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5620EF" w14:textId="3D0A6D54" w:rsidR="00260BD7" w:rsidRDefault="00260BD7" w:rsidP="00B66A78">
      <w:pPr>
        <w:pStyle w:val="Header"/>
        <w:keepNext/>
        <w:keepLines/>
        <w:widowControl/>
        <w:tabs>
          <w:tab w:val="right" w:pos="10440"/>
          <w:tab w:val="right" w:pos="13323"/>
        </w:tabs>
        <w:outlineLvl w:val="0"/>
        <w:rPr>
          <w:rFonts w:eastAsia="SimSun" w:cs="Arial"/>
          <w:sz w:val="24"/>
          <w:szCs w:val="24"/>
        </w:rPr>
      </w:pPr>
      <w:bookmarkStart w:id="0" w:name="OLE_LINK49"/>
      <w:bookmarkStart w:id="1" w:name="OLE_LINK3"/>
      <w:bookmarkStart w:id="2" w:name="OLE_LINK2"/>
      <w:bookmarkStart w:id="3" w:name="Title"/>
      <w:bookmarkStart w:id="4" w:name="DocumentFor"/>
      <w:bookmarkEnd w:id="3"/>
      <w:bookmarkEnd w:id="4"/>
      <w:r>
        <w:rPr>
          <w:rFonts w:eastAsia="SimSun" w:cs="Arial"/>
          <w:sz w:val="24"/>
          <w:szCs w:val="24"/>
        </w:rPr>
        <w:t>3GPP TSG-RAN WG4 Meeting #11</w:t>
      </w:r>
      <w:r w:rsidR="00C41BF3">
        <w:rPr>
          <w:rFonts w:eastAsia="SimSun" w:cs="Arial"/>
          <w:sz w:val="24"/>
          <w:szCs w:val="24"/>
        </w:rPr>
        <w:t>6</w:t>
      </w:r>
      <w:r>
        <w:rPr>
          <w:rFonts w:eastAsia="SimSun" w:cs="Arial"/>
          <w:sz w:val="24"/>
          <w:szCs w:val="24"/>
        </w:rPr>
        <w:t>-bis</w:t>
      </w:r>
      <w:r>
        <w:rPr>
          <w:rFonts w:cs="Arial"/>
          <w:sz w:val="24"/>
          <w:szCs w:val="24"/>
        </w:rPr>
        <w:t xml:space="preserve">                                                          </w:t>
      </w:r>
      <w:r w:rsidR="00312833" w:rsidRPr="00312833">
        <w:rPr>
          <w:rFonts w:cs="Arial"/>
          <w:sz w:val="24"/>
          <w:szCs w:val="24"/>
        </w:rPr>
        <w:t>R4-2514573</w:t>
      </w:r>
    </w:p>
    <w:bookmarkEnd w:id="0"/>
    <w:p w14:paraId="5880CD8E" w14:textId="77777777" w:rsidR="00591ACB" w:rsidRPr="00D32E49" w:rsidRDefault="00591ACB" w:rsidP="00591ACB">
      <w:pPr>
        <w:pStyle w:val="Header"/>
        <w:tabs>
          <w:tab w:val="right" w:pos="9781"/>
          <w:tab w:val="right" w:pos="13323"/>
        </w:tabs>
        <w:spacing w:before="60" w:after="60"/>
        <w:outlineLvl w:val="0"/>
        <w:rPr>
          <w:rFonts w:eastAsia="SimSun" w:cs="Arial"/>
          <w:b w:val="0"/>
          <w:sz w:val="24"/>
          <w:szCs w:val="24"/>
        </w:rPr>
      </w:pPr>
      <w:r>
        <w:rPr>
          <w:rFonts w:eastAsia="SimSun" w:cs="Arial"/>
          <w:sz w:val="24"/>
          <w:szCs w:val="24"/>
        </w:rPr>
        <w:t>Prague</w:t>
      </w:r>
      <w:r w:rsidRPr="00CC39FD">
        <w:rPr>
          <w:rFonts w:eastAsia="SimSun" w:cs="Arial"/>
          <w:sz w:val="24"/>
          <w:szCs w:val="24"/>
        </w:rPr>
        <w:t>,</w:t>
      </w:r>
      <w:r>
        <w:rPr>
          <w:rFonts w:eastAsia="SimSun" w:cs="Arial"/>
          <w:sz w:val="24"/>
          <w:szCs w:val="24"/>
        </w:rPr>
        <w:t xml:space="preserve"> Czech Republic,</w:t>
      </w:r>
      <w:r w:rsidRPr="00CC39FD">
        <w:rPr>
          <w:rFonts w:eastAsia="SimSun" w:cs="Arial"/>
          <w:sz w:val="24"/>
          <w:szCs w:val="24"/>
        </w:rPr>
        <w:t xml:space="preserve"> Oct. 13-17, 2025</w:t>
      </w:r>
      <w:r w:rsidRPr="005334A3">
        <w:rPr>
          <w:rFonts w:eastAsia="SimSun" w:cs="Arial"/>
          <w:sz w:val="24"/>
          <w:szCs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33"/>
        <w:gridCol w:w="752"/>
        <w:gridCol w:w="992"/>
        <w:gridCol w:w="2410"/>
        <w:gridCol w:w="1701"/>
        <w:gridCol w:w="143"/>
      </w:tblGrid>
      <w:tr w:rsidR="00C4261F" w14:paraId="3981C228" w14:textId="77777777" w:rsidTr="002B7D22">
        <w:tc>
          <w:tcPr>
            <w:tcW w:w="9641" w:type="dxa"/>
            <w:gridSpan w:val="9"/>
            <w:tcBorders>
              <w:top w:val="single" w:sz="4" w:space="0" w:color="auto"/>
              <w:left w:val="single" w:sz="4" w:space="0" w:color="auto"/>
              <w:right w:val="single" w:sz="4" w:space="0" w:color="auto"/>
            </w:tcBorders>
          </w:tcPr>
          <w:bookmarkEnd w:id="1"/>
          <w:bookmarkEnd w:id="2"/>
          <w:p w14:paraId="6B0BA9E6" w14:textId="77777777" w:rsidR="00C4261F" w:rsidRDefault="00C4261F" w:rsidP="002B7D22">
            <w:pPr>
              <w:pStyle w:val="CRCoverPage"/>
              <w:spacing w:after="0"/>
              <w:jc w:val="right"/>
              <w:rPr>
                <w:i/>
                <w:noProof/>
              </w:rPr>
            </w:pPr>
            <w:r>
              <w:rPr>
                <w:i/>
                <w:noProof/>
                <w:sz w:val="14"/>
              </w:rPr>
              <w:t>CR-Form-v12.3</w:t>
            </w:r>
          </w:p>
        </w:tc>
      </w:tr>
      <w:tr w:rsidR="00C4261F" w14:paraId="6FDF4402" w14:textId="77777777" w:rsidTr="002B7D22">
        <w:tc>
          <w:tcPr>
            <w:tcW w:w="9641" w:type="dxa"/>
            <w:gridSpan w:val="9"/>
            <w:tcBorders>
              <w:left w:val="single" w:sz="4" w:space="0" w:color="auto"/>
              <w:right w:val="single" w:sz="4" w:space="0" w:color="auto"/>
            </w:tcBorders>
          </w:tcPr>
          <w:p w14:paraId="42025E0F" w14:textId="77777777" w:rsidR="00C4261F" w:rsidRDefault="00C4261F" w:rsidP="002B7D22">
            <w:pPr>
              <w:pStyle w:val="CRCoverPage"/>
              <w:spacing w:after="0"/>
              <w:jc w:val="center"/>
              <w:rPr>
                <w:noProof/>
              </w:rPr>
            </w:pPr>
            <w:r>
              <w:rPr>
                <w:b/>
                <w:noProof/>
                <w:sz w:val="32"/>
              </w:rPr>
              <w:t>CHANGE REQUEST</w:t>
            </w:r>
          </w:p>
        </w:tc>
      </w:tr>
      <w:tr w:rsidR="00C4261F" w14:paraId="4B60EF29" w14:textId="77777777" w:rsidTr="002B7D22">
        <w:tc>
          <w:tcPr>
            <w:tcW w:w="9641" w:type="dxa"/>
            <w:gridSpan w:val="9"/>
            <w:tcBorders>
              <w:left w:val="single" w:sz="4" w:space="0" w:color="auto"/>
              <w:right w:val="single" w:sz="4" w:space="0" w:color="auto"/>
            </w:tcBorders>
          </w:tcPr>
          <w:p w14:paraId="6340E368" w14:textId="77777777" w:rsidR="00C4261F" w:rsidRDefault="00C4261F" w:rsidP="002B7D22">
            <w:pPr>
              <w:pStyle w:val="CRCoverPage"/>
              <w:spacing w:after="0"/>
              <w:rPr>
                <w:noProof/>
                <w:sz w:val="8"/>
                <w:szCs w:val="8"/>
              </w:rPr>
            </w:pPr>
          </w:p>
        </w:tc>
      </w:tr>
      <w:tr w:rsidR="00C4261F" w14:paraId="4E9071C0" w14:textId="77777777" w:rsidTr="006F2892">
        <w:tc>
          <w:tcPr>
            <w:tcW w:w="142" w:type="dxa"/>
            <w:tcBorders>
              <w:left w:val="single" w:sz="4" w:space="0" w:color="auto"/>
            </w:tcBorders>
          </w:tcPr>
          <w:p w14:paraId="60C3E4B0" w14:textId="77777777" w:rsidR="00C4261F" w:rsidRDefault="00C4261F" w:rsidP="002B7D22">
            <w:pPr>
              <w:pStyle w:val="CRCoverPage"/>
              <w:spacing w:after="0"/>
              <w:jc w:val="right"/>
              <w:rPr>
                <w:noProof/>
              </w:rPr>
            </w:pPr>
          </w:p>
        </w:tc>
        <w:tc>
          <w:tcPr>
            <w:tcW w:w="1559" w:type="dxa"/>
            <w:shd w:val="pct30" w:color="FFFF00" w:fill="auto"/>
          </w:tcPr>
          <w:p w14:paraId="56292A40" w14:textId="30DA9C5D" w:rsidR="00C4261F" w:rsidRPr="00410371" w:rsidRDefault="006701D3" w:rsidP="002B7D22">
            <w:pPr>
              <w:pStyle w:val="CRCoverPage"/>
              <w:spacing w:after="0"/>
              <w:jc w:val="right"/>
              <w:rPr>
                <w:b/>
                <w:noProof/>
                <w:sz w:val="28"/>
              </w:rPr>
            </w:pPr>
            <w:r>
              <w:fldChar w:fldCharType="begin"/>
            </w:r>
            <w:r>
              <w:instrText xml:space="preserve"> DOCPROPERTY  Spec#  \* MERGEFORMAT </w:instrText>
            </w:r>
            <w:r>
              <w:fldChar w:fldCharType="separate"/>
            </w:r>
            <w:r w:rsidR="00C4261F">
              <w:rPr>
                <w:b/>
                <w:noProof/>
                <w:sz w:val="28"/>
              </w:rPr>
              <w:t>3</w:t>
            </w:r>
            <w:r w:rsidR="009D3D56">
              <w:rPr>
                <w:b/>
                <w:noProof/>
                <w:sz w:val="28"/>
              </w:rPr>
              <w:t>8</w:t>
            </w:r>
            <w:r w:rsidR="00C4261F">
              <w:rPr>
                <w:b/>
                <w:noProof/>
                <w:sz w:val="28"/>
              </w:rPr>
              <w:t>.101</w:t>
            </w:r>
            <w:r>
              <w:rPr>
                <w:b/>
                <w:noProof/>
                <w:sz w:val="28"/>
              </w:rPr>
              <w:fldChar w:fldCharType="end"/>
            </w:r>
            <w:r w:rsidR="00C41BF3">
              <w:rPr>
                <w:b/>
                <w:noProof/>
                <w:sz w:val="28"/>
              </w:rPr>
              <w:t>-</w:t>
            </w:r>
            <w:r w:rsidR="000210EB">
              <w:rPr>
                <w:b/>
                <w:noProof/>
                <w:sz w:val="28"/>
              </w:rPr>
              <w:t>1</w:t>
            </w:r>
          </w:p>
        </w:tc>
        <w:tc>
          <w:tcPr>
            <w:tcW w:w="709" w:type="dxa"/>
          </w:tcPr>
          <w:p w14:paraId="0446ABD3" w14:textId="77777777" w:rsidR="00C4261F" w:rsidRDefault="00C4261F" w:rsidP="002B7D22">
            <w:pPr>
              <w:pStyle w:val="CRCoverPage"/>
              <w:spacing w:after="0"/>
              <w:jc w:val="center"/>
              <w:rPr>
                <w:noProof/>
              </w:rPr>
            </w:pPr>
            <w:r>
              <w:rPr>
                <w:b/>
                <w:noProof/>
                <w:sz w:val="28"/>
              </w:rPr>
              <w:t>CR</w:t>
            </w:r>
          </w:p>
        </w:tc>
        <w:tc>
          <w:tcPr>
            <w:tcW w:w="1233" w:type="dxa"/>
            <w:shd w:val="pct30" w:color="FFFF00" w:fill="auto"/>
          </w:tcPr>
          <w:p w14:paraId="263A7793" w14:textId="5879DD5B" w:rsidR="00C4261F" w:rsidRPr="006F2892" w:rsidRDefault="00260BD7" w:rsidP="006F2892">
            <w:pPr>
              <w:spacing w:after="0"/>
              <w:jc w:val="center"/>
              <w:rPr>
                <w:rFonts w:ascii="Arial" w:hAnsi="Arial" w:cs="Arial"/>
                <w:b/>
                <w:bCs/>
                <w:sz w:val="28"/>
                <w:szCs w:val="28"/>
                <w:lang w:val="en-US"/>
              </w:rPr>
            </w:pPr>
            <w:r>
              <w:rPr>
                <w:rFonts w:ascii="Arial" w:hAnsi="Arial" w:cs="Arial"/>
                <w:b/>
                <w:bCs/>
                <w:sz w:val="28"/>
                <w:szCs w:val="28"/>
              </w:rPr>
              <w:t>-</w:t>
            </w:r>
          </w:p>
        </w:tc>
        <w:tc>
          <w:tcPr>
            <w:tcW w:w="752" w:type="dxa"/>
          </w:tcPr>
          <w:p w14:paraId="2C0A058A" w14:textId="77777777" w:rsidR="00C4261F" w:rsidRDefault="00C4261F" w:rsidP="002B7D22">
            <w:pPr>
              <w:pStyle w:val="CRCoverPage"/>
              <w:tabs>
                <w:tab w:val="right" w:pos="625"/>
              </w:tabs>
              <w:spacing w:after="0"/>
              <w:jc w:val="center"/>
              <w:rPr>
                <w:noProof/>
              </w:rPr>
            </w:pPr>
            <w:r>
              <w:rPr>
                <w:b/>
                <w:bCs/>
                <w:noProof/>
                <w:sz w:val="28"/>
              </w:rPr>
              <w:t>rev</w:t>
            </w:r>
          </w:p>
        </w:tc>
        <w:tc>
          <w:tcPr>
            <w:tcW w:w="992" w:type="dxa"/>
            <w:shd w:val="pct30" w:color="FFFF00" w:fill="auto"/>
          </w:tcPr>
          <w:p w14:paraId="17834F62" w14:textId="3715CD36" w:rsidR="00C4261F" w:rsidRPr="00410371" w:rsidRDefault="0017161D" w:rsidP="002B7D22">
            <w:pPr>
              <w:pStyle w:val="CRCoverPage"/>
              <w:spacing w:after="0"/>
              <w:jc w:val="center"/>
              <w:rPr>
                <w:b/>
                <w:noProof/>
              </w:rPr>
            </w:pPr>
            <w:r>
              <w:rPr>
                <w:b/>
                <w:noProof/>
              </w:rPr>
              <w:t>-</w:t>
            </w:r>
          </w:p>
        </w:tc>
        <w:tc>
          <w:tcPr>
            <w:tcW w:w="2410" w:type="dxa"/>
          </w:tcPr>
          <w:p w14:paraId="23892AAF" w14:textId="77777777" w:rsidR="00C4261F" w:rsidRDefault="00C4261F" w:rsidP="002B7D2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0374B5F" w14:textId="02E3F47C" w:rsidR="00C4261F" w:rsidRPr="001C3F51" w:rsidRDefault="00C4261F" w:rsidP="002B7D22">
            <w:pPr>
              <w:pStyle w:val="CRCoverPage"/>
              <w:spacing w:after="0"/>
              <w:jc w:val="center"/>
              <w:rPr>
                <w:b/>
                <w:bCs/>
                <w:noProof/>
                <w:sz w:val="28"/>
                <w:szCs w:val="28"/>
              </w:rPr>
            </w:pPr>
            <w:r>
              <w:rPr>
                <w:b/>
                <w:bCs/>
                <w:sz w:val="28"/>
                <w:szCs w:val="28"/>
              </w:rPr>
              <w:t>19</w:t>
            </w:r>
            <w:r w:rsidRPr="001C3F51">
              <w:rPr>
                <w:b/>
                <w:bCs/>
                <w:sz w:val="28"/>
                <w:szCs w:val="28"/>
              </w:rPr>
              <w:t>.</w:t>
            </w:r>
            <w:r w:rsidR="00D9416E">
              <w:rPr>
                <w:b/>
                <w:bCs/>
                <w:sz w:val="28"/>
                <w:szCs w:val="28"/>
              </w:rPr>
              <w:t>3</w:t>
            </w:r>
            <w:r w:rsidR="002A3302">
              <w:rPr>
                <w:b/>
                <w:bCs/>
                <w:sz w:val="28"/>
                <w:szCs w:val="28"/>
              </w:rPr>
              <w:t>.0</w:t>
            </w:r>
          </w:p>
        </w:tc>
        <w:tc>
          <w:tcPr>
            <w:tcW w:w="143" w:type="dxa"/>
            <w:tcBorders>
              <w:right w:val="single" w:sz="4" w:space="0" w:color="auto"/>
            </w:tcBorders>
          </w:tcPr>
          <w:p w14:paraId="44536682" w14:textId="77777777" w:rsidR="00C4261F" w:rsidRDefault="00C4261F" w:rsidP="002B7D22">
            <w:pPr>
              <w:pStyle w:val="CRCoverPage"/>
              <w:spacing w:after="0"/>
              <w:rPr>
                <w:noProof/>
              </w:rPr>
            </w:pPr>
          </w:p>
        </w:tc>
      </w:tr>
      <w:tr w:rsidR="00C4261F" w14:paraId="4AEDF4CB" w14:textId="77777777" w:rsidTr="002B7D22">
        <w:tc>
          <w:tcPr>
            <w:tcW w:w="9641" w:type="dxa"/>
            <w:gridSpan w:val="9"/>
            <w:tcBorders>
              <w:left w:val="single" w:sz="4" w:space="0" w:color="auto"/>
              <w:right w:val="single" w:sz="4" w:space="0" w:color="auto"/>
            </w:tcBorders>
          </w:tcPr>
          <w:p w14:paraId="1668BB81" w14:textId="77777777" w:rsidR="00C4261F" w:rsidRDefault="00C4261F" w:rsidP="002B7D22">
            <w:pPr>
              <w:pStyle w:val="CRCoverPage"/>
              <w:spacing w:after="0"/>
              <w:rPr>
                <w:noProof/>
              </w:rPr>
            </w:pPr>
          </w:p>
        </w:tc>
      </w:tr>
      <w:tr w:rsidR="00C4261F" w14:paraId="71D5EAE6" w14:textId="77777777" w:rsidTr="002B7D22">
        <w:tc>
          <w:tcPr>
            <w:tcW w:w="9641" w:type="dxa"/>
            <w:gridSpan w:val="9"/>
            <w:tcBorders>
              <w:top w:val="single" w:sz="4" w:space="0" w:color="auto"/>
            </w:tcBorders>
          </w:tcPr>
          <w:p w14:paraId="25D4DAAD" w14:textId="77777777" w:rsidR="00C4261F" w:rsidRPr="00F25D98" w:rsidRDefault="00C4261F" w:rsidP="002B7D2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C4261F" w14:paraId="6822A354" w14:textId="77777777" w:rsidTr="002B7D22">
        <w:tc>
          <w:tcPr>
            <w:tcW w:w="9641" w:type="dxa"/>
            <w:gridSpan w:val="9"/>
          </w:tcPr>
          <w:p w14:paraId="36A16168" w14:textId="77777777" w:rsidR="00C4261F" w:rsidRDefault="00C4261F" w:rsidP="002B7D22">
            <w:pPr>
              <w:pStyle w:val="CRCoverPage"/>
              <w:spacing w:after="0"/>
              <w:rPr>
                <w:noProof/>
                <w:sz w:val="8"/>
                <w:szCs w:val="8"/>
              </w:rPr>
            </w:pPr>
          </w:p>
        </w:tc>
      </w:tr>
    </w:tbl>
    <w:p w14:paraId="13E0B179" w14:textId="77777777" w:rsidR="00C4261F" w:rsidRDefault="00C4261F" w:rsidP="00C4261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4261F" w14:paraId="5D31B849" w14:textId="77777777" w:rsidTr="002B7D22">
        <w:tc>
          <w:tcPr>
            <w:tcW w:w="2835" w:type="dxa"/>
          </w:tcPr>
          <w:p w14:paraId="2E052E46" w14:textId="77777777" w:rsidR="00C4261F" w:rsidRDefault="00C4261F" w:rsidP="002B7D22">
            <w:pPr>
              <w:pStyle w:val="CRCoverPage"/>
              <w:tabs>
                <w:tab w:val="right" w:pos="2751"/>
              </w:tabs>
              <w:spacing w:after="0"/>
              <w:rPr>
                <w:b/>
                <w:i/>
                <w:noProof/>
              </w:rPr>
            </w:pPr>
            <w:r>
              <w:rPr>
                <w:b/>
                <w:i/>
                <w:noProof/>
              </w:rPr>
              <w:t>Proposed change affects:</w:t>
            </w:r>
          </w:p>
        </w:tc>
        <w:tc>
          <w:tcPr>
            <w:tcW w:w="1418" w:type="dxa"/>
          </w:tcPr>
          <w:p w14:paraId="17CCF991" w14:textId="77777777" w:rsidR="00C4261F" w:rsidRDefault="00C4261F" w:rsidP="002B7D2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D8EE3C1" w14:textId="77777777" w:rsidR="00C4261F" w:rsidRDefault="00C4261F" w:rsidP="002B7D22">
            <w:pPr>
              <w:pStyle w:val="CRCoverPage"/>
              <w:spacing w:after="0"/>
              <w:jc w:val="center"/>
              <w:rPr>
                <w:b/>
                <w:caps/>
                <w:noProof/>
              </w:rPr>
            </w:pPr>
          </w:p>
        </w:tc>
        <w:tc>
          <w:tcPr>
            <w:tcW w:w="709" w:type="dxa"/>
            <w:tcBorders>
              <w:left w:val="single" w:sz="4" w:space="0" w:color="auto"/>
            </w:tcBorders>
          </w:tcPr>
          <w:p w14:paraId="5DC41FCE" w14:textId="77777777" w:rsidR="00C4261F" w:rsidRDefault="00C4261F" w:rsidP="002B7D2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05009F" w14:textId="77777777" w:rsidR="00C4261F" w:rsidRDefault="00C4261F" w:rsidP="002B7D22">
            <w:pPr>
              <w:pStyle w:val="CRCoverPage"/>
              <w:spacing w:after="0"/>
              <w:jc w:val="center"/>
              <w:rPr>
                <w:b/>
                <w:caps/>
                <w:noProof/>
              </w:rPr>
            </w:pPr>
            <w:r>
              <w:rPr>
                <w:rFonts w:hint="eastAsia"/>
                <w:b/>
                <w:caps/>
                <w:noProof/>
                <w:lang w:eastAsia="zh-CN"/>
              </w:rPr>
              <w:t>x</w:t>
            </w:r>
          </w:p>
        </w:tc>
        <w:tc>
          <w:tcPr>
            <w:tcW w:w="2126" w:type="dxa"/>
          </w:tcPr>
          <w:p w14:paraId="02F5A4FD" w14:textId="77777777" w:rsidR="00C4261F" w:rsidRDefault="00C4261F" w:rsidP="002B7D2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4C72D7E" w14:textId="77777777" w:rsidR="00C4261F" w:rsidRDefault="00C4261F" w:rsidP="002B7D22">
            <w:pPr>
              <w:pStyle w:val="CRCoverPage"/>
              <w:spacing w:after="0"/>
              <w:jc w:val="center"/>
              <w:rPr>
                <w:b/>
                <w:caps/>
                <w:noProof/>
              </w:rPr>
            </w:pPr>
          </w:p>
        </w:tc>
        <w:tc>
          <w:tcPr>
            <w:tcW w:w="1418" w:type="dxa"/>
            <w:tcBorders>
              <w:left w:val="nil"/>
            </w:tcBorders>
          </w:tcPr>
          <w:p w14:paraId="0828FB5E" w14:textId="77777777" w:rsidR="00C4261F" w:rsidRDefault="00C4261F" w:rsidP="002B7D2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3FFF4B" w14:textId="77777777" w:rsidR="00C4261F" w:rsidRDefault="00C4261F" w:rsidP="002B7D22">
            <w:pPr>
              <w:pStyle w:val="CRCoverPage"/>
              <w:spacing w:after="0"/>
              <w:jc w:val="center"/>
              <w:rPr>
                <w:b/>
                <w:bCs/>
                <w:caps/>
                <w:noProof/>
              </w:rPr>
            </w:pPr>
          </w:p>
        </w:tc>
      </w:tr>
    </w:tbl>
    <w:p w14:paraId="5777B2C4" w14:textId="77777777" w:rsidR="00C4261F" w:rsidRDefault="00C4261F" w:rsidP="00C4261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4261F" w14:paraId="1A81892B" w14:textId="77777777" w:rsidTr="002B7D22">
        <w:tc>
          <w:tcPr>
            <w:tcW w:w="9640" w:type="dxa"/>
            <w:gridSpan w:val="11"/>
          </w:tcPr>
          <w:p w14:paraId="2611F8C6" w14:textId="77777777" w:rsidR="00C4261F" w:rsidRDefault="00C4261F" w:rsidP="002B7D22">
            <w:pPr>
              <w:pStyle w:val="CRCoverPage"/>
              <w:spacing w:after="0"/>
              <w:rPr>
                <w:noProof/>
                <w:sz w:val="8"/>
                <w:szCs w:val="8"/>
              </w:rPr>
            </w:pPr>
          </w:p>
        </w:tc>
      </w:tr>
      <w:tr w:rsidR="00C4261F" w14:paraId="585C10D6" w14:textId="77777777" w:rsidTr="002B7D22">
        <w:tc>
          <w:tcPr>
            <w:tcW w:w="1843" w:type="dxa"/>
            <w:tcBorders>
              <w:top w:val="single" w:sz="4" w:space="0" w:color="auto"/>
              <w:left w:val="single" w:sz="4" w:space="0" w:color="auto"/>
            </w:tcBorders>
          </w:tcPr>
          <w:p w14:paraId="7677E3CD" w14:textId="77777777" w:rsidR="00C4261F" w:rsidRDefault="00C4261F" w:rsidP="00C4261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06B1D9D" w14:textId="3A686622" w:rsidR="00C4261F" w:rsidRDefault="00C41BF3" w:rsidP="00C4261F">
            <w:pPr>
              <w:pStyle w:val="CRCoverPage"/>
              <w:spacing w:after="0"/>
              <w:ind w:left="100"/>
              <w:rPr>
                <w:noProof/>
              </w:rPr>
            </w:pPr>
            <w:r w:rsidRPr="00C41BF3">
              <w:t xml:space="preserve">draftCR </w:t>
            </w:r>
            <w:r w:rsidR="000210EB">
              <w:t xml:space="preserve">TS 38.101-1 </w:t>
            </w:r>
            <w:r w:rsidRPr="00C41BF3">
              <w:t>on Introduction of new NR band combinations NR_CADC_R19_</w:t>
            </w:r>
            <w:r w:rsidR="00C1269D">
              <w:t>3</w:t>
            </w:r>
            <w:r w:rsidRPr="00C41BF3">
              <w:t>BDL_yBUL (y=1,2)</w:t>
            </w:r>
          </w:p>
        </w:tc>
      </w:tr>
      <w:tr w:rsidR="00C4261F" w14:paraId="4399204E" w14:textId="77777777" w:rsidTr="002B7D22">
        <w:tc>
          <w:tcPr>
            <w:tcW w:w="1843" w:type="dxa"/>
            <w:tcBorders>
              <w:left w:val="single" w:sz="4" w:space="0" w:color="auto"/>
            </w:tcBorders>
          </w:tcPr>
          <w:p w14:paraId="5EFEC4DF" w14:textId="77777777" w:rsidR="00C4261F" w:rsidRDefault="00C4261F" w:rsidP="00C4261F">
            <w:pPr>
              <w:pStyle w:val="CRCoverPage"/>
              <w:spacing w:after="0"/>
              <w:rPr>
                <w:b/>
                <w:i/>
                <w:noProof/>
                <w:sz w:val="8"/>
                <w:szCs w:val="8"/>
              </w:rPr>
            </w:pPr>
          </w:p>
        </w:tc>
        <w:tc>
          <w:tcPr>
            <w:tcW w:w="7797" w:type="dxa"/>
            <w:gridSpan w:val="10"/>
            <w:tcBorders>
              <w:right w:val="single" w:sz="4" w:space="0" w:color="auto"/>
            </w:tcBorders>
          </w:tcPr>
          <w:p w14:paraId="6ED384C3" w14:textId="77777777" w:rsidR="00C4261F" w:rsidRDefault="00C4261F" w:rsidP="00C4261F">
            <w:pPr>
              <w:pStyle w:val="CRCoverPage"/>
              <w:spacing w:after="0"/>
              <w:rPr>
                <w:noProof/>
                <w:sz w:val="8"/>
                <w:szCs w:val="8"/>
              </w:rPr>
            </w:pPr>
          </w:p>
        </w:tc>
      </w:tr>
      <w:tr w:rsidR="00C4261F" w14:paraId="3505DC3D" w14:textId="77777777" w:rsidTr="002B7D22">
        <w:tc>
          <w:tcPr>
            <w:tcW w:w="1843" w:type="dxa"/>
            <w:tcBorders>
              <w:left w:val="single" w:sz="4" w:space="0" w:color="auto"/>
            </w:tcBorders>
          </w:tcPr>
          <w:p w14:paraId="647926BA" w14:textId="77777777" w:rsidR="00C4261F" w:rsidRDefault="00C4261F" w:rsidP="00C4261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6CF97F9" w14:textId="6AA9CB89" w:rsidR="00C4261F" w:rsidRDefault="006701D3" w:rsidP="00C4261F">
            <w:pPr>
              <w:pStyle w:val="CRCoverPage"/>
              <w:spacing w:after="0"/>
              <w:ind w:left="100"/>
              <w:rPr>
                <w:noProof/>
              </w:rPr>
            </w:pPr>
            <w:r>
              <w:fldChar w:fldCharType="begin"/>
            </w:r>
            <w:r>
              <w:instrText xml:space="preserve"> DOCPROPERTY  SourceIfWg  \* MERGEFORMAT </w:instrText>
            </w:r>
            <w:r>
              <w:fldChar w:fldCharType="separate"/>
            </w:r>
            <w:r w:rsidR="00C4261F">
              <w:t>Huawei</w:t>
            </w:r>
            <w:r w:rsidR="00C4261F">
              <w:rPr>
                <w:noProof/>
              </w:rPr>
              <w:t>, Hisilicon</w:t>
            </w:r>
            <w:r>
              <w:rPr>
                <w:noProof/>
              </w:rPr>
              <w:fldChar w:fldCharType="end"/>
            </w:r>
          </w:p>
        </w:tc>
      </w:tr>
      <w:tr w:rsidR="00C4261F" w14:paraId="71B706F7" w14:textId="77777777" w:rsidTr="002B7D22">
        <w:tc>
          <w:tcPr>
            <w:tcW w:w="1843" w:type="dxa"/>
            <w:tcBorders>
              <w:left w:val="single" w:sz="4" w:space="0" w:color="auto"/>
            </w:tcBorders>
          </w:tcPr>
          <w:p w14:paraId="3CDECD27" w14:textId="77777777" w:rsidR="00C4261F" w:rsidRDefault="00C4261F" w:rsidP="00C4261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A712576" w14:textId="77777777" w:rsidR="00C4261F" w:rsidRDefault="00C4261F" w:rsidP="00C4261F">
            <w:pPr>
              <w:pStyle w:val="CRCoverPage"/>
              <w:spacing w:after="0"/>
              <w:ind w:left="100"/>
              <w:rPr>
                <w:noProof/>
              </w:rPr>
            </w:pPr>
            <w:r>
              <w:t>R4</w:t>
            </w:r>
            <w:r w:rsidR="006701D3">
              <w:fldChar w:fldCharType="begin"/>
            </w:r>
            <w:r w:rsidR="006701D3">
              <w:instrText xml:space="preserve"> DOCPROPERTY  SourceIfTsg  \* MERGEFORMAT </w:instrText>
            </w:r>
            <w:r w:rsidR="006701D3">
              <w:fldChar w:fldCharType="separate"/>
            </w:r>
            <w:r w:rsidR="006701D3">
              <w:fldChar w:fldCharType="end"/>
            </w:r>
          </w:p>
        </w:tc>
      </w:tr>
      <w:tr w:rsidR="00C4261F" w14:paraId="15CAD7E6" w14:textId="77777777" w:rsidTr="002B7D22">
        <w:tc>
          <w:tcPr>
            <w:tcW w:w="1843" w:type="dxa"/>
            <w:tcBorders>
              <w:left w:val="single" w:sz="4" w:space="0" w:color="auto"/>
            </w:tcBorders>
          </w:tcPr>
          <w:p w14:paraId="15932F8A" w14:textId="77777777" w:rsidR="00C4261F" w:rsidRDefault="00C4261F" w:rsidP="00C4261F">
            <w:pPr>
              <w:pStyle w:val="CRCoverPage"/>
              <w:spacing w:after="0"/>
              <w:rPr>
                <w:b/>
                <w:i/>
                <w:noProof/>
                <w:sz w:val="8"/>
                <w:szCs w:val="8"/>
              </w:rPr>
            </w:pPr>
          </w:p>
        </w:tc>
        <w:tc>
          <w:tcPr>
            <w:tcW w:w="7797" w:type="dxa"/>
            <w:gridSpan w:val="10"/>
            <w:tcBorders>
              <w:right w:val="single" w:sz="4" w:space="0" w:color="auto"/>
            </w:tcBorders>
          </w:tcPr>
          <w:p w14:paraId="4A9373B6" w14:textId="77777777" w:rsidR="00C4261F" w:rsidRDefault="00C4261F" w:rsidP="00C4261F">
            <w:pPr>
              <w:pStyle w:val="CRCoverPage"/>
              <w:spacing w:after="0"/>
              <w:rPr>
                <w:noProof/>
                <w:sz w:val="8"/>
                <w:szCs w:val="8"/>
              </w:rPr>
            </w:pPr>
          </w:p>
        </w:tc>
      </w:tr>
      <w:tr w:rsidR="00C4261F" w14:paraId="3E48C720" w14:textId="77777777" w:rsidTr="002B7D22">
        <w:tc>
          <w:tcPr>
            <w:tcW w:w="1843" w:type="dxa"/>
            <w:tcBorders>
              <w:left w:val="single" w:sz="4" w:space="0" w:color="auto"/>
            </w:tcBorders>
          </w:tcPr>
          <w:p w14:paraId="21C950AC" w14:textId="77777777" w:rsidR="00C4261F" w:rsidRDefault="00C4261F" w:rsidP="00C4261F">
            <w:pPr>
              <w:pStyle w:val="CRCoverPage"/>
              <w:tabs>
                <w:tab w:val="right" w:pos="1759"/>
              </w:tabs>
              <w:spacing w:after="0"/>
              <w:rPr>
                <w:b/>
                <w:i/>
                <w:noProof/>
              </w:rPr>
            </w:pPr>
            <w:r>
              <w:rPr>
                <w:b/>
                <w:i/>
                <w:noProof/>
              </w:rPr>
              <w:t>Work item code:</w:t>
            </w:r>
          </w:p>
        </w:tc>
        <w:tc>
          <w:tcPr>
            <w:tcW w:w="3686" w:type="dxa"/>
            <w:gridSpan w:val="5"/>
            <w:shd w:val="pct30" w:color="FFFF00" w:fill="auto"/>
          </w:tcPr>
          <w:p w14:paraId="4328A037" w14:textId="76B04CB4" w:rsidR="00C4261F" w:rsidRPr="00AA3DE0" w:rsidRDefault="00AA3DE0" w:rsidP="00C4261F">
            <w:pPr>
              <w:pStyle w:val="CRCoverPage"/>
              <w:spacing w:after="0"/>
              <w:ind w:left="100"/>
              <w:rPr>
                <w:noProof/>
                <w:lang w:val="fr-FR"/>
              </w:rPr>
            </w:pPr>
            <w:r w:rsidRPr="00AA3DE0">
              <w:rPr>
                <w:lang w:val="fr-FR"/>
              </w:rPr>
              <w:t>NR_CADC_SUL_R19-Core</w:t>
            </w:r>
          </w:p>
        </w:tc>
        <w:tc>
          <w:tcPr>
            <w:tcW w:w="567" w:type="dxa"/>
            <w:tcBorders>
              <w:left w:val="nil"/>
            </w:tcBorders>
          </w:tcPr>
          <w:p w14:paraId="08972DA2" w14:textId="77777777" w:rsidR="00C4261F" w:rsidRPr="00AA3DE0" w:rsidRDefault="00C4261F" w:rsidP="00C4261F">
            <w:pPr>
              <w:pStyle w:val="CRCoverPage"/>
              <w:spacing w:after="0"/>
              <w:ind w:right="100"/>
              <w:rPr>
                <w:noProof/>
                <w:lang w:val="fr-FR"/>
              </w:rPr>
            </w:pPr>
          </w:p>
        </w:tc>
        <w:tc>
          <w:tcPr>
            <w:tcW w:w="1417" w:type="dxa"/>
            <w:gridSpan w:val="3"/>
            <w:tcBorders>
              <w:left w:val="nil"/>
            </w:tcBorders>
          </w:tcPr>
          <w:p w14:paraId="2ABE568D" w14:textId="77777777" w:rsidR="00C4261F" w:rsidRDefault="00C4261F" w:rsidP="00C4261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30B29A0" w14:textId="7B3A5C3D" w:rsidR="00C4261F" w:rsidRDefault="00260BD7" w:rsidP="00C4261F">
            <w:pPr>
              <w:pStyle w:val="CRCoverPage"/>
              <w:spacing w:after="0"/>
              <w:ind w:left="100"/>
              <w:rPr>
                <w:noProof/>
              </w:rPr>
            </w:pPr>
            <w:r>
              <w:t>2025</w:t>
            </w:r>
            <w:r w:rsidR="00C773C6">
              <w:t>/</w:t>
            </w:r>
            <w:r w:rsidR="00C41BF3">
              <w:t>10</w:t>
            </w:r>
            <w:r w:rsidR="00C773C6">
              <w:t>/</w:t>
            </w:r>
            <w:r w:rsidR="00C41BF3">
              <w:t>03</w:t>
            </w:r>
          </w:p>
        </w:tc>
      </w:tr>
      <w:tr w:rsidR="00C4261F" w14:paraId="21DAA590" w14:textId="77777777" w:rsidTr="002B7D22">
        <w:tc>
          <w:tcPr>
            <w:tcW w:w="1843" w:type="dxa"/>
            <w:tcBorders>
              <w:left w:val="single" w:sz="4" w:space="0" w:color="auto"/>
            </w:tcBorders>
          </w:tcPr>
          <w:p w14:paraId="090BF4F7" w14:textId="77777777" w:rsidR="00C4261F" w:rsidRDefault="00C4261F" w:rsidP="00C4261F">
            <w:pPr>
              <w:pStyle w:val="CRCoverPage"/>
              <w:spacing w:after="0"/>
              <w:rPr>
                <w:b/>
                <w:i/>
                <w:noProof/>
                <w:sz w:val="8"/>
                <w:szCs w:val="8"/>
              </w:rPr>
            </w:pPr>
          </w:p>
        </w:tc>
        <w:tc>
          <w:tcPr>
            <w:tcW w:w="1986" w:type="dxa"/>
            <w:gridSpan w:val="4"/>
          </w:tcPr>
          <w:p w14:paraId="2AC14F25" w14:textId="77777777" w:rsidR="00C4261F" w:rsidRDefault="00C4261F" w:rsidP="00C4261F">
            <w:pPr>
              <w:pStyle w:val="CRCoverPage"/>
              <w:spacing w:after="0"/>
              <w:rPr>
                <w:noProof/>
                <w:sz w:val="8"/>
                <w:szCs w:val="8"/>
              </w:rPr>
            </w:pPr>
          </w:p>
        </w:tc>
        <w:tc>
          <w:tcPr>
            <w:tcW w:w="2267" w:type="dxa"/>
            <w:gridSpan w:val="2"/>
          </w:tcPr>
          <w:p w14:paraId="550606BF" w14:textId="77777777" w:rsidR="00C4261F" w:rsidRDefault="00C4261F" w:rsidP="00C4261F">
            <w:pPr>
              <w:pStyle w:val="CRCoverPage"/>
              <w:spacing w:after="0"/>
              <w:rPr>
                <w:noProof/>
                <w:sz w:val="8"/>
                <w:szCs w:val="8"/>
              </w:rPr>
            </w:pPr>
          </w:p>
        </w:tc>
        <w:tc>
          <w:tcPr>
            <w:tcW w:w="1417" w:type="dxa"/>
            <w:gridSpan w:val="3"/>
          </w:tcPr>
          <w:p w14:paraId="633DB217" w14:textId="77777777" w:rsidR="00C4261F" w:rsidRDefault="00C4261F" w:rsidP="00C4261F">
            <w:pPr>
              <w:pStyle w:val="CRCoverPage"/>
              <w:spacing w:after="0"/>
              <w:rPr>
                <w:noProof/>
                <w:sz w:val="8"/>
                <w:szCs w:val="8"/>
              </w:rPr>
            </w:pPr>
          </w:p>
        </w:tc>
        <w:tc>
          <w:tcPr>
            <w:tcW w:w="2127" w:type="dxa"/>
            <w:tcBorders>
              <w:right w:val="single" w:sz="4" w:space="0" w:color="auto"/>
            </w:tcBorders>
          </w:tcPr>
          <w:p w14:paraId="50E5FAFD" w14:textId="77777777" w:rsidR="00C4261F" w:rsidRDefault="00C4261F" w:rsidP="00C4261F">
            <w:pPr>
              <w:pStyle w:val="CRCoverPage"/>
              <w:spacing w:after="0"/>
              <w:rPr>
                <w:noProof/>
                <w:sz w:val="8"/>
                <w:szCs w:val="8"/>
              </w:rPr>
            </w:pPr>
          </w:p>
        </w:tc>
      </w:tr>
      <w:tr w:rsidR="00C4261F" w14:paraId="52B20896" w14:textId="77777777" w:rsidTr="002B7D22">
        <w:trPr>
          <w:cantSplit/>
        </w:trPr>
        <w:tc>
          <w:tcPr>
            <w:tcW w:w="1843" w:type="dxa"/>
            <w:tcBorders>
              <w:left w:val="single" w:sz="4" w:space="0" w:color="auto"/>
            </w:tcBorders>
          </w:tcPr>
          <w:p w14:paraId="5C0E3D22" w14:textId="77777777" w:rsidR="00C4261F" w:rsidRDefault="00C4261F" w:rsidP="00C4261F">
            <w:pPr>
              <w:pStyle w:val="CRCoverPage"/>
              <w:tabs>
                <w:tab w:val="right" w:pos="1759"/>
              </w:tabs>
              <w:spacing w:after="0"/>
              <w:rPr>
                <w:b/>
                <w:i/>
                <w:noProof/>
              </w:rPr>
            </w:pPr>
            <w:r>
              <w:rPr>
                <w:b/>
                <w:i/>
                <w:noProof/>
              </w:rPr>
              <w:t>Category:</w:t>
            </w:r>
          </w:p>
        </w:tc>
        <w:tc>
          <w:tcPr>
            <w:tcW w:w="851" w:type="dxa"/>
            <w:shd w:val="pct30" w:color="FFFF00" w:fill="auto"/>
          </w:tcPr>
          <w:p w14:paraId="294C278E" w14:textId="056A9AC0" w:rsidR="00C4261F" w:rsidRDefault="00BB3069" w:rsidP="00C4261F">
            <w:pPr>
              <w:pStyle w:val="CRCoverPage"/>
              <w:spacing w:after="0"/>
              <w:ind w:left="100" w:right="-609"/>
              <w:rPr>
                <w:b/>
                <w:noProof/>
              </w:rPr>
            </w:pPr>
            <w:r>
              <w:t>B</w:t>
            </w:r>
          </w:p>
        </w:tc>
        <w:tc>
          <w:tcPr>
            <w:tcW w:w="3402" w:type="dxa"/>
            <w:gridSpan w:val="5"/>
            <w:tcBorders>
              <w:left w:val="nil"/>
            </w:tcBorders>
          </w:tcPr>
          <w:p w14:paraId="69964322" w14:textId="77777777" w:rsidR="00C4261F" w:rsidRDefault="00C4261F" w:rsidP="00C4261F">
            <w:pPr>
              <w:pStyle w:val="CRCoverPage"/>
              <w:spacing w:after="0"/>
              <w:rPr>
                <w:noProof/>
              </w:rPr>
            </w:pPr>
          </w:p>
        </w:tc>
        <w:tc>
          <w:tcPr>
            <w:tcW w:w="1417" w:type="dxa"/>
            <w:gridSpan w:val="3"/>
            <w:tcBorders>
              <w:left w:val="nil"/>
            </w:tcBorders>
          </w:tcPr>
          <w:p w14:paraId="449A534E" w14:textId="77777777" w:rsidR="00C4261F" w:rsidRDefault="00C4261F" w:rsidP="00C4261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F7ABD03" w14:textId="7D72AB5E" w:rsidR="00C4261F" w:rsidRDefault="00C4261F" w:rsidP="00C4261F">
            <w:pPr>
              <w:pStyle w:val="CRCoverPage"/>
              <w:spacing w:after="0"/>
              <w:ind w:left="100"/>
              <w:rPr>
                <w:noProof/>
              </w:rPr>
            </w:pPr>
            <w:r>
              <w:t>Rel-1</w:t>
            </w:r>
            <w:r w:rsidR="00BB3069">
              <w:t>9</w:t>
            </w:r>
            <w:r w:rsidR="006701D3">
              <w:fldChar w:fldCharType="begin"/>
            </w:r>
            <w:r w:rsidR="006701D3">
              <w:instrText xml:space="preserve"> DOCPROPERTY  Release  \* MERGEFORMAT </w:instrText>
            </w:r>
            <w:r w:rsidR="006701D3">
              <w:fldChar w:fldCharType="separate"/>
            </w:r>
            <w:r w:rsidR="006701D3">
              <w:fldChar w:fldCharType="end"/>
            </w:r>
          </w:p>
        </w:tc>
      </w:tr>
      <w:tr w:rsidR="00C4261F" w14:paraId="1DF27E0C" w14:textId="77777777" w:rsidTr="002B7D22">
        <w:tc>
          <w:tcPr>
            <w:tcW w:w="1843" w:type="dxa"/>
            <w:tcBorders>
              <w:left w:val="single" w:sz="4" w:space="0" w:color="auto"/>
              <w:bottom w:val="single" w:sz="4" w:space="0" w:color="auto"/>
            </w:tcBorders>
          </w:tcPr>
          <w:p w14:paraId="13003CEF" w14:textId="77777777" w:rsidR="00C4261F" w:rsidRDefault="00C4261F" w:rsidP="00C4261F">
            <w:pPr>
              <w:pStyle w:val="CRCoverPage"/>
              <w:spacing w:after="0"/>
              <w:rPr>
                <w:b/>
                <w:i/>
                <w:noProof/>
              </w:rPr>
            </w:pPr>
          </w:p>
        </w:tc>
        <w:tc>
          <w:tcPr>
            <w:tcW w:w="4677" w:type="dxa"/>
            <w:gridSpan w:val="8"/>
            <w:tcBorders>
              <w:bottom w:val="single" w:sz="4" w:space="0" w:color="auto"/>
            </w:tcBorders>
          </w:tcPr>
          <w:p w14:paraId="0B2E5985" w14:textId="77777777" w:rsidR="00C4261F" w:rsidRDefault="00C4261F" w:rsidP="00C4261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C2CFBBE" w14:textId="77777777" w:rsidR="00C4261F" w:rsidRDefault="00C4261F" w:rsidP="00C4261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4C252E2" w14:textId="77777777" w:rsidR="00C4261F" w:rsidRPr="007C2097" w:rsidRDefault="00C4261F" w:rsidP="00C4261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C4261F" w14:paraId="1B90C2D7" w14:textId="77777777" w:rsidTr="002B7D22">
        <w:tc>
          <w:tcPr>
            <w:tcW w:w="1843" w:type="dxa"/>
          </w:tcPr>
          <w:p w14:paraId="7ADA52F2" w14:textId="77777777" w:rsidR="00C4261F" w:rsidRDefault="00C4261F" w:rsidP="00C4261F">
            <w:pPr>
              <w:pStyle w:val="CRCoverPage"/>
              <w:spacing w:after="0"/>
              <w:rPr>
                <w:b/>
                <w:i/>
                <w:noProof/>
                <w:sz w:val="8"/>
                <w:szCs w:val="8"/>
              </w:rPr>
            </w:pPr>
          </w:p>
        </w:tc>
        <w:tc>
          <w:tcPr>
            <w:tcW w:w="7797" w:type="dxa"/>
            <w:gridSpan w:val="10"/>
          </w:tcPr>
          <w:p w14:paraId="24ACFDC9" w14:textId="77777777" w:rsidR="00C4261F" w:rsidRDefault="00C4261F" w:rsidP="00C4261F">
            <w:pPr>
              <w:pStyle w:val="CRCoverPage"/>
              <w:spacing w:after="0"/>
              <w:rPr>
                <w:noProof/>
                <w:sz w:val="8"/>
                <w:szCs w:val="8"/>
              </w:rPr>
            </w:pPr>
          </w:p>
        </w:tc>
      </w:tr>
      <w:tr w:rsidR="00BB3069" w14:paraId="335FD0F4" w14:textId="77777777" w:rsidTr="002B7D22">
        <w:tc>
          <w:tcPr>
            <w:tcW w:w="2694" w:type="dxa"/>
            <w:gridSpan w:val="2"/>
            <w:tcBorders>
              <w:top w:val="single" w:sz="4" w:space="0" w:color="auto"/>
              <w:left w:val="single" w:sz="4" w:space="0" w:color="auto"/>
            </w:tcBorders>
          </w:tcPr>
          <w:p w14:paraId="1B8F7C23" w14:textId="77777777" w:rsidR="00BB3069" w:rsidRDefault="00BB3069" w:rsidP="00BB306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39A0EA" w14:textId="4BF2A497" w:rsidR="00437A7C" w:rsidRDefault="00437A7C" w:rsidP="00437A7C">
            <w:pPr>
              <w:pStyle w:val="CRCoverPage"/>
              <w:spacing w:after="0"/>
              <w:ind w:left="100"/>
              <w:rPr>
                <w:noProof/>
                <w:lang w:eastAsia="zh-TW"/>
              </w:rPr>
            </w:pPr>
            <w:r>
              <w:rPr>
                <w:noProof/>
                <w:lang w:eastAsia="zh-TW"/>
              </w:rPr>
              <w:t xml:space="preserve">Introduction of new </w:t>
            </w:r>
            <w:r w:rsidR="00C41BF3">
              <w:rPr>
                <w:noProof/>
                <w:lang w:eastAsia="zh-TW"/>
              </w:rPr>
              <w:t>NR CA</w:t>
            </w:r>
            <w:r>
              <w:rPr>
                <w:noProof/>
                <w:lang w:eastAsia="zh-TW"/>
              </w:rPr>
              <w:t xml:space="preserve"> band combinations. </w:t>
            </w:r>
          </w:p>
          <w:p w14:paraId="28209E4A" w14:textId="77777777" w:rsidR="00AE39FF" w:rsidRDefault="00AE39FF" w:rsidP="00AE39FF">
            <w:pPr>
              <w:pStyle w:val="CRCoverPage"/>
              <w:numPr>
                <w:ilvl w:val="0"/>
                <w:numId w:val="24"/>
              </w:numPr>
              <w:spacing w:after="0"/>
              <w:rPr>
                <w:noProof/>
                <w:lang w:eastAsia="zh-TW"/>
              </w:rPr>
            </w:pPr>
            <w:r>
              <w:rPr>
                <w:noProof/>
                <w:lang w:eastAsia="zh-TW"/>
              </w:rPr>
              <w:t>CA_n1A-n40A-n75A</w:t>
            </w:r>
          </w:p>
          <w:p w14:paraId="06655693" w14:textId="77777777" w:rsidR="00AE39FF" w:rsidRDefault="00AE39FF" w:rsidP="00AE39FF">
            <w:pPr>
              <w:pStyle w:val="CRCoverPage"/>
              <w:numPr>
                <w:ilvl w:val="0"/>
                <w:numId w:val="24"/>
              </w:numPr>
              <w:spacing w:after="0"/>
              <w:rPr>
                <w:noProof/>
                <w:lang w:eastAsia="zh-TW"/>
              </w:rPr>
            </w:pPr>
            <w:r>
              <w:rPr>
                <w:noProof/>
                <w:lang w:eastAsia="zh-TW"/>
              </w:rPr>
              <w:t>CA_n1A-n41A-n75A</w:t>
            </w:r>
          </w:p>
          <w:p w14:paraId="78B70922" w14:textId="77777777" w:rsidR="00AE39FF" w:rsidRDefault="00AE39FF" w:rsidP="00AE39FF">
            <w:pPr>
              <w:pStyle w:val="CRCoverPage"/>
              <w:numPr>
                <w:ilvl w:val="0"/>
                <w:numId w:val="24"/>
              </w:numPr>
              <w:spacing w:after="0"/>
              <w:rPr>
                <w:noProof/>
                <w:lang w:eastAsia="zh-TW"/>
              </w:rPr>
            </w:pPr>
            <w:r>
              <w:rPr>
                <w:noProof/>
                <w:lang w:eastAsia="zh-TW"/>
              </w:rPr>
              <w:t>CA_n28A-n40A-n75A</w:t>
            </w:r>
          </w:p>
          <w:p w14:paraId="20E66559" w14:textId="77777777" w:rsidR="00AE39FF" w:rsidRDefault="00AE39FF" w:rsidP="00AE39FF">
            <w:pPr>
              <w:pStyle w:val="CRCoverPage"/>
              <w:numPr>
                <w:ilvl w:val="0"/>
                <w:numId w:val="24"/>
              </w:numPr>
              <w:spacing w:after="0"/>
              <w:rPr>
                <w:noProof/>
                <w:lang w:eastAsia="zh-TW"/>
              </w:rPr>
            </w:pPr>
            <w:r>
              <w:rPr>
                <w:noProof/>
                <w:lang w:eastAsia="zh-TW"/>
              </w:rPr>
              <w:t>CA_n28A-n41A-n75A</w:t>
            </w:r>
          </w:p>
          <w:p w14:paraId="6A9A0FDF" w14:textId="41CAD4E2" w:rsidR="00A14CED" w:rsidRDefault="00AE39FF" w:rsidP="00AE39FF">
            <w:pPr>
              <w:pStyle w:val="CRCoverPage"/>
              <w:numPr>
                <w:ilvl w:val="0"/>
                <w:numId w:val="24"/>
              </w:numPr>
              <w:spacing w:after="0"/>
              <w:rPr>
                <w:noProof/>
                <w:lang w:eastAsia="zh-TW"/>
              </w:rPr>
            </w:pPr>
            <w:r>
              <w:rPr>
                <w:noProof/>
                <w:lang w:eastAsia="zh-TW"/>
              </w:rPr>
              <w:t>CA_n40A-n41A-n75A</w:t>
            </w:r>
          </w:p>
        </w:tc>
      </w:tr>
      <w:tr w:rsidR="00BB3069" w14:paraId="303916C9" w14:textId="77777777" w:rsidTr="002B7D22">
        <w:tc>
          <w:tcPr>
            <w:tcW w:w="2694" w:type="dxa"/>
            <w:gridSpan w:val="2"/>
            <w:tcBorders>
              <w:left w:val="single" w:sz="4" w:space="0" w:color="auto"/>
            </w:tcBorders>
          </w:tcPr>
          <w:p w14:paraId="7DDFEC8A" w14:textId="77777777" w:rsidR="00BB3069" w:rsidRDefault="00BB3069" w:rsidP="00BB3069">
            <w:pPr>
              <w:pStyle w:val="CRCoverPage"/>
              <w:spacing w:after="0"/>
              <w:rPr>
                <w:b/>
                <w:i/>
                <w:noProof/>
                <w:sz w:val="8"/>
                <w:szCs w:val="8"/>
              </w:rPr>
            </w:pPr>
          </w:p>
        </w:tc>
        <w:tc>
          <w:tcPr>
            <w:tcW w:w="6946" w:type="dxa"/>
            <w:gridSpan w:val="9"/>
            <w:tcBorders>
              <w:right w:val="single" w:sz="4" w:space="0" w:color="auto"/>
            </w:tcBorders>
          </w:tcPr>
          <w:p w14:paraId="12826A6A" w14:textId="77777777" w:rsidR="00BB3069" w:rsidRDefault="00BB3069" w:rsidP="00BB3069">
            <w:pPr>
              <w:pStyle w:val="CRCoverPage"/>
              <w:spacing w:after="0"/>
              <w:rPr>
                <w:noProof/>
                <w:sz w:val="8"/>
                <w:szCs w:val="8"/>
              </w:rPr>
            </w:pPr>
          </w:p>
        </w:tc>
      </w:tr>
      <w:tr w:rsidR="00BB3069" w14:paraId="41F69047" w14:textId="77777777" w:rsidTr="002B7D22">
        <w:tc>
          <w:tcPr>
            <w:tcW w:w="2694" w:type="dxa"/>
            <w:gridSpan w:val="2"/>
            <w:tcBorders>
              <w:left w:val="single" w:sz="4" w:space="0" w:color="auto"/>
            </w:tcBorders>
          </w:tcPr>
          <w:p w14:paraId="192BF24A" w14:textId="77777777" w:rsidR="00BB3069" w:rsidRDefault="00BB3069" w:rsidP="00BB306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5FACF7C" w14:textId="10E222C2" w:rsidR="00BB3069" w:rsidRDefault="00BB3069" w:rsidP="00BB3069">
            <w:pPr>
              <w:pStyle w:val="CRCoverPage"/>
              <w:spacing w:after="0"/>
              <w:rPr>
                <w:noProof/>
              </w:rPr>
            </w:pPr>
            <w:r>
              <w:rPr>
                <w:rFonts w:cs="Arial"/>
                <w:noProof/>
                <w:lang w:eastAsia="zh-CN"/>
              </w:rPr>
              <w:t>The above mentioned band combinations are added to the specifications</w:t>
            </w:r>
          </w:p>
        </w:tc>
      </w:tr>
      <w:tr w:rsidR="00BB3069" w14:paraId="59831D62" w14:textId="77777777" w:rsidTr="002B7D22">
        <w:tc>
          <w:tcPr>
            <w:tcW w:w="2694" w:type="dxa"/>
            <w:gridSpan w:val="2"/>
            <w:tcBorders>
              <w:left w:val="single" w:sz="4" w:space="0" w:color="auto"/>
            </w:tcBorders>
          </w:tcPr>
          <w:p w14:paraId="2B09D188" w14:textId="77777777" w:rsidR="00BB3069" w:rsidRDefault="00BB3069" w:rsidP="00BB3069">
            <w:pPr>
              <w:pStyle w:val="CRCoverPage"/>
              <w:spacing w:after="0"/>
              <w:rPr>
                <w:b/>
                <w:i/>
                <w:noProof/>
                <w:sz w:val="8"/>
                <w:szCs w:val="8"/>
              </w:rPr>
            </w:pPr>
          </w:p>
        </w:tc>
        <w:tc>
          <w:tcPr>
            <w:tcW w:w="6946" w:type="dxa"/>
            <w:gridSpan w:val="9"/>
            <w:tcBorders>
              <w:right w:val="single" w:sz="4" w:space="0" w:color="auto"/>
            </w:tcBorders>
          </w:tcPr>
          <w:p w14:paraId="32B80ACD" w14:textId="77777777" w:rsidR="00BB3069" w:rsidRDefault="00BB3069" w:rsidP="00BB3069">
            <w:pPr>
              <w:pStyle w:val="CRCoverPage"/>
              <w:spacing w:after="0"/>
              <w:rPr>
                <w:noProof/>
                <w:sz w:val="8"/>
                <w:szCs w:val="8"/>
              </w:rPr>
            </w:pPr>
          </w:p>
        </w:tc>
      </w:tr>
      <w:tr w:rsidR="00BB3069" w14:paraId="0353E31F" w14:textId="77777777" w:rsidTr="002B7D22">
        <w:tc>
          <w:tcPr>
            <w:tcW w:w="2694" w:type="dxa"/>
            <w:gridSpan w:val="2"/>
            <w:tcBorders>
              <w:left w:val="single" w:sz="4" w:space="0" w:color="auto"/>
              <w:bottom w:val="single" w:sz="4" w:space="0" w:color="auto"/>
            </w:tcBorders>
          </w:tcPr>
          <w:p w14:paraId="160B1A50" w14:textId="77777777" w:rsidR="00BB3069" w:rsidRDefault="00BB3069" w:rsidP="00BB306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2FD1D25" w14:textId="3A8AF765" w:rsidR="00BB3069" w:rsidRDefault="00BB3069" w:rsidP="00BB3069">
            <w:pPr>
              <w:pStyle w:val="CRCoverPage"/>
              <w:spacing w:after="0"/>
              <w:rPr>
                <w:noProof/>
              </w:rPr>
            </w:pPr>
            <w:r>
              <w:rPr>
                <w:rFonts w:cs="Arial"/>
                <w:noProof/>
                <w:lang w:eastAsia="zh-CN"/>
              </w:rPr>
              <w:t>The</w:t>
            </w:r>
            <w:r w:rsidRPr="00A2520C">
              <w:rPr>
                <w:rFonts w:cs="Arial"/>
                <w:noProof/>
                <w:lang w:eastAsia="zh-CN"/>
              </w:rPr>
              <w:t xml:space="preserve"> above</w:t>
            </w:r>
            <w:r>
              <w:rPr>
                <w:rFonts w:cs="Arial"/>
                <w:noProof/>
                <w:lang w:eastAsia="zh-CN"/>
              </w:rPr>
              <w:t xml:space="preserve"> </w:t>
            </w:r>
            <w:r w:rsidR="00C41BF3">
              <w:rPr>
                <w:rFonts w:cs="Arial"/>
                <w:noProof/>
                <w:lang w:eastAsia="zh-CN"/>
              </w:rPr>
              <w:t xml:space="preserve">NR </w:t>
            </w:r>
            <w:r>
              <w:rPr>
                <w:rFonts w:cs="Arial"/>
                <w:noProof/>
                <w:lang w:eastAsia="zh-CN"/>
              </w:rPr>
              <w:t>CA</w:t>
            </w:r>
            <w:r w:rsidRPr="00A2520C">
              <w:rPr>
                <w:rFonts w:cs="Arial"/>
                <w:noProof/>
              </w:rPr>
              <w:t xml:space="preserve"> band combinations are not specified.</w:t>
            </w:r>
          </w:p>
        </w:tc>
      </w:tr>
      <w:tr w:rsidR="00BB3069" w14:paraId="52E68BCC" w14:textId="77777777" w:rsidTr="002B7D22">
        <w:tc>
          <w:tcPr>
            <w:tcW w:w="2694" w:type="dxa"/>
            <w:gridSpan w:val="2"/>
          </w:tcPr>
          <w:p w14:paraId="443CC519" w14:textId="77777777" w:rsidR="00BB3069" w:rsidRDefault="00BB3069" w:rsidP="00BB3069">
            <w:pPr>
              <w:pStyle w:val="CRCoverPage"/>
              <w:spacing w:after="0"/>
              <w:rPr>
                <w:b/>
                <w:i/>
                <w:noProof/>
                <w:sz w:val="8"/>
                <w:szCs w:val="8"/>
              </w:rPr>
            </w:pPr>
          </w:p>
        </w:tc>
        <w:tc>
          <w:tcPr>
            <w:tcW w:w="6946" w:type="dxa"/>
            <w:gridSpan w:val="9"/>
          </w:tcPr>
          <w:p w14:paraId="6A6229B2" w14:textId="77777777" w:rsidR="00BB3069" w:rsidRDefault="00BB3069" w:rsidP="00BB3069">
            <w:pPr>
              <w:pStyle w:val="CRCoverPage"/>
              <w:spacing w:after="0"/>
              <w:rPr>
                <w:noProof/>
                <w:sz w:val="8"/>
                <w:szCs w:val="8"/>
              </w:rPr>
            </w:pPr>
          </w:p>
        </w:tc>
      </w:tr>
      <w:tr w:rsidR="00BB3069" w14:paraId="2D782483" w14:textId="77777777" w:rsidTr="002B7D22">
        <w:tc>
          <w:tcPr>
            <w:tcW w:w="2694" w:type="dxa"/>
            <w:gridSpan w:val="2"/>
            <w:tcBorders>
              <w:top w:val="single" w:sz="4" w:space="0" w:color="auto"/>
              <w:left w:val="single" w:sz="4" w:space="0" w:color="auto"/>
            </w:tcBorders>
          </w:tcPr>
          <w:p w14:paraId="718DEDCB" w14:textId="77777777" w:rsidR="00BB3069" w:rsidRDefault="00BB3069" w:rsidP="00BB306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CE87908" w14:textId="658D24D4" w:rsidR="00BB3069" w:rsidRDefault="00BB3069" w:rsidP="00BB3069">
            <w:pPr>
              <w:pStyle w:val="CRCoverPage"/>
              <w:spacing w:after="0"/>
              <w:rPr>
                <w:noProof/>
              </w:rPr>
            </w:pPr>
            <w:r w:rsidRPr="00B516DC">
              <w:rPr>
                <w:noProof/>
                <w:lang w:eastAsia="zh-TW"/>
              </w:rPr>
              <w:t>5.</w:t>
            </w:r>
            <w:r w:rsidR="00C41BF3">
              <w:rPr>
                <w:noProof/>
                <w:lang w:eastAsia="zh-TW"/>
              </w:rPr>
              <w:t>5A.</w:t>
            </w:r>
            <w:r w:rsidR="00490A90">
              <w:rPr>
                <w:noProof/>
                <w:lang w:eastAsia="zh-TW"/>
              </w:rPr>
              <w:t>3</w:t>
            </w:r>
            <w:r w:rsidR="00C41BF3">
              <w:rPr>
                <w:noProof/>
                <w:lang w:eastAsia="zh-TW"/>
              </w:rPr>
              <w:t>.1</w:t>
            </w:r>
            <w:r w:rsidR="00490A90">
              <w:rPr>
                <w:noProof/>
                <w:lang w:eastAsia="zh-TW"/>
              </w:rPr>
              <w:t>, 6.2A.4.2, 7.3A.3.2</w:t>
            </w:r>
          </w:p>
        </w:tc>
      </w:tr>
      <w:tr w:rsidR="00C4261F" w14:paraId="47E74474" w14:textId="77777777" w:rsidTr="002B7D22">
        <w:tc>
          <w:tcPr>
            <w:tcW w:w="2694" w:type="dxa"/>
            <w:gridSpan w:val="2"/>
            <w:tcBorders>
              <w:left w:val="single" w:sz="4" w:space="0" w:color="auto"/>
            </w:tcBorders>
          </w:tcPr>
          <w:p w14:paraId="751D9220" w14:textId="77777777" w:rsidR="00C4261F" w:rsidRDefault="00C4261F" w:rsidP="00C4261F">
            <w:pPr>
              <w:pStyle w:val="CRCoverPage"/>
              <w:spacing w:after="0"/>
              <w:rPr>
                <w:b/>
                <w:i/>
                <w:noProof/>
                <w:sz w:val="8"/>
                <w:szCs w:val="8"/>
              </w:rPr>
            </w:pPr>
          </w:p>
        </w:tc>
        <w:tc>
          <w:tcPr>
            <w:tcW w:w="6946" w:type="dxa"/>
            <w:gridSpan w:val="9"/>
            <w:tcBorders>
              <w:right w:val="single" w:sz="4" w:space="0" w:color="auto"/>
            </w:tcBorders>
          </w:tcPr>
          <w:p w14:paraId="0A7BBBFB" w14:textId="77777777" w:rsidR="00C4261F" w:rsidRDefault="00C4261F" w:rsidP="00C4261F">
            <w:pPr>
              <w:pStyle w:val="CRCoverPage"/>
              <w:spacing w:after="0"/>
              <w:rPr>
                <w:noProof/>
                <w:sz w:val="8"/>
                <w:szCs w:val="8"/>
              </w:rPr>
            </w:pPr>
          </w:p>
        </w:tc>
      </w:tr>
      <w:tr w:rsidR="00C4261F" w14:paraId="191E99A3" w14:textId="77777777" w:rsidTr="002B7D22">
        <w:tc>
          <w:tcPr>
            <w:tcW w:w="2694" w:type="dxa"/>
            <w:gridSpan w:val="2"/>
            <w:tcBorders>
              <w:left w:val="single" w:sz="4" w:space="0" w:color="auto"/>
            </w:tcBorders>
          </w:tcPr>
          <w:p w14:paraId="0E39FFCB" w14:textId="77777777" w:rsidR="00C4261F" w:rsidRDefault="00C4261F" w:rsidP="00C4261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16C691" w14:textId="77777777" w:rsidR="00C4261F" w:rsidRDefault="00C4261F" w:rsidP="00C4261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ECC8EE1" w14:textId="77777777" w:rsidR="00C4261F" w:rsidRDefault="00C4261F" w:rsidP="00C4261F">
            <w:pPr>
              <w:pStyle w:val="CRCoverPage"/>
              <w:spacing w:after="0"/>
              <w:jc w:val="center"/>
              <w:rPr>
                <w:b/>
                <w:caps/>
                <w:noProof/>
              </w:rPr>
            </w:pPr>
            <w:r>
              <w:rPr>
                <w:b/>
                <w:caps/>
                <w:noProof/>
              </w:rPr>
              <w:t>N</w:t>
            </w:r>
          </w:p>
        </w:tc>
        <w:tc>
          <w:tcPr>
            <w:tcW w:w="2977" w:type="dxa"/>
            <w:gridSpan w:val="4"/>
          </w:tcPr>
          <w:p w14:paraId="28921E4A" w14:textId="77777777" w:rsidR="00C4261F" w:rsidRDefault="00C4261F" w:rsidP="00C4261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8A0BA7A" w14:textId="77777777" w:rsidR="00C4261F" w:rsidRDefault="00C4261F" w:rsidP="00C4261F">
            <w:pPr>
              <w:pStyle w:val="CRCoverPage"/>
              <w:spacing w:after="0"/>
              <w:ind w:left="99"/>
              <w:rPr>
                <w:noProof/>
              </w:rPr>
            </w:pPr>
          </w:p>
        </w:tc>
      </w:tr>
      <w:tr w:rsidR="00C4261F" w14:paraId="015C0D5B" w14:textId="77777777" w:rsidTr="002B7D22">
        <w:tc>
          <w:tcPr>
            <w:tcW w:w="2694" w:type="dxa"/>
            <w:gridSpan w:val="2"/>
            <w:tcBorders>
              <w:left w:val="single" w:sz="4" w:space="0" w:color="auto"/>
            </w:tcBorders>
          </w:tcPr>
          <w:p w14:paraId="45F8C859" w14:textId="77777777" w:rsidR="00C4261F" w:rsidRDefault="00C4261F" w:rsidP="00C4261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42AD8C5" w14:textId="77777777" w:rsidR="00C4261F" w:rsidRDefault="00C4261F" w:rsidP="00C4261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CAE0A0" w14:textId="77777777" w:rsidR="00C4261F" w:rsidRDefault="00C4261F" w:rsidP="00C4261F">
            <w:pPr>
              <w:pStyle w:val="CRCoverPage"/>
              <w:spacing w:after="0"/>
              <w:jc w:val="center"/>
              <w:rPr>
                <w:b/>
                <w:caps/>
                <w:noProof/>
              </w:rPr>
            </w:pPr>
            <w:r>
              <w:rPr>
                <w:b/>
                <w:caps/>
                <w:noProof/>
              </w:rPr>
              <w:t>X</w:t>
            </w:r>
          </w:p>
        </w:tc>
        <w:tc>
          <w:tcPr>
            <w:tcW w:w="2977" w:type="dxa"/>
            <w:gridSpan w:val="4"/>
          </w:tcPr>
          <w:p w14:paraId="441812B2" w14:textId="77777777" w:rsidR="00C4261F" w:rsidRDefault="00C4261F" w:rsidP="00C4261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A9215D2" w14:textId="77777777" w:rsidR="00C4261F" w:rsidRDefault="00C4261F" w:rsidP="00C4261F">
            <w:pPr>
              <w:pStyle w:val="CRCoverPage"/>
              <w:spacing w:after="0"/>
              <w:ind w:left="99"/>
              <w:rPr>
                <w:noProof/>
              </w:rPr>
            </w:pPr>
            <w:r>
              <w:rPr>
                <w:noProof/>
              </w:rPr>
              <w:t xml:space="preserve">TS/TR ... CR ... </w:t>
            </w:r>
          </w:p>
        </w:tc>
      </w:tr>
      <w:tr w:rsidR="00C4261F" w14:paraId="5E783B8D" w14:textId="77777777" w:rsidTr="002B7D22">
        <w:tc>
          <w:tcPr>
            <w:tcW w:w="2694" w:type="dxa"/>
            <w:gridSpan w:val="2"/>
            <w:tcBorders>
              <w:left w:val="single" w:sz="4" w:space="0" w:color="auto"/>
            </w:tcBorders>
          </w:tcPr>
          <w:p w14:paraId="43791D65" w14:textId="77777777" w:rsidR="00C4261F" w:rsidRDefault="00C4261F" w:rsidP="00C4261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8699485" w14:textId="77777777" w:rsidR="00C4261F" w:rsidRDefault="00C4261F" w:rsidP="00C4261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7375AE" w14:textId="77777777" w:rsidR="00C4261F" w:rsidRDefault="00C4261F" w:rsidP="00C4261F">
            <w:pPr>
              <w:pStyle w:val="CRCoverPage"/>
              <w:spacing w:after="0"/>
              <w:jc w:val="center"/>
              <w:rPr>
                <w:b/>
                <w:caps/>
                <w:noProof/>
              </w:rPr>
            </w:pPr>
          </w:p>
        </w:tc>
        <w:tc>
          <w:tcPr>
            <w:tcW w:w="2977" w:type="dxa"/>
            <w:gridSpan w:val="4"/>
          </w:tcPr>
          <w:p w14:paraId="59765300" w14:textId="77777777" w:rsidR="00C4261F" w:rsidRDefault="00C4261F" w:rsidP="00C4261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B5B0915" w14:textId="77777777" w:rsidR="00C4261F" w:rsidRDefault="00C4261F" w:rsidP="00C4261F">
            <w:pPr>
              <w:pStyle w:val="CRCoverPage"/>
              <w:spacing w:after="0"/>
              <w:ind w:left="99"/>
              <w:rPr>
                <w:noProof/>
              </w:rPr>
            </w:pPr>
            <w:r w:rsidRPr="001C3F51">
              <w:rPr>
                <w:noProof/>
              </w:rPr>
              <w:t>TS 38.521-3</w:t>
            </w:r>
          </w:p>
        </w:tc>
      </w:tr>
      <w:tr w:rsidR="00C4261F" w14:paraId="072C4F7A" w14:textId="77777777" w:rsidTr="002B7D22">
        <w:tc>
          <w:tcPr>
            <w:tcW w:w="2694" w:type="dxa"/>
            <w:gridSpan w:val="2"/>
            <w:tcBorders>
              <w:left w:val="single" w:sz="4" w:space="0" w:color="auto"/>
            </w:tcBorders>
          </w:tcPr>
          <w:p w14:paraId="459170A8" w14:textId="77777777" w:rsidR="00C4261F" w:rsidRDefault="00C4261F" w:rsidP="00C4261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79BAE1A" w14:textId="77777777" w:rsidR="00C4261F" w:rsidRDefault="00C4261F" w:rsidP="00C4261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7309D1" w14:textId="77777777" w:rsidR="00C4261F" w:rsidRDefault="00C4261F" w:rsidP="00C4261F">
            <w:pPr>
              <w:pStyle w:val="CRCoverPage"/>
              <w:spacing w:after="0"/>
              <w:jc w:val="center"/>
              <w:rPr>
                <w:b/>
                <w:caps/>
                <w:noProof/>
              </w:rPr>
            </w:pPr>
            <w:r>
              <w:rPr>
                <w:b/>
                <w:caps/>
                <w:noProof/>
              </w:rPr>
              <w:t>X</w:t>
            </w:r>
          </w:p>
        </w:tc>
        <w:tc>
          <w:tcPr>
            <w:tcW w:w="2977" w:type="dxa"/>
            <w:gridSpan w:val="4"/>
          </w:tcPr>
          <w:p w14:paraId="1A4C5FD5" w14:textId="77777777" w:rsidR="00C4261F" w:rsidRDefault="00C4261F" w:rsidP="00C4261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F053E19" w14:textId="77777777" w:rsidR="00C4261F" w:rsidRDefault="00C4261F" w:rsidP="00C4261F">
            <w:pPr>
              <w:pStyle w:val="CRCoverPage"/>
              <w:spacing w:after="0"/>
              <w:ind w:left="99"/>
              <w:rPr>
                <w:noProof/>
              </w:rPr>
            </w:pPr>
            <w:r>
              <w:rPr>
                <w:noProof/>
              </w:rPr>
              <w:t xml:space="preserve">TS/TR ... CR ... </w:t>
            </w:r>
          </w:p>
        </w:tc>
      </w:tr>
      <w:tr w:rsidR="00C4261F" w14:paraId="4627A37E" w14:textId="77777777" w:rsidTr="002B7D22">
        <w:tc>
          <w:tcPr>
            <w:tcW w:w="2694" w:type="dxa"/>
            <w:gridSpan w:val="2"/>
            <w:tcBorders>
              <w:left w:val="single" w:sz="4" w:space="0" w:color="auto"/>
            </w:tcBorders>
          </w:tcPr>
          <w:p w14:paraId="49F1C1AD" w14:textId="77777777" w:rsidR="00C4261F" w:rsidRDefault="00C4261F" w:rsidP="00C4261F">
            <w:pPr>
              <w:pStyle w:val="CRCoverPage"/>
              <w:spacing w:after="0"/>
              <w:rPr>
                <w:b/>
                <w:i/>
                <w:noProof/>
              </w:rPr>
            </w:pPr>
          </w:p>
        </w:tc>
        <w:tc>
          <w:tcPr>
            <w:tcW w:w="6946" w:type="dxa"/>
            <w:gridSpan w:val="9"/>
            <w:tcBorders>
              <w:right w:val="single" w:sz="4" w:space="0" w:color="auto"/>
            </w:tcBorders>
          </w:tcPr>
          <w:p w14:paraId="5A9FF931" w14:textId="77777777" w:rsidR="00C4261F" w:rsidRDefault="00C4261F" w:rsidP="00C4261F">
            <w:pPr>
              <w:pStyle w:val="CRCoverPage"/>
              <w:spacing w:after="0"/>
              <w:rPr>
                <w:noProof/>
              </w:rPr>
            </w:pPr>
          </w:p>
        </w:tc>
      </w:tr>
      <w:tr w:rsidR="00C4261F" w14:paraId="2DCA745D" w14:textId="77777777" w:rsidTr="002B7D22">
        <w:tc>
          <w:tcPr>
            <w:tcW w:w="2694" w:type="dxa"/>
            <w:gridSpan w:val="2"/>
            <w:tcBorders>
              <w:left w:val="single" w:sz="4" w:space="0" w:color="auto"/>
              <w:bottom w:val="single" w:sz="4" w:space="0" w:color="auto"/>
            </w:tcBorders>
          </w:tcPr>
          <w:p w14:paraId="79B7F8AE" w14:textId="77777777" w:rsidR="00C4261F" w:rsidRDefault="00C4261F" w:rsidP="00C4261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1CC183C" w14:textId="77777777" w:rsidR="00C4261F" w:rsidRDefault="00C4261F" w:rsidP="00C4261F">
            <w:pPr>
              <w:pStyle w:val="CRCoverPage"/>
              <w:spacing w:after="0"/>
              <w:ind w:left="100"/>
              <w:rPr>
                <w:noProof/>
              </w:rPr>
            </w:pPr>
          </w:p>
        </w:tc>
      </w:tr>
      <w:tr w:rsidR="00C4261F" w:rsidRPr="008863B9" w14:paraId="523057FA" w14:textId="77777777" w:rsidTr="002B7D22">
        <w:tc>
          <w:tcPr>
            <w:tcW w:w="2694" w:type="dxa"/>
            <w:gridSpan w:val="2"/>
            <w:tcBorders>
              <w:top w:val="single" w:sz="4" w:space="0" w:color="auto"/>
              <w:bottom w:val="single" w:sz="4" w:space="0" w:color="auto"/>
            </w:tcBorders>
          </w:tcPr>
          <w:p w14:paraId="4ADEE0F6" w14:textId="77777777" w:rsidR="00C4261F" w:rsidRPr="008863B9" w:rsidRDefault="00C4261F" w:rsidP="00C4261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691AA7" w14:textId="77777777" w:rsidR="00C4261F" w:rsidRPr="008863B9" w:rsidRDefault="00C4261F" w:rsidP="00C4261F">
            <w:pPr>
              <w:pStyle w:val="CRCoverPage"/>
              <w:spacing w:after="0"/>
              <w:ind w:left="100"/>
              <w:rPr>
                <w:noProof/>
                <w:sz w:val="8"/>
                <w:szCs w:val="8"/>
              </w:rPr>
            </w:pPr>
          </w:p>
        </w:tc>
      </w:tr>
      <w:tr w:rsidR="00C4261F" w14:paraId="3B7D46F1" w14:textId="77777777" w:rsidTr="002B7D22">
        <w:tc>
          <w:tcPr>
            <w:tcW w:w="2694" w:type="dxa"/>
            <w:gridSpan w:val="2"/>
            <w:tcBorders>
              <w:top w:val="single" w:sz="4" w:space="0" w:color="auto"/>
              <w:left w:val="single" w:sz="4" w:space="0" w:color="auto"/>
              <w:bottom w:val="single" w:sz="4" w:space="0" w:color="auto"/>
            </w:tcBorders>
          </w:tcPr>
          <w:p w14:paraId="23ABED76" w14:textId="77777777" w:rsidR="00C4261F" w:rsidRDefault="00C4261F" w:rsidP="00C4261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5C180F7" w14:textId="77777777" w:rsidR="00C4261F" w:rsidRDefault="00C4261F" w:rsidP="00C4261F">
            <w:pPr>
              <w:pStyle w:val="CRCoverPage"/>
              <w:spacing w:after="0"/>
              <w:ind w:left="100"/>
              <w:rPr>
                <w:noProof/>
              </w:rPr>
            </w:pPr>
          </w:p>
        </w:tc>
      </w:tr>
    </w:tbl>
    <w:p w14:paraId="09C6D3F9" w14:textId="29364334" w:rsidR="00C4261F" w:rsidRDefault="00C4261F">
      <w:pPr>
        <w:rPr>
          <w:noProof/>
          <w:lang w:eastAsia="zh-TW"/>
        </w:rPr>
      </w:pPr>
    </w:p>
    <w:p w14:paraId="21BCFC55" w14:textId="6A290592" w:rsidR="00BE1C84" w:rsidRDefault="00BE1C84">
      <w:pPr>
        <w:rPr>
          <w:noProof/>
          <w:lang w:eastAsia="zh-TW"/>
        </w:rPr>
      </w:pPr>
    </w:p>
    <w:p w14:paraId="42C790D3" w14:textId="7D0BBFDF" w:rsidR="00BE1C84" w:rsidRDefault="00BE1C84">
      <w:pPr>
        <w:rPr>
          <w:noProof/>
          <w:lang w:eastAsia="zh-TW"/>
        </w:rPr>
      </w:pPr>
    </w:p>
    <w:p w14:paraId="46CCCA51" w14:textId="397A6C74" w:rsidR="00BE1C84" w:rsidRDefault="00BE1C84">
      <w:pPr>
        <w:rPr>
          <w:noProof/>
          <w:lang w:eastAsia="zh-TW"/>
        </w:rPr>
      </w:pPr>
    </w:p>
    <w:p w14:paraId="289F6E9E" w14:textId="07635A06" w:rsidR="00BE1C84" w:rsidRDefault="00BE1C84">
      <w:pPr>
        <w:rPr>
          <w:noProof/>
          <w:lang w:eastAsia="zh-TW"/>
        </w:rPr>
      </w:pPr>
    </w:p>
    <w:p w14:paraId="09815B9E" w14:textId="42A48228" w:rsidR="00BE1C84" w:rsidRDefault="00BE1C84">
      <w:pPr>
        <w:rPr>
          <w:noProof/>
          <w:lang w:eastAsia="zh-TW"/>
        </w:rPr>
      </w:pPr>
    </w:p>
    <w:p w14:paraId="3C22167E" w14:textId="02C5B113" w:rsidR="00BE1C84" w:rsidRDefault="00BE1C84">
      <w:pPr>
        <w:rPr>
          <w:noProof/>
          <w:lang w:eastAsia="zh-TW"/>
        </w:rPr>
      </w:pPr>
    </w:p>
    <w:p w14:paraId="7526DC72" w14:textId="77777777" w:rsidR="00BE1C84" w:rsidRDefault="00BE1C84">
      <w:pPr>
        <w:rPr>
          <w:noProof/>
          <w:lang w:eastAsia="zh-TW"/>
        </w:rPr>
      </w:pPr>
    </w:p>
    <w:p w14:paraId="060E51C8" w14:textId="262644FE" w:rsidR="00637627" w:rsidRDefault="00637627" w:rsidP="00637627">
      <w:pPr>
        <w:ind w:firstLineChars="50" w:firstLine="100"/>
        <w:outlineLvl w:val="0"/>
        <w:rPr>
          <w:noProof/>
          <w:snapToGrid w:val="0"/>
          <w:color w:val="FF0000"/>
          <w:lang w:eastAsia="zh-CN"/>
        </w:rPr>
      </w:pPr>
      <w:r w:rsidRPr="005F24F0">
        <w:rPr>
          <w:noProof/>
          <w:snapToGrid w:val="0"/>
          <w:color w:val="FF0000"/>
          <w:lang w:eastAsia="zh-CN"/>
        </w:rPr>
        <w:t>&lt;</w:t>
      </w:r>
      <w:r w:rsidRPr="003850F8">
        <w:rPr>
          <w:noProof/>
          <w:snapToGrid w:val="0"/>
          <w:color w:val="FF0000"/>
          <w:lang w:eastAsia="zh-CN"/>
        </w:rPr>
        <w:t xml:space="preserve"> </w:t>
      </w:r>
      <w:r>
        <w:rPr>
          <w:noProof/>
          <w:snapToGrid w:val="0"/>
          <w:color w:val="FF0000"/>
          <w:lang w:eastAsia="zh-CN"/>
        </w:rPr>
        <w:t xml:space="preserve">Next Changes </w:t>
      </w:r>
      <w:r w:rsidR="000210EB" w:rsidRPr="000210EB">
        <w:rPr>
          <w:color w:val="FF0000"/>
        </w:rPr>
        <w:t xml:space="preserve">Table </w:t>
      </w:r>
      <w:r w:rsidR="00BE1C84" w:rsidRPr="00BE1C84">
        <w:rPr>
          <w:color w:val="FF0000"/>
        </w:rPr>
        <w:t xml:space="preserve">5.5A.3.2-1a </w:t>
      </w:r>
      <w:r w:rsidRPr="005F24F0">
        <w:rPr>
          <w:noProof/>
          <w:snapToGrid w:val="0"/>
          <w:color w:val="FF0000"/>
          <w:lang w:eastAsia="zh-CN"/>
        </w:rPr>
        <w:t>&gt;</w:t>
      </w:r>
    </w:p>
    <w:p w14:paraId="37BFA5E1" w14:textId="2722ADFC" w:rsidR="00BE1C84" w:rsidRDefault="00BE1C84" w:rsidP="00BE1C84">
      <w:pPr>
        <w:pStyle w:val="TH"/>
        <w:keepNext w:val="0"/>
        <w:keepLines w:val="0"/>
      </w:pPr>
      <w:r w:rsidRPr="001141C9">
        <w:t>Table 5.5A.3.</w:t>
      </w:r>
      <w:r w:rsidRPr="001141C9">
        <w:rPr>
          <w:rFonts w:eastAsia="SimSun"/>
          <w:lang w:eastAsia="zh-CN"/>
        </w:rPr>
        <w:t>2-1a</w:t>
      </w:r>
      <w:r w:rsidRPr="001141C9">
        <w:t>: NR CA configurations and bandwidth combinations sets defined for inter-band CA (t</w:t>
      </w:r>
      <w:r w:rsidRPr="001141C9">
        <w:rPr>
          <w:rFonts w:eastAsia="SimSun"/>
          <w:lang w:eastAsia="zh-CN"/>
        </w:rPr>
        <w:t>hree</w:t>
      </w:r>
      <w:r w:rsidRPr="001141C9">
        <w:t xml:space="preserve"> bands)</w:t>
      </w:r>
    </w:p>
    <w:tbl>
      <w:tblPr>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62"/>
        <w:gridCol w:w="1716"/>
        <w:gridCol w:w="772"/>
        <w:gridCol w:w="3117"/>
        <w:gridCol w:w="1496"/>
        <w:tblGridChange w:id="6">
          <w:tblGrid>
            <w:gridCol w:w="2062"/>
            <w:gridCol w:w="1716"/>
            <w:gridCol w:w="772"/>
            <w:gridCol w:w="3117"/>
            <w:gridCol w:w="1496"/>
          </w:tblGrid>
        </w:tblGridChange>
      </w:tblGrid>
      <w:tr w:rsidR="00BE1C84" w:rsidRPr="00170508" w14:paraId="6C5CD876" w14:textId="77777777" w:rsidTr="00FD02C8">
        <w:trPr>
          <w:tblHeader/>
          <w:jc w:val="center"/>
        </w:trPr>
        <w:tc>
          <w:tcPr>
            <w:tcW w:w="2062" w:type="dxa"/>
            <w:tcBorders>
              <w:top w:val="single" w:sz="4" w:space="0" w:color="auto"/>
              <w:left w:val="single" w:sz="4" w:space="0" w:color="auto"/>
              <w:bottom w:val="single" w:sz="4" w:space="0" w:color="auto"/>
              <w:right w:val="single" w:sz="4" w:space="0" w:color="auto"/>
            </w:tcBorders>
            <w:vAlign w:val="center"/>
          </w:tcPr>
          <w:p w14:paraId="2DF1946C" w14:textId="77777777" w:rsidR="00BE1C84" w:rsidRPr="00170508" w:rsidRDefault="00BE1C84" w:rsidP="00FD02C8">
            <w:pPr>
              <w:pStyle w:val="TAH"/>
              <w:rPr>
                <w:rFonts w:ascii="Calibri" w:hAnsi="Calibri"/>
                <w:sz w:val="21"/>
                <w:lang w:eastAsia="zh-CN"/>
              </w:rPr>
            </w:pPr>
            <w:r w:rsidRPr="00170508">
              <w:rPr>
                <w:lang w:eastAsia="zh-CN"/>
              </w:rPr>
              <w:lastRenderedPageBreak/>
              <w:t>NR CA configuration</w:t>
            </w:r>
          </w:p>
        </w:tc>
        <w:tc>
          <w:tcPr>
            <w:tcW w:w="1716" w:type="dxa"/>
            <w:tcBorders>
              <w:top w:val="single" w:sz="4" w:space="0" w:color="auto"/>
              <w:left w:val="single" w:sz="4" w:space="0" w:color="auto"/>
              <w:bottom w:val="single" w:sz="4" w:space="0" w:color="auto"/>
              <w:right w:val="single" w:sz="4" w:space="0" w:color="auto"/>
            </w:tcBorders>
            <w:vAlign w:val="center"/>
          </w:tcPr>
          <w:p w14:paraId="27D7BEC4" w14:textId="77777777" w:rsidR="00BE1C84" w:rsidRPr="00170508" w:rsidRDefault="00BE1C84" w:rsidP="00FD02C8">
            <w:pPr>
              <w:pStyle w:val="TAH"/>
              <w:rPr>
                <w:lang w:eastAsia="zh-CN"/>
              </w:rPr>
            </w:pPr>
            <w:r w:rsidRPr="00170508">
              <w:rPr>
                <w:lang w:eastAsia="zh-CN"/>
              </w:rPr>
              <w:t>Uplink CA configuration</w:t>
            </w:r>
          </w:p>
          <w:p w14:paraId="1ABE1C47" w14:textId="77777777" w:rsidR="00BE1C84" w:rsidRPr="00170508" w:rsidRDefault="00BE1C84" w:rsidP="00FD02C8">
            <w:pPr>
              <w:pStyle w:val="TAH"/>
              <w:rPr>
                <w:rFonts w:ascii="Calibri" w:hAnsi="Calibri"/>
                <w:sz w:val="21"/>
                <w:szCs w:val="18"/>
                <w:lang w:eastAsia="zh-CN"/>
              </w:rPr>
            </w:pPr>
            <w:r w:rsidRPr="00170508">
              <w:rPr>
                <w:lang w:eastAsia="zh-CN"/>
              </w:rPr>
              <w:t>or single uplink carrier</w:t>
            </w:r>
            <w:r w:rsidRPr="00170508">
              <w:rPr>
                <w:vertAlign w:val="superscript"/>
                <w:lang w:eastAsia="zh-CN"/>
              </w:rPr>
              <w:t>6</w:t>
            </w:r>
          </w:p>
        </w:tc>
        <w:tc>
          <w:tcPr>
            <w:tcW w:w="772" w:type="dxa"/>
            <w:tcBorders>
              <w:top w:val="single" w:sz="4" w:space="0" w:color="auto"/>
              <w:left w:val="single" w:sz="4" w:space="0" w:color="auto"/>
              <w:bottom w:val="single" w:sz="4" w:space="0" w:color="auto"/>
              <w:right w:val="single" w:sz="4" w:space="0" w:color="auto"/>
            </w:tcBorders>
            <w:vAlign w:val="center"/>
          </w:tcPr>
          <w:p w14:paraId="0A4F96AE" w14:textId="77777777" w:rsidR="00BE1C84" w:rsidRPr="00170508" w:rsidRDefault="00BE1C84" w:rsidP="00FD02C8">
            <w:pPr>
              <w:pStyle w:val="TAH"/>
              <w:rPr>
                <w:rFonts w:ascii="Calibri" w:hAnsi="Calibri"/>
                <w:sz w:val="21"/>
                <w:szCs w:val="18"/>
                <w:lang w:eastAsia="zh-CN"/>
              </w:rPr>
            </w:pPr>
            <w:r w:rsidRPr="00170508">
              <w:rPr>
                <w:lang w:eastAsia="zh-CN"/>
              </w:rPr>
              <w:t>NR Band</w:t>
            </w:r>
          </w:p>
        </w:tc>
        <w:tc>
          <w:tcPr>
            <w:tcW w:w="3117" w:type="dxa"/>
            <w:tcBorders>
              <w:top w:val="single" w:sz="4" w:space="0" w:color="auto"/>
              <w:left w:val="single" w:sz="4" w:space="0" w:color="auto"/>
              <w:bottom w:val="single" w:sz="4" w:space="0" w:color="auto"/>
              <w:right w:val="single" w:sz="4" w:space="0" w:color="auto"/>
            </w:tcBorders>
            <w:vAlign w:val="center"/>
          </w:tcPr>
          <w:p w14:paraId="2A543E3F" w14:textId="77777777" w:rsidR="00BE1C84" w:rsidRPr="00170508" w:rsidRDefault="00BE1C84" w:rsidP="00FD02C8">
            <w:pPr>
              <w:pStyle w:val="TAH"/>
              <w:rPr>
                <w:rFonts w:cs="Arial"/>
                <w:color w:val="000000"/>
                <w:szCs w:val="18"/>
                <w:lang w:eastAsia="zh-CN" w:bidi="ar"/>
              </w:rPr>
            </w:pPr>
            <w:r w:rsidRPr="00170508">
              <w:rPr>
                <w:lang w:eastAsia="zh-CN"/>
              </w:rPr>
              <w:t>Channel bandwidth (MHz) (NOTE 3)</w:t>
            </w:r>
          </w:p>
        </w:tc>
        <w:tc>
          <w:tcPr>
            <w:tcW w:w="1496" w:type="dxa"/>
            <w:tcBorders>
              <w:top w:val="single" w:sz="4" w:space="0" w:color="auto"/>
              <w:left w:val="single" w:sz="4" w:space="0" w:color="auto"/>
              <w:bottom w:val="single" w:sz="4" w:space="0" w:color="auto"/>
              <w:right w:val="single" w:sz="4" w:space="0" w:color="auto"/>
            </w:tcBorders>
            <w:vAlign w:val="center"/>
          </w:tcPr>
          <w:p w14:paraId="7CE4B0BA" w14:textId="77777777" w:rsidR="00BE1C84" w:rsidRPr="00170508" w:rsidRDefault="00BE1C84" w:rsidP="00FD02C8">
            <w:pPr>
              <w:pStyle w:val="TAH"/>
              <w:rPr>
                <w:rFonts w:ascii="Calibri" w:hAnsi="Calibri"/>
                <w:sz w:val="21"/>
                <w:lang w:eastAsia="zh-CN"/>
              </w:rPr>
            </w:pPr>
            <w:r w:rsidRPr="00170508">
              <w:rPr>
                <w:lang w:eastAsia="zh-CN"/>
              </w:rPr>
              <w:t>Bandwidth combination set</w:t>
            </w:r>
          </w:p>
        </w:tc>
      </w:tr>
      <w:tr w:rsidR="00BE1C84" w:rsidRPr="00170508" w14:paraId="6D175DD9"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40E921AD" w14:textId="77777777" w:rsidR="00BE1C84" w:rsidRPr="00170508" w:rsidRDefault="00BE1C84" w:rsidP="00FD02C8">
            <w:pPr>
              <w:pStyle w:val="TAC"/>
              <w:rPr>
                <w:rFonts w:eastAsia="DengXian"/>
              </w:rPr>
            </w:pPr>
            <w:r w:rsidRPr="00170508">
              <w:rPr>
                <w:rFonts w:eastAsia="DengXian"/>
              </w:rPr>
              <w:t>CA_n1A-n3A-n5A</w:t>
            </w:r>
          </w:p>
        </w:tc>
        <w:tc>
          <w:tcPr>
            <w:tcW w:w="1716" w:type="dxa"/>
            <w:tcBorders>
              <w:top w:val="single" w:sz="4" w:space="0" w:color="auto"/>
              <w:left w:val="single" w:sz="4" w:space="0" w:color="auto"/>
              <w:bottom w:val="nil"/>
              <w:right w:val="single" w:sz="4" w:space="0" w:color="auto"/>
            </w:tcBorders>
            <w:vAlign w:val="center"/>
          </w:tcPr>
          <w:p w14:paraId="4ABDB899" w14:textId="77777777" w:rsidR="00BE1C84" w:rsidRPr="00170508" w:rsidRDefault="00BE1C84" w:rsidP="00FD02C8">
            <w:pPr>
              <w:pStyle w:val="TAC"/>
              <w:rPr>
                <w:rFonts w:eastAsia="DengXian"/>
                <w:szCs w:val="18"/>
                <w:lang w:eastAsia="zh-CN"/>
              </w:rPr>
            </w:pPr>
            <w:r w:rsidRPr="00170508">
              <w:rPr>
                <w:rFonts w:eastAsia="DengXian"/>
                <w:szCs w:val="18"/>
                <w:lang w:eastAsia="zh-CN"/>
              </w:rPr>
              <w:t>CA_n1A-n3A</w:t>
            </w:r>
          </w:p>
          <w:p w14:paraId="6B5F9BBF" w14:textId="77777777" w:rsidR="00BE1C84" w:rsidRPr="00170508" w:rsidRDefault="00BE1C84" w:rsidP="00FD02C8">
            <w:pPr>
              <w:pStyle w:val="TAC"/>
              <w:rPr>
                <w:rFonts w:eastAsia="DengXian"/>
                <w:szCs w:val="18"/>
                <w:lang w:eastAsia="zh-CN"/>
              </w:rPr>
            </w:pPr>
            <w:r w:rsidRPr="00170508">
              <w:rPr>
                <w:rFonts w:eastAsia="DengXian"/>
                <w:szCs w:val="18"/>
                <w:lang w:eastAsia="zh-CN"/>
              </w:rPr>
              <w:t>CA_n1A-n5A</w:t>
            </w:r>
          </w:p>
          <w:p w14:paraId="4DE6EA3E" w14:textId="77777777" w:rsidR="00BE1C84" w:rsidRPr="00170508" w:rsidRDefault="00BE1C84" w:rsidP="00FD02C8">
            <w:pPr>
              <w:pStyle w:val="TAC"/>
              <w:rPr>
                <w:rFonts w:eastAsia="DengXian"/>
              </w:rPr>
            </w:pPr>
            <w:r w:rsidRPr="00170508">
              <w:rPr>
                <w:rFonts w:eastAsia="DengXian"/>
                <w:szCs w:val="18"/>
                <w:lang w:eastAsia="zh-CN"/>
              </w:rPr>
              <w:t>CA_n3A-n5A</w:t>
            </w:r>
          </w:p>
        </w:tc>
        <w:tc>
          <w:tcPr>
            <w:tcW w:w="772" w:type="dxa"/>
            <w:tcBorders>
              <w:top w:val="single" w:sz="4" w:space="0" w:color="auto"/>
              <w:left w:val="single" w:sz="4" w:space="0" w:color="auto"/>
              <w:bottom w:val="single" w:sz="4" w:space="0" w:color="auto"/>
              <w:right w:val="single" w:sz="4" w:space="0" w:color="auto"/>
            </w:tcBorders>
            <w:vAlign w:val="center"/>
          </w:tcPr>
          <w:p w14:paraId="2EB5301B" w14:textId="77777777" w:rsidR="00BE1C84" w:rsidRPr="00170508" w:rsidRDefault="00BE1C84" w:rsidP="00FD02C8">
            <w:pPr>
              <w:pStyle w:val="TAC"/>
              <w:rPr>
                <w:rFonts w:eastAsia="DengXian"/>
                <w:szCs w:val="18"/>
                <w:lang w:eastAsia="zh-CN"/>
              </w:rPr>
            </w:pPr>
            <w:r w:rsidRPr="00170508">
              <w:rPr>
                <w:rFonts w:eastAsia="DengXian"/>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8033EA4" w14:textId="77777777" w:rsidR="00BE1C84" w:rsidRPr="00170508" w:rsidRDefault="00BE1C84" w:rsidP="00FD02C8">
            <w:pPr>
              <w:pStyle w:val="TAC"/>
              <w:rPr>
                <w:rFonts w:ascii="Calibri" w:eastAsia="DengXian" w:hAnsi="Calibri"/>
                <w:sz w:val="21"/>
                <w:lang w:eastAsia="zh-CN"/>
              </w:rPr>
            </w:pPr>
            <w:r w:rsidRPr="00170508">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2F871AAE" w14:textId="77777777" w:rsidR="00BE1C84" w:rsidRPr="00170508" w:rsidRDefault="00BE1C84" w:rsidP="00FD02C8">
            <w:pPr>
              <w:pStyle w:val="TAC"/>
              <w:rPr>
                <w:rFonts w:eastAsia="DengXian"/>
              </w:rPr>
            </w:pPr>
            <w:r w:rsidRPr="00170508">
              <w:rPr>
                <w:rFonts w:eastAsia="DengXian"/>
              </w:rPr>
              <w:t>0</w:t>
            </w:r>
          </w:p>
        </w:tc>
      </w:tr>
      <w:tr w:rsidR="00BE1C84" w:rsidRPr="00170508" w14:paraId="6A0F6CA6" w14:textId="77777777" w:rsidTr="00FD02C8">
        <w:trPr>
          <w:jc w:val="center"/>
        </w:trPr>
        <w:tc>
          <w:tcPr>
            <w:tcW w:w="2062" w:type="dxa"/>
            <w:tcBorders>
              <w:top w:val="nil"/>
              <w:left w:val="single" w:sz="4" w:space="0" w:color="auto"/>
              <w:bottom w:val="nil"/>
              <w:right w:val="single" w:sz="4" w:space="0" w:color="auto"/>
            </w:tcBorders>
            <w:vAlign w:val="center"/>
          </w:tcPr>
          <w:p w14:paraId="34784977" w14:textId="77777777" w:rsidR="00BE1C84" w:rsidRPr="00170508" w:rsidRDefault="00BE1C84" w:rsidP="00FD02C8">
            <w:pPr>
              <w:pStyle w:val="TAC"/>
              <w:rPr>
                <w:rFonts w:eastAsia="DengXian"/>
              </w:rPr>
            </w:pPr>
          </w:p>
        </w:tc>
        <w:tc>
          <w:tcPr>
            <w:tcW w:w="1716" w:type="dxa"/>
            <w:tcBorders>
              <w:top w:val="nil"/>
              <w:left w:val="single" w:sz="4" w:space="0" w:color="auto"/>
              <w:bottom w:val="nil"/>
              <w:right w:val="single" w:sz="4" w:space="0" w:color="auto"/>
            </w:tcBorders>
            <w:vAlign w:val="center"/>
          </w:tcPr>
          <w:p w14:paraId="05A728FC" w14:textId="77777777" w:rsidR="00BE1C84" w:rsidRPr="00170508" w:rsidRDefault="00BE1C84" w:rsidP="00FD02C8">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8DBFB59" w14:textId="77777777" w:rsidR="00BE1C84" w:rsidRPr="00170508" w:rsidRDefault="00BE1C84" w:rsidP="00FD02C8">
            <w:pPr>
              <w:pStyle w:val="TAC"/>
              <w:rPr>
                <w:rFonts w:eastAsia="DengXian"/>
                <w:szCs w:val="18"/>
                <w:lang w:eastAsia="zh-CN"/>
              </w:rPr>
            </w:pPr>
            <w:r w:rsidRPr="00170508">
              <w:rPr>
                <w:rFonts w:eastAsia="DengXian"/>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A468131" w14:textId="77777777" w:rsidR="00BE1C84" w:rsidRPr="00170508" w:rsidRDefault="00BE1C84" w:rsidP="00FD02C8">
            <w:pPr>
              <w:pStyle w:val="TAC"/>
              <w:rPr>
                <w:rFonts w:ascii="Calibri" w:eastAsia="DengXian" w:hAnsi="Calibri"/>
                <w:sz w:val="21"/>
                <w:lang w:eastAsia="zh-CN"/>
              </w:rPr>
            </w:pPr>
            <w:r w:rsidRPr="00170508">
              <w:rPr>
                <w:rFonts w:eastAsia="DengXian"/>
                <w:lang w:eastAsia="zh-CN" w:bidi="ar"/>
              </w:rPr>
              <w:t>5, 10, 15, 20, 25, 30, 40, 50</w:t>
            </w:r>
          </w:p>
        </w:tc>
        <w:tc>
          <w:tcPr>
            <w:tcW w:w="1496" w:type="dxa"/>
            <w:tcBorders>
              <w:top w:val="nil"/>
              <w:left w:val="single" w:sz="4" w:space="0" w:color="auto"/>
              <w:bottom w:val="nil"/>
              <w:right w:val="single" w:sz="4" w:space="0" w:color="auto"/>
            </w:tcBorders>
            <w:vAlign w:val="center"/>
          </w:tcPr>
          <w:p w14:paraId="6DD6F204" w14:textId="77777777" w:rsidR="00BE1C84" w:rsidRPr="00170508" w:rsidRDefault="00BE1C84" w:rsidP="00FD02C8">
            <w:pPr>
              <w:pStyle w:val="TAC"/>
              <w:rPr>
                <w:rFonts w:eastAsia="DengXian"/>
                <w:lang w:eastAsia="zh-CN"/>
              </w:rPr>
            </w:pPr>
          </w:p>
        </w:tc>
      </w:tr>
      <w:tr w:rsidR="00BE1C84" w:rsidRPr="00170508" w14:paraId="55535461"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6CC81D67" w14:textId="77777777" w:rsidR="00BE1C84" w:rsidRPr="00170508" w:rsidRDefault="00BE1C84" w:rsidP="00FD02C8">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541CF758" w14:textId="77777777" w:rsidR="00BE1C84" w:rsidRPr="00170508" w:rsidRDefault="00BE1C84" w:rsidP="00FD02C8">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649DFC7" w14:textId="77777777" w:rsidR="00BE1C84" w:rsidRPr="00170508" w:rsidRDefault="00BE1C84" w:rsidP="00FD02C8">
            <w:pPr>
              <w:pStyle w:val="TAC"/>
              <w:rPr>
                <w:rFonts w:eastAsia="DengXian"/>
                <w:szCs w:val="18"/>
                <w:lang w:eastAsia="zh-CN"/>
              </w:rPr>
            </w:pPr>
            <w:r w:rsidRPr="00170508">
              <w:rPr>
                <w:rFonts w:eastAsia="DengXian"/>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B1ADC51" w14:textId="77777777" w:rsidR="00BE1C84" w:rsidRPr="00170508" w:rsidRDefault="00BE1C84" w:rsidP="00FD02C8">
            <w:pPr>
              <w:pStyle w:val="TAC"/>
              <w:rPr>
                <w:rFonts w:ascii="Calibri" w:eastAsia="DengXian" w:hAnsi="Calibri"/>
                <w:sz w:val="21"/>
                <w:lang w:eastAsia="zh-CN"/>
              </w:rPr>
            </w:pPr>
            <w:r w:rsidRPr="00170508">
              <w:rPr>
                <w:rFonts w:eastAsia="DengXian"/>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2082CF31" w14:textId="77777777" w:rsidR="00BE1C84" w:rsidRPr="00170508" w:rsidRDefault="00BE1C84" w:rsidP="00FD02C8">
            <w:pPr>
              <w:pStyle w:val="TAC"/>
              <w:rPr>
                <w:rFonts w:eastAsia="DengXian"/>
                <w:lang w:eastAsia="zh-CN"/>
              </w:rPr>
            </w:pPr>
          </w:p>
        </w:tc>
      </w:tr>
      <w:tr w:rsidR="00BE1C84" w:rsidRPr="00170508" w14:paraId="5EA628F3"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78D8F54F" w14:textId="77777777" w:rsidR="00BE1C84" w:rsidRPr="00170508" w:rsidRDefault="00BE1C84" w:rsidP="00FD02C8">
            <w:pPr>
              <w:pStyle w:val="TAC"/>
              <w:rPr>
                <w:rFonts w:eastAsia="DengXian"/>
              </w:rPr>
            </w:pPr>
            <w:r w:rsidRPr="00170508">
              <w:rPr>
                <w:rFonts w:eastAsia="DengXian"/>
                <w:lang w:eastAsia="zh-CN"/>
              </w:rPr>
              <w:t>CA</w:t>
            </w:r>
            <w:r w:rsidRPr="00170508">
              <w:rPr>
                <w:rFonts w:eastAsia="DengXian"/>
              </w:rPr>
              <w:t>_</w:t>
            </w:r>
            <w:r w:rsidRPr="00170508">
              <w:rPr>
                <w:rFonts w:eastAsia="DengXian"/>
                <w:lang w:eastAsia="zh-CN"/>
              </w:rPr>
              <w:t>n1</w:t>
            </w:r>
            <w:r w:rsidRPr="00170508">
              <w:rPr>
                <w:rFonts w:eastAsia="DengXian"/>
                <w:lang w:eastAsia="ja-JP"/>
              </w:rPr>
              <w:t>A-n</w:t>
            </w:r>
            <w:r w:rsidRPr="00170508">
              <w:rPr>
                <w:rFonts w:eastAsia="DengXian"/>
                <w:lang w:eastAsia="zh-CN"/>
              </w:rPr>
              <w:t>3</w:t>
            </w:r>
            <w:r w:rsidRPr="00170508">
              <w:rPr>
                <w:rFonts w:eastAsia="DengXian"/>
                <w:lang w:eastAsia="ja-JP"/>
              </w:rPr>
              <w:t>A</w:t>
            </w:r>
            <w:r w:rsidRPr="00170508">
              <w:rPr>
                <w:rFonts w:eastAsia="DengXian"/>
                <w:lang w:eastAsia="zh-CN"/>
              </w:rPr>
              <w:t>-n7A</w:t>
            </w:r>
          </w:p>
        </w:tc>
        <w:tc>
          <w:tcPr>
            <w:tcW w:w="1716" w:type="dxa"/>
            <w:tcBorders>
              <w:top w:val="single" w:sz="4" w:space="0" w:color="auto"/>
              <w:left w:val="single" w:sz="4" w:space="0" w:color="auto"/>
              <w:bottom w:val="nil"/>
              <w:right w:val="single" w:sz="4" w:space="0" w:color="auto"/>
            </w:tcBorders>
            <w:vAlign w:val="center"/>
          </w:tcPr>
          <w:p w14:paraId="3647E35E" w14:textId="77777777" w:rsidR="00BE1C84" w:rsidRPr="00170508" w:rsidRDefault="00BE1C84" w:rsidP="00FD02C8">
            <w:pPr>
              <w:pStyle w:val="TAC"/>
              <w:rPr>
                <w:rFonts w:eastAsia="DengXian" w:cs="Arial"/>
                <w:szCs w:val="18"/>
                <w:vertAlign w:val="superscript"/>
                <w:lang w:eastAsia="zh-CN"/>
              </w:rPr>
            </w:pPr>
            <w:r w:rsidRPr="00170508">
              <w:rPr>
                <w:rFonts w:eastAsia="DengXian" w:cs="Arial"/>
                <w:szCs w:val="18"/>
                <w:lang w:eastAsia="zh-CN"/>
              </w:rPr>
              <w:t>n3</w:t>
            </w:r>
            <w:r w:rsidRPr="00170508">
              <w:rPr>
                <w:rFonts w:eastAsia="DengXian" w:cs="Arial"/>
                <w:szCs w:val="18"/>
                <w:vertAlign w:val="superscript"/>
                <w:lang w:eastAsia="zh-CN"/>
              </w:rPr>
              <w:t>7</w:t>
            </w:r>
          </w:p>
          <w:p w14:paraId="7EEA56CD" w14:textId="77777777" w:rsidR="00BE1C84" w:rsidRPr="00170508" w:rsidRDefault="00BE1C84" w:rsidP="00FD02C8">
            <w:pPr>
              <w:pStyle w:val="TAC"/>
              <w:rPr>
                <w:rFonts w:eastAsia="DengXian" w:cs="Arial"/>
                <w:szCs w:val="18"/>
                <w:vertAlign w:val="superscript"/>
                <w:lang w:eastAsia="zh-CN"/>
              </w:rPr>
            </w:pPr>
            <w:r w:rsidRPr="00170508">
              <w:rPr>
                <w:rFonts w:eastAsia="DengXian" w:cs="Arial"/>
                <w:szCs w:val="18"/>
                <w:lang w:eastAsia="zh-CN"/>
              </w:rPr>
              <w:t>n7</w:t>
            </w:r>
            <w:r w:rsidRPr="00170508">
              <w:rPr>
                <w:rFonts w:eastAsia="DengXian" w:cs="Arial"/>
                <w:szCs w:val="18"/>
                <w:vertAlign w:val="superscript"/>
                <w:lang w:eastAsia="zh-CN"/>
              </w:rPr>
              <w:t>7</w:t>
            </w:r>
          </w:p>
          <w:p w14:paraId="7F10E583" w14:textId="77777777" w:rsidR="00BE1C84" w:rsidRPr="00170508" w:rsidRDefault="00BE1C84" w:rsidP="00FD02C8">
            <w:pPr>
              <w:pStyle w:val="TAC"/>
              <w:rPr>
                <w:rFonts w:eastAsia="DengXian" w:cs="Arial"/>
                <w:szCs w:val="18"/>
                <w:lang w:eastAsia="ja-JP"/>
              </w:rPr>
            </w:pPr>
            <w:r w:rsidRPr="00170508">
              <w:rPr>
                <w:rFonts w:eastAsia="DengXian" w:cs="Arial"/>
                <w:szCs w:val="18"/>
                <w:lang w:eastAsia="zh-CN"/>
              </w:rPr>
              <w:t>CA</w:t>
            </w:r>
            <w:r w:rsidRPr="00170508">
              <w:rPr>
                <w:rFonts w:eastAsia="DengXian" w:cs="Arial"/>
                <w:szCs w:val="18"/>
              </w:rPr>
              <w:t>_</w:t>
            </w:r>
            <w:r w:rsidRPr="00170508">
              <w:rPr>
                <w:rFonts w:eastAsia="DengXian" w:cs="Arial"/>
                <w:szCs w:val="18"/>
                <w:lang w:eastAsia="zh-CN"/>
              </w:rPr>
              <w:t>n1</w:t>
            </w:r>
            <w:r w:rsidRPr="00170508">
              <w:rPr>
                <w:rFonts w:eastAsia="DengXian" w:cs="Arial"/>
                <w:szCs w:val="18"/>
                <w:lang w:eastAsia="ja-JP"/>
              </w:rPr>
              <w:t>A-n</w:t>
            </w:r>
            <w:r w:rsidRPr="00170508">
              <w:rPr>
                <w:rFonts w:eastAsia="DengXian" w:cs="Arial"/>
                <w:szCs w:val="18"/>
                <w:lang w:eastAsia="zh-CN"/>
              </w:rPr>
              <w:t>3</w:t>
            </w:r>
            <w:r w:rsidRPr="00170508">
              <w:rPr>
                <w:rFonts w:eastAsia="DengXian" w:cs="Arial"/>
                <w:szCs w:val="18"/>
                <w:lang w:eastAsia="ja-JP"/>
              </w:rPr>
              <w:t>A</w:t>
            </w:r>
          </w:p>
          <w:p w14:paraId="4641DA49" w14:textId="77777777" w:rsidR="00BE1C84" w:rsidRPr="00170508" w:rsidRDefault="00BE1C84" w:rsidP="00FD02C8">
            <w:pPr>
              <w:pStyle w:val="TAC"/>
              <w:rPr>
                <w:rFonts w:eastAsia="DengXian" w:cs="Arial"/>
                <w:szCs w:val="18"/>
                <w:lang w:eastAsia="ja-JP"/>
              </w:rPr>
            </w:pPr>
            <w:r w:rsidRPr="00170508">
              <w:rPr>
                <w:rFonts w:eastAsia="DengXian" w:cs="Arial"/>
                <w:szCs w:val="18"/>
                <w:lang w:eastAsia="ja-JP"/>
              </w:rPr>
              <w:t>CA_n1A-n7A</w:t>
            </w:r>
          </w:p>
          <w:p w14:paraId="675FFA8F" w14:textId="77777777" w:rsidR="00BE1C84" w:rsidRPr="00170508" w:rsidRDefault="00BE1C84" w:rsidP="00FD02C8">
            <w:pPr>
              <w:pStyle w:val="TAC"/>
              <w:rPr>
                <w:rFonts w:eastAsia="DengXian"/>
              </w:rPr>
            </w:pPr>
            <w:r w:rsidRPr="00170508">
              <w:rPr>
                <w:rFonts w:eastAsia="DengXian" w:cs="Arial"/>
                <w:szCs w:val="18"/>
              </w:rPr>
              <w:t>CA_n3A-n7A</w:t>
            </w:r>
          </w:p>
        </w:tc>
        <w:tc>
          <w:tcPr>
            <w:tcW w:w="772" w:type="dxa"/>
            <w:tcBorders>
              <w:top w:val="single" w:sz="4" w:space="0" w:color="auto"/>
              <w:left w:val="single" w:sz="4" w:space="0" w:color="auto"/>
              <w:bottom w:val="single" w:sz="4" w:space="0" w:color="auto"/>
              <w:right w:val="single" w:sz="4" w:space="0" w:color="auto"/>
            </w:tcBorders>
            <w:vAlign w:val="center"/>
          </w:tcPr>
          <w:p w14:paraId="681C2A32" w14:textId="77777777" w:rsidR="00BE1C84" w:rsidRPr="00170508" w:rsidRDefault="00BE1C84" w:rsidP="00FD02C8">
            <w:pPr>
              <w:pStyle w:val="TAC"/>
              <w:rPr>
                <w:rFonts w:eastAsia="DengXian"/>
              </w:rPr>
            </w:pPr>
            <w:r w:rsidRPr="00170508">
              <w:rPr>
                <w:rFonts w:eastAsia="DengXian"/>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B8BAFBC" w14:textId="77777777" w:rsidR="00BE1C84" w:rsidRPr="00170508" w:rsidRDefault="00BE1C84" w:rsidP="00FD02C8">
            <w:pPr>
              <w:pStyle w:val="TAC"/>
              <w:rPr>
                <w:rFonts w:ascii="Calibri" w:eastAsia="DengXian" w:hAnsi="Calibri"/>
                <w:sz w:val="21"/>
                <w:lang w:eastAsia="zh-CN"/>
              </w:rPr>
            </w:pPr>
            <w:r w:rsidRPr="00170508">
              <w:rPr>
                <w:rFonts w:eastAsia="DengXian"/>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8E18488" w14:textId="77777777" w:rsidR="00BE1C84" w:rsidRPr="00170508" w:rsidRDefault="00BE1C84" w:rsidP="00FD02C8">
            <w:pPr>
              <w:pStyle w:val="TAC"/>
              <w:rPr>
                <w:rFonts w:eastAsia="DengXian"/>
                <w:lang w:eastAsia="zh-CN"/>
              </w:rPr>
            </w:pPr>
            <w:r w:rsidRPr="00170508">
              <w:rPr>
                <w:rFonts w:eastAsia="DengXian"/>
                <w:lang w:eastAsia="zh-CN"/>
              </w:rPr>
              <w:t>0</w:t>
            </w:r>
          </w:p>
        </w:tc>
      </w:tr>
      <w:tr w:rsidR="00BE1C84" w:rsidRPr="00170508" w14:paraId="4D5CC86C" w14:textId="77777777" w:rsidTr="00FD02C8">
        <w:trPr>
          <w:jc w:val="center"/>
        </w:trPr>
        <w:tc>
          <w:tcPr>
            <w:tcW w:w="2062" w:type="dxa"/>
            <w:tcBorders>
              <w:top w:val="nil"/>
              <w:left w:val="single" w:sz="4" w:space="0" w:color="auto"/>
              <w:bottom w:val="nil"/>
              <w:right w:val="single" w:sz="4" w:space="0" w:color="auto"/>
            </w:tcBorders>
            <w:vAlign w:val="center"/>
          </w:tcPr>
          <w:p w14:paraId="277DE06C" w14:textId="77777777" w:rsidR="00BE1C84" w:rsidRPr="00170508" w:rsidRDefault="00BE1C84" w:rsidP="00FD02C8">
            <w:pPr>
              <w:pStyle w:val="TAC"/>
              <w:rPr>
                <w:rFonts w:eastAsia="DengXian"/>
              </w:rPr>
            </w:pPr>
          </w:p>
        </w:tc>
        <w:tc>
          <w:tcPr>
            <w:tcW w:w="1716" w:type="dxa"/>
            <w:tcBorders>
              <w:top w:val="nil"/>
              <w:left w:val="single" w:sz="4" w:space="0" w:color="auto"/>
              <w:bottom w:val="nil"/>
              <w:right w:val="single" w:sz="4" w:space="0" w:color="auto"/>
            </w:tcBorders>
            <w:vAlign w:val="center"/>
          </w:tcPr>
          <w:p w14:paraId="23176986" w14:textId="77777777" w:rsidR="00BE1C84" w:rsidRPr="00170508" w:rsidRDefault="00BE1C84" w:rsidP="00FD02C8">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4380ECC" w14:textId="77777777" w:rsidR="00BE1C84" w:rsidRPr="00170508" w:rsidRDefault="00BE1C84" w:rsidP="00FD02C8">
            <w:pPr>
              <w:pStyle w:val="TAC"/>
              <w:rPr>
                <w:rFonts w:eastAsia="DengXia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59C8F24" w14:textId="77777777" w:rsidR="00BE1C84" w:rsidRPr="00170508" w:rsidRDefault="00BE1C84" w:rsidP="00FD02C8">
            <w:pPr>
              <w:pStyle w:val="TAC"/>
              <w:rPr>
                <w:rFonts w:ascii="Calibri" w:eastAsia="DengXian" w:hAnsi="Calibri"/>
                <w:sz w:val="21"/>
                <w:lang w:eastAsia="zh-CN"/>
              </w:rPr>
            </w:pPr>
            <w:r w:rsidRPr="00170508">
              <w:rPr>
                <w:rFonts w:eastAsia="DengXian"/>
                <w:lang w:eastAsia="zh-CN" w:bidi="ar"/>
              </w:rPr>
              <w:t>5, 10, 15, 20, 25, 30</w:t>
            </w:r>
          </w:p>
        </w:tc>
        <w:tc>
          <w:tcPr>
            <w:tcW w:w="1496" w:type="dxa"/>
            <w:tcBorders>
              <w:top w:val="nil"/>
              <w:left w:val="single" w:sz="4" w:space="0" w:color="auto"/>
              <w:bottom w:val="nil"/>
              <w:right w:val="single" w:sz="4" w:space="0" w:color="auto"/>
            </w:tcBorders>
            <w:vAlign w:val="center"/>
          </w:tcPr>
          <w:p w14:paraId="622C0230" w14:textId="77777777" w:rsidR="00BE1C84" w:rsidRPr="00170508" w:rsidRDefault="00BE1C84" w:rsidP="00FD02C8">
            <w:pPr>
              <w:pStyle w:val="TAC"/>
              <w:rPr>
                <w:rFonts w:eastAsia="DengXian"/>
                <w:lang w:eastAsia="zh-CN"/>
              </w:rPr>
            </w:pPr>
          </w:p>
        </w:tc>
      </w:tr>
      <w:tr w:rsidR="00BE1C84" w:rsidRPr="00170508" w14:paraId="60C2D2DE" w14:textId="77777777" w:rsidTr="00FD02C8">
        <w:trPr>
          <w:jc w:val="center"/>
        </w:trPr>
        <w:tc>
          <w:tcPr>
            <w:tcW w:w="2062" w:type="dxa"/>
            <w:tcBorders>
              <w:top w:val="nil"/>
              <w:left w:val="single" w:sz="4" w:space="0" w:color="auto"/>
              <w:bottom w:val="nil"/>
              <w:right w:val="single" w:sz="4" w:space="0" w:color="auto"/>
            </w:tcBorders>
            <w:vAlign w:val="center"/>
          </w:tcPr>
          <w:p w14:paraId="7B81C108" w14:textId="77777777" w:rsidR="00BE1C84" w:rsidRPr="00170508" w:rsidRDefault="00BE1C84" w:rsidP="00FD02C8">
            <w:pPr>
              <w:pStyle w:val="TAC"/>
              <w:rPr>
                <w:rFonts w:eastAsia="DengXian"/>
              </w:rPr>
            </w:pPr>
          </w:p>
        </w:tc>
        <w:tc>
          <w:tcPr>
            <w:tcW w:w="1716" w:type="dxa"/>
            <w:tcBorders>
              <w:top w:val="nil"/>
              <w:left w:val="single" w:sz="4" w:space="0" w:color="auto"/>
              <w:bottom w:val="nil"/>
              <w:right w:val="single" w:sz="4" w:space="0" w:color="auto"/>
            </w:tcBorders>
            <w:vAlign w:val="center"/>
          </w:tcPr>
          <w:p w14:paraId="3BD73C07" w14:textId="77777777" w:rsidR="00BE1C84" w:rsidRPr="00170508" w:rsidRDefault="00BE1C84" w:rsidP="00FD02C8">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B26B694" w14:textId="77777777" w:rsidR="00BE1C84" w:rsidRPr="00170508" w:rsidRDefault="00BE1C84" w:rsidP="00FD02C8">
            <w:pPr>
              <w:pStyle w:val="TAC"/>
              <w:rPr>
                <w:rFonts w:eastAsia="DengXia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7372408" w14:textId="77777777" w:rsidR="00BE1C84" w:rsidRPr="00170508" w:rsidRDefault="00BE1C84" w:rsidP="00FD02C8">
            <w:pPr>
              <w:pStyle w:val="TAC"/>
              <w:rPr>
                <w:rFonts w:ascii="Calibri" w:eastAsia="DengXian" w:hAnsi="Calibri"/>
                <w:sz w:val="21"/>
                <w:lang w:eastAsia="zh-CN"/>
              </w:rPr>
            </w:pPr>
            <w:r w:rsidRPr="00170508">
              <w:rPr>
                <w:rFonts w:eastAsia="DengXian"/>
                <w:lang w:eastAsia="zh-CN" w:bidi="ar"/>
              </w:rPr>
              <w:t>5, 10, 15, 20, 25, 30, 40, 50</w:t>
            </w:r>
          </w:p>
        </w:tc>
        <w:tc>
          <w:tcPr>
            <w:tcW w:w="1496" w:type="dxa"/>
            <w:tcBorders>
              <w:top w:val="nil"/>
              <w:left w:val="single" w:sz="4" w:space="0" w:color="auto"/>
              <w:bottom w:val="single" w:sz="4" w:space="0" w:color="auto"/>
              <w:right w:val="single" w:sz="4" w:space="0" w:color="auto"/>
            </w:tcBorders>
            <w:vAlign w:val="center"/>
          </w:tcPr>
          <w:p w14:paraId="096E1FB3" w14:textId="77777777" w:rsidR="00BE1C84" w:rsidRPr="00170508" w:rsidRDefault="00BE1C84" w:rsidP="00FD02C8">
            <w:pPr>
              <w:pStyle w:val="TAC"/>
              <w:rPr>
                <w:rFonts w:eastAsia="DengXian"/>
                <w:lang w:eastAsia="zh-CN"/>
              </w:rPr>
            </w:pPr>
          </w:p>
        </w:tc>
      </w:tr>
      <w:tr w:rsidR="00BE1C84" w:rsidRPr="00170508" w14:paraId="77B85926" w14:textId="77777777" w:rsidTr="00FD02C8">
        <w:trPr>
          <w:jc w:val="center"/>
        </w:trPr>
        <w:tc>
          <w:tcPr>
            <w:tcW w:w="2062" w:type="dxa"/>
            <w:tcBorders>
              <w:top w:val="nil"/>
              <w:left w:val="single" w:sz="4" w:space="0" w:color="auto"/>
              <w:bottom w:val="nil"/>
              <w:right w:val="single" w:sz="4" w:space="0" w:color="auto"/>
            </w:tcBorders>
            <w:vAlign w:val="center"/>
          </w:tcPr>
          <w:p w14:paraId="2D207B5F" w14:textId="77777777" w:rsidR="00BE1C84" w:rsidRPr="00170508" w:rsidRDefault="00BE1C84" w:rsidP="00FD02C8">
            <w:pPr>
              <w:pStyle w:val="TAC"/>
              <w:rPr>
                <w:rFonts w:eastAsia="DengXian"/>
              </w:rPr>
            </w:pPr>
          </w:p>
        </w:tc>
        <w:tc>
          <w:tcPr>
            <w:tcW w:w="1716" w:type="dxa"/>
            <w:tcBorders>
              <w:top w:val="nil"/>
              <w:left w:val="single" w:sz="4" w:space="0" w:color="auto"/>
              <w:bottom w:val="nil"/>
              <w:right w:val="single" w:sz="4" w:space="0" w:color="auto"/>
            </w:tcBorders>
            <w:vAlign w:val="center"/>
          </w:tcPr>
          <w:p w14:paraId="5229B47E" w14:textId="77777777" w:rsidR="00BE1C84" w:rsidRPr="00170508" w:rsidRDefault="00BE1C84" w:rsidP="00FD02C8">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24FE1C78" w14:textId="77777777" w:rsidR="00BE1C84" w:rsidRPr="00170508" w:rsidRDefault="00BE1C84" w:rsidP="00FD02C8">
            <w:pPr>
              <w:pStyle w:val="TAC"/>
              <w:rPr>
                <w:rFonts w:eastAsia="DengXian"/>
                <w:lang w:eastAsia="zh-CN"/>
              </w:rPr>
            </w:pPr>
            <w:r w:rsidRPr="00170508">
              <w:rPr>
                <w:rFonts w:eastAsia="DengXian"/>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396E124" w14:textId="77777777" w:rsidR="00BE1C84" w:rsidRPr="00170508" w:rsidRDefault="00BE1C84" w:rsidP="00FD02C8">
            <w:pPr>
              <w:pStyle w:val="TAC"/>
              <w:rPr>
                <w:rFonts w:ascii="Calibri" w:eastAsia="DengXian" w:hAnsi="Calibri"/>
                <w:sz w:val="21"/>
                <w:lang w:eastAsia="zh-CN"/>
              </w:rPr>
            </w:pPr>
            <w:r w:rsidRPr="00170508">
              <w:rPr>
                <w:rFonts w:eastAsia="DengXian"/>
                <w:lang w:eastAsia="zh-CN" w:bidi="ar"/>
              </w:rPr>
              <w:t>5, 10, 15, 20, 25, 30, 40, 50</w:t>
            </w:r>
          </w:p>
        </w:tc>
        <w:tc>
          <w:tcPr>
            <w:tcW w:w="1496" w:type="dxa"/>
            <w:tcBorders>
              <w:top w:val="nil"/>
              <w:left w:val="single" w:sz="4" w:space="0" w:color="auto"/>
              <w:bottom w:val="nil"/>
              <w:right w:val="single" w:sz="4" w:space="0" w:color="auto"/>
            </w:tcBorders>
            <w:vAlign w:val="center"/>
          </w:tcPr>
          <w:p w14:paraId="0E47E8BD" w14:textId="77777777" w:rsidR="00BE1C84" w:rsidRPr="00170508" w:rsidRDefault="00BE1C84" w:rsidP="00FD02C8">
            <w:pPr>
              <w:pStyle w:val="TAC"/>
              <w:rPr>
                <w:rFonts w:eastAsia="DengXian"/>
                <w:lang w:eastAsia="zh-CN"/>
              </w:rPr>
            </w:pPr>
            <w:r w:rsidRPr="00170508">
              <w:rPr>
                <w:rFonts w:eastAsia="DengXian"/>
                <w:lang w:eastAsia="zh-CN"/>
              </w:rPr>
              <w:t>1</w:t>
            </w:r>
          </w:p>
        </w:tc>
      </w:tr>
      <w:tr w:rsidR="00BE1C84" w:rsidRPr="00170508" w14:paraId="4F5597F1" w14:textId="77777777" w:rsidTr="00FD02C8">
        <w:trPr>
          <w:jc w:val="center"/>
        </w:trPr>
        <w:tc>
          <w:tcPr>
            <w:tcW w:w="2062" w:type="dxa"/>
            <w:tcBorders>
              <w:top w:val="nil"/>
              <w:left w:val="single" w:sz="4" w:space="0" w:color="auto"/>
              <w:bottom w:val="nil"/>
              <w:right w:val="single" w:sz="4" w:space="0" w:color="auto"/>
            </w:tcBorders>
            <w:vAlign w:val="center"/>
          </w:tcPr>
          <w:p w14:paraId="7640F35F" w14:textId="77777777" w:rsidR="00BE1C84" w:rsidRPr="00170508" w:rsidRDefault="00BE1C84" w:rsidP="00FD02C8">
            <w:pPr>
              <w:pStyle w:val="TAC"/>
              <w:rPr>
                <w:rFonts w:eastAsia="DengXian"/>
              </w:rPr>
            </w:pPr>
          </w:p>
        </w:tc>
        <w:tc>
          <w:tcPr>
            <w:tcW w:w="1716" w:type="dxa"/>
            <w:tcBorders>
              <w:top w:val="nil"/>
              <w:left w:val="single" w:sz="4" w:space="0" w:color="auto"/>
              <w:bottom w:val="nil"/>
              <w:right w:val="single" w:sz="4" w:space="0" w:color="auto"/>
            </w:tcBorders>
            <w:vAlign w:val="center"/>
          </w:tcPr>
          <w:p w14:paraId="34C58B5C" w14:textId="77777777" w:rsidR="00BE1C84" w:rsidRPr="00170508" w:rsidRDefault="00BE1C84" w:rsidP="00FD02C8">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980080A" w14:textId="77777777" w:rsidR="00BE1C84" w:rsidRPr="00170508" w:rsidRDefault="00BE1C84" w:rsidP="00FD02C8">
            <w:pPr>
              <w:pStyle w:val="TAC"/>
              <w:rPr>
                <w:rFonts w:eastAsia="DengXian"/>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FC12346" w14:textId="77777777" w:rsidR="00BE1C84" w:rsidRPr="00170508" w:rsidRDefault="00BE1C84" w:rsidP="00FD02C8">
            <w:pPr>
              <w:pStyle w:val="TAC"/>
              <w:rPr>
                <w:rFonts w:ascii="Calibri" w:eastAsia="DengXian" w:hAnsi="Calibri"/>
                <w:sz w:val="21"/>
                <w:lang w:eastAsia="zh-CN"/>
              </w:rPr>
            </w:pPr>
            <w:r w:rsidRPr="00170508">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0F7324C0" w14:textId="77777777" w:rsidR="00BE1C84" w:rsidRPr="00170508" w:rsidRDefault="00BE1C84" w:rsidP="00FD02C8">
            <w:pPr>
              <w:pStyle w:val="TAC"/>
              <w:rPr>
                <w:rFonts w:eastAsia="DengXian"/>
                <w:lang w:eastAsia="zh-CN"/>
              </w:rPr>
            </w:pPr>
          </w:p>
        </w:tc>
      </w:tr>
      <w:tr w:rsidR="00BE1C84" w:rsidRPr="00170508" w14:paraId="45A648FF" w14:textId="77777777" w:rsidTr="00FD02C8">
        <w:trPr>
          <w:jc w:val="center"/>
        </w:trPr>
        <w:tc>
          <w:tcPr>
            <w:tcW w:w="2062" w:type="dxa"/>
            <w:tcBorders>
              <w:top w:val="nil"/>
              <w:left w:val="single" w:sz="4" w:space="0" w:color="auto"/>
              <w:bottom w:val="nil"/>
              <w:right w:val="single" w:sz="4" w:space="0" w:color="auto"/>
            </w:tcBorders>
            <w:vAlign w:val="center"/>
          </w:tcPr>
          <w:p w14:paraId="21B2C940" w14:textId="77777777" w:rsidR="00BE1C84" w:rsidRPr="00170508" w:rsidRDefault="00BE1C84" w:rsidP="00FD02C8">
            <w:pPr>
              <w:pStyle w:val="TAC"/>
              <w:rPr>
                <w:rFonts w:eastAsia="DengXian"/>
              </w:rPr>
            </w:pPr>
          </w:p>
        </w:tc>
        <w:tc>
          <w:tcPr>
            <w:tcW w:w="1716" w:type="dxa"/>
            <w:tcBorders>
              <w:top w:val="nil"/>
              <w:left w:val="single" w:sz="4" w:space="0" w:color="auto"/>
              <w:bottom w:val="nil"/>
              <w:right w:val="single" w:sz="4" w:space="0" w:color="auto"/>
            </w:tcBorders>
            <w:vAlign w:val="center"/>
          </w:tcPr>
          <w:p w14:paraId="62DF67C7" w14:textId="77777777" w:rsidR="00BE1C84" w:rsidRPr="00170508" w:rsidRDefault="00BE1C84" w:rsidP="00FD02C8">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2F9D1ABB" w14:textId="77777777" w:rsidR="00BE1C84" w:rsidRPr="00170508" w:rsidRDefault="00BE1C84" w:rsidP="00FD02C8">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9173ED1" w14:textId="77777777" w:rsidR="00BE1C84" w:rsidRPr="00170508" w:rsidRDefault="00BE1C84" w:rsidP="00FD02C8">
            <w:pPr>
              <w:pStyle w:val="TAC"/>
              <w:rPr>
                <w:rFonts w:ascii="Calibri" w:eastAsia="DengXian" w:hAnsi="Calibri"/>
                <w:sz w:val="21"/>
                <w:lang w:eastAsia="zh-CN"/>
              </w:rPr>
            </w:pPr>
            <w:r w:rsidRPr="00170508">
              <w:rPr>
                <w:rFonts w:eastAsia="DengXian"/>
                <w:lang w:eastAsia="zh-CN" w:bidi="ar"/>
              </w:rPr>
              <w:t>5, 10, 15, 20, 25, 30, 40, 50</w:t>
            </w:r>
          </w:p>
        </w:tc>
        <w:tc>
          <w:tcPr>
            <w:tcW w:w="1496" w:type="dxa"/>
            <w:tcBorders>
              <w:top w:val="nil"/>
              <w:left w:val="single" w:sz="4" w:space="0" w:color="auto"/>
              <w:bottom w:val="single" w:sz="4" w:space="0" w:color="auto"/>
              <w:right w:val="single" w:sz="4" w:space="0" w:color="auto"/>
            </w:tcBorders>
            <w:vAlign w:val="center"/>
          </w:tcPr>
          <w:p w14:paraId="4BD1AB52" w14:textId="77777777" w:rsidR="00BE1C84" w:rsidRPr="00170508" w:rsidRDefault="00BE1C84" w:rsidP="00FD02C8">
            <w:pPr>
              <w:pStyle w:val="TAC"/>
              <w:rPr>
                <w:rFonts w:eastAsia="DengXian"/>
                <w:lang w:eastAsia="zh-CN"/>
              </w:rPr>
            </w:pPr>
          </w:p>
        </w:tc>
      </w:tr>
      <w:tr w:rsidR="00BE1C84" w:rsidRPr="00170508" w14:paraId="56BB2719" w14:textId="77777777" w:rsidTr="00FD02C8">
        <w:trPr>
          <w:jc w:val="center"/>
        </w:trPr>
        <w:tc>
          <w:tcPr>
            <w:tcW w:w="2062" w:type="dxa"/>
            <w:tcBorders>
              <w:top w:val="nil"/>
              <w:left w:val="single" w:sz="4" w:space="0" w:color="auto"/>
              <w:bottom w:val="nil"/>
              <w:right w:val="single" w:sz="4" w:space="0" w:color="auto"/>
            </w:tcBorders>
            <w:vAlign w:val="center"/>
          </w:tcPr>
          <w:p w14:paraId="174B412C" w14:textId="77777777" w:rsidR="00BE1C84" w:rsidRPr="00170508" w:rsidRDefault="00BE1C84" w:rsidP="00FD02C8">
            <w:pPr>
              <w:pStyle w:val="TAC"/>
              <w:rPr>
                <w:rFonts w:eastAsia="DengXian"/>
              </w:rPr>
            </w:pPr>
          </w:p>
        </w:tc>
        <w:tc>
          <w:tcPr>
            <w:tcW w:w="1716" w:type="dxa"/>
            <w:tcBorders>
              <w:top w:val="nil"/>
              <w:left w:val="single" w:sz="4" w:space="0" w:color="auto"/>
              <w:bottom w:val="nil"/>
              <w:right w:val="single" w:sz="4" w:space="0" w:color="auto"/>
            </w:tcBorders>
            <w:vAlign w:val="center"/>
          </w:tcPr>
          <w:p w14:paraId="3D0FE2FE" w14:textId="77777777" w:rsidR="00BE1C84" w:rsidRPr="00170508" w:rsidRDefault="00BE1C84" w:rsidP="00FD02C8">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2583F1FB" w14:textId="77777777" w:rsidR="00BE1C84" w:rsidRPr="00170508" w:rsidRDefault="00BE1C84" w:rsidP="00FD02C8">
            <w:pPr>
              <w:pStyle w:val="TAC"/>
              <w:rPr>
                <w:rFonts w:eastAsia="DengXian"/>
                <w:lang w:eastAsia="zh-CN"/>
              </w:rPr>
            </w:pPr>
            <w:r w:rsidRPr="00170508">
              <w:rPr>
                <w:rFonts w:eastAsia="DengXian"/>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1E6FD81" w14:textId="77777777" w:rsidR="00BE1C84" w:rsidRPr="00170508" w:rsidRDefault="00BE1C84" w:rsidP="00FD02C8">
            <w:pPr>
              <w:pStyle w:val="TAC"/>
              <w:rPr>
                <w:rFonts w:ascii="Calibri" w:eastAsia="DengXian" w:hAnsi="Calibri"/>
                <w:sz w:val="21"/>
                <w:lang w:eastAsia="zh-CN"/>
              </w:rPr>
            </w:pPr>
            <w:r w:rsidRPr="00170508">
              <w:rPr>
                <w:rFonts w:eastAsia="DengXian"/>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598171B" w14:textId="77777777" w:rsidR="00BE1C84" w:rsidRPr="00170508" w:rsidRDefault="00BE1C84" w:rsidP="00FD02C8">
            <w:pPr>
              <w:pStyle w:val="TAC"/>
              <w:rPr>
                <w:rFonts w:eastAsia="DengXian"/>
                <w:lang w:eastAsia="zh-CN"/>
              </w:rPr>
            </w:pPr>
            <w:r w:rsidRPr="00170508">
              <w:rPr>
                <w:rFonts w:eastAsia="DengXian" w:cs="Arial"/>
                <w:szCs w:val="18"/>
                <w:lang w:eastAsia="zh-CN"/>
              </w:rPr>
              <w:t>2</w:t>
            </w:r>
          </w:p>
        </w:tc>
      </w:tr>
      <w:tr w:rsidR="00BE1C84" w:rsidRPr="00170508" w14:paraId="34430387" w14:textId="77777777" w:rsidTr="00FD02C8">
        <w:trPr>
          <w:jc w:val="center"/>
        </w:trPr>
        <w:tc>
          <w:tcPr>
            <w:tcW w:w="2062" w:type="dxa"/>
            <w:tcBorders>
              <w:top w:val="nil"/>
              <w:left w:val="single" w:sz="4" w:space="0" w:color="auto"/>
              <w:bottom w:val="nil"/>
              <w:right w:val="single" w:sz="4" w:space="0" w:color="auto"/>
            </w:tcBorders>
            <w:vAlign w:val="center"/>
          </w:tcPr>
          <w:p w14:paraId="64D7BE13" w14:textId="77777777" w:rsidR="00BE1C84" w:rsidRPr="00170508" w:rsidRDefault="00BE1C84" w:rsidP="00FD02C8">
            <w:pPr>
              <w:pStyle w:val="TAC"/>
              <w:rPr>
                <w:rFonts w:eastAsia="DengXian"/>
              </w:rPr>
            </w:pPr>
          </w:p>
        </w:tc>
        <w:tc>
          <w:tcPr>
            <w:tcW w:w="1716" w:type="dxa"/>
            <w:tcBorders>
              <w:top w:val="nil"/>
              <w:left w:val="single" w:sz="4" w:space="0" w:color="auto"/>
              <w:bottom w:val="nil"/>
              <w:right w:val="single" w:sz="4" w:space="0" w:color="auto"/>
            </w:tcBorders>
            <w:vAlign w:val="center"/>
          </w:tcPr>
          <w:p w14:paraId="43A3D07E" w14:textId="77777777" w:rsidR="00BE1C84" w:rsidRPr="00170508" w:rsidRDefault="00BE1C84" w:rsidP="00FD02C8">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E8259B2" w14:textId="77777777" w:rsidR="00BE1C84" w:rsidRPr="00170508" w:rsidRDefault="00BE1C84" w:rsidP="00FD02C8">
            <w:pPr>
              <w:pStyle w:val="TAC"/>
              <w:rPr>
                <w:rFonts w:eastAsia="DengXian"/>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9B7FF64" w14:textId="77777777" w:rsidR="00BE1C84" w:rsidRPr="00170508" w:rsidRDefault="00BE1C84" w:rsidP="00FD02C8">
            <w:pPr>
              <w:pStyle w:val="TAC"/>
              <w:rPr>
                <w:rFonts w:ascii="Calibri" w:eastAsia="DengXian" w:hAnsi="Calibri"/>
                <w:sz w:val="21"/>
                <w:lang w:eastAsia="zh-CN"/>
              </w:rPr>
            </w:pPr>
            <w:r w:rsidRPr="00170508">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52CD97BD" w14:textId="77777777" w:rsidR="00BE1C84" w:rsidRPr="00170508" w:rsidRDefault="00BE1C84" w:rsidP="00FD02C8">
            <w:pPr>
              <w:pStyle w:val="TAC"/>
              <w:rPr>
                <w:rFonts w:eastAsia="DengXian"/>
                <w:lang w:eastAsia="zh-CN"/>
              </w:rPr>
            </w:pPr>
          </w:p>
        </w:tc>
      </w:tr>
      <w:tr w:rsidR="00BE1C84" w:rsidRPr="00170508" w14:paraId="26AAFB90" w14:textId="77777777" w:rsidTr="00FD02C8">
        <w:trPr>
          <w:jc w:val="center"/>
        </w:trPr>
        <w:tc>
          <w:tcPr>
            <w:tcW w:w="2062" w:type="dxa"/>
            <w:tcBorders>
              <w:top w:val="nil"/>
              <w:left w:val="single" w:sz="4" w:space="0" w:color="auto"/>
              <w:bottom w:val="nil"/>
              <w:right w:val="single" w:sz="4" w:space="0" w:color="auto"/>
            </w:tcBorders>
            <w:vAlign w:val="center"/>
          </w:tcPr>
          <w:p w14:paraId="09EB3208" w14:textId="77777777" w:rsidR="00BE1C84" w:rsidRPr="00170508" w:rsidRDefault="00BE1C84" w:rsidP="00FD02C8">
            <w:pPr>
              <w:pStyle w:val="TAC"/>
              <w:rPr>
                <w:rFonts w:eastAsia="DengXian"/>
              </w:rPr>
            </w:pPr>
          </w:p>
        </w:tc>
        <w:tc>
          <w:tcPr>
            <w:tcW w:w="1716" w:type="dxa"/>
            <w:tcBorders>
              <w:top w:val="nil"/>
              <w:left w:val="single" w:sz="4" w:space="0" w:color="auto"/>
              <w:bottom w:val="nil"/>
              <w:right w:val="single" w:sz="4" w:space="0" w:color="auto"/>
            </w:tcBorders>
            <w:vAlign w:val="center"/>
          </w:tcPr>
          <w:p w14:paraId="1EEB042C" w14:textId="77777777" w:rsidR="00BE1C84" w:rsidRPr="00170508" w:rsidRDefault="00BE1C84" w:rsidP="00FD02C8">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90BC65B" w14:textId="77777777" w:rsidR="00BE1C84" w:rsidRPr="00170508" w:rsidRDefault="00BE1C84" w:rsidP="00FD02C8">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3C557A5" w14:textId="77777777" w:rsidR="00BE1C84" w:rsidRPr="00170508" w:rsidRDefault="00BE1C84" w:rsidP="00FD02C8">
            <w:pPr>
              <w:pStyle w:val="TAC"/>
              <w:rPr>
                <w:rFonts w:ascii="Calibri" w:eastAsia="DengXian" w:hAnsi="Calibri"/>
                <w:sz w:val="21"/>
                <w:lang w:eastAsia="zh-CN"/>
              </w:rPr>
            </w:pPr>
            <w:r w:rsidRPr="00170508">
              <w:rPr>
                <w:rFonts w:eastAsia="DengXian"/>
                <w:lang w:eastAsia="zh-CN" w:bidi="ar"/>
              </w:rPr>
              <w:t>5, 10, 15, 20, 25, 30, 40, 50</w:t>
            </w:r>
          </w:p>
        </w:tc>
        <w:tc>
          <w:tcPr>
            <w:tcW w:w="1496" w:type="dxa"/>
            <w:tcBorders>
              <w:top w:val="nil"/>
              <w:left w:val="single" w:sz="4" w:space="0" w:color="auto"/>
              <w:bottom w:val="single" w:sz="4" w:space="0" w:color="auto"/>
              <w:right w:val="single" w:sz="4" w:space="0" w:color="auto"/>
            </w:tcBorders>
            <w:vAlign w:val="center"/>
          </w:tcPr>
          <w:p w14:paraId="14C00C77" w14:textId="77777777" w:rsidR="00BE1C84" w:rsidRPr="00170508" w:rsidRDefault="00BE1C84" w:rsidP="00FD02C8">
            <w:pPr>
              <w:pStyle w:val="TAC"/>
              <w:rPr>
                <w:rFonts w:eastAsia="DengXian"/>
                <w:lang w:eastAsia="zh-CN"/>
              </w:rPr>
            </w:pPr>
          </w:p>
        </w:tc>
      </w:tr>
      <w:tr w:rsidR="00BE1C84" w:rsidRPr="00170508" w14:paraId="6C5EC6EB" w14:textId="77777777" w:rsidTr="00FD02C8">
        <w:trPr>
          <w:jc w:val="center"/>
        </w:trPr>
        <w:tc>
          <w:tcPr>
            <w:tcW w:w="2062" w:type="dxa"/>
            <w:tcBorders>
              <w:top w:val="nil"/>
              <w:left w:val="single" w:sz="4" w:space="0" w:color="auto"/>
              <w:bottom w:val="nil"/>
              <w:right w:val="single" w:sz="4" w:space="0" w:color="auto"/>
            </w:tcBorders>
            <w:vAlign w:val="center"/>
          </w:tcPr>
          <w:p w14:paraId="08817DFC" w14:textId="77777777" w:rsidR="00BE1C84" w:rsidRPr="00170508" w:rsidRDefault="00BE1C84" w:rsidP="00FD02C8">
            <w:pPr>
              <w:pStyle w:val="TAC"/>
              <w:rPr>
                <w:rFonts w:eastAsia="DengXian"/>
              </w:rPr>
            </w:pPr>
          </w:p>
        </w:tc>
        <w:tc>
          <w:tcPr>
            <w:tcW w:w="1716" w:type="dxa"/>
            <w:tcBorders>
              <w:top w:val="nil"/>
              <w:left w:val="single" w:sz="4" w:space="0" w:color="auto"/>
              <w:bottom w:val="nil"/>
              <w:right w:val="single" w:sz="4" w:space="0" w:color="auto"/>
            </w:tcBorders>
            <w:vAlign w:val="center"/>
          </w:tcPr>
          <w:p w14:paraId="6ACAE8A3" w14:textId="77777777" w:rsidR="00BE1C84" w:rsidRPr="00170508" w:rsidRDefault="00BE1C84" w:rsidP="00FD02C8">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54BA8FC" w14:textId="77777777" w:rsidR="00BE1C84" w:rsidRPr="00170508" w:rsidRDefault="00BE1C84" w:rsidP="00FD02C8">
            <w:pPr>
              <w:pStyle w:val="TAC"/>
              <w:rPr>
                <w:rFonts w:eastAsia="DengXian"/>
                <w:lang w:eastAsia="zh-CN"/>
              </w:rPr>
            </w:pPr>
            <w:r w:rsidRPr="00170508">
              <w:rPr>
                <w:rFonts w:eastAsia="DengXian" w:hint="eastAsia"/>
                <w:lang w:eastAsia="zh-CN"/>
              </w:rPr>
              <w:t>n</w:t>
            </w:r>
            <w:r w:rsidRPr="00170508">
              <w:rPr>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429E7116" w14:textId="77777777" w:rsidR="00BE1C84" w:rsidRPr="00170508" w:rsidRDefault="00BE1C84" w:rsidP="00FD02C8">
            <w:pPr>
              <w:pStyle w:val="TAC"/>
              <w:rPr>
                <w:rFonts w:eastAsia="DengXian"/>
                <w:lang w:eastAsia="zh-CN" w:bidi="ar"/>
              </w:rPr>
            </w:pPr>
            <w:r w:rsidRPr="00170508">
              <w:rPr>
                <w:rFonts w:eastAsia="DengXian" w:cs="Arial"/>
                <w:color w:val="000000"/>
                <w:szCs w:val="18"/>
              </w:rPr>
              <w:t>n</w:t>
            </w:r>
            <w:r w:rsidRPr="00170508">
              <w:rPr>
                <w:lang w:eastAsia="zh-CN"/>
              </w:rPr>
              <w:t>1</w:t>
            </w:r>
            <w:r w:rsidRPr="00170508">
              <w:rPr>
                <w:rFonts w:eastAsia="DengXian"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536532E8" w14:textId="77777777" w:rsidR="00BE1C84" w:rsidRPr="00170508" w:rsidRDefault="00BE1C84" w:rsidP="00FD02C8">
            <w:pPr>
              <w:pStyle w:val="TAC"/>
              <w:rPr>
                <w:rFonts w:eastAsia="DengXian"/>
                <w:lang w:eastAsia="zh-CN"/>
              </w:rPr>
            </w:pPr>
            <w:r w:rsidRPr="00170508">
              <w:rPr>
                <w:rFonts w:eastAsia="DengXian"/>
              </w:rPr>
              <w:t>4 and 5</w:t>
            </w:r>
          </w:p>
        </w:tc>
      </w:tr>
      <w:tr w:rsidR="00BE1C84" w:rsidRPr="00170508" w14:paraId="284B4353" w14:textId="77777777" w:rsidTr="00FD02C8">
        <w:trPr>
          <w:jc w:val="center"/>
        </w:trPr>
        <w:tc>
          <w:tcPr>
            <w:tcW w:w="2062" w:type="dxa"/>
            <w:tcBorders>
              <w:top w:val="nil"/>
              <w:left w:val="single" w:sz="4" w:space="0" w:color="auto"/>
              <w:bottom w:val="nil"/>
              <w:right w:val="single" w:sz="4" w:space="0" w:color="auto"/>
            </w:tcBorders>
            <w:vAlign w:val="center"/>
          </w:tcPr>
          <w:p w14:paraId="0B022102" w14:textId="77777777" w:rsidR="00BE1C84" w:rsidRPr="00170508" w:rsidRDefault="00BE1C84" w:rsidP="00FD02C8">
            <w:pPr>
              <w:pStyle w:val="TAC"/>
              <w:rPr>
                <w:rFonts w:eastAsia="DengXian"/>
              </w:rPr>
            </w:pPr>
          </w:p>
        </w:tc>
        <w:tc>
          <w:tcPr>
            <w:tcW w:w="1716" w:type="dxa"/>
            <w:tcBorders>
              <w:top w:val="nil"/>
              <w:left w:val="single" w:sz="4" w:space="0" w:color="auto"/>
              <w:bottom w:val="nil"/>
              <w:right w:val="single" w:sz="4" w:space="0" w:color="auto"/>
            </w:tcBorders>
            <w:vAlign w:val="center"/>
          </w:tcPr>
          <w:p w14:paraId="6BB8F21C" w14:textId="77777777" w:rsidR="00BE1C84" w:rsidRPr="00170508" w:rsidRDefault="00BE1C84" w:rsidP="00FD02C8">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12D18B4" w14:textId="77777777" w:rsidR="00BE1C84" w:rsidRPr="00170508" w:rsidRDefault="00BE1C84" w:rsidP="00FD02C8">
            <w:pPr>
              <w:pStyle w:val="TAC"/>
              <w:rPr>
                <w:rFonts w:eastAsia="DengXian"/>
                <w:lang w:eastAsia="zh-CN"/>
              </w:rPr>
            </w:pPr>
            <w:r w:rsidRPr="00170508">
              <w:rPr>
                <w:rFonts w:eastAsia="DengXian" w:hint="eastAsia"/>
                <w:lang w:eastAsia="zh-CN"/>
              </w:rPr>
              <w:t>n</w:t>
            </w:r>
            <w:r w:rsidRPr="00170508">
              <w:rPr>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2A198709" w14:textId="77777777" w:rsidR="00BE1C84" w:rsidRPr="00170508" w:rsidRDefault="00BE1C84" w:rsidP="00FD02C8">
            <w:pPr>
              <w:pStyle w:val="TAC"/>
              <w:rPr>
                <w:rFonts w:eastAsia="DengXian"/>
                <w:lang w:eastAsia="zh-CN" w:bidi="ar"/>
              </w:rPr>
            </w:pPr>
            <w:r w:rsidRPr="00170508">
              <w:rPr>
                <w:rFonts w:eastAsia="DengXian" w:cs="Arial"/>
                <w:color w:val="000000"/>
                <w:szCs w:val="18"/>
              </w:rPr>
              <w:t>n</w:t>
            </w:r>
            <w:r w:rsidRPr="00170508">
              <w:rPr>
                <w:lang w:eastAsia="zh-CN"/>
              </w:rPr>
              <w:t>3</w:t>
            </w:r>
            <w:r w:rsidRPr="00170508">
              <w:rPr>
                <w:rFonts w:eastAsia="DengXian"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305E2F59" w14:textId="77777777" w:rsidR="00BE1C84" w:rsidRPr="00170508" w:rsidRDefault="00BE1C84" w:rsidP="00FD02C8">
            <w:pPr>
              <w:pStyle w:val="TAC"/>
              <w:rPr>
                <w:rFonts w:eastAsia="DengXian"/>
                <w:lang w:eastAsia="zh-CN"/>
              </w:rPr>
            </w:pPr>
          </w:p>
        </w:tc>
      </w:tr>
      <w:tr w:rsidR="00BE1C84" w:rsidRPr="00170508" w14:paraId="2DC5D7DA" w14:textId="77777777" w:rsidTr="00FD02C8">
        <w:trPr>
          <w:jc w:val="center"/>
        </w:trPr>
        <w:tc>
          <w:tcPr>
            <w:tcW w:w="2062" w:type="dxa"/>
            <w:tcBorders>
              <w:top w:val="nil"/>
              <w:left w:val="single" w:sz="4" w:space="0" w:color="auto"/>
              <w:bottom w:val="nil"/>
              <w:right w:val="single" w:sz="4" w:space="0" w:color="auto"/>
            </w:tcBorders>
            <w:vAlign w:val="center"/>
          </w:tcPr>
          <w:p w14:paraId="6A628065" w14:textId="77777777" w:rsidR="00BE1C84" w:rsidRPr="00170508" w:rsidRDefault="00BE1C84" w:rsidP="00FD02C8">
            <w:pPr>
              <w:pStyle w:val="TAC"/>
              <w:rPr>
                <w:rFonts w:eastAsia="DengXian"/>
              </w:rPr>
            </w:pPr>
          </w:p>
        </w:tc>
        <w:tc>
          <w:tcPr>
            <w:tcW w:w="1716" w:type="dxa"/>
            <w:tcBorders>
              <w:top w:val="nil"/>
              <w:left w:val="single" w:sz="4" w:space="0" w:color="auto"/>
              <w:bottom w:val="nil"/>
              <w:right w:val="single" w:sz="4" w:space="0" w:color="auto"/>
            </w:tcBorders>
            <w:vAlign w:val="center"/>
          </w:tcPr>
          <w:p w14:paraId="5FE49A33" w14:textId="77777777" w:rsidR="00BE1C84" w:rsidRPr="00170508" w:rsidRDefault="00BE1C84" w:rsidP="00FD02C8">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FFC8BDD" w14:textId="77777777" w:rsidR="00BE1C84" w:rsidRPr="00170508" w:rsidRDefault="00BE1C84" w:rsidP="00FD02C8">
            <w:pPr>
              <w:pStyle w:val="TAC"/>
              <w:rPr>
                <w:rFonts w:eastAsia="DengXian"/>
                <w:lang w:eastAsia="zh-CN"/>
              </w:rPr>
            </w:pPr>
            <w:r w:rsidRPr="00170508">
              <w:rPr>
                <w:rFonts w:eastAsia="DengXian" w:hint="eastAsia"/>
                <w:lang w:eastAsia="zh-CN"/>
              </w:rPr>
              <w:t>n</w:t>
            </w:r>
            <w:r w:rsidRPr="00170508">
              <w:rPr>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768E885B" w14:textId="77777777" w:rsidR="00BE1C84" w:rsidRPr="00170508" w:rsidRDefault="00BE1C84" w:rsidP="00FD02C8">
            <w:pPr>
              <w:pStyle w:val="TAC"/>
              <w:rPr>
                <w:rFonts w:eastAsia="DengXian"/>
                <w:lang w:eastAsia="zh-CN" w:bidi="ar"/>
              </w:rPr>
            </w:pPr>
            <w:r w:rsidRPr="00170508">
              <w:rPr>
                <w:rFonts w:eastAsia="DengXian" w:cs="Arial"/>
                <w:color w:val="000000"/>
                <w:szCs w:val="18"/>
              </w:rPr>
              <w:t>n</w:t>
            </w:r>
            <w:r w:rsidRPr="00170508">
              <w:rPr>
                <w:lang w:eastAsia="zh-CN"/>
              </w:rPr>
              <w:t>7</w:t>
            </w:r>
            <w:r w:rsidRPr="00170508">
              <w:rPr>
                <w:rFonts w:eastAsia="DengXian"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5511FA8D" w14:textId="77777777" w:rsidR="00BE1C84" w:rsidRPr="00170508" w:rsidRDefault="00BE1C84" w:rsidP="00FD02C8">
            <w:pPr>
              <w:pStyle w:val="TAC"/>
              <w:rPr>
                <w:rFonts w:eastAsia="DengXian"/>
                <w:lang w:eastAsia="zh-CN"/>
              </w:rPr>
            </w:pPr>
          </w:p>
        </w:tc>
      </w:tr>
      <w:tr w:rsidR="00BE1C84" w:rsidRPr="00170508" w14:paraId="5FBD2533"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19F69DDD" w14:textId="77777777" w:rsidR="00BE1C84" w:rsidRPr="00170508" w:rsidRDefault="00BE1C84" w:rsidP="00FD02C8">
            <w:pPr>
              <w:pStyle w:val="TAC"/>
              <w:rPr>
                <w:rFonts w:eastAsia="DengXian"/>
                <w:lang w:eastAsia="zh-CN"/>
              </w:rPr>
            </w:pPr>
            <w:r w:rsidRPr="00170508">
              <w:rPr>
                <w:rFonts w:eastAsia="DengXian"/>
                <w:lang w:eastAsia="zh-CN"/>
              </w:rPr>
              <w:t>CA</w:t>
            </w:r>
            <w:r w:rsidRPr="00170508">
              <w:rPr>
                <w:rFonts w:eastAsia="DengXian"/>
              </w:rPr>
              <w:t>_</w:t>
            </w:r>
            <w:r w:rsidRPr="00170508">
              <w:rPr>
                <w:rFonts w:eastAsia="DengXian"/>
                <w:lang w:eastAsia="zh-CN"/>
              </w:rPr>
              <w:t>n1</w:t>
            </w:r>
            <w:r w:rsidRPr="00170508">
              <w:rPr>
                <w:rFonts w:eastAsia="DengXian"/>
                <w:lang w:eastAsia="ja-JP"/>
              </w:rPr>
              <w:t>A-n</w:t>
            </w:r>
            <w:r w:rsidRPr="00170508">
              <w:rPr>
                <w:rFonts w:eastAsia="DengXian"/>
                <w:lang w:eastAsia="zh-CN"/>
              </w:rPr>
              <w:t>3</w:t>
            </w:r>
            <w:r w:rsidRPr="00170508">
              <w:rPr>
                <w:rFonts w:eastAsia="DengXian"/>
                <w:lang w:eastAsia="ja-JP"/>
              </w:rPr>
              <w:t>A</w:t>
            </w:r>
            <w:r w:rsidRPr="00170508">
              <w:rPr>
                <w:rFonts w:eastAsia="DengXian"/>
                <w:lang w:eastAsia="zh-CN"/>
              </w:rPr>
              <w:t>-n7B</w:t>
            </w:r>
          </w:p>
        </w:tc>
        <w:tc>
          <w:tcPr>
            <w:tcW w:w="1716" w:type="dxa"/>
            <w:tcBorders>
              <w:top w:val="single" w:sz="4" w:space="0" w:color="auto"/>
              <w:left w:val="single" w:sz="4" w:space="0" w:color="auto"/>
              <w:bottom w:val="nil"/>
              <w:right w:val="single" w:sz="4" w:space="0" w:color="auto"/>
            </w:tcBorders>
            <w:vAlign w:val="center"/>
          </w:tcPr>
          <w:p w14:paraId="2512EEB2" w14:textId="77777777" w:rsidR="00BE1C84" w:rsidRPr="00170508" w:rsidRDefault="00BE1C84" w:rsidP="00FD02C8">
            <w:pPr>
              <w:pStyle w:val="TAC"/>
              <w:rPr>
                <w:rFonts w:eastAsia="DengXian"/>
                <w:lang w:eastAsia="zh-CN"/>
              </w:rPr>
            </w:pPr>
            <w:r w:rsidRPr="00170508">
              <w:rPr>
                <w:rFonts w:eastAsia="DengXian"/>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25BDA1C" w14:textId="77777777" w:rsidR="00BE1C84" w:rsidRPr="00170508" w:rsidRDefault="00BE1C84" w:rsidP="00FD02C8">
            <w:pPr>
              <w:pStyle w:val="TAC"/>
              <w:rPr>
                <w:rFonts w:eastAsia="DengXian"/>
                <w:lang w:eastAsia="zh-CN"/>
              </w:rPr>
            </w:pPr>
            <w:r w:rsidRPr="00170508">
              <w:rPr>
                <w:rFonts w:eastAsia="DengXian"/>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8CB4DE4" w14:textId="77777777" w:rsidR="00BE1C84" w:rsidRPr="00170508" w:rsidRDefault="00BE1C84" w:rsidP="00FD02C8">
            <w:pPr>
              <w:pStyle w:val="TAC"/>
              <w:rPr>
                <w:rFonts w:ascii="Calibri" w:eastAsia="DengXian" w:hAnsi="Calibri"/>
                <w:sz w:val="21"/>
                <w:lang w:eastAsia="zh-CN"/>
              </w:rPr>
            </w:pPr>
            <w:r w:rsidRPr="00170508">
              <w:rPr>
                <w:rFonts w:eastAsia="DengXian"/>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A782F59" w14:textId="77777777" w:rsidR="00BE1C84" w:rsidRPr="00170508" w:rsidRDefault="00BE1C84" w:rsidP="00FD02C8">
            <w:pPr>
              <w:pStyle w:val="TAC"/>
              <w:rPr>
                <w:rFonts w:eastAsia="DengXian"/>
                <w:lang w:eastAsia="zh-CN"/>
              </w:rPr>
            </w:pPr>
            <w:r w:rsidRPr="00170508">
              <w:rPr>
                <w:rFonts w:eastAsia="DengXian"/>
                <w:lang w:eastAsia="zh-CN"/>
              </w:rPr>
              <w:t>0</w:t>
            </w:r>
          </w:p>
        </w:tc>
      </w:tr>
      <w:tr w:rsidR="00BE1C84" w:rsidRPr="00170508" w14:paraId="749E69F6" w14:textId="77777777" w:rsidTr="00FD02C8">
        <w:trPr>
          <w:jc w:val="center"/>
        </w:trPr>
        <w:tc>
          <w:tcPr>
            <w:tcW w:w="2062" w:type="dxa"/>
            <w:tcBorders>
              <w:top w:val="nil"/>
              <w:left w:val="single" w:sz="4" w:space="0" w:color="auto"/>
              <w:bottom w:val="nil"/>
              <w:right w:val="single" w:sz="4" w:space="0" w:color="auto"/>
            </w:tcBorders>
            <w:vAlign w:val="center"/>
          </w:tcPr>
          <w:p w14:paraId="7648F462" w14:textId="77777777" w:rsidR="00BE1C84" w:rsidRPr="00170508" w:rsidRDefault="00BE1C84" w:rsidP="00FD02C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7D45227" w14:textId="77777777" w:rsidR="00BE1C84" w:rsidRPr="00170508" w:rsidRDefault="00BE1C84" w:rsidP="00FD02C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609A6D" w14:textId="77777777" w:rsidR="00BE1C84" w:rsidRPr="00170508" w:rsidRDefault="00BE1C84" w:rsidP="00FD02C8">
            <w:pPr>
              <w:pStyle w:val="TAC"/>
              <w:rPr>
                <w:rFonts w:eastAsia="DengXian"/>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01135E5" w14:textId="77777777" w:rsidR="00BE1C84" w:rsidRPr="00170508" w:rsidRDefault="00BE1C84" w:rsidP="00FD02C8">
            <w:pPr>
              <w:pStyle w:val="TAC"/>
              <w:rPr>
                <w:rFonts w:ascii="Calibri" w:eastAsia="DengXian" w:hAnsi="Calibri"/>
                <w:sz w:val="21"/>
                <w:lang w:eastAsia="zh-CN"/>
              </w:rPr>
            </w:pPr>
            <w:r w:rsidRPr="00170508">
              <w:rPr>
                <w:rFonts w:eastAsia="DengXian"/>
                <w:lang w:eastAsia="zh-CN" w:bidi="ar"/>
              </w:rPr>
              <w:t>5, 10, 15, 20, 25, 30</w:t>
            </w:r>
          </w:p>
        </w:tc>
        <w:tc>
          <w:tcPr>
            <w:tcW w:w="1496" w:type="dxa"/>
            <w:tcBorders>
              <w:top w:val="nil"/>
              <w:left w:val="single" w:sz="4" w:space="0" w:color="auto"/>
              <w:bottom w:val="nil"/>
              <w:right w:val="single" w:sz="4" w:space="0" w:color="auto"/>
            </w:tcBorders>
            <w:vAlign w:val="center"/>
          </w:tcPr>
          <w:p w14:paraId="1F4D540E" w14:textId="77777777" w:rsidR="00BE1C84" w:rsidRPr="00170508" w:rsidRDefault="00BE1C84" w:rsidP="00FD02C8">
            <w:pPr>
              <w:pStyle w:val="TAC"/>
              <w:rPr>
                <w:rFonts w:eastAsia="DengXian"/>
                <w:lang w:eastAsia="zh-CN"/>
              </w:rPr>
            </w:pPr>
          </w:p>
        </w:tc>
      </w:tr>
      <w:tr w:rsidR="00BE1C84" w:rsidRPr="00170508" w14:paraId="51F5823D" w14:textId="77777777" w:rsidTr="00FD02C8">
        <w:trPr>
          <w:jc w:val="center"/>
        </w:trPr>
        <w:tc>
          <w:tcPr>
            <w:tcW w:w="2062" w:type="dxa"/>
            <w:tcBorders>
              <w:top w:val="nil"/>
              <w:left w:val="single" w:sz="4" w:space="0" w:color="auto"/>
              <w:bottom w:val="nil"/>
              <w:right w:val="single" w:sz="4" w:space="0" w:color="auto"/>
            </w:tcBorders>
            <w:vAlign w:val="center"/>
          </w:tcPr>
          <w:p w14:paraId="7C53EA24" w14:textId="77777777" w:rsidR="00BE1C84" w:rsidRPr="00170508" w:rsidRDefault="00BE1C84" w:rsidP="00FD02C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A4A56F2" w14:textId="77777777" w:rsidR="00BE1C84" w:rsidRPr="00170508" w:rsidRDefault="00BE1C84" w:rsidP="00FD02C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F66318" w14:textId="77777777" w:rsidR="00BE1C84" w:rsidRPr="00170508" w:rsidRDefault="00BE1C84" w:rsidP="00FD02C8">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744801D" w14:textId="77777777" w:rsidR="00BE1C84" w:rsidRPr="00170508" w:rsidRDefault="00BE1C84" w:rsidP="00FD02C8">
            <w:pPr>
              <w:pStyle w:val="TAC"/>
              <w:rPr>
                <w:rFonts w:ascii="Calibri" w:eastAsia="DengXian" w:hAnsi="Calibri"/>
                <w:sz w:val="21"/>
                <w:lang w:eastAsia="zh-CN"/>
              </w:rPr>
            </w:pPr>
            <w:r w:rsidRPr="00170508">
              <w:rPr>
                <w:rFonts w:eastAsia="DengXian"/>
                <w:lang w:eastAsia="zh-CN" w:bidi="ar"/>
              </w:rPr>
              <w:t>CA_n7B_BCS0</w:t>
            </w:r>
          </w:p>
        </w:tc>
        <w:tc>
          <w:tcPr>
            <w:tcW w:w="1496" w:type="dxa"/>
            <w:tcBorders>
              <w:top w:val="nil"/>
              <w:left w:val="single" w:sz="4" w:space="0" w:color="auto"/>
              <w:bottom w:val="single" w:sz="4" w:space="0" w:color="auto"/>
              <w:right w:val="single" w:sz="4" w:space="0" w:color="auto"/>
            </w:tcBorders>
            <w:vAlign w:val="center"/>
          </w:tcPr>
          <w:p w14:paraId="39F39DB2" w14:textId="77777777" w:rsidR="00BE1C84" w:rsidRPr="00170508" w:rsidRDefault="00BE1C84" w:rsidP="00FD02C8">
            <w:pPr>
              <w:pStyle w:val="TAC"/>
              <w:rPr>
                <w:rFonts w:eastAsia="DengXian"/>
                <w:lang w:eastAsia="zh-CN"/>
              </w:rPr>
            </w:pPr>
          </w:p>
        </w:tc>
      </w:tr>
      <w:tr w:rsidR="00BE1C84" w:rsidRPr="00170508" w14:paraId="398F7E63" w14:textId="77777777" w:rsidTr="00FD02C8">
        <w:trPr>
          <w:jc w:val="center"/>
        </w:trPr>
        <w:tc>
          <w:tcPr>
            <w:tcW w:w="2062" w:type="dxa"/>
            <w:tcBorders>
              <w:top w:val="nil"/>
              <w:left w:val="single" w:sz="4" w:space="0" w:color="auto"/>
              <w:bottom w:val="nil"/>
              <w:right w:val="single" w:sz="4" w:space="0" w:color="auto"/>
            </w:tcBorders>
            <w:vAlign w:val="center"/>
          </w:tcPr>
          <w:p w14:paraId="5292506D" w14:textId="77777777" w:rsidR="00BE1C84" w:rsidRPr="00170508" w:rsidRDefault="00BE1C84" w:rsidP="00FD02C8">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52243F83" w14:textId="77777777" w:rsidR="00BE1C84" w:rsidRPr="00170508" w:rsidRDefault="00BE1C84" w:rsidP="00FD02C8">
            <w:pPr>
              <w:pStyle w:val="TAC"/>
              <w:rPr>
                <w:rFonts w:eastAsia="DengXian" w:cs="Arial"/>
                <w:szCs w:val="18"/>
                <w:lang w:eastAsia="zh-CN"/>
              </w:rPr>
            </w:pPr>
            <w:r w:rsidRPr="00170508">
              <w:rPr>
                <w:rFonts w:eastAsia="DengXian" w:cs="Arial"/>
                <w:szCs w:val="18"/>
                <w:lang w:eastAsia="zh-CN"/>
              </w:rPr>
              <w:t>CA_n1A-n3A</w:t>
            </w:r>
          </w:p>
          <w:p w14:paraId="53A55D3B" w14:textId="77777777" w:rsidR="00BE1C84" w:rsidRPr="00170508" w:rsidRDefault="00BE1C84" w:rsidP="00FD02C8">
            <w:pPr>
              <w:pStyle w:val="TAC"/>
              <w:rPr>
                <w:rFonts w:eastAsia="DengXian" w:cs="Arial"/>
                <w:szCs w:val="18"/>
                <w:lang w:eastAsia="zh-CN"/>
              </w:rPr>
            </w:pPr>
            <w:r w:rsidRPr="00170508">
              <w:rPr>
                <w:rFonts w:eastAsia="DengXian" w:cs="Arial"/>
                <w:szCs w:val="18"/>
                <w:lang w:eastAsia="zh-CN"/>
              </w:rPr>
              <w:t>CA_n1A-n7A</w:t>
            </w:r>
          </w:p>
          <w:p w14:paraId="09F675B5" w14:textId="77777777" w:rsidR="00BE1C84" w:rsidRPr="00170508" w:rsidRDefault="00BE1C84" w:rsidP="00FD02C8">
            <w:pPr>
              <w:pStyle w:val="TAC"/>
              <w:rPr>
                <w:rFonts w:eastAsia="DengXian" w:cs="Arial"/>
                <w:szCs w:val="18"/>
                <w:lang w:eastAsia="zh-CN"/>
              </w:rPr>
            </w:pPr>
            <w:r w:rsidRPr="00170508">
              <w:rPr>
                <w:rFonts w:eastAsia="DengXian" w:cs="Arial"/>
                <w:szCs w:val="18"/>
                <w:lang w:eastAsia="zh-CN"/>
              </w:rPr>
              <w:t>CA_n3A-n7A</w:t>
            </w:r>
          </w:p>
          <w:p w14:paraId="4F0E48FD" w14:textId="77777777" w:rsidR="00BE1C84" w:rsidRPr="00170508" w:rsidRDefault="00BE1C84" w:rsidP="00FD02C8">
            <w:pPr>
              <w:pStyle w:val="TAC"/>
              <w:rPr>
                <w:rFonts w:eastAsia="DengXian"/>
                <w:lang w:eastAsia="zh-CN"/>
              </w:rPr>
            </w:pPr>
            <w:r w:rsidRPr="00170508">
              <w:rPr>
                <w:rFonts w:eastAsia="DengXian" w:cs="Arial"/>
                <w:szCs w:val="18"/>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72130080" w14:textId="77777777" w:rsidR="00BE1C84" w:rsidRPr="00170508" w:rsidRDefault="00BE1C84" w:rsidP="00FD02C8">
            <w:pPr>
              <w:pStyle w:val="TAC"/>
              <w:rPr>
                <w:rFonts w:eastAsia="DengXian"/>
                <w:lang w:eastAsia="zh-CN"/>
              </w:rPr>
            </w:pPr>
            <w:r w:rsidRPr="00170508">
              <w:rPr>
                <w:rFonts w:eastAsia="DengXian" w:cs="Arial"/>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E073299" w14:textId="77777777" w:rsidR="00BE1C84" w:rsidRPr="00170508" w:rsidRDefault="00BE1C84" w:rsidP="00FD02C8">
            <w:pPr>
              <w:pStyle w:val="TAC"/>
              <w:rPr>
                <w:rFonts w:ascii="Calibri" w:eastAsia="DengXian" w:hAnsi="Calibri"/>
                <w:sz w:val="21"/>
                <w:lang w:eastAsia="zh-CN"/>
              </w:rPr>
            </w:pPr>
            <w:r w:rsidRPr="00170508">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552CFA69" w14:textId="77777777" w:rsidR="00BE1C84" w:rsidRPr="00170508" w:rsidRDefault="00BE1C84" w:rsidP="00FD02C8">
            <w:pPr>
              <w:pStyle w:val="TAC"/>
              <w:rPr>
                <w:rFonts w:eastAsia="DengXian"/>
                <w:lang w:eastAsia="zh-CN"/>
              </w:rPr>
            </w:pPr>
            <w:r w:rsidRPr="00170508">
              <w:rPr>
                <w:rFonts w:eastAsia="DengXian" w:cs="Arial"/>
                <w:szCs w:val="18"/>
                <w:lang w:eastAsia="zh-CN"/>
              </w:rPr>
              <w:t>1</w:t>
            </w:r>
          </w:p>
        </w:tc>
      </w:tr>
      <w:tr w:rsidR="00BE1C84" w:rsidRPr="00170508" w14:paraId="66795E09" w14:textId="77777777" w:rsidTr="00FD02C8">
        <w:trPr>
          <w:jc w:val="center"/>
        </w:trPr>
        <w:tc>
          <w:tcPr>
            <w:tcW w:w="2062" w:type="dxa"/>
            <w:tcBorders>
              <w:top w:val="nil"/>
              <w:left w:val="single" w:sz="4" w:space="0" w:color="auto"/>
              <w:bottom w:val="nil"/>
              <w:right w:val="single" w:sz="4" w:space="0" w:color="auto"/>
            </w:tcBorders>
            <w:vAlign w:val="center"/>
          </w:tcPr>
          <w:p w14:paraId="50F0798D" w14:textId="77777777" w:rsidR="00BE1C84" w:rsidRPr="00170508" w:rsidRDefault="00BE1C84" w:rsidP="00FD02C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473EB0B" w14:textId="77777777" w:rsidR="00BE1C84" w:rsidRPr="00170508" w:rsidRDefault="00BE1C84" w:rsidP="00FD02C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0CD026" w14:textId="77777777" w:rsidR="00BE1C84" w:rsidRPr="00170508" w:rsidRDefault="00BE1C84" w:rsidP="00FD02C8">
            <w:pPr>
              <w:pStyle w:val="TAC"/>
              <w:rPr>
                <w:rFonts w:eastAsia="DengXian"/>
                <w:lang w:eastAsia="zh-CN"/>
              </w:rPr>
            </w:pPr>
            <w:r w:rsidRPr="00170508">
              <w:rPr>
                <w:rFonts w:eastAsia="DengXian" w:cs="Arial"/>
                <w:color w:val="000000"/>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C9A22C3" w14:textId="77777777" w:rsidR="00BE1C84" w:rsidRPr="00170508" w:rsidRDefault="00BE1C84" w:rsidP="00FD02C8">
            <w:pPr>
              <w:pStyle w:val="TAC"/>
              <w:rPr>
                <w:rFonts w:ascii="Calibri" w:eastAsia="DengXian" w:hAnsi="Calibri"/>
                <w:sz w:val="21"/>
                <w:lang w:eastAsia="zh-CN"/>
              </w:rPr>
            </w:pPr>
            <w:r w:rsidRPr="00170508">
              <w:rPr>
                <w:rFonts w:eastAsia="DengXian"/>
                <w:lang w:eastAsia="zh-CN" w:bidi="ar"/>
              </w:rPr>
              <w:t>5, 10, 15, 20, 25, 30, 40, 50</w:t>
            </w:r>
          </w:p>
        </w:tc>
        <w:tc>
          <w:tcPr>
            <w:tcW w:w="1496" w:type="dxa"/>
            <w:tcBorders>
              <w:top w:val="nil"/>
              <w:left w:val="single" w:sz="4" w:space="0" w:color="auto"/>
              <w:bottom w:val="nil"/>
              <w:right w:val="single" w:sz="4" w:space="0" w:color="auto"/>
            </w:tcBorders>
            <w:vAlign w:val="center"/>
          </w:tcPr>
          <w:p w14:paraId="30346E54" w14:textId="77777777" w:rsidR="00BE1C84" w:rsidRPr="00170508" w:rsidRDefault="00BE1C84" w:rsidP="00FD02C8">
            <w:pPr>
              <w:pStyle w:val="TAC"/>
              <w:rPr>
                <w:rFonts w:eastAsia="DengXian"/>
                <w:lang w:eastAsia="zh-CN"/>
              </w:rPr>
            </w:pPr>
          </w:p>
        </w:tc>
      </w:tr>
      <w:tr w:rsidR="00BE1C84" w:rsidRPr="00170508" w14:paraId="241FA5FD"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59197116" w14:textId="77777777" w:rsidR="00BE1C84" w:rsidRPr="00170508" w:rsidRDefault="00BE1C84" w:rsidP="00FD02C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0142F76" w14:textId="77777777" w:rsidR="00BE1C84" w:rsidRPr="00170508" w:rsidRDefault="00BE1C84" w:rsidP="00FD02C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6D8CDE" w14:textId="77777777" w:rsidR="00BE1C84" w:rsidRPr="00170508" w:rsidRDefault="00BE1C84" w:rsidP="00FD02C8">
            <w:pPr>
              <w:pStyle w:val="TAC"/>
              <w:rPr>
                <w:rFonts w:eastAsia="DengXian"/>
                <w:lang w:eastAsia="zh-CN"/>
              </w:rPr>
            </w:pPr>
            <w:r w:rsidRPr="00170508">
              <w:rPr>
                <w:rFonts w:eastAsia="DengXian" w:cs="Arial"/>
                <w:color w:val="000000"/>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2C21A08" w14:textId="77777777" w:rsidR="00BE1C84" w:rsidRPr="00170508" w:rsidRDefault="00BE1C84" w:rsidP="00FD02C8">
            <w:pPr>
              <w:pStyle w:val="TAC"/>
              <w:rPr>
                <w:rFonts w:ascii="Calibri" w:eastAsia="DengXian" w:hAnsi="Calibri"/>
                <w:sz w:val="21"/>
                <w:lang w:eastAsia="zh-CN"/>
              </w:rPr>
            </w:pPr>
            <w:r w:rsidRPr="00170508">
              <w:rPr>
                <w:rFonts w:eastAsia="DengXian"/>
                <w:lang w:eastAsia="zh-CN" w:bidi="ar"/>
              </w:rPr>
              <w:t>CA_n7B_BCS0</w:t>
            </w:r>
          </w:p>
        </w:tc>
        <w:tc>
          <w:tcPr>
            <w:tcW w:w="1496" w:type="dxa"/>
            <w:tcBorders>
              <w:top w:val="nil"/>
              <w:left w:val="single" w:sz="4" w:space="0" w:color="auto"/>
              <w:bottom w:val="single" w:sz="4" w:space="0" w:color="auto"/>
              <w:right w:val="single" w:sz="4" w:space="0" w:color="auto"/>
            </w:tcBorders>
            <w:vAlign w:val="center"/>
          </w:tcPr>
          <w:p w14:paraId="2B6D88A3" w14:textId="77777777" w:rsidR="00BE1C84" w:rsidRPr="00170508" w:rsidRDefault="00BE1C84" w:rsidP="00FD02C8">
            <w:pPr>
              <w:pStyle w:val="TAC"/>
              <w:rPr>
                <w:rFonts w:eastAsia="DengXian"/>
                <w:lang w:eastAsia="zh-CN"/>
              </w:rPr>
            </w:pPr>
          </w:p>
        </w:tc>
      </w:tr>
      <w:tr w:rsidR="00BE1C84" w:rsidRPr="00170508" w14:paraId="59E77895"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6D2FAD67" w14:textId="77777777" w:rsidR="00BE1C84" w:rsidRPr="00170508" w:rsidRDefault="00BE1C84" w:rsidP="00FD02C8">
            <w:pPr>
              <w:pStyle w:val="TAC"/>
              <w:rPr>
                <w:rFonts w:eastAsia="DengXian"/>
                <w:lang w:eastAsia="zh-CN"/>
              </w:rPr>
            </w:pPr>
            <w:r w:rsidRPr="00170508">
              <w:rPr>
                <w:rFonts w:eastAsia="DengXian"/>
                <w:lang w:eastAsia="zh-CN"/>
              </w:rPr>
              <w:t>CA_n1A-n3A-n7(2A)</w:t>
            </w:r>
          </w:p>
        </w:tc>
        <w:tc>
          <w:tcPr>
            <w:tcW w:w="1716" w:type="dxa"/>
            <w:tcBorders>
              <w:top w:val="single" w:sz="4" w:space="0" w:color="auto"/>
              <w:left w:val="single" w:sz="4" w:space="0" w:color="auto"/>
              <w:bottom w:val="nil"/>
              <w:right w:val="single" w:sz="4" w:space="0" w:color="auto"/>
            </w:tcBorders>
            <w:vAlign w:val="center"/>
          </w:tcPr>
          <w:p w14:paraId="591C4818" w14:textId="77777777" w:rsidR="00BE1C84" w:rsidRPr="00170508" w:rsidRDefault="00BE1C84" w:rsidP="00FD02C8">
            <w:pPr>
              <w:pStyle w:val="TAC"/>
              <w:rPr>
                <w:rFonts w:eastAsia="DengXian"/>
                <w:lang w:eastAsia="zh-CN"/>
              </w:rPr>
            </w:pPr>
            <w:r w:rsidRPr="00170508">
              <w:rPr>
                <w:rFonts w:eastAsia="DengXian"/>
                <w:lang w:eastAsia="zh-CN"/>
              </w:rPr>
              <w:t>CA_n1A-n3A</w:t>
            </w:r>
          </w:p>
          <w:p w14:paraId="2D06AE57" w14:textId="77777777" w:rsidR="00BE1C84" w:rsidRPr="00170508" w:rsidRDefault="00BE1C84" w:rsidP="00FD02C8">
            <w:pPr>
              <w:pStyle w:val="TAC"/>
              <w:rPr>
                <w:rFonts w:eastAsia="DengXian"/>
                <w:lang w:eastAsia="zh-CN"/>
              </w:rPr>
            </w:pPr>
            <w:r w:rsidRPr="00170508">
              <w:rPr>
                <w:rFonts w:eastAsia="DengXian"/>
                <w:lang w:eastAsia="zh-CN"/>
              </w:rPr>
              <w:t>CA_n1A-n7A</w:t>
            </w:r>
          </w:p>
          <w:p w14:paraId="745B0F7A" w14:textId="77777777" w:rsidR="00BE1C84" w:rsidRPr="00170508" w:rsidRDefault="00BE1C84" w:rsidP="00FD02C8">
            <w:pPr>
              <w:pStyle w:val="TAC"/>
              <w:rPr>
                <w:rFonts w:eastAsia="DengXian"/>
                <w:lang w:eastAsia="zh-CN"/>
              </w:rPr>
            </w:pPr>
            <w:r w:rsidRPr="00170508">
              <w:rPr>
                <w:rFonts w:eastAsia="DengXian"/>
                <w:lang w:eastAsia="zh-CN"/>
              </w:rPr>
              <w:t>CA_n3A-n7A</w:t>
            </w:r>
          </w:p>
        </w:tc>
        <w:tc>
          <w:tcPr>
            <w:tcW w:w="772" w:type="dxa"/>
            <w:tcBorders>
              <w:top w:val="single" w:sz="4" w:space="0" w:color="auto"/>
              <w:left w:val="single" w:sz="4" w:space="0" w:color="auto"/>
              <w:bottom w:val="single" w:sz="4" w:space="0" w:color="auto"/>
              <w:right w:val="single" w:sz="4" w:space="0" w:color="auto"/>
            </w:tcBorders>
            <w:vAlign w:val="center"/>
          </w:tcPr>
          <w:p w14:paraId="646DAD49" w14:textId="77777777" w:rsidR="00BE1C84" w:rsidRPr="00170508" w:rsidRDefault="00BE1C84" w:rsidP="00FD02C8">
            <w:pPr>
              <w:pStyle w:val="TAC"/>
              <w:rPr>
                <w:rFonts w:eastAsia="DengXian" w:cs="Arial"/>
                <w:color w:val="000000"/>
                <w:szCs w:val="18"/>
              </w:rPr>
            </w:pPr>
            <w:r w:rsidRPr="00170508">
              <w:rPr>
                <w:rFonts w:eastAsia="DengXian"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E9DADFF" w14:textId="77777777" w:rsidR="00BE1C84" w:rsidRPr="00170508" w:rsidRDefault="00BE1C84" w:rsidP="00FD02C8">
            <w:pPr>
              <w:pStyle w:val="TAC"/>
              <w:rPr>
                <w:rFonts w:eastAsia="DengXian"/>
                <w:lang w:eastAsia="zh-CN" w:bidi="ar"/>
              </w:rPr>
            </w:pPr>
            <w:r w:rsidRPr="00170508">
              <w:rPr>
                <w:rFonts w:eastAsia="DengXian" w:cs="Arial"/>
                <w:szCs w:val="18"/>
              </w:rPr>
              <w:t>5, 10, 15, 20</w:t>
            </w:r>
          </w:p>
        </w:tc>
        <w:tc>
          <w:tcPr>
            <w:tcW w:w="1496" w:type="dxa"/>
            <w:tcBorders>
              <w:top w:val="single" w:sz="4" w:space="0" w:color="auto"/>
              <w:left w:val="single" w:sz="4" w:space="0" w:color="auto"/>
              <w:bottom w:val="nil"/>
              <w:right w:val="single" w:sz="4" w:space="0" w:color="auto"/>
            </w:tcBorders>
            <w:vAlign w:val="center"/>
          </w:tcPr>
          <w:p w14:paraId="6228FFBA" w14:textId="77777777" w:rsidR="00BE1C84" w:rsidRPr="00170508" w:rsidRDefault="00BE1C84" w:rsidP="00FD02C8">
            <w:pPr>
              <w:pStyle w:val="TAC"/>
              <w:rPr>
                <w:rFonts w:eastAsia="DengXian"/>
                <w:lang w:eastAsia="zh-CN"/>
              </w:rPr>
            </w:pPr>
            <w:r w:rsidRPr="00170508">
              <w:rPr>
                <w:rFonts w:eastAsia="DengXian" w:hint="eastAsia"/>
                <w:lang w:eastAsia="zh-TW"/>
              </w:rPr>
              <w:t>0</w:t>
            </w:r>
          </w:p>
        </w:tc>
      </w:tr>
      <w:tr w:rsidR="00BE1C84" w:rsidRPr="00170508" w14:paraId="638798B9" w14:textId="77777777" w:rsidTr="00FD02C8">
        <w:trPr>
          <w:jc w:val="center"/>
        </w:trPr>
        <w:tc>
          <w:tcPr>
            <w:tcW w:w="2062" w:type="dxa"/>
            <w:tcBorders>
              <w:top w:val="nil"/>
              <w:left w:val="single" w:sz="4" w:space="0" w:color="auto"/>
              <w:bottom w:val="nil"/>
              <w:right w:val="single" w:sz="4" w:space="0" w:color="auto"/>
            </w:tcBorders>
            <w:vAlign w:val="center"/>
          </w:tcPr>
          <w:p w14:paraId="2009C931" w14:textId="77777777" w:rsidR="00BE1C84" w:rsidRPr="00170508" w:rsidRDefault="00BE1C84" w:rsidP="00FD02C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2782735" w14:textId="77777777" w:rsidR="00BE1C84" w:rsidRPr="00170508" w:rsidRDefault="00BE1C84" w:rsidP="00FD02C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84DDE4" w14:textId="77777777" w:rsidR="00BE1C84" w:rsidRPr="00170508" w:rsidRDefault="00BE1C84" w:rsidP="00FD02C8">
            <w:pPr>
              <w:pStyle w:val="TAC"/>
              <w:rPr>
                <w:rFonts w:eastAsia="DengXian" w:cs="Arial"/>
                <w:color w:val="000000"/>
                <w:szCs w:val="18"/>
              </w:rPr>
            </w:pPr>
            <w:r w:rsidRPr="00170508">
              <w:rPr>
                <w:rFonts w:eastAsia="DengXian"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2415229" w14:textId="77777777" w:rsidR="00BE1C84" w:rsidRPr="00170508" w:rsidRDefault="00BE1C84" w:rsidP="00FD02C8">
            <w:pPr>
              <w:pStyle w:val="TAC"/>
              <w:rPr>
                <w:rFonts w:eastAsia="DengXian"/>
                <w:lang w:eastAsia="zh-CN" w:bidi="ar"/>
              </w:rPr>
            </w:pPr>
            <w:r w:rsidRPr="00170508">
              <w:rPr>
                <w:rFonts w:eastAsia="DengXian" w:cs="Arial"/>
                <w:szCs w:val="18"/>
              </w:rPr>
              <w:t>5, 10, 15, 20, 25, 30</w:t>
            </w:r>
          </w:p>
        </w:tc>
        <w:tc>
          <w:tcPr>
            <w:tcW w:w="1496" w:type="dxa"/>
            <w:tcBorders>
              <w:top w:val="nil"/>
              <w:left w:val="single" w:sz="4" w:space="0" w:color="auto"/>
              <w:bottom w:val="nil"/>
              <w:right w:val="single" w:sz="4" w:space="0" w:color="auto"/>
            </w:tcBorders>
            <w:vAlign w:val="center"/>
          </w:tcPr>
          <w:p w14:paraId="4EF9E308" w14:textId="77777777" w:rsidR="00BE1C84" w:rsidRPr="00170508" w:rsidRDefault="00BE1C84" w:rsidP="00FD02C8">
            <w:pPr>
              <w:pStyle w:val="TAC"/>
              <w:rPr>
                <w:rFonts w:eastAsia="DengXian"/>
                <w:lang w:eastAsia="zh-CN"/>
              </w:rPr>
            </w:pPr>
          </w:p>
        </w:tc>
      </w:tr>
      <w:tr w:rsidR="00BE1C84" w:rsidRPr="00170508" w14:paraId="44074125"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63FAE3D8" w14:textId="77777777" w:rsidR="00BE1C84" w:rsidRPr="00170508" w:rsidRDefault="00BE1C84" w:rsidP="00FD02C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B03D23A" w14:textId="77777777" w:rsidR="00BE1C84" w:rsidRPr="00170508" w:rsidRDefault="00BE1C84" w:rsidP="00FD02C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A4BF1B" w14:textId="77777777" w:rsidR="00BE1C84" w:rsidRPr="00170508" w:rsidRDefault="00BE1C84" w:rsidP="00FD02C8">
            <w:pPr>
              <w:pStyle w:val="TAC"/>
              <w:rPr>
                <w:rFonts w:eastAsia="DengXian" w:cs="Arial"/>
                <w:color w:val="000000"/>
                <w:szCs w:val="18"/>
              </w:rPr>
            </w:pPr>
            <w:r w:rsidRPr="00170508">
              <w:rPr>
                <w:rFonts w:eastAsia="DengXian" w:cs="Arial"/>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74445F3" w14:textId="77777777" w:rsidR="00BE1C84" w:rsidRPr="00170508" w:rsidRDefault="00BE1C84" w:rsidP="00FD02C8">
            <w:pPr>
              <w:pStyle w:val="TAC"/>
              <w:rPr>
                <w:rFonts w:eastAsia="DengXian"/>
                <w:lang w:eastAsia="zh-CN" w:bidi="ar"/>
              </w:rPr>
            </w:pPr>
            <w:r w:rsidRPr="00170508">
              <w:rPr>
                <w:rFonts w:eastAsia="DengXian" w:cs="Arial"/>
                <w:szCs w:val="18"/>
              </w:rPr>
              <w:t>CA_n7(2A)_BCS0</w:t>
            </w:r>
          </w:p>
        </w:tc>
        <w:tc>
          <w:tcPr>
            <w:tcW w:w="1496" w:type="dxa"/>
            <w:tcBorders>
              <w:top w:val="nil"/>
              <w:left w:val="single" w:sz="4" w:space="0" w:color="auto"/>
              <w:bottom w:val="single" w:sz="4" w:space="0" w:color="auto"/>
              <w:right w:val="single" w:sz="4" w:space="0" w:color="auto"/>
            </w:tcBorders>
            <w:vAlign w:val="center"/>
          </w:tcPr>
          <w:p w14:paraId="413C5EA2" w14:textId="77777777" w:rsidR="00BE1C84" w:rsidRPr="00170508" w:rsidRDefault="00BE1C84" w:rsidP="00FD02C8">
            <w:pPr>
              <w:pStyle w:val="TAC"/>
              <w:rPr>
                <w:rFonts w:eastAsia="DengXian"/>
                <w:lang w:eastAsia="zh-CN"/>
              </w:rPr>
            </w:pPr>
          </w:p>
        </w:tc>
      </w:tr>
      <w:tr w:rsidR="00BE1C84" w:rsidRPr="00170508" w14:paraId="50C68D88"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655B0F8A" w14:textId="77777777" w:rsidR="00BE1C84" w:rsidRPr="00170508" w:rsidRDefault="00BE1C84" w:rsidP="00FD02C8">
            <w:pPr>
              <w:pStyle w:val="TAC"/>
              <w:rPr>
                <w:rFonts w:eastAsia="DengXian"/>
                <w:lang w:eastAsia="zh-CN"/>
              </w:rPr>
            </w:pPr>
            <w:r w:rsidRPr="00170508">
              <w:rPr>
                <w:rFonts w:eastAsia="DengXian"/>
                <w:lang w:eastAsia="zh-CN"/>
              </w:rPr>
              <w:t>CA_n1A-n3(2A)-n7A</w:t>
            </w:r>
          </w:p>
        </w:tc>
        <w:tc>
          <w:tcPr>
            <w:tcW w:w="1716" w:type="dxa"/>
            <w:tcBorders>
              <w:top w:val="single" w:sz="4" w:space="0" w:color="auto"/>
              <w:left w:val="single" w:sz="4" w:space="0" w:color="auto"/>
              <w:bottom w:val="nil"/>
              <w:right w:val="single" w:sz="4" w:space="0" w:color="auto"/>
            </w:tcBorders>
            <w:vAlign w:val="center"/>
          </w:tcPr>
          <w:p w14:paraId="71701EEF" w14:textId="77777777" w:rsidR="00BE1C84" w:rsidRPr="00170508" w:rsidRDefault="00BE1C84" w:rsidP="00FD02C8">
            <w:pPr>
              <w:pStyle w:val="TAC"/>
              <w:rPr>
                <w:rFonts w:eastAsia="DengXian"/>
                <w:lang w:eastAsia="zh-CN"/>
              </w:rPr>
            </w:pPr>
            <w:r w:rsidRPr="00170508">
              <w:rPr>
                <w:rFonts w:eastAsia="DengXian"/>
                <w:lang w:eastAsia="zh-CN"/>
              </w:rPr>
              <w:t>CA_n1A-n3A</w:t>
            </w:r>
          </w:p>
          <w:p w14:paraId="755FB60D" w14:textId="77777777" w:rsidR="00BE1C84" w:rsidRPr="00170508" w:rsidRDefault="00BE1C84" w:rsidP="00FD02C8">
            <w:pPr>
              <w:pStyle w:val="TAC"/>
              <w:rPr>
                <w:rFonts w:eastAsia="DengXian"/>
                <w:lang w:eastAsia="zh-CN"/>
              </w:rPr>
            </w:pPr>
            <w:r w:rsidRPr="00170508">
              <w:rPr>
                <w:rFonts w:eastAsia="DengXian"/>
                <w:lang w:eastAsia="zh-CN"/>
              </w:rPr>
              <w:t>CA_n1A-n7A</w:t>
            </w:r>
          </w:p>
          <w:p w14:paraId="73D7FB0B" w14:textId="77777777" w:rsidR="00BE1C84" w:rsidRPr="00170508" w:rsidRDefault="00BE1C84" w:rsidP="00FD02C8">
            <w:pPr>
              <w:pStyle w:val="TAC"/>
              <w:rPr>
                <w:rFonts w:eastAsia="DengXian"/>
                <w:lang w:eastAsia="zh-CN"/>
              </w:rPr>
            </w:pPr>
            <w:r w:rsidRPr="00170508">
              <w:rPr>
                <w:rFonts w:eastAsia="DengXian"/>
                <w:lang w:eastAsia="zh-CN"/>
              </w:rPr>
              <w:t>CA_n3A-n7A</w:t>
            </w:r>
          </w:p>
        </w:tc>
        <w:tc>
          <w:tcPr>
            <w:tcW w:w="772" w:type="dxa"/>
            <w:tcBorders>
              <w:top w:val="single" w:sz="4" w:space="0" w:color="auto"/>
              <w:left w:val="single" w:sz="4" w:space="0" w:color="auto"/>
              <w:bottom w:val="single" w:sz="4" w:space="0" w:color="auto"/>
              <w:right w:val="single" w:sz="4" w:space="0" w:color="auto"/>
            </w:tcBorders>
            <w:vAlign w:val="center"/>
          </w:tcPr>
          <w:p w14:paraId="3FC6CB9C" w14:textId="77777777" w:rsidR="00BE1C84" w:rsidRPr="00170508" w:rsidRDefault="00BE1C84" w:rsidP="00FD02C8">
            <w:pPr>
              <w:pStyle w:val="TAC"/>
              <w:rPr>
                <w:rFonts w:eastAsia="DengXian"/>
                <w:lang w:eastAsia="zh-CN"/>
              </w:rPr>
            </w:pPr>
            <w:r w:rsidRPr="00170508">
              <w:rPr>
                <w:rFonts w:eastAsia="DengXian"/>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87DE7D4" w14:textId="77777777" w:rsidR="00BE1C84" w:rsidRPr="00170508" w:rsidRDefault="00BE1C84" w:rsidP="00FD02C8">
            <w:pPr>
              <w:pStyle w:val="TAC"/>
              <w:rPr>
                <w:rFonts w:eastAsia="DengXian"/>
                <w:lang w:eastAsia="zh-CN" w:bidi="ar"/>
              </w:rPr>
            </w:pPr>
            <w:r w:rsidRPr="00170508">
              <w:rPr>
                <w:rFonts w:eastAsia="DengXian"/>
                <w:lang w:eastAsia="zh-CN"/>
              </w:rPr>
              <w:t>5, 10, 15, 20, 25, 30, 40, 50</w:t>
            </w:r>
          </w:p>
        </w:tc>
        <w:tc>
          <w:tcPr>
            <w:tcW w:w="1496" w:type="dxa"/>
            <w:tcBorders>
              <w:top w:val="single" w:sz="4" w:space="0" w:color="auto"/>
              <w:left w:val="single" w:sz="4" w:space="0" w:color="auto"/>
              <w:bottom w:val="nil"/>
              <w:right w:val="single" w:sz="4" w:space="0" w:color="auto"/>
            </w:tcBorders>
            <w:vAlign w:val="center"/>
          </w:tcPr>
          <w:p w14:paraId="213386C9" w14:textId="77777777" w:rsidR="00BE1C84" w:rsidRPr="00170508" w:rsidRDefault="00BE1C84" w:rsidP="00FD02C8">
            <w:pPr>
              <w:pStyle w:val="TAC"/>
              <w:rPr>
                <w:rFonts w:eastAsia="DengXian"/>
                <w:lang w:eastAsia="zh-CN"/>
              </w:rPr>
            </w:pPr>
            <w:r w:rsidRPr="00170508">
              <w:rPr>
                <w:rFonts w:eastAsia="DengXian" w:hint="eastAsia"/>
                <w:lang w:eastAsia="zh-CN"/>
              </w:rPr>
              <w:t>0</w:t>
            </w:r>
          </w:p>
        </w:tc>
      </w:tr>
      <w:tr w:rsidR="00BE1C84" w:rsidRPr="00170508" w14:paraId="78FEAFB9" w14:textId="77777777" w:rsidTr="00FD02C8">
        <w:trPr>
          <w:jc w:val="center"/>
        </w:trPr>
        <w:tc>
          <w:tcPr>
            <w:tcW w:w="2062" w:type="dxa"/>
            <w:tcBorders>
              <w:top w:val="nil"/>
              <w:left w:val="single" w:sz="4" w:space="0" w:color="auto"/>
              <w:bottom w:val="nil"/>
              <w:right w:val="single" w:sz="4" w:space="0" w:color="auto"/>
            </w:tcBorders>
            <w:vAlign w:val="center"/>
          </w:tcPr>
          <w:p w14:paraId="6C30834E" w14:textId="77777777" w:rsidR="00BE1C84" w:rsidRPr="00170508" w:rsidRDefault="00BE1C84" w:rsidP="00FD02C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C2A2C91" w14:textId="77777777" w:rsidR="00BE1C84" w:rsidRPr="00170508" w:rsidRDefault="00BE1C84" w:rsidP="00FD02C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FC7971" w14:textId="77777777" w:rsidR="00BE1C84" w:rsidRPr="00170508" w:rsidRDefault="00BE1C84" w:rsidP="00FD02C8">
            <w:pPr>
              <w:pStyle w:val="TAC"/>
              <w:rPr>
                <w:rFonts w:eastAsia="DengXian"/>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8CB9176" w14:textId="77777777" w:rsidR="00BE1C84" w:rsidRPr="00170508" w:rsidRDefault="00BE1C84" w:rsidP="00FD02C8">
            <w:pPr>
              <w:pStyle w:val="TAC"/>
              <w:rPr>
                <w:rFonts w:eastAsia="DengXian"/>
                <w:lang w:eastAsia="zh-CN" w:bidi="ar"/>
              </w:rPr>
            </w:pPr>
            <w:r w:rsidRPr="00170508">
              <w:rPr>
                <w:rFonts w:eastAsia="DengXian"/>
                <w:lang w:eastAsia="zh-CN"/>
              </w:rPr>
              <w:t>CA_n3(2A)_BCS1</w:t>
            </w:r>
          </w:p>
        </w:tc>
        <w:tc>
          <w:tcPr>
            <w:tcW w:w="1496" w:type="dxa"/>
            <w:tcBorders>
              <w:top w:val="nil"/>
              <w:left w:val="single" w:sz="4" w:space="0" w:color="auto"/>
              <w:bottom w:val="nil"/>
              <w:right w:val="single" w:sz="4" w:space="0" w:color="auto"/>
            </w:tcBorders>
            <w:vAlign w:val="center"/>
          </w:tcPr>
          <w:p w14:paraId="24981231" w14:textId="77777777" w:rsidR="00BE1C84" w:rsidRPr="00170508" w:rsidRDefault="00BE1C84" w:rsidP="00FD02C8">
            <w:pPr>
              <w:pStyle w:val="TAC"/>
              <w:rPr>
                <w:rFonts w:eastAsia="DengXian"/>
                <w:lang w:eastAsia="zh-CN"/>
              </w:rPr>
            </w:pPr>
          </w:p>
        </w:tc>
      </w:tr>
      <w:tr w:rsidR="00BE1C84" w:rsidRPr="00170508" w14:paraId="361A2589"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5DA848D0" w14:textId="77777777" w:rsidR="00BE1C84" w:rsidRPr="00170508" w:rsidRDefault="00BE1C84" w:rsidP="00FD02C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BFE301A" w14:textId="77777777" w:rsidR="00BE1C84" w:rsidRPr="00170508" w:rsidRDefault="00BE1C84" w:rsidP="00FD02C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881570" w14:textId="77777777" w:rsidR="00BE1C84" w:rsidRPr="00170508" w:rsidRDefault="00BE1C84" w:rsidP="00FD02C8">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CAB21CF" w14:textId="77777777" w:rsidR="00BE1C84" w:rsidRPr="00170508" w:rsidRDefault="00BE1C84" w:rsidP="00FD02C8">
            <w:pPr>
              <w:pStyle w:val="TAC"/>
              <w:rPr>
                <w:rFonts w:eastAsia="DengXian"/>
                <w:lang w:eastAsia="zh-CN" w:bidi="ar"/>
              </w:rPr>
            </w:pPr>
            <w:r w:rsidRPr="00170508">
              <w:rPr>
                <w:rFonts w:eastAsia="DengXian"/>
                <w:lang w:eastAsia="zh-CN"/>
              </w:rPr>
              <w:t>5, 10, 15, 20, 25, 30, 40, 50</w:t>
            </w:r>
          </w:p>
        </w:tc>
        <w:tc>
          <w:tcPr>
            <w:tcW w:w="1496" w:type="dxa"/>
            <w:tcBorders>
              <w:top w:val="nil"/>
              <w:left w:val="single" w:sz="4" w:space="0" w:color="auto"/>
              <w:bottom w:val="single" w:sz="4" w:space="0" w:color="auto"/>
              <w:right w:val="single" w:sz="4" w:space="0" w:color="auto"/>
            </w:tcBorders>
            <w:vAlign w:val="center"/>
          </w:tcPr>
          <w:p w14:paraId="2C3CDDEA" w14:textId="77777777" w:rsidR="00BE1C84" w:rsidRPr="00170508" w:rsidRDefault="00BE1C84" w:rsidP="00FD02C8">
            <w:pPr>
              <w:pStyle w:val="TAC"/>
              <w:rPr>
                <w:rFonts w:eastAsia="DengXian"/>
                <w:lang w:eastAsia="zh-CN"/>
              </w:rPr>
            </w:pPr>
          </w:p>
        </w:tc>
      </w:tr>
      <w:tr w:rsidR="00BE1C84" w:rsidRPr="00170508" w14:paraId="30660483"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241ED635" w14:textId="77777777" w:rsidR="00BE1C84" w:rsidRPr="00170508" w:rsidRDefault="00BE1C84" w:rsidP="00FD02C8">
            <w:pPr>
              <w:pStyle w:val="TAC"/>
              <w:rPr>
                <w:rFonts w:eastAsia="DengXian"/>
                <w:lang w:eastAsia="zh-CN"/>
              </w:rPr>
            </w:pPr>
            <w:r w:rsidRPr="00170508">
              <w:rPr>
                <w:rFonts w:eastAsia="DengXian"/>
                <w:lang w:eastAsia="zh-CN"/>
              </w:rPr>
              <w:t>CA_n1A-n3(2A)-n7(2A)</w:t>
            </w:r>
          </w:p>
        </w:tc>
        <w:tc>
          <w:tcPr>
            <w:tcW w:w="1716" w:type="dxa"/>
            <w:tcBorders>
              <w:top w:val="single" w:sz="4" w:space="0" w:color="auto"/>
              <w:left w:val="single" w:sz="4" w:space="0" w:color="auto"/>
              <w:bottom w:val="nil"/>
              <w:right w:val="single" w:sz="4" w:space="0" w:color="auto"/>
            </w:tcBorders>
            <w:vAlign w:val="center"/>
          </w:tcPr>
          <w:p w14:paraId="4E0C7623" w14:textId="77777777" w:rsidR="00BE1C84" w:rsidRPr="00170508" w:rsidRDefault="00BE1C84" w:rsidP="00FD02C8">
            <w:pPr>
              <w:pStyle w:val="TAC"/>
              <w:rPr>
                <w:rFonts w:eastAsia="DengXian"/>
                <w:lang w:eastAsia="zh-CN"/>
              </w:rPr>
            </w:pPr>
            <w:r w:rsidRPr="00170508">
              <w:rPr>
                <w:rFonts w:eastAsia="DengXian"/>
                <w:lang w:eastAsia="zh-CN"/>
              </w:rPr>
              <w:t>CA_n1A-n3A</w:t>
            </w:r>
          </w:p>
          <w:p w14:paraId="4F1CF01C" w14:textId="77777777" w:rsidR="00BE1C84" w:rsidRPr="00170508" w:rsidRDefault="00BE1C84" w:rsidP="00FD02C8">
            <w:pPr>
              <w:pStyle w:val="TAC"/>
              <w:rPr>
                <w:rFonts w:eastAsia="DengXian"/>
                <w:lang w:eastAsia="zh-CN"/>
              </w:rPr>
            </w:pPr>
            <w:r w:rsidRPr="00170508">
              <w:rPr>
                <w:rFonts w:eastAsia="DengXian"/>
                <w:lang w:eastAsia="zh-CN"/>
              </w:rPr>
              <w:t>CA_n1A-n7A</w:t>
            </w:r>
          </w:p>
          <w:p w14:paraId="24344262" w14:textId="77777777" w:rsidR="00BE1C84" w:rsidRPr="00170508" w:rsidRDefault="00BE1C84" w:rsidP="00FD02C8">
            <w:pPr>
              <w:pStyle w:val="TAC"/>
              <w:rPr>
                <w:rFonts w:eastAsia="DengXian"/>
                <w:lang w:eastAsia="zh-CN"/>
              </w:rPr>
            </w:pPr>
            <w:r w:rsidRPr="00170508">
              <w:rPr>
                <w:rFonts w:eastAsia="DengXian"/>
                <w:lang w:eastAsia="zh-CN"/>
              </w:rPr>
              <w:t>CA_n3A-n7A</w:t>
            </w:r>
          </w:p>
        </w:tc>
        <w:tc>
          <w:tcPr>
            <w:tcW w:w="772" w:type="dxa"/>
            <w:tcBorders>
              <w:top w:val="single" w:sz="4" w:space="0" w:color="auto"/>
              <w:left w:val="single" w:sz="4" w:space="0" w:color="auto"/>
              <w:bottom w:val="single" w:sz="4" w:space="0" w:color="auto"/>
              <w:right w:val="single" w:sz="4" w:space="0" w:color="auto"/>
            </w:tcBorders>
            <w:vAlign w:val="center"/>
          </w:tcPr>
          <w:p w14:paraId="03E365C6" w14:textId="77777777" w:rsidR="00BE1C84" w:rsidRPr="00170508" w:rsidRDefault="00BE1C84" w:rsidP="00FD02C8">
            <w:pPr>
              <w:pStyle w:val="TAC"/>
              <w:rPr>
                <w:rFonts w:eastAsia="DengXian"/>
                <w:lang w:eastAsia="zh-CN"/>
              </w:rPr>
            </w:pPr>
            <w:r w:rsidRPr="00170508">
              <w:rPr>
                <w:rFonts w:eastAsia="DengXian"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5C40AF0" w14:textId="77777777" w:rsidR="00BE1C84" w:rsidRPr="00170508" w:rsidRDefault="00BE1C84" w:rsidP="00FD02C8">
            <w:pPr>
              <w:pStyle w:val="TAC"/>
              <w:rPr>
                <w:rFonts w:eastAsia="DengXian"/>
                <w:lang w:eastAsia="zh-CN"/>
              </w:rPr>
            </w:pPr>
            <w:r w:rsidRPr="00170508">
              <w:rPr>
                <w:rFonts w:eastAsia="DengXian" w:cs="Arial"/>
                <w:szCs w:val="18"/>
              </w:rPr>
              <w:t>5, 10, 15, 20</w:t>
            </w:r>
          </w:p>
        </w:tc>
        <w:tc>
          <w:tcPr>
            <w:tcW w:w="1496" w:type="dxa"/>
            <w:tcBorders>
              <w:top w:val="single" w:sz="4" w:space="0" w:color="auto"/>
              <w:left w:val="single" w:sz="4" w:space="0" w:color="auto"/>
              <w:bottom w:val="nil"/>
              <w:right w:val="single" w:sz="4" w:space="0" w:color="auto"/>
            </w:tcBorders>
            <w:vAlign w:val="center"/>
          </w:tcPr>
          <w:p w14:paraId="0CE460E6" w14:textId="77777777" w:rsidR="00BE1C84" w:rsidRPr="00170508" w:rsidRDefault="00BE1C84" w:rsidP="00FD02C8">
            <w:pPr>
              <w:pStyle w:val="TAC"/>
              <w:rPr>
                <w:rFonts w:eastAsia="DengXian"/>
                <w:lang w:eastAsia="zh-CN"/>
              </w:rPr>
            </w:pPr>
            <w:r w:rsidRPr="00170508">
              <w:rPr>
                <w:rFonts w:eastAsia="DengXian" w:hint="eastAsia"/>
                <w:lang w:eastAsia="zh-TW"/>
              </w:rPr>
              <w:t>0</w:t>
            </w:r>
          </w:p>
        </w:tc>
      </w:tr>
      <w:tr w:rsidR="00BE1C84" w:rsidRPr="00170508" w14:paraId="15DB4E98" w14:textId="77777777" w:rsidTr="00FD02C8">
        <w:trPr>
          <w:jc w:val="center"/>
        </w:trPr>
        <w:tc>
          <w:tcPr>
            <w:tcW w:w="2062" w:type="dxa"/>
            <w:tcBorders>
              <w:top w:val="nil"/>
              <w:left w:val="single" w:sz="4" w:space="0" w:color="auto"/>
              <w:bottom w:val="nil"/>
              <w:right w:val="single" w:sz="4" w:space="0" w:color="auto"/>
            </w:tcBorders>
            <w:vAlign w:val="center"/>
          </w:tcPr>
          <w:p w14:paraId="54C7EED4" w14:textId="77777777" w:rsidR="00BE1C84" w:rsidRPr="00170508" w:rsidRDefault="00BE1C84" w:rsidP="00FD02C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52221AC" w14:textId="77777777" w:rsidR="00BE1C84" w:rsidRPr="00170508" w:rsidRDefault="00BE1C84" w:rsidP="00FD02C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72711D" w14:textId="77777777" w:rsidR="00BE1C84" w:rsidRPr="00170508" w:rsidRDefault="00BE1C84" w:rsidP="00FD02C8">
            <w:pPr>
              <w:pStyle w:val="TAC"/>
              <w:rPr>
                <w:rFonts w:eastAsia="DengXian"/>
                <w:lang w:eastAsia="zh-CN"/>
              </w:rPr>
            </w:pPr>
            <w:r w:rsidRPr="00170508">
              <w:rPr>
                <w:rFonts w:eastAsia="DengXian"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66A5721" w14:textId="77777777" w:rsidR="00BE1C84" w:rsidRPr="00170508" w:rsidRDefault="00BE1C84" w:rsidP="00FD02C8">
            <w:pPr>
              <w:pStyle w:val="TAC"/>
              <w:rPr>
                <w:rFonts w:eastAsia="DengXian"/>
                <w:lang w:eastAsia="zh-CN"/>
              </w:rPr>
            </w:pPr>
            <w:r w:rsidRPr="00170508">
              <w:rPr>
                <w:rFonts w:eastAsia="DengXian" w:cs="Arial"/>
                <w:szCs w:val="18"/>
              </w:rPr>
              <w:t>CA_n3(2A)_BCS0</w:t>
            </w:r>
          </w:p>
        </w:tc>
        <w:tc>
          <w:tcPr>
            <w:tcW w:w="1496" w:type="dxa"/>
            <w:tcBorders>
              <w:top w:val="nil"/>
              <w:left w:val="single" w:sz="4" w:space="0" w:color="auto"/>
              <w:bottom w:val="nil"/>
              <w:right w:val="single" w:sz="4" w:space="0" w:color="auto"/>
            </w:tcBorders>
            <w:vAlign w:val="center"/>
          </w:tcPr>
          <w:p w14:paraId="089D4E8E" w14:textId="77777777" w:rsidR="00BE1C84" w:rsidRPr="00170508" w:rsidRDefault="00BE1C84" w:rsidP="00FD02C8">
            <w:pPr>
              <w:pStyle w:val="TAC"/>
              <w:rPr>
                <w:rFonts w:eastAsia="DengXian"/>
                <w:lang w:eastAsia="zh-CN"/>
              </w:rPr>
            </w:pPr>
          </w:p>
        </w:tc>
      </w:tr>
      <w:tr w:rsidR="00BE1C84" w:rsidRPr="00170508" w14:paraId="6E049799"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1962C8C1" w14:textId="77777777" w:rsidR="00BE1C84" w:rsidRPr="00170508" w:rsidRDefault="00BE1C84" w:rsidP="00FD02C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DBC5C0A" w14:textId="77777777" w:rsidR="00BE1C84" w:rsidRPr="00170508" w:rsidRDefault="00BE1C84" w:rsidP="00FD02C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23FA39" w14:textId="77777777" w:rsidR="00BE1C84" w:rsidRPr="00170508" w:rsidRDefault="00BE1C84" w:rsidP="00FD02C8">
            <w:pPr>
              <w:pStyle w:val="TAC"/>
              <w:rPr>
                <w:rFonts w:eastAsia="DengXian"/>
                <w:lang w:eastAsia="zh-CN"/>
              </w:rPr>
            </w:pPr>
            <w:r w:rsidRPr="00170508">
              <w:rPr>
                <w:rFonts w:eastAsia="DengXian" w:cs="Arial"/>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54329AA" w14:textId="77777777" w:rsidR="00BE1C84" w:rsidRPr="00170508" w:rsidRDefault="00BE1C84" w:rsidP="00FD02C8">
            <w:pPr>
              <w:pStyle w:val="TAC"/>
              <w:rPr>
                <w:rFonts w:eastAsia="DengXian"/>
                <w:lang w:eastAsia="zh-CN"/>
              </w:rPr>
            </w:pPr>
            <w:r w:rsidRPr="00170508">
              <w:rPr>
                <w:rFonts w:eastAsia="DengXian" w:cs="Arial"/>
                <w:szCs w:val="18"/>
              </w:rPr>
              <w:t>CA_n7(2A)_BCS0</w:t>
            </w:r>
          </w:p>
        </w:tc>
        <w:tc>
          <w:tcPr>
            <w:tcW w:w="1496" w:type="dxa"/>
            <w:tcBorders>
              <w:top w:val="nil"/>
              <w:left w:val="single" w:sz="4" w:space="0" w:color="auto"/>
              <w:bottom w:val="single" w:sz="4" w:space="0" w:color="auto"/>
              <w:right w:val="single" w:sz="4" w:space="0" w:color="auto"/>
            </w:tcBorders>
            <w:vAlign w:val="center"/>
          </w:tcPr>
          <w:p w14:paraId="7CA200C6" w14:textId="77777777" w:rsidR="00BE1C84" w:rsidRPr="00170508" w:rsidRDefault="00BE1C84" w:rsidP="00FD02C8">
            <w:pPr>
              <w:pStyle w:val="TAC"/>
              <w:rPr>
                <w:rFonts w:eastAsia="DengXian"/>
                <w:lang w:eastAsia="zh-CN"/>
              </w:rPr>
            </w:pPr>
          </w:p>
        </w:tc>
      </w:tr>
      <w:tr w:rsidR="00BE1C84" w:rsidRPr="00170508" w14:paraId="4E9EF30F"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4138C989" w14:textId="77777777" w:rsidR="00BE1C84" w:rsidRPr="00170508" w:rsidRDefault="00BE1C84" w:rsidP="00FD02C8">
            <w:pPr>
              <w:pStyle w:val="TAC"/>
              <w:rPr>
                <w:rFonts w:eastAsia="DengXian"/>
                <w:lang w:eastAsia="zh-CN"/>
              </w:rPr>
            </w:pPr>
            <w:r w:rsidRPr="00170508">
              <w:rPr>
                <w:rFonts w:eastAsia="DengXian"/>
                <w:lang w:eastAsia="zh-CN"/>
              </w:rPr>
              <w:t>CA_n1(2A)-n3A-n7A</w:t>
            </w:r>
          </w:p>
        </w:tc>
        <w:tc>
          <w:tcPr>
            <w:tcW w:w="1716" w:type="dxa"/>
            <w:tcBorders>
              <w:top w:val="single" w:sz="4" w:space="0" w:color="auto"/>
              <w:left w:val="single" w:sz="4" w:space="0" w:color="auto"/>
              <w:bottom w:val="nil"/>
              <w:right w:val="single" w:sz="4" w:space="0" w:color="auto"/>
            </w:tcBorders>
            <w:vAlign w:val="center"/>
          </w:tcPr>
          <w:p w14:paraId="3A985779" w14:textId="77777777" w:rsidR="00BE1C84" w:rsidRPr="00170508" w:rsidRDefault="00BE1C84" w:rsidP="00FD02C8">
            <w:pPr>
              <w:pStyle w:val="TAC"/>
              <w:rPr>
                <w:rFonts w:eastAsia="DengXian"/>
                <w:lang w:eastAsia="zh-CN"/>
              </w:rPr>
            </w:pPr>
            <w:r w:rsidRPr="00170508">
              <w:rPr>
                <w:rFonts w:eastAsia="DengXian" w:hint="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1609A79" w14:textId="77777777" w:rsidR="00BE1C84" w:rsidRPr="00170508" w:rsidRDefault="00BE1C84" w:rsidP="00FD02C8">
            <w:pPr>
              <w:pStyle w:val="TAC"/>
              <w:rPr>
                <w:rFonts w:eastAsia="DengXian"/>
                <w:lang w:eastAsia="zh-CN"/>
              </w:rPr>
            </w:pPr>
            <w:r w:rsidRPr="00170508">
              <w:rPr>
                <w:rFonts w:eastAsia="DengXian"/>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212BB71" w14:textId="77777777" w:rsidR="00BE1C84" w:rsidRPr="00170508" w:rsidRDefault="00BE1C84" w:rsidP="00FD02C8">
            <w:pPr>
              <w:pStyle w:val="TAC"/>
              <w:rPr>
                <w:rFonts w:eastAsia="DengXian"/>
                <w:lang w:eastAsia="zh-CN" w:bidi="ar"/>
              </w:rPr>
            </w:pPr>
            <w:r w:rsidRPr="00170508">
              <w:rPr>
                <w:rFonts w:eastAsia="DengXian"/>
                <w:lang w:eastAsia="zh-CN"/>
              </w:rPr>
              <w:t>CA_n1(2A)_BCS0</w:t>
            </w:r>
          </w:p>
        </w:tc>
        <w:tc>
          <w:tcPr>
            <w:tcW w:w="1496" w:type="dxa"/>
            <w:tcBorders>
              <w:top w:val="single" w:sz="4" w:space="0" w:color="auto"/>
              <w:left w:val="single" w:sz="4" w:space="0" w:color="auto"/>
              <w:bottom w:val="nil"/>
              <w:right w:val="single" w:sz="4" w:space="0" w:color="auto"/>
            </w:tcBorders>
            <w:vAlign w:val="center"/>
          </w:tcPr>
          <w:p w14:paraId="53ADD3B0" w14:textId="77777777" w:rsidR="00BE1C84" w:rsidRPr="00170508" w:rsidRDefault="00BE1C84" w:rsidP="00FD02C8">
            <w:pPr>
              <w:pStyle w:val="TAC"/>
              <w:rPr>
                <w:rFonts w:eastAsia="DengXian"/>
                <w:lang w:eastAsia="zh-CN"/>
              </w:rPr>
            </w:pPr>
            <w:r w:rsidRPr="00170508">
              <w:rPr>
                <w:rFonts w:eastAsia="DengXian" w:hint="eastAsia"/>
                <w:lang w:eastAsia="zh-CN"/>
              </w:rPr>
              <w:t>0</w:t>
            </w:r>
          </w:p>
        </w:tc>
      </w:tr>
      <w:tr w:rsidR="00BE1C84" w:rsidRPr="00170508" w14:paraId="1B22D15F" w14:textId="77777777" w:rsidTr="00FD02C8">
        <w:trPr>
          <w:jc w:val="center"/>
        </w:trPr>
        <w:tc>
          <w:tcPr>
            <w:tcW w:w="2062" w:type="dxa"/>
            <w:tcBorders>
              <w:top w:val="nil"/>
              <w:left w:val="single" w:sz="4" w:space="0" w:color="auto"/>
              <w:bottom w:val="nil"/>
              <w:right w:val="single" w:sz="4" w:space="0" w:color="auto"/>
            </w:tcBorders>
            <w:vAlign w:val="center"/>
          </w:tcPr>
          <w:p w14:paraId="42DF6469" w14:textId="77777777" w:rsidR="00BE1C84" w:rsidRPr="00170508" w:rsidRDefault="00BE1C84" w:rsidP="00FD02C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F1BE172" w14:textId="77777777" w:rsidR="00BE1C84" w:rsidRPr="00170508" w:rsidRDefault="00BE1C84" w:rsidP="00FD02C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A488F6" w14:textId="77777777" w:rsidR="00BE1C84" w:rsidRPr="00170508" w:rsidRDefault="00BE1C84" w:rsidP="00FD02C8">
            <w:pPr>
              <w:pStyle w:val="TAC"/>
              <w:rPr>
                <w:rFonts w:eastAsia="DengXian"/>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2272833" w14:textId="77777777" w:rsidR="00BE1C84" w:rsidRPr="00170508" w:rsidRDefault="00BE1C84" w:rsidP="00FD02C8">
            <w:pPr>
              <w:pStyle w:val="TAC"/>
              <w:rPr>
                <w:rFonts w:eastAsia="DengXian"/>
                <w:lang w:eastAsia="zh-CN" w:bidi="ar"/>
              </w:rPr>
            </w:pPr>
            <w:r w:rsidRPr="00170508">
              <w:rPr>
                <w:rFonts w:eastAsia="DengXian"/>
                <w:lang w:eastAsia="zh-CN"/>
              </w:rPr>
              <w:t>5, 10, 15, 20, 25, 30, 40, 50</w:t>
            </w:r>
          </w:p>
        </w:tc>
        <w:tc>
          <w:tcPr>
            <w:tcW w:w="1496" w:type="dxa"/>
            <w:tcBorders>
              <w:top w:val="nil"/>
              <w:left w:val="single" w:sz="4" w:space="0" w:color="auto"/>
              <w:bottom w:val="nil"/>
              <w:right w:val="single" w:sz="4" w:space="0" w:color="auto"/>
            </w:tcBorders>
            <w:vAlign w:val="center"/>
          </w:tcPr>
          <w:p w14:paraId="233DF669" w14:textId="77777777" w:rsidR="00BE1C84" w:rsidRPr="00170508" w:rsidRDefault="00BE1C84" w:rsidP="00FD02C8">
            <w:pPr>
              <w:pStyle w:val="TAC"/>
              <w:rPr>
                <w:rFonts w:eastAsia="DengXian"/>
                <w:lang w:eastAsia="zh-CN"/>
              </w:rPr>
            </w:pPr>
          </w:p>
        </w:tc>
      </w:tr>
      <w:tr w:rsidR="00BE1C84" w:rsidRPr="00170508" w14:paraId="2AF2D47F"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21C6D7F8" w14:textId="77777777" w:rsidR="00BE1C84" w:rsidRPr="00170508" w:rsidRDefault="00BE1C84" w:rsidP="00FD02C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458103F" w14:textId="77777777" w:rsidR="00BE1C84" w:rsidRPr="00170508" w:rsidRDefault="00BE1C84" w:rsidP="00FD02C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7421D9" w14:textId="77777777" w:rsidR="00BE1C84" w:rsidRPr="00170508" w:rsidRDefault="00BE1C84" w:rsidP="00FD02C8">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F4336F4" w14:textId="77777777" w:rsidR="00BE1C84" w:rsidRPr="00170508" w:rsidRDefault="00BE1C84" w:rsidP="00FD02C8">
            <w:pPr>
              <w:pStyle w:val="TAC"/>
              <w:rPr>
                <w:rFonts w:eastAsia="DengXian"/>
                <w:lang w:eastAsia="zh-CN" w:bidi="ar"/>
              </w:rPr>
            </w:pPr>
            <w:r w:rsidRPr="00170508">
              <w:rPr>
                <w:rFonts w:eastAsia="DengXian"/>
                <w:lang w:eastAsia="zh-CN"/>
              </w:rPr>
              <w:t>5, 10, 15, 20, 25, 30, 40, 50</w:t>
            </w:r>
          </w:p>
        </w:tc>
        <w:tc>
          <w:tcPr>
            <w:tcW w:w="1496" w:type="dxa"/>
            <w:tcBorders>
              <w:top w:val="nil"/>
              <w:left w:val="single" w:sz="4" w:space="0" w:color="auto"/>
              <w:bottom w:val="single" w:sz="4" w:space="0" w:color="auto"/>
              <w:right w:val="single" w:sz="4" w:space="0" w:color="auto"/>
            </w:tcBorders>
            <w:vAlign w:val="center"/>
          </w:tcPr>
          <w:p w14:paraId="50A02686" w14:textId="77777777" w:rsidR="00BE1C84" w:rsidRPr="00170508" w:rsidRDefault="00BE1C84" w:rsidP="00FD02C8">
            <w:pPr>
              <w:pStyle w:val="TAC"/>
              <w:rPr>
                <w:rFonts w:eastAsia="DengXian"/>
                <w:lang w:eastAsia="zh-CN"/>
              </w:rPr>
            </w:pPr>
          </w:p>
        </w:tc>
      </w:tr>
      <w:tr w:rsidR="00BE1C84" w:rsidRPr="00170508" w14:paraId="35AC9F28"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40CEE29B" w14:textId="77777777" w:rsidR="00BE1C84" w:rsidRPr="00170508" w:rsidRDefault="00BE1C84" w:rsidP="00FD02C8">
            <w:pPr>
              <w:pStyle w:val="TAC"/>
              <w:rPr>
                <w:rFonts w:eastAsia="DengXian"/>
                <w:lang w:eastAsia="zh-CN"/>
              </w:rPr>
            </w:pPr>
            <w:r w:rsidRPr="00170508">
              <w:rPr>
                <w:rFonts w:eastAsia="DengXian"/>
                <w:lang w:eastAsia="zh-CN"/>
              </w:rPr>
              <w:t>CA_n1A-n3B-n7A</w:t>
            </w:r>
          </w:p>
        </w:tc>
        <w:tc>
          <w:tcPr>
            <w:tcW w:w="1716" w:type="dxa"/>
            <w:tcBorders>
              <w:top w:val="single" w:sz="4" w:space="0" w:color="auto"/>
              <w:left w:val="single" w:sz="4" w:space="0" w:color="auto"/>
              <w:bottom w:val="nil"/>
              <w:right w:val="single" w:sz="4" w:space="0" w:color="auto"/>
            </w:tcBorders>
            <w:vAlign w:val="center"/>
          </w:tcPr>
          <w:p w14:paraId="5BD81F4F" w14:textId="77777777" w:rsidR="00BE1C84" w:rsidRPr="00170508" w:rsidRDefault="00BE1C84" w:rsidP="00FD02C8">
            <w:pPr>
              <w:pStyle w:val="TAC"/>
              <w:rPr>
                <w:rFonts w:eastAsia="DengXian" w:cs="Arial"/>
                <w:szCs w:val="18"/>
                <w:lang w:eastAsia="zh-CN"/>
              </w:rPr>
            </w:pPr>
            <w:r w:rsidRPr="00170508">
              <w:rPr>
                <w:rFonts w:eastAsia="DengXian" w:cs="Arial"/>
                <w:szCs w:val="18"/>
                <w:lang w:eastAsia="zh-CN"/>
              </w:rPr>
              <w:t>CA_n1A-n3A</w:t>
            </w:r>
          </w:p>
          <w:p w14:paraId="0D361316" w14:textId="77777777" w:rsidR="00BE1C84" w:rsidRPr="00170508" w:rsidRDefault="00BE1C84" w:rsidP="00FD02C8">
            <w:pPr>
              <w:pStyle w:val="TAC"/>
              <w:rPr>
                <w:rFonts w:eastAsia="DengXian" w:cs="Arial"/>
                <w:szCs w:val="18"/>
                <w:lang w:eastAsia="zh-CN"/>
              </w:rPr>
            </w:pPr>
            <w:r w:rsidRPr="00170508">
              <w:rPr>
                <w:rFonts w:eastAsia="DengXian" w:cs="Arial"/>
                <w:szCs w:val="18"/>
                <w:lang w:eastAsia="zh-CN"/>
              </w:rPr>
              <w:t>CA_n1A-n7A</w:t>
            </w:r>
          </w:p>
          <w:p w14:paraId="6E86F05B" w14:textId="77777777" w:rsidR="00BE1C84" w:rsidRPr="00170508" w:rsidRDefault="00BE1C84" w:rsidP="00FD02C8">
            <w:pPr>
              <w:pStyle w:val="TAC"/>
              <w:rPr>
                <w:rFonts w:eastAsia="DengXian"/>
                <w:lang w:eastAsia="zh-CN"/>
              </w:rPr>
            </w:pPr>
            <w:r w:rsidRPr="00170508">
              <w:rPr>
                <w:rFonts w:eastAsia="DengXian" w:cs="Arial"/>
                <w:szCs w:val="18"/>
                <w:lang w:eastAsia="zh-CN"/>
              </w:rPr>
              <w:t>CA_n3A-n7A</w:t>
            </w:r>
          </w:p>
        </w:tc>
        <w:tc>
          <w:tcPr>
            <w:tcW w:w="772" w:type="dxa"/>
            <w:tcBorders>
              <w:top w:val="single" w:sz="4" w:space="0" w:color="auto"/>
              <w:left w:val="single" w:sz="4" w:space="0" w:color="auto"/>
              <w:bottom w:val="single" w:sz="4" w:space="0" w:color="auto"/>
              <w:right w:val="single" w:sz="4" w:space="0" w:color="auto"/>
            </w:tcBorders>
            <w:vAlign w:val="center"/>
          </w:tcPr>
          <w:p w14:paraId="49BFCA32" w14:textId="77777777" w:rsidR="00BE1C84" w:rsidRPr="00170508" w:rsidRDefault="00BE1C84" w:rsidP="00FD02C8">
            <w:pPr>
              <w:pStyle w:val="TAC"/>
              <w:rPr>
                <w:rFonts w:eastAsia="DengXian"/>
                <w:lang w:eastAsia="zh-CN"/>
              </w:rPr>
            </w:pPr>
            <w:r w:rsidRPr="00170508">
              <w:rPr>
                <w:rFonts w:eastAsia="DengXian"/>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DBCB2CF" w14:textId="77777777" w:rsidR="00BE1C84" w:rsidRPr="00170508" w:rsidRDefault="00BE1C84" w:rsidP="00FD02C8">
            <w:pPr>
              <w:pStyle w:val="TAC"/>
              <w:rPr>
                <w:rFonts w:eastAsia="DengXian"/>
                <w:lang w:eastAsia="zh-CN"/>
              </w:rPr>
            </w:pPr>
            <w:r w:rsidRPr="00170508">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2B249674" w14:textId="77777777" w:rsidR="00BE1C84" w:rsidRPr="00170508" w:rsidRDefault="00BE1C84" w:rsidP="00FD02C8">
            <w:pPr>
              <w:pStyle w:val="TAC"/>
              <w:rPr>
                <w:rFonts w:eastAsia="DengXian"/>
                <w:lang w:eastAsia="zh-CN"/>
              </w:rPr>
            </w:pPr>
            <w:r w:rsidRPr="00170508">
              <w:rPr>
                <w:rFonts w:eastAsia="DengXian" w:hint="eastAsia"/>
                <w:lang w:eastAsia="zh-CN"/>
              </w:rPr>
              <w:t>0</w:t>
            </w:r>
          </w:p>
        </w:tc>
      </w:tr>
      <w:tr w:rsidR="00BE1C84" w:rsidRPr="00170508" w14:paraId="21BC3E65" w14:textId="77777777" w:rsidTr="00FD02C8">
        <w:trPr>
          <w:jc w:val="center"/>
        </w:trPr>
        <w:tc>
          <w:tcPr>
            <w:tcW w:w="2062" w:type="dxa"/>
            <w:tcBorders>
              <w:top w:val="nil"/>
              <w:left w:val="single" w:sz="4" w:space="0" w:color="auto"/>
              <w:bottom w:val="nil"/>
              <w:right w:val="single" w:sz="4" w:space="0" w:color="auto"/>
            </w:tcBorders>
            <w:vAlign w:val="center"/>
          </w:tcPr>
          <w:p w14:paraId="3A629228" w14:textId="77777777" w:rsidR="00BE1C84" w:rsidRPr="00170508" w:rsidRDefault="00BE1C84" w:rsidP="00FD02C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28DCD16" w14:textId="77777777" w:rsidR="00BE1C84" w:rsidRPr="00170508" w:rsidRDefault="00BE1C84" w:rsidP="00FD02C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01CCEA" w14:textId="77777777" w:rsidR="00BE1C84" w:rsidRPr="00170508" w:rsidRDefault="00BE1C84" w:rsidP="00FD02C8">
            <w:pPr>
              <w:pStyle w:val="TAC"/>
              <w:rPr>
                <w:rFonts w:eastAsia="DengXian"/>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11EF3AA" w14:textId="77777777" w:rsidR="00BE1C84" w:rsidRPr="00170508" w:rsidRDefault="00BE1C84" w:rsidP="00FD02C8">
            <w:pPr>
              <w:pStyle w:val="TAC"/>
              <w:rPr>
                <w:rFonts w:eastAsia="DengXian"/>
                <w:lang w:eastAsia="zh-CN"/>
              </w:rPr>
            </w:pPr>
            <w:r w:rsidRPr="00170508">
              <w:rPr>
                <w:rFonts w:eastAsia="DengXian"/>
                <w:lang w:eastAsia="zh-CN"/>
              </w:rPr>
              <w:t>CA_n3B_BCS0</w:t>
            </w:r>
          </w:p>
        </w:tc>
        <w:tc>
          <w:tcPr>
            <w:tcW w:w="1496" w:type="dxa"/>
            <w:tcBorders>
              <w:top w:val="nil"/>
              <w:left w:val="single" w:sz="4" w:space="0" w:color="auto"/>
              <w:bottom w:val="nil"/>
              <w:right w:val="single" w:sz="4" w:space="0" w:color="auto"/>
            </w:tcBorders>
            <w:vAlign w:val="center"/>
          </w:tcPr>
          <w:p w14:paraId="4B76A59C" w14:textId="77777777" w:rsidR="00BE1C84" w:rsidRPr="00170508" w:rsidRDefault="00BE1C84" w:rsidP="00FD02C8">
            <w:pPr>
              <w:pStyle w:val="TAC"/>
              <w:rPr>
                <w:rFonts w:eastAsia="DengXian"/>
                <w:lang w:eastAsia="zh-CN"/>
              </w:rPr>
            </w:pPr>
          </w:p>
        </w:tc>
      </w:tr>
      <w:tr w:rsidR="00BE1C84" w:rsidRPr="00170508" w14:paraId="0209DEF7" w14:textId="77777777" w:rsidTr="00FD02C8">
        <w:trPr>
          <w:jc w:val="center"/>
        </w:trPr>
        <w:tc>
          <w:tcPr>
            <w:tcW w:w="2062" w:type="dxa"/>
            <w:tcBorders>
              <w:top w:val="nil"/>
              <w:left w:val="single" w:sz="4" w:space="0" w:color="auto"/>
              <w:bottom w:val="nil"/>
              <w:right w:val="single" w:sz="4" w:space="0" w:color="auto"/>
            </w:tcBorders>
            <w:vAlign w:val="center"/>
          </w:tcPr>
          <w:p w14:paraId="4DB271AC" w14:textId="77777777" w:rsidR="00BE1C84" w:rsidRPr="00170508" w:rsidRDefault="00BE1C84" w:rsidP="00FD02C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1BFAA2D" w14:textId="77777777" w:rsidR="00BE1C84" w:rsidRPr="00170508" w:rsidRDefault="00BE1C84" w:rsidP="00FD02C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F06042" w14:textId="77777777" w:rsidR="00BE1C84" w:rsidRPr="00170508" w:rsidRDefault="00BE1C84" w:rsidP="00FD02C8">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0A98AA2" w14:textId="77777777" w:rsidR="00BE1C84" w:rsidRPr="00170508" w:rsidRDefault="00BE1C84" w:rsidP="00FD02C8">
            <w:pPr>
              <w:pStyle w:val="TAC"/>
              <w:rPr>
                <w:rFonts w:eastAsia="DengXian"/>
                <w:lang w:eastAsia="zh-CN"/>
              </w:rPr>
            </w:pPr>
            <w:r w:rsidRPr="00170508">
              <w:rPr>
                <w:rFonts w:eastAsia="DengXian"/>
                <w:lang w:eastAsia="zh-CN"/>
              </w:rPr>
              <w:t>5, 10, 15, 20, 25, 30, 40, 50</w:t>
            </w:r>
          </w:p>
        </w:tc>
        <w:tc>
          <w:tcPr>
            <w:tcW w:w="1496" w:type="dxa"/>
            <w:tcBorders>
              <w:top w:val="nil"/>
              <w:left w:val="single" w:sz="4" w:space="0" w:color="auto"/>
              <w:bottom w:val="single" w:sz="4" w:space="0" w:color="auto"/>
              <w:right w:val="single" w:sz="4" w:space="0" w:color="auto"/>
            </w:tcBorders>
            <w:vAlign w:val="center"/>
          </w:tcPr>
          <w:p w14:paraId="63384DB4" w14:textId="77777777" w:rsidR="00BE1C84" w:rsidRPr="00170508" w:rsidRDefault="00BE1C84" w:rsidP="00FD02C8">
            <w:pPr>
              <w:pStyle w:val="TAC"/>
              <w:rPr>
                <w:rFonts w:eastAsia="DengXian"/>
                <w:lang w:eastAsia="zh-CN"/>
              </w:rPr>
            </w:pPr>
          </w:p>
        </w:tc>
      </w:tr>
      <w:tr w:rsidR="00BE1C84" w:rsidRPr="00170508" w14:paraId="1A26BEE0" w14:textId="77777777" w:rsidTr="00FD02C8">
        <w:trPr>
          <w:jc w:val="center"/>
        </w:trPr>
        <w:tc>
          <w:tcPr>
            <w:tcW w:w="2062" w:type="dxa"/>
            <w:tcBorders>
              <w:top w:val="nil"/>
              <w:left w:val="single" w:sz="4" w:space="0" w:color="auto"/>
              <w:bottom w:val="nil"/>
              <w:right w:val="single" w:sz="4" w:space="0" w:color="auto"/>
            </w:tcBorders>
            <w:vAlign w:val="center"/>
          </w:tcPr>
          <w:p w14:paraId="4FBB64C6" w14:textId="77777777" w:rsidR="00BE1C84" w:rsidRPr="00170508" w:rsidRDefault="00BE1C84" w:rsidP="00FD02C8">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6315DEDD" w14:textId="77777777" w:rsidR="00BE1C84" w:rsidRPr="00170508" w:rsidRDefault="00BE1C84" w:rsidP="00FD02C8">
            <w:pPr>
              <w:pStyle w:val="TAC"/>
              <w:rPr>
                <w:rFonts w:eastAsia="DengXian"/>
                <w:lang w:eastAsia="zh-CN"/>
              </w:rPr>
            </w:pPr>
            <w:r w:rsidRPr="00170508">
              <w:rPr>
                <w:rFonts w:eastAsia="DengXian" w:cs="Arial"/>
                <w:szCs w:val="18"/>
                <w:lang w:val="es-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5913BA72" w14:textId="77777777" w:rsidR="00BE1C84" w:rsidRPr="00170508" w:rsidRDefault="00BE1C84" w:rsidP="00FD02C8">
            <w:pPr>
              <w:pStyle w:val="TAC"/>
              <w:rPr>
                <w:rFonts w:eastAsia="DengXian"/>
                <w:lang w:eastAsia="zh-CN"/>
              </w:rPr>
            </w:pPr>
            <w:r w:rsidRPr="00170508">
              <w:rPr>
                <w:rFonts w:eastAsia="DengXian"/>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4E49269" w14:textId="77777777" w:rsidR="00BE1C84" w:rsidRPr="00170508" w:rsidRDefault="00BE1C84" w:rsidP="00FD02C8">
            <w:pPr>
              <w:pStyle w:val="TAC"/>
              <w:rPr>
                <w:rFonts w:eastAsia="DengXian"/>
                <w:lang w:eastAsia="zh-CN"/>
              </w:rPr>
            </w:pPr>
            <w:r w:rsidRPr="00170508">
              <w:rPr>
                <w:rFonts w:eastAsia="DengXian"/>
                <w:lang w:val="en-US"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2FD1AEAC" w14:textId="77777777" w:rsidR="00BE1C84" w:rsidRPr="00170508" w:rsidRDefault="00BE1C84" w:rsidP="00FD02C8">
            <w:pPr>
              <w:pStyle w:val="TAC"/>
              <w:rPr>
                <w:rFonts w:eastAsia="DengXian"/>
                <w:lang w:eastAsia="zh-CN"/>
              </w:rPr>
            </w:pPr>
            <w:r w:rsidRPr="00170508">
              <w:rPr>
                <w:rFonts w:eastAsia="DengXian"/>
                <w:lang w:val="en-US" w:eastAsia="zh-CN"/>
              </w:rPr>
              <w:t>1</w:t>
            </w:r>
          </w:p>
        </w:tc>
      </w:tr>
      <w:tr w:rsidR="00BE1C84" w:rsidRPr="00170508" w14:paraId="48817601" w14:textId="77777777" w:rsidTr="00FD02C8">
        <w:trPr>
          <w:jc w:val="center"/>
        </w:trPr>
        <w:tc>
          <w:tcPr>
            <w:tcW w:w="2062" w:type="dxa"/>
            <w:tcBorders>
              <w:top w:val="nil"/>
              <w:left w:val="single" w:sz="4" w:space="0" w:color="auto"/>
              <w:bottom w:val="nil"/>
              <w:right w:val="single" w:sz="4" w:space="0" w:color="auto"/>
            </w:tcBorders>
            <w:vAlign w:val="center"/>
          </w:tcPr>
          <w:p w14:paraId="5B75484D" w14:textId="77777777" w:rsidR="00BE1C84" w:rsidRPr="00170508" w:rsidRDefault="00BE1C84" w:rsidP="00FD02C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D63A344" w14:textId="77777777" w:rsidR="00BE1C84" w:rsidRPr="00170508" w:rsidRDefault="00BE1C84" w:rsidP="00FD02C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7B33C2" w14:textId="77777777" w:rsidR="00BE1C84" w:rsidRPr="00170508" w:rsidRDefault="00BE1C84" w:rsidP="00FD02C8">
            <w:pPr>
              <w:pStyle w:val="TAC"/>
              <w:rPr>
                <w:rFonts w:eastAsia="DengXian"/>
                <w:lang w:eastAsia="zh-CN"/>
              </w:rPr>
            </w:pPr>
            <w:r w:rsidRPr="00170508">
              <w:rPr>
                <w:rFonts w:eastAsia="DengXian"/>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B7D5AF7" w14:textId="77777777" w:rsidR="00BE1C84" w:rsidRPr="00170508" w:rsidRDefault="00BE1C84" w:rsidP="00FD02C8">
            <w:pPr>
              <w:pStyle w:val="TAC"/>
              <w:rPr>
                <w:rFonts w:eastAsia="DengXian"/>
                <w:lang w:eastAsia="zh-CN"/>
              </w:rPr>
            </w:pPr>
            <w:r w:rsidRPr="00170508">
              <w:rPr>
                <w:rFonts w:eastAsia="DengXian"/>
                <w:lang w:val="en-US" w:eastAsia="zh-CN"/>
              </w:rPr>
              <w:t>CA_n3B_BCS1</w:t>
            </w:r>
          </w:p>
        </w:tc>
        <w:tc>
          <w:tcPr>
            <w:tcW w:w="1496" w:type="dxa"/>
            <w:tcBorders>
              <w:top w:val="nil"/>
              <w:left w:val="single" w:sz="4" w:space="0" w:color="auto"/>
              <w:bottom w:val="nil"/>
              <w:right w:val="single" w:sz="4" w:space="0" w:color="auto"/>
            </w:tcBorders>
            <w:vAlign w:val="center"/>
          </w:tcPr>
          <w:p w14:paraId="53178621" w14:textId="77777777" w:rsidR="00BE1C84" w:rsidRPr="00170508" w:rsidRDefault="00BE1C84" w:rsidP="00FD02C8">
            <w:pPr>
              <w:pStyle w:val="TAC"/>
              <w:rPr>
                <w:rFonts w:eastAsia="DengXian"/>
                <w:lang w:eastAsia="zh-CN"/>
              </w:rPr>
            </w:pPr>
          </w:p>
        </w:tc>
      </w:tr>
      <w:tr w:rsidR="00BE1C84" w:rsidRPr="00170508" w14:paraId="17BC4FF7"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2998F249" w14:textId="77777777" w:rsidR="00BE1C84" w:rsidRPr="00170508" w:rsidRDefault="00BE1C84" w:rsidP="00FD02C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B939FE7" w14:textId="77777777" w:rsidR="00BE1C84" w:rsidRPr="00170508" w:rsidRDefault="00BE1C84" w:rsidP="00FD02C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6A4267" w14:textId="77777777" w:rsidR="00BE1C84" w:rsidRPr="00170508" w:rsidRDefault="00BE1C84" w:rsidP="00FD02C8">
            <w:pPr>
              <w:pStyle w:val="TAC"/>
              <w:rPr>
                <w:rFonts w:eastAsia="DengXian"/>
                <w:lang w:eastAsia="zh-CN"/>
              </w:rPr>
            </w:pPr>
            <w:r w:rsidRPr="00170508">
              <w:rPr>
                <w:rFonts w:eastAsia="DengXian"/>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C822909" w14:textId="77777777" w:rsidR="00BE1C84" w:rsidRPr="00170508" w:rsidRDefault="00BE1C84" w:rsidP="00FD02C8">
            <w:pPr>
              <w:pStyle w:val="TAC"/>
              <w:rPr>
                <w:rFonts w:eastAsia="DengXian"/>
                <w:lang w:eastAsia="zh-CN"/>
              </w:rPr>
            </w:pPr>
            <w:r w:rsidRPr="00170508">
              <w:rPr>
                <w:rFonts w:eastAsia="DengXian"/>
                <w:lang w:val="en-US" w:eastAsia="zh-CN"/>
              </w:rPr>
              <w:t>5, 10, 15, 20, 25, 30, 35, 40, 50</w:t>
            </w:r>
          </w:p>
        </w:tc>
        <w:tc>
          <w:tcPr>
            <w:tcW w:w="1496" w:type="dxa"/>
            <w:tcBorders>
              <w:top w:val="nil"/>
              <w:left w:val="single" w:sz="4" w:space="0" w:color="auto"/>
              <w:bottom w:val="single" w:sz="4" w:space="0" w:color="auto"/>
              <w:right w:val="single" w:sz="4" w:space="0" w:color="auto"/>
            </w:tcBorders>
            <w:vAlign w:val="center"/>
          </w:tcPr>
          <w:p w14:paraId="486CF9EA" w14:textId="77777777" w:rsidR="00BE1C84" w:rsidRPr="00170508" w:rsidRDefault="00BE1C84" w:rsidP="00FD02C8">
            <w:pPr>
              <w:pStyle w:val="TAC"/>
              <w:rPr>
                <w:rFonts w:eastAsia="DengXian"/>
                <w:lang w:eastAsia="zh-CN"/>
              </w:rPr>
            </w:pPr>
          </w:p>
        </w:tc>
      </w:tr>
      <w:tr w:rsidR="00BE1C84" w:rsidRPr="00170508" w14:paraId="55A693B1"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2E5474EC" w14:textId="77777777" w:rsidR="00BE1C84" w:rsidRPr="00170508" w:rsidRDefault="00BE1C84" w:rsidP="00FD02C8">
            <w:pPr>
              <w:pStyle w:val="TAC"/>
              <w:rPr>
                <w:rFonts w:eastAsia="DengXian"/>
                <w:lang w:eastAsia="zh-CN"/>
              </w:rPr>
            </w:pPr>
            <w:r w:rsidRPr="00170508">
              <w:rPr>
                <w:rFonts w:eastAsia="DengXian"/>
                <w:lang w:eastAsia="zh-CN"/>
              </w:rPr>
              <w:t>CA_n1(2A)-n3B-n7A</w:t>
            </w:r>
          </w:p>
        </w:tc>
        <w:tc>
          <w:tcPr>
            <w:tcW w:w="1716" w:type="dxa"/>
            <w:tcBorders>
              <w:top w:val="single" w:sz="4" w:space="0" w:color="auto"/>
              <w:left w:val="single" w:sz="4" w:space="0" w:color="auto"/>
              <w:bottom w:val="nil"/>
              <w:right w:val="single" w:sz="4" w:space="0" w:color="auto"/>
            </w:tcBorders>
            <w:vAlign w:val="center"/>
          </w:tcPr>
          <w:p w14:paraId="7916526E" w14:textId="77777777" w:rsidR="00BE1C84" w:rsidRPr="00170508" w:rsidRDefault="00BE1C84" w:rsidP="00FD02C8">
            <w:pPr>
              <w:pStyle w:val="TAC"/>
              <w:rPr>
                <w:rFonts w:eastAsia="DengXian"/>
                <w:lang w:eastAsia="zh-CN"/>
              </w:rPr>
            </w:pPr>
            <w:r w:rsidRPr="00170508">
              <w:rPr>
                <w:rFonts w:eastAsia="DengXian" w:hint="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86537DA" w14:textId="77777777" w:rsidR="00BE1C84" w:rsidRPr="00170508" w:rsidRDefault="00BE1C84" w:rsidP="00FD02C8">
            <w:pPr>
              <w:pStyle w:val="TAC"/>
              <w:rPr>
                <w:rFonts w:eastAsia="DengXian"/>
                <w:lang w:eastAsia="zh-CN"/>
              </w:rPr>
            </w:pPr>
            <w:r w:rsidRPr="00170508">
              <w:rPr>
                <w:rFonts w:eastAsia="DengXian"/>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E1C83A2" w14:textId="77777777" w:rsidR="00BE1C84" w:rsidRPr="00170508" w:rsidRDefault="00BE1C84" w:rsidP="00FD02C8">
            <w:pPr>
              <w:pStyle w:val="TAC"/>
              <w:rPr>
                <w:rFonts w:eastAsia="DengXian"/>
                <w:lang w:eastAsia="zh-CN" w:bidi="ar"/>
              </w:rPr>
            </w:pPr>
            <w:r w:rsidRPr="00170508">
              <w:rPr>
                <w:rFonts w:eastAsia="DengXian"/>
                <w:lang w:eastAsia="zh-CN"/>
              </w:rPr>
              <w:t>CA_n1(2A)_BCS0</w:t>
            </w:r>
          </w:p>
        </w:tc>
        <w:tc>
          <w:tcPr>
            <w:tcW w:w="1496" w:type="dxa"/>
            <w:tcBorders>
              <w:top w:val="single" w:sz="4" w:space="0" w:color="auto"/>
              <w:left w:val="single" w:sz="4" w:space="0" w:color="auto"/>
              <w:bottom w:val="nil"/>
              <w:right w:val="single" w:sz="4" w:space="0" w:color="auto"/>
            </w:tcBorders>
            <w:vAlign w:val="center"/>
          </w:tcPr>
          <w:p w14:paraId="76F2A4BB" w14:textId="77777777" w:rsidR="00BE1C84" w:rsidRPr="00170508" w:rsidRDefault="00BE1C84" w:rsidP="00FD02C8">
            <w:pPr>
              <w:pStyle w:val="TAC"/>
              <w:rPr>
                <w:rFonts w:eastAsia="DengXian"/>
                <w:lang w:eastAsia="zh-CN"/>
              </w:rPr>
            </w:pPr>
            <w:r w:rsidRPr="00170508">
              <w:rPr>
                <w:rFonts w:eastAsia="DengXian" w:hint="eastAsia"/>
                <w:lang w:eastAsia="zh-CN"/>
              </w:rPr>
              <w:t>0</w:t>
            </w:r>
          </w:p>
        </w:tc>
      </w:tr>
      <w:tr w:rsidR="00BE1C84" w:rsidRPr="00170508" w14:paraId="4DF13B5C" w14:textId="77777777" w:rsidTr="00FD02C8">
        <w:trPr>
          <w:jc w:val="center"/>
        </w:trPr>
        <w:tc>
          <w:tcPr>
            <w:tcW w:w="2062" w:type="dxa"/>
            <w:tcBorders>
              <w:top w:val="nil"/>
              <w:left w:val="single" w:sz="4" w:space="0" w:color="auto"/>
              <w:bottom w:val="nil"/>
              <w:right w:val="single" w:sz="4" w:space="0" w:color="auto"/>
            </w:tcBorders>
            <w:vAlign w:val="center"/>
          </w:tcPr>
          <w:p w14:paraId="727CCD95" w14:textId="77777777" w:rsidR="00BE1C84" w:rsidRPr="00170508" w:rsidRDefault="00BE1C84" w:rsidP="00FD02C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8E7B6A1" w14:textId="77777777" w:rsidR="00BE1C84" w:rsidRPr="00170508" w:rsidRDefault="00BE1C84" w:rsidP="00FD02C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560EBD" w14:textId="77777777" w:rsidR="00BE1C84" w:rsidRPr="00170508" w:rsidRDefault="00BE1C84" w:rsidP="00FD02C8">
            <w:pPr>
              <w:pStyle w:val="TAC"/>
              <w:rPr>
                <w:rFonts w:eastAsia="DengXian"/>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C8030BD" w14:textId="77777777" w:rsidR="00BE1C84" w:rsidRPr="00170508" w:rsidRDefault="00BE1C84" w:rsidP="00FD02C8">
            <w:pPr>
              <w:pStyle w:val="TAC"/>
              <w:rPr>
                <w:rFonts w:eastAsia="DengXian"/>
                <w:lang w:eastAsia="zh-CN" w:bidi="ar"/>
              </w:rPr>
            </w:pPr>
            <w:r w:rsidRPr="00170508">
              <w:rPr>
                <w:rFonts w:eastAsia="DengXian"/>
                <w:lang w:eastAsia="zh-CN"/>
              </w:rPr>
              <w:t>CA_n3B_BCS0</w:t>
            </w:r>
          </w:p>
        </w:tc>
        <w:tc>
          <w:tcPr>
            <w:tcW w:w="1496" w:type="dxa"/>
            <w:tcBorders>
              <w:top w:val="nil"/>
              <w:left w:val="single" w:sz="4" w:space="0" w:color="auto"/>
              <w:bottom w:val="nil"/>
              <w:right w:val="single" w:sz="4" w:space="0" w:color="auto"/>
            </w:tcBorders>
            <w:vAlign w:val="center"/>
          </w:tcPr>
          <w:p w14:paraId="5CDAB8D2" w14:textId="77777777" w:rsidR="00BE1C84" w:rsidRPr="00170508" w:rsidRDefault="00BE1C84" w:rsidP="00FD02C8">
            <w:pPr>
              <w:pStyle w:val="TAC"/>
              <w:rPr>
                <w:rFonts w:eastAsia="DengXian"/>
                <w:lang w:eastAsia="zh-CN"/>
              </w:rPr>
            </w:pPr>
          </w:p>
        </w:tc>
      </w:tr>
      <w:tr w:rsidR="00BE1C84" w:rsidRPr="00170508" w14:paraId="7E64A47E"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3A7F27EA" w14:textId="77777777" w:rsidR="00BE1C84" w:rsidRPr="00170508" w:rsidRDefault="00BE1C84" w:rsidP="00FD02C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B2B20A3" w14:textId="77777777" w:rsidR="00BE1C84" w:rsidRPr="00170508" w:rsidRDefault="00BE1C84" w:rsidP="00FD02C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8FE4E3" w14:textId="77777777" w:rsidR="00BE1C84" w:rsidRPr="00170508" w:rsidRDefault="00BE1C84" w:rsidP="00FD02C8">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B4C7983" w14:textId="77777777" w:rsidR="00BE1C84" w:rsidRPr="00170508" w:rsidRDefault="00BE1C84" w:rsidP="00FD02C8">
            <w:pPr>
              <w:pStyle w:val="TAC"/>
              <w:rPr>
                <w:rFonts w:eastAsia="DengXian"/>
                <w:lang w:eastAsia="zh-CN" w:bidi="ar"/>
              </w:rPr>
            </w:pPr>
            <w:r w:rsidRPr="00170508">
              <w:rPr>
                <w:rFonts w:eastAsia="DengXian"/>
                <w:lang w:eastAsia="zh-CN"/>
              </w:rPr>
              <w:t>5, 10, 15, 20, 25, 30, 40, 50</w:t>
            </w:r>
          </w:p>
        </w:tc>
        <w:tc>
          <w:tcPr>
            <w:tcW w:w="1496" w:type="dxa"/>
            <w:tcBorders>
              <w:top w:val="nil"/>
              <w:left w:val="single" w:sz="4" w:space="0" w:color="auto"/>
              <w:bottom w:val="single" w:sz="4" w:space="0" w:color="auto"/>
              <w:right w:val="single" w:sz="4" w:space="0" w:color="auto"/>
            </w:tcBorders>
            <w:vAlign w:val="center"/>
          </w:tcPr>
          <w:p w14:paraId="2FDE4E0A" w14:textId="77777777" w:rsidR="00BE1C84" w:rsidRPr="00170508" w:rsidRDefault="00BE1C84" w:rsidP="00FD02C8">
            <w:pPr>
              <w:pStyle w:val="TAC"/>
              <w:rPr>
                <w:rFonts w:eastAsia="DengXian"/>
                <w:lang w:eastAsia="zh-CN"/>
              </w:rPr>
            </w:pPr>
          </w:p>
        </w:tc>
      </w:tr>
      <w:tr w:rsidR="00BE1C84" w:rsidRPr="00170508" w14:paraId="7F544051"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76076992" w14:textId="77777777" w:rsidR="00BE1C84" w:rsidRPr="00170508" w:rsidRDefault="00BE1C84" w:rsidP="00FD02C8">
            <w:pPr>
              <w:pStyle w:val="TAC"/>
              <w:rPr>
                <w:rFonts w:eastAsia="DengXian"/>
                <w:lang w:eastAsia="zh-CN"/>
              </w:rPr>
            </w:pPr>
            <w:r w:rsidRPr="00170508">
              <w:rPr>
                <w:rFonts w:eastAsia="DengXian"/>
                <w:lang w:eastAsia="zh-CN"/>
              </w:rPr>
              <w:lastRenderedPageBreak/>
              <w:t>CA_n1(2A)-n3(2A)-n7A</w:t>
            </w:r>
          </w:p>
        </w:tc>
        <w:tc>
          <w:tcPr>
            <w:tcW w:w="1716" w:type="dxa"/>
            <w:tcBorders>
              <w:top w:val="single" w:sz="4" w:space="0" w:color="auto"/>
              <w:left w:val="single" w:sz="4" w:space="0" w:color="auto"/>
              <w:bottom w:val="nil"/>
              <w:right w:val="single" w:sz="4" w:space="0" w:color="auto"/>
            </w:tcBorders>
            <w:vAlign w:val="center"/>
          </w:tcPr>
          <w:p w14:paraId="156A0EF0" w14:textId="77777777" w:rsidR="00BE1C84" w:rsidRPr="00170508" w:rsidRDefault="00BE1C84" w:rsidP="00FD02C8">
            <w:pPr>
              <w:pStyle w:val="TAC"/>
              <w:rPr>
                <w:rFonts w:eastAsia="DengXian"/>
                <w:lang w:eastAsia="zh-CN"/>
              </w:rPr>
            </w:pPr>
            <w:r w:rsidRPr="00170508">
              <w:rPr>
                <w:rFonts w:eastAsia="DengXian" w:hint="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0CBBB45" w14:textId="77777777" w:rsidR="00BE1C84" w:rsidRPr="00170508" w:rsidRDefault="00BE1C84" w:rsidP="00FD02C8">
            <w:pPr>
              <w:pStyle w:val="TAC"/>
              <w:rPr>
                <w:rFonts w:eastAsia="DengXian"/>
                <w:lang w:eastAsia="zh-CN"/>
              </w:rPr>
            </w:pPr>
            <w:r w:rsidRPr="00170508">
              <w:rPr>
                <w:rFonts w:eastAsia="DengXian"/>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2DC14BE" w14:textId="77777777" w:rsidR="00BE1C84" w:rsidRPr="00170508" w:rsidRDefault="00BE1C84" w:rsidP="00FD02C8">
            <w:pPr>
              <w:pStyle w:val="TAC"/>
              <w:rPr>
                <w:rFonts w:eastAsia="DengXian"/>
                <w:lang w:eastAsia="zh-CN" w:bidi="ar"/>
              </w:rPr>
            </w:pPr>
            <w:r w:rsidRPr="00170508">
              <w:rPr>
                <w:rFonts w:eastAsia="DengXian"/>
                <w:lang w:eastAsia="zh-CN"/>
              </w:rPr>
              <w:t>CA_n1(2A)_BCS0</w:t>
            </w:r>
          </w:p>
        </w:tc>
        <w:tc>
          <w:tcPr>
            <w:tcW w:w="1496" w:type="dxa"/>
            <w:tcBorders>
              <w:top w:val="single" w:sz="4" w:space="0" w:color="auto"/>
              <w:left w:val="single" w:sz="4" w:space="0" w:color="auto"/>
              <w:bottom w:val="nil"/>
              <w:right w:val="single" w:sz="4" w:space="0" w:color="auto"/>
            </w:tcBorders>
            <w:vAlign w:val="center"/>
          </w:tcPr>
          <w:p w14:paraId="10148C3A" w14:textId="77777777" w:rsidR="00BE1C84" w:rsidRPr="00170508" w:rsidRDefault="00BE1C84" w:rsidP="00FD02C8">
            <w:pPr>
              <w:pStyle w:val="TAC"/>
              <w:rPr>
                <w:rFonts w:eastAsia="DengXian"/>
                <w:lang w:eastAsia="zh-CN"/>
              </w:rPr>
            </w:pPr>
            <w:r w:rsidRPr="00170508">
              <w:rPr>
                <w:rFonts w:eastAsia="DengXian" w:hint="eastAsia"/>
                <w:lang w:eastAsia="zh-CN"/>
              </w:rPr>
              <w:t>0</w:t>
            </w:r>
          </w:p>
        </w:tc>
      </w:tr>
      <w:tr w:rsidR="00BE1C84" w:rsidRPr="00170508" w14:paraId="3D9DACD3" w14:textId="77777777" w:rsidTr="00FD02C8">
        <w:trPr>
          <w:jc w:val="center"/>
        </w:trPr>
        <w:tc>
          <w:tcPr>
            <w:tcW w:w="2062" w:type="dxa"/>
            <w:tcBorders>
              <w:top w:val="nil"/>
              <w:left w:val="single" w:sz="4" w:space="0" w:color="auto"/>
              <w:bottom w:val="nil"/>
              <w:right w:val="single" w:sz="4" w:space="0" w:color="auto"/>
            </w:tcBorders>
            <w:vAlign w:val="center"/>
          </w:tcPr>
          <w:p w14:paraId="5E346CEB" w14:textId="77777777" w:rsidR="00BE1C84" w:rsidRPr="00170508" w:rsidRDefault="00BE1C84" w:rsidP="00FD02C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C435933" w14:textId="77777777" w:rsidR="00BE1C84" w:rsidRPr="00170508" w:rsidRDefault="00BE1C84" w:rsidP="00FD02C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C1CD98" w14:textId="77777777" w:rsidR="00BE1C84" w:rsidRPr="00170508" w:rsidRDefault="00BE1C84" w:rsidP="00FD02C8">
            <w:pPr>
              <w:pStyle w:val="TAC"/>
              <w:rPr>
                <w:rFonts w:eastAsia="DengXian"/>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BF938C7" w14:textId="77777777" w:rsidR="00BE1C84" w:rsidRPr="00170508" w:rsidRDefault="00BE1C84" w:rsidP="00FD02C8">
            <w:pPr>
              <w:pStyle w:val="TAC"/>
              <w:rPr>
                <w:rFonts w:eastAsia="DengXian"/>
                <w:lang w:eastAsia="zh-CN" w:bidi="ar"/>
              </w:rPr>
            </w:pPr>
            <w:r w:rsidRPr="00170508">
              <w:rPr>
                <w:rFonts w:eastAsia="DengXian"/>
                <w:lang w:eastAsia="zh-CN"/>
              </w:rPr>
              <w:t>CA_n3(2A)_BCS1</w:t>
            </w:r>
          </w:p>
        </w:tc>
        <w:tc>
          <w:tcPr>
            <w:tcW w:w="1496" w:type="dxa"/>
            <w:tcBorders>
              <w:top w:val="nil"/>
              <w:left w:val="single" w:sz="4" w:space="0" w:color="auto"/>
              <w:bottom w:val="nil"/>
              <w:right w:val="single" w:sz="4" w:space="0" w:color="auto"/>
            </w:tcBorders>
            <w:vAlign w:val="center"/>
          </w:tcPr>
          <w:p w14:paraId="33040E19" w14:textId="77777777" w:rsidR="00BE1C84" w:rsidRPr="00170508" w:rsidRDefault="00BE1C84" w:rsidP="00FD02C8">
            <w:pPr>
              <w:pStyle w:val="TAC"/>
              <w:rPr>
                <w:rFonts w:eastAsia="DengXian"/>
                <w:lang w:eastAsia="zh-CN"/>
              </w:rPr>
            </w:pPr>
          </w:p>
        </w:tc>
      </w:tr>
      <w:tr w:rsidR="00BE1C84" w:rsidRPr="00170508" w14:paraId="48AFD8F8"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64FBE907" w14:textId="77777777" w:rsidR="00BE1C84" w:rsidRPr="00170508" w:rsidRDefault="00BE1C84" w:rsidP="00FD02C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F278B3C" w14:textId="77777777" w:rsidR="00BE1C84" w:rsidRPr="00170508" w:rsidRDefault="00BE1C84" w:rsidP="00FD02C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154089" w14:textId="77777777" w:rsidR="00BE1C84" w:rsidRPr="00170508" w:rsidRDefault="00BE1C84" w:rsidP="00FD02C8">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959830A" w14:textId="77777777" w:rsidR="00BE1C84" w:rsidRPr="00170508" w:rsidRDefault="00BE1C84" w:rsidP="00FD02C8">
            <w:pPr>
              <w:pStyle w:val="TAC"/>
              <w:rPr>
                <w:rFonts w:eastAsia="DengXian"/>
                <w:lang w:eastAsia="zh-CN" w:bidi="ar"/>
              </w:rPr>
            </w:pPr>
            <w:r w:rsidRPr="00170508">
              <w:rPr>
                <w:rFonts w:eastAsia="DengXian"/>
                <w:lang w:eastAsia="zh-CN"/>
              </w:rPr>
              <w:t>5, 10, 15, 20, 25, 30, 40, 50</w:t>
            </w:r>
          </w:p>
        </w:tc>
        <w:tc>
          <w:tcPr>
            <w:tcW w:w="1496" w:type="dxa"/>
            <w:tcBorders>
              <w:top w:val="nil"/>
              <w:left w:val="single" w:sz="4" w:space="0" w:color="auto"/>
              <w:bottom w:val="single" w:sz="4" w:space="0" w:color="auto"/>
              <w:right w:val="single" w:sz="4" w:space="0" w:color="auto"/>
            </w:tcBorders>
            <w:vAlign w:val="center"/>
          </w:tcPr>
          <w:p w14:paraId="1A04E41C" w14:textId="77777777" w:rsidR="00BE1C84" w:rsidRPr="00170508" w:rsidRDefault="00BE1C84" w:rsidP="00FD02C8">
            <w:pPr>
              <w:pStyle w:val="TAC"/>
              <w:rPr>
                <w:rFonts w:eastAsia="DengXian"/>
                <w:lang w:eastAsia="zh-CN"/>
              </w:rPr>
            </w:pPr>
          </w:p>
        </w:tc>
      </w:tr>
      <w:tr w:rsidR="00BE1C84" w:rsidRPr="00170508" w14:paraId="4C78EF44" w14:textId="77777777" w:rsidTr="00FD02C8">
        <w:trPr>
          <w:jc w:val="center"/>
        </w:trPr>
        <w:tc>
          <w:tcPr>
            <w:tcW w:w="2062" w:type="dxa"/>
            <w:tcBorders>
              <w:top w:val="single" w:sz="4" w:space="0" w:color="auto"/>
              <w:left w:val="single" w:sz="4" w:space="0" w:color="auto"/>
              <w:bottom w:val="nil"/>
              <w:right w:val="single" w:sz="4" w:space="0" w:color="auto"/>
            </w:tcBorders>
          </w:tcPr>
          <w:p w14:paraId="1D2370EC" w14:textId="77777777" w:rsidR="00BE1C84" w:rsidRPr="00170508" w:rsidRDefault="00BE1C84" w:rsidP="00FD02C8">
            <w:pPr>
              <w:pStyle w:val="TAC"/>
              <w:rPr>
                <w:rFonts w:eastAsia="DengXian"/>
                <w:lang w:eastAsia="zh-CN"/>
              </w:rPr>
            </w:pPr>
            <w:r w:rsidRPr="00170508">
              <w:rPr>
                <w:rFonts w:eastAsia="DengXian"/>
                <w:lang w:eastAsia="zh-CN"/>
              </w:rPr>
              <w:t>CA_n1A-n3B-n7B</w:t>
            </w:r>
          </w:p>
        </w:tc>
        <w:tc>
          <w:tcPr>
            <w:tcW w:w="1716" w:type="dxa"/>
            <w:tcBorders>
              <w:top w:val="single" w:sz="4" w:space="0" w:color="auto"/>
              <w:left w:val="single" w:sz="4" w:space="0" w:color="auto"/>
              <w:bottom w:val="nil"/>
              <w:right w:val="single" w:sz="4" w:space="0" w:color="auto"/>
            </w:tcBorders>
            <w:vAlign w:val="center"/>
          </w:tcPr>
          <w:p w14:paraId="73AFC481" w14:textId="77777777" w:rsidR="00BE1C84" w:rsidRPr="00170508" w:rsidRDefault="00BE1C84" w:rsidP="00FD02C8">
            <w:pPr>
              <w:pStyle w:val="TAC"/>
              <w:rPr>
                <w:rFonts w:eastAsia="DengXian"/>
                <w:lang w:eastAsia="zh-CN"/>
              </w:rPr>
            </w:pPr>
            <w:r w:rsidRPr="00170508">
              <w:rPr>
                <w:rFonts w:eastAsia="DengXian"/>
                <w:lang w:eastAsia="zh-CN"/>
              </w:rPr>
              <w:t>CA_n1A-n3A</w:t>
            </w:r>
          </w:p>
          <w:p w14:paraId="39128099" w14:textId="77777777" w:rsidR="00BE1C84" w:rsidRPr="00170508" w:rsidRDefault="00BE1C84" w:rsidP="00FD02C8">
            <w:pPr>
              <w:pStyle w:val="TAC"/>
              <w:rPr>
                <w:rFonts w:eastAsia="DengXian"/>
                <w:lang w:eastAsia="zh-CN"/>
              </w:rPr>
            </w:pPr>
            <w:r w:rsidRPr="00170508">
              <w:rPr>
                <w:rFonts w:eastAsia="DengXian"/>
                <w:lang w:eastAsia="zh-CN"/>
              </w:rPr>
              <w:t>CA_n1A-n7A</w:t>
            </w:r>
          </w:p>
          <w:p w14:paraId="15DC519D" w14:textId="77777777" w:rsidR="00BE1C84" w:rsidRPr="00170508" w:rsidRDefault="00BE1C84" w:rsidP="00FD02C8">
            <w:pPr>
              <w:pStyle w:val="TAC"/>
              <w:rPr>
                <w:rFonts w:eastAsia="DengXian"/>
                <w:lang w:eastAsia="zh-CN"/>
              </w:rPr>
            </w:pPr>
            <w:r w:rsidRPr="00170508">
              <w:rPr>
                <w:rFonts w:eastAsia="DengXian"/>
                <w:lang w:eastAsia="zh-CN"/>
              </w:rPr>
              <w:t>CA_n3A-n7A</w:t>
            </w:r>
          </w:p>
          <w:p w14:paraId="4033BA51" w14:textId="77777777" w:rsidR="00BE1C84" w:rsidRPr="00170508" w:rsidRDefault="00BE1C84" w:rsidP="00FD02C8">
            <w:pPr>
              <w:pStyle w:val="TAC"/>
              <w:rPr>
                <w:rFonts w:eastAsia="DengXian"/>
                <w:lang w:eastAsia="zh-CN"/>
              </w:rPr>
            </w:pPr>
            <w:r w:rsidRPr="00170508">
              <w:rPr>
                <w:rFonts w:eastAsia="DengXian"/>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1B7F9DCE" w14:textId="77777777" w:rsidR="00BE1C84" w:rsidRPr="00170508" w:rsidRDefault="00BE1C84" w:rsidP="00FD02C8">
            <w:pPr>
              <w:pStyle w:val="TAC"/>
              <w:rPr>
                <w:rFonts w:eastAsia="DengXian"/>
                <w:lang w:eastAsia="zh-CN"/>
              </w:rPr>
            </w:pPr>
            <w:r w:rsidRPr="00170508">
              <w:rPr>
                <w:rFonts w:eastAsia="DengXian"/>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9D59C4A" w14:textId="77777777" w:rsidR="00BE1C84" w:rsidRPr="00170508" w:rsidRDefault="00BE1C84" w:rsidP="00FD02C8">
            <w:pPr>
              <w:pStyle w:val="TAC"/>
              <w:rPr>
                <w:rFonts w:eastAsia="DengXian"/>
                <w:lang w:eastAsia="zh-CN" w:bidi="ar"/>
              </w:rPr>
            </w:pPr>
            <w:r w:rsidRPr="00170508">
              <w:rPr>
                <w:rFonts w:eastAsia="DengXian"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62D97C0D" w14:textId="77777777" w:rsidR="00BE1C84" w:rsidRPr="00170508" w:rsidRDefault="00BE1C84" w:rsidP="00FD02C8">
            <w:pPr>
              <w:pStyle w:val="TAC"/>
              <w:rPr>
                <w:rFonts w:eastAsia="DengXian"/>
                <w:lang w:eastAsia="zh-CN"/>
              </w:rPr>
            </w:pPr>
            <w:r w:rsidRPr="00170508">
              <w:rPr>
                <w:rFonts w:eastAsia="DengXian"/>
                <w:lang w:eastAsia="zh-CN"/>
              </w:rPr>
              <w:t>0</w:t>
            </w:r>
          </w:p>
        </w:tc>
      </w:tr>
      <w:tr w:rsidR="00BE1C84" w:rsidRPr="00170508" w14:paraId="45AC6952" w14:textId="77777777" w:rsidTr="00FD02C8">
        <w:trPr>
          <w:jc w:val="center"/>
        </w:trPr>
        <w:tc>
          <w:tcPr>
            <w:tcW w:w="2062" w:type="dxa"/>
            <w:tcBorders>
              <w:top w:val="nil"/>
              <w:left w:val="single" w:sz="4" w:space="0" w:color="auto"/>
              <w:bottom w:val="nil"/>
              <w:right w:val="single" w:sz="4" w:space="0" w:color="auto"/>
            </w:tcBorders>
            <w:vAlign w:val="center"/>
          </w:tcPr>
          <w:p w14:paraId="567FD6CC" w14:textId="77777777" w:rsidR="00BE1C84" w:rsidRPr="00170508" w:rsidRDefault="00BE1C84" w:rsidP="00FD02C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1603AD0" w14:textId="77777777" w:rsidR="00BE1C84" w:rsidRPr="00170508" w:rsidRDefault="00BE1C84" w:rsidP="00FD02C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BCE3D9" w14:textId="77777777" w:rsidR="00BE1C84" w:rsidRPr="00170508" w:rsidRDefault="00BE1C84" w:rsidP="00FD02C8">
            <w:pPr>
              <w:pStyle w:val="TAC"/>
              <w:rPr>
                <w:rFonts w:eastAsia="DengXian"/>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07DF511" w14:textId="77777777" w:rsidR="00BE1C84" w:rsidRPr="00170508" w:rsidRDefault="00BE1C84" w:rsidP="00FD02C8">
            <w:pPr>
              <w:pStyle w:val="TAC"/>
              <w:rPr>
                <w:rFonts w:eastAsia="DengXian"/>
                <w:lang w:eastAsia="zh-CN" w:bidi="ar"/>
              </w:rPr>
            </w:pPr>
            <w:r w:rsidRPr="00170508">
              <w:rPr>
                <w:rFonts w:eastAsia="DengXian"/>
                <w:lang w:eastAsia="zh-CN"/>
              </w:rPr>
              <w:t>CA_n3B_BCS0</w:t>
            </w:r>
          </w:p>
        </w:tc>
        <w:tc>
          <w:tcPr>
            <w:tcW w:w="1496" w:type="dxa"/>
            <w:tcBorders>
              <w:top w:val="nil"/>
              <w:left w:val="single" w:sz="4" w:space="0" w:color="auto"/>
              <w:bottom w:val="nil"/>
              <w:right w:val="single" w:sz="4" w:space="0" w:color="auto"/>
            </w:tcBorders>
            <w:vAlign w:val="center"/>
          </w:tcPr>
          <w:p w14:paraId="5B2F6E6E" w14:textId="77777777" w:rsidR="00BE1C84" w:rsidRPr="00170508" w:rsidRDefault="00BE1C84" w:rsidP="00FD02C8">
            <w:pPr>
              <w:pStyle w:val="TAC"/>
              <w:rPr>
                <w:rFonts w:eastAsia="DengXian"/>
                <w:lang w:eastAsia="zh-CN"/>
              </w:rPr>
            </w:pPr>
          </w:p>
        </w:tc>
      </w:tr>
      <w:tr w:rsidR="00BE1C84" w:rsidRPr="00170508" w14:paraId="535A971C" w14:textId="77777777" w:rsidTr="00FD02C8">
        <w:trPr>
          <w:jc w:val="center"/>
        </w:trPr>
        <w:tc>
          <w:tcPr>
            <w:tcW w:w="2062" w:type="dxa"/>
            <w:tcBorders>
              <w:top w:val="nil"/>
              <w:left w:val="single" w:sz="4" w:space="0" w:color="auto"/>
              <w:bottom w:val="nil"/>
              <w:right w:val="single" w:sz="4" w:space="0" w:color="auto"/>
            </w:tcBorders>
            <w:vAlign w:val="center"/>
          </w:tcPr>
          <w:p w14:paraId="02515632" w14:textId="77777777" w:rsidR="00BE1C84" w:rsidRPr="00170508" w:rsidRDefault="00BE1C84" w:rsidP="00FD02C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56462C2" w14:textId="77777777" w:rsidR="00BE1C84" w:rsidRPr="00170508" w:rsidRDefault="00BE1C84" w:rsidP="00FD02C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2D4E7E" w14:textId="77777777" w:rsidR="00BE1C84" w:rsidRPr="00170508" w:rsidRDefault="00BE1C84" w:rsidP="00FD02C8">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0293A71" w14:textId="77777777" w:rsidR="00BE1C84" w:rsidRPr="00170508" w:rsidRDefault="00BE1C84" w:rsidP="00FD02C8">
            <w:pPr>
              <w:pStyle w:val="TAC"/>
              <w:rPr>
                <w:rFonts w:eastAsia="DengXian"/>
                <w:lang w:eastAsia="zh-CN" w:bidi="ar"/>
              </w:rPr>
            </w:pPr>
            <w:r w:rsidRPr="00170508">
              <w:rPr>
                <w:rFonts w:eastAsia="DengXian"/>
                <w:lang w:eastAsia="zh-CN"/>
              </w:rPr>
              <w:t>CA_n7B_BCS0</w:t>
            </w:r>
          </w:p>
        </w:tc>
        <w:tc>
          <w:tcPr>
            <w:tcW w:w="1496" w:type="dxa"/>
            <w:tcBorders>
              <w:top w:val="nil"/>
              <w:left w:val="single" w:sz="4" w:space="0" w:color="auto"/>
              <w:bottom w:val="single" w:sz="4" w:space="0" w:color="auto"/>
              <w:right w:val="single" w:sz="4" w:space="0" w:color="auto"/>
            </w:tcBorders>
            <w:vAlign w:val="center"/>
          </w:tcPr>
          <w:p w14:paraId="68B3C35C" w14:textId="77777777" w:rsidR="00BE1C84" w:rsidRPr="00170508" w:rsidRDefault="00BE1C84" w:rsidP="00FD02C8">
            <w:pPr>
              <w:pStyle w:val="TAC"/>
              <w:rPr>
                <w:rFonts w:eastAsia="DengXian"/>
                <w:lang w:eastAsia="zh-CN"/>
              </w:rPr>
            </w:pPr>
          </w:p>
        </w:tc>
      </w:tr>
      <w:tr w:rsidR="00BE1C84" w:rsidRPr="00170508" w14:paraId="4449CE25" w14:textId="77777777" w:rsidTr="00FD02C8">
        <w:trPr>
          <w:jc w:val="center"/>
        </w:trPr>
        <w:tc>
          <w:tcPr>
            <w:tcW w:w="2062" w:type="dxa"/>
            <w:tcBorders>
              <w:top w:val="nil"/>
              <w:left w:val="single" w:sz="4" w:space="0" w:color="auto"/>
              <w:bottom w:val="nil"/>
              <w:right w:val="single" w:sz="4" w:space="0" w:color="auto"/>
            </w:tcBorders>
            <w:vAlign w:val="center"/>
          </w:tcPr>
          <w:p w14:paraId="5563DC38" w14:textId="77777777" w:rsidR="00BE1C84" w:rsidRPr="00170508" w:rsidRDefault="00BE1C84" w:rsidP="00FD02C8">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73044262" w14:textId="77777777" w:rsidR="00BE1C84" w:rsidRPr="00170508" w:rsidRDefault="00BE1C84" w:rsidP="00FD02C8">
            <w:pPr>
              <w:pStyle w:val="TAC"/>
              <w:rPr>
                <w:rFonts w:eastAsia="DengXian"/>
                <w:lang w:eastAsia="zh-CN"/>
              </w:rPr>
            </w:pPr>
            <w:r w:rsidRPr="00170508">
              <w:rPr>
                <w:rFonts w:eastAsia="DengXian" w:cs="Arial"/>
                <w:szCs w:val="18"/>
                <w:lang w:val="es-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057394FA" w14:textId="77777777" w:rsidR="00BE1C84" w:rsidRPr="00170508" w:rsidRDefault="00BE1C84" w:rsidP="00FD02C8">
            <w:pPr>
              <w:pStyle w:val="TAC"/>
              <w:rPr>
                <w:rFonts w:eastAsia="DengXian"/>
                <w:lang w:eastAsia="zh-CN"/>
              </w:rPr>
            </w:pPr>
            <w:r w:rsidRPr="00170508">
              <w:rPr>
                <w:rFonts w:eastAsia="DengXian"/>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E26F989" w14:textId="77777777" w:rsidR="00BE1C84" w:rsidRPr="00170508" w:rsidRDefault="00BE1C84" w:rsidP="00FD02C8">
            <w:pPr>
              <w:pStyle w:val="TAC"/>
              <w:rPr>
                <w:rFonts w:eastAsia="DengXian"/>
                <w:lang w:eastAsia="zh-CN"/>
              </w:rPr>
            </w:pPr>
            <w:r w:rsidRPr="00170508">
              <w:rPr>
                <w:rFonts w:eastAsia="DengXian" w:cs="Arial"/>
                <w:lang w:val="en-US"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783FD7E1" w14:textId="77777777" w:rsidR="00BE1C84" w:rsidRPr="00170508" w:rsidRDefault="00BE1C84" w:rsidP="00FD02C8">
            <w:pPr>
              <w:pStyle w:val="TAC"/>
              <w:rPr>
                <w:rFonts w:eastAsia="DengXian"/>
                <w:lang w:eastAsia="zh-CN"/>
              </w:rPr>
            </w:pPr>
            <w:r w:rsidRPr="00170508">
              <w:rPr>
                <w:rFonts w:eastAsia="DengXian"/>
                <w:lang w:val="en-US" w:eastAsia="zh-CN"/>
              </w:rPr>
              <w:t>1</w:t>
            </w:r>
          </w:p>
        </w:tc>
      </w:tr>
      <w:tr w:rsidR="00BE1C84" w:rsidRPr="00170508" w14:paraId="671E14B1" w14:textId="77777777" w:rsidTr="00FD02C8">
        <w:trPr>
          <w:jc w:val="center"/>
        </w:trPr>
        <w:tc>
          <w:tcPr>
            <w:tcW w:w="2062" w:type="dxa"/>
            <w:tcBorders>
              <w:top w:val="nil"/>
              <w:left w:val="single" w:sz="4" w:space="0" w:color="auto"/>
              <w:bottom w:val="nil"/>
              <w:right w:val="single" w:sz="4" w:space="0" w:color="auto"/>
            </w:tcBorders>
            <w:vAlign w:val="center"/>
          </w:tcPr>
          <w:p w14:paraId="5E764193" w14:textId="77777777" w:rsidR="00BE1C84" w:rsidRPr="00170508" w:rsidRDefault="00BE1C84" w:rsidP="00FD02C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9BE7FF6" w14:textId="77777777" w:rsidR="00BE1C84" w:rsidRPr="00170508" w:rsidRDefault="00BE1C84" w:rsidP="00FD02C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3FFF39" w14:textId="77777777" w:rsidR="00BE1C84" w:rsidRPr="00170508" w:rsidRDefault="00BE1C84" w:rsidP="00FD02C8">
            <w:pPr>
              <w:pStyle w:val="TAC"/>
              <w:rPr>
                <w:rFonts w:eastAsia="DengXian"/>
                <w:lang w:eastAsia="zh-CN"/>
              </w:rPr>
            </w:pPr>
            <w:r w:rsidRPr="00170508">
              <w:rPr>
                <w:rFonts w:eastAsia="DengXian"/>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E2EF51D" w14:textId="77777777" w:rsidR="00BE1C84" w:rsidRPr="00170508" w:rsidRDefault="00BE1C84" w:rsidP="00FD02C8">
            <w:pPr>
              <w:pStyle w:val="TAC"/>
              <w:rPr>
                <w:rFonts w:eastAsia="DengXian"/>
                <w:lang w:eastAsia="zh-CN"/>
              </w:rPr>
            </w:pPr>
            <w:r w:rsidRPr="00170508">
              <w:rPr>
                <w:rFonts w:eastAsia="DengXian"/>
                <w:lang w:val="en-US" w:eastAsia="zh-CN"/>
              </w:rPr>
              <w:t>CA_n3B_BCS1</w:t>
            </w:r>
          </w:p>
        </w:tc>
        <w:tc>
          <w:tcPr>
            <w:tcW w:w="1496" w:type="dxa"/>
            <w:tcBorders>
              <w:top w:val="nil"/>
              <w:left w:val="single" w:sz="4" w:space="0" w:color="auto"/>
              <w:bottom w:val="nil"/>
              <w:right w:val="single" w:sz="4" w:space="0" w:color="auto"/>
            </w:tcBorders>
            <w:vAlign w:val="center"/>
          </w:tcPr>
          <w:p w14:paraId="4A7E3758" w14:textId="77777777" w:rsidR="00BE1C84" w:rsidRPr="00170508" w:rsidRDefault="00BE1C84" w:rsidP="00FD02C8">
            <w:pPr>
              <w:pStyle w:val="TAC"/>
              <w:rPr>
                <w:rFonts w:eastAsia="DengXian"/>
                <w:lang w:eastAsia="zh-CN"/>
              </w:rPr>
            </w:pPr>
          </w:p>
        </w:tc>
      </w:tr>
      <w:tr w:rsidR="00BE1C84" w:rsidRPr="00170508" w14:paraId="0263D136"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080CAF75" w14:textId="77777777" w:rsidR="00BE1C84" w:rsidRPr="00170508" w:rsidRDefault="00BE1C84" w:rsidP="00FD02C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9B3D738" w14:textId="77777777" w:rsidR="00BE1C84" w:rsidRPr="00170508" w:rsidRDefault="00BE1C84" w:rsidP="00FD02C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5476A1" w14:textId="77777777" w:rsidR="00BE1C84" w:rsidRPr="00170508" w:rsidRDefault="00BE1C84" w:rsidP="00FD02C8">
            <w:pPr>
              <w:pStyle w:val="TAC"/>
              <w:rPr>
                <w:rFonts w:eastAsia="DengXian"/>
                <w:lang w:eastAsia="zh-CN"/>
              </w:rPr>
            </w:pPr>
            <w:r w:rsidRPr="00170508">
              <w:rPr>
                <w:rFonts w:eastAsia="DengXian"/>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A57DEEC" w14:textId="77777777" w:rsidR="00BE1C84" w:rsidRPr="00170508" w:rsidRDefault="00BE1C84" w:rsidP="00FD02C8">
            <w:pPr>
              <w:pStyle w:val="TAC"/>
              <w:rPr>
                <w:rFonts w:eastAsia="DengXian"/>
                <w:lang w:eastAsia="zh-CN"/>
              </w:rPr>
            </w:pPr>
            <w:r w:rsidRPr="00170508">
              <w:rPr>
                <w:rFonts w:eastAsia="DengXian"/>
                <w:lang w:val="en-US" w:eastAsia="zh-CN"/>
              </w:rPr>
              <w:t>CA_n7B_BCS0</w:t>
            </w:r>
          </w:p>
        </w:tc>
        <w:tc>
          <w:tcPr>
            <w:tcW w:w="1496" w:type="dxa"/>
            <w:tcBorders>
              <w:top w:val="nil"/>
              <w:left w:val="single" w:sz="4" w:space="0" w:color="auto"/>
              <w:bottom w:val="single" w:sz="4" w:space="0" w:color="auto"/>
              <w:right w:val="single" w:sz="4" w:space="0" w:color="auto"/>
            </w:tcBorders>
            <w:vAlign w:val="center"/>
          </w:tcPr>
          <w:p w14:paraId="280FD4CF" w14:textId="77777777" w:rsidR="00BE1C84" w:rsidRPr="00170508" w:rsidRDefault="00BE1C84" w:rsidP="00FD02C8">
            <w:pPr>
              <w:pStyle w:val="TAC"/>
              <w:rPr>
                <w:rFonts w:eastAsia="DengXian"/>
                <w:lang w:eastAsia="zh-CN"/>
              </w:rPr>
            </w:pPr>
          </w:p>
        </w:tc>
      </w:tr>
      <w:tr w:rsidR="00BE1C84" w:rsidRPr="00170508" w14:paraId="7571FFFF"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4A5DA715" w14:textId="77777777" w:rsidR="00BE1C84" w:rsidRPr="00170508" w:rsidRDefault="00BE1C84" w:rsidP="00FD02C8">
            <w:pPr>
              <w:pStyle w:val="TAC"/>
              <w:rPr>
                <w:rFonts w:eastAsia="DengXian"/>
                <w:lang w:eastAsia="zh-CN"/>
              </w:rPr>
            </w:pPr>
            <w:r w:rsidRPr="00170508">
              <w:rPr>
                <w:rFonts w:eastAsia="DengXian"/>
                <w:lang w:eastAsia="zh-CN"/>
              </w:rPr>
              <w:t>CA_n1</w:t>
            </w:r>
            <w:r w:rsidRPr="00170508">
              <w:rPr>
                <w:rFonts w:eastAsia="DengXian"/>
                <w:lang w:eastAsia="ja-JP"/>
              </w:rPr>
              <w:t>A-</w:t>
            </w:r>
            <w:r w:rsidRPr="00170508">
              <w:rPr>
                <w:rFonts w:eastAsia="DengXian"/>
                <w:lang w:eastAsia="zh-CN"/>
              </w:rPr>
              <w:t>n3</w:t>
            </w:r>
            <w:r w:rsidRPr="00170508">
              <w:rPr>
                <w:rFonts w:eastAsia="DengXian"/>
                <w:lang w:eastAsia="ja-JP"/>
              </w:rPr>
              <w:t>A</w:t>
            </w:r>
            <w:r w:rsidRPr="00170508">
              <w:rPr>
                <w:rFonts w:eastAsia="DengXian"/>
                <w:lang w:eastAsia="zh-CN"/>
              </w:rPr>
              <w:t>-n8A</w:t>
            </w:r>
          </w:p>
        </w:tc>
        <w:tc>
          <w:tcPr>
            <w:tcW w:w="1716" w:type="dxa"/>
            <w:tcBorders>
              <w:top w:val="single" w:sz="4" w:space="0" w:color="auto"/>
              <w:left w:val="single" w:sz="4" w:space="0" w:color="auto"/>
              <w:bottom w:val="nil"/>
              <w:right w:val="single" w:sz="4" w:space="0" w:color="auto"/>
            </w:tcBorders>
            <w:vAlign w:val="center"/>
          </w:tcPr>
          <w:p w14:paraId="05DFBFC1" w14:textId="77777777" w:rsidR="00BE1C84" w:rsidRPr="00170508" w:rsidRDefault="00BE1C84" w:rsidP="00FD02C8">
            <w:pPr>
              <w:pStyle w:val="TAC"/>
              <w:rPr>
                <w:rFonts w:eastAsia="DengXian"/>
                <w:lang w:eastAsia="zh-CN"/>
              </w:rPr>
            </w:pPr>
            <w:r w:rsidRPr="00170508">
              <w:rPr>
                <w:rFonts w:eastAsia="DengXian"/>
                <w:lang w:eastAsia="zh-CN"/>
              </w:rPr>
              <w:t>CA_n1A-n3A</w:t>
            </w:r>
          </w:p>
          <w:p w14:paraId="73CC018A" w14:textId="77777777" w:rsidR="00BE1C84" w:rsidRPr="00170508" w:rsidRDefault="00BE1C84" w:rsidP="00FD02C8">
            <w:pPr>
              <w:pStyle w:val="TAC"/>
              <w:rPr>
                <w:rFonts w:eastAsia="DengXian"/>
                <w:lang w:eastAsia="zh-CN"/>
              </w:rPr>
            </w:pPr>
            <w:r w:rsidRPr="00170508">
              <w:rPr>
                <w:rFonts w:eastAsia="DengXian"/>
                <w:lang w:eastAsia="zh-CN"/>
              </w:rPr>
              <w:t>CA_n1A-n8A</w:t>
            </w:r>
          </w:p>
          <w:p w14:paraId="7463EE56" w14:textId="77777777" w:rsidR="00BE1C84" w:rsidRPr="00170508" w:rsidRDefault="00BE1C84" w:rsidP="00FD02C8">
            <w:pPr>
              <w:pStyle w:val="TAC"/>
              <w:rPr>
                <w:rFonts w:eastAsia="DengXian"/>
                <w:lang w:eastAsia="zh-CN"/>
              </w:rPr>
            </w:pPr>
            <w:r w:rsidRPr="00170508">
              <w:rPr>
                <w:rFonts w:eastAsia="DengXian"/>
                <w:lang w:eastAsia="zh-CN"/>
              </w:rPr>
              <w:t>CA_n3A-n8A</w:t>
            </w:r>
          </w:p>
        </w:tc>
        <w:tc>
          <w:tcPr>
            <w:tcW w:w="772" w:type="dxa"/>
            <w:tcBorders>
              <w:top w:val="single" w:sz="4" w:space="0" w:color="auto"/>
              <w:left w:val="single" w:sz="4" w:space="0" w:color="auto"/>
              <w:bottom w:val="single" w:sz="4" w:space="0" w:color="auto"/>
              <w:right w:val="single" w:sz="4" w:space="0" w:color="auto"/>
            </w:tcBorders>
            <w:vAlign w:val="center"/>
          </w:tcPr>
          <w:p w14:paraId="38BB45F7" w14:textId="77777777" w:rsidR="00BE1C84" w:rsidRPr="00170508" w:rsidRDefault="00BE1C84" w:rsidP="00FD02C8">
            <w:pPr>
              <w:pStyle w:val="TAC"/>
              <w:rPr>
                <w:rFonts w:eastAsia="DengXian"/>
                <w:lang w:eastAsia="zh-CN"/>
              </w:rPr>
            </w:pPr>
            <w:r w:rsidRPr="00170508">
              <w:rPr>
                <w:rFonts w:eastAsia="DengXian"/>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377DDCA" w14:textId="77777777" w:rsidR="00BE1C84" w:rsidRPr="00170508" w:rsidRDefault="00BE1C84" w:rsidP="00FD02C8">
            <w:pPr>
              <w:pStyle w:val="TAC"/>
              <w:rPr>
                <w:rFonts w:eastAsia="DengXian"/>
                <w:lang w:eastAsia="zh-CN"/>
              </w:rPr>
            </w:pPr>
            <w:r w:rsidRPr="00170508">
              <w:rPr>
                <w:rFonts w:eastAsia="DengXian"/>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88445AF" w14:textId="77777777" w:rsidR="00BE1C84" w:rsidRPr="00170508" w:rsidRDefault="00BE1C84" w:rsidP="00FD02C8">
            <w:pPr>
              <w:pStyle w:val="TAC"/>
              <w:rPr>
                <w:rFonts w:eastAsia="DengXian"/>
                <w:lang w:eastAsia="zh-CN"/>
              </w:rPr>
            </w:pPr>
            <w:r w:rsidRPr="00170508">
              <w:rPr>
                <w:rFonts w:eastAsia="DengXian"/>
                <w:lang w:eastAsia="zh-CN"/>
              </w:rPr>
              <w:t>0</w:t>
            </w:r>
          </w:p>
        </w:tc>
      </w:tr>
      <w:tr w:rsidR="00BE1C84" w:rsidRPr="00170508" w14:paraId="1B3BEB89" w14:textId="77777777" w:rsidTr="00FD02C8">
        <w:trPr>
          <w:jc w:val="center"/>
        </w:trPr>
        <w:tc>
          <w:tcPr>
            <w:tcW w:w="2062" w:type="dxa"/>
            <w:tcBorders>
              <w:top w:val="nil"/>
              <w:left w:val="single" w:sz="4" w:space="0" w:color="auto"/>
              <w:bottom w:val="nil"/>
              <w:right w:val="single" w:sz="4" w:space="0" w:color="auto"/>
            </w:tcBorders>
            <w:vAlign w:val="center"/>
          </w:tcPr>
          <w:p w14:paraId="3176C709" w14:textId="77777777" w:rsidR="00BE1C84" w:rsidRPr="00170508" w:rsidRDefault="00BE1C84" w:rsidP="00FD02C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4BE5F3D" w14:textId="77777777" w:rsidR="00BE1C84" w:rsidRPr="00170508" w:rsidRDefault="00BE1C84" w:rsidP="00FD02C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587F21" w14:textId="77777777" w:rsidR="00BE1C84" w:rsidRPr="00170508" w:rsidRDefault="00BE1C84" w:rsidP="00FD02C8">
            <w:pPr>
              <w:pStyle w:val="TAC"/>
              <w:rPr>
                <w:rFonts w:eastAsia="DengXian"/>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C11D1E9" w14:textId="77777777" w:rsidR="00BE1C84" w:rsidRPr="00170508" w:rsidRDefault="00BE1C84" w:rsidP="00FD02C8">
            <w:pPr>
              <w:pStyle w:val="TAC"/>
              <w:rPr>
                <w:rFonts w:eastAsia="DengXian"/>
                <w:lang w:eastAsia="zh-CN"/>
              </w:rPr>
            </w:pPr>
            <w:r w:rsidRPr="00170508">
              <w:rPr>
                <w:rFonts w:eastAsia="DengXian"/>
                <w:lang w:eastAsia="zh-CN" w:bidi="ar"/>
              </w:rPr>
              <w:t>5, 10, 15, 20, 25, 30</w:t>
            </w:r>
          </w:p>
        </w:tc>
        <w:tc>
          <w:tcPr>
            <w:tcW w:w="1496" w:type="dxa"/>
            <w:tcBorders>
              <w:top w:val="nil"/>
              <w:left w:val="single" w:sz="4" w:space="0" w:color="auto"/>
              <w:bottom w:val="nil"/>
              <w:right w:val="single" w:sz="4" w:space="0" w:color="auto"/>
            </w:tcBorders>
            <w:vAlign w:val="center"/>
          </w:tcPr>
          <w:p w14:paraId="22AE7E9C" w14:textId="77777777" w:rsidR="00BE1C84" w:rsidRPr="00170508" w:rsidRDefault="00BE1C84" w:rsidP="00FD02C8">
            <w:pPr>
              <w:pStyle w:val="TAC"/>
              <w:rPr>
                <w:rFonts w:eastAsia="DengXian"/>
                <w:lang w:eastAsia="zh-CN"/>
              </w:rPr>
            </w:pPr>
          </w:p>
        </w:tc>
      </w:tr>
      <w:tr w:rsidR="00BE1C84" w:rsidRPr="00170508" w14:paraId="1E7659CB" w14:textId="77777777" w:rsidTr="00FD02C8">
        <w:trPr>
          <w:jc w:val="center"/>
        </w:trPr>
        <w:tc>
          <w:tcPr>
            <w:tcW w:w="2062" w:type="dxa"/>
            <w:tcBorders>
              <w:top w:val="nil"/>
              <w:left w:val="single" w:sz="4" w:space="0" w:color="auto"/>
              <w:bottom w:val="nil"/>
              <w:right w:val="single" w:sz="4" w:space="0" w:color="auto"/>
            </w:tcBorders>
            <w:vAlign w:val="center"/>
          </w:tcPr>
          <w:p w14:paraId="64C79779" w14:textId="77777777" w:rsidR="00BE1C84" w:rsidRPr="00170508" w:rsidRDefault="00BE1C84" w:rsidP="00FD02C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80AD958" w14:textId="77777777" w:rsidR="00BE1C84" w:rsidRPr="00170508" w:rsidRDefault="00BE1C84" w:rsidP="00FD02C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40DD63" w14:textId="77777777" w:rsidR="00BE1C84" w:rsidRPr="00170508" w:rsidRDefault="00BE1C84" w:rsidP="00FD02C8">
            <w:pPr>
              <w:pStyle w:val="TAC"/>
              <w:rPr>
                <w:rFonts w:eastAsia="DengXian"/>
                <w:lang w:eastAsia="zh-CN"/>
              </w:rPr>
            </w:pPr>
            <w:r w:rsidRPr="00170508">
              <w:rPr>
                <w:rFonts w:eastAsia="DengXian"/>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5A79DF54" w14:textId="77777777" w:rsidR="00BE1C84" w:rsidRPr="00170508" w:rsidRDefault="00BE1C84" w:rsidP="00FD02C8">
            <w:pPr>
              <w:pStyle w:val="TAC"/>
              <w:rPr>
                <w:rFonts w:eastAsia="DengXian"/>
                <w:lang w:eastAsia="zh-CN"/>
              </w:rPr>
            </w:pPr>
            <w:r w:rsidRPr="00170508">
              <w:rPr>
                <w:rFonts w:eastAsia="DengXian"/>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1079747B" w14:textId="77777777" w:rsidR="00BE1C84" w:rsidRPr="00170508" w:rsidRDefault="00BE1C84" w:rsidP="00FD02C8">
            <w:pPr>
              <w:pStyle w:val="TAC"/>
              <w:rPr>
                <w:rFonts w:eastAsia="DengXian"/>
                <w:lang w:eastAsia="zh-CN"/>
              </w:rPr>
            </w:pPr>
          </w:p>
        </w:tc>
      </w:tr>
      <w:tr w:rsidR="00BE1C84" w:rsidRPr="00170508" w14:paraId="54EDBA96" w14:textId="77777777" w:rsidTr="00FD02C8">
        <w:trPr>
          <w:jc w:val="center"/>
        </w:trPr>
        <w:tc>
          <w:tcPr>
            <w:tcW w:w="2062" w:type="dxa"/>
            <w:tcBorders>
              <w:top w:val="nil"/>
              <w:left w:val="single" w:sz="4" w:space="0" w:color="auto"/>
              <w:bottom w:val="nil"/>
              <w:right w:val="single" w:sz="4" w:space="0" w:color="auto"/>
            </w:tcBorders>
            <w:vAlign w:val="center"/>
          </w:tcPr>
          <w:p w14:paraId="3D5F82AF" w14:textId="77777777" w:rsidR="00BE1C84" w:rsidRPr="00170508" w:rsidRDefault="00BE1C84" w:rsidP="00FD02C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425476C" w14:textId="77777777" w:rsidR="00BE1C84" w:rsidRPr="00170508" w:rsidRDefault="00BE1C84" w:rsidP="00FD02C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31B786" w14:textId="77777777" w:rsidR="00BE1C84" w:rsidRPr="00170508" w:rsidRDefault="00BE1C84" w:rsidP="00FD02C8">
            <w:pPr>
              <w:pStyle w:val="TAC"/>
              <w:rPr>
                <w:rFonts w:eastAsia="DengXian"/>
                <w:lang w:eastAsia="zh-CN"/>
              </w:rPr>
            </w:pPr>
            <w:r w:rsidRPr="00170508">
              <w:rPr>
                <w:rFonts w:eastAsia="DengXian"/>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F5A7FDA" w14:textId="77777777" w:rsidR="00BE1C84" w:rsidRPr="00170508" w:rsidRDefault="00BE1C84" w:rsidP="00FD02C8">
            <w:pPr>
              <w:pStyle w:val="TAC"/>
              <w:rPr>
                <w:rFonts w:eastAsia="DengXian"/>
                <w:lang w:eastAsia="zh-CN" w:bidi="ar"/>
              </w:rPr>
            </w:pPr>
            <w:r w:rsidRPr="00170508">
              <w:rPr>
                <w:rFonts w:eastAsia="DengXian" w:cs="Arial"/>
                <w:szCs w:val="18"/>
                <w:lang w:val="en-US" w:eastAsia="zh-CN"/>
              </w:rPr>
              <w:t>5, 10, 15, 20, 25, 30, 40, 45, 50</w:t>
            </w:r>
          </w:p>
        </w:tc>
        <w:tc>
          <w:tcPr>
            <w:tcW w:w="1496" w:type="dxa"/>
            <w:tcBorders>
              <w:top w:val="single" w:sz="4" w:space="0" w:color="auto"/>
              <w:left w:val="single" w:sz="4" w:space="0" w:color="auto"/>
              <w:bottom w:val="nil"/>
              <w:right w:val="single" w:sz="4" w:space="0" w:color="auto"/>
            </w:tcBorders>
            <w:vAlign w:val="center"/>
          </w:tcPr>
          <w:p w14:paraId="1DE77E87" w14:textId="77777777" w:rsidR="00BE1C84" w:rsidRPr="00170508" w:rsidRDefault="00BE1C84" w:rsidP="00FD02C8">
            <w:pPr>
              <w:pStyle w:val="TAC"/>
              <w:rPr>
                <w:rFonts w:eastAsia="DengXian"/>
                <w:lang w:eastAsia="zh-CN"/>
              </w:rPr>
            </w:pPr>
            <w:r w:rsidRPr="00170508">
              <w:rPr>
                <w:rFonts w:eastAsia="DengXian"/>
                <w:lang w:val="en-US" w:eastAsia="zh-CN"/>
              </w:rPr>
              <w:t>1</w:t>
            </w:r>
          </w:p>
        </w:tc>
      </w:tr>
      <w:tr w:rsidR="00BE1C84" w:rsidRPr="00170508" w14:paraId="505F85D2" w14:textId="77777777" w:rsidTr="00FD02C8">
        <w:trPr>
          <w:jc w:val="center"/>
        </w:trPr>
        <w:tc>
          <w:tcPr>
            <w:tcW w:w="2062" w:type="dxa"/>
            <w:tcBorders>
              <w:top w:val="nil"/>
              <w:left w:val="single" w:sz="4" w:space="0" w:color="auto"/>
              <w:bottom w:val="nil"/>
              <w:right w:val="single" w:sz="4" w:space="0" w:color="auto"/>
            </w:tcBorders>
            <w:vAlign w:val="center"/>
          </w:tcPr>
          <w:p w14:paraId="3F1BF983" w14:textId="77777777" w:rsidR="00BE1C84" w:rsidRPr="00170508" w:rsidRDefault="00BE1C84" w:rsidP="00FD02C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F3FFB72" w14:textId="77777777" w:rsidR="00BE1C84" w:rsidRPr="00170508" w:rsidRDefault="00BE1C84" w:rsidP="00FD02C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9E0A9F" w14:textId="77777777" w:rsidR="00BE1C84" w:rsidRPr="00170508" w:rsidRDefault="00BE1C84" w:rsidP="00FD02C8">
            <w:pPr>
              <w:pStyle w:val="TAC"/>
              <w:rPr>
                <w:rFonts w:eastAsia="DengXian"/>
                <w:lang w:eastAsia="zh-CN"/>
              </w:rPr>
            </w:pPr>
            <w:r w:rsidRPr="00170508">
              <w:rPr>
                <w:rFonts w:eastAsia="DengXian"/>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E0A572A" w14:textId="77777777" w:rsidR="00BE1C84" w:rsidRPr="00170508" w:rsidRDefault="00BE1C84" w:rsidP="00FD02C8">
            <w:pPr>
              <w:pStyle w:val="TAC"/>
              <w:rPr>
                <w:rFonts w:eastAsia="DengXian"/>
                <w:lang w:eastAsia="zh-CN" w:bidi="ar"/>
              </w:rPr>
            </w:pPr>
            <w:r w:rsidRPr="00170508">
              <w:rPr>
                <w:rFonts w:eastAsia="DengXian" w:cs="Arial"/>
                <w:szCs w:val="18"/>
                <w:lang w:val="en-US" w:eastAsia="zh-CN" w:bidi="ar"/>
              </w:rPr>
              <w:t>5, 10, 15, 20, 25, 30, 35, 40, 45, 50</w:t>
            </w:r>
          </w:p>
        </w:tc>
        <w:tc>
          <w:tcPr>
            <w:tcW w:w="1496" w:type="dxa"/>
            <w:tcBorders>
              <w:top w:val="nil"/>
              <w:left w:val="single" w:sz="4" w:space="0" w:color="auto"/>
              <w:bottom w:val="nil"/>
              <w:right w:val="single" w:sz="4" w:space="0" w:color="auto"/>
            </w:tcBorders>
            <w:vAlign w:val="center"/>
          </w:tcPr>
          <w:p w14:paraId="6DBEEB8E" w14:textId="77777777" w:rsidR="00BE1C84" w:rsidRPr="00170508" w:rsidRDefault="00BE1C84" w:rsidP="00FD02C8">
            <w:pPr>
              <w:pStyle w:val="TAC"/>
              <w:rPr>
                <w:rFonts w:eastAsia="DengXian"/>
                <w:lang w:eastAsia="zh-CN"/>
              </w:rPr>
            </w:pPr>
          </w:p>
        </w:tc>
      </w:tr>
      <w:tr w:rsidR="00BE1C84" w:rsidRPr="00170508" w14:paraId="1EF51153"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7B9D9E08" w14:textId="77777777" w:rsidR="00BE1C84" w:rsidRPr="00170508" w:rsidRDefault="00BE1C84" w:rsidP="00FD02C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8C48374" w14:textId="77777777" w:rsidR="00BE1C84" w:rsidRPr="00170508" w:rsidRDefault="00BE1C84" w:rsidP="00FD02C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F3DE5E" w14:textId="77777777" w:rsidR="00BE1C84" w:rsidRPr="00170508" w:rsidRDefault="00BE1C84" w:rsidP="00FD02C8">
            <w:pPr>
              <w:pStyle w:val="TAC"/>
              <w:rPr>
                <w:rFonts w:eastAsia="DengXian"/>
                <w:lang w:eastAsia="zh-CN"/>
              </w:rPr>
            </w:pPr>
            <w:r w:rsidRPr="00170508">
              <w:rPr>
                <w:rFonts w:eastAsia="DengXian"/>
                <w:lang w:val="en-US"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07A6A534" w14:textId="77777777" w:rsidR="00BE1C84" w:rsidRPr="00170508" w:rsidRDefault="00BE1C84" w:rsidP="00FD02C8">
            <w:pPr>
              <w:pStyle w:val="TAC"/>
              <w:rPr>
                <w:rFonts w:eastAsia="DengXian"/>
                <w:lang w:eastAsia="zh-CN" w:bidi="ar"/>
              </w:rPr>
            </w:pPr>
            <w:r w:rsidRPr="00170508">
              <w:rPr>
                <w:rFonts w:eastAsia="DengXian" w:cs="Arial"/>
                <w:szCs w:val="18"/>
                <w:lang w:val="en-US" w:eastAsia="zh-CN"/>
              </w:rPr>
              <w:t>5, 10, 15, 20</w:t>
            </w:r>
          </w:p>
        </w:tc>
        <w:tc>
          <w:tcPr>
            <w:tcW w:w="1496" w:type="dxa"/>
            <w:tcBorders>
              <w:top w:val="nil"/>
              <w:left w:val="single" w:sz="4" w:space="0" w:color="auto"/>
              <w:bottom w:val="single" w:sz="4" w:space="0" w:color="auto"/>
              <w:right w:val="single" w:sz="4" w:space="0" w:color="auto"/>
            </w:tcBorders>
            <w:vAlign w:val="center"/>
          </w:tcPr>
          <w:p w14:paraId="1F1C6255" w14:textId="77777777" w:rsidR="00BE1C84" w:rsidRPr="00170508" w:rsidRDefault="00BE1C84" w:rsidP="00FD02C8">
            <w:pPr>
              <w:pStyle w:val="TAC"/>
              <w:rPr>
                <w:rFonts w:eastAsia="DengXian"/>
                <w:lang w:eastAsia="zh-CN"/>
              </w:rPr>
            </w:pPr>
          </w:p>
        </w:tc>
      </w:tr>
      <w:tr w:rsidR="00BE1C84" w:rsidRPr="00170508" w14:paraId="1F4B4A99"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3AA66AB4" w14:textId="77777777" w:rsidR="00BE1C84" w:rsidRPr="00170508" w:rsidRDefault="00BE1C84" w:rsidP="00FD02C8">
            <w:pPr>
              <w:pStyle w:val="TAC"/>
              <w:rPr>
                <w:rFonts w:eastAsia="DengXian"/>
                <w:lang w:eastAsia="zh-CN"/>
              </w:rPr>
            </w:pPr>
            <w:r w:rsidRPr="00170508">
              <w:rPr>
                <w:rFonts w:eastAsia="DengXian"/>
                <w:lang w:eastAsia="zh-CN"/>
              </w:rPr>
              <w:t>CA_n1A-n3(2A)-n8A</w:t>
            </w:r>
          </w:p>
        </w:tc>
        <w:tc>
          <w:tcPr>
            <w:tcW w:w="1716" w:type="dxa"/>
            <w:tcBorders>
              <w:top w:val="single" w:sz="4" w:space="0" w:color="auto"/>
              <w:left w:val="single" w:sz="4" w:space="0" w:color="auto"/>
              <w:bottom w:val="nil"/>
              <w:right w:val="single" w:sz="4" w:space="0" w:color="auto"/>
            </w:tcBorders>
            <w:vAlign w:val="center"/>
          </w:tcPr>
          <w:p w14:paraId="1D585528" w14:textId="77777777" w:rsidR="00BE1C84" w:rsidRPr="00170508" w:rsidRDefault="00BE1C84" w:rsidP="00FD02C8">
            <w:pPr>
              <w:pStyle w:val="TAC"/>
              <w:rPr>
                <w:rFonts w:eastAsia="DengXian"/>
                <w:lang w:eastAsia="zh-CN"/>
              </w:rPr>
            </w:pPr>
            <w:r w:rsidRPr="00170508">
              <w:rPr>
                <w:rFonts w:eastAsia="DengXian"/>
                <w:lang w:eastAsia="zh-CN"/>
              </w:rPr>
              <w:t>CA_n1A-n3A</w:t>
            </w:r>
          </w:p>
          <w:p w14:paraId="60C7AA3C" w14:textId="77777777" w:rsidR="00BE1C84" w:rsidRPr="00170508" w:rsidRDefault="00BE1C84" w:rsidP="00FD02C8">
            <w:pPr>
              <w:pStyle w:val="TAC"/>
              <w:rPr>
                <w:rFonts w:eastAsia="DengXian"/>
                <w:lang w:eastAsia="zh-CN"/>
              </w:rPr>
            </w:pPr>
            <w:r w:rsidRPr="00170508">
              <w:rPr>
                <w:rFonts w:eastAsia="DengXian"/>
                <w:lang w:eastAsia="zh-CN"/>
              </w:rPr>
              <w:t>CA_n1A-n8A</w:t>
            </w:r>
          </w:p>
          <w:p w14:paraId="66DA9D4E" w14:textId="77777777" w:rsidR="00BE1C84" w:rsidRPr="00170508" w:rsidRDefault="00BE1C84" w:rsidP="00FD02C8">
            <w:pPr>
              <w:pStyle w:val="TAC"/>
              <w:rPr>
                <w:rFonts w:eastAsia="DengXian"/>
                <w:lang w:eastAsia="zh-CN"/>
              </w:rPr>
            </w:pPr>
            <w:r w:rsidRPr="00170508">
              <w:rPr>
                <w:rFonts w:eastAsia="DengXian"/>
                <w:lang w:eastAsia="zh-CN"/>
              </w:rPr>
              <w:t>CA_n3A-n8A</w:t>
            </w:r>
          </w:p>
        </w:tc>
        <w:tc>
          <w:tcPr>
            <w:tcW w:w="772" w:type="dxa"/>
            <w:tcBorders>
              <w:top w:val="single" w:sz="4" w:space="0" w:color="auto"/>
              <w:left w:val="single" w:sz="4" w:space="0" w:color="auto"/>
              <w:bottom w:val="single" w:sz="4" w:space="0" w:color="auto"/>
              <w:right w:val="single" w:sz="4" w:space="0" w:color="auto"/>
            </w:tcBorders>
            <w:vAlign w:val="center"/>
          </w:tcPr>
          <w:p w14:paraId="6BD1AD8C" w14:textId="77777777" w:rsidR="00BE1C84" w:rsidRPr="00170508" w:rsidRDefault="00BE1C84" w:rsidP="00FD02C8">
            <w:pPr>
              <w:pStyle w:val="TAC"/>
              <w:rPr>
                <w:rFonts w:eastAsia="DengXian"/>
                <w:lang w:eastAsia="zh-CN"/>
              </w:rPr>
            </w:pPr>
            <w:r w:rsidRPr="00170508">
              <w:rPr>
                <w:rFonts w:eastAsia="DengXian"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5FBC97F" w14:textId="77777777" w:rsidR="00BE1C84" w:rsidRPr="00170508" w:rsidRDefault="00BE1C84" w:rsidP="00FD02C8">
            <w:pPr>
              <w:pStyle w:val="TAC"/>
              <w:rPr>
                <w:rFonts w:eastAsia="DengXian"/>
                <w:lang w:eastAsia="zh-CN" w:bidi="ar"/>
              </w:rPr>
            </w:pPr>
            <w:r w:rsidRPr="00170508">
              <w:rPr>
                <w:rFonts w:eastAsia="DengXian" w:cs="Arial"/>
                <w:szCs w:val="18"/>
              </w:rPr>
              <w:t>5, 10, 15, 20</w:t>
            </w:r>
          </w:p>
        </w:tc>
        <w:tc>
          <w:tcPr>
            <w:tcW w:w="1496" w:type="dxa"/>
            <w:tcBorders>
              <w:top w:val="single" w:sz="4" w:space="0" w:color="auto"/>
              <w:left w:val="single" w:sz="4" w:space="0" w:color="auto"/>
              <w:bottom w:val="nil"/>
              <w:right w:val="single" w:sz="4" w:space="0" w:color="auto"/>
            </w:tcBorders>
            <w:vAlign w:val="center"/>
          </w:tcPr>
          <w:p w14:paraId="076DEDDF" w14:textId="77777777" w:rsidR="00BE1C84" w:rsidRPr="00170508" w:rsidRDefault="00BE1C84" w:rsidP="00FD02C8">
            <w:pPr>
              <w:pStyle w:val="TAC"/>
              <w:rPr>
                <w:rFonts w:eastAsia="DengXian"/>
                <w:lang w:eastAsia="zh-CN"/>
              </w:rPr>
            </w:pPr>
            <w:r w:rsidRPr="00170508">
              <w:rPr>
                <w:rFonts w:eastAsia="DengXian" w:hint="eastAsia"/>
                <w:lang w:eastAsia="zh-TW"/>
              </w:rPr>
              <w:t>0</w:t>
            </w:r>
          </w:p>
        </w:tc>
      </w:tr>
      <w:tr w:rsidR="00BE1C84" w:rsidRPr="00170508" w14:paraId="60DD6AEA" w14:textId="77777777" w:rsidTr="00FD02C8">
        <w:trPr>
          <w:jc w:val="center"/>
        </w:trPr>
        <w:tc>
          <w:tcPr>
            <w:tcW w:w="2062" w:type="dxa"/>
            <w:tcBorders>
              <w:top w:val="nil"/>
              <w:left w:val="single" w:sz="4" w:space="0" w:color="auto"/>
              <w:bottom w:val="nil"/>
              <w:right w:val="single" w:sz="4" w:space="0" w:color="auto"/>
            </w:tcBorders>
            <w:vAlign w:val="center"/>
          </w:tcPr>
          <w:p w14:paraId="2679871B" w14:textId="77777777" w:rsidR="00BE1C84" w:rsidRPr="00170508" w:rsidRDefault="00BE1C84" w:rsidP="00FD02C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F40E124" w14:textId="77777777" w:rsidR="00BE1C84" w:rsidRPr="00170508" w:rsidRDefault="00BE1C84" w:rsidP="00FD02C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09DCC0" w14:textId="77777777" w:rsidR="00BE1C84" w:rsidRPr="00170508" w:rsidRDefault="00BE1C84" w:rsidP="00FD02C8">
            <w:pPr>
              <w:pStyle w:val="TAC"/>
              <w:rPr>
                <w:rFonts w:eastAsia="DengXian"/>
                <w:lang w:eastAsia="zh-CN"/>
              </w:rPr>
            </w:pPr>
            <w:r w:rsidRPr="00170508">
              <w:rPr>
                <w:rFonts w:eastAsia="DengXian"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0666DD7" w14:textId="77777777" w:rsidR="00BE1C84" w:rsidRPr="00170508" w:rsidRDefault="00BE1C84" w:rsidP="00FD02C8">
            <w:pPr>
              <w:pStyle w:val="TAC"/>
              <w:rPr>
                <w:rFonts w:eastAsia="DengXian"/>
                <w:lang w:eastAsia="zh-CN" w:bidi="ar"/>
              </w:rPr>
            </w:pPr>
            <w:r w:rsidRPr="00170508">
              <w:rPr>
                <w:rFonts w:eastAsia="DengXian" w:cs="Arial"/>
                <w:szCs w:val="18"/>
              </w:rPr>
              <w:t>CA_n3(2A)_BCS0</w:t>
            </w:r>
          </w:p>
        </w:tc>
        <w:tc>
          <w:tcPr>
            <w:tcW w:w="1496" w:type="dxa"/>
            <w:tcBorders>
              <w:top w:val="nil"/>
              <w:left w:val="single" w:sz="4" w:space="0" w:color="auto"/>
              <w:bottom w:val="nil"/>
              <w:right w:val="single" w:sz="4" w:space="0" w:color="auto"/>
            </w:tcBorders>
            <w:vAlign w:val="center"/>
          </w:tcPr>
          <w:p w14:paraId="2490C4DF" w14:textId="77777777" w:rsidR="00BE1C84" w:rsidRPr="00170508" w:rsidRDefault="00BE1C84" w:rsidP="00FD02C8">
            <w:pPr>
              <w:pStyle w:val="TAC"/>
              <w:rPr>
                <w:rFonts w:eastAsia="DengXian"/>
                <w:lang w:eastAsia="zh-CN"/>
              </w:rPr>
            </w:pPr>
          </w:p>
        </w:tc>
      </w:tr>
      <w:tr w:rsidR="00BE1C84" w:rsidRPr="00170508" w14:paraId="27D358CF" w14:textId="77777777" w:rsidTr="00FD02C8">
        <w:trPr>
          <w:jc w:val="center"/>
        </w:trPr>
        <w:tc>
          <w:tcPr>
            <w:tcW w:w="2062" w:type="dxa"/>
            <w:tcBorders>
              <w:top w:val="nil"/>
              <w:left w:val="single" w:sz="4" w:space="0" w:color="auto"/>
              <w:bottom w:val="nil"/>
              <w:right w:val="single" w:sz="4" w:space="0" w:color="auto"/>
            </w:tcBorders>
            <w:vAlign w:val="center"/>
          </w:tcPr>
          <w:p w14:paraId="295B6CEC" w14:textId="77777777" w:rsidR="00BE1C84" w:rsidRPr="00170508" w:rsidRDefault="00BE1C84" w:rsidP="00FD02C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36E7260" w14:textId="77777777" w:rsidR="00BE1C84" w:rsidRPr="00170508" w:rsidRDefault="00BE1C84" w:rsidP="00FD02C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26A225" w14:textId="77777777" w:rsidR="00BE1C84" w:rsidRPr="00170508" w:rsidRDefault="00BE1C84" w:rsidP="00FD02C8">
            <w:pPr>
              <w:pStyle w:val="TAC"/>
              <w:rPr>
                <w:rFonts w:eastAsia="DengXian"/>
                <w:lang w:eastAsia="zh-CN"/>
              </w:rPr>
            </w:pPr>
            <w:r w:rsidRPr="00170508">
              <w:rPr>
                <w:rFonts w:eastAsia="DengXian" w:cs="Arial"/>
                <w:szCs w:val="18"/>
              </w:rPr>
              <w:t>n8</w:t>
            </w:r>
          </w:p>
        </w:tc>
        <w:tc>
          <w:tcPr>
            <w:tcW w:w="3117" w:type="dxa"/>
            <w:tcBorders>
              <w:top w:val="single" w:sz="4" w:space="0" w:color="auto"/>
              <w:left w:val="single" w:sz="4" w:space="0" w:color="auto"/>
              <w:bottom w:val="single" w:sz="4" w:space="0" w:color="auto"/>
              <w:right w:val="single" w:sz="4" w:space="0" w:color="auto"/>
            </w:tcBorders>
            <w:vAlign w:val="center"/>
          </w:tcPr>
          <w:p w14:paraId="7827340A" w14:textId="77777777" w:rsidR="00BE1C84" w:rsidRPr="00170508" w:rsidRDefault="00BE1C84" w:rsidP="00FD02C8">
            <w:pPr>
              <w:pStyle w:val="TAC"/>
              <w:rPr>
                <w:rFonts w:eastAsia="DengXian"/>
                <w:lang w:eastAsia="zh-CN" w:bidi="ar"/>
              </w:rPr>
            </w:pPr>
            <w:r w:rsidRPr="00170508">
              <w:rPr>
                <w:rFonts w:eastAsia="DengXian" w:cs="Arial"/>
                <w:szCs w:val="18"/>
              </w:rPr>
              <w:t>5, 10, 15, 20</w:t>
            </w:r>
          </w:p>
        </w:tc>
        <w:tc>
          <w:tcPr>
            <w:tcW w:w="1496" w:type="dxa"/>
            <w:tcBorders>
              <w:top w:val="nil"/>
              <w:left w:val="single" w:sz="4" w:space="0" w:color="auto"/>
              <w:bottom w:val="single" w:sz="4" w:space="0" w:color="auto"/>
              <w:right w:val="single" w:sz="4" w:space="0" w:color="auto"/>
            </w:tcBorders>
            <w:vAlign w:val="center"/>
          </w:tcPr>
          <w:p w14:paraId="1304523B" w14:textId="77777777" w:rsidR="00BE1C84" w:rsidRPr="00170508" w:rsidRDefault="00BE1C84" w:rsidP="00FD02C8">
            <w:pPr>
              <w:pStyle w:val="TAC"/>
              <w:rPr>
                <w:rFonts w:eastAsia="DengXian"/>
                <w:lang w:eastAsia="zh-CN"/>
              </w:rPr>
            </w:pPr>
          </w:p>
        </w:tc>
      </w:tr>
      <w:tr w:rsidR="00BE1C84" w:rsidRPr="00170508" w14:paraId="7F4A651F" w14:textId="77777777" w:rsidTr="00FD02C8">
        <w:trPr>
          <w:jc w:val="center"/>
        </w:trPr>
        <w:tc>
          <w:tcPr>
            <w:tcW w:w="2062" w:type="dxa"/>
            <w:tcBorders>
              <w:top w:val="nil"/>
              <w:left w:val="single" w:sz="4" w:space="0" w:color="auto"/>
              <w:bottom w:val="nil"/>
              <w:right w:val="single" w:sz="4" w:space="0" w:color="auto"/>
            </w:tcBorders>
            <w:vAlign w:val="center"/>
          </w:tcPr>
          <w:p w14:paraId="7202B997" w14:textId="77777777" w:rsidR="00BE1C84" w:rsidRPr="00170508" w:rsidRDefault="00BE1C84" w:rsidP="00FD02C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D96BF21" w14:textId="77777777" w:rsidR="00BE1C84" w:rsidRPr="00170508" w:rsidRDefault="00BE1C84" w:rsidP="00FD02C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2F36C5" w14:textId="77777777" w:rsidR="00BE1C84" w:rsidRPr="00170508" w:rsidRDefault="00BE1C84" w:rsidP="00FD02C8">
            <w:pPr>
              <w:pStyle w:val="TAC"/>
              <w:rPr>
                <w:rFonts w:eastAsia="DengXian" w:cs="Arial"/>
                <w:szCs w:val="18"/>
              </w:rPr>
            </w:pPr>
            <w:r w:rsidRPr="00170508">
              <w:rPr>
                <w:rFonts w:eastAsia="DengXian"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D54FF0D" w14:textId="77777777" w:rsidR="00BE1C84" w:rsidRPr="00170508" w:rsidRDefault="00BE1C84" w:rsidP="00FD02C8">
            <w:pPr>
              <w:pStyle w:val="TAC"/>
              <w:rPr>
                <w:rFonts w:eastAsia="DengXian" w:cs="Arial"/>
                <w:szCs w:val="18"/>
              </w:rPr>
            </w:pPr>
            <w:r w:rsidRPr="00170508">
              <w:rPr>
                <w:rFonts w:eastAsia="DengXian" w:cs="Arial"/>
                <w:szCs w:val="18"/>
                <w:lang w:val="en-US" w:eastAsia="zh-CN"/>
              </w:rPr>
              <w:t>5, 10, 15, 20, 25, 30, 40, 45, 50</w:t>
            </w:r>
          </w:p>
        </w:tc>
        <w:tc>
          <w:tcPr>
            <w:tcW w:w="1496" w:type="dxa"/>
            <w:tcBorders>
              <w:top w:val="single" w:sz="4" w:space="0" w:color="auto"/>
              <w:left w:val="single" w:sz="4" w:space="0" w:color="auto"/>
              <w:bottom w:val="nil"/>
              <w:right w:val="single" w:sz="4" w:space="0" w:color="auto"/>
            </w:tcBorders>
            <w:vAlign w:val="center"/>
          </w:tcPr>
          <w:p w14:paraId="70C98D9B" w14:textId="77777777" w:rsidR="00BE1C84" w:rsidRPr="00170508" w:rsidRDefault="00BE1C84" w:rsidP="00FD02C8">
            <w:pPr>
              <w:pStyle w:val="TAC"/>
              <w:rPr>
                <w:rFonts w:eastAsia="DengXian"/>
                <w:lang w:eastAsia="zh-CN"/>
              </w:rPr>
            </w:pPr>
            <w:r w:rsidRPr="00170508">
              <w:rPr>
                <w:rFonts w:eastAsia="DengXian" w:cs="Arial"/>
                <w:szCs w:val="18"/>
                <w:lang w:val="en-US" w:eastAsia="zh-CN"/>
              </w:rPr>
              <w:t>1</w:t>
            </w:r>
          </w:p>
        </w:tc>
      </w:tr>
      <w:tr w:rsidR="00BE1C84" w:rsidRPr="00170508" w14:paraId="7E78BCA8" w14:textId="77777777" w:rsidTr="00FD02C8">
        <w:trPr>
          <w:jc w:val="center"/>
        </w:trPr>
        <w:tc>
          <w:tcPr>
            <w:tcW w:w="2062" w:type="dxa"/>
            <w:tcBorders>
              <w:top w:val="nil"/>
              <w:left w:val="single" w:sz="4" w:space="0" w:color="auto"/>
              <w:bottom w:val="nil"/>
              <w:right w:val="single" w:sz="4" w:space="0" w:color="auto"/>
            </w:tcBorders>
            <w:vAlign w:val="center"/>
          </w:tcPr>
          <w:p w14:paraId="6416532A" w14:textId="77777777" w:rsidR="00BE1C84" w:rsidRPr="00170508" w:rsidRDefault="00BE1C84" w:rsidP="00FD02C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7816AAB" w14:textId="77777777" w:rsidR="00BE1C84" w:rsidRPr="00170508" w:rsidRDefault="00BE1C84" w:rsidP="00FD02C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E5F7FD" w14:textId="77777777" w:rsidR="00BE1C84" w:rsidRPr="00170508" w:rsidRDefault="00BE1C84" w:rsidP="00FD02C8">
            <w:pPr>
              <w:pStyle w:val="TAC"/>
              <w:rPr>
                <w:rFonts w:eastAsia="DengXian" w:cs="Arial"/>
                <w:szCs w:val="18"/>
              </w:rPr>
            </w:pPr>
            <w:r w:rsidRPr="00170508">
              <w:rPr>
                <w:rFonts w:eastAsia="DengXian"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36784E4" w14:textId="77777777" w:rsidR="00BE1C84" w:rsidRPr="00170508" w:rsidRDefault="00BE1C84" w:rsidP="00FD02C8">
            <w:pPr>
              <w:pStyle w:val="TAC"/>
              <w:rPr>
                <w:rFonts w:eastAsia="DengXian" w:cs="Arial"/>
                <w:szCs w:val="18"/>
              </w:rPr>
            </w:pPr>
            <w:r w:rsidRPr="00170508">
              <w:rPr>
                <w:rFonts w:eastAsia="DengXian" w:cs="Arial"/>
                <w:szCs w:val="18"/>
                <w:u w:val="single"/>
                <w:lang w:val="en-US" w:eastAsia="zh-CN" w:bidi="ar"/>
              </w:rPr>
              <w:t>CA_n3(2A)</w:t>
            </w:r>
            <w:r>
              <w:rPr>
                <w:rFonts w:eastAsia="DengXian" w:cs="Arial"/>
                <w:szCs w:val="18"/>
                <w:u w:val="single"/>
                <w:lang w:val="en-US" w:eastAsia="zh-CN" w:bidi="ar"/>
              </w:rPr>
              <w:t>_BCS 4 and 5</w:t>
            </w:r>
          </w:p>
        </w:tc>
        <w:tc>
          <w:tcPr>
            <w:tcW w:w="1496" w:type="dxa"/>
            <w:tcBorders>
              <w:top w:val="nil"/>
              <w:left w:val="single" w:sz="4" w:space="0" w:color="auto"/>
              <w:bottom w:val="nil"/>
              <w:right w:val="single" w:sz="4" w:space="0" w:color="auto"/>
            </w:tcBorders>
            <w:vAlign w:val="center"/>
          </w:tcPr>
          <w:p w14:paraId="656212D1" w14:textId="77777777" w:rsidR="00BE1C84" w:rsidRPr="00170508" w:rsidRDefault="00BE1C84" w:rsidP="00FD02C8">
            <w:pPr>
              <w:pStyle w:val="TAC"/>
              <w:rPr>
                <w:rFonts w:eastAsia="DengXian"/>
                <w:lang w:eastAsia="zh-CN"/>
              </w:rPr>
            </w:pPr>
          </w:p>
        </w:tc>
      </w:tr>
      <w:tr w:rsidR="00BE1C84" w:rsidRPr="00170508" w14:paraId="0423158A"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78EA65F9" w14:textId="77777777" w:rsidR="00BE1C84" w:rsidRPr="00170508" w:rsidRDefault="00BE1C84" w:rsidP="00FD02C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35705DB" w14:textId="77777777" w:rsidR="00BE1C84" w:rsidRPr="00170508" w:rsidRDefault="00BE1C84" w:rsidP="00FD02C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887AE6" w14:textId="77777777" w:rsidR="00BE1C84" w:rsidRPr="00170508" w:rsidRDefault="00BE1C84" w:rsidP="00FD02C8">
            <w:pPr>
              <w:pStyle w:val="TAC"/>
              <w:rPr>
                <w:rFonts w:eastAsia="DengXian" w:cs="Arial"/>
                <w:szCs w:val="18"/>
              </w:rPr>
            </w:pPr>
            <w:r w:rsidRPr="00170508">
              <w:rPr>
                <w:rFonts w:eastAsia="DengXian" w:cs="Arial"/>
                <w:szCs w:val="18"/>
                <w:lang w:val="en-US"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2ADFA951" w14:textId="77777777" w:rsidR="00BE1C84" w:rsidRPr="00170508" w:rsidRDefault="00BE1C84" w:rsidP="00FD02C8">
            <w:pPr>
              <w:pStyle w:val="TAC"/>
              <w:rPr>
                <w:rFonts w:eastAsia="DengXian" w:cs="Arial"/>
                <w:szCs w:val="18"/>
              </w:rPr>
            </w:pPr>
            <w:r w:rsidRPr="00170508">
              <w:rPr>
                <w:rFonts w:eastAsia="DengXian" w:cs="Arial"/>
                <w:szCs w:val="18"/>
                <w:lang w:val="en-US" w:eastAsia="zh-CN"/>
              </w:rPr>
              <w:t>5, 10, 15, 20</w:t>
            </w:r>
          </w:p>
        </w:tc>
        <w:tc>
          <w:tcPr>
            <w:tcW w:w="1496" w:type="dxa"/>
            <w:tcBorders>
              <w:top w:val="nil"/>
              <w:left w:val="single" w:sz="4" w:space="0" w:color="auto"/>
              <w:bottom w:val="single" w:sz="4" w:space="0" w:color="auto"/>
              <w:right w:val="single" w:sz="4" w:space="0" w:color="auto"/>
            </w:tcBorders>
            <w:vAlign w:val="center"/>
          </w:tcPr>
          <w:p w14:paraId="616F4125" w14:textId="77777777" w:rsidR="00BE1C84" w:rsidRPr="00170508" w:rsidRDefault="00BE1C84" w:rsidP="00FD02C8">
            <w:pPr>
              <w:pStyle w:val="TAC"/>
              <w:rPr>
                <w:rFonts w:eastAsia="DengXian"/>
                <w:lang w:eastAsia="zh-CN"/>
              </w:rPr>
            </w:pPr>
          </w:p>
        </w:tc>
      </w:tr>
      <w:tr w:rsidR="00BE1C84" w:rsidRPr="00170508" w14:paraId="788FEF81" w14:textId="77777777" w:rsidTr="00FD02C8">
        <w:trPr>
          <w:jc w:val="center"/>
        </w:trPr>
        <w:tc>
          <w:tcPr>
            <w:tcW w:w="2062" w:type="dxa"/>
            <w:tcBorders>
              <w:top w:val="single" w:sz="4" w:space="0" w:color="auto"/>
              <w:left w:val="single" w:sz="4" w:space="0" w:color="auto"/>
              <w:bottom w:val="nil"/>
              <w:right w:val="single" w:sz="4" w:space="0" w:color="auto"/>
            </w:tcBorders>
          </w:tcPr>
          <w:p w14:paraId="50FE1497" w14:textId="77777777" w:rsidR="00BE1C84" w:rsidRPr="00170508" w:rsidRDefault="00BE1C84" w:rsidP="00FD02C8">
            <w:pPr>
              <w:pStyle w:val="TAC"/>
              <w:rPr>
                <w:rFonts w:eastAsia="DengXian"/>
                <w:lang w:eastAsia="zh-CN"/>
              </w:rPr>
            </w:pPr>
            <w:r w:rsidRPr="00170508">
              <w:rPr>
                <w:rFonts w:eastAsia="DengXian"/>
                <w:szCs w:val="18"/>
              </w:rPr>
              <w:t>CA_n1A-n3A-n18A</w:t>
            </w:r>
          </w:p>
        </w:tc>
        <w:tc>
          <w:tcPr>
            <w:tcW w:w="1716" w:type="dxa"/>
            <w:tcBorders>
              <w:top w:val="single" w:sz="4" w:space="0" w:color="auto"/>
              <w:left w:val="single" w:sz="4" w:space="0" w:color="auto"/>
              <w:bottom w:val="nil"/>
              <w:right w:val="single" w:sz="4" w:space="0" w:color="auto"/>
            </w:tcBorders>
          </w:tcPr>
          <w:p w14:paraId="3E68CD4E" w14:textId="77777777" w:rsidR="00BE1C84" w:rsidRPr="00170508" w:rsidRDefault="00BE1C84" w:rsidP="00FD02C8">
            <w:pPr>
              <w:pStyle w:val="TAC"/>
              <w:rPr>
                <w:rFonts w:eastAsia="DengXian"/>
                <w:lang w:eastAsia="ja-JP"/>
              </w:rPr>
            </w:pPr>
            <w:r w:rsidRPr="00170508">
              <w:rPr>
                <w:rFonts w:eastAsia="DengXian"/>
                <w:lang w:eastAsia="zh-CN"/>
              </w:rPr>
              <w:t>CA</w:t>
            </w:r>
            <w:r w:rsidRPr="00170508">
              <w:rPr>
                <w:rFonts w:eastAsia="DengXian"/>
              </w:rPr>
              <w:t>_</w:t>
            </w:r>
            <w:r w:rsidRPr="00170508">
              <w:rPr>
                <w:rFonts w:eastAsia="DengXian"/>
                <w:lang w:eastAsia="zh-CN"/>
              </w:rPr>
              <w:t>n</w:t>
            </w:r>
            <w:r w:rsidRPr="00170508">
              <w:rPr>
                <w:rFonts w:eastAsia="DengXian"/>
                <w:lang w:eastAsia="zh-TW"/>
              </w:rPr>
              <w:t>1</w:t>
            </w:r>
            <w:r w:rsidRPr="00170508">
              <w:rPr>
                <w:rFonts w:eastAsia="DengXian"/>
                <w:lang w:eastAsia="ja-JP"/>
              </w:rPr>
              <w:t>A-</w:t>
            </w:r>
            <w:r w:rsidRPr="00170508">
              <w:rPr>
                <w:rFonts w:eastAsia="DengXian"/>
                <w:lang w:eastAsia="zh-CN"/>
              </w:rPr>
              <w:t>n</w:t>
            </w:r>
            <w:r w:rsidRPr="00170508">
              <w:rPr>
                <w:rFonts w:eastAsia="DengXian"/>
                <w:lang w:eastAsia="zh-TW"/>
              </w:rPr>
              <w:t>3</w:t>
            </w:r>
            <w:r w:rsidRPr="00170508">
              <w:rPr>
                <w:rFonts w:eastAsia="DengXian"/>
                <w:lang w:eastAsia="ja-JP"/>
              </w:rPr>
              <w:t>A</w:t>
            </w:r>
          </w:p>
          <w:p w14:paraId="55990B1E" w14:textId="77777777" w:rsidR="00BE1C84" w:rsidRPr="00170508" w:rsidRDefault="00BE1C84" w:rsidP="00FD02C8">
            <w:pPr>
              <w:pStyle w:val="TAC"/>
              <w:rPr>
                <w:rFonts w:eastAsia="DengXian"/>
                <w:lang w:eastAsia="ja-JP"/>
              </w:rPr>
            </w:pPr>
            <w:r w:rsidRPr="00170508">
              <w:rPr>
                <w:rFonts w:eastAsia="DengXian"/>
                <w:lang w:eastAsia="zh-CN"/>
              </w:rPr>
              <w:t>CA</w:t>
            </w:r>
            <w:r w:rsidRPr="00170508">
              <w:rPr>
                <w:rFonts w:eastAsia="DengXian"/>
              </w:rPr>
              <w:t>_</w:t>
            </w:r>
            <w:r w:rsidRPr="00170508">
              <w:rPr>
                <w:rFonts w:eastAsia="DengXian"/>
                <w:lang w:eastAsia="zh-CN"/>
              </w:rPr>
              <w:t>n</w:t>
            </w:r>
            <w:r w:rsidRPr="00170508">
              <w:rPr>
                <w:rFonts w:eastAsia="DengXian"/>
                <w:lang w:eastAsia="zh-TW"/>
              </w:rPr>
              <w:t>1</w:t>
            </w:r>
            <w:r w:rsidRPr="00170508">
              <w:rPr>
                <w:rFonts w:eastAsia="DengXian"/>
                <w:lang w:eastAsia="ja-JP"/>
              </w:rPr>
              <w:t>A-</w:t>
            </w:r>
            <w:r w:rsidRPr="00170508">
              <w:rPr>
                <w:rFonts w:eastAsia="DengXian"/>
                <w:lang w:eastAsia="zh-CN"/>
              </w:rPr>
              <w:t>n1</w:t>
            </w:r>
            <w:r w:rsidRPr="00170508">
              <w:rPr>
                <w:rFonts w:eastAsia="DengXian"/>
                <w:lang w:eastAsia="zh-TW"/>
              </w:rPr>
              <w:t>8</w:t>
            </w:r>
            <w:r w:rsidRPr="00170508">
              <w:rPr>
                <w:rFonts w:eastAsia="DengXian"/>
                <w:lang w:eastAsia="ja-JP"/>
              </w:rPr>
              <w:t>A</w:t>
            </w:r>
          </w:p>
          <w:p w14:paraId="6B4C594F" w14:textId="77777777" w:rsidR="00BE1C84" w:rsidRPr="00170508" w:rsidRDefault="00BE1C84" w:rsidP="00FD02C8">
            <w:pPr>
              <w:pStyle w:val="TAC"/>
              <w:rPr>
                <w:rFonts w:eastAsia="DengXian"/>
                <w:lang w:eastAsia="zh-CN"/>
              </w:rPr>
            </w:pPr>
            <w:r w:rsidRPr="00170508">
              <w:rPr>
                <w:rFonts w:eastAsia="DengXian"/>
                <w:lang w:eastAsia="zh-CN"/>
              </w:rPr>
              <w:t>CA</w:t>
            </w:r>
            <w:r w:rsidRPr="00170508">
              <w:rPr>
                <w:rFonts w:eastAsia="DengXian"/>
              </w:rPr>
              <w:t>_</w:t>
            </w:r>
            <w:r w:rsidRPr="00170508">
              <w:rPr>
                <w:rFonts w:eastAsia="DengXian"/>
                <w:lang w:eastAsia="zh-CN"/>
              </w:rPr>
              <w:t>n</w:t>
            </w:r>
            <w:r w:rsidRPr="00170508">
              <w:rPr>
                <w:rFonts w:eastAsia="DengXian"/>
                <w:lang w:eastAsia="zh-TW"/>
              </w:rPr>
              <w:t>3</w:t>
            </w:r>
            <w:r w:rsidRPr="00170508">
              <w:rPr>
                <w:rFonts w:eastAsia="DengXian"/>
                <w:lang w:eastAsia="ja-JP"/>
              </w:rPr>
              <w:t>A-</w:t>
            </w:r>
            <w:r w:rsidRPr="00170508">
              <w:rPr>
                <w:rFonts w:eastAsia="DengXian"/>
                <w:lang w:eastAsia="zh-CN"/>
              </w:rPr>
              <w:t>n1</w:t>
            </w:r>
            <w:r w:rsidRPr="00170508">
              <w:rPr>
                <w:rFonts w:eastAsia="DengXian"/>
                <w:lang w:eastAsia="zh-TW"/>
              </w:rPr>
              <w:t>8</w:t>
            </w:r>
            <w:r w:rsidRPr="00170508">
              <w:rPr>
                <w:rFonts w:eastAsia="DengXian"/>
                <w:lang w:eastAsia="ja-JP"/>
              </w:rPr>
              <w:t>A</w:t>
            </w:r>
          </w:p>
        </w:tc>
        <w:tc>
          <w:tcPr>
            <w:tcW w:w="772" w:type="dxa"/>
            <w:tcBorders>
              <w:top w:val="single" w:sz="4" w:space="0" w:color="auto"/>
              <w:left w:val="single" w:sz="4" w:space="0" w:color="auto"/>
              <w:bottom w:val="single" w:sz="4" w:space="0" w:color="auto"/>
              <w:right w:val="single" w:sz="4" w:space="0" w:color="auto"/>
            </w:tcBorders>
          </w:tcPr>
          <w:p w14:paraId="6B0B1C9D" w14:textId="77777777" w:rsidR="00BE1C84" w:rsidRPr="00170508" w:rsidRDefault="00BE1C84" w:rsidP="00FD02C8">
            <w:pPr>
              <w:pStyle w:val="TAC"/>
              <w:rPr>
                <w:rFonts w:eastAsia="DengXian"/>
                <w:lang w:eastAsia="zh-CN"/>
              </w:rPr>
            </w:pPr>
            <w:r w:rsidRPr="00170508">
              <w:rPr>
                <w:rFonts w:eastAsia="DengXian"/>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455A90D" w14:textId="77777777" w:rsidR="00BE1C84" w:rsidRPr="00170508" w:rsidRDefault="00BE1C84" w:rsidP="00FD02C8">
            <w:pPr>
              <w:pStyle w:val="TAC"/>
              <w:rPr>
                <w:rFonts w:eastAsia="DengXian"/>
                <w:lang w:eastAsia="zh-CN"/>
              </w:rPr>
            </w:pPr>
            <w:r w:rsidRPr="00170508">
              <w:rPr>
                <w:rFonts w:eastAsia="DengXian"/>
                <w:lang w:eastAsia="zh-CN" w:bidi="ar"/>
              </w:rPr>
              <w:t>5, 10, 15, 20</w:t>
            </w:r>
            <w:r w:rsidRPr="00170508">
              <w:rPr>
                <w:rFonts w:eastAsia="DengXian" w:hint="eastAsia"/>
                <w:lang w:eastAsia="zh-CN" w:bidi="ar"/>
              </w:rPr>
              <w:t>, 25, 30, 40, 50</w:t>
            </w:r>
          </w:p>
        </w:tc>
        <w:tc>
          <w:tcPr>
            <w:tcW w:w="1496" w:type="dxa"/>
            <w:tcBorders>
              <w:top w:val="single" w:sz="4" w:space="0" w:color="auto"/>
              <w:left w:val="single" w:sz="4" w:space="0" w:color="auto"/>
              <w:bottom w:val="nil"/>
              <w:right w:val="single" w:sz="4" w:space="0" w:color="auto"/>
            </w:tcBorders>
            <w:vAlign w:val="center"/>
          </w:tcPr>
          <w:p w14:paraId="05430E80" w14:textId="77777777" w:rsidR="00BE1C84" w:rsidRPr="00170508" w:rsidRDefault="00BE1C84" w:rsidP="00FD02C8">
            <w:pPr>
              <w:pStyle w:val="TAC"/>
              <w:rPr>
                <w:rFonts w:eastAsia="DengXian"/>
                <w:lang w:eastAsia="zh-CN"/>
              </w:rPr>
            </w:pPr>
            <w:r w:rsidRPr="00170508">
              <w:rPr>
                <w:rFonts w:eastAsia="DengXian"/>
                <w:lang w:eastAsia="zh-CN"/>
              </w:rPr>
              <w:t>0</w:t>
            </w:r>
          </w:p>
        </w:tc>
      </w:tr>
      <w:tr w:rsidR="00BE1C84" w:rsidRPr="00170508" w14:paraId="2C6F31CA" w14:textId="77777777" w:rsidTr="00FD02C8">
        <w:trPr>
          <w:jc w:val="center"/>
        </w:trPr>
        <w:tc>
          <w:tcPr>
            <w:tcW w:w="2062" w:type="dxa"/>
            <w:tcBorders>
              <w:top w:val="nil"/>
              <w:left w:val="single" w:sz="4" w:space="0" w:color="auto"/>
              <w:bottom w:val="nil"/>
              <w:right w:val="single" w:sz="4" w:space="0" w:color="auto"/>
            </w:tcBorders>
          </w:tcPr>
          <w:p w14:paraId="44E4321B" w14:textId="77777777" w:rsidR="00BE1C84" w:rsidRPr="00170508" w:rsidRDefault="00BE1C84" w:rsidP="00FD02C8">
            <w:pPr>
              <w:pStyle w:val="TAC"/>
              <w:rPr>
                <w:rFonts w:eastAsia="DengXian"/>
                <w:lang w:eastAsia="zh-CN"/>
              </w:rPr>
            </w:pPr>
          </w:p>
        </w:tc>
        <w:tc>
          <w:tcPr>
            <w:tcW w:w="1716" w:type="dxa"/>
            <w:tcBorders>
              <w:top w:val="nil"/>
              <w:left w:val="single" w:sz="4" w:space="0" w:color="auto"/>
              <w:bottom w:val="nil"/>
              <w:right w:val="single" w:sz="4" w:space="0" w:color="auto"/>
            </w:tcBorders>
          </w:tcPr>
          <w:p w14:paraId="01631499" w14:textId="77777777" w:rsidR="00BE1C84" w:rsidRPr="00170508" w:rsidRDefault="00BE1C84" w:rsidP="00FD02C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5119DC71" w14:textId="77777777" w:rsidR="00BE1C84" w:rsidRPr="00170508" w:rsidRDefault="00BE1C84" w:rsidP="00FD02C8">
            <w:pPr>
              <w:pStyle w:val="TAC"/>
              <w:rPr>
                <w:rFonts w:eastAsia="DengXian"/>
                <w:lang w:eastAsia="zh-CN"/>
              </w:rPr>
            </w:pPr>
            <w:r w:rsidRPr="00170508">
              <w:rPr>
                <w:rFonts w:eastAsia="DengXian"/>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82AB0FE" w14:textId="77777777" w:rsidR="00BE1C84" w:rsidRPr="00170508" w:rsidRDefault="00BE1C84" w:rsidP="00FD02C8">
            <w:pPr>
              <w:pStyle w:val="TAC"/>
              <w:rPr>
                <w:rFonts w:eastAsia="DengXian"/>
                <w:lang w:eastAsia="zh-CN"/>
              </w:rPr>
            </w:pPr>
            <w:r w:rsidRPr="00170508">
              <w:rPr>
                <w:rFonts w:eastAsia="DengXian"/>
                <w:lang w:eastAsia="zh-CN" w:bidi="ar"/>
              </w:rPr>
              <w:t>5, 10, 15, 20, 25, 30</w:t>
            </w:r>
            <w:r w:rsidRPr="00170508">
              <w:rPr>
                <w:rFonts w:eastAsia="DengXian" w:hint="eastAsia"/>
                <w:lang w:eastAsia="zh-CN" w:bidi="ar"/>
              </w:rPr>
              <w:t>, 40</w:t>
            </w:r>
          </w:p>
        </w:tc>
        <w:tc>
          <w:tcPr>
            <w:tcW w:w="1496" w:type="dxa"/>
            <w:tcBorders>
              <w:top w:val="nil"/>
              <w:left w:val="single" w:sz="4" w:space="0" w:color="auto"/>
              <w:bottom w:val="nil"/>
              <w:right w:val="single" w:sz="4" w:space="0" w:color="auto"/>
            </w:tcBorders>
            <w:vAlign w:val="center"/>
          </w:tcPr>
          <w:p w14:paraId="48D4F2B0" w14:textId="77777777" w:rsidR="00BE1C84" w:rsidRPr="00170508" w:rsidRDefault="00BE1C84" w:rsidP="00FD02C8">
            <w:pPr>
              <w:pStyle w:val="TAC"/>
              <w:rPr>
                <w:rFonts w:eastAsia="DengXian"/>
                <w:lang w:eastAsia="zh-CN"/>
              </w:rPr>
            </w:pPr>
          </w:p>
        </w:tc>
      </w:tr>
      <w:tr w:rsidR="00BE1C84" w:rsidRPr="00170508" w14:paraId="624A93A3" w14:textId="77777777" w:rsidTr="00FD02C8">
        <w:trPr>
          <w:jc w:val="center"/>
        </w:trPr>
        <w:tc>
          <w:tcPr>
            <w:tcW w:w="2062" w:type="dxa"/>
            <w:tcBorders>
              <w:top w:val="nil"/>
              <w:left w:val="single" w:sz="4" w:space="0" w:color="auto"/>
              <w:bottom w:val="single" w:sz="4" w:space="0" w:color="auto"/>
              <w:right w:val="single" w:sz="4" w:space="0" w:color="auto"/>
            </w:tcBorders>
          </w:tcPr>
          <w:p w14:paraId="40D5E2C8" w14:textId="77777777" w:rsidR="00BE1C84" w:rsidRPr="00170508" w:rsidRDefault="00BE1C84" w:rsidP="00FD02C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6869E8AC" w14:textId="77777777" w:rsidR="00BE1C84" w:rsidRPr="00170508" w:rsidRDefault="00BE1C84" w:rsidP="00FD02C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420FFC68" w14:textId="77777777" w:rsidR="00BE1C84" w:rsidRPr="00170508" w:rsidRDefault="00BE1C84" w:rsidP="00FD02C8">
            <w:pPr>
              <w:pStyle w:val="TAC"/>
              <w:rPr>
                <w:rFonts w:eastAsia="DengXian"/>
                <w:lang w:eastAsia="zh-CN"/>
              </w:rPr>
            </w:pPr>
            <w:r w:rsidRPr="00170508">
              <w:rPr>
                <w:rFonts w:eastAsia="DengXian"/>
                <w:szCs w:val="18"/>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7A52E729" w14:textId="77777777" w:rsidR="00BE1C84" w:rsidRPr="00170508" w:rsidRDefault="00BE1C84" w:rsidP="00FD02C8">
            <w:pPr>
              <w:pStyle w:val="TAC"/>
              <w:rPr>
                <w:rFonts w:eastAsia="DengXian"/>
                <w:lang w:eastAsia="zh-CN"/>
              </w:rPr>
            </w:pPr>
            <w:r w:rsidRPr="00170508">
              <w:rPr>
                <w:rFonts w:eastAsia="DengXian"/>
                <w:lang w:eastAsia="zh-CN" w:bidi="ar"/>
              </w:rPr>
              <w:t>5, 10, 15</w:t>
            </w:r>
          </w:p>
        </w:tc>
        <w:tc>
          <w:tcPr>
            <w:tcW w:w="1496" w:type="dxa"/>
            <w:tcBorders>
              <w:top w:val="nil"/>
              <w:left w:val="single" w:sz="4" w:space="0" w:color="auto"/>
              <w:bottom w:val="single" w:sz="4" w:space="0" w:color="auto"/>
              <w:right w:val="single" w:sz="4" w:space="0" w:color="auto"/>
            </w:tcBorders>
            <w:vAlign w:val="center"/>
          </w:tcPr>
          <w:p w14:paraId="597B17BD" w14:textId="77777777" w:rsidR="00BE1C84" w:rsidRPr="00170508" w:rsidRDefault="00BE1C84" w:rsidP="00FD02C8">
            <w:pPr>
              <w:pStyle w:val="TAC"/>
              <w:rPr>
                <w:rFonts w:eastAsia="DengXian"/>
                <w:lang w:eastAsia="zh-CN"/>
              </w:rPr>
            </w:pPr>
          </w:p>
        </w:tc>
      </w:tr>
      <w:tr w:rsidR="00BE1C84" w:rsidRPr="00170508" w14:paraId="1BD3DCC5" w14:textId="77777777" w:rsidTr="00FD02C8">
        <w:trPr>
          <w:jc w:val="center"/>
        </w:trPr>
        <w:tc>
          <w:tcPr>
            <w:tcW w:w="2062" w:type="dxa"/>
            <w:tcBorders>
              <w:top w:val="nil"/>
              <w:left w:val="single" w:sz="4" w:space="0" w:color="auto"/>
              <w:bottom w:val="nil"/>
              <w:right w:val="single" w:sz="4" w:space="0" w:color="auto"/>
            </w:tcBorders>
          </w:tcPr>
          <w:p w14:paraId="620EB638" w14:textId="77777777" w:rsidR="00BE1C84" w:rsidRPr="00170508" w:rsidRDefault="00BE1C84" w:rsidP="00FD02C8">
            <w:pPr>
              <w:pStyle w:val="TAC"/>
              <w:rPr>
                <w:rFonts w:eastAsia="DengXian"/>
                <w:lang w:eastAsia="zh-CN"/>
              </w:rPr>
            </w:pPr>
            <w:r w:rsidRPr="00170508">
              <w:rPr>
                <w:rFonts w:eastAsia="DengXian"/>
                <w:lang w:eastAsia="zh-CN"/>
              </w:rPr>
              <w:t>CA_n1A-n3A-n20A</w:t>
            </w:r>
          </w:p>
        </w:tc>
        <w:tc>
          <w:tcPr>
            <w:tcW w:w="1716" w:type="dxa"/>
            <w:tcBorders>
              <w:top w:val="nil"/>
              <w:left w:val="single" w:sz="4" w:space="0" w:color="auto"/>
              <w:bottom w:val="nil"/>
              <w:right w:val="single" w:sz="4" w:space="0" w:color="auto"/>
            </w:tcBorders>
            <w:vAlign w:val="center"/>
          </w:tcPr>
          <w:p w14:paraId="697172A9" w14:textId="77777777" w:rsidR="00BE1C84" w:rsidRPr="00170508" w:rsidRDefault="00BE1C84" w:rsidP="00FD02C8">
            <w:pPr>
              <w:pStyle w:val="TAC"/>
              <w:rPr>
                <w:rFonts w:eastAsia="DengXian"/>
                <w:lang w:eastAsia="zh-CN"/>
              </w:rPr>
            </w:pPr>
            <w:r w:rsidRPr="00170508">
              <w:rPr>
                <w:rFonts w:eastAsia="DengXian"/>
                <w:szCs w:val="18"/>
                <w:lang w:eastAsia="zh-CN"/>
              </w:rPr>
              <w:t>CA_n1A-n3A</w:t>
            </w:r>
            <w:r w:rsidRPr="00170508">
              <w:rPr>
                <w:rFonts w:eastAsia="DengXian"/>
                <w:szCs w:val="18"/>
                <w:lang w:eastAsia="zh-CN"/>
              </w:rPr>
              <w:br/>
              <w:t>CA_n1A-n20A</w:t>
            </w:r>
            <w:r w:rsidRPr="00170508">
              <w:rPr>
                <w:rFonts w:eastAsia="DengXian"/>
                <w:szCs w:val="18"/>
                <w:lang w:eastAsia="zh-CN"/>
              </w:rPr>
              <w:br/>
              <w:t>CA_n3A-n20A</w:t>
            </w:r>
          </w:p>
        </w:tc>
        <w:tc>
          <w:tcPr>
            <w:tcW w:w="772" w:type="dxa"/>
            <w:tcBorders>
              <w:top w:val="single" w:sz="4" w:space="0" w:color="auto"/>
              <w:left w:val="single" w:sz="4" w:space="0" w:color="auto"/>
              <w:bottom w:val="single" w:sz="4" w:space="0" w:color="auto"/>
              <w:right w:val="single" w:sz="4" w:space="0" w:color="auto"/>
            </w:tcBorders>
            <w:vAlign w:val="center"/>
          </w:tcPr>
          <w:p w14:paraId="4048A1F3" w14:textId="77777777" w:rsidR="00BE1C84" w:rsidRPr="00170508" w:rsidRDefault="00BE1C84" w:rsidP="00FD02C8">
            <w:pPr>
              <w:pStyle w:val="TAC"/>
              <w:rPr>
                <w:rFonts w:eastAsia="DengXian"/>
                <w:lang w:eastAsia="zh-CN"/>
              </w:rPr>
            </w:pPr>
            <w:r w:rsidRPr="00170508">
              <w:rPr>
                <w:rFonts w:eastAsia="DengXian"/>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D79B7FA" w14:textId="77777777" w:rsidR="00BE1C84" w:rsidRPr="00170508" w:rsidRDefault="00BE1C84" w:rsidP="00FD02C8">
            <w:pPr>
              <w:pStyle w:val="TAC"/>
              <w:rPr>
                <w:rFonts w:eastAsia="DengXian"/>
                <w:lang w:eastAsia="zh-CN"/>
              </w:rPr>
            </w:pPr>
            <w:r w:rsidRPr="00170508">
              <w:rPr>
                <w:rFonts w:eastAsia="DengXian"/>
                <w:lang w:eastAsia="zh-CN" w:bidi="ar"/>
              </w:rPr>
              <w:t>5, 10, 15, 20, 25, 30, 40, 50</w:t>
            </w:r>
          </w:p>
        </w:tc>
        <w:tc>
          <w:tcPr>
            <w:tcW w:w="1496" w:type="dxa"/>
            <w:tcBorders>
              <w:top w:val="nil"/>
              <w:left w:val="single" w:sz="4" w:space="0" w:color="auto"/>
              <w:bottom w:val="nil"/>
              <w:right w:val="single" w:sz="4" w:space="0" w:color="auto"/>
            </w:tcBorders>
            <w:vAlign w:val="center"/>
          </w:tcPr>
          <w:p w14:paraId="0193BD5A" w14:textId="77777777" w:rsidR="00BE1C84" w:rsidRPr="00170508" w:rsidRDefault="00BE1C84" w:rsidP="00FD02C8">
            <w:pPr>
              <w:pStyle w:val="TAC"/>
              <w:rPr>
                <w:rFonts w:eastAsia="DengXian"/>
                <w:lang w:eastAsia="zh-CN"/>
              </w:rPr>
            </w:pPr>
            <w:r w:rsidRPr="00170508">
              <w:rPr>
                <w:rFonts w:eastAsia="DengXian"/>
                <w:lang w:eastAsia="zh-CN"/>
              </w:rPr>
              <w:t>0</w:t>
            </w:r>
          </w:p>
        </w:tc>
      </w:tr>
      <w:tr w:rsidR="00BE1C84" w:rsidRPr="00170508" w14:paraId="7528280F" w14:textId="77777777" w:rsidTr="00FD02C8">
        <w:trPr>
          <w:jc w:val="center"/>
        </w:trPr>
        <w:tc>
          <w:tcPr>
            <w:tcW w:w="2062" w:type="dxa"/>
            <w:tcBorders>
              <w:top w:val="nil"/>
              <w:left w:val="single" w:sz="4" w:space="0" w:color="auto"/>
              <w:bottom w:val="nil"/>
              <w:right w:val="single" w:sz="4" w:space="0" w:color="auto"/>
            </w:tcBorders>
            <w:vAlign w:val="center"/>
          </w:tcPr>
          <w:p w14:paraId="29C93874" w14:textId="77777777" w:rsidR="00BE1C84" w:rsidRPr="00170508" w:rsidRDefault="00BE1C84" w:rsidP="00FD02C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78772AD" w14:textId="77777777" w:rsidR="00BE1C84" w:rsidRPr="00170508" w:rsidRDefault="00BE1C84" w:rsidP="00FD02C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471F58" w14:textId="77777777" w:rsidR="00BE1C84" w:rsidRPr="00170508" w:rsidRDefault="00BE1C84" w:rsidP="00FD02C8">
            <w:pPr>
              <w:pStyle w:val="TAC"/>
              <w:rPr>
                <w:rFonts w:eastAsia="DengXian"/>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D8A2F8C" w14:textId="77777777" w:rsidR="00BE1C84" w:rsidRPr="00170508" w:rsidRDefault="00BE1C84" w:rsidP="00FD02C8">
            <w:pPr>
              <w:pStyle w:val="TAC"/>
              <w:rPr>
                <w:rFonts w:eastAsia="DengXian"/>
                <w:lang w:eastAsia="zh-CN"/>
              </w:rPr>
            </w:pPr>
            <w:r w:rsidRPr="00170508">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494EF55F" w14:textId="77777777" w:rsidR="00BE1C84" w:rsidRPr="00170508" w:rsidRDefault="00BE1C84" w:rsidP="00FD02C8">
            <w:pPr>
              <w:pStyle w:val="TAC"/>
              <w:rPr>
                <w:rFonts w:eastAsia="DengXian"/>
                <w:lang w:eastAsia="zh-CN"/>
              </w:rPr>
            </w:pPr>
          </w:p>
        </w:tc>
      </w:tr>
      <w:tr w:rsidR="00BE1C84" w:rsidRPr="00170508" w14:paraId="472CA9D9" w14:textId="77777777" w:rsidTr="00FD02C8">
        <w:trPr>
          <w:jc w:val="center"/>
        </w:trPr>
        <w:tc>
          <w:tcPr>
            <w:tcW w:w="2062" w:type="dxa"/>
            <w:tcBorders>
              <w:top w:val="nil"/>
              <w:left w:val="single" w:sz="4" w:space="0" w:color="auto"/>
              <w:bottom w:val="nil"/>
              <w:right w:val="single" w:sz="4" w:space="0" w:color="auto"/>
            </w:tcBorders>
            <w:vAlign w:val="center"/>
          </w:tcPr>
          <w:p w14:paraId="2095AC88" w14:textId="77777777" w:rsidR="00BE1C84" w:rsidRPr="00170508" w:rsidRDefault="00BE1C84" w:rsidP="00FD02C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908923C" w14:textId="77777777" w:rsidR="00BE1C84" w:rsidRPr="00170508" w:rsidRDefault="00BE1C84" w:rsidP="00FD02C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DEBD72" w14:textId="77777777" w:rsidR="00BE1C84" w:rsidRPr="00170508" w:rsidRDefault="00BE1C84" w:rsidP="00FD02C8">
            <w:pPr>
              <w:pStyle w:val="TAC"/>
              <w:rPr>
                <w:rFonts w:eastAsia="DengXian"/>
                <w:lang w:eastAsia="zh-CN"/>
              </w:rPr>
            </w:pPr>
            <w:r w:rsidRPr="00170508">
              <w:rPr>
                <w:rFonts w:eastAsia="DengXian"/>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24169A5A" w14:textId="77777777" w:rsidR="00BE1C84" w:rsidRPr="00170508" w:rsidRDefault="00BE1C84" w:rsidP="00FD02C8">
            <w:pPr>
              <w:pStyle w:val="TAC"/>
              <w:rPr>
                <w:rFonts w:eastAsia="DengXian"/>
                <w:lang w:eastAsia="zh-CN"/>
              </w:rPr>
            </w:pPr>
            <w:r w:rsidRPr="00170508">
              <w:rPr>
                <w:rFonts w:eastAsia="DengXian"/>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122C43AB" w14:textId="77777777" w:rsidR="00BE1C84" w:rsidRPr="00170508" w:rsidRDefault="00BE1C84" w:rsidP="00FD02C8">
            <w:pPr>
              <w:pStyle w:val="TAC"/>
              <w:rPr>
                <w:rFonts w:eastAsia="DengXian"/>
                <w:lang w:eastAsia="zh-CN"/>
              </w:rPr>
            </w:pPr>
          </w:p>
        </w:tc>
      </w:tr>
      <w:tr w:rsidR="00BE1C84" w:rsidRPr="00170508" w14:paraId="28797FA5" w14:textId="77777777" w:rsidTr="00FD02C8">
        <w:trPr>
          <w:jc w:val="center"/>
        </w:trPr>
        <w:tc>
          <w:tcPr>
            <w:tcW w:w="2062" w:type="dxa"/>
            <w:tcBorders>
              <w:top w:val="nil"/>
              <w:left w:val="single" w:sz="4" w:space="0" w:color="auto"/>
              <w:bottom w:val="nil"/>
              <w:right w:val="single" w:sz="4" w:space="0" w:color="auto"/>
            </w:tcBorders>
            <w:vAlign w:val="center"/>
          </w:tcPr>
          <w:p w14:paraId="177CC28D" w14:textId="77777777" w:rsidR="00BE1C84" w:rsidRPr="00170508" w:rsidRDefault="00BE1C84" w:rsidP="00FD02C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8405119" w14:textId="77777777" w:rsidR="00BE1C84" w:rsidRPr="00170508" w:rsidRDefault="00BE1C84" w:rsidP="00FD02C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73F690" w14:textId="77777777" w:rsidR="00BE1C84" w:rsidRPr="00170508" w:rsidRDefault="00BE1C84" w:rsidP="00FD02C8">
            <w:pPr>
              <w:pStyle w:val="TAC"/>
              <w:rPr>
                <w:rFonts w:eastAsia="DengXian"/>
                <w:lang w:eastAsia="zh-CN"/>
              </w:rPr>
            </w:pPr>
            <w:r w:rsidRPr="00170508">
              <w:rPr>
                <w:rFonts w:eastAsia="DengXian"/>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9C6BAEA" w14:textId="77777777" w:rsidR="00BE1C84" w:rsidRPr="00170508" w:rsidRDefault="00BE1C84" w:rsidP="00FD02C8">
            <w:pPr>
              <w:pStyle w:val="TAC"/>
              <w:rPr>
                <w:rFonts w:eastAsia="DengXian"/>
                <w:lang w:eastAsia="zh-CN" w:bidi="ar"/>
              </w:rPr>
            </w:pPr>
            <w:r w:rsidRPr="00170508">
              <w:rPr>
                <w:rFonts w:eastAsia="DengXian" w:cs="Arial"/>
                <w:color w:val="000000"/>
                <w:szCs w:val="18"/>
              </w:rPr>
              <w:t>n</w:t>
            </w:r>
            <w:r w:rsidRPr="00170508">
              <w:rPr>
                <w:rFonts w:eastAsia="DengXian"/>
                <w:lang w:eastAsia="zh-CN"/>
              </w:rPr>
              <w:t>1</w:t>
            </w:r>
            <w:r w:rsidRPr="00170508">
              <w:rPr>
                <w:rFonts w:eastAsia="DengXian"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07FDA397" w14:textId="77777777" w:rsidR="00BE1C84" w:rsidRPr="00170508" w:rsidRDefault="00BE1C84" w:rsidP="00FD02C8">
            <w:pPr>
              <w:pStyle w:val="TAC"/>
              <w:rPr>
                <w:rFonts w:eastAsia="DengXian"/>
                <w:lang w:eastAsia="zh-CN"/>
              </w:rPr>
            </w:pPr>
            <w:r w:rsidRPr="00170508">
              <w:rPr>
                <w:rFonts w:eastAsia="DengXian"/>
                <w:lang w:eastAsia="zh-CN"/>
              </w:rPr>
              <w:t>4 and 5</w:t>
            </w:r>
          </w:p>
        </w:tc>
      </w:tr>
      <w:tr w:rsidR="00BE1C84" w:rsidRPr="00170508" w14:paraId="7F6A9B73" w14:textId="77777777" w:rsidTr="00FD02C8">
        <w:trPr>
          <w:jc w:val="center"/>
        </w:trPr>
        <w:tc>
          <w:tcPr>
            <w:tcW w:w="2062" w:type="dxa"/>
            <w:tcBorders>
              <w:top w:val="nil"/>
              <w:left w:val="single" w:sz="4" w:space="0" w:color="auto"/>
              <w:bottom w:val="nil"/>
              <w:right w:val="single" w:sz="4" w:space="0" w:color="auto"/>
            </w:tcBorders>
            <w:vAlign w:val="center"/>
          </w:tcPr>
          <w:p w14:paraId="5822A1B9" w14:textId="77777777" w:rsidR="00BE1C84" w:rsidRPr="00170508" w:rsidRDefault="00BE1C84" w:rsidP="00FD02C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3A32CAB" w14:textId="77777777" w:rsidR="00BE1C84" w:rsidRPr="00170508" w:rsidRDefault="00BE1C84" w:rsidP="00FD02C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F57CA0" w14:textId="77777777" w:rsidR="00BE1C84" w:rsidRPr="00170508" w:rsidRDefault="00BE1C84" w:rsidP="00FD02C8">
            <w:pPr>
              <w:pStyle w:val="TAC"/>
              <w:rPr>
                <w:rFonts w:eastAsia="DengXian"/>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5BB0488" w14:textId="77777777" w:rsidR="00BE1C84" w:rsidRPr="00170508" w:rsidRDefault="00BE1C84" w:rsidP="00FD02C8">
            <w:pPr>
              <w:pStyle w:val="TAC"/>
              <w:rPr>
                <w:rFonts w:eastAsia="DengXian"/>
                <w:lang w:eastAsia="zh-CN" w:bidi="ar"/>
              </w:rPr>
            </w:pPr>
            <w:r w:rsidRPr="00170508">
              <w:rPr>
                <w:rFonts w:eastAsia="DengXian" w:cs="Arial"/>
                <w:color w:val="000000"/>
                <w:szCs w:val="18"/>
              </w:rPr>
              <w:t>n</w:t>
            </w:r>
            <w:r w:rsidRPr="00170508">
              <w:rPr>
                <w:rFonts w:eastAsia="DengXian"/>
                <w:lang w:eastAsia="zh-CN"/>
              </w:rPr>
              <w:t>3</w:t>
            </w:r>
            <w:r w:rsidRPr="00170508">
              <w:rPr>
                <w:rFonts w:eastAsia="DengXian"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42A9994B" w14:textId="77777777" w:rsidR="00BE1C84" w:rsidRPr="00170508" w:rsidRDefault="00BE1C84" w:rsidP="00FD02C8">
            <w:pPr>
              <w:pStyle w:val="TAC"/>
              <w:rPr>
                <w:rFonts w:eastAsia="DengXian"/>
                <w:lang w:eastAsia="zh-CN"/>
              </w:rPr>
            </w:pPr>
          </w:p>
        </w:tc>
      </w:tr>
      <w:tr w:rsidR="00BE1C84" w:rsidRPr="00170508" w14:paraId="7C7F141A"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37DA7660" w14:textId="77777777" w:rsidR="00BE1C84" w:rsidRPr="00170508" w:rsidRDefault="00BE1C84" w:rsidP="00FD02C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2FC146B" w14:textId="77777777" w:rsidR="00BE1C84" w:rsidRPr="00170508" w:rsidRDefault="00BE1C84" w:rsidP="00FD02C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A83B04" w14:textId="77777777" w:rsidR="00BE1C84" w:rsidRPr="00170508" w:rsidRDefault="00BE1C84" w:rsidP="00FD02C8">
            <w:pPr>
              <w:pStyle w:val="TAC"/>
              <w:rPr>
                <w:rFonts w:eastAsia="DengXian"/>
                <w:lang w:eastAsia="zh-CN"/>
              </w:rPr>
            </w:pPr>
            <w:r w:rsidRPr="00170508">
              <w:rPr>
                <w:rFonts w:eastAsia="DengXian"/>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6FECE2BD" w14:textId="77777777" w:rsidR="00BE1C84" w:rsidRPr="00170508" w:rsidRDefault="00BE1C84" w:rsidP="00FD02C8">
            <w:pPr>
              <w:pStyle w:val="TAC"/>
              <w:rPr>
                <w:rFonts w:eastAsia="DengXian"/>
                <w:lang w:eastAsia="zh-CN" w:bidi="ar"/>
              </w:rPr>
            </w:pPr>
            <w:r w:rsidRPr="00170508">
              <w:rPr>
                <w:rFonts w:eastAsia="DengXian" w:cs="Arial"/>
                <w:color w:val="000000"/>
                <w:szCs w:val="18"/>
              </w:rPr>
              <w:t>n</w:t>
            </w:r>
            <w:r w:rsidRPr="00170508">
              <w:rPr>
                <w:rFonts w:eastAsia="DengXian"/>
                <w:lang w:eastAsia="zh-CN"/>
              </w:rPr>
              <w:t>20</w:t>
            </w:r>
            <w:r w:rsidRPr="00170508">
              <w:rPr>
                <w:rFonts w:eastAsia="DengXian"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6DC36824" w14:textId="77777777" w:rsidR="00BE1C84" w:rsidRPr="00170508" w:rsidRDefault="00BE1C84" w:rsidP="00FD02C8">
            <w:pPr>
              <w:pStyle w:val="TAC"/>
              <w:rPr>
                <w:rFonts w:eastAsia="DengXian"/>
                <w:lang w:eastAsia="zh-CN"/>
              </w:rPr>
            </w:pPr>
          </w:p>
        </w:tc>
      </w:tr>
      <w:tr w:rsidR="00BE1C84" w:rsidRPr="00170508" w14:paraId="5B07CEA7"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3233205C" w14:textId="77777777" w:rsidR="00BE1C84" w:rsidRPr="00170508" w:rsidRDefault="00BE1C84" w:rsidP="00FD02C8">
            <w:pPr>
              <w:pStyle w:val="TAC"/>
              <w:rPr>
                <w:rFonts w:eastAsia="DengXian"/>
                <w:lang w:eastAsia="zh-CN"/>
              </w:rPr>
            </w:pPr>
            <w:r w:rsidRPr="00170508">
              <w:rPr>
                <w:rFonts w:eastAsia="DengXian"/>
              </w:rPr>
              <w:t>CA_n1A-n3A-n26A</w:t>
            </w:r>
          </w:p>
        </w:tc>
        <w:tc>
          <w:tcPr>
            <w:tcW w:w="1716" w:type="dxa"/>
            <w:tcBorders>
              <w:top w:val="single" w:sz="4" w:space="0" w:color="auto"/>
              <w:left w:val="single" w:sz="4" w:space="0" w:color="auto"/>
              <w:bottom w:val="nil"/>
              <w:right w:val="single" w:sz="4" w:space="0" w:color="auto"/>
            </w:tcBorders>
            <w:vAlign w:val="center"/>
          </w:tcPr>
          <w:p w14:paraId="6E6D2716" w14:textId="77777777" w:rsidR="00BE1C84" w:rsidRPr="00170508" w:rsidRDefault="00BE1C84" w:rsidP="00FD02C8">
            <w:pPr>
              <w:pStyle w:val="TAC"/>
              <w:rPr>
                <w:rFonts w:eastAsia="DengXian"/>
                <w:szCs w:val="18"/>
                <w:lang w:eastAsia="zh-CN"/>
              </w:rPr>
            </w:pPr>
            <w:r w:rsidRPr="00170508">
              <w:rPr>
                <w:rFonts w:eastAsia="DengXian"/>
                <w:szCs w:val="18"/>
                <w:lang w:eastAsia="zh-CN"/>
              </w:rPr>
              <w:t>CA_n1A-n3A</w:t>
            </w:r>
          </w:p>
          <w:p w14:paraId="6C8163A3" w14:textId="77777777" w:rsidR="00BE1C84" w:rsidRPr="00170508" w:rsidRDefault="00BE1C84" w:rsidP="00FD02C8">
            <w:pPr>
              <w:pStyle w:val="TAC"/>
              <w:rPr>
                <w:rFonts w:eastAsia="DengXian"/>
                <w:szCs w:val="18"/>
                <w:lang w:eastAsia="zh-CN"/>
              </w:rPr>
            </w:pPr>
            <w:r w:rsidRPr="00170508">
              <w:rPr>
                <w:rFonts w:eastAsia="DengXian"/>
                <w:szCs w:val="18"/>
                <w:lang w:eastAsia="zh-CN"/>
              </w:rPr>
              <w:t>CA_n1A-n26A</w:t>
            </w:r>
          </w:p>
          <w:p w14:paraId="3AD84CBE" w14:textId="77777777" w:rsidR="00BE1C84" w:rsidRPr="00170508" w:rsidRDefault="00BE1C84" w:rsidP="00FD02C8">
            <w:pPr>
              <w:pStyle w:val="TAC"/>
              <w:rPr>
                <w:rFonts w:eastAsia="DengXian"/>
                <w:lang w:eastAsia="zh-CN"/>
              </w:rPr>
            </w:pPr>
            <w:r w:rsidRPr="00170508">
              <w:rPr>
                <w:rFonts w:eastAsia="DengXian"/>
                <w:szCs w:val="18"/>
                <w:lang w:eastAsia="zh-CN"/>
              </w:rPr>
              <w:t>CA_n3A-n26A</w:t>
            </w:r>
          </w:p>
        </w:tc>
        <w:tc>
          <w:tcPr>
            <w:tcW w:w="772" w:type="dxa"/>
            <w:tcBorders>
              <w:top w:val="single" w:sz="4" w:space="0" w:color="auto"/>
              <w:left w:val="single" w:sz="4" w:space="0" w:color="auto"/>
              <w:bottom w:val="single" w:sz="4" w:space="0" w:color="auto"/>
              <w:right w:val="single" w:sz="4" w:space="0" w:color="auto"/>
            </w:tcBorders>
            <w:vAlign w:val="center"/>
          </w:tcPr>
          <w:p w14:paraId="1704D77D" w14:textId="77777777" w:rsidR="00BE1C84" w:rsidRPr="00170508" w:rsidRDefault="00BE1C84" w:rsidP="00FD02C8">
            <w:pPr>
              <w:pStyle w:val="TAC"/>
              <w:rPr>
                <w:rFonts w:eastAsia="DengXian"/>
                <w:lang w:eastAsia="zh-CN"/>
              </w:rPr>
            </w:pPr>
            <w:r w:rsidRPr="00170508">
              <w:rPr>
                <w:rFonts w:eastAsia="DengXian"/>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FCB8E4F" w14:textId="77777777" w:rsidR="00BE1C84" w:rsidRPr="00170508" w:rsidRDefault="00BE1C84" w:rsidP="00FD02C8">
            <w:pPr>
              <w:pStyle w:val="TAC"/>
              <w:rPr>
                <w:rFonts w:eastAsia="DengXian"/>
                <w:lang w:eastAsia="zh-CN" w:bidi="ar"/>
              </w:rPr>
            </w:pPr>
            <w:r w:rsidRPr="00170508">
              <w:rPr>
                <w:rFonts w:cs="Arial"/>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F1F3382" w14:textId="77777777" w:rsidR="00BE1C84" w:rsidRPr="00170508" w:rsidRDefault="00BE1C84" w:rsidP="00FD02C8">
            <w:pPr>
              <w:pStyle w:val="TAC"/>
              <w:rPr>
                <w:rFonts w:eastAsia="DengXian"/>
                <w:lang w:eastAsia="zh-CN"/>
              </w:rPr>
            </w:pPr>
            <w:r w:rsidRPr="00170508">
              <w:rPr>
                <w:rFonts w:eastAsia="DengXian" w:hint="eastAsia"/>
                <w:szCs w:val="18"/>
                <w:lang w:eastAsia="zh-CN"/>
              </w:rPr>
              <w:t>0</w:t>
            </w:r>
          </w:p>
        </w:tc>
      </w:tr>
      <w:tr w:rsidR="00BE1C84" w:rsidRPr="00170508" w14:paraId="43B7FA42" w14:textId="77777777" w:rsidTr="00FD02C8">
        <w:trPr>
          <w:jc w:val="center"/>
        </w:trPr>
        <w:tc>
          <w:tcPr>
            <w:tcW w:w="2062" w:type="dxa"/>
            <w:tcBorders>
              <w:top w:val="nil"/>
              <w:left w:val="single" w:sz="4" w:space="0" w:color="auto"/>
              <w:bottom w:val="nil"/>
              <w:right w:val="single" w:sz="4" w:space="0" w:color="auto"/>
            </w:tcBorders>
            <w:vAlign w:val="center"/>
          </w:tcPr>
          <w:p w14:paraId="558FC0FF" w14:textId="77777777" w:rsidR="00BE1C84" w:rsidRPr="00170508" w:rsidRDefault="00BE1C84" w:rsidP="00FD02C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6EBD8CC" w14:textId="77777777" w:rsidR="00BE1C84" w:rsidRPr="00170508" w:rsidRDefault="00BE1C84" w:rsidP="00FD02C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E8BBA4" w14:textId="77777777" w:rsidR="00BE1C84" w:rsidRPr="00170508" w:rsidRDefault="00BE1C84" w:rsidP="00FD02C8">
            <w:pPr>
              <w:pStyle w:val="TAC"/>
              <w:rPr>
                <w:rFonts w:eastAsia="DengXian"/>
                <w:lang w:eastAsia="zh-CN"/>
              </w:rPr>
            </w:pPr>
            <w:r w:rsidRPr="00170508">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B733887" w14:textId="77777777" w:rsidR="00BE1C84" w:rsidRPr="00170508" w:rsidRDefault="00BE1C84" w:rsidP="00FD02C8">
            <w:pPr>
              <w:pStyle w:val="TAC"/>
              <w:rPr>
                <w:rFonts w:eastAsia="DengXian"/>
                <w:lang w:eastAsia="zh-CN" w:bidi="ar"/>
              </w:rPr>
            </w:pPr>
            <w:r w:rsidRPr="00170508">
              <w:rPr>
                <w:rFonts w:cs="Arial"/>
                <w:szCs w:val="18"/>
                <w:lang w:eastAsia="zh-CN" w:bidi="ar"/>
              </w:rPr>
              <w:t>5, 10, 15, 20, 25, 30</w:t>
            </w:r>
            <w:r w:rsidRPr="00170508">
              <w:rPr>
                <w:rFonts w:cs="Arial" w:hint="eastAsia"/>
                <w:szCs w:val="18"/>
                <w:lang w:eastAsia="zh-CN" w:bidi="ar"/>
              </w:rPr>
              <w:t>, 40</w:t>
            </w:r>
          </w:p>
        </w:tc>
        <w:tc>
          <w:tcPr>
            <w:tcW w:w="1496" w:type="dxa"/>
            <w:tcBorders>
              <w:top w:val="nil"/>
              <w:left w:val="single" w:sz="4" w:space="0" w:color="auto"/>
              <w:bottom w:val="nil"/>
              <w:right w:val="single" w:sz="4" w:space="0" w:color="auto"/>
            </w:tcBorders>
            <w:vAlign w:val="center"/>
          </w:tcPr>
          <w:p w14:paraId="2E4C647E" w14:textId="77777777" w:rsidR="00BE1C84" w:rsidRPr="00170508" w:rsidRDefault="00BE1C84" w:rsidP="00FD02C8">
            <w:pPr>
              <w:pStyle w:val="TAC"/>
              <w:rPr>
                <w:rFonts w:eastAsia="DengXian"/>
                <w:lang w:eastAsia="zh-CN"/>
              </w:rPr>
            </w:pPr>
          </w:p>
        </w:tc>
      </w:tr>
      <w:tr w:rsidR="00BE1C84" w:rsidRPr="00170508" w14:paraId="07F33290"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04089092" w14:textId="77777777" w:rsidR="00BE1C84" w:rsidRPr="00170508" w:rsidRDefault="00BE1C84" w:rsidP="00FD02C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79ED54E" w14:textId="77777777" w:rsidR="00BE1C84" w:rsidRPr="00170508" w:rsidRDefault="00BE1C84" w:rsidP="00FD02C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69E7E2" w14:textId="77777777" w:rsidR="00BE1C84" w:rsidRPr="00170508" w:rsidRDefault="00BE1C84" w:rsidP="00FD02C8">
            <w:pPr>
              <w:pStyle w:val="TAC"/>
              <w:rPr>
                <w:rFonts w:eastAsia="DengXian"/>
                <w:lang w:eastAsia="zh-CN"/>
              </w:rPr>
            </w:pPr>
            <w:r w:rsidRPr="00170508">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10F174B7" w14:textId="77777777" w:rsidR="00BE1C84" w:rsidRPr="00170508" w:rsidRDefault="00BE1C84" w:rsidP="00FD02C8">
            <w:pPr>
              <w:pStyle w:val="TAC"/>
              <w:rPr>
                <w:rFonts w:eastAsia="DengXian"/>
                <w:lang w:eastAsia="zh-CN" w:bidi="ar"/>
              </w:rPr>
            </w:pPr>
            <w:r w:rsidRPr="00170508">
              <w:rPr>
                <w:rFonts w:cs="Arial"/>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1A173905" w14:textId="77777777" w:rsidR="00BE1C84" w:rsidRPr="00170508" w:rsidRDefault="00BE1C84" w:rsidP="00FD02C8">
            <w:pPr>
              <w:pStyle w:val="TAC"/>
              <w:rPr>
                <w:rFonts w:eastAsia="DengXian"/>
                <w:lang w:eastAsia="zh-CN"/>
              </w:rPr>
            </w:pPr>
          </w:p>
        </w:tc>
      </w:tr>
      <w:tr w:rsidR="00BE1C84" w:rsidRPr="00170508" w14:paraId="236BCA36" w14:textId="77777777" w:rsidTr="00FD02C8">
        <w:trPr>
          <w:jc w:val="center"/>
        </w:trPr>
        <w:tc>
          <w:tcPr>
            <w:tcW w:w="2062" w:type="dxa"/>
            <w:tcBorders>
              <w:top w:val="single" w:sz="4" w:space="0" w:color="auto"/>
              <w:left w:val="single" w:sz="4" w:space="0" w:color="auto"/>
              <w:bottom w:val="nil"/>
              <w:right w:val="single" w:sz="4" w:space="0" w:color="auto"/>
            </w:tcBorders>
          </w:tcPr>
          <w:p w14:paraId="17E76534" w14:textId="77777777" w:rsidR="00BE1C84" w:rsidRPr="00170508" w:rsidRDefault="00BE1C84" w:rsidP="00FD02C8">
            <w:pPr>
              <w:pStyle w:val="TAC"/>
              <w:rPr>
                <w:rFonts w:eastAsia="DengXian"/>
                <w:lang w:eastAsia="zh-CN"/>
              </w:rPr>
            </w:pPr>
            <w:r w:rsidRPr="00170508">
              <w:rPr>
                <w:rFonts w:eastAsia="DengXian"/>
              </w:rPr>
              <w:t>CA_n1A-n3A-n26(2A)</w:t>
            </w:r>
          </w:p>
        </w:tc>
        <w:tc>
          <w:tcPr>
            <w:tcW w:w="1716" w:type="dxa"/>
            <w:tcBorders>
              <w:top w:val="single" w:sz="4" w:space="0" w:color="auto"/>
              <w:left w:val="single" w:sz="4" w:space="0" w:color="auto"/>
              <w:bottom w:val="nil"/>
              <w:right w:val="single" w:sz="4" w:space="0" w:color="auto"/>
            </w:tcBorders>
            <w:vAlign w:val="center"/>
          </w:tcPr>
          <w:p w14:paraId="232239C9" w14:textId="77777777" w:rsidR="00BE1C84" w:rsidRPr="00170508" w:rsidRDefault="00BE1C84" w:rsidP="00FD02C8">
            <w:pPr>
              <w:pStyle w:val="TAC"/>
              <w:rPr>
                <w:rFonts w:eastAsia="DengXian"/>
                <w:szCs w:val="18"/>
                <w:lang w:eastAsia="zh-CN"/>
              </w:rPr>
            </w:pPr>
            <w:r w:rsidRPr="00170508">
              <w:rPr>
                <w:rFonts w:eastAsia="DengXian"/>
                <w:szCs w:val="18"/>
                <w:lang w:eastAsia="zh-CN"/>
              </w:rPr>
              <w:t>CA_n26(2A)</w:t>
            </w:r>
          </w:p>
          <w:p w14:paraId="730F88D7" w14:textId="77777777" w:rsidR="00BE1C84" w:rsidRPr="00170508" w:rsidRDefault="00BE1C84" w:rsidP="00FD02C8">
            <w:pPr>
              <w:pStyle w:val="TAC"/>
              <w:rPr>
                <w:rFonts w:eastAsia="DengXian"/>
                <w:szCs w:val="18"/>
                <w:lang w:eastAsia="zh-CN"/>
              </w:rPr>
            </w:pPr>
            <w:r w:rsidRPr="00170508">
              <w:rPr>
                <w:rFonts w:eastAsia="DengXian"/>
                <w:szCs w:val="18"/>
                <w:lang w:eastAsia="zh-CN"/>
              </w:rPr>
              <w:t>CA_n1A-n3A</w:t>
            </w:r>
          </w:p>
          <w:p w14:paraId="3601A27B" w14:textId="77777777" w:rsidR="00BE1C84" w:rsidRPr="00170508" w:rsidRDefault="00BE1C84" w:rsidP="00FD02C8">
            <w:pPr>
              <w:pStyle w:val="TAC"/>
              <w:rPr>
                <w:rFonts w:eastAsia="DengXian"/>
                <w:szCs w:val="18"/>
                <w:lang w:eastAsia="zh-CN"/>
              </w:rPr>
            </w:pPr>
            <w:r w:rsidRPr="00170508">
              <w:rPr>
                <w:rFonts w:eastAsia="DengXian"/>
                <w:szCs w:val="18"/>
                <w:lang w:eastAsia="zh-CN"/>
              </w:rPr>
              <w:t>CA_n1A-n26A</w:t>
            </w:r>
          </w:p>
          <w:p w14:paraId="77C3249E" w14:textId="77777777" w:rsidR="00BE1C84" w:rsidRPr="00170508" w:rsidRDefault="00BE1C84" w:rsidP="00FD02C8">
            <w:pPr>
              <w:pStyle w:val="TAC"/>
              <w:rPr>
                <w:rFonts w:eastAsia="DengXian"/>
                <w:lang w:eastAsia="zh-CN"/>
              </w:rPr>
            </w:pPr>
            <w:r w:rsidRPr="00170508">
              <w:rPr>
                <w:rFonts w:eastAsia="DengXian"/>
                <w:szCs w:val="18"/>
                <w:lang w:eastAsia="zh-CN"/>
              </w:rPr>
              <w:t>CA_n3A-n26A</w:t>
            </w:r>
          </w:p>
        </w:tc>
        <w:tc>
          <w:tcPr>
            <w:tcW w:w="772" w:type="dxa"/>
            <w:tcBorders>
              <w:top w:val="single" w:sz="4" w:space="0" w:color="auto"/>
              <w:left w:val="single" w:sz="4" w:space="0" w:color="auto"/>
              <w:bottom w:val="single" w:sz="4" w:space="0" w:color="auto"/>
              <w:right w:val="single" w:sz="4" w:space="0" w:color="auto"/>
            </w:tcBorders>
            <w:vAlign w:val="center"/>
          </w:tcPr>
          <w:p w14:paraId="1460BCBC" w14:textId="77777777" w:rsidR="00BE1C84" w:rsidRPr="00170508" w:rsidRDefault="00BE1C84" w:rsidP="00FD02C8">
            <w:pPr>
              <w:pStyle w:val="TAC"/>
              <w:rPr>
                <w:rFonts w:eastAsia="DengXian"/>
                <w:lang w:eastAsia="zh-CN"/>
              </w:rPr>
            </w:pPr>
            <w:r w:rsidRPr="00170508">
              <w:rPr>
                <w:rFonts w:eastAsia="DengXian"/>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E352B2C" w14:textId="77777777" w:rsidR="00BE1C84" w:rsidRPr="00170508" w:rsidRDefault="00BE1C84" w:rsidP="00FD02C8">
            <w:pPr>
              <w:pStyle w:val="TAC"/>
              <w:rPr>
                <w:rFonts w:eastAsia="DengXian"/>
                <w:lang w:eastAsia="zh-CN" w:bidi="ar"/>
              </w:rPr>
            </w:pPr>
            <w:r w:rsidRPr="00170508">
              <w:rPr>
                <w:rFonts w:eastAsia="DengXian"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38C61DA3" w14:textId="77777777" w:rsidR="00BE1C84" w:rsidRPr="00170508" w:rsidRDefault="00BE1C84" w:rsidP="00FD02C8">
            <w:pPr>
              <w:pStyle w:val="TAC"/>
              <w:rPr>
                <w:rFonts w:eastAsia="DengXian"/>
                <w:lang w:eastAsia="zh-CN"/>
              </w:rPr>
            </w:pPr>
            <w:r w:rsidRPr="00170508">
              <w:rPr>
                <w:rFonts w:eastAsia="DengXian" w:hint="eastAsia"/>
                <w:szCs w:val="18"/>
                <w:lang w:eastAsia="zh-CN"/>
              </w:rPr>
              <w:t>0</w:t>
            </w:r>
          </w:p>
        </w:tc>
      </w:tr>
      <w:tr w:rsidR="00BE1C84" w:rsidRPr="00170508" w14:paraId="7CA57DC4" w14:textId="77777777" w:rsidTr="00FD02C8">
        <w:trPr>
          <w:jc w:val="center"/>
        </w:trPr>
        <w:tc>
          <w:tcPr>
            <w:tcW w:w="2062" w:type="dxa"/>
            <w:tcBorders>
              <w:top w:val="nil"/>
              <w:left w:val="single" w:sz="4" w:space="0" w:color="auto"/>
              <w:bottom w:val="nil"/>
              <w:right w:val="single" w:sz="4" w:space="0" w:color="auto"/>
            </w:tcBorders>
          </w:tcPr>
          <w:p w14:paraId="793944D8" w14:textId="77777777" w:rsidR="00BE1C84" w:rsidRPr="00170508" w:rsidRDefault="00BE1C84" w:rsidP="00FD02C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512FA65" w14:textId="77777777" w:rsidR="00BE1C84" w:rsidRPr="00170508" w:rsidRDefault="00BE1C84" w:rsidP="00FD02C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1CCC21" w14:textId="77777777" w:rsidR="00BE1C84" w:rsidRPr="00170508" w:rsidRDefault="00BE1C84" w:rsidP="00FD02C8">
            <w:pPr>
              <w:pStyle w:val="TAC"/>
              <w:rPr>
                <w:rFonts w:eastAsia="DengXian"/>
                <w:lang w:eastAsia="zh-CN"/>
              </w:rPr>
            </w:pPr>
            <w:r w:rsidRPr="00170508">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FD00D38" w14:textId="77777777" w:rsidR="00BE1C84" w:rsidRPr="00170508" w:rsidRDefault="00BE1C84" w:rsidP="00FD02C8">
            <w:pPr>
              <w:pStyle w:val="TAC"/>
              <w:rPr>
                <w:rFonts w:eastAsia="DengXian"/>
                <w:lang w:eastAsia="zh-CN" w:bidi="ar"/>
              </w:rPr>
            </w:pPr>
            <w:r w:rsidRPr="00170508">
              <w:rPr>
                <w:rFonts w:cs="Arial"/>
                <w:szCs w:val="18"/>
                <w:lang w:eastAsia="zh-CN" w:bidi="ar"/>
              </w:rPr>
              <w:t>5, 10, 15, 20, 25, 30</w:t>
            </w:r>
            <w:r w:rsidRPr="00170508">
              <w:rPr>
                <w:rFonts w:cs="Arial" w:hint="eastAsia"/>
                <w:szCs w:val="18"/>
                <w:lang w:eastAsia="zh-CN" w:bidi="ar"/>
              </w:rPr>
              <w:t>,</w:t>
            </w:r>
            <w:r w:rsidRPr="00170508">
              <w:rPr>
                <w:rFonts w:cs="Arial"/>
                <w:szCs w:val="18"/>
                <w:lang w:eastAsia="zh-CN" w:bidi="ar"/>
              </w:rPr>
              <w:t xml:space="preserve"> 35,</w:t>
            </w:r>
            <w:r w:rsidRPr="00170508">
              <w:rPr>
                <w:rFonts w:cs="Arial" w:hint="eastAsia"/>
                <w:szCs w:val="18"/>
                <w:lang w:eastAsia="zh-CN" w:bidi="ar"/>
              </w:rPr>
              <w:t xml:space="preserve"> 40</w:t>
            </w:r>
            <w:r w:rsidRPr="00170508">
              <w:rPr>
                <w:rFonts w:cs="Arial"/>
                <w:szCs w:val="18"/>
                <w:lang w:eastAsia="zh-CN" w:bidi="ar"/>
              </w:rPr>
              <w:t>, 45, 50</w:t>
            </w:r>
          </w:p>
        </w:tc>
        <w:tc>
          <w:tcPr>
            <w:tcW w:w="1496" w:type="dxa"/>
            <w:tcBorders>
              <w:top w:val="nil"/>
              <w:left w:val="single" w:sz="4" w:space="0" w:color="auto"/>
              <w:bottom w:val="nil"/>
              <w:right w:val="single" w:sz="4" w:space="0" w:color="auto"/>
            </w:tcBorders>
            <w:vAlign w:val="center"/>
          </w:tcPr>
          <w:p w14:paraId="2B97E128" w14:textId="77777777" w:rsidR="00BE1C84" w:rsidRPr="00170508" w:rsidRDefault="00BE1C84" w:rsidP="00FD02C8">
            <w:pPr>
              <w:pStyle w:val="TAC"/>
              <w:rPr>
                <w:rFonts w:eastAsia="DengXian"/>
                <w:lang w:eastAsia="zh-CN"/>
              </w:rPr>
            </w:pPr>
          </w:p>
        </w:tc>
      </w:tr>
      <w:tr w:rsidR="00BE1C84" w:rsidRPr="00170508" w14:paraId="471B8571" w14:textId="77777777" w:rsidTr="00FD02C8">
        <w:trPr>
          <w:jc w:val="center"/>
        </w:trPr>
        <w:tc>
          <w:tcPr>
            <w:tcW w:w="2062" w:type="dxa"/>
            <w:tcBorders>
              <w:top w:val="nil"/>
              <w:left w:val="single" w:sz="4" w:space="0" w:color="auto"/>
              <w:bottom w:val="single" w:sz="4" w:space="0" w:color="auto"/>
              <w:right w:val="single" w:sz="4" w:space="0" w:color="auto"/>
            </w:tcBorders>
          </w:tcPr>
          <w:p w14:paraId="73D6B7EB" w14:textId="77777777" w:rsidR="00BE1C84" w:rsidRPr="00170508" w:rsidRDefault="00BE1C84" w:rsidP="00FD02C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F5AABFC" w14:textId="77777777" w:rsidR="00BE1C84" w:rsidRPr="00170508" w:rsidRDefault="00BE1C84" w:rsidP="00FD02C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848E88" w14:textId="77777777" w:rsidR="00BE1C84" w:rsidRPr="00170508" w:rsidRDefault="00BE1C84" w:rsidP="00FD02C8">
            <w:pPr>
              <w:pStyle w:val="TAC"/>
              <w:rPr>
                <w:rFonts w:eastAsia="DengXian"/>
                <w:lang w:eastAsia="zh-CN"/>
              </w:rPr>
            </w:pPr>
            <w:r w:rsidRPr="00170508">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0C5CC2CA" w14:textId="77777777" w:rsidR="00BE1C84" w:rsidRPr="00170508" w:rsidRDefault="00BE1C84" w:rsidP="00FD02C8">
            <w:pPr>
              <w:pStyle w:val="TAC"/>
              <w:rPr>
                <w:rFonts w:eastAsia="DengXian"/>
                <w:lang w:eastAsia="zh-CN" w:bidi="ar"/>
              </w:rPr>
            </w:pPr>
            <w:r w:rsidRPr="00170508">
              <w:rPr>
                <w:rFonts w:eastAsia="DengXian"/>
                <w:lang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5DA96884" w14:textId="77777777" w:rsidR="00BE1C84" w:rsidRPr="00170508" w:rsidRDefault="00BE1C84" w:rsidP="00FD02C8">
            <w:pPr>
              <w:pStyle w:val="TAC"/>
              <w:rPr>
                <w:rFonts w:eastAsia="DengXian"/>
                <w:lang w:eastAsia="zh-CN"/>
              </w:rPr>
            </w:pPr>
          </w:p>
        </w:tc>
      </w:tr>
      <w:tr w:rsidR="00BE1C84" w:rsidRPr="00170508" w14:paraId="4205D07E" w14:textId="77777777" w:rsidTr="00FD02C8">
        <w:trPr>
          <w:jc w:val="center"/>
        </w:trPr>
        <w:tc>
          <w:tcPr>
            <w:tcW w:w="2062" w:type="dxa"/>
            <w:tcBorders>
              <w:top w:val="single" w:sz="4" w:space="0" w:color="auto"/>
              <w:left w:val="single" w:sz="4" w:space="0" w:color="auto"/>
              <w:bottom w:val="nil"/>
              <w:right w:val="single" w:sz="4" w:space="0" w:color="auto"/>
            </w:tcBorders>
          </w:tcPr>
          <w:p w14:paraId="05DB12B3" w14:textId="77777777" w:rsidR="00BE1C84" w:rsidRPr="00170508" w:rsidRDefault="00BE1C84" w:rsidP="00FD02C8">
            <w:pPr>
              <w:pStyle w:val="TAC"/>
              <w:rPr>
                <w:rFonts w:eastAsia="DengXian"/>
                <w:lang w:eastAsia="zh-CN"/>
              </w:rPr>
            </w:pPr>
            <w:r w:rsidRPr="00170508">
              <w:rPr>
                <w:rFonts w:eastAsia="DengXian"/>
              </w:rPr>
              <w:t>CA_n1A-n3B-n26A</w:t>
            </w:r>
          </w:p>
        </w:tc>
        <w:tc>
          <w:tcPr>
            <w:tcW w:w="1716" w:type="dxa"/>
            <w:tcBorders>
              <w:top w:val="single" w:sz="4" w:space="0" w:color="auto"/>
              <w:left w:val="single" w:sz="4" w:space="0" w:color="auto"/>
              <w:bottom w:val="nil"/>
              <w:right w:val="single" w:sz="4" w:space="0" w:color="auto"/>
            </w:tcBorders>
            <w:vAlign w:val="center"/>
          </w:tcPr>
          <w:p w14:paraId="40691DEA" w14:textId="77777777" w:rsidR="00BE1C84" w:rsidRPr="00170508" w:rsidRDefault="00BE1C84" w:rsidP="00FD02C8">
            <w:pPr>
              <w:pStyle w:val="TAC"/>
              <w:rPr>
                <w:rFonts w:eastAsia="DengXian"/>
                <w:szCs w:val="18"/>
                <w:lang w:eastAsia="zh-CN"/>
              </w:rPr>
            </w:pPr>
            <w:r w:rsidRPr="00170508">
              <w:rPr>
                <w:rFonts w:eastAsia="DengXian"/>
                <w:szCs w:val="18"/>
                <w:lang w:eastAsia="zh-CN"/>
              </w:rPr>
              <w:t>CA_n1A-n3A</w:t>
            </w:r>
          </w:p>
          <w:p w14:paraId="1BAD7F63" w14:textId="77777777" w:rsidR="00BE1C84" w:rsidRPr="00170508" w:rsidRDefault="00BE1C84" w:rsidP="00FD02C8">
            <w:pPr>
              <w:pStyle w:val="TAC"/>
              <w:rPr>
                <w:rFonts w:eastAsia="DengXian"/>
                <w:szCs w:val="18"/>
                <w:lang w:eastAsia="zh-CN"/>
              </w:rPr>
            </w:pPr>
            <w:r w:rsidRPr="00170508">
              <w:rPr>
                <w:rFonts w:eastAsia="DengXian"/>
                <w:szCs w:val="18"/>
                <w:lang w:eastAsia="zh-CN"/>
              </w:rPr>
              <w:t>CA_n1A-n26A</w:t>
            </w:r>
          </w:p>
          <w:p w14:paraId="69FCC996" w14:textId="77777777" w:rsidR="00BE1C84" w:rsidRPr="00170508" w:rsidRDefault="00BE1C84" w:rsidP="00FD02C8">
            <w:pPr>
              <w:pStyle w:val="TAC"/>
              <w:rPr>
                <w:rFonts w:eastAsia="DengXian"/>
                <w:lang w:eastAsia="zh-CN"/>
              </w:rPr>
            </w:pPr>
            <w:r w:rsidRPr="00170508">
              <w:rPr>
                <w:rFonts w:eastAsia="DengXian"/>
                <w:szCs w:val="18"/>
                <w:lang w:eastAsia="zh-CN"/>
              </w:rPr>
              <w:t>CA_n3A-n26A</w:t>
            </w:r>
          </w:p>
        </w:tc>
        <w:tc>
          <w:tcPr>
            <w:tcW w:w="772" w:type="dxa"/>
            <w:tcBorders>
              <w:top w:val="single" w:sz="4" w:space="0" w:color="auto"/>
              <w:left w:val="single" w:sz="4" w:space="0" w:color="auto"/>
              <w:bottom w:val="single" w:sz="4" w:space="0" w:color="auto"/>
              <w:right w:val="single" w:sz="4" w:space="0" w:color="auto"/>
            </w:tcBorders>
            <w:vAlign w:val="center"/>
          </w:tcPr>
          <w:p w14:paraId="21CE6A6B" w14:textId="77777777" w:rsidR="00BE1C84" w:rsidRPr="00170508" w:rsidRDefault="00BE1C84" w:rsidP="00FD02C8">
            <w:pPr>
              <w:pStyle w:val="TAC"/>
              <w:rPr>
                <w:rFonts w:eastAsia="DengXian"/>
                <w:lang w:eastAsia="zh-CN"/>
              </w:rPr>
            </w:pPr>
            <w:r w:rsidRPr="00170508">
              <w:rPr>
                <w:rFonts w:eastAsia="DengXian"/>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6D54611" w14:textId="77777777" w:rsidR="00BE1C84" w:rsidRPr="00170508" w:rsidRDefault="00BE1C84" w:rsidP="00FD02C8">
            <w:pPr>
              <w:pStyle w:val="TAC"/>
              <w:rPr>
                <w:rFonts w:eastAsia="DengXian"/>
                <w:lang w:eastAsia="zh-CN" w:bidi="ar"/>
              </w:rPr>
            </w:pPr>
            <w:r w:rsidRPr="00170508">
              <w:rPr>
                <w:rFonts w:eastAsia="DengXian"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3EEDC0AF" w14:textId="77777777" w:rsidR="00BE1C84" w:rsidRPr="00170508" w:rsidRDefault="00BE1C84" w:rsidP="00FD02C8">
            <w:pPr>
              <w:pStyle w:val="TAC"/>
              <w:rPr>
                <w:rFonts w:eastAsia="DengXian"/>
                <w:lang w:eastAsia="zh-CN"/>
              </w:rPr>
            </w:pPr>
            <w:r w:rsidRPr="00170508">
              <w:rPr>
                <w:rFonts w:eastAsia="DengXian" w:hint="eastAsia"/>
                <w:szCs w:val="18"/>
                <w:lang w:eastAsia="zh-CN"/>
              </w:rPr>
              <w:t>0</w:t>
            </w:r>
          </w:p>
        </w:tc>
      </w:tr>
      <w:tr w:rsidR="00BE1C84" w:rsidRPr="00170508" w14:paraId="5CF29205" w14:textId="77777777" w:rsidTr="00FD02C8">
        <w:trPr>
          <w:jc w:val="center"/>
        </w:trPr>
        <w:tc>
          <w:tcPr>
            <w:tcW w:w="2062" w:type="dxa"/>
            <w:tcBorders>
              <w:top w:val="nil"/>
              <w:left w:val="single" w:sz="4" w:space="0" w:color="auto"/>
              <w:bottom w:val="nil"/>
              <w:right w:val="single" w:sz="4" w:space="0" w:color="auto"/>
            </w:tcBorders>
          </w:tcPr>
          <w:p w14:paraId="741C4038" w14:textId="77777777" w:rsidR="00BE1C84" w:rsidRPr="00170508" w:rsidRDefault="00BE1C84" w:rsidP="00FD02C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AD8AB5C" w14:textId="77777777" w:rsidR="00BE1C84" w:rsidRPr="00170508" w:rsidRDefault="00BE1C84" w:rsidP="00FD02C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32F4E9" w14:textId="77777777" w:rsidR="00BE1C84" w:rsidRPr="00170508" w:rsidRDefault="00BE1C84" w:rsidP="00FD02C8">
            <w:pPr>
              <w:pStyle w:val="TAC"/>
              <w:rPr>
                <w:rFonts w:eastAsia="DengXian"/>
                <w:lang w:eastAsia="zh-CN"/>
              </w:rPr>
            </w:pPr>
            <w:r w:rsidRPr="00170508">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EEA7EA9" w14:textId="77777777" w:rsidR="00BE1C84" w:rsidRPr="00170508" w:rsidRDefault="00BE1C84" w:rsidP="00FD02C8">
            <w:pPr>
              <w:pStyle w:val="TAC"/>
              <w:rPr>
                <w:rFonts w:eastAsia="DengXian"/>
                <w:lang w:eastAsia="zh-CN" w:bidi="ar"/>
              </w:rPr>
            </w:pPr>
            <w:r w:rsidRPr="00170508">
              <w:rPr>
                <w:rFonts w:eastAsia="DengXian"/>
                <w:lang w:eastAsia="zh-CN" w:bidi="ar"/>
              </w:rPr>
              <w:t>CA_n3B_BCS0</w:t>
            </w:r>
          </w:p>
        </w:tc>
        <w:tc>
          <w:tcPr>
            <w:tcW w:w="1496" w:type="dxa"/>
            <w:tcBorders>
              <w:top w:val="nil"/>
              <w:left w:val="single" w:sz="4" w:space="0" w:color="auto"/>
              <w:bottom w:val="nil"/>
              <w:right w:val="single" w:sz="4" w:space="0" w:color="auto"/>
            </w:tcBorders>
            <w:vAlign w:val="center"/>
          </w:tcPr>
          <w:p w14:paraId="350A0870" w14:textId="77777777" w:rsidR="00BE1C84" w:rsidRPr="00170508" w:rsidRDefault="00BE1C84" w:rsidP="00FD02C8">
            <w:pPr>
              <w:pStyle w:val="TAC"/>
              <w:rPr>
                <w:rFonts w:eastAsia="DengXian"/>
                <w:lang w:eastAsia="zh-CN"/>
              </w:rPr>
            </w:pPr>
          </w:p>
        </w:tc>
      </w:tr>
      <w:tr w:rsidR="00BE1C84" w:rsidRPr="00170508" w14:paraId="70512ED1" w14:textId="77777777" w:rsidTr="00FD02C8">
        <w:trPr>
          <w:jc w:val="center"/>
        </w:trPr>
        <w:tc>
          <w:tcPr>
            <w:tcW w:w="2062" w:type="dxa"/>
            <w:tcBorders>
              <w:top w:val="nil"/>
              <w:left w:val="single" w:sz="4" w:space="0" w:color="auto"/>
              <w:bottom w:val="nil"/>
              <w:right w:val="single" w:sz="4" w:space="0" w:color="auto"/>
            </w:tcBorders>
          </w:tcPr>
          <w:p w14:paraId="60D8A1C8" w14:textId="77777777" w:rsidR="00BE1C84" w:rsidRPr="00170508" w:rsidRDefault="00BE1C84" w:rsidP="00FD02C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1C358EF" w14:textId="77777777" w:rsidR="00BE1C84" w:rsidRPr="00170508" w:rsidRDefault="00BE1C84" w:rsidP="00FD02C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37BC83" w14:textId="77777777" w:rsidR="00BE1C84" w:rsidRPr="00170508" w:rsidRDefault="00BE1C84" w:rsidP="00FD02C8">
            <w:pPr>
              <w:pStyle w:val="TAC"/>
              <w:rPr>
                <w:rFonts w:eastAsia="DengXian"/>
                <w:lang w:eastAsia="zh-CN"/>
              </w:rPr>
            </w:pPr>
            <w:r w:rsidRPr="00170508">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6B47D8CF" w14:textId="77777777" w:rsidR="00BE1C84" w:rsidRPr="00170508" w:rsidRDefault="00BE1C84" w:rsidP="00FD02C8">
            <w:pPr>
              <w:pStyle w:val="TAC"/>
              <w:rPr>
                <w:rFonts w:eastAsia="DengXian"/>
                <w:lang w:eastAsia="zh-CN" w:bidi="ar"/>
              </w:rPr>
            </w:pPr>
            <w:r w:rsidRPr="00170508">
              <w:rPr>
                <w:rFonts w:eastAsia="DengXian" w:cs="Arial"/>
                <w:color w:val="000000"/>
                <w:szCs w:val="18"/>
                <w:lang w:eastAsia="zh-CN" w:bidi="ar"/>
              </w:rPr>
              <w:t>5, 10, 15, 20, 25, 30</w:t>
            </w:r>
          </w:p>
        </w:tc>
        <w:tc>
          <w:tcPr>
            <w:tcW w:w="1496" w:type="dxa"/>
            <w:tcBorders>
              <w:top w:val="nil"/>
              <w:left w:val="single" w:sz="4" w:space="0" w:color="auto"/>
              <w:bottom w:val="single" w:sz="4" w:space="0" w:color="auto"/>
              <w:right w:val="single" w:sz="4" w:space="0" w:color="auto"/>
            </w:tcBorders>
            <w:vAlign w:val="center"/>
          </w:tcPr>
          <w:p w14:paraId="3E557AB4" w14:textId="77777777" w:rsidR="00BE1C84" w:rsidRPr="00170508" w:rsidRDefault="00BE1C84" w:rsidP="00FD02C8">
            <w:pPr>
              <w:pStyle w:val="TAC"/>
              <w:rPr>
                <w:rFonts w:eastAsia="DengXian"/>
                <w:lang w:eastAsia="zh-CN"/>
              </w:rPr>
            </w:pPr>
          </w:p>
        </w:tc>
      </w:tr>
      <w:tr w:rsidR="00BE1C84" w:rsidRPr="00170508" w14:paraId="76DB17C2" w14:textId="77777777" w:rsidTr="00FD02C8">
        <w:trPr>
          <w:jc w:val="center"/>
        </w:trPr>
        <w:tc>
          <w:tcPr>
            <w:tcW w:w="2062" w:type="dxa"/>
            <w:tcBorders>
              <w:top w:val="nil"/>
              <w:left w:val="single" w:sz="4" w:space="0" w:color="auto"/>
              <w:bottom w:val="nil"/>
              <w:right w:val="single" w:sz="4" w:space="0" w:color="auto"/>
            </w:tcBorders>
          </w:tcPr>
          <w:p w14:paraId="757E098C" w14:textId="77777777" w:rsidR="00BE1C84" w:rsidRPr="00170508" w:rsidRDefault="00BE1C84" w:rsidP="00FD02C8">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7F414959" w14:textId="77777777" w:rsidR="00BE1C84" w:rsidRPr="00170508" w:rsidRDefault="00BE1C84" w:rsidP="00FD02C8">
            <w:pPr>
              <w:pStyle w:val="TAC"/>
              <w:rPr>
                <w:rFonts w:eastAsia="DengXian"/>
                <w:lang w:eastAsia="zh-CN"/>
              </w:rPr>
            </w:pPr>
            <w:r w:rsidRPr="00170508">
              <w:rPr>
                <w:rFonts w:eastAsia="DengXian"/>
                <w:szCs w:val="18"/>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06A7E787" w14:textId="77777777" w:rsidR="00BE1C84" w:rsidRPr="00170508" w:rsidRDefault="00BE1C84" w:rsidP="00FD02C8">
            <w:pPr>
              <w:pStyle w:val="TAC"/>
              <w:rPr>
                <w:color w:val="000000"/>
                <w:lang w:eastAsia="zh-CN"/>
              </w:rPr>
            </w:pPr>
            <w:r w:rsidRPr="00170508">
              <w:rPr>
                <w:rFonts w:eastAsia="DengXian"/>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269D3D2" w14:textId="77777777" w:rsidR="00BE1C84" w:rsidRPr="00170508" w:rsidRDefault="00BE1C84" w:rsidP="00FD02C8">
            <w:pPr>
              <w:pStyle w:val="TAC"/>
              <w:rPr>
                <w:rFonts w:eastAsia="DengXian" w:cs="Arial"/>
                <w:color w:val="000000"/>
                <w:szCs w:val="18"/>
                <w:lang w:eastAsia="zh-CN" w:bidi="ar"/>
              </w:rPr>
            </w:pPr>
            <w:r w:rsidRPr="00170508">
              <w:rPr>
                <w:rFonts w:eastAsia="DengXian" w:cs="Arial"/>
                <w:lang w:val="en-US"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60F01ED1" w14:textId="77777777" w:rsidR="00BE1C84" w:rsidRPr="00170508" w:rsidRDefault="00BE1C84" w:rsidP="00FD02C8">
            <w:pPr>
              <w:pStyle w:val="TAC"/>
              <w:rPr>
                <w:rFonts w:eastAsia="DengXian"/>
                <w:lang w:eastAsia="zh-CN"/>
              </w:rPr>
            </w:pPr>
            <w:r w:rsidRPr="00170508">
              <w:rPr>
                <w:rFonts w:eastAsia="DengXian"/>
                <w:szCs w:val="18"/>
                <w:lang w:val="en-US" w:eastAsia="zh-CN"/>
              </w:rPr>
              <w:t>1</w:t>
            </w:r>
          </w:p>
        </w:tc>
      </w:tr>
      <w:tr w:rsidR="00BE1C84" w:rsidRPr="00170508" w14:paraId="10C59344" w14:textId="77777777" w:rsidTr="00FD02C8">
        <w:trPr>
          <w:jc w:val="center"/>
        </w:trPr>
        <w:tc>
          <w:tcPr>
            <w:tcW w:w="2062" w:type="dxa"/>
            <w:tcBorders>
              <w:top w:val="nil"/>
              <w:left w:val="single" w:sz="4" w:space="0" w:color="auto"/>
              <w:bottom w:val="nil"/>
              <w:right w:val="single" w:sz="4" w:space="0" w:color="auto"/>
            </w:tcBorders>
          </w:tcPr>
          <w:p w14:paraId="4E2B5387" w14:textId="77777777" w:rsidR="00BE1C84" w:rsidRPr="00170508" w:rsidRDefault="00BE1C84" w:rsidP="00FD02C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F304B2A" w14:textId="77777777" w:rsidR="00BE1C84" w:rsidRPr="00170508" w:rsidRDefault="00BE1C84" w:rsidP="00FD02C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C08464" w14:textId="77777777" w:rsidR="00BE1C84" w:rsidRPr="00170508" w:rsidRDefault="00BE1C84" w:rsidP="00FD02C8">
            <w:pPr>
              <w:pStyle w:val="TAC"/>
              <w:rPr>
                <w:color w:val="000000"/>
                <w:lang w:eastAsia="zh-CN"/>
              </w:rPr>
            </w:pPr>
            <w:r w:rsidRPr="00170508">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6A3CD2A" w14:textId="77777777" w:rsidR="00BE1C84" w:rsidRPr="00170508" w:rsidRDefault="00BE1C84" w:rsidP="00FD02C8">
            <w:pPr>
              <w:pStyle w:val="TAC"/>
              <w:rPr>
                <w:rFonts w:eastAsia="DengXian" w:cs="Arial"/>
                <w:color w:val="000000"/>
                <w:szCs w:val="18"/>
                <w:lang w:eastAsia="zh-CN" w:bidi="ar"/>
              </w:rPr>
            </w:pPr>
            <w:r w:rsidRPr="00170508">
              <w:rPr>
                <w:rFonts w:eastAsia="DengXian"/>
                <w:lang w:val="en-US" w:eastAsia="zh-CN" w:bidi="ar"/>
              </w:rPr>
              <w:t>CA_n3B_BCS1</w:t>
            </w:r>
          </w:p>
        </w:tc>
        <w:tc>
          <w:tcPr>
            <w:tcW w:w="1496" w:type="dxa"/>
            <w:tcBorders>
              <w:top w:val="nil"/>
              <w:left w:val="single" w:sz="4" w:space="0" w:color="auto"/>
              <w:bottom w:val="nil"/>
              <w:right w:val="single" w:sz="4" w:space="0" w:color="auto"/>
            </w:tcBorders>
            <w:vAlign w:val="center"/>
          </w:tcPr>
          <w:p w14:paraId="4502A01F" w14:textId="77777777" w:rsidR="00BE1C84" w:rsidRPr="00170508" w:rsidRDefault="00BE1C84" w:rsidP="00FD02C8">
            <w:pPr>
              <w:pStyle w:val="TAC"/>
              <w:rPr>
                <w:rFonts w:eastAsia="DengXian"/>
                <w:lang w:eastAsia="zh-CN"/>
              </w:rPr>
            </w:pPr>
          </w:p>
        </w:tc>
      </w:tr>
      <w:tr w:rsidR="00BE1C84" w:rsidRPr="00170508" w14:paraId="4A181961" w14:textId="77777777" w:rsidTr="00FD02C8">
        <w:trPr>
          <w:jc w:val="center"/>
        </w:trPr>
        <w:tc>
          <w:tcPr>
            <w:tcW w:w="2062" w:type="dxa"/>
            <w:tcBorders>
              <w:top w:val="nil"/>
              <w:left w:val="single" w:sz="4" w:space="0" w:color="auto"/>
              <w:bottom w:val="single" w:sz="4" w:space="0" w:color="auto"/>
              <w:right w:val="single" w:sz="4" w:space="0" w:color="auto"/>
            </w:tcBorders>
          </w:tcPr>
          <w:p w14:paraId="06AF4E8E" w14:textId="77777777" w:rsidR="00BE1C84" w:rsidRPr="00170508" w:rsidRDefault="00BE1C84" w:rsidP="00FD02C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E654F91" w14:textId="77777777" w:rsidR="00BE1C84" w:rsidRPr="00170508" w:rsidRDefault="00BE1C84" w:rsidP="00FD02C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AA2712" w14:textId="77777777" w:rsidR="00BE1C84" w:rsidRPr="00170508" w:rsidRDefault="00BE1C84" w:rsidP="00FD02C8">
            <w:pPr>
              <w:pStyle w:val="TAC"/>
              <w:rPr>
                <w:color w:val="000000"/>
                <w:lang w:eastAsia="zh-CN"/>
              </w:rPr>
            </w:pPr>
            <w:r w:rsidRPr="00170508">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1DA9BCA0" w14:textId="77777777" w:rsidR="00BE1C84" w:rsidRPr="00170508" w:rsidRDefault="00BE1C84" w:rsidP="00FD02C8">
            <w:pPr>
              <w:pStyle w:val="TAC"/>
              <w:rPr>
                <w:rFonts w:eastAsia="DengXian" w:cs="Arial"/>
                <w:color w:val="000000"/>
                <w:szCs w:val="18"/>
                <w:lang w:eastAsia="zh-CN" w:bidi="ar"/>
              </w:rPr>
            </w:pPr>
            <w:r w:rsidRPr="00170508">
              <w:rPr>
                <w:rFonts w:eastAsia="DengXian" w:cs="Arial"/>
                <w:color w:val="000000"/>
                <w:szCs w:val="18"/>
                <w:lang w:val="en-US" w:eastAsia="zh-CN" w:bidi="ar"/>
              </w:rPr>
              <w:t>5, 10, 15, 20, 25, 30</w:t>
            </w:r>
          </w:p>
        </w:tc>
        <w:tc>
          <w:tcPr>
            <w:tcW w:w="1496" w:type="dxa"/>
            <w:tcBorders>
              <w:top w:val="nil"/>
              <w:left w:val="single" w:sz="4" w:space="0" w:color="auto"/>
              <w:bottom w:val="single" w:sz="4" w:space="0" w:color="auto"/>
              <w:right w:val="single" w:sz="4" w:space="0" w:color="auto"/>
            </w:tcBorders>
            <w:vAlign w:val="center"/>
          </w:tcPr>
          <w:p w14:paraId="13B60CDC" w14:textId="77777777" w:rsidR="00BE1C84" w:rsidRPr="00170508" w:rsidRDefault="00BE1C84" w:rsidP="00FD02C8">
            <w:pPr>
              <w:pStyle w:val="TAC"/>
              <w:rPr>
                <w:rFonts w:eastAsia="DengXian"/>
                <w:lang w:eastAsia="zh-CN"/>
              </w:rPr>
            </w:pPr>
          </w:p>
        </w:tc>
      </w:tr>
      <w:tr w:rsidR="00BE1C84" w:rsidRPr="00170508" w14:paraId="52303394" w14:textId="77777777" w:rsidTr="00FD02C8">
        <w:trPr>
          <w:jc w:val="center"/>
        </w:trPr>
        <w:tc>
          <w:tcPr>
            <w:tcW w:w="2062" w:type="dxa"/>
            <w:tcBorders>
              <w:top w:val="single" w:sz="4" w:space="0" w:color="auto"/>
              <w:left w:val="single" w:sz="4" w:space="0" w:color="auto"/>
              <w:bottom w:val="nil"/>
              <w:right w:val="single" w:sz="4" w:space="0" w:color="auto"/>
            </w:tcBorders>
          </w:tcPr>
          <w:p w14:paraId="199286B1" w14:textId="77777777" w:rsidR="00BE1C84" w:rsidRPr="00170508" w:rsidRDefault="00BE1C84" w:rsidP="00FD02C8">
            <w:pPr>
              <w:pStyle w:val="TAC"/>
              <w:rPr>
                <w:rFonts w:eastAsia="DengXian"/>
                <w:lang w:eastAsia="zh-CN"/>
              </w:rPr>
            </w:pPr>
            <w:r w:rsidRPr="00170508">
              <w:rPr>
                <w:rFonts w:eastAsia="DengXian"/>
              </w:rPr>
              <w:t>CA_n1A-n3B-n26(2A)</w:t>
            </w:r>
          </w:p>
        </w:tc>
        <w:tc>
          <w:tcPr>
            <w:tcW w:w="1716" w:type="dxa"/>
            <w:tcBorders>
              <w:top w:val="single" w:sz="4" w:space="0" w:color="auto"/>
              <w:left w:val="single" w:sz="4" w:space="0" w:color="auto"/>
              <w:bottom w:val="nil"/>
              <w:right w:val="single" w:sz="4" w:space="0" w:color="auto"/>
            </w:tcBorders>
            <w:vAlign w:val="center"/>
          </w:tcPr>
          <w:p w14:paraId="2545EFB9" w14:textId="77777777" w:rsidR="00BE1C84" w:rsidRPr="00170508" w:rsidRDefault="00BE1C84" w:rsidP="00FD02C8">
            <w:pPr>
              <w:pStyle w:val="TAC"/>
              <w:rPr>
                <w:rFonts w:eastAsia="DengXian"/>
                <w:szCs w:val="18"/>
                <w:lang w:eastAsia="zh-CN"/>
              </w:rPr>
            </w:pPr>
            <w:r w:rsidRPr="00170508">
              <w:rPr>
                <w:rFonts w:eastAsia="DengXian"/>
                <w:szCs w:val="18"/>
                <w:lang w:eastAsia="zh-CN"/>
              </w:rPr>
              <w:t>CA_n26(2A)</w:t>
            </w:r>
          </w:p>
          <w:p w14:paraId="070A4143" w14:textId="77777777" w:rsidR="00BE1C84" w:rsidRPr="00170508" w:rsidRDefault="00BE1C84" w:rsidP="00FD02C8">
            <w:pPr>
              <w:pStyle w:val="TAC"/>
              <w:rPr>
                <w:rFonts w:eastAsia="DengXian"/>
                <w:szCs w:val="18"/>
                <w:lang w:eastAsia="zh-CN"/>
              </w:rPr>
            </w:pPr>
            <w:r w:rsidRPr="00170508">
              <w:rPr>
                <w:rFonts w:eastAsia="DengXian"/>
                <w:szCs w:val="18"/>
                <w:lang w:eastAsia="zh-CN"/>
              </w:rPr>
              <w:t>CA_n1A-n3A</w:t>
            </w:r>
          </w:p>
          <w:p w14:paraId="2F764B88" w14:textId="77777777" w:rsidR="00BE1C84" w:rsidRPr="00170508" w:rsidRDefault="00BE1C84" w:rsidP="00FD02C8">
            <w:pPr>
              <w:pStyle w:val="TAC"/>
              <w:rPr>
                <w:rFonts w:eastAsia="DengXian"/>
                <w:szCs w:val="18"/>
                <w:lang w:eastAsia="zh-CN"/>
              </w:rPr>
            </w:pPr>
            <w:r w:rsidRPr="00170508">
              <w:rPr>
                <w:rFonts w:eastAsia="DengXian"/>
                <w:szCs w:val="18"/>
                <w:lang w:eastAsia="zh-CN"/>
              </w:rPr>
              <w:t>CA_n1A-n26A</w:t>
            </w:r>
          </w:p>
          <w:p w14:paraId="683C6FFA" w14:textId="77777777" w:rsidR="00BE1C84" w:rsidRPr="00170508" w:rsidRDefault="00BE1C84" w:rsidP="00FD02C8">
            <w:pPr>
              <w:pStyle w:val="TAC"/>
              <w:rPr>
                <w:rFonts w:eastAsia="DengXian"/>
                <w:lang w:eastAsia="zh-CN"/>
              </w:rPr>
            </w:pPr>
            <w:r w:rsidRPr="00170508">
              <w:rPr>
                <w:rFonts w:eastAsia="DengXian"/>
                <w:szCs w:val="18"/>
                <w:lang w:eastAsia="zh-CN"/>
              </w:rPr>
              <w:t>CA_n3A-n26A</w:t>
            </w:r>
          </w:p>
        </w:tc>
        <w:tc>
          <w:tcPr>
            <w:tcW w:w="772" w:type="dxa"/>
            <w:tcBorders>
              <w:top w:val="single" w:sz="4" w:space="0" w:color="auto"/>
              <w:left w:val="single" w:sz="4" w:space="0" w:color="auto"/>
              <w:bottom w:val="single" w:sz="4" w:space="0" w:color="auto"/>
              <w:right w:val="single" w:sz="4" w:space="0" w:color="auto"/>
            </w:tcBorders>
            <w:vAlign w:val="center"/>
          </w:tcPr>
          <w:p w14:paraId="71A0C646" w14:textId="77777777" w:rsidR="00BE1C84" w:rsidRPr="00170508" w:rsidRDefault="00BE1C84" w:rsidP="00FD02C8">
            <w:pPr>
              <w:pStyle w:val="TAC"/>
              <w:rPr>
                <w:rFonts w:eastAsia="DengXian"/>
                <w:lang w:eastAsia="zh-CN"/>
              </w:rPr>
            </w:pPr>
            <w:r w:rsidRPr="00170508">
              <w:rPr>
                <w:rFonts w:eastAsia="DengXian"/>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FE36051" w14:textId="77777777" w:rsidR="00BE1C84" w:rsidRPr="00170508" w:rsidRDefault="00BE1C84" w:rsidP="00FD02C8">
            <w:pPr>
              <w:pStyle w:val="TAC"/>
              <w:rPr>
                <w:rFonts w:eastAsia="DengXian"/>
                <w:lang w:eastAsia="zh-CN" w:bidi="ar"/>
              </w:rPr>
            </w:pPr>
            <w:r w:rsidRPr="00170508">
              <w:rPr>
                <w:rFonts w:eastAsia="DengXian"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10F2EB0E" w14:textId="77777777" w:rsidR="00BE1C84" w:rsidRPr="00170508" w:rsidRDefault="00BE1C84" w:rsidP="00FD02C8">
            <w:pPr>
              <w:pStyle w:val="TAC"/>
              <w:rPr>
                <w:rFonts w:eastAsia="DengXian"/>
                <w:lang w:eastAsia="zh-CN"/>
              </w:rPr>
            </w:pPr>
            <w:r w:rsidRPr="00170508">
              <w:rPr>
                <w:rFonts w:eastAsia="DengXian" w:hint="eastAsia"/>
                <w:szCs w:val="18"/>
                <w:lang w:eastAsia="zh-CN"/>
              </w:rPr>
              <w:t>0</w:t>
            </w:r>
          </w:p>
        </w:tc>
      </w:tr>
      <w:tr w:rsidR="00BE1C84" w:rsidRPr="00170508" w14:paraId="296899D6" w14:textId="77777777" w:rsidTr="00FD02C8">
        <w:trPr>
          <w:jc w:val="center"/>
        </w:trPr>
        <w:tc>
          <w:tcPr>
            <w:tcW w:w="2062" w:type="dxa"/>
            <w:tcBorders>
              <w:top w:val="nil"/>
              <w:left w:val="single" w:sz="4" w:space="0" w:color="auto"/>
              <w:bottom w:val="nil"/>
              <w:right w:val="single" w:sz="4" w:space="0" w:color="auto"/>
            </w:tcBorders>
          </w:tcPr>
          <w:p w14:paraId="1E379726" w14:textId="77777777" w:rsidR="00BE1C84" w:rsidRPr="00170508" w:rsidRDefault="00BE1C84" w:rsidP="00FD02C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5AE533C" w14:textId="77777777" w:rsidR="00BE1C84" w:rsidRPr="00170508" w:rsidRDefault="00BE1C84" w:rsidP="00FD02C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BC1B1C" w14:textId="77777777" w:rsidR="00BE1C84" w:rsidRPr="00170508" w:rsidRDefault="00BE1C84" w:rsidP="00FD02C8">
            <w:pPr>
              <w:pStyle w:val="TAC"/>
              <w:rPr>
                <w:rFonts w:eastAsia="DengXian"/>
                <w:lang w:eastAsia="zh-CN"/>
              </w:rPr>
            </w:pPr>
            <w:r w:rsidRPr="00170508">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A68D3BF" w14:textId="77777777" w:rsidR="00BE1C84" w:rsidRPr="00170508" w:rsidRDefault="00BE1C84" w:rsidP="00FD02C8">
            <w:pPr>
              <w:pStyle w:val="TAC"/>
              <w:rPr>
                <w:rFonts w:eastAsia="DengXian"/>
                <w:lang w:eastAsia="zh-CN" w:bidi="ar"/>
              </w:rPr>
            </w:pPr>
            <w:r w:rsidRPr="00170508">
              <w:rPr>
                <w:rFonts w:eastAsia="DengXian"/>
                <w:lang w:eastAsia="zh-CN" w:bidi="ar"/>
              </w:rPr>
              <w:t>CA_n3B_BCS0</w:t>
            </w:r>
          </w:p>
        </w:tc>
        <w:tc>
          <w:tcPr>
            <w:tcW w:w="1496" w:type="dxa"/>
            <w:tcBorders>
              <w:top w:val="nil"/>
              <w:left w:val="single" w:sz="4" w:space="0" w:color="auto"/>
              <w:bottom w:val="nil"/>
              <w:right w:val="single" w:sz="4" w:space="0" w:color="auto"/>
            </w:tcBorders>
            <w:vAlign w:val="center"/>
          </w:tcPr>
          <w:p w14:paraId="4290004E" w14:textId="77777777" w:rsidR="00BE1C84" w:rsidRPr="00170508" w:rsidRDefault="00BE1C84" w:rsidP="00FD02C8">
            <w:pPr>
              <w:pStyle w:val="TAC"/>
              <w:rPr>
                <w:rFonts w:eastAsia="DengXian"/>
                <w:lang w:eastAsia="zh-CN"/>
              </w:rPr>
            </w:pPr>
          </w:p>
        </w:tc>
      </w:tr>
      <w:tr w:rsidR="00BE1C84" w:rsidRPr="00170508" w14:paraId="489F0289" w14:textId="77777777" w:rsidTr="00FD02C8">
        <w:trPr>
          <w:jc w:val="center"/>
        </w:trPr>
        <w:tc>
          <w:tcPr>
            <w:tcW w:w="2062" w:type="dxa"/>
            <w:tcBorders>
              <w:top w:val="nil"/>
              <w:left w:val="single" w:sz="4" w:space="0" w:color="auto"/>
              <w:bottom w:val="nil"/>
              <w:right w:val="single" w:sz="4" w:space="0" w:color="auto"/>
            </w:tcBorders>
          </w:tcPr>
          <w:p w14:paraId="2CE276FE" w14:textId="77777777" w:rsidR="00BE1C84" w:rsidRPr="00170508" w:rsidRDefault="00BE1C84" w:rsidP="00FD02C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6FBB65C" w14:textId="77777777" w:rsidR="00BE1C84" w:rsidRPr="00170508" w:rsidRDefault="00BE1C84" w:rsidP="00FD02C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8F90DD" w14:textId="77777777" w:rsidR="00BE1C84" w:rsidRPr="00170508" w:rsidRDefault="00BE1C84" w:rsidP="00FD02C8">
            <w:pPr>
              <w:pStyle w:val="TAC"/>
              <w:rPr>
                <w:rFonts w:eastAsia="DengXian"/>
                <w:lang w:eastAsia="zh-CN"/>
              </w:rPr>
            </w:pPr>
            <w:r w:rsidRPr="00170508">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7BB50C8E" w14:textId="77777777" w:rsidR="00BE1C84" w:rsidRPr="00170508" w:rsidRDefault="00BE1C84" w:rsidP="00FD02C8">
            <w:pPr>
              <w:pStyle w:val="TAC"/>
              <w:rPr>
                <w:rFonts w:eastAsia="DengXian"/>
                <w:lang w:eastAsia="zh-CN" w:bidi="ar"/>
              </w:rPr>
            </w:pPr>
            <w:r w:rsidRPr="00170508">
              <w:rPr>
                <w:rFonts w:eastAsia="DengXian"/>
                <w:lang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6BAF8C1C" w14:textId="77777777" w:rsidR="00BE1C84" w:rsidRPr="00170508" w:rsidRDefault="00BE1C84" w:rsidP="00FD02C8">
            <w:pPr>
              <w:pStyle w:val="TAC"/>
              <w:rPr>
                <w:rFonts w:eastAsia="DengXian"/>
                <w:lang w:eastAsia="zh-CN"/>
              </w:rPr>
            </w:pPr>
          </w:p>
        </w:tc>
      </w:tr>
      <w:tr w:rsidR="00BE1C84" w:rsidRPr="00170508" w14:paraId="48811A1F" w14:textId="77777777" w:rsidTr="00FD02C8">
        <w:trPr>
          <w:jc w:val="center"/>
        </w:trPr>
        <w:tc>
          <w:tcPr>
            <w:tcW w:w="2062" w:type="dxa"/>
            <w:tcBorders>
              <w:top w:val="nil"/>
              <w:left w:val="single" w:sz="4" w:space="0" w:color="auto"/>
              <w:bottom w:val="nil"/>
              <w:right w:val="single" w:sz="4" w:space="0" w:color="auto"/>
            </w:tcBorders>
          </w:tcPr>
          <w:p w14:paraId="17311F0F" w14:textId="77777777" w:rsidR="00BE1C84" w:rsidRPr="00170508" w:rsidRDefault="00BE1C84" w:rsidP="00FD02C8">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52813B65" w14:textId="77777777" w:rsidR="00BE1C84" w:rsidRPr="00170508" w:rsidRDefault="00BE1C84" w:rsidP="00FD02C8">
            <w:pPr>
              <w:pStyle w:val="TAC"/>
              <w:rPr>
                <w:rFonts w:eastAsia="DengXian"/>
                <w:lang w:eastAsia="zh-CN"/>
              </w:rPr>
            </w:pPr>
            <w:r w:rsidRPr="00170508">
              <w:rPr>
                <w:rFonts w:eastAsia="DengXian"/>
                <w:szCs w:val="18"/>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42D06D54" w14:textId="77777777" w:rsidR="00BE1C84" w:rsidRPr="00170508" w:rsidRDefault="00BE1C84" w:rsidP="00FD02C8">
            <w:pPr>
              <w:pStyle w:val="TAC"/>
              <w:rPr>
                <w:color w:val="000000"/>
                <w:lang w:eastAsia="zh-CN"/>
              </w:rPr>
            </w:pPr>
            <w:r w:rsidRPr="00170508">
              <w:rPr>
                <w:rFonts w:eastAsia="DengXian"/>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0FF0EF9" w14:textId="77777777" w:rsidR="00BE1C84" w:rsidRPr="00170508" w:rsidRDefault="00BE1C84" w:rsidP="00FD02C8">
            <w:pPr>
              <w:pStyle w:val="TAC"/>
              <w:rPr>
                <w:rFonts w:eastAsia="DengXian"/>
                <w:lang w:eastAsia="zh-CN" w:bidi="ar"/>
              </w:rPr>
            </w:pPr>
            <w:r w:rsidRPr="00170508">
              <w:rPr>
                <w:rFonts w:eastAsia="DengXian" w:cs="Arial"/>
                <w:lang w:val="en-US"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63EE5007" w14:textId="77777777" w:rsidR="00BE1C84" w:rsidRPr="00170508" w:rsidRDefault="00BE1C84" w:rsidP="00FD02C8">
            <w:pPr>
              <w:pStyle w:val="TAC"/>
              <w:rPr>
                <w:rFonts w:eastAsia="DengXian"/>
                <w:lang w:eastAsia="zh-CN"/>
              </w:rPr>
            </w:pPr>
            <w:r w:rsidRPr="00170508">
              <w:rPr>
                <w:rFonts w:eastAsia="DengXian"/>
                <w:szCs w:val="18"/>
                <w:lang w:val="en-US" w:eastAsia="zh-CN"/>
              </w:rPr>
              <w:t>1</w:t>
            </w:r>
          </w:p>
        </w:tc>
      </w:tr>
      <w:tr w:rsidR="00BE1C84" w:rsidRPr="00170508" w14:paraId="772EC17D" w14:textId="77777777" w:rsidTr="00FD02C8">
        <w:trPr>
          <w:jc w:val="center"/>
        </w:trPr>
        <w:tc>
          <w:tcPr>
            <w:tcW w:w="2062" w:type="dxa"/>
            <w:tcBorders>
              <w:top w:val="nil"/>
              <w:left w:val="single" w:sz="4" w:space="0" w:color="auto"/>
              <w:bottom w:val="nil"/>
              <w:right w:val="single" w:sz="4" w:space="0" w:color="auto"/>
            </w:tcBorders>
          </w:tcPr>
          <w:p w14:paraId="1BD40196" w14:textId="77777777" w:rsidR="00BE1C84" w:rsidRPr="00170508" w:rsidRDefault="00BE1C84" w:rsidP="00FD02C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F4DA7AB" w14:textId="77777777" w:rsidR="00BE1C84" w:rsidRPr="00170508" w:rsidRDefault="00BE1C84" w:rsidP="00FD02C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260C3C" w14:textId="77777777" w:rsidR="00BE1C84" w:rsidRPr="00170508" w:rsidRDefault="00BE1C84" w:rsidP="00FD02C8">
            <w:pPr>
              <w:pStyle w:val="TAC"/>
              <w:rPr>
                <w:color w:val="000000"/>
                <w:lang w:eastAsia="zh-CN"/>
              </w:rPr>
            </w:pPr>
            <w:r w:rsidRPr="00170508">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BB02DB8" w14:textId="77777777" w:rsidR="00BE1C84" w:rsidRPr="00170508" w:rsidRDefault="00BE1C84" w:rsidP="00FD02C8">
            <w:pPr>
              <w:pStyle w:val="TAC"/>
              <w:rPr>
                <w:rFonts w:eastAsia="DengXian"/>
                <w:lang w:eastAsia="zh-CN" w:bidi="ar"/>
              </w:rPr>
            </w:pPr>
            <w:r w:rsidRPr="00170508">
              <w:rPr>
                <w:rFonts w:eastAsia="DengXian"/>
                <w:lang w:val="en-US" w:eastAsia="zh-CN" w:bidi="ar"/>
              </w:rPr>
              <w:t>CA_n3B_BCS1</w:t>
            </w:r>
          </w:p>
        </w:tc>
        <w:tc>
          <w:tcPr>
            <w:tcW w:w="1496" w:type="dxa"/>
            <w:tcBorders>
              <w:top w:val="nil"/>
              <w:left w:val="single" w:sz="4" w:space="0" w:color="auto"/>
              <w:bottom w:val="nil"/>
              <w:right w:val="single" w:sz="4" w:space="0" w:color="auto"/>
            </w:tcBorders>
            <w:vAlign w:val="center"/>
          </w:tcPr>
          <w:p w14:paraId="70D6B01A" w14:textId="77777777" w:rsidR="00BE1C84" w:rsidRPr="00170508" w:rsidRDefault="00BE1C84" w:rsidP="00FD02C8">
            <w:pPr>
              <w:pStyle w:val="TAC"/>
              <w:rPr>
                <w:rFonts w:eastAsia="DengXian"/>
                <w:lang w:eastAsia="zh-CN"/>
              </w:rPr>
            </w:pPr>
          </w:p>
        </w:tc>
      </w:tr>
      <w:tr w:rsidR="00BE1C84" w:rsidRPr="00170508" w14:paraId="66DA3916" w14:textId="77777777" w:rsidTr="00FD02C8">
        <w:trPr>
          <w:jc w:val="center"/>
        </w:trPr>
        <w:tc>
          <w:tcPr>
            <w:tcW w:w="2062" w:type="dxa"/>
            <w:tcBorders>
              <w:top w:val="nil"/>
              <w:left w:val="single" w:sz="4" w:space="0" w:color="auto"/>
              <w:bottom w:val="single" w:sz="4" w:space="0" w:color="auto"/>
              <w:right w:val="single" w:sz="4" w:space="0" w:color="auto"/>
            </w:tcBorders>
          </w:tcPr>
          <w:p w14:paraId="57C1D5EA" w14:textId="77777777" w:rsidR="00BE1C84" w:rsidRPr="00170508" w:rsidRDefault="00BE1C84" w:rsidP="00FD02C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2385570" w14:textId="77777777" w:rsidR="00BE1C84" w:rsidRPr="00170508" w:rsidRDefault="00BE1C84" w:rsidP="00FD02C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3284F4" w14:textId="77777777" w:rsidR="00BE1C84" w:rsidRPr="00170508" w:rsidRDefault="00BE1C84" w:rsidP="00FD02C8">
            <w:pPr>
              <w:pStyle w:val="TAC"/>
              <w:rPr>
                <w:color w:val="000000"/>
                <w:lang w:eastAsia="zh-CN"/>
              </w:rPr>
            </w:pPr>
            <w:r w:rsidRPr="00170508">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5B234142" w14:textId="77777777" w:rsidR="00BE1C84" w:rsidRPr="00170508" w:rsidRDefault="00BE1C84" w:rsidP="00FD02C8">
            <w:pPr>
              <w:pStyle w:val="TAC"/>
              <w:rPr>
                <w:rFonts w:eastAsia="DengXian"/>
                <w:lang w:eastAsia="zh-CN" w:bidi="ar"/>
              </w:rPr>
            </w:pPr>
            <w:r w:rsidRPr="00170508">
              <w:rPr>
                <w:rFonts w:eastAsia="DengXian"/>
                <w:lang w:val="en-US"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728B58CA" w14:textId="77777777" w:rsidR="00BE1C84" w:rsidRPr="00170508" w:rsidRDefault="00BE1C84" w:rsidP="00FD02C8">
            <w:pPr>
              <w:pStyle w:val="TAC"/>
              <w:rPr>
                <w:rFonts w:eastAsia="DengXian"/>
                <w:lang w:eastAsia="zh-CN"/>
              </w:rPr>
            </w:pPr>
          </w:p>
        </w:tc>
      </w:tr>
      <w:tr w:rsidR="00BE1C84" w:rsidRPr="00170508" w14:paraId="7FA42588"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5CCCFCFF" w14:textId="77777777" w:rsidR="00BE1C84" w:rsidRPr="00170508" w:rsidRDefault="00BE1C84" w:rsidP="00FD02C8">
            <w:pPr>
              <w:pStyle w:val="TAC"/>
              <w:rPr>
                <w:rFonts w:eastAsia="DengXian"/>
              </w:rPr>
            </w:pPr>
            <w:r w:rsidRPr="00170508">
              <w:rPr>
                <w:rFonts w:eastAsia="DengXian"/>
                <w:lang w:eastAsia="zh-CN"/>
              </w:rPr>
              <w:t>CA</w:t>
            </w:r>
            <w:r w:rsidRPr="00170508">
              <w:rPr>
                <w:rFonts w:eastAsia="DengXian"/>
              </w:rPr>
              <w:t>_</w:t>
            </w:r>
            <w:r w:rsidRPr="00170508">
              <w:rPr>
                <w:rFonts w:eastAsia="DengXian"/>
                <w:lang w:eastAsia="zh-CN"/>
              </w:rPr>
              <w:t>n1</w:t>
            </w:r>
            <w:r w:rsidRPr="00170508">
              <w:rPr>
                <w:rFonts w:eastAsia="DengXian"/>
                <w:lang w:eastAsia="ja-JP"/>
              </w:rPr>
              <w:t>A-</w:t>
            </w:r>
            <w:r w:rsidRPr="00170508">
              <w:rPr>
                <w:rFonts w:eastAsia="DengXian"/>
                <w:lang w:eastAsia="zh-CN"/>
              </w:rPr>
              <w:t>n3</w:t>
            </w:r>
            <w:r w:rsidRPr="00170508">
              <w:rPr>
                <w:rFonts w:eastAsia="DengXian"/>
                <w:lang w:eastAsia="ja-JP"/>
              </w:rPr>
              <w:t>A</w:t>
            </w:r>
            <w:r w:rsidRPr="00170508">
              <w:rPr>
                <w:rFonts w:eastAsia="DengXian"/>
                <w:lang w:eastAsia="zh-CN"/>
              </w:rPr>
              <w:t>-n28A</w:t>
            </w:r>
          </w:p>
        </w:tc>
        <w:tc>
          <w:tcPr>
            <w:tcW w:w="1716" w:type="dxa"/>
            <w:tcBorders>
              <w:top w:val="single" w:sz="4" w:space="0" w:color="auto"/>
              <w:left w:val="single" w:sz="4" w:space="0" w:color="auto"/>
              <w:bottom w:val="nil"/>
              <w:right w:val="single" w:sz="4" w:space="0" w:color="auto"/>
            </w:tcBorders>
            <w:vAlign w:val="center"/>
          </w:tcPr>
          <w:p w14:paraId="3F12B414" w14:textId="77777777" w:rsidR="00BE1C84" w:rsidRPr="00170508" w:rsidRDefault="00BE1C84" w:rsidP="00FD02C8">
            <w:pPr>
              <w:pStyle w:val="TAC"/>
              <w:rPr>
                <w:rFonts w:eastAsia="DengXian"/>
              </w:rPr>
            </w:pPr>
            <w:r w:rsidRPr="00170508">
              <w:rPr>
                <w:rFonts w:eastAsia="DengXian" w:cs="Arial"/>
                <w:szCs w:val="18"/>
                <w:lang w:eastAsia="zh-CN"/>
              </w:rPr>
              <w:t>n3</w:t>
            </w:r>
            <w:r w:rsidRPr="00170508">
              <w:rPr>
                <w:rFonts w:eastAsia="DengXian" w:cs="Arial"/>
                <w:szCs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B933D41" w14:textId="77777777" w:rsidR="00BE1C84" w:rsidRPr="00170508" w:rsidRDefault="00BE1C84" w:rsidP="00FD02C8">
            <w:pPr>
              <w:pStyle w:val="TAC"/>
              <w:rPr>
                <w:rFonts w:eastAsia="DengXian"/>
              </w:rPr>
            </w:pPr>
            <w:r w:rsidRPr="00170508">
              <w:rPr>
                <w:rFonts w:eastAsia="DengXian"/>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AA1C638" w14:textId="77777777" w:rsidR="00BE1C84" w:rsidRPr="00170508" w:rsidRDefault="00BE1C84" w:rsidP="00FD02C8">
            <w:pPr>
              <w:pStyle w:val="TAC"/>
              <w:rPr>
                <w:rFonts w:ascii="Calibri" w:eastAsia="DengXian" w:hAnsi="Calibri"/>
                <w:sz w:val="21"/>
                <w:lang w:eastAsia="zh-CN"/>
              </w:rPr>
            </w:pPr>
            <w:r w:rsidRPr="00170508">
              <w:rPr>
                <w:rFonts w:eastAsia="DengXian"/>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B3E49DA" w14:textId="77777777" w:rsidR="00BE1C84" w:rsidRPr="00170508" w:rsidRDefault="00BE1C84" w:rsidP="00FD02C8">
            <w:pPr>
              <w:pStyle w:val="TAC"/>
              <w:rPr>
                <w:rFonts w:eastAsia="DengXian"/>
                <w:lang w:eastAsia="zh-CN"/>
              </w:rPr>
            </w:pPr>
            <w:r w:rsidRPr="00170508">
              <w:rPr>
                <w:rFonts w:eastAsia="DengXian"/>
                <w:lang w:eastAsia="zh-CN"/>
              </w:rPr>
              <w:t>0</w:t>
            </w:r>
          </w:p>
        </w:tc>
      </w:tr>
      <w:tr w:rsidR="00BE1C84" w:rsidRPr="00170508" w14:paraId="470CA32E" w14:textId="77777777" w:rsidTr="00FD02C8">
        <w:trPr>
          <w:jc w:val="center"/>
        </w:trPr>
        <w:tc>
          <w:tcPr>
            <w:tcW w:w="2062" w:type="dxa"/>
            <w:tcBorders>
              <w:top w:val="nil"/>
              <w:left w:val="single" w:sz="4" w:space="0" w:color="auto"/>
              <w:bottom w:val="nil"/>
              <w:right w:val="single" w:sz="4" w:space="0" w:color="auto"/>
            </w:tcBorders>
            <w:vAlign w:val="center"/>
          </w:tcPr>
          <w:p w14:paraId="5740BD7A" w14:textId="77777777" w:rsidR="00BE1C84" w:rsidRPr="00170508" w:rsidRDefault="00BE1C84" w:rsidP="00FD02C8">
            <w:pPr>
              <w:pStyle w:val="TAC"/>
              <w:rPr>
                <w:rFonts w:eastAsia="DengXian"/>
              </w:rPr>
            </w:pPr>
          </w:p>
        </w:tc>
        <w:tc>
          <w:tcPr>
            <w:tcW w:w="1716" w:type="dxa"/>
            <w:tcBorders>
              <w:top w:val="nil"/>
              <w:left w:val="single" w:sz="4" w:space="0" w:color="auto"/>
              <w:bottom w:val="nil"/>
              <w:right w:val="single" w:sz="4" w:space="0" w:color="auto"/>
            </w:tcBorders>
            <w:vAlign w:val="center"/>
          </w:tcPr>
          <w:p w14:paraId="69B1E0E3" w14:textId="77777777" w:rsidR="00BE1C84" w:rsidRPr="00170508" w:rsidRDefault="00BE1C84" w:rsidP="00FD02C8">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80D500F" w14:textId="77777777" w:rsidR="00BE1C84" w:rsidRPr="00170508" w:rsidRDefault="00BE1C84" w:rsidP="00FD02C8">
            <w:pPr>
              <w:pStyle w:val="TAC"/>
              <w:rPr>
                <w:rFonts w:eastAsia="DengXia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1C5495B" w14:textId="77777777" w:rsidR="00BE1C84" w:rsidRPr="00170508" w:rsidRDefault="00BE1C84" w:rsidP="00FD02C8">
            <w:pPr>
              <w:pStyle w:val="TAC"/>
              <w:rPr>
                <w:rFonts w:ascii="Calibri" w:eastAsia="DengXian" w:hAnsi="Calibri"/>
                <w:sz w:val="21"/>
                <w:lang w:eastAsia="zh-CN"/>
              </w:rPr>
            </w:pPr>
            <w:r w:rsidRPr="00170508">
              <w:rPr>
                <w:rFonts w:eastAsia="DengXian"/>
                <w:lang w:eastAsia="zh-CN" w:bidi="ar"/>
              </w:rPr>
              <w:t>5, 10, 15, 20, 25, 30</w:t>
            </w:r>
          </w:p>
        </w:tc>
        <w:tc>
          <w:tcPr>
            <w:tcW w:w="1496" w:type="dxa"/>
            <w:tcBorders>
              <w:top w:val="nil"/>
              <w:left w:val="single" w:sz="4" w:space="0" w:color="auto"/>
              <w:bottom w:val="nil"/>
              <w:right w:val="single" w:sz="4" w:space="0" w:color="auto"/>
            </w:tcBorders>
            <w:vAlign w:val="center"/>
          </w:tcPr>
          <w:p w14:paraId="689C1633" w14:textId="77777777" w:rsidR="00BE1C84" w:rsidRPr="00170508" w:rsidRDefault="00BE1C84" w:rsidP="00FD02C8">
            <w:pPr>
              <w:pStyle w:val="TAC"/>
              <w:rPr>
                <w:rFonts w:eastAsia="DengXian"/>
                <w:lang w:eastAsia="zh-CN"/>
              </w:rPr>
            </w:pPr>
          </w:p>
        </w:tc>
      </w:tr>
      <w:tr w:rsidR="00BE1C84" w:rsidRPr="00170508" w14:paraId="51EA5D6F" w14:textId="77777777" w:rsidTr="00FD02C8">
        <w:trPr>
          <w:jc w:val="center"/>
        </w:trPr>
        <w:tc>
          <w:tcPr>
            <w:tcW w:w="2062" w:type="dxa"/>
            <w:tcBorders>
              <w:top w:val="nil"/>
              <w:left w:val="single" w:sz="4" w:space="0" w:color="auto"/>
              <w:bottom w:val="nil"/>
              <w:right w:val="single" w:sz="4" w:space="0" w:color="auto"/>
            </w:tcBorders>
            <w:vAlign w:val="center"/>
          </w:tcPr>
          <w:p w14:paraId="4ADCF0D4" w14:textId="77777777" w:rsidR="00BE1C84" w:rsidRPr="00170508" w:rsidRDefault="00BE1C84" w:rsidP="00FD02C8">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190FDC0B" w14:textId="77777777" w:rsidR="00BE1C84" w:rsidRPr="00170508" w:rsidRDefault="00BE1C84" w:rsidP="00FD02C8">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0796279" w14:textId="77777777" w:rsidR="00BE1C84" w:rsidRPr="00170508" w:rsidRDefault="00BE1C84" w:rsidP="00FD02C8">
            <w:pPr>
              <w:pStyle w:val="TAC"/>
              <w:rPr>
                <w:rFonts w:eastAsia="DengXian"/>
              </w:rPr>
            </w:pPr>
            <w:r w:rsidRPr="00170508">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BC37295" w14:textId="77777777" w:rsidR="00BE1C84" w:rsidRPr="00170508" w:rsidRDefault="00BE1C84" w:rsidP="00FD02C8">
            <w:pPr>
              <w:pStyle w:val="TAC"/>
              <w:rPr>
                <w:rFonts w:ascii="Calibri" w:eastAsia="DengXian" w:hAnsi="Calibri"/>
                <w:sz w:val="21"/>
                <w:lang w:eastAsia="zh-CN"/>
              </w:rPr>
            </w:pPr>
            <w:r w:rsidRPr="00170508">
              <w:rPr>
                <w:rFonts w:eastAsia="DengXian"/>
                <w:lang w:eastAsia="zh-CN" w:bidi="ar"/>
              </w:rPr>
              <w:t>5, 10, 15, 20</w:t>
            </w:r>
            <w:r w:rsidRPr="00170508">
              <w:rPr>
                <w:rFonts w:eastAsia="DengXian"/>
                <w:vertAlign w:val="superscript"/>
                <w:lang w:eastAsia="zh-CN" w:bidi="ar"/>
              </w:rPr>
              <w:t>2</w:t>
            </w:r>
          </w:p>
        </w:tc>
        <w:tc>
          <w:tcPr>
            <w:tcW w:w="1496" w:type="dxa"/>
            <w:tcBorders>
              <w:top w:val="nil"/>
              <w:left w:val="single" w:sz="4" w:space="0" w:color="auto"/>
              <w:bottom w:val="single" w:sz="4" w:space="0" w:color="auto"/>
              <w:right w:val="single" w:sz="4" w:space="0" w:color="auto"/>
            </w:tcBorders>
            <w:vAlign w:val="center"/>
          </w:tcPr>
          <w:p w14:paraId="340F8191" w14:textId="77777777" w:rsidR="00BE1C84" w:rsidRPr="00170508" w:rsidRDefault="00BE1C84" w:rsidP="00FD02C8">
            <w:pPr>
              <w:pStyle w:val="TAC"/>
              <w:rPr>
                <w:rFonts w:eastAsia="DengXian"/>
                <w:lang w:eastAsia="zh-CN"/>
              </w:rPr>
            </w:pPr>
          </w:p>
        </w:tc>
      </w:tr>
      <w:tr w:rsidR="00BE1C84" w:rsidRPr="00170508" w14:paraId="3E9012B8" w14:textId="77777777" w:rsidTr="00FD02C8">
        <w:trPr>
          <w:jc w:val="center"/>
        </w:trPr>
        <w:tc>
          <w:tcPr>
            <w:tcW w:w="2062" w:type="dxa"/>
            <w:tcBorders>
              <w:top w:val="nil"/>
              <w:left w:val="single" w:sz="4" w:space="0" w:color="auto"/>
              <w:bottom w:val="nil"/>
              <w:right w:val="single" w:sz="4" w:space="0" w:color="auto"/>
            </w:tcBorders>
            <w:vAlign w:val="center"/>
          </w:tcPr>
          <w:p w14:paraId="270F4949" w14:textId="77777777" w:rsidR="00BE1C84" w:rsidRPr="00170508" w:rsidRDefault="00BE1C84" w:rsidP="00FD02C8">
            <w:pPr>
              <w:pStyle w:val="TAC"/>
              <w:rPr>
                <w:rFonts w:eastAsia="DengXian"/>
              </w:rPr>
            </w:pPr>
          </w:p>
        </w:tc>
        <w:tc>
          <w:tcPr>
            <w:tcW w:w="1716" w:type="dxa"/>
            <w:tcBorders>
              <w:top w:val="single" w:sz="4" w:space="0" w:color="auto"/>
              <w:left w:val="single" w:sz="4" w:space="0" w:color="auto"/>
              <w:bottom w:val="nil"/>
              <w:right w:val="single" w:sz="4" w:space="0" w:color="auto"/>
            </w:tcBorders>
            <w:vAlign w:val="center"/>
          </w:tcPr>
          <w:p w14:paraId="107B46D2" w14:textId="77777777" w:rsidR="00BE1C84" w:rsidRPr="00170508" w:rsidRDefault="00BE1C84" w:rsidP="00FD02C8">
            <w:pPr>
              <w:pStyle w:val="TAC"/>
              <w:rPr>
                <w:rFonts w:eastAsia="DengXian" w:cs="Arial"/>
                <w:szCs w:val="18"/>
                <w:vertAlign w:val="superscript"/>
                <w:lang w:eastAsia="zh-CN"/>
              </w:rPr>
            </w:pPr>
            <w:r w:rsidRPr="00170508">
              <w:rPr>
                <w:rFonts w:eastAsia="DengXian" w:cs="Arial"/>
                <w:szCs w:val="18"/>
                <w:lang w:eastAsia="zh-CN"/>
              </w:rPr>
              <w:t>n3</w:t>
            </w:r>
            <w:r w:rsidRPr="00170508">
              <w:rPr>
                <w:rFonts w:eastAsia="DengXian" w:cs="Arial"/>
                <w:szCs w:val="18"/>
                <w:vertAlign w:val="superscript"/>
                <w:lang w:eastAsia="zh-CN"/>
              </w:rPr>
              <w:t>7</w:t>
            </w:r>
          </w:p>
          <w:p w14:paraId="64589CD6" w14:textId="77777777" w:rsidR="00BE1C84" w:rsidRPr="00170508" w:rsidRDefault="00BE1C84" w:rsidP="00FD02C8">
            <w:pPr>
              <w:pStyle w:val="TAC"/>
              <w:rPr>
                <w:rFonts w:eastAsia="DengXian"/>
                <w:szCs w:val="18"/>
                <w:lang w:eastAsia="ja-JP"/>
              </w:rPr>
            </w:pPr>
            <w:r w:rsidRPr="00170508">
              <w:rPr>
                <w:rFonts w:eastAsia="DengXian"/>
                <w:szCs w:val="18"/>
                <w:lang w:eastAsia="zh-CN"/>
              </w:rPr>
              <w:t>CA</w:t>
            </w:r>
            <w:r w:rsidRPr="00170508">
              <w:rPr>
                <w:rFonts w:eastAsia="DengXian"/>
                <w:szCs w:val="18"/>
              </w:rPr>
              <w:t>_</w:t>
            </w:r>
            <w:r w:rsidRPr="00170508">
              <w:rPr>
                <w:rFonts w:eastAsia="DengXian"/>
                <w:szCs w:val="18"/>
                <w:lang w:eastAsia="zh-CN"/>
              </w:rPr>
              <w:t>n1</w:t>
            </w:r>
            <w:r w:rsidRPr="00170508">
              <w:rPr>
                <w:rFonts w:eastAsia="DengXian"/>
                <w:szCs w:val="18"/>
                <w:lang w:eastAsia="ja-JP"/>
              </w:rPr>
              <w:t>A-n</w:t>
            </w:r>
            <w:r w:rsidRPr="00170508">
              <w:rPr>
                <w:rFonts w:eastAsia="DengXian"/>
                <w:szCs w:val="18"/>
                <w:lang w:eastAsia="zh-CN"/>
              </w:rPr>
              <w:t>3</w:t>
            </w:r>
            <w:r w:rsidRPr="00170508">
              <w:rPr>
                <w:rFonts w:eastAsia="DengXian"/>
                <w:szCs w:val="18"/>
                <w:lang w:eastAsia="ja-JP"/>
              </w:rPr>
              <w:t>A</w:t>
            </w:r>
          </w:p>
          <w:p w14:paraId="3685A093" w14:textId="77777777" w:rsidR="00BE1C84" w:rsidRPr="00170508" w:rsidRDefault="00BE1C84" w:rsidP="00FD02C8">
            <w:pPr>
              <w:pStyle w:val="TAC"/>
              <w:rPr>
                <w:rFonts w:eastAsia="DengXian"/>
                <w:szCs w:val="18"/>
                <w:lang w:eastAsia="ja-JP"/>
              </w:rPr>
            </w:pPr>
            <w:r w:rsidRPr="00170508">
              <w:rPr>
                <w:rFonts w:eastAsia="DengXian"/>
                <w:szCs w:val="18"/>
                <w:lang w:eastAsia="ja-JP"/>
              </w:rPr>
              <w:t>CA_n1A-n28A</w:t>
            </w:r>
          </w:p>
          <w:p w14:paraId="3F6DF148" w14:textId="77777777" w:rsidR="00BE1C84" w:rsidRPr="00170508" w:rsidRDefault="00BE1C84" w:rsidP="00FD02C8">
            <w:pPr>
              <w:pStyle w:val="TAC"/>
              <w:rPr>
                <w:rFonts w:eastAsia="DengXian"/>
              </w:rPr>
            </w:pPr>
            <w:r w:rsidRPr="00170508">
              <w:rPr>
                <w:rFonts w:eastAsia="DengXian"/>
                <w:szCs w:val="18"/>
              </w:rPr>
              <w:t>CA_n3A-n28A</w:t>
            </w:r>
          </w:p>
        </w:tc>
        <w:tc>
          <w:tcPr>
            <w:tcW w:w="772" w:type="dxa"/>
            <w:tcBorders>
              <w:top w:val="single" w:sz="4" w:space="0" w:color="auto"/>
              <w:left w:val="single" w:sz="4" w:space="0" w:color="auto"/>
              <w:bottom w:val="single" w:sz="4" w:space="0" w:color="auto"/>
              <w:right w:val="single" w:sz="4" w:space="0" w:color="auto"/>
            </w:tcBorders>
            <w:vAlign w:val="center"/>
          </w:tcPr>
          <w:p w14:paraId="77CE34BD" w14:textId="77777777" w:rsidR="00BE1C84" w:rsidRPr="00170508" w:rsidRDefault="00BE1C84" w:rsidP="00FD02C8">
            <w:pPr>
              <w:pStyle w:val="TAC"/>
              <w:rPr>
                <w:rFonts w:eastAsia="DengXian"/>
                <w:lang w:eastAsia="zh-CN"/>
              </w:rPr>
            </w:pPr>
            <w:r w:rsidRPr="00170508">
              <w:rPr>
                <w:rFonts w:eastAsia="DengXian"/>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CCA31D8" w14:textId="77777777" w:rsidR="00BE1C84" w:rsidRPr="00170508" w:rsidRDefault="00BE1C84" w:rsidP="00FD02C8">
            <w:pPr>
              <w:pStyle w:val="TAC"/>
              <w:rPr>
                <w:rFonts w:ascii="Calibri" w:eastAsia="DengXian" w:hAnsi="Calibri"/>
                <w:sz w:val="21"/>
                <w:lang w:eastAsia="zh-CN"/>
              </w:rPr>
            </w:pPr>
            <w:r w:rsidRPr="00170508">
              <w:rPr>
                <w:rFonts w:eastAsia="DengXian"/>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3E6F69F" w14:textId="77777777" w:rsidR="00BE1C84" w:rsidRPr="00170508" w:rsidRDefault="00BE1C84" w:rsidP="00FD02C8">
            <w:pPr>
              <w:pStyle w:val="TAC"/>
              <w:rPr>
                <w:rFonts w:eastAsia="DengXian"/>
                <w:lang w:eastAsia="zh-CN"/>
              </w:rPr>
            </w:pPr>
            <w:r w:rsidRPr="00170508">
              <w:rPr>
                <w:rFonts w:eastAsia="DengXian"/>
                <w:szCs w:val="18"/>
                <w:lang w:eastAsia="zh-CN"/>
              </w:rPr>
              <w:t>1</w:t>
            </w:r>
          </w:p>
        </w:tc>
      </w:tr>
      <w:tr w:rsidR="00BE1C84" w:rsidRPr="00170508" w14:paraId="3D0698F5" w14:textId="77777777" w:rsidTr="00FD02C8">
        <w:trPr>
          <w:jc w:val="center"/>
        </w:trPr>
        <w:tc>
          <w:tcPr>
            <w:tcW w:w="2062" w:type="dxa"/>
            <w:tcBorders>
              <w:top w:val="nil"/>
              <w:left w:val="single" w:sz="4" w:space="0" w:color="auto"/>
              <w:bottom w:val="nil"/>
              <w:right w:val="single" w:sz="4" w:space="0" w:color="auto"/>
            </w:tcBorders>
            <w:vAlign w:val="center"/>
          </w:tcPr>
          <w:p w14:paraId="382AF855" w14:textId="77777777" w:rsidR="00BE1C84" w:rsidRPr="00170508" w:rsidRDefault="00BE1C84" w:rsidP="00FD02C8">
            <w:pPr>
              <w:pStyle w:val="TAC"/>
              <w:rPr>
                <w:rFonts w:eastAsia="DengXian"/>
              </w:rPr>
            </w:pPr>
          </w:p>
        </w:tc>
        <w:tc>
          <w:tcPr>
            <w:tcW w:w="1716" w:type="dxa"/>
            <w:tcBorders>
              <w:top w:val="nil"/>
              <w:left w:val="single" w:sz="4" w:space="0" w:color="auto"/>
              <w:bottom w:val="nil"/>
              <w:right w:val="single" w:sz="4" w:space="0" w:color="auto"/>
            </w:tcBorders>
            <w:vAlign w:val="center"/>
          </w:tcPr>
          <w:p w14:paraId="6385A666" w14:textId="77777777" w:rsidR="00BE1C84" w:rsidRPr="00170508" w:rsidRDefault="00BE1C84" w:rsidP="00FD02C8">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94D88E0" w14:textId="77777777" w:rsidR="00BE1C84" w:rsidRPr="00170508" w:rsidRDefault="00BE1C84" w:rsidP="00FD02C8">
            <w:pPr>
              <w:pStyle w:val="TAC"/>
              <w:rPr>
                <w:rFonts w:eastAsia="DengXian"/>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E88A97A" w14:textId="77777777" w:rsidR="00BE1C84" w:rsidRPr="00170508" w:rsidRDefault="00BE1C84" w:rsidP="00FD02C8">
            <w:pPr>
              <w:pStyle w:val="TAC"/>
              <w:rPr>
                <w:rFonts w:ascii="Calibri" w:eastAsia="DengXian" w:hAnsi="Calibri"/>
                <w:sz w:val="21"/>
                <w:lang w:eastAsia="zh-CN"/>
              </w:rPr>
            </w:pPr>
            <w:r w:rsidRPr="00170508">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6BDA9EAF" w14:textId="77777777" w:rsidR="00BE1C84" w:rsidRPr="00170508" w:rsidRDefault="00BE1C84" w:rsidP="00FD02C8">
            <w:pPr>
              <w:pStyle w:val="TAC"/>
              <w:rPr>
                <w:rFonts w:eastAsia="DengXian"/>
                <w:lang w:eastAsia="zh-CN"/>
              </w:rPr>
            </w:pPr>
          </w:p>
        </w:tc>
      </w:tr>
      <w:tr w:rsidR="00BE1C84" w:rsidRPr="00170508" w14:paraId="594D049F" w14:textId="77777777" w:rsidTr="00FD02C8">
        <w:trPr>
          <w:jc w:val="center"/>
        </w:trPr>
        <w:tc>
          <w:tcPr>
            <w:tcW w:w="2062" w:type="dxa"/>
            <w:tcBorders>
              <w:top w:val="nil"/>
              <w:left w:val="single" w:sz="4" w:space="0" w:color="auto"/>
              <w:bottom w:val="nil"/>
              <w:right w:val="single" w:sz="4" w:space="0" w:color="auto"/>
            </w:tcBorders>
            <w:vAlign w:val="center"/>
          </w:tcPr>
          <w:p w14:paraId="4126D2BC" w14:textId="77777777" w:rsidR="00BE1C84" w:rsidRPr="00170508" w:rsidRDefault="00BE1C84" w:rsidP="00FD02C8">
            <w:pPr>
              <w:pStyle w:val="TAC"/>
              <w:rPr>
                <w:rFonts w:eastAsia="DengXian"/>
              </w:rPr>
            </w:pPr>
          </w:p>
        </w:tc>
        <w:tc>
          <w:tcPr>
            <w:tcW w:w="1716" w:type="dxa"/>
            <w:tcBorders>
              <w:top w:val="nil"/>
              <w:left w:val="single" w:sz="4" w:space="0" w:color="auto"/>
              <w:bottom w:val="nil"/>
              <w:right w:val="single" w:sz="4" w:space="0" w:color="auto"/>
            </w:tcBorders>
            <w:vAlign w:val="center"/>
          </w:tcPr>
          <w:p w14:paraId="096F4713" w14:textId="77777777" w:rsidR="00BE1C84" w:rsidRPr="00170508" w:rsidRDefault="00BE1C84" w:rsidP="00FD02C8">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D06500A" w14:textId="77777777" w:rsidR="00BE1C84" w:rsidRPr="00170508" w:rsidRDefault="00BE1C84" w:rsidP="00FD02C8">
            <w:pPr>
              <w:pStyle w:val="TAC"/>
              <w:rPr>
                <w:rFonts w:eastAsia="DengXian"/>
                <w:lang w:eastAsia="zh-CN"/>
              </w:rPr>
            </w:pPr>
            <w:r w:rsidRPr="00170508">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6394296" w14:textId="77777777" w:rsidR="00BE1C84" w:rsidRPr="00170508" w:rsidRDefault="00BE1C84" w:rsidP="00FD02C8">
            <w:pPr>
              <w:pStyle w:val="TAC"/>
              <w:rPr>
                <w:rFonts w:ascii="Calibri" w:eastAsia="DengXian" w:hAnsi="Calibri"/>
                <w:sz w:val="21"/>
                <w:lang w:eastAsia="zh-CN"/>
              </w:rPr>
            </w:pPr>
            <w:r w:rsidRPr="00170508">
              <w:rPr>
                <w:rFonts w:eastAsia="DengXian"/>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1DBC3BC0" w14:textId="77777777" w:rsidR="00BE1C84" w:rsidRPr="00170508" w:rsidRDefault="00BE1C84" w:rsidP="00FD02C8">
            <w:pPr>
              <w:pStyle w:val="TAC"/>
              <w:rPr>
                <w:rFonts w:eastAsia="DengXian"/>
                <w:lang w:eastAsia="zh-CN"/>
              </w:rPr>
            </w:pPr>
          </w:p>
        </w:tc>
      </w:tr>
      <w:tr w:rsidR="00BE1C84" w:rsidRPr="00170508" w14:paraId="76DF5072" w14:textId="77777777" w:rsidTr="00FD02C8">
        <w:trPr>
          <w:jc w:val="center"/>
        </w:trPr>
        <w:tc>
          <w:tcPr>
            <w:tcW w:w="2062" w:type="dxa"/>
            <w:tcBorders>
              <w:top w:val="nil"/>
              <w:left w:val="single" w:sz="4" w:space="0" w:color="auto"/>
              <w:bottom w:val="nil"/>
              <w:right w:val="single" w:sz="4" w:space="0" w:color="auto"/>
            </w:tcBorders>
            <w:vAlign w:val="center"/>
          </w:tcPr>
          <w:p w14:paraId="7AB739B9" w14:textId="77777777" w:rsidR="00BE1C84" w:rsidRPr="00170508" w:rsidRDefault="00BE1C84" w:rsidP="00FD02C8">
            <w:pPr>
              <w:pStyle w:val="TAC"/>
              <w:rPr>
                <w:rFonts w:eastAsia="DengXian"/>
              </w:rPr>
            </w:pPr>
          </w:p>
        </w:tc>
        <w:tc>
          <w:tcPr>
            <w:tcW w:w="1716" w:type="dxa"/>
            <w:tcBorders>
              <w:top w:val="nil"/>
              <w:left w:val="single" w:sz="4" w:space="0" w:color="auto"/>
              <w:bottom w:val="nil"/>
              <w:right w:val="single" w:sz="4" w:space="0" w:color="auto"/>
            </w:tcBorders>
            <w:vAlign w:val="center"/>
          </w:tcPr>
          <w:p w14:paraId="622E78F9" w14:textId="77777777" w:rsidR="00BE1C84" w:rsidRPr="00170508" w:rsidRDefault="00BE1C84" w:rsidP="00FD02C8">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2BE3D195" w14:textId="77777777" w:rsidR="00BE1C84" w:rsidRPr="00170508" w:rsidRDefault="00BE1C84" w:rsidP="00FD02C8">
            <w:pPr>
              <w:pStyle w:val="TAC"/>
              <w:rPr>
                <w:rFonts w:eastAsia="DengXian"/>
                <w:lang w:eastAsia="zh-CN"/>
              </w:rPr>
            </w:pPr>
            <w:r w:rsidRPr="00170508">
              <w:rPr>
                <w:rFonts w:eastAsia="DengXian"/>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DEC14E6" w14:textId="77777777" w:rsidR="00BE1C84" w:rsidRPr="00170508" w:rsidRDefault="00BE1C84" w:rsidP="00FD02C8">
            <w:pPr>
              <w:pStyle w:val="TAC"/>
              <w:rPr>
                <w:rFonts w:ascii="Calibri" w:eastAsia="DengXian" w:hAnsi="Calibri"/>
                <w:sz w:val="21"/>
                <w:lang w:eastAsia="zh-CN"/>
              </w:rPr>
            </w:pPr>
            <w:r w:rsidRPr="00170508">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44EA983E" w14:textId="77777777" w:rsidR="00BE1C84" w:rsidRPr="00170508" w:rsidRDefault="00BE1C84" w:rsidP="00FD02C8">
            <w:pPr>
              <w:pStyle w:val="TAC"/>
              <w:rPr>
                <w:rFonts w:eastAsia="DengXian"/>
                <w:lang w:eastAsia="zh-CN"/>
              </w:rPr>
            </w:pPr>
            <w:r w:rsidRPr="00170508">
              <w:rPr>
                <w:rFonts w:eastAsia="DengXian"/>
                <w:szCs w:val="18"/>
                <w:lang w:eastAsia="zh-CN"/>
              </w:rPr>
              <w:t>2</w:t>
            </w:r>
          </w:p>
        </w:tc>
      </w:tr>
      <w:tr w:rsidR="00BE1C84" w:rsidRPr="00170508" w14:paraId="73096C56" w14:textId="77777777" w:rsidTr="00FD02C8">
        <w:trPr>
          <w:jc w:val="center"/>
        </w:trPr>
        <w:tc>
          <w:tcPr>
            <w:tcW w:w="2062" w:type="dxa"/>
            <w:tcBorders>
              <w:top w:val="nil"/>
              <w:left w:val="single" w:sz="4" w:space="0" w:color="auto"/>
              <w:bottom w:val="nil"/>
              <w:right w:val="single" w:sz="4" w:space="0" w:color="auto"/>
            </w:tcBorders>
            <w:vAlign w:val="center"/>
          </w:tcPr>
          <w:p w14:paraId="701E2204" w14:textId="77777777" w:rsidR="00BE1C84" w:rsidRPr="00170508" w:rsidRDefault="00BE1C84" w:rsidP="00FD02C8">
            <w:pPr>
              <w:pStyle w:val="TAC"/>
              <w:rPr>
                <w:rFonts w:eastAsia="DengXian"/>
              </w:rPr>
            </w:pPr>
          </w:p>
        </w:tc>
        <w:tc>
          <w:tcPr>
            <w:tcW w:w="1716" w:type="dxa"/>
            <w:tcBorders>
              <w:top w:val="nil"/>
              <w:left w:val="single" w:sz="4" w:space="0" w:color="auto"/>
              <w:bottom w:val="nil"/>
              <w:right w:val="single" w:sz="4" w:space="0" w:color="auto"/>
            </w:tcBorders>
            <w:vAlign w:val="center"/>
          </w:tcPr>
          <w:p w14:paraId="4F0BF65A" w14:textId="77777777" w:rsidR="00BE1C84" w:rsidRPr="00170508" w:rsidRDefault="00BE1C84" w:rsidP="00FD02C8">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8F6C120" w14:textId="77777777" w:rsidR="00BE1C84" w:rsidRPr="00170508" w:rsidRDefault="00BE1C84" w:rsidP="00FD02C8">
            <w:pPr>
              <w:pStyle w:val="TAC"/>
              <w:rPr>
                <w:rFonts w:eastAsia="DengXian"/>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D5BA7B7" w14:textId="77777777" w:rsidR="00BE1C84" w:rsidRPr="00170508" w:rsidRDefault="00BE1C84" w:rsidP="00FD02C8">
            <w:pPr>
              <w:pStyle w:val="TAC"/>
              <w:rPr>
                <w:rFonts w:ascii="Calibri" w:eastAsia="DengXian" w:hAnsi="Calibri"/>
                <w:sz w:val="21"/>
                <w:lang w:eastAsia="zh-CN"/>
              </w:rPr>
            </w:pPr>
            <w:r w:rsidRPr="00170508">
              <w:rPr>
                <w:rFonts w:eastAsia="DengXian"/>
                <w:lang w:eastAsia="zh-CN" w:bidi="ar"/>
              </w:rPr>
              <w:t>5, 10, 15, 20, 25, 30, 40, 50</w:t>
            </w:r>
          </w:p>
        </w:tc>
        <w:tc>
          <w:tcPr>
            <w:tcW w:w="1496" w:type="dxa"/>
            <w:tcBorders>
              <w:top w:val="nil"/>
              <w:left w:val="single" w:sz="4" w:space="0" w:color="auto"/>
              <w:bottom w:val="nil"/>
              <w:right w:val="single" w:sz="4" w:space="0" w:color="auto"/>
            </w:tcBorders>
            <w:vAlign w:val="center"/>
          </w:tcPr>
          <w:p w14:paraId="503DEF12" w14:textId="77777777" w:rsidR="00BE1C84" w:rsidRPr="00170508" w:rsidRDefault="00BE1C84" w:rsidP="00FD02C8">
            <w:pPr>
              <w:pStyle w:val="TAC"/>
              <w:rPr>
                <w:rFonts w:eastAsia="DengXian"/>
                <w:lang w:eastAsia="zh-CN"/>
              </w:rPr>
            </w:pPr>
          </w:p>
        </w:tc>
      </w:tr>
      <w:tr w:rsidR="00BE1C84" w:rsidRPr="00170508" w14:paraId="1247DAD0" w14:textId="77777777" w:rsidTr="00FD02C8">
        <w:trPr>
          <w:jc w:val="center"/>
        </w:trPr>
        <w:tc>
          <w:tcPr>
            <w:tcW w:w="2062" w:type="dxa"/>
            <w:tcBorders>
              <w:top w:val="nil"/>
              <w:left w:val="single" w:sz="4" w:space="0" w:color="auto"/>
              <w:bottom w:val="nil"/>
              <w:right w:val="single" w:sz="4" w:space="0" w:color="auto"/>
            </w:tcBorders>
            <w:vAlign w:val="center"/>
          </w:tcPr>
          <w:p w14:paraId="4B8E2789" w14:textId="77777777" w:rsidR="00BE1C84" w:rsidRPr="00170508" w:rsidRDefault="00BE1C84" w:rsidP="00FD02C8">
            <w:pPr>
              <w:pStyle w:val="TAC"/>
              <w:rPr>
                <w:rFonts w:eastAsia="DengXian"/>
              </w:rPr>
            </w:pPr>
          </w:p>
        </w:tc>
        <w:tc>
          <w:tcPr>
            <w:tcW w:w="1716" w:type="dxa"/>
            <w:tcBorders>
              <w:top w:val="nil"/>
              <w:left w:val="single" w:sz="4" w:space="0" w:color="auto"/>
              <w:bottom w:val="nil"/>
              <w:right w:val="single" w:sz="4" w:space="0" w:color="auto"/>
            </w:tcBorders>
            <w:vAlign w:val="center"/>
          </w:tcPr>
          <w:p w14:paraId="278F9C32" w14:textId="77777777" w:rsidR="00BE1C84" w:rsidRPr="00170508" w:rsidRDefault="00BE1C84" w:rsidP="00FD02C8">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B67F372" w14:textId="77777777" w:rsidR="00BE1C84" w:rsidRPr="00170508" w:rsidRDefault="00BE1C84" w:rsidP="00FD02C8">
            <w:pPr>
              <w:pStyle w:val="TAC"/>
              <w:rPr>
                <w:rFonts w:eastAsia="DengXian"/>
                <w:lang w:eastAsia="zh-CN"/>
              </w:rPr>
            </w:pPr>
            <w:r w:rsidRPr="00170508">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DF3289D" w14:textId="77777777" w:rsidR="00BE1C84" w:rsidRPr="00170508" w:rsidRDefault="00BE1C84" w:rsidP="00FD02C8">
            <w:pPr>
              <w:pStyle w:val="TAC"/>
              <w:rPr>
                <w:rFonts w:ascii="Calibri" w:eastAsia="DengXian" w:hAnsi="Calibri"/>
                <w:sz w:val="21"/>
                <w:lang w:eastAsia="zh-CN"/>
              </w:rPr>
            </w:pPr>
            <w:r w:rsidRPr="00170508">
              <w:rPr>
                <w:rFonts w:eastAsia="DengXian"/>
                <w:lang w:eastAsia="zh-CN" w:bidi="ar"/>
              </w:rPr>
              <w:t>5, 10, 15, 20</w:t>
            </w:r>
            <w:r w:rsidRPr="00170508">
              <w:rPr>
                <w:rFonts w:eastAsia="DengXian"/>
                <w:vertAlign w:val="superscript"/>
                <w:lang w:eastAsia="zh-CN" w:bidi="ar"/>
              </w:rPr>
              <w:t>1</w:t>
            </w:r>
            <w:r w:rsidRPr="00170508">
              <w:rPr>
                <w:rFonts w:eastAsia="DengXian"/>
                <w:lang w:eastAsia="zh-CN" w:bidi="ar"/>
              </w:rPr>
              <w:t>, 30</w:t>
            </w:r>
            <w:r w:rsidRPr="00170508">
              <w:rPr>
                <w:rFonts w:eastAsia="DengXian"/>
                <w:vertAlign w:val="superscript"/>
                <w:lang w:eastAsia="zh-CN" w:bidi="ar"/>
              </w:rPr>
              <w:t>1</w:t>
            </w:r>
          </w:p>
        </w:tc>
        <w:tc>
          <w:tcPr>
            <w:tcW w:w="1496" w:type="dxa"/>
            <w:tcBorders>
              <w:top w:val="nil"/>
              <w:left w:val="single" w:sz="4" w:space="0" w:color="auto"/>
              <w:bottom w:val="single" w:sz="4" w:space="0" w:color="auto"/>
              <w:right w:val="single" w:sz="4" w:space="0" w:color="auto"/>
            </w:tcBorders>
            <w:vAlign w:val="center"/>
          </w:tcPr>
          <w:p w14:paraId="246A04D3" w14:textId="77777777" w:rsidR="00BE1C84" w:rsidRPr="00170508" w:rsidRDefault="00BE1C84" w:rsidP="00FD02C8">
            <w:pPr>
              <w:pStyle w:val="TAC"/>
              <w:rPr>
                <w:rFonts w:eastAsia="DengXian"/>
                <w:lang w:eastAsia="zh-CN"/>
              </w:rPr>
            </w:pPr>
          </w:p>
        </w:tc>
      </w:tr>
      <w:tr w:rsidR="00BE1C84" w:rsidRPr="00170508" w14:paraId="33545C40" w14:textId="77777777" w:rsidTr="00FD02C8">
        <w:trPr>
          <w:jc w:val="center"/>
        </w:trPr>
        <w:tc>
          <w:tcPr>
            <w:tcW w:w="2062" w:type="dxa"/>
            <w:tcBorders>
              <w:top w:val="nil"/>
              <w:left w:val="single" w:sz="4" w:space="0" w:color="auto"/>
              <w:bottom w:val="nil"/>
              <w:right w:val="single" w:sz="4" w:space="0" w:color="auto"/>
            </w:tcBorders>
            <w:vAlign w:val="center"/>
          </w:tcPr>
          <w:p w14:paraId="69A20DF7" w14:textId="77777777" w:rsidR="00BE1C84" w:rsidRPr="00170508" w:rsidRDefault="00BE1C84" w:rsidP="00FD02C8">
            <w:pPr>
              <w:pStyle w:val="TAC"/>
              <w:rPr>
                <w:rFonts w:eastAsia="DengXian"/>
              </w:rPr>
            </w:pPr>
          </w:p>
        </w:tc>
        <w:tc>
          <w:tcPr>
            <w:tcW w:w="1716" w:type="dxa"/>
            <w:tcBorders>
              <w:top w:val="nil"/>
              <w:left w:val="single" w:sz="4" w:space="0" w:color="auto"/>
              <w:bottom w:val="nil"/>
              <w:right w:val="single" w:sz="4" w:space="0" w:color="auto"/>
            </w:tcBorders>
            <w:vAlign w:val="center"/>
          </w:tcPr>
          <w:p w14:paraId="08FEA39C" w14:textId="77777777" w:rsidR="00BE1C84" w:rsidRPr="00170508" w:rsidRDefault="00BE1C84" w:rsidP="00FD02C8">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2BD75A36" w14:textId="77777777" w:rsidR="00BE1C84" w:rsidRPr="00170508" w:rsidRDefault="00BE1C84" w:rsidP="00FD02C8">
            <w:pPr>
              <w:pStyle w:val="TAC"/>
              <w:rPr>
                <w:rFonts w:eastAsia="DengXian"/>
                <w:lang w:eastAsia="zh-CN"/>
              </w:rPr>
            </w:pPr>
            <w:r w:rsidRPr="00170508">
              <w:rPr>
                <w:rFonts w:eastAsia="DengXian"/>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FAC887A" w14:textId="77777777" w:rsidR="00BE1C84" w:rsidRPr="00170508" w:rsidRDefault="00BE1C84" w:rsidP="00FD02C8">
            <w:pPr>
              <w:pStyle w:val="TAC"/>
              <w:rPr>
                <w:rFonts w:eastAsia="DengXian"/>
                <w:lang w:eastAsia="zh-CN" w:bidi="ar"/>
              </w:rPr>
            </w:pPr>
            <w:r w:rsidRPr="00170508">
              <w:rPr>
                <w:rFonts w:eastAsia="DengXian" w:cs="Arial"/>
                <w:color w:val="000000"/>
                <w:szCs w:val="18"/>
              </w:rPr>
              <w:t>n</w:t>
            </w:r>
            <w:r w:rsidRPr="00170508">
              <w:rPr>
                <w:rFonts w:eastAsia="DengXian"/>
                <w:lang w:eastAsia="zh-CN"/>
              </w:rPr>
              <w:t>1</w:t>
            </w:r>
            <w:r w:rsidRPr="00170508">
              <w:rPr>
                <w:rFonts w:eastAsia="DengXian"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18FCBFBC" w14:textId="77777777" w:rsidR="00BE1C84" w:rsidRPr="00170508" w:rsidRDefault="00BE1C84" w:rsidP="00FD02C8">
            <w:pPr>
              <w:pStyle w:val="TAC"/>
              <w:rPr>
                <w:rFonts w:eastAsia="DengXian"/>
                <w:lang w:eastAsia="zh-CN"/>
              </w:rPr>
            </w:pPr>
            <w:r w:rsidRPr="00170508">
              <w:rPr>
                <w:rFonts w:eastAsia="DengXian"/>
                <w:lang w:val="en-US" w:eastAsia="zh-CN"/>
              </w:rPr>
              <w:t>4 and 5</w:t>
            </w:r>
          </w:p>
        </w:tc>
      </w:tr>
      <w:tr w:rsidR="00BE1C84" w:rsidRPr="00170508" w14:paraId="15BBA21A" w14:textId="77777777" w:rsidTr="00FD02C8">
        <w:trPr>
          <w:jc w:val="center"/>
        </w:trPr>
        <w:tc>
          <w:tcPr>
            <w:tcW w:w="2062" w:type="dxa"/>
            <w:tcBorders>
              <w:top w:val="nil"/>
              <w:left w:val="single" w:sz="4" w:space="0" w:color="auto"/>
              <w:bottom w:val="nil"/>
              <w:right w:val="single" w:sz="4" w:space="0" w:color="auto"/>
            </w:tcBorders>
            <w:vAlign w:val="center"/>
          </w:tcPr>
          <w:p w14:paraId="4663CBA1" w14:textId="77777777" w:rsidR="00BE1C84" w:rsidRPr="00170508" w:rsidRDefault="00BE1C84" w:rsidP="00FD02C8">
            <w:pPr>
              <w:pStyle w:val="TAC"/>
              <w:rPr>
                <w:rFonts w:eastAsia="DengXian"/>
              </w:rPr>
            </w:pPr>
          </w:p>
        </w:tc>
        <w:tc>
          <w:tcPr>
            <w:tcW w:w="1716" w:type="dxa"/>
            <w:tcBorders>
              <w:top w:val="nil"/>
              <w:left w:val="single" w:sz="4" w:space="0" w:color="auto"/>
              <w:bottom w:val="nil"/>
              <w:right w:val="single" w:sz="4" w:space="0" w:color="auto"/>
            </w:tcBorders>
            <w:vAlign w:val="center"/>
          </w:tcPr>
          <w:p w14:paraId="7D87CB28" w14:textId="77777777" w:rsidR="00BE1C84" w:rsidRPr="00170508" w:rsidRDefault="00BE1C84" w:rsidP="00FD02C8">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D89BE68" w14:textId="77777777" w:rsidR="00BE1C84" w:rsidRPr="00170508" w:rsidRDefault="00BE1C84" w:rsidP="00FD02C8">
            <w:pPr>
              <w:pStyle w:val="TAC"/>
              <w:rPr>
                <w:rFonts w:eastAsia="DengXian"/>
                <w:lang w:eastAsia="zh-CN"/>
              </w:rPr>
            </w:pPr>
            <w:r w:rsidRPr="00170508">
              <w:rPr>
                <w:rFonts w:eastAsia="DengXian"/>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85A85CF" w14:textId="77777777" w:rsidR="00BE1C84" w:rsidRPr="00170508" w:rsidRDefault="00BE1C84" w:rsidP="00FD02C8">
            <w:pPr>
              <w:pStyle w:val="TAC"/>
              <w:rPr>
                <w:rFonts w:eastAsia="DengXian"/>
                <w:lang w:eastAsia="zh-CN" w:bidi="ar"/>
              </w:rPr>
            </w:pPr>
            <w:r w:rsidRPr="00170508">
              <w:rPr>
                <w:rFonts w:eastAsia="DengXian" w:cs="Arial"/>
                <w:color w:val="000000"/>
                <w:szCs w:val="18"/>
              </w:rPr>
              <w:t>n</w:t>
            </w:r>
            <w:r w:rsidRPr="00170508">
              <w:rPr>
                <w:rFonts w:eastAsia="DengXian"/>
                <w:lang w:eastAsia="zh-CN"/>
              </w:rPr>
              <w:t>3</w:t>
            </w:r>
            <w:r w:rsidRPr="00170508">
              <w:rPr>
                <w:rFonts w:eastAsia="DengXian"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13CC0A81" w14:textId="77777777" w:rsidR="00BE1C84" w:rsidRPr="00170508" w:rsidRDefault="00BE1C84" w:rsidP="00FD02C8">
            <w:pPr>
              <w:pStyle w:val="TAC"/>
              <w:rPr>
                <w:rFonts w:eastAsia="DengXian"/>
                <w:lang w:eastAsia="zh-CN"/>
              </w:rPr>
            </w:pPr>
          </w:p>
        </w:tc>
      </w:tr>
      <w:tr w:rsidR="00BE1C84" w:rsidRPr="00170508" w14:paraId="35D8A99F"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5A466B80" w14:textId="77777777" w:rsidR="00BE1C84" w:rsidRPr="00170508" w:rsidRDefault="00BE1C84" w:rsidP="00FD02C8">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5A970635" w14:textId="77777777" w:rsidR="00BE1C84" w:rsidRPr="00170508" w:rsidRDefault="00BE1C84" w:rsidP="00FD02C8">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ED610FE" w14:textId="77777777" w:rsidR="00BE1C84" w:rsidRPr="00170508" w:rsidRDefault="00BE1C84" w:rsidP="00FD02C8">
            <w:pPr>
              <w:pStyle w:val="TAC"/>
              <w:rPr>
                <w:rFonts w:eastAsia="DengXian"/>
                <w:lang w:eastAsia="zh-CN"/>
              </w:rPr>
            </w:pPr>
            <w:r w:rsidRPr="00170508">
              <w:rPr>
                <w:rFonts w:eastAsia="DengXian"/>
                <w:lang w:val="en-US"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556D623" w14:textId="77777777" w:rsidR="00BE1C84" w:rsidRPr="00170508" w:rsidRDefault="00BE1C84" w:rsidP="00FD02C8">
            <w:pPr>
              <w:pStyle w:val="TAC"/>
              <w:rPr>
                <w:rFonts w:eastAsia="DengXian"/>
                <w:lang w:eastAsia="zh-CN" w:bidi="ar"/>
              </w:rPr>
            </w:pPr>
            <w:r w:rsidRPr="00170508">
              <w:rPr>
                <w:rFonts w:eastAsia="DengXian" w:cs="Arial"/>
                <w:color w:val="000000"/>
                <w:szCs w:val="18"/>
              </w:rPr>
              <w:t>n</w:t>
            </w:r>
            <w:r w:rsidRPr="00170508">
              <w:rPr>
                <w:rFonts w:eastAsia="DengXian"/>
                <w:lang w:eastAsia="zh-CN"/>
              </w:rPr>
              <w:t>28</w:t>
            </w:r>
            <w:r w:rsidRPr="00170508">
              <w:rPr>
                <w:rFonts w:eastAsia="DengXian"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0F61CBEB" w14:textId="77777777" w:rsidR="00BE1C84" w:rsidRPr="00170508" w:rsidRDefault="00BE1C84" w:rsidP="00FD02C8">
            <w:pPr>
              <w:pStyle w:val="TAC"/>
              <w:rPr>
                <w:rFonts w:eastAsia="DengXian"/>
                <w:lang w:eastAsia="zh-CN"/>
              </w:rPr>
            </w:pPr>
          </w:p>
        </w:tc>
      </w:tr>
      <w:tr w:rsidR="00BE1C84" w:rsidRPr="00170508" w14:paraId="24F6FC81"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53F01BE4" w14:textId="77777777" w:rsidR="00BE1C84" w:rsidRPr="00170508" w:rsidRDefault="00BE1C84" w:rsidP="00FD02C8">
            <w:pPr>
              <w:pStyle w:val="TAC"/>
              <w:rPr>
                <w:rFonts w:eastAsia="DengXian"/>
                <w:szCs w:val="18"/>
                <w:lang w:eastAsia="zh-CN"/>
              </w:rPr>
            </w:pPr>
            <w:r w:rsidRPr="00170508">
              <w:rPr>
                <w:rFonts w:eastAsia="DengXian"/>
                <w:szCs w:val="18"/>
                <w:lang w:eastAsia="zh-CN"/>
              </w:rPr>
              <w:t>CA_n1A-n3B-n28A</w:t>
            </w:r>
          </w:p>
        </w:tc>
        <w:tc>
          <w:tcPr>
            <w:tcW w:w="1716" w:type="dxa"/>
            <w:tcBorders>
              <w:top w:val="single" w:sz="4" w:space="0" w:color="auto"/>
              <w:left w:val="single" w:sz="4" w:space="0" w:color="auto"/>
              <w:bottom w:val="nil"/>
              <w:right w:val="single" w:sz="4" w:space="0" w:color="auto"/>
            </w:tcBorders>
            <w:vAlign w:val="center"/>
          </w:tcPr>
          <w:p w14:paraId="3D6ADF95" w14:textId="77777777" w:rsidR="00BE1C84" w:rsidRPr="00170508" w:rsidRDefault="00BE1C84" w:rsidP="00FD02C8">
            <w:pPr>
              <w:pStyle w:val="TAC"/>
              <w:rPr>
                <w:rFonts w:eastAsia="DengXian"/>
                <w:szCs w:val="18"/>
                <w:lang w:eastAsia="zh-CN"/>
              </w:rPr>
            </w:pPr>
            <w:r w:rsidRPr="00170508">
              <w:rPr>
                <w:rFonts w:eastAsia="DengXian"/>
                <w:szCs w:val="18"/>
                <w:lang w:eastAsia="zh-CN"/>
              </w:rPr>
              <w:t>CA_n1A-n3A</w:t>
            </w:r>
          </w:p>
          <w:p w14:paraId="4810243B" w14:textId="77777777" w:rsidR="00BE1C84" w:rsidRPr="00170508" w:rsidRDefault="00BE1C84" w:rsidP="00FD02C8">
            <w:pPr>
              <w:pStyle w:val="TAC"/>
              <w:rPr>
                <w:rFonts w:eastAsia="DengXian"/>
                <w:szCs w:val="18"/>
                <w:lang w:eastAsia="zh-CN"/>
              </w:rPr>
            </w:pPr>
            <w:r w:rsidRPr="00170508">
              <w:rPr>
                <w:rFonts w:eastAsia="DengXian"/>
                <w:szCs w:val="18"/>
                <w:lang w:eastAsia="zh-CN"/>
              </w:rPr>
              <w:t>CA_n1A-n28A</w:t>
            </w:r>
          </w:p>
          <w:p w14:paraId="2E4AC1C1" w14:textId="77777777" w:rsidR="00BE1C84" w:rsidRPr="00170508" w:rsidRDefault="00BE1C84" w:rsidP="00FD02C8">
            <w:pPr>
              <w:pStyle w:val="TAC"/>
              <w:rPr>
                <w:rFonts w:eastAsia="DengXian"/>
                <w:szCs w:val="18"/>
                <w:lang w:eastAsia="zh-CN"/>
              </w:rPr>
            </w:pPr>
            <w:r w:rsidRPr="00170508">
              <w:rPr>
                <w:rFonts w:eastAsia="DengXian"/>
                <w:szCs w:val="18"/>
                <w:lang w:eastAsia="zh-CN"/>
              </w:rPr>
              <w:t>CA_n3A-n28A</w:t>
            </w:r>
          </w:p>
        </w:tc>
        <w:tc>
          <w:tcPr>
            <w:tcW w:w="772" w:type="dxa"/>
            <w:tcBorders>
              <w:top w:val="single" w:sz="4" w:space="0" w:color="auto"/>
              <w:left w:val="single" w:sz="4" w:space="0" w:color="auto"/>
              <w:bottom w:val="single" w:sz="4" w:space="0" w:color="auto"/>
              <w:right w:val="single" w:sz="4" w:space="0" w:color="auto"/>
            </w:tcBorders>
            <w:vAlign w:val="center"/>
          </w:tcPr>
          <w:p w14:paraId="04F7C62F" w14:textId="77777777" w:rsidR="00BE1C84" w:rsidRPr="00170508" w:rsidRDefault="00BE1C84" w:rsidP="00FD02C8">
            <w:pPr>
              <w:pStyle w:val="TAC"/>
              <w:rPr>
                <w:rFonts w:eastAsia="DengXian"/>
                <w:szCs w:val="18"/>
                <w:lang w:eastAsia="zh-CN"/>
              </w:rPr>
            </w:pPr>
            <w:r w:rsidRPr="00170508">
              <w:rPr>
                <w:rFonts w:eastAsia="DengXian"/>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07AADFA" w14:textId="77777777" w:rsidR="00BE1C84" w:rsidRPr="00170508" w:rsidRDefault="00BE1C84" w:rsidP="00FD02C8">
            <w:pPr>
              <w:pStyle w:val="TAC"/>
              <w:rPr>
                <w:rFonts w:cs="Arial"/>
                <w:szCs w:val="18"/>
                <w:lang w:eastAsia="zh-CN" w:bidi="ar"/>
              </w:rPr>
            </w:pPr>
            <w:r w:rsidRPr="00170508">
              <w:rPr>
                <w:rFonts w:eastAsia="DengXian" w:cs="Arial"/>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D710C6F" w14:textId="77777777" w:rsidR="00BE1C84" w:rsidRPr="00170508" w:rsidRDefault="00BE1C84" w:rsidP="00FD02C8">
            <w:pPr>
              <w:pStyle w:val="TAC"/>
              <w:rPr>
                <w:rFonts w:eastAsia="DengXian"/>
                <w:szCs w:val="18"/>
                <w:lang w:eastAsia="zh-CN"/>
              </w:rPr>
            </w:pPr>
            <w:r w:rsidRPr="00170508">
              <w:rPr>
                <w:rFonts w:eastAsia="DengXian" w:hint="eastAsia"/>
                <w:szCs w:val="18"/>
                <w:lang w:eastAsia="zh-CN"/>
              </w:rPr>
              <w:t>0</w:t>
            </w:r>
          </w:p>
        </w:tc>
      </w:tr>
      <w:tr w:rsidR="00BE1C84" w:rsidRPr="00170508" w14:paraId="4BB24F42" w14:textId="77777777" w:rsidTr="00FD02C8">
        <w:trPr>
          <w:jc w:val="center"/>
        </w:trPr>
        <w:tc>
          <w:tcPr>
            <w:tcW w:w="2062" w:type="dxa"/>
            <w:tcBorders>
              <w:top w:val="nil"/>
              <w:left w:val="single" w:sz="4" w:space="0" w:color="auto"/>
              <w:bottom w:val="nil"/>
              <w:right w:val="single" w:sz="4" w:space="0" w:color="auto"/>
            </w:tcBorders>
            <w:vAlign w:val="center"/>
          </w:tcPr>
          <w:p w14:paraId="3241B635" w14:textId="77777777" w:rsidR="00BE1C84" w:rsidRPr="00170508" w:rsidRDefault="00BE1C84" w:rsidP="00FD02C8">
            <w:pPr>
              <w:pStyle w:val="TAC"/>
              <w:rPr>
                <w:rFonts w:eastAsia="DengXian"/>
                <w:szCs w:val="18"/>
                <w:lang w:eastAsia="zh-CN"/>
              </w:rPr>
            </w:pPr>
          </w:p>
        </w:tc>
        <w:tc>
          <w:tcPr>
            <w:tcW w:w="1716" w:type="dxa"/>
            <w:tcBorders>
              <w:top w:val="nil"/>
              <w:left w:val="single" w:sz="4" w:space="0" w:color="auto"/>
              <w:bottom w:val="nil"/>
              <w:right w:val="single" w:sz="4" w:space="0" w:color="auto"/>
            </w:tcBorders>
            <w:vAlign w:val="center"/>
          </w:tcPr>
          <w:p w14:paraId="1DF7E4D3" w14:textId="77777777" w:rsidR="00BE1C84" w:rsidRPr="00170508" w:rsidRDefault="00BE1C84" w:rsidP="00FD02C8">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1236C3" w14:textId="77777777" w:rsidR="00BE1C84" w:rsidRPr="00170508" w:rsidRDefault="00BE1C84" w:rsidP="00FD02C8">
            <w:pPr>
              <w:pStyle w:val="TAC"/>
              <w:rPr>
                <w:rFonts w:eastAsia="DengXian"/>
                <w:szCs w:val="18"/>
                <w:lang w:eastAsia="zh-CN"/>
              </w:rPr>
            </w:pPr>
            <w:r w:rsidRPr="00170508">
              <w:rPr>
                <w:rFonts w:eastAsia="DengXian"/>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7CBB4F3" w14:textId="77777777" w:rsidR="00BE1C84" w:rsidRPr="00170508" w:rsidRDefault="00BE1C84" w:rsidP="00FD02C8">
            <w:pPr>
              <w:pStyle w:val="TAC"/>
              <w:rPr>
                <w:rFonts w:cs="Arial"/>
                <w:szCs w:val="18"/>
                <w:lang w:eastAsia="zh-CN" w:bidi="ar"/>
              </w:rPr>
            </w:pPr>
            <w:r w:rsidRPr="00170508">
              <w:rPr>
                <w:rFonts w:eastAsia="DengXian" w:cs="Arial"/>
                <w:szCs w:val="18"/>
                <w:lang w:eastAsia="zh-CN" w:bidi="ar"/>
              </w:rPr>
              <w:t>CA_n3B_BCS0</w:t>
            </w:r>
          </w:p>
        </w:tc>
        <w:tc>
          <w:tcPr>
            <w:tcW w:w="1496" w:type="dxa"/>
            <w:tcBorders>
              <w:top w:val="nil"/>
              <w:left w:val="single" w:sz="4" w:space="0" w:color="auto"/>
              <w:bottom w:val="nil"/>
              <w:right w:val="single" w:sz="4" w:space="0" w:color="auto"/>
            </w:tcBorders>
            <w:vAlign w:val="center"/>
          </w:tcPr>
          <w:p w14:paraId="1CE9AD83" w14:textId="77777777" w:rsidR="00BE1C84" w:rsidRPr="00170508" w:rsidRDefault="00BE1C84" w:rsidP="00FD02C8">
            <w:pPr>
              <w:pStyle w:val="TAC"/>
              <w:rPr>
                <w:rFonts w:eastAsia="DengXian"/>
                <w:szCs w:val="18"/>
                <w:lang w:eastAsia="zh-CN"/>
              </w:rPr>
            </w:pPr>
          </w:p>
        </w:tc>
      </w:tr>
      <w:tr w:rsidR="00BE1C84" w:rsidRPr="00170508" w14:paraId="4D6A9C25" w14:textId="77777777" w:rsidTr="00FD02C8">
        <w:trPr>
          <w:jc w:val="center"/>
        </w:trPr>
        <w:tc>
          <w:tcPr>
            <w:tcW w:w="2062" w:type="dxa"/>
            <w:tcBorders>
              <w:top w:val="nil"/>
              <w:left w:val="single" w:sz="4" w:space="0" w:color="auto"/>
              <w:bottom w:val="nil"/>
              <w:right w:val="single" w:sz="4" w:space="0" w:color="auto"/>
            </w:tcBorders>
            <w:vAlign w:val="center"/>
          </w:tcPr>
          <w:p w14:paraId="12977A8F" w14:textId="77777777" w:rsidR="00BE1C84" w:rsidRPr="00170508" w:rsidRDefault="00BE1C84" w:rsidP="00FD02C8">
            <w:pPr>
              <w:pStyle w:val="TAC"/>
              <w:rPr>
                <w:rFonts w:eastAsia="DengXian"/>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584582C9" w14:textId="77777777" w:rsidR="00BE1C84" w:rsidRPr="00170508" w:rsidRDefault="00BE1C84" w:rsidP="00FD02C8">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B733C1" w14:textId="77777777" w:rsidR="00BE1C84" w:rsidRPr="00170508" w:rsidRDefault="00BE1C84" w:rsidP="00FD02C8">
            <w:pPr>
              <w:pStyle w:val="TAC"/>
              <w:rPr>
                <w:rFonts w:eastAsia="DengXian"/>
                <w:szCs w:val="18"/>
                <w:lang w:eastAsia="zh-CN"/>
              </w:rPr>
            </w:pPr>
            <w:r w:rsidRPr="00170508">
              <w:rPr>
                <w:rFonts w:eastAsia="DengXian"/>
                <w:szCs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849720A" w14:textId="77777777" w:rsidR="00BE1C84" w:rsidRPr="00170508" w:rsidRDefault="00BE1C84" w:rsidP="00FD02C8">
            <w:pPr>
              <w:pStyle w:val="TAC"/>
              <w:rPr>
                <w:rFonts w:cs="Arial"/>
                <w:szCs w:val="18"/>
                <w:lang w:eastAsia="zh-CN" w:bidi="ar"/>
              </w:rPr>
            </w:pPr>
            <w:r w:rsidRPr="00170508">
              <w:rPr>
                <w:rFonts w:eastAsia="DengXian" w:cs="Arial"/>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34A8DE72" w14:textId="77777777" w:rsidR="00BE1C84" w:rsidRPr="00170508" w:rsidRDefault="00BE1C84" w:rsidP="00FD02C8">
            <w:pPr>
              <w:pStyle w:val="TAC"/>
              <w:rPr>
                <w:rFonts w:eastAsia="DengXian"/>
                <w:szCs w:val="18"/>
                <w:lang w:eastAsia="zh-CN"/>
              </w:rPr>
            </w:pPr>
          </w:p>
        </w:tc>
      </w:tr>
      <w:tr w:rsidR="00BE1C84" w:rsidRPr="00170508" w14:paraId="66BA79F3" w14:textId="77777777" w:rsidTr="00FD02C8">
        <w:trPr>
          <w:jc w:val="center"/>
        </w:trPr>
        <w:tc>
          <w:tcPr>
            <w:tcW w:w="2062" w:type="dxa"/>
            <w:tcBorders>
              <w:top w:val="nil"/>
              <w:left w:val="single" w:sz="4" w:space="0" w:color="auto"/>
              <w:bottom w:val="nil"/>
              <w:right w:val="single" w:sz="4" w:space="0" w:color="auto"/>
            </w:tcBorders>
            <w:vAlign w:val="center"/>
          </w:tcPr>
          <w:p w14:paraId="0DF52464" w14:textId="77777777" w:rsidR="00BE1C84" w:rsidRPr="00170508" w:rsidRDefault="00BE1C84" w:rsidP="00FD02C8">
            <w:pPr>
              <w:pStyle w:val="TAC"/>
              <w:rPr>
                <w:rFonts w:eastAsia="DengXian"/>
                <w:szCs w:val="18"/>
                <w:lang w:eastAsia="zh-CN"/>
              </w:rPr>
            </w:pPr>
          </w:p>
        </w:tc>
        <w:tc>
          <w:tcPr>
            <w:tcW w:w="1716" w:type="dxa"/>
            <w:tcBorders>
              <w:top w:val="single" w:sz="4" w:space="0" w:color="auto"/>
              <w:left w:val="single" w:sz="4" w:space="0" w:color="auto"/>
              <w:bottom w:val="nil"/>
              <w:right w:val="single" w:sz="4" w:space="0" w:color="auto"/>
            </w:tcBorders>
            <w:vAlign w:val="center"/>
          </w:tcPr>
          <w:p w14:paraId="1081C7DA" w14:textId="77777777" w:rsidR="00BE1C84" w:rsidRPr="00170508" w:rsidRDefault="00BE1C84" w:rsidP="00FD02C8">
            <w:pPr>
              <w:pStyle w:val="TAC"/>
              <w:rPr>
                <w:rFonts w:eastAsia="DengXian"/>
                <w:szCs w:val="18"/>
                <w:lang w:eastAsia="zh-CN"/>
              </w:rPr>
            </w:pPr>
            <w:r w:rsidRPr="00170508">
              <w:rPr>
                <w:rFonts w:eastAsia="DengXian"/>
                <w:szCs w:val="18"/>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5DDCC086" w14:textId="77777777" w:rsidR="00BE1C84" w:rsidRPr="00170508" w:rsidRDefault="00BE1C84" w:rsidP="00FD02C8">
            <w:pPr>
              <w:pStyle w:val="TAC"/>
              <w:rPr>
                <w:rFonts w:eastAsia="DengXian"/>
                <w:szCs w:val="18"/>
                <w:lang w:eastAsia="zh-CN"/>
              </w:rPr>
            </w:pPr>
            <w:r w:rsidRPr="00170508">
              <w:rPr>
                <w:rFonts w:eastAsia="DengXian"/>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8D2B5B5" w14:textId="77777777" w:rsidR="00BE1C84" w:rsidRPr="00170508" w:rsidRDefault="00BE1C84" w:rsidP="00FD02C8">
            <w:pPr>
              <w:pStyle w:val="TAC"/>
              <w:rPr>
                <w:rFonts w:eastAsia="DengXian" w:cs="Arial"/>
                <w:szCs w:val="18"/>
                <w:lang w:eastAsia="zh-CN" w:bidi="ar"/>
              </w:rPr>
            </w:pPr>
            <w:r w:rsidRPr="00170508">
              <w:rPr>
                <w:rFonts w:eastAsia="DengXian" w:cs="Arial"/>
                <w:szCs w:val="18"/>
                <w:lang w:val="en-US"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4691E993" w14:textId="77777777" w:rsidR="00BE1C84" w:rsidRPr="00170508" w:rsidRDefault="00BE1C84" w:rsidP="00FD02C8">
            <w:pPr>
              <w:pStyle w:val="TAC"/>
              <w:rPr>
                <w:rFonts w:eastAsia="DengXian"/>
                <w:szCs w:val="18"/>
                <w:lang w:eastAsia="zh-CN"/>
              </w:rPr>
            </w:pPr>
            <w:r w:rsidRPr="00170508">
              <w:rPr>
                <w:rFonts w:eastAsia="DengXian"/>
                <w:szCs w:val="18"/>
                <w:lang w:val="en-US" w:eastAsia="zh-CN"/>
              </w:rPr>
              <w:t>1</w:t>
            </w:r>
          </w:p>
        </w:tc>
      </w:tr>
      <w:tr w:rsidR="00BE1C84" w:rsidRPr="00170508" w14:paraId="0E077679" w14:textId="77777777" w:rsidTr="00FD02C8">
        <w:trPr>
          <w:jc w:val="center"/>
        </w:trPr>
        <w:tc>
          <w:tcPr>
            <w:tcW w:w="2062" w:type="dxa"/>
            <w:tcBorders>
              <w:top w:val="nil"/>
              <w:left w:val="single" w:sz="4" w:space="0" w:color="auto"/>
              <w:bottom w:val="nil"/>
              <w:right w:val="single" w:sz="4" w:space="0" w:color="auto"/>
            </w:tcBorders>
            <w:vAlign w:val="center"/>
          </w:tcPr>
          <w:p w14:paraId="1AE55F68" w14:textId="77777777" w:rsidR="00BE1C84" w:rsidRPr="00170508" w:rsidRDefault="00BE1C84" w:rsidP="00FD02C8">
            <w:pPr>
              <w:pStyle w:val="TAC"/>
              <w:rPr>
                <w:rFonts w:eastAsia="DengXian"/>
                <w:szCs w:val="18"/>
                <w:lang w:eastAsia="zh-CN"/>
              </w:rPr>
            </w:pPr>
          </w:p>
        </w:tc>
        <w:tc>
          <w:tcPr>
            <w:tcW w:w="1716" w:type="dxa"/>
            <w:tcBorders>
              <w:top w:val="nil"/>
              <w:left w:val="single" w:sz="4" w:space="0" w:color="auto"/>
              <w:bottom w:val="nil"/>
              <w:right w:val="single" w:sz="4" w:space="0" w:color="auto"/>
            </w:tcBorders>
            <w:vAlign w:val="center"/>
          </w:tcPr>
          <w:p w14:paraId="6C89E37B" w14:textId="77777777" w:rsidR="00BE1C84" w:rsidRPr="00170508" w:rsidRDefault="00BE1C84" w:rsidP="00FD02C8">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E8E990" w14:textId="77777777" w:rsidR="00BE1C84" w:rsidRPr="00170508" w:rsidRDefault="00BE1C84" w:rsidP="00FD02C8">
            <w:pPr>
              <w:pStyle w:val="TAC"/>
              <w:rPr>
                <w:rFonts w:eastAsia="DengXian"/>
                <w:szCs w:val="18"/>
                <w:lang w:eastAsia="zh-CN"/>
              </w:rPr>
            </w:pPr>
            <w:r w:rsidRPr="00170508">
              <w:rPr>
                <w:rFonts w:eastAsia="DengXian"/>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254E0CE" w14:textId="77777777" w:rsidR="00BE1C84" w:rsidRPr="00170508" w:rsidRDefault="00BE1C84" w:rsidP="00FD02C8">
            <w:pPr>
              <w:pStyle w:val="TAC"/>
              <w:rPr>
                <w:rFonts w:eastAsia="DengXian" w:cs="Arial"/>
                <w:szCs w:val="18"/>
                <w:lang w:eastAsia="zh-CN" w:bidi="ar"/>
              </w:rPr>
            </w:pPr>
            <w:r w:rsidRPr="00170508">
              <w:rPr>
                <w:rFonts w:eastAsia="DengXian" w:cs="Arial"/>
                <w:szCs w:val="18"/>
                <w:lang w:val="en-US" w:eastAsia="zh-CN" w:bidi="ar"/>
              </w:rPr>
              <w:t>CA_n3B_BCS1</w:t>
            </w:r>
          </w:p>
        </w:tc>
        <w:tc>
          <w:tcPr>
            <w:tcW w:w="1496" w:type="dxa"/>
            <w:tcBorders>
              <w:top w:val="nil"/>
              <w:left w:val="single" w:sz="4" w:space="0" w:color="auto"/>
              <w:bottom w:val="nil"/>
              <w:right w:val="single" w:sz="4" w:space="0" w:color="auto"/>
            </w:tcBorders>
            <w:vAlign w:val="center"/>
          </w:tcPr>
          <w:p w14:paraId="0D40E7C0" w14:textId="77777777" w:rsidR="00BE1C84" w:rsidRPr="00170508" w:rsidRDefault="00BE1C84" w:rsidP="00FD02C8">
            <w:pPr>
              <w:pStyle w:val="TAC"/>
              <w:rPr>
                <w:rFonts w:eastAsia="DengXian"/>
                <w:szCs w:val="18"/>
                <w:lang w:eastAsia="zh-CN"/>
              </w:rPr>
            </w:pPr>
          </w:p>
        </w:tc>
      </w:tr>
      <w:tr w:rsidR="00BE1C84" w:rsidRPr="00170508" w14:paraId="5DF028AF"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4F58B042" w14:textId="77777777" w:rsidR="00BE1C84" w:rsidRPr="00170508" w:rsidRDefault="00BE1C84" w:rsidP="00FD02C8">
            <w:pPr>
              <w:pStyle w:val="TAC"/>
              <w:rPr>
                <w:rFonts w:eastAsia="DengXian"/>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186EAC78" w14:textId="77777777" w:rsidR="00BE1C84" w:rsidRPr="00170508" w:rsidRDefault="00BE1C84" w:rsidP="00FD02C8">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DB3EEC" w14:textId="77777777" w:rsidR="00BE1C84" w:rsidRPr="00170508" w:rsidRDefault="00BE1C84" w:rsidP="00FD02C8">
            <w:pPr>
              <w:pStyle w:val="TAC"/>
              <w:rPr>
                <w:rFonts w:eastAsia="DengXian"/>
                <w:szCs w:val="18"/>
                <w:lang w:eastAsia="zh-CN"/>
              </w:rPr>
            </w:pPr>
            <w:r w:rsidRPr="00170508">
              <w:rPr>
                <w:rFonts w:eastAsia="DengXian"/>
                <w:szCs w:val="18"/>
                <w:lang w:val="en-US"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E09E0F1" w14:textId="77777777" w:rsidR="00BE1C84" w:rsidRPr="00170508" w:rsidRDefault="00BE1C84" w:rsidP="00FD02C8">
            <w:pPr>
              <w:pStyle w:val="TAC"/>
              <w:rPr>
                <w:rFonts w:eastAsia="DengXian" w:cs="Arial"/>
                <w:szCs w:val="18"/>
                <w:lang w:eastAsia="zh-CN" w:bidi="ar"/>
              </w:rPr>
            </w:pPr>
            <w:r w:rsidRPr="00170508">
              <w:rPr>
                <w:rFonts w:eastAsia="DengXian" w:cs="Arial"/>
                <w:szCs w:val="18"/>
                <w:lang w:val="en-US" w:eastAsia="zh-CN" w:bidi="ar"/>
              </w:rPr>
              <w:t>5, 10, 15, 20, 25, 30</w:t>
            </w:r>
          </w:p>
        </w:tc>
        <w:tc>
          <w:tcPr>
            <w:tcW w:w="1496" w:type="dxa"/>
            <w:tcBorders>
              <w:top w:val="nil"/>
              <w:left w:val="single" w:sz="4" w:space="0" w:color="auto"/>
              <w:bottom w:val="single" w:sz="4" w:space="0" w:color="auto"/>
              <w:right w:val="single" w:sz="4" w:space="0" w:color="auto"/>
            </w:tcBorders>
            <w:vAlign w:val="center"/>
          </w:tcPr>
          <w:p w14:paraId="1C074509" w14:textId="77777777" w:rsidR="00BE1C84" w:rsidRPr="00170508" w:rsidRDefault="00BE1C84" w:rsidP="00FD02C8">
            <w:pPr>
              <w:pStyle w:val="TAC"/>
              <w:rPr>
                <w:rFonts w:eastAsia="DengXian"/>
                <w:szCs w:val="18"/>
                <w:lang w:eastAsia="zh-CN"/>
              </w:rPr>
            </w:pPr>
          </w:p>
        </w:tc>
      </w:tr>
      <w:tr w:rsidR="00BE1C84" w:rsidRPr="00170508" w14:paraId="6D412DD8"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6155A72D" w14:textId="77777777" w:rsidR="00BE1C84" w:rsidRPr="00170508" w:rsidRDefault="00BE1C84" w:rsidP="00FD02C8">
            <w:pPr>
              <w:pStyle w:val="TAC"/>
              <w:rPr>
                <w:rFonts w:eastAsia="DengXian"/>
                <w:szCs w:val="18"/>
                <w:lang w:eastAsia="zh-CN"/>
              </w:rPr>
            </w:pPr>
            <w:r w:rsidRPr="00170508">
              <w:rPr>
                <w:rFonts w:eastAsia="DengXian"/>
                <w:szCs w:val="18"/>
                <w:lang w:eastAsia="zh-CN"/>
              </w:rPr>
              <w:t>CA_n1A-n3A-n38A</w:t>
            </w:r>
          </w:p>
        </w:tc>
        <w:tc>
          <w:tcPr>
            <w:tcW w:w="1716" w:type="dxa"/>
            <w:tcBorders>
              <w:top w:val="single" w:sz="4" w:space="0" w:color="auto"/>
              <w:left w:val="single" w:sz="4" w:space="0" w:color="auto"/>
              <w:bottom w:val="nil"/>
              <w:right w:val="single" w:sz="4" w:space="0" w:color="auto"/>
            </w:tcBorders>
            <w:vAlign w:val="center"/>
          </w:tcPr>
          <w:p w14:paraId="2DFB4EE0" w14:textId="77777777" w:rsidR="00BE1C84" w:rsidRPr="00170508" w:rsidRDefault="00BE1C84" w:rsidP="00FD02C8">
            <w:pPr>
              <w:pStyle w:val="TAC"/>
              <w:rPr>
                <w:szCs w:val="18"/>
                <w:lang w:eastAsia="zh-CN"/>
              </w:rPr>
            </w:pPr>
            <w:r w:rsidRPr="00170508">
              <w:rPr>
                <w:rFonts w:eastAsia="DengXian"/>
                <w:szCs w:val="18"/>
                <w:lang w:eastAsia="zh-CN"/>
              </w:rPr>
              <w:t>-</w:t>
            </w:r>
          </w:p>
          <w:p w14:paraId="1D0DC5F0" w14:textId="77777777" w:rsidR="00BE1C84" w:rsidRPr="00170508" w:rsidRDefault="00BE1C84" w:rsidP="00FD02C8">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46F4481" w14:textId="77777777" w:rsidR="00BE1C84" w:rsidRPr="00170508" w:rsidRDefault="00BE1C84" w:rsidP="00FD02C8">
            <w:pPr>
              <w:pStyle w:val="TAC"/>
              <w:rPr>
                <w:rFonts w:eastAsia="DengXian"/>
                <w:szCs w:val="18"/>
                <w:lang w:eastAsia="zh-CN"/>
              </w:rPr>
            </w:pPr>
            <w:r w:rsidRPr="00170508">
              <w:rPr>
                <w:rFonts w:eastAsia="DengXian"/>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BA3EB2C" w14:textId="77777777" w:rsidR="00BE1C84" w:rsidRPr="00170508" w:rsidRDefault="00BE1C84" w:rsidP="00FD02C8">
            <w:pPr>
              <w:pStyle w:val="TAC"/>
              <w:rPr>
                <w:rFonts w:cs="Arial"/>
                <w:szCs w:val="18"/>
                <w:lang w:eastAsia="zh-CN" w:bidi="ar"/>
              </w:rPr>
            </w:pPr>
            <w:r w:rsidRPr="00170508">
              <w:rPr>
                <w:rFonts w:cs="Arial"/>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4A81B673" w14:textId="77777777" w:rsidR="00BE1C84" w:rsidRPr="00170508" w:rsidRDefault="00BE1C84" w:rsidP="00FD02C8">
            <w:pPr>
              <w:pStyle w:val="TAC"/>
              <w:rPr>
                <w:rFonts w:eastAsia="DengXian"/>
                <w:szCs w:val="18"/>
                <w:lang w:eastAsia="zh-CN"/>
              </w:rPr>
            </w:pPr>
            <w:r w:rsidRPr="00170508">
              <w:rPr>
                <w:rFonts w:eastAsia="DengXian"/>
                <w:szCs w:val="18"/>
                <w:lang w:eastAsia="zh-CN"/>
              </w:rPr>
              <w:t>0</w:t>
            </w:r>
          </w:p>
        </w:tc>
      </w:tr>
      <w:tr w:rsidR="00BE1C84" w:rsidRPr="00170508" w14:paraId="0EE6CE5B" w14:textId="77777777" w:rsidTr="00FD02C8">
        <w:trPr>
          <w:jc w:val="center"/>
        </w:trPr>
        <w:tc>
          <w:tcPr>
            <w:tcW w:w="2062" w:type="dxa"/>
            <w:tcBorders>
              <w:top w:val="nil"/>
              <w:left w:val="single" w:sz="4" w:space="0" w:color="auto"/>
              <w:bottom w:val="nil"/>
              <w:right w:val="single" w:sz="4" w:space="0" w:color="auto"/>
            </w:tcBorders>
            <w:vAlign w:val="center"/>
          </w:tcPr>
          <w:p w14:paraId="7888B006" w14:textId="77777777" w:rsidR="00BE1C84" w:rsidRPr="00170508" w:rsidRDefault="00BE1C84" w:rsidP="00FD02C8">
            <w:pPr>
              <w:pStyle w:val="TAC"/>
              <w:rPr>
                <w:rFonts w:eastAsia="DengXian"/>
                <w:szCs w:val="18"/>
                <w:lang w:eastAsia="zh-CN"/>
              </w:rPr>
            </w:pPr>
          </w:p>
        </w:tc>
        <w:tc>
          <w:tcPr>
            <w:tcW w:w="1716" w:type="dxa"/>
            <w:tcBorders>
              <w:top w:val="nil"/>
              <w:left w:val="single" w:sz="4" w:space="0" w:color="auto"/>
              <w:bottom w:val="nil"/>
              <w:right w:val="single" w:sz="4" w:space="0" w:color="auto"/>
            </w:tcBorders>
            <w:vAlign w:val="center"/>
          </w:tcPr>
          <w:p w14:paraId="2ED5E06C" w14:textId="77777777" w:rsidR="00BE1C84" w:rsidRPr="00170508" w:rsidRDefault="00BE1C84" w:rsidP="00FD02C8">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E0F6E04" w14:textId="77777777" w:rsidR="00BE1C84" w:rsidRPr="00170508" w:rsidRDefault="00BE1C84" w:rsidP="00FD02C8">
            <w:pPr>
              <w:pStyle w:val="TAC"/>
              <w:rPr>
                <w:rFonts w:eastAsia="DengXian"/>
                <w:szCs w:val="18"/>
                <w:lang w:eastAsia="zh-CN"/>
              </w:rPr>
            </w:pPr>
            <w:r w:rsidRPr="00170508">
              <w:rPr>
                <w:rFonts w:eastAsia="DengXian"/>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0FC870B" w14:textId="77777777" w:rsidR="00BE1C84" w:rsidRPr="00170508" w:rsidRDefault="00BE1C84" w:rsidP="00FD02C8">
            <w:pPr>
              <w:pStyle w:val="TAC"/>
              <w:rPr>
                <w:rFonts w:cs="Arial"/>
                <w:szCs w:val="18"/>
                <w:lang w:eastAsia="zh-CN" w:bidi="ar"/>
              </w:rPr>
            </w:pPr>
            <w:r w:rsidRPr="00170508">
              <w:rPr>
                <w:rFonts w:cs="Arial"/>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42D56093" w14:textId="77777777" w:rsidR="00BE1C84" w:rsidRPr="00170508" w:rsidRDefault="00BE1C84" w:rsidP="00FD02C8">
            <w:pPr>
              <w:pStyle w:val="TAC"/>
              <w:rPr>
                <w:rFonts w:eastAsia="DengXian"/>
                <w:szCs w:val="18"/>
                <w:lang w:eastAsia="zh-CN"/>
              </w:rPr>
            </w:pPr>
          </w:p>
        </w:tc>
      </w:tr>
      <w:tr w:rsidR="00BE1C84" w:rsidRPr="00170508" w14:paraId="0DC3A255"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47874290" w14:textId="77777777" w:rsidR="00BE1C84" w:rsidRPr="00170508" w:rsidRDefault="00BE1C84" w:rsidP="00FD02C8">
            <w:pPr>
              <w:pStyle w:val="TAC"/>
              <w:rPr>
                <w:rFonts w:eastAsia="DengXian"/>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2B116F6C" w14:textId="77777777" w:rsidR="00BE1C84" w:rsidRPr="00170508" w:rsidRDefault="00BE1C84" w:rsidP="00FD02C8">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6EC454B" w14:textId="77777777" w:rsidR="00BE1C84" w:rsidRPr="00170508" w:rsidRDefault="00BE1C84" w:rsidP="00FD02C8">
            <w:pPr>
              <w:pStyle w:val="TAC"/>
              <w:rPr>
                <w:rFonts w:eastAsia="DengXian"/>
                <w:szCs w:val="18"/>
                <w:lang w:eastAsia="zh-CN"/>
              </w:rPr>
            </w:pPr>
            <w:r w:rsidRPr="00170508">
              <w:rPr>
                <w:rFonts w:eastAsia="DengXian"/>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412B3DE4" w14:textId="77777777" w:rsidR="00BE1C84" w:rsidRPr="00170508" w:rsidRDefault="00BE1C84" w:rsidP="00FD02C8">
            <w:pPr>
              <w:pStyle w:val="TAC"/>
              <w:rPr>
                <w:rFonts w:cs="Arial"/>
                <w:szCs w:val="18"/>
                <w:lang w:eastAsia="zh-CN" w:bidi="ar"/>
              </w:rPr>
            </w:pPr>
            <w:r w:rsidRPr="00170508">
              <w:rPr>
                <w:rFonts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32F22008" w14:textId="77777777" w:rsidR="00BE1C84" w:rsidRPr="00170508" w:rsidRDefault="00BE1C84" w:rsidP="00FD02C8">
            <w:pPr>
              <w:pStyle w:val="TAC"/>
              <w:rPr>
                <w:rFonts w:eastAsia="DengXian"/>
                <w:szCs w:val="18"/>
                <w:lang w:eastAsia="zh-CN"/>
              </w:rPr>
            </w:pPr>
          </w:p>
        </w:tc>
      </w:tr>
      <w:tr w:rsidR="00BE1C84" w:rsidRPr="00170508" w14:paraId="1F40C16E"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25375F09" w14:textId="77777777" w:rsidR="00BE1C84" w:rsidRPr="00170508" w:rsidRDefault="00BE1C84" w:rsidP="00FD02C8">
            <w:pPr>
              <w:pStyle w:val="TAC"/>
              <w:rPr>
                <w:rFonts w:eastAsia="DengXian"/>
                <w:szCs w:val="18"/>
                <w:lang w:eastAsia="zh-CN"/>
              </w:rPr>
            </w:pPr>
            <w:r w:rsidRPr="00170508">
              <w:rPr>
                <w:rFonts w:eastAsia="DengXian"/>
                <w:szCs w:val="18"/>
                <w:lang w:eastAsia="zh-CN"/>
              </w:rPr>
              <w:t>CA_n1A-n3B-n38A</w:t>
            </w:r>
          </w:p>
        </w:tc>
        <w:tc>
          <w:tcPr>
            <w:tcW w:w="1716" w:type="dxa"/>
            <w:tcBorders>
              <w:top w:val="single" w:sz="4" w:space="0" w:color="auto"/>
              <w:left w:val="single" w:sz="4" w:space="0" w:color="auto"/>
              <w:bottom w:val="nil"/>
              <w:right w:val="single" w:sz="4" w:space="0" w:color="auto"/>
            </w:tcBorders>
            <w:vAlign w:val="center"/>
          </w:tcPr>
          <w:p w14:paraId="5845B309" w14:textId="77777777" w:rsidR="00BE1C84" w:rsidRPr="00170508" w:rsidRDefault="00BE1C84" w:rsidP="00FD02C8">
            <w:pPr>
              <w:pStyle w:val="TAC"/>
              <w:rPr>
                <w:rFonts w:eastAsia="DengXian"/>
              </w:rPr>
            </w:pPr>
            <w:r w:rsidRPr="00170508">
              <w:rPr>
                <w:rFonts w:hint="eastAsia"/>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4F24726" w14:textId="77777777" w:rsidR="00BE1C84" w:rsidRPr="00170508" w:rsidRDefault="00BE1C84" w:rsidP="00FD02C8">
            <w:pPr>
              <w:pStyle w:val="TAC"/>
              <w:rPr>
                <w:rFonts w:eastAsia="DengXian"/>
                <w:szCs w:val="18"/>
                <w:lang w:eastAsia="zh-CN"/>
              </w:rPr>
            </w:pPr>
            <w:r w:rsidRPr="00170508">
              <w:rPr>
                <w:rFonts w:eastAsia="DengXian"/>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DA03F57" w14:textId="77777777" w:rsidR="00BE1C84" w:rsidRPr="00170508" w:rsidRDefault="00BE1C84" w:rsidP="00FD02C8">
            <w:pPr>
              <w:pStyle w:val="TAC"/>
              <w:rPr>
                <w:rFonts w:cs="Arial"/>
                <w:szCs w:val="18"/>
                <w:lang w:eastAsia="zh-CN" w:bidi="ar"/>
              </w:rPr>
            </w:pPr>
            <w:r w:rsidRPr="00170508">
              <w:rPr>
                <w:rFonts w:cs="Arial"/>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67AAD1D5" w14:textId="77777777" w:rsidR="00BE1C84" w:rsidRPr="00170508" w:rsidRDefault="00BE1C84" w:rsidP="00FD02C8">
            <w:pPr>
              <w:pStyle w:val="TAC"/>
              <w:rPr>
                <w:rFonts w:eastAsia="DengXian"/>
                <w:szCs w:val="18"/>
                <w:lang w:eastAsia="zh-CN"/>
              </w:rPr>
            </w:pPr>
            <w:r w:rsidRPr="00170508">
              <w:rPr>
                <w:rFonts w:hint="eastAsia"/>
                <w:szCs w:val="18"/>
                <w:lang w:eastAsia="zh-CN"/>
              </w:rPr>
              <w:t>0</w:t>
            </w:r>
          </w:p>
        </w:tc>
      </w:tr>
      <w:tr w:rsidR="00BE1C84" w:rsidRPr="00170508" w14:paraId="1A7E4F12" w14:textId="77777777" w:rsidTr="00FD02C8">
        <w:trPr>
          <w:jc w:val="center"/>
        </w:trPr>
        <w:tc>
          <w:tcPr>
            <w:tcW w:w="2062" w:type="dxa"/>
            <w:tcBorders>
              <w:top w:val="nil"/>
              <w:left w:val="single" w:sz="4" w:space="0" w:color="auto"/>
              <w:bottom w:val="nil"/>
              <w:right w:val="single" w:sz="4" w:space="0" w:color="auto"/>
            </w:tcBorders>
            <w:vAlign w:val="center"/>
          </w:tcPr>
          <w:p w14:paraId="124965C4" w14:textId="77777777" w:rsidR="00BE1C84" w:rsidRPr="00170508" w:rsidRDefault="00BE1C84" w:rsidP="00FD02C8">
            <w:pPr>
              <w:pStyle w:val="TAC"/>
              <w:rPr>
                <w:rFonts w:eastAsia="DengXian"/>
                <w:szCs w:val="18"/>
                <w:lang w:eastAsia="zh-CN"/>
              </w:rPr>
            </w:pPr>
          </w:p>
        </w:tc>
        <w:tc>
          <w:tcPr>
            <w:tcW w:w="1716" w:type="dxa"/>
            <w:tcBorders>
              <w:top w:val="nil"/>
              <w:left w:val="single" w:sz="4" w:space="0" w:color="auto"/>
              <w:bottom w:val="nil"/>
              <w:right w:val="single" w:sz="4" w:space="0" w:color="auto"/>
            </w:tcBorders>
            <w:vAlign w:val="center"/>
          </w:tcPr>
          <w:p w14:paraId="24D1CAA6" w14:textId="77777777" w:rsidR="00BE1C84" w:rsidRPr="00170508" w:rsidRDefault="00BE1C84" w:rsidP="00FD02C8">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F580FDC" w14:textId="77777777" w:rsidR="00BE1C84" w:rsidRPr="00170508" w:rsidRDefault="00BE1C84" w:rsidP="00FD02C8">
            <w:pPr>
              <w:pStyle w:val="TAC"/>
              <w:rPr>
                <w:rFonts w:eastAsia="DengXian"/>
                <w:szCs w:val="18"/>
                <w:lang w:eastAsia="zh-CN"/>
              </w:rPr>
            </w:pPr>
            <w:r w:rsidRPr="00170508">
              <w:rPr>
                <w:rFonts w:eastAsia="DengXian"/>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0651E53" w14:textId="77777777" w:rsidR="00BE1C84" w:rsidRPr="00170508" w:rsidRDefault="00BE1C84" w:rsidP="00FD02C8">
            <w:pPr>
              <w:pStyle w:val="TAC"/>
              <w:rPr>
                <w:rFonts w:cs="Arial"/>
                <w:szCs w:val="18"/>
                <w:lang w:eastAsia="zh-CN" w:bidi="ar"/>
              </w:rPr>
            </w:pPr>
            <w:r w:rsidRPr="00170508">
              <w:rPr>
                <w:rFonts w:cs="Arial"/>
                <w:szCs w:val="18"/>
                <w:lang w:eastAsia="zh-CN" w:bidi="ar"/>
              </w:rPr>
              <w:t>CA_n3B_BCS0</w:t>
            </w:r>
          </w:p>
        </w:tc>
        <w:tc>
          <w:tcPr>
            <w:tcW w:w="1496" w:type="dxa"/>
            <w:tcBorders>
              <w:top w:val="nil"/>
              <w:left w:val="single" w:sz="4" w:space="0" w:color="auto"/>
              <w:bottom w:val="nil"/>
              <w:right w:val="single" w:sz="4" w:space="0" w:color="auto"/>
            </w:tcBorders>
            <w:vAlign w:val="center"/>
          </w:tcPr>
          <w:p w14:paraId="124920DC" w14:textId="77777777" w:rsidR="00BE1C84" w:rsidRPr="00170508" w:rsidRDefault="00BE1C84" w:rsidP="00FD02C8">
            <w:pPr>
              <w:pStyle w:val="TAC"/>
              <w:rPr>
                <w:rFonts w:eastAsia="DengXian"/>
                <w:szCs w:val="18"/>
                <w:lang w:eastAsia="zh-CN"/>
              </w:rPr>
            </w:pPr>
          </w:p>
        </w:tc>
      </w:tr>
      <w:tr w:rsidR="00BE1C84" w:rsidRPr="00170508" w14:paraId="68FAAD2E"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7AAC3363" w14:textId="77777777" w:rsidR="00BE1C84" w:rsidRPr="00170508" w:rsidRDefault="00BE1C84" w:rsidP="00FD02C8">
            <w:pPr>
              <w:pStyle w:val="TAC"/>
              <w:rPr>
                <w:rFonts w:eastAsia="DengXian"/>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3B3C529A" w14:textId="77777777" w:rsidR="00BE1C84" w:rsidRPr="00170508" w:rsidRDefault="00BE1C84" w:rsidP="00FD02C8">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439BEAE" w14:textId="77777777" w:rsidR="00BE1C84" w:rsidRPr="00170508" w:rsidRDefault="00BE1C84" w:rsidP="00FD02C8">
            <w:pPr>
              <w:pStyle w:val="TAC"/>
              <w:rPr>
                <w:rFonts w:eastAsia="DengXian"/>
                <w:szCs w:val="18"/>
                <w:lang w:eastAsia="zh-CN"/>
              </w:rPr>
            </w:pPr>
            <w:r w:rsidRPr="00170508">
              <w:rPr>
                <w:rFonts w:eastAsia="DengXian"/>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0654DFCC" w14:textId="77777777" w:rsidR="00BE1C84" w:rsidRPr="00170508" w:rsidRDefault="00BE1C84" w:rsidP="00FD02C8">
            <w:pPr>
              <w:pStyle w:val="TAC"/>
              <w:rPr>
                <w:rFonts w:cs="Arial"/>
                <w:szCs w:val="18"/>
                <w:lang w:eastAsia="zh-CN" w:bidi="ar"/>
              </w:rPr>
            </w:pPr>
            <w:r w:rsidRPr="00170508">
              <w:rPr>
                <w:rFonts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011A4CA3" w14:textId="77777777" w:rsidR="00BE1C84" w:rsidRPr="00170508" w:rsidRDefault="00BE1C84" w:rsidP="00FD02C8">
            <w:pPr>
              <w:pStyle w:val="TAC"/>
              <w:rPr>
                <w:rFonts w:eastAsia="DengXian"/>
                <w:szCs w:val="18"/>
                <w:lang w:eastAsia="zh-CN"/>
              </w:rPr>
            </w:pPr>
          </w:p>
        </w:tc>
      </w:tr>
      <w:tr w:rsidR="00BE1C84" w:rsidRPr="00170508" w14:paraId="1B8336FB"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73D29EBE" w14:textId="77777777" w:rsidR="00BE1C84" w:rsidRPr="00170508" w:rsidRDefault="00BE1C84" w:rsidP="00FD02C8">
            <w:pPr>
              <w:pStyle w:val="TAC"/>
              <w:rPr>
                <w:rFonts w:eastAsia="DengXian"/>
                <w:szCs w:val="18"/>
                <w:lang w:eastAsia="zh-CN"/>
              </w:rPr>
            </w:pPr>
            <w:r w:rsidRPr="00170508">
              <w:rPr>
                <w:rFonts w:eastAsia="DengXian"/>
                <w:szCs w:val="18"/>
                <w:lang w:eastAsia="zh-CN"/>
              </w:rPr>
              <w:t>CA_n1(2A)-n3A-n38A</w:t>
            </w:r>
          </w:p>
        </w:tc>
        <w:tc>
          <w:tcPr>
            <w:tcW w:w="1716" w:type="dxa"/>
            <w:tcBorders>
              <w:top w:val="single" w:sz="4" w:space="0" w:color="auto"/>
              <w:left w:val="single" w:sz="4" w:space="0" w:color="auto"/>
              <w:bottom w:val="nil"/>
              <w:right w:val="single" w:sz="4" w:space="0" w:color="auto"/>
            </w:tcBorders>
            <w:vAlign w:val="center"/>
          </w:tcPr>
          <w:p w14:paraId="7220CCF1" w14:textId="77777777" w:rsidR="00BE1C84" w:rsidRPr="00170508" w:rsidRDefault="00BE1C84" w:rsidP="00FD02C8">
            <w:pPr>
              <w:pStyle w:val="TAC"/>
              <w:rPr>
                <w:rFonts w:eastAsia="DengXian"/>
              </w:rPr>
            </w:pPr>
            <w:r w:rsidRPr="00170508">
              <w:rPr>
                <w:rFonts w:hint="eastAsia"/>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F63255F" w14:textId="77777777" w:rsidR="00BE1C84" w:rsidRPr="00170508" w:rsidRDefault="00BE1C84" w:rsidP="00FD02C8">
            <w:pPr>
              <w:pStyle w:val="TAC"/>
              <w:rPr>
                <w:rFonts w:eastAsia="DengXian"/>
                <w:szCs w:val="18"/>
                <w:lang w:eastAsia="zh-CN"/>
              </w:rPr>
            </w:pPr>
            <w:r w:rsidRPr="00170508">
              <w:rPr>
                <w:rFonts w:eastAsia="DengXian"/>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99D9609" w14:textId="77777777" w:rsidR="00BE1C84" w:rsidRPr="00170508" w:rsidRDefault="00BE1C84" w:rsidP="00FD02C8">
            <w:pPr>
              <w:pStyle w:val="TAC"/>
              <w:rPr>
                <w:rFonts w:cs="Arial"/>
                <w:szCs w:val="18"/>
                <w:lang w:eastAsia="zh-CN" w:bidi="ar"/>
              </w:rPr>
            </w:pPr>
            <w:r w:rsidRPr="00170508">
              <w:rPr>
                <w:rFonts w:cs="Arial"/>
                <w:szCs w:val="18"/>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14:paraId="3D91C018" w14:textId="77777777" w:rsidR="00BE1C84" w:rsidRPr="00170508" w:rsidRDefault="00BE1C84" w:rsidP="00FD02C8">
            <w:pPr>
              <w:pStyle w:val="TAC"/>
              <w:rPr>
                <w:rFonts w:eastAsia="DengXian"/>
                <w:szCs w:val="18"/>
                <w:lang w:eastAsia="zh-CN"/>
              </w:rPr>
            </w:pPr>
            <w:r w:rsidRPr="00170508">
              <w:rPr>
                <w:rFonts w:hint="eastAsia"/>
                <w:szCs w:val="18"/>
                <w:lang w:eastAsia="zh-CN"/>
              </w:rPr>
              <w:t>0</w:t>
            </w:r>
          </w:p>
        </w:tc>
      </w:tr>
      <w:tr w:rsidR="00BE1C84" w:rsidRPr="00170508" w14:paraId="0ACA8854" w14:textId="77777777" w:rsidTr="00FD02C8">
        <w:trPr>
          <w:jc w:val="center"/>
        </w:trPr>
        <w:tc>
          <w:tcPr>
            <w:tcW w:w="2062" w:type="dxa"/>
            <w:tcBorders>
              <w:top w:val="nil"/>
              <w:left w:val="single" w:sz="4" w:space="0" w:color="auto"/>
              <w:bottom w:val="nil"/>
              <w:right w:val="single" w:sz="4" w:space="0" w:color="auto"/>
            </w:tcBorders>
            <w:vAlign w:val="center"/>
          </w:tcPr>
          <w:p w14:paraId="13E101FE" w14:textId="77777777" w:rsidR="00BE1C84" w:rsidRPr="00170508" w:rsidRDefault="00BE1C84" w:rsidP="00FD02C8">
            <w:pPr>
              <w:pStyle w:val="TAC"/>
              <w:rPr>
                <w:rFonts w:eastAsia="DengXian"/>
                <w:szCs w:val="18"/>
                <w:lang w:eastAsia="zh-CN"/>
              </w:rPr>
            </w:pPr>
          </w:p>
        </w:tc>
        <w:tc>
          <w:tcPr>
            <w:tcW w:w="1716" w:type="dxa"/>
            <w:tcBorders>
              <w:top w:val="nil"/>
              <w:left w:val="single" w:sz="4" w:space="0" w:color="auto"/>
              <w:bottom w:val="nil"/>
              <w:right w:val="single" w:sz="4" w:space="0" w:color="auto"/>
            </w:tcBorders>
            <w:vAlign w:val="center"/>
          </w:tcPr>
          <w:p w14:paraId="3A1639B3" w14:textId="77777777" w:rsidR="00BE1C84" w:rsidRPr="00170508" w:rsidRDefault="00BE1C84" w:rsidP="00FD02C8">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1B06C5C" w14:textId="77777777" w:rsidR="00BE1C84" w:rsidRPr="00170508" w:rsidRDefault="00BE1C84" w:rsidP="00FD02C8">
            <w:pPr>
              <w:pStyle w:val="TAC"/>
              <w:rPr>
                <w:rFonts w:eastAsia="DengXian"/>
                <w:szCs w:val="18"/>
                <w:lang w:eastAsia="zh-CN"/>
              </w:rPr>
            </w:pPr>
            <w:r w:rsidRPr="00170508">
              <w:rPr>
                <w:rFonts w:eastAsia="DengXian"/>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839C136" w14:textId="77777777" w:rsidR="00BE1C84" w:rsidRPr="00170508" w:rsidRDefault="00BE1C84" w:rsidP="00FD02C8">
            <w:pPr>
              <w:pStyle w:val="TAC"/>
              <w:rPr>
                <w:rFonts w:cs="Arial"/>
                <w:szCs w:val="18"/>
                <w:lang w:eastAsia="zh-CN" w:bidi="ar"/>
              </w:rPr>
            </w:pPr>
            <w:r w:rsidRPr="00170508">
              <w:rPr>
                <w:rFonts w:cs="Arial"/>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0AB632E1" w14:textId="77777777" w:rsidR="00BE1C84" w:rsidRPr="00170508" w:rsidRDefault="00BE1C84" w:rsidP="00FD02C8">
            <w:pPr>
              <w:pStyle w:val="TAC"/>
              <w:rPr>
                <w:rFonts w:eastAsia="DengXian"/>
                <w:szCs w:val="18"/>
                <w:lang w:eastAsia="zh-CN"/>
              </w:rPr>
            </w:pPr>
          </w:p>
        </w:tc>
      </w:tr>
      <w:tr w:rsidR="00BE1C84" w:rsidRPr="00170508" w14:paraId="7A7A300C"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16DCC6E6" w14:textId="77777777" w:rsidR="00BE1C84" w:rsidRPr="00170508" w:rsidRDefault="00BE1C84" w:rsidP="00FD02C8">
            <w:pPr>
              <w:pStyle w:val="TAC"/>
              <w:rPr>
                <w:rFonts w:eastAsia="DengXian"/>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2EC72ADD" w14:textId="77777777" w:rsidR="00BE1C84" w:rsidRPr="00170508" w:rsidRDefault="00BE1C84" w:rsidP="00FD02C8">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29C43ACD" w14:textId="77777777" w:rsidR="00BE1C84" w:rsidRPr="00170508" w:rsidRDefault="00BE1C84" w:rsidP="00FD02C8">
            <w:pPr>
              <w:pStyle w:val="TAC"/>
              <w:rPr>
                <w:rFonts w:eastAsia="DengXian"/>
                <w:szCs w:val="18"/>
                <w:lang w:eastAsia="zh-CN"/>
              </w:rPr>
            </w:pPr>
            <w:r w:rsidRPr="00170508">
              <w:rPr>
                <w:rFonts w:eastAsia="DengXian"/>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68108E21" w14:textId="77777777" w:rsidR="00BE1C84" w:rsidRPr="00170508" w:rsidRDefault="00BE1C84" w:rsidP="00FD02C8">
            <w:pPr>
              <w:pStyle w:val="TAC"/>
              <w:rPr>
                <w:rFonts w:cs="Arial"/>
                <w:szCs w:val="18"/>
                <w:lang w:eastAsia="zh-CN" w:bidi="ar"/>
              </w:rPr>
            </w:pPr>
            <w:r w:rsidRPr="00170508">
              <w:rPr>
                <w:rFonts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5E298903" w14:textId="77777777" w:rsidR="00BE1C84" w:rsidRPr="00170508" w:rsidRDefault="00BE1C84" w:rsidP="00FD02C8">
            <w:pPr>
              <w:pStyle w:val="TAC"/>
              <w:rPr>
                <w:rFonts w:eastAsia="DengXian"/>
                <w:szCs w:val="18"/>
                <w:lang w:eastAsia="zh-CN"/>
              </w:rPr>
            </w:pPr>
          </w:p>
        </w:tc>
      </w:tr>
      <w:tr w:rsidR="00BE1C84" w:rsidRPr="00170508" w14:paraId="0F8BE695"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3C923525" w14:textId="77777777" w:rsidR="00BE1C84" w:rsidRPr="00170508" w:rsidRDefault="00BE1C84" w:rsidP="00FD02C8">
            <w:pPr>
              <w:pStyle w:val="TAC"/>
              <w:rPr>
                <w:rFonts w:eastAsia="DengXian"/>
                <w:szCs w:val="18"/>
                <w:lang w:eastAsia="zh-CN"/>
              </w:rPr>
            </w:pPr>
            <w:r w:rsidRPr="00170508">
              <w:rPr>
                <w:rFonts w:eastAsia="DengXian"/>
                <w:szCs w:val="18"/>
                <w:lang w:eastAsia="zh-CN"/>
              </w:rPr>
              <w:t>CA_n1(2A)-n3B-n38A</w:t>
            </w:r>
          </w:p>
        </w:tc>
        <w:tc>
          <w:tcPr>
            <w:tcW w:w="1716" w:type="dxa"/>
            <w:tcBorders>
              <w:top w:val="single" w:sz="4" w:space="0" w:color="auto"/>
              <w:left w:val="single" w:sz="4" w:space="0" w:color="auto"/>
              <w:bottom w:val="nil"/>
              <w:right w:val="single" w:sz="4" w:space="0" w:color="auto"/>
            </w:tcBorders>
            <w:vAlign w:val="center"/>
          </w:tcPr>
          <w:p w14:paraId="500D9EC9" w14:textId="77777777" w:rsidR="00BE1C84" w:rsidRPr="00170508" w:rsidRDefault="00BE1C84" w:rsidP="00FD02C8">
            <w:pPr>
              <w:pStyle w:val="TAC"/>
              <w:rPr>
                <w:rFonts w:eastAsia="DengXian"/>
              </w:rPr>
            </w:pPr>
            <w:r w:rsidRPr="00170508">
              <w:rPr>
                <w:rFonts w:hint="eastAsia"/>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59176C3" w14:textId="77777777" w:rsidR="00BE1C84" w:rsidRPr="00170508" w:rsidRDefault="00BE1C84" w:rsidP="00FD02C8">
            <w:pPr>
              <w:pStyle w:val="TAC"/>
              <w:rPr>
                <w:rFonts w:eastAsia="DengXian"/>
                <w:szCs w:val="18"/>
                <w:lang w:eastAsia="zh-CN"/>
              </w:rPr>
            </w:pPr>
            <w:r w:rsidRPr="00170508">
              <w:rPr>
                <w:rFonts w:eastAsia="DengXian"/>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885E657" w14:textId="77777777" w:rsidR="00BE1C84" w:rsidRPr="00170508" w:rsidRDefault="00BE1C84" w:rsidP="00FD02C8">
            <w:pPr>
              <w:pStyle w:val="TAC"/>
              <w:rPr>
                <w:rFonts w:cs="Arial"/>
                <w:szCs w:val="18"/>
                <w:lang w:eastAsia="zh-CN" w:bidi="ar"/>
              </w:rPr>
            </w:pPr>
            <w:r w:rsidRPr="00170508">
              <w:rPr>
                <w:rFonts w:cs="Arial"/>
                <w:szCs w:val="18"/>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14:paraId="33E266BB" w14:textId="77777777" w:rsidR="00BE1C84" w:rsidRPr="00170508" w:rsidRDefault="00BE1C84" w:rsidP="00FD02C8">
            <w:pPr>
              <w:pStyle w:val="TAC"/>
              <w:rPr>
                <w:rFonts w:eastAsia="DengXian"/>
                <w:szCs w:val="18"/>
                <w:lang w:eastAsia="zh-CN"/>
              </w:rPr>
            </w:pPr>
            <w:r w:rsidRPr="00170508">
              <w:rPr>
                <w:rFonts w:hint="eastAsia"/>
                <w:szCs w:val="18"/>
                <w:lang w:eastAsia="zh-CN"/>
              </w:rPr>
              <w:t>0</w:t>
            </w:r>
          </w:p>
        </w:tc>
      </w:tr>
      <w:tr w:rsidR="00BE1C84" w:rsidRPr="00170508" w14:paraId="09C6F1A1" w14:textId="77777777" w:rsidTr="00FD02C8">
        <w:trPr>
          <w:jc w:val="center"/>
        </w:trPr>
        <w:tc>
          <w:tcPr>
            <w:tcW w:w="2062" w:type="dxa"/>
            <w:tcBorders>
              <w:top w:val="nil"/>
              <w:left w:val="single" w:sz="4" w:space="0" w:color="auto"/>
              <w:bottom w:val="nil"/>
              <w:right w:val="single" w:sz="4" w:space="0" w:color="auto"/>
            </w:tcBorders>
            <w:vAlign w:val="center"/>
          </w:tcPr>
          <w:p w14:paraId="0519A305" w14:textId="77777777" w:rsidR="00BE1C84" w:rsidRPr="00170508" w:rsidRDefault="00BE1C84" w:rsidP="00FD02C8">
            <w:pPr>
              <w:pStyle w:val="TAC"/>
              <w:rPr>
                <w:rFonts w:eastAsia="DengXian"/>
                <w:szCs w:val="18"/>
                <w:lang w:eastAsia="zh-CN"/>
              </w:rPr>
            </w:pPr>
          </w:p>
        </w:tc>
        <w:tc>
          <w:tcPr>
            <w:tcW w:w="1716" w:type="dxa"/>
            <w:tcBorders>
              <w:top w:val="nil"/>
              <w:left w:val="single" w:sz="4" w:space="0" w:color="auto"/>
              <w:bottom w:val="nil"/>
              <w:right w:val="single" w:sz="4" w:space="0" w:color="auto"/>
            </w:tcBorders>
            <w:vAlign w:val="center"/>
          </w:tcPr>
          <w:p w14:paraId="438FB5D5" w14:textId="77777777" w:rsidR="00BE1C84" w:rsidRPr="00170508" w:rsidRDefault="00BE1C84" w:rsidP="00FD02C8">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B3F7D00" w14:textId="77777777" w:rsidR="00BE1C84" w:rsidRPr="00170508" w:rsidRDefault="00BE1C84" w:rsidP="00FD02C8">
            <w:pPr>
              <w:pStyle w:val="TAC"/>
              <w:rPr>
                <w:rFonts w:eastAsia="DengXian"/>
                <w:szCs w:val="18"/>
                <w:lang w:eastAsia="zh-CN"/>
              </w:rPr>
            </w:pPr>
            <w:r w:rsidRPr="00170508">
              <w:rPr>
                <w:rFonts w:eastAsia="DengXian"/>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DAB53EC" w14:textId="77777777" w:rsidR="00BE1C84" w:rsidRPr="00170508" w:rsidRDefault="00BE1C84" w:rsidP="00FD02C8">
            <w:pPr>
              <w:pStyle w:val="TAC"/>
              <w:rPr>
                <w:rFonts w:cs="Arial"/>
                <w:szCs w:val="18"/>
                <w:lang w:eastAsia="zh-CN" w:bidi="ar"/>
              </w:rPr>
            </w:pPr>
            <w:r w:rsidRPr="00170508">
              <w:rPr>
                <w:rFonts w:cs="Arial"/>
                <w:szCs w:val="18"/>
                <w:lang w:eastAsia="zh-CN" w:bidi="ar"/>
              </w:rPr>
              <w:t>CA_n3B_BCS0</w:t>
            </w:r>
          </w:p>
        </w:tc>
        <w:tc>
          <w:tcPr>
            <w:tcW w:w="1496" w:type="dxa"/>
            <w:tcBorders>
              <w:top w:val="nil"/>
              <w:left w:val="single" w:sz="4" w:space="0" w:color="auto"/>
              <w:bottom w:val="nil"/>
              <w:right w:val="single" w:sz="4" w:space="0" w:color="auto"/>
            </w:tcBorders>
            <w:vAlign w:val="center"/>
          </w:tcPr>
          <w:p w14:paraId="40BF665E" w14:textId="77777777" w:rsidR="00BE1C84" w:rsidRPr="00170508" w:rsidRDefault="00BE1C84" w:rsidP="00FD02C8">
            <w:pPr>
              <w:pStyle w:val="TAC"/>
              <w:rPr>
                <w:rFonts w:eastAsia="DengXian"/>
                <w:szCs w:val="18"/>
                <w:lang w:eastAsia="zh-CN"/>
              </w:rPr>
            </w:pPr>
          </w:p>
        </w:tc>
      </w:tr>
      <w:tr w:rsidR="00BE1C84" w:rsidRPr="00170508" w14:paraId="0AB08C79"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303059EC" w14:textId="77777777" w:rsidR="00BE1C84" w:rsidRPr="00170508" w:rsidRDefault="00BE1C84" w:rsidP="00FD02C8">
            <w:pPr>
              <w:pStyle w:val="TAC"/>
              <w:rPr>
                <w:rFonts w:eastAsia="DengXian"/>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49F6818F" w14:textId="77777777" w:rsidR="00BE1C84" w:rsidRPr="00170508" w:rsidRDefault="00BE1C84" w:rsidP="00FD02C8">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0D52817" w14:textId="77777777" w:rsidR="00BE1C84" w:rsidRPr="00170508" w:rsidRDefault="00BE1C84" w:rsidP="00FD02C8">
            <w:pPr>
              <w:pStyle w:val="TAC"/>
              <w:rPr>
                <w:rFonts w:eastAsia="DengXian"/>
                <w:szCs w:val="18"/>
                <w:lang w:eastAsia="zh-CN"/>
              </w:rPr>
            </w:pPr>
            <w:r w:rsidRPr="00170508">
              <w:rPr>
                <w:rFonts w:eastAsia="DengXian"/>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5C6FA55D" w14:textId="77777777" w:rsidR="00BE1C84" w:rsidRPr="00170508" w:rsidRDefault="00BE1C84" w:rsidP="00FD02C8">
            <w:pPr>
              <w:pStyle w:val="TAC"/>
              <w:rPr>
                <w:rFonts w:cs="Arial"/>
                <w:szCs w:val="18"/>
                <w:lang w:eastAsia="zh-CN" w:bidi="ar"/>
              </w:rPr>
            </w:pPr>
            <w:r w:rsidRPr="00170508">
              <w:rPr>
                <w:rFonts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4227C4AA" w14:textId="77777777" w:rsidR="00BE1C84" w:rsidRPr="00170508" w:rsidRDefault="00BE1C84" w:rsidP="00FD02C8">
            <w:pPr>
              <w:pStyle w:val="TAC"/>
              <w:rPr>
                <w:rFonts w:eastAsia="DengXian"/>
                <w:szCs w:val="18"/>
                <w:lang w:eastAsia="zh-CN"/>
              </w:rPr>
            </w:pPr>
          </w:p>
        </w:tc>
      </w:tr>
      <w:tr w:rsidR="00BE1C84" w:rsidRPr="00170508" w14:paraId="43FE603A"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3209A1D9" w14:textId="77777777" w:rsidR="00BE1C84" w:rsidRPr="00170508" w:rsidRDefault="00BE1C84" w:rsidP="00FD02C8">
            <w:pPr>
              <w:pStyle w:val="TAC"/>
              <w:rPr>
                <w:rFonts w:eastAsia="DengXian"/>
                <w:szCs w:val="18"/>
                <w:lang w:eastAsia="zh-CN"/>
              </w:rPr>
            </w:pPr>
            <w:r w:rsidRPr="00170508">
              <w:rPr>
                <w:rFonts w:eastAsia="DengXian"/>
                <w:szCs w:val="18"/>
                <w:lang w:eastAsia="zh-CN"/>
              </w:rPr>
              <w:t>CA_n1A-n3(2A)-n38A</w:t>
            </w:r>
          </w:p>
        </w:tc>
        <w:tc>
          <w:tcPr>
            <w:tcW w:w="1716" w:type="dxa"/>
            <w:tcBorders>
              <w:top w:val="single" w:sz="4" w:space="0" w:color="auto"/>
              <w:left w:val="single" w:sz="4" w:space="0" w:color="auto"/>
              <w:bottom w:val="nil"/>
              <w:right w:val="single" w:sz="4" w:space="0" w:color="auto"/>
            </w:tcBorders>
            <w:vAlign w:val="center"/>
          </w:tcPr>
          <w:p w14:paraId="3692DBE6" w14:textId="77777777" w:rsidR="00BE1C84" w:rsidRPr="00170508" w:rsidRDefault="00BE1C84" w:rsidP="00FD02C8">
            <w:pPr>
              <w:pStyle w:val="TAC"/>
              <w:rPr>
                <w:rFonts w:eastAsia="DengXian"/>
              </w:rPr>
            </w:pPr>
            <w:r w:rsidRPr="00170508">
              <w:rPr>
                <w:rFonts w:hint="eastAsia"/>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B0AC6C5" w14:textId="77777777" w:rsidR="00BE1C84" w:rsidRPr="00170508" w:rsidRDefault="00BE1C84" w:rsidP="00FD02C8">
            <w:pPr>
              <w:pStyle w:val="TAC"/>
              <w:rPr>
                <w:rFonts w:eastAsia="DengXian"/>
                <w:szCs w:val="18"/>
                <w:lang w:eastAsia="zh-CN"/>
              </w:rPr>
            </w:pPr>
            <w:r w:rsidRPr="00170508">
              <w:rPr>
                <w:rFonts w:eastAsia="DengXian"/>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7784098" w14:textId="77777777" w:rsidR="00BE1C84" w:rsidRPr="00170508" w:rsidRDefault="00BE1C84" w:rsidP="00FD02C8">
            <w:pPr>
              <w:pStyle w:val="TAC"/>
              <w:rPr>
                <w:rFonts w:cs="Arial"/>
                <w:szCs w:val="18"/>
                <w:lang w:eastAsia="zh-CN" w:bidi="ar"/>
              </w:rPr>
            </w:pPr>
            <w:r w:rsidRPr="00170508">
              <w:rPr>
                <w:rFonts w:cs="Arial"/>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4B52D691" w14:textId="77777777" w:rsidR="00BE1C84" w:rsidRPr="00170508" w:rsidRDefault="00BE1C84" w:rsidP="00FD02C8">
            <w:pPr>
              <w:pStyle w:val="TAC"/>
              <w:rPr>
                <w:rFonts w:eastAsia="DengXian"/>
                <w:szCs w:val="18"/>
                <w:lang w:eastAsia="zh-CN"/>
              </w:rPr>
            </w:pPr>
            <w:r w:rsidRPr="00170508">
              <w:rPr>
                <w:rFonts w:hint="eastAsia"/>
                <w:szCs w:val="18"/>
                <w:lang w:eastAsia="zh-CN"/>
              </w:rPr>
              <w:t>0</w:t>
            </w:r>
          </w:p>
        </w:tc>
      </w:tr>
      <w:tr w:rsidR="00BE1C84" w:rsidRPr="00170508" w14:paraId="6B641D4A" w14:textId="77777777" w:rsidTr="00FD02C8">
        <w:trPr>
          <w:jc w:val="center"/>
        </w:trPr>
        <w:tc>
          <w:tcPr>
            <w:tcW w:w="2062" w:type="dxa"/>
            <w:tcBorders>
              <w:top w:val="nil"/>
              <w:left w:val="single" w:sz="4" w:space="0" w:color="auto"/>
              <w:bottom w:val="nil"/>
              <w:right w:val="single" w:sz="4" w:space="0" w:color="auto"/>
            </w:tcBorders>
            <w:vAlign w:val="center"/>
          </w:tcPr>
          <w:p w14:paraId="10BE6BF6" w14:textId="77777777" w:rsidR="00BE1C84" w:rsidRPr="00170508" w:rsidRDefault="00BE1C84" w:rsidP="00FD02C8">
            <w:pPr>
              <w:pStyle w:val="TAC"/>
              <w:rPr>
                <w:rFonts w:eastAsia="DengXian"/>
                <w:szCs w:val="18"/>
                <w:lang w:eastAsia="zh-CN"/>
              </w:rPr>
            </w:pPr>
          </w:p>
        </w:tc>
        <w:tc>
          <w:tcPr>
            <w:tcW w:w="1716" w:type="dxa"/>
            <w:tcBorders>
              <w:top w:val="nil"/>
              <w:left w:val="single" w:sz="4" w:space="0" w:color="auto"/>
              <w:bottom w:val="nil"/>
              <w:right w:val="single" w:sz="4" w:space="0" w:color="auto"/>
            </w:tcBorders>
            <w:vAlign w:val="center"/>
          </w:tcPr>
          <w:p w14:paraId="74407C81" w14:textId="77777777" w:rsidR="00BE1C84" w:rsidRPr="00170508" w:rsidRDefault="00BE1C84" w:rsidP="00FD02C8">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8F54D48" w14:textId="77777777" w:rsidR="00BE1C84" w:rsidRPr="00170508" w:rsidRDefault="00BE1C84" w:rsidP="00FD02C8">
            <w:pPr>
              <w:pStyle w:val="TAC"/>
              <w:rPr>
                <w:rFonts w:eastAsia="DengXian"/>
                <w:szCs w:val="18"/>
                <w:lang w:eastAsia="zh-CN"/>
              </w:rPr>
            </w:pPr>
            <w:r w:rsidRPr="00170508">
              <w:rPr>
                <w:rFonts w:eastAsia="DengXian"/>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5A2BD11" w14:textId="77777777" w:rsidR="00BE1C84" w:rsidRPr="00170508" w:rsidRDefault="00BE1C84" w:rsidP="00FD02C8">
            <w:pPr>
              <w:pStyle w:val="TAC"/>
              <w:rPr>
                <w:rFonts w:cs="Arial"/>
                <w:szCs w:val="18"/>
                <w:lang w:eastAsia="zh-CN" w:bidi="ar"/>
              </w:rPr>
            </w:pPr>
            <w:r w:rsidRPr="00170508">
              <w:rPr>
                <w:rFonts w:cs="Arial"/>
                <w:szCs w:val="18"/>
                <w:lang w:eastAsia="zh-CN" w:bidi="ar"/>
              </w:rPr>
              <w:t>CA_n3(2A)_BCS1</w:t>
            </w:r>
          </w:p>
        </w:tc>
        <w:tc>
          <w:tcPr>
            <w:tcW w:w="1496" w:type="dxa"/>
            <w:tcBorders>
              <w:top w:val="nil"/>
              <w:left w:val="single" w:sz="4" w:space="0" w:color="auto"/>
              <w:bottom w:val="nil"/>
              <w:right w:val="single" w:sz="4" w:space="0" w:color="auto"/>
            </w:tcBorders>
            <w:vAlign w:val="center"/>
          </w:tcPr>
          <w:p w14:paraId="6F3BFCF4" w14:textId="77777777" w:rsidR="00BE1C84" w:rsidRPr="00170508" w:rsidRDefault="00BE1C84" w:rsidP="00FD02C8">
            <w:pPr>
              <w:pStyle w:val="TAC"/>
              <w:rPr>
                <w:rFonts w:eastAsia="DengXian"/>
                <w:szCs w:val="18"/>
                <w:lang w:eastAsia="zh-CN"/>
              </w:rPr>
            </w:pPr>
          </w:p>
        </w:tc>
      </w:tr>
      <w:tr w:rsidR="00BE1C84" w:rsidRPr="00170508" w14:paraId="511144D2"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7AC49B70" w14:textId="77777777" w:rsidR="00BE1C84" w:rsidRPr="00170508" w:rsidRDefault="00BE1C84" w:rsidP="00FD02C8">
            <w:pPr>
              <w:pStyle w:val="TAC"/>
              <w:rPr>
                <w:rFonts w:eastAsia="DengXian"/>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638C05C1" w14:textId="77777777" w:rsidR="00BE1C84" w:rsidRPr="00170508" w:rsidRDefault="00BE1C84" w:rsidP="00FD02C8">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DC5B6E0" w14:textId="77777777" w:rsidR="00BE1C84" w:rsidRPr="00170508" w:rsidRDefault="00BE1C84" w:rsidP="00FD02C8">
            <w:pPr>
              <w:pStyle w:val="TAC"/>
              <w:rPr>
                <w:rFonts w:eastAsia="DengXian"/>
                <w:szCs w:val="18"/>
                <w:lang w:eastAsia="zh-CN"/>
              </w:rPr>
            </w:pPr>
            <w:r w:rsidRPr="00170508">
              <w:rPr>
                <w:rFonts w:eastAsia="DengXian"/>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75056937" w14:textId="77777777" w:rsidR="00BE1C84" w:rsidRPr="00170508" w:rsidRDefault="00BE1C84" w:rsidP="00FD02C8">
            <w:pPr>
              <w:pStyle w:val="TAC"/>
              <w:rPr>
                <w:rFonts w:cs="Arial"/>
                <w:szCs w:val="18"/>
                <w:lang w:eastAsia="zh-CN" w:bidi="ar"/>
              </w:rPr>
            </w:pPr>
            <w:r w:rsidRPr="00170508">
              <w:rPr>
                <w:rFonts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6BA26BDF" w14:textId="77777777" w:rsidR="00BE1C84" w:rsidRPr="00170508" w:rsidRDefault="00BE1C84" w:rsidP="00FD02C8">
            <w:pPr>
              <w:pStyle w:val="TAC"/>
              <w:rPr>
                <w:rFonts w:eastAsia="DengXian"/>
                <w:szCs w:val="18"/>
                <w:lang w:eastAsia="zh-CN"/>
              </w:rPr>
            </w:pPr>
          </w:p>
        </w:tc>
      </w:tr>
      <w:tr w:rsidR="00BE1C84" w:rsidRPr="00170508" w14:paraId="2FF32F7A"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1E89FB0B" w14:textId="77777777" w:rsidR="00BE1C84" w:rsidRPr="00170508" w:rsidRDefault="00BE1C84" w:rsidP="00FD02C8">
            <w:pPr>
              <w:pStyle w:val="TAC"/>
              <w:rPr>
                <w:rFonts w:eastAsia="DengXian"/>
                <w:szCs w:val="18"/>
                <w:lang w:eastAsia="zh-CN"/>
              </w:rPr>
            </w:pPr>
            <w:r w:rsidRPr="00170508">
              <w:rPr>
                <w:rFonts w:eastAsia="DengXian"/>
                <w:szCs w:val="18"/>
                <w:lang w:eastAsia="zh-CN"/>
              </w:rPr>
              <w:t>CA_n1(2A)-n3(2A)-n38A</w:t>
            </w:r>
          </w:p>
        </w:tc>
        <w:tc>
          <w:tcPr>
            <w:tcW w:w="1716" w:type="dxa"/>
            <w:tcBorders>
              <w:top w:val="single" w:sz="4" w:space="0" w:color="auto"/>
              <w:left w:val="single" w:sz="4" w:space="0" w:color="auto"/>
              <w:bottom w:val="nil"/>
              <w:right w:val="single" w:sz="4" w:space="0" w:color="auto"/>
            </w:tcBorders>
            <w:vAlign w:val="center"/>
          </w:tcPr>
          <w:p w14:paraId="2E7084CD" w14:textId="77777777" w:rsidR="00BE1C84" w:rsidRPr="00170508" w:rsidRDefault="00BE1C84" w:rsidP="00FD02C8">
            <w:pPr>
              <w:pStyle w:val="TAC"/>
              <w:rPr>
                <w:rFonts w:eastAsia="DengXian"/>
              </w:rPr>
            </w:pPr>
            <w:r w:rsidRPr="00170508">
              <w:rPr>
                <w:rFonts w:hint="eastAsia"/>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DA381F8" w14:textId="77777777" w:rsidR="00BE1C84" w:rsidRPr="00170508" w:rsidRDefault="00BE1C84" w:rsidP="00FD02C8">
            <w:pPr>
              <w:pStyle w:val="TAC"/>
              <w:rPr>
                <w:rFonts w:eastAsia="DengXian"/>
                <w:szCs w:val="18"/>
                <w:lang w:eastAsia="zh-CN"/>
              </w:rPr>
            </w:pPr>
            <w:r w:rsidRPr="00170508">
              <w:rPr>
                <w:rFonts w:eastAsia="DengXian"/>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4BDC43B" w14:textId="77777777" w:rsidR="00BE1C84" w:rsidRPr="00170508" w:rsidRDefault="00BE1C84" w:rsidP="00FD02C8">
            <w:pPr>
              <w:pStyle w:val="TAC"/>
              <w:rPr>
                <w:rFonts w:cs="Arial"/>
                <w:szCs w:val="18"/>
                <w:lang w:eastAsia="zh-CN" w:bidi="ar"/>
              </w:rPr>
            </w:pPr>
            <w:r w:rsidRPr="00170508">
              <w:rPr>
                <w:rFonts w:cs="Arial"/>
                <w:szCs w:val="18"/>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14:paraId="2F1E1407" w14:textId="77777777" w:rsidR="00BE1C84" w:rsidRPr="00170508" w:rsidRDefault="00BE1C84" w:rsidP="00FD02C8">
            <w:pPr>
              <w:pStyle w:val="TAC"/>
              <w:rPr>
                <w:rFonts w:eastAsia="DengXian"/>
                <w:szCs w:val="18"/>
                <w:lang w:eastAsia="zh-CN"/>
              </w:rPr>
            </w:pPr>
            <w:r w:rsidRPr="00170508">
              <w:rPr>
                <w:rFonts w:hint="eastAsia"/>
                <w:szCs w:val="18"/>
                <w:lang w:eastAsia="zh-CN"/>
              </w:rPr>
              <w:t>0</w:t>
            </w:r>
          </w:p>
        </w:tc>
      </w:tr>
      <w:tr w:rsidR="00BE1C84" w:rsidRPr="00170508" w14:paraId="3B6ED652" w14:textId="77777777" w:rsidTr="00FD02C8">
        <w:trPr>
          <w:jc w:val="center"/>
        </w:trPr>
        <w:tc>
          <w:tcPr>
            <w:tcW w:w="2062" w:type="dxa"/>
            <w:tcBorders>
              <w:top w:val="nil"/>
              <w:left w:val="single" w:sz="4" w:space="0" w:color="auto"/>
              <w:bottom w:val="nil"/>
              <w:right w:val="single" w:sz="4" w:space="0" w:color="auto"/>
            </w:tcBorders>
            <w:vAlign w:val="center"/>
          </w:tcPr>
          <w:p w14:paraId="1F713A7B" w14:textId="77777777" w:rsidR="00BE1C84" w:rsidRPr="00170508" w:rsidRDefault="00BE1C84" w:rsidP="00FD02C8">
            <w:pPr>
              <w:pStyle w:val="TAC"/>
              <w:rPr>
                <w:rFonts w:eastAsia="DengXian"/>
                <w:szCs w:val="18"/>
                <w:lang w:eastAsia="zh-CN"/>
              </w:rPr>
            </w:pPr>
          </w:p>
        </w:tc>
        <w:tc>
          <w:tcPr>
            <w:tcW w:w="1716" w:type="dxa"/>
            <w:tcBorders>
              <w:top w:val="nil"/>
              <w:left w:val="single" w:sz="4" w:space="0" w:color="auto"/>
              <w:bottom w:val="nil"/>
              <w:right w:val="single" w:sz="4" w:space="0" w:color="auto"/>
            </w:tcBorders>
            <w:vAlign w:val="center"/>
          </w:tcPr>
          <w:p w14:paraId="55DD4E62" w14:textId="77777777" w:rsidR="00BE1C84" w:rsidRPr="00170508" w:rsidRDefault="00BE1C84" w:rsidP="00FD02C8">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2614ED4E" w14:textId="77777777" w:rsidR="00BE1C84" w:rsidRPr="00170508" w:rsidRDefault="00BE1C84" w:rsidP="00FD02C8">
            <w:pPr>
              <w:pStyle w:val="TAC"/>
              <w:rPr>
                <w:rFonts w:eastAsia="DengXian"/>
                <w:szCs w:val="18"/>
                <w:lang w:eastAsia="zh-CN"/>
              </w:rPr>
            </w:pPr>
            <w:r w:rsidRPr="00170508">
              <w:rPr>
                <w:rFonts w:eastAsia="DengXian"/>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BE08BCD" w14:textId="77777777" w:rsidR="00BE1C84" w:rsidRPr="00170508" w:rsidRDefault="00BE1C84" w:rsidP="00FD02C8">
            <w:pPr>
              <w:pStyle w:val="TAC"/>
              <w:rPr>
                <w:rFonts w:cs="Arial"/>
                <w:szCs w:val="18"/>
                <w:lang w:eastAsia="zh-CN" w:bidi="ar"/>
              </w:rPr>
            </w:pPr>
            <w:r w:rsidRPr="00170508">
              <w:rPr>
                <w:rFonts w:cs="Arial"/>
                <w:szCs w:val="18"/>
                <w:lang w:eastAsia="zh-CN" w:bidi="ar"/>
              </w:rPr>
              <w:t>CA_n3(2A)_BCS1</w:t>
            </w:r>
          </w:p>
        </w:tc>
        <w:tc>
          <w:tcPr>
            <w:tcW w:w="1496" w:type="dxa"/>
            <w:tcBorders>
              <w:top w:val="nil"/>
              <w:left w:val="single" w:sz="4" w:space="0" w:color="auto"/>
              <w:bottom w:val="nil"/>
              <w:right w:val="single" w:sz="4" w:space="0" w:color="auto"/>
            </w:tcBorders>
            <w:vAlign w:val="center"/>
          </w:tcPr>
          <w:p w14:paraId="405FEF5F" w14:textId="77777777" w:rsidR="00BE1C84" w:rsidRPr="00170508" w:rsidRDefault="00BE1C84" w:rsidP="00FD02C8">
            <w:pPr>
              <w:pStyle w:val="TAC"/>
              <w:rPr>
                <w:rFonts w:eastAsia="DengXian"/>
                <w:szCs w:val="18"/>
                <w:lang w:eastAsia="zh-CN"/>
              </w:rPr>
            </w:pPr>
          </w:p>
        </w:tc>
      </w:tr>
      <w:tr w:rsidR="00BE1C84" w:rsidRPr="00170508" w14:paraId="6C6F2ABF"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2620D438" w14:textId="77777777" w:rsidR="00BE1C84" w:rsidRPr="00170508" w:rsidRDefault="00BE1C84" w:rsidP="00FD02C8">
            <w:pPr>
              <w:pStyle w:val="TAC"/>
              <w:rPr>
                <w:rFonts w:eastAsia="DengXian"/>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547A264F" w14:textId="77777777" w:rsidR="00BE1C84" w:rsidRPr="00170508" w:rsidRDefault="00BE1C84" w:rsidP="00FD02C8">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D1C86DA" w14:textId="77777777" w:rsidR="00BE1C84" w:rsidRPr="00170508" w:rsidRDefault="00BE1C84" w:rsidP="00FD02C8">
            <w:pPr>
              <w:pStyle w:val="TAC"/>
              <w:rPr>
                <w:rFonts w:eastAsia="DengXian"/>
                <w:szCs w:val="18"/>
                <w:lang w:eastAsia="zh-CN"/>
              </w:rPr>
            </w:pPr>
            <w:r w:rsidRPr="00170508">
              <w:rPr>
                <w:rFonts w:eastAsia="DengXian"/>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7A6E5772" w14:textId="77777777" w:rsidR="00BE1C84" w:rsidRPr="00170508" w:rsidRDefault="00BE1C84" w:rsidP="00FD02C8">
            <w:pPr>
              <w:pStyle w:val="TAC"/>
              <w:rPr>
                <w:rFonts w:cs="Arial"/>
                <w:szCs w:val="18"/>
                <w:lang w:eastAsia="zh-CN" w:bidi="ar"/>
              </w:rPr>
            </w:pPr>
            <w:r w:rsidRPr="00170508">
              <w:rPr>
                <w:rFonts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761DB329" w14:textId="77777777" w:rsidR="00BE1C84" w:rsidRPr="00170508" w:rsidRDefault="00BE1C84" w:rsidP="00FD02C8">
            <w:pPr>
              <w:pStyle w:val="TAC"/>
              <w:rPr>
                <w:rFonts w:eastAsia="DengXian"/>
                <w:szCs w:val="18"/>
                <w:lang w:eastAsia="zh-CN"/>
              </w:rPr>
            </w:pPr>
          </w:p>
        </w:tc>
      </w:tr>
      <w:tr w:rsidR="00BE1C84" w:rsidRPr="00170508" w14:paraId="20DE1FC6"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7FC7CF27" w14:textId="77777777" w:rsidR="00BE1C84" w:rsidRPr="00170508" w:rsidRDefault="00BE1C84" w:rsidP="00FD02C8">
            <w:pPr>
              <w:pStyle w:val="TAC"/>
              <w:rPr>
                <w:rFonts w:eastAsia="Yu Mincho"/>
              </w:rPr>
            </w:pPr>
            <w:r w:rsidRPr="00170508">
              <w:rPr>
                <w:rFonts w:eastAsia="DengXian" w:hint="eastAsia"/>
                <w:lang w:eastAsia="zh-CN"/>
              </w:rPr>
              <w:t>CA</w:t>
            </w:r>
            <w:r w:rsidRPr="00170508">
              <w:rPr>
                <w:rFonts w:eastAsia="DengXian"/>
              </w:rPr>
              <w:t>_</w:t>
            </w:r>
            <w:r w:rsidRPr="00170508">
              <w:rPr>
                <w:rFonts w:eastAsia="DengXian" w:hint="eastAsia"/>
                <w:lang w:eastAsia="zh-CN"/>
              </w:rPr>
              <w:t>n</w:t>
            </w:r>
            <w:r w:rsidRPr="00170508">
              <w:rPr>
                <w:rFonts w:eastAsia="DengXian"/>
                <w:lang w:eastAsia="zh-CN"/>
              </w:rPr>
              <w:t>1</w:t>
            </w:r>
            <w:r w:rsidRPr="00170508">
              <w:rPr>
                <w:rFonts w:eastAsia="DengXian"/>
              </w:rPr>
              <w:t>A-</w:t>
            </w:r>
            <w:r w:rsidRPr="00170508">
              <w:rPr>
                <w:rFonts w:eastAsia="DengXian" w:hint="eastAsia"/>
                <w:lang w:eastAsia="zh-CN"/>
              </w:rPr>
              <w:t>n</w:t>
            </w:r>
            <w:r w:rsidRPr="00170508">
              <w:rPr>
                <w:rFonts w:eastAsia="DengXian"/>
                <w:lang w:eastAsia="zh-CN"/>
              </w:rPr>
              <w:t>3</w:t>
            </w:r>
            <w:r w:rsidRPr="00170508">
              <w:rPr>
                <w:rFonts w:eastAsia="DengXian"/>
              </w:rPr>
              <w:t>A</w:t>
            </w:r>
            <w:r w:rsidRPr="00170508">
              <w:rPr>
                <w:rFonts w:hint="eastAsia"/>
                <w:lang w:eastAsia="zh-CN"/>
              </w:rPr>
              <w:t>-n40A</w:t>
            </w:r>
          </w:p>
        </w:tc>
        <w:tc>
          <w:tcPr>
            <w:tcW w:w="1716" w:type="dxa"/>
            <w:tcBorders>
              <w:top w:val="single" w:sz="4" w:space="0" w:color="auto"/>
              <w:left w:val="single" w:sz="4" w:space="0" w:color="auto"/>
              <w:bottom w:val="nil"/>
              <w:right w:val="single" w:sz="4" w:space="0" w:color="auto"/>
            </w:tcBorders>
            <w:vAlign w:val="center"/>
          </w:tcPr>
          <w:p w14:paraId="2F630F6B" w14:textId="77777777" w:rsidR="00BE1C84" w:rsidRPr="00170508" w:rsidRDefault="00BE1C84" w:rsidP="00FD02C8">
            <w:pPr>
              <w:pStyle w:val="TAC"/>
              <w:rPr>
                <w:lang w:eastAsia="zh-CN"/>
              </w:rPr>
            </w:pPr>
            <w:r w:rsidRPr="00170508">
              <w:rPr>
                <w:rFonts w:eastAsia="DengXian" w:hint="eastAsia"/>
                <w:lang w:eastAsia="zh-CN"/>
              </w:rPr>
              <w:t>CA</w:t>
            </w:r>
            <w:r w:rsidRPr="00170508">
              <w:rPr>
                <w:rFonts w:eastAsia="DengXian"/>
              </w:rPr>
              <w:t>_</w:t>
            </w:r>
            <w:r w:rsidRPr="00170508">
              <w:rPr>
                <w:rFonts w:eastAsia="DengXian" w:hint="eastAsia"/>
                <w:lang w:eastAsia="zh-CN"/>
              </w:rPr>
              <w:t>n</w:t>
            </w:r>
            <w:r w:rsidRPr="00170508">
              <w:rPr>
                <w:rFonts w:eastAsia="DengXian"/>
                <w:lang w:eastAsia="zh-CN"/>
              </w:rPr>
              <w:t>1</w:t>
            </w:r>
            <w:r w:rsidRPr="00170508">
              <w:rPr>
                <w:rFonts w:eastAsia="DengXian"/>
              </w:rPr>
              <w:t>A-</w:t>
            </w:r>
            <w:r w:rsidRPr="00170508">
              <w:rPr>
                <w:rFonts w:eastAsia="DengXian" w:hint="eastAsia"/>
                <w:lang w:eastAsia="zh-CN"/>
              </w:rPr>
              <w:t>n</w:t>
            </w:r>
            <w:r w:rsidRPr="00170508">
              <w:rPr>
                <w:rFonts w:eastAsia="DengXian"/>
                <w:lang w:eastAsia="zh-CN"/>
              </w:rPr>
              <w:t>3</w:t>
            </w:r>
            <w:r w:rsidRPr="00170508">
              <w:rPr>
                <w:rFonts w:eastAsia="DengXian"/>
              </w:rPr>
              <w:t>A</w:t>
            </w:r>
          </w:p>
          <w:p w14:paraId="06534647" w14:textId="77777777" w:rsidR="00BE1C84" w:rsidRPr="00170508" w:rsidRDefault="00BE1C84" w:rsidP="00FD02C8">
            <w:pPr>
              <w:pStyle w:val="TAC"/>
              <w:rPr>
                <w:lang w:eastAsia="zh-CN"/>
              </w:rPr>
            </w:pPr>
            <w:r w:rsidRPr="00170508">
              <w:rPr>
                <w:rFonts w:eastAsia="DengXian" w:hint="eastAsia"/>
                <w:lang w:eastAsia="zh-CN"/>
              </w:rPr>
              <w:t>CA</w:t>
            </w:r>
            <w:r w:rsidRPr="00170508">
              <w:rPr>
                <w:rFonts w:eastAsia="DengXian"/>
              </w:rPr>
              <w:t>_</w:t>
            </w:r>
            <w:r w:rsidRPr="00170508">
              <w:rPr>
                <w:rFonts w:eastAsia="DengXian" w:hint="eastAsia"/>
                <w:lang w:eastAsia="zh-CN"/>
              </w:rPr>
              <w:t>n</w:t>
            </w:r>
            <w:r w:rsidRPr="00170508">
              <w:rPr>
                <w:rFonts w:eastAsia="DengXian"/>
                <w:lang w:eastAsia="zh-CN"/>
              </w:rPr>
              <w:t>1</w:t>
            </w:r>
            <w:r w:rsidRPr="00170508">
              <w:rPr>
                <w:rFonts w:eastAsia="DengXian"/>
              </w:rPr>
              <w:t>A</w:t>
            </w:r>
            <w:r w:rsidRPr="00170508">
              <w:rPr>
                <w:rFonts w:hint="eastAsia"/>
                <w:lang w:eastAsia="zh-CN"/>
              </w:rPr>
              <w:t>-n40A</w:t>
            </w:r>
          </w:p>
          <w:p w14:paraId="43BBD36E" w14:textId="77777777" w:rsidR="00BE1C84" w:rsidRPr="00170508" w:rsidRDefault="00BE1C84" w:rsidP="00FD02C8">
            <w:pPr>
              <w:pStyle w:val="TAC"/>
              <w:rPr>
                <w:rFonts w:eastAsia="DengXian"/>
                <w:lang w:eastAsia="zh-CN"/>
              </w:rPr>
            </w:pPr>
            <w:r w:rsidRPr="00170508">
              <w:rPr>
                <w:rFonts w:eastAsia="DengXian" w:hint="eastAsia"/>
                <w:lang w:eastAsia="zh-CN"/>
              </w:rPr>
              <w:t>CA</w:t>
            </w:r>
            <w:r w:rsidRPr="00170508">
              <w:rPr>
                <w:rFonts w:eastAsia="DengXian"/>
              </w:rPr>
              <w:t>_</w:t>
            </w:r>
            <w:r w:rsidRPr="00170508">
              <w:rPr>
                <w:rFonts w:eastAsia="DengXian" w:hint="eastAsia"/>
                <w:lang w:eastAsia="zh-CN"/>
              </w:rPr>
              <w:t>n</w:t>
            </w:r>
            <w:r w:rsidRPr="00170508">
              <w:rPr>
                <w:rFonts w:eastAsia="DengXian"/>
                <w:lang w:eastAsia="zh-CN"/>
              </w:rPr>
              <w:t>3</w:t>
            </w:r>
            <w:r w:rsidRPr="00170508">
              <w:rPr>
                <w:rFonts w:eastAsia="DengXian"/>
              </w:rPr>
              <w:t>A</w:t>
            </w:r>
            <w:r w:rsidRPr="00170508">
              <w:rPr>
                <w:rFonts w:hint="eastAsia"/>
                <w:lang w:eastAsia="zh-CN"/>
              </w:rPr>
              <w:t>-n40A</w:t>
            </w:r>
          </w:p>
        </w:tc>
        <w:tc>
          <w:tcPr>
            <w:tcW w:w="772" w:type="dxa"/>
            <w:tcBorders>
              <w:top w:val="single" w:sz="4" w:space="0" w:color="auto"/>
              <w:left w:val="single" w:sz="4" w:space="0" w:color="auto"/>
              <w:bottom w:val="single" w:sz="4" w:space="0" w:color="auto"/>
              <w:right w:val="single" w:sz="4" w:space="0" w:color="auto"/>
            </w:tcBorders>
            <w:vAlign w:val="center"/>
          </w:tcPr>
          <w:p w14:paraId="17AB014C" w14:textId="77777777" w:rsidR="00BE1C84" w:rsidRPr="00170508" w:rsidRDefault="00BE1C84" w:rsidP="00FD02C8">
            <w:pPr>
              <w:pStyle w:val="TAC"/>
              <w:rPr>
                <w:rFonts w:eastAsia="Yu Mincho"/>
              </w:rPr>
            </w:pPr>
            <w:r w:rsidRPr="00170508">
              <w:rPr>
                <w:rFonts w:eastAsia="DengXian" w:hint="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65D8E63" w14:textId="77777777" w:rsidR="00BE1C84" w:rsidRPr="00170508" w:rsidRDefault="00BE1C84" w:rsidP="00FD02C8">
            <w:pPr>
              <w:pStyle w:val="TAC"/>
              <w:rPr>
                <w:rFonts w:eastAsia="DengXian"/>
                <w:lang w:eastAsia="zh-CN" w:bidi="ar"/>
              </w:rPr>
            </w:pPr>
            <w:r w:rsidRPr="00170508">
              <w:rPr>
                <w:rFonts w:eastAsia="DengXian"/>
              </w:rPr>
              <w:t xml:space="preserve">5, </w:t>
            </w:r>
            <w:r w:rsidRPr="00170508">
              <w:rPr>
                <w:rFonts w:eastAsia="DengXian" w:hint="eastAsia"/>
              </w:rPr>
              <w:t>1</w:t>
            </w:r>
            <w:r w:rsidRPr="00170508">
              <w:rPr>
                <w:rFonts w:eastAsia="DengXian"/>
              </w:rPr>
              <w:t>0, 15, 20, 30, 40, 45, 50</w:t>
            </w:r>
          </w:p>
        </w:tc>
        <w:tc>
          <w:tcPr>
            <w:tcW w:w="1496" w:type="dxa"/>
            <w:tcBorders>
              <w:top w:val="single" w:sz="4" w:space="0" w:color="auto"/>
              <w:left w:val="single" w:sz="4" w:space="0" w:color="auto"/>
              <w:bottom w:val="nil"/>
              <w:right w:val="single" w:sz="4" w:space="0" w:color="auto"/>
            </w:tcBorders>
            <w:vAlign w:val="center"/>
          </w:tcPr>
          <w:p w14:paraId="1E2C3446" w14:textId="77777777" w:rsidR="00BE1C84" w:rsidRPr="00170508" w:rsidRDefault="00BE1C84" w:rsidP="00FD02C8">
            <w:pPr>
              <w:pStyle w:val="TAC"/>
              <w:rPr>
                <w:rFonts w:eastAsia="DengXian"/>
                <w:lang w:eastAsia="zh-CN"/>
              </w:rPr>
            </w:pPr>
            <w:r w:rsidRPr="00170508">
              <w:rPr>
                <w:rFonts w:eastAsia="DengXian" w:hint="eastAsia"/>
                <w:lang w:eastAsia="zh-CN"/>
              </w:rPr>
              <w:t>0</w:t>
            </w:r>
          </w:p>
        </w:tc>
      </w:tr>
      <w:tr w:rsidR="00BE1C84" w:rsidRPr="00170508" w14:paraId="45C8694C" w14:textId="77777777" w:rsidTr="00FD02C8">
        <w:trPr>
          <w:jc w:val="center"/>
        </w:trPr>
        <w:tc>
          <w:tcPr>
            <w:tcW w:w="2062" w:type="dxa"/>
            <w:tcBorders>
              <w:top w:val="nil"/>
              <w:left w:val="single" w:sz="4" w:space="0" w:color="auto"/>
              <w:bottom w:val="nil"/>
              <w:right w:val="single" w:sz="4" w:space="0" w:color="auto"/>
            </w:tcBorders>
            <w:vAlign w:val="center"/>
          </w:tcPr>
          <w:p w14:paraId="0475A734" w14:textId="77777777" w:rsidR="00BE1C84" w:rsidRPr="00170508" w:rsidRDefault="00BE1C84" w:rsidP="00FD02C8">
            <w:pPr>
              <w:pStyle w:val="TAC"/>
              <w:rPr>
                <w:rFonts w:eastAsia="Yu Mincho"/>
              </w:rPr>
            </w:pPr>
          </w:p>
        </w:tc>
        <w:tc>
          <w:tcPr>
            <w:tcW w:w="1716" w:type="dxa"/>
            <w:tcBorders>
              <w:top w:val="nil"/>
              <w:left w:val="single" w:sz="4" w:space="0" w:color="auto"/>
              <w:bottom w:val="nil"/>
              <w:right w:val="single" w:sz="4" w:space="0" w:color="auto"/>
            </w:tcBorders>
            <w:vAlign w:val="center"/>
          </w:tcPr>
          <w:p w14:paraId="309C392D" w14:textId="77777777" w:rsidR="00BE1C84" w:rsidRPr="00170508" w:rsidRDefault="00BE1C84" w:rsidP="00FD02C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4A5188" w14:textId="77777777" w:rsidR="00BE1C84" w:rsidRPr="00170508" w:rsidRDefault="00BE1C84" w:rsidP="00FD02C8">
            <w:pPr>
              <w:pStyle w:val="TAC"/>
              <w:rPr>
                <w:rFonts w:eastAsia="Yu Mincho"/>
              </w:rPr>
            </w:pPr>
            <w:r w:rsidRPr="00170508">
              <w:rPr>
                <w:rFonts w:eastAsia="DengXian" w:hint="eastAsia"/>
                <w:lang w:eastAsia="zh-CN"/>
              </w:rPr>
              <w:t>n</w:t>
            </w:r>
            <w:r w:rsidRPr="00170508">
              <w:rPr>
                <w:rFonts w:eastAsia="DengXian"/>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6226B49B" w14:textId="77777777" w:rsidR="00BE1C84" w:rsidRPr="00170508" w:rsidRDefault="00BE1C84" w:rsidP="00FD02C8">
            <w:pPr>
              <w:pStyle w:val="TAC"/>
              <w:rPr>
                <w:rFonts w:eastAsia="DengXian"/>
                <w:lang w:eastAsia="zh-CN" w:bidi="ar"/>
              </w:rPr>
            </w:pPr>
            <w:r w:rsidRPr="00170508">
              <w:rPr>
                <w:rFonts w:eastAsia="DengXian"/>
              </w:rPr>
              <w:t xml:space="preserve">5, </w:t>
            </w:r>
            <w:r w:rsidRPr="00170508">
              <w:rPr>
                <w:rFonts w:eastAsia="DengXian" w:hint="eastAsia"/>
              </w:rPr>
              <w:t>1</w:t>
            </w:r>
            <w:r w:rsidRPr="00170508">
              <w:rPr>
                <w:rFonts w:eastAsia="DengXian"/>
              </w:rPr>
              <w:t>0, 15, 20, 30, 35, 40, 45, 50</w:t>
            </w:r>
          </w:p>
        </w:tc>
        <w:tc>
          <w:tcPr>
            <w:tcW w:w="1496" w:type="dxa"/>
            <w:tcBorders>
              <w:top w:val="nil"/>
              <w:left w:val="single" w:sz="4" w:space="0" w:color="auto"/>
              <w:bottom w:val="nil"/>
              <w:right w:val="single" w:sz="4" w:space="0" w:color="auto"/>
            </w:tcBorders>
            <w:vAlign w:val="center"/>
          </w:tcPr>
          <w:p w14:paraId="01EB9539" w14:textId="77777777" w:rsidR="00BE1C84" w:rsidRPr="00170508" w:rsidRDefault="00BE1C84" w:rsidP="00FD02C8">
            <w:pPr>
              <w:pStyle w:val="TAC"/>
              <w:rPr>
                <w:rFonts w:eastAsia="DengXian"/>
                <w:lang w:eastAsia="zh-CN"/>
              </w:rPr>
            </w:pPr>
          </w:p>
        </w:tc>
      </w:tr>
      <w:tr w:rsidR="00BE1C84" w:rsidRPr="00170508" w14:paraId="0BF91EF9" w14:textId="77777777" w:rsidTr="00FD02C8">
        <w:trPr>
          <w:jc w:val="center"/>
        </w:trPr>
        <w:tc>
          <w:tcPr>
            <w:tcW w:w="2062" w:type="dxa"/>
            <w:tcBorders>
              <w:top w:val="nil"/>
              <w:left w:val="single" w:sz="4" w:space="0" w:color="auto"/>
              <w:bottom w:val="nil"/>
              <w:right w:val="single" w:sz="4" w:space="0" w:color="auto"/>
            </w:tcBorders>
            <w:vAlign w:val="center"/>
          </w:tcPr>
          <w:p w14:paraId="347C6E4A" w14:textId="77777777" w:rsidR="00BE1C84" w:rsidRPr="00170508" w:rsidRDefault="00BE1C84" w:rsidP="00FD02C8">
            <w:pPr>
              <w:pStyle w:val="TAC"/>
              <w:rPr>
                <w:rFonts w:eastAsia="Yu Mincho"/>
              </w:rPr>
            </w:pPr>
          </w:p>
        </w:tc>
        <w:tc>
          <w:tcPr>
            <w:tcW w:w="1716" w:type="dxa"/>
            <w:tcBorders>
              <w:top w:val="nil"/>
              <w:left w:val="single" w:sz="4" w:space="0" w:color="auto"/>
              <w:bottom w:val="nil"/>
              <w:right w:val="single" w:sz="4" w:space="0" w:color="auto"/>
            </w:tcBorders>
            <w:vAlign w:val="center"/>
          </w:tcPr>
          <w:p w14:paraId="249FEA05" w14:textId="77777777" w:rsidR="00BE1C84" w:rsidRPr="00170508" w:rsidRDefault="00BE1C84" w:rsidP="00FD02C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E19331" w14:textId="77777777" w:rsidR="00BE1C84" w:rsidRPr="00170508" w:rsidRDefault="00BE1C84" w:rsidP="00FD02C8">
            <w:pPr>
              <w:pStyle w:val="TAC"/>
              <w:rPr>
                <w:rFonts w:eastAsia="Yu Mincho"/>
              </w:rPr>
            </w:pPr>
            <w:r w:rsidRPr="00170508">
              <w:rPr>
                <w:rFonts w:eastAsia="DengXian" w:hint="eastAsia"/>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59D87C51" w14:textId="77777777" w:rsidR="00BE1C84" w:rsidRPr="00170508" w:rsidRDefault="00BE1C84" w:rsidP="00FD02C8">
            <w:pPr>
              <w:pStyle w:val="TAC"/>
              <w:rPr>
                <w:rFonts w:eastAsia="DengXian"/>
                <w:lang w:eastAsia="zh-CN" w:bidi="ar"/>
              </w:rPr>
            </w:pPr>
            <w:r w:rsidRPr="00170508">
              <w:rPr>
                <w:rFonts w:eastAsia="DengXian"/>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1260E22" w14:textId="77777777" w:rsidR="00BE1C84" w:rsidRPr="00170508" w:rsidRDefault="00BE1C84" w:rsidP="00FD02C8">
            <w:pPr>
              <w:pStyle w:val="TAC"/>
              <w:rPr>
                <w:rFonts w:eastAsia="DengXian"/>
                <w:lang w:eastAsia="zh-CN"/>
              </w:rPr>
            </w:pPr>
          </w:p>
        </w:tc>
      </w:tr>
      <w:tr w:rsidR="00BE1C84" w:rsidRPr="00170508" w14:paraId="27322431" w14:textId="77777777" w:rsidTr="00FD02C8">
        <w:trPr>
          <w:jc w:val="center"/>
        </w:trPr>
        <w:tc>
          <w:tcPr>
            <w:tcW w:w="2062" w:type="dxa"/>
            <w:tcBorders>
              <w:top w:val="nil"/>
              <w:left w:val="single" w:sz="4" w:space="0" w:color="auto"/>
              <w:bottom w:val="nil"/>
              <w:right w:val="single" w:sz="4" w:space="0" w:color="auto"/>
            </w:tcBorders>
            <w:vAlign w:val="center"/>
          </w:tcPr>
          <w:p w14:paraId="6F25EA28" w14:textId="77777777" w:rsidR="00BE1C84" w:rsidRPr="00170508" w:rsidRDefault="00BE1C84" w:rsidP="00FD02C8">
            <w:pPr>
              <w:pStyle w:val="TAC"/>
              <w:rPr>
                <w:rFonts w:eastAsia="Yu Mincho"/>
              </w:rPr>
            </w:pPr>
          </w:p>
        </w:tc>
        <w:tc>
          <w:tcPr>
            <w:tcW w:w="1716" w:type="dxa"/>
            <w:tcBorders>
              <w:top w:val="nil"/>
              <w:left w:val="single" w:sz="4" w:space="0" w:color="auto"/>
              <w:bottom w:val="nil"/>
              <w:right w:val="single" w:sz="4" w:space="0" w:color="auto"/>
            </w:tcBorders>
            <w:vAlign w:val="center"/>
          </w:tcPr>
          <w:p w14:paraId="1C94E71C" w14:textId="77777777" w:rsidR="00BE1C84" w:rsidRPr="00170508" w:rsidRDefault="00BE1C84" w:rsidP="00FD02C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72EA47" w14:textId="77777777" w:rsidR="00BE1C84" w:rsidRPr="00170508" w:rsidRDefault="00BE1C84" w:rsidP="00FD02C8">
            <w:pPr>
              <w:pStyle w:val="TAC"/>
              <w:rPr>
                <w:rFonts w:eastAsia="DengXian"/>
                <w:lang w:eastAsia="zh-CN"/>
              </w:rPr>
            </w:pPr>
            <w:r w:rsidRPr="00170508">
              <w:rPr>
                <w:rFonts w:eastAsia="DengXian"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E9255C0" w14:textId="77777777" w:rsidR="00BE1C84" w:rsidRPr="00170508" w:rsidRDefault="00BE1C84" w:rsidP="00FD02C8">
            <w:pPr>
              <w:pStyle w:val="TAC"/>
              <w:rPr>
                <w:rFonts w:eastAsia="DengXian"/>
              </w:rPr>
            </w:pPr>
            <w:r w:rsidRPr="00170508">
              <w:rPr>
                <w:rFonts w:eastAsia="DengXian" w:cs="Arial"/>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3EF063D1" w14:textId="77777777" w:rsidR="00BE1C84" w:rsidRPr="00170508" w:rsidRDefault="00BE1C84" w:rsidP="00FD02C8">
            <w:pPr>
              <w:pStyle w:val="TAC"/>
              <w:rPr>
                <w:rFonts w:eastAsia="DengXian"/>
                <w:lang w:eastAsia="zh-CN"/>
              </w:rPr>
            </w:pPr>
            <w:r w:rsidRPr="00170508">
              <w:rPr>
                <w:rFonts w:eastAsia="DengXian" w:cs="Arial"/>
                <w:szCs w:val="18"/>
                <w:lang w:val="en-US" w:eastAsia="zh-CN"/>
              </w:rPr>
              <w:t>4 and 5</w:t>
            </w:r>
          </w:p>
        </w:tc>
      </w:tr>
      <w:tr w:rsidR="00BE1C84" w:rsidRPr="00170508" w14:paraId="1E55F053" w14:textId="77777777" w:rsidTr="00FD02C8">
        <w:trPr>
          <w:jc w:val="center"/>
        </w:trPr>
        <w:tc>
          <w:tcPr>
            <w:tcW w:w="2062" w:type="dxa"/>
            <w:tcBorders>
              <w:top w:val="nil"/>
              <w:left w:val="single" w:sz="4" w:space="0" w:color="auto"/>
              <w:bottom w:val="nil"/>
              <w:right w:val="single" w:sz="4" w:space="0" w:color="auto"/>
            </w:tcBorders>
            <w:vAlign w:val="center"/>
          </w:tcPr>
          <w:p w14:paraId="49A3286B" w14:textId="77777777" w:rsidR="00BE1C84" w:rsidRPr="00170508" w:rsidRDefault="00BE1C84" w:rsidP="00FD02C8">
            <w:pPr>
              <w:pStyle w:val="TAC"/>
              <w:rPr>
                <w:rFonts w:eastAsia="Yu Mincho"/>
              </w:rPr>
            </w:pPr>
          </w:p>
        </w:tc>
        <w:tc>
          <w:tcPr>
            <w:tcW w:w="1716" w:type="dxa"/>
            <w:tcBorders>
              <w:top w:val="nil"/>
              <w:left w:val="single" w:sz="4" w:space="0" w:color="auto"/>
              <w:bottom w:val="nil"/>
              <w:right w:val="single" w:sz="4" w:space="0" w:color="auto"/>
            </w:tcBorders>
            <w:vAlign w:val="center"/>
          </w:tcPr>
          <w:p w14:paraId="135268B1" w14:textId="77777777" w:rsidR="00BE1C84" w:rsidRPr="00170508" w:rsidRDefault="00BE1C84" w:rsidP="00FD02C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86FD48" w14:textId="77777777" w:rsidR="00BE1C84" w:rsidRPr="00170508" w:rsidRDefault="00BE1C84" w:rsidP="00FD02C8">
            <w:pPr>
              <w:pStyle w:val="TAC"/>
              <w:rPr>
                <w:rFonts w:eastAsia="DengXian"/>
                <w:lang w:eastAsia="zh-CN"/>
              </w:rPr>
            </w:pPr>
            <w:r w:rsidRPr="00170508">
              <w:rPr>
                <w:rFonts w:eastAsia="DengXian" w:cs="Arial"/>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4AF88B9" w14:textId="77777777" w:rsidR="00BE1C84" w:rsidRPr="00170508" w:rsidRDefault="00BE1C84" w:rsidP="00FD02C8">
            <w:pPr>
              <w:pStyle w:val="TAC"/>
              <w:rPr>
                <w:rFonts w:eastAsia="DengXian"/>
              </w:rPr>
            </w:pPr>
            <w:r w:rsidRPr="00170508">
              <w:rPr>
                <w:rFonts w:eastAsia="DengXian" w:cs="Arial"/>
                <w:szCs w:val="18"/>
              </w:rPr>
              <w:t>n3 channel bandwidths in Table 5.3.5-1</w:t>
            </w:r>
          </w:p>
        </w:tc>
        <w:tc>
          <w:tcPr>
            <w:tcW w:w="1496" w:type="dxa"/>
            <w:tcBorders>
              <w:top w:val="nil"/>
              <w:left w:val="single" w:sz="4" w:space="0" w:color="auto"/>
              <w:bottom w:val="nil"/>
              <w:right w:val="single" w:sz="4" w:space="0" w:color="auto"/>
            </w:tcBorders>
            <w:vAlign w:val="center"/>
          </w:tcPr>
          <w:p w14:paraId="3D1D0BAE" w14:textId="77777777" w:rsidR="00BE1C84" w:rsidRPr="00170508" w:rsidRDefault="00BE1C84" w:rsidP="00FD02C8">
            <w:pPr>
              <w:pStyle w:val="TAC"/>
              <w:rPr>
                <w:rFonts w:eastAsia="DengXian"/>
                <w:lang w:eastAsia="zh-CN"/>
              </w:rPr>
            </w:pPr>
          </w:p>
        </w:tc>
      </w:tr>
      <w:tr w:rsidR="00BE1C84" w:rsidRPr="00170508" w14:paraId="5BD6C67C"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61F15905" w14:textId="77777777" w:rsidR="00BE1C84" w:rsidRPr="00170508" w:rsidRDefault="00BE1C84" w:rsidP="00FD02C8">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02F10FDA" w14:textId="77777777" w:rsidR="00BE1C84" w:rsidRPr="00170508" w:rsidRDefault="00BE1C84" w:rsidP="00FD02C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F9DB69" w14:textId="77777777" w:rsidR="00BE1C84" w:rsidRPr="00170508" w:rsidRDefault="00BE1C84" w:rsidP="00FD02C8">
            <w:pPr>
              <w:pStyle w:val="TAC"/>
              <w:rPr>
                <w:rFonts w:eastAsia="DengXian" w:cs="Arial"/>
                <w:szCs w:val="18"/>
                <w:lang w:eastAsia="zh-CN"/>
              </w:rPr>
            </w:pPr>
            <w:r w:rsidRPr="00170508">
              <w:rPr>
                <w:rFonts w:eastAsia="DengXian" w:cs="Arial"/>
                <w:szCs w:val="18"/>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30633459" w14:textId="77777777" w:rsidR="00BE1C84" w:rsidRPr="00170508" w:rsidRDefault="00BE1C84" w:rsidP="00FD02C8">
            <w:pPr>
              <w:pStyle w:val="TAC"/>
              <w:rPr>
                <w:rFonts w:eastAsia="DengXian" w:cs="Arial"/>
                <w:szCs w:val="18"/>
              </w:rPr>
            </w:pPr>
            <w:r w:rsidRPr="00170508">
              <w:rPr>
                <w:rFonts w:eastAsia="DengXian" w:cs="Arial"/>
                <w:szCs w:val="18"/>
              </w:rPr>
              <w:t>n</w:t>
            </w:r>
            <w:r w:rsidRPr="00170508">
              <w:rPr>
                <w:rFonts w:eastAsia="DengXian" w:cs="Arial"/>
                <w:szCs w:val="18"/>
                <w:lang w:val="en-US" w:eastAsia="zh-CN"/>
              </w:rPr>
              <w:t>40</w:t>
            </w:r>
            <w:r w:rsidRPr="00170508">
              <w:rPr>
                <w:rFonts w:eastAsia="DengXian" w:cs="Arial"/>
                <w:szCs w:val="18"/>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14:paraId="68DC05C8" w14:textId="77777777" w:rsidR="00BE1C84" w:rsidRPr="00170508" w:rsidRDefault="00BE1C84" w:rsidP="00FD02C8">
            <w:pPr>
              <w:pStyle w:val="TAC"/>
              <w:rPr>
                <w:rFonts w:eastAsia="DengXian"/>
                <w:lang w:eastAsia="zh-CN"/>
              </w:rPr>
            </w:pPr>
          </w:p>
        </w:tc>
      </w:tr>
      <w:tr w:rsidR="00BE1C84" w:rsidRPr="00170508" w14:paraId="4DAA93B4"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5989746A" w14:textId="77777777" w:rsidR="00BE1C84" w:rsidRPr="00170508" w:rsidRDefault="00BE1C84" w:rsidP="00FD02C8">
            <w:pPr>
              <w:pStyle w:val="TAC"/>
              <w:rPr>
                <w:rFonts w:eastAsia="Yu Mincho"/>
              </w:rPr>
            </w:pPr>
            <w:r w:rsidRPr="00170508">
              <w:rPr>
                <w:rFonts w:eastAsia="Yu Mincho"/>
              </w:rPr>
              <w:t>CA_n1A-n3A-n41A</w:t>
            </w:r>
          </w:p>
        </w:tc>
        <w:tc>
          <w:tcPr>
            <w:tcW w:w="1716" w:type="dxa"/>
            <w:tcBorders>
              <w:top w:val="single" w:sz="4" w:space="0" w:color="auto"/>
              <w:left w:val="single" w:sz="4" w:space="0" w:color="auto"/>
              <w:bottom w:val="nil"/>
              <w:right w:val="single" w:sz="4" w:space="0" w:color="auto"/>
            </w:tcBorders>
            <w:vAlign w:val="center"/>
          </w:tcPr>
          <w:p w14:paraId="0943D988" w14:textId="77777777" w:rsidR="00BE1C84" w:rsidRPr="00170508" w:rsidRDefault="00BE1C84" w:rsidP="00FD02C8">
            <w:pPr>
              <w:pStyle w:val="TAC"/>
              <w:rPr>
                <w:rFonts w:eastAsia="DengXian"/>
                <w:lang w:eastAsia="zh-CN"/>
              </w:rPr>
            </w:pPr>
            <w:r w:rsidRPr="00170508">
              <w:rPr>
                <w:rFonts w:eastAsia="DengXian"/>
                <w:lang w:eastAsia="zh-CN"/>
              </w:rPr>
              <w:t>n41</w:t>
            </w:r>
            <w:r w:rsidRPr="00170508">
              <w:rPr>
                <w:rFonts w:eastAsia="DengXian"/>
                <w:vertAlign w:val="superscript"/>
                <w:lang w:eastAsia="zh-CN"/>
              </w:rPr>
              <w:t>7,9</w:t>
            </w:r>
          </w:p>
          <w:p w14:paraId="0AFCF3C7" w14:textId="77777777" w:rsidR="00BE1C84" w:rsidRPr="00170508" w:rsidRDefault="00BE1C84" w:rsidP="00FD02C8">
            <w:pPr>
              <w:pStyle w:val="TAC"/>
              <w:rPr>
                <w:rFonts w:eastAsia="DengXian"/>
                <w:lang w:eastAsia="zh-CN"/>
              </w:rPr>
            </w:pPr>
            <w:r w:rsidRPr="00170508">
              <w:rPr>
                <w:rFonts w:eastAsia="DengXian"/>
                <w:lang w:eastAsia="zh-CN"/>
              </w:rPr>
              <w:t>CA_n1A-n3A</w:t>
            </w:r>
          </w:p>
          <w:p w14:paraId="2520C3B4" w14:textId="77777777" w:rsidR="00BE1C84" w:rsidRPr="00170508" w:rsidRDefault="00BE1C84" w:rsidP="00FD02C8">
            <w:pPr>
              <w:pStyle w:val="TAC"/>
              <w:rPr>
                <w:rFonts w:eastAsia="DengXian"/>
                <w:lang w:eastAsia="zh-CN"/>
              </w:rPr>
            </w:pPr>
            <w:r w:rsidRPr="00170508">
              <w:rPr>
                <w:rFonts w:eastAsia="DengXian"/>
                <w:lang w:eastAsia="zh-CN"/>
              </w:rPr>
              <w:t>CA_n1A-n41A</w:t>
            </w:r>
            <w:r w:rsidRPr="00170508">
              <w:rPr>
                <w:rFonts w:eastAsia="DengXian"/>
                <w:vertAlign w:val="superscript"/>
                <w:lang w:eastAsia="zh-CN"/>
              </w:rPr>
              <w:t>7</w:t>
            </w:r>
          </w:p>
          <w:p w14:paraId="7500A2E2" w14:textId="77777777" w:rsidR="00BE1C84" w:rsidRPr="00170508" w:rsidRDefault="00BE1C84" w:rsidP="00FD02C8">
            <w:pPr>
              <w:pStyle w:val="TAC"/>
              <w:rPr>
                <w:rFonts w:eastAsia="Yu Mincho"/>
              </w:rPr>
            </w:pPr>
            <w:r w:rsidRPr="00170508">
              <w:rPr>
                <w:rFonts w:eastAsia="DengXian"/>
                <w:lang w:eastAsia="zh-CN"/>
              </w:rPr>
              <w:t>CA_n3A-n41A</w:t>
            </w:r>
            <w:r w:rsidRPr="00170508">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3475B7C8" w14:textId="77777777" w:rsidR="00BE1C84" w:rsidRPr="00170508" w:rsidRDefault="00BE1C84" w:rsidP="00FD02C8">
            <w:pPr>
              <w:pStyle w:val="TAC"/>
              <w:rPr>
                <w:rFonts w:eastAsia="Yu Mincho"/>
              </w:rPr>
            </w:pPr>
            <w:r w:rsidRPr="00170508">
              <w:rPr>
                <w:rFonts w:eastAsia="Yu Mincho"/>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3183AEA" w14:textId="77777777" w:rsidR="00BE1C84" w:rsidRPr="00170508" w:rsidRDefault="00BE1C84" w:rsidP="00FD02C8">
            <w:pPr>
              <w:pStyle w:val="TAC"/>
              <w:rPr>
                <w:rFonts w:ascii="Calibri" w:eastAsia="Yu Mincho" w:hAnsi="Calibri"/>
                <w:sz w:val="21"/>
                <w:lang w:eastAsia="zh-CN"/>
              </w:rPr>
            </w:pPr>
            <w:r w:rsidRPr="00170508">
              <w:rPr>
                <w:rFonts w:eastAsia="DengXian"/>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398F2E1" w14:textId="77777777" w:rsidR="00BE1C84" w:rsidRPr="00170508" w:rsidRDefault="00BE1C84" w:rsidP="00FD02C8">
            <w:pPr>
              <w:pStyle w:val="TAC"/>
              <w:rPr>
                <w:rFonts w:eastAsia="DengXian"/>
                <w:lang w:eastAsia="zh-CN"/>
              </w:rPr>
            </w:pPr>
            <w:r w:rsidRPr="00170508">
              <w:rPr>
                <w:rFonts w:eastAsia="DengXian"/>
                <w:lang w:eastAsia="zh-CN"/>
              </w:rPr>
              <w:t>0</w:t>
            </w:r>
          </w:p>
        </w:tc>
      </w:tr>
      <w:tr w:rsidR="00BE1C84" w:rsidRPr="00170508" w14:paraId="708BB83A" w14:textId="77777777" w:rsidTr="00FD02C8">
        <w:trPr>
          <w:jc w:val="center"/>
        </w:trPr>
        <w:tc>
          <w:tcPr>
            <w:tcW w:w="2062" w:type="dxa"/>
            <w:tcBorders>
              <w:top w:val="nil"/>
              <w:left w:val="single" w:sz="4" w:space="0" w:color="auto"/>
              <w:bottom w:val="nil"/>
              <w:right w:val="single" w:sz="4" w:space="0" w:color="auto"/>
            </w:tcBorders>
            <w:vAlign w:val="center"/>
          </w:tcPr>
          <w:p w14:paraId="23F144DF" w14:textId="77777777" w:rsidR="00BE1C84" w:rsidRPr="00170508" w:rsidRDefault="00BE1C84" w:rsidP="00FD02C8">
            <w:pPr>
              <w:pStyle w:val="TAC"/>
              <w:rPr>
                <w:rFonts w:eastAsia="Yu Mincho"/>
              </w:rPr>
            </w:pPr>
          </w:p>
        </w:tc>
        <w:tc>
          <w:tcPr>
            <w:tcW w:w="1716" w:type="dxa"/>
            <w:tcBorders>
              <w:top w:val="nil"/>
              <w:left w:val="single" w:sz="4" w:space="0" w:color="auto"/>
              <w:bottom w:val="nil"/>
              <w:right w:val="single" w:sz="4" w:space="0" w:color="auto"/>
            </w:tcBorders>
            <w:vAlign w:val="center"/>
          </w:tcPr>
          <w:p w14:paraId="79EBE8BD" w14:textId="77777777" w:rsidR="00BE1C84" w:rsidRPr="00170508" w:rsidRDefault="00BE1C84" w:rsidP="00FD02C8">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6A4C90AC" w14:textId="77777777" w:rsidR="00BE1C84" w:rsidRPr="00170508" w:rsidRDefault="00BE1C84" w:rsidP="00FD02C8">
            <w:pPr>
              <w:pStyle w:val="TAC"/>
              <w:rPr>
                <w:rFonts w:eastAsia="Yu Mincho"/>
              </w:rPr>
            </w:pPr>
            <w:r w:rsidRPr="00170508">
              <w:rPr>
                <w:rFonts w:eastAsia="Yu Mincho"/>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656F3A0" w14:textId="77777777" w:rsidR="00BE1C84" w:rsidRPr="00170508" w:rsidRDefault="00BE1C84" w:rsidP="00FD02C8">
            <w:pPr>
              <w:pStyle w:val="TAC"/>
              <w:rPr>
                <w:rFonts w:ascii="Calibri" w:eastAsia="Yu Mincho" w:hAnsi="Calibri"/>
                <w:sz w:val="21"/>
                <w:lang w:eastAsia="zh-CN"/>
              </w:rPr>
            </w:pPr>
            <w:r w:rsidRPr="00170508">
              <w:rPr>
                <w:rFonts w:eastAsia="DengXian"/>
                <w:lang w:eastAsia="zh-CN" w:bidi="ar"/>
              </w:rPr>
              <w:t>5, 10, 15, 20, 25, 30</w:t>
            </w:r>
          </w:p>
        </w:tc>
        <w:tc>
          <w:tcPr>
            <w:tcW w:w="1496" w:type="dxa"/>
            <w:tcBorders>
              <w:top w:val="nil"/>
              <w:left w:val="single" w:sz="4" w:space="0" w:color="auto"/>
              <w:bottom w:val="nil"/>
              <w:right w:val="single" w:sz="4" w:space="0" w:color="auto"/>
            </w:tcBorders>
            <w:vAlign w:val="center"/>
          </w:tcPr>
          <w:p w14:paraId="20CCEC23" w14:textId="77777777" w:rsidR="00BE1C84" w:rsidRPr="00170508" w:rsidRDefault="00BE1C84" w:rsidP="00FD02C8">
            <w:pPr>
              <w:pStyle w:val="TAC"/>
              <w:rPr>
                <w:rFonts w:eastAsia="DengXian"/>
                <w:lang w:eastAsia="zh-CN"/>
              </w:rPr>
            </w:pPr>
          </w:p>
        </w:tc>
      </w:tr>
      <w:tr w:rsidR="00BE1C84" w:rsidRPr="00170508" w14:paraId="7BDD4382" w14:textId="77777777" w:rsidTr="00FD02C8">
        <w:trPr>
          <w:jc w:val="center"/>
        </w:trPr>
        <w:tc>
          <w:tcPr>
            <w:tcW w:w="2062" w:type="dxa"/>
            <w:tcBorders>
              <w:top w:val="nil"/>
              <w:left w:val="single" w:sz="4" w:space="0" w:color="auto"/>
              <w:bottom w:val="nil"/>
              <w:right w:val="single" w:sz="4" w:space="0" w:color="auto"/>
            </w:tcBorders>
            <w:vAlign w:val="center"/>
          </w:tcPr>
          <w:p w14:paraId="3B278E25" w14:textId="77777777" w:rsidR="00BE1C84" w:rsidRPr="00170508" w:rsidRDefault="00BE1C84" w:rsidP="00FD02C8">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7784EBB1" w14:textId="77777777" w:rsidR="00BE1C84" w:rsidRPr="00170508" w:rsidRDefault="00BE1C84" w:rsidP="00FD02C8">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4152E5BA" w14:textId="77777777" w:rsidR="00BE1C84" w:rsidRPr="00170508" w:rsidRDefault="00BE1C84" w:rsidP="00FD02C8">
            <w:pPr>
              <w:pStyle w:val="TAC"/>
              <w:rPr>
                <w:rFonts w:eastAsia="Yu Mincho"/>
              </w:rPr>
            </w:pPr>
            <w:r w:rsidRPr="00170508">
              <w:rPr>
                <w:rFonts w:eastAsia="Yu Mincho"/>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2443F74D" w14:textId="77777777" w:rsidR="00BE1C84" w:rsidRPr="00170508" w:rsidRDefault="00BE1C84" w:rsidP="00FD02C8">
            <w:pPr>
              <w:pStyle w:val="TAC"/>
              <w:rPr>
                <w:rFonts w:ascii="Calibri" w:eastAsia="Yu Mincho" w:hAnsi="Calibri"/>
                <w:sz w:val="21"/>
                <w:lang w:eastAsia="zh-CN"/>
              </w:rPr>
            </w:pPr>
            <w:r w:rsidRPr="00170508">
              <w:rPr>
                <w:rFonts w:eastAsia="DengXian"/>
                <w:lang w:eastAsia="zh-CN" w:bidi="ar"/>
              </w:rPr>
              <w:t>10, 15, 20, 30, 40, 50, 60, 80, 90, 100</w:t>
            </w:r>
          </w:p>
        </w:tc>
        <w:tc>
          <w:tcPr>
            <w:tcW w:w="1496" w:type="dxa"/>
            <w:tcBorders>
              <w:top w:val="nil"/>
              <w:left w:val="single" w:sz="4" w:space="0" w:color="auto"/>
              <w:bottom w:val="single" w:sz="4" w:space="0" w:color="auto"/>
              <w:right w:val="single" w:sz="4" w:space="0" w:color="auto"/>
            </w:tcBorders>
            <w:vAlign w:val="center"/>
          </w:tcPr>
          <w:p w14:paraId="5E72F992" w14:textId="77777777" w:rsidR="00BE1C84" w:rsidRPr="00170508" w:rsidRDefault="00BE1C84" w:rsidP="00FD02C8">
            <w:pPr>
              <w:pStyle w:val="TAC"/>
              <w:rPr>
                <w:rFonts w:eastAsia="DengXian"/>
                <w:lang w:eastAsia="zh-CN"/>
              </w:rPr>
            </w:pPr>
          </w:p>
        </w:tc>
      </w:tr>
      <w:tr w:rsidR="00BE1C84" w:rsidRPr="00170508" w14:paraId="16D6CB46" w14:textId="77777777" w:rsidTr="00FD02C8">
        <w:trPr>
          <w:jc w:val="center"/>
        </w:trPr>
        <w:tc>
          <w:tcPr>
            <w:tcW w:w="2062" w:type="dxa"/>
            <w:tcBorders>
              <w:top w:val="nil"/>
              <w:left w:val="single" w:sz="4" w:space="0" w:color="auto"/>
              <w:bottom w:val="nil"/>
              <w:right w:val="single" w:sz="4" w:space="0" w:color="auto"/>
            </w:tcBorders>
            <w:vAlign w:val="center"/>
          </w:tcPr>
          <w:p w14:paraId="7273BA86" w14:textId="77777777" w:rsidR="00BE1C84" w:rsidRPr="00170508" w:rsidRDefault="00BE1C84" w:rsidP="00FD02C8">
            <w:pPr>
              <w:pStyle w:val="TAC"/>
              <w:rPr>
                <w:rFonts w:eastAsia="Yu Mincho"/>
              </w:rPr>
            </w:pPr>
          </w:p>
        </w:tc>
        <w:tc>
          <w:tcPr>
            <w:tcW w:w="1716" w:type="dxa"/>
            <w:tcBorders>
              <w:top w:val="single" w:sz="4" w:space="0" w:color="auto"/>
              <w:left w:val="single" w:sz="4" w:space="0" w:color="auto"/>
              <w:bottom w:val="nil"/>
              <w:right w:val="single" w:sz="4" w:space="0" w:color="auto"/>
            </w:tcBorders>
            <w:vAlign w:val="center"/>
          </w:tcPr>
          <w:p w14:paraId="5CC7A0E3" w14:textId="77777777" w:rsidR="00BE1C84" w:rsidRPr="00170508" w:rsidRDefault="00BE1C84" w:rsidP="00FD02C8">
            <w:pPr>
              <w:pStyle w:val="TAC"/>
              <w:rPr>
                <w:rFonts w:eastAsia="DengXian" w:cs="Arial"/>
                <w:szCs w:val="18"/>
                <w:lang w:val="en-US" w:eastAsia="zh-CN"/>
              </w:rPr>
            </w:pPr>
            <w:r w:rsidRPr="00170508">
              <w:rPr>
                <w:rFonts w:eastAsia="DengXian" w:cs="Arial"/>
                <w:szCs w:val="18"/>
                <w:lang w:val="en-US" w:eastAsia="zh-CN"/>
              </w:rPr>
              <w:t>CA_n1A-n3A</w:t>
            </w:r>
          </w:p>
          <w:p w14:paraId="71740831" w14:textId="77777777" w:rsidR="00BE1C84" w:rsidRPr="00170508" w:rsidRDefault="00BE1C84" w:rsidP="00FD02C8">
            <w:pPr>
              <w:pStyle w:val="TAC"/>
              <w:rPr>
                <w:rFonts w:eastAsia="DengXian" w:cs="Arial"/>
                <w:szCs w:val="18"/>
                <w:lang w:val="en-US" w:eastAsia="zh-CN"/>
              </w:rPr>
            </w:pPr>
            <w:r w:rsidRPr="00170508">
              <w:rPr>
                <w:rFonts w:eastAsia="DengXian" w:cs="Arial"/>
                <w:szCs w:val="18"/>
                <w:lang w:val="en-US" w:eastAsia="zh-CN"/>
              </w:rPr>
              <w:t>CA_n1A-n41A</w:t>
            </w:r>
          </w:p>
          <w:p w14:paraId="0B6B36F1" w14:textId="77777777" w:rsidR="00BE1C84" w:rsidRPr="00170508" w:rsidRDefault="00BE1C84" w:rsidP="00FD02C8">
            <w:pPr>
              <w:pStyle w:val="TAC"/>
              <w:rPr>
                <w:rFonts w:eastAsia="Yu Mincho"/>
              </w:rPr>
            </w:pPr>
            <w:r w:rsidRPr="00170508">
              <w:rPr>
                <w:rFonts w:eastAsia="DengXian" w:cs="Arial"/>
                <w:szCs w:val="18"/>
                <w:lang w:val="en-US" w:eastAsia="zh-CN"/>
              </w:rPr>
              <w:t>CA_n3A-n41A</w:t>
            </w:r>
          </w:p>
        </w:tc>
        <w:tc>
          <w:tcPr>
            <w:tcW w:w="772" w:type="dxa"/>
            <w:tcBorders>
              <w:top w:val="single" w:sz="4" w:space="0" w:color="auto"/>
              <w:left w:val="single" w:sz="4" w:space="0" w:color="auto"/>
              <w:bottom w:val="single" w:sz="4" w:space="0" w:color="auto"/>
              <w:right w:val="single" w:sz="4" w:space="0" w:color="auto"/>
            </w:tcBorders>
            <w:vAlign w:val="center"/>
          </w:tcPr>
          <w:p w14:paraId="2B2767D6" w14:textId="77777777" w:rsidR="00BE1C84" w:rsidRPr="00170508" w:rsidRDefault="00BE1C84" w:rsidP="00FD02C8">
            <w:pPr>
              <w:pStyle w:val="TAC"/>
              <w:rPr>
                <w:rFonts w:eastAsia="Yu Mincho"/>
              </w:rPr>
            </w:pPr>
            <w:r w:rsidRPr="00170508">
              <w:rPr>
                <w:rFonts w:eastAsia="DengXian"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1C73DA2" w14:textId="77777777" w:rsidR="00BE1C84" w:rsidRPr="00170508" w:rsidRDefault="00BE1C84" w:rsidP="00FD02C8">
            <w:pPr>
              <w:pStyle w:val="TAC"/>
              <w:rPr>
                <w:rFonts w:eastAsia="DengXian"/>
                <w:lang w:eastAsia="zh-CN" w:bidi="ar"/>
              </w:rPr>
            </w:pPr>
            <w:r w:rsidRPr="00170508">
              <w:rPr>
                <w:rFonts w:eastAsia="DengXian" w:cs="Arial"/>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73942EDD" w14:textId="77777777" w:rsidR="00BE1C84" w:rsidRPr="00170508" w:rsidRDefault="00BE1C84" w:rsidP="00FD02C8">
            <w:pPr>
              <w:pStyle w:val="TAC"/>
              <w:rPr>
                <w:rFonts w:eastAsia="DengXian"/>
                <w:lang w:eastAsia="zh-CN"/>
              </w:rPr>
            </w:pPr>
            <w:r w:rsidRPr="00170508">
              <w:rPr>
                <w:rFonts w:eastAsia="DengXian" w:cs="Arial"/>
                <w:szCs w:val="18"/>
                <w:lang w:val="en-US" w:eastAsia="zh-CN"/>
              </w:rPr>
              <w:t>4 and 5</w:t>
            </w:r>
          </w:p>
        </w:tc>
      </w:tr>
      <w:tr w:rsidR="00BE1C84" w:rsidRPr="00170508" w14:paraId="516C0574" w14:textId="77777777" w:rsidTr="00FD02C8">
        <w:trPr>
          <w:jc w:val="center"/>
        </w:trPr>
        <w:tc>
          <w:tcPr>
            <w:tcW w:w="2062" w:type="dxa"/>
            <w:tcBorders>
              <w:top w:val="nil"/>
              <w:left w:val="single" w:sz="4" w:space="0" w:color="auto"/>
              <w:bottom w:val="nil"/>
              <w:right w:val="single" w:sz="4" w:space="0" w:color="auto"/>
            </w:tcBorders>
            <w:vAlign w:val="center"/>
          </w:tcPr>
          <w:p w14:paraId="494100FD" w14:textId="77777777" w:rsidR="00BE1C84" w:rsidRPr="00170508" w:rsidRDefault="00BE1C84" w:rsidP="00FD02C8">
            <w:pPr>
              <w:pStyle w:val="TAC"/>
              <w:rPr>
                <w:rFonts w:eastAsia="Yu Mincho"/>
              </w:rPr>
            </w:pPr>
          </w:p>
        </w:tc>
        <w:tc>
          <w:tcPr>
            <w:tcW w:w="1716" w:type="dxa"/>
            <w:tcBorders>
              <w:top w:val="nil"/>
              <w:left w:val="single" w:sz="4" w:space="0" w:color="auto"/>
              <w:bottom w:val="nil"/>
              <w:right w:val="single" w:sz="4" w:space="0" w:color="auto"/>
            </w:tcBorders>
            <w:vAlign w:val="center"/>
          </w:tcPr>
          <w:p w14:paraId="5DCFCB77" w14:textId="77777777" w:rsidR="00BE1C84" w:rsidRPr="00170508" w:rsidRDefault="00BE1C84" w:rsidP="00FD02C8">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07BD811B" w14:textId="77777777" w:rsidR="00BE1C84" w:rsidRPr="00170508" w:rsidRDefault="00BE1C84" w:rsidP="00FD02C8">
            <w:pPr>
              <w:pStyle w:val="TAC"/>
              <w:rPr>
                <w:rFonts w:eastAsia="Yu Mincho"/>
              </w:rPr>
            </w:pPr>
            <w:r w:rsidRPr="00170508">
              <w:rPr>
                <w:rFonts w:eastAsia="DengXian" w:cs="Arial"/>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C0E995E" w14:textId="77777777" w:rsidR="00BE1C84" w:rsidRPr="00170508" w:rsidRDefault="00BE1C84" w:rsidP="00FD02C8">
            <w:pPr>
              <w:pStyle w:val="TAC"/>
              <w:rPr>
                <w:rFonts w:eastAsia="DengXian"/>
                <w:lang w:eastAsia="zh-CN" w:bidi="ar"/>
              </w:rPr>
            </w:pPr>
            <w:r w:rsidRPr="00170508">
              <w:rPr>
                <w:rFonts w:eastAsia="DengXian" w:cs="Arial"/>
                <w:szCs w:val="18"/>
              </w:rPr>
              <w:t>n3 channel bandwidths in Table 5.3.5-1</w:t>
            </w:r>
          </w:p>
        </w:tc>
        <w:tc>
          <w:tcPr>
            <w:tcW w:w="1496" w:type="dxa"/>
            <w:tcBorders>
              <w:top w:val="nil"/>
              <w:left w:val="single" w:sz="4" w:space="0" w:color="auto"/>
              <w:bottom w:val="nil"/>
              <w:right w:val="single" w:sz="4" w:space="0" w:color="auto"/>
            </w:tcBorders>
            <w:vAlign w:val="center"/>
          </w:tcPr>
          <w:p w14:paraId="271E533D" w14:textId="77777777" w:rsidR="00BE1C84" w:rsidRPr="00170508" w:rsidRDefault="00BE1C84" w:rsidP="00FD02C8">
            <w:pPr>
              <w:pStyle w:val="TAC"/>
              <w:rPr>
                <w:rFonts w:eastAsia="DengXian"/>
                <w:lang w:eastAsia="zh-CN"/>
              </w:rPr>
            </w:pPr>
          </w:p>
        </w:tc>
      </w:tr>
      <w:tr w:rsidR="00BE1C84" w:rsidRPr="00170508" w14:paraId="4D5863F6"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381A191E" w14:textId="77777777" w:rsidR="00BE1C84" w:rsidRPr="00170508" w:rsidRDefault="00BE1C84" w:rsidP="00FD02C8">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5C4275E7" w14:textId="77777777" w:rsidR="00BE1C84" w:rsidRPr="00170508" w:rsidRDefault="00BE1C84" w:rsidP="00FD02C8">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7CB20F3B" w14:textId="77777777" w:rsidR="00BE1C84" w:rsidRPr="00170508" w:rsidRDefault="00BE1C84" w:rsidP="00FD02C8">
            <w:pPr>
              <w:pStyle w:val="TAC"/>
              <w:rPr>
                <w:rFonts w:eastAsia="Yu Mincho"/>
              </w:rPr>
            </w:pPr>
            <w:r w:rsidRPr="00170508">
              <w:rPr>
                <w:rFonts w:eastAsia="DengXian" w:cs="Arial"/>
                <w:szCs w:val="18"/>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55FF555A" w14:textId="77777777" w:rsidR="00BE1C84" w:rsidRPr="00170508" w:rsidRDefault="00BE1C84" w:rsidP="00FD02C8">
            <w:pPr>
              <w:pStyle w:val="TAC"/>
              <w:rPr>
                <w:rFonts w:eastAsia="DengXian"/>
                <w:lang w:eastAsia="zh-CN" w:bidi="ar"/>
              </w:rPr>
            </w:pPr>
            <w:r w:rsidRPr="00170508">
              <w:rPr>
                <w:rFonts w:eastAsia="DengXian" w:cs="Arial"/>
                <w:szCs w:val="18"/>
              </w:rPr>
              <w:t>n</w:t>
            </w:r>
            <w:r w:rsidRPr="00170508">
              <w:rPr>
                <w:rFonts w:eastAsia="DengXian" w:cs="Arial"/>
                <w:szCs w:val="18"/>
                <w:lang w:val="en-US" w:eastAsia="zh-CN"/>
              </w:rPr>
              <w:t>41</w:t>
            </w:r>
            <w:r w:rsidRPr="00170508">
              <w:rPr>
                <w:rFonts w:eastAsia="DengXian" w:cs="Arial"/>
                <w:szCs w:val="18"/>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14:paraId="3F7A2E8B" w14:textId="77777777" w:rsidR="00BE1C84" w:rsidRPr="00170508" w:rsidRDefault="00BE1C84" w:rsidP="00FD02C8">
            <w:pPr>
              <w:pStyle w:val="TAC"/>
              <w:rPr>
                <w:rFonts w:eastAsia="DengXian"/>
                <w:lang w:eastAsia="zh-CN"/>
              </w:rPr>
            </w:pPr>
          </w:p>
        </w:tc>
      </w:tr>
      <w:tr w:rsidR="00BE1C84" w:rsidRPr="00170508" w14:paraId="67A669CC"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52FFA98F" w14:textId="77777777" w:rsidR="00BE1C84" w:rsidRPr="00170508" w:rsidRDefault="00BE1C84" w:rsidP="00FD02C8">
            <w:pPr>
              <w:pStyle w:val="TAC"/>
              <w:rPr>
                <w:rFonts w:eastAsia="Yu Mincho"/>
              </w:rPr>
            </w:pPr>
            <w:r w:rsidRPr="001141C9">
              <w:t>CA_n1A-n3</w:t>
            </w:r>
            <w:r>
              <w:t>(2</w:t>
            </w:r>
            <w:r w:rsidRPr="001141C9">
              <w:t>A</w:t>
            </w:r>
            <w:r>
              <w:t>)</w:t>
            </w:r>
            <w:r w:rsidRPr="001141C9">
              <w:t>-n41A</w:t>
            </w:r>
          </w:p>
        </w:tc>
        <w:tc>
          <w:tcPr>
            <w:tcW w:w="1716" w:type="dxa"/>
            <w:tcBorders>
              <w:top w:val="single" w:sz="4" w:space="0" w:color="auto"/>
              <w:left w:val="single" w:sz="4" w:space="0" w:color="auto"/>
              <w:bottom w:val="nil"/>
              <w:right w:val="single" w:sz="4" w:space="0" w:color="auto"/>
            </w:tcBorders>
            <w:vAlign w:val="center"/>
          </w:tcPr>
          <w:p w14:paraId="3518C0F2" w14:textId="77777777" w:rsidR="00BE1C84" w:rsidRPr="001141C9" w:rsidRDefault="00BE1C84" w:rsidP="00FD02C8">
            <w:pPr>
              <w:pStyle w:val="TAC"/>
              <w:rPr>
                <w:lang w:eastAsia="zh-CN"/>
              </w:rPr>
            </w:pPr>
            <w:r w:rsidRPr="001141C9">
              <w:rPr>
                <w:lang w:eastAsia="zh-CN"/>
              </w:rPr>
              <w:t>CA_n1A-n3A</w:t>
            </w:r>
          </w:p>
          <w:p w14:paraId="11AED045" w14:textId="77777777" w:rsidR="00BE1C84" w:rsidRPr="001141C9" w:rsidRDefault="00BE1C84" w:rsidP="00FD02C8">
            <w:pPr>
              <w:pStyle w:val="TAC"/>
              <w:rPr>
                <w:lang w:eastAsia="zh-CN"/>
              </w:rPr>
            </w:pPr>
            <w:r w:rsidRPr="001141C9">
              <w:rPr>
                <w:lang w:eastAsia="zh-CN"/>
              </w:rPr>
              <w:t>CA_n1A-n41A</w:t>
            </w:r>
          </w:p>
          <w:p w14:paraId="7A789E0F" w14:textId="77777777" w:rsidR="00BE1C84" w:rsidRPr="00170508" w:rsidRDefault="00BE1C84" w:rsidP="00FD02C8">
            <w:pPr>
              <w:pStyle w:val="TAC"/>
              <w:rPr>
                <w:rFonts w:eastAsia="Yu Mincho"/>
              </w:rPr>
            </w:pPr>
            <w:r w:rsidRPr="001141C9">
              <w:rPr>
                <w:lang w:eastAsia="zh-CN"/>
              </w:rPr>
              <w:t>CA_n3A-n41A</w:t>
            </w:r>
          </w:p>
        </w:tc>
        <w:tc>
          <w:tcPr>
            <w:tcW w:w="772" w:type="dxa"/>
            <w:tcBorders>
              <w:top w:val="single" w:sz="4" w:space="0" w:color="auto"/>
              <w:left w:val="single" w:sz="4" w:space="0" w:color="auto"/>
              <w:bottom w:val="single" w:sz="4" w:space="0" w:color="auto"/>
              <w:right w:val="single" w:sz="4" w:space="0" w:color="auto"/>
            </w:tcBorders>
            <w:vAlign w:val="center"/>
          </w:tcPr>
          <w:p w14:paraId="0054B218" w14:textId="77777777" w:rsidR="00BE1C84" w:rsidRPr="00170508" w:rsidRDefault="00BE1C84" w:rsidP="00FD02C8">
            <w:pPr>
              <w:pStyle w:val="TAC"/>
              <w:rPr>
                <w:rFonts w:eastAsia="DengXian" w:cs="Arial"/>
                <w:szCs w:val="18"/>
                <w:lang w:eastAsia="zh-CN"/>
              </w:rPr>
            </w:pPr>
            <w:r w:rsidRPr="001141C9">
              <w:t>n1</w:t>
            </w:r>
          </w:p>
        </w:tc>
        <w:tc>
          <w:tcPr>
            <w:tcW w:w="3117" w:type="dxa"/>
            <w:tcBorders>
              <w:top w:val="single" w:sz="4" w:space="0" w:color="auto"/>
              <w:left w:val="single" w:sz="4" w:space="0" w:color="auto"/>
              <w:bottom w:val="single" w:sz="4" w:space="0" w:color="auto"/>
              <w:right w:val="single" w:sz="4" w:space="0" w:color="auto"/>
            </w:tcBorders>
            <w:vAlign w:val="center"/>
          </w:tcPr>
          <w:p w14:paraId="4C40F3F2" w14:textId="77777777" w:rsidR="00BE1C84" w:rsidRPr="00170508" w:rsidRDefault="00BE1C84" w:rsidP="00FD02C8">
            <w:pPr>
              <w:pStyle w:val="TAC"/>
              <w:rPr>
                <w:rFonts w:eastAsia="DengXian" w:cs="Arial"/>
                <w:szCs w:val="18"/>
              </w:rPr>
            </w:pPr>
            <w:r w:rsidRPr="001141C9">
              <w:rPr>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2DB71B7" w14:textId="77777777" w:rsidR="00BE1C84" w:rsidRPr="00170508" w:rsidRDefault="00BE1C84" w:rsidP="00FD02C8">
            <w:pPr>
              <w:pStyle w:val="TAC"/>
              <w:rPr>
                <w:rFonts w:eastAsia="DengXian"/>
                <w:lang w:eastAsia="zh-CN"/>
              </w:rPr>
            </w:pPr>
            <w:r w:rsidRPr="001141C9">
              <w:rPr>
                <w:lang w:eastAsia="zh-CN"/>
              </w:rPr>
              <w:t>0</w:t>
            </w:r>
          </w:p>
        </w:tc>
      </w:tr>
      <w:tr w:rsidR="00BE1C84" w:rsidRPr="00170508" w14:paraId="1D671917" w14:textId="77777777" w:rsidTr="00FD02C8">
        <w:trPr>
          <w:jc w:val="center"/>
        </w:trPr>
        <w:tc>
          <w:tcPr>
            <w:tcW w:w="2062" w:type="dxa"/>
            <w:tcBorders>
              <w:top w:val="nil"/>
              <w:left w:val="single" w:sz="4" w:space="0" w:color="auto"/>
              <w:bottom w:val="nil"/>
              <w:right w:val="single" w:sz="4" w:space="0" w:color="auto"/>
            </w:tcBorders>
            <w:vAlign w:val="center"/>
          </w:tcPr>
          <w:p w14:paraId="76359BBC" w14:textId="77777777" w:rsidR="00BE1C84" w:rsidRPr="00170508" w:rsidRDefault="00BE1C84" w:rsidP="00FD02C8">
            <w:pPr>
              <w:pStyle w:val="TAC"/>
              <w:rPr>
                <w:rFonts w:eastAsia="Yu Mincho"/>
              </w:rPr>
            </w:pPr>
          </w:p>
        </w:tc>
        <w:tc>
          <w:tcPr>
            <w:tcW w:w="1716" w:type="dxa"/>
            <w:tcBorders>
              <w:top w:val="nil"/>
              <w:left w:val="single" w:sz="4" w:space="0" w:color="auto"/>
              <w:bottom w:val="nil"/>
              <w:right w:val="single" w:sz="4" w:space="0" w:color="auto"/>
            </w:tcBorders>
            <w:vAlign w:val="center"/>
          </w:tcPr>
          <w:p w14:paraId="01A47955" w14:textId="77777777" w:rsidR="00BE1C84" w:rsidRPr="00170508" w:rsidRDefault="00BE1C84" w:rsidP="00FD02C8">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1DCF5313" w14:textId="77777777" w:rsidR="00BE1C84" w:rsidRPr="00170508" w:rsidRDefault="00BE1C84" w:rsidP="00FD02C8">
            <w:pPr>
              <w:pStyle w:val="TAC"/>
              <w:rPr>
                <w:rFonts w:eastAsia="DengXian" w:cs="Arial"/>
                <w:szCs w:val="18"/>
                <w:lang w:eastAsia="zh-CN"/>
              </w:rPr>
            </w:pPr>
            <w:r w:rsidRPr="001141C9">
              <w:t>n3</w:t>
            </w:r>
          </w:p>
        </w:tc>
        <w:tc>
          <w:tcPr>
            <w:tcW w:w="3117" w:type="dxa"/>
            <w:tcBorders>
              <w:top w:val="single" w:sz="4" w:space="0" w:color="auto"/>
              <w:left w:val="single" w:sz="4" w:space="0" w:color="auto"/>
              <w:bottom w:val="single" w:sz="4" w:space="0" w:color="auto"/>
              <w:right w:val="single" w:sz="4" w:space="0" w:color="auto"/>
            </w:tcBorders>
            <w:vAlign w:val="center"/>
          </w:tcPr>
          <w:p w14:paraId="35B2C54A" w14:textId="77777777" w:rsidR="00BE1C84" w:rsidRPr="00170508" w:rsidRDefault="00BE1C84" w:rsidP="00FD02C8">
            <w:pPr>
              <w:pStyle w:val="TAC"/>
              <w:rPr>
                <w:rFonts w:eastAsia="DengXian" w:cs="Arial"/>
                <w:szCs w:val="18"/>
              </w:rPr>
            </w:pPr>
            <w:r w:rsidRPr="006C1628">
              <w:rPr>
                <w:lang w:val="en-US" w:eastAsia="zh-CN" w:bidi="ar"/>
              </w:rPr>
              <w:t>CA_n</w:t>
            </w:r>
            <w:r>
              <w:rPr>
                <w:lang w:val="en-US" w:eastAsia="zh-CN" w:bidi="ar"/>
              </w:rPr>
              <w:t>3</w:t>
            </w:r>
            <w:r w:rsidRPr="006C1628">
              <w:rPr>
                <w:lang w:val="en-US" w:eastAsia="zh-CN" w:bidi="ar"/>
              </w:rPr>
              <w:t>(2A)_BCS</w:t>
            </w:r>
            <w:r>
              <w:rPr>
                <w:lang w:val="en-US" w:eastAsia="zh-CN" w:bidi="ar"/>
              </w:rPr>
              <w:t>0</w:t>
            </w:r>
          </w:p>
        </w:tc>
        <w:tc>
          <w:tcPr>
            <w:tcW w:w="1496" w:type="dxa"/>
            <w:tcBorders>
              <w:top w:val="nil"/>
              <w:left w:val="single" w:sz="4" w:space="0" w:color="auto"/>
              <w:bottom w:val="nil"/>
              <w:right w:val="single" w:sz="4" w:space="0" w:color="auto"/>
            </w:tcBorders>
            <w:vAlign w:val="center"/>
          </w:tcPr>
          <w:p w14:paraId="26476E81" w14:textId="77777777" w:rsidR="00BE1C84" w:rsidRPr="00170508" w:rsidRDefault="00BE1C84" w:rsidP="00FD02C8">
            <w:pPr>
              <w:pStyle w:val="TAC"/>
              <w:rPr>
                <w:rFonts w:eastAsia="DengXian"/>
                <w:lang w:eastAsia="zh-CN"/>
              </w:rPr>
            </w:pPr>
          </w:p>
        </w:tc>
      </w:tr>
      <w:tr w:rsidR="00BE1C84" w:rsidRPr="00170508" w14:paraId="54AB85F5" w14:textId="77777777" w:rsidTr="00FD02C8">
        <w:trPr>
          <w:jc w:val="center"/>
        </w:trPr>
        <w:tc>
          <w:tcPr>
            <w:tcW w:w="2062" w:type="dxa"/>
            <w:tcBorders>
              <w:top w:val="nil"/>
              <w:left w:val="single" w:sz="4" w:space="0" w:color="auto"/>
              <w:bottom w:val="nil"/>
              <w:right w:val="single" w:sz="4" w:space="0" w:color="auto"/>
            </w:tcBorders>
            <w:vAlign w:val="center"/>
          </w:tcPr>
          <w:p w14:paraId="173A531C" w14:textId="77777777" w:rsidR="00BE1C84" w:rsidRPr="00170508" w:rsidRDefault="00BE1C84" w:rsidP="00FD02C8">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33932526" w14:textId="77777777" w:rsidR="00BE1C84" w:rsidRPr="00170508" w:rsidRDefault="00BE1C84" w:rsidP="00FD02C8">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2F0503B0" w14:textId="77777777" w:rsidR="00BE1C84" w:rsidRPr="00170508" w:rsidRDefault="00BE1C84" w:rsidP="00FD02C8">
            <w:pPr>
              <w:pStyle w:val="TAC"/>
              <w:rPr>
                <w:rFonts w:eastAsia="DengXian" w:cs="Arial"/>
                <w:szCs w:val="18"/>
                <w:lang w:eastAsia="zh-CN"/>
              </w:rPr>
            </w:pPr>
            <w:r w:rsidRPr="001141C9">
              <w:t>n41</w:t>
            </w:r>
          </w:p>
        </w:tc>
        <w:tc>
          <w:tcPr>
            <w:tcW w:w="3117" w:type="dxa"/>
            <w:tcBorders>
              <w:top w:val="single" w:sz="4" w:space="0" w:color="auto"/>
              <w:left w:val="single" w:sz="4" w:space="0" w:color="auto"/>
              <w:bottom w:val="single" w:sz="4" w:space="0" w:color="auto"/>
              <w:right w:val="single" w:sz="4" w:space="0" w:color="auto"/>
            </w:tcBorders>
            <w:vAlign w:val="center"/>
          </w:tcPr>
          <w:p w14:paraId="6E6B4B74" w14:textId="77777777" w:rsidR="00BE1C84" w:rsidRPr="00170508" w:rsidRDefault="00BE1C84" w:rsidP="00FD02C8">
            <w:pPr>
              <w:pStyle w:val="TAC"/>
              <w:rPr>
                <w:rFonts w:eastAsia="DengXian" w:cs="Arial"/>
                <w:szCs w:val="18"/>
              </w:rPr>
            </w:pPr>
            <w:r w:rsidRPr="001141C9">
              <w:rPr>
                <w:lang w:eastAsia="zh-CN" w:bidi="ar"/>
              </w:rPr>
              <w:t>10, 15, 20, 30, 40, 50, 60, 80, 90, 100</w:t>
            </w:r>
          </w:p>
        </w:tc>
        <w:tc>
          <w:tcPr>
            <w:tcW w:w="1496" w:type="dxa"/>
            <w:tcBorders>
              <w:top w:val="nil"/>
              <w:left w:val="single" w:sz="4" w:space="0" w:color="auto"/>
              <w:bottom w:val="single" w:sz="4" w:space="0" w:color="auto"/>
              <w:right w:val="single" w:sz="4" w:space="0" w:color="auto"/>
            </w:tcBorders>
            <w:vAlign w:val="center"/>
          </w:tcPr>
          <w:p w14:paraId="253A9D26" w14:textId="77777777" w:rsidR="00BE1C84" w:rsidRPr="00170508" w:rsidRDefault="00BE1C84" w:rsidP="00FD02C8">
            <w:pPr>
              <w:pStyle w:val="TAC"/>
              <w:rPr>
                <w:rFonts w:eastAsia="DengXian"/>
                <w:lang w:eastAsia="zh-CN"/>
              </w:rPr>
            </w:pPr>
          </w:p>
        </w:tc>
      </w:tr>
      <w:tr w:rsidR="00BE1C84" w:rsidRPr="00170508" w14:paraId="53307E16"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533EE8F6" w14:textId="77777777" w:rsidR="00BE1C84" w:rsidRPr="00170508" w:rsidRDefault="00BE1C84" w:rsidP="00FD02C8">
            <w:pPr>
              <w:pStyle w:val="TAC"/>
              <w:rPr>
                <w:rFonts w:eastAsia="Yu Mincho"/>
              </w:rPr>
            </w:pPr>
            <w:r w:rsidRPr="00170508">
              <w:rPr>
                <w:rFonts w:eastAsia="Yu Mincho"/>
              </w:rPr>
              <w:t>CA_n1A-n3A-n67A</w:t>
            </w:r>
          </w:p>
        </w:tc>
        <w:tc>
          <w:tcPr>
            <w:tcW w:w="1716" w:type="dxa"/>
            <w:tcBorders>
              <w:top w:val="single" w:sz="4" w:space="0" w:color="auto"/>
              <w:left w:val="single" w:sz="4" w:space="0" w:color="auto"/>
              <w:bottom w:val="nil"/>
              <w:right w:val="single" w:sz="4" w:space="0" w:color="auto"/>
            </w:tcBorders>
            <w:vAlign w:val="center"/>
          </w:tcPr>
          <w:p w14:paraId="2F7C00DB" w14:textId="77777777" w:rsidR="00BE1C84" w:rsidRPr="00170508" w:rsidRDefault="00BE1C84" w:rsidP="00FD02C8">
            <w:pPr>
              <w:pStyle w:val="TAC"/>
              <w:rPr>
                <w:rFonts w:eastAsia="Yu Mincho"/>
              </w:rPr>
            </w:pPr>
            <w:r w:rsidRPr="00170508">
              <w:rPr>
                <w:rFonts w:eastAsia="DengXian"/>
              </w:rPr>
              <w:t>CA_n1A-n3A</w:t>
            </w:r>
          </w:p>
        </w:tc>
        <w:tc>
          <w:tcPr>
            <w:tcW w:w="772" w:type="dxa"/>
            <w:tcBorders>
              <w:top w:val="single" w:sz="4" w:space="0" w:color="auto"/>
              <w:left w:val="single" w:sz="4" w:space="0" w:color="auto"/>
              <w:bottom w:val="single" w:sz="4" w:space="0" w:color="auto"/>
              <w:right w:val="single" w:sz="4" w:space="0" w:color="auto"/>
            </w:tcBorders>
          </w:tcPr>
          <w:p w14:paraId="4339A315" w14:textId="77777777" w:rsidR="00BE1C84" w:rsidRPr="00170508" w:rsidRDefault="00BE1C84" w:rsidP="00FD02C8">
            <w:pPr>
              <w:pStyle w:val="TAC"/>
              <w:rPr>
                <w:rFonts w:eastAsia="Yu Mincho"/>
              </w:rPr>
            </w:pPr>
            <w:r w:rsidRPr="00170508">
              <w:rPr>
                <w:rFonts w:eastAsia="DengXia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5322816" w14:textId="77777777" w:rsidR="00BE1C84" w:rsidRPr="00170508" w:rsidRDefault="00BE1C84" w:rsidP="00FD02C8">
            <w:pPr>
              <w:pStyle w:val="TAC"/>
              <w:rPr>
                <w:rFonts w:eastAsia="DengXian"/>
                <w:lang w:eastAsia="zh-CN" w:bidi="ar"/>
              </w:rPr>
            </w:pPr>
            <w:r w:rsidRPr="00170508">
              <w:rPr>
                <w:rFonts w:eastAsia="DengXian"/>
                <w:lang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40388419" w14:textId="77777777" w:rsidR="00BE1C84" w:rsidRPr="00170508" w:rsidRDefault="00BE1C84" w:rsidP="00FD02C8">
            <w:pPr>
              <w:pStyle w:val="TAC"/>
              <w:rPr>
                <w:rFonts w:eastAsia="DengXian"/>
                <w:lang w:eastAsia="zh-CN"/>
              </w:rPr>
            </w:pPr>
            <w:r w:rsidRPr="00170508">
              <w:rPr>
                <w:rFonts w:eastAsia="DengXian"/>
                <w:lang w:eastAsia="zh-CN"/>
              </w:rPr>
              <w:t>0</w:t>
            </w:r>
          </w:p>
        </w:tc>
      </w:tr>
      <w:tr w:rsidR="00BE1C84" w:rsidRPr="00170508" w14:paraId="2F2CC07E" w14:textId="77777777" w:rsidTr="00FD02C8">
        <w:trPr>
          <w:jc w:val="center"/>
        </w:trPr>
        <w:tc>
          <w:tcPr>
            <w:tcW w:w="2062" w:type="dxa"/>
            <w:tcBorders>
              <w:top w:val="nil"/>
              <w:left w:val="single" w:sz="4" w:space="0" w:color="auto"/>
              <w:bottom w:val="nil"/>
              <w:right w:val="single" w:sz="4" w:space="0" w:color="auto"/>
            </w:tcBorders>
            <w:vAlign w:val="center"/>
          </w:tcPr>
          <w:p w14:paraId="0661E504" w14:textId="77777777" w:rsidR="00BE1C84" w:rsidRPr="00170508" w:rsidRDefault="00BE1C84" w:rsidP="00FD02C8">
            <w:pPr>
              <w:pStyle w:val="TAC"/>
              <w:rPr>
                <w:rFonts w:eastAsia="Yu Mincho"/>
              </w:rPr>
            </w:pPr>
          </w:p>
        </w:tc>
        <w:tc>
          <w:tcPr>
            <w:tcW w:w="1716" w:type="dxa"/>
            <w:tcBorders>
              <w:top w:val="nil"/>
              <w:left w:val="single" w:sz="4" w:space="0" w:color="auto"/>
              <w:bottom w:val="nil"/>
              <w:right w:val="single" w:sz="4" w:space="0" w:color="auto"/>
            </w:tcBorders>
            <w:vAlign w:val="center"/>
          </w:tcPr>
          <w:p w14:paraId="749B87D1" w14:textId="77777777" w:rsidR="00BE1C84" w:rsidRPr="00170508" w:rsidRDefault="00BE1C84" w:rsidP="00FD02C8">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tcPr>
          <w:p w14:paraId="0DB65411" w14:textId="77777777" w:rsidR="00BE1C84" w:rsidRPr="00170508" w:rsidRDefault="00BE1C84" w:rsidP="00FD02C8">
            <w:pPr>
              <w:pStyle w:val="TAC"/>
              <w:rPr>
                <w:rFonts w:eastAsia="Yu Mincho"/>
              </w:rPr>
            </w:pPr>
            <w:r w:rsidRPr="00170508">
              <w:rPr>
                <w:rFonts w:eastAsia="DengXia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6C3BC76" w14:textId="77777777" w:rsidR="00BE1C84" w:rsidRPr="00170508" w:rsidRDefault="00BE1C84" w:rsidP="00FD02C8">
            <w:pPr>
              <w:pStyle w:val="TAC"/>
              <w:rPr>
                <w:rFonts w:eastAsia="DengXian"/>
                <w:lang w:eastAsia="zh-CN" w:bidi="ar"/>
              </w:rPr>
            </w:pPr>
            <w:r w:rsidRPr="00170508">
              <w:rPr>
                <w:rFonts w:eastAsia="DengXian"/>
                <w:lang w:bidi="ar"/>
              </w:rPr>
              <w:t>5, 10, 15, 20, 25, 30, 40</w:t>
            </w:r>
          </w:p>
        </w:tc>
        <w:tc>
          <w:tcPr>
            <w:tcW w:w="1496" w:type="dxa"/>
            <w:tcBorders>
              <w:top w:val="nil"/>
              <w:left w:val="single" w:sz="4" w:space="0" w:color="auto"/>
              <w:bottom w:val="nil"/>
              <w:right w:val="single" w:sz="4" w:space="0" w:color="auto"/>
            </w:tcBorders>
            <w:vAlign w:val="center"/>
          </w:tcPr>
          <w:p w14:paraId="3E21BBC1" w14:textId="77777777" w:rsidR="00BE1C84" w:rsidRPr="00170508" w:rsidRDefault="00BE1C84" w:rsidP="00FD02C8">
            <w:pPr>
              <w:pStyle w:val="TAC"/>
              <w:rPr>
                <w:rFonts w:eastAsia="DengXian"/>
                <w:lang w:eastAsia="zh-CN"/>
              </w:rPr>
            </w:pPr>
          </w:p>
        </w:tc>
      </w:tr>
      <w:tr w:rsidR="00BE1C84" w:rsidRPr="00170508" w14:paraId="74035FA3" w14:textId="77777777" w:rsidTr="00FD02C8">
        <w:trPr>
          <w:jc w:val="center"/>
        </w:trPr>
        <w:tc>
          <w:tcPr>
            <w:tcW w:w="2062" w:type="dxa"/>
            <w:tcBorders>
              <w:top w:val="nil"/>
              <w:left w:val="single" w:sz="4" w:space="0" w:color="auto"/>
              <w:bottom w:val="nil"/>
              <w:right w:val="single" w:sz="4" w:space="0" w:color="auto"/>
            </w:tcBorders>
            <w:vAlign w:val="center"/>
          </w:tcPr>
          <w:p w14:paraId="62E17265" w14:textId="77777777" w:rsidR="00BE1C84" w:rsidRPr="00170508" w:rsidRDefault="00BE1C84" w:rsidP="00FD02C8">
            <w:pPr>
              <w:pStyle w:val="TAC"/>
              <w:rPr>
                <w:rFonts w:eastAsia="Yu Mincho"/>
              </w:rPr>
            </w:pPr>
          </w:p>
        </w:tc>
        <w:tc>
          <w:tcPr>
            <w:tcW w:w="1716" w:type="dxa"/>
            <w:tcBorders>
              <w:top w:val="nil"/>
              <w:left w:val="single" w:sz="4" w:space="0" w:color="auto"/>
              <w:bottom w:val="nil"/>
              <w:right w:val="single" w:sz="4" w:space="0" w:color="auto"/>
            </w:tcBorders>
            <w:vAlign w:val="center"/>
          </w:tcPr>
          <w:p w14:paraId="7DEE779C" w14:textId="77777777" w:rsidR="00BE1C84" w:rsidRPr="00170508" w:rsidRDefault="00BE1C84" w:rsidP="00FD02C8">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tcPr>
          <w:p w14:paraId="406FA398" w14:textId="77777777" w:rsidR="00BE1C84" w:rsidRPr="00170508" w:rsidRDefault="00BE1C84" w:rsidP="00FD02C8">
            <w:pPr>
              <w:pStyle w:val="TAC"/>
              <w:rPr>
                <w:rFonts w:eastAsia="Yu Mincho"/>
              </w:rPr>
            </w:pPr>
            <w:r w:rsidRPr="00170508">
              <w:rPr>
                <w:rFonts w:eastAsia="DengXia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15E3C4E1" w14:textId="77777777" w:rsidR="00BE1C84" w:rsidRPr="00170508" w:rsidRDefault="00BE1C84" w:rsidP="00FD02C8">
            <w:pPr>
              <w:pStyle w:val="TAC"/>
              <w:rPr>
                <w:rFonts w:eastAsia="DengXian"/>
                <w:lang w:eastAsia="zh-CN" w:bidi="ar"/>
              </w:rPr>
            </w:pPr>
            <w:r w:rsidRPr="00170508">
              <w:rPr>
                <w:rFonts w:eastAsia="DengXian"/>
                <w:lang w:bidi="ar"/>
              </w:rPr>
              <w:t>5, 10, 15, 20</w:t>
            </w:r>
          </w:p>
        </w:tc>
        <w:tc>
          <w:tcPr>
            <w:tcW w:w="1496" w:type="dxa"/>
            <w:tcBorders>
              <w:top w:val="nil"/>
              <w:left w:val="single" w:sz="4" w:space="0" w:color="auto"/>
              <w:bottom w:val="single" w:sz="4" w:space="0" w:color="auto"/>
              <w:right w:val="single" w:sz="4" w:space="0" w:color="auto"/>
            </w:tcBorders>
            <w:vAlign w:val="center"/>
          </w:tcPr>
          <w:p w14:paraId="5E04AA3A" w14:textId="77777777" w:rsidR="00BE1C84" w:rsidRPr="00170508" w:rsidRDefault="00BE1C84" w:rsidP="00FD02C8">
            <w:pPr>
              <w:pStyle w:val="TAC"/>
              <w:rPr>
                <w:rFonts w:eastAsia="DengXian"/>
                <w:lang w:eastAsia="zh-CN"/>
              </w:rPr>
            </w:pPr>
          </w:p>
        </w:tc>
      </w:tr>
      <w:tr w:rsidR="00BE1C84" w:rsidRPr="00170508" w14:paraId="5E805565" w14:textId="77777777" w:rsidTr="00FD02C8">
        <w:trPr>
          <w:jc w:val="center"/>
        </w:trPr>
        <w:tc>
          <w:tcPr>
            <w:tcW w:w="2062" w:type="dxa"/>
            <w:tcBorders>
              <w:top w:val="nil"/>
              <w:left w:val="single" w:sz="4" w:space="0" w:color="auto"/>
              <w:bottom w:val="nil"/>
              <w:right w:val="single" w:sz="4" w:space="0" w:color="auto"/>
            </w:tcBorders>
            <w:vAlign w:val="center"/>
          </w:tcPr>
          <w:p w14:paraId="4078F7FC" w14:textId="77777777" w:rsidR="00BE1C84" w:rsidRPr="00170508" w:rsidRDefault="00BE1C84" w:rsidP="00FD02C8">
            <w:pPr>
              <w:pStyle w:val="TAC"/>
              <w:rPr>
                <w:rFonts w:eastAsia="Yu Mincho"/>
              </w:rPr>
            </w:pPr>
          </w:p>
        </w:tc>
        <w:tc>
          <w:tcPr>
            <w:tcW w:w="1716" w:type="dxa"/>
            <w:tcBorders>
              <w:top w:val="nil"/>
              <w:left w:val="single" w:sz="4" w:space="0" w:color="auto"/>
              <w:bottom w:val="nil"/>
              <w:right w:val="single" w:sz="4" w:space="0" w:color="auto"/>
            </w:tcBorders>
            <w:vAlign w:val="center"/>
          </w:tcPr>
          <w:p w14:paraId="7BCE5D7A" w14:textId="77777777" w:rsidR="00BE1C84" w:rsidRPr="00170508" w:rsidRDefault="00BE1C84" w:rsidP="00FD02C8">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tcPr>
          <w:p w14:paraId="36E516D8" w14:textId="77777777" w:rsidR="00BE1C84" w:rsidRPr="00170508" w:rsidRDefault="00BE1C84" w:rsidP="00FD02C8">
            <w:pPr>
              <w:pStyle w:val="TAC"/>
              <w:rPr>
                <w:rFonts w:eastAsia="DengXian"/>
              </w:rPr>
            </w:pPr>
            <w:r w:rsidRPr="00170508">
              <w:rPr>
                <w:rFonts w:eastAsia="DengXian"/>
                <w:lang w:val="en-US"/>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DAA2A53" w14:textId="77777777" w:rsidR="00BE1C84" w:rsidRPr="00170508" w:rsidRDefault="00BE1C84" w:rsidP="00FD02C8">
            <w:pPr>
              <w:pStyle w:val="TAC"/>
              <w:rPr>
                <w:rFonts w:eastAsia="DengXian"/>
                <w:lang w:bidi="ar"/>
              </w:rPr>
            </w:pPr>
            <w:r w:rsidRPr="00170508">
              <w:rPr>
                <w:rFonts w:eastAsia="DengXian" w:cs="Arial"/>
                <w:color w:val="000000"/>
                <w:szCs w:val="18"/>
              </w:rPr>
              <w:t>n</w:t>
            </w:r>
            <w:r w:rsidRPr="00170508">
              <w:rPr>
                <w:rFonts w:eastAsia="DengXian"/>
                <w:lang w:eastAsia="zh-CN"/>
              </w:rPr>
              <w:t>1</w:t>
            </w:r>
            <w:r w:rsidRPr="00170508">
              <w:rPr>
                <w:rFonts w:eastAsia="DengXian"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54265B10" w14:textId="77777777" w:rsidR="00BE1C84" w:rsidRPr="00170508" w:rsidRDefault="00BE1C84" w:rsidP="00FD02C8">
            <w:pPr>
              <w:pStyle w:val="TAC"/>
              <w:rPr>
                <w:rFonts w:eastAsia="DengXian"/>
                <w:lang w:eastAsia="zh-CN"/>
              </w:rPr>
            </w:pPr>
            <w:r w:rsidRPr="00170508">
              <w:rPr>
                <w:rFonts w:eastAsia="DengXian" w:hint="eastAsia"/>
                <w:lang w:val="en-US" w:eastAsia="zh-CN"/>
              </w:rPr>
              <w:t>4</w:t>
            </w:r>
            <w:r w:rsidRPr="00170508">
              <w:rPr>
                <w:rFonts w:eastAsia="DengXian"/>
                <w:lang w:val="en-US" w:eastAsia="zh-CN"/>
              </w:rPr>
              <w:t xml:space="preserve"> and 5</w:t>
            </w:r>
          </w:p>
        </w:tc>
      </w:tr>
      <w:tr w:rsidR="00BE1C84" w:rsidRPr="00170508" w14:paraId="4DE3AE8C" w14:textId="77777777" w:rsidTr="00FD02C8">
        <w:trPr>
          <w:jc w:val="center"/>
        </w:trPr>
        <w:tc>
          <w:tcPr>
            <w:tcW w:w="2062" w:type="dxa"/>
            <w:tcBorders>
              <w:top w:val="nil"/>
              <w:left w:val="single" w:sz="4" w:space="0" w:color="auto"/>
              <w:bottom w:val="nil"/>
              <w:right w:val="single" w:sz="4" w:space="0" w:color="auto"/>
            </w:tcBorders>
            <w:vAlign w:val="center"/>
          </w:tcPr>
          <w:p w14:paraId="7C58E2B2" w14:textId="77777777" w:rsidR="00BE1C84" w:rsidRPr="00170508" w:rsidRDefault="00BE1C84" w:rsidP="00FD02C8">
            <w:pPr>
              <w:pStyle w:val="TAC"/>
              <w:rPr>
                <w:rFonts w:eastAsia="Yu Mincho"/>
              </w:rPr>
            </w:pPr>
          </w:p>
        </w:tc>
        <w:tc>
          <w:tcPr>
            <w:tcW w:w="1716" w:type="dxa"/>
            <w:tcBorders>
              <w:top w:val="nil"/>
              <w:left w:val="single" w:sz="4" w:space="0" w:color="auto"/>
              <w:bottom w:val="nil"/>
              <w:right w:val="single" w:sz="4" w:space="0" w:color="auto"/>
            </w:tcBorders>
            <w:vAlign w:val="center"/>
          </w:tcPr>
          <w:p w14:paraId="78FDD327" w14:textId="77777777" w:rsidR="00BE1C84" w:rsidRPr="00170508" w:rsidRDefault="00BE1C84" w:rsidP="00FD02C8">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tcPr>
          <w:p w14:paraId="3C9A6F30" w14:textId="77777777" w:rsidR="00BE1C84" w:rsidRPr="00170508" w:rsidRDefault="00BE1C84" w:rsidP="00FD02C8">
            <w:pPr>
              <w:pStyle w:val="TAC"/>
              <w:rPr>
                <w:rFonts w:eastAsia="DengXian"/>
              </w:rPr>
            </w:pPr>
            <w:r w:rsidRPr="00170508">
              <w:rPr>
                <w:rFonts w:eastAsia="DengXian"/>
                <w:lang w:val="en-US"/>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BA84D32" w14:textId="77777777" w:rsidR="00BE1C84" w:rsidRPr="00170508" w:rsidRDefault="00BE1C84" w:rsidP="00FD02C8">
            <w:pPr>
              <w:pStyle w:val="TAC"/>
              <w:rPr>
                <w:rFonts w:eastAsia="DengXian"/>
                <w:lang w:bidi="ar"/>
              </w:rPr>
            </w:pPr>
            <w:r w:rsidRPr="00170508">
              <w:rPr>
                <w:rFonts w:eastAsia="DengXian" w:cs="Arial"/>
                <w:color w:val="000000"/>
                <w:szCs w:val="18"/>
              </w:rPr>
              <w:t>n</w:t>
            </w:r>
            <w:r w:rsidRPr="00170508">
              <w:rPr>
                <w:rFonts w:eastAsia="DengXian"/>
                <w:lang w:eastAsia="zh-CN"/>
              </w:rPr>
              <w:t>3</w:t>
            </w:r>
            <w:r w:rsidRPr="00170508">
              <w:rPr>
                <w:rFonts w:eastAsia="DengXian"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52A638F3" w14:textId="77777777" w:rsidR="00BE1C84" w:rsidRPr="00170508" w:rsidRDefault="00BE1C84" w:rsidP="00FD02C8">
            <w:pPr>
              <w:pStyle w:val="TAC"/>
              <w:rPr>
                <w:rFonts w:eastAsia="DengXian"/>
                <w:lang w:eastAsia="zh-CN"/>
              </w:rPr>
            </w:pPr>
          </w:p>
        </w:tc>
      </w:tr>
      <w:tr w:rsidR="00BE1C84" w:rsidRPr="00170508" w14:paraId="7F6F2D0A"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32AC1CC2" w14:textId="77777777" w:rsidR="00BE1C84" w:rsidRPr="00170508" w:rsidRDefault="00BE1C84" w:rsidP="00FD02C8">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0FD80789" w14:textId="77777777" w:rsidR="00BE1C84" w:rsidRPr="00170508" w:rsidRDefault="00BE1C84" w:rsidP="00FD02C8">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tcPr>
          <w:p w14:paraId="6DA5CA10" w14:textId="77777777" w:rsidR="00BE1C84" w:rsidRPr="00170508" w:rsidRDefault="00BE1C84" w:rsidP="00FD02C8">
            <w:pPr>
              <w:pStyle w:val="TAC"/>
              <w:rPr>
                <w:rFonts w:eastAsia="DengXian"/>
              </w:rPr>
            </w:pPr>
            <w:r w:rsidRPr="00170508">
              <w:rPr>
                <w:rFonts w:eastAsia="DengXian"/>
                <w:lang w:val="en-US"/>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0C45C9F7" w14:textId="77777777" w:rsidR="00BE1C84" w:rsidRPr="00170508" w:rsidRDefault="00BE1C84" w:rsidP="00FD02C8">
            <w:pPr>
              <w:pStyle w:val="TAC"/>
              <w:rPr>
                <w:rFonts w:eastAsia="DengXian"/>
                <w:lang w:bidi="ar"/>
              </w:rPr>
            </w:pPr>
            <w:r w:rsidRPr="00170508">
              <w:rPr>
                <w:rFonts w:eastAsia="DengXian" w:cs="Arial"/>
                <w:color w:val="000000"/>
                <w:szCs w:val="18"/>
              </w:rPr>
              <w:t>n</w:t>
            </w:r>
            <w:r w:rsidRPr="00170508">
              <w:rPr>
                <w:rFonts w:eastAsia="DengXian"/>
                <w:lang w:eastAsia="zh-CN"/>
              </w:rPr>
              <w:t>67</w:t>
            </w:r>
            <w:r w:rsidRPr="00170508">
              <w:rPr>
                <w:rFonts w:eastAsia="DengXian"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6C61CFD6" w14:textId="77777777" w:rsidR="00BE1C84" w:rsidRPr="00170508" w:rsidRDefault="00BE1C84" w:rsidP="00FD02C8">
            <w:pPr>
              <w:pStyle w:val="TAC"/>
              <w:rPr>
                <w:rFonts w:eastAsia="DengXian"/>
                <w:lang w:eastAsia="zh-CN"/>
              </w:rPr>
            </w:pPr>
          </w:p>
        </w:tc>
      </w:tr>
      <w:tr w:rsidR="00BE1C84" w:rsidRPr="00170508" w14:paraId="5AA5B744" w14:textId="77777777" w:rsidTr="00FD02C8">
        <w:trPr>
          <w:jc w:val="center"/>
        </w:trPr>
        <w:tc>
          <w:tcPr>
            <w:tcW w:w="2062" w:type="dxa"/>
            <w:tcBorders>
              <w:top w:val="single" w:sz="4" w:space="0" w:color="auto"/>
              <w:left w:val="single" w:sz="4" w:space="0" w:color="auto"/>
              <w:bottom w:val="nil"/>
              <w:right w:val="single" w:sz="4" w:space="0" w:color="auto"/>
            </w:tcBorders>
          </w:tcPr>
          <w:p w14:paraId="671FD2D7" w14:textId="77777777" w:rsidR="00BE1C84" w:rsidRPr="00170508" w:rsidRDefault="00BE1C84" w:rsidP="00FD02C8">
            <w:pPr>
              <w:pStyle w:val="TAC"/>
              <w:rPr>
                <w:rFonts w:eastAsia="Yu Mincho"/>
              </w:rPr>
            </w:pPr>
            <w:r w:rsidRPr="00170508">
              <w:rPr>
                <w:rFonts w:eastAsia="DengXian" w:cs="Arial"/>
                <w:szCs w:val="18"/>
                <w:lang w:val="en-US" w:eastAsia="zh-CN"/>
              </w:rPr>
              <w:t>CA_n1A-n3A-n71A</w:t>
            </w:r>
          </w:p>
        </w:tc>
        <w:tc>
          <w:tcPr>
            <w:tcW w:w="1716" w:type="dxa"/>
            <w:tcBorders>
              <w:top w:val="single" w:sz="4" w:space="0" w:color="auto"/>
              <w:left w:val="single" w:sz="4" w:space="0" w:color="auto"/>
              <w:bottom w:val="nil"/>
              <w:right w:val="single" w:sz="4" w:space="0" w:color="auto"/>
            </w:tcBorders>
            <w:vAlign w:val="center"/>
          </w:tcPr>
          <w:p w14:paraId="4AE865D6" w14:textId="77777777" w:rsidR="00BE1C84" w:rsidRPr="00170508" w:rsidRDefault="00BE1C84" w:rsidP="00FD02C8">
            <w:pPr>
              <w:pStyle w:val="TAC"/>
              <w:rPr>
                <w:rFonts w:eastAsia="DengXian" w:cs="Arial"/>
                <w:szCs w:val="18"/>
                <w:lang w:val="en-US" w:eastAsia="zh-CN"/>
              </w:rPr>
            </w:pPr>
            <w:r w:rsidRPr="00170508">
              <w:rPr>
                <w:rFonts w:eastAsia="DengXian" w:cs="Arial"/>
                <w:szCs w:val="18"/>
                <w:lang w:val="en-US" w:eastAsia="zh-CN"/>
              </w:rPr>
              <w:t>CA_n1A-n3A</w:t>
            </w:r>
          </w:p>
          <w:p w14:paraId="50979384" w14:textId="77777777" w:rsidR="00BE1C84" w:rsidRPr="00170508" w:rsidRDefault="00BE1C84" w:rsidP="00FD02C8">
            <w:pPr>
              <w:pStyle w:val="TAC"/>
              <w:rPr>
                <w:rFonts w:eastAsia="DengXian" w:cs="Arial"/>
                <w:szCs w:val="18"/>
                <w:lang w:val="en-US" w:eastAsia="zh-CN"/>
              </w:rPr>
            </w:pPr>
            <w:r w:rsidRPr="00170508">
              <w:rPr>
                <w:rFonts w:eastAsia="DengXian" w:cs="Arial"/>
                <w:szCs w:val="18"/>
                <w:lang w:val="en-US" w:eastAsia="zh-CN"/>
              </w:rPr>
              <w:t>CA_n1A-n71A</w:t>
            </w:r>
          </w:p>
          <w:p w14:paraId="62030173" w14:textId="77777777" w:rsidR="00BE1C84" w:rsidRPr="00170508" w:rsidRDefault="00BE1C84" w:rsidP="00FD02C8">
            <w:pPr>
              <w:pStyle w:val="TAC"/>
              <w:rPr>
                <w:rFonts w:eastAsia="Yu Mincho"/>
              </w:rPr>
            </w:pPr>
            <w:r w:rsidRPr="00170508">
              <w:rPr>
                <w:rFonts w:eastAsia="DengXian" w:cs="Arial"/>
                <w:szCs w:val="18"/>
                <w:lang w:val="en-US" w:eastAsia="zh-CN"/>
              </w:rPr>
              <w:t>CA_n3A-n71A</w:t>
            </w:r>
          </w:p>
        </w:tc>
        <w:tc>
          <w:tcPr>
            <w:tcW w:w="772" w:type="dxa"/>
            <w:tcBorders>
              <w:top w:val="single" w:sz="4" w:space="0" w:color="auto"/>
              <w:left w:val="single" w:sz="4" w:space="0" w:color="auto"/>
              <w:bottom w:val="single" w:sz="4" w:space="0" w:color="auto"/>
              <w:right w:val="single" w:sz="4" w:space="0" w:color="auto"/>
            </w:tcBorders>
            <w:vAlign w:val="center"/>
          </w:tcPr>
          <w:p w14:paraId="285B7218" w14:textId="77777777" w:rsidR="00BE1C84" w:rsidRPr="00170508" w:rsidRDefault="00BE1C84" w:rsidP="00FD02C8">
            <w:pPr>
              <w:pStyle w:val="TAC"/>
              <w:rPr>
                <w:rFonts w:eastAsia="DengXian"/>
              </w:rPr>
            </w:pPr>
            <w:r w:rsidRPr="00170508">
              <w:rPr>
                <w:rFonts w:eastAsia="DengXian"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734C9F9" w14:textId="77777777" w:rsidR="00BE1C84" w:rsidRPr="00170508" w:rsidRDefault="00BE1C84" w:rsidP="00FD02C8">
            <w:pPr>
              <w:pStyle w:val="TAC"/>
              <w:rPr>
                <w:rFonts w:eastAsia="DengXian"/>
                <w:lang w:bidi="ar"/>
              </w:rPr>
            </w:pPr>
            <w:r w:rsidRPr="00170508">
              <w:rPr>
                <w:rFonts w:eastAsia="DengXian" w:cs="Arial"/>
                <w:color w:val="000000"/>
                <w:szCs w:val="18"/>
                <w:lang w:val="en-US"/>
              </w:rPr>
              <w:t>5,10,15,20,25,30,40,45,50</w:t>
            </w:r>
            <w:r w:rsidRPr="00170508">
              <w:rPr>
                <w:rFonts w:eastAsia="DengXian" w:cs="Arial"/>
                <w:color w:val="000000"/>
                <w:szCs w:val="18"/>
              </w:rPr>
              <w:t>  </w:t>
            </w:r>
          </w:p>
        </w:tc>
        <w:tc>
          <w:tcPr>
            <w:tcW w:w="1496" w:type="dxa"/>
            <w:tcBorders>
              <w:top w:val="single" w:sz="4" w:space="0" w:color="auto"/>
              <w:left w:val="single" w:sz="4" w:space="0" w:color="auto"/>
              <w:bottom w:val="nil"/>
              <w:right w:val="single" w:sz="4" w:space="0" w:color="auto"/>
            </w:tcBorders>
            <w:vAlign w:val="center"/>
          </w:tcPr>
          <w:p w14:paraId="1F354BB2" w14:textId="77777777" w:rsidR="00BE1C84" w:rsidRPr="00170508" w:rsidRDefault="00BE1C84" w:rsidP="00FD02C8">
            <w:pPr>
              <w:pStyle w:val="TAC"/>
              <w:rPr>
                <w:rFonts w:eastAsia="DengXian"/>
                <w:lang w:eastAsia="zh-CN"/>
              </w:rPr>
            </w:pPr>
            <w:r w:rsidRPr="00170508">
              <w:rPr>
                <w:rFonts w:eastAsia="DengXian" w:cs="Arial"/>
                <w:szCs w:val="18"/>
                <w:lang w:val="en-US" w:eastAsia="zh-CN"/>
              </w:rPr>
              <w:t>0</w:t>
            </w:r>
          </w:p>
        </w:tc>
      </w:tr>
      <w:tr w:rsidR="00BE1C84" w:rsidRPr="00170508" w14:paraId="21A766AB" w14:textId="77777777" w:rsidTr="00FD02C8">
        <w:trPr>
          <w:jc w:val="center"/>
        </w:trPr>
        <w:tc>
          <w:tcPr>
            <w:tcW w:w="2062" w:type="dxa"/>
            <w:tcBorders>
              <w:top w:val="nil"/>
              <w:left w:val="single" w:sz="4" w:space="0" w:color="auto"/>
              <w:bottom w:val="nil"/>
              <w:right w:val="single" w:sz="4" w:space="0" w:color="auto"/>
            </w:tcBorders>
          </w:tcPr>
          <w:p w14:paraId="2274901C" w14:textId="77777777" w:rsidR="00BE1C84" w:rsidRPr="00170508" w:rsidRDefault="00BE1C84" w:rsidP="00FD02C8">
            <w:pPr>
              <w:pStyle w:val="TAC"/>
              <w:rPr>
                <w:rFonts w:eastAsia="Yu Mincho"/>
              </w:rPr>
            </w:pPr>
          </w:p>
        </w:tc>
        <w:tc>
          <w:tcPr>
            <w:tcW w:w="1716" w:type="dxa"/>
            <w:tcBorders>
              <w:top w:val="nil"/>
              <w:left w:val="single" w:sz="4" w:space="0" w:color="auto"/>
              <w:bottom w:val="nil"/>
              <w:right w:val="single" w:sz="4" w:space="0" w:color="auto"/>
            </w:tcBorders>
            <w:vAlign w:val="center"/>
          </w:tcPr>
          <w:p w14:paraId="6CC944EE" w14:textId="77777777" w:rsidR="00BE1C84" w:rsidRPr="00170508" w:rsidRDefault="00BE1C84" w:rsidP="00FD02C8">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00665899" w14:textId="77777777" w:rsidR="00BE1C84" w:rsidRPr="00170508" w:rsidRDefault="00BE1C84" w:rsidP="00FD02C8">
            <w:pPr>
              <w:pStyle w:val="TAC"/>
              <w:rPr>
                <w:rFonts w:eastAsia="DengXian"/>
              </w:rPr>
            </w:pPr>
            <w:r w:rsidRPr="00170508">
              <w:rPr>
                <w:rFonts w:eastAsia="DengXian"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1619C0D" w14:textId="77777777" w:rsidR="00BE1C84" w:rsidRPr="00170508" w:rsidRDefault="00BE1C84" w:rsidP="00FD02C8">
            <w:pPr>
              <w:pStyle w:val="TAC"/>
              <w:rPr>
                <w:rFonts w:eastAsia="DengXian"/>
                <w:lang w:bidi="ar"/>
              </w:rPr>
            </w:pPr>
            <w:r w:rsidRPr="00170508">
              <w:rPr>
                <w:rFonts w:eastAsia="DengXian" w:cs="Arial"/>
                <w:color w:val="000000"/>
                <w:szCs w:val="18"/>
                <w:lang w:val="en-US"/>
              </w:rPr>
              <w:t>5,10,15,20,25,30,35,40,45,50</w:t>
            </w:r>
            <w:r w:rsidRPr="00170508">
              <w:rPr>
                <w:rFonts w:eastAsia="DengXian" w:cs="Arial"/>
                <w:color w:val="000000"/>
                <w:szCs w:val="18"/>
              </w:rPr>
              <w:t>  </w:t>
            </w:r>
          </w:p>
        </w:tc>
        <w:tc>
          <w:tcPr>
            <w:tcW w:w="1496" w:type="dxa"/>
            <w:tcBorders>
              <w:top w:val="nil"/>
              <w:left w:val="single" w:sz="4" w:space="0" w:color="auto"/>
              <w:bottom w:val="nil"/>
              <w:right w:val="single" w:sz="4" w:space="0" w:color="auto"/>
            </w:tcBorders>
            <w:vAlign w:val="center"/>
          </w:tcPr>
          <w:p w14:paraId="48ACA0F3" w14:textId="77777777" w:rsidR="00BE1C84" w:rsidRPr="00170508" w:rsidRDefault="00BE1C84" w:rsidP="00FD02C8">
            <w:pPr>
              <w:pStyle w:val="TAC"/>
              <w:rPr>
                <w:rFonts w:eastAsia="DengXian"/>
                <w:lang w:eastAsia="zh-CN"/>
              </w:rPr>
            </w:pPr>
          </w:p>
        </w:tc>
      </w:tr>
      <w:tr w:rsidR="00BE1C84" w:rsidRPr="00170508" w14:paraId="3ADBB46D" w14:textId="77777777" w:rsidTr="00FD02C8">
        <w:trPr>
          <w:jc w:val="center"/>
        </w:trPr>
        <w:tc>
          <w:tcPr>
            <w:tcW w:w="2062" w:type="dxa"/>
            <w:tcBorders>
              <w:top w:val="nil"/>
              <w:left w:val="single" w:sz="4" w:space="0" w:color="auto"/>
              <w:bottom w:val="single" w:sz="4" w:space="0" w:color="auto"/>
              <w:right w:val="single" w:sz="4" w:space="0" w:color="auto"/>
            </w:tcBorders>
          </w:tcPr>
          <w:p w14:paraId="2E1A602D" w14:textId="77777777" w:rsidR="00BE1C84" w:rsidRPr="00170508" w:rsidRDefault="00BE1C84" w:rsidP="00FD02C8">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44E85EB6" w14:textId="77777777" w:rsidR="00BE1C84" w:rsidRPr="00170508" w:rsidRDefault="00BE1C84" w:rsidP="00FD02C8">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21864715" w14:textId="77777777" w:rsidR="00BE1C84" w:rsidRPr="00170508" w:rsidRDefault="00BE1C84" w:rsidP="00FD02C8">
            <w:pPr>
              <w:pStyle w:val="TAC"/>
              <w:rPr>
                <w:rFonts w:eastAsia="DengXian"/>
              </w:rPr>
            </w:pPr>
            <w:r w:rsidRPr="00170508">
              <w:rPr>
                <w:rFonts w:eastAsia="DengXian" w:cs="Arial"/>
                <w:szCs w:val="18"/>
                <w:lang w:val="en-US"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3761B7BD" w14:textId="77777777" w:rsidR="00BE1C84" w:rsidRPr="00170508" w:rsidRDefault="00BE1C84" w:rsidP="00FD02C8">
            <w:pPr>
              <w:pStyle w:val="TAC"/>
              <w:rPr>
                <w:rFonts w:eastAsia="DengXian"/>
                <w:lang w:bidi="ar"/>
              </w:rPr>
            </w:pPr>
            <w:r w:rsidRPr="00170508">
              <w:rPr>
                <w:rFonts w:eastAsia="DengXian" w:cs="Arial"/>
                <w:szCs w:val="18"/>
                <w:lang w:val="en-US" w:eastAsia="zh-CN" w:bidi="ar"/>
              </w:rPr>
              <w:t>5,10,15,20</w:t>
            </w:r>
          </w:p>
        </w:tc>
        <w:tc>
          <w:tcPr>
            <w:tcW w:w="1496" w:type="dxa"/>
            <w:tcBorders>
              <w:top w:val="nil"/>
              <w:left w:val="single" w:sz="4" w:space="0" w:color="auto"/>
              <w:bottom w:val="single" w:sz="4" w:space="0" w:color="auto"/>
              <w:right w:val="single" w:sz="4" w:space="0" w:color="auto"/>
            </w:tcBorders>
            <w:vAlign w:val="center"/>
          </w:tcPr>
          <w:p w14:paraId="3AD28F99" w14:textId="77777777" w:rsidR="00BE1C84" w:rsidRPr="00170508" w:rsidRDefault="00BE1C84" w:rsidP="00FD02C8">
            <w:pPr>
              <w:pStyle w:val="TAC"/>
              <w:rPr>
                <w:rFonts w:eastAsia="DengXian"/>
                <w:lang w:eastAsia="zh-CN"/>
              </w:rPr>
            </w:pPr>
          </w:p>
        </w:tc>
      </w:tr>
      <w:tr w:rsidR="00BE1C84" w:rsidRPr="00170508" w14:paraId="16A6418C" w14:textId="77777777" w:rsidTr="00FD02C8">
        <w:trPr>
          <w:jc w:val="center"/>
        </w:trPr>
        <w:tc>
          <w:tcPr>
            <w:tcW w:w="2062" w:type="dxa"/>
            <w:tcBorders>
              <w:top w:val="single" w:sz="4" w:space="0" w:color="auto"/>
              <w:left w:val="single" w:sz="4" w:space="0" w:color="auto"/>
              <w:bottom w:val="nil"/>
              <w:right w:val="single" w:sz="4" w:space="0" w:color="auto"/>
            </w:tcBorders>
          </w:tcPr>
          <w:p w14:paraId="19A59D41" w14:textId="77777777" w:rsidR="00BE1C84" w:rsidRPr="00170508" w:rsidRDefault="00BE1C84" w:rsidP="00FD02C8">
            <w:pPr>
              <w:pStyle w:val="TAC"/>
              <w:rPr>
                <w:rFonts w:eastAsia="Yu Mincho"/>
              </w:rPr>
            </w:pPr>
            <w:r w:rsidRPr="00170508">
              <w:rPr>
                <w:rFonts w:eastAsia="DengXian" w:cs="Arial"/>
                <w:szCs w:val="18"/>
                <w:lang w:val="en-US" w:eastAsia="zh-CN"/>
              </w:rPr>
              <w:t>CA_n1A-n3(2A)-n71A</w:t>
            </w:r>
          </w:p>
        </w:tc>
        <w:tc>
          <w:tcPr>
            <w:tcW w:w="1716" w:type="dxa"/>
            <w:tcBorders>
              <w:top w:val="single" w:sz="4" w:space="0" w:color="auto"/>
              <w:left w:val="single" w:sz="4" w:space="0" w:color="auto"/>
              <w:bottom w:val="nil"/>
              <w:right w:val="single" w:sz="4" w:space="0" w:color="auto"/>
            </w:tcBorders>
            <w:vAlign w:val="center"/>
          </w:tcPr>
          <w:p w14:paraId="018E906C" w14:textId="77777777" w:rsidR="00BE1C84" w:rsidRPr="00170508" w:rsidRDefault="00BE1C84" w:rsidP="00FD02C8">
            <w:pPr>
              <w:pStyle w:val="TAC"/>
              <w:rPr>
                <w:rFonts w:eastAsia="DengXian" w:cs="Arial"/>
                <w:szCs w:val="18"/>
                <w:lang w:val="en-US" w:eastAsia="zh-CN"/>
              </w:rPr>
            </w:pPr>
            <w:r w:rsidRPr="00170508">
              <w:rPr>
                <w:rFonts w:eastAsia="DengXian" w:cs="Arial"/>
                <w:szCs w:val="18"/>
                <w:lang w:val="en-US" w:eastAsia="zh-CN"/>
              </w:rPr>
              <w:t>CA_n1A-n3A</w:t>
            </w:r>
          </w:p>
          <w:p w14:paraId="55472F7D" w14:textId="77777777" w:rsidR="00BE1C84" w:rsidRPr="00170508" w:rsidRDefault="00BE1C84" w:rsidP="00FD02C8">
            <w:pPr>
              <w:pStyle w:val="TAC"/>
              <w:rPr>
                <w:rFonts w:eastAsia="DengXian" w:cs="Arial"/>
                <w:szCs w:val="18"/>
                <w:lang w:val="en-US" w:eastAsia="zh-CN"/>
              </w:rPr>
            </w:pPr>
            <w:r w:rsidRPr="00170508">
              <w:rPr>
                <w:rFonts w:eastAsia="DengXian" w:cs="Arial"/>
                <w:szCs w:val="18"/>
                <w:lang w:val="en-US" w:eastAsia="zh-CN"/>
              </w:rPr>
              <w:t>CA_n1A-n71A</w:t>
            </w:r>
          </w:p>
          <w:p w14:paraId="26F5A75A" w14:textId="77777777" w:rsidR="00BE1C84" w:rsidRPr="00170508" w:rsidRDefault="00BE1C84" w:rsidP="00FD02C8">
            <w:pPr>
              <w:pStyle w:val="TAC"/>
              <w:rPr>
                <w:rFonts w:eastAsia="Yu Mincho"/>
              </w:rPr>
            </w:pPr>
            <w:r w:rsidRPr="00170508">
              <w:rPr>
                <w:rFonts w:eastAsia="DengXian" w:cs="Arial"/>
                <w:szCs w:val="18"/>
                <w:lang w:val="en-US" w:eastAsia="zh-CN"/>
              </w:rPr>
              <w:t>CA_n3A-n71A</w:t>
            </w:r>
          </w:p>
        </w:tc>
        <w:tc>
          <w:tcPr>
            <w:tcW w:w="772" w:type="dxa"/>
            <w:tcBorders>
              <w:top w:val="single" w:sz="4" w:space="0" w:color="auto"/>
              <w:left w:val="single" w:sz="4" w:space="0" w:color="auto"/>
              <w:bottom w:val="single" w:sz="4" w:space="0" w:color="auto"/>
              <w:right w:val="single" w:sz="4" w:space="0" w:color="auto"/>
            </w:tcBorders>
            <w:vAlign w:val="center"/>
          </w:tcPr>
          <w:p w14:paraId="3921FDF0" w14:textId="77777777" w:rsidR="00BE1C84" w:rsidRPr="00170508" w:rsidRDefault="00BE1C84" w:rsidP="00FD02C8">
            <w:pPr>
              <w:pStyle w:val="TAC"/>
              <w:rPr>
                <w:rFonts w:eastAsia="DengXian"/>
              </w:rPr>
            </w:pPr>
            <w:r w:rsidRPr="00170508">
              <w:rPr>
                <w:rFonts w:eastAsia="DengXian"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817BCA6" w14:textId="77777777" w:rsidR="00BE1C84" w:rsidRPr="00170508" w:rsidRDefault="00BE1C84" w:rsidP="00FD02C8">
            <w:pPr>
              <w:pStyle w:val="TAC"/>
              <w:rPr>
                <w:rFonts w:eastAsia="DengXian"/>
                <w:lang w:bidi="ar"/>
              </w:rPr>
            </w:pPr>
            <w:r w:rsidRPr="00170508">
              <w:rPr>
                <w:rFonts w:eastAsia="DengXian" w:cs="Arial"/>
                <w:color w:val="000000"/>
                <w:szCs w:val="18"/>
                <w:lang w:val="en-US"/>
              </w:rPr>
              <w:t>5,10,15,20,25,30,40,45,50</w:t>
            </w:r>
            <w:r w:rsidRPr="00170508">
              <w:rPr>
                <w:rFonts w:eastAsia="DengXian" w:cs="Arial"/>
                <w:color w:val="000000"/>
                <w:szCs w:val="18"/>
              </w:rPr>
              <w:t>  </w:t>
            </w:r>
          </w:p>
        </w:tc>
        <w:tc>
          <w:tcPr>
            <w:tcW w:w="1496" w:type="dxa"/>
            <w:tcBorders>
              <w:top w:val="single" w:sz="4" w:space="0" w:color="auto"/>
              <w:left w:val="single" w:sz="4" w:space="0" w:color="auto"/>
              <w:bottom w:val="nil"/>
              <w:right w:val="single" w:sz="4" w:space="0" w:color="auto"/>
            </w:tcBorders>
            <w:vAlign w:val="center"/>
          </w:tcPr>
          <w:p w14:paraId="71AD0BB0" w14:textId="77777777" w:rsidR="00BE1C84" w:rsidRPr="00170508" w:rsidRDefault="00BE1C84" w:rsidP="00FD02C8">
            <w:pPr>
              <w:pStyle w:val="TAC"/>
              <w:rPr>
                <w:rFonts w:eastAsia="DengXian"/>
                <w:lang w:eastAsia="zh-CN"/>
              </w:rPr>
            </w:pPr>
            <w:r w:rsidRPr="00170508">
              <w:rPr>
                <w:rFonts w:eastAsia="DengXian" w:cs="Arial"/>
                <w:szCs w:val="18"/>
                <w:lang w:val="en-US" w:eastAsia="zh-CN"/>
              </w:rPr>
              <w:t>0</w:t>
            </w:r>
          </w:p>
        </w:tc>
      </w:tr>
      <w:tr w:rsidR="00BE1C84" w:rsidRPr="00170508" w14:paraId="02801230" w14:textId="77777777" w:rsidTr="00FD02C8">
        <w:trPr>
          <w:jc w:val="center"/>
        </w:trPr>
        <w:tc>
          <w:tcPr>
            <w:tcW w:w="2062" w:type="dxa"/>
            <w:tcBorders>
              <w:top w:val="nil"/>
              <w:left w:val="single" w:sz="4" w:space="0" w:color="auto"/>
              <w:bottom w:val="nil"/>
              <w:right w:val="single" w:sz="4" w:space="0" w:color="auto"/>
            </w:tcBorders>
          </w:tcPr>
          <w:p w14:paraId="032D4CD6" w14:textId="77777777" w:rsidR="00BE1C84" w:rsidRPr="00170508" w:rsidRDefault="00BE1C84" w:rsidP="00FD02C8">
            <w:pPr>
              <w:pStyle w:val="TAC"/>
              <w:rPr>
                <w:rFonts w:eastAsia="Yu Mincho"/>
              </w:rPr>
            </w:pPr>
          </w:p>
        </w:tc>
        <w:tc>
          <w:tcPr>
            <w:tcW w:w="1716" w:type="dxa"/>
            <w:tcBorders>
              <w:top w:val="nil"/>
              <w:left w:val="single" w:sz="4" w:space="0" w:color="auto"/>
              <w:bottom w:val="nil"/>
              <w:right w:val="single" w:sz="4" w:space="0" w:color="auto"/>
            </w:tcBorders>
            <w:vAlign w:val="center"/>
          </w:tcPr>
          <w:p w14:paraId="7BE97153" w14:textId="77777777" w:rsidR="00BE1C84" w:rsidRPr="00170508" w:rsidRDefault="00BE1C84" w:rsidP="00FD02C8">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45AD7736" w14:textId="77777777" w:rsidR="00BE1C84" w:rsidRPr="00170508" w:rsidRDefault="00BE1C84" w:rsidP="00FD02C8">
            <w:pPr>
              <w:pStyle w:val="TAC"/>
              <w:rPr>
                <w:rFonts w:eastAsia="DengXian"/>
              </w:rPr>
            </w:pPr>
            <w:r w:rsidRPr="00170508">
              <w:rPr>
                <w:rFonts w:eastAsia="DengXian"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AC33F57" w14:textId="77777777" w:rsidR="00BE1C84" w:rsidRPr="00170508" w:rsidRDefault="00BE1C84" w:rsidP="00FD02C8">
            <w:pPr>
              <w:pStyle w:val="TAC"/>
              <w:rPr>
                <w:rFonts w:eastAsia="DengXian"/>
                <w:lang w:bidi="ar"/>
              </w:rPr>
            </w:pPr>
            <w:r w:rsidRPr="00170508">
              <w:rPr>
                <w:rFonts w:eastAsia="DengXian" w:cs="Arial"/>
                <w:color w:val="000000"/>
                <w:szCs w:val="18"/>
                <w:lang w:val="en-US"/>
              </w:rPr>
              <w:t>CA_n3(2A)</w:t>
            </w:r>
            <w:r w:rsidRPr="00170508">
              <w:rPr>
                <w:rFonts w:eastAsia="DengXian" w:cs="Arial"/>
                <w:color w:val="000000"/>
                <w:szCs w:val="18"/>
              </w:rPr>
              <w:softHyphen/>
              <w:t xml:space="preserve">_BCS 4 and 5 </w:t>
            </w:r>
          </w:p>
        </w:tc>
        <w:tc>
          <w:tcPr>
            <w:tcW w:w="1496" w:type="dxa"/>
            <w:tcBorders>
              <w:top w:val="nil"/>
              <w:left w:val="single" w:sz="4" w:space="0" w:color="auto"/>
              <w:bottom w:val="nil"/>
              <w:right w:val="single" w:sz="4" w:space="0" w:color="auto"/>
            </w:tcBorders>
            <w:vAlign w:val="center"/>
          </w:tcPr>
          <w:p w14:paraId="1F61B597" w14:textId="77777777" w:rsidR="00BE1C84" w:rsidRPr="00170508" w:rsidRDefault="00BE1C84" w:rsidP="00FD02C8">
            <w:pPr>
              <w:pStyle w:val="TAC"/>
              <w:rPr>
                <w:rFonts w:eastAsia="DengXian"/>
                <w:lang w:eastAsia="zh-CN"/>
              </w:rPr>
            </w:pPr>
          </w:p>
        </w:tc>
      </w:tr>
      <w:tr w:rsidR="00BE1C84" w:rsidRPr="00170508" w14:paraId="162BE3A7" w14:textId="77777777" w:rsidTr="00FD02C8">
        <w:trPr>
          <w:jc w:val="center"/>
        </w:trPr>
        <w:tc>
          <w:tcPr>
            <w:tcW w:w="2062" w:type="dxa"/>
            <w:tcBorders>
              <w:top w:val="nil"/>
              <w:left w:val="single" w:sz="4" w:space="0" w:color="auto"/>
              <w:bottom w:val="single" w:sz="4" w:space="0" w:color="auto"/>
              <w:right w:val="single" w:sz="4" w:space="0" w:color="auto"/>
            </w:tcBorders>
          </w:tcPr>
          <w:p w14:paraId="064674FC" w14:textId="77777777" w:rsidR="00BE1C84" w:rsidRPr="00170508" w:rsidRDefault="00BE1C84" w:rsidP="00FD02C8">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5802AE35" w14:textId="77777777" w:rsidR="00BE1C84" w:rsidRPr="00170508" w:rsidRDefault="00BE1C84" w:rsidP="00FD02C8">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79E1FCBC" w14:textId="77777777" w:rsidR="00BE1C84" w:rsidRPr="00170508" w:rsidRDefault="00BE1C84" w:rsidP="00FD02C8">
            <w:pPr>
              <w:pStyle w:val="TAC"/>
              <w:rPr>
                <w:rFonts w:eastAsia="DengXian"/>
              </w:rPr>
            </w:pPr>
            <w:r w:rsidRPr="00170508">
              <w:rPr>
                <w:rFonts w:eastAsia="DengXian" w:cs="Arial"/>
                <w:szCs w:val="18"/>
                <w:lang w:val="en-US"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6DA9B2E1" w14:textId="77777777" w:rsidR="00BE1C84" w:rsidRPr="00170508" w:rsidRDefault="00BE1C84" w:rsidP="00FD02C8">
            <w:pPr>
              <w:pStyle w:val="TAC"/>
              <w:rPr>
                <w:rFonts w:eastAsia="DengXian"/>
                <w:lang w:bidi="ar"/>
              </w:rPr>
            </w:pPr>
            <w:r w:rsidRPr="00170508">
              <w:rPr>
                <w:rFonts w:eastAsia="DengXian" w:cs="Arial"/>
                <w:szCs w:val="18"/>
                <w:lang w:val="en-US" w:eastAsia="zh-CN" w:bidi="ar"/>
              </w:rPr>
              <w:t>5,10,15,20</w:t>
            </w:r>
          </w:p>
        </w:tc>
        <w:tc>
          <w:tcPr>
            <w:tcW w:w="1496" w:type="dxa"/>
            <w:tcBorders>
              <w:top w:val="nil"/>
              <w:left w:val="single" w:sz="4" w:space="0" w:color="auto"/>
              <w:bottom w:val="single" w:sz="4" w:space="0" w:color="auto"/>
              <w:right w:val="single" w:sz="4" w:space="0" w:color="auto"/>
            </w:tcBorders>
            <w:vAlign w:val="center"/>
          </w:tcPr>
          <w:p w14:paraId="224041E0" w14:textId="77777777" w:rsidR="00BE1C84" w:rsidRPr="00170508" w:rsidRDefault="00BE1C84" w:rsidP="00FD02C8">
            <w:pPr>
              <w:pStyle w:val="TAC"/>
              <w:rPr>
                <w:rFonts w:eastAsia="DengXian"/>
                <w:lang w:eastAsia="zh-CN"/>
              </w:rPr>
            </w:pPr>
          </w:p>
        </w:tc>
      </w:tr>
      <w:tr w:rsidR="00BE1C84" w:rsidRPr="00170508" w14:paraId="15D13A3F"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2CC936C4" w14:textId="77777777" w:rsidR="00BE1C84" w:rsidRPr="00170508" w:rsidRDefault="00BE1C84" w:rsidP="00FD02C8">
            <w:pPr>
              <w:pStyle w:val="TAC"/>
              <w:rPr>
                <w:rFonts w:eastAsia="Yu Mincho"/>
              </w:rPr>
            </w:pPr>
            <w:r w:rsidRPr="00170508">
              <w:rPr>
                <w:rFonts w:eastAsia="Yu Mincho"/>
              </w:rPr>
              <w:t>CA_n1A-n3A-n75A</w:t>
            </w:r>
          </w:p>
        </w:tc>
        <w:tc>
          <w:tcPr>
            <w:tcW w:w="1716" w:type="dxa"/>
            <w:tcBorders>
              <w:top w:val="single" w:sz="4" w:space="0" w:color="auto"/>
              <w:left w:val="single" w:sz="4" w:space="0" w:color="auto"/>
              <w:bottom w:val="nil"/>
              <w:right w:val="single" w:sz="4" w:space="0" w:color="auto"/>
            </w:tcBorders>
            <w:vAlign w:val="center"/>
          </w:tcPr>
          <w:p w14:paraId="3E46C06A" w14:textId="77777777" w:rsidR="00BE1C84" w:rsidRPr="00170508" w:rsidRDefault="00BE1C84" w:rsidP="00FD02C8">
            <w:pPr>
              <w:pStyle w:val="TAC"/>
              <w:rPr>
                <w:rFonts w:eastAsia="Yu Mincho"/>
              </w:rPr>
            </w:pPr>
            <w:r w:rsidRPr="00170508">
              <w:rPr>
                <w:rFonts w:eastAsia="DengXian" w:cs="Arial"/>
                <w:color w:val="000000"/>
                <w:szCs w:val="18"/>
              </w:rPr>
              <w:t>CA_n1A-n3A</w:t>
            </w:r>
          </w:p>
        </w:tc>
        <w:tc>
          <w:tcPr>
            <w:tcW w:w="772" w:type="dxa"/>
            <w:tcBorders>
              <w:top w:val="single" w:sz="4" w:space="0" w:color="auto"/>
              <w:left w:val="single" w:sz="4" w:space="0" w:color="auto"/>
              <w:bottom w:val="single" w:sz="4" w:space="0" w:color="auto"/>
              <w:right w:val="single" w:sz="4" w:space="0" w:color="auto"/>
            </w:tcBorders>
            <w:vAlign w:val="center"/>
          </w:tcPr>
          <w:p w14:paraId="3B5079BA" w14:textId="77777777" w:rsidR="00BE1C84" w:rsidRPr="00170508" w:rsidRDefault="00BE1C84" w:rsidP="00FD02C8">
            <w:pPr>
              <w:pStyle w:val="TAC"/>
              <w:rPr>
                <w:rFonts w:eastAsia="DengXian"/>
              </w:rPr>
            </w:pPr>
            <w:r w:rsidRPr="00170508">
              <w:rPr>
                <w:rFonts w:eastAsia="DengXian" w:hint="eastAsia"/>
                <w:lang w:eastAsia="zh-CN"/>
              </w:rPr>
              <w:t>n</w:t>
            </w:r>
            <w:r w:rsidRPr="00170508">
              <w:rPr>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195A9888" w14:textId="77777777" w:rsidR="00BE1C84" w:rsidRPr="00170508" w:rsidRDefault="00BE1C84" w:rsidP="00FD02C8">
            <w:pPr>
              <w:pStyle w:val="TAC"/>
              <w:rPr>
                <w:rFonts w:eastAsia="DengXian"/>
                <w:lang w:bidi="ar"/>
              </w:rPr>
            </w:pPr>
            <w:r w:rsidRPr="00170508">
              <w:rPr>
                <w:rFonts w:eastAsia="DengXian" w:cs="Arial"/>
                <w:color w:val="000000"/>
                <w:szCs w:val="18"/>
              </w:rPr>
              <w:t>n</w:t>
            </w:r>
            <w:r w:rsidRPr="00170508">
              <w:rPr>
                <w:lang w:eastAsia="zh-CN"/>
              </w:rPr>
              <w:t>1</w:t>
            </w:r>
            <w:r w:rsidRPr="00170508">
              <w:rPr>
                <w:rFonts w:eastAsia="DengXian"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439A6994" w14:textId="77777777" w:rsidR="00BE1C84" w:rsidRPr="00170508" w:rsidRDefault="00BE1C84" w:rsidP="00FD02C8">
            <w:pPr>
              <w:pStyle w:val="TAC"/>
              <w:rPr>
                <w:rFonts w:eastAsia="DengXian"/>
                <w:lang w:eastAsia="zh-CN"/>
              </w:rPr>
            </w:pPr>
            <w:r w:rsidRPr="00170508">
              <w:rPr>
                <w:rFonts w:hint="eastAsia"/>
                <w:lang w:eastAsia="zh-CN"/>
              </w:rPr>
              <w:t>4</w:t>
            </w:r>
            <w:r w:rsidRPr="00170508">
              <w:rPr>
                <w:lang w:eastAsia="zh-CN"/>
              </w:rPr>
              <w:t xml:space="preserve"> and 5</w:t>
            </w:r>
          </w:p>
        </w:tc>
      </w:tr>
      <w:tr w:rsidR="00BE1C84" w:rsidRPr="00170508" w14:paraId="72C5EF7E" w14:textId="77777777" w:rsidTr="00FD02C8">
        <w:trPr>
          <w:jc w:val="center"/>
        </w:trPr>
        <w:tc>
          <w:tcPr>
            <w:tcW w:w="2062" w:type="dxa"/>
            <w:tcBorders>
              <w:top w:val="nil"/>
              <w:left w:val="single" w:sz="4" w:space="0" w:color="auto"/>
              <w:bottom w:val="nil"/>
              <w:right w:val="single" w:sz="4" w:space="0" w:color="auto"/>
            </w:tcBorders>
            <w:vAlign w:val="center"/>
          </w:tcPr>
          <w:p w14:paraId="16B43072" w14:textId="77777777" w:rsidR="00BE1C84" w:rsidRPr="00170508" w:rsidRDefault="00BE1C84" w:rsidP="00FD02C8">
            <w:pPr>
              <w:pStyle w:val="TAC"/>
              <w:rPr>
                <w:rFonts w:eastAsia="Yu Mincho"/>
              </w:rPr>
            </w:pPr>
          </w:p>
        </w:tc>
        <w:tc>
          <w:tcPr>
            <w:tcW w:w="1716" w:type="dxa"/>
            <w:tcBorders>
              <w:top w:val="nil"/>
              <w:left w:val="single" w:sz="4" w:space="0" w:color="auto"/>
              <w:bottom w:val="nil"/>
              <w:right w:val="single" w:sz="4" w:space="0" w:color="auto"/>
            </w:tcBorders>
            <w:vAlign w:val="center"/>
          </w:tcPr>
          <w:p w14:paraId="19B349AD" w14:textId="77777777" w:rsidR="00BE1C84" w:rsidRPr="00170508" w:rsidRDefault="00BE1C84" w:rsidP="00FD02C8">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0E1E3789" w14:textId="77777777" w:rsidR="00BE1C84" w:rsidRPr="00170508" w:rsidRDefault="00BE1C84" w:rsidP="00FD02C8">
            <w:pPr>
              <w:pStyle w:val="TAC"/>
              <w:rPr>
                <w:rFonts w:eastAsia="DengXian"/>
              </w:rPr>
            </w:pPr>
            <w:r w:rsidRPr="00170508">
              <w:rPr>
                <w:rFonts w:eastAsia="DengXian" w:hint="eastAsia"/>
                <w:lang w:eastAsia="zh-CN"/>
              </w:rPr>
              <w:t>n</w:t>
            </w:r>
            <w:r w:rsidRPr="00170508">
              <w:rPr>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38453366" w14:textId="77777777" w:rsidR="00BE1C84" w:rsidRPr="00170508" w:rsidRDefault="00BE1C84" w:rsidP="00FD02C8">
            <w:pPr>
              <w:pStyle w:val="TAC"/>
              <w:rPr>
                <w:rFonts w:eastAsia="DengXian"/>
                <w:lang w:bidi="ar"/>
              </w:rPr>
            </w:pPr>
            <w:r w:rsidRPr="00170508">
              <w:rPr>
                <w:rFonts w:eastAsia="DengXian" w:cs="Arial"/>
                <w:color w:val="000000"/>
                <w:szCs w:val="18"/>
              </w:rPr>
              <w:t>n</w:t>
            </w:r>
            <w:r w:rsidRPr="00170508">
              <w:rPr>
                <w:lang w:eastAsia="zh-CN"/>
              </w:rPr>
              <w:t>3</w:t>
            </w:r>
            <w:r w:rsidRPr="00170508">
              <w:rPr>
                <w:rFonts w:eastAsia="DengXian"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51D1A579" w14:textId="77777777" w:rsidR="00BE1C84" w:rsidRPr="00170508" w:rsidRDefault="00BE1C84" w:rsidP="00FD02C8">
            <w:pPr>
              <w:pStyle w:val="TAC"/>
              <w:rPr>
                <w:rFonts w:eastAsia="DengXian"/>
                <w:lang w:eastAsia="zh-CN"/>
              </w:rPr>
            </w:pPr>
          </w:p>
        </w:tc>
      </w:tr>
      <w:tr w:rsidR="00BE1C84" w:rsidRPr="00170508" w14:paraId="23B59C78"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2E819B20" w14:textId="77777777" w:rsidR="00BE1C84" w:rsidRPr="00170508" w:rsidRDefault="00BE1C84" w:rsidP="00FD02C8">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3D28F943" w14:textId="77777777" w:rsidR="00BE1C84" w:rsidRPr="00170508" w:rsidRDefault="00BE1C84" w:rsidP="00FD02C8">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67EF42A0" w14:textId="77777777" w:rsidR="00BE1C84" w:rsidRPr="00170508" w:rsidRDefault="00BE1C84" w:rsidP="00FD02C8">
            <w:pPr>
              <w:pStyle w:val="TAC"/>
              <w:rPr>
                <w:rFonts w:eastAsia="DengXian"/>
              </w:rPr>
            </w:pPr>
            <w:r w:rsidRPr="00170508">
              <w:rPr>
                <w:rFonts w:eastAsia="DengXian" w:hint="eastAsia"/>
                <w:lang w:eastAsia="zh-CN"/>
              </w:rPr>
              <w:t>n</w:t>
            </w:r>
            <w:r w:rsidRPr="00170508">
              <w:rPr>
                <w:lang w:eastAsia="zh-CN"/>
              </w:rPr>
              <w:t>75</w:t>
            </w:r>
          </w:p>
        </w:tc>
        <w:tc>
          <w:tcPr>
            <w:tcW w:w="3117" w:type="dxa"/>
            <w:tcBorders>
              <w:top w:val="single" w:sz="4" w:space="0" w:color="auto"/>
              <w:left w:val="single" w:sz="4" w:space="0" w:color="auto"/>
              <w:bottom w:val="single" w:sz="4" w:space="0" w:color="auto"/>
              <w:right w:val="single" w:sz="4" w:space="0" w:color="auto"/>
            </w:tcBorders>
            <w:vAlign w:val="center"/>
          </w:tcPr>
          <w:p w14:paraId="60DBD24F" w14:textId="77777777" w:rsidR="00BE1C84" w:rsidRPr="00170508" w:rsidRDefault="00BE1C84" w:rsidP="00FD02C8">
            <w:pPr>
              <w:pStyle w:val="TAC"/>
              <w:rPr>
                <w:rFonts w:eastAsia="DengXian"/>
                <w:lang w:bidi="ar"/>
              </w:rPr>
            </w:pPr>
            <w:r w:rsidRPr="00170508">
              <w:rPr>
                <w:rFonts w:eastAsia="DengXian" w:cs="Arial"/>
                <w:color w:val="000000"/>
                <w:szCs w:val="18"/>
              </w:rPr>
              <w:t>n</w:t>
            </w:r>
            <w:r w:rsidRPr="00170508">
              <w:rPr>
                <w:lang w:eastAsia="zh-CN"/>
              </w:rPr>
              <w:t>75</w:t>
            </w:r>
            <w:r w:rsidRPr="00170508">
              <w:rPr>
                <w:rFonts w:eastAsia="DengXian"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6C2006E6" w14:textId="77777777" w:rsidR="00BE1C84" w:rsidRPr="00170508" w:rsidRDefault="00BE1C84" w:rsidP="00FD02C8">
            <w:pPr>
              <w:pStyle w:val="TAC"/>
              <w:rPr>
                <w:rFonts w:eastAsia="DengXian"/>
                <w:lang w:eastAsia="zh-CN"/>
              </w:rPr>
            </w:pPr>
          </w:p>
        </w:tc>
      </w:tr>
      <w:tr w:rsidR="00BE1C84" w:rsidRPr="00170508" w14:paraId="58439F73"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09406543" w14:textId="77777777" w:rsidR="00BE1C84" w:rsidRPr="00170508" w:rsidRDefault="00BE1C84" w:rsidP="00FD02C8">
            <w:pPr>
              <w:pStyle w:val="TAC"/>
              <w:rPr>
                <w:rFonts w:eastAsia="Yu Mincho"/>
              </w:rPr>
            </w:pPr>
            <w:r w:rsidRPr="00170508">
              <w:rPr>
                <w:rFonts w:eastAsia="Yu Mincho"/>
              </w:rPr>
              <w:t>CA_n1A-n3A-n77A</w:t>
            </w:r>
          </w:p>
        </w:tc>
        <w:tc>
          <w:tcPr>
            <w:tcW w:w="1716" w:type="dxa"/>
            <w:tcBorders>
              <w:top w:val="single" w:sz="4" w:space="0" w:color="auto"/>
              <w:left w:val="single" w:sz="4" w:space="0" w:color="auto"/>
              <w:bottom w:val="nil"/>
              <w:right w:val="single" w:sz="4" w:space="0" w:color="auto"/>
            </w:tcBorders>
            <w:vAlign w:val="center"/>
          </w:tcPr>
          <w:p w14:paraId="067981A0" w14:textId="77777777" w:rsidR="00BE1C84" w:rsidRPr="00170508" w:rsidRDefault="00BE1C84" w:rsidP="00FD02C8">
            <w:pPr>
              <w:pStyle w:val="TAC"/>
              <w:rPr>
                <w:rFonts w:eastAsia="DengXian"/>
                <w:vertAlign w:val="superscript"/>
                <w:lang w:eastAsia="zh-CN"/>
              </w:rPr>
            </w:pPr>
            <w:r w:rsidRPr="00170508">
              <w:rPr>
                <w:rFonts w:eastAsia="DengXian"/>
                <w:lang w:eastAsia="zh-CN"/>
              </w:rPr>
              <w:t>n77</w:t>
            </w:r>
            <w:r w:rsidRPr="00170508">
              <w:rPr>
                <w:rFonts w:eastAsia="DengXian"/>
                <w:vertAlign w:val="superscript"/>
                <w:lang w:eastAsia="zh-CN"/>
              </w:rPr>
              <w:t>7</w:t>
            </w:r>
            <w:r w:rsidRPr="00170508">
              <w:rPr>
                <w:rFonts w:eastAsia="DengXian" w:hint="eastAsia"/>
                <w:vertAlign w:val="superscript"/>
                <w:lang w:eastAsia="zh-CN"/>
              </w:rPr>
              <w:t>,</w:t>
            </w:r>
            <w:r w:rsidRPr="00170508">
              <w:rPr>
                <w:rFonts w:eastAsia="DengXian"/>
                <w:vertAlign w:val="superscript"/>
                <w:lang w:eastAsia="zh-CN"/>
              </w:rPr>
              <w:t>9</w:t>
            </w:r>
          </w:p>
          <w:p w14:paraId="7E6E9922" w14:textId="77777777" w:rsidR="00BE1C84" w:rsidRPr="00170508" w:rsidRDefault="00BE1C84" w:rsidP="00FD02C8">
            <w:pPr>
              <w:pStyle w:val="TAC"/>
              <w:rPr>
                <w:rFonts w:eastAsia="DengXian"/>
                <w:lang w:eastAsia="zh-CN"/>
              </w:rPr>
            </w:pPr>
            <w:r w:rsidRPr="00170508">
              <w:rPr>
                <w:rFonts w:eastAsia="DengXian"/>
                <w:lang w:eastAsia="zh-CN"/>
              </w:rPr>
              <w:t>CA_n1A-n3A</w:t>
            </w:r>
          </w:p>
          <w:p w14:paraId="73F5AE86" w14:textId="77777777" w:rsidR="00BE1C84" w:rsidRPr="00170508" w:rsidRDefault="00BE1C84" w:rsidP="00FD02C8">
            <w:pPr>
              <w:pStyle w:val="TAC"/>
              <w:rPr>
                <w:rFonts w:eastAsia="DengXian"/>
                <w:lang w:eastAsia="zh-CN"/>
              </w:rPr>
            </w:pPr>
            <w:r w:rsidRPr="00170508">
              <w:rPr>
                <w:rFonts w:eastAsia="DengXian"/>
                <w:lang w:eastAsia="zh-CN"/>
              </w:rPr>
              <w:t>CA_n1A-n77A</w:t>
            </w:r>
            <w:r w:rsidRPr="00170508">
              <w:rPr>
                <w:rFonts w:eastAsia="Yu Mincho" w:cs="Arial"/>
                <w:szCs w:val="18"/>
                <w:vertAlign w:val="superscript"/>
              </w:rPr>
              <w:t>7</w:t>
            </w:r>
          </w:p>
          <w:p w14:paraId="33355094" w14:textId="77777777" w:rsidR="00BE1C84" w:rsidRPr="00170508" w:rsidRDefault="00BE1C84" w:rsidP="00FD02C8">
            <w:pPr>
              <w:pStyle w:val="TAC"/>
              <w:rPr>
                <w:rFonts w:eastAsia="Yu Mincho"/>
              </w:rPr>
            </w:pPr>
            <w:r w:rsidRPr="00170508">
              <w:rPr>
                <w:rFonts w:eastAsia="DengXian"/>
                <w:lang w:eastAsia="zh-CN"/>
              </w:rPr>
              <w:t>CA_n3A-n77A</w:t>
            </w:r>
            <w:r w:rsidRPr="00170508">
              <w:rPr>
                <w:rFonts w:eastAsia="Yu Mincho" w:cs="Arial"/>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1F610806" w14:textId="77777777" w:rsidR="00BE1C84" w:rsidRPr="00170508" w:rsidRDefault="00BE1C84" w:rsidP="00FD02C8">
            <w:pPr>
              <w:pStyle w:val="TAC"/>
              <w:rPr>
                <w:rFonts w:eastAsia="DengXian"/>
                <w:lang w:eastAsia="zh-CN"/>
              </w:rPr>
            </w:pPr>
            <w:r w:rsidRPr="00170508">
              <w:rPr>
                <w:rFonts w:eastAsia="Yu Mincho"/>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87D81E1" w14:textId="77777777" w:rsidR="00BE1C84" w:rsidRPr="00170508" w:rsidRDefault="00BE1C84" w:rsidP="00FD02C8">
            <w:pPr>
              <w:pStyle w:val="TAC"/>
              <w:rPr>
                <w:rFonts w:eastAsia="DengXian" w:cs="Arial"/>
                <w:color w:val="000000"/>
                <w:szCs w:val="18"/>
              </w:rPr>
            </w:pPr>
            <w:r w:rsidRPr="00170508">
              <w:rPr>
                <w:rFonts w:eastAsia="DengXian"/>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1EC7B51" w14:textId="77777777" w:rsidR="00BE1C84" w:rsidRPr="00170508" w:rsidRDefault="00BE1C84" w:rsidP="00FD02C8">
            <w:pPr>
              <w:pStyle w:val="TAC"/>
              <w:rPr>
                <w:rFonts w:eastAsia="DengXian"/>
                <w:lang w:eastAsia="zh-CN"/>
              </w:rPr>
            </w:pPr>
            <w:r w:rsidRPr="00170508">
              <w:rPr>
                <w:rFonts w:eastAsia="DengXian" w:hint="eastAsia"/>
                <w:lang w:eastAsia="zh-CN"/>
              </w:rPr>
              <w:t>0</w:t>
            </w:r>
          </w:p>
        </w:tc>
      </w:tr>
      <w:tr w:rsidR="00BE1C84" w:rsidRPr="00170508" w14:paraId="3EDDC079" w14:textId="77777777" w:rsidTr="00FD02C8">
        <w:trPr>
          <w:jc w:val="center"/>
        </w:trPr>
        <w:tc>
          <w:tcPr>
            <w:tcW w:w="2062" w:type="dxa"/>
            <w:tcBorders>
              <w:top w:val="nil"/>
              <w:left w:val="single" w:sz="4" w:space="0" w:color="auto"/>
              <w:bottom w:val="nil"/>
              <w:right w:val="single" w:sz="4" w:space="0" w:color="auto"/>
            </w:tcBorders>
            <w:vAlign w:val="center"/>
          </w:tcPr>
          <w:p w14:paraId="3548F47E" w14:textId="77777777" w:rsidR="00BE1C84" w:rsidRPr="00170508" w:rsidRDefault="00BE1C84" w:rsidP="00FD02C8">
            <w:pPr>
              <w:pStyle w:val="TAC"/>
              <w:rPr>
                <w:rFonts w:eastAsia="Yu Mincho"/>
              </w:rPr>
            </w:pPr>
          </w:p>
        </w:tc>
        <w:tc>
          <w:tcPr>
            <w:tcW w:w="1716" w:type="dxa"/>
            <w:tcBorders>
              <w:top w:val="nil"/>
              <w:left w:val="single" w:sz="4" w:space="0" w:color="auto"/>
              <w:bottom w:val="nil"/>
              <w:right w:val="single" w:sz="4" w:space="0" w:color="auto"/>
            </w:tcBorders>
            <w:vAlign w:val="center"/>
          </w:tcPr>
          <w:p w14:paraId="4AD846F6" w14:textId="77777777" w:rsidR="00BE1C84" w:rsidRPr="00170508" w:rsidRDefault="00BE1C84" w:rsidP="00FD02C8">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66272641" w14:textId="77777777" w:rsidR="00BE1C84" w:rsidRPr="00170508" w:rsidRDefault="00BE1C84" w:rsidP="00FD02C8">
            <w:pPr>
              <w:pStyle w:val="TAC"/>
              <w:rPr>
                <w:rFonts w:eastAsia="DengXian"/>
                <w:lang w:eastAsia="zh-CN"/>
              </w:rPr>
            </w:pPr>
            <w:r w:rsidRPr="00170508">
              <w:rPr>
                <w:rFonts w:eastAsia="Yu Mincho"/>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6F3721E" w14:textId="77777777" w:rsidR="00BE1C84" w:rsidRPr="00170508" w:rsidRDefault="00BE1C84" w:rsidP="00FD02C8">
            <w:pPr>
              <w:pStyle w:val="TAC"/>
              <w:rPr>
                <w:rFonts w:eastAsia="DengXian" w:cs="Arial"/>
                <w:color w:val="000000"/>
                <w:szCs w:val="18"/>
              </w:rPr>
            </w:pPr>
            <w:r w:rsidRPr="00170508">
              <w:rPr>
                <w:rFonts w:eastAsia="DengXian"/>
                <w:lang w:eastAsia="zh-CN" w:bidi="ar"/>
              </w:rPr>
              <w:t>5, 10, 15, 20, 25, 30</w:t>
            </w:r>
          </w:p>
        </w:tc>
        <w:tc>
          <w:tcPr>
            <w:tcW w:w="1496" w:type="dxa"/>
            <w:tcBorders>
              <w:top w:val="nil"/>
              <w:left w:val="single" w:sz="4" w:space="0" w:color="auto"/>
              <w:bottom w:val="nil"/>
              <w:right w:val="single" w:sz="4" w:space="0" w:color="auto"/>
            </w:tcBorders>
            <w:vAlign w:val="center"/>
          </w:tcPr>
          <w:p w14:paraId="446DAEF5" w14:textId="77777777" w:rsidR="00BE1C84" w:rsidRPr="00170508" w:rsidRDefault="00BE1C84" w:rsidP="00FD02C8">
            <w:pPr>
              <w:pStyle w:val="TAC"/>
              <w:rPr>
                <w:rFonts w:eastAsia="DengXian"/>
                <w:lang w:eastAsia="zh-CN"/>
              </w:rPr>
            </w:pPr>
          </w:p>
        </w:tc>
      </w:tr>
      <w:tr w:rsidR="00BE1C84" w:rsidRPr="00170508" w14:paraId="115F2637" w14:textId="77777777" w:rsidTr="00FD02C8">
        <w:trPr>
          <w:jc w:val="center"/>
        </w:trPr>
        <w:tc>
          <w:tcPr>
            <w:tcW w:w="2062" w:type="dxa"/>
            <w:tcBorders>
              <w:top w:val="nil"/>
              <w:left w:val="single" w:sz="4" w:space="0" w:color="auto"/>
              <w:bottom w:val="nil"/>
              <w:right w:val="single" w:sz="4" w:space="0" w:color="auto"/>
            </w:tcBorders>
            <w:vAlign w:val="center"/>
          </w:tcPr>
          <w:p w14:paraId="5C2DC922" w14:textId="77777777" w:rsidR="00BE1C84" w:rsidRPr="00170508" w:rsidRDefault="00BE1C84" w:rsidP="00FD02C8">
            <w:pPr>
              <w:pStyle w:val="TAC"/>
              <w:rPr>
                <w:rFonts w:eastAsia="Yu Mincho"/>
              </w:rPr>
            </w:pPr>
          </w:p>
        </w:tc>
        <w:tc>
          <w:tcPr>
            <w:tcW w:w="1716" w:type="dxa"/>
            <w:tcBorders>
              <w:top w:val="nil"/>
              <w:left w:val="single" w:sz="4" w:space="0" w:color="auto"/>
              <w:bottom w:val="nil"/>
              <w:right w:val="single" w:sz="4" w:space="0" w:color="auto"/>
            </w:tcBorders>
            <w:vAlign w:val="center"/>
          </w:tcPr>
          <w:p w14:paraId="6389FBC2" w14:textId="77777777" w:rsidR="00BE1C84" w:rsidRPr="00170508" w:rsidRDefault="00BE1C84" w:rsidP="00FD02C8">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3F8C3C96" w14:textId="77777777" w:rsidR="00BE1C84" w:rsidRPr="00170508" w:rsidRDefault="00BE1C84" w:rsidP="00FD02C8">
            <w:pPr>
              <w:pStyle w:val="TAC"/>
              <w:rPr>
                <w:rFonts w:eastAsia="DengXian"/>
                <w:lang w:eastAsia="zh-CN"/>
              </w:rPr>
            </w:pPr>
            <w:r w:rsidRPr="00170508">
              <w:rPr>
                <w:rFonts w:eastAsia="Yu Mincho"/>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1FD0AAE" w14:textId="77777777" w:rsidR="00BE1C84" w:rsidRPr="00170508" w:rsidRDefault="00BE1C84" w:rsidP="00FD02C8">
            <w:pPr>
              <w:pStyle w:val="TAC"/>
              <w:rPr>
                <w:rFonts w:eastAsia="DengXian" w:cs="Arial"/>
                <w:color w:val="000000"/>
                <w:szCs w:val="18"/>
              </w:rPr>
            </w:pPr>
            <w:r w:rsidRPr="00170508">
              <w:rPr>
                <w:rFonts w:eastAsia="DengXian"/>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638F73ED" w14:textId="77777777" w:rsidR="00BE1C84" w:rsidRPr="00170508" w:rsidRDefault="00BE1C84" w:rsidP="00FD02C8">
            <w:pPr>
              <w:pStyle w:val="TAC"/>
              <w:rPr>
                <w:rFonts w:eastAsia="DengXian"/>
                <w:lang w:eastAsia="zh-CN"/>
              </w:rPr>
            </w:pPr>
          </w:p>
        </w:tc>
      </w:tr>
      <w:tr w:rsidR="00BE1C84" w:rsidRPr="00170508" w14:paraId="1BD3A297" w14:textId="77777777" w:rsidTr="00FD02C8">
        <w:trPr>
          <w:jc w:val="center"/>
        </w:trPr>
        <w:tc>
          <w:tcPr>
            <w:tcW w:w="2062" w:type="dxa"/>
            <w:tcBorders>
              <w:top w:val="nil"/>
              <w:left w:val="single" w:sz="4" w:space="0" w:color="auto"/>
              <w:bottom w:val="nil"/>
              <w:right w:val="single" w:sz="4" w:space="0" w:color="auto"/>
            </w:tcBorders>
            <w:vAlign w:val="center"/>
          </w:tcPr>
          <w:p w14:paraId="0A49D1AB" w14:textId="77777777" w:rsidR="00BE1C84" w:rsidRPr="00170508" w:rsidRDefault="00BE1C84" w:rsidP="00FD02C8">
            <w:pPr>
              <w:pStyle w:val="TAC"/>
              <w:rPr>
                <w:rFonts w:eastAsia="Yu Mincho"/>
              </w:rPr>
            </w:pPr>
          </w:p>
        </w:tc>
        <w:tc>
          <w:tcPr>
            <w:tcW w:w="1716" w:type="dxa"/>
            <w:tcBorders>
              <w:top w:val="nil"/>
              <w:left w:val="single" w:sz="4" w:space="0" w:color="auto"/>
              <w:bottom w:val="nil"/>
              <w:right w:val="single" w:sz="4" w:space="0" w:color="auto"/>
            </w:tcBorders>
            <w:vAlign w:val="center"/>
          </w:tcPr>
          <w:p w14:paraId="4CFD3DC0" w14:textId="77777777" w:rsidR="00BE1C84" w:rsidRPr="00170508" w:rsidRDefault="00BE1C84" w:rsidP="00FD02C8">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2A36C42B" w14:textId="77777777" w:rsidR="00BE1C84" w:rsidRPr="00170508" w:rsidRDefault="00BE1C84" w:rsidP="00FD02C8">
            <w:pPr>
              <w:pStyle w:val="TAC"/>
              <w:rPr>
                <w:rFonts w:eastAsia="DengXian"/>
                <w:lang w:eastAsia="zh-CN"/>
              </w:rPr>
            </w:pPr>
            <w:r w:rsidRPr="00170508">
              <w:rPr>
                <w:rFonts w:eastAsia="Yu Mincho"/>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2108229" w14:textId="77777777" w:rsidR="00BE1C84" w:rsidRPr="00170508" w:rsidRDefault="00BE1C84" w:rsidP="00FD02C8">
            <w:pPr>
              <w:pStyle w:val="TAC"/>
              <w:rPr>
                <w:rFonts w:eastAsia="DengXian" w:cs="Arial"/>
                <w:color w:val="000000"/>
                <w:szCs w:val="18"/>
              </w:rPr>
            </w:pPr>
            <w:r w:rsidRPr="00170508">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1E5E1EE3" w14:textId="77777777" w:rsidR="00BE1C84" w:rsidRPr="00170508" w:rsidRDefault="00BE1C84" w:rsidP="00FD02C8">
            <w:pPr>
              <w:pStyle w:val="TAC"/>
              <w:rPr>
                <w:rFonts w:eastAsia="DengXian"/>
                <w:lang w:eastAsia="zh-CN"/>
              </w:rPr>
            </w:pPr>
            <w:r w:rsidRPr="00170508">
              <w:rPr>
                <w:rFonts w:eastAsia="DengXian" w:hint="eastAsia"/>
                <w:lang w:eastAsia="zh-CN"/>
              </w:rPr>
              <w:t>1</w:t>
            </w:r>
          </w:p>
        </w:tc>
      </w:tr>
      <w:tr w:rsidR="00BE1C84" w:rsidRPr="00170508" w14:paraId="3D0FAE3A" w14:textId="77777777" w:rsidTr="00FD02C8">
        <w:trPr>
          <w:jc w:val="center"/>
        </w:trPr>
        <w:tc>
          <w:tcPr>
            <w:tcW w:w="2062" w:type="dxa"/>
            <w:tcBorders>
              <w:top w:val="nil"/>
              <w:left w:val="single" w:sz="4" w:space="0" w:color="auto"/>
              <w:bottom w:val="nil"/>
              <w:right w:val="single" w:sz="4" w:space="0" w:color="auto"/>
            </w:tcBorders>
            <w:vAlign w:val="center"/>
          </w:tcPr>
          <w:p w14:paraId="21113035" w14:textId="77777777" w:rsidR="00BE1C84" w:rsidRPr="00170508" w:rsidRDefault="00BE1C84" w:rsidP="00FD02C8">
            <w:pPr>
              <w:pStyle w:val="TAC"/>
              <w:rPr>
                <w:rFonts w:eastAsia="Yu Mincho"/>
              </w:rPr>
            </w:pPr>
          </w:p>
        </w:tc>
        <w:tc>
          <w:tcPr>
            <w:tcW w:w="1716" w:type="dxa"/>
            <w:tcBorders>
              <w:top w:val="nil"/>
              <w:left w:val="single" w:sz="4" w:space="0" w:color="auto"/>
              <w:bottom w:val="nil"/>
              <w:right w:val="single" w:sz="4" w:space="0" w:color="auto"/>
            </w:tcBorders>
            <w:vAlign w:val="center"/>
          </w:tcPr>
          <w:p w14:paraId="2B732152" w14:textId="77777777" w:rsidR="00BE1C84" w:rsidRPr="00170508" w:rsidRDefault="00BE1C84" w:rsidP="00FD02C8">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7AD205E0" w14:textId="77777777" w:rsidR="00BE1C84" w:rsidRPr="00170508" w:rsidRDefault="00BE1C84" w:rsidP="00FD02C8">
            <w:pPr>
              <w:pStyle w:val="TAC"/>
              <w:rPr>
                <w:rFonts w:eastAsia="DengXian"/>
                <w:lang w:eastAsia="zh-CN"/>
              </w:rPr>
            </w:pPr>
            <w:r w:rsidRPr="00170508">
              <w:rPr>
                <w:rFonts w:eastAsia="Yu Mincho"/>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6386054" w14:textId="77777777" w:rsidR="00BE1C84" w:rsidRPr="00170508" w:rsidRDefault="00BE1C84" w:rsidP="00FD02C8">
            <w:pPr>
              <w:pStyle w:val="TAC"/>
              <w:rPr>
                <w:rFonts w:eastAsia="DengXian" w:cs="Arial"/>
                <w:color w:val="000000"/>
                <w:szCs w:val="18"/>
              </w:rPr>
            </w:pPr>
            <w:r w:rsidRPr="00170508">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1BD45D65" w14:textId="77777777" w:rsidR="00BE1C84" w:rsidRPr="00170508" w:rsidRDefault="00BE1C84" w:rsidP="00FD02C8">
            <w:pPr>
              <w:pStyle w:val="TAC"/>
              <w:rPr>
                <w:rFonts w:eastAsia="DengXian"/>
                <w:lang w:eastAsia="zh-CN"/>
              </w:rPr>
            </w:pPr>
          </w:p>
        </w:tc>
      </w:tr>
      <w:tr w:rsidR="00BE1C84" w:rsidRPr="00170508" w14:paraId="5A94CC61" w14:textId="77777777" w:rsidTr="00FD02C8">
        <w:trPr>
          <w:jc w:val="center"/>
        </w:trPr>
        <w:tc>
          <w:tcPr>
            <w:tcW w:w="2062" w:type="dxa"/>
            <w:tcBorders>
              <w:top w:val="nil"/>
              <w:left w:val="single" w:sz="4" w:space="0" w:color="auto"/>
              <w:bottom w:val="nil"/>
              <w:right w:val="single" w:sz="4" w:space="0" w:color="auto"/>
            </w:tcBorders>
            <w:vAlign w:val="center"/>
          </w:tcPr>
          <w:p w14:paraId="1D9BCC4D" w14:textId="77777777" w:rsidR="00BE1C84" w:rsidRPr="00170508" w:rsidRDefault="00BE1C84" w:rsidP="00FD02C8">
            <w:pPr>
              <w:pStyle w:val="TAC"/>
              <w:rPr>
                <w:rFonts w:eastAsia="Yu Mincho"/>
              </w:rPr>
            </w:pPr>
          </w:p>
        </w:tc>
        <w:tc>
          <w:tcPr>
            <w:tcW w:w="1716" w:type="dxa"/>
            <w:tcBorders>
              <w:top w:val="nil"/>
              <w:left w:val="single" w:sz="4" w:space="0" w:color="auto"/>
              <w:bottom w:val="nil"/>
              <w:right w:val="single" w:sz="4" w:space="0" w:color="auto"/>
            </w:tcBorders>
            <w:vAlign w:val="center"/>
          </w:tcPr>
          <w:p w14:paraId="7CF968A8" w14:textId="77777777" w:rsidR="00BE1C84" w:rsidRPr="00170508" w:rsidRDefault="00BE1C84" w:rsidP="00FD02C8">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0730E833" w14:textId="77777777" w:rsidR="00BE1C84" w:rsidRPr="00170508" w:rsidRDefault="00BE1C84" w:rsidP="00FD02C8">
            <w:pPr>
              <w:pStyle w:val="TAC"/>
              <w:rPr>
                <w:rFonts w:eastAsia="DengXian"/>
                <w:lang w:eastAsia="zh-CN"/>
              </w:rPr>
            </w:pPr>
            <w:r w:rsidRPr="00170508">
              <w:rPr>
                <w:rFonts w:eastAsia="Yu Mincho"/>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A48A70B" w14:textId="77777777" w:rsidR="00BE1C84" w:rsidRPr="00170508" w:rsidRDefault="00BE1C84" w:rsidP="00FD02C8">
            <w:pPr>
              <w:pStyle w:val="TAC"/>
              <w:rPr>
                <w:rFonts w:eastAsia="DengXian" w:cs="Arial"/>
                <w:color w:val="000000"/>
                <w:szCs w:val="18"/>
              </w:rPr>
            </w:pPr>
            <w:r w:rsidRPr="00170508">
              <w:rPr>
                <w:rFonts w:eastAsia="DengXian"/>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503D4BE1" w14:textId="77777777" w:rsidR="00BE1C84" w:rsidRPr="00170508" w:rsidRDefault="00BE1C84" w:rsidP="00FD02C8">
            <w:pPr>
              <w:pStyle w:val="TAC"/>
              <w:rPr>
                <w:rFonts w:eastAsia="DengXian"/>
                <w:lang w:eastAsia="zh-CN"/>
              </w:rPr>
            </w:pPr>
          </w:p>
        </w:tc>
      </w:tr>
      <w:tr w:rsidR="00BE1C84" w:rsidRPr="00170508" w14:paraId="4E307DEB" w14:textId="77777777" w:rsidTr="00FD02C8">
        <w:trPr>
          <w:jc w:val="center"/>
        </w:trPr>
        <w:tc>
          <w:tcPr>
            <w:tcW w:w="2062" w:type="dxa"/>
            <w:tcBorders>
              <w:top w:val="nil"/>
              <w:left w:val="single" w:sz="4" w:space="0" w:color="auto"/>
              <w:bottom w:val="nil"/>
              <w:right w:val="single" w:sz="4" w:space="0" w:color="auto"/>
            </w:tcBorders>
            <w:vAlign w:val="center"/>
          </w:tcPr>
          <w:p w14:paraId="197196AF" w14:textId="77777777" w:rsidR="00BE1C84" w:rsidRPr="00170508" w:rsidRDefault="00BE1C84" w:rsidP="00FD02C8">
            <w:pPr>
              <w:pStyle w:val="TAC"/>
              <w:rPr>
                <w:rFonts w:eastAsia="Yu Mincho"/>
              </w:rPr>
            </w:pPr>
          </w:p>
        </w:tc>
        <w:tc>
          <w:tcPr>
            <w:tcW w:w="1716" w:type="dxa"/>
            <w:tcBorders>
              <w:top w:val="nil"/>
              <w:left w:val="single" w:sz="4" w:space="0" w:color="auto"/>
              <w:bottom w:val="nil"/>
              <w:right w:val="single" w:sz="4" w:space="0" w:color="auto"/>
            </w:tcBorders>
            <w:vAlign w:val="center"/>
          </w:tcPr>
          <w:p w14:paraId="35AE6B33" w14:textId="77777777" w:rsidR="00BE1C84" w:rsidRPr="00170508" w:rsidRDefault="00BE1C84" w:rsidP="00FD02C8">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7F536322" w14:textId="77777777" w:rsidR="00BE1C84" w:rsidRPr="00170508" w:rsidRDefault="00BE1C84" w:rsidP="00FD02C8">
            <w:pPr>
              <w:pStyle w:val="TAC"/>
              <w:rPr>
                <w:rFonts w:eastAsia="DengXian"/>
                <w:lang w:eastAsia="zh-CN"/>
              </w:rPr>
            </w:pPr>
            <w:r w:rsidRPr="00170508">
              <w:rPr>
                <w:rFonts w:eastAsia="Yu Mincho"/>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D0F06DD" w14:textId="77777777" w:rsidR="00BE1C84" w:rsidRPr="00170508" w:rsidRDefault="00BE1C84" w:rsidP="00FD02C8">
            <w:pPr>
              <w:pStyle w:val="TAC"/>
              <w:rPr>
                <w:rFonts w:eastAsia="DengXian" w:cs="Arial"/>
                <w:color w:val="000000"/>
                <w:szCs w:val="18"/>
              </w:rPr>
            </w:pPr>
            <w:r w:rsidRPr="00170508">
              <w:rPr>
                <w:rFonts w:eastAsia="DengXian"/>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4871B57" w14:textId="77777777" w:rsidR="00BE1C84" w:rsidRPr="00170508" w:rsidRDefault="00BE1C84" w:rsidP="00FD02C8">
            <w:pPr>
              <w:pStyle w:val="TAC"/>
              <w:rPr>
                <w:rFonts w:eastAsia="DengXian"/>
                <w:lang w:eastAsia="zh-CN"/>
              </w:rPr>
            </w:pPr>
            <w:r w:rsidRPr="00170508">
              <w:rPr>
                <w:rFonts w:eastAsia="Yu Mincho"/>
              </w:rPr>
              <w:t>2</w:t>
            </w:r>
          </w:p>
        </w:tc>
      </w:tr>
      <w:tr w:rsidR="00BE1C84" w:rsidRPr="00170508" w14:paraId="64F8E91A" w14:textId="77777777" w:rsidTr="00FD02C8">
        <w:trPr>
          <w:jc w:val="center"/>
        </w:trPr>
        <w:tc>
          <w:tcPr>
            <w:tcW w:w="2062" w:type="dxa"/>
            <w:tcBorders>
              <w:top w:val="nil"/>
              <w:left w:val="single" w:sz="4" w:space="0" w:color="auto"/>
              <w:bottom w:val="nil"/>
              <w:right w:val="single" w:sz="4" w:space="0" w:color="auto"/>
            </w:tcBorders>
            <w:vAlign w:val="center"/>
          </w:tcPr>
          <w:p w14:paraId="355B8BBF" w14:textId="77777777" w:rsidR="00BE1C84" w:rsidRPr="00170508" w:rsidRDefault="00BE1C84" w:rsidP="00FD02C8">
            <w:pPr>
              <w:pStyle w:val="TAC"/>
              <w:rPr>
                <w:rFonts w:eastAsia="Yu Mincho"/>
              </w:rPr>
            </w:pPr>
          </w:p>
        </w:tc>
        <w:tc>
          <w:tcPr>
            <w:tcW w:w="1716" w:type="dxa"/>
            <w:tcBorders>
              <w:top w:val="nil"/>
              <w:left w:val="single" w:sz="4" w:space="0" w:color="auto"/>
              <w:bottom w:val="nil"/>
              <w:right w:val="single" w:sz="4" w:space="0" w:color="auto"/>
            </w:tcBorders>
            <w:vAlign w:val="center"/>
          </w:tcPr>
          <w:p w14:paraId="140CDD08" w14:textId="77777777" w:rsidR="00BE1C84" w:rsidRPr="00170508" w:rsidRDefault="00BE1C84" w:rsidP="00FD02C8">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4C8829B0" w14:textId="77777777" w:rsidR="00BE1C84" w:rsidRPr="00170508" w:rsidRDefault="00BE1C84" w:rsidP="00FD02C8">
            <w:pPr>
              <w:pStyle w:val="TAC"/>
              <w:rPr>
                <w:rFonts w:eastAsia="DengXian"/>
                <w:lang w:eastAsia="zh-CN"/>
              </w:rPr>
            </w:pPr>
            <w:r w:rsidRPr="00170508">
              <w:rPr>
                <w:rFonts w:eastAsia="Yu Mincho"/>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EB41E1B" w14:textId="77777777" w:rsidR="00BE1C84" w:rsidRPr="00170508" w:rsidRDefault="00BE1C84" w:rsidP="00FD02C8">
            <w:pPr>
              <w:pStyle w:val="TAC"/>
              <w:rPr>
                <w:rFonts w:eastAsia="DengXian" w:cs="Arial"/>
                <w:color w:val="000000"/>
                <w:szCs w:val="18"/>
              </w:rPr>
            </w:pPr>
            <w:r w:rsidRPr="00170508">
              <w:rPr>
                <w:rFonts w:eastAsia="DengXian"/>
                <w:lang w:eastAsia="zh-CN" w:bidi="ar"/>
              </w:rPr>
              <w:t>5, 10, 15, 20, 25, 30, 35,40</w:t>
            </w:r>
          </w:p>
        </w:tc>
        <w:tc>
          <w:tcPr>
            <w:tcW w:w="1496" w:type="dxa"/>
            <w:tcBorders>
              <w:top w:val="nil"/>
              <w:left w:val="single" w:sz="4" w:space="0" w:color="auto"/>
              <w:bottom w:val="nil"/>
              <w:right w:val="single" w:sz="4" w:space="0" w:color="auto"/>
            </w:tcBorders>
            <w:vAlign w:val="center"/>
          </w:tcPr>
          <w:p w14:paraId="7EF3AB20" w14:textId="77777777" w:rsidR="00BE1C84" w:rsidRPr="00170508" w:rsidRDefault="00BE1C84" w:rsidP="00FD02C8">
            <w:pPr>
              <w:pStyle w:val="TAC"/>
              <w:rPr>
                <w:rFonts w:eastAsia="DengXian"/>
                <w:lang w:eastAsia="zh-CN"/>
              </w:rPr>
            </w:pPr>
          </w:p>
        </w:tc>
      </w:tr>
      <w:tr w:rsidR="00BE1C84" w:rsidRPr="00170508" w14:paraId="2834F366" w14:textId="77777777" w:rsidTr="00FD02C8">
        <w:trPr>
          <w:jc w:val="center"/>
        </w:trPr>
        <w:tc>
          <w:tcPr>
            <w:tcW w:w="2062" w:type="dxa"/>
            <w:tcBorders>
              <w:top w:val="nil"/>
              <w:left w:val="single" w:sz="4" w:space="0" w:color="auto"/>
              <w:bottom w:val="nil"/>
              <w:right w:val="single" w:sz="4" w:space="0" w:color="auto"/>
            </w:tcBorders>
            <w:vAlign w:val="center"/>
          </w:tcPr>
          <w:p w14:paraId="3C137BAA" w14:textId="77777777" w:rsidR="00BE1C84" w:rsidRPr="00170508" w:rsidRDefault="00BE1C84" w:rsidP="00FD02C8">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527BEDD7" w14:textId="77777777" w:rsidR="00BE1C84" w:rsidRPr="00170508" w:rsidRDefault="00BE1C84" w:rsidP="00FD02C8">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77603D13" w14:textId="77777777" w:rsidR="00BE1C84" w:rsidRPr="00170508" w:rsidRDefault="00BE1C84" w:rsidP="00FD02C8">
            <w:pPr>
              <w:pStyle w:val="TAC"/>
              <w:rPr>
                <w:rFonts w:eastAsia="DengXian"/>
                <w:lang w:eastAsia="zh-CN"/>
              </w:rPr>
            </w:pPr>
            <w:r w:rsidRPr="00170508">
              <w:rPr>
                <w:rFonts w:eastAsia="Yu Mincho"/>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213F84A" w14:textId="77777777" w:rsidR="00BE1C84" w:rsidRPr="00170508" w:rsidRDefault="00BE1C84" w:rsidP="00FD02C8">
            <w:pPr>
              <w:pStyle w:val="TAC"/>
              <w:rPr>
                <w:rFonts w:eastAsia="DengXian" w:cs="Arial"/>
                <w:color w:val="000000"/>
                <w:szCs w:val="18"/>
              </w:rPr>
            </w:pPr>
            <w:r w:rsidRPr="00170508">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329086D" w14:textId="77777777" w:rsidR="00BE1C84" w:rsidRPr="00170508" w:rsidRDefault="00BE1C84" w:rsidP="00FD02C8">
            <w:pPr>
              <w:pStyle w:val="TAC"/>
              <w:rPr>
                <w:rFonts w:eastAsia="DengXian"/>
                <w:lang w:eastAsia="zh-CN"/>
              </w:rPr>
            </w:pPr>
          </w:p>
        </w:tc>
      </w:tr>
      <w:tr w:rsidR="00BE1C84" w:rsidRPr="00170508" w14:paraId="7CA455CE" w14:textId="77777777" w:rsidTr="00FD02C8">
        <w:trPr>
          <w:jc w:val="center"/>
        </w:trPr>
        <w:tc>
          <w:tcPr>
            <w:tcW w:w="2062" w:type="dxa"/>
            <w:tcBorders>
              <w:top w:val="nil"/>
              <w:left w:val="single" w:sz="4" w:space="0" w:color="auto"/>
              <w:bottom w:val="nil"/>
              <w:right w:val="single" w:sz="4" w:space="0" w:color="auto"/>
            </w:tcBorders>
            <w:vAlign w:val="center"/>
          </w:tcPr>
          <w:p w14:paraId="126A5391" w14:textId="77777777" w:rsidR="00BE1C84" w:rsidRPr="00170508" w:rsidRDefault="00BE1C84" w:rsidP="00FD02C8">
            <w:pPr>
              <w:pStyle w:val="TAC"/>
              <w:rPr>
                <w:rFonts w:eastAsia="Yu Mincho"/>
              </w:rPr>
            </w:pPr>
          </w:p>
        </w:tc>
        <w:tc>
          <w:tcPr>
            <w:tcW w:w="1716" w:type="dxa"/>
            <w:tcBorders>
              <w:top w:val="single" w:sz="4" w:space="0" w:color="auto"/>
              <w:left w:val="single" w:sz="4" w:space="0" w:color="auto"/>
              <w:bottom w:val="nil"/>
              <w:right w:val="single" w:sz="4" w:space="0" w:color="auto"/>
            </w:tcBorders>
            <w:vAlign w:val="center"/>
          </w:tcPr>
          <w:p w14:paraId="1414AE68" w14:textId="77777777" w:rsidR="00BE1C84" w:rsidRPr="00023D10" w:rsidRDefault="00BE1C84" w:rsidP="00FD02C8">
            <w:pPr>
              <w:pStyle w:val="TAC"/>
              <w:rPr>
                <w:rFonts w:eastAsia="Yu Mincho"/>
                <w:color w:val="000000" w:themeColor="text1"/>
              </w:rPr>
            </w:pPr>
            <w:r w:rsidRPr="00023D10">
              <w:rPr>
                <w:rFonts w:eastAsia="Yu Mincho"/>
                <w:color w:val="000000" w:themeColor="text1"/>
              </w:rPr>
              <w:t>CA_n1A-n3A</w:t>
            </w:r>
          </w:p>
          <w:p w14:paraId="78737F41" w14:textId="77777777" w:rsidR="00BE1C84" w:rsidRPr="00023D10" w:rsidRDefault="00BE1C84" w:rsidP="00FD02C8">
            <w:pPr>
              <w:pStyle w:val="TAC"/>
              <w:rPr>
                <w:rFonts w:eastAsia="Yu Mincho"/>
                <w:color w:val="000000" w:themeColor="text1"/>
              </w:rPr>
            </w:pPr>
            <w:r w:rsidRPr="00023D10">
              <w:rPr>
                <w:rFonts w:eastAsia="Yu Mincho"/>
                <w:color w:val="000000" w:themeColor="text1"/>
              </w:rPr>
              <w:t>CA_n1A-n77A</w:t>
            </w:r>
          </w:p>
          <w:p w14:paraId="01E5D8A7" w14:textId="77777777" w:rsidR="00BE1C84" w:rsidRPr="00170508" w:rsidRDefault="00BE1C84" w:rsidP="00FD02C8">
            <w:pPr>
              <w:pStyle w:val="TAC"/>
              <w:rPr>
                <w:rFonts w:eastAsia="Yu Mincho"/>
              </w:rPr>
            </w:pPr>
            <w:r w:rsidRPr="00023D10">
              <w:rPr>
                <w:rFonts w:eastAsia="Yu Mincho"/>
                <w:color w:val="000000" w:themeColor="text1"/>
              </w:rPr>
              <w:t>CA_n3A-n77A</w:t>
            </w:r>
          </w:p>
        </w:tc>
        <w:tc>
          <w:tcPr>
            <w:tcW w:w="772" w:type="dxa"/>
            <w:tcBorders>
              <w:top w:val="single" w:sz="4" w:space="0" w:color="auto"/>
              <w:left w:val="single" w:sz="4" w:space="0" w:color="auto"/>
              <w:bottom w:val="single" w:sz="4" w:space="0" w:color="auto"/>
              <w:right w:val="single" w:sz="4" w:space="0" w:color="auto"/>
            </w:tcBorders>
            <w:vAlign w:val="center"/>
          </w:tcPr>
          <w:p w14:paraId="69B531D7" w14:textId="77777777" w:rsidR="00BE1C84" w:rsidRPr="00170508" w:rsidRDefault="00BE1C84" w:rsidP="00FD02C8">
            <w:pPr>
              <w:pStyle w:val="TAC"/>
              <w:rPr>
                <w:rFonts w:eastAsia="Yu Mincho"/>
              </w:rPr>
            </w:pPr>
            <w:r w:rsidRPr="00B727BF">
              <w:rPr>
                <w:rFonts w:eastAsia="Yu Mincho"/>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74607A1" w14:textId="77777777" w:rsidR="00BE1C84" w:rsidRPr="00170508" w:rsidRDefault="00BE1C84" w:rsidP="00FD02C8">
            <w:pPr>
              <w:pStyle w:val="TAC"/>
              <w:rPr>
                <w:rFonts w:eastAsia="DengXian"/>
                <w:lang w:eastAsia="zh-CN" w:bidi="ar"/>
              </w:rPr>
            </w:pPr>
            <w:r w:rsidRPr="00B727BF">
              <w:rPr>
                <w:rFonts w:eastAsia="DengXian"/>
                <w:lang w:eastAsia="zh-CN" w:bidi="ar"/>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049FAC5E" w14:textId="77777777" w:rsidR="00BE1C84" w:rsidRPr="00170508" w:rsidRDefault="00BE1C84" w:rsidP="00FD02C8">
            <w:pPr>
              <w:pStyle w:val="TAC"/>
              <w:rPr>
                <w:rFonts w:eastAsia="DengXian"/>
                <w:lang w:eastAsia="zh-CN"/>
              </w:rPr>
            </w:pPr>
            <w:r w:rsidRPr="00B727BF">
              <w:rPr>
                <w:rFonts w:eastAsia="DengXian"/>
                <w:lang w:eastAsia="zh-CN"/>
              </w:rPr>
              <w:t>4 and 5</w:t>
            </w:r>
          </w:p>
        </w:tc>
      </w:tr>
      <w:tr w:rsidR="00BE1C84" w:rsidRPr="00170508" w14:paraId="6353A4F8" w14:textId="77777777" w:rsidTr="00FD02C8">
        <w:trPr>
          <w:jc w:val="center"/>
        </w:trPr>
        <w:tc>
          <w:tcPr>
            <w:tcW w:w="2062" w:type="dxa"/>
            <w:tcBorders>
              <w:top w:val="nil"/>
              <w:left w:val="single" w:sz="4" w:space="0" w:color="auto"/>
              <w:bottom w:val="nil"/>
              <w:right w:val="single" w:sz="4" w:space="0" w:color="auto"/>
            </w:tcBorders>
            <w:vAlign w:val="center"/>
          </w:tcPr>
          <w:p w14:paraId="477CC0DD" w14:textId="77777777" w:rsidR="00BE1C84" w:rsidRPr="00170508" w:rsidRDefault="00BE1C84" w:rsidP="00FD02C8">
            <w:pPr>
              <w:pStyle w:val="TAC"/>
              <w:rPr>
                <w:rFonts w:eastAsia="Yu Mincho"/>
              </w:rPr>
            </w:pPr>
          </w:p>
        </w:tc>
        <w:tc>
          <w:tcPr>
            <w:tcW w:w="1716" w:type="dxa"/>
            <w:tcBorders>
              <w:top w:val="nil"/>
              <w:left w:val="single" w:sz="4" w:space="0" w:color="auto"/>
              <w:bottom w:val="nil"/>
              <w:right w:val="single" w:sz="4" w:space="0" w:color="auto"/>
            </w:tcBorders>
            <w:vAlign w:val="center"/>
          </w:tcPr>
          <w:p w14:paraId="17FFB009" w14:textId="77777777" w:rsidR="00BE1C84" w:rsidRPr="00170508" w:rsidRDefault="00BE1C84" w:rsidP="00FD02C8">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47110344" w14:textId="77777777" w:rsidR="00BE1C84" w:rsidRPr="00170508" w:rsidRDefault="00BE1C84" w:rsidP="00FD02C8">
            <w:pPr>
              <w:pStyle w:val="TAC"/>
              <w:rPr>
                <w:rFonts w:eastAsia="Yu Mincho"/>
              </w:rPr>
            </w:pPr>
            <w:r w:rsidRPr="00B727BF">
              <w:rPr>
                <w:rFonts w:eastAsia="Yu Mincho"/>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2B711CE" w14:textId="77777777" w:rsidR="00BE1C84" w:rsidRPr="00170508" w:rsidRDefault="00BE1C84" w:rsidP="00FD02C8">
            <w:pPr>
              <w:pStyle w:val="TAC"/>
              <w:rPr>
                <w:rFonts w:eastAsia="DengXian"/>
                <w:lang w:eastAsia="zh-CN" w:bidi="ar"/>
              </w:rPr>
            </w:pPr>
            <w:r w:rsidRPr="00B727BF">
              <w:rPr>
                <w:rFonts w:eastAsia="DengXian"/>
                <w:lang w:eastAsia="zh-CN" w:bidi="ar"/>
              </w:rPr>
              <w:t>n3 channel bandwidths in Table 5.3.5-1</w:t>
            </w:r>
          </w:p>
        </w:tc>
        <w:tc>
          <w:tcPr>
            <w:tcW w:w="1496" w:type="dxa"/>
            <w:tcBorders>
              <w:top w:val="nil"/>
              <w:left w:val="single" w:sz="4" w:space="0" w:color="auto"/>
              <w:bottom w:val="nil"/>
              <w:right w:val="single" w:sz="4" w:space="0" w:color="auto"/>
            </w:tcBorders>
            <w:vAlign w:val="center"/>
          </w:tcPr>
          <w:p w14:paraId="7432FE53" w14:textId="77777777" w:rsidR="00BE1C84" w:rsidRPr="00170508" w:rsidRDefault="00BE1C84" w:rsidP="00FD02C8">
            <w:pPr>
              <w:pStyle w:val="TAC"/>
              <w:rPr>
                <w:rFonts w:eastAsia="DengXian"/>
                <w:lang w:eastAsia="zh-CN"/>
              </w:rPr>
            </w:pPr>
          </w:p>
        </w:tc>
      </w:tr>
      <w:tr w:rsidR="00BE1C84" w:rsidRPr="00170508" w14:paraId="6208E634"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1AECB0D0" w14:textId="77777777" w:rsidR="00BE1C84" w:rsidRPr="00170508" w:rsidRDefault="00BE1C84" w:rsidP="00FD02C8">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0547D290" w14:textId="77777777" w:rsidR="00BE1C84" w:rsidRPr="00170508" w:rsidRDefault="00BE1C84" w:rsidP="00FD02C8">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2F659E3A" w14:textId="77777777" w:rsidR="00BE1C84" w:rsidRPr="00170508" w:rsidRDefault="00BE1C84" w:rsidP="00FD02C8">
            <w:pPr>
              <w:pStyle w:val="TAC"/>
              <w:rPr>
                <w:rFonts w:eastAsia="Yu Mincho"/>
              </w:rPr>
            </w:pPr>
            <w:r w:rsidRPr="00B727BF">
              <w:rPr>
                <w:rFonts w:eastAsia="Yu Mincho"/>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873EE96" w14:textId="77777777" w:rsidR="00BE1C84" w:rsidRPr="00170508" w:rsidRDefault="00BE1C84" w:rsidP="00FD02C8">
            <w:pPr>
              <w:pStyle w:val="TAC"/>
              <w:rPr>
                <w:rFonts w:eastAsia="DengXian"/>
                <w:lang w:eastAsia="zh-CN" w:bidi="ar"/>
              </w:rPr>
            </w:pPr>
            <w:r w:rsidRPr="00B727BF">
              <w:rPr>
                <w:rFonts w:eastAsia="DengXian"/>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4294D053" w14:textId="77777777" w:rsidR="00BE1C84" w:rsidRPr="00170508" w:rsidRDefault="00BE1C84" w:rsidP="00FD02C8">
            <w:pPr>
              <w:pStyle w:val="TAC"/>
              <w:rPr>
                <w:rFonts w:eastAsia="DengXian"/>
                <w:lang w:eastAsia="zh-CN"/>
              </w:rPr>
            </w:pPr>
          </w:p>
        </w:tc>
      </w:tr>
      <w:tr w:rsidR="00BE1C84" w:rsidRPr="00170508" w14:paraId="684E690A"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0A7441DE" w14:textId="77777777" w:rsidR="00BE1C84" w:rsidRPr="00170508" w:rsidRDefault="00BE1C84" w:rsidP="00FD02C8">
            <w:pPr>
              <w:pStyle w:val="TAC"/>
              <w:rPr>
                <w:rFonts w:eastAsia="Yu Mincho"/>
              </w:rPr>
            </w:pPr>
            <w:r w:rsidRPr="00170508">
              <w:rPr>
                <w:rFonts w:eastAsia="Yu Mincho"/>
              </w:rPr>
              <w:t>CA_n1A-n3A-n77(2A)</w:t>
            </w:r>
          </w:p>
        </w:tc>
        <w:tc>
          <w:tcPr>
            <w:tcW w:w="1716" w:type="dxa"/>
            <w:tcBorders>
              <w:top w:val="single" w:sz="4" w:space="0" w:color="auto"/>
              <w:left w:val="single" w:sz="4" w:space="0" w:color="auto"/>
              <w:bottom w:val="nil"/>
              <w:right w:val="single" w:sz="4" w:space="0" w:color="auto"/>
            </w:tcBorders>
            <w:vAlign w:val="center"/>
          </w:tcPr>
          <w:p w14:paraId="290FA77C" w14:textId="77777777" w:rsidR="00BE1C84" w:rsidRPr="00170508" w:rsidRDefault="00BE1C84" w:rsidP="00FD02C8">
            <w:pPr>
              <w:pStyle w:val="TAC"/>
              <w:rPr>
                <w:rFonts w:eastAsia="Yu Mincho"/>
                <w:vertAlign w:val="superscript"/>
              </w:rPr>
            </w:pPr>
            <w:r w:rsidRPr="00170508">
              <w:rPr>
                <w:rFonts w:eastAsia="Yu Mincho"/>
              </w:rPr>
              <w:t>n77</w:t>
            </w:r>
            <w:r w:rsidRPr="00170508">
              <w:rPr>
                <w:rFonts w:eastAsia="Yu Mincho"/>
                <w:vertAlign w:val="superscript"/>
              </w:rPr>
              <w:t>7,9</w:t>
            </w:r>
          </w:p>
          <w:p w14:paraId="5898FE9C" w14:textId="77777777" w:rsidR="00BE1C84" w:rsidRPr="00170508" w:rsidRDefault="00BE1C84" w:rsidP="00FD02C8">
            <w:pPr>
              <w:pStyle w:val="TAC"/>
              <w:rPr>
                <w:rFonts w:eastAsia="Yu Mincho"/>
              </w:rPr>
            </w:pPr>
            <w:r w:rsidRPr="00170508">
              <w:rPr>
                <w:rFonts w:eastAsia="Yu Mincho"/>
              </w:rPr>
              <w:t>CA_n1A-n3A</w:t>
            </w:r>
          </w:p>
          <w:p w14:paraId="006C9A37" w14:textId="77777777" w:rsidR="00BE1C84" w:rsidRPr="00170508" w:rsidRDefault="00BE1C84" w:rsidP="00FD02C8">
            <w:pPr>
              <w:pStyle w:val="TAC"/>
              <w:rPr>
                <w:rFonts w:eastAsia="Yu Mincho"/>
              </w:rPr>
            </w:pPr>
            <w:r w:rsidRPr="00170508">
              <w:rPr>
                <w:rFonts w:eastAsia="Yu Mincho"/>
              </w:rPr>
              <w:t>CA_n1A-n77A</w:t>
            </w:r>
            <w:r w:rsidRPr="00170508">
              <w:rPr>
                <w:rFonts w:eastAsia="Yu Mincho" w:cs="Arial"/>
                <w:szCs w:val="18"/>
                <w:vertAlign w:val="superscript"/>
              </w:rPr>
              <w:t>7</w:t>
            </w:r>
          </w:p>
          <w:p w14:paraId="6164E6E7" w14:textId="77777777" w:rsidR="00BE1C84" w:rsidRDefault="00BE1C84" w:rsidP="00FD02C8">
            <w:pPr>
              <w:pStyle w:val="TAC"/>
              <w:rPr>
                <w:rFonts w:eastAsia="Yu Mincho" w:cs="Arial"/>
                <w:szCs w:val="18"/>
              </w:rPr>
            </w:pPr>
            <w:r w:rsidRPr="00170508">
              <w:rPr>
                <w:rFonts w:eastAsia="DengXian"/>
                <w:lang w:eastAsia="zh-CN"/>
              </w:rPr>
              <w:t>CA_n3A-n77A</w:t>
            </w:r>
            <w:r w:rsidRPr="00170508">
              <w:rPr>
                <w:rFonts w:eastAsia="Yu Mincho" w:cs="Arial"/>
                <w:szCs w:val="18"/>
                <w:vertAlign w:val="superscript"/>
              </w:rPr>
              <w:t>7</w:t>
            </w:r>
          </w:p>
          <w:p w14:paraId="76FB0B3A" w14:textId="77777777" w:rsidR="00BE1C84" w:rsidRPr="009D0EA6" w:rsidRDefault="00BE1C84" w:rsidP="00FD02C8">
            <w:pPr>
              <w:pStyle w:val="TAC"/>
              <w:rPr>
                <w:rFonts w:eastAsia="Yu Mincho"/>
              </w:rPr>
            </w:pPr>
            <w:r>
              <w:rPr>
                <w:rFonts w:eastAsia="Yu Mincho" w:cs="Arial"/>
                <w:szCs w:val="18"/>
              </w:rPr>
              <w:t>CA_n77(2A)</w:t>
            </w:r>
          </w:p>
        </w:tc>
        <w:tc>
          <w:tcPr>
            <w:tcW w:w="772" w:type="dxa"/>
            <w:tcBorders>
              <w:top w:val="single" w:sz="4" w:space="0" w:color="auto"/>
              <w:left w:val="single" w:sz="4" w:space="0" w:color="auto"/>
              <w:bottom w:val="single" w:sz="4" w:space="0" w:color="auto"/>
              <w:right w:val="single" w:sz="4" w:space="0" w:color="auto"/>
            </w:tcBorders>
            <w:vAlign w:val="center"/>
          </w:tcPr>
          <w:p w14:paraId="17EA972D" w14:textId="77777777" w:rsidR="00BE1C84" w:rsidRPr="00170508" w:rsidRDefault="00BE1C84" w:rsidP="00FD02C8">
            <w:pPr>
              <w:pStyle w:val="TAC"/>
              <w:rPr>
                <w:rFonts w:eastAsia="Yu Mincho"/>
              </w:rPr>
            </w:pPr>
            <w:r w:rsidRPr="00170508">
              <w:rPr>
                <w:rFonts w:eastAsia="Yu Mincho"/>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DB64A6E" w14:textId="77777777" w:rsidR="00BE1C84" w:rsidRPr="00170508" w:rsidRDefault="00BE1C84" w:rsidP="00FD02C8">
            <w:pPr>
              <w:pStyle w:val="TAC"/>
              <w:rPr>
                <w:rFonts w:ascii="Calibri" w:eastAsia="Yu Mincho" w:hAnsi="Calibri"/>
                <w:sz w:val="21"/>
                <w:lang w:eastAsia="zh-CN"/>
              </w:rPr>
            </w:pPr>
            <w:r w:rsidRPr="00170508">
              <w:rPr>
                <w:rFonts w:eastAsia="DengXian"/>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5521076" w14:textId="77777777" w:rsidR="00BE1C84" w:rsidRPr="00170508" w:rsidRDefault="00BE1C84" w:rsidP="00FD02C8">
            <w:pPr>
              <w:pStyle w:val="TAC"/>
              <w:rPr>
                <w:rFonts w:eastAsia="Yu Mincho"/>
              </w:rPr>
            </w:pPr>
            <w:r w:rsidRPr="00170508">
              <w:rPr>
                <w:rFonts w:eastAsia="Yu Mincho"/>
              </w:rPr>
              <w:t>0</w:t>
            </w:r>
          </w:p>
        </w:tc>
      </w:tr>
      <w:tr w:rsidR="00BE1C84" w:rsidRPr="00170508" w14:paraId="6DAD663D" w14:textId="77777777" w:rsidTr="00FD02C8">
        <w:trPr>
          <w:jc w:val="center"/>
        </w:trPr>
        <w:tc>
          <w:tcPr>
            <w:tcW w:w="2062" w:type="dxa"/>
            <w:tcBorders>
              <w:top w:val="nil"/>
              <w:left w:val="single" w:sz="4" w:space="0" w:color="auto"/>
              <w:bottom w:val="nil"/>
              <w:right w:val="single" w:sz="4" w:space="0" w:color="auto"/>
            </w:tcBorders>
            <w:vAlign w:val="center"/>
          </w:tcPr>
          <w:p w14:paraId="23208D4F" w14:textId="77777777" w:rsidR="00BE1C84" w:rsidRPr="00170508" w:rsidRDefault="00BE1C84" w:rsidP="00FD02C8">
            <w:pPr>
              <w:pStyle w:val="TAC"/>
              <w:rPr>
                <w:rFonts w:eastAsia="Yu Mincho"/>
              </w:rPr>
            </w:pPr>
          </w:p>
        </w:tc>
        <w:tc>
          <w:tcPr>
            <w:tcW w:w="1716" w:type="dxa"/>
            <w:tcBorders>
              <w:top w:val="nil"/>
              <w:left w:val="single" w:sz="4" w:space="0" w:color="auto"/>
              <w:bottom w:val="nil"/>
              <w:right w:val="single" w:sz="4" w:space="0" w:color="auto"/>
            </w:tcBorders>
            <w:vAlign w:val="center"/>
          </w:tcPr>
          <w:p w14:paraId="32D9E006" w14:textId="77777777" w:rsidR="00BE1C84" w:rsidRPr="00170508" w:rsidRDefault="00BE1C84" w:rsidP="00FD02C8">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6B74153A" w14:textId="77777777" w:rsidR="00BE1C84" w:rsidRPr="00170508" w:rsidRDefault="00BE1C84" w:rsidP="00FD02C8">
            <w:pPr>
              <w:pStyle w:val="TAC"/>
              <w:rPr>
                <w:rFonts w:eastAsia="Yu Mincho"/>
              </w:rPr>
            </w:pPr>
            <w:r w:rsidRPr="00170508">
              <w:rPr>
                <w:rFonts w:eastAsia="Yu Mincho"/>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F5F441C" w14:textId="77777777" w:rsidR="00BE1C84" w:rsidRPr="00170508" w:rsidRDefault="00BE1C84" w:rsidP="00FD02C8">
            <w:pPr>
              <w:pStyle w:val="TAC"/>
              <w:rPr>
                <w:rFonts w:ascii="Calibri" w:eastAsia="Yu Mincho" w:hAnsi="Calibri"/>
                <w:sz w:val="21"/>
                <w:lang w:eastAsia="zh-CN"/>
              </w:rPr>
            </w:pPr>
            <w:r w:rsidRPr="00170508">
              <w:rPr>
                <w:rFonts w:eastAsia="DengXian"/>
                <w:lang w:eastAsia="zh-CN" w:bidi="ar"/>
              </w:rPr>
              <w:t>5, 10, 15, 20, 25, 30</w:t>
            </w:r>
          </w:p>
        </w:tc>
        <w:tc>
          <w:tcPr>
            <w:tcW w:w="1496" w:type="dxa"/>
            <w:tcBorders>
              <w:top w:val="nil"/>
              <w:left w:val="single" w:sz="4" w:space="0" w:color="auto"/>
              <w:bottom w:val="nil"/>
              <w:right w:val="single" w:sz="4" w:space="0" w:color="auto"/>
            </w:tcBorders>
            <w:vAlign w:val="center"/>
          </w:tcPr>
          <w:p w14:paraId="64C4D1B1" w14:textId="77777777" w:rsidR="00BE1C84" w:rsidRPr="00170508" w:rsidRDefault="00BE1C84" w:rsidP="00FD02C8">
            <w:pPr>
              <w:pStyle w:val="TAC"/>
              <w:rPr>
                <w:rFonts w:eastAsia="Yu Mincho"/>
              </w:rPr>
            </w:pPr>
          </w:p>
        </w:tc>
      </w:tr>
      <w:tr w:rsidR="00BE1C84" w:rsidRPr="00170508" w14:paraId="0AEBFBBF" w14:textId="77777777" w:rsidTr="00FD02C8">
        <w:trPr>
          <w:jc w:val="center"/>
        </w:trPr>
        <w:tc>
          <w:tcPr>
            <w:tcW w:w="2062" w:type="dxa"/>
            <w:tcBorders>
              <w:top w:val="nil"/>
              <w:left w:val="single" w:sz="4" w:space="0" w:color="auto"/>
              <w:bottom w:val="nil"/>
              <w:right w:val="single" w:sz="4" w:space="0" w:color="auto"/>
            </w:tcBorders>
            <w:vAlign w:val="center"/>
          </w:tcPr>
          <w:p w14:paraId="3038246D" w14:textId="77777777" w:rsidR="00BE1C84" w:rsidRPr="00170508" w:rsidRDefault="00BE1C84" w:rsidP="00FD02C8">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74DA4395" w14:textId="77777777" w:rsidR="00BE1C84" w:rsidRPr="00170508" w:rsidRDefault="00BE1C84" w:rsidP="00FD02C8">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745FB119" w14:textId="77777777" w:rsidR="00BE1C84" w:rsidRPr="00170508" w:rsidRDefault="00BE1C84" w:rsidP="00FD02C8">
            <w:pPr>
              <w:pStyle w:val="TAC"/>
              <w:rPr>
                <w:rFonts w:eastAsia="Yu Mincho"/>
              </w:rPr>
            </w:pPr>
            <w:r w:rsidRPr="00170508">
              <w:rPr>
                <w:rFonts w:eastAsia="Yu Mincho"/>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61A0398" w14:textId="77777777" w:rsidR="00BE1C84" w:rsidRPr="00170508" w:rsidRDefault="00BE1C84" w:rsidP="00FD02C8">
            <w:pPr>
              <w:pStyle w:val="TAC"/>
              <w:rPr>
                <w:rFonts w:ascii="Calibri" w:eastAsia="Yu Mincho" w:hAnsi="Calibri"/>
                <w:sz w:val="21"/>
                <w:lang w:eastAsia="zh-CN"/>
              </w:rPr>
            </w:pPr>
            <w:r w:rsidRPr="00170508">
              <w:rPr>
                <w:rFonts w:eastAsia="DengXian"/>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7F08AD44" w14:textId="77777777" w:rsidR="00BE1C84" w:rsidRPr="00170508" w:rsidRDefault="00BE1C84" w:rsidP="00FD02C8">
            <w:pPr>
              <w:pStyle w:val="TAC"/>
              <w:rPr>
                <w:rFonts w:eastAsia="Yu Mincho"/>
              </w:rPr>
            </w:pPr>
          </w:p>
        </w:tc>
      </w:tr>
      <w:tr w:rsidR="00BE1C84" w:rsidRPr="00170508" w14:paraId="63ACC0B3" w14:textId="77777777" w:rsidTr="00FD02C8">
        <w:trPr>
          <w:jc w:val="center"/>
        </w:trPr>
        <w:tc>
          <w:tcPr>
            <w:tcW w:w="2062" w:type="dxa"/>
            <w:tcBorders>
              <w:top w:val="nil"/>
              <w:left w:val="single" w:sz="4" w:space="0" w:color="auto"/>
              <w:bottom w:val="nil"/>
              <w:right w:val="single" w:sz="4" w:space="0" w:color="auto"/>
            </w:tcBorders>
            <w:vAlign w:val="center"/>
          </w:tcPr>
          <w:p w14:paraId="1A25938C" w14:textId="77777777" w:rsidR="00BE1C84" w:rsidRPr="00170508" w:rsidRDefault="00BE1C84" w:rsidP="00FD02C8">
            <w:pPr>
              <w:pStyle w:val="TAC"/>
              <w:rPr>
                <w:rFonts w:eastAsia="Yu Mincho"/>
              </w:rPr>
            </w:pPr>
          </w:p>
        </w:tc>
        <w:tc>
          <w:tcPr>
            <w:tcW w:w="1716" w:type="dxa"/>
            <w:tcBorders>
              <w:top w:val="single" w:sz="4" w:space="0" w:color="auto"/>
              <w:left w:val="single" w:sz="4" w:space="0" w:color="auto"/>
              <w:bottom w:val="nil"/>
              <w:right w:val="single" w:sz="4" w:space="0" w:color="auto"/>
            </w:tcBorders>
            <w:vAlign w:val="center"/>
          </w:tcPr>
          <w:p w14:paraId="2E9A2E70" w14:textId="77777777" w:rsidR="00BE1C84" w:rsidRPr="00170508" w:rsidRDefault="00BE1C84" w:rsidP="00FD02C8">
            <w:pPr>
              <w:pStyle w:val="TAC"/>
              <w:rPr>
                <w:rFonts w:eastAsia="Yu Mincho"/>
                <w:lang w:val="en-US"/>
              </w:rPr>
            </w:pPr>
            <w:r w:rsidRPr="00170508">
              <w:rPr>
                <w:rFonts w:eastAsia="Yu Mincho"/>
                <w:lang w:val="en-US"/>
              </w:rPr>
              <w:t>CA_n1A-n3A</w:t>
            </w:r>
          </w:p>
          <w:p w14:paraId="6BF44A96" w14:textId="77777777" w:rsidR="00BE1C84" w:rsidRPr="00170508" w:rsidRDefault="00BE1C84" w:rsidP="00FD02C8">
            <w:pPr>
              <w:pStyle w:val="TAC"/>
              <w:rPr>
                <w:rFonts w:eastAsia="Yu Mincho"/>
                <w:lang w:val="en-US"/>
              </w:rPr>
            </w:pPr>
            <w:r w:rsidRPr="00170508">
              <w:rPr>
                <w:rFonts w:eastAsia="Yu Mincho"/>
                <w:lang w:val="en-US"/>
              </w:rPr>
              <w:t>CA_n1A-n77A</w:t>
            </w:r>
          </w:p>
          <w:p w14:paraId="15DE5CC6" w14:textId="77777777" w:rsidR="00BE1C84" w:rsidRPr="00170508" w:rsidRDefault="00BE1C84" w:rsidP="00FD02C8">
            <w:pPr>
              <w:pStyle w:val="TAC"/>
              <w:rPr>
                <w:rFonts w:eastAsia="Yu Mincho"/>
                <w:lang w:val="en-US"/>
              </w:rPr>
            </w:pPr>
            <w:r w:rsidRPr="00170508">
              <w:rPr>
                <w:rFonts w:eastAsia="Yu Mincho"/>
                <w:lang w:val="en-US"/>
              </w:rPr>
              <w:t>CA_n3A-n77A</w:t>
            </w:r>
          </w:p>
          <w:p w14:paraId="0E99CA36" w14:textId="77777777" w:rsidR="00BE1C84" w:rsidRPr="00170508" w:rsidRDefault="00BE1C84" w:rsidP="00FD02C8">
            <w:pPr>
              <w:pStyle w:val="TAC"/>
              <w:rPr>
                <w:rFonts w:eastAsia="Yu Mincho"/>
              </w:rPr>
            </w:pPr>
            <w:r w:rsidRPr="00170508">
              <w:rPr>
                <w:rFonts w:eastAsia="Yu Mincho"/>
                <w:lang w:val="en-US"/>
              </w:rPr>
              <w:t>CA_n77(2A)</w:t>
            </w:r>
          </w:p>
        </w:tc>
        <w:tc>
          <w:tcPr>
            <w:tcW w:w="772" w:type="dxa"/>
            <w:tcBorders>
              <w:top w:val="single" w:sz="4" w:space="0" w:color="auto"/>
              <w:left w:val="single" w:sz="4" w:space="0" w:color="auto"/>
              <w:bottom w:val="single" w:sz="4" w:space="0" w:color="auto"/>
              <w:right w:val="single" w:sz="4" w:space="0" w:color="auto"/>
            </w:tcBorders>
            <w:vAlign w:val="center"/>
          </w:tcPr>
          <w:p w14:paraId="3CEF2886" w14:textId="77777777" w:rsidR="00BE1C84" w:rsidRPr="00170508" w:rsidRDefault="00BE1C84" w:rsidP="00FD02C8">
            <w:pPr>
              <w:pStyle w:val="TAC"/>
              <w:rPr>
                <w:rFonts w:eastAsia="Yu Mincho"/>
              </w:rPr>
            </w:pPr>
            <w:r w:rsidRPr="00170508">
              <w:rPr>
                <w:rFonts w:eastAsia="Yu Mincho"/>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DF26B48" w14:textId="77777777" w:rsidR="00BE1C84" w:rsidRPr="00170508" w:rsidRDefault="00BE1C84" w:rsidP="00FD02C8">
            <w:pPr>
              <w:pStyle w:val="TAC"/>
              <w:rPr>
                <w:rFonts w:eastAsia="DengXian"/>
                <w:lang w:eastAsia="zh-CN" w:bidi="ar"/>
              </w:rPr>
            </w:pPr>
            <w:r w:rsidRPr="00170508">
              <w:rPr>
                <w:rFonts w:eastAsia="DengXian" w:cs="Arial"/>
                <w:color w:val="000000"/>
                <w:szCs w:val="18"/>
              </w:rPr>
              <w:t>n</w:t>
            </w:r>
            <w:r w:rsidRPr="00170508">
              <w:rPr>
                <w:rFonts w:eastAsia="DengXian"/>
                <w:lang w:eastAsia="zh-CN"/>
              </w:rPr>
              <w:t>1</w:t>
            </w:r>
            <w:r w:rsidRPr="00170508">
              <w:rPr>
                <w:rFonts w:eastAsia="DengXian"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180A7164" w14:textId="77777777" w:rsidR="00BE1C84" w:rsidRPr="00170508" w:rsidRDefault="00BE1C84" w:rsidP="00FD02C8">
            <w:pPr>
              <w:pStyle w:val="TAC"/>
              <w:rPr>
                <w:rFonts w:eastAsia="Yu Mincho"/>
              </w:rPr>
            </w:pPr>
            <w:r w:rsidRPr="00170508">
              <w:rPr>
                <w:rFonts w:eastAsia="DengXian" w:hint="eastAsia"/>
                <w:lang w:eastAsia="zh-CN"/>
              </w:rPr>
              <w:t>4</w:t>
            </w:r>
            <w:r w:rsidRPr="00170508">
              <w:rPr>
                <w:rFonts w:eastAsia="DengXian"/>
                <w:lang w:eastAsia="zh-CN"/>
              </w:rPr>
              <w:t xml:space="preserve"> and 5</w:t>
            </w:r>
          </w:p>
        </w:tc>
      </w:tr>
      <w:tr w:rsidR="00BE1C84" w:rsidRPr="00170508" w14:paraId="03A2309A" w14:textId="77777777" w:rsidTr="00FD02C8">
        <w:trPr>
          <w:jc w:val="center"/>
        </w:trPr>
        <w:tc>
          <w:tcPr>
            <w:tcW w:w="2062" w:type="dxa"/>
            <w:tcBorders>
              <w:top w:val="nil"/>
              <w:left w:val="single" w:sz="4" w:space="0" w:color="auto"/>
              <w:bottom w:val="nil"/>
              <w:right w:val="single" w:sz="4" w:space="0" w:color="auto"/>
            </w:tcBorders>
            <w:vAlign w:val="center"/>
          </w:tcPr>
          <w:p w14:paraId="756975C8" w14:textId="77777777" w:rsidR="00BE1C84" w:rsidRPr="00170508" w:rsidRDefault="00BE1C84" w:rsidP="00FD02C8">
            <w:pPr>
              <w:pStyle w:val="TAC"/>
              <w:rPr>
                <w:rFonts w:eastAsia="Yu Mincho"/>
              </w:rPr>
            </w:pPr>
          </w:p>
        </w:tc>
        <w:tc>
          <w:tcPr>
            <w:tcW w:w="1716" w:type="dxa"/>
            <w:tcBorders>
              <w:top w:val="nil"/>
              <w:left w:val="single" w:sz="4" w:space="0" w:color="auto"/>
              <w:bottom w:val="nil"/>
              <w:right w:val="single" w:sz="4" w:space="0" w:color="auto"/>
            </w:tcBorders>
            <w:vAlign w:val="center"/>
          </w:tcPr>
          <w:p w14:paraId="69D862EE" w14:textId="77777777" w:rsidR="00BE1C84" w:rsidRPr="00170508" w:rsidRDefault="00BE1C84" w:rsidP="00FD02C8">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2D58263E" w14:textId="77777777" w:rsidR="00BE1C84" w:rsidRPr="00170508" w:rsidRDefault="00BE1C84" w:rsidP="00FD02C8">
            <w:pPr>
              <w:pStyle w:val="TAC"/>
              <w:rPr>
                <w:rFonts w:eastAsia="Yu Mincho"/>
              </w:rPr>
            </w:pPr>
            <w:r w:rsidRPr="00170508">
              <w:rPr>
                <w:rFonts w:eastAsia="Yu Mincho"/>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9BFF3F0" w14:textId="77777777" w:rsidR="00BE1C84" w:rsidRPr="00170508" w:rsidRDefault="00BE1C84" w:rsidP="00FD02C8">
            <w:pPr>
              <w:pStyle w:val="TAC"/>
              <w:rPr>
                <w:rFonts w:eastAsia="DengXian"/>
                <w:lang w:eastAsia="zh-CN" w:bidi="ar"/>
              </w:rPr>
            </w:pPr>
            <w:r w:rsidRPr="00170508">
              <w:rPr>
                <w:rFonts w:eastAsia="DengXian" w:cs="Arial"/>
                <w:color w:val="000000"/>
                <w:szCs w:val="18"/>
              </w:rPr>
              <w:t>n</w:t>
            </w:r>
            <w:r w:rsidRPr="00170508">
              <w:rPr>
                <w:rFonts w:eastAsia="DengXian"/>
                <w:lang w:eastAsia="zh-CN"/>
              </w:rPr>
              <w:t>3</w:t>
            </w:r>
            <w:r w:rsidRPr="00170508">
              <w:rPr>
                <w:rFonts w:eastAsia="DengXian"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43FE08BE" w14:textId="77777777" w:rsidR="00BE1C84" w:rsidRPr="00170508" w:rsidRDefault="00BE1C84" w:rsidP="00FD02C8">
            <w:pPr>
              <w:pStyle w:val="TAC"/>
              <w:rPr>
                <w:rFonts w:eastAsia="Yu Mincho"/>
              </w:rPr>
            </w:pPr>
          </w:p>
        </w:tc>
      </w:tr>
      <w:tr w:rsidR="00BE1C84" w:rsidRPr="00170508" w14:paraId="5E03EDAC"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002F33AE" w14:textId="77777777" w:rsidR="00BE1C84" w:rsidRPr="00170508" w:rsidRDefault="00BE1C84" w:rsidP="00FD02C8">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2DDE4260" w14:textId="77777777" w:rsidR="00BE1C84" w:rsidRPr="00170508" w:rsidRDefault="00BE1C84" w:rsidP="00FD02C8">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42A51E24" w14:textId="77777777" w:rsidR="00BE1C84" w:rsidRPr="00170508" w:rsidRDefault="00BE1C84" w:rsidP="00FD02C8">
            <w:pPr>
              <w:pStyle w:val="TAC"/>
              <w:rPr>
                <w:rFonts w:eastAsia="Yu Mincho"/>
              </w:rPr>
            </w:pPr>
            <w:r w:rsidRPr="00170508">
              <w:rPr>
                <w:rFonts w:eastAsia="Yu Mincho"/>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38214F5" w14:textId="77777777" w:rsidR="00BE1C84" w:rsidRPr="00170508" w:rsidRDefault="00BE1C84" w:rsidP="00FD02C8">
            <w:pPr>
              <w:pStyle w:val="TAC"/>
              <w:rPr>
                <w:rFonts w:eastAsia="DengXian"/>
                <w:lang w:eastAsia="zh-CN" w:bidi="ar"/>
              </w:rPr>
            </w:pPr>
            <w:r w:rsidRPr="00170508">
              <w:rPr>
                <w:rFonts w:eastAsia="DengXian" w:cs="Arial" w:hint="eastAsia"/>
                <w:color w:val="000000"/>
                <w:szCs w:val="18"/>
                <w:lang w:eastAsia="zh-CN" w:bidi="ar"/>
              </w:rPr>
              <w:t>C</w:t>
            </w:r>
            <w:r w:rsidRPr="00170508">
              <w:rPr>
                <w:rFonts w:eastAsia="DengXian" w:cs="Arial"/>
                <w:color w:val="000000"/>
                <w:szCs w:val="18"/>
                <w:lang w:eastAsia="zh-CN" w:bidi="ar"/>
              </w:rPr>
              <w:t>A_n77(2A)_BCS4 and 5</w:t>
            </w:r>
          </w:p>
        </w:tc>
        <w:tc>
          <w:tcPr>
            <w:tcW w:w="1496" w:type="dxa"/>
            <w:tcBorders>
              <w:top w:val="nil"/>
              <w:left w:val="single" w:sz="4" w:space="0" w:color="auto"/>
              <w:bottom w:val="single" w:sz="4" w:space="0" w:color="auto"/>
              <w:right w:val="single" w:sz="4" w:space="0" w:color="auto"/>
            </w:tcBorders>
            <w:vAlign w:val="center"/>
          </w:tcPr>
          <w:p w14:paraId="406AD897" w14:textId="77777777" w:rsidR="00BE1C84" w:rsidRPr="00170508" w:rsidRDefault="00BE1C84" w:rsidP="00FD02C8">
            <w:pPr>
              <w:pStyle w:val="TAC"/>
              <w:rPr>
                <w:rFonts w:eastAsia="Yu Mincho"/>
              </w:rPr>
            </w:pPr>
          </w:p>
        </w:tc>
      </w:tr>
      <w:tr w:rsidR="00BE1C84" w:rsidRPr="00170508" w14:paraId="28F8A9A7" w14:textId="77777777" w:rsidTr="00FD02C8">
        <w:trPr>
          <w:jc w:val="center"/>
        </w:trPr>
        <w:tc>
          <w:tcPr>
            <w:tcW w:w="2062" w:type="dxa"/>
            <w:tcBorders>
              <w:top w:val="nil"/>
              <w:left w:val="single" w:sz="4" w:space="0" w:color="auto"/>
              <w:bottom w:val="nil"/>
              <w:right w:val="single" w:sz="4" w:space="0" w:color="auto"/>
            </w:tcBorders>
            <w:vAlign w:val="center"/>
          </w:tcPr>
          <w:p w14:paraId="57C1D100" w14:textId="77777777" w:rsidR="00BE1C84" w:rsidRPr="00170508" w:rsidRDefault="00BE1C84" w:rsidP="00FD02C8">
            <w:pPr>
              <w:pStyle w:val="TAC"/>
              <w:rPr>
                <w:rFonts w:eastAsia="Yu Mincho"/>
              </w:rPr>
            </w:pPr>
            <w:r w:rsidRPr="00170508">
              <w:rPr>
                <w:rFonts w:eastAsia="Yu Mincho"/>
              </w:rPr>
              <w:t>CA_n1A-n3A-n77(3A)</w:t>
            </w:r>
          </w:p>
        </w:tc>
        <w:tc>
          <w:tcPr>
            <w:tcW w:w="1716" w:type="dxa"/>
            <w:tcBorders>
              <w:top w:val="nil"/>
              <w:left w:val="single" w:sz="4" w:space="0" w:color="auto"/>
              <w:bottom w:val="nil"/>
              <w:right w:val="single" w:sz="4" w:space="0" w:color="auto"/>
            </w:tcBorders>
            <w:vAlign w:val="center"/>
          </w:tcPr>
          <w:p w14:paraId="417BCDF5" w14:textId="77777777" w:rsidR="00BE1C84" w:rsidRDefault="00BE1C84" w:rsidP="00FD02C8">
            <w:pPr>
              <w:pStyle w:val="TAC"/>
              <w:rPr>
                <w:rFonts w:eastAsia="Yu Mincho"/>
              </w:rPr>
            </w:pPr>
            <w:r w:rsidRPr="001141C9">
              <w:rPr>
                <w:rFonts w:eastAsia="Yu Mincho"/>
              </w:rPr>
              <w:t>n77</w:t>
            </w:r>
            <w:r w:rsidRPr="001141C9">
              <w:rPr>
                <w:rFonts w:eastAsia="Yu Mincho"/>
                <w:vertAlign w:val="superscript"/>
              </w:rPr>
              <w:t>7</w:t>
            </w:r>
          </w:p>
          <w:p w14:paraId="45990B7E" w14:textId="77777777" w:rsidR="00BE1C84" w:rsidRPr="00170508" w:rsidRDefault="00BE1C84" w:rsidP="00FD02C8">
            <w:pPr>
              <w:pStyle w:val="TAC"/>
              <w:rPr>
                <w:rFonts w:eastAsia="Yu Mincho"/>
              </w:rPr>
            </w:pPr>
            <w:r w:rsidRPr="00170508">
              <w:rPr>
                <w:rFonts w:eastAsia="Yu Mincho"/>
              </w:rPr>
              <w:t>CA_n1A-n3A</w:t>
            </w:r>
          </w:p>
          <w:p w14:paraId="1B5AB24C" w14:textId="77777777" w:rsidR="00BE1C84" w:rsidRPr="00024AB8" w:rsidRDefault="00BE1C84" w:rsidP="00FD02C8">
            <w:pPr>
              <w:pStyle w:val="TAC"/>
              <w:rPr>
                <w:rFonts w:eastAsia="Yu Mincho"/>
                <w:vertAlign w:val="superscript"/>
              </w:rPr>
            </w:pPr>
            <w:r w:rsidRPr="00170508">
              <w:rPr>
                <w:rFonts w:eastAsia="Yu Mincho"/>
              </w:rPr>
              <w:t>CA_n1A-n77A</w:t>
            </w:r>
            <w:r>
              <w:rPr>
                <w:rFonts w:eastAsia="Yu Mincho"/>
                <w:vertAlign w:val="superscript"/>
              </w:rPr>
              <w:t>7</w:t>
            </w:r>
          </w:p>
          <w:p w14:paraId="0176D911" w14:textId="77777777" w:rsidR="00BE1C84" w:rsidRPr="00024AB8" w:rsidRDefault="00BE1C84" w:rsidP="00FD02C8">
            <w:pPr>
              <w:pStyle w:val="TAC"/>
              <w:rPr>
                <w:rFonts w:eastAsia="DengXian"/>
                <w:vertAlign w:val="superscript"/>
                <w:lang w:eastAsia="zh-CN"/>
              </w:rPr>
            </w:pPr>
            <w:r w:rsidRPr="00170508">
              <w:rPr>
                <w:rFonts w:eastAsia="DengXian"/>
                <w:lang w:eastAsia="zh-CN"/>
              </w:rPr>
              <w:t>CA_n3A-n77A</w:t>
            </w:r>
            <w:r>
              <w:rPr>
                <w:rFonts w:eastAsia="DengXian"/>
                <w:vertAlign w:val="superscript"/>
                <w:lang w:eastAsia="zh-CN"/>
              </w:rPr>
              <w:t>7</w:t>
            </w:r>
          </w:p>
          <w:p w14:paraId="47721148" w14:textId="77777777" w:rsidR="00BE1C84" w:rsidRPr="00170508" w:rsidRDefault="00BE1C84" w:rsidP="00FD02C8">
            <w:pPr>
              <w:pStyle w:val="TAC"/>
              <w:rPr>
                <w:rFonts w:eastAsia="Yu Mincho"/>
              </w:rPr>
            </w:pPr>
            <w:r>
              <w:rPr>
                <w:rFonts w:eastAsia="DengXian"/>
                <w:lang w:eastAsia="zh-CN"/>
              </w:rPr>
              <w:t>CA_n77(2A)</w:t>
            </w:r>
          </w:p>
        </w:tc>
        <w:tc>
          <w:tcPr>
            <w:tcW w:w="772" w:type="dxa"/>
            <w:tcBorders>
              <w:top w:val="single" w:sz="4" w:space="0" w:color="auto"/>
              <w:left w:val="single" w:sz="4" w:space="0" w:color="auto"/>
              <w:bottom w:val="single" w:sz="4" w:space="0" w:color="auto"/>
              <w:right w:val="single" w:sz="4" w:space="0" w:color="auto"/>
            </w:tcBorders>
            <w:vAlign w:val="center"/>
          </w:tcPr>
          <w:p w14:paraId="7E0DC228" w14:textId="77777777" w:rsidR="00BE1C84" w:rsidRPr="00170508" w:rsidRDefault="00BE1C84" w:rsidP="00FD02C8">
            <w:pPr>
              <w:pStyle w:val="TAC"/>
              <w:rPr>
                <w:rFonts w:eastAsia="Yu Mincho"/>
              </w:rPr>
            </w:pPr>
            <w:r w:rsidRPr="00170508">
              <w:rPr>
                <w:rFonts w:eastAsia="Yu Mincho"/>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0DE7D60" w14:textId="77777777" w:rsidR="00BE1C84" w:rsidRPr="00170508" w:rsidRDefault="00BE1C84" w:rsidP="00FD02C8">
            <w:pPr>
              <w:pStyle w:val="TAC"/>
              <w:rPr>
                <w:rFonts w:eastAsia="DengXian"/>
                <w:lang w:eastAsia="zh-CN" w:bidi="ar"/>
              </w:rPr>
            </w:pPr>
            <w:r w:rsidRPr="00170508">
              <w:rPr>
                <w:rFonts w:eastAsia="DengXian"/>
                <w:lang w:eastAsia="zh-CN" w:bidi="ar"/>
              </w:rPr>
              <w:t>5, 10, 15, 20</w:t>
            </w:r>
          </w:p>
        </w:tc>
        <w:tc>
          <w:tcPr>
            <w:tcW w:w="1496" w:type="dxa"/>
            <w:tcBorders>
              <w:top w:val="nil"/>
              <w:left w:val="single" w:sz="4" w:space="0" w:color="auto"/>
              <w:bottom w:val="nil"/>
              <w:right w:val="single" w:sz="4" w:space="0" w:color="auto"/>
            </w:tcBorders>
            <w:vAlign w:val="center"/>
          </w:tcPr>
          <w:p w14:paraId="227CCE07" w14:textId="77777777" w:rsidR="00BE1C84" w:rsidRPr="00170508" w:rsidRDefault="00BE1C84" w:rsidP="00FD02C8">
            <w:pPr>
              <w:pStyle w:val="TAC"/>
              <w:rPr>
                <w:rFonts w:eastAsia="Yu Mincho"/>
              </w:rPr>
            </w:pPr>
            <w:r w:rsidRPr="00170508">
              <w:rPr>
                <w:rFonts w:eastAsia="Yu Mincho"/>
              </w:rPr>
              <w:t>0</w:t>
            </w:r>
          </w:p>
        </w:tc>
      </w:tr>
      <w:tr w:rsidR="00BE1C84" w:rsidRPr="00170508" w14:paraId="09D36735" w14:textId="77777777" w:rsidTr="00FD02C8">
        <w:trPr>
          <w:jc w:val="center"/>
        </w:trPr>
        <w:tc>
          <w:tcPr>
            <w:tcW w:w="2062" w:type="dxa"/>
            <w:tcBorders>
              <w:top w:val="nil"/>
              <w:left w:val="single" w:sz="4" w:space="0" w:color="auto"/>
              <w:bottom w:val="nil"/>
              <w:right w:val="single" w:sz="4" w:space="0" w:color="auto"/>
            </w:tcBorders>
            <w:vAlign w:val="center"/>
          </w:tcPr>
          <w:p w14:paraId="66912D9A" w14:textId="77777777" w:rsidR="00BE1C84" w:rsidRPr="00170508" w:rsidRDefault="00BE1C84" w:rsidP="00FD02C8">
            <w:pPr>
              <w:pStyle w:val="TAC"/>
              <w:rPr>
                <w:rFonts w:eastAsia="Yu Mincho"/>
              </w:rPr>
            </w:pPr>
          </w:p>
        </w:tc>
        <w:tc>
          <w:tcPr>
            <w:tcW w:w="1716" w:type="dxa"/>
            <w:tcBorders>
              <w:top w:val="nil"/>
              <w:left w:val="single" w:sz="4" w:space="0" w:color="auto"/>
              <w:bottom w:val="nil"/>
              <w:right w:val="single" w:sz="4" w:space="0" w:color="auto"/>
            </w:tcBorders>
            <w:vAlign w:val="center"/>
          </w:tcPr>
          <w:p w14:paraId="6A8F6727" w14:textId="77777777" w:rsidR="00BE1C84" w:rsidRPr="00170508" w:rsidRDefault="00BE1C84" w:rsidP="00FD02C8">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1A7526D3" w14:textId="77777777" w:rsidR="00BE1C84" w:rsidRPr="00170508" w:rsidRDefault="00BE1C84" w:rsidP="00FD02C8">
            <w:pPr>
              <w:pStyle w:val="TAC"/>
              <w:rPr>
                <w:rFonts w:eastAsia="Yu Mincho"/>
              </w:rPr>
            </w:pPr>
            <w:r w:rsidRPr="00170508">
              <w:rPr>
                <w:rFonts w:eastAsia="Yu Mincho"/>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B5F3676" w14:textId="77777777" w:rsidR="00BE1C84" w:rsidRPr="00170508" w:rsidRDefault="00BE1C84" w:rsidP="00FD02C8">
            <w:pPr>
              <w:pStyle w:val="TAC"/>
              <w:rPr>
                <w:rFonts w:eastAsia="DengXian"/>
                <w:lang w:eastAsia="zh-CN" w:bidi="ar"/>
              </w:rPr>
            </w:pPr>
            <w:r w:rsidRPr="00170508">
              <w:rPr>
                <w:rFonts w:eastAsia="DengXian"/>
                <w:lang w:eastAsia="zh-CN" w:bidi="ar"/>
              </w:rPr>
              <w:t>5, 10, 15, 20, 25, 30</w:t>
            </w:r>
          </w:p>
        </w:tc>
        <w:tc>
          <w:tcPr>
            <w:tcW w:w="1496" w:type="dxa"/>
            <w:tcBorders>
              <w:top w:val="nil"/>
              <w:left w:val="single" w:sz="4" w:space="0" w:color="auto"/>
              <w:bottom w:val="nil"/>
              <w:right w:val="single" w:sz="4" w:space="0" w:color="auto"/>
            </w:tcBorders>
            <w:vAlign w:val="center"/>
          </w:tcPr>
          <w:p w14:paraId="2EB8FD1F" w14:textId="77777777" w:rsidR="00BE1C84" w:rsidRPr="00170508" w:rsidRDefault="00BE1C84" w:rsidP="00FD02C8">
            <w:pPr>
              <w:pStyle w:val="TAC"/>
              <w:rPr>
                <w:rFonts w:eastAsia="Yu Mincho"/>
              </w:rPr>
            </w:pPr>
          </w:p>
        </w:tc>
      </w:tr>
      <w:tr w:rsidR="00BE1C84" w:rsidRPr="00170508" w14:paraId="6E9650EE" w14:textId="77777777" w:rsidTr="00FD02C8">
        <w:trPr>
          <w:jc w:val="center"/>
        </w:trPr>
        <w:tc>
          <w:tcPr>
            <w:tcW w:w="2062" w:type="dxa"/>
            <w:tcBorders>
              <w:top w:val="nil"/>
              <w:left w:val="single" w:sz="4" w:space="0" w:color="auto"/>
              <w:bottom w:val="nil"/>
              <w:right w:val="single" w:sz="4" w:space="0" w:color="auto"/>
            </w:tcBorders>
            <w:vAlign w:val="center"/>
          </w:tcPr>
          <w:p w14:paraId="0E2B00AC" w14:textId="77777777" w:rsidR="00BE1C84" w:rsidRPr="00170508" w:rsidRDefault="00BE1C84" w:rsidP="00FD02C8">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22C5849A" w14:textId="77777777" w:rsidR="00BE1C84" w:rsidRPr="00170508" w:rsidRDefault="00BE1C84" w:rsidP="00FD02C8">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0E7CD1AE" w14:textId="77777777" w:rsidR="00BE1C84" w:rsidRPr="00170508" w:rsidRDefault="00BE1C84" w:rsidP="00FD02C8">
            <w:pPr>
              <w:pStyle w:val="TAC"/>
              <w:rPr>
                <w:rFonts w:eastAsia="Yu Mincho"/>
              </w:rPr>
            </w:pPr>
            <w:r w:rsidRPr="00170508">
              <w:rPr>
                <w:rFonts w:eastAsia="Yu Mincho"/>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584A97F" w14:textId="77777777" w:rsidR="00BE1C84" w:rsidRPr="00170508" w:rsidRDefault="00BE1C84" w:rsidP="00FD02C8">
            <w:pPr>
              <w:pStyle w:val="TAC"/>
              <w:rPr>
                <w:rFonts w:eastAsia="DengXian"/>
                <w:lang w:eastAsia="zh-CN" w:bidi="ar"/>
              </w:rPr>
            </w:pPr>
            <w:r w:rsidRPr="00170508">
              <w:rPr>
                <w:rFonts w:eastAsia="DengXian"/>
                <w:lang w:eastAsia="zh-CN" w:bidi="ar"/>
              </w:rPr>
              <w:t>CA_n77(3A)_BCS1</w:t>
            </w:r>
          </w:p>
        </w:tc>
        <w:tc>
          <w:tcPr>
            <w:tcW w:w="1496" w:type="dxa"/>
            <w:tcBorders>
              <w:top w:val="nil"/>
              <w:left w:val="single" w:sz="4" w:space="0" w:color="auto"/>
              <w:bottom w:val="single" w:sz="4" w:space="0" w:color="auto"/>
              <w:right w:val="single" w:sz="4" w:space="0" w:color="auto"/>
            </w:tcBorders>
            <w:vAlign w:val="center"/>
          </w:tcPr>
          <w:p w14:paraId="2D674A33" w14:textId="77777777" w:rsidR="00BE1C84" w:rsidRPr="00170508" w:rsidRDefault="00BE1C84" w:rsidP="00FD02C8">
            <w:pPr>
              <w:pStyle w:val="TAC"/>
              <w:rPr>
                <w:rFonts w:eastAsia="Yu Mincho"/>
              </w:rPr>
            </w:pPr>
          </w:p>
        </w:tc>
      </w:tr>
      <w:tr w:rsidR="00BE1C84" w:rsidRPr="00170508" w14:paraId="746EA8A3" w14:textId="77777777" w:rsidTr="00FD02C8">
        <w:trPr>
          <w:jc w:val="center"/>
        </w:trPr>
        <w:tc>
          <w:tcPr>
            <w:tcW w:w="2062" w:type="dxa"/>
            <w:tcBorders>
              <w:top w:val="nil"/>
              <w:left w:val="single" w:sz="4" w:space="0" w:color="auto"/>
              <w:bottom w:val="nil"/>
              <w:right w:val="single" w:sz="4" w:space="0" w:color="auto"/>
            </w:tcBorders>
            <w:vAlign w:val="center"/>
          </w:tcPr>
          <w:p w14:paraId="17ABA277" w14:textId="77777777" w:rsidR="00BE1C84" w:rsidRPr="00170508" w:rsidRDefault="00BE1C84" w:rsidP="00FD02C8">
            <w:pPr>
              <w:pStyle w:val="TAC"/>
              <w:rPr>
                <w:rFonts w:eastAsia="Yu Mincho"/>
              </w:rPr>
            </w:pPr>
          </w:p>
        </w:tc>
        <w:tc>
          <w:tcPr>
            <w:tcW w:w="1716" w:type="dxa"/>
            <w:tcBorders>
              <w:top w:val="single" w:sz="4" w:space="0" w:color="auto"/>
              <w:left w:val="single" w:sz="4" w:space="0" w:color="auto"/>
              <w:bottom w:val="nil"/>
              <w:right w:val="single" w:sz="4" w:space="0" w:color="auto"/>
            </w:tcBorders>
            <w:vAlign w:val="center"/>
          </w:tcPr>
          <w:p w14:paraId="2E846734" w14:textId="77777777" w:rsidR="00BE1C84" w:rsidRPr="00B727BF" w:rsidRDefault="00BE1C84" w:rsidP="00FD02C8">
            <w:pPr>
              <w:pStyle w:val="TAC"/>
              <w:rPr>
                <w:rFonts w:eastAsia="Yu Mincho"/>
              </w:rPr>
            </w:pPr>
            <w:r w:rsidRPr="00B727BF">
              <w:rPr>
                <w:rFonts w:eastAsia="Yu Mincho"/>
              </w:rPr>
              <w:t>CA_n1A-n3A</w:t>
            </w:r>
          </w:p>
          <w:p w14:paraId="287803AB" w14:textId="77777777" w:rsidR="00BE1C84" w:rsidRPr="00B727BF" w:rsidRDefault="00BE1C84" w:rsidP="00FD02C8">
            <w:pPr>
              <w:pStyle w:val="TAC"/>
              <w:rPr>
                <w:rFonts w:eastAsia="Yu Mincho"/>
              </w:rPr>
            </w:pPr>
            <w:r w:rsidRPr="00B727BF">
              <w:rPr>
                <w:rFonts w:eastAsia="Yu Mincho"/>
              </w:rPr>
              <w:t>CA_n1A-n77A</w:t>
            </w:r>
          </w:p>
          <w:p w14:paraId="1F317F6E" w14:textId="77777777" w:rsidR="00BE1C84" w:rsidRPr="00B727BF" w:rsidRDefault="00BE1C84" w:rsidP="00FD02C8">
            <w:pPr>
              <w:pStyle w:val="TAC"/>
              <w:rPr>
                <w:rFonts w:eastAsia="Yu Mincho"/>
              </w:rPr>
            </w:pPr>
            <w:r w:rsidRPr="00B727BF">
              <w:rPr>
                <w:rFonts w:eastAsia="Yu Mincho"/>
              </w:rPr>
              <w:t>CA_n3A-n77A</w:t>
            </w:r>
          </w:p>
          <w:p w14:paraId="48F25D4D" w14:textId="77777777" w:rsidR="00BE1C84" w:rsidRPr="00170508" w:rsidRDefault="00BE1C84" w:rsidP="00FD02C8">
            <w:pPr>
              <w:pStyle w:val="TAC"/>
              <w:rPr>
                <w:rFonts w:eastAsia="Yu Mincho"/>
              </w:rPr>
            </w:pPr>
            <w:r w:rsidRPr="00B727BF">
              <w:rPr>
                <w:rFonts w:eastAsia="Yu Mincho"/>
              </w:rPr>
              <w:t>CA_n77(2A)</w:t>
            </w:r>
          </w:p>
        </w:tc>
        <w:tc>
          <w:tcPr>
            <w:tcW w:w="772" w:type="dxa"/>
            <w:tcBorders>
              <w:top w:val="single" w:sz="4" w:space="0" w:color="auto"/>
              <w:left w:val="single" w:sz="4" w:space="0" w:color="auto"/>
              <w:bottom w:val="single" w:sz="4" w:space="0" w:color="auto"/>
              <w:right w:val="single" w:sz="4" w:space="0" w:color="auto"/>
            </w:tcBorders>
            <w:vAlign w:val="center"/>
          </w:tcPr>
          <w:p w14:paraId="14F2319C" w14:textId="77777777" w:rsidR="00BE1C84" w:rsidRPr="00170508" w:rsidRDefault="00BE1C84" w:rsidP="00FD02C8">
            <w:pPr>
              <w:pStyle w:val="TAC"/>
              <w:rPr>
                <w:rFonts w:eastAsia="Yu Mincho"/>
              </w:rPr>
            </w:pPr>
            <w:r w:rsidRPr="00D23FEE">
              <w:rPr>
                <w:rFonts w:eastAsia="Yu Mincho"/>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A65F0F6" w14:textId="77777777" w:rsidR="00BE1C84" w:rsidRPr="00B727BF" w:rsidRDefault="00BE1C84" w:rsidP="00FD02C8">
            <w:pPr>
              <w:pStyle w:val="TAC"/>
              <w:rPr>
                <w:rFonts w:eastAsia="Yu Mincho"/>
              </w:rPr>
            </w:pPr>
            <w:r w:rsidRPr="00B727BF">
              <w:rPr>
                <w:rFonts w:eastAsia="Yu Mincho"/>
              </w:rPr>
              <w:t xml:space="preserve">n1 channel bandwidths in Table 5.3.5-1 </w:t>
            </w:r>
          </w:p>
        </w:tc>
        <w:tc>
          <w:tcPr>
            <w:tcW w:w="1496" w:type="dxa"/>
            <w:tcBorders>
              <w:top w:val="single" w:sz="4" w:space="0" w:color="auto"/>
              <w:left w:val="single" w:sz="4" w:space="0" w:color="auto"/>
              <w:bottom w:val="nil"/>
              <w:right w:val="single" w:sz="4" w:space="0" w:color="auto"/>
            </w:tcBorders>
            <w:vAlign w:val="center"/>
          </w:tcPr>
          <w:p w14:paraId="23D9C531" w14:textId="77777777" w:rsidR="00BE1C84" w:rsidRPr="00170508" w:rsidRDefault="00BE1C84" w:rsidP="00FD02C8">
            <w:pPr>
              <w:pStyle w:val="TAC"/>
              <w:rPr>
                <w:rFonts w:eastAsia="Yu Mincho"/>
              </w:rPr>
            </w:pPr>
            <w:r w:rsidRPr="00B727BF">
              <w:rPr>
                <w:rFonts w:eastAsia="Yu Mincho"/>
              </w:rPr>
              <w:t>4 and 5</w:t>
            </w:r>
          </w:p>
        </w:tc>
      </w:tr>
      <w:tr w:rsidR="00BE1C84" w:rsidRPr="00170508" w14:paraId="660A7FD0" w14:textId="77777777" w:rsidTr="00FD02C8">
        <w:trPr>
          <w:jc w:val="center"/>
        </w:trPr>
        <w:tc>
          <w:tcPr>
            <w:tcW w:w="2062" w:type="dxa"/>
            <w:tcBorders>
              <w:top w:val="nil"/>
              <w:left w:val="single" w:sz="4" w:space="0" w:color="auto"/>
              <w:bottom w:val="nil"/>
              <w:right w:val="single" w:sz="4" w:space="0" w:color="auto"/>
            </w:tcBorders>
            <w:vAlign w:val="center"/>
          </w:tcPr>
          <w:p w14:paraId="54486C20" w14:textId="77777777" w:rsidR="00BE1C84" w:rsidRPr="00170508" w:rsidRDefault="00BE1C84" w:rsidP="00FD02C8">
            <w:pPr>
              <w:pStyle w:val="TAC"/>
              <w:rPr>
                <w:rFonts w:eastAsia="Yu Mincho"/>
              </w:rPr>
            </w:pPr>
          </w:p>
        </w:tc>
        <w:tc>
          <w:tcPr>
            <w:tcW w:w="1716" w:type="dxa"/>
            <w:tcBorders>
              <w:top w:val="nil"/>
              <w:left w:val="single" w:sz="4" w:space="0" w:color="auto"/>
              <w:bottom w:val="nil"/>
              <w:right w:val="single" w:sz="4" w:space="0" w:color="auto"/>
            </w:tcBorders>
            <w:vAlign w:val="center"/>
          </w:tcPr>
          <w:p w14:paraId="7968EBA7" w14:textId="77777777" w:rsidR="00BE1C84" w:rsidRPr="00170508" w:rsidRDefault="00BE1C84" w:rsidP="00FD02C8">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49255250" w14:textId="77777777" w:rsidR="00BE1C84" w:rsidRPr="00170508" w:rsidRDefault="00BE1C84" w:rsidP="00FD02C8">
            <w:pPr>
              <w:pStyle w:val="TAC"/>
              <w:rPr>
                <w:rFonts w:eastAsia="Yu Mincho"/>
              </w:rPr>
            </w:pPr>
            <w:r w:rsidRPr="00D23FEE">
              <w:rPr>
                <w:rFonts w:eastAsia="Yu Mincho"/>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7D3AF97" w14:textId="77777777" w:rsidR="00BE1C84" w:rsidRPr="00B727BF" w:rsidRDefault="00BE1C84" w:rsidP="00FD02C8">
            <w:pPr>
              <w:pStyle w:val="TAC"/>
              <w:rPr>
                <w:rFonts w:eastAsia="Yu Mincho"/>
              </w:rPr>
            </w:pPr>
            <w:r w:rsidRPr="00B727BF">
              <w:rPr>
                <w:rFonts w:eastAsia="Yu Mincho"/>
              </w:rPr>
              <w:t xml:space="preserve">n3 channel bandwidths in Table 5.3.5-1 </w:t>
            </w:r>
          </w:p>
        </w:tc>
        <w:tc>
          <w:tcPr>
            <w:tcW w:w="1496" w:type="dxa"/>
            <w:tcBorders>
              <w:top w:val="nil"/>
              <w:left w:val="single" w:sz="4" w:space="0" w:color="auto"/>
              <w:bottom w:val="nil"/>
              <w:right w:val="single" w:sz="4" w:space="0" w:color="auto"/>
            </w:tcBorders>
            <w:vAlign w:val="center"/>
          </w:tcPr>
          <w:p w14:paraId="4F03F63E" w14:textId="77777777" w:rsidR="00BE1C84" w:rsidRPr="00170508" w:rsidRDefault="00BE1C84" w:rsidP="00FD02C8">
            <w:pPr>
              <w:pStyle w:val="TAC"/>
              <w:rPr>
                <w:rFonts w:eastAsia="Yu Mincho"/>
              </w:rPr>
            </w:pPr>
          </w:p>
        </w:tc>
      </w:tr>
      <w:tr w:rsidR="00BE1C84" w:rsidRPr="00170508" w14:paraId="2A54CE14"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3BD63FDB" w14:textId="77777777" w:rsidR="00BE1C84" w:rsidRPr="00170508" w:rsidRDefault="00BE1C84" w:rsidP="00FD02C8">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255C809D" w14:textId="77777777" w:rsidR="00BE1C84" w:rsidRPr="00170508" w:rsidRDefault="00BE1C84" w:rsidP="00FD02C8">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68BEC885" w14:textId="77777777" w:rsidR="00BE1C84" w:rsidRPr="00170508" w:rsidRDefault="00BE1C84" w:rsidP="00FD02C8">
            <w:pPr>
              <w:pStyle w:val="TAC"/>
              <w:rPr>
                <w:rFonts w:eastAsia="Yu Mincho"/>
              </w:rPr>
            </w:pPr>
            <w:r w:rsidRPr="00D23FEE">
              <w:rPr>
                <w:rFonts w:eastAsia="Yu Mincho"/>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A1F8D13" w14:textId="77777777" w:rsidR="00BE1C84" w:rsidRPr="00B727BF" w:rsidRDefault="00BE1C84" w:rsidP="00FD02C8">
            <w:pPr>
              <w:pStyle w:val="TAC"/>
              <w:rPr>
                <w:rFonts w:eastAsia="Yu Mincho"/>
              </w:rPr>
            </w:pPr>
            <w:r w:rsidRPr="00B727BF">
              <w:rPr>
                <w:rFonts w:eastAsia="Yu Mincho"/>
              </w:rPr>
              <w:t>CA_n77(3A)_BCS4 and 5</w:t>
            </w:r>
          </w:p>
        </w:tc>
        <w:tc>
          <w:tcPr>
            <w:tcW w:w="1496" w:type="dxa"/>
            <w:tcBorders>
              <w:top w:val="nil"/>
              <w:left w:val="single" w:sz="4" w:space="0" w:color="auto"/>
              <w:bottom w:val="single" w:sz="4" w:space="0" w:color="auto"/>
              <w:right w:val="single" w:sz="4" w:space="0" w:color="auto"/>
            </w:tcBorders>
            <w:vAlign w:val="center"/>
          </w:tcPr>
          <w:p w14:paraId="27740E49" w14:textId="77777777" w:rsidR="00BE1C84" w:rsidRPr="00170508" w:rsidRDefault="00BE1C84" w:rsidP="00FD02C8">
            <w:pPr>
              <w:pStyle w:val="TAC"/>
              <w:rPr>
                <w:rFonts w:eastAsia="Yu Mincho"/>
              </w:rPr>
            </w:pPr>
          </w:p>
        </w:tc>
      </w:tr>
      <w:tr w:rsidR="00BE1C84" w:rsidRPr="00170508" w14:paraId="6819CF12"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12729AA7" w14:textId="77777777" w:rsidR="00BE1C84" w:rsidRPr="00170508" w:rsidRDefault="00BE1C84" w:rsidP="00FD02C8">
            <w:pPr>
              <w:pStyle w:val="TAC"/>
              <w:rPr>
                <w:rFonts w:eastAsia="Yu Mincho"/>
              </w:rPr>
            </w:pPr>
            <w:r w:rsidRPr="00170508">
              <w:rPr>
                <w:rFonts w:eastAsia="Yu Mincho"/>
              </w:rPr>
              <w:t>CA_n1A-n3A-n78A</w:t>
            </w:r>
          </w:p>
        </w:tc>
        <w:tc>
          <w:tcPr>
            <w:tcW w:w="1716" w:type="dxa"/>
            <w:tcBorders>
              <w:top w:val="single" w:sz="4" w:space="0" w:color="auto"/>
              <w:left w:val="single" w:sz="4" w:space="0" w:color="auto"/>
              <w:bottom w:val="nil"/>
              <w:right w:val="single" w:sz="4" w:space="0" w:color="auto"/>
            </w:tcBorders>
            <w:vAlign w:val="center"/>
          </w:tcPr>
          <w:p w14:paraId="51A3B3C9" w14:textId="77777777" w:rsidR="00BE1C84" w:rsidRPr="00170508" w:rsidRDefault="00BE1C84" w:rsidP="00FD02C8">
            <w:pPr>
              <w:pStyle w:val="TAC"/>
              <w:rPr>
                <w:rFonts w:eastAsia="DengXian" w:cs="Arial"/>
                <w:szCs w:val="18"/>
                <w:vertAlign w:val="superscript"/>
                <w:lang w:eastAsia="zh-CN"/>
              </w:rPr>
            </w:pPr>
            <w:r w:rsidRPr="00170508">
              <w:rPr>
                <w:rFonts w:eastAsia="DengXian" w:cs="Arial"/>
                <w:szCs w:val="18"/>
                <w:lang w:eastAsia="zh-CN"/>
              </w:rPr>
              <w:t>n3</w:t>
            </w:r>
            <w:r w:rsidRPr="00170508">
              <w:rPr>
                <w:rFonts w:eastAsia="DengXian" w:cs="Arial"/>
                <w:szCs w:val="18"/>
                <w:vertAlign w:val="superscript"/>
                <w:lang w:eastAsia="zh-CN"/>
              </w:rPr>
              <w:t>7</w:t>
            </w:r>
          </w:p>
          <w:p w14:paraId="10350BED" w14:textId="77777777" w:rsidR="00BE1C84" w:rsidRPr="00170508" w:rsidRDefault="00BE1C84" w:rsidP="00FD02C8">
            <w:pPr>
              <w:pStyle w:val="TAC"/>
              <w:rPr>
                <w:rFonts w:eastAsia="DengXian" w:cs="Arial"/>
                <w:szCs w:val="18"/>
                <w:vertAlign w:val="superscript"/>
                <w:lang w:eastAsia="zh-CN"/>
              </w:rPr>
            </w:pPr>
            <w:r w:rsidRPr="00170508">
              <w:rPr>
                <w:rFonts w:eastAsia="DengXian" w:cs="Arial"/>
                <w:lang w:eastAsia="zh-CN"/>
              </w:rPr>
              <w:t>n78</w:t>
            </w:r>
            <w:r w:rsidRPr="00170508">
              <w:rPr>
                <w:rFonts w:eastAsia="DengXian" w:cs="Arial"/>
                <w:vertAlign w:val="superscript"/>
                <w:lang w:eastAsia="zh-CN"/>
              </w:rPr>
              <w:t>7,9</w:t>
            </w:r>
          </w:p>
          <w:p w14:paraId="5E1737C5" w14:textId="77777777" w:rsidR="00BE1C84" w:rsidRPr="00170508" w:rsidRDefault="00BE1C84" w:rsidP="00FD02C8">
            <w:pPr>
              <w:pStyle w:val="TAC"/>
              <w:rPr>
                <w:rFonts w:eastAsia="Yu Mincho" w:cs="Arial"/>
                <w:szCs w:val="18"/>
              </w:rPr>
            </w:pPr>
            <w:r w:rsidRPr="00170508">
              <w:rPr>
                <w:rFonts w:eastAsia="Yu Mincho" w:cs="Arial"/>
                <w:szCs w:val="18"/>
              </w:rPr>
              <w:t>CA_n1A-n3A</w:t>
            </w:r>
          </w:p>
          <w:p w14:paraId="3BC37501" w14:textId="77777777" w:rsidR="00BE1C84" w:rsidRPr="00170508" w:rsidRDefault="00BE1C84" w:rsidP="00FD02C8">
            <w:pPr>
              <w:pStyle w:val="TAC"/>
              <w:rPr>
                <w:rFonts w:eastAsia="Yu Mincho" w:cs="Arial"/>
                <w:szCs w:val="18"/>
              </w:rPr>
            </w:pPr>
            <w:r w:rsidRPr="00170508">
              <w:rPr>
                <w:rFonts w:eastAsia="Yu Mincho" w:cs="Arial"/>
                <w:szCs w:val="18"/>
              </w:rPr>
              <w:t>CA_n1A-n78A</w:t>
            </w:r>
            <w:r w:rsidRPr="00170508">
              <w:rPr>
                <w:rFonts w:eastAsia="Yu Mincho" w:cs="Arial"/>
                <w:szCs w:val="18"/>
                <w:vertAlign w:val="superscript"/>
              </w:rPr>
              <w:t>7</w:t>
            </w:r>
            <w:r w:rsidRPr="00170508">
              <w:rPr>
                <w:rFonts w:eastAsia="DengXian" w:cs="Arial"/>
                <w:vertAlign w:val="superscript"/>
                <w:lang w:eastAsia="zh-CN"/>
              </w:rPr>
              <w:t>,</w:t>
            </w:r>
            <w:r>
              <w:rPr>
                <w:rFonts w:eastAsia="DengXian" w:cs="Arial"/>
                <w:vertAlign w:val="superscript"/>
                <w:lang w:eastAsia="zh-CN"/>
              </w:rPr>
              <w:t xml:space="preserve">13, </w:t>
            </w:r>
            <w:r w:rsidRPr="00170508">
              <w:rPr>
                <w:rFonts w:eastAsia="DengXian" w:cs="Arial"/>
                <w:vertAlign w:val="superscript"/>
                <w:lang w:eastAsia="zh-CN"/>
              </w:rPr>
              <w:t>14</w:t>
            </w:r>
          </w:p>
          <w:p w14:paraId="546C8B8B" w14:textId="77777777" w:rsidR="00BE1C84" w:rsidRPr="00170508" w:rsidRDefault="00BE1C84" w:rsidP="00FD02C8">
            <w:pPr>
              <w:pStyle w:val="TAC"/>
              <w:rPr>
                <w:rFonts w:eastAsia="Yu Mincho"/>
              </w:rPr>
            </w:pPr>
            <w:r w:rsidRPr="00170508">
              <w:rPr>
                <w:rFonts w:eastAsia="Yu Mincho" w:cs="Arial"/>
                <w:szCs w:val="18"/>
              </w:rPr>
              <w:t>CA_n3A-n78A</w:t>
            </w:r>
            <w:r w:rsidRPr="00170508">
              <w:rPr>
                <w:rFonts w:eastAsia="Yu Mincho" w:cs="Arial"/>
                <w:szCs w:val="18"/>
                <w:vertAlign w:val="superscript"/>
              </w:rPr>
              <w:t>7</w:t>
            </w:r>
            <w:r w:rsidRPr="00170508">
              <w:rPr>
                <w:rFonts w:eastAsia="DengXian" w:cs="Arial"/>
                <w:vertAlign w:val="superscript"/>
                <w:lang w:eastAsia="zh-CN"/>
              </w:rPr>
              <w:t>,</w:t>
            </w:r>
            <w:r>
              <w:rPr>
                <w:rFonts w:eastAsia="DengXian" w:cs="Arial"/>
                <w:vertAlign w:val="superscript"/>
                <w:lang w:eastAsia="zh-CN"/>
              </w:rPr>
              <w:t xml:space="preserve">13, </w:t>
            </w:r>
            <w:r w:rsidRPr="00170508">
              <w:rPr>
                <w:rFonts w:eastAsia="DengXian"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633227B7" w14:textId="77777777" w:rsidR="00BE1C84" w:rsidRPr="00170508" w:rsidRDefault="00BE1C84" w:rsidP="00FD02C8">
            <w:pPr>
              <w:pStyle w:val="TAC"/>
              <w:rPr>
                <w:rFonts w:eastAsia="Yu Mincho"/>
              </w:rPr>
            </w:pPr>
            <w:r w:rsidRPr="00170508">
              <w:rPr>
                <w:rFonts w:eastAsia="Yu Mincho"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62A779E" w14:textId="77777777" w:rsidR="00BE1C84" w:rsidRPr="00170508" w:rsidRDefault="00BE1C84" w:rsidP="00FD02C8">
            <w:pPr>
              <w:pStyle w:val="TAC"/>
              <w:rPr>
                <w:rFonts w:eastAsia="DengXian"/>
                <w:lang w:eastAsia="zh-CN" w:bidi="ar"/>
              </w:rPr>
            </w:pPr>
            <w:r w:rsidRPr="00170508">
              <w:rPr>
                <w:rFonts w:eastAsia="DengXian"/>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63B9D98" w14:textId="77777777" w:rsidR="00BE1C84" w:rsidRPr="00170508" w:rsidRDefault="00BE1C84" w:rsidP="00FD02C8">
            <w:pPr>
              <w:pStyle w:val="TAC"/>
              <w:rPr>
                <w:rFonts w:eastAsia="Yu Mincho"/>
              </w:rPr>
            </w:pPr>
            <w:r w:rsidRPr="00170508">
              <w:rPr>
                <w:rFonts w:eastAsia="Yu Mincho" w:cs="Arial"/>
                <w:szCs w:val="18"/>
              </w:rPr>
              <w:t>0</w:t>
            </w:r>
          </w:p>
        </w:tc>
      </w:tr>
      <w:tr w:rsidR="00BE1C84" w:rsidRPr="00170508" w14:paraId="37034CF6" w14:textId="77777777" w:rsidTr="00FD02C8">
        <w:trPr>
          <w:jc w:val="center"/>
        </w:trPr>
        <w:tc>
          <w:tcPr>
            <w:tcW w:w="2062" w:type="dxa"/>
            <w:tcBorders>
              <w:top w:val="nil"/>
              <w:left w:val="single" w:sz="4" w:space="0" w:color="auto"/>
              <w:bottom w:val="nil"/>
              <w:right w:val="single" w:sz="4" w:space="0" w:color="auto"/>
            </w:tcBorders>
            <w:vAlign w:val="center"/>
          </w:tcPr>
          <w:p w14:paraId="4129D34F" w14:textId="77777777" w:rsidR="00BE1C84" w:rsidRPr="00170508" w:rsidRDefault="00BE1C84" w:rsidP="00FD02C8">
            <w:pPr>
              <w:pStyle w:val="TAC"/>
              <w:rPr>
                <w:rFonts w:eastAsia="Yu Mincho"/>
              </w:rPr>
            </w:pPr>
          </w:p>
        </w:tc>
        <w:tc>
          <w:tcPr>
            <w:tcW w:w="1716" w:type="dxa"/>
            <w:tcBorders>
              <w:top w:val="nil"/>
              <w:left w:val="single" w:sz="4" w:space="0" w:color="auto"/>
              <w:bottom w:val="nil"/>
              <w:right w:val="single" w:sz="4" w:space="0" w:color="auto"/>
            </w:tcBorders>
            <w:vAlign w:val="center"/>
          </w:tcPr>
          <w:p w14:paraId="7C9C5B82" w14:textId="77777777" w:rsidR="00BE1C84" w:rsidRPr="00170508" w:rsidRDefault="00BE1C84" w:rsidP="00FD02C8">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156F73F4" w14:textId="77777777" w:rsidR="00BE1C84" w:rsidRPr="00170508" w:rsidRDefault="00BE1C84" w:rsidP="00FD02C8">
            <w:pPr>
              <w:pStyle w:val="TAC"/>
              <w:rPr>
                <w:rFonts w:eastAsia="Yu Mincho"/>
              </w:rPr>
            </w:pPr>
            <w:r w:rsidRPr="00170508">
              <w:rPr>
                <w:rFonts w:eastAsia="Yu Mincho"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FC01681" w14:textId="77777777" w:rsidR="00BE1C84" w:rsidRPr="00170508" w:rsidRDefault="00BE1C84" w:rsidP="00FD02C8">
            <w:pPr>
              <w:pStyle w:val="TAC"/>
              <w:rPr>
                <w:rFonts w:eastAsia="DengXian"/>
                <w:lang w:eastAsia="zh-CN" w:bidi="ar"/>
              </w:rPr>
            </w:pPr>
            <w:r w:rsidRPr="00170508">
              <w:rPr>
                <w:rFonts w:eastAsia="DengXian"/>
                <w:lang w:eastAsia="zh-CN" w:bidi="ar"/>
              </w:rPr>
              <w:t>5, 10, 15, 20, 25, 30</w:t>
            </w:r>
          </w:p>
        </w:tc>
        <w:tc>
          <w:tcPr>
            <w:tcW w:w="1496" w:type="dxa"/>
            <w:tcBorders>
              <w:top w:val="nil"/>
              <w:left w:val="single" w:sz="4" w:space="0" w:color="auto"/>
              <w:bottom w:val="nil"/>
              <w:right w:val="single" w:sz="4" w:space="0" w:color="auto"/>
            </w:tcBorders>
            <w:vAlign w:val="center"/>
          </w:tcPr>
          <w:p w14:paraId="372C3BEA" w14:textId="77777777" w:rsidR="00BE1C84" w:rsidRPr="00170508" w:rsidRDefault="00BE1C84" w:rsidP="00FD02C8">
            <w:pPr>
              <w:pStyle w:val="TAC"/>
              <w:rPr>
                <w:rFonts w:eastAsia="Yu Mincho"/>
              </w:rPr>
            </w:pPr>
          </w:p>
        </w:tc>
      </w:tr>
      <w:tr w:rsidR="00BE1C84" w:rsidRPr="00170508" w14:paraId="2BF30406" w14:textId="77777777" w:rsidTr="00FD02C8">
        <w:trPr>
          <w:jc w:val="center"/>
        </w:trPr>
        <w:tc>
          <w:tcPr>
            <w:tcW w:w="2062" w:type="dxa"/>
            <w:tcBorders>
              <w:top w:val="nil"/>
              <w:left w:val="single" w:sz="4" w:space="0" w:color="auto"/>
              <w:bottom w:val="nil"/>
              <w:right w:val="single" w:sz="4" w:space="0" w:color="auto"/>
            </w:tcBorders>
            <w:vAlign w:val="center"/>
          </w:tcPr>
          <w:p w14:paraId="14AC41C0" w14:textId="77777777" w:rsidR="00BE1C84" w:rsidRPr="00170508" w:rsidRDefault="00BE1C84" w:rsidP="00FD02C8">
            <w:pPr>
              <w:pStyle w:val="TAC"/>
              <w:rPr>
                <w:rFonts w:eastAsia="Yu Mincho"/>
              </w:rPr>
            </w:pPr>
          </w:p>
        </w:tc>
        <w:tc>
          <w:tcPr>
            <w:tcW w:w="1716" w:type="dxa"/>
            <w:tcBorders>
              <w:top w:val="nil"/>
              <w:left w:val="single" w:sz="4" w:space="0" w:color="auto"/>
              <w:bottom w:val="nil"/>
              <w:right w:val="single" w:sz="4" w:space="0" w:color="auto"/>
            </w:tcBorders>
            <w:vAlign w:val="center"/>
          </w:tcPr>
          <w:p w14:paraId="2F63280F" w14:textId="77777777" w:rsidR="00BE1C84" w:rsidRPr="00170508" w:rsidRDefault="00BE1C84" w:rsidP="00FD02C8">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0A04A1F7" w14:textId="77777777" w:rsidR="00BE1C84" w:rsidRPr="00170508" w:rsidRDefault="00BE1C84" w:rsidP="00FD02C8">
            <w:pPr>
              <w:pStyle w:val="TAC"/>
              <w:rPr>
                <w:rFonts w:eastAsia="Yu Mincho"/>
              </w:rPr>
            </w:pPr>
            <w:r w:rsidRPr="00170508">
              <w:rPr>
                <w:rFonts w:eastAsia="Yu Mincho" w:cs="Arial"/>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EC64463" w14:textId="77777777" w:rsidR="00BE1C84" w:rsidRPr="00170508" w:rsidRDefault="00BE1C84" w:rsidP="00FD02C8">
            <w:pPr>
              <w:pStyle w:val="TAC"/>
              <w:rPr>
                <w:rFonts w:eastAsia="DengXian"/>
                <w:lang w:eastAsia="zh-CN" w:bidi="ar"/>
              </w:rPr>
            </w:pPr>
            <w:r w:rsidRPr="00170508">
              <w:rPr>
                <w:rFonts w:eastAsia="DengXian"/>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473A8AFE" w14:textId="77777777" w:rsidR="00BE1C84" w:rsidRPr="00170508" w:rsidRDefault="00BE1C84" w:rsidP="00FD02C8">
            <w:pPr>
              <w:pStyle w:val="TAC"/>
              <w:rPr>
                <w:rFonts w:eastAsia="Yu Mincho"/>
              </w:rPr>
            </w:pPr>
          </w:p>
        </w:tc>
      </w:tr>
      <w:tr w:rsidR="00BE1C84" w:rsidRPr="00170508" w14:paraId="6AB6B665" w14:textId="77777777" w:rsidTr="00FD02C8">
        <w:trPr>
          <w:jc w:val="center"/>
        </w:trPr>
        <w:tc>
          <w:tcPr>
            <w:tcW w:w="2062" w:type="dxa"/>
            <w:tcBorders>
              <w:top w:val="nil"/>
              <w:left w:val="single" w:sz="4" w:space="0" w:color="auto"/>
              <w:bottom w:val="nil"/>
              <w:right w:val="single" w:sz="4" w:space="0" w:color="auto"/>
            </w:tcBorders>
            <w:vAlign w:val="center"/>
          </w:tcPr>
          <w:p w14:paraId="24EE142D" w14:textId="77777777" w:rsidR="00BE1C84" w:rsidRPr="00170508" w:rsidRDefault="00BE1C84" w:rsidP="00FD02C8">
            <w:pPr>
              <w:pStyle w:val="TAC"/>
              <w:rPr>
                <w:rFonts w:eastAsia="Yu Mincho"/>
              </w:rPr>
            </w:pPr>
          </w:p>
        </w:tc>
        <w:tc>
          <w:tcPr>
            <w:tcW w:w="1716" w:type="dxa"/>
            <w:tcBorders>
              <w:top w:val="nil"/>
              <w:left w:val="single" w:sz="4" w:space="0" w:color="auto"/>
              <w:bottom w:val="nil"/>
              <w:right w:val="single" w:sz="4" w:space="0" w:color="auto"/>
            </w:tcBorders>
            <w:vAlign w:val="center"/>
          </w:tcPr>
          <w:p w14:paraId="5C88CC73" w14:textId="77777777" w:rsidR="00BE1C84" w:rsidRPr="00170508" w:rsidRDefault="00BE1C84" w:rsidP="00FD02C8">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07184A46" w14:textId="77777777" w:rsidR="00BE1C84" w:rsidRPr="00170508" w:rsidRDefault="00BE1C84" w:rsidP="00FD02C8">
            <w:pPr>
              <w:pStyle w:val="TAC"/>
              <w:rPr>
                <w:rFonts w:eastAsia="Yu Mincho"/>
              </w:rPr>
            </w:pPr>
            <w:r w:rsidRPr="00170508">
              <w:rPr>
                <w:rFonts w:eastAsia="Yu Mincho"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9E60186" w14:textId="77777777" w:rsidR="00BE1C84" w:rsidRPr="00170508" w:rsidRDefault="00BE1C84" w:rsidP="00FD02C8">
            <w:pPr>
              <w:pStyle w:val="TAC"/>
              <w:rPr>
                <w:rFonts w:eastAsia="DengXian"/>
                <w:lang w:eastAsia="zh-CN" w:bidi="ar"/>
              </w:rPr>
            </w:pPr>
            <w:r w:rsidRPr="00170508">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17D53DF6" w14:textId="77777777" w:rsidR="00BE1C84" w:rsidRPr="00170508" w:rsidRDefault="00BE1C84" w:rsidP="00FD02C8">
            <w:pPr>
              <w:pStyle w:val="TAC"/>
              <w:rPr>
                <w:rFonts w:eastAsia="Yu Mincho"/>
              </w:rPr>
            </w:pPr>
            <w:r w:rsidRPr="00170508">
              <w:rPr>
                <w:rFonts w:eastAsia="Yu Mincho" w:cs="Arial"/>
                <w:szCs w:val="18"/>
              </w:rPr>
              <w:t>1</w:t>
            </w:r>
          </w:p>
        </w:tc>
      </w:tr>
      <w:tr w:rsidR="00BE1C84" w:rsidRPr="00170508" w14:paraId="21747784" w14:textId="77777777" w:rsidTr="00FD02C8">
        <w:trPr>
          <w:jc w:val="center"/>
        </w:trPr>
        <w:tc>
          <w:tcPr>
            <w:tcW w:w="2062" w:type="dxa"/>
            <w:tcBorders>
              <w:top w:val="nil"/>
              <w:left w:val="single" w:sz="4" w:space="0" w:color="auto"/>
              <w:bottom w:val="nil"/>
              <w:right w:val="single" w:sz="4" w:space="0" w:color="auto"/>
            </w:tcBorders>
            <w:vAlign w:val="center"/>
          </w:tcPr>
          <w:p w14:paraId="7E802B16" w14:textId="77777777" w:rsidR="00BE1C84" w:rsidRPr="00170508" w:rsidRDefault="00BE1C84" w:rsidP="00FD02C8">
            <w:pPr>
              <w:pStyle w:val="TAC"/>
              <w:rPr>
                <w:rFonts w:eastAsia="Yu Mincho"/>
              </w:rPr>
            </w:pPr>
          </w:p>
        </w:tc>
        <w:tc>
          <w:tcPr>
            <w:tcW w:w="1716" w:type="dxa"/>
            <w:tcBorders>
              <w:top w:val="nil"/>
              <w:left w:val="single" w:sz="4" w:space="0" w:color="auto"/>
              <w:bottom w:val="nil"/>
              <w:right w:val="single" w:sz="4" w:space="0" w:color="auto"/>
            </w:tcBorders>
            <w:vAlign w:val="center"/>
          </w:tcPr>
          <w:p w14:paraId="1601E880" w14:textId="77777777" w:rsidR="00BE1C84" w:rsidRPr="00170508" w:rsidRDefault="00BE1C84" w:rsidP="00FD02C8">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62413391" w14:textId="77777777" w:rsidR="00BE1C84" w:rsidRPr="00170508" w:rsidRDefault="00BE1C84" w:rsidP="00FD02C8">
            <w:pPr>
              <w:pStyle w:val="TAC"/>
              <w:rPr>
                <w:rFonts w:eastAsia="Yu Mincho"/>
              </w:rPr>
            </w:pPr>
            <w:r w:rsidRPr="00170508">
              <w:rPr>
                <w:rFonts w:eastAsia="Yu Mincho"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A641CEF" w14:textId="77777777" w:rsidR="00BE1C84" w:rsidRPr="00170508" w:rsidRDefault="00BE1C84" w:rsidP="00FD02C8">
            <w:pPr>
              <w:pStyle w:val="TAC"/>
              <w:rPr>
                <w:rFonts w:eastAsia="DengXian"/>
                <w:lang w:eastAsia="zh-CN" w:bidi="ar"/>
              </w:rPr>
            </w:pPr>
            <w:r w:rsidRPr="00170508">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6DB7062A" w14:textId="77777777" w:rsidR="00BE1C84" w:rsidRPr="00170508" w:rsidRDefault="00BE1C84" w:rsidP="00FD02C8">
            <w:pPr>
              <w:pStyle w:val="TAC"/>
              <w:rPr>
                <w:rFonts w:eastAsia="Yu Mincho"/>
              </w:rPr>
            </w:pPr>
          </w:p>
        </w:tc>
      </w:tr>
      <w:tr w:rsidR="00BE1C84" w:rsidRPr="00170508" w14:paraId="7D7B83A8" w14:textId="77777777" w:rsidTr="00FD02C8">
        <w:trPr>
          <w:jc w:val="center"/>
        </w:trPr>
        <w:tc>
          <w:tcPr>
            <w:tcW w:w="2062" w:type="dxa"/>
            <w:tcBorders>
              <w:top w:val="nil"/>
              <w:left w:val="single" w:sz="4" w:space="0" w:color="auto"/>
              <w:bottom w:val="nil"/>
              <w:right w:val="single" w:sz="4" w:space="0" w:color="auto"/>
            </w:tcBorders>
            <w:vAlign w:val="center"/>
          </w:tcPr>
          <w:p w14:paraId="0C19B8FB" w14:textId="77777777" w:rsidR="00BE1C84" w:rsidRPr="00170508" w:rsidRDefault="00BE1C84" w:rsidP="00FD02C8">
            <w:pPr>
              <w:pStyle w:val="TAC"/>
              <w:rPr>
                <w:rFonts w:eastAsia="Yu Mincho"/>
              </w:rPr>
            </w:pPr>
          </w:p>
        </w:tc>
        <w:tc>
          <w:tcPr>
            <w:tcW w:w="1716" w:type="dxa"/>
            <w:tcBorders>
              <w:top w:val="nil"/>
              <w:left w:val="single" w:sz="4" w:space="0" w:color="auto"/>
              <w:bottom w:val="nil"/>
              <w:right w:val="single" w:sz="4" w:space="0" w:color="auto"/>
            </w:tcBorders>
            <w:vAlign w:val="center"/>
          </w:tcPr>
          <w:p w14:paraId="51DA273C" w14:textId="77777777" w:rsidR="00BE1C84" w:rsidRPr="00170508" w:rsidRDefault="00BE1C84" w:rsidP="00FD02C8">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39200F86" w14:textId="77777777" w:rsidR="00BE1C84" w:rsidRPr="00170508" w:rsidRDefault="00BE1C84" w:rsidP="00FD02C8">
            <w:pPr>
              <w:pStyle w:val="TAC"/>
              <w:rPr>
                <w:rFonts w:eastAsia="Yu Mincho"/>
              </w:rPr>
            </w:pPr>
            <w:r w:rsidRPr="00170508">
              <w:rPr>
                <w:rFonts w:eastAsia="Yu Mincho" w:cs="Arial"/>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E0062A5" w14:textId="77777777" w:rsidR="00BE1C84" w:rsidRPr="00170508" w:rsidRDefault="00BE1C84" w:rsidP="00FD02C8">
            <w:pPr>
              <w:pStyle w:val="TAC"/>
              <w:rPr>
                <w:rFonts w:eastAsia="DengXian"/>
                <w:lang w:eastAsia="zh-CN" w:bidi="ar"/>
              </w:rPr>
            </w:pPr>
            <w:r w:rsidRPr="00170508">
              <w:rPr>
                <w:rFonts w:eastAsia="DengXian"/>
                <w:lang w:eastAsia="zh-CN" w:bidi="ar"/>
              </w:rPr>
              <w:t>10, 15, 20, 40, 50, 60, 70, 80, 90, 100</w:t>
            </w:r>
          </w:p>
        </w:tc>
        <w:tc>
          <w:tcPr>
            <w:tcW w:w="1496" w:type="dxa"/>
            <w:tcBorders>
              <w:top w:val="nil"/>
              <w:left w:val="single" w:sz="4" w:space="0" w:color="auto"/>
              <w:bottom w:val="single" w:sz="4" w:space="0" w:color="auto"/>
              <w:right w:val="single" w:sz="4" w:space="0" w:color="auto"/>
            </w:tcBorders>
            <w:vAlign w:val="center"/>
          </w:tcPr>
          <w:p w14:paraId="0FD51B0D" w14:textId="77777777" w:rsidR="00BE1C84" w:rsidRPr="00170508" w:rsidRDefault="00BE1C84" w:rsidP="00FD02C8">
            <w:pPr>
              <w:pStyle w:val="TAC"/>
              <w:rPr>
                <w:rFonts w:eastAsia="Yu Mincho"/>
              </w:rPr>
            </w:pPr>
          </w:p>
        </w:tc>
      </w:tr>
      <w:tr w:rsidR="00BE1C84" w:rsidRPr="00170508" w14:paraId="14DF9F69" w14:textId="77777777" w:rsidTr="00FD02C8">
        <w:trPr>
          <w:jc w:val="center"/>
        </w:trPr>
        <w:tc>
          <w:tcPr>
            <w:tcW w:w="2062" w:type="dxa"/>
            <w:tcBorders>
              <w:top w:val="nil"/>
              <w:left w:val="single" w:sz="4" w:space="0" w:color="auto"/>
              <w:bottom w:val="nil"/>
              <w:right w:val="single" w:sz="4" w:space="0" w:color="auto"/>
            </w:tcBorders>
            <w:vAlign w:val="center"/>
          </w:tcPr>
          <w:p w14:paraId="0676BE3E" w14:textId="77777777" w:rsidR="00BE1C84" w:rsidRPr="00170508" w:rsidRDefault="00BE1C84" w:rsidP="00FD02C8">
            <w:pPr>
              <w:pStyle w:val="TAC"/>
              <w:rPr>
                <w:rFonts w:eastAsia="Yu Mincho"/>
              </w:rPr>
            </w:pPr>
          </w:p>
        </w:tc>
        <w:tc>
          <w:tcPr>
            <w:tcW w:w="1716" w:type="dxa"/>
            <w:tcBorders>
              <w:top w:val="nil"/>
              <w:left w:val="single" w:sz="4" w:space="0" w:color="auto"/>
              <w:bottom w:val="nil"/>
              <w:right w:val="single" w:sz="4" w:space="0" w:color="auto"/>
            </w:tcBorders>
            <w:vAlign w:val="center"/>
          </w:tcPr>
          <w:p w14:paraId="146D0DE5" w14:textId="77777777" w:rsidR="00BE1C84" w:rsidRPr="00170508" w:rsidRDefault="00BE1C84" w:rsidP="00FD02C8">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36BAB49A" w14:textId="77777777" w:rsidR="00BE1C84" w:rsidRPr="00170508" w:rsidRDefault="00BE1C84" w:rsidP="00FD02C8">
            <w:pPr>
              <w:pStyle w:val="TAC"/>
              <w:rPr>
                <w:rFonts w:eastAsia="Yu Mincho"/>
              </w:rPr>
            </w:pPr>
            <w:r w:rsidRPr="00170508">
              <w:rPr>
                <w:rFonts w:eastAsia="DengXian"/>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3AF4A71" w14:textId="77777777" w:rsidR="00BE1C84" w:rsidRPr="00170508" w:rsidRDefault="00BE1C84" w:rsidP="00FD02C8">
            <w:pPr>
              <w:pStyle w:val="TAC"/>
              <w:rPr>
                <w:rFonts w:eastAsia="DengXian"/>
                <w:lang w:eastAsia="zh-CN" w:bidi="ar"/>
              </w:rPr>
            </w:pPr>
            <w:r w:rsidRPr="00170508">
              <w:rPr>
                <w:rFonts w:eastAsia="DengXian"/>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6C7AA5D" w14:textId="77777777" w:rsidR="00BE1C84" w:rsidRPr="00170508" w:rsidRDefault="00BE1C84" w:rsidP="00FD02C8">
            <w:pPr>
              <w:pStyle w:val="TAC"/>
              <w:rPr>
                <w:rFonts w:eastAsia="Yu Mincho"/>
              </w:rPr>
            </w:pPr>
            <w:r w:rsidRPr="00170508">
              <w:rPr>
                <w:rFonts w:eastAsia="DengXian"/>
                <w:lang w:eastAsia="zh-CN"/>
              </w:rPr>
              <w:t>2</w:t>
            </w:r>
          </w:p>
        </w:tc>
      </w:tr>
      <w:tr w:rsidR="00BE1C84" w:rsidRPr="00170508" w14:paraId="4E9FD3A6" w14:textId="77777777" w:rsidTr="00FD02C8">
        <w:trPr>
          <w:jc w:val="center"/>
        </w:trPr>
        <w:tc>
          <w:tcPr>
            <w:tcW w:w="2062" w:type="dxa"/>
            <w:tcBorders>
              <w:top w:val="nil"/>
              <w:left w:val="single" w:sz="4" w:space="0" w:color="auto"/>
              <w:bottom w:val="nil"/>
              <w:right w:val="single" w:sz="4" w:space="0" w:color="auto"/>
            </w:tcBorders>
            <w:vAlign w:val="center"/>
          </w:tcPr>
          <w:p w14:paraId="61F328A7" w14:textId="77777777" w:rsidR="00BE1C84" w:rsidRPr="00170508" w:rsidRDefault="00BE1C84" w:rsidP="00FD02C8">
            <w:pPr>
              <w:pStyle w:val="TAC"/>
              <w:rPr>
                <w:rFonts w:eastAsia="Yu Mincho"/>
              </w:rPr>
            </w:pPr>
          </w:p>
        </w:tc>
        <w:tc>
          <w:tcPr>
            <w:tcW w:w="1716" w:type="dxa"/>
            <w:tcBorders>
              <w:top w:val="nil"/>
              <w:left w:val="single" w:sz="4" w:space="0" w:color="auto"/>
              <w:bottom w:val="nil"/>
              <w:right w:val="single" w:sz="4" w:space="0" w:color="auto"/>
            </w:tcBorders>
            <w:vAlign w:val="center"/>
          </w:tcPr>
          <w:p w14:paraId="486B80A2" w14:textId="77777777" w:rsidR="00BE1C84" w:rsidRPr="00170508" w:rsidRDefault="00BE1C84" w:rsidP="00FD02C8">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5F32AB41" w14:textId="77777777" w:rsidR="00BE1C84" w:rsidRPr="00170508" w:rsidRDefault="00BE1C84" w:rsidP="00FD02C8">
            <w:pPr>
              <w:pStyle w:val="TAC"/>
              <w:rPr>
                <w:rFonts w:eastAsia="Yu Mincho"/>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5E0C5BD" w14:textId="77777777" w:rsidR="00BE1C84" w:rsidRPr="00170508" w:rsidRDefault="00BE1C84" w:rsidP="00FD02C8">
            <w:pPr>
              <w:pStyle w:val="TAC"/>
              <w:rPr>
                <w:rFonts w:eastAsia="DengXian"/>
                <w:lang w:eastAsia="zh-CN" w:bidi="ar"/>
              </w:rPr>
            </w:pPr>
            <w:r w:rsidRPr="00170508">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0B0EB76F" w14:textId="77777777" w:rsidR="00BE1C84" w:rsidRPr="00170508" w:rsidRDefault="00BE1C84" w:rsidP="00FD02C8">
            <w:pPr>
              <w:pStyle w:val="TAC"/>
              <w:rPr>
                <w:rFonts w:eastAsia="Yu Mincho"/>
              </w:rPr>
            </w:pPr>
          </w:p>
        </w:tc>
      </w:tr>
      <w:tr w:rsidR="00BE1C84" w:rsidRPr="00170508" w14:paraId="4EAD6201" w14:textId="77777777" w:rsidTr="00FD02C8">
        <w:trPr>
          <w:jc w:val="center"/>
        </w:trPr>
        <w:tc>
          <w:tcPr>
            <w:tcW w:w="2062" w:type="dxa"/>
            <w:tcBorders>
              <w:top w:val="nil"/>
              <w:left w:val="single" w:sz="4" w:space="0" w:color="auto"/>
              <w:bottom w:val="nil"/>
              <w:right w:val="single" w:sz="4" w:space="0" w:color="auto"/>
            </w:tcBorders>
            <w:vAlign w:val="center"/>
          </w:tcPr>
          <w:p w14:paraId="6487553A" w14:textId="77777777" w:rsidR="00BE1C84" w:rsidRPr="00170508" w:rsidRDefault="00BE1C84" w:rsidP="00FD02C8">
            <w:pPr>
              <w:pStyle w:val="TAC"/>
              <w:rPr>
                <w:rFonts w:eastAsia="Yu Mincho"/>
              </w:rPr>
            </w:pPr>
          </w:p>
        </w:tc>
        <w:tc>
          <w:tcPr>
            <w:tcW w:w="1716" w:type="dxa"/>
            <w:tcBorders>
              <w:top w:val="nil"/>
              <w:left w:val="single" w:sz="4" w:space="0" w:color="auto"/>
              <w:bottom w:val="nil"/>
              <w:right w:val="single" w:sz="4" w:space="0" w:color="auto"/>
            </w:tcBorders>
            <w:vAlign w:val="center"/>
          </w:tcPr>
          <w:p w14:paraId="36DD8EAD" w14:textId="77777777" w:rsidR="00BE1C84" w:rsidRPr="00170508" w:rsidRDefault="00BE1C84" w:rsidP="00FD02C8">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6CB75F4F" w14:textId="77777777" w:rsidR="00BE1C84" w:rsidRPr="00170508" w:rsidRDefault="00BE1C84" w:rsidP="00FD02C8">
            <w:pPr>
              <w:pStyle w:val="TAC"/>
              <w:rPr>
                <w:rFonts w:eastAsia="Yu Mincho"/>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1D03915" w14:textId="77777777" w:rsidR="00BE1C84" w:rsidRPr="00170508" w:rsidRDefault="00BE1C84" w:rsidP="00FD02C8">
            <w:pPr>
              <w:pStyle w:val="TAC"/>
              <w:rPr>
                <w:rFonts w:eastAsia="DengXian"/>
                <w:lang w:eastAsia="zh-CN" w:bidi="ar"/>
              </w:rPr>
            </w:pPr>
            <w:r w:rsidRPr="00170508">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C2ABD4F" w14:textId="77777777" w:rsidR="00BE1C84" w:rsidRPr="00170508" w:rsidRDefault="00BE1C84" w:rsidP="00FD02C8">
            <w:pPr>
              <w:pStyle w:val="TAC"/>
              <w:rPr>
                <w:rFonts w:eastAsia="Yu Mincho"/>
              </w:rPr>
            </w:pPr>
          </w:p>
        </w:tc>
      </w:tr>
      <w:tr w:rsidR="00BE1C84" w:rsidRPr="00170508" w14:paraId="0AF458A9" w14:textId="77777777" w:rsidTr="00FD02C8">
        <w:trPr>
          <w:jc w:val="center"/>
        </w:trPr>
        <w:tc>
          <w:tcPr>
            <w:tcW w:w="2062" w:type="dxa"/>
            <w:tcBorders>
              <w:top w:val="nil"/>
              <w:left w:val="single" w:sz="4" w:space="0" w:color="auto"/>
              <w:bottom w:val="nil"/>
              <w:right w:val="single" w:sz="4" w:space="0" w:color="auto"/>
            </w:tcBorders>
            <w:vAlign w:val="center"/>
          </w:tcPr>
          <w:p w14:paraId="6C95A630" w14:textId="77777777" w:rsidR="00BE1C84" w:rsidRPr="00170508" w:rsidRDefault="00BE1C84" w:rsidP="00FD02C8">
            <w:pPr>
              <w:pStyle w:val="TAC"/>
              <w:rPr>
                <w:rFonts w:eastAsia="Yu Mincho"/>
              </w:rPr>
            </w:pPr>
          </w:p>
        </w:tc>
        <w:tc>
          <w:tcPr>
            <w:tcW w:w="1716" w:type="dxa"/>
            <w:tcBorders>
              <w:top w:val="nil"/>
              <w:left w:val="single" w:sz="4" w:space="0" w:color="auto"/>
              <w:bottom w:val="nil"/>
              <w:right w:val="single" w:sz="4" w:space="0" w:color="auto"/>
            </w:tcBorders>
            <w:vAlign w:val="center"/>
          </w:tcPr>
          <w:p w14:paraId="441579DF" w14:textId="77777777" w:rsidR="00BE1C84" w:rsidRPr="00170508" w:rsidRDefault="00BE1C84" w:rsidP="00FD02C8">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06F1325D" w14:textId="77777777" w:rsidR="00BE1C84" w:rsidRPr="00170508" w:rsidRDefault="00BE1C84" w:rsidP="00FD02C8">
            <w:pPr>
              <w:pStyle w:val="TAC"/>
              <w:rPr>
                <w:rFonts w:eastAsia="Yu Mincho"/>
              </w:rPr>
            </w:pPr>
            <w:r w:rsidRPr="00170508">
              <w:rPr>
                <w:rFonts w:eastAsia="DengXian" w:hint="eastAsia"/>
                <w:lang w:eastAsia="zh-CN"/>
              </w:rPr>
              <w:t>n</w:t>
            </w:r>
            <w:r w:rsidRPr="00170508">
              <w:rPr>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6E25BECC" w14:textId="77777777" w:rsidR="00BE1C84" w:rsidRPr="00170508" w:rsidRDefault="00BE1C84" w:rsidP="00FD02C8">
            <w:pPr>
              <w:pStyle w:val="TAC"/>
              <w:rPr>
                <w:rFonts w:eastAsia="DengXian"/>
                <w:lang w:eastAsia="zh-CN" w:bidi="ar"/>
              </w:rPr>
            </w:pPr>
            <w:r w:rsidRPr="00170508">
              <w:rPr>
                <w:rFonts w:eastAsia="DengXian" w:cs="Arial"/>
                <w:color w:val="000000"/>
                <w:szCs w:val="18"/>
              </w:rPr>
              <w:t>n</w:t>
            </w:r>
            <w:r w:rsidRPr="00170508">
              <w:rPr>
                <w:lang w:eastAsia="zh-CN"/>
              </w:rPr>
              <w:t>1</w:t>
            </w:r>
            <w:r w:rsidRPr="00170508">
              <w:rPr>
                <w:rFonts w:eastAsia="DengXian"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39158DF9" w14:textId="77777777" w:rsidR="00BE1C84" w:rsidRPr="00170508" w:rsidRDefault="00BE1C84" w:rsidP="00FD02C8">
            <w:pPr>
              <w:pStyle w:val="TAC"/>
              <w:rPr>
                <w:rFonts w:eastAsia="Yu Mincho"/>
              </w:rPr>
            </w:pPr>
            <w:r w:rsidRPr="00170508">
              <w:rPr>
                <w:rFonts w:hint="eastAsia"/>
                <w:lang w:eastAsia="zh-CN"/>
              </w:rPr>
              <w:t>4</w:t>
            </w:r>
            <w:r w:rsidRPr="00170508">
              <w:rPr>
                <w:lang w:eastAsia="zh-CN"/>
              </w:rPr>
              <w:t xml:space="preserve"> and 5</w:t>
            </w:r>
          </w:p>
        </w:tc>
      </w:tr>
      <w:tr w:rsidR="00BE1C84" w:rsidRPr="00170508" w14:paraId="2F57E4BC" w14:textId="77777777" w:rsidTr="00FD02C8">
        <w:trPr>
          <w:jc w:val="center"/>
        </w:trPr>
        <w:tc>
          <w:tcPr>
            <w:tcW w:w="2062" w:type="dxa"/>
            <w:tcBorders>
              <w:top w:val="nil"/>
              <w:left w:val="single" w:sz="4" w:space="0" w:color="auto"/>
              <w:bottom w:val="nil"/>
              <w:right w:val="single" w:sz="4" w:space="0" w:color="auto"/>
            </w:tcBorders>
            <w:vAlign w:val="center"/>
          </w:tcPr>
          <w:p w14:paraId="5AF9FEA5" w14:textId="77777777" w:rsidR="00BE1C84" w:rsidRPr="00170508" w:rsidRDefault="00BE1C84" w:rsidP="00FD02C8">
            <w:pPr>
              <w:pStyle w:val="TAC"/>
              <w:rPr>
                <w:rFonts w:eastAsia="Yu Mincho"/>
              </w:rPr>
            </w:pPr>
          </w:p>
        </w:tc>
        <w:tc>
          <w:tcPr>
            <w:tcW w:w="1716" w:type="dxa"/>
            <w:tcBorders>
              <w:top w:val="nil"/>
              <w:left w:val="single" w:sz="4" w:space="0" w:color="auto"/>
              <w:bottom w:val="nil"/>
              <w:right w:val="single" w:sz="4" w:space="0" w:color="auto"/>
            </w:tcBorders>
            <w:vAlign w:val="center"/>
          </w:tcPr>
          <w:p w14:paraId="43AAE312" w14:textId="77777777" w:rsidR="00BE1C84" w:rsidRPr="00170508" w:rsidRDefault="00BE1C84" w:rsidP="00FD02C8">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0DD60F4C" w14:textId="77777777" w:rsidR="00BE1C84" w:rsidRPr="00170508" w:rsidRDefault="00BE1C84" w:rsidP="00FD02C8">
            <w:pPr>
              <w:pStyle w:val="TAC"/>
              <w:rPr>
                <w:rFonts w:eastAsia="Yu Mincho"/>
              </w:rPr>
            </w:pPr>
            <w:r w:rsidRPr="00170508">
              <w:rPr>
                <w:rFonts w:eastAsia="DengXian" w:hint="eastAsia"/>
                <w:lang w:eastAsia="zh-CN"/>
              </w:rPr>
              <w:t>n</w:t>
            </w:r>
            <w:r w:rsidRPr="00170508">
              <w:rPr>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68157D58" w14:textId="77777777" w:rsidR="00BE1C84" w:rsidRPr="00170508" w:rsidRDefault="00BE1C84" w:rsidP="00FD02C8">
            <w:pPr>
              <w:pStyle w:val="TAC"/>
              <w:rPr>
                <w:rFonts w:eastAsia="DengXian"/>
                <w:lang w:eastAsia="zh-CN" w:bidi="ar"/>
              </w:rPr>
            </w:pPr>
            <w:r w:rsidRPr="00170508">
              <w:rPr>
                <w:rFonts w:eastAsia="DengXian" w:cs="Arial"/>
                <w:color w:val="000000"/>
                <w:szCs w:val="18"/>
              </w:rPr>
              <w:t>n</w:t>
            </w:r>
            <w:r w:rsidRPr="00170508">
              <w:rPr>
                <w:lang w:eastAsia="zh-CN"/>
              </w:rPr>
              <w:t>3</w:t>
            </w:r>
            <w:r w:rsidRPr="00170508">
              <w:rPr>
                <w:rFonts w:eastAsia="DengXian"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1B7695A7" w14:textId="77777777" w:rsidR="00BE1C84" w:rsidRPr="00170508" w:rsidRDefault="00BE1C84" w:rsidP="00FD02C8">
            <w:pPr>
              <w:pStyle w:val="TAC"/>
              <w:rPr>
                <w:rFonts w:eastAsia="Yu Mincho"/>
              </w:rPr>
            </w:pPr>
          </w:p>
        </w:tc>
      </w:tr>
      <w:tr w:rsidR="00BE1C84" w:rsidRPr="00170508" w14:paraId="0E0E92A2"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59EEDB8F" w14:textId="77777777" w:rsidR="00BE1C84" w:rsidRPr="00170508" w:rsidRDefault="00BE1C84" w:rsidP="00FD02C8">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3B69DFEE" w14:textId="77777777" w:rsidR="00BE1C84" w:rsidRPr="00170508" w:rsidRDefault="00BE1C84" w:rsidP="00FD02C8">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67C08546" w14:textId="77777777" w:rsidR="00BE1C84" w:rsidRPr="00170508" w:rsidRDefault="00BE1C84" w:rsidP="00FD02C8">
            <w:pPr>
              <w:pStyle w:val="TAC"/>
              <w:rPr>
                <w:rFonts w:eastAsia="Yu Mincho"/>
              </w:rPr>
            </w:pPr>
            <w:r w:rsidRPr="00170508">
              <w:rPr>
                <w:rFonts w:eastAsia="DengXian" w:hint="eastAsia"/>
                <w:lang w:eastAsia="zh-CN"/>
              </w:rPr>
              <w:t>n</w:t>
            </w:r>
            <w:r w:rsidRPr="00170508">
              <w:rPr>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5FC5CA22" w14:textId="77777777" w:rsidR="00BE1C84" w:rsidRPr="00170508" w:rsidRDefault="00BE1C84" w:rsidP="00FD02C8">
            <w:pPr>
              <w:pStyle w:val="TAC"/>
              <w:rPr>
                <w:rFonts w:eastAsia="DengXian"/>
                <w:lang w:eastAsia="zh-CN" w:bidi="ar"/>
              </w:rPr>
            </w:pPr>
            <w:r w:rsidRPr="00170508">
              <w:rPr>
                <w:rFonts w:eastAsia="DengXian" w:cs="Arial"/>
                <w:color w:val="000000"/>
                <w:szCs w:val="18"/>
              </w:rPr>
              <w:t>n</w:t>
            </w:r>
            <w:r w:rsidRPr="00170508">
              <w:rPr>
                <w:lang w:eastAsia="zh-CN"/>
              </w:rPr>
              <w:t>78</w:t>
            </w:r>
            <w:r w:rsidRPr="00170508">
              <w:rPr>
                <w:rFonts w:eastAsia="DengXian"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41E87648" w14:textId="77777777" w:rsidR="00BE1C84" w:rsidRPr="00170508" w:rsidRDefault="00BE1C84" w:rsidP="00FD02C8">
            <w:pPr>
              <w:pStyle w:val="TAC"/>
              <w:rPr>
                <w:rFonts w:eastAsia="Yu Mincho"/>
              </w:rPr>
            </w:pPr>
          </w:p>
        </w:tc>
      </w:tr>
      <w:tr w:rsidR="00BE1C84" w:rsidRPr="00170508" w14:paraId="603728FE" w14:textId="77777777" w:rsidTr="00FD02C8">
        <w:trPr>
          <w:jc w:val="center"/>
        </w:trPr>
        <w:tc>
          <w:tcPr>
            <w:tcW w:w="2062" w:type="dxa"/>
            <w:tcBorders>
              <w:top w:val="single" w:sz="4" w:space="0" w:color="auto"/>
              <w:left w:val="single" w:sz="4" w:space="0" w:color="auto"/>
              <w:bottom w:val="nil"/>
              <w:right w:val="single" w:sz="4" w:space="0" w:color="auto"/>
            </w:tcBorders>
          </w:tcPr>
          <w:p w14:paraId="601C0899" w14:textId="77777777" w:rsidR="00BE1C84" w:rsidRPr="00170508" w:rsidRDefault="00BE1C84" w:rsidP="00FD02C8">
            <w:pPr>
              <w:pStyle w:val="TAC"/>
              <w:rPr>
                <w:rFonts w:eastAsia="Yu Mincho"/>
              </w:rPr>
            </w:pPr>
            <w:r w:rsidRPr="00170508">
              <w:rPr>
                <w:rFonts w:eastAsia="DengXian" w:cs="Arial"/>
                <w:szCs w:val="18"/>
                <w:lang w:val="en-US" w:eastAsia="zh-CN"/>
              </w:rPr>
              <w:lastRenderedPageBreak/>
              <w:t>CA_n1A-n3A-n78C</w:t>
            </w:r>
          </w:p>
        </w:tc>
        <w:tc>
          <w:tcPr>
            <w:tcW w:w="1716" w:type="dxa"/>
            <w:tcBorders>
              <w:top w:val="single" w:sz="4" w:space="0" w:color="auto"/>
              <w:left w:val="single" w:sz="4" w:space="0" w:color="auto"/>
              <w:bottom w:val="nil"/>
              <w:right w:val="single" w:sz="4" w:space="0" w:color="auto"/>
            </w:tcBorders>
            <w:vAlign w:val="center"/>
          </w:tcPr>
          <w:p w14:paraId="2E82B4D1" w14:textId="77777777" w:rsidR="00BE1C84" w:rsidRPr="00170508" w:rsidRDefault="00BE1C84" w:rsidP="00FD02C8">
            <w:pPr>
              <w:pStyle w:val="TAC"/>
              <w:rPr>
                <w:rFonts w:eastAsia="DengXian" w:cs="Arial"/>
                <w:szCs w:val="18"/>
                <w:vertAlign w:val="superscript"/>
                <w:lang w:val="en-US" w:eastAsia="zh-CN"/>
              </w:rPr>
            </w:pPr>
            <w:r w:rsidRPr="00170508">
              <w:rPr>
                <w:rFonts w:eastAsia="Yu Mincho" w:cs="Arial"/>
                <w:szCs w:val="18"/>
                <w:lang w:val="en-US"/>
              </w:rPr>
              <w:t>n78</w:t>
            </w:r>
            <w:r w:rsidRPr="00170508">
              <w:rPr>
                <w:rFonts w:eastAsia="Yu Mincho" w:cs="Arial"/>
                <w:szCs w:val="18"/>
                <w:vertAlign w:val="superscript"/>
                <w:lang w:val="en-US"/>
              </w:rPr>
              <w:t>7</w:t>
            </w:r>
            <w:r w:rsidRPr="00170508">
              <w:rPr>
                <w:rFonts w:eastAsia="DengXian" w:cs="Arial"/>
                <w:szCs w:val="18"/>
                <w:vertAlign w:val="superscript"/>
                <w:lang w:val="en-US" w:eastAsia="zh-CN"/>
              </w:rPr>
              <w:t>,9</w:t>
            </w:r>
          </w:p>
          <w:p w14:paraId="675F8A98" w14:textId="77777777" w:rsidR="00BE1C84" w:rsidRPr="00170508" w:rsidRDefault="00BE1C84" w:rsidP="00FD02C8">
            <w:pPr>
              <w:pStyle w:val="TAC"/>
              <w:rPr>
                <w:rFonts w:eastAsia="Yu Mincho" w:cs="Arial"/>
                <w:szCs w:val="18"/>
                <w:lang w:val="en-US"/>
              </w:rPr>
            </w:pPr>
            <w:r w:rsidRPr="00170508">
              <w:rPr>
                <w:rFonts w:eastAsia="Yu Mincho" w:cs="Arial"/>
                <w:szCs w:val="18"/>
                <w:lang w:val="en-US"/>
              </w:rPr>
              <w:t>CA_n1A-n3A</w:t>
            </w:r>
          </w:p>
          <w:p w14:paraId="5754CCCC" w14:textId="77777777" w:rsidR="00BE1C84" w:rsidRPr="00170508" w:rsidRDefault="00BE1C84" w:rsidP="00FD02C8">
            <w:pPr>
              <w:pStyle w:val="TAC"/>
              <w:rPr>
                <w:rFonts w:eastAsia="Yu Mincho" w:cs="Arial"/>
                <w:szCs w:val="18"/>
                <w:lang w:val="en-US"/>
              </w:rPr>
            </w:pPr>
            <w:r w:rsidRPr="00170508">
              <w:rPr>
                <w:rFonts w:eastAsia="Yu Mincho" w:cs="Arial"/>
                <w:szCs w:val="18"/>
                <w:lang w:val="en-US"/>
              </w:rPr>
              <w:t>CA_n1A-n78A</w:t>
            </w:r>
            <w:r w:rsidRPr="00170508">
              <w:rPr>
                <w:rFonts w:eastAsia="DengXian" w:cs="Arial"/>
                <w:szCs w:val="18"/>
                <w:vertAlign w:val="superscript"/>
                <w:lang w:val="es-US" w:eastAsia="zh-CN"/>
              </w:rPr>
              <w:t>7</w:t>
            </w:r>
          </w:p>
          <w:p w14:paraId="6B41974E" w14:textId="77777777" w:rsidR="00BE1C84" w:rsidRPr="00170508" w:rsidRDefault="00BE1C84" w:rsidP="00FD02C8">
            <w:pPr>
              <w:pStyle w:val="TAC"/>
              <w:rPr>
                <w:rFonts w:eastAsia="DengXian" w:cs="Arial"/>
                <w:szCs w:val="18"/>
                <w:vertAlign w:val="superscript"/>
                <w:lang w:val="es-US" w:eastAsia="zh-CN"/>
              </w:rPr>
            </w:pPr>
            <w:r w:rsidRPr="00170508">
              <w:rPr>
                <w:rFonts w:eastAsia="Yu Mincho" w:cs="Arial"/>
                <w:szCs w:val="18"/>
                <w:lang w:val="en-US"/>
              </w:rPr>
              <w:t>CA_n3A-n78A</w:t>
            </w:r>
            <w:r w:rsidRPr="00170508">
              <w:rPr>
                <w:rFonts w:eastAsia="DengXian" w:cs="Arial"/>
                <w:szCs w:val="18"/>
                <w:vertAlign w:val="superscript"/>
                <w:lang w:val="es-US" w:eastAsia="zh-CN"/>
              </w:rPr>
              <w:t>7</w:t>
            </w:r>
          </w:p>
          <w:p w14:paraId="4E568C70" w14:textId="77777777" w:rsidR="00BE1C84" w:rsidRPr="00170508" w:rsidRDefault="00BE1C84" w:rsidP="00FD02C8">
            <w:pPr>
              <w:pStyle w:val="TAC"/>
              <w:rPr>
                <w:rFonts w:eastAsia="Yu Mincho"/>
              </w:rPr>
            </w:pPr>
            <w:r w:rsidRPr="00170508">
              <w:rPr>
                <w:rFonts w:eastAsia="DengXian" w:cs="Arial"/>
                <w:szCs w:val="18"/>
                <w:lang w:val="es-US" w:eastAsia="zh-CN"/>
              </w:rPr>
              <w:t>CA_n78C</w:t>
            </w:r>
          </w:p>
        </w:tc>
        <w:tc>
          <w:tcPr>
            <w:tcW w:w="772" w:type="dxa"/>
            <w:tcBorders>
              <w:top w:val="single" w:sz="4" w:space="0" w:color="auto"/>
              <w:left w:val="single" w:sz="4" w:space="0" w:color="auto"/>
              <w:bottom w:val="single" w:sz="4" w:space="0" w:color="auto"/>
              <w:right w:val="single" w:sz="4" w:space="0" w:color="auto"/>
            </w:tcBorders>
            <w:vAlign w:val="center"/>
          </w:tcPr>
          <w:p w14:paraId="69567D53" w14:textId="77777777" w:rsidR="00BE1C84" w:rsidRPr="00170508" w:rsidRDefault="00BE1C84" w:rsidP="00FD02C8">
            <w:pPr>
              <w:pStyle w:val="TAC"/>
              <w:rPr>
                <w:rFonts w:eastAsia="DengXian"/>
                <w:lang w:eastAsia="zh-CN"/>
              </w:rPr>
            </w:pPr>
            <w:r w:rsidRPr="00170508">
              <w:rPr>
                <w:rFonts w:eastAsia="DengXian"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612D4C9" w14:textId="77777777" w:rsidR="00BE1C84" w:rsidRPr="00170508" w:rsidRDefault="00BE1C84" w:rsidP="00FD02C8">
            <w:pPr>
              <w:pStyle w:val="TAC"/>
              <w:rPr>
                <w:rFonts w:eastAsia="DengXian" w:cs="Arial"/>
                <w:color w:val="000000"/>
                <w:szCs w:val="18"/>
              </w:rPr>
            </w:pPr>
            <w:r w:rsidRPr="00170508">
              <w:rPr>
                <w:rFonts w:eastAsia="DengXian" w:cs="Arial"/>
                <w:szCs w:val="18"/>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0B79F19F" w14:textId="77777777" w:rsidR="00BE1C84" w:rsidRPr="00170508" w:rsidRDefault="00BE1C84" w:rsidP="00FD02C8">
            <w:pPr>
              <w:pStyle w:val="TAC"/>
              <w:rPr>
                <w:rFonts w:eastAsia="Yu Mincho"/>
              </w:rPr>
            </w:pPr>
            <w:r w:rsidRPr="00170508">
              <w:rPr>
                <w:rFonts w:eastAsia="DengXian" w:cs="Arial"/>
                <w:szCs w:val="18"/>
                <w:lang w:val="en-US" w:eastAsia="zh-CN"/>
              </w:rPr>
              <w:t>0</w:t>
            </w:r>
          </w:p>
        </w:tc>
      </w:tr>
      <w:tr w:rsidR="00BE1C84" w:rsidRPr="00170508" w14:paraId="1ECA7CFD" w14:textId="77777777" w:rsidTr="00FD02C8">
        <w:trPr>
          <w:jc w:val="center"/>
        </w:trPr>
        <w:tc>
          <w:tcPr>
            <w:tcW w:w="2062" w:type="dxa"/>
            <w:tcBorders>
              <w:top w:val="nil"/>
              <w:left w:val="single" w:sz="4" w:space="0" w:color="auto"/>
              <w:bottom w:val="nil"/>
              <w:right w:val="single" w:sz="4" w:space="0" w:color="auto"/>
            </w:tcBorders>
          </w:tcPr>
          <w:p w14:paraId="3F2C7602" w14:textId="77777777" w:rsidR="00BE1C84" w:rsidRPr="00170508" w:rsidRDefault="00BE1C84" w:rsidP="00FD02C8">
            <w:pPr>
              <w:pStyle w:val="TAC"/>
              <w:rPr>
                <w:rFonts w:eastAsia="Yu Mincho"/>
              </w:rPr>
            </w:pPr>
          </w:p>
        </w:tc>
        <w:tc>
          <w:tcPr>
            <w:tcW w:w="1716" w:type="dxa"/>
            <w:tcBorders>
              <w:top w:val="nil"/>
              <w:left w:val="single" w:sz="4" w:space="0" w:color="auto"/>
              <w:bottom w:val="nil"/>
              <w:right w:val="single" w:sz="4" w:space="0" w:color="auto"/>
            </w:tcBorders>
            <w:vAlign w:val="center"/>
          </w:tcPr>
          <w:p w14:paraId="27B80D7C" w14:textId="77777777" w:rsidR="00BE1C84" w:rsidRPr="00170508" w:rsidRDefault="00BE1C84" w:rsidP="00FD02C8">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5AEA10F5" w14:textId="77777777" w:rsidR="00BE1C84" w:rsidRPr="00170508" w:rsidRDefault="00BE1C84" w:rsidP="00FD02C8">
            <w:pPr>
              <w:pStyle w:val="TAC"/>
              <w:rPr>
                <w:rFonts w:eastAsia="DengXian"/>
                <w:lang w:eastAsia="zh-CN"/>
              </w:rPr>
            </w:pPr>
            <w:r w:rsidRPr="00170508">
              <w:rPr>
                <w:rFonts w:eastAsia="DengXian"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09968B5" w14:textId="77777777" w:rsidR="00BE1C84" w:rsidRPr="00170508" w:rsidRDefault="00BE1C84" w:rsidP="00FD02C8">
            <w:pPr>
              <w:pStyle w:val="TAC"/>
              <w:rPr>
                <w:rFonts w:eastAsia="DengXian" w:cs="Arial"/>
                <w:color w:val="000000"/>
                <w:szCs w:val="18"/>
              </w:rPr>
            </w:pPr>
            <w:r w:rsidRPr="00170508">
              <w:rPr>
                <w:rFonts w:eastAsia="DengXian" w:cs="Arial"/>
                <w:szCs w:val="18"/>
              </w:rPr>
              <w:t>5, 10, 15, 20, 25, 30, 40</w:t>
            </w:r>
          </w:p>
        </w:tc>
        <w:tc>
          <w:tcPr>
            <w:tcW w:w="1496" w:type="dxa"/>
            <w:tcBorders>
              <w:top w:val="nil"/>
              <w:left w:val="single" w:sz="4" w:space="0" w:color="auto"/>
              <w:bottom w:val="nil"/>
              <w:right w:val="single" w:sz="4" w:space="0" w:color="auto"/>
            </w:tcBorders>
            <w:vAlign w:val="center"/>
          </w:tcPr>
          <w:p w14:paraId="7852E28F" w14:textId="77777777" w:rsidR="00BE1C84" w:rsidRPr="00170508" w:rsidRDefault="00BE1C84" w:rsidP="00FD02C8">
            <w:pPr>
              <w:pStyle w:val="TAC"/>
              <w:rPr>
                <w:rFonts w:eastAsia="Yu Mincho"/>
              </w:rPr>
            </w:pPr>
          </w:p>
        </w:tc>
      </w:tr>
      <w:tr w:rsidR="00BE1C84" w:rsidRPr="00170508" w14:paraId="7A35B2DA" w14:textId="77777777" w:rsidTr="00FD02C8">
        <w:trPr>
          <w:jc w:val="center"/>
        </w:trPr>
        <w:tc>
          <w:tcPr>
            <w:tcW w:w="2062" w:type="dxa"/>
            <w:tcBorders>
              <w:top w:val="nil"/>
              <w:left w:val="single" w:sz="4" w:space="0" w:color="auto"/>
              <w:bottom w:val="nil"/>
              <w:right w:val="single" w:sz="4" w:space="0" w:color="auto"/>
            </w:tcBorders>
          </w:tcPr>
          <w:p w14:paraId="5929C542" w14:textId="77777777" w:rsidR="00BE1C84" w:rsidRPr="00170508" w:rsidRDefault="00BE1C84" w:rsidP="00FD02C8">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32815C87" w14:textId="77777777" w:rsidR="00BE1C84" w:rsidRPr="00170508" w:rsidRDefault="00BE1C84" w:rsidP="00FD02C8">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27C781EF" w14:textId="77777777" w:rsidR="00BE1C84" w:rsidRPr="00170508" w:rsidRDefault="00BE1C84" w:rsidP="00FD02C8">
            <w:pPr>
              <w:pStyle w:val="TAC"/>
              <w:rPr>
                <w:rFonts w:eastAsia="DengXian"/>
                <w:lang w:eastAsia="zh-CN"/>
              </w:rPr>
            </w:pPr>
            <w:r w:rsidRPr="00170508">
              <w:rPr>
                <w:rFonts w:eastAsia="DengXian" w:cs="Arial"/>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BD06DF7" w14:textId="77777777" w:rsidR="00BE1C84" w:rsidRPr="00170508" w:rsidRDefault="00BE1C84" w:rsidP="00FD02C8">
            <w:pPr>
              <w:pStyle w:val="TAC"/>
              <w:rPr>
                <w:rFonts w:eastAsia="DengXian" w:cs="Arial"/>
                <w:color w:val="000000"/>
                <w:szCs w:val="18"/>
              </w:rPr>
            </w:pPr>
            <w:r w:rsidRPr="00170508">
              <w:rPr>
                <w:rFonts w:eastAsia="DengXian" w:cs="Arial"/>
                <w:szCs w:val="18"/>
              </w:rPr>
              <w:t>CA_n78C_BCS1</w:t>
            </w:r>
          </w:p>
        </w:tc>
        <w:tc>
          <w:tcPr>
            <w:tcW w:w="1496" w:type="dxa"/>
            <w:tcBorders>
              <w:top w:val="nil"/>
              <w:left w:val="single" w:sz="4" w:space="0" w:color="auto"/>
              <w:bottom w:val="single" w:sz="4" w:space="0" w:color="auto"/>
              <w:right w:val="single" w:sz="4" w:space="0" w:color="auto"/>
            </w:tcBorders>
            <w:vAlign w:val="center"/>
          </w:tcPr>
          <w:p w14:paraId="761762C9" w14:textId="77777777" w:rsidR="00BE1C84" w:rsidRPr="00170508" w:rsidRDefault="00BE1C84" w:rsidP="00FD02C8">
            <w:pPr>
              <w:pStyle w:val="TAC"/>
              <w:rPr>
                <w:rFonts w:eastAsia="Yu Mincho"/>
              </w:rPr>
            </w:pPr>
          </w:p>
        </w:tc>
      </w:tr>
      <w:tr w:rsidR="00BE1C84" w:rsidRPr="00170508" w14:paraId="7F1A67E7" w14:textId="77777777" w:rsidTr="00FD02C8">
        <w:trPr>
          <w:jc w:val="center"/>
        </w:trPr>
        <w:tc>
          <w:tcPr>
            <w:tcW w:w="2062" w:type="dxa"/>
            <w:tcBorders>
              <w:top w:val="nil"/>
              <w:left w:val="single" w:sz="4" w:space="0" w:color="auto"/>
              <w:bottom w:val="nil"/>
              <w:right w:val="single" w:sz="4" w:space="0" w:color="auto"/>
            </w:tcBorders>
          </w:tcPr>
          <w:p w14:paraId="791B3C85" w14:textId="77777777" w:rsidR="00BE1C84" w:rsidRPr="00170508" w:rsidRDefault="00BE1C84" w:rsidP="00FD02C8">
            <w:pPr>
              <w:pStyle w:val="TAC"/>
              <w:rPr>
                <w:rFonts w:eastAsia="Yu Mincho"/>
              </w:rPr>
            </w:pPr>
          </w:p>
        </w:tc>
        <w:tc>
          <w:tcPr>
            <w:tcW w:w="1716" w:type="dxa"/>
            <w:tcBorders>
              <w:top w:val="single" w:sz="4" w:space="0" w:color="auto"/>
              <w:left w:val="single" w:sz="4" w:space="0" w:color="auto"/>
              <w:bottom w:val="nil"/>
              <w:right w:val="single" w:sz="4" w:space="0" w:color="auto"/>
            </w:tcBorders>
            <w:vAlign w:val="center"/>
          </w:tcPr>
          <w:p w14:paraId="24EDA6BD" w14:textId="77777777" w:rsidR="00BE1C84" w:rsidRPr="00170508" w:rsidRDefault="00BE1C84" w:rsidP="00FD02C8">
            <w:pPr>
              <w:pStyle w:val="TAC"/>
              <w:rPr>
                <w:rFonts w:eastAsia="DengXian" w:cs="Arial"/>
                <w:szCs w:val="18"/>
                <w:lang w:val="es-US" w:eastAsia="zh-CN"/>
              </w:rPr>
            </w:pPr>
            <w:r w:rsidRPr="00170508">
              <w:rPr>
                <w:rFonts w:eastAsia="DengXian" w:cs="Arial"/>
                <w:szCs w:val="18"/>
                <w:lang w:val="es-US" w:eastAsia="zh-CN"/>
              </w:rPr>
              <w:t>CA_n1A-n3A</w:t>
            </w:r>
          </w:p>
          <w:p w14:paraId="4C227434" w14:textId="77777777" w:rsidR="00BE1C84" w:rsidRPr="00170508" w:rsidRDefault="00BE1C84" w:rsidP="00FD02C8">
            <w:pPr>
              <w:pStyle w:val="TAC"/>
              <w:rPr>
                <w:rFonts w:eastAsia="DengXian" w:cs="Arial"/>
                <w:szCs w:val="18"/>
                <w:lang w:val="es-US" w:eastAsia="zh-CN"/>
              </w:rPr>
            </w:pPr>
            <w:r w:rsidRPr="00170508">
              <w:rPr>
                <w:rFonts w:eastAsia="DengXian" w:cs="Arial"/>
                <w:szCs w:val="18"/>
                <w:lang w:val="es-US" w:eastAsia="zh-CN"/>
              </w:rPr>
              <w:t>CA_n1A-n78A</w:t>
            </w:r>
            <w:r w:rsidRPr="00170508">
              <w:rPr>
                <w:rFonts w:eastAsia="Yu Mincho" w:cs="Arial"/>
                <w:szCs w:val="18"/>
                <w:vertAlign w:val="superscript"/>
              </w:rPr>
              <w:t>14</w:t>
            </w:r>
          </w:p>
          <w:p w14:paraId="60D0DD09" w14:textId="77777777" w:rsidR="00BE1C84" w:rsidRPr="00170508" w:rsidRDefault="00BE1C84" w:rsidP="00FD02C8">
            <w:pPr>
              <w:pStyle w:val="TAC"/>
              <w:rPr>
                <w:rFonts w:eastAsia="DengXian" w:cs="Arial"/>
                <w:szCs w:val="18"/>
                <w:lang w:val="en-US" w:eastAsia="zh-CN"/>
              </w:rPr>
            </w:pPr>
            <w:r w:rsidRPr="00170508">
              <w:rPr>
                <w:rFonts w:eastAsia="DengXian" w:cs="Arial"/>
                <w:szCs w:val="18"/>
                <w:lang w:val="en-US" w:eastAsia="zh-CN"/>
              </w:rPr>
              <w:t>CA_n1A-n78C</w:t>
            </w:r>
          </w:p>
          <w:p w14:paraId="47BC7C8F" w14:textId="77777777" w:rsidR="00BE1C84" w:rsidRPr="00170508" w:rsidRDefault="00BE1C84" w:rsidP="00FD02C8">
            <w:pPr>
              <w:pStyle w:val="TAC"/>
              <w:rPr>
                <w:rFonts w:eastAsia="DengXian" w:cs="Arial"/>
                <w:szCs w:val="18"/>
                <w:lang w:val="en-US" w:eastAsia="zh-CN"/>
              </w:rPr>
            </w:pPr>
            <w:r w:rsidRPr="00170508">
              <w:rPr>
                <w:rFonts w:eastAsia="DengXian" w:cs="Arial"/>
                <w:szCs w:val="18"/>
                <w:lang w:val="en-US" w:eastAsia="zh-CN"/>
              </w:rPr>
              <w:t>CA_n3A-n78A</w:t>
            </w:r>
            <w:r w:rsidRPr="00170508">
              <w:rPr>
                <w:rFonts w:eastAsia="Yu Mincho" w:cs="Arial"/>
                <w:szCs w:val="18"/>
                <w:vertAlign w:val="superscript"/>
              </w:rPr>
              <w:t>14</w:t>
            </w:r>
          </w:p>
          <w:p w14:paraId="25034F12" w14:textId="77777777" w:rsidR="00BE1C84" w:rsidRPr="00170508" w:rsidRDefault="00BE1C84" w:rsidP="00FD02C8">
            <w:pPr>
              <w:pStyle w:val="TAC"/>
              <w:rPr>
                <w:rFonts w:eastAsia="DengXian" w:cs="Arial"/>
                <w:szCs w:val="18"/>
                <w:lang w:val="en-US" w:eastAsia="zh-CN"/>
              </w:rPr>
            </w:pPr>
            <w:r w:rsidRPr="00170508">
              <w:rPr>
                <w:rFonts w:eastAsia="DengXian" w:cs="Arial"/>
                <w:szCs w:val="18"/>
                <w:lang w:val="en-US" w:eastAsia="zh-CN"/>
              </w:rPr>
              <w:t>CA_n3A-n78C</w:t>
            </w:r>
          </w:p>
          <w:p w14:paraId="0AFD2635" w14:textId="77777777" w:rsidR="00BE1C84" w:rsidRPr="00170508" w:rsidRDefault="00BE1C84" w:rsidP="00FD02C8">
            <w:pPr>
              <w:pStyle w:val="TAC"/>
              <w:rPr>
                <w:rFonts w:eastAsia="Yu Mincho"/>
              </w:rPr>
            </w:pPr>
            <w:r w:rsidRPr="00170508">
              <w:rPr>
                <w:rFonts w:eastAsia="DengXian" w:cs="Arial"/>
                <w:szCs w:val="18"/>
                <w:lang w:val="es-US" w:eastAsia="zh-CN"/>
              </w:rPr>
              <w:t>CA_n78C</w:t>
            </w:r>
          </w:p>
        </w:tc>
        <w:tc>
          <w:tcPr>
            <w:tcW w:w="772" w:type="dxa"/>
            <w:tcBorders>
              <w:top w:val="single" w:sz="4" w:space="0" w:color="auto"/>
              <w:left w:val="single" w:sz="4" w:space="0" w:color="auto"/>
              <w:bottom w:val="single" w:sz="4" w:space="0" w:color="auto"/>
              <w:right w:val="single" w:sz="4" w:space="0" w:color="auto"/>
            </w:tcBorders>
            <w:vAlign w:val="center"/>
          </w:tcPr>
          <w:p w14:paraId="2CAF695D" w14:textId="77777777" w:rsidR="00BE1C84" w:rsidRPr="00170508" w:rsidRDefault="00BE1C84" w:rsidP="00FD02C8">
            <w:pPr>
              <w:pStyle w:val="TAC"/>
              <w:rPr>
                <w:rFonts w:eastAsia="DengXian"/>
                <w:lang w:eastAsia="zh-CN"/>
              </w:rPr>
            </w:pPr>
            <w:r w:rsidRPr="00170508">
              <w:rPr>
                <w:rFonts w:eastAsia="DengXian"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069F1C5" w14:textId="77777777" w:rsidR="00BE1C84" w:rsidRPr="00170508" w:rsidRDefault="00BE1C84" w:rsidP="00FD02C8">
            <w:pPr>
              <w:pStyle w:val="TAC"/>
              <w:rPr>
                <w:rFonts w:eastAsia="DengXian" w:cs="Arial"/>
                <w:color w:val="000000"/>
                <w:szCs w:val="18"/>
              </w:rPr>
            </w:pPr>
            <w:r w:rsidRPr="00170508">
              <w:rPr>
                <w:rFonts w:eastAsia="DengXian" w:cs="Arial"/>
                <w:szCs w:val="18"/>
              </w:rPr>
              <w:t>5</w:t>
            </w:r>
            <w:r w:rsidRPr="00170508">
              <w:rPr>
                <w:rFonts w:eastAsia="DengXian" w:cs="Arial"/>
                <w:szCs w:val="18"/>
                <w:lang w:eastAsia="zh-CN"/>
              </w:rPr>
              <w:t>,</w:t>
            </w:r>
            <w:r w:rsidRPr="00170508">
              <w:rPr>
                <w:rFonts w:eastAsia="DengXian" w:cs="Arial"/>
                <w:szCs w:val="18"/>
              </w:rPr>
              <w:t xml:space="preserve"> 10, 15, 20, 25, 30, 40, 50</w:t>
            </w:r>
          </w:p>
        </w:tc>
        <w:tc>
          <w:tcPr>
            <w:tcW w:w="1496" w:type="dxa"/>
            <w:tcBorders>
              <w:top w:val="single" w:sz="4" w:space="0" w:color="auto"/>
              <w:left w:val="single" w:sz="4" w:space="0" w:color="auto"/>
              <w:bottom w:val="nil"/>
              <w:right w:val="single" w:sz="4" w:space="0" w:color="auto"/>
            </w:tcBorders>
            <w:vAlign w:val="center"/>
          </w:tcPr>
          <w:p w14:paraId="5B6CFC5D" w14:textId="77777777" w:rsidR="00BE1C84" w:rsidRPr="00170508" w:rsidRDefault="00BE1C84" w:rsidP="00FD02C8">
            <w:pPr>
              <w:pStyle w:val="TAC"/>
              <w:rPr>
                <w:rFonts w:eastAsia="Yu Mincho"/>
              </w:rPr>
            </w:pPr>
            <w:r w:rsidRPr="00170508">
              <w:rPr>
                <w:rFonts w:eastAsia="DengXian" w:cs="Arial"/>
                <w:szCs w:val="18"/>
                <w:lang w:val="en-US" w:eastAsia="zh-CN"/>
              </w:rPr>
              <w:t>4 and 5</w:t>
            </w:r>
          </w:p>
        </w:tc>
      </w:tr>
      <w:tr w:rsidR="00BE1C84" w:rsidRPr="00170508" w14:paraId="5420394C" w14:textId="77777777" w:rsidTr="00FD02C8">
        <w:trPr>
          <w:jc w:val="center"/>
        </w:trPr>
        <w:tc>
          <w:tcPr>
            <w:tcW w:w="2062" w:type="dxa"/>
            <w:tcBorders>
              <w:top w:val="nil"/>
              <w:left w:val="single" w:sz="4" w:space="0" w:color="auto"/>
              <w:bottom w:val="nil"/>
              <w:right w:val="single" w:sz="4" w:space="0" w:color="auto"/>
            </w:tcBorders>
          </w:tcPr>
          <w:p w14:paraId="33110D3E" w14:textId="77777777" w:rsidR="00BE1C84" w:rsidRPr="00170508" w:rsidRDefault="00BE1C84" w:rsidP="00FD02C8">
            <w:pPr>
              <w:pStyle w:val="TAC"/>
              <w:rPr>
                <w:rFonts w:eastAsia="Yu Mincho"/>
              </w:rPr>
            </w:pPr>
          </w:p>
        </w:tc>
        <w:tc>
          <w:tcPr>
            <w:tcW w:w="1716" w:type="dxa"/>
            <w:tcBorders>
              <w:top w:val="nil"/>
              <w:left w:val="single" w:sz="4" w:space="0" w:color="auto"/>
              <w:bottom w:val="nil"/>
              <w:right w:val="single" w:sz="4" w:space="0" w:color="auto"/>
            </w:tcBorders>
            <w:vAlign w:val="center"/>
          </w:tcPr>
          <w:p w14:paraId="3035D4F9" w14:textId="77777777" w:rsidR="00BE1C84" w:rsidRPr="00170508" w:rsidRDefault="00BE1C84" w:rsidP="00FD02C8">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1C3818F2" w14:textId="77777777" w:rsidR="00BE1C84" w:rsidRPr="00170508" w:rsidRDefault="00BE1C84" w:rsidP="00FD02C8">
            <w:pPr>
              <w:pStyle w:val="TAC"/>
              <w:rPr>
                <w:rFonts w:eastAsia="DengXian"/>
                <w:lang w:eastAsia="zh-CN"/>
              </w:rPr>
            </w:pPr>
            <w:r w:rsidRPr="00170508">
              <w:rPr>
                <w:rFonts w:eastAsia="DengXian"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F21B024" w14:textId="77777777" w:rsidR="00BE1C84" w:rsidRPr="00170508" w:rsidRDefault="00BE1C84" w:rsidP="00FD02C8">
            <w:pPr>
              <w:pStyle w:val="TAC"/>
              <w:rPr>
                <w:rFonts w:eastAsia="DengXian" w:cs="Arial"/>
                <w:color w:val="000000"/>
                <w:szCs w:val="18"/>
              </w:rPr>
            </w:pPr>
            <w:r w:rsidRPr="00170508">
              <w:rPr>
                <w:rFonts w:eastAsia="DengXian" w:cs="Arial"/>
                <w:szCs w:val="18"/>
              </w:rPr>
              <w:t>5, 10, 15, 20, 25, 30, 40</w:t>
            </w:r>
          </w:p>
        </w:tc>
        <w:tc>
          <w:tcPr>
            <w:tcW w:w="1496" w:type="dxa"/>
            <w:tcBorders>
              <w:top w:val="nil"/>
              <w:left w:val="single" w:sz="4" w:space="0" w:color="auto"/>
              <w:bottom w:val="nil"/>
              <w:right w:val="single" w:sz="4" w:space="0" w:color="auto"/>
            </w:tcBorders>
            <w:vAlign w:val="center"/>
          </w:tcPr>
          <w:p w14:paraId="3A6F1FB5" w14:textId="77777777" w:rsidR="00BE1C84" w:rsidRPr="00170508" w:rsidRDefault="00BE1C84" w:rsidP="00FD02C8">
            <w:pPr>
              <w:pStyle w:val="TAC"/>
              <w:rPr>
                <w:rFonts w:eastAsia="Yu Mincho"/>
              </w:rPr>
            </w:pPr>
          </w:p>
        </w:tc>
      </w:tr>
      <w:tr w:rsidR="00BE1C84" w:rsidRPr="00170508" w14:paraId="0AE7BC80" w14:textId="77777777" w:rsidTr="00FD02C8">
        <w:trPr>
          <w:jc w:val="center"/>
        </w:trPr>
        <w:tc>
          <w:tcPr>
            <w:tcW w:w="2062" w:type="dxa"/>
            <w:tcBorders>
              <w:top w:val="nil"/>
              <w:left w:val="single" w:sz="4" w:space="0" w:color="auto"/>
              <w:bottom w:val="single" w:sz="4" w:space="0" w:color="auto"/>
              <w:right w:val="single" w:sz="4" w:space="0" w:color="auto"/>
            </w:tcBorders>
          </w:tcPr>
          <w:p w14:paraId="7342EA94" w14:textId="77777777" w:rsidR="00BE1C84" w:rsidRPr="00170508" w:rsidRDefault="00BE1C84" w:rsidP="00FD02C8">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692E2507" w14:textId="77777777" w:rsidR="00BE1C84" w:rsidRPr="00170508" w:rsidRDefault="00BE1C84" w:rsidP="00FD02C8">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2A4F61B9" w14:textId="77777777" w:rsidR="00BE1C84" w:rsidRPr="00170508" w:rsidRDefault="00BE1C84" w:rsidP="00FD02C8">
            <w:pPr>
              <w:pStyle w:val="TAC"/>
              <w:rPr>
                <w:rFonts w:eastAsia="DengXian"/>
                <w:lang w:eastAsia="zh-CN"/>
              </w:rPr>
            </w:pPr>
            <w:r w:rsidRPr="00170508">
              <w:rPr>
                <w:rFonts w:eastAsia="DengXian" w:cs="Arial"/>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264CA6D" w14:textId="77777777" w:rsidR="00BE1C84" w:rsidRPr="00170508" w:rsidRDefault="00BE1C84" w:rsidP="00FD02C8">
            <w:pPr>
              <w:pStyle w:val="TAC"/>
              <w:rPr>
                <w:rFonts w:eastAsia="DengXian" w:cs="Arial"/>
                <w:color w:val="000000"/>
                <w:szCs w:val="18"/>
              </w:rPr>
            </w:pPr>
            <w:r w:rsidRPr="00170508">
              <w:rPr>
                <w:rFonts w:eastAsia="DengXian" w:cs="Arial"/>
                <w:szCs w:val="18"/>
              </w:rPr>
              <w:t>CA_n78C_BCS4 and 5</w:t>
            </w:r>
          </w:p>
        </w:tc>
        <w:tc>
          <w:tcPr>
            <w:tcW w:w="1496" w:type="dxa"/>
            <w:tcBorders>
              <w:top w:val="nil"/>
              <w:left w:val="single" w:sz="4" w:space="0" w:color="auto"/>
              <w:bottom w:val="single" w:sz="4" w:space="0" w:color="auto"/>
              <w:right w:val="single" w:sz="4" w:space="0" w:color="auto"/>
            </w:tcBorders>
            <w:vAlign w:val="center"/>
          </w:tcPr>
          <w:p w14:paraId="2FB697BB" w14:textId="77777777" w:rsidR="00BE1C84" w:rsidRPr="00170508" w:rsidRDefault="00BE1C84" w:rsidP="00FD02C8">
            <w:pPr>
              <w:pStyle w:val="TAC"/>
              <w:rPr>
                <w:rFonts w:eastAsia="Yu Mincho"/>
              </w:rPr>
            </w:pPr>
          </w:p>
        </w:tc>
      </w:tr>
      <w:tr w:rsidR="00BE1C84" w:rsidRPr="00170508" w14:paraId="01EB764B" w14:textId="77777777" w:rsidTr="00FD02C8">
        <w:trPr>
          <w:jc w:val="center"/>
        </w:trPr>
        <w:tc>
          <w:tcPr>
            <w:tcW w:w="2062" w:type="dxa"/>
            <w:tcBorders>
              <w:top w:val="single" w:sz="4" w:space="0" w:color="auto"/>
              <w:left w:val="single" w:sz="4" w:space="0" w:color="auto"/>
              <w:bottom w:val="nil"/>
              <w:right w:val="single" w:sz="4" w:space="0" w:color="auto"/>
            </w:tcBorders>
          </w:tcPr>
          <w:p w14:paraId="77372CA0" w14:textId="77777777" w:rsidR="00BE1C84" w:rsidRPr="00170508" w:rsidRDefault="00BE1C84" w:rsidP="00FD02C8">
            <w:pPr>
              <w:pStyle w:val="TAC"/>
              <w:rPr>
                <w:rFonts w:eastAsia="Yu Mincho"/>
              </w:rPr>
            </w:pPr>
            <w:r w:rsidRPr="00170508">
              <w:rPr>
                <w:rFonts w:eastAsia="DengXian" w:cs="Arial"/>
                <w:szCs w:val="18"/>
                <w:lang w:val="en-US" w:eastAsia="zh-CN"/>
              </w:rPr>
              <w:t>CA_n1A-n3(2A)-n78A</w:t>
            </w:r>
          </w:p>
        </w:tc>
        <w:tc>
          <w:tcPr>
            <w:tcW w:w="1716" w:type="dxa"/>
            <w:tcBorders>
              <w:top w:val="nil"/>
              <w:left w:val="single" w:sz="4" w:space="0" w:color="auto"/>
              <w:bottom w:val="nil"/>
              <w:right w:val="single" w:sz="4" w:space="0" w:color="auto"/>
            </w:tcBorders>
            <w:vAlign w:val="center"/>
          </w:tcPr>
          <w:p w14:paraId="1AB7E3D3" w14:textId="77777777" w:rsidR="00BE1C84" w:rsidRPr="00170508" w:rsidRDefault="00BE1C84" w:rsidP="00FD02C8">
            <w:pPr>
              <w:pStyle w:val="TAC"/>
              <w:rPr>
                <w:rFonts w:eastAsia="DengXian" w:cs="Arial"/>
                <w:szCs w:val="18"/>
                <w:vertAlign w:val="superscript"/>
                <w:lang w:val="en-US" w:eastAsia="zh-CN"/>
              </w:rPr>
            </w:pPr>
            <w:r w:rsidRPr="00170508">
              <w:rPr>
                <w:rFonts w:eastAsia="Yu Mincho" w:cs="Arial"/>
                <w:szCs w:val="18"/>
                <w:lang w:val="en-US"/>
              </w:rPr>
              <w:t>n78</w:t>
            </w:r>
            <w:r w:rsidRPr="00170508">
              <w:rPr>
                <w:rFonts w:eastAsia="Yu Mincho" w:cs="Arial"/>
                <w:szCs w:val="18"/>
                <w:vertAlign w:val="superscript"/>
                <w:lang w:val="en-US"/>
              </w:rPr>
              <w:t>7</w:t>
            </w:r>
            <w:r w:rsidRPr="00170508">
              <w:rPr>
                <w:rFonts w:eastAsia="DengXian" w:cs="Arial"/>
                <w:szCs w:val="18"/>
                <w:vertAlign w:val="superscript"/>
                <w:lang w:val="en-US" w:eastAsia="zh-CN"/>
              </w:rPr>
              <w:t>,9</w:t>
            </w:r>
          </w:p>
          <w:p w14:paraId="1BABC622" w14:textId="77777777" w:rsidR="00BE1C84" w:rsidRPr="00170508" w:rsidRDefault="00BE1C84" w:rsidP="00FD02C8">
            <w:pPr>
              <w:pStyle w:val="TAC"/>
              <w:rPr>
                <w:rFonts w:eastAsia="Yu Mincho" w:cs="Arial"/>
                <w:szCs w:val="18"/>
                <w:lang w:val="en-US"/>
              </w:rPr>
            </w:pPr>
            <w:r w:rsidRPr="00170508">
              <w:rPr>
                <w:rFonts w:eastAsia="Yu Mincho" w:cs="Arial"/>
                <w:szCs w:val="18"/>
                <w:lang w:val="en-US"/>
              </w:rPr>
              <w:t>CA_n1A-n3A</w:t>
            </w:r>
          </w:p>
          <w:p w14:paraId="27DCCDD6" w14:textId="77777777" w:rsidR="00BE1C84" w:rsidRPr="00170508" w:rsidRDefault="00BE1C84" w:rsidP="00FD02C8">
            <w:pPr>
              <w:pStyle w:val="TAC"/>
              <w:rPr>
                <w:rFonts w:eastAsia="Yu Mincho" w:cs="Arial"/>
                <w:szCs w:val="18"/>
                <w:lang w:val="en-US"/>
              </w:rPr>
            </w:pPr>
            <w:r w:rsidRPr="00170508">
              <w:rPr>
                <w:rFonts w:eastAsia="Yu Mincho" w:cs="Arial"/>
                <w:szCs w:val="18"/>
                <w:lang w:val="en-US"/>
              </w:rPr>
              <w:t>CA_n1A-n78A</w:t>
            </w:r>
            <w:r w:rsidRPr="00170508">
              <w:rPr>
                <w:rFonts w:eastAsia="DengXian" w:cs="Arial"/>
                <w:szCs w:val="18"/>
                <w:vertAlign w:val="superscript"/>
                <w:lang w:val="es-US" w:eastAsia="zh-CN"/>
              </w:rPr>
              <w:t>7</w:t>
            </w:r>
          </w:p>
          <w:p w14:paraId="5CD14928" w14:textId="77777777" w:rsidR="00BE1C84" w:rsidRPr="00170508" w:rsidRDefault="00BE1C84" w:rsidP="00FD02C8">
            <w:pPr>
              <w:pStyle w:val="TAC"/>
              <w:rPr>
                <w:rFonts w:eastAsia="Yu Mincho"/>
              </w:rPr>
            </w:pPr>
            <w:r w:rsidRPr="00170508">
              <w:rPr>
                <w:rFonts w:eastAsia="Yu Mincho" w:cs="Arial"/>
                <w:szCs w:val="18"/>
                <w:lang w:val="en-US"/>
              </w:rPr>
              <w:t>CA_n3A-n78A</w:t>
            </w:r>
            <w:r w:rsidRPr="00170508">
              <w:rPr>
                <w:rFonts w:eastAsia="DengXian" w:cs="Arial"/>
                <w:szCs w:val="18"/>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63F06922" w14:textId="77777777" w:rsidR="00BE1C84" w:rsidRPr="00170508" w:rsidRDefault="00BE1C84" w:rsidP="00FD02C8">
            <w:pPr>
              <w:pStyle w:val="TAC"/>
              <w:rPr>
                <w:rFonts w:eastAsia="DengXian" w:cs="Arial"/>
                <w:szCs w:val="18"/>
                <w:lang w:val="en-US" w:eastAsia="zh-CN"/>
              </w:rPr>
            </w:pPr>
            <w:r w:rsidRPr="00170508">
              <w:rPr>
                <w:rFonts w:eastAsia="DengXian"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8FE22E2" w14:textId="77777777" w:rsidR="00BE1C84" w:rsidRPr="00170508" w:rsidRDefault="00BE1C84" w:rsidP="00FD02C8">
            <w:pPr>
              <w:pStyle w:val="TAC"/>
              <w:rPr>
                <w:rFonts w:eastAsia="DengXian" w:cs="Arial"/>
                <w:szCs w:val="18"/>
              </w:rPr>
            </w:pPr>
            <w:r w:rsidRPr="00170508">
              <w:rPr>
                <w:rFonts w:eastAsia="DengXian" w:cs="Arial"/>
                <w:szCs w:val="18"/>
              </w:rPr>
              <w:t>5, 10, 15, 20</w:t>
            </w:r>
          </w:p>
        </w:tc>
        <w:tc>
          <w:tcPr>
            <w:tcW w:w="1496" w:type="dxa"/>
            <w:tcBorders>
              <w:top w:val="single" w:sz="4" w:space="0" w:color="auto"/>
              <w:left w:val="single" w:sz="4" w:space="0" w:color="auto"/>
              <w:bottom w:val="nil"/>
              <w:right w:val="single" w:sz="4" w:space="0" w:color="auto"/>
            </w:tcBorders>
            <w:vAlign w:val="center"/>
          </w:tcPr>
          <w:p w14:paraId="688CF04C" w14:textId="77777777" w:rsidR="00BE1C84" w:rsidRPr="00170508" w:rsidRDefault="00BE1C84" w:rsidP="00FD02C8">
            <w:pPr>
              <w:pStyle w:val="TAC"/>
              <w:rPr>
                <w:rFonts w:eastAsia="Yu Mincho"/>
              </w:rPr>
            </w:pPr>
            <w:r w:rsidRPr="00170508">
              <w:rPr>
                <w:rFonts w:eastAsia="DengXian" w:cs="Arial"/>
                <w:szCs w:val="18"/>
                <w:lang w:eastAsia="zh-CN"/>
              </w:rPr>
              <w:t>0</w:t>
            </w:r>
          </w:p>
        </w:tc>
      </w:tr>
      <w:tr w:rsidR="00BE1C84" w:rsidRPr="00170508" w14:paraId="5591E8F3" w14:textId="77777777" w:rsidTr="00FD02C8">
        <w:trPr>
          <w:jc w:val="center"/>
        </w:trPr>
        <w:tc>
          <w:tcPr>
            <w:tcW w:w="2062" w:type="dxa"/>
            <w:tcBorders>
              <w:top w:val="nil"/>
              <w:left w:val="single" w:sz="4" w:space="0" w:color="auto"/>
              <w:bottom w:val="nil"/>
              <w:right w:val="single" w:sz="4" w:space="0" w:color="auto"/>
            </w:tcBorders>
          </w:tcPr>
          <w:p w14:paraId="4125D730" w14:textId="77777777" w:rsidR="00BE1C84" w:rsidRPr="00170508" w:rsidRDefault="00BE1C84" w:rsidP="00FD02C8">
            <w:pPr>
              <w:pStyle w:val="TAC"/>
              <w:rPr>
                <w:rFonts w:eastAsia="Yu Mincho"/>
              </w:rPr>
            </w:pPr>
          </w:p>
        </w:tc>
        <w:tc>
          <w:tcPr>
            <w:tcW w:w="1716" w:type="dxa"/>
            <w:tcBorders>
              <w:top w:val="nil"/>
              <w:left w:val="single" w:sz="4" w:space="0" w:color="auto"/>
              <w:bottom w:val="nil"/>
              <w:right w:val="single" w:sz="4" w:space="0" w:color="auto"/>
            </w:tcBorders>
            <w:vAlign w:val="center"/>
          </w:tcPr>
          <w:p w14:paraId="63BD3244" w14:textId="77777777" w:rsidR="00BE1C84" w:rsidRPr="00170508" w:rsidRDefault="00BE1C84" w:rsidP="00FD02C8">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6C3E45C6" w14:textId="77777777" w:rsidR="00BE1C84" w:rsidRPr="00170508" w:rsidRDefault="00BE1C84" w:rsidP="00FD02C8">
            <w:pPr>
              <w:pStyle w:val="TAC"/>
              <w:rPr>
                <w:rFonts w:eastAsia="DengXian" w:cs="Arial"/>
                <w:szCs w:val="18"/>
                <w:lang w:val="en-US" w:eastAsia="zh-CN"/>
              </w:rPr>
            </w:pPr>
            <w:r w:rsidRPr="00170508">
              <w:rPr>
                <w:rFonts w:eastAsia="DengXian" w:cs="Arial"/>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C07AC6D" w14:textId="77777777" w:rsidR="00BE1C84" w:rsidRPr="00170508" w:rsidRDefault="00BE1C84" w:rsidP="00FD02C8">
            <w:pPr>
              <w:pStyle w:val="TAC"/>
              <w:rPr>
                <w:rFonts w:eastAsia="DengXian" w:cs="Arial"/>
                <w:szCs w:val="18"/>
              </w:rPr>
            </w:pPr>
            <w:r w:rsidRPr="00170508">
              <w:rPr>
                <w:rFonts w:eastAsia="DengXian" w:cs="Arial"/>
                <w:szCs w:val="18"/>
              </w:rPr>
              <w:t>CA_n3(2A)_BCS0</w:t>
            </w:r>
          </w:p>
        </w:tc>
        <w:tc>
          <w:tcPr>
            <w:tcW w:w="1496" w:type="dxa"/>
            <w:tcBorders>
              <w:top w:val="nil"/>
              <w:left w:val="single" w:sz="4" w:space="0" w:color="auto"/>
              <w:bottom w:val="nil"/>
              <w:right w:val="single" w:sz="4" w:space="0" w:color="auto"/>
            </w:tcBorders>
            <w:vAlign w:val="center"/>
          </w:tcPr>
          <w:p w14:paraId="3D6E8FDD" w14:textId="77777777" w:rsidR="00BE1C84" w:rsidRPr="00170508" w:rsidRDefault="00BE1C84" w:rsidP="00FD02C8">
            <w:pPr>
              <w:pStyle w:val="TAC"/>
              <w:rPr>
                <w:rFonts w:eastAsia="Yu Mincho"/>
              </w:rPr>
            </w:pPr>
          </w:p>
        </w:tc>
      </w:tr>
      <w:tr w:rsidR="00BE1C84" w:rsidRPr="00170508" w14:paraId="4C68F9A2" w14:textId="77777777" w:rsidTr="00FD02C8">
        <w:trPr>
          <w:jc w:val="center"/>
        </w:trPr>
        <w:tc>
          <w:tcPr>
            <w:tcW w:w="2062" w:type="dxa"/>
            <w:tcBorders>
              <w:top w:val="nil"/>
              <w:left w:val="single" w:sz="4" w:space="0" w:color="auto"/>
              <w:bottom w:val="nil"/>
              <w:right w:val="single" w:sz="4" w:space="0" w:color="auto"/>
            </w:tcBorders>
          </w:tcPr>
          <w:p w14:paraId="59A2A00C" w14:textId="77777777" w:rsidR="00BE1C84" w:rsidRPr="00170508" w:rsidRDefault="00BE1C84" w:rsidP="00FD02C8">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4EE2CA2B" w14:textId="77777777" w:rsidR="00BE1C84" w:rsidRPr="00170508" w:rsidRDefault="00BE1C84" w:rsidP="00FD02C8">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6D72BD58" w14:textId="77777777" w:rsidR="00BE1C84" w:rsidRPr="00170508" w:rsidRDefault="00BE1C84" w:rsidP="00FD02C8">
            <w:pPr>
              <w:pStyle w:val="TAC"/>
              <w:rPr>
                <w:rFonts w:eastAsia="DengXian" w:cs="Arial"/>
                <w:szCs w:val="18"/>
                <w:lang w:val="en-US" w:eastAsia="zh-CN"/>
              </w:rPr>
            </w:pPr>
            <w:r w:rsidRPr="00170508">
              <w:rPr>
                <w:rFonts w:eastAsia="DengXian" w:cs="Arial"/>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5D6BE1F" w14:textId="77777777" w:rsidR="00BE1C84" w:rsidRPr="00170508" w:rsidRDefault="00BE1C84" w:rsidP="00FD02C8">
            <w:pPr>
              <w:pStyle w:val="TAC"/>
              <w:rPr>
                <w:rFonts w:eastAsia="DengXian" w:cs="Arial"/>
                <w:szCs w:val="18"/>
              </w:rPr>
            </w:pPr>
            <w:r w:rsidRPr="00170508">
              <w:rPr>
                <w:rFonts w:eastAsia="DengXian" w:cs="Arial"/>
                <w:szCs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A488D7D" w14:textId="77777777" w:rsidR="00BE1C84" w:rsidRPr="00170508" w:rsidRDefault="00BE1C84" w:rsidP="00FD02C8">
            <w:pPr>
              <w:pStyle w:val="TAC"/>
              <w:rPr>
                <w:rFonts w:eastAsia="Yu Mincho"/>
              </w:rPr>
            </w:pPr>
          </w:p>
        </w:tc>
      </w:tr>
      <w:tr w:rsidR="00BE1C84" w:rsidRPr="00170508" w14:paraId="1F421747" w14:textId="77777777" w:rsidTr="00FD02C8">
        <w:trPr>
          <w:jc w:val="center"/>
        </w:trPr>
        <w:tc>
          <w:tcPr>
            <w:tcW w:w="2062" w:type="dxa"/>
            <w:tcBorders>
              <w:top w:val="nil"/>
              <w:left w:val="single" w:sz="4" w:space="0" w:color="auto"/>
              <w:bottom w:val="nil"/>
              <w:right w:val="single" w:sz="4" w:space="0" w:color="auto"/>
            </w:tcBorders>
          </w:tcPr>
          <w:p w14:paraId="723D9430" w14:textId="77777777" w:rsidR="00BE1C84" w:rsidRPr="00170508" w:rsidRDefault="00BE1C84" w:rsidP="00FD02C8">
            <w:pPr>
              <w:pStyle w:val="TAC"/>
              <w:rPr>
                <w:rFonts w:eastAsia="Yu Mincho"/>
              </w:rPr>
            </w:pPr>
          </w:p>
        </w:tc>
        <w:tc>
          <w:tcPr>
            <w:tcW w:w="1716" w:type="dxa"/>
            <w:tcBorders>
              <w:top w:val="single" w:sz="4" w:space="0" w:color="auto"/>
              <w:left w:val="single" w:sz="4" w:space="0" w:color="auto"/>
              <w:bottom w:val="nil"/>
              <w:right w:val="single" w:sz="4" w:space="0" w:color="auto"/>
            </w:tcBorders>
            <w:vAlign w:val="center"/>
          </w:tcPr>
          <w:p w14:paraId="3F6AFB8F" w14:textId="77777777" w:rsidR="00BE1C84" w:rsidRPr="00170508" w:rsidRDefault="00BE1C84" w:rsidP="00FD02C8">
            <w:pPr>
              <w:pStyle w:val="TAC"/>
              <w:rPr>
                <w:rFonts w:eastAsia="DengXian" w:cs="Arial"/>
                <w:szCs w:val="18"/>
                <w:lang w:val="en-US" w:eastAsia="zh-CN"/>
              </w:rPr>
            </w:pPr>
            <w:r w:rsidRPr="00170508">
              <w:rPr>
                <w:rFonts w:eastAsia="DengXian" w:cs="Arial"/>
                <w:szCs w:val="18"/>
                <w:lang w:val="en-US" w:eastAsia="zh-CN"/>
              </w:rPr>
              <w:t>CA_n1A-n3A</w:t>
            </w:r>
          </w:p>
          <w:p w14:paraId="06417C30" w14:textId="77777777" w:rsidR="00BE1C84" w:rsidRPr="00170508" w:rsidRDefault="00BE1C84" w:rsidP="00FD02C8">
            <w:pPr>
              <w:pStyle w:val="TAC"/>
              <w:rPr>
                <w:rFonts w:eastAsia="DengXian" w:cs="Arial"/>
                <w:szCs w:val="18"/>
                <w:lang w:val="en-US" w:eastAsia="zh-CN"/>
              </w:rPr>
            </w:pPr>
            <w:r w:rsidRPr="00170508">
              <w:rPr>
                <w:rFonts w:eastAsia="DengXian" w:cs="Arial"/>
                <w:szCs w:val="18"/>
                <w:lang w:val="en-US" w:eastAsia="zh-CN"/>
              </w:rPr>
              <w:t>CA_n1A-n78A</w:t>
            </w:r>
          </w:p>
          <w:p w14:paraId="1945EBBF" w14:textId="77777777" w:rsidR="00BE1C84" w:rsidRPr="00170508" w:rsidRDefault="00BE1C84" w:rsidP="00FD02C8">
            <w:pPr>
              <w:pStyle w:val="TAC"/>
              <w:rPr>
                <w:rFonts w:eastAsia="Yu Mincho"/>
              </w:rPr>
            </w:pPr>
            <w:r w:rsidRPr="00170508">
              <w:rPr>
                <w:rFonts w:eastAsia="DengXian" w:cs="Arial"/>
                <w:szCs w:val="18"/>
                <w:lang w:val="en-US" w:eastAsia="zh-CN"/>
              </w:rPr>
              <w:t>CA_n3A-n78A</w:t>
            </w:r>
          </w:p>
        </w:tc>
        <w:tc>
          <w:tcPr>
            <w:tcW w:w="772" w:type="dxa"/>
            <w:tcBorders>
              <w:top w:val="single" w:sz="4" w:space="0" w:color="auto"/>
              <w:left w:val="single" w:sz="4" w:space="0" w:color="auto"/>
              <w:bottom w:val="single" w:sz="4" w:space="0" w:color="auto"/>
              <w:right w:val="single" w:sz="4" w:space="0" w:color="auto"/>
            </w:tcBorders>
            <w:vAlign w:val="center"/>
          </w:tcPr>
          <w:p w14:paraId="2A71BB9B" w14:textId="77777777" w:rsidR="00BE1C84" w:rsidRPr="00170508" w:rsidRDefault="00BE1C84" w:rsidP="00FD02C8">
            <w:pPr>
              <w:pStyle w:val="TAC"/>
              <w:rPr>
                <w:rFonts w:eastAsia="DengXian"/>
                <w:lang w:eastAsia="zh-CN"/>
              </w:rPr>
            </w:pPr>
            <w:r w:rsidRPr="00170508">
              <w:rPr>
                <w:rFonts w:eastAsia="DengXian"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836EC24" w14:textId="77777777" w:rsidR="00BE1C84" w:rsidRPr="00170508" w:rsidRDefault="00BE1C84" w:rsidP="00FD02C8">
            <w:pPr>
              <w:pStyle w:val="TAC"/>
              <w:rPr>
                <w:rFonts w:eastAsia="DengXian" w:cs="Arial"/>
                <w:color w:val="000000"/>
                <w:szCs w:val="18"/>
              </w:rPr>
            </w:pPr>
            <w:r w:rsidRPr="00170508">
              <w:rPr>
                <w:rFonts w:eastAsia="DengXian" w:cs="Arial"/>
                <w:szCs w:val="18"/>
              </w:rPr>
              <w:t>5</w:t>
            </w:r>
            <w:r w:rsidRPr="00170508">
              <w:rPr>
                <w:rFonts w:eastAsia="DengXian" w:cs="Arial"/>
                <w:szCs w:val="18"/>
                <w:lang w:eastAsia="zh-CN"/>
              </w:rPr>
              <w:t>,</w:t>
            </w:r>
            <w:r w:rsidRPr="00170508">
              <w:rPr>
                <w:rFonts w:eastAsia="DengXian" w:cs="Arial"/>
                <w:szCs w:val="18"/>
              </w:rPr>
              <w:t xml:space="preserve"> 10, 15, 20, 25, 30, 40, 50</w:t>
            </w:r>
          </w:p>
        </w:tc>
        <w:tc>
          <w:tcPr>
            <w:tcW w:w="1496" w:type="dxa"/>
            <w:tcBorders>
              <w:top w:val="single" w:sz="4" w:space="0" w:color="auto"/>
              <w:left w:val="single" w:sz="4" w:space="0" w:color="auto"/>
              <w:bottom w:val="nil"/>
              <w:right w:val="single" w:sz="4" w:space="0" w:color="auto"/>
            </w:tcBorders>
            <w:vAlign w:val="center"/>
          </w:tcPr>
          <w:p w14:paraId="1E0E222F" w14:textId="77777777" w:rsidR="00BE1C84" w:rsidRPr="00170508" w:rsidRDefault="00BE1C84" w:rsidP="00FD02C8">
            <w:pPr>
              <w:pStyle w:val="TAC"/>
              <w:rPr>
                <w:rFonts w:eastAsia="Yu Mincho"/>
              </w:rPr>
            </w:pPr>
            <w:r w:rsidRPr="00170508">
              <w:rPr>
                <w:rFonts w:eastAsia="DengXian" w:cs="Arial"/>
                <w:szCs w:val="18"/>
                <w:lang w:val="en-US" w:eastAsia="zh-CN"/>
              </w:rPr>
              <w:t>4 and 5</w:t>
            </w:r>
          </w:p>
        </w:tc>
      </w:tr>
      <w:tr w:rsidR="00BE1C84" w:rsidRPr="00170508" w14:paraId="4C60A548" w14:textId="77777777" w:rsidTr="00FD02C8">
        <w:trPr>
          <w:jc w:val="center"/>
        </w:trPr>
        <w:tc>
          <w:tcPr>
            <w:tcW w:w="2062" w:type="dxa"/>
            <w:tcBorders>
              <w:top w:val="nil"/>
              <w:left w:val="single" w:sz="4" w:space="0" w:color="auto"/>
              <w:bottom w:val="nil"/>
              <w:right w:val="single" w:sz="4" w:space="0" w:color="auto"/>
            </w:tcBorders>
          </w:tcPr>
          <w:p w14:paraId="4583CD18" w14:textId="77777777" w:rsidR="00BE1C84" w:rsidRPr="00170508" w:rsidRDefault="00BE1C84" w:rsidP="00FD02C8">
            <w:pPr>
              <w:pStyle w:val="TAC"/>
              <w:rPr>
                <w:rFonts w:eastAsia="Yu Mincho"/>
              </w:rPr>
            </w:pPr>
          </w:p>
        </w:tc>
        <w:tc>
          <w:tcPr>
            <w:tcW w:w="1716" w:type="dxa"/>
            <w:tcBorders>
              <w:top w:val="nil"/>
              <w:left w:val="single" w:sz="4" w:space="0" w:color="auto"/>
              <w:bottom w:val="nil"/>
              <w:right w:val="single" w:sz="4" w:space="0" w:color="auto"/>
            </w:tcBorders>
            <w:vAlign w:val="center"/>
          </w:tcPr>
          <w:p w14:paraId="6C5FE470" w14:textId="77777777" w:rsidR="00BE1C84" w:rsidRPr="00170508" w:rsidRDefault="00BE1C84" w:rsidP="00FD02C8">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35CB8AE8" w14:textId="77777777" w:rsidR="00BE1C84" w:rsidRPr="00170508" w:rsidRDefault="00BE1C84" w:rsidP="00FD02C8">
            <w:pPr>
              <w:pStyle w:val="TAC"/>
              <w:rPr>
                <w:rFonts w:eastAsia="DengXian"/>
                <w:lang w:eastAsia="zh-CN"/>
              </w:rPr>
            </w:pPr>
            <w:r w:rsidRPr="00170508">
              <w:rPr>
                <w:rFonts w:eastAsia="DengXian"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C9CC79D" w14:textId="77777777" w:rsidR="00BE1C84" w:rsidRPr="00170508" w:rsidRDefault="00BE1C84" w:rsidP="00FD02C8">
            <w:pPr>
              <w:pStyle w:val="TAC"/>
              <w:rPr>
                <w:rFonts w:eastAsia="DengXian" w:cs="Arial"/>
                <w:color w:val="000000"/>
                <w:szCs w:val="18"/>
              </w:rPr>
            </w:pPr>
            <w:r w:rsidRPr="00170508">
              <w:rPr>
                <w:rFonts w:eastAsia="DengXian" w:cs="Arial"/>
                <w:szCs w:val="18"/>
              </w:rPr>
              <w:t>CA_n3(2A)_BCS0</w:t>
            </w:r>
          </w:p>
        </w:tc>
        <w:tc>
          <w:tcPr>
            <w:tcW w:w="1496" w:type="dxa"/>
            <w:tcBorders>
              <w:top w:val="nil"/>
              <w:left w:val="single" w:sz="4" w:space="0" w:color="auto"/>
              <w:bottom w:val="nil"/>
              <w:right w:val="single" w:sz="4" w:space="0" w:color="auto"/>
            </w:tcBorders>
            <w:vAlign w:val="center"/>
          </w:tcPr>
          <w:p w14:paraId="05A2AA01" w14:textId="77777777" w:rsidR="00BE1C84" w:rsidRPr="00170508" w:rsidRDefault="00BE1C84" w:rsidP="00FD02C8">
            <w:pPr>
              <w:pStyle w:val="TAC"/>
              <w:rPr>
                <w:rFonts w:eastAsia="Yu Mincho"/>
              </w:rPr>
            </w:pPr>
          </w:p>
        </w:tc>
      </w:tr>
      <w:tr w:rsidR="00BE1C84" w:rsidRPr="00170508" w14:paraId="7ECD6392" w14:textId="77777777" w:rsidTr="00FD02C8">
        <w:trPr>
          <w:jc w:val="center"/>
        </w:trPr>
        <w:tc>
          <w:tcPr>
            <w:tcW w:w="2062" w:type="dxa"/>
            <w:tcBorders>
              <w:top w:val="nil"/>
              <w:left w:val="single" w:sz="4" w:space="0" w:color="auto"/>
              <w:bottom w:val="single" w:sz="4" w:space="0" w:color="auto"/>
              <w:right w:val="single" w:sz="4" w:space="0" w:color="auto"/>
            </w:tcBorders>
          </w:tcPr>
          <w:p w14:paraId="32B1887C" w14:textId="77777777" w:rsidR="00BE1C84" w:rsidRPr="00170508" w:rsidRDefault="00BE1C84" w:rsidP="00FD02C8">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5FCDC1E8" w14:textId="77777777" w:rsidR="00BE1C84" w:rsidRPr="00170508" w:rsidRDefault="00BE1C84" w:rsidP="00FD02C8">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7394B858" w14:textId="77777777" w:rsidR="00BE1C84" w:rsidRPr="00170508" w:rsidRDefault="00BE1C84" w:rsidP="00FD02C8">
            <w:pPr>
              <w:pStyle w:val="TAC"/>
              <w:rPr>
                <w:rFonts w:eastAsia="DengXian"/>
                <w:lang w:eastAsia="zh-CN"/>
              </w:rPr>
            </w:pPr>
            <w:r w:rsidRPr="00170508">
              <w:rPr>
                <w:rFonts w:eastAsia="DengXian" w:cs="Arial"/>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B710AB8" w14:textId="77777777" w:rsidR="00BE1C84" w:rsidRPr="00170508" w:rsidRDefault="00BE1C84" w:rsidP="00FD02C8">
            <w:pPr>
              <w:pStyle w:val="TAC"/>
              <w:rPr>
                <w:rFonts w:eastAsia="DengXian" w:cs="Arial"/>
                <w:color w:val="000000"/>
                <w:szCs w:val="18"/>
              </w:rPr>
            </w:pPr>
            <w:r w:rsidRPr="00170508">
              <w:rPr>
                <w:rFonts w:eastAsia="DengXian" w:cs="Arial"/>
                <w:szCs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AB50D56" w14:textId="77777777" w:rsidR="00BE1C84" w:rsidRPr="00170508" w:rsidRDefault="00BE1C84" w:rsidP="00FD02C8">
            <w:pPr>
              <w:pStyle w:val="TAC"/>
              <w:rPr>
                <w:rFonts w:eastAsia="Yu Mincho"/>
              </w:rPr>
            </w:pPr>
          </w:p>
        </w:tc>
      </w:tr>
      <w:tr w:rsidR="00BE1C84" w:rsidRPr="00170508" w14:paraId="39527AA7" w14:textId="77777777" w:rsidTr="00FD02C8">
        <w:trPr>
          <w:jc w:val="center"/>
        </w:trPr>
        <w:tc>
          <w:tcPr>
            <w:tcW w:w="2062" w:type="dxa"/>
            <w:tcBorders>
              <w:top w:val="single" w:sz="4" w:space="0" w:color="auto"/>
              <w:left w:val="single" w:sz="4" w:space="0" w:color="auto"/>
              <w:bottom w:val="nil"/>
              <w:right w:val="single" w:sz="4" w:space="0" w:color="auto"/>
            </w:tcBorders>
          </w:tcPr>
          <w:p w14:paraId="2871D53F" w14:textId="77777777" w:rsidR="00BE1C84" w:rsidRPr="00170508" w:rsidRDefault="00BE1C84" w:rsidP="00FD02C8">
            <w:pPr>
              <w:pStyle w:val="TAC"/>
              <w:rPr>
                <w:rFonts w:eastAsia="Yu Mincho"/>
              </w:rPr>
            </w:pPr>
            <w:r w:rsidRPr="00170508">
              <w:rPr>
                <w:rFonts w:eastAsia="DengXian" w:cs="Arial"/>
                <w:szCs w:val="18"/>
                <w:lang w:val="en-US" w:eastAsia="zh-CN"/>
              </w:rPr>
              <w:t>CA_n1A-n3(2A)-n78C</w:t>
            </w:r>
          </w:p>
        </w:tc>
        <w:tc>
          <w:tcPr>
            <w:tcW w:w="1716" w:type="dxa"/>
            <w:tcBorders>
              <w:top w:val="single" w:sz="4" w:space="0" w:color="auto"/>
              <w:left w:val="single" w:sz="4" w:space="0" w:color="auto"/>
              <w:bottom w:val="nil"/>
              <w:right w:val="single" w:sz="4" w:space="0" w:color="auto"/>
            </w:tcBorders>
            <w:vAlign w:val="center"/>
          </w:tcPr>
          <w:p w14:paraId="320E9972" w14:textId="77777777" w:rsidR="00BE1C84" w:rsidRPr="00170508" w:rsidRDefault="00BE1C84" w:rsidP="00FD02C8">
            <w:pPr>
              <w:pStyle w:val="TAC"/>
              <w:rPr>
                <w:rFonts w:eastAsia="DengXian" w:cs="Arial"/>
                <w:szCs w:val="18"/>
                <w:lang w:val="es-US" w:eastAsia="zh-CN"/>
              </w:rPr>
            </w:pPr>
            <w:r w:rsidRPr="00170508">
              <w:rPr>
                <w:rFonts w:eastAsia="DengXian" w:cs="Arial"/>
                <w:szCs w:val="18"/>
                <w:lang w:val="es-US" w:eastAsia="zh-CN"/>
              </w:rPr>
              <w:t>CA_n1A-n3A</w:t>
            </w:r>
          </w:p>
          <w:p w14:paraId="75216FCB" w14:textId="77777777" w:rsidR="00BE1C84" w:rsidRPr="00170508" w:rsidRDefault="00BE1C84" w:rsidP="00FD02C8">
            <w:pPr>
              <w:pStyle w:val="TAC"/>
              <w:rPr>
                <w:rFonts w:eastAsia="DengXian" w:cs="Arial"/>
                <w:szCs w:val="18"/>
                <w:lang w:val="es-US" w:eastAsia="zh-CN"/>
              </w:rPr>
            </w:pPr>
            <w:r w:rsidRPr="00170508">
              <w:rPr>
                <w:rFonts w:eastAsia="DengXian" w:cs="Arial"/>
                <w:szCs w:val="18"/>
                <w:lang w:val="es-US" w:eastAsia="zh-CN"/>
              </w:rPr>
              <w:t>CA_n1A-n78A</w:t>
            </w:r>
          </w:p>
          <w:p w14:paraId="1ECAC698" w14:textId="77777777" w:rsidR="00BE1C84" w:rsidRPr="00170508" w:rsidRDefault="00BE1C84" w:rsidP="00FD02C8">
            <w:pPr>
              <w:pStyle w:val="TAC"/>
              <w:rPr>
                <w:rFonts w:eastAsia="DengXian" w:cs="Arial"/>
                <w:szCs w:val="18"/>
                <w:lang w:val="en-US" w:eastAsia="zh-CN"/>
              </w:rPr>
            </w:pPr>
            <w:r w:rsidRPr="00170508">
              <w:rPr>
                <w:rFonts w:eastAsia="DengXian" w:cs="Arial"/>
                <w:szCs w:val="18"/>
                <w:lang w:val="en-US" w:eastAsia="zh-CN"/>
              </w:rPr>
              <w:t>CA_n1A-n78C</w:t>
            </w:r>
          </w:p>
          <w:p w14:paraId="643174D5" w14:textId="77777777" w:rsidR="00BE1C84" w:rsidRPr="00170508" w:rsidRDefault="00BE1C84" w:rsidP="00FD02C8">
            <w:pPr>
              <w:pStyle w:val="TAC"/>
              <w:rPr>
                <w:rFonts w:eastAsia="DengXian" w:cs="Arial"/>
                <w:szCs w:val="18"/>
                <w:lang w:val="en-US" w:eastAsia="zh-CN"/>
              </w:rPr>
            </w:pPr>
            <w:r w:rsidRPr="00170508">
              <w:rPr>
                <w:rFonts w:eastAsia="DengXian" w:cs="Arial"/>
                <w:szCs w:val="18"/>
                <w:lang w:val="en-US" w:eastAsia="zh-CN"/>
              </w:rPr>
              <w:t>CA_n3A-n78A</w:t>
            </w:r>
          </w:p>
          <w:p w14:paraId="585BF162" w14:textId="77777777" w:rsidR="00BE1C84" w:rsidRPr="00170508" w:rsidRDefault="00BE1C84" w:rsidP="00FD02C8">
            <w:pPr>
              <w:pStyle w:val="TAC"/>
              <w:rPr>
                <w:rFonts w:eastAsia="DengXian" w:cs="Arial"/>
                <w:szCs w:val="18"/>
                <w:lang w:val="en-US" w:eastAsia="zh-CN"/>
              </w:rPr>
            </w:pPr>
            <w:r w:rsidRPr="00170508">
              <w:rPr>
                <w:rFonts w:eastAsia="DengXian" w:cs="Arial"/>
                <w:szCs w:val="18"/>
                <w:lang w:val="en-US" w:eastAsia="zh-CN"/>
              </w:rPr>
              <w:t>CA_n3A-n78C</w:t>
            </w:r>
          </w:p>
          <w:p w14:paraId="5A482CEB" w14:textId="77777777" w:rsidR="00BE1C84" w:rsidRPr="00170508" w:rsidRDefault="00BE1C84" w:rsidP="00FD02C8">
            <w:pPr>
              <w:pStyle w:val="TAC"/>
              <w:rPr>
                <w:rFonts w:eastAsia="Yu Mincho"/>
              </w:rPr>
            </w:pPr>
            <w:r w:rsidRPr="00170508">
              <w:rPr>
                <w:rFonts w:eastAsia="DengXian" w:cs="Arial"/>
                <w:szCs w:val="18"/>
                <w:lang w:val="es-US" w:eastAsia="zh-CN"/>
              </w:rPr>
              <w:t>CA_n78C</w:t>
            </w:r>
          </w:p>
        </w:tc>
        <w:tc>
          <w:tcPr>
            <w:tcW w:w="772" w:type="dxa"/>
            <w:tcBorders>
              <w:top w:val="single" w:sz="4" w:space="0" w:color="auto"/>
              <w:left w:val="single" w:sz="4" w:space="0" w:color="auto"/>
              <w:bottom w:val="single" w:sz="4" w:space="0" w:color="auto"/>
              <w:right w:val="single" w:sz="4" w:space="0" w:color="auto"/>
            </w:tcBorders>
            <w:vAlign w:val="center"/>
          </w:tcPr>
          <w:p w14:paraId="1DF017ED" w14:textId="77777777" w:rsidR="00BE1C84" w:rsidRPr="00170508" w:rsidRDefault="00BE1C84" w:rsidP="00FD02C8">
            <w:pPr>
              <w:pStyle w:val="TAC"/>
              <w:rPr>
                <w:rFonts w:eastAsia="DengXian"/>
                <w:lang w:eastAsia="zh-CN"/>
              </w:rPr>
            </w:pPr>
            <w:r w:rsidRPr="00170508">
              <w:rPr>
                <w:rFonts w:eastAsia="DengXian"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ED2AFCC" w14:textId="77777777" w:rsidR="00BE1C84" w:rsidRPr="00170508" w:rsidRDefault="00BE1C84" w:rsidP="00FD02C8">
            <w:pPr>
              <w:pStyle w:val="TAC"/>
              <w:rPr>
                <w:rFonts w:eastAsia="DengXian" w:cs="Arial"/>
                <w:color w:val="000000"/>
                <w:szCs w:val="18"/>
              </w:rPr>
            </w:pPr>
            <w:r w:rsidRPr="00170508">
              <w:rPr>
                <w:rFonts w:eastAsia="DengXian" w:cs="Arial"/>
                <w:szCs w:val="18"/>
              </w:rPr>
              <w:t>5</w:t>
            </w:r>
            <w:r w:rsidRPr="00170508">
              <w:rPr>
                <w:rFonts w:eastAsia="DengXian" w:cs="Arial"/>
                <w:szCs w:val="18"/>
                <w:lang w:eastAsia="zh-CN"/>
              </w:rPr>
              <w:t>,</w:t>
            </w:r>
            <w:r w:rsidRPr="00170508">
              <w:rPr>
                <w:rFonts w:eastAsia="DengXian" w:cs="Arial"/>
                <w:szCs w:val="18"/>
              </w:rPr>
              <w:t xml:space="preserve"> 10, 15, 20, 25, 30, 40, 50</w:t>
            </w:r>
          </w:p>
        </w:tc>
        <w:tc>
          <w:tcPr>
            <w:tcW w:w="1496" w:type="dxa"/>
            <w:tcBorders>
              <w:top w:val="single" w:sz="4" w:space="0" w:color="auto"/>
              <w:left w:val="single" w:sz="4" w:space="0" w:color="auto"/>
              <w:bottom w:val="nil"/>
              <w:right w:val="single" w:sz="4" w:space="0" w:color="auto"/>
            </w:tcBorders>
            <w:vAlign w:val="center"/>
          </w:tcPr>
          <w:p w14:paraId="13AEF0A4" w14:textId="77777777" w:rsidR="00BE1C84" w:rsidRPr="00170508" w:rsidRDefault="00BE1C84" w:rsidP="00FD02C8">
            <w:pPr>
              <w:pStyle w:val="TAC"/>
              <w:rPr>
                <w:rFonts w:eastAsia="Yu Mincho"/>
              </w:rPr>
            </w:pPr>
            <w:r w:rsidRPr="00170508">
              <w:rPr>
                <w:rFonts w:eastAsia="DengXian" w:cs="Arial"/>
                <w:szCs w:val="18"/>
                <w:lang w:val="en-US" w:eastAsia="zh-CN"/>
              </w:rPr>
              <w:t>4 and 5</w:t>
            </w:r>
          </w:p>
        </w:tc>
      </w:tr>
      <w:tr w:rsidR="00BE1C84" w:rsidRPr="00170508" w14:paraId="5DEDF732" w14:textId="77777777" w:rsidTr="00FD02C8">
        <w:trPr>
          <w:jc w:val="center"/>
        </w:trPr>
        <w:tc>
          <w:tcPr>
            <w:tcW w:w="2062" w:type="dxa"/>
            <w:tcBorders>
              <w:top w:val="nil"/>
              <w:left w:val="single" w:sz="4" w:space="0" w:color="auto"/>
              <w:bottom w:val="nil"/>
              <w:right w:val="single" w:sz="4" w:space="0" w:color="auto"/>
            </w:tcBorders>
          </w:tcPr>
          <w:p w14:paraId="2C381F8D" w14:textId="77777777" w:rsidR="00BE1C84" w:rsidRPr="00170508" w:rsidRDefault="00BE1C84" w:rsidP="00FD02C8">
            <w:pPr>
              <w:pStyle w:val="TAC"/>
              <w:rPr>
                <w:rFonts w:eastAsia="Yu Mincho"/>
              </w:rPr>
            </w:pPr>
          </w:p>
        </w:tc>
        <w:tc>
          <w:tcPr>
            <w:tcW w:w="1716" w:type="dxa"/>
            <w:tcBorders>
              <w:top w:val="nil"/>
              <w:left w:val="single" w:sz="4" w:space="0" w:color="auto"/>
              <w:bottom w:val="nil"/>
              <w:right w:val="single" w:sz="4" w:space="0" w:color="auto"/>
            </w:tcBorders>
            <w:vAlign w:val="center"/>
          </w:tcPr>
          <w:p w14:paraId="001F379F" w14:textId="77777777" w:rsidR="00BE1C84" w:rsidRPr="00170508" w:rsidRDefault="00BE1C84" w:rsidP="00FD02C8">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48A5889B" w14:textId="77777777" w:rsidR="00BE1C84" w:rsidRPr="00170508" w:rsidRDefault="00BE1C84" w:rsidP="00FD02C8">
            <w:pPr>
              <w:pStyle w:val="TAC"/>
              <w:rPr>
                <w:rFonts w:eastAsia="DengXian"/>
                <w:lang w:eastAsia="zh-CN"/>
              </w:rPr>
            </w:pPr>
            <w:r w:rsidRPr="00170508">
              <w:rPr>
                <w:rFonts w:eastAsia="DengXian"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17684D8" w14:textId="77777777" w:rsidR="00BE1C84" w:rsidRPr="00170508" w:rsidRDefault="00BE1C84" w:rsidP="00FD02C8">
            <w:pPr>
              <w:pStyle w:val="TAC"/>
              <w:rPr>
                <w:rFonts w:eastAsia="DengXian" w:cs="Arial"/>
                <w:color w:val="000000"/>
                <w:szCs w:val="18"/>
              </w:rPr>
            </w:pPr>
            <w:r w:rsidRPr="00170508">
              <w:rPr>
                <w:rFonts w:eastAsia="DengXian" w:cs="Arial"/>
                <w:szCs w:val="18"/>
              </w:rPr>
              <w:t>CA_n3(2A)_BCS0</w:t>
            </w:r>
          </w:p>
        </w:tc>
        <w:tc>
          <w:tcPr>
            <w:tcW w:w="1496" w:type="dxa"/>
            <w:tcBorders>
              <w:top w:val="nil"/>
              <w:left w:val="single" w:sz="4" w:space="0" w:color="auto"/>
              <w:bottom w:val="nil"/>
              <w:right w:val="single" w:sz="4" w:space="0" w:color="auto"/>
            </w:tcBorders>
            <w:vAlign w:val="center"/>
          </w:tcPr>
          <w:p w14:paraId="0AD30EDD" w14:textId="77777777" w:rsidR="00BE1C84" w:rsidRPr="00170508" w:rsidRDefault="00BE1C84" w:rsidP="00FD02C8">
            <w:pPr>
              <w:pStyle w:val="TAC"/>
              <w:rPr>
                <w:rFonts w:eastAsia="Yu Mincho"/>
              </w:rPr>
            </w:pPr>
          </w:p>
        </w:tc>
      </w:tr>
      <w:tr w:rsidR="00BE1C84" w:rsidRPr="00170508" w14:paraId="7B5EBA1A" w14:textId="77777777" w:rsidTr="00FD02C8">
        <w:trPr>
          <w:jc w:val="center"/>
        </w:trPr>
        <w:tc>
          <w:tcPr>
            <w:tcW w:w="2062" w:type="dxa"/>
            <w:tcBorders>
              <w:top w:val="nil"/>
              <w:left w:val="single" w:sz="4" w:space="0" w:color="auto"/>
              <w:bottom w:val="single" w:sz="4" w:space="0" w:color="auto"/>
              <w:right w:val="single" w:sz="4" w:space="0" w:color="auto"/>
            </w:tcBorders>
          </w:tcPr>
          <w:p w14:paraId="0D311AE0" w14:textId="77777777" w:rsidR="00BE1C84" w:rsidRPr="00170508" w:rsidRDefault="00BE1C84" w:rsidP="00FD02C8">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2FE0B175" w14:textId="77777777" w:rsidR="00BE1C84" w:rsidRPr="00170508" w:rsidRDefault="00BE1C84" w:rsidP="00FD02C8">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5A04A42D" w14:textId="77777777" w:rsidR="00BE1C84" w:rsidRPr="00170508" w:rsidRDefault="00BE1C84" w:rsidP="00FD02C8">
            <w:pPr>
              <w:pStyle w:val="TAC"/>
              <w:rPr>
                <w:rFonts w:eastAsia="DengXian"/>
                <w:lang w:eastAsia="zh-CN"/>
              </w:rPr>
            </w:pPr>
            <w:r w:rsidRPr="00170508">
              <w:rPr>
                <w:rFonts w:eastAsia="DengXian" w:cs="Arial"/>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F1B47E8" w14:textId="77777777" w:rsidR="00BE1C84" w:rsidRPr="00170508" w:rsidRDefault="00BE1C84" w:rsidP="00FD02C8">
            <w:pPr>
              <w:pStyle w:val="TAC"/>
              <w:rPr>
                <w:rFonts w:eastAsia="DengXian" w:cs="Arial"/>
                <w:color w:val="000000"/>
                <w:szCs w:val="18"/>
              </w:rPr>
            </w:pPr>
            <w:r w:rsidRPr="00170508">
              <w:rPr>
                <w:rFonts w:eastAsia="DengXian" w:cs="Arial"/>
                <w:szCs w:val="18"/>
              </w:rPr>
              <w:t>CA_n78C_BCS4 and 5</w:t>
            </w:r>
          </w:p>
        </w:tc>
        <w:tc>
          <w:tcPr>
            <w:tcW w:w="1496" w:type="dxa"/>
            <w:tcBorders>
              <w:top w:val="nil"/>
              <w:left w:val="single" w:sz="4" w:space="0" w:color="auto"/>
              <w:bottom w:val="single" w:sz="4" w:space="0" w:color="auto"/>
              <w:right w:val="single" w:sz="4" w:space="0" w:color="auto"/>
            </w:tcBorders>
            <w:vAlign w:val="center"/>
          </w:tcPr>
          <w:p w14:paraId="54A28F42" w14:textId="77777777" w:rsidR="00BE1C84" w:rsidRPr="00170508" w:rsidRDefault="00BE1C84" w:rsidP="00FD02C8">
            <w:pPr>
              <w:pStyle w:val="TAC"/>
              <w:rPr>
                <w:rFonts w:eastAsia="Yu Mincho"/>
              </w:rPr>
            </w:pPr>
          </w:p>
        </w:tc>
      </w:tr>
      <w:tr w:rsidR="00BE1C84" w:rsidRPr="00170508" w14:paraId="02F5B6A7"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7C16838F" w14:textId="77777777" w:rsidR="00BE1C84" w:rsidRPr="00170508" w:rsidRDefault="00BE1C84" w:rsidP="00FD02C8">
            <w:pPr>
              <w:pStyle w:val="TAC"/>
              <w:rPr>
                <w:rFonts w:eastAsia="Yu Mincho" w:cs="Arial"/>
                <w:szCs w:val="18"/>
              </w:rPr>
            </w:pPr>
            <w:r w:rsidRPr="00170508">
              <w:rPr>
                <w:rFonts w:eastAsia="DengXian"/>
                <w:lang w:eastAsia="zh-CN"/>
              </w:rPr>
              <w:t>CA</w:t>
            </w:r>
            <w:r w:rsidRPr="00170508">
              <w:rPr>
                <w:rFonts w:eastAsia="DengXian"/>
              </w:rPr>
              <w:t>_</w:t>
            </w:r>
            <w:r w:rsidRPr="00170508">
              <w:rPr>
                <w:rFonts w:eastAsia="DengXian"/>
                <w:lang w:eastAsia="zh-CN"/>
              </w:rPr>
              <w:t>n1</w:t>
            </w:r>
            <w:r w:rsidRPr="00170508">
              <w:rPr>
                <w:rFonts w:eastAsia="DengXian"/>
                <w:lang w:eastAsia="ja-JP"/>
              </w:rPr>
              <w:t>A-</w:t>
            </w:r>
            <w:r w:rsidRPr="00170508">
              <w:rPr>
                <w:rFonts w:eastAsia="DengXian"/>
                <w:lang w:eastAsia="zh-CN"/>
              </w:rPr>
              <w:t>n3</w:t>
            </w:r>
            <w:r w:rsidRPr="00170508">
              <w:rPr>
                <w:rFonts w:eastAsia="DengXian"/>
                <w:lang w:eastAsia="ja-JP"/>
              </w:rPr>
              <w:t>A</w:t>
            </w:r>
            <w:r w:rsidRPr="00170508">
              <w:rPr>
                <w:rFonts w:eastAsia="DengXian"/>
                <w:lang w:eastAsia="zh-CN"/>
              </w:rPr>
              <w:t>-n78(2A)</w:t>
            </w:r>
          </w:p>
        </w:tc>
        <w:tc>
          <w:tcPr>
            <w:tcW w:w="1716" w:type="dxa"/>
            <w:tcBorders>
              <w:top w:val="single" w:sz="4" w:space="0" w:color="auto"/>
              <w:left w:val="single" w:sz="4" w:space="0" w:color="auto"/>
              <w:bottom w:val="nil"/>
              <w:right w:val="single" w:sz="4" w:space="0" w:color="auto"/>
            </w:tcBorders>
            <w:vAlign w:val="center"/>
          </w:tcPr>
          <w:p w14:paraId="06C1F891" w14:textId="77777777" w:rsidR="00BE1C84" w:rsidRPr="008B6D91" w:rsidRDefault="00BE1C84" w:rsidP="00FD02C8">
            <w:pPr>
              <w:pStyle w:val="TAC"/>
              <w:rPr>
                <w:rFonts w:eastAsia="DengXian" w:cs="Arial"/>
                <w:szCs w:val="18"/>
                <w:vertAlign w:val="superscript"/>
                <w:lang w:val="en-US" w:eastAsia="zh-CN"/>
              </w:rPr>
            </w:pPr>
            <w:r w:rsidRPr="008B6D91">
              <w:rPr>
                <w:rFonts w:eastAsia="DengXian" w:cs="Arial"/>
                <w:szCs w:val="18"/>
                <w:lang w:val="en-US" w:eastAsia="zh-CN"/>
              </w:rPr>
              <w:t>n3</w:t>
            </w:r>
            <w:r w:rsidRPr="008B6D91">
              <w:rPr>
                <w:rFonts w:eastAsia="DengXian" w:cs="Arial"/>
                <w:szCs w:val="18"/>
                <w:vertAlign w:val="superscript"/>
                <w:lang w:val="en-US" w:eastAsia="zh-CN"/>
              </w:rPr>
              <w:t>7</w:t>
            </w:r>
          </w:p>
          <w:p w14:paraId="5A6990A4" w14:textId="77777777" w:rsidR="00BE1C84" w:rsidRPr="008B6D91" w:rsidRDefault="00BE1C84" w:rsidP="00FD02C8">
            <w:pPr>
              <w:pStyle w:val="TAC"/>
              <w:rPr>
                <w:rFonts w:eastAsia="DengXian" w:cs="Arial"/>
                <w:szCs w:val="18"/>
                <w:vertAlign w:val="superscript"/>
                <w:lang w:val="en-US" w:eastAsia="zh-CN"/>
              </w:rPr>
            </w:pPr>
            <w:r w:rsidRPr="008B6D91">
              <w:rPr>
                <w:rFonts w:eastAsia="DengXian" w:cs="Arial"/>
                <w:lang w:val="en-US" w:eastAsia="zh-CN"/>
              </w:rPr>
              <w:t>n78</w:t>
            </w:r>
            <w:r w:rsidRPr="008B6D91">
              <w:rPr>
                <w:rFonts w:eastAsia="DengXian" w:cs="Arial"/>
                <w:vertAlign w:val="superscript"/>
                <w:lang w:val="en-US" w:eastAsia="zh-CN"/>
              </w:rPr>
              <w:t>7,9</w:t>
            </w:r>
          </w:p>
          <w:p w14:paraId="1EDEC5BD" w14:textId="77777777" w:rsidR="00BE1C84" w:rsidRPr="008B6D91" w:rsidRDefault="00BE1C84" w:rsidP="00FD02C8">
            <w:pPr>
              <w:pStyle w:val="TAC"/>
              <w:rPr>
                <w:rFonts w:eastAsia="DengXian"/>
                <w:lang w:val="en-US" w:eastAsia="zh-CN"/>
              </w:rPr>
            </w:pPr>
            <w:r w:rsidRPr="008B6D91">
              <w:rPr>
                <w:rFonts w:eastAsia="DengXian"/>
                <w:lang w:val="en-US" w:eastAsia="zh-CN"/>
              </w:rPr>
              <w:t>CA_n1A-n3A</w:t>
            </w:r>
          </w:p>
          <w:p w14:paraId="63549530" w14:textId="77777777" w:rsidR="00BE1C84" w:rsidRPr="008B6D91" w:rsidRDefault="00BE1C84" w:rsidP="00FD02C8">
            <w:pPr>
              <w:pStyle w:val="TAC"/>
              <w:rPr>
                <w:rFonts w:eastAsia="DengXian"/>
                <w:lang w:val="en-US" w:eastAsia="zh-CN"/>
              </w:rPr>
            </w:pPr>
            <w:r w:rsidRPr="008B6D91">
              <w:rPr>
                <w:rFonts w:eastAsia="DengXian"/>
                <w:lang w:val="en-US" w:eastAsia="zh-CN"/>
              </w:rPr>
              <w:t>CA_n1A-n78A</w:t>
            </w:r>
            <w:r w:rsidRPr="008B6D91">
              <w:rPr>
                <w:rFonts w:eastAsia="DengXian"/>
                <w:vertAlign w:val="superscript"/>
                <w:lang w:val="en-US" w:eastAsia="zh-CN"/>
              </w:rPr>
              <w:t>7</w:t>
            </w:r>
            <w:r w:rsidRPr="008B6D91">
              <w:rPr>
                <w:rFonts w:eastAsia="DengXian" w:cs="Arial"/>
                <w:vertAlign w:val="superscript"/>
                <w:lang w:val="en-US" w:eastAsia="zh-CN"/>
              </w:rPr>
              <w:t>,13, 14</w:t>
            </w:r>
          </w:p>
          <w:p w14:paraId="3EEC2EC0" w14:textId="77777777" w:rsidR="00BE1C84" w:rsidRPr="008B6D91" w:rsidRDefault="00BE1C84" w:rsidP="00FD02C8">
            <w:pPr>
              <w:pStyle w:val="TAC"/>
              <w:rPr>
                <w:rFonts w:eastAsia="DengXian"/>
                <w:vertAlign w:val="superscript"/>
                <w:lang w:val="en-US" w:eastAsia="zh-CN"/>
              </w:rPr>
            </w:pPr>
            <w:r w:rsidRPr="008B6D91">
              <w:rPr>
                <w:rFonts w:eastAsia="DengXian"/>
                <w:lang w:val="en-US" w:eastAsia="zh-CN"/>
              </w:rPr>
              <w:t>CA_n3A-n78A</w:t>
            </w:r>
            <w:r w:rsidRPr="008B6D91">
              <w:rPr>
                <w:rFonts w:eastAsia="DengXian"/>
                <w:vertAlign w:val="superscript"/>
                <w:lang w:val="en-US" w:eastAsia="zh-CN"/>
              </w:rPr>
              <w:t>7</w:t>
            </w:r>
            <w:r w:rsidRPr="008B6D91">
              <w:rPr>
                <w:rFonts w:eastAsia="DengXian" w:cs="Arial"/>
                <w:vertAlign w:val="superscript"/>
                <w:lang w:val="en-US" w:eastAsia="zh-CN"/>
              </w:rPr>
              <w:t>,13, 14</w:t>
            </w:r>
          </w:p>
          <w:p w14:paraId="05CA4D33" w14:textId="77777777" w:rsidR="00BE1C84" w:rsidRPr="00170508" w:rsidRDefault="00BE1C84" w:rsidP="00FD02C8">
            <w:pPr>
              <w:pStyle w:val="TAC"/>
              <w:rPr>
                <w:rFonts w:eastAsia="DengXian"/>
                <w:szCs w:val="18"/>
                <w:lang w:eastAsia="zh-CN"/>
              </w:rPr>
            </w:pPr>
            <w:r w:rsidRPr="008B6D91">
              <w:rPr>
                <w:rFonts w:eastAsia="DengXian"/>
                <w:lang w:val="en-US" w:eastAsia="zh-CN"/>
              </w:rPr>
              <w:t>CA_n78(2A)</w:t>
            </w:r>
            <w:r w:rsidRPr="008B6D91">
              <w:rPr>
                <w:rFonts w:eastAsia="DengXian"/>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3D006203" w14:textId="77777777" w:rsidR="00BE1C84" w:rsidRPr="00170508" w:rsidRDefault="00BE1C84" w:rsidP="00FD02C8">
            <w:pPr>
              <w:pStyle w:val="TAC"/>
              <w:rPr>
                <w:rFonts w:eastAsia="Yu Mincho" w:cs="Arial"/>
                <w:szCs w:val="18"/>
              </w:rPr>
            </w:pPr>
            <w:r w:rsidRPr="00170508">
              <w:rPr>
                <w:rFonts w:eastAsia="DengXian"/>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2BCE7AD" w14:textId="77777777" w:rsidR="00BE1C84" w:rsidRPr="00170508" w:rsidRDefault="00BE1C84" w:rsidP="00FD02C8">
            <w:pPr>
              <w:pStyle w:val="TAC"/>
              <w:rPr>
                <w:rFonts w:ascii="Calibri" w:eastAsia="DengXian" w:hAnsi="Calibri"/>
                <w:sz w:val="21"/>
                <w:lang w:eastAsia="zh-CN"/>
              </w:rPr>
            </w:pPr>
            <w:r w:rsidRPr="00170508">
              <w:rPr>
                <w:rFonts w:eastAsia="DengXian"/>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410C8D7" w14:textId="77777777" w:rsidR="00BE1C84" w:rsidRPr="00170508" w:rsidRDefault="00BE1C84" w:rsidP="00FD02C8">
            <w:pPr>
              <w:pStyle w:val="TAC"/>
              <w:rPr>
                <w:rFonts w:eastAsia="Yu Mincho" w:cs="Arial"/>
                <w:szCs w:val="18"/>
              </w:rPr>
            </w:pPr>
            <w:r w:rsidRPr="00170508">
              <w:rPr>
                <w:rFonts w:eastAsia="DengXian"/>
                <w:lang w:eastAsia="zh-CN"/>
              </w:rPr>
              <w:t>0</w:t>
            </w:r>
          </w:p>
        </w:tc>
      </w:tr>
      <w:tr w:rsidR="00BE1C84" w:rsidRPr="00170508" w14:paraId="5C93F855" w14:textId="77777777" w:rsidTr="00FD02C8">
        <w:trPr>
          <w:jc w:val="center"/>
        </w:trPr>
        <w:tc>
          <w:tcPr>
            <w:tcW w:w="2062" w:type="dxa"/>
            <w:tcBorders>
              <w:top w:val="nil"/>
              <w:left w:val="single" w:sz="4" w:space="0" w:color="auto"/>
              <w:bottom w:val="nil"/>
              <w:right w:val="single" w:sz="4" w:space="0" w:color="auto"/>
            </w:tcBorders>
            <w:vAlign w:val="center"/>
          </w:tcPr>
          <w:p w14:paraId="276CD047" w14:textId="77777777" w:rsidR="00BE1C84" w:rsidRPr="00170508" w:rsidRDefault="00BE1C84" w:rsidP="00FD02C8">
            <w:pPr>
              <w:pStyle w:val="TAC"/>
              <w:rPr>
                <w:rFonts w:eastAsia="Yu Mincho" w:cs="Arial"/>
                <w:szCs w:val="18"/>
              </w:rPr>
            </w:pPr>
          </w:p>
        </w:tc>
        <w:tc>
          <w:tcPr>
            <w:tcW w:w="1716" w:type="dxa"/>
            <w:tcBorders>
              <w:top w:val="nil"/>
              <w:left w:val="single" w:sz="4" w:space="0" w:color="auto"/>
              <w:bottom w:val="nil"/>
              <w:right w:val="single" w:sz="4" w:space="0" w:color="auto"/>
            </w:tcBorders>
            <w:vAlign w:val="center"/>
          </w:tcPr>
          <w:p w14:paraId="147F02B3" w14:textId="77777777" w:rsidR="00BE1C84" w:rsidRPr="00170508" w:rsidRDefault="00BE1C84" w:rsidP="00FD02C8">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973B68" w14:textId="77777777" w:rsidR="00BE1C84" w:rsidRPr="00170508" w:rsidRDefault="00BE1C84" w:rsidP="00FD02C8">
            <w:pPr>
              <w:pStyle w:val="TAC"/>
              <w:rPr>
                <w:rFonts w:eastAsia="Yu Mincho" w:cs="Arial"/>
                <w:szCs w:val="18"/>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FCEEF55" w14:textId="77777777" w:rsidR="00BE1C84" w:rsidRPr="00170508" w:rsidRDefault="00BE1C84" w:rsidP="00FD02C8">
            <w:pPr>
              <w:pStyle w:val="TAC"/>
              <w:rPr>
                <w:rFonts w:ascii="Calibri" w:eastAsia="DengXian" w:hAnsi="Calibri"/>
                <w:sz w:val="21"/>
                <w:lang w:eastAsia="zh-CN"/>
              </w:rPr>
            </w:pPr>
            <w:r w:rsidRPr="00170508">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30C04E98" w14:textId="77777777" w:rsidR="00BE1C84" w:rsidRPr="00170508" w:rsidRDefault="00BE1C84" w:rsidP="00FD02C8">
            <w:pPr>
              <w:pStyle w:val="TAC"/>
              <w:rPr>
                <w:rFonts w:eastAsia="Yu Mincho" w:cs="Arial"/>
                <w:szCs w:val="18"/>
              </w:rPr>
            </w:pPr>
          </w:p>
        </w:tc>
      </w:tr>
      <w:tr w:rsidR="00BE1C84" w:rsidRPr="00170508" w14:paraId="6A2E1B69" w14:textId="77777777" w:rsidTr="00FD02C8">
        <w:trPr>
          <w:jc w:val="center"/>
        </w:trPr>
        <w:tc>
          <w:tcPr>
            <w:tcW w:w="2062" w:type="dxa"/>
            <w:tcBorders>
              <w:top w:val="nil"/>
              <w:left w:val="single" w:sz="4" w:space="0" w:color="auto"/>
              <w:bottom w:val="nil"/>
              <w:right w:val="single" w:sz="4" w:space="0" w:color="auto"/>
            </w:tcBorders>
            <w:vAlign w:val="center"/>
          </w:tcPr>
          <w:p w14:paraId="33AAA9EC" w14:textId="77777777" w:rsidR="00BE1C84" w:rsidRPr="00170508" w:rsidRDefault="00BE1C84" w:rsidP="00FD02C8">
            <w:pPr>
              <w:pStyle w:val="TAC"/>
              <w:rPr>
                <w:rFonts w:eastAsia="Yu Mincho" w:cs="Arial"/>
                <w:szCs w:val="18"/>
              </w:rPr>
            </w:pPr>
          </w:p>
        </w:tc>
        <w:tc>
          <w:tcPr>
            <w:tcW w:w="1716" w:type="dxa"/>
            <w:tcBorders>
              <w:top w:val="nil"/>
              <w:left w:val="single" w:sz="4" w:space="0" w:color="auto"/>
              <w:bottom w:val="nil"/>
              <w:right w:val="single" w:sz="4" w:space="0" w:color="auto"/>
            </w:tcBorders>
            <w:vAlign w:val="center"/>
          </w:tcPr>
          <w:p w14:paraId="3545A2CB" w14:textId="77777777" w:rsidR="00BE1C84" w:rsidRPr="00170508" w:rsidRDefault="00BE1C84" w:rsidP="00FD02C8">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831A57" w14:textId="77777777" w:rsidR="00BE1C84" w:rsidRPr="00170508" w:rsidRDefault="00BE1C84" w:rsidP="00FD02C8">
            <w:pPr>
              <w:pStyle w:val="TAC"/>
              <w:rPr>
                <w:rFonts w:eastAsia="Yu Mincho" w:cs="Arial"/>
                <w:szCs w:val="18"/>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F965837" w14:textId="77777777" w:rsidR="00BE1C84" w:rsidRPr="00170508" w:rsidRDefault="00BE1C84" w:rsidP="00FD02C8">
            <w:pPr>
              <w:pStyle w:val="TAC"/>
              <w:rPr>
                <w:rFonts w:ascii="Calibri" w:eastAsia="DengXian" w:hAnsi="Calibri"/>
                <w:sz w:val="21"/>
                <w:lang w:eastAsia="zh-CN"/>
              </w:rPr>
            </w:pPr>
            <w:r w:rsidRPr="00170508">
              <w:rPr>
                <w:rFonts w:eastAsia="DengXian"/>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45C3234D" w14:textId="77777777" w:rsidR="00BE1C84" w:rsidRPr="00170508" w:rsidRDefault="00BE1C84" w:rsidP="00FD02C8">
            <w:pPr>
              <w:pStyle w:val="TAC"/>
              <w:rPr>
                <w:rFonts w:eastAsia="Yu Mincho" w:cs="Arial"/>
                <w:szCs w:val="18"/>
              </w:rPr>
            </w:pPr>
          </w:p>
        </w:tc>
      </w:tr>
      <w:tr w:rsidR="00BE1C84" w:rsidRPr="00170508" w14:paraId="06D2A7CC" w14:textId="77777777" w:rsidTr="00FD02C8">
        <w:trPr>
          <w:jc w:val="center"/>
        </w:trPr>
        <w:tc>
          <w:tcPr>
            <w:tcW w:w="2062" w:type="dxa"/>
            <w:tcBorders>
              <w:top w:val="nil"/>
              <w:left w:val="single" w:sz="4" w:space="0" w:color="auto"/>
              <w:bottom w:val="nil"/>
              <w:right w:val="single" w:sz="4" w:space="0" w:color="auto"/>
            </w:tcBorders>
            <w:vAlign w:val="center"/>
          </w:tcPr>
          <w:p w14:paraId="05DE6E34" w14:textId="77777777" w:rsidR="00BE1C84" w:rsidRPr="00170508" w:rsidRDefault="00BE1C84" w:rsidP="00FD02C8">
            <w:pPr>
              <w:pStyle w:val="TAC"/>
              <w:rPr>
                <w:rFonts w:eastAsia="Yu Mincho" w:cs="Arial"/>
                <w:szCs w:val="18"/>
              </w:rPr>
            </w:pPr>
          </w:p>
        </w:tc>
        <w:tc>
          <w:tcPr>
            <w:tcW w:w="1716" w:type="dxa"/>
            <w:tcBorders>
              <w:top w:val="nil"/>
              <w:left w:val="single" w:sz="4" w:space="0" w:color="auto"/>
              <w:bottom w:val="nil"/>
              <w:right w:val="single" w:sz="4" w:space="0" w:color="auto"/>
            </w:tcBorders>
            <w:vAlign w:val="center"/>
          </w:tcPr>
          <w:p w14:paraId="41367950" w14:textId="77777777" w:rsidR="00BE1C84" w:rsidRPr="00170508" w:rsidRDefault="00BE1C84" w:rsidP="00FD02C8">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D8C348" w14:textId="77777777" w:rsidR="00BE1C84" w:rsidRPr="00170508" w:rsidRDefault="00BE1C84" w:rsidP="00FD02C8">
            <w:pPr>
              <w:pStyle w:val="TAC"/>
              <w:rPr>
                <w:rFonts w:eastAsia="DengXian"/>
                <w:lang w:eastAsia="zh-CN"/>
              </w:rPr>
            </w:pPr>
            <w:r w:rsidRPr="00170508">
              <w:rPr>
                <w:rFonts w:eastAsia="DengXian"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3C89D76" w14:textId="77777777" w:rsidR="00BE1C84" w:rsidRPr="00170508" w:rsidRDefault="00BE1C84" w:rsidP="00FD02C8">
            <w:pPr>
              <w:pStyle w:val="TAC"/>
              <w:rPr>
                <w:rFonts w:eastAsia="DengXian"/>
                <w:lang w:eastAsia="zh-CN" w:bidi="ar"/>
              </w:rPr>
            </w:pPr>
            <w:r w:rsidRPr="00170508">
              <w:rPr>
                <w:rFonts w:eastAsia="DengXian" w:cs="Arial"/>
                <w:color w:val="000000"/>
                <w:szCs w:val="18"/>
              </w:rPr>
              <w:t>n</w:t>
            </w:r>
            <w:r w:rsidRPr="00170508">
              <w:rPr>
                <w:rFonts w:eastAsia="DengXian"/>
                <w:lang w:eastAsia="zh-CN"/>
              </w:rPr>
              <w:t>1</w:t>
            </w:r>
            <w:r w:rsidRPr="00170508">
              <w:rPr>
                <w:rFonts w:eastAsia="DengXian"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524D9ED1" w14:textId="77777777" w:rsidR="00BE1C84" w:rsidRPr="00170508" w:rsidRDefault="00BE1C84" w:rsidP="00FD02C8">
            <w:pPr>
              <w:pStyle w:val="TAC"/>
              <w:rPr>
                <w:rFonts w:eastAsia="Yu Mincho" w:cs="Arial"/>
                <w:szCs w:val="18"/>
              </w:rPr>
            </w:pPr>
            <w:r w:rsidRPr="00170508">
              <w:rPr>
                <w:rFonts w:eastAsia="DengXian" w:hint="eastAsia"/>
                <w:lang w:val="en-US" w:eastAsia="zh-CN"/>
              </w:rPr>
              <w:t>4</w:t>
            </w:r>
            <w:r w:rsidRPr="00170508">
              <w:rPr>
                <w:rFonts w:eastAsia="DengXian"/>
                <w:lang w:val="en-US" w:eastAsia="zh-CN"/>
              </w:rPr>
              <w:t xml:space="preserve"> and 5</w:t>
            </w:r>
          </w:p>
        </w:tc>
      </w:tr>
      <w:tr w:rsidR="00BE1C84" w:rsidRPr="00170508" w14:paraId="317B31CD" w14:textId="77777777" w:rsidTr="00FD02C8">
        <w:trPr>
          <w:jc w:val="center"/>
        </w:trPr>
        <w:tc>
          <w:tcPr>
            <w:tcW w:w="2062" w:type="dxa"/>
            <w:tcBorders>
              <w:top w:val="nil"/>
              <w:left w:val="single" w:sz="4" w:space="0" w:color="auto"/>
              <w:bottom w:val="nil"/>
              <w:right w:val="single" w:sz="4" w:space="0" w:color="auto"/>
            </w:tcBorders>
            <w:vAlign w:val="center"/>
          </w:tcPr>
          <w:p w14:paraId="5A7BF7DA" w14:textId="77777777" w:rsidR="00BE1C84" w:rsidRPr="00170508" w:rsidRDefault="00BE1C84" w:rsidP="00FD02C8">
            <w:pPr>
              <w:pStyle w:val="TAC"/>
              <w:rPr>
                <w:rFonts w:eastAsia="Yu Mincho" w:cs="Arial"/>
                <w:szCs w:val="18"/>
              </w:rPr>
            </w:pPr>
          </w:p>
        </w:tc>
        <w:tc>
          <w:tcPr>
            <w:tcW w:w="1716" w:type="dxa"/>
            <w:tcBorders>
              <w:top w:val="nil"/>
              <w:left w:val="single" w:sz="4" w:space="0" w:color="auto"/>
              <w:bottom w:val="nil"/>
              <w:right w:val="single" w:sz="4" w:space="0" w:color="auto"/>
            </w:tcBorders>
            <w:vAlign w:val="center"/>
          </w:tcPr>
          <w:p w14:paraId="60E04F9E" w14:textId="77777777" w:rsidR="00BE1C84" w:rsidRPr="00170508" w:rsidRDefault="00BE1C84" w:rsidP="00FD02C8">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5B500B" w14:textId="77777777" w:rsidR="00BE1C84" w:rsidRPr="00170508" w:rsidRDefault="00BE1C84" w:rsidP="00FD02C8">
            <w:pPr>
              <w:pStyle w:val="TAC"/>
              <w:rPr>
                <w:rFonts w:eastAsia="DengXian"/>
                <w:lang w:eastAsia="zh-CN"/>
              </w:rPr>
            </w:pPr>
            <w:r w:rsidRPr="00170508">
              <w:rPr>
                <w:rFonts w:eastAsia="DengXian"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21A8234" w14:textId="77777777" w:rsidR="00BE1C84" w:rsidRPr="00170508" w:rsidRDefault="00BE1C84" w:rsidP="00FD02C8">
            <w:pPr>
              <w:pStyle w:val="TAC"/>
              <w:rPr>
                <w:rFonts w:eastAsia="DengXian"/>
                <w:lang w:eastAsia="zh-CN" w:bidi="ar"/>
              </w:rPr>
            </w:pPr>
            <w:r w:rsidRPr="00170508">
              <w:rPr>
                <w:rFonts w:eastAsia="DengXian" w:cs="Arial"/>
                <w:color w:val="000000"/>
                <w:szCs w:val="18"/>
              </w:rPr>
              <w:t>n</w:t>
            </w:r>
            <w:r w:rsidRPr="00170508">
              <w:rPr>
                <w:rFonts w:eastAsia="DengXian"/>
                <w:lang w:eastAsia="zh-CN"/>
              </w:rPr>
              <w:t>3</w:t>
            </w:r>
            <w:r w:rsidRPr="00170508">
              <w:rPr>
                <w:rFonts w:eastAsia="DengXian"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4E01ADF3" w14:textId="77777777" w:rsidR="00BE1C84" w:rsidRPr="00170508" w:rsidRDefault="00BE1C84" w:rsidP="00FD02C8">
            <w:pPr>
              <w:pStyle w:val="TAC"/>
              <w:rPr>
                <w:rFonts w:eastAsia="Yu Mincho" w:cs="Arial"/>
                <w:szCs w:val="18"/>
              </w:rPr>
            </w:pPr>
          </w:p>
        </w:tc>
      </w:tr>
      <w:tr w:rsidR="00BE1C84" w:rsidRPr="00170508" w14:paraId="1618A716"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5E324CE1" w14:textId="77777777" w:rsidR="00BE1C84" w:rsidRPr="00170508" w:rsidRDefault="00BE1C84" w:rsidP="00FD02C8">
            <w:pPr>
              <w:pStyle w:val="TAC"/>
              <w:rPr>
                <w:rFonts w:eastAsia="Yu Mincho" w:cs="Arial"/>
                <w:szCs w:val="18"/>
              </w:rPr>
            </w:pPr>
          </w:p>
        </w:tc>
        <w:tc>
          <w:tcPr>
            <w:tcW w:w="1716" w:type="dxa"/>
            <w:tcBorders>
              <w:top w:val="nil"/>
              <w:left w:val="single" w:sz="4" w:space="0" w:color="auto"/>
              <w:bottom w:val="single" w:sz="4" w:space="0" w:color="auto"/>
              <w:right w:val="single" w:sz="4" w:space="0" w:color="auto"/>
            </w:tcBorders>
            <w:vAlign w:val="center"/>
          </w:tcPr>
          <w:p w14:paraId="4ABC318C" w14:textId="77777777" w:rsidR="00BE1C84" w:rsidRPr="00170508" w:rsidRDefault="00BE1C84" w:rsidP="00FD02C8">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C5B196" w14:textId="77777777" w:rsidR="00BE1C84" w:rsidRPr="00170508" w:rsidRDefault="00BE1C84" w:rsidP="00FD02C8">
            <w:pPr>
              <w:pStyle w:val="TAC"/>
              <w:rPr>
                <w:rFonts w:eastAsia="DengXian"/>
                <w:lang w:eastAsia="zh-CN"/>
              </w:rPr>
            </w:pPr>
            <w:r w:rsidRPr="00170508">
              <w:rPr>
                <w:rFonts w:eastAsia="DengXian" w:cs="Arial"/>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B3A8649" w14:textId="77777777" w:rsidR="00BE1C84" w:rsidRPr="00170508" w:rsidRDefault="00BE1C84" w:rsidP="00FD02C8">
            <w:pPr>
              <w:pStyle w:val="TAC"/>
              <w:rPr>
                <w:rFonts w:eastAsia="DengXian"/>
                <w:lang w:eastAsia="zh-CN" w:bidi="ar"/>
              </w:rPr>
            </w:pPr>
            <w:r w:rsidRPr="00170508">
              <w:rPr>
                <w:rFonts w:eastAsia="DengXian" w:cs="Arial" w:hint="eastAsia"/>
                <w:color w:val="000000"/>
                <w:szCs w:val="18"/>
                <w:lang w:val="en-US" w:eastAsia="zh-CN" w:bidi="ar"/>
              </w:rPr>
              <w:t>C</w:t>
            </w:r>
            <w:r w:rsidRPr="00170508">
              <w:rPr>
                <w:rFonts w:eastAsia="DengXian" w:cs="Arial"/>
                <w:color w:val="000000"/>
                <w:szCs w:val="18"/>
                <w:lang w:val="en-US" w:eastAsia="zh-CN" w:bidi="ar"/>
              </w:rPr>
              <w:t>A_n78(2A)_BCS4 and 5</w:t>
            </w:r>
          </w:p>
        </w:tc>
        <w:tc>
          <w:tcPr>
            <w:tcW w:w="1496" w:type="dxa"/>
            <w:tcBorders>
              <w:top w:val="nil"/>
              <w:left w:val="single" w:sz="4" w:space="0" w:color="auto"/>
              <w:bottom w:val="single" w:sz="4" w:space="0" w:color="auto"/>
              <w:right w:val="single" w:sz="4" w:space="0" w:color="auto"/>
            </w:tcBorders>
            <w:vAlign w:val="center"/>
          </w:tcPr>
          <w:p w14:paraId="7F3E5A3C" w14:textId="77777777" w:rsidR="00BE1C84" w:rsidRPr="00170508" w:rsidRDefault="00BE1C84" w:rsidP="00FD02C8">
            <w:pPr>
              <w:pStyle w:val="TAC"/>
              <w:rPr>
                <w:rFonts w:eastAsia="Yu Mincho" w:cs="Arial"/>
                <w:szCs w:val="18"/>
              </w:rPr>
            </w:pPr>
          </w:p>
        </w:tc>
      </w:tr>
      <w:tr w:rsidR="00BE1C84" w:rsidRPr="00170508" w14:paraId="21562B77" w14:textId="77777777" w:rsidTr="00FD02C8">
        <w:trPr>
          <w:jc w:val="center"/>
        </w:trPr>
        <w:tc>
          <w:tcPr>
            <w:tcW w:w="2062" w:type="dxa"/>
            <w:tcBorders>
              <w:top w:val="single" w:sz="4" w:space="0" w:color="auto"/>
              <w:left w:val="single" w:sz="4" w:space="0" w:color="auto"/>
              <w:bottom w:val="nil"/>
              <w:right w:val="single" w:sz="4" w:space="0" w:color="auto"/>
            </w:tcBorders>
          </w:tcPr>
          <w:p w14:paraId="4ACEB110" w14:textId="77777777" w:rsidR="00BE1C84" w:rsidRPr="00170508" w:rsidRDefault="00BE1C84" w:rsidP="00FD02C8">
            <w:pPr>
              <w:pStyle w:val="TAC"/>
              <w:rPr>
                <w:rFonts w:eastAsia="DengXian"/>
              </w:rPr>
            </w:pPr>
            <w:r w:rsidRPr="00170508">
              <w:rPr>
                <w:rFonts w:eastAsia="DengXian"/>
                <w:lang w:val="en-US" w:eastAsia="zh-CN"/>
              </w:rPr>
              <w:t>CA_n1A-n3A-n78(A-C)</w:t>
            </w:r>
          </w:p>
        </w:tc>
        <w:tc>
          <w:tcPr>
            <w:tcW w:w="1716" w:type="dxa"/>
            <w:tcBorders>
              <w:top w:val="single" w:sz="4" w:space="0" w:color="auto"/>
              <w:left w:val="single" w:sz="4" w:space="0" w:color="auto"/>
              <w:bottom w:val="nil"/>
              <w:right w:val="single" w:sz="4" w:space="0" w:color="auto"/>
            </w:tcBorders>
            <w:vAlign w:val="center"/>
          </w:tcPr>
          <w:p w14:paraId="766B83E2" w14:textId="77777777" w:rsidR="00BE1C84" w:rsidRPr="00170508" w:rsidRDefault="00BE1C84" w:rsidP="00FD02C8">
            <w:pPr>
              <w:pStyle w:val="TAC"/>
              <w:rPr>
                <w:rFonts w:eastAsia="DengXian"/>
                <w:vertAlign w:val="superscript"/>
                <w:lang w:val="en-US" w:eastAsia="zh-CN"/>
              </w:rPr>
            </w:pPr>
            <w:r w:rsidRPr="00170508">
              <w:rPr>
                <w:rFonts w:eastAsia="Yu Mincho"/>
                <w:lang w:val="en-US"/>
              </w:rPr>
              <w:t>n78</w:t>
            </w:r>
            <w:r w:rsidRPr="00170508">
              <w:rPr>
                <w:rFonts w:eastAsia="Yu Mincho"/>
                <w:vertAlign w:val="superscript"/>
                <w:lang w:val="en-US"/>
              </w:rPr>
              <w:t>7</w:t>
            </w:r>
            <w:r w:rsidRPr="00170508">
              <w:rPr>
                <w:rFonts w:eastAsia="DengXian" w:cs="Arial"/>
                <w:vertAlign w:val="superscript"/>
                <w:lang w:val="en-US" w:eastAsia="zh-CN"/>
              </w:rPr>
              <w:t>,9</w:t>
            </w:r>
          </w:p>
          <w:p w14:paraId="15AF6379" w14:textId="77777777" w:rsidR="00BE1C84" w:rsidRPr="00170508" w:rsidRDefault="00BE1C84" w:rsidP="00FD02C8">
            <w:pPr>
              <w:pStyle w:val="TAC"/>
              <w:rPr>
                <w:rFonts w:eastAsia="DengXian"/>
                <w:lang w:val="es-US" w:eastAsia="zh-CN"/>
              </w:rPr>
            </w:pPr>
            <w:r w:rsidRPr="00170508">
              <w:rPr>
                <w:rFonts w:eastAsia="DengXian"/>
                <w:lang w:val="es-US" w:eastAsia="zh-CN"/>
              </w:rPr>
              <w:t>CA_n1A-n3A</w:t>
            </w:r>
          </w:p>
          <w:p w14:paraId="0487E1DE" w14:textId="77777777" w:rsidR="00BE1C84" w:rsidRPr="00170508" w:rsidRDefault="00BE1C84" w:rsidP="00FD02C8">
            <w:pPr>
              <w:pStyle w:val="TAC"/>
              <w:rPr>
                <w:rFonts w:eastAsia="DengXian"/>
                <w:lang w:val="es-US" w:eastAsia="zh-CN"/>
              </w:rPr>
            </w:pPr>
            <w:r w:rsidRPr="00170508">
              <w:rPr>
                <w:rFonts w:eastAsia="DengXian"/>
                <w:lang w:val="es-US" w:eastAsia="zh-CN"/>
              </w:rPr>
              <w:t>CA_n1A-n78A</w:t>
            </w:r>
            <w:r w:rsidRPr="00170508">
              <w:rPr>
                <w:rFonts w:eastAsia="DengXian"/>
                <w:vertAlign w:val="superscript"/>
                <w:lang w:val="es-US" w:eastAsia="zh-CN"/>
              </w:rPr>
              <w:t>7</w:t>
            </w:r>
          </w:p>
          <w:p w14:paraId="6BF0AB02" w14:textId="77777777" w:rsidR="00BE1C84" w:rsidRPr="00170508" w:rsidRDefault="00BE1C84" w:rsidP="00FD02C8">
            <w:pPr>
              <w:pStyle w:val="TAC"/>
              <w:rPr>
                <w:rFonts w:eastAsia="DengXian"/>
                <w:vertAlign w:val="superscript"/>
                <w:lang w:val="es-US" w:eastAsia="zh-CN"/>
              </w:rPr>
            </w:pPr>
            <w:r w:rsidRPr="00170508">
              <w:rPr>
                <w:rFonts w:eastAsia="DengXian"/>
                <w:lang w:val="en-US" w:eastAsia="zh-CN"/>
              </w:rPr>
              <w:t>CA_n3A-n78A</w:t>
            </w:r>
            <w:r w:rsidRPr="00170508">
              <w:rPr>
                <w:rFonts w:eastAsia="DengXian"/>
                <w:vertAlign w:val="superscript"/>
                <w:lang w:val="es-US" w:eastAsia="zh-CN"/>
              </w:rPr>
              <w:t>7</w:t>
            </w:r>
          </w:p>
          <w:p w14:paraId="0ADD4FC2" w14:textId="77777777" w:rsidR="00BE1C84" w:rsidRPr="00170508" w:rsidRDefault="00BE1C84" w:rsidP="00FD02C8">
            <w:pPr>
              <w:pStyle w:val="TAC"/>
              <w:rPr>
                <w:rFonts w:eastAsia="DengXian"/>
              </w:rPr>
            </w:pPr>
            <w:r w:rsidRPr="00170508">
              <w:rPr>
                <w:rFonts w:eastAsia="DengXian" w:hint="eastAsia"/>
                <w:lang w:val="es-US" w:eastAsia="zh-CN"/>
              </w:rPr>
              <w:t>C</w:t>
            </w:r>
            <w:r w:rsidRPr="00170508">
              <w:rPr>
                <w:rFonts w:eastAsia="DengXian"/>
                <w:lang w:val="es-US" w:eastAsia="zh-CN"/>
              </w:rPr>
              <w:t>A_n78C</w:t>
            </w:r>
            <w:r w:rsidRPr="00170508">
              <w:rPr>
                <w:rFonts w:eastAsia="DengXian" w:cs="Arial"/>
                <w:szCs w:val="18"/>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67498BD5" w14:textId="77777777" w:rsidR="00BE1C84" w:rsidRPr="00170508" w:rsidRDefault="00BE1C84" w:rsidP="00FD02C8">
            <w:pPr>
              <w:pStyle w:val="TAC"/>
              <w:rPr>
                <w:rFonts w:eastAsia="DengXian" w:cs="Arial"/>
                <w:szCs w:val="18"/>
              </w:rPr>
            </w:pPr>
            <w:r w:rsidRPr="00170508">
              <w:rPr>
                <w:rFonts w:eastAsia="DengXian"/>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B8659BA" w14:textId="77777777" w:rsidR="00BE1C84" w:rsidRPr="00170508" w:rsidRDefault="00BE1C84" w:rsidP="00FD02C8">
            <w:pPr>
              <w:pStyle w:val="TAC"/>
              <w:rPr>
                <w:rFonts w:eastAsia="DengXian"/>
                <w:lang w:eastAsia="zh-CN" w:bidi="ar"/>
              </w:rPr>
            </w:pPr>
            <w:r w:rsidRPr="00170508">
              <w:rPr>
                <w:rFonts w:eastAsia="DengXian"/>
                <w:lang w:val="en-US"/>
              </w:rPr>
              <w:t xml:space="preserve">5, 10, 15, 20, 25, 30, 40, </w:t>
            </w:r>
            <w:r w:rsidRPr="00170508">
              <w:rPr>
                <w:rFonts w:eastAsia="DengXian"/>
                <w:lang w:val="en-US" w:eastAsia="zh-CN" w:bidi="ar"/>
              </w:rPr>
              <w:t xml:space="preserve">45, </w:t>
            </w:r>
            <w:r w:rsidRPr="00170508">
              <w:rPr>
                <w:rFonts w:eastAsia="DengXian"/>
                <w:lang w:val="en-US"/>
              </w:rPr>
              <w:t>50</w:t>
            </w:r>
          </w:p>
        </w:tc>
        <w:tc>
          <w:tcPr>
            <w:tcW w:w="1496" w:type="dxa"/>
            <w:tcBorders>
              <w:top w:val="single" w:sz="4" w:space="0" w:color="auto"/>
              <w:left w:val="single" w:sz="4" w:space="0" w:color="auto"/>
              <w:bottom w:val="nil"/>
              <w:right w:val="single" w:sz="4" w:space="0" w:color="auto"/>
            </w:tcBorders>
            <w:vAlign w:val="center"/>
          </w:tcPr>
          <w:p w14:paraId="3C2CE4E6" w14:textId="77777777" w:rsidR="00BE1C84" w:rsidRPr="00170508" w:rsidRDefault="00BE1C84" w:rsidP="00FD02C8">
            <w:pPr>
              <w:pStyle w:val="TAC"/>
              <w:rPr>
                <w:rFonts w:eastAsia="DengXian" w:cs="Arial"/>
                <w:szCs w:val="18"/>
              </w:rPr>
            </w:pPr>
            <w:r w:rsidRPr="00170508">
              <w:rPr>
                <w:rFonts w:eastAsia="DengXian"/>
                <w:lang w:eastAsia="zh-CN"/>
              </w:rPr>
              <w:t>0</w:t>
            </w:r>
          </w:p>
        </w:tc>
      </w:tr>
      <w:tr w:rsidR="00BE1C84" w:rsidRPr="00170508" w14:paraId="05198835" w14:textId="77777777" w:rsidTr="00FD02C8">
        <w:trPr>
          <w:jc w:val="center"/>
        </w:trPr>
        <w:tc>
          <w:tcPr>
            <w:tcW w:w="2062" w:type="dxa"/>
            <w:tcBorders>
              <w:top w:val="nil"/>
              <w:left w:val="single" w:sz="4" w:space="0" w:color="auto"/>
              <w:bottom w:val="nil"/>
              <w:right w:val="single" w:sz="4" w:space="0" w:color="auto"/>
            </w:tcBorders>
          </w:tcPr>
          <w:p w14:paraId="01CE3AE4" w14:textId="77777777" w:rsidR="00BE1C84" w:rsidRPr="00170508" w:rsidRDefault="00BE1C84" w:rsidP="00FD02C8">
            <w:pPr>
              <w:pStyle w:val="TAC"/>
              <w:rPr>
                <w:rFonts w:eastAsia="DengXian"/>
              </w:rPr>
            </w:pPr>
          </w:p>
        </w:tc>
        <w:tc>
          <w:tcPr>
            <w:tcW w:w="1716" w:type="dxa"/>
            <w:tcBorders>
              <w:top w:val="nil"/>
              <w:left w:val="single" w:sz="4" w:space="0" w:color="auto"/>
              <w:bottom w:val="nil"/>
              <w:right w:val="single" w:sz="4" w:space="0" w:color="auto"/>
            </w:tcBorders>
            <w:vAlign w:val="center"/>
          </w:tcPr>
          <w:p w14:paraId="5FB5FB51" w14:textId="77777777" w:rsidR="00BE1C84" w:rsidRPr="00170508" w:rsidRDefault="00BE1C84" w:rsidP="00FD02C8">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3773EFF" w14:textId="77777777" w:rsidR="00BE1C84" w:rsidRPr="00170508" w:rsidRDefault="00BE1C84" w:rsidP="00FD02C8">
            <w:pPr>
              <w:pStyle w:val="TAC"/>
              <w:rPr>
                <w:rFonts w:eastAsia="DengXian" w:cs="Arial"/>
                <w:szCs w:val="18"/>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bottom"/>
          </w:tcPr>
          <w:p w14:paraId="70B8B50B" w14:textId="77777777" w:rsidR="00BE1C84" w:rsidRPr="00170508" w:rsidRDefault="00BE1C84" w:rsidP="00FD02C8">
            <w:pPr>
              <w:pStyle w:val="TAC"/>
              <w:rPr>
                <w:rFonts w:eastAsia="DengXian"/>
                <w:lang w:eastAsia="zh-CN" w:bidi="ar"/>
              </w:rPr>
            </w:pPr>
            <w:r w:rsidRPr="00170508">
              <w:rPr>
                <w:rFonts w:eastAsia="DengXian"/>
                <w:lang w:val="en-US"/>
              </w:rPr>
              <w:t xml:space="preserve">5, 10, 15, 20, 25, 30, </w:t>
            </w:r>
            <w:r w:rsidRPr="00170508">
              <w:rPr>
                <w:rFonts w:eastAsia="DengXian"/>
                <w:lang w:val="en-US" w:eastAsia="zh-CN" w:bidi="ar"/>
              </w:rPr>
              <w:t xml:space="preserve">35, </w:t>
            </w:r>
            <w:r w:rsidRPr="00170508">
              <w:rPr>
                <w:rFonts w:eastAsia="DengXian"/>
                <w:lang w:val="en-US"/>
              </w:rPr>
              <w:t>40</w:t>
            </w:r>
            <w:r w:rsidRPr="00170508">
              <w:rPr>
                <w:rFonts w:eastAsia="DengXian"/>
                <w:lang w:val="en-US" w:eastAsia="zh-CN" w:bidi="ar"/>
              </w:rPr>
              <w:t>, 45, 50</w:t>
            </w:r>
          </w:p>
        </w:tc>
        <w:tc>
          <w:tcPr>
            <w:tcW w:w="1496" w:type="dxa"/>
            <w:tcBorders>
              <w:top w:val="nil"/>
              <w:left w:val="single" w:sz="4" w:space="0" w:color="auto"/>
              <w:bottom w:val="nil"/>
              <w:right w:val="single" w:sz="4" w:space="0" w:color="auto"/>
            </w:tcBorders>
            <w:vAlign w:val="center"/>
          </w:tcPr>
          <w:p w14:paraId="79066339" w14:textId="77777777" w:rsidR="00BE1C84" w:rsidRPr="00170508" w:rsidRDefault="00BE1C84" w:rsidP="00FD02C8">
            <w:pPr>
              <w:pStyle w:val="TAC"/>
              <w:rPr>
                <w:rFonts w:eastAsia="DengXian" w:cs="Arial"/>
                <w:szCs w:val="18"/>
              </w:rPr>
            </w:pPr>
          </w:p>
        </w:tc>
      </w:tr>
      <w:tr w:rsidR="00BE1C84" w:rsidRPr="00170508" w14:paraId="3A2057E2" w14:textId="77777777" w:rsidTr="00FD02C8">
        <w:trPr>
          <w:jc w:val="center"/>
        </w:trPr>
        <w:tc>
          <w:tcPr>
            <w:tcW w:w="2062" w:type="dxa"/>
            <w:tcBorders>
              <w:top w:val="nil"/>
              <w:left w:val="single" w:sz="4" w:space="0" w:color="auto"/>
              <w:bottom w:val="single" w:sz="4" w:space="0" w:color="auto"/>
              <w:right w:val="single" w:sz="4" w:space="0" w:color="auto"/>
            </w:tcBorders>
          </w:tcPr>
          <w:p w14:paraId="3F8B0E87" w14:textId="77777777" w:rsidR="00BE1C84" w:rsidRPr="00170508" w:rsidRDefault="00BE1C84" w:rsidP="00FD02C8">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54B93080" w14:textId="77777777" w:rsidR="00BE1C84" w:rsidRPr="00170508" w:rsidRDefault="00BE1C84" w:rsidP="00FD02C8">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F868813" w14:textId="77777777" w:rsidR="00BE1C84" w:rsidRPr="00170508" w:rsidRDefault="00BE1C84" w:rsidP="00FD02C8">
            <w:pPr>
              <w:pStyle w:val="TAC"/>
              <w:rPr>
                <w:rFonts w:eastAsia="DengXian" w:cs="Arial"/>
                <w:szCs w:val="18"/>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471F181E" w14:textId="77777777" w:rsidR="00BE1C84" w:rsidRPr="00170508" w:rsidRDefault="00BE1C84" w:rsidP="00FD02C8">
            <w:pPr>
              <w:pStyle w:val="TAC"/>
              <w:rPr>
                <w:rFonts w:eastAsia="DengXian"/>
                <w:lang w:eastAsia="zh-CN" w:bidi="ar"/>
              </w:rPr>
            </w:pPr>
            <w:r w:rsidRPr="00170508">
              <w:rPr>
                <w:rFonts w:eastAsia="DengXian"/>
                <w:lang w:val="en-US"/>
              </w:rPr>
              <w:t>CA_</w:t>
            </w:r>
            <w:r w:rsidRPr="00170508">
              <w:rPr>
                <w:rFonts w:eastAsia="DengXian"/>
                <w:lang w:val="en-US" w:eastAsia="zh-CN" w:bidi="ar"/>
              </w:rPr>
              <w:t>n78(A-C)_</w:t>
            </w:r>
            <w:r w:rsidRPr="00170508">
              <w:rPr>
                <w:rFonts w:eastAsia="DengXian"/>
                <w:lang w:val="en-US"/>
              </w:rPr>
              <w:t>BCS1</w:t>
            </w:r>
          </w:p>
        </w:tc>
        <w:tc>
          <w:tcPr>
            <w:tcW w:w="1496" w:type="dxa"/>
            <w:tcBorders>
              <w:top w:val="nil"/>
              <w:left w:val="single" w:sz="4" w:space="0" w:color="auto"/>
              <w:bottom w:val="single" w:sz="4" w:space="0" w:color="auto"/>
              <w:right w:val="single" w:sz="4" w:space="0" w:color="auto"/>
            </w:tcBorders>
            <w:vAlign w:val="center"/>
          </w:tcPr>
          <w:p w14:paraId="0EED213A" w14:textId="77777777" w:rsidR="00BE1C84" w:rsidRPr="00170508" w:rsidRDefault="00BE1C84" w:rsidP="00FD02C8">
            <w:pPr>
              <w:pStyle w:val="TAC"/>
              <w:rPr>
                <w:rFonts w:eastAsia="DengXian" w:cs="Arial"/>
                <w:szCs w:val="18"/>
              </w:rPr>
            </w:pPr>
          </w:p>
        </w:tc>
      </w:tr>
      <w:tr w:rsidR="00BE1C84" w:rsidRPr="00170508" w14:paraId="6592718D" w14:textId="77777777" w:rsidTr="00FD02C8">
        <w:trPr>
          <w:jc w:val="center"/>
        </w:trPr>
        <w:tc>
          <w:tcPr>
            <w:tcW w:w="2062" w:type="dxa"/>
            <w:tcBorders>
              <w:top w:val="single" w:sz="4" w:space="0" w:color="auto"/>
              <w:left w:val="single" w:sz="4" w:space="0" w:color="auto"/>
              <w:bottom w:val="nil"/>
              <w:right w:val="single" w:sz="4" w:space="0" w:color="auto"/>
            </w:tcBorders>
          </w:tcPr>
          <w:p w14:paraId="05D83A38" w14:textId="77777777" w:rsidR="00BE1C84" w:rsidRPr="00170508" w:rsidRDefault="00BE1C84" w:rsidP="00FD02C8">
            <w:pPr>
              <w:pStyle w:val="TAC"/>
              <w:rPr>
                <w:rFonts w:eastAsia="DengXian"/>
              </w:rPr>
            </w:pPr>
            <w:r w:rsidRPr="00170508">
              <w:rPr>
                <w:rFonts w:eastAsia="Yu Mincho"/>
                <w:lang w:val="en-US"/>
              </w:rPr>
              <w:t>CA_n1A-n3B-n78A</w:t>
            </w:r>
          </w:p>
        </w:tc>
        <w:tc>
          <w:tcPr>
            <w:tcW w:w="1716" w:type="dxa"/>
            <w:tcBorders>
              <w:top w:val="single" w:sz="4" w:space="0" w:color="auto"/>
              <w:left w:val="single" w:sz="4" w:space="0" w:color="auto"/>
              <w:bottom w:val="nil"/>
              <w:right w:val="single" w:sz="4" w:space="0" w:color="auto"/>
            </w:tcBorders>
            <w:vAlign w:val="center"/>
          </w:tcPr>
          <w:p w14:paraId="533E23E6" w14:textId="77777777" w:rsidR="00BE1C84" w:rsidRPr="00170508" w:rsidRDefault="00BE1C84" w:rsidP="00FD02C8">
            <w:pPr>
              <w:pStyle w:val="TAC"/>
              <w:rPr>
                <w:rFonts w:eastAsia="Yu Mincho" w:cs="Arial"/>
                <w:szCs w:val="18"/>
                <w:lang w:val="en-US"/>
              </w:rPr>
            </w:pPr>
            <w:r w:rsidRPr="00170508">
              <w:rPr>
                <w:rFonts w:eastAsia="Yu Mincho" w:cs="Arial"/>
                <w:szCs w:val="18"/>
                <w:lang w:val="en-US"/>
              </w:rPr>
              <w:t>CA_n1A-n3A</w:t>
            </w:r>
          </w:p>
          <w:p w14:paraId="11F4192E" w14:textId="77777777" w:rsidR="00BE1C84" w:rsidRPr="00170508" w:rsidRDefault="00BE1C84" w:rsidP="00FD02C8">
            <w:pPr>
              <w:pStyle w:val="TAC"/>
              <w:rPr>
                <w:rFonts w:eastAsia="Yu Mincho" w:cs="Arial"/>
                <w:szCs w:val="18"/>
                <w:lang w:val="en-US"/>
              </w:rPr>
            </w:pPr>
            <w:r w:rsidRPr="00170508">
              <w:rPr>
                <w:rFonts w:eastAsia="Yu Mincho" w:cs="Arial"/>
                <w:szCs w:val="18"/>
                <w:lang w:val="en-US"/>
              </w:rPr>
              <w:t>CA_n1A-n78A</w:t>
            </w:r>
            <w:r w:rsidRPr="008B6D91">
              <w:rPr>
                <w:rFonts w:eastAsia="Yu Mincho" w:cs="Arial"/>
                <w:szCs w:val="18"/>
                <w:vertAlign w:val="superscript"/>
                <w:lang w:val="en-US"/>
              </w:rPr>
              <w:t>14</w:t>
            </w:r>
          </w:p>
          <w:p w14:paraId="5C76BF65" w14:textId="77777777" w:rsidR="00BE1C84" w:rsidRPr="00170508" w:rsidRDefault="00BE1C84" w:rsidP="00FD02C8">
            <w:pPr>
              <w:pStyle w:val="TAC"/>
              <w:rPr>
                <w:rFonts w:eastAsia="DengXian"/>
              </w:rPr>
            </w:pPr>
            <w:r w:rsidRPr="00170508">
              <w:rPr>
                <w:rFonts w:eastAsia="Yu Mincho" w:cs="Arial"/>
                <w:szCs w:val="18"/>
                <w:lang w:val="en-US"/>
              </w:rPr>
              <w:t>CA_n3A-n78A</w:t>
            </w:r>
            <w:r w:rsidRPr="00170508">
              <w:rPr>
                <w:rFonts w:eastAsia="Yu Mincho" w:cs="Arial"/>
                <w:szCs w:val="18"/>
                <w:vertAlign w:val="superscript"/>
                <w:lang w:val="fr-FR"/>
              </w:rPr>
              <w:t>14</w:t>
            </w:r>
          </w:p>
        </w:tc>
        <w:tc>
          <w:tcPr>
            <w:tcW w:w="772" w:type="dxa"/>
            <w:tcBorders>
              <w:top w:val="single" w:sz="4" w:space="0" w:color="auto"/>
              <w:left w:val="single" w:sz="4" w:space="0" w:color="auto"/>
              <w:bottom w:val="single" w:sz="4" w:space="0" w:color="auto"/>
              <w:right w:val="single" w:sz="4" w:space="0" w:color="auto"/>
            </w:tcBorders>
            <w:vAlign w:val="center"/>
          </w:tcPr>
          <w:p w14:paraId="52995CAF" w14:textId="77777777" w:rsidR="00BE1C84" w:rsidRPr="00170508" w:rsidRDefault="00BE1C84" w:rsidP="00FD02C8">
            <w:pPr>
              <w:pStyle w:val="TAC"/>
              <w:rPr>
                <w:rFonts w:eastAsia="DengXian" w:cs="Arial"/>
                <w:szCs w:val="18"/>
              </w:rPr>
            </w:pPr>
            <w:r w:rsidRPr="00170508">
              <w:rPr>
                <w:rFonts w:eastAsia="DengXian"/>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0857AFE" w14:textId="77777777" w:rsidR="00BE1C84" w:rsidRPr="00170508" w:rsidRDefault="00BE1C84" w:rsidP="00FD02C8">
            <w:pPr>
              <w:pStyle w:val="TAC"/>
              <w:rPr>
                <w:rFonts w:eastAsia="DengXian"/>
                <w:lang w:eastAsia="zh-CN" w:bidi="ar"/>
              </w:rPr>
            </w:pPr>
            <w:r w:rsidRPr="00170508">
              <w:rPr>
                <w:rFonts w:eastAsia="DengXian" w:cs="Arial"/>
                <w:lang w:val="en-US"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7BCC3ECE" w14:textId="77777777" w:rsidR="00BE1C84" w:rsidRPr="00170508" w:rsidRDefault="00BE1C84" w:rsidP="00FD02C8">
            <w:pPr>
              <w:pStyle w:val="TAC"/>
              <w:rPr>
                <w:rFonts w:eastAsia="DengXian" w:cs="Arial"/>
                <w:szCs w:val="18"/>
              </w:rPr>
            </w:pPr>
            <w:r w:rsidRPr="00170508">
              <w:rPr>
                <w:rFonts w:eastAsia="Yu Mincho" w:cs="Arial"/>
                <w:szCs w:val="18"/>
                <w:lang w:val="en-US"/>
              </w:rPr>
              <w:t>0</w:t>
            </w:r>
          </w:p>
        </w:tc>
      </w:tr>
      <w:tr w:rsidR="00BE1C84" w:rsidRPr="00170508" w14:paraId="5ABEE5D4" w14:textId="77777777" w:rsidTr="00FD02C8">
        <w:trPr>
          <w:jc w:val="center"/>
        </w:trPr>
        <w:tc>
          <w:tcPr>
            <w:tcW w:w="2062" w:type="dxa"/>
            <w:tcBorders>
              <w:top w:val="nil"/>
              <w:left w:val="single" w:sz="4" w:space="0" w:color="auto"/>
              <w:bottom w:val="nil"/>
              <w:right w:val="single" w:sz="4" w:space="0" w:color="auto"/>
            </w:tcBorders>
          </w:tcPr>
          <w:p w14:paraId="3E1B0CDC" w14:textId="77777777" w:rsidR="00BE1C84" w:rsidRPr="00170508" w:rsidRDefault="00BE1C84" w:rsidP="00FD02C8">
            <w:pPr>
              <w:pStyle w:val="TAC"/>
              <w:rPr>
                <w:rFonts w:eastAsia="DengXian"/>
              </w:rPr>
            </w:pPr>
          </w:p>
        </w:tc>
        <w:tc>
          <w:tcPr>
            <w:tcW w:w="1716" w:type="dxa"/>
            <w:tcBorders>
              <w:top w:val="nil"/>
              <w:left w:val="single" w:sz="4" w:space="0" w:color="auto"/>
              <w:bottom w:val="nil"/>
              <w:right w:val="single" w:sz="4" w:space="0" w:color="auto"/>
            </w:tcBorders>
            <w:vAlign w:val="center"/>
          </w:tcPr>
          <w:p w14:paraId="2EC91735" w14:textId="77777777" w:rsidR="00BE1C84" w:rsidRPr="00170508" w:rsidRDefault="00BE1C84" w:rsidP="00FD02C8">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38C2A70" w14:textId="77777777" w:rsidR="00BE1C84" w:rsidRPr="00170508" w:rsidRDefault="00BE1C84" w:rsidP="00FD02C8">
            <w:pPr>
              <w:pStyle w:val="TAC"/>
              <w:rPr>
                <w:rFonts w:eastAsia="DengXian" w:cs="Arial"/>
                <w:szCs w:val="18"/>
              </w:rPr>
            </w:pPr>
            <w:r w:rsidRPr="00170508">
              <w:rPr>
                <w:rFonts w:eastAsia="DengXian"/>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344F0E3" w14:textId="77777777" w:rsidR="00BE1C84" w:rsidRPr="00170508" w:rsidRDefault="00BE1C84" w:rsidP="00FD02C8">
            <w:pPr>
              <w:pStyle w:val="TAC"/>
              <w:rPr>
                <w:rFonts w:eastAsia="DengXian"/>
                <w:lang w:eastAsia="zh-CN" w:bidi="ar"/>
              </w:rPr>
            </w:pPr>
            <w:r w:rsidRPr="00170508">
              <w:rPr>
                <w:rFonts w:eastAsia="DengXian"/>
                <w:lang w:val="en-US" w:eastAsia="zh-CN" w:bidi="ar"/>
              </w:rPr>
              <w:t>CA_n3B_BCS0</w:t>
            </w:r>
          </w:p>
        </w:tc>
        <w:tc>
          <w:tcPr>
            <w:tcW w:w="1496" w:type="dxa"/>
            <w:tcBorders>
              <w:top w:val="nil"/>
              <w:left w:val="single" w:sz="4" w:space="0" w:color="auto"/>
              <w:bottom w:val="nil"/>
              <w:right w:val="single" w:sz="4" w:space="0" w:color="auto"/>
            </w:tcBorders>
            <w:vAlign w:val="center"/>
          </w:tcPr>
          <w:p w14:paraId="66DA2B60" w14:textId="77777777" w:rsidR="00BE1C84" w:rsidRPr="00170508" w:rsidRDefault="00BE1C84" w:rsidP="00FD02C8">
            <w:pPr>
              <w:pStyle w:val="TAC"/>
              <w:rPr>
                <w:rFonts w:eastAsia="DengXian" w:cs="Arial"/>
                <w:szCs w:val="18"/>
              </w:rPr>
            </w:pPr>
          </w:p>
        </w:tc>
      </w:tr>
      <w:tr w:rsidR="00BE1C84" w:rsidRPr="00170508" w14:paraId="7CFF820A" w14:textId="77777777" w:rsidTr="00FD02C8">
        <w:trPr>
          <w:jc w:val="center"/>
        </w:trPr>
        <w:tc>
          <w:tcPr>
            <w:tcW w:w="2062" w:type="dxa"/>
            <w:tcBorders>
              <w:top w:val="nil"/>
              <w:left w:val="single" w:sz="4" w:space="0" w:color="auto"/>
              <w:bottom w:val="nil"/>
              <w:right w:val="single" w:sz="4" w:space="0" w:color="auto"/>
            </w:tcBorders>
          </w:tcPr>
          <w:p w14:paraId="6883DBB1" w14:textId="77777777" w:rsidR="00BE1C84" w:rsidRPr="00170508" w:rsidRDefault="00BE1C84" w:rsidP="00FD02C8">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259001CD" w14:textId="77777777" w:rsidR="00BE1C84" w:rsidRPr="00170508" w:rsidRDefault="00BE1C84" w:rsidP="00FD02C8">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20A1C98D" w14:textId="77777777" w:rsidR="00BE1C84" w:rsidRPr="00170508" w:rsidRDefault="00BE1C84" w:rsidP="00FD02C8">
            <w:pPr>
              <w:pStyle w:val="TAC"/>
              <w:rPr>
                <w:rFonts w:eastAsia="DengXian"/>
                <w:lang w:eastAsia="zh-CN"/>
              </w:rPr>
            </w:pPr>
            <w:r w:rsidRPr="00170508">
              <w:rPr>
                <w:rFonts w:eastAsia="DengXian"/>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9BDE2E9" w14:textId="77777777" w:rsidR="00BE1C84" w:rsidRPr="00170508" w:rsidRDefault="00BE1C84" w:rsidP="00FD02C8">
            <w:pPr>
              <w:pStyle w:val="TAC"/>
              <w:rPr>
                <w:rFonts w:eastAsia="DengXian"/>
                <w:lang w:eastAsia="zh-CN" w:bidi="ar"/>
              </w:rPr>
            </w:pPr>
            <w:r w:rsidRPr="00170508">
              <w:rPr>
                <w:rFonts w:eastAsia="DengXian"/>
                <w:lang w:val="en-US"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4B709CC" w14:textId="77777777" w:rsidR="00BE1C84" w:rsidRPr="00170508" w:rsidRDefault="00BE1C84" w:rsidP="00FD02C8">
            <w:pPr>
              <w:pStyle w:val="TAC"/>
              <w:rPr>
                <w:rFonts w:eastAsia="DengXian" w:cs="Arial"/>
                <w:szCs w:val="18"/>
              </w:rPr>
            </w:pPr>
          </w:p>
        </w:tc>
      </w:tr>
      <w:tr w:rsidR="00BE1C84" w:rsidRPr="00170508" w14:paraId="3D5E2F7D" w14:textId="77777777" w:rsidTr="00FD02C8">
        <w:trPr>
          <w:jc w:val="center"/>
        </w:trPr>
        <w:tc>
          <w:tcPr>
            <w:tcW w:w="2062" w:type="dxa"/>
            <w:tcBorders>
              <w:top w:val="nil"/>
              <w:left w:val="single" w:sz="4" w:space="0" w:color="auto"/>
              <w:bottom w:val="nil"/>
              <w:right w:val="single" w:sz="4" w:space="0" w:color="auto"/>
            </w:tcBorders>
          </w:tcPr>
          <w:p w14:paraId="712CBCE8" w14:textId="77777777" w:rsidR="00BE1C84" w:rsidRPr="00170508" w:rsidRDefault="00BE1C84" w:rsidP="00FD02C8">
            <w:pPr>
              <w:pStyle w:val="TAC"/>
              <w:rPr>
                <w:rFonts w:eastAsia="DengXian"/>
              </w:rPr>
            </w:pPr>
          </w:p>
        </w:tc>
        <w:tc>
          <w:tcPr>
            <w:tcW w:w="1716" w:type="dxa"/>
            <w:tcBorders>
              <w:top w:val="single" w:sz="4" w:space="0" w:color="auto"/>
              <w:left w:val="single" w:sz="4" w:space="0" w:color="auto"/>
              <w:bottom w:val="nil"/>
              <w:right w:val="single" w:sz="4" w:space="0" w:color="auto"/>
            </w:tcBorders>
            <w:vAlign w:val="center"/>
          </w:tcPr>
          <w:p w14:paraId="5C57F31C" w14:textId="77777777" w:rsidR="00BE1C84" w:rsidRPr="00170508" w:rsidRDefault="00BE1C84" w:rsidP="00FD02C8">
            <w:pPr>
              <w:pStyle w:val="TAC"/>
              <w:rPr>
                <w:rFonts w:eastAsia="DengXian"/>
              </w:rPr>
            </w:pPr>
            <w:r w:rsidRPr="00170508">
              <w:rPr>
                <w:rFonts w:eastAsia="DengXian"/>
                <w:szCs w:val="18"/>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3516697E" w14:textId="77777777" w:rsidR="00BE1C84" w:rsidRPr="00170508" w:rsidRDefault="00BE1C84" w:rsidP="00FD02C8">
            <w:pPr>
              <w:pStyle w:val="TAC"/>
              <w:rPr>
                <w:rFonts w:eastAsia="DengXian"/>
                <w:lang w:eastAsia="zh-CN"/>
              </w:rPr>
            </w:pPr>
            <w:r w:rsidRPr="00170508">
              <w:rPr>
                <w:rFonts w:eastAsia="DengXian"/>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7D9C4F7" w14:textId="77777777" w:rsidR="00BE1C84" w:rsidRPr="00170508" w:rsidRDefault="00BE1C84" w:rsidP="00FD02C8">
            <w:pPr>
              <w:pStyle w:val="TAC"/>
              <w:rPr>
                <w:rFonts w:eastAsia="DengXian"/>
                <w:lang w:eastAsia="zh-CN" w:bidi="ar"/>
              </w:rPr>
            </w:pPr>
            <w:r w:rsidRPr="00170508">
              <w:rPr>
                <w:rFonts w:eastAsia="DengXian" w:cs="Arial"/>
                <w:lang w:val="en-US"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3866086E" w14:textId="77777777" w:rsidR="00BE1C84" w:rsidRPr="00170508" w:rsidRDefault="00BE1C84" w:rsidP="00FD02C8">
            <w:pPr>
              <w:pStyle w:val="TAC"/>
              <w:rPr>
                <w:rFonts w:eastAsia="DengXian" w:cs="Arial"/>
                <w:szCs w:val="18"/>
              </w:rPr>
            </w:pPr>
            <w:r w:rsidRPr="00170508">
              <w:rPr>
                <w:rFonts w:eastAsia="Yu Mincho" w:cs="Arial"/>
                <w:szCs w:val="18"/>
                <w:lang w:val="en-US"/>
              </w:rPr>
              <w:t>1</w:t>
            </w:r>
          </w:p>
        </w:tc>
      </w:tr>
      <w:tr w:rsidR="00BE1C84" w:rsidRPr="00170508" w14:paraId="4D89ADA7" w14:textId="77777777" w:rsidTr="00FD02C8">
        <w:trPr>
          <w:jc w:val="center"/>
        </w:trPr>
        <w:tc>
          <w:tcPr>
            <w:tcW w:w="2062" w:type="dxa"/>
            <w:tcBorders>
              <w:top w:val="nil"/>
              <w:left w:val="single" w:sz="4" w:space="0" w:color="auto"/>
              <w:bottom w:val="nil"/>
              <w:right w:val="single" w:sz="4" w:space="0" w:color="auto"/>
            </w:tcBorders>
          </w:tcPr>
          <w:p w14:paraId="6150ABD8" w14:textId="77777777" w:rsidR="00BE1C84" w:rsidRPr="00170508" w:rsidRDefault="00BE1C84" w:rsidP="00FD02C8">
            <w:pPr>
              <w:pStyle w:val="TAC"/>
              <w:rPr>
                <w:rFonts w:eastAsia="DengXian"/>
              </w:rPr>
            </w:pPr>
          </w:p>
        </w:tc>
        <w:tc>
          <w:tcPr>
            <w:tcW w:w="1716" w:type="dxa"/>
            <w:tcBorders>
              <w:top w:val="nil"/>
              <w:left w:val="single" w:sz="4" w:space="0" w:color="auto"/>
              <w:bottom w:val="nil"/>
              <w:right w:val="single" w:sz="4" w:space="0" w:color="auto"/>
            </w:tcBorders>
            <w:vAlign w:val="center"/>
          </w:tcPr>
          <w:p w14:paraId="6EDD6AB6" w14:textId="77777777" w:rsidR="00BE1C84" w:rsidRPr="00170508" w:rsidRDefault="00BE1C84" w:rsidP="00FD02C8">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F53C1E0" w14:textId="77777777" w:rsidR="00BE1C84" w:rsidRPr="00170508" w:rsidRDefault="00BE1C84" w:rsidP="00FD02C8">
            <w:pPr>
              <w:pStyle w:val="TAC"/>
              <w:rPr>
                <w:rFonts w:eastAsia="DengXian"/>
                <w:lang w:eastAsia="zh-CN"/>
              </w:rPr>
            </w:pPr>
            <w:r w:rsidRPr="00170508">
              <w:rPr>
                <w:rFonts w:eastAsia="DengXian"/>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B418EA9" w14:textId="77777777" w:rsidR="00BE1C84" w:rsidRPr="00170508" w:rsidRDefault="00BE1C84" w:rsidP="00FD02C8">
            <w:pPr>
              <w:pStyle w:val="TAC"/>
              <w:rPr>
                <w:rFonts w:eastAsia="DengXian"/>
                <w:lang w:eastAsia="zh-CN" w:bidi="ar"/>
              </w:rPr>
            </w:pPr>
            <w:r w:rsidRPr="00170508">
              <w:rPr>
                <w:rFonts w:eastAsia="DengXian"/>
                <w:lang w:val="en-US" w:eastAsia="zh-CN" w:bidi="ar"/>
              </w:rPr>
              <w:t>CA_n3B_BCS1</w:t>
            </w:r>
          </w:p>
        </w:tc>
        <w:tc>
          <w:tcPr>
            <w:tcW w:w="1496" w:type="dxa"/>
            <w:tcBorders>
              <w:top w:val="nil"/>
              <w:left w:val="single" w:sz="4" w:space="0" w:color="auto"/>
              <w:bottom w:val="nil"/>
              <w:right w:val="single" w:sz="4" w:space="0" w:color="auto"/>
            </w:tcBorders>
            <w:vAlign w:val="center"/>
          </w:tcPr>
          <w:p w14:paraId="6D0AAC87" w14:textId="77777777" w:rsidR="00BE1C84" w:rsidRPr="00170508" w:rsidRDefault="00BE1C84" w:rsidP="00FD02C8">
            <w:pPr>
              <w:pStyle w:val="TAC"/>
              <w:rPr>
                <w:rFonts w:eastAsia="DengXian" w:cs="Arial"/>
                <w:szCs w:val="18"/>
              </w:rPr>
            </w:pPr>
          </w:p>
        </w:tc>
      </w:tr>
      <w:tr w:rsidR="00BE1C84" w:rsidRPr="00170508" w14:paraId="48EA4C9C" w14:textId="77777777" w:rsidTr="00FD02C8">
        <w:trPr>
          <w:jc w:val="center"/>
        </w:trPr>
        <w:tc>
          <w:tcPr>
            <w:tcW w:w="2062" w:type="dxa"/>
            <w:tcBorders>
              <w:top w:val="nil"/>
              <w:left w:val="single" w:sz="4" w:space="0" w:color="auto"/>
              <w:bottom w:val="single" w:sz="4" w:space="0" w:color="auto"/>
              <w:right w:val="single" w:sz="4" w:space="0" w:color="auto"/>
            </w:tcBorders>
          </w:tcPr>
          <w:p w14:paraId="35D7CE30" w14:textId="77777777" w:rsidR="00BE1C84" w:rsidRPr="00170508" w:rsidRDefault="00BE1C84" w:rsidP="00FD02C8">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330DDE35" w14:textId="77777777" w:rsidR="00BE1C84" w:rsidRPr="00170508" w:rsidRDefault="00BE1C84" w:rsidP="00FD02C8">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61257C5" w14:textId="77777777" w:rsidR="00BE1C84" w:rsidRPr="00170508" w:rsidRDefault="00BE1C84" w:rsidP="00FD02C8">
            <w:pPr>
              <w:pStyle w:val="TAC"/>
              <w:rPr>
                <w:rFonts w:eastAsia="DengXian"/>
                <w:lang w:eastAsia="zh-CN"/>
              </w:rPr>
            </w:pPr>
            <w:r w:rsidRPr="00170508">
              <w:rPr>
                <w:rFonts w:eastAsia="DengXian"/>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8BDE319" w14:textId="77777777" w:rsidR="00BE1C84" w:rsidRPr="00170508" w:rsidRDefault="00BE1C84" w:rsidP="00FD02C8">
            <w:pPr>
              <w:pStyle w:val="TAC"/>
              <w:rPr>
                <w:rFonts w:eastAsia="DengXian"/>
                <w:lang w:eastAsia="zh-CN" w:bidi="ar"/>
              </w:rPr>
            </w:pPr>
            <w:r w:rsidRPr="00170508">
              <w:rPr>
                <w:rFonts w:eastAsia="DengXian"/>
                <w:lang w:val="en-US"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7BE41AD" w14:textId="77777777" w:rsidR="00BE1C84" w:rsidRPr="00170508" w:rsidRDefault="00BE1C84" w:rsidP="00FD02C8">
            <w:pPr>
              <w:pStyle w:val="TAC"/>
              <w:rPr>
                <w:rFonts w:eastAsia="DengXian" w:cs="Arial"/>
                <w:szCs w:val="18"/>
              </w:rPr>
            </w:pPr>
          </w:p>
        </w:tc>
      </w:tr>
      <w:tr w:rsidR="00BE1C84" w:rsidRPr="00170508" w14:paraId="0BDF7F31" w14:textId="77777777" w:rsidTr="00FD02C8">
        <w:trPr>
          <w:jc w:val="center"/>
        </w:trPr>
        <w:tc>
          <w:tcPr>
            <w:tcW w:w="2062" w:type="dxa"/>
            <w:tcBorders>
              <w:top w:val="single" w:sz="4" w:space="0" w:color="auto"/>
              <w:left w:val="single" w:sz="4" w:space="0" w:color="auto"/>
              <w:bottom w:val="nil"/>
              <w:right w:val="single" w:sz="4" w:space="0" w:color="auto"/>
            </w:tcBorders>
          </w:tcPr>
          <w:p w14:paraId="5F89D071" w14:textId="77777777" w:rsidR="00BE1C84" w:rsidRPr="00170508" w:rsidRDefault="00BE1C84" w:rsidP="00FD02C8">
            <w:pPr>
              <w:pStyle w:val="TAC"/>
              <w:rPr>
                <w:rFonts w:eastAsia="DengXian"/>
              </w:rPr>
            </w:pPr>
            <w:r w:rsidRPr="00170508">
              <w:rPr>
                <w:rFonts w:eastAsia="Yu Mincho"/>
                <w:lang w:val="en-US"/>
              </w:rPr>
              <w:t>CA_n1A-n3B-n78(2A)</w:t>
            </w:r>
          </w:p>
        </w:tc>
        <w:tc>
          <w:tcPr>
            <w:tcW w:w="1716" w:type="dxa"/>
            <w:tcBorders>
              <w:top w:val="single" w:sz="4" w:space="0" w:color="auto"/>
              <w:left w:val="single" w:sz="4" w:space="0" w:color="auto"/>
              <w:bottom w:val="nil"/>
              <w:right w:val="single" w:sz="4" w:space="0" w:color="auto"/>
            </w:tcBorders>
            <w:vAlign w:val="center"/>
          </w:tcPr>
          <w:p w14:paraId="450E5BBD" w14:textId="77777777" w:rsidR="00BE1C84" w:rsidRPr="00170508" w:rsidRDefault="00BE1C84" w:rsidP="00FD02C8">
            <w:pPr>
              <w:pStyle w:val="TAC"/>
              <w:rPr>
                <w:rFonts w:eastAsia="DengXian"/>
                <w:vertAlign w:val="superscript"/>
                <w:lang w:val="en-US" w:eastAsia="zh-CN"/>
              </w:rPr>
            </w:pPr>
            <w:r w:rsidRPr="00170508">
              <w:rPr>
                <w:rFonts w:eastAsia="Yu Mincho"/>
                <w:lang w:val="en-US"/>
              </w:rPr>
              <w:t>n78</w:t>
            </w:r>
            <w:r w:rsidRPr="00170508">
              <w:rPr>
                <w:rFonts w:eastAsia="Yu Mincho"/>
                <w:vertAlign w:val="superscript"/>
                <w:lang w:val="en-US"/>
              </w:rPr>
              <w:t>7</w:t>
            </w:r>
            <w:r w:rsidRPr="00170508">
              <w:rPr>
                <w:rFonts w:eastAsia="DengXian" w:cs="Arial"/>
                <w:vertAlign w:val="superscript"/>
                <w:lang w:val="en-US" w:eastAsia="zh-CN"/>
              </w:rPr>
              <w:t>,9</w:t>
            </w:r>
          </w:p>
          <w:p w14:paraId="52E22F96" w14:textId="77777777" w:rsidR="00BE1C84" w:rsidRPr="00170508" w:rsidRDefault="00BE1C84" w:rsidP="00FD02C8">
            <w:pPr>
              <w:pStyle w:val="TAC"/>
              <w:rPr>
                <w:rFonts w:eastAsia="Yu Mincho" w:cs="Arial"/>
                <w:szCs w:val="18"/>
                <w:lang w:val="en-US"/>
              </w:rPr>
            </w:pPr>
            <w:r w:rsidRPr="00170508">
              <w:rPr>
                <w:rFonts w:eastAsia="Yu Mincho" w:cs="Arial"/>
                <w:szCs w:val="18"/>
                <w:lang w:val="en-US"/>
              </w:rPr>
              <w:t>CA_n1A-n3A</w:t>
            </w:r>
          </w:p>
          <w:p w14:paraId="4A4863BC" w14:textId="77777777" w:rsidR="00BE1C84" w:rsidRPr="00170508" w:rsidRDefault="00BE1C84" w:rsidP="00FD02C8">
            <w:pPr>
              <w:pStyle w:val="TAC"/>
              <w:rPr>
                <w:rFonts w:eastAsia="Yu Mincho" w:cs="Arial"/>
                <w:szCs w:val="18"/>
                <w:lang w:val="en-US"/>
              </w:rPr>
            </w:pPr>
            <w:r w:rsidRPr="00170508">
              <w:rPr>
                <w:rFonts w:eastAsia="Yu Mincho" w:cs="Arial"/>
                <w:szCs w:val="18"/>
                <w:lang w:val="en-US"/>
              </w:rPr>
              <w:t>CA_n1A-n78A</w:t>
            </w:r>
            <w:r w:rsidRPr="00170508">
              <w:rPr>
                <w:rFonts w:eastAsia="DengXian"/>
                <w:vertAlign w:val="superscript"/>
                <w:lang w:val="es-US" w:eastAsia="zh-CN"/>
              </w:rPr>
              <w:t>7</w:t>
            </w:r>
            <w:r w:rsidRPr="008B6D91">
              <w:rPr>
                <w:rFonts w:eastAsia="DengXian" w:cs="Arial"/>
                <w:vertAlign w:val="superscript"/>
                <w:lang w:val="en-US" w:eastAsia="zh-CN"/>
              </w:rPr>
              <w:t>,14</w:t>
            </w:r>
          </w:p>
          <w:p w14:paraId="5626FFC2" w14:textId="77777777" w:rsidR="00BE1C84" w:rsidRPr="00170508" w:rsidRDefault="00BE1C84" w:rsidP="00FD02C8">
            <w:pPr>
              <w:pStyle w:val="TAC"/>
              <w:rPr>
                <w:rFonts w:eastAsia="DengXian"/>
              </w:rPr>
            </w:pPr>
            <w:r w:rsidRPr="00170508">
              <w:rPr>
                <w:rFonts w:eastAsia="Yu Mincho" w:cs="Arial"/>
                <w:szCs w:val="18"/>
                <w:lang w:val="en-US"/>
              </w:rPr>
              <w:t>CA_n3A-n78A</w:t>
            </w:r>
            <w:r w:rsidRPr="00170508">
              <w:rPr>
                <w:rFonts w:eastAsia="DengXian"/>
                <w:vertAlign w:val="superscript"/>
                <w:lang w:val="es-US" w:eastAsia="zh-CN"/>
              </w:rPr>
              <w:t>7</w:t>
            </w:r>
            <w:r w:rsidRPr="00170508">
              <w:rPr>
                <w:rFonts w:eastAsia="DengXian" w:cs="Arial"/>
                <w:vertAlign w:val="superscript"/>
                <w:lang w:val="fr-FR"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312E94DD" w14:textId="77777777" w:rsidR="00BE1C84" w:rsidRPr="00170508" w:rsidRDefault="00BE1C84" w:rsidP="00FD02C8">
            <w:pPr>
              <w:pStyle w:val="TAC"/>
              <w:rPr>
                <w:rFonts w:eastAsia="DengXian"/>
                <w:lang w:eastAsia="zh-CN"/>
              </w:rPr>
            </w:pPr>
            <w:r w:rsidRPr="00170508">
              <w:rPr>
                <w:rFonts w:eastAsia="DengXian"/>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3119E87" w14:textId="77777777" w:rsidR="00BE1C84" w:rsidRPr="00170508" w:rsidRDefault="00BE1C84" w:rsidP="00FD02C8">
            <w:pPr>
              <w:pStyle w:val="TAC"/>
              <w:rPr>
                <w:rFonts w:eastAsia="DengXian"/>
                <w:lang w:eastAsia="zh-CN" w:bidi="ar"/>
              </w:rPr>
            </w:pPr>
            <w:r w:rsidRPr="00170508">
              <w:rPr>
                <w:rFonts w:eastAsia="DengXian"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35FB7C62" w14:textId="77777777" w:rsidR="00BE1C84" w:rsidRPr="00170508" w:rsidRDefault="00BE1C84" w:rsidP="00FD02C8">
            <w:pPr>
              <w:pStyle w:val="TAC"/>
              <w:rPr>
                <w:rFonts w:eastAsia="DengXian" w:cs="Arial"/>
                <w:szCs w:val="18"/>
              </w:rPr>
            </w:pPr>
            <w:r w:rsidRPr="00170508">
              <w:rPr>
                <w:rFonts w:eastAsia="Yu Mincho" w:cs="Arial"/>
                <w:szCs w:val="18"/>
              </w:rPr>
              <w:t>0</w:t>
            </w:r>
          </w:p>
        </w:tc>
      </w:tr>
      <w:tr w:rsidR="00BE1C84" w:rsidRPr="00170508" w14:paraId="50FCEC4C" w14:textId="77777777" w:rsidTr="00FD02C8">
        <w:trPr>
          <w:jc w:val="center"/>
        </w:trPr>
        <w:tc>
          <w:tcPr>
            <w:tcW w:w="2062" w:type="dxa"/>
            <w:tcBorders>
              <w:top w:val="nil"/>
              <w:left w:val="single" w:sz="4" w:space="0" w:color="auto"/>
              <w:bottom w:val="nil"/>
              <w:right w:val="single" w:sz="4" w:space="0" w:color="auto"/>
            </w:tcBorders>
            <w:vAlign w:val="center"/>
          </w:tcPr>
          <w:p w14:paraId="181F2823" w14:textId="77777777" w:rsidR="00BE1C84" w:rsidRPr="00170508" w:rsidRDefault="00BE1C84" w:rsidP="00FD02C8">
            <w:pPr>
              <w:pStyle w:val="TAC"/>
              <w:rPr>
                <w:rFonts w:eastAsia="DengXian"/>
              </w:rPr>
            </w:pPr>
          </w:p>
        </w:tc>
        <w:tc>
          <w:tcPr>
            <w:tcW w:w="1716" w:type="dxa"/>
            <w:tcBorders>
              <w:top w:val="nil"/>
              <w:left w:val="single" w:sz="4" w:space="0" w:color="auto"/>
              <w:bottom w:val="nil"/>
              <w:right w:val="single" w:sz="4" w:space="0" w:color="auto"/>
            </w:tcBorders>
            <w:vAlign w:val="center"/>
          </w:tcPr>
          <w:p w14:paraId="7E537611" w14:textId="77777777" w:rsidR="00BE1C84" w:rsidRPr="00170508" w:rsidRDefault="00BE1C84" w:rsidP="00FD02C8">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2E56295" w14:textId="77777777" w:rsidR="00BE1C84" w:rsidRPr="00170508" w:rsidRDefault="00BE1C84" w:rsidP="00FD02C8">
            <w:pPr>
              <w:pStyle w:val="TAC"/>
              <w:rPr>
                <w:rFonts w:eastAsia="DengXian"/>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503EA70" w14:textId="77777777" w:rsidR="00BE1C84" w:rsidRPr="00170508" w:rsidRDefault="00BE1C84" w:rsidP="00FD02C8">
            <w:pPr>
              <w:pStyle w:val="TAC"/>
              <w:rPr>
                <w:rFonts w:eastAsia="DengXian"/>
                <w:lang w:eastAsia="zh-CN" w:bidi="ar"/>
              </w:rPr>
            </w:pPr>
            <w:r w:rsidRPr="00170508">
              <w:rPr>
                <w:rFonts w:eastAsia="DengXian"/>
                <w:lang w:eastAsia="zh-CN" w:bidi="ar"/>
              </w:rPr>
              <w:t>CA_n3B_BCS0</w:t>
            </w:r>
          </w:p>
        </w:tc>
        <w:tc>
          <w:tcPr>
            <w:tcW w:w="1496" w:type="dxa"/>
            <w:tcBorders>
              <w:top w:val="nil"/>
              <w:left w:val="single" w:sz="4" w:space="0" w:color="auto"/>
              <w:bottom w:val="nil"/>
              <w:right w:val="single" w:sz="4" w:space="0" w:color="auto"/>
            </w:tcBorders>
            <w:vAlign w:val="center"/>
          </w:tcPr>
          <w:p w14:paraId="52458B46" w14:textId="77777777" w:rsidR="00BE1C84" w:rsidRPr="00170508" w:rsidRDefault="00BE1C84" w:rsidP="00FD02C8">
            <w:pPr>
              <w:pStyle w:val="TAC"/>
              <w:rPr>
                <w:rFonts w:eastAsia="DengXian" w:cs="Arial"/>
                <w:szCs w:val="18"/>
              </w:rPr>
            </w:pPr>
          </w:p>
        </w:tc>
      </w:tr>
      <w:tr w:rsidR="00BE1C84" w:rsidRPr="00170508" w14:paraId="06D68654" w14:textId="77777777" w:rsidTr="00FD02C8">
        <w:trPr>
          <w:jc w:val="center"/>
        </w:trPr>
        <w:tc>
          <w:tcPr>
            <w:tcW w:w="2062" w:type="dxa"/>
            <w:tcBorders>
              <w:top w:val="nil"/>
              <w:left w:val="single" w:sz="4" w:space="0" w:color="auto"/>
              <w:bottom w:val="nil"/>
              <w:right w:val="single" w:sz="4" w:space="0" w:color="auto"/>
            </w:tcBorders>
            <w:vAlign w:val="center"/>
          </w:tcPr>
          <w:p w14:paraId="120200B8" w14:textId="77777777" w:rsidR="00BE1C84" w:rsidRPr="00170508" w:rsidRDefault="00BE1C84" w:rsidP="00FD02C8">
            <w:pPr>
              <w:pStyle w:val="TAC"/>
              <w:rPr>
                <w:rFonts w:eastAsia="DengXian"/>
              </w:rPr>
            </w:pPr>
          </w:p>
        </w:tc>
        <w:tc>
          <w:tcPr>
            <w:tcW w:w="1716" w:type="dxa"/>
            <w:tcBorders>
              <w:top w:val="nil"/>
              <w:left w:val="single" w:sz="4" w:space="0" w:color="auto"/>
              <w:bottom w:val="nil"/>
              <w:right w:val="single" w:sz="4" w:space="0" w:color="auto"/>
            </w:tcBorders>
            <w:vAlign w:val="center"/>
          </w:tcPr>
          <w:p w14:paraId="71E255E7" w14:textId="77777777" w:rsidR="00BE1C84" w:rsidRPr="00170508" w:rsidRDefault="00BE1C84" w:rsidP="00FD02C8">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3066E90" w14:textId="77777777" w:rsidR="00BE1C84" w:rsidRPr="00170508" w:rsidRDefault="00BE1C84" w:rsidP="00FD02C8">
            <w:pPr>
              <w:pStyle w:val="TAC"/>
              <w:rPr>
                <w:rFonts w:eastAsia="DengXian"/>
                <w:lang w:eastAsia="zh-CN"/>
              </w:rPr>
            </w:pPr>
            <w:r w:rsidRPr="00170508">
              <w:rPr>
                <w:rFonts w:eastAsia="DengXian"/>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8CC56A9" w14:textId="77777777" w:rsidR="00BE1C84" w:rsidRPr="00170508" w:rsidRDefault="00BE1C84" w:rsidP="00FD02C8">
            <w:pPr>
              <w:pStyle w:val="TAC"/>
              <w:rPr>
                <w:rFonts w:eastAsia="DengXian"/>
                <w:lang w:eastAsia="zh-CN" w:bidi="ar"/>
              </w:rPr>
            </w:pPr>
            <w:r w:rsidRPr="00170508">
              <w:rPr>
                <w:rFonts w:eastAsia="DengXian"/>
                <w:lang w:val="en-US" w:eastAsia="zh-CN" w:bidi="ar"/>
              </w:rPr>
              <w:t>CA_n78(2A)_BCS0</w:t>
            </w:r>
          </w:p>
        </w:tc>
        <w:tc>
          <w:tcPr>
            <w:tcW w:w="1496" w:type="dxa"/>
            <w:tcBorders>
              <w:top w:val="nil"/>
              <w:left w:val="single" w:sz="4" w:space="0" w:color="auto"/>
              <w:bottom w:val="nil"/>
              <w:right w:val="single" w:sz="4" w:space="0" w:color="auto"/>
            </w:tcBorders>
            <w:vAlign w:val="center"/>
          </w:tcPr>
          <w:p w14:paraId="5225951E" w14:textId="77777777" w:rsidR="00BE1C84" w:rsidRPr="00170508" w:rsidRDefault="00BE1C84" w:rsidP="00FD02C8">
            <w:pPr>
              <w:pStyle w:val="TAC"/>
              <w:rPr>
                <w:rFonts w:eastAsia="DengXian" w:cs="Arial"/>
                <w:szCs w:val="18"/>
              </w:rPr>
            </w:pPr>
          </w:p>
        </w:tc>
      </w:tr>
      <w:tr w:rsidR="00BE1C84" w:rsidRPr="00170508" w14:paraId="2C104FBF" w14:textId="77777777" w:rsidTr="00FD02C8">
        <w:trPr>
          <w:jc w:val="center"/>
        </w:trPr>
        <w:tc>
          <w:tcPr>
            <w:tcW w:w="2062" w:type="dxa"/>
            <w:tcBorders>
              <w:top w:val="nil"/>
              <w:left w:val="single" w:sz="4" w:space="0" w:color="auto"/>
              <w:bottom w:val="nil"/>
              <w:right w:val="single" w:sz="4" w:space="0" w:color="auto"/>
            </w:tcBorders>
            <w:vAlign w:val="center"/>
          </w:tcPr>
          <w:p w14:paraId="6EEC039A" w14:textId="77777777" w:rsidR="00BE1C84" w:rsidRPr="00170508" w:rsidRDefault="00BE1C84" w:rsidP="00FD02C8">
            <w:pPr>
              <w:pStyle w:val="TAC"/>
              <w:rPr>
                <w:rFonts w:eastAsia="DengXian"/>
              </w:rPr>
            </w:pPr>
          </w:p>
        </w:tc>
        <w:tc>
          <w:tcPr>
            <w:tcW w:w="1716" w:type="dxa"/>
            <w:tcBorders>
              <w:top w:val="single" w:sz="4" w:space="0" w:color="auto"/>
              <w:left w:val="single" w:sz="4" w:space="0" w:color="auto"/>
              <w:bottom w:val="nil"/>
              <w:right w:val="single" w:sz="4" w:space="0" w:color="auto"/>
            </w:tcBorders>
            <w:vAlign w:val="center"/>
          </w:tcPr>
          <w:p w14:paraId="6F5328E6" w14:textId="77777777" w:rsidR="00BE1C84" w:rsidRPr="00170508" w:rsidRDefault="00BE1C84" w:rsidP="00FD02C8">
            <w:pPr>
              <w:pStyle w:val="TAC"/>
              <w:rPr>
                <w:rFonts w:eastAsia="DengXian"/>
              </w:rPr>
            </w:pPr>
            <w:r w:rsidRPr="00170508">
              <w:rPr>
                <w:rFonts w:eastAsia="DengXian"/>
                <w:szCs w:val="18"/>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6454E66E" w14:textId="77777777" w:rsidR="00BE1C84" w:rsidRPr="00170508" w:rsidRDefault="00BE1C84" w:rsidP="00FD02C8">
            <w:pPr>
              <w:pStyle w:val="TAC"/>
              <w:rPr>
                <w:rFonts w:eastAsia="DengXian"/>
                <w:lang w:eastAsia="zh-CN"/>
              </w:rPr>
            </w:pPr>
            <w:r w:rsidRPr="00170508">
              <w:rPr>
                <w:rFonts w:eastAsia="DengXian"/>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818F2F0" w14:textId="77777777" w:rsidR="00BE1C84" w:rsidRPr="00170508" w:rsidRDefault="00BE1C84" w:rsidP="00FD02C8">
            <w:pPr>
              <w:pStyle w:val="TAC"/>
              <w:rPr>
                <w:rFonts w:eastAsia="DengXian"/>
                <w:lang w:eastAsia="zh-CN" w:bidi="ar"/>
              </w:rPr>
            </w:pPr>
            <w:r w:rsidRPr="00170508">
              <w:rPr>
                <w:rFonts w:eastAsia="DengXian" w:cs="Arial"/>
                <w:lang w:val="en-US"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602CA705" w14:textId="77777777" w:rsidR="00BE1C84" w:rsidRPr="00170508" w:rsidRDefault="00BE1C84" w:rsidP="00FD02C8">
            <w:pPr>
              <w:pStyle w:val="TAC"/>
              <w:rPr>
                <w:rFonts w:eastAsia="DengXian" w:cs="Arial"/>
                <w:szCs w:val="18"/>
              </w:rPr>
            </w:pPr>
            <w:r w:rsidRPr="00170508">
              <w:rPr>
                <w:rFonts w:eastAsia="DengXian" w:cs="Arial"/>
                <w:szCs w:val="18"/>
              </w:rPr>
              <w:t>1</w:t>
            </w:r>
          </w:p>
        </w:tc>
      </w:tr>
      <w:tr w:rsidR="00BE1C84" w:rsidRPr="00170508" w14:paraId="64795382" w14:textId="77777777" w:rsidTr="00FD02C8">
        <w:trPr>
          <w:jc w:val="center"/>
        </w:trPr>
        <w:tc>
          <w:tcPr>
            <w:tcW w:w="2062" w:type="dxa"/>
            <w:tcBorders>
              <w:top w:val="nil"/>
              <w:left w:val="single" w:sz="4" w:space="0" w:color="auto"/>
              <w:bottom w:val="nil"/>
              <w:right w:val="single" w:sz="4" w:space="0" w:color="auto"/>
            </w:tcBorders>
            <w:vAlign w:val="center"/>
          </w:tcPr>
          <w:p w14:paraId="08D01F91" w14:textId="77777777" w:rsidR="00BE1C84" w:rsidRPr="00170508" w:rsidRDefault="00BE1C84" w:rsidP="00FD02C8">
            <w:pPr>
              <w:pStyle w:val="TAC"/>
              <w:rPr>
                <w:rFonts w:eastAsia="DengXian"/>
              </w:rPr>
            </w:pPr>
          </w:p>
        </w:tc>
        <w:tc>
          <w:tcPr>
            <w:tcW w:w="1716" w:type="dxa"/>
            <w:tcBorders>
              <w:top w:val="nil"/>
              <w:left w:val="single" w:sz="4" w:space="0" w:color="auto"/>
              <w:bottom w:val="nil"/>
              <w:right w:val="single" w:sz="4" w:space="0" w:color="auto"/>
            </w:tcBorders>
            <w:vAlign w:val="center"/>
          </w:tcPr>
          <w:p w14:paraId="3357B499" w14:textId="77777777" w:rsidR="00BE1C84" w:rsidRPr="00170508" w:rsidRDefault="00BE1C84" w:rsidP="00FD02C8">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6B830E4" w14:textId="77777777" w:rsidR="00BE1C84" w:rsidRPr="00170508" w:rsidRDefault="00BE1C84" w:rsidP="00FD02C8">
            <w:pPr>
              <w:pStyle w:val="TAC"/>
              <w:rPr>
                <w:rFonts w:eastAsia="DengXian"/>
                <w:lang w:eastAsia="zh-CN"/>
              </w:rPr>
            </w:pPr>
            <w:r w:rsidRPr="00170508">
              <w:rPr>
                <w:rFonts w:eastAsia="DengXian"/>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3387678" w14:textId="77777777" w:rsidR="00BE1C84" w:rsidRPr="00170508" w:rsidRDefault="00BE1C84" w:rsidP="00FD02C8">
            <w:pPr>
              <w:pStyle w:val="TAC"/>
              <w:rPr>
                <w:rFonts w:eastAsia="DengXian"/>
                <w:lang w:eastAsia="zh-CN" w:bidi="ar"/>
              </w:rPr>
            </w:pPr>
            <w:r w:rsidRPr="00170508">
              <w:rPr>
                <w:rFonts w:eastAsia="DengXian"/>
                <w:lang w:val="en-US" w:eastAsia="zh-CN" w:bidi="ar"/>
              </w:rPr>
              <w:t>CA_n3B_BCS1</w:t>
            </w:r>
          </w:p>
        </w:tc>
        <w:tc>
          <w:tcPr>
            <w:tcW w:w="1496" w:type="dxa"/>
            <w:tcBorders>
              <w:top w:val="nil"/>
              <w:left w:val="single" w:sz="4" w:space="0" w:color="auto"/>
              <w:bottom w:val="nil"/>
              <w:right w:val="single" w:sz="4" w:space="0" w:color="auto"/>
            </w:tcBorders>
            <w:vAlign w:val="center"/>
          </w:tcPr>
          <w:p w14:paraId="482592B0" w14:textId="77777777" w:rsidR="00BE1C84" w:rsidRPr="00170508" w:rsidRDefault="00BE1C84" w:rsidP="00FD02C8">
            <w:pPr>
              <w:pStyle w:val="TAC"/>
              <w:rPr>
                <w:rFonts w:eastAsia="DengXian" w:cs="Arial"/>
                <w:szCs w:val="18"/>
              </w:rPr>
            </w:pPr>
          </w:p>
        </w:tc>
      </w:tr>
      <w:tr w:rsidR="00BE1C84" w:rsidRPr="00170508" w14:paraId="4427D6FC" w14:textId="77777777" w:rsidTr="00FD02C8">
        <w:trPr>
          <w:jc w:val="center"/>
        </w:trPr>
        <w:tc>
          <w:tcPr>
            <w:tcW w:w="2062" w:type="dxa"/>
            <w:tcBorders>
              <w:top w:val="nil"/>
              <w:left w:val="single" w:sz="4" w:space="0" w:color="auto"/>
              <w:bottom w:val="nil"/>
              <w:right w:val="single" w:sz="4" w:space="0" w:color="auto"/>
            </w:tcBorders>
            <w:vAlign w:val="center"/>
          </w:tcPr>
          <w:p w14:paraId="1D859FCF" w14:textId="77777777" w:rsidR="00BE1C84" w:rsidRPr="00170508" w:rsidRDefault="00BE1C84" w:rsidP="00FD02C8">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2A508C29" w14:textId="77777777" w:rsidR="00BE1C84" w:rsidRPr="00170508" w:rsidRDefault="00BE1C84" w:rsidP="00FD02C8">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F1DD111" w14:textId="77777777" w:rsidR="00BE1C84" w:rsidRPr="00170508" w:rsidRDefault="00BE1C84" w:rsidP="00FD02C8">
            <w:pPr>
              <w:pStyle w:val="TAC"/>
              <w:rPr>
                <w:rFonts w:eastAsia="DengXian"/>
                <w:lang w:eastAsia="zh-CN"/>
              </w:rPr>
            </w:pPr>
            <w:r w:rsidRPr="00170508">
              <w:rPr>
                <w:rFonts w:eastAsia="DengXian"/>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5EA60A6" w14:textId="77777777" w:rsidR="00BE1C84" w:rsidRPr="00170508" w:rsidRDefault="00BE1C84" w:rsidP="00FD02C8">
            <w:pPr>
              <w:pStyle w:val="TAC"/>
              <w:rPr>
                <w:rFonts w:eastAsia="DengXian"/>
                <w:lang w:eastAsia="zh-CN" w:bidi="ar"/>
              </w:rPr>
            </w:pPr>
            <w:r w:rsidRPr="00170508">
              <w:rPr>
                <w:rFonts w:eastAsia="DengXian"/>
                <w:lang w:val="en-US"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6B8ABAA9" w14:textId="77777777" w:rsidR="00BE1C84" w:rsidRPr="00170508" w:rsidRDefault="00BE1C84" w:rsidP="00FD02C8">
            <w:pPr>
              <w:pStyle w:val="TAC"/>
              <w:rPr>
                <w:rFonts w:eastAsia="DengXian" w:cs="Arial"/>
                <w:szCs w:val="18"/>
              </w:rPr>
            </w:pPr>
          </w:p>
        </w:tc>
      </w:tr>
      <w:tr w:rsidR="00BE1C84" w:rsidRPr="00170508" w14:paraId="31F36612" w14:textId="77777777" w:rsidTr="00FD02C8">
        <w:trPr>
          <w:jc w:val="center"/>
        </w:trPr>
        <w:tc>
          <w:tcPr>
            <w:tcW w:w="2062" w:type="dxa"/>
            <w:tcBorders>
              <w:top w:val="nil"/>
              <w:left w:val="single" w:sz="4" w:space="0" w:color="auto"/>
              <w:bottom w:val="nil"/>
              <w:right w:val="single" w:sz="4" w:space="0" w:color="auto"/>
            </w:tcBorders>
            <w:vAlign w:val="center"/>
          </w:tcPr>
          <w:p w14:paraId="476F6979" w14:textId="77777777" w:rsidR="00BE1C84" w:rsidRPr="00170508" w:rsidRDefault="00BE1C84" w:rsidP="00FD02C8">
            <w:pPr>
              <w:pStyle w:val="TAC"/>
              <w:rPr>
                <w:rFonts w:eastAsia="DengXian"/>
              </w:rPr>
            </w:pPr>
          </w:p>
        </w:tc>
        <w:tc>
          <w:tcPr>
            <w:tcW w:w="1716" w:type="dxa"/>
            <w:tcBorders>
              <w:top w:val="single" w:sz="4" w:space="0" w:color="auto"/>
              <w:left w:val="single" w:sz="4" w:space="0" w:color="auto"/>
              <w:bottom w:val="nil"/>
              <w:right w:val="single" w:sz="4" w:space="0" w:color="auto"/>
            </w:tcBorders>
            <w:vAlign w:val="center"/>
          </w:tcPr>
          <w:p w14:paraId="182E1E54" w14:textId="77777777" w:rsidR="00BE1C84" w:rsidRPr="00170508" w:rsidRDefault="00BE1C84" w:rsidP="00FD02C8">
            <w:pPr>
              <w:pStyle w:val="TAC"/>
              <w:rPr>
                <w:rFonts w:eastAsia="DengXian"/>
              </w:rPr>
            </w:pPr>
            <w:r w:rsidRPr="00170508">
              <w:rPr>
                <w:rFonts w:eastAsia="DengXian" w:cs="Arial" w:hint="eastAsia"/>
                <w:color w:val="000000"/>
                <w:szCs w:val="18"/>
                <w:lang w:val="en-US" w:eastAsia="zh-CN"/>
              </w:rPr>
              <w:t>CA_n</w:t>
            </w:r>
            <w:r w:rsidRPr="00170508">
              <w:rPr>
                <w:rFonts w:eastAsia="DengXian" w:cs="Arial"/>
                <w:color w:val="000000"/>
                <w:szCs w:val="18"/>
                <w:lang w:val="en-US" w:eastAsia="zh-CN"/>
              </w:rPr>
              <w:t>78(2A)</w:t>
            </w:r>
          </w:p>
        </w:tc>
        <w:tc>
          <w:tcPr>
            <w:tcW w:w="772" w:type="dxa"/>
            <w:tcBorders>
              <w:top w:val="single" w:sz="4" w:space="0" w:color="auto"/>
              <w:left w:val="single" w:sz="4" w:space="0" w:color="auto"/>
              <w:bottom w:val="single" w:sz="4" w:space="0" w:color="auto"/>
              <w:right w:val="single" w:sz="4" w:space="0" w:color="auto"/>
            </w:tcBorders>
            <w:vAlign w:val="center"/>
          </w:tcPr>
          <w:p w14:paraId="3C4E280D" w14:textId="77777777" w:rsidR="00BE1C84" w:rsidRPr="00170508" w:rsidRDefault="00BE1C84" w:rsidP="00FD02C8">
            <w:pPr>
              <w:pStyle w:val="TAC"/>
              <w:rPr>
                <w:rFonts w:eastAsia="DengXian"/>
                <w:lang w:eastAsia="zh-CN"/>
              </w:rPr>
            </w:pPr>
            <w:r w:rsidRPr="00170508">
              <w:rPr>
                <w:rFonts w:eastAsia="DengXian"/>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D6342A8" w14:textId="77777777" w:rsidR="00BE1C84" w:rsidRPr="00170508" w:rsidRDefault="00BE1C84" w:rsidP="00FD02C8">
            <w:pPr>
              <w:pStyle w:val="TAC"/>
              <w:rPr>
                <w:rFonts w:eastAsia="DengXian"/>
                <w:lang w:eastAsia="zh-CN" w:bidi="ar"/>
              </w:rPr>
            </w:pPr>
            <w:r w:rsidRPr="00170508">
              <w:rPr>
                <w:rFonts w:eastAsia="DengXian" w:cs="Arial"/>
                <w:color w:val="000000"/>
                <w:szCs w:val="18"/>
              </w:rPr>
              <w:t>n</w:t>
            </w:r>
            <w:r w:rsidRPr="00170508">
              <w:rPr>
                <w:rFonts w:eastAsia="DengXian"/>
                <w:lang w:eastAsia="zh-CN"/>
              </w:rPr>
              <w:t>1</w:t>
            </w:r>
            <w:r w:rsidRPr="00170508">
              <w:rPr>
                <w:rFonts w:eastAsia="DengXian" w:cs="Arial"/>
                <w:color w:val="000000"/>
                <w:szCs w:val="18"/>
              </w:rPr>
              <w:t xml:space="preserve"> channel bandwidths in Table 5.3.5-1</w:t>
            </w:r>
          </w:p>
        </w:tc>
        <w:tc>
          <w:tcPr>
            <w:tcW w:w="1496" w:type="dxa"/>
            <w:tcBorders>
              <w:top w:val="nil"/>
              <w:left w:val="single" w:sz="4" w:space="0" w:color="auto"/>
              <w:bottom w:val="nil"/>
              <w:right w:val="single" w:sz="4" w:space="0" w:color="auto"/>
            </w:tcBorders>
            <w:vAlign w:val="center"/>
          </w:tcPr>
          <w:p w14:paraId="0400E8E6" w14:textId="77777777" w:rsidR="00BE1C84" w:rsidRPr="00170508" w:rsidRDefault="00BE1C84" w:rsidP="00FD02C8">
            <w:pPr>
              <w:pStyle w:val="TAC"/>
              <w:rPr>
                <w:rFonts w:eastAsia="DengXian" w:cs="Arial"/>
                <w:szCs w:val="18"/>
              </w:rPr>
            </w:pPr>
            <w:r w:rsidRPr="00170508">
              <w:rPr>
                <w:rFonts w:eastAsia="DengXian" w:cs="Arial"/>
                <w:szCs w:val="18"/>
              </w:rPr>
              <w:t>4 and 5</w:t>
            </w:r>
          </w:p>
        </w:tc>
      </w:tr>
      <w:tr w:rsidR="00BE1C84" w:rsidRPr="00170508" w14:paraId="5037A90C" w14:textId="77777777" w:rsidTr="00FD02C8">
        <w:trPr>
          <w:jc w:val="center"/>
        </w:trPr>
        <w:tc>
          <w:tcPr>
            <w:tcW w:w="2062" w:type="dxa"/>
            <w:tcBorders>
              <w:top w:val="nil"/>
              <w:left w:val="single" w:sz="4" w:space="0" w:color="auto"/>
              <w:bottom w:val="nil"/>
              <w:right w:val="single" w:sz="4" w:space="0" w:color="auto"/>
            </w:tcBorders>
            <w:vAlign w:val="center"/>
          </w:tcPr>
          <w:p w14:paraId="619F81F3" w14:textId="77777777" w:rsidR="00BE1C84" w:rsidRPr="00170508" w:rsidRDefault="00BE1C84" w:rsidP="00FD02C8">
            <w:pPr>
              <w:pStyle w:val="TAC"/>
              <w:rPr>
                <w:rFonts w:eastAsia="DengXian"/>
              </w:rPr>
            </w:pPr>
          </w:p>
        </w:tc>
        <w:tc>
          <w:tcPr>
            <w:tcW w:w="1716" w:type="dxa"/>
            <w:tcBorders>
              <w:top w:val="nil"/>
              <w:left w:val="single" w:sz="4" w:space="0" w:color="auto"/>
              <w:bottom w:val="nil"/>
              <w:right w:val="single" w:sz="4" w:space="0" w:color="auto"/>
            </w:tcBorders>
            <w:vAlign w:val="center"/>
          </w:tcPr>
          <w:p w14:paraId="3F493712" w14:textId="77777777" w:rsidR="00BE1C84" w:rsidRPr="00170508" w:rsidRDefault="00BE1C84" w:rsidP="00FD02C8">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6D287AD" w14:textId="77777777" w:rsidR="00BE1C84" w:rsidRPr="00170508" w:rsidRDefault="00BE1C84" w:rsidP="00FD02C8">
            <w:pPr>
              <w:pStyle w:val="TAC"/>
              <w:rPr>
                <w:rFonts w:eastAsia="DengXian"/>
                <w:lang w:eastAsia="zh-CN"/>
              </w:rPr>
            </w:pPr>
            <w:r w:rsidRPr="00170508">
              <w:rPr>
                <w:rFonts w:eastAsia="DengXian"/>
                <w:lang w:val="en-US" w:eastAsia="zh-CN"/>
              </w:rPr>
              <w:t>n3</w:t>
            </w:r>
          </w:p>
        </w:tc>
        <w:tc>
          <w:tcPr>
            <w:tcW w:w="3117" w:type="dxa"/>
            <w:tcBorders>
              <w:top w:val="single" w:sz="4" w:space="0" w:color="auto"/>
              <w:left w:val="single" w:sz="4" w:space="0" w:color="auto"/>
              <w:bottom w:val="single" w:sz="4" w:space="0" w:color="auto"/>
              <w:right w:val="single" w:sz="4" w:space="0" w:color="auto"/>
            </w:tcBorders>
          </w:tcPr>
          <w:p w14:paraId="05ABE566" w14:textId="77777777" w:rsidR="00BE1C84" w:rsidRPr="00170508" w:rsidRDefault="00BE1C84" w:rsidP="00FD02C8">
            <w:pPr>
              <w:pStyle w:val="TAC"/>
              <w:rPr>
                <w:rFonts w:eastAsia="DengXian"/>
                <w:lang w:eastAsia="zh-CN" w:bidi="ar"/>
              </w:rPr>
            </w:pPr>
            <w:r w:rsidRPr="00170508">
              <w:rPr>
                <w:rFonts w:eastAsia="DengXian" w:cs="Arial" w:hint="eastAsia"/>
                <w:color w:val="000000"/>
                <w:szCs w:val="18"/>
                <w:lang w:val="en-US" w:eastAsia="zh-CN"/>
              </w:rPr>
              <w:t>CA_n</w:t>
            </w:r>
            <w:r w:rsidRPr="00170508">
              <w:rPr>
                <w:rFonts w:eastAsia="DengXian" w:cs="Arial"/>
                <w:color w:val="000000"/>
                <w:szCs w:val="18"/>
                <w:lang w:val="en-US" w:eastAsia="zh-CN"/>
              </w:rPr>
              <w:t>3B</w:t>
            </w:r>
            <w:r w:rsidRPr="00170508">
              <w:rPr>
                <w:rFonts w:eastAsia="DengXian" w:cs="Arial" w:hint="eastAsia"/>
                <w:color w:val="000000"/>
                <w:szCs w:val="18"/>
                <w:lang w:val="en-US" w:eastAsia="zh-CN"/>
              </w:rPr>
              <w:t>_BCS4 and 5</w:t>
            </w:r>
          </w:p>
        </w:tc>
        <w:tc>
          <w:tcPr>
            <w:tcW w:w="1496" w:type="dxa"/>
            <w:tcBorders>
              <w:top w:val="nil"/>
              <w:left w:val="single" w:sz="4" w:space="0" w:color="auto"/>
              <w:bottom w:val="nil"/>
              <w:right w:val="single" w:sz="4" w:space="0" w:color="auto"/>
            </w:tcBorders>
            <w:vAlign w:val="center"/>
          </w:tcPr>
          <w:p w14:paraId="2E8C1CBF" w14:textId="77777777" w:rsidR="00BE1C84" w:rsidRPr="00170508" w:rsidRDefault="00BE1C84" w:rsidP="00FD02C8">
            <w:pPr>
              <w:pStyle w:val="TAC"/>
              <w:rPr>
                <w:rFonts w:eastAsia="DengXian" w:cs="Arial"/>
                <w:szCs w:val="18"/>
              </w:rPr>
            </w:pPr>
          </w:p>
        </w:tc>
      </w:tr>
      <w:tr w:rsidR="00BE1C84" w:rsidRPr="00170508" w14:paraId="0A396F18"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025D0D27" w14:textId="77777777" w:rsidR="00BE1C84" w:rsidRPr="00170508" w:rsidRDefault="00BE1C84" w:rsidP="00FD02C8">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46CE31D6" w14:textId="77777777" w:rsidR="00BE1C84" w:rsidRPr="00170508" w:rsidRDefault="00BE1C84" w:rsidP="00FD02C8">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F5AC013" w14:textId="77777777" w:rsidR="00BE1C84" w:rsidRPr="00170508" w:rsidRDefault="00BE1C84" w:rsidP="00FD02C8">
            <w:pPr>
              <w:pStyle w:val="TAC"/>
              <w:rPr>
                <w:rFonts w:eastAsia="DengXian"/>
                <w:lang w:eastAsia="zh-CN"/>
              </w:rPr>
            </w:pPr>
            <w:r w:rsidRPr="00170508">
              <w:rPr>
                <w:rFonts w:eastAsia="DengXian"/>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78787E0" w14:textId="77777777" w:rsidR="00BE1C84" w:rsidRPr="00170508" w:rsidRDefault="00BE1C84" w:rsidP="00FD02C8">
            <w:pPr>
              <w:pStyle w:val="TAC"/>
              <w:rPr>
                <w:rFonts w:eastAsia="DengXian"/>
                <w:lang w:eastAsia="zh-CN" w:bidi="ar"/>
              </w:rPr>
            </w:pPr>
            <w:r w:rsidRPr="00170508">
              <w:rPr>
                <w:rFonts w:eastAsia="DengXian" w:cs="Arial" w:hint="eastAsia"/>
                <w:color w:val="000000"/>
                <w:szCs w:val="18"/>
                <w:lang w:val="en-US" w:eastAsia="zh-CN"/>
              </w:rPr>
              <w:t>CA_n</w:t>
            </w:r>
            <w:r w:rsidRPr="00170508">
              <w:rPr>
                <w:rFonts w:eastAsia="DengXian" w:cs="Arial"/>
                <w:color w:val="000000"/>
                <w:szCs w:val="18"/>
                <w:lang w:val="en-US" w:eastAsia="zh-CN"/>
              </w:rPr>
              <w:t>78(2A)</w:t>
            </w:r>
            <w:r w:rsidRPr="00170508">
              <w:rPr>
                <w:rFonts w:eastAsia="DengXian" w:cs="Arial" w:hint="eastAsia"/>
                <w:color w:val="000000"/>
                <w:szCs w:val="18"/>
                <w:lang w:val="en-US" w:eastAsia="zh-CN"/>
              </w:rPr>
              <w:t>_BCS4 and 5</w:t>
            </w:r>
          </w:p>
        </w:tc>
        <w:tc>
          <w:tcPr>
            <w:tcW w:w="1496" w:type="dxa"/>
            <w:tcBorders>
              <w:top w:val="nil"/>
              <w:left w:val="single" w:sz="4" w:space="0" w:color="auto"/>
              <w:bottom w:val="single" w:sz="4" w:space="0" w:color="auto"/>
              <w:right w:val="single" w:sz="4" w:space="0" w:color="auto"/>
            </w:tcBorders>
            <w:vAlign w:val="center"/>
          </w:tcPr>
          <w:p w14:paraId="7574504C" w14:textId="77777777" w:rsidR="00BE1C84" w:rsidRPr="00170508" w:rsidRDefault="00BE1C84" w:rsidP="00FD02C8">
            <w:pPr>
              <w:pStyle w:val="TAC"/>
              <w:rPr>
                <w:rFonts w:eastAsia="DengXian" w:cs="Arial"/>
                <w:szCs w:val="18"/>
              </w:rPr>
            </w:pPr>
          </w:p>
        </w:tc>
      </w:tr>
      <w:tr w:rsidR="00BE1C84" w:rsidRPr="00170508" w14:paraId="1BCAEF29" w14:textId="77777777" w:rsidTr="00FD02C8">
        <w:trPr>
          <w:jc w:val="center"/>
        </w:trPr>
        <w:tc>
          <w:tcPr>
            <w:tcW w:w="2062" w:type="dxa"/>
            <w:tcBorders>
              <w:top w:val="single" w:sz="4" w:space="0" w:color="auto"/>
              <w:left w:val="single" w:sz="4" w:space="0" w:color="auto"/>
              <w:bottom w:val="nil"/>
              <w:right w:val="single" w:sz="4" w:space="0" w:color="auto"/>
            </w:tcBorders>
          </w:tcPr>
          <w:p w14:paraId="5867AC61" w14:textId="77777777" w:rsidR="00BE1C84" w:rsidRPr="00170508" w:rsidRDefault="00BE1C84" w:rsidP="00FD02C8">
            <w:pPr>
              <w:pStyle w:val="TAC"/>
              <w:rPr>
                <w:rFonts w:eastAsia="DengXian"/>
              </w:rPr>
            </w:pPr>
            <w:r w:rsidRPr="00170508">
              <w:rPr>
                <w:rFonts w:eastAsia="Yu Mincho"/>
                <w:lang w:val="en-US"/>
              </w:rPr>
              <w:t>CA_n1A-n3B-n78C</w:t>
            </w:r>
          </w:p>
        </w:tc>
        <w:tc>
          <w:tcPr>
            <w:tcW w:w="1716" w:type="dxa"/>
            <w:tcBorders>
              <w:top w:val="single" w:sz="4" w:space="0" w:color="auto"/>
              <w:left w:val="single" w:sz="4" w:space="0" w:color="auto"/>
              <w:bottom w:val="nil"/>
              <w:right w:val="single" w:sz="4" w:space="0" w:color="auto"/>
            </w:tcBorders>
            <w:vAlign w:val="center"/>
          </w:tcPr>
          <w:p w14:paraId="1C4CFC14" w14:textId="77777777" w:rsidR="00BE1C84" w:rsidRPr="00170508" w:rsidRDefault="00BE1C84" w:rsidP="00FD02C8">
            <w:pPr>
              <w:pStyle w:val="TAC"/>
              <w:rPr>
                <w:rFonts w:eastAsia="Yu Mincho" w:cs="Arial"/>
                <w:szCs w:val="18"/>
                <w:lang w:val="en-US"/>
              </w:rPr>
            </w:pPr>
            <w:r w:rsidRPr="00170508">
              <w:rPr>
                <w:rFonts w:eastAsia="Yu Mincho" w:cs="Arial"/>
                <w:szCs w:val="18"/>
                <w:lang w:val="en-US"/>
              </w:rPr>
              <w:t>CA_n78C</w:t>
            </w:r>
          </w:p>
          <w:p w14:paraId="506F41E3" w14:textId="77777777" w:rsidR="00BE1C84" w:rsidRPr="00170508" w:rsidRDefault="00BE1C84" w:rsidP="00FD02C8">
            <w:pPr>
              <w:pStyle w:val="TAC"/>
              <w:rPr>
                <w:rFonts w:eastAsia="Yu Mincho" w:cs="Arial"/>
                <w:szCs w:val="18"/>
                <w:lang w:val="en-US"/>
              </w:rPr>
            </w:pPr>
            <w:r w:rsidRPr="00170508">
              <w:rPr>
                <w:rFonts w:eastAsia="Yu Mincho" w:cs="Arial"/>
                <w:szCs w:val="18"/>
                <w:lang w:val="en-US"/>
              </w:rPr>
              <w:t>CA_n1A-n3A</w:t>
            </w:r>
          </w:p>
          <w:p w14:paraId="573F8B43" w14:textId="77777777" w:rsidR="00BE1C84" w:rsidRPr="00170508" w:rsidRDefault="00BE1C84" w:rsidP="00FD02C8">
            <w:pPr>
              <w:pStyle w:val="TAC"/>
              <w:rPr>
                <w:rFonts w:eastAsia="Yu Mincho" w:cs="Arial"/>
                <w:szCs w:val="18"/>
                <w:lang w:val="en-US"/>
              </w:rPr>
            </w:pPr>
            <w:r w:rsidRPr="00170508">
              <w:rPr>
                <w:rFonts w:eastAsia="Yu Mincho" w:cs="Arial"/>
                <w:szCs w:val="18"/>
                <w:lang w:val="en-US"/>
              </w:rPr>
              <w:t>CA_n1A-n78A</w:t>
            </w:r>
            <w:r w:rsidRPr="008B6D91">
              <w:rPr>
                <w:rFonts w:eastAsia="Yu Mincho" w:cs="Arial"/>
                <w:szCs w:val="18"/>
                <w:vertAlign w:val="superscript"/>
                <w:lang w:val="en-US"/>
              </w:rPr>
              <w:t>14</w:t>
            </w:r>
          </w:p>
          <w:p w14:paraId="3BCE7576" w14:textId="77777777" w:rsidR="00BE1C84" w:rsidRPr="00170508" w:rsidRDefault="00BE1C84" w:rsidP="00FD02C8">
            <w:pPr>
              <w:pStyle w:val="TAC"/>
              <w:rPr>
                <w:rFonts w:eastAsia="DengXian"/>
              </w:rPr>
            </w:pPr>
            <w:r w:rsidRPr="00170508">
              <w:rPr>
                <w:rFonts w:eastAsia="Yu Mincho" w:cs="Arial"/>
                <w:szCs w:val="18"/>
                <w:lang w:val="en-US"/>
              </w:rPr>
              <w:t>CA_n3A-n78A</w:t>
            </w:r>
            <w:r w:rsidRPr="00170508">
              <w:rPr>
                <w:rFonts w:eastAsia="Yu Mincho" w:cs="Arial"/>
                <w:szCs w:val="18"/>
                <w:vertAlign w:val="superscript"/>
                <w:lang w:val="fr-FR"/>
              </w:rPr>
              <w:t>14</w:t>
            </w:r>
          </w:p>
        </w:tc>
        <w:tc>
          <w:tcPr>
            <w:tcW w:w="772" w:type="dxa"/>
            <w:tcBorders>
              <w:top w:val="single" w:sz="4" w:space="0" w:color="auto"/>
              <w:left w:val="single" w:sz="4" w:space="0" w:color="auto"/>
              <w:bottom w:val="single" w:sz="4" w:space="0" w:color="auto"/>
              <w:right w:val="single" w:sz="4" w:space="0" w:color="auto"/>
            </w:tcBorders>
            <w:vAlign w:val="center"/>
          </w:tcPr>
          <w:p w14:paraId="7A7D0DD3" w14:textId="77777777" w:rsidR="00BE1C84" w:rsidRPr="00170508" w:rsidRDefault="00BE1C84" w:rsidP="00FD02C8">
            <w:pPr>
              <w:pStyle w:val="TAC"/>
              <w:rPr>
                <w:rFonts w:eastAsia="DengXian"/>
                <w:lang w:val="en-US" w:eastAsia="zh-CN"/>
              </w:rPr>
            </w:pPr>
            <w:r w:rsidRPr="00170508">
              <w:rPr>
                <w:rFonts w:eastAsia="DengXian"/>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A884F51" w14:textId="77777777" w:rsidR="00BE1C84" w:rsidRPr="00170508" w:rsidRDefault="00BE1C84" w:rsidP="00FD02C8">
            <w:pPr>
              <w:pStyle w:val="TAC"/>
              <w:rPr>
                <w:rFonts w:eastAsia="DengXian" w:cs="Arial"/>
                <w:color w:val="000000"/>
                <w:szCs w:val="18"/>
                <w:lang w:val="en-US" w:eastAsia="zh-CN"/>
              </w:rPr>
            </w:pPr>
            <w:r w:rsidRPr="00170508">
              <w:rPr>
                <w:rFonts w:eastAsia="DengXian" w:cs="Arial"/>
                <w:lang w:val="en-US"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4A578D0C" w14:textId="77777777" w:rsidR="00BE1C84" w:rsidRPr="00170508" w:rsidRDefault="00BE1C84" w:rsidP="00FD02C8">
            <w:pPr>
              <w:pStyle w:val="TAC"/>
              <w:rPr>
                <w:rFonts w:eastAsia="DengXian" w:cs="Arial"/>
                <w:szCs w:val="18"/>
              </w:rPr>
            </w:pPr>
            <w:r w:rsidRPr="00170508">
              <w:rPr>
                <w:rFonts w:eastAsia="Yu Mincho" w:cs="Arial"/>
                <w:szCs w:val="18"/>
                <w:lang w:val="en-US"/>
              </w:rPr>
              <w:t>0</w:t>
            </w:r>
          </w:p>
        </w:tc>
      </w:tr>
      <w:tr w:rsidR="00BE1C84" w:rsidRPr="00170508" w14:paraId="39BF2520" w14:textId="77777777" w:rsidTr="00FD02C8">
        <w:trPr>
          <w:jc w:val="center"/>
        </w:trPr>
        <w:tc>
          <w:tcPr>
            <w:tcW w:w="2062" w:type="dxa"/>
            <w:tcBorders>
              <w:top w:val="nil"/>
              <w:left w:val="single" w:sz="4" w:space="0" w:color="auto"/>
              <w:bottom w:val="nil"/>
              <w:right w:val="single" w:sz="4" w:space="0" w:color="auto"/>
            </w:tcBorders>
            <w:vAlign w:val="center"/>
          </w:tcPr>
          <w:p w14:paraId="5345BDA7" w14:textId="77777777" w:rsidR="00BE1C84" w:rsidRPr="00170508" w:rsidRDefault="00BE1C84" w:rsidP="00FD02C8">
            <w:pPr>
              <w:pStyle w:val="TAC"/>
              <w:rPr>
                <w:rFonts w:eastAsia="DengXian"/>
              </w:rPr>
            </w:pPr>
          </w:p>
        </w:tc>
        <w:tc>
          <w:tcPr>
            <w:tcW w:w="1716" w:type="dxa"/>
            <w:tcBorders>
              <w:top w:val="nil"/>
              <w:left w:val="single" w:sz="4" w:space="0" w:color="auto"/>
              <w:bottom w:val="nil"/>
              <w:right w:val="single" w:sz="4" w:space="0" w:color="auto"/>
            </w:tcBorders>
            <w:vAlign w:val="center"/>
          </w:tcPr>
          <w:p w14:paraId="35898DA1" w14:textId="77777777" w:rsidR="00BE1C84" w:rsidRPr="00170508" w:rsidRDefault="00BE1C84" w:rsidP="00FD02C8">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90B2AC8" w14:textId="77777777" w:rsidR="00BE1C84" w:rsidRPr="00170508" w:rsidRDefault="00BE1C84" w:rsidP="00FD02C8">
            <w:pPr>
              <w:pStyle w:val="TAC"/>
              <w:rPr>
                <w:rFonts w:eastAsia="DengXian"/>
                <w:lang w:val="en-US" w:eastAsia="zh-CN"/>
              </w:rPr>
            </w:pPr>
            <w:r w:rsidRPr="00170508">
              <w:rPr>
                <w:rFonts w:eastAsia="DengXian"/>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C753DEE" w14:textId="77777777" w:rsidR="00BE1C84" w:rsidRPr="00170508" w:rsidRDefault="00BE1C84" w:rsidP="00FD02C8">
            <w:pPr>
              <w:pStyle w:val="TAC"/>
              <w:rPr>
                <w:rFonts w:eastAsia="DengXian" w:cs="Arial"/>
                <w:color w:val="000000"/>
                <w:szCs w:val="18"/>
                <w:lang w:val="en-US" w:eastAsia="zh-CN"/>
              </w:rPr>
            </w:pPr>
            <w:r w:rsidRPr="00170508">
              <w:rPr>
                <w:rFonts w:eastAsia="DengXian"/>
                <w:lang w:val="en-US" w:eastAsia="zh-CN" w:bidi="ar"/>
              </w:rPr>
              <w:t>CA_n3B_BCS0</w:t>
            </w:r>
          </w:p>
        </w:tc>
        <w:tc>
          <w:tcPr>
            <w:tcW w:w="1496" w:type="dxa"/>
            <w:tcBorders>
              <w:top w:val="nil"/>
              <w:left w:val="single" w:sz="4" w:space="0" w:color="auto"/>
              <w:bottom w:val="nil"/>
              <w:right w:val="single" w:sz="4" w:space="0" w:color="auto"/>
            </w:tcBorders>
            <w:vAlign w:val="center"/>
          </w:tcPr>
          <w:p w14:paraId="78D5B64A" w14:textId="77777777" w:rsidR="00BE1C84" w:rsidRPr="00170508" w:rsidRDefault="00BE1C84" w:rsidP="00FD02C8">
            <w:pPr>
              <w:pStyle w:val="TAC"/>
              <w:rPr>
                <w:rFonts w:eastAsia="DengXian" w:cs="Arial"/>
                <w:szCs w:val="18"/>
              </w:rPr>
            </w:pPr>
          </w:p>
        </w:tc>
      </w:tr>
      <w:tr w:rsidR="00BE1C84" w:rsidRPr="00170508" w14:paraId="76305CC9" w14:textId="77777777" w:rsidTr="00FD02C8">
        <w:trPr>
          <w:jc w:val="center"/>
        </w:trPr>
        <w:tc>
          <w:tcPr>
            <w:tcW w:w="2062" w:type="dxa"/>
            <w:tcBorders>
              <w:top w:val="nil"/>
              <w:left w:val="single" w:sz="4" w:space="0" w:color="auto"/>
              <w:bottom w:val="nil"/>
              <w:right w:val="single" w:sz="4" w:space="0" w:color="auto"/>
            </w:tcBorders>
            <w:vAlign w:val="center"/>
          </w:tcPr>
          <w:p w14:paraId="75001A5B" w14:textId="77777777" w:rsidR="00BE1C84" w:rsidRPr="00170508" w:rsidRDefault="00BE1C84" w:rsidP="00FD02C8">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20001E2E" w14:textId="77777777" w:rsidR="00BE1C84" w:rsidRPr="00170508" w:rsidRDefault="00BE1C84" w:rsidP="00FD02C8">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F928DC6" w14:textId="77777777" w:rsidR="00BE1C84" w:rsidRPr="00170508" w:rsidRDefault="00BE1C84" w:rsidP="00FD02C8">
            <w:pPr>
              <w:pStyle w:val="TAC"/>
              <w:rPr>
                <w:rFonts w:eastAsia="DengXian"/>
                <w:lang w:val="en-US" w:eastAsia="zh-CN"/>
              </w:rPr>
            </w:pPr>
            <w:r w:rsidRPr="00170508">
              <w:rPr>
                <w:rFonts w:eastAsia="DengXian"/>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455AE35" w14:textId="77777777" w:rsidR="00BE1C84" w:rsidRPr="00170508" w:rsidRDefault="00BE1C84" w:rsidP="00FD02C8">
            <w:pPr>
              <w:pStyle w:val="TAC"/>
              <w:rPr>
                <w:rFonts w:eastAsia="DengXian" w:cs="Arial"/>
                <w:color w:val="000000"/>
                <w:szCs w:val="18"/>
                <w:lang w:val="en-US" w:eastAsia="zh-CN"/>
              </w:rPr>
            </w:pPr>
            <w:r w:rsidRPr="00170508">
              <w:rPr>
                <w:rFonts w:eastAsia="DengXian"/>
                <w:lang w:val="en-US"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160919D2" w14:textId="77777777" w:rsidR="00BE1C84" w:rsidRPr="00170508" w:rsidRDefault="00BE1C84" w:rsidP="00FD02C8">
            <w:pPr>
              <w:pStyle w:val="TAC"/>
              <w:rPr>
                <w:rFonts w:eastAsia="DengXian" w:cs="Arial"/>
                <w:szCs w:val="18"/>
              </w:rPr>
            </w:pPr>
          </w:p>
        </w:tc>
      </w:tr>
      <w:tr w:rsidR="00BE1C84" w:rsidRPr="00170508" w14:paraId="14BFCD74" w14:textId="77777777" w:rsidTr="00FD02C8">
        <w:trPr>
          <w:jc w:val="center"/>
        </w:trPr>
        <w:tc>
          <w:tcPr>
            <w:tcW w:w="2062" w:type="dxa"/>
            <w:tcBorders>
              <w:top w:val="nil"/>
              <w:left w:val="single" w:sz="4" w:space="0" w:color="auto"/>
              <w:bottom w:val="nil"/>
              <w:right w:val="single" w:sz="4" w:space="0" w:color="auto"/>
            </w:tcBorders>
            <w:vAlign w:val="center"/>
          </w:tcPr>
          <w:p w14:paraId="38648082" w14:textId="77777777" w:rsidR="00BE1C84" w:rsidRPr="00170508" w:rsidRDefault="00BE1C84" w:rsidP="00FD02C8">
            <w:pPr>
              <w:pStyle w:val="TAC"/>
              <w:rPr>
                <w:rFonts w:eastAsia="DengXian"/>
              </w:rPr>
            </w:pPr>
          </w:p>
        </w:tc>
        <w:tc>
          <w:tcPr>
            <w:tcW w:w="1716" w:type="dxa"/>
            <w:tcBorders>
              <w:top w:val="single" w:sz="4" w:space="0" w:color="auto"/>
              <w:left w:val="single" w:sz="4" w:space="0" w:color="auto"/>
              <w:bottom w:val="nil"/>
              <w:right w:val="single" w:sz="4" w:space="0" w:color="auto"/>
            </w:tcBorders>
            <w:vAlign w:val="center"/>
          </w:tcPr>
          <w:p w14:paraId="02A2CDE0" w14:textId="77777777" w:rsidR="00BE1C84" w:rsidRPr="00170508" w:rsidRDefault="00BE1C84" w:rsidP="00FD02C8">
            <w:pPr>
              <w:pStyle w:val="TAC"/>
              <w:rPr>
                <w:rFonts w:eastAsia="DengXian"/>
              </w:rPr>
            </w:pPr>
            <w:r w:rsidRPr="00170508">
              <w:rPr>
                <w:rFonts w:eastAsia="DengXian"/>
                <w:szCs w:val="18"/>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3AC0CB43" w14:textId="77777777" w:rsidR="00BE1C84" w:rsidRPr="00170508" w:rsidRDefault="00BE1C84" w:rsidP="00FD02C8">
            <w:pPr>
              <w:pStyle w:val="TAC"/>
              <w:rPr>
                <w:rFonts w:eastAsia="DengXian"/>
                <w:lang w:val="en-US" w:eastAsia="zh-CN"/>
              </w:rPr>
            </w:pPr>
            <w:r w:rsidRPr="00170508">
              <w:rPr>
                <w:rFonts w:eastAsia="DengXian"/>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142AEB9" w14:textId="77777777" w:rsidR="00BE1C84" w:rsidRPr="00170508" w:rsidRDefault="00BE1C84" w:rsidP="00FD02C8">
            <w:pPr>
              <w:pStyle w:val="TAC"/>
              <w:rPr>
                <w:rFonts w:eastAsia="DengXian" w:cs="Arial"/>
                <w:color w:val="000000"/>
                <w:szCs w:val="18"/>
                <w:lang w:val="en-US" w:eastAsia="zh-CN"/>
              </w:rPr>
            </w:pPr>
            <w:r w:rsidRPr="00170508">
              <w:rPr>
                <w:rFonts w:eastAsia="DengXian" w:cs="Arial"/>
                <w:lang w:val="en-US"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4635B078" w14:textId="77777777" w:rsidR="00BE1C84" w:rsidRPr="00170508" w:rsidRDefault="00BE1C84" w:rsidP="00FD02C8">
            <w:pPr>
              <w:pStyle w:val="TAC"/>
              <w:rPr>
                <w:rFonts w:eastAsia="DengXian" w:cs="Arial"/>
                <w:szCs w:val="18"/>
              </w:rPr>
            </w:pPr>
            <w:r w:rsidRPr="00170508">
              <w:rPr>
                <w:rFonts w:eastAsia="Yu Mincho" w:cs="Arial"/>
                <w:szCs w:val="18"/>
                <w:lang w:val="en-US"/>
              </w:rPr>
              <w:t>1</w:t>
            </w:r>
          </w:p>
        </w:tc>
      </w:tr>
      <w:tr w:rsidR="00BE1C84" w:rsidRPr="00170508" w14:paraId="7B4ED09C" w14:textId="77777777" w:rsidTr="00FD02C8">
        <w:trPr>
          <w:jc w:val="center"/>
        </w:trPr>
        <w:tc>
          <w:tcPr>
            <w:tcW w:w="2062" w:type="dxa"/>
            <w:tcBorders>
              <w:top w:val="nil"/>
              <w:left w:val="single" w:sz="4" w:space="0" w:color="auto"/>
              <w:bottom w:val="nil"/>
              <w:right w:val="single" w:sz="4" w:space="0" w:color="auto"/>
            </w:tcBorders>
            <w:vAlign w:val="center"/>
          </w:tcPr>
          <w:p w14:paraId="1D399729" w14:textId="77777777" w:rsidR="00BE1C84" w:rsidRPr="00170508" w:rsidRDefault="00BE1C84" w:rsidP="00FD02C8">
            <w:pPr>
              <w:pStyle w:val="TAC"/>
              <w:rPr>
                <w:rFonts w:eastAsia="DengXian"/>
              </w:rPr>
            </w:pPr>
          </w:p>
        </w:tc>
        <w:tc>
          <w:tcPr>
            <w:tcW w:w="1716" w:type="dxa"/>
            <w:tcBorders>
              <w:top w:val="nil"/>
              <w:left w:val="single" w:sz="4" w:space="0" w:color="auto"/>
              <w:bottom w:val="nil"/>
              <w:right w:val="single" w:sz="4" w:space="0" w:color="auto"/>
            </w:tcBorders>
            <w:vAlign w:val="center"/>
          </w:tcPr>
          <w:p w14:paraId="4568C654" w14:textId="77777777" w:rsidR="00BE1C84" w:rsidRPr="00170508" w:rsidRDefault="00BE1C84" w:rsidP="00FD02C8">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F8D5476" w14:textId="77777777" w:rsidR="00BE1C84" w:rsidRPr="00170508" w:rsidRDefault="00BE1C84" w:rsidP="00FD02C8">
            <w:pPr>
              <w:pStyle w:val="TAC"/>
              <w:rPr>
                <w:rFonts w:eastAsia="DengXian"/>
                <w:lang w:val="en-US" w:eastAsia="zh-CN"/>
              </w:rPr>
            </w:pPr>
            <w:r w:rsidRPr="00170508">
              <w:rPr>
                <w:rFonts w:eastAsia="DengXian"/>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BEE2BCD" w14:textId="77777777" w:rsidR="00BE1C84" w:rsidRPr="00170508" w:rsidRDefault="00BE1C84" w:rsidP="00FD02C8">
            <w:pPr>
              <w:pStyle w:val="TAC"/>
              <w:rPr>
                <w:rFonts w:eastAsia="DengXian" w:cs="Arial"/>
                <w:color w:val="000000"/>
                <w:szCs w:val="18"/>
                <w:lang w:val="en-US" w:eastAsia="zh-CN"/>
              </w:rPr>
            </w:pPr>
            <w:r w:rsidRPr="00170508">
              <w:rPr>
                <w:rFonts w:eastAsia="DengXian"/>
                <w:lang w:val="en-US" w:eastAsia="zh-CN" w:bidi="ar"/>
              </w:rPr>
              <w:t>CA_n3B_BCS1</w:t>
            </w:r>
          </w:p>
        </w:tc>
        <w:tc>
          <w:tcPr>
            <w:tcW w:w="1496" w:type="dxa"/>
            <w:tcBorders>
              <w:top w:val="nil"/>
              <w:left w:val="single" w:sz="4" w:space="0" w:color="auto"/>
              <w:bottom w:val="nil"/>
              <w:right w:val="single" w:sz="4" w:space="0" w:color="auto"/>
            </w:tcBorders>
            <w:vAlign w:val="center"/>
          </w:tcPr>
          <w:p w14:paraId="0B1337C2" w14:textId="77777777" w:rsidR="00BE1C84" w:rsidRPr="00170508" w:rsidRDefault="00BE1C84" w:rsidP="00FD02C8">
            <w:pPr>
              <w:pStyle w:val="TAC"/>
              <w:rPr>
                <w:rFonts w:eastAsia="DengXian" w:cs="Arial"/>
                <w:szCs w:val="18"/>
              </w:rPr>
            </w:pPr>
          </w:p>
        </w:tc>
      </w:tr>
      <w:tr w:rsidR="00BE1C84" w:rsidRPr="00170508" w14:paraId="64A2B798"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19A5E749" w14:textId="77777777" w:rsidR="00BE1C84" w:rsidRPr="00170508" w:rsidRDefault="00BE1C84" w:rsidP="00FD02C8">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0CA6A3AE" w14:textId="77777777" w:rsidR="00BE1C84" w:rsidRPr="00170508" w:rsidRDefault="00BE1C84" w:rsidP="00FD02C8">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FE1FA9D" w14:textId="77777777" w:rsidR="00BE1C84" w:rsidRPr="00170508" w:rsidRDefault="00BE1C84" w:rsidP="00FD02C8">
            <w:pPr>
              <w:pStyle w:val="TAC"/>
              <w:rPr>
                <w:rFonts w:eastAsia="DengXian"/>
                <w:lang w:val="en-US" w:eastAsia="zh-CN"/>
              </w:rPr>
            </w:pPr>
            <w:r w:rsidRPr="00170508">
              <w:rPr>
                <w:rFonts w:eastAsia="DengXian"/>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B583FE9" w14:textId="77777777" w:rsidR="00BE1C84" w:rsidRPr="00170508" w:rsidRDefault="00BE1C84" w:rsidP="00FD02C8">
            <w:pPr>
              <w:pStyle w:val="TAC"/>
              <w:rPr>
                <w:rFonts w:eastAsia="DengXian" w:cs="Arial"/>
                <w:color w:val="000000"/>
                <w:szCs w:val="18"/>
                <w:lang w:val="en-US" w:eastAsia="zh-CN"/>
              </w:rPr>
            </w:pPr>
            <w:r w:rsidRPr="00170508">
              <w:rPr>
                <w:rFonts w:eastAsia="DengXian"/>
                <w:lang w:val="en-US" w:eastAsia="zh-CN" w:bidi="ar"/>
              </w:rPr>
              <w:t>CA_n78C_BCS1</w:t>
            </w:r>
          </w:p>
        </w:tc>
        <w:tc>
          <w:tcPr>
            <w:tcW w:w="1496" w:type="dxa"/>
            <w:tcBorders>
              <w:top w:val="nil"/>
              <w:left w:val="single" w:sz="4" w:space="0" w:color="auto"/>
              <w:bottom w:val="single" w:sz="4" w:space="0" w:color="auto"/>
              <w:right w:val="single" w:sz="4" w:space="0" w:color="auto"/>
            </w:tcBorders>
            <w:vAlign w:val="center"/>
          </w:tcPr>
          <w:p w14:paraId="1398B69F" w14:textId="77777777" w:rsidR="00BE1C84" w:rsidRPr="00170508" w:rsidRDefault="00BE1C84" w:rsidP="00FD02C8">
            <w:pPr>
              <w:pStyle w:val="TAC"/>
              <w:rPr>
                <w:rFonts w:eastAsia="DengXian" w:cs="Arial"/>
                <w:szCs w:val="18"/>
              </w:rPr>
            </w:pPr>
          </w:p>
        </w:tc>
      </w:tr>
      <w:tr w:rsidR="00BE1C84" w:rsidRPr="00170508" w14:paraId="19C52ED8"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516A2725" w14:textId="77777777" w:rsidR="00BE1C84" w:rsidRPr="00170508" w:rsidRDefault="00BE1C84" w:rsidP="00FD02C8">
            <w:pPr>
              <w:pStyle w:val="TAC"/>
              <w:rPr>
                <w:rFonts w:eastAsia="Yu Mincho"/>
              </w:rPr>
            </w:pPr>
            <w:r w:rsidRPr="00170508">
              <w:rPr>
                <w:rFonts w:eastAsia="DengXian"/>
              </w:rPr>
              <w:t>CA_n1A-n3A-n79A</w:t>
            </w:r>
          </w:p>
        </w:tc>
        <w:tc>
          <w:tcPr>
            <w:tcW w:w="1716" w:type="dxa"/>
            <w:tcBorders>
              <w:top w:val="single" w:sz="4" w:space="0" w:color="auto"/>
              <w:left w:val="single" w:sz="4" w:space="0" w:color="auto"/>
              <w:bottom w:val="nil"/>
              <w:right w:val="single" w:sz="4" w:space="0" w:color="auto"/>
            </w:tcBorders>
            <w:vAlign w:val="center"/>
          </w:tcPr>
          <w:p w14:paraId="706CA9FA" w14:textId="77777777" w:rsidR="00BE1C84" w:rsidRPr="00170508" w:rsidRDefault="00BE1C84" w:rsidP="00FD02C8">
            <w:pPr>
              <w:pStyle w:val="TAC"/>
              <w:rPr>
                <w:rFonts w:eastAsia="DengXian"/>
                <w:lang w:val="en-US" w:eastAsia="zh-CN"/>
              </w:rPr>
            </w:pPr>
            <w:r w:rsidRPr="00170508">
              <w:rPr>
                <w:rFonts w:eastAsia="Yu Mincho"/>
                <w:lang w:val="sv-SE"/>
              </w:rPr>
              <w:t>n79</w:t>
            </w:r>
            <w:r w:rsidRPr="00170508">
              <w:rPr>
                <w:rFonts w:eastAsia="DengXian"/>
                <w:vertAlign w:val="superscript"/>
              </w:rPr>
              <w:t>7,9</w:t>
            </w:r>
          </w:p>
          <w:p w14:paraId="13C1DF79" w14:textId="77777777" w:rsidR="00BE1C84" w:rsidRPr="00170508" w:rsidRDefault="00BE1C84" w:rsidP="00FD02C8">
            <w:pPr>
              <w:pStyle w:val="TAC"/>
              <w:rPr>
                <w:rFonts w:eastAsia="DengXian"/>
                <w:lang w:val="sv-SE"/>
              </w:rPr>
            </w:pPr>
            <w:r w:rsidRPr="00170508">
              <w:rPr>
                <w:rFonts w:eastAsia="DengXian"/>
                <w:lang w:val="sv-SE"/>
              </w:rPr>
              <w:t>CA_n1A-n3A</w:t>
            </w:r>
          </w:p>
          <w:p w14:paraId="0FA6DDFB" w14:textId="77777777" w:rsidR="00BE1C84" w:rsidRPr="00170508" w:rsidRDefault="00BE1C84" w:rsidP="00FD02C8">
            <w:pPr>
              <w:pStyle w:val="TAC"/>
              <w:rPr>
                <w:rFonts w:eastAsia="DengXian"/>
                <w:lang w:val="sv-SE"/>
              </w:rPr>
            </w:pPr>
            <w:r w:rsidRPr="00170508">
              <w:rPr>
                <w:rFonts w:eastAsia="DengXian"/>
                <w:lang w:val="sv-SE"/>
              </w:rPr>
              <w:t>CA_n1A-n79A</w:t>
            </w:r>
            <w:r w:rsidRPr="00170508">
              <w:rPr>
                <w:rFonts w:eastAsia="Yu Mincho" w:cs="Arial"/>
                <w:szCs w:val="18"/>
                <w:vertAlign w:val="superscript"/>
                <w:lang w:val="en-US"/>
              </w:rPr>
              <w:t>7</w:t>
            </w:r>
          </w:p>
          <w:p w14:paraId="0F9EA26E" w14:textId="77777777" w:rsidR="00BE1C84" w:rsidRPr="00170508" w:rsidRDefault="00BE1C84" w:rsidP="00FD02C8">
            <w:pPr>
              <w:pStyle w:val="TAC"/>
              <w:rPr>
                <w:rFonts w:eastAsia="DengXian"/>
                <w:lang w:eastAsia="zh-CN"/>
              </w:rPr>
            </w:pPr>
            <w:r w:rsidRPr="00170508">
              <w:rPr>
                <w:rFonts w:eastAsia="DengXian"/>
                <w:lang w:val="sv-SE"/>
              </w:rPr>
              <w:t>CA_n3A-n79A</w:t>
            </w:r>
            <w:r w:rsidRPr="00170508">
              <w:rPr>
                <w:rFonts w:eastAsia="Yu Mincho" w:cs="Arial"/>
                <w:szCs w:val="18"/>
                <w:vertAlign w:val="superscript"/>
                <w:lang w:val="en-US"/>
              </w:rPr>
              <w:t>7</w:t>
            </w:r>
          </w:p>
        </w:tc>
        <w:tc>
          <w:tcPr>
            <w:tcW w:w="772" w:type="dxa"/>
            <w:tcBorders>
              <w:top w:val="single" w:sz="4" w:space="0" w:color="auto"/>
              <w:left w:val="single" w:sz="4" w:space="0" w:color="auto"/>
              <w:bottom w:val="single" w:sz="4" w:space="0" w:color="auto"/>
              <w:right w:val="single" w:sz="4" w:space="0" w:color="auto"/>
            </w:tcBorders>
            <w:vAlign w:val="center"/>
          </w:tcPr>
          <w:p w14:paraId="53CA0AEF" w14:textId="77777777" w:rsidR="00BE1C84" w:rsidRPr="00170508" w:rsidRDefault="00BE1C84" w:rsidP="00FD02C8">
            <w:pPr>
              <w:pStyle w:val="TAC"/>
              <w:rPr>
                <w:rFonts w:eastAsia="Yu Mincho"/>
              </w:rPr>
            </w:pPr>
            <w:r w:rsidRPr="00170508">
              <w:rPr>
                <w:rFonts w:eastAsia="DengXian"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9125CC7" w14:textId="77777777" w:rsidR="00BE1C84" w:rsidRPr="00170508" w:rsidRDefault="00BE1C84" w:rsidP="00FD02C8">
            <w:pPr>
              <w:pStyle w:val="TAC"/>
              <w:rPr>
                <w:rFonts w:ascii="Calibri" w:eastAsia="DengXian" w:hAnsi="Calibri"/>
                <w:sz w:val="21"/>
                <w:lang w:eastAsia="zh-CN"/>
              </w:rPr>
            </w:pPr>
            <w:r w:rsidRPr="00170508">
              <w:rPr>
                <w:rFonts w:eastAsia="DengXian"/>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07DEBA0" w14:textId="77777777" w:rsidR="00BE1C84" w:rsidRPr="00170508" w:rsidRDefault="00BE1C84" w:rsidP="00FD02C8">
            <w:pPr>
              <w:pStyle w:val="TAC"/>
              <w:rPr>
                <w:rFonts w:eastAsia="Yu Mincho"/>
              </w:rPr>
            </w:pPr>
            <w:r w:rsidRPr="00170508">
              <w:rPr>
                <w:rFonts w:eastAsia="DengXian" w:cs="Arial"/>
                <w:szCs w:val="18"/>
              </w:rPr>
              <w:t>0</w:t>
            </w:r>
          </w:p>
        </w:tc>
      </w:tr>
      <w:tr w:rsidR="00BE1C84" w:rsidRPr="00170508" w14:paraId="465B69DF" w14:textId="77777777" w:rsidTr="00FD02C8">
        <w:trPr>
          <w:jc w:val="center"/>
        </w:trPr>
        <w:tc>
          <w:tcPr>
            <w:tcW w:w="2062" w:type="dxa"/>
            <w:tcBorders>
              <w:top w:val="nil"/>
              <w:left w:val="single" w:sz="4" w:space="0" w:color="auto"/>
              <w:bottom w:val="nil"/>
              <w:right w:val="single" w:sz="4" w:space="0" w:color="auto"/>
            </w:tcBorders>
            <w:vAlign w:val="center"/>
          </w:tcPr>
          <w:p w14:paraId="3CA2E684" w14:textId="77777777" w:rsidR="00BE1C84" w:rsidRPr="00170508" w:rsidRDefault="00BE1C84" w:rsidP="00FD02C8">
            <w:pPr>
              <w:pStyle w:val="TAC"/>
              <w:rPr>
                <w:rFonts w:eastAsia="Yu Mincho"/>
              </w:rPr>
            </w:pPr>
          </w:p>
        </w:tc>
        <w:tc>
          <w:tcPr>
            <w:tcW w:w="1716" w:type="dxa"/>
            <w:tcBorders>
              <w:top w:val="nil"/>
              <w:left w:val="single" w:sz="4" w:space="0" w:color="auto"/>
              <w:bottom w:val="nil"/>
              <w:right w:val="single" w:sz="4" w:space="0" w:color="auto"/>
            </w:tcBorders>
            <w:vAlign w:val="center"/>
          </w:tcPr>
          <w:p w14:paraId="50722BD2" w14:textId="77777777" w:rsidR="00BE1C84" w:rsidRPr="00170508" w:rsidRDefault="00BE1C84" w:rsidP="00FD02C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07F746" w14:textId="77777777" w:rsidR="00BE1C84" w:rsidRPr="00170508" w:rsidRDefault="00BE1C84" w:rsidP="00FD02C8">
            <w:pPr>
              <w:pStyle w:val="TAC"/>
              <w:rPr>
                <w:rFonts w:eastAsia="Yu Mincho"/>
              </w:rPr>
            </w:pPr>
            <w:r w:rsidRPr="00170508">
              <w:rPr>
                <w:rFonts w:eastAsia="DengXian"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7A6060F" w14:textId="77777777" w:rsidR="00BE1C84" w:rsidRPr="00170508" w:rsidRDefault="00BE1C84" w:rsidP="00FD02C8">
            <w:pPr>
              <w:pStyle w:val="TAC"/>
              <w:rPr>
                <w:rFonts w:ascii="Calibri" w:eastAsia="DengXian" w:hAnsi="Calibri"/>
                <w:sz w:val="21"/>
                <w:lang w:eastAsia="zh-CN"/>
              </w:rPr>
            </w:pPr>
            <w:r w:rsidRPr="00170508">
              <w:rPr>
                <w:rFonts w:eastAsia="DengXian"/>
                <w:lang w:eastAsia="zh-CN" w:bidi="ar"/>
              </w:rPr>
              <w:t>5, 10, 15, 20, 25, 30</w:t>
            </w:r>
          </w:p>
        </w:tc>
        <w:tc>
          <w:tcPr>
            <w:tcW w:w="1496" w:type="dxa"/>
            <w:tcBorders>
              <w:top w:val="nil"/>
              <w:left w:val="single" w:sz="4" w:space="0" w:color="auto"/>
              <w:bottom w:val="nil"/>
              <w:right w:val="single" w:sz="4" w:space="0" w:color="auto"/>
            </w:tcBorders>
            <w:vAlign w:val="center"/>
          </w:tcPr>
          <w:p w14:paraId="574327D1" w14:textId="77777777" w:rsidR="00BE1C84" w:rsidRPr="00170508" w:rsidRDefault="00BE1C84" w:rsidP="00FD02C8">
            <w:pPr>
              <w:pStyle w:val="TAC"/>
              <w:rPr>
                <w:rFonts w:eastAsia="Yu Mincho"/>
              </w:rPr>
            </w:pPr>
          </w:p>
        </w:tc>
      </w:tr>
      <w:tr w:rsidR="00BE1C84" w:rsidRPr="00170508" w14:paraId="0D0392AB" w14:textId="77777777" w:rsidTr="00FD02C8">
        <w:trPr>
          <w:jc w:val="center"/>
        </w:trPr>
        <w:tc>
          <w:tcPr>
            <w:tcW w:w="2062" w:type="dxa"/>
            <w:tcBorders>
              <w:top w:val="nil"/>
              <w:left w:val="single" w:sz="4" w:space="0" w:color="auto"/>
              <w:bottom w:val="nil"/>
              <w:right w:val="single" w:sz="4" w:space="0" w:color="auto"/>
            </w:tcBorders>
            <w:vAlign w:val="center"/>
          </w:tcPr>
          <w:p w14:paraId="3BF96DE6" w14:textId="77777777" w:rsidR="00BE1C84" w:rsidRPr="00170508" w:rsidRDefault="00BE1C84" w:rsidP="00FD02C8">
            <w:pPr>
              <w:pStyle w:val="TAC"/>
              <w:rPr>
                <w:rFonts w:eastAsia="Yu Mincho"/>
              </w:rPr>
            </w:pPr>
          </w:p>
        </w:tc>
        <w:tc>
          <w:tcPr>
            <w:tcW w:w="1716" w:type="dxa"/>
            <w:tcBorders>
              <w:top w:val="nil"/>
              <w:left w:val="single" w:sz="4" w:space="0" w:color="auto"/>
              <w:bottom w:val="nil"/>
              <w:right w:val="single" w:sz="4" w:space="0" w:color="auto"/>
            </w:tcBorders>
            <w:vAlign w:val="center"/>
          </w:tcPr>
          <w:p w14:paraId="6AF9DAE2" w14:textId="77777777" w:rsidR="00BE1C84" w:rsidRPr="00170508" w:rsidRDefault="00BE1C84" w:rsidP="00FD02C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4EF123" w14:textId="77777777" w:rsidR="00BE1C84" w:rsidRPr="00170508" w:rsidRDefault="00BE1C84" w:rsidP="00FD02C8">
            <w:pPr>
              <w:pStyle w:val="TAC"/>
              <w:rPr>
                <w:rFonts w:eastAsia="Yu Mincho"/>
              </w:rPr>
            </w:pPr>
            <w:r w:rsidRPr="00170508">
              <w:rPr>
                <w:rFonts w:eastAsia="DengXian"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058587E3" w14:textId="77777777" w:rsidR="00BE1C84" w:rsidRPr="00170508" w:rsidRDefault="00BE1C84" w:rsidP="00FD02C8">
            <w:pPr>
              <w:pStyle w:val="TAC"/>
              <w:rPr>
                <w:rFonts w:ascii="Calibri" w:eastAsia="DengXian" w:hAnsi="Calibri"/>
                <w:sz w:val="21"/>
                <w:lang w:eastAsia="zh-CN"/>
              </w:rPr>
            </w:pPr>
            <w:r w:rsidRPr="00170508">
              <w:rPr>
                <w:rFonts w:eastAsia="DengXian"/>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6EBABD78" w14:textId="77777777" w:rsidR="00BE1C84" w:rsidRPr="00170508" w:rsidRDefault="00BE1C84" w:rsidP="00FD02C8">
            <w:pPr>
              <w:pStyle w:val="TAC"/>
              <w:rPr>
                <w:rFonts w:eastAsia="Yu Mincho"/>
              </w:rPr>
            </w:pPr>
          </w:p>
        </w:tc>
      </w:tr>
      <w:tr w:rsidR="00BE1C84" w:rsidRPr="00170508" w14:paraId="721EE795" w14:textId="77777777" w:rsidTr="00FD02C8">
        <w:trPr>
          <w:jc w:val="center"/>
        </w:trPr>
        <w:tc>
          <w:tcPr>
            <w:tcW w:w="2062" w:type="dxa"/>
            <w:tcBorders>
              <w:top w:val="nil"/>
              <w:left w:val="single" w:sz="4" w:space="0" w:color="auto"/>
              <w:bottom w:val="nil"/>
              <w:right w:val="single" w:sz="4" w:space="0" w:color="auto"/>
            </w:tcBorders>
            <w:vAlign w:val="center"/>
          </w:tcPr>
          <w:p w14:paraId="5D1E5727" w14:textId="77777777" w:rsidR="00BE1C84" w:rsidRPr="00170508" w:rsidRDefault="00BE1C84" w:rsidP="00FD02C8">
            <w:pPr>
              <w:pStyle w:val="TAC"/>
              <w:rPr>
                <w:rFonts w:eastAsia="Yu Mincho"/>
              </w:rPr>
            </w:pPr>
          </w:p>
        </w:tc>
        <w:tc>
          <w:tcPr>
            <w:tcW w:w="1716" w:type="dxa"/>
            <w:tcBorders>
              <w:top w:val="nil"/>
              <w:left w:val="single" w:sz="4" w:space="0" w:color="auto"/>
              <w:bottom w:val="nil"/>
              <w:right w:val="single" w:sz="4" w:space="0" w:color="auto"/>
            </w:tcBorders>
            <w:vAlign w:val="center"/>
          </w:tcPr>
          <w:p w14:paraId="70025360" w14:textId="77777777" w:rsidR="00BE1C84" w:rsidRPr="00170508" w:rsidRDefault="00BE1C84" w:rsidP="00FD02C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456C68" w14:textId="77777777" w:rsidR="00BE1C84" w:rsidRPr="00170508" w:rsidRDefault="00BE1C84" w:rsidP="00FD02C8">
            <w:pPr>
              <w:pStyle w:val="TAC"/>
              <w:rPr>
                <w:rFonts w:eastAsia="DengXian" w:cs="Arial"/>
                <w:szCs w:val="18"/>
              </w:rPr>
            </w:pPr>
            <w:r w:rsidRPr="00170508">
              <w:rPr>
                <w:rFonts w:eastAsia="DengXian"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65CA63A" w14:textId="77777777" w:rsidR="00BE1C84" w:rsidRPr="00170508" w:rsidRDefault="00BE1C84" w:rsidP="00FD02C8">
            <w:pPr>
              <w:pStyle w:val="TAC"/>
              <w:rPr>
                <w:rFonts w:eastAsia="DengXian"/>
                <w:lang w:eastAsia="zh-CN" w:bidi="ar"/>
              </w:rPr>
            </w:pPr>
            <w:r w:rsidRPr="00170508">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7B61CDBE" w14:textId="77777777" w:rsidR="00BE1C84" w:rsidRPr="00170508" w:rsidRDefault="00BE1C84" w:rsidP="00FD02C8">
            <w:pPr>
              <w:pStyle w:val="TAC"/>
              <w:rPr>
                <w:rFonts w:eastAsia="Yu Mincho"/>
              </w:rPr>
            </w:pPr>
            <w:r w:rsidRPr="00170508">
              <w:rPr>
                <w:rFonts w:eastAsia="DengXian" w:hint="eastAsia"/>
                <w:lang w:eastAsia="zh-CN"/>
              </w:rPr>
              <w:t>1</w:t>
            </w:r>
          </w:p>
        </w:tc>
      </w:tr>
      <w:tr w:rsidR="00BE1C84" w:rsidRPr="00170508" w14:paraId="0F4E5441" w14:textId="77777777" w:rsidTr="00FD02C8">
        <w:trPr>
          <w:jc w:val="center"/>
        </w:trPr>
        <w:tc>
          <w:tcPr>
            <w:tcW w:w="2062" w:type="dxa"/>
            <w:tcBorders>
              <w:top w:val="nil"/>
              <w:left w:val="single" w:sz="4" w:space="0" w:color="auto"/>
              <w:bottom w:val="nil"/>
              <w:right w:val="single" w:sz="4" w:space="0" w:color="auto"/>
            </w:tcBorders>
            <w:vAlign w:val="center"/>
          </w:tcPr>
          <w:p w14:paraId="26A73F2F" w14:textId="77777777" w:rsidR="00BE1C84" w:rsidRPr="00170508" w:rsidRDefault="00BE1C84" w:rsidP="00FD02C8">
            <w:pPr>
              <w:pStyle w:val="TAC"/>
              <w:rPr>
                <w:rFonts w:eastAsia="Yu Mincho"/>
              </w:rPr>
            </w:pPr>
          </w:p>
        </w:tc>
        <w:tc>
          <w:tcPr>
            <w:tcW w:w="1716" w:type="dxa"/>
            <w:tcBorders>
              <w:top w:val="nil"/>
              <w:left w:val="single" w:sz="4" w:space="0" w:color="auto"/>
              <w:bottom w:val="nil"/>
              <w:right w:val="single" w:sz="4" w:space="0" w:color="auto"/>
            </w:tcBorders>
            <w:vAlign w:val="center"/>
          </w:tcPr>
          <w:p w14:paraId="792FB1E2" w14:textId="77777777" w:rsidR="00BE1C84" w:rsidRPr="00170508" w:rsidRDefault="00BE1C84" w:rsidP="00FD02C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C813B4" w14:textId="77777777" w:rsidR="00BE1C84" w:rsidRPr="00170508" w:rsidRDefault="00BE1C84" w:rsidP="00FD02C8">
            <w:pPr>
              <w:pStyle w:val="TAC"/>
              <w:rPr>
                <w:rFonts w:eastAsia="DengXian" w:cs="Arial"/>
                <w:szCs w:val="18"/>
              </w:rPr>
            </w:pPr>
            <w:r w:rsidRPr="00170508">
              <w:rPr>
                <w:rFonts w:eastAsia="DengXian"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7A8A9BF" w14:textId="77777777" w:rsidR="00BE1C84" w:rsidRPr="00170508" w:rsidRDefault="00BE1C84" w:rsidP="00FD02C8">
            <w:pPr>
              <w:pStyle w:val="TAC"/>
              <w:rPr>
                <w:rFonts w:eastAsia="DengXian"/>
                <w:lang w:eastAsia="zh-CN" w:bidi="ar"/>
              </w:rPr>
            </w:pPr>
            <w:r w:rsidRPr="00170508">
              <w:rPr>
                <w:rFonts w:eastAsia="DengXian"/>
                <w:lang w:eastAsia="zh-CN" w:bidi="ar"/>
              </w:rPr>
              <w:t>5, 10, 15, 20, 25, 30, 40, 50</w:t>
            </w:r>
          </w:p>
        </w:tc>
        <w:tc>
          <w:tcPr>
            <w:tcW w:w="1496" w:type="dxa"/>
            <w:tcBorders>
              <w:top w:val="nil"/>
              <w:left w:val="single" w:sz="4" w:space="0" w:color="auto"/>
              <w:bottom w:val="nil"/>
              <w:right w:val="single" w:sz="4" w:space="0" w:color="auto"/>
            </w:tcBorders>
            <w:vAlign w:val="center"/>
          </w:tcPr>
          <w:p w14:paraId="7C84D78E" w14:textId="77777777" w:rsidR="00BE1C84" w:rsidRPr="00170508" w:rsidRDefault="00BE1C84" w:rsidP="00FD02C8">
            <w:pPr>
              <w:pStyle w:val="TAC"/>
              <w:rPr>
                <w:rFonts w:eastAsia="Yu Mincho"/>
              </w:rPr>
            </w:pPr>
          </w:p>
        </w:tc>
      </w:tr>
      <w:tr w:rsidR="00BE1C84" w:rsidRPr="00170508" w14:paraId="285D72EA" w14:textId="77777777" w:rsidTr="00FD02C8">
        <w:trPr>
          <w:jc w:val="center"/>
        </w:trPr>
        <w:tc>
          <w:tcPr>
            <w:tcW w:w="2062" w:type="dxa"/>
            <w:tcBorders>
              <w:top w:val="nil"/>
              <w:left w:val="single" w:sz="4" w:space="0" w:color="auto"/>
              <w:bottom w:val="nil"/>
              <w:right w:val="single" w:sz="4" w:space="0" w:color="auto"/>
            </w:tcBorders>
            <w:vAlign w:val="center"/>
          </w:tcPr>
          <w:p w14:paraId="4B030A38" w14:textId="77777777" w:rsidR="00BE1C84" w:rsidRPr="00170508" w:rsidRDefault="00BE1C84" w:rsidP="00FD02C8">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4EABE08F" w14:textId="77777777" w:rsidR="00BE1C84" w:rsidRPr="00170508" w:rsidRDefault="00BE1C84" w:rsidP="00FD02C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D29C1A" w14:textId="77777777" w:rsidR="00BE1C84" w:rsidRPr="00170508" w:rsidRDefault="00BE1C84" w:rsidP="00FD02C8">
            <w:pPr>
              <w:pStyle w:val="TAC"/>
              <w:rPr>
                <w:rFonts w:eastAsia="DengXian" w:cs="Arial"/>
                <w:szCs w:val="18"/>
              </w:rPr>
            </w:pPr>
            <w:r w:rsidRPr="00170508">
              <w:rPr>
                <w:rFonts w:eastAsia="DengXian"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54BB563B" w14:textId="77777777" w:rsidR="00BE1C84" w:rsidRPr="00170508" w:rsidRDefault="00BE1C84" w:rsidP="00FD02C8">
            <w:pPr>
              <w:pStyle w:val="TAC"/>
              <w:rPr>
                <w:rFonts w:eastAsia="DengXian"/>
                <w:lang w:eastAsia="zh-CN" w:bidi="ar"/>
              </w:rPr>
            </w:pPr>
            <w:r w:rsidRPr="00170508">
              <w:rPr>
                <w:rFonts w:eastAsia="DengXian"/>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31E7E588" w14:textId="77777777" w:rsidR="00BE1C84" w:rsidRPr="00170508" w:rsidRDefault="00BE1C84" w:rsidP="00FD02C8">
            <w:pPr>
              <w:pStyle w:val="TAC"/>
              <w:rPr>
                <w:rFonts w:eastAsia="Yu Mincho"/>
              </w:rPr>
            </w:pPr>
          </w:p>
        </w:tc>
      </w:tr>
      <w:tr w:rsidR="00BE1C84" w:rsidRPr="00170508" w14:paraId="5F53E40D" w14:textId="77777777" w:rsidTr="00FD02C8">
        <w:trPr>
          <w:jc w:val="center"/>
        </w:trPr>
        <w:tc>
          <w:tcPr>
            <w:tcW w:w="2062" w:type="dxa"/>
            <w:tcBorders>
              <w:top w:val="nil"/>
              <w:left w:val="single" w:sz="4" w:space="0" w:color="auto"/>
              <w:bottom w:val="nil"/>
              <w:right w:val="single" w:sz="4" w:space="0" w:color="auto"/>
            </w:tcBorders>
            <w:vAlign w:val="center"/>
          </w:tcPr>
          <w:p w14:paraId="240E530D" w14:textId="77777777" w:rsidR="00BE1C84" w:rsidRPr="00170508" w:rsidRDefault="00BE1C84" w:rsidP="00FD02C8">
            <w:pPr>
              <w:pStyle w:val="TAC"/>
              <w:rPr>
                <w:rFonts w:eastAsia="Yu Mincho"/>
              </w:rPr>
            </w:pPr>
          </w:p>
        </w:tc>
        <w:tc>
          <w:tcPr>
            <w:tcW w:w="1716" w:type="dxa"/>
            <w:tcBorders>
              <w:top w:val="single" w:sz="4" w:space="0" w:color="auto"/>
              <w:left w:val="single" w:sz="4" w:space="0" w:color="auto"/>
              <w:bottom w:val="nil"/>
              <w:right w:val="single" w:sz="4" w:space="0" w:color="auto"/>
            </w:tcBorders>
            <w:vAlign w:val="center"/>
          </w:tcPr>
          <w:p w14:paraId="5494DD9B" w14:textId="77777777" w:rsidR="00BE1C84" w:rsidRDefault="00BE1C84" w:rsidP="00FD02C8">
            <w:pPr>
              <w:pStyle w:val="TAC"/>
              <w:rPr>
                <w:color w:val="000000" w:themeColor="text1"/>
                <w:lang w:val="en-US" w:eastAsia="zh-CN"/>
              </w:rPr>
            </w:pPr>
            <w:r>
              <w:rPr>
                <w:color w:val="000000" w:themeColor="text1"/>
                <w:lang w:val="en-US" w:eastAsia="zh-CN"/>
              </w:rPr>
              <w:t>CA_n1A-n3A</w:t>
            </w:r>
          </w:p>
          <w:p w14:paraId="6E0672E0" w14:textId="77777777" w:rsidR="00BE1C84" w:rsidRDefault="00BE1C84" w:rsidP="00FD02C8">
            <w:pPr>
              <w:pStyle w:val="TAC"/>
              <w:rPr>
                <w:color w:val="000000" w:themeColor="text1"/>
                <w:lang w:val="en-US" w:eastAsia="zh-CN"/>
              </w:rPr>
            </w:pPr>
            <w:r>
              <w:rPr>
                <w:color w:val="000000" w:themeColor="text1"/>
                <w:lang w:val="en-US" w:eastAsia="zh-CN"/>
              </w:rPr>
              <w:t>CA_n1A-n79A</w:t>
            </w:r>
          </w:p>
          <w:p w14:paraId="0871E6FA" w14:textId="77777777" w:rsidR="00BE1C84" w:rsidRPr="00170508" w:rsidRDefault="00BE1C84" w:rsidP="00FD02C8">
            <w:pPr>
              <w:pStyle w:val="TAC"/>
              <w:rPr>
                <w:rFonts w:eastAsia="DengXian"/>
                <w:lang w:eastAsia="zh-CN"/>
              </w:rPr>
            </w:pPr>
            <w:r>
              <w:rPr>
                <w:color w:val="000000" w:themeColor="text1"/>
                <w:lang w:val="en-US" w:eastAsia="zh-CN"/>
              </w:rPr>
              <w:t>CA_n3A-n79A</w:t>
            </w:r>
          </w:p>
        </w:tc>
        <w:tc>
          <w:tcPr>
            <w:tcW w:w="772" w:type="dxa"/>
            <w:tcBorders>
              <w:top w:val="single" w:sz="4" w:space="0" w:color="auto"/>
              <w:left w:val="single" w:sz="4" w:space="0" w:color="auto"/>
              <w:bottom w:val="single" w:sz="4" w:space="0" w:color="auto"/>
              <w:right w:val="single" w:sz="4" w:space="0" w:color="auto"/>
            </w:tcBorders>
            <w:vAlign w:val="center"/>
          </w:tcPr>
          <w:p w14:paraId="14B6B201" w14:textId="77777777" w:rsidR="00BE1C84" w:rsidRPr="00170508" w:rsidRDefault="00BE1C84" w:rsidP="00FD02C8">
            <w:pPr>
              <w:pStyle w:val="TAC"/>
              <w:rPr>
                <w:rFonts w:eastAsia="DengXian" w:cs="Arial"/>
                <w:szCs w:val="18"/>
              </w:rPr>
            </w:pPr>
            <w:r w:rsidRPr="00B727BF">
              <w:rPr>
                <w:rFonts w:eastAsia="DengXian"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FD79825" w14:textId="77777777" w:rsidR="00BE1C84" w:rsidRPr="00170508" w:rsidRDefault="00BE1C84" w:rsidP="00FD02C8">
            <w:pPr>
              <w:pStyle w:val="TAC"/>
              <w:rPr>
                <w:rFonts w:eastAsia="DengXian"/>
                <w:lang w:eastAsia="zh-CN" w:bidi="ar"/>
              </w:rPr>
            </w:pPr>
            <w:r w:rsidRPr="00B727BF">
              <w:rPr>
                <w:rFonts w:eastAsia="DengXian"/>
                <w:lang w:eastAsia="zh-CN" w:bidi="ar"/>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4CF49DBB" w14:textId="77777777" w:rsidR="00BE1C84" w:rsidRPr="00170508" w:rsidRDefault="00BE1C84" w:rsidP="00FD02C8">
            <w:pPr>
              <w:pStyle w:val="TAC"/>
              <w:rPr>
                <w:rFonts w:eastAsia="Yu Mincho"/>
              </w:rPr>
            </w:pPr>
            <w:r w:rsidRPr="00B727BF">
              <w:rPr>
                <w:rFonts w:eastAsia="Yu Mincho"/>
              </w:rPr>
              <w:t>4 and 5</w:t>
            </w:r>
          </w:p>
        </w:tc>
      </w:tr>
      <w:tr w:rsidR="00BE1C84" w:rsidRPr="00170508" w14:paraId="14E859DB" w14:textId="77777777" w:rsidTr="00FD02C8">
        <w:trPr>
          <w:jc w:val="center"/>
        </w:trPr>
        <w:tc>
          <w:tcPr>
            <w:tcW w:w="2062" w:type="dxa"/>
            <w:tcBorders>
              <w:top w:val="nil"/>
              <w:left w:val="single" w:sz="4" w:space="0" w:color="auto"/>
              <w:bottom w:val="nil"/>
              <w:right w:val="single" w:sz="4" w:space="0" w:color="auto"/>
            </w:tcBorders>
            <w:vAlign w:val="center"/>
          </w:tcPr>
          <w:p w14:paraId="3060ADC0" w14:textId="77777777" w:rsidR="00BE1C84" w:rsidRPr="00170508" w:rsidRDefault="00BE1C84" w:rsidP="00FD02C8">
            <w:pPr>
              <w:pStyle w:val="TAC"/>
              <w:rPr>
                <w:rFonts w:eastAsia="Yu Mincho"/>
              </w:rPr>
            </w:pPr>
          </w:p>
        </w:tc>
        <w:tc>
          <w:tcPr>
            <w:tcW w:w="1716" w:type="dxa"/>
            <w:tcBorders>
              <w:top w:val="nil"/>
              <w:left w:val="single" w:sz="4" w:space="0" w:color="auto"/>
              <w:bottom w:val="nil"/>
              <w:right w:val="single" w:sz="4" w:space="0" w:color="auto"/>
            </w:tcBorders>
            <w:vAlign w:val="center"/>
          </w:tcPr>
          <w:p w14:paraId="07F66F3A" w14:textId="77777777" w:rsidR="00BE1C84" w:rsidRPr="00170508" w:rsidRDefault="00BE1C84" w:rsidP="00FD02C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15BAB2" w14:textId="77777777" w:rsidR="00BE1C84" w:rsidRPr="00170508" w:rsidRDefault="00BE1C84" w:rsidP="00FD02C8">
            <w:pPr>
              <w:pStyle w:val="TAC"/>
              <w:rPr>
                <w:rFonts w:eastAsia="DengXian" w:cs="Arial"/>
                <w:szCs w:val="18"/>
              </w:rPr>
            </w:pPr>
            <w:r w:rsidRPr="00B727BF">
              <w:rPr>
                <w:rFonts w:eastAsia="DengXian"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0A8021A" w14:textId="77777777" w:rsidR="00BE1C84" w:rsidRPr="00170508" w:rsidRDefault="00BE1C84" w:rsidP="00FD02C8">
            <w:pPr>
              <w:pStyle w:val="TAC"/>
              <w:rPr>
                <w:rFonts w:eastAsia="DengXian"/>
                <w:lang w:eastAsia="zh-CN" w:bidi="ar"/>
              </w:rPr>
            </w:pPr>
            <w:r w:rsidRPr="00B727BF">
              <w:rPr>
                <w:rFonts w:eastAsia="DengXian"/>
                <w:lang w:eastAsia="zh-CN" w:bidi="ar"/>
              </w:rPr>
              <w:t>n3 channel bandwidths in Table 5.3.5-1</w:t>
            </w:r>
          </w:p>
        </w:tc>
        <w:tc>
          <w:tcPr>
            <w:tcW w:w="1496" w:type="dxa"/>
            <w:tcBorders>
              <w:top w:val="nil"/>
              <w:left w:val="single" w:sz="4" w:space="0" w:color="auto"/>
              <w:bottom w:val="nil"/>
              <w:right w:val="single" w:sz="4" w:space="0" w:color="auto"/>
            </w:tcBorders>
            <w:vAlign w:val="center"/>
          </w:tcPr>
          <w:p w14:paraId="68656534" w14:textId="77777777" w:rsidR="00BE1C84" w:rsidRPr="00170508" w:rsidRDefault="00BE1C84" w:rsidP="00FD02C8">
            <w:pPr>
              <w:pStyle w:val="TAC"/>
              <w:rPr>
                <w:rFonts w:eastAsia="Yu Mincho"/>
              </w:rPr>
            </w:pPr>
          </w:p>
        </w:tc>
      </w:tr>
      <w:tr w:rsidR="00BE1C84" w:rsidRPr="00170508" w14:paraId="7BC7A000"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30CBD17E" w14:textId="77777777" w:rsidR="00BE1C84" w:rsidRPr="00170508" w:rsidRDefault="00BE1C84" w:rsidP="00FD02C8">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1630ABB0" w14:textId="77777777" w:rsidR="00BE1C84" w:rsidRPr="00170508" w:rsidRDefault="00BE1C84" w:rsidP="00FD02C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373B67" w14:textId="77777777" w:rsidR="00BE1C84" w:rsidRPr="00170508" w:rsidRDefault="00BE1C84" w:rsidP="00FD02C8">
            <w:pPr>
              <w:pStyle w:val="TAC"/>
              <w:rPr>
                <w:rFonts w:eastAsia="DengXian" w:cs="Arial"/>
                <w:szCs w:val="18"/>
              </w:rPr>
            </w:pPr>
            <w:r w:rsidRPr="00B727BF">
              <w:rPr>
                <w:rFonts w:eastAsia="DengXian"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35EECEA9" w14:textId="77777777" w:rsidR="00BE1C84" w:rsidRPr="00170508" w:rsidRDefault="00BE1C84" w:rsidP="00FD02C8">
            <w:pPr>
              <w:pStyle w:val="TAC"/>
              <w:rPr>
                <w:rFonts w:eastAsia="DengXian"/>
                <w:lang w:eastAsia="zh-CN" w:bidi="ar"/>
              </w:rPr>
            </w:pPr>
            <w:r w:rsidRPr="00B727BF">
              <w:rPr>
                <w:rFonts w:eastAsia="DengXian"/>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257B06FB" w14:textId="77777777" w:rsidR="00BE1C84" w:rsidRPr="00170508" w:rsidRDefault="00BE1C84" w:rsidP="00FD02C8">
            <w:pPr>
              <w:pStyle w:val="TAC"/>
              <w:rPr>
                <w:rFonts w:eastAsia="Yu Mincho"/>
              </w:rPr>
            </w:pPr>
          </w:p>
        </w:tc>
      </w:tr>
      <w:tr w:rsidR="00BE1C84" w:rsidRPr="00170508" w14:paraId="4CB792DA"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34521184" w14:textId="77777777" w:rsidR="00BE1C84" w:rsidRPr="00170508" w:rsidRDefault="00BE1C84" w:rsidP="00FD02C8">
            <w:pPr>
              <w:pStyle w:val="TAC"/>
              <w:rPr>
                <w:rFonts w:eastAsia="Yu Mincho"/>
              </w:rPr>
            </w:pPr>
            <w:r w:rsidRPr="00170508">
              <w:rPr>
                <w:rFonts w:eastAsia="Yu Mincho"/>
              </w:rPr>
              <w:t>CA_n1(2A)-n3A-n79A</w:t>
            </w:r>
          </w:p>
        </w:tc>
        <w:tc>
          <w:tcPr>
            <w:tcW w:w="1716" w:type="dxa"/>
            <w:tcBorders>
              <w:top w:val="single" w:sz="4" w:space="0" w:color="auto"/>
              <w:left w:val="single" w:sz="4" w:space="0" w:color="auto"/>
              <w:bottom w:val="nil"/>
              <w:right w:val="single" w:sz="4" w:space="0" w:color="auto"/>
            </w:tcBorders>
            <w:vAlign w:val="center"/>
          </w:tcPr>
          <w:p w14:paraId="4B76D5FC" w14:textId="77777777" w:rsidR="00BE1C84" w:rsidRPr="00170508" w:rsidRDefault="00BE1C84" w:rsidP="00FD02C8">
            <w:pPr>
              <w:pStyle w:val="TAC"/>
              <w:rPr>
                <w:rFonts w:eastAsia="DengXian"/>
                <w:lang w:eastAsia="zh-CN"/>
              </w:rPr>
            </w:pPr>
            <w:r w:rsidRPr="00170508">
              <w:rPr>
                <w:rFonts w:eastAsia="DengXian" w:hint="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8FC0701" w14:textId="77777777" w:rsidR="00BE1C84" w:rsidRPr="00170508" w:rsidRDefault="00BE1C84" w:rsidP="00FD02C8">
            <w:pPr>
              <w:pStyle w:val="TAC"/>
              <w:rPr>
                <w:rFonts w:eastAsia="DengXian" w:cs="Arial"/>
                <w:szCs w:val="18"/>
              </w:rPr>
            </w:pPr>
            <w:r w:rsidRPr="00170508">
              <w:rPr>
                <w:rFonts w:eastAsia="DengXian"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7A57EC3" w14:textId="77777777" w:rsidR="00BE1C84" w:rsidRPr="00170508" w:rsidRDefault="00BE1C84" w:rsidP="00FD02C8">
            <w:pPr>
              <w:pStyle w:val="TAC"/>
              <w:rPr>
                <w:rFonts w:eastAsia="DengXian"/>
                <w:lang w:eastAsia="zh-CN" w:bidi="ar"/>
              </w:rPr>
            </w:pPr>
            <w:r w:rsidRPr="00170508">
              <w:rPr>
                <w:rFonts w:eastAsia="DengXian"/>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14:paraId="52FCF108" w14:textId="77777777" w:rsidR="00BE1C84" w:rsidRPr="00170508" w:rsidRDefault="00BE1C84" w:rsidP="00FD02C8">
            <w:pPr>
              <w:pStyle w:val="TAC"/>
              <w:rPr>
                <w:rFonts w:eastAsia="DengXian"/>
                <w:lang w:eastAsia="zh-CN"/>
              </w:rPr>
            </w:pPr>
            <w:r w:rsidRPr="00170508">
              <w:rPr>
                <w:rFonts w:eastAsia="DengXian" w:hint="eastAsia"/>
                <w:lang w:eastAsia="zh-CN"/>
              </w:rPr>
              <w:t>0</w:t>
            </w:r>
          </w:p>
        </w:tc>
      </w:tr>
      <w:tr w:rsidR="00BE1C84" w:rsidRPr="00170508" w14:paraId="2F722DB0" w14:textId="77777777" w:rsidTr="00FD02C8">
        <w:trPr>
          <w:jc w:val="center"/>
        </w:trPr>
        <w:tc>
          <w:tcPr>
            <w:tcW w:w="2062" w:type="dxa"/>
            <w:tcBorders>
              <w:top w:val="nil"/>
              <w:left w:val="single" w:sz="4" w:space="0" w:color="auto"/>
              <w:bottom w:val="nil"/>
              <w:right w:val="single" w:sz="4" w:space="0" w:color="auto"/>
            </w:tcBorders>
            <w:vAlign w:val="center"/>
          </w:tcPr>
          <w:p w14:paraId="398991F5" w14:textId="77777777" w:rsidR="00BE1C84" w:rsidRPr="00170508" w:rsidRDefault="00BE1C84" w:rsidP="00FD02C8">
            <w:pPr>
              <w:pStyle w:val="TAC"/>
              <w:rPr>
                <w:rFonts w:eastAsia="Yu Mincho"/>
              </w:rPr>
            </w:pPr>
          </w:p>
        </w:tc>
        <w:tc>
          <w:tcPr>
            <w:tcW w:w="1716" w:type="dxa"/>
            <w:tcBorders>
              <w:top w:val="nil"/>
              <w:left w:val="single" w:sz="4" w:space="0" w:color="auto"/>
              <w:bottom w:val="nil"/>
              <w:right w:val="single" w:sz="4" w:space="0" w:color="auto"/>
            </w:tcBorders>
            <w:vAlign w:val="center"/>
          </w:tcPr>
          <w:p w14:paraId="6DB138E5" w14:textId="77777777" w:rsidR="00BE1C84" w:rsidRPr="00170508" w:rsidRDefault="00BE1C84" w:rsidP="00FD02C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E0A1AD" w14:textId="77777777" w:rsidR="00BE1C84" w:rsidRPr="00170508" w:rsidRDefault="00BE1C84" w:rsidP="00FD02C8">
            <w:pPr>
              <w:pStyle w:val="TAC"/>
              <w:rPr>
                <w:rFonts w:eastAsia="DengXian" w:cs="Arial"/>
                <w:szCs w:val="18"/>
              </w:rPr>
            </w:pPr>
            <w:r w:rsidRPr="00170508">
              <w:rPr>
                <w:rFonts w:eastAsia="DengXian"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EA746AF" w14:textId="77777777" w:rsidR="00BE1C84" w:rsidRPr="00170508" w:rsidRDefault="00BE1C84" w:rsidP="00FD02C8">
            <w:pPr>
              <w:pStyle w:val="TAC"/>
              <w:rPr>
                <w:rFonts w:eastAsia="DengXian"/>
                <w:lang w:eastAsia="zh-CN" w:bidi="ar"/>
              </w:rPr>
            </w:pPr>
            <w:r w:rsidRPr="00170508">
              <w:rPr>
                <w:rFonts w:eastAsia="DengXian"/>
                <w:lang w:eastAsia="zh-CN" w:bidi="ar"/>
              </w:rPr>
              <w:t>5, 10, 15, 20, 25, 30, 40, 50</w:t>
            </w:r>
          </w:p>
        </w:tc>
        <w:tc>
          <w:tcPr>
            <w:tcW w:w="1496" w:type="dxa"/>
            <w:tcBorders>
              <w:top w:val="nil"/>
              <w:left w:val="single" w:sz="4" w:space="0" w:color="auto"/>
              <w:bottom w:val="nil"/>
              <w:right w:val="single" w:sz="4" w:space="0" w:color="auto"/>
            </w:tcBorders>
            <w:vAlign w:val="center"/>
          </w:tcPr>
          <w:p w14:paraId="324F8370" w14:textId="77777777" w:rsidR="00BE1C84" w:rsidRPr="00170508" w:rsidRDefault="00BE1C84" w:rsidP="00FD02C8">
            <w:pPr>
              <w:pStyle w:val="TAC"/>
              <w:rPr>
                <w:rFonts w:eastAsia="DengXian"/>
                <w:lang w:eastAsia="zh-CN"/>
              </w:rPr>
            </w:pPr>
          </w:p>
        </w:tc>
      </w:tr>
      <w:tr w:rsidR="00BE1C84" w:rsidRPr="00170508" w14:paraId="1D0CBE07"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4A4F9626" w14:textId="77777777" w:rsidR="00BE1C84" w:rsidRPr="00170508" w:rsidRDefault="00BE1C84" w:rsidP="00FD02C8">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6A400825" w14:textId="77777777" w:rsidR="00BE1C84" w:rsidRPr="00170508" w:rsidRDefault="00BE1C84" w:rsidP="00FD02C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855333" w14:textId="77777777" w:rsidR="00BE1C84" w:rsidRPr="00170508" w:rsidRDefault="00BE1C84" w:rsidP="00FD02C8">
            <w:pPr>
              <w:pStyle w:val="TAC"/>
              <w:rPr>
                <w:rFonts w:eastAsia="DengXian" w:cs="Arial"/>
                <w:szCs w:val="18"/>
              </w:rPr>
            </w:pPr>
            <w:r w:rsidRPr="00170508">
              <w:rPr>
                <w:rFonts w:eastAsia="DengXian"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56D5AA9C" w14:textId="77777777" w:rsidR="00BE1C84" w:rsidRPr="00170508" w:rsidRDefault="00BE1C84" w:rsidP="00FD02C8">
            <w:pPr>
              <w:pStyle w:val="TAC"/>
              <w:rPr>
                <w:rFonts w:eastAsia="DengXian"/>
                <w:lang w:eastAsia="zh-CN" w:bidi="ar"/>
              </w:rPr>
            </w:pPr>
            <w:r w:rsidRPr="00170508">
              <w:rPr>
                <w:rFonts w:eastAsia="DengXian"/>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5DFF0FC4" w14:textId="77777777" w:rsidR="00BE1C84" w:rsidRPr="00170508" w:rsidRDefault="00BE1C84" w:rsidP="00FD02C8">
            <w:pPr>
              <w:pStyle w:val="TAC"/>
              <w:rPr>
                <w:rFonts w:eastAsia="DengXian"/>
                <w:lang w:eastAsia="zh-CN"/>
              </w:rPr>
            </w:pPr>
          </w:p>
        </w:tc>
      </w:tr>
      <w:tr w:rsidR="00BE1C84" w:rsidRPr="00170508" w14:paraId="5703EA63"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0CE2D4A2" w14:textId="77777777" w:rsidR="00BE1C84" w:rsidRPr="00170508" w:rsidRDefault="00BE1C84" w:rsidP="00FD02C8">
            <w:pPr>
              <w:pStyle w:val="TAC"/>
              <w:rPr>
                <w:rFonts w:eastAsia="Yu Mincho"/>
              </w:rPr>
            </w:pPr>
            <w:r w:rsidRPr="00170508">
              <w:rPr>
                <w:rFonts w:eastAsia="Yu Mincho"/>
              </w:rPr>
              <w:t>CA_n1A-n3A-n79C</w:t>
            </w:r>
          </w:p>
        </w:tc>
        <w:tc>
          <w:tcPr>
            <w:tcW w:w="1716" w:type="dxa"/>
            <w:tcBorders>
              <w:top w:val="single" w:sz="4" w:space="0" w:color="auto"/>
              <w:left w:val="single" w:sz="4" w:space="0" w:color="auto"/>
              <w:bottom w:val="nil"/>
              <w:right w:val="single" w:sz="4" w:space="0" w:color="auto"/>
            </w:tcBorders>
            <w:vAlign w:val="center"/>
          </w:tcPr>
          <w:p w14:paraId="75040644" w14:textId="77777777" w:rsidR="00BE1C84" w:rsidRPr="00170508" w:rsidRDefault="00BE1C84" w:rsidP="00FD02C8">
            <w:pPr>
              <w:pStyle w:val="TAC"/>
              <w:rPr>
                <w:rFonts w:eastAsia="DengXian"/>
                <w:lang w:eastAsia="zh-CN"/>
              </w:rPr>
            </w:pPr>
            <w:r w:rsidRPr="00170508">
              <w:rPr>
                <w:rFonts w:eastAsia="DengXian" w:hint="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671607B" w14:textId="77777777" w:rsidR="00BE1C84" w:rsidRPr="00170508" w:rsidRDefault="00BE1C84" w:rsidP="00FD02C8">
            <w:pPr>
              <w:pStyle w:val="TAC"/>
              <w:rPr>
                <w:rFonts w:eastAsia="DengXian" w:cs="Arial"/>
                <w:szCs w:val="18"/>
              </w:rPr>
            </w:pPr>
            <w:r w:rsidRPr="00170508">
              <w:rPr>
                <w:rFonts w:eastAsia="DengXian"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68F193D" w14:textId="77777777" w:rsidR="00BE1C84" w:rsidRPr="00170508" w:rsidRDefault="00BE1C84" w:rsidP="00FD02C8">
            <w:pPr>
              <w:pStyle w:val="TAC"/>
              <w:rPr>
                <w:rFonts w:eastAsia="DengXian"/>
                <w:lang w:eastAsia="zh-CN" w:bidi="ar"/>
              </w:rPr>
            </w:pPr>
            <w:r w:rsidRPr="00170508">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2AC808BC" w14:textId="77777777" w:rsidR="00BE1C84" w:rsidRPr="00170508" w:rsidRDefault="00BE1C84" w:rsidP="00FD02C8">
            <w:pPr>
              <w:pStyle w:val="TAC"/>
              <w:rPr>
                <w:rFonts w:eastAsia="DengXian"/>
                <w:lang w:eastAsia="zh-CN"/>
              </w:rPr>
            </w:pPr>
            <w:r w:rsidRPr="00170508">
              <w:rPr>
                <w:rFonts w:eastAsia="DengXian" w:hint="eastAsia"/>
                <w:lang w:eastAsia="zh-CN"/>
              </w:rPr>
              <w:t>0</w:t>
            </w:r>
          </w:p>
        </w:tc>
      </w:tr>
      <w:tr w:rsidR="00BE1C84" w:rsidRPr="00170508" w14:paraId="6ED331F0" w14:textId="77777777" w:rsidTr="00FD02C8">
        <w:trPr>
          <w:jc w:val="center"/>
        </w:trPr>
        <w:tc>
          <w:tcPr>
            <w:tcW w:w="2062" w:type="dxa"/>
            <w:tcBorders>
              <w:top w:val="nil"/>
              <w:left w:val="single" w:sz="4" w:space="0" w:color="auto"/>
              <w:bottom w:val="nil"/>
              <w:right w:val="single" w:sz="4" w:space="0" w:color="auto"/>
            </w:tcBorders>
            <w:vAlign w:val="center"/>
          </w:tcPr>
          <w:p w14:paraId="4C43CCDA" w14:textId="77777777" w:rsidR="00BE1C84" w:rsidRPr="00170508" w:rsidRDefault="00BE1C84" w:rsidP="00FD02C8">
            <w:pPr>
              <w:pStyle w:val="TAC"/>
              <w:rPr>
                <w:rFonts w:eastAsia="Yu Mincho"/>
              </w:rPr>
            </w:pPr>
          </w:p>
        </w:tc>
        <w:tc>
          <w:tcPr>
            <w:tcW w:w="1716" w:type="dxa"/>
            <w:tcBorders>
              <w:top w:val="nil"/>
              <w:left w:val="single" w:sz="4" w:space="0" w:color="auto"/>
              <w:bottom w:val="nil"/>
              <w:right w:val="single" w:sz="4" w:space="0" w:color="auto"/>
            </w:tcBorders>
            <w:vAlign w:val="center"/>
          </w:tcPr>
          <w:p w14:paraId="6016AED2" w14:textId="77777777" w:rsidR="00BE1C84" w:rsidRPr="00170508" w:rsidRDefault="00BE1C84" w:rsidP="00FD02C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3D9025" w14:textId="77777777" w:rsidR="00BE1C84" w:rsidRPr="00170508" w:rsidRDefault="00BE1C84" w:rsidP="00FD02C8">
            <w:pPr>
              <w:pStyle w:val="TAC"/>
              <w:rPr>
                <w:rFonts w:eastAsia="DengXian" w:cs="Arial"/>
                <w:szCs w:val="18"/>
              </w:rPr>
            </w:pPr>
            <w:r w:rsidRPr="00170508">
              <w:rPr>
                <w:rFonts w:eastAsia="DengXian"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1CFBDD3" w14:textId="77777777" w:rsidR="00BE1C84" w:rsidRPr="00170508" w:rsidRDefault="00BE1C84" w:rsidP="00FD02C8">
            <w:pPr>
              <w:pStyle w:val="TAC"/>
              <w:rPr>
                <w:rFonts w:eastAsia="DengXian"/>
                <w:lang w:eastAsia="zh-CN" w:bidi="ar"/>
              </w:rPr>
            </w:pPr>
            <w:r w:rsidRPr="00170508">
              <w:rPr>
                <w:rFonts w:eastAsia="DengXian"/>
                <w:lang w:eastAsia="zh-CN" w:bidi="ar"/>
              </w:rPr>
              <w:t>5, 10, 15, 20, 25, 30, 40, 50</w:t>
            </w:r>
          </w:p>
        </w:tc>
        <w:tc>
          <w:tcPr>
            <w:tcW w:w="1496" w:type="dxa"/>
            <w:tcBorders>
              <w:top w:val="nil"/>
              <w:left w:val="single" w:sz="4" w:space="0" w:color="auto"/>
              <w:bottom w:val="nil"/>
              <w:right w:val="single" w:sz="4" w:space="0" w:color="auto"/>
            </w:tcBorders>
            <w:vAlign w:val="center"/>
          </w:tcPr>
          <w:p w14:paraId="69B20E15" w14:textId="77777777" w:rsidR="00BE1C84" w:rsidRPr="00170508" w:rsidRDefault="00BE1C84" w:rsidP="00FD02C8">
            <w:pPr>
              <w:pStyle w:val="TAC"/>
              <w:rPr>
                <w:rFonts w:eastAsia="DengXian"/>
                <w:lang w:eastAsia="zh-CN"/>
              </w:rPr>
            </w:pPr>
          </w:p>
        </w:tc>
      </w:tr>
      <w:tr w:rsidR="00BE1C84" w:rsidRPr="00170508" w14:paraId="07488A66"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372FBD1F" w14:textId="77777777" w:rsidR="00BE1C84" w:rsidRPr="00170508" w:rsidRDefault="00BE1C84" w:rsidP="00FD02C8">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3D772EB2" w14:textId="77777777" w:rsidR="00BE1C84" w:rsidRPr="00170508" w:rsidRDefault="00BE1C84" w:rsidP="00FD02C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4733BD" w14:textId="77777777" w:rsidR="00BE1C84" w:rsidRPr="00170508" w:rsidRDefault="00BE1C84" w:rsidP="00FD02C8">
            <w:pPr>
              <w:pStyle w:val="TAC"/>
              <w:rPr>
                <w:rFonts w:eastAsia="DengXian" w:cs="Arial"/>
                <w:szCs w:val="18"/>
              </w:rPr>
            </w:pPr>
            <w:r w:rsidRPr="00170508">
              <w:rPr>
                <w:rFonts w:eastAsia="DengXian"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6698A1AA" w14:textId="77777777" w:rsidR="00BE1C84" w:rsidRPr="00170508" w:rsidRDefault="00BE1C84" w:rsidP="00FD02C8">
            <w:pPr>
              <w:pStyle w:val="TAC"/>
              <w:rPr>
                <w:rFonts w:eastAsia="DengXian"/>
                <w:lang w:eastAsia="zh-CN" w:bidi="ar"/>
              </w:rPr>
            </w:pPr>
            <w:r w:rsidRPr="00170508">
              <w:rPr>
                <w:rFonts w:eastAsia="DengXian"/>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087EE5F5" w14:textId="77777777" w:rsidR="00BE1C84" w:rsidRPr="00170508" w:rsidRDefault="00BE1C84" w:rsidP="00FD02C8">
            <w:pPr>
              <w:pStyle w:val="TAC"/>
              <w:rPr>
                <w:rFonts w:eastAsia="DengXian"/>
                <w:lang w:eastAsia="zh-CN"/>
              </w:rPr>
            </w:pPr>
          </w:p>
        </w:tc>
      </w:tr>
      <w:tr w:rsidR="00BE1C84" w:rsidRPr="00170508" w14:paraId="0CAA040B"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04F22CD8" w14:textId="77777777" w:rsidR="00BE1C84" w:rsidRPr="00170508" w:rsidRDefault="00BE1C84" w:rsidP="00FD02C8">
            <w:pPr>
              <w:pStyle w:val="TAC"/>
              <w:rPr>
                <w:rFonts w:eastAsia="Yu Mincho"/>
              </w:rPr>
            </w:pPr>
            <w:r w:rsidRPr="00170508">
              <w:rPr>
                <w:rFonts w:eastAsia="Yu Mincho"/>
              </w:rPr>
              <w:t>CA_n1(2A)-n3A-n79C</w:t>
            </w:r>
          </w:p>
        </w:tc>
        <w:tc>
          <w:tcPr>
            <w:tcW w:w="1716" w:type="dxa"/>
            <w:tcBorders>
              <w:top w:val="single" w:sz="4" w:space="0" w:color="auto"/>
              <w:left w:val="single" w:sz="4" w:space="0" w:color="auto"/>
              <w:bottom w:val="nil"/>
              <w:right w:val="single" w:sz="4" w:space="0" w:color="auto"/>
            </w:tcBorders>
            <w:vAlign w:val="center"/>
          </w:tcPr>
          <w:p w14:paraId="59AF2060" w14:textId="77777777" w:rsidR="00BE1C84" w:rsidRPr="00170508" w:rsidRDefault="00BE1C84" w:rsidP="00FD02C8">
            <w:pPr>
              <w:pStyle w:val="TAC"/>
              <w:rPr>
                <w:rFonts w:eastAsia="DengXian"/>
                <w:lang w:eastAsia="zh-CN"/>
              </w:rPr>
            </w:pPr>
            <w:r w:rsidRPr="00170508">
              <w:rPr>
                <w:rFonts w:eastAsia="DengXian" w:hint="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E79EEC6" w14:textId="77777777" w:rsidR="00BE1C84" w:rsidRPr="00170508" w:rsidRDefault="00BE1C84" w:rsidP="00FD02C8">
            <w:pPr>
              <w:pStyle w:val="TAC"/>
              <w:rPr>
                <w:rFonts w:eastAsia="DengXian" w:cs="Arial"/>
                <w:szCs w:val="18"/>
              </w:rPr>
            </w:pPr>
            <w:r w:rsidRPr="00170508">
              <w:rPr>
                <w:rFonts w:eastAsia="DengXian"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6C9EAFD" w14:textId="77777777" w:rsidR="00BE1C84" w:rsidRPr="00170508" w:rsidRDefault="00BE1C84" w:rsidP="00FD02C8">
            <w:pPr>
              <w:pStyle w:val="TAC"/>
              <w:rPr>
                <w:rFonts w:eastAsia="DengXian"/>
                <w:lang w:eastAsia="zh-CN" w:bidi="ar"/>
              </w:rPr>
            </w:pPr>
            <w:r w:rsidRPr="00170508">
              <w:rPr>
                <w:rFonts w:eastAsia="DengXian"/>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14:paraId="5B48A335" w14:textId="77777777" w:rsidR="00BE1C84" w:rsidRPr="00170508" w:rsidRDefault="00BE1C84" w:rsidP="00FD02C8">
            <w:pPr>
              <w:pStyle w:val="TAC"/>
              <w:rPr>
                <w:rFonts w:eastAsia="DengXian"/>
                <w:lang w:eastAsia="zh-CN"/>
              </w:rPr>
            </w:pPr>
            <w:r w:rsidRPr="00170508">
              <w:rPr>
                <w:rFonts w:eastAsia="DengXian" w:hint="eastAsia"/>
                <w:lang w:eastAsia="zh-CN"/>
              </w:rPr>
              <w:t>0</w:t>
            </w:r>
          </w:p>
        </w:tc>
      </w:tr>
      <w:tr w:rsidR="00BE1C84" w:rsidRPr="00170508" w14:paraId="440090CF" w14:textId="77777777" w:rsidTr="00FD02C8">
        <w:trPr>
          <w:jc w:val="center"/>
        </w:trPr>
        <w:tc>
          <w:tcPr>
            <w:tcW w:w="2062" w:type="dxa"/>
            <w:tcBorders>
              <w:top w:val="nil"/>
              <w:left w:val="single" w:sz="4" w:space="0" w:color="auto"/>
              <w:bottom w:val="nil"/>
              <w:right w:val="single" w:sz="4" w:space="0" w:color="auto"/>
            </w:tcBorders>
            <w:vAlign w:val="center"/>
          </w:tcPr>
          <w:p w14:paraId="7169E107" w14:textId="77777777" w:rsidR="00BE1C84" w:rsidRPr="00170508" w:rsidRDefault="00BE1C84" w:rsidP="00FD02C8">
            <w:pPr>
              <w:pStyle w:val="TAC"/>
              <w:rPr>
                <w:rFonts w:eastAsia="Yu Mincho"/>
              </w:rPr>
            </w:pPr>
          </w:p>
        </w:tc>
        <w:tc>
          <w:tcPr>
            <w:tcW w:w="1716" w:type="dxa"/>
            <w:tcBorders>
              <w:top w:val="nil"/>
              <w:left w:val="single" w:sz="4" w:space="0" w:color="auto"/>
              <w:bottom w:val="nil"/>
              <w:right w:val="single" w:sz="4" w:space="0" w:color="auto"/>
            </w:tcBorders>
            <w:vAlign w:val="center"/>
          </w:tcPr>
          <w:p w14:paraId="05EAAAE1" w14:textId="77777777" w:rsidR="00BE1C84" w:rsidRPr="00170508" w:rsidRDefault="00BE1C84" w:rsidP="00FD02C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AA2B6B" w14:textId="77777777" w:rsidR="00BE1C84" w:rsidRPr="00170508" w:rsidRDefault="00BE1C84" w:rsidP="00FD02C8">
            <w:pPr>
              <w:pStyle w:val="TAC"/>
              <w:rPr>
                <w:rFonts w:eastAsia="DengXian" w:cs="Arial"/>
                <w:szCs w:val="18"/>
              </w:rPr>
            </w:pPr>
            <w:r w:rsidRPr="00170508">
              <w:rPr>
                <w:rFonts w:eastAsia="DengXian"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9506BC2" w14:textId="77777777" w:rsidR="00BE1C84" w:rsidRPr="00170508" w:rsidRDefault="00BE1C84" w:rsidP="00FD02C8">
            <w:pPr>
              <w:pStyle w:val="TAC"/>
              <w:rPr>
                <w:rFonts w:eastAsia="DengXian"/>
                <w:lang w:eastAsia="zh-CN" w:bidi="ar"/>
              </w:rPr>
            </w:pPr>
            <w:r w:rsidRPr="00170508">
              <w:rPr>
                <w:rFonts w:eastAsia="DengXian"/>
                <w:lang w:eastAsia="zh-CN" w:bidi="ar"/>
              </w:rPr>
              <w:t>5, 10, 15, 20, 25, 30, 40, 50</w:t>
            </w:r>
          </w:p>
        </w:tc>
        <w:tc>
          <w:tcPr>
            <w:tcW w:w="1496" w:type="dxa"/>
            <w:tcBorders>
              <w:top w:val="nil"/>
              <w:left w:val="single" w:sz="4" w:space="0" w:color="auto"/>
              <w:bottom w:val="nil"/>
              <w:right w:val="single" w:sz="4" w:space="0" w:color="auto"/>
            </w:tcBorders>
            <w:vAlign w:val="center"/>
          </w:tcPr>
          <w:p w14:paraId="3D42BAAF" w14:textId="77777777" w:rsidR="00BE1C84" w:rsidRPr="00170508" w:rsidRDefault="00BE1C84" w:rsidP="00FD02C8">
            <w:pPr>
              <w:pStyle w:val="TAC"/>
              <w:rPr>
                <w:rFonts w:eastAsia="DengXian"/>
                <w:lang w:eastAsia="zh-CN"/>
              </w:rPr>
            </w:pPr>
          </w:p>
        </w:tc>
      </w:tr>
      <w:tr w:rsidR="00BE1C84" w:rsidRPr="00170508" w14:paraId="0710E520"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64C028BE" w14:textId="77777777" w:rsidR="00BE1C84" w:rsidRPr="00170508" w:rsidRDefault="00BE1C84" w:rsidP="00FD02C8">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3AE7EF2B" w14:textId="77777777" w:rsidR="00BE1C84" w:rsidRPr="00170508" w:rsidRDefault="00BE1C84" w:rsidP="00FD02C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CF1EE8" w14:textId="77777777" w:rsidR="00BE1C84" w:rsidRPr="00170508" w:rsidRDefault="00BE1C84" w:rsidP="00FD02C8">
            <w:pPr>
              <w:pStyle w:val="TAC"/>
              <w:rPr>
                <w:rFonts w:eastAsia="DengXian" w:cs="Arial"/>
                <w:szCs w:val="18"/>
              </w:rPr>
            </w:pPr>
            <w:r w:rsidRPr="00170508">
              <w:rPr>
                <w:rFonts w:eastAsia="DengXian"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1AE1A5C4" w14:textId="77777777" w:rsidR="00BE1C84" w:rsidRPr="00170508" w:rsidRDefault="00BE1C84" w:rsidP="00FD02C8">
            <w:pPr>
              <w:pStyle w:val="TAC"/>
              <w:rPr>
                <w:rFonts w:eastAsia="DengXian"/>
                <w:lang w:eastAsia="zh-CN" w:bidi="ar"/>
              </w:rPr>
            </w:pPr>
            <w:r w:rsidRPr="00170508">
              <w:rPr>
                <w:rFonts w:eastAsia="DengXian"/>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5DA110DD" w14:textId="77777777" w:rsidR="00BE1C84" w:rsidRPr="00170508" w:rsidRDefault="00BE1C84" w:rsidP="00FD02C8">
            <w:pPr>
              <w:pStyle w:val="TAC"/>
              <w:rPr>
                <w:rFonts w:eastAsia="DengXian"/>
                <w:lang w:eastAsia="zh-CN"/>
              </w:rPr>
            </w:pPr>
          </w:p>
        </w:tc>
      </w:tr>
      <w:tr w:rsidR="00BE1C84" w:rsidRPr="00170508" w14:paraId="080F0F26"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2E32B340" w14:textId="77777777" w:rsidR="00BE1C84" w:rsidRPr="00170508" w:rsidRDefault="00BE1C84" w:rsidP="00FD02C8">
            <w:pPr>
              <w:pStyle w:val="TAC"/>
              <w:rPr>
                <w:rFonts w:eastAsia="Yu Mincho"/>
              </w:rPr>
            </w:pPr>
            <w:r w:rsidRPr="00170508">
              <w:rPr>
                <w:rFonts w:eastAsia="Yu Mincho"/>
              </w:rPr>
              <w:t>CA_n1A-n3B-n79A</w:t>
            </w:r>
          </w:p>
        </w:tc>
        <w:tc>
          <w:tcPr>
            <w:tcW w:w="1716" w:type="dxa"/>
            <w:tcBorders>
              <w:top w:val="single" w:sz="4" w:space="0" w:color="auto"/>
              <w:left w:val="single" w:sz="4" w:space="0" w:color="auto"/>
              <w:bottom w:val="nil"/>
              <w:right w:val="single" w:sz="4" w:space="0" w:color="auto"/>
            </w:tcBorders>
            <w:vAlign w:val="center"/>
          </w:tcPr>
          <w:p w14:paraId="6A1361AF" w14:textId="77777777" w:rsidR="00BE1C84" w:rsidRPr="00170508" w:rsidRDefault="00BE1C84" w:rsidP="00FD02C8">
            <w:pPr>
              <w:pStyle w:val="TAC"/>
              <w:rPr>
                <w:rFonts w:eastAsia="DengXian"/>
                <w:lang w:eastAsia="zh-CN"/>
              </w:rPr>
            </w:pPr>
            <w:r w:rsidRPr="00170508">
              <w:rPr>
                <w:rFonts w:eastAsia="DengXian" w:hint="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49762B3" w14:textId="77777777" w:rsidR="00BE1C84" w:rsidRPr="00170508" w:rsidRDefault="00BE1C84" w:rsidP="00FD02C8">
            <w:pPr>
              <w:pStyle w:val="TAC"/>
              <w:rPr>
                <w:rFonts w:eastAsia="DengXian" w:cs="Arial"/>
                <w:szCs w:val="18"/>
              </w:rPr>
            </w:pPr>
            <w:r w:rsidRPr="00170508">
              <w:rPr>
                <w:rFonts w:eastAsia="DengXian"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EB224A0" w14:textId="77777777" w:rsidR="00BE1C84" w:rsidRPr="00170508" w:rsidRDefault="00BE1C84" w:rsidP="00FD02C8">
            <w:pPr>
              <w:pStyle w:val="TAC"/>
              <w:rPr>
                <w:rFonts w:eastAsia="DengXian"/>
                <w:lang w:eastAsia="zh-CN" w:bidi="ar"/>
              </w:rPr>
            </w:pPr>
            <w:r w:rsidRPr="00170508">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5333DF6C" w14:textId="77777777" w:rsidR="00BE1C84" w:rsidRPr="00170508" w:rsidRDefault="00BE1C84" w:rsidP="00FD02C8">
            <w:pPr>
              <w:pStyle w:val="TAC"/>
              <w:rPr>
                <w:rFonts w:eastAsia="DengXian"/>
                <w:lang w:eastAsia="zh-CN"/>
              </w:rPr>
            </w:pPr>
            <w:r w:rsidRPr="00170508">
              <w:rPr>
                <w:rFonts w:eastAsia="DengXian" w:hint="eastAsia"/>
                <w:lang w:eastAsia="zh-CN"/>
              </w:rPr>
              <w:t>0</w:t>
            </w:r>
          </w:p>
        </w:tc>
      </w:tr>
      <w:tr w:rsidR="00BE1C84" w:rsidRPr="00170508" w14:paraId="4F4C6C6F" w14:textId="77777777" w:rsidTr="00FD02C8">
        <w:trPr>
          <w:jc w:val="center"/>
        </w:trPr>
        <w:tc>
          <w:tcPr>
            <w:tcW w:w="2062" w:type="dxa"/>
            <w:tcBorders>
              <w:top w:val="nil"/>
              <w:left w:val="single" w:sz="4" w:space="0" w:color="auto"/>
              <w:bottom w:val="nil"/>
              <w:right w:val="single" w:sz="4" w:space="0" w:color="auto"/>
            </w:tcBorders>
            <w:vAlign w:val="center"/>
          </w:tcPr>
          <w:p w14:paraId="44C4E146" w14:textId="77777777" w:rsidR="00BE1C84" w:rsidRPr="00170508" w:rsidRDefault="00BE1C84" w:rsidP="00FD02C8">
            <w:pPr>
              <w:pStyle w:val="TAC"/>
              <w:rPr>
                <w:rFonts w:eastAsia="Yu Mincho"/>
              </w:rPr>
            </w:pPr>
          </w:p>
        </w:tc>
        <w:tc>
          <w:tcPr>
            <w:tcW w:w="1716" w:type="dxa"/>
            <w:tcBorders>
              <w:top w:val="nil"/>
              <w:left w:val="single" w:sz="4" w:space="0" w:color="auto"/>
              <w:bottom w:val="nil"/>
              <w:right w:val="single" w:sz="4" w:space="0" w:color="auto"/>
            </w:tcBorders>
            <w:vAlign w:val="center"/>
          </w:tcPr>
          <w:p w14:paraId="5003044F" w14:textId="77777777" w:rsidR="00BE1C84" w:rsidRPr="00170508" w:rsidRDefault="00BE1C84" w:rsidP="00FD02C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C92849" w14:textId="77777777" w:rsidR="00BE1C84" w:rsidRPr="00170508" w:rsidRDefault="00BE1C84" w:rsidP="00FD02C8">
            <w:pPr>
              <w:pStyle w:val="TAC"/>
              <w:rPr>
                <w:rFonts w:eastAsia="DengXian" w:cs="Arial"/>
                <w:szCs w:val="18"/>
              </w:rPr>
            </w:pPr>
            <w:r w:rsidRPr="00170508">
              <w:rPr>
                <w:rFonts w:eastAsia="DengXian"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61B4D57" w14:textId="77777777" w:rsidR="00BE1C84" w:rsidRPr="00170508" w:rsidRDefault="00BE1C84" w:rsidP="00FD02C8">
            <w:pPr>
              <w:pStyle w:val="TAC"/>
              <w:rPr>
                <w:rFonts w:eastAsia="DengXian"/>
                <w:lang w:eastAsia="zh-CN" w:bidi="ar"/>
              </w:rPr>
            </w:pPr>
            <w:r w:rsidRPr="00170508">
              <w:rPr>
                <w:rFonts w:eastAsia="DengXian"/>
                <w:lang w:eastAsia="zh-CN" w:bidi="ar"/>
              </w:rPr>
              <w:t>CA_n3B_BCS0</w:t>
            </w:r>
          </w:p>
        </w:tc>
        <w:tc>
          <w:tcPr>
            <w:tcW w:w="1496" w:type="dxa"/>
            <w:tcBorders>
              <w:top w:val="nil"/>
              <w:left w:val="single" w:sz="4" w:space="0" w:color="auto"/>
              <w:bottom w:val="nil"/>
              <w:right w:val="single" w:sz="4" w:space="0" w:color="auto"/>
            </w:tcBorders>
            <w:vAlign w:val="center"/>
          </w:tcPr>
          <w:p w14:paraId="0072CDC3" w14:textId="77777777" w:rsidR="00BE1C84" w:rsidRPr="00170508" w:rsidRDefault="00BE1C84" w:rsidP="00FD02C8">
            <w:pPr>
              <w:pStyle w:val="TAC"/>
              <w:rPr>
                <w:rFonts w:eastAsia="DengXian"/>
                <w:lang w:eastAsia="zh-CN"/>
              </w:rPr>
            </w:pPr>
          </w:p>
        </w:tc>
      </w:tr>
      <w:tr w:rsidR="00BE1C84" w:rsidRPr="00170508" w14:paraId="4E83C349"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41E8B9D0" w14:textId="77777777" w:rsidR="00BE1C84" w:rsidRPr="00170508" w:rsidRDefault="00BE1C84" w:rsidP="00FD02C8">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182D3D8D" w14:textId="77777777" w:rsidR="00BE1C84" w:rsidRPr="00170508" w:rsidRDefault="00BE1C84" w:rsidP="00FD02C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9F0DA9" w14:textId="77777777" w:rsidR="00BE1C84" w:rsidRPr="00170508" w:rsidRDefault="00BE1C84" w:rsidP="00FD02C8">
            <w:pPr>
              <w:pStyle w:val="TAC"/>
              <w:rPr>
                <w:rFonts w:eastAsia="DengXian" w:cs="Arial"/>
                <w:szCs w:val="18"/>
              </w:rPr>
            </w:pPr>
            <w:r w:rsidRPr="00170508">
              <w:rPr>
                <w:rFonts w:eastAsia="DengXian"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62DBD227" w14:textId="77777777" w:rsidR="00BE1C84" w:rsidRPr="00170508" w:rsidRDefault="00BE1C84" w:rsidP="00FD02C8">
            <w:pPr>
              <w:pStyle w:val="TAC"/>
              <w:rPr>
                <w:rFonts w:eastAsia="DengXian"/>
                <w:lang w:eastAsia="zh-CN" w:bidi="ar"/>
              </w:rPr>
            </w:pPr>
            <w:r w:rsidRPr="00170508">
              <w:rPr>
                <w:rFonts w:eastAsia="DengXian"/>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261A0021" w14:textId="77777777" w:rsidR="00BE1C84" w:rsidRPr="00170508" w:rsidRDefault="00BE1C84" w:rsidP="00FD02C8">
            <w:pPr>
              <w:pStyle w:val="TAC"/>
              <w:rPr>
                <w:rFonts w:eastAsia="DengXian"/>
                <w:lang w:eastAsia="zh-CN"/>
              </w:rPr>
            </w:pPr>
          </w:p>
        </w:tc>
      </w:tr>
      <w:tr w:rsidR="00BE1C84" w:rsidRPr="00170508" w14:paraId="72349E56"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2FE7A46F" w14:textId="77777777" w:rsidR="00BE1C84" w:rsidRPr="00170508" w:rsidRDefault="00BE1C84" w:rsidP="00FD02C8">
            <w:pPr>
              <w:pStyle w:val="TAC"/>
              <w:rPr>
                <w:rFonts w:eastAsia="Yu Mincho"/>
              </w:rPr>
            </w:pPr>
            <w:r w:rsidRPr="00170508">
              <w:rPr>
                <w:rFonts w:eastAsia="Yu Mincho"/>
              </w:rPr>
              <w:t>CA_n1A-n3B-n79C</w:t>
            </w:r>
          </w:p>
        </w:tc>
        <w:tc>
          <w:tcPr>
            <w:tcW w:w="1716" w:type="dxa"/>
            <w:tcBorders>
              <w:top w:val="single" w:sz="4" w:space="0" w:color="auto"/>
              <w:left w:val="single" w:sz="4" w:space="0" w:color="auto"/>
              <w:bottom w:val="nil"/>
              <w:right w:val="single" w:sz="4" w:space="0" w:color="auto"/>
            </w:tcBorders>
            <w:vAlign w:val="center"/>
          </w:tcPr>
          <w:p w14:paraId="649BF2CA" w14:textId="77777777" w:rsidR="00BE1C84" w:rsidRPr="00170508" w:rsidRDefault="00BE1C84" w:rsidP="00FD02C8">
            <w:pPr>
              <w:pStyle w:val="TAC"/>
              <w:rPr>
                <w:rFonts w:eastAsia="DengXian"/>
                <w:lang w:eastAsia="zh-CN"/>
              </w:rPr>
            </w:pPr>
            <w:r w:rsidRPr="00170508">
              <w:rPr>
                <w:rFonts w:eastAsia="DengXian" w:hint="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4DBE1FA0" w14:textId="77777777" w:rsidR="00BE1C84" w:rsidRPr="00170508" w:rsidRDefault="00BE1C84" w:rsidP="00FD02C8">
            <w:pPr>
              <w:pStyle w:val="TAC"/>
              <w:rPr>
                <w:rFonts w:eastAsia="DengXian" w:cs="Arial"/>
                <w:szCs w:val="18"/>
              </w:rPr>
            </w:pPr>
            <w:r w:rsidRPr="00170508">
              <w:rPr>
                <w:rFonts w:eastAsia="DengXian"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1D01AB7" w14:textId="77777777" w:rsidR="00BE1C84" w:rsidRPr="00170508" w:rsidRDefault="00BE1C84" w:rsidP="00FD02C8">
            <w:pPr>
              <w:pStyle w:val="TAC"/>
              <w:rPr>
                <w:rFonts w:eastAsia="DengXian"/>
                <w:lang w:eastAsia="zh-CN" w:bidi="ar"/>
              </w:rPr>
            </w:pPr>
            <w:r w:rsidRPr="00170508">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779D8CEF" w14:textId="77777777" w:rsidR="00BE1C84" w:rsidRPr="00170508" w:rsidRDefault="00BE1C84" w:rsidP="00FD02C8">
            <w:pPr>
              <w:pStyle w:val="TAC"/>
              <w:rPr>
                <w:rFonts w:eastAsia="DengXian"/>
                <w:lang w:eastAsia="zh-CN"/>
              </w:rPr>
            </w:pPr>
            <w:r w:rsidRPr="00170508">
              <w:rPr>
                <w:rFonts w:eastAsia="DengXian" w:hint="eastAsia"/>
                <w:lang w:eastAsia="zh-CN"/>
              </w:rPr>
              <w:t>0</w:t>
            </w:r>
          </w:p>
        </w:tc>
      </w:tr>
      <w:tr w:rsidR="00BE1C84" w:rsidRPr="00170508" w14:paraId="2B5499EF" w14:textId="77777777" w:rsidTr="00FD02C8">
        <w:trPr>
          <w:jc w:val="center"/>
        </w:trPr>
        <w:tc>
          <w:tcPr>
            <w:tcW w:w="2062" w:type="dxa"/>
            <w:tcBorders>
              <w:top w:val="nil"/>
              <w:left w:val="single" w:sz="4" w:space="0" w:color="auto"/>
              <w:bottom w:val="nil"/>
              <w:right w:val="single" w:sz="4" w:space="0" w:color="auto"/>
            </w:tcBorders>
            <w:vAlign w:val="center"/>
          </w:tcPr>
          <w:p w14:paraId="67AB50A3" w14:textId="77777777" w:rsidR="00BE1C84" w:rsidRPr="00170508" w:rsidRDefault="00BE1C84" w:rsidP="00FD02C8">
            <w:pPr>
              <w:pStyle w:val="TAC"/>
              <w:rPr>
                <w:rFonts w:eastAsia="Yu Mincho"/>
              </w:rPr>
            </w:pPr>
          </w:p>
        </w:tc>
        <w:tc>
          <w:tcPr>
            <w:tcW w:w="1716" w:type="dxa"/>
            <w:tcBorders>
              <w:top w:val="nil"/>
              <w:left w:val="single" w:sz="4" w:space="0" w:color="auto"/>
              <w:bottom w:val="nil"/>
              <w:right w:val="single" w:sz="4" w:space="0" w:color="auto"/>
            </w:tcBorders>
            <w:vAlign w:val="center"/>
          </w:tcPr>
          <w:p w14:paraId="32415FBF" w14:textId="77777777" w:rsidR="00BE1C84" w:rsidRPr="00170508" w:rsidRDefault="00BE1C84" w:rsidP="00FD02C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02F6C2" w14:textId="77777777" w:rsidR="00BE1C84" w:rsidRPr="00170508" w:rsidRDefault="00BE1C84" w:rsidP="00FD02C8">
            <w:pPr>
              <w:pStyle w:val="TAC"/>
              <w:rPr>
                <w:rFonts w:eastAsia="DengXian" w:cs="Arial"/>
                <w:szCs w:val="18"/>
              </w:rPr>
            </w:pPr>
            <w:r w:rsidRPr="00170508">
              <w:rPr>
                <w:rFonts w:eastAsia="DengXian"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9C1382F" w14:textId="77777777" w:rsidR="00BE1C84" w:rsidRPr="00170508" w:rsidRDefault="00BE1C84" w:rsidP="00FD02C8">
            <w:pPr>
              <w:pStyle w:val="TAC"/>
              <w:rPr>
                <w:rFonts w:eastAsia="DengXian"/>
                <w:lang w:eastAsia="zh-CN" w:bidi="ar"/>
              </w:rPr>
            </w:pPr>
            <w:r w:rsidRPr="00170508">
              <w:rPr>
                <w:rFonts w:eastAsia="DengXian"/>
                <w:lang w:eastAsia="zh-CN" w:bidi="ar"/>
              </w:rPr>
              <w:t>CA_n3B_BCS0</w:t>
            </w:r>
          </w:p>
        </w:tc>
        <w:tc>
          <w:tcPr>
            <w:tcW w:w="1496" w:type="dxa"/>
            <w:tcBorders>
              <w:top w:val="nil"/>
              <w:left w:val="single" w:sz="4" w:space="0" w:color="auto"/>
              <w:bottom w:val="nil"/>
              <w:right w:val="single" w:sz="4" w:space="0" w:color="auto"/>
            </w:tcBorders>
            <w:vAlign w:val="center"/>
          </w:tcPr>
          <w:p w14:paraId="44953665" w14:textId="77777777" w:rsidR="00BE1C84" w:rsidRPr="00170508" w:rsidRDefault="00BE1C84" w:rsidP="00FD02C8">
            <w:pPr>
              <w:pStyle w:val="TAC"/>
              <w:rPr>
                <w:rFonts w:eastAsia="DengXian"/>
                <w:lang w:eastAsia="zh-CN"/>
              </w:rPr>
            </w:pPr>
          </w:p>
        </w:tc>
      </w:tr>
      <w:tr w:rsidR="00BE1C84" w:rsidRPr="00170508" w14:paraId="74A97E29"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67A2261C" w14:textId="77777777" w:rsidR="00BE1C84" w:rsidRPr="00170508" w:rsidRDefault="00BE1C84" w:rsidP="00FD02C8">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529CFA87" w14:textId="77777777" w:rsidR="00BE1C84" w:rsidRPr="00170508" w:rsidRDefault="00BE1C84" w:rsidP="00FD02C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43FEA2" w14:textId="77777777" w:rsidR="00BE1C84" w:rsidRPr="00170508" w:rsidRDefault="00BE1C84" w:rsidP="00FD02C8">
            <w:pPr>
              <w:pStyle w:val="TAC"/>
              <w:rPr>
                <w:rFonts w:eastAsia="DengXian" w:cs="Arial"/>
                <w:szCs w:val="18"/>
              </w:rPr>
            </w:pPr>
            <w:r w:rsidRPr="00170508">
              <w:rPr>
                <w:rFonts w:eastAsia="DengXian"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2A8C74C7" w14:textId="77777777" w:rsidR="00BE1C84" w:rsidRPr="00170508" w:rsidRDefault="00BE1C84" w:rsidP="00FD02C8">
            <w:pPr>
              <w:pStyle w:val="TAC"/>
              <w:rPr>
                <w:rFonts w:eastAsia="DengXian"/>
                <w:lang w:eastAsia="zh-CN" w:bidi="ar"/>
              </w:rPr>
            </w:pPr>
            <w:r w:rsidRPr="00170508">
              <w:rPr>
                <w:rFonts w:eastAsia="DengXian"/>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6968CDBB" w14:textId="77777777" w:rsidR="00BE1C84" w:rsidRPr="00170508" w:rsidRDefault="00BE1C84" w:rsidP="00FD02C8">
            <w:pPr>
              <w:pStyle w:val="TAC"/>
              <w:rPr>
                <w:rFonts w:eastAsia="DengXian"/>
                <w:lang w:eastAsia="zh-CN"/>
              </w:rPr>
            </w:pPr>
          </w:p>
        </w:tc>
      </w:tr>
      <w:tr w:rsidR="00BE1C84" w:rsidRPr="00170508" w14:paraId="02E17053"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2559D512" w14:textId="77777777" w:rsidR="00BE1C84" w:rsidRPr="00170508" w:rsidRDefault="00BE1C84" w:rsidP="00FD02C8">
            <w:pPr>
              <w:pStyle w:val="TAC"/>
              <w:rPr>
                <w:rFonts w:eastAsia="Yu Mincho"/>
              </w:rPr>
            </w:pPr>
            <w:r w:rsidRPr="00170508">
              <w:rPr>
                <w:rFonts w:eastAsia="Yu Mincho"/>
              </w:rPr>
              <w:t>CA_n1(2A)-n3B-n79A</w:t>
            </w:r>
          </w:p>
        </w:tc>
        <w:tc>
          <w:tcPr>
            <w:tcW w:w="1716" w:type="dxa"/>
            <w:tcBorders>
              <w:top w:val="single" w:sz="4" w:space="0" w:color="auto"/>
              <w:left w:val="single" w:sz="4" w:space="0" w:color="auto"/>
              <w:bottom w:val="nil"/>
              <w:right w:val="single" w:sz="4" w:space="0" w:color="auto"/>
            </w:tcBorders>
            <w:vAlign w:val="center"/>
          </w:tcPr>
          <w:p w14:paraId="024FD5DB" w14:textId="77777777" w:rsidR="00BE1C84" w:rsidRPr="00170508" w:rsidRDefault="00BE1C84" w:rsidP="00FD02C8">
            <w:pPr>
              <w:pStyle w:val="TAC"/>
              <w:rPr>
                <w:rFonts w:eastAsia="DengXian"/>
                <w:lang w:eastAsia="zh-CN"/>
              </w:rPr>
            </w:pPr>
            <w:r w:rsidRPr="00170508">
              <w:rPr>
                <w:rFonts w:eastAsia="DengXian" w:hint="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4BCBDC85" w14:textId="77777777" w:rsidR="00BE1C84" w:rsidRPr="00170508" w:rsidRDefault="00BE1C84" w:rsidP="00FD02C8">
            <w:pPr>
              <w:pStyle w:val="TAC"/>
              <w:rPr>
                <w:rFonts w:eastAsia="DengXian" w:cs="Arial"/>
                <w:szCs w:val="18"/>
              </w:rPr>
            </w:pPr>
            <w:r w:rsidRPr="00170508">
              <w:rPr>
                <w:rFonts w:eastAsia="DengXian"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6D7A95E" w14:textId="77777777" w:rsidR="00BE1C84" w:rsidRPr="00170508" w:rsidRDefault="00BE1C84" w:rsidP="00FD02C8">
            <w:pPr>
              <w:pStyle w:val="TAC"/>
              <w:rPr>
                <w:rFonts w:eastAsia="DengXian"/>
                <w:lang w:eastAsia="zh-CN" w:bidi="ar"/>
              </w:rPr>
            </w:pPr>
            <w:r w:rsidRPr="00170508">
              <w:rPr>
                <w:rFonts w:eastAsia="DengXian"/>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14:paraId="7A895DD3" w14:textId="77777777" w:rsidR="00BE1C84" w:rsidRPr="00170508" w:rsidRDefault="00BE1C84" w:rsidP="00FD02C8">
            <w:pPr>
              <w:pStyle w:val="TAC"/>
              <w:rPr>
                <w:rFonts w:eastAsia="DengXian"/>
                <w:lang w:eastAsia="zh-CN"/>
              </w:rPr>
            </w:pPr>
            <w:r w:rsidRPr="00170508">
              <w:rPr>
                <w:rFonts w:eastAsia="DengXian" w:hint="eastAsia"/>
                <w:lang w:eastAsia="zh-CN"/>
              </w:rPr>
              <w:t>0</w:t>
            </w:r>
          </w:p>
        </w:tc>
      </w:tr>
      <w:tr w:rsidR="00BE1C84" w:rsidRPr="00170508" w14:paraId="59AC1C56" w14:textId="77777777" w:rsidTr="00FD02C8">
        <w:trPr>
          <w:jc w:val="center"/>
        </w:trPr>
        <w:tc>
          <w:tcPr>
            <w:tcW w:w="2062" w:type="dxa"/>
            <w:tcBorders>
              <w:top w:val="nil"/>
              <w:left w:val="single" w:sz="4" w:space="0" w:color="auto"/>
              <w:bottom w:val="nil"/>
              <w:right w:val="single" w:sz="4" w:space="0" w:color="auto"/>
            </w:tcBorders>
            <w:vAlign w:val="center"/>
          </w:tcPr>
          <w:p w14:paraId="1D9EDF9E" w14:textId="77777777" w:rsidR="00BE1C84" w:rsidRPr="00170508" w:rsidRDefault="00BE1C84" w:rsidP="00FD02C8">
            <w:pPr>
              <w:pStyle w:val="TAC"/>
              <w:rPr>
                <w:rFonts w:eastAsia="Yu Mincho"/>
              </w:rPr>
            </w:pPr>
          </w:p>
        </w:tc>
        <w:tc>
          <w:tcPr>
            <w:tcW w:w="1716" w:type="dxa"/>
            <w:tcBorders>
              <w:top w:val="nil"/>
              <w:left w:val="single" w:sz="4" w:space="0" w:color="auto"/>
              <w:bottom w:val="nil"/>
              <w:right w:val="single" w:sz="4" w:space="0" w:color="auto"/>
            </w:tcBorders>
            <w:vAlign w:val="center"/>
          </w:tcPr>
          <w:p w14:paraId="72F58478" w14:textId="77777777" w:rsidR="00BE1C84" w:rsidRPr="00170508" w:rsidRDefault="00BE1C84" w:rsidP="00FD02C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E7D8CB" w14:textId="77777777" w:rsidR="00BE1C84" w:rsidRPr="00170508" w:rsidRDefault="00BE1C84" w:rsidP="00FD02C8">
            <w:pPr>
              <w:pStyle w:val="TAC"/>
              <w:rPr>
                <w:rFonts w:eastAsia="DengXian" w:cs="Arial"/>
                <w:szCs w:val="18"/>
              </w:rPr>
            </w:pPr>
            <w:r w:rsidRPr="00170508">
              <w:rPr>
                <w:rFonts w:eastAsia="DengXian"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C74BE7D" w14:textId="77777777" w:rsidR="00BE1C84" w:rsidRPr="00170508" w:rsidRDefault="00BE1C84" w:rsidP="00FD02C8">
            <w:pPr>
              <w:pStyle w:val="TAC"/>
              <w:rPr>
                <w:rFonts w:eastAsia="DengXian"/>
                <w:lang w:eastAsia="zh-CN" w:bidi="ar"/>
              </w:rPr>
            </w:pPr>
            <w:r w:rsidRPr="00170508">
              <w:rPr>
                <w:rFonts w:eastAsia="DengXian"/>
                <w:lang w:eastAsia="zh-CN" w:bidi="ar"/>
              </w:rPr>
              <w:t>CA_n3B_BCS0</w:t>
            </w:r>
          </w:p>
        </w:tc>
        <w:tc>
          <w:tcPr>
            <w:tcW w:w="1496" w:type="dxa"/>
            <w:tcBorders>
              <w:top w:val="nil"/>
              <w:left w:val="single" w:sz="4" w:space="0" w:color="auto"/>
              <w:bottom w:val="nil"/>
              <w:right w:val="single" w:sz="4" w:space="0" w:color="auto"/>
            </w:tcBorders>
            <w:vAlign w:val="center"/>
          </w:tcPr>
          <w:p w14:paraId="75BC739C" w14:textId="77777777" w:rsidR="00BE1C84" w:rsidRPr="00170508" w:rsidRDefault="00BE1C84" w:rsidP="00FD02C8">
            <w:pPr>
              <w:pStyle w:val="TAC"/>
              <w:rPr>
                <w:rFonts w:eastAsia="DengXian"/>
                <w:lang w:eastAsia="zh-CN"/>
              </w:rPr>
            </w:pPr>
          </w:p>
        </w:tc>
      </w:tr>
      <w:tr w:rsidR="00BE1C84" w:rsidRPr="00170508" w14:paraId="4353983E"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3AC7E20A" w14:textId="77777777" w:rsidR="00BE1C84" w:rsidRPr="00170508" w:rsidRDefault="00BE1C84" w:rsidP="00FD02C8">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21376876" w14:textId="77777777" w:rsidR="00BE1C84" w:rsidRPr="00170508" w:rsidRDefault="00BE1C84" w:rsidP="00FD02C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AF2DA3" w14:textId="77777777" w:rsidR="00BE1C84" w:rsidRPr="00170508" w:rsidRDefault="00BE1C84" w:rsidP="00FD02C8">
            <w:pPr>
              <w:pStyle w:val="TAC"/>
              <w:rPr>
                <w:rFonts w:eastAsia="DengXian" w:cs="Arial"/>
                <w:szCs w:val="18"/>
              </w:rPr>
            </w:pPr>
            <w:r w:rsidRPr="00170508">
              <w:rPr>
                <w:rFonts w:eastAsia="DengXian"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0C76BDF4" w14:textId="77777777" w:rsidR="00BE1C84" w:rsidRPr="00170508" w:rsidRDefault="00BE1C84" w:rsidP="00FD02C8">
            <w:pPr>
              <w:pStyle w:val="TAC"/>
              <w:rPr>
                <w:rFonts w:eastAsia="DengXian"/>
                <w:lang w:eastAsia="zh-CN" w:bidi="ar"/>
              </w:rPr>
            </w:pPr>
            <w:r w:rsidRPr="00170508">
              <w:rPr>
                <w:rFonts w:eastAsia="DengXian"/>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4261F728" w14:textId="77777777" w:rsidR="00BE1C84" w:rsidRPr="00170508" w:rsidRDefault="00BE1C84" w:rsidP="00FD02C8">
            <w:pPr>
              <w:pStyle w:val="TAC"/>
              <w:rPr>
                <w:rFonts w:eastAsia="DengXian"/>
                <w:lang w:eastAsia="zh-CN"/>
              </w:rPr>
            </w:pPr>
          </w:p>
        </w:tc>
      </w:tr>
      <w:tr w:rsidR="00BE1C84" w:rsidRPr="00170508" w14:paraId="31F206F8"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79044CC6" w14:textId="77777777" w:rsidR="00BE1C84" w:rsidRPr="00170508" w:rsidRDefault="00BE1C84" w:rsidP="00FD02C8">
            <w:pPr>
              <w:pStyle w:val="TAC"/>
              <w:rPr>
                <w:rFonts w:eastAsia="Yu Mincho"/>
              </w:rPr>
            </w:pPr>
            <w:r w:rsidRPr="00170508">
              <w:rPr>
                <w:rFonts w:eastAsia="Yu Mincho"/>
              </w:rPr>
              <w:t>CA_n1(2A)-n3B-n79C</w:t>
            </w:r>
          </w:p>
        </w:tc>
        <w:tc>
          <w:tcPr>
            <w:tcW w:w="1716" w:type="dxa"/>
            <w:tcBorders>
              <w:top w:val="single" w:sz="4" w:space="0" w:color="auto"/>
              <w:left w:val="single" w:sz="4" w:space="0" w:color="auto"/>
              <w:bottom w:val="nil"/>
              <w:right w:val="single" w:sz="4" w:space="0" w:color="auto"/>
            </w:tcBorders>
            <w:vAlign w:val="center"/>
          </w:tcPr>
          <w:p w14:paraId="3502485C" w14:textId="77777777" w:rsidR="00BE1C84" w:rsidRPr="00170508" w:rsidRDefault="00BE1C84" w:rsidP="00FD02C8">
            <w:pPr>
              <w:pStyle w:val="TAC"/>
              <w:rPr>
                <w:rFonts w:eastAsia="DengXian"/>
                <w:lang w:eastAsia="zh-CN"/>
              </w:rPr>
            </w:pPr>
            <w:r w:rsidRPr="00170508">
              <w:rPr>
                <w:rFonts w:eastAsia="DengXian" w:hint="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39EB1C9" w14:textId="77777777" w:rsidR="00BE1C84" w:rsidRPr="00170508" w:rsidRDefault="00BE1C84" w:rsidP="00FD02C8">
            <w:pPr>
              <w:pStyle w:val="TAC"/>
              <w:rPr>
                <w:rFonts w:eastAsia="DengXian" w:cs="Arial"/>
                <w:szCs w:val="18"/>
              </w:rPr>
            </w:pPr>
            <w:r w:rsidRPr="00170508">
              <w:rPr>
                <w:rFonts w:eastAsia="DengXian"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A1746FB" w14:textId="77777777" w:rsidR="00BE1C84" w:rsidRPr="00170508" w:rsidRDefault="00BE1C84" w:rsidP="00FD02C8">
            <w:pPr>
              <w:pStyle w:val="TAC"/>
              <w:rPr>
                <w:rFonts w:eastAsia="DengXian"/>
                <w:lang w:eastAsia="zh-CN" w:bidi="ar"/>
              </w:rPr>
            </w:pPr>
            <w:r w:rsidRPr="00170508">
              <w:rPr>
                <w:rFonts w:eastAsia="DengXian"/>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14:paraId="1A0AF8A8" w14:textId="77777777" w:rsidR="00BE1C84" w:rsidRPr="00170508" w:rsidRDefault="00BE1C84" w:rsidP="00FD02C8">
            <w:pPr>
              <w:pStyle w:val="TAC"/>
              <w:rPr>
                <w:rFonts w:eastAsia="DengXian"/>
                <w:lang w:eastAsia="zh-CN"/>
              </w:rPr>
            </w:pPr>
            <w:r w:rsidRPr="00170508">
              <w:rPr>
                <w:rFonts w:eastAsia="DengXian" w:hint="eastAsia"/>
                <w:lang w:eastAsia="zh-CN"/>
              </w:rPr>
              <w:t>0</w:t>
            </w:r>
          </w:p>
        </w:tc>
      </w:tr>
      <w:tr w:rsidR="00BE1C84" w:rsidRPr="00170508" w14:paraId="248CCAC1" w14:textId="77777777" w:rsidTr="00FD02C8">
        <w:trPr>
          <w:jc w:val="center"/>
        </w:trPr>
        <w:tc>
          <w:tcPr>
            <w:tcW w:w="2062" w:type="dxa"/>
            <w:tcBorders>
              <w:top w:val="nil"/>
              <w:left w:val="single" w:sz="4" w:space="0" w:color="auto"/>
              <w:bottom w:val="nil"/>
              <w:right w:val="single" w:sz="4" w:space="0" w:color="auto"/>
            </w:tcBorders>
            <w:vAlign w:val="center"/>
          </w:tcPr>
          <w:p w14:paraId="2D022BF1" w14:textId="77777777" w:rsidR="00BE1C84" w:rsidRPr="00170508" w:rsidRDefault="00BE1C84" w:rsidP="00FD02C8">
            <w:pPr>
              <w:pStyle w:val="TAC"/>
              <w:rPr>
                <w:rFonts w:eastAsia="Yu Mincho"/>
              </w:rPr>
            </w:pPr>
          </w:p>
        </w:tc>
        <w:tc>
          <w:tcPr>
            <w:tcW w:w="1716" w:type="dxa"/>
            <w:tcBorders>
              <w:top w:val="nil"/>
              <w:left w:val="single" w:sz="4" w:space="0" w:color="auto"/>
              <w:bottom w:val="nil"/>
              <w:right w:val="single" w:sz="4" w:space="0" w:color="auto"/>
            </w:tcBorders>
            <w:vAlign w:val="center"/>
          </w:tcPr>
          <w:p w14:paraId="475C79D8" w14:textId="77777777" w:rsidR="00BE1C84" w:rsidRPr="00170508" w:rsidRDefault="00BE1C84" w:rsidP="00FD02C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BB1D46" w14:textId="77777777" w:rsidR="00BE1C84" w:rsidRPr="00170508" w:rsidRDefault="00BE1C84" w:rsidP="00FD02C8">
            <w:pPr>
              <w:pStyle w:val="TAC"/>
              <w:rPr>
                <w:rFonts w:eastAsia="DengXian" w:cs="Arial"/>
                <w:szCs w:val="18"/>
              </w:rPr>
            </w:pPr>
            <w:r w:rsidRPr="00170508">
              <w:rPr>
                <w:rFonts w:eastAsia="DengXian"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25EDD0C" w14:textId="77777777" w:rsidR="00BE1C84" w:rsidRPr="00170508" w:rsidRDefault="00BE1C84" w:rsidP="00FD02C8">
            <w:pPr>
              <w:pStyle w:val="TAC"/>
              <w:rPr>
                <w:rFonts w:eastAsia="DengXian"/>
                <w:lang w:eastAsia="zh-CN" w:bidi="ar"/>
              </w:rPr>
            </w:pPr>
            <w:r w:rsidRPr="00170508">
              <w:rPr>
                <w:rFonts w:eastAsia="DengXian"/>
                <w:lang w:eastAsia="zh-CN" w:bidi="ar"/>
              </w:rPr>
              <w:t>CA_n3B_BCS0</w:t>
            </w:r>
          </w:p>
        </w:tc>
        <w:tc>
          <w:tcPr>
            <w:tcW w:w="1496" w:type="dxa"/>
            <w:tcBorders>
              <w:top w:val="nil"/>
              <w:left w:val="single" w:sz="4" w:space="0" w:color="auto"/>
              <w:bottom w:val="nil"/>
              <w:right w:val="single" w:sz="4" w:space="0" w:color="auto"/>
            </w:tcBorders>
            <w:vAlign w:val="center"/>
          </w:tcPr>
          <w:p w14:paraId="4C52EE4D" w14:textId="77777777" w:rsidR="00BE1C84" w:rsidRPr="00170508" w:rsidRDefault="00BE1C84" w:rsidP="00FD02C8">
            <w:pPr>
              <w:pStyle w:val="TAC"/>
              <w:rPr>
                <w:rFonts w:eastAsia="DengXian"/>
                <w:lang w:eastAsia="zh-CN"/>
              </w:rPr>
            </w:pPr>
          </w:p>
        </w:tc>
      </w:tr>
      <w:tr w:rsidR="00BE1C84" w:rsidRPr="00170508" w14:paraId="77C4E6CE"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484B0C3B" w14:textId="77777777" w:rsidR="00BE1C84" w:rsidRPr="00170508" w:rsidRDefault="00BE1C84" w:rsidP="00FD02C8">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0220FD2B" w14:textId="77777777" w:rsidR="00BE1C84" w:rsidRPr="00170508" w:rsidRDefault="00BE1C84" w:rsidP="00FD02C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9D03E8" w14:textId="77777777" w:rsidR="00BE1C84" w:rsidRPr="00170508" w:rsidRDefault="00BE1C84" w:rsidP="00FD02C8">
            <w:pPr>
              <w:pStyle w:val="TAC"/>
              <w:rPr>
                <w:rFonts w:eastAsia="DengXian" w:cs="Arial"/>
                <w:szCs w:val="18"/>
              </w:rPr>
            </w:pPr>
            <w:r w:rsidRPr="00170508">
              <w:rPr>
                <w:rFonts w:eastAsia="DengXian"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10ABB859" w14:textId="77777777" w:rsidR="00BE1C84" w:rsidRPr="00170508" w:rsidRDefault="00BE1C84" w:rsidP="00FD02C8">
            <w:pPr>
              <w:pStyle w:val="TAC"/>
              <w:rPr>
                <w:rFonts w:eastAsia="DengXian"/>
                <w:lang w:eastAsia="zh-CN" w:bidi="ar"/>
              </w:rPr>
            </w:pPr>
            <w:r w:rsidRPr="00170508">
              <w:rPr>
                <w:rFonts w:eastAsia="DengXian"/>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26CBE961" w14:textId="77777777" w:rsidR="00BE1C84" w:rsidRPr="00170508" w:rsidRDefault="00BE1C84" w:rsidP="00FD02C8">
            <w:pPr>
              <w:pStyle w:val="TAC"/>
              <w:rPr>
                <w:rFonts w:eastAsia="DengXian"/>
                <w:lang w:eastAsia="zh-CN"/>
              </w:rPr>
            </w:pPr>
          </w:p>
        </w:tc>
      </w:tr>
      <w:tr w:rsidR="00BE1C84" w:rsidRPr="00170508" w14:paraId="08D93017"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57D7725B" w14:textId="77777777" w:rsidR="00BE1C84" w:rsidRPr="00170508" w:rsidRDefault="00BE1C84" w:rsidP="00FD02C8">
            <w:pPr>
              <w:pStyle w:val="TAC"/>
              <w:rPr>
                <w:rFonts w:eastAsia="Yu Mincho"/>
              </w:rPr>
            </w:pPr>
            <w:r w:rsidRPr="00170508">
              <w:rPr>
                <w:rFonts w:eastAsia="Yu Mincho"/>
              </w:rPr>
              <w:t>CA_n1A-n3(2A)-n79A</w:t>
            </w:r>
          </w:p>
        </w:tc>
        <w:tc>
          <w:tcPr>
            <w:tcW w:w="1716" w:type="dxa"/>
            <w:tcBorders>
              <w:top w:val="single" w:sz="4" w:space="0" w:color="auto"/>
              <w:left w:val="single" w:sz="4" w:space="0" w:color="auto"/>
              <w:bottom w:val="nil"/>
              <w:right w:val="single" w:sz="4" w:space="0" w:color="auto"/>
            </w:tcBorders>
            <w:vAlign w:val="center"/>
          </w:tcPr>
          <w:p w14:paraId="7F4B0145" w14:textId="77777777" w:rsidR="00BE1C84" w:rsidRPr="00170508" w:rsidRDefault="00BE1C84" w:rsidP="00FD02C8">
            <w:pPr>
              <w:pStyle w:val="TAC"/>
              <w:rPr>
                <w:rFonts w:eastAsia="DengXian"/>
                <w:lang w:eastAsia="zh-CN"/>
              </w:rPr>
            </w:pPr>
            <w:r w:rsidRPr="00170508">
              <w:rPr>
                <w:rFonts w:eastAsia="DengXian" w:hint="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B7CA9B3" w14:textId="77777777" w:rsidR="00BE1C84" w:rsidRPr="00170508" w:rsidRDefault="00BE1C84" w:rsidP="00FD02C8">
            <w:pPr>
              <w:pStyle w:val="TAC"/>
              <w:rPr>
                <w:rFonts w:eastAsia="DengXian" w:cs="Arial"/>
                <w:szCs w:val="18"/>
              </w:rPr>
            </w:pPr>
            <w:r w:rsidRPr="00170508">
              <w:rPr>
                <w:rFonts w:eastAsia="DengXian"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8873F1F" w14:textId="77777777" w:rsidR="00BE1C84" w:rsidRPr="00170508" w:rsidRDefault="00BE1C84" w:rsidP="00FD02C8">
            <w:pPr>
              <w:pStyle w:val="TAC"/>
              <w:rPr>
                <w:rFonts w:eastAsia="DengXian"/>
                <w:lang w:eastAsia="zh-CN" w:bidi="ar"/>
              </w:rPr>
            </w:pPr>
            <w:r w:rsidRPr="00170508">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778D7548" w14:textId="77777777" w:rsidR="00BE1C84" w:rsidRPr="00170508" w:rsidRDefault="00BE1C84" w:rsidP="00FD02C8">
            <w:pPr>
              <w:pStyle w:val="TAC"/>
              <w:rPr>
                <w:rFonts w:eastAsia="DengXian"/>
                <w:lang w:eastAsia="zh-CN"/>
              </w:rPr>
            </w:pPr>
            <w:r w:rsidRPr="00170508">
              <w:rPr>
                <w:rFonts w:eastAsia="DengXian" w:hint="eastAsia"/>
                <w:lang w:eastAsia="zh-CN"/>
              </w:rPr>
              <w:t>0</w:t>
            </w:r>
          </w:p>
        </w:tc>
      </w:tr>
      <w:tr w:rsidR="00BE1C84" w:rsidRPr="00170508" w14:paraId="424078AD" w14:textId="77777777" w:rsidTr="00FD02C8">
        <w:trPr>
          <w:jc w:val="center"/>
        </w:trPr>
        <w:tc>
          <w:tcPr>
            <w:tcW w:w="2062" w:type="dxa"/>
            <w:tcBorders>
              <w:top w:val="nil"/>
              <w:left w:val="single" w:sz="4" w:space="0" w:color="auto"/>
              <w:bottom w:val="nil"/>
              <w:right w:val="single" w:sz="4" w:space="0" w:color="auto"/>
            </w:tcBorders>
            <w:vAlign w:val="center"/>
          </w:tcPr>
          <w:p w14:paraId="0F16893F" w14:textId="77777777" w:rsidR="00BE1C84" w:rsidRPr="00170508" w:rsidRDefault="00BE1C84" w:rsidP="00FD02C8">
            <w:pPr>
              <w:pStyle w:val="TAC"/>
              <w:rPr>
                <w:rFonts w:eastAsia="Yu Mincho"/>
              </w:rPr>
            </w:pPr>
          </w:p>
        </w:tc>
        <w:tc>
          <w:tcPr>
            <w:tcW w:w="1716" w:type="dxa"/>
            <w:tcBorders>
              <w:top w:val="nil"/>
              <w:left w:val="single" w:sz="4" w:space="0" w:color="auto"/>
              <w:bottom w:val="nil"/>
              <w:right w:val="single" w:sz="4" w:space="0" w:color="auto"/>
            </w:tcBorders>
            <w:vAlign w:val="center"/>
          </w:tcPr>
          <w:p w14:paraId="6E9BF3C6" w14:textId="77777777" w:rsidR="00BE1C84" w:rsidRPr="00170508" w:rsidRDefault="00BE1C84" w:rsidP="00FD02C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E3F47A" w14:textId="77777777" w:rsidR="00BE1C84" w:rsidRPr="00170508" w:rsidRDefault="00BE1C84" w:rsidP="00FD02C8">
            <w:pPr>
              <w:pStyle w:val="TAC"/>
              <w:rPr>
                <w:rFonts w:eastAsia="DengXian" w:cs="Arial"/>
                <w:szCs w:val="18"/>
              </w:rPr>
            </w:pPr>
            <w:r w:rsidRPr="00170508">
              <w:rPr>
                <w:rFonts w:eastAsia="DengXian"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726EEC6" w14:textId="77777777" w:rsidR="00BE1C84" w:rsidRPr="00170508" w:rsidRDefault="00BE1C84" w:rsidP="00FD02C8">
            <w:pPr>
              <w:pStyle w:val="TAC"/>
              <w:rPr>
                <w:rFonts w:eastAsia="DengXian"/>
                <w:lang w:eastAsia="zh-CN" w:bidi="ar"/>
              </w:rPr>
            </w:pPr>
            <w:r w:rsidRPr="00170508">
              <w:rPr>
                <w:rFonts w:eastAsia="DengXian"/>
                <w:lang w:eastAsia="zh-CN" w:bidi="ar"/>
              </w:rPr>
              <w:t>CA_n3(2A)_BCS1</w:t>
            </w:r>
          </w:p>
        </w:tc>
        <w:tc>
          <w:tcPr>
            <w:tcW w:w="1496" w:type="dxa"/>
            <w:tcBorders>
              <w:top w:val="nil"/>
              <w:left w:val="single" w:sz="4" w:space="0" w:color="auto"/>
              <w:bottom w:val="nil"/>
              <w:right w:val="single" w:sz="4" w:space="0" w:color="auto"/>
            </w:tcBorders>
            <w:vAlign w:val="center"/>
          </w:tcPr>
          <w:p w14:paraId="4BA2DE8C" w14:textId="77777777" w:rsidR="00BE1C84" w:rsidRPr="00170508" w:rsidRDefault="00BE1C84" w:rsidP="00FD02C8">
            <w:pPr>
              <w:pStyle w:val="TAC"/>
              <w:rPr>
                <w:rFonts w:eastAsia="DengXian"/>
                <w:lang w:eastAsia="zh-CN"/>
              </w:rPr>
            </w:pPr>
          </w:p>
        </w:tc>
      </w:tr>
      <w:tr w:rsidR="00BE1C84" w:rsidRPr="00170508" w14:paraId="6F9F2FA1"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3E625A31" w14:textId="77777777" w:rsidR="00BE1C84" w:rsidRPr="00170508" w:rsidRDefault="00BE1C84" w:rsidP="00FD02C8">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5E2ADF5E" w14:textId="77777777" w:rsidR="00BE1C84" w:rsidRPr="00170508" w:rsidRDefault="00BE1C84" w:rsidP="00FD02C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C8039F" w14:textId="77777777" w:rsidR="00BE1C84" w:rsidRPr="00170508" w:rsidRDefault="00BE1C84" w:rsidP="00FD02C8">
            <w:pPr>
              <w:pStyle w:val="TAC"/>
              <w:rPr>
                <w:rFonts w:eastAsia="DengXian" w:cs="Arial"/>
                <w:szCs w:val="18"/>
              </w:rPr>
            </w:pPr>
            <w:r w:rsidRPr="00170508">
              <w:rPr>
                <w:rFonts w:eastAsia="DengXian"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6D3FC8DF" w14:textId="77777777" w:rsidR="00BE1C84" w:rsidRPr="00170508" w:rsidRDefault="00BE1C84" w:rsidP="00FD02C8">
            <w:pPr>
              <w:pStyle w:val="TAC"/>
              <w:rPr>
                <w:rFonts w:eastAsia="DengXian"/>
                <w:lang w:eastAsia="zh-CN" w:bidi="ar"/>
              </w:rPr>
            </w:pPr>
            <w:r w:rsidRPr="00170508">
              <w:rPr>
                <w:rFonts w:eastAsia="DengXian"/>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4309F23F" w14:textId="77777777" w:rsidR="00BE1C84" w:rsidRPr="00170508" w:rsidRDefault="00BE1C84" w:rsidP="00FD02C8">
            <w:pPr>
              <w:pStyle w:val="TAC"/>
              <w:rPr>
                <w:rFonts w:eastAsia="DengXian"/>
                <w:lang w:eastAsia="zh-CN"/>
              </w:rPr>
            </w:pPr>
          </w:p>
        </w:tc>
      </w:tr>
      <w:tr w:rsidR="00BE1C84" w:rsidRPr="00170508" w14:paraId="6596F2A4"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48F31E09" w14:textId="77777777" w:rsidR="00BE1C84" w:rsidRPr="00170508" w:rsidRDefault="00BE1C84" w:rsidP="00FD02C8">
            <w:pPr>
              <w:pStyle w:val="TAC"/>
              <w:rPr>
                <w:rFonts w:eastAsia="Yu Mincho"/>
              </w:rPr>
            </w:pPr>
            <w:r w:rsidRPr="00170508">
              <w:rPr>
                <w:rFonts w:eastAsia="Yu Mincho"/>
              </w:rPr>
              <w:t>CA_n1A-n3(2A)-n79C</w:t>
            </w:r>
          </w:p>
        </w:tc>
        <w:tc>
          <w:tcPr>
            <w:tcW w:w="1716" w:type="dxa"/>
            <w:tcBorders>
              <w:top w:val="single" w:sz="4" w:space="0" w:color="auto"/>
              <w:left w:val="single" w:sz="4" w:space="0" w:color="auto"/>
              <w:bottom w:val="nil"/>
              <w:right w:val="single" w:sz="4" w:space="0" w:color="auto"/>
            </w:tcBorders>
            <w:vAlign w:val="center"/>
          </w:tcPr>
          <w:p w14:paraId="31D42480" w14:textId="77777777" w:rsidR="00BE1C84" w:rsidRPr="00170508" w:rsidRDefault="00BE1C84" w:rsidP="00FD02C8">
            <w:pPr>
              <w:pStyle w:val="TAC"/>
              <w:rPr>
                <w:rFonts w:eastAsia="DengXian"/>
                <w:lang w:eastAsia="zh-CN"/>
              </w:rPr>
            </w:pPr>
            <w:r w:rsidRPr="00170508">
              <w:rPr>
                <w:rFonts w:eastAsia="DengXian" w:hint="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2890530" w14:textId="77777777" w:rsidR="00BE1C84" w:rsidRPr="00170508" w:rsidRDefault="00BE1C84" w:rsidP="00FD02C8">
            <w:pPr>
              <w:pStyle w:val="TAC"/>
              <w:rPr>
                <w:rFonts w:eastAsia="DengXian" w:cs="Arial"/>
                <w:szCs w:val="18"/>
              </w:rPr>
            </w:pPr>
            <w:r w:rsidRPr="00170508">
              <w:rPr>
                <w:rFonts w:eastAsia="DengXian"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D98CF3D" w14:textId="77777777" w:rsidR="00BE1C84" w:rsidRPr="00170508" w:rsidRDefault="00BE1C84" w:rsidP="00FD02C8">
            <w:pPr>
              <w:pStyle w:val="TAC"/>
              <w:rPr>
                <w:rFonts w:eastAsia="DengXian"/>
                <w:lang w:eastAsia="zh-CN" w:bidi="ar"/>
              </w:rPr>
            </w:pPr>
            <w:r w:rsidRPr="00170508">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7A5337F7" w14:textId="77777777" w:rsidR="00BE1C84" w:rsidRPr="00170508" w:rsidRDefault="00BE1C84" w:rsidP="00FD02C8">
            <w:pPr>
              <w:pStyle w:val="TAC"/>
              <w:rPr>
                <w:rFonts w:eastAsia="DengXian"/>
                <w:lang w:eastAsia="zh-CN"/>
              </w:rPr>
            </w:pPr>
            <w:r w:rsidRPr="00170508">
              <w:rPr>
                <w:rFonts w:eastAsia="DengXian" w:hint="eastAsia"/>
                <w:lang w:eastAsia="zh-CN"/>
              </w:rPr>
              <w:t>0</w:t>
            </w:r>
          </w:p>
        </w:tc>
      </w:tr>
      <w:tr w:rsidR="00BE1C84" w:rsidRPr="00170508" w14:paraId="2298A74F" w14:textId="77777777" w:rsidTr="00FD02C8">
        <w:trPr>
          <w:jc w:val="center"/>
        </w:trPr>
        <w:tc>
          <w:tcPr>
            <w:tcW w:w="2062" w:type="dxa"/>
            <w:tcBorders>
              <w:top w:val="nil"/>
              <w:left w:val="single" w:sz="4" w:space="0" w:color="auto"/>
              <w:bottom w:val="nil"/>
              <w:right w:val="single" w:sz="4" w:space="0" w:color="auto"/>
            </w:tcBorders>
            <w:vAlign w:val="center"/>
          </w:tcPr>
          <w:p w14:paraId="6AE77DC7" w14:textId="77777777" w:rsidR="00BE1C84" w:rsidRPr="00170508" w:rsidRDefault="00BE1C84" w:rsidP="00FD02C8">
            <w:pPr>
              <w:pStyle w:val="TAC"/>
              <w:rPr>
                <w:rFonts w:eastAsia="Yu Mincho"/>
              </w:rPr>
            </w:pPr>
          </w:p>
        </w:tc>
        <w:tc>
          <w:tcPr>
            <w:tcW w:w="1716" w:type="dxa"/>
            <w:tcBorders>
              <w:top w:val="nil"/>
              <w:left w:val="single" w:sz="4" w:space="0" w:color="auto"/>
              <w:bottom w:val="nil"/>
              <w:right w:val="single" w:sz="4" w:space="0" w:color="auto"/>
            </w:tcBorders>
            <w:vAlign w:val="center"/>
          </w:tcPr>
          <w:p w14:paraId="4DD13354" w14:textId="77777777" w:rsidR="00BE1C84" w:rsidRPr="00170508" w:rsidRDefault="00BE1C84" w:rsidP="00FD02C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AAF70D" w14:textId="77777777" w:rsidR="00BE1C84" w:rsidRPr="00170508" w:rsidRDefault="00BE1C84" w:rsidP="00FD02C8">
            <w:pPr>
              <w:pStyle w:val="TAC"/>
              <w:rPr>
                <w:rFonts w:eastAsia="DengXian" w:cs="Arial"/>
                <w:szCs w:val="18"/>
              </w:rPr>
            </w:pPr>
            <w:r w:rsidRPr="00170508">
              <w:rPr>
                <w:rFonts w:eastAsia="DengXian"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2D4B03F" w14:textId="77777777" w:rsidR="00BE1C84" w:rsidRPr="00170508" w:rsidRDefault="00BE1C84" w:rsidP="00FD02C8">
            <w:pPr>
              <w:pStyle w:val="TAC"/>
              <w:rPr>
                <w:rFonts w:eastAsia="DengXian"/>
                <w:lang w:eastAsia="zh-CN" w:bidi="ar"/>
              </w:rPr>
            </w:pPr>
            <w:r w:rsidRPr="00170508">
              <w:rPr>
                <w:rFonts w:eastAsia="DengXian"/>
                <w:lang w:eastAsia="zh-CN" w:bidi="ar"/>
              </w:rPr>
              <w:t>CA_n3(2A)_BCS1</w:t>
            </w:r>
          </w:p>
        </w:tc>
        <w:tc>
          <w:tcPr>
            <w:tcW w:w="1496" w:type="dxa"/>
            <w:tcBorders>
              <w:top w:val="nil"/>
              <w:left w:val="single" w:sz="4" w:space="0" w:color="auto"/>
              <w:bottom w:val="nil"/>
              <w:right w:val="single" w:sz="4" w:space="0" w:color="auto"/>
            </w:tcBorders>
            <w:vAlign w:val="center"/>
          </w:tcPr>
          <w:p w14:paraId="447A4AE9" w14:textId="77777777" w:rsidR="00BE1C84" w:rsidRPr="00170508" w:rsidRDefault="00BE1C84" w:rsidP="00FD02C8">
            <w:pPr>
              <w:pStyle w:val="TAC"/>
              <w:rPr>
                <w:rFonts w:eastAsia="DengXian"/>
                <w:lang w:eastAsia="zh-CN"/>
              </w:rPr>
            </w:pPr>
          </w:p>
        </w:tc>
      </w:tr>
      <w:tr w:rsidR="00BE1C84" w:rsidRPr="00170508" w14:paraId="2C560BCC"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5557534C" w14:textId="77777777" w:rsidR="00BE1C84" w:rsidRPr="00170508" w:rsidRDefault="00BE1C84" w:rsidP="00FD02C8">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12235D09" w14:textId="77777777" w:rsidR="00BE1C84" w:rsidRPr="00170508" w:rsidRDefault="00BE1C84" w:rsidP="00FD02C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B4CE40" w14:textId="77777777" w:rsidR="00BE1C84" w:rsidRPr="00170508" w:rsidRDefault="00BE1C84" w:rsidP="00FD02C8">
            <w:pPr>
              <w:pStyle w:val="TAC"/>
              <w:rPr>
                <w:rFonts w:eastAsia="DengXian" w:cs="Arial"/>
                <w:szCs w:val="18"/>
              </w:rPr>
            </w:pPr>
            <w:r w:rsidRPr="00170508">
              <w:rPr>
                <w:rFonts w:eastAsia="DengXian"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40595EFE" w14:textId="77777777" w:rsidR="00BE1C84" w:rsidRPr="00170508" w:rsidRDefault="00BE1C84" w:rsidP="00FD02C8">
            <w:pPr>
              <w:pStyle w:val="TAC"/>
              <w:rPr>
                <w:rFonts w:eastAsia="DengXian"/>
                <w:lang w:eastAsia="zh-CN" w:bidi="ar"/>
              </w:rPr>
            </w:pPr>
            <w:r w:rsidRPr="00170508">
              <w:rPr>
                <w:rFonts w:eastAsia="DengXian"/>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3F9E05EC" w14:textId="77777777" w:rsidR="00BE1C84" w:rsidRPr="00170508" w:rsidRDefault="00BE1C84" w:rsidP="00FD02C8">
            <w:pPr>
              <w:pStyle w:val="TAC"/>
              <w:rPr>
                <w:rFonts w:eastAsia="DengXian"/>
                <w:lang w:eastAsia="zh-CN"/>
              </w:rPr>
            </w:pPr>
          </w:p>
        </w:tc>
      </w:tr>
      <w:tr w:rsidR="00BE1C84" w:rsidRPr="00170508" w14:paraId="1A55DF02"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7C0F5B83" w14:textId="77777777" w:rsidR="00BE1C84" w:rsidRPr="00170508" w:rsidRDefault="00BE1C84" w:rsidP="00FD02C8">
            <w:pPr>
              <w:pStyle w:val="TAC"/>
              <w:rPr>
                <w:rFonts w:eastAsia="Yu Mincho"/>
              </w:rPr>
            </w:pPr>
            <w:r w:rsidRPr="00170508">
              <w:rPr>
                <w:rFonts w:eastAsia="Yu Mincho"/>
              </w:rPr>
              <w:t>CA_n1(2A)-n3(2A)-n79A</w:t>
            </w:r>
          </w:p>
        </w:tc>
        <w:tc>
          <w:tcPr>
            <w:tcW w:w="1716" w:type="dxa"/>
            <w:tcBorders>
              <w:top w:val="single" w:sz="4" w:space="0" w:color="auto"/>
              <w:left w:val="single" w:sz="4" w:space="0" w:color="auto"/>
              <w:bottom w:val="nil"/>
              <w:right w:val="single" w:sz="4" w:space="0" w:color="auto"/>
            </w:tcBorders>
            <w:vAlign w:val="center"/>
          </w:tcPr>
          <w:p w14:paraId="74369896" w14:textId="77777777" w:rsidR="00BE1C84" w:rsidRPr="00170508" w:rsidRDefault="00BE1C84" w:rsidP="00FD02C8">
            <w:pPr>
              <w:pStyle w:val="TAC"/>
              <w:rPr>
                <w:rFonts w:eastAsia="DengXian"/>
                <w:lang w:eastAsia="zh-CN"/>
              </w:rPr>
            </w:pPr>
            <w:r w:rsidRPr="00170508">
              <w:rPr>
                <w:rFonts w:eastAsia="DengXian" w:hint="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D88B730" w14:textId="77777777" w:rsidR="00BE1C84" w:rsidRPr="00170508" w:rsidRDefault="00BE1C84" w:rsidP="00FD02C8">
            <w:pPr>
              <w:pStyle w:val="TAC"/>
              <w:rPr>
                <w:rFonts w:eastAsia="DengXian" w:cs="Arial"/>
                <w:szCs w:val="18"/>
              </w:rPr>
            </w:pPr>
            <w:r w:rsidRPr="00170508">
              <w:rPr>
                <w:rFonts w:eastAsia="DengXian"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0E8A0A7" w14:textId="77777777" w:rsidR="00BE1C84" w:rsidRPr="00170508" w:rsidRDefault="00BE1C84" w:rsidP="00FD02C8">
            <w:pPr>
              <w:pStyle w:val="TAC"/>
              <w:rPr>
                <w:rFonts w:eastAsia="DengXian"/>
                <w:lang w:eastAsia="zh-CN" w:bidi="ar"/>
              </w:rPr>
            </w:pPr>
            <w:r w:rsidRPr="00170508">
              <w:rPr>
                <w:rFonts w:eastAsia="DengXian"/>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14:paraId="6767F604" w14:textId="77777777" w:rsidR="00BE1C84" w:rsidRPr="00170508" w:rsidRDefault="00BE1C84" w:rsidP="00FD02C8">
            <w:pPr>
              <w:pStyle w:val="TAC"/>
              <w:rPr>
                <w:rFonts w:eastAsia="DengXian"/>
                <w:lang w:eastAsia="zh-CN"/>
              </w:rPr>
            </w:pPr>
            <w:r w:rsidRPr="00170508">
              <w:rPr>
                <w:rFonts w:eastAsia="DengXian" w:hint="eastAsia"/>
                <w:lang w:eastAsia="zh-CN"/>
              </w:rPr>
              <w:t>0</w:t>
            </w:r>
          </w:p>
        </w:tc>
      </w:tr>
      <w:tr w:rsidR="00BE1C84" w:rsidRPr="00170508" w14:paraId="740DC4D5" w14:textId="77777777" w:rsidTr="00FD02C8">
        <w:trPr>
          <w:jc w:val="center"/>
        </w:trPr>
        <w:tc>
          <w:tcPr>
            <w:tcW w:w="2062" w:type="dxa"/>
            <w:tcBorders>
              <w:top w:val="nil"/>
              <w:left w:val="single" w:sz="4" w:space="0" w:color="auto"/>
              <w:bottom w:val="nil"/>
              <w:right w:val="single" w:sz="4" w:space="0" w:color="auto"/>
            </w:tcBorders>
            <w:vAlign w:val="center"/>
          </w:tcPr>
          <w:p w14:paraId="6B590440" w14:textId="77777777" w:rsidR="00BE1C84" w:rsidRPr="00170508" w:rsidRDefault="00BE1C84" w:rsidP="00FD02C8">
            <w:pPr>
              <w:pStyle w:val="TAC"/>
              <w:rPr>
                <w:rFonts w:eastAsia="Yu Mincho"/>
              </w:rPr>
            </w:pPr>
          </w:p>
        </w:tc>
        <w:tc>
          <w:tcPr>
            <w:tcW w:w="1716" w:type="dxa"/>
            <w:tcBorders>
              <w:top w:val="nil"/>
              <w:left w:val="single" w:sz="4" w:space="0" w:color="auto"/>
              <w:bottom w:val="nil"/>
              <w:right w:val="single" w:sz="4" w:space="0" w:color="auto"/>
            </w:tcBorders>
            <w:vAlign w:val="center"/>
          </w:tcPr>
          <w:p w14:paraId="5104F1C0" w14:textId="77777777" w:rsidR="00BE1C84" w:rsidRPr="00170508" w:rsidRDefault="00BE1C84" w:rsidP="00FD02C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BB3F2C" w14:textId="77777777" w:rsidR="00BE1C84" w:rsidRPr="00170508" w:rsidRDefault="00BE1C84" w:rsidP="00FD02C8">
            <w:pPr>
              <w:pStyle w:val="TAC"/>
              <w:rPr>
                <w:rFonts w:eastAsia="DengXian" w:cs="Arial"/>
                <w:szCs w:val="18"/>
              </w:rPr>
            </w:pPr>
            <w:r w:rsidRPr="00170508">
              <w:rPr>
                <w:rFonts w:eastAsia="DengXian"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B734E75" w14:textId="77777777" w:rsidR="00BE1C84" w:rsidRPr="00170508" w:rsidRDefault="00BE1C84" w:rsidP="00FD02C8">
            <w:pPr>
              <w:pStyle w:val="TAC"/>
              <w:rPr>
                <w:rFonts w:eastAsia="DengXian"/>
                <w:lang w:eastAsia="zh-CN" w:bidi="ar"/>
              </w:rPr>
            </w:pPr>
            <w:r w:rsidRPr="00170508">
              <w:rPr>
                <w:rFonts w:eastAsia="DengXian"/>
                <w:lang w:eastAsia="zh-CN" w:bidi="ar"/>
              </w:rPr>
              <w:t>CA_n3(2A)_BCS1</w:t>
            </w:r>
          </w:p>
        </w:tc>
        <w:tc>
          <w:tcPr>
            <w:tcW w:w="1496" w:type="dxa"/>
            <w:tcBorders>
              <w:top w:val="nil"/>
              <w:left w:val="single" w:sz="4" w:space="0" w:color="auto"/>
              <w:bottom w:val="nil"/>
              <w:right w:val="single" w:sz="4" w:space="0" w:color="auto"/>
            </w:tcBorders>
            <w:vAlign w:val="center"/>
          </w:tcPr>
          <w:p w14:paraId="51959F51" w14:textId="77777777" w:rsidR="00BE1C84" w:rsidRPr="00170508" w:rsidRDefault="00BE1C84" w:rsidP="00FD02C8">
            <w:pPr>
              <w:pStyle w:val="TAC"/>
              <w:rPr>
                <w:rFonts w:eastAsia="DengXian"/>
                <w:lang w:eastAsia="zh-CN"/>
              </w:rPr>
            </w:pPr>
          </w:p>
        </w:tc>
      </w:tr>
      <w:tr w:rsidR="00BE1C84" w:rsidRPr="00170508" w14:paraId="1B48AFAE"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4F451A7C" w14:textId="77777777" w:rsidR="00BE1C84" w:rsidRPr="00170508" w:rsidRDefault="00BE1C84" w:rsidP="00FD02C8">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2915F1AC" w14:textId="77777777" w:rsidR="00BE1C84" w:rsidRPr="00170508" w:rsidRDefault="00BE1C84" w:rsidP="00FD02C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E5192B" w14:textId="77777777" w:rsidR="00BE1C84" w:rsidRPr="00170508" w:rsidRDefault="00BE1C84" w:rsidP="00FD02C8">
            <w:pPr>
              <w:pStyle w:val="TAC"/>
              <w:rPr>
                <w:rFonts w:eastAsia="DengXian" w:cs="Arial"/>
                <w:szCs w:val="18"/>
              </w:rPr>
            </w:pPr>
            <w:r w:rsidRPr="00170508">
              <w:rPr>
                <w:rFonts w:eastAsia="DengXian"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75035D9C" w14:textId="77777777" w:rsidR="00BE1C84" w:rsidRPr="00170508" w:rsidRDefault="00BE1C84" w:rsidP="00FD02C8">
            <w:pPr>
              <w:pStyle w:val="TAC"/>
              <w:rPr>
                <w:rFonts w:eastAsia="DengXian"/>
                <w:lang w:eastAsia="zh-CN" w:bidi="ar"/>
              </w:rPr>
            </w:pPr>
            <w:r w:rsidRPr="00170508">
              <w:rPr>
                <w:rFonts w:eastAsia="DengXian"/>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1D2B2575" w14:textId="77777777" w:rsidR="00BE1C84" w:rsidRPr="00170508" w:rsidRDefault="00BE1C84" w:rsidP="00FD02C8">
            <w:pPr>
              <w:pStyle w:val="TAC"/>
              <w:rPr>
                <w:rFonts w:eastAsia="DengXian"/>
                <w:lang w:eastAsia="zh-CN"/>
              </w:rPr>
            </w:pPr>
          </w:p>
        </w:tc>
      </w:tr>
      <w:tr w:rsidR="00BE1C84" w:rsidRPr="00170508" w14:paraId="13CCC231"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4E886633" w14:textId="77777777" w:rsidR="00BE1C84" w:rsidRPr="00170508" w:rsidRDefault="00BE1C84" w:rsidP="00FD02C8">
            <w:pPr>
              <w:pStyle w:val="TAC"/>
              <w:rPr>
                <w:rFonts w:eastAsia="Yu Mincho"/>
              </w:rPr>
            </w:pPr>
            <w:r w:rsidRPr="00170508">
              <w:rPr>
                <w:rFonts w:eastAsia="Yu Mincho"/>
              </w:rPr>
              <w:t>CA_n1(2A)-n3(2A)-n79C</w:t>
            </w:r>
          </w:p>
        </w:tc>
        <w:tc>
          <w:tcPr>
            <w:tcW w:w="1716" w:type="dxa"/>
            <w:tcBorders>
              <w:top w:val="single" w:sz="4" w:space="0" w:color="auto"/>
              <w:left w:val="single" w:sz="4" w:space="0" w:color="auto"/>
              <w:bottom w:val="nil"/>
              <w:right w:val="single" w:sz="4" w:space="0" w:color="auto"/>
            </w:tcBorders>
            <w:vAlign w:val="center"/>
          </w:tcPr>
          <w:p w14:paraId="61C59103" w14:textId="77777777" w:rsidR="00BE1C84" w:rsidRPr="00170508" w:rsidRDefault="00BE1C84" w:rsidP="00FD02C8">
            <w:pPr>
              <w:pStyle w:val="TAC"/>
              <w:rPr>
                <w:rFonts w:eastAsia="DengXian"/>
                <w:lang w:eastAsia="zh-CN"/>
              </w:rPr>
            </w:pPr>
            <w:r w:rsidRPr="00170508">
              <w:rPr>
                <w:rFonts w:eastAsia="DengXian" w:hint="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358FBCD" w14:textId="77777777" w:rsidR="00BE1C84" w:rsidRPr="00170508" w:rsidRDefault="00BE1C84" w:rsidP="00FD02C8">
            <w:pPr>
              <w:pStyle w:val="TAC"/>
              <w:rPr>
                <w:rFonts w:eastAsia="DengXian" w:cs="Arial"/>
                <w:szCs w:val="18"/>
              </w:rPr>
            </w:pPr>
            <w:r w:rsidRPr="00170508">
              <w:rPr>
                <w:rFonts w:eastAsia="DengXian"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7C0CDE7" w14:textId="77777777" w:rsidR="00BE1C84" w:rsidRPr="00170508" w:rsidRDefault="00BE1C84" w:rsidP="00FD02C8">
            <w:pPr>
              <w:pStyle w:val="TAC"/>
              <w:rPr>
                <w:rFonts w:eastAsia="DengXian"/>
                <w:lang w:eastAsia="zh-CN" w:bidi="ar"/>
              </w:rPr>
            </w:pPr>
            <w:r w:rsidRPr="00170508">
              <w:rPr>
                <w:rFonts w:eastAsia="DengXian"/>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14:paraId="7AA7D614" w14:textId="77777777" w:rsidR="00BE1C84" w:rsidRPr="00170508" w:rsidRDefault="00BE1C84" w:rsidP="00FD02C8">
            <w:pPr>
              <w:pStyle w:val="TAC"/>
              <w:rPr>
                <w:rFonts w:eastAsia="DengXian"/>
                <w:lang w:eastAsia="zh-CN"/>
              </w:rPr>
            </w:pPr>
            <w:r w:rsidRPr="00170508">
              <w:rPr>
                <w:rFonts w:eastAsia="DengXian" w:hint="eastAsia"/>
                <w:lang w:eastAsia="zh-CN"/>
              </w:rPr>
              <w:t>0</w:t>
            </w:r>
          </w:p>
        </w:tc>
      </w:tr>
      <w:tr w:rsidR="00BE1C84" w:rsidRPr="00170508" w14:paraId="5F02D895" w14:textId="77777777" w:rsidTr="00FD02C8">
        <w:trPr>
          <w:jc w:val="center"/>
        </w:trPr>
        <w:tc>
          <w:tcPr>
            <w:tcW w:w="2062" w:type="dxa"/>
            <w:tcBorders>
              <w:top w:val="nil"/>
              <w:left w:val="single" w:sz="4" w:space="0" w:color="auto"/>
              <w:bottom w:val="nil"/>
              <w:right w:val="single" w:sz="4" w:space="0" w:color="auto"/>
            </w:tcBorders>
            <w:vAlign w:val="center"/>
          </w:tcPr>
          <w:p w14:paraId="31428E45" w14:textId="77777777" w:rsidR="00BE1C84" w:rsidRPr="00170508" w:rsidRDefault="00BE1C84" w:rsidP="00FD02C8">
            <w:pPr>
              <w:pStyle w:val="TAC"/>
              <w:rPr>
                <w:rFonts w:eastAsia="Yu Mincho"/>
              </w:rPr>
            </w:pPr>
          </w:p>
        </w:tc>
        <w:tc>
          <w:tcPr>
            <w:tcW w:w="1716" w:type="dxa"/>
            <w:tcBorders>
              <w:top w:val="nil"/>
              <w:left w:val="single" w:sz="4" w:space="0" w:color="auto"/>
              <w:bottom w:val="nil"/>
              <w:right w:val="single" w:sz="4" w:space="0" w:color="auto"/>
            </w:tcBorders>
            <w:vAlign w:val="center"/>
          </w:tcPr>
          <w:p w14:paraId="6158B6F2" w14:textId="77777777" w:rsidR="00BE1C84" w:rsidRPr="00170508" w:rsidRDefault="00BE1C84" w:rsidP="00FD02C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6F3F80" w14:textId="77777777" w:rsidR="00BE1C84" w:rsidRPr="00170508" w:rsidRDefault="00BE1C84" w:rsidP="00FD02C8">
            <w:pPr>
              <w:pStyle w:val="TAC"/>
              <w:rPr>
                <w:rFonts w:eastAsia="DengXian" w:cs="Arial"/>
                <w:szCs w:val="18"/>
              </w:rPr>
            </w:pPr>
            <w:r w:rsidRPr="00170508">
              <w:rPr>
                <w:rFonts w:eastAsia="DengXian"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DE3E651" w14:textId="77777777" w:rsidR="00BE1C84" w:rsidRPr="00170508" w:rsidRDefault="00BE1C84" w:rsidP="00FD02C8">
            <w:pPr>
              <w:pStyle w:val="TAC"/>
              <w:rPr>
                <w:rFonts w:eastAsia="DengXian"/>
                <w:lang w:eastAsia="zh-CN" w:bidi="ar"/>
              </w:rPr>
            </w:pPr>
            <w:r w:rsidRPr="00170508">
              <w:rPr>
                <w:rFonts w:eastAsia="DengXian"/>
                <w:lang w:eastAsia="zh-CN" w:bidi="ar"/>
              </w:rPr>
              <w:t>CA_n3(2A)_BCS1</w:t>
            </w:r>
          </w:p>
        </w:tc>
        <w:tc>
          <w:tcPr>
            <w:tcW w:w="1496" w:type="dxa"/>
            <w:tcBorders>
              <w:top w:val="nil"/>
              <w:left w:val="single" w:sz="4" w:space="0" w:color="auto"/>
              <w:bottom w:val="nil"/>
              <w:right w:val="single" w:sz="4" w:space="0" w:color="auto"/>
            </w:tcBorders>
            <w:vAlign w:val="center"/>
          </w:tcPr>
          <w:p w14:paraId="2B07A2F2" w14:textId="77777777" w:rsidR="00BE1C84" w:rsidRPr="00170508" w:rsidRDefault="00BE1C84" w:rsidP="00FD02C8">
            <w:pPr>
              <w:pStyle w:val="TAC"/>
              <w:rPr>
                <w:rFonts w:eastAsia="DengXian"/>
                <w:lang w:eastAsia="zh-CN"/>
              </w:rPr>
            </w:pPr>
          </w:p>
        </w:tc>
      </w:tr>
      <w:tr w:rsidR="00BE1C84" w:rsidRPr="00170508" w14:paraId="5DF6C9D6"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0B3BAE97" w14:textId="77777777" w:rsidR="00BE1C84" w:rsidRPr="00170508" w:rsidRDefault="00BE1C84" w:rsidP="00FD02C8">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0BA57DE6" w14:textId="77777777" w:rsidR="00BE1C84" w:rsidRPr="00170508" w:rsidRDefault="00BE1C84" w:rsidP="00FD02C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DB8604" w14:textId="77777777" w:rsidR="00BE1C84" w:rsidRPr="00170508" w:rsidRDefault="00BE1C84" w:rsidP="00FD02C8">
            <w:pPr>
              <w:pStyle w:val="TAC"/>
              <w:rPr>
                <w:rFonts w:eastAsia="DengXian" w:cs="Arial"/>
                <w:szCs w:val="18"/>
              </w:rPr>
            </w:pPr>
            <w:r w:rsidRPr="00170508">
              <w:rPr>
                <w:rFonts w:eastAsia="DengXian"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0EB140C4" w14:textId="77777777" w:rsidR="00BE1C84" w:rsidRPr="00170508" w:rsidRDefault="00BE1C84" w:rsidP="00FD02C8">
            <w:pPr>
              <w:pStyle w:val="TAC"/>
              <w:rPr>
                <w:rFonts w:eastAsia="DengXian"/>
                <w:lang w:eastAsia="zh-CN" w:bidi="ar"/>
              </w:rPr>
            </w:pPr>
            <w:r w:rsidRPr="00170508">
              <w:rPr>
                <w:rFonts w:eastAsia="DengXian"/>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410E559A" w14:textId="77777777" w:rsidR="00BE1C84" w:rsidRPr="00170508" w:rsidRDefault="00BE1C84" w:rsidP="00FD02C8">
            <w:pPr>
              <w:pStyle w:val="TAC"/>
              <w:rPr>
                <w:rFonts w:eastAsia="DengXian"/>
                <w:lang w:eastAsia="zh-CN"/>
              </w:rPr>
            </w:pPr>
          </w:p>
        </w:tc>
      </w:tr>
      <w:tr w:rsidR="00BE1C84" w:rsidRPr="00170508" w14:paraId="62BAFFDC"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5FAA0F3A" w14:textId="77777777" w:rsidR="00BE1C84" w:rsidRPr="00170508" w:rsidRDefault="00BE1C84" w:rsidP="00FD02C8">
            <w:pPr>
              <w:pStyle w:val="TAC"/>
              <w:rPr>
                <w:rFonts w:eastAsia="Yu Mincho"/>
              </w:rPr>
            </w:pPr>
            <w:r w:rsidRPr="00170508">
              <w:rPr>
                <w:color w:val="000000"/>
                <w:lang w:eastAsia="zh-CN"/>
              </w:rPr>
              <w:t>CA_n1A-n3A-n105A</w:t>
            </w:r>
          </w:p>
        </w:tc>
        <w:tc>
          <w:tcPr>
            <w:tcW w:w="1716" w:type="dxa"/>
            <w:tcBorders>
              <w:top w:val="single" w:sz="4" w:space="0" w:color="auto"/>
              <w:left w:val="single" w:sz="4" w:space="0" w:color="auto"/>
              <w:bottom w:val="nil"/>
              <w:right w:val="single" w:sz="4" w:space="0" w:color="auto"/>
            </w:tcBorders>
            <w:vAlign w:val="center"/>
          </w:tcPr>
          <w:p w14:paraId="1A1700E9" w14:textId="77777777" w:rsidR="00BE1C84" w:rsidRPr="00170508" w:rsidRDefault="00BE1C84" w:rsidP="00FD02C8">
            <w:pPr>
              <w:pStyle w:val="TAC"/>
              <w:rPr>
                <w:rFonts w:eastAsia="DengXian" w:cs="Arial"/>
                <w:szCs w:val="18"/>
                <w:lang w:eastAsia="zh-CN"/>
              </w:rPr>
            </w:pPr>
            <w:r w:rsidRPr="00170508">
              <w:rPr>
                <w:rFonts w:eastAsia="DengXian" w:cs="Arial"/>
                <w:szCs w:val="18"/>
                <w:lang w:eastAsia="zh-CN"/>
              </w:rPr>
              <w:t>CA_n1A-n3A</w:t>
            </w:r>
          </w:p>
          <w:p w14:paraId="7F8AA024" w14:textId="77777777" w:rsidR="00BE1C84" w:rsidRPr="00170508" w:rsidRDefault="00BE1C84" w:rsidP="00FD02C8">
            <w:pPr>
              <w:pStyle w:val="TAC"/>
              <w:rPr>
                <w:rFonts w:eastAsia="DengXian"/>
                <w:lang w:eastAsia="zh-CN"/>
              </w:rPr>
            </w:pPr>
            <w:r w:rsidRPr="00170508">
              <w:rPr>
                <w:rFonts w:eastAsia="DengXian" w:cs="Arial"/>
                <w:szCs w:val="18"/>
                <w:lang w:eastAsia="zh-CN"/>
              </w:rPr>
              <w:t>CA_n1A-n105A</w:t>
            </w:r>
          </w:p>
        </w:tc>
        <w:tc>
          <w:tcPr>
            <w:tcW w:w="772" w:type="dxa"/>
            <w:tcBorders>
              <w:top w:val="single" w:sz="4" w:space="0" w:color="auto"/>
              <w:left w:val="single" w:sz="4" w:space="0" w:color="auto"/>
              <w:bottom w:val="single" w:sz="4" w:space="0" w:color="auto"/>
              <w:right w:val="single" w:sz="4" w:space="0" w:color="auto"/>
            </w:tcBorders>
            <w:vAlign w:val="center"/>
          </w:tcPr>
          <w:p w14:paraId="042E7972" w14:textId="77777777" w:rsidR="00BE1C84" w:rsidRPr="00170508" w:rsidRDefault="00BE1C84" w:rsidP="00FD02C8">
            <w:pPr>
              <w:pStyle w:val="TAC"/>
              <w:rPr>
                <w:rFonts w:eastAsia="DengXian" w:cs="Arial"/>
                <w:szCs w:val="18"/>
              </w:rPr>
            </w:pPr>
            <w:r w:rsidRPr="00170508">
              <w:rPr>
                <w:rFonts w:eastAsia="DengXian" w:cs="Arial"/>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5F5C157" w14:textId="77777777" w:rsidR="00BE1C84" w:rsidRPr="00170508" w:rsidRDefault="00BE1C84" w:rsidP="00FD02C8">
            <w:pPr>
              <w:pStyle w:val="TAC"/>
              <w:rPr>
                <w:rFonts w:eastAsia="DengXian"/>
                <w:lang w:eastAsia="zh-CN" w:bidi="ar"/>
              </w:rPr>
            </w:pPr>
            <w:r w:rsidRPr="00170508">
              <w:rPr>
                <w:rFonts w:eastAsia="DengXian" w:cs="Arial"/>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4006DF8D" w14:textId="77777777" w:rsidR="00BE1C84" w:rsidRPr="00170508" w:rsidRDefault="00BE1C84" w:rsidP="00FD02C8">
            <w:pPr>
              <w:pStyle w:val="TAC"/>
              <w:rPr>
                <w:rFonts w:eastAsia="DengXian"/>
                <w:lang w:eastAsia="zh-CN"/>
              </w:rPr>
            </w:pPr>
            <w:r w:rsidRPr="00170508">
              <w:rPr>
                <w:rFonts w:eastAsia="DengXian" w:hint="eastAsia"/>
                <w:szCs w:val="18"/>
                <w:lang w:eastAsia="zh-CN"/>
              </w:rPr>
              <w:t>0</w:t>
            </w:r>
          </w:p>
        </w:tc>
      </w:tr>
      <w:tr w:rsidR="00BE1C84" w:rsidRPr="00170508" w14:paraId="06C4DB85" w14:textId="77777777" w:rsidTr="00FD02C8">
        <w:trPr>
          <w:jc w:val="center"/>
        </w:trPr>
        <w:tc>
          <w:tcPr>
            <w:tcW w:w="2062" w:type="dxa"/>
            <w:tcBorders>
              <w:top w:val="nil"/>
              <w:left w:val="single" w:sz="4" w:space="0" w:color="auto"/>
              <w:bottom w:val="nil"/>
              <w:right w:val="single" w:sz="4" w:space="0" w:color="auto"/>
            </w:tcBorders>
            <w:vAlign w:val="center"/>
          </w:tcPr>
          <w:p w14:paraId="3AF67A62" w14:textId="77777777" w:rsidR="00BE1C84" w:rsidRPr="00170508" w:rsidRDefault="00BE1C84" w:rsidP="00FD02C8">
            <w:pPr>
              <w:pStyle w:val="TAC"/>
              <w:rPr>
                <w:rFonts w:eastAsia="Yu Mincho"/>
              </w:rPr>
            </w:pPr>
          </w:p>
        </w:tc>
        <w:tc>
          <w:tcPr>
            <w:tcW w:w="1716" w:type="dxa"/>
            <w:tcBorders>
              <w:top w:val="nil"/>
              <w:left w:val="single" w:sz="4" w:space="0" w:color="auto"/>
              <w:bottom w:val="nil"/>
              <w:right w:val="single" w:sz="4" w:space="0" w:color="auto"/>
            </w:tcBorders>
            <w:vAlign w:val="center"/>
          </w:tcPr>
          <w:p w14:paraId="1CC1C4D1" w14:textId="77777777" w:rsidR="00BE1C84" w:rsidRPr="00170508" w:rsidRDefault="00BE1C84" w:rsidP="00FD02C8">
            <w:pPr>
              <w:pStyle w:val="TAC"/>
              <w:rPr>
                <w:rFonts w:eastAsia="DengXian"/>
                <w:lang w:eastAsia="zh-CN"/>
              </w:rPr>
            </w:pPr>
            <w:r w:rsidRPr="00170508">
              <w:rPr>
                <w:rFonts w:eastAsia="DengXian" w:cs="Arial"/>
                <w:szCs w:val="18"/>
                <w:lang w:eastAsia="zh-CN"/>
              </w:rPr>
              <w:t>CA_n3A-n105A</w:t>
            </w:r>
          </w:p>
        </w:tc>
        <w:tc>
          <w:tcPr>
            <w:tcW w:w="772" w:type="dxa"/>
            <w:tcBorders>
              <w:top w:val="single" w:sz="4" w:space="0" w:color="auto"/>
              <w:left w:val="single" w:sz="4" w:space="0" w:color="auto"/>
              <w:bottom w:val="single" w:sz="4" w:space="0" w:color="auto"/>
              <w:right w:val="single" w:sz="4" w:space="0" w:color="auto"/>
            </w:tcBorders>
            <w:vAlign w:val="center"/>
          </w:tcPr>
          <w:p w14:paraId="50A836C7" w14:textId="77777777" w:rsidR="00BE1C84" w:rsidRPr="00170508" w:rsidRDefault="00BE1C84" w:rsidP="00FD02C8">
            <w:pPr>
              <w:pStyle w:val="TAC"/>
              <w:rPr>
                <w:rFonts w:eastAsia="DengXian" w:cs="Arial"/>
                <w:szCs w:val="18"/>
              </w:rPr>
            </w:pPr>
            <w:r w:rsidRPr="00170508">
              <w:rPr>
                <w:rFonts w:cs="Arial"/>
                <w:color w:val="000000"/>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04A5A9D" w14:textId="77777777" w:rsidR="00BE1C84" w:rsidRPr="00170508" w:rsidRDefault="00BE1C84" w:rsidP="00FD02C8">
            <w:pPr>
              <w:pStyle w:val="TAC"/>
              <w:rPr>
                <w:rFonts w:eastAsia="DengXian"/>
                <w:lang w:eastAsia="zh-CN" w:bidi="ar"/>
              </w:rPr>
            </w:pPr>
            <w:r w:rsidRPr="00170508">
              <w:rPr>
                <w:rFonts w:eastAsia="DengXian" w:cs="Arial"/>
                <w:szCs w:val="18"/>
              </w:rPr>
              <w:t>5, 10, 15, 20, 25, 30, 40, 50</w:t>
            </w:r>
          </w:p>
        </w:tc>
        <w:tc>
          <w:tcPr>
            <w:tcW w:w="1496" w:type="dxa"/>
            <w:tcBorders>
              <w:top w:val="nil"/>
              <w:left w:val="single" w:sz="4" w:space="0" w:color="auto"/>
              <w:bottom w:val="nil"/>
              <w:right w:val="single" w:sz="4" w:space="0" w:color="auto"/>
            </w:tcBorders>
            <w:vAlign w:val="center"/>
          </w:tcPr>
          <w:p w14:paraId="1F832F93" w14:textId="77777777" w:rsidR="00BE1C84" w:rsidRPr="00170508" w:rsidRDefault="00BE1C84" w:rsidP="00FD02C8">
            <w:pPr>
              <w:pStyle w:val="TAC"/>
              <w:rPr>
                <w:rFonts w:eastAsia="DengXian"/>
                <w:lang w:eastAsia="zh-CN"/>
              </w:rPr>
            </w:pPr>
          </w:p>
        </w:tc>
      </w:tr>
      <w:tr w:rsidR="00BE1C84" w:rsidRPr="00170508" w14:paraId="7EF78F53"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49262ADF" w14:textId="77777777" w:rsidR="00BE1C84" w:rsidRPr="00170508" w:rsidRDefault="00BE1C84" w:rsidP="00FD02C8">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584797A2" w14:textId="77777777" w:rsidR="00BE1C84" w:rsidRPr="00170508" w:rsidRDefault="00BE1C84" w:rsidP="00FD02C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910DE6" w14:textId="77777777" w:rsidR="00BE1C84" w:rsidRPr="00170508" w:rsidRDefault="00BE1C84" w:rsidP="00FD02C8">
            <w:pPr>
              <w:pStyle w:val="TAC"/>
              <w:rPr>
                <w:rFonts w:eastAsia="DengXian" w:cs="Arial"/>
                <w:szCs w:val="18"/>
              </w:rPr>
            </w:pPr>
            <w:r w:rsidRPr="00170508">
              <w:rPr>
                <w:rFonts w:eastAsia="DengXian" w:cs="Arial"/>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50CF078C" w14:textId="77777777" w:rsidR="00BE1C84" w:rsidRPr="00170508" w:rsidRDefault="00BE1C84" w:rsidP="00FD02C8">
            <w:pPr>
              <w:pStyle w:val="TAC"/>
              <w:rPr>
                <w:rFonts w:eastAsia="DengXian"/>
                <w:lang w:eastAsia="zh-CN" w:bidi="ar"/>
              </w:rPr>
            </w:pPr>
            <w:r w:rsidRPr="00170508">
              <w:rPr>
                <w:rFonts w:eastAsia="DengXian" w:cs="Arial"/>
                <w:szCs w:val="18"/>
              </w:rPr>
              <w:t>5, 10, 15, 20, 25, 30, 35</w:t>
            </w:r>
          </w:p>
        </w:tc>
        <w:tc>
          <w:tcPr>
            <w:tcW w:w="1496" w:type="dxa"/>
            <w:tcBorders>
              <w:top w:val="nil"/>
              <w:left w:val="single" w:sz="4" w:space="0" w:color="auto"/>
              <w:bottom w:val="single" w:sz="4" w:space="0" w:color="auto"/>
              <w:right w:val="single" w:sz="4" w:space="0" w:color="auto"/>
            </w:tcBorders>
            <w:vAlign w:val="center"/>
          </w:tcPr>
          <w:p w14:paraId="31615B47" w14:textId="77777777" w:rsidR="00BE1C84" w:rsidRPr="00170508" w:rsidRDefault="00BE1C84" w:rsidP="00FD02C8">
            <w:pPr>
              <w:pStyle w:val="TAC"/>
              <w:rPr>
                <w:rFonts w:eastAsia="DengXian"/>
                <w:lang w:eastAsia="zh-CN"/>
              </w:rPr>
            </w:pPr>
          </w:p>
        </w:tc>
      </w:tr>
      <w:tr w:rsidR="00BE1C84" w:rsidRPr="00170508" w14:paraId="5454FA3E"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7A426FDD" w14:textId="77777777" w:rsidR="00BE1C84" w:rsidRPr="00170508" w:rsidRDefault="00BE1C84" w:rsidP="00FD02C8">
            <w:pPr>
              <w:pStyle w:val="TAC"/>
              <w:rPr>
                <w:rFonts w:eastAsia="Yu Mincho" w:cs="Arial"/>
                <w:szCs w:val="18"/>
              </w:rPr>
            </w:pPr>
            <w:r w:rsidRPr="00170508">
              <w:rPr>
                <w:rFonts w:eastAsia="Yu Mincho" w:cs="Arial"/>
                <w:szCs w:val="18"/>
              </w:rPr>
              <w:t>CA_n1A-n5A-n7A</w:t>
            </w:r>
          </w:p>
        </w:tc>
        <w:tc>
          <w:tcPr>
            <w:tcW w:w="1716" w:type="dxa"/>
            <w:tcBorders>
              <w:top w:val="single" w:sz="4" w:space="0" w:color="auto"/>
              <w:left w:val="single" w:sz="4" w:space="0" w:color="auto"/>
              <w:bottom w:val="nil"/>
              <w:right w:val="single" w:sz="4" w:space="0" w:color="auto"/>
            </w:tcBorders>
            <w:vAlign w:val="center"/>
          </w:tcPr>
          <w:p w14:paraId="61CA7648" w14:textId="77777777" w:rsidR="00BE1C84" w:rsidRPr="00170508" w:rsidRDefault="00BE1C84" w:rsidP="00FD02C8">
            <w:pPr>
              <w:pStyle w:val="TAC"/>
              <w:rPr>
                <w:rFonts w:eastAsia="DengXian"/>
                <w:lang w:eastAsia="zh-CN"/>
              </w:rPr>
            </w:pPr>
            <w:r w:rsidRPr="00170508">
              <w:rPr>
                <w:rFonts w:eastAsia="DengXian"/>
                <w:lang w:eastAsia="zh-CN"/>
              </w:rPr>
              <w:t>CA_n1A-n5A</w:t>
            </w:r>
          </w:p>
          <w:p w14:paraId="2F2891E2" w14:textId="77777777" w:rsidR="00BE1C84" w:rsidRPr="00170508" w:rsidRDefault="00BE1C84" w:rsidP="00FD02C8">
            <w:pPr>
              <w:pStyle w:val="TAC"/>
              <w:rPr>
                <w:rFonts w:eastAsia="DengXian"/>
                <w:lang w:eastAsia="zh-CN"/>
              </w:rPr>
            </w:pPr>
            <w:r w:rsidRPr="00170508">
              <w:rPr>
                <w:rFonts w:eastAsia="DengXian"/>
                <w:lang w:eastAsia="zh-CN"/>
              </w:rPr>
              <w:t>CA_n1A-n7A</w:t>
            </w:r>
          </w:p>
          <w:p w14:paraId="427149E4" w14:textId="77777777" w:rsidR="00BE1C84" w:rsidRPr="00170508" w:rsidRDefault="00BE1C84" w:rsidP="00FD02C8">
            <w:pPr>
              <w:pStyle w:val="TAC"/>
              <w:rPr>
                <w:rFonts w:eastAsia="Yu Mincho" w:cs="Arial"/>
              </w:rPr>
            </w:pPr>
            <w:r w:rsidRPr="00170508">
              <w:rPr>
                <w:rFonts w:eastAsia="DengXian"/>
                <w:lang w:eastAsia="zh-CN"/>
              </w:rPr>
              <w:t>CA_n5A-n7A</w:t>
            </w:r>
          </w:p>
        </w:tc>
        <w:tc>
          <w:tcPr>
            <w:tcW w:w="772" w:type="dxa"/>
            <w:tcBorders>
              <w:top w:val="single" w:sz="4" w:space="0" w:color="auto"/>
              <w:left w:val="single" w:sz="4" w:space="0" w:color="auto"/>
              <w:bottom w:val="single" w:sz="4" w:space="0" w:color="auto"/>
              <w:right w:val="single" w:sz="4" w:space="0" w:color="auto"/>
            </w:tcBorders>
            <w:vAlign w:val="center"/>
          </w:tcPr>
          <w:p w14:paraId="0F2C91EA" w14:textId="77777777" w:rsidR="00BE1C84" w:rsidRPr="00170508" w:rsidRDefault="00BE1C84" w:rsidP="00FD02C8">
            <w:pPr>
              <w:pStyle w:val="TAC"/>
              <w:rPr>
                <w:rFonts w:eastAsia="Yu Mincho" w:cs="Arial"/>
                <w:szCs w:val="18"/>
              </w:rPr>
            </w:pPr>
            <w:r w:rsidRPr="00170508">
              <w:rPr>
                <w:rFonts w:eastAsia="Yu Mincho"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BE66891" w14:textId="77777777" w:rsidR="00BE1C84" w:rsidRPr="00170508" w:rsidRDefault="00BE1C84" w:rsidP="00FD02C8">
            <w:pPr>
              <w:pStyle w:val="TAC"/>
              <w:rPr>
                <w:rFonts w:ascii="Calibri" w:eastAsia="Yu Mincho" w:hAnsi="Calibri"/>
                <w:sz w:val="21"/>
                <w:lang w:eastAsia="zh-CN"/>
              </w:rPr>
            </w:pPr>
            <w:r w:rsidRPr="00170508">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1146631D" w14:textId="77777777" w:rsidR="00BE1C84" w:rsidRPr="00170508" w:rsidRDefault="00BE1C84" w:rsidP="00FD02C8">
            <w:pPr>
              <w:pStyle w:val="TAC"/>
              <w:rPr>
                <w:rFonts w:eastAsia="Yu Mincho" w:cs="Arial"/>
                <w:szCs w:val="18"/>
              </w:rPr>
            </w:pPr>
            <w:r w:rsidRPr="00170508">
              <w:rPr>
                <w:rFonts w:eastAsia="Yu Mincho" w:cs="Arial"/>
                <w:szCs w:val="18"/>
              </w:rPr>
              <w:t>0</w:t>
            </w:r>
          </w:p>
        </w:tc>
      </w:tr>
      <w:tr w:rsidR="00BE1C84" w:rsidRPr="00170508" w14:paraId="2EA5F178" w14:textId="77777777" w:rsidTr="00FD02C8">
        <w:trPr>
          <w:jc w:val="center"/>
        </w:trPr>
        <w:tc>
          <w:tcPr>
            <w:tcW w:w="2062" w:type="dxa"/>
            <w:tcBorders>
              <w:top w:val="nil"/>
              <w:left w:val="single" w:sz="4" w:space="0" w:color="auto"/>
              <w:bottom w:val="nil"/>
              <w:right w:val="single" w:sz="4" w:space="0" w:color="auto"/>
            </w:tcBorders>
            <w:vAlign w:val="center"/>
          </w:tcPr>
          <w:p w14:paraId="5B110AE4" w14:textId="77777777" w:rsidR="00BE1C84" w:rsidRPr="00170508" w:rsidRDefault="00BE1C84" w:rsidP="00FD02C8">
            <w:pPr>
              <w:pStyle w:val="TAC"/>
              <w:rPr>
                <w:rFonts w:eastAsia="Yu Mincho" w:cs="Arial"/>
                <w:szCs w:val="18"/>
              </w:rPr>
            </w:pPr>
          </w:p>
        </w:tc>
        <w:tc>
          <w:tcPr>
            <w:tcW w:w="1716" w:type="dxa"/>
            <w:tcBorders>
              <w:top w:val="nil"/>
              <w:left w:val="single" w:sz="4" w:space="0" w:color="auto"/>
              <w:bottom w:val="nil"/>
              <w:right w:val="single" w:sz="4" w:space="0" w:color="auto"/>
            </w:tcBorders>
            <w:vAlign w:val="center"/>
          </w:tcPr>
          <w:p w14:paraId="37DBBC06" w14:textId="77777777" w:rsidR="00BE1C84" w:rsidRPr="00170508" w:rsidRDefault="00BE1C84" w:rsidP="00FD02C8">
            <w:pPr>
              <w:pStyle w:val="TAC"/>
              <w:rPr>
                <w:rFonts w:eastAsia="Yu Mincho" w:cs="Arial"/>
              </w:rPr>
            </w:pPr>
          </w:p>
        </w:tc>
        <w:tc>
          <w:tcPr>
            <w:tcW w:w="772" w:type="dxa"/>
            <w:tcBorders>
              <w:top w:val="single" w:sz="4" w:space="0" w:color="auto"/>
              <w:left w:val="single" w:sz="4" w:space="0" w:color="auto"/>
              <w:bottom w:val="single" w:sz="4" w:space="0" w:color="auto"/>
              <w:right w:val="single" w:sz="4" w:space="0" w:color="auto"/>
            </w:tcBorders>
            <w:vAlign w:val="center"/>
          </w:tcPr>
          <w:p w14:paraId="03C8FAF0" w14:textId="77777777" w:rsidR="00BE1C84" w:rsidRPr="00170508" w:rsidRDefault="00BE1C84" w:rsidP="00FD02C8">
            <w:pPr>
              <w:pStyle w:val="TAC"/>
              <w:rPr>
                <w:rFonts w:eastAsia="Yu Mincho" w:cs="Arial"/>
                <w:szCs w:val="18"/>
              </w:rPr>
            </w:pPr>
            <w:r w:rsidRPr="00170508">
              <w:rPr>
                <w:rFonts w:eastAsia="Yu Mincho" w:cs="Arial"/>
                <w:szCs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04F8AF9" w14:textId="77777777" w:rsidR="00BE1C84" w:rsidRPr="00170508" w:rsidRDefault="00BE1C84" w:rsidP="00FD02C8">
            <w:pPr>
              <w:pStyle w:val="TAC"/>
              <w:rPr>
                <w:rFonts w:ascii="Calibri" w:eastAsia="Yu Mincho" w:hAnsi="Calibri"/>
                <w:sz w:val="21"/>
                <w:lang w:eastAsia="zh-CN"/>
              </w:rPr>
            </w:pPr>
            <w:r w:rsidRPr="00170508">
              <w:rPr>
                <w:rFonts w:eastAsia="DengXian"/>
                <w:lang w:eastAsia="zh-CN" w:bidi="ar"/>
              </w:rPr>
              <w:t>5, 10, 15, 20</w:t>
            </w:r>
          </w:p>
        </w:tc>
        <w:tc>
          <w:tcPr>
            <w:tcW w:w="1496" w:type="dxa"/>
            <w:tcBorders>
              <w:top w:val="nil"/>
              <w:left w:val="single" w:sz="4" w:space="0" w:color="auto"/>
              <w:bottom w:val="nil"/>
              <w:right w:val="single" w:sz="4" w:space="0" w:color="auto"/>
            </w:tcBorders>
            <w:vAlign w:val="center"/>
          </w:tcPr>
          <w:p w14:paraId="16935EBB" w14:textId="77777777" w:rsidR="00BE1C84" w:rsidRPr="00170508" w:rsidRDefault="00BE1C84" w:rsidP="00FD02C8">
            <w:pPr>
              <w:pStyle w:val="TAC"/>
              <w:rPr>
                <w:rFonts w:eastAsia="Yu Mincho" w:cs="Arial"/>
                <w:szCs w:val="18"/>
              </w:rPr>
            </w:pPr>
          </w:p>
        </w:tc>
      </w:tr>
      <w:tr w:rsidR="00BE1C84" w:rsidRPr="00170508" w14:paraId="09E78701"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2F2D51A6" w14:textId="77777777" w:rsidR="00BE1C84" w:rsidRPr="00170508" w:rsidRDefault="00BE1C84" w:rsidP="00FD02C8">
            <w:pPr>
              <w:pStyle w:val="TAC"/>
              <w:rPr>
                <w:rFonts w:eastAsia="Yu Mincho" w:cs="Arial"/>
                <w:szCs w:val="18"/>
              </w:rPr>
            </w:pPr>
          </w:p>
        </w:tc>
        <w:tc>
          <w:tcPr>
            <w:tcW w:w="1716" w:type="dxa"/>
            <w:tcBorders>
              <w:top w:val="nil"/>
              <w:left w:val="single" w:sz="4" w:space="0" w:color="auto"/>
              <w:bottom w:val="single" w:sz="4" w:space="0" w:color="auto"/>
              <w:right w:val="single" w:sz="4" w:space="0" w:color="auto"/>
            </w:tcBorders>
            <w:vAlign w:val="center"/>
          </w:tcPr>
          <w:p w14:paraId="78A22AF6" w14:textId="77777777" w:rsidR="00BE1C84" w:rsidRPr="00170508" w:rsidRDefault="00BE1C84" w:rsidP="00FD02C8">
            <w:pPr>
              <w:pStyle w:val="TAC"/>
              <w:rPr>
                <w:rFonts w:eastAsia="Yu Mincho" w:cs="Arial"/>
              </w:rPr>
            </w:pPr>
          </w:p>
        </w:tc>
        <w:tc>
          <w:tcPr>
            <w:tcW w:w="772" w:type="dxa"/>
            <w:tcBorders>
              <w:top w:val="single" w:sz="4" w:space="0" w:color="auto"/>
              <w:left w:val="single" w:sz="4" w:space="0" w:color="auto"/>
              <w:bottom w:val="single" w:sz="4" w:space="0" w:color="auto"/>
              <w:right w:val="single" w:sz="4" w:space="0" w:color="auto"/>
            </w:tcBorders>
            <w:vAlign w:val="center"/>
          </w:tcPr>
          <w:p w14:paraId="00572186" w14:textId="77777777" w:rsidR="00BE1C84" w:rsidRPr="00170508" w:rsidRDefault="00BE1C84" w:rsidP="00FD02C8">
            <w:pPr>
              <w:pStyle w:val="TAC"/>
              <w:rPr>
                <w:rFonts w:eastAsia="Yu Mincho" w:cs="Arial"/>
                <w:szCs w:val="18"/>
              </w:rPr>
            </w:pPr>
            <w:r w:rsidRPr="00170508">
              <w:rPr>
                <w:rFonts w:eastAsia="Yu Mincho" w:cs="Arial"/>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9ADB26D" w14:textId="77777777" w:rsidR="00BE1C84" w:rsidRPr="00170508" w:rsidRDefault="00BE1C84" w:rsidP="00FD02C8">
            <w:pPr>
              <w:pStyle w:val="TAC"/>
              <w:rPr>
                <w:rFonts w:ascii="Calibri" w:eastAsia="Yu Mincho" w:hAnsi="Calibri" w:cs="Arial"/>
                <w:sz w:val="21"/>
                <w:szCs w:val="18"/>
                <w:lang w:eastAsia="zh-CN"/>
              </w:rPr>
            </w:pPr>
            <w:r w:rsidRPr="00170508">
              <w:rPr>
                <w:rFonts w:eastAsia="DengXian" w:cs="Arial"/>
                <w:color w:val="000000"/>
                <w:szCs w:val="18"/>
                <w:lang w:eastAsia="zh-CN" w:bidi="ar"/>
              </w:rPr>
              <w:t>5, 10, 15, 20, 25, 30, 40, 50</w:t>
            </w:r>
          </w:p>
        </w:tc>
        <w:tc>
          <w:tcPr>
            <w:tcW w:w="1496" w:type="dxa"/>
            <w:tcBorders>
              <w:top w:val="nil"/>
              <w:left w:val="single" w:sz="4" w:space="0" w:color="auto"/>
              <w:bottom w:val="single" w:sz="4" w:space="0" w:color="auto"/>
              <w:right w:val="single" w:sz="4" w:space="0" w:color="auto"/>
            </w:tcBorders>
            <w:vAlign w:val="center"/>
          </w:tcPr>
          <w:p w14:paraId="07A2C18A" w14:textId="77777777" w:rsidR="00BE1C84" w:rsidRPr="00170508" w:rsidRDefault="00BE1C84" w:rsidP="00FD02C8">
            <w:pPr>
              <w:pStyle w:val="TAC"/>
              <w:rPr>
                <w:rFonts w:eastAsia="Yu Mincho" w:cs="Arial"/>
                <w:szCs w:val="18"/>
              </w:rPr>
            </w:pPr>
          </w:p>
        </w:tc>
      </w:tr>
      <w:tr w:rsidR="00BE1C84" w:rsidRPr="00170508" w14:paraId="0E430FE6"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1232E9DD" w14:textId="77777777" w:rsidR="00BE1C84" w:rsidRPr="00170508" w:rsidRDefault="00BE1C84" w:rsidP="00FD02C8">
            <w:pPr>
              <w:pStyle w:val="TAC"/>
              <w:rPr>
                <w:rFonts w:eastAsia="Yu Mincho" w:cs="Arial"/>
                <w:szCs w:val="18"/>
              </w:rPr>
            </w:pPr>
            <w:r w:rsidRPr="00170508">
              <w:rPr>
                <w:rFonts w:eastAsia="Yu Mincho" w:cs="Arial"/>
                <w:szCs w:val="18"/>
              </w:rPr>
              <w:t>CA_n1A-n5A-n7B</w:t>
            </w:r>
          </w:p>
        </w:tc>
        <w:tc>
          <w:tcPr>
            <w:tcW w:w="1716" w:type="dxa"/>
            <w:tcBorders>
              <w:top w:val="single" w:sz="4" w:space="0" w:color="auto"/>
              <w:left w:val="single" w:sz="4" w:space="0" w:color="auto"/>
              <w:bottom w:val="nil"/>
              <w:right w:val="single" w:sz="4" w:space="0" w:color="auto"/>
            </w:tcBorders>
            <w:vAlign w:val="center"/>
          </w:tcPr>
          <w:p w14:paraId="4642751D" w14:textId="77777777" w:rsidR="00BE1C84" w:rsidRPr="00170508" w:rsidRDefault="00BE1C84" w:rsidP="00FD02C8">
            <w:pPr>
              <w:pStyle w:val="TAC"/>
              <w:rPr>
                <w:rFonts w:eastAsia="DengXian"/>
                <w:lang w:eastAsia="zh-CN"/>
              </w:rPr>
            </w:pPr>
            <w:r w:rsidRPr="00170508">
              <w:rPr>
                <w:rFonts w:eastAsia="DengXian"/>
                <w:lang w:eastAsia="zh-CN"/>
              </w:rPr>
              <w:t>CA_n1A-n5A</w:t>
            </w:r>
          </w:p>
          <w:p w14:paraId="7E93AB5A" w14:textId="77777777" w:rsidR="00BE1C84" w:rsidRPr="00170508" w:rsidRDefault="00BE1C84" w:rsidP="00FD02C8">
            <w:pPr>
              <w:pStyle w:val="TAC"/>
              <w:rPr>
                <w:rFonts w:eastAsia="DengXian"/>
                <w:lang w:eastAsia="zh-CN"/>
              </w:rPr>
            </w:pPr>
            <w:r w:rsidRPr="00170508">
              <w:rPr>
                <w:rFonts w:eastAsia="DengXian"/>
                <w:lang w:eastAsia="zh-CN"/>
              </w:rPr>
              <w:t>CA_n1A-n7A</w:t>
            </w:r>
          </w:p>
          <w:p w14:paraId="0221A964" w14:textId="77777777" w:rsidR="00BE1C84" w:rsidRPr="00170508" w:rsidRDefault="00BE1C84" w:rsidP="00FD02C8">
            <w:pPr>
              <w:pStyle w:val="TAC"/>
              <w:rPr>
                <w:rFonts w:eastAsia="DengXian"/>
                <w:lang w:eastAsia="zh-CN"/>
              </w:rPr>
            </w:pPr>
            <w:r w:rsidRPr="00170508">
              <w:rPr>
                <w:rFonts w:eastAsia="DengXian"/>
                <w:lang w:eastAsia="zh-CN"/>
              </w:rPr>
              <w:t>CA_n5A-n7A</w:t>
            </w:r>
          </w:p>
          <w:p w14:paraId="606C0105" w14:textId="77777777" w:rsidR="00BE1C84" w:rsidRPr="00170508" w:rsidRDefault="00BE1C84" w:rsidP="00FD02C8">
            <w:pPr>
              <w:pStyle w:val="TAC"/>
              <w:rPr>
                <w:rFonts w:eastAsia="Yu Mincho" w:cs="Arial"/>
                <w:szCs w:val="18"/>
              </w:rPr>
            </w:pPr>
            <w:r w:rsidRPr="00170508">
              <w:rPr>
                <w:rFonts w:eastAsia="DengXian"/>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2A7016A7" w14:textId="77777777" w:rsidR="00BE1C84" w:rsidRPr="00170508" w:rsidRDefault="00BE1C84" w:rsidP="00FD02C8">
            <w:pPr>
              <w:pStyle w:val="TAC"/>
              <w:rPr>
                <w:rFonts w:eastAsia="Yu Mincho" w:cs="Arial"/>
                <w:szCs w:val="18"/>
              </w:rPr>
            </w:pPr>
            <w:r w:rsidRPr="00170508">
              <w:rPr>
                <w:rFonts w:eastAsia="Yu Mincho"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921DC7C" w14:textId="77777777" w:rsidR="00BE1C84" w:rsidRPr="00170508" w:rsidRDefault="00BE1C84" w:rsidP="00FD02C8">
            <w:pPr>
              <w:pStyle w:val="TAC"/>
              <w:rPr>
                <w:rFonts w:ascii="Calibri" w:eastAsia="Yu Mincho" w:hAnsi="Calibri" w:cs="Arial"/>
                <w:sz w:val="21"/>
                <w:szCs w:val="18"/>
                <w:lang w:eastAsia="zh-CN"/>
              </w:rPr>
            </w:pPr>
            <w:r w:rsidRPr="00170508">
              <w:rPr>
                <w:rFonts w:eastAsia="DengXian"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13145665" w14:textId="77777777" w:rsidR="00BE1C84" w:rsidRPr="00170508" w:rsidRDefault="00BE1C84" w:rsidP="00FD02C8">
            <w:pPr>
              <w:pStyle w:val="TAC"/>
              <w:rPr>
                <w:rFonts w:eastAsia="Yu Mincho" w:cs="Arial"/>
                <w:szCs w:val="18"/>
              </w:rPr>
            </w:pPr>
            <w:r w:rsidRPr="00170508">
              <w:rPr>
                <w:rFonts w:eastAsia="Yu Mincho" w:cs="Arial"/>
                <w:szCs w:val="18"/>
              </w:rPr>
              <w:t>0</w:t>
            </w:r>
          </w:p>
        </w:tc>
      </w:tr>
      <w:tr w:rsidR="00BE1C84" w:rsidRPr="00170508" w14:paraId="6780E774" w14:textId="77777777" w:rsidTr="00FD02C8">
        <w:trPr>
          <w:jc w:val="center"/>
        </w:trPr>
        <w:tc>
          <w:tcPr>
            <w:tcW w:w="2062" w:type="dxa"/>
            <w:tcBorders>
              <w:top w:val="nil"/>
              <w:left w:val="single" w:sz="4" w:space="0" w:color="auto"/>
              <w:bottom w:val="nil"/>
              <w:right w:val="single" w:sz="4" w:space="0" w:color="auto"/>
            </w:tcBorders>
            <w:vAlign w:val="center"/>
          </w:tcPr>
          <w:p w14:paraId="3DC5AEAA" w14:textId="77777777" w:rsidR="00BE1C84" w:rsidRPr="00170508" w:rsidRDefault="00BE1C84" w:rsidP="00FD02C8">
            <w:pPr>
              <w:pStyle w:val="TAC"/>
              <w:rPr>
                <w:rFonts w:eastAsia="Yu Mincho" w:cs="Arial"/>
                <w:szCs w:val="18"/>
              </w:rPr>
            </w:pPr>
          </w:p>
        </w:tc>
        <w:tc>
          <w:tcPr>
            <w:tcW w:w="1716" w:type="dxa"/>
            <w:tcBorders>
              <w:top w:val="nil"/>
              <w:left w:val="single" w:sz="4" w:space="0" w:color="auto"/>
              <w:bottom w:val="nil"/>
              <w:right w:val="single" w:sz="4" w:space="0" w:color="auto"/>
            </w:tcBorders>
            <w:vAlign w:val="center"/>
          </w:tcPr>
          <w:p w14:paraId="63CA8DDE" w14:textId="77777777" w:rsidR="00BE1C84" w:rsidRPr="00170508" w:rsidRDefault="00BE1C84" w:rsidP="00FD02C8">
            <w:pPr>
              <w:pStyle w:val="TAC"/>
              <w:rPr>
                <w:rFonts w:eastAsia="Yu Mincho" w:cs="Arial"/>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6CB15CE1" w14:textId="77777777" w:rsidR="00BE1C84" w:rsidRPr="00170508" w:rsidRDefault="00BE1C84" w:rsidP="00FD02C8">
            <w:pPr>
              <w:pStyle w:val="TAC"/>
              <w:rPr>
                <w:rFonts w:eastAsia="Yu Mincho" w:cs="Arial"/>
                <w:szCs w:val="18"/>
              </w:rPr>
            </w:pPr>
            <w:r w:rsidRPr="00170508">
              <w:rPr>
                <w:rFonts w:eastAsia="Yu Mincho" w:cs="Arial"/>
                <w:szCs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B451EC5" w14:textId="77777777" w:rsidR="00BE1C84" w:rsidRPr="00170508" w:rsidRDefault="00BE1C84" w:rsidP="00FD02C8">
            <w:pPr>
              <w:pStyle w:val="TAC"/>
              <w:rPr>
                <w:rFonts w:ascii="Calibri" w:eastAsia="Yu Mincho" w:hAnsi="Calibri" w:cs="Arial"/>
                <w:sz w:val="21"/>
                <w:szCs w:val="18"/>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5BA4F4C" w14:textId="77777777" w:rsidR="00BE1C84" w:rsidRPr="00170508" w:rsidRDefault="00BE1C84" w:rsidP="00FD02C8">
            <w:pPr>
              <w:pStyle w:val="TAC"/>
              <w:rPr>
                <w:rFonts w:eastAsia="Yu Mincho" w:cs="Arial"/>
                <w:szCs w:val="18"/>
              </w:rPr>
            </w:pPr>
          </w:p>
        </w:tc>
      </w:tr>
      <w:tr w:rsidR="00BE1C84" w:rsidRPr="00170508" w14:paraId="68CCE117"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573C4CF8" w14:textId="77777777" w:rsidR="00BE1C84" w:rsidRPr="00170508" w:rsidRDefault="00BE1C84" w:rsidP="00FD02C8">
            <w:pPr>
              <w:pStyle w:val="TAC"/>
              <w:rPr>
                <w:rFonts w:eastAsia="Yu Mincho" w:cs="Arial"/>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3F619B4A" w14:textId="77777777" w:rsidR="00BE1C84" w:rsidRPr="00170508" w:rsidRDefault="00BE1C84" w:rsidP="00FD02C8">
            <w:pPr>
              <w:pStyle w:val="TAC"/>
              <w:rPr>
                <w:rFonts w:eastAsia="Yu Mincho" w:cs="Arial"/>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1E8F2D84" w14:textId="77777777" w:rsidR="00BE1C84" w:rsidRPr="00170508" w:rsidRDefault="00BE1C84" w:rsidP="00FD02C8">
            <w:pPr>
              <w:pStyle w:val="TAC"/>
              <w:rPr>
                <w:rFonts w:eastAsia="Yu Mincho" w:cs="Arial"/>
                <w:szCs w:val="18"/>
                <w:lang w:eastAsia="zh-CN"/>
              </w:rPr>
            </w:pPr>
            <w:r w:rsidRPr="00170508">
              <w:rPr>
                <w:rFonts w:eastAsia="Yu Mincho" w:cs="Arial"/>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5D1ED4D" w14:textId="77777777" w:rsidR="00BE1C84" w:rsidRPr="00170508" w:rsidRDefault="00BE1C84" w:rsidP="00FD02C8">
            <w:pPr>
              <w:pStyle w:val="TAC"/>
              <w:rPr>
                <w:rFonts w:eastAsia="Yu Mincho" w:cs="Arial"/>
                <w:szCs w:val="18"/>
                <w:lang w:eastAsia="zh-CN"/>
              </w:rPr>
            </w:pPr>
            <w:r w:rsidRPr="00170508">
              <w:rPr>
                <w:rFonts w:eastAsia="DengXian" w:cs="Arial"/>
                <w:color w:val="000000"/>
                <w:szCs w:val="18"/>
                <w:lang w:eastAsia="zh-CN" w:bidi="ar"/>
              </w:rPr>
              <w:t>CA_n7B_BCS0</w:t>
            </w:r>
          </w:p>
        </w:tc>
        <w:tc>
          <w:tcPr>
            <w:tcW w:w="1496" w:type="dxa"/>
            <w:tcBorders>
              <w:top w:val="nil"/>
              <w:left w:val="single" w:sz="4" w:space="0" w:color="auto"/>
              <w:bottom w:val="single" w:sz="4" w:space="0" w:color="auto"/>
              <w:right w:val="single" w:sz="4" w:space="0" w:color="auto"/>
            </w:tcBorders>
            <w:vAlign w:val="center"/>
          </w:tcPr>
          <w:p w14:paraId="1189A6B3" w14:textId="77777777" w:rsidR="00BE1C84" w:rsidRPr="00170508" w:rsidRDefault="00BE1C84" w:rsidP="00FD02C8">
            <w:pPr>
              <w:pStyle w:val="TAC"/>
              <w:rPr>
                <w:rFonts w:eastAsia="Yu Mincho" w:cs="Arial"/>
                <w:szCs w:val="18"/>
                <w:lang w:eastAsia="zh-CN"/>
              </w:rPr>
            </w:pPr>
          </w:p>
        </w:tc>
      </w:tr>
      <w:tr w:rsidR="00BE1C84" w:rsidRPr="00170508" w14:paraId="4D1FB2CB"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16E414D0" w14:textId="77777777" w:rsidR="00BE1C84" w:rsidRPr="00170508" w:rsidRDefault="00BE1C84" w:rsidP="00FD02C8">
            <w:pPr>
              <w:pStyle w:val="TAC"/>
              <w:rPr>
                <w:rFonts w:eastAsia="Yu Mincho" w:cs="Arial"/>
                <w:szCs w:val="18"/>
                <w:lang w:eastAsia="zh-CN"/>
              </w:rPr>
            </w:pPr>
            <w:r w:rsidRPr="00170508">
              <w:rPr>
                <w:rFonts w:eastAsia="DengXian" w:hint="eastAsia"/>
                <w:szCs w:val="18"/>
                <w:lang w:eastAsia="zh-CN"/>
              </w:rPr>
              <w:t>CA</w:t>
            </w:r>
            <w:r w:rsidRPr="00170508">
              <w:rPr>
                <w:rFonts w:eastAsia="DengXian"/>
                <w:szCs w:val="18"/>
              </w:rPr>
              <w:t>_</w:t>
            </w:r>
            <w:r w:rsidRPr="00170508">
              <w:rPr>
                <w:rFonts w:eastAsia="DengXian" w:hint="eastAsia"/>
                <w:szCs w:val="18"/>
                <w:lang w:val="en-US" w:eastAsia="zh-CN"/>
              </w:rPr>
              <w:t>n</w:t>
            </w:r>
            <w:r w:rsidRPr="00170508">
              <w:rPr>
                <w:rFonts w:eastAsia="DengXian"/>
                <w:szCs w:val="18"/>
                <w:lang w:val="en-US" w:eastAsia="zh-CN"/>
              </w:rPr>
              <w:t>1</w:t>
            </w:r>
            <w:r w:rsidRPr="00170508">
              <w:rPr>
                <w:rFonts w:eastAsia="DengXian"/>
                <w:szCs w:val="18"/>
                <w:lang w:val="sv-SE" w:eastAsia="ja-JP"/>
              </w:rPr>
              <w:t>A-</w:t>
            </w:r>
            <w:r w:rsidRPr="00170508">
              <w:rPr>
                <w:rFonts w:eastAsia="DengXian" w:hint="eastAsia"/>
                <w:szCs w:val="18"/>
                <w:lang w:val="en-US" w:eastAsia="zh-CN"/>
              </w:rPr>
              <w:t>n</w:t>
            </w:r>
            <w:r w:rsidRPr="00170508">
              <w:rPr>
                <w:rFonts w:eastAsia="DengXian"/>
                <w:szCs w:val="18"/>
                <w:lang w:val="en-US" w:eastAsia="zh-CN"/>
              </w:rPr>
              <w:t>5</w:t>
            </w:r>
            <w:r w:rsidRPr="00170508">
              <w:rPr>
                <w:rFonts w:eastAsia="DengXian"/>
                <w:szCs w:val="18"/>
                <w:lang w:val="sv-SE" w:eastAsia="ja-JP"/>
              </w:rPr>
              <w:t>A</w:t>
            </w:r>
            <w:r w:rsidRPr="00170508">
              <w:rPr>
                <w:rFonts w:eastAsia="DengXian" w:hint="eastAsia"/>
                <w:szCs w:val="18"/>
                <w:lang w:val="en-US" w:eastAsia="zh-CN"/>
              </w:rPr>
              <w:t>-n</w:t>
            </w:r>
            <w:r w:rsidRPr="00170508">
              <w:rPr>
                <w:rFonts w:eastAsia="DengXian"/>
                <w:szCs w:val="18"/>
                <w:lang w:val="en-US" w:eastAsia="zh-CN"/>
              </w:rPr>
              <w:t>8</w:t>
            </w:r>
            <w:r w:rsidRPr="00170508">
              <w:rPr>
                <w:rFonts w:eastAsia="DengXian" w:hint="eastAsia"/>
                <w:szCs w:val="18"/>
                <w:lang w:val="en-US" w:eastAsia="zh-CN"/>
              </w:rPr>
              <w:t>A</w:t>
            </w:r>
          </w:p>
        </w:tc>
        <w:tc>
          <w:tcPr>
            <w:tcW w:w="1716" w:type="dxa"/>
            <w:tcBorders>
              <w:top w:val="single" w:sz="4" w:space="0" w:color="auto"/>
              <w:left w:val="single" w:sz="4" w:space="0" w:color="auto"/>
              <w:bottom w:val="nil"/>
              <w:right w:val="single" w:sz="4" w:space="0" w:color="auto"/>
            </w:tcBorders>
            <w:vAlign w:val="center"/>
          </w:tcPr>
          <w:p w14:paraId="46FF20CA" w14:textId="77777777" w:rsidR="00BE1C84" w:rsidRPr="00170508" w:rsidRDefault="00BE1C84" w:rsidP="00FD02C8">
            <w:pPr>
              <w:pStyle w:val="TAC"/>
              <w:rPr>
                <w:rFonts w:eastAsia="Yu Mincho" w:cs="Arial"/>
                <w:szCs w:val="18"/>
              </w:rPr>
            </w:pPr>
            <w:r w:rsidRPr="00170508">
              <w:rPr>
                <w:rFonts w:eastAsia="DengXian"/>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4499CC2F" w14:textId="77777777" w:rsidR="00BE1C84" w:rsidRPr="00170508" w:rsidRDefault="00BE1C84" w:rsidP="00FD02C8">
            <w:pPr>
              <w:pStyle w:val="TAC"/>
              <w:rPr>
                <w:rFonts w:eastAsia="Yu Mincho" w:cs="Arial"/>
                <w:szCs w:val="18"/>
                <w:lang w:eastAsia="zh-CN"/>
              </w:rPr>
            </w:pPr>
            <w:r w:rsidRPr="00170508">
              <w:rPr>
                <w:rFonts w:eastAsia="DengXian"/>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B3B0901" w14:textId="77777777" w:rsidR="00BE1C84" w:rsidRPr="00170508" w:rsidRDefault="00BE1C84" w:rsidP="00FD02C8">
            <w:pPr>
              <w:pStyle w:val="TAC"/>
              <w:rPr>
                <w:rFonts w:eastAsia="DengXian" w:cs="Arial"/>
                <w:color w:val="000000"/>
                <w:szCs w:val="18"/>
                <w:lang w:eastAsia="zh-CN" w:bidi="ar"/>
              </w:rPr>
            </w:pPr>
            <w:r w:rsidRPr="00170508">
              <w:rPr>
                <w:rFonts w:eastAsia="DengXian" w:cs="Arial"/>
                <w:szCs w:val="18"/>
                <w:lang w:val="en-US"/>
              </w:rPr>
              <w:t>5, 10, 15, 20, 25, 30, 40, 50</w:t>
            </w:r>
          </w:p>
        </w:tc>
        <w:tc>
          <w:tcPr>
            <w:tcW w:w="1496" w:type="dxa"/>
            <w:tcBorders>
              <w:top w:val="single" w:sz="4" w:space="0" w:color="auto"/>
              <w:left w:val="single" w:sz="4" w:space="0" w:color="auto"/>
              <w:bottom w:val="nil"/>
              <w:right w:val="single" w:sz="4" w:space="0" w:color="auto"/>
            </w:tcBorders>
            <w:vAlign w:val="center"/>
          </w:tcPr>
          <w:p w14:paraId="02D554B7" w14:textId="77777777" w:rsidR="00BE1C84" w:rsidRPr="00170508" w:rsidRDefault="00BE1C84" w:rsidP="00FD02C8">
            <w:pPr>
              <w:pStyle w:val="TAC"/>
              <w:rPr>
                <w:rFonts w:eastAsia="Yu Mincho" w:cs="Arial"/>
                <w:szCs w:val="18"/>
                <w:lang w:eastAsia="zh-CN"/>
              </w:rPr>
            </w:pPr>
            <w:r w:rsidRPr="00170508">
              <w:rPr>
                <w:rFonts w:eastAsia="DengXian"/>
                <w:szCs w:val="18"/>
                <w:lang w:val="en-US" w:eastAsia="zh-CN"/>
              </w:rPr>
              <w:t>0</w:t>
            </w:r>
          </w:p>
        </w:tc>
      </w:tr>
      <w:tr w:rsidR="00BE1C84" w:rsidRPr="00170508" w14:paraId="78590008" w14:textId="77777777" w:rsidTr="00FD02C8">
        <w:trPr>
          <w:jc w:val="center"/>
        </w:trPr>
        <w:tc>
          <w:tcPr>
            <w:tcW w:w="2062" w:type="dxa"/>
            <w:tcBorders>
              <w:top w:val="nil"/>
              <w:left w:val="single" w:sz="4" w:space="0" w:color="auto"/>
              <w:bottom w:val="nil"/>
              <w:right w:val="single" w:sz="4" w:space="0" w:color="auto"/>
            </w:tcBorders>
            <w:vAlign w:val="center"/>
          </w:tcPr>
          <w:p w14:paraId="541AE612" w14:textId="77777777" w:rsidR="00BE1C84" w:rsidRPr="00170508" w:rsidRDefault="00BE1C84" w:rsidP="00FD02C8">
            <w:pPr>
              <w:pStyle w:val="TAC"/>
              <w:rPr>
                <w:rFonts w:eastAsia="Yu Mincho" w:cs="Arial"/>
                <w:szCs w:val="18"/>
                <w:lang w:eastAsia="zh-CN"/>
              </w:rPr>
            </w:pPr>
          </w:p>
        </w:tc>
        <w:tc>
          <w:tcPr>
            <w:tcW w:w="1716" w:type="dxa"/>
            <w:tcBorders>
              <w:top w:val="nil"/>
              <w:left w:val="single" w:sz="4" w:space="0" w:color="auto"/>
              <w:bottom w:val="nil"/>
              <w:right w:val="single" w:sz="4" w:space="0" w:color="auto"/>
            </w:tcBorders>
            <w:vAlign w:val="center"/>
          </w:tcPr>
          <w:p w14:paraId="26F92698" w14:textId="77777777" w:rsidR="00BE1C84" w:rsidRPr="00170508" w:rsidRDefault="00BE1C84" w:rsidP="00FD02C8">
            <w:pPr>
              <w:pStyle w:val="TAC"/>
              <w:rPr>
                <w:rFonts w:eastAsia="Yu Mincho" w:cs="Arial"/>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3F4A57D5" w14:textId="77777777" w:rsidR="00BE1C84" w:rsidRPr="00170508" w:rsidRDefault="00BE1C84" w:rsidP="00FD02C8">
            <w:pPr>
              <w:pStyle w:val="TAC"/>
              <w:rPr>
                <w:rFonts w:eastAsia="Yu Mincho" w:cs="Arial"/>
                <w:szCs w:val="18"/>
                <w:lang w:eastAsia="zh-CN"/>
              </w:rPr>
            </w:pPr>
            <w:r w:rsidRPr="00170508">
              <w:rPr>
                <w:rFonts w:eastAsia="DengXian"/>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2184C37" w14:textId="77777777" w:rsidR="00BE1C84" w:rsidRPr="00170508" w:rsidRDefault="00BE1C84" w:rsidP="00FD02C8">
            <w:pPr>
              <w:pStyle w:val="TAC"/>
              <w:rPr>
                <w:rFonts w:eastAsia="DengXian" w:cs="Arial"/>
                <w:color w:val="000000"/>
                <w:szCs w:val="18"/>
                <w:lang w:eastAsia="zh-CN" w:bidi="ar"/>
              </w:rPr>
            </w:pPr>
            <w:r w:rsidRPr="00170508">
              <w:rPr>
                <w:rFonts w:eastAsia="DengXian" w:cs="Arial"/>
                <w:szCs w:val="18"/>
                <w:lang w:val="en-US"/>
              </w:rPr>
              <w:t>5, 10, 15, 20</w:t>
            </w:r>
          </w:p>
        </w:tc>
        <w:tc>
          <w:tcPr>
            <w:tcW w:w="1496" w:type="dxa"/>
            <w:tcBorders>
              <w:top w:val="nil"/>
              <w:left w:val="single" w:sz="4" w:space="0" w:color="auto"/>
              <w:bottom w:val="nil"/>
              <w:right w:val="single" w:sz="4" w:space="0" w:color="auto"/>
            </w:tcBorders>
            <w:vAlign w:val="center"/>
          </w:tcPr>
          <w:p w14:paraId="1930988C" w14:textId="77777777" w:rsidR="00BE1C84" w:rsidRPr="00170508" w:rsidRDefault="00BE1C84" w:rsidP="00FD02C8">
            <w:pPr>
              <w:pStyle w:val="TAC"/>
              <w:rPr>
                <w:rFonts w:eastAsia="Yu Mincho" w:cs="Arial"/>
                <w:szCs w:val="18"/>
                <w:lang w:eastAsia="zh-CN"/>
              </w:rPr>
            </w:pPr>
          </w:p>
        </w:tc>
      </w:tr>
      <w:tr w:rsidR="00BE1C84" w:rsidRPr="00170508" w14:paraId="49C692F0"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0963368F" w14:textId="77777777" w:rsidR="00BE1C84" w:rsidRPr="00170508" w:rsidRDefault="00BE1C84" w:rsidP="00FD02C8">
            <w:pPr>
              <w:pStyle w:val="TAC"/>
              <w:rPr>
                <w:rFonts w:eastAsia="Yu Mincho" w:cs="Arial"/>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3E30C4F8" w14:textId="77777777" w:rsidR="00BE1C84" w:rsidRPr="00170508" w:rsidRDefault="00BE1C84" w:rsidP="00FD02C8">
            <w:pPr>
              <w:pStyle w:val="TAC"/>
              <w:rPr>
                <w:rFonts w:eastAsia="Yu Mincho" w:cs="Arial"/>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700140B2" w14:textId="77777777" w:rsidR="00BE1C84" w:rsidRPr="00170508" w:rsidRDefault="00BE1C84" w:rsidP="00FD02C8">
            <w:pPr>
              <w:pStyle w:val="TAC"/>
              <w:rPr>
                <w:rFonts w:eastAsia="Yu Mincho" w:cs="Arial"/>
                <w:szCs w:val="18"/>
                <w:lang w:eastAsia="zh-CN"/>
              </w:rPr>
            </w:pPr>
            <w:r w:rsidRPr="00170508">
              <w:rPr>
                <w:rFonts w:eastAsia="DengXian"/>
                <w:lang w:val="en-US"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7B1BEE5D" w14:textId="77777777" w:rsidR="00BE1C84" w:rsidRPr="00170508" w:rsidRDefault="00BE1C84" w:rsidP="00FD02C8">
            <w:pPr>
              <w:pStyle w:val="TAC"/>
              <w:rPr>
                <w:rFonts w:eastAsia="DengXian" w:cs="Arial"/>
                <w:color w:val="000000"/>
                <w:szCs w:val="18"/>
                <w:lang w:eastAsia="zh-CN" w:bidi="ar"/>
              </w:rPr>
            </w:pPr>
            <w:r w:rsidRPr="00170508">
              <w:rPr>
                <w:rFonts w:eastAsia="DengXian" w:cs="Arial"/>
                <w:szCs w:val="18"/>
                <w:lang w:val="en-US"/>
              </w:rPr>
              <w:t>5, 10, 15, 20</w:t>
            </w:r>
          </w:p>
        </w:tc>
        <w:tc>
          <w:tcPr>
            <w:tcW w:w="1496" w:type="dxa"/>
            <w:tcBorders>
              <w:top w:val="nil"/>
              <w:left w:val="single" w:sz="4" w:space="0" w:color="auto"/>
              <w:bottom w:val="single" w:sz="4" w:space="0" w:color="auto"/>
              <w:right w:val="single" w:sz="4" w:space="0" w:color="auto"/>
            </w:tcBorders>
            <w:vAlign w:val="center"/>
          </w:tcPr>
          <w:p w14:paraId="79944FCE" w14:textId="77777777" w:rsidR="00BE1C84" w:rsidRPr="00170508" w:rsidRDefault="00BE1C84" w:rsidP="00FD02C8">
            <w:pPr>
              <w:pStyle w:val="TAC"/>
              <w:rPr>
                <w:rFonts w:eastAsia="Yu Mincho" w:cs="Arial"/>
                <w:szCs w:val="18"/>
                <w:lang w:eastAsia="zh-CN"/>
              </w:rPr>
            </w:pPr>
          </w:p>
        </w:tc>
      </w:tr>
      <w:tr w:rsidR="00BE1C84" w:rsidRPr="00170508" w14:paraId="1B70AFFC"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61FFD9D3" w14:textId="77777777" w:rsidR="00BE1C84" w:rsidRPr="00170508" w:rsidRDefault="00BE1C84" w:rsidP="00FD02C8">
            <w:pPr>
              <w:pStyle w:val="TAC"/>
              <w:rPr>
                <w:rFonts w:eastAsia="Yu Mincho"/>
              </w:rPr>
            </w:pPr>
            <w:r w:rsidRPr="00170508">
              <w:rPr>
                <w:rFonts w:eastAsia="DengXian"/>
                <w:lang w:eastAsia="zh-CN"/>
              </w:rPr>
              <w:t>CA_n1A-n5A-n28A</w:t>
            </w:r>
          </w:p>
        </w:tc>
        <w:tc>
          <w:tcPr>
            <w:tcW w:w="1716" w:type="dxa"/>
            <w:tcBorders>
              <w:top w:val="single" w:sz="4" w:space="0" w:color="auto"/>
              <w:left w:val="single" w:sz="4" w:space="0" w:color="auto"/>
              <w:bottom w:val="nil"/>
              <w:right w:val="single" w:sz="4" w:space="0" w:color="auto"/>
            </w:tcBorders>
            <w:vAlign w:val="center"/>
          </w:tcPr>
          <w:p w14:paraId="2F546F49" w14:textId="77777777" w:rsidR="00BE1C84" w:rsidRPr="00170508" w:rsidRDefault="00BE1C84" w:rsidP="00FD02C8">
            <w:pPr>
              <w:pStyle w:val="TAC"/>
              <w:rPr>
                <w:rFonts w:eastAsia="DengXian"/>
                <w:lang w:eastAsia="zh-CN"/>
              </w:rPr>
            </w:pPr>
            <w:r w:rsidRPr="00170508">
              <w:rPr>
                <w:rFonts w:eastAsia="DengXian"/>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53E121E" w14:textId="77777777" w:rsidR="00BE1C84" w:rsidRPr="00170508" w:rsidRDefault="00BE1C84" w:rsidP="00FD02C8">
            <w:pPr>
              <w:pStyle w:val="TAC"/>
              <w:rPr>
                <w:rFonts w:eastAsia="Yu Mincho"/>
              </w:rPr>
            </w:pPr>
            <w:r w:rsidRPr="00170508">
              <w:rPr>
                <w:rFonts w:eastAsia="DengXian"/>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949F77E" w14:textId="77777777" w:rsidR="00BE1C84" w:rsidRPr="00170508" w:rsidRDefault="00BE1C84" w:rsidP="00FD02C8">
            <w:pPr>
              <w:pStyle w:val="TAC"/>
              <w:rPr>
                <w:rFonts w:ascii="Calibri" w:eastAsia="DengXian" w:hAnsi="Calibri"/>
                <w:sz w:val="21"/>
                <w:lang w:eastAsia="zh-CN"/>
              </w:rPr>
            </w:pPr>
            <w:r w:rsidRPr="00170508">
              <w:rPr>
                <w:rFonts w:eastAsia="DengXian"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35A87A82" w14:textId="77777777" w:rsidR="00BE1C84" w:rsidRPr="00170508" w:rsidRDefault="00BE1C84" w:rsidP="00FD02C8">
            <w:pPr>
              <w:pStyle w:val="TAC"/>
              <w:rPr>
                <w:rFonts w:eastAsia="Yu Mincho"/>
              </w:rPr>
            </w:pPr>
            <w:r w:rsidRPr="00170508">
              <w:rPr>
                <w:rFonts w:eastAsia="Yu Mincho"/>
                <w:szCs w:val="18"/>
              </w:rPr>
              <w:t>0</w:t>
            </w:r>
          </w:p>
        </w:tc>
      </w:tr>
      <w:tr w:rsidR="00BE1C84" w:rsidRPr="00170508" w14:paraId="700B7B5C" w14:textId="77777777" w:rsidTr="00FD02C8">
        <w:trPr>
          <w:jc w:val="center"/>
        </w:trPr>
        <w:tc>
          <w:tcPr>
            <w:tcW w:w="2062" w:type="dxa"/>
            <w:tcBorders>
              <w:top w:val="nil"/>
              <w:left w:val="single" w:sz="4" w:space="0" w:color="auto"/>
              <w:bottom w:val="nil"/>
              <w:right w:val="single" w:sz="4" w:space="0" w:color="auto"/>
            </w:tcBorders>
            <w:vAlign w:val="center"/>
          </w:tcPr>
          <w:p w14:paraId="4D1C1975" w14:textId="77777777" w:rsidR="00BE1C84" w:rsidRPr="00170508" w:rsidRDefault="00BE1C84" w:rsidP="00FD02C8">
            <w:pPr>
              <w:pStyle w:val="TAC"/>
              <w:rPr>
                <w:rFonts w:eastAsia="Yu Mincho"/>
              </w:rPr>
            </w:pPr>
          </w:p>
        </w:tc>
        <w:tc>
          <w:tcPr>
            <w:tcW w:w="1716" w:type="dxa"/>
            <w:tcBorders>
              <w:top w:val="nil"/>
              <w:left w:val="single" w:sz="4" w:space="0" w:color="auto"/>
              <w:bottom w:val="nil"/>
              <w:right w:val="single" w:sz="4" w:space="0" w:color="auto"/>
            </w:tcBorders>
            <w:vAlign w:val="center"/>
          </w:tcPr>
          <w:p w14:paraId="4A097F36" w14:textId="77777777" w:rsidR="00BE1C84" w:rsidRPr="00170508" w:rsidRDefault="00BE1C84" w:rsidP="00FD02C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620F0F" w14:textId="77777777" w:rsidR="00BE1C84" w:rsidRPr="00170508" w:rsidRDefault="00BE1C84" w:rsidP="00FD02C8">
            <w:pPr>
              <w:pStyle w:val="TAC"/>
              <w:rPr>
                <w:rFonts w:eastAsia="Yu Mincho"/>
              </w:rPr>
            </w:pPr>
            <w:r w:rsidRPr="00170508">
              <w:rPr>
                <w:rFonts w:eastAsia="Yu Mincho"/>
                <w:szCs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1E8A77C" w14:textId="77777777" w:rsidR="00BE1C84" w:rsidRPr="00170508" w:rsidRDefault="00BE1C84" w:rsidP="00FD02C8">
            <w:pPr>
              <w:pStyle w:val="TAC"/>
              <w:rPr>
                <w:rFonts w:ascii="Calibri" w:eastAsia="Yu Mincho" w:hAnsi="Calibri"/>
                <w:sz w:val="21"/>
                <w:szCs w:val="18"/>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56E359D" w14:textId="77777777" w:rsidR="00BE1C84" w:rsidRPr="00170508" w:rsidRDefault="00BE1C84" w:rsidP="00FD02C8">
            <w:pPr>
              <w:pStyle w:val="TAC"/>
              <w:rPr>
                <w:rFonts w:eastAsia="Yu Mincho"/>
              </w:rPr>
            </w:pPr>
          </w:p>
        </w:tc>
      </w:tr>
      <w:tr w:rsidR="00BE1C84" w:rsidRPr="00170508" w14:paraId="0A3207BC" w14:textId="77777777" w:rsidTr="00FD02C8">
        <w:trPr>
          <w:jc w:val="center"/>
        </w:trPr>
        <w:tc>
          <w:tcPr>
            <w:tcW w:w="2062" w:type="dxa"/>
            <w:tcBorders>
              <w:top w:val="nil"/>
              <w:left w:val="single" w:sz="4" w:space="0" w:color="auto"/>
              <w:bottom w:val="nil"/>
              <w:right w:val="single" w:sz="4" w:space="0" w:color="auto"/>
            </w:tcBorders>
            <w:vAlign w:val="center"/>
          </w:tcPr>
          <w:p w14:paraId="03886286" w14:textId="77777777" w:rsidR="00BE1C84" w:rsidRPr="00170508" w:rsidRDefault="00BE1C84" w:rsidP="00FD02C8">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223869F3" w14:textId="77777777" w:rsidR="00BE1C84" w:rsidRPr="00170508" w:rsidRDefault="00BE1C84" w:rsidP="00FD02C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455CC0" w14:textId="77777777" w:rsidR="00BE1C84" w:rsidRPr="00170508" w:rsidRDefault="00BE1C84" w:rsidP="00FD02C8">
            <w:pPr>
              <w:pStyle w:val="TAC"/>
              <w:rPr>
                <w:rFonts w:eastAsia="Yu Mincho"/>
              </w:rPr>
            </w:pPr>
            <w:r w:rsidRPr="00170508">
              <w:rPr>
                <w:rFonts w:eastAsia="Yu Mincho"/>
                <w:szCs w:val="18"/>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5042AE9" w14:textId="77777777" w:rsidR="00BE1C84" w:rsidRPr="00170508" w:rsidRDefault="00BE1C84" w:rsidP="00FD02C8">
            <w:pPr>
              <w:pStyle w:val="TAC"/>
              <w:rPr>
                <w:rFonts w:ascii="Calibri" w:eastAsia="Yu Mincho" w:hAnsi="Calibri"/>
                <w:sz w:val="21"/>
                <w:szCs w:val="18"/>
                <w:lang w:eastAsia="zh-CN"/>
              </w:rPr>
            </w:pPr>
            <w:r w:rsidRPr="00170508">
              <w:rPr>
                <w:rFonts w:eastAsia="DengXian" w:cs="Arial"/>
                <w:color w:val="000000"/>
                <w:szCs w:val="18"/>
                <w:lang w:eastAsia="zh-CN" w:bidi="ar"/>
              </w:rPr>
              <w:t>5, 10, 15, 20, 30</w:t>
            </w:r>
          </w:p>
        </w:tc>
        <w:tc>
          <w:tcPr>
            <w:tcW w:w="1496" w:type="dxa"/>
            <w:tcBorders>
              <w:top w:val="nil"/>
              <w:left w:val="single" w:sz="4" w:space="0" w:color="auto"/>
              <w:bottom w:val="single" w:sz="4" w:space="0" w:color="auto"/>
              <w:right w:val="single" w:sz="4" w:space="0" w:color="auto"/>
            </w:tcBorders>
            <w:vAlign w:val="center"/>
          </w:tcPr>
          <w:p w14:paraId="2BEEFB78" w14:textId="77777777" w:rsidR="00BE1C84" w:rsidRPr="00170508" w:rsidRDefault="00BE1C84" w:rsidP="00FD02C8">
            <w:pPr>
              <w:pStyle w:val="TAC"/>
              <w:rPr>
                <w:rFonts w:eastAsia="Yu Mincho"/>
              </w:rPr>
            </w:pPr>
          </w:p>
        </w:tc>
      </w:tr>
      <w:tr w:rsidR="00BE1C84" w:rsidRPr="00170508" w14:paraId="36CBB557" w14:textId="77777777" w:rsidTr="00FD02C8">
        <w:trPr>
          <w:jc w:val="center"/>
        </w:trPr>
        <w:tc>
          <w:tcPr>
            <w:tcW w:w="2062" w:type="dxa"/>
            <w:tcBorders>
              <w:top w:val="nil"/>
              <w:left w:val="single" w:sz="4" w:space="0" w:color="auto"/>
              <w:bottom w:val="nil"/>
              <w:right w:val="single" w:sz="4" w:space="0" w:color="auto"/>
            </w:tcBorders>
            <w:vAlign w:val="center"/>
          </w:tcPr>
          <w:p w14:paraId="3C5F624E" w14:textId="77777777" w:rsidR="00BE1C84" w:rsidRPr="00170508" w:rsidRDefault="00BE1C84" w:rsidP="00FD02C8">
            <w:pPr>
              <w:pStyle w:val="TAC"/>
              <w:rPr>
                <w:rFonts w:eastAsia="Yu Mincho"/>
              </w:rPr>
            </w:pPr>
          </w:p>
        </w:tc>
        <w:tc>
          <w:tcPr>
            <w:tcW w:w="1716" w:type="dxa"/>
            <w:tcBorders>
              <w:top w:val="single" w:sz="4" w:space="0" w:color="auto"/>
              <w:left w:val="single" w:sz="4" w:space="0" w:color="auto"/>
              <w:bottom w:val="nil"/>
              <w:right w:val="single" w:sz="4" w:space="0" w:color="auto"/>
            </w:tcBorders>
            <w:vAlign w:val="center"/>
          </w:tcPr>
          <w:p w14:paraId="324B2E37" w14:textId="77777777" w:rsidR="00BE1C84" w:rsidRPr="00170508" w:rsidRDefault="00BE1C84" w:rsidP="00FD02C8">
            <w:pPr>
              <w:pStyle w:val="TAC"/>
              <w:rPr>
                <w:rFonts w:eastAsia="DengXian"/>
                <w:lang w:eastAsia="zh-CN"/>
              </w:rPr>
            </w:pPr>
            <w:r w:rsidRPr="00170508">
              <w:rPr>
                <w:rFonts w:eastAsia="DengXian"/>
                <w:lang w:eastAsia="zh-CN"/>
              </w:rPr>
              <w:t>CA_n1A-n5A</w:t>
            </w:r>
          </w:p>
          <w:p w14:paraId="0938D2B2" w14:textId="77777777" w:rsidR="00BE1C84" w:rsidRPr="00170508" w:rsidRDefault="00BE1C84" w:rsidP="00FD02C8">
            <w:pPr>
              <w:pStyle w:val="TAC"/>
              <w:rPr>
                <w:rFonts w:eastAsia="DengXian"/>
                <w:lang w:eastAsia="zh-CN"/>
              </w:rPr>
            </w:pPr>
            <w:r w:rsidRPr="00170508">
              <w:rPr>
                <w:rFonts w:eastAsia="DengXian"/>
                <w:lang w:eastAsia="zh-CN"/>
              </w:rPr>
              <w:t>CA_n1A-n28A</w:t>
            </w:r>
          </w:p>
          <w:p w14:paraId="63F79A8E" w14:textId="77777777" w:rsidR="00BE1C84" w:rsidRPr="00170508" w:rsidRDefault="00BE1C84" w:rsidP="00FD02C8">
            <w:pPr>
              <w:pStyle w:val="TAC"/>
              <w:rPr>
                <w:rFonts w:eastAsia="DengXian"/>
                <w:lang w:eastAsia="zh-CN"/>
              </w:rPr>
            </w:pPr>
            <w:r w:rsidRPr="00170508">
              <w:rPr>
                <w:rFonts w:eastAsia="DengXian"/>
                <w:lang w:eastAsia="zh-CN"/>
              </w:rPr>
              <w:t>CA_n5A-n28A</w:t>
            </w:r>
          </w:p>
        </w:tc>
        <w:tc>
          <w:tcPr>
            <w:tcW w:w="772" w:type="dxa"/>
            <w:tcBorders>
              <w:top w:val="single" w:sz="4" w:space="0" w:color="auto"/>
              <w:left w:val="single" w:sz="4" w:space="0" w:color="auto"/>
              <w:bottom w:val="single" w:sz="4" w:space="0" w:color="auto"/>
              <w:right w:val="single" w:sz="4" w:space="0" w:color="auto"/>
            </w:tcBorders>
            <w:vAlign w:val="center"/>
          </w:tcPr>
          <w:p w14:paraId="2CF113A7" w14:textId="77777777" w:rsidR="00BE1C84" w:rsidRPr="00170508" w:rsidRDefault="00BE1C84" w:rsidP="00FD02C8">
            <w:pPr>
              <w:pStyle w:val="TAC"/>
              <w:rPr>
                <w:rFonts w:eastAsia="Yu Mincho"/>
                <w:szCs w:val="18"/>
              </w:rPr>
            </w:pPr>
            <w:r w:rsidRPr="00170508">
              <w:rPr>
                <w:rFonts w:eastAsia="DengXian"/>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78BADE2" w14:textId="77777777" w:rsidR="00BE1C84" w:rsidRPr="00170508" w:rsidRDefault="00BE1C84" w:rsidP="00FD02C8">
            <w:pPr>
              <w:pStyle w:val="TAC"/>
              <w:rPr>
                <w:rFonts w:eastAsia="DengXian" w:cs="Arial"/>
                <w:color w:val="000000"/>
                <w:szCs w:val="18"/>
                <w:lang w:eastAsia="zh-CN" w:bidi="ar"/>
              </w:rPr>
            </w:pPr>
            <w:r w:rsidRPr="00170508">
              <w:rPr>
                <w:rFonts w:eastAsia="DengXian"/>
                <w:lang w:eastAsia="zh-CN" w:bidi="ar"/>
              </w:rPr>
              <w:t>See n1 channel bandwidths in Table 5.3.5-1</w:t>
            </w:r>
          </w:p>
        </w:tc>
        <w:tc>
          <w:tcPr>
            <w:tcW w:w="1496" w:type="dxa"/>
            <w:tcBorders>
              <w:top w:val="single" w:sz="4" w:space="0" w:color="auto"/>
              <w:left w:val="single" w:sz="4" w:space="0" w:color="auto"/>
              <w:bottom w:val="nil"/>
              <w:right w:val="single" w:sz="4" w:space="0" w:color="auto"/>
            </w:tcBorders>
            <w:vAlign w:val="center"/>
          </w:tcPr>
          <w:p w14:paraId="049A8422" w14:textId="77777777" w:rsidR="00BE1C84" w:rsidRPr="00170508" w:rsidRDefault="00BE1C84" w:rsidP="00FD02C8">
            <w:pPr>
              <w:pStyle w:val="TAC"/>
              <w:rPr>
                <w:rFonts w:eastAsia="Yu Mincho"/>
              </w:rPr>
            </w:pPr>
            <w:r w:rsidRPr="00170508">
              <w:rPr>
                <w:rFonts w:eastAsia="DengXian"/>
                <w:lang w:eastAsia="zh-CN"/>
              </w:rPr>
              <w:t>4 and 5</w:t>
            </w:r>
          </w:p>
        </w:tc>
      </w:tr>
      <w:tr w:rsidR="00BE1C84" w:rsidRPr="00170508" w14:paraId="5B5FEE79" w14:textId="77777777" w:rsidTr="00FD02C8">
        <w:trPr>
          <w:jc w:val="center"/>
        </w:trPr>
        <w:tc>
          <w:tcPr>
            <w:tcW w:w="2062" w:type="dxa"/>
            <w:tcBorders>
              <w:top w:val="nil"/>
              <w:left w:val="single" w:sz="4" w:space="0" w:color="auto"/>
              <w:bottom w:val="nil"/>
              <w:right w:val="single" w:sz="4" w:space="0" w:color="auto"/>
            </w:tcBorders>
            <w:vAlign w:val="center"/>
          </w:tcPr>
          <w:p w14:paraId="3FF88BCB" w14:textId="77777777" w:rsidR="00BE1C84" w:rsidRPr="00170508" w:rsidRDefault="00BE1C84" w:rsidP="00FD02C8">
            <w:pPr>
              <w:pStyle w:val="TAC"/>
              <w:rPr>
                <w:rFonts w:eastAsia="Yu Mincho"/>
              </w:rPr>
            </w:pPr>
          </w:p>
        </w:tc>
        <w:tc>
          <w:tcPr>
            <w:tcW w:w="1716" w:type="dxa"/>
            <w:tcBorders>
              <w:top w:val="nil"/>
              <w:left w:val="single" w:sz="4" w:space="0" w:color="auto"/>
              <w:bottom w:val="nil"/>
              <w:right w:val="single" w:sz="4" w:space="0" w:color="auto"/>
            </w:tcBorders>
            <w:vAlign w:val="center"/>
          </w:tcPr>
          <w:p w14:paraId="3D17C5A2" w14:textId="77777777" w:rsidR="00BE1C84" w:rsidRPr="00170508" w:rsidRDefault="00BE1C84" w:rsidP="00FD02C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05BE5A" w14:textId="77777777" w:rsidR="00BE1C84" w:rsidRPr="00170508" w:rsidRDefault="00BE1C84" w:rsidP="00FD02C8">
            <w:pPr>
              <w:pStyle w:val="TAC"/>
              <w:rPr>
                <w:rFonts w:eastAsia="Yu Mincho"/>
                <w:szCs w:val="18"/>
              </w:rPr>
            </w:pPr>
            <w:r w:rsidRPr="00170508">
              <w:rPr>
                <w:color w:val="000000"/>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B646F1D" w14:textId="77777777" w:rsidR="00BE1C84" w:rsidRPr="00170508" w:rsidRDefault="00BE1C84" w:rsidP="00FD02C8">
            <w:pPr>
              <w:pStyle w:val="TAC"/>
              <w:rPr>
                <w:rFonts w:eastAsia="DengXian" w:cs="Arial"/>
                <w:color w:val="000000"/>
                <w:szCs w:val="18"/>
                <w:lang w:eastAsia="zh-CN" w:bidi="ar"/>
              </w:rPr>
            </w:pPr>
            <w:r w:rsidRPr="00170508">
              <w:rPr>
                <w:rFonts w:eastAsia="DengXian"/>
                <w:lang w:eastAsia="zh-CN" w:bidi="ar"/>
              </w:rPr>
              <w:t>See n5 channel bandwidths in Table 5.3.5-1</w:t>
            </w:r>
          </w:p>
        </w:tc>
        <w:tc>
          <w:tcPr>
            <w:tcW w:w="1496" w:type="dxa"/>
            <w:tcBorders>
              <w:top w:val="nil"/>
              <w:left w:val="single" w:sz="4" w:space="0" w:color="auto"/>
              <w:bottom w:val="nil"/>
              <w:right w:val="single" w:sz="4" w:space="0" w:color="auto"/>
            </w:tcBorders>
            <w:vAlign w:val="center"/>
          </w:tcPr>
          <w:p w14:paraId="5707A55E" w14:textId="77777777" w:rsidR="00BE1C84" w:rsidRPr="00170508" w:rsidRDefault="00BE1C84" w:rsidP="00FD02C8">
            <w:pPr>
              <w:pStyle w:val="TAC"/>
              <w:rPr>
                <w:rFonts w:eastAsia="Yu Mincho"/>
              </w:rPr>
            </w:pPr>
          </w:p>
        </w:tc>
      </w:tr>
      <w:tr w:rsidR="00BE1C84" w:rsidRPr="00170508" w14:paraId="0905ACC2"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0A4C844F" w14:textId="77777777" w:rsidR="00BE1C84" w:rsidRPr="00170508" w:rsidRDefault="00BE1C84" w:rsidP="00FD02C8">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347C70D7" w14:textId="77777777" w:rsidR="00BE1C84" w:rsidRPr="00170508" w:rsidRDefault="00BE1C84" w:rsidP="00FD02C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01AD0B" w14:textId="77777777" w:rsidR="00BE1C84" w:rsidRPr="00170508" w:rsidRDefault="00BE1C84" w:rsidP="00FD02C8">
            <w:pPr>
              <w:pStyle w:val="TAC"/>
              <w:rPr>
                <w:rFonts w:eastAsia="Yu Mincho"/>
                <w:szCs w:val="18"/>
              </w:rPr>
            </w:pPr>
            <w:r w:rsidRPr="00170508">
              <w:rPr>
                <w:rFonts w:eastAsia="DengXian" w:cs="Arial"/>
                <w:color w:val="000000"/>
                <w:szCs w:val="18"/>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C5836AB" w14:textId="77777777" w:rsidR="00BE1C84" w:rsidRPr="00170508" w:rsidRDefault="00BE1C84" w:rsidP="00FD02C8">
            <w:pPr>
              <w:pStyle w:val="TAC"/>
              <w:rPr>
                <w:rFonts w:eastAsia="DengXian" w:cs="Arial"/>
                <w:color w:val="000000"/>
                <w:szCs w:val="18"/>
                <w:lang w:eastAsia="zh-CN" w:bidi="ar"/>
              </w:rPr>
            </w:pPr>
            <w:r w:rsidRPr="00170508">
              <w:rPr>
                <w:rFonts w:eastAsia="DengXian"/>
                <w:lang w:eastAsia="zh-CN" w:bidi="ar"/>
              </w:rPr>
              <w:t>See n28 channel bandwidths in Table 5.3.5-1</w:t>
            </w:r>
          </w:p>
        </w:tc>
        <w:tc>
          <w:tcPr>
            <w:tcW w:w="1496" w:type="dxa"/>
            <w:tcBorders>
              <w:top w:val="nil"/>
              <w:left w:val="single" w:sz="4" w:space="0" w:color="auto"/>
              <w:bottom w:val="single" w:sz="4" w:space="0" w:color="auto"/>
              <w:right w:val="single" w:sz="4" w:space="0" w:color="auto"/>
            </w:tcBorders>
            <w:vAlign w:val="center"/>
          </w:tcPr>
          <w:p w14:paraId="6F361662" w14:textId="77777777" w:rsidR="00BE1C84" w:rsidRPr="00170508" w:rsidRDefault="00BE1C84" w:rsidP="00FD02C8">
            <w:pPr>
              <w:pStyle w:val="TAC"/>
              <w:rPr>
                <w:rFonts w:eastAsia="Yu Mincho"/>
              </w:rPr>
            </w:pPr>
          </w:p>
        </w:tc>
      </w:tr>
      <w:tr w:rsidR="00BE1C84" w:rsidRPr="00170508" w14:paraId="39DBFEBC"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39C14B65" w14:textId="77777777" w:rsidR="00BE1C84" w:rsidRPr="00170508" w:rsidRDefault="00BE1C84" w:rsidP="00FD02C8">
            <w:pPr>
              <w:pStyle w:val="TAC"/>
              <w:rPr>
                <w:rFonts w:eastAsia="Yu Mincho"/>
              </w:rPr>
            </w:pPr>
            <w:r w:rsidRPr="00170508">
              <w:rPr>
                <w:rFonts w:eastAsia="DengXian"/>
                <w:lang w:eastAsia="zh-CN"/>
              </w:rPr>
              <w:t>CA_n1A-n5A-n40A</w:t>
            </w:r>
          </w:p>
        </w:tc>
        <w:tc>
          <w:tcPr>
            <w:tcW w:w="1716" w:type="dxa"/>
            <w:tcBorders>
              <w:top w:val="single" w:sz="4" w:space="0" w:color="auto"/>
              <w:left w:val="single" w:sz="4" w:space="0" w:color="auto"/>
              <w:bottom w:val="nil"/>
              <w:right w:val="single" w:sz="4" w:space="0" w:color="auto"/>
            </w:tcBorders>
            <w:vAlign w:val="center"/>
          </w:tcPr>
          <w:p w14:paraId="47762F04" w14:textId="77777777" w:rsidR="00BE1C84" w:rsidRPr="00170508" w:rsidRDefault="00BE1C84" w:rsidP="00FD02C8">
            <w:pPr>
              <w:pStyle w:val="TAC"/>
              <w:rPr>
                <w:rFonts w:eastAsia="DengXian"/>
                <w:lang w:eastAsia="zh-CN"/>
              </w:rPr>
            </w:pPr>
            <w:r w:rsidRPr="00170508">
              <w:rPr>
                <w:rFonts w:eastAsia="DengXian"/>
                <w:lang w:eastAsia="zh-CN"/>
              </w:rPr>
              <w:t>CA_n1A-n5A</w:t>
            </w:r>
          </w:p>
          <w:p w14:paraId="1BF697AE" w14:textId="77777777" w:rsidR="00BE1C84" w:rsidRPr="00170508" w:rsidRDefault="00BE1C84" w:rsidP="00FD02C8">
            <w:pPr>
              <w:pStyle w:val="TAC"/>
              <w:rPr>
                <w:rFonts w:eastAsia="DengXian"/>
                <w:lang w:eastAsia="zh-CN"/>
              </w:rPr>
            </w:pPr>
            <w:r w:rsidRPr="00170508">
              <w:rPr>
                <w:rFonts w:eastAsia="DengXian"/>
                <w:lang w:eastAsia="zh-CN"/>
              </w:rPr>
              <w:t>CA_n1A-n40A</w:t>
            </w:r>
          </w:p>
          <w:p w14:paraId="5E259EEA" w14:textId="77777777" w:rsidR="00BE1C84" w:rsidRPr="00170508" w:rsidRDefault="00BE1C84" w:rsidP="00FD02C8">
            <w:pPr>
              <w:pStyle w:val="TAC"/>
              <w:rPr>
                <w:rFonts w:eastAsia="DengXian"/>
                <w:lang w:eastAsia="zh-CN"/>
              </w:rPr>
            </w:pPr>
            <w:r w:rsidRPr="00170508">
              <w:rPr>
                <w:rFonts w:eastAsia="DengXian"/>
                <w:lang w:eastAsia="zh-CN"/>
              </w:rPr>
              <w:t>CA_n5A-n40A</w:t>
            </w:r>
          </w:p>
        </w:tc>
        <w:tc>
          <w:tcPr>
            <w:tcW w:w="772" w:type="dxa"/>
            <w:tcBorders>
              <w:top w:val="single" w:sz="4" w:space="0" w:color="auto"/>
              <w:left w:val="single" w:sz="4" w:space="0" w:color="auto"/>
              <w:bottom w:val="single" w:sz="4" w:space="0" w:color="auto"/>
              <w:right w:val="single" w:sz="4" w:space="0" w:color="auto"/>
            </w:tcBorders>
            <w:vAlign w:val="center"/>
          </w:tcPr>
          <w:p w14:paraId="644E5364" w14:textId="77777777" w:rsidR="00BE1C84" w:rsidRPr="00170508" w:rsidRDefault="00BE1C84" w:rsidP="00FD02C8">
            <w:pPr>
              <w:pStyle w:val="TAC"/>
              <w:rPr>
                <w:rFonts w:eastAsia="DengXian" w:cs="Arial"/>
                <w:color w:val="000000"/>
                <w:szCs w:val="18"/>
              </w:rPr>
            </w:pPr>
            <w:r w:rsidRPr="00170508">
              <w:rPr>
                <w:rFonts w:eastAsia="DengXian"/>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BE2221C" w14:textId="77777777" w:rsidR="00BE1C84" w:rsidRPr="00170508" w:rsidRDefault="00BE1C84" w:rsidP="00FD02C8">
            <w:pPr>
              <w:pStyle w:val="TAC"/>
              <w:rPr>
                <w:rFonts w:eastAsia="DengXian"/>
                <w:lang w:eastAsia="zh-CN" w:bidi="ar"/>
              </w:rPr>
            </w:pPr>
            <w:r w:rsidRPr="00170508">
              <w:rPr>
                <w:rFonts w:eastAsia="DengXian"/>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D434C8A" w14:textId="77777777" w:rsidR="00BE1C84" w:rsidRPr="00170508" w:rsidRDefault="00BE1C84" w:rsidP="00FD02C8">
            <w:pPr>
              <w:pStyle w:val="TAC"/>
              <w:rPr>
                <w:rFonts w:eastAsia="DengXian"/>
                <w:lang w:eastAsia="zh-CN"/>
              </w:rPr>
            </w:pPr>
            <w:r w:rsidRPr="00170508">
              <w:rPr>
                <w:rFonts w:eastAsia="DengXian" w:hint="eastAsia"/>
                <w:lang w:eastAsia="zh-CN"/>
              </w:rPr>
              <w:t>0</w:t>
            </w:r>
          </w:p>
        </w:tc>
      </w:tr>
      <w:tr w:rsidR="00BE1C84" w:rsidRPr="00170508" w14:paraId="58A0CECC" w14:textId="77777777" w:rsidTr="00FD02C8">
        <w:trPr>
          <w:jc w:val="center"/>
        </w:trPr>
        <w:tc>
          <w:tcPr>
            <w:tcW w:w="2062" w:type="dxa"/>
            <w:tcBorders>
              <w:top w:val="nil"/>
              <w:left w:val="single" w:sz="4" w:space="0" w:color="auto"/>
              <w:bottom w:val="nil"/>
              <w:right w:val="single" w:sz="4" w:space="0" w:color="auto"/>
            </w:tcBorders>
            <w:vAlign w:val="center"/>
          </w:tcPr>
          <w:p w14:paraId="47C83967" w14:textId="77777777" w:rsidR="00BE1C84" w:rsidRPr="00170508" w:rsidRDefault="00BE1C84" w:rsidP="00FD02C8">
            <w:pPr>
              <w:pStyle w:val="TAC"/>
              <w:rPr>
                <w:rFonts w:eastAsia="Yu Mincho"/>
              </w:rPr>
            </w:pPr>
          </w:p>
        </w:tc>
        <w:tc>
          <w:tcPr>
            <w:tcW w:w="1716" w:type="dxa"/>
            <w:tcBorders>
              <w:top w:val="nil"/>
              <w:left w:val="single" w:sz="4" w:space="0" w:color="auto"/>
              <w:bottom w:val="nil"/>
              <w:right w:val="single" w:sz="4" w:space="0" w:color="auto"/>
            </w:tcBorders>
            <w:vAlign w:val="center"/>
          </w:tcPr>
          <w:p w14:paraId="674F0CB7" w14:textId="77777777" w:rsidR="00BE1C84" w:rsidRPr="00170508" w:rsidRDefault="00BE1C84" w:rsidP="00FD02C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A7C2B0" w14:textId="77777777" w:rsidR="00BE1C84" w:rsidRPr="00170508" w:rsidRDefault="00BE1C84" w:rsidP="00FD02C8">
            <w:pPr>
              <w:pStyle w:val="TAC"/>
              <w:rPr>
                <w:rFonts w:eastAsia="DengXian" w:cs="Arial"/>
                <w:color w:val="000000"/>
                <w:szCs w:val="18"/>
              </w:rPr>
            </w:pPr>
            <w:r w:rsidRPr="00170508">
              <w:rPr>
                <w:color w:val="000000"/>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4E4BD97" w14:textId="77777777" w:rsidR="00BE1C84" w:rsidRPr="00170508" w:rsidRDefault="00BE1C84" w:rsidP="00FD02C8">
            <w:pPr>
              <w:pStyle w:val="TAC"/>
              <w:rPr>
                <w:rFonts w:eastAsia="DengXian"/>
                <w:lang w:eastAsia="zh-CN" w:bidi="ar"/>
              </w:rPr>
            </w:pPr>
            <w:r w:rsidRPr="00170508">
              <w:rPr>
                <w:rFonts w:eastAsia="DengXian"/>
                <w:lang w:eastAsia="zh-CN" w:bidi="ar"/>
              </w:rPr>
              <w:t>5, 10, 15, 20</w:t>
            </w:r>
          </w:p>
        </w:tc>
        <w:tc>
          <w:tcPr>
            <w:tcW w:w="1496" w:type="dxa"/>
            <w:tcBorders>
              <w:top w:val="nil"/>
              <w:left w:val="single" w:sz="4" w:space="0" w:color="auto"/>
              <w:bottom w:val="nil"/>
              <w:right w:val="single" w:sz="4" w:space="0" w:color="auto"/>
            </w:tcBorders>
            <w:vAlign w:val="center"/>
          </w:tcPr>
          <w:p w14:paraId="364A3A06" w14:textId="77777777" w:rsidR="00BE1C84" w:rsidRPr="00170508" w:rsidRDefault="00BE1C84" w:rsidP="00FD02C8">
            <w:pPr>
              <w:pStyle w:val="TAC"/>
              <w:rPr>
                <w:rFonts w:eastAsia="Yu Mincho"/>
              </w:rPr>
            </w:pPr>
          </w:p>
        </w:tc>
      </w:tr>
      <w:tr w:rsidR="00BE1C84" w:rsidRPr="00170508" w14:paraId="58919DDA" w14:textId="77777777" w:rsidTr="00FD02C8">
        <w:trPr>
          <w:jc w:val="center"/>
        </w:trPr>
        <w:tc>
          <w:tcPr>
            <w:tcW w:w="2062" w:type="dxa"/>
            <w:tcBorders>
              <w:top w:val="nil"/>
              <w:left w:val="single" w:sz="4" w:space="0" w:color="auto"/>
              <w:bottom w:val="nil"/>
              <w:right w:val="single" w:sz="4" w:space="0" w:color="auto"/>
            </w:tcBorders>
            <w:vAlign w:val="center"/>
          </w:tcPr>
          <w:p w14:paraId="2C2A410D" w14:textId="77777777" w:rsidR="00BE1C84" w:rsidRPr="00170508" w:rsidRDefault="00BE1C84" w:rsidP="00FD02C8">
            <w:pPr>
              <w:pStyle w:val="TAC"/>
              <w:rPr>
                <w:rFonts w:eastAsia="Yu Mincho"/>
              </w:rPr>
            </w:pPr>
          </w:p>
        </w:tc>
        <w:tc>
          <w:tcPr>
            <w:tcW w:w="1716" w:type="dxa"/>
            <w:tcBorders>
              <w:top w:val="nil"/>
              <w:left w:val="single" w:sz="4" w:space="0" w:color="auto"/>
              <w:bottom w:val="nil"/>
              <w:right w:val="single" w:sz="4" w:space="0" w:color="auto"/>
            </w:tcBorders>
            <w:vAlign w:val="center"/>
          </w:tcPr>
          <w:p w14:paraId="6C0E5A80" w14:textId="77777777" w:rsidR="00BE1C84" w:rsidRPr="00170508" w:rsidRDefault="00BE1C84" w:rsidP="00FD02C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B2C4FA" w14:textId="77777777" w:rsidR="00BE1C84" w:rsidRPr="00170508" w:rsidRDefault="00BE1C84" w:rsidP="00FD02C8">
            <w:pPr>
              <w:pStyle w:val="TAC"/>
              <w:rPr>
                <w:rFonts w:eastAsia="DengXian" w:cs="Arial"/>
                <w:color w:val="000000"/>
                <w:szCs w:val="18"/>
              </w:rPr>
            </w:pPr>
            <w:r w:rsidRPr="00170508">
              <w:rPr>
                <w:rFonts w:eastAsia="DengXian" w:cs="Arial"/>
                <w:color w:val="000000"/>
                <w:szCs w:val="18"/>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4E3B9AFD" w14:textId="77777777" w:rsidR="00BE1C84" w:rsidRPr="00170508" w:rsidRDefault="00BE1C84" w:rsidP="00FD02C8">
            <w:pPr>
              <w:pStyle w:val="TAC"/>
              <w:rPr>
                <w:rFonts w:eastAsia="DengXian"/>
                <w:lang w:eastAsia="zh-CN" w:bidi="ar"/>
              </w:rPr>
            </w:pPr>
            <w:r w:rsidRPr="00170508">
              <w:rPr>
                <w:rFonts w:eastAsia="DengXian"/>
                <w:lang w:eastAsia="zh-CN" w:bidi="ar"/>
              </w:rPr>
              <w:t>5, 10, 15, 20, 25, 30, 40, 50, 60, 70, 80, 90, 100</w:t>
            </w:r>
          </w:p>
        </w:tc>
        <w:tc>
          <w:tcPr>
            <w:tcW w:w="1496" w:type="dxa"/>
            <w:tcBorders>
              <w:top w:val="nil"/>
              <w:left w:val="single" w:sz="4" w:space="0" w:color="auto"/>
              <w:bottom w:val="single" w:sz="4" w:space="0" w:color="auto"/>
              <w:right w:val="single" w:sz="4" w:space="0" w:color="auto"/>
            </w:tcBorders>
            <w:vAlign w:val="center"/>
          </w:tcPr>
          <w:p w14:paraId="5FB5B29A" w14:textId="77777777" w:rsidR="00BE1C84" w:rsidRPr="00170508" w:rsidRDefault="00BE1C84" w:rsidP="00FD02C8">
            <w:pPr>
              <w:pStyle w:val="TAC"/>
              <w:rPr>
                <w:rFonts w:eastAsia="Yu Mincho"/>
              </w:rPr>
            </w:pPr>
          </w:p>
        </w:tc>
      </w:tr>
      <w:tr w:rsidR="00BE1C84" w:rsidRPr="00170508" w14:paraId="04A26148" w14:textId="77777777" w:rsidTr="00FD02C8">
        <w:trPr>
          <w:jc w:val="center"/>
        </w:trPr>
        <w:tc>
          <w:tcPr>
            <w:tcW w:w="2062" w:type="dxa"/>
            <w:tcBorders>
              <w:top w:val="nil"/>
              <w:left w:val="single" w:sz="4" w:space="0" w:color="auto"/>
              <w:bottom w:val="nil"/>
              <w:right w:val="single" w:sz="4" w:space="0" w:color="auto"/>
            </w:tcBorders>
            <w:vAlign w:val="center"/>
          </w:tcPr>
          <w:p w14:paraId="6561A137" w14:textId="77777777" w:rsidR="00BE1C84" w:rsidRPr="00170508" w:rsidRDefault="00BE1C84" w:rsidP="00FD02C8">
            <w:pPr>
              <w:pStyle w:val="TAC"/>
              <w:rPr>
                <w:rFonts w:eastAsia="Yu Mincho"/>
              </w:rPr>
            </w:pPr>
          </w:p>
        </w:tc>
        <w:tc>
          <w:tcPr>
            <w:tcW w:w="1716" w:type="dxa"/>
            <w:tcBorders>
              <w:top w:val="nil"/>
              <w:left w:val="single" w:sz="4" w:space="0" w:color="auto"/>
              <w:bottom w:val="nil"/>
              <w:right w:val="single" w:sz="4" w:space="0" w:color="auto"/>
            </w:tcBorders>
            <w:vAlign w:val="center"/>
          </w:tcPr>
          <w:p w14:paraId="6D729FD5" w14:textId="77777777" w:rsidR="00BE1C84" w:rsidRPr="00170508" w:rsidRDefault="00BE1C84" w:rsidP="00FD02C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6A9AF3" w14:textId="77777777" w:rsidR="00BE1C84" w:rsidRPr="00170508" w:rsidRDefault="00BE1C84" w:rsidP="00FD02C8">
            <w:pPr>
              <w:pStyle w:val="TAC"/>
              <w:rPr>
                <w:rFonts w:eastAsia="DengXian" w:cs="Arial"/>
                <w:color w:val="000000"/>
                <w:szCs w:val="18"/>
              </w:rPr>
            </w:pPr>
            <w:r w:rsidRPr="00170508">
              <w:rPr>
                <w:rFonts w:eastAsia="DengXian"/>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1C73DC2" w14:textId="77777777" w:rsidR="00BE1C84" w:rsidRPr="00170508" w:rsidRDefault="00BE1C84" w:rsidP="00FD02C8">
            <w:pPr>
              <w:pStyle w:val="TAC"/>
              <w:rPr>
                <w:rFonts w:eastAsia="DengXian"/>
                <w:lang w:eastAsia="zh-CN" w:bidi="ar"/>
              </w:rPr>
            </w:pPr>
            <w:r w:rsidRPr="00170508">
              <w:rPr>
                <w:rFonts w:cs="Arial"/>
                <w:szCs w:val="18"/>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63992161" w14:textId="77777777" w:rsidR="00BE1C84" w:rsidRPr="00170508" w:rsidRDefault="00BE1C84" w:rsidP="00FD02C8">
            <w:pPr>
              <w:pStyle w:val="TAC"/>
              <w:rPr>
                <w:rFonts w:eastAsia="DengXian"/>
                <w:lang w:eastAsia="zh-CN"/>
              </w:rPr>
            </w:pPr>
            <w:r w:rsidRPr="00170508">
              <w:rPr>
                <w:rFonts w:eastAsia="DengXian" w:hint="eastAsia"/>
                <w:lang w:eastAsia="zh-CN"/>
              </w:rPr>
              <w:t>1</w:t>
            </w:r>
          </w:p>
        </w:tc>
      </w:tr>
      <w:tr w:rsidR="00BE1C84" w:rsidRPr="00170508" w14:paraId="196EACAC" w14:textId="77777777" w:rsidTr="00FD02C8">
        <w:trPr>
          <w:jc w:val="center"/>
        </w:trPr>
        <w:tc>
          <w:tcPr>
            <w:tcW w:w="2062" w:type="dxa"/>
            <w:tcBorders>
              <w:top w:val="nil"/>
              <w:left w:val="single" w:sz="4" w:space="0" w:color="auto"/>
              <w:bottom w:val="nil"/>
              <w:right w:val="single" w:sz="4" w:space="0" w:color="auto"/>
            </w:tcBorders>
            <w:vAlign w:val="center"/>
          </w:tcPr>
          <w:p w14:paraId="647AAEDE" w14:textId="77777777" w:rsidR="00BE1C84" w:rsidRPr="00170508" w:rsidRDefault="00BE1C84" w:rsidP="00FD02C8">
            <w:pPr>
              <w:pStyle w:val="TAC"/>
              <w:rPr>
                <w:rFonts w:eastAsia="Yu Mincho"/>
              </w:rPr>
            </w:pPr>
          </w:p>
        </w:tc>
        <w:tc>
          <w:tcPr>
            <w:tcW w:w="1716" w:type="dxa"/>
            <w:tcBorders>
              <w:top w:val="nil"/>
              <w:left w:val="single" w:sz="4" w:space="0" w:color="auto"/>
              <w:bottom w:val="nil"/>
              <w:right w:val="single" w:sz="4" w:space="0" w:color="auto"/>
            </w:tcBorders>
            <w:vAlign w:val="center"/>
          </w:tcPr>
          <w:p w14:paraId="51935ED4" w14:textId="77777777" w:rsidR="00BE1C84" w:rsidRPr="00170508" w:rsidRDefault="00BE1C84" w:rsidP="00FD02C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A9BF3D" w14:textId="77777777" w:rsidR="00BE1C84" w:rsidRPr="00170508" w:rsidRDefault="00BE1C84" w:rsidP="00FD02C8">
            <w:pPr>
              <w:pStyle w:val="TAC"/>
              <w:rPr>
                <w:rFonts w:eastAsia="DengXian" w:cs="Arial"/>
                <w:color w:val="000000"/>
                <w:szCs w:val="18"/>
              </w:rPr>
            </w:pPr>
            <w:r w:rsidRPr="00170508">
              <w:rPr>
                <w:rFonts w:eastAsia="DengXian"/>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41A40EF" w14:textId="77777777" w:rsidR="00BE1C84" w:rsidRPr="00170508" w:rsidRDefault="00BE1C84" w:rsidP="00FD02C8">
            <w:pPr>
              <w:pStyle w:val="TAC"/>
              <w:rPr>
                <w:rFonts w:eastAsia="DengXian"/>
                <w:lang w:eastAsia="zh-CN" w:bidi="ar"/>
              </w:rPr>
            </w:pPr>
            <w:r w:rsidRPr="00170508">
              <w:rPr>
                <w:rFonts w:cs="Arial"/>
                <w:szCs w:val="18"/>
                <w:lang w:eastAsia="zh-CN" w:bidi="ar"/>
              </w:rPr>
              <w:t>5, 10, 15, 20, 25</w:t>
            </w:r>
          </w:p>
        </w:tc>
        <w:tc>
          <w:tcPr>
            <w:tcW w:w="1496" w:type="dxa"/>
            <w:tcBorders>
              <w:top w:val="nil"/>
              <w:left w:val="single" w:sz="4" w:space="0" w:color="auto"/>
              <w:bottom w:val="nil"/>
              <w:right w:val="single" w:sz="4" w:space="0" w:color="auto"/>
            </w:tcBorders>
            <w:vAlign w:val="center"/>
          </w:tcPr>
          <w:p w14:paraId="4E39C606" w14:textId="77777777" w:rsidR="00BE1C84" w:rsidRPr="00170508" w:rsidRDefault="00BE1C84" w:rsidP="00FD02C8">
            <w:pPr>
              <w:pStyle w:val="TAC"/>
              <w:rPr>
                <w:rFonts w:eastAsia="Yu Mincho"/>
              </w:rPr>
            </w:pPr>
          </w:p>
        </w:tc>
      </w:tr>
      <w:tr w:rsidR="00BE1C84" w:rsidRPr="00170508" w14:paraId="522993F4"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45E309D1" w14:textId="77777777" w:rsidR="00BE1C84" w:rsidRPr="00170508" w:rsidRDefault="00BE1C84" w:rsidP="00FD02C8">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31FC6DC5" w14:textId="77777777" w:rsidR="00BE1C84" w:rsidRPr="00170508" w:rsidRDefault="00BE1C84" w:rsidP="00FD02C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0BE60C" w14:textId="77777777" w:rsidR="00BE1C84" w:rsidRPr="00170508" w:rsidRDefault="00BE1C84" w:rsidP="00FD02C8">
            <w:pPr>
              <w:pStyle w:val="TAC"/>
              <w:rPr>
                <w:rFonts w:eastAsia="DengXian" w:cs="Arial"/>
                <w:color w:val="000000"/>
                <w:szCs w:val="18"/>
              </w:rPr>
            </w:pPr>
            <w:r w:rsidRPr="00170508">
              <w:rPr>
                <w:rFonts w:eastAsia="DengXian"/>
                <w:szCs w:val="18"/>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2F853F24" w14:textId="77777777" w:rsidR="00BE1C84" w:rsidRPr="00170508" w:rsidRDefault="00BE1C84" w:rsidP="00FD02C8">
            <w:pPr>
              <w:pStyle w:val="TAC"/>
              <w:rPr>
                <w:rFonts w:eastAsia="DengXian"/>
                <w:lang w:eastAsia="zh-CN" w:bidi="ar"/>
              </w:rPr>
            </w:pPr>
            <w:r w:rsidRPr="00170508">
              <w:rPr>
                <w:rFonts w:cs="Arial"/>
                <w:szCs w:val="18"/>
                <w:lang w:eastAsia="zh-CN" w:bidi="ar"/>
              </w:rPr>
              <w:t>5, 10, 15, 20, 25, 30, 40, 50</w:t>
            </w:r>
          </w:p>
        </w:tc>
        <w:tc>
          <w:tcPr>
            <w:tcW w:w="1496" w:type="dxa"/>
            <w:tcBorders>
              <w:top w:val="nil"/>
              <w:left w:val="single" w:sz="4" w:space="0" w:color="auto"/>
              <w:bottom w:val="single" w:sz="4" w:space="0" w:color="auto"/>
              <w:right w:val="single" w:sz="4" w:space="0" w:color="auto"/>
            </w:tcBorders>
            <w:vAlign w:val="center"/>
          </w:tcPr>
          <w:p w14:paraId="25D40752" w14:textId="77777777" w:rsidR="00BE1C84" w:rsidRPr="00170508" w:rsidRDefault="00BE1C84" w:rsidP="00FD02C8">
            <w:pPr>
              <w:pStyle w:val="TAC"/>
              <w:rPr>
                <w:rFonts w:eastAsia="Yu Mincho"/>
              </w:rPr>
            </w:pPr>
          </w:p>
        </w:tc>
      </w:tr>
      <w:tr w:rsidR="00BE1C84" w:rsidRPr="00170508" w14:paraId="75F29360"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201DD634" w14:textId="77777777" w:rsidR="00BE1C84" w:rsidRPr="00170508" w:rsidRDefault="00BE1C84" w:rsidP="00FD02C8">
            <w:pPr>
              <w:pStyle w:val="TAC"/>
              <w:rPr>
                <w:rFonts w:eastAsia="Yu Mincho"/>
              </w:rPr>
            </w:pPr>
            <w:r w:rsidRPr="00170508">
              <w:rPr>
                <w:rFonts w:eastAsia="Yu Mincho"/>
              </w:rPr>
              <w:t>CA_n1A-n5A-n78A</w:t>
            </w:r>
          </w:p>
        </w:tc>
        <w:tc>
          <w:tcPr>
            <w:tcW w:w="1716" w:type="dxa"/>
            <w:tcBorders>
              <w:top w:val="single" w:sz="4" w:space="0" w:color="auto"/>
              <w:left w:val="nil"/>
              <w:bottom w:val="nil"/>
              <w:right w:val="single" w:sz="4" w:space="0" w:color="auto"/>
            </w:tcBorders>
            <w:vAlign w:val="center"/>
          </w:tcPr>
          <w:p w14:paraId="33AF4535" w14:textId="77777777" w:rsidR="00BE1C84" w:rsidRPr="00170508" w:rsidRDefault="00BE1C84" w:rsidP="00FD02C8">
            <w:pPr>
              <w:pStyle w:val="TAC"/>
              <w:rPr>
                <w:rFonts w:eastAsia="DengXian"/>
                <w:lang w:eastAsia="zh-CN"/>
              </w:rPr>
            </w:pPr>
            <w:r w:rsidRPr="00170508">
              <w:rPr>
                <w:rFonts w:eastAsia="DengXian"/>
                <w:lang w:eastAsia="zh-CN"/>
              </w:rPr>
              <w:t>CA_n1A-n5A</w:t>
            </w:r>
          </w:p>
          <w:p w14:paraId="65FEE48F" w14:textId="77777777" w:rsidR="00BE1C84" w:rsidRPr="00170508" w:rsidRDefault="00BE1C84" w:rsidP="00FD02C8">
            <w:pPr>
              <w:pStyle w:val="TAC"/>
              <w:rPr>
                <w:rFonts w:eastAsia="DengXian"/>
                <w:lang w:eastAsia="zh-CN"/>
              </w:rPr>
            </w:pPr>
            <w:r w:rsidRPr="00170508">
              <w:rPr>
                <w:rFonts w:eastAsia="DengXian"/>
                <w:lang w:eastAsia="zh-CN"/>
              </w:rPr>
              <w:t>CA_n1A-n78A</w:t>
            </w:r>
          </w:p>
          <w:p w14:paraId="7E9327C6" w14:textId="77777777" w:rsidR="00BE1C84" w:rsidRPr="00170508" w:rsidRDefault="00BE1C84" w:rsidP="00FD02C8">
            <w:pPr>
              <w:pStyle w:val="TAC"/>
              <w:rPr>
                <w:rFonts w:eastAsia="Yu Mincho"/>
              </w:rPr>
            </w:pPr>
            <w:r w:rsidRPr="00170508">
              <w:rPr>
                <w:rFonts w:eastAsia="DengXian"/>
                <w:lang w:eastAsia="zh-CN"/>
              </w:rPr>
              <w:t>CA_n5A-n78A</w:t>
            </w:r>
          </w:p>
        </w:tc>
        <w:tc>
          <w:tcPr>
            <w:tcW w:w="772" w:type="dxa"/>
            <w:tcBorders>
              <w:top w:val="single" w:sz="4" w:space="0" w:color="auto"/>
              <w:left w:val="single" w:sz="4" w:space="0" w:color="auto"/>
              <w:bottom w:val="single" w:sz="4" w:space="0" w:color="auto"/>
              <w:right w:val="single" w:sz="4" w:space="0" w:color="auto"/>
            </w:tcBorders>
            <w:vAlign w:val="center"/>
          </w:tcPr>
          <w:p w14:paraId="6E69D15C" w14:textId="77777777" w:rsidR="00BE1C84" w:rsidRPr="00170508" w:rsidRDefault="00BE1C84" w:rsidP="00FD02C8">
            <w:pPr>
              <w:pStyle w:val="TAC"/>
              <w:rPr>
                <w:rFonts w:eastAsia="Yu Mincho"/>
              </w:rPr>
            </w:pPr>
            <w:r w:rsidRPr="00170508">
              <w:rPr>
                <w:rFonts w:eastAsia="Yu Mincho"/>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C91AF21" w14:textId="77777777" w:rsidR="00BE1C84" w:rsidRPr="00170508" w:rsidRDefault="00BE1C84" w:rsidP="00FD02C8">
            <w:pPr>
              <w:pStyle w:val="TAC"/>
              <w:rPr>
                <w:rFonts w:ascii="Calibri" w:eastAsia="Yu Mincho" w:hAnsi="Calibri"/>
                <w:sz w:val="21"/>
                <w:lang w:eastAsia="zh-CN"/>
              </w:rPr>
            </w:pPr>
            <w:r w:rsidRPr="00170508">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2BF876CE" w14:textId="77777777" w:rsidR="00BE1C84" w:rsidRPr="00170508" w:rsidRDefault="00BE1C84" w:rsidP="00FD02C8">
            <w:pPr>
              <w:pStyle w:val="TAC"/>
              <w:rPr>
                <w:rFonts w:eastAsia="Yu Mincho"/>
              </w:rPr>
            </w:pPr>
            <w:r w:rsidRPr="00170508">
              <w:rPr>
                <w:rFonts w:eastAsia="Yu Mincho"/>
              </w:rPr>
              <w:t>0</w:t>
            </w:r>
          </w:p>
        </w:tc>
      </w:tr>
      <w:tr w:rsidR="00BE1C84" w:rsidRPr="00170508" w14:paraId="57CE4749" w14:textId="77777777" w:rsidTr="00FD02C8">
        <w:trPr>
          <w:jc w:val="center"/>
        </w:trPr>
        <w:tc>
          <w:tcPr>
            <w:tcW w:w="2062" w:type="dxa"/>
            <w:tcBorders>
              <w:top w:val="nil"/>
              <w:left w:val="single" w:sz="4" w:space="0" w:color="auto"/>
              <w:bottom w:val="nil"/>
              <w:right w:val="single" w:sz="4" w:space="0" w:color="auto"/>
            </w:tcBorders>
            <w:vAlign w:val="center"/>
          </w:tcPr>
          <w:p w14:paraId="760CC235" w14:textId="77777777" w:rsidR="00BE1C84" w:rsidRPr="00170508" w:rsidRDefault="00BE1C84" w:rsidP="00FD02C8">
            <w:pPr>
              <w:pStyle w:val="TAC"/>
              <w:rPr>
                <w:rFonts w:eastAsia="Yu Mincho"/>
              </w:rPr>
            </w:pPr>
          </w:p>
        </w:tc>
        <w:tc>
          <w:tcPr>
            <w:tcW w:w="1716" w:type="dxa"/>
            <w:tcBorders>
              <w:top w:val="nil"/>
              <w:left w:val="nil"/>
              <w:bottom w:val="nil"/>
              <w:right w:val="single" w:sz="4" w:space="0" w:color="auto"/>
            </w:tcBorders>
            <w:vAlign w:val="center"/>
          </w:tcPr>
          <w:p w14:paraId="628360AA" w14:textId="77777777" w:rsidR="00BE1C84" w:rsidRPr="00170508" w:rsidRDefault="00BE1C84" w:rsidP="00FD02C8">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65204BDF" w14:textId="77777777" w:rsidR="00BE1C84" w:rsidRPr="00170508" w:rsidRDefault="00BE1C84" w:rsidP="00FD02C8">
            <w:pPr>
              <w:pStyle w:val="TAC"/>
              <w:rPr>
                <w:rFonts w:eastAsia="Yu Mincho"/>
              </w:rPr>
            </w:pPr>
            <w:r w:rsidRPr="00170508">
              <w:rPr>
                <w:rFonts w:eastAsia="Yu Mincho"/>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30B9C5B" w14:textId="77777777" w:rsidR="00BE1C84" w:rsidRPr="00170508" w:rsidRDefault="00BE1C84" w:rsidP="00FD02C8">
            <w:pPr>
              <w:pStyle w:val="TAC"/>
              <w:rPr>
                <w:rFonts w:ascii="Calibri" w:eastAsia="Yu Mincho"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F7A0995" w14:textId="77777777" w:rsidR="00BE1C84" w:rsidRPr="00170508" w:rsidRDefault="00BE1C84" w:rsidP="00FD02C8">
            <w:pPr>
              <w:pStyle w:val="TAC"/>
              <w:rPr>
                <w:rFonts w:eastAsia="Yu Mincho"/>
              </w:rPr>
            </w:pPr>
          </w:p>
        </w:tc>
      </w:tr>
      <w:tr w:rsidR="00BE1C84" w:rsidRPr="00170508" w14:paraId="0AFC286B" w14:textId="77777777" w:rsidTr="00FD02C8">
        <w:trPr>
          <w:jc w:val="center"/>
        </w:trPr>
        <w:tc>
          <w:tcPr>
            <w:tcW w:w="2062" w:type="dxa"/>
            <w:tcBorders>
              <w:top w:val="nil"/>
              <w:left w:val="single" w:sz="4" w:space="0" w:color="auto"/>
              <w:bottom w:val="nil"/>
              <w:right w:val="single" w:sz="4" w:space="0" w:color="auto"/>
            </w:tcBorders>
            <w:vAlign w:val="center"/>
          </w:tcPr>
          <w:p w14:paraId="1F91912A" w14:textId="77777777" w:rsidR="00BE1C84" w:rsidRPr="00170508" w:rsidRDefault="00BE1C84" w:rsidP="00FD02C8">
            <w:pPr>
              <w:pStyle w:val="TAC"/>
              <w:rPr>
                <w:rFonts w:eastAsia="Yu Mincho"/>
              </w:rPr>
            </w:pPr>
          </w:p>
        </w:tc>
        <w:tc>
          <w:tcPr>
            <w:tcW w:w="1716" w:type="dxa"/>
            <w:tcBorders>
              <w:top w:val="nil"/>
              <w:left w:val="nil"/>
              <w:bottom w:val="nil"/>
              <w:right w:val="single" w:sz="4" w:space="0" w:color="auto"/>
            </w:tcBorders>
            <w:vAlign w:val="center"/>
          </w:tcPr>
          <w:p w14:paraId="2E7AC356" w14:textId="77777777" w:rsidR="00BE1C84" w:rsidRPr="00170508" w:rsidRDefault="00BE1C84" w:rsidP="00FD02C8">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36A4943B" w14:textId="77777777" w:rsidR="00BE1C84" w:rsidRPr="00170508" w:rsidRDefault="00BE1C84" w:rsidP="00FD02C8">
            <w:pPr>
              <w:pStyle w:val="TAC"/>
              <w:rPr>
                <w:rFonts w:eastAsia="Yu Mincho"/>
              </w:rPr>
            </w:pPr>
            <w:r w:rsidRPr="00170508">
              <w:rPr>
                <w:rFonts w:eastAsia="Yu Mincho"/>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2D77B0A" w14:textId="77777777" w:rsidR="00BE1C84" w:rsidRPr="00170508" w:rsidRDefault="00BE1C84" w:rsidP="00FD02C8">
            <w:pPr>
              <w:pStyle w:val="TAC"/>
              <w:rPr>
                <w:rFonts w:ascii="Calibri" w:eastAsia="Yu Mincho" w:hAnsi="Calibri"/>
                <w:sz w:val="21"/>
                <w:lang w:eastAsia="zh-CN"/>
              </w:rPr>
            </w:pPr>
            <w:r w:rsidRPr="00170508">
              <w:rPr>
                <w:rFonts w:eastAsia="DengXian" w:cs="Arial"/>
                <w:color w:val="000000"/>
                <w:szCs w:val="18"/>
                <w:lang w:eastAsia="zh-CN" w:bidi="ar"/>
              </w:rPr>
              <w:t>10, 15, 20, 25, 30, 40, 50, 60, 70</w:t>
            </w:r>
            <w:r w:rsidRPr="00170508">
              <w:rPr>
                <w:rFonts w:eastAsia="DengXian" w:cs="Arial"/>
                <w:color w:val="000000"/>
                <w:szCs w:val="18"/>
                <w:vertAlign w:val="superscript"/>
                <w:lang w:eastAsia="zh-CN" w:bidi="ar"/>
              </w:rPr>
              <w:t>4</w:t>
            </w:r>
            <w:r w:rsidRPr="00170508">
              <w:rPr>
                <w:rFonts w:eastAsia="DengXian" w:cs="Arial"/>
                <w:color w:val="000000"/>
                <w:szCs w:val="18"/>
                <w:lang w:eastAsia="zh-CN" w:bidi="ar"/>
              </w:rPr>
              <w:t>, 80, 90, 100</w:t>
            </w:r>
          </w:p>
        </w:tc>
        <w:tc>
          <w:tcPr>
            <w:tcW w:w="1496" w:type="dxa"/>
            <w:tcBorders>
              <w:top w:val="nil"/>
              <w:left w:val="single" w:sz="4" w:space="0" w:color="auto"/>
              <w:bottom w:val="single" w:sz="4" w:space="0" w:color="auto"/>
              <w:right w:val="single" w:sz="4" w:space="0" w:color="auto"/>
            </w:tcBorders>
            <w:vAlign w:val="center"/>
          </w:tcPr>
          <w:p w14:paraId="7F982624" w14:textId="77777777" w:rsidR="00BE1C84" w:rsidRPr="00170508" w:rsidRDefault="00BE1C84" w:rsidP="00FD02C8">
            <w:pPr>
              <w:pStyle w:val="TAC"/>
              <w:rPr>
                <w:rFonts w:eastAsia="Yu Mincho"/>
              </w:rPr>
            </w:pPr>
          </w:p>
        </w:tc>
      </w:tr>
      <w:tr w:rsidR="00BE1C84" w:rsidRPr="00170508" w14:paraId="069239B2" w14:textId="77777777" w:rsidTr="00FD02C8">
        <w:trPr>
          <w:jc w:val="center"/>
        </w:trPr>
        <w:tc>
          <w:tcPr>
            <w:tcW w:w="2062" w:type="dxa"/>
            <w:tcBorders>
              <w:top w:val="nil"/>
              <w:left w:val="single" w:sz="4" w:space="0" w:color="auto"/>
              <w:bottom w:val="nil"/>
              <w:right w:val="single" w:sz="4" w:space="0" w:color="auto"/>
            </w:tcBorders>
            <w:vAlign w:val="center"/>
          </w:tcPr>
          <w:p w14:paraId="06A755BC" w14:textId="77777777" w:rsidR="00BE1C84" w:rsidRPr="00170508" w:rsidRDefault="00BE1C84" w:rsidP="00FD02C8">
            <w:pPr>
              <w:pStyle w:val="TAC"/>
              <w:rPr>
                <w:rFonts w:eastAsia="Yu Mincho"/>
              </w:rPr>
            </w:pPr>
          </w:p>
        </w:tc>
        <w:tc>
          <w:tcPr>
            <w:tcW w:w="1716" w:type="dxa"/>
            <w:tcBorders>
              <w:top w:val="nil"/>
              <w:left w:val="nil"/>
              <w:bottom w:val="nil"/>
              <w:right w:val="single" w:sz="4" w:space="0" w:color="auto"/>
            </w:tcBorders>
            <w:vAlign w:val="center"/>
          </w:tcPr>
          <w:p w14:paraId="5C90BE00" w14:textId="77777777" w:rsidR="00BE1C84" w:rsidRPr="00170508" w:rsidRDefault="00BE1C84" w:rsidP="00FD02C8">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37D5E263" w14:textId="77777777" w:rsidR="00BE1C84" w:rsidRPr="00170508" w:rsidRDefault="00BE1C84" w:rsidP="00FD02C8">
            <w:pPr>
              <w:pStyle w:val="TAC"/>
              <w:rPr>
                <w:rFonts w:eastAsia="Yu Mincho"/>
              </w:rPr>
            </w:pPr>
            <w:r w:rsidRPr="00170508">
              <w:rPr>
                <w:rFonts w:eastAsia="Yu Mincho"/>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35AC862" w14:textId="77777777" w:rsidR="00BE1C84" w:rsidRPr="00170508" w:rsidRDefault="00BE1C84" w:rsidP="00FD02C8">
            <w:pPr>
              <w:pStyle w:val="TAC"/>
              <w:rPr>
                <w:rFonts w:eastAsia="DengXian" w:cs="Arial"/>
                <w:color w:val="000000"/>
                <w:szCs w:val="18"/>
                <w:lang w:eastAsia="zh-CN" w:bidi="ar"/>
              </w:rPr>
            </w:pPr>
            <w:r w:rsidRPr="00170508">
              <w:rPr>
                <w:rFonts w:eastAsia="DengXian"/>
                <w:lang w:eastAsia="zh-CN" w:bidi="ar"/>
              </w:rPr>
              <w:t>See n1 channel bandwidths in Table 5.3.5-1</w:t>
            </w:r>
          </w:p>
        </w:tc>
        <w:tc>
          <w:tcPr>
            <w:tcW w:w="1496" w:type="dxa"/>
            <w:tcBorders>
              <w:top w:val="single" w:sz="4" w:space="0" w:color="auto"/>
              <w:left w:val="single" w:sz="4" w:space="0" w:color="auto"/>
              <w:bottom w:val="nil"/>
              <w:right w:val="single" w:sz="4" w:space="0" w:color="auto"/>
            </w:tcBorders>
            <w:vAlign w:val="center"/>
          </w:tcPr>
          <w:p w14:paraId="6CC617F6" w14:textId="77777777" w:rsidR="00BE1C84" w:rsidRPr="00170508" w:rsidRDefault="00BE1C84" w:rsidP="00FD02C8">
            <w:pPr>
              <w:pStyle w:val="TAC"/>
              <w:rPr>
                <w:rFonts w:eastAsia="Yu Mincho"/>
              </w:rPr>
            </w:pPr>
            <w:r w:rsidRPr="00170508">
              <w:rPr>
                <w:rFonts w:eastAsia="DengXian"/>
                <w:lang w:eastAsia="zh-CN"/>
              </w:rPr>
              <w:t>4 and 5</w:t>
            </w:r>
          </w:p>
        </w:tc>
      </w:tr>
      <w:tr w:rsidR="00BE1C84" w:rsidRPr="00170508" w14:paraId="0F356087" w14:textId="77777777" w:rsidTr="00FD02C8">
        <w:trPr>
          <w:jc w:val="center"/>
        </w:trPr>
        <w:tc>
          <w:tcPr>
            <w:tcW w:w="2062" w:type="dxa"/>
            <w:tcBorders>
              <w:top w:val="nil"/>
              <w:left w:val="single" w:sz="4" w:space="0" w:color="auto"/>
              <w:bottom w:val="nil"/>
              <w:right w:val="single" w:sz="4" w:space="0" w:color="auto"/>
            </w:tcBorders>
            <w:vAlign w:val="center"/>
          </w:tcPr>
          <w:p w14:paraId="32BC28EC" w14:textId="77777777" w:rsidR="00BE1C84" w:rsidRPr="00170508" w:rsidRDefault="00BE1C84" w:rsidP="00FD02C8">
            <w:pPr>
              <w:pStyle w:val="TAC"/>
              <w:rPr>
                <w:rFonts w:eastAsia="Yu Mincho"/>
              </w:rPr>
            </w:pPr>
          </w:p>
        </w:tc>
        <w:tc>
          <w:tcPr>
            <w:tcW w:w="1716" w:type="dxa"/>
            <w:tcBorders>
              <w:top w:val="nil"/>
              <w:left w:val="nil"/>
              <w:bottom w:val="nil"/>
              <w:right w:val="single" w:sz="4" w:space="0" w:color="auto"/>
            </w:tcBorders>
            <w:vAlign w:val="center"/>
          </w:tcPr>
          <w:p w14:paraId="777AB59B" w14:textId="77777777" w:rsidR="00BE1C84" w:rsidRPr="00170508" w:rsidRDefault="00BE1C84" w:rsidP="00FD02C8">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3995ED46" w14:textId="77777777" w:rsidR="00BE1C84" w:rsidRPr="00170508" w:rsidRDefault="00BE1C84" w:rsidP="00FD02C8">
            <w:pPr>
              <w:pStyle w:val="TAC"/>
              <w:rPr>
                <w:rFonts w:eastAsia="Yu Mincho"/>
              </w:rPr>
            </w:pPr>
            <w:r w:rsidRPr="00170508">
              <w:rPr>
                <w:rFonts w:eastAsia="Yu Mincho"/>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7BC7AE9" w14:textId="77777777" w:rsidR="00BE1C84" w:rsidRPr="00170508" w:rsidRDefault="00BE1C84" w:rsidP="00FD02C8">
            <w:pPr>
              <w:pStyle w:val="TAC"/>
              <w:rPr>
                <w:rFonts w:eastAsia="DengXian" w:cs="Arial"/>
                <w:color w:val="000000"/>
                <w:szCs w:val="18"/>
                <w:lang w:eastAsia="zh-CN" w:bidi="ar"/>
              </w:rPr>
            </w:pPr>
            <w:r w:rsidRPr="00170508">
              <w:rPr>
                <w:rFonts w:eastAsia="DengXian"/>
                <w:lang w:eastAsia="zh-CN" w:bidi="ar"/>
              </w:rPr>
              <w:t>See n5 channel bandwidths in Table 5.3.5-1</w:t>
            </w:r>
          </w:p>
        </w:tc>
        <w:tc>
          <w:tcPr>
            <w:tcW w:w="1496" w:type="dxa"/>
            <w:tcBorders>
              <w:top w:val="nil"/>
              <w:left w:val="single" w:sz="4" w:space="0" w:color="auto"/>
              <w:bottom w:val="nil"/>
              <w:right w:val="single" w:sz="4" w:space="0" w:color="auto"/>
            </w:tcBorders>
            <w:vAlign w:val="center"/>
          </w:tcPr>
          <w:p w14:paraId="24C40660" w14:textId="77777777" w:rsidR="00BE1C84" w:rsidRPr="00170508" w:rsidRDefault="00BE1C84" w:rsidP="00FD02C8">
            <w:pPr>
              <w:pStyle w:val="TAC"/>
              <w:rPr>
                <w:rFonts w:eastAsia="Yu Mincho"/>
              </w:rPr>
            </w:pPr>
          </w:p>
        </w:tc>
      </w:tr>
      <w:tr w:rsidR="00BE1C84" w:rsidRPr="00170508" w14:paraId="70CC0F1C"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0DC4D1BE" w14:textId="77777777" w:rsidR="00BE1C84" w:rsidRPr="00170508" w:rsidRDefault="00BE1C84" w:rsidP="00FD02C8">
            <w:pPr>
              <w:pStyle w:val="TAC"/>
              <w:rPr>
                <w:rFonts w:eastAsia="Yu Mincho"/>
              </w:rPr>
            </w:pPr>
          </w:p>
        </w:tc>
        <w:tc>
          <w:tcPr>
            <w:tcW w:w="1716" w:type="dxa"/>
            <w:tcBorders>
              <w:top w:val="nil"/>
              <w:left w:val="nil"/>
              <w:bottom w:val="single" w:sz="4" w:space="0" w:color="auto"/>
              <w:right w:val="single" w:sz="4" w:space="0" w:color="auto"/>
            </w:tcBorders>
            <w:vAlign w:val="center"/>
          </w:tcPr>
          <w:p w14:paraId="52AF306D" w14:textId="77777777" w:rsidR="00BE1C84" w:rsidRPr="00170508" w:rsidRDefault="00BE1C84" w:rsidP="00FD02C8">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25E1AD9A" w14:textId="77777777" w:rsidR="00BE1C84" w:rsidRPr="00170508" w:rsidRDefault="00BE1C84" w:rsidP="00FD02C8">
            <w:pPr>
              <w:pStyle w:val="TAC"/>
              <w:rPr>
                <w:rFonts w:eastAsia="Yu Mincho"/>
              </w:rPr>
            </w:pPr>
            <w:r w:rsidRPr="00170508">
              <w:rPr>
                <w:rFonts w:eastAsia="Yu Mincho"/>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DCDA4EA" w14:textId="77777777" w:rsidR="00BE1C84" w:rsidRPr="00170508" w:rsidRDefault="00BE1C84" w:rsidP="00FD02C8">
            <w:pPr>
              <w:pStyle w:val="TAC"/>
              <w:rPr>
                <w:rFonts w:eastAsia="DengXian" w:cs="Arial"/>
                <w:color w:val="000000"/>
                <w:szCs w:val="18"/>
                <w:lang w:eastAsia="zh-CN" w:bidi="ar"/>
              </w:rPr>
            </w:pPr>
            <w:r w:rsidRPr="00170508">
              <w:rPr>
                <w:rFonts w:eastAsia="DengXian"/>
                <w:lang w:eastAsia="zh-CN" w:bidi="ar"/>
              </w:rPr>
              <w:t>See n78 channel bandwidths in Table 5.3.5-1</w:t>
            </w:r>
          </w:p>
        </w:tc>
        <w:tc>
          <w:tcPr>
            <w:tcW w:w="1496" w:type="dxa"/>
            <w:tcBorders>
              <w:top w:val="nil"/>
              <w:left w:val="single" w:sz="4" w:space="0" w:color="auto"/>
              <w:bottom w:val="single" w:sz="4" w:space="0" w:color="auto"/>
              <w:right w:val="single" w:sz="4" w:space="0" w:color="auto"/>
            </w:tcBorders>
            <w:vAlign w:val="center"/>
          </w:tcPr>
          <w:p w14:paraId="353C9926" w14:textId="77777777" w:rsidR="00BE1C84" w:rsidRPr="00170508" w:rsidRDefault="00BE1C84" w:rsidP="00FD02C8">
            <w:pPr>
              <w:pStyle w:val="TAC"/>
              <w:rPr>
                <w:rFonts w:eastAsia="Yu Mincho"/>
              </w:rPr>
            </w:pPr>
          </w:p>
        </w:tc>
      </w:tr>
      <w:tr w:rsidR="00BE1C84" w:rsidRPr="00170508" w14:paraId="4E2015BD"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5F6C89E0" w14:textId="77777777" w:rsidR="00BE1C84" w:rsidRPr="00170508" w:rsidRDefault="00BE1C84" w:rsidP="00FD02C8">
            <w:pPr>
              <w:pStyle w:val="TAC"/>
              <w:rPr>
                <w:rFonts w:eastAsia="Yu Mincho"/>
              </w:rPr>
            </w:pPr>
            <w:r w:rsidRPr="00170508">
              <w:rPr>
                <w:rFonts w:eastAsia="Yu Mincho"/>
                <w:lang w:val="en-US"/>
              </w:rPr>
              <w:t>CA_n1A-n5A-n78(A-C)</w:t>
            </w:r>
          </w:p>
        </w:tc>
        <w:tc>
          <w:tcPr>
            <w:tcW w:w="1716" w:type="dxa"/>
            <w:tcBorders>
              <w:top w:val="single" w:sz="4" w:space="0" w:color="auto"/>
              <w:left w:val="nil"/>
              <w:bottom w:val="nil"/>
              <w:right w:val="single" w:sz="4" w:space="0" w:color="auto"/>
            </w:tcBorders>
            <w:vAlign w:val="center"/>
          </w:tcPr>
          <w:p w14:paraId="61F23502" w14:textId="77777777" w:rsidR="00BE1C84" w:rsidRPr="00170508" w:rsidRDefault="00BE1C84" w:rsidP="00FD02C8">
            <w:pPr>
              <w:pStyle w:val="TAC"/>
              <w:rPr>
                <w:rFonts w:eastAsia="Yu Mincho"/>
                <w:lang w:val="en-US"/>
              </w:rPr>
            </w:pPr>
            <w:r w:rsidRPr="00170508">
              <w:rPr>
                <w:rFonts w:eastAsia="Yu Mincho"/>
                <w:lang w:val="en-US"/>
              </w:rPr>
              <w:t>CA_n78C</w:t>
            </w:r>
          </w:p>
          <w:p w14:paraId="23E87761" w14:textId="77777777" w:rsidR="00BE1C84" w:rsidRPr="00170508" w:rsidRDefault="00BE1C84" w:rsidP="00FD02C8">
            <w:pPr>
              <w:pStyle w:val="TAC"/>
              <w:rPr>
                <w:rFonts w:eastAsia="Yu Mincho"/>
                <w:lang w:val="en-US"/>
              </w:rPr>
            </w:pPr>
            <w:r w:rsidRPr="00170508">
              <w:rPr>
                <w:rFonts w:eastAsia="Yu Mincho"/>
                <w:lang w:val="en-US"/>
              </w:rPr>
              <w:t>CA_n1A-n5A</w:t>
            </w:r>
          </w:p>
          <w:p w14:paraId="28387C10" w14:textId="77777777" w:rsidR="00BE1C84" w:rsidRPr="00170508" w:rsidRDefault="00BE1C84" w:rsidP="00FD02C8">
            <w:pPr>
              <w:pStyle w:val="TAC"/>
              <w:rPr>
                <w:rFonts w:eastAsia="Yu Mincho"/>
                <w:lang w:val="en-US"/>
              </w:rPr>
            </w:pPr>
            <w:r w:rsidRPr="00170508">
              <w:rPr>
                <w:rFonts w:eastAsia="Yu Mincho"/>
                <w:lang w:val="en-US"/>
              </w:rPr>
              <w:t>CA_n1A-n78A</w:t>
            </w:r>
          </w:p>
          <w:p w14:paraId="19FC31A7" w14:textId="77777777" w:rsidR="00BE1C84" w:rsidRPr="00170508" w:rsidRDefault="00BE1C84" w:rsidP="00FD02C8">
            <w:pPr>
              <w:pStyle w:val="TAC"/>
              <w:rPr>
                <w:rFonts w:eastAsia="Yu Mincho"/>
              </w:rPr>
            </w:pPr>
            <w:r w:rsidRPr="00170508">
              <w:rPr>
                <w:rFonts w:eastAsia="Yu Mincho"/>
                <w:lang w:val="en-US"/>
              </w:rPr>
              <w:t>CA_n5A-n78A</w:t>
            </w:r>
          </w:p>
        </w:tc>
        <w:tc>
          <w:tcPr>
            <w:tcW w:w="772" w:type="dxa"/>
            <w:tcBorders>
              <w:top w:val="single" w:sz="4" w:space="0" w:color="auto"/>
              <w:left w:val="single" w:sz="4" w:space="0" w:color="auto"/>
              <w:bottom w:val="single" w:sz="4" w:space="0" w:color="auto"/>
              <w:right w:val="single" w:sz="4" w:space="0" w:color="auto"/>
            </w:tcBorders>
            <w:vAlign w:val="center"/>
          </w:tcPr>
          <w:p w14:paraId="7B09A436" w14:textId="77777777" w:rsidR="00BE1C84" w:rsidRPr="00170508" w:rsidRDefault="00BE1C84" w:rsidP="00FD02C8">
            <w:pPr>
              <w:pStyle w:val="TAC"/>
              <w:rPr>
                <w:rFonts w:eastAsia="Yu Mincho"/>
              </w:rPr>
            </w:pPr>
            <w:r w:rsidRPr="00170508">
              <w:rPr>
                <w:rFonts w:eastAsia="Yu Mincho"/>
                <w:lang w:val="en-US"/>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BEDB5EF" w14:textId="77777777" w:rsidR="00BE1C84" w:rsidRPr="00170508" w:rsidRDefault="00BE1C84" w:rsidP="00FD02C8">
            <w:pPr>
              <w:pStyle w:val="TAC"/>
              <w:rPr>
                <w:rFonts w:eastAsia="DengXian"/>
                <w:lang w:eastAsia="zh-CN" w:bidi="ar"/>
              </w:rPr>
            </w:pPr>
            <w:r w:rsidRPr="00170508">
              <w:rPr>
                <w:rFonts w:eastAsia="DengXian" w:cs="Arial"/>
                <w:color w:val="000000"/>
                <w:szCs w:val="18"/>
              </w:rPr>
              <w:t>5, 10, 15, 20, 25, 30, 40, 45, 50</w:t>
            </w:r>
          </w:p>
        </w:tc>
        <w:tc>
          <w:tcPr>
            <w:tcW w:w="1496" w:type="dxa"/>
            <w:tcBorders>
              <w:top w:val="single" w:sz="4" w:space="0" w:color="auto"/>
              <w:left w:val="single" w:sz="4" w:space="0" w:color="auto"/>
              <w:bottom w:val="nil"/>
              <w:right w:val="single" w:sz="4" w:space="0" w:color="auto"/>
            </w:tcBorders>
            <w:vAlign w:val="center"/>
          </w:tcPr>
          <w:p w14:paraId="296977A7" w14:textId="77777777" w:rsidR="00BE1C84" w:rsidRPr="00170508" w:rsidRDefault="00BE1C84" w:rsidP="00FD02C8">
            <w:pPr>
              <w:pStyle w:val="TAC"/>
              <w:rPr>
                <w:rFonts w:eastAsia="Yu Mincho"/>
              </w:rPr>
            </w:pPr>
            <w:r w:rsidRPr="00170508">
              <w:rPr>
                <w:rFonts w:eastAsia="DengXian"/>
                <w:lang w:eastAsia="zh-CN"/>
              </w:rPr>
              <w:t>0</w:t>
            </w:r>
          </w:p>
        </w:tc>
      </w:tr>
      <w:tr w:rsidR="00BE1C84" w:rsidRPr="00170508" w14:paraId="409B8C0C" w14:textId="77777777" w:rsidTr="00FD02C8">
        <w:trPr>
          <w:jc w:val="center"/>
        </w:trPr>
        <w:tc>
          <w:tcPr>
            <w:tcW w:w="2062" w:type="dxa"/>
            <w:tcBorders>
              <w:top w:val="nil"/>
              <w:left w:val="single" w:sz="4" w:space="0" w:color="auto"/>
              <w:bottom w:val="nil"/>
              <w:right w:val="single" w:sz="4" w:space="0" w:color="auto"/>
            </w:tcBorders>
            <w:vAlign w:val="center"/>
          </w:tcPr>
          <w:p w14:paraId="3FEEC5DB" w14:textId="77777777" w:rsidR="00BE1C84" w:rsidRPr="00170508" w:rsidRDefault="00BE1C84" w:rsidP="00FD02C8">
            <w:pPr>
              <w:pStyle w:val="TAC"/>
              <w:rPr>
                <w:rFonts w:eastAsia="Yu Mincho"/>
              </w:rPr>
            </w:pPr>
          </w:p>
        </w:tc>
        <w:tc>
          <w:tcPr>
            <w:tcW w:w="1716" w:type="dxa"/>
            <w:tcBorders>
              <w:top w:val="nil"/>
              <w:left w:val="nil"/>
              <w:bottom w:val="nil"/>
              <w:right w:val="single" w:sz="4" w:space="0" w:color="auto"/>
            </w:tcBorders>
            <w:vAlign w:val="center"/>
          </w:tcPr>
          <w:p w14:paraId="4629465D" w14:textId="77777777" w:rsidR="00BE1C84" w:rsidRPr="00170508" w:rsidRDefault="00BE1C84" w:rsidP="00FD02C8">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387D3587" w14:textId="77777777" w:rsidR="00BE1C84" w:rsidRPr="00170508" w:rsidRDefault="00BE1C84" w:rsidP="00FD02C8">
            <w:pPr>
              <w:pStyle w:val="TAC"/>
              <w:rPr>
                <w:rFonts w:eastAsia="Yu Mincho"/>
              </w:rPr>
            </w:pPr>
            <w:r w:rsidRPr="00170508">
              <w:rPr>
                <w:rFonts w:eastAsia="Yu Mincho"/>
                <w:lang w:val="en-US"/>
              </w:rPr>
              <w:t>n5</w:t>
            </w:r>
          </w:p>
        </w:tc>
        <w:tc>
          <w:tcPr>
            <w:tcW w:w="3117" w:type="dxa"/>
            <w:tcBorders>
              <w:top w:val="single" w:sz="4" w:space="0" w:color="auto"/>
              <w:left w:val="single" w:sz="4" w:space="0" w:color="auto"/>
              <w:bottom w:val="single" w:sz="4" w:space="0" w:color="auto"/>
              <w:right w:val="single" w:sz="4" w:space="0" w:color="auto"/>
            </w:tcBorders>
            <w:vAlign w:val="bottom"/>
          </w:tcPr>
          <w:p w14:paraId="367B4A6B" w14:textId="77777777" w:rsidR="00BE1C84" w:rsidRPr="00170508" w:rsidRDefault="00BE1C84" w:rsidP="00FD02C8">
            <w:pPr>
              <w:pStyle w:val="TAC"/>
              <w:rPr>
                <w:rFonts w:eastAsia="DengXian"/>
                <w:lang w:eastAsia="zh-CN" w:bidi="ar"/>
              </w:rPr>
            </w:pPr>
            <w:r w:rsidRPr="00170508">
              <w:rPr>
                <w:rFonts w:eastAsia="DengXian" w:cs="Arial"/>
                <w:color w:val="000000"/>
                <w:szCs w:val="18"/>
              </w:rPr>
              <w:t>5, 10, 15, 20, 25</w:t>
            </w:r>
          </w:p>
        </w:tc>
        <w:tc>
          <w:tcPr>
            <w:tcW w:w="1496" w:type="dxa"/>
            <w:tcBorders>
              <w:top w:val="nil"/>
              <w:left w:val="single" w:sz="4" w:space="0" w:color="auto"/>
              <w:bottom w:val="nil"/>
              <w:right w:val="single" w:sz="4" w:space="0" w:color="auto"/>
            </w:tcBorders>
            <w:vAlign w:val="center"/>
          </w:tcPr>
          <w:p w14:paraId="32E2C490" w14:textId="77777777" w:rsidR="00BE1C84" w:rsidRPr="00170508" w:rsidRDefault="00BE1C84" w:rsidP="00FD02C8">
            <w:pPr>
              <w:pStyle w:val="TAC"/>
              <w:rPr>
                <w:rFonts w:eastAsia="Yu Mincho"/>
              </w:rPr>
            </w:pPr>
          </w:p>
        </w:tc>
      </w:tr>
      <w:tr w:rsidR="00BE1C84" w:rsidRPr="00170508" w14:paraId="6C1F207D"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2A5889FE" w14:textId="77777777" w:rsidR="00BE1C84" w:rsidRPr="00170508" w:rsidRDefault="00BE1C84" w:rsidP="00FD02C8">
            <w:pPr>
              <w:pStyle w:val="TAC"/>
              <w:rPr>
                <w:rFonts w:eastAsia="Yu Mincho"/>
              </w:rPr>
            </w:pPr>
          </w:p>
        </w:tc>
        <w:tc>
          <w:tcPr>
            <w:tcW w:w="1716" w:type="dxa"/>
            <w:tcBorders>
              <w:top w:val="nil"/>
              <w:left w:val="nil"/>
              <w:bottom w:val="single" w:sz="4" w:space="0" w:color="auto"/>
              <w:right w:val="single" w:sz="4" w:space="0" w:color="auto"/>
            </w:tcBorders>
            <w:vAlign w:val="center"/>
          </w:tcPr>
          <w:p w14:paraId="21B2A2C0" w14:textId="77777777" w:rsidR="00BE1C84" w:rsidRPr="00170508" w:rsidRDefault="00BE1C84" w:rsidP="00FD02C8">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5D1A728B" w14:textId="77777777" w:rsidR="00BE1C84" w:rsidRPr="00170508" w:rsidRDefault="00BE1C84" w:rsidP="00FD02C8">
            <w:pPr>
              <w:pStyle w:val="TAC"/>
              <w:rPr>
                <w:rFonts w:eastAsia="Yu Mincho"/>
              </w:rPr>
            </w:pPr>
            <w:r w:rsidRPr="00170508">
              <w:rPr>
                <w:rFonts w:eastAsia="Yu Mincho"/>
                <w:lang w:val="en-US"/>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AA933AF" w14:textId="77777777" w:rsidR="00BE1C84" w:rsidRPr="00170508" w:rsidRDefault="00BE1C84" w:rsidP="00FD02C8">
            <w:pPr>
              <w:pStyle w:val="TAC"/>
              <w:rPr>
                <w:rFonts w:eastAsia="DengXian"/>
                <w:lang w:eastAsia="zh-CN" w:bidi="ar"/>
              </w:rPr>
            </w:pPr>
            <w:r w:rsidRPr="00170508">
              <w:rPr>
                <w:rFonts w:eastAsia="DengXian" w:cs="Arial"/>
                <w:lang w:val="en-US" w:eastAsia="zh-CN" w:bidi="ar"/>
              </w:rPr>
              <w:t>CA_n78(A-C)_BCS1</w:t>
            </w:r>
          </w:p>
        </w:tc>
        <w:tc>
          <w:tcPr>
            <w:tcW w:w="1496" w:type="dxa"/>
            <w:tcBorders>
              <w:top w:val="nil"/>
              <w:left w:val="single" w:sz="4" w:space="0" w:color="auto"/>
              <w:bottom w:val="single" w:sz="4" w:space="0" w:color="auto"/>
              <w:right w:val="single" w:sz="4" w:space="0" w:color="auto"/>
            </w:tcBorders>
            <w:vAlign w:val="center"/>
          </w:tcPr>
          <w:p w14:paraId="28309DB6" w14:textId="77777777" w:rsidR="00BE1C84" w:rsidRPr="00170508" w:rsidRDefault="00BE1C84" w:rsidP="00FD02C8">
            <w:pPr>
              <w:pStyle w:val="TAC"/>
              <w:rPr>
                <w:rFonts w:eastAsia="Yu Mincho"/>
              </w:rPr>
            </w:pPr>
          </w:p>
        </w:tc>
      </w:tr>
      <w:tr w:rsidR="00BE1C84" w:rsidRPr="00170508" w14:paraId="1371E75B"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012E3F4B" w14:textId="77777777" w:rsidR="00BE1C84" w:rsidRPr="00170508" w:rsidRDefault="00BE1C84" w:rsidP="00FD02C8">
            <w:pPr>
              <w:pStyle w:val="TAC"/>
              <w:rPr>
                <w:rFonts w:eastAsia="Yu Mincho"/>
              </w:rPr>
            </w:pPr>
            <w:r w:rsidRPr="00170508">
              <w:rPr>
                <w:rFonts w:eastAsia="Yu Mincho"/>
              </w:rPr>
              <w:t>CA_n1A-n5A-n78C</w:t>
            </w:r>
          </w:p>
        </w:tc>
        <w:tc>
          <w:tcPr>
            <w:tcW w:w="1716" w:type="dxa"/>
            <w:tcBorders>
              <w:top w:val="single" w:sz="4" w:space="0" w:color="auto"/>
              <w:left w:val="nil"/>
              <w:bottom w:val="nil"/>
              <w:right w:val="single" w:sz="4" w:space="0" w:color="auto"/>
            </w:tcBorders>
            <w:vAlign w:val="center"/>
          </w:tcPr>
          <w:p w14:paraId="663ED8AA" w14:textId="77777777" w:rsidR="00BE1C84" w:rsidRPr="00170508" w:rsidRDefault="00BE1C84" w:rsidP="00FD02C8">
            <w:pPr>
              <w:pStyle w:val="TAC"/>
              <w:rPr>
                <w:rFonts w:eastAsia="DengXian"/>
                <w:lang w:eastAsia="zh-CN"/>
              </w:rPr>
            </w:pPr>
            <w:r>
              <w:rPr>
                <w:rFonts w:eastAsia="DengXian"/>
                <w:lang w:eastAsia="zh-CN"/>
              </w:rPr>
              <w:t>CA_</w:t>
            </w:r>
            <w:r w:rsidRPr="00170508">
              <w:rPr>
                <w:rFonts w:eastAsia="DengXian"/>
                <w:lang w:eastAsia="zh-CN"/>
              </w:rPr>
              <w:t>n78C</w:t>
            </w:r>
          </w:p>
          <w:p w14:paraId="140AE959" w14:textId="77777777" w:rsidR="00BE1C84" w:rsidRPr="00170508" w:rsidRDefault="00BE1C84" w:rsidP="00FD02C8">
            <w:pPr>
              <w:pStyle w:val="TAC"/>
              <w:rPr>
                <w:rFonts w:eastAsia="DengXian"/>
                <w:lang w:eastAsia="zh-CN"/>
              </w:rPr>
            </w:pPr>
            <w:r w:rsidRPr="00170508">
              <w:rPr>
                <w:rFonts w:eastAsia="DengXian"/>
                <w:lang w:eastAsia="zh-CN"/>
              </w:rPr>
              <w:t>CA_n1A-n5A</w:t>
            </w:r>
          </w:p>
          <w:p w14:paraId="01A6B661" w14:textId="77777777" w:rsidR="00BE1C84" w:rsidRPr="00170508" w:rsidRDefault="00BE1C84" w:rsidP="00FD02C8">
            <w:pPr>
              <w:pStyle w:val="TAC"/>
              <w:rPr>
                <w:rFonts w:eastAsia="DengXian"/>
                <w:lang w:eastAsia="zh-CN"/>
              </w:rPr>
            </w:pPr>
            <w:r w:rsidRPr="00170508">
              <w:rPr>
                <w:rFonts w:eastAsia="DengXian"/>
                <w:lang w:eastAsia="zh-CN"/>
              </w:rPr>
              <w:t>CA_n1A-n78A</w:t>
            </w:r>
          </w:p>
          <w:p w14:paraId="73AF5FCE" w14:textId="77777777" w:rsidR="00BE1C84" w:rsidRPr="00170508" w:rsidRDefault="00BE1C84" w:rsidP="00FD02C8">
            <w:pPr>
              <w:pStyle w:val="TAC"/>
              <w:rPr>
                <w:rFonts w:eastAsia="Yu Mincho"/>
              </w:rPr>
            </w:pPr>
            <w:r w:rsidRPr="00170508">
              <w:rPr>
                <w:rFonts w:eastAsia="DengXian"/>
                <w:lang w:eastAsia="zh-CN"/>
              </w:rPr>
              <w:t>CA_n5A-n78A</w:t>
            </w:r>
          </w:p>
        </w:tc>
        <w:tc>
          <w:tcPr>
            <w:tcW w:w="772" w:type="dxa"/>
            <w:tcBorders>
              <w:top w:val="single" w:sz="4" w:space="0" w:color="auto"/>
              <w:left w:val="single" w:sz="4" w:space="0" w:color="auto"/>
              <w:bottom w:val="single" w:sz="4" w:space="0" w:color="auto"/>
              <w:right w:val="single" w:sz="4" w:space="0" w:color="auto"/>
            </w:tcBorders>
            <w:vAlign w:val="center"/>
          </w:tcPr>
          <w:p w14:paraId="29FB675C" w14:textId="77777777" w:rsidR="00BE1C84" w:rsidRPr="00170508" w:rsidRDefault="00BE1C84" w:rsidP="00FD02C8">
            <w:pPr>
              <w:pStyle w:val="TAC"/>
              <w:rPr>
                <w:rFonts w:eastAsia="Yu Mincho"/>
              </w:rPr>
            </w:pPr>
            <w:r w:rsidRPr="00170508">
              <w:rPr>
                <w:rFonts w:eastAsia="Yu Mincho"/>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CB90DAA" w14:textId="77777777" w:rsidR="00BE1C84" w:rsidRPr="00170508" w:rsidRDefault="00BE1C84" w:rsidP="00FD02C8">
            <w:pPr>
              <w:pStyle w:val="TAC"/>
              <w:rPr>
                <w:rFonts w:eastAsia="DengXian"/>
                <w:lang w:eastAsia="zh-CN" w:bidi="ar"/>
              </w:rPr>
            </w:pPr>
            <w:r w:rsidRPr="00170508">
              <w:rPr>
                <w:rFonts w:eastAsia="DengXian"/>
                <w:lang w:eastAsia="zh-CN" w:bidi="ar"/>
              </w:rPr>
              <w:t>See n1 channel bandwidths in Table 5.3.5-1</w:t>
            </w:r>
          </w:p>
        </w:tc>
        <w:tc>
          <w:tcPr>
            <w:tcW w:w="1496" w:type="dxa"/>
            <w:tcBorders>
              <w:top w:val="single" w:sz="4" w:space="0" w:color="auto"/>
              <w:left w:val="single" w:sz="4" w:space="0" w:color="auto"/>
              <w:bottom w:val="nil"/>
              <w:right w:val="single" w:sz="4" w:space="0" w:color="auto"/>
            </w:tcBorders>
            <w:vAlign w:val="center"/>
          </w:tcPr>
          <w:p w14:paraId="524DF30C" w14:textId="77777777" w:rsidR="00BE1C84" w:rsidRPr="00170508" w:rsidRDefault="00BE1C84" w:rsidP="00FD02C8">
            <w:pPr>
              <w:pStyle w:val="TAC"/>
              <w:rPr>
                <w:rFonts w:eastAsia="Yu Mincho"/>
              </w:rPr>
            </w:pPr>
            <w:r w:rsidRPr="00170508">
              <w:rPr>
                <w:rFonts w:eastAsia="DengXian"/>
                <w:lang w:eastAsia="zh-CN"/>
              </w:rPr>
              <w:t>4 and 5</w:t>
            </w:r>
          </w:p>
        </w:tc>
      </w:tr>
      <w:tr w:rsidR="00BE1C84" w:rsidRPr="00170508" w14:paraId="01D9162F" w14:textId="77777777" w:rsidTr="00FD02C8">
        <w:trPr>
          <w:jc w:val="center"/>
        </w:trPr>
        <w:tc>
          <w:tcPr>
            <w:tcW w:w="2062" w:type="dxa"/>
            <w:tcBorders>
              <w:top w:val="nil"/>
              <w:left w:val="single" w:sz="4" w:space="0" w:color="auto"/>
              <w:bottom w:val="nil"/>
              <w:right w:val="single" w:sz="4" w:space="0" w:color="auto"/>
            </w:tcBorders>
            <w:vAlign w:val="center"/>
          </w:tcPr>
          <w:p w14:paraId="13C5594A" w14:textId="77777777" w:rsidR="00BE1C84" w:rsidRPr="00170508" w:rsidRDefault="00BE1C84" w:rsidP="00FD02C8">
            <w:pPr>
              <w:pStyle w:val="TAC"/>
              <w:rPr>
                <w:rFonts w:eastAsia="Yu Mincho"/>
              </w:rPr>
            </w:pPr>
          </w:p>
        </w:tc>
        <w:tc>
          <w:tcPr>
            <w:tcW w:w="1716" w:type="dxa"/>
            <w:tcBorders>
              <w:top w:val="nil"/>
              <w:left w:val="nil"/>
              <w:bottom w:val="nil"/>
              <w:right w:val="single" w:sz="4" w:space="0" w:color="auto"/>
            </w:tcBorders>
            <w:vAlign w:val="center"/>
          </w:tcPr>
          <w:p w14:paraId="14FF2D73" w14:textId="77777777" w:rsidR="00BE1C84" w:rsidRPr="00170508" w:rsidRDefault="00BE1C84" w:rsidP="00FD02C8">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1C7F45C8" w14:textId="77777777" w:rsidR="00BE1C84" w:rsidRPr="00170508" w:rsidRDefault="00BE1C84" w:rsidP="00FD02C8">
            <w:pPr>
              <w:pStyle w:val="TAC"/>
              <w:rPr>
                <w:rFonts w:eastAsia="Yu Mincho"/>
              </w:rPr>
            </w:pPr>
            <w:r w:rsidRPr="00170508">
              <w:rPr>
                <w:rFonts w:eastAsia="Yu Mincho"/>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9A4DB8D" w14:textId="77777777" w:rsidR="00BE1C84" w:rsidRPr="00170508" w:rsidRDefault="00BE1C84" w:rsidP="00FD02C8">
            <w:pPr>
              <w:pStyle w:val="TAC"/>
              <w:rPr>
                <w:rFonts w:eastAsia="DengXian"/>
                <w:lang w:eastAsia="zh-CN" w:bidi="ar"/>
              </w:rPr>
            </w:pPr>
            <w:r w:rsidRPr="00170508">
              <w:rPr>
                <w:rFonts w:eastAsia="DengXian"/>
                <w:lang w:eastAsia="zh-CN" w:bidi="ar"/>
              </w:rPr>
              <w:t>See n5 channel bandwidths in Table 5.3.5-1</w:t>
            </w:r>
          </w:p>
        </w:tc>
        <w:tc>
          <w:tcPr>
            <w:tcW w:w="1496" w:type="dxa"/>
            <w:tcBorders>
              <w:top w:val="nil"/>
              <w:left w:val="single" w:sz="4" w:space="0" w:color="auto"/>
              <w:bottom w:val="nil"/>
              <w:right w:val="single" w:sz="4" w:space="0" w:color="auto"/>
            </w:tcBorders>
            <w:vAlign w:val="center"/>
          </w:tcPr>
          <w:p w14:paraId="24879E85" w14:textId="77777777" w:rsidR="00BE1C84" w:rsidRPr="00170508" w:rsidRDefault="00BE1C84" w:rsidP="00FD02C8">
            <w:pPr>
              <w:pStyle w:val="TAC"/>
              <w:rPr>
                <w:rFonts w:eastAsia="Yu Mincho"/>
              </w:rPr>
            </w:pPr>
          </w:p>
        </w:tc>
      </w:tr>
      <w:tr w:rsidR="00BE1C84" w:rsidRPr="00170508" w14:paraId="4B4E07D4"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0034AF97" w14:textId="77777777" w:rsidR="00BE1C84" w:rsidRPr="00170508" w:rsidRDefault="00BE1C84" w:rsidP="00FD02C8">
            <w:pPr>
              <w:pStyle w:val="TAC"/>
              <w:rPr>
                <w:rFonts w:eastAsia="Yu Mincho"/>
              </w:rPr>
            </w:pPr>
          </w:p>
        </w:tc>
        <w:tc>
          <w:tcPr>
            <w:tcW w:w="1716" w:type="dxa"/>
            <w:tcBorders>
              <w:top w:val="nil"/>
              <w:left w:val="nil"/>
              <w:bottom w:val="single" w:sz="4" w:space="0" w:color="auto"/>
              <w:right w:val="single" w:sz="4" w:space="0" w:color="auto"/>
            </w:tcBorders>
            <w:vAlign w:val="center"/>
          </w:tcPr>
          <w:p w14:paraId="0040F546" w14:textId="77777777" w:rsidR="00BE1C84" w:rsidRPr="00170508" w:rsidRDefault="00BE1C84" w:rsidP="00FD02C8">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570E387E" w14:textId="77777777" w:rsidR="00BE1C84" w:rsidRPr="00170508" w:rsidRDefault="00BE1C84" w:rsidP="00FD02C8">
            <w:pPr>
              <w:pStyle w:val="TAC"/>
              <w:rPr>
                <w:rFonts w:eastAsia="Yu Mincho"/>
              </w:rPr>
            </w:pPr>
            <w:r w:rsidRPr="00170508">
              <w:rPr>
                <w:rFonts w:eastAsia="Yu Mincho"/>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79A20F5" w14:textId="77777777" w:rsidR="00BE1C84" w:rsidRPr="00170508" w:rsidRDefault="00BE1C84" w:rsidP="00FD02C8">
            <w:pPr>
              <w:pStyle w:val="TAC"/>
              <w:rPr>
                <w:rFonts w:eastAsia="DengXian"/>
                <w:lang w:eastAsia="zh-CN" w:bidi="ar"/>
              </w:rPr>
            </w:pPr>
            <w:r w:rsidRPr="00170508">
              <w:rPr>
                <w:rFonts w:eastAsia="DengXian" w:hint="eastAsia"/>
                <w:lang w:eastAsia="zh-CN" w:bidi="ar"/>
              </w:rPr>
              <w:t>C</w:t>
            </w:r>
            <w:r w:rsidRPr="00170508">
              <w:rPr>
                <w:rFonts w:eastAsia="DengXian"/>
                <w:lang w:eastAsia="zh-CN" w:bidi="ar"/>
              </w:rPr>
              <w:t>A_n78C_BCS4 and 5</w:t>
            </w:r>
          </w:p>
        </w:tc>
        <w:tc>
          <w:tcPr>
            <w:tcW w:w="1496" w:type="dxa"/>
            <w:tcBorders>
              <w:top w:val="nil"/>
              <w:left w:val="single" w:sz="4" w:space="0" w:color="auto"/>
              <w:bottom w:val="single" w:sz="4" w:space="0" w:color="auto"/>
              <w:right w:val="single" w:sz="4" w:space="0" w:color="auto"/>
            </w:tcBorders>
            <w:vAlign w:val="center"/>
          </w:tcPr>
          <w:p w14:paraId="4EEF3EEE" w14:textId="77777777" w:rsidR="00BE1C84" w:rsidRPr="00170508" w:rsidRDefault="00BE1C84" w:rsidP="00FD02C8">
            <w:pPr>
              <w:pStyle w:val="TAC"/>
              <w:rPr>
                <w:rFonts w:eastAsia="Yu Mincho"/>
              </w:rPr>
            </w:pPr>
          </w:p>
        </w:tc>
      </w:tr>
      <w:tr w:rsidR="00BE1C84" w:rsidRPr="00170508" w14:paraId="6D3437ED"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0B8F21EA" w14:textId="77777777" w:rsidR="00BE1C84" w:rsidRPr="00170508" w:rsidRDefault="00BE1C84" w:rsidP="00FD02C8">
            <w:pPr>
              <w:pStyle w:val="TAC"/>
              <w:rPr>
                <w:rFonts w:eastAsia="Yu Mincho"/>
              </w:rPr>
            </w:pPr>
            <w:r w:rsidRPr="00170508">
              <w:rPr>
                <w:lang w:eastAsia="zh-CN"/>
              </w:rPr>
              <w:t>CA_n1A-n5A-n79A</w:t>
            </w:r>
          </w:p>
        </w:tc>
        <w:tc>
          <w:tcPr>
            <w:tcW w:w="1716" w:type="dxa"/>
            <w:tcBorders>
              <w:top w:val="single" w:sz="4" w:space="0" w:color="auto"/>
              <w:left w:val="nil"/>
              <w:bottom w:val="nil"/>
              <w:right w:val="single" w:sz="4" w:space="0" w:color="auto"/>
            </w:tcBorders>
            <w:vAlign w:val="center"/>
          </w:tcPr>
          <w:p w14:paraId="0D14D5F1" w14:textId="77777777" w:rsidR="00BE1C84" w:rsidRPr="00170508" w:rsidRDefault="00BE1C84" w:rsidP="00FD02C8">
            <w:pPr>
              <w:pStyle w:val="TAC"/>
              <w:rPr>
                <w:rFonts w:eastAsia="DengXian"/>
                <w:lang w:eastAsia="zh-CN"/>
              </w:rPr>
            </w:pPr>
            <w:r w:rsidRPr="00170508">
              <w:rPr>
                <w:rFonts w:eastAsia="DengXian"/>
                <w:lang w:eastAsia="zh-CN"/>
              </w:rPr>
              <w:t>CA_n1A-n5A</w:t>
            </w:r>
          </w:p>
          <w:p w14:paraId="73604069" w14:textId="77777777" w:rsidR="00BE1C84" w:rsidRPr="00170508" w:rsidRDefault="00BE1C84" w:rsidP="00FD02C8">
            <w:pPr>
              <w:pStyle w:val="TAC"/>
              <w:rPr>
                <w:rFonts w:eastAsia="DengXian"/>
                <w:lang w:eastAsia="zh-CN"/>
              </w:rPr>
            </w:pPr>
            <w:r w:rsidRPr="00170508">
              <w:rPr>
                <w:rFonts w:eastAsia="DengXian"/>
                <w:lang w:eastAsia="zh-CN"/>
              </w:rPr>
              <w:t>CA_n1A-n79A</w:t>
            </w:r>
          </w:p>
          <w:p w14:paraId="4E93EF62" w14:textId="77777777" w:rsidR="00BE1C84" w:rsidRPr="00170508" w:rsidRDefault="00BE1C84" w:rsidP="00FD02C8">
            <w:pPr>
              <w:pStyle w:val="TAC"/>
              <w:rPr>
                <w:rFonts w:eastAsia="Yu Mincho"/>
              </w:rPr>
            </w:pPr>
            <w:r w:rsidRPr="00170508">
              <w:rPr>
                <w:rFonts w:eastAsia="DengXian"/>
                <w:lang w:eastAsia="zh-CN"/>
              </w:rPr>
              <w:t>CA_n5A-n79A</w:t>
            </w:r>
          </w:p>
        </w:tc>
        <w:tc>
          <w:tcPr>
            <w:tcW w:w="772" w:type="dxa"/>
            <w:tcBorders>
              <w:top w:val="single" w:sz="4" w:space="0" w:color="auto"/>
              <w:left w:val="single" w:sz="4" w:space="0" w:color="auto"/>
              <w:bottom w:val="single" w:sz="4" w:space="0" w:color="auto"/>
              <w:right w:val="single" w:sz="4" w:space="0" w:color="auto"/>
            </w:tcBorders>
            <w:vAlign w:val="center"/>
          </w:tcPr>
          <w:p w14:paraId="1C536A88" w14:textId="77777777" w:rsidR="00BE1C84" w:rsidRPr="00170508" w:rsidRDefault="00BE1C84" w:rsidP="00FD02C8">
            <w:pPr>
              <w:pStyle w:val="TAC"/>
              <w:rPr>
                <w:rFonts w:eastAsia="Yu Mincho"/>
              </w:rPr>
            </w:pPr>
            <w:r w:rsidRPr="00170508">
              <w:rPr>
                <w:rFonts w:eastAsia="DengXian" w:hint="eastAsia"/>
                <w:lang w:eastAsia="zh-CN"/>
              </w:rPr>
              <w:t>n</w:t>
            </w:r>
            <w:r w:rsidRPr="00170508">
              <w:rPr>
                <w:rFonts w:eastAsia="DengXian"/>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472A9469" w14:textId="77777777" w:rsidR="00BE1C84" w:rsidRPr="00170508" w:rsidRDefault="00BE1C84" w:rsidP="00FD02C8">
            <w:pPr>
              <w:pStyle w:val="TAC"/>
              <w:rPr>
                <w:rFonts w:eastAsia="DengXian" w:cs="Arial"/>
                <w:szCs w:val="18"/>
                <w:lang w:eastAsia="zh-CN" w:bidi="ar"/>
              </w:rPr>
            </w:pPr>
            <w:r w:rsidRPr="00170508">
              <w:rPr>
                <w:rFonts w:eastAsia="DengXian"/>
                <w:lang w:eastAsia="zh-CN" w:bidi="ar"/>
              </w:rPr>
              <w:t>See n1 channel bandwidths in Table 5.3.5-1</w:t>
            </w:r>
          </w:p>
        </w:tc>
        <w:tc>
          <w:tcPr>
            <w:tcW w:w="1496" w:type="dxa"/>
            <w:tcBorders>
              <w:top w:val="single" w:sz="4" w:space="0" w:color="auto"/>
              <w:left w:val="single" w:sz="4" w:space="0" w:color="auto"/>
              <w:bottom w:val="nil"/>
              <w:right w:val="single" w:sz="4" w:space="0" w:color="auto"/>
            </w:tcBorders>
            <w:vAlign w:val="center"/>
          </w:tcPr>
          <w:p w14:paraId="478C520B" w14:textId="77777777" w:rsidR="00BE1C84" w:rsidRPr="00170508" w:rsidRDefault="00BE1C84" w:rsidP="00FD02C8">
            <w:pPr>
              <w:pStyle w:val="TAC"/>
              <w:rPr>
                <w:rFonts w:eastAsia="Yu Mincho"/>
              </w:rPr>
            </w:pPr>
            <w:r w:rsidRPr="00170508">
              <w:rPr>
                <w:rFonts w:eastAsia="DengXian"/>
                <w:lang w:eastAsia="zh-CN"/>
              </w:rPr>
              <w:t>4 and 5</w:t>
            </w:r>
          </w:p>
        </w:tc>
      </w:tr>
      <w:tr w:rsidR="00BE1C84" w:rsidRPr="00170508" w14:paraId="30E86461" w14:textId="77777777" w:rsidTr="00FD02C8">
        <w:trPr>
          <w:jc w:val="center"/>
        </w:trPr>
        <w:tc>
          <w:tcPr>
            <w:tcW w:w="2062" w:type="dxa"/>
            <w:tcBorders>
              <w:top w:val="nil"/>
              <w:left w:val="single" w:sz="4" w:space="0" w:color="auto"/>
              <w:bottom w:val="nil"/>
              <w:right w:val="single" w:sz="4" w:space="0" w:color="auto"/>
            </w:tcBorders>
            <w:vAlign w:val="center"/>
          </w:tcPr>
          <w:p w14:paraId="07526754" w14:textId="77777777" w:rsidR="00BE1C84" w:rsidRPr="00170508" w:rsidRDefault="00BE1C84" w:rsidP="00FD02C8">
            <w:pPr>
              <w:pStyle w:val="TAC"/>
              <w:rPr>
                <w:rFonts w:eastAsia="Yu Mincho"/>
              </w:rPr>
            </w:pPr>
          </w:p>
        </w:tc>
        <w:tc>
          <w:tcPr>
            <w:tcW w:w="1716" w:type="dxa"/>
            <w:tcBorders>
              <w:top w:val="nil"/>
              <w:left w:val="nil"/>
              <w:bottom w:val="nil"/>
              <w:right w:val="single" w:sz="4" w:space="0" w:color="auto"/>
            </w:tcBorders>
            <w:vAlign w:val="center"/>
          </w:tcPr>
          <w:p w14:paraId="7F52A81A" w14:textId="77777777" w:rsidR="00BE1C84" w:rsidRPr="00170508" w:rsidRDefault="00BE1C84" w:rsidP="00FD02C8">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2107DC31" w14:textId="77777777" w:rsidR="00BE1C84" w:rsidRPr="00170508" w:rsidRDefault="00BE1C84" w:rsidP="00FD02C8">
            <w:pPr>
              <w:pStyle w:val="TAC"/>
              <w:rPr>
                <w:rFonts w:eastAsia="Yu Mincho"/>
              </w:rPr>
            </w:pPr>
            <w:r w:rsidRPr="00170508">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5970942" w14:textId="77777777" w:rsidR="00BE1C84" w:rsidRPr="00170508" w:rsidRDefault="00BE1C84" w:rsidP="00FD02C8">
            <w:pPr>
              <w:pStyle w:val="TAC"/>
              <w:rPr>
                <w:rFonts w:eastAsia="DengXian" w:cs="Arial"/>
                <w:szCs w:val="18"/>
                <w:lang w:eastAsia="zh-CN" w:bidi="ar"/>
              </w:rPr>
            </w:pPr>
            <w:r w:rsidRPr="00170508">
              <w:rPr>
                <w:rFonts w:eastAsia="DengXian"/>
                <w:lang w:eastAsia="zh-CN" w:bidi="ar"/>
              </w:rPr>
              <w:t>See n5 channel bandwidths in Table 5.3.5-1</w:t>
            </w:r>
          </w:p>
        </w:tc>
        <w:tc>
          <w:tcPr>
            <w:tcW w:w="1496" w:type="dxa"/>
            <w:tcBorders>
              <w:top w:val="nil"/>
              <w:left w:val="single" w:sz="4" w:space="0" w:color="auto"/>
              <w:bottom w:val="nil"/>
              <w:right w:val="single" w:sz="4" w:space="0" w:color="auto"/>
            </w:tcBorders>
            <w:vAlign w:val="center"/>
          </w:tcPr>
          <w:p w14:paraId="4E4B116D" w14:textId="77777777" w:rsidR="00BE1C84" w:rsidRPr="00170508" w:rsidRDefault="00BE1C84" w:rsidP="00FD02C8">
            <w:pPr>
              <w:pStyle w:val="TAC"/>
              <w:rPr>
                <w:rFonts w:eastAsia="Yu Mincho"/>
              </w:rPr>
            </w:pPr>
          </w:p>
        </w:tc>
      </w:tr>
      <w:tr w:rsidR="00BE1C84" w:rsidRPr="00170508" w14:paraId="7A669F8D"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5E5FB8A6" w14:textId="77777777" w:rsidR="00BE1C84" w:rsidRPr="00170508" w:rsidRDefault="00BE1C84" w:rsidP="00FD02C8">
            <w:pPr>
              <w:pStyle w:val="TAC"/>
              <w:rPr>
                <w:rFonts w:eastAsia="Yu Mincho"/>
              </w:rPr>
            </w:pPr>
          </w:p>
        </w:tc>
        <w:tc>
          <w:tcPr>
            <w:tcW w:w="1716" w:type="dxa"/>
            <w:tcBorders>
              <w:top w:val="nil"/>
              <w:left w:val="nil"/>
              <w:bottom w:val="single" w:sz="4" w:space="0" w:color="auto"/>
              <w:right w:val="single" w:sz="4" w:space="0" w:color="auto"/>
            </w:tcBorders>
            <w:vAlign w:val="center"/>
          </w:tcPr>
          <w:p w14:paraId="193BA939" w14:textId="77777777" w:rsidR="00BE1C84" w:rsidRPr="00170508" w:rsidRDefault="00BE1C84" w:rsidP="00FD02C8">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20D7BF48" w14:textId="77777777" w:rsidR="00BE1C84" w:rsidRPr="00170508" w:rsidRDefault="00BE1C84" w:rsidP="00FD02C8">
            <w:pPr>
              <w:pStyle w:val="TAC"/>
              <w:rPr>
                <w:rFonts w:eastAsia="Yu Mincho"/>
              </w:rPr>
            </w:pPr>
            <w:r w:rsidRPr="00170508">
              <w:rPr>
                <w:rFonts w:eastAsia="DengXian" w:hint="eastAsia"/>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0FD20341" w14:textId="77777777" w:rsidR="00BE1C84" w:rsidRPr="00170508" w:rsidRDefault="00BE1C84" w:rsidP="00FD02C8">
            <w:pPr>
              <w:pStyle w:val="TAC"/>
              <w:rPr>
                <w:rFonts w:eastAsia="DengXian" w:cs="Arial"/>
                <w:szCs w:val="18"/>
                <w:lang w:eastAsia="zh-CN" w:bidi="ar"/>
              </w:rPr>
            </w:pPr>
            <w:r w:rsidRPr="00170508">
              <w:rPr>
                <w:rFonts w:eastAsia="DengXian"/>
                <w:lang w:eastAsia="zh-CN" w:bidi="ar"/>
              </w:rPr>
              <w:t>See n79 channel bandwidths in Table 5.3.5-1</w:t>
            </w:r>
          </w:p>
        </w:tc>
        <w:tc>
          <w:tcPr>
            <w:tcW w:w="1496" w:type="dxa"/>
            <w:tcBorders>
              <w:top w:val="nil"/>
              <w:left w:val="single" w:sz="4" w:space="0" w:color="auto"/>
              <w:bottom w:val="single" w:sz="4" w:space="0" w:color="auto"/>
              <w:right w:val="single" w:sz="4" w:space="0" w:color="auto"/>
            </w:tcBorders>
            <w:vAlign w:val="center"/>
          </w:tcPr>
          <w:p w14:paraId="06D37CC7" w14:textId="77777777" w:rsidR="00BE1C84" w:rsidRPr="00170508" w:rsidRDefault="00BE1C84" w:rsidP="00FD02C8">
            <w:pPr>
              <w:pStyle w:val="TAC"/>
              <w:rPr>
                <w:rFonts w:eastAsia="Yu Mincho"/>
              </w:rPr>
            </w:pPr>
          </w:p>
        </w:tc>
      </w:tr>
      <w:tr w:rsidR="00BE1C84" w:rsidRPr="00170508" w14:paraId="74F6546D"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4E03EC71" w14:textId="77777777" w:rsidR="00BE1C84" w:rsidRPr="00170508" w:rsidRDefault="00BE1C84" w:rsidP="00FD02C8">
            <w:pPr>
              <w:pStyle w:val="TAC"/>
              <w:rPr>
                <w:rFonts w:eastAsia="Yu Mincho"/>
              </w:rPr>
            </w:pPr>
            <w:r w:rsidRPr="00170508">
              <w:rPr>
                <w:rFonts w:eastAsia="DengXian"/>
                <w:szCs w:val="18"/>
                <w:lang w:eastAsia="zh-CN"/>
              </w:rPr>
              <w:t>CA_n1A-n5A-n105A</w:t>
            </w:r>
          </w:p>
        </w:tc>
        <w:tc>
          <w:tcPr>
            <w:tcW w:w="1716" w:type="dxa"/>
            <w:tcBorders>
              <w:top w:val="single" w:sz="4" w:space="0" w:color="auto"/>
              <w:left w:val="nil"/>
              <w:bottom w:val="nil"/>
              <w:right w:val="single" w:sz="4" w:space="0" w:color="auto"/>
            </w:tcBorders>
            <w:vAlign w:val="center"/>
          </w:tcPr>
          <w:p w14:paraId="07928D96" w14:textId="77777777" w:rsidR="00BE1C84" w:rsidRPr="00170508" w:rsidRDefault="00BE1C84" w:rsidP="00FD02C8">
            <w:pPr>
              <w:pStyle w:val="TAC"/>
              <w:rPr>
                <w:rFonts w:eastAsia="DengXian"/>
                <w:szCs w:val="18"/>
                <w:lang w:eastAsia="zh-CN"/>
              </w:rPr>
            </w:pPr>
            <w:r w:rsidRPr="00170508">
              <w:rPr>
                <w:rFonts w:eastAsia="DengXian"/>
                <w:szCs w:val="18"/>
                <w:lang w:eastAsia="zh-CN"/>
              </w:rPr>
              <w:t>CA_n1A-n5A</w:t>
            </w:r>
          </w:p>
          <w:p w14:paraId="1C4E6180" w14:textId="77777777" w:rsidR="00BE1C84" w:rsidRPr="00170508" w:rsidRDefault="00BE1C84" w:rsidP="00FD02C8">
            <w:pPr>
              <w:pStyle w:val="TAC"/>
              <w:rPr>
                <w:rFonts w:eastAsia="DengXian"/>
                <w:szCs w:val="18"/>
                <w:lang w:eastAsia="zh-CN"/>
              </w:rPr>
            </w:pPr>
            <w:r w:rsidRPr="00170508">
              <w:rPr>
                <w:rFonts w:eastAsia="DengXian"/>
                <w:szCs w:val="18"/>
                <w:lang w:eastAsia="zh-CN"/>
              </w:rPr>
              <w:t>CA_n1A-n105A</w:t>
            </w:r>
          </w:p>
          <w:p w14:paraId="05FF3336" w14:textId="77777777" w:rsidR="00BE1C84" w:rsidRPr="00170508" w:rsidRDefault="00BE1C84" w:rsidP="00FD02C8">
            <w:pPr>
              <w:pStyle w:val="TAC"/>
              <w:rPr>
                <w:rFonts w:eastAsia="Yu Mincho"/>
              </w:rPr>
            </w:pPr>
            <w:r w:rsidRPr="00170508">
              <w:rPr>
                <w:rFonts w:eastAsia="DengXian"/>
                <w:szCs w:val="18"/>
                <w:lang w:eastAsia="zh-CN"/>
              </w:rPr>
              <w:t>CA_n5A-n105A</w:t>
            </w:r>
          </w:p>
        </w:tc>
        <w:tc>
          <w:tcPr>
            <w:tcW w:w="772" w:type="dxa"/>
            <w:tcBorders>
              <w:top w:val="single" w:sz="4" w:space="0" w:color="auto"/>
              <w:left w:val="single" w:sz="4" w:space="0" w:color="auto"/>
              <w:bottom w:val="single" w:sz="4" w:space="0" w:color="auto"/>
              <w:right w:val="single" w:sz="4" w:space="0" w:color="auto"/>
            </w:tcBorders>
            <w:vAlign w:val="center"/>
          </w:tcPr>
          <w:p w14:paraId="2A5C4B93" w14:textId="77777777" w:rsidR="00BE1C84" w:rsidRPr="00170508" w:rsidRDefault="00BE1C84" w:rsidP="00FD02C8">
            <w:pPr>
              <w:pStyle w:val="TAC"/>
              <w:rPr>
                <w:rFonts w:eastAsia="DengXian"/>
                <w:lang w:eastAsia="zh-CN"/>
              </w:rPr>
            </w:pPr>
            <w:r w:rsidRPr="00170508">
              <w:rPr>
                <w:rFonts w:eastAsia="DengXian"/>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1CC1FA5" w14:textId="77777777" w:rsidR="00BE1C84" w:rsidRPr="00170508" w:rsidRDefault="00BE1C84" w:rsidP="00FD02C8">
            <w:pPr>
              <w:pStyle w:val="TAC"/>
              <w:rPr>
                <w:rFonts w:eastAsia="DengXian"/>
                <w:lang w:eastAsia="zh-CN" w:bidi="ar"/>
              </w:rPr>
            </w:pPr>
            <w:r w:rsidRPr="00170508">
              <w:rPr>
                <w:rFonts w:cs="Arial"/>
                <w:szCs w:val="18"/>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7EE6BD3A" w14:textId="77777777" w:rsidR="00BE1C84" w:rsidRPr="00170508" w:rsidRDefault="00BE1C84" w:rsidP="00FD02C8">
            <w:pPr>
              <w:pStyle w:val="TAC"/>
              <w:rPr>
                <w:rFonts w:eastAsia="Yu Mincho"/>
              </w:rPr>
            </w:pPr>
            <w:r w:rsidRPr="00170508">
              <w:rPr>
                <w:rFonts w:eastAsia="DengXian" w:hint="eastAsia"/>
                <w:szCs w:val="18"/>
                <w:lang w:eastAsia="zh-CN"/>
              </w:rPr>
              <w:t>0</w:t>
            </w:r>
          </w:p>
        </w:tc>
      </w:tr>
      <w:tr w:rsidR="00BE1C84" w:rsidRPr="00170508" w14:paraId="3E4D474F" w14:textId="77777777" w:rsidTr="00FD02C8">
        <w:trPr>
          <w:jc w:val="center"/>
        </w:trPr>
        <w:tc>
          <w:tcPr>
            <w:tcW w:w="2062" w:type="dxa"/>
            <w:tcBorders>
              <w:top w:val="nil"/>
              <w:left w:val="single" w:sz="4" w:space="0" w:color="auto"/>
              <w:bottom w:val="nil"/>
              <w:right w:val="single" w:sz="4" w:space="0" w:color="auto"/>
            </w:tcBorders>
            <w:vAlign w:val="center"/>
          </w:tcPr>
          <w:p w14:paraId="2911CB44" w14:textId="77777777" w:rsidR="00BE1C84" w:rsidRPr="00170508" w:rsidRDefault="00BE1C84" w:rsidP="00FD02C8">
            <w:pPr>
              <w:pStyle w:val="TAC"/>
              <w:rPr>
                <w:rFonts w:eastAsia="Yu Mincho"/>
              </w:rPr>
            </w:pPr>
          </w:p>
        </w:tc>
        <w:tc>
          <w:tcPr>
            <w:tcW w:w="1716" w:type="dxa"/>
            <w:tcBorders>
              <w:top w:val="nil"/>
              <w:left w:val="nil"/>
              <w:bottom w:val="nil"/>
              <w:right w:val="single" w:sz="4" w:space="0" w:color="auto"/>
            </w:tcBorders>
            <w:vAlign w:val="center"/>
          </w:tcPr>
          <w:p w14:paraId="2AAFB84F" w14:textId="77777777" w:rsidR="00BE1C84" w:rsidRPr="00170508" w:rsidRDefault="00BE1C84" w:rsidP="00FD02C8">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323E88EA" w14:textId="77777777" w:rsidR="00BE1C84" w:rsidRPr="00170508" w:rsidRDefault="00BE1C84" w:rsidP="00FD02C8">
            <w:pPr>
              <w:pStyle w:val="TAC"/>
              <w:rPr>
                <w:rFonts w:eastAsia="DengXian"/>
                <w:lang w:eastAsia="zh-CN"/>
              </w:rPr>
            </w:pPr>
            <w:r w:rsidRPr="00170508">
              <w:rPr>
                <w:rFonts w:eastAsia="DengXian"/>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4174729" w14:textId="77777777" w:rsidR="00BE1C84" w:rsidRPr="00170508" w:rsidRDefault="00BE1C84" w:rsidP="00FD02C8">
            <w:pPr>
              <w:pStyle w:val="TAC"/>
              <w:rPr>
                <w:rFonts w:eastAsia="DengXian"/>
                <w:lang w:eastAsia="zh-CN" w:bidi="ar"/>
              </w:rPr>
            </w:pPr>
            <w:r w:rsidRPr="00170508">
              <w:rPr>
                <w:rFonts w:cs="Arial"/>
                <w:szCs w:val="18"/>
                <w:lang w:eastAsia="zh-CN" w:bidi="ar"/>
              </w:rPr>
              <w:t>5, 10, 15, 20, 25</w:t>
            </w:r>
          </w:p>
        </w:tc>
        <w:tc>
          <w:tcPr>
            <w:tcW w:w="1496" w:type="dxa"/>
            <w:tcBorders>
              <w:top w:val="nil"/>
              <w:left w:val="single" w:sz="4" w:space="0" w:color="auto"/>
              <w:bottom w:val="nil"/>
              <w:right w:val="single" w:sz="4" w:space="0" w:color="auto"/>
            </w:tcBorders>
            <w:vAlign w:val="center"/>
          </w:tcPr>
          <w:p w14:paraId="2C11B4AE" w14:textId="77777777" w:rsidR="00BE1C84" w:rsidRPr="00170508" w:rsidRDefault="00BE1C84" w:rsidP="00FD02C8">
            <w:pPr>
              <w:pStyle w:val="TAC"/>
              <w:rPr>
                <w:rFonts w:eastAsia="Yu Mincho"/>
              </w:rPr>
            </w:pPr>
          </w:p>
        </w:tc>
      </w:tr>
      <w:tr w:rsidR="00BE1C84" w:rsidRPr="00170508" w14:paraId="0A71EE70"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35B58235" w14:textId="77777777" w:rsidR="00BE1C84" w:rsidRPr="00170508" w:rsidRDefault="00BE1C84" w:rsidP="00FD02C8">
            <w:pPr>
              <w:pStyle w:val="TAC"/>
              <w:rPr>
                <w:rFonts w:eastAsia="Yu Mincho"/>
              </w:rPr>
            </w:pPr>
          </w:p>
        </w:tc>
        <w:tc>
          <w:tcPr>
            <w:tcW w:w="1716" w:type="dxa"/>
            <w:tcBorders>
              <w:top w:val="nil"/>
              <w:left w:val="nil"/>
              <w:bottom w:val="single" w:sz="4" w:space="0" w:color="auto"/>
              <w:right w:val="single" w:sz="4" w:space="0" w:color="auto"/>
            </w:tcBorders>
            <w:vAlign w:val="center"/>
          </w:tcPr>
          <w:p w14:paraId="0F51034C" w14:textId="77777777" w:rsidR="00BE1C84" w:rsidRPr="00170508" w:rsidRDefault="00BE1C84" w:rsidP="00FD02C8">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31F83E7F" w14:textId="77777777" w:rsidR="00BE1C84" w:rsidRPr="00170508" w:rsidRDefault="00BE1C84" w:rsidP="00FD02C8">
            <w:pPr>
              <w:pStyle w:val="TAC"/>
              <w:rPr>
                <w:rFonts w:eastAsia="DengXian"/>
                <w:lang w:eastAsia="zh-CN"/>
              </w:rPr>
            </w:pPr>
            <w:r w:rsidRPr="00170508">
              <w:rPr>
                <w:rFonts w:eastAsia="DengXian"/>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1B825758" w14:textId="77777777" w:rsidR="00BE1C84" w:rsidRPr="00170508" w:rsidRDefault="00BE1C84" w:rsidP="00FD02C8">
            <w:pPr>
              <w:pStyle w:val="TAC"/>
              <w:rPr>
                <w:rFonts w:eastAsia="DengXian"/>
                <w:lang w:eastAsia="zh-CN" w:bidi="ar"/>
              </w:rPr>
            </w:pPr>
            <w:r w:rsidRPr="00170508">
              <w:rPr>
                <w:rFonts w:cs="Arial"/>
                <w:szCs w:val="18"/>
                <w:lang w:eastAsia="zh-CN" w:bidi="ar"/>
              </w:rPr>
              <w:t>5, 10, 15, 20, 25, 30, 35</w:t>
            </w:r>
          </w:p>
        </w:tc>
        <w:tc>
          <w:tcPr>
            <w:tcW w:w="1496" w:type="dxa"/>
            <w:tcBorders>
              <w:top w:val="nil"/>
              <w:left w:val="single" w:sz="4" w:space="0" w:color="auto"/>
              <w:bottom w:val="single" w:sz="4" w:space="0" w:color="auto"/>
              <w:right w:val="single" w:sz="4" w:space="0" w:color="auto"/>
            </w:tcBorders>
            <w:vAlign w:val="center"/>
          </w:tcPr>
          <w:p w14:paraId="725D9033" w14:textId="77777777" w:rsidR="00BE1C84" w:rsidRPr="00170508" w:rsidRDefault="00BE1C84" w:rsidP="00FD02C8">
            <w:pPr>
              <w:pStyle w:val="TAC"/>
              <w:rPr>
                <w:rFonts w:eastAsia="Yu Mincho"/>
              </w:rPr>
            </w:pPr>
          </w:p>
        </w:tc>
      </w:tr>
      <w:tr w:rsidR="00BE1C84" w:rsidRPr="00170508" w14:paraId="2CCABBF0"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4FD5068B" w14:textId="77777777" w:rsidR="00BE1C84" w:rsidRPr="00170508" w:rsidRDefault="00BE1C84" w:rsidP="00FD02C8">
            <w:pPr>
              <w:pStyle w:val="TAC"/>
              <w:rPr>
                <w:rFonts w:eastAsia="DengXian"/>
              </w:rPr>
            </w:pPr>
            <w:r w:rsidRPr="00170508">
              <w:rPr>
                <w:rFonts w:eastAsia="DengXian"/>
                <w:lang w:eastAsia="zh-CN"/>
              </w:rPr>
              <w:t>CA_n1A-n7A-n8A</w:t>
            </w:r>
          </w:p>
        </w:tc>
        <w:tc>
          <w:tcPr>
            <w:tcW w:w="1716" w:type="dxa"/>
            <w:tcBorders>
              <w:top w:val="single" w:sz="4" w:space="0" w:color="auto"/>
              <w:left w:val="nil"/>
              <w:bottom w:val="nil"/>
              <w:right w:val="single" w:sz="4" w:space="0" w:color="auto"/>
            </w:tcBorders>
            <w:vAlign w:val="center"/>
          </w:tcPr>
          <w:p w14:paraId="3A68E3C1" w14:textId="77777777" w:rsidR="00BE1C84" w:rsidRPr="00170508" w:rsidRDefault="00BE1C84" w:rsidP="00FD02C8">
            <w:pPr>
              <w:pStyle w:val="TAC"/>
              <w:rPr>
                <w:rFonts w:eastAsia="DengXian"/>
                <w:lang w:eastAsia="zh-CN"/>
              </w:rPr>
            </w:pPr>
            <w:r w:rsidRPr="00170508">
              <w:rPr>
                <w:rFonts w:eastAsia="DengXian"/>
                <w:lang w:eastAsia="zh-CN"/>
              </w:rPr>
              <w:t>CA_n1A-n7A</w:t>
            </w:r>
          </w:p>
          <w:p w14:paraId="64F6341C" w14:textId="77777777" w:rsidR="00BE1C84" w:rsidRPr="00170508" w:rsidRDefault="00BE1C84" w:rsidP="00FD02C8">
            <w:pPr>
              <w:pStyle w:val="TAC"/>
              <w:rPr>
                <w:rFonts w:eastAsia="DengXian"/>
                <w:lang w:eastAsia="zh-CN"/>
              </w:rPr>
            </w:pPr>
            <w:r w:rsidRPr="00170508">
              <w:rPr>
                <w:rFonts w:eastAsia="DengXian"/>
                <w:lang w:eastAsia="zh-CN"/>
              </w:rPr>
              <w:t>CA_n1A-n8A</w:t>
            </w:r>
          </w:p>
          <w:p w14:paraId="5439FD92" w14:textId="77777777" w:rsidR="00BE1C84" w:rsidRPr="00170508" w:rsidRDefault="00BE1C84" w:rsidP="00FD02C8">
            <w:pPr>
              <w:pStyle w:val="TAC"/>
              <w:rPr>
                <w:rFonts w:eastAsia="DengXian"/>
              </w:rPr>
            </w:pPr>
            <w:r w:rsidRPr="00170508">
              <w:rPr>
                <w:rFonts w:eastAsia="DengXian"/>
                <w:lang w:eastAsia="zh-CN"/>
              </w:rPr>
              <w:t>CA_n7A-n8A</w:t>
            </w:r>
          </w:p>
        </w:tc>
        <w:tc>
          <w:tcPr>
            <w:tcW w:w="772" w:type="dxa"/>
            <w:tcBorders>
              <w:top w:val="single" w:sz="4" w:space="0" w:color="auto"/>
              <w:left w:val="single" w:sz="4" w:space="0" w:color="auto"/>
              <w:bottom w:val="single" w:sz="4" w:space="0" w:color="auto"/>
              <w:right w:val="single" w:sz="4" w:space="0" w:color="auto"/>
            </w:tcBorders>
            <w:vAlign w:val="center"/>
          </w:tcPr>
          <w:p w14:paraId="4FC1BD5A" w14:textId="77777777" w:rsidR="00BE1C84" w:rsidRPr="00170508" w:rsidRDefault="00BE1C84" w:rsidP="00FD02C8">
            <w:pPr>
              <w:pStyle w:val="TAC"/>
              <w:rPr>
                <w:rFonts w:eastAsia="DengXian"/>
              </w:rPr>
            </w:pPr>
            <w:r w:rsidRPr="00170508">
              <w:rPr>
                <w:rFonts w:eastAsia="DengXian"/>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68A1470" w14:textId="77777777" w:rsidR="00BE1C84" w:rsidRPr="00170508" w:rsidRDefault="00BE1C84" w:rsidP="00FD02C8">
            <w:pPr>
              <w:pStyle w:val="TAC"/>
              <w:rPr>
                <w:rFonts w:ascii="Calibri" w:eastAsia="DengXian" w:hAnsi="Calibri"/>
                <w:sz w:val="21"/>
                <w:lang w:eastAsia="zh-CN"/>
              </w:rPr>
            </w:pPr>
            <w:r w:rsidRPr="00170508">
              <w:rPr>
                <w:rFonts w:eastAsia="DengXian"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0A3EF85D" w14:textId="77777777" w:rsidR="00BE1C84" w:rsidRPr="00170508" w:rsidRDefault="00BE1C84" w:rsidP="00FD02C8">
            <w:pPr>
              <w:pStyle w:val="TAC"/>
              <w:rPr>
                <w:rFonts w:eastAsia="Yu Mincho"/>
              </w:rPr>
            </w:pPr>
            <w:r w:rsidRPr="00170508">
              <w:rPr>
                <w:rFonts w:eastAsia="Yu Mincho"/>
              </w:rPr>
              <w:t>0</w:t>
            </w:r>
          </w:p>
        </w:tc>
      </w:tr>
      <w:tr w:rsidR="00BE1C84" w:rsidRPr="00170508" w14:paraId="4BE82395" w14:textId="77777777" w:rsidTr="00FD02C8">
        <w:trPr>
          <w:jc w:val="center"/>
        </w:trPr>
        <w:tc>
          <w:tcPr>
            <w:tcW w:w="2062" w:type="dxa"/>
            <w:tcBorders>
              <w:top w:val="nil"/>
              <w:left w:val="single" w:sz="4" w:space="0" w:color="auto"/>
              <w:bottom w:val="nil"/>
              <w:right w:val="single" w:sz="4" w:space="0" w:color="auto"/>
            </w:tcBorders>
            <w:vAlign w:val="center"/>
          </w:tcPr>
          <w:p w14:paraId="7898A9D8" w14:textId="77777777" w:rsidR="00BE1C84" w:rsidRPr="00170508" w:rsidRDefault="00BE1C84" w:rsidP="00FD02C8">
            <w:pPr>
              <w:pStyle w:val="TAC"/>
              <w:rPr>
                <w:rFonts w:eastAsia="DengXian"/>
              </w:rPr>
            </w:pPr>
          </w:p>
        </w:tc>
        <w:tc>
          <w:tcPr>
            <w:tcW w:w="1716" w:type="dxa"/>
            <w:tcBorders>
              <w:top w:val="nil"/>
              <w:left w:val="nil"/>
              <w:bottom w:val="nil"/>
              <w:right w:val="single" w:sz="4" w:space="0" w:color="auto"/>
            </w:tcBorders>
            <w:vAlign w:val="center"/>
          </w:tcPr>
          <w:p w14:paraId="13B8C480" w14:textId="77777777" w:rsidR="00BE1C84" w:rsidRPr="00170508" w:rsidRDefault="00BE1C84" w:rsidP="00FD02C8">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2570DE2" w14:textId="77777777" w:rsidR="00BE1C84" w:rsidRPr="00170508" w:rsidRDefault="00BE1C84" w:rsidP="00FD02C8">
            <w:pPr>
              <w:pStyle w:val="TAC"/>
              <w:rPr>
                <w:rFonts w:eastAsia="DengXian"/>
              </w:rPr>
            </w:pPr>
            <w:r w:rsidRPr="00170508">
              <w:rPr>
                <w:rFonts w:eastAsia="Yu Mincho"/>
              </w:rPr>
              <w:t>n</w:t>
            </w:r>
            <w:r w:rsidRPr="00170508">
              <w:rPr>
                <w:rFonts w:eastAsia="DengXian"/>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50BC7775" w14:textId="77777777" w:rsidR="00BE1C84" w:rsidRPr="00170508" w:rsidRDefault="00BE1C84" w:rsidP="00FD02C8">
            <w:pPr>
              <w:pStyle w:val="TAC"/>
              <w:rPr>
                <w:rFonts w:ascii="Calibri" w:eastAsia="Yu Mincho" w:hAnsi="Calibri"/>
                <w:sz w:val="21"/>
                <w:lang w:eastAsia="zh-CN"/>
              </w:rPr>
            </w:pPr>
            <w:r w:rsidRPr="00170508">
              <w:rPr>
                <w:rFonts w:eastAsia="DengXian"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693FB3F8" w14:textId="77777777" w:rsidR="00BE1C84" w:rsidRPr="00170508" w:rsidRDefault="00BE1C84" w:rsidP="00FD02C8">
            <w:pPr>
              <w:pStyle w:val="TAC"/>
              <w:rPr>
                <w:rFonts w:eastAsia="Yu Mincho"/>
              </w:rPr>
            </w:pPr>
          </w:p>
        </w:tc>
      </w:tr>
      <w:tr w:rsidR="00BE1C84" w:rsidRPr="00170508" w14:paraId="6E343C66"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23A9F9F3" w14:textId="77777777" w:rsidR="00BE1C84" w:rsidRPr="00170508" w:rsidRDefault="00BE1C84" w:rsidP="00FD02C8">
            <w:pPr>
              <w:pStyle w:val="TAC"/>
              <w:rPr>
                <w:rFonts w:eastAsia="DengXian"/>
              </w:rPr>
            </w:pPr>
          </w:p>
        </w:tc>
        <w:tc>
          <w:tcPr>
            <w:tcW w:w="1716" w:type="dxa"/>
            <w:tcBorders>
              <w:top w:val="nil"/>
              <w:left w:val="nil"/>
              <w:bottom w:val="single" w:sz="4" w:space="0" w:color="auto"/>
              <w:right w:val="single" w:sz="4" w:space="0" w:color="auto"/>
            </w:tcBorders>
            <w:vAlign w:val="center"/>
          </w:tcPr>
          <w:p w14:paraId="4AE6AB8E" w14:textId="77777777" w:rsidR="00BE1C84" w:rsidRPr="00170508" w:rsidRDefault="00BE1C84" w:rsidP="00FD02C8">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E503CFB" w14:textId="77777777" w:rsidR="00BE1C84" w:rsidRPr="00170508" w:rsidRDefault="00BE1C84" w:rsidP="00FD02C8">
            <w:pPr>
              <w:pStyle w:val="TAC"/>
              <w:rPr>
                <w:rFonts w:eastAsia="DengXian"/>
              </w:rPr>
            </w:pPr>
            <w:r w:rsidRPr="00170508">
              <w:rPr>
                <w:rFonts w:eastAsia="Yu Mincho"/>
              </w:rPr>
              <w:t>n8</w:t>
            </w:r>
          </w:p>
        </w:tc>
        <w:tc>
          <w:tcPr>
            <w:tcW w:w="3117" w:type="dxa"/>
            <w:tcBorders>
              <w:top w:val="single" w:sz="4" w:space="0" w:color="auto"/>
              <w:left w:val="single" w:sz="4" w:space="0" w:color="auto"/>
              <w:bottom w:val="single" w:sz="4" w:space="0" w:color="auto"/>
              <w:right w:val="single" w:sz="4" w:space="0" w:color="auto"/>
            </w:tcBorders>
            <w:vAlign w:val="center"/>
          </w:tcPr>
          <w:p w14:paraId="37402D38" w14:textId="77777777" w:rsidR="00BE1C84" w:rsidRPr="00170508" w:rsidRDefault="00BE1C84" w:rsidP="00FD02C8">
            <w:pPr>
              <w:pStyle w:val="TAC"/>
              <w:rPr>
                <w:rFonts w:ascii="Calibri" w:eastAsia="Yu Mincho"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3413947D" w14:textId="77777777" w:rsidR="00BE1C84" w:rsidRPr="00170508" w:rsidRDefault="00BE1C84" w:rsidP="00FD02C8">
            <w:pPr>
              <w:pStyle w:val="TAC"/>
              <w:rPr>
                <w:rFonts w:eastAsia="Yu Mincho"/>
              </w:rPr>
            </w:pPr>
          </w:p>
        </w:tc>
      </w:tr>
      <w:tr w:rsidR="00BE1C84" w:rsidRPr="00170508" w14:paraId="7B683BE9"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64FE0FB6" w14:textId="77777777" w:rsidR="00BE1C84" w:rsidRPr="00170508" w:rsidRDefault="00BE1C84" w:rsidP="00FD02C8">
            <w:pPr>
              <w:pStyle w:val="TAC"/>
              <w:rPr>
                <w:rFonts w:eastAsia="DengXian"/>
              </w:rPr>
            </w:pPr>
            <w:r w:rsidRPr="00170508">
              <w:rPr>
                <w:rFonts w:eastAsia="DengXian"/>
                <w:lang w:eastAsia="zh-CN"/>
              </w:rPr>
              <w:t>CA_n1A-n7(2A)-n8A</w:t>
            </w:r>
          </w:p>
        </w:tc>
        <w:tc>
          <w:tcPr>
            <w:tcW w:w="1716" w:type="dxa"/>
            <w:tcBorders>
              <w:top w:val="single" w:sz="4" w:space="0" w:color="auto"/>
              <w:left w:val="nil"/>
              <w:bottom w:val="nil"/>
              <w:right w:val="single" w:sz="4" w:space="0" w:color="auto"/>
            </w:tcBorders>
            <w:vAlign w:val="center"/>
          </w:tcPr>
          <w:p w14:paraId="01ADA04C" w14:textId="77777777" w:rsidR="00BE1C84" w:rsidRPr="00170508" w:rsidRDefault="00BE1C84" w:rsidP="00FD02C8">
            <w:pPr>
              <w:pStyle w:val="TAC"/>
              <w:rPr>
                <w:rFonts w:eastAsia="DengXian"/>
                <w:lang w:eastAsia="zh-CN"/>
              </w:rPr>
            </w:pPr>
            <w:r w:rsidRPr="00170508">
              <w:rPr>
                <w:rFonts w:eastAsia="DengXian"/>
                <w:lang w:eastAsia="zh-CN"/>
              </w:rPr>
              <w:t>CA_n1A-n7A</w:t>
            </w:r>
          </w:p>
          <w:p w14:paraId="7CEB3BA7" w14:textId="77777777" w:rsidR="00BE1C84" w:rsidRPr="00170508" w:rsidRDefault="00BE1C84" w:rsidP="00FD02C8">
            <w:pPr>
              <w:pStyle w:val="TAC"/>
              <w:rPr>
                <w:rFonts w:eastAsia="DengXian"/>
                <w:lang w:eastAsia="zh-CN"/>
              </w:rPr>
            </w:pPr>
            <w:r w:rsidRPr="00170508">
              <w:rPr>
                <w:rFonts w:eastAsia="DengXian"/>
                <w:lang w:eastAsia="zh-CN"/>
              </w:rPr>
              <w:t>CA_n1A-n8A</w:t>
            </w:r>
          </w:p>
          <w:p w14:paraId="675C70C7" w14:textId="77777777" w:rsidR="00BE1C84" w:rsidRPr="00170508" w:rsidRDefault="00BE1C84" w:rsidP="00FD02C8">
            <w:pPr>
              <w:pStyle w:val="TAC"/>
              <w:rPr>
                <w:rFonts w:eastAsia="DengXian"/>
              </w:rPr>
            </w:pPr>
            <w:r w:rsidRPr="00170508">
              <w:rPr>
                <w:rFonts w:eastAsia="DengXian"/>
                <w:lang w:eastAsia="zh-CN"/>
              </w:rPr>
              <w:t>CA_n7A-n8A</w:t>
            </w:r>
          </w:p>
        </w:tc>
        <w:tc>
          <w:tcPr>
            <w:tcW w:w="772" w:type="dxa"/>
            <w:tcBorders>
              <w:top w:val="single" w:sz="4" w:space="0" w:color="auto"/>
              <w:left w:val="single" w:sz="4" w:space="0" w:color="auto"/>
              <w:bottom w:val="single" w:sz="4" w:space="0" w:color="auto"/>
              <w:right w:val="single" w:sz="4" w:space="0" w:color="auto"/>
            </w:tcBorders>
            <w:vAlign w:val="center"/>
          </w:tcPr>
          <w:p w14:paraId="605F5D7B" w14:textId="77777777" w:rsidR="00BE1C84" w:rsidRPr="00170508" w:rsidRDefault="00BE1C84" w:rsidP="00FD02C8">
            <w:pPr>
              <w:pStyle w:val="TAC"/>
              <w:rPr>
                <w:rFonts w:eastAsia="Yu Mincho"/>
              </w:rPr>
            </w:pPr>
            <w:r w:rsidRPr="00170508">
              <w:rPr>
                <w:rFonts w:eastAsia="DengXian"/>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59213B2" w14:textId="77777777" w:rsidR="00BE1C84" w:rsidRPr="00170508" w:rsidRDefault="00BE1C84" w:rsidP="00FD02C8">
            <w:pPr>
              <w:pStyle w:val="TAC"/>
              <w:rPr>
                <w:rFonts w:eastAsia="DengXian" w:cs="Arial"/>
                <w:color w:val="000000"/>
                <w:szCs w:val="18"/>
                <w:lang w:eastAsia="zh-CN" w:bidi="ar"/>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00A6F9B" w14:textId="77777777" w:rsidR="00BE1C84" w:rsidRPr="00170508" w:rsidRDefault="00BE1C84" w:rsidP="00FD02C8">
            <w:pPr>
              <w:pStyle w:val="TAC"/>
              <w:rPr>
                <w:rFonts w:eastAsia="Yu Mincho"/>
              </w:rPr>
            </w:pPr>
            <w:r w:rsidRPr="00170508">
              <w:rPr>
                <w:rFonts w:eastAsia="Yu Mincho"/>
              </w:rPr>
              <w:t>0</w:t>
            </w:r>
          </w:p>
        </w:tc>
      </w:tr>
      <w:tr w:rsidR="00BE1C84" w:rsidRPr="00170508" w14:paraId="086DB935" w14:textId="77777777" w:rsidTr="00FD02C8">
        <w:trPr>
          <w:jc w:val="center"/>
        </w:trPr>
        <w:tc>
          <w:tcPr>
            <w:tcW w:w="2062" w:type="dxa"/>
            <w:tcBorders>
              <w:top w:val="nil"/>
              <w:left w:val="single" w:sz="4" w:space="0" w:color="auto"/>
              <w:bottom w:val="nil"/>
              <w:right w:val="single" w:sz="4" w:space="0" w:color="auto"/>
            </w:tcBorders>
            <w:vAlign w:val="center"/>
          </w:tcPr>
          <w:p w14:paraId="68CF5918" w14:textId="77777777" w:rsidR="00BE1C84" w:rsidRPr="00170508" w:rsidRDefault="00BE1C84" w:rsidP="00FD02C8">
            <w:pPr>
              <w:pStyle w:val="TAC"/>
              <w:rPr>
                <w:rFonts w:eastAsia="DengXian"/>
              </w:rPr>
            </w:pPr>
          </w:p>
        </w:tc>
        <w:tc>
          <w:tcPr>
            <w:tcW w:w="1716" w:type="dxa"/>
            <w:tcBorders>
              <w:top w:val="nil"/>
              <w:left w:val="nil"/>
              <w:bottom w:val="nil"/>
              <w:right w:val="single" w:sz="4" w:space="0" w:color="auto"/>
            </w:tcBorders>
            <w:vAlign w:val="center"/>
          </w:tcPr>
          <w:p w14:paraId="7599ECDE" w14:textId="77777777" w:rsidR="00BE1C84" w:rsidRPr="00170508" w:rsidRDefault="00BE1C84" w:rsidP="00FD02C8">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2D210A38" w14:textId="77777777" w:rsidR="00BE1C84" w:rsidRPr="00170508" w:rsidRDefault="00BE1C84" w:rsidP="00FD02C8">
            <w:pPr>
              <w:pStyle w:val="TAC"/>
              <w:rPr>
                <w:rFonts w:eastAsia="Yu Mincho"/>
              </w:rPr>
            </w:pPr>
            <w:r w:rsidRPr="00170508">
              <w:rPr>
                <w:rFonts w:eastAsia="Yu Mincho"/>
              </w:rPr>
              <w:t>n</w:t>
            </w:r>
            <w:r w:rsidRPr="00170508">
              <w:rPr>
                <w:rFonts w:eastAsia="DengXian"/>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6791CCB3" w14:textId="77777777" w:rsidR="00BE1C84" w:rsidRPr="00170508" w:rsidRDefault="00BE1C84" w:rsidP="00FD02C8">
            <w:pPr>
              <w:pStyle w:val="TAC"/>
              <w:rPr>
                <w:rFonts w:eastAsia="DengXian" w:cs="Arial"/>
                <w:color w:val="000000"/>
                <w:szCs w:val="18"/>
                <w:lang w:eastAsia="zh-CN" w:bidi="ar"/>
              </w:rPr>
            </w:pPr>
            <w:r w:rsidRPr="00170508">
              <w:rPr>
                <w:rFonts w:eastAsia="DengXian" w:cs="Arial"/>
                <w:color w:val="000000"/>
                <w:szCs w:val="18"/>
                <w:lang w:eastAsia="zh-CN" w:bidi="ar"/>
              </w:rPr>
              <w:t>CA_n7(2A)_BCS0</w:t>
            </w:r>
          </w:p>
        </w:tc>
        <w:tc>
          <w:tcPr>
            <w:tcW w:w="1496" w:type="dxa"/>
            <w:tcBorders>
              <w:top w:val="nil"/>
              <w:left w:val="single" w:sz="4" w:space="0" w:color="auto"/>
              <w:bottom w:val="nil"/>
              <w:right w:val="single" w:sz="4" w:space="0" w:color="auto"/>
            </w:tcBorders>
            <w:vAlign w:val="center"/>
          </w:tcPr>
          <w:p w14:paraId="5F66DE5F" w14:textId="77777777" w:rsidR="00BE1C84" w:rsidRPr="00170508" w:rsidRDefault="00BE1C84" w:rsidP="00FD02C8">
            <w:pPr>
              <w:pStyle w:val="TAC"/>
              <w:rPr>
                <w:rFonts w:eastAsia="Yu Mincho"/>
              </w:rPr>
            </w:pPr>
          </w:p>
        </w:tc>
      </w:tr>
      <w:tr w:rsidR="00BE1C84" w:rsidRPr="00170508" w14:paraId="0C3A56C1"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7466DFCC" w14:textId="77777777" w:rsidR="00BE1C84" w:rsidRPr="00170508" w:rsidRDefault="00BE1C84" w:rsidP="00FD02C8">
            <w:pPr>
              <w:pStyle w:val="TAC"/>
              <w:rPr>
                <w:rFonts w:eastAsia="DengXian"/>
              </w:rPr>
            </w:pPr>
          </w:p>
        </w:tc>
        <w:tc>
          <w:tcPr>
            <w:tcW w:w="1716" w:type="dxa"/>
            <w:tcBorders>
              <w:top w:val="nil"/>
              <w:left w:val="nil"/>
              <w:bottom w:val="single" w:sz="4" w:space="0" w:color="auto"/>
              <w:right w:val="single" w:sz="4" w:space="0" w:color="auto"/>
            </w:tcBorders>
            <w:vAlign w:val="center"/>
          </w:tcPr>
          <w:p w14:paraId="29A48222" w14:textId="77777777" w:rsidR="00BE1C84" w:rsidRPr="00170508" w:rsidRDefault="00BE1C84" w:rsidP="00FD02C8">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272110EB" w14:textId="77777777" w:rsidR="00BE1C84" w:rsidRPr="00170508" w:rsidRDefault="00BE1C84" w:rsidP="00FD02C8">
            <w:pPr>
              <w:pStyle w:val="TAC"/>
              <w:rPr>
                <w:rFonts w:eastAsia="Yu Mincho"/>
              </w:rPr>
            </w:pPr>
            <w:r w:rsidRPr="00170508">
              <w:rPr>
                <w:rFonts w:eastAsia="Yu Mincho"/>
              </w:rPr>
              <w:t>n8</w:t>
            </w:r>
          </w:p>
        </w:tc>
        <w:tc>
          <w:tcPr>
            <w:tcW w:w="3117" w:type="dxa"/>
            <w:tcBorders>
              <w:top w:val="single" w:sz="4" w:space="0" w:color="auto"/>
              <w:left w:val="single" w:sz="4" w:space="0" w:color="auto"/>
              <w:bottom w:val="single" w:sz="4" w:space="0" w:color="auto"/>
              <w:right w:val="single" w:sz="4" w:space="0" w:color="auto"/>
            </w:tcBorders>
            <w:vAlign w:val="center"/>
          </w:tcPr>
          <w:p w14:paraId="3A92D48C" w14:textId="77777777" w:rsidR="00BE1C84" w:rsidRPr="00170508" w:rsidRDefault="00BE1C84" w:rsidP="00FD02C8">
            <w:pPr>
              <w:pStyle w:val="TAC"/>
              <w:rPr>
                <w:rFonts w:eastAsia="DengXian" w:cs="Arial"/>
                <w:color w:val="000000"/>
                <w:szCs w:val="18"/>
                <w:lang w:eastAsia="zh-CN" w:bidi="ar"/>
              </w:rPr>
            </w:pPr>
            <w:r w:rsidRPr="00170508">
              <w:rPr>
                <w:rFonts w:eastAsia="DengXian"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2DF0DC26" w14:textId="77777777" w:rsidR="00BE1C84" w:rsidRPr="00170508" w:rsidRDefault="00BE1C84" w:rsidP="00FD02C8">
            <w:pPr>
              <w:pStyle w:val="TAC"/>
              <w:rPr>
                <w:rFonts w:eastAsia="Yu Mincho"/>
              </w:rPr>
            </w:pPr>
          </w:p>
        </w:tc>
      </w:tr>
      <w:tr w:rsidR="00BE1C84" w:rsidRPr="00170508" w14:paraId="49BF5185"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351EDF63" w14:textId="77777777" w:rsidR="00BE1C84" w:rsidRPr="00170508" w:rsidRDefault="00BE1C84" w:rsidP="00FD02C8">
            <w:pPr>
              <w:pStyle w:val="TAC"/>
              <w:rPr>
                <w:rFonts w:eastAsia="DengXian"/>
              </w:rPr>
            </w:pPr>
            <w:r w:rsidRPr="00170508">
              <w:rPr>
                <w:rFonts w:eastAsia="DengXian"/>
                <w:szCs w:val="18"/>
                <w:lang w:val="en-US" w:eastAsia="zh-CN"/>
              </w:rPr>
              <w:t>CA_n1A-n7A-n20A</w:t>
            </w:r>
          </w:p>
        </w:tc>
        <w:tc>
          <w:tcPr>
            <w:tcW w:w="1716" w:type="dxa"/>
            <w:tcBorders>
              <w:top w:val="single" w:sz="4" w:space="0" w:color="auto"/>
              <w:left w:val="nil"/>
              <w:bottom w:val="nil"/>
              <w:right w:val="single" w:sz="4" w:space="0" w:color="auto"/>
            </w:tcBorders>
            <w:vAlign w:val="center"/>
          </w:tcPr>
          <w:p w14:paraId="7C6CB86C" w14:textId="77777777" w:rsidR="00BE1C84" w:rsidRPr="00170508" w:rsidRDefault="00BE1C84" w:rsidP="00FD02C8">
            <w:pPr>
              <w:pStyle w:val="TAC"/>
              <w:rPr>
                <w:rFonts w:eastAsia="DengXian"/>
                <w:szCs w:val="18"/>
                <w:lang w:val="en-US" w:eastAsia="zh-CN"/>
              </w:rPr>
            </w:pPr>
            <w:r w:rsidRPr="00170508">
              <w:rPr>
                <w:rFonts w:eastAsia="DengXian"/>
                <w:szCs w:val="18"/>
                <w:lang w:val="en-US" w:eastAsia="zh-CN"/>
              </w:rPr>
              <w:t>CA_n1A-n7A</w:t>
            </w:r>
          </w:p>
          <w:p w14:paraId="71EBF0CE" w14:textId="77777777" w:rsidR="00BE1C84" w:rsidRPr="00170508" w:rsidRDefault="00BE1C84" w:rsidP="00FD02C8">
            <w:pPr>
              <w:pStyle w:val="TAC"/>
              <w:rPr>
                <w:rFonts w:eastAsia="DengXian"/>
                <w:szCs w:val="18"/>
                <w:lang w:val="en-US" w:eastAsia="zh-CN"/>
              </w:rPr>
            </w:pPr>
            <w:r w:rsidRPr="00170508">
              <w:rPr>
                <w:rFonts w:eastAsia="DengXian"/>
                <w:szCs w:val="18"/>
                <w:lang w:val="en-US" w:eastAsia="zh-CN"/>
              </w:rPr>
              <w:t>CA_n1A-n20A</w:t>
            </w:r>
          </w:p>
          <w:p w14:paraId="03820C7F" w14:textId="77777777" w:rsidR="00BE1C84" w:rsidRPr="00170508" w:rsidRDefault="00BE1C84" w:rsidP="00FD02C8">
            <w:pPr>
              <w:pStyle w:val="TAC"/>
              <w:rPr>
                <w:rFonts w:eastAsia="DengXian"/>
              </w:rPr>
            </w:pPr>
            <w:r w:rsidRPr="00170508">
              <w:rPr>
                <w:rFonts w:eastAsia="DengXian"/>
                <w:szCs w:val="18"/>
                <w:lang w:val="en-US" w:eastAsia="zh-CN"/>
              </w:rPr>
              <w:t>CA_n7A-n20A</w:t>
            </w:r>
          </w:p>
        </w:tc>
        <w:tc>
          <w:tcPr>
            <w:tcW w:w="772" w:type="dxa"/>
            <w:tcBorders>
              <w:top w:val="single" w:sz="4" w:space="0" w:color="auto"/>
              <w:left w:val="single" w:sz="4" w:space="0" w:color="auto"/>
              <w:bottom w:val="single" w:sz="4" w:space="0" w:color="auto"/>
              <w:right w:val="single" w:sz="4" w:space="0" w:color="auto"/>
            </w:tcBorders>
            <w:vAlign w:val="center"/>
          </w:tcPr>
          <w:p w14:paraId="2F2608C7" w14:textId="77777777" w:rsidR="00BE1C84" w:rsidRPr="00170508" w:rsidRDefault="00BE1C84" w:rsidP="00FD02C8">
            <w:pPr>
              <w:pStyle w:val="TAC"/>
              <w:rPr>
                <w:rFonts w:eastAsia="Yu Mincho"/>
              </w:rPr>
            </w:pPr>
            <w:r w:rsidRPr="00170508">
              <w:rPr>
                <w:rFonts w:eastAsia="DengXian"/>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12B8D50" w14:textId="77777777" w:rsidR="00BE1C84" w:rsidRPr="00170508" w:rsidRDefault="00BE1C84" w:rsidP="00FD02C8">
            <w:pPr>
              <w:pStyle w:val="TAC"/>
              <w:rPr>
                <w:rFonts w:eastAsia="DengXian" w:cs="Arial"/>
                <w:color w:val="000000"/>
                <w:szCs w:val="18"/>
                <w:lang w:eastAsia="zh-CN" w:bidi="ar"/>
              </w:rPr>
            </w:pPr>
            <w:r w:rsidRPr="00170508">
              <w:rPr>
                <w:rFonts w:eastAsia="DengXian"/>
                <w:lang w:val="en-US" w:eastAsia="zh-CN" w:bidi="ar"/>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5ED919CA" w14:textId="77777777" w:rsidR="00BE1C84" w:rsidRPr="00170508" w:rsidRDefault="00BE1C84" w:rsidP="00FD02C8">
            <w:pPr>
              <w:pStyle w:val="TAC"/>
              <w:rPr>
                <w:rFonts w:eastAsia="Yu Mincho"/>
              </w:rPr>
            </w:pPr>
            <w:r w:rsidRPr="00170508">
              <w:rPr>
                <w:rFonts w:eastAsia="DengXian"/>
                <w:lang w:val="en-US" w:eastAsia="zh-CN"/>
              </w:rPr>
              <w:t>4 and 5</w:t>
            </w:r>
          </w:p>
        </w:tc>
      </w:tr>
      <w:tr w:rsidR="00BE1C84" w:rsidRPr="00170508" w14:paraId="443BEE34" w14:textId="77777777" w:rsidTr="00FD02C8">
        <w:trPr>
          <w:jc w:val="center"/>
        </w:trPr>
        <w:tc>
          <w:tcPr>
            <w:tcW w:w="2062" w:type="dxa"/>
            <w:tcBorders>
              <w:top w:val="nil"/>
              <w:left w:val="single" w:sz="4" w:space="0" w:color="auto"/>
              <w:bottom w:val="nil"/>
              <w:right w:val="single" w:sz="4" w:space="0" w:color="auto"/>
            </w:tcBorders>
            <w:vAlign w:val="center"/>
          </w:tcPr>
          <w:p w14:paraId="4BA72DD0" w14:textId="77777777" w:rsidR="00BE1C84" w:rsidRPr="00170508" w:rsidRDefault="00BE1C84" w:rsidP="00FD02C8">
            <w:pPr>
              <w:pStyle w:val="TAC"/>
              <w:rPr>
                <w:rFonts w:eastAsia="DengXian"/>
              </w:rPr>
            </w:pPr>
          </w:p>
        </w:tc>
        <w:tc>
          <w:tcPr>
            <w:tcW w:w="1716" w:type="dxa"/>
            <w:tcBorders>
              <w:top w:val="nil"/>
              <w:left w:val="nil"/>
              <w:bottom w:val="nil"/>
              <w:right w:val="single" w:sz="4" w:space="0" w:color="auto"/>
            </w:tcBorders>
            <w:vAlign w:val="center"/>
          </w:tcPr>
          <w:p w14:paraId="67955DE0" w14:textId="77777777" w:rsidR="00BE1C84" w:rsidRPr="00170508" w:rsidRDefault="00BE1C84" w:rsidP="00FD02C8">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83F47FE" w14:textId="77777777" w:rsidR="00BE1C84" w:rsidRPr="00170508" w:rsidRDefault="00BE1C84" w:rsidP="00FD02C8">
            <w:pPr>
              <w:pStyle w:val="TAC"/>
              <w:rPr>
                <w:rFonts w:eastAsia="Yu Mincho"/>
              </w:rPr>
            </w:pPr>
            <w:r w:rsidRPr="00170508">
              <w:rPr>
                <w:rFonts w:eastAsia="DengXian"/>
                <w:szCs w:val="18"/>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EB9D182" w14:textId="77777777" w:rsidR="00BE1C84" w:rsidRPr="00170508" w:rsidRDefault="00BE1C84" w:rsidP="00FD02C8">
            <w:pPr>
              <w:pStyle w:val="TAC"/>
              <w:rPr>
                <w:rFonts w:eastAsia="DengXian" w:cs="Arial"/>
                <w:color w:val="000000"/>
                <w:szCs w:val="18"/>
                <w:lang w:eastAsia="zh-CN" w:bidi="ar"/>
              </w:rPr>
            </w:pPr>
            <w:r w:rsidRPr="00170508">
              <w:rPr>
                <w:rFonts w:eastAsia="DengXian"/>
                <w:lang w:val="en-US" w:eastAsia="zh-CN" w:bidi="ar"/>
              </w:rPr>
              <w:t>n7 channel bandwidths in Table 5.3.5-1</w:t>
            </w:r>
          </w:p>
        </w:tc>
        <w:tc>
          <w:tcPr>
            <w:tcW w:w="1496" w:type="dxa"/>
            <w:tcBorders>
              <w:top w:val="nil"/>
              <w:left w:val="single" w:sz="4" w:space="0" w:color="auto"/>
              <w:bottom w:val="nil"/>
              <w:right w:val="single" w:sz="4" w:space="0" w:color="auto"/>
            </w:tcBorders>
            <w:vAlign w:val="center"/>
          </w:tcPr>
          <w:p w14:paraId="19A75A32" w14:textId="77777777" w:rsidR="00BE1C84" w:rsidRPr="00170508" w:rsidRDefault="00BE1C84" w:rsidP="00FD02C8">
            <w:pPr>
              <w:pStyle w:val="TAC"/>
              <w:rPr>
                <w:rFonts w:eastAsia="Yu Mincho"/>
              </w:rPr>
            </w:pPr>
          </w:p>
        </w:tc>
      </w:tr>
      <w:tr w:rsidR="00BE1C84" w:rsidRPr="00170508" w14:paraId="3D43590A"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4A2E2A04" w14:textId="77777777" w:rsidR="00BE1C84" w:rsidRPr="00170508" w:rsidRDefault="00BE1C84" w:rsidP="00FD02C8">
            <w:pPr>
              <w:pStyle w:val="TAC"/>
              <w:rPr>
                <w:rFonts w:eastAsia="DengXian"/>
              </w:rPr>
            </w:pPr>
          </w:p>
        </w:tc>
        <w:tc>
          <w:tcPr>
            <w:tcW w:w="1716" w:type="dxa"/>
            <w:tcBorders>
              <w:top w:val="nil"/>
              <w:left w:val="nil"/>
              <w:bottom w:val="single" w:sz="4" w:space="0" w:color="auto"/>
              <w:right w:val="single" w:sz="4" w:space="0" w:color="auto"/>
            </w:tcBorders>
            <w:vAlign w:val="center"/>
          </w:tcPr>
          <w:p w14:paraId="680EAF39" w14:textId="77777777" w:rsidR="00BE1C84" w:rsidRPr="00170508" w:rsidRDefault="00BE1C84" w:rsidP="00FD02C8">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664FA65" w14:textId="77777777" w:rsidR="00BE1C84" w:rsidRPr="00170508" w:rsidRDefault="00BE1C84" w:rsidP="00FD02C8">
            <w:pPr>
              <w:pStyle w:val="TAC"/>
              <w:rPr>
                <w:rFonts w:eastAsia="Yu Mincho"/>
              </w:rPr>
            </w:pPr>
            <w:r w:rsidRPr="00170508">
              <w:rPr>
                <w:rFonts w:eastAsia="DengXian"/>
                <w:szCs w:val="18"/>
                <w:lang w:val="en-US"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3AE6C29E" w14:textId="77777777" w:rsidR="00BE1C84" w:rsidRPr="00170508" w:rsidRDefault="00BE1C84" w:rsidP="00FD02C8">
            <w:pPr>
              <w:pStyle w:val="TAC"/>
              <w:rPr>
                <w:rFonts w:eastAsia="DengXian" w:cs="Arial"/>
                <w:color w:val="000000"/>
                <w:szCs w:val="18"/>
                <w:lang w:eastAsia="zh-CN" w:bidi="ar"/>
              </w:rPr>
            </w:pPr>
            <w:r w:rsidRPr="00170508">
              <w:rPr>
                <w:rFonts w:eastAsia="DengXian"/>
                <w:lang w:val="en-US" w:eastAsia="zh-CN" w:bidi="ar"/>
              </w:rPr>
              <w:t>n20 channel bandwidths in Table 5.3.5-1</w:t>
            </w:r>
          </w:p>
        </w:tc>
        <w:tc>
          <w:tcPr>
            <w:tcW w:w="1496" w:type="dxa"/>
            <w:tcBorders>
              <w:top w:val="nil"/>
              <w:left w:val="single" w:sz="4" w:space="0" w:color="auto"/>
              <w:bottom w:val="single" w:sz="4" w:space="0" w:color="auto"/>
              <w:right w:val="single" w:sz="4" w:space="0" w:color="auto"/>
            </w:tcBorders>
            <w:vAlign w:val="center"/>
          </w:tcPr>
          <w:p w14:paraId="41C4FDA4" w14:textId="77777777" w:rsidR="00BE1C84" w:rsidRPr="00170508" w:rsidRDefault="00BE1C84" w:rsidP="00FD02C8">
            <w:pPr>
              <w:pStyle w:val="TAC"/>
              <w:rPr>
                <w:rFonts w:eastAsia="Yu Mincho"/>
              </w:rPr>
            </w:pPr>
          </w:p>
        </w:tc>
      </w:tr>
      <w:tr w:rsidR="00BE1C84" w:rsidRPr="00170508" w14:paraId="1B34D0A5"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5BBBB404" w14:textId="77777777" w:rsidR="00BE1C84" w:rsidRPr="00170508" w:rsidRDefault="00BE1C84" w:rsidP="00FD02C8">
            <w:pPr>
              <w:pStyle w:val="TAC"/>
              <w:rPr>
                <w:rFonts w:eastAsia="DengXian"/>
              </w:rPr>
            </w:pPr>
            <w:r w:rsidRPr="00170508">
              <w:rPr>
                <w:rFonts w:eastAsia="DengXian"/>
              </w:rPr>
              <w:t>CA_n1A-n7A-n26A</w:t>
            </w:r>
          </w:p>
        </w:tc>
        <w:tc>
          <w:tcPr>
            <w:tcW w:w="1716" w:type="dxa"/>
            <w:tcBorders>
              <w:top w:val="single" w:sz="4" w:space="0" w:color="auto"/>
              <w:left w:val="nil"/>
              <w:bottom w:val="nil"/>
              <w:right w:val="single" w:sz="4" w:space="0" w:color="auto"/>
            </w:tcBorders>
            <w:vAlign w:val="center"/>
          </w:tcPr>
          <w:p w14:paraId="4AF5E00F" w14:textId="77777777" w:rsidR="00BE1C84" w:rsidRPr="00170508" w:rsidRDefault="00BE1C84" w:rsidP="00FD02C8">
            <w:pPr>
              <w:pStyle w:val="TAC"/>
              <w:rPr>
                <w:rFonts w:eastAsia="DengXian"/>
                <w:szCs w:val="18"/>
                <w:lang w:eastAsia="zh-CN"/>
              </w:rPr>
            </w:pPr>
            <w:r w:rsidRPr="00170508">
              <w:rPr>
                <w:rFonts w:eastAsia="DengXian"/>
                <w:szCs w:val="18"/>
                <w:lang w:eastAsia="zh-CN"/>
              </w:rPr>
              <w:t>CA_n1A-n26A</w:t>
            </w:r>
          </w:p>
          <w:p w14:paraId="55A17AC9" w14:textId="77777777" w:rsidR="00BE1C84" w:rsidRPr="00170508" w:rsidRDefault="00BE1C84" w:rsidP="00FD02C8">
            <w:pPr>
              <w:pStyle w:val="TAC"/>
              <w:rPr>
                <w:rFonts w:eastAsia="DengXian"/>
                <w:szCs w:val="18"/>
                <w:lang w:eastAsia="zh-CN"/>
              </w:rPr>
            </w:pPr>
            <w:r w:rsidRPr="00170508">
              <w:rPr>
                <w:rFonts w:eastAsia="DengXian"/>
                <w:szCs w:val="18"/>
                <w:lang w:eastAsia="zh-CN"/>
              </w:rPr>
              <w:t>CA_n1A-n7A</w:t>
            </w:r>
          </w:p>
          <w:p w14:paraId="2EF05AF8" w14:textId="77777777" w:rsidR="00BE1C84" w:rsidRPr="00170508" w:rsidRDefault="00BE1C84" w:rsidP="00FD02C8">
            <w:pPr>
              <w:pStyle w:val="TAC"/>
              <w:rPr>
                <w:rFonts w:eastAsia="DengXian"/>
              </w:rPr>
            </w:pPr>
            <w:r w:rsidRPr="00170508">
              <w:rPr>
                <w:rFonts w:eastAsia="DengXian"/>
                <w:szCs w:val="18"/>
                <w:lang w:eastAsia="zh-CN"/>
              </w:rPr>
              <w:t>CA_n7A-n26A</w:t>
            </w:r>
          </w:p>
        </w:tc>
        <w:tc>
          <w:tcPr>
            <w:tcW w:w="772" w:type="dxa"/>
            <w:tcBorders>
              <w:top w:val="single" w:sz="4" w:space="0" w:color="auto"/>
              <w:left w:val="single" w:sz="4" w:space="0" w:color="auto"/>
              <w:bottom w:val="single" w:sz="4" w:space="0" w:color="auto"/>
              <w:right w:val="single" w:sz="4" w:space="0" w:color="auto"/>
            </w:tcBorders>
            <w:vAlign w:val="center"/>
          </w:tcPr>
          <w:p w14:paraId="55DEAFCA" w14:textId="77777777" w:rsidR="00BE1C84" w:rsidRPr="00170508" w:rsidRDefault="00BE1C84" w:rsidP="00FD02C8">
            <w:pPr>
              <w:pStyle w:val="TAC"/>
              <w:rPr>
                <w:rFonts w:eastAsia="Yu Mincho"/>
              </w:rPr>
            </w:pPr>
            <w:r w:rsidRPr="00170508">
              <w:rPr>
                <w:rFonts w:eastAsia="DengXian"/>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B0AAE19" w14:textId="77777777" w:rsidR="00BE1C84" w:rsidRPr="00170508" w:rsidRDefault="00BE1C84" w:rsidP="00FD02C8">
            <w:pPr>
              <w:pStyle w:val="TAC"/>
              <w:rPr>
                <w:rFonts w:eastAsia="DengXian" w:cs="Arial"/>
                <w:color w:val="000000"/>
                <w:szCs w:val="18"/>
                <w:lang w:eastAsia="zh-CN" w:bidi="ar"/>
              </w:rPr>
            </w:pPr>
            <w:r w:rsidRPr="00170508">
              <w:rPr>
                <w:rFonts w:cs="Arial"/>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3C5ED7E" w14:textId="77777777" w:rsidR="00BE1C84" w:rsidRPr="00170508" w:rsidRDefault="00BE1C84" w:rsidP="00FD02C8">
            <w:pPr>
              <w:pStyle w:val="TAC"/>
              <w:rPr>
                <w:rFonts w:eastAsia="Yu Mincho"/>
              </w:rPr>
            </w:pPr>
            <w:r w:rsidRPr="00170508">
              <w:rPr>
                <w:rFonts w:eastAsia="DengXian" w:hint="eastAsia"/>
                <w:szCs w:val="18"/>
                <w:lang w:eastAsia="zh-CN"/>
              </w:rPr>
              <w:t>0</w:t>
            </w:r>
          </w:p>
        </w:tc>
      </w:tr>
      <w:tr w:rsidR="00BE1C84" w:rsidRPr="00170508" w14:paraId="57009364" w14:textId="77777777" w:rsidTr="00FD02C8">
        <w:trPr>
          <w:jc w:val="center"/>
        </w:trPr>
        <w:tc>
          <w:tcPr>
            <w:tcW w:w="2062" w:type="dxa"/>
            <w:tcBorders>
              <w:top w:val="nil"/>
              <w:left w:val="single" w:sz="4" w:space="0" w:color="auto"/>
              <w:bottom w:val="nil"/>
              <w:right w:val="single" w:sz="4" w:space="0" w:color="auto"/>
            </w:tcBorders>
            <w:vAlign w:val="center"/>
          </w:tcPr>
          <w:p w14:paraId="5435038F" w14:textId="77777777" w:rsidR="00BE1C84" w:rsidRPr="00170508" w:rsidRDefault="00BE1C84" w:rsidP="00FD02C8">
            <w:pPr>
              <w:pStyle w:val="TAC"/>
              <w:rPr>
                <w:rFonts w:eastAsia="DengXian"/>
              </w:rPr>
            </w:pPr>
          </w:p>
        </w:tc>
        <w:tc>
          <w:tcPr>
            <w:tcW w:w="1716" w:type="dxa"/>
            <w:tcBorders>
              <w:top w:val="nil"/>
              <w:left w:val="nil"/>
              <w:bottom w:val="nil"/>
              <w:right w:val="single" w:sz="4" w:space="0" w:color="auto"/>
            </w:tcBorders>
            <w:vAlign w:val="center"/>
          </w:tcPr>
          <w:p w14:paraId="10D678F1" w14:textId="77777777" w:rsidR="00BE1C84" w:rsidRPr="00170508" w:rsidRDefault="00BE1C84" w:rsidP="00FD02C8">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EEA6FEC" w14:textId="77777777" w:rsidR="00BE1C84" w:rsidRPr="00170508" w:rsidRDefault="00BE1C84" w:rsidP="00FD02C8">
            <w:pPr>
              <w:pStyle w:val="TAC"/>
              <w:rPr>
                <w:rFonts w:eastAsia="Yu Mincho"/>
              </w:rPr>
            </w:pPr>
            <w:r w:rsidRPr="00170508">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2D47751" w14:textId="77777777" w:rsidR="00BE1C84" w:rsidRPr="00170508" w:rsidRDefault="00BE1C84" w:rsidP="00FD02C8">
            <w:pPr>
              <w:pStyle w:val="TAC"/>
              <w:rPr>
                <w:rFonts w:eastAsia="DengXian" w:cs="Arial"/>
                <w:color w:val="000000"/>
                <w:szCs w:val="18"/>
                <w:lang w:eastAsia="zh-CN" w:bidi="ar"/>
              </w:rPr>
            </w:pPr>
            <w:r w:rsidRPr="00170508">
              <w:rPr>
                <w:rFonts w:cs="Arial"/>
                <w:szCs w:val="18"/>
                <w:lang w:eastAsia="zh-CN" w:bidi="ar"/>
              </w:rPr>
              <w:t>5, 10, 15, 20, 25, 30</w:t>
            </w:r>
            <w:r w:rsidRPr="00170508">
              <w:rPr>
                <w:rFonts w:cs="Arial" w:hint="eastAsia"/>
                <w:szCs w:val="18"/>
                <w:lang w:eastAsia="zh-CN" w:bidi="ar"/>
              </w:rPr>
              <w:t>, 40</w:t>
            </w:r>
            <w:r w:rsidRPr="00170508">
              <w:rPr>
                <w:rFonts w:cs="Arial"/>
                <w:szCs w:val="18"/>
                <w:lang w:eastAsia="zh-CN" w:bidi="ar"/>
              </w:rPr>
              <w:t>, 50</w:t>
            </w:r>
          </w:p>
        </w:tc>
        <w:tc>
          <w:tcPr>
            <w:tcW w:w="1496" w:type="dxa"/>
            <w:tcBorders>
              <w:top w:val="nil"/>
              <w:left w:val="single" w:sz="4" w:space="0" w:color="auto"/>
              <w:bottom w:val="nil"/>
              <w:right w:val="single" w:sz="4" w:space="0" w:color="auto"/>
            </w:tcBorders>
            <w:vAlign w:val="center"/>
          </w:tcPr>
          <w:p w14:paraId="3BF23C50" w14:textId="77777777" w:rsidR="00BE1C84" w:rsidRPr="00170508" w:rsidRDefault="00BE1C84" w:rsidP="00FD02C8">
            <w:pPr>
              <w:pStyle w:val="TAC"/>
              <w:rPr>
                <w:rFonts w:eastAsia="Yu Mincho"/>
              </w:rPr>
            </w:pPr>
          </w:p>
        </w:tc>
      </w:tr>
      <w:tr w:rsidR="00BE1C84" w:rsidRPr="00170508" w14:paraId="6190E8C6"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4C23445C" w14:textId="77777777" w:rsidR="00BE1C84" w:rsidRPr="00170508" w:rsidRDefault="00BE1C84" w:rsidP="00FD02C8">
            <w:pPr>
              <w:pStyle w:val="TAC"/>
              <w:rPr>
                <w:rFonts w:eastAsia="DengXian"/>
              </w:rPr>
            </w:pPr>
          </w:p>
        </w:tc>
        <w:tc>
          <w:tcPr>
            <w:tcW w:w="1716" w:type="dxa"/>
            <w:tcBorders>
              <w:top w:val="nil"/>
              <w:left w:val="nil"/>
              <w:bottom w:val="single" w:sz="4" w:space="0" w:color="auto"/>
              <w:right w:val="single" w:sz="4" w:space="0" w:color="auto"/>
            </w:tcBorders>
            <w:vAlign w:val="center"/>
          </w:tcPr>
          <w:p w14:paraId="00025FE2" w14:textId="77777777" w:rsidR="00BE1C84" w:rsidRPr="00170508" w:rsidRDefault="00BE1C84" w:rsidP="00FD02C8">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6250823" w14:textId="77777777" w:rsidR="00BE1C84" w:rsidRPr="00170508" w:rsidRDefault="00BE1C84" w:rsidP="00FD02C8">
            <w:pPr>
              <w:pStyle w:val="TAC"/>
              <w:rPr>
                <w:rFonts w:eastAsia="Yu Mincho"/>
              </w:rPr>
            </w:pPr>
            <w:r w:rsidRPr="00170508">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05B618E9" w14:textId="77777777" w:rsidR="00BE1C84" w:rsidRPr="00170508" w:rsidRDefault="00BE1C84" w:rsidP="00FD02C8">
            <w:pPr>
              <w:pStyle w:val="TAC"/>
              <w:rPr>
                <w:rFonts w:eastAsia="DengXian" w:cs="Arial"/>
                <w:color w:val="000000"/>
                <w:szCs w:val="18"/>
                <w:lang w:eastAsia="zh-CN" w:bidi="ar"/>
              </w:rPr>
            </w:pPr>
            <w:r w:rsidRPr="00170508">
              <w:rPr>
                <w:rFonts w:cs="Arial"/>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35E65D2A" w14:textId="77777777" w:rsidR="00BE1C84" w:rsidRPr="00170508" w:rsidRDefault="00BE1C84" w:rsidP="00FD02C8">
            <w:pPr>
              <w:pStyle w:val="TAC"/>
              <w:rPr>
                <w:rFonts w:eastAsia="Yu Mincho"/>
              </w:rPr>
            </w:pPr>
          </w:p>
        </w:tc>
      </w:tr>
      <w:tr w:rsidR="00BE1C84" w:rsidRPr="00170508" w14:paraId="1B25D368"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0F3EEFF0" w14:textId="77777777" w:rsidR="00BE1C84" w:rsidRPr="00170508" w:rsidRDefault="00BE1C84" w:rsidP="00FD02C8">
            <w:pPr>
              <w:pStyle w:val="TAC"/>
              <w:rPr>
                <w:rFonts w:eastAsia="DengXian"/>
              </w:rPr>
            </w:pPr>
            <w:r w:rsidRPr="00170508">
              <w:rPr>
                <w:rFonts w:eastAsia="DengXian"/>
              </w:rPr>
              <w:t>CA_n1A-n7A-n26(2A)</w:t>
            </w:r>
          </w:p>
        </w:tc>
        <w:tc>
          <w:tcPr>
            <w:tcW w:w="1716" w:type="dxa"/>
            <w:tcBorders>
              <w:top w:val="single" w:sz="4" w:space="0" w:color="auto"/>
              <w:left w:val="nil"/>
              <w:bottom w:val="nil"/>
              <w:right w:val="single" w:sz="4" w:space="0" w:color="auto"/>
            </w:tcBorders>
            <w:vAlign w:val="center"/>
          </w:tcPr>
          <w:p w14:paraId="7C879543" w14:textId="77777777" w:rsidR="00BE1C84" w:rsidRPr="00170508" w:rsidRDefault="00BE1C84" w:rsidP="00FD02C8">
            <w:pPr>
              <w:pStyle w:val="TAC"/>
              <w:rPr>
                <w:rFonts w:eastAsia="DengXian"/>
                <w:szCs w:val="18"/>
                <w:lang w:eastAsia="zh-CN"/>
              </w:rPr>
            </w:pPr>
            <w:r w:rsidRPr="00170508">
              <w:rPr>
                <w:rFonts w:eastAsia="DengXian" w:hint="eastAsia"/>
                <w:szCs w:val="18"/>
                <w:lang w:eastAsia="zh-CN"/>
              </w:rPr>
              <w:t>C</w:t>
            </w:r>
            <w:r w:rsidRPr="00170508">
              <w:rPr>
                <w:rFonts w:eastAsia="DengXian"/>
                <w:szCs w:val="18"/>
                <w:lang w:eastAsia="zh-CN"/>
              </w:rPr>
              <w:t>A_n26(2A)</w:t>
            </w:r>
          </w:p>
          <w:p w14:paraId="78762BB0" w14:textId="77777777" w:rsidR="00BE1C84" w:rsidRPr="00170508" w:rsidRDefault="00BE1C84" w:rsidP="00FD02C8">
            <w:pPr>
              <w:pStyle w:val="TAC"/>
              <w:rPr>
                <w:rFonts w:eastAsia="DengXian"/>
                <w:szCs w:val="18"/>
                <w:lang w:eastAsia="zh-CN"/>
              </w:rPr>
            </w:pPr>
            <w:r w:rsidRPr="00170508">
              <w:rPr>
                <w:rFonts w:eastAsia="DengXian"/>
                <w:szCs w:val="18"/>
                <w:lang w:eastAsia="zh-CN"/>
              </w:rPr>
              <w:t>CA_n1A-n26A</w:t>
            </w:r>
          </w:p>
          <w:p w14:paraId="687704FB" w14:textId="77777777" w:rsidR="00BE1C84" w:rsidRPr="00170508" w:rsidRDefault="00BE1C84" w:rsidP="00FD02C8">
            <w:pPr>
              <w:pStyle w:val="TAC"/>
              <w:rPr>
                <w:rFonts w:eastAsia="DengXian"/>
                <w:szCs w:val="18"/>
                <w:lang w:eastAsia="zh-CN"/>
              </w:rPr>
            </w:pPr>
            <w:r w:rsidRPr="00170508">
              <w:rPr>
                <w:rFonts w:eastAsia="DengXian"/>
                <w:szCs w:val="18"/>
                <w:lang w:eastAsia="zh-CN"/>
              </w:rPr>
              <w:t>CA_n1A-n7A</w:t>
            </w:r>
          </w:p>
          <w:p w14:paraId="39070FBD" w14:textId="77777777" w:rsidR="00BE1C84" w:rsidRPr="00170508" w:rsidRDefault="00BE1C84" w:rsidP="00FD02C8">
            <w:pPr>
              <w:pStyle w:val="TAC"/>
              <w:rPr>
                <w:rFonts w:eastAsia="DengXian"/>
                <w:szCs w:val="18"/>
                <w:lang w:eastAsia="zh-CN"/>
              </w:rPr>
            </w:pPr>
            <w:r w:rsidRPr="00170508">
              <w:rPr>
                <w:rFonts w:eastAsia="DengXian"/>
                <w:szCs w:val="18"/>
                <w:lang w:eastAsia="zh-CN"/>
              </w:rPr>
              <w:t>CA_n7A-n26A</w:t>
            </w:r>
          </w:p>
        </w:tc>
        <w:tc>
          <w:tcPr>
            <w:tcW w:w="772" w:type="dxa"/>
            <w:tcBorders>
              <w:top w:val="single" w:sz="4" w:space="0" w:color="auto"/>
              <w:left w:val="single" w:sz="4" w:space="0" w:color="auto"/>
              <w:bottom w:val="single" w:sz="4" w:space="0" w:color="auto"/>
              <w:right w:val="single" w:sz="4" w:space="0" w:color="auto"/>
            </w:tcBorders>
            <w:vAlign w:val="center"/>
          </w:tcPr>
          <w:p w14:paraId="5EF3977B" w14:textId="77777777" w:rsidR="00BE1C84" w:rsidRPr="00170508" w:rsidRDefault="00BE1C84" w:rsidP="00FD02C8">
            <w:pPr>
              <w:pStyle w:val="TAC"/>
              <w:rPr>
                <w:rFonts w:eastAsia="DengXian"/>
                <w:color w:val="000000"/>
              </w:rPr>
            </w:pPr>
            <w:r w:rsidRPr="00170508">
              <w:rPr>
                <w:rFonts w:eastAsia="DengXian"/>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2073103" w14:textId="77777777" w:rsidR="00BE1C84" w:rsidRPr="00170508" w:rsidRDefault="00BE1C84" w:rsidP="00FD02C8">
            <w:pPr>
              <w:pStyle w:val="TAC"/>
              <w:rPr>
                <w:rFonts w:cs="Arial"/>
                <w:szCs w:val="18"/>
                <w:lang w:eastAsia="zh-CN" w:bidi="ar"/>
              </w:rPr>
            </w:pPr>
            <w:r w:rsidRPr="00170508">
              <w:rPr>
                <w:rFonts w:eastAsia="DengXian"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28F00613" w14:textId="77777777" w:rsidR="00BE1C84" w:rsidRPr="00170508" w:rsidRDefault="00BE1C84" w:rsidP="00FD02C8">
            <w:pPr>
              <w:pStyle w:val="TAC"/>
              <w:rPr>
                <w:rFonts w:eastAsia="DengXian"/>
                <w:szCs w:val="18"/>
                <w:lang w:eastAsia="zh-CN"/>
              </w:rPr>
            </w:pPr>
            <w:r w:rsidRPr="00170508">
              <w:rPr>
                <w:rFonts w:eastAsia="DengXian" w:hint="eastAsia"/>
                <w:szCs w:val="18"/>
                <w:lang w:eastAsia="zh-CN"/>
              </w:rPr>
              <w:t>0</w:t>
            </w:r>
          </w:p>
        </w:tc>
      </w:tr>
      <w:tr w:rsidR="00BE1C84" w:rsidRPr="00170508" w14:paraId="2F68BF4F" w14:textId="77777777" w:rsidTr="00FD02C8">
        <w:trPr>
          <w:jc w:val="center"/>
        </w:trPr>
        <w:tc>
          <w:tcPr>
            <w:tcW w:w="2062" w:type="dxa"/>
            <w:tcBorders>
              <w:top w:val="nil"/>
              <w:left w:val="single" w:sz="4" w:space="0" w:color="auto"/>
              <w:bottom w:val="nil"/>
              <w:right w:val="single" w:sz="4" w:space="0" w:color="auto"/>
            </w:tcBorders>
            <w:vAlign w:val="center"/>
          </w:tcPr>
          <w:p w14:paraId="152C01B8" w14:textId="77777777" w:rsidR="00BE1C84" w:rsidRPr="00170508" w:rsidRDefault="00BE1C84" w:rsidP="00FD02C8">
            <w:pPr>
              <w:pStyle w:val="TAC"/>
              <w:rPr>
                <w:rFonts w:eastAsia="DengXian"/>
              </w:rPr>
            </w:pPr>
          </w:p>
        </w:tc>
        <w:tc>
          <w:tcPr>
            <w:tcW w:w="1716" w:type="dxa"/>
            <w:tcBorders>
              <w:top w:val="nil"/>
              <w:left w:val="nil"/>
              <w:bottom w:val="nil"/>
              <w:right w:val="single" w:sz="4" w:space="0" w:color="auto"/>
            </w:tcBorders>
            <w:vAlign w:val="center"/>
          </w:tcPr>
          <w:p w14:paraId="544AA784" w14:textId="77777777" w:rsidR="00BE1C84" w:rsidRPr="00170508" w:rsidRDefault="00BE1C84" w:rsidP="00FD02C8">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094B38" w14:textId="77777777" w:rsidR="00BE1C84" w:rsidRPr="00170508" w:rsidRDefault="00BE1C84" w:rsidP="00FD02C8">
            <w:pPr>
              <w:pStyle w:val="TAC"/>
              <w:rPr>
                <w:rFonts w:eastAsia="DengXian"/>
                <w:color w:val="000000"/>
              </w:rPr>
            </w:pPr>
            <w:r w:rsidRPr="00170508">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2977C23" w14:textId="77777777" w:rsidR="00BE1C84" w:rsidRPr="00170508" w:rsidRDefault="00BE1C84" w:rsidP="00FD02C8">
            <w:pPr>
              <w:pStyle w:val="TAC"/>
              <w:rPr>
                <w:rFonts w:cs="Arial"/>
                <w:szCs w:val="18"/>
                <w:lang w:eastAsia="zh-CN" w:bidi="ar"/>
              </w:rPr>
            </w:pPr>
            <w:r w:rsidRPr="00170508">
              <w:rPr>
                <w:rFonts w:cs="Arial"/>
                <w:szCs w:val="18"/>
                <w:lang w:eastAsia="zh-CN" w:bidi="ar"/>
              </w:rPr>
              <w:t>5, 10, 15, 20, 25, 30</w:t>
            </w:r>
            <w:r w:rsidRPr="00170508">
              <w:rPr>
                <w:rFonts w:cs="Arial" w:hint="eastAsia"/>
                <w:szCs w:val="18"/>
                <w:lang w:eastAsia="zh-CN" w:bidi="ar"/>
              </w:rPr>
              <w:t xml:space="preserve">, </w:t>
            </w:r>
            <w:r w:rsidRPr="00170508">
              <w:rPr>
                <w:rFonts w:cs="Arial"/>
                <w:szCs w:val="18"/>
                <w:lang w:eastAsia="zh-CN" w:bidi="ar"/>
              </w:rPr>
              <w:t xml:space="preserve">35, </w:t>
            </w:r>
            <w:r w:rsidRPr="00170508">
              <w:rPr>
                <w:rFonts w:cs="Arial" w:hint="eastAsia"/>
                <w:szCs w:val="18"/>
                <w:lang w:eastAsia="zh-CN" w:bidi="ar"/>
              </w:rPr>
              <w:t>40</w:t>
            </w:r>
            <w:r w:rsidRPr="00170508">
              <w:rPr>
                <w:rFonts w:cs="Arial"/>
                <w:szCs w:val="18"/>
                <w:lang w:eastAsia="zh-CN" w:bidi="ar"/>
              </w:rPr>
              <w:t>, 50</w:t>
            </w:r>
          </w:p>
        </w:tc>
        <w:tc>
          <w:tcPr>
            <w:tcW w:w="1496" w:type="dxa"/>
            <w:tcBorders>
              <w:top w:val="nil"/>
              <w:left w:val="single" w:sz="4" w:space="0" w:color="auto"/>
              <w:bottom w:val="nil"/>
              <w:right w:val="single" w:sz="4" w:space="0" w:color="auto"/>
            </w:tcBorders>
            <w:vAlign w:val="center"/>
          </w:tcPr>
          <w:p w14:paraId="7882078E" w14:textId="77777777" w:rsidR="00BE1C84" w:rsidRPr="00170508" w:rsidRDefault="00BE1C84" w:rsidP="00FD02C8">
            <w:pPr>
              <w:pStyle w:val="TAC"/>
              <w:rPr>
                <w:rFonts w:eastAsia="DengXian"/>
                <w:szCs w:val="18"/>
                <w:lang w:eastAsia="zh-CN"/>
              </w:rPr>
            </w:pPr>
          </w:p>
        </w:tc>
      </w:tr>
      <w:tr w:rsidR="00BE1C84" w:rsidRPr="00170508" w14:paraId="3A98D8CC"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608002C1" w14:textId="77777777" w:rsidR="00BE1C84" w:rsidRPr="00170508" w:rsidRDefault="00BE1C84" w:rsidP="00FD02C8">
            <w:pPr>
              <w:pStyle w:val="TAC"/>
              <w:rPr>
                <w:rFonts w:eastAsia="DengXian"/>
              </w:rPr>
            </w:pPr>
          </w:p>
        </w:tc>
        <w:tc>
          <w:tcPr>
            <w:tcW w:w="1716" w:type="dxa"/>
            <w:tcBorders>
              <w:top w:val="nil"/>
              <w:left w:val="nil"/>
              <w:bottom w:val="single" w:sz="4" w:space="0" w:color="auto"/>
              <w:right w:val="single" w:sz="4" w:space="0" w:color="auto"/>
            </w:tcBorders>
            <w:vAlign w:val="center"/>
          </w:tcPr>
          <w:p w14:paraId="29F683C6" w14:textId="77777777" w:rsidR="00BE1C84" w:rsidRPr="00170508" w:rsidRDefault="00BE1C84" w:rsidP="00FD02C8">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2A1EB7" w14:textId="77777777" w:rsidR="00BE1C84" w:rsidRPr="00170508" w:rsidRDefault="00BE1C84" w:rsidP="00FD02C8">
            <w:pPr>
              <w:pStyle w:val="TAC"/>
              <w:rPr>
                <w:rFonts w:eastAsia="DengXian"/>
                <w:color w:val="000000"/>
              </w:rPr>
            </w:pPr>
            <w:r w:rsidRPr="00170508">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77E93FDF" w14:textId="77777777" w:rsidR="00BE1C84" w:rsidRPr="00170508" w:rsidRDefault="00BE1C84" w:rsidP="00FD02C8">
            <w:pPr>
              <w:pStyle w:val="TAC"/>
              <w:rPr>
                <w:rFonts w:cs="Arial"/>
                <w:szCs w:val="18"/>
                <w:lang w:eastAsia="zh-CN" w:bidi="ar"/>
              </w:rPr>
            </w:pPr>
            <w:r w:rsidRPr="00170508">
              <w:rPr>
                <w:rFonts w:cs="Arial"/>
                <w:szCs w:val="18"/>
                <w:lang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4A4455B5" w14:textId="77777777" w:rsidR="00BE1C84" w:rsidRPr="00170508" w:rsidRDefault="00BE1C84" w:rsidP="00FD02C8">
            <w:pPr>
              <w:pStyle w:val="TAC"/>
              <w:rPr>
                <w:rFonts w:eastAsia="DengXian"/>
                <w:szCs w:val="18"/>
                <w:lang w:eastAsia="zh-CN"/>
              </w:rPr>
            </w:pPr>
          </w:p>
        </w:tc>
      </w:tr>
      <w:tr w:rsidR="00BE1C84" w:rsidRPr="00170508" w14:paraId="5E78258F"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14C1CDFF" w14:textId="77777777" w:rsidR="00BE1C84" w:rsidRPr="00170508" w:rsidRDefault="00BE1C84" w:rsidP="00FD02C8">
            <w:pPr>
              <w:pStyle w:val="TAC"/>
              <w:rPr>
                <w:rFonts w:eastAsia="DengXian"/>
              </w:rPr>
            </w:pPr>
            <w:r w:rsidRPr="00170508">
              <w:rPr>
                <w:rFonts w:eastAsia="DengXian"/>
              </w:rPr>
              <w:t>CA_n1A-n7B-n26A</w:t>
            </w:r>
          </w:p>
        </w:tc>
        <w:tc>
          <w:tcPr>
            <w:tcW w:w="1716" w:type="dxa"/>
            <w:tcBorders>
              <w:top w:val="single" w:sz="4" w:space="0" w:color="auto"/>
              <w:left w:val="nil"/>
              <w:bottom w:val="nil"/>
              <w:right w:val="single" w:sz="4" w:space="0" w:color="auto"/>
            </w:tcBorders>
            <w:vAlign w:val="center"/>
          </w:tcPr>
          <w:p w14:paraId="6A0878D7" w14:textId="77777777" w:rsidR="00BE1C84" w:rsidRPr="00170508" w:rsidRDefault="00BE1C84" w:rsidP="00FD02C8">
            <w:pPr>
              <w:pStyle w:val="TAC"/>
              <w:rPr>
                <w:rFonts w:eastAsia="DengXian"/>
                <w:szCs w:val="18"/>
                <w:lang w:eastAsia="zh-CN"/>
              </w:rPr>
            </w:pPr>
            <w:r w:rsidRPr="00170508">
              <w:rPr>
                <w:rFonts w:eastAsia="DengXian"/>
                <w:szCs w:val="18"/>
                <w:lang w:eastAsia="zh-CN"/>
              </w:rPr>
              <w:t>CA_n1A-n26A</w:t>
            </w:r>
          </w:p>
          <w:p w14:paraId="6210BBB3" w14:textId="77777777" w:rsidR="00BE1C84" w:rsidRPr="00170508" w:rsidRDefault="00BE1C84" w:rsidP="00FD02C8">
            <w:pPr>
              <w:pStyle w:val="TAC"/>
              <w:rPr>
                <w:rFonts w:eastAsia="DengXian"/>
                <w:szCs w:val="18"/>
                <w:lang w:eastAsia="zh-CN"/>
              </w:rPr>
            </w:pPr>
            <w:r w:rsidRPr="00170508">
              <w:rPr>
                <w:rFonts w:eastAsia="DengXian"/>
                <w:szCs w:val="18"/>
                <w:lang w:eastAsia="zh-CN"/>
              </w:rPr>
              <w:t>CA_n1A-n7A</w:t>
            </w:r>
          </w:p>
          <w:p w14:paraId="36FDBBF0" w14:textId="77777777" w:rsidR="00BE1C84" w:rsidRPr="00170508" w:rsidRDefault="00BE1C84" w:rsidP="00FD02C8">
            <w:pPr>
              <w:pStyle w:val="TAC"/>
              <w:rPr>
                <w:rFonts w:eastAsia="DengXian"/>
                <w:szCs w:val="18"/>
                <w:lang w:eastAsia="zh-CN"/>
              </w:rPr>
            </w:pPr>
            <w:r w:rsidRPr="00170508">
              <w:rPr>
                <w:rFonts w:eastAsia="DengXian"/>
                <w:szCs w:val="18"/>
                <w:lang w:eastAsia="zh-CN"/>
              </w:rPr>
              <w:t>CA_n7A-n26A</w:t>
            </w:r>
          </w:p>
          <w:p w14:paraId="3F1FADF8" w14:textId="77777777" w:rsidR="00BE1C84" w:rsidRPr="00170508" w:rsidRDefault="00BE1C84" w:rsidP="00FD02C8">
            <w:pPr>
              <w:pStyle w:val="TAC"/>
              <w:rPr>
                <w:rFonts w:eastAsia="DengXian"/>
              </w:rPr>
            </w:pPr>
            <w:r w:rsidRPr="00170508">
              <w:rPr>
                <w:rFonts w:eastAsia="DengXian"/>
                <w:szCs w:val="18"/>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3D61DD62" w14:textId="77777777" w:rsidR="00BE1C84" w:rsidRPr="00170508" w:rsidRDefault="00BE1C84" w:rsidP="00FD02C8">
            <w:pPr>
              <w:pStyle w:val="TAC"/>
              <w:rPr>
                <w:rFonts w:eastAsia="Yu Mincho"/>
              </w:rPr>
            </w:pPr>
            <w:r w:rsidRPr="00170508">
              <w:rPr>
                <w:rFonts w:eastAsia="DengXian"/>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E76CDB8" w14:textId="77777777" w:rsidR="00BE1C84" w:rsidRPr="00170508" w:rsidRDefault="00BE1C84" w:rsidP="00FD02C8">
            <w:pPr>
              <w:pStyle w:val="TAC"/>
              <w:rPr>
                <w:rFonts w:eastAsia="DengXian" w:cs="Arial"/>
                <w:color w:val="000000"/>
                <w:szCs w:val="18"/>
                <w:lang w:eastAsia="zh-CN" w:bidi="ar"/>
              </w:rPr>
            </w:pPr>
            <w:r w:rsidRPr="00170508">
              <w:rPr>
                <w:rFonts w:cs="Arial"/>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EBEF2DE" w14:textId="77777777" w:rsidR="00BE1C84" w:rsidRPr="00170508" w:rsidRDefault="00BE1C84" w:rsidP="00FD02C8">
            <w:pPr>
              <w:pStyle w:val="TAC"/>
              <w:rPr>
                <w:rFonts w:eastAsia="Yu Mincho"/>
              </w:rPr>
            </w:pPr>
            <w:r w:rsidRPr="00170508">
              <w:rPr>
                <w:rFonts w:eastAsia="DengXian" w:hint="eastAsia"/>
                <w:szCs w:val="18"/>
                <w:lang w:eastAsia="zh-CN"/>
              </w:rPr>
              <w:t>0</w:t>
            </w:r>
          </w:p>
        </w:tc>
      </w:tr>
      <w:tr w:rsidR="00BE1C84" w:rsidRPr="00170508" w14:paraId="7CD5A861" w14:textId="77777777" w:rsidTr="00FD02C8">
        <w:trPr>
          <w:jc w:val="center"/>
        </w:trPr>
        <w:tc>
          <w:tcPr>
            <w:tcW w:w="2062" w:type="dxa"/>
            <w:tcBorders>
              <w:top w:val="nil"/>
              <w:left w:val="single" w:sz="4" w:space="0" w:color="auto"/>
              <w:bottom w:val="nil"/>
              <w:right w:val="single" w:sz="4" w:space="0" w:color="auto"/>
            </w:tcBorders>
            <w:vAlign w:val="center"/>
          </w:tcPr>
          <w:p w14:paraId="4245C2E7" w14:textId="77777777" w:rsidR="00BE1C84" w:rsidRPr="00170508" w:rsidRDefault="00BE1C84" w:rsidP="00FD02C8">
            <w:pPr>
              <w:pStyle w:val="TAC"/>
              <w:rPr>
                <w:rFonts w:eastAsia="DengXian"/>
              </w:rPr>
            </w:pPr>
          </w:p>
        </w:tc>
        <w:tc>
          <w:tcPr>
            <w:tcW w:w="1716" w:type="dxa"/>
            <w:tcBorders>
              <w:top w:val="nil"/>
              <w:left w:val="nil"/>
              <w:bottom w:val="nil"/>
              <w:right w:val="single" w:sz="4" w:space="0" w:color="auto"/>
            </w:tcBorders>
            <w:vAlign w:val="center"/>
          </w:tcPr>
          <w:p w14:paraId="0952FD99" w14:textId="77777777" w:rsidR="00BE1C84" w:rsidRPr="00170508" w:rsidRDefault="00BE1C84" w:rsidP="00FD02C8">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FD79CB7" w14:textId="77777777" w:rsidR="00BE1C84" w:rsidRPr="00170508" w:rsidRDefault="00BE1C84" w:rsidP="00FD02C8">
            <w:pPr>
              <w:pStyle w:val="TAC"/>
              <w:rPr>
                <w:rFonts w:eastAsia="Yu Mincho"/>
              </w:rPr>
            </w:pPr>
            <w:r w:rsidRPr="00170508">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DA3F2EC" w14:textId="77777777" w:rsidR="00BE1C84" w:rsidRPr="00170508" w:rsidRDefault="00BE1C84" w:rsidP="00FD02C8">
            <w:pPr>
              <w:pStyle w:val="TAC"/>
              <w:rPr>
                <w:rFonts w:eastAsia="DengXian" w:cs="Arial"/>
                <w:color w:val="000000"/>
                <w:szCs w:val="18"/>
                <w:lang w:eastAsia="zh-CN" w:bidi="ar"/>
              </w:rPr>
            </w:pPr>
            <w:r w:rsidRPr="00170508">
              <w:rPr>
                <w:rFonts w:cs="Arial"/>
                <w:szCs w:val="18"/>
                <w:lang w:eastAsia="zh-CN" w:bidi="ar"/>
              </w:rPr>
              <w:t>CA_n7B_BCS0</w:t>
            </w:r>
          </w:p>
        </w:tc>
        <w:tc>
          <w:tcPr>
            <w:tcW w:w="1496" w:type="dxa"/>
            <w:tcBorders>
              <w:top w:val="nil"/>
              <w:left w:val="single" w:sz="4" w:space="0" w:color="auto"/>
              <w:bottom w:val="nil"/>
              <w:right w:val="single" w:sz="4" w:space="0" w:color="auto"/>
            </w:tcBorders>
            <w:vAlign w:val="center"/>
          </w:tcPr>
          <w:p w14:paraId="35AB046D" w14:textId="77777777" w:rsidR="00BE1C84" w:rsidRPr="00170508" w:rsidRDefault="00BE1C84" w:rsidP="00FD02C8">
            <w:pPr>
              <w:pStyle w:val="TAC"/>
              <w:rPr>
                <w:rFonts w:eastAsia="Yu Mincho"/>
              </w:rPr>
            </w:pPr>
          </w:p>
        </w:tc>
      </w:tr>
      <w:tr w:rsidR="00BE1C84" w:rsidRPr="00170508" w14:paraId="5607683F"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2BA988D3" w14:textId="77777777" w:rsidR="00BE1C84" w:rsidRPr="00170508" w:rsidRDefault="00BE1C84" w:rsidP="00FD02C8">
            <w:pPr>
              <w:pStyle w:val="TAC"/>
              <w:rPr>
                <w:rFonts w:eastAsia="DengXian"/>
              </w:rPr>
            </w:pPr>
          </w:p>
        </w:tc>
        <w:tc>
          <w:tcPr>
            <w:tcW w:w="1716" w:type="dxa"/>
            <w:tcBorders>
              <w:top w:val="nil"/>
              <w:left w:val="nil"/>
              <w:bottom w:val="single" w:sz="4" w:space="0" w:color="auto"/>
              <w:right w:val="single" w:sz="4" w:space="0" w:color="auto"/>
            </w:tcBorders>
            <w:vAlign w:val="center"/>
          </w:tcPr>
          <w:p w14:paraId="21F2DC99" w14:textId="77777777" w:rsidR="00BE1C84" w:rsidRPr="00170508" w:rsidRDefault="00BE1C84" w:rsidP="00FD02C8">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D059A2B" w14:textId="77777777" w:rsidR="00BE1C84" w:rsidRPr="00170508" w:rsidRDefault="00BE1C84" w:rsidP="00FD02C8">
            <w:pPr>
              <w:pStyle w:val="TAC"/>
              <w:rPr>
                <w:rFonts w:eastAsia="Yu Mincho"/>
              </w:rPr>
            </w:pPr>
            <w:r w:rsidRPr="00170508">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5AF8537D" w14:textId="77777777" w:rsidR="00BE1C84" w:rsidRPr="00170508" w:rsidRDefault="00BE1C84" w:rsidP="00FD02C8">
            <w:pPr>
              <w:pStyle w:val="TAC"/>
              <w:rPr>
                <w:rFonts w:eastAsia="DengXian" w:cs="Arial"/>
                <w:color w:val="000000"/>
                <w:szCs w:val="18"/>
                <w:lang w:eastAsia="zh-CN" w:bidi="ar"/>
              </w:rPr>
            </w:pPr>
            <w:r w:rsidRPr="00170508">
              <w:rPr>
                <w:rFonts w:cs="Arial"/>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03A7C399" w14:textId="77777777" w:rsidR="00BE1C84" w:rsidRPr="00170508" w:rsidRDefault="00BE1C84" w:rsidP="00FD02C8">
            <w:pPr>
              <w:pStyle w:val="TAC"/>
              <w:rPr>
                <w:rFonts w:eastAsia="Yu Mincho"/>
              </w:rPr>
            </w:pPr>
          </w:p>
        </w:tc>
      </w:tr>
      <w:tr w:rsidR="00BE1C84" w:rsidRPr="00170508" w14:paraId="055EC38B" w14:textId="77777777" w:rsidTr="00FD02C8">
        <w:trPr>
          <w:jc w:val="center"/>
        </w:trPr>
        <w:tc>
          <w:tcPr>
            <w:tcW w:w="2062" w:type="dxa"/>
            <w:tcBorders>
              <w:top w:val="single" w:sz="4" w:space="0" w:color="auto"/>
              <w:left w:val="single" w:sz="4" w:space="0" w:color="auto"/>
              <w:bottom w:val="nil"/>
              <w:right w:val="single" w:sz="4" w:space="0" w:color="auto"/>
            </w:tcBorders>
          </w:tcPr>
          <w:p w14:paraId="75372468" w14:textId="77777777" w:rsidR="00BE1C84" w:rsidRPr="00170508" w:rsidRDefault="00BE1C84" w:rsidP="00FD02C8">
            <w:pPr>
              <w:pStyle w:val="TAC"/>
              <w:rPr>
                <w:rFonts w:eastAsia="DengXian"/>
                <w:szCs w:val="18"/>
                <w:lang w:eastAsia="zh-CN"/>
              </w:rPr>
            </w:pPr>
            <w:r w:rsidRPr="00170508">
              <w:rPr>
                <w:rFonts w:eastAsia="DengXian"/>
              </w:rPr>
              <w:lastRenderedPageBreak/>
              <w:t>CA_n1A-n7B-n26(2A)</w:t>
            </w:r>
          </w:p>
        </w:tc>
        <w:tc>
          <w:tcPr>
            <w:tcW w:w="1716" w:type="dxa"/>
            <w:tcBorders>
              <w:top w:val="single" w:sz="4" w:space="0" w:color="auto"/>
              <w:left w:val="nil"/>
              <w:bottom w:val="nil"/>
              <w:right w:val="single" w:sz="4" w:space="0" w:color="auto"/>
            </w:tcBorders>
            <w:vAlign w:val="center"/>
          </w:tcPr>
          <w:p w14:paraId="5F7C9CB8" w14:textId="77777777" w:rsidR="00BE1C84" w:rsidRPr="00170508" w:rsidRDefault="00BE1C84" w:rsidP="00FD02C8">
            <w:pPr>
              <w:pStyle w:val="TAC"/>
              <w:rPr>
                <w:rFonts w:eastAsia="DengXian"/>
                <w:szCs w:val="18"/>
                <w:lang w:eastAsia="zh-CN"/>
              </w:rPr>
            </w:pPr>
            <w:r w:rsidRPr="00170508">
              <w:rPr>
                <w:rFonts w:eastAsia="DengXian"/>
                <w:szCs w:val="18"/>
                <w:lang w:eastAsia="zh-CN"/>
              </w:rPr>
              <w:t>CA_n1A-n26A</w:t>
            </w:r>
          </w:p>
          <w:p w14:paraId="4A953142" w14:textId="77777777" w:rsidR="00BE1C84" w:rsidRPr="00170508" w:rsidRDefault="00BE1C84" w:rsidP="00FD02C8">
            <w:pPr>
              <w:pStyle w:val="TAC"/>
              <w:rPr>
                <w:rFonts w:eastAsia="DengXian"/>
                <w:szCs w:val="18"/>
                <w:lang w:eastAsia="zh-CN"/>
              </w:rPr>
            </w:pPr>
            <w:r w:rsidRPr="00170508">
              <w:rPr>
                <w:rFonts w:eastAsia="DengXian"/>
                <w:szCs w:val="18"/>
                <w:lang w:eastAsia="zh-CN"/>
              </w:rPr>
              <w:t>CA_n1A-n7A</w:t>
            </w:r>
          </w:p>
          <w:p w14:paraId="588F98D3" w14:textId="77777777" w:rsidR="00BE1C84" w:rsidRPr="00170508" w:rsidRDefault="00BE1C84" w:rsidP="00FD02C8">
            <w:pPr>
              <w:pStyle w:val="TAC"/>
              <w:rPr>
                <w:rFonts w:eastAsia="DengXian"/>
                <w:szCs w:val="18"/>
                <w:lang w:eastAsia="zh-CN"/>
              </w:rPr>
            </w:pPr>
            <w:r w:rsidRPr="00170508">
              <w:rPr>
                <w:rFonts w:eastAsia="DengXian"/>
                <w:szCs w:val="18"/>
                <w:lang w:eastAsia="zh-CN"/>
              </w:rPr>
              <w:t>CA_n7A-n26A</w:t>
            </w:r>
          </w:p>
          <w:p w14:paraId="17E6CD6B" w14:textId="77777777" w:rsidR="00BE1C84" w:rsidRPr="00170508" w:rsidRDefault="00BE1C84" w:rsidP="00FD02C8">
            <w:pPr>
              <w:pStyle w:val="TAC"/>
              <w:rPr>
                <w:rFonts w:eastAsia="DengXian"/>
                <w:szCs w:val="18"/>
                <w:lang w:eastAsia="zh-CN"/>
              </w:rPr>
            </w:pPr>
            <w:r w:rsidRPr="00170508">
              <w:rPr>
                <w:rFonts w:eastAsia="DengXian"/>
                <w:szCs w:val="18"/>
                <w:lang w:eastAsia="zh-CN"/>
              </w:rPr>
              <w:t>CA_n7B</w:t>
            </w:r>
          </w:p>
          <w:p w14:paraId="0C633187" w14:textId="77777777" w:rsidR="00BE1C84" w:rsidRPr="00170508" w:rsidRDefault="00BE1C84" w:rsidP="00FD02C8">
            <w:pPr>
              <w:pStyle w:val="TAC"/>
              <w:rPr>
                <w:rFonts w:eastAsia="DengXian"/>
                <w:szCs w:val="18"/>
                <w:lang w:eastAsia="zh-CN"/>
              </w:rPr>
            </w:pPr>
            <w:r w:rsidRPr="00170508">
              <w:rPr>
                <w:rFonts w:eastAsia="DengXian"/>
                <w:szCs w:val="18"/>
                <w:lang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546FCF99" w14:textId="77777777" w:rsidR="00BE1C84" w:rsidRPr="00170508" w:rsidRDefault="00BE1C84" w:rsidP="00FD02C8">
            <w:pPr>
              <w:pStyle w:val="TAC"/>
              <w:rPr>
                <w:rFonts w:eastAsia="DengXian"/>
                <w:szCs w:val="18"/>
                <w:lang w:eastAsia="zh-CN"/>
              </w:rPr>
            </w:pPr>
            <w:r w:rsidRPr="00170508">
              <w:rPr>
                <w:rFonts w:eastAsia="DengXian"/>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07C0C54" w14:textId="77777777" w:rsidR="00BE1C84" w:rsidRPr="00170508" w:rsidRDefault="00BE1C84" w:rsidP="00FD02C8">
            <w:pPr>
              <w:pStyle w:val="TAC"/>
              <w:rPr>
                <w:rFonts w:cs="Arial"/>
                <w:szCs w:val="18"/>
                <w:lang w:eastAsia="zh-CN" w:bidi="ar"/>
              </w:rPr>
            </w:pPr>
            <w:r w:rsidRPr="00170508">
              <w:rPr>
                <w:rFonts w:eastAsia="DengXian"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11F1D400" w14:textId="77777777" w:rsidR="00BE1C84" w:rsidRPr="00170508" w:rsidRDefault="00BE1C84" w:rsidP="00FD02C8">
            <w:pPr>
              <w:pStyle w:val="TAC"/>
              <w:rPr>
                <w:rFonts w:eastAsia="DengXian"/>
                <w:szCs w:val="18"/>
                <w:lang w:eastAsia="zh-CN"/>
              </w:rPr>
            </w:pPr>
            <w:r w:rsidRPr="00170508">
              <w:rPr>
                <w:rFonts w:eastAsia="DengXian" w:hint="eastAsia"/>
                <w:szCs w:val="18"/>
                <w:lang w:eastAsia="zh-CN"/>
              </w:rPr>
              <w:t>0</w:t>
            </w:r>
          </w:p>
        </w:tc>
      </w:tr>
      <w:tr w:rsidR="00BE1C84" w:rsidRPr="00170508" w14:paraId="1994EC08" w14:textId="77777777" w:rsidTr="00FD02C8">
        <w:trPr>
          <w:jc w:val="center"/>
        </w:trPr>
        <w:tc>
          <w:tcPr>
            <w:tcW w:w="2062" w:type="dxa"/>
            <w:tcBorders>
              <w:top w:val="nil"/>
              <w:left w:val="single" w:sz="4" w:space="0" w:color="auto"/>
              <w:bottom w:val="nil"/>
              <w:right w:val="single" w:sz="4" w:space="0" w:color="auto"/>
            </w:tcBorders>
            <w:vAlign w:val="center"/>
          </w:tcPr>
          <w:p w14:paraId="1F80602C" w14:textId="77777777" w:rsidR="00BE1C84" w:rsidRPr="00170508" w:rsidRDefault="00BE1C84" w:rsidP="00FD02C8">
            <w:pPr>
              <w:pStyle w:val="TAC"/>
              <w:rPr>
                <w:rFonts w:eastAsia="DengXian"/>
                <w:szCs w:val="18"/>
                <w:lang w:eastAsia="zh-CN"/>
              </w:rPr>
            </w:pPr>
          </w:p>
        </w:tc>
        <w:tc>
          <w:tcPr>
            <w:tcW w:w="1716" w:type="dxa"/>
            <w:tcBorders>
              <w:top w:val="nil"/>
              <w:left w:val="nil"/>
              <w:bottom w:val="nil"/>
              <w:right w:val="single" w:sz="4" w:space="0" w:color="auto"/>
            </w:tcBorders>
            <w:vAlign w:val="center"/>
          </w:tcPr>
          <w:p w14:paraId="1AF64610" w14:textId="77777777" w:rsidR="00BE1C84" w:rsidRPr="00170508" w:rsidRDefault="00BE1C84" w:rsidP="00FD02C8">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EA91A0" w14:textId="77777777" w:rsidR="00BE1C84" w:rsidRPr="00170508" w:rsidRDefault="00BE1C84" w:rsidP="00FD02C8">
            <w:pPr>
              <w:pStyle w:val="TAC"/>
              <w:rPr>
                <w:rFonts w:eastAsia="DengXian"/>
                <w:szCs w:val="18"/>
                <w:lang w:eastAsia="zh-CN"/>
              </w:rPr>
            </w:pPr>
            <w:r w:rsidRPr="00170508">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5E1A1B5" w14:textId="77777777" w:rsidR="00BE1C84" w:rsidRPr="00170508" w:rsidRDefault="00BE1C84" w:rsidP="00FD02C8">
            <w:pPr>
              <w:pStyle w:val="TAC"/>
              <w:rPr>
                <w:rFonts w:cs="Arial"/>
                <w:szCs w:val="18"/>
                <w:lang w:eastAsia="zh-CN" w:bidi="ar"/>
              </w:rPr>
            </w:pPr>
            <w:r w:rsidRPr="00170508">
              <w:rPr>
                <w:rFonts w:cs="Arial"/>
                <w:szCs w:val="18"/>
                <w:lang w:eastAsia="zh-CN" w:bidi="ar"/>
              </w:rPr>
              <w:t>CA_n7B_BCS0</w:t>
            </w:r>
          </w:p>
        </w:tc>
        <w:tc>
          <w:tcPr>
            <w:tcW w:w="1496" w:type="dxa"/>
            <w:tcBorders>
              <w:top w:val="nil"/>
              <w:left w:val="single" w:sz="4" w:space="0" w:color="auto"/>
              <w:bottom w:val="nil"/>
              <w:right w:val="single" w:sz="4" w:space="0" w:color="auto"/>
            </w:tcBorders>
            <w:vAlign w:val="center"/>
          </w:tcPr>
          <w:p w14:paraId="1C057CE4" w14:textId="77777777" w:rsidR="00BE1C84" w:rsidRPr="00170508" w:rsidRDefault="00BE1C84" w:rsidP="00FD02C8">
            <w:pPr>
              <w:pStyle w:val="TAC"/>
              <w:rPr>
                <w:rFonts w:eastAsia="DengXian"/>
                <w:szCs w:val="18"/>
                <w:lang w:eastAsia="zh-CN"/>
              </w:rPr>
            </w:pPr>
          </w:p>
        </w:tc>
      </w:tr>
      <w:tr w:rsidR="00BE1C84" w:rsidRPr="00170508" w14:paraId="3A579BB3"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012FA10A" w14:textId="77777777" w:rsidR="00BE1C84" w:rsidRPr="00170508" w:rsidRDefault="00BE1C84" w:rsidP="00FD02C8">
            <w:pPr>
              <w:pStyle w:val="TAC"/>
              <w:rPr>
                <w:rFonts w:eastAsia="DengXian"/>
                <w:szCs w:val="18"/>
                <w:lang w:eastAsia="zh-CN"/>
              </w:rPr>
            </w:pPr>
          </w:p>
        </w:tc>
        <w:tc>
          <w:tcPr>
            <w:tcW w:w="1716" w:type="dxa"/>
            <w:tcBorders>
              <w:top w:val="nil"/>
              <w:left w:val="nil"/>
              <w:bottom w:val="single" w:sz="4" w:space="0" w:color="auto"/>
              <w:right w:val="single" w:sz="4" w:space="0" w:color="auto"/>
            </w:tcBorders>
            <w:vAlign w:val="center"/>
          </w:tcPr>
          <w:p w14:paraId="1B419D9B" w14:textId="77777777" w:rsidR="00BE1C84" w:rsidRPr="00170508" w:rsidRDefault="00BE1C84" w:rsidP="00FD02C8">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47F3CA" w14:textId="77777777" w:rsidR="00BE1C84" w:rsidRPr="00170508" w:rsidRDefault="00BE1C84" w:rsidP="00FD02C8">
            <w:pPr>
              <w:pStyle w:val="TAC"/>
              <w:rPr>
                <w:rFonts w:eastAsia="DengXian"/>
                <w:szCs w:val="18"/>
                <w:lang w:eastAsia="zh-CN"/>
              </w:rPr>
            </w:pPr>
            <w:r w:rsidRPr="00170508">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46605F5E" w14:textId="77777777" w:rsidR="00BE1C84" w:rsidRPr="00170508" w:rsidRDefault="00BE1C84" w:rsidP="00FD02C8">
            <w:pPr>
              <w:pStyle w:val="TAC"/>
              <w:rPr>
                <w:rFonts w:cs="Arial"/>
                <w:szCs w:val="18"/>
                <w:lang w:eastAsia="zh-CN" w:bidi="ar"/>
              </w:rPr>
            </w:pPr>
            <w:r w:rsidRPr="00170508">
              <w:rPr>
                <w:rFonts w:cs="Arial"/>
                <w:szCs w:val="18"/>
                <w:lang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7A37662C" w14:textId="77777777" w:rsidR="00BE1C84" w:rsidRPr="00170508" w:rsidRDefault="00BE1C84" w:rsidP="00FD02C8">
            <w:pPr>
              <w:pStyle w:val="TAC"/>
              <w:rPr>
                <w:rFonts w:eastAsia="DengXian"/>
                <w:szCs w:val="18"/>
                <w:lang w:eastAsia="zh-CN"/>
              </w:rPr>
            </w:pPr>
          </w:p>
        </w:tc>
      </w:tr>
      <w:tr w:rsidR="00BE1C84" w:rsidRPr="00170508" w14:paraId="72365042"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4DFCE34A" w14:textId="77777777" w:rsidR="00BE1C84" w:rsidRPr="00170508" w:rsidRDefault="00BE1C84" w:rsidP="00FD02C8">
            <w:pPr>
              <w:pStyle w:val="TAC"/>
              <w:rPr>
                <w:rFonts w:eastAsia="DengXian"/>
                <w:szCs w:val="18"/>
                <w:lang w:eastAsia="zh-CN"/>
              </w:rPr>
            </w:pPr>
            <w:r w:rsidRPr="00170508">
              <w:rPr>
                <w:rFonts w:eastAsia="DengXian"/>
                <w:lang w:eastAsia="zh-CN"/>
              </w:rPr>
              <w:t>CA</w:t>
            </w:r>
            <w:r w:rsidRPr="00170508">
              <w:rPr>
                <w:rFonts w:eastAsia="DengXian"/>
              </w:rPr>
              <w:t>_</w:t>
            </w:r>
            <w:r w:rsidRPr="00170508">
              <w:rPr>
                <w:rFonts w:eastAsia="DengXian"/>
                <w:lang w:eastAsia="zh-CN"/>
              </w:rPr>
              <w:t>n1</w:t>
            </w:r>
            <w:r w:rsidRPr="00170508">
              <w:rPr>
                <w:rFonts w:eastAsia="DengXian"/>
                <w:lang w:eastAsia="ja-JP"/>
              </w:rPr>
              <w:t>A-</w:t>
            </w:r>
            <w:r w:rsidRPr="00170508">
              <w:rPr>
                <w:rFonts w:eastAsia="DengXian"/>
                <w:lang w:eastAsia="zh-CN"/>
              </w:rPr>
              <w:t>n7</w:t>
            </w:r>
            <w:r w:rsidRPr="00170508">
              <w:rPr>
                <w:rFonts w:eastAsia="DengXian"/>
                <w:lang w:eastAsia="ja-JP"/>
              </w:rPr>
              <w:t>A</w:t>
            </w:r>
            <w:r w:rsidRPr="00170508">
              <w:rPr>
                <w:rFonts w:eastAsia="DengXian"/>
                <w:lang w:eastAsia="zh-CN"/>
              </w:rPr>
              <w:t>-n28A</w:t>
            </w:r>
          </w:p>
        </w:tc>
        <w:tc>
          <w:tcPr>
            <w:tcW w:w="1716" w:type="dxa"/>
            <w:tcBorders>
              <w:top w:val="single" w:sz="4" w:space="0" w:color="auto"/>
              <w:left w:val="single" w:sz="4" w:space="0" w:color="auto"/>
              <w:bottom w:val="nil"/>
              <w:right w:val="single" w:sz="4" w:space="0" w:color="auto"/>
            </w:tcBorders>
            <w:vAlign w:val="center"/>
          </w:tcPr>
          <w:p w14:paraId="79A86FBC" w14:textId="77777777" w:rsidR="00BE1C84" w:rsidRPr="008B6D91" w:rsidRDefault="00BE1C84" w:rsidP="00FD02C8">
            <w:pPr>
              <w:pStyle w:val="TAC"/>
              <w:rPr>
                <w:rFonts w:eastAsia="DengXian"/>
                <w:vertAlign w:val="superscript"/>
                <w:lang w:val="en-US" w:eastAsia="zh-CN"/>
              </w:rPr>
            </w:pPr>
            <w:r w:rsidRPr="008B6D91">
              <w:rPr>
                <w:rFonts w:eastAsia="DengXian"/>
                <w:lang w:val="en-US" w:eastAsia="zh-CN"/>
              </w:rPr>
              <w:t>n7</w:t>
            </w:r>
            <w:r w:rsidRPr="008B6D91">
              <w:rPr>
                <w:rFonts w:eastAsia="DengXian"/>
                <w:vertAlign w:val="superscript"/>
                <w:lang w:val="en-US" w:eastAsia="zh-CN"/>
              </w:rPr>
              <w:t>7</w:t>
            </w:r>
          </w:p>
          <w:p w14:paraId="4DD3880A" w14:textId="77777777" w:rsidR="00BE1C84" w:rsidRPr="008B6D91" w:rsidRDefault="00BE1C84" w:rsidP="00FD02C8">
            <w:pPr>
              <w:pStyle w:val="TAC"/>
              <w:rPr>
                <w:rFonts w:eastAsia="DengXian"/>
                <w:lang w:val="en-US" w:eastAsia="zh-CN"/>
              </w:rPr>
            </w:pPr>
            <w:r w:rsidRPr="008B6D91">
              <w:rPr>
                <w:rFonts w:eastAsia="DengXian"/>
                <w:lang w:val="en-US" w:eastAsia="zh-CN"/>
              </w:rPr>
              <w:t>CA</w:t>
            </w:r>
            <w:r w:rsidRPr="008B6D91">
              <w:rPr>
                <w:rFonts w:eastAsia="DengXian"/>
                <w:lang w:val="en-US"/>
              </w:rPr>
              <w:t>_</w:t>
            </w:r>
            <w:r w:rsidRPr="008B6D91">
              <w:rPr>
                <w:rFonts w:eastAsia="DengXian"/>
                <w:lang w:val="en-US" w:eastAsia="zh-CN"/>
              </w:rPr>
              <w:t>n1</w:t>
            </w:r>
            <w:r w:rsidRPr="008B6D91">
              <w:rPr>
                <w:rFonts w:eastAsia="DengXian"/>
                <w:lang w:val="en-US" w:eastAsia="ja-JP"/>
              </w:rPr>
              <w:t>A-</w:t>
            </w:r>
            <w:r w:rsidRPr="008B6D91">
              <w:rPr>
                <w:rFonts w:eastAsia="DengXian"/>
                <w:lang w:val="en-US" w:eastAsia="zh-CN"/>
              </w:rPr>
              <w:t>n7</w:t>
            </w:r>
            <w:r w:rsidRPr="008B6D91">
              <w:rPr>
                <w:rFonts w:eastAsia="DengXian"/>
                <w:lang w:val="en-US" w:eastAsia="ja-JP"/>
              </w:rPr>
              <w:t>A</w:t>
            </w:r>
          </w:p>
          <w:p w14:paraId="4716D481" w14:textId="77777777" w:rsidR="00BE1C84" w:rsidRPr="008B6D91" w:rsidRDefault="00BE1C84" w:rsidP="00FD02C8">
            <w:pPr>
              <w:pStyle w:val="TAC"/>
              <w:rPr>
                <w:rFonts w:eastAsia="DengXian"/>
                <w:lang w:val="en-US" w:eastAsia="zh-CN"/>
              </w:rPr>
            </w:pPr>
            <w:r w:rsidRPr="008B6D91">
              <w:rPr>
                <w:rFonts w:eastAsia="DengXian"/>
                <w:lang w:val="en-US" w:eastAsia="zh-CN"/>
              </w:rPr>
              <w:t>CA</w:t>
            </w:r>
            <w:r w:rsidRPr="008B6D91">
              <w:rPr>
                <w:rFonts w:eastAsia="DengXian"/>
                <w:lang w:val="en-US"/>
              </w:rPr>
              <w:t>_</w:t>
            </w:r>
            <w:r w:rsidRPr="008B6D91">
              <w:rPr>
                <w:rFonts w:eastAsia="DengXian"/>
                <w:lang w:val="en-US" w:eastAsia="zh-CN"/>
              </w:rPr>
              <w:t>n1</w:t>
            </w:r>
            <w:r w:rsidRPr="008B6D91">
              <w:rPr>
                <w:rFonts w:eastAsia="DengXian"/>
                <w:lang w:val="en-US" w:eastAsia="ja-JP"/>
              </w:rPr>
              <w:t>A-</w:t>
            </w:r>
            <w:r w:rsidRPr="008B6D91">
              <w:rPr>
                <w:rFonts w:eastAsia="DengXian"/>
                <w:lang w:val="en-US" w:eastAsia="zh-CN"/>
              </w:rPr>
              <w:t>n28A</w:t>
            </w:r>
          </w:p>
          <w:p w14:paraId="51E32FC8" w14:textId="77777777" w:rsidR="00BE1C84" w:rsidRPr="00170508" w:rsidDel="008423A4" w:rsidRDefault="00BE1C84" w:rsidP="00FD02C8">
            <w:pPr>
              <w:pStyle w:val="TAC"/>
              <w:rPr>
                <w:rFonts w:eastAsia="DengXian"/>
                <w:szCs w:val="18"/>
                <w:lang w:eastAsia="zh-CN"/>
              </w:rPr>
            </w:pPr>
            <w:r w:rsidRPr="00170508">
              <w:rPr>
                <w:rFonts w:eastAsia="DengXian"/>
                <w:lang w:val="fr-FR" w:eastAsia="zh-CN"/>
              </w:rPr>
              <w:t>CA</w:t>
            </w:r>
            <w:r w:rsidRPr="00170508">
              <w:rPr>
                <w:rFonts w:eastAsia="DengXian"/>
                <w:lang w:val="fr-FR"/>
              </w:rPr>
              <w:t>_</w:t>
            </w:r>
            <w:r w:rsidRPr="00170508">
              <w:rPr>
                <w:rFonts w:eastAsia="DengXian"/>
                <w:lang w:val="fr-FR" w:eastAsia="zh-CN"/>
              </w:rPr>
              <w:t>n7</w:t>
            </w:r>
            <w:r w:rsidRPr="00170508">
              <w:rPr>
                <w:rFonts w:eastAsia="DengXian"/>
                <w:lang w:val="fr-FR" w:eastAsia="ja-JP"/>
              </w:rPr>
              <w:t>A</w:t>
            </w:r>
            <w:r w:rsidRPr="00170508">
              <w:rPr>
                <w:rFonts w:eastAsia="DengXian"/>
                <w:lang w:val="fr-FR" w:eastAsia="zh-CN"/>
              </w:rPr>
              <w:t>-n28A</w:t>
            </w:r>
          </w:p>
        </w:tc>
        <w:tc>
          <w:tcPr>
            <w:tcW w:w="772" w:type="dxa"/>
            <w:tcBorders>
              <w:top w:val="single" w:sz="4" w:space="0" w:color="auto"/>
              <w:left w:val="single" w:sz="4" w:space="0" w:color="auto"/>
              <w:bottom w:val="single" w:sz="4" w:space="0" w:color="auto"/>
              <w:right w:val="single" w:sz="4" w:space="0" w:color="auto"/>
            </w:tcBorders>
            <w:vAlign w:val="center"/>
          </w:tcPr>
          <w:p w14:paraId="13ACDA1C" w14:textId="77777777" w:rsidR="00BE1C84" w:rsidRPr="00170508" w:rsidRDefault="00BE1C84" w:rsidP="00FD02C8">
            <w:pPr>
              <w:pStyle w:val="TAC"/>
              <w:rPr>
                <w:rFonts w:eastAsia="DengXian"/>
                <w:szCs w:val="18"/>
                <w:lang w:eastAsia="zh-CN"/>
              </w:rPr>
            </w:pPr>
            <w:r w:rsidRPr="00170508">
              <w:rPr>
                <w:rFonts w:eastAsia="DengXian"/>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9381E77" w14:textId="77777777" w:rsidR="00BE1C84" w:rsidRPr="00170508" w:rsidRDefault="00BE1C84" w:rsidP="00FD02C8">
            <w:pPr>
              <w:pStyle w:val="TAC"/>
              <w:rPr>
                <w:rFonts w:cs="Arial"/>
                <w:szCs w:val="18"/>
                <w:lang w:eastAsia="zh-CN" w:bidi="ar"/>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8F5A136" w14:textId="77777777" w:rsidR="00BE1C84" w:rsidRPr="00170508" w:rsidRDefault="00BE1C84" w:rsidP="00FD02C8">
            <w:pPr>
              <w:pStyle w:val="TAC"/>
              <w:rPr>
                <w:rFonts w:eastAsia="DengXian"/>
                <w:szCs w:val="18"/>
                <w:lang w:eastAsia="zh-CN"/>
              </w:rPr>
            </w:pPr>
            <w:r w:rsidRPr="00170508">
              <w:rPr>
                <w:rFonts w:eastAsia="DengXian"/>
                <w:lang w:eastAsia="zh-CN"/>
              </w:rPr>
              <w:t>0</w:t>
            </w:r>
          </w:p>
        </w:tc>
      </w:tr>
      <w:tr w:rsidR="00BE1C84" w:rsidRPr="00170508" w14:paraId="70A51AAA" w14:textId="77777777" w:rsidTr="00FD02C8">
        <w:trPr>
          <w:jc w:val="center"/>
        </w:trPr>
        <w:tc>
          <w:tcPr>
            <w:tcW w:w="2062" w:type="dxa"/>
            <w:tcBorders>
              <w:top w:val="nil"/>
              <w:left w:val="single" w:sz="4" w:space="0" w:color="auto"/>
              <w:bottom w:val="nil"/>
              <w:right w:val="single" w:sz="4" w:space="0" w:color="auto"/>
            </w:tcBorders>
            <w:vAlign w:val="center"/>
          </w:tcPr>
          <w:p w14:paraId="28B1E44C" w14:textId="77777777" w:rsidR="00BE1C84" w:rsidRPr="00170508" w:rsidRDefault="00BE1C84" w:rsidP="00FD02C8">
            <w:pPr>
              <w:pStyle w:val="TAC"/>
              <w:rPr>
                <w:rFonts w:eastAsia="DengXian"/>
                <w:szCs w:val="18"/>
                <w:lang w:eastAsia="zh-CN"/>
              </w:rPr>
            </w:pPr>
          </w:p>
        </w:tc>
        <w:tc>
          <w:tcPr>
            <w:tcW w:w="1716" w:type="dxa"/>
            <w:tcBorders>
              <w:top w:val="nil"/>
              <w:left w:val="single" w:sz="4" w:space="0" w:color="auto"/>
              <w:bottom w:val="nil"/>
              <w:right w:val="single" w:sz="4" w:space="0" w:color="auto"/>
            </w:tcBorders>
            <w:vAlign w:val="center"/>
          </w:tcPr>
          <w:p w14:paraId="4B8FF5E0" w14:textId="77777777" w:rsidR="00BE1C84" w:rsidRPr="00170508" w:rsidDel="008423A4" w:rsidRDefault="00BE1C84" w:rsidP="00FD02C8">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D86A0A" w14:textId="77777777" w:rsidR="00BE1C84" w:rsidRPr="00170508" w:rsidRDefault="00BE1C84" w:rsidP="00FD02C8">
            <w:pPr>
              <w:pStyle w:val="TAC"/>
              <w:rPr>
                <w:rFonts w:eastAsia="DengXian"/>
                <w:szCs w:val="18"/>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568EF67" w14:textId="77777777" w:rsidR="00BE1C84" w:rsidRPr="00170508" w:rsidRDefault="00BE1C84" w:rsidP="00FD02C8">
            <w:pPr>
              <w:pStyle w:val="TAC"/>
              <w:rPr>
                <w:rFonts w:cs="Arial"/>
                <w:szCs w:val="18"/>
                <w:lang w:eastAsia="zh-CN" w:bidi="ar"/>
              </w:rPr>
            </w:pPr>
            <w:r w:rsidRPr="00170508">
              <w:rPr>
                <w:rFonts w:eastAsia="DengXian"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65B5204D" w14:textId="77777777" w:rsidR="00BE1C84" w:rsidRPr="00170508" w:rsidRDefault="00BE1C84" w:rsidP="00FD02C8">
            <w:pPr>
              <w:pStyle w:val="TAC"/>
              <w:rPr>
                <w:rFonts w:eastAsia="DengXian"/>
                <w:szCs w:val="18"/>
                <w:lang w:eastAsia="zh-CN"/>
              </w:rPr>
            </w:pPr>
          </w:p>
        </w:tc>
      </w:tr>
      <w:tr w:rsidR="00BE1C84" w:rsidRPr="00170508" w14:paraId="24732E0A" w14:textId="77777777" w:rsidTr="00FD02C8">
        <w:trPr>
          <w:jc w:val="center"/>
        </w:trPr>
        <w:tc>
          <w:tcPr>
            <w:tcW w:w="2062" w:type="dxa"/>
            <w:tcBorders>
              <w:top w:val="nil"/>
              <w:left w:val="single" w:sz="4" w:space="0" w:color="auto"/>
              <w:bottom w:val="nil"/>
              <w:right w:val="single" w:sz="4" w:space="0" w:color="auto"/>
            </w:tcBorders>
            <w:vAlign w:val="center"/>
          </w:tcPr>
          <w:p w14:paraId="08FCCCCB" w14:textId="77777777" w:rsidR="00BE1C84" w:rsidRPr="00170508" w:rsidRDefault="00BE1C84" w:rsidP="00FD02C8">
            <w:pPr>
              <w:pStyle w:val="TAC"/>
              <w:rPr>
                <w:rFonts w:eastAsia="DengXian"/>
                <w:szCs w:val="18"/>
                <w:lang w:eastAsia="zh-CN"/>
              </w:rPr>
            </w:pPr>
          </w:p>
        </w:tc>
        <w:tc>
          <w:tcPr>
            <w:tcW w:w="1716" w:type="dxa"/>
            <w:tcBorders>
              <w:top w:val="nil"/>
              <w:left w:val="single" w:sz="4" w:space="0" w:color="auto"/>
              <w:bottom w:val="nil"/>
              <w:right w:val="single" w:sz="4" w:space="0" w:color="auto"/>
            </w:tcBorders>
            <w:vAlign w:val="center"/>
          </w:tcPr>
          <w:p w14:paraId="654943E9" w14:textId="77777777" w:rsidR="00BE1C84" w:rsidRPr="00170508" w:rsidDel="008423A4" w:rsidRDefault="00BE1C84" w:rsidP="00FD02C8">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BF3C61" w14:textId="77777777" w:rsidR="00BE1C84" w:rsidRPr="00170508" w:rsidRDefault="00BE1C84" w:rsidP="00FD02C8">
            <w:pPr>
              <w:pStyle w:val="TAC"/>
              <w:rPr>
                <w:rFonts w:eastAsia="DengXian"/>
                <w:szCs w:val="18"/>
                <w:lang w:eastAsia="zh-CN"/>
              </w:rPr>
            </w:pPr>
            <w:r w:rsidRPr="00170508">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17C1CF2" w14:textId="77777777" w:rsidR="00BE1C84" w:rsidRPr="00170508" w:rsidRDefault="00BE1C84" w:rsidP="00FD02C8">
            <w:pPr>
              <w:pStyle w:val="TAC"/>
              <w:rPr>
                <w:rFonts w:cs="Arial"/>
                <w:szCs w:val="18"/>
                <w:lang w:eastAsia="zh-CN" w:bidi="ar"/>
              </w:rPr>
            </w:pPr>
            <w:r w:rsidRPr="00170508">
              <w:rPr>
                <w:rFonts w:eastAsia="DengXian"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016F433D" w14:textId="77777777" w:rsidR="00BE1C84" w:rsidRPr="00170508" w:rsidRDefault="00BE1C84" w:rsidP="00FD02C8">
            <w:pPr>
              <w:pStyle w:val="TAC"/>
              <w:rPr>
                <w:rFonts w:eastAsia="DengXian"/>
                <w:szCs w:val="18"/>
                <w:lang w:eastAsia="zh-CN"/>
              </w:rPr>
            </w:pPr>
          </w:p>
        </w:tc>
      </w:tr>
      <w:tr w:rsidR="00BE1C84" w:rsidRPr="00170508" w14:paraId="5563A05F" w14:textId="77777777" w:rsidTr="00FD02C8">
        <w:trPr>
          <w:jc w:val="center"/>
        </w:trPr>
        <w:tc>
          <w:tcPr>
            <w:tcW w:w="2062" w:type="dxa"/>
            <w:tcBorders>
              <w:top w:val="nil"/>
              <w:left w:val="single" w:sz="4" w:space="0" w:color="auto"/>
              <w:bottom w:val="nil"/>
              <w:right w:val="single" w:sz="4" w:space="0" w:color="auto"/>
            </w:tcBorders>
            <w:vAlign w:val="center"/>
          </w:tcPr>
          <w:p w14:paraId="71B9F5EB" w14:textId="77777777" w:rsidR="00BE1C84" w:rsidRPr="00170508" w:rsidRDefault="00BE1C84" w:rsidP="00FD02C8">
            <w:pPr>
              <w:pStyle w:val="TAC"/>
              <w:rPr>
                <w:rFonts w:eastAsia="DengXian"/>
                <w:szCs w:val="18"/>
                <w:lang w:eastAsia="zh-CN"/>
              </w:rPr>
            </w:pPr>
          </w:p>
        </w:tc>
        <w:tc>
          <w:tcPr>
            <w:tcW w:w="1716" w:type="dxa"/>
            <w:tcBorders>
              <w:top w:val="nil"/>
              <w:left w:val="single" w:sz="4" w:space="0" w:color="auto"/>
              <w:bottom w:val="nil"/>
              <w:right w:val="single" w:sz="4" w:space="0" w:color="auto"/>
            </w:tcBorders>
            <w:vAlign w:val="center"/>
          </w:tcPr>
          <w:p w14:paraId="061C3E3C" w14:textId="77777777" w:rsidR="00BE1C84" w:rsidRPr="00170508" w:rsidDel="008423A4" w:rsidRDefault="00BE1C84" w:rsidP="00FD02C8">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8C376D" w14:textId="77777777" w:rsidR="00BE1C84" w:rsidRPr="00170508" w:rsidRDefault="00BE1C84" w:rsidP="00FD02C8">
            <w:pPr>
              <w:pStyle w:val="TAC"/>
              <w:rPr>
                <w:rFonts w:eastAsia="DengXian"/>
                <w:lang w:eastAsia="zh-CN"/>
              </w:rPr>
            </w:pPr>
            <w:r w:rsidRPr="00170508">
              <w:rPr>
                <w:rFonts w:eastAsia="DengXian" w:hint="eastAsia"/>
                <w:lang w:eastAsia="zh-CN"/>
              </w:rPr>
              <w:t>n</w:t>
            </w:r>
            <w:r w:rsidRPr="00170508">
              <w:rPr>
                <w:rFonts w:eastAsia="DengXian"/>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123709D9" w14:textId="77777777" w:rsidR="00BE1C84" w:rsidRPr="00170508" w:rsidRDefault="00BE1C84" w:rsidP="00FD02C8">
            <w:pPr>
              <w:pStyle w:val="TAC"/>
              <w:rPr>
                <w:rFonts w:eastAsia="DengXian" w:cs="Arial"/>
                <w:color w:val="000000"/>
                <w:szCs w:val="18"/>
                <w:lang w:eastAsia="zh-CN" w:bidi="ar"/>
              </w:rPr>
            </w:pPr>
            <w:r w:rsidRPr="00170508">
              <w:rPr>
                <w:rFonts w:eastAsia="DengXian"/>
                <w:lang w:val="en-US" w:eastAsia="zh-CN" w:bidi="ar"/>
              </w:rPr>
              <w:t>See n1 channel bandwidths in Table 5.3.5-1</w:t>
            </w:r>
          </w:p>
        </w:tc>
        <w:tc>
          <w:tcPr>
            <w:tcW w:w="1496" w:type="dxa"/>
            <w:tcBorders>
              <w:top w:val="single" w:sz="4" w:space="0" w:color="auto"/>
              <w:left w:val="single" w:sz="4" w:space="0" w:color="auto"/>
              <w:bottom w:val="nil"/>
              <w:right w:val="single" w:sz="4" w:space="0" w:color="auto"/>
            </w:tcBorders>
            <w:vAlign w:val="center"/>
          </w:tcPr>
          <w:p w14:paraId="6481749D" w14:textId="77777777" w:rsidR="00BE1C84" w:rsidRPr="00170508" w:rsidRDefault="00BE1C84" w:rsidP="00FD02C8">
            <w:pPr>
              <w:pStyle w:val="TAC"/>
              <w:rPr>
                <w:rFonts w:eastAsia="DengXian"/>
                <w:szCs w:val="18"/>
                <w:lang w:eastAsia="zh-CN"/>
              </w:rPr>
            </w:pPr>
            <w:r w:rsidRPr="00170508">
              <w:rPr>
                <w:rFonts w:eastAsia="DengXian"/>
                <w:lang w:eastAsia="zh-CN"/>
              </w:rPr>
              <w:t>4 and 5</w:t>
            </w:r>
          </w:p>
        </w:tc>
      </w:tr>
      <w:tr w:rsidR="00BE1C84" w:rsidRPr="00170508" w14:paraId="47E9C4A4" w14:textId="77777777" w:rsidTr="00FD02C8">
        <w:trPr>
          <w:jc w:val="center"/>
        </w:trPr>
        <w:tc>
          <w:tcPr>
            <w:tcW w:w="2062" w:type="dxa"/>
            <w:tcBorders>
              <w:top w:val="nil"/>
              <w:left w:val="single" w:sz="4" w:space="0" w:color="auto"/>
              <w:bottom w:val="nil"/>
              <w:right w:val="single" w:sz="4" w:space="0" w:color="auto"/>
            </w:tcBorders>
            <w:vAlign w:val="center"/>
          </w:tcPr>
          <w:p w14:paraId="6A0C4795" w14:textId="77777777" w:rsidR="00BE1C84" w:rsidRPr="00170508" w:rsidRDefault="00BE1C84" w:rsidP="00FD02C8">
            <w:pPr>
              <w:pStyle w:val="TAC"/>
              <w:rPr>
                <w:rFonts w:eastAsia="DengXian"/>
                <w:szCs w:val="18"/>
                <w:lang w:eastAsia="zh-CN"/>
              </w:rPr>
            </w:pPr>
          </w:p>
        </w:tc>
        <w:tc>
          <w:tcPr>
            <w:tcW w:w="1716" w:type="dxa"/>
            <w:tcBorders>
              <w:top w:val="nil"/>
              <w:left w:val="single" w:sz="4" w:space="0" w:color="auto"/>
              <w:bottom w:val="nil"/>
              <w:right w:val="single" w:sz="4" w:space="0" w:color="auto"/>
            </w:tcBorders>
            <w:vAlign w:val="center"/>
          </w:tcPr>
          <w:p w14:paraId="74230E9F" w14:textId="77777777" w:rsidR="00BE1C84" w:rsidRPr="00170508" w:rsidDel="008423A4" w:rsidRDefault="00BE1C84" w:rsidP="00FD02C8">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F4CE63" w14:textId="77777777" w:rsidR="00BE1C84" w:rsidRPr="00170508" w:rsidRDefault="00BE1C84" w:rsidP="00FD02C8">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D9EAA11" w14:textId="77777777" w:rsidR="00BE1C84" w:rsidRPr="00170508" w:rsidRDefault="00BE1C84" w:rsidP="00FD02C8">
            <w:pPr>
              <w:pStyle w:val="TAC"/>
              <w:rPr>
                <w:rFonts w:eastAsia="DengXian" w:cs="Arial"/>
                <w:color w:val="000000"/>
                <w:szCs w:val="18"/>
                <w:lang w:eastAsia="zh-CN" w:bidi="ar"/>
              </w:rPr>
            </w:pPr>
            <w:r w:rsidRPr="00170508">
              <w:rPr>
                <w:rFonts w:eastAsia="DengXian"/>
                <w:lang w:val="en-US" w:eastAsia="zh-CN" w:bidi="ar"/>
              </w:rPr>
              <w:t>See n7 channel bandwidths in Table 5.3.5-1</w:t>
            </w:r>
          </w:p>
        </w:tc>
        <w:tc>
          <w:tcPr>
            <w:tcW w:w="1496" w:type="dxa"/>
            <w:tcBorders>
              <w:top w:val="nil"/>
              <w:left w:val="single" w:sz="4" w:space="0" w:color="auto"/>
              <w:bottom w:val="nil"/>
              <w:right w:val="single" w:sz="4" w:space="0" w:color="auto"/>
            </w:tcBorders>
            <w:vAlign w:val="center"/>
          </w:tcPr>
          <w:p w14:paraId="7AEF42FC" w14:textId="77777777" w:rsidR="00BE1C84" w:rsidRPr="00170508" w:rsidRDefault="00BE1C84" w:rsidP="00FD02C8">
            <w:pPr>
              <w:pStyle w:val="TAC"/>
              <w:rPr>
                <w:rFonts w:eastAsia="DengXian"/>
                <w:szCs w:val="18"/>
                <w:lang w:eastAsia="zh-CN"/>
              </w:rPr>
            </w:pPr>
          </w:p>
        </w:tc>
      </w:tr>
      <w:tr w:rsidR="00BE1C84" w:rsidRPr="00170508" w14:paraId="3B068185"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6E29B499" w14:textId="77777777" w:rsidR="00BE1C84" w:rsidRPr="00170508" w:rsidRDefault="00BE1C84" w:rsidP="00FD02C8">
            <w:pPr>
              <w:pStyle w:val="TAC"/>
              <w:rPr>
                <w:rFonts w:eastAsia="DengXian"/>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5102366F" w14:textId="77777777" w:rsidR="00BE1C84" w:rsidRPr="00170508" w:rsidDel="008423A4" w:rsidRDefault="00BE1C84" w:rsidP="00FD02C8">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EF2D0B" w14:textId="77777777" w:rsidR="00BE1C84" w:rsidRPr="00170508" w:rsidRDefault="00BE1C84" w:rsidP="00FD02C8">
            <w:pPr>
              <w:pStyle w:val="TAC"/>
              <w:rPr>
                <w:rFonts w:eastAsia="DengXian"/>
                <w:lang w:eastAsia="zh-CN"/>
              </w:rPr>
            </w:pPr>
            <w:r w:rsidRPr="00170508">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E9FEE57" w14:textId="77777777" w:rsidR="00BE1C84" w:rsidRPr="00170508" w:rsidRDefault="00BE1C84" w:rsidP="00FD02C8">
            <w:pPr>
              <w:pStyle w:val="TAC"/>
              <w:rPr>
                <w:rFonts w:eastAsia="DengXian" w:cs="Arial"/>
                <w:color w:val="000000"/>
                <w:szCs w:val="18"/>
                <w:lang w:eastAsia="zh-CN" w:bidi="ar"/>
              </w:rPr>
            </w:pPr>
            <w:r w:rsidRPr="00170508">
              <w:rPr>
                <w:rFonts w:eastAsia="DengXian"/>
                <w:lang w:val="en-US" w:eastAsia="zh-CN" w:bidi="ar"/>
              </w:rPr>
              <w:t>See n28 channel bandwidths in Table 5.3.5-1</w:t>
            </w:r>
          </w:p>
        </w:tc>
        <w:tc>
          <w:tcPr>
            <w:tcW w:w="1496" w:type="dxa"/>
            <w:tcBorders>
              <w:top w:val="nil"/>
              <w:left w:val="single" w:sz="4" w:space="0" w:color="auto"/>
              <w:bottom w:val="single" w:sz="4" w:space="0" w:color="auto"/>
              <w:right w:val="single" w:sz="4" w:space="0" w:color="auto"/>
            </w:tcBorders>
            <w:vAlign w:val="center"/>
          </w:tcPr>
          <w:p w14:paraId="3887564C" w14:textId="77777777" w:rsidR="00BE1C84" w:rsidRPr="00170508" w:rsidRDefault="00BE1C84" w:rsidP="00FD02C8">
            <w:pPr>
              <w:pStyle w:val="TAC"/>
              <w:rPr>
                <w:rFonts w:eastAsia="DengXian"/>
                <w:szCs w:val="18"/>
                <w:lang w:eastAsia="zh-CN"/>
              </w:rPr>
            </w:pPr>
          </w:p>
        </w:tc>
      </w:tr>
      <w:tr w:rsidR="00BE1C84" w:rsidRPr="00170508" w14:paraId="34A3A648"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03A391FA" w14:textId="77777777" w:rsidR="00BE1C84" w:rsidRPr="00170508" w:rsidRDefault="00BE1C84" w:rsidP="00FD02C8">
            <w:pPr>
              <w:pStyle w:val="TAC"/>
              <w:rPr>
                <w:rFonts w:eastAsia="DengXian"/>
                <w:szCs w:val="18"/>
                <w:lang w:eastAsia="zh-CN"/>
              </w:rPr>
            </w:pPr>
            <w:r w:rsidRPr="00170508">
              <w:rPr>
                <w:rFonts w:eastAsia="DengXian"/>
                <w:lang w:eastAsia="zh-CN"/>
              </w:rPr>
              <w:t>CA</w:t>
            </w:r>
            <w:r w:rsidRPr="00170508">
              <w:rPr>
                <w:rFonts w:eastAsia="DengXian"/>
              </w:rPr>
              <w:t>_</w:t>
            </w:r>
            <w:r w:rsidRPr="00170508">
              <w:rPr>
                <w:rFonts w:eastAsia="DengXian"/>
                <w:lang w:eastAsia="zh-CN"/>
              </w:rPr>
              <w:t>n1</w:t>
            </w:r>
            <w:r w:rsidRPr="00170508">
              <w:rPr>
                <w:rFonts w:eastAsia="DengXian"/>
                <w:lang w:eastAsia="ja-JP"/>
              </w:rPr>
              <w:t>A-</w:t>
            </w:r>
            <w:r w:rsidRPr="00170508">
              <w:rPr>
                <w:rFonts w:eastAsia="DengXian"/>
                <w:lang w:eastAsia="zh-CN"/>
              </w:rPr>
              <w:t>n7</w:t>
            </w:r>
            <w:r w:rsidRPr="00170508">
              <w:rPr>
                <w:rFonts w:eastAsia="DengXian"/>
                <w:lang w:eastAsia="ja-JP"/>
              </w:rPr>
              <w:t>B</w:t>
            </w:r>
            <w:r w:rsidRPr="00170508">
              <w:rPr>
                <w:rFonts w:eastAsia="DengXian"/>
                <w:lang w:eastAsia="zh-CN"/>
              </w:rPr>
              <w:t>-n28A</w:t>
            </w:r>
          </w:p>
        </w:tc>
        <w:tc>
          <w:tcPr>
            <w:tcW w:w="1716" w:type="dxa"/>
            <w:tcBorders>
              <w:top w:val="single" w:sz="4" w:space="0" w:color="auto"/>
              <w:left w:val="single" w:sz="4" w:space="0" w:color="auto"/>
              <w:bottom w:val="nil"/>
              <w:right w:val="single" w:sz="4" w:space="0" w:color="auto"/>
            </w:tcBorders>
            <w:vAlign w:val="center"/>
          </w:tcPr>
          <w:p w14:paraId="3523E250" w14:textId="77777777" w:rsidR="00BE1C84" w:rsidRPr="00170508" w:rsidRDefault="00BE1C84" w:rsidP="00FD02C8">
            <w:pPr>
              <w:pStyle w:val="TAC"/>
              <w:rPr>
                <w:rFonts w:eastAsia="DengXian"/>
              </w:rPr>
            </w:pPr>
            <w:r w:rsidRPr="00170508">
              <w:rPr>
                <w:rFonts w:eastAsia="DengXian"/>
              </w:rPr>
              <w:t>CA_n1A-n28A</w:t>
            </w:r>
          </w:p>
          <w:p w14:paraId="3CADDD45" w14:textId="77777777" w:rsidR="00BE1C84" w:rsidRPr="00170508" w:rsidRDefault="00BE1C84" w:rsidP="00FD02C8">
            <w:pPr>
              <w:pStyle w:val="TAC"/>
              <w:rPr>
                <w:rFonts w:eastAsia="DengXian"/>
              </w:rPr>
            </w:pPr>
            <w:r w:rsidRPr="00170508">
              <w:rPr>
                <w:rFonts w:eastAsia="DengXian"/>
              </w:rPr>
              <w:t>CA_n1A-n7A</w:t>
            </w:r>
          </w:p>
          <w:p w14:paraId="750E8178" w14:textId="77777777" w:rsidR="00BE1C84" w:rsidRPr="00170508" w:rsidRDefault="00BE1C84" w:rsidP="00FD02C8">
            <w:pPr>
              <w:pStyle w:val="TAC"/>
              <w:rPr>
                <w:rFonts w:eastAsia="DengXian"/>
              </w:rPr>
            </w:pPr>
            <w:r w:rsidRPr="00170508">
              <w:rPr>
                <w:rFonts w:eastAsia="DengXian"/>
              </w:rPr>
              <w:t>CA_n7A-n28A</w:t>
            </w:r>
          </w:p>
          <w:p w14:paraId="4889DDE4" w14:textId="77777777" w:rsidR="00BE1C84" w:rsidRPr="00170508" w:rsidDel="008423A4" w:rsidRDefault="00BE1C84" w:rsidP="00FD02C8">
            <w:pPr>
              <w:pStyle w:val="TAC"/>
              <w:rPr>
                <w:rFonts w:eastAsia="DengXian"/>
                <w:szCs w:val="18"/>
                <w:lang w:eastAsia="zh-CN"/>
              </w:rPr>
            </w:pPr>
            <w:r w:rsidRPr="00170508">
              <w:rPr>
                <w:rFonts w:eastAsia="DengXia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6C12530F" w14:textId="77777777" w:rsidR="00BE1C84" w:rsidRPr="00170508" w:rsidRDefault="00BE1C84" w:rsidP="00FD02C8">
            <w:pPr>
              <w:pStyle w:val="TAC"/>
              <w:rPr>
                <w:rFonts w:eastAsia="DengXian"/>
                <w:szCs w:val="18"/>
                <w:lang w:eastAsia="zh-CN"/>
              </w:rPr>
            </w:pPr>
            <w:r w:rsidRPr="00170508">
              <w:rPr>
                <w:rFonts w:eastAsia="DengXian"/>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609617C" w14:textId="77777777" w:rsidR="00BE1C84" w:rsidRPr="00170508" w:rsidRDefault="00BE1C84" w:rsidP="00FD02C8">
            <w:pPr>
              <w:pStyle w:val="TAC"/>
              <w:rPr>
                <w:rFonts w:cs="Arial"/>
                <w:szCs w:val="18"/>
                <w:lang w:eastAsia="zh-CN" w:bidi="ar"/>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0ED8F6B" w14:textId="77777777" w:rsidR="00BE1C84" w:rsidRPr="00170508" w:rsidRDefault="00BE1C84" w:rsidP="00FD02C8">
            <w:pPr>
              <w:pStyle w:val="TAC"/>
              <w:rPr>
                <w:rFonts w:eastAsia="DengXian"/>
                <w:szCs w:val="18"/>
                <w:lang w:eastAsia="zh-CN"/>
              </w:rPr>
            </w:pPr>
            <w:r w:rsidRPr="00170508">
              <w:rPr>
                <w:rFonts w:eastAsia="DengXian"/>
                <w:lang w:eastAsia="zh-CN"/>
              </w:rPr>
              <w:t>0</w:t>
            </w:r>
          </w:p>
        </w:tc>
      </w:tr>
      <w:tr w:rsidR="00BE1C84" w:rsidRPr="00170508" w14:paraId="45906739" w14:textId="77777777" w:rsidTr="00FD02C8">
        <w:trPr>
          <w:jc w:val="center"/>
        </w:trPr>
        <w:tc>
          <w:tcPr>
            <w:tcW w:w="2062" w:type="dxa"/>
            <w:tcBorders>
              <w:top w:val="nil"/>
              <w:left w:val="single" w:sz="4" w:space="0" w:color="auto"/>
              <w:bottom w:val="nil"/>
              <w:right w:val="single" w:sz="4" w:space="0" w:color="auto"/>
            </w:tcBorders>
            <w:vAlign w:val="center"/>
          </w:tcPr>
          <w:p w14:paraId="052EEAA8" w14:textId="77777777" w:rsidR="00BE1C84" w:rsidRPr="00170508" w:rsidRDefault="00BE1C84" w:rsidP="00FD02C8">
            <w:pPr>
              <w:pStyle w:val="TAC"/>
              <w:rPr>
                <w:rFonts w:eastAsia="DengXian"/>
                <w:szCs w:val="18"/>
                <w:lang w:eastAsia="zh-CN"/>
              </w:rPr>
            </w:pPr>
          </w:p>
        </w:tc>
        <w:tc>
          <w:tcPr>
            <w:tcW w:w="1716" w:type="dxa"/>
            <w:tcBorders>
              <w:top w:val="nil"/>
              <w:left w:val="single" w:sz="4" w:space="0" w:color="auto"/>
              <w:bottom w:val="nil"/>
              <w:right w:val="single" w:sz="4" w:space="0" w:color="auto"/>
            </w:tcBorders>
            <w:vAlign w:val="center"/>
          </w:tcPr>
          <w:p w14:paraId="73ECED7B" w14:textId="77777777" w:rsidR="00BE1C84" w:rsidRPr="00170508" w:rsidDel="008423A4" w:rsidRDefault="00BE1C84" w:rsidP="00FD02C8">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5F83F3" w14:textId="77777777" w:rsidR="00BE1C84" w:rsidRPr="00170508" w:rsidRDefault="00BE1C84" w:rsidP="00FD02C8">
            <w:pPr>
              <w:pStyle w:val="TAC"/>
              <w:rPr>
                <w:rFonts w:eastAsia="DengXian"/>
                <w:szCs w:val="18"/>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255F809" w14:textId="77777777" w:rsidR="00BE1C84" w:rsidRPr="00170508" w:rsidRDefault="00BE1C84" w:rsidP="00FD02C8">
            <w:pPr>
              <w:pStyle w:val="TAC"/>
              <w:rPr>
                <w:rFonts w:cs="Arial"/>
                <w:szCs w:val="18"/>
                <w:lang w:eastAsia="zh-CN" w:bidi="ar"/>
              </w:rPr>
            </w:pPr>
            <w:r w:rsidRPr="00170508">
              <w:rPr>
                <w:rFonts w:eastAsia="DengXian" w:cs="Arial"/>
                <w:color w:val="000000"/>
                <w:szCs w:val="18"/>
                <w:lang w:eastAsia="zh-CN" w:bidi="ar"/>
              </w:rPr>
              <w:t>CA_n7B_BCS0</w:t>
            </w:r>
          </w:p>
        </w:tc>
        <w:tc>
          <w:tcPr>
            <w:tcW w:w="1496" w:type="dxa"/>
            <w:tcBorders>
              <w:top w:val="nil"/>
              <w:left w:val="single" w:sz="4" w:space="0" w:color="auto"/>
              <w:bottom w:val="nil"/>
              <w:right w:val="single" w:sz="4" w:space="0" w:color="auto"/>
            </w:tcBorders>
            <w:vAlign w:val="center"/>
          </w:tcPr>
          <w:p w14:paraId="17196DA7" w14:textId="77777777" w:rsidR="00BE1C84" w:rsidRPr="00170508" w:rsidRDefault="00BE1C84" w:rsidP="00FD02C8">
            <w:pPr>
              <w:pStyle w:val="TAC"/>
              <w:rPr>
                <w:rFonts w:eastAsia="DengXian"/>
                <w:szCs w:val="18"/>
                <w:lang w:eastAsia="zh-CN"/>
              </w:rPr>
            </w:pPr>
          </w:p>
        </w:tc>
      </w:tr>
      <w:tr w:rsidR="00BE1C84" w:rsidRPr="00170508" w14:paraId="426B6041"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4FD4E174" w14:textId="77777777" w:rsidR="00BE1C84" w:rsidRPr="00170508" w:rsidRDefault="00BE1C84" w:rsidP="00FD02C8">
            <w:pPr>
              <w:pStyle w:val="TAC"/>
              <w:rPr>
                <w:rFonts w:eastAsia="DengXian"/>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34DA00A0" w14:textId="77777777" w:rsidR="00BE1C84" w:rsidRPr="00170508" w:rsidDel="008423A4" w:rsidRDefault="00BE1C84" w:rsidP="00FD02C8">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56B9AA" w14:textId="77777777" w:rsidR="00BE1C84" w:rsidRPr="00170508" w:rsidRDefault="00BE1C84" w:rsidP="00FD02C8">
            <w:pPr>
              <w:pStyle w:val="TAC"/>
              <w:rPr>
                <w:rFonts w:eastAsia="DengXian"/>
                <w:szCs w:val="18"/>
                <w:lang w:eastAsia="zh-CN"/>
              </w:rPr>
            </w:pPr>
            <w:r w:rsidRPr="00170508">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C1D89CB" w14:textId="77777777" w:rsidR="00BE1C84" w:rsidRPr="00170508" w:rsidRDefault="00BE1C84" w:rsidP="00FD02C8">
            <w:pPr>
              <w:pStyle w:val="TAC"/>
              <w:rPr>
                <w:rFonts w:cs="Arial"/>
                <w:szCs w:val="18"/>
                <w:lang w:eastAsia="zh-CN" w:bidi="ar"/>
              </w:rPr>
            </w:pPr>
            <w:r w:rsidRPr="00170508">
              <w:rPr>
                <w:rFonts w:eastAsia="DengXian"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743C252F" w14:textId="77777777" w:rsidR="00BE1C84" w:rsidRPr="00170508" w:rsidRDefault="00BE1C84" w:rsidP="00FD02C8">
            <w:pPr>
              <w:pStyle w:val="TAC"/>
              <w:rPr>
                <w:rFonts w:eastAsia="DengXian"/>
                <w:szCs w:val="18"/>
                <w:lang w:eastAsia="zh-CN"/>
              </w:rPr>
            </w:pPr>
          </w:p>
        </w:tc>
      </w:tr>
      <w:tr w:rsidR="00BE1C84" w:rsidRPr="00170508" w14:paraId="29563AED"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2C5871E9" w14:textId="77777777" w:rsidR="00BE1C84" w:rsidRPr="00170508" w:rsidRDefault="00BE1C84" w:rsidP="00FD02C8">
            <w:pPr>
              <w:pStyle w:val="TAC"/>
              <w:rPr>
                <w:rFonts w:eastAsia="DengXian"/>
                <w:lang w:eastAsia="zh-CN"/>
              </w:rPr>
            </w:pPr>
            <w:r w:rsidRPr="00170508">
              <w:rPr>
                <w:rFonts w:eastAsia="DengXian"/>
                <w:szCs w:val="18"/>
                <w:lang w:eastAsia="zh-CN"/>
              </w:rPr>
              <w:t>CA_n1A-n7A-n38A</w:t>
            </w:r>
            <w:r w:rsidRPr="00170508">
              <w:rPr>
                <w:rFonts w:eastAsia="DengXian"/>
                <w:szCs w:val="18"/>
                <w:vertAlign w:val="superscript"/>
                <w:lang w:eastAsia="zh-CN"/>
              </w:rPr>
              <w:t>10</w:t>
            </w:r>
          </w:p>
        </w:tc>
        <w:tc>
          <w:tcPr>
            <w:tcW w:w="1716" w:type="dxa"/>
            <w:tcBorders>
              <w:top w:val="single" w:sz="4" w:space="0" w:color="auto"/>
              <w:left w:val="single" w:sz="4" w:space="0" w:color="auto"/>
              <w:bottom w:val="nil"/>
              <w:right w:val="single" w:sz="4" w:space="0" w:color="auto"/>
            </w:tcBorders>
            <w:vAlign w:val="center"/>
          </w:tcPr>
          <w:p w14:paraId="5816B862" w14:textId="77777777" w:rsidR="00BE1C84" w:rsidRPr="00170508" w:rsidRDefault="00BE1C84" w:rsidP="00FD02C8">
            <w:pPr>
              <w:pStyle w:val="TAC"/>
              <w:rPr>
                <w:szCs w:val="18"/>
                <w:lang w:eastAsia="zh-CN"/>
              </w:rPr>
            </w:pPr>
            <w:r w:rsidRPr="00170508">
              <w:rPr>
                <w:rFonts w:eastAsia="DengXian"/>
                <w:szCs w:val="18"/>
                <w:lang w:eastAsia="zh-CN"/>
              </w:rPr>
              <w:t>-</w:t>
            </w:r>
          </w:p>
          <w:p w14:paraId="7AAC5F0A" w14:textId="77777777" w:rsidR="00BE1C84" w:rsidRPr="00170508" w:rsidRDefault="00BE1C84" w:rsidP="00FD02C8">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1C701DC" w14:textId="77777777" w:rsidR="00BE1C84" w:rsidRPr="00170508" w:rsidRDefault="00BE1C84" w:rsidP="00FD02C8">
            <w:pPr>
              <w:pStyle w:val="TAC"/>
              <w:rPr>
                <w:color w:val="000000"/>
                <w:lang w:eastAsia="zh-CN"/>
              </w:rPr>
            </w:pPr>
            <w:r w:rsidRPr="00170508">
              <w:rPr>
                <w:rFonts w:eastAsia="DengXian"/>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A9F3F40" w14:textId="77777777" w:rsidR="00BE1C84" w:rsidRPr="00170508" w:rsidRDefault="00BE1C84" w:rsidP="00FD02C8">
            <w:pPr>
              <w:pStyle w:val="TAC"/>
              <w:rPr>
                <w:rFonts w:cs="Arial"/>
                <w:szCs w:val="18"/>
                <w:lang w:eastAsia="zh-CN" w:bidi="ar"/>
              </w:rPr>
            </w:pPr>
            <w:r w:rsidRPr="00170508">
              <w:rPr>
                <w:rFonts w:cs="Arial"/>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1A4A2410" w14:textId="77777777" w:rsidR="00BE1C84" w:rsidRPr="00170508" w:rsidRDefault="00BE1C84" w:rsidP="00FD02C8">
            <w:pPr>
              <w:pStyle w:val="TAC"/>
              <w:rPr>
                <w:rFonts w:eastAsia="Yu Mincho"/>
                <w:lang w:eastAsia="zh-CN"/>
              </w:rPr>
            </w:pPr>
            <w:r w:rsidRPr="00170508">
              <w:rPr>
                <w:rFonts w:eastAsia="DengXian"/>
                <w:szCs w:val="18"/>
                <w:lang w:eastAsia="zh-CN"/>
              </w:rPr>
              <w:t>0</w:t>
            </w:r>
          </w:p>
        </w:tc>
      </w:tr>
      <w:tr w:rsidR="00BE1C84" w:rsidRPr="00170508" w14:paraId="3D8880CA" w14:textId="77777777" w:rsidTr="00FD02C8">
        <w:trPr>
          <w:jc w:val="center"/>
        </w:trPr>
        <w:tc>
          <w:tcPr>
            <w:tcW w:w="2062" w:type="dxa"/>
            <w:tcBorders>
              <w:top w:val="nil"/>
              <w:left w:val="single" w:sz="4" w:space="0" w:color="auto"/>
              <w:bottom w:val="nil"/>
              <w:right w:val="single" w:sz="4" w:space="0" w:color="auto"/>
            </w:tcBorders>
            <w:vAlign w:val="center"/>
          </w:tcPr>
          <w:p w14:paraId="6C1F6A04" w14:textId="77777777" w:rsidR="00BE1C84" w:rsidRPr="00170508" w:rsidRDefault="00BE1C84" w:rsidP="00FD02C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C330614" w14:textId="77777777" w:rsidR="00BE1C84" w:rsidRPr="00170508" w:rsidRDefault="00BE1C84" w:rsidP="00FD02C8">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C7CF307" w14:textId="77777777" w:rsidR="00BE1C84" w:rsidRPr="00170508" w:rsidRDefault="00BE1C84" w:rsidP="00FD02C8">
            <w:pPr>
              <w:pStyle w:val="TAC"/>
              <w:rPr>
                <w:color w:val="000000"/>
                <w:lang w:eastAsia="zh-CN"/>
              </w:rPr>
            </w:pPr>
            <w:r w:rsidRPr="00170508">
              <w:rPr>
                <w:rFonts w:eastAsia="DengXian"/>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0840B25" w14:textId="77777777" w:rsidR="00BE1C84" w:rsidRPr="00170508" w:rsidRDefault="00BE1C84" w:rsidP="00FD02C8">
            <w:pPr>
              <w:pStyle w:val="TAC"/>
              <w:rPr>
                <w:rFonts w:cs="Arial"/>
                <w:szCs w:val="18"/>
                <w:lang w:eastAsia="zh-CN" w:bidi="ar"/>
              </w:rPr>
            </w:pPr>
            <w:r w:rsidRPr="00170508">
              <w:rPr>
                <w:rFonts w:cs="Arial"/>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64AC3560" w14:textId="77777777" w:rsidR="00BE1C84" w:rsidRPr="00170508" w:rsidRDefault="00BE1C84" w:rsidP="00FD02C8">
            <w:pPr>
              <w:pStyle w:val="TAC"/>
              <w:rPr>
                <w:rFonts w:eastAsia="Yu Mincho"/>
                <w:lang w:eastAsia="zh-CN"/>
              </w:rPr>
            </w:pPr>
          </w:p>
        </w:tc>
      </w:tr>
      <w:tr w:rsidR="00BE1C84" w:rsidRPr="00170508" w14:paraId="105C95EB"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38C18D51" w14:textId="77777777" w:rsidR="00BE1C84" w:rsidRPr="00170508" w:rsidRDefault="00BE1C84" w:rsidP="00FD02C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4571E49" w14:textId="77777777" w:rsidR="00BE1C84" w:rsidRPr="00170508" w:rsidRDefault="00BE1C84" w:rsidP="00FD02C8">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D31C9C2" w14:textId="77777777" w:rsidR="00BE1C84" w:rsidRPr="00170508" w:rsidRDefault="00BE1C84" w:rsidP="00FD02C8">
            <w:pPr>
              <w:pStyle w:val="TAC"/>
              <w:rPr>
                <w:color w:val="000000"/>
                <w:lang w:eastAsia="zh-CN"/>
              </w:rPr>
            </w:pPr>
            <w:r w:rsidRPr="00170508">
              <w:rPr>
                <w:rFonts w:eastAsia="DengXian"/>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0A15FF68" w14:textId="77777777" w:rsidR="00BE1C84" w:rsidRPr="00170508" w:rsidRDefault="00BE1C84" w:rsidP="00FD02C8">
            <w:pPr>
              <w:pStyle w:val="TAC"/>
              <w:rPr>
                <w:rFonts w:cs="Arial"/>
                <w:szCs w:val="18"/>
                <w:lang w:eastAsia="zh-CN" w:bidi="ar"/>
              </w:rPr>
            </w:pPr>
            <w:r w:rsidRPr="00170508">
              <w:rPr>
                <w:rFonts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08F3E9CA" w14:textId="77777777" w:rsidR="00BE1C84" w:rsidRPr="00170508" w:rsidRDefault="00BE1C84" w:rsidP="00FD02C8">
            <w:pPr>
              <w:pStyle w:val="TAC"/>
              <w:rPr>
                <w:rFonts w:eastAsia="Yu Mincho"/>
                <w:lang w:eastAsia="zh-CN"/>
              </w:rPr>
            </w:pPr>
          </w:p>
        </w:tc>
      </w:tr>
      <w:tr w:rsidR="00BE1C84" w:rsidRPr="00170508" w14:paraId="3E627624"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4AF0204D" w14:textId="77777777" w:rsidR="00BE1C84" w:rsidRPr="00170508" w:rsidRDefault="00BE1C84" w:rsidP="00FD02C8">
            <w:pPr>
              <w:pStyle w:val="TAC"/>
              <w:rPr>
                <w:rFonts w:eastAsia="DengXian"/>
                <w:lang w:eastAsia="zh-CN"/>
              </w:rPr>
            </w:pPr>
            <w:r w:rsidRPr="00170508">
              <w:rPr>
                <w:rFonts w:eastAsia="DengXian"/>
                <w:szCs w:val="18"/>
                <w:lang w:eastAsia="zh-CN"/>
              </w:rPr>
              <w:t>CA_n1(2A)-n7A-n38A</w:t>
            </w:r>
            <w:r w:rsidRPr="00170508">
              <w:rPr>
                <w:rFonts w:eastAsia="DengXian"/>
                <w:szCs w:val="18"/>
                <w:vertAlign w:val="superscript"/>
                <w:lang w:eastAsia="zh-CN"/>
              </w:rPr>
              <w:t>10</w:t>
            </w:r>
          </w:p>
        </w:tc>
        <w:tc>
          <w:tcPr>
            <w:tcW w:w="1716" w:type="dxa"/>
            <w:tcBorders>
              <w:top w:val="single" w:sz="4" w:space="0" w:color="auto"/>
              <w:left w:val="single" w:sz="4" w:space="0" w:color="auto"/>
              <w:bottom w:val="nil"/>
              <w:right w:val="single" w:sz="4" w:space="0" w:color="auto"/>
            </w:tcBorders>
            <w:vAlign w:val="center"/>
          </w:tcPr>
          <w:p w14:paraId="79141232" w14:textId="77777777" w:rsidR="00BE1C84" w:rsidRPr="00170508" w:rsidRDefault="00BE1C84" w:rsidP="00FD02C8">
            <w:pPr>
              <w:pStyle w:val="TAC"/>
              <w:rPr>
                <w:rFonts w:eastAsia="DengXian"/>
              </w:rPr>
            </w:pPr>
            <w:r w:rsidRPr="00170508">
              <w:rPr>
                <w:rFonts w:eastAsia="DengXian"/>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120AFB68" w14:textId="77777777" w:rsidR="00BE1C84" w:rsidRPr="00170508" w:rsidRDefault="00BE1C84" w:rsidP="00FD02C8">
            <w:pPr>
              <w:pStyle w:val="TAC"/>
              <w:rPr>
                <w:color w:val="000000"/>
                <w:lang w:eastAsia="zh-CN"/>
              </w:rPr>
            </w:pPr>
            <w:r w:rsidRPr="00170508">
              <w:rPr>
                <w:rFonts w:eastAsia="DengXian"/>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A5B8658" w14:textId="77777777" w:rsidR="00BE1C84" w:rsidRPr="00170508" w:rsidRDefault="00BE1C84" w:rsidP="00FD02C8">
            <w:pPr>
              <w:pStyle w:val="TAC"/>
              <w:rPr>
                <w:rFonts w:cs="Arial"/>
                <w:szCs w:val="18"/>
                <w:lang w:eastAsia="zh-CN" w:bidi="ar"/>
              </w:rPr>
            </w:pPr>
            <w:r w:rsidRPr="00170508">
              <w:rPr>
                <w:rFonts w:cs="Arial"/>
                <w:szCs w:val="18"/>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14:paraId="343DB556" w14:textId="77777777" w:rsidR="00BE1C84" w:rsidRPr="00170508" w:rsidRDefault="00BE1C84" w:rsidP="00FD02C8">
            <w:pPr>
              <w:pStyle w:val="TAC"/>
              <w:rPr>
                <w:rFonts w:eastAsia="Yu Mincho"/>
                <w:lang w:eastAsia="zh-CN"/>
              </w:rPr>
            </w:pPr>
            <w:r w:rsidRPr="00170508">
              <w:rPr>
                <w:rFonts w:hint="eastAsia"/>
                <w:szCs w:val="18"/>
                <w:lang w:eastAsia="zh-CN"/>
              </w:rPr>
              <w:t>0</w:t>
            </w:r>
          </w:p>
        </w:tc>
      </w:tr>
      <w:tr w:rsidR="00BE1C84" w:rsidRPr="00170508" w14:paraId="1033D7ED" w14:textId="77777777" w:rsidTr="00FD02C8">
        <w:trPr>
          <w:jc w:val="center"/>
        </w:trPr>
        <w:tc>
          <w:tcPr>
            <w:tcW w:w="2062" w:type="dxa"/>
            <w:tcBorders>
              <w:top w:val="nil"/>
              <w:left w:val="single" w:sz="4" w:space="0" w:color="auto"/>
              <w:bottom w:val="nil"/>
              <w:right w:val="single" w:sz="4" w:space="0" w:color="auto"/>
            </w:tcBorders>
            <w:vAlign w:val="center"/>
          </w:tcPr>
          <w:p w14:paraId="625B0B02" w14:textId="77777777" w:rsidR="00BE1C84" w:rsidRPr="00170508" w:rsidRDefault="00BE1C84" w:rsidP="00FD02C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9C233F3" w14:textId="77777777" w:rsidR="00BE1C84" w:rsidRPr="00170508" w:rsidRDefault="00BE1C84" w:rsidP="00FD02C8">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A4FE485" w14:textId="77777777" w:rsidR="00BE1C84" w:rsidRPr="00170508" w:rsidRDefault="00BE1C84" w:rsidP="00FD02C8">
            <w:pPr>
              <w:pStyle w:val="TAC"/>
              <w:rPr>
                <w:color w:val="000000"/>
                <w:lang w:eastAsia="zh-CN"/>
              </w:rPr>
            </w:pPr>
            <w:r w:rsidRPr="00170508">
              <w:rPr>
                <w:rFonts w:eastAsia="DengXian"/>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5FE83BB" w14:textId="77777777" w:rsidR="00BE1C84" w:rsidRPr="00170508" w:rsidRDefault="00BE1C84" w:rsidP="00FD02C8">
            <w:pPr>
              <w:pStyle w:val="TAC"/>
              <w:rPr>
                <w:rFonts w:cs="Arial"/>
                <w:szCs w:val="18"/>
                <w:lang w:eastAsia="zh-CN" w:bidi="ar"/>
              </w:rPr>
            </w:pPr>
            <w:r w:rsidRPr="00170508">
              <w:rPr>
                <w:rFonts w:cs="Arial"/>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0010665E" w14:textId="77777777" w:rsidR="00BE1C84" w:rsidRPr="00170508" w:rsidRDefault="00BE1C84" w:rsidP="00FD02C8">
            <w:pPr>
              <w:pStyle w:val="TAC"/>
              <w:rPr>
                <w:rFonts w:eastAsia="Yu Mincho"/>
                <w:lang w:eastAsia="zh-CN"/>
              </w:rPr>
            </w:pPr>
          </w:p>
        </w:tc>
      </w:tr>
      <w:tr w:rsidR="00BE1C84" w:rsidRPr="00170508" w14:paraId="29B65670"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2FEF6648" w14:textId="77777777" w:rsidR="00BE1C84" w:rsidRPr="00170508" w:rsidRDefault="00BE1C84" w:rsidP="00FD02C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E33AEB8" w14:textId="77777777" w:rsidR="00BE1C84" w:rsidRPr="00170508" w:rsidRDefault="00BE1C84" w:rsidP="00FD02C8">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FC292F2" w14:textId="77777777" w:rsidR="00BE1C84" w:rsidRPr="00170508" w:rsidRDefault="00BE1C84" w:rsidP="00FD02C8">
            <w:pPr>
              <w:pStyle w:val="TAC"/>
              <w:rPr>
                <w:color w:val="000000"/>
                <w:lang w:eastAsia="zh-CN"/>
              </w:rPr>
            </w:pPr>
            <w:r w:rsidRPr="00170508">
              <w:rPr>
                <w:rFonts w:eastAsia="DengXian"/>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168C4068" w14:textId="77777777" w:rsidR="00BE1C84" w:rsidRPr="00170508" w:rsidRDefault="00BE1C84" w:rsidP="00FD02C8">
            <w:pPr>
              <w:pStyle w:val="TAC"/>
              <w:rPr>
                <w:rFonts w:cs="Arial"/>
                <w:szCs w:val="18"/>
                <w:lang w:eastAsia="zh-CN" w:bidi="ar"/>
              </w:rPr>
            </w:pPr>
            <w:r w:rsidRPr="00170508">
              <w:rPr>
                <w:rFonts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1D8F9E3D" w14:textId="77777777" w:rsidR="00BE1C84" w:rsidRPr="00170508" w:rsidRDefault="00BE1C84" w:rsidP="00FD02C8">
            <w:pPr>
              <w:pStyle w:val="TAC"/>
              <w:rPr>
                <w:rFonts w:eastAsia="Yu Mincho"/>
                <w:lang w:eastAsia="zh-CN"/>
              </w:rPr>
            </w:pPr>
          </w:p>
        </w:tc>
      </w:tr>
      <w:tr w:rsidR="00BE1C84" w:rsidRPr="00170508" w14:paraId="18712F05"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531EDD14" w14:textId="77777777" w:rsidR="00BE1C84" w:rsidRPr="00170508" w:rsidRDefault="00BE1C84" w:rsidP="00FD02C8">
            <w:pPr>
              <w:pStyle w:val="TAC"/>
              <w:rPr>
                <w:rFonts w:eastAsia="DengXian"/>
              </w:rPr>
            </w:pPr>
            <w:r w:rsidRPr="00170508">
              <w:rPr>
                <w:rFonts w:eastAsia="DengXian"/>
                <w:lang w:eastAsia="zh-CN"/>
              </w:rPr>
              <w:t>CA_n1A-n7A-n40A</w:t>
            </w:r>
          </w:p>
        </w:tc>
        <w:tc>
          <w:tcPr>
            <w:tcW w:w="1716" w:type="dxa"/>
            <w:tcBorders>
              <w:top w:val="single" w:sz="4" w:space="0" w:color="auto"/>
              <w:left w:val="nil"/>
              <w:bottom w:val="nil"/>
              <w:right w:val="single" w:sz="4" w:space="0" w:color="auto"/>
            </w:tcBorders>
            <w:vAlign w:val="center"/>
          </w:tcPr>
          <w:p w14:paraId="621432A9" w14:textId="77777777" w:rsidR="00BE1C84" w:rsidRPr="00170508" w:rsidRDefault="00BE1C84" w:rsidP="00FD02C8">
            <w:pPr>
              <w:pStyle w:val="TAC"/>
              <w:rPr>
                <w:rFonts w:eastAsia="DengXian"/>
                <w:lang w:eastAsia="zh-CN"/>
              </w:rPr>
            </w:pPr>
            <w:r w:rsidRPr="00170508">
              <w:rPr>
                <w:rFonts w:eastAsia="DengXian"/>
                <w:lang w:eastAsia="zh-CN"/>
              </w:rPr>
              <w:t>CA_n1A-n7A</w:t>
            </w:r>
          </w:p>
          <w:p w14:paraId="3BE87AE6" w14:textId="77777777" w:rsidR="00BE1C84" w:rsidRPr="00170508" w:rsidRDefault="00BE1C84" w:rsidP="00FD02C8">
            <w:pPr>
              <w:pStyle w:val="TAC"/>
              <w:rPr>
                <w:rFonts w:eastAsia="DengXian"/>
                <w:lang w:eastAsia="zh-CN"/>
              </w:rPr>
            </w:pPr>
            <w:r w:rsidRPr="00170508">
              <w:rPr>
                <w:rFonts w:eastAsia="DengXian"/>
                <w:lang w:eastAsia="zh-CN"/>
              </w:rPr>
              <w:t>CA_n1A-n40A</w:t>
            </w:r>
          </w:p>
          <w:p w14:paraId="60BFACE8" w14:textId="77777777" w:rsidR="00BE1C84" w:rsidRPr="00170508" w:rsidRDefault="00BE1C84" w:rsidP="00FD02C8">
            <w:pPr>
              <w:pStyle w:val="TAC"/>
              <w:rPr>
                <w:rFonts w:eastAsia="DengXian"/>
              </w:rPr>
            </w:pPr>
            <w:r w:rsidRPr="00170508">
              <w:rPr>
                <w:rFonts w:eastAsia="DengXian"/>
                <w:lang w:eastAsia="zh-CN"/>
              </w:rPr>
              <w:t>CA_n7A-n40A</w:t>
            </w:r>
          </w:p>
        </w:tc>
        <w:tc>
          <w:tcPr>
            <w:tcW w:w="772" w:type="dxa"/>
            <w:tcBorders>
              <w:top w:val="single" w:sz="4" w:space="0" w:color="auto"/>
              <w:left w:val="single" w:sz="4" w:space="0" w:color="auto"/>
              <w:bottom w:val="single" w:sz="4" w:space="0" w:color="auto"/>
              <w:right w:val="single" w:sz="4" w:space="0" w:color="auto"/>
            </w:tcBorders>
            <w:vAlign w:val="center"/>
          </w:tcPr>
          <w:p w14:paraId="34593AF1" w14:textId="77777777" w:rsidR="00BE1C84" w:rsidRPr="00170508" w:rsidRDefault="00BE1C84" w:rsidP="00FD02C8">
            <w:pPr>
              <w:pStyle w:val="TAC"/>
              <w:rPr>
                <w:rFonts w:eastAsia="Yu Mincho"/>
              </w:rPr>
            </w:pPr>
            <w:r w:rsidRPr="00170508">
              <w:rPr>
                <w:rFonts w:eastAsia="DengXian"/>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E36F04A" w14:textId="77777777" w:rsidR="00BE1C84" w:rsidRPr="00170508" w:rsidRDefault="00BE1C84" w:rsidP="00FD02C8">
            <w:pPr>
              <w:pStyle w:val="TAC"/>
              <w:rPr>
                <w:rFonts w:eastAsia="DengXian" w:cs="Arial"/>
                <w:color w:val="000000"/>
                <w:szCs w:val="18"/>
                <w:lang w:eastAsia="zh-CN" w:bidi="ar"/>
              </w:rPr>
            </w:pPr>
            <w:r w:rsidRPr="00170508">
              <w:rPr>
                <w:rFonts w:eastAsia="DengXian"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7CAD1E52" w14:textId="77777777" w:rsidR="00BE1C84" w:rsidRPr="00170508" w:rsidRDefault="00BE1C84" w:rsidP="00FD02C8">
            <w:pPr>
              <w:pStyle w:val="TAC"/>
              <w:rPr>
                <w:rFonts w:eastAsia="Yu Mincho"/>
              </w:rPr>
            </w:pPr>
            <w:r w:rsidRPr="00170508">
              <w:rPr>
                <w:rFonts w:eastAsia="Yu Mincho"/>
              </w:rPr>
              <w:t>0</w:t>
            </w:r>
          </w:p>
        </w:tc>
      </w:tr>
      <w:tr w:rsidR="00BE1C84" w:rsidRPr="00170508" w14:paraId="2D93DBDB" w14:textId="77777777" w:rsidTr="00FD02C8">
        <w:trPr>
          <w:jc w:val="center"/>
        </w:trPr>
        <w:tc>
          <w:tcPr>
            <w:tcW w:w="2062" w:type="dxa"/>
            <w:tcBorders>
              <w:top w:val="nil"/>
              <w:left w:val="single" w:sz="4" w:space="0" w:color="auto"/>
              <w:bottom w:val="nil"/>
              <w:right w:val="single" w:sz="4" w:space="0" w:color="auto"/>
            </w:tcBorders>
            <w:vAlign w:val="center"/>
          </w:tcPr>
          <w:p w14:paraId="492596C7" w14:textId="77777777" w:rsidR="00BE1C84" w:rsidRPr="00170508" w:rsidRDefault="00BE1C84" w:rsidP="00FD02C8">
            <w:pPr>
              <w:pStyle w:val="TAC"/>
              <w:rPr>
                <w:rFonts w:eastAsia="DengXian"/>
              </w:rPr>
            </w:pPr>
          </w:p>
        </w:tc>
        <w:tc>
          <w:tcPr>
            <w:tcW w:w="1716" w:type="dxa"/>
            <w:tcBorders>
              <w:top w:val="nil"/>
              <w:left w:val="nil"/>
              <w:bottom w:val="nil"/>
              <w:right w:val="single" w:sz="4" w:space="0" w:color="auto"/>
            </w:tcBorders>
            <w:vAlign w:val="center"/>
          </w:tcPr>
          <w:p w14:paraId="42162077" w14:textId="77777777" w:rsidR="00BE1C84" w:rsidRPr="00170508" w:rsidRDefault="00BE1C84" w:rsidP="00FD02C8">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5E85CB4" w14:textId="77777777" w:rsidR="00BE1C84" w:rsidRPr="00170508" w:rsidRDefault="00BE1C84" w:rsidP="00FD02C8">
            <w:pPr>
              <w:pStyle w:val="TAC"/>
              <w:rPr>
                <w:rFonts w:eastAsia="Yu Mincho"/>
              </w:rPr>
            </w:pPr>
            <w:r w:rsidRPr="00170508">
              <w:rPr>
                <w:rFonts w:eastAsia="Yu Mincho"/>
              </w:rPr>
              <w:t>n</w:t>
            </w:r>
            <w:r w:rsidRPr="00170508">
              <w:rPr>
                <w:rFonts w:eastAsia="DengXian"/>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1E395FAD" w14:textId="77777777" w:rsidR="00BE1C84" w:rsidRPr="00170508" w:rsidRDefault="00BE1C84" w:rsidP="00FD02C8">
            <w:pPr>
              <w:pStyle w:val="TAC"/>
              <w:rPr>
                <w:rFonts w:eastAsia="DengXian" w:cs="Arial"/>
                <w:color w:val="000000"/>
                <w:szCs w:val="18"/>
                <w:lang w:eastAsia="zh-CN" w:bidi="ar"/>
              </w:rPr>
            </w:pPr>
            <w:r w:rsidRPr="00170508">
              <w:rPr>
                <w:rFonts w:eastAsia="DengXian"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1A18341C" w14:textId="77777777" w:rsidR="00BE1C84" w:rsidRPr="00170508" w:rsidRDefault="00BE1C84" w:rsidP="00FD02C8">
            <w:pPr>
              <w:pStyle w:val="TAC"/>
              <w:rPr>
                <w:rFonts w:eastAsia="Yu Mincho"/>
              </w:rPr>
            </w:pPr>
          </w:p>
        </w:tc>
      </w:tr>
      <w:tr w:rsidR="00BE1C84" w:rsidRPr="00170508" w14:paraId="1308FEFE"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1C66378E" w14:textId="77777777" w:rsidR="00BE1C84" w:rsidRPr="00170508" w:rsidRDefault="00BE1C84" w:rsidP="00FD02C8">
            <w:pPr>
              <w:pStyle w:val="TAC"/>
              <w:rPr>
                <w:rFonts w:eastAsia="DengXian"/>
              </w:rPr>
            </w:pPr>
          </w:p>
        </w:tc>
        <w:tc>
          <w:tcPr>
            <w:tcW w:w="1716" w:type="dxa"/>
            <w:tcBorders>
              <w:top w:val="nil"/>
              <w:left w:val="nil"/>
              <w:bottom w:val="single" w:sz="4" w:space="0" w:color="auto"/>
              <w:right w:val="single" w:sz="4" w:space="0" w:color="auto"/>
            </w:tcBorders>
            <w:vAlign w:val="center"/>
          </w:tcPr>
          <w:p w14:paraId="186DF1A5" w14:textId="77777777" w:rsidR="00BE1C84" w:rsidRPr="00170508" w:rsidRDefault="00BE1C84" w:rsidP="00FD02C8">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CDBFD1D" w14:textId="77777777" w:rsidR="00BE1C84" w:rsidRPr="00170508" w:rsidRDefault="00BE1C84" w:rsidP="00FD02C8">
            <w:pPr>
              <w:pStyle w:val="TAC"/>
              <w:rPr>
                <w:rFonts w:eastAsia="Yu Mincho"/>
              </w:rPr>
            </w:pPr>
            <w:r w:rsidRPr="00170508">
              <w:rPr>
                <w:rFonts w:eastAsia="Yu Mincho"/>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2E8A27E3" w14:textId="77777777" w:rsidR="00BE1C84" w:rsidRPr="00170508" w:rsidRDefault="00BE1C84" w:rsidP="00FD02C8">
            <w:pPr>
              <w:pStyle w:val="TAC"/>
              <w:rPr>
                <w:rFonts w:eastAsia="DengXian" w:cs="Arial"/>
                <w:color w:val="000000"/>
                <w:szCs w:val="18"/>
                <w:lang w:eastAsia="zh-CN" w:bidi="ar"/>
              </w:rPr>
            </w:pPr>
            <w:r w:rsidRPr="00170508">
              <w:rPr>
                <w:rFonts w:eastAsia="DengXian" w:cs="Arial"/>
                <w:color w:val="000000"/>
                <w:szCs w:val="18"/>
                <w:lang w:eastAsia="zh-CN" w:bidi="ar"/>
              </w:rPr>
              <w:t>5, 10, 15, 20, 25, 30, 40, 50, 60, 80</w:t>
            </w:r>
          </w:p>
        </w:tc>
        <w:tc>
          <w:tcPr>
            <w:tcW w:w="1496" w:type="dxa"/>
            <w:tcBorders>
              <w:top w:val="nil"/>
              <w:left w:val="single" w:sz="4" w:space="0" w:color="auto"/>
              <w:bottom w:val="single" w:sz="4" w:space="0" w:color="auto"/>
              <w:right w:val="single" w:sz="4" w:space="0" w:color="auto"/>
            </w:tcBorders>
            <w:vAlign w:val="center"/>
          </w:tcPr>
          <w:p w14:paraId="05290DF4" w14:textId="77777777" w:rsidR="00BE1C84" w:rsidRPr="00170508" w:rsidRDefault="00BE1C84" w:rsidP="00FD02C8">
            <w:pPr>
              <w:pStyle w:val="TAC"/>
              <w:rPr>
                <w:rFonts w:eastAsia="Yu Mincho"/>
              </w:rPr>
            </w:pPr>
          </w:p>
        </w:tc>
      </w:tr>
      <w:tr w:rsidR="00BE1C84" w:rsidRPr="00170508" w14:paraId="42F8E41D"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5B2B1656" w14:textId="77777777" w:rsidR="00BE1C84" w:rsidRPr="00170508" w:rsidRDefault="00BE1C84" w:rsidP="00FD02C8">
            <w:pPr>
              <w:pStyle w:val="TAC"/>
              <w:rPr>
                <w:rFonts w:eastAsia="DengXian"/>
              </w:rPr>
            </w:pPr>
            <w:r w:rsidRPr="00170508">
              <w:rPr>
                <w:rFonts w:eastAsia="DengXian"/>
                <w:lang w:eastAsia="zh-CN"/>
              </w:rPr>
              <w:t>CA_n1A-n7A-n67A</w:t>
            </w:r>
          </w:p>
        </w:tc>
        <w:tc>
          <w:tcPr>
            <w:tcW w:w="1716" w:type="dxa"/>
            <w:tcBorders>
              <w:top w:val="single" w:sz="4" w:space="0" w:color="auto"/>
              <w:left w:val="nil"/>
              <w:bottom w:val="nil"/>
              <w:right w:val="single" w:sz="4" w:space="0" w:color="auto"/>
            </w:tcBorders>
            <w:vAlign w:val="center"/>
          </w:tcPr>
          <w:p w14:paraId="1F04C6B3" w14:textId="77777777" w:rsidR="00BE1C84" w:rsidRPr="00170508" w:rsidRDefault="00BE1C84" w:rsidP="00FD02C8">
            <w:pPr>
              <w:pStyle w:val="TAC"/>
              <w:rPr>
                <w:rFonts w:eastAsia="DengXian"/>
              </w:rPr>
            </w:pPr>
            <w:r w:rsidRPr="00170508">
              <w:rPr>
                <w:rFonts w:eastAsia="DengXian"/>
                <w:lang w:eastAsia="zh-CN"/>
              </w:rPr>
              <w:t>CA_n1A-n7A</w:t>
            </w:r>
          </w:p>
        </w:tc>
        <w:tc>
          <w:tcPr>
            <w:tcW w:w="772" w:type="dxa"/>
            <w:tcBorders>
              <w:top w:val="single" w:sz="4" w:space="0" w:color="auto"/>
              <w:left w:val="single" w:sz="4" w:space="0" w:color="auto"/>
              <w:bottom w:val="single" w:sz="4" w:space="0" w:color="auto"/>
              <w:right w:val="single" w:sz="4" w:space="0" w:color="auto"/>
            </w:tcBorders>
            <w:vAlign w:val="center"/>
          </w:tcPr>
          <w:p w14:paraId="15477242" w14:textId="77777777" w:rsidR="00BE1C84" w:rsidRPr="00170508" w:rsidRDefault="00BE1C84" w:rsidP="00FD02C8">
            <w:pPr>
              <w:pStyle w:val="TAC"/>
              <w:rPr>
                <w:rFonts w:eastAsia="Yu Mincho"/>
              </w:rPr>
            </w:pPr>
            <w:r w:rsidRPr="00170508">
              <w:rPr>
                <w:rFonts w:eastAsia="DengXian" w:hint="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0F70E6A" w14:textId="77777777" w:rsidR="00BE1C84" w:rsidRPr="00170508" w:rsidRDefault="00BE1C84" w:rsidP="00FD02C8">
            <w:pPr>
              <w:pStyle w:val="TAC"/>
              <w:rPr>
                <w:rFonts w:eastAsia="DengXian" w:cs="Arial"/>
                <w:color w:val="000000"/>
                <w:szCs w:val="18"/>
                <w:lang w:eastAsia="zh-CN" w:bidi="ar"/>
              </w:rPr>
            </w:pPr>
            <w:r w:rsidRPr="00170508">
              <w:rPr>
                <w:rFonts w:eastAsia="DengXian"/>
              </w:rPr>
              <w:t xml:space="preserve">5, </w:t>
            </w:r>
            <w:r w:rsidRPr="00170508">
              <w:rPr>
                <w:rFonts w:eastAsia="DengXian" w:hint="eastAsia"/>
              </w:rPr>
              <w:t>1</w:t>
            </w:r>
            <w:r w:rsidRPr="00170508">
              <w:rPr>
                <w:rFonts w:eastAsia="DengXian"/>
              </w:rPr>
              <w:t>0, 15, 20, 30, 40, 45, 50</w:t>
            </w:r>
          </w:p>
        </w:tc>
        <w:tc>
          <w:tcPr>
            <w:tcW w:w="1496" w:type="dxa"/>
            <w:tcBorders>
              <w:top w:val="single" w:sz="4" w:space="0" w:color="auto"/>
              <w:left w:val="single" w:sz="4" w:space="0" w:color="auto"/>
              <w:bottom w:val="nil"/>
              <w:right w:val="single" w:sz="4" w:space="0" w:color="auto"/>
            </w:tcBorders>
            <w:vAlign w:val="center"/>
          </w:tcPr>
          <w:p w14:paraId="50F0DA70" w14:textId="77777777" w:rsidR="00BE1C84" w:rsidRPr="00170508" w:rsidRDefault="00BE1C84" w:rsidP="00FD02C8">
            <w:pPr>
              <w:pStyle w:val="TAC"/>
              <w:rPr>
                <w:rFonts w:eastAsia="Yu Mincho"/>
              </w:rPr>
            </w:pPr>
            <w:r w:rsidRPr="00170508">
              <w:rPr>
                <w:rFonts w:eastAsia="DengXian" w:hint="eastAsia"/>
                <w:lang w:eastAsia="zh-CN"/>
              </w:rPr>
              <w:t>0</w:t>
            </w:r>
          </w:p>
        </w:tc>
      </w:tr>
      <w:tr w:rsidR="00BE1C84" w:rsidRPr="00170508" w14:paraId="61CC998E" w14:textId="77777777" w:rsidTr="00FD02C8">
        <w:trPr>
          <w:jc w:val="center"/>
        </w:trPr>
        <w:tc>
          <w:tcPr>
            <w:tcW w:w="2062" w:type="dxa"/>
            <w:tcBorders>
              <w:top w:val="nil"/>
              <w:left w:val="single" w:sz="4" w:space="0" w:color="auto"/>
              <w:bottom w:val="nil"/>
              <w:right w:val="single" w:sz="4" w:space="0" w:color="auto"/>
            </w:tcBorders>
            <w:vAlign w:val="center"/>
          </w:tcPr>
          <w:p w14:paraId="6153F5D0" w14:textId="77777777" w:rsidR="00BE1C84" w:rsidRPr="00170508" w:rsidRDefault="00BE1C84" w:rsidP="00FD02C8">
            <w:pPr>
              <w:pStyle w:val="TAC"/>
              <w:rPr>
                <w:rFonts w:eastAsia="DengXian"/>
              </w:rPr>
            </w:pPr>
          </w:p>
        </w:tc>
        <w:tc>
          <w:tcPr>
            <w:tcW w:w="1716" w:type="dxa"/>
            <w:tcBorders>
              <w:top w:val="nil"/>
              <w:left w:val="nil"/>
              <w:bottom w:val="nil"/>
              <w:right w:val="single" w:sz="4" w:space="0" w:color="auto"/>
            </w:tcBorders>
            <w:vAlign w:val="center"/>
          </w:tcPr>
          <w:p w14:paraId="6D0A1F20" w14:textId="77777777" w:rsidR="00BE1C84" w:rsidRPr="00170508" w:rsidRDefault="00BE1C84" w:rsidP="00FD02C8">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859046A" w14:textId="77777777" w:rsidR="00BE1C84" w:rsidRPr="00170508" w:rsidRDefault="00BE1C84" w:rsidP="00FD02C8">
            <w:pPr>
              <w:pStyle w:val="TAC"/>
              <w:rPr>
                <w:rFonts w:eastAsia="Yu Mincho"/>
              </w:rPr>
            </w:pPr>
            <w:r w:rsidRPr="00170508">
              <w:rPr>
                <w:rFonts w:eastAsia="DengXian" w:hint="eastAsia"/>
                <w:lang w:eastAsia="zh-CN"/>
              </w:rPr>
              <w:t>n</w:t>
            </w:r>
            <w:r w:rsidRPr="00170508">
              <w:rPr>
                <w:rFonts w:eastAsia="DengXian"/>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4A0B1EAA" w14:textId="77777777" w:rsidR="00BE1C84" w:rsidRPr="00170508" w:rsidRDefault="00BE1C84" w:rsidP="00FD02C8">
            <w:pPr>
              <w:pStyle w:val="TAC"/>
              <w:rPr>
                <w:rFonts w:eastAsia="DengXian" w:cs="Arial"/>
                <w:color w:val="000000"/>
                <w:szCs w:val="18"/>
                <w:lang w:eastAsia="zh-CN" w:bidi="ar"/>
              </w:rPr>
            </w:pPr>
            <w:r w:rsidRPr="00170508">
              <w:rPr>
                <w:rFonts w:eastAsia="DengXian"/>
              </w:rPr>
              <w:t xml:space="preserve">5, </w:t>
            </w:r>
            <w:r w:rsidRPr="00170508">
              <w:rPr>
                <w:rFonts w:eastAsia="DengXian" w:hint="eastAsia"/>
              </w:rPr>
              <w:t>1</w:t>
            </w:r>
            <w:r w:rsidRPr="00170508">
              <w:rPr>
                <w:rFonts w:eastAsia="DengXian"/>
              </w:rPr>
              <w:t>0, 15, 20, 25, 30, 35, 40, 50</w:t>
            </w:r>
          </w:p>
        </w:tc>
        <w:tc>
          <w:tcPr>
            <w:tcW w:w="1496" w:type="dxa"/>
            <w:tcBorders>
              <w:top w:val="nil"/>
              <w:left w:val="single" w:sz="4" w:space="0" w:color="auto"/>
              <w:bottom w:val="nil"/>
              <w:right w:val="single" w:sz="4" w:space="0" w:color="auto"/>
            </w:tcBorders>
            <w:vAlign w:val="center"/>
          </w:tcPr>
          <w:p w14:paraId="27A43687" w14:textId="77777777" w:rsidR="00BE1C84" w:rsidRPr="00170508" w:rsidRDefault="00BE1C84" w:rsidP="00FD02C8">
            <w:pPr>
              <w:pStyle w:val="TAC"/>
              <w:rPr>
                <w:rFonts w:eastAsia="Yu Mincho"/>
              </w:rPr>
            </w:pPr>
          </w:p>
        </w:tc>
      </w:tr>
      <w:tr w:rsidR="00BE1C84" w:rsidRPr="00170508" w14:paraId="2F665A43" w14:textId="77777777" w:rsidTr="00FD02C8">
        <w:trPr>
          <w:jc w:val="center"/>
        </w:trPr>
        <w:tc>
          <w:tcPr>
            <w:tcW w:w="2062" w:type="dxa"/>
            <w:tcBorders>
              <w:top w:val="nil"/>
              <w:left w:val="single" w:sz="4" w:space="0" w:color="auto"/>
              <w:bottom w:val="nil"/>
              <w:right w:val="single" w:sz="4" w:space="0" w:color="auto"/>
            </w:tcBorders>
            <w:vAlign w:val="center"/>
          </w:tcPr>
          <w:p w14:paraId="012BC57D" w14:textId="77777777" w:rsidR="00BE1C84" w:rsidRPr="00170508" w:rsidRDefault="00BE1C84" w:rsidP="00FD02C8">
            <w:pPr>
              <w:pStyle w:val="TAC"/>
              <w:rPr>
                <w:rFonts w:eastAsia="DengXian"/>
              </w:rPr>
            </w:pPr>
          </w:p>
        </w:tc>
        <w:tc>
          <w:tcPr>
            <w:tcW w:w="1716" w:type="dxa"/>
            <w:tcBorders>
              <w:top w:val="nil"/>
              <w:left w:val="nil"/>
              <w:bottom w:val="nil"/>
              <w:right w:val="single" w:sz="4" w:space="0" w:color="auto"/>
            </w:tcBorders>
            <w:vAlign w:val="center"/>
          </w:tcPr>
          <w:p w14:paraId="07440B47" w14:textId="77777777" w:rsidR="00BE1C84" w:rsidRPr="00170508" w:rsidRDefault="00BE1C84" w:rsidP="00FD02C8">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871657B" w14:textId="77777777" w:rsidR="00BE1C84" w:rsidRPr="00170508" w:rsidRDefault="00BE1C84" w:rsidP="00FD02C8">
            <w:pPr>
              <w:pStyle w:val="TAC"/>
              <w:rPr>
                <w:rFonts w:eastAsia="Yu Mincho"/>
              </w:rPr>
            </w:pPr>
            <w:r w:rsidRPr="00170508">
              <w:rPr>
                <w:rFonts w:eastAsia="DengXian" w:hint="eastAsia"/>
                <w:lang w:eastAsia="zh-CN"/>
              </w:rPr>
              <w:t>n</w:t>
            </w:r>
            <w:r w:rsidRPr="00170508">
              <w:rPr>
                <w:rFonts w:eastAsia="DengXian"/>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114EF7FD" w14:textId="77777777" w:rsidR="00BE1C84" w:rsidRPr="00170508" w:rsidRDefault="00BE1C84" w:rsidP="00FD02C8">
            <w:pPr>
              <w:pStyle w:val="TAC"/>
              <w:rPr>
                <w:rFonts w:eastAsia="DengXian" w:cs="Arial"/>
                <w:color w:val="000000"/>
                <w:szCs w:val="18"/>
                <w:lang w:eastAsia="zh-CN" w:bidi="ar"/>
              </w:rPr>
            </w:pPr>
            <w:r w:rsidRPr="00170508">
              <w:rPr>
                <w:rFonts w:eastAsia="DengXian"/>
              </w:rPr>
              <w:t>5, 10, 15, 20</w:t>
            </w:r>
          </w:p>
        </w:tc>
        <w:tc>
          <w:tcPr>
            <w:tcW w:w="1496" w:type="dxa"/>
            <w:tcBorders>
              <w:top w:val="nil"/>
              <w:left w:val="single" w:sz="4" w:space="0" w:color="auto"/>
              <w:bottom w:val="single" w:sz="4" w:space="0" w:color="auto"/>
              <w:right w:val="single" w:sz="4" w:space="0" w:color="auto"/>
            </w:tcBorders>
            <w:vAlign w:val="center"/>
          </w:tcPr>
          <w:p w14:paraId="1D8C6E0B" w14:textId="77777777" w:rsidR="00BE1C84" w:rsidRPr="00170508" w:rsidRDefault="00BE1C84" w:rsidP="00FD02C8">
            <w:pPr>
              <w:pStyle w:val="TAC"/>
              <w:rPr>
                <w:rFonts w:eastAsia="Yu Mincho"/>
              </w:rPr>
            </w:pPr>
          </w:p>
        </w:tc>
      </w:tr>
      <w:tr w:rsidR="00BE1C84" w:rsidRPr="00170508" w14:paraId="5EEC314D" w14:textId="77777777" w:rsidTr="00FD02C8">
        <w:trPr>
          <w:jc w:val="center"/>
        </w:trPr>
        <w:tc>
          <w:tcPr>
            <w:tcW w:w="2062" w:type="dxa"/>
            <w:tcBorders>
              <w:top w:val="nil"/>
              <w:left w:val="single" w:sz="4" w:space="0" w:color="auto"/>
              <w:bottom w:val="nil"/>
              <w:right w:val="single" w:sz="4" w:space="0" w:color="auto"/>
            </w:tcBorders>
            <w:vAlign w:val="center"/>
          </w:tcPr>
          <w:p w14:paraId="04A19403" w14:textId="77777777" w:rsidR="00BE1C84" w:rsidRPr="00170508" w:rsidRDefault="00BE1C84" w:rsidP="00FD02C8">
            <w:pPr>
              <w:pStyle w:val="TAC"/>
              <w:rPr>
                <w:rFonts w:eastAsia="DengXian"/>
              </w:rPr>
            </w:pPr>
          </w:p>
        </w:tc>
        <w:tc>
          <w:tcPr>
            <w:tcW w:w="1716" w:type="dxa"/>
            <w:tcBorders>
              <w:top w:val="nil"/>
              <w:left w:val="nil"/>
              <w:bottom w:val="nil"/>
              <w:right w:val="single" w:sz="4" w:space="0" w:color="auto"/>
            </w:tcBorders>
            <w:vAlign w:val="center"/>
          </w:tcPr>
          <w:p w14:paraId="45B7D822" w14:textId="77777777" w:rsidR="00BE1C84" w:rsidRPr="00170508" w:rsidRDefault="00BE1C84" w:rsidP="00FD02C8">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8EB6E2A" w14:textId="77777777" w:rsidR="00BE1C84" w:rsidRPr="00170508" w:rsidRDefault="00BE1C84" w:rsidP="00FD02C8">
            <w:pPr>
              <w:pStyle w:val="TAC"/>
              <w:rPr>
                <w:rFonts w:eastAsia="DengXian"/>
                <w:lang w:eastAsia="zh-CN"/>
              </w:rPr>
            </w:pPr>
            <w:r w:rsidRPr="00170508">
              <w:rPr>
                <w:rFonts w:eastAsia="DengXian" w:hint="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AEE049E" w14:textId="77777777" w:rsidR="00BE1C84" w:rsidRPr="00170508" w:rsidRDefault="00BE1C84" w:rsidP="00FD02C8">
            <w:pPr>
              <w:pStyle w:val="TAC"/>
              <w:rPr>
                <w:rFonts w:eastAsia="DengXian"/>
              </w:rPr>
            </w:pPr>
            <w:r w:rsidRPr="00170508">
              <w:rPr>
                <w:rFonts w:eastAsia="DengXian" w:cs="Arial"/>
                <w:color w:val="000000"/>
                <w:szCs w:val="18"/>
              </w:rPr>
              <w:t>n</w:t>
            </w:r>
            <w:r w:rsidRPr="00170508">
              <w:rPr>
                <w:rFonts w:eastAsia="DengXian"/>
                <w:lang w:eastAsia="zh-CN"/>
              </w:rPr>
              <w:t>1</w:t>
            </w:r>
            <w:r w:rsidRPr="00170508">
              <w:rPr>
                <w:rFonts w:eastAsia="DengXian"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5834068D" w14:textId="77777777" w:rsidR="00BE1C84" w:rsidRPr="00170508" w:rsidRDefault="00BE1C84" w:rsidP="00FD02C8">
            <w:pPr>
              <w:pStyle w:val="TAC"/>
              <w:rPr>
                <w:rFonts w:eastAsia="Yu Mincho"/>
              </w:rPr>
            </w:pPr>
            <w:r w:rsidRPr="00170508">
              <w:rPr>
                <w:rFonts w:eastAsia="DengXian"/>
                <w:lang w:eastAsia="zh-CN"/>
              </w:rPr>
              <w:t>4 and 5</w:t>
            </w:r>
          </w:p>
        </w:tc>
      </w:tr>
      <w:tr w:rsidR="00BE1C84" w:rsidRPr="00170508" w14:paraId="4A7A9BCC" w14:textId="77777777" w:rsidTr="00FD02C8">
        <w:trPr>
          <w:jc w:val="center"/>
        </w:trPr>
        <w:tc>
          <w:tcPr>
            <w:tcW w:w="2062" w:type="dxa"/>
            <w:tcBorders>
              <w:top w:val="nil"/>
              <w:left w:val="single" w:sz="4" w:space="0" w:color="auto"/>
              <w:bottom w:val="nil"/>
              <w:right w:val="single" w:sz="4" w:space="0" w:color="auto"/>
            </w:tcBorders>
            <w:vAlign w:val="center"/>
          </w:tcPr>
          <w:p w14:paraId="262C4E43" w14:textId="77777777" w:rsidR="00BE1C84" w:rsidRPr="00170508" w:rsidRDefault="00BE1C84" w:rsidP="00FD02C8">
            <w:pPr>
              <w:pStyle w:val="TAC"/>
              <w:rPr>
                <w:rFonts w:eastAsia="DengXian"/>
              </w:rPr>
            </w:pPr>
          </w:p>
        </w:tc>
        <w:tc>
          <w:tcPr>
            <w:tcW w:w="1716" w:type="dxa"/>
            <w:tcBorders>
              <w:top w:val="nil"/>
              <w:left w:val="nil"/>
              <w:bottom w:val="nil"/>
              <w:right w:val="single" w:sz="4" w:space="0" w:color="auto"/>
            </w:tcBorders>
            <w:vAlign w:val="center"/>
          </w:tcPr>
          <w:p w14:paraId="0CC31A6A" w14:textId="77777777" w:rsidR="00BE1C84" w:rsidRPr="00170508" w:rsidRDefault="00BE1C84" w:rsidP="00FD02C8">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3D8FF38" w14:textId="77777777" w:rsidR="00BE1C84" w:rsidRPr="00170508" w:rsidRDefault="00BE1C84" w:rsidP="00FD02C8">
            <w:pPr>
              <w:pStyle w:val="TAC"/>
              <w:rPr>
                <w:rFonts w:eastAsia="DengXian"/>
                <w:lang w:eastAsia="zh-CN"/>
              </w:rPr>
            </w:pPr>
            <w:r w:rsidRPr="00170508">
              <w:rPr>
                <w:rFonts w:eastAsia="DengXian" w:hint="eastAsia"/>
                <w:lang w:eastAsia="zh-CN"/>
              </w:rPr>
              <w:t>n</w:t>
            </w:r>
            <w:r w:rsidRPr="00170508">
              <w:rPr>
                <w:rFonts w:eastAsia="DengXian"/>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26C3CF5A" w14:textId="77777777" w:rsidR="00BE1C84" w:rsidRPr="00170508" w:rsidRDefault="00BE1C84" w:rsidP="00FD02C8">
            <w:pPr>
              <w:pStyle w:val="TAC"/>
              <w:rPr>
                <w:rFonts w:eastAsia="DengXian"/>
              </w:rPr>
            </w:pPr>
            <w:r w:rsidRPr="00170508">
              <w:rPr>
                <w:rFonts w:eastAsia="DengXian" w:cs="Arial"/>
                <w:color w:val="000000"/>
                <w:szCs w:val="18"/>
              </w:rPr>
              <w:t>n</w:t>
            </w:r>
            <w:r w:rsidRPr="00170508">
              <w:rPr>
                <w:rFonts w:eastAsia="DengXian"/>
                <w:lang w:eastAsia="zh-CN"/>
              </w:rPr>
              <w:t>7</w:t>
            </w:r>
            <w:r w:rsidRPr="00170508">
              <w:rPr>
                <w:rFonts w:eastAsia="DengXian"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40F67887" w14:textId="77777777" w:rsidR="00BE1C84" w:rsidRPr="00170508" w:rsidRDefault="00BE1C84" w:rsidP="00FD02C8">
            <w:pPr>
              <w:pStyle w:val="TAC"/>
              <w:rPr>
                <w:rFonts w:eastAsia="Yu Mincho"/>
              </w:rPr>
            </w:pPr>
          </w:p>
        </w:tc>
      </w:tr>
      <w:tr w:rsidR="00BE1C84" w:rsidRPr="00170508" w14:paraId="69346719"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5CB7C942" w14:textId="77777777" w:rsidR="00BE1C84" w:rsidRPr="00170508" w:rsidRDefault="00BE1C84" w:rsidP="00FD02C8">
            <w:pPr>
              <w:pStyle w:val="TAC"/>
              <w:rPr>
                <w:rFonts w:eastAsia="DengXian"/>
              </w:rPr>
            </w:pPr>
          </w:p>
        </w:tc>
        <w:tc>
          <w:tcPr>
            <w:tcW w:w="1716" w:type="dxa"/>
            <w:tcBorders>
              <w:top w:val="nil"/>
              <w:left w:val="nil"/>
              <w:bottom w:val="single" w:sz="4" w:space="0" w:color="auto"/>
              <w:right w:val="single" w:sz="4" w:space="0" w:color="auto"/>
            </w:tcBorders>
            <w:vAlign w:val="center"/>
          </w:tcPr>
          <w:p w14:paraId="11B0D540" w14:textId="77777777" w:rsidR="00BE1C84" w:rsidRPr="00170508" w:rsidRDefault="00BE1C84" w:rsidP="00FD02C8">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7F1BDC9" w14:textId="77777777" w:rsidR="00BE1C84" w:rsidRPr="00170508" w:rsidRDefault="00BE1C84" w:rsidP="00FD02C8">
            <w:pPr>
              <w:pStyle w:val="TAC"/>
              <w:rPr>
                <w:rFonts w:eastAsia="DengXian"/>
                <w:lang w:eastAsia="zh-CN"/>
              </w:rPr>
            </w:pPr>
            <w:r w:rsidRPr="00170508">
              <w:rPr>
                <w:rFonts w:eastAsia="DengXian" w:hint="eastAsia"/>
                <w:lang w:eastAsia="zh-CN"/>
              </w:rPr>
              <w:t>n</w:t>
            </w:r>
            <w:r w:rsidRPr="00170508">
              <w:rPr>
                <w:rFonts w:eastAsia="DengXian"/>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200A9114" w14:textId="77777777" w:rsidR="00BE1C84" w:rsidRPr="00170508" w:rsidRDefault="00BE1C84" w:rsidP="00FD02C8">
            <w:pPr>
              <w:pStyle w:val="TAC"/>
              <w:rPr>
                <w:rFonts w:eastAsia="DengXian"/>
              </w:rPr>
            </w:pPr>
            <w:r w:rsidRPr="00170508">
              <w:rPr>
                <w:rFonts w:eastAsia="DengXian" w:cs="Arial"/>
                <w:color w:val="000000"/>
                <w:szCs w:val="18"/>
              </w:rPr>
              <w:t>n</w:t>
            </w:r>
            <w:r w:rsidRPr="00170508">
              <w:rPr>
                <w:rFonts w:eastAsia="DengXian"/>
                <w:lang w:eastAsia="zh-CN"/>
              </w:rPr>
              <w:t xml:space="preserve">67 </w:t>
            </w:r>
            <w:r w:rsidRPr="00170508">
              <w:rPr>
                <w:rFonts w:eastAsia="DengXian" w:cs="Arial"/>
                <w:color w:val="000000"/>
                <w:szCs w:val="18"/>
              </w:rPr>
              <w:t xml:space="preserve">channel bandwidths in Table 5.3.5-1 </w:t>
            </w:r>
          </w:p>
        </w:tc>
        <w:tc>
          <w:tcPr>
            <w:tcW w:w="1496" w:type="dxa"/>
            <w:tcBorders>
              <w:top w:val="nil"/>
              <w:left w:val="single" w:sz="4" w:space="0" w:color="auto"/>
              <w:bottom w:val="single" w:sz="4" w:space="0" w:color="auto"/>
              <w:right w:val="single" w:sz="4" w:space="0" w:color="auto"/>
            </w:tcBorders>
            <w:vAlign w:val="center"/>
          </w:tcPr>
          <w:p w14:paraId="506C6390" w14:textId="77777777" w:rsidR="00BE1C84" w:rsidRPr="00170508" w:rsidRDefault="00BE1C84" w:rsidP="00FD02C8">
            <w:pPr>
              <w:pStyle w:val="TAC"/>
              <w:rPr>
                <w:rFonts w:eastAsia="Yu Mincho"/>
              </w:rPr>
            </w:pPr>
          </w:p>
        </w:tc>
      </w:tr>
      <w:tr w:rsidR="00BE1C84" w:rsidRPr="00170508" w14:paraId="257F1D12"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1A64177B" w14:textId="77777777" w:rsidR="00BE1C84" w:rsidRPr="00170508" w:rsidRDefault="00BE1C84" w:rsidP="00FD02C8">
            <w:pPr>
              <w:pStyle w:val="TAC"/>
              <w:rPr>
                <w:rFonts w:eastAsia="DengXian"/>
              </w:rPr>
            </w:pPr>
            <w:r w:rsidRPr="00170508">
              <w:rPr>
                <w:lang w:eastAsia="zh-CN"/>
              </w:rPr>
              <w:t>CA_n1A-n7A-n75A</w:t>
            </w:r>
          </w:p>
        </w:tc>
        <w:tc>
          <w:tcPr>
            <w:tcW w:w="1716" w:type="dxa"/>
            <w:tcBorders>
              <w:top w:val="single" w:sz="4" w:space="0" w:color="auto"/>
              <w:left w:val="nil"/>
              <w:bottom w:val="nil"/>
              <w:right w:val="single" w:sz="4" w:space="0" w:color="auto"/>
            </w:tcBorders>
            <w:vAlign w:val="center"/>
          </w:tcPr>
          <w:p w14:paraId="0CE584A8" w14:textId="77777777" w:rsidR="00BE1C84" w:rsidRPr="00170508" w:rsidRDefault="00BE1C84" w:rsidP="00FD02C8">
            <w:pPr>
              <w:pStyle w:val="TAC"/>
              <w:rPr>
                <w:rFonts w:eastAsia="DengXian"/>
              </w:rPr>
            </w:pPr>
            <w:r w:rsidRPr="00170508">
              <w:rPr>
                <w:rFonts w:eastAsia="DengXian"/>
                <w:lang w:eastAsia="zh-CN"/>
              </w:rPr>
              <w:t>CA_n1A-n7A</w:t>
            </w:r>
          </w:p>
        </w:tc>
        <w:tc>
          <w:tcPr>
            <w:tcW w:w="772" w:type="dxa"/>
            <w:tcBorders>
              <w:top w:val="single" w:sz="4" w:space="0" w:color="auto"/>
              <w:left w:val="single" w:sz="4" w:space="0" w:color="auto"/>
              <w:bottom w:val="single" w:sz="4" w:space="0" w:color="auto"/>
              <w:right w:val="single" w:sz="4" w:space="0" w:color="auto"/>
            </w:tcBorders>
            <w:vAlign w:val="center"/>
          </w:tcPr>
          <w:p w14:paraId="5C1ED2A2" w14:textId="77777777" w:rsidR="00BE1C84" w:rsidRPr="00170508" w:rsidRDefault="00BE1C84" w:rsidP="00FD02C8">
            <w:pPr>
              <w:pStyle w:val="TAC"/>
              <w:rPr>
                <w:rFonts w:eastAsia="DengXian"/>
                <w:lang w:eastAsia="zh-CN"/>
              </w:rPr>
            </w:pPr>
            <w:r w:rsidRPr="00170508">
              <w:rPr>
                <w:rFonts w:eastAsia="DengXian" w:hint="eastAsia"/>
                <w:lang w:eastAsia="zh-CN"/>
              </w:rPr>
              <w:t>n</w:t>
            </w:r>
            <w:r w:rsidRPr="00170508">
              <w:rPr>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25837422" w14:textId="77777777" w:rsidR="00BE1C84" w:rsidRPr="00170508" w:rsidRDefault="00BE1C84" w:rsidP="00FD02C8">
            <w:pPr>
              <w:pStyle w:val="TAC"/>
              <w:rPr>
                <w:rFonts w:eastAsia="DengXian"/>
              </w:rPr>
            </w:pPr>
            <w:r w:rsidRPr="00170508">
              <w:rPr>
                <w:rFonts w:eastAsia="DengXian" w:cs="Arial"/>
                <w:color w:val="000000"/>
                <w:szCs w:val="18"/>
              </w:rPr>
              <w:t>n</w:t>
            </w:r>
            <w:r w:rsidRPr="00170508">
              <w:rPr>
                <w:lang w:eastAsia="zh-CN"/>
              </w:rPr>
              <w:t>1</w:t>
            </w:r>
            <w:r w:rsidRPr="00170508">
              <w:rPr>
                <w:rFonts w:eastAsia="DengXian"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3F0B09AE" w14:textId="77777777" w:rsidR="00BE1C84" w:rsidRPr="00170508" w:rsidRDefault="00BE1C84" w:rsidP="00FD02C8">
            <w:pPr>
              <w:pStyle w:val="TAC"/>
              <w:rPr>
                <w:rFonts w:eastAsia="Yu Mincho"/>
              </w:rPr>
            </w:pPr>
            <w:r w:rsidRPr="00170508">
              <w:rPr>
                <w:rFonts w:eastAsia="DengXian"/>
                <w:lang w:eastAsia="zh-CN"/>
              </w:rPr>
              <w:t>4 and 5</w:t>
            </w:r>
          </w:p>
        </w:tc>
      </w:tr>
      <w:tr w:rsidR="00BE1C84" w:rsidRPr="00170508" w14:paraId="6BF85044" w14:textId="77777777" w:rsidTr="00FD02C8">
        <w:trPr>
          <w:jc w:val="center"/>
        </w:trPr>
        <w:tc>
          <w:tcPr>
            <w:tcW w:w="2062" w:type="dxa"/>
            <w:tcBorders>
              <w:top w:val="nil"/>
              <w:left w:val="single" w:sz="4" w:space="0" w:color="auto"/>
              <w:bottom w:val="nil"/>
              <w:right w:val="single" w:sz="4" w:space="0" w:color="auto"/>
            </w:tcBorders>
            <w:vAlign w:val="center"/>
          </w:tcPr>
          <w:p w14:paraId="188B129C" w14:textId="77777777" w:rsidR="00BE1C84" w:rsidRPr="00170508" w:rsidRDefault="00BE1C84" w:rsidP="00FD02C8">
            <w:pPr>
              <w:pStyle w:val="TAC"/>
              <w:rPr>
                <w:rFonts w:eastAsia="DengXian"/>
              </w:rPr>
            </w:pPr>
          </w:p>
        </w:tc>
        <w:tc>
          <w:tcPr>
            <w:tcW w:w="1716" w:type="dxa"/>
            <w:tcBorders>
              <w:top w:val="nil"/>
              <w:left w:val="nil"/>
              <w:bottom w:val="nil"/>
              <w:right w:val="single" w:sz="4" w:space="0" w:color="auto"/>
            </w:tcBorders>
            <w:vAlign w:val="center"/>
          </w:tcPr>
          <w:p w14:paraId="2A55A0B2" w14:textId="77777777" w:rsidR="00BE1C84" w:rsidRPr="00170508" w:rsidRDefault="00BE1C84" w:rsidP="00FD02C8">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202A515" w14:textId="77777777" w:rsidR="00BE1C84" w:rsidRPr="00170508" w:rsidRDefault="00BE1C84" w:rsidP="00FD02C8">
            <w:pPr>
              <w:pStyle w:val="TAC"/>
              <w:rPr>
                <w:rFonts w:eastAsia="DengXian"/>
                <w:lang w:eastAsia="zh-CN"/>
              </w:rPr>
            </w:pPr>
            <w:r w:rsidRPr="00170508">
              <w:rPr>
                <w:rFonts w:eastAsia="DengXian" w:hint="eastAsia"/>
                <w:lang w:eastAsia="zh-CN"/>
              </w:rPr>
              <w:t>n</w:t>
            </w:r>
            <w:r w:rsidRPr="00170508">
              <w:rPr>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2A83D6FE" w14:textId="77777777" w:rsidR="00BE1C84" w:rsidRPr="00170508" w:rsidRDefault="00BE1C84" w:rsidP="00FD02C8">
            <w:pPr>
              <w:pStyle w:val="TAC"/>
              <w:rPr>
                <w:rFonts w:eastAsia="DengXian"/>
              </w:rPr>
            </w:pPr>
            <w:r w:rsidRPr="00170508">
              <w:rPr>
                <w:rFonts w:eastAsia="DengXian" w:cs="Arial"/>
                <w:color w:val="000000"/>
                <w:szCs w:val="18"/>
              </w:rPr>
              <w:t>n</w:t>
            </w:r>
            <w:r w:rsidRPr="00170508">
              <w:rPr>
                <w:lang w:eastAsia="zh-CN"/>
              </w:rPr>
              <w:t>7</w:t>
            </w:r>
            <w:r w:rsidRPr="00170508">
              <w:rPr>
                <w:rFonts w:eastAsia="DengXian"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1EDBA93D" w14:textId="77777777" w:rsidR="00BE1C84" w:rsidRPr="00170508" w:rsidRDefault="00BE1C84" w:rsidP="00FD02C8">
            <w:pPr>
              <w:pStyle w:val="TAC"/>
              <w:rPr>
                <w:rFonts w:eastAsia="Yu Mincho"/>
              </w:rPr>
            </w:pPr>
          </w:p>
        </w:tc>
      </w:tr>
      <w:tr w:rsidR="00BE1C84" w:rsidRPr="00170508" w14:paraId="44410CA2"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302C2901" w14:textId="77777777" w:rsidR="00BE1C84" w:rsidRPr="00170508" w:rsidRDefault="00BE1C84" w:rsidP="00FD02C8">
            <w:pPr>
              <w:pStyle w:val="TAC"/>
              <w:rPr>
                <w:rFonts w:eastAsia="DengXian"/>
              </w:rPr>
            </w:pPr>
          </w:p>
        </w:tc>
        <w:tc>
          <w:tcPr>
            <w:tcW w:w="1716" w:type="dxa"/>
            <w:tcBorders>
              <w:top w:val="nil"/>
              <w:left w:val="nil"/>
              <w:bottom w:val="single" w:sz="4" w:space="0" w:color="auto"/>
              <w:right w:val="single" w:sz="4" w:space="0" w:color="auto"/>
            </w:tcBorders>
            <w:vAlign w:val="center"/>
          </w:tcPr>
          <w:p w14:paraId="292DDF36" w14:textId="77777777" w:rsidR="00BE1C84" w:rsidRPr="00170508" w:rsidRDefault="00BE1C84" w:rsidP="00FD02C8">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FD8D7E8" w14:textId="77777777" w:rsidR="00BE1C84" w:rsidRPr="00170508" w:rsidRDefault="00BE1C84" w:rsidP="00FD02C8">
            <w:pPr>
              <w:pStyle w:val="TAC"/>
              <w:rPr>
                <w:rFonts w:eastAsia="DengXian"/>
                <w:lang w:eastAsia="zh-CN"/>
              </w:rPr>
            </w:pPr>
            <w:r w:rsidRPr="00170508">
              <w:rPr>
                <w:rFonts w:eastAsia="DengXian" w:hint="eastAsia"/>
                <w:lang w:eastAsia="zh-CN"/>
              </w:rPr>
              <w:t>n</w:t>
            </w:r>
            <w:r w:rsidRPr="00170508">
              <w:rPr>
                <w:lang w:eastAsia="zh-CN"/>
              </w:rPr>
              <w:t>75</w:t>
            </w:r>
          </w:p>
        </w:tc>
        <w:tc>
          <w:tcPr>
            <w:tcW w:w="3117" w:type="dxa"/>
            <w:tcBorders>
              <w:top w:val="single" w:sz="4" w:space="0" w:color="auto"/>
              <w:left w:val="single" w:sz="4" w:space="0" w:color="auto"/>
              <w:bottom w:val="single" w:sz="4" w:space="0" w:color="auto"/>
              <w:right w:val="single" w:sz="4" w:space="0" w:color="auto"/>
            </w:tcBorders>
            <w:vAlign w:val="center"/>
          </w:tcPr>
          <w:p w14:paraId="1CDFCF74" w14:textId="77777777" w:rsidR="00BE1C84" w:rsidRPr="00170508" w:rsidRDefault="00BE1C84" w:rsidP="00FD02C8">
            <w:pPr>
              <w:pStyle w:val="TAC"/>
              <w:rPr>
                <w:rFonts w:eastAsia="DengXian"/>
              </w:rPr>
            </w:pPr>
            <w:r w:rsidRPr="00170508">
              <w:rPr>
                <w:rFonts w:eastAsia="DengXian" w:cs="Arial"/>
                <w:color w:val="000000"/>
                <w:szCs w:val="18"/>
              </w:rPr>
              <w:t>n</w:t>
            </w:r>
            <w:r w:rsidRPr="00170508">
              <w:rPr>
                <w:lang w:eastAsia="zh-CN"/>
              </w:rPr>
              <w:t>75</w:t>
            </w:r>
            <w:r w:rsidRPr="00170508">
              <w:rPr>
                <w:rFonts w:eastAsia="DengXian"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51264565" w14:textId="77777777" w:rsidR="00BE1C84" w:rsidRPr="00170508" w:rsidRDefault="00BE1C84" w:rsidP="00FD02C8">
            <w:pPr>
              <w:pStyle w:val="TAC"/>
              <w:rPr>
                <w:rFonts w:eastAsia="Yu Mincho"/>
              </w:rPr>
            </w:pPr>
          </w:p>
        </w:tc>
      </w:tr>
      <w:tr w:rsidR="00BE1C84" w:rsidRPr="00170508" w14:paraId="12C37249"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0E8E6DA2" w14:textId="77777777" w:rsidR="00BE1C84" w:rsidRPr="00170508" w:rsidRDefault="00BE1C84" w:rsidP="00FD02C8">
            <w:pPr>
              <w:pStyle w:val="TAC"/>
              <w:rPr>
                <w:rFonts w:eastAsia="DengXian"/>
              </w:rPr>
            </w:pPr>
            <w:r w:rsidRPr="00170508">
              <w:rPr>
                <w:rFonts w:eastAsia="DengXian"/>
                <w:lang w:eastAsia="zh-CN"/>
              </w:rPr>
              <w:t>CA</w:t>
            </w:r>
            <w:r w:rsidRPr="00170508">
              <w:rPr>
                <w:rFonts w:eastAsia="DengXian"/>
              </w:rPr>
              <w:t>_</w:t>
            </w:r>
            <w:r w:rsidRPr="00170508">
              <w:rPr>
                <w:rFonts w:eastAsia="DengXian"/>
                <w:lang w:eastAsia="zh-CN"/>
              </w:rPr>
              <w:t>n1</w:t>
            </w:r>
            <w:r w:rsidRPr="00170508">
              <w:rPr>
                <w:rFonts w:eastAsia="DengXian"/>
                <w:lang w:eastAsia="ja-JP"/>
              </w:rPr>
              <w:t>A-</w:t>
            </w:r>
            <w:r w:rsidRPr="00170508">
              <w:rPr>
                <w:rFonts w:eastAsia="DengXian"/>
                <w:lang w:eastAsia="zh-CN"/>
              </w:rPr>
              <w:t>n7</w:t>
            </w:r>
            <w:r w:rsidRPr="00170508">
              <w:rPr>
                <w:rFonts w:eastAsia="DengXian"/>
                <w:lang w:eastAsia="ja-JP"/>
              </w:rPr>
              <w:t>A</w:t>
            </w:r>
            <w:r w:rsidRPr="00170508">
              <w:rPr>
                <w:rFonts w:eastAsia="DengXian"/>
                <w:lang w:eastAsia="zh-CN"/>
              </w:rPr>
              <w:t>-n78A</w:t>
            </w:r>
          </w:p>
        </w:tc>
        <w:tc>
          <w:tcPr>
            <w:tcW w:w="1716" w:type="dxa"/>
            <w:tcBorders>
              <w:top w:val="single" w:sz="4" w:space="0" w:color="auto"/>
              <w:left w:val="single" w:sz="4" w:space="0" w:color="auto"/>
              <w:bottom w:val="nil"/>
              <w:right w:val="single" w:sz="4" w:space="0" w:color="auto"/>
            </w:tcBorders>
            <w:vAlign w:val="center"/>
          </w:tcPr>
          <w:p w14:paraId="09109DF9" w14:textId="77777777" w:rsidR="00BE1C84" w:rsidRPr="00170508" w:rsidRDefault="00BE1C84" w:rsidP="00FD02C8">
            <w:pPr>
              <w:pStyle w:val="TAC"/>
              <w:rPr>
                <w:rFonts w:eastAsia="DengXian"/>
                <w:vertAlign w:val="superscript"/>
                <w:lang w:eastAsia="zh-CN"/>
              </w:rPr>
            </w:pPr>
            <w:r w:rsidRPr="00170508">
              <w:rPr>
                <w:rFonts w:eastAsia="DengXian"/>
                <w:lang w:eastAsia="zh-CN"/>
              </w:rPr>
              <w:t>n7</w:t>
            </w:r>
            <w:r w:rsidRPr="00170508">
              <w:rPr>
                <w:rFonts w:eastAsia="DengXian"/>
                <w:vertAlign w:val="superscript"/>
                <w:lang w:eastAsia="zh-CN"/>
              </w:rPr>
              <w:t>7</w:t>
            </w:r>
          </w:p>
          <w:p w14:paraId="5D88FCD2" w14:textId="77777777" w:rsidR="00BE1C84" w:rsidRPr="00170508" w:rsidRDefault="00BE1C84" w:rsidP="00FD02C8">
            <w:pPr>
              <w:pStyle w:val="TAC"/>
              <w:rPr>
                <w:rFonts w:cs="Arial"/>
                <w:lang w:eastAsia="zh-CN"/>
              </w:rPr>
            </w:pPr>
            <w:r w:rsidRPr="00170508">
              <w:rPr>
                <w:rFonts w:eastAsia="DengXian" w:cs="Arial"/>
                <w:lang w:eastAsia="zh-CN"/>
              </w:rPr>
              <w:t>n78</w:t>
            </w:r>
            <w:r w:rsidRPr="00170508">
              <w:rPr>
                <w:rFonts w:eastAsia="DengXian" w:cs="Arial"/>
                <w:vertAlign w:val="superscript"/>
                <w:lang w:eastAsia="zh-CN"/>
              </w:rPr>
              <w:t>7,9</w:t>
            </w:r>
          </w:p>
          <w:p w14:paraId="6B57FA4C" w14:textId="77777777" w:rsidR="00BE1C84" w:rsidRPr="00170508" w:rsidRDefault="00BE1C84" w:rsidP="00FD02C8">
            <w:pPr>
              <w:pStyle w:val="TAC"/>
              <w:rPr>
                <w:rFonts w:eastAsia="DengXian"/>
                <w:lang w:eastAsia="zh-CN"/>
              </w:rPr>
            </w:pPr>
            <w:r w:rsidRPr="00170508">
              <w:rPr>
                <w:rFonts w:eastAsia="DengXian"/>
                <w:lang w:eastAsia="zh-CN"/>
              </w:rPr>
              <w:t>CA</w:t>
            </w:r>
            <w:r w:rsidRPr="00170508">
              <w:rPr>
                <w:rFonts w:eastAsia="DengXian"/>
              </w:rPr>
              <w:t>_</w:t>
            </w:r>
            <w:r w:rsidRPr="00170508">
              <w:rPr>
                <w:rFonts w:eastAsia="DengXian"/>
                <w:lang w:eastAsia="zh-CN"/>
              </w:rPr>
              <w:t>n1</w:t>
            </w:r>
            <w:r w:rsidRPr="00170508">
              <w:rPr>
                <w:rFonts w:eastAsia="DengXian"/>
                <w:lang w:eastAsia="ja-JP"/>
              </w:rPr>
              <w:t>A-</w:t>
            </w:r>
            <w:r w:rsidRPr="00170508">
              <w:rPr>
                <w:rFonts w:eastAsia="DengXian"/>
                <w:lang w:eastAsia="zh-CN"/>
              </w:rPr>
              <w:t>n7</w:t>
            </w:r>
            <w:r w:rsidRPr="00170508">
              <w:rPr>
                <w:rFonts w:eastAsia="DengXian"/>
                <w:lang w:eastAsia="ja-JP"/>
              </w:rPr>
              <w:t>A</w:t>
            </w:r>
          </w:p>
          <w:p w14:paraId="292A3909" w14:textId="77777777" w:rsidR="00BE1C84" w:rsidRPr="00170508" w:rsidRDefault="00BE1C84" w:rsidP="00FD02C8">
            <w:pPr>
              <w:pStyle w:val="TAC"/>
              <w:rPr>
                <w:rFonts w:eastAsia="DengXian"/>
                <w:lang w:eastAsia="zh-CN"/>
              </w:rPr>
            </w:pPr>
            <w:r w:rsidRPr="00170508">
              <w:rPr>
                <w:rFonts w:eastAsia="DengXian"/>
                <w:lang w:eastAsia="zh-CN"/>
              </w:rPr>
              <w:t>CA</w:t>
            </w:r>
            <w:r w:rsidRPr="00170508">
              <w:rPr>
                <w:rFonts w:eastAsia="DengXian"/>
              </w:rPr>
              <w:t>_</w:t>
            </w:r>
            <w:r w:rsidRPr="00170508">
              <w:rPr>
                <w:rFonts w:eastAsia="DengXian"/>
                <w:lang w:eastAsia="zh-CN"/>
              </w:rPr>
              <w:t>n1</w:t>
            </w:r>
            <w:r w:rsidRPr="00170508">
              <w:rPr>
                <w:rFonts w:eastAsia="DengXian"/>
                <w:lang w:eastAsia="ja-JP"/>
              </w:rPr>
              <w:t>A-</w:t>
            </w:r>
            <w:r w:rsidRPr="00170508">
              <w:rPr>
                <w:rFonts w:eastAsia="DengXian"/>
                <w:lang w:eastAsia="zh-CN"/>
              </w:rPr>
              <w:t>n78A</w:t>
            </w:r>
            <w:r w:rsidRPr="00170508">
              <w:rPr>
                <w:rFonts w:eastAsia="DengXian" w:cs="Arial"/>
                <w:vertAlign w:val="superscript"/>
                <w:lang w:eastAsia="zh-CN"/>
              </w:rPr>
              <w:t>7,</w:t>
            </w:r>
            <w:r>
              <w:rPr>
                <w:rFonts w:eastAsia="DengXian" w:cs="Arial"/>
                <w:vertAlign w:val="superscript"/>
                <w:lang w:eastAsia="zh-CN"/>
              </w:rPr>
              <w:t xml:space="preserve">13, </w:t>
            </w:r>
            <w:r w:rsidRPr="00170508">
              <w:rPr>
                <w:rFonts w:eastAsia="DengXian" w:cs="Arial"/>
                <w:vertAlign w:val="superscript"/>
                <w:lang w:eastAsia="zh-CN"/>
              </w:rPr>
              <w:t>14</w:t>
            </w:r>
          </w:p>
          <w:p w14:paraId="53DAD8D3" w14:textId="77777777" w:rsidR="00BE1C84" w:rsidRPr="00170508" w:rsidRDefault="00BE1C84" w:rsidP="00FD02C8">
            <w:pPr>
              <w:pStyle w:val="TAC"/>
              <w:rPr>
                <w:rFonts w:eastAsia="DengXian"/>
              </w:rPr>
            </w:pPr>
            <w:r w:rsidRPr="00170508">
              <w:rPr>
                <w:rFonts w:eastAsia="DengXian"/>
                <w:lang w:eastAsia="zh-CN"/>
              </w:rPr>
              <w:t>CA</w:t>
            </w:r>
            <w:r w:rsidRPr="00170508">
              <w:rPr>
                <w:rFonts w:eastAsia="DengXian"/>
              </w:rPr>
              <w:t>_</w:t>
            </w:r>
            <w:r w:rsidRPr="00170508">
              <w:rPr>
                <w:rFonts w:eastAsia="DengXian"/>
                <w:lang w:eastAsia="zh-CN"/>
              </w:rPr>
              <w:t>n7</w:t>
            </w:r>
            <w:r w:rsidRPr="00170508">
              <w:rPr>
                <w:rFonts w:eastAsia="DengXian"/>
                <w:lang w:eastAsia="ja-JP"/>
              </w:rPr>
              <w:t>A</w:t>
            </w:r>
            <w:r w:rsidRPr="00170508">
              <w:rPr>
                <w:rFonts w:eastAsia="DengXian"/>
                <w:lang w:eastAsia="zh-CN"/>
              </w:rPr>
              <w:t>-n78A</w:t>
            </w:r>
            <w:r w:rsidRPr="00170508">
              <w:rPr>
                <w:rFonts w:eastAsia="DengXian" w:cs="Arial"/>
                <w:vertAlign w:val="superscript"/>
                <w:lang w:eastAsia="zh-CN"/>
              </w:rPr>
              <w:t>7,</w:t>
            </w:r>
            <w:r>
              <w:rPr>
                <w:rFonts w:eastAsia="DengXian" w:cs="Arial"/>
                <w:vertAlign w:val="superscript"/>
                <w:lang w:eastAsia="zh-CN"/>
              </w:rPr>
              <w:t xml:space="preserve">13, </w:t>
            </w:r>
            <w:r w:rsidRPr="00170508">
              <w:rPr>
                <w:rFonts w:eastAsia="DengXian"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0DBCE63B" w14:textId="77777777" w:rsidR="00BE1C84" w:rsidRPr="00170508" w:rsidRDefault="00BE1C84" w:rsidP="00FD02C8">
            <w:pPr>
              <w:pStyle w:val="TAC"/>
              <w:rPr>
                <w:rFonts w:eastAsia="DengXian"/>
              </w:rPr>
            </w:pPr>
            <w:r w:rsidRPr="00170508">
              <w:rPr>
                <w:rFonts w:eastAsia="DengXian"/>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2D9152A" w14:textId="77777777" w:rsidR="00BE1C84" w:rsidRPr="00170508" w:rsidRDefault="00BE1C84" w:rsidP="00FD02C8">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D0DBAC7" w14:textId="77777777" w:rsidR="00BE1C84" w:rsidRPr="00170508" w:rsidRDefault="00BE1C84" w:rsidP="00FD02C8">
            <w:pPr>
              <w:pStyle w:val="TAC"/>
              <w:rPr>
                <w:rFonts w:eastAsia="DengXian"/>
                <w:lang w:eastAsia="zh-CN"/>
              </w:rPr>
            </w:pPr>
            <w:r w:rsidRPr="00170508">
              <w:rPr>
                <w:rFonts w:eastAsia="DengXian"/>
                <w:lang w:eastAsia="zh-CN"/>
              </w:rPr>
              <w:t>0</w:t>
            </w:r>
          </w:p>
        </w:tc>
      </w:tr>
      <w:tr w:rsidR="00BE1C84" w:rsidRPr="00170508" w14:paraId="7278C81E" w14:textId="77777777" w:rsidTr="00FD02C8">
        <w:trPr>
          <w:jc w:val="center"/>
        </w:trPr>
        <w:tc>
          <w:tcPr>
            <w:tcW w:w="2062" w:type="dxa"/>
            <w:tcBorders>
              <w:top w:val="nil"/>
              <w:left w:val="single" w:sz="4" w:space="0" w:color="auto"/>
              <w:bottom w:val="nil"/>
              <w:right w:val="single" w:sz="4" w:space="0" w:color="auto"/>
            </w:tcBorders>
            <w:vAlign w:val="center"/>
          </w:tcPr>
          <w:p w14:paraId="6F041616" w14:textId="77777777" w:rsidR="00BE1C84" w:rsidRPr="00170508" w:rsidRDefault="00BE1C84" w:rsidP="00FD02C8">
            <w:pPr>
              <w:pStyle w:val="TAC"/>
              <w:rPr>
                <w:rFonts w:eastAsia="DengXian"/>
              </w:rPr>
            </w:pPr>
          </w:p>
        </w:tc>
        <w:tc>
          <w:tcPr>
            <w:tcW w:w="1716" w:type="dxa"/>
            <w:tcBorders>
              <w:top w:val="nil"/>
              <w:left w:val="single" w:sz="4" w:space="0" w:color="auto"/>
              <w:bottom w:val="nil"/>
              <w:right w:val="single" w:sz="4" w:space="0" w:color="auto"/>
            </w:tcBorders>
            <w:vAlign w:val="center"/>
          </w:tcPr>
          <w:p w14:paraId="0AD03358" w14:textId="77777777" w:rsidR="00BE1C84" w:rsidRPr="00170508" w:rsidRDefault="00BE1C84" w:rsidP="00FD02C8">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04E796D" w14:textId="77777777" w:rsidR="00BE1C84" w:rsidRPr="00170508" w:rsidRDefault="00BE1C84" w:rsidP="00FD02C8">
            <w:pPr>
              <w:pStyle w:val="TAC"/>
              <w:rPr>
                <w:rFonts w:eastAsia="DengXia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D954F39" w14:textId="77777777" w:rsidR="00BE1C84" w:rsidRPr="00170508" w:rsidRDefault="00BE1C84" w:rsidP="00FD02C8">
            <w:pPr>
              <w:pStyle w:val="TAC"/>
              <w:rPr>
                <w:rFonts w:ascii="Calibri" w:eastAsia="DengXian" w:hAnsi="Calibri"/>
                <w:sz w:val="21"/>
                <w:lang w:eastAsia="zh-CN"/>
              </w:rPr>
            </w:pPr>
            <w:r w:rsidRPr="00170508">
              <w:rPr>
                <w:rFonts w:eastAsia="DengXian"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340D04AA" w14:textId="77777777" w:rsidR="00BE1C84" w:rsidRPr="00170508" w:rsidRDefault="00BE1C84" w:rsidP="00FD02C8">
            <w:pPr>
              <w:pStyle w:val="TAC"/>
              <w:rPr>
                <w:rFonts w:eastAsia="DengXian"/>
                <w:lang w:eastAsia="zh-CN"/>
              </w:rPr>
            </w:pPr>
          </w:p>
        </w:tc>
      </w:tr>
      <w:tr w:rsidR="00BE1C84" w:rsidRPr="00170508" w14:paraId="7E79EEA2" w14:textId="77777777" w:rsidTr="00FD02C8">
        <w:trPr>
          <w:jc w:val="center"/>
        </w:trPr>
        <w:tc>
          <w:tcPr>
            <w:tcW w:w="2062" w:type="dxa"/>
            <w:tcBorders>
              <w:top w:val="nil"/>
              <w:left w:val="single" w:sz="4" w:space="0" w:color="auto"/>
              <w:bottom w:val="nil"/>
              <w:right w:val="single" w:sz="4" w:space="0" w:color="auto"/>
            </w:tcBorders>
            <w:vAlign w:val="center"/>
          </w:tcPr>
          <w:p w14:paraId="1EA2295A" w14:textId="77777777" w:rsidR="00BE1C84" w:rsidRPr="00170508" w:rsidRDefault="00BE1C84" w:rsidP="00FD02C8">
            <w:pPr>
              <w:pStyle w:val="TAC"/>
              <w:rPr>
                <w:rFonts w:eastAsia="DengXian"/>
              </w:rPr>
            </w:pPr>
          </w:p>
        </w:tc>
        <w:tc>
          <w:tcPr>
            <w:tcW w:w="1716" w:type="dxa"/>
            <w:tcBorders>
              <w:top w:val="nil"/>
              <w:left w:val="single" w:sz="4" w:space="0" w:color="auto"/>
              <w:bottom w:val="nil"/>
              <w:right w:val="single" w:sz="4" w:space="0" w:color="auto"/>
            </w:tcBorders>
            <w:vAlign w:val="center"/>
          </w:tcPr>
          <w:p w14:paraId="4E191E50" w14:textId="77777777" w:rsidR="00BE1C84" w:rsidRPr="00170508" w:rsidRDefault="00BE1C84" w:rsidP="00FD02C8">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4ACBAE1" w14:textId="77777777" w:rsidR="00BE1C84" w:rsidRPr="00170508" w:rsidRDefault="00BE1C84" w:rsidP="00FD02C8">
            <w:pPr>
              <w:pStyle w:val="TAC"/>
              <w:rPr>
                <w:rFonts w:eastAsia="DengXia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18A1F14" w14:textId="77777777" w:rsidR="00BE1C84" w:rsidRPr="00170508" w:rsidRDefault="00BE1C84" w:rsidP="00FD02C8">
            <w:pPr>
              <w:pStyle w:val="TAC"/>
              <w:rPr>
                <w:rFonts w:ascii="Calibri" w:eastAsia="DengXian" w:hAnsi="Calibri"/>
                <w:sz w:val="21"/>
                <w:lang w:eastAsia="zh-CN"/>
              </w:rPr>
            </w:pPr>
            <w:r w:rsidRPr="00170508">
              <w:rPr>
                <w:rFonts w:eastAsia="DengXian" w:cs="Arial"/>
                <w:color w:val="000000"/>
                <w:szCs w:val="18"/>
                <w:lang w:eastAsia="zh-CN" w:bidi="ar"/>
              </w:rPr>
              <w:t>10, 15, 20, 40, 50, 60, 80, 90</w:t>
            </w:r>
            <w:r w:rsidRPr="00170508">
              <w:rPr>
                <w:rFonts w:eastAsia="DengXian" w:cs="Arial"/>
                <w:color w:val="000000"/>
                <w:szCs w:val="18"/>
                <w:vertAlign w:val="superscript"/>
                <w:lang w:eastAsia="zh-CN" w:bidi="ar"/>
              </w:rPr>
              <w:t>1</w:t>
            </w:r>
            <w:r w:rsidRPr="00170508">
              <w:rPr>
                <w:rFonts w:eastAsia="DengXian" w:cs="Arial"/>
                <w:color w:val="000000"/>
                <w:szCs w:val="18"/>
                <w:lang w:eastAsia="zh-CN" w:bidi="ar"/>
              </w:rPr>
              <w:t>,</w:t>
            </w:r>
            <w:r w:rsidRPr="00170508">
              <w:rPr>
                <w:rFonts w:eastAsia="DengXian" w:cs="Arial"/>
                <w:color w:val="000000"/>
                <w:szCs w:val="18"/>
                <w:vertAlign w:val="superscript"/>
                <w:lang w:eastAsia="zh-CN" w:bidi="ar"/>
              </w:rPr>
              <w:t xml:space="preserve"> </w:t>
            </w:r>
            <w:r w:rsidRPr="00170508">
              <w:rPr>
                <w:rFonts w:eastAsia="DengXian" w:cs="Arial"/>
                <w:color w:val="000000"/>
                <w:szCs w:val="18"/>
                <w:lang w:eastAsia="zh-CN" w:bidi="ar"/>
              </w:rPr>
              <w:t>100</w:t>
            </w:r>
          </w:p>
        </w:tc>
        <w:tc>
          <w:tcPr>
            <w:tcW w:w="1496" w:type="dxa"/>
            <w:tcBorders>
              <w:top w:val="nil"/>
              <w:left w:val="single" w:sz="4" w:space="0" w:color="auto"/>
              <w:bottom w:val="single" w:sz="4" w:space="0" w:color="auto"/>
              <w:right w:val="single" w:sz="4" w:space="0" w:color="auto"/>
            </w:tcBorders>
            <w:vAlign w:val="center"/>
          </w:tcPr>
          <w:p w14:paraId="0AD73E33" w14:textId="77777777" w:rsidR="00BE1C84" w:rsidRPr="00170508" w:rsidRDefault="00BE1C84" w:rsidP="00FD02C8">
            <w:pPr>
              <w:pStyle w:val="TAC"/>
              <w:rPr>
                <w:rFonts w:eastAsia="DengXian"/>
                <w:lang w:eastAsia="zh-CN"/>
              </w:rPr>
            </w:pPr>
          </w:p>
        </w:tc>
      </w:tr>
      <w:tr w:rsidR="00BE1C84" w:rsidRPr="00170508" w14:paraId="689E28A2" w14:textId="77777777" w:rsidTr="00FD02C8">
        <w:trPr>
          <w:jc w:val="center"/>
        </w:trPr>
        <w:tc>
          <w:tcPr>
            <w:tcW w:w="2062" w:type="dxa"/>
            <w:tcBorders>
              <w:top w:val="nil"/>
              <w:left w:val="single" w:sz="4" w:space="0" w:color="auto"/>
              <w:bottom w:val="nil"/>
              <w:right w:val="single" w:sz="4" w:space="0" w:color="auto"/>
            </w:tcBorders>
            <w:vAlign w:val="center"/>
          </w:tcPr>
          <w:p w14:paraId="26C4C154" w14:textId="77777777" w:rsidR="00BE1C84" w:rsidRPr="00170508" w:rsidRDefault="00BE1C84" w:rsidP="00FD02C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5396C62" w14:textId="77777777" w:rsidR="00BE1C84" w:rsidRPr="00170508" w:rsidRDefault="00BE1C84" w:rsidP="00FD02C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FFE6A2" w14:textId="77777777" w:rsidR="00BE1C84" w:rsidRPr="00170508" w:rsidRDefault="00BE1C84" w:rsidP="00FD02C8">
            <w:pPr>
              <w:pStyle w:val="TAC"/>
              <w:rPr>
                <w:rFonts w:eastAsia="DengXian"/>
                <w:lang w:eastAsia="zh-CN"/>
              </w:rPr>
            </w:pPr>
            <w:r w:rsidRPr="00170508">
              <w:rPr>
                <w:rFonts w:eastAsia="DengXian"/>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23FB86F" w14:textId="77777777" w:rsidR="00BE1C84" w:rsidRPr="00170508" w:rsidRDefault="00BE1C84" w:rsidP="00FD02C8">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1933D29" w14:textId="77777777" w:rsidR="00BE1C84" w:rsidRPr="00170508" w:rsidRDefault="00BE1C84" w:rsidP="00FD02C8">
            <w:pPr>
              <w:pStyle w:val="TAC"/>
              <w:rPr>
                <w:rFonts w:eastAsia="DengXian"/>
                <w:lang w:eastAsia="zh-CN"/>
              </w:rPr>
            </w:pPr>
            <w:r w:rsidRPr="00170508">
              <w:rPr>
                <w:rFonts w:eastAsia="DengXian"/>
                <w:lang w:eastAsia="zh-CN"/>
              </w:rPr>
              <w:t>1</w:t>
            </w:r>
          </w:p>
        </w:tc>
      </w:tr>
      <w:tr w:rsidR="00BE1C84" w:rsidRPr="00170508" w14:paraId="6FD4E7BC" w14:textId="77777777" w:rsidTr="00FD02C8">
        <w:trPr>
          <w:jc w:val="center"/>
        </w:trPr>
        <w:tc>
          <w:tcPr>
            <w:tcW w:w="2062" w:type="dxa"/>
            <w:tcBorders>
              <w:top w:val="nil"/>
              <w:left w:val="single" w:sz="4" w:space="0" w:color="auto"/>
              <w:bottom w:val="nil"/>
              <w:right w:val="single" w:sz="4" w:space="0" w:color="auto"/>
            </w:tcBorders>
            <w:vAlign w:val="center"/>
          </w:tcPr>
          <w:p w14:paraId="1689BE6C" w14:textId="77777777" w:rsidR="00BE1C84" w:rsidRPr="00170508" w:rsidRDefault="00BE1C84" w:rsidP="00FD02C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D5AFA78" w14:textId="77777777" w:rsidR="00BE1C84" w:rsidRPr="00170508" w:rsidRDefault="00BE1C84" w:rsidP="00FD02C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47A123" w14:textId="77777777" w:rsidR="00BE1C84" w:rsidRPr="00170508" w:rsidRDefault="00BE1C84" w:rsidP="00FD02C8">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4FDA9DC" w14:textId="77777777" w:rsidR="00BE1C84" w:rsidRPr="00170508" w:rsidRDefault="00BE1C84" w:rsidP="00FD02C8">
            <w:pPr>
              <w:pStyle w:val="TAC"/>
              <w:rPr>
                <w:rFonts w:ascii="Calibri" w:eastAsia="DengXian" w:hAnsi="Calibri"/>
                <w:sz w:val="21"/>
                <w:lang w:eastAsia="zh-CN"/>
              </w:rPr>
            </w:pPr>
            <w:r w:rsidRPr="00170508">
              <w:rPr>
                <w:rFonts w:eastAsia="DengXian"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726A3735" w14:textId="77777777" w:rsidR="00BE1C84" w:rsidRPr="00170508" w:rsidRDefault="00BE1C84" w:rsidP="00FD02C8">
            <w:pPr>
              <w:pStyle w:val="TAC"/>
              <w:rPr>
                <w:rFonts w:eastAsia="DengXian"/>
                <w:lang w:eastAsia="zh-CN"/>
              </w:rPr>
            </w:pPr>
          </w:p>
        </w:tc>
      </w:tr>
      <w:tr w:rsidR="00BE1C84" w:rsidRPr="00170508" w14:paraId="690E9D2E" w14:textId="77777777" w:rsidTr="00FD02C8">
        <w:trPr>
          <w:jc w:val="center"/>
        </w:trPr>
        <w:tc>
          <w:tcPr>
            <w:tcW w:w="2062" w:type="dxa"/>
            <w:tcBorders>
              <w:top w:val="nil"/>
              <w:left w:val="single" w:sz="4" w:space="0" w:color="auto"/>
              <w:bottom w:val="nil"/>
              <w:right w:val="single" w:sz="4" w:space="0" w:color="auto"/>
            </w:tcBorders>
            <w:vAlign w:val="center"/>
          </w:tcPr>
          <w:p w14:paraId="55CAFE53" w14:textId="77777777" w:rsidR="00BE1C84" w:rsidRPr="00170508" w:rsidRDefault="00BE1C84" w:rsidP="00FD02C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78B86B3" w14:textId="77777777" w:rsidR="00BE1C84" w:rsidRPr="00170508" w:rsidRDefault="00BE1C84" w:rsidP="00FD02C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BB64FB" w14:textId="77777777" w:rsidR="00BE1C84" w:rsidRPr="00170508" w:rsidRDefault="00BE1C84" w:rsidP="00FD02C8">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61DD6DD" w14:textId="77777777" w:rsidR="00BE1C84" w:rsidRPr="00170508" w:rsidRDefault="00BE1C84" w:rsidP="00FD02C8">
            <w:pPr>
              <w:pStyle w:val="TAC"/>
              <w:rPr>
                <w:rFonts w:ascii="Calibri" w:eastAsia="DengXian" w:hAnsi="Calibri"/>
                <w:sz w:val="21"/>
                <w:lang w:eastAsia="zh-CN"/>
              </w:rPr>
            </w:pPr>
            <w:r w:rsidRPr="00170508">
              <w:rPr>
                <w:rFonts w:eastAsia="DengXian" w:cs="Arial"/>
                <w:color w:val="000000"/>
                <w:szCs w:val="18"/>
                <w:lang w:eastAsia="zh-CN" w:bidi="ar"/>
              </w:rPr>
              <w:t>10, 15, 20, 25, 30, 40, 50, 60, 70, 80, 90</w:t>
            </w:r>
            <w:r w:rsidRPr="00170508">
              <w:rPr>
                <w:rFonts w:eastAsia="DengXian" w:cs="Arial"/>
                <w:color w:val="000000"/>
                <w:szCs w:val="18"/>
                <w:vertAlign w:val="superscript"/>
                <w:lang w:eastAsia="zh-CN" w:bidi="ar"/>
              </w:rPr>
              <w:t>1</w:t>
            </w:r>
            <w:r w:rsidRPr="00170508">
              <w:rPr>
                <w:rFonts w:eastAsia="DengXian" w:cs="Arial"/>
                <w:color w:val="000000"/>
                <w:szCs w:val="18"/>
                <w:lang w:eastAsia="zh-CN" w:bidi="ar"/>
              </w:rPr>
              <w:t>, 100</w:t>
            </w:r>
          </w:p>
        </w:tc>
        <w:tc>
          <w:tcPr>
            <w:tcW w:w="1496" w:type="dxa"/>
            <w:tcBorders>
              <w:top w:val="nil"/>
              <w:left w:val="single" w:sz="4" w:space="0" w:color="auto"/>
              <w:bottom w:val="single" w:sz="4" w:space="0" w:color="auto"/>
              <w:right w:val="single" w:sz="4" w:space="0" w:color="auto"/>
            </w:tcBorders>
            <w:vAlign w:val="center"/>
          </w:tcPr>
          <w:p w14:paraId="61C8A27E" w14:textId="77777777" w:rsidR="00BE1C84" w:rsidRPr="00170508" w:rsidRDefault="00BE1C84" w:rsidP="00FD02C8">
            <w:pPr>
              <w:pStyle w:val="TAC"/>
              <w:rPr>
                <w:rFonts w:eastAsia="DengXian"/>
                <w:lang w:eastAsia="zh-CN"/>
              </w:rPr>
            </w:pPr>
          </w:p>
        </w:tc>
      </w:tr>
      <w:tr w:rsidR="00BE1C84" w:rsidRPr="00170508" w14:paraId="3428A496" w14:textId="77777777" w:rsidTr="00FD02C8">
        <w:trPr>
          <w:jc w:val="center"/>
        </w:trPr>
        <w:tc>
          <w:tcPr>
            <w:tcW w:w="2062" w:type="dxa"/>
            <w:tcBorders>
              <w:top w:val="nil"/>
              <w:left w:val="single" w:sz="4" w:space="0" w:color="auto"/>
              <w:bottom w:val="nil"/>
              <w:right w:val="single" w:sz="4" w:space="0" w:color="auto"/>
            </w:tcBorders>
            <w:vAlign w:val="center"/>
          </w:tcPr>
          <w:p w14:paraId="70B0CCA4" w14:textId="77777777" w:rsidR="00BE1C84" w:rsidRPr="00170508" w:rsidRDefault="00BE1C84" w:rsidP="00FD02C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9A7B51A" w14:textId="77777777" w:rsidR="00BE1C84" w:rsidRPr="00170508" w:rsidRDefault="00BE1C84" w:rsidP="00FD02C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DB744C" w14:textId="77777777" w:rsidR="00BE1C84" w:rsidRPr="00170508" w:rsidRDefault="00BE1C84" w:rsidP="00FD02C8">
            <w:pPr>
              <w:pStyle w:val="TAC"/>
              <w:rPr>
                <w:rFonts w:eastAsia="DengXian"/>
                <w:lang w:eastAsia="zh-CN"/>
              </w:rPr>
            </w:pPr>
            <w:r w:rsidRPr="00170508">
              <w:rPr>
                <w:rFonts w:eastAsia="DengXian" w:hint="eastAsia"/>
                <w:lang w:eastAsia="zh-CN"/>
              </w:rPr>
              <w:t>n</w:t>
            </w:r>
            <w:r w:rsidRPr="00170508">
              <w:rPr>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1B0956E3" w14:textId="77777777" w:rsidR="00BE1C84" w:rsidRPr="00170508" w:rsidRDefault="00BE1C84" w:rsidP="00FD02C8">
            <w:pPr>
              <w:pStyle w:val="TAC"/>
              <w:rPr>
                <w:rFonts w:eastAsia="DengXian" w:cs="Arial"/>
                <w:color w:val="000000"/>
                <w:szCs w:val="18"/>
                <w:lang w:eastAsia="zh-CN" w:bidi="ar"/>
              </w:rPr>
            </w:pPr>
            <w:r w:rsidRPr="00170508">
              <w:rPr>
                <w:rFonts w:eastAsia="DengXian" w:cs="Arial"/>
                <w:color w:val="000000"/>
                <w:szCs w:val="18"/>
              </w:rPr>
              <w:t>n</w:t>
            </w:r>
            <w:r w:rsidRPr="00170508">
              <w:rPr>
                <w:lang w:eastAsia="zh-CN"/>
              </w:rPr>
              <w:t>1</w:t>
            </w:r>
            <w:r w:rsidRPr="00170508">
              <w:rPr>
                <w:rFonts w:eastAsia="DengXian"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5056FCAF" w14:textId="77777777" w:rsidR="00BE1C84" w:rsidRPr="00170508" w:rsidRDefault="00BE1C84" w:rsidP="00FD02C8">
            <w:pPr>
              <w:pStyle w:val="TAC"/>
              <w:rPr>
                <w:rFonts w:eastAsia="DengXian"/>
                <w:lang w:eastAsia="zh-CN"/>
              </w:rPr>
            </w:pPr>
            <w:r w:rsidRPr="00170508">
              <w:rPr>
                <w:rFonts w:eastAsia="DengXian"/>
                <w:lang w:eastAsia="zh-CN"/>
              </w:rPr>
              <w:t>4 and 5</w:t>
            </w:r>
          </w:p>
        </w:tc>
      </w:tr>
      <w:tr w:rsidR="00BE1C84" w:rsidRPr="00170508" w14:paraId="3F6CFC8D" w14:textId="77777777" w:rsidTr="00FD02C8">
        <w:trPr>
          <w:jc w:val="center"/>
        </w:trPr>
        <w:tc>
          <w:tcPr>
            <w:tcW w:w="2062" w:type="dxa"/>
            <w:tcBorders>
              <w:top w:val="nil"/>
              <w:left w:val="single" w:sz="4" w:space="0" w:color="auto"/>
              <w:bottom w:val="nil"/>
              <w:right w:val="single" w:sz="4" w:space="0" w:color="auto"/>
            </w:tcBorders>
            <w:vAlign w:val="center"/>
          </w:tcPr>
          <w:p w14:paraId="163ECE42" w14:textId="77777777" w:rsidR="00BE1C84" w:rsidRPr="00170508" w:rsidRDefault="00BE1C84" w:rsidP="00FD02C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27B838F" w14:textId="77777777" w:rsidR="00BE1C84" w:rsidRPr="00170508" w:rsidRDefault="00BE1C84" w:rsidP="00FD02C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72C6A9" w14:textId="77777777" w:rsidR="00BE1C84" w:rsidRPr="00170508" w:rsidRDefault="00BE1C84" w:rsidP="00FD02C8">
            <w:pPr>
              <w:pStyle w:val="TAC"/>
              <w:rPr>
                <w:rFonts w:eastAsia="DengXian"/>
                <w:lang w:eastAsia="zh-CN"/>
              </w:rPr>
            </w:pPr>
            <w:r w:rsidRPr="00170508">
              <w:rPr>
                <w:rFonts w:eastAsia="DengXian" w:hint="eastAsia"/>
                <w:lang w:eastAsia="zh-CN"/>
              </w:rPr>
              <w:t>n</w:t>
            </w:r>
            <w:r w:rsidRPr="00170508">
              <w:rPr>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693C26B3" w14:textId="77777777" w:rsidR="00BE1C84" w:rsidRPr="00170508" w:rsidRDefault="00BE1C84" w:rsidP="00FD02C8">
            <w:pPr>
              <w:pStyle w:val="TAC"/>
              <w:rPr>
                <w:rFonts w:eastAsia="DengXian" w:cs="Arial"/>
                <w:color w:val="000000"/>
                <w:szCs w:val="18"/>
                <w:lang w:eastAsia="zh-CN" w:bidi="ar"/>
              </w:rPr>
            </w:pPr>
            <w:r w:rsidRPr="00170508">
              <w:rPr>
                <w:rFonts w:eastAsia="DengXian" w:cs="Arial"/>
                <w:color w:val="000000"/>
                <w:szCs w:val="18"/>
              </w:rPr>
              <w:t>n</w:t>
            </w:r>
            <w:r w:rsidRPr="00170508">
              <w:rPr>
                <w:lang w:eastAsia="zh-CN"/>
              </w:rPr>
              <w:t>7</w:t>
            </w:r>
            <w:r w:rsidRPr="00170508">
              <w:rPr>
                <w:rFonts w:eastAsia="DengXian"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43A581AF" w14:textId="77777777" w:rsidR="00BE1C84" w:rsidRPr="00170508" w:rsidRDefault="00BE1C84" w:rsidP="00FD02C8">
            <w:pPr>
              <w:pStyle w:val="TAC"/>
              <w:rPr>
                <w:rFonts w:eastAsia="DengXian"/>
                <w:lang w:eastAsia="zh-CN"/>
              </w:rPr>
            </w:pPr>
          </w:p>
        </w:tc>
      </w:tr>
      <w:tr w:rsidR="00BE1C84" w:rsidRPr="00170508" w14:paraId="23003B9F"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53218F3A" w14:textId="77777777" w:rsidR="00BE1C84" w:rsidRPr="00170508" w:rsidRDefault="00BE1C84" w:rsidP="00FD02C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9809463" w14:textId="77777777" w:rsidR="00BE1C84" w:rsidRPr="00170508" w:rsidRDefault="00BE1C84" w:rsidP="00FD02C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C97E84" w14:textId="77777777" w:rsidR="00BE1C84" w:rsidRPr="00170508" w:rsidRDefault="00BE1C84" w:rsidP="00FD02C8">
            <w:pPr>
              <w:pStyle w:val="TAC"/>
              <w:rPr>
                <w:rFonts w:eastAsia="DengXian"/>
                <w:lang w:eastAsia="zh-CN"/>
              </w:rPr>
            </w:pPr>
            <w:r w:rsidRPr="00170508">
              <w:rPr>
                <w:rFonts w:eastAsia="DengXian" w:hint="eastAsia"/>
                <w:lang w:eastAsia="zh-CN"/>
              </w:rPr>
              <w:t>n</w:t>
            </w:r>
            <w:r w:rsidRPr="00170508">
              <w:rPr>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21078504" w14:textId="77777777" w:rsidR="00BE1C84" w:rsidRPr="00170508" w:rsidRDefault="00BE1C84" w:rsidP="00FD02C8">
            <w:pPr>
              <w:pStyle w:val="TAC"/>
              <w:rPr>
                <w:rFonts w:eastAsia="DengXian" w:cs="Arial"/>
                <w:color w:val="000000"/>
                <w:szCs w:val="18"/>
                <w:lang w:eastAsia="zh-CN" w:bidi="ar"/>
              </w:rPr>
            </w:pPr>
            <w:r w:rsidRPr="00170508">
              <w:rPr>
                <w:rFonts w:eastAsia="DengXian" w:cs="Arial"/>
                <w:color w:val="000000"/>
                <w:szCs w:val="18"/>
              </w:rPr>
              <w:t>n</w:t>
            </w:r>
            <w:r w:rsidRPr="00170508">
              <w:rPr>
                <w:lang w:eastAsia="zh-CN"/>
              </w:rPr>
              <w:t>78</w:t>
            </w:r>
            <w:r w:rsidRPr="00170508">
              <w:rPr>
                <w:rFonts w:eastAsia="DengXian"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3886B5FB" w14:textId="77777777" w:rsidR="00BE1C84" w:rsidRPr="00170508" w:rsidRDefault="00BE1C84" w:rsidP="00FD02C8">
            <w:pPr>
              <w:pStyle w:val="TAC"/>
              <w:rPr>
                <w:rFonts w:eastAsia="DengXian"/>
                <w:lang w:eastAsia="zh-CN"/>
              </w:rPr>
            </w:pPr>
          </w:p>
        </w:tc>
      </w:tr>
      <w:tr w:rsidR="00BE1C84" w:rsidRPr="00170508" w14:paraId="6275966C"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5AFC09A4" w14:textId="77777777" w:rsidR="00BE1C84" w:rsidRPr="00170508" w:rsidRDefault="00BE1C84" w:rsidP="00FD02C8">
            <w:pPr>
              <w:pStyle w:val="TAC"/>
              <w:rPr>
                <w:rFonts w:eastAsia="DengXian"/>
                <w:lang w:eastAsia="zh-CN"/>
              </w:rPr>
            </w:pPr>
            <w:r w:rsidRPr="00170508">
              <w:rPr>
                <w:rFonts w:eastAsia="Yu Mincho"/>
                <w:lang w:val="en-US"/>
              </w:rPr>
              <w:t>CA_n1A-n7A-n78(A-C)</w:t>
            </w:r>
          </w:p>
        </w:tc>
        <w:tc>
          <w:tcPr>
            <w:tcW w:w="1716" w:type="dxa"/>
            <w:tcBorders>
              <w:top w:val="single" w:sz="4" w:space="0" w:color="auto"/>
              <w:left w:val="single" w:sz="4" w:space="0" w:color="auto"/>
              <w:bottom w:val="nil"/>
              <w:right w:val="single" w:sz="4" w:space="0" w:color="auto"/>
            </w:tcBorders>
            <w:vAlign w:val="center"/>
          </w:tcPr>
          <w:p w14:paraId="120AD257" w14:textId="77777777" w:rsidR="00BE1C84" w:rsidRPr="00170508" w:rsidRDefault="00BE1C84" w:rsidP="00FD02C8">
            <w:pPr>
              <w:pStyle w:val="TAC"/>
              <w:rPr>
                <w:rFonts w:eastAsia="Yu Mincho"/>
                <w:lang w:val="en-US"/>
              </w:rPr>
            </w:pPr>
            <w:r w:rsidRPr="00170508">
              <w:rPr>
                <w:rFonts w:eastAsia="Yu Mincho"/>
                <w:lang w:val="en-US"/>
              </w:rPr>
              <w:t>CA_n78C</w:t>
            </w:r>
          </w:p>
          <w:p w14:paraId="44340D73" w14:textId="77777777" w:rsidR="00BE1C84" w:rsidRPr="00170508" w:rsidRDefault="00BE1C84" w:rsidP="00FD02C8">
            <w:pPr>
              <w:pStyle w:val="TAC"/>
              <w:rPr>
                <w:rFonts w:eastAsia="Yu Mincho"/>
                <w:lang w:val="en-US"/>
              </w:rPr>
            </w:pPr>
            <w:r w:rsidRPr="00170508">
              <w:rPr>
                <w:rFonts w:eastAsia="Yu Mincho"/>
                <w:lang w:val="en-US"/>
              </w:rPr>
              <w:t>CA_n1A-n7A</w:t>
            </w:r>
          </w:p>
          <w:p w14:paraId="1BF4D750" w14:textId="77777777" w:rsidR="00BE1C84" w:rsidRPr="00170508" w:rsidRDefault="00BE1C84" w:rsidP="00FD02C8">
            <w:pPr>
              <w:pStyle w:val="TAC"/>
              <w:rPr>
                <w:rFonts w:eastAsia="Yu Mincho"/>
                <w:lang w:val="en-US"/>
              </w:rPr>
            </w:pPr>
            <w:r w:rsidRPr="00170508">
              <w:rPr>
                <w:rFonts w:eastAsia="Yu Mincho"/>
                <w:lang w:val="en-US"/>
              </w:rPr>
              <w:t>CA_n1A-n78A</w:t>
            </w:r>
          </w:p>
          <w:p w14:paraId="1AF4C612" w14:textId="77777777" w:rsidR="00BE1C84" w:rsidRPr="00170508" w:rsidRDefault="00BE1C84" w:rsidP="00FD02C8">
            <w:pPr>
              <w:pStyle w:val="TAC"/>
              <w:rPr>
                <w:rFonts w:eastAsia="DengXian"/>
                <w:lang w:eastAsia="zh-CN"/>
              </w:rPr>
            </w:pPr>
            <w:r w:rsidRPr="00170508">
              <w:rPr>
                <w:rFonts w:eastAsia="Yu Mincho"/>
                <w:lang w:val="en-US"/>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3B5F683F" w14:textId="77777777" w:rsidR="00BE1C84" w:rsidRPr="00170508" w:rsidRDefault="00BE1C84" w:rsidP="00FD02C8">
            <w:pPr>
              <w:pStyle w:val="TAC"/>
              <w:rPr>
                <w:rFonts w:eastAsia="DengXian"/>
                <w:lang w:eastAsia="zh-CN"/>
              </w:rPr>
            </w:pPr>
            <w:r w:rsidRPr="00170508">
              <w:rPr>
                <w:rFonts w:eastAsia="Yu Mincho"/>
                <w:lang w:val="en-US"/>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62F0C35" w14:textId="77777777" w:rsidR="00BE1C84" w:rsidRPr="00170508" w:rsidRDefault="00BE1C84" w:rsidP="00FD02C8">
            <w:pPr>
              <w:pStyle w:val="TAC"/>
              <w:rPr>
                <w:rFonts w:eastAsia="DengXian" w:cs="Arial"/>
                <w:color w:val="000000"/>
                <w:szCs w:val="18"/>
              </w:rPr>
            </w:pPr>
            <w:r w:rsidRPr="00170508">
              <w:rPr>
                <w:rFonts w:eastAsia="DengXian" w:cs="Arial"/>
                <w:color w:val="000000"/>
                <w:szCs w:val="18"/>
              </w:rPr>
              <w:t>5, 10, 15, 20, 25, 30, 40, 45, 50</w:t>
            </w:r>
          </w:p>
        </w:tc>
        <w:tc>
          <w:tcPr>
            <w:tcW w:w="1496" w:type="dxa"/>
            <w:tcBorders>
              <w:top w:val="single" w:sz="4" w:space="0" w:color="auto"/>
              <w:left w:val="single" w:sz="4" w:space="0" w:color="auto"/>
              <w:bottom w:val="nil"/>
              <w:right w:val="single" w:sz="4" w:space="0" w:color="auto"/>
            </w:tcBorders>
            <w:vAlign w:val="center"/>
          </w:tcPr>
          <w:p w14:paraId="65F4267E" w14:textId="77777777" w:rsidR="00BE1C84" w:rsidRPr="00170508" w:rsidRDefault="00BE1C84" w:rsidP="00FD02C8">
            <w:pPr>
              <w:pStyle w:val="TAC"/>
              <w:rPr>
                <w:rFonts w:eastAsia="DengXian"/>
                <w:lang w:eastAsia="zh-CN"/>
              </w:rPr>
            </w:pPr>
            <w:r w:rsidRPr="00170508">
              <w:rPr>
                <w:rFonts w:eastAsia="DengXian"/>
                <w:lang w:eastAsia="zh-CN"/>
              </w:rPr>
              <w:t>0</w:t>
            </w:r>
          </w:p>
        </w:tc>
      </w:tr>
      <w:tr w:rsidR="00BE1C84" w:rsidRPr="00170508" w14:paraId="1A8A6311" w14:textId="77777777" w:rsidTr="00FD02C8">
        <w:trPr>
          <w:jc w:val="center"/>
        </w:trPr>
        <w:tc>
          <w:tcPr>
            <w:tcW w:w="2062" w:type="dxa"/>
            <w:tcBorders>
              <w:top w:val="nil"/>
              <w:left w:val="single" w:sz="4" w:space="0" w:color="auto"/>
              <w:bottom w:val="nil"/>
              <w:right w:val="single" w:sz="4" w:space="0" w:color="auto"/>
            </w:tcBorders>
            <w:vAlign w:val="center"/>
          </w:tcPr>
          <w:p w14:paraId="5418A797" w14:textId="77777777" w:rsidR="00BE1C84" w:rsidRPr="00170508" w:rsidRDefault="00BE1C84" w:rsidP="00FD02C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0E23D72" w14:textId="77777777" w:rsidR="00BE1C84" w:rsidRPr="00170508" w:rsidRDefault="00BE1C84" w:rsidP="00FD02C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5C2658" w14:textId="77777777" w:rsidR="00BE1C84" w:rsidRPr="00170508" w:rsidRDefault="00BE1C84" w:rsidP="00FD02C8">
            <w:pPr>
              <w:pStyle w:val="TAC"/>
              <w:rPr>
                <w:rFonts w:eastAsia="DengXian"/>
                <w:lang w:eastAsia="zh-CN"/>
              </w:rPr>
            </w:pPr>
            <w:r w:rsidRPr="00170508">
              <w:rPr>
                <w:rFonts w:eastAsia="Yu Mincho"/>
                <w:lang w:val="en-US"/>
              </w:rPr>
              <w:t>n7</w:t>
            </w:r>
          </w:p>
        </w:tc>
        <w:tc>
          <w:tcPr>
            <w:tcW w:w="3117" w:type="dxa"/>
            <w:tcBorders>
              <w:top w:val="single" w:sz="4" w:space="0" w:color="auto"/>
              <w:left w:val="single" w:sz="4" w:space="0" w:color="auto"/>
              <w:bottom w:val="single" w:sz="4" w:space="0" w:color="auto"/>
              <w:right w:val="single" w:sz="4" w:space="0" w:color="auto"/>
            </w:tcBorders>
            <w:vAlign w:val="bottom"/>
          </w:tcPr>
          <w:p w14:paraId="7437AEF8" w14:textId="77777777" w:rsidR="00BE1C84" w:rsidRPr="00170508" w:rsidRDefault="00BE1C84" w:rsidP="00FD02C8">
            <w:pPr>
              <w:pStyle w:val="TAC"/>
              <w:rPr>
                <w:rFonts w:eastAsia="DengXian" w:cs="Arial"/>
                <w:color w:val="000000"/>
                <w:szCs w:val="18"/>
              </w:rPr>
            </w:pPr>
            <w:r w:rsidRPr="00170508">
              <w:rPr>
                <w:rFonts w:eastAsia="DengXian" w:cs="Arial"/>
                <w:color w:val="000000"/>
                <w:szCs w:val="18"/>
              </w:rPr>
              <w:t>5, 10, 15, 20, 25, 30, 35, 40, 50</w:t>
            </w:r>
          </w:p>
        </w:tc>
        <w:tc>
          <w:tcPr>
            <w:tcW w:w="1496" w:type="dxa"/>
            <w:tcBorders>
              <w:top w:val="nil"/>
              <w:left w:val="single" w:sz="4" w:space="0" w:color="auto"/>
              <w:bottom w:val="nil"/>
              <w:right w:val="single" w:sz="4" w:space="0" w:color="auto"/>
            </w:tcBorders>
            <w:vAlign w:val="center"/>
          </w:tcPr>
          <w:p w14:paraId="1740585B" w14:textId="77777777" w:rsidR="00BE1C84" w:rsidRPr="00170508" w:rsidRDefault="00BE1C84" w:rsidP="00FD02C8">
            <w:pPr>
              <w:pStyle w:val="TAC"/>
              <w:rPr>
                <w:rFonts w:eastAsia="DengXian"/>
                <w:lang w:eastAsia="zh-CN"/>
              </w:rPr>
            </w:pPr>
          </w:p>
        </w:tc>
      </w:tr>
      <w:tr w:rsidR="00BE1C84" w:rsidRPr="00170508" w14:paraId="5886ADF2"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4A074C01" w14:textId="77777777" w:rsidR="00BE1C84" w:rsidRPr="00170508" w:rsidRDefault="00BE1C84" w:rsidP="00FD02C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4FBB17C" w14:textId="77777777" w:rsidR="00BE1C84" w:rsidRPr="00170508" w:rsidRDefault="00BE1C84" w:rsidP="00FD02C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D4A3D6" w14:textId="77777777" w:rsidR="00BE1C84" w:rsidRPr="00170508" w:rsidRDefault="00BE1C84" w:rsidP="00FD02C8">
            <w:pPr>
              <w:pStyle w:val="TAC"/>
              <w:rPr>
                <w:rFonts w:eastAsia="DengXian"/>
                <w:lang w:eastAsia="zh-CN"/>
              </w:rPr>
            </w:pPr>
            <w:r w:rsidRPr="00170508">
              <w:rPr>
                <w:rFonts w:eastAsia="Yu Mincho"/>
                <w:lang w:val="en-US"/>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69E0EA6" w14:textId="77777777" w:rsidR="00BE1C84" w:rsidRPr="00170508" w:rsidRDefault="00BE1C84" w:rsidP="00FD02C8">
            <w:pPr>
              <w:pStyle w:val="TAC"/>
              <w:rPr>
                <w:rFonts w:eastAsia="DengXian" w:cs="Arial"/>
                <w:color w:val="000000"/>
                <w:szCs w:val="18"/>
              </w:rPr>
            </w:pPr>
            <w:r w:rsidRPr="00170508">
              <w:rPr>
                <w:rFonts w:eastAsia="DengXian" w:cs="Arial"/>
                <w:lang w:val="en-US" w:eastAsia="zh-CN" w:bidi="ar"/>
              </w:rPr>
              <w:t>CA_n78(A-C)_BCS1</w:t>
            </w:r>
          </w:p>
        </w:tc>
        <w:tc>
          <w:tcPr>
            <w:tcW w:w="1496" w:type="dxa"/>
            <w:tcBorders>
              <w:top w:val="nil"/>
              <w:left w:val="single" w:sz="4" w:space="0" w:color="auto"/>
              <w:bottom w:val="single" w:sz="4" w:space="0" w:color="auto"/>
              <w:right w:val="single" w:sz="4" w:space="0" w:color="auto"/>
            </w:tcBorders>
            <w:vAlign w:val="center"/>
          </w:tcPr>
          <w:p w14:paraId="28A4E234" w14:textId="77777777" w:rsidR="00BE1C84" w:rsidRPr="00170508" w:rsidRDefault="00BE1C84" w:rsidP="00FD02C8">
            <w:pPr>
              <w:pStyle w:val="TAC"/>
              <w:rPr>
                <w:rFonts w:eastAsia="DengXian"/>
                <w:lang w:eastAsia="zh-CN"/>
              </w:rPr>
            </w:pPr>
          </w:p>
        </w:tc>
      </w:tr>
      <w:tr w:rsidR="00BE1C84" w:rsidRPr="00170508" w14:paraId="7A736823"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41CBFA93" w14:textId="77777777" w:rsidR="00BE1C84" w:rsidRPr="00170508" w:rsidRDefault="00BE1C84" w:rsidP="00FD02C8">
            <w:pPr>
              <w:pStyle w:val="TAC"/>
              <w:rPr>
                <w:rFonts w:eastAsia="DengXian"/>
                <w:lang w:eastAsia="zh-CN"/>
              </w:rPr>
            </w:pPr>
            <w:r w:rsidRPr="00170508">
              <w:rPr>
                <w:rFonts w:eastAsia="DengXian"/>
              </w:rPr>
              <w:t>CA_n1A-n7B-n78A</w:t>
            </w:r>
          </w:p>
        </w:tc>
        <w:tc>
          <w:tcPr>
            <w:tcW w:w="1716" w:type="dxa"/>
            <w:tcBorders>
              <w:top w:val="single" w:sz="4" w:space="0" w:color="auto"/>
              <w:left w:val="single" w:sz="4" w:space="0" w:color="auto"/>
              <w:bottom w:val="nil"/>
              <w:right w:val="single" w:sz="4" w:space="0" w:color="auto"/>
            </w:tcBorders>
            <w:vAlign w:val="center"/>
          </w:tcPr>
          <w:p w14:paraId="4958B530" w14:textId="77777777" w:rsidR="00BE1C84" w:rsidRPr="00170508" w:rsidRDefault="00BE1C84" w:rsidP="00FD02C8">
            <w:pPr>
              <w:pStyle w:val="TAC"/>
              <w:rPr>
                <w:rFonts w:eastAsia="DengXian"/>
                <w:vertAlign w:val="superscript"/>
                <w:lang w:val="en-US" w:eastAsia="zh-CN"/>
              </w:rPr>
            </w:pPr>
            <w:r w:rsidRPr="00170508">
              <w:rPr>
                <w:rFonts w:eastAsia="Yu Mincho"/>
                <w:lang w:val="en-US"/>
              </w:rPr>
              <w:t>n78</w:t>
            </w:r>
            <w:r w:rsidRPr="00170508">
              <w:rPr>
                <w:rFonts w:eastAsia="Yu Mincho"/>
                <w:vertAlign w:val="superscript"/>
                <w:lang w:val="en-US"/>
              </w:rPr>
              <w:t>7</w:t>
            </w:r>
            <w:r w:rsidRPr="00170508">
              <w:rPr>
                <w:rFonts w:eastAsia="DengXian" w:cs="Arial"/>
                <w:vertAlign w:val="superscript"/>
                <w:lang w:val="en-US" w:eastAsia="zh-CN"/>
              </w:rPr>
              <w:t>,9</w:t>
            </w:r>
          </w:p>
          <w:p w14:paraId="6B2BDFD5" w14:textId="77777777" w:rsidR="00BE1C84" w:rsidRPr="00170508" w:rsidRDefault="00BE1C84" w:rsidP="00FD02C8">
            <w:pPr>
              <w:pStyle w:val="TAC"/>
              <w:rPr>
                <w:rFonts w:eastAsia="DengXian"/>
                <w:lang w:val="en-US"/>
              </w:rPr>
            </w:pPr>
            <w:r w:rsidRPr="00170508">
              <w:rPr>
                <w:rFonts w:eastAsia="DengXian"/>
                <w:lang w:val="en-US"/>
              </w:rPr>
              <w:t>CA_n1A-n78A</w:t>
            </w:r>
            <w:r w:rsidRPr="00170508">
              <w:rPr>
                <w:rFonts w:eastAsia="DengXian" w:cs="Arial"/>
                <w:vertAlign w:val="superscript"/>
                <w:lang w:val="en-US" w:eastAsia="zh-CN"/>
              </w:rPr>
              <w:t>7</w:t>
            </w:r>
            <w:r w:rsidRPr="00170508">
              <w:rPr>
                <w:rFonts w:eastAsia="DengXian" w:cs="Arial"/>
                <w:vertAlign w:val="superscript"/>
                <w:lang w:eastAsia="zh-CN"/>
              </w:rPr>
              <w:t>,14</w:t>
            </w:r>
          </w:p>
          <w:p w14:paraId="0D36CFB7" w14:textId="77777777" w:rsidR="00BE1C84" w:rsidRPr="00170508" w:rsidRDefault="00BE1C84" w:rsidP="00FD02C8">
            <w:pPr>
              <w:pStyle w:val="TAC"/>
              <w:rPr>
                <w:rFonts w:eastAsia="DengXian"/>
                <w:lang w:val="en-US"/>
              </w:rPr>
            </w:pPr>
            <w:r w:rsidRPr="00170508">
              <w:rPr>
                <w:rFonts w:eastAsia="DengXian"/>
                <w:lang w:val="en-US"/>
              </w:rPr>
              <w:t>CA_n1A-n7A</w:t>
            </w:r>
          </w:p>
          <w:p w14:paraId="0ACB5129" w14:textId="77777777" w:rsidR="00BE1C84" w:rsidRPr="00170508" w:rsidRDefault="00BE1C84" w:rsidP="00FD02C8">
            <w:pPr>
              <w:pStyle w:val="TAC"/>
              <w:rPr>
                <w:rFonts w:eastAsia="DengXian"/>
                <w:lang w:val="en-US"/>
              </w:rPr>
            </w:pPr>
            <w:r w:rsidRPr="00170508">
              <w:rPr>
                <w:rFonts w:eastAsia="DengXian"/>
                <w:lang w:val="en-US"/>
              </w:rPr>
              <w:t>CA_n7A-n78A</w:t>
            </w:r>
            <w:r w:rsidRPr="00170508">
              <w:rPr>
                <w:rFonts w:eastAsia="DengXian" w:cs="Arial"/>
                <w:vertAlign w:val="superscript"/>
                <w:lang w:val="en-US" w:eastAsia="zh-CN"/>
              </w:rPr>
              <w:t>7</w:t>
            </w:r>
            <w:r w:rsidRPr="00170508">
              <w:rPr>
                <w:rFonts w:eastAsia="DengXian" w:cs="Arial"/>
                <w:vertAlign w:val="superscript"/>
                <w:lang w:eastAsia="zh-CN"/>
              </w:rPr>
              <w:t>,14</w:t>
            </w:r>
          </w:p>
          <w:p w14:paraId="34F555C8" w14:textId="77777777" w:rsidR="00BE1C84" w:rsidRPr="00170508" w:rsidRDefault="00BE1C84" w:rsidP="00FD02C8">
            <w:pPr>
              <w:pStyle w:val="TAC"/>
              <w:rPr>
                <w:rFonts w:eastAsia="DengXian"/>
                <w:lang w:eastAsia="zh-CN"/>
              </w:rPr>
            </w:pPr>
            <w:r w:rsidRPr="00170508">
              <w:rPr>
                <w:rFonts w:eastAsia="DengXian"/>
                <w:lang w:val="en-US"/>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42E8A2DD" w14:textId="77777777" w:rsidR="00BE1C84" w:rsidRPr="00170508" w:rsidRDefault="00BE1C84" w:rsidP="00FD02C8">
            <w:pPr>
              <w:pStyle w:val="TAC"/>
              <w:rPr>
                <w:rFonts w:eastAsia="DengXian"/>
                <w:lang w:eastAsia="zh-CN"/>
              </w:rPr>
            </w:pPr>
            <w:r w:rsidRPr="00170508">
              <w:rPr>
                <w:rFonts w:eastAsia="DengXian"/>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1BCBD84" w14:textId="77777777" w:rsidR="00BE1C84" w:rsidRPr="00170508" w:rsidRDefault="00BE1C84" w:rsidP="00FD02C8">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0BF6ADC" w14:textId="77777777" w:rsidR="00BE1C84" w:rsidRPr="00170508" w:rsidRDefault="00BE1C84" w:rsidP="00FD02C8">
            <w:pPr>
              <w:pStyle w:val="TAC"/>
              <w:rPr>
                <w:rFonts w:eastAsia="DengXian"/>
                <w:lang w:eastAsia="zh-CN"/>
              </w:rPr>
            </w:pPr>
            <w:r w:rsidRPr="00170508">
              <w:rPr>
                <w:rFonts w:eastAsia="DengXian"/>
                <w:lang w:eastAsia="zh-CN"/>
              </w:rPr>
              <w:t>0</w:t>
            </w:r>
          </w:p>
        </w:tc>
      </w:tr>
      <w:tr w:rsidR="00BE1C84" w:rsidRPr="00170508" w14:paraId="5289CA72" w14:textId="77777777" w:rsidTr="00FD02C8">
        <w:trPr>
          <w:jc w:val="center"/>
        </w:trPr>
        <w:tc>
          <w:tcPr>
            <w:tcW w:w="2062" w:type="dxa"/>
            <w:tcBorders>
              <w:top w:val="nil"/>
              <w:left w:val="single" w:sz="4" w:space="0" w:color="auto"/>
              <w:bottom w:val="nil"/>
              <w:right w:val="single" w:sz="4" w:space="0" w:color="auto"/>
            </w:tcBorders>
            <w:vAlign w:val="center"/>
          </w:tcPr>
          <w:p w14:paraId="386F0E69" w14:textId="77777777" w:rsidR="00BE1C84" w:rsidRPr="00170508" w:rsidRDefault="00BE1C84" w:rsidP="00FD02C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788AA30" w14:textId="77777777" w:rsidR="00BE1C84" w:rsidRPr="00170508" w:rsidRDefault="00BE1C84" w:rsidP="00FD02C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F5B752" w14:textId="77777777" w:rsidR="00BE1C84" w:rsidRPr="00170508" w:rsidRDefault="00BE1C84" w:rsidP="00FD02C8">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D86B45C" w14:textId="77777777" w:rsidR="00BE1C84" w:rsidRPr="00170508" w:rsidRDefault="00BE1C84" w:rsidP="00FD02C8">
            <w:pPr>
              <w:pStyle w:val="TAC"/>
              <w:rPr>
                <w:rFonts w:ascii="Calibri" w:eastAsia="DengXian" w:hAnsi="Calibri"/>
                <w:sz w:val="21"/>
                <w:lang w:eastAsia="zh-CN"/>
              </w:rPr>
            </w:pPr>
            <w:r w:rsidRPr="00170508">
              <w:rPr>
                <w:rFonts w:eastAsia="DengXian" w:cs="Arial"/>
                <w:color w:val="000000"/>
                <w:szCs w:val="18"/>
                <w:lang w:eastAsia="zh-CN" w:bidi="ar"/>
              </w:rPr>
              <w:t>CA_n7B_BCS0</w:t>
            </w:r>
          </w:p>
        </w:tc>
        <w:tc>
          <w:tcPr>
            <w:tcW w:w="1496" w:type="dxa"/>
            <w:tcBorders>
              <w:top w:val="nil"/>
              <w:left w:val="single" w:sz="4" w:space="0" w:color="auto"/>
              <w:bottom w:val="nil"/>
              <w:right w:val="single" w:sz="4" w:space="0" w:color="auto"/>
            </w:tcBorders>
            <w:vAlign w:val="center"/>
          </w:tcPr>
          <w:p w14:paraId="53C1F2BB" w14:textId="77777777" w:rsidR="00BE1C84" w:rsidRPr="00170508" w:rsidRDefault="00BE1C84" w:rsidP="00FD02C8">
            <w:pPr>
              <w:pStyle w:val="TAC"/>
              <w:rPr>
                <w:rFonts w:eastAsia="DengXian"/>
                <w:lang w:eastAsia="zh-CN"/>
              </w:rPr>
            </w:pPr>
          </w:p>
        </w:tc>
      </w:tr>
      <w:tr w:rsidR="00BE1C84" w:rsidRPr="00170508" w14:paraId="1ED15DF9"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0B286171" w14:textId="77777777" w:rsidR="00BE1C84" w:rsidRPr="00170508" w:rsidRDefault="00BE1C84" w:rsidP="00FD02C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72EE05A" w14:textId="77777777" w:rsidR="00BE1C84" w:rsidRPr="00170508" w:rsidRDefault="00BE1C84" w:rsidP="00FD02C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61AE4B" w14:textId="77777777" w:rsidR="00BE1C84" w:rsidRPr="00170508" w:rsidRDefault="00BE1C84" w:rsidP="00FD02C8">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A6845AA" w14:textId="77777777" w:rsidR="00BE1C84" w:rsidRPr="00170508" w:rsidRDefault="00BE1C84" w:rsidP="00FD02C8">
            <w:pPr>
              <w:pStyle w:val="TAC"/>
              <w:rPr>
                <w:rFonts w:ascii="Calibri" w:eastAsia="DengXian" w:hAnsi="Calibri"/>
                <w:sz w:val="21"/>
                <w:lang w:eastAsia="zh-CN"/>
              </w:rPr>
            </w:pPr>
            <w:r w:rsidRPr="00170508">
              <w:rPr>
                <w:rFonts w:eastAsia="DengXian" w:cs="Arial"/>
                <w:color w:val="000000"/>
                <w:szCs w:val="18"/>
                <w:lang w:eastAsia="zh-CN" w:bidi="ar"/>
              </w:rPr>
              <w:t>10, 15, 20, 25, 30, 40, 50, 60, 70</w:t>
            </w:r>
            <w:r w:rsidRPr="00170508">
              <w:rPr>
                <w:rFonts w:eastAsia="DengXian" w:cs="Arial"/>
                <w:color w:val="000000"/>
                <w:szCs w:val="18"/>
                <w:vertAlign w:val="superscript"/>
                <w:lang w:eastAsia="zh-CN" w:bidi="ar"/>
              </w:rPr>
              <w:t>4</w:t>
            </w:r>
            <w:r w:rsidRPr="00170508">
              <w:rPr>
                <w:rFonts w:eastAsia="DengXian" w:cs="Arial"/>
                <w:color w:val="000000"/>
                <w:szCs w:val="18"/>
                <w:lang w:eastAsia="zh-CN" w:bidi="ar"/>
              </w:rPr>
              <w:t>, 80, 90, 100</w:t>
            </w:r>
          </w:p>
        </w:tc>
        <w:tc>
          <w:tcPr>
            <w:tcW w:w="1496" w:type="dxa"/>
            <w:tcBorders>
              <w:top w:val="nil"/>
              <w:left w:val="single" w:sz="4" w:space="0" w:color="auto"/>
              <w:bottom w:val="single" w:sz="4" w:space="0" w:color="auto"/>
              <w:right w:val="single" w:sz="4" w:space="0" w:color="auto"/>
            </w:tcBorders>
            <w:vAlign w:val="center"/>
          </w:tcPr>
          <w:p w14:paraId="6D458377" w14:textId="77777777" w:rsidR="00BE1C84" w:rsidRPr="00170508" w:rsidRDefault="00BE1C84" w:rsidP="00FD02C8">
            <w:pPr>
              <w:pStyle w:val="TAC"/>
              <w:rPr>
                <w:rFonts w:eastAsia="DengXian"/>
                <w:lang w:eastAsia="zh-CN"/>
              </w:rPr>
            </w:pPr>
          </w:p>
        </w:tc>
      </w:tr>
      <w:tr w:rsidR="00BE1C84" w:rsidRPr="00170508" w14:paraId="17ACECDD" w14:textId="77777777" w:rsidTr="00FD02C8">
        <w:trPr>
          <w:jc w:val="center"/>
        </w:trPr>
        <w:tc>
          <w:tcPr>
            <w:tcW w:w="2062" w:type="dxa"/>
            <w:tcBorders>
              <w:top w:val="single" w:sz="4" w:space="0" w:color="auto"/>
              <w:left w:val="single" w:sz="4" w:space="0" w:color="auto"/>
              <w:bottom w:val="nil"/>
              <w:right w:val="single" w:sz="4" w:space="0" w:color="auto"/>
            </w:tcBorders>
          </w:tcPr>
          <w:p w14:paraId="610EE91B" w14:textId="77777777" w:rsidR="00BE1C84" w:rsidRPr="00170508" w:rsidRDefault="00BE1C84" w:rsidP="00FD02C8">
            <w:pPr>
              <w:pStyle w:val="TAC"/>
              <w:rPr>
                <w:rFonts w:eastAsia="DengXian"/>
                <w:lang w:eastAsia="zh-CN"/>
              </w:rPr>
            </w:pPr>
            <w:r w:rsidRPr="00170508">
              <w:rPr>
                <w:rFonts w:eastAsia="DengXian"/>
              </w:rPr>
              <w:t>CA_n1A-n7B-n78(2A)</w:t>
            </w:r>
          </w:p>
        </w:tc>
        <w:tc>
          <w:tcPr>
            <w:tcW w:w="1716" w:type="dxa"/>
            <w:tcBorders>
              <w:top w:val="single" w:sz="4" w:space="0" w:color="auto"/>
              <w:left w:val="single" w:sz="4" w:space="0" w:color="auto"/>
              <w:bottom w:val="nil"/>
              <w:right w:val="single" w:sz="4" w:space="0" w:color="auto"/>
            </w:tcBorders>
            <w:vAlign w:val="center"/>
          </w:tcPr>
          <w:p w14:paraId="14118DDF" w14:textId="77777777" w:rsidR="00BE1C84" w:rsidRPr="00170508" w:rsidRDefault="00BE1C84" w:rsidP="00FD02C8">
            <w:pPr>
              <w:pStyle w:val="TAC"/>
              <w:rPr>
                <w:rFonts w:eastAsia="DengXian"/>
                <w:vertAlign w:val="superscript"/>
                <w:lang w:val="en-US" w:eastAsia="zh-CN"/>
              </w:rPr>
            </w:pPr>
            <w:r w:rsidRPr="00170508">
              <w:rPr>
                <w:rFonts w:eastAsia="Yu Mincho"/>
                <w:lang w:val="en-US"/>
              </w:rPr>
              <w:t>n78</w:t>
            </w:r>
            <w:r w:rsidRPr="00170508">
              <w:rPr>
                <w:rFonts w:eastAsia="Yu Mincho"/>
                <w:vertAlign w:val="superscript"/>
                <w:lang w:val="en-US"/>
              </w:rPr>
              <w:t>7</w:t>
            </w:r>
            <w:r w:rsidRPr="00170508">
              <w:rPr>
                <w:rFonts w:eastAsia="DengXian" w:cs="Arial"/>
                <w:vertAlign w:val="superscript"/>
                <w:lang w:val="en-US" w:eastAsia="zh-CN"/>
              </w:rPr>
              <w:t>,9</w:t>
            </w:r>
          </w:p>
          <w:p w14:paraId="007C6E6B" w14:textId="77777777" w:rsidR="00BE1C84" w:rsidRPr="00170508" w:rsidRDefault="00BE1C84" w:rsidP="00FD02C8">
            <w:pPr>
              <w:pStyle w:val="TAC"/>
              <w:rPr>
                <w:rFonts w:eastAsia="DengXian"/>
                <w:lang w:val="en-US"/>
              </w:rPr>
            </w:pPr>
            <w:r w:rsidRPr="00170508">
              <w:rPr>
                <w:rFonts w:eastAsia="DengXian"/>
                <w:lang w:val="en-US"/>
              </w:rPr>
              <w:t>CA_n1A-n78A</w:t>
            </w:r>
            <w:r w:rsidRPr="00170508">
              <w:rPr>
                <w:rFonts w:eastAsia="DengXian" w:cs="Arial"/>
                <w:vertAlign w:val="superscript"/>
                <w:lang w:val="en-US" w:eastAsia="zh-CN"/>
              </w:rPr>
              <w:t>7</w:t>
            </w:r>
            <w:r w:rsidRPr="00170508">
              <w:rPr>
                <w:rFonts w:eastAsia="DengXian" w:cs="Arial"/>
                <w:vertAlign w:val="superscript"/>
                <w:lang w:eastAsia="zh-CN"/>
              </w:rPr>
              <w:t>,14</w:t>
            </w:r>
          </w:p>
          <w:p w14:paraId="40A4C082" w14:textId="77777777" w:rsidR="00BE1C84" w:rsidRPr="00170508" w:rsidRDefault="00BE1C84" w:rsidP="00FD02C8">
            <w:pPr>
              <w:pStyle w:val="TAC"/>
              <w:rPr>
                <w:rFonts w:eastAsia="DengXian"/>
                <w:lang w:val="en-US"/>
              </w:rPr>
            </w:pPr>
            <w:r w:rsidRPr="00170508">
              <w:rPr>
                <w:rFonts w:eastAsia="DengXian"/>
                <w:lang w:val="en-US"/>
              </w:rPr>
              <w:t>CA_n1A-n7A</w:t>
            </w:r>
          </w:p>
          <w:p w14:paraId="0B7A1991" w14:textId="77777777" w:rsidR="00BE1C84" w:rsidRPr="00170508" w:rsidRDefault="00BE1C84" w:rsidP="00FD02C8">
            <w:pPr>
              <w:pStyle w:val="TAC"/>
              <w:rPr>
                <w:rFonts w:eastAsia="DengXian"/>
                <w:lang w:val="en-US"/>
              </w:rPr>
            </w:pPr>
            <w:r w:rsidRPr="00170508">
              <w:rPr>
                <w:rFonts w:eastAsia="DengXian"/>
                <w:lang w:val="en-US"/>
              </w:rPr>
              <w:t>CA_n7A-n78A</w:t>
            </w:r>
            <w:r w:rsidRPr="00170508">
              <w:rPr>
                <w:rFonts w:eastAsia="DengXian" w:cs="Arial"/>
                <w:vertAlign w:val="superscript"/>
                <w:lang w:val="en-US" w:eastAsia="zh-CN"/>
              </w:rPr>
              <w:t>7</w:t>
            </w:r>
            <w:r w:rsidRPr="00170508">
              <w:rPr>
                <w:rFonts w:eastAsia="DengXian" w:cs="Arial"/>
                <w:vertAlign w:val="superscript"/>
                <w:lang w:eastAsia="zh-CN"/>
              </w:rPr>
              <w:t>,14</w:t>
            </w:r>
          </w:p>
          <w:p w14:paraId="6633828D" w14:textId="77777777" w:rsidR="00BE1C84" w:rsidRPr="00170508" w:rsidRDefault="00BE1C84" w:rsidP="00FD02C8">
            <w:pPr>
              <w:pStyle w:val="TAC"/>
              <w:rPr>
                <w:rFonts w:eastAsia="DengXian"/>
                <w:lang w:val="en-US"/>
              </w:rPr>
            </w:pPr>
            <w:r w:rsidRPr="00170508">
              <w:rPr>
                <w:rFonts w:eastAsia="DengXian"/>
                <w:lang w:val="en-US"/>
              </w:rPr>
              <w:t>CA_n7B</w:t>
            </w:r>
          </w:p>
          <w:p w14:paraId="612441DF" w14:textId="77777777" w:rsidR="00BE1C84" w:rsidRPr="00170508" w:rsidRDefault="00BE1C84" w:rsidP="00FD02C8">
            <w:pPr>
              <w:pStyle w:val="TAC"/>
              <w:rPr>
                <w:rFonts w:eastAsia="DengXian"/>
                <w:lang w:eastAsia="zh-CN"/>
              </w:rPr>
            </w:pPr>
            <w:r w:rsidRPr="00170508">
              <w:rPr>
                <w:rFonts w:eastAsia="DengXian"/>
                <w:lang w:val="en-US" w:eastAsia="zh-CN"/>
              </w:rPr>
              <w:t>CA_n78(2A)</w:t>
            </w:r>
            <w:r w:rsidRPr="00170508">
              <w:rPr>
                <w:rFonts w:eastAsia="DengXian" w:cs="Arial"/>
                <w:vertAlign w:val="superscript"/>
                <w:lang w:val="en-US" w:eastAsia="zh-CN"/>
              </w:rPr>
              <w:t xml:space="preserve"> 7</w:t>
            </w:r>
          </w:p>
        </w:tc>
        <w:tc>
          <w:tcPr>
            <w:tcW w:w="772" w:type="dxa"/>
            <w:tcBorders>
              <w:top w:val="single" w:sz="4" w:space="0" w:color="auto"/>
              <w:left w:val="single" w:sz="4" w:space="0" w:color="auto"/>
              <w:bottom w:val="single" w:sz="4" w:space="0" w:color="auto"/>
              <w:right w:val="single" w:sz="4" w:space="0" w:color="auto"/>
            </w:tcBorders>
            <w:vAlign w:val="center"/>
          </w:tcPr>
          <w:p w14:paraId="4700025F" w14:textId="77777777" w:rsidR="00BE1C84" w:rsidRPr="00170508" w:rsidRDefault="00BE1C84" w:rsidP="00FD02C8">
            <w:pPr>
              <w:pStyle w:val="TAC"/>
              <w:rPr>
                <w:rFonts w:eastAsia="DengXian"/>
                <w:lang w:eastAsia="zh-CN"/>
              </w:rPr>
            </w:pPr>
            <w:r w:rsidRPr="00170508">
              <w:rPr>
                <w:rFonts w:eastAsia="DengXian"/>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667C1BD" w14:textId="77777777" w:rsidR="00BE1C84" w:rsidRPr="00170508" w:rsidRDefault="00BE1C84" w:rsidP="00FD02C8">
            <w:pPr>
              <w:pStyle w:val="TAC"/>
              <w:rPr>
                <w:rFonts w:eastAsia="DengXian" w:cs="Arial"/>
                <w:color w:val="000000"/>
                <w:szCs w:val="18"/>
                <w:lang w:eastAsia="zh-CN" w:bidi="ar"/>
              </w:rPr>
            </w:pPr>
            <w:r w:rsidRPr="00170508">
              <w:rPr>
                <w:rFonts w:eastAsia="DengXian"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35805796" w14:textId="77777777" w:rsidR="00BE1C84" w:rsidRPr="00170508" w:rsidRDefault="00BE1C84" w:rsidP="00FD02C8">
            <w:pPr>
              <w:pStyle w:val="TAC"/>
              <w:rPr>
                <w:rFonts w:eastAsia="DengXian"/>
                <w:lang w:eastAsia="zh-CN"/>
              </w:rPr>
            </w:pPr>
            <w:r w:rsidRPr="00170508">
              <w:rPr>
                <w:rFonts w:eastAsia="DengXian"/>
                <w:lang w:eastAsia="zh-CN"/>
              </w:rPr>
              <w:t>0</w:t>
            </w:r>
          </w:p>
        </w:tc>
      </w:tr>
      <w:tr w:rsidR="00BE1C84" w:rsidRPr="00170508" w14:paraId="33A7B273" w14:textId="77777777" w:rsidTr="00FD02C8">
        <w:trPr>
          <w:jc w:val="center"/>
        </w:trPr>
        <w:tc>
          <w:tcPr>
            <w:tcW w:w="2062" w:type="dxa"/>
            <w:tcBorders>
              <w:top w:val="nil"/>
              <w:left w:val="single" w:sz="4" w:space="0" w:color="auto"/>
              <w:bottom w:val="nil"/>
              <w:right w:val="single" w:sz="4" w:space="0" w:color="auto"/>
            </w:tcBorders>
            <w:vAlign w:val="center"/>
          </w:tcPr>
          <w:p w14:paraId="600785D1" w14:textId="77777777" w:rsidR="00BE1C84" w:rsidRPr="00170508" w:rsidRDefault="00BE1C84" w:rsidP="00FD02C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BA59139" w14:textId="77777777" w:rsidR="00BE1C84" w:rsidRPr="00170508" w:rsidRDefault="00BE1C84" w:rsidP="00FD02C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C0F992" w14:textId="77777777" w:rsidR="00BE1C84" w:rsidRPr="00170508" w:rsidRDefault="00BE1C84" w:rsidP="00FD02C8">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B3322EB" w14:textId="77777777" w:rsidR="00BE1C84" w:rsidRPr="00170508" w:rsidRDefault="00BE1C84" w:rsidP="00FD02C8">
            <w:pPr>
              <w:pStyle w:val="TAC"/>
              <w:rPr>
                <w:rFonts w:eastAsia="DengXian" w:cs="Arial"/>
                <w:color w:val="000000"/>
                <w:szCs w:val="18"/>
                <w:lang w:eastAsia="zh-CN" w:bidi="ar"/>
              </w:rPr>
            </w:pPr>
            <w:r w:rsidRPr="00170508">
              <w:rPr>
                <w:rFonts w:eastAsia="DengXian" w:cs="Arial"/>
                <w:color w:val="000000"/>
                <w:szCs w:val="18"/>
                <w:lang w:eastAsia="zh-CN" w:bidi="ar"/>
              </w:rPr>
              <w:t>CA_n7B_BCS0</w:t>
            </w:r>
          </w:p>
        </w:tc>
        <w:tc>
          <w:tcPr>
            <w:tcW w:w="1496" w:type="dxa"/>
            <w:tcBorders>
              <w:top w:val="nil"/>
              <w:left w:val="single" w:sz="4" w:space="0" w:color="auto"/>
              <w:bottom w:val="nil"/>
              <w:right w:val="single" w:sz="4" w:space="0" w:color="auto"/>
            </w:tcBorders>
            <w:vAlign w:val="center"/>
          </w:tcPr>
          <w:p w14:paraId="33CF52C9" w14:textId="77777777" w:rsidR="00BE1C84" w:rsidRPr="00170508" w:rsidRDefault="00BE1C84" w:rsidP="00FD02C8">
            <w:pPr>
              <w:pStyle w:val="TAC"/>
              <w:rPr>
                <w:rFonts w:eastAsia="DengXian"/>
                <w:lang w:eastAsia="zh-CN"/>
              </w:rPr>
            </w:pPr>
          </w:p>
        </w:tc>
      </w:tr>
      <w:tr w:rsidR="00BE1C84" w:rsidRPr="00170508" w14:paraId="471384E6" w14:textId="77777777" w:rsidTr="00FD02C8">
        <w:trPr>
          <w:jc w:val="center"/>
        </w:trPr>
        <w:tc>
          <w:tcPr>
            <w:tcW w:w="2062" w:type="dxa"/>
            <w:tcBorders>
              <w:top w:val="nil"/>
              <w:left w:val="single" w:sz="4" w:space="0" w:color="auto"/>
              <w:bottom w:val="nil"/>
              <w:right w:val="single" w:sz="4" w:space="0" w:color="auto"/>
            </w:tcBorders>
            <w:vAlign w:val="center"/>
          </w:tcPr>
          <w:p w14:paraId="4375BFEB" w14:textId="77777777" w:rsidR="00BE1C84" w:rsidRPr="00170508" w:rsidRDefault="00BE1C84" w:rsidP="00FD02C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750618E" w14:textId="77777777" w:rsidR="00BE1C84" w:rsidRPr="00170508" w:rsidRDefault="00BE1C84" w:rsidP="00FD02C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BB4D7F" w14:textId="77777777" w:rsidR="00BE1C84" w:rsidRPr="00170508" w:rsidRDefault="00BE1C84" w:rsidP="00FD02C8">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998AA80" w14:textId="77777777" w:rsidR="00BE1C84" w:rsidRPr="00170508" w:rsidRDefault="00BE1C84" w:rsidP="00FD02C8">
            <w:pPr>
              <w:pStyle w:val="TAC"/>
              <w:rPr>
                <w:rFonts w:eastAsia="DengXian" w:cs="Arial"/>
                <w:color w:val="000000"/>
                <w:szCs w:val="18"/>
                <w:lang w:eastAsia="zh-CN" w:bidi="ar"/>
              </w:rPr>
            </w:pPr>
            <w:r w:rsidRPr="00170508">
              <w:rPr>
                <w:rFonts w:eastAsia="DengXian" w:cs="Arial"/>
                <w:color w:val="000000"/>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40D1AE2B" w14:textId="77777777" w:rsidR="00BE1C84" w:rsidRPr="00170508" w:rsidRDefault="00BE1C84" w:rsidP="00FD02C8">
            <w:pPr>
              <w:pStyle w:val="TAC"/>
              <w:rPr>
                <w:rFonts w:eastAsia="DengXian"/>
                <w:lang w:eastAsia="zh-CN"/>
              </w:rPr>
            </w:pPr>
          </w:p>
        </w:tc>
      </w:tr>
      <w:tr w:rsidR="00BE1C84" w:rsidRPr="00170508" w14:paraId="136A22C5" w14:textId="77777777" w:rsidTr="00FD02C8">
        <w:trPr>
          <w:jc w:val="center"/>
        </w:trPr>
        <w:tc>
          <w:tcPr>
            <w:tcW w:w="2062" w:type="dxa"/>
            <w:tcBorders>
              <w:top w:val="nil"/>
              <w:left w:val="single" w:sz="4" w:space="0" w:color="auto"/>
              <w:bottom w:val="nil"/>
              <w:right w:val="single" w:sz="4" w:space="0" w:color="auto"/>
            </w:tcBorders>
            <w:vAlign w:val="center"/>
          </w:tcPr>
          <w:p w14:paraId="52DE3B94" w14:textId="77777777" w:rsidR="00BE1C84" w:rsidRPr="00170508" w:rsidRDefault="00BE1C84" w:rsidP="00FD02C8">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32A0764E" w14:textId="77777777" w:rsidR="00BE1C84" w:rsidRPr="00170508" w:rsidRDefault="00BE1C84" w:rsidP="00FD02C8">
            <w:pPr>
              <w:pStyle w:val="TAC"/>
              <w:rPr>
                <w:rFonts w:eastAsia="DengXian"/>
                <w:lang w:eastAsia="zh-CN"/>
              </w:rPr>
            </w:pPr>
            <w:r w:rsidRPr="00170508">
              <w:rPr>
                <w:rFonts w:eastAsia="DengXian" w:cs="Arial" w:hint="eastAsia"/>
                <w:color w:val="000000"/>
                <w:szCs w:val="18"/>
                <w:lang w:val="en-US" w:eastAsia="zh-CN"/>
              </w:rPr>
              <w:t>CA_n</w:t>
            </w:r>
            <w:r w:rsidRPr="00170508">
              <w:rPr>
                <w:rFonts w:eastAsia="DengXian" w:cs="Arial"/>
                <w:color w:val="000000"/>
                <w:szCs w:val="18"/>
                <w:lang w:val="en-US" w:eastAsia="zh-CN"/>
              </w:rPr>
              <w:t>78(2A)</w:t>
            </w:r>
          </w:p>
        </w:tc>
        <w:tc>
          <w:tcPr>
            <w:tcW w:w="772" w:type="dxa"/>
            <w:tcBorders>
              <w:top w:val="single" w:sz="4" w:space="0" w:color="auto"/>
              <w:left w:val="single" w:sz="4" w:space="0" w:color="auto"/>
              <w:bottom w:val="single" w:sz="4" w:space="0" w:color="auto"/>
              <w:right w:val="single" w:sz="4" w:space="0" w:color="auto"/>
            </w:tcBorders>
            <w:vAlign w:val="center"/>
          </w:tcPr>
          <w:p w14:paraId="50E76A7F" w14:textId="77777777" w:rsidR="00BE1C84" w:rsidRPr="00170508" w:rsidRDefault="00BE1C84" w:rsidP="00FD02C8">
            <w:pPr>
              <w:pStyle w:val="TAC"/>
              <w:rPr>
                <w:rFonts w:eastAsia="DengXian"/>
                <w:lang w:eastAsia="zh-CN"/>
              </w:rPr>
            </w:pPr>
            <w:r w:rsidRPr="00170508">
              <w:rPr>
                <w:rFonts w:eastAsia="DengXian"/>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8ED7402" w14:textId="77777777" w:rsidR="00BE1C84" w:rsidRPr="00170508" w:rsidRDefault="00BE1C84" w:rsidP="00FD02C8">
            <w:pPr>
              <w:pStyle w:val="TAC"/>
              <w:rPr>
                <w:rFonts w:eastAsia="DengXian" w:cs="Arial"/>
                <w:color w:val="000000"/>
                <w:szCs w:val="18"/>
                <w:lang w:eastAsia="zh-CN" w:bidi="ar"/>
              </w:rPr>
            </w:pPr>
            <w:r w:rsidRPr="00170508">
              <w:rPr>
                <w:rFonts w:eastAsia="DengXian" w:cs="Arial"/>
                <w:color w:val="000000"/>
                <w:szCs w:val="18"/>
              </w:rPr>
              <w:t>n</w:t>
            </w:r>
            <w:r w:rsidRPr="00170508">
              <w:rPr>
                <w:rFonts w:eastAsia="DengXian"/>
                <w:lang w:eastAsia="zh-CN"/>
              </w:rPr>
              <w:t>1</w:t>
            </w:r>
            <w:r w:rsidRPr="00170508">
              <w:rPr>
                <w:rFonts w:eastAsia="DengXian" w:cs="Arial"/>
                <w:color w:val="000000"/>
                <w:szCs w:val="18"/>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288863D1" w14:textId="77777777" w:rsidR="00BE1C84" w:rsidRPr="00170508" w:rsidRDefault="00BE1C84" w:rsidP="00FD02C8">
            <w:pPr>
              <w:pStyle w:val="TAC"/>
              <w:rPr>
                <w:rFonts w:eastAsia="DengXian"/>
                <w:lang w:eastAsia="zh-CN"/>
              </w:rPr>
            </w:pPr>
            <w:r w:rsidRPr="00170508">
              <w:rPr>
                <w:rFonts w:eastAsia="DengXian" w:cs="Arial"/>
                <w:szCs w:val="18"/>
                <w:lang w:val="en-US"/>
              </w:rPr>
              <w:t>4 and 5</w:t>
            </w:r>
          </w:p>
        </w:tc>
      </w:tr>
      <w:tr w:rsidR="00BE1C84" w:rsidRPr="00170508" w14:paraId="0D468D43" w14:textId="77777777" w:rsidTr="00FD02C8">
        <w:trPr>
          <w:jc w:val="center"/>
        </w:trPr>
        <w:tc>
          <w:tcPr>
            <w:tcW w:w="2062" w:type="dxa"/>
            <w:tcBorders>
              <w:top w:val="nil"/>
              <w:left w:val="single" w:sz="4" w:space="0" w:color="auto"/>
              <w:bottom w:val="nil"/>
              <w:right w:val="single" w:sz="4" w:space="0" w:color="auto"/>
            </w:tcBorders>
            <w:vAlign w:val="center"/>
          </w:tcPr>
          <w:p w14:paraId="69C48ADF" w14:textId="77777777" w:rsidR="00BE1C84" w:rsidRPr="00170508" w:rsidRDefault="00BE1C84" w:rsidP="00FD02C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4108CC4" w14:textId="77777777" w:rsidR="00BE1C84" w:rsidRPr="00170508" w:rsidRDefault="00BE1C84" w:rsidP="00FD02C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F5096D" w14:textId="77777777" w:rsidR="00BE1C84" w:rsidRPr="00170508" w:rsidRDefault="00BE1C84" w:rsidP="00FD02C8">
            <w:pPr>
              <w:pStyle w:val="TAC"/>
              <w:rPr>
                <w:rFonts w:eastAsia="DengXian"/>
                <w:lang w:eastAsia="zh-CN"/>
              </w:rPr>
            </w:pPr>
            <w:r w:rsidRPr="00170508">
              <w:rPr>
                <w:rFonts w:eastAsia="DengXian"/>
                <w:lang w:val="en-US" w:eastAsia="zh-CN"/>
              </w:rPr>
              <w:t>n7</w:t>
            </w:r>
          </w:p>
        </w:tc>
        <w:tc>
          <w:tcPr>
            <w:tcW w:w="3117" w:type="dxa"/>
            <w:tcBorders>
              <w:top w:val="single" w:sz="4" w:space="0" w:color="auto"/>
              <w:left w:val="single" w:sz="4" w:space="0" w:color="auto"/>
              <w:bottom w:val="single" w:sz="4" w:space="0" w:color="auto"/>
              <w:right w:val="single" w:sz="4" w:space="0" w:color="auto"/>
            </w:tcBorders>
          </w:tcPr>
          <w:p w14:paraId="48778CB7" w14:textId="77777777" w:rsidR="00BE1C84" w:rsidRPr="00170508" w:rsidRDefault="00BE1C84" w:rsidP="00FD02C8">
            <w:pPr>
              <w:pStyle w:val="TAC"/>
              <w:rPr>
                <w:rFonts w:eastAsia="DengXian" w:cs="Arial"/>
                <w:color w:val="000000"/>
                <w:szCs w:val="18"/>
                <w:lang w:eastAsia="zh-CN" w:bidi="ar"/>
              </w:rPr>
            </w:pPr>
            <w:r w:rsidRPr="00170508">
              <w:rPr>
                <w:rFonts w:eastAsia="DengXian" w:cs="Arial" w:hint="eastAsia"/>
                <w:color w:val="000000"/>
                <w:szCs w:val="18"/>
                <w:lang w:val="en-US" w:eastAsia="zh-CN"/>
              </w:rPr>
              <w:t>CA_n</w:t>
            </w:r>
            <w:r w:rsidRPr="00170508">
              <w:rPr>
                <w:rFonts w:eastAsia="DengXian" w:cs="Arial"/>
                <w:color w:val="000000"/>
                <w:szCs w:val="18"/>
                <w:lang w:val="en-US" w:eastAsia="zh-CN"/>
              </w:rPr>
              <w:t>7B</w:t>
            </w:r>
            <w:r w:rsidRPr="00170508">
              <w:rPr>
                <w:rFonts w:eastAsia="DengXian" w:cs="Arial" w:hint="eastAsia"/>
                <w:color w:val="000000"/>
                <w:szCs w:val="18"/>
                <w:lang w:val="en-US" w:eastAsia="zh-CN"/>
              </w:rPr>
              <w:t>_BCS4 and 5</w:t>
            </w:r>
          </w:p>
        </w:tc>
        <w:tc>
          <w:tcPr>
            <w:tcW w:w="1496" w:type="dxa"/>
            <w:tcBorders>
              <w:top w:val="nil"/>
              <w:left w:val="single" w:sz="4" w:space="0" w:color="auto"/>
              <w:bottom w:val="nil"/>
              <w:right w:val="single" w:sz="4" w:space="0" w:color="auto"/>
            </w:tcBorders>
            <w:vAlign w:val="center"/>
          </w:tcPr>
          <w:p w14:paraId="2D5E1489" w14:textId="77777777" w:rsidR="00BE1C84" w:rsidRPr="00170508" w:rsidRDefault="00BE1C84" w:rsidP="00FD02C8">
            <w:pPr>
              <w:pStyle w:val="TAC"/>
              <w:rPr>
                <w:rFonts w:eastAsia="DengXian"/>
                <w:lang w:eastAsia="zh-CN"/>
              </w:rPr>
            </w:pPr>
          </w:p>
        </w:tc>
      </w:tr>
      <w:tr w:rsidR="00BE1C84" w:rsidRPr="00170508" w14:paraId="76FC0247"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66A5ED5F" w14:textId="77777777" w:rsidR="00BE1C84" w:rsidRPr="00170508" w:rsidRDefault="00BE1C84" w:rsidP="00FD02C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69051E6" w14:textId="77777777" w:rsidR="00BE1C84" w:rsidRPr="00170508" w:rsidRDefault="00BE1C84" w:rsidP="00FD02C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A285BF" w14:textId="77777777" w:rsidR="00BE1C84" w:rsidRPr="00170508" w:rsidRDefault="00BE1C84" w:rsidP="00FD02C8">
            <w:pPr>
              <w:pStyle w:val="TAC"/>
              <w:rPr>
                <w:rFonts w:eastAsia="DengXian"/>
                <w:lang w:eastAsia="zh-CN"/>
              </w:rPr>
            </w:pPr>
            <w:r w:rsidRPr="00170508">
              <w:rPr>
                <w:rFonts w:eastAsia="DengXian"/>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AF1DC23" w14:textId="77777777" w:rsidR="00BE1C84" w:rsidRPr="00170508" w:rsidRDefault="00BE1C84" w:rsidP="00FD02C8">
            <w:pPr>
              <w:pStyle w:val="TAC"/>
              <w:rPr>
                <w:rFonts w:eastAsia="DengXian" w:cs="Arial"/>
                <w:color w:val="000000"/>
                <w:szCs w:val="18"/>
                <w:lang w:eastAsia="zh-CN" w:bidi="ar"/>
              </w:rPr>
            </w:pPr>
            <w:r w:rsidRPr="00170508">
              <w:rPr>
                <w:rFonts w:eastAsia="DengXian" w:cs="Arial" w:hint="eastAsia"/>
                <w:color w:val="000000"/>
                <w:szCs w:val="18"/>
                <w:lang w:val="en-US" w:eastAsia="zh-CN"/>
              </w:rPr>
              <w:t>CA_n</w:t>
            </w:r>
            <w:r w:rsidRPr="00170508">
              <w:rPr>
                <w:rFonts w:eastAsia="DengXian" w:cs="Arial"/>
                <w:color w:val="000000"/>
                <w:szCs w:val="18"/>
                <w:lang w:val="en-US" w:eastAsia="zh-CN"/>
              </w:rPr>
              <w:t>78(2A)</w:t>
            </w:r>
            <w:r w:rsidRPr="00170508">
              <w:rPr>
                <w:rFonts w:eastAsia="DengXian" w:cs="Arial" w:hint="eastAsia"/>
                <w:color w:val="000000"/>
                <w:szCs w:val="18"/>
                <w:lang w:val="en-US" w:eastAsia="zh-CN"/>
              </w:rPr>
              <w:t>_BCS4 and 5</w:t>
            </w:r>
          </w:p>
        </w:tc>
        <w:tc>
          <w:tcPr>
            <w:tcW w:w="1496" w:type="dxa"/>
            <w:tcBorders>
              <w:top w:val="nil"/>
              <w:left w:val="single" w:sz="4" w:space="0" w:color="auto"/>
              <w:bottom w:val="single" w:sz="4" w:space="0" w:color="auto"/>
              <w:right w:val="single" w:sz="4" w:space="0" w:color="auto"/>
            </w:tcBorders>
            <w:vAlign w:val="center"/>
          </w:tcPr>
          <w:p w14:paraId="4B96E5D5" w14:textId="77777777" w:rsidR="00BE1C84" w:rsidRPr="00170508" w:rsidRDefault="00BE1C84" w:rsidP="00FD02C8">
            <w:pPr>
              <w:pStyle w:val="TAC"/>
              <w:rPr>
                <w:rFonts w:eastAsia="DengXian"/>
                <w:lang w:eastAsia="zh-CN"/>
              </w:rPr>
            </w:pPr>
          </w:p>
        </w:tc>
      </w:tr>
      <w:tr w:rsidR="00BE1C84" w:rsidRPr="00170508" w14:paraId="43C6AFC6"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3CF05F32" w14:textId="77777777" w:rsidR="00BE1C84" w:rsidRPr="00170508" w:rsidRDefault="00BE1C84" w:rsidP="00FD02C8">
            <w:pPr>
              <w:pStyle w:val="TAC"/>
              <w:rPr>
                <w:rFonts w:eastAsia="DengXian"/>
                <w:lang w:eastAsia="zh-CN"/>
              </w:rPr>
            </w:pPr>
            <w:r w:rsidRPr="00170508">
              <w:rPr>
                <w:rFonts w:eastAsia="DengXian"/>
                <w:lang w:eastAsia="zh-CN"/>
              </w:rPr>
              <w:t>CA</w:t>
            </w:r>
            <w:r w:rsidRPr="00170508">
              <w:rPr>
                <w:rFonts w:eastAsia="DengXian"/>
              </w:rPr>
              <w:t>_</w:t>
            </w:r>
            <w:r w:rsidRPr="00170508">
              <w:rPr>
                <w:rFonts w:eastAsia="DengXian"/>
                <w:lang w:eastAsia="zh-CN"/>
              </w:rPr>
              <w:t>n1</w:t>
            </w:r>
            <w:r w:rsidRPr="00170508">
              <w:rPr>
                <w:rFonts w:eastAsia="DengXian"/>
                <w:lang w:eastAsia="ja-JP"/>
              </w:rPr>
              <w:t>A-</w:t>
            </w:r>
            <w:r w:rsidRPr="00170508">
              <w:rPr>
                <w:rFonts w:eastAsia="DengXian"/>
                <w:lang w:eastAsia="zh-CN"/>
              </w:rPr>
              <w:t>n7</w:t>
            </w:r>
            <w:r w:rsidRPr="00170508">
              <w:rPr>
                <w:rFonts w:eastAsia="DengXian"/>
                <w:lang w:eastAsia="ja-JP"/>
              </w:rPr>
              <w:t>A</w:t>
            </w:r>
            <w:r w:rsidRPr="00170508">
              <w:rPr>
                <w:rFonts w:eastAsia="DengXian"/>
                <w:lang w:eastAsia="zh-CN"/>
              </w:rPr>
              <w:t>-n78(2A)</w:t>
            </w:r>
          </w:p>
        </w:tc>
        <w:tc>
          <w:tcPr>
            <w:tcW w:w="1716" w:type="dxa"/>
            <w:tcBorders>
              <w:top w:val="single" w:sz="4" w:space="0" w:color="auto"/>
              <w:left w:val="single" w:sz="4" w:space="0" w:color="auto"/>
              <w:bottom w:val="nil"/>
              <w:right w:val="single" w:sz="4" w:space="0" w:color="auto"/>
            </w:tcBorders>
            <w:vAlign w:val="center"/>
          </w:tcPr>
          <w:p w14:paraId="6C80CF50" w14:textId="77777777" w:rsidR="00BE1C84" w:rsidRPr="00170508" w:rsidRDefault="00BE1C84" w:rsidP="00FD02C8">
            <w:pPr>
              <w:pStyle w:val="TAC"/>
              <w:rPr>
                <w:rFonts w:eastAsia="DengXian"/>
                <w:vertAlign w:val="superscript"/>
                <w:lang w:eastAsia="zh-CN"/>
              </w:rPr>
            </w:pPr>
            <w:r w:rsidRPr="00170508">
              <w:rPr>
                <w:rFonts w:eastAsia="DengXian"/>
                <w:lang w:eastAsia="zh-CN"/>
              </w:rPr>
              <w:t>n7</w:t>
            </w:r>
            <w:r w:rsidRPr="00170508">
              <w:rPr>
                <w:rFonts w:eastAsia="DengXian"/>
                <w:vertAlign w:val="superscript"/>
                <w:lang w:eastAsia="zh-CN"/>
              </w:rPr>
              <w:t>7</w:t>
            </w:r>
          </w:p>
          <w:p w14:paraId="249E1B36" w14:textId="77777777" w:rsidR="00BE1C84" w:rsidRPr="00170508" w:rsidRDefault="00BE1C84" w:rsidP="00FD02C8">
            <w:pPr>
              <w:pStyle w:val="TAC"/>
              <w:rPr>
                <w:rFonts w:cs="Arial"/>
                <w:vertAlign w:val="superscript"/>
              </w:rPr>
            </w:pPr>
            <w:r w:rsidRPr="00170508">
              <w:rPr>
                <w:rFonts w:eastAsia="DengXian" w:cs="Arial"/>
              </w:rPr>
              <w:t>n78</w:t>
            </w:r>
            <w:r w:rsidRPr="00170508">
              <w:rPr>
                <w:rFonts w:eastAsia="DengXian" w:cs="Arial"/>
                <w:vertAlign w:val="superscript"/>
              </w:rPr>
              <w:t>7,9</w:t>
            </w:r>
          </w:p>
          <w:p w14:paraId="6086B6DD" w14:textId="77777777" w:rsidR="00BE1C84" w:rsidRPr="00170508" w:rsidRDefault="00BE1C84" w:rsidP="00FD02C8">
            <w:pPr>
              <w:pStyle w:val="TAC"/>
              <w:rPr>
                <w:rFonts w:eastAsia="DengXian"/>
                <w:lang w:eastAsia="zh-CN"/>
              </w:rPr>
            </w:pPr>
            <w:r w:rsidRPr="00170508">
              <w:rPr>
                <w:rFonts w:eastAsia="DengXian"/>
                <w:lang w:eastAsia="zh-CN"/>
              </w:rPr>
              <w:t>CA</w:t>
            </w:r>
            <w:r w:rsidRPr="00170508">
              <w:rPr>
                <w:rFonts w:eastAsia="DengXian"/>
              </w:rPr>
              <w:t>_</w:t>
            </w:r>
            <w:r w:rsidRPr="00170508">
              <w:rPr>
                <w:rFonts w:eastAsia="DengXian"/>
                <w:lang w:eastAsia="zh-CN"/>
              </w:rPr>
              <w:t>n1</w:t>
            </w:r>
            <w:r w:rsidRPr="00170508">
              <w:rPr>
                <w:rFonts w:eastAsia="DengXian"/>
                <w:lang w:eastAsia="ja-JP"/>
              </w:rPr>
              <w:t>A-</w:t>
            </w:r>
            <w:r w:rsidRPr="00170508">
              <w:rPr>
                <w:rFonts w:eastAsia="DengXian"/>
                <w:lang w:eastAsia="zh-CN"/>
              </w:rPr>
              <w:t>n7</w:t>
            </w:r>
            <w:r w:rsidRPr="00170508">
              <w:rPr>
                <w:rFonts w:eastAsia="DengXian"/>
                <w:lang w:eastAsia="ja-JP"/>
              </w:rPr>
              <w:t>A</w:t>
            </w:r>
          </w:p>
          <w:p w14:paraId="2B222ABB" w14:textId="77777777" w:rsidR="00BE1C84" w:rsidRPr="00170508" w:rsidRDefault="00BE1C84" w:rsidP="00FD02C8">
            <w:pPr>
              <w:pStyle w:val="TAC"/>
              <w:rPr>
                <w:rFonts w:eastAsia="DengXian"/>
                <w:lang w:eastAsia="zh-CN"/>
              </w:rPr>
            </w:pPr>
            <w:r w:rsidRPr="00170508">
              <w:rPr>
                <w:rFonts w:eastAsia="DengXian"/>
                <w:lang w:eastAsia="zh-CN"/>
              </w:rPr>
              <w:t>CA</w:t>
            </w:r>
            <w:r w:rsidRPr="00170508">
              <w:rPr>
                <w:rFonts w:eastAsia="DengXian"/>
              </w:rPr>
              <w:t>_</w:t>
            </w:r>
            <w:r w:rsidRPr="00170508">
              <w:rPr>
                <w:rFonts w:eastAsia="DengXian"/>
                <w:lang w:eastAsia="zh-CN"/>
              </w:rPr>
              <w:t>n1</w:t>
            </w:r>
            <w:r w:rsidRPr="00170508">
              <w:rPr>
                <w:rFonts w:eastAsia="DengXian"/>
                <w:lang w:eastAsia="ja-JP"/>
              </w:rPr>
              <w:t>A-</w:t>
            </w:r>
            <w:r w:rsidRPr="00170508">
              <w:rPr>
                <w:rFonts w:eastAsia="DengXian"/>
                <w:lang w:eastAsia="zh-CN"/>
              </w:rPr>
              <w:t>n78A</w:t>
            </w:r>
            <w:r w:rsidRPr="00170508">
              <w:rPr>
                <w:rFonts w:eastAsia="DengXian" w:cs="Arial"/>
                <w:vertAlign w:val="superscript"/>
                <w:lang w:eastAsia="zh-CN"/>
              </w:rPr>
              <w:t>7,</w:t>
            </w:r>
            <w:r>
              <w:rPr>
                <w:rFonts w:eastAsia="DengXian" w:cs="Arial"/>
                <w:vertAlign w:val="superscript"/>
                <w:lang w:eastAsia="zh-CN"/>
              </w:rPr>
              <w:t xml:space="preserve">13, </w:t>
            </w:r>
            <w:r w:rsidRPr="00170508">
              <w:rPr>
                <w:rFonts w:eastAsia="DengXian" w:cs="Arial"/>
                <w:vertAlign w:val="superscript"/>
                <w:lang w:eastAsia="zh-CN"/>
              </w:rPr>
              <w:t>14</w:t>
            </w:r>
          </w:p>
          <w:p w14:paraId="58CE17BB" w14:textId="77777777" w:rsidR="00BE1C84" w:rsidRPr="00170508" w:rsidRDefault="00BE1C84" w:rsidP="00FD02C8">
            <w:pPr>
              <w:pStyle w:val="TAC"/>
              <w:rPr>
                <w:rFonts w:eastAsia="DengXian"/>
                <w:lang w:eastAsia="zh-CN"/>
              </w:rPr>
            </w:pPr>
            <w:r w:rsidRPr="00170508">
              <w:rPr>
                <w:rFonts w:eastAsia="DengXian"/>
                <w:lang w:eastAsia="zh-CN"/>
              </w:rPr>
              <w:t>CA</w:t>
            </w:r>
            <w:r w:rsidRPr="00170508">
              <w:rPr>
                <w:rFonts w:eastAsia="DengXian"/>
              </w:rPr>
              <w:t>_</w:t>
            </w:r>
            <w:r w:rsidRPr="00170508">
              <w:rPr>
                <w:rFonts w:eastAsia="DengXian"/>
                <w:lang w:eastAsia="zh-CN"/>
              </w:rPr>
              <w:t>n7</w:t>
            </w:r>
            <w:r w:rsidRPr="00170508">
              <w:rPr>
                <w:rFonts w:eastAsia="DengXian"/>
                <w:lang w:eastAsia="ja-JP"/>
              </w:rPr>
              <w:t>A</w:t>
            </w:r>
            <w:r w:rsidRPr="00170508">
              <w:rPr>
                <w:rFonts w:eastAsia="DengXian"/>
                <w:lang w:eastAsia="zh-CN"/>
              </w:rPr>
              <w:t>-n78A</w:t>
            </w:r>
            <w:r w:rsidRPr="00170508">
              <w:rPr>
                <w:rFonts w:eastAsia="DengXian" w:cs="Arial"/>
                <w:vertAlign w:val="superscript"/>
                <w:lang w:eastAsia="zh-CN"/>
              </w:rPr>
              <w:t>7,</w:t>
            </w:r>
            <w:r>
              <w:rPr>
                <w:rFonts w:eastAsia="DengXian" w:cs="Arial"/>
                <w:vertAlign w:val="superscript"/>
                <w:lang w:eastAsia="zh-CN"/>
              </w:rPr>
              <w:t xml:space="preserve">13, </w:t>
            </w:r>
            <w:r w:rsidRPr="00170508">
              <w:rPr>
                <w:rFonts w:eastAsia="DengXian"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75714BEE" w14:textId="77777777" w:rsidR="00BE1C84" w:rsidRPr="00170508" w:rsidRDefault="00BE1C84" w:rsidP="00FD02C8">
            <w:pPr>
              <w:pStyle w:val="TAC"/>
              <w:rPr>
                <w:rFonts w:eastAsia="DengXian"/>
                <w:lang w:eastAsia="zh-CN"/>
              </w:rPr>
            </w:pPr>
            <w:r w:rsidRPr="00170508">
              <w:rPr>
                <w:rFonts w:eastAsia="DengXian"/>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67AD1FD" w14:textId="77777777" w:rsidR="00BE1C84" w:rsidRPr="00170508" w:rsidRDefault="00BE1C84" w:rsidP="00FD02C8">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0D69960" w14:textId="77777777" w:rsidR="00BE1C84" w:rsidRPr="00170508" w:rsidRDefault="00BE1C84" w:rsidP="00FD02C8">
            <w:pPr>
              <w:pStyle w:val="TAC"/>
              <w:rPr>
                <w:rFonts w:eastAsia="DengXian"/>
                <w:lang w:eastAsia="zh-CN"/>
              </w:rPr>
            </w:pPr>
            <w:r w:rsidRPr="00170508">
              <w:rPr>
                <w:rFonts w:eastAsia="DengXian"/>
                <w:lang w:eastAsia="zh-CN"/>
              </w:rPr>
              <w:t>0</w:t>
            </w:r>
          </w:p>
        </w:tc>
      </w:tr>
      <w:tr w:rsidR="00BE1C84" w:rsidRPr="00170508" w14:paraId="471DE49B" w14:textId="77777777" w:rsidTr="00FD02C8">
        <w:trPr>
          <w:jc w:val="center"/>
        </w:trPr>
        <w:tc>
          <w:tcPr>
            <w:tcW w:w="2062" w:type="dxa"/>
            <w:tcBorders>
              <w:top w:val="nil"/>
              <w:left w:val="single" w:sz="4" w:space="0" w:color="auto"/>
              <w:bottom w:val="nil"/>
              <w:right w:val="single" w:sz="4" w:space="0" w:color="auto"/>
            </w:tcBorders>
            <w:vAlign w:val="center"/>
          </w:tcPr>
          <w:p w14:paraId="385205BD" w14:textId="77777777" w:rsidR="00BE1C84" w:rsidRPr="00170508" w:rsidRDefault="00BE1C84" w:rsidP="00FD02C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DB2FB8D" w14:textId="77777777" w:rsidR="00BE1C84" w:rsidRPr="00170508" w:rsidRDefault="00BE1C84" w:rsidP="00FD02C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692C8A" w14:textId="77777777" w:rsidR="00BE1C84" w:rsidRPr="00170508" w:rsidRDefault="00BE1C84" w:rsidP="00FD02C8">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BDE5537" w14:textId="77777777" w:rsidR="00BE1C84" w:rsidRPr="00170508" w:rsidRDefault="00BE1C84" w:rsidP="00FD02C8">
            <w:pPr>
              <w:pStyle w:val="TAC"/>
              <w:rPr>
                <w:rFonts w:ascii="Calibri" w:eastAsia="DengXian" w:hAnsi="Calibri"/>
                <w:sz w:val="21"/>
                <w:lang w:eastAsia="zh-CN"/>
              </w:rPr>
            </w:pPr>
            <w:r w:rsidRPr="00170508">
              <w:rPr>
                <w:rFonts w:eastAsia="DengXian"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7B7809D3" w14:textId="77777777" w:rsidR="00BE1C84" w:rsidRPr="00170508" w:rsidRDefault="00BE1C84" w:rsidP="00FD02C8">
            <w:pPr>
              <w:pStyle w:val="TAC"/>
              <w:rPr>
                <w:rFonts w:eastAsia="DengXian"/>
                <w:lang w:eastAsia="zh-CN"/>
              </w:rPr>
            </w:pPr>
          </w:p>
        </w:tc>
      </w:tr>
      <w:tr w:rsidR="00BE1C84" w:rsidRPr="00170508" w14:paraId="62DCFD28" w14:textId="77777777" w:rsidTr="00FD02C8">
        <w:trPr>
          <w:jc w:val="center"/>
        </w:trPr>
        <w:tc>
          <w:tcPr>
            <w:tcW w:w="2062" w:type="dxa"/>
            <w:tcBorders>
              <w:top w:val="nil"/>
              <w:left w:val="single" w:sz="4" w:space="0" w:color="auto"/>
              <w:bottom w:val="nil"/>
              <w:right w:val="single" w:sz="4" w:space="0" w:color="auto"/>
            </w:tcBorders>
            <w:vAlign w:val="center"/>
          </w:tcPr>
          <w:p w14:paraId="60D7D903" w14:textId="77777777" w:rsidR="00BE1C84" w:rsidRPr="00170508" w:rsidRDefault="00BE1C84" w:rsidP="00FD02C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3AD2599" w14:textId="77777777" w:rsidR="00BE1C84" w:rsidRPr="00170508" w:rsidRDefault="00BE1C84" w:rsidP="00FD02C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8852CC" w14:textId="77777777" w:rsidR="00BE1C84" w:rsidRPr="00170508" w:rsidRDefault="00BE1C84" w:rsidP="00FD02C8">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CDD2B62" w14:textId="77777777" w:rsidR="00BE1C84" w:rsidRPr="00170508" w:rsidRDefault="00BE1C84" w:rsidP="00FD02C8">
            <w:pPr>
              <w:pStyle w:val="TAC"/>
              <w:rPr>
                <w:rFonts w:ascii="Calibri" w:eastAsia="DengXian" w:hAnsi="Calibri"/>
                <w:sz w:val="21"/>
                <w:lang w:eastAsia="zh-CN"/>
              </w:rPr>
            </w:pPr>
            <w:r w:rsidRPr="00170508">
              <w:rPr>
                <w:rFonts w:eastAsia="DengXian" w:cs="Arial"/>
                <w:color w:val="000000"/>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7BD62F2E" w14:textId="77777777" w:rsidR="00BE1C84" w:rsidRPr="00170508" w:rsidRDefault="00BE1C84" w:rsidP="00FD02C8">
            <w:pPr>
              <w:pStyle w:val="TAC"/>
              <w:rPr>
                <w:rFonts w:eastAsia="DengXian"/>
                <w:lang w:eastAsia="zh-CN"/>
              </w:rPr>
            </w:pPr>
          </w:p>
        </w:tc>
      </w:tr>
      <w:tr w:rsidR="00BE1C84" w:rsidRPr="00170508" w14:paraId="513B7E08" w14:textId="77777777" w:rsidTr="00FD02C8">
        <w:trPr>
          <w:jc w:val="center"/>
        </w:trPr>
        <w:tc>
          <w:tcPr>
            <w:tcW w:w="2062" w:type="dxa"/>
            <w:tcBorders>
              <w:top w:val="nil"/>
              <w:left w:val="single" w:sz="4" w:space="0" w:color="auto"/>
              <w:bottom w:val="nil"/>
              <w:right w:val="single" w:sz="4" w:space="0" w:color="auto"/>
            </w:tcBorders>
            <w:vAlign w:val="center"/>
          </w:tcPr>
          <w:p w14:paraId="52E8D4B3" w14:textId="77777777" w:rsidR="00BE1C84" w:rsidRPr="00170508" w:rsidRDefault="00BE1C84" w:rsidP="00FD02C8">
            <w:pPr>
              <w:pStyle w:val="TAC"/>
              <w:rPr>
                <w:rFonts w:eastAsia="DengXian"/>
              </w:rPr>
            </w:pPr>
          </w:p>
        </w:tc>
        <w:tc>
          <w:tcPr>
            <w:tcW w:w="1716" w:type="dxa"/>
            <w:tcBorders>
              <w:top w:val="single" w:sz="4" w:space="0" w:color="auto"/>
              <w:left w:val="single" w:sz="4" w:space="0" w:color="auto"/>
              <w:bottom w:val="nil"/>
              <w:right w:val="single" w:sz="4" w:space="0" w:color="auto"/>
            </w:tcBorders>
            <w:vAlign w:val="center"/>
          </w:tcPr>
          <w:p w14:paraId="4934C9D1" w14:textId="77777777" w:rsidR="00BE1C84" w:rsidRDefault="00BE1C84" w:rsidP="00FD02C8">
            <w:pPr>
              <w:pStyle w:val="TAC"/>
              <w:rPr>
                <w:rFonts w:eastAsia="DengXian" w:cs="Arial"/>
              </w:rPr>
            </w:pPr>
            <w:r>
              <w:rPr>
                <w:lang w:eastAsia="zh-CN"/>
              </w:rPr>
              <w:t>n7</w:t>
            </w:r>
            <w:r>
              <w:rPr>
                <w:vertAlign w:val="superscript"/>
                <w:lang w:eastAsia="zh-CN"/>
              </w:rPr>
              <w:t>7</w:t>
            </w:r>
          </w:p>
          <w:p w14:paraId="092F3B42" w14:textId="77777777" w:rsidR="00BE1C84" w:rsidRPr="00170508" w:rsidRDefault="00BE1C84" w:rsidP="00FD02C8">
            <w:pPr>
              <w:pStyle w:val="TAC"/>
              <w:rPr>
                <w:rFonts w:eastAsia="DengXian" w:cs="Arial"/>
                <w:vertAlign w:val="superscript"/>
              </w:rPr>
            </w:pPr>
            <w:r w:rsidRPr="00170508">
              <w:rPr>
                <w:rFonts w:eastAsia="DengXian" w:cs="Arial"/>
              </w:rPr>
              <w:t>n78</w:t>
            </w:r>
            <w:r w:rsidRPr="00170508">
              <w:rPr>
                <w:rFonts w:eastAsia="DengXian" w:cs="Arial"/>
                <w:vertAlign w:val="superscript"/>
              </w:rPr>
              <w:t>7,9</w:t>
            </w:r>
          </w:p>
          <w:p w14:paraId="74010EC4" w14:textId="77777777" w:rsidR="00BE1C84" w:rsidRPr="00170508" w:rsidRDefault="00BE1C84" w:rsidP="00FD02C8">
            <w:pPr>
              <w:pStyle w:val="TAC"/>
              <w:rPr>
                <w:rFonts w:eastAsia="DengXian"/>
                <w:lang w:eastAsia="zh-CN"/>
              </w:rPr>
            </w:pPr>
            <w:r w:rsidRPr="00170508">
              <w:rPr>
                <w:rFonts w:eastAsia="DengXian"/>
                <w:lang w:eastAsia="zh-CN"/>
              </w:rPr>
              <w:t>CA_n78(2A)</w:t>
            </w:r>
            <w:r w:rsidRPr="00170508">
              <w:rPr>
                <w:rFonts w:eastAsia="DengXian" w:cs="Arial"/>
                <w:vertAlign w:val="superscript"/>
                <w:lang w:eastAsia="zh-CN"/>
              </w:rPr>
              <w:t xml:space="preserve"> 7</w:t>
            </w:r>
          </w:p>
          <w:p w14:paraId="67A07375" w14:textId="77777777" w:rsidR="00BE1C84" w:rsidRPr="00170508" w:rsidRDefault="00BE1C84" w:rsidP="00FD02C8">
            <w:pPr>
              <w:pStyle w:val="TAC"/>
              <w:rPr>
                <w:rFonts w:eastAsia="DengXian"/>
                <w:lang w:eastAsia="zh-CN"/>
              </w:rPr>
            </w:pPr>
            <w:r w:rsidRPr="00170508">
              <w:rPr>
                <w:rFonts w:eastAsia="DengXian"/>
                <w:lang w:eastAsia="zh-CN"/>
              </w:rPr>
              <w:t>CA</w:t>
            </w:r>
            <w:r w:rsidRPr="00170508">
              <w:rPr>
                <w:rFonts w:eastAsia="DengXian"/>
              </w:rPr>
              <w:t>_</w:t>
            </w:r>
            <w:r w:rsidRPr="00170508">
              <w:rPr>
                <w:rFonts w:eastAsia="DengXian"/>
                <w:lang w:eastAsia="zh-CN"/>
              </w:rPr>
              <w:t>n1</w:t>
            </w:r>
            <w:r w:rsidRPr="00170508">
              <w:rPr>
                <w:rFonts w:eastAsia="DengXian"/>
                <w:lang w:eastAsia="ja-JP"/>
              </w:rPr>
              <w:t>A-</w:t>
            </w:r>
            <w:r w:rsidRPr="00170508">
              <w:rPr>
                <w:rFonts w:eastAsia="DengXian"/>
                <w:lang w:eastAsia="zh-CN"/>
              </w:rPr>
              <w:t>n7</w:t>
            </w:r>
            <w:r w:rsidRPr="00170508">
              <w:rPr>
                <w:rFonts w:eastAsia="DengXian"/>
                <w:lang w:eastAsia="ja-JP"/>
              </w:rPr>
              <w:t>A</w:t>
            </w:r>
          </w:p>
          <w:p w14:paraId="117A2BE5" w14:textId="77777777" w:rsidR="00BE1C84" w:rsidRPr="00170508" w:rsidRDefault="00BE1C84" w:rsidP="00FD02C8">
            <w:pPr>
              <w:pStyle w:val="TAC"/>
              <w:rPr>
                <w:rFonts w:eastAsia="DengXian"/>
                <w:lang w:eastAsia="zh-CN"/>
              </w:rPr>
            </w:pPr>
            <w:r w:rsidRPr="00170508">
              <w:rPr>
                <w:rFonts w:eastAsia="DengXian"/>
                <w:lang w:eastAsia="zh-CN"/>
              </w:rPr>
              <w:t>CA</w:t>
            </w:r>
            <w:r w:rsidRPr="00170508">
              <w:rPr>
                <w:rFonts w:eastAsia="DengXian"/>
              </w:rPr>
              <w:t>_</w:t>
            </w:r>
            <w:r w:rsidRPr="00170508">
              <w:rPr>
                <w:rFonts w:eastAsia="DengXian"/>
                <w:lang w:eastAsia="zh-CN"/>
              </w:rPr>
              <w:t>n1</w:t>
            </w:r>
            <w:r w:rsidRPr="00170508">
              <w:rPr>
                <w:rFonts w:eastAsia="DengXian"/>
                <w:lang w:eastAsia="ja-JP"/>
              </w:rPr>
              <w:t>A-</w:t>
            </w:r>
            <w:r w:rsidRPr="00170508">
              <w:rPr>
                <w:rFonts w:eastAsia="DengXian"/>
                <w:lang w:eastAsia="zh-CN"/>
              </w:rPr>
              <w:t>n78A</w:t>
            </w:r>
            <w:r w:rsidRPr="00170508">
              <w:rPr>
                <w:rFonts w:eastAsia="DengXian" w:cs="Arial"/>
                <w:vertAlign w:val="superscript"/>
                <w:lang w:eastAsia="zh-CN"/>
              </w:rPr>
              <w:t>7,</w:t>
            </w:r>
            <w:r>
              <w:rPr>
                <w:rFonts w:cs="Arial"/>
                <w:vertAlign w:val="superscript"/>
                <w:lang w:eastAsia="zh-CN"/>
              </w:rPr>
              <w:t xml:space="preserve">13, </w:t>
            </w:r>
            <w:r w:rsidRPr="00170508">
              <w:rPr>
                <w:rFonts w:eastAsia="DengXian" w:cs="Arial"/>
                <w:vertAlign w:val="superscript"/>
                <w:lang w:eastAsia="zh-CN"/>
              </w:rPr>
              <w:t>14</w:t>
            </w:r>
          </w:p>
          <w:p w14:paraId="16F2A23F" w14:textId="77777777" w:rsidR="00BE1C84" w:rsidRPr="00170508" w:rsidRDefault="00BE1C84" w:rsidP="00FD02C8">
            <w:pPr>
              <w:pStyle w:val="TAC"/>
              <w:rPr>
                <w:rFonts w:eastAsia="DengXian"/>
              </w:rPr>
            </w:pPr>
            <w:r w:rsidRPr="00170508">
              <w:rPr>
                <w:rFonts w:eastAsia="DengXian"/>
                <w:lang w:eastAsia="zh-CN"/>
              </w:rPr>
              <w:t>CA</w:t>
            </w:r>
            <w:r w:rsidRPr="00170508">
              <w:rPr>
                <w:rFonts w:eastAsia="DengXian"/>
              </w:rPr>
              <w:t>_</w:t>
            </w:r>
            <w:r w:rsidRPr="00170508">
              <w:rPr>
                <w:rFonts w:eastAsia="DengXian"/>
                <w:lang w:eastAsia="zh-CN"/>
              </w:rPr>
              <w:t>n7</w:t>
            </w:r>
            <w:r w:rsidRPr="00170508">
              <w:rPr>
                <w:rFonts w:eastAsia="DengXian"/>
                <w:lang w:eastAsia="ja-JP"/>
              </w:rPr>
              <w:t>A</w:t>
            </w:r>
            <w:r w:rsidRPr="00170508">
              <w:rPr>
                <w:rFonts w:eastAsia="DengXian"/>
                <w:lang w:eastAsia="zh-CN"/>
              </w:rPr>
              <w:t>-n78A</w:t>
            </w:r>
            <w:r w:rsidRPr="00170508">
              <w:rPr>
                <w:rFonts w:eastAsia="DengXian" w:cs="Arial"/>
                <w:vertAlign w:val="superscript"/>
                <w:lang w:eastAsia="zh-CN"/>
              </w:rPr>
              <w:t>7</w:t>
            </w:r>
            <w:r>
              <w:rPr>
                <w:rFonts w:cs="Arial"/>
                <w:vertAlign w:val="superscript"/>
                <w:lang w:eastAsia="zh-CN"/>
              </w:rPr>
              <w:t xml:space="preserve">, 13, </w:t>
            </w:r>
            <w:r w:rsidRPr="00170508">
              <w:rPr>
                <w:rFonts w:eastAsia="DengXian"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75470B3F" w14:textId="77777777" w:rsidR="00BE1C84" w:rsidRPr="00170508" w:rsidRDefault="00BE1C84" w:rsidP="00FD02C8">
            <w:pPr>
              <w:pStyle w:val="TAC"/>
              <w:rPr>
                <w:rFonts w:eastAsia="DengXian"/>
              </w:rPr>
            </w:pPr>
            <w:r w:rsidRPr="00170508">
              <w:rPr>
                <w:rFonts w:eastAsia="DengXian"/>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1877137" w14:textId="77777777" w:rsidR="00BE1C84" w:rsidRPr="00170508" w:rsidRDefault="00BE1C84" w:rsidP="00FD02C8">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40F123E" w14:textId="77777777" w:rsidR="00BE1C84" w:rsidRPr="00170508" w:rsidRDefault="00BE1C84" w:rsidP="00FD02C8">
            <w:pPr>
              <w:pStyle w:val="TAC"/>
              <w:rPr>
                <w:rFonts w:eastAsia="DengXian"/>
                <w:lang w:eastAsia="zh-CN"/>
              </w:rPr>
            </w:pPr>
            <w:r w:rsidRPr="00170508">
              <w:rPr>
                <w:rFonts w:eastAsia="DengXian"/>
                <w:lang w:eastAsia="zh-CN"/>
              </w:rPr>
              <w:t>1</w:t>
            </w:r>
          </w:p>
        </w:tc>
      </w:tr>
      <w:tr w:rsidR="00BE1C84" w:rsidRPr="00170508" w14:paraId="2F5B7BC7" w14:textId="77777777" w:rsidTr="00FD02C8">
        <w:trPr>
          <w:jc w:val="center"/>
        </w:trPr>
        <w:tc>
          <w:tcPr>
            <w:tcW w:w="2062" w:type="dxa"/>
            <w:tcBorders>
              <w:top w:val="nil"/>
              <w:left w:val="single" w:sz="4" w:space="0" w:color="auto"/>
              <w:bottom w:val="nil"/>
              <w:right w:val="single" w:sz="4" w:space="0" w:color="auto"/>
            </w:tcBorders>
            <w:vAlign w:val="center"/>
          </w:tcPr>
          <w:p w14:paraId="725EEADF" w14:textId="77777777" w:rsidR="00BE1C84" w:rsidRPr="00170508" w:rsidRDefault="00BE1C84" w:rsidP="00FD02C8">
            <w:pPr>
              <w:pStyle w:val="TAC"/>
              <w:rPr>
                <w:rFonts w:eastAsia="DengXian"/>
              </w:rPr>
            </w:pPr>
          </w:p>
        </w:tc>
        <w:tc>
          <w:tcPr>
            <w:tcW w:w="1716" w:type="dxa"/>
            <w:tcBorders>
              <w:top w:val="nil"/>
              <w:left w:val="single" w:sz="4" w:space="0" w:color="auto"/>
              <w:bottom w:val="nil"/>
              <w:right w:val="single" w:sz="4" w:space="0" w:color="auto"/>
            </w:tcBorders>
            <w:vAlign w:val="center"/>
          </w:tcPr>
          <w:p w14:paraId="3E65516B" w14:textId="77777777" w:rsidR="00BE1C84" w:rsidRPr="00170508" w:rsidRDefault="00BE1C84" w:rsidP="00FD02C8">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FF138A2" w14:textId="77777777" w:rsidR="00BE1C84" w:rsidRPr="00170508" w:rsidRDefault="00BE1C84" w:rsidP="00FD02C8">
            <w:pPr>
              <w:pStyle w:val="TAC"/>
              <w:rPr>
                <w:rFonts w:eastAsia="DengXia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416729E" w14:textId="77777777" w:rsidR="00BE1C84" w:rsidRPr="00170508" w:rsidRDefault="00BE1C84" w:rsidP="00FD02C8">
            <w:pPr>
              <w:pStyle w:val="TAC"/>
              <w:rPr>
                <w:rFonts w:ascii="Calibri" w:eastAsia="DengXian" w:hAnsi="Calibri"/>
                <w:sz w:val="21"/>
                <w:lang w:eastAsia="zh-CN"/>
              </w:rPr>
            </w:pPr>
            <w:r w:rsidRPr="00170508">
              <w:rPr>
                <w:rFonts w:eastAsia="DengXian"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1C381A73" w14:textId="77777777" w:rsidR="00BE1C84" w:rsidRPr="00170508" w:rsidRDefault="00BE1C84" w:rsidP="00FD02C8">
            <w:pPr>
              <w:pStyle w:val="TAC"/>
              <w:rPr>
                <w:rFonts w:eastAsia="DengXian"/>
                <w:lang w:eastAsia="zh-CN"/>
              </w:rPr>
            </w:pPr>
          </w:p>
        </w:tc>
      </w:tr>
      <w:tr w:rsidR="00BE1C84" w:rsidRPr="00170508" w14:paraId="103DEE25" w14:textId="77777777" w:rsidTr="00FD02C8">
        <w:trPr>
          <w:jc w:val="center"/>
        </w:trPr>
        <w:tc>
          <w:tcPr>
            <w:tcW w:w="2062" w:type="dxa"/>
            <w:tcBorders>
              <w:top w:val="nil"/>
              <w:left w:val="single" w:sz="4" w:space="0" w:color="auto"/>
              <w:bottom w:val="nil"/>
              <w:right w:val="single" w:sz="4" w:space="0" w:color="auto"/>
            </w:tcBorders>
            <w:vAlign w:val="center"/>
          </w:tcPr>
          <w:p w14:paraId="63A85E80" w14:textId="77777777" w:rsidR="00BE1C84" w:rsidRPr="00170508" w:rsidRDefault="00BE1C84" w:rsidP="00FD02C8">
            <w:pPr>
              <w:pStyle w:val="TAC"/>
              <w:rPr>
                <w:rFonts w:eastAsia="DengXian"/>
              </w:rPr>
            </w:pPr>
          </w:p>
        </w:tc>
        <w:tc>
          <w:tcPr>
            <w:tcW w:w="1716" w:type="dxa"/>
            <w:tcBorders>
              <w:top w:val="nil"/>
              <w:left w:val="single" w:sz="4" w:space="0" w:color="auto"/>
              <w:bottom w:val="nil"/>
              <w:right w:val="single" w:sz="4" w:space="0" w:color="auto"/>
            </w:tcBorders>
            <w:vAlign w:val="center"/>
          </w:tcPr>
          <w:p w14:paraId="4D3E5334" w14:textId="77777777" w:rsidR="00BE1C84" w:rsidRPr="00170508" w:rsidRDefault="00BE1C84" w:rsidP="00FD02C8">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B0AD1A6" w14:textId="77777777" w:rsidR="00BE1C84" w:rsidRPr="00170508" w:rsidRDefault="00BE1C84" w:rsidP="00FD02C8">
            <w:pPr>
              <w:pStyle w:val="TAC"/>
              <w:rPr>
                <w:rFonts w:eastAsia="DengXia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919AC64" w14:textId="77777777" w:rsidR="00BE1C84" w:rsidRPr="00170508" w:rsidRDefault="00BE1C84" w:rsidP="00FD02C8">
            <w:pPr>
              <w:pStyle w:val="TAC"/>
              <w:rPr>
                <w:rFonts w:ascii="Calibri" w:eastAsia="DengXian" w:hAnsi="Calibri"/>
                <w:sz w:val="21"/>
                <w:lang w:eastAsia="zh-CN"/>
              </w:rPr>
            </w:pPr>
            <w:r w:rsidRPr="00170508">
              <w:rPr>
                <w:rFonts w:eastAsia="DengXian" w:cs="Arial"/>
                <w:color w:val="000000"/>
                <w:szCs w:val="18"/>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08F73F24" w14:textId="77777777" w:rsidR="00BE1C84" w:rsidRPr="00170508" w:rsidRDefault="00BE1C84" w:rsidP="00FD02C8">
            <w:pPr>
              <w:pStyle w:val="TAC"/>
              <w:rPr>
                <w:rFonts w:eastAsia="DengXian"/>
                <w:lang w:eastAsia="zh-CN"/>
              </w:rPr>
            </w:pPr>
          </w:p>
        </w:tc>
      </w:tr>
      <w:tr w:rsidR="00BE1C84" w:rsidRPr="00170508" w14:paraId="67879D76" w14:textId="77777777" w:rsidTr="00FD02C8">
        <w:trPr>
          <w:jc w:val="center"/>
        </w:trPr>
        <w:tc>
          <w:tcPr>
            <w:tcW w:w="2062" w:type="dxa"/>
            <w:tcBorders>
              <w:top w:val="nil"/>
              <w:left w:val="single" w:sz="4" w:space="0" w:color="auto"/>
              <w:bottom w:val="nil"/>
              <w:right w:val="single" w:sz="4" w:space="0" w:color="auto"/>
            </w:tcBorders>
            <w:vAlign w:val="center"/>
          </w:tcPr>
          <w:p w14:paraId="32E5BF69" w14:textId="77777777" w:rsidR="00BE1C84" w:rsidRPr="00170508" w:rsidRDefault="00BE1C84" w:rsidP="00FD02C8">
            <w:pPr>
              <w:pStyle w:val="TAC"/>
              <w:rPr>
                <w:rFonts w:eastAsia="DengXian"/>
              </w:rPr>
            </w:pPr>
          </w:p>
        </w:tc>
        <w:tc>
          <w:tcPr>
            <w:tcW w:w="1716" w:type="dxa"/>
            <w:tcBorders>
              <w:top w:val="nil"/>
              <w:left w:val="single" w:sz="4" w:space="0" w:color="auto"/>
              <w:bottom w:val="nil"/>
              <w:right w:val="single" w:sz="4" w:space="0" w:color="auto"/>
            </w:tcBorders>
            <w:vAlign w:val="center"/>
          </w:tcPr>
          <w:p w14:paraId="32ECDAF0" w14:textId="77777777" w:rsidR="00BE1C84" w:rsidRPr="00170508" w:rsidRDefault="00BE1C84" w:rsidP="00FD02C8">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3980114" w14:textId="77777777" w:rsidR="00BE1C84" w:rsidRPr="00170508" w:rsidRDefault="00BE1C84" w:rsidP="00FD02C8">
            <w:pPr>
              <w:pStyle w:val="TAC"/>
              <w:rPr>
                <w:rFonts w:eastAsia="DengXian"/>
                <w:lang w:eastAsia="zh-CN"/>
              </w:rPr>
            </w:pPr>
            <w:r w:rsidRPr="00170508">
              <w:rPr>
                <w:rFonts w:eastAsia="DengXian" w:hint="eastAsia"/>
                <w:lang w:eastAsia="zh-CN"/>
              </w:rPr>
              <w:t>n</w:t>
            </w:r>
            <w:r w:rsidRPr="00170508">
              <w:rPr>
                <w:rFonts w:eastAsia="DengXian"/>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396E3894" w14:textId="77777777" w:rsidR="00BE1C84" w:rsidRPr="00170508" w:rsidRDefault="00BE1C84" w:rsidP="00FD02C8">
            <w:pPr>
              <w:pStyle w:val="TAC"/>
              <w:rPr>
                <w:rFonts w:eastAsia="DengXian" w:cs="Arial"/>
                <w:color w:val="000000"/>
                <w:szCs w:val="18"/>
                <w:lang w:eastAsia="zh-CN" w:bidi="ar"/>
              </w:rPr>
            </w:pPr>
            <w:r w:rsidRPr="00170508">
              <w:rPr>
                <w:rFonts w:eastAsia="DengXian" w:cs="Arial"/>
                <w:color w:val="000000"/>
                <w:szCs w:val="18"/>
              </w:rPr>
              <w:t>n</w:t>
            </w:r>
            <w:r w:rsidRPr="00170508">
              <w:rPr>
                <w:rFonts w:eastAsia="DengXian"/>
                <w:lang w:eastAsia="zh-CN"/>
              </w:rPr>
              <w:t>1</w:t>
            </w:r>
            <w:r w:rsidRPr="00170508">
              <w:rPr>
                <w:rFonts w:eastAsia="DengXian"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547D5736" w14:textId="77777777" w:rsidR="00BE1C84" w:rsidRPr="00170508" w:rsidRDefault="00BE1C84" w:rsidP="00FD02C8">
            <w:pPr>
              <w:pStyle w:val="TAC"/>
              <w:rPr>
                <w:rFonts w:eastAsia="DengXian"/>
                <w:lang w:eastAsia="zh-CN"/>
              </w:rPr>
            </w:pPr>
            <w:r w:rsidRPr="00170508">
              <w:rPr>
                <w:rFonts w:eastAsia="DengXian"/>
                <w:lang w:eastAsia="zh-CN"/>
              </w:rPr>
              <w:t>4 and 5</w:t>
            </w:r>
          </w:p>
        </w:tc>
      </w:tr>
      <w:tr w:rsidR="00BE1C84" w:rsidRPr="00170508" w14:paraId="4263F27A" w14:textId="77777777" w:rsidTr="00FD02C8">
        <w:trPr>
          <w:jc w:val="center"/>
        </w:trPr>
        <w:tc>
          <w:tcPr>
            <w:tcW w:w="2062" w:type="dxa"/>
            <w:tcBorders>
              <w:top w:val="nil"/>
              <w:left w:val="single" w:sz="4" w:space="0" w:color="auto"/>
              <w:bottom w:val="nil"/>
              <w:right w:val="single" w:sz="4" w:space="0" w:color="auto"/>
            </w:tcBorders>
            <w:vAlign w:val="center"/>
          </w:tcPr>
          <w:p w14:paraId="58B0B8D1" w14:textId="77777777" w:rsidR="00BE1C84" w:rsidRPr="00170508" w:rsidRDefault="00BE1C84" w:rsidP="00FD02C8">
            <w:pPr>
              <w:pStyle w:val="TAC"/>
              <w:rPr>
                <w:rFonts w:eastAsia="DengXian"/>
              </w:rPr>
            </w:pPr>
          </w:p>
        </w:tc>
        <w:tc>
          <w:tcPr>
            <w:tcW w:w="1716" w:type="dxa"/>
            <w:tcBorders>
              <w:top w:val="nil"/>
              <w:left w:val="single" w:sz="4" w:space="0" w:color="auto"/>
              <w:bottom w:val="nil"/>
              <w:right w:val="single" w:sz="4" w:space="0" w:color="auto"/>
            </w:tcBorders>
            <w:vAlign w:val="center"/>
          </w:tcPr>
          <w:p w14:paraId="0EAF1AEC" w14:textId="77777777" w:rsidR="00BE1C84" w:rsidRPr="00170508" w:rsidRDefault="00BE1C84" w:rsidP="00FD02C8">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EA87FE9" w14:textId="77777777" w:rsidR="00BE1C84" w:rsidRPr="00170508" w:rsidRDefault="00BE1C84" w:rsidP="00FD02C8">
            <w:pPr>
              <w:pStyle w:val="TAC"/>
              <w:rPr>
                <w:rFonts w:eastAsia="DengXian"/>
                <w:lang w:eastAsia="zh-CN"/>
              </w:rPr>
            </w:pPr>
            <w:r w:rsidRPr="00170508">
              <w:rPr>
                <w:rFonts w:eastAsia="DengXian" w:hint="eastAsia"/>
                <w:lang w:eastAsia="zh-CN"/>
              </w:rPr>
              <w:t>n</w:t>
            </w:r>
            <w:r w:rsidRPr="00170508">
              <w:rPr>
                <w:rFonts w:eastAsia="DengXian"/>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514005FB" w14:textId="77777777" w:rsidR="00BE1C84" w:rsidRPr="00170508" w:rsidRDefault="00BE1C84" w:rsidP="00FD02C8">
            <w:pPr>
              <w:pStyle w:val="TAC"/>
              <w:rPr>
                <w:rFonts w:eastAsia="DengXian" w:cs="Arial"/>
                <w:color w:val="000000"/>
                <w:szCs w:val="18"/>
                <w:lang w:eastAsia="zh-CN" w:bidi="ar"/>
              </w:rPr>
            </w:pPr>
            <w:r w:rsidRPr="00170508">
              <w:rPr>
                <w:rFonts w:eastAsia="DengXian" w:cs="Arial"/>
                <w:color w:val="000000"/>
                <w:szCs w:val="18"/>
              </w:rPr>
              <w:t>n</w:t>
            </w:r>
            <w:r w:rsidRPr="00170508">
              <w:rPr>
                <w:rFonts w:eastAsia="DengXian"/>
                <w:lang w:eastAsia="zh-CN"/>
              </w:rPr>
              <w:t>7</w:t>
            </w:r>
            <w:r w:rsidRPr="00170508">
              <w:rPr>
                <w:rFonts w:eastAsia="DengXian"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20323D3C" w14:textId="77777777" w:rsidR="00BE1C84" w:rsidRPr="00170508" w:rsidRDefault="00BE1C84" w:rsidP="00FD02C8">
            <w:pPr>
              <w:pStyle w:val="TAC"/>
              <w:rPr>
                <w:rFonts w:eastAsia="DengXian"/>
                <w:lang w:eastAsia="zh-CN"/>
              </w:rPr>
            </w:pPr>
          </w:p>
        </w:tc>
      </w:tr>
      <w:tr w:rsidR="00BE1C84" w:rsidRPr="00170508" w14:paraId="427E6AB6"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0F59F755" w14:textId="77777777" w:rsidR="00BE1C84" w:rsidRPr="00170508" w:rsidRDefault="00BE1C84" w:rsidP="00FD02C8">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09723686" w14:textId="77777777" w:rsidR="00BE1C84" w:rsidRPr="00170508" w:rsidRDefault="00BE1C84" w:rsidP="00FD02C8">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DA26075" w14:textId="77777777" w:rsidR="00BE1C84" w:rsidRPr="00170508" w:rsidRDefault="00BE1C84" w:rsidP="00FD02C8">
            <w:pPr>
              <w:pStyle w:val="TAC"/>
              <w:rPr>
                <w:rFonts w:eastAsia="DengXian"/>
                <w:lang w:eastAsia="zh-CN"/>
              </w:rPr>
            </w:pPr>
            <w:r w:rsidRPr="00170508">
              <w:rPr>
                <w:rFonts w:eastAsia="DengXian" w:hint="eastAsia"/>
                <w:lang w:eastAsia="zh-CN"/>
              </w:rPr>
              <w:t>n</w:t>
            </w:r>
            <w:r w:rsidRPr="00170508">
              <w:rPr>
                <w:rFonts w:eastAsia="DengXian"/>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595B6808" w14:textId="77777777" w:rsidR="00BE1C84" w:rsidRPr="00170508" w:rsidRDefault="00BE1C84" w:rsidP="00FD02C8">
            <w:pPr>
              <w:pStyle w:val="TAC"/>
              <w:rPr>
                <w:rFonts w:eastAsia="DengXian" w:cs="Arial"/>
                <w:color w:val="000000"/>
                <w:szCs w:val="18"/>
                <w:lang w:eastAsia="zh-CN" w:bidi="ar"/>
              </w:rPr>
            </w:pPr>
            <w:r w:rsidRPr="00170508">
              <w:rPr>
                <w:rFonts w:eastAsia="DengXian" w:cs="Arial" w:hint="eastAsia"/>
                <w:color w:val="000000"/>
                <w:szCs w:val="18"/>
                <w:lang w:val="en-US" w:eastAsia="zh-CN" w:bidi="ar"/>
              </w:rPr>
              <w:t>C</w:t>
            </w:r>
            <w:r w:rsidRPr="00170508">
              <w:rPr>
                <w:rFonts w:eastAsia="DengXian" w:cs="Arial"/>
                <w:color w:val="000000"/>
                <w:szCs w:val="18"/>
                <w:lang w:val="en-US" w:eastAsia="zh-CN" w:bidi="ar"/>
              </w:rPr>
              <w:t>A_n78(2A)_BCS4 and 5</w:t>
            </w:r>
          </w:p>
        </w:tc>
        <w:tc>
          <w:tcPr>
            <w:tcW w:w="1496" w:type="dxa"/>
            <w:tcBorders>
              <w:top w:val="nil"/>
              <w:left w:val="single" w:sz="4" w:space="0" w:color="auto"/>
              <w:bottom w:val="single" w:sz="4" w:space="0" w:color="auto"/>
              <w:right w:val="single" w:sz="4" w:space="0" w:color="auto"/>
            </w:tcBorders>
            <w:vAlign w:val="center"/>
          </w:tcPr>
          <w:p w14:paraId="22B2DABE" w14:textId="77777777" w:rsidR="00BE1C84" w:rsidRPr="00170508" w:rsidRDefault="00BE1C84" w:rsidP="00FD02C8">
            <w:pPr>
              <w:pStyle w:val="TAC"/>
              <w:rPr>
                <w:rFonts w:eastAsia="DengXian"/>
                <w:lang w:eastAsia="zh-CN"/>
              </w:rPr>
            </w:pPr>
          </w:p>
        </w:tc>
      </w:tr>
      <w:tr w:rsidR="00BE1C84" w:rsidRPr="00170508" w14:paraId="27DD3957"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06D0B118" w14:textId="77777777" w:rsidR="00BE1C84" w:rsidRPr="00170508" w:rsidRDefault="00BE1C84" w:rsidP="00FD02C8">
            <w:pPr>
              <w:pStyle w:val="TAC"/>
              <w:rPr>
                <w:rFonts w:eastAsia="DengXian"/>
                <w:lang w:eastAsia="zh-CN"/>
              </w:rPr>
            </w:pPr>
            <w:r w:rsidRPr="00170508">
              <w:rPr>
                <w:rFonts w:eastAsia="DengXian"/>
                <w:lang w:eastAsia="zh-CN"/>
              </w:rPr>
              <w:t>CA_n1A-n7A-n78C</w:t>
            </w:r>
          </w:p>
        </w:tc>
        <w:tc>
          <w:tcPr>
            <w:tcW w:w="1716" w:type="dxa"/>
            <w:tcBorders>
              <w:top w:val="single" w:sz="4" w:space="0" w:color="auto"/>
              <w:left w:val="single" w:sz="4" w:space="0" w:color="auto"/>
              <w:bottom w:val="nil"/>
              <w:right w:val="single" w:sz="4" w:space="0" w:color="auto"/>
            </w:tcBorders>
            <w:vAlign w:val="center"/>
          </w:tcPr>
          <w:p w14:paraId="0F26AB8E" w14:textId="77777777" w:rsidR="00BE1C84" w:rsidRPr="00170508" w:rsidRDefault="00BE1C84" w:rsidP="00FD02C8">
            <w:pPr>
              <w:pStyle w:val="TAC"/>
              <w:rPr>
                <w:rFonts w:eastAsia="DengXian"/>
                <w:vertAlign w:val="superscript"/>
                <w:lang w:val="en-US" w:eastAsia="zh-CN"/>
              </w:rPr>
            </w:pPr>
            <w:r w:rsidRPr="00170508">
              <w:rPr>
                <w:rFonts w:eastAsia="Yu Mincho"/>
                <w:lang w:val="en-US"/>
              </w:rPr>
              <w:t>n78</w:t>
            </w:r>
            <w:r w:rsidRPr="00170508">
              <w:rPr>
                <w:rFonts w:eastAsia="Yu Mincho"/>
                <w:vertAlign w:val="superscript"/>
                <w:lang w:val="en-US"/>
              </w:rPr>
              <w:t>7</w:t>
            </w:r>
            <w:r w:rsidRPr="00170508">
              <w:rPr>
                <w:rFonts w:eastAsia="DengXian" w:cs="Arial"/>
                <w:vertAlign w:val="superscript"/>
                <w:lang w:val="en-US" w:eastAsia="zh-CN"/>
              </w:rPr>
              <w:t>,9</w:t>
            </w:r>
          </w:p>
          <w:p w14:paraId="59902526" w14:textId="77777777" w:rsidR="00BE1C84" w:rsidRPr="00170508" w:rsidRDefault="00BE1C84" w:rsidP="00FD02C8">
            <w:pPr>
              <w:pStyle w:val="TAC"/>
              <w:rPr>
                <w:rFonts w:eastAsia="DengXian"/>
                <w:lang w:val="en-US" w:eastAsia="zh-CN"/>
              </w:rPr>
            </w:pPr>
            <w:r w:rsidRPr="00170508">
              <w:rPr>
                <w:rFonts w:eastAsia="DengXian"/>
                <w:lang w:val="en-US" w:eastAsia="zh-CN"/>
              </w:rPr>
              <w:t>CA_n78C</w:t>
            </w:r>
            <w:r w:rsidRPr="00170508">
              <w:rPr>
                <w:rFonts w:eastAsia="DengXian" w:cs="Arial"/>
                <w:szCs w:val="18"/>
                <w:vertAlign w:val="superscript"/>
                <w:lang w:val="es-US" w:eastAsia="zh-CN"/>
              </w:rPr>
              <w:t>7</w:t>
            </w:r>
          </w:p>
          <w:p w14:paraId="09EE1659" w14:textId="77777777" w:rsidR="00BE1C84" w:rsidRPr="00170508" w:rsidRDefault="00BE1C84" w:rsidP="00FD02C8">
            <w:pPr>
              <w:pStyle w:val="TAC"/>
              <w:rPr>
                <w:rFonts w:eastAsia="DengXian"/>
                <w:lang w:val="en-US" w:eastAsia="zh-CN"/>
              </w:rPr>
            </w:pPr>
            <w:r w:rsidRPr="00170508">
              <w:rPr>
                <w:rFonts w:eastAsia="DengXian"/>
                <w:lang w:val="en-US" w:eastAsia="zh-CN"/>
              </w:rPr>
              <w:t>CA</w:t>
            </w:r>
            <w:r w:rsidRPr="00170508">
              <w:rPr>
                <w:rFonts w:eastAsia="DengXian"/>
                <w:lang w:val="en-US"/>
              </w:rPr>
              <w:t>_</w:t>
            </w:r>
            <w:r w:rsidRPr="00170508">
              <w:rPr>
                <w:rFonts w:eastAsia="DengXian"/>
                <w:lang w:val="en-US" w:eastAsia="zh-CN"/>
              </w:rPr>
              <w:t>n1</w:t>
            </w:r>
            <w:r w:rsidRPr="00170508">
              <w:rPr>
                <w:rFonts w:eastAsia="DengXian"/>
                <w:lang w:val="en-US" w:eastAsia="ja-JP"/>
              </w:rPr>
              <w:t>A-</w:t>
            </w:r>
            <w:r w:rsidRPr="00170508">
              <w:rPr>
                <w:rFonts w:eastAsia="DengXian"/>
                <w:lang w:val="en-US" w:eastAsia="zh-CN"/>
              </w:rPr>
              <w:t>n7</w:t>
            </w:r>
            <w:r w:rsidRPr="00170508">
              <w:rPr>
                <w:rFonts w:eastAsia="DengXian"/>
                <w:lang w:val="en-US" w:eastAsia="ja-JP"/>
              </w:rPr>
              <w:t>A</w:t>
            </w:r>
          </w:p>
          <w:p w14:paraId="0DDC0B42" w14:textId="77777777" w:rsidR="00BE1C84" w:rsidRPr="00170508" w:rsidRDefault="00BE1C84" w:rsidP="00FD02C8">
            <w:pPr>
              <w:pStyle w:val="TAC"/>
              <w:rPr>
                <w:rFonts w:eastAsia="DengXian"/>
                <w:lang w:val="en-US" w:eastAsia="zh-CN"/>
              </w:rPr>
            </w:pPr>
            <w:r w:rsidRPr="00170508">
              <w:rPr>
                <w:rFonts w:eastAsia="DengXian"/>
                <w:lang w:val="en-US" w:eastAsia="zh-CN"/>
              </w:rPr>
              <w:t>CA</w:t>
            </w:r>
            <w:r w:rsidRPr="00170508">
              <w:rPr>
                <w:rFonts w:eastAsia="DengXian"/>
                <w:lang w:val="en-US"/>
              </w:rPr>
              <w:t>_</w:t>
            </w:r>
            <w:r w:rsidRPr="00170508">
              <w:rPr>
                <w:rFonts w:eastAsia="DengXian"/>
                <w:lang w:val="en-US" w:eastAsia="zh-CN"/>
              </w:rPr>
              <w:t>n1</w:t>
            </w:r>
            <w:r w:rsidRPr="00170508">
              <w:rPr>
                <w:rFonts w:eastAsia="DengXian"/>
                <w:lang w:val="en-US" w:eastAsia="ja-JP"/>
              </w:rPr>
              <w:t>A-</w:t>
            </w:r>
            <w:r w:rsidRPr="00170508">
              <w:rPr>
                <w:rFonts w:eastAsia="DengXian"/>
                <w:lang w:val="en-US" w:eastAsia="zh-CN"/>
              </w:rPr>
              <w:t>n78A</w:t>
            </w:r>
            <w:r w:rsidRPr="00170508">
              <w:rPr>
                <w:rFonts w:eastAsia="DengXian" w:cs="Arial"/>
                <w:vertAlign w:val="superscript"/>
                <w:lang w:val="en-US" w:eastAsia="zh-CN"/>
              </w:rPr>
              <w:t>7</w:t>
            </w:r>
            <w:r w:rsidRPr="00170508">
              <w:rPr>
                <w:rFonts w:eastAsia="DengXian" w:cs="Arial"/>
                <w:vertAlign w:val="superscript"/>
                <w:lang w:eastAsia="zh-CN"/>
              </w:rPr>
              <w:t>,14</w:t>
            </w:r>
          </w:p>
          <w:p w14:paraId="4DA89BEC" w14:textId="77777777" w:rsidR="00BE1C84" w:rsidRPr="00170508" w:rsidRDefault="00BE1C84" w:rsidP="00FD02C8">
            <w:pPr>
              <w:pStyle w:val="TAC"/>
              <w:rPr>
                <w:rFonts w:eastAsia="DengXian"/>
                <w:lang w:eastAsia="zh-CN"/>
              </w:rPr>
            </w:pPr>
            <w:r w:rsidRPr="00170508">
              <w:rPr>
                <w:rFonts w:eastAsia="DengXian"/>
                <w:lang w:val="en-US" w:eastAsia="zh-CN"/>
              </w:rPr>
              <w:t>CA</w:t>
            </w:r>
            <w:r w:rsidRPr="00170508">
              <w:rPr>
                <w:rFonts w:eastAsia="DengXian"/>
                <w:lang w:val="en-US"/>
              </w:rPr>
              <w:t>_</w:t>
            </w:r>
            <w:r w:rsidRPr="00170508">
              <w:rPr>
                <w:rFonts w:eastAsia="DengXian"/>
                <w:lang w:val="en-US" w:eastAsia="zh-CN"/>
              </w:rPr>
              <w:t>n7</w:t>
            </w:r>
            <w:r w:rsidRPr="00170508">
              <w:rPr>
                <w:rFonts w:eastAsia="DengXian"/>
                <w:lang w:val="en-US" w:eastAsia="ja-JP"/>
              </w:rPr>
              <w:t>A</w:t>
            </w:r>
            <w:r w:rsidRPr="00170508">
              <w:rPr>
                <w:rFonts w:eastAsia="DengXian"/>
                <w:lang w:val="en-US" w:eastAsia="zh-CN"/>
              </w:rPr>
              <w:t>-n78A</w:t>
            </w:r>
            <w:r w:rsidRPr="00170508">
              <w:rPr>
                <w:rFonts w:eastAsia="DengXian" w:cs="Arial"/>
                <w:vertAlign w:val="superscript"/>
                <w:lang w:val="en-US" w:eastAsia="zh-CN"/>
              </w:rPr>
              <w:t>7</w:t>
            </w:r>
            <w:r w:rsidRPr="00170508">
              <w:rPr>
                <w:rFonts w:eastAsia="DengXian"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5872885F" w14:textId="77777777" w:rsidR="00BE1C84" w:rsidRPr="00170508" w:rsidRDefault="00BE1C84" w:rsidP="00FD02C8">
            <w:pPr>
              <w:pStyle w:val="TAC"/>
              <w:rPr>
                <w:rFonts w:eastAsia="DengXian"/>
                <w:lang w:eastAsia="zh-CN"/>
              </w:rPr>
            </w:pPr>
            <w:r w:rsidRPr="00170508">
              <w:rPr>
                <w:rFonts w:eastAsia="DengXian"/>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CE683F9" w14:textId="77777777" w:rsidR="00BE1C84" w:rsidRPr="00170508" w:rsidRDefault="00BE1C84" w:rsidP="00FD02C8">
            <w:pPr>
              <w:pStyle w:val="TAC"/>
              <w:rPr>
                <w:rFonts w:eastAsia="DengXian" w:cs="Arial"/>
                <w:color w:val="000000"/>
                <w:szCs w:val="18"/>
                <w:lang w:eastAsia="zh-CN" w:bidi="ar"/>
              </w:rPr>
            </w:pPr>
            <w:r w:rsidRPr="00170508">
              <w:rPr>
                <w:rFonts w:eastAsia="DengXian" w:cs="Arial"/>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7261AAAA" w14:textId="77777777" w:rsidR="00BE1C84" w:rsidRPr="00170508" w:rsidRDefault="00BE1C84" w:rsidP="00FD02C8">
            <w:pPr>
              <w:pStyle w:val="TAC"/>
              <w:rPr>
                <w:rFonts w:eastAsia="DengXian"/>
                <w:lang w:eastAsia="zh-CN"/>
              </w:rPr>
            </w:pPr>
            <w:r w:rsidRPr="00170508">
              <w:rPr>
                <w:rFonts w:eastAsia="DengXian"/>
                <w:lang w:eastAsia="zh-CN"/>
              </w:rPr>
              <w:t>0</w:t>
            </w:r>
          </w:p>
        </w:tc>
      </w:tr>
      <w:tr w:rsidR="00BE1C84" w:rsidRPr="00170508" w14:paraId="20FF6808" w14:textId="77777777" w:rsidTr="00FD02C8">
        <w:trPr>
          <w:jc w:val="center"/>
        </w:trPr>
        <w:tc>
          <w:tcPr>
            <w:tcW w:w="2062" w:type="dxa"/>
            <w:tcBorders>
              <w:top w:val="nil"/>
              <w:left w:val="single" w:sz="4" w:space="0" w:color="auto"/>
              <w:bottom w:val="nil"/>
              <w:right w:val="single" w:sz="4" w:space="0" w:color="auto"/>
            </w:tcBorders>
            <w:vAlign w:val="center"/>
          </w:tcPr>
          <w:p w14:paraId="6CED8290" w14:textId="77777777" w:rsidR="00BE1C84" w:rsidRPr="00170508" w:rsidRDefault="00BE1C84" w:rsidP="00FD02C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EB6C4D9" w14:textId="77777777" w:rsidR="00BE1C84" w:rsidRPr="00170508" w:rsidRDefault="00BE1C84" w:rsidP="00FD02C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AAA074" w14:textId="77777777" w:rsidR="00BE1C84" w:rsidRPr="00170508" w:rsidRDefault="00BE1C84" w:rsidP="00FD02C8">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0DA8A6F" w14:textId="77777777" w:rsidR="00BE1C84" w:rsidRPr="00170508" w:rsidRDefault="00BE1C84" w:rsidP="00FD02C8">
            <w:pPr>
              <w:pStyle w:val="TAC"/>
              <w:rPr>
                <w:rFonts w:eastAsia="DengXian" w:cs="Arial"/>
                <w:color w:val="000000"/>
                <w:szCs w:val="18"/>
                <w:lang w:eastAsia="zh-CN" w:bidi="ar"/>
              </w:rPr>
            </w:pPr>
            <w:r w:rsidRPr="00170508">
              <w:rPr>
                <w:rFonts w:eastAsia="DengXian" w:cs="Arial"/>
                <w:szCs w:val="18"/>
              </w:rPr>
              <w:t>5, 10, 15, 20, 25, 30, 40, 50</w:t>
            </w:r>
          </w:p>
        </w:tc>
        <w:tc>
          <w:tcPr>
            <w:tcW w:w="1496" w:type="dxa"/>
            <w:tcBorders>
              <w:top w:val="nil"/>
              <w:left w:val="single" w:sz="4" w:space="0" w:color="auto"/>
              <w:bottom w:val="nil"/>
              <w:right w:val="single" w:sz="4" w:space="0" w:color="auto"/>
            </w:tcBorders>
            <w:vAlign w:val="center"/>
          </w:tcPr>
          <w:p w14:paraId="6AFDADBF" w14:textId="77777777" w:rsidR="00BE1C84" w:rsidRPr="00170508" w:rsidRDefault="00BE1C84" w:rsidP="00FD02C8">
            <w:pPr>
              <w:pStyle w:val="TAC"/>
              <w:rPr>
                <w:rFonts w:eastAsia="DengXian"/>
                <w:lang w:eastAsia="zh-CN"/>
              </w:rPr>
            </w:pPr>
          </w:p>
        </w:tc>
      </w:tr>
      <w:tr w:rsidR="00BE1C84" w:rsidRPr="00170508" w14:paraId="604EA0E2"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0146C743" w14:textId="77777777" w:rsidR="00BE1C84" w:rsidRPr="00170508" w:rsidRDefault="00BE1C84" w:rsidP="00FD02C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3570C57" w14:textId="77777777" w:rsidR="00BE1C84" w:rsidRPr="00170508" w:rsidRDefault="00BE1C84" w:rsidP="00FD02C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812586" w14:textId="77777777" w:rsidR="00BE1C84" w:rsidRPr="00170508" w:rsidRDefault="00BE1C84" w:rsidP="00FD02C8">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E894256" w14:textId="77777777" w:rsidR="00BE1C84" w:rsidRPr="00170508" w:rsidRDefault="00BE1C84" w:rsidP="00FD02C8">
            <w:pPr>
              <w:pStyle w:val="TAC"/>
              <w:rPr>
                <w:rFonts w:eastAsia="DengXian" w:cs="Arial"/>
                <w:color w:val="000000"/>
                <w:szCs w:val="18"/>
                <w:lang w:eastAsia="zh-CN" w:bidi="ar"/>
              </w:rPr>
            </w:pPr>
            <w:r w:rsidRPr="00170508">
              <w:rPr>
                <w:rFonts w:eastAsia="DengXian" w:cs="Arial"/>
                <w:szCs w:val="18"/>
              </w:rPr>
              <w:t>CA_n78C_BCS1</w:t>
            </w:r>
          </w:p>
        </w:tc>
        <w:tc>
          <w:tcPr>
            <w:tcW w:w="1496" w:type="dxa"/>
            <w:tcBorders>
              <w:top w:val="nil"/>
              <w:left w:val="single" w:sz="4" w:space="0" w:color="auto"/>
              <w:bottom w:val="single" w:sz="4" w:space="0" w:color="auto"/>
              <w:right w:val="single" w:sz="4" w:space="0" w:color="auto"/>
            </w:tcBorders>
            <w:vAlign w:val="center"/>
          </w:tcPr>
          <w:p w14:paraId="62C2A55C" w14:textId="77777777" w:rsidR="00BE1C84" w:rsidRPr="00170508" w:rsidRDefault="00BE1C84" w:rsidP="00FD02C8">
            <w:pPr>
              <w:pStyle w:val="TAC"/>
              <w:rPr>
                <w:rFonts w:eastAsia="DengXian"/>
                <w:lang w:eastAsia="zh-CN"/>
              </w:rPr>
            </w:pPr>
          </w:p>
        </w:tc>
      </w:tr>
      <w:tr w:rsidR="00BE1C84" w:rsidRPr="00170508" w14:paraId="12517A28"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437EFA2F" w14:textId="77777777" w:rsidR="00BE1C84" w:rsidRPr="00170508" w:rsidRDefault="00BE1C84" w:rsidP="00FD02C8">
            <w:pPr>
              <w:pStyle w:val="TAC"/>
              <w:rPr>
                <w:rFonts w:eastAsia="DengXian"/>
                <w:lang w:eastAsia="zh-CN"/>
              </w:rPr>
            </w:pPr>
            <w:r w:rsidRPr="00170508">
              <w:rPr>
                <w:rFonts w:eastAsia="DengXian"/>
                <w:lang w:eastAsia="zh-CN"/>
              </w:rPr>
              <w:t>CA_n1A-n7B-n78C</w:t>
            </w:r>
          </w:p>
        </w:tc>
        <w:tc>
          <w:tcPr>
            <w:tcW w:w="1716" w:type="dxa"/>
            <w:tcBorders>
              <w:top w:val="single" w:sz="4" w:space="0" w:color="auto"/>
              <w:left w:val="single" w:sz="4" w:space="0" w:color="auto"/>
              <w:bottom w:val="nil"/>
              <w:right w:val="single" w:sz="4" w:space="0" w:color="auto"/>
            </w:tcBorders>
            <w:vAlign w:val="center"/>
          </w:tcPr>
          <w:p w14:paraId="7950AF1E" w14:textId="77777777" w:rsidR="00BE1C84" w:rsidRPr="00170508" w:rsidRDefault="00BE1C84" w:rsidP="00FD02C8">
            <w:pPr>
              <w:pStyle w:val="TAC"/>
              <w:rPr>
                <w:rFonts w:eastAsia="DengXian"/>
                <w:vertAlign w:val="superscript"/>
                <w:lang w:val="en-US" w:eastAsia="zh-CN"/>
              </w:rPr>
            </w:pPr>
            <w:r w:rsidRPr="00170508">
              <w:rPr>
                <w:rFonts w:eastAsia="Yu Mincho"/>
                <w:lang w:val="en-US"/>
              </w:rPr>
              <w:t>n78</w:t>
            </w:r>
            <w:r w:rsidRPr="00170508">
              <w:rPr>
                <w:rFonts w:eastAsia="Yu Mincho"/>
                <w:vertAlign w:val="superscript"/>
                <w:lang w:val="en-US"/>
              </w:rPr>
              <w:t>7</w:t>
            </w:r>
            <w:r w:rsidRPr="00170508">
              <w:rPr>
                <w:rFonts w:eastAsia="DengXian" w:cs="Arial"/>
                <w:vertAlign w:val="superscript"/>
                <w:lang w:val="en-US" w:eastAsia="zh-CN"/>
              </w:rPr>
              <w:t>,9</w:t>
            </w:r>
          </w:p>
          <w:p w14:paraId="275B0E22" w14:textId="77777777" w:rsidR="00BE1C84" w:rsidRPr="00170508" w:rsidRDefault="00BE1C84" w:rsidP="00FD02C8">
            <w:pPr>
              <w:pStyle w:val="TAC"/>
              <w:rPr>
                <w:rFonts w:eastAsia="DengXian"/>
                <w:lang w:val="en-US" w:eastAsia="zh-CN"/>
              </w:rPr>
            </w:pPr>
            <w:r w:rsidRPr="00170508">
              <w:rPr>
                <w:rFonts w:eastAsia="DengXian"/>
                <w:lang w:val="en-US" w:eastAsia="zh-CN"/>
              </w:rPr>
              <w:t>CA_n7B</w:t>
            </w:r>
          </w:p>
          <w:p w14:paraId="6B39E81E" w14:textId="77777777" w:rsidR="00BE1C84" w:rsidRPr="00170508" w:rsidRDefault="00BE1C84" w:rsidP="00FD02C8">
            <w:pPr>
              <w:pStyle w:val="TAC"/>
              <w:rPr>
                <w:rFonts w:eastAsia="DengXian"/>
                <w:lang w:val="en-US" w:eastAsia="zh-CN"/>
              </w:rPr>
            </w:pPr>
            <w:r w:rsidRPr="00170508">
              <w:rPr>
                <w:rFonts w:eastAsia="DengXian"/>
                <w:lang w:val="en-US" w:eastAsia="zh-CN"/>
              </w:rPr>
              <w:t>CA</w:t>
            </w:r>
            <w:r w:rsidRPr="00170508">
              <w:rPr>
                <w:rFonts w:eastAsia="DengXian"/>
                <w:lang w:val="en-US"/>
              </w:rPr>
              <w:t>_</w:t>
            </w:r>
            <w:r w:rsidRPr="00170508">
              <w:rPr>
                <w:rFonts w:eastAsia="DengXian"/>
                <w:lang w:val="en-US" w:eastAsia="zh-CN"/>
              </w:rPr>
              <w:t>n1</w:t>
            </w:r>
            <w:r w:rsidRPr="00170508">
              <w:rPr>
                <w:rFonts w:eastAsia="DengXian"/>
                <w:lang w:val="en-US" w:eastAsia="ja-JP"/>
              </w:rPr>
              <w:t>A-</w:t>
            </w:r>
            <w:r w:rsidRPr="00170508">
              <w:rPr>
                <w:rFonts w:eastAsia="DengXian"/>
                <w:lang w:val="en-US" w:eastAsia="zh-CN"/>
              </w:rPr>
              <w:t>n7</w:t>
            </w:r>
            <w:r w:rsidRPr="00170508">
              <w:rPr>
                <w:rFonts w:eastAsia="DengXian"/>
                <w:lang w:val="en-US" w:eastAsia="ja-JP"/>
              </w:rPr>
              <w:t>A</w:t>
            </w:r>
          </w:p>
          <w:p w14:paraId="278AC8D3" w14:textId="77777777" w:rsidR="00BE1C84" w:rsidRPr="00170508" w:rsidRDefault="00BE1C84" w:rsidP="00FD02C8">
            <w:pPr>
              <w:pStyle w:val="TAC"/>
              <w:rPr>
                <w:rFonts w:eastAsia="DengXian"/>
                <w:lang w:val="en-US" w:eastAsia="zh-CN"/>
              </w:rPr>
            </w:pPr>
            <w:r w:rsidRPr="00170508">
              <w:rPr>
                <w:rFonts w:eastAsia="DengXian"/>
                <w:lang w:val="en-US" w:eastAsia="zh-CN"/>
              </w:rPr>
              <w:t>CA</w:t>
            </w:r>
            <w:r w:rsidRPr="00170508">
              <w:rPr>
                <w:rFonts w:eastAsia="DengXian"/>
                <w:lang w:val="en-US"/>
              </w:rPr>
              <w:t>_</w:t>
            </w:r>
            <w:r w:rsidRPr="00170508">
              <w:rPr>
                <w:rFonts w:eastAsia="DengXian"/>
                <w:lang w:val="en-US" w:eastAsia="zh-CN"/>
              </w:rPr>
              <w:t>n1</w:t>
            </w:r>
            <w:r w:rsidRPr="00170508">
              <w:rPr>
                <w:rFonts w:eastAsia="DengXian"/>
                <w:lang w:val="en-US" w:eastAsia="ja-JP"/>
              </w:rPr>
              <w:t>A-</w:t>
            </w:r>
            <w:r w:rsidRPr="00170508">
              <w:rPr>
                <w:rFonts w:eastAsia="DengXian"/>
                <w:lang w:val="en-US" w:eastAsia="zh-CN"/>
              </w:rPr>
              <w:t>n78A</w:t>
            </w:r>
            <w:r w:rsidRPr="00170508">
              <w:rPr>
                <w:rFonts w:eastAsia="DengXian" w:cs="Arial"/>
                <w:vertAlign w:val="superscript"/>
                <w:lang w:val="en-US" w:eastAsia="zh-CN"/>
              </w:rPr>
              <w:t>7</w:t>
            </w:r>
            <w:r w:rsidRPr="00170508">
              <w:rPr>
                <w:rFonts w:eastAsia="DengXian" w:cs="Arial"/>
                <w:vertAlign w:val="superscript"/>
                <w:lang w:eastAsia="zh-CN"/>
              </w:rPr>
              <w:t>,14</w:t>
            </w:r>
          </w:p>
          <w:p w14:paraId="12471F4C" w14:textId="77777777" w:rsidR="00BE1C84" w:rsidRPr="00170508" w:rsidRDefault="00BE1C84" w:rsidP="00FD02C8">
            <w:pPr>
              <w:pStyle w:val="TAC"/>
              <w:rPr>
                <w:rFonts w:eastAsia="DengXian"/>
                <w:lang w:val="en-US" w:eastAsia="zh-CN"/>
              </w:rPr>
            </w:pPr>
            <w:r w:rsidRPr="00170508">
              <w:rPr>
                <w:rFonts w:eastAsia="DengXian"/>
                <w:lang w:val="en-US" w:eastAsia="zh-CN"/>
              </w:rPr>
              <w:t>CA</w:t>
            </w:r>
            <w:r w:rsidRPr="00170508">
              <w:rPr>
                <w:rFonts w:eastAsia="DengXian"/>
                <w:lang w:val="en-US"/>
              </w:rPr>
              <w:t>_</w:t>
            </w:r>
            <w:r w:rsidRPr="00170508">
              <w:rPr>
                <w:rFonts w:eastAsia="DengXian"/>
                <w:lang w:val="en-US" w:eastAsia="zh-CN"/>
              </w:rPr>
              <w:t>n7</w:t>
            </w:r>
            <w:r w:rsidRPr="00170508">
              <w:rPr>
                <w:rFonts w:eastAsia="DengXian"/>
                <w:lang w:val="en-US" w:eastAsia="ja-JP"/>
              </w:rPr>
              <w:t>A</w:t>
            </w:r>
            <w:r w:rsidRPr="00170508">
              <w:rPr>
                <w:rFonts w:eastAsia="DengXian"/>
                <w:lang w:val="en-US" w:eastAsia="zh-CN"/>
              </w:rPr>
              <w:t>-n78A</w:t>
            </w:r>
            <w:r w:rsidRPr="00170508">
              <w:rPr>
                <w:rFonts w:eastAsia="DengXian" w:cs="Arial"/>
                <w:vertAlign w:val="superscript"/>
                <w:lang w:val="en-US" w:eastAsia="zh-CN"/>
              </w:rPr>
              <w:t>7</w:t>
            </w:r>
            <w:r w:rsidRPr="00170508">
              <w:rPr>
                <w:rFonts w:eastAsia="DengXian" w:cs="Arial"/>
                <w:vertAlign w:val="superscript"/>
                <w:lang w:eastAsia="zh-CN"/>
              </w:rPr>
              <w:t>,14</w:t>
            </w:r>
          </w:p>
          <w:p w14:paraId="4D885584" w14:textId="77777777" w:rsidR="00BE1C84" w:rsidRPr="00170508" w:rsidRDefault="00BE1C84" w:rsidP="00FD02C8">
            <w:pPr>
              <w:pStyle w:val="TAC"/>
              <w:rPr>
                <w:rFonts w:eastAsia="DengXian"/>
                <w:lang w:eastAsia="zh-CN"/>
              </w:rPr>
            </w:pPr>
            <w:r w:rsidRPr="00170508">
              <w:rPr>
                <w:rFonts w:eastAsia="DengXian"/>
                <w:lang w:val="en-US" w:eastAsia="zh-CN"/>
              </w:rPr>
              <w:t>CA_n78C</w:t>
            </w:r>
            <w:r w:rsidRPr="00170508">
              <w:rPr>
                <w:rFonts w:eastAsia="DengXian" w:cs="Arial"/>
                <w:szCs w:val="18"/>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0245778F" w14:textId="77777777" w:rsidR="00BE1C84" w:rsidRPr="00170508" w:rsidRDefault="00BE1C84" w:rsidP="00FD02C8">
            <w:pPr>
              <w:pStyle w:val="TAC"/>
              <w:rPr>
                <w:rFonts w:eastAsia="DengXian"/>
                <w:lang w:eastAsia="zh-CN"/>
              </w:rPr>
            </w:pPr>
            <w:r w:rsidRPr="00170508">
              <w:rPr>
                <w:rFonts w:eastAsia="DengXian"/>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E084AD1" w14:textId="77777777" w:rsidR="00BE1C84" w:rsidRPr="00170508" w:rsidRDefault="00BE1C84" w:rsidP="00FD02C8">
            <w:pPr>
              <w:pStyle w:val="TAC"/>
              <w:rPr>
                <w:rFonts w:eastAsia="DengXian" w:cs="Arial"/>
                <w:szCs w:val="18"/>
              </w:rPr>
            </w:pPr>
            <w:r w:rsidRPr="00170508">
              <w:rPr>
                <w:rFonts w:eastAsia="DengXian" w:cs="Arial"/>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5F2B11A9" w14:textId="77777777" w:rsidR="00BE1C84" w:rsidRPr="00170508" w:rsidRDefault="00BE1C84" w:rsidP="00FD02C8">
            <w:pPr>
              <w:pStyle w:val="TAC"/>
              <w:rPr>
                <w:rFonts w:eastAsia="DengXian"/>
                <w:lang w:eastAsia="zh-CN"/>
              </w:rPr>
            </w:pPr>
            <w:r w:rsidRPr="00170508">
              <w:rPr>
                <w:rFonts w:eastAsia="DengXian"/>
                <w:lang w:eastAsia="zh-CN"/>
              </w:rPr>
              <w:t>0</w:t>
            </w:r>
          </w:p>
        </w:tc>
      </w:tr>
      <w:tr w:rsidR="00BE1C84" w:rsidRPr="00170508" w14:paraId="10CC39C7" w14:textId="77777777" w:rsidTr="00FD02C8">
        <w:trPr>
          <w:jc w:val="center"/>
        </w:trPr>
        <w:tc>
          <w:tcPr>
            <w:tcW w:w="2062" w:type="dxa"/>
            <w:tcBorders>
              <w:top w:val="nil"/>
              <w:left w:val="single" w:sz="4" w:space="0" w:color="auto"/>
              <w:bottom w:val="nil"/>
              <w:right w:val="single" w:sz="4" w:space="0" w:color="auto"/>
            </w:tcBorders>
            <w:vAlign w:val="center"/>
          </w:tcPr>
          <w:p w14:paraId="5AC80A60" w14:textId="77777777" w:rsidR="00BE1C84" w:rsidRPr="00170508" w:rsidRDefault="00BE1C84" w:rsidP="00FD02C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742E768" w14:textId="77777777" w:rsidR="00BE1C84" w:rsidRPr="00170508" w:rsidRDefault="00BE1C84" w:rsidP="00FD02C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B45526" w14:textId="77777777" w:rsidR="00BE1C84" w:rsidRPr="00170508" w:rsidRDefault="00BE1C84" w:rsidP="00FD02C8">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D3380DF" w14:textId="77777777" w:rsidR="00BE1C84" w:rsidRPr="00170508" w:rsidRDefault="00BE1C84" w:rsidP="00FD02C8">
            <w:pPr>
              <w:pStyle w:val="TAC"/>
              <w:rPr>
                <w:rFonts w:eastAsia="DengXian" w:cs="Arial"/>
                <w:szCs w:val="18"/>
              </w:rPr>
            </w:pPr>
            <w:r w:rsidRPr="00170508">
              <w:rPr>
                <w:rFonts w:eastAsia="DengXian" w:cs="Arial"/>
                <w:color w:val="000000"/>
                <w:szCs w:val="18"/>
                <w:lang w:eastAsia="zh-CN" w:bidi="ar"/>
              </w:rPr>
              <w:t>CA_n7B_BCS0</w:t>
            </w:r>
          </w:p>
        </w:tc>
        <w:tc>
          <w:tcPr>
            <w:tcW w:w="1496" w:type="dxa"/>
            <w:tcBorders>
              <w:top w:val="nil"/>
              <w:left w:val="single" w:sz="4" w:space="0" w:color="auto"/>
              <w:bottom w:val="nil"/>
              <w:right w:val="single" w:sz="4" w:space="0" w:color="auto"/>
            </w:tcBorders>
            <w:vAlign w:val="center"/>
          </w:tcPr>
          <w:p w14:paraId="1BE3E4C6" w14:textId="77777777" w:rsidR="00BE1C84" w:rsidRPr="00170508" w:rsidRDefault="00BE1C84" w:rsidP="00FD02C8">
            <w:pPr>
              <w:pStyle w:val="TAC"/>
              <w:rPr>
                <w:rFonts w:eastAsia="DengXian"/>
                <w:lang w:eastAsia="zh-CN"/>
              </w:rPr>
            </w:pPr>
          </w:p>
        </w:tc>
      </w:tr>
      <w:tr w:rsidR="00BE1C84" w:rsidRPr="00170508" w14:paraId="2C745A88"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05D14377" w14:textId="77777777" w:rsidR="00BE1C84" w:rsidRPr="00170508" w:rsidRDefault="00BE1C84" w:rsidP="00FD02C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815DA3C" w14:textId="77777777" w:rsidR="00BE1C84" w:rsidRPr="00170508" w:rsidRDefault="00BE1C84" w:rsidP="00FD02C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621DDF" w14:textId="77777777" w:rsidR="00BE1C84" w:rsidRPr="00170508" w:rsidRDefault="00BE1C84" w:rsidP="00FD02C8">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420A0F9" w14:textId="77777777" w:rsidR="00BE1C84" w:rsidRPr="00170508" w:rsidRDefault="00BE1C84" w:rsidP="00FD02C8">
            <w:pPr>
              <w:pStyle w:val="TAC"/>
              <w:rPr>
                <w:rFonts w:eastAsia="DengXian" w:cs="Arial"/>
                <w:szCs w:val="18"/>
              </w:rPr>
            </w:pPr>
            <w:r w:rsidRPr="00170508">
              <w:rPr>
                <w:rFonts w:eastAsia="DengXian" w:cs="Arial"/>
                <w:szCs w:val="18"/>
              </w:rPr>
              <w:t>CA_n78C_BCS1</w:t>
            </w:r>
          </w:p>
        </w:tc>
        <w:tc>
          <w:tcPr>
            <w:tcW w:w="1496" w:type="dxa"/>
            <w:tcBorders>
              <w:top w:val="nil"/>
              <w:left w:val="single" w:sz="4" w:space="0" w:color="auto"/>
              <w:bottom w:val="single" w:sz="4" w:space="0" w:color="auto"/>
              <w:right w:val="single" w:sz="4" w:space="0" w:color="auto"/>
            </w:tcBorders>
            <w:vAlign w:val="center"/>
          </w:tcPr>
          <w:p w14:paraId="42CC2355" w14:textId="77777777" w:rsidR="00BE1C84" w:rsidRPr="00170508" w:rsidRDefault="00BE1C84" w:rsidP="00FD02C8">
            <w:pPr>
              <w:pStyle w:val="TAC"/>
              <w:rPr>
                <w:rFonts w:eastAsia="DengXian"/>
                <w:lang w:eastAsia="zh-CN"/>
              </w:rPr>
            </w:pPr>
          </w:p>
        </w:tc>
      </w:tr>
      <w:tr w:rsidR="00BE1C84" w:rsidRPr="00170508" w14:paraId="0CA76EDF"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06C1E768" w14:textId="77777777" w:rsidR="00BE1C84" w:rsidRPr="00170508" w:rsidRDefault="00BE1C84" w:rsidP="00FD02C8">
            <w:pPr>
              <w:pStyle w:val="TAC"/>
              <w:rPr>
                <w:rFonts w:eastAsia="DengXian"/>
                <w:lang w:eastAsia="zh-CN"/>
              </w:rPr>
            </w:pPr>
            <w:r w:rsidRPr="00170508">
              <w:rPr>
                <w:rFonts w:eastAsia="DengXian" w:hint="eastAsia"/>
                <w:lang w:eastAsia="zh-TW"/>
              </w:rPr>
              <w:t>C</w:t>
            </w:r>
            <w:r w:rsidRPr="00170508">
              <w:rPr>
                <w:rFonts w:eastAsia="DengXian"/>
                <w:lang w:eastAsia="zh-CN"/>
              </w:rPr>
              <w:t>A_n1A-n7(2A)-n78A</w:t>
            </w:r>
          </w:p>
        </w:tc>
        <w:tc>
          <w:tcPr>
            <w:tcW w:w="1716" w:type="dxa"/>
            <w:tcBorders>
              <w:top w:val="single" w:sz="4" w:space="0" w:color="auto"/>
              <w:left w:val="single" w:sz="4" w:space="0" w:color="auto"/>
              <w:bottom w:val="nil"/>
              <w:right w:val="single" w:sz="4" w:space="0" w:color="auto"/>
            </w:tcBorders>
            <w:vAlign w:val="center"/>
          </w:tcPr>
          <w:p w14:paraId="57D725A5" w14:textId="77777777" w:rsidR="00BE1C84" w:rsidRPr="00170508" w:rsidRDefault="00BE1C84" w:rsidP="00FD02C8">
            <w:pPr>
              <w:pStyle w:val="TAC"/>
              <w:rPr>
                <w:rFonts w:eastAsia="DengXian"/>
                <w:lang w:eastAsia="zh-CN"/>
              </w:rPr>
            </w:pPr>
            <w:r w:rsidRPr="00170508">
              <w:rPr>
                <w:rFonts w:eastAsia="DengXian"/>
                <w:lang w:eastAsia="zh-CN"/>
              </w:rPr>
              <w:t>CA_n1A-n7A</w:t>
            </w:r>
          </w:p>
          <w:p w14:paraId="73CC12DD" w14:textId="77777777" w:rsidR="00BE1C84" w:rsidRPr="00170508" w:rsidRDefault="00BE1C84" w:rsidP="00FD02C8">
            <w:pPr>
              <w:pStyle w:val="TAC"/>
              <w:rPr>
                <w:rFonts w:eastAsia="DengXian"/>
                <w:lang w:eastAsia="zh-CN"/>
              </w:rPr>
            </w:pPr>
            <w:r w:rsidRPr="00170508">
              <w:rPr>
                <w:rFonts w:eastAsia="DengXian"/>
                <w:lang w:eastAsia="zh-CN"/>
              </w:rPr>
              <w:t>CA_n1A-n78A</w:t>
            </w:r>
          </w:p>
          <w:p w14:paraId="76FCA603" w14:textId="77777777" w:rsidR="00BE1C84" w:rsidRPr="00170508" w:rsidRDefault="00BE1C84" w:rsidP="00FD02C8">
            <w:pPr>
              <w:pStyle w:val="TAC"/>
              <w:rPr>
                <w:rFonts w:eastAsia="DengXian"/>
                <w:lang w:eastAsia="zh-CN"/>
              </w:rPr>
            </w:pPr>
            <w:r w:rsidRPr="00170508">
              <w:rPr>
                <w:rFonts w:eastAsia="DengXian"/>
                <w:lang w:eastAsia="zh-CN"/>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5579B980" w14:textId="77777777" w:rsidR="00BE1C84" w:rsidRPr="00170508" w:rsidRDefault="00BE1C84" w:rsidP="00FD02C8">
            <w:pPr>
              <w:pStyle w:val="TAC"/>
              <w:rPr>
                <w:rFonts w:eastAsia="DengXian"/>
                <w:lang w:eastAsia="zh-CN"/>
              </w:rPr>
            </w:pPr>
            <w:r w:rsidRPr="00170508">
              <w:rPr>
                <w:rFonts w:eastAsia="DengXian"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9CE3972" w14:textId="77777777" w:rsidR="00BE1C84" w:rsidRPr="00170508" w:rsidRDefault="00BE1C84" w:rsidP="00FD02C8">
            <w:pPr>
              <w:pStyle w:val="TAC"/>
              <w:rPr>
                <w:rFonts w:eastAsia="DengXian" w:cs="Arial"/>
                <w:szCs w:val="18"/>
              </w:rPr>
            </w:pPr>
            <w:r w:rsidRPr="00170508">
              <w:rPr>
                <w:rFonts w:eastAsia="DengXian" w:cs="Arial"/>
                <w:szCs w:val="18"/>
              </w:rPr>
              <w:t>5, 10, 15, 20</w:t>
            </w:r>
          </w:p>
        </w:tc>
        <w:tc>
          <w:tcPr>
            <w:tcW w:w="1496" w:type="dxa"/>
            <w:tcBorders>
              <w:top w:val="single" w:sz="4" w:space="0" w:color="auto"/>
              <w:left w:val="single" w:sz="4" w:space="0" w:color="auto"/>
              <w:bottom w:val="nil"/>
              <w:right w:val="single" w:sz="4" w:space="0" w:color="auto"/>
            </w:tcBorders>
            <w:vAlign w:val="center"/>
          </w:tcPr>
          <w:p w14:paraId="377E8B01" w14:textId="77777777" w:rsidR="00BE1C84" w:rsidRPr="00170508" w:rsidRDefault="00BE1C84" w:rsidP="00FD02C8">
            <w:pPr>
              <w:pStyle w:val="TAC"/>
              <w:rPr>
                <w:rFonts w:eastAsia="DengXian"/>
                <w:lang w:eastAsia="zh-CN"/>
              </w:rPr>
            </w:pPr>
            <w:r w:rsidRPr="00170508">
              <w:rPr>
                <w:rFonts w:eastAsia="DengXian" w:hint="eastAsia"/>
                <w:lang w:eastAsia="zh-TW"/>
              </w:rPr>
              <w:t>0</w:t>
            </w:r>
          </w:p>
        </w:tc>
      </w:tr>
      <w:tr w:rsidR="00BE1C84" w:rsidRPr="00170508" w14:paraId="126DE670" w14:textId="77777777" w:rsidTr="00FD02C8">
        <w:trPr>
          <w:jc w:val="center"/>
        </w:trPr>
        <w:tc>
          <w:tcPr>
            <w:tcW w:w="2062" w:type="dxa"/>
            <w:tcBorders>
              <w:top w:val="nil"/>
              <w:left w:val="single" w:sz="4" w:space="0" w:color="auto"/>
              <w:bottom w:val="nil"/>
              <w:right w:val="single" w:sz="4" w:space="0" w:color="auto"/>
            </w:tcBorders>
            <w:vAlign w:val="center"/>
          </w:tcPr>
          <w:p w14:paraId="0E551BC2" w14:textId="77777777" w:rsidR="00BE1C84" w:rsidRPr="00170508" w:rsidRDefault="00BE1C84" w:rsidP="00FD02C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216A489" w14:textId="77777777" w:rsidR="00BE1C84" w:rsidRPr="00170508" w:rsidRDefault="00BE1C84" w:rsidP="00FD02C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B30B69" w14:textId="77777777" w:rsidR="00BE1C84" w:rsidRPr="00170508" w:rsidRDefault="00BE1C84" w:rsidP="00FD02C8">
            <w:pPr>
              <w:pStyle w:val="TAC"/>
              <w:rPr>
                <w:rFonts w:eastAsia="DengXian"/>
                <w:lang w:eastAsia="zh-CN"/>
              </w:rPr>
            </w:pPr>
            <w:r w:rsidRPr="00170508">
              <w:rPr>
                <w:rFonts w:eastAsia="DengXian" w:cs="Arial"/>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4C9ADDD" w14:textId="77777777" w:rsidR="00BE1C84" w:rsidRPr="00170508" w:rsidRDefault="00BE1C84" w:rsidP="00FD02C8">
            <w:pPr>
              <w:pStyle w:val="TAC"/>
              <w:rPr>
                <w:rFonts w:eastAsia="DengXian" w:cs="Arial"/>
                <w:szCs w:val="18"/>
              </w:rPr>
            </w:pPr>
            <w:r w:rsidRPr="00170508">
              <w:rPr>
                <w:rFonts w:eastAsia="DengXian" w:cs="Arial"/>
                <w:szCs w:val="18"/>
              </w:rPr>
              <w:t>CA_n7(2A)_BCS0</w:t>
            </w:r>
          </w:p>
        </w:tc>
        <w:tc>
          <w:tcPr>
            <w:tcW w:w="1496" w:type="dxa"/>
            <w:tcBorders>
              <w:top w:val="nil"/>
              <w:left w:val="single" w:sz="4" w:space="0" w:color="auto"/>
              <w:bottom w:val="nil"/>
              <w:right w:val="single" w:sz="4" w:space="0" w:color="auto"/>
            </w:tcBorders>
            <w:vAlign w:val="center"/>
          </w:tcPr>
          <w:p w14:paraId="181FAE49" w14:textId="77777777" w:rsidR="00BE1C84" w:rsidRPr="00170508" w:rsidRDefault="00BE1C84" w:rsidP="00FD02C8">
            <w:pPr>
              <w:pStyle w:val="TAC"/>
              <w:rPr>
                <w:rFonts w:eastAsia="DengXian"/>
                <w:lang w:eastAsia="zh-CN"/>
              </w:rPr>
            </w:pPr>
          </w:p>
        </w:tc>
      </w:tr>
      <w:tr w:rsidR="00BE1C84" w:rsidRPr="00170508" w14:paraId="7E9C1BC9"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1D2E07D8" w14:textId="77777777" w:rsidR="00BE1C84" w:rsidRPr="00170508" w:rsidRDefault="00BE1C84" w:rsidP="00FD02C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9EFA2F1" w14:textId="77777777" w:rsidR="00BE1C84" w:rsidRPr="00170508" w:rsidRDefault="00BE1C84" w:rsidP="00FD02C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4AB73D" w14:textId="77777777" w:rsidR="00BE1C84" w:rsidRPr="00170508" w:rsidRDefault="00BE1C84" w:rsidP="00FD02C8">
            <w:pPr>
              <w:pStyle w:val="TAC"/>
              <w:rPr>
                <w:rFonts w:eastAsia="DengXian"/>
                <w:lang w:eastAsia="zh-CN"/>
              </w:rPr>
            </w:pPr>
            <w:r w:rsidRPr="00170508">
              <w:rPr>
                <w:rFonts w:eastAsia="DengXian" w:cs="Arial"/>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2648822" w14:textId="77777777" w:rsidR="00BE1C84" w:rsidRPr="00170508" w:rsidRDefault="00BE1C84" w:rsidP="00FD02C8">
            <w:pPr>
              <w:pStyle w:val="TAC"/>
              <w:rPr>
                <w:rFonts w:eastAsia="DengXian" w:cs="Arial"/>
                <w:szCs w:val="18"/>
              </w:rPr>
            </w:pPr>
            <w:r w:rsidRPr="00170508">
              <w:rPr>
                <w:rFonts w:eastAsia="DengXian" w:cs="Arial"/>
                <w:szCs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5C76C8C" w14:textId="77777777" w:rsidR="00BE1C84" w:rsidRPr="00170508" w:rsidRDefault="00BE1C84" w:rsidP="00FD02C8">
            <w:pPr>
              <w:pStyle w:val="TAC"/>
              <w:rPr>
                <w:rFonts w:eastAsia="DengXian"/>
                <w:lang w:eastAsia="zh-CN"/>
              </w:rPr>
            </w:pPr>
          </w:p>
        </w:tc>
      </w:tr>
      <w:tr w:rsidR="00BE1C84" w:rsidRPr="00170508" w14:paraId="1EA74ADD" w14:textId="77777777" w:rsidTr="00FD02C8">
        <w:trPr>
          <w:jc w:val="center"/>
        </w:trPr>
        <w:tc>
          <w:tcPr>
            <w:tcW w:w="2062" w:type="dxa"/>
            <w:tcBorders>
              <w:top w:val="nil"/>
              <w:left w:val="single" w:sz="4" w:space="0" w:color="auto"/>
              <w:bottom w:val="nil"/>
              <w:right w:val="single" w:sz="4" w:space="0" w:color="auto"/>
            </w:tcBorders>
            <w:vAlign w:val="center"/>
          </w:tcPr>
          <w:p w14:paraId="45E2E1A2" w14:textId="77777777" w:rsidR="00BE1C84" w:rsidRPr="00170508" w:rsidRDefault="00BE1C84" w:rsidP="00FD02C8">
            <w:pPr>
              <w:pStyle w:val="TAC"/>
              <w:rPr>
                <w:rFonts w:eastAsia="DengXian"/>
                <w:lang w:eastAsia="zh-CN"/>
              </w:rPr>
            </w:pPr>
            <w:r w:rsidRPr="00170508">
              <w:rPr>
                <w:kern w:val="2"/>
                <w:szCs w:val="22"/>
              </w:rPr>
              <w:t>CA_n1A-n7A-n79A</w:t>
            </w:r>
          </w:p>
        </w:tc>
        <w:tc>
          <w:tcPr>
            <w:tcW w:w="1716" w:type="dxa"/>
            <w:tcBorders>
              <w:top w:val="single" w:sz="4" w:space="0" w:color="auto"/>
              <w:left w:val="nil"/>
              <w:bottom w:val="nil"/>
              <w:right w:val="single" w:sz="4" w:space="0" w:color="auto"/>
            </w:tcBorders>
            <w:vAlign w:val="center"/>
          </w:tcPr>
          <w:p w14:paraId="2BF6E82F" w14:textId="77777777" w:rsidR="00BE1C84" w:rsidRPr="00170508" w:rsidRDefault="00BE1C84" w:rsidP="00FD02C8">
            <w:pPr>
              <w:pStyle w:val="TAC"/>
              <w:rPr>
                <w:rFonts w:eastAsia="DengXian"/>
                <w:lang w:eastAsia="zh-CN"/>
              </w:rPr>
            </w:pPr>
            <w:r w:rsidRPr="00170508">
              <w:rPr>
                <w:kern w:val="2"/>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A360EDE" w14:textId="77777777" w:rsidR="00BE1C84" w:rsidRPr="00170508" w:rsidRDefault="00BE1C84" w:rsidP="00FD02C8">
            <w:pPr>
              <w:pStyle w:val="TAC"/>
              <w:rPr>
                <w:rFonts w:eastAsia="DengXian"/>
                <w:lang w:eastAsia="zh-CN"/>
              </w:rPr>
            </w:pPr>
            <w:r w:rsidRPr="00170508">
              <w:rPr>
                <w:kern w:val="2"/>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6E5328A" w14:textId="77777777" w:rsidR="00BE1C84" w:rsidRPr="00170508" w:rsidRDefault="00BE1C84" w:rsidP="00FD02C8">
            <w:pPr>
              <w:pStyle w:val="TAC"/>
              <w:rPr>
                <w:rFonts w:eastAsia="DengXian" w:cs="Arial"/>
                <w:color w:val="000000"/>
                <w:szCs w:val="18"/>
                <w:lang w:eastAsia="zh-CN" w:bidi="ar"/>
              </w:rPr>
            </w:pPr>
            <w:r w:rsidRPr="00170508">
              <w:rPr>
                <w:rFonts w:cs="Arial"/>
                <w:lang w:eastAsia="zh-CN" w:bidi="ar"/>
              </w:rPr>
              <w:t>5, 10, 15, 20, 25, 30, 40, 50</w:t>
            </w:r>
          </w:p>
        </w:tc>
        <w:tc>
          <w:tcPr>
            <w:tcW w:w="1496" w:type="dxa"/>
            <w:tcBorders>
              <w:top w:val="nil"/>
              <w:left w:val="single" w:sz="4" w:space="0" w:color="auto"/>
              <w:bottom w:val="nil"/>
              <w:right w:val="single" w:sz="4" w:space="0" w:color="auto"/>
            </w:tcBorders>
            <w:vAlign w:val="center"/>
          </w:tcPr>
          <w:p w14:paraId="61D0B471" w14:textId="77777777" w:rsidR="00BE1C84" w:rsidRPr="00170508" w:rsidRDefault="00BE1C84" w:rsidP="00FD02C8">
            <w:pPr>
              <w:pStyle w:val="TAC"/>
              <w:rPr>
                <w:rFonts w:eastAsia="DengXian"/>
                <w:lang w:eastAsia="zh-CN"/>
              </w:rPr>
            </w:pPr>
            <w:r w:rsidRPr="00170508">
              <w:rPr>
                <w:kern w:val="2"/>
                <w:szCs w:val="22"/>
              </w:rPr>
              <w:t>0</w:t>
            </w:r>
          </w:p>
        </w:tc>
      </w:tr>
      <w:tr w:rsidR="00BE1C84" w:rsidRPr="00170508" w14:paraId="517FE84B" w14:textId="77777777" w:rsidTr="00FD02C8">
        <w:trPr>
          <w:jc w:val="center"/>
        </w:trPr>
        <w:tc>
          <w:tcPr>
            <w:tcW w:w="2062" w:type="dxa"/>
            <w:tcBorders>
              <w:top w:val="nil"/>
              <w:left w:val="single" w:sz="4" w:space="0" w:color="auto"/>
              <w:bottom w:val="nil"/>
              <w:right w:val="single" w:sz="4" w:space="0" w:color="auto"/>
            </w:tcBorders>
            <w:vAlign w:val="center"/>
          </w:tcPr>
          <w:p w14:paraId="12EFC4C6" w14:textId="77777777" w:rsidR="00BE1C84" w:rsidRPr="00170508" w:rsidRDefault="00BE1C84" w:rsidP="00FD02C8">
            <w:pPr>
              <w:pStyle w:val="TAC"/>
              <w:rPr>
                <w:rFonts w:eastAsia="DengXian"/>
                <w:lang w:eastAsia="zh-CN"/>
              </w:rPr>
            </w:pPr>
          </w:p>
        </w:tc>
        <w:tc>
          <w:tcPr>
            <w:tcW w:w="1716" w:type="dxa"/>
            <w:tcBorders>
              <w:top w:val="nil"/>
              <w:left w:val="nil"/>
              <w:bottom w:val="nil"/>
              <w:right w:val="single" w:sz="4" w:space="0" w:color="auto"/>
            </w:tcBorders>
            <w:vAlign w:val="center"/>
          </w:tcPr>
          <w:p w14:paraId="135C9428" w14:textId="77777777" w:rsidR="00BE1C84" w:rsidRPr="00170508" w:rsidRDefault="00BE1C84" w:rsidP="00FD02C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AC8D28" w14:textId="77777777" w:rsidR="00BE1C84" w:rsidRPr="00170508" w:rsidRDefault="00BE1C84" w:rsidP="00FD02C8">
            <w:pPr>
              <w:pStyle w:val="TAC"/>
              <w:rPr>
                <w:rFonts w:eastAsia="DengXian"/>
                <w:lang w:eastAsia="zh-CN"/>
              </w:rPr>
            </w:pPr>
            <w:r w:rsidRPr="00170508">
              <w:rPr>
                <w:kern w:val="2"/>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3B03470" w14:textId="77777777" w:rsidR="00BE1C84" w:rsidRPr="00170508" w:rsidRDefault="00BE1C84" w:rsidP="00FD02C8">
            <w:pPr>
              <w:pStyle w:val="TAC"/>
              <w:rPr>
                <w:rFonts w:eastAsia="DengXian" w:cs="Arial"/>
                <w:color w:val="000000"/>
                <w:szCs w:val="18"/>
                <w:lang w:eastAsia="zh-CN" w:bidi="ar"/>
              </w:rPr>
            </w:pPr>
            <w:r w:rsidRPr="00170508">
              <w:rPr>
                <w:rFonts w:cs="Arial"/>
                <w:lang w:eastAsia="zh-CN" w:bidi="ar"/>
              </w:rPr>
              <w:t>5, 10, 15, 20, 25, 30, 40, 50</w:t>
            </w:r>
          </w:p>
        </w:tc>
        <w:tc>
          <w:tcPr>
            <w:tcW w:w="1496" w:type="dxa"/>
            <w:tcBorders>
              <w:top w:val="nil"/>
              <w:left w:val="single" w:sz="4" w:space="0" w:color="auto"/>
              <w:bottom w:val="nil"/>
              <w:right w:val="single" w:sz="4" w:space="0" w:color="auto"/>
            </w:tcBorders>
            <w:vAlign w:val="center"/>
          </w:tcPr>
          <w:p w14:paraId="09D87EAA" w14:textId="77777777" w:rsidR="00BE1C84" w:rsidRPr="00170508" w:rsidRDefault="00BE1C84" w:rsidP="00FD02C8">
            <w:pPr>
              <w:pStyle w:val="TAC"/>
              <w:rPr>
                <w:rFonts w:eastAsia="DengXian"/>
                <w:lang w:eastAsia="zh-CN"/>
              </w:rPr>
            </w:pPr>
          </w:p>
        </w:tc>
      </w:tr>
      <w:tr w:rsidR="00BE1C84" w:rsidRPr="00170508" w14:paraId="1348F28F"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32FF695A" w14:textId="77777777" w:rsidR="00BE1C84" w:rsidRPr="00170508" w:rsidRDefault="00BE1C84" w:rsidP="00FD02C8">
            <w:pPr>
              <w:pStyle w:val="TAC"/>
              <w:rPr>
                <w:rFonts w:eastAsia="DengXian"/>
                <w:lang w:eastAsia="zh-CN"/>
              </w:rPr>
            </w:pPr>
          </w:p>
        </w:tc>
        <w:tc>
          <w:tcPr>
            <w:tcW w:w="1716" w:type="dxa"/>
            <w:tcBorders>
              <w:top w:val="nil"/>
              <w:left w:val="nil"/>
              <w:bottom w:val="single" w:sz="4" w:space="0" w:color="auto"/>
              <w:right w:val="single" w:sz="4" w:space="0" w:color="auto"/>
            </w:tcBorders>
            <w:vAlign w:val="center"/>
          </w:tcPr>
          <w:p w14:paraId="0B796EF3" w14:textId="77777777" w:rsidR="00BE1C84" w:rsidRPr="00170508" w:rsidRDefault="00BE1C84" w:rsidP="00FD02C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A21E2B" w14:textId="77777777" w:rsidR="00BE1C84" w:rsidRPr="00170508" w:rsidRDefault="00BE1C84" w:rsidP="00FD02C8">
            <w:pPr>
              <w:pStyle w:val="TAC"/>
              <w:rPr>
                <w:rFonts w:eastAsia="DengXian"/>
                <w:lang w:eastAsia="zh-CN"/>
              </w:rPr>
            </w:pPr>
            <w:r w:rsidRPr="00170508">
              <w:rPr>
                <w:kern w:val="2"/>
                <w:szCs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026C32D0" w14:textId="77777777" w:rsidR="00BE1C84" w:rsidRPr="00170508" w:rsidRDefault="00BE1C84" w:rsidP="00FD02C8">
            <w:pPr>
              <w:pStyle w:val="TAC"/>
              <w:rPr>
                <w:rFonts w:eastAsia="DengXian" w:cs="Arial"/>
                <w:color w:val="000000"/>
                <w:szCs w:val="18"/>
                <w:lang w:eastAsia="zh-CN" w:bidi="ar"/>
              </w:rPr>
            </w:pPr>
            <w:r w:rsidRPr="00170508">
              <w:rPr>
                <w:rFonts w:cs="Arial"/>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0BE60B37" w14:textId="77777777" w:rsidR="00BE1C84" w:rsidRPr="00170508" w:rsidRDefault="00BE1C84" w:rsidP="00FD02C8">
            <w:pPr>
              <w:pStyle w:val="TAC"/>
              <w:rPr>
                <w:rFonts w:eastAsia="DengXian"/>
                <w:lang w:eastAsia="zh-CN"/>
              </w:rPr>
            </w:pPr>
          </w:p>
        </w:tc>
      </w:tr>
      <w:tr w:rsidR="00BE1C84" w:rsidRPr="00170508" w14:paraId="3FC15EE1" w14:textId="77777777" w:rsidTr="00FD02C8">
        <w:trPr>
          <w:jc w:val="center"/>
        </w:trPr>
        <w:tc>
          <w:tcPr>
            <w:tcW w:w="2062" w:type="dxa"/>
            <w:tcBorders>
              <w:top w:val="nil"/>
              <w:left w:val="single" w:sz="4" w:space="0" w:color="auto"/>
              <w:bottom w:val="nil"/>
              <w:right w:val="single" w:sz="4" w:space="0" w:color="auto"/>
            </w:tcBorders>
            <w:vAlign w:val="center"/>
          </w:tcPr>
          <w:p w14:paraId="708E1D8C" w14:textId="77777777" w:rsidR="00BE1C84" w:rsidRPr="00170508" w:rsidRDefault="00BE1C84" w:rsidP="00FD02C8">
            <w:pPr>
              <w:pStyle w:val="TAC"/>
              <w:rPr>
                <w:rFonts w:eastAsia="DengXian"/>
                <w:lang w:eastAsia="zh-CN"/>
              </w:rPr>
            </w:pPr>
            <w:r w:rsidRPr="00170508">
              <w:rPr>
                <w:kern w:val="2"/>
                <w:szCs w:val="22"/>
              </w:rPr>
              <w:t>CA_n1A-n7A-n79C</w:t>
            </w:r>
          </w:p>
        </w:tc>
        <w:tc>
          <w:tcPr>
            <w:tcW w:w="1716" w:type="dxa"/>
            <w:tcBorders>
              <w:top w:val="single" w:sz="4" w:space="0" w:color="auto"/>
              <w:left w:val="nil"/>
              <w:bottom w:val="nil"/>
              <w:right w:val="single" w:sz="4" w:space="0" w:color="auto"/>
            </w:tcBorders>
            <w:vAlign w:val="center"/>
          </w:tcPr>
          <w:p w14:paraId="17106B00" w14:textId="77777777" w:rsidR="00BE1C84" w:rsidRPr="00170508" w:rsidRDefault="00BE1C84" w:rsidP="00FD02C8">
            <w:pPr>
              <w:pStyle w:val="TAC"/>
              <w:rPr>
                <w:rFonts w:eastAsia="DengXian"/>
                <w:lang w:eastAsia="zh-CN"/>
              </w:rPr>
            </w:pPr>
            <w:r w:rsidRPr="00170508">
              <w:rPr>
                <w:kern w:val="2"/>
                <w:szCs w:val="22"/>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BE5A6DB" w14:textId="77777777" w:rsidR="00BE1C84" w:rsidRPr="00170508" w:rsidRDefault="00BE1C84" w:rsidP="00FD02C8">
            <w:pPr>
              <w:pStyle w:val="TAC"/>
              <w:rPr>
                <w:rFonts w:eastAsia="DengXian"/>
                <w:lang w:eastAsia="zh-CN"/>
              </w:rPr>
            </w:pPr>
            <w:r w:rsidRPr="00170508">
              <w:rPr>
                <w:kern w:val="2"/>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43F00D0" w14:textId="77777777" w:rsidR="00BE1C84" w:rsidRPr="00170508" w:rsidRDefault="00BE1C84" w:rsidP="00FD02C8">
            <w:pPr>
              <w:pStyle w:val="TAC"/>
              <w:rPr>
                <w:rFonts w:eastAsia="DengXian" w:cs="Arial"/>
                <w:color w:val="000000"/>
                <w:szCs w:val="18"/>
                <w:lang w:eastAsia="zh-CN" w:bidi="ar"/>
              </w:rPr>
            </w:pPr>
            <w:r w:rsidRPr="00170508">
              <w:rPr>
                <w:rFonts w:cs="Arial"/>
                <w:lang w:eastAsia="zh-CN" w:bidi="ar"/>
              </w:rPr>
              <w:t>5, 10, 15, 20, 25, 30, 40, 50</w:t>
            </w:r>
          </w:p>
        </w:tc>
        <w:tc>
          <w:tcPr>
            <w:tcW w:w="1496" w:type="dxa"/>
            <w:tcBorders>
              <w:top w:val="nil"/>
              <w:left w:val="single" w:sz="4" w:space="0" w:color="auto"/>
              <w:bottom w:val="nil"/>
              <w:right w:val="single" w:sz="4" w:space="0" w:color="auto"/>
            </w:tcBorders>
            <w:vAlign w:val="center"/>
          </w:tcPr>
          <w:p w14:paraId="600F2312" w14:textId="77777777" w:rsidR="00BE1C84" w:rsidRPr="00170508" w:rsidRDefault="00BE1C84" w:rsidP="00FD02C8">
            <w:pPr>
              <w:pStyle w:val="TAC"/>
              <w:rPr>
                <w:rFonts w:eastAsia="DengXian"/>
                <w:lang w:eastAsia="zh-CN"/>
              </w:rPr>
            </w:pPr>
            <w:r w:rsidRPr="00170508">
              <w:rPr>
                <w:kern w:val="2"/>
                <w:szCs w:val="22"/>
                <w:lang w:eastAsia="zh-CN"/>
              </w:rPr>
              <w:t>0</w:t>
            </w:r>
          </w:p>
        </w:tc>
      </w:tr>
      <w:tr w:rsidR="00BE1C84" w:rsidRPr="00170508" w14:paraId="2C95E568" w14:textId="77777777" w:rsidTr="00FD02C8">
        <w:trPr>
          <w:jc w:val="center"/>
        </w:trPr>
        <w:tc>
          <w:tcPr>
            <w:tcW w:w="2062" w:type="dxa"/>
            <w:tcBorders>
              <w:top w:val="nil"/>
              <w:left w:val="single" w:sz="4" w:space="0" w:color="auto"/>
              <w:bottom w:val="nil"/>
              <w:right w:val="single" w:sz="4" w:space="0" w:color="auto"/>
            </w:tcBorders>
            <w:vAlign w:val="center"/>
          </w:tcPr>
          <w:p w14:paraId="7861A272" w14:textId="77777777" w:rsidR="00BE1C84" w:rsidRPr="00170508" w:rsidRDefault="00BE1C84" w:rsidP="00FD02C8">
            <w:pPr>
              <w:pStyle w:val="TAC"/>
              <w:rPr>
                <w:rFonts w:eastAsia="DengXian"/>
                <w:lang w:eastAsia="zh-CN"/>
              </w:rPr>
            </w:pPr>
          </w:p>
        </w:tc>
        <w:tc>
          <w:tcPr>
            <w:tcW w:w="1716" w:type="dxa"/>
            <w:tcBorders>
              <w:top w:val="nil"/>
              <w:left w:val="nil"/>
              <w:bottom w:val="nil"/>
              <w:right w:val="single" w:sz="4" w:space="0" w:color="auto"/>
            </w:tcBorders>
            <w:vAlign w:val="center"/>
          </w:tcPr>
          <w:p w14:paraId="54A1DEE8" w14:textId="77777777" w:rsidR="00BE1C84" w:rsidRPr="00170508" w:rsidRDefault="00BE1C84" w:rsidP="00FD02C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F14EE9" w14:textId="77777777" w:rsidR="00BE1C84" w:rsidRPr="00170508" w:rsidRDefault="00BE1C84" w:rsidP="00FD02C8">
            <w:pPr>
              <w:pStyle w:val="TAC"/>
              <w:rPr>
                <w:rFonts w:eastAsia="DengXian"/>
                <w:lang w:eastAsia="zh-CN"/>
              </w:rPr>
            </w:pPr>
            <w:r w:rsidRPr="00170508">
              <w:rPr>
                <w:kern w:val="2"/>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46D1850" w14:textId="77777777" w:rsidR="00BE1C84" w:rsidRPr="00170508" w:rsidRDefault="00BE1C84" w:rsidP="00FD02C8">
            <w:pPr>
              <w:pStyle w:val="TAC"/>
              <w:rPr>
                <w:rFonts w:eastAsia="DengXian" w:cs="Arial"/>
                <w:color w:val="000000"/>
                <w:szCs w:val="18"/>
                <w:lang w:eastAsia="zh-CN" w:bidi="ar"/>
              </w:rPr>
            </w:pPr>
            <w:r w:rsidRPr="00170508">
              <w:rPr>
                <w:rFonts w:cs="Arial"/>
                <w:lang w:eastAsia="zh-CN" w:bidi="ar"/>
              </w:rPr>
              <w:t>5, 10, 15, 20, 25, 30, 40, 50</w:t>
            </w:r>
          </w:p>
        </w:tc>
        <w:tc>
          <w:tcPr>
            <w:tcW w:w="1496" w:type="dxa"/>
            <w:tcBorders>
              <w:top w:val="nil"/>
              <w:left w:val="single" w:sz="4" w:space="0" w:color="auto"/>
              <w:bottom w:val="nil"/>
              <w:right w:val="single" w:sz="4" w:space="0" w:color="auto"/>
            </w:tcBorders>
            <w:vAlign w:val="center"/>
          </w:tcPr>
          <w:p w14:paraId="084A7C79" w14:textId="77777777" w:rsidR="00BE1C84" w:rsidRPr="00170508" w:rsidRDefault="00BE1C84" w:rsidP="00FD02C8">
            <w:pPr>
              <w:pStyle w:val="TAC"/>
              <w:rPr>
                <w:rFonts w:eastAsia="DengXian"/>
                <w:lang w:eastAsia="zh-CN"/>
              </w:rPr>
            </w:pPr>
          </w:p>
        </w:tc>
      </w:tr>
      <w:tr w:rsidR="00BE1C84" w:rsidRPr="00170508" w14:paraId="5B970445"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0D8E8A25" w14:textId="77777777" w:rsidR="00BE1C84" w:rsidRPr="00170508" w:rsidRDefault="00BE1C84" w:rsidP="00FD02C8">
            <w:pPr>
              <w:pStyle w:val="TAC"/>
              <w:rPr>
                <w:rFonts w:eastAsia="DengXian"/>
                <w:lang w:eastAsia="zh-CN"/>
              </w:rPr>
            </w:pPr>
          </w:p>
        </w:tc>
        <w:tc>
          <w:tcPr>
            <w:tcW w:w="1716" w:type="dxa"/>
            <w:tcBorders>
              <w:top w:val="nil"/>
              <w:left w:val="nil"/>
              <w:bottom w:val="single" w:sz="4" w:space="0" w:color="auto"/>
              <w:right w:val="single" w:sz="4" w:space="0" w:color="auto"/>
            </w:tcBorders>
            <w:vAlign w:val="center"/>
          </w:tcPr>
          <w:p w14:paraId="30566C3C" w14:textId="77777777" w:rsidR="00BE1C84" w:rsidRPr="00170508" w:rsidRDefault="00BE1C84" w:rsidP="00FD02C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82F583" w14:textId="77777777" w:rsidR="00BE1C84" w:rsidRPr="00170508" w:rsidRDefault="00BE1C84" w:rsidP="00FD02C8">
            <w:pPr>
              <w:pStyle w:val="TAC"/>
              <w:rPr>
                <w:rFonts w:eastAsia="DengXian"/>
                <w:lang w:eastAsia="zh-CN"/>
              </w:rPr>
            </w:pPr>
            <w:r w:rsidRPr="00170508">
              <w:rPr>
                <w:kern w:val="2"/>
                <w:szCs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011199E1" w14:textId="77777777" w:rsidR="00BE1C84" w:rsidRPr="00170508" w:rsidRDefault="00BE1C84" w:rsidP="00FD02C8">
            <w:pPr>
              <w:pStyle w:val="TAC"/>
              <w:rPr>
                <w:rFonts w:eastAsia="DengXian" w:cs="Arial"/>
                <w:color w:val="000000"/>
                <w:szCs w:val="18"/>
                <w:lang w:eastAsia="zh-CN" w:bidi="ar"/>
              </w:rPr>
            </w:pPr>
            <w:r w:rsidRPr="00170508">
              <w:rPr>
                <w:rFonts w:cs="Arial"/>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1B4906CF" w14:textId="77777777" w:rsidR="00BE1C84" w:rsidRPr="00170508" w:rsidRDefault="00BE1C84" w:rsidP="00FD02C8">
            <w:pPr>
              <w:pStyle w:val="TAC"/>
              <w:rPr>
                <w:rFonts w:eastAsia="DengXian"/>
                <w:lang w:eastAsia="zh-CN"/>
              </w:rPr>
            </w:pPr>
          </w:p>
        </w:tc>
      </w:tr>
      <w:tr w:rsidR="00BE1C84" w:rsidRPr="00170508" w14:paraId="4288E5B7" w14:textId="77777777" w:rsidTr="00FD02C8">
        <w:trPr>
          <w:jc w:val="center"/>
        </w:trPr>
        <w:tc>
          <w:tcPr>
            <w:tcW w:w="2062" w:type="dxa"/>
            <w:tcBorders>
              <w:top w:val="nil"/>
              <w:left w:val="single" w:sz="4" w:space="0" w:color="auto"/>
              <w:bottom w:val="nil"/>
              <w:right w:val="single" w:sz="4" w:space="0" w:color="auto"/>
            </w:tcBorders>
            <w:vAlign w:val="center"/>
          </w:tcPr>
          <w:p w14:paraId="4B8BC4F0" w14:textId="77777777" w:rsidR="00BE1C84" w:rsidRPr="00170508" w:rsidRDefault="00BE1C84" w:rsidP="00FD02C8">
            <w:pPr>
              <w:pStyle w:val="TAC"/>
              <w:rPr>
                <w:rFonts w:eastAsia="DengXian"/>
                <w:lang w:eastAsia="zh-CN"/>
              </w:rPr>
            </w:pPr>
            <w:r w:rsidRPr="00170508">
              <w:rPr>
                <w:kern w:val="2"/>
                <w:szCs w:val="22"/>
              </w:rPr>
              <w:t>CA_n1(2A)-n7A-n79A</w:t>
            </w:r>
          </w:p>
        </w:tc>
        <w:tc>
          <w:tcPr>
            <w:tcW w:w="1716" w:type="dxa"/>
            <w:tcBorders>
              <w:top w:val="single" w:sz="4" w:space="0" w:color="auto"/>
              <w:left w:val="nil"/>
              <w:bottom w:val="nil"/>
              <w:right w:val="single" w:sz="4" w:space="0" w:color="auto"/>
            </w:tcBorders>
            <w:vAlign w:val="center"/>
          </w:tcPr>
          <w:p w14:paraId="4C0F02B4" w14:textId="77777777" w:rsidR="00BE1C84" w:rsidRPr="00170508" w:rsidRDefault="00BE1C84" w:rsidP="00FD02C8">
            <w:pPr>
              <w:pStyle w:val="TAC"/>
              <w:rPr>
                <w:rFonts w:eastAsia="DengXian"/>
                <w:lang w:eastAsia="zh-CN"/>
              </w:rPr>
            </w:pPr>
            <w:r w:rsidRPr="00170508">
              <w:rPr>
                <w:kern w:val="2"/>
                <w:szCs w:val="22"/>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6E79339" w14:textId="77777777" w:rsidR="00BE1C84" w:rsidRPr="00170508" w:rsidRDefault="00BE1C84" w:rsidP="00FD02C8">
            <w:pPr>
              <w:pStyle w:val="TAC"/>
              <w:rPr>
                <w:rFonts w:eastAsia="DengXian"/>
                <w:lang w:eastAsia="zh-CN"/>
              </w:rPr>
            </w:pPr>
            <w:r w:rsidRPr="00170508">
              <w:rPr>
                <w:kern w:val="2"/>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D07D7C3" w14:textId="77777777" w:rsidR="00BE1C84" w:rsidRPr="00170508" w:rsidRDefault="00BE1C84" w:rsidP="00FD02C8">
            <w:pPr>
              <w:pStyle w:val="TAC"/>
              <w:rPr>
                <w:rFonts w:eastAsia="DengXian" w:cs="Arial"/>
                <w:color w:val="000000"/>
                <w:szCs w:val="18"/>
                <w:lang w:eastAsia="zh-CN" w:bidi="ar"/>
              </w:rPr>
            </w:pPr>
            <w:r w:rsidRPr="00170508">
              <w:rPr>
                <w:rFonts w:cs="Arial"/>
                <w:lang w:eastAsia="zh-CN" w:bidi="ar"/>
              </w:rPr>
              <w:t>CA_n1(2A)_BCS0</w:t>
            </w:r>
          </w:p>
        </w:tc>
        <w:tc>
          <w:tcPr>
            <w:tcW w:w="1496" w:type="dxa"/>
            <w:tcBorders>
              <w:top w:val="nil"/>
              <w:left w:val="single" w:sz="4" w:space="0" w:color="auto"/>
              <w:bottom w:val="nil"/>
              <w:right w:val="single" w:sz="4" w:space="0" w:color="auto"/>
            </w:tcBorders>
            <w:vAlign w:val="center"/>
          </w:tcPr>
          <w:p w14:paraId="20ED169A" w14:textId="77777777" w:rsidR="00BE1C84" w:rsidRPr="00170508" w:rsidRDefault="00BE1C84" w:rsidP="00FD02C8">
            <w:pPr>
              <w:pStyle w:val="TAC"/>
              <w:rPr>
                <w:rFonts w:eastAsia="DengXian"/>
                <w:lang w:eastAsia="zh-CN"/>
              </w:rPr>
            </w:pPr>
            <w:r w:rsidRPr="00170508">
              <w:rPr>
                <w:kern w:val="2"/>
                <w:szCs w:val="22"/>
                <w:lang w:eastAsia="zh-CN"/>
              </w:rPr>
              <w:t>0</w:t>
            </w:r>
          </w:p>
        </w:tc>
      </w:tr>
      <w:tr w:rsidR="00BE1C84" w:rsidRPr="00170508" w14:paraId="24A1925E" w14:textId="77777777" w:rsidTr="00FD02C8">
        <w:trPr>
          <w:jc w:val="center"/>
        </w:trPr>
        <w:tc>
          <w:tcPr>
            <w:tcW w:w="2062" w:type="dxa"/>
            <w:tcBorders>
              <w:top w:val="nil"/>
              <w:left w:val="single" w:sz="4" w:space="0" w:color="auto"/>
              <w:bottom w:val="nil"/>
              <w:right w:val="single" w:sz="4" w:space="0" w:color="auto"/>
            </w:tcBorders>
            <w:vAlign w:val="center"/>
          </w:tcPr>
          <w:p w14:paraId="18E17A2B" w14:textId="77777777" w:rsidR="00BE1C84" w:rsidRPr="00170508" w:rsidRDefault="00BE1C84" w:rsidP="00FD02C8">
            <w:pPr>
              <w:pStyle w:val="TAC"/>
              <w:rPr>
                <w:rFonts w:eastAsia="DengXian"/>
                <w:lang w:eastAsia="zh-CN"/>
              </w:rPr>
            </w:pPr>
          </w:p>
        </w:tc>
        <w:tc>
          <w:tcPr>
            <w:tcW w:w="1716" w:type="dxa"/>
            <w:tcBorders>
              <w:top w:val="nil"/>
              <w:left w:val="nil"/>
              <w:bottom w:val="nil"/>
              <w:right w:val="single" w:sz="4" w:space="0" w:color="auto"/>
            </w:tcBorders>
            <w:vAlign w:val="center"/>
          </w:tcPr>
          <w:p w14:paraId="1D18918D" w14:textId="77777777" w:rsidR="00BE1C84" w:rsidRPr="00170508" w:rsidRDefault="00BE1C84" w:rsidP="00FD02C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947E1A" w14:textId="77777777" w:rsidR="00BE1C84" w:rsidRPr="00170508" w:rsidRDefault="00BE1C84" w:rsidP="00FD02C8">
            <w:pPr>
              <w:pStyle w:val="TAC"/>
              <w:rPr>
                <w:rFonts w:eastAsia="DengXian"/>
                <w:lang w:eastAsia="zh-CN"/>
              </w:rPr>
            </w:pPr>
            <w:r w:rsidRPr="00170508">
              <w:rPr>
                <w:kern w:val="2"/>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5B687E9" w14:textId="77777777" w:rsidR="00BE1C84" w:rsidRPr="00170508" w:rsidRDefault="00BE1C84" w:rsidP="00FD02C8">
            <w:pPr>
              <w:pStyle w:val="TAC"/>
              <w:rPr>
                <w:rFonts w:eastAsia="DengXian" w:cs="Arial"/>
                <w:color w:val="000000"/>
                <w:szCs w:val="18"/>
                <w:lang w:eastAsia="zh-CN" w:bidi="ar"/>
              </w:rPr>
            </w:pPr>
            <w:r w:rsidRPr="00170508">
              <w:rPr>
                <w:rFonts w:cs="Arial"/>
                <w:lang w:eastAsia="zh-CN" w:bidi="ar"/>
              </w:rPr>
              <w:t>5, 10, 15, 20, 25, 30, 40, 50</w:t>
            </w:r>
          </w:p>
        </w:tc>
        <w:tc>
          <w:tcPr>
            <w:tcW w:w="1496" w:type="dxa"/>
            <w:tcBorders>
              <w:top w:val="nil"/>
              <w:left w:val="single" w:sz="4" w:space="0" w:color="auto"/>
              <w:bottom w:val="nil"/>
              <w:right w:val="single" w:sz="4" w:space="0" w:color="auto"/>
            </w:tcBorders>
            <w:vAlign w:val="center"/>
          </w:tcPr>
          <w:p w14:paraId="6688AEAA" w14:textId="77777777" w:rsidR="00BE1C84" w:rsidRPr="00170508" w:rsidRDefault="00BE1C84" w:rsidP="00FD02C8">
            <w:pPr>
              <w:pStyle w:val="TAC"/>
              <w:rPr>
                <w:rFonts w:eastAsia="DengXian"/>
                <w:lang w:eastAsia="zh-CN"/>
              </w:rPr>
            </w:pPr>
          </w:p>
        </w:tc>
      </w:tr>
      <w:tr w:rsidR="00BE1C84" w:rsidRPr="00170508" w14:paraId="285E9A43"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6578D51F" w14:textId="77777777" w:rsidR="00BE1C84" w:rsidRPr="00170508" w:rsidRDefault="00BE1C84" w:rsidP="00FD02C8">
            <w:pPr>
              <w:pStyle w:val="TAC"/>
              <w:rPr>
                <w:rFonts w:eastAsia="DengXian"/>
                <w:lang w:eastAsia="zh-CN"/>
              </w:rPr>
            </w:pPr>
          </w:p>
        </w:tc>
        <w:tc>
          <w:tcPr>
            <w:tcW w:w="1716" w:type="dxa"/>
            <w:tcBorders>
              <w:top w:val="nil"/>
              <w:left w:val="nil"/>
              <w:bottom w:val="single" w:sz="4" w:space="0" w:color="auto"/>
              <w:right w:val="single" w:sz="4" w:space="0" w:color="auto"/>
            </w:tcBorders>
            <w:vAlign w:val="center"/>
          </w:tcPr>
          <w:p w14:paraId="6794F035" w14:textId="77777777" w:rsidR="00BE1C84" w:rsidRPr="00170508" w:rsidRDefault="00BE1C84" w:rsidP="00FD02C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D01B50" w14:textId="77777777" w:rsidR="00BE1C84" w:rsidRPr="00170508" w:rsidRDefault="00BE1C84" w:rsidP="00FD02C8">
            <w:pPr>
              <w:pStyle w:val="TAC"/>
              <w:rPr>
                <w:rFonts w:eastAsia="DengXian"/>
                <w:lang w:eastAsia="zh-CN"/>
              </w:rPr>
            </w:pPr>
            <w:r w:rsidRPr="00170508">
              <w:rPr>
                <w:kern w:val="2"/>
                <w:szCs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65B4A1C7" w14:textId="77777777" w:rsidR="00BE1C84" w:rsidRPr="00170508" w:rsidRDefault="00BE1C84" w:rsidP="00FD02C8">
            <w:pPr>
              <w:pStyle w:val="TAC"/>
              <w:rPr>
                <w:rFonts w:eastAsia="DengXian" w:cs="Arial"/>
                <w:color w:val="000000"/>
                <w:szCs w:val="18"/>
                <w:lang w:eastAsia="zh-CN" w:bidi="ar"/>
              </w:rPr>
            </w:pPr>
            <w:r w:rsidRPr="00170508">
              <w:rPr>
                <w:rFonts w:cs="Arial"/>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5DAF47B4" w14:textId="77777777" w:rsidR="00BE1C84" w:rsidRPr="00170508" w:rsidRDefault="00BE1C84" w:rsidP="00FD02C8">
            <w:pPr>
              <w:pStyle w:val="TAC"/>
              <w:rPr>
                <w:rFonts w:eastAsia="DengXian"/>
                <w:lang w:eastAsia="zh-CN"/>
              </w:rPr>
            </w:pPr>
          </w:p>
        </w:tc>
      </w:tr>
      <w:tr w:rsidR="00BE1C84" w:rsidRPr="00170508" w14:paraId="3AFBA3D2" w14:textId="77777777" w:rsidTr="00FD02C8">
        <w:trPr>
          <w:jc w:val="center"/>
        </w:trPr>
        <w:tc>
          <w:tcPr>
            <w:tcW w:w="2062" w:type="dxa"/>
            <w:tcBorders>
              <w:top w:val="nil"/>
              <w:left w:val="single" w:sz="4" w:space="0" w:color="auto"/>
              <w:bottom w:val="nil"/>
              <w:right w:val="single" w:sz="4" w:space="0" w:color="auto"/>
            </w:tcBorders>
            <w:vAlign w:val="center"/>
          </w:tcPr>
          <w:p w14:paraId="5050B5F6" w14:textId="77777777" w:rsidR="00BE1C84" w:rsidRPr="00170508" w:rsidRDefault="00BE1C84" w:rsidP="00FD02C8">
            <w:pPr>
              <w:pStyle w:val="TAC"/>
              <w:rPr>
                <w:rFonts w:eastAsia="DengXian"/>
                <w:lang w:eastAsia="zh-CN"/>
              </w:rPr>
            </w:pPr>
            <w:r w:rsidRPr="00170508">
              <w:rPr>
                <w:kern w:val="2"/>
                <w:szCs w:val="22"/>
              </w:rPr>
              <w:t>CA_n1(2A)-n7A-n79C</w:t>
            </w:r>
          </w:p>
        </w:tc>
        <w:tc>
          <w:tcPr>
            <w:tcW w:w="1716" w:type="dxa"/>
            <w:tcBorders>
              <w:top w:val="single" w:sz="4" w:space="0" w:color="auto"/>
              <w:left w:val="nil"/>
              <w:bottom w:val="nil"/>
              <w:right w:val="single" w:sz="4" w:space="0" w:color="auto"/>
            </w:tcBorders>
            <w:vAlign w:val="center"/>
          </w:tcPr>
          <w:p w14:paraId="43616BFE" w14:textId="77777777" w:rsidR="00BE1C84" w:rsidRPr="00170508" w:rsidRDefault="00BE1C84" w:rsidP="00FD02C8">
            <w:pPr>
              <w:pStyle w:val="TAC"/>
              <w:rPr>
                <w:rFonts w:eastAsia="DengXian"/>
                <w:lang w:eastAsia="zh-CN"/>
              </w:rPr>
            </w:pPr>
            <w:r w:rsidRPr="00170508">
              <w:rPr>
                <w:kern w:val="2"/>
                <w:szCs w:val="22"/>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B78D002" w14:textId="77777777" w:rsidR="00BE1C84" w:rsidRPr="00170508" w:rsidRDefault="00BE1C84" w:rsidP="00FD02C8">
            <w:pPr>
              <w:pStyle w:val="TAC"/>
              <w:rPr>
                <w:rFonts w:eastAsia="DengXian"/>
                <w:lang w:eastAsia="zh-CN"/>
              </w:rPr>
            </w:pPr>
            <w:r w:rsidRPr="00170508">
              <w:rPr>
                <w:kern w:val="2"/>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4D0A34F" w14:textId="77777777" w:rsidR="00BE1C84" w:rsidRPr="00170508" w:rsidRDefault="00BE1C84" w:rsidP="00FD02C8">
            <w:pPr>
              <w:pStyle w:val="TAC"/>
              <w:rPr>
                <w:rFonts w:eastAsia="DengXian" w:cs="Arial"/>
                <w:color w:val="000000"/>
                <w:szCs w:val="18"/>
                <w:lang w:eastAsia="zh-CN" w:bidi="ar"/>
              </w:rPr>
            </w:pPr>
            <w:r w:rsidRPr="00170508">
              <w:rPr>
                <w:rFonts w:cs="Arial"/>
                <w:lang w:eastAsia="zh-CN" w:bidi="ar"/>
              </w:rPr>
              <w:t>CA_n1(2A)_BCS0</w:t>
            </w:r>
          </w:p>
        </w:tc>
        <w:tc>
          <w:tcPr>
            <w:tcW w:w="1496" w:type="dxa"/>
            <w:tcBorders>
              <w:top w:val="nil"/>
              <w:left w:val="single" w:sz="4" w:space="0" w:color="auto"/>
              <w:bottom w:val="nil"/>
              <w:right w:val="single" w:sz="4" w:space="0" w:color="auto"/>
            </w:tcBorders>
            <w:vAlign w:val="center"/>
          </w:tcPr>
          <w:p w14:paraId="4315EB96" w14:textId="77777777" w:rsidR="00BE1C84" w:rsidRPr="00170508" w:rsidRDefault="00BE1C84" w:rsidP="00FD02C8">
            <w:pPr>
              <w:pStyle w:val="TAC"/>
              <w:rPr>
                <w:rFonts w:eastAsia="DengXian"/>
                <w:lang w:eastAsia="zh-CN"/>
              </w:rPr>
            </w:pPr>
            <w:r w:rsidRPr="00170508">
              <w:rPr>
                <w:kern w:val="2"/>
                <w:szCs w:val="22"/>
                <w:lang w:eastAsia="zh-CN"/>
              </w:rPr>
              <w:t>0</w:t>
            </w:r>
          </w:p>
        </w:tc>
      </w:tr>
      <w:tr w:rsidR="00BE1C84" w:rsidRPr="00170508" w14:paraId="517E3B93" w14:textId="77777777" w:rsidTr="00FD02C8">
        <w:trPr>
          <w:jc w:val="center"/>
        </w:trPr>
        <w:tc>
          <w:tcPr>
            <w:tcW w:w="2062" w:type="dxa"/>
            <w:tcBorders>
              <w:top w:val="nil"/>
              <w:left w:val="single" w:sz="4" w:space="0" w:color="auto"/>
              <w:bottom w:val="nil"/>
              <w:right w:val="single" w:sz="4" w:space="0" w:color="auto"/>
            </w:tcBorders>
            <w:vAlign w:val="center"/>
          </w:tcPr>
          <w:p w14:paraId="62C89052" w14:textId="77777777" w:rsidR="00BE1C84" w:rsidRPr="00170508" w:rsidRDefault="00BE1C84" w:rsidP="00FD02C8">
            <w:pPr>
              <w:pStyle w:val="TAC"/>
              <w:rPr>
                <w:rFonts w:eastAsia="DengXian"/>
                <w:lang w:eastAsia="zh-CN"/>
              </w:rPr>
            </w:pPr>
          </w:p>
        </w:tc>
        <w:tc>
          <w:tcPr>
            <w:tcW w:w="1716" w:type="dxa"/>
            <w:tcBorders>
              <w:top w:val="nil"/>
              <w:left w:val="nil"/>
              <w:bottom w:val="nil"/>
              <w:right w:val="single" w:sz="4" w:space="0" w:color="auto"/>
            </w:tcBorders>
            <w:vAlign w:val="center"/>
          </w:tcPr>
          <w:p w14:paraId="43557C3F" w14:textId="77777777" w:rsidR="00BE1C84" w:rsidRPr="00170508" w:rsidRDefault="00BE1C84" w:rsidP="00FD02C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8C4A4A" w14:textId="77777777" w:rsidR="00BE1C84" w:rsidRPr="00170508" w:rsidRDefault="00BE1C84" w:rsidP="00FD02C8">
            <w:pPr>
              <w:pStyle w:val="TAC"/>
              <w:rPr>
                <w:rFonts w:eastAsia="DengXian"/>
                <w:lang w:eastAsia="zh-CN"/>
              </w:rPr>
            </w:pPr>
            <w:r w:rsidRPr="00170508">
              <w:rPr>
                <w:kern w:val="2"/>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E0AC4B6" w14:textId="77777777" w:rsidR="00BE1C84" w:rsidRPr="00170508" w:rsidRDefault="00BE1C84" w:rsidP="00FD02C8">
            <w:pPr>
              <w:pStyle w:val="TAC"/>
              <w:rPr>
                <w:rFonts w:eastAsia="DengXian" w:cs="Arial"/>
                <w:color w:val="000000"/>
                <w:szCs w:val="18"/>
                <w:lang w:eastAsia="zh-CN" w:bidi="ar"/>
              </w:rPr>
            </w:pPr>
            <w:r w:rsidRPr="00170508">
              <w:rPr>
                <w:rFonts w:cs="Arial"/>
                <w:lang w:eastAsia="zh-CN" w:bidi="ar"/>
              </w:rPr>
              <w:t>5, 10, 15, 20, 25, 30, 40, 50</w:t>
            </w:r>
          </w:p>
        </w:tc>
        <w:tc>
          <w:tcPr>
            <w:tcW w:w="1496" w:type="dxa"/>
            <w:tcBorders>
              <w:top w:val="nil"/>
              <w:left w:val="single" w:sz="4" w:space="0" w:color="auto"/>
              <w:bottom w:val="nil"/>
              <w:right w:val="single" w:sz="4" w:space="0" w:color="auto"/>
            </w:tcBorders>
            <w:vAlign w:val="center"/>
          </w:tcPr>
          <w:p w14:paraId="3E294D10" w14:textId="77777777" w:rsidR="00BE1C84" w:rsidRPr="00170508" w:rsidRDefault="00BE1C84" w:rsidP="00FD02C8">
            <w:pPr>
              <w:pStyle w:val="TAC"/>
              <w:rPr>
                <w:rFonts w:eastAsia="DengXian"/>
                <w:lang w:eastAsia="zh-CN"/>
              </w:rPr>
            </w:pPr>
          </w:p>
        </w:tc>
      </w:tr>
      <w:tr w:rsidR="00BE1C84" w:rsidRPr="00170508" w14:paraId="721A8693"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72C04B4B" w14:textId="77777777" w:rsidR="00BE1C84" w:rsidRPr="00170508" w:rsidRDefault="00BE1C84" w:rsidP="00FD02C8">
            <w:pPr>
              <w:pStyle w:val="TAC"/>
              <w:rPr>
                <w:rFonts w:eastAsia="DengXian"/>
                <w:lang w:eastAsia="zh-CN"/>
              </w:rPr>
            </w:pPr>
          </w:p>
        </w:tc>
        <w:tc>
          <w:tcPr>
            <w:tcW w:w="1716" w:type="dxa"/>
            <w:tcBorders>
              <w:top w:val="nil"/>
              <w:left w:val="nil"/>
              <w:bottom w:val="single" w:sz="4" w:space="0" w:color="auto"/>
              <w:right w:val="single" w:sz="4" w:space="0" w:color="auto"/>
            </w:tcBorders>
            <w:vAlign w:val="center"/>
          </w:tcPr>
          <w:p w14:paraId="561574BB" w14:textId="77777777" w:rsidR="00BE1C84" w:rsidRPr="00170508" w:rsidRDefault="00BE1C84" w:rsidP="00FD02C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2C06C6" w14:textId="77777777" w:rsidR="00BE1C84" w:rsidRPr="00170508" w:rsidRDefault="00BE1C84" w:rsidP="00FD02C8">
            <w:pPr>
              <w:pStyle w:val="TAC"/>
              <w:rPr>
                <w:rFonts w:eastAsia="DengXian"/>
                <w:lang w:eastAsia="zh-CN"/>
              </w:rPr>
            </w:pPr>
            <w:r w:rsidRPr="00170508">
              <w:rPr>
                <w:kern w:val="2"/>
                <w:szCs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040C8F6F" w14:textId="77777777" w:rsidR="00BE1C84" w:rsidRPr="00170508" w:rsidRDefault="00BE1C84" w:rsidP="00FD02C8">
            <w:pPr>
              <w:pStyle w:val="TAC"/>
              <w:rPr>
                <w:rFonts w:eastAsia="DengXian" w:cs="Arial"/>
                <w:color w:val="000000"/>
                <w:szCs w:val="18"/>
                <w:lang w:eastAsia="zh-CN" w:bidi="ar"/>
              </w:rPr>
            </w:pPr>
            <w:r w:rsidRPr="00170508">
              <w:rPr>
                <w:rFonts w:cs="Arial"/>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70E73CF5" w14:textId="77777777" w:rsidR="00BE1C84" w:rsidRPr="00170508" w:rsidRDefault="00BE1C84" w:rsidP="00FD02C8">
            <w:pPr>
              <w:pStyle w:val="TAC"/>
              <w:rPr>
                <w:rFonts w:eastAsia="DengXian"/>
                <w:lang w:eastAsia="zh-CN"/>
              </w:rPr>
            </w:pPr>
          </w:p>
        </w:tc>
      </w:tr>
      <w:tr w:rsidR="00BE1C84" w:rsidRPr="00170508" w14:paraId="596F9F59"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7EA9B41A" w14:textId="77777777" w:rsidR="00BE1C84" w:rsidRPr="00170508" w:rsidRDefault="00BE1C84" w:rsidP="00FD02C8">
            <w:pPr>
              <w:pStyle w:val="TAC"/>
              <w:rPr>
                <w:rFonts w:eastAsia="DengXian"/>
                <w:lang w:eastAsia="zh-CN"/>
              </w:rPr>
            </w:pPr>
            <w:r w:rsidRPr="00170508">
              <w:rPr>
                <w:color w:val="000000"/>
                <w:lang w:eastAsia="zh-CN"/>
              </w:rPr>
              <w:t>CA_n1A-n7A-n105A</w:t>
            </w:r>
          </w:p>
        </w:tc>
        <w:tc>
          <w:tcPr>
            <w:tcW w:w="1716" w:type="dxa"/>
            <w:tcBorders>
              <w:top w:val="single" w:sz="4" w:space="0" w:color="auto"/>
              <w:left w:val="nil"/>
              <w:bottom w:val="nil"/>
              <w:right w:val="single" w:sz="4" w:space="0" w:color="auto"/>
            </w:tcBorders>
            <w:vAlign w:val="center"/>
          </w:tcPr>
          <w:p w14:paraId="4F6F4FA4" w14:textId="77777777" w:rsidR="00BE1C84" w:rsidRPr="00170508" w:rsidRDefault="00BE1C84" w:rsidP="00FD02C8">
            <w:pPr>
              <w:pStyle w:val="TAC"/>
              <w:rPr>
                <w:rFonts w:eastAsia="DengXian" w:cs="Arial"/>
                <w:szCs w:val="18"/>
                <w:lang w:eastAsia="zh-CN"/>
              </w:rPr>
            </w:pPr>
            <w:r w:rsidRPr="00170508">
              <w:rPr>
                <w:rFonts w:eastAsia="DengXian" w:cs="Arial"/>
                <w:szCs w:val="18"/>
                <w:lang w:eastAsia="zh-CN"/>
              </w:rPr>
              <w:t>CA_n1A-n7A</w:t>
            </w:r>
          </w:p>
          <w:p w14:paraId="7C4F2CB4" w14:textId="77777777" w:rsidR="00BE1C84" w:rsidRPr="00170508" w:rsidRDefault="00BE1C84" w:rsidP="00FD02C8">
            <w:pPr>
              <w:pStyle w:val="TAC"/>
              <w:rPr>
                <w:rFonts w:eastAsia="DengXian"/>
                <w:lang w:eastAsia="zh-CN"/>
              </w:rPr>
            </w:pPr>
            <w:r w:rsidRPr="00170508">
              <w:rPr>
                <w:rFonts w:eastAsia="DengXian" w:cs="Arial"/>
                <w:szCs w:val="18"/>
                <w:lang w:eastAsia="zh-CN"/>
              </w:rPr>
              <w:t>CA_n1A-n105A</w:t>
            </w:r>
          </w:p>
        </w:tc>
        <w:tc>
          <w:tcPr>
            <w:tcW w:w="772" w:type="dxa"/>
            <w:tcBorders>
              <w:top w:val="single" w:sz="4" w:space="0" w:color="auto"/>
              <w:left w:val="single" w:sz="4" w:space="0" w:color="auto"/>
              <w:bottom w:val="single" w:sz="4" w:space="0" w:color="auto"/>
              <w:right w:val="single" w:sz="4" w:space="0" w:color="auto"/>
            </w:tcBorders>
            <w:vAlign w:val="center"/>
          </w:tcPr>
          <w:p w14:paraId="0472E556" w14:textId="77777777" w:rsidR="00BE1C84" w:rsidRPr="00170508" w:rsidRDefault="00BE1C84" w:rsidP="00FD02C8">
            <w:pPr>
              <w:pStyle w:val="TAC"/>
              <w:rPr>
                <w:kern w:val="2"/>
                <w:szCs w:val="18"/>
                <w:lang w:eastAsia="zh-CN"/>
              </w:rPr>
            </w:pPr>
            <w:r w:rsidRPr="00170508">
              <w:rPr>
                <w:rFonts w:eastAsia="DengXian" w:cs="Arial"/>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6D4D61B" w14:textId="77777777" w:rsidR="00BE1C84" w:rsidRPr="00170508" w:rsidRDefault="00BE1C84" w:rsidP="00FD02C8">
            <w:pPr>
              <w:pStyle w:val="TAC"/>
              <w:rPr>
                <w:rFonts w:cs="Arial"/>
                <w:lang w:eastAsia="zh-CN" w:bidi="ar"/>
              </w:rPr>
            </w:pPr>
            <w:r w:rsidRPr="00170508">
              <w:rPr>
                <w:rFonts w:eastAsia="DengXian" w:cs="Arial"/>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6E2696AF" w14:textId="77777777" w:rsidR="00BE1C84" w:rsidRPr="00170508" w:rsidRDefault="00BE1C84" w:rsidP="00FD02C8">
            <w:pPr>
              <w:pStyle w:val="TAC"/>
              <w:rPr>
                <w:rFonts w:eastAsia="DengXian"/>
                <w:lang w:eastAsia="zh-CN"/>
              </w:rPr>
            </w:pPr>
            <w:r w:rsidRPr="00170508">
              <w:rPr>
                <w:rFonts w:eastAsia="DengXian" w:hint="eastAsia"/>
                <w:szCs w:val="18"/>
                <w:lang w:eastAsia="zh-CN"/>
              </w:rPr>
              <w:t>0</w:t>
            </w:r>
          </w:p>
        </w:tc>
      </w:tr>
      <w:tr w:rsidR="00BE1C84" w:rsidRPr="00170508" w14:paraId="476A3B3C" w14:textId="77777777" w:rsidTr="00FD02C8">
        <w:trPr>
          <w:jc w:val="center"/>
        </w:trPr>
        <w:tc>
          <w:tcPr>
            <w:tcW w:w="2062" w:type="dxa"/>
            <w:tcBorders>
              <w:top w:val="nil"/>
              <w:left w:val="single" w:sz="4" w:space="0" w:color="auto"/>
              <w:bottom w:val="nil"/>
              <w:right w:val="single" w:sz="4" w:space="0" w:color="auto"/>
            </w:tcBorders>
            <w:vAlign w:val="center"/>
          </w:tcPr>
          <w:p w14:paraId="2A410934" w14:textId="77777777" w:rsidR="00BE1C84" w:rsidRPr="00170508" w:rsidRDefault="00BE1C84" w:rsidP="00FD02C8">
            <w:pPr>
              <w:pStyle w:val="TAC"/>
              <w:rPr>
                <w:rFonts w:eastAsia="DengXian"/>
                <w:lang w:eastAsia="zh-CN"/>
              </w:rPr>
            </w:pPr>
          </w:p>
        </w:tc>
        <w:tc>
          <w:tcPr>
            <w:tcW w:w="1716" w:type="dxa"/>
            <w:tcBorders>
              <w:top w:val="nil"/>
              <w:left w:val="nil"/>
              <w:bottom w:val="nil"/>
              <w:right w:val="single" w:sz="4" w:space="0" w:color="auto"/>
            </w:tcBorders>
            <w:vAlign w:val="center"/>
          </w:tcPr>
          <w:p w14:paraId="1C0ACAA3" w14:textId="77777777" w:rsidR="00BE1C84" w:rsidRPr="00170508" w:rsidRDefault="00BE1C84" w:rsidP="00FD02C8">
            <w:pPr>
              <w:pStyle w:val="TAC"/>
              <w:rPr>
                <w:rFonts w:eastAsia="DengXian"/>
                <w:lang w:eastAsia="zh-CN"/>
              </w:rPr>
            </w:pPr>
            <w:r w:rsidRPr="00170508">
              <w:rPr>
                <w:rFonts w:eastAsia="DengXian" w:cs="Arial"/>
                <w:szCs w:val="18"/>
                <w:lang w:eastAsia="zh-CN"/>
              </w:rPr>
              <w:t>CA_n7A-n105A</w:t>
            </w:r>
          </w:p>
        </w:tc>
        <w:tc>
          <w:tcPr>
            <w:tcW w:w="772" w:type="dxa"/>
            <w:tcBorders>
              <w:top w:val="single" w:sz="4" w:space="0" w:color="auto"/>
              <w:left w:val="single" w:sz="4" w:space="0" w:color="auto"/>
              <w:bottom w:val="single" w:sz="4" w:space="0" w:color="auto"/>
              <w:right w:val="single" w:sz="4" w:space="0" w:color="auto"/>
            </w:tcBorders>
            <w:vAlign w:val="center"/>
          </w:tcPr>
          <w:p w14:paraId="650C9246" w14:textId="77777777" w:rsidR="00BE1C84" w:rsidRPr="00170508" w:rsidRDefault="00BE1C84" w:rsidP="00FD02C8">
            <w:pPr>
              <w:pStyle w:val="TAC"/>
              <w:rPr>
                <w:kern w:val="2"/>
                <w:szCs w:val="18"/>
                <w:lang w:eastAsia="zh-CN"/>
              </w:rPr>
            </w:pPr>
            <w:r w:rsidRPr="00170508">
              <w:rPr>
                <w:rFonts w:cs="Arial"/>
                <w:color w:val="000000"/>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E547713" w14:textId="77777777" w:rsidR="00BE1C84" w:rsidRPr="00170508" w:rsidRDefault="00BE1C84" w:rsidP="00FD02C8">
            <w:pPr>
              <w:pStyle w:val="TAC"/>
              <w:rPr>
                <w:rFonts w:cs="Arial"/>
                <w:lang w:eastAsia="zh-CN" w:bidi="ar"/>
              </w:rPr>
            </w:pPr>
            <w:r w:rsidRPr="00170508">
              <w:rPr>
                <w:rFonts w:eastAsia="DengXian" w:cs="Arial"/>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7968E01A" w14:textId="77777777" w:rsidR="00BE1C84" w:rsidRPr="00170508" w:rsidRDefault="00BE1C84" w:rsidP="00FD02C8">
            <w:pPr>
              <w:pStyle w:val="TAC"/>
              <w:rPr>
                <w:rFonts w:eastAsia="DengXian"/>
                <w:lang w:eastAsia="zh-CN"/>
              </w:rPr>
            </w:pPr>
          </w:p>
        </w:tc>
      </w:tr>
      <w:tr w:rsidR="00BE1C84" w:rsidRPr="00170508" w14:paraId="20C45FFD"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516F34F4" w14:textId="77777777" w:rsidR="00BE1C84" w:rsidRPr="00170508" w:rsidRDefault="00BE1C84" w:rsidP="00FD02C8">
            <w:pPr>
              <w:pStyle w:val="TAC"/>
              <w:rPr>
                <w:rFonts w:eastAsia="DengXian"/>
                <w:lang w:eastAsia="zh-CN"/>
              </w:rPr>
            </w:pPr>
          </w:p>
        </w:tc>
        <w:tc>
          <w:tcPr>
            <w:tcW w:w="1716" w:type="dxa"/>
            <w:tcBorders>
              <w:top w:val="nil"/>
              <w:left w:val="nil"/>
              <w:bottom w:val="single" w:sz="4" w:space="0" w:color="auto"/>
              <w:right w:val="single" w:sz="4" w:space="0" w:color="auto"/>
            </w:tcBorders>
            <w:vAlign w:val="center"/>
          </w:tcPr>
          <w:p w14:paraId="324F4B69" w14:textId="77777777" w:rsidR="00BE1C84" w:rsidRPr="00170508" w:rsidRDefault="00BE1C84" w:rsidP="00FD02C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0CBBA9" w14:textId="77777777" w:rsidR="00BE1C84" w:rsidRPr="00170508" w:rsidRDefault="00BE1C84" w:rsidP="00FD02C8">
            <w:pPr>
              <w:pStyle w:val="TAC"/>
              <w:rPr>
                <w:kern w:val="2"/>
                <w:szCs w:val="18"/>
                <w:lang w:eastAsia="zh-CN"/>
              </w:rPr>
            </w:pPr>
            <w:r w:rsidRPr="00170508">
              <w:rPr>
                <w:rFonts w:eastAsia="DengXian" w:cs="Arial"/>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2E8804EF" w14:textId="77777777" w:rsidR="00BE1C84" w:rsidRPr="00170508" w:rsidRDefault="00BE1C84" w:rsidP="00FD02C8">
            <w:pPr>
              <w:pStyle w:val="TAC"/>
              <w:rPr>
                <w:rFonts w:cs="Arial"/>
                <w:lang w:eastAsia="zh-CN" w:bidi="ar"/>
              </w:rPr>
            </w:pPr>
            <w:r w:rsidRPr="00170508">
              <w:rPr>
                <w:rFonts w:eastAsia="DengXian" w:cs="Arial"/>
                <w:szCs w:val="18"/>
              </w:rPr>
              <w:t>5, 10, 15, 20, 25, 30, 35</w:t>
            </w:r>
          </w:p>
        </w:tc>
        <w:tc>
          <w:tcPr>
            <w:tcW w:w="1496" w:type="dxa"/>
            <w:tcBorders>
              <w:top w:val="nil"/>
              <w:left w:val="single" w:sz="4" w:space="0" w:color="auto"/>
              <w:bottom w:val="single" w:sz="4" w:space="0" w:color="auto"/>
              <w:right w:val="single" w:sz="4" w:space="0" w:color="auto"/>
            </w:tcBorders>
            <w:vAlign w:val="center"/>
          </w:tcPr>
          <w:p w14:paraId="333203B1" w14:textId="77777777" w:rsidR="00BE1C84" w:rsidRPr="00170508" w:rsidRDefault="00BE1C84" w:rsidP="00FD02C8">
            <w:pPr>
              <w:pStyle w:val="TAC"/>
              <w:rPr>
                <w:rFonts w:eastAsia="DengXian"/>
                <w:lang w:eastAsia="zh-CN"/>
              </w:rPr>
            </w:pPr>
          </w:p>
        </w:tc>
      </w:tr>
      <w:tr w:rsidR="00BE1C84" w:rsidRPr="00170508" w14:paraId="0577FB0A"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28A339B7" w14:textId="77777777" w:rsidR="00BE1C84" w:rsidRPr="00170508" w:rsidRDefault="00BE1C84" w:rsidP="00FD02C8">
            <w:pPr>
              <w:pStyle w:val="TAC"/>
              <w:rPr>
                <w:rFonts w:eastAsia="DengXian"/>
                <w:lang w:eastAsia="zh-CN"/>
              </w:rPr>
            </w:pPr>
            <w:r w:rsidRPr="00170508">
              <w:rPr>
                <w:rFonts w:eastAsia="DengXian"/>
                <w:lang w:eastAsia="zh-CN"/>
              </w:rPr>
              <w:t>CA_n1A-n8A-n28A</w:t>
            </w:r>
          </w:p>
        </w:tc>
        <w:tc>
          <w:tcPr>
            <w:tcW w:w="1716" w:type="dxa"/>
            <w:tcBorders>
              <w:top w:val="single" w:sz="4" w:space="0" w:color="auto"/>
              <w:left w:val="nil"/>
              <w:bottom w:val="nil"/>
              <w:right w:val="single" w:sz="4" w:space="0" w:color="auto"/>
            </w:tcBorders>
            <w:vAlign w:val="center"/>
          </w:tcPr>
          <w:p w14:paraId="18E9DBED" w14:textId="77777777" w:rsidR="00BE1C84" w:rsidRPr="00170508" w:rsidRDefault="00BE1C84" w:rsidP="00FD02C8">
            <w:pPr>
              <w:pStyle w:val="TAC"/>
              <w:rPr>
                <w:rFonts w:eastAsia="DengXian"/>
                <w:lang w:eastAsia="zh-CN"/>
              </w:rPr>
            </w:pPr>
            <w:r w:rsidRPr="00170508">
              <w:rPr>
                <w:rFonts w:eastAsia="DengXian"/>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EA6E0A6" w14:textId="77777777" w:rsidR="00BE1C84" w:rsidRPr="00170508" w:rsidRDefault="00BE1C84" w:rsidP="00FD02C8">
            <w:pPr>
              <w:pStyle w:val="TAC"/>
              <w:rPr>
                <w:rFonts w:eastAsia="DengXian"/>
                <w:lang w:eastAsia="zh-CN"/>
              </w:rPr>
            </w:pPr>
            <w:r w:rsidRPr="00170508">
              <w:rPr>
                <w:rFonts w:eastAsia="DengXian"/>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3051A12" w14:textId="77777777" w:rsidR="00BE1C84" w:rsidRPr="00170508" w:rsidRDefault="00BE1C84" w:rsidP="00FD02C8">
            <w:pPr>
              <w:pStyle w:val="TAC"/>
              <w:rPr>
                <w:rFonts w:eastAsia="DengXian" w:cs="Arial"/>
                <w:color w:val="000000"/>
                <w:szCs w:val="18"/>
                <w:lang w:eastAsia="zh-CN" w:bidi="ar"/>
              </w:rPr>
            </w:pPr>
            <w:r w:rsidRPr="00170508">
              <w:rPr>
                <w:rFonts w:eastAsia="DengXian"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35C5EF3E" w14:textId="77777777" w:rsidR="00BE1C84" w:rsidRPr="00170508" w:rsidRDefault="00BE1C84" w:rsidP="00FD02C8">
            <w:pPr>
              <w:pStyle w:val="TAC"/>
              <w:rPr>
                <w:rFonts w:eastAsia="DengXian"/>
                <w:lang w:eastAsia="zh-CN"/>
              </w:rPr>
            </w:pPr>
            <w:r w:rsidRPr="00170508">
              <w:rPr>
                <w:rFonts w:eastAsia="Yu Mincho"/>
              </w:rPr>
              <w:t>0</w:t>
            </w:r>
          </w:p>
        </w:tc>
      </w:tr>
      <w:tr w:rsidR="00BE1C84" w:rsidRPr="00170508" w14:paraId="5BCF87F8" w14:textId="77777777" w:rsidTr="00FD02C8">
        <w:trPr>
          <w:jc w:val="center"/>
        </w:trPr>
        <w:tc>
          <w:tcPr>
            <w:tcW w:w="2062" w:type="dxa"/>
            <w:tcBorders>
              <w:top w:val="nil"/>
              <w:left w:val="single" w:sz="4" w:space="0" w:color="auto"/>
              <w:bottom w:val="nil"/>
              <w:right w:val="single" w:sz="4" w:space="0" w:color="auto"/>
            </w:tcBorders>
            <w:vAlign w:val="center"/>
          </w:tcPr>
          <w:p w14:paraId="66E6561E" w14:textId="77777777" w:rsidR="00BE1C84" w:rsidRPr="00170508" w:rsidRDefault="00BE1C84" w:rsidP="00FD02C8">
            <w:pPr>
              <w:pStyle w:val="TAC"/>
              <w:rPr>
                <w:rFonts w:eastAsia="DengXian"/>
                <w:lang w:eastAsia="zh-CN"/>
              </w:rPr>
            </w:pPr>
          </w:p>
        </w:tc>
        <w:tc>
          <w:tcPr>
            <w:tcW w:w="1716" w:type="dxa"/>
            <w:tcBorders>
              <w:top w:val="nil"/>
              <w:left w:val="nil"/>
              <w:bottom w:val="nil"/>
              <w:right w:val="single" w:sz="4" w:space="0" w:color="auto"/>
            </w:tcBorders>
            <w:vAlign w:val="center"/>
          </w:tcPr>
          <w:p w14:paraId="2D82B28A" w14:textId="77777777" w:rsidR="00BE1C84" w:rsidRPr="00170508" w:rsidRDefault="00BE1C84" w:rsidP="00FD02C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08125B" w14:textId="77777777" w:rsidR="00BE1C84" w:rsidRPr="00170508" w:rsidRDefault="00BE1C84" w:rsidP="00FD02C8">
            <w:pPr>
              <w:pStyle w:val="TAC"/>
              <w:rPr>
                <w:rFonts w:eastAsia="DengXian"/>
                <w:lang w:eastAsia="zh-CN"/>
              </w:rPr>
            </w:pPr>
            <w:r w:rsidRPr="00170508">
              <w:rPr>
                <w:rFonts w:eastAsia="Yu Mincho"/>
              </w:rPr>
              <w:t>n</w:t>
            </w:r>
            <w:r w:rsidRPr="00170508">
              <w:rPr>
                <w:rFonts w:eastAsia="DengXian"/>
                <w:lang w:eastAsia="zh-CN"/>
              </w:rPr>
              <w:t>8</w:t>
            </w:r>
          </w:p>
        </w:tc>
        <w:tc>
          <w:tcPr>
            <w:tcW w:w="3117" w:type="dxa"/>
            <w:tcBorders>
              <w:top w:val="single" w:sz="4" w:space="0" w:color="auto"/>
              <w:left w:val="single" w:sz="4" w:space="0" w:color="auto"/>
              <w:bottom w:val="single" w:sz="4" w:space="0" w:color="auto"/>
              <w:right w:val="single" w:sz="4" w:space="0" w:color="auto"/>
            </w:tcBorders>
            <w:vAlign w:val="center"/>
          </w:tcPr>
          <w:p w14:paraId="72B4E5B4" w14:textId="77777777" w:rsidR="00BE1C84" w:rsidRPr="00170508" w:rsidRDefault="00BE1C84" w:rsidP="00FD02C8">
            <w:pPr>
              <w:pStyle w:val="TAC"/>
              <w:rPr>
                <w:rFonts w:eastAsia="DengXian" w:cs="Arial"/>
                <w:color w:val="000000"/>
                <w:szCs w:val="18"/>
                <w:lang w:eastAsia="zh-CN" w:bidi="ar"/>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0DD1085" w14:textId="77777777" w:rsidR="00BE1C84" w:rsidRPr="00170508" w:rsidRDefault="00BE1C84" w:rsidP="00FD02C8">
            <w:pPr>
              <w:pStyle w:val="TAC"/>
              <w:rPr>
                <w:rFonts w:eastAsia="DengXian"/>
                <w:lang w:eastAsia="zh-CN"/>
              </w:rPr>
            </w:pPr>
          </w:p>
        </w:tc>
      </w:tr>
      <w:tr w:rsidR="00BE1C84" w:rsidRPr="00170508" w14:paraId="61FF42CA"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43A02423" w14:textId="77777777" w:rsidR="00BE1C84" w:rsidRPr="00170508" w:rsidRDefault="00BE1C84" w:rsidP="00FD02C8">
            <w:pPr>
              <w:pStyle w:val="TAC"/>
              <w:rPr>
                <w:rFonts w:eastAsia="DengXian"/>
                <w:lang w:eastAsia="zh-CN"/>
              </w:rPr>
            </w:pPr>
          </w:p>
        </w:tc>
        <w:tc>
          <w:tcPr>
            <w:tcW w:w="1716" w:type="dxa"/>
            <w:tcBorders>
              <w:top w:val="nil"/>
              <w:left w:val="nil"/>
              <w:bottom w:val="single" w:sz="4" w:space="0" w:color="auto"/>
              <w:right w:val="single" w:sz="4" w:space="0" w:color="auto"/>
            </w:tcBorders>
            <w:vAlign w:val="center"/>
          </w:tcPr>
          <w:p w14:paraId="719733E5" w14:textId="77777777" w:rsidR="00BE1C84" w:rsidRPr="00170508" w:rsidRDefault="00BE1C84" w:rsidP="00FD02C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AEC895" w14:textId="77777777" w:rsidR="00BE1C84" w:rsidRPr="00170508" w:rsidRDefault="00BE1C84" w:rsidP="00FD02C8">
            <w:pPr>
              <w:pStyle w:val="TAC"/>
              <w:rPr>
                <w:rFonts w:eastAsia="DengXian"/>
                <w:lang w:eastAsia="zh-CN"/>
              </w:rPr>
            </w:pPr>
            <w:r w:rsidRPr="00170508">
              <w:rPr>
                <w:rFonts w:eastAsia="Yu Mincho"/>
              </w:rPr>
              <w:t>n</w:t>
            </w:r>
            <w:r w:rsidRPr="00170508">
              <w:rPr>
                <w:rFonts w:eastAsia="DengXian"/>
                <w:lang w:eastAsia="zh-CN"/>
              </w:rPr>
              <w:t>2</w:t>
            </w:r>
            <w:r w:rsidRPr="00170508">
              <w:rPr>
                <w:rFonts w:eastAsia="Yu Mincho"/>
              </w:rPr>
              <w:t>8</w:t>
            </w:r>
          </w:p>
        </w:tc>
        <w:tc>
          <w:tcPr>
            <w:tcW w:w="3117" w:type="dxa"/>
            <w:tcBorders>
              <w:top w:val="single" w:sz="4" w:space="0" w:color="auto"/>
              <w:left w:val="single" w:sz="4" w:space="0" w:color="auto"/>
              <w:bottom w:val="single" w:sz="4" w:space="0" w:color="auto"/>
              <w:right w:val="single" w:sz="4" w:space="0" w:color="auto"/>
            </w:tcBorders>
            <w:vAlign w:val="center"/>
          </w:tcPr>
          <w:p w14:paraId="5C51E7A6" w14:textId="77777777" w:rsidR="00BE1C84" w:rsidRPr="00170508" w:rsidRDefault="00BE1C84" w:rsidP="00FD02C8">
            <w:pPr>
              <w:pStyle w:val="TAC"/>
              <w:rPr>
                <w:rFonts w:eastAsia="DengXian" w:cs="Arial"/>
                <w:color w:val="000000"/>
                <w:szCs w:val="18"/>
                <w:lang w:eastAsia="zh-CN" w:bidi="ar"/>
              </w:rPr>
            </w:pPr>
            <w:r w:rsidRPr="00170508">
              <w:rPr>
                <w:rFonts w:eastAsia="DengXian" w:cs="Arial"/>
                <w:color w:val="000000"/>
                <w:szCs w:val="18"/>
                <w:lang w:eastAsia="zh-CN" w:bidi="ar"/>
              </w:rPr>
              <w:t>10, 15, 20</w:t>
            </w:r>
          </w:p>
        </w:tc>
        <w:tc>
          <w:tcPr>
            <w:tcW w:w="1496" w:type="dxa"/>
            <w:tcBorders>
              <w:top w:val="nil"/>
              <w:left w:val="single" w:sz="4" w:space="0" w:color="auto"/>
              <w:bottom w:val="single" w:sz="4" w:space="0" w:color="auto"/>
              <w:right w:val="single" w:sz="4" w:space="0" w:color="auto"/>
            </w:tcBorders>
            <w:vAlign w:val="center"/>
          </w:tcPr>
          <w:p w14:paraId="4D30BE3F" w14:textId="77777777" w:rsidR="00BE1C84" w:rsidRPr="00170508" w:rsidRDefault="00BE1C84" w:rsidP="00FD02C8">
            <w:pPr>
              <w:pStyle w:val="TAC"/>
              <w:rPr>
                <w:rFonts w:eastAsia="DengXian"/>
                <w:lang w:eastAsia="zh-CN"/>
              </w:rPr>
            </w:pPr>
          </w:p>
        </w:tc>
      </w:tr>
      <w:tr w:rsidR="00BE1C84" w:rsidRPr="00170508" w14:paraId="5EE48327"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18B2194D" w14:textId="77777777" w:rsidR="00BE1C84" w:rsidRPr="00170508" w:rsidRDefault="00BE1C84" w:rsidP="00FD02C8">
            <w:pPr>
              <w:pStyle w:val="TAC"/>
              <w:rPr>
                <w:rFonts w:eastAsia="DengXian"/>
                <w:lang w:eastAsia="zh-CN"/>
              </w:rPr>
            </w:pPr>
            <w:r w:rsidRPr="00170508">
              <w:rPr>
                <w:rFonts w:eastAsia="DengXian"/>
                <w:lang w:eastAsia="zh-CN"/>
              </w:rPr>
              <w:t>CA_n1A-n8A-n40A</w:t>
            </w:r>
          </w:p>
        </w:tc>
        <w:tc>
          <w:tcPr>
            <w:tcW w:w="1716" w:type="dxa"/>
            <w:tcBorders>
              <w:top w:val="single" w:sz="4" w:space="0" w:color="auto"/>
              <w:left w:val="nil"/>
              <w:bottom w:val="nil"/>
              <w:right w:val="single" w:sz="4" w:space="0" w:color="auto"/>
            </w:tcBorders>
            <w:vAlign w:val="center"/>
          </w:tcPr>
          <w:p w14:paraId="03815141" w14:textId="77777777" w:rsidR="00BE1C84" w:rsidRPr="00170508" w:rsidRDefault="00BE1C84" w:rsidP="00FD02C8">
            <w:pPr>
              <w:pStyle w:val="TAC"/>
              <w:rPr>
                <w:rFonts w:eastAsia="DengXian"/>
                <w:lang w:eastAsia="zh-CN"/>
              </w:rPr>
            </w:pPr>
            <w:r w:rsidRPr="00170508">
              <w:rPr>
                <w:rFonts w:eastAsia="DengXian"/>
                <w:lang w:eastAsia="zh-CN"/>
              </w:rPr>
              <w:t>CA_n1A-n8A</w:t>
            </w:r>
          </w:p>
          <w:p w14:paraId="1316D985" w14:textId="77777777" w:rsidR="00BE1C84" w:rsidRPr="00170508" w:rsidRDefault="00BE1C84" w:rsidP="00FD02C8">
            <w:pPr>
              <w:pStyle w:val="TAC"/>
              <w:rPr>
                <w:rFonts w:eastAsia="DengXian"/>
                <w:lang w:eastAsia="zh-CN"/>
              </w:rPr>
            </w:pPr>
            <w:r w:rsidRPr="00170508">
              <w:rPr>
                <w:rFonts w:eastAsia="DengXian"/>
                <w:lang w:eastAsia="zh-CN"/>
              </w:rPr>
              <w:t>CA_n1A-n40A</w:t>
            </w:r>
          </w:p>
          <w:p w14:paraId="6EA391EA" w14:textId="77777777" w:rsidR="00BE1C84" w:rsidRPr="00170508" w:rsidRDefault="00BE1C84" w:rsidP="00FD02C8">
            <w:pPr>
              <w:pStyle w:val="TAC"/>
              <w:rPr>
                <w:rFonts w:eastAsia="DengXian"/>
                <w:lang w:eastAsia="zh-CN"/>
              </w:rPr>
            </w:pPr>
            <w:r w:rsidRPr="00170508">
              <w:rPr>
                <w:rFonts w:eastAsia="DengXian"/>
                <w:lang w:eastAsia="zh-CN"/>
              </w:rPr>
              <w:t>CA_n8A-n40A</w:t>
            </w:r>
          </w:p>
        </w:tc>
        <w:tc>
          <w:tcPr>
            <w:tcW w:w="772" w:type="dxa"/>
            <w:tcBorders>
              <w:top w:val="single" w:sz="4" w:space="0" w:color="auto"/>
              <w:left w:val="single" w:sz="4" w:space="0" w:color="auto"/>
              <w:bottom w:val="single" w:sz="4" w:space="0" w:color="auto"/>
              <w:right w:val="single" w:sz="4" w:space="0" w:color="auto"/>
            </w:tcBorders>
            <w:vAlign w:val="center"/>
          </w:tcPr>
          <w:p w14:paraId="1421AC9B" w14:textId="77777777" w:rsidR="00BE1C84" w:rsidRPr="00170508" w:rsidRDefault="00BE1C84" w:rsidP="00FD02C8">
            <w:pPr>
              <w:pStyle w:val="TAC"/>
              <w:rPr>
                <w:rFonts w:eastAsia="DengXian"/>
                <w:lang w:eastAsia="zh-CN"/>
              </w:rPr>
            </w:pPr>
            <w:r w:rsidRPr="00170508">
              <w:rPr>
                <w:rFonts w:eastAsia="DengXian"/>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AE76DAE" w14:textId="77777777" w:rsidR="00BE1C84" w:rsidRPr="00170508" w:rsidRDefault="00BE1C84" w:rsidP="00FD02C8">
            <w:pPr>
              <w:pStyle w:val="TAC"/>
              <w:rPr>
                <w:rFonts w:eastAsia="DengXian" w:cs="Arial"/>
                <w:color w:val="000000"/>
                <w:szCs w:val="18"/>
                <w:lang w:eastAsia="zh-CN" w:bidi="ar"/>
              </w:rPr>
            </w:pPr>
            <w:r w:rsidRPr="00170508">
              <w:rPr>
                <w:rFonts w:eastAsia="DengXian"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4B678EF7" w14:textId="77777777" w:rsidR="00BE1C84" w:rsidRPr="00170508" w:rsidRDefault="00BE1C84" w:rsidP="00FD02C8">
            <w:pPr>
              <w:pStyle w:val="TAC"/>
              <w:rPr>
                <w:rFonts w:eastAsia="DengXian"/>
                <w:lang w:eastAsia="zh-CN"/>
              </w:rPr>
            </w:pPr>
            <w:r w:rsidRPr="00170508">
              <w:rPr>
                <w:rFonts w:eastAsia="DengXian" w:hint="eastAsia"/>
                <w:lang w:eastAsia="zh-CN"/>
              </w:rPr>
              <w:t>0</w:t>
            </w:r>
          </w:p>
        </w:tc>
      </w:tr>
      <w:tr w:rsidR="00BE1C84" w:rsidRPr="00170508" w14:paraId="750B61D5" w14:textId="77777777" w:rsidTr="00FD02C8">
        <w:trPr>
          <w:jc w:val="center"/>
        </w:trPr>
        <w:tc>
          <w:tcPr>
            <w:tcW w:w="2062" w:type="dxa"/>
            <w:tcBorders>
              <w:top w:val="nil"/>
              <w:left w:val="single" w:sz="4" w:space="0" w:color="auto"/>
              <w:bottom w:val="nil"/>
              <w:right w:val="single" w:sz="4" w:space="0" w:color="auto"/>
            </w:tcBorders>
            <w:vAlign w:val="center"/>
          </w:tcPr>
          <w:p w14:paraId="7F885ECF" w14:textId="77777777" w:rsidR="00BE1C84" w:rsidRPr="00170508" w:rsidRDefault="00BE1C84" w:rsidP="00FD02C8">
            <w:pPr>
              <w:pStyle w:val="TAC"/>
              <w:rPr>
                <w:rFonts w:eastAsia="DengXian"/>
                <w:lang w:eastAsia="zh-CN"/>
              </w:rPr>
            </w:pPr>
          </w:p>
        </w:tc>
        <w:tc>
          <w:tcPr>
            <w:tcW w:w="1716" w:type="dxa"/>
            <w:tcBorders>
              <w:top w:val="nil"/>
              <w:left w:val="nil"/>
              <w:bottom w:val="nil"/>
              <w:right w:val="single" w:sz="4" w:space="0" w:color="auto"/>
            </w:tcBorders>
            <w:vAlign w:val="center"/>
          </w:tcPr>
          <w:p w14:paraId="2DAA1DC4" w14:textId="77777777" w:rsidR="00BE1C84" w:rsidRPr="00170508" w:rsidRDefault="00BE1C84" w:rsidP="00FD02C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44B7B3" w14:textId="77777777" w:rsidR="00BE1C84" w:rsidRPr="00170508" w:rsidRDefault="00BE1C84" w:rsidP="00FD02C8">
            <w:pPr>
              <w:pStyle w:val="TAC"/>
              <w:rPr>
                <w:rFonts w:eastAsia="DengXian"/>
                <w:lang w:eastAsia="zh-CN"/>
              </w:rPr>
            </w:pPr>
            <w:r w:rsidRPr="00170508">
              <w:rPr>
                <w:rFonts w:eastAsia="DengXian"/>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51484384" w14:textId="77777777" w:rsidR="00BE1C84" w:rsidRPr="00170508" w:rsidRDefault="00BE1C84" w:rsidP="00FD02C8">
            <w:pPr>
              <w:pStyle w:val="TAC"/>
              <w:rPr>
                <w:rFonts w:eastAsia="DengXian" w:cs="Arial"/>
                <w:color w:val="000000"/>
                <w:szCs w:val="18"/>
                <w:lang w:eastAsia="zh-CN" w:bidi="ar"/>
              </w:rPr>
            </w:pPr>
            <w:r w:rsidRPr="00170508">
              <w:rPr>
                <w:rFonts w:eastAsia="DengXian" w:cs="Arial"/>
                <w:szCs w:val="18"/>
                <w:lang w:eastAsia="zh-CN" w:bidi="ar"/>
              </w:rPr>
              <w:t>5, 10, 15, 20</w:t>
            </w:r>
          </w:p>
        </w:tc>
        <w:tc>
          <w:tcPr>
            <w:tcW w:w="1496" w:type="dxa"/>
            <w:tcBorders>
              <w:top w:val="nil"/>
              <w:left w:val="single" w:sz="4" w:space="0" w:color="auto"/>
              <w:bottom w:val="nil"/>
              <w:right w:val="single" w:sz="4" w:space="0" w:color="auto"/>
            </w:tcBorders>
            <w:vAlign w:val="center"/>
          </w:tcPr>
          <w:p w14:paraId="5C52F199" w14:textId="77777777" w:rsidR="00BE1C84" w:rsidRPr="00170508" w:rsidRDefault="00BE1C84" w:rsidP="00FD02C8">
            <w:pPr>
              <w:pStyle w:val="TAC"/>
              <w:rPr>
                <w:rFonts w:eastAsia="DengXian"/>
                <w:lang w:eastAsia="zh-CN"/>
              </w:rPr>
            </w:pPr>
          </w:p>
        </w:tc>
      </w:tr>
      <w:tr w:rsidR="00BE1C84" w:rsidRPr="00170508" w14:paraId="50C819AE" w14:textId="77777777" w:rsidTr="00FD02C8">
        <w:trPr>
          <w:jc w:val="center"/>
        </w:trPr>
        <w:tc>
          <w:tcPr>
            <w:tcW w:w="2062" w:type="dxa"/>
            <w:tcBorders>
              <w:top w:val="nil"/>
              <w:left w:val="single" w:sz="4" w:space="0" w:color="auto"/>
              <w:bottom w:val="nil"/>
              <w:right w:val="single" w:sz="4" w:space="0" w:color="auto"/>
            </w:tcBorders>
            <w:vAlign w:val="center"/>
          </w:tcPr>
          <w:p w14:paraId="50B50DC2" w14:textId="77777777" w:rsidR="00BE1C84" w:rsidRPr="00170508" w:rsidRDefault="00BE1C84" w:rsidP="00FD02C8">
            <w:pPr>
              <w:pStyle w:val="TAC"/>
              <w:rPr>
                <w:rFonts w:eastAsia="DengXian"/>
                <w:lang w:eastAsia="zh-CN"/>
              </w:rPr>
            </w:pPr>
          </w:p>
        </w:tc>
        <w:tc>
          <w:tcPr>
            <w:tcW w:w="1716" w:type="dxa"/>
            <w:tcBorders>
              <w:top w:val="nil"/>
              <w:left w:val="nil"/>
              <w:bottom w:val="nil"/>
              <w:right w:val="single" w:sz="4" w:space="0" w:color="auto"/>
            </w:tcBorders>
            <w:vAlign w:val="center"/>
          </w:tcPr>
          <w:p w14:paraId="4CDD9C2D" w14:textId="77777777" w:rsidR="00BE1C84" w:rsidRPr="00170508" w:rsidRDefault="00BE1C84" w:rsidP="00FD02C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BD35DF" w14:textId="77777777" w:rsidR="00BE1C84" w:rsidRPr="00170508" w:rsidRDefault="00BE1C84" w:rsidP="00FD02C8">
            <w:pPr>
              <w:pStyle w:val="TAC"/>
              <w:rPr>
                <w:rFonts w:eastAsia="DengXian"/>
                <w:lang w:eastAsia="zh-CN"/>
              </w:rPr>
            </w:pPr>
            <w:r w:rsidRPr="00170508">
              <w:rPr>
                <w:rFonts w:eastAsia="Yu Mincho"/>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31C8AFD0" w14:textId="77777777" w:rsidR="00BE1C84" w:rsidRPr="00170508" w:rsidRDefault="00BE1C84" w:rsidP="00FD02C8">
            <w:pPr>
              <w:pStyle w:val="TAC"/>
              <w:rPr>
                <w:rFonts w:eastAsia="DengXian" w:cs="Arial"/>
                <w:color w:val="000000"/>
                <w:szCs w:val="18"/>
                <w:lang w:eastAsia="zh-CN" w:bidi="ar"/>
              </w:rPr>
            </w:pPr>
            <w:r w:rsidRPr="00170508">
              <w:rPr>
                <w:rFonts w:eastAsia="DengXian" w:cs="Arial"/>
                <w:color w:val="000000"/>
                <w:szCs w:val="18"/>
                <w:lang w:eastAsia="zh-CN" w:bidi="ar"/>
              </w:rPr>
              <w:t>5, 10, 15, 20, 25, 30, 40, 50, 60, 80</w:t>
            </w:r>
          </w:p>
        </w:tc>
        <w:tc>
          <w:tcPr>
            <w:tcW w:w="1496" w:type="dxa"/>
            <w:tcBorders>
              <w:top w:val="nil"/>
              <w:left w:val="single" w:sz="4" w:space="0" w:color="auto"/>
              <w:bottom w:val="single" w:sz="4" w:space="0" w:color="auto"/>
              <w:right w:val="single" w:sz="4" w:space="0" w:color="auto"/>
            </w:tcBorders>
            <w:vAlign w:val="center"/>
          </w:tcPr>
          <w:p w14:paraId="7B0D8584" w14:textId="77777777" w:rsidR="00BE1C84" w:rsidRPr="00170508" w:rsidRDefault="00BE1C84" w:rsidP="00FD02C8">
            <w:pPr>
              <w:pStyle w:val="TAC"/>
              <w:rPr>
                <w:rFonts w:eastAsia="DengXian"/>
                <w:lang w:eastAsia="zh-CN"/>
              </w:rPr>
            </w:pPr>
          </w:p>
        </w:tc>
      </w:tr>
      <w:tr w:rsidR="00BE1C84" w:rsidRPr="00170508" w14:paraId="03F3C40D" w14:textId="77777777" w:rsidTr="00FD02C8">
        <w:trPr>
          <w:jc w:val="center"/>
        </w:trPr>
        <w:tc>
          <w:tcPr>
            <w:tcW w:w="2062" w:type="dxa"/>
            <w:tcBorders>
              <w:top w:val="nil"/>
              <w:left w:val="single" w:sz="4" w:space="0" w:color="auto"/>
              <w:bottom w:val="nil"/>
              <w:right w:val="single" w:sz="4" w:space="0" w:color="auto"/>
            </w:tcBorders>
            <w:vAlign w:val="center"/>
          </w:tcPr>
          <w:p w14:paraId="278E0473" w14:textId="77777777" w:rsidR="00BE1C84" w:rsidRPr="00170508" w:rsidRDefault="00BE1C84" w:rsidP="00FD02C8">
            <w:pPr>
              <w:pStyle w:val="TAC"/>
              <w:rPr>
                <w:rFonts w:eastAsia="DengXian"/>
                <w:lang w:eastAsia="zh-CN"/>
              </w:rPr>
            </w:pPr>
          </w:p>
        </w:tc>
        <w:tc>
          <w:tcPr>
            <w:tcW w:w="1716" w:type="dxa"/>
            <w:tcBorders>
              <w:top w:val="nil"/>
              <w:left w:val="nil"/>
              <w:bottom w:val="nil"/>
              <w:right w:val="single" w:sz="4" w:space="0" w:color="auto"/>
            </w:tcBorders>
            <w:vAlign w:val="center"/>
          </w:tcPr>
          <w:p w14:paraId="0E4D7A42" w14:textId="77777777" w:rsidR="00BE1C84" w:rsidRPr="00170508" w:rsidRDefault="00BE1C84" w:rsidP="00FD02C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57FE95" w14:textId="77777777" w:rsidR="00BE1C84" w:rsidRPr="00170508" w:rsidRDefault="00BE1C84" w:rsidP="00FD02C8">
            <w:pPr>
              <w:pStyle w:val="TAC"/>
              <w:rPr>
                <w:rFonts w:eastAsia="Yu Mincho"/>
              </w:rPr>
            </w:pPr>
            <w:r w:rsidRPr="00170508">
              <w:rPr>
                <w:rFonts w:eastAsia="DengXian"/>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3CE7458" w14:textId="77777777" w:rsidR="00BE1C84" w:rsidRPr="00170508" w:rsidRDefault="00BE1C84" w:rsidP="00FD02C8">
            <w:pPr>
              <w:pStyle w:val="TAC"/>
              <w:rPr>
                <w:rFonts w:eastAsia="DengXian" w:cs="Arial"/>
                <w:color w:val="000000"/>
                <w:szCs w:val="18"/>
                <w:lang w:eastAsia="zh-CN" w:bidi="ar"/>
              </w:rPr>
            </w:pPr>
            <w:r w:rsidRPr="00170508">
              <w:rPr>
                <w:rFonts w:eastAsia="DengXian"/>
                <w:lang w:eastAsia="zh-CN" w:bidi="ar"/>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6252221E" w14:textId="77777777" w:rsidR="00BE1C84" w:rsidRPr="00170508" w:rsidRDefault="00BE1C84" w:rsidP="00FD02C8">
            <w:pPr>
              <w:pStyle w:val="TAC"/>
              <w:rPr>
                <w:rFonts w:eastAsia="DengXian"/>
                <w:lang w:eastAsia="zh-CN"/>
              </w:rPr>
            </w:pPr>
            <w:r w:rsidRPr="00170508">
              <w:rPr>
                <w:rFonts w:eastAsia="DengXian" w:hint="eastAsia"/>
                <w:lang w:eastAsia="zh-CN"/>
              </w:rPr>
              <w:t>4</w:t>
            </w:r>
            <w:r w:rsidRPr="00170508">
              <w:rPr>
                <w:rFonts w:eastAsia="DengXian"/>
                <w:lang w:eastAsia="zh-CN"/>
              </w:rPr>
              <w:t xml:space="preserve"> and 5</w:t>
            </w:r>
          </w:p>
        </w:tc>
      </w:tr>
      <w:tr w:rsidR="00BE1C84" w:rsidRPr="00170508" w14:paraId="17C93020" w14:textId="77777777" w:rsidTr="00FD02C8">
        <w:trPr>
          <w:jc w:val="center"/>
        </w:trPr>
        <w:tc>
          <w:tcPr>
            <w:tcW w:w="2062" w:type="dxa"/>
            <w:tcBorders>
              <w:top w:val="nil"/>
              <w:left w:val="single" w:sz="4" w:space="0" w:color="auto"/>
              <w:bottom w:val="nil"/>
              <w:right w:val="single" w:sz="4" w:space="0" w:color="auto"/>
            </w:tcBorders>
            <w:vAlign w:val="center"/>
          </w:tcPr>
          <w:p w14:paraId="39B4D075" w14:textId="77777777" w:rsidR="00BE1C84" w:rsidRPr="00170508" w:rsidRDefault="00BE1C84" w:rsidP="00FD02C8">
            <w:pPr>
              <w:pStyle w:val="TAC"/>
              <w:rPr>
                <w:rFonts w:eastAsia="DengXian"/>
                <w:lang w:eastAsia="zh-CN"/>
              </w:rPr>
            </w:pPr>
          </w:p>
        </w:tc>
        <w:tc>
          <w:tcPr>
            <w:tcW w:w="1716" w:type="dxa"/>
            <w:tcBorders>
              <w:top w:val="nil"/>
              <w:left w:val="nil"/>
              <w:bottom w:val="nil"/>
              <w:right w:val="single" w:sz="4" w:space="0" w:color="auto"/>
            </w:tcBorders>
            <w:vAlign w:val="center"/>
          </w:tcPr>
          <w:p w14:paraId="68ADF902" w14:textId="77777777" w:rsidR="00BE1C84" w:rsidRPr="00170508" w:rsidRDefault="00BE1C84" w:rsidP="00FD02C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36C021" w14:textId="77777777" w:rsidR="00BE1C84" w:rsidRPr="00170508" w:rsidRDefault="00BE1C84" w:rsidP="00FD02C8">
            <w:pPr>
              <w:pStyle w:val="TAC"/>
              <w:rPr>
                <w:rFonts w:eastAsia="Yu Mincho"/>
              </w:rPr>
            </w:pPr>
            <w:r w:rsidRPr="00170508">
              <w:rPr>
                <w:rFonts w:eastAsia="DengXian"/>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50759C3C" w14:textId="77777777" w:rsidR="00BE1C84" w:rsidRPr="00170508" w:rsidRDefault="00BE1C84" w:rsidP="00FD02C8">
            <w:pPr>
              <w:pStyle w:val="TAC"/>
              <w:rPr>
                <w:rFonts w:eastAsia="DengXian" w:cs="Arial"/>
                <w:color w:val="000000"/>
                <w:szCs w:val="18"/>
                <w:lang w:eastAsia="zh-CN" w:bidi="ar"/>
              </w:rPr>
            </w:pPr>
            <w:r w:rsidRPr="00170508">
              <w:rPr>
                <w:rFonts w:eastAsia="DengXian"/>
                <w:lang w:eastAsia="zh-CN" w:bidi="ar"/>
              </w:rPr>
              <w:t>n8 channel bandwidths in Table 5.3.5-1</w:t>
            </w:r>
          </w:p>
        </w:tc>
        <w:tc>
          <w:tcPr>
            <w:tcW w:w="1496" w:type="dxa"/>
            <w:tcBorders>
              <w:top w:val="nil"/>
              <w:left w:val="single" w:sz="4" w:space="0" w:color="auto"/>
              <w:bottom w:val="nil"/>
              <w:right w:val="single" w:sz="4" w:space="0" w:color="auto"/>
            </w:tcBorders>
            <w:vAlign w:val="center"/>
          </w:tcPr>
          <w:p w14:paraId="4AF79984" w14:textId="77777777" w:rsidR="00BE1C84" w:rsidRPr="00170508" w:rsidRDefault="00BE1C84" w:rsidP="00FD02C8">
            <w:pPr>
              <w:pStyle w:val="TAC"/>
              <w:rPr>
                <w:rFonts w:eastAsia="DengXian"/>
                <w:lang w:eastAsia="zh-CN"/>
              </w:rPr>
            </w:pPr>
          </w:p>
        </w:tc>
      </w:tr>
      <w:tr w:rsidR="00BE1C84" w:rsidRPr="00170508" w14:paraId="6C3E8465"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1C4806EE" w14:textId="77777777" w:rsidR="00BE1C84" w:rsidRPr="00170508" w:rsidRDefault="00BE1C84" w:rsidP="00FD02C8">
            <w:pPr>
              <w:pStyle w:val="TAC"/>
              <w:rPr>
                <w:rFonts w:eastAsia="DengXian"/>
                <w:lang w:eastAsia="zh-CN"/>
              </w:rPr>
            </w:pPr>
          </w:p>
        </w:tc>
        <w:tc>
          <w:tcPr>
            <w:tcW w:w="1716" w:type="dxa"/>
            <w:tcBorders>
              <w:top w:val="nil"/>
              <w:left w:val="nil"/>
              <w:bottom w:val="single" w:sz="4" w:space="0" w:color="auto"/>
              <w:right w:val="single" w:sz="4" w:space="0" w:color="auto"/>
            </w:tcBorders>
            <w:vAlign w:val="center"/>
          </w:tcPr>
          <w:p w14:paraId="123EA0FF" w14:textId="77777777" w:rsidR="00BE1C84" w:rsidRPr="00170508" w:rsidRDefault="00BE1C84" w:rsidP="00FD02C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B30386" w14:textId="77777777" w:rsidR="00BE1C84" w:rsidRPr="00170508" w:rsidRDefault="00BE1C84" w:rsidP="00FD02C8">
            <w:pPr>
              <w:pStyle w:val="TAC"/>
              <w:rPr>
                <w:rFonts w:eastAsia="Yu Mincho"/>
              </w:rPr>
            </w:pPr>
            <w:r w:rsidRPr="00170508">
              <w:rPr>
                <w:rFonts w:eastAsia="Yu Mincho"/>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799AD796" w14:textId="77777777" w:rsidR="00BE1C84" w:rsidRPr="00170508" w:rsidRDefault="00BE1C84" w:rsidP="00FD02C8">
            <w:pPr>
              <w:pStyle w:val="TAC"/>
              <w:rPr>
                <w:rFonts w:eastAsia="DengXian" w:cs="Arial"/>
                <w:color w:val="000000"/>
                <w:szCs w:val="18"/>
                <w:lang w:eastAsia="zh-CN" w:bidi="ar"/>
              </w:rPr>
            </w:pPr>
            <w:r w:rsidRPr="00170508">
              <w:rPr>
                <w:rFonts w:eastAsia="DengXian"/>
                <w:lang w:eastAsia="zh-CN" w:bidi="ar"/>
              </w:rPr>
              <w:t xml:space="preserve"> n40 channel bandwidths in Table 5.3.5-1</w:t>
            </w:r>
          </w:p>
        </w:tc>
        <w:tc>
          <w:tcPr>
            <w:tcW w:w="1496" w:type="dxa"/>
            <w:tcBorders>
              <w:top w:val="nil"/>
              <w:left w:val="single" w:sz="4" w:space="0" w:color="auto"/>
              <w:bottom w:val="single" w:sz="4" w:space="0" w:color="auto"/>
              <w:right w:val="single" w:sz="4" w:space="0" w:color="auto"/>
            </w:tcBorders>
            <w:vAlign w:val="center"/>
          </w:tcPr>
          <w:p w14:paraId="444D8044" w14:textId="77777777" w:rsidR="00BE1C84" w:rsidRPr="00170508" w:rsidRDefault="00BE1C84" w:rsidP="00FD02C8">
            <w:pPr>
              <w:pStyle w:val="TAC"/>
              <w:rPr>
                <w:rFonts w:eastAsia="DengXian"/>
                <w:lang w:eastAsia="zh-CN"/>
              </w:rPr>
            </w:pPr>
          </w:p>
        </w:tc>
      </w:tr>
      <w:tr w:rsidR="00BE1C84" w:rsidRPr="00170508" w14:paraId="7B22E29F" w14:textId="77777777" w:rsidTr="00FD02C8">
        <w:trPr>
          <w:jc w:val="center"/>
        </w:trPr>
        <w:tc>
          <w:tcPr>
            <w:tcW w:w="2062" w:type="dxa"/>
            <w:tcBorders>
              <w:top w:val="single" w:sz="4" w:space="0" w:color="auto"/>
              <w:left w:val="single" w:sz="4" w:space="0" w:color="auto"/>
              <w:bottom w:val="nil"/>
              <w:right w:val="single" w:sz="4" w:space="0" w:color="auto"/>
            </w:tcBorders>
          </w:tcPr>
          <w:p w14:paraId="356A12C6" w14:textId="77777777" w:rsidR="00BE1C84" w:rsidRPr="00170508" w:rsidRDefault="00BE1C84" w:rsidP="00FD02C8">
            <w:pPr>
              <w:pStyle w:val="TAC"/>
              <w:rPr>
                <w:rFonts w:eastAsia="DengXian"/>
                <w:lang w:eastAsia="zh-CN"/>
              </w:rPr>
            </w:pPr>
            <w:r w:rsidRPr="00170508">
              <w:rPr>
                <w:rFonts w:eastAsia="DengXian" w:cs="Arial"/>
                <w:szCs w:val="18"/>
                <w:lang w:val="en-US" w:eastAsia="zh-CN"/>
              </w:rPr>
              <w:t>CA_n1A-n8A-n41A</w:t>
            </w:r>
          </w:p>
        </w:tc>
        <w:tc>
          <w:tcPr>
            <w:tcW w:w="1716" w:type="dxa"/>
            <w:tcBorders>
              <w:top w:val="single" w:sz="4" w:space="0" w:color="auto"/>
              <w:left w:val="nil"/>
              <w:bottom w:val="nil"/>
              <w:right w:val="single" w:sz="4" w:space="0" w:color="auto"/>
            </w:tcBorders>
            <w:vAlign w:val="center"/>
          </w:tcPr>
          <w:p w14:paraId="415F07FA" w14:textId="77777777" w:rsidR="00BE1C84" w:rsidRPr="00170508" w:rsidRDefault="00BE1C84" w:rsidP="00FD02C8">
            <w:pPr>
              <w:pStyle w:val="TAC"/>
              <w:rPr>
                <w:rFonts w:eastAsia="DengXian" w:cs="Arial"/>
                <w:szCs w:val="18"/>
                <w:lang w:val="es-US" w:eastAsia="zh-CN"/>
              </w:rPr>
            </w:pPr>
            <w:r w:rsidRPr="00170508">
              <w:rPr>
                <w:rFonts w:eastAsia="DengXian" w:cs="Arial"/>
                <w:szCs w:val="18"/>
                <w:lang w:val="es-US" w:eastAsia="zh-CN"/>
              </w:rPr>
              <w:t>CA_n1A-n8A</w:t>
            </w:r>
          </w:p>
          <w:p w14:paraId="75C1D7AF" w14:textId="77777777" w:rsidR="00BE1C84" w:rsidRPr="00170508" w:rsidRDefault="00BE1C84" w:rsidP="00FD02C8">
            <w:pPr>
              <w:pStyle w:val="TAC"/>
              <w:rPr>
                <w:rFonts w:eastAsia="DengXian" w:cs="Arial"/>
                <w:szCs w:val="18"/>
                <w:lang w:val="es-US" w:eastAsia="zh-CN"/>
              </w:rPr>
            </w:pPr>
            <w:r w:rsidRPr="00170508">
              <w:rPr>
                <w:rFonts w:eastAsia="DengXian" w:cs="Arial"/>
                <w:szCs w:val="18"/>
                <w:lang w:val="es-US" w:eastAsia="zh-CN"/>
              </w:rPr>
              <w:t>CA_n1A-n41A</w:t>
            </w:r>
          </w:p>
          <w:p w14:paraId="287C5AEC" w14:textId="77777777" w:rsidR="00BE1C84" w:rsidRPr="00170508" w:rsidRDefault="00BE1C84" w:rsidP="00FD02C8">
            <w:pPr>
              <w:pStyle w:val="TAC"/>
              <w:rPr>
                <w:rFonts w:eastAsia="DengXian"/>
                <w:lang w:eastAsia="zh-CN"/>
              </w:rPr>
            </w:pPr>
            <w:r w:rsidRPr="00170508">
              <w:rPr>
                <w:rFonts w:eastAsia="DengXian" w:cs="Arial"/>
                <w:szCs w:val="18"/>
                <w:lang w:val="en-US" w:eastAsia="zh-CN"/>
              </w:rPr>
              <w:t>CA_n8A-n41A</w:t>
            </w:r>
          </w:p>
        </w:tc>
        <w:tc>
          <w:tcPr>
            <w:tcW w:w="772" w:type="dxa"/>
            <w:tcBorders>
              <w:top w:val="single" w:sz="4" w:space="0" w:color="auto"/>
              <w:left w:val="single" w:sz="4" w:space="0" w:color="auto"/>
              <w:bottom w:val="single" w:sz="4" w:space="0" w:color="auto"/>
              <w:right w:val="single" w:sz="4" w:space="0" w:color="auto"/>
            </w:tcBorders>
            <w:vAlign w:val="center"/>
          </w:tcPr>
          <w:p w14:paraId="45B8DD6F" w14:textId="77777777" w:rsidR="00BE1C84" w:rsidRPr="00170508" w:rsidRDefault="00BE1C84" w:rsidP="00FD02C8">
            <w:pPr>
              <w:pStyle w:val="TAC"/>
              <w:rPr>
                <w:rFonts w:eastAsia="Yu Mincho"/>
              </w:rPr>
            </w:pPr>
            <w:r w:rsidRPr="00170508">
              <w:rPr>
                <w:rFonts w:eastAsia="DengXian"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013D306" w14:textId="77777777" w:rsidR="00BE1C84" w:rsidRPr="00170508" w:rsidRDefault="00BE1C84" w:rsidP="00FD02C8">
            <w:pPr>
              <w:pStyle w:val="TAC"/>
              <w:rPr>
                <w:rFonts w:eastAsia="DengXian"/>
                <w:lang w:eastAsia="zh-CN" w:bidi="ar"/>
              </w:rPr>
            </w:pPr>
            <w:r w:rsidRPr="00170508">
              <w:rPr>
                <w:rFonts w:eastAsia="DengXian"/>
              </w:rPr>
              <w:t>5, 10, 15, 20</w:t>
            </w:r>
            <w:r w:rsidRPr="00170508">
              <w:rPr>
                <w:rFonts w:eastAsia="DengXian" w:cs="Arial"/>
                <w:szCs w:val="18"/>
              </w:rPr>
              <w:t>, 25, 30, 40, 50</w:t>
            </w:r>
          </w:p>
        </w:tc>
        <w:tc>
          <w:tcPr>
            <w:tcW w:w="1496" w:type="dxa"/>
            <w:tcBorders>
              <w:top w:val="single" w:sz="4" w:space="0" w:color="auto"/>
              <w:left w:val="single" w:sz="4" w:space="0" w:color="auto"/>
              <w:bottom w:val="nil"/>
              <w:right w:val="single" w:sz="4" w:space="0" w:color="auto"/>
            </w:tcBorders>
            <w:vAlign w:val="center"/>
          </w:tcPr>
          <w:p w14:paraId="73937600" w14:textId="77777777" w:rsidR="00BE1C84" w:rsidRPr="00170508" w:rsidRDefault="00BE1C84" w:rsidP="00FD02C8">
            <w:pPr>
              <w:pStyle w:val="TAC"/>
              <w:rPr>
                <w:rFonts w:eastAsia="DengXian"/>
                <w:lang w:eastAsia="zh-CN"/>
              </w:rPr>
            </w:pPr>
            <w:r w:rsidRPr="00170508">
              <w:rPr>
                <w:rFonts w:eastAsia="DengXian" w:cs="Arial"/>
                <w:szCs w:val="18"/>
                <w:lang w:val="en-US" w:eastAsia="zh-CN"/>
              </w:rPr>
              <w:t>0</w:t>
            </w:r>
          </w:p>
        </w:tc>
      </w:tr>
      <w:tr w:rsidR="00BE1C84" w:rsidRPr="00170508" w14:paraId="398B758D" w14:textId="77777777" w:rsidTr="00FD02C8">
        <w:trPr>
          <w:jc w:val="center"/>
        </w:trPr>
        <w:tc>
          <w:tcPr>
            <w:tcW w:w="2062" w:type="dxa"/>
            <w:tcBorders>
              <w:top w:val="nil"/>
              <w:left w:val="single" w:sz="4" w:space="0" w:color="auto"/>
              <w:bottom w:val="nil"/>
              <w:right w:val="single" w:sz="4" w:space="0" w:color="auto"/>
            </w:tcBorders>
          </w:tcPr>
          <w:p w14:paraId="045CDB16" w14:textId="77777777" w:rsidR="00BE1C84" w:rsidRPr="00170508" w:rsidRDefault="00BE1C84" w:rsidP="00FD02C8">
            <w:pPr>
              <w:pStyle w:val="TAC"/>
              <w:rPr>
                <w:rFonts w:eastAsia="DengXian"/>
                <w:lang w:eastAsia="zh-CN"/>
              </w:rPr>
            </w:pPr>
          </w:p>
        </w:tc>
        <w:tc>
          <w:tcPr>
            <w:tcW w:w="1716" w:type="dxa"/>
            <w:tcBorders>
              <w:top w:val="nil"/>
              <w:left w:val="nil"/>
              <w:bottom w:val="nil"/>
              <w:right w:val="single" w:sz="4" w:space="0" w:color="auto"/>
            </w:tcBorders>
            <w:vAlign w:val="center"/>
          </w:tcPr>
          <w:p w14:paraId="794D8F10" w14:textId="77777777" w:rsidR="00BE1C84" w:rsidRPr="00170508" w:rsidRDefault="00BE1C84" w:rsidP="00FD02C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76623B" w14:textId="77777777" w:rsidR="00BE1C84" w:rsidRPr="00170508" w:rsidRDefault="00BE1C84" w:rsidP="00FD02C8">
            <w:pPr>
              <w:pStyle w:val="TAC"/>
              <w:rPr>
                <w:rFonts w:eastAsia="Yu Mincho"/>
              </w:rPr>
            </w:pPr>
            <w:r w:rsidRPr="00170508">
              <w:rPr>
                <w:rFonts w:eastAsia="DengXian" w:cs="Arial"/>
                <w:szCs w:val="18"/>
                <w:lang w:val="en-US"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6BA3505E" w14:textId="77777777" w:rsidR="00BE1C84" w:rsidRPr="00170508" w:rsidRDefault="00BE1C84" w:rsidP="00FD02C8">
            <w:pPr>
              <w:pStyle w:val="TAC"/>
              <w:rPr>
                <w:rFonts w:eastAsia="DengXian"/>
                <w:lang w:eastAsia="zh-CN" w:bidi="ar"/>
              </w:rPr>
            </w:pPr>
            <w:r w:rsidRPr="00170508">
              <w:rPr>
                <w:rFonts w:eastAsia="DengXian"/>
                <w:lang w:val="en-US"/>
              </w:rPr>
              <w:t>5, 10, 15, 20</w:t>
            </w:r>
          </w:p>
        </w:tc>
        <w:tc>
          <w:tcPr>
            <w:tcW w:w="1496" w:type="dxa"/>
            <w:tcBorders>
              <w:top w:val="nil"/>
              <w:left w:val="single" w:sz="4" w:space="0" w:color="auto"/>
              <w:bottom w:val="nil"/>
              <w:right w:val="single" w:sz="4" w:space="0" w:color="auto"/>
            </w:tcBorders>
            <w:vAlign w:val="center"/>
          </w:tcPr>
          <w:p w14:paraId="734F054E" w14:textId="77777777" w:rsidR="00BE1C84" w:rsidRPr="00170508" w:rsidRDefault="00BE1C84" w:rsidP="00FD02C8">
            <w:pPr>
              <w:pStyle w:val="TAC"/>
              <w:rPr>
                <w:rFonts w:eastAsia="DengXian"/>
                <w:lang w:eastAsia="zh-CN"/>
              </w:rPr>
            </w:pPr>
          </w:p>
        </w:tc>
      </w:tr>
      <w:tr w:rsidR="00BE1C84" w:rsidRPr="00170508" w14:paraId="321962CF" w14:textId="77777777" w:rsidTr="00FD02C8">
        <w:trPr>
          <w:jc w:val="center"/>
        </w:trPr>
        <w:tc>
          <w:tcPr>
            <w:tcW w:w="2062" w:type="dxa"/>
            <w:tcBorders>
              <w:top w:val="nil"/>
              <w:left w:val="single" w:sz="4" w:space="0" w:color="auto"/>
              <w:bottom w:val="single" w:sz="4" w:space="0" w:color="auto"/>
              <w:right w:val="single" w:sz="4" w:space="0" w:color="auto"/>
            </w:tcBorders>
          </w:tcPr>
          <w:p w14:paraId="36297193" w14:textId="77777777" w:rsidR="00BE1C84" w:rsidRPr="00170508" w:rsidRDefault="00BE1C84" w:rsidP="00FD02C8">
            <w:pPr>
              <w:pStyle w:val="TAC"/>
              <w:rPr>
                <w:rFonts w:eastAsia="DengXian"/>
                <w:lang w:eastAsia="zh-CN"/>
              </w:rPr>
            </w:pPr>
          </w:p>
        </w:tc>
        <w:tc>
          <w:tcPr>
            <w:tcW w:w="1716" w:type="dxa"/>
            <w:tcBorders>
              <w:top w:val="nil"/>
              <w:left w:val="nil"/>
              <w:bottom w:val="single" w:sz="4" w:space="0" w:color="auto"/>
              <w:right w:val="single" w:sz="4" w:space="0" w:color="auto"/>
            </w:tcBorders>
            <w:vAlign w:val="center"/>
          </w:tcPr>
          <w:p w14:paraId="6EF6D596" w14:textId="77777777" w:rsidR="00BE1C84" w:rsidRPr="00170508" w:rsidRDefault="00BE1C84" w:rsidP="00FD02C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6CDCBF" w14:textId="77777777" w:rsidR="00BE1C84" w:rsidRPr="00170508" w:rsidRDefault="00BE1C84" w:rsidP="00FD02C8">
            <w:pPr>
              <w:pStyle w:val="TAC"/>
              <w:rPr>
                <w:rFonts w:eastAsia="Yu Mincho"/>
              </w:rPr>
            </w:pPr>
            <w:r w:rsidRPr="00170508">
              <w:rPr>
                <w:rFonts w:eastAsia="DengXian" w:cs="Arial"/>
                <w:szCs w:val="18"/>
                <w:lang w:val="en-US"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015D4B9B" w14:textId="77777777" w:rsidR="00BE1C84" w:rsidRPr="00170508" w:rsidRDefault="00BE1C84" w:rsidP="00FD02C8">
            <w:pPr>
              <w:pStyle w:val="TAC"/>
              <w:rPr>
                <w:rFonts w:eastAsia="DengXian"/>
                <w:lang w:eastAsia="zh-CN" w:bidi="ar"/>
              </w:rPr>
            </w:pPr>
            <w:r w:rsidRPr="00170508">
              <w:rPr>
                <w:rFonts w:eastAsia="DengXian" w:cs="Arial"/>
                <w:szCs w:val="18"/>
              </w:rPr>
              <w:t>10, 15, 20, 40, 50, 60, 80, 100</w:t>
            </w:r>
          </w:p>
        </w:tc>
        <w:tc>
          <w:tcPr>
            <w:tcW w:w="1496" w:type="dxa"/>
            <w:tcBorders>
              <w:top w:val="nil"/>
              <w:left w:val="single" w:sz="4" w:space="0" w:color="auto"/>
              <w:bottom w:val="single" w:sz="4" w:space="0" w:color="auto"/>
              <w:right w:val="single" w:sz="4" w:space="0" w:color="auto"/>
            </w:tcBorders>
            <w:vAlign w:val="center"/>
          </w:tcPr>
          <w:p w14:paraId="732A1FF8" w14:textId="77777777" w:rsidR="00BE1C84" w:rsidRPr="00170508" w:rsidRDefault="00BE1C84" w:rsidP="00FD02C8">
            <w:pPr>
              <w:pStyle w:val="TAC"/>
              <w:rPr>
                <w:rFonts w:eastAsia="DengXian"/>
                <w:lang w:eastAsia="zh-CN"/>
              </w:rPr>
            </w:pPr>
          </w:p>
        </w:tc>
      </w:tr>
      <w:tr w:rsidR="00BE1C84" w:rsidRPr="00170508" w14:paraId="1829E18B"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12F06C01" w14:textId="77777777" w:rsidR="00BE1C84" w:rsidRPr="00170508" w:rsidRDefault="00BE1C84" w:rsidP="00FD02C8">
            <w:pPr>
              <w:pStyle w:val="TAC"/>
              <w:rPr>
                <w:rFonts w:eastAsia="DengXian"/>
                <w:lang w:eastAsia="zh-CN"/>
              </w:rPr>
            </w:pPr>
            <w:r w:rsidRPr="00170508">
              <w:rPr>
                <w:rFonts w:eastAsia="DengXian"/>
              </w:rPr>
              <w:t>CA_n1A-n8A-n77A</w:t>
            </w:r>
          </w:p>
        </w:tc>
        <w:tc>
          <w:tcPr>
            <w:tcW w:w="1716" w:type="dxa"/>
            <w:tcBorders>
              <w:top w:val="single" w:sz="4" w:space="0" w:color="auto"/>
              <w:left w:val="single" w:sz="4" w:space="0" w:color="auto"/>
              <w:bottom w:val="nil"/>
              <w:right w:val="single" w:sz="4" w:space="0" w:color="auto"/>
            </w:tcBorders>
            <w:vAlign w:val="center"/>
          </w:tcPr>
          <w:p w14:paraId="2C6C1CCF" w14:textId="77777777" w:rsidR="00BE1C84" w:rsidRPr="00170508" w:rsidRDefault="00BE1C84" w:rsidP="00FD02C8">
            <w:pPr>
              <w:pStyle w:val="TAC"/>
              <w:rPr>
                <w:rFonts w:eastAsia="DengXian"/>
                <w:lang w:eastAsia="zh-CN"/>
              </w:rPr>
            </w:pPr>
            <w:r w:rsidRPr="00170508">
              <w:rPr>
                <w:rFonts w:eastAsia="DengXian"/>
              </w:rPr>
              <w:t>-</w:t>
            </w:r>
          </w:p>
        </w:tc>
        <w:tc>
          <w:tcPr>
            <w:tcW w:w="772" w:type="dxa"/>
            <w:tcBorders>
              <w:top w:val="single" w:sz="4" w:space="0" w:color="auto"/>
              <w:left w:val="single" w:sz="4" w:space="0" w:color="auto"/>
              <w:bottom w:val="single" w:sz="4" w:space="0" w:color="auto"/>
              <w:right w:val="single" w:sz="4" w:space="0" w:color="auto"/>
            </w:tcBorders>
            <w:vAlign w:val="center"/>
          </w:tcPr>
          <w:p w14:paraId="4A99FEC0" w14:textId="77777777" w:rsidR="00BE1C84" w:rsidRPr="00170508" w:rsidRDefault="00BE1C84" w:rsidP="00FD02C8">
            <w:pPr>
              <w:pStyle w:val="TAC"/>
              <w:rPr>
                <w:rFonts w:eastAsia="DengXian"/>
                <w:lang w:eastAsia="zh-CN"/>
              </w:rPr>
            </w:pPr>
            <w:r w:rsidRPr="00170508">
              <w:rPr>
                <w:rFonts w:eastAsia="DengXia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0CEE584" w14:textId="77777777" w:rsidR="00BE1C84" w:rsidRPr="00170508" w:rsidRDefault="00BE1C84" w:rsidP="00FD02C8">
            <w:pPr>
              <w:pStyle w:val="TAC"/>
              <w:rPr>
                <w:rFonts w:eastAsia="DengXian" w:cs="Arial"/>
                <w:color w:val="000000"/>
                <w:szCs w:val="18"/>
                <w:lang w:eastAsia="zh-CN" w:bidi="ar"/>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C47C3A7" w14:textId="77777777" w:rsidR="00BE1C84" w:rsidRPr="00170508" w:rsidRDefault="00BE1C84" w:rsidP="00FD02C8">
            <w:pPr>
              <w:pStyle w:val="TAC"/>
              <w:rPr>
                <w:rFonts w:eastAsia="DengXian"/>
                <w:lang w:eastAsia="zh-CN"/>
              </w:rPr>
            </w:pPr>
            <w:r w:rsidRPr="00170508">
              <w:rPr>
                <w:rFonts w:eastAsia="Yu Mincho"/>
              </w:rPr>
              <w:t>0</w:t>
            </w:r>
          </w:p>
        </w:tc>
      </w:tr>
      <w:tr w:rsidR="00BE1C84" w:rsidRPr="00170508" w14:paraId="1402AA98" w14:textId="77777777" w:rsidTr="00FD02C8">
        <w:trPr>
          <w:jc w:val="center"/>
        </w:trPr>
        <w:tc>
          <w:tcPr>
            <w:tcW w:w="2062" w:type="dxa"/>
            <w:tcBorders>
              <w:top w:val="nil"/>
              <w:left w:val="single" w:sz="4" w:space="0" w:color="auto"/>
              <w:bottom w:val="nil"/>
              <w:right w:val="single" w:sz="4" w:space="0" w:color="auto"/>
            </w:tcBorders>
            <w:vAlign w:val="center"/>
          </w:tcPr>
          <w:p w14:paraId="19BE5F59" w14:textId="77777777" w:rsidR="00BE1C84" w:rsidRPr="00170508" w:rsidRDefault="00BE1C84" w:rsidP="00FD02C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75CA89B" w14:textId="77777777" w:rsidR="00BE1C84" w:rsidRPr="00170508" w:rsidRDefault="00BE1C84" w:rsidP="00FD02C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BD22E3" w14:textId="77777777" w:rsidR="00BE1C84" w:rsidRPr="00170508" w:rsidRDefault="00BE1C84" w:rsidP="00FD02C8">
            <w:pPr>
              <w:pStyle w:val="TAC"/>
              <w:rPr>
                <w:rFonts w:eastAsia="DengXian"/>
                <w:lang w:eastAsia="zh-CN"/>
              </w:rPr>
            </w:pPr>
            <w:r w:rsidRPr="00170508">
              <w:rPr>
                <w:rFonts w:eastAsia="DengXia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0AF063D7" w14:textId="77777777" w:rsidR="00BE1C84" w:rsidRPr="00170508" w:rsidRDefault="00BE1C84" w:rsidP="00FD02C8">
            <w:pPr>
              <w:pStyle w:val="TAC"/>
              <w:rPr>
                <w:rFonts w:eastAsia="DengXian" w:cs="Arial"/>
                <w:color w:val="000000"/>
                <w:szCs w:val="18"/>
                <w:lang w:eastAsia="zh-CN" w:bidi="ar"/>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332EEDF" w14:textId="77777777" w:rsidR="00BE1C84" w:rsidRPr="00170508" w:rsidRDefault="00BE1C84" w:rsidP="00FD02C8">
            <w:pPr>
              <w:pStyle w:val="TAC"/>
              <w:rPr>
                <w:rFonts w:eastAsia="DengXian"/>
                <w:lang w:eastAsia="zh-CN"/>
              </w:rPr>
            </w:pPr>
          </w:p>
        </w:tc>
      </w:tr>
      <w:tr w:rsidR="00BE1C84" w:rsidRPr="00170508" w14:paraId="4E938604"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45574AEE" w14:textId="77777777" w:rsidR="00BE1C84" w:rsidRPr="00170508" w:rsidRDefault="00BE1C84" w:rsidP="00FD02C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0E271C4" w14:textId="77777777" w:rsidR="00BE1C84" w:rsidRPr="00170508" w:rsidRDefault="00BE1C84" w:rsidP="00FD02C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3335DB" w14:textId="77777777" w:rsidR="00BE1C84" w:rsidRPr="00170508" w:rsidRDefault="00BE1C84" w:rsidP="00FD02C8">
            <w:pPr>
              <w:pStyle w:val="TAC"/>
              <w:rPr>
                <w:rFonts w:eastAsia="DengXian"/>
                <w:lang w:eastAsia="zh-CN"/>
              </w:rPr>
            </w:pPr>
            <w:r w:rsidRPr="00170508">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9A6019B" w14:textId="77777777" w:rsidR="00BE1C84" w:rsidRPr="00170508" w:rsidRDefault="00BE1C84" w:rsidP="00FD02C8">
            <w:pPr>
              <w:pStyle w:val="TAC"/>
              <w:rPr>
                <w:rFonts w:eastAsia="DengXian" w:cs="Arial"/>
                <w:color w:val="000000"/>
                <w:szCs w:val="18"/>
                <w:lang w:eastAsia="zh-CN" w:bidi="ar"/>
              </w:rPr>
            </w:pPr>
            <w:r w:rsidRPr="00170508">
              <w:rPr>
                <w:rFonts w:eastAsia="DengXian"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60985220" w14:textId="77777777" w:rsidR="00BE1C84" w:rsidRPr="00170508" w:rsidRDefault="00BE1C84" w:rsidP="00FD02C8">
            <w:pPr>
              <w:pStyle w:val="TAC"/>
              <w:rPr>
                <w:rFonts w:eastAsia="DengXian"/>
                <w:lang w:eastAsia="zh-CN"/>
              </w:rPr>
            </w:pPr>
          </w:p>
        </w:tc>
      </w:tr>
      <w:tr w:rsidR="00BE1C84" w:rsidRPr="00170508" w14:paraId="1702895C" w14:textId="77777777" w:rsidTr="00FD02C8">
        <w:trPr>
          <w:jc w:val="center"/>
        </w:trPr>
        <w:tc>
          <w:tcPr>
            <w:tcW w:w="2062" w:type="dxa"/>
            <w:tcBorders>
              <w:top w:val="nil"/>
              <w:left w:val="single" w:sz="4" w:space="0" w:color="auto"/>
              <w:bottom w:val="nil"/>
              <w:right w:val="single" w:sz="4" w:space="0" w:color="auto"/>
            </w:tcBorders>
            <w:vAlign w:val="center"/>
          </w:tcPr>
          <w:p w14:paraId="0C8932FB" w14:textId="77777777" w:rsidR="00BE1C84" w:rsidRPr="00170508" w:rsidRDefault="00BE1C84" w:rsidP="00FD02C8">
            <w:pPr>
              <w:pStyle w:val="TAC"/>
              <w:rPr>
                <w:rFonts w:eastAsia="DengXian"/>
                <w:lang w:eastAsia="zh-CN"/>
              </w:rPr>
            </w:pPr>
            <w:r w:rsidRPr="00170508">
              <w:rPr>
                <w:rFonts w:eastAsia="DengXian"/>
              </w:rPr>
              <w:t>CA_n1A-n8A-n77(2A)</w:t>
            </w:r>
          </w:p>
        </w:tc>
        <w:tc>
          <w:tcPr>
            <w:tcW w:w="1716" w:type="dxa"/>
            <w:tcBorders>
              <w:top w:val="nil"/>
              <w:left w:val="single" w:sz="4" w:space="0" w:color="auto"/>
              <w:bottom w:val="nil"/>
              <w:right w:val="single" w:sz="4" w:space="0" w:color="auto"/>
            </w:tcBorders>
            <w:vAlign w:val="center"/>
          </w:tcPr>
          <w:p w14:paraId="06756D67" w14:textId="77777777" w:rsidR="00BE1C84" w:rsidRPr="00170508" w:rsidRDefault="00BE1C84" w:rsidP="00FD02C8">
            <w:pPr>
              <w:pStyle w:val="TAC"/>
              <w:rPr>
                <w:rFonts w:eastAsia="DengXian"/>
                <w:lang w:eastAsia="zh-CN"/>
              </w:rPr>
            </w:pPr>
            <w:r w:rsidRPr="00170508">
              <w:rPr>
                <w:rFonts w:eastAsia="DengXian"/>
              </w:rPr>
              <w:t>-</w:t>
            </w:r>
          </w:p>
        </w:tc>
        <w:tc>
          <w:tcPr>
            <w:tcW w:w="772" w:type="dxa"/>
            <w:tcBorders>
              <w:top w:val="single" w:sz="4" w:space="0" w:color="auto"/>
              <w:left w:val="single" w:sz="4" w:space="0" w:color="auto"/>
              <w:bottom w:val="single" w:sz="4" w:space="0" w:color="auto"/>
              <w:right w:val="single" w:sz="4" w:space="0" w:color="auto"/>
            </w:tcBorders>
            <w:vAlign w:val="center"/>
          </w:tcPr>
          <w:p w14:paraId="61F2ADF5" w14:textId="77777777" w:rsidR="00BE1C84" w:rsidRPr="00170508" w:rsidRDefault="00BE1C84" w:rsidP="00FD02C8">
            <w:pPr>
              <w:pStyle w:val="TAC"/>
              <w:rPr>
                <w:rFonts w:eastAsia="DengXian"/>
                <w:lang w:eastAsia="zh-CN"/>
              </w:rPr>
            </w:pPr>
            <w:r w:rsidRPr="00170508">
              <w:rPr>
                <w:rFonts w:eastAsia="DengXia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60869EB" w14:textId="77777777" w:rsidR="00BE1C84" w:rsidRPr="00170508" w:rsidRDefault="00BE1C84" w:rsidP="00FD02C8">
            <w:pPr>
              <w:pStyle w:val="TAC"/>
              <w:rPr>
                <w:rFonts w:eastAsia="DengXian" w:cs="Arial"/>
                <w:color w:val="000000"/>
                <w:szCs w:val="18"/>
                <w:lang w:eastAsia="zh-CN" w:bidi="ar"/>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BD43502" w14:textId="77777777" w:rsidR="00BE1C84" w:rsidRPr="00170508" w:rsidRDefault="00BE1C84" w:rsidP="00FD02C8">
            <w:pPr>
              <w:pStyle w:val="TAC"/>
              <w:rPr>
                <w:rFonts w:eastAsia="DengXian"/>
                <w:lang w:eastAsia="zh-CN"/>
              </w:rPr>
            </w:pPr>
            <w:r w:rsidRPr="00170508">
              <w:rPr>
                <w:rFonts w:eastAsia="Yu Mincho"/>
              </w:rPr>
              <w:t>0</w:t>
            </w:r>
          </w:p>
        </w:tc>
      </w:tr>
      <w:tr w:rsidR="00BE1C84" w:rsidRPr="00170508" w14:paraId="1FE500E2" w14:textId="77777777" w:rsidTr="00FD02C8">
        <w:trPr>
          <w:jc w:val="center"/>
        </w:trPr>
        <w:tc>
          <w:tcPr>
            <w:tcW w:w="2062" w:type="dxa"/>
            <w:tcBorders>
              <w:top w:val="nil"/>
              <w:left w:val="single" w:sz="4" w:space="0" w:color="auto"/>
              <w:bottom w:val="nil"/>
              <w:right w:val="single" w:sz="4" w:space="0" w:color="auto"/>
            </w:tcBorders>
            <w:vAlign w:val="center"/>
          </w:tcPr>
          <w:p w14:paraId="575C5D2C" w14:textId="77777777" w:rsidR="00BE1C84" w:rsidRPr="00170508" w:rsidRDefault="00BE1C84" w:rsidP="00FD02C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D6F3728" w14:textId="77777777" w:rsidR="00BE1C84" w:rsidRPr="00170508" w:rsidRDefault="00BE1C84" w:rsidP="00FD02C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A3A8A8" w14:textId="77777777" w:rsidR="00BE1C84" w:rsidRPr="00170508" w:rsidRDefault="00BE1C84" w:rsidP="00FD02C8">
            <w:pPr>
              <w:pStyle w:val="TAC"/>
              <w:rPr>
                <w:rFonts w:eastAsia="DengXian"/>
                <w:lang w:eastAsia="zh-CN"/>
              </w:rPr>
            </w:pPr>
            <w:r w:rsidRPr="00170508">
              <w:rPr>
                <w:rFonts w:eastAsia="DengXia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678A3EE6" w14:textId="77777777" w:rsidR="00BE1C84" w:rsidRPr="00170508" w:rsidRDefault="00BE1C84" w:rsidP="00FD02C8">
            <w:pPr>
              <w:pStyle w:val="TAC"/>
              <w:rPr>
                <w:rFonts w:eastAsia="DengXian" w:cs="Arial"/>
                <w:color w:val="000000"/>
                <w:szCs w:val="18"/>
                <w:lang w:eastAsia="zh-CN" w:bidi="ar"/>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D9BDFC9" w14:textId="77777777" w:rsidR="00BE1C84" w:rsidRPr="00170508" w:rsidRDefault="00BE1C84" w:rsidP="00FD02C8">
            <w:pPr>
              <w:pStyle w:val="TAC"/>
              <w:rPr>
                <w:rFonts w:eastAsia="DengXian"/>
                <w:lang w:eastAsia="zh-CN"/>
              </w:rPr>
            </w:pPr>
          </w:p>
        </w:tc>
      </w:tr>
      <w:tr w:rsidR="00BE1C84" w:rsidRPr="00170508" w14:paraId="37B49240"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2F5F8FEE" w14:textId="77777777" w:rsidR="00BE1C84" w:rsidRPr="00170508" w:rsidRDefault="00BE1C84" w:rsidP="00FD02C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0216F49" w14:textId="77777777" w:rsidR="00BE1C84" w:rsidRPr="00170508" w:rsidRDefault="00BE1C84" w:rsidP="00FD02C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B7047C" w14:textId="77777777" w:rsidR="00BE1C84" w:rsidRPr="00170508" w:rsidRDefault="00BE1C84" w:rsidP="00FD02C8">
            <w:pPr>
              <w:pStyle w:val="TAC"/>
              <w:rPr>
                <w:rFonts w:eastAsia="DengXian"/>
                <w:lang w:eastAsia="zh-CN"/>
              </w:rPr>
            </w:pPr>
            <w:r w:rsidRPr="00170508">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133CF09" w14:textId="77777777" w:rsidR="00BE1C84" w:rsidRPr="00170508" w:rsidRDefault="00BE1C84" w:rsidP="00FD02C8">
            <w:pPr>
              <w:pStyle w:val="TAC"/>
              <w:rPr>
                <w:rFonts w:eastAsia="DengXian" w:cs="Arial"/>
                <w:color w:val="000000"/>
                <w:szCs w:val="18"/>
                <w:lang w:eastAsia="zh-CN" w:bidi="ar"/>
              </w:rPr>
            </w:pPr>
            <w:r w:rsidRPr="00170508">
              <w:rPr>
                <w:rFonts w:eastAsia="DengXian"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0B9A40CC" w14:textId="77777777" w:rsidR="00BE1C84" w:rsidRPr="00170508" w:rsidRDefault="00BE1C84" w:rsidP="00FD02C8">
            <w:pPr>
              <w:pStyle w:val="TAC"/>
              <w:rPr>
                <w:rFonts w:eastAsia="DengXian"/>
                <w:lang w:eastAsia="zh-CN"/>
              </w:rPr>
            </w:pPr>
          </w:p>
        </w:tc>
      </w:tr>
      <w:tr w:rsidR="00BE1C84" w:rsidRPr="00170508" w14:paraId="77C30BAA"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255B674F" w14:textId="77777777" w:rsidR="00BE1C84" w:rsidRPr="00170508" w:rsidRDefault="00BE1C84" w:rsidP="00FD02C8">
            <w:pPr>
              <w:pStyle w:val="TAC"/>
              <w:rPr>
                <w:rFonts w:eastAsia="DengXian"/>
              </w:rPr>
            </w:pPr>
            <w:r w:rsidRPr="00170508">
              <w:rPr>
                <w:rFonts w:eastAsia="DengXian"/>
                <w:lang w:eastAsia="zh-CN"/>
              </w:rPr>
              <w:t>CA</w:t>
            </w:r>
            <w:r w:rsidRPr="00170508">
              <w:rPr>
                <w:rFonts w:eastAsia="DengXian"/>
              </w:rPr>
              <w:t>_</w:t>
            </w:r>
            <w:r w:rsidRPr="00170508">
              <w:rPr>
                <w:rFonts w:eastAsia="DengXian"/>
                <w:lang w:eastAsia="zh-CN"/>
              </w:rPr>
              <w:t>n1</w:t>
            </w:r>
            <w:r w:rsidRPr="00170508">
              <w:rPr>
                <w:rFonts w:eastAsia="DengXian"/>
                <w:lang w:eastAsia="ja-JP"/>
              </w:rPr>
              <w:t>A-</w:t>
            </w:r>
            <w:r w:rsidRPr="00170508">
              <w:rPr>
                <w:rFonts w:eastAsia="DengXian"/>
                <w:lang w:eastAsia="zh-CN"/>
              </w:rPr>
              <w:t>n8</w:t>
            </w:r>
            <w:r w:rsidRPr="00170508">
              <w:rPr>
                <w:rFonts w:eastAsia="DengXian"/>
                <w:lang w:eastAsia="ja-JP"/>
              </w:rPr>
              <w:t>A</w:t>
            </w:r>
            <w:r w:rsidRPr="00170508">
              <w:rPr>
                <w:rFonts w:eastAsia="DengXian"/>
                <w:lang w:eastAsia="zh-CN"/>
              </w:rPr>
              <w:t>-n78A</w:t>
            </w:r>
          </w:p>
        </w:tc>
        <w:tc>
          <w:tcPr>
            <w:tcW w:w="1716" w:type="dxa"/>
            <w:tcBorders>
              <w:top w:val="single" w:sz="4" w:space="0" w:color="auto"/>
              <w:left w:val="single" w:sz="4" w:space="0" w:color="auto"/>
              <w:bottom w:val="nil"/>
              <w:right w:val="single" w:sz="4" w:space="0" w:color="auto"/>
            </w:tcBorders>
            <w:vAlign w:val="center"/>
          </w:tcPr>
          <w:p w14:paraId="3E97152B" w14:textId="77777777" w:rsidR="00BE1C84" w:rsidRPr="00170508" w:rsidRDefault="00BE1C84" w:rsidP="00FD02C8">
            <w:pPr>
              <w:pStyle w:val="TAC"/>
              <w:rPr>
                <w:rFonts w:eastAsia="DengXian"/>
                <w:lang w:eastAsia="ja-JP"/>
              </w:rPr>
            </w:pPr>
            <w:r w:rsidRPr="00170508">
              <w:rPr>
                <w:rFonts w:eastAsia="DengXian"/>
                <w:lang w:eastAsia="zh-CN"/>
              </w:rPr>
              <w:t>CA</w:t>
            </w:r>
            <w:r w:rsidRPr="00170508">
              <w:rPr>
                <w:rFonts w:eastAsia="DengXian"/>
              </w:rPr>
              <w:t>_</w:t>
            </w:r>
            <w:r w:rsidRPr="00170508">
              <w:rPr>
                <w:rFonts w:eastAsia="DengXian"/>
                <w:lang w:eastAsia="zh-CN"/>
              </w:rPr>
              <w:t>n1</w:t>
            </w:r>
            <w:r w:rsidRPr="00170508">
              <w:rPr>
                <w:rFonts w:eastAsia="DengXian"/>
                <w:lang w:eastAsia="ja-JP"/>
              </w:rPr>
              <w:t>A-</w:t>
            </w:r>
            <w:r w:rsidRPr="00170508">
              <w:rPr>
                <w:rFonts w:eastAsia="DengXian"/>
                <w:lang w:eastAsia="zh-CN"/>
              </w:rPr>
              <w:t>n8</w:t>
            </w:r>
            <w:r w:rsidRPr="00170508">
              <w:rPr>
                <w:rFonts w:eastAsia="DengXian"/>
                <w:lang w:eastAsia="ja-JP"/>
              </w:rPr>
              <w:t>A</w:t>
            </w:r>
          </w:p>
          <w:p w14:paraId="4513F9CC" w14:textId="77777777" w:rsidR="00BE1C84" w:rsidRPr="00170508" w:rsidRDefault="00BE1C84" w:rsidP="00FD02C8">
            <w:pPr>
              <w:pStyle w:val="TAC"/>
              <w:rPr>
                <w:rFonts w:eastAsia="DengXian"/>
                <w:lang w:eastAsia="ja-JP"/>
              </w:rPr>
            </w:pPr>
            <w:r w:rsidRPr="00170508">
              <w:rPr>
                <w:rFonts w:eastAsia="DengXian"/>
                <w:lang w:eastAsia="zh-CN"/>
              </w:rPr>
              <w:t>CA</w:t>
            </w:r>
            <w:r w:rsidRPr="00170508">
              <w:rPr>
                <w:rFonts w:eastAsia="DengXian"/>
              </w:rPr>
              <w:t>_</w:t>
            </w:r>
            <w:r w:rsidRPr="00170508">
              <w:rPr>
                <w:rFonts w:eastAsia="DengXian"/>
                <w:lang w:eastAsia="zh-CN"/>
              </w:rPr>
              <w:t>n1</w:t>
            </w:r>
            <w:r w:rsidRPr="00170508">
              <w:rPr>
                <w:rFonts w:eastAsia="DengXian"/>
                <w:lang w:eastAsia="ja-JP"/>
              </w:rPr>
              <w:t>A-</w:t>
            </w:r>
            <w:r w:rsidRPr="00170508">
              <w:rPr>
                <w:rFonts w:eastAsia="DengXian"/>
                <w:lang w:eastAsia="zh-CN"/>
              </w:rPr>
              <w:t>n</w:t>
            </w:r>
            <w:r w:rsidRPr="00170508">
              <w:rPr>
                <w:rFonts w:eastAsia="DengXian" w:hint="eastAsia"/>
                <w:lang w:eastAsia="zh-CN"/>
              </w:rPr>
              <w:t>7</w:t>
            </w:r>
            <w:r w:rsidRPr="00170508">
              <w:rPr>
                <w:rFonts w:eastAsia="DengXian"/>
                <w:lang w:eastAsia="zh-CN"/>
              </w:rPr>
              <w:t>8</w:t>
            </w:r>
            <w:r w:rsidRPr="00170508">
              <w:rPr>
                <w:rFonts w:eastAsia="DengXian"/>
                <w:lang w:eastAsia="ja-JP"/>
              </w:rPr>
              <w:t>A</w:t>
            </w:r>
          </w:p>
          <w:p w14:paraId="2A62E585" w14:textId="77777777" w:rsidR="00BE1C84" w:rsidRPr="00170508" w:rsidRDefault="00BE1C84" w:rsidP="00FD02C8">
            <w:pPr>
              <w:pStyle w:val="TAC"/>
              <w:rPr>
                <w:rFonts w:eastAsia="DengXian"/>
              </w:rPr>
            </w:pPr>
            <w:r w:rsidRPr="00170508">
              <w:rPr>
                <w:rFonts w:eastAsia="DengXian"/>
                <w:lang w:eastAsia="zh-CN"/>
              </w:rPr>
              <w:t>CA</w:t>
            </w:r>
            <w:r w:rsidRPr="00170508">
              <w:rPr>
                <w:rFonts w:eastAsia="DengXian"/>
              </w:rPr>
              <w:t>_</w:t>
            </w:r>
            <w:r w:rsidRPr="00170508">
              <w:rPr>
                <w:rFonts w:eastAsia="DengXian"/>
                <w:lang w:eastAsia="zh-CN"/>
              </w:rPr>
              <w:t>n</w:t>
            </w:r>
            <w:r w:rsidRPr="00170508">
              <w:rPr>
                <w:rFonts w:eastAsia="DengXian" w:hint="eastAsia"/>
                <w:lang w:eastAsia="zh-CN"/>
              </w:rPr>
              <w:t>8</w:t>
            </w:r>
            <w:r w:rsidRPr="00170508">
              <w:rPr>
                <w:rFonts w:eastAsia="DengXian"/>
                <w:lang w:eastAsia="ja-JP"/>
              </w:rPr>
              <w:t>A-</w:t>
            </w:r>
            <w:r w:rsidRPr="00170508">
              <w:rPr>
                <w:rFonts w:eastAsia="DengXian"/>
                <w:lang w:eastAsia="zh-CN"/>
              </w:rPr>
              <w:t>n</w:t>
            </w:r>
            <w:r w:rsidRPr="00170508">
              <w:rPr>
                <w:rFonts w:eastAsia="DengXian" w:hint="eastAsia"/>
                <w:lang w:eastAsia="zh-CN"/>
              </w:rPr>
              <w:t>7</w:t>
            </w:r>
            <w:r w:rsidRPr="00170508">
              <w:rPr>
                <w:rFonts w:eastAsia="DengXian"/>
                <w:lang w:eastAsia="zh-CN"/>
              </w:rPr>
              <w:t>8</w:t>
            </w:r>
            <w:r w:rsidRPr="00170508">
              <w:rPr>
                <w:rFonts w:eastAsia="DengXian"/>
                <w:lang w:eastAsia="ja-JP"/>
              </w:rPr>
              <w:t>A</w:t>
            </w:r>
          </w:p>
        </w:tc>
        <w:tc>
          <w:tcPr>
            <w:tcW w:w="772" w:type="dxa"/>
            <w:tcBorders>
              <w:top w:val="single" w:sz="4" w:space="0" w:color="auto"/>
              <w:left w:val="single" w:sz="4" w:space="0" w:color="auto"/>
              <w:bottom w:val="single" w:sz="4" w:space="0" w:color="auto"/>
              <w:right w:val="single" w:sz="4" w:space="0" w:color="auto"/>
            </w:tcBorders>
            <w:vAlign w:val="center"/>
          </w:tcPr>
          <w:p w14:paraId="2F0BF410" w14:textId="77777777" w:rsidR="00BE1C84" w:rsidRPr="00170508" w:rsidRDefault="00BE1C84" w:rsidP="00FD02C8">
            <w:pPr>
              <w:pStyle w:val="TAC"/>
              <w:rPr>
                <w:rFonts w:eastAsia="DengXian"/>
              </w:rPr>
            </w:pPr>
            <w:r w:rsidRPr="00170508">
              <w:rPr>
                <w:rFonts w:eastAsia="DengXian"/>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89ECDFE" w14:textId="77777777" w:rsidR="00BE1C84" w:rsidRPr="00170508" w:rsidRDefault="00BE1C84" w:rsidP="00FD02C8">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F5194B6" w14:textId="77777777" w:rsidR="00BE1C84" w:rsidRPr="00170508" w:rsidRDefault="00BE1C84" w:rsidP="00FD02C8">
            <w:pPr>
              <w:pStyle w:val="TAC"/>
              <w:rPr>
                <w:rFonts w:eastAsia="DengXian"/>
                <w:lang w:eastAsia="zh-CN"/>
              </w:rPr>
            </w:pPr>
            <w:r w:rsidRPr="00170508">
              <w:rPr>
                <w:rFonts w:eastAsia="DengXian"/>
                <w:lang w:eastAsia="zh-CN"/>
              </w:rPr>
              <w:t>0</w:t>
            </w:r>
          </w:p>
        </w:tc>
      </w:tr>
      <w:tr w:rsidR="00BE1C84" w:rsidRPr="00170508" w14:paraId="01584777" w14:textId="77777777" w:rsidTr="00FD02C8">
        <w:trPr>
          <w:jc w:val="center"/>
        </w:trPr>
        <w:tc>
          <w:tcPr>
            <w:tcW w:w="2062" w:type="dxa"/>
            <w:tcBorders>
              <w:top w:val="nil"/>
              <w:left w:val="single" w:sz="4" w:space="0" w:color="auto"/>
              <w:bottom w:val="nil"/>
              <w:right w:val="single" w:sz="4" w:space="0" w:color="auto"/>
            </w:tcBorders>
            <w:vAlign w:val="center"/>
          </w:tcPr>
          <w:p w14:paraId="10A37B36" w14:textId="77777777" w:rsidR="00BE1C84" w:rsidRPr="00170508" w:rsidRDefault="00BE1C84" w:rsidP="00FD02C8">
            <w:pPr>
              <w:pStyle w:val="TAC"/>
              <w:rPr>
                <w:rFonts w:eastAsia="DengXian"/>
              </w:rPr>
            </w:pPr>
          </w:p>
        </w:tc>
        <w:tc>
          <w:tcPr>
            <w:tcW w:w="1716" w:type="dxa"/>
            <w:tcBorders>
              <w:top w:val="nil"/>
              <w:left w:val="single" w:sz="4" w:space="0" w:color="auto"/>
              <w:bottom w:val="nil"/>
              <w:right w:val="single" w:sz="4" w:space="0" w:color="auto"/>
            </w:tcBorders>
            <w:vAlign w:val="center"/>
          </w:tcPr>
          <w:p w14:paraId="6ABA833B" w14:textId="77777777" w:rsidR="00BE1C84" w:rsidRPr="00170508" w:rsidRDefault="00BE1C84" w:rsidP="00FD02C8">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0496C9E" w14:textId="77777777" w:rsidR="00BE1C84" w:rsidRPr="00170508" w:rsidRDefault="00BE1C84" w:rsidP="00FD02C8">
            <w:pPr>
              <w:pStyle w:val="TAC"/>
              <w:rPr>
                <w:rFonts w:eastAsia="DengXian"/>
              </w:rPr>
            </w:pPr>
            <w:r w:rsidRPr="00170508">
              <w:rPr>
                <w:rFonts w:eastAsia="DengXian"/>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6BD89860" w14:textId="77777777" w:rsidR="00BE1C84" w:rsidRPr="00170508" w:rsidRDefault="00BE1C84" w:rsidP="00FD02C8">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F5A96CE" w14:textId="77777777" w:rsidR="00BE1C84" w:rsidRPr="00170508" w:rsidRDefault="00BE1C84" w:rsidP="00FD02C8">
            <w:pPr>
              <w:pStyle w:val="TAC"/>
              <w:rPr>
                <w:rFonts w:eastAsia="DengXian"/>
                <w:lang w:eastAsia="zh-CN"/>
              </w:rPr>
            </w:pPr>
          </w:p>
        </w:tc>
      </w:tr>
      <w:tr w:rsidR="00BE1C84" w:rsidRPr="00170508" w14:paraId="728CFBD5" w14:textId="77777777" w:rsidTr="00FD02C8">
        <w:trPr>
          <w:jc w:val="center"/>
        </w:trPr>
        <w:tc>
          <w:tcPr>
            <w:tcW w:w="2062" w:type="dxa"/>
            <w:tcBorders>
              <w:top w:val="nil"/>
              <w:left w:val="single" w:sz="4" w:space="0" w:color="auto"/>
              <w:bottom w:val="nil"/>
              <w:right w:val="single" w:sz="4" w:space="0" w:color="auto"/>
            </w:tcBorders>
            <w:vAlign w:val="center"/>
          </w:tcPr>
          <w:p w14:paraId="32BA3FA0" w14:textId="77777777" w:rsidR="00BE1C84" w:rsidRPr="00170508" w:rsidRDefault="00BE1C84" w:rsidP="00FD02C8">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2E27BB16" w14:textId="77777777" w:rsidR="00BE1C84" w:rsidRPr="00170508" w:rsidRDefault="00BE1C84" w:rsidP="00FD02C8">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54117CA" w14:textId="77777777" w:rsidR="00BE1C84" w:rsidRPr="00170508" w:rsidRDefault="00BE1C84" w:rsidP="00FD02C8">
            <w:pPr>
              <w:pStyle w:val="TAC"/>
              <w:rPr>
                <w:rFonts w:eastAsia="DengXia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D3A8BF1" w14:textId="77777777" w:rsidR="00BE1C84" w:rsidRPr="00170508" w:rsidRDefault="00BE1C84" w:rsidP="00FD02C8">
            <w:pPr>
              <w:pStyle w:val="TAC"/>
              <w:rPr>
                <w:rFonts w:ascii="Calibri" w:eastAsia="DengXian" w:hAnsi="Calibri"/>
                <w:sz w:val="21"/>
                <w:lang w:eastAsia="zh-CN"/>
              </w:rPr>
            </w:pPr>
            <w:r w:rsidRPr="00170508">
              <w:rPr>
                <w:rFonts w:eastAsia="DengXian"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7A177FC1" w14:textId="77777777" w:rsidR="00BE1C84" w:rsidRPr="00170508" w:rsidRDefault="00BE1C84" w:rsidP="00FD02C8">
            <w:pPr>
              <w:pStyle w:val="TAC"/>
              <w:rPr>
                <w:rFonts w:eastAsia="DengXian"/>
                <w:lang w:eastAsia="zh-CN"/>
              </w:rPr>
            </w:pPr>
          </w:p>
        </w:tc>
      </w:tr>
      <w:tr w:rsidR="00BE1C84" w:rsidRPr="00170508" w14:paraId="23A11D0E" w14:textId="77777777" w:rsidTr="00FD02C8">
        <w:trPr>
          <w:jc w:val="center"/>
        </w:trPr>
        <w:tc>
          <w:tcPr>
            <w:tcW w:w="2062" w:type="dxa"/>
            <w:tcBorders>
              <w:top w:val="nil"/>
              <w:left w:val="single" w:sz="4" w:space="0" w:color="auto"/>
              <w:bottom w:val="nil"/>
              <w:right w:val="single" w:sz="4" w:space="0" w:color="auto"/>
            </w:tcBorders>
            <w:vAlign w:val="center"/>
          </w:tcPr>
          <w:p w14:paraId="25A609CD" w14:textId="77777777" w:rsidR="00BE1C84" w:rsidRPr="00170508" w:rsidRDefault="00BE1C84" w:rsidP="00FD02C8">
            <w:pPr>
              <w:pStyle w:val="TAC"/>
              <w:rPr>
                <w:rFonts w:eastAsia="DengXian"/>
              </w:rPr>
            </w:pPr>
          </w:p>
        </w:tc>
        <w:tc>
          <w:tcPr>
            <w:tcW w:w="1716" w:type="dxa"/>
            <w:tcBorders>
              <w:top w:val="single" w:sz="4" w:space="0" w:color="auto"/>
              <w:left w:val="single" w:sz="4" w:space="0" w:color="auto"/>
              <w:bottom w:val="nil"/>
              <w:right w:val="single" w:sz="4" w:space="0" w:color="auto"/>
            </w:tcBorders>
            <w:vAlign w:val="center"/>
          </w:tcPr>
          <w:p w14:paraId="6DD2B4D8" w14:textId="77777777" w:rsidR="00BE1C84" w:rsidRPr="00170508" w:rsidRDefault="00BE1C84" w:rsidP="00FD02C8">
            <w:pPr>
              <w:pStyle w:val="TAC"/>
              <w:rPr>
                <w:rFonts w:eastAsia="DengXian"/>
              </w:rPr>
            </w:pPr>
            <w:r w:rsidRPr="00170508">
              <w:rPr>
                <w:rFonts w:eastAsia="DengXian"/>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4770A539" w14:textId="77777777" w:rsidR="00BE1C84" w:rsidRPr="00170508" w:rsidRDefault="00BE1C84" w:rsidP="00FD02C8">
            <w:pPr>
              <w:pStyle w:val="TAC"/>
              <w:rPr>
                <w:rFonts w:eastAsia="DengXian"/>
              </w:rPr>
            </w:pPr>
            <w:r w:rsidRPr="00170508">
              <w:rPr>
                <w:rFonts w:eastAsia="DengXia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77F6522" w14:textId="77777777" w:rsidR="00BE1C84" w:rsidRPr="00170508" w:rsidRDefault="00BE1C84" w:rsidP="00FD02C8">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D5792A1" w14:textId="77777777" w:rsidR="00BE1C84" w:rsidRPr="00170508" w:rsidRDefault="00BE1C84" w:rsidP="00FD02C8">
            <w:pPr>
              <w:pStyle w:val="TAC"/>
              <w:rPr>
                <w:rFonts w:eastAsia="DengXian"/>
                <w:lang w:eastAsia="zh-CN"/>
              </w:rPr>
            </w:pPr>
            <w:r w:rsidRPr="00170508">
              <w:rPr>
                <w:rFonts w:eastAsia="DengXian"/>
                <w:lang w:eastAsia="zh-CN"/>
              </w:rPr>
              <w:t>1</w:t>
            </w:r>
          </w:p>
        </w:tc>
      </w:tr>
      <w:tr w:rsidR="00BE1C84" w:rsidRPr="00170508" w14:paraId="1ADAAA54" w14:textId="77777777" w:rsidTr="00FD02C8">
        <w:trPr>
          <w:jc w:val="center"/>
        </w:trPr>
        <w:tc>
          <w:tcPr>
            <w:tcW w:w="2062" w:type="dxa"/>
            <w:tcBorders>
              <w:top w:val="nil"/>
              <w:left w:val="single" w:sz="4" w:space="0" w:color="auto"/>
              <w:bottom w:val="nil"/>
              <w:right w:val="single" w:sz="4" w:space="0" w:color="auto"/>
            </w:tcBorders>
            <w:vAlign w:val="center"/>
          </w:tcPr>
          <w:p w14:paraId="76E47195" w14:textId="77777777" w:rsidR="00BE1C84" w:rsidRPr="00170508" w:rsidRDefault="00BE1C84" w:rsidP="00FD02C8">
            <w:pPr>
              <w:pStyle w:val="TAC"/>
              <w:rPr>
                <w:rFonts w:eastAsia="DengXian"/>
              </w:rPr>
            </w:pPr>
          </w:p>
        </w:tc>
        <w:tc>
          <w:tcPr>
            <w:tcW w:w="1716" w:type="dxa"/>
            <w:tcBorders>
              <w:top w:val="nil"/>
              <w:left w:val="single" w:sz="4" w:space="0" w:color="auto"/>
              <w:bottom w:val="nil"/>
              <w:right w:val="single" w:sz="4" w:space="0" w:color="auto"/>
            </w:tcBorders>
            <w:vAlign w:val="center"/>
          </w:tcPr>
          <w:p w14:paraId="34E6569E" w14:textId="77777777" w:rsidR="00BE1C84" w:rsidRPr="00170508" w:rsidRDefault="00BE1C84" w:rsidP="00FD02C8">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395BE0C" w14:textId="77777777" w:rsidR="00BE1C84" w:rsidRPr="00170508" w:rsidRDefault="00BE1C84" w:rsidP="00FD02C8">
            <w:pPr>
              <w:pStyle w:val="TAC"/>
              <w:rPr>
                <w:rFonts w:eastAsia="DengXian"/>
              </w:rPr>
            </w:pPr>
            <w:r w:rsidRPr="00170508">
              <w:rPr>
                <w:rFonts w:eastAsia="DengXia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22A89340" w14:textId="77777777" w:rsidR="00BE1C84" w:rsidRPr="00170508" w:rsidRDefault="00BE1C84" w:rsidP="00FD02C8">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825BD44" w14:textId="77777777" w:rsidR="00BE1C84" w:rsidRPr="00170508" w:rsidRDefault="00BE1C84" w:rsidP="00FD02C8">
            <w:pPr>
              <w:pStyle w:val="TAC"/>
              <w:rPr>
                <w:rFonts w:eastAsia="DengXian"/>
                <w:lang w:eastAsia="zh-CN"/>
              </w:rPr>
            </w:pPr>
          </w:p>
        </w:tc>
      </w:tr>
      <w:tr w:rsidR="00BE1C84" w:rsidRPr="00170508" w14:paraId="654E2DD2" w14:textId="77777777" w:rsidTr="00FD02C8">
        <w:trPr>
          <w:jc w:val="center"/>
        </w:trPr>
        <w:tc>
          <w:tcPr>
            <w:tcW w:w="2062" w:type="dxa"/>
            <w:tcBorders>
              <w:top w:val="nil"/>
              <w:left w:val="single" w:sz="4" w:space="0" w:color="auto"/>
              <w:bottom w:val="nil"/>
              <w:right w:val="single" w:sz="4" w:space="0" w:color="auto"/>
            </w:tcBorders>
            <w:vAlign w:val="center"/>
          </w:tcPr>
          <w:p w14:paraId="51C51D13" w14:textId="77777777" w:rsidR="00BE1C84" w:rsidRPr="00170508" w:rsidRDefault="00BE1C84" w:rsidP="00FD02C8">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11F94376" w14:textId="77777777" w:rsidR="00BE1C84" w:rsidRPr="00170508" w:rsidRDefault="00BE1C84" w:rsidP="00FD02C8">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229DCC60" w14:textId="77777777" w:rsidR="00BE1C84" w:rsidRPr="00170508" w:rsidRDefault="00BE1C84" w:rsidP="00FD02C8">
            <w:pPr>
              <w:pStyle w:val="TAC"/>
              <w:rPr>
                <w:rFonts w:eastAsia="DengXian"/>
              </w:rPr>
            </w:pPr>
            <w:r w:rsidRPr="00170508">
              <w:rPr>
                <w:rFonts w:eastAsia="DengXia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AB655CB" w14:textId="77777777" w:rsidR="00BE1C84" w:rsidRPr="00170508" w:rsidRDefault="00BE1C84" w:rsidP="00FD02C8">
            <w:pPr>
              <w:pStyle w:val="TAC"/>
              <w:rPr>
                <w:rFonts w:ascii="Calibri" w:eastAsia="DengXian" w:hAnsi="Calibri"/>
                <w:sz w:val="21"/>
                <w:lang w:eastAsia="zh-CN"/>
              </w:rPr>
            </w:pPr>
            <w:r w:rsidRPr="00170508">
              <w:rPr>
                <w:rFonts w:eastAsia="DengXian" w:cs="Arial"/>
                <w:color w:val="000000"/>
                <w:szCs w:val="18"/>
                <w:lang w:eastAsia="zh-CN" w:bidi="ar"/>
              </w:rPr>
              <w:t>10, 15, 20, 25, 30, 40, 50, 60, 80, 90, 100</w:t>
            </w:r>
          </w:p>
        </w:tc>
        <w:tc>
          <w:tcPr>
            <w:tcW w:w="1496" w:type="dxa"/>
            <w:tcBorders>
              <w:top w:val="nil"/>
              <w:left w:val="single" w:sz="4" w:space="0" w:color="auto"/>
              <w:bottom w:val="single" w:sz="4" w:space="0" w:color="auto"/>
              <w:right w:val="single" w:sz="4" w:space="0" w:color="auto"/>
            </w:tcBorders>
            <w:vAlign w:val="center"/>
          </w:tcPr>
          <w:p w14:paraId="60061B32" w14:textId="77777777" w:rsidR="00BE1C84" w:rsidRPr="00170508" w:rsidRDefault="00BE1C84" w:rsidP="00FD02C8">
            <w:pPr>
              <w:pStyle w:val="TAC"/>
              <w:rPr>
                <w:rFonts w:eastAsia="DengXian"/>
                <w:lang w:eastAsia="zh-CN"/>
              </w:rPr>
            </w:pPr>
          </w:p>
        </w:tc>
      </w:tr>
      <w:tr w:rsidR="00BE1C84" w:rsidRPr="00170508" w14:paraId="5F5B19F0" w14:textId="77777777" w:rsidTr="00FD02C8">
        <w:trPr>
          <w:jc w:val="center"/>
        </w:trPr>
        <w:tc>
          <w:tcPr>
            <w:tcW w:w="2062" w:type="dxa"/>
            <w:tcBorders>
              <w:top w:val="nil"/>
              <w:left w:val="single" w:sz="4" w:space="0" w:color="auto"/>
              <w:bottom w:val="nil"/>
              <w:right w:val="single" w:sz="4" w:space="0" w:color="auto"/>
            </w:tcBorders>
            <w:vAlign w:val="center"/>
          </w:tcPr>
          <w:p w14:paraId="0340B745" w14:textId="77777777" w:rsidR="00BE1C84" w:rsidRPr="00170508" w:rsidRDefault="00BE1C84" w:rsidP="00FD02C8">
            <w:pPr>
              <w:pStyle w:val="TAC"/>
              <w:rPr>
                <w:rFonts w:eastAsia="DengXian"/>
              </w:rPr>
            </w:pPr>
          </w:p>
        </w:tc>
        <w:tc>
          <w:tcPr>
            <w:tcW w:w="1716" w:type="dxa"/>
            <w:tcBorders>
              <w:top w:val="single" w:sz="4" w:space="0" w:color="auto"/>
              <w:left w:val="single" w:sz="4" w:space="0" w:color="auto"/>
              <w:bottom w:val="nil"/>
              <w:right w:val="single" w:sz="4" w:space="0" w:color="auto"/>
            </w:tcBorders>
            <w:vAlign w:val="center"/>
          </w:tcPr>
          <w:p w14:paraId="64C38DB5" w14:textId="77777777" w:rsidR="00BE1C84" w:rsidRPr="00170508" w:rsidRDefault="00BE1C84" w:rsidP="00FD02C8">
            <w:pPr>
              <w:pStyle w:val="TAC"/>
              <w:rPr>
                <w:rFonts w:eastAsia="DengXian"/>
                <w:lang w:eastAsia="ja-JP"/>
              </w:rPr>
            </w:pPr>
            <w:r w:rsidRPr="00170508">
              <w:rPr>
                <w:rFonts w:eastAsia="DengXian"/>
                <w:lang w:eastAsia="zh-CN"/>
              </w:rPr>
              <w:t>CA</w:t>
            </w:r>
            <w:r w:rsidRPr="00170508">
              <w:rPr>
                <w:rFonts w:eastAsia="DengXian"/>
              </w:rPr>
              <w:t>_</w:t>
            </w:r>
            <w:r w:rsidRPr="00170508">
              <w:rPr>
                <w:rFonts w:eastAsia="DengXian"/>
                <w:lang w:eastAsia="zh-CN"/>
              </w:rPr>
              <w:t>n1</w:t>
            </w:r>
            <w:r w:rsidRPr="00170508">
              <w:rPr>
                <w:rFonts w:eastAsia="DengXian"/>
                <w:lang w:eastAsia="ja-JP"/>
              </w:rPr>
              <w:t>A-</w:t>
            </w:r>
            <w:r w:rsidRPr="00170508">
              <w:rPr>
                <w:rFonts w:eastAsia="DengXian"/>
                <w:lang w:eastAsia="zh-CN"/>
              </w:rPr>
              <w:t>n8</w:t>
            </w:r>
            <w:r w:rsidRPr="00170508">
              <w:rPr>
                <w:rFonts w:eastAsia="DengXian"/>
                <w:lang w:eastAsia="ja-JP"/>
              </w:rPr>
              <w:t>A</w:t>
            </w:r>
          </w:p>
          <w:p w14:paraId="3D204913" w14:textId="77777777" w:rsidR="00BE1C84" w:rsidRPr="00170508" w:rsidRDefault="00BE1C84" w:rsidP="00FD02C8">
            <w:pPr>
              <w:pStyle w:val="TAC"/>
              <w:rPr>
                <w:rFonts w:eastAsia="DengXian"/>
                <w:lang w:eastAsia="ja-JP"/>
              </w:rPr>
            </w:pPr>
            <w:r w:rsidRPr="00170508">
              <w:rPr>
                <w:rFonts w:eastAsia="DengXian"/>
                <w:lang w:eastAsia="zh-CN"/>
              </w:rPr>
              <w:t>CA</w:t>
            </w:r>
            <w:r w:rsidRPr="00170508">
              <w:rPr>
                <w:rFonts w:eastAsia="DengXian"/>
              </w:rPr>
              <w:t>_</w:t>
            </w:r>
            <w:r w:rsidRPr="00170508">
              <w:rPr>
                <w:rFonts w:eastAsia="DengXian"/>
                <w:lang w:eastAsia="zh-CN"/>
              </w:rPr>
              <w:t>n1</w:t>
            </w:r>
            <w:r w:rsidRPr="00170508">
              <w:rPr>
                <w:rFonts w:eastAsia="DengXian"/>
                <w:lang w:eastAsia="ja-JP"/>
              </w:rPr>
              <w:t>A-</w:t>
            </w:r>
            <w:r w:rsidRPr="00170508">
              <w:rPr>
                <w:rFonts w:eastAsia="DengXian"/>
                <w:lang w:eastAsia="zh-CN"/>
              </w:rPr>
              <w:t>n</w:t>
            </w:r>
            <w:r w:rsidRPr="00170508">
              <w:rPr>
                <w:rFonts w:eastAsia="DengXian" w:hint="eastAsia"/>
                <w:lang w:eastAsia="zh-CN"/>
              </w:rPr>
              <w:t>7</w:t>
            </w:r>
            <w:r w:rsidRPr="00170508">
              <w:rPr>
                <w:rFonts w:eastAsia="DengXian"/>
                <w:lang w:eastAsia="zh-CN"/>
              </w:rPr>
              <w:t>8</w:t>
            </w:r>
            <w:r w:rsidRPr="00170508">
              <w:rPr>
                <w:rFonts w:eastAsia="DengXian"/>
                <w:lang w:eastAsia="ja-JP"/>
              </w:rPr>
              <w:t>A</w:t>
            </w:r>
          </w:p>
          <w:p w14:paraId="1AA03319" w14:textId="77777777" w:rsidR="00BE1C84" w:rsidRPr="00170508" w:rsidRDefault="00BE1C84" w:rsidP="00FD02C8">
            <w:pPr>
              <w:pStyle w:val="TAC"/>
              <w:rPr>
                <w:rFonts w:eastAsia="DengXian"/>
              </w:rPr>
            </w:pPr>
            <w:r w:rsidRPr="00170508">
              <w:rPr>
                <w:rFonts w:eastAsia="DengXian"/>
                <w:lang w:eastAsia="zh-CN"/>
              </w:rPr>
              <w:t>CA</w:t>
            </w:r>
            <w:r w:rsidRPr="00170508">
              <w:rPr>
                <w:rFonts w:eastAsia="DengXian"/>
              </w:rPr>
              <w:t>_</w:t>
            </w:r>
            <w:r w:rsidRPr="00170508">
              <w:rPr>
                <w:rFonts w:eastAsia="DengXian"/>
                <w:lang w:eastAsia="zh-CN"/>
              </w:rPr>
              <w:t>n</w:t>
            </w:r>
            <w:r w:rsidRPr="00170508">
              <w:rPr>
                <w:rFonts w:eastAsia="DengXian" w:hint="eastAsia"/>
                <w:lang w:eastAsia="zh-CN"/>
              </w:rPr>
              <w:t>8</w:t>
            </w:r>
            <w:r w:rsidRPr="00170508">
              <w:rPr>
                <w:rFonts w:eastAsia="DengXian"/>
                <w:lang w:eastAsia="ja-JP"/>
              </w:rPr>
              <w:t>A-</w:t>
            </w:r>
            <w:r w:rsidRPr="00170508">
              <w:rPr>
                <w:rFonts w:eastAsia="DengXian"/>
                <w:lang w:eastAsia="zh-CN"/>
              </w:rPr>
              <w:t>n</w:t>
            </w:r>
            <w:r w:rsidRPr="00170508">
              <w:rPr>
                <w:rFonts w:eastAsia="DengXian" w:hint="eastAsia"/>
                <w:lang w:eastAsia="zh-CN"/>
              </w:rPr>
              <w:t>7</w:t>
            </w:r>
            <w:r w:rsidRPr="00170508">
              <w:rPr>
                <w:rFonts w:eastAsia="DengXian"/>
                <w:lang w:eastAsia="zh-CN"/>
              </w:rPr>
              <w:t>8</w:t>
            </w:r>
            <w:r w:rsidRPr="00170508">
              <w:rPr>
                <w:rFonts w:eastAsia="DengXian"/>
                <w:lang w:eastAsia="ja-JP"/>
              </w:rPr>
              <w:t>A</w:t>
            </w:r>
          </w:p>
        </w:tc>
        <w:tc>
          <w:tcPr>
            <w:tcW w:w="772" w:type="dxa"/>
            <w:tcBorders>
              <w:top w:val="single" w:sz="4" w:space="0" w:color="auto"/>
              <w:left w:val="single" w:sz="4" w:space="0" w:color="auto"/>
              <w:bottom w:val="single" w:sz="4" w:space="0" w:color="auto"/>
              <w:right w:val="single" w:sz="4" w:space="0" w:color="auto"/>
            </w:tcBorders>
            <w:vAlign w:val="center"/>
          </w:tcPr>
          <w:p w14:paraId="0ED50DB8" w14:textId="77777777" w:rsidR="00BE1C84" w:rsidRPr="00170508" w:rsidRDefault="00BE1C84" w:rsidP="00FD02C8">
            <w:pPr>
              <w:pStyle w:val="TAC"/>
              <w:rPr>
                <w:rFonts w:eastAsia="DengXian"/>
              </w:rPr>
            </w:pPr>
            <w:r w:rsidRPr="00170508">
              <w:rPr>
                <w:rFonts w:eastAsia="DengXia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E7BF1D6" w14:textId="77777777" w:rsidR="00BE1C84" w:rsidRPr="00170508" w:rsidRDefault="00BE1C84" w:rsidP="00FD02C8">
            <w:pPr>
              <w:pStyle w:val="TAC"/>
              <w:rPr>
                <w:rFonts w:eastAsia="DengXian" w:cs="Arial"/>
                <w:color w:val="000000"/>
                <w:szCs w:val="18"/>
                <w:lang w:eastAsia="zh-CN" w:bidi="ar"/>
              </w:rPr>
            </w:pPr>
            <w:r w:rsidRPr="00170508">
              <w:rPr>
                <w:rFonts w:eastAsia="DengXian"/>
                <w:lang w:eastAsia="zh-CN" w:bidi="ar"/>
              </w:rPr>
              <w:t>See n1 channel bandwidths in Table 5.3.5-1</w:t>
            </w:r>
          </w:p>
        </w:tc>
        <w:tc>
          <w:tcPr>
            <w:tcW w:w="1496" w:type="dxa"/>
            <w:tcBorders>
              <w:top w:val="single" w:sz="4" w:space="0" w:color="auto"/>
              <w:left w:val="single" w:sz="4" w:space="0" w:color="auto"/>
              <w:bottom w:val="nil"/>
              <w:right w:val="single" w:sz="4" w:space="0" w:color="auto"/>
            </w:tcBorders>
            <w:vAlign w:val="center"/>
          </w:tcPr>
          <w:p w14:paraId="13F955BE" w14:textId="77777777" w:rsidR="00BE1C84" w:rsidRPr="00170508" w:rsidRDefault="00BE1C84" w:rsidP="00FD02C8">
            <w:pPr>
              <w:pStyle w:val="TAC"/>
              <w:rPr>
                <w:rFonts w:eastAsia="DengXian"/>
                <w:lang w:eastAsia="zh-CN"/>
              </w:rPr>
            </w:pPr>
            <w:r w:rsidRPr="00170508">
              <w:rPr>
                <w:rFonts w:eastAsia="DengXian" w:hint="eastAsia"/>
                <w:lang w:eastAsia="zh-CN"/>
              </w:rPr>
              <w:t>4</w:t>
            </w:r>
            <w:r w:rsidRPr="00170508">
              <w:rPr>
                <w:rFonts w:eastAsia="DengXian"/>
                <w:lang w:eastAsia="zh-CN"/>
              </w:rPr>
              <w:t xml:space="preserve"> and 5</w:t>
            </w:r>
          </w:p>
        </w:tc>
      </w:tr>
      <w:tr w:rsidR="00BE1C84" w:rsidRPr="00170508" w14:paraId="4B5D2F7F" w14:textId="77777777" w:rsidTr="00FD02C8">
        <w:trPr>
          <w:jc w:val="center"/>
        </w:trPr>
        <w:tc>
          <w:tcPr>
            <w:tcW w:w="2062" w:type="dxa"/>
            <w:tcBorders>
              <w:top w:val="nil"/>
              <w:left w:val="single" w:sz="4" w:space="0" w:color="auto"/>
              <w:bottom w:val="nil"/>
              <w:right w:val="single" w:sz="4" w:space="0" w:color="auto"/>
            </w:tcBorders>
            <w:vAlign w:val="center"/>
          </w:tcPr>
          <w:p w14:paraId="44FEE3B4" w14:textId="77777777" w:rsidR="00BE1C84" w:rsidRPr="00170508" w:rsidRDefault="00BE1C84" w:rsidP="00FD02C8">
            <w:pPr>
              <w:pStyle w:val="TAC"/>
              <w:rPr>
                <w:rFonts w:eastAsia="DengXian"/>
              </w:rPr>
            </w:pPr>
          </w:p>
        </w:tc>
        <w:tc>
          <w:tcPr>
            <w:tcW w:w="1716" w:type="dxa"/>
            <w:tcBorders>
              <w:top w:val="nil"/>
              <w:left w:val="single" w:sz="4" w:space="0" w:color="auto"/>
              <w:bottom w:val="nil"/>
              <w:right w:val="single" w:sz="4" w:space="0" w:color="auto"/>
            </w:tcBorders>
            <w:vAlign w:val="center"/>
          </w:tcPr>
          <w:p w14:paraId="0172503A" w14:textId="77777777" w:rsidR="00BE1C84" w:rsidRPr="00170508" w:rsidRDefault="00BE1C84" w:rsidP="00FD02C8">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97C80C3" w14:textId="77777777" w:rsidR="00BE1C84" w:rsidRPr="00170508" w:rsidRDefault="00BE1C84" w:rsidP="00FD02C8">
            <w:pPr>
              <w:pStyle w:val="TAC"/>
              <w:rPr>
                <w:rFonts w:eastAsia="DengXian"/>
              </w:rPr>
            </w:pPr>
            <w:r w:rsidRPr="00170508">
              <w:rPr>
                <w:rFonts w:eastAsia="DengXia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58647B73" w14:textId="77777777" w:rsidR="00BE1C84" w:rsidRPr="00170508" w:rsidRDefault="00BE1C84" w:rsidP="00FD02C8">
            <w:pPr>
              <w:pStyle w:val="TAC"/>
              <w:rPr>
                <w:rFonts w:eastAsia="DengXian" w:cs="Arial"/>
                <w:color w:val="000000"/>
                <w:szCs w:val="18"/>
                <w:lang w:eastAsia="zh-CN" w:bidi="ar"/>
              </w:rPr>
            </w:pPr>
            <w:r w:rsidRPr="00170508">
              <w:rPr>
                <w:rFonts w:eastAsia="DengXian"/>
                <w:lang w:eastAsia="zh-CN" w:bidi="ar"/>
              </w:rPr>
              <w:t>See n8 channel bandwidths in Table 5.3.5-1</w:t>
            </w:r>
          </w:p>
        </w:tc>
        <w:tc>
          <w:tcPr>
            <w:tcW w:w="1496" w:type="dxa"/>
            <w:tcBorders>
              <w:top w:val="nil"/>
              <w:left w:val="single" w:sz="4" w:space="0" w:color="auto"/>
              <w:bottom w:val="nil"/>
              <w:right w:val="single" w:sz="4" w:space="0" w:color="auto"/>
            </w:tcBorders>
            <w:vAlign w:val="center"/>
          </w:tcPr>
          <w:p w14:paraId="21E0E27A" w14:textId="77777777" w:rsidR="00BE1C84" w:rsidRPr="00170508" w:rsidRDefault="00BE1C84" w:rsidP="00FD02C8">
            <w:pPr>
              <w:pStyle w:val="TAC"/>
              <w:rPr>
                <w:rFonts w:eastAsia="DengXian"/>
                <w:lang w:eastAsia="zh-CN"/>
              </w:rPr>
            </w:pPr>
          </w:p>
        </w:tc>
      </w:tr>
      <w:tr w:rsidR="00BE1C84" w:rsidRPr="00170508" w14:paraId="756F1DE2"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50F3F86C" w14:textId="77777777" w:rsidR="00BE1C84" w:rsidRPr="00170508" w:rsidRDefault="00BE1C84" w:rsidP="00FD02C8">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3A8E268B" w14:textId="77777777" w:rsidR="00BE1C84" w:rsidRPr="00170508" w:rsidRDefault="00BE1C84" w:rsidP="00FD02C8">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A697E21" w14:textId="77777777" w:rsidR="00BE1C84" w:rsidRPr="00170508" w:rsidRDefault="00BE1C84" w:rsidP="00FD02C8">
            <w:pPr>
              <w:pStyle w:val="TAC"/>
              <w:rPr>
                <w:rFonts w:eastAsia="DengXian"/>
              </w:rPr>
            </w:pPr>
            <w:r w:rsidRPr="00170508">
              <w:rPr>
                <w:rFonts w:eastAsia="DengXia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C18BDD0" w14:textId="77777777" w:rsidR="00BE1C84" w:rsidRPr="00170508" w:rsidRDefault="00BE1C84" w:rsidP="00FD02C8">
            <w:pPr>
              <w:pStyle w:val="TAC"/>
              <w:rPr>
                <w:rFonts w:eastAsia="DengXian" w:cs="Arial"/>
                <w:color w:val="000000"/>
                <w:szCs w:val="18"/>
                <w:lang w:eastAsia="zh-CN" w:bidi="ar"/>
              </w:rPr>
            </w:pPr>
            <w:r w:rsidRPr="00170508">
              <w:rPr>
                <w:rFonts w:eastAsia="DengXian"/>
                <w:lang w:eastAsia="zh-CN" w:bidi="ar"/>
              </w:rPr>
              <w:t>See n78 channel bandwidths in Table 5.3.5-1</w:t>
            </w:r>
          </w:p>
        </w:tc>
        <w:tc>
          <w:tcPr>
            <w:tcW w:w="1496" w:type="dxa"/>
            <w:tcBorders>
              <w:top w:val="nil"/>
              <w:left w:val="single" w:sz="4" w:space="0" w:color="auto"/>
              <w:bottom w:val="single" w:sz="4" w:space="0" w:color="auto"/>
              <w:right w:val="single" w:sz="4" w:space="0" w:color="auto"/>
            </w:tcBorders>
            <w:vAlign w:val="center"/>
          </w:tcPr>
          <w:p w14:paraId="1C3697ED" w14:textId="77777777" w:rsidR="00BE1C84" w:rsidRPr="00170508" w:rsidRDefault="00BE1C84" w:rsidP="00FD02C8">
            <w:pPr>
              <w:pStyle w:val="TAC"/>
              <w:rPr>
                <w:rFonts w:eastAsia="DengXian"/>
                <w:lang w:eastAsia="zh-CN"/>
              </w:rPr>
            </w:pPr>
          </w:p>
        </w:tc>
      </w:tr>
      <w:tr w:rsidR="00BE1C84" w:rsidRPr="00170508" w14:paraId="3D4F44CB"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42DA6F8C" w14:textId="77777777" w:rsidR="00BE1C84" w:rsidRPr="00170508" w:rsidRDefault="00BE1C84" w:rsidP="00FD02C8">
            <w:pPr>
              <w:pStyle w:val="TAC"/>
              <w:rPr>
                <w:rFonts w:eastAsia="DengXian"/>
              </w:rPr>
            </w:pPr>
            <w:r w:rsidRPr="00170508">
              <w:rPr>
                <w:rFonts w:eastAsia="DengXian"/>
                <w:lang w:eastAsia="zh-CN"/>
              </w:rPr>
              <w:t>CA</w:t>
            </w:r>
            <w:r w:rsidRPr="00170508">
              <w:rPr>
                <w:rFonts w:eastAsia="DengXian"/>
              </w:rPr>
              <w:t>_</w:t>
            </w:r>
            <w:r w:rsidRPr="00170508">
              <w:rPr>
                <w:rFonts w:eastAsia="DengXian"/>
                <w:lang w:eastAsia="zh-CN"/>
              </w:rPr>
              <w:t>n1</w:t>
            </w:r>
            <w:r w:rsidRPr="00170508">
              <w:rPr>
                <w:rFonts w:eastAsia="DengXian"/>
                <w:lang w:eastAsia="ja-JP"/>
              </w:rPr>
              <w:t>A-</w:t>
            </w:r>
            <w:r w:rsidRPr="00170508">
              <w:rPr>
                <w:rFonts w:eastAsia="DengXian"/>
                <w:lang w:eastAsia="zh-CN"/>
              </w:rPr>
              <w:t>n8</w:t>
            </w:r>
            <w:r w:rsidRPr="00170508">
              <w:rPr>
                <w:rFonts w:eastAsia="DengXian"/>
                <w:lang w:eastAsia="ja-JP"/>
              </w:rPr>
              <w:t>A</w:t>
            </w:r>
            <w:r w:rsidRPr="00170508">
              <w:rPr>
                <w:rFonts w:eastAsia="DengXian"/>
                <w:lang w:eastAsia="zh-CN"/>
              </w:rPr>
              <w:t>-n78C</w:t>
            </w:r>
          </w:p>
        </w:tc>
        <w:tc>
          <w:tcPr>
            <w:tcW w:w="1716" w:type="dxa"/>
            <w:tcBorders>
              <w:top w:val="single" w:sz="4" w:space="0" w:color="auto"/>
              <w:left w:val="single" w:sz="4" w:space="0" w:color="auto"/>
              <w:bottom w:val="nil"/>
              <w:right w:val="single" w:sz="4" w:space="0" w:color="auto"/>
            </w:tcBorders>
            <w:vAlign w:val="center"/>
          </w:tcPr>
          <w:p w14:paraId="50F61EDB" w14:textId="77777777" w:rsidR="00BE1C84" w:rsidRPr="00170508" w:rsidRDefault="00BE1C84" w:rsidP="00FD02C8">
            <w:pPr>
              <w:pStyle w:val="TAC"/>
              <w:rPr>
                <w:rFonts w:cs="Arial"/>
                <w:szCs w:val="18"/>
                <w:lang w:val="en-US" w:eastAsia="zh-CN"/>
              </w:rPr>
            </w:pPr>
            <w:r w:rsidRPr="00170508">
              <w:rPr>
                <w:rFonts w:cs="Arial"/>
                <w:szCs w:val="18"/>
                <w:lang w:val="en-US" w:eastAsia="zh-CN"/>
              </w:rPr>
              <w:t>CA_n78C</w:t>
            </w:r>
          </w:p>
          <w:p w14:paraId="0D0A9EF7" w14:textId="77777777" w:rsidR="00BE1C84" w:rsidRPr="00170508" w:rsidRDefault="00BE1C84" w:rsidP="00FD02C8">
            <w:pPr>
              <w:pStyle w:val="TAC"/>
              <w:rPr>
                <w:rFonts w:eastAsia="DengXian"/>
                <w:lang w:eastAsia="ja-JP"/>
              </w:rPr>
            </w:pPr>
            <w:r w:rsidRPr="00170508">
              <w:rPr>
                <w:rFonts w:eastAsia="DengXian"/>
                <w:lang w:eastAsia="zh-CN"/>
              </w:rPr>
              <w:t>CA</w:t>
            </w:r>
            <w:r w:rsidRPr="00170508">
              <w:rPr>
                <w:rFonts w:eastAsia="DengXian"/>
              </w:rPr>
              <w:t>_</w:t>
            </w:r>
            <w:r w:rsidRPr="00170508">
              <w:rPr>
                <w:rFonts w:eastAsia="DengXian"/>
                <w:lang w:eastAsia="zh-CN"/>
              </w:rPr>
              <w:t>n1</w:t>
            </w:r>
            <w:r w:rsidRPr="00170508">
              <w:rPr>
                <w:rFonts w:eastAsia="DengXian"/>
                <w:lang w:eastAsia="ja-JP"/>
              </w:rPr>
              <w:t>A-</w:t>
            </w:r>
            <w:r w:rsidRPr="00170508">
              <w:rPr>
                <w:rFonts w:eastAsia="DengXian"/>
                <w:lang w:eastAsia="zh-CN"/>
              </w:rPr>
              <w:t>n8</w:t>
            </w:r>
            <w:r w:rsidRPr="00170508">
              <w:rPr>
                <w:rFonts w:eastAsia="DengXian"/>
                <w:lang w:eastAsia="ja-JP"/>
              </w:rPr>
              <w:t>A</w:t>
            </w:r>
          </w:p>
          <w:p w14:paraId="6B811051" w14:textId="77777777" w:rsidR="00BE1C84" w:rsidRPr="00170508" w:rsidRDefault="00BE1C84" w:rsidP="00FD02C8">
            <w:pPr>
              <w:pStyle w:val="TAC"/>
              <w:rPr>
                <w:rFonts w:eastAsia="DengXian"/>
                <w:lang w:eastAsia="ja-JP"/>
              </w:rPr>
            </w:pPr>
            <w:r w:rsidRPr="00170508">
              <w:rPr>
                <w:rFonts w:eastAsia="DengXian"/>
                <w:lang w:eastAsia="zh-CN"/>
              </w:rPr>
              <w:t>CA</w:t>
            </w:r>
            <w:r w:rsidRPr="00170508">
              <w:rPr>
                <w:rFonts w:eastAsia="DengXian"/>
              </w:rPr>
              <w:t>_</w:t>
            </w:r>
            <w:r w:rsidRPr="00170508">
              <w:rPr>
                <w:rFonts w:eastAsia="DengXian"/>
                <w:lang w:eastAsia="zh-CN"/>
              </w:rPr>
              <w:t>n1</w:t>
            </w:r>
            <w:r w:rsidRPr="00170508">
              <w:rPr>
                <w:rFonts w:eastAsia="DengXian"/>
                <w:lang w:eastAsia="ja-JP"/>
              </w:rPr>
              <w:t>A-</w:t>
            </w:r>
            <w:r w:rsidRPr="00170508">
              <w:rPr>
                <w:rFonts w:eastAsia="DengXian"/>
                <w:lang w:eastAsia="zh-CN"/>
              </w:rPr>
              <w:t>n</w:t>
            </w:r>
            <w:r w:rsidRPr="00170508">
              <w:rPr>
                <w:rFonts w:eastAsia="DengXian" w:hint="eastAsia"/>
                <w:lang w:eastAsia="zh-CN"/>
              </w:rPr>
              <w:t>7</w:t>
            </w:r>
            <w:r w:rsidRPr="00170508">
              <w:rPr>
                <w:rFonts w:eastAsia="DengXian"/>
                <w:lang w:eastAsia="zh-CN"/>
              </w:rPr>
              <w:t>8</w:t>
            </w:r>
            <w:r w:rsidRPr="00170508">
              <w:rPr>
                <w:rFonts w:eastAsia="DengXian"/>
                <w:lang w:eastAsia="ja-JP"/>
              </w:rPr>
              <w:t>A</w:t>
            </w:r>
          </w:p>
          <w:p w14:paraId="515BE22B" w14:textId="77777777" w:rsidR="00BE1C84" w:rsidRPr="00170508" w:rsidRDefault="00BE1C84" w:rsidP="00FD02C8">
            <w:pPr>
              <w:pStyle w:val="TAC"/>
              <w:rPr>
                <w:rFonts w:cs="Arial"/>
                <w:szCs w:val="18"/>
                <w:lang w:val="en-US" w:eastAsia="zh-CN"/>
              </w:rPr>
            </w:pPr>
            <w:r w:rsidRPr="00170508">
              <w:rPr>
                <w:rFonts w:cs="Arial"/>
                <w:szCs w:val="18"/>
                <w:lang w:val="en-US" w:eastAsia="zh-CN"/>
              </w:rPr>
              <w:t>CA_n1A-n78C</w:t>
            </w:r>
          </w:p>
          <w:p w14:paraId="4D007771" w14:textId="77777777" w:rsidR="00BE1C84" w:rsidRPr="00170508" w:rsidRDefault="00BE1C84" w:rsidP="00FD02C8">
            <w:pPr>
              <w:pStyle w:val="TAC"/>
              <w:rPr>
                <w:rFonts w:cs="Arial"/>
                <w:szCs w:val="18"/>
                <w:lang w:val="en-US" w:eastAsia="zh-CN"/>
              </w:rPr>
            </w:pPr>
            <w:r w:rsidRPr="00170508">
              <w:rPr>
                <w:rFonts w:eastAsia="DengXian"/>
                <w:lang w:eastAsia="zh-CN"/>
              </w:rPr>
              <w:t>CA</w:t>
            </w:r>
            <w:r w:rsidRPr="00170508">
              <w:rPr>
                <w:rFonts w:eastAsia="DengXian"/>
              </w:rPr>
              <w:t>_</w:t>
            </w:r>
            <w:r w:rsidRPr="00170508">
              <w:rPr>
                <w:rFonts w:eastAsia="DengXian"/>
                <w:lang w:eastAsia="zh-CN"/>
              </w:rPr>
              <w:t>n</w:t>
            </w:r>
            <w:r w:rsidRPr="00170508">
              <w:rPr>
                <w:rFonts w:eastAsia="DengXian" w:hint="eastAsia"/>
                <w:lang w:eastAsia="zh-CN"/>
              </w:rPr>
              <w:t>8</w:t>
            </w:r>
            <w:r w:rsidRPr="00170508">
              <w:rPr>
                <w:rFonts w:eastAsia="DengXian"/>
                <w:lang w:eastAsia="ja-JP"/>
              </w:rPr>
              <w:t>A-</w:t>
            </w:r>
            <w:r w:rsidRPr="00170508">
              <w:rPr>
                <w:rFonts w:eastAsia="DengXian"/>
                <w:lang w:eastAsia="zh-CN"/>
              </w:rPr>
              <w:t>n</w:t>
            </w:r>
            <w:r w:rsidRPr="00170508">
              <w:rPr>
                <w:rFonts w:eastAsia="DengXian" w:hint="eastAsia"/>
                <w:lang w:eastAsia="zh-CN"/>
              </w:rPr>
              <w:t>7</w:t>
            </w:r>
            <w:r w:rsidRPr="00170508">
              <w:rPr>
                <w:rFonts w:eastAsia="DengXian"/>
                <w:lang w:eastAsia="zh-CN"/>
              </w:rPr>
              <w:t>8</w:t>
            </w:r>
            <w:r w:rsidRPr="00170508">
              <w:rPr>
                <w:rFonts w:eastAsia="DengXian"/>
                <w:lang w:eastAsia="ja-JP"/>
              </w:rPr>
              <w:t>A</w:t>
            </w:r>
          </w:p>
          <w:p w14:paraId="25F31281" w14:textId="77777777" w:rsidR="00BE1C84" w:rsidRPr="00170508" w:rsidRDefault="00BE1C84" w:rsidP="00FD02C8">
            <w:pPr>
              <w:pStyle w:val="TAC"/>
              <w:rPr>
                <w:rFonts w:eastAsia="DengXian"/>
              </w:rPr>
            </w:pPr>
            <w:r w:rsidRPr="00170508">
              <w:rPr>
                <w:rFonts w:cs="Arial"/>
                <w:szCs w:val="18"/>
                <w:lang w:val="en-US" w:eastAsia="zh-CN"/>
              </w:rPr>
              <w:t>CA_n8A-n78C</w:t>
            </w:r>
          </w:p>
        </w:tc>
        <w:tc>
          <w:tcPr>
            <w:tcW w:w="772" w:type="dxa"/>
            <w:tcBorders>
              <w:top w:val="single" w:sz="4" w:space="0" w:color="auto"/>
              <w:left w:val="single" w:sz="4" w:space="0" w:color="auto"/>
              <w:bottom w:val="single" w:sz="4" w:space="0" w:color="auto"/>
              <w:right w:val="single" w:sz="4" w:space="0" w:color="auto"/>
            </w:tcBorders>
            <w:vAlign w:val="center"/>
          </w:tcPr>
          <w:p w14:paraId="79199A47" w14:textId="77777777" w:rsidR="00BE1C84" w:rsidRPr="00170508" w:rsidRDefault="00BE1C84" w:rsidP="00FD02C8">
            <w:pPr>
              <w:pStyle w:val="TAC"/>
              <w:rPr>
                <w:rFonts w:eastAsia="DengXian"/>
              </w:rPr>
            </w:pPr>
            <w:r w:rsidRPr="00170508">
              <w:rPr>
                <w:rFonts w:eastAsia="DengXia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6409791" w14:textId="77777777" w:rsidR="00BE1C84" w:rsidRPr="00170508" w:rsidRDefault="00BE1C84" w:rsidP="00FD02C8">
            <w:pPr>
              <w:pStyle w:val="TAC"/>
              <w:rPr>
                <w:rFonts w:eastAsia="DengXian" w:cs="Arial"/>
                <w:color w:val="000000"/>
                <w:szCs w:val="18"/>
                <w:lang w:eastAsia="zh-CN" w:bidi="ar"/>
              </w:rPr>
            </w:pPr>
            <w:r w:rsidRPr="00170508">
              <w:rPr>
                <w:rFonts w:eastAsia="DengXian"/>
                <w:lang w:eastAsia="zh-CN" w:bidi="ar"/>
              </w:rPr>
              <w:t>See n1 channel bandwidths in Table 5.3.5-1</w:t>
            </w:r>
          </w:p>
        </w:tc>
        <w:tc>
          <w:tcPr>
            <w:tcW w:w="1496" w:type="dxa"/>
            <w:tcBorders>
              <w:top w:val="single" w:sz="4" w:space="0" w:color="auto"/>
              <w:left w:val="single" w:sz="4" w:space="0" w:color="auto"/>
              <w:bottom w:val="nil"/>
              <w:right w:val="single" w:sz="4" w:space="0" w:color="auto"/>
            </w:tcBorders>
            <w:vAlign w:val="center"/>
          </w:tcPr>
          <w:p w14:paraId="57038697" w14:textId="77777777" w:rsidR="00BE1C84" w:rsidRPr="00170508" w:rsidRDefault="00BE1C84" w:rsidP="00FD02C8">
            <w:pPr>
              <w:pStyle w:val="TAC"/>
              <w:rPr>
                <w:rFonts w:eastAsia="DengXian"/>
                <w:lang w:eastAsia="zh-CN"/>
              </w:rPr>
            </w:pPr>
            <w:r w:rsidRPr="00170508">
              <w:rPr>
                <w:rFonts w:eastAsia="DengXian" w:hint="eastAsia"/>
                <w:lang w:eastAsia="zh-CN"/>
              </w:rPr>
              <w:t>4</w:t>
            </w:r>
            <w:r w:rsidRPr="00170508">
              <w:rPr>
                <w:rFonts w:eastAsia="DengXian"/>
                <w:lang w:eastAsia="zh-CN"/>
              </w:rPr>
              <w:t xml:space="preserve"> and 5</w:t>
            </w:r>
          </w:p>
        </w:tc>
      </w:tr>
      <w:tr w:rsidR="00BE1C84" w:rsidRPr="00170508" w14:paraId="417E1B8D" w14:textId="77777777" w:rsidTr="00FD02C8">
        <w:trPr>
          <w:jc w:val="center"/>
        </w:trPr>
        <w:tc>
          <w:tcPr>
            <w:tcW w:w="2062" w:type="dxa"/>
            <w:tcBorders>
              <w:top w:val="nil"/>
              <w:left w:val="single" w:sz="4" w:space="0" w:color="auto"/>
              <w:bottom w:val="nil"/>
              <w:right w:val="single" w:sz="4" w:space="0" w:color="auto"/>
            </w:tcBorders>
            <w:vAlign w:val="center"/>
          </w:tcPr>
          <w:p w14:paraId="250EF5D7" w14:textId="77777777" w:rsidR="00BE1C84" w:rsidRPr="00170508" w:rsidRDefault="00BE1C84" w:rsidP="00FD02C8">
            <w:pPr>
              <w:pStyle w:val="TAC"/>
              <w:rPr>
                <w:rFonts w:eastAsia="DengXian"/>
              </w:rPr>
            </w:pPr>
          </w:p>
        </w:tc>
        <w:tc>
          <w:tcPr>
            <w:tcW w:w="1716" w:type="dxa"/>
            <w:tcBorders>
              <w:top w:val="nil"/>
              <w:left w:val="single" w:sz="4" w:space="0" w:color="auto"/>
              <w:bottom w:val="nil"/>
              <w:right w:val="single" w:sz="4" w:space="0" w:color="auto"/>
            </w:tcBorders>
            <w:vAlign w:val="center"/>
          </w:tcPr>
          <w:p w14:paraId="49FA07A1" w14:textId="77777777" w:rsidR="00BE1C84" w:rsidRPr="00170508" w:rsidRDefault="00BE1C84" w:rsidP="00FD02C8">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803931E" w14:textId="77777777" w:rsidR="00BE1C84" w:rsidRPr="00170508" w:rsidRDefault="00BE1C84" w:rsidP="00FD02C8">
            <w:pPr>
              <w:pStyle w:val="TAC"/>
              <w:rPr>
                <w:rFonts w:eastAsia="DengXian"/>
              </w:rPr>
            </w:pPr>
            <w:r w:rsidRPr="00170508">
              <w:rPr>
                <w:rFonts w:eastAsia="DengXia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5C2FA164" w14:textId="77777777" w:rsidR="00BE1C84" w:rsidRPr="00170508" w:rsidRDefault="00BE1C84" w:rsidP="00FD02C8">
            <w:pPr>
              <w:pStyle w:val="TAC"/>
              <w:rPr>
                <w:rFonts w:eastAsia="DengXian" w:cs="Arial"/>
                <w:color w:val="000000"/>
                <w:szCs w:val="18"/>
                <w:lang w:eastAsia="zh-CN" w:bidi="ar"/>
              </w:rPr>
            </w:pPr>
            <w:r w:rsidRPr="00170508">
              <w:rPr>
                <w:rFonts w:eastAsia="DengXian"/>
                <w:lang w:eastAsia="zh-CN" w:bidi="ar"/>
              </w:rPr>
              <w:t>See n8 channel bandwidths in Table 5.3.5-1</w:t>
            </w:r>
          </w:p>
        </w:tc>
        <w:tc>
          <w:tcPr>
            <w:tcW w:w="1496" w:type="dxa"/>
            <w:tcBorders>
              <w:top w:val="nil"/>
              <w:left w:val="single" w:sz="4" w:space="0" w:color="auto"/>
              <w:bottom w:val="nil"/>
              <w:right w:val="single" w:sz="4" w:space="0" w:color="auto"/>
            </w:tcBorders>
            <w:vAlign w:val="center"/>
          </w:tcPr>
          <w:p w14:paraId="2A4F5BB6" w14:textId="77777777" w:rsidR="00BE1C84" w:rsidRPr="00170508" w:rsidRDefault="00BE1C84" w:rsidP="00FD02C8">
            <w:pPr>
              <w:pStyle w:val="TAC"/>
              <w:rPr>
                <w:rFonts w:eastAsia="DengXian"/>
                <w:lang w:eastAsia="zh-CN"/>
              </w:rPr>
            </w:pPr>
          </w:p>
        </w:tc>
      </w:tr>
      <w:tr w:rsidR="00BE1C84" w:rsidRPr="00170508" w14:paraId="3297463E"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1DF3C02C" w14:textId="77777777" w:rsidR="00BE1C84" w:rsidRPr="00170508" w:rsidRDefault="00BE1C84" w:rsidP="00FD02C8">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2B202A8F" w14:textId="77777777" w:rsidR="00BE1C84" w:rsidRPr="00170508" w:rsidRDefault="00BE1C84" w:rsidP="00FD02C8">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C0D69DF" w14:textId="77777777" w:rsidR="00BE1C84" w:rsidRPr="00170508" w:rsidRDefault="00BE1C84" w:rsidP="00FD02C8">
            <w:pPr>
              <w:pStyle w:val="TAC"/>
              <w:rPr>
                <w:rFonts w:eastAsia="DengXian"/>
              </w:rPr>
            </w:pPr>
            <w:r w:rsidRPr="00170508">
              <w:rPr>
                <w:rFonts w:eastAsia="DengXia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9A35325" w14:textId="77777777" w:rsidR="00BE1C84" w:rsidRPr="00170508" w:rsidRDefault="00BE1C84" w:rsidP="00FD02C8">
            <w:pPr>
              <w:pStyle w:val="TAC"/>
              <w:rPr>
                <w:rFonts w:eastAsia="DengXian" w:cs="Arial"/>
                <w:color w:val="000000"/>
                <w:szCs w:val="18"/>
                <w:lang w:eastAsia="zh-CN" w:bidi="ar"/>
              </w:rPr>
            </w:pPr>
            <w:r w:rsidRPr="00170508">
              <w:rPr>
                <w:rFonts w:eastAsia="DengXian" w:cs="Arial" w:hint="eastAsia"/>
                <w:color w:val="000000"/>
                <w:szCs w:val="18"/>
                <w:lang w:eastAsia="zh-CN" w:bidi="ar"/>
              </w:rPr>
              <w:t>C</w:t>
            </w:r>
            <w:r w:rsidRPr="00170508">
              <w:rPr>
                <w:rFonts w:eastAsia="DengXian" w:cs="Arial"/>
                <w:color w:val="000000"/>
                <w:szCs w:val="18"/>
                <w:lang w:eastAsia="zh-CN" w:bidi="ar"/>
              </w:rPr>
              <w:t>A_n78C_BCS4 and 5</w:t>
            </w:r>
          </w:p>
        </w:tc>
        <w:tc>
          <w:tcPr>
            <w:tcW w:w="1496" w:type="dxa"/>
            <w:tcBorders>
              <w:top w:val="nil"/>
              <w:left w:val="single" w:sz="4" w:space="0" w:color="auto"/>
              <w:bottom w:val="single" w:sz="4" w:space="0" w:color="auto"/>
              <w:right w:val="single" w:sz="4" w:space="0" w:color="auto"/>
            </w:tcBorders>
            <w:vAlign w:val="center"/>
          </w:tcPr>
          <w:p w14:paraId="09B9A90E" w14:textId="77777777" w:rsidR="00BE1C84" w:rsidRPr="00170508" w:rsidRDefault="00BE1C84" w:rsidP="00FD02C8">
            <w:pPr>
              <w:pStyle w:val="TAC"/>
              <w:rPr>
                <w:rFonts w:eastAsia="DengXian"/>
                <w:lang w:eastAsia="zh-CN"/>
              </w:rPr>
            </w:pPr>
          </w:p>
        </w:tc>
      </w:tr>
      <w:tr w:rsidR="00BE1C84" w:rsidRPr="00170508" w14:paraId="2A575A25"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706E8F4A" w14:textId="77777777" w:rsidR="00BE1C84" w:rsidRPr="00170508" w:rsidRDefault="00BE1C84" w:rsidP="00FD02C8">
            <w:pPr>
              <w:pStyle w:val="TAC"/>
              <w:rPr>
                <w:rFonts w:eastAsia="DengXian"/>
              </w:rPr>
            </w:pPr>
            <w:r w:rsidRPr="00170508">
              <w:rPr>
                <w:rFonts w:eastAsia="DengXian"/>
                <w:lang w:eastAsia="zh-CN"/>
              </w:rPr>
              <w:t>CA</w:t>
            </w:r>
            <w:r w:rsidRPr="00170508">
              <w:rPr>
                <w:rFonts w:eastAsia="DengXian"/>
              </w:rPr>
              <w:t>_</w:t>
            </w:r>
            <w:r w:rsidRPr="00170508">
              <w:rPr>
                <w:rFonts w:eastAsia="DengXian"/>
                <w:lang w:eastAsia="zh-CN"/>
              </w:rPr>
              <w:t>n1</w:t>
            </w:r>
            <w:r w:rsidRPr="00170508">
              <w:rPr>
                <w:rFonts w:eastAsia="DengXian"/>
                <w:lang w:eastAsia="ja-JP"/>
              </w:rPr>
              <w:t>A-</w:t>
            </w:r>
            <w:r w:rsidRPr="00170508">
              <w:rPr>
                <w:rFonts w:eastAsia="DengXian"/>
                <w:lang w:eastAsia="zh-CN"/>
              </w:rPr>
              <w:t>n8</w:t>
            </w:r>
            <w:r w:rsidRPr="00170508">
              <w:rPr>
                <w:rFonts w:eastAsia="DengXian"/>
                <w:lang w:eastAsia="ja-JP"/>
              </w:rPr>
              <w:t>A</w:t>
            </w:r>
            <w:r w:rsidRPr="00170508">
              <w:rPr>
                <w:rFonts w:eastAsia="DengXian"/>
                <w:lang w:eastAsia="zh-CN"/>
              </w:rPr>
              <w:t>-n78(2A)</w:t>
            </w:r>
          </w:p>
        </w:tc>
        <w:tc>
          <w:tcPr>
            <w:tcW w:w="1716" w:type="dxa"/>
            <w:tcBorders>
              <w:top w:val="single" w:sz="4" w:space="0" w:color="auto"/>
              <w:left w:val="single" w:sz="4" w:space="0" w:color="auto"/>
              <w:bottom w:val="nil"/>
              <w:right w:val="single" w:sz="4" w:space="0" w:color="auto"/>
            </w:tcBorders>
            <w:vAlign w:val="center"/>
          </w:tcPr>
          <w:p w14:paraId="5C7BF0C2" w14:textId="77777777" w:rsidR="00BE1C84" w:rsidRPr="00170508" w:rsidRDefault="00BE1C84" w:rsidP="00FD02C8">
            <w:pPr>
              <w:pStyle w:val="TAC"/>
              <w:rPr>
                <w:rFonts w:eastAsia="DengXian"/>
              </w:rPr>
            </w:pPr>
            <w:r w:rsidRPr="00170508">
              <w:rPr>
                <w:rFonts w:eastAsia="DengXian"/>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19D02B74" w14:textId="77777777" w:rsidR="00BE1C84" w:rsidRPr="00170508" w:rsidRDefault="00BE1C84" w:rsidP="00FD02C8">
            <w:pPr>
              <w:pStyle w:val="TAC"/>
              <w:rPr>
                <w:rFonts w:eastAsia="DengXian"/>
              </w:rPr>
            </w:pPr>
            <w:r w:rsidRPr="00170508">
              <w:rPr>
                <w:rFonts w:eastAsia="DengXian"/>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21FC6F9" w14:textId="77777777" w:rsidR="00BE1C84" w:rsidRPr="00170508" w:rsidRDefault="00BE1C84" w:rsidP="00FD02C8">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8212362" w14:textId="77777777" w:rsidR="00BE1C84" w:rsidRPr="00170508" w:rsidRDefault="00BE1C84" w:rsidP="00FD02C8">
            <w:pPr>
              <w:pStyle w:val="TAC"/>
              <w:rPr>
                <w:rFonts w:eastAsia="DengXian"/>
                <w:lang w:eastAsia="zh-CN"/>
              </w:rPr>
            </w:pPr>
            <w:r w:rsidRPr="00170508">
              <w:rPr>
                <w:rFonts w:eastAsia="DengXian"/>
                <w:lang w:eastAsia="zh-CN"/>
              </w:rPr>
              <w:t>0</w:t>
            </w:r>
          </w:p>
        </w:tc>
      </w:tr>
      <w:tr w:rsidR="00BE1C84" w:rsidRPr="00170508" w14:paraId="399BBE7B" w14:textId="77777777" w:rsidTr="00FD02C8">
        <w:trPr>
          <w:jc w:val="center"/>
        </w:trPr>
        <w:tc>
          <w:tcPr>
            <w:tcW w:w="2062" w:type="dxa"/>
            <w:tcBorders>
              <w:top w:val="nil"/>
              <w:left w:val="single" w:sz="4" w:space="0" w:color="auto"/>
              <w:bottom w:val="nil"/>
              <w:right w:val="single" w:sz="4" w:space="0" w:color="auto"/>
            </w:tcBorders>
            <w:vAlign w:val="center"/>
          </w:tcPr>
          <w:p w14:paraId="7429F483" w14:textId="77777777" w:rsidR="00BE1C84" w:rsidRPr="00170508" w:rsidRDefault="00BE1C84" w:rsidP="00FD02C8">
            <w:pPr>
              <w:pStyle w:val="TAC"/>
              <w:rPr>
                <w:rFonts w:eastAsia="DengXian"/>
              </w:rPr>
            </w:pPr>
          </w:p>
        </w:tc>
        <w:tc>
          <w:tcPr>
            <w:tcW w:w="1716" w:type="dxa"/>
            <w:tcBorders>
              <w:top w:val="nil"/>
              <w:left w:val="single" w:sz="4" w:space="0" w:color="auto"/>
              <w:bottom w:val="nil"/>
              <w:right w:val="single" w:sz="4" w:space="0" w:color="auto"/>
            </w:tcBorders>
            <w:vAlign w:val="center"/>
          </w:tcPr>
          <w:p w14:paraId="089632D7" w14:textId="77777777" w:rsidR="00BE1C84" w:rsidRPr="00170508" w:rsidRDefault="00BE1C84" w:rsidP="00FD02C8">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5290F4B" w14:textId="77777777" w:rsidR="00BE1C84" w:rsidRPr="00170508" w:rsidRDefault="00BE1C84" w:rsidP="00FD02C8">
            <w:pPr>
              <w:pStyle w:val="TAC"/>
              <w:rPr>
                <w:rFonts w:eastAsia="DengXian"/>
              </w:rPr>
            </w:pPr>
            <w:r w:rsidRPr="00170508">
              <w:rPr>
                <w:rFonts w:eastAsia="DengXian"/>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133C51AB" w14:textId="77777777" w:rsidR="00BE1C84" w:rsidRPr="00170508" w:rsidRDefault="00BE1C84" w:rsidP="00FD02C8">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C15C10D" w14:textId="77777777" w:rsidR="00BE1C84" w:rsidRPr="00170508" w:rsidRDefault="00BE1C84" w:rsidP="00FD02C8">
            <w:pPr>
              <w:pStyle w:val="TAC"/>
              <w:rPr>
                <w:rFonts w:eastAsia="DengXian"/>
                <w:lang w:eastAsia="zh-CN"/>
              </w:rPr>
            </w:pPr>
          </w:p>
        </w:tc>
      </w:tr>
      <w:tr w:rsidR="00BE1C84" w:rsidRPr="00170508" w14:paraId="1E063E93"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26E73559" w14:textId="77777777" w:rsidR="00BE1C84" w:rsidRPr="00170508" w:rsidRDefault="00BE1C84" w:rsidP="00FD02C8">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0EF667CF" w14:textId="77777777" w:rsidR="00BE1C84" w:rsidRPr="00170508" w:rsidRDefault="00BE1C84" w:rsidP="00FD02C8">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DF926D3" w14:textId="77777777" w:rsidR="00BE1C84" w:rsidRPr="00170508" w:rsidRDefault="00BE1C84" w:rsidP="00FD02C8">
            <w:pPr>
              <w:pStyle w:val="TAC"/>
              <w:rPr>
                <w:rFonts w:eastAsia="DengXia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A533016" w14:textId="77777777" w:rsidR="00BE1C84" w:rsidRPr="00170508" w:rsidRDefault="00BE1C84" w:rsidP="00FD02C8">
            <w:pPr>
              <w:pStyle w:val="TAC"/>
              <w:rPr>
                <w:rFonts w:ascii="Calibri" w:eastAsia="DengXian" w:hAnsi="Calibri"/>
                <w:sz w:val="21"/>
                <w:lang w:eastAsia="zh-CN"/>
              </w:rPr>
            </w:pPr>
            <w:r w:rsidRPr="00170508">
              <w:rPr>
                <w:rFonts w:eastAsia="DengXian" w:cs="Arial"/>
                <w:color w:val="000000"/>
                <w:szCs w:val="18"/>
                <w:lang w:eastAsia="zh-CN" w:bidi="ar"/>
              </w:rPr>
              <w:t>CA_n78(2A)_BCS1</w:t>
            </w:r>
          </w:p>
        </w:tc>
        <w:tc>
          <w:tcPr>
            <w:tcW w:w="1496" w:type="dxa"/>
            <w:tcBorders>
              <w:top w:val="nil"/>
              <w:left w:val="single" w:sz="4" w:space="0" w:color="auto"/>
              <w:bottom w:val="single" w:sz="4" w:space="0" w:color="auto"/>
              <w:right w:val="single" w:sz="4" w:space="0" w:color="auto"/>
            </w:tcBorders>
            <w:vAlign w:val="center"/>
          </w:tcPr>
          <w:p w14:paraId="6468A81D" w14:textId="77777777" w:rsidR="00BE1C84" w:rsidRPr="00170508" w:rsidRDefault="00BE1C84" w:rsidP="00FD02C8">
            <w:pPr>
              <w:pStyle w:val="TAC"/>
              <w:rPr>
                <w:rFonts w:eastAsia="DengXian"/>
                <w:lang w:eastAsia="zh-CN"/>
              </w:rPr>
            </w:pPr>
          </w:p>
        </w:tc>
      </w:tr>
      <w:tr w:rsidR="00BE1C84" w:rsidRPr="00170508" w14:paraId="6D931478"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709B3F4D" w14:textId="77777777" w:rsidR="00BE1C84" w:rsidRPr="00170508" w:rsidRDefault="00BE1C84" w:rsidP="00FD02C8">
            <w:pPr>
              <w:pStyle w:val="TAC"/>
              <w:rPr>
                <w:rFonts w:eastAsia="DengXian"/>
                <w:lang w:eastAsia="zh-CN"/>
              </w:rPr>
            </w:pPr>
            <w:r w:rsidRPr="00170508">
              <w:rPr>
                <w:rFonts w:eastAsia="DengXian"/>
              </w:rPr>
              <w:t>CA_n1A-n8A-n79A</w:t>
            </w:r>
          </w:p>
        </w:tc>
        <w:tc>
          <w:tcPr>
            <w:tcW w:w="1716" w:type="dxa"/>
            <w:tcBorders>
              <w:top w:val="single" w:sz="4" w:space="0" w:color="auto"/>
              <w:left w:val="single" w:sz="4" w:space="0" w:color="auto"/>
              <w:bottom w:val="nil"/>
              <w:right w:val="single" w:sz="4" w:space="0" w:color="auto"/>
            </w:tcBorders>
            <w:vAlign w:val="center"/>
          </w:tcPr>
          <w:p w14:paraId="0ED86C21" w14:textId="77777777" w:rsidR="00BE1C84" w:rsidRPr="00170508" w:rsidRDefault="00BE1C84" w:rsidP="00FD02C8">
            <w:pPr>
              <w:pStyle w:val="TAC"/>
              <w:rPr>
                <w:rFonts w:eastAsia="DengXian"/>
                <w:lang w:eastAsia="zh-CN"/>
              </w:rPr>
            </w:pPr>
            <w:r w:rsidRPr="00170508">
              <w:rPr>
                <w:rFonts w:eastAsia="DengXian"/>
              </w:rPr>
              <w:t>-</w:t>
            </w:r>
          </w:p>
        </w:tc>
        <w:tc>
          <w:tcPr>
            <w:tcW w:w="772" w:type="dxa"/>
            <w:tcBorders>
              <w:top w:val="single" w:sz="4" w:space="0" w:color="auto"/>
              <w:left w:val="single" w:sz="4" w:space="0" w:color="auto"/>
              <w:bottom w:val="single" w:sz="4" w:space="0" w:color="auto"/>
              <w:right w:val="single" w:sz="4" w:space="0" w:color="auto"/>
            </w:tcBorders>
            <w:vAlign w:val="center"/>
          </w:tcPr>
          <w:p w14:paraId="1FB8EAE8" w14:textId="77777777" w:rsidR="00BE1C84" w:rsidRPr="00170508" w:rsidRDefault="00BE1C84" w:rsidP="00FD02C8">
            <w:pPr>
              <w:pStyle w:val="TAC"/>
              <w:rPr>
                <w:rFonts w:eastAsia="DengXian"/>
                <w:lang w:eastAsia="zh-CN"/>
              </w:rPr>
            </w:pPr>
            <w:r w:rsidRPr="00170508">
              <w:rPr>
                <w:rFonts w:eastAsia="DengXia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418939C" w14:textId="77777777" w:rsidR="00BE1C84" w:rsidRPr="00170508" w:rsidRDefault="00BE1C84" w:rsidP="00FD02C8">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DE38C89" w14:textId="77777777" w:rsidR="00BE1C84" w:rsidRPr="00170508" w:rsidRDefault="00BE1C84" w:rsidP="00FD02C8">
            <w:pPr>
              <w:pStyle w:val="TAC"/>
              <w:rPr>
                <w:rFonts w:eastAsia="DengXian"/>
                <w:lang w:eastAsia="zh-CN"/>
              </w:rPr>
            </w:pPr>
            <w:r w:rsidRPr="00170508">
              <w:rPr>
                <w:rFonts w:eastAsia="DengXian"/>
                <w:lang w:eastAsia="zh-CN"/>
              </w:rPr>
              <w:t>0</w:t>
            </w:r>
          </w:p>
        </w:tc>
      </w:tr>
      <w:tr w:rsidR="00BE1C84" w:rsidRPr="00170508" w14:paraId="666F8F0D" w14:textId="77777777" w:rsidTr="00FD02C8">
        <w:trPr>
          <w:jc w:val="center"/>
        </w:trPr>
        <w:tc>
          <w:tcPr>
            <w:tcW w:w="2062" w:type="dxa"/>
            <w:tcBorders>
              <w:top w:val="nil"/>
              <w:left w:val="single" w:sz="4" w:space="0" w:color="auto"/>
              <w:bottom w:val="nil"/>
              <w:right w:val="single" w:sz="4" w:space="0" w:color="auto"/>
            </w:tcBorders>
            <w:vAlign w:val="center"/>
          </w:tcPr>
          <w:p w14:paraId="3E854258" w14:textId="77777777" w:rsidR="00BE1C84" w:rsidRPr="00170508" w:rsidRDefault="00BE1C84" w:rsidP="00FD02C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94F0276" w14:textId="77777777" w:rsidR="00BE1C84" w:rsidRPr="00170508" w:rsidRDefault="00BE1C84" w:rsidP="00FD02C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1E3034" w14:textId="77777777" w:rsidR="00BE1C84" w:rsidRPr="00170508" w:rsidRDefault="00BE1C84" w:rsidP="00FD02C8">
            <w:pPr>
              <w:pStyle w:val="TAC"/>
              <w:rPr>
                <w:rFonts w:eastAsia="DengXian"/>
                <w:lang w:eastAsia="zh-CN"/>
              </w:rPr>
            </w:pPr>
            <w:r w:rsidRPr="00170508">
              <w:rPr>
                <w:rFonts w:eastAsia="DengXia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2C2BEB5F" w14:textId="77777777" w:rsidR="00BE1C84" w:rsidRPr="00170508" w:rsidRDefault="00BE1C84" w:rsidP="00FD02C8">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BF162FF" w14:textId="77777777" w:rsidR="00BE1C84" w:rsidRPr="00170508" w:rsidRDefault="00BE1C84" w:rsidP="00FD02C8">
            <w:pPr>
              <w:pStyle w:val="TAC"/>
              <w:rPr>
                <w:rFonts w:eastAsia="DengXian"/>
                <w:lang w:eastAsia="zh-CN"/>
              </w:rPr>
            </w:pPr>
          </w:p>
        </w:tc>
      </w:tr>
      <w:tr w:rsidR="00BE1C84" w:rsidRPr="00170508" w14:paraId="38F515A1"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60CFCB53" w14:textId="77777777" w:rsidR="00BE1C84" w:rsidRPr="00170508" w:rsidRDefault="00BE1C84" w:rsidP="00FD02C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EB814AF" w14:textId="77777777" w:rsidR="00BE1C84" w:rsidRPr="00170508" w:rsidRDefault="00BE1C84" w:rsidP="00FD02C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FE35C6" w14:textId="77777777" w:rsidR="00BE1C84" w:rsidRPr="00170508" w:rsidRDefault="00BE1C84" w:rsidP="00FD02C8">
            <w:pPr>
              <w:pStyle w:val="TAC"/>
              <w:rPr>
                <w:rFonts w:eastAsia="DengXian"/>
                <w:lang w:eastAsia="zh-CN"/>
              </w:rPr>
            </w:pPr>
            <w:r w:rsidRPr="00170508">
              <w:rPr>
                <w:rFonts w:eastAsia="DengXia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3161A940" w14:textId="77777777" w:rsidR="00BE1C84" w:rsidRPr="00170508" w:rsidRDefault="00BE1C84" w:rsidP="00FD02C8">
            <w:pPr>
              <w:pStyle w:val="TAC"/>
              <w:rPr>
                <w:rFonts w:ascii="Calibri" w:eastAsia="DengXian" w:hAnsi="Calibri"/>
                <w:sz w:val="21"/>
                <w:lang w:eastAsia="zh-CN"/>
              </w:rPr>
            </w:pPr>
            <w:r w:rsidRPr="00170508">
              <w:rPr>
                <w:rFonts w:eastAsia="DengXian"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0AA6B832" w14:textId="77777777" w:rsidR="00BE1C84" w:rsidRPr="00170508" w:rsidRDefault="00BE1C84" w:rsidP="00FD02C8">
            <w:pPr>
              <w:pStyle w:val="TAC"/>
              <w:rPr>
                <w:rFonts w:eastAsia="DengXian"/>
                <w:lang w:eastAsia="zh-CN"/>
              </w:rPr>
            </w:pPr>
          </w:p>
        </w:tc>
      </w:tr>
      <w:tr w:rsidR="00BE1C84" w:rsidRPr="00170508" w14:paraId="705EB429" w14:textId="77777777" w:rsidTr="00FD02C8">
        <w:trPr>
          <w:jc w:val="center"/>
        </w:trPr>
        <w:tc>
          <w:tcPr>
            <w:tcW w:w="2062" w:type="dxa"/>
            <w:tcBorders>
              <w:top w:val="single" w:sz="4" w:space="0" w:color="auto"/>
              <w:left w:val="single" w:sz="4" w:space="0" w:color="auto"/>
              <w:bottom w:val="nil"/>
              <w:right w:val="single" w:sz="4" w:space="0" w:color="auto"/>
            </w:tcBorders>
          </w:tcPr>
          <w:p w14:paraId="2D4B958F" w14:textId="77777777" w:rsidR="00BE1C84" w:rsidRPr="00170508" w:rsidRDefault="00BE1C84" w:rsidP="00FD02C8">
            <w:pPr>
              <w:pStyle w:val="TAC"/>
              <w:rPr>
                <w:rFonts w:eastAsia="DengXian"/>
                <w:lang w:eastAsia="zh-CN"/>
              </w:rPr>
            </w:pPr>
            <w:r w:rsidRPr="00170508">
              <w:rPr>
                <w:rFonts w:eastAsia="DengXian"/>
                <w:szCs w:val="18"/>
              </w:rPr>
              <w:t>CA_n1A-n18A-n28A</w:t>
            </w:r>
          </w:p>
        </w:tc>
        <w:tc>
          <w:tcPr>
            <w:tcW w:w="1716" w:type="dxa"/>
            <w:tcBorders>
              <w:top w:val="single" w:sz="4" w:space="0" w:color="auto"/>
              <w:left w:val="single" w:sz="4" w:space="0" w:color="auto"/>
              <w:bottom w:val="nil"/>
              <w:right w:val="single" w:sz="4" w:space="0" w:color="auto"/>
            </w:tcBorders>
          </w:tcPr>
          <w:p w14:paraId="47B56125" w14:textId="77777777" w:rsidR="00BE1C84" w:rsidRPr="00170508" w:rsidRDefault="00BE1C84" w:rsidP="00FD02C8">
            <w:pPr>
              <w:pStyle w:val="TAC"/>
              <w:rPr>
                <w:rFonts w:eastAsia="DengXian"/>
                <w:lang w:eastAsia="zh-CN"/>
              </w:rPr>
            </w:pPr>
            <w:r w:rsidRPr="00170508">
              <w:rPr>
                <w:rFonts w:eastAsia="DengXian"/>
                <w:lang w:eastAsia="zh-CN"/>
              </w:rPr>
              <w:t xml:space="preserve"> CA_n1A-n18A</w:t>
            </w:r>
          </w:p>
          <w:p w14:paraId="145CAC40" w14:textId="77777777" w:rsidR="00BE1C84" w:rsidRPr="00170508" w:rsidRDefault="00BE1C84" w:rsidP="00FD02C8">
            <w:pPr>
              <w:pStyle w:val="TAC"/>
              <w:rPr>
                <w:rFonts w:eastAsia="DengXian"/>
                <w:lang w:eastAsia="zh-CN"/>
              </w:rPr>
            </w:pPr>
            <w:r w:rsidRPr="00170508">
              <w:rPr>
                <w:rFonts w:eastAsia="DengXian"/>
                <w:lang w:eastAsia="zh-CN"/>
              </w:rPr>
              <w:t>CA_n1A-n28A</w:t>
            </w:r>
          </w:p>
          <w:p w14:paraId="4248C4A1" w14:textId="77777777" w:rsidR="00BE1C84" w:rsidRPr="00170508" w:rsidRDefault="00BE1C84" w:rsidP="00FD02C8">
            <w:pPr>
              <w:pStyle w:val="TAC"/>
              <w:rPr>
                <w:rFonts w:eastAsia="DengXian"/>
                <w:lang w:eastAsia="zh-CN"/>
              </w:rPr>
            </w:pPr>
            <w:r w:rsidRPr="00170508">
              <w:rPr>
                <w:rFonts w:eastAsia="DengXian"/>
                <w:lang w:eastAsia="zh-CN"/>
              </w:rPr>
              <w:t>CA_n18A-n28A</w:t>
            </w:r>
          </w:p>
        </w:tc>
        <w:tc>
          <w:tcPr>
            <w:tcW w:w="772" w:type="dxa"/>
            <w:tcBorders>
              <w:top w:val="single" w:sz="4" w:space="0" w:color="auto"/>
              <w:left w:val="single" w:sz="4" w:space="0" w:color="auto"/>
              <w:bottom w:val="single" w:sz="4" w:space="0" w:color="auto"/>
              <w:right w:val="single" w:sz="4" w:space="0" w:color="auto"/>
            </w:tcBorders>
          </w:tcPr>
          <w:p w14:paraId="7CAC22DC" w14:textId="77777777" w:rsidR="00BE1C84" w:rsidRPr="00170508" w:rsidRDefault="00BE1C84" w:rsidP="00FD02C8">
            <w:pPr>
              <w:pStyle w:val="TAC"/>
              <w:rPr>
                <w:rFonts w:eastAsia="DengXian"/>
                <w:lang w:eastAsia="zh-CN"/>
              </w:rPr>
            </w:pPr>
            <w:r w:rsidRPr="00170508">
              <w:rPr>
                <w:rFonts w:eastAsia="DengXian"/>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2C251F9" w14:textId="77777777" w:rsidR="00BE1C84" w:rsidRPr="00170508" w:rsidRDefault="00BE1C84" w:rsidP="00FD02C8">
            <w:pPr>
              <w:pStyle w:val="TAC"/>
              <w:rPr>
                <w:rFonts w:ascii="Calibri" w:eastAsia="DengXian" w:hAnsi="Calibri"/>
                <w:sz w:val="21"/>
                <w:lang w:eastAsia="zh-CN"/>
              </w:rPr>
            </w:pPr>
            <w:r w:rsidRPr="00170508">
              <w:rPr>
                <w:rFonts w:eastAsia="DengXian" w:cs="Arial"/>
                <w:color w:val="000000"/>
                <w:szCs w:val="18"/>
                <w:lang w:eastAsia="zh-CN" w:bidi="ar"/>
              </w:rPr>
              <w:t>5, 10, 15, 20, 25, 30, 40</w:t>
            </w:r>
            <w:r w:rsidRPr="00170508">
              <w:rPr>
                <w:rFonts w:eastAsia="DengXian" w:cs="Arial" w:hint="eastAsia"/>
                <w:color w:val="000000"/>
                <w:szCs w:val="18"/>
                <w:lang w:eastAsia="zh-CN" w:bidi="ar"/>
              </w:rPr>
              <w:t>, 50</w:t>
            </w:r>
          </w:p>
        </w:tc>
        <w:tc>
          <w:tcPr>
            <w:tcW w:w="1496" w:type="dxa"/>
            <w:tcBorders>
              <w:top w:val="single" w:sz="4" w:space="0" w:color="auto"/>
              <w:left w:val="single" w:sz="4" w:space="0" w:color="auto"/>
              <w:bottom w:val="nil"/>
              <w:right w:val="single" w:sz="4" w:space="0" w:color="auto"/>
            </w:tcBorders>
            <w:vAlign w:val="center"/>
          </w:tcPr>
          <w:p w14:paraId="23CFA7A2" w14:textId="77777777" w:rsidR="00BE1C84" w:rsidRPr="00170508" w:rsidRDefault="00BE1C84" w:rsidP="00FD02C8">
            <w:pPr>
              <w:pStyle w:val="TAC"/>
              <w:rPr>
                <w:rFonts w:eastAsia="DengXian"/>
                <w:lang w:eastAsia="zh-CN"/>
              </w:rPr>
            </w:pPr>
            <w:r w:rsidRPr="00170508">
              <w:rPr>
                <w:rFonts w:eastAsia="DengXian"/>
                <w:lang w:eastAsia="zh-CN"/>
              </w:rPr>
              <w:t>0</w:t>
            </w:r>
          </w:p>
        </w:tc>
      </w:tr>
      <w:tr w:rsidR="00BE1C84" w:rsidRPr="00170508" w14:paraId="15625C3D" w14:textId="77777777" w:rsidTr="00FD02C8">
        <w:trPr>
          <w:jc w:val="center"/>
        </w:trPr>
        <w:tc>
          <w:tcPr>
            <w:tcW w:w="2062" w:type="dxa"/>
            <w:tcBorders>
              <w:top w:val="nil"/>
              <w:left w:val="single" w:sz="4" w:space="0" w:color="auto"/>
              <w:bottom w:val="nil"/>
              <w:right w:val="single" w:sz="4" w:space="0" w:color="auto"/>
            </w:tcBorders>
          </w:tcPr>
          <w:p w14:paraId="7C327F94" w14:textId="77777777" w:rsidR="00BE1C84" w:rsidRPr="00170508" w:rsidRDefault="00BE1C84" w:rsidP="00FD02C8">
            <w:pPr>
              <w:pStyle w:val="TAC"/>
              <w:rPr>
                <w:rFonts w:eastAsia="DengXian"/>
                <w:lang w:eastAsia="zh-CN"/>
              </w:rPr>
            </w:pPr>
          </w:p>
        </w:tc>
        <w:tc>
          <w:tcPr>
            <w:tcW w:w="1716" w:type="dxa"/>
            <w:tcBorders>
              <w:top w:val="nil"/>
              <w:left w:val="single" w:sz="4" w:space="0" w:color="auto"/>
              <w:bottom w:val="nil"/>
              <w:right w:val="single" w:sz="4" w:space="0" w:color="auto"/>
            </w:tcBorders>
          </w:tcPr>
          <w:p w14:paraId="3855462E" w14:textId="77777777" w:rsidR="00BE1C84" w:rsidRPr="00170508" w:rsidRDefault="00BE1C84" w:rsidP="00FD02C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3A721E77" w14:textId="77777777" w:rsidR="00BE1C84" w:rsidRPr="00170508" w:rsidRDefault="00BE1C84" w:rsidP="00FD02C8">
            <w:pPr>
              <w:pStyle w:val="TAC"/>
              <w:rPr>
                <w:rFonts w:eastAsia="DengXian"/>
                <w:lang w:eastAsia="zh-CN"/>
              </w:rPr>
            </w:pPr>
            <w:r w:rsidRPr="00170508">
              <w:rPr>
                <w:rFonts w:eastAsia="DengXian"/>
                <w:szCs w:val="18"/>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47078735" w14:textId="77777777" w:rsidR="00BE1C84" w:rsidRPr="00170508" w:rsidRDefault="00BE1C84" w:rsidP="00FD02C8">
            <w:pPr>
              <w:pStyle w:val="TAC"/>
              <w:rPr>
                <w:rFonts w:ascii="Calibri" w:eastAsia="DengXian" w:hAnsi="Calibri"/>
                <w:sz w:val="21"/>
                <w:lang w:eastAsia="zh-CN"/>
              </w:rPr>
            </w:pPr>
            <w:r w:rsidRPr="00170508">
              <w:rPr>
                <w:rFonts w:eastAsia="DengXian"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06DADD24" w14:textId="77777777" w:rsidR="00BE1C84" w:rsidRPr="00170508" w:rsidRDefault="00BE1C84" w:rsidP="00FD02C8">
            <w:pPr>
              <w:pStyle w:val="TAC"/>
              <w:rPr>
                <w:rFonts w:eastAsia="DengXian"/>
                <w:lang w:eastAsia="zh-CN"/>
              </w:rPr>
            </w:pPr>
          </w:p>
        </w:tc>
      </w:tr>
      <w:tr w:rsidR="00BE1C84" w:rsidRPr="00170508" w14:paraId="6C4F448D" w14:textId="77777777" w:rsidTr="00FD02C8">
        <w:trPr>
          <w:jc w:val="center"/>
        </w:trPr>
        <w:tc>
          <w:tcPr>
            <w:tcW w:w="2062" w:type="dxa"/>
            <w:tcBorders>
              <w:top w:val="nil"/>
              <w:left w:val="single" w:sz="4" w:space="0" w:color="auto"/>
              <w:bottom w:val="single" w:sz="4" w:space="0" w:color="auto"/>
              <w:right w:val="single" w:sz="4" w:space="0" w:color="auto"/>
            </w:tcBorders>
          </w:tcPr>
          <w:p w14:paraId="79793F70" w14:textId="77777777" w:rsidR="00BE1C84" w:rsidRPr="00170508" w:rsidRDefault="00BE1C84" w:rsidP="00FD02C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3B839D21" w14:textId="77777777" w:rsidR="00BE1C84" w:rsidRPr="00170508" w:rsidRDefault="00BE1C84" w:rsidP="00FD02C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432FD521" w14:textId="77777777" w:rsidR="00BE1C84" w:rsidRPr="00170508" w:rsidRDefault="00BE1C84" w:rsidP="00FD02C8">
            <w:pPr>
              <w:pStyle w:val="TAC"/>
              <w:rPr>
                <w:rFonts w:eastAsia="DengXian"/>
                <w:lang w:eastAsia="zh-CN"/>
              </w:rPr>
            </w:pPr>
            <w:r w:rsidRPr="00170508">
              <w:rPr>
                <w:rFonts w:eastAsia="DengXian"/>
                <w:szCs w:val="18"/>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D101A2C" w14:textId="77777777" w:rsidR="00BE1C84" w:rsidRPr="00170508" w:rsidRDefault="00BE1C84" w:rsidP="00FD02C8">
            <w:pPr>
              <w:pStyle w:val="TAC"/>
              <w:rPr>
                <w:rFonts w:ascii="Calibri" w:eastAsia="DengXian" w:hAnsi="Calibri"/>
                <w:sz w:val="21"/>
                <w:lang w:eastAsia="zh-CN"/>
              </w:rPr>
            </w:pPr>
            <w:r w:rsidRPr="00170508">
              <w:rPr>
                <w:rFonts w:eastAsia="DengXian" w:cs="Arial"/>
                <w:color w:val="000000"/>
                <w:szCs w:val="18"/>
                <w:lang w:eastAsia="zh-CN" w:bidi="ar"/>
              </w:rPr>
              <w:t>5, 10</w:t>
            </w:r>
          </w:p>
        </w:tc>
        <w:tc>
          <w:tcPr>
            <w:tcW w:w="1496" w:type="dxa"/>
            <w:tcBorders>
              <w:top w:val="nil"/>
              <w:left w:val="single" w:sz="4" w:space="0" w:color="auto"/>
              <w:bottom w:val="single" w:sz="4" w:space="0" w:color="auto"/>
              <w:right w:val="single" w:sz="4" w:space="0" w:color="auto"/>
            </w:tcBorders>
            <w:vAlign w:val="center"/>
          </w:tcPr>
          <w:p w14:paraId="0DC8D2E5" w14:textId="77777777" w:rsidR="00BE1C84" w:rsidRPr="00170508" w:rsidRDefault="00BE1C84" w:rsidP="00FD02C8">
            <w:pPr>
              <w:pStyle w:val="TAC"/>
              <w:rPr>
                <w:rFonts w:eastAsia="DengXian"/>
                <w:lang w:eastAsia="zh-CN"/>
              </w:rPr>
            </w:pPr>
          </w:p>
        </w:tc>
      </w:tr>
      <w:tr w:rsidR="00BE1C84" w:rsidRPr="00170508" w14:paraId="7E52DEA7" w14:textId="77777777" w:rsidTr="00FD02C8">
        <w:trPr>
          <w:jc w:val="center"/>
        </w:trPr>
        <w:tc>
          <w:tcPr>
            <w:tcW w:w="2062" w:type="dxa"/>
            <w:tcBorders>
              <w:top w:val="single" w:sz="4" w:space="0" w:color="auto"/>
              <w:left w:val="single" w:sz="4" w:space="0" w:color="auto"/>
              <w:bottom w:val="nil"/>
              <w:right w:val="single" w:sz="4" w:space="0" w:color="auto"/>
            </w:tcBorders>
          </w:tcPr>
          <w:p w14:paraId="3805B941" w14:textId="77777777" w:rsidR="00BE1C84" w:rsidRPr="00170508" w:rsidRDefault="00BE1C84" w:rsidP="00FD02C8">
            <w:pPr>
              <w:pStyle w:val="TAC"/>
              <w:rPr>
                <w:rFonts w:eastAsia="DengXian"/>
                <w:lang w:eastAsia="zh-CN"/>
              </w:rPr>
            </w:pPr>
            <w:r w:rsidRPr="00170508">
              <w:rPr>
                <w:rFonts w:eastAsia="DengXian"/>
                <w:szCs w:val="18"/>
              </w:rPr>
              <w:t>CA_n1A-n18A-n41A</w:t>
            </w:r>
          </w:p>
        </w:tc>
        <w:tc>
          <w:tcPr>
            <w:tcW w:w="1716" w:type="dxa"/>
            <w:tcBorders>
              <w:top w:val="single" w:sz="4" w:space="0" w:color="auto"/>
              <w:left w:val="single" w:sz="4" w:space="0" w:color="auto"/>
              <w:bottom w:val="nil"/>
              <w:right w:val="single" w:sz="4" w:space="0" w:color="auto"/>
            </w:tcBorders>
          </w:tcPr>
          <w:p w14:paraId="4EA0B8F8" w14:textId="77777777" w:rsidR="00BE1C84" w:rsidRPr="00170508" w:rsidRDefault="00BE1C84" w:rsidP="00FD02C8">
            <w:pPr>
              <w:pStyle w:val="TAC"/>
              <w:rPr>
                <w:rFonts w:eastAsia="Yu Mincho"/>
                <w:lang w:val="en-US" w:eastAsia="ja-JP"/>
              </w:rPr>
            </w:pPr>
            <w:r w:rsidRPr="00170508">
              <w:rPr>
                <w:rFonts w:eastAsia="Yu Mincho" w:hint="eastAsia"/>
                <w:lang w:val="en-US" w:eastAsia="ja-JP"/>
              </w:rPr>
              <w:t>n</w:t>
            </w:r>
            <w:r w:rsidRPr="00170508">
              <w:rPr>
                <w:rFonts w:eastAsia="Yu Mincho"/>
                <w:lang w:val="en-US" w:eastAsia="ja-JP"/>
              </w:rPr>
              <w:t>41</w:t>
            </w:r>
            <w:r w:rsidRPr="00170508">
              <w:rPr>
                <w:rFonts w:eastAsia="DengXian" w:cs="Arial"/>
                <w:szCs w:val="18"/>
                <w:vertAlign w:val="superscript"/>
                <w:lang w:val="es-US" w:eastAsia="zh-CN"/>
              </w:rPr>
              <w:t>7</w:t>
            </w:r>
          </w:p>
          <w:p w14:paraId="06E4F171" w14:textId="77777777" w:rsidR="00BE1C84" w:rsidRPr="00170508" w:rsidRDefault="00BE1C84" w:rsidP="00FD02C8">
            <w:pPr>
              <w:pStyle w:val="TAC"/>
              <w:rPr>
                <w:rFonts w:eastAsia="DengXian"/>
                <w:lang w:val="en-US" w:eastAsia="zh-CN"/>
              </w:rPr>
            </w:pPr>
            <w:r w:rsidRPr="00170508">
              <w:rPr>
                <w:rFonts w:eastAsia="DengXian"/>
                <w:lang w:val="en-US" w:eastAsia="zh-CN"/>
              </w:rPr>
              <w:t>CA_n1A-n18A</w:t>
            </w:r>
          </w:p>
          <w:p w14:paraId="180F2C62" w14:textId="77777777" w:rsidR="00BE1C84" w:rsidRPr="00170508" w:rsidRDefault="00BE1C84" w:rsidP="00FD02C8">
            <w:pPr>
              <w:pStyle w:val="TAC"/>
              <w:rPr>
                <w:rFonts w:eastAsia="DengXian"/>
                <w:lang w:val="en-US" w:eastAsia="zh-CN"/>
              </w:rPr>
            </w:pPr>
            <w:r w:rsidRPr="00170508">
              <w:rPr>
                <w:rFonts w:eastAsia="DengXian"/>
                <w:lang w:val="en-US" w:eastAsia="zh-CN"/>
              </w:rPr>
              <w:t>CA_n1A-n41A</w:t>
            </w:r>
            <w:r w:rsidRPr="00170508">
              <w:rPr>
                <w:rFonts w:eastAsia="DengXian" w:cs="Arial"/>
                <w:iCs/>
                <w:color w:val="000000"/>
                <w:szCs w:val="18"/>
                <w:vertAlign w:val="superscript"/>
              </w:rPr>
              <w:t>7</w:t>
            </w:r>
          </w:p>
          <w:p w14:paraId="19266526" w14:textId="77777777" w:rsidR="00BE1C84" w:rsidRPr="00170508" w:rsidRDefault="00BE1C84" w:rsidP="00FD02C8">
            <w:pPr>
              <w:pStyle w:val="TAC"/>
              <w:rPr>
                <w:rFonts w:eastAsia="DengXian"/>
                <w:lang w:eastAsia="zh-CN"/>
              </w:rPr>
            </w:pPr>
            <w:r w:rsidRPr="00170508">
              <w:rPr>
                <w:rFonts w:eastAsia="DengXian"/>
                <w:lang w:val="en-US" w:eastAsia="zh-CN"/>
              </w:rPr>
              <w:t>CA_n18A-n41A</w:t>
            </w:r>
            <w:r w:rsidRPr="00170508">
              <w:rPr>
                <w:rFonts w:eastAsia="DengXian" w:cs="Arial"/>
                <w:iCs/>
                <w:color w:val="000000"/>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tcPr>
          <w:p w14:paraId="71032976" w14:textId="77777777" w:rsidR="00BE1C84" w:rsidRPr="00170508" w:rsidRDefault="00BE1C84" w:rsidP="00FD02C8">
            <w:pPr>
              <w:pStyle w:val="TAC"/>
              <w:rPr>
                <w:rFonts w:eastAsia="DengXian"/>
                <w:lang w:eastAsia="zh-CN"/>
              </w:rPr>
            </w:pPr>
            <w:r w:rsidRPr="00170508">
              <w:rPr>
                <w:rFonts w:eastAsia="DengXian"/>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15A78B9" w14:textId="77777777" w:rsidR="00BE1C84" w:rsidRPr="00170508" w:rsidRDefault="00BE1C84" w:rsidP="00FD02C8">
            <w:pPr>
              <w:pStyle w:val="TAC"/>
              <w:rPr>
                <w:rFonts w:ascii="Calibri" w:eastAsia="DengXian" w:hAnsi="Calibri"/>
                <w:sz w:val="21"/>
                <w:lang w:eastAsia="zh-CN"/>
              </w:rPr>
            </w:pPr>
            <w:r w:rsidRPr="00170508">
              <w:rPr>
                <w:rFonts w:eastAsia="DengXian"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26D61791" w14:textId="77777777" w:rsidR="00BE1C84" w:rsidRPr="00170508" w:rsidRDefault="00BE1C84" w:rsidP="00FD02C8">
            <w:pPr>
              <w:pStyle w:val="TAC"/>
              <w:rPr>
                <w:rFonts w:eastAsia="DengXian"/>
                <w:lang w:eastAsia="zh-CN"/>
              </w:rPr>
            </w:pPr>
            <w:r w:rsidRPr="00170508">
              <w:rPr>
                <w:rFonts w:eastAsia="DengXian"/>
                <w:lang w:eastAsia="zh-CN"/>
              </w:rPr>
              <w:t>0</w:t>
            </w:r>
          </w:p>
        </w:tc>
      </w:tr>
      <w:tr w:rsidR="00BE1C84" w:rsidRPr="00170508" w14:paraId="5D7FA0C0" w14:textId="77777777" w:rsidTr="00FD02C8">
        <w:trPr>
          <w:jc w:val="center"/>
        </w:trPr>
        <w:tc>
          <w:tcPr>
            <w:tcW w:w="2062" w:type="dxa"/>
            <w:tcBorders>
              <w:top w:val="nil"/>
              <w:left w:val="single" w:sz="4" w:space="0" w:color="auto"/>
              <w:bottom w:val="nil"/>
              <w:right w:val="single" w:sz="4" w:space="0" w:color="auto"/>
            </w:tcBorders>
          </w:tcPr>
          <w:p w14:paraId="4C34A9B9" w14:textId="77777777" w:rsidR="00BE1C84" w:rsidRPr="00170508" w:rsidRDefault="00BE1C84" w:rsidP="00FD02C8">
            <w:pPr>
              <w:pStyle w:val="TAC"/>
              <w:rPr>
                <w:rFonts w:eastAsia="DengXian"/>
                <w:lang w:eastAsia="zh-CN"/>
              </w:rPr>
            </w:pPr>
          </w:p>
        </w:tc>
        <w:tc>
          <w:tcPr>
            <w:tcW w:w="1716" w:type="dxa"/>
            <w:tcBorders>
              <w:top w:val="nil"/>
              <w:left w:val="single" w:sz="4" w:space="0" w:color="auto"/>
              <w:bottom w:val="nil"/>
              <w:right w:val="single" w:sz="4" w:space="0" w:color="auto"/>
            </w:tcBorders>
          </w:tcPr>
          <w:p w14:paraId="1B5FFE31" w14:textId="77777777" w:rsidR="00BE1C84" w:rsidRPr="00170508" w:rsidRDefault="00BE1C84" w:rsidP="00FD02C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4CA76B6D" w14:textId="77777777" w:rsidR="00BE1C84" w:rsidRPr="00170508" w:rsidRDefault="00BE1C84" w:rsidP="00FD02C8">
            <w:pPr>
              <w:pStyle w:val="TAC"/>
              <w:rPr>
                <w:rFonts w:eastAsia="DengXian"/>
                <w:lang w:eastAsia="zh-CN"/>
              </w:rPr>
            </w:pPr>
            <w:r w:rsidRPr="00170508">
              <w:rPr>
                <w:rFonts w:eastAsia="DengXian"/>
                <w:szCs w:val="18"/>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4DD11554" w14:textId="77777777" w:rsidR="00BE1C84" w:rsidRPr="00170508" w:rsidRDefault="00BE1C84" w:rsidP="00FD02C8">
            <w:pPr>
              <w:pStyle w:val="TAC"/>
              <w:rPr>
                <w:rFonts w:ascii="Calibri" w:eastAsia="DengXian" w:hAnsi="Calibri"/>
                <w:sz w:val="21"/>
                <w:lang w:eastAsia="zh-CN"/>
              </w:rPr>
            </w:pPr>
            <w:r w:rsidRPr="00170508">
              <w:rPr>
                <w:rFonts w:eastAsia="DengXian"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692C2476" w14:textId="77777777" w:rsidR="00BE1C84" w:rsidRPr="00170508" w:rsidRDefault="00BE1C84" w:rsidP="00FD02C8">
            <w:pPr>
              <w:pStyle w:val="TAC"/>
              <w:rPr>
                <w:rFonts w:eastAsia="DengXian"/>
                <w:lang w:eastAsia="zh-CN"/>
              </w:rPr>
            </w:pPr>
          </w:p>
        </w:tc>
      </w:tr>
      <w:tr w:rsidR="00BE1C84" w:rsidRPr="00170508" w14:paraId="1905EE44" w14:textId="77777777" w:rsidTr="00FD02C8">
        <w:trPr>
          <w:jc w:val="center"/>
        </w:trPr>
        <w:tc>
          <w:tcPr>
            <w:tcW w:w="2062" w:type="dxa"/>
            <w:tcBorders>
              <w:top w:val="nil"/>
              <w:left w:val="single" w:sz="4" w:space="0" w:color="auto"/>
              <w:bottom w:val="single" w:sz="4" w:space="0" w:color="auto"/>
              <w:right w:val="single" w:sz="4" w:space="0" w:color="auto"/>
            </w:tcBorders>
          </w:tcPr>
          <w:p w14:paraId="0446D672" w14:textId="77777777" w:rsidR="00BE1C84" w:rsidRPr="00170508" w:rsidRDefault="00BE1C84" w:rsidP="00FD02C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2C9D8E16" w14:textId="77777777" w:rsidR="00BE1C84" w:rsidRPr="00170508" w:rsidRDefault="00BE1C84" w:rsidP="00FD02C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33609E16" w14:textId="77777777" w:rsidR="00BE1C84" w:rsidRPr="00170508" w:rsidRDefault="00BE1C84" w:rsidP="00FD02C8">
            <w:pPr>
              <w:pStyle w:val="TAC"/>
              <w:rPr>
                <w:rFonts w:eastAsia="DengXian"/>
                <w:lang w:eastAsia="zh-CN"/>
              </w:rPr>
            </w:pPr>
            <w:r w:rsidRPr="00170508">
              <w:rPr>
                <w:rFonts w:eastAsia="DengXian"/>
                <w:szCs w:val="18"/>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1C9D7F65" w14:textId="77777777" w:rsidR="00BE1C84" w:rsidRPr="00170508" w:rsidRDefault="00BE1C84" w:rsidP="00FD02C8">
            <w:pPr>
              <w:pStyle w:val="TAC"/>
              <w:rPr>
                <w:rFonts w:ascii="Calibri" w:eastAsia="DengXian" w:hAnsi="Calibri"/>
                <w:sz w:val="21"/>
                <w:lang w:eastAsia="zh-CN"/>
              </w:rPr>
            </w:pPr>
            <w:r w:rsidRPr="00170508">
              <w:rPr>
                <w:rFonts w:eastAsia="DengXian" w:cs="Arial"/>
                <w:color w:val="000000"/>
                <w:szCs w:val="18"/>
                <w:lang w:eastAsia="zh-CN" w:bidi="ar"/>
              </w:rPr>
              <w:t>10, 15, 20, 30, 40, 50, 60, 80, 90,</w:t>
            </w:r>
            <w:r w:rsidRPr="00170508">
              <w:rPr>
                <w:rFonts w:eastAsia="DengXian" w:cs="Arial" w:hint="eastAsia"/>
                <w:color w:val="000000"/>
                <w:szCs w:val="18"/>
                <w:lang w:eastAsia="zh-CN" w:bidi="ar"/>
              </w:rPr>
              <w:t xml:space="preserve"> </w:t>
            </w:r>
            <w:r w:rsidRPr="00170508">
              <w:rPr>
                <w:rFonts w:eastAsia="DengXian" w:cs="Arial"/>
                <w:color w:val="000000"/>
                <w:szCs w:val="18"/>
                <w:lang w:eastAsia="zh-CN" w:bidi="ar"/>
              </w:rPr>
              <w:t>100</w:t>
            </w:r>
          </w:p>
        </w:tc>
        <w:tc>
          <w:tcPr>
            <w:tcW w:w="1496" w:type="dxa"/>
            <w:tcBorders>
              <w:top w:val="nil"/>
              <w:left w:val="single" w:sz="4" w:space="0" w:color="auto"/>
              <w:bottom w:val="single" w:sz="4" w:space="0" w:color="auto"/>
              <w:right w:val="single" w:sz="4" w:space="0" w:color="auto"/>
            </w:tcBorders>
            <w:vAlign w:val="center"/>
          </w:tcPr>
          <w:p w14:paraId="612D1184" w14:textId="77777777" w:rsidR="00BE1C84" w:rsidRPr="00170508" w:rsidRDefault="00BE1C84" w:rsidP="00FD02C8">
            <w:pPr>
              <w:pStyle w:val="TAC"/>
              <w:rPr>
                <w:rFonts w:eastAsia="DengXian"/>
                <w:lang w:eastAsia="zh-CN"/>
              </w:rPr>
            </w:pPr>
          </w:p>
        </w:tc>
      </w:tr>
      <w:tr w:rsidR="00BE1C84" w:rsidRPr="00170508" w14:paraId="5B514D78" w14:textId="77777777" w:rsidTr="00FD02C8">
        <w:trPr>
          <w:jc w:val="center"/>
        </w:trPr>
        <w:tc>
          <w:tcPr>
            <w:tcW w:w="2062" w:type="dxa"/>
            <w:tcBorders>
              <w:top w:val="single" w:sz="4" w:space="0" w:color="auto"/>
              <w:left w:val="single" w:sz="4" w:space="0" w:color="auto"/>
              <w:bottom w:val="nil"/>
              <w:right w:val="single" w:sz="4" w:space="0" w:color="auto"/>
            </w:tcBorders>
          </w:tcPr>
          <w:p w14:paraId="13925D1B" w14:textId="77777777" w:rsidR="00BE1C84" w:rsidRPr="00170508" w:rsidRDefault="00BE1C84" w:rsidP="00FD02C8">
            <w:pPr>
              <w:pStyle w:val="TAC"/>
              <w:rPr>
                <w:rFonts w:eastAsia="DengXian"/>
                <w:lang w:eastAsia="zh-CN"/>
              </w:rPr>
            </w:pPr>
            <w:r w:rsidRPr="00170508">
              <w:rPr>
                <w:rFonts w:eastAsia="DengXian"/>
                <w:szCs w:val="18"/>
              </w:rPr>
              <w:t>CA_n1A-n18A-n77A</w:t>
            </w:r>
          </w:p>
        </w:tc>
        <w:tc>
          <w:tcPr>
            <w:tcW w:w="1716" w:type="dxa"/>
            <w:tcBorders>
              <w:top w:val="single" w:sz="4" w:space="0" w:color="auto"/>
              <w:left w:val="single" w:sz="4" w:space="0" w:color="auto"/>
              <w:bottom w:val="nil"/>
              <w:right w:val="single" w:sz="4" w:space="0" w:color="auto"/>
            </w:tcBorders>
          </w:tcPr>
          <w:p w14:paraId="710A8356" w14:textId="77777777" w:rsidR="00BE1C84" w:rsidRPr="00170508" w:rsidRDefault="00BE1C84" w:rsidP="00FD02C8">
            <w:pPr>
              <w:pStyle w:val="TAC"/>
              <w:rPr>
                <w:rFonts w:eastAsia="DengXian"/>
                <w:lang w:val="en-US" w:eastAsia="zh-CN"/>
              </w:rPr>
            </w:pPr>
            <w:r w:rsidRPr="00170508">
              <w:rPr>
                <w:rFonts w:eastAsia="DengXian"/>
                <w:lang w:val="en-US" w:eastAsia="zh-CN"/>
              </w:rPr>
              <w:t>n77</w:t>
            </w:r>
            <w:r w:rsidRPr="00170508">
              <w:rPr>
                <w:rFonts w:eastAsia="DengXian"/>
                <w:vertAlign w:val="superscript"/>
                <w:lang w:val="en-US" w:eastAsia="zh-CN"/>
              </w:rPr>
              <w:t>7</w:t>
            </w:r>
          </w:p>
          <w:p w14:paraId="3B5D72BA" w14:textId="77777777" w:rsidR="00BE1C84" w:rsidRPr="00170508" w:rsidRDefault="00BE1C84" w:rsidP="00FD02C8">
            <w:pPr>
              <w:pStyle w:val="TAC"/>
              <w:rPr>
                <w:rFonts w:eastAsia="DengXian"/>
                <w:lang w:val="en-US" w:eastAsia="zh-CN"/>
              </w:rPr>
            </w:pPr>
            <w:r w:rsidRPr="00170508">
              <w:rPr>
                <w:rFonts w:eastAsia="DengXian"/>
                <w:lang w:val="en-US" w:eastAsia="zh-CN"/>
              </w:rPr>
              <w:t>CA_n1A-n18A</w:t>
            </w:r>
          </w:p>
          <w:p w14:paraId="0B072669" w14:textId="77777777" w:rsidR="00BE1C84" w:rsidRPr="00170508" w:rsidRDefault="00BE1C84" w:rsidP="00FD02C8">
            <w:pPr>
              <w:pStyle w:val="TAC"/>
              <w:rPr>
                <w:rFonts w:eastAsia="DengXian"/>
                <w:lang w:val="en-US" w:eastAsia="zh-CN"/>
              </w:rPr>
            </w:pPr>
            <w:r w:rsidRPr="00170508">
              <w:rPr>
                <w:rFonts w:eastAsia="DengXian"/>
                <w:lang w:val="en-US" w:eastAsia="zh-CN"/>
              </w:rPr>
              <w:t>CA_n1A-n77A</w:t>
            </w:r>
            <w:r w:rsidRPr="00170508">
              <w:rPr>
                <w:rFonts w:eastAsia="DengXian" w:cs="Arial"/>
                <w:iCs/>
                <w:color w:val="000000"/>
                <w:szCs w:val="18"/>
                <w:vertAlign w:val="superscript"/>
              </w:rPr>
              <w:t>7</w:t>
            </w:r>
          </w:p>
          <w:p w14:paraId="2C593FA5" w14:textId="77777777" w:rsidR="00BE1C84" w:rsidRPr="00170508" w:rsidRDefault="00BE1C84" w:rsidP="00FD02C8">
            <w:pPr>
              <w:pStyle w:val="TAC"/>
              <w:rPr>
                <w:rFonts w:eastAsia="DengXian"/>
                <w:lang w:eastAsia="zh-CN"/>
              </w:rPr>
            </w:pPr>
            <w:r w:rsidRPr="00170508">
              <w:rPr>
                <w:rFonts w:eastAsia="DengXian"/>
                <w:lang w:val="en-US" w:eastAsia="zh-CN"/>
              </w:rPr>
              <w:t>CA_n18A-n77A</w:t>
            </w:r>
            <w:r w:rsidRPr="00170508">
              <w:rPr>
                <w:rFonts w:eastAsia="DengXian" w:cs="Arial"/>
                <w:iCs/>
                <w:color w:val="000000"/>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tcPr>
          <w:p w14:paraId="76EB6AF0" w14:textId="77777777" w:rsidR="00BE1C84" w:rsidRPr="00170508" w:rsidRDefault="00BE1C84" w:rsidP="00FD02C8">
            <w:pPr>
              <w:pStyle w:val="TAC"/>
              <w:rPr>
                <w:rFonts w:eastAsia="DengXian"/>
                <w:lang w:eastAsia="zh-CN"/>
              </w:rPr>
            </w:pPr>
            <w:r w:rsidRPr="00170508">
              <w:rPr>
                <w:rFonts w:eastAsia="DengXian"/>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0727CC3" w14:textId="77777777" w:rsidR="00BE1C84" w:rsidRPr="00170508" w:rsidRDefault="00BE1C84" w:rsidP="00FD02C8">
            <w:pPr>
              <w:pStyle w:val="TAC"/>
              <w:rPr>
                <w:rFonts w:ascii="Calibri" w:eastAsia="DengXian" w:hAnsi="Calibri"/>
                <w:sz w:val="21"/>
                <w:lang w:eastAsia="zh-CN"/>
              </w:rPr>
            </w:pPr>
            <w:r w:rsidRPr="00170508">
              <w:rPr>
                <w:rFonts w:eastAsia="DengXian"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03291D2F" w14:textId="77777777" w:rsidR="00BE1C84" w:rsidRPr="00170508" w:rsidRDefault="00BE1C84" w:rsidP="00FD02C8">
            <w:pPr>
              <w:pStyle w:val="TAC"/>
              <w:rPr>
                <w:rFonts w:eastAsia="DengXian"/>
                <w:lang w:eastAsia="zh-CN"/>
              </w:rPr>
            </w:pPr>
            <w:r w:rsidRPr="00170508">
              <w:rPr>
                <w:rFonts w:eastAsia="DengXian"/>
                <w:lang w:eastAsia="zh-CN"/>
              </w:rPr>
              <w:t>0</w:t>
            </w:r>
          </w:p>
        </w:tc>
      </w:tr>
      <w:tr w:rsidR="00BE1C84" w:rsidRPr="00170508" w14:paraId="17702780" w14:textId="77777777" w:rsidTr="00FD02C8">
        <w:trPr>
          <w:jc w:val="center"/>
        </w:trPr>
        <w:tc>
          <w:tcPr>
            <w:tcW w:w="2062" w:type="dxa"/>
            <w:tcBorders>
              <w:top w:val="nil"/>
              <w:left w:val="single" w:sz="4" w:space="0" w:color="auto"/>
              <w:bottom w:val="nil"/>
              <w:right w:val="single" w:sz="4" w:space="0" w:color="auto"/>
            </w:tcBorders>
          </w:tcPr>
          <w:p w14:paraId="5915D3AE" w14:textId="77777777" w:rsidR="00BE1C84" w:rsidRPr="00170508" w:rsidRDefault="00BE1C84" w:rsidP="00FD02C8">
            <w:pPr>
              <w:pStyle w:val="TAC"/>
              <w:rPr>
                <w:rFonts w:eastAsia="DengXian"/>
                <w:lang w:eastAsia="zh-CN"/>
              </w:rPr>
            </w:pPr>
          </w:p>
        </w:tc>
        <w:tc>
          <w:tcPr>
            <w:tcW w:w="1716" w:type="dxa"/>
            <w:tcBorders>
              <w:top w:val="nil"/>
              <w:left w:val="single" w:sz="4" w:space="0" w:color="auto"/>
              <w:bottom w:val="nil"/>
              <w:right w:val="single" w:sz="4" w:space="0" w:color="auto"/>
            </w:tcBorders>
          </w:tcPr>
          <w:p w14:paraId="356697F2" w14:textId="77777777" w:rsidR="00BE1C84" w:rsidRPr="00170508" w:rsidRDefault="00BE1C84" w:rsidP="00FD02C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3BE001AC" w14:textId="77777777" w:rsidR="00BE1C84" w:rsidRPr="00170508" w:rsidRDefault="00BE1C84" w:rsidP="00FD02C8">
            <w:pPr>
              <w:pStyle w:val="TAC"/>
              <w:rPr>
                <w:rFonts w:eastAsia="DengXian"/>
                <w:lang w:eastAsia="zh-CN"/>
              </w:rPr>
            </w:pPr>
            <w:r w:rsidRPr="00170508">
              <w:rPr>
                <w:rFonts w:eastAsia="DengXian"/>
                <w:szCs w:val="18"/>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1BACE666" w14:textId="77777777" w:rsidR="00BE1C84" w:rsidRPr="00170508" w:rsidRDefault="00BE1C84" w:rsidP="00FD02C8">
            <w:pPr>
              <w:pStyle w:val="TAC"/>
              <w:rPr>
                <w:rFonts w:ascii="Calibri" w:eastAsia="DengXian" w:hAnsi="Calibri"/>
                <w:sz w:val="21"/>
                <w:lang w:eastAsia="zh-CN"/>
              </w:rPr>
            </w:pPr>
            <w:r w:rsidRPr="00170508">
              <w:rPr>
                <w:rFonts w:eastAsia="DengXian"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530F9266" w14:textId="77777777" w:rsidR="00BE1C84" w:rsidRPr="00170508" w:rsidRDefault="00BE1C84" w:rsidP="00FD02C8">
            <w:pPr>
              <w:pStyle w:val="TAC"/>
              <w:rPr>
                <w:rFonts w:eastAsia="DengXian"/>
                <w:lang w:eastAsia="zh-CN"/>
              </w:rPr>
            </w:pPr>
          </w:p>
        </w:tc>
      </w:tr>
      <w:tr w:rsidR="00BE1C84" w:rsidRPr="00170508" w14:paraId="4ED6E7C9" w14:textId="77777777" w:rsidTr="00FD02C8">
        <w:trPr>
          <w:jc w:val="center"/>
        </w:trPr>
        <w:tc>
          <w:tcPr>
            <w:tcW w:w="2062" w:type="dxa"/>
            <w:tcBorders>
              <w:top w:val="nil"/>
              <w:left w:val="single" w:sz="4" w:space="0" w:color="auto"/>
              <w:bottom w:val="single" w:sz="4" w:space="0" w:color="auto"/>
              <w:right w:val="single" w:sz="4" w:space="0" w:color="auto"/>
            </w:tcBorders>
          </w:tcPr>
          <w:p w14:paraId="44A8282D" w14:textId="77777777" w:rsidR="00BE1C84" w:rsidRPr="00170508" w:rsidRDefault="00BE1C84" w:rsidP="00FD02C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021A158D" w14:textId="77777777" w:rsidR="00BE1C84" w:rsidRPr="00170508" w:rsidRDefault="00BE1C84" w:rsidP="00FD02C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3DB97579" w14:textId="77777777" w:rsidR="00BE1C84" w:rsidRPr="00170508" w:rsidRDefault="00BE1C84" w:rsidP="00FD02C8">
            <w:pPr>
              <w:pStyle w:val="TAC"/>
              <w:rPr>
                <w:rFonts w:eastAsia="DengXian"/>
                <w:lang w:eastAsia="zh-CN"/>
              </w:rPr>
            </w:pPr>
            <w:r w:rsidRPr="00170508">
              <w:rPr>
                <w:rFonts w:eastAsia="DengXian"/>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EDC8618" w14:textId="77777777" w:rsidR="00BE1C84" w:rsidRPr="00170508" w:rsidRDefault="00BE1C84" w:rsidP="00FD02C8">
            <w:pPr>
              <w:pStyle w:val="TAC"/>
              <w:rPr>
                <w:rFonts w:ascii="Calibri" w:eastAsia="DengXian" w:hAnsi="Calibri"/>
                <w:sz w:val="21"/>
                <w:lang w:eastAsia="zh-CN"/>
              </w:rPr>
            </w:pPr>
            <w:r w:rsidRPr="00170508">
              <w:rPr>
                <w:rFonts w:eastAsia="DengXian"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3D10F6C0" w14:textId="77777777" w:rsidR="00BE1C84" w:rsidRPr="00170508" w:rsidRDefault="00BE1C84" w:rsidP="00FD02C8">
            <w:pPr>
              <w:pStyle w:val="TAC"/>
              <w:rPr>
                <w:rFonts w:eastAsia="DengXian"/>
                <w:lang w:eastAsia="zh-CN"/>
              </w:rPr>
            </w:pPr>
          </w:p>
        </w:tc>
      </w:tr>
      <w:tr w:rsidR="00BE1C84" w:rsidRPr="00170508" w14:paraId="468D6110" w14:textId="77777777" w:rsidTr="00FD02C8">
        <w:trPr>
          <w:jc w:val="center"/>
        </w:trPr>
        <w:tc>
          <w:tcPr>
            <w:tcW w:w="2062" w:type="dxa"/>
            <w:tcBorders>
              <w:top w:val="single" w:sz="4" w:space="0" w:color="auto"/>
              <w:left w:val="single" w:sz="4" w:space="0" w:color="auto"/>
              <w:bottom w:val="nil"/>
              <w:right w:val="single" w:sz="4" w:space="0" w:color="auto"/>
            </w:tcBorders>
          </w:tcPr>
          <w:p w14:paraId="2586E12A" w14:textId="77777777" w:rsidR="00BE1C84" w:rsidRPr="00170508" w:rsidRDefault="00BE1C84" w:rsidP="00FD02C8">
            <w:pPr>
              <w:pStyle w:val="TAC"/>
              <w:rPr>
                <w:rFonts w:eastAsia="DengXian"/>
                <w:lang w:eastAsia="zh-CN"/>
              </w:rPr>
            </w:pPr>
            <w:r w:rsidRPr="00170508">
              <w:rPr>
                <w:rFonts w:eastAsia="DengXian"/>
                <w:lang w:eastAsia="zh-CN"/>
              </w:rPr>
              <w:t>CA_n1A-n18A-n77(2A)</w:t>
            </w:r>
          </w:p>
        </w:tc>
        <w:tc>
          <w:tcPr>
            <w:tcW w:w="1716" w:type="dxa"/>
            <w:tcBorders>
              <w:top w:val="single" w:sz="4" w:space="0" w:color="auto"/>
              <w:left w:val="single" w:sz="4" w:space="0" w:color="auto"/>
              <w:bottom w:val="nil"/>
              <w:right w:val="single" w:sz="4" w:space="0" w:color="auto"/>
            </w:tcBorders>
          </w:tcPr>
          <w:p w14:paraId="4278C540" w14:textId="77777777" w:rsidR="00BE1C84" w:rsidRPr="00170508" w:rsidRDefault="00BE1C84" w:rsidP="00FD02C8">
            <w:pPr>
              <w:pStyle w:val="TAC"/>
              <w:rPr>
                <w:rFonts w:eastAsia="DengXian"/>
                <w:lang w:val="en-US" w:eastAsia="zh-CN"/>
              </w:rPr>
            </w:pPr>
            <w:r w:rsidRPr="00170508">
              <w:rPr>
                <w:rFonts w:eastAsia="DengXian"/>
                <w:lang w:val="en-US" w:eastAsia="zh-CN"/>
              </w:rPr>
              <w:t>n77</w:t>
            </w:r>
            <w:r w:rsidRPr="00170508">
              <w:rPr>
                <w:rFonts w:eastAsia="DengXian"/>
                <w:vertAlign w:val="superscript"/>
                <w:lang w:val="en-US" w:eastAsia="zh-CN"/>
              </w:rPr>
              <w:t>7</w:t>
            </w:r>
          </w:p>
          <w:p w14:paraId="2E33FC8C" w14:textId="77777777" w:rsidR="00BE1C84" w:rsidRPr="00170508" w:rsidRDefault="00BE1C84" w:rsidP="00FD02C8">
            <w:pPr>
              <w:pStyle w:val="TAC"/>
              <w:rPr>
                <w:rFonts w:eastAsia="DengXian"/>
                <w:lang w:val="en-US" w:eastAsia="zh-CN"/>
              </w:rPr>
            </w:pPr>
            <w:r w:rsidRPr="00170508">
              <w:rPr>
                <w:rFonts w:eastAsia="DengXian"/>
                <w:lang w:val="en-US" w:eastAsia="zh-CN"/>
              </w:rPr>
              <w:t>CA_n1A-n18A</w:t>
            </w:r>
          </w:p>
          <w:p w14:paraId="1B6C479A" w14:textId="77777777" w:rsidR="00BE1C84" w:rsidRPr="00170508" w:rsidRDefault="00BE1C84" w:rsidP="00FD02C8">
            <w:pPr>
              <w:pStyle w:val="TAC"/>
              <w:rPr>
                <w:rFonts w:eastAsia="DengXian"/>
                <w:lang w:val="en-US" w:eastAsia="zh-CN"/>
              </w:rPr>
            </w:pPr>
            <w:r w:rsidRPr="00170508">
              <w:rPr>
                <w:rFonts w:eastAsia="DengXian"/>
                <w:lang w:val="en-US" w:eastAsia="zh-CN"/>
              </w:rPr>
              <w:t>CA_n1A-n77A</w:t>
            </w:r>
            <w:r w:rsidRPr="00170508">
              <w:rPr>
                <w:rFonts w:eastAsia="DengXian" w:cs="Arial"/>
                <w:iCs/>
                <w:color w:val="000000"/>
                <w:szCs w:val="18"/>
                <w:vertAlign w:val="superscript"/>
              </w:rPr>
              <w:t>7</w:t>
            </w:r>
          </w:p>
          <w:p w14:paraId="24039006" w14:textId="77777777" w:rsidR="00BE1C84" w:rsidRPr="00170508" w:rsidRDefault="00BE1C84" w:rsidP="00FD02C8">
            <w:pPr>
              <w:pStyle w:val="TAC"/>
              <w:rPr>
                <w:rFonts w:eastAsia="DengXian"/>
                <w:lang w:eastAsia="zh-CN"/>
              </w:rPr>
            </w:pPr>
            <w:r w:rsidRPr="00170508">
              <w:rPr>
                <w:rFonts w:eastAsia="DengXian"/>
                <w:lang w:val="en-US" w:eastAsia="zh-CN"/>
              </w:rPr>
              <w:t>CA_n18A-n77A</w:t>
            </w:r>
            <w:r w:rsidRPr="00170508">
              <w:rPr>
                <w:rFonts w:eastAsia="DengXian" w:cs="Arial"/>
                <w:iCs/>
                <w:color w:val="000000"/>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tcPr>
          <w:p w14:paraId="37B90F0C" w14:textId="77777777" w:rsidR="00BE1C84" w:rsidRPr="00170508" w:rsidRDefault="00BE1C84" w:rsidP="00FD02C8">
            <w:pPr>
              <w:pStyle w:val="TAC"/>
              <w:rPr>
                <w:rFonts w:eastAsia="DengXian"/>
                <w:szCs w:val="18"/>
              </w:rPr>
            </w:pPr>
            <w:r w:rsidRPr="00170508">
              <w:rPr>
                <w:rFonts w:eastAsia="DengXian"/>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183032B" w14:textId="77777777" w:rsidR="00BE1C84" w:rsidRPr="00170508" w:rsidRDefault="00BE1C84" w:rsidP="00FD02C8">
            <w:pPr>
              <w:pStyle w:val="TAC"/>
              <w:rPr>
                <w:rFonts w:eastAsia="DengXian" w:cs="Arial"/>
                <w:color w:val="000000"/>
                <w:szCs w:val="18"/>
                <w:lang w:eastAsia="zh-CN" w:bidi="ar"/>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A1D7139" w14:textId="77777777" w:rsidR="00BE1C84" w:rsidRPr="00170508" w:rsidRDefault="00BE1C84" w:rsidP="00FD02C8">
            <w:pPr>
              <w:pStyle w:val="TAC"/>
              <w:rPr>
                <w:rFonts w:eastAsia="DengXian"/>
                <w:lang w:eastAsia="zh-CN"/>
              </w:rPr>
            </w:pPr>
            <w:r w:rsidRPr="00170508">
              <w:rPr>
                <w:rFonts w:eastAsia="DengXian" w:hint="eastAsia"/>
                <w:lang w:eastAsia="zh-CN"/>
              </w:rPr>
              <w:t>0</w:t>
            </w:r>
          </w:p>
        </w:tc>
      </w:tr>
      <w:tr w:rsidR="00BE1C84" w:rsidRPr="00170508" w14:paraId="43CBBCF0" w14:textId="77777777" w:rsidTr="00FD02C8">
        <w:trPr>
          <w:jc w:val="center"/>
        </w:trPr>
        <w:tc>
          <w:tcPr>
            <w:tcW w:w="2062" w:type="dxa"/>
            <w:tcBorders>
              <w:top w:val="nil"/>
              <w:left w:val="single" w:sz="4" w:space="0" w:color="auto"/>
              <w:bottom w:val="nil"/>
              <w:right w:val="single" w:sz="4" w:space="0" w:color="auto"/>
            </w:tcBorders>
          </w:tcPr>
          <w:p w14:paraId="38D175FC" w14:textId="77777777" w:rsidR="00BE1C84" w:rsidRPr="00170508" w:rsidRDefault="00BE1C84" w:rsidP="00FD02C8">
            <w:pPr>
              <w:pStyle w:val="TAC"/>
              <w:rPr>
                <w:rFonts w:eastAsia="DengXian"/>
                <w:lang w:eastAsia="zh-CN"/>
              </w:rPr>
            </w:pPr>
          </w:p>
        </w:tc>
        <w:tc>
          <w:tcPr>
            <w:tcW w:w="1716" w:type="dxa"/>
            <w:tcBorders>
              <w:top w:val="nil"/>
              <w:left w:val="single" w:sz="4" w:space="0" w:color="auto"/>
              <w:bottom w:val="nil"/>
              <w:right w:val="single" w:sz="4" w:space="0" w:color="auto"/>
            </w:tcBorders>
          </w:tcPr>
          <w:p w14:paraId="56A80FD9" w14:textId="77777777" w:rsidR="00BE1C84" w:rsidRPr="00170508" w:rsidRDefault="00BE1C84" w:rsidP="00FD02C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0874E6BB" w14:textId="77777777" w:rsidR="00BE1C84" w:rsidRPr="00170508" w:rsidRDefault="00BE1C84" w:rsidP="00FD02C8">
            <w:pPr>
              <w:pStyle w:val="TAC"/>
              <w:rPr>
                <w:rFonts w:eastAsia="DengXian"/>
                <w:szCs w:val="18"/>
              </w:rPr>
            </w:pPr>
            <w:r w:rsidRPr="00170508">
              <w:rPr>
                <w:rFonts w:eastAsia="DengXian"/>
                <w:szCs w:val="18"/>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07C440D2" w14:textId="77777777" w:rsidR="00BE1C84" w:rsidRPr="00170508" w:rsidRDefault="00BE1C84" w:rsidP="00FD02C8">
            <w:pPr>
              <w:pStyle w:val="TAC"/>
              <w:rPr>
                <w:rFonts w:eastAsia="DengXian" w:cs="Arial"/>
                <w:color w:val="000000"/>
                <w:szCs w:val="18"/>
                <w:lang w:eastAsia="zh-CN" w:bidi="ar"/>
              </w:rPr>
            </w:pPr>
            <w:r w:rsidRPr="00170508">
              <w:rPr>
                <w:rFonts w:eastAsia="DengXian"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0EF76433" w14:textId="77777777" w:rsidR="00BE1C84" w:rsidRPr="00170508" w:rsidRDefault="00BE1C84" w:rsidP="00FD02C8">
            <w:pPr>
              <w:pStyle w:val="TAC"/>
              <w:rPr>
                <w:rFonts w:eastAsia="DengXian"/>
                <w:lang w:eastAsia="zh-CN"/>
              </w:rPr>
            </w:pPr>
          </w:p>
        </w:tc>
      </w:tr>
      <w:tr w:rsidR="00BE1C84" w:rsidRPr="00170508" w14:paraId="1A9AAE75" w14:textId="77777777" w:rsidTr="00FD02C8">
        <w:trPr>
          <w:jc w:val="center"/>
        </w:trPr>
        <w:tc>
          <w:tcPr>
            <w:tcW w:w="2062" w:type="dxa"/>
            <w:tcBorders>
              <w:top w:val="nil"/>
              <w:left w:val="single" w:sz="4" w:space="0" w:color="auto"/>
              <w:bottom w:val="single" w:sz="4" w:space="0" w:color="auto"/>
              <w:right w:val="single" w:sz="4" w:space="0" w:color="auto"/>
            </w:tcBorders>
          </w:tcPr>
          <w:p w14:paraId="7A1C16CE" w14:textId="77777777" w:rsidR="00BE1C84" w:rsidRPr="00170508" w:rsidRDefault="00BE1C84" w:rsidP="00FD02C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22A3D1F3" w14:textId="77777777" w:rsidR="00BE1C84" w:rsidRPr="00170508" w:rsidRDefault="00BE1C84" w:rsidP="00FD02C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01BA2D86" w14:textId="77777777" w:rsidR="00BE1C84" w:rsidRPr="00170508" w:rsidRDefault="00BE1C84" w:rsidP="00FD02C8">
            <w:pPr>
              <w:pStyle w:val="TAC"/>
              <w:rPr>
                <w:rFonts w:eastAsia="DengXian"/>
                <w:szCs w:val="18"/>
              </w:rPr>
            </w:pPr>
            <w:r w:rsidRPr="00170508">
              <w:rPr>
                <w:rFonts w:eastAsia="DengXian"/>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E7123C7" w14:textId="77777777" w:rsidR="00BE1C84" w:rsidRPr="00170508" w:rsidRDefault="00BE1C84" w:rsidP="00FD02C8">
            <w:pPr>
              <w:pStyle w:val="TAC"/>
              <w:rPr>
                <w:rFonts w:eastAsia="DengXian" w:cs="Arial"/>
                <w:color w:val="000000"/>
                <w:szCs w:val="18"/>
                <w:lang w:eastAsia="zh-CN" w:bidi="ar"/>
              </w:rPr>
            </w:pPr>
            <w:r w:rsidRPr="00170508">
              <w:rPr>
                <w:rFonts w:eastAsia="DengXian" w:cs="Arial"/>
                <w:color w:val="000000"/>
                <w:szCs w:val="18"/>
                <w:lang w:bidi="ar"/>
              </w:rPr>
              <w:t>CA_n77(2A)_BCS1</w:t>
            </w:r>
          </w:p>
        </w:tc>
        <w:tc>
          <w:tcPr>
            <w:tcW w:w="1496" w:type="dxa"/>
            <w:tcBorders>
              <w:top w:val="nil"/>
              <w:left w:val="single" w:sz="4" w:space="0" w:color="auto"/>
              <w:bottom w:val="single" w:sz="4" w:space="0" w:color="auto"/>
              <w:right w:val="single" w:sz="4" w:space="0" w:color="auto"/>
            </w:tcBorders>
            <w:vAlign w:val="center"/>
          </w:tcPr>
          <w:p w14:paraId="357668AE" w14:textId="77777777" w:rsidR="00BE1C84" w:rsidRPr="00170508" w:rsidRDefault="00BE1C84" w:rsidP="00FD02C8">
            <w:pPr>
              <w:pStyle w:val="TAC"/>
              <w:rPr>
                <w:rFonts w:eastAsia="DengXian"/>
                <w:lang w:eastAsia="zh-CN"/>
              </w:rPr>
            </w:pPr>
          </w:p>
        </w:tc>
      </w:tr>
      <w:tr w:rsidR="00BE1C84" w:rsidRPr="00170508" w14:paraId="308A018F" w14:textId="77777777" w:rsidTr="00FD02C8">
        <w:trPr>
          <w:jc w:val="center"/>
        </w:trPr>
        <w:tc>
          <w:tcPr>
            <w:tcW w:w="2062" w:type="dxa"/>
            <w:tcBorders>
              <w:top w:val="single" w:sz="4" w:space="0" w:color="auto"/>
              <w:left w:val="single" w:sz="4" w:space="0" w:color="auto"/>
              <w:bottom w:val="nil"/>
              <w:right w:val="single" w:sz="4" w:space="0" w:color="auto"/>
            </w:tcBorders>
          </w:tcPr>
          <w:p w14:paraId="3B2390C7" w14:textId="77777777" w:rsidR="00BE1C84" w:rsidRPr="00170508" w:rsidRDefault="00BE1C84" w:rsidP="00FD02C8">
            <w:pPr>
              <w:pStyle w:val="TAC"/>
              <w:rPr>
                <w:rFonts w:eastAsia="DengXian"/>
                <w:lang w:eastAsia="zh-CN"/>
              </w:rPr>
            </w:pPr>
            <w:r w:rsidRPr="009E2BCC">
              <w:rPr>
                <w:rFonts w:eastAsia="DengXian"/>
                <w:lang w:eastAsia="zh-CN"/>
              </w:rPr>
              <w:t>CA_n1A-n18A-n77(</w:t>
            </w:r>
            <w:r>
              <w:rPr>
                <w:rFonts w:eastAsia="DengXian"/>
                <w:lang w:eastAsia="zh-CN"/>
              </w:rPr>
              <w:t>3</w:t>
            </w:r>
            <w:r w:rsidRPr="009E2BCC">
              <w:rPr>
                <w:rFonts w:eastAsia="DengXian"/>
                <w:lang w:eastAsia="zh-CN"/>
              </w:rPr>
              <w:t>A)</w:t>
            </w:r>
          </w:p>
        </w:tc>
        <w:tc>
          <w:tcPr>
            <w:tcW w:w="1716" w:type="dxa"/>
            <w:tcBorders>
              <w:top w:val="single" w:sz="4" w:space="0" w:color="auto"/>
              <w:left w:val="single" w:sz="4" w:space="0" w:color="auto"/>
              <w:bottom w:val="nil"/>
              <w:right w:val="single" w:sz="4" w:space="0" w:color="auto"/>
            </w:tcBorders>
          </w:tcPr>
          <w:p w14:paraId="5E75E6B3" w14:textId="77777777" w:rsidR="00BE1C84" w:rsidRDefault="00BE1C84" w:rsidP="00FD02C8">
            <w:pPr>
              <w:pStyle w:val="TAC"/>
              <w:rPr>
                <w:rFonts w:eastAsia="DengXian"/>
                <w:lang w:val="en-US" w:eastAsia="zh-CN"/>
              </w:rPr>
            </w:pPr>
            <w:r w:rsidRPr="00DD4870">
              <w:rPr>
                <w:lang w:val="en-US" w:eastAsia="zh-CN"/>
              </w:rPr>
              <w:t>n77</w:t>
            </w:r>
            <w:r w:rsidRPr="00DD4870">
              <w:rPr>
                <w:vertAlign w:val="superscript"/>
                <w:lang w:val="en-US" w:eastAsia="zh-CN"/>
              </w:rPr>
              <w:t>7</w:t>
            </w:r>
          </w:p>
          <w:p w14:paraId="6C205B02" w14:textId="77777777" w:rsidR="00BE1C84" w:rsidRPr="009E2BCC" w:rsidRDefault="00BE1C84" w:rsidP="00FD02C8">
            <w:pPr>
              <w:pStyle w:val="TAC"/>
              <w:rPr>
                <w:rFonts w:eastAsia="DengXian"/>
                <w:lang w:val="en-US" w:eastAsia="zh-CN"/>
              </w:rPr>
            </w:pPr>
            <w:r w:rsidRPr="009E2BCC">
              <w:rPr>
                <w:rFonts w:eastAsia="DengXian"/>
                <w:lang w:val="en-US" w:eastAsia="zh-CN"/>
              </w:rPr>
              <w:t>CA_n1A-n18A</w:t>
            </w:r>
          </w:p>
          <w:p w14:paraId="305050D7" w14:textId="77777777" w:rsidR="00BE1C84" w:rsidRPr="00024AB8" w:rsidRDefault="00BE1C84" w:rsidP="00FD02C8">
            <w:pPr>
              <w:pStyle w:val="TAC"/>
              <w:rPr>
                <w:rFonts w:eastAsia="DengXian"/>
                <w:vertAlign w:val="superscript"/>
                <w:lang w:val="en-US" w:eastAsia="zh-CN"/>
              </w:rPr>
            </w:pPr>
            <w:r w:rsidRPr="009E2BCC">
              <w:rPr>
                <w:rFonts w:eastAsia="DengXian"/>
                <w:lang w:val="en-US" w:eastAsia="zh-CN"/>
              </w:rPr>
              <w:t>CA_n1A-n77A</w:t>
            </w:r>
            <w:r>
              <w:rPr>
                <w:rFonts w:eastAsia="DengXian"/>
                <w:vertAlign w:val="superscript"/>
                <w:lang w:val="en-US" w:eastAsia="zh-CN"/>
              </w:rPr>
              <w:t>7</w:t>
            </w:r>
          </w:p>
          <w:p w14:paraId="143A1E5A" w14:textId="77777777" w:rsidR="00BE1C84" w:rsidRPr="00024AB8" w:rsidRDefault="00BE1C84" w:rsidP="00FD02C8">
            <w:pPr>
              <w:pStyle w:val="TAC"/>
              <w:rPr>
                <w:rFonts w:eastAsia="DengXian"/>
                <w:vertAlign w:val="superscript"/>
                <w:lang w:eastAsia="zh-CN"/>
              </w:rPr>
            </w:pPr>
            <w:r w:rsidRPr="009E2BCC">
              <w:rPr>
                <w:rFonts w:eastAsia="DengXian"/>
                <w:lang w:val="en-US" w:eastAsia="zh-CN"/>
              </w:rPr>
              <w:t>CA_n18A-n77A</w:t>
            </w:r>
            <w:r>
              <w:rPr>
                <w:rFonts w:eastAsia="DengXian"/>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tcPr>
          <w:p w14:paraId="14AB18CC" w14:textId="77777777" w:rsidR="00BE1C84" w:rsidRPr="00170508" w:rsidRDefault="00BE1C84" w:rsidP="00FD02C8">
            <w:pPr>
              <w:pStyle w:val="TAC"/>
              <w:rPr>
                <w:rFonts w:eastAsia="DengXian"/>
                <w:szCs w:val="18"/>
              </w:rPr>
            </w:pPr>
            <w:r w:rsidRPr="009E2BCC">
              <w:rPr>
                <w:rFonts w:eastAsia="DengXian"/>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2E30322" w14:textId="77777777" w:rsidR="00BE1C84" w:rsidRPr="00170508" w:rsidRDefault="00BE1C84" w:rsidP="00FD02C8">
            <w:pPr>
              <w:pStyle w:val="TAC"/>
              <w:rPr>
                <w:rFonts w:eastAsia="DengXian" w:cs="Arial"/>
                <w:color w:val="000000"/>
                <w:szCs w:val="18"/>
                <w:lang w:bidi="ar"/>
              </w:rPr>
            </w:pPr>
            <w:r w:rsidRPr="009E2BCC">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9FBEB98" w14:textId="77777777" w:rsidR="00BE1C84" w:rsidRPr="00170508" w:rsidRDefault="00BE1C84" w:rsidP="00FD02C8">
            <w:pPr>
              <w:pStyle w:val="TAC"/>
              <w:rPr>
                <w:rFonts w:eastAsia="DengXian"/>
                <w:lang w:eastAsia="zh-CN"/>
              </w:rPr>
            </w:pPr>
            <w:r w:rsidRPr="009E2BCC">
              <w:rPr>
                <w:rFonts w:eastAsia="DengXian" w:hint="eastAsia"/>
                <w:lang w:eastAsia="zh-CN"/>
              </w:rPr>
              <w:t>0</w:t>
            </w:r>
          </w:p>
        </w:tc>
      </w:tr>
      <w:tr w:rsidR="00BE1C84" w:rsidRPr="00170508" w14:paraId="75657913" w14:textId="77777777" w:rsidTr="00FD02C8">
        <w:trPr>
          <w:jc w:val="center"/>
        </w:trPr>
        <w:tc>
          <w:tcPr>
            <w:tcW w:w="2062" w:type="dxa"/>
            <w:tcBorders>
              <w:top w:val="nil"/>
              <w:left w:val="single" w:sz="4" w:space="0" w:color="auto"/>
              <w:bottom w:val="nil"/>
              <w:right w:val="single" w:sz="4" w:space="0" w:color="auto"/>
            </w:tcBorders>
          </w:tcPr>
          <w:p w14:paraId="396AA58A" w14:textId="77777777" w:rsidR="00BE1C84" w:rsidRPr="00170508" w:rsidRDefault="00BE1C84" w:rsidP="00FD02C8">
            <w:pPr>
              <w:pStyle w:val="TAC"/>
              <w:rPr>
                <w:rFonts w:eastAsia="DengXian"/>
                <w:lang w:eastAsia="zh-CN"/>
              </w:rPr>
            </w:pPr>
          </w:p>
        </w:tc>
        <w:tc>
          <w:tcPr>
            <w:tcW w:w="1716" w:type="dxa"/>
            <w:tcBorders>
              <w:top w:val="nil"/>
              <w:left w:val="single" w:sz="4" w:space="0" w:color="auto"/>
              <w:bottom w:val="nil"/>
              <w:right w:val="single" w:sz="4" w:space="0" w:color="auto"/>
            </w:tcBorders>
          </w:tcPr>
          <w:p w14:paraId="4B5D69C3" w14:textId="77777777" w:rsidR="00BE1C84" w:rsidRPr="00170508" w:rsidRDefault="00BE1C84" w:rsidP="00FD02C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59AF3461" w14:textId="77777777" w:rsidR="00BE1C84" w:rsidRPr="00170508" w:rsidRDefault="00BE1C84" w:rsidP="00FD02C8">
            <w:pPr>
              <w:pStyle w:val="TAC"/>
              <w:rPr>
                <w:rFonts w:eastAsia="DengXian"/>
                <w:szCs w:val="18"/>
              </w:rPr>
            </w:pPr>
            <w:r w:rsidRPr="009E2BCC">
              <w:rPr>
                <w:rFonts w:eastAsia="DengXian"/>
                <w:szCs w:val="18"/>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31796593" w14:textId="77777777" w:rsidR="00BE1C84" w:rsidRPr="00170508" w:rsidRDefault="00BE1C84" w:rsidP="00FD02C8">
            <w:pPr>
              <w:pStyle w:val="TAC"/>
              <w:rPr>
                <w:rFonts w:eastAsia="DengXian" w:cs="Arial"/>
                <w:color w:val="000000"/>
                <w:szCs w:val="18"/>
                <w:lang w:bidi="ar"/>
              </w:rPr>
            </w:pPr>
            <w:r w:rsidRPr="009E2BCC">
              <w:rPr>
                <w:rFonts w:eastAsia="DengXian"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193A874E" w14:textId="77777777" w:rsidR="00BE1C84" w:rsidRPr="00170508" w:rsidRDefault="00BE1C84" w:rsidP="00FD02C8">
            <w:pPr>
              <w:pStyle w:val="TAC"/>
              <w:rPr>
                <w:rFonts w:eastAsia="DengXian"/>
                <w:lang w:eastAsia="zh-CN"/>
              </w:rPr>
            </w:pPr>
          </w:p>
        </w:tc>
      </w:tr>
      <w:tr w:rsidR="00BE1C84" w:rsidRPr="00170508" w14:paraId="438F8716" w14:textId="77777777" w:rsidTr="00FD02C8">
        <w:trPr>
          <w:jc w:val="center"/>
        </w:trPr>
        <w:tc>
          <w:tcPr>
            <w:tcW w:w="2062" w:type="dxa"/>
            <w:tcBorders>
              <w:top w:val="nil"/>
              <w:left w:val="single" w:sz="4" w:space="0" w:color="auto"/>
              <w:bottom w:val="single" w:sz="4" w:space="0" w:color="auto"/>
              <w:right w:val="single" w:sz="4" w:space="0" w:color="auto"/>
            </w:tcBorders>
          </w:tcPr>
          <w:p w14:paraId="50E2C184" w14:textId="77777777" w:rsidR="00BE1C84" w:rsidRPr="00170508" w:rsidRDefault="00BE1C84" w:rsidP="00FD02C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2626C949" w14:textId="77777777" w:rsidR="00BE1C84" w:rsidRPr="00170508" w:rsidRDefault="00BE1C84" w:rsidP="00FD02C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3904B150" w14:textId="77777777" w:rsidR="00BE1C84" w:rsidRPr="00170508" w:rsidRDefault="00BE1C84" w:rsidP="00FD02C8">
            <w:pPr>
              <w:pStyle w:val="TAC"/>
              <w:rPr>
                <w:rFonts w:eastAsia="DengXian"/>
                <w:szCs w:val="18"/>
              </w:rPr>
            </w:pPr>
            <w:r w:rsidRPr="009E2BCC">
              <w:rPr>
                <w:rFonts w:eastAsia="DengXian"/>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41321F5" w14:textId="77777777" w:rsidR="00BE1C84" w:rsidRPr="00170508" w:rsidRDefault="00BE1C84" w:rsidP="00FD02C8">
            <w:pPr>
              <w:pStyle w:val="TAC"/>
              <w:rPr>
                <w:rFonts w:eastAsia="DengXian" w:cs="Arial"/>
                <w:color w:val="000000"/>
                <w:szCs w:val="18"/>
                <w:lang w:bidi="ar"/>
              </w:rPr>
            </w:pPr>
            <w:r w:rsidRPr="009E2BCC">
              <w:rPr>
                <w:rFonts w:eastAsia="DengXian" w:cs="Arial"/>
                <w:color w:val="000000"/>
                <w:szCs w:val="18"/>
                <w:lang w:bidi="ar"/>
              </w:rPr>
              <w:t>CA_n77(</w:t>
            </w:r>
            <w:r>
              <w:rPr>
                <w:rFonts w:eastAsia="DengXian" w:cs="Arial"/>
                <w:color w:val="000000"/>
                <w:szCs w:val="18"/>
                <w:lang w:bidi="ar"/>
              </w:rPr>
              <w:t>3</w:t>
            </w:r>
            <w:r w:rsidRPr="009E2BCC">
              <w:rPr>
                <w:rFonts w:eastAsia="DengXian" w:cs="Arial"/>
                <w:color w:val="000000"/>
                <w:szCs w:val="18"/>
                <w:lang w:bidi="ar"/>
              </w:rPr>
              <w:t>A)_BCS1</w:t>
            </w:r>
          </w:p>
        </w:tc>
        <w:tc>
          <w:tcPr>
            <w:tcW w:w="1496" w:type="dxa"/>
            <w:tcBorders>
              <w:top w:val="nil"/>
              <w:left w:val="single" w:sz="4" w:space="0" w:color="auto"/>
              <w:bottom w:val="single" w:sz="4" w:space="0" w:color="auto"/>
              <w:right w:val="single" w:sz="4" w:space="0" w:color="auto"/>
            </w:tcBorders>
            <w:vAlign w:val="center"/>
          </w:tcPr>
          <w:p w14:paraId="6D0A69F3" w14:textId="77777777" w:rsidR="00BE1C84" w:rsidRPr="00170508" w:rsidRDefault="00BE1C84" w:rsidP="00FD02C8">
            <w:pPr>
              <w:pStyle w:val="TAC"/>
              <w:rPr>
                <w:rFonts w:eastAsia="DengXian"/>
                <w:lang w:eastAsia="zh-CN"/>
              </w:rPr>
            </w:pPr>
          </w:p>
        </w:tc>
      </w:tr>
      <w:tr w:rsidR="00BE1C84" w:rsidRPr="00170508" w14:paraId="065E723D" w14:textId="77777777" w:rsidTr="00FD02C8">
        <w:trPr>
          <w:jc w:val="center"/>
        </w:trPr>
        <w:tc>
          <w:tcPr>
            <w:tcW w:w="2062" w:type="dxa"/>
            <w:tcBorders>
              <w:top w:val="single" w:sz="4" w:space="0" w:color="auto"/>
              <w:left w:val="single" w:sz="4" w:space="0" w:color="auto"/>
              <w:bottom w:val="nil"/>
              <w:right w:val="single" w:sz="4" w:space="0" w:color="auto"/>
            </w:tcBorders>
          </w:tcPr>
          <w:p w14:paraId="743E41E9" w14:textId="77777777" w:rsidR="00BE1C84" w:rsidRPr="00170508" w:rsidRDefault="00BE1C84" w:rsidP="00FD02C8">
            <w:pPr>
              <w:pStyle w:val="TAC"/>
              <w:rPr>
                <w:rFonts w:eastAsia="DengXian"/>
                <w:lang w:eastAsia="zh-CN"/>
              </w:rPr>
            </w:pPr>
            <w:r w:rsidRPr="00170508">
              <w:rPr>
                <w:rFonts w:eastAsia="DengXian" w:cs="Arial"/>
                <w:szCs w:val="18"/>
                <w:lang w:val="en-US" w:eastAsia="zh-CN"/>
              </w:rPr>
              <w:t>CA_n1A-n20A-n41A</w:t>
            </w:r>
          </w:p>
        </w:tc>
        <w:tc>
          <w:tcPr>
            <w:tcW w:w="1716" w:type="dxa"/>
            <w:tcBorders>
              <w:top w:val="single" w:sz="4" w:space="0" w:color="auto"/>
              <w:left w:val="single" w:sz="4" w:space="0" w:color="auto"/>
              <w:bottom w:val="nil"/>
              <w:right w:val="single" w:sz="4" w:space="0" w:color="auto"/>
            </w:tcBorders>
            <w:vAlign w:val="center"/>
          </w:tcPr>
          <w:p w14:paraId="13738F91" w14:textId="77777777" w:rsidR="00BE1C84" w:rsidRPr="00170508" w:rsidRDefault="00BE1C84" w:rsidP="00FD02C8">
            <w:pPr>
              <w:pStyle w:val="TAC"/>
              <w:rPr>
                <w:rFonts w:eastAsia="DengXian" w:cs="Arial"/>
                <w:szCs w:val="18"/>
                <w:lang w:val="en-US" w:eastAsia="zh-CN"/>
              </w:rPr>
            </w:pPr>
            <w:r w:rsidRPr="00170508">
              <w:rPr>
                <w:rFonts w:eastAsia="DengXian" w:cs="Arial"/>
                <w:szCs w:val="18"/>
                <w:lang w:val="en-US" w:eastAsia="zh-CN"/>
              </w:rPr>
              <w:t>CA_n1A-n20A</w:t>
            </w:r>
          </w:p>
          <w:p w14:paraId="53577455" w14:textId="77777777" w:rsidR="00BE1C84" w:rsidRPr="00170508" w:rsidRDefault="00BE1C84" w:rsidP="00FD02C8">
            <w:pPr>
              <w:pStyle w:val="TAC"/>
              <w:rPr>
                <w:rFonts w:eastAsia="DengXian" w:cs="Arial"/>
                <w:szCs w:val="18"/>
                <w:lang w:val="en-US" w:eastAsia="zh-CN"/>
              </w:rPr>
            </w:pPr>
            <w:r w:rsidRPr="00170508">
              <w:rPr>
                <w:rFonts w:eastAsia="DengXian" w:cs="Arial"/>
                <w:szCs w:val="18"/>
                <w:lang w:val="en-US" w:eastAsia="zh-CN"/>
              </w:rPr>
              <w:t>CA_n1A-n41A</w:t>
            </w:r>
          </w:p>
          <w:p w14:paraId="5D16C5BB" w14:textId="77777777" w:rsidR="00BE1C84" w:rsidRPr="00170508" w:rsidRDefault="00BE1C84" w:rsidP="00FD02C8">
            <w:pPr>
              <w:pStyle w:val="TAC"/>
              <w:rPr>
                <w:rFonts w:eastAsia="DengXian"/>
                <w:lang w:eastAsia="zh-CN"/>
              </w:rPr>
            </w:pPr>
            <w:r w:rsidRPr="00170508">
              <w:rPr>
                <w:rFonts w:eastAsia="DengXian" w:cs="Arial"/>
                <w:szCs w:val="18"/>
                <w:lang w:val="en-US" w:eastAsia="zh-CN"/>
              </w:rPr>
              <w:t>CA_n20A-n41A</w:t>
            </w:r>
          </w:p>
        </w:tc>
        <w:tc>
          <w:tcPr>
            <w:tcW w:w="772" w:type="dxa"/>
            <w:tcBorders>
              <w:top w:val="single" w:sz="4" w:space="0" w:color="auto"/>
              <w:left w:val="single" w:sz="4" w:space="0" w:color="auto"/>
              <w:bottom w:val="single" w:sz="4" w:space="0" w:color="auto"/>
              <w:right w:val="single" w:sz="4" w:space="0" w:color="auto"/>
            </w:tcBorders>
            <w:vAlign w:val="center"/>
          </w:tcPr>
          <w:p w14:paraId="4DAC8381" w14:textId="77777777" w:rsidR="00BE1C84" w:rsidRPr="00170508" w:rsidRDefault="00BE1C84" w:rsidP="00FD02C8">
            <w:pPr>
              <w:pStyle w:val="TAC"/>
              <w:rPr>
                <w:rFonts w:eastAsia="DengXian"/>
                <w:szCs w:val="18"/>
              </w:rPr>
            </w:pPr>
            <w:r w:rsidRPr="00170508">
              <w:rPr>
                <w:rFonts w:eastAsia="DengXian"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E3DCD44" w14:textId="77777777" w:rsidR="00BE1C84" w:rsidRPr="00170508" w:rsidRDefault="00BE1C84" w:rsidP="00FD02C8">
            <w:pPr>
              <w:pStyle w:val="TAC"/>
              <w:rPr>
                <w:rFonts w:eastAsia="DengXian" w:cs="Arial"/>
                <w:color w:val="000000"/>
                <w:szCs w:val="18"/>
                <w:lang w:bidi="ar"/>
              </w:rPr>
            </w:pPr>
            <w:r w:rsidRPr="00170508">
              <w:rPr>
                <w:rFonts w:eastAsia="DengXian" w:cs="Arial"/>
                <w:color w:val="000000"/>
                <w:szCs w:val="16"/>
                <w:lang w:val="en-US"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53F8AF00" w14:textId="77777777" w:rsidR="00BE1C84" w:rsidRPr="00170508" w:rsidRDefault="00BE1C84" w:rsidP="00FD02C8">
            <w:pPr>
              <w:pStyle w:val="TAC"/>
              <w:rPr>
                <w:rFonts w:eastAsia="DengXian"/>
                <w:lang w:eastAsia="zh-CN"/>
              </w:rPr>
            </w:pPr>
            <w:r w:rsidRPr="00170508">
              <w:rPr>
                <w:rFonts w:eastAsia="DengXian" w:cs="Arial"/>
                <w:szCs w:val="18"/>
                <w:lang w:val="en-US" w:eastAsia="zh-CN"/>
              </w:rPr>
              <w:t>0</w:t>
            </w:r>
          </w:p>
        </w:tc>
      </w:tr>
      <w:tr w:rsidR="00BE1C84" w:rsidRPr="00170508" w14:paraId="7298FE53" w14:textId="77777777" w:rsidTr="00FD02C8">
        <w:trPr>
          <w:jc w:val="center"/>
        </w:trPr>
        <w:tc>
          <w:tcPr>
            <w:tcW w:w="2062" w:type="dxa"/>
            <w:tcBorders>
              <w:top w:val="nil"/>
              <w:left w:val="single" w:sz="4" w:space="0" w:color="auto"/>
              <w:bottom w:val="nil"/>
              <w:right w:val="single" w:sz="4" w:space="0" w:color="auto"/>
            </w:tcBorders>
          </w:tcPr>
          <w:p w14:paraId="70513C77" w14:textId="77777777" w:rsidR="00BE1C84" w:rsidRPr="00170508" w:rsidRDefault="00BE1C84" w:rsidP="00FD02C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78984CF" w14:textId="77777777" w:rsidR="00BE1C84" w:rsidRPr="00170508" w:rsidRDefault="00BE1C84" w:rsidP="00FD02C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B8E279" w14:textId="77777777" w:rsidR="00BE1C84" w:rsidRPr="00170508" w:rsidRDefault="00BE1C84" w:rsidP="00FD02C8">
            <w:pPr>
              <w:pStyle w:val="TAC"/>
              <w:rPr>
                <w:rFonts w:eastAsia="DengXian"/>
                <w:szCs w:val="18"/>
              </w:rPr>
            </w:pPr>
            <w:r w:rsidRPr="00170508">
              <w:rPr>
                <w:rFonts w:eastAsia="DengXian" w:cs="Arial"/>
                <w:szCs w:val="18"/>
                <w:lang w:val="en-US"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5CD51DBD" w14:textId="77777777" w:rsidR="00BE1C84" w:rsidRPr="00170508" w:rsidRDefault="00BE1C84" w:rsidP="00FD02C8">
            <w:pPr>
              <w:pStyle w:val="TAC"/>
              <w:rPr>
                <w:rFonts w:eastAsia="DengXian" w:cs="Arial"/>
                <w:color w:val="000000"/>
                <w:szCs w:val="18"/>
                <w:lang w:bidi="ar"/>
              </w:rPr>
            </w:pPr>
            <w:r w:rsidRPr="00170508">
              <w:rPr>
                <w:rFonts w:eastAsia="DengXian" w:cs="Arial"/>
                <w:color w:val="000000"/>
                <w:szCs w:val="16"/>
                <w:lang w:val="en-US" w:eastAsia="zh-CN" w:bidi="ar"/>
              </w:rPr>
              <w:t>5, 10, 15, 20</w:t>
            </w:r>
          </w:p>
        </w:tc>
        <w:tc>
          <w:tcPr>
            <w:tcW w:w="1496" w:type="dxa"/>
            <w:tcBorders>
              <w:top w:val="nil"/>
              <w:left w:val="single" w:sz="4" w:space="0" w:color="auto"/>
              <w:bottom w:val="nil"/>
              <w:right w:val="single" w:sz="4" w:space="0" w:color="auto"/>
            </w:tcBorders>
            <w:vAlign w:val="center"/>
          </w:tcPr>
          <w:p w14:paraId="76E2B725" w14:textId="77777777" w:rsidR="00BE1C84" w:rsidRPr="00170508" w:rsidRDefault="00BE1C84" w:rsidP="00FD02C8">
            <w:pPr>
              <w:pStyle w:val="TAC"/>
              <w:rPr>
                <w:rFonts w:eastAsia="DengXian"/>
                <w:lang w:eastAsia="zh-CN"/>
              </w:rPr>
            </w:pPr>
          </w:p>
        </w:tc>
      </w:tr>
      <w:tr w:rsidR="00BE1C84" w:rsidRPr="00170508" w14:paraId="4DD194DC" w14:textId="77777777" w:rsidTr="00FD02C8">
        <w:trPr>
          <w:jc w:val="center"/>
        </w:trPr>
        <w:tc>
          <w:tcPr>
            <w:tcW w:w="2062" w:type="dxa"/>
            <w:tcBorders>
              <w:top w:val="nil"/>
              <w:left w:val="single" w:sz="4" w:space="0" w:color="auto"/>
              <w:bottom w:val="single" w:sz="4" w:space="0" w:color="auto"/>
              <w:right w:val="single" w:sz="4" w:space="0" w:color="auto"/>
            </w:tcBorders>
          </w:tcPr>
          <w:p w14:paraId="7261A7F7" w14:textId="77777777" w:rsidR="00BE1C84" w:rsidRPr="00170508" w:rsidRDefault="00BE1C84" w:rsidP="00FD02C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775ABA3" w14:textId="77777777" w:rsidR="00BE1C84" w:rsidRPr="00170508" w:rsidRDefault="00BE1C84" w:rsidP="00FD02C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465E42" w14:textId="77777777" w:rsidR="00BE1C84" w:rsidRPr="00170508" w:rsidRDefault="00BE1C84" w:rsidP="00FD02C8">
            <w:pPr>
              <w:pStyle w:val="TAC"/>
              <w:rPr>
                <w:rFonts w:eastAsia="DengXian"/>
                <w:szCs w:val="18"/>
              </w:rPr>
            </w:pPr>
            <w:r w:rsidRPr="00170508">
              <w:rPr>
                <w:rFonts w:eastAsia="DengXian" w:cs="Arial"/>
                <w:szCs w:val="18"/>
                <w:lang w:val="en-US"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6E9B0635" w14:textId="77777777" w:rsidR="00BE1C84" w:rsidRPr="00170508" w:rsidRDefault="00BE1C84" w:rsidP="00FD02C8">
            <w:pPr>
              <w:pStyle w:val="TAC"/>
              <w:rPr>
                <w:rFonts w:eastAsia="DengXian" w:cs="Arial"/>
                <w:color w:val="000000"/>
                <w:szCs w:val="18"/>
                <w:lang w:bidi="ar"/>
              </w:rPr>
            </w:pPr>
            <w:r w:rsidRPr="00170508">
              <w:rPr>
                <w:rFonts w:eastAsia="DengXian" w:cs="Arial"/>
                <w:szCs w:val="18"/>
                <w:lang w:val="en-US" w:eastAsia="zh-CN" w:bidi="ar"/>
              </w:rPr>
              <w:t>10, 15, 20, 25, 30, 35, 40, 45, 50, 60, 70, 80, 90, 100</w:t>
            </w:r>
          </w:p>
        </w:tc>
        <w:tc>
          <w:tcPr>
            <w:tcW w:w="1496" w:type="dxa"/>
            <w:tcBorders>
              <w:top w:val="nil"/>
              <w:left w:val="single" w:sz="4" w:space="0" w:color="auto"/>
              <w:bottom w:val="single" w:sz="4" w:space="0" w:color="auto"/>
              <w:right w:val="single" w:sz="4" w:space="0" w:color="auto"/>
            </w:tcBorders>
            <w:vAlign w:val="center"/>
          </w:tcPr>
          <w:p w14:paraId="4C49FF3D" w14:textId="77777777" w:rsidR="00BE1C84" w:rsidRPr="00170508" w:rsidRDefault="00BE1C84" w:rsidP="00FD02C8">
            <w:pPr>
              <w:pStyle w:val="TAC"/>
              <w:rPr>
                <w:rFonts w:eastAsia="DengXian"/>
                <w:lang w:eastAsia="zh-CN"/>
              </w:rPr>
            </w:pPr>
          </w:p>
        </w:tc>
      </w:tr>
      <w:tr w:rsidR="00BE1C84" w:rsidRPr="00170508" w14:paraId="5D467880" w14:textId="77777777" w:rsidTr="00FD02C8">
        <w:trPr>
          <w:jc w:val="center"/>
        </w:trPr>
        <w:tc>
          <w:tcPr>
            <w:tcW w:w="2062" w:type="dxa"/>
            <w:tcBorders>
              <w:top w:val="nil"/>
              <w:left w:val="single" w:sz="4" w:space="0" w:color="auto"/>
              <w:bottom w:val="nil"/>
              <w:right w:val="single" w:sz="4" w:space="0" w:color="auto"/>
            </w:tcBorders>
          </w:tcPr>
          <w:p w14:paraId="7C48A39F" w14:textId="77777777" w:rsidR="00BE1C84" w:rsidRPr="00170508" w:rsidRDefault="00BE1C84" w:rsidP="00FD02C8">
            <w:pPr>
              <w:pStyle w:val="TAC"/>
              <w:rPr>
                <w:rFonts w:eastAsia="DengXian"/>
                <w:lang w:eastAsia="zh-CN"/>
              </w:rPr>
            </w:pPr>
            <w:r w:rsidRPr="00170508">
              <w:rPr>
                <w:rFonts w:eastAsia="DengXian"/>
                <w:lang w:eastAsia="zh-CN"/>
              </w:rPr>
              <w:t>CA_n1A-n20A-n67A</w:t>
            </w:r>
          </w:p>
        </w:tc>
        <w:tc>
          <w:tcPr>
            <w:tcW w:w="1716" w:type="dxa"/>
            <w:tcBorders>
              <w:top w:val="nil"/>
              <w:left w:val="single" w:sz="4" w:space="0" w:color="auto"/>
              <w:bottom w:val="nil"/>
              <w:right w:val="single" w:sz="4" w:space="0" w:color="auto"/>
            </w:tcBorders>
          </w:tcPr>
          <w:p w14:paraId="09B9F397" w14:textId="77777777" w:rsidR="00BE1C84" w:rsidRPr="00170508" w:rsidRDefault="00BE1C84" w:rsidP="00FD02C8">
            <w:pPr>
              <w:pStyle w:val="TAC"/>
              <w:rPr>
                <w:rFonts w:eastAsia="DengXian"/>
                <w:lang w:eastAsia="zh-CN"/>
              </w:rPr>
            </w:pPr>
            <w:r w:rsidRPr="00170508">
              <w:rPr>
                <w:rFonts w:eastAsia="DengXian"/>
                <w:lang w:eastAsia="zh-CN"/>
              </w:rPr>
              <w:t>CA_n1A-n20A</w:t>
            </w:r>
          </w:p>
        </w:tc>
        <w:tc>
          <w:tcPr>
            <w:tcW w:w="772" w:type="dxa"/>
            <w:tcBorders>
              <w:top w:val="single" w:sz="4" w:space="0" w:color="auto"/>
              <w:left w:val="single" w:sz="4" w:space="0" w:color="auto"/>
              <w:bottom w:val="single" w:sz="4" w:space="0" w:color="auto"/>
              <w:right w:val="single" w:sz="4" w:space="0" w:color="auto"/>
            </w:tcBorders>
          </w:tcPr>
          <w:p w14:paraId="3DC29FD4" w14:textId="77777777" w:rsidR="00BE1C84" w:rsidRPr="00170508" w:rsidRDefault="00BE1C84" w:rsidP="00FD02C8">
            <w:pPr>
              <w:pStyle w:val="TAC"/>
              <w:rPr>
                <w:rFonts w:eastAsia="DengXian"/>
                <w:lang w:eastAsia="zh-CN"/>
              </w:rPr>
            </w:pPr>
            <w:r w:rsidRPr="00170508">
              <w:rPr>
                <w:rFonts w:eastAsia="DengXian"/>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E7A55CA" w14:textId="77777777" w:rsidR="00BE1C84" w:rsidRPr="00170508" w:rsidRDefault="00BE1C84" w:rsidP="00FD02C8">
            <w:pPr>
              <w:pStyle w:val="TAC"/>
              <w:rPr>
                <w:rFonts w:ascii="Calibri" w:eastAsia="DengXian" w:hAnsi="Calibri"/>
                <w:sz w:val="21"/>
                <w:lang w:eastAsia="zh-CN"/>
              </w:rPr>
            </w:pPr>
            <w:r w:rsidRPr="00170508">
              <w:rPr>
                <w:rFonts w:eastAsia="DengXian"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663A150D" w14:textId="77777777" w:rsidR="00BE1C84" w:rsidRPr="00170508" w:rsidRDefault="00BE1C84" w:rsidP="00FD02C8">
            <w:pPr>
              <w:pStyle w:val="TAC"/>
              <w:rPr>
                <w:rFonts w:eastAsia="DengXian"/>
                <w:lang w:eastAsia="zh-CN"/>
              </w:rPr>
            </w:pPr>
            <w:r w:rsidRPr="00170508">
              <w:rPr>
                <w:rFonts w:eastAsia="DengXian"/>
                <w:lang w:eastAsia="zh-CN"/>
              </w:rPr>
              <w:t>0</w:t>
            </w:r>
          </w:p>
        </w:tc>
      </w:tr>
      <w:tr w:rsidR="00BE1C84" w:rsidRPr="00170508" w14:paraId="61AAA20F" w14:textId="77777777" w:rsidTr="00FD02C8">
        <w:trPr>
          <w:jc w:val="center"/>
        </w:trPr>
        <w:tc>
          <w:tcPr>
            <w:tcW w:w="2062" w:type="dxa"/>
            <w:tcBorders>
              <w:top w:val="nil"/>
              <w:left w:val="single" w:sz="4" w:space="0" w:color="auto"/>
              <w:bottom w:val="nil"/>
              <w:right w:val="single" w:sz="4" w:space="0" w:color="auto"/>
            </w:tcBorders>
          </w:tcPr>
          <w:p w14:paraId="7389AC1A" w14:textId="77777777" w:rsidR="00BE1C84" w:rsidRPr="00170508" w:rsidRDefault="00BE1C84" w:rsidP="00FD02C8">
            <w:pPr>
              <w:pStyle w:val="TAC"/>
              <w:rPr>
                <w:rFonts w:eastAsia="DengXian"/>
                <w:lang w:eastAsia="zh-CN"/>
              </w:rPr>
            </w:pPr>
          </w:p>
        </w:tc>
        <w:tc>
          <w:tcPr>
            <w:tcW w:w="1716" w:type="dxa"/>
            <w:tcBorders>
              <w:top w:val="nil"/>
              <w:left w:val="single" w:sz="4" w:space="0" w:color="auto"/>
              <w:bottom w:val="nil"/>
              <w:right w:val="single" w:sz="4" w:space="0" w:color="auto"/>
            </w:tcBorders>
          </w:tcPr>
          <w:p w14:paraId="039C46FA" w14:textId="77777777" w:rsidR="00BE1C84" w:rsidRPr="00170508" w:rsidRDefault="00BE1C84" w:rsidP="00FD02C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1D5B9D18" w14:textId="77777777" w:rsidR="00BE1C84" w:rsidRPr="00170508" w:rsidRDefault="00BE1C84" w:rsidP="00FD02C8">
            <w:pPr>
              <w:pStyle w:val="TAC"/>
              <w:rPr>
                <w:rFonts w:eastAsia="DengXian"/>
                <w:lang w:eastAsia="zh-CN"/>
              </w:rPr>
            </w:pPr>
            <w:r w:rsidRPr="00170508">
              <w:rPr>
                <w:rFonts w:eastAsia="DengXian"/>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5EA66501" w14:textId="77777777" w:rsidR="00BE1C84" w:rsidRPr="00170508" w:rsidRDefault="00BE1C84" w:rsidP="00FD02C8">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07DB58D" w14:textId="77777777" w:rsidR="00BE1C84" w:rsidRPr="00170508" w:rsidRDefault="00BE1C84" w:rsidP="00FD02C8">
            <w:pPr>
              <w:pStyle w:val="TAC"/>
              <w:rPr>
                <w:rFonts w:eastAsia="DengXian"/>
                <w:lang w:eastAsia="zh-CN"/>
              </w:rPr>
            </w:pPr>
          </w:p>
        </w:tc>
      </w:tr>
      <w:tr w:rsidR="00BE1C84" w:rsidRPr="00170508" w14:paraId="0D7BF037" w14:textId="77777777" w:rsidTr="00FD02C8">
        <w:trPr>
          <w:jc w:val="center"/>
        </w:trPr>
        <w:tc>
          <w:tcPr>
            <w:tcW w:w="2062" w:type="dxa"/>
            <w:tcBorders>
              <w:top w:val="nil"/>
              <w:left w:val="single" w:sz="4" w:space="0" w:color="auto"/>
              <w:bottom w:val="nil"/>
              <w:right w:val="single" w:sz="4" w:space="0" w:color="auto"/>
            </w:tcBorders>
          </w:tcPr>
          <w:p w14:paraId="6A18105C" w14:textId="77777777" w:rsidR="00BE1C84" w:rsidRPr="00170508" w:rsidRDefault="00BE1C84" w:rsidP="00FD02C8">
            <w:pPr>
              <w:pStyle w:val="TAC"/>
              <w:rPr>
                <w:rFonts w:eastAsia="DengXian"/>
                <w:lang w:eastAsia="zh-CN"/>
              </w:rPr>
            </w:pPr>
          </w:p>
        </w:tc>
        <w:tc>
          <w:tcPr>
            <w:tcW w:w="1716" w:type="dxa"/>
            <w:tcBorders>
              <w:top w:val="nil"/>
              <w:left w:val="single" w:sz="4" w:space="0" w:color="auto"/>
              <w:bottom w:val="nil"/>
              <w:right w:val="single" w:sz="4" w:space="0" w:color="auto"/>
            </w:tcBorders>
          </w:tcPr>
          <w:p w14:paraId="38387D61" w14:textId="77777777" w:rsidR="00BE1C84" w:rsidRPr="00170508" w:rsidRDefault="00BE1C84" w:rsidP="00FD02C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6A2EB18D" w14:textId="77777777" w:rsidR="00BE1C84" w:rsidRPr="00170508" w:rsidRDefault="00BE1C84" w:rsidP="00FD02C8">
            <w:pPr>
              <w:pStyle w:val="TAC"/>
              <w:rPr>
                <w:rFonts w:eastAsia="DengXian"/>
                <w:lang w:eastAsia="zh-CN"/>
              </w:rPr>
            </w:pPr>
            <w:r w:rsidRPr="00170508">
              <w:rPr>
                <w:rFonts w:eastAsia="DengXian"/>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1C5E5AB9" w14:textId="77777777" w:rsidR="00BE1C84" w:rsidRPr="00170508" w:rsidRDefault="00BE1C84" w:rsidP="00FD02C8">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6ACB1F48" w14:textId="77777777" w:rsidR="00BE1C84" w:rsidRPr="00170508" w:rsidRDefault="00BE1C84" w:rsidP="00FD02C8">
            <w:pPr>
              <w:pStyle w:val="TAC"/>
              <w:rPr>
                <w:rFonts w:eastAsia="DengXian"/>
                <w:lang w:eastAsia="zh-CN"/>
              </w:rPr>
            </w:pPr>
          </w:p>
        </w:tc>
      </w:tr>
      <w:tr w:rsidR="00BE1C84" w:rsidRPr="00170508" w14:paraId="12DBA009" w14:textId="77777777" w:rsidTr="00FD02C8">
        <w:trPr>
          <w:jc w:val="center"/>
        </w:trPr>
        <w:tc>
          <w:tcPr>
            <w:tcW w:w="2062" w:type="dxa"/>
            <w:tcBorders>
              <w:top w:val="nil"/>
              <w:left w:val="single" w:sz="4" w:space="0" w:color="auto"/>
              <w:bottom w:val="nil"/>
              <w:right w:val="single" w:sz="4" w:space="0" w:color="auto"/>
            </w:tcBorders>
          </w:tcPr>
          <w:p w14:paraId="66BB268D" w14:textId="77777777" w:rsidR="00BE1C84" w:rsidRPr="00170508" w:rsidRDefault="00BE1C84" w:rsidP="00FD02C8">
            <w:pPr>
              <w:pStyle w:val="TAC"/>
              <w:rPr>
                <w:rFonts w:eastAsia="DengXian"/>
                <w:lang w:eastAsia="zh-CN"/>
              </w:rPr>
            </w:pPr>
          </w:p>
        </w:tc>
        <w:tc>
          <w:tcPr>
            <w:tcW w:w="1716" w:type="dxa"/>
            <w:tcBorders>
              <w:top w:val="nil"/>
              <w:left w:val="single" w:sz="4" w:space="0" w:color="auto"/>
              <w:bottom w:val="nil"/>
              <w:right w:val="single" w:sz="4" w:space="0" w:color="auto"/>
            </w:tcBorders>
          </w:tcPr>
          <w:p w14:paraId="34C2CE62" w14:textId="77777777" w:rsidR="00BE1C84" w:rsidRPr="00170508" w:rsidRDefault="00BE1C84" w:rsidP="00FD02C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3074534E" w14:textId="77777777" w:rsidR="00BE1C84" w:rsidRPr="00170508" w:rsidRDefault="00BE1C84" w:rsidP="00FD02C8">
            <w:pPr>
              <w:pStyle w:val="TAC"/>
              <w:rPr>
                <w:rFonts w:eastAsia="DengXian"/>
                <w:lang w:eastAsia="zh-CN"/>
              </w:rPr>
            </w:pPr>
            <w:r w:rsidRPr="00170508">
              <w:rPr>
                <w:rFonts w:eastAsia="DengXian"/>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9AC98AC" w14:textId="77777777" w:rsidR="00BE1C84" w:rsidRPr="00170508" w:rsidRDefault="00BE1C84" w:rsidP="00FD02C8">
            <w:pPr>
              <w:pStyle w:val="TAC"/>
              <w:rPr>
                <w:rFonts w:eastAsia="DengXian" w:cs="Arial"/>
                <w:color w:val="000000"/>
                <w:szCs w:val="18"/>
                <w:lang w:eastAsia="zh-CN" w:bidi="ar"/>
              </w:rPr>
            </w:pPr>
            <w:r w:rsidRPr="00170508">
              <w:rPr>
                <w:rFonts w:eastAsia="DengXian"/>
                <w:lang w:val="en-US" w:eastAsia="zh-CN" w:bidi="ar"/>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6D69E74E" w14:textId="77777777" w:rsidR="00BE1C84" w:rsidRPr="00170508" w:rsidRDefault="00BE1C84" w:rsidP="00FD02C8">
            <w:pPr>
              <w:pStyle w:val="TAC"/>
              <w:rPr>
                <w:rFonts w:eastAsia="DengXian"/>
                <w:lang w:eastAsia="zh-CN"/>
              </w:rPr>
            </w:pPr>
            <w:r w:rsidRPr="00170508">
              <w:rPr>
                <w:rFonts w:eastAsia="DengXian" w:hint="eastAsia"/>
                <w:lang w:val="en-US" w:eastAsia="zh-CN"/>
              </w:rPr>
              <w:t>4</w:t>
            </w:r>
            <w:r w:rsidRPr="00170508">
              <w:rPr>
                <w:rFonts w:eastAsia="DengXian"/>
                <w:lang w:val="en-US" w:eastAsia="zh-CN"/>
              </w:rPr>
              <w:t xml:space="preserve"> and 5</w:t>
            </w:r>
          </w:p>
        </w:tc>
      </w:tr>
      <w:tr w:rsidR="00BE1C84" w:rsidRPr="00170508" w14:paraId="599AA4E5" w14:textId="77777777" w:rsidTr="00FD02C8">
        <w:trPr>
          <w:jc w:val="center"/>
        </w:trPr>
        <w:tc>
          <w:tcPr>
            <w:tcW w:w="2062" w:type="dxa"/>
            <w:tcBorders>
              <w:top w:val="nil"/>
              <w:left w:val="single" w:sz="4" w:space="0" w:color="auto"/>
              <w:bottom w:val="nil"/>
              <w:right w:val="single" w:sz="4" w:space="0" w:color="auto"/>
            </w:tcBorders>
          </w:tcPr>
          <w:p w14:paraId="0E974720" w14:textId="77777777" w:rsidR="00BE1C84" w:rsidRPr="00170508" w:rsidRDefault="00BE1C84" w:rsidP="00FD02C8">
            <w:pPr>
              <w:pStyle w:val="TAC"/>
              <w:rPr>
                <w:rFonts w:eastAsia="DengXian"/>
                <w:lang w:eastAsia="zh-CN"/>
              </w:rPr>
            </w:pPr>
          </w:p>
        </w:tc>
        <w:tc>
          <w:tcPr>
            <w:tcW w:w="1716" w:type="dxa"/>
            <w:tcBorders>
              <w:top w:val="nil"/>
              <w:left w:val="single" w:sz="4" w:space="0" w:color="auto"/>
              <w:bottom w:val="nil"/>
              <w:right w:val="single" w:sz="4" w:space="0" w:color="auto"/>
            </w:tcBorders>
          </w:tcPr>
          <w:p w14:paraId="5C903F89" w14:textId="77777777" w:rsidR="00BE1C84" w:rsidRPr="00170508" w:rsidRDefault="00BE1C84" w:rsidP="00FD02C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24E24B5B" w14:textId="77777777" w:rsidR="00BE1C84" w:rsidRPr="00170508" w:rsidRDefault="00BE1C84" w:rsidP="00FD02C8">
            <w:pPr>
              <w:pStyle w:val="TAC"/>
              <w:rPr>
                <w:rFonts w:eastAsia="DengXian"/>
                <w:lang w:eastAsia="zh-CN"/>
              </w:rPr>
            </w:pPr>
            <w:r w:rsidRPr="00170508">
              <w:rPr>
                <w:rFonts w:eastAsia="DengXian"/>
                <w:lang w:val="en-US"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18719AB5" w14:textId="77777777" w:rsidR="00BE1C84" w:rsidRPr="00170508" w:rsidRDefault="00BE1C84" w:rsidP="00FD02C8">
            <w:pPr>
              <w:pStyle w:val="TAC"/>
              <w:rPr>
                <w:rFonts w:eastAsia="DengXian" w:cs="Arial"/>
                <w:color w:val="000000"/>
                <w:szCs w:val="18"/>
                <w:lang w:eastAsia="zh-CN" w:bidi="ar"/>
              </w:rPr>
            </w:pPr>
            <w:r w:rsidRPr="00170508">
              <w:rPr>
                <w:rFonts w:eastAsia="DengXian"/>
                <w:lang w:val="en-US" w:eastAsia="zh-CN" w:bidi="ar"/>
              </w:rPr>
              <w:t>n20 channel bandwidths in Table 5.3.5-1</w:t>
            </w:r>
          </w:p>
        </w:tc>
        <w:tc>
          <w:tcPr>
            <w:tcW w:w="1496" w:type="dxa"/>
            <w:tcBorders>
              <w:top w:val="nil"/>
              <w:left w:val="single" w:sz="4" w:space="0" w:color="auto"/>
              <w:bottom w:val="nil"/>
              <w:right w:val="single" w:sz="4" w:space="0" w:color="auto"/>
            </w:tcBorders>
            <w:vAlign w:val="center"/>
          </w:tcPr>
          <w:p w14:paraId="5948D184" w14:textId="77777777" w:rsidR="00BE1C84" w:rsidRPr="00170508" w:rsidRDefault="00BE1C84" w:rsidP="00FD02C8">
            <w:pPr>
              <w:pStyle w:val="TAC"/>
              <w:rPr>
                <w:rFonts w:eastAsia="DengXian"/>
                <w:lang w:eastAsia="zh-CN"/>
              </w:rPr>
            </w:pPr>
          </w:p>
        </w:tc>
      </w:tr>
      <w:tr w:rsidR="00BE1C84" w:rsidRPr="00170508" w14:paraId="485057A2" w14:textId="77777777" w:rsidTr="00FD02C8">
        <w:trPr>
          <w:jc w:val="center"/>
        </w:trPr>
        <w:tc>
          <w:tcPr>
            <w:tcW w:w="2062" w:type="dxa"/>
            <w:tcBorders>
              <w:top w:val="nil"/>
              <w:left w:val="single" w:sz="4" w:space="0" w:color="auto"/>
              <w:bottom w:val="single" w:sz="4" w:space="0" w:color="auto"/>
              <w:right w:val="single" w:sz="4" w:space="0" w:color="auto"/>
            </w:tcBorders>
          </w:tcPr>
          <w:p w14:paraId="1CB4CD45" w14:textId="77777777" w:rsidR="00BE1C84" w:rsidRPr="00170508" w:rsidRDefault="00BE1C84" w:rsidP="00FD02C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5F338F01" w14:textId="77777777" w:rsidR="00BE1C84" w:rsidRPr="00170508" w:rsidRDefault="00BE1C84" w:rsidP="00FD02C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58020961" w14:textId="77777777" w:rsidR="00BE1C84" w:rsidRPr="00170508" w:rsidRDefault="00BE1C84" w:rsidP="00FD02C8">
            <w:pPr>
              <w:pStyle w:val="TAC"/>
              <w:rPr>
                <w:rFonts w:eastAsia="DengXian"/>
                <w:lang w:eastAsia="zh-CN"/>
              </w:rPr>
            </w:pPr>
            <w:r w:rsidRPr="00170508">
              <w:rPr>
                <w:rFonts w:eastAsia="DengXian"/>
                <w:lang w:val="en-US"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612EBD48" w14:textId="77777777" w:rsidR="00BE1C84" w:rsidRPr="00170508" w:rsidRDefault="00BE1C84" w:rsidP="00FD02C8">
            <w:pPr>
              <w:pStyle w:val="TAC"/>
              <w:rPr>
                <w:rFonts w:eastAsia="DengXian" w:cs="Arial"/>
                <w:color w:val="000000"/>
                <w:szCs w:val="18"/>
                <w:lang w:eastAsia="zh-CN" w:bidi="ar"/>
              </w:rPr>
            </w:pPr>
            <w:r w:rsidRPr="00170508">
              <w:rPr>
                <w:rFonts w:eastAsia="DengXian"/>
                <w:lang w:val="en-US" w:eastAsia="zh-CN" w:bidi="ar"/>
              </w:rPr>
              <w:t xml:space="preserve"> n67 channel bandwidths in Table 5.3.5-1</w:t>
            </w:r>
          </w:p>
        </w:tc>
        <w:tc>
          <w:tcPr>
            <w:tcW w:w="1496" w:type="dxa"/>
            <w:tcBorders>
              <w:top w:val="nil"/>
              <w:left w:val="single" w:sz="4" w:space="0" w:color="auto"/>
              <w:bottom w:val="single" w:sz="4" w:space="0" w:color="auto"/>
              <w:right w:val="single" w:sz="4" w:space="0" w:color="auto"/>
            </w:tcBorders>
            <w:vAlign w:val="center"/>
          </w:tcPr>
          <w:p w14:paraId="59205456" w14:textId="77777777" w:rsidR="00BE1C84" w:rsidRPr="00170508" w:rsidRDefault="00BE1C84" w:rsidP="00FD02C8">
            <w:pPr>
              <w:pStyle w:val="TAC"/>
              <w:rPr>
                <w:rFonts w:eastAsia="DengXian"/>
                <w:lang w:eastAsia="zh-CN"/>
              </w:rPr>
            </w:pPr>
          </w:p>
        </w:tc>
      </w:tr>
      <w:tr w:rsidR="00BE1C84" w:rsidRPr="00170508" w14:paraId="6510194D" w14:textId="77777777" w:rsidTr="00FD02C8">
        <w:trPr>
          <w:jc w:val="center"/>
        </w:trPr>
        <w:tc>
          <w:tcPr>
            <w:tcW w:w="2062" w:type="dxa"/>
            <w:tcBorders>
              <w:top w:val="single" w:sz="4" w:space="0" w:color="auto"/>
              <w:left w:val="single" w:sz="4" w:space="0" w:color="auto"/>
              <w:bottom w:val="nil"/>
              <w:right w:val="single" w:sz="4" w:space="0" w:color="auto"/>
            </w:tcBorders>
          </w:tcPr>
          <w:p w14:paraId="4D3ECD60" w14:textId="77777777" w:rsidR="00BE1C84" w:rsidRPr="00170508" w:rsidRDefault="00BE1C84" w:rsidP="00FD02C8">
            <w:pPr>
              <w:pStyle w:val="TAC"/>
              <w:rPr>
                <w:rFonts w:eastAsia="DengXian"/>
                <w:lang w:eastAsia="zh-CN"/>
              </w:rPr>
            </w:pPr>
            <w:r w:rsidRPr="00170508">
              <w:rPr>
                <w:rFonts w:eastAsia="DengXian" w:cs="Arial"/>
                <w:szCs w:val="18"/>
                <w:lang w:val="en-US" w:eastAsia="zh-CN"/>
              </w:rPr>
              <w:t>CA_n1A-n20A-n71A</w:t>
            </w:r>
          </w:p>
        </w:tc>
        <w:tc>
          <w:tcPr>
            <w:tcW w:w="1716" w:type="dxa"/>
            <w:tcBorders>
              <w:top w:val="single" w:sz="4" w:space="0" w:color="auto"/>
              <w:left w:val="single" w:sz="4" w:space="0" w:color="auto"/>
              <w:bottom w:val="nil"/>
              <w:right w:val="single" w:sz="4" w:space="0" w:color="auto"/>
            </w:tcBorders>
            <w:vAlign w:val="center"/>
          </w:tcPr>
          <w:p w14:paraId="7D59A873" w14:textId="77777777" w:rsidR="00BE1C84" w:rsidRPr="00170508" w:rsidRDefault="00BE1C84" w:rsidP="00FD02C8">
            <w:pPr>
              <w:pStyle w:val="TAC"/>
              <w:rPr>
                <w:rFonts w:eastAsia="DengXian" w:cs="Arial"/>
                <w:szCs w:val="18"/>
                <w:lang w:eastAsia="zh-CN"/>
              </w:rPr>
            </w:pPr>
            <w:r w:rsidRPr="00170508">
              <w:rPr>
                <w:rFonts w:eastAsia="DengXian" w:cs="Arial"/>
                <w:szCs w:val="18"/>
                <w:lang w:eastAsia="zh-CN"/>
              </w:rPr>
              <w:t>CA_n1A-n20A</w:t>
            </w:r>
          </w:p>
          <w:p w14:paraId="73A0360A" w14:textId="77777777" w:rsidR="00BE1C84" w:rsidRPr="00170508" w:rsidRDefault="00BE1C84" w:rsidP="00FD02C8">
            <w:pPr>
              <w:pStyle w:val="TAC"/>
              <w:rPr>
                <w:rFonts w:eastAsia="DengXian" w:cs="Arial"/>
                <w:szCs w:val="18"/>
                <w:lang w:eastAsia="zh-CN"/>
              </w:rPr>
            </w:pPr>
            <w:r w:rsidRPr="00170508">
              <w:rPr>
                <w:rFonts w:eastAsia="DengXian" w:cs="Arial"/>
                <w:szCs w:val="18"/>
                <w:lang w:eastAsia="zh-CN"/>
              </w:rPr>
              <w:t>CA_n1A-n71A</w:t>
            </w:r>
          </w:p>
          <w:p w14:paraId="64461DFC" w14:textId="77777777" w:rsidR="00BE1C84" w:rsidRPr="00170508" w:rsidRDefault="00BE1C84" w:rsidP="00FD02C8">
            <w:pPr>
              <w:pStyle w:val="TAC"/>
              <w:rPr>
                <w:rFonts w:eastAsia="DengXian" w:cs="Arial"/>
                <w:szCs w:val="18"/>
                <w:lang w:eastAsia="zh-CN"/>
              </w:rPr>
            </w:pPr>
            <w:r w:rsidRPr="00170508">
              <w:rPr>
                <w:rFonts w:eastAsia="DengXian" w:cs="Arial"/>
                <w:szCs w:val="18"/>
                <w:lang w:eastAsia="zh-CN"/>
              </w:rPr>
              <w:t>CA_n20A-n71A</w:t>
            </w:r>
          </w:p>
          <w:p w14:paraId="70F92C3A" w14:textId="77777777" w:rsidR="00BE1C84" w:rsidRPr="00170508" w:rsidRDefault="00BE1C84" w:rsidP="00FD02C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22AB8D" w14:textId="77777777" w:rsidR="00BE1C84" w:rsidRPr="00170508" w:rsidRDefault="00BE1C84" w:rsidP="00FD02C8">
            <w:pPr>
              <w:pStyle w:val="TAC"/>
              <w:rPr>
                <w:rFonts w:eastAsia="DengXian"/>
                <w:lang w:val="en-US" w:eastAsia="zh-CN"/>
              </w:rPr>
            </w:pPr>
            <w:r w:rsidRPr="00170508">
              <w:rPr>
                <w:rFonts w:eastAsia="DengXian"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71C0B14" w14:textId="77777777" w:rsidR="00BE1C84" w:rsidRPr="00170508" w:rsidRDefault="00BE1C84" w:rsidP="00FD02C8">
            <w:pPr>
              <w:pStyle w:val="TAC"/>
              <w:rPr>
                <w:rFonts w:eastAsia="DengXian"/>
                <w:lang w:val="en-US" w:eastAsia="zh-CN" w:bidi="ar"/>
              </w:rPr>
            </w:pPr>
            <w:r w:rsidRPr="00170508">
              <w:rPr>
                <w:rFonts w:eastAsia="DengXian" w:cs="Arial"/>
                <w:szCs w:val="18"/>
                <w:lang w:val="en-US"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79E1C359" w14:textId="77777777" w:rsidR="00BE1C84" w:rsidRPr="00170508" w:rsidRDefault="00BE1C84" w:rsidP="00FD02C8">
            <w:pPr>
              <w:pStyle w:val="TAC"/>
              <w:rPr>
                <w:rFonts w:eastAsia="DengXian"/>
                <w:lang w:eastAsia="zh-CN"/>
              </w:rPr>
            </w:pPr>
            <w:r w:rsidRPr="00170508">
              <w:rPr>
                <w:rFonts w:eastAsia="DengXian" w:cs="Arial"/>
                <w:szCs w:val="18"/>
                <w:lang w:val="en-US" w:eastAsia="zh-CN"/>
              </w:rPr>
              <w:t>0</w:t>
            </w:r>
          </w:p>
        </w:tc>
      </w:tr>
      <w:tr w:rsidR="00BE1C84" w:rsidRPr="00170508" w14:paraId="6A5DCDDE" w14:textId="77777777" w:rsidTr="00FD02C8">
        <w:trPr>
          <w:jc w:val="center"/>
        </w:trPr>
        <w:tc>
          <w:tcPr>
            <w:tcW w:w="2062" w:type="dxa"/>
            <w:tcBorders>
              <w:top w:val="nil"/>
              <w:left w:val="single" w:sz="4" w:space="0" w:color="auto"/>
              <w:bottom w:val="nil"/>
              <w:right w:val="single" w:sz="4" w:space="0" w:color="auto"/>
            </w:tcBorders>
          </w:tcPr>
          <w:p w14:paraId="35A7956F" w14:textId="77777777" w:rsidR="00BE1C84" w:rsidRPr="00170508" w:rsidRDefault="00BE1C84" w:rsidP="00FD02C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91CA3D4" w14:textId="77777777" w:rsidR="00BE1C84" w:rsidRPr="00170508" w:rsidRDefault="00BE1C84" w:rsidP="00FD02C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C5FA6B" w14:textId="77777777" w:rsidR="00BE1C84" w:rsidRPr="00170508" w:rsidRDefault="00BE1C84" w:rsidP="00FD02C8">
            <w:pPr>
              <w:pStyle w:val="TAC"/>
              <w:rPr>
                <w:rFonts w:eastAsia="DengXian"/>
                <w:lang w:val="en-US" w:eastAsia="zh-CN"/>
              </w:rPr>
            </w:pPr>
            <w:r w:rsidRPr="00170508">
              <w:rPr>
                <w:rFonts w:eastAsia="DengXian" w:cs="Arial"/>
                <w:szCs w:val="18"/>
                <w:lang w:val="en-US"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7824C531" w14:textId="77777777" w:rsidR="00BE1C84" w:rsidRPr="00170508" w:rsidRDefault="00BE1C84" w:rsidP="00FD02C8">
            <w:pPr>
              <w:pStyle w:val="TAC"/>
              <w:rPr>
                <w:rFonts w:eastAsia="DengXian"/>
                <w:lang w:val="en-US" w:eastAsia="zh-CN" w:bidi="ar"/>
              </w:rPr>
            </w:pPr>
            <w:r w:rsidRPr="00170508">
              <w:rPr>
                <w:rFonts w:eastAsia="DengXian" w:cs="Arial"/>
                <w:szCs w:val="18"/>
                <w:lang w:val="en-US" w:eastAsia="zh-CN" w:bidi="ar"/>
              </w:rPr>
              <w:t>5, 10, 15, 20</w:t>
            </w:r>
          </w:p>
        </w:tc>
        <w:tc>
          <w:tcPr>
            <w:tcW w:w="1496" w:type="dxa"/>
            <w:tcBorders>
              <w:top w:val="nil"/>
              <w:left w:val="single" w:sz="4" w:space="0" w:color="auto"/>
              <w:bottom w:val="nil"/>
              <w:right w:val="single" w:sz="4" w:space="0" w:color="auto"/>
            </w:tcBorders>
            <w:vAlign w:val="center"/>
          </w:tcPr>
          <w:p w14:paraId="35ADDF57" w14:textId="77777777" w:rsidR="00BE1C84" w:rsidRPr="00170508" w:rsidRDefault="00BE1C84" w:rsidP="00FD02C8">
            <w:pPr>
              <w:pStyle w:val="TAC"/>
              <w:rPr>
                <w:rFonts w:eastAsia="DengXian"/>
                <w:lang w:eastAsia="zh-CN"/>
              </w:rPr>
            </w:pPr>
          </w:p>
        </w:tc>
      </w:tr>
      <w:tr w:rsidR="00BE1C84" w:rsidRPr="00170508" w14:paraId="38DEF6DE" w14:textId="77777777" w:rsidTr="00FD02C8">
        <w:trPr>
          <w:jc w:val="center"/>
        </w:trPr>
        <w:tc>
          <w:tcPr>
            <w:tcW w:w="2062" w:type="dxa"/>
            <w:tcBorders>
              <w:top w:val="nil"/>
              <w:left w:val="single" w:sz="4" w:space="0" w:color="auto"/>
              <w:bottom w:val="single" w:sz="4" w:space="0" w:color="auto"/>
              <w:right w:val="single" w:sz="4" w:space="0" w:color="auto"/>
            </w:tcBorders>
          </w:tcPr>
          <w:p w14:paraId="2BAF9F82" w14:textId="77777777" w:rsidR="00BE1C84" w:rsidRPr="00170508" w:rsidRDefault="00BE1C84" w:rsidP="00FD02C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B86FA3F" w14:textId="77777777" w:rsidR="00BE1C84" w:rsidRPr="00170508" w:rsidRDefault="00BE1C84" w:rsidP="00FD02C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3B0952" w14:textId="77777777" w:rsidR="00BE1C84" w:rsidRPr="00170508" w:rsidRDefault="00BE1C84" w:rsidP="00FD02C8">
            <w:pPr>
              <w:pStyle w:val="TAC"/>
              <w:rPr>
                <w:rFonts w:eastAsia="DengXian"/>
                <w:lang w:val="en-US" w:eastAsia="zh-CN"/>
              </w:rPr>
            </w:pPr>
            <w:r w:rsidRPr="00170508">
              <w:rPr>
                <w:rFonts w:eastAsia="DengXian" w:cs="Arial"/>
                <w:szCs w:val="18"/>
                <w:lang w:val="en-US"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77E15EBC" w14:textId="77777777" w:rsidR="00BE1C84" w:rsidRPr="00170508" w:rsidRDefault="00BE1C84" w:rsidP="00FD02C8">
            <w:pPr>
              <w:pStyle w:val="TAC"/>
              <w:rPr>
                <w:rFonts w:eastAsia="DengXian"/>
                <w:lang w:val="en-US" w:eastAsia="zh-CN" w:bidi="ar"/>
              </w:rPr>
            </w:pPr>
            <w:r w:rsidRPr="00170508">
              <w:rPr>
                <w:rFonts w:eastAsia="DengXian" w:cs="Arial"/>
                <w:szCs w:val="18"/>
                <w:lang w:val="en-US"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1BFC4B3C" w14:textId="77777777" w:rsidR="00BE1C84" w:rsidRPr="00170508" w:rsidRDefault="00BE1C84" w:rsidP="00FD02C8">
            <w:pPr>
              <w:pStyle w:val="TAC"/>
              <w:rPr>
                <w:rFonts w:eastAsia="DengXian"/>
                <w:lang w:eastAsia="zh-CN"/>
              </w:rPr>
            </w:pPr>
          </w:p>
        </w:tc>
      </w:tr>
      <w:tr w:rsidR="00BE1C84" w:rsidRPr="00170508" w14:paraId="2F3FEEA8" w14:textId="77777777" w:rsidTr="00FD02C8">
        <w:trPr>
          <w:jc w:val="center"/>
        </w:trPr>
        <w:tc>
          <w:tcPr>
            <w:tcW w:w="2062" w:type="dxa"/>
            <w:tcBorders>
              <w:top w:val="single" w:sz="4" w:space="0" w:color="auto"/>
              <w:left w:val="single" w:sz="4" w:space="0" w:color="auto"/>
              <w:bottom w:val="nil"/>
              <w:right w:val="single" w:sz="4" w:space="0" w:color="auto"/>
            </w:tcBorders>
          </w:tcPr>
          <w:p w14:paraId="5CB173B8" w14:textId="77777777" w:rsidR="00BE1C84" w:rsidRPr="00170508" w:rsidRDefault="00BE1C84" w:rsidP="00FD02C8">
            <w:pPr>
              <w:pStyle w:val="TAC"/>
              <w:rPr>
                <w:rFonts w:eastAsia="DengXian"/>
                <w:lang w:eastAsia="zh-CN"/>
              </w:rPr>
            </w:pPr>
            <w:r w:rsidRPr="00170508">
              <w:rPr>
                <w:rFonts w:eastAsia="DengXian" w:cs="Arial"/>
                <w:szCs w:val="18"/>
                <w:lang w:val="en-US" w:eastAsia="zh-CN"/>
              </w:rPr>
              <w:t>CA_n1A-n20A-n77A</w:t>
            </w:r>
          </w:p>
        </w:tc>
        <w:tc>
          <w:tcPr>
            <w:tcW w:w="1716" w:type="dxa"/>
            <w:tcBorders>
              <w:top w:val="single" w:sz="4" w:space="0" w:color="auto"/>
              <w:left w:val="single" w:sz="4" w:space="0" w:color="auto"/>
              <w:bottom w:val="nil"/>
              <w:right w:val="single" w:sz="4" w:space="0" w:color="auto"/>
            </w:tcBorders>
            <w:vAlign w:val="center"/>
          </w:tcPr>
          <w:p w14:paraId="1EB14837" w14:textId="77777777" w:rsidR="00BE1C84" w:rsidRPr="00170508" w:rsidRDefault="00BE1C84" w:rsidP="00FD02C8">
            <w:pPr>
              <w:pStyle w:val="TAC"/>
              <w:rPr>
                <w:rFonts w:eastAsia="DengXian" w:cs="Arial"/>
                <w:szCs w:val="18"/>
                <w:lang w:eastAsia="zh-CN"/>
              </w:rPr>
            </w:pPr>
            <w:r w:rsidRPr="00170508">
              <w:rPr>
                <w:rFonts w:eastAsia="DengXian" w:cs="Arial"/>
                <w:szCs w:val="18"/>
                <w:lang w:eastAsia="zh-CN"/>
              </w:rPr>
              <w:t>CA_n1A-n20A</w:t>
            </w:r>
          </w:p>
          <w:p w14:paraId="122C2ED0" w14:textId="77777777" w:rsidR="00BE1C84" w:rsidRPr="00170508" w:rsidRDefault="00BE1C84" w:rsidP="00FD02C8">
            <w:pPr>
              <w:pStyle w:val="TAC"/>
              <w:rPr>
                <w:rFonts w:eastAsia="DengXian" w:cs="Arial"/>
                <w:szCs w:val="18"/>
                <w:lang w:eastAsia="zh-CN"/>
              </w:rPr>
            </w:pPr>
            <w:r w:rsidRPr="00170508">
              <w:rPr>
                <w:rFonts w:eastAsia="DengXian" w:cs="Arial"/>
                <w:szCs w:val="18"/>
                <w:lang w:eastAsia="zh-CN"/>
              </w:rPr>
              <w:t>CA_n1A-n77A</w:t>
            </w:r>
          </w:p>
          <w:p w14:paraId="440CAA51" w14:textId="77777777" w:rsidR="00BE1C84" w:rsidRPr="00170508" w:rsidRDefault="00BE1C84" w:rsidP="00FD02C8">
            <w:pPr>
              <w:pStyle w:val="TAC"/>
              <w:rPr>
                <w:rFonts w:eastAsia="DengXian"/>
                <w:lang w:eastAsia="zh-CN"/>
              </w:rPr>
            </w:pPr>
            <w:r w:rsidRPr="00170508">
              <w:rPr>
                <w:rFonts w:eastAsia="DengXian" w:cs="Arial"/>
                <w:szCs w:val="18"/>
                <w:lang w:eastAsia="zh-CN"/>
              </w:rPr>
              <w:t>CA_n20A-n77A</w:t>
            </w:r>
          </w:p>
        </w:tc>
        <w:tc>
          <w:tcPr>
            <w:tcW w:w="772" w:type="dxa"/>
            <w:tcBorders>
              <w:top w:val="single" w:sz="4" w:space="0" w:color="auto"/>
              <w:left w:val="single" w:sz="4" w:space="0" w:color="auto"/>
              <w:bottom w:val="single" w:sz="4" w:space="0" w:color="auto"/>
              <w:right w:val="single" w:sz="4" w:space="0" w:color="auto"/>
            </w:tcBorders>
            <w:vAlign w:val="center"/>
          </w:tcPr>
          <w:p w14:paraId="34EECD94" w14:textId="77777777" w:rsidR="00BE1C84" w:rsidRPr="00170508" w:rsidRDefault="00BE1C84" w:rsidP="00FD02C8">
            <w:pPr>
              <w:pStyle w:val="TAC"/>
              <w:rPr>
                <w:rFonts w:eastAsia="DengXian"/>
                <w:lang w:val="en-US" w:eastAsia="zh-CN"/>
              </w:rPr>
            </w:pPr>
            <w:r w:rsidRPr="00170508">
              <w:rPr>
                <w:rFonts w:eastAsia="DengXian"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8516CAC" w14:textId="77777777" w:rsidR="00BE1C84" w:rsidRPr="00170508" w:rsidRDefault="00BE1C84" w:rsidP="00FD02C8">
            <w:pPr>
              <w:pStyle w:val="TAC"/>
              <w:rPr>
                <w:rFonts w:eastAsia="DengXian"/>
                <w:lang w:val="en-US" w:eastAsia="zh-CN" w:bidi="ar"/>
              </w:rPr>
            </w:pPr>
            <w:r w:rsidRPr="00170508">
              <w:rPr>
                <w:rFonts w:eastAsia="DengXian" w:cs="Arial"/>
                <w:szCs w:val="18"/>
                <w:lang w:val="en-US" w:eastAsia="zh-CN"/>
              </w:rPr>
              <w:t>5,10,15,20,25,30,40,45,50</w:t>
            </w:r>
            <w:r w:rsidRPr="00170508">
              <w:rPr>
                <w:rFonts w:eastAsia="DengXian" w:cs="Arial"/>
                <w:szCs w:val="18"/>
                <w:lang w:eastAsia="zh-CN"/>
              </w:rPr>
              <w:t> </w:t>
            </w:r>
          </w:p>
        </w:tc>
        <w:tc>
          <w:tcPr>
            <w:tcW w:w="1496" w:type="dxa"/>
            <w:tcBorders>
              <w:top w:val="single" w:sz="4" w:space="0" w:color="auto"/>
              <w:left w:val="single" w:sz="4" w:space="0" w:color="auto"/>
              <w:bottom w:val="nil"/>
              <w:right w:val="single" w:sz="4" w:space="0" w:color="auto"/>
            </w:tcBorders>
            <w:vAlign w:val="center"/>
          </w:tcPr>
          <w:p w14:paraId="76C2EE61" w14:textId="77777777" w:rsidR="00BE1C84" w:rsidRPr="00170508" w:rsidRDefault="00BE1C84" w:rsidP="00FD02C8">
            <w:pPr>
              <w:pStyle w:val="TAC"/>
              <w:rPr>
                <w:rFonts w:eastAsia="DengXian"/>
                <w:lang w:eastAsia="zh-CN"/>
              </w:rPr>
            </w:pPr>
            <w:r w:rsidRPr="00170508">
              <w:rPr>
                <w:rFonts w:eastAsia="DengXian" w:cs="Arial"/>
                <w:szCs w:val="18"/>
                <w:lang w:val="en-US" w:eastAsia="zh-CN" w:bidi="ar"/>
              </w:rPr>
              <w:t>4 and 5</w:t>
            </w:r>
          </w:p>
        </w:tc>
      </w:tr>
      <w:tr w:rsidR="00BE1C84" w:rsidRPr="00170508" w14:paraId="0ED8547C" w14:textId="77777777" w:rsidTr="00FD02C8">
        <w:trPr>
          <w:jc w:val="center"/>
        </w:trPr>
        <w:tc>
          <w:tcPr>
            <w:tcW w:w="2062" w:type="dxa"/>
            <w:tcBorders>
              <w:top w:val="nil"/>
              <w:left w:val="single" w:sz="4" w:space="0" w:color="auto"/>
              <w:bottom w:val="nil"/>
              <w:right w:val="single" w:sz="4" w:space="0" w:color="auto"/>
            </w:tcBorders>
          </w:tcPr>
          <w:p w14:paraId="42B380C4" w14:textId="77777777" w:rsidR="00BE1C84" w:rsidRPr="00170508" w:rsidRDefault="00BE1C84" w:rsidP="00FD02C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B5FC1F5" w14:textId="77777777" w:rsidR="00BE1C84" w:rsidRPr="00170508" w:rsidRDefault="00BE1C84" w:rsidP="00FD02C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A0BD48" w14:textId="77777777" w:rsidR="00BE1C84" w:rsidRPr="00170508" w:rsidRDefault="00BE1C84" w:rsidP="00FD02C8">
            <w:pPr>
              <w:pStyle w:val="TAC"/>
              <w:rPr>
                <w:rFonts w:eastAsia="DengXian"/>
                <w:lang w:val="en-US" w:eastAsia="zh-CN"/>
              </w:rPr>
            </w:pPr>
            <w:r w:rsidRPr="00170508">
              <w:rPr>
                <w:rFonts w:eastAsia="DengXian" w:cs="Arial"/>
                <w:szCs w:val="18"/>
                <w:lang w:val="en-US"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688A2E92" w14:textId="77777777" w:rsidR="00BE1C84" w:rsidRPr="00170508" w:rsidRDefault="00BE1C84" w:rsidP="00FD02C8">
            <w:pPr>
              <w:pStyle w:val="TAC"/>
              <w:rPr>
                <w:rFonts w:eastAsia="DengXian"/>
                <w:lang w:val="en-US" w:eastAsia="zh-CN" w:bidi="ar"/>
              </w:rPr>
            </w:pPr>
            <w:r w:rsidRPr="00170508">
              <w:rPr>
                <w:rFonts w:eastAsia="DengXian" w:cs="Arial"/>
                <w:szCs w:val="18"/>
                <w:lang w:val="en-US" w:eastAsia="zh-CN" w:bidi="ar"/>
              </w:rPr>
              <w:t>5,10,15,20</w:t>
            </w:r>
          </w:p>
        </w:tc>
        <w:tc>
          <w:tcPr>
            <w:tcW w:w="1496" w:type="dxa"/>
            <w:tcBorders>
              <w:top w:val="nil"/>
              <w:left w:val="single" w:sz="4" w:space="0" w:color="auto"/>
              <w:bottom w:val="nil"/>
              <w:right w:val="single" w:sz="4" w:space="0" w:color="auto"/>
            </w:tcBorders>
            <w:vAlign w:val="center"/>
          </w:tcPr>
          <w:p w14:paraId="182998D1" w14:textId="77777777" w:rsidR="00BE1C84" w:rsidRPr="00170508" w:rsidRDefault="00BE1C84" w:rsidP="00FD02C8">
            <w:pPr>
              <w:pStyle w:val="TAC"/>
              <w:rPr>
                <w:rFonts w:eastAsia="DengXian"/>
                <w:lang w:eastAsia="zh-CN"/>
              </w:rPr>
            </w:pPr>
          </w:p>
        </w:tc>
      </w:tr>
      <w:tr w:rsidR="00BE1C84" w:rsidRPr="00170508" w14:paraId="6051C6BF" w14:textId="77777777" w:rsidTr="00FD02C8">
        <w:trPr>
          <w:jc w:val="center"/>
        </w:trPr>
        <w:tc>
          <w:tcPr>
            <w:tcW w:w="2062" w:type="dxa"/>
            <w:tcBorders>
              <w:top w:val="nil"/>
              <w:left w:val="single" w:sz="4" w:space="0" w:color="auto"/>
              <w:bottom w:val="single" w:sz="4" w:space="0" w:color="auto"/>
              <w:right w:val="single" w:sz="4" w:space="0" w:color="auto"/>
            </w:tcBorders>
          </w:tcPr>
          <w:p w14:paraId="1C2DC243" w14:textId="77777777" w:rsidR="00BE1C84" w:rsidRPr="00170508" w:rsidRDefault="00BE1C84" w:rsidP="00FD02C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2823412" w14:textId="77777777" w:rsidR="00BE1C84" w:rsidRPr="00170508" w:rsidRDefault="00BE1C84" w:rsidP="00FD02C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146510" w14:textId="77777777" w:rsidR="00BE1C84" w:rsidRPr="00170508" w:rsidRDefault="00BE1C84" w:rsidP="00FD02C8">
            <w:pPr>
              <w:pStyle w:val="TAC"/>
              <w:rPr>
                <w:rFonts w:eastAsia="DengXian"/>
                <w:lang w:val="en-US" w:eastAsia="zh-CN"/>
              </w:rPr>
            </w:pPr>
            <w:r w:rsidRPr="00170508">
              <w:rPr>
                <w:rFonts w:eastAsia="DengXian" w:cs="Arial"/>
                <w:szCs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175FE70" w14:textId="77777777" w:rsidR="00BE1C84" w:rsidRPr="00170508" w:rsidRDefault="00BE1C84" w:rsidP="00FD02C8">
            <w:pPr>
              <w:pStyle w:val="TAC"/>
              <w:rPr>
                <w:rFonts w:eastAsia="DengXian"/>
                <w:lang w:val="en-US" w:eastAsia="zh-CN" w:bidi="ar"/>
              </w:rPr>
            </w:pPr>
            <w:r w:rsidRPr="00170508">
              <w:rPr>
                <w:rFonts w:eastAsia="DengXian" w:cs="Arial"/>
                <w:szCs w:val="18"/>
                <w:lang w:val="en-US"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6AEF09E" w14:textId="77777777" w:rsidR="00BE1C84" w:rsidRPr="00170508" w:rsidRDefault="00BE1C84" w:rsidP="00FD02C8">
            <w:pPr>
              <w:pStyle w:val="TAC"/>
              <w:rPr>
                <w:rFonts w:eastAsia="DengXian"/>
                <w:lang w:eastAsia="zh-CN"/>
              </w:rPr>
            </w:pPr>
          </w:p>
        </w:tc>
      </w:tr>
      <w:tr w:rsidR="00BE1C84" w:rsidRPr="00170508" w14:paraId="3E5D49F0" w14:textId="77777777" w:rsidTr="00FD02C8">
        <w:trPr>
          <w:jc w:val="center"/>
        </w:trPr>
        <w:tc>
          <w:tcPr>
            <w:tcW w:w="2062" w:type="dxa"/>
            <w:tcBorders>
              <w:top w:val="single" w:sz="4" w:space="0" w:color="auto"/>
              <w:left w:val="single" w:sz="4" w:space="0" w:color="auto"/>
              <w:bottom w:val="nil"/>
              <w:right w:val="single" w:sz="4" w:space="0" w:color="auto"/>
            </w:tcBorders>
          </w:tcPr>
          <w:p w14:paraId="3C427610" w14:textId="77777777" w:rsidR="00BE1C84" w:rsidRPr="00170508" w:rsidRDefault="00BE1C84" w:rsidP="00FD02C8">
            <w:pPr>
              <w:pStyle w:val="TAC"/>
              <w:rPr>
                <w:rFonts w:eastAsia="DengXian"/>
                <w:lang w:eastAsia="zh-CN"/>
              </w:rPr>
            </w:pPr>
            <w:r w:rsidRPr="00170508">
              <w:rPr>
                <w:rFonts w:eastAsia="DengXian" w:cs="Arial"/>
                <w:szCs w:val="18"/>
                <w:lang w:eastAsia="zh-CN"/>
              </w:rPr>
              <w:t>CA_n1A-n20A-n77(2A)</w:t>
            </w:r>
          </w:p>
        </w:tc>
        <w:tc>
          <w:tcPr>
            <w:tcW w:w="1716" w:type="dxa"/>
            <w:tcBorders>
              <w:top w:val="single" w:sz="4" w:space="0" w:color="auto"/>
              <w:left w:val="single" w:sz="4" w:space="0" w:color="auto"/>
              <w:bottom w:val="nil"/>
              <w:right w:val="single" w:sz="4" w:space="0" w:color="auto"/>
            </w:tcBorders>
            <w:vAlign w:val="center"/>
          </w:tcPr>
          <w:p w14:paraId="5CB81422" w14:textId="77777777" w:rsidR="00BE1C84" w:rsidRPr="00170508" w:rsidRDefault="00BE1C84" w:rsidP="00FD02C8">
            <w:pPr>
              <w:pStyle w:val="TAC"/>
              <w:rPr>
                <w:rFonts w:eastAsia="DengXian" w:cs="Arial"/>
                <w:szCs w:val="18"/>
                <w:lang w:eastAsia="zh-CN"/>
              </w:rPr>
            </w:pPr>
            <w:r w:rsidRPr="00170508">
              <w:rPr>
                <w:rFonts w:eastAsia="DengXian" w:cs="Arial"/>
                <w:szCs w:val="18"/>
                <w:lang w:eastAsia="zh-CN"/>
              </w:rPr>
              <w:t>CA_n1A-n20A</w:t>
            </w:r>
          </w:p>
          <w:p w14:paraId="1CE951C4" w14:textId="77777777" w:rsidR="00BE1C84" w:rsidRPr="00170508" w:rsidRDefault="00BE1C84" w:rsidP="00FD02C8">
            <w:pPr>
              <w:pStyle w:val="TAC"/>
              <w:rPr>
                <w:rFonts w:eastAsia="DengXian" w:cs="Arial"/>
                <w:szCs w:val="18"/>
                <w:lang w:eastAsia="zh-CN"/>
              </w:rPr>
            </w:pPr>
            <w:r w:rsidRPr="00170508">
              <w:rPr>
                <w:rFonts w:eastAsia="DengXian" w:cs="Arial"/>
                <w:szCs w:val="18"/>
                <w:lang w:eastAsia="zh-CN"/>
              </w:rPr>
              <w:t>CA_n1A-n77A</w:t>
            </w:r>
          </w:p>
          <w:p w14:paraId="3DF297E2" w14:textId="77777777" w:rsidR="00BE1C84" w:rsidRPr="00170508" w:rsidRDefault="00BE1C84" w:rsidP="00FD02C8">
            <w:pPr>
              <w:pStyle w:val="TAC"/>
              <w:rPr>
                <w:rFonts w:eastAsia="DengXian"/>
                <w:lang w:eastAsia="zh-CN"/>
              </w:rPr>
            </w:pPr>
            <w:r w:rsidRPr="00170508">
              <w:rPr>
                <w:rFonts w:eastAsia="DengXian" w:cs="Arial"/>
                <w:szCs w:val="18"/>
                <w:lang w:eastAsia="zh-CN"/>
              </w:rPr>
              <w:t>CA_n20A-n77A</w:t>
            </w:r>
          </w:p>
        </w:tc>
        <w:tc>
          <w:tcPr>
            <w:tcW w:w="772" w:type="dxa"/>
            <w:tcBorders>
              <w:top w:val="single" w:sz="4" w:space="0" w:color="auto"/>
              <w:left w:val="single" w:sz="4" w:space="0" w:color="auto"/>
              <w:bottom w:val="single" w:sz="4" w:space="0" w:color="auto"/>
              <w:right w:val="single" w:sz="4" w:space="0" w:color="auto"/>
            </w:tcBorders>
            <w:vAlign w:val="center"/>
          </w:tcPr>
          <w:p w14:paraId="1EB97E1D" w14:textId="77777777" w:rsidR="00BE1C84" w:rsidRPr="00170508" w:rsidRDefault="00BE1C84" w:rsidP="00FD02C8">
            <w:pPr>
              <w:pStyle w:val="TAC"/>
              <w:rPr>
                <w:rFonts w:eastAsia="DengXian"/>
                <w:lang w:val="en-US" w:eastAsia="zh-CN"/>
              </w:rPr>
            </w:pPr>
            <w:r w:rsidRPr="00170508">
              <w:rPr>
                <w:rFonts w:eastAsia="DengXian"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D27DD2D" w14:textId="77777777" w:rsidR="00BE1C84" w:rsidRPr="00170508" w:rsidRDefault="00BE1C84" w:rsidP="00FD02C8">
            <w:pPr>
              <w:pStyle w:val="TAC"/>
              <w:rPr>
                <w:rFonts w:eastAsia="DengXian"/>
                <w:lang w:val="en-US" w:eastAsia="zh-CN" w:bidi="ar"/>
              </w:rPr>
            </w:pPr>
            <w:r w:rsidRPr="00170508">
              <w:rPr>
                <w:rFonts w:eastAsia="DengXian" w:cs="Arial"/>
                <w:szCs w:val="18"/>
                <w:lang w:val="en-US" w:eastAsia="zh-CN"/>
              </w:rPr>
              <w:t>5,10,15,20,25,30,40,45,50</w:t>
            </w:r>
            <w:r w:rsidRPr="00170508">
              <w:rPr>
                <w:rFonts w:eastAsia="DengXian" w:cs="Arial"/>
                <w:szCs w:val="18"/>
                <w:lang w:eastAsia="zh-CN"/>
              </w:rPr>
              <w:t> </w:t>
            </w:r>
          </w:p>
        </w:tc>
        <w:tc>
          <w:tcPr>
            <w:tcW w:w="1496" w:type="dxa"/>
            <w:tcBorders>
              <w:top w:val="single" w:sz="4" w:space="0" w:color="auto"/>
              <w:left w:val="single" w:sz="4" w:space="0" w:color="auto"/>
              <w:bottom w:val="nil"/>
              <w:right w:val="single" w:sz="4" w:space="0" w:color="auto"/>
            </w:tcBorders>
            <w:vAlign w:val="center"/>
          </w:tcPr>
          <w:p w14:paraId="0D5CDB7F" w14:textId="77777777" w:rsidR="00BE1C84" w:rsidRPr="00170508" w:rsidRDefault="00BE1C84" w:rsidP="00FD02C8">
            <w:pPr>
              <w:pStyle w:val="TAC"/>
              <w:rPr>
                <w:rFonts w:eastAsia="DengXian"/>
                <w:lang w:eastAsia="zh-CN"/>
              </w:rPr>
            </w:pPr>
            <w:r w:rsidRPr="00170508">
              <w:rPr>
                <w:rFonts w:eastAsia="DengXian" w:cs="Arial"/>
                <w:szCs w:val="18"/>
                <w:lang w:val="en-US" w:eastAsia="zh-CN" w:bidi="ar"/>
              </w:rPr>
              <w:t>4 and 5</w:t>
            </w:r>
          </w:p>
        </w:tc>
      </w:tr>
      <w:tr w:rsidR="00BE1C84" w:rsidRPr="00170508" w14:paraId="1B652031" w14:textId="77777777" w:rsidTr="00FD02C8">
        <w:trPr>
          <w:jc w:val="center"/>
        </w:trPr>
        <w:tc>
          <w:tcPr>
            <w:tcW w:w="2062" w:type="dxa"/>
            <w:tcBorders>
              <w:top w:val="nil"/>
              <w:left w:val="single" w:sz="4" w:space="0" w:color="auto"/>
              <w:bottom w:val="nil"/>
              <w:right w:val="single" w:sz="4" w:space="0" w:color="auto"/>
            </w:tcBorders>
          </w:tcPr>
          <w:p w14:paraId="1BEA5BE0" w14:textId="77777777" w:rsidR="00BE1C84" w:rsidRPr="00170508" w:rsidRDefault="00BE1C84" w:rsidP="00FD02C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8D35222" w14:textId="77777777" w:rsidR="00BE1C84" w:rsidRPr="00170508" w:rsidRDefault="00BE1C84" w:rsidP="00FD02C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0286D8" w14:textId="77777777" w:rsidR="00BE1C84" w:rsidRPr="00170508" w:rsidRDefault="00BE1C84" w:rsidP="00FD02C8">
            <w:pPr>
              <w:pStyle w:val="TAC"/>
              <w:rPr>
                <w:rFonts w:eastAsia="DengXian"/>
                <w:lang w:val="en-US" w:eastAsia="zh-CN"/>
              </w:rPr>
            </w:pPr>
            <w:r w:rsidRPr="00170508">
              <w:rPr>
                <w:rFonts w:eastAsia="DengXian" w:cs="Arial"/>
                <w:szCs w:val="18"/>
                <w:lang w:val="en-US"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31FBD18E" w14:textId="77777777" w:rsidR="00BE1C84" w:rsidRPr="00170508" w:rsidRDefault="00BE1C84" w:rsidP="00FD02C8">
            <w:pPr>
              <w:pStyle w:val="TAC"/>
              <w:rPr>
                <w:rFonts w:eastAsia="DengXian"/>
                <w:lang w:val="en-US" w:eastAsia="zh-CN" w:bidi="ar"/>
              </w:rPr>
            </w:pPr>
            <w:r w:rsidRPr="00170508">
              <w:rPr>
                <w:rFonts w:eastAsia="DengXian" w:cs="Arial"/>
                <w:szCs w:val="18"/>
                <w:lang w:val="en-US" w:eastAsia="zh-CN" w:bidi="ar"/>
              </w:rPr>
              <w:t>5,10,15,20</w:t>
            </w:r>
          </w:p>
        </w:tc>
        <w:tc>
          <w:tcPr>
            <w:tcW w:w="1496" w:type="dxa"/>
            <w:tcBorders>
              <w:top w:val="nil"/>
              <w:left w:val="single" w:sz="4" w:space="0" w:color="auto"/>
              <w:bottom w:val="nil"/>
              <w:right w:val="single" w:sz="4" w:space="0" w:color="auto"/>
            </w:tcBorders>
            <w:vAlign w:val="center"/>
          </w:tcPr>
          <w:p w14:paraId="24A2FA32" w14:textId="77777777" w:rsidR="00BE1C84" w:rsidRPr="00170508" w:rsidRDefault="00BE1C84" w:rsidP="00FD02C8">
            <w:pPr>
              <w:pStyle w:val="TAC"/>
              <w:rPr>
                <w:rFonts w:eastAsia="DengXian"/>
                <w:lang w:eastAsia="zh-CN"/>
              </w:rPr>
            </w:pPr>
          </w:p>
        </w:tc>
      </w:tr>
      <w:tr w:rsidR="00BE1C84" w:rsidRPr="00170508" w14:paraId="1C020801" w14:textId="77777777" w:rsidTr="00FD02C8">
        <w:trPr>
          <w:jc w:val="center"/>
        </w:trPr>
        <w:tc>
          <w:tcPr>
            <w:tcW w:w="2062" w:type="dxa"/>
            <w:tcBorders>
              <w:top w:val="nil"/>
              <w:left w:val="single" w:sz="4" w:space="0" w:color="auto"/>
              <w:bottom w:val="single" w:sz="4" w:space="0" w:color="auto"/>
              <w:right w:val="single" w:sz="4" w:space="0" w:color="auto"/>
            </w:tcBorders>
          </w:tcPr>
          <w:p w14:paraId="1190AAFB" w14:textId="77777777" w:rsidR="00BE1C84" w:rsidRPr="00170508" w:rsidRDefault="00BE1C84" w:rsidP="00FD02C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5FC14FB" w14:textId="77777777" w:rsidR="00BE1C84" w:rsidRPr="00170508" w:rsidRDefault="00BE1C84" w:rsidP="00FD02C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BDCB0E" w14:textId="77777777" w:rsidR="00BE1C84" w:rsidRPr="00170508" w:rsidRDefault="00BE1C84" w:rsidP="00FD02C8">
            <w:pPr>
              <w:pStyle w:val="TAC"/>
              <w:rPr>
                <w:rFonts w:eastAsia="DengXian"/>
                <w:lang w:val="en-US" w:eastAsia="zh-CN"/>
              </w:rPr>
            </w:pPr>
            <w:r w:rsidRPr="00170508">
              <w:rPr>
                <w:rFonts w:eastAsia="DengXian" w:cs="Arial"/>
                <w:szCs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623CB41" w14:textId="77777777" w:rsidR="00BE1C84" w:rsidRPr="00170508" w:rsidRDefault="00BE1C84" w:rsidP="00FD02C8">
            <w:pPr>
              <w:pStyle w:val="TAC"/>
              <w:rPr>
                <w:rFonts w:eastAsia="DengXian"/>
                <w:lang w:val="en-US" w:eastAsia="zh-CN" w:bidi="ar"/>
              </w:rPr>
            </w:pPr>
            <w:r w:rsidRPr="00170508">
              <w:rPr>
                <w:rFonts w:eastAsia="DengXian" w:cs="Arial"/>
                <w:szCs w:val="18"/>
                <w:lang w:val="en-US"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4639370F" w14:textId="77777777" w:rsidR="00BE1C84" w:rsidRPr="00170508" w:rsidRDefault="00BE1C84" w:rsidP="00FD02C8">
            <w:pPr>
              <w:pStyle w:val="TAC"/>
              <w:rPr>
                <w:rFonts w:eastAsia="DengXian"/>
                <w:lang w:eastAsia="zh-CN"/>
              </w:rPr>
            </w:pPr>
          </w:p>
        </w:tc>
      </w:tr>
      <w:tr w:rsidR="00BE1C84" w:rsidRPr="00170508" w14:paraId="41AA0A24" w14:textId="77777777" w:rsidTr="00FD02C8">
        <w:trPr>
          <w:jc w:val="center"/>
        </w:trPr>
        <w:tc>
          <w:tcPr>
            <w:tcW w:w="2062" w:type="dxa"/>
            <w:tcBorders>
              <w:top w:val="single" w:sz="4" w:space="0" w:color="auto"/>
              <w:left w:val="single" w:sz="4" w:space="0" w:color="auto"/>
              <w:bottom w:val="nil"/>
              <w:right w:val="single" w:sz="4" w:space="0" w:color="auto"/>
            </w:tcBorders>
          </w:tcPr>
          <w:p w14:paraId="14F9C1C4" w14:textId="77777777" w:rsidR="00BE1C84" w:rsidRPr="00170508" w:rsidRDefault="00BE1C84" w:rsidP="00FD02C8">
            <w:pPr>
              <w:pStyle w:val="TAC"/>
              <w:rPr>
                <w:rFonts w:eastAsia="DengXian"/>
                <w:lang w:eastAsia="zh-CN"/>
              </w:rPr>
            </w:pPr>
            <w:r w:rsidRPr="00170508">
              <w:rPr>
                <w:rFonts w:eastAsia="DengXian" w:cs="Arial"/>
                <w:szCs w:val="18"/>
                <w:lang w:val="en-US" w:eastAsia="zh-CN"/>
              </w:rPr>
              <w:t>CA_n1A-n20A-n78A</w:t>
            </w:r>
          </w:p>
        </w:tc>
        <w:tc>
          <w:tcPr>
            <w:tcW w:w="1716" w:type="dxa"/>
            <w:tcBorders>
              <w:top w:val="single" w:sz="4" w:space="0" w:color="auto"/>
              <w:left w:val="single" w:sz="4" w:space="0" w:color="auto"/>
              <w:bottom w:val="nil"/>
              <w:right w:val="single" w:sz="4" w:space="0" w:color="auto"/>
            </w:tcBorders>
            <w:vAlign w:val="center"/>
          </w:tcPr>
          <w:p w14:paraId="4C8B46E8" w14:textId="77777777" w:rsidR="00BE1C84" w:rsidRPr="00170508" w:rsidRDefault="00BE1C84" w:rsidP="00FD02C8">
            <w:pPr>
              <w:pStyle w:val="TAC"/>
              <w:rPr>
                <w:rFonts w:eastAsia="DengXian"/>
                <w:lang w:eastAsia="zh-CN"/>
              </w:rPr>
            </w:pPr>
            <w:r w:rsidRPr="00170508">
              <w:rPr>
                <w:kern w:val="2"/>
                <w:szCs w:val="22"/>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162C0FCB" w14:textId="77777777" w:rsidR="00BE1C84" w:rsidRPr="00170508" w:rsidRDefault="00BE1C84" w:rsidP="00FD02C8">
            <w:pPr>
              <w:pStyle w:val="TAC"/>
              <w:rPr>
                <w:rFonts w:eastAsia="DengXian" w:cs="Arial"/>
                <w:szCs w:val="18"/>
                <w:lang w:val="en-US" w:eastAsia="zh-CN"/>
              </w:rPr>
            </w:pPr>
            <w:r w:rsidRPr="00170508">
              <w:rPr>
                <w:kern w:val="2"/>
                <w:szCs w:val="22"/>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366AC99" w14:textId="77777777" w:rsidR="00BE1C84" w:rsidRPr="00170508" w:rsidRDefault="00BE1C84" w:rsidP="00FD02C8">
            <w:pPr>
              <w:pStyle w:val="TAC"/>
              <w:rPr>
                <w:rFonts w:eastAsia="DengXian" w:cs="Arial"/>
                <w:szCs w:val="18"/>
                <w:lang w:val="en-US" w:eastAsia="zh-CN" w:bidi="ar"/>
              </w:rPr>
            </w:pPr>
            <w:r w:rsidRPr="00170508">
              <w:rPr>
                <w:rFonts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04F838DC" w14:textId="77777777" w:rsidR="00BE1C84" w:rsidRPr="00170508" w:rsidRDefault="00BE1C84" w:rsidP="00FD02C8">
            <w:pPr>
              <w:pStyle w:val="TAC"/>
              <w:rPr>
                <w:rFonts w:eastAsia="DengXian"/>
                <w:lang w:eastAsia="zh-CN"/>
              </w:rPr>
            </w:pPr>
            <w:r w:rsidRPr="00170508">
              <w:rPr>
                <w:kern w:val="2"/>
                <w:szCs w:val="22"/>
                <w:lang w:eastAsia="zh-CN"/>
              </w:rPr>
              <w:t>0</w:t>
            </w:r>
          </w:p>
        </w:tc>
      </w:tr>
      <w:tr w:rsidR="00BE1C84" w:rsidRPr="00170508" w14:paraId="0979CB1C" w14:textId="77777777" w:rsidTr="00FD02C8">
        <w:trPr>
          <w:jc w:val="center"/>
        </w:trPr>
        <w:tc>
          <w:tcPr>
            <w:tcW w:w="2062" w:type="dxa"/>
            <w:tcBorders>
              <w:top w:val="nil"/>
              <w:left w:val="single" w:sz="4" w:space="0" w:color="auto"/>
              <w:bottom w:val="nil"/>
              <w:right w:val="single" w:sz="4" w:space="0" w:color="auto"/>
            </w:tcBorders>
          </w:tcPr>
          <w:p w14:paraId="3353E617" w14:textId="77777777" w:rsidR="00BE1C84" w:rsidRPr="00170508" w:rsidRDefault="00BE1C84" w:rsidP="00FD02C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4AEC01F" w14:textId="77777777" w:rsidR="00BE1C84" w:rsidRPr="00170508" w:rsidRDefault="00BE1C84" w:rsidP="00FD02C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0D2ED8" w14:textId="77777777" w:rsidR="00BE1C84" w:rsidRPr="00170508" w:rsidRDefault="00BE1C84" w:rsidP="00FD02C8">
            <w:pPr>
              <w:pStyle w:val="TAC"/>
              <w:rPr>
                <w:rFonts w:eastAsia="DengXian" w:cs="Arial"/>
                <w:szCs w:val="18"/>
                <w:lang w:val="en-US" w:eastAsia="zh-CN"/>
              </w:rPr>
            </w:pPr>
            <w:r w:rsidRPr="00170508">
              <w:rPr>
                <w:kern w:val="2"/>
                <w:szCs w:val="22"/>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27CAD62F" w14:textId="77777777" w:rsidR="00BE1C84" w:rsidRPr="00170508" w:rsidRDefault="00BE1C84" w:rsidP="00FD02C8">
            <w:pPr>
              <w:pStyle w:val="TAC"/>
              <w:rPr>
                <w:rFonts w:eastAsia="DengXian" w:cs="Arial"/>
                <w:szCs w:val="18"/>
                <w:lang w:val="en-US" w:eastAsia="zh-CN" w:bidi="ar"/>
              </w:rPr>
            </w:pPr>
            <w:r w:rsidRPr="00170508">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B878804" w14:textId="77777777" w:rsidR="00BE1C84" w:rsidRPr="00170508" w:rsidRDefault="00BE1C84" w:rsidP="00FD02C8">
            <w:pPr>
              <w:pStyle w:val="TAC"/>
              <w:rPr>
                <w:rFonts w:eastAsia="DengXian"/>
                <w:lang w:eastAsia="zh-CN"/>
              </w:rPr>
            </w:pPr>
          </w:p>
        </w:tc>
      </w:tr>
      <w:tr w:rsidR="00BE1C84" w:rsidRPr="00170508" w14:paraId="735B4134" w14:textId="77777777" w:rsidTr="00FD02C8">
        <w:trPr>
          <w:jc w:val="center"/>
        </w:trPr>
        <w:tc>
          <w:tcPr>
            <w:tcW w:w="2062" w:type="dxa"/>
            <w:tcBorders>
              <w:top w:val="nil"/>
              <w:left w:val="single" w:sz="4" w:space="0" w:color="auto"/>
              <w:bottom w:val="nil"/>
              <w:right w:val="single" w:sz="4" w:space="0" w:color="auto"/>
            </w:tcBorders>
          </w:tcPr>
          <w:p w14:paraId="2071B9DB" w14:textId="77777777" w:rsidR="00BE1C84" w:rsidRPr="00170508" w:rsidRDefault="00BE1C84" w:rsidP="00FD02C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5F3C161" w14:textId="77777777" w:rsidR="00BE1C84" w:rsidRPr="00170508" w:rsidRDefault="00BE1C84" w:rsidP="00FD02C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4E7045" w14:textId="77777777" w:rsidR="00BE1C84" w:rsidRPr="00170508" w:rsidRDefault="00BE1C84" w:rsidP="00FD02C8">
            <w:pPr>
              <w:pStyle w:val="TAC"/>
              <w:rPr>
                <w:rFonts w:eastAsia="DengXian" w:cs="Arial"/>
                <w:szCs w:val="18"/>
                <w:lang w:val="en-US" w:eastAsia="zh-CN"/>
              </w:rPr>
            </w:pPr>
            <w:r w:rsidRPr="00170508">
              <w:rPr>
                <w:kern w:val="2"/>
                <w:szCs w:val="22"/>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335CC39" w14:textId="77777777" w:rsidR="00BE1C84" w:rsidRPr="00170508" w:rsidRDefault="00BE1C84" w:rsidP="00FD02C8">
            <w:pPr>
              <w:pStyle w:val="TAC"/>
              <w:rPr>
                <w:rFonts w:eastAsia="DengXian" w:cs="Arial"/>
                <w:szCs w:val="18"/>
                <w:lang w:val="en-US" w:eastAsia="zh-CN" w:bidi="ar"/>
              </w:rPr>
            </w:pPr>
            <w:r w:rsidRPr="00170508">
              <w:rPr>
                <w:rFonts w:cs="Arial"/>
                <w:color w:val="000000"/>
                <w:szCs w:val="18"/>
                <w:lang w:eastAsia="zh-CN" w:bidi="ar"/>
              </w:rPr>
              <w:t>10, 15, 20, 25, 30, 40, 50, 60, 70, 80, 90, 100</w:t>
            </w:r>
          </w:p>
        </w:tc>
        <w:tc>
          <w:tcPr>
            <w:tcW w:w="1496" w:type="dxa"/>
            <w:tcBorders>
              <w:top w:val="single" w:sz="4" w:space="0" w:color="auto"/>
              <w:left w:val="single" w:sz="4" w:space="0" w:color="auto"/>
              <w:bottom w:val="nil"/>
              <w:right w:val="single" w:sz="4" w:space="0" w:color="auto"/>
            </w:tcBorders>
            <w:vAlign w:val="center"/>
          </w:tcPr>
          <w:p w14:paraId="21E899A6" w14:textId="77777777" w:rsidR="00BE1C84" w:rsidRPr="00170508" w:rsidRDefault="00BE1C84" w:rsidP="00FD02C8">
            <w:pPr>
              <w:pStyle w:val="TAC"/>
              <w:rPr>
                <w:rFonts w:eastAsia="DengXian"/>
                <w:lang w:eastAsia="zh-CN"/>
              </w:rPr>
            </w:pPr>
          </w:p>
        </w:tc>
      </w:tr>
      <w:tr w:rsidR="00BE1C84" w:rsidRPr="00170508" w14:paraId="41C3BE7F" w14:textId="77777777" w:rsidTr="00FD02C8">
        <w:trPr>
          <w:jc w:val="center"/>
        </w:trPr>
        <w:tc>
          <w:tcPr>
            <w:tcW w:w="2062" w:type="dxa"/>
            <w:tcBorders>
              <w:top w:val="nil"/>
              <w:left w:val="single" w:sz="4" w:space="0" w:color="auto"/>
              <w:bottom w:val="nil"/>
              <w:right w:val="single" w:sz="4" w:space="0" w:color="auto"/>
            </w:tcBorders>
          </w:tcPr>
          <w:p w14:paraId="0EE1682C" w14:textId="77777777" w:rsidR="00BE1C84" w:rsidRPr="00170508" w:rsidRDefault="00BE1C84" w:rsidP="00FD02C8">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78661242" w14:textId="77777777" w:rsidR="00BE1C84" w:rsidRPr="00170508" w:rsidRDefault="00BE1C84" w:rsidP="00FD02C8">
            <w:pPr>
              <w:pStyle w:val="TAC"/>
              <w:rPr>
                <w:rFonts w:eastAsia="DengXian" w:cs="Arial"/>
                <w:szCs w:val="18"/>
                <w:lang w:eastAsia="zh-CN"/>
              </w:rPr>
            </w:pPr>
            <w:r w:rsidRPr="00170508">
              <w:rPr>
                <w:rFonts w:eastAsia="DengXian" w:cs="Arial"/>
                <w:szCs w:val="18"/>
                <w:lang w:eastAsia="zh-CN"/>
              </w:rPr>
              <w:t>CA_n1A-n20A</w:t>
            </w:r>
          </w:p>
          <w:p w14:paraId="7ED7699B" w14:textId="77777777" w:rsidR="00BE1C84" w:rsidRPr="00170508" w:rsidRDefault="00BE1C84" w:rsidP="00FD02C8">
            <w:pPr>
              <w:pStyle w:val="TAC"/>
              <w:rPr>
                <w:rFonts w:eastAsia="DengXian" w:cs="Arial"/>
                <w:szCs w:val="18"/>
                <w:lang w:eastAsia="zh-CN"/>
              </w:rPr>
            </w:pPr>
            <w:r w:rsidRPr="00170508">
              <w:rPr>
                <w:rFonts w:eastAsia="DengXian" w:cs="Arial"/>
                <w:szCs w:val="18"/>
                <w:lang w:eastAsia="zh-CN"/>
              </w:rPr>
              <w:t>CA_n1A-n78A</w:t>
            </w:r>
          </w:p>
          <w:p w14:paraId="28FB546C" w14:textId="77777777" w:rsidR="00BE1C84" w:rsidRPr="00170508" w:rsidRDefault="00BE1C84" w:rsidP="00FD02C8">
            <w:pPr>
              <w:pStyle w:val="TAC"/>
              <w:rPr>
                <w:rFonts w:eastAsia="DengXian" w:cs="Arial"/>
                <w:szCs w:val="18"/>
                <w:lang w:eastAsia="zh-CN"/>
              </w:rPr>
            </w:pPr>
            <w:r w:rsidRPr="00170508">
              <w:rPr>
                <w:rFonts w:eastAsia="DengXian" w:cs="Arial"/>
                <w:szCs w:val="18"/>
                <w:lang w:eastAsia="zh-CN"/>
              </w:rPr>
              <w:t>CA_n20A-n78A</w:t>
            </w:r>
          </w:p>
          <w:p w14:paraId="4CE2897A" w14:textId="77777777" w:rsidR="00BE1C84" w:rsidRPr="00170508" w:rsidRDefault="00BE1C84" w:rsidP="00FD02C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C0E9C9" w14:textId="77777777" w:rsidR="00BE1C84" w:rsidRPr="00170508" w:rsidRDefault="00BE1C84" w:rsidP="00FD02C8">
            <w:pPr>
              <w:pStyle w:val="TAC"/>
              <w:rPr>
                <w:rFonts w:eastAsia="DengXian"/>
                <w:lang w:val="en-US" w:eastAsia="zh-CN"/>
              </w:rPr>
            </w:pPr>
            <w:r w:rsidRPr="00170508">
              <w:rPr>
                <w:rFonts w:eastAsia="DengXian" w:cs="Arial"/>
                <w:kern w:val="2"/>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8D57D0A" w14:textId="77777777" w:rsidR="00BE1C84" w:rsidRPr="00170508" w:rsidRDefault="00BE1C84" w:rsidP="00FD02C8">
            <w:pPr>
              <w:pStyle w:val="TAC"/>
              <w:rPr>
                <w:rFonts w:eastAsia="DengXian"/>
                <w:lang w:val="en-US" w:eastAsia="zh-CN" w:bidi="ar"/>
              </w:rPr>
            </w:pPr>
            <w:r w:rsidRPr="00170508">
              <w:rPr>
                <w:rFonts w:eastAsia="DengXian" w:cs="Arial"/>
                <w:color w:val="000000"/>
                <w:szCs w:val="18"/>
                <w:lang w:val="en-US"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612ACB3D" w14:textId="77777777" w:rsidR="00BE1C84" w:rsidRPr="00170508" w:rsidRDefault="00BE1C84" w:rsidP="00FD02C8">
            <w:pPr>
              <w:pStyle w:val="TAC"/>
              <w:rPr>
                <w:rFonts w:eastAsia="DengXian"/>
                <w:lang w:eastAsia="zh-CN"/>
              </w:rPr>
            </w:pPr>
            <w:r w:rsidRPr="00170508">
              <w:rPr>
                <w:rFonts w:eastAsia="DengXian" w:cs="Arial"/>
                <w:szCs w:val="18"/>
                <w:lang w:val="en-US" w:eastAsia="zh-CN"/>
              </w:rPr>
              <w:t>1</w:t>
            </w:r>
          </w:p>
        </w:tc>
      </w:tr>
      <w:tr w:rsidR="00BE1C84" w:rsidRPr="00170508" w14:paraId="701F8055" w14:textId="77777777" w:rsidTr="00FD02C8">
        <w:trPr>
          <w:jc w:val="center"/>
        </w:trPr>
        <w:tc>
          <w:tcPr>
            <w:tcW w:w="2062" w:type="dxa"/>
            <w:tcBorders>
              <w:top w:val="nil"/>
              <w:left w:val="single" w:sz="4" w:space="0" w:color="auto"/>
              <w:bottom w:val="nil"/>
              <w:right w:val="single" w:sz="4" w:space="0" w:color="auto"/>
            </w:tcBorders>
          </w:tcPr>
          <w:p w14:paraId="0D6FF817" w14:textId="77777777" w:rsidR="00BE1C84" w:rsidRPr="00170508" w:rsidRDefault="00BE1C84" w:rsidP="00FD02C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B8D37B1" w14:textId="77777777" w:rsidR="00BE1C84" w:rsidRPr="00170508" w:rsidRDefault="00BE1C84" w:rsidP="00FD02C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9E30A9" w14:textId="77777777" w:rsidR="00BE1C84" w:rsidRPr="00170508" w:rsidRDefault="00BE1C84" w:rsidP="00FD02C8">
            <w:pPr>
              <w:pStyle w:val="TAC"/>
              <w:rPr>
                <w:rFonts w:eastAsia="DengXian"/>
                <w:lang w:val="en-US" w:eastAsia="zh-CN"/>
              </w:rPr>
            </w:pPr>
            <w:r w:rsidRPr="00170508">
              <w:rPr>
                <w:rFonts w:eastAsia="DengXian" w:cs="Arial"/>
                <w:kern w:val="2"/>
                <w:szCs w:val="18"/>
                <w:lang w:val="sv-SE"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36BD6F14" w14:textId="77777777" w:rsidR="00BE1C84" w:rsidRPr="00170508" w:rsidRDefault="00BE1C84" w:rsidP="00FD02C8">
            <w:pPr>
              <w:pStyle w:val="TAC"/>
              <w:rPr>
                <w:rFonts w:eastAsia="DengXian"/>
                <w:lang w:val="en-US" w:eastAsia="zh-CN" w:bidi="ar"/>
              </w:rPr>
            </w:pPr>
            <w:r w:rsidRPr="00170508">
              <w:rPr>
                <w:rFonts w:eastAsia="DengXian" w:cs="Arial"/>
                <w:color w:val="000000"/>
                <w:szCs w:val="18"/>
                <w:lang w:val="en-US" w:eastAsia="zh-CN" w:bidi="ar"/>
              </w:rPr>
              <w:t>5, 10, 15, 20</w:t>
            </w:r>
          </w:p>
        </w:tc>
        <w:tc>
          <w:tcPr>
            <w:tcW w:w="1496" w:type="dxa"/>
            <w:tcBorders>
              <w:top w:val="nil"/>
              <w:left w:val="single" w:sz="4" w:space="0" w:color="auto"/>
              <w:bottom w:val="nil"/>
              <w:right w:val="single" w:sz="4" w:space="0" w:color="auto"/>
            </w:tcBorders>
            <w:vAlign w:val="center"/>
          </w:tcPr>
          <w:p w14:paraId="1C5B2823" w14:textId="77777777" w:rsidR="00BE1C84" w:rsidRPr="00170508" w:rsidRDefault="00BE1C84" w:rsidP="00FD02C8">
            <w:pPr>
              <w:pStyle w:val="TAC"/>
              <w:rPr>
                <w:rFonts w:eastAsia="DengXian"/>
                <w:lang w:eastAsia="zh-CN"/>
              </w:rPr>
            </w:pPr>
          </w:p>
        </w:tc>
      </w:tr>
      <w:tr w:rsidR="00BE1C84" w:rsidRPr="00170508" w14:paraId="264853B3" w14:textId="77777777" w:rsidTr="00FD02C8">
        <w:trPr>
          <w:jc w:val="center"/>
        </w:trPr>
        <w:tc>
          <w:tcPr>
            <w:tcW w:w="2062" w:type="dxa"/>
            <w:tcBorders>
              <w:top w:val="nil"/>
              <w:left w:val="single" w:sz="4" w:space="0" w:color="auto"/>
              <w:bottom w:val="nil"/>
              <w:right w:val="single" w:sz="4" w:space="0" w:color="auto"/>
            </w:tcBorders>
          </w:tcPr>
          <w:p w14:paraId="038B30DF" w14:textId="77777777" w:rsidR="00BE1C84" w:rsidRPr="00170508" w:rsidRDefault="00BE1C84" w:rsidP="00FD02C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DDE9562" w14:textId="77777777" w:rsidR="00BE1C84" w:rsidRPr="00170508" w:rsidRDefault="00BE1C84" w:rsidP="00FD02C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15972F" w14:textId="77777777" w:rsidR="00BE1C84" w:rsidRPr="00170508" w:rsidRDefault="00BE1C84" w:rsidP="00FD02C8">
            <w:pPr>
              <w:pStyle w:val="TAC"/>
              <w:rPr>
                <w:rFonts w:eastAsia="DengXian"/>
                <w:lang w:val="en-US" w:eastAsia="zh-CN"/>
              </w:rPr>
            </w:pPr>
            <w:r w:rsidRPr="00170508">
              <w:rPr>
                <w:rFonts w:eastAsia="DengXian" w:cs="Arial"/>
                <w:kern w:val="2"/>
                <w:szCs w:val="18"/>
                <w:lang w:val="sv-SE"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A55C3F5" w14:textId="77777777" w:rsidR="00BE1C84" w:rsidRPr="00170508" w:rsidRDefault="00BE1C84" w:rsidP="00FD02C8">
            <w:pPr>
              <w:pStyle w:val="TAC"/>
              <w:rPr>
                <w:rFonts w:eastAsia="DengXian"/>
                <w:lang w:val="en-US" w:eastAsia="zh-CN" w:bidi="ar"/>
              </w:rPr>
            </w:pPr>
            <w:r w:rsidRPr="00170508">
              <w:rPr>
                <w:rFonts w:eastAsia="DengXian" w:cs="Arial"/>
                <w:color w:val="000000"/>
                <w:szCs w:val="18"/>
                <w:lang w:val="en-US"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74B7EB1" w14:textId="77777777" w:rsidR="00BE1C84" w:rsidRPr="00170508" w:rsidRDefault="00BE1C84" w:rsidP="00FD02C8">
            <w:pPr>
              <w:pStyle w:val="TAC"/>
              <w:rPr>
                <w:rFonts w:eastAsia="DengXian"/>
                <w:lang w:eastAsia="zh-CN"/>
              </w:rPr>
            </w:pPr>
          </w:p>
        </w:tc>
      </w:tr>
      <w:tr w:rsidR="00BE1C84" w:rsidRPr="00170508" w14:paraId="223EA294" w14:textId="77777777" w:rsidTr="00FD02C8">
        <w:trPr>
          <w:jc w:val="center"/>
        </w:trPr>
        <w:tc>
          <w:tcPr>
            <w:tcW w:w="2062" w:type="dxa"/>
            <w:tcBorders>
              <w:top w:val="nil"/>
              <w:left w:val="single" w:sz="4" w:space="0" w:color="auto"/>
              <w:bottom w:val="nil"/>
              <w:right w:val="single" w:sz="4" w:space="0" w:color="auto"/>
            </w:tcBorders>
          </w:tcPr>
          <w:p w14:paraId="3FBFB632" w14:textId="77777777" w:rsidR="00BE1C84" w:rsidRPr="00170508" w:rsidRDefault="00BE1C84" w:rsidP="00FD02C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8BD7089" w14:textId="77777777" w:rsidR="00BE1C84" w:rsidRPr="00170508" w:rsidRDefault="00BE1C84" w:rsidP="00FD02C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92FF7A" w14:textId="77777777" w:rsidR="00BE1C84" w:rsidRPr="00170508" w:rsidRDefault="00BE1C84" w:rsidP="00FD02C8">
            <w:pPr>
              <w:pStyle w:val="TAC"/>
              <w:rPr>
                <w:rFonts w:eastAsia="DengXian"/>
                <w:lang w:val="en-US" w:eastAsia="zh-CN"/>
              </w:rPr>
            </w:pPr>
            <w:r w:rsidRPr="00170508">
              <w:rPr>
                <w:rFonts w:eastAsia="DengXian"/>
                <w:kern w:val="2"/>
                <w:szCs w:val="22"/>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05FBEA4" w14:textId="77777777" w:rsidR="00BE1C84" w:rsidRPr="00170508" w:rsidRDefault="00BE1C84" w:rsidP="00FD02C8">
            <w:pPr>
              <w:pStyle w:val="TAC"/>
              <w:rPr>
                <w:rFonts w:eastAsia="DengXian"/>
                <w:lang w:val="en-US" w:eastAsia="zh-CN" w:bidi="ar"/>
              </w:rPr>
            </w:pPr>
            <w:r w:rsidRPr="00170508">
              <w:rPr>
                <w:rFonts w:eastAsia="DengXian"/>
                <w:lang w:val="en-US" w:eastAsia="zh-CN" w:bidi="ar"/>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542172D1" w14:textId="77777777" w:rsidR="00BE1C84" w:rsidRPr="00170508" w:rsidRDefault="00BE1C84" w:rsidP="00FD02C8">
            <w:pPr>
              <w:pStyle w:val="TAC"/>
              <w:rPr>
                <w:rFonts w:eastAsia="DengXian"/>
                <w:lang w:eastAsia="zh-CN"/>
              </w:rPr>
            </w:pPr>
            <w:r w:rsidRPr="00170508">
              <w:rPr>
                <w:rFonts w:eastAsia="DengXian" w:hint="eastAsia"/>
                <w:lang w:val="en-US" w:eastAsia="zh-CN"/>
              </w:rPr>
              <w:t>4</w:t>
            </w:r>
            <w:r w:rsidRPr="00170508">
              <w:rPr>
                <w:rFonts w:eastAsia="DengXian"/>
                <w:lang w:val="en-US" w:eastAsia="zh-CN"/>
              </w:rPr>
              <w:t xml:space="preserve"> and 5</w:t>
            </w:r>
          </w:p>
        </w:tc>
      </w:tr>
      <w:tr w:rsidR="00BE1C84" w:rsidRPr="00170508" w14:paraId="134F42CD" w14:textId="77777777" w:rsidTr="00FD02C8">
        <w:trPr>
          <w:jc w:val="center"/>
        </w:trPr>
        <w:tc>
          <w:tcPr>
            <w:tcW w:w="2062" w:type="dxa"/>
            <w:tcBorders>
              <w:top w:val="nil"/>
              <w:left w:val="single" w:sz="4" w:space="0" w:color="auto"/>
              <w:bottom w:val="nil"/>
              <w:right w:val="single" w:sz="4" w:space="0" w:color="auto"/>
            </w:tcBorders>
          </w:tcPr>
          <w:p w14:paraId="57EFDBC2" w14:textId="77777777" w:rsidR="00BE1C84" w:rsidRPr="00170508" w:rsidRDefault="00BE1C84" w:rsidP="00FD02C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7CE9312" w14:textId="77777777" w:rsidR="00BE1C84" w:rsidRPr="00170508" w:rsidRDefault="00BE1C84" w:rsidP="00FD02C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ECDB1A" w14:textId="77777777" w:rsidR="00BE1C84" w:rsidRPr="00170508" w:rsidRDefault="00BE1C84" w:rsidP="00FD02C8">
            <w:pPr>
              <w:pStyle w:val="TAC"/>
              <w:rPr>
                <w:rFonts w:eastAsia="DengXian"/>
                <w:lang w:val="en-US" w:eastAsia="zh-CN"/>
              </w:rPr>
            </w:pPr>
            <w:r w:rsidRPr="00170508">
              <w:rPr>
                <w:rFonts w:eastAsia="DengXian"/>
                <w:kern w:val="2"/>
                <w:szCs w:val="22"/>
                <w:lang w:val="sv-SE"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2B9E4BD0" w14:textId="77777777" w:rsidR="00BE1C84" w:rsidRPr="00170508" w:rsidRDefault="00BE1C84" w:rsidP="00FD02C8">
            <w:pPr>
              <w:pStyle w:val="TAC"/>
              <w:rPr>
                <w:rFonts w:eastAsia="DengXian"/>
                <w:lang w:val="en-US" w:eastAsia="zh-CN" w:bidi="ar"/>
              </w:rPr>
            </w:pPr>
            <w:r w:rsidRPr="00170508">
              <w:rPr>
                <w:rFonts w:eastAsia="DengXian"/>
                <w:lang w:val="en-US" w:eastAsia="zh-CN" w:bidi="ar"/>
              </w:rPr>
              <w:t>n20 channel bandwidths in Table 5.3.5-1</w:t>
            </w:r>
          </w:p>
        </w:tc>
        <w:tc>
          <w:tcPr>
            <w:tcW w:w="1496" w:type="dxa"/>
            <w:tcBorders>
              <w:top w:val="nil"/>
              <w:left w:val="single" w:sz="4" w:space="0" w:color="auto"/>
              <w:bottom w:val="nil"/>
              <w:right w:val="single" w:sz="4" w:space="0" w:color="auto"/>
            </w:tcBorders>
            <w:vAlign w:val="center"/>
          </w:tcPr>
          <w:p w14:paraId="72CF3C75" w14:textId="77777777" w:rsidR="00BE1C84" w:rsidRPr="00170508" w:rsidRDefault="00BE1C84" w:rsidP="00FD02C8">
            <w:pPr>
              <w:pStyle w:val="TAC"/>
              <w:rPr>
                <w:rFonts w:eastAsia="DengXian"/>
                <w:lang w:eastAsia="zh-CN"/>
              </w:rPr>
            </w:pPr>
          </w:p>
        </w:tc>
      </w:tr>
      <w:tr w:rsidR="00BE1C84" w:rsidRPr="00170508" w14:paraId="590EF901" w14:textId="77777777" w:rsidTr="00FD02C8">
        <w:trPr>
          <w:jc w:val="center"/>
        </w:trPr>
        <w:tc>
          <w:tcPr>
            <w:tcW w:w="2062" w:type="dxa"/>
            <w:tcBorders>
              <w:top w:val="nil"/>
              <w:left w:val="single" w:sz="4" w:space="0" w:color="auto"/>
              <w:bottom w:val="single" w:sz="4" w:space="0" w:color="auto"/>
              <w:right w:val="single" w:sz="4" w:space="0" w:color="auto"/>
            </w:tcBorders>
          </w:tcPr>
          <w:p w14:paraId="62C27455" w14:textId="77777777" w:rsidR="00BE1C84" w:rsidRPr="00170508" w:rsidRDefault="00BE1C84" w:rsidP="00FD02C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8F5D41E" w14:textId="77777777" w:rsidR="00BE1C84" w:rsidRPr="00170508" w:rsidRDefault="00BE1C84" w:rsidP="00FD02C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D76AAC" w14:textId="77777777" w:rsidR="00BE1C84" w:rsidRPr="00170508" w:rsidRDefault="00BE1C84" w:rsidP="00FD02C8">
            <w:pPr>
              <w:pStyle w:val="TAC"/>
              <w:rPr>
                <w:rFonts w:eastAsia="DengXian"/>
                <w:lang w:val="en-US" w:eastAsia="zh-CN"/>
              </w:rPr>
            </w:pPr>
            <w:r w:rsidRPr="00170508">
              <w:rPr>
                <w:rFonts w:eastAsia="DengXian"/>
                <w:kern w:val="2"/>
                <w:szCs w:val="22"/>
                <w:lang w:val="sv-SE"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8243848" w14:textId="77777777" w:rsidR="00BE1C84" w:rsidRPr="00170508" w:rsidRDefault="00BE1C84" w:rsidP="00FD02C8">
            <w:pPr>
              <w:pStyle w:val="TAC"/>
              <w:rPr>
                <w:rFonts w:eastAsia="DengXian"/>
                <w:lang w:val="en-US" w:eastAsia="zh-CN" w:bidi="ar"/>
              </w:rPr>
            </w:pPr>
            <w:r w:rsidRPr="00170508">
              <w:rPr>
                <w:rFonts w:eastAsia="DengXian"/>
                <w:lang w:val="en-US" w:eastAsia="zh-CN" w:bidi="ar"/>
              </w:rPr>
              <w:t xml:space="preserve"> n78 channel bandwidths in Table 5.3.5-1</w:t>
            </w:r>
          </w:p>
        </w:tc>
        <w:tc>
          <w:tcPr>
            <w:tcW w:w="1496" w:type="dxa"/>
            <w:tcBorders>
              <w:top w:val="nil"/>
              <w:left w:val="single" w:sz="4" w:space="0" w:color="auto"/>
              <w:bottom w:val="single" w:sz="4" w:space="0" w:color="auto"/>
              <w:right w:val="single" w:sz="4" w:space="0" w:color="auto"/>
            </w:tcBorders>
            <w:vAlign w:val="center"/>
          </w:tcPr>
          <w:p w14:paraId="708FD5EE" w14:textId="77777777" w:rsidR="00BE1C84" w:rsidRPr="00170508" w:rsidRDefault="00BE1C84" w:rsidP="00FD02C8">
            <w:pPr>
              <w:pStyle w:val="TAC"/>
              <w:rPr>
                <w:rFonts w:eastAsia="DengXian"/>
                <w:lang w:eastAsia="zh-CN"/>
              </w:rPr>
            </w:pPr>
          </w:p>
        </w:tc>
      </w:tr>
      <w:tr w:rsidR="00BE1C84" w:rsidRPr="00170508" w14:paraId="0324BFC7"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2E738AC8" w14:textId="77777777" w:rsidR="00BE1C84" w:rsidRPr="00170508" w:rsidRDefault="00BE1C84" w:rsidP="00FD02C8">
            <w:pPr>
              <w:pStyle w:val="TAC"/>
              <w:rPr>
                <w:rFonts w:eastAsia="DengXian"/>
                <w:lang w:eastAsia="zh-CN"/>
              </w:rPr>
            </w:pPr>
            <w:r w:rsidRPr="00170508">
              <w:rPr>
                <w:rFonts w:eastAsia="DengXian"/>
                <w:kern w:val="2"/>
                <w:szCs w:val="22"/>
                <w:lang w:val="en-US" w:eastAsia="zh-CN"/>
              </w:rPr>
              <w:t>CA_n1A-n20A-n78(2A)</w:t>
            </w:r>
          </w:p>
        </w:tc>
        <w:tc>
          <w:tcPr>
            <w:tcW w:w="1716" w:type="dxa"/>
            <w:tcBorders>
              <w:top w:val="single" w:sz="4" w:space="0" w:color="auto"/>
              <w:left w:val="single" w:sz="4" w:space="0" w:color="auto"/>
              <w:bottom w:val="nil"/>
              <w:right w:val="single" w:sz="4" w:space="0" w:color="auto"/>
            </w:tcBorders>
            <w:vAlign w:val="center"/>
          </w:tcPr>
          <w:p w14:paraId="219FF852" w14:textId="77777777" w:rsidR="00BE1C84" w:rsidRPr="00170508" w:rsidRDefault="00BE1C84" w:rsidP="00FD02C8">
            <w:pPr>
              <w:pStyle w:val="TAC"/>
              <w:rPr>
                <w:rFonts w:eastAsia="DengXian"/>
                <w:kern w:val="2"/>
                <w:szCs w:val="22"/>
                <w:lang w:val="en-US" w:eastAsia="zh-CN"/>
              </w:rPr>
            </w:pPr>
            <w:r w:rsidRPr="00170508">
              <w:rPr>
                <w:rFonts w:eastAsia="DengXian"/>
                <w:kern w:val="2"/>
                <w:szCs w:val="22"/>
                <w:lang w:val="en-US" w:eastAsia="zh-CN"/>
              </w:rPr>
              <w:t>CA_n1A-n20A</w:t>
            </w:r>
          </w:p>
          <w:p w14:paraId="11061737" w14:textId="77777777" w:rsidR="00BE1C84" w:rsidRPr="00170508" w:rsidRDefault="00BE1C84" w:rsidP="00FD02C8">
            <w:pPr>
              <w:pStyle w:val="TAC"/>
              <w:rPr>
                <w:rFonts w:eastAsia="DengXian"/>
                <w:kern w:val="2"/>
                <w:szCs w:val="22"/>
                <w:lang w:val="en-US" w:eastAsia="zh-CN"/>
              </w:rPr>
            </w:pPr>
            <w:r w:rsidRPr="00170508">
              <w:rPr>
                <w:rFonts w:eastAsia="DengXian"/>
                <w:kern w:val="2"/>
                <w:szCs w:val="22"/>
                <w:lang w:val="en-US" w:eastAsia="zh-CN"/>
              </w:rPr>
              <w:t>CA_n1A-n78A</w:t>
            </w:r>
          </w:p>
          <w:p w14:paraId="31B56004" w14:textId="77777777" w:rsidR="00BE1C84" w:rsidRPr="00170508" w:rsidRDefault="00BE1C84" w:rsidP="00FD02C8">
            <w:pPr>
              <w:pStyle w:val="TAC"/>
              <w:rPr>
                <w:rFonts w:eastAsia="DengXian"/>
                <w:kern w:val="2"/>
                <w:szCs w:val="22"/>
                <w:lang w:val="en-US" w:eastAsia="zh-CN"/>
              </w:rPr>
            </w:pPr>
            <w:r w:rsidRPr="00170508">
              <w:rPr>
                <w:rFonts w:eastAsia="DengXian"/>
                <w:kern w:val="2"/>
                <w:szCs w:val="22"/>
                <w:lang w:val="en-US" w:eastAsia="zh-CN"/>
              </w:rPr>
              <w:t>CA_n20A-n78A</w:t>
            </w:r>
          </w:p>
          <w:p w14:paraId="1631346D" w14:textId="77777777" w:rsidR="00BE1C84" w:rsidRPr="00170508" w:rsidRDefault="00BE1C84" w:rsidP="00FD02C8">
            <w:pPr>
              <w:pStyle w:val="TAC"/>
              <w:rPr>
                <w:rFonts w:eastAsia="DengXian"/>
                <w:lang w:eastAsia="zh-CN"/>
              </w:rPr>
            </w:pPr>
            <w:r w:rsidRPr="00170508">
              <w:rPr>
                <w:rFonts w:eastAsia="DengXian"/>
                <w:kern w:val="2"/>
                <w:szCs w:val="22"/>
                <w:lang w:val="en-US"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78B4EB32" w14:textId="77777777" w:rsidR="00BE1C84" w:rsidRPr="00170508" w:rsidRDefault="00BE1C84" w:rsidP="00FD02C8">
            <w:pPr>
              <w:pStyle w:val="TAC"/>
              <w:rPr>
                <w:rFonts w:eastAsia="DengXian"/>
                <w:lang w:val="en-US" w:eastAsia="zh-CN"/>
              </w:rPr>
            </w:pPr>
            <w:r w:rsidRPr="00170508">
              <w:rPr>
                <w:rFonts w:eastAsia="DengXian"/>
                <w:kern w:val="2"/>
                <w:szCs w:val="22"/>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FAFE6CF" w14:textId="77777777" w:rsidR="00BE1C84" w:rsidRPr="00170508" w:rsidRDefault="00BE1C84" w:rsidP="00FD02C8">
            <w:pPr>
              <w:pStyle w:val="TAC"/>
              <w:rPr>
                <w:rFonts w:eastAsia="DengXian"/>
                <w:lang w:val="en-US" w:eastAsia="zh-CN" w:bidi="ar"/>
              </w:rPr>
            </w:pPr>
            <w:r w:rsidRPr="00170508">
              <w:rPr>
                <w:rFonts w:eastAsia="DengXian"/>
                <w:lang w:val="en-US" w:eastAsia="zh-CN" w:bidi="ar"/>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2A36609A" w14:textId="77777777" w:rsidR="00BE1C84" w:rsidRPr="00170508" w:rsidRDefault="00BE1C84" w:rsidP="00FD02C8">
            <w:pPr>
              <w:pStyle w:val="TAC"/>
              <w:rPr>
                <w:rFonts w:eastAsia="DengXian"/>
                <w:lang w:eastAsia="zh-CN"/>
              </w:rPr>
            </w:pPr>
            <w:r w:rsidRPr="00170508">
              <w:rPr>
                <w:rFonts w:eastAsia="DengXian" w:hint="eastAsia"/>
                <w:lang w:val="en-US" w:eastAsia="zh-CN"/>
              </w:rPr>
              <w:t>4</w:t>
            </w:r>
            <w:r w:rsidRPr="00170508">
              <w:rPr>
                <w:rFonts w:eastAsia="DengXian"/>
                <w:lang w:val="en-US" w:eastAsia="zh-CN"/>
              </w:rPr>
              <w:t xml:space="preserve"> and 5</w:t>
            </w:r>
          </w:p>
        </w:tc>
      </w:tr>
      <w:tr w:rsidR="00BE1C84" w:rsidRPr="00170508" w14:paraId="0367423F" w14:textId="77777777" w:rsidTr="00FD02C8">
        <w:trPr>
          <w:jc w:val="center"/>
        </w:trPr>
        <w:tc>
          <w:tcPr>
            <w:tcW w:w="2062" w:type="dxa"/>
            <w:tcBorders>
              <w:top w:val="nil"/>
              <w:left w:val="single" w:sz="4" w:space="0" w:color="auto"/>
              <w:bottom w:val="nil"/>
              <w:right w:val="single" w:sz="4" w:space="0" w:color="auto"/>
            </w:tcBorders>
            <w:vAlign w:val="center"/>
          </w:tcPr>
          <w:p w14:paraId="33DDE1E0" w14:textId="77777777" w:rsidR="00BE1C84" w:rsidRPr="00170508" w:rsidRDefault="00BE1C84" w:rsidP="00FD02C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22F2B23" w14:textId="77777777" w:rsidR="00BE1C84" w:rsidRPr="00170508" w:rsidRDefault="00BE1C84" w:rsidP="00FD02C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96C99D" w14:textId="77777777" w:rsidR="00BE1C84" w:rsidRPr="00170508" w:rsidRDefault="00BE1C84" w:rsidP="00FD02C8">
            <w:pPr>
              <w:pStyle w:val="TAC"/>
              <w:rPr>
                <w:rFonts w:eastAsia="DengXian"/>
                <w:lang w:val="en-US" w:eastAsia="zh-CN"/>
              </w:rPr>
            </w:pPr>
            <w:r w:rsidRPr="00170508">
              <w:rPr>
                <w:rFonts w:eastAsia="DengXian"/>
                <w:kern w:val="2"/>
                <w:szCs w:val="22"/>
                <w:lang w:val="sv-SE"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21C15518" w14:textId="77777777" w:rsidR="00BE1C84" w:rsidRPr="00170508" w:rsidRDefault="00BE1C84" w:rsidP="00FD02C8">
            <w:pPr>
              <w:pStyle w:val="TAC"/>
              <w:rPr>
                <w:rFonts w:eastAsia="DengXian"/>
                <w:lang w:val="en-US" w:eastAsia="zh-CN" w:bidi="ar"/>
              </w:rPr>
            </w:pPr>
            <w:r w:rsidRPr="00170508">
              <w:rPr>
                <w:rFonts w:eastAsia="DengXian"/>
                <w:lang w:val="en-US" w:eastAsia="zh-CN" w:bidi="ar"/>
              </w:rPr>
              <w:t>n20 channel bandwidths in Table 5.3.5-1</w:t>
            </w:r>
          </w:p>
        </w:tc>
        <w:tc>
          <w:tcPr>
            <w:tcW w:w="1496" w:type="dxa"/>
            <w:tcBorders>
              <w:top w:val="nil"/>
              <w:left w:val="single" w:sz="4" w:space="0" w:color="auto"/>
              <w:bottom w:val="nil"/>
              <w:right w:val="single" w:sz="4" w:space="0" w:color="auto"/>
            </w:tcBorders>
            <w:vAlign w:val="center"/>
          </w:tcPr>
          <w:p w14:paraId="10EA3105" w14:textId="77777777" w:rsidR="00BE1C84" w:rsidRPr="00170508" w:rsidRDefault="00BE1C84" w:rsidP="00FD02C8">
            <w:pPr>
              <w:pStyle w:val="TAC"/>
              <w:rPr>
                <w:rFonts w:eastAsia="DengXian"/>
                <w:lang w:eastAsia="zh-CN"/>
              </w:rPr>
            </w:pPr>
          </w:p>
        </w:tc>
      </w:tr>
      <w:tr w:rsidR="00BE1C84" w:rsidRPr="00170508" w14:paraId="1037C397"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2B650B8F" w14:textId="77777777" w:rsidR="00BE1C84" w:rsidRPr="00170508" w:rsidRDefault="00BE1C84" w:rsidP="00FD02C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E7927EB" w14:textId="77777777" w:rsidR="00BE1C84" w:rsidRPr="00170508" w:rsidRDefault="00BE1C84" w:rsidP="00FD02C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FD3A56" w14:textId="77777777" w:rsidR="00BE1C84" w:rsidRPr="00170508" w:rsidRDefault="00BE1C84" w:rsidP="00FD02C8">
            <w:pPr>
              <w:pStyle w:val="TAC"/>
              <w:rPr>
                <w:rFonts w:eastAsia="DengXian"/>
                <w:lang w:val="en-US" w:eastAsia="zh-CN"/>
              </w:rPr>
            </w:pPr>
            <w:r w:rsidRPr="00170508">
              <w:rPr>
                <w:rFonts w:eastAsia="DengXian"/>
                <w:kern w:val="2"/>
                <w:szCs w:val="22"/>
                <w:lang w:val="sv-SE"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5B3D885" w14:textId="77777777" w:rsidR="00BE1C84" w:rsidRPr="00170508" w:rsidRDefault="00BE1C84" w:rsidP="00FD02C8">
            <w:pPr>
              <w:pStyle w:val="TAC"/>
              <w:rPr>
                <w:rFonts w:eastAsia="DengXian"/>
                <w:lang w:val="en-US" w:eastAsia="zh-CN" w:bidi="ar"/>
              </w:rPr>
            </w:pPr>
            <w:r w:rsidRPr="00170508">
              <w:rPr>
                <w:rFonts w:eastAsia="DengXian" w:cs="Arial" w:hint="eastAsia"/>
                <w:color w:val="000000"/>
                <w:szCs w:val="18"/>
                <w:lang w:val="en-US" w:eastAsia="zh-CN" w:bidi="ar"/>
              </w:rPr>
              <w:t>C</w:t>
            </w:r>
            <w:r w:rsidRPr="00170508">
              <w:rPr>
                <w:rFonts w:eastAsia="DengXian" w:cs="Arial"/>
                <w:color w:val="000000"/>
                <w:szCs w:val="18"/>
                <w:lang w:val="en-US" w:eastAsia="zh-CN" w:bidi="ar"/>
              </w:rPr>
              <w:t>A_n78(2A)_BCS4 and 5</w:t>
            </w:r>
          </w:p>
        </w:tc>
        <w:tc>
          <w:tcPr>
            <w:tcW w:w="1496" w:type="dxa"/>
            <w:tcBorders>
              <w:top w:val="nil"/>
              <w:left w:val="single" w:sz="4" w:space="0" w:color="auto"/>
              <w:bottom w:val="single" w:sz="4" w:space="0" w:color="auto"/>
              <w:right w:val="single" w:sz="4" w:space="0" w:color="auto"/>
            </w:tcBorders>
            <w:vAlign w:val="center"/>
          </w:tcPr>
          <w:p w14:paraId="6F865A01" w14:textId="77777777" w:rsidR="00BE1C84" w:rsidRPr="00170508" w:rsidRDefault="00BE1C84" w:rsidP="00FD02C8">
            <w:pPr>
              <w:pStyle w:val="TAC"/>
              <w:rPr>
                <w:rFonts w:eastAsia="DengXian"/>
                <w:lang w:eastAsia="zh-CN"/>
              </w:rPr>
            </w:pPr>
          </w:p>
        </w:tc>
      </w:tr>
      <w:tr w:rsidR="00BE1C84" w:rsidRPr="00170508" w14:paraId="25E96C29"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465728A2" w14:textId="77777777" w:rsidR="00BE1C84" w:rsidRPr="00170508" w:rsidRDefault="00BE1C84" w:rsidP="00FD02C8">
            <w:pPr>
              <w:pStyle w:val="TAC"/>
              <w:rPr>
                <w:kern w:val="2"/>
                <w:szCs w:val="22"/>
                <w:lang w:eastAsia="zh-CN"/>
              </w:rPr>
            </w:pPr>
            <w:r w:rsidRPr="00170508">
              <w:rPr>
                <w:kern w:val="2"/>
                <w:szCs w:val="22"/>
                <w:lang w:eastAsia="zh-CN"/>
              </w:rPr>
              <w:t>CA_n1A-n26A-n78A</w:t>
            </w:r>
          </w:p>
        </w:tc>
        <w:tc>
          <w:tcPr>
            <w:tcW w:w="1716" w:type="dxa"/>
            <w:tcBorders>
              <w:top w:val="single" w:sz="4" w:space="0" w:color="auto"/>
              <w:left w:val="single" w:sz="4" w:space="0" w:color="auto"/>
              <w:bottom w:val="nil"/>
              <w:right w:val="single" w:sz="4" w:space="0" w:color="auto"/>
            </w:tcBorders>
            <w:vAlign w:val="center"/>
          </w:tcPr>
          <w:p w14:paraId="18BEB236" w14:textId="77777777" w:rsidR="00BE1C84" w:rsidRPr="00170508" w:rsidRDefault="00BE1C84" w:rsidP="00FD02C8">
            <w:pPr>
              <w:pStyle w:val="TAC"/>
              <w:rPr>
                <w:rFonts w:eastAsia="DengXian"/>
                <w:vertAlign w:val="superscript"/>
                <w:lang w:val="en-US" w:eastAsia="zh-CN"/>
              </w:rPr>
            </w:pPr>
            <w:r w:rsidRPr="00170508">
              <w:rPr>
                <w:rFonts w:eastAsia="Yu Mincho"/>
                <w:lang w:val="en-US"/>
              </w:rPr>
              <w:t>n78</w:t>
            </w:r>
            <w:r w:rsidRPr="00170508">
              <w:rPr>
                <w:rFonts w:eastAsia="Yu Mincho"/>
                <w:vertAlign w:val="superscript"/>
                <w:lang w:val="en-US"/>
              </w:rPr>
              <w:t>7</w:t>
            </w:r>
            <w:r w:rsidRPr="00170508">
              <w:rPr>
                <w:rFonts w:eastAsia="DengXian" w:cs="Arial"/>
                <w:vertAlign w:val="superscript"/>
                <w:lang w:val="en-US" w:eastAsia="zh-CN"/>
              </w:rPr>
              <w:t>,9</w:t>
            </w:r>
          </w:p>
          <w:p w14:paraId="66C76F8C" w14:textId="77777777" w:rsidR="00BE1C84" w:rsidRPr="00170508" w:rsidRDefault="00BE1C84" w:rsidP="00FD02C8">
            <w:pPr>
              <w:pStyle w:val="TAC"/>
              <w:rPr>
                <w:rFonts w:eastAsia="DengXian"/>
                <w:lang w:val="en-US" w:eastAsia="zh-CN"/>
              </w:rPr>
            </w:pPr>
            <w:r w:rsidRPr="00170508">
              <w:rPr>
                <w:rFonts w:eastAsia="DengXian"/>
                <w:lang w:val="en-US" w:eastAsia="zh-CN"/>
              </w:rPr>
              <w:t>CA_n1A-n26A</w:t>
            </w:r>
          </w:p>
          <w:p w14:paraId="0C0F34F7" w14:textId="77777777" w:rsidR="00BE1C84" w:rsidRPr="00170508" w:rsidRDefault="00BE1C84" w:rsidP="00FD02C8">
            <w:pPr>
              <w:pStyle w:val="TAC"/>
              <w:rPr>
                <w:rFonts w:eastAsia="DengXian"/>
                <w:lang w:val="en-US" w:eastAsia="zh-CN"/>
              </w:rPr>
            </w:pPr>
            <w:r w:rsidRPr="00170508">
              <w:rPr>
                <w:rFonts w:eastAsia="DengXian"/>
                <w:lang w:val="en-US" w:eastAsia="zh-CN"/>
              </w:rPr>
              <w:t>CA_n1A-n78A</w:t>
            </w:r>
            <w:r w:rsidRPr="00170508">
              <w:rPr>
                <w:rFonts w:eastAsia="DengXian"/>
                <w:vertAlign w:val="superscript"/>
                <w:lang w:val="en-US"/>
              </w:rPr>
              <w:t>7</w:t>
            </w:r>
            <w:r w:rsidRPr="00170508">
              <w:rPr>
                <w:rFonts w:eastAsia="DengXian" w:cs="Arial"/>
                <w:vertAlign w:val="superscript"/>
                <w:lang w:eastAsia="zh-CN"/>
              </w:rPr>
              <w:t>,14</w:t>
            </w:r>
          </w:p>
          <w:p w14:paraId="3E6F98CF" w14:textId="77777777" w:rsidR="00BE1C84" w:rsidRPr="00170508" w:rsidRDefault="00BE1C84" w:rsidP="00FD02C8">
            <w:pPr>
              <w:pStyle w:val="TAC"/>
              <w:rPr>
                <w:kern w:val="2"/>
                <w:szCs w:val="22"/>
                <w:lang w:eastAsia="zh-CN"/>
              </w:rPr>
            </w:pPr>
            <w:r w:rsidRPr="00170508">
              <w:rPr>
                <w:rFonts w:eastAsia="DengXian"/>
                <w:lang w:val="en-US" w:eastAsia="zh-CN"/>
              </w:rPr>
              <w:t>CA_n26A-n78A</w:t>
            </w:r>
            <w:r w:rsidRPr="00170508">
              <w:rPr>
                <w:rFonts w:eastAsia="DengXian"/>
                <w:vertAlign w:val="superscript"/>
                <w:lang w:val="en-US"/>
              </w:rPr>
              <w:t>7</w:t>
            </w:r>
            <w:r w:rsidRPr="00170508">
              <w:rPr>
                <w:rFonts w:eastAsia="DengXian"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5A461610" w14:textId="77777777" w:rsidR="00BE1C84" w:rsidRPr="00170508" w:rsidRDefault="00BE1C84" w:rsidP="00FD02C8">
            <w:pPr>
              <w:pStyle w:val="TAC"/>
              <w:rPr>
                <w:rFonts w:eastAsia="DengXian"/>
                <w:kern w:val="2"/>
                <w:szCs w:val="18"/>
                <w:lang w:eastAsia="zh-CN"/>
              </w:rPr>
            </w:pPr>
            <w:r w:rsidRPr="00170508">
              <w:rPr>
                <w:rFonts w:eastAsia="DengXian"/>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DC94DFC" w14:textId="77777777" w:rsidR="00BE1C84" w:rsidRPr="00170508" w:rsidRDefault="00BE1C84" w:rsidP="00FD02C8">
            <w:pPr>
              <w:pStyle w:val="TAC"/>
              <w:rPr>
                <w:rFonts w:eastAsia="DengXian" w:cs="Arial"/>
                <w:color w:val="000000"/>
                <w:szCs w:val="18"/>
                <w:lang w:eastAsia="zh-CN" w:bidi="ar"/>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EC1A526" w14:textId="77777777" w:rsidR="00BE1C84" w:rsidRPr="00170508" w:rsidRDefault="00BE1C84" w:rsidP="00FD02C8">
            <w:pPr>
              <w:pStyle w:val="TAC"/>
              <w:rPr>
                <w:kern w:val="2"/>
                <w:szCs w:val="22"/>
                <w:lang w:eastAsia="zh-CN"/>
              </w:rPr>
            </w:pPr>
            <w:r w:rsidRPr="00170508">
              <w:rPr>
                <w:kern w:val="2"/>
                <w:szCs w:val="22"/>
                <w:lang w:eastAsia="zh-CN"/>
              </w:rPr>
              <w:t>0</w:t>
            </w:r>
          </w:p>
        </w:tc>
      </w:tr>
      <w:tr w:rsidR="00BE1C84" w:rsidRPr="00170508" w14:paraId="0CCA2262" w14:textId="77777777" w:rsidTr="00FD02C8">
        <w:trPr>
          <w:jc w:val="center"/>
        </w:trPr>
        <w:tc>
          <w:tcPr>
            <w:tcW w:w="2062" w:type="dxa"/>
            <w:tcBorders>
              <w:top w:val="nil"/>
              <w:left w:val="single" w:sz="4" w:space="0" w:color="auto"/>
              <w:bottom w:val="nil"/>
              <w:right w:val="single" w:sz="4" w:space="0" w:color="auto"/>
            </w:tcBorders>
            <w:vAlign w:val="center"/>
          </w:tcPr>
          <w:p w14:paraId="06E73412" w14:textId="77777777" w:rsidR="00BE1C84" w:rsidRPr="00170508" w:rsidRDefault="00BE1C84" w:rsidP="00FD02C8">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6EC53B7A" w14:textId="77777777" w:rsidR="00BE1C84" w:rsidRPr="00170508" w:rsidRDefault="00BE1C84" w:rsidP="00FD02C8">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87A637" w14:textId="77777777" w:rsidR="00BE1C84" w:rsidRPr="00170508" w:rsidRDefault="00BE1C84" w:rsidP="00FD02C8">
            <w:pPr>
              <w:pStyle w:val="TAC"/>
              <w:rPr>
                <w:rFonts w:eastAsia="DengXian"/>
                <w:kern w:val="2"/>
                <w:szCs w:val="18"/>
                <w:lang w:eastAsia="zh-CN"/>
              </w:rPr>
            </w:pPr>
            <w:r w:rsidRPr="00170508">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32005F3A" w14:textId="77777777" w:rsidR="00BE1C84" w:rsidRPr="00170508" w:rsidRDefault="00BE1C84" w:rsidP="00FD02C8">
            <w:pPr>
              <w:pStyle w:val="TAC"/>
              <w:rPr>
                <w:rFonts w:eastAsia="DengXian" w:cs="Arial"/>
                <w:color w:val="000000"/>
                <w:szCs w:val="18"/>
                <w:lang w:eastAsia="zh-CN" w:bidi="ar"/>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3520657" w14:textId="77777777" w:rsidR="00BE1C84" w:rsidRPr="00170508" w:rsidRDefault="00BE1C84" w:rsidP="00FD02C8">
            <w:pPr>
              <w:pStyle w:val="TAC"/>
              <w:rPr>
                <w:kern w:val="2"/>
                <w:szCs w:val="22"/>
                <w:lang w:eastAsia="zh-CN"/>
              </w:rPr>
            </w:pPr>
          </w:p>
        </w:tc>
      </w:tr>
      <w:tr w:rsidR="00BE1C84" w:rsidRPr="00170508" w14:paraId="2A46FF4A"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4195B6DC" w14:textId="77777777" w:rsidR="00BE1C84" w:rsidRPr="00170508" w:rsidRDefault="00BE1C84" w:rsidP="00FD02C8">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2794E4AC" w14:textId="77777777" w:rsidR="00BE1C84" w:rsidRPr="00170508" w:rsidRDefault="00BE1C84" w:rsidP="00FD02C8">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1570A8" w14:textId="77777777" w:rsidR="00BE1C84" w:rsidRPr="00170508" w:rsidRDefault="00BE1C84" w:rsidP="00FD02C8">
            <w:pPr>
              <w:pStyle w:val="TAC"/>
              <w:rPr>
                <w:rFonts w:eastAsia="DengXian"/>
                <w:kern w:val="2"/>
                <w:szCs w:val="18"/>
                <w:lang w:eastAsia="zh-CN"/>
              </w:rPr>
            </w:pPr>
            <w:r w:rsidRPr="00170508">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F8F8C29" w14:textId="77777777" w:rsidR="00BE1C84" w:rsidRPr="00170508" w:rsidRDefault="00BE1C84" w:rsidP="00FD02C8">
            <w:pPr>
              <w:pStyle w:val="TAC"/>
              <w:rPr>
                <w:rFonts w:eastAsia="DengXian" w:cs="Arial"/>
                <w:color w:val="000000"/>
                <w:szCs w:val="18"/>
                <w:lang w:eastAsia="zh-CN" w:bidi="ar"/>
              </w:rPr>
            </w:pPr>
            <w:r w:rsidRPr="00170508">
              <w:rPr>
                <w:rFonts w:eastAsia="DengXian"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100E466" w14:textId="77777777" w:rsidR="00BE1C84" w:rsidRPr="00170508" w:rsidRDefault="00BE1C84" w:rsidP="00FD02C8">
            <w:pPr>
              <w:pStyle w:val="TAC"/>
              <w:rPr>
                <w:kern w:val="2"/>
                <w:szCs w:val="22"/>
                <w:lang w:eastAsia="zh-CN"/>
              </w:rPr>
            </w:pPr>
          </w:p>
        </w:tc>
      </w:tr>
      <w:tr w:rsidR="00BE1C84" w:rsidRPr="00170508" w14:paraId="7F361FF8"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00BC7262" w14:textId="77777777" w:rsidR="00BE1C84" w:rsidRPr="00170508" w:rsidRDefault="00BE1C84" w:rsidP="00FD02C8">
            <w:pPr>
              <w:pStyle w:val="TAC"/>
              <w:rPr>
                <w:kern w:val="2"/>
                <w:szCs w:val="22"/>
                <w:lang w:eastAsia="zh-CN"/>
              </w:rPr>
            </w:pPr>
            <w:r w:rsidRPr="00170508">
              <w:rPr>
                <w:rFonts w:eastAsia="DengXian"/>
                <w:kern w:val="2"/>
                <w:szCs w:val="22"/>
                <w:lang w:eastAsia="zh-CN"/>
              </w:rPr>
              <w:t>CA_n1A-n26A-n78C</w:t>
            </w:r>
          </w:p>
        </w:tc>
        <w:tc>
          <w:tcPr>
            <w:tcW w:w="1716" w:type="dxa"/>
            <w:tcBorders>
              <w:top w:val="single" w:sz="4" w:space="0" w:color="auto"/>
              <w:left w:val="single" w:sz="4" w:space="0" w:color="auto"/>
              <w:bottom w:val="nil"/>
              <w:right w:val="single" w:sz="4" w:space="0" w:color="auto"/>
            </w:tcBorders>
            <w:vAlign w:val="center"/>
          </w:tcPr>
          <w:p w14:paraId="587CCB6D" w14:textId="77777777" w:rsidR="00BE1C84" w:rsidRPr="00170508" w:rsidRDefault="00BE1C84" w:rsidP="00FD02C8">
            <w:pPr>
              <w:pStyle w:val="TAC"/>
              <w:rPr>
                <w:rFonts w:eastAsia="DengXian"/>
                <w:vertAlign w:val="superscript"/>
                <w:lang w:val="en-US" w:eastAsia="zh-CN"/>
              </w:rPr>
            </w:pPr>
            <w:r w:rsidRPr="00170508">
              <w:rPr>
                <w:rFonts w:eastAsia="Yu Mincho"/>
                <w:lang w:val="en-US"/>
              </w:rPr>
              <w:t>n78</w:t>
            </w:r>
            <w:r w:rsidRPr="00170508">
              <w:rPr>
                <w:rFonts w:eastAsia="Yu Mincho"/>
                <w:vertAlign w:val="superscript"/>
                <w:lang w:val="en-US"/>
              </w:rPr>
              <w:t>7</w:t>
            </w:r>
            <w:r w:rsidRPr="00170508">
              <w:rPr>
                <w:rFonts w:eastAsia="DengXian" w:cs="Arial"/>
                <w:vertAlign w:val="superscript"/>
                <w:lang w:val="en-US" w:eastAsia="zh-CN"/>
              </w:rPr>
              <w:t>,9</w:t>
            </w:r>
          </w:p>
          <w:p w14:paraId="46950CC9" w14:textId="77777777" w:rsidR="00BE1C84" w:rsidRPr="00170508" w:rsidRDefault="00BE1C84" w:rsidP="00FD02C8">
            <w:pPr>
              <w:pStyle w:val="TAC"/>
              <w:rPr>
                <w:rFonts w:eastAsia="DengXian"/>
                <w:lang w:val="en-US" w:eastAsia="zh-CN"/>
              </w:rPr>
            </w:pPr>
            <w:r w:rsidRPr="00170508">
              <w:rPr>
                <w:rFonts w:eastAsia="DengXian"/>
                <w:lang w:val="en-US" w:eastAsia="zh-CN"/>
              </w:rPr>
              <w:t>CA_n78C</w:t>
            </w:r>
            <w:r w:rsidRPr="00170508">
              <w:rPr>
                <w:rFonts w:eastAsia="Yu Mincho"/>
                <w:vertAlign w:val="superscript"/>
                <w:lang w:val="en-US"/>
              </w:rPr>
              <w:t>7</w:t>
            </w:r>
          </w:p>
          <w:p w14:paraId="5F184772" w14:textId="77777777" w:rsidR="00BE1C84" w:rsidRPr="00170508" w:rsidRDefault="00BE1C84" w:rsidP="00FD02C8">
            <w:pPr>
              <w:pStyle w:val="TAC"/>
              <w:rPr>
                <w:rFonts w:eastAsia="DengXian"/>
                <w:lang w:val="en-US" w:eastAsia="zh-CN"/>
              </w:rPr>
            </w:pPr>
            <w:r w:rsidRPr="00170508">
              <w:rPr>
                <w:rFonts w:eastAsia="DengXian"/>
                <w:lang w:val="en-US" w:eastAsia="zh-CN"/>
              </w:rPr>
              <w:t>CA_n1A-n26A</w:t>
            </w:r>
          </w:p>
          <w:p w14:paraId="4179C4BE" w14:textId="77777777" w:rsidR="00BE1C84" w:rsidRPr="00170508" w:rsidRDefault="00BE1C84" w:rsidP="00FD02C8">
            <w:pPr>
              <w:pStyle w:val="TAC"/>
              <w:rPr>
                <w:rFonts w:eastAsia="DengXian"/>
                <w:lang w:val="en-US" w:eastAsia="zh-CN"/>
              </w:rPr>
            </w:pPr>
            <w:r w:rsidRPr="00170508">
              <w:rPr>
                <w:rFonts w:eastAsia="DengXian"/>
                <w:lang w:val="en-US" w:eastAsia="zh-CN"/>
              </w:rPr>
              <w:t>CA_n1A-n78A</w:t>
            </w:r>
            <w:r w:rsidRPr="00170508">
              <w:rPr>
                <w:rFonts w:eastAsia="DengXian"/>
                <w:vertAlign w:val="superscript"/>
                <w:lang w:val="en-US"/>
              </w:rPr>
              <w:t>7</w:t>
            </w:r>
            <w:r w:rsidRPr="00170508">
              <w:rPr>
                <w:rFonts w:eastAsia="DengXian" w:cs="Arial"/>
                <w:vertAlign w:val="superscript"/>
                <w:lang w:eastAsia="zh-CN"/>
              </w:rPr>
              <w:t>,14</w:t>
            </w:r>
          </w:p>
          <w:p w14:paraId="777D8F2D" w14:textId="77777777" w:rsidR="00BE1C84" w:rsidRPr="00170508" w:rsidRDefault="00BE1C84" w:rsidP="00FD02C8">
            <w:pPr>
              <w:pStyle w:val="TAC"/>
              <w:rPr>
                <w:kern w:val="2"/>
                <w:szCs w:val="22"/>
                <w:lang w:eastAsia="zh-CN"/>
              </w:rPr>
            </w:pPr>
            <w:r w:rsidRPr="00170508">
              <w:rPr>
                <w:rFonts w:eastAsia="DengXian"/>
                <w:lang w:val="en-US" w:eastAsia="zh-CN"/>
              </w:rPr>
              <w:t>CA_n26A-n78A</w:t>
            </w:r>
            <w:r w:rsidRPr="00170508">
              <w:rPr>
                <w:rFonts w:eastAsia="DengXian"/>
                <w:vertAlign w:val="superscript"/>
                <w:lang w:val="en-US"/>
              </w:rPr>
              <w:t>7</w:t>
            </w:r>
            <w:r w:rsidRPr="00170508">
              <w:rPr>
                <w:rFonts w:eastAsia="DengXian"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26EAAF9B" w14:textId="77777777" w:rsidR="00BE1C84" w:rsidRPr="00170508" w:rsidRDefault="00BE1C84" w:rsidP="00FD02C8">
            <w:pPr>
              <w:pStyle w:val="TAC"/>
              <w:rPr>
                <w:rFonts w:eastAsia="DengXian"/>
                <w:szCs w:val="18"/>
                <w:lang w:eastAsia="zh-CN"/>
              </w:rPr>
            </w:pPr>
            <w:r w:rsidRPr="00170508">
              <w:rPr>
                <w:rFonts w:eastAsia="DengXian"/>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45F8356" w14:textId="77777777" w:rsidR="00BE1C84" w:rsidRPr="00170508" w:rsidRDefault="00BE1C84" w:rsidP="00FD02C8">
            <w:pPr>
              <w:pStyle w:val="TAC"/>
              <w:rPr>
                <w:rFonts w:eastAsia="DengXian" w:cs="Arial"/>
                <w:color w:val="000000"/>
                <w:szCs w:val="18"/>
                <w:lang w:eastAsia="zh-CN" w:bidi="ar"/>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F3E2C4C" w14:textId="77777777" w:rsidR="00BE1C84" w:rsidRPr="00170508" w:rsidRDefault="00BE1C84" w:rsidP="00FD02C8">
            <w:pPr>
              <w:pStyle w:val="TAC"/>
              <w:rPr>
                <w:kern w:val="2"/>
                <w:szCs w:val="22"/>
                <w:lang w:eastAsia="zh-CN"/>
              </w:rPr>
            </w:pPr>
            <w:r w:rsidRPr="00170508">
              <w:rPr>
                <w:rFonts w:eastAsia="DengXian"/>
                <w:kern w:val="2"/>
                <w:szCs w:val="22"/>
                <w:lang w:eastAsia="zh-CN"/>
              </w:rPr>
              <w:t>0</w:t>
            </w:r>
          </w:p>
        </w:tc>
      </w:tr>
      <w:tr w:rsidR="00BE1C84" w:rsidRPr="00170508" w14:paraId="393D8EB3" w14:textId="77777777" w:rsidTr="00FD02C8">
        <w:trPr>
          <w:jc w:val="center"/>
        </w:trPr>
        <w:tc>
          <w:tcPr>
            <w:tcW w:w="2062" w:type="dxa"/>
            <w:tcBorders>
              <w:top w:val="nil"/>
              <w:left w:val="single" w:sz="4" w:space="0" w:color="auto"/>
              <w:bottom w:val="nil"/>
              <w:right w:val="single" w:sz="4" w:space="0" w:color="auto"/>
            </w:tcBorders>
            <w:vAlign w:val="center"/>
          </w:tcPr>
          <w:p w14:paraId="5A756E6B" w14:textId="77777777" w:rsidR="00BE1C84" w:rsidRPr="00170508" w:rsidRDefault="00BE1C84" w:rsidP="00FD02C8">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6619EC7D" w14:textId="77777777" w:rsidR="00BE1C84" w:rsidRPr="00170508" w:rsidRDefault="00BE1C84" w:rsidP="00FD02C8">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926DA7" w14:textId="77777777" w:rsidR="00BE1C84" w:rsidRPr="00170508" w:rsidRDefault="00BE1C84" w:rsidP="00FD02C8">
            <w:pPr>
              <w:pStyle w:val="TAC"/>
              <w:rPr>
                <w:rFonts w:eastAsia="DengXian"/>
                <w:szCs w:val="18"/>
                <w:lang w:eastAsia="zh-CN"/>
              </w:rPr>
            </w:pPr>
            <w:r w:rsidRPr="00170508">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0B8544E9" w14:textId="77777777" w:rsidR="00BE1C84" w:rsidRPr="00170508" w:rsidRDefault="00BE1C84" w:rsidP="00FD02C8">
            <w:pPr>
              <w:pStyle w:val="TAC"/>
              <w:rPr>
                <w:rFonts w:eastAsia="DengXian" w:cs="Arial"/>
                <w:color w:val="000000"/>
                <w:szCs w:val="18"/>
                <w:lang w:eastAsia="zh-CN" w:bidi="ar"/>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2B15CB0" w14:textId="77777777" w:rsidR="00BE1C84" w:rsidRPr="00170508" w:rsidRDefault="00BE1C84" w:rsidP="00FD02C8">
            <w:pPr>
              <w:pStyle w:val="TAC"/>
              <w:rPr>
                <w:kern w:val="2"/>
                <w:szCs w:val="22"/>
                <w:lang w:eastAsia="zh-CN"/>
              </w:rPr>
            </w:pPr>
          </w:p>
        </w:tc>
      </w:tr>
      <w:tr w:rsidR="00BE1C84" w:rsidRPr="00170508" w14:paraId="78F5B941"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09983CCD" w14:textId="77777777" w:rsidR="00BE1C84" w:rsidRPr="00170508" w:rsidRDefault="00BE1C84" w:rsidP="00FD02C8">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30613ACC" w14:textId="77777777" w:rsidR="00BE1C84" w:rsidRPr="00170508" w:rsidRDefault="00BE1C84" w:rsidP="00FD02C8">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19720A" w14:textId="77777777" w:rsidR="00BE1C84" w:rsidRPr="00170508" w:rsidRDefault="00BE1C84" w:rsidP="00FD02C8">
            <w:pPr>
              <w:pStyle w:val="TAC"/>
              <w:rPr>
                <w:rFonts w:eastAsia="DengXian"/>
                <w:szCs w:val="18"/>
                <w:lang w:eastAsia="zh-CN"/>
              </w:rPr>
            </w:pPr>
            <w:r w:rsidRPr="00170508">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4389982" w14:textId="77777777" w:rsidR="00BE1C84" w:rsidRPr="00170508" w:rsidRDefault="00BE1C84" w:rsidP="00FD02C8">
            <w:pPr>
              <w:pStyle w:val="TAC"/>
              <w:rPr>
                <w:rFonts w:eastAsia="DengXian" w:cs="Arial"/>
                <w:color w:val="000000"/>
                <w:szCs w:val="18"/>
                <w:lang w:eastAsia="zh-CN" w:bidi="ar"/>
              </w:rPr>
            </w:pPr>
            <w:r w:rsidRPr="00170508">
              <w:rPr>
                <w:rFonts w:eastAsia="DengXian" w:cs="Arial"/>
                <w:color w:val="000000"/>
                <w:szCs w:val="18"/>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3A66130D" w14:textId="77777777" w:rsidR="00BE1C84" w:rsidRPr="00170508" w:rsidRDefault="00BE1C84" w:rsidP="00FD02C8">
            <w:pPr>
              <w:pStyle w:val="TAC"/>
              <w:rPr>
                <w:kern w:val="2"/>
                <w:szCs w:val="22"/>
                <w:lang w:eastAsia="zh-CN"/>
              </w:rPr>
            </w:pPr>
          </w:p>
        </w:tc>
      </w:tr>
      <w:tr w:rsidR="00BE1C84" w:rsidRPr="00170508" w14:paraId="4F448FF7"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05D0E329" w14:textId="77777777" w:rsidR="00BE1C84" w:rsidRPr="00170508" w:rsidRDefault="00BE1C84" w:rsidP="00FD02C8">
            <w:pPr>
              <w:pStyle w:val="TAC"/>
              <w:rPr>
                <w:kern w:val="2"/>
                <w:szCs w:val="22"/>
                <w:lang w:eastAsia="zh-CN"/>
              </w:rPr>
            </w:pPr>
            <w:r w:rsidRPr="00170508">
              <w:rPr>
                <w:rFonts w:eastAsia="DengXian"/>
                <w:lang w:val="en-US" w:eastAsia="zh-CN"/>
              </w:rPr>
              <w:lastRenderedPageBreak/>
              <w:t>CA_n1A-n26A-n78(A-C)</w:t>
            </w:r>
          </w:p>
        </w:tc>
        <w:tc>
          <w:tcPr>
            <w:tcW w:w="1716" w:type="dxa"/>
            <w:tcBorders>
              <w:top w:val="single" w:sz="4" w:space="0" w:color="auto"/>
              <w:left w:val="single" w:sz="4" w:space="0" w:color="auto"/>
              <w:bottom w:val="nil"/>
              <w:right w:val="single" w:sz="4" w:space="0" w:color="auto"/>
            </w:tcBorders>
            <w:vAlign w:val="center"/>
          </w:tcPr>
          <w:p w14:paraId="39A748C7" w14:textId="77777777" w:rsidR="00BE1C84" w:rsidRPr="00170508" w:rsidRDefault="00BE1C84" w:rsidP="00FD02C8">
            <w:pPr>
              <w:pStyle w:val="TAC"/>
              <w:rPr>
                <w:rFonts w:eastAsia="DengXian" w:cs="Arial"/>
                <w:szCs w:val="18"/>
                <w:lang w:val="es-US" w:eastAsia="zh-CN"/>
              </w:rPr>
            </w:pPr>
            <w:r w:rsidRPr="00170508">
              <w:rPr>
                <w:rFonts w:eastAsia="DengXian" w:cs="Arial"/>
                <w:szCs w:val="18"/>
                <w:lang w:val="es-US" w:eastAsia="zh-CN"/>
              </w:rPr>
              <w:t>CA_n78C</w:t>
            </w:r>
          </w:p>
          <w:p w14:paraId="619FCC90" w14:textId="77777777" w:rsidR="00BE1C84" w:rsidRPr="00170508" w:rsidRDefault="00BE1C84" w:rsidP="00FD02C8">
            <w:pPr>
              <w:pStyle w:val="TAC"/>
              <w:rPr>
                <w:rFonts w:eastAsia="DengXian" w:cs="Arial"/>
                <w:szCs w:val="18"/>
                <w:lang w:val="es-US" w:eastAsia="zh-CN"/>
              </w:rPr>
            </w:pPr>
            <w:r w:rsidRPr="00170508">
              <w:rPr>
                <w:rFonts w:eastAsia="DengXian" w:cs="Arial"/>
                <w:szCs w:val="18"/>
                <w:lang w:val="es-US" w:eastAsia="zh-CN"/>
              </w:rPr>
              <w:t>CA_n1A-n26A</w:t>
            </w:r>
          </w:p>
          <w:p w14:paraId="4A779B16" w14:textId="77777777" w:rsidR="00BE1C84" w:rsidRPr="00170508" w:rsidRDefault="00BE1C84" w:rsidP="00FD02C8">
            <w:pPr>
              <w:pStyle w:val="TAC"/>
              <w:rPr>
                <w:rFonts w:eastAsia="DengXian" w:cs="Arial"/>
                <w:szCs w:val="18"/>
                <w:lang w:val="es-US" w:eastAsia="zh-CN"/>
              </w:rPr>
            </w:pPr>
            <w:r w:rsidRPr="00170508">
              <w:rPr>
                <w:rFonts w:eastAsia="DengXian" w:cs="Arial"/>
                <w:szCs w:val="18"/>
                <w:lang w:val="es-US" w:eastAsia="zh-CN"/>
              </w:rPr>
              <w:t>CA_n1A-n78A</w:t>
            </w:r>
          </w:p>
          <w:p w14:paraId="69856E9C" w14:textId="77777777" w:rsidR="00BE1C84" w:rsidRPr="00170508" w:rsidRDefault="00BE1C84" w:rsidP="00FD02C8">
            <w:pPr>
              <w:pStyle w:val="TAC"/>
              <w:rPr>
                <w:kern w:val="2"/>
                <w:szCs w:val="22"/>
                <w:lang w:eastAsia="zh-CN"/>
              </w:rPr>
            </w:pPr>
            <w:r w:rsidRPr="00170508">
              <w:rPr>
                <w:rFonts w:eastAsia="DengXian" w:cs="Arial"/>
                <w:szCs w:val="18"/>
                <w:lang w:val="es-US" w:eastAsia="zh-CN"/>
              </w:rPr>
              <w:t>CA_n26A-n78A</w:t>
            </w:r>
          </w:p>
        </w:tc>
        <w:tc>
          <w:tcPr>
            <w:tcW w:w="772" w:type="dxa"/>
            <w:tcBorders>
              <w:top w:val="single" w:sz="4" w:space="0" w:color="auto"/>
              <w:left w:val="single" w:sz="4" w:space="0" w:color="auto"/>
              <w:bottom w:val="single" w:sz="4" w:space="0" w:color="auto"/>
              <w:right w:val="single" w:sz="4" w:space="0" w:color="auto"/>
            </w:tcBorders>
            <w:vAlign w:val="center"/>
          </w:tcPr>
          <w:p w14:paraId="3EF14BC9" w14:textId="77777777" w:rsidR="00BE1C84" w:rsidRPr="00170508" w:rsidRDefault="00BE1C84" w:rsidP="00FD02C8">
            <w:pPr>
              <w:pStyle w:val="TAC"/>
              <w:rPr>
                <w:rFonts w:eastAsia="DengXian"/>
                <w:szCs w:val="18"/>
                <w:lang w:eastAsia="zh-CN"/>
              </w:rPr>
            </w:pPr>
            <w:r w:rsidRPr="00170508">
              <w:rPr>
                <w:rFonts w:eastAsia="DengXian"/>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9F53430" w14:textId="77777777" w:rsidR="00BE1C84" w:rsidRPr="00170508" w:rsidRDefault="00BE1C84" w:rsidP="00FD02C8">
            <w:pPr>
              <w:pStyle w:val="TAC"/>
              <w:rPr>
                <w:rFonts w:eastAsia="DengXian" w:cs="Arial"/>
                <w:color w:val="000000"/>
                <w:szCs w:val="18"/>
                <w:lang w:eastAsia="zh-CN" w:bidi="ar"/>
              </w:rPr>
            </w:pPr>
            <w:r w:rsidRPr="00170508">
              <w:rPr>
                <w:rFonts w:eastAsia="DengXian" w:cs="Arial"/>
                <w:color w:val="000000"/>
                <w:szCs w:val="18"/>
              </w:rPr>
              <w:t>5, 10, 15, 20, 25, 30, 40, 45, 50</w:t>
            </w:r>
          </w:p>
        </w:tc>
        <w:tc>
          <w:tcPr>
            <w:tcW w:w="1496" w:type="dxa"/>
            <w:tcBorders>
              <w:top w:val="single" w:sz="4" w:space="0" w:color="auto"/>
              <w:left w:val="single" w:sz="4" w:space="0" w:color="auto"/>
              <w:bottom w:val="nil"/>
              <w:right w:val="single" w:sz="4" w:space="0" w:color="auto"/>
            </w:tcBorders>
            <w:vAlign w:val="center"/>
          </w:tcPr>
          <w:p w14:paraId="5EDFEAEE" w14:textId="77777777" w:rsidR="00BE1C84" w:rsidRPr="00170508" w:rsidRDefault="00BE1C84" w:rsidP="00FD02C8">
            <w:pPr>
              <w:pStyle w:val="TAC"/>
              <w:rPr>
                <w:kern w:val="2"/>
                <w:szCs w:val="22"/>
                <w:lang w:eastAsia="zh-CN"/>
              </w:rPr>
            </w:pPr>
            <w:r w:rsidRPr="00170508">
              <w:rPr>
                <w:rFonts w:eastAsia="DengXian"/>
                <w:lang w:val="en-US" w:eastAsia="zh-CN"/>
              </w:rPr>
              <w:t>0</w:t>
            </w:r>
          </w:p>
        </w:tc>
      </w:tr>
      <w:tr w:rsidR="00BE1C84" w:rsidRPr="00170508" w14:paraId="2C5EF395" w14:textId="77777777" w:rsidTr="00FD02C8">
        <w:trPr>
          <w:jc w:val="center"/>
        </w:trPr>
        <w:tc>
          <w:tcPr>
            <w:tcW w:w="2062" w:type="dxa"/>
            <w:tcBorders>
              <w:top w:val="nil"/>
              <w:left w:val="single" w:sz="4" w:space="0" w:color="auto"/>
              <w:bottom w:val="nil"/>
              <w:right w:val="single" w:sz="4" w:space="0" w:color="auto"/>
            </w:tcBorders>
            <w:vAlign w:val="center"/>
          </w:tcPr>
          <w:p w14:paraId="1453D8F7" w14:textId="77777777" w:rsidR="00BE1C84" w:rsidRPr="00170508" w:rsidRDefault="00BE1C84" w:rsidP="00FD02C8">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6FB73439" w14:textId="77777777" w:rsidR="00BE1C84" w:rsidRPr="00170508" w:rsidRDefault="00BE1C84" w:rsidP="00FD02C8">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5B6D42" w14:textId="77777777" w:rsidR="00BE1C84" w:rsidRPr="00170508" w:rsidRDefault="00BE1C84" w:rsidP="00FD02C8">
            <w:pPr>
              <w:pStyle w:val="TAC"/>
              <w:rPr>
                <w:rFonts w:eastAsia="DengXian"/>
                <w:szCs w:val="18"/>
                <w:lang w:eastAsia="zh-CN"/>
              </w:rPr>
            </w:pPr>
            <w:r w:rsidRPr="00170508">
              <w:rPr>
                <w:rFonts w:eastAsia="DengXian"/>
                <w:lang w:val="en-US"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687B753C" w14:textId="77777777" w:rsidR="00BE1C84" w:rsidRPr="00170508" w:rsidRDefault="00BE1C84" w:rsidP="00FD02C8">
            <w:pPr>
              <w:pStyle w:val="TAC"/>
              <w:rPr>
                <w:rFonts w:eastAsia="DengXian" w:cs="Arial"/>
                <w:color w:val="000000"/>
                <w:szCs w:val="18"/>
                <w:lang w:eastAsia="zh-CN" w:bidi="ar"/>
              </w:rPr>
            </w:pPr>
            <w:r w:rsidRPr="00170508">
              <w:rPr>
                <w:rFonts w:eastAsia="DengXian" w:cs="Arial"/>
                <w:color w:val="000000"/>
                <w:szCs w:val="18"/>
              </w:rPr>
              <w:t>5, 10, 15, 20, 25, 30</w:t>
            </w:r>
          </w:p>
        </w:tc>
        <w:tc>
          <w:tcPr>
            <w:tcW w:w="1496" w:type="dxa"/>
            <w:tcBorders>
              <w:top w:val="nil"/>
              <w:left w:val="single" w:sz="4" w:space="0" w:color="auto"/>
              <w:bottom w:val="nil"/>
              <w:right w:val="single" w:sz="4" w:space="0" w:color="auto"/>
            </w:tcBorders>
            <w:vAlign w:val="center"/>
          </w:tcPr>
          <w:p w14:paraId="634D6D17" w14:textId="77777777" w:rsidR="00BE1C84" w:rsidRPr="00170508" w:rsidRDefault="00BE1C84" w:rsidP="00FD02C8">
            <w:pPr>
              <w:pStyle w:val="TAC"/>
              <w:rPr>
                <w:kern w:val="2"/>
                <w:szCs w:val="22"/>
                <w:lang w:eastAsia="zh-CN"/>
              </w:rPr>
            </w:pPr>
          </w:p>
        </w:tc>
      </w:tr>
      <w:tr w:rsidR="00BE1C84" w:rsidRPr="00170508" w14:paraId="55DA27EF"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51B36801" w14:textId="77777777" w:rsidR="00BE1C84" w:rsidRPr="00170508" w:rsidRDefault="00BE1C84" w:rsidP="00FD02C8">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6AA9D623" w14:textId="77777777" w:rsidR="00BE1C84" w:rsidRPr="00170508" w:rsidRDefault="00BE1C84" w:rsidP="00FD02C8">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88EC83" w14:textId="77777777" w:rsidR="00BE1C84" w:rsidRPr="00170508" w:rsidRDefault="00BE1C84" w:rsidP="00FD02C8">
            <w:pPr>
              <w:pStyle w:val="TAC"/>
              <w:rPr>
                <w:rFonts w:eastAsia="DengXian"/>
                <w:szCs w:val="18"/>
                <w:lang w:eastAsia="zh-CN"/>
              </w:rPr>
            </w:pPr>
            <w:r w:rsidRPr="00170508">
              <w:rPr>
                <w:rFonts w:eastAsia="DengXian"/>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6FE6115D" w14:textId="77777777" w:rsidR="00BE1C84" w:rsidRPr="00170508" w:rsidRDefault="00BE1C84" w:rsidP="00FD02C8">
            <w:pPr>
              <w:pStyle w:val="TAC"/>
              <w:rPr>
                <w:rFonts w:eastAsia="DengXian" w:cs="Arial"/>
                <w:color w:val="000000"/>
                <w:szCs w:val="18"/>
                <w:lang w:eastAsia="zh-CN" w:bidi="ar"/>
              </w:rPr>
            </w:pPr>
            <w:r w:rsidRPr="00170508">
              <w:rPr>
                <w:rFonts w:eastAsia="DengXian"/>
                <w:lang w:val="en-US" w:eastAsia="zh-CN" w:bidi="ar"/>
              </w:rPr>
              <w:t>CA_n78(A-C)_BCS1</w:t>
            </w:r>
          </w:p>
        </w:tc>
        <w:tc>
          <w:tcPr>
            <w:tcW w:w="1496" w:type="dxa"/>
            <w:tcBorders>
              <w:top w:val="nil"/>
              <w:left w:val="single" w:sz="4" w:space="0" w:color="auto"/>
              <w:bottom w:val="single" w:sz="4" w:space="0" w:color="auto"/>
              <w:right w:val="single" w:sz="4" w:space="0" w:color="auto"/>
            </w:tcBorders>
            <w:vAlign w:val="center"/>
          </w:tcPr>
          <w:p w14:paraId="68350A54" w14:textId="77777777" w:rsidR="00BE1C84" w:rsidRPr="00170508" w:rsidRDefault="00BE1C84" w:rsidP="00FD02C8">
            <w:pPr>
              <w:pStyle w:val="TAC"/>
              <w:rPr>
                <w:kern w:val="2"/>
                <w:szCs w:val="22"/>
                <w:lang w:eastAsia="zh-CN"/>
              </w:rPr>
            </w:pPr>
          </w:p>
        </w:tc>
      </w:tr>
      <w:tr w:rsidR="00BE1C84" w:rsidRPr="00170508" w14:paraId="67B397D5"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2D3AD97C" w14:textId="77777777" w:rsidR="00BE1C84" w:rsidRPr="00170508" w:rsidRDefault="00BE1C84" w:rsidP="00FD02C8">
            <w:pPr>
              <w:pStyle w:val="TAC"/>
              <w:rPr>
                <w:rFonts w:eastAsia="DengXian"/>
              </w:rPr>
            </w:pPr>
            <w:r w:rsidRPr="00170508">
              <w:rPr>
                <w:kern w:val="2"/>
                <w:szCs w:val="22"/>
                <w:lang w:eastAsia="zh-CN"/>
              </w:rPr>
              <w:t>CA_n1A-n26(2A)-n78A</w:t>
            </w:r>
          </w:p>
        </w:tc>
        <w:tc>
          <w:tcPr>
            <w:tcW w:w="1716" w:type="dxa"/>
            <w:tcBorders>
              <w:top w:val="single" w:sz="4" w:space="0" w:color="auto"/>
              <w:left w:val="single" w:sz="4" w:space="0" w:color="auto"/>
              <w:bottom w:val="nil"/>
              <w:right w:val="single" w:sz="4" w:space="0" w:color="auto"/>
            </w:tcBorders>
            <w:vAlign w:val="center"/>
          </w:tcPr>
          <w:p w14:paraId="45B645D6" w14:textId="77777777" w:rsidR="00BE1C84" w:rsidRPr="00170508" w:rsidRDefault="00BE1C84" w:rsidP="00FD02C8">
            <w:pPr>
              <w:pStyle w:val="TAC"/>
              <w:rPr>
                <w:rFonts w:eastAsia="DengXian"/>
                <w:vertAlign w:val="superscript"/>
                <w:lang w:val="en-US" w:eastAsia="zh-CN"/>
              </w:rPr>
            </w:pPr>
            <w:r w:rsidRPr="00170508">
              <w:rPr>
                <w:rFonts w:eastAsia="Yu Mincho"/>
                <w:lang w:val="en-US"/>
              </w:rPr>
              <w:t>n78</w:t>
            </w:r>
            <w:r w:rsidRPr="00170508">
              <w:rPr>
                <w:rFonts w:eastAsia="Yu Mincho"/>
                <w:vertAlign w:val="superscript"/>
                <w:lang w:val="en-US"/>
              </w:rPr>
              <w:t>7</w:t>
            </w:r>
            <w:r w:rsidRPr="00170508">
              <w:rPr>
                <w:rFonts w:eastAsia="DengXian" w:cs="Arial"/>
                <w:vertAlign w:val="superscript"/>
                <w:lang w:val="en-US" w:eastAsia="zh-CN"/>
              </w:rPr>
              <w:t>,9</w:t>
            </w:r>
          </w:p>
          <w:p w14:paraId="7CA1E9C5" w14:textId="77777777" w:rsidR="00BE1C84" w:rsidRPr="00170508" w:rsidRDefault="00BE1C84" w:rsidP="00FD02C8">
            <w:pPr>
              <w:pStyle w:val="TAC"/>
              <w:rPr>
                <w:rFonts w:eastAsia="DengXian"/>
                <w:lang w:val="en-US" w:eastAsia="zh-CN"/>
              </w:rPr>
            </w:pPr>
            <w:r w:rsidRPr="00170508">
              <w:rPr>
                <w:rFonts w:eastAsia="DengXian"/>
                <w:lang w:val="en-US" w:eastAsia="zh-CN"/>
              </w:rPr>
              <w:t>CA_n1A-n26A</w:t>
            </w:r>
          </w:p>
          <w:p w14:paraId="6A923242" w14:textId="77777777" w:rsidR="00BE1C84" w:rsidRPr="00170508" w:rsidRDefault="00BE1C84" w:rsidP="00FD02C8">
            <w:pPr>
              <w:pStyle w:val="TAC"/>
              <w:rPr>
                <w:rFonts w:eastAsia="DengXian"/>
                <w:lang w:val="en-US" w:eastAsia="zh-CN"/>
              </w:rPr>
            </w:pPr>
            <w:r w:rsidRPr="00170508">
              <w:rPr>
                <w:rFonts w:eastAsia="DengXian"/>
                <w:lang w:val="en-US" w:eastAsia="zh-CN"/>
              </w:rPr>
              <w:t>CA_n1A-n78A</w:t>
            </w:r>
            <w:r w:rsidRPr="00170508">
              <w:rPr>
                <w:rFonts w:eastAsia="DengXian"/>
                <w:vertAlign w:val="superscript"/>
                <w:lang w:val="en-US"/>
              </w:rPr>
              <w:t>7</w:t>
            </w:r>
            <w:r w:rsidRPr="00170508">
              <w:rPr>
                <w:rFonts w:eastAsia="DengXian" w:cs="Arial"/>
                <w:vertAlign w:val="superscript"/>
                <w:lang w:eastAsia="zh-CN"/>
              </w:rPr>
              <w:t>,14</w:t>
            </w:r>
          </w:p>
          <w:p w14:paraId="059F0C62" w14:textId="77777777" w:rsidR="00BE1C84" w:rsidRPr="00170508" w:rsidRDefault="00BE1C84" w:rsidP="00FD02C8">
            <w:pPr>
              <w:pStyle w:val="TAC"/>
              <w:rPr>
                <w:rFonts w:eastAsia="DengXian"/>
                <w:lang w:val="en-US" w:eastAsia="zh-CN"/>
              </w:rPr>
            </w:pPr>
            <w:r w:rsidRPr="00170508">
              <w:rPr>
                <w:rFonts w:eastAsia="DengXian"/>
                <w:lang w:val="en-US" w:eastAsia="zh-CN"/>
              </w:rPr>
              <w:t>CA_n26A-n78A</w:t>
            </w:r>
            <w:r w:rsidRPr="00170508">
              <w:rPr>
                <w:rFonts w:eastAsia="DengXian"/>
                <w:vertAlign w:val="superscript"/>
                <w:lang w:val="en-US"/>
              </w:rPr>
              <w:t>7</w:t>
            </w:r>
            <w:r w:rsidRPr="00170508">
              <w:rPr>
                <w:rFonts w:eastAsia="DengXian" w:cs="Arial"/>
                <w:vertAlign w:val="superscript"/>
                <w:lang w:eastAsia="zh-CN"/>
              </w:rPr>
              <w:t>,14</w:t>
            </w:r>
          </w:p>
          <w:p w14:paraId="41AACF7D" w14:textId="77777777" w:rsidR="00BE1C84" w:rsidRPr="00170508" w:rsidRDefault="00BE1C84" w:rsidP="00FD02C8">
            <w:pPr>
              <w:pStyle w:val="TAC"/>
              <w:rPr>
                <w:rFonts w:eastAsia="DengXian"/>
                <w:szCs w:val="18"/>
                <w:lang w:eastAsia="zh-CN"/>
              </w:rPr>
            </w:pPr>
            <w:r w:rsidRPr="00170508">
              <w:rPr>
                <w:rFonts w:eastAsia="DengXian"/>
                <w:lang w:val="en-US"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50E6B79D" w14:textId="77777777" w:rsidR="00BE1C84" w:rsidRPr="00170508" w:rsidRDefault="00BE1C84" w:rsidP="00FD02C8">
            <w:pPr>
              <w:pStyle w:val="TAC"/>
              <w:rPr>
                <w:rFonts w:eastAsia="DengXian"/>
                <w:szCs w:val="18"/>
                <w:lang w:eastAsia="zh-CN"/>
              </w:rPr>
            </w:pPr>
            <w:r w:rsidRPr="00170508">
              <w:rPr>
                <w:rFonts w:eastAsia="DengXian"/>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E1EEDA2" w14:textId="77777777" w:rsidR="00BE1C84" w:rsidRPr="00170508" w:rsidRDefault="00BE1C84" w:rsidP="00FD02C8">
            <w:pPr>
              <w:pStyle w:val="TAC"/>
              <w:rPr>
                <w:rFonts w:eastAsia="DengXian" w:cs="Arial"/>
                <w:lang w:eastAsia="zh-CN" w:bidi="ar"/>
              </w:rPr>
            </w:pPr>
            <w:r w:rsidRPr="00170508">
              <w:rPr>
                <w:rFonts w:eastAsia="DengXian"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438F3366" w14:textId="77777777" w:rsidR="00BE1C84" w:rsidRPr="00170508" w:rsidRDefault="00BE1C84" w:rsidP="00FD02C8">
            <w:pPr>
              <w:pStyle w:val="TAC"/>
              <w:rPr>
                <w:rFonts w:eastAsia="DengXian"/>
              </w:rPr>
            </w:pPr>
            <w:r w:rsidRPr="00170508">
              <w:rPr>
                <w:kern w:val="2"/>
                <w:szCs w:val="22"/>
                <w:lang w:eastAsia="zh-CN"/>
              </w:rPr>
              <w:t>0</w:t>
            </w:r>
          </w:p>
        </w:tc>
      </w:tr>
      <w:tr w:rsidR="00BE1C84" w:rsidRPr="00170508" w14:paraId="27D8CA76" w14:textId="77777777" w:rsidTr="00FD02C8">
        <w:trPr>
          <w:jc w:val="center"/>
        </w:trPr>
        <w:tc>
          <w:tcPr>
            <w:tcW w:w="2062" w:type="dxa"/>
            <w:tcBorders>
              <w:top w:val="nil"/>
              <w:left w:val="single" w:sz="4" w:space="0" w:color="auto"/>
              <w:bottom w:val="nil"/>
              <w:right w:val="single" w:sz="4" w:space="0" w:color="auto"/>
            </w:tcBorders>
            <w:vAlign w:val="center"/>
          </w:tcPr>
          <w:p w14:paraId="6FD4C707" w14:textId="77777777" w:rsidR="00BE1C84" w:rsidRPr="00170508" w:rsidRDefault="00BE1C84" w:rsidP="00FD02C8">
            <w:pPr>
              <w:pStyle w:val="TAC"/>
              <w:rPr>
                <w:rFonts w:eastAsia="DengXian"/>
              </w:rPr>
            </w:pPr>
          </w:p>
        </w:tc>
        <w:tc>
          <w:tcPr>
            <w:tcW w:w="1716" w:type="dxa"/>
            <w:tcBorders>
              <w:top w:val="nil"/>
              <w:left w:val="single" w:sz="4" w:space="0" w:color="auto"/>
              <w:bottom w:val="nil"/>
              <w:right w:val="single" w:sz="4" w:space="0" w:color="auto"/>
            </w:tcBorders>
            <w:vAlign w:val="center"/>
          </w:tcPr>
          <w:p w14:paraId="50E45306" w14:textId="77777777" w:rsidR="00BE1C84" w:rsidRPr="00170508" w:rsidRDefault="00BE1C84" w:rsidP="00FD02C8">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51F434" w14:textId="77777777" w:rsidR="00BE1C84" w:rsidRPr="00170508" w:rsidRDefault="00BE1C84" w:rsidP="00FD02C8">
            <w:pPr>
              <w:pStyle w:val="TAC"/>
              <w:rPr>
                <w:rFonts w:eastAsia="DengXian"/>
                <w:szCs w:val="18"/>
                <w:lang w:eastAsia="zh-CN"/>
              </w:rPr>
            </w:pPr>
            <w:r w:rsidRPr="00170508">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7D1265B9" w14:textId="77777777" w:rsidR="00BE1C84" w:rsidRPr="00170508" w:rsidRDefault="00BE1C84" w:rsidP="00FD02C8">
            <w:pPr>
              <w:pStyle w:val="TAC"/>
              <w:rPr>
                <w:rFonts w:eastAsia="DengXian" w:cs="Arial"/>
                <w:lang w:eastAsia="zh-CN" w:bidi="ar"/>
              </w:rPr>
            </w:pPr>
            <w:r w:rsidRPr="00170508">
              <w:rPr>
                <w:rFonts w:cs="Arial"/>
                <w:color w:val="000000"/>
                <w:szCs w:val="18"/>
                <w:lang w:eastAsia="zh-CN" w:bidi="ar"/>
              </w:rPr>
              <w:t>CA_n26(2A)_BCS0</w:t>
            </w:r>
          </w:p>
        </w:tc>
        <w:tc>
          <w:tcPr>
            <w:tcW w:w="1496" w:type="dxa"/>
            <w:tcBorders>
              <w:top w:val="nil"/>
              <w:left w:val="single" w:sz="4" w:space="0" w:color="auto"/>
              <w:bottom w:val="nil"/>
              <w:right w:val="single" w:sz="4" w:space="0" w:color="auto"/>
            </w:tcBorders>
            <w:vAlign w:val="center"/>
          </w:tcPr>
          <w:p w14:paraId="45D56D8E" w14:textId="77777777" w:rsidR="00BE1C84" w:rsidRPr="00170508" w:rsidRDefault="00BE1C84" w:rsidP="00FD02C8">
            <w:pPr>
              <w:pStyle w:val="TAC"/>
              <w:rPr>
                <w:rFonts w:eastAsia="DengXian"/>
              </w:rPr>
            </w:pPr>
          </w:p>
        </w:tc>
      </w:tr>
      <w:tr w:rsidR="00BE1C84" w:rsidRPr="00170508" w14:paraId="41724DD1"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42DBDD98" w14:textId="77777777" w:rsidR="00BE1C84" w:rsidRPr="00170508" w:rsidRDefault="00BE1C84" w:rsidP="00FD02C8">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07D0EA10" w14:textId="77777777" w:rsidR="00BE1C84" w:rsidRPr="00170508" w:rsidRDefault="00BE1C84" w:rsidP="00FD02C8">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B0131E" w14:textId="77777777" w:rsidR="00BE1C84" w:rsidRPr="00170508" w:rsidRDefault="00BE1C84" w:rsidP="00FD02C8">
            <w:pPr>
              <w:pStyle w:val="TAC"/>
              <w:rPr>
                <w:rFonts w:eastAsia="DengXian"/>
                <w:szCs w:val="18"/>
                <w:lang w:eastAsia="zh-CN"/>
              </w:rPr>
            </w:pPr>
            <w:r w:rsidRPr="00170508">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1DA65A7" w14:textId="77777777" w:rsidR="00BE1C84" w:rsidRPr="00170508" w:rsidRDefault="00BE1C84" w:rsidP="00FD02C8">
            <w:pPr>
              <w:pStyle w:val="TAC"/>
              <w:rPr>
                <w:rFonts w:eastAsia="DengXian" w:cs="Arial"/>
                <w:lang w:eastAsia="zh-CN" w:bidi="ar"/>
              </w:rPr>
            </w:pPr>
            <w:r w:rsidRPr="00170508">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27A85F8" w14:textId="77777777" w:rsidR="00BE1C84" w:rsidRPr="00170508" w:rsidRDefault="00BE1C84" w:rsidP="00FD02C8">
            <w:pPr>
              <w:pStyle w:val="TAC"/>
              <w:rPr>
                <w:rFonts w:eastAsia="DengXian"/>
              </w:rPr>
            </w:pPr>
          </w:p>
        </w:tc>
      </w:tr>
      <w:tr w:rsidR="00BE1C84" w:rsidRPr="00170508" w14:paraId="7C9996C2"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592012C8" w14:textId="77777777" w:rsidR="00BE1C84" w:rsidRPr="00170508" w:rsidRDefault="00BE1C84" w:rsidP="00FD02C8">
            <w:pPr>
              <w:pStyle w:val="TAC"/>
              <w:rPr>
                <w:rFonts w:eastAsia="DengXian"/>
              </w:rPr>
            </w:pPr>
            <w:r w:rsidRPr="00170508">
              <w:rPr>
                <w:kern w:val="2"/>
                <w:szCs w:val="22"/>
                <w:lang w:eastAsia="zh-CN"/>
              </w:rPr>
              <w:t>CA_n1A-n26A-n78(2A)</w:t>
            </w:r>
          </w:p>
        </w:tc>
        <w:tc>
          <w:tcPr>
            <w:tcW w:w="1716" w:type="dxa"/>
            <w:tcBorders>
              <w:top w:val="single" w:sz="4" w:space="0" w:color="auto"/>
              <w:left w:val="single" w:sz="4" w:space="0" w:color="auto"/>
              <w:bottom w:val="nil"/>
              <w:right w:val="single" w:sz="4" w:space="0" w:color="auto"/>
            </w:tcBorders>
            <w:vAlign w:val="center"/>
          </w:tcPr>
          <w:p w14:paraId="3E7D63EA" w14:textId="77777777" w:rsidR="00BE1C84" w:rsidRPr="00170508" w:rsidRDefault="00BE1C84" w:rsidP="00FD02C8">
            <w:pPr>
              <w:pStyle w:val="TAC"/>
              <w:rPr>
                <w:rFonts w:eastAsia="DengXian"/>
                <w:vertAlign w:val="superscript"/>
                <w:lang w:val="en-US" w:eastAsia="zh-CN"/>
              </w:rPr>
            </w:pPr>
            <w:r w:rsidRPr="00170508">
              <w:rPr>
                <w:rFonts w:eastAsia="Yu Mincho"/>
                <w:lang w:val="en-US"/>
              </w:rPr>
              <w:t>n78</w:t>
            </w:r>
            <w:r w:rsidRPr="00170508">
              <w:rPr>
                <w:rFonts w:eastAsia="Yu Mincho"/>
                <w:vertAlign w:val="superscript"/>
                <w:lang w:val="en-US"/>
              </w:rPr>
              <w:t>7</w:t>
            </w:r>
            <w:r w:rsidRPr="00170508">
              <w:rPr>
                <w:rFonts w:eastAsia="DengXian" w:cs="Arial"/>
                <w:vertAlign w:val="superscript"/>
                <w:lang w:val="en-US" w:eastAsia="zh-CN"/>
              </w:rPr>
              <w:t>,9</w:t>
            </w:r>
          </w:p>
          <w:p w14:paraId="6B6ED901" w14:textId="77777777" w:rsidR="00BE1C84" w:rsidRPr="00170508" w:rsidRDefault="00BE1C84" w:rsidP="00FD02C8">
            <w:pPr>
              <w:pStyle w:val="TAC"/>
              <w:rPr>
                <w:rFonts w:eastAsia="DengXian"/>
                <w:lang w:val="en-US" w:eastAsia="zh-CN"/>
              </w:rPr>
            </w:pPr>
            <w:r w:rsidRPr="00170508">
              <w:rPr>
                <w:rFonts w:eastAsia="DengXian"/>
                <w:lang w:val="en-US" w:eastAsia="zh-CN"/>
              </w:rPr>
              <w:t>CA_n1A-n26A</w:t>
            </w:r>
          </w:p>
          <w:p w14:paraId="1687E2C4" w14:textId="77777777" w:rsidR="00BE1C84" w:rsidRPr="00170508" w:rsidRDefault="00BE1C84" w:rsidP="00FD02C8">
            <w:pPr>
              <w:pStyle w:val="TAC"/>
              <w:rPr>
                <w:rFonts w:eastAsia="DengXian"/>
                <w:lang w:val="en-US" w:eastAsia="zh-CN"/>
              </w:rPr>
            </w:pPr>
            <w:r w:rsidRPr="00170508">
              <w:rPr>
                <w:rFonts w:eastAsia="DengXian"/>
                <w:lang w:val="en-US" w:eastAsia="zh-CN"/>
              </w:rPr>
              <w:t>CA_n1A-n78A</w:t>
            </w:r>
            <w:r w:rsidRPr="00170508">
              <w:rPr>
                <w:rFonts w:eastAsia="DengXian"/>
                <w:vertAlign w:val="superscript"/>
                <w:lang w:val="en-US"/>
              </w:rPr>
              <w:t>7</w:t>
            </w:r>
            <w:r w:rsidRPr="008B6D91">
              <w:rPr>
                <w:rFonts w:eastAsia="DengXian" w:cs="Arial"/>
                <w:vertAlign w:val="superscript"/>
                <w:lang w:val="en-US" w:eastAsia="zh-CN"/>
              </w:rPr>
              <w:t>,14</w:t>
            </w:r>
          </w:p>
          <w:p w14:paraId="76134627" w14:textId="77777777" w:rsidR="00BE1C84" w:rsidRPr="00170508" w:rsidRDefault="00BE1C84" w:rsidP="00FD02C8">
            <w:pPr>
              <w:pStyle w:val="TAC"/>
              <w:rPr>
                <w:rFonts w:eastAsia="DengXian"/>
                <w:vertAlign w:val="superscript"/>
                <w:lang w:val="en-US"/>
              </w:rPr>
            </w:pPr>
            <w:r w:rsidRPr="00170508">
              <w:rPr>
                <w:rFonts w:eastAsia="DengXian"/>
                <w:lang w:val="en-US" w:eastAsia="zh-CN"/>
              </w:rPr>
              <w:t>CA_n26A-n78A</w:t>
            </w:r>
            <w:r w:rsidRPr="00170508">
              <w:rPr>
                <w:rFonts w:eastAsia="DengXian"/>
                <w:vertAlign w:val="superscript"/>
                <w:lang w:val="en-US"/>
              </w:rPr>
              <w:t>7</w:t>
            </w:r>
            <w:r w:rsidRPr="008B6D91">
              <w:rPr>
                <w:rFonts w:eastAsia="DengXian" w:cs="Arial"/>
                <w:vertAlign w:val="superscript"/>
                <w:lang w:val="en-US" w:eastAsia="zh-CN"/>
              </w:rPr>
              <w:t>,14</w:t>
            </w:r>
          </w:p>
          <w:p w14:paraId="5C7734E9" w14:textId="77777777" w:rsidR="00BE1C84" w:rsidRPr="00170508" w:rsidRDefault="00BE1C84" w:rsidP="00FD02C8">
            <w:pPr>
              <w:pStyle w:val="TAC"/>
              <w:rPr>
                <w:rFonts w:eastAsia="DengXian"/>
                <w:szCs w:val="18"/>
                <w:lang w:eastAsia="zh-CN"/>
              </w:rPr>
            </w:pPr>
            <w:r w:rsidRPr="00170508">
              <w:rPr>
                <w:rFonts w:eastAsia="DengXian"/>
                <w:lang w:val="en-US" w:eastAsia="zh-CN"/>
              </w:rPr>
              <w:t>CA_n78(2A)</w:t>
            </w:r>
            <w:r w:rsidRPr="00170508">
              <w:rPr>
                <w:rFonts w:eastAsia="DengXian"/>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6435BA77" w14:textId="77777777" w:rsidR="00BE1C84" w:rsidRPr="00170508" w:rsidRDefault="00BE1C84" w:rsidP="00FD02C8">
            <w:pPr>
              <w:pStyle w:val="TAC"/>
              <w:rPr>
                <w:rFonts w:eastAsia="DengXian"/>
                <w:szCs w:val="18"/>
                <w:lang w:eastAsia="zh-CN"/>
              </w:rPr>
            </w:pPr>
            <w:r w:rsidRPr="00170508">
              <w:rPr>
                <w:rFonts w:eastAsia="DengXian"/>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C3F4FAD" w14:textId="77777777" w:rsidR="00BE1C84" w:rsidRPr="00170508" w:rsidRDefault="00BE1C84" w:rsidP="00FD02C8">
            <w:pPr>
              <w:pStyle w:val="TAC"/>
              <w:rPr>
                <w:rFonts w:eastAsia="DengXian" w:cs="Arial"/>
                <w:lang w:eastAsia="zh-CN" w:bidi="ar"/>
              </w:rPr>
            </w:pPr>
            <w:r w:rsidRPr="00170508">
              <w:rPr>
                <w:rFonts w:eastAsia="DengXian"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23E0A7FF" w14:textId="77777777" w:rsidR="00BE1C84" w:rsidRPr="00170508" w:rsidRDefault="00BE1C84" w:rsidP="00FD02C8">
            <w:pPr>
              <w:pStyle w:val="TAC"/>
              <w:rPr>
                <w:rFonts w:eastAsia="DengXian"/>
              </w:rPr>
            </w:pPr>
            <w:r w:rsidRPr="00170508">
              <w:rPr>
                <w:kern w:val="2"/>
                <w:szCs w:val="22"/>
                <w:lang w:eastAsia="zh-CN"/>
              </w:rPr>
              <w:t>0</w:t>
            </w:r>
          </w:p>
        </w:tc>
      </w:tr>
      <w:tr w:rsidR="00BE1C84" w:rsidRPr="00170508" w14:paraId="47D3AB7A" w14:textId="77777777" w:rsidTr="00FD02C8">
        <w:trPr>
          <w:jc w:val="center"/>
        </w:trPr>
        <w:tc>
          <w:tcPr>
            <w:tcW w:w="2062" w:type="dxa"/>
            <w:tcBorders>
              <w:top w:val="nil"/>
              <w:left w:val="single" w:sz="4" w:space="0" w:color="auto"/>
              <w:bottom w:val="nil"/>
              <w:right w:val="single" w:sz="4" w:space="0" w:color="auto"/>
            </w:tcBorders>
            <w:vAlign w:val="center"/>
          </w:tcPr>
          <w:p w14:paraId="2B39885D" w14:textId="77777777" w:rsidR="00BE1C84" w:rsidRPr="00170508" w:rsidRDefault="00BE1C84" w:rsidP="00FD02C8">
            <w:pPr>
              <w:pStyle w:val="TAC"/>
              <w:rPr>
                <w:rFonts w:eastAsia="DengXian"/>
              </w:rPr>
            </w:pPr>
          </w:p>
        </w:tc>
        <w:tc>
          <w:tcPr>
            <w:tcW w:w="1716" w:type="dxa"/>
            <w:tcBorders>
              <w:top w:val="nil"/>
              <w:left w:val="single" w:sz="4" w:space="0" w:color="auto"/>
              <w:bottom w:val="nil"/>
              <w:right w:val="single" w:sz="4" w:space="0" w:color="auto"/>
            </w:tcBorders>
            <w:vAlign w:val="center"/>
          </w:tcPr>
          <w:p w14:paraId="5931233D" w14:textId="77777777" w:rsidR="00BE1C84" w:rsidRPr="00170508" w:rsidRDefault="00BE1C84" w:rsidP="00FD02C8">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21B1A0" w14:textId="77777777" w:rsidR="00BE1C84" w:rsidRPr="00170508" w:rsidRDefault="00BE1C84" w:rsidP="00FD02C8">
            <w:pPr>
              <w:pStyle w:val="TAC"/>
              <w:rPr>
                <w:rFonts w:eastAsia="DengXian"/>
                <w:szCs w:val="18"/>
                <w:lang w:eastAsia="zh-CN"/>
              </w:rPr>
            </w:pPr>
            <w:r w:rsidRPr="00170508">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20A8387E" w14:textId="77777777" w:rsidR="00BE1C84" w:rsidRPr="00170508" w:rsidRDefault="00BE1C84" w:rsidP="00FD02C8">
            <w:pPr>
              <w:pStyle w:val="TAC"/>
              <w:rPr>
                <w:rFonts w:eastAsia="DengXian" w:cs="Arial"/>
                <w:lang w:eastAsia="zh-CN" w:bidi="ar"/>
              </w:rPr>
            </w:pPr>
            <w:r w:rsidRPr="00170508">
              <w:rPr>
                <w:rFonts w:eastAsia="DengXian"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708C0CCB" w14:textId="77777777" w:rsidR="00BE1C84" w:rsidRPr="00170508" w:rsidRDefault="00BE1C84" w:rsidP="00FD02C8">
            <w:pPr>
              <w:pStyle w:val="TAC"/>
              <w:rPr>
                <w:rFonts w:eastAsia="DengXian"/>
              </w:rPr>
            </w:pPr>
          </w:p>
        </w:tc>
      </w:tr>
      <w:tr w:rsidR="00BE1C84" w:rsidRPr="00170508" w14:paraId="5CCF0730" w14:textId="77777777" w:rsidTr="00FD02C8">
        <w:trPr>
          <w:jc w:val="center"/>
        </w:trPr>
        <w:tc>
          <w:tcPr>
            <w:tcW w:w="2062" w:type="dxa"/>
            <w:tcBorders>
              <w:top w:val="nil"/>
              <w:left w:val="single" w:sz="4" w:space="0" w:color="auto"/>
              <w:bottom w:val="nil"/>
              <w:right w:val="single" w:sz="4" w:space="0" w:color="auto"/>
            </w:tcBorders>
            <w:vAlign w:val="center"/>
          </w:tcPr>
          <w:p w14:paraId="1E66382C" w14:textId="77777777" w:rsidR="00BE1C84" w:rsidRPr="00170508" w:rsidRDefault="00BE1C84" w:rsidP="00FD02C8">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5285A316" w14:textId="77777777" w:rsidR="00BE1C84" w:rsidRPr="00170508" w:rsidRDefault="00BE1C84" w:rsidP="00FD02C8">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CE582F" w14:textId="77777777" w:rsidR="00BE1C84" w:rsidRPr="00170508" w:rsidRDefault="00BE1C84" w:rsidP="00FD02C8">
            <w:pPr>
              <w:pStyle w:val="TAC"/>
              <w:rPr>
                <w:rFonts w:eastAsia="DengXian"/>
                <w:szCs w:val="18"/>
                <w:lang w:eastAsia="zh-CN"/>
              </w:rPr>
            </w:pPr>
            <w:r w:rsidRPr="00170508">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619F111" w14:textId="77777777" w:rsidR="00BE1C84" w:rsidRPr="00170508" w:rsidRDefault="00BE1C84" w:rsidP="00FD02C8">
            <w:pPr>
              <w:pStyle w:val="TAC"/>
              <w:rPr>
                <w:rFonts w:eastAsia="DengXian" w:cs="Arial"/>
                <w:lang w:eastAsia="zh-CN" w:bidi="ar"/>
              </w:rPr>
            </w:pPr>
            <w:r w:rsidRPr="00170508">
              <w:rPr>
                <w:rFonts w:cs="Arial"/>
                <w:color w:val="000000"/>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0C420BE5" w14:textId="77777777" w:rsidR="00BE1C84" w:rsidRPr="00170508" w:rsidRDefault="00BE1C84" w:rsidP="00FD02C8">
            <w:pPr>
              <w:pStyle w:val="TAC"/>
              <w:rPr>
                <w:rFonts w:eastAsia="DengXian"/>
              </w:rPr>
            </w:pPr>
          </w:p>
        </w:tc>
      </w:tr>
      <w:tr w:rsidR="00BE1C84" w:rsidRPr="00170508" w14:paraId="33AB9B35" w14:textId="77777777" w:rsidTr="00FD02C8">
        <w:trPr>
          <w:jc w:val="center"/>
        </w:trPr>
        <w:tc>
          <w:tcPr>
            <w:tcW w:w="2062" w:type="dxa"/>
            <w:tcBorders>
              <w:top w:val="nil"/>
              <w:left w:val="single" w:sz="4" w:space="0" w:color="auto"/>
              <w:bottom w:val="nil"/>
              <w:right w:val="single" w:sz="4" w:space="0" w:color="auto"/>
            </w:tcBorders>
            <w:vAlign w:val="center"/>
          </w:tcPr>
          <w:p w14:paraId="0D53A2B8" w14:textId="77777777" w:rsidR="00BE1C84" w:rsidRPr="00170508" w:rsidRDefault="00BE1C84" w:rsidP="00FD02C8">
            <w:pPr>
              <w:pStyle w:val="TAC"/>
              <w:rPr>
                <w:rFonts w:eastAsia="DengXian"/>
              </w:rPr>
            </w:pPr>
          </w:p>
        </w:tc>
        <w:tc>
          <w:tcPr>
            <w:tcW w:w="1716" w:type="dxa"/>
            <w:tcBorders>
              <w:top w:val="single" w:sz="4" w:space="0" w:color="auto"/>
              <w:left w:val="single" w:sz="4" w:space="0" w:color="auto"/>
              <w:bottom w:val="nil"/>
              <w:right w:val="single" w:sz="4" w:space="0" w:color="auto"/>
            </w:tcBorders>
            <w:vAlign w:val="center"/>
          </w:tcPr>
          <w:p w14:paraId="5C961DFF" w14:textId="77777777" w:rsidR="00BE1C84" w:rsidRPr="00170508" w:rsidRDefault="00BE1C84" w:rsidP="00FD02C8">
            <w:pPr>
              <w:pStyle w:val="TAC"/>
              <w:rPr>
                <w:rFonts w:eastAsia="DengXian"/>
                <w:szCs w:val="18"/>
                <w:lang w:eastAsia="zh-CN"/>
              </w:rPr>
            </w:pPr>
            <w:r w:rsidRPr="00170508">
              <w:rPr>
                <w:rFonts w:eastAsia="DengXian" w:cs="Arial" w:hint="eastAsia"/>
                <w:color w:val="000000"/>
                <w:szCs w:val="18"/>
                <w:lang w:val="en-US" w:eastAsia="zh-CN"/>
              </w:rPr>
              <w:t>CA_n</w:t>
            </w:r>
            <w:r w:rsidRPr="00170508">
              <w:rPr>
                <w:rFonts w:eastAsia="DengXian" w:cs="Arial"/>
                <w:color w:val="000000"/>
                <w:szCs w:val="18"/>
                <w:lang w:val="en-US" w:eastAsia="zh-CN"/>
              </w:rPr>
              <w:t>78(2A)</w:t>
            </w:r>
          </w:p>
        </w:tc>
        <w:tc>
          <w:tcPr>
            <w:tcW w:w="772" w:type="dxa"/>
            <w:tcBorders>
              <w:top w:val="single" w:sz="4" w:space="0" w:color="auto"/>
              <w:left w:val="single" w:sz="4" w:space="0" w:color="auto"/>
              <w:bottom w:val="single" w:sz="4" w:space="0" w:color="auto"/>
              <w:right w:val="single" w:sz="4" w:space="0" w:color="auto"/>
            </w:tcBorders>
            <w:vAlign w:val="center"/>
          </w:tcPr>
          <w:p w14:paraId="06099F79" w14:textId="77777777" w:rsidR="00BE1C84" w:rsidRPr="00170508" w:rsidRDefault="00BE1C84" w:rsidP="00FD02C8">
            <w:pPr>
              <w:pStyle w:val="TAC"/>
              <w:rPr>
                <w:rFonts w:eastAsia="DengXian"/>
                <w:szCs w:val="18"/>
                <w:lang w:eastAsia="zh-CN"/>
              </w:rPr>
            </w:pPr>
            <w:r w:rsidRPr="00170508">
              <w:rPr>
                <w:rFonts w:eastAsia="DengXian"/>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A37A4A6" w14:textId="77777777" w:rsidR="00BE1C84" w:rsidRPr="00170508" w:rsidRDefault="00BE1C84" w:rsidP="00FD02C8">
            <w:pPr>
              <w:pStyle w:val="TAC"/>
              <w:rPr>
                <w:rFonts w:cs="Arial"/>
                <w:color w:val="000000"/>
                <w:szCs w:val="18"/>
                <w:lang w:eastAsia="zh-CN" w:bidi="ar"/>
              </w:rPr>
            </w:pPr>
            <w:r w:rsidRPr="00170508">
              <w:rPr>
                <w:rFonts w:eastAsia="DengXian" w:cs="Arial"/>
                <w:color w:val="000000"/>
                <w:szCs w:val="18"/>
              </w:rPr>
              <w:t>n</w:t>
            </w:r>
            <w:r w:rsidRPr="00170508">
              <w:rPr>
                <w:rFonts w:eastAsia="DengXian"/>
                <w:lang w:eastAsia="zh-CN"/>
              </w:rPr>
              <w:t>1</w:t>
            </w:r>
            <w:r w:rsidRPr="00170508">
              <w:rPr>
                <w:rFonts w:eastAsia="DengXian" w:cs="Arial"/>
                <w:color w:val="000000"/>
                <w:szCs w:val="18"/>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03B436EC" w14:textId="77777777" w:rsidR="00BE1C84" w:rsidRPr="00170508" w:rsidRDefault="00BE1C84" w:rsidP="00FD02C8">
            <w:pPr>
              <w:pStyle w:val="TAC"/>
              <w:rPr>
                <w:rFonts w:eastAsia="DengXian"/>
              </w:rPr>
            </w:pPr>
            <w:r w:rsidRPr="00170508">
              <w:rPr>
                <w:rFonts w:eastAsia="DengXian"/>
                <w:lang w:val="en-US"/>
              </w:rPr>
              <w:t>4 and 5</w:t>
            </w:r>
          </w:p>
        </w:tc>
      </w:tr>
      <w:tr w:rsidR="00BE1C84" w:rsidRPr="00170508" w14:paraId="54A5E50A" w14:textId="77777777" w:rsidTr="00FD02C8">
        <w:trPr>
          <w:jc w:val="center"/>
        </w:trPr>
        <w:tc>
          <w:tcPr>
            <w:tcW w:w="2062" w:type="dxa"/>
            <w:tcBorders>
              <w:top w:val="nil"/>
              <w:left w:val="single" w:sz="4" w:space="0" w:color="auto"/>
              <w:bottom w:val="nil"/>
              <w:right w:val="single" w:sz="4" w:space="0" w:color="auto"/>
            </w:tcBorders>
            <w:vAlign w:val="center"/>
          </w:tcPr>
          <w:p w14:paraId="596DFED1" w14:textId="77777777" w:rsidR="00BE1C84" w:rsidRPr="00170508" w:rsidRDefault="00BE1C84" w:rsidP="00FD02C8">
            <w:pPr>
              <w:pStyle w:val="TAC"/>
              <w:rPr>
                <w:rFonts w:eastAsia="DengXian"/>
              </w:rPr>
            </w:pPr>
          </w:p>
        </w:tc>
        <w:tc>
          <w:tcPr>
            <w:tcW w:w="1716" w:type="dxa"/>
            <w:tcBorders>
              <w:top w:val="nil"/>
              <w:left w:val="single" w:sz="4" w:space="0" w:color="auto"/>
              <w:bottom w:val="nil"/>
              <w:right w:val="single" w:sz="4" w:space="0" w:color="auto"/>
            </w:tcBorders>
            <w:vAlign w:val="center"/>
          </w:tcPr>
          <w:p w14:paraId="6BD58B76" w14:textId="77777777" w:rsidR="00BE1C84" w:rsidRPr="00170508" w:rsidRDefault="00BE1C84" w:rsidP="00FD02C8">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543183" w14:textId="77777777" w:rsidR="00BE1C84" w:rsidRPr="00170508" w:rsidRDefault="00BE1C84" w:rsidP="00FD02C8">
            <w:pPr>
              <w:pStyle w:val="TAC"/>
              <w:rPr>
                <w:rFonts w:eastAsia="DengXian"/>
                <w:szCs w:val="18"/>
                <w:lang w:eastAsia="zh-CN"/>
              </w:rPr>
            </w:pPr>
            <w:r w:rsidRPr="00170508">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tcPr>
          <w:p w14:paraId="0AFC7457" w14:textId="77777777" w:rsidR="00BE1C84" w:rsidRPr="00170508" w:rsidRDefault="00BE1C84" w:rsidP="00FD02C8">
            <w:pPr>
              <w:pStyle w:val="TAC"/>
              <w:rPr>
                <w:rFonts w:cs="Arial"/>
                <w:color w:val="000000"/>
                <w:szCs w:val="18"/>
                <w:lang w:eastAsia="zh-CN" w:bidi="ar"/>
              </w:rPr>
            </w:pPr>
            <w:r w:rsidRPr="00170508">
              <w:rPr>
                <w:rFonts w:eastAsia="DengXian" w:cs="Arial"/>
                <w:color w:val="000000"/>
                <w:szCs w:val="18"/>
              </w:rPr>
              <w:t>n</w:t>
            </w:r>
            <w:r w:rsidRPr="00170508">
              <w:rPr>
                <w:rFonts w:eastAsia="DengXian"/>
                <w:lang w:eastAsia="zh-CN"/>
              </w:rPr>
              <w:t>26</w:t>
            </w:r>
            <w:r w:rsidRPr="00170508">
              <w:rPr>
                <w:rFonts w:eastAsia="DengXian" w:cs="Arial"/>
                <w:color w:val="000000"/>
                <w:szCs w:val="18"/>
              </w:rPr>
              <w:t xml:space="preserve"> channel bandwidths in Table 5.3.5-1</w:t>
            </w:r>
          </w:p>
        </w:tc>
        <w:tc>
          <w:tcPr>
            <w:tcW w:w="1496" w:type="dxa"/>
            <w:tcBorders>
              <w:top w:val="nil"/>
              <w:left w:val="single" w:sz="4" w:space="0" w:color="auto"/>
              <w:bottom w:val="nil"/>
              <w:right w:val="single" w:sz="4" w:space="0" w:color="auto"/>
            </w:tcBorders>
            <w:vAlign w:val="center"/>
          </w:tcPr>
          <w:p w14:paraId="1207E9ED" w14:textId="77777777" w:rsidR="00BE1C84" w:rsidRPr="00170508" w:rsidRDefault="00BE1C84" w:rsidP="00FD02C8">
            <w:pPr>
              <w:pStyle w:val="TAC"/>
              <w:rPr>
                <w:rFonts w:eastAsia="DengXian"/>
              </w:rPr>
            </w:pPr>
          </w:p>
        </w:tc>
      </w:tr>
      <w:tr w:rsidR="00BE1C84" w:rsidRPr="00170508" w14:paraId="4A5D7476"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7B509675" w14:textId="77777777" w:rsidR="00BE1C84" w:rsidRPr="00170508" w:rsidRDefault="00BE1C84" w:rsidP="00FD02C8">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5DA900EF" w14:textId="77777777" w:rsidR="00BE1C84" w:rsidRPr="00170508" w:rsidRDefault="00BE1C84" w:rsidP="00FD02C8">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95C989" w14:textId="77777777" w:rsidR="00BE1C84" w:rsidRPr="00170508" w:rsidRDefault="00BE1C84" w:rsidP="00FD02C8">
            <w:pPr>
              <w:pStyle w:val="TAC"/>
              <w:rPr>
                <w:rFonts w:eastAsia="DengXian"/>
                <w:szCs w:val="18"/>
                <w:lang w:eastAsia="zh-CN"/>
              </w:rPr>
            </w:pPr>
            <w:r w:rsidRPr="00170508">
              <w:rPr>
                <w:rFonts w:eastAsia="DengXian"/>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8615827" w14:textId="77777777" w:rsidR="00BE1C84" w:rsidRPr="00170508" w:rsidRDefault="00BE1C84" w:rsidP="00FD02C8">
            <w:pPr>
              <w:pStyle w:val="TAC"/>
              <w:rPr>
                <w:rFonts w:cs="Arial"/>
                <w:color w:val="000000"/>
                <w:szCs w:val="18"/>
                <w:lang w:eastAsia="zh-CN" w:bidi="ar"/>
              </w:rPr>
            </w:pPr>
            <w:r w:rsidRPr="00170508">
              <w:rPr>
                <w:rFonts w:eastAsia="DengXian" w:cs="Arial" w:hint="eastAsia"/>
                <w:color w:val="000000"/>
                <w:szCs w:val="18"/>
                <w:lang w:val="en-US" w:eastAsia="zh-CN"/>
              </w:rPr>
              <w:t>CA_n</w:t>
            </w:r>
            <w:r w:rsidRPr="00170508">
              <w:rPr>
                <w:rFonts w:eastAsia="DengXian" w:cs="Arial"/>
                <w:color w:val="000000"/>
                <w:szCs w:val="18"/>
                <w:lang w:val="en-US" w:eastAsia="zh-CN"/>
              </w:rPr>
              <w:t>78(2A)</w:t>
            </w:r>
            <w:r w:rsidRPr="00170508">
              <w:rPr>
                <w:rFonts w:eastAsia="DengXian" w:cs="Arial" w:hint="eastAsia"/>
                <w:color w:val="000000"/>
                <w:szCs w:val="18"/>
                <w:lang w:val="en-US" w:eastAsia="zh-CN"/>
              </w:rPr>
              <w:t>_BCS4 and 5</w:t>
            </w:r>
          </w:p>
        </w:tc>
        <w:tc>
          <w:tcPr>
            <w:tcW w:w="1496" w:type="dxa"/>
            <w:tcBorders>
              <w:top w:val="nil"/>
              <w:left w:val="single" w:sz="4" w:space="0" w:color="auto"/>
              <w:bottom w:val="single" w:sz="4" w:space="0" w:color="auto"/>
              <w:right w:val="single" w:sz="4" w:space="0" w:color="auto"/>
            </w:tcBorders>
            <w:vAlign w:val="center"/>
          </w:tcPr>
          <w:p w14:paraId="197F794E" w14:textId="77777777" w:rsidR="00BE1C84" w:rsidRPr="00170508" w:rsidRDefault="00BE1C84" w:rsidP="00FD02C8">
            <w:pPr>
              <w:pStyle w:val="TAC"/>
              <w:rPr>
                <w:rFonts w:eastAsia="DengXian"/>
              </w:rPr>
            </w:pPr>
          </w:p>
        </w:tc>
      </w:tr>
      <w:tr w:rsidR="00BE1C84" w:rsidRPr="00170508" w14:paraId="424B1E4C"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7E49A582" w14:textId="77777777" w:rsidR="00BE1C84" w:rsidRPr="00170508" w:rsidRDefault="00BE1C84" w:rsidP="00FD02C8">
            <w:pPr>
              <w:pStyle w:val="TAC"/>
              <w:rPr>
                <w:rFonts w:eastAsia="DengXian"/>
              </w:rPr>
            </w:pPr>
            <w:r w:rsidRPr="00170508">
              <w:rPr>
                <w:kern w:val="2"/>
                <w:szCs w:val="22"/>
                <w:lang w:eastAsia="zh-CN"/>
              </w:rPr>
              <w:t>CA_n1A-n26(2A)-n78(2A)</w:t>
            </w:r>
          </w:p>
        </w:tc>
        <w:tc>
          <w:tcPr>
            <w:tcW w:w="1716" w:type="dxa"/>
            <w:tcBorders>
              <w:top w:val="single" w:sz="4" w:space="0" w:color="auto"/>
              <w:left w:val="single" w:sz="4" w:space="0" w:color="auto"/>
              <w:bottom w:val="nil"/>
              <w:right w:val="single" w:sz="4" w:space="0" w:color="auto"/>
            </w:tcBorders>
            <w:vAlign w:val="center"/>
          </w:tcPr>
          <w:p w14:paraId="6A5F79D7" w14:textId="77777777" w:rsidR="00BE1C84" w:rsidRPr="00170508" w:rsidRDefault="00BE1C84" w:rsidP="00FD02C8">
            <w:pPr>
              <w:pStyle w:val="TAC"/>
              <w:rPr>
                <w:rFonts w:eastAsia="DengXian"/>
                <w:vertAlign w:val="superscript"/>
                <w:lang w:val="en-US" w:eastAsia="zh-CN"/>
              </w:rPr>
            </w:pPr>
            <w:r w:rsidRPr="00170508">
              <w:rPr>
                <w:rFonts w:eastAsia="Yu Mincho"/>
                <w:lang w:val="en-US"/>
              </w:rPr>
              <w:t>n78</w:t>
            </w:r>
            <w:r w:rsidRPr="00170508">
              <w:rPr>
                <w:rFonts w:eastAsia="Yu Mincho"/>
                <w:vertAlign w:val="superscript"/>
                <w:lang w:val="en-US"/>
              </w:rPr>
              <w:t>7</w:t>
            </w:r>
            <w:r w:rsidRPr="00170508">
              <w:rPr>
                <w:rFonts w:eastAsia="DengXian" w:cs="Arial"/>
                <w:vertAlign w:val="superscript"/>
                <w:lang w:val="en-US" w:eastAsia="zh-CN"/>
              </w:rPr>
              <w:t>,9</w:t>
            </w:r>
          </w:p>
          <w:p w14:paraId="6BD212A2" w14:textId="77777777" w:rsidR="00BE1C84" w:rsidRPr="00170508" w:rsidRDefault="00BE1C84" w:rsidP="00FD02C8">
            <w:pPr>
              <w:pStyle w:val="TAC"/>
              <w:rPr>
                <w:rFonts w:eastAsia="DengXian"/>
                <w:lang w:val="en-US" w:eastAsia="zh-CN"/>
              </w:rPr>
            </w:pPr>
            <w:r w:rsidRPr="00170508">
              <w:rPr>
                <w:rFonts w:eastAsia="DengXian"/>
                <w:lang w:val="en-US" w:eastAsia="zh-CN"/>
              </w:rPr>
              <w:t>CA_n1A-n26A</w:t>
            </w:r>
          </w:p>
          <w:p w14:paraId="7521AF68" w14:textId="77777777" w:rsidR="00BE1C84" w:rsidRPr="00170508" w:rsidRDefault="00BE1C84" w:rsidP="00FD02C8">
            <w:pPr>
              <w:pStyle w:val="TAC"/>
              <w:rPr>
                <w:rFonts w:eastAsia="DengXian"/>
                <w:lang w:val="en-US" w:eastAsia="zh-CN"/>
              </w:rPr>
            </w:pPr>
            <w:r w:rsidRPr="00170508">
              <w:rPr>
                <w:rFonts w:eastAsia="DengXian"/>
                <w:lang w:val="en-US" w:eastAsia="zh-CN"/>
              </w:rPr>
              <w:t>CA_n1A-n78A</w:t>
            </w:r>
            <w:r w:rsidRPr="00170508">
              <w:rPr>
                <w:rFonts w:eastAsia="DengXian"/>
                <w:vertAlign w:val="superscript"/>
                <w:lang w:val="en-US"/>
              </w:rPr>
              <w:t>7</w:t>
            </w:r>
            <w:r w:rsidRPr="00170508">
              <w:rPr>
                <w:rFonts w:eastAsia="DengXian" w:cs="Arial"/>
                <w:vertAlign w:val="superscript"/>
                <w:lang w:eastAsia="zh-CN"/>
              </w:rPr>
              <w:t>,14</w:t>
            </w:r>
          </w:p>
          <w:p w14:paraId="285331FA" w14:textId="77777777" w:rsidR="00BE1C84" w:rsidRPr="00170508" w:rsidRDefault="00BE1C84" w:rsidP="00FD02C8">
            <w:pPr>
              <w:pStyle w:val="TAC"/>
              <w:rPr>
                <w:rFonts w:eastAsia="DengXian"/>
                <w:lang w:val="en-US" w:eastAsia="zh-CN"/>
              </w:rPr>
            </w:pPr>
            <w:r w:rsidRPr="00170508">
              <w:rPr>
                <w:rFonts w:eastAsia="DengXian"/>
                <w:lang w:val="en-US" w:eastAsia="zh-CN"/>
              </w:rPr>
              <w:t>CA_n26A-n78A</w:t>
            </w:r>
            <w:r w:rsidRPr="00170508">
              <w:rPr>
                <w:rFonts w:eastAsia="DengXian"/>
                <w:vertAlign w:val="superscript"/>
                <w:lang w:val="en-US"/>
              </w:rPr>
              <w:t>7</w:t>
            </w:r>
            <w:r w:rsidRPr="00170508">
              <w:rPr>
                <w:rFonts w:eastAsia="DengXian" w:cs="Arial"/>
                <w:vertAlign w:val="superscript"/>
                <w:lang w:eastAsia="zh-CN"/>
              </w:rPr>
              <w:t>,14</w:t>
            </w:r>
          </w:p>
          <w:p w14:paraId="1AB10DC7" w14:textId="77777777" w:rsidR="00BE1C84" w:rsidRPr="00170508" w:rsidRDefault="00BE1C84" w:rsidP="00FD02C8">
            <w:pPr>
              <w:pStyle w:val="TAC"/>
              <w:rPr>
                <w:rFonts w:eastAsia="DengXian"/>
                <w:lang w:val="en-US" w:eastAsia="zh-CN"/>
              </w:rPr>
            </w:pPr>
            <w:r w:rsidRPr="00170508">
              <w:rPr>
                <w:rFonts w:eastAsia="DengXian"/>
                <w:lang w:val="en-US" w:eastAsia="zh-CN"/>
              </w:rPr>
              <w:t>CA_n26(2A)</w:t>
            </w:r>
          </w:p>
          <w:p w14:paraId="156A497D" w14:textId="77777777" w:rsidR="00BE1C84" w:rsidRPr="00170508" w:rsidRDefault="00BE1C84" w:rsidP="00FD02C8">
            <w:pPr>
              <w:pStyle w:val="TAC"/>
              <w:rPr>
                <w:rFonts w:eastAsia="DengXian"/>
                <w:szCs w:val="18"/>
                <w:lang w:eastAsia="zh-CN"/>
              </w:rPr>
            </w:pPr>
            <w:r w:rsidRPr="00170508">
              <w:rPr>
                <w:rFonts w:eastAsia="DengXian"/>
                <w:lang w:val="en-US" w:eastAsia="zh-CN"/>
              </w:rPr>
              <w:t>CA_n78(2A)</w:t>
            </w:r>
            <w:r w:rsidRPr="00170508">
              <w:rPr>
                <w:rFonts w:eastAsia="DengXian"/>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2991EABF" w14:textId="77777777" w:rsidR="00BE1C84" w:rsidRPr="00170508" w:rsidRDefault="00BE1C84" w:rsidP="00FD02C8">
            <w:pPr>
              <w:pStyle w:val="TAC"/>
              <w:rPr>
                <w:rFonts w:eastAsia="DengXian"/>
                <w:szCs w:val="18"/>
                <w:lang w:eastAsia="zh-CN"/>
              </w:rPr>
            </w:pPr>
            <w:r w:rsidRPr="00170508">
              <w:rPr>
                <w:rFonts w:eastAsia="DengXian"/>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DE76CEA" w14:textId="77777777" w:rsidR="00BE1C84" w:rsidRPr="00170508" w:rsidRDefault="00BE1C84" w:rsidP="00FD02C8">
            <w:pPr>
              <w:pStyle w:val="TAC"/>
              <w:rPr>
                <w:rFonts w:eastAsia="DengXian" w:cs="Arial"/>
                <w:lang w:eastAsia="zh-CN" w:bidi="ar"/>
              </w:rPr>
            </w:pPr>
            <w:r w:rsidRPr="00170508">
              <w:rPr>
                <w:rFonts w:eastAsia="DengXian"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124A2A72" w14:textId="77777777" w:rsidR="00BE1C84" w:rsidRPr="00170508" w:rsidRDefault="00BE1C84" w:rsidP="00FD02C8">
            <w:pPr>
              <w:pStyle w:val="TAC"/>
              <w:rPr>
                <w:rFonts w:eastAsia="DengXian"/>
              </w:rPr>
            </w:pPr>
            <w:r w:rsidRPr="00170508">
              <w:rPr>
                <w:kern w:val="2"/>
                <w:szCs w:val="22"/>
                <w:lang w:eastAsia="zh-CN"/>
              </w:rPr>
              <w:t>0</w:t>
            </w:r>
          </w:p>
        </w:tc>
      </w:tr>
      <w:tr w:rsidR="00BE1C84" w:rsidRPr="00170508" w14:paraId="6AB92A67" w14:textId="77777777" w:rsidTr="00FD02C8">
        <w:trPr>
          <w:jc w:val="center"/>
        </w:trPr>
        <w:tc>
          <w:tcPr>
            <w:tcW w:w="2062" w:type="dxa"/>
            <w:tcBorders>
              <w:top w:val="nil"/>
              <w:left w:val="single" w:sz="4" w:space="0" w:color="auto"/>
              <w:bottom w:val="nil"/>
              <w:right w:val="single" w:sz="4" w:space="0" w:color="auto"/>
            </w:tcBorders>
            <w:vAlign w:val="center"/>
          </w:tcPr>
          <w:p w14:paraId="56D61D01" w14:textId="77777777" w:rsidR="00BE1C84" w:rsidRPr="00170508" w:rsidRDefault="00BE1C84" w:rsidP="00FD02C8">
            <w:pPr>
              <w:pStyle w:val="TAC"/>
              <w:rPr>
                <w:rFonts w:eastAsia="DengXian"/>
              </w:rPr>
            </w:pPr>
          </w:p>
        </w:tc>
        <w:tc>
          <w:tcPr>
            <w:tcW w:w="1716" w:type="dxa"/>
            <w:tcBorders>
              <w:top w:val="nil"/>
              <w:left w:val="single" w:sz="4" w:space="0" w:color="auto"/>
              <w:bottom w:val="nil"/>
              <w:right w:val="single" w:sz="4" w:space="0" w:color="auto"/>
            </w:tcBorders>
            <w:vAlign w:val="center"/>
          </w:tcPr>
          <w:p w14:paraId="6F238F92" w14:textId="77777777" w:rsidR="00BE1C84" w:rsidRPr="00170508" w:rsidRDefault="00BE1C84" w:rsidP="00FD02C8">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47B692" w14:textId="77777777" w:rsidR="00BE1C84" w:rsidRPr="00170508" w:rsidRDefault="00BE1C84" w:rsidP="00FD02C8">
            <w:pPr>
              <w:pStyle w:val="TAC"/>
              <w:rPr>
                <w:rFonts w:eastAsia="DengXian"/>
                <w:szCs w:val="18"/>
                <w:lang w:eastAsia="zh-CN"/>
              </w:rPr>
            </w:pPr>
            <w:r w:rsidRPr="00170508">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5433D37B" w14:textId="77777777" w:rsidR="00BE1C84" w:rsidRPr="00170508" w:rsidRDefault="00BE1C84" w:rsidP="00FD02C8">
            <w:pPr>
              <w:pStyle w:val="TAC"/>
              <w:rPr>
                <w:rFonts w:eastAsia="DengXian" w:cs="Arial"/>
                <w:lang w:eastAsia="zh-CN" w:bidi="ar"/>
              </w:rPr>
            </w:pPr>
            <w:r w:rsidRPr="00170508">
              <w:rPr>
                <w:rFonts w:cs="Arial"/>
                <w:color w:val="000000"/>
                <w:szCs w:val="18"/>
                <w:lang w:eastAsia="zh-CN" w:bidi="ar"/>
              </w:rPr>
              <w:t>CA_n26(2A)_BCS0</w:t>
            </w:r>
          </w:p>
        </w:tc>
        <w:tc>
          <w:tcPr>
            <w:tcW w:w="1496" w:type="dxa"/>
            <w:tcBorders>
              <w:top w:val="nil"/>
              <w:left w:val="single" w:sz="4" w:space="0" w:color="auto"/>
              <w:bottom w:val="nil"/>
              <w:right w:val="single" w:sz="4" w:space="0" w:color="auto"/>
            </w:tcBorders>
            <w:vAlign w:val="center"/>
          </w:tcPr>
          <w:p w14:paraId="63450AB8" w14:textId="77777777" w:rsidR="00BE1C84" w:rsidRPr="00170508" w:rsidRDefault="00BE1C84" w:rsidP="00FD02C8">
            <w:pPr>
              <w:pStyle w:val="TAC"/>
              <w:rPr>
                <w:rFonts w:eastAsia="DengXian"/>
              </w:rPr>
            </w:pPr>
          </w:p>
        </w:tc>
      </w:tr>
      <w:tr w:rsidR="00BE1C84" w:rsidRPr="00170508" w14:paraId="702ED8C7"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5C9CB165" w14:textId="77777777" w:rsidR="00BE1C84" w:rsidRPr="00170508" w:rsidRDefault="00BE1C84" w:rsidP="00FD02C8">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024E52D3" w14:textId="77777777" w:rsidR="00BE1C84" w:rsidRPr="00170508" w:rsidRDefault="00BE1C84" w:rsidP="00FD02C8">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CC280B" w14:textId="77777777" w:rsidR="00BE1C84" w:rsidRPr="00170508" w:rsidRDefault="00BE1C84" w:rsidP="00FD02C8">
            <w:pPr>
              <w:pStyle w:val="TAC"/>
              <w:rPr>
                <w:rFonts w:eastAsia="DengXian"/>
                <w:szCs w:val="18"/>
                <w:lang w:eastAsia="zh-CN"/>
              </w:rPr>
            </w:pPr>
            <w:r w:rsidRPr="00170508">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028FB19" w14:textId="77777777" w:rsidR="00BE1C84" w:rsidRPr="00170508" w:rsidRDefault="00BE1C84" w:rsidP="00FD02C8">
            <w:pPr>
              <w:pStyle w:val="TAC"/>
              <w:rPr>
                <w:rFonts w:eastAsia="DengXian" w:cs="Arial"/>
                <w:lang w:eastAsia="zh-CN" w:bidi="ar"/>
              </w:rPr>
            </w:pPr>
            <w:r w:rsidRPr="00170508">
              <w:rPr>
                <w:rFonts w:cs="Arial"/>
                <w:color w:val="000000"/>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1F35DB68" w14:textId="77777777" w:rsidR="00BE1C84" w:rsidRPr="00170508" w:rsidRDefault="00BE1C84" w:rsidP="00FD02C8">
            <w:pPr>
              <w:pStyle w:val="TAC"/>
              <w:rPr>
                <w:rFonts w:eastAsia="DengXian"/>
              </w:rPr>
            </w:pPr>
          </w:p>
        </w:tc>
      </w:tr>
      <w:tr w:rsidR="00BE1C84" w:rsidRPr="00170508" w14:paraId="1A97A097"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503F4CBE" w14:textId="77777777" w:rsidR="00BE1C84" w:rsidRPr="00170508" w:rsidRDefault="00BE1C84" w:rsidP="00FD02C8">
            <w:pPr>
              <w:pStyle w:val="TAC"/>
              <w:rPr>
                <w:rFonts w:eastAsia="DengXian"/>
              </w:rPr>
            </w:pPr>
            <w:r w:rsidRPr="00170508">
              <w:rPr>
                <w:rFonts w:eastAsia="DengXian"/>
                <w:kern w:val="2"/>
                <w:szCs w:val="22"/>
                <w:lang w:eastAsia="zh-CN"/>
              </w:rPr>
              <w:t>CA_n1A-n26(2A)-n78C</w:t>
            </w:r>
          </w:p>
        </w:tc>
        <w:tc>
          <w:tcPr>
            <w:tcW w:w="1716" w:type="dxa"/>
            <w:tcBorders>
              <w:top w:val="single" w:sz="4" w:space="0" w:color="auto"/>
              <w:left w:val="single" w:sz="4" w:space="0" w:color="auto"/>
              <w:bottom w:val="nil"/>
              <w:right w:val="single" w:sz="4" w:space="0" w:color="auto"/>
            </w:tcBorders>
            <w:vAlign w:val="center"/>
          </w:tcPr>
          <w:p w14:paraId="276FF801" w14:textId="77777777" w:rsidR="00BE1C84" w:rsidRPr="00170508" w:rsidRDefault="00BE1C84" w:rsidP="00FD02C8">
            <w:pPr>
              <w:pStyle w:val="TAC"/>
              <w:rPr>
                <w:rFonts w:eastAsia="DengXian"/>
                <w:vertAlign w:val="superscript"/>
                <w:lang w:val="en-US" w:eastAsia="zh-CN"/>
              </w:rPr>
            </w:pPr>
            <w:r w:rsidRPr="00170508">
              <w:rPr>
                <w:rFonts w:eastAsia="Yu Mincho"/>
                <w:lang w:val="en-US"/>
              </w:rPr>
              <w:t>n78</w:t>
            </w:r>
            <w:r w:rsidRPr="00170508">
              <w:rPr>
                <w:rFonts w:eastAsia="Yu Mincho"/>
                <w:vertAlign w:val="superscript"/>
                <w:lang w:val="en-US"/>
              </w:rPr>
              <w:t>7</w:t>
            </w:r>
            <w:r w:rsidRPr="00170508">
              <w:rPr>
                <w:rFonts w:eastAsia="DengXian" w:cs="Arial"/>
                <w:vertAlign w:val="superscript"/>
                <w:lang w:val="en-US" w:eastAsia="zh-CN"/>
              </w:rPr>
              <w:t>,9</w:t>
            </w:r>
          </w:p>
          <w:p w14:paraId="0D8A162F" w14:textId="77777777" w:rsidR="00BE1C84" w:rsidRPr="00170508" w:rsidRDefault="00BE1C84" w:rsidP="00FD02C8">
            <w:pPr>
              <w:pStyle w:val="TAC"/>
              <w:rPr>
                <w:rFonts w:eastAsia="DengXian"/>
                <w:lang w:val="en-US" w:eastAsia="zh-CN"/>
              </w:rPr>
            </w:pPr>
            <w:r w:rsidRPr="00170508">
              <w:rPr>
                <w:rFonts w:eastAsia="DengXian"/>
                <w:lang w:val="en-US" w:eastAsia="zh-CN"/>
              </w:rPr>
              <w:t>CA_n26(2A)</w:t>
            </w:r>
          </w:p>
          <w:p w14:paraId="0581B80F" w14:textId="77777777" w:rsidR="00BE1C84" w:rsidRPr="00170508" w:rsidRDefault="00BE1C84" w:rsidP="00FD02C8">
            <w:pPr>
              <w:pStyle w:val="TAC"/>
              <w:rPr>
                <w:rFonts w:eastAsia="DengXian"/>
                <w:lang w:val="en-US" w:eastAsia="zh-CN"/>
              </w:rPr>
            </w:pPr>
            <w:r w:rsidRPr="00170508">
              <w:rPr>
                <w:rFonts w:eastAsia="DengXian"/>
                <w:lang w:val="en-US" w:eastAsia="zh-CN"/>
              </w:rPr>
              <w:t>CA_n78C</w:t>
            </w:r>
            <w:r w:rsidRPr="00170508">
              <w:rPr>
                <w:rFonts w:eastAsia="DengXian" w:cs="Arial"/>
                <w:szCs w:val="18"/>
                <w:vertAlign w:val="superscript"/>
                <w:lang w:val="es-US" w:eastAsia="zh-CN"/>
              </w:rPr>
              <w:t>7</w:t>
            </w:r>
          </w:p>
          <w:p w14:paraId="5C7EC6A7" w14:textId="77777777" w:rsidR="00BE1C84" w:rsidRPr="00170508" w:rsidRDefault="00BE1C84" w:rsidP="00FD02C8">
            <w:pPr>
              <w:pStyle w:val="TAC"/>
              <w:rPr>
                <w:rFonts w:eastAsia="DengXian"/>
                <w:lang w:val="en-US" w:eastAsia="zh-CN"/>
              </w:rPr>
            </w:pPr>
            <w:r w:rsidRPr="00170508">
              <w:rPr>
                <w:rFonts w:eastAsia="DengXian"/>
                <w:lang w:val="en-US" w:eastAsia="zh-CN"/>
              </w:rPr>
              <w:t>CA_n1A-n26A</w:t>
            </w:r>
          </w:p>
          <w:p w14:paraId="0697DF25" w14:textId="77777777" w:rsidR="00BE1C84" w:rsidRPr="00170508" w:rsidRDefault="00BE1C84" w:rsidP="00FD02C8">
            <w:pPr>
              <w:pStyle w:val="TAC"/>
              <w:rPr>
                <w:rFonts w:eastAsia="DengXian"/>
                <w:lang w:val="en-US" w:eastAsia="zh-CN"/>
              </w:rPr>
            </w:pPr>
            <w:r w:rsidRPr="00170508">
              <w:rPr>
                <w:rFonts w:eastAsia="DengXian"/>
                <w:lang w:val="en-US" w:eastAsia="zh-CN"/>
              </w:rPr>
              <w:t>CA_n1A-n78A</w:t>
            </w:r>
            <w:r w:rsidRPr="00170508">
              <w:rPr>
                <w:rFonts w:eastAsia="DengXian"/>
                <w:vertAlign w:val="superscript"/>
                <w:lang w:val="en-US"/>
              </w:rPr>
              <w:t>7</w:t>
            </w:r>
            <w:r w:rsidRPr="00170508">
              <w:rPr>
                <w:rFonts w:eastAsia="DengXian" w:cs="Arial"/>
                <w:vertAlign w:val="superscript"/>
                <w:lang w:eastAsia="zh-CN"/>
              </w:rPr>
              <w:t>,14</w:t>
            </w:r>
          </w:p>
          <w:p w14:paraId="0B584631" w14:textId="77777777" w:rsidR="00BE1C84" w:rsidRPr="00170508" w:rsidRDefault="00BE1C84" w:rsidP="00FD02C8">
            <w:pPr>
              <w:pStyle w:val="TAC"/>
              <w:rPr>
                <w:rFonts w:eastAsia="DengXian"/>
                <w:szCs w:val="18"/>
                <w:lang w:eastAsia="zh-CN"/>
              </w:rPr>
            </w:pPr>
            <w:r w:rsidRPr="00170508">
              <w:rPr>
                <w:rFonts w:eastAsia="DengXian"/>
                <w:lang w:val="en-US" w:eastAsia="zh-CN"/>
              </w:rPr>
              <w:t>CA_n26A-n78A</w:t>
            </w:r>
            <w:r w:rsidRPr="00170508">
              <w:rPr>
                <w:rFonts w:eastAsia="DengXian"/>
                <w:vertAlign w:val="superscript"/>
                <w:lang w:val="en-US"/>
              </w:rPr>
              <w:t>7</w:t>
            </w:r>
            <w:r w:rsidRPr="00170508">
              <w:rPr>
                <w:rFonts w:eastAsia="DengXian"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54897EAC" w14:textId="77777777" w:rsidR="00BE1C84" w:rsidRPr="00170508" w:rsidRDefault="00BE1C84" w:rsidP="00FD02C8">
            <w:pPr>
              <w:pStyle w:val="TAC"/>
              <w:rPr>
                <w:rFonts w:eastAsia="DengXian"/>
                <w:szCs w:val="18"/>
                <w:lang w:eastAsia="zh-CN"/>
              </w:rPr>
            </w:pPr>
            <w:r w:rsidRPr="00170508">
              <w:rPr>
                <w:rFonts w:eastAsia="DengXian"/>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9CD6127" w14:textId="77777777" w:rsidR="00BE1C84" w:rsidRPr="00170508" w:rsidRDefault="00BE1C84" w:rsidP="00FD02C8">
            <w:pPr>
              <w:pStyle w:val="TAC"/>
              <w:rPr>
                <w:rFonts w:cs="Arial"/>
                <w:color w:val="000000"/>
                <w:szCs w:val="18"/>
                <w:lang w:eastAsia="zh-CN" w:bidi="ar"/>
              </w:rPr>
            </w:pPr>
            <w:r w:rsidRPr="00170508">
              <w:rPr>
                <w:rFonts w:eastAsia="DengXian"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1714F8C0" w14:textId="77777777" w:rsidR="00BE1C84" w:rsidRPr="00170508" w:rsidRDefault="00BE1C84" w:rsidP="00FD02C8">
            <w:pPr>
              <w:pStyle w:val="TAC"/>
              <w:rPr>
                <w:rFonts w:eastAsia="DengXian"/>
              </w:rPr>
            </w:pPr>
            <w:r w:rsidRPr="00170508">
              <w:rPr>
                <w:rFonts w:eastAsia="DengXian"/>
                <w:kern w:val="2"/>
                <w:szCs w:val="22"/>
                <w:lang w:eastAsia="zh-CN"/>
              </w:rPr>
              <w:t>0</w:t>
            </w:r>
          </w:p>
        </w:tc>
      </w:tr>
      <w:tr w:rsidR="00BE1C84" w:rsidRPr="00170508" w14:paraId="255F3693" w14:textId="77777777" w:rsidTr="00FD02C8">
        <w:trPr>
          <w:jc w:val="center"/>
        </w:trPr>
        <w:tc>
          <w:tcPr>
            <w:tcW w:w="2062" w:type="dxa"/>
            <w:tcBorders>
              <w:top w:val="nil"/>
              <w:left w:val="single" w:sz="4" w:space="0" w:color="auto"/>
              <w:bottom w:val="nil"/>
              <w:right w:val="single" w:sz="4" w:space="0" w:color="auto"/>
            </w:tcBorders>
            <w:vAlign w:val="center"/>
          </w:tcPr>
          <w:p w14:paraId="45F8753B" w14:textId="77777777" w:rsidR="00BE1C84" w:rsidRPr="00170508" w:rsidRDefault="00BE1C84" w:rsidP="00FD02C8">
            <w:pPr>
              <w:pStyle w:val="TAC"/>
              <w:rPr>
                <w:rFonts w:eastAsia="DengXian"/>
              </w:rPr>
            </w:pPr>
          </w:p>
        </w:tc>
        <w:tc>
          <w:tcPr>
            <w:tcW w:w="1716" w:type="dxa"/>
            <w:tcBorders>
              <w:top w:val="nil"/>
              <w:left w:val="single" w:sz="4" w:space="0" w:color="auto"/>
              <w:bottom w:val="nil"/>
              <w:right w:val="single" w:sz="4" w:space="0" w:color="auto"/>
            </w:tcBorders>
            <w:vAlign w:val="center"/>
          </w:tcPr>
          <w:p w14:paraId="67B630FF" w14:textId="77777777" w:rsidR="00BE1C84" w:rsidRPr="00170508" w:rsidRDefault="00BE1C84" w:rsidP="00FD02C8">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829B4D" w14:textId="77777777" w:rsidR="00BE1C84" w:rsidRPr="00170508" w:rsidRDefault="00BE1C84" w:rsidP="00FD02C8">
            <w:pPr>
              <w:pStyle w:val="TAC"/>
              <w:rPr>
                <w:rFonts w:eastAsia="DengXian"/>
                <w:szCs w:val="18"/>
                <w:lang w:eastAsia="zh-CN"/>
              </w:rPr>
            </w:pPr>
            <w:r w:rsidRPr="00170508">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548CABB1" w14:textId="77777777" w:rsidR="00BE1C84" w:rsidRPr="00170508" w:rsidRDefault="00BE1C84" w:rsidP="00FD02C8">
            <w:pPr>
              <w:pStyle w:val="TAC"/>
              <w:rPr>
                <w:rFonts w:cs="Arial"/>
                <w:color w:val="000000"/>
                <w:szCs w:val="18"/>
                <w:lang w:eastAsia="zh-CN" w:bidi="ar"/>
              </w:rPr>
            </w:pPr>
            <w:r w:rsidRPr="00170508">
              <w:rPr>
                <w:rFonts w:eastAsia="DengXian" w:cs="Arial"/>
                <w:color w:val="000000"/>
                <w:szCs w:val="18"/>
                <w:lang w:eastAsia="zh-CN" w:bidi="ar"/>
              </w:rPr>
              <w:t>CA_n26(2A)_BCS0</w:t>
            </w:r>
          </w:p>
        </w:tc>
        <w:tc>
          <w:tcPr>
            <w:tcW w:w="1496" w:type="dxa"/>
            <w:tcBorders>
              <w:top w:val="nil"/>
              <w:left w:val="single" w:sz="4" w:space="0" w:color="auto"/>
              <w:bottom w:val="nil"/>
              <w:right w:val="single" w:sz="4" w:space="0" w:color="auto"/>
            </w:tcBorders>
            <w:vAlign w:val="center"/>
          </w:tcPr>
          <w:p w14:paraId="33A39385" w14:textId="77777777" w:rsidR="00BE1C84" w:rsidRPr="00170508" w:rsidRDefault="00BE1C84" w:rsidP="00FD02C8">
            <w:pPr>
              <w:pStyle w:val="TAC"/>
              <w:rPr>
                <w:rFonts w:eastAsia="DengXian"/>
              </w:rPr>
            </w:pPr>
          </w:p>
        </w:tc>
      </w:tr>
      <w:tr w:rsidR="00BE1C84" w:rsidRPr="00170508" w14:paraId="21433230"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50BD7666" w14:textId="77777777" w:rsidR="00BE1C84" w:rsidRPr="00170508" w:rsidRDefault="00BE1C84" w:rsidP="00FD02C8">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0F740E76" w14:textId="77777777" w:rsidR="00BE1C84" w:rsidRPr="00170508" w:rsidRDefault="00BE1C84" w:rsidP="00FD02C8">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5B6B74" w14:textId="77777777" w:rsidR="00BE1C84" w:rsidRPr="00170508" w:rsidRDefault="00BE1C84" w:rsidP="00FD02C8">
            <w:pPr>
              <w:pStyle w:val="TAC"/>
              <w:rPr>
                <w:rFonts w:eastAsia="DengXian"/>
                <w:szCs w:val="18"/>
                <w:lang w:eastAsia="zh-CN"/>
              </w:rPr>
            </w:pPr>
            <w:r w:rsidRPr="00170508">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8362FE3" w14:textId="77777777" w:rsidR="00BE1C84" w:rsidRPr="00170508" w:rsidRDefault="00BE1C84" w:rsidP="00FD02C8">
            <w:pPr>
              <w:pStyle w:val="TAC"/>
              <w:rPr>
                <w:rFonts w:cs="Arial"/>
                <w:color w:val="000000"/>
                <w:szCs w:val="18"/>
                <w:lang w:eastAsia="zh-CN" w:bidi="ar"/>
              </w:rPr>
            </w:pPr>
            <w:r w:rsidRPr="00170508">
              <w:rPr>
                <w:rFonts w:eastAsia="DengXian" w:cs="Arial"/>
                <w:color w:val="000000"/>
                <w:szCs w:val="18"/>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11D7DCED" w14:textId="77777777" w:rsidR="00BE1C84" w:rsidRPr="00170508" w:rsidRDefault="00BE1C84" w:rsidP="00FD02C8">
            <w:pPr>
              <w:pStyle w:val="TAC"/>
              <w:rPr>
                <w:rFonts w:eastAsia="DengXian"/>
              </w:rPr>
            </w:pPr>
          </w:p>
        </w:tc>
      </w:tr>
      <w:tr w:rsidR="00BE1C84" w:rsidRPr="00170508" w14:paraId="46BCB99C"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29E916DB" w14:textId="77777777" w:rsidR="00BE1C84" w:rsidRPr="00170508" w:rsidRDefault="00BE1C84" w:rsidP="00FD02C8">
            <w:pPr>
              <w:pStyle w:val="TAC"/>
              <w:rPr>
                <w:rFonts w:eastAsia="DengXian"/>
                <w:lang w:eastAsia="zh-CN"/>
              </w:rPr>
            </w:pPr>
            <w:r w:rsidRPr="00170508">
              <w:rPr>
                <w:rFonts w:eastAsia="DengXian"/>
              </w:rPr>
              <w:t>CA_n1A-n28A-n38A</w:t>
            </w:r>
          </w:p>
        </w:tc>
        <w:tc>
          <w:tcPr>
            <w:tcW w:w="1716" w:type="dxa"/>
            <w:tcBorders>
              <w:top w:val="single" w:sz="4" w:space="0" w:color="auto"/>
              <w:left w:val="single" w:sz="4" w:space="0" w:color="auto"/>
              <w:bottom w:val="nil"/>
              <w:right w:val="single" w:sz="4" w:space="0" w:color="auto"/>
            </w:tcBorders>
            <w:vAlign w:val="center"/>
          </w:tcPr>
          <w:p w14:paraId="6E1EAAF8" w14:textId="77777777" w:rsidR="00BE1C84" w:rsidRPr="00170508" w:rsidRDefault="00BE1C84" w:rsidP="00FD02C8">
            <w:pPr>
              <w:pStyle w:val="TAC"/>
              <w:rPr>
                <w:rFonts w:eastAsia="DengXian"/>
                <w:lang w:eastAsia="zh-CN"/>
              </w:rPr>
            </w:pPr>
            <w:r w:rsidRPr="00170508">
              <w:rPr>
                <w:rFonts w:eastAsia="DengXian"/>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991DD03" w14:textId="77777777" w:rsidR="00BE1C84" w:rsidRPr="00170508" w:rsidRDefault="00BE1C84" w:rsidP="00FD02C8">
            <w:pPr>
              <w:pStyle w:val="TAC"/>
              <w:rPr>
                <w:rFonts w:eastAsia="DengXian"/>
                <w:lang w:eastAsia="zh-CN"/>
              </w:rPr>
            </w:pPr>
            <w:r w:rsidRPr="00170508">
              <w:rPr>
                <w:rFonts w:eastAsia="DengXian"/>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BD88BBD" w14:textId="77777777" w:rsidR="00BE1C84" w:rsidRPr="00170508" w:rsidRDefault="00BE1C84" w:rsidP="00FD02C8">
            <w:pPr>
              <w:pStyle w:val="TAC"/>
              <w:rPr>
                <w:rFonts w:eastAsia="DengXian" w:cs="Arial"/>
                <w:color w:val="000000"/>
                <w:szCs w:val="18"/>
                <w:lang w:eastAsia="zh-CN" w:bidi="ar"/>
              </w:rPr>
            </w:pPr>
            <w:r w:rsidRPr="00170508">
              <w:rPr>
                <w:rFonts w:eastAsia="DengXian" w:cs="Arial"/>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1D75AEB9" w14:textId="77777777" w:rsidR="00BE1C84" w:rsidRPr="00170508" w:rsidRDefault="00BE1C84" w:rsidP="00FD02C8">
            <w:pPr>
              <w:pStyle w:val="TAC"/>
              <w:rPr>
                <w:rFonts w:eastAsia="DengXian"/>
                <w:lang w:eastAsia="zh-CN"/>
              </w:rPr>
            </w:pPr>
            <w:r w:rsidRPr="00170508">
              <w:rPr>
                <w:rFonts w:eastAsia="DengXian"/>
              </w:rPr>
              <w:t>0</w:t>
            </w:r>
          </w:p>
        </w:tc>
      </w:tr>
      <w:tr w:rsidR="00BE1C84" w:rsidRPr="00170508" w14:paraId="7025CA99" w14:textId="77777777" w:rsidTr="00FD02C8">
        <w:trPr>
          <w:jc w:val="center"/>
        </w:trPr>
        <w:tc>
          <w:tcPr>
            <w:tcW w:w="2062" w:type="dxa"/>
            <w:tcBorders>
              <w:top w:val="nil"/>
              <w:left w:val="single" w:sz="4" w:space="0" w:color="auto"/>
              <w:bottom w:val="nil"/>
              <w:right w:val="single" w:sz="4" w:space="0" w:color="auto"/>
            </w:tcBorders>
            <w:vAlign w:val="center"/>
          </w:tcPr>
          <w:p w14:paraId="51297DAC" w14:textId="77777777" w:rsidR="00BE1C84" w:rsidRPr="00170508" w:rsidRDefault="00BE1C84" w:rsidP="00FD02C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FC70DD2" w14:textId="77777777" w:rsidR="00BE1C84" w:rsidRPr="00170508" w:rsidRDefault="00BE1C84" w:rsidP="00FD02C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69FF10" w14:textId="77777777" w:rsidR="00BE1C84" w:rsidRPr="00170508" w:rsidRDefault="00BE1C84" w:rsidP="00FD02C8">
            <w:pPr>
              <w:pStyle w:val="TAC"/>
              <w:rPr>
                <w:rFonts w:eastAsia="DengXian"/>
                <w:lang w:eastAsia="zh-CN"/>
              </w:rPr>
            </w:pPr>
            <w:r w:rsidRPr="00170508">
              <w:rPr>
                <w:rFonts w:eastAsia="DengXian"/>
                <w:szCs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76AF77B" w14:textId="77777777" w:rsidR="00BE1C84" w:rsidRPr="00170508" w:rsidRDefault="00BE1C84" w:rsidP="00FD02C8">
            <w:pPr>
              <w:pStyle w:val="TAC"/>
              <w:rPr>
                <w:rFonts w:eastAsia="DengXian" w:cs="Arial"/>
                <w:color w:val="000000"/>
                <w:szCs w:val="18"/>
                <w:lang w:eastAsia="zh-CN" w:bidi="ar"/>
              </w:rPr>
            </w:pPr>
            <w:r w:rsidRPr="00170508">
              <w:rPr>
                <w:rFonts w:eastAsia="DengXian" w:cs="Arial"/>
                <w:lang w:eastAsia="zh-CN" w:bidi="ar"/>
              </w:rPr>
              <w:t>5, 10, 15, 20, 30</w:t>
            </w:r>
          </w:p>
        </w:tc>
        <w:tc>
          <w:tcPr>
            <w:tcW w:w="1496" w:type="dxa"/>
            <w:tcBorders>
              <w:top w:val="nil"/>
              <w:left w:val="single" w:sz="4" w:space="0" w:color="auto"/>
              <w:bottom w:val="nil"/>
              <w:right w:val="single" w:sz="4" w:space="0" w:color="auto"/>
            </w:tcBorders>
            <w:vAlign w:val="center"/>
          </w:tcPr>
          <w:p w14:paraId="6DA50E62" w14:textId="77777777" w:rsidR="00BE1C84" w:rsidRPr="00170508" w:rsidRDefault="00BE1C84" w:rsidP="00FD02C8">
            <w:pPr>
              <w:pStyle w:val="TAC"/>
              <w:rPr>
                <w:rFonts w:eastAsia="DengXian"/>
                <w:lang w:eastAsia="zh-CN"/>
              </w:rPr>
            </w:pPr>
          </w:p>
        </w:tc>
      </w:tr>
      <w:tr w:rsidR="00BE1C84" w:rsidRPr="00170508" w14:paraId="420D7790"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74DA394E" w14:textId="77777777" w:rsidR="00BE1C84" w:rsidRPr="00170508" w:rsidRDefault="00BE1C84" w:rsidP="00FD02C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2D54A90" w14:textId="77777777" w:rsidR="00BE1C84" w:rsidRPr="00170508" w:rsidRDefault="00BE1C84" w:rsidP="00FD02C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9A5F6F" w14:textId="77777777" w:rsidR="00BE1C84" w:rsidRPr="00170508" w:rsidRDefault="00BE1C84" w:rsidP="00FD02C8">
            <w:pPr>
              <w:pStyle w:val="TAC"/>
              <w:rPr>
                <w:rFonts w:eastAsia="DengXian"/>
                <w:lang w:eastAsia="zh-CN"/>
              </w:rPr>
            </w:pPr>
            <w:r w:rsidRPr="00170508">
              <w:rPr>
                <w:rFonts w:eastAsia="DengXian"/>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6C4C1F88" w14:textId="77777777" w:rsidR="00BE1C84" w:rsidRPr="00170508" w:rsidRDefault="00BE1C84" w:rsidP="00FD02C8">
            <w:pPr>
              <w:pStyle w:val="TAC"/>
              <w:rPr>
                <w:rFonts w:eastAsia="DengXian" w:cs="Arial"/>
                <w:color w:val="000000"/>
                <w:szCs w:val="18"/>
                <w:lang w:eastAsia="zh-CN" w:bidi="ar"/>
              </w:rPr>
            </w:pPr>
            <w:r w:rsidRPr="00170508">
              <w:rPr>
                <w:rFonts w:eastAsia="DengXian" w:cs="Arial"/>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3F628823" w14:textId="77777777" w:rsidR="00BE1C84" w:rsidRPr="00170508" w:rsidRDefault="00BE1C84" w:rsidP="00FD02C8">
            <w:pPr>
              <w:pStyle w:val="TAC"/>
              <w:rPr>
                <w:rFonts w:eastAsia="DengXian"/>
                <w:lang w:eastAsia="zh-CN"/>
              </w:rPr>
            </w:pPr>
          </w:p>
        </w:tc>
      </w:tr>
      <w:tr w:rsidR="00BE1C84" w:rsidRPr="00170508" w14:paraId="54D595DC"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19B0A8C8" w14:textId="77777777" w:rsidR="00BE1C84" w:rsidRPr="00170508" w:rsidRDefault="00BE1C84" w:rsidP="00FD02C8">
            <w:pPr>
              <w:pStyle w:val="TAC"/>
              <w:rPr>
                <w:rFonts w:eastAsia="DengXian"/>
                <w:lang w:eastAsia="zh-CN"/>
              </w:rPr>
            </w:pPr>
            <w:r w:rsidRPr="00170508">
              <w:t>CA_n1A-n28A-n40A</w:t>
            </w:r>
          </w:p>
        </w:tc>
        <w:tc>
          <w:tcPr>
            <w:tcW w:w="1716" w:type="dxa"/>
            <w:tcBorders>
              <w:top w:val="single" w:sz="4" w:space="0" w:color="auto"/>
              <w:left w:val="single" w:sz="4" w:space="0" w:color="auto"/>
              <w:bottom w:val="nil"/>
              <w:right w:val="single" w:sz="4" w:space="0" w:color="auto"/>
            </w:tcBorders>
            <w:vAlign w:val="center"/>
          </w:tcPr>
          <w:p w14:paraId="2947AF7D" w14:textId="77777777" w:rsidR="00BE1C84" w:rsidRPr="00170508" w:rsidRDefault="00BE1C84" w:rsidP="00FD02C8">
            <w:pPr>
              <w:pStyle w:val="TAC"/>
              <w:rPr>
                <w:lang w:val="en-US" w:eastAsia="zh-CN"/>
              </w:rPr>
            </w:pPr>
            <w:r w:rsidRPr="00170508">
              <w:rPr>
                <w:lang w:val="en-US" w:eastAsia="zh-CN"/>
              </w:rPr>
              <w:t>CA_n1A-n28A</w:t>
            </w:r>
          </w:p>
          <w:p w14:paraId="3E24160B" w14:textId="77777777" w:rsidR="00BE1C84" w:rsidRPr="00170508" w:rsidRDefault="00BE1C84" w:rsidP="00FD02C8">
            <w:pPr>
              <w:pStyle w:val="TAC"/>
              <w:rPr>
                <w:lang w:val="en-US" w:eastAsia="zh-CN"/>
              </w:rPr>
            </w:pPr>
            <w:r w:rsidRPr="00170508">
              <w:rPr>
                <w:lang w:val="en-US" w:eastAsia="zh-CN"/>
              </w:rPr>
              <w:t>CA_n1A-n40A</w:t>
            </w:r>
          </w:p>
          <w:p w14:paraId="096E705A" w14:textId="77777777" w:rsidR="00BE1C84" w:rsidRPr="00170508" w:rsidRDefault="00BE1C84" w:rsidP="00FD02C8">
            <w:pPr>
              <w:pStyle w:val="TAC"/>
              <w:rPr>
                <w:rFonts w:eastAsia="DengXian"/>
                <w:lang w:eastAsia="zh-CN"/>
              </w:rPr>
            </w:pPr>
            <w:r w:rsidRPr="00170508">
              <w:rPr>
                <w:lang w:val="en-US" w:eastAsia="zh-CN"/>
              </w:rPr>
              <w:t>CA_n28A-n40A</w:t>
            </w:r>
          </w:p>
        </w:tc>
        <w:tc>
          <w:tcPr>
            <w:tcW w:w="772" w:type="dxa"/>
            <w:tcBorders>
              <w:top w:val="single" w:sz="4" w:space="0" w:color="auto"/>
              <w:left w:val="single" w:sz="4" w:space="0" w:color="auto"/>
              <w:bottom w:val="single" w:sz="4" w:space="0" w:color="auto"/>
              <w:right w:val="single" w:sz="4" w:space="0" w:color="auto"/>
            </w:tcBorders>
            <w:vAlign w:val="center"/>
          </w:tcPr>
          <w:p w14:paraId="6CD8E3B1" w14:textId="77777777" w:rsidR="00BE1C84" w:rsidRPr="00170508" w:rsidRDefault="00BE1C84" w:rsidP="00FD02C8">
            <w:pPr>
              <w:pStyle w:val="TAC"/>
              <w:rPr>
                <w:rFonts w:eastAsia="DengXian"/>
                <w:szCs w:val="18"/>
                <w:lang w:eastAsia="zh-CN"/>
              </w:rPr>
            </w:pPr>
            <w:r w:rsidRPr="00170508">
              <w:t>n1</w:t>
            </w:r>
          </w:p>
        </w:tc>
        <w:tc>
          <w:tcPr>
            <w:tcW w:w="3117" w:type="dxa"/>
            <w:tcBorders>
              <w:top w:val="single" w:sz="4" w:space="0" w:color="auto"/>
              <w:left w:val="single" w:sz="4" w:space="0" w:color="auto"/>
              <w:bottom w:val="single" w:sz="4" w:space="0" w:color="auto"/>
              <w:right w:val="single" w:sz="4" w:space="0" w:color="auto"/>
            </w:tcBorders>
            <w:vAlign w:val="center"/>
          </w:tcPr>
          <w:p w14:paraId="57A3E394" w14:textId="77777777" w:rsidR="00BE1C84" w:rsidRPr="00170508" w:rsidRDefault="00BE1C84" w:rsidP="00FD02C8">
            <w:pPr>
              <w:pStyle w:val="TAC"/>
              <w:rPr>
                <w:rFonts w:eastAsia="DengXian" w:cs="Arial"/>
                <w:lang w:eastAsia="zh-CN" w:bidi="ar"/>
              </w:rPr>
            </w:pPr>
            <w:r w:rsidRPr="00170508">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55E7C5B" w14:textId="77777777" w:rsidR="00BE1C84" w:rsidRPr="00170508" w:rsidRDefault="00BE1C84" w:rsidP="00FD02C8">
            <w:pPr>
              <w:pStyle w:val="TAC"/>
              <w:rPr>
                <w:rFonts w:eastAsia="DengXian"/>
                <w:lang w:eastAsia="zh-CN"/>
              </w:rPr>
            </w:pPr>
            <w:r w:rsidRPr="00170508">
              <w:rPr>
                <w:lang w:eastAsia="zh-CN"/>
              </w:rPr>
              <w:t>0</w:t>
            </w:r>
          </w:p>
        </w:tc>
      </w:tr>
      <w:tr w:rsidR="00BE1C84" w:rsidRPr="00170508" w14:paraId="086C216E" w14:textId="77777777" w:rsidTr="00FD02C8">
        <w:trPr>
          <w:jc w:val="center"/>
        </w:trPr>
        <w:tc>
          <w:tcPr>
            <w:tcW w:w="2062" w:type="dxa"/>
            <w:tcBorders>
              <w:top w:val="nil"/>
              <w:left w:val="single" w:sz="4" w:space="0" w:color="auto"/>
              <w:bottom w:val="nil"/>
              <w:right w:val="single" w:sz="4" w:space="0" w:color="auto"/>
            </w:tcBorders>
            <w:vAlign w:val="center"/>
          </w:tcPr>
          <w:p w14:paraId="20E2FADB" w14:textId="77777777" w:rsidR="00BE1C84" w:rsidRPr="00170508" w:rsidRDefault="00BE1C84" w:rsidP="00FD02C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EBE668B" w14:textId="77777777" w:rsidR="00BE1C84" w:rsidRPr="00170508" w:rsidRDefault="00BE1C84" w:rsidP="00FD02C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70CB2C" w14:textId="77777777" w:rsidR="00BE1C84" w:rsidRPr="00170508" w:rsidRDefault="00BE1C84" w:rsidP="00FD02C8">
            <w:pPr>
              <w:pStyle w:val="TAC"/>
              <w:rPr>
                <w:rFonts w:eastAsia="DengXian"/>
                <w:szCs w:val="18"/>
                <w:lang w:eastAsia="zh-CN"/>
              </w:rPr>
            </w:pPr>
            <w:r w:rsidRPr="00170508">
              <w:t>n28</w:t>
            </w:r>
          </w:p>
        </w:tc>
        <w:tc>
          <w:tcPr>
            <w:tcW w:w="3117" w:type="dxa"/>
            <w:tcBorders>
              <w:top w:val="single" w:sz="4" w:space="0" w:color="auto"/>
              <w:left w:val="single" w:sz="4" w:space="0" w:color="auto"/>
              <w:bottom w:val="single" w:sz="4" w:space="0" w:color="auto"/>
              <w:right w:val="single" w:sz="4" w:space="0" w:color="auto"/>
            </w:tcBorders>
            <w:vAlign w:val="center"/>
          </w:tcPr>
          <w:p w14:paraId="672F274E" w14:textId="77777777" w:rsidR="00BE1C84" w:rsidRPr="00170508" w:rsidRDefault="00BE1C84" w:rsidP="00FD02C8">
            <w:pPr>
              <w:pStyle w:val="TAC"/>
              <w:rPr>
                <w:rFonts w:eastAsia="DengXian" w:cs="Arial"/>
                <w:lang w:eastAsia="zh-CN" w:bidi="ar"/>
              </w:rPr>
            </w:pPr>
            <w:r w:rsidRPr="00170508">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703D0C0" w14:textId="77777777" w:rsidR="00BE1C84" w:rsidRPr="00170508" w:rsidRDefault="00BE1C84" w:rsidP="00FD02C8">
            <w:pPr>
              <w:pStyle w:val="TAC"/>
              <w:rPr>
                <w:rFonts w:eastAsia="DengXian"/>
                <w:lang w:eastAsia="zh-CN"/>
              </w:rPr>
            </w:pPr>
          </w:p>
        </w:tc>
      </w:tr>
      <w:tr w:rsidR="00BE1C84" w:rsidRPr="00170508" w14:paraId="142F80CD" w14:textId="77777777" w:rsidTr="00FD02C8">
        <w:trPr>
          <w:jc w:val="center"/>
        </w:trPr>
        <w:tc>
          <w:tcPr>
            <w:tcW w:w="2062" w:type="dxa"/>
            <w:tcBorders>
              <w:top w:val="nil"/>
              <w:left w:val="single" w:sz="4" w:space="0" w:color="auto"/>
              <w:bottom w:val="nil"/>
              <w:right w:val="single" w:sz="4" w:space="0" w:color="auto"/>
            </w:tcBorders>
            <w:vAlign w:val="center"/>
          </w:tcPr>
          <w:p w14:paraId="374B3DF9" w14:textId="77777777" w:rsidR="00BE1C84" w:rsidRPr="00170508" w:rsidRDefault="00BE1C84" w:rsidP="00FD02C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C953818" w14:textId="77777777" w:rsidR="00BE1C84" w:rsidRPr="00170508" w:rsidRDefault="00BE1C84" w:rsidP="00FD02C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95EB3A" w14:textId="77777777" w:rsidR="00BE1C84" w:rsidRPr="00170508" w:rsidRDefault="00BE1C84" w:rsidP="00FD02C8">
            <w:pPr>
              <w:pStyle w:val="TAC"/>
              <w:rPr>
                <w:rFonts w:eastAsia="DengXian"/>
                <w:szCs w:val="18"/>
                <w:lang w:eastAsia="zh-CN"/>
              </w:rPr>
            </w:pPr>
            <w:r w:rsidRPr="00170508">
              <w:t>n40</w:t>
            </w:r>
          </w:p>
        </w:tc>
        <w:tc>
          <w:tcPr>
            <w:tcW w:w="3117" w:type="dxa"/>
            <w:tcBorders>
              <w:top w:val="single" w:sz="4" w:space="0" w:color="auto"/>
              <w:left w:val="single" w:sz="4" w:space="0" w:color="auto"/>
              <w:bottom w:val="single" w:sz="4" w:space="0" w:color="auto"/>
              <w:right w:val="single" w:sz="4" w:space="0" w:color="auto"/>
            </w:tcBorders>
            <w:vAlign w:val="center"/>
          </w:tcPr>
          <w:p w14:paraId="096DE93D" w14:textId="77777777" w:rsidR="00BE1C84" w:rsidRPr="00170508" w:rsidRDefault="00BE1C84" w:rsidP="00FD02C8">
            <w:pPr>
              <w:pStyle w:val="TAC"/>
              <w:rPr>
                <w:rFonts w:eastAsia="DengXian" w:cs="Arial"/>
                <w:lang w:eastAsia="zh-CN" w:bidi="ar"/>
              </w:rPr>
            </w:pPr>
            <w:r w:rsidRPr="00170508">
              <w:rPr>
                <w:rFonts w:cs="Arial"/>
                <w:color w:val="000000"/>
                <w:szCs w:val="18"/>
                <w:lang w:eastAsia="zh-CN" w:bidi="ar"/>
              </w:rPr>
              <w:t>5, 10, 15, 20, 25, 30, 40, 50, 60, 80</w:t>
            </w:r>
          </w:p>
        </w:tc>
        <w:tc>
          <w:tcPr>
            <w:tcW w:w="1496" w:type="dxa"/>
            <w:tcBorders>
              <w:top w:val="nil"/>
              <w:left w:val="single" w:sz="4" w:space="0" w:color="auto"/>
              <w:bottom w:val="single" w:sz="4" w:space="0" w:color="auto"/>
              <w:right w:val="single" w:sz="4" w:space="0" w:color="auto"/>
            </w:tcBorders>
            <w:vAlign w:val="center"/>
          </w:tcPr>
          <w:p w14:paraId="5899827B" w14:textId="77777777" w:rsidR="00BE1C84" w:rsidRPr="00170508" w:rsidRDefault="00BE1C84" w:rsidP="00FD02C8">
            <w:pPr>
              <w:pStyle w:val="TAC"/>
              <w:rPr>
                <w:rFonts w:eastAsia="DengXian"/>
                <w:lang w:eastAsia="zh-CN"/>
              </w:rPr>
            </w:pPr>
          </w:p>
        </w:tc>
      </w:tr>
      <w:tr w:rsidR="00BE1C84" w:rsidRPr="00170508" w14:paraId="4DDD042F" w14:textId="77777777" w:rsidTr="00FD02C8">
        <w:trPr>
          <w:jc w:val="center"/>
        </w:trPr>
        <w:tc>
          <w:tcPr>
            <w:tcW w:w="2062" w:type="dxa"/>
            <w:tcBorders>
              <w:top w:val="nil"/>
              <w:left w:val="single" w:sz="4" w:space="0" w:color="auto"/>
              <w:bottom w:val="nil"/>
              <w:right w:val="single" w:sz="4" w:space="0" w:color="auto"/>
            </w:tcBorders>
            <w:vAlign w:val="center"/>
          </w:tcPr>
          <w:p w14:paraId="7D6D0353" w14:textId="77777777" w:rsidR="00BE1C84" w:rsidRPr="00170508" w:rsidRDefault="00BE1C84" w:rsidP="00FD02C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A257299" w14:textId="77777777" w:rsidR="00BE1C84" w:rsidRPr="00170508" w:rsidRDefault="00BE1C84" w:rsidP="00FD02C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AA43B4" w14:textId="77777777" w:rsidR="00BE1C84" w:rsidRPr="00170508" w:rsidRDefault="00BE1C84" w:rsidP="00FD02C8">
            <w:pPr>
              <w:pStyle w:val="TAC"/>
              <w:rPr>
                <w:rFonts w:eastAsia="DengXian"/>
                <w:szCs w:val="18"/>
                <w:lang w:eastAsia="zh-CN"/>
              </w:rPr>
            </w:pPr>
            <w:r w:rsidRPr="00170508">
              <w:t>n1</w:t>
            </w:r>
          </w:p>
        </w:tc>
        <w:tc>
          <w:tcPr>
            <w:tcW w:w="3117" w:type="dxa"/>
            <w:tcBorders>
              <w:top w:val="single" w:sz="4" w:space="0" w:color="auto"/>
              <w:left w:val="single" w:sz="4" w:space="0" w:color="auto"/>
              <w:bottom w:val="single" w:sz="4" w:space="0" w:color="auto"/>
              <w:right w:val="single" w:sz="4" w:space="0" w:color="auto"/>
            </w:tcBorders>
            <w:vAlign w:val="center"/>
          </w:tcPr>
          <w:p w14:paraId="43F42E5A" w14:textId="77777777" w:rsidR="00BE1C84" w:rsidRPr="00170508" w:rsidRDefault="00BE1C84" w:rsidP="00FD02C8">
            <w:pPr>
              <w:pStyle w:val="TAC"/>
              <w:rPr>
                <w:rFonts w:eastAsia="DengXian" w:cs="Arial"/>
                <w:lang w:eastAsia="zh-CN" w:bidi="ar"/>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9A303FF" w14:textId="77777777" w:rsidR="00BE1C84" w:rsidRPr="00170508" w:rsidRDefault="00BE1C84" w:rsidP="00FD02C8">
            <w:pPr>
              <w:pStyle w:val="TAC"/>
              <w:rPr>
                <w:rFonts w:eastAsia="DengXian"/>
                <w:lang w:eastAsia="zh-CN"/>
              </w:rPr>
            </w:pPr>
            <w:r w:rsidRPr="00170508">
              <w:rPr>
                <w:lang w:eastAsia="zh-CN"/>
              </w:rPr>
              <w:t>1</w:t>
            </w:r>
          </w:p>
        </w:tc>
      </w:tr>
      <w:tr w:rsidR="00BE1C84" w:rsidRPr="00170508" w14:paraId="3DB37A69" w14:textId="77777777" w:rsidTr="00FD02C8">
        <w:trPr>
          <w:jc w:val="center"/>
        </w:trPr>
        <w:tc>
          <w:tcPr>
            <w:tcW w:w="2062" w:type="dxa"/>
            <w:tcBorders>
              <w:top w:val="nil"/>
              <w:left w:val="single" w:sz="4" w:space="0" w:color="auto"/>
              <w:bottom w:val="nil"/>
              <w:right w:val="single" w:sz="4" w:space="0" w:color="auto"/>
            </w:tcBorders>
            <w:vAlign w:val="center"/>
          </w:tcPr>
          <w:p w14:paraId="32F661E8" w14:textId="77777777" w:rsidR="00BE1C84" w:rsidRPr="00170508" w:rsidRDefault="00BE1C84" w:rsidP="00FD02C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116CB29" w14:textId="77777777" w:rsidR="00BE1C84" w:rsidRPr="00170508" w:rsidRDefault="00BE1C84" w:rsidP="00FD02C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7CC17B" w14:textId="77777777" w:rsidR="00BE1C84" w:rsidRPr="00170508" w:rsidRDefault="00BE1C84" w:rsidP="00FD02C8">
            <w:pPr>
              <w:pStyle w:val="TAC"/>
              <w:rPr>
                <w:rFonts w:eastAsia="DengXian"/>
                <w:szCs w:val="18"/>
                <w:lang w:eastAsia="zh-CN"/>
              </w:rPr>
            </w:pPr>
            <w:r w:rsidRPr="00170508">
              <w:t>n28</w:t>
            </w:r>
          </w:p>
        </w:tc>
        <w:tc>
          <w:tcPr>
            <w:tcW w:w="3117" w:type="dxa"/>
            <w:tcBorders>
              <w:top w:val="single" w:sz="4" w:space="0" w:color="auto"/>
              <w:left w:val="single" w:sz="4" w:space="0" w:color="auto"/>
              <w:bottom w:val="single" w:sz="4" w:space="0" w:color="auto"/>
              <w:right w:val="single" w:sz="4" w:space="0" w:color="auto"/>
            </w:tcBorders>
            <w:vAlign w:val="center"/>
          </w:tcPr>
          <w:p w14:paraId="17176081" w14:textId="77777777" w:rsidR="00BE1C84" w:rsidRPr="00170508" w:rsidRDefault="00BE1C84" w:rsidP="00FD02C8">
            <w:pPr>
              <w:pStyle w:val="TAC"/>
              <w:rPr>
                <w:rFonts w:eastAsia="DengXian" w:cs="Arial"/>
                <w:lang w:eastAsia="zh-CN" w:bidi="ar"/>
              </w:rPr>
            </w:pPr>
            <w:r w:rsidRPr="00170508">
              <w:rPr>
                <w:rFonts w:eastAsia="DengXian"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76DE0003" w14:textId="77777777" w:rsidR="00BE1C84" w:rsidRPr="00170508" w:rsidRDefault="00BE1C84" w:rsidP="00FD02C8">
            <w:pPr>
              <w:pStyle w:val="TAC"/>
              <w:rPr>
                <w:rFonts w:eastAsia="DengXian"/>
                <w:lang w:eastAsia="zh-CN"/>
              </w:rPr>
            </w:pPr>
          </w:p>
        </w:tc>
      </w:tr>
      <w:tr w:rsidR="00BE1C84" w:rsidRPr="00170508" w14:paraId="677D0F0E" w14:textId="77777777" w:rsidTr="00FD02C8">
        <w:trPr>
          <w:jc w:val="center"/>
        </w:trPr>
        <w:tc>
          <w:tcPr>
            <w:tcW w:w="2062" w:type="dxa"/>
            <w:tcBorders>
              <w:top w:val="nil"/>
              <w:left w:val="single" w:sz="4" w:space="0" w:color="auto"/>
              <w:bottom w:val="nil"/>
              <w:right w:val="single" w:sz="4" w:space="0" w:color="auto"/>
            </w:tcBorders>
            <w:vAlign w:val="center"/>
          </w:tcPr>
          <w:p w14:paraId="296BE9C9" w14:textId="77777777" w:rsidR="00BE1C84" w:rsidRPr="00170508" w:rsidRDefault="00BE1C84" w:rsidP="00FD02C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BF47D1E" w14:textId="77777777" w:rsidR="00BE1C84" w:rsidRPr="00170508" w:rsidRDefault="00BE1C84" w:rsidP="00FD02C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70AB1C" w14:textId="77777777" w:rsidR="00BE1C84" w:rsidRPr="00170508" w:rsidRDefault="00BE1C84" w:rsidP="00FD02C8">
            <w:pPr>
              <w:pStyle w:val="TAC"/>
              <w:rPr>
                <w:rFonts w:eastAsia="DengXian"/>
                <w:szCs w:val="18"/>
                <w:lang w:eastAsia="zh-CN"/>
              </w:rPr>
            </w:pPr>
            <w:r w:rsidRPr="00170508">
              <w:t>n40</w:t>
            </w:r>
          </w:p>
        </w:tc>
        <w:tc>
          <w:tcPr>
            <w:tcW w:w="3117" w:type="dxa"/>
            <w:tcBorders>
              <w:top w:val="single" w:sz="4" w:space="0" w:color="auto"/>
              <w:left w:val="single" w:sz="4" w:space="0" w:color="auto"/>
              <w:bottom w:val="single" w:sz="4" w:space="0" w:color="auto"/>
              <w:right w:val="single" w:sz="4" w:space="0" w:color="auto"/>
            </w:tcBorders>
            <w:vAlign w:val="center"/>
          </w:tcPr>
          <w:p w14:paraId="46612863" w14:textId="77777777" w:rsidR="00BE1C84" w:rsidRPr="00170508" w:rsidRDefault="00BE1C84" w:rsidP="00FD02C8">
            <w:pPr>
              <w:pStyle w:val="TAC"/>
              <w:rPr>
                <w:rFonts w:eastAsia="DengXian" w:cs="Arial"/>
                <w:lang w:eastAsia="zh-CN" w:bidi="ar"/>
              </w:rPr>
            </w:pPr>
            <w:r w:rsidRPr="00170508">
              <w:rPr>
                <w:rFonts w:eastAsia="DengXian"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857484A" w14:textId="77777777" w:rsidR="00BE1C84" w:rsidRPr="00170508" w:rsidRDefault="00BE1C84" w:rsidP="00FD02C8">
            <w:pPr>
              <w:pStyle w:val="TAC"/>
              <w:rPr>
                <w:rFonts w:eastAsia="DengXian"/>
                <w:lang w:eastAsia="zh-CN"/>
              </w:rPr>
            </w:pPr>
          </w:p>
        </w:tc>
      </w:tr>
      <w:tr w:rsidR="00BE1C84" w:rsidRPr="00170508" w14:paraId="18123827" w14:textId="77777777" w:rsidTr="00FD02C8">
        <w:trPr>
          <w:jc w:val="center"/>
        </w:trPr>
        <w:tc>
          <w:tcPr>
            <w:tcW w:w="2062" w:type="dxa"/>
            <w:tcBorders>
              <w:top w:val="nil"/>
              <w:left w:val="single" w:sz="4" w:space="0" w:color="auto"/>
              <w:bottom w:val="nil"/>
              <w:right w:val="single" w:sz="4" w:space="0" w:color="auto"/>
            </w:tcBorders>
            <w:vAlign w:val="center"/>
          </w:tcPr>
          <w:p w14:paraId="43B77390" w14:textId="77777777" w:rsidR="00BE1C84" w:rsidRPr="00170508" w:rsidRDefault="00BE1C84" w:rsidP="00FD02C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FD92F3B" w14:textId="77777777" w:rsidR="00BE1C84" w:rsidRPr="00170508" w:rsidRDefault="00BE1C84" w:rsidP="00FD02C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F5D50E" w14:textId="77777777" w:rsidR="00BE1C84" w:rsidRPr="00170508" w:rsidRDefault="00BE1C84" w:rsidP="00FD02C8">
            <w:pPr>
              <w:pStyle w:val="TAC"/>
            </w:pPr>
            <w:r w:rsidRPr="00170508">
              <w:t>n1</w:t>
            </w:r>
          </w:p>
        </w:tc>
        <w:tc>
          <w:tcPr>
            <w:tcW w:w="3117" w:type="dxa"/>
            <w:tcBorders>
              <w:top w:val="single" w:sz="4" w:space="0" w:color="auto"/>
              <w:left w:val="single" w:sz="4" w:space="0" w:color="auto"/>
              <w:bottom w:val="single" w:sz="4" w:space="0" w:color="auto"/>
              <w:right w:val="single" w:sz="4" w:space="0" w:color="auto"/>
            </w:tcBorders>
            <w:vAlign w:val="center"/>
          </w:tcPr>
          <w:p w14:paraId="66FB6635" w14:textId="77777777" w:rsidR="00BE1C84" w:rsidRPr="00170508" w:rsidRDefault="00BE1C84" w:rsidP="00FD02C8">
            <w:pPr>
              <w:pStyle w:val="TAC"/>
              <w:rPr>
                <w:rFonts w:eastAsia="DengXian" w:cs="Arial"/>
                <w:color w:val="000000"/>
                <w:szCs w:val="18"/>
                <w:lang w:eastAsia="zh-CN" w:bidi="ar"/>
              </w:rPr>
            </w:pPr>
            <w:r w:rsidRPr="00170508">
              <w:rPr>
                <w:rFonts w:eastAsia="DengXian" w:cs="Arial"/>
                <w:color w:val="000000"/>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558CDD4A" w14:textId="77777777" w:rsidR="00BE1C84" w:rsidRPr="00170508" w:rsidRDefault="00BE1C84" w:rsidP="00FD02C8">
            <w:pPr>
              <w:pStyle w:val="TAC"/>
              <w:rPr>
                <w:rFonts w:eastAsia="DengXian"/>
                <w:lang w:eastAsia="zh-CN"/>
              </w:rPr>
            </w:pPr>
            <w:r w:rsidRPr="00170508">
              <w:rPr>
                <w:rFonts w:eastAsia="DengXian" w:hint="eastAsia"/>
                <w:lang w:eastAsia="zh-CN"/>
              </w:rPr>
              <w:t>4</w:t>
            </w:r>
            <w:r w:rsidRPr="00170508">
              <w:rPr>
                <w:rFonts w:eastAsia="DengXian"/>
                <w:lang w:eastAsia="zh-CN"/>
              </w:rPr>
              <w:t xml:space="preserve"> and 5</w:t>
            </w:r>
          </w:p>
        </w:tc>
      </w:tr>
      <w:tr w:rsidR="00BE1C84" w:rsidRPr="00170508" w14:paraId="24EA3825" w14:textId="77777777" w:rsidTr="00FD02C8">
        <w:trPr>
          <w:jc w:val="center"/>
        </w:trPr>
        <w:tc>
          <w:tcPr>
            <w:tcW w:w="2062" w:type="dxa"/>
            <w:tcBorders>
              <w:top w:val="nil"/>
              <w:left w:val="single" w:sz="4" w:space="0" w:color="auto"/>
              <w:bottom w:val="nil"/>
              <w:right w:val="single" w:sz="4" w:space="0" w:color="auto"/>
            </w:tcBorders>
            <w:vAlign w:val="center"/>
          </w:tcPr>
          <w:p w14:paraId="0E00E299" w14:textId="77777777" w:rsidR="00BE1C84" w:rsidRPr="00170508" w:rsidRDefault="00BE1C84" w:rsidP="00FD02C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301C46C" w14:textId="77777777" w:rsidR="00BE1C84" w:rsidRPr="00170508" w:rsidRDefault="00BE1C84" w:rsidP="00FD02C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D94FF6" w14:textId="77777777" w:rsidR="00BE1C84" w:rsidRPr="00170508" w:rsidRDefault="00BE1C84" w:rsidP="00FD02C8">
            <w:pPr>
              <w:pStyle w:val="TAC"/>
            </w:pPr>
            <w:r w:rsidRPr="00170508">
              <w:t>n28</w:t>
            </w:r>
          </w:p>
        </w:tc>
        <w:tc>
          <w:tcPr>
            <w:tcW w:w="3117" w:type="dxa"/>
            <w:tcBorders>
              <w:top w:val="single" w:sz="4" w:space="0" w:color="auto"/>
              <w:left w:val="single" w:sz="4" w:space="0" w:color="auto"/>
              <w:bottom w:val="single" w:sz="4" w:space="0" w:color="auto"/>
              <w:right w:val="single" w:sz="4" w:space="0" w:color="auto"/>
            </w:tcBorders>
            <w:vAlign w:val="center"/>
          </w:tcPr>
          <w:p w14:paraId="7CDD32FB" w14:textId="77777777" w:rsidR="00BE1C84" w:rsidRPr="00170508" w:rsidRDefault="00BE1C84" w:rsidP="00FD02C8">
            <w:pPr>
              <w:pStyle w:val="TAC"/>
              <w:rPr>
                <w:rFonts w:eastAsia="DengXian" w:cs="Arial"/>
                <w:color w:val="000000"/>
                <w:szCs w:val="18"/>
                <w:lang w:eastAsia="zh-CN" w:bidi="ar"/>
              </w:rPr>
            </w:pPr>
            <w:r w:rsidRPr="00170508">
              <w:rPr>
                <w:rFonts w:eastAsia="DengXian" w:cs="Arial"/>
                <w:color w:val="000000"/>
                <w:szCs w:val="18"/>
              </w:rPr>
              <w:t>n28 channel bandwidths in Table 5.3.5-1</w:t>
            </w:r>
          </w:p>
        </w:tc>
        <w:tc>
          <w:tcPr>
            <w:tcW w:w="1496" w:type="dxa"/>
            <w:tcBorders>
              <w:top w:val="nil"/>
              <w:left w:val="single" w:sz="4" w:space="0" w:color="auto"/>
              <w:bottom w:val="nil"/>
              <w:right w:val="single" w:sz="4" w:space="0" w:color="auto"/>
            </w:tcBorders>
            <w:vAlign w:val="center"/>
          </w:tcPr>
          <w:p w14:paraId="4CF9C43D" w14:textId="77777777" w:rsidR="00BE1C84" w:rsidRPr="00170508" w:rsidRDefault="00BE1C84" w:rsidP="00FD02C8">
            <w:pPr>
              <w:pStyle w:val="TAC"/>
              <w:rPr>
                <w:rFonts w:eastAsia="DengXian"/>
                <w:lang w:eastAsia="zh-CN"/>
              </w:rPr>
            </w:pPr>
          </w:p>
        </w:tc>
      </w:tr>
      <w:tr w:rsidR="00BE1C84" w:rsidRPr="00170508" w14:paraId="75F776E8"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4878B111" w14:textId="77777777" w:rsidR="00BE1C84" w:rsidRPr="00170508" w:rsidRDefault="00BE1C84" w:rsidP="00FD02C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92DB9E8" w14:textId="77777777" w:rsidR="00BE1C84" w:rsidRPr="00170508" w:rsidRDefault="00BE1C84" w:rsidP="00FD02C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41E63A" w14:textId="77777777" w:rsidR="00BE1C84" w:rsidRPr="00170508" w:rsidRDefault="00BE1C84" w:rsidP="00FD02C8">
            <w:pPr>
              <w:pStyle w:val="TAC"/>
            </w:pPr>
            <w:r w:rsidRPr="00170508">
              <w:t>n40</w:t>
            </w:r>
          </w:p>
        </w:tc>
        <w:tc>
          <w:tcPr>
            <w:tcW w:w="3117" w:type="dxa"/>
            <w:tcBorders>
              <w:top w:val="single" w:sz="4" w:space="0" w:color="auto"/>
              <w:left w:val="single" w:sz="4" w:space="0" w:color="auto"/>
              <w:bottom w:val="single" w:sz="4" w:space="0" w:color="auto"/>
              <w:right w:val="single" w:sz="4" w:space="0" w:color="auto"/>
            </w:tcBorders>
            <w:vAlign w:val="center"/>
          </w:tcPr>
          <w:p w14:paraId="5D2A1CF4" w14:textId="77777777" w:rsidR="00BE1C84" w:rsidRPr="00170508" w:rsidRDefault="00BE1C84" w:rsidP="00FD02C8">
            <w:pPr>
              <w:pStyle w:val="TAC"/>
              <w:rPr>
                <w:rFonts w:eastAsia="DengXian" w:cs="Arial"/>
                <w:color w:val="000000"/>
                <w:szCs w:val="18"/>
                <w:lang w:eastAsia="zh-CN" w:bidi="ar"/>
              </w:rPr>
            </w:pPr>
            <w:r w:rsidRPr="00170508">
              <w:rPr>
                <w:rFonts w:eastAsia="DengXian" w:cs="Arial"/>
                <w:color w:val="000000"/>
                <w:szCs w:val="18"/>
              </w:rPr>
              <w:t>n40 channel bandwidths in Table 5.3.5-1</w:t>
            </w:r>
          </w:p>
        </w:tc>
        <w:tc>
          <w:tcPr>
            <w:tcW w:w="1496" w:type="dxa"/>
            <w:tcBorders>
              <w:top w:val="nil"/>
              <w:left w:val="single" w:sz="4" w:space="0" w:color="auto"/>
              <w:bottom w:val="single" w:sz="4" w:space="0" w:color="auto"/>
              <w:right w:val="single" w:sz="4" w:space="0" w:color="auto"/>
            </w:tcBorders>
            <w:vAlign w:val="center"/>
          </w:tcPr>
          <w:p w14:paraId="33A5AD55" w14:textId="77777777" w:rsidR="00BE1C84" w:rsidRPr="00170508" w:rsidRDefault="00BE1C84" w:rsidP="00FD02C8">
            <w:pPr>
              <w:pStyle w:val="TAC"/>
              <w:rPr>
                <w:rFonts w:eastAsia="DengXian"/>
                <w:lang w:eastAsia="zh-CN"/>
              </w:rPr>
            </w:pPr>
          </w:p>
        </w:tc>
      </w:tr>
      <w:tr w:rsidR="00BE1C84" w:rsidRPr="00170508" w14:paraId="77F1028F"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3199AB1A" w14:textId="77777777" w:rsidR="00BE1C84" w:rsidRPr="00170508" w:rsidRDefault="00BE1C84" w:rsidP="00FD02C8">
            <w:pPr>
              <w:pStyle w:val="TAC"/>
              <w:rPr>
                <w:kern w:val="2"/>
                <w:szCs w:val="22"/>
              </w:rPr>
            </w:pPr>
            <w:r w:rsidRPr="00170508">
              <w:rPr>
                <w:kern w:val="2"/>
                <w:szCs w:val="22"/>
              </w:rPr>
              <w:t>CA_n1A-n28A-n40B</w:t>
            </w:r>
          </w:p>
        </w:tc>
        <w:tc>
          <w:tcPr>
            <w:tcW w:w="1716" w:type="dxa"/>
            <w:tcBorders>
              <w:top w:val="single" w:sz="4" w:space="0" w:color="auto"/>
              <w:left w:val="single" w:sz="4" w:space="0" w:color="auto"/>
              <w:bottom w:val="nil"/>
              <w:right w:val="single" w:sz="4" w:space="0" w:color="auto"/>
            </w:tcBorders>
            <w:vAlign w:val="center"/>
          </w:tcPr>
          <w:p w14:paraId="6F45D1FE" w14:textId="77777777" w:rsidR="00BE1C84" w:rsidRPr="00170508" w:rsidRDefault="00BE1C84" w:rsidP="00FD02C8">
            <w:pPr>
              <w:pStyle w:val="TAC"/>
              <w:rPr>
                <w:kern w:val="2"/>
                <w:szCs w:val="22"/>
              </w:rPr>
            </w:pPr>
            <w:r w:rsidRPr="00170508">
              <w:rPr>
                <w:kern w:val="2"/>
                <w:szCs w:val="22"/>
              </w:rPr>
              <w:t>-</w:t>
            </w:r>
          </w:p>
        </w:tc>
        <w:tc>
          <w:tcPr>
            <w:tcW w:w="772" w:type="dxa"/>
            <w:tcBorders>
              <w:top w:val="single" w:sz="4" w:space="0" w:color="auto"/>
              <w:left w:val="single" w:sz="4" w:space="0" w:color="auto"/>
              <w:bottom w:val="single" w:sz="4" w:space="0" w:color="auto"/>
              <w:right w:val="single" w:sz="4" w:space="0" w:color="auto"/>
            </w:tcBorders>
            <w:vAlign w:val="center"/>
          </w:tcPr>
          <w:p w14:paraId="6495FD66" w14:textId="77777777" w:rsidR="00BE1C84" w:rsidRPr="00170508" w:rsidRDefault="00BE1C84" w:rsidP="00FD02C8">
            <w:pPr>
              <w:pStyle w:val="TAC"/>
              <w:rPr>
                <w:kern w:val="2"/>
                <w:szCs w:val="22"/>
              </w:rPr>
            </w:pPr>
            <w:r w:rsidRPr="00170508">
              <w:rPr>
                <w:kern w:val="2"/>
                <w:szCs w:val="22"/>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9272345" w14:textId="77777777" w:rsidR="00BE1C84" w:rsidRPr="00170508" w:rsidRDefault="00BE1C84" w:rsidP="00FD02C8">
            <w:pPr>
              <w:pStyle w:val="TAC"/>
              <w:rPr>
                <w:rFonts w:ascii="Calibri" w:hAnsi="Calibri"/>
                <w:kern w:val="2"/>
                <w:sz w:val="21"/>
                <w:szCs w:val="22"/>
                <w:lang w:eastAsia="zh-CN"/>
              </w:rPr>
            </w:pPr>
            <w:r w:rsidRPr="00170508">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D80F984" w14:textId="77777777" w:rsidR="00BE1C84" w:rsidRPr="00170508" w:rsidRDefault="00BE1C84" w:rsidP="00FD02C8">
            <w:pPr>
              <w:pStyle w:val="TAC"/>
              <w:rPr>
                <w:kern w:val="2"/>
                <w:szCs w:val="22"/>
                <w:lang w:eastAsia="zh-CN"/>
              </w:rPr>
            </w:pPr>
            <w:r w:rsidRPr="00170508">
              <w:rPr>
                <w:kern w:val="2"/>
                <w:szCs w:val="22"/>
                <w:lang w:eastAsia="zh-CN"/>
              </w:rPr>
              <w:t>0</w:t>
            </w:r>
          </w:p>
        </w:tc>
      </w:tr>
      <w:tr w:rsidR="00BE1C84" w:rsidRPr="00170508" w14:paraId="13C3D892" w14:textId="77777777" w:rsidTr="00FD02C8">
        <w:trPr>
          <w:jc w:val="center"/>
        </w:trPr>
        <w:tc>
          <w:tcPr>
            <w:tcW w:w="2062" w:type="dxa"/>
            <w:tcBorders>
              <w:top w:val="nil"/>
              <w:left w:val="single" w:sz="4" w:space="0" w:color="auto"/>
              <w:bottom w:val="nil"/>
              <w:right w:val="single" w:sz="4" w:space="0" w:color="auto"/>
            </w:tcBorders>
            <w:vAlign w:val="center"/>
          </w:tcPr>
          <w:p w14:paraId="73FC1E55" w14:textId="77777777" w:rsidR="00BE1C84" w:rsidRPr="00170508" w:rsidRDefault="00BE1C84" w:rsidP="00FD02C8">
            <w:pPr>
              <w:pStyle w:val="TAC"/>
              <w:rPr>
                <w:kern w:val="2"/>
                <w:szCs w:val="22"/>
              </w:rPr>
            </w:pPr>
          </w:p>
        </w:tc>
        <w:tc>
          <w:tcPr>
            <w:tcW w:w="1716" w:type="dxa"/>
            <w:tcBorders>
              <w:top w:val="nil"/>
              <w:left w:val="single" w:sz="4" w:space="0" w:color="auto"/>
              <w:bottom w:val="nil"/>
              <w:right w:val="single" w:sz="4" w:space="0" w:color="auto"/>
            </w:tcBorders>
            <w:vAlign w:val="center"/>
          </w:tcPr>
          <w:p w14:paraId="2A24A2C8" w14:textId="77777777" w:rsidR="00BE1C84" w:rsidRPr="00170508" w:rsidRDefault="00BE1C84" w:rsidP="00FD02C8">
            <w:pPr>
              <w:pStyle w:val="TAC"/>
              <w:rPr>
                <w:kern w:val="2"/>
                <w:szCs w:val="22"/>
              </w:rPr>
            </w:pPr>
          </w:p>
        </w:tc>
        <w:tc>
          <w:tcPr>
            <w:tcW w:w="772" w:type="dxa"/>
            <w:tcBorders>
              <w:top w:val="single" w:sz="4" w:space="0" w:color="auto"/>
              <w:left w:val="single" w:sz="4" w:space="0" w:color="auto"/>
              <w:bottom w:val="single" w:sz="4" w:space="0" w:color="auto"/>
              <w:right w:val="single" w:sz="4" w:space="0" w:color="auto"/>
            </w:tcBorders>
            <w:vAlign w:val="center"/>
          </w:tcPr>
          <w:p w14:paraId="5A85AEE4" w14:textId="77777777" w:rsidR="00BE1C84" w:rsidRPr="00170508" w:rsidRDefault="00BE1C84" w:rsidP="00FD02C8">
            <w:pPr>
              <w:pStyle w:val="TAC"/>
              <w:rPr>
                <w:kern w:val="2"/>
                <w:szCs w:val="22"/>
              </w:rPr>
            </w:pPr>
            <w:r w:rsidRPr="00170508">
              <w:rPr>
                <w:kern w:val="2"/>
                <w:szCs w:val="22"/>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59351AB" w14:textId="77777777" w:rsidR="00BE1C84" w:rsidRPr="00170508" w:rsidRDefault="00BE1C84" w:rsidP="00FD02C8">
            <w:pPr>
              <w:pStyle w:val="TAC"/>
              <w:rPr>
                <w:rFonts w:ascii="Calibri" w:hAnsi="Calibri"/>
                <w:kern w:val="2"/>
                <w:sz w:val="21"/>
                <w:szCs w:val="22"/>
                <w:lang w:eastAsia="zh-CN"/>
              </w:rPr>
            </w:pPr>
            <w:r w:rsidRPr="00170508">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FB0FC18" w14:textId="77777777" w:rsidR="00BE1C84" w:rsidRPr="00170508" w:rsidRDefault="00BE1C84" w:rsidP="00FD02C8">
            <w:pPr>
              <w:pStyle w:val="TAC"/>
              <w:rPr>
                <w:kern w:val="2"/>
                <w:szCs w:val="22"/>
                <w:lang w:eastAsia="zh-CN"/>
              </w:rPr>
            </w:pPr>
          </w:p>
        </w:tc>
      </w:tr>
      <w:tr w:rsidR="00BE1C84" w:rsidRPr="00170508" w14:paraId="4AFD85FA" w14:textId="77777777" w:rsidTr="00FD02C8">
        <w:trPr>
          <w:jc w:val="center"/>
        </w:trPr>
        <w:tc>
          <w:tcPr>
            <w:tcW w:w="2062" w:type="dxa"/>
            <w:tcBorders>
              <w:top w:val="nil"/>
              <w:left w:val="single" w:sz="4" w:space="0" w:color="auto"/>
              <w:bottom w:val="nil"/>
              <w:right w:val="single" w:sz="4" w:space="0" w:color="auto"/>
            </w:tcBorders>
            <w:vAlign w:val="center"/>
          </w:tcPr>
          <w:p w14:paraId="5B582730" w14:textId="77777777" w:rsidR="00BE1C84" w:rsidRPr="00170508" w:rsidRDefault="00BE1C84" w:rsidP="00FD02C8">
            <w:pPr>
              <w:pStyle w:val="TAC"/>
              <w:rPr>
                <w:kern w:val="2"/>
                <w:szCs w:val="22"/>
              </w:rPr>
            </w:pPr>
          </w:p>
        </w:tc>
        <w:tc>
          <w:tcPr>
            <w:tcW w:w="1716" w:type="dxa"/>
            <w:tcBorders>
              <w:top w:val="nil"/>
              <w:left w:val="single" w:sz="4" w:space="0" w:color="auto"/>
              <w:bottom w:val="nil"/>
              <w:right w:val="single" w:sz="4" w:space="0" w:color="auto"/>
            </w:tcBorders>
            <w:vAlign w:val="center"/>
          </w:tcPr>
          <w:p w14:paraId="5FE44795" w14:textId="77777777" w:rsidR="00BE1C84" w:rsidRPr="00170508" w:rsidRDefault="00BE1C84" w:rsidP="00FD02C8">
            <w:pPr>
              <w:pStyle w:val="TAC"/>
              <w:rPr>
                <w:kern w:val="2"/>
                <w:szCs w:val="22"/>
              </w:rPr>
            </w:pPr>
          </w:p>
        </w:tc>
        <w:tc>
          <w:tcPr>
            <w:tcW w:w="772" w:type="dxa"/>
            <w:tcBorders>
              <w:top w:val="single" w:sz="4" w:space="0" w:color="auto"/>
              <w:left w:val="single" w:sz="4" w:space="0" w:color="auto"/>
              <w:bottom w:val="single" w:sz="4" w:space="0" w:color="auto"/>
              <w:right w:val="single" w:sz="4" w:space="0" w:color="auto"/>
            </w:tcBorders>
            <w:vAlign w:val="center"/>
          </w:tcPr>
          <w:p w14:paraId="539B1597" w14:textId="77777777" w:rsidR="00BE1C84" w:rsidRPr="00170508" w:rsidRDefault="00BE1C84" w:rsidP="00FD02C8">
            <w:pPr>
              <w:pStyle w:val="TAC"/>
              <w:rPr>
                <w:kern w:val="2"/>
                <w:szCs w:val="22"/>
              </w:rPr>
            </w:pPr>
            <w:r w:rsidRPr="00170508">
              <w:rPr>
                <w:kern w:val="2"/>
                <w:szCs w:val="22"/>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7F98225C" w14:textId="77777777" w:rsidR="00BE1C84" w:rsidRPr="00170508" w:rsidRDefault="00BE1C84" w:rsidP="00FD02C8">
            <w:pPr>
              <w:pStyle w:val="TAC"/>
              <w:rPr>
                <w:rFonts w:ascii="Calibri" w:hAnsi="Calibri"/>
                <w:kern w:val="2"/>
                <w:sz w:val="21"/>
                <w:szCs w:val="22"/>
                <w:lang w:eastAsia="zh-CN"/>
              </w:rPr>
            </w:pPr>
            <w:r w:rsidRPr="00170508">
              <w:rPr>
                <w:rFonts w:cs="Arial"/>
                <w:color w:val="000000"/>
                <w:szCs w:val="18"/>
                <w:lang w:eastAsia="zh-CN" w:bidi="ar"/>
              </w:rPr>
              <w:t>CA_n40B_BCS0</w:t>
            </w:r>
          </w:p>
        </w:tc>
        <w:tc>
          <w:tcPr>
            <w:tcW w:w="1496" w:type="dxa"/>
            <w:tcBorders>
              <w:top w:val="nil"/>
              <w:left w:val="single" w:sz="4" w:space="0" w:color="auto"/>
              <w:bottom w:val="single" w:sz="4" w:space="0" w:color="auto"/>
              <w:right w:val="single" w:sz="4" w:space="0" w:color="auto"/>
            </w:tcBorders>
            <w:vAlign w:val="center"/>
          </w:tcPr>
          <w:p w14:paraId="0A6B21D4" w14:textId="77777777" w:rsidR="00BE1C84" w:rsidRPr="00170508" w:rsidRDefault="00BE1C84" w:rsidP="00FD02C8">
            <w:pPr>
              <w:pStyle w:val="TAC"/>
              <w:rPr>
                <w:kern w:val="2"/>
                <w:szCs w:val="22"/>
                <w:lang w:eastAsia="zh-CN"/>
              </w:rPr>
            </w:pPr>
          </w:p>
        </w:tc>
      </w:tr>
      <w:tr w:rsidR="00BE1C84" w:rsidRPr="00170508" w14:paraId="29A153BC" w14:textId="77777777" w:rsidTr="00FD02C8">
        <w:trPr>
          <w:jc w:val="center"/>
        </w:trPr>
        <w:tc>
          <w:tcPr>
            <w:tcW w:w="2062" w:type="dxa"/>
            <w:tcBorders>
              <w:top w:val="nil"/>
              <w:left w:val="single" w:sz="4" w:space="0" w:color="auto"/>
              <w:bottom w:val="nil"/>
              <w:right w:val="single" w:sz="4" w:space="0" w:color="auto"/>
            </w:tcBorders>
            <w:vAlign w:val="center"/>
          </w:tcPr>
          <w:p w14:paraId="7B0997FE" w14:textId="77777777" w:rsidR="00BE1C84" w:rsidRPr="00170508" w:rsidRDefault="00BE1C84" w:rsidP="00FD02C8">
            <w:pPr>
              <w:pStyle w:val="TAC"/>
              <w:rPr>
                <w:kern w:val="2"/>
                <w:szCs w:val="22"/>
              </w:rPr>
            </w:pPr>
          </w:p>
        </w:tc>
        <w:tc>
          <w:tcPr>
            <w:tcW w:w="1716" w:type="dxa"/>
            <w:tcBorders>
              <w:top w:val="nil"/>
              <w:left w:val="single" w:sz="4" w:space="0" w:color="auto"/>
              <w:bottom w:val="nil"/>
              <w:right w:val="single" w:sz="4" w:space="0" w:color="auto"/>
            </w:tcBorders>
            <w:vAlign w:val="center"/>
          </w:tcPr>
          <w:p w14:paraId="3A18D2C0" w14:textId="77777777" w:rsidR="00BE1C84" w:rsidRPr="00170508" w:rsidRDefault="00BE1C84" w:rsidP="00FD02C8">
            <w:pPr>
              <w:pStyle w:val="TAC"/>
              <w:rPr>
                <w:kern w:val="2"/>
                <w:szCs w:val="22"/>
              </w:rPr>
            </w:pPr>
          </w:p>
        </w:tc>
        <w:tc>
          <w:tcPr>
            <w:tcW w:w="772" w:type="dxa"/>
            <w:tcBorders>
              <w:top w:val="single" w:sz="4" w:space="0" w:color="auto"/>
              <w:left w:val="single" w:sz="4" w:space="0" w:color="auto"/>
              <w:bottom w:val="single" w:sz="4" w:space="0" w:color="auto"/>
              <w:right w:val="single" w:sz="4" w:space="0" w:color="auto"/>
            </w:tcBorders>
            <w:vAlign w:val="center"/>
          </w:tcPr>
          <w:p w14:paraId="6559E3BE" w14:textId="77777777" w:rsidR="00BE1C84" w:rsidRPr="00170508" w:rsidRDefault="00BE1C84" w:rsidP="00FD02C8">
            <w:pPr>
              <w:pStyle w:val="TAC"/>
              <w:rPr>
                <w:kern w:val="2"/>
                <w:szCs w:val="22"/>
              </w:rPr>
            </w:pPr>
            <w:r w:rsidRPr="00170508">
              <w:t>n1</w:t>
            </w:r>
          </w:p>
        </w:tc>
        <w:tc>
          <w:tcPr>
            <w:tcW w:w="3117" w:type="dxa"/>
            <w:tcBorders>
              <w:top w:val="single" w:sz="4" w:space="0" w:color="auto"/>
              <w:left w:val="single" w:sz="4" w:space="0" w:color="auto"/>
              <w:bottom w:val="single" w:sz="4" w:space="0" w:color="auto"/>
              <w:right w:val="single" w:sz="4" w:space="0" w:color="auto"/>
            </w:tcBorders>
            <w:vAlign w:val="center"/>
          </w:tcPr>
          <w:p w14:paraId="4482E19D" w14:textId="77777777" w:rsidR="00BE1C84" w:rsidRPr="00170508" w:rsidRDefault="00BE1C84" w:rsidP="00FD02C8">
            <w:pPr>
              <w:pStyle w:val="TAC"/>
              <w:rPr>
                <w:rFonts w:cs="Arial"/>
                <w:color w:val="000000"/>
                <w:szCs w:val="18"/>
                <w:lang w:eastAsia="zh-CN" w:bidi="ar"/>
              </w:rPr>
            </w:pPr>
            <w:r w:rsidRPr="00170508">
              <w:rPr>
                <w:rFonts w:eastAsia="DengXian" w:cs="Arial"/>
                <w:color w:val="000000"/>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6C162BF5" w14:textId="77777777" w:rsidR="00BE1C84" w:rsidRPr="00170508" w:rsidRDefault="00BE1C84" w:rsidP="00FD02C8">
            <w:pPr>
              <w:pStyle w:val="TAC"/>
              <w:rPr>
                <w:kern w:val="2"/>
                <w:szCs w:val="22"/>
                <w:lang w:eastAsia="zh-CN"/>
              </w:rPr>
            </w:pPr>
            <w:r w:rsidRPr="00170508">
              <w:rPr>
                <w:rFonts w:eastAsia="DengXian" w:hint="eastAsia"/>
                <w:lang w:eastAsia="zh-CN"/>
              </w:rPr>
              <w:t>4</w:t>
            </w:r>
            <w:r w:rsidRPr="00170508">
              <w:rPr>
                <w:rFonts w:eastAsia="DengXian"/>
                <w:lang w:eastAsia="zh-CN"/>
              </w:rPr>
              <w:t xml:space="preserve"> and 5</w:t>
            </w:r>
          </w:p>
        </w:tc>
      </w:tr>
      <w:tr w:rsidR="00BE1C84" w:rsidRPr="00170508" w14:paraId="0B484424" w14:textId="77777777" w:rsidTr="00FD02C8">
        <w:trPr>
          <w:jc w:val="center"/>
        </w:trPr>
        <w:tc>
          <w:tcPr>
            <w:tcW w:w="2062" w:type="dxa"/>
            <w:tcBorders>
              <w:top w:val="nil"/>
              <w:left w:val="single" w:sz="4" w:space="0" w:color="auto"/>
              <w:bottom w:val="nil"/>
              <w:right w:val="single" w:sz="4" w:space="0" w:color="auto"/>
            </w:tcBorders>
            <w:vAlign w:val="center"/>
          </w:tcPr>
          <w:p w14:paraId="2D162558" w14:textId="77777777" w:rsidR="00BE1C84" w:rsidRPr="00170508" w:rsidRDefault="00BE1C84" w:rsidP="00FD02C8">
            <w:pPr>
              <w:pStyle w:val="TAC"/>
              <w:rPr>
                <w:kern w:val="2"/>
                <w:szCs w:val="22"/>
              </w:rPr>
            </w:pPr>
          </w:p>
        </w:tc>
        <w:tc>
          <w:tcPr>
            <w:tcW w:w="1716" w:type="dxa"/>
            <w:tcBorders>
              <w:top w:val="nil"/>
              <w:left w:val="single" w:sz="4" w:space="0" w:color="auto"/>
              <w:bottom w:val="nil"/>
              <w:right w:val="single" w:sz="4" w:space="0" w:color="auto"/>
            </w:tcBorders>
            <w:vAlign w:val="center"/>
          </w:tcPr>
          <w:p w14:paraId="45A376D6" w14:textId="77777777" w:rsidR="00BE1C84" w:rsidRPr="00170508" w:rsidRDefault="00BE1C84" w:rsidP="00FD02C8">
            <w:pPr>
              <w:pStyle w:val="TAC"/>
              <w:rPr>
                <w:kern w:val="2"/>
                <w:szCs w:val="22"/>
              </w:rPr>
            </w:pPr>
          </w:p>
        </w:tc>
        <w:tc>
          <w:tcPr>
            <w:tcW w:w="772" w:type="dxa"/>
            <w:tcBorders>
              <w:top w:val="single" w:sz="4" w:space="0" w:color="auto"/>
              <w:left w:val="single" w:sz="4" w:space="0" w:color="auto"/>
              <w:bottom w:val="single" w:sz="4" w:space="0" w:color="auto"/>
              <w:right w:val="single" w:sz="4" w:space="0" w:color="auto"/>
            </w:tcBorders>
            <w:vAlign w:val="center"/>
          </w:tcPr>
          <w:p w14:paraId="2B12CFBA" w14:textId="77777777" w:rsidR="00BE1C84" w:rsidRPr="00170508" w:rsidRDefault="00BE1C84" w:rsidP="00FD02C8">
            <w:pPr>
              <w:pStyle w:val="TAC"/>
              <w:rPr>
                <w:kern w:val="2"/>
                <w:szCs w:val="22"/>
              </w:rPr>
            </w:pPr>
            <w:r w:rsidRPr="00170508">
              <w:t>n28</w:t>
            </w:r>
          </w:p>
        </w:tc>
        <w:tc>
          <w:tcPr>
            <w:tcW w:w="3117" w:type="dxa"/>
            <w:tcBorders>
              <w:top w:val="single" w:sz="4" w:space="0" w:color="auto"/>
              <w:left w:val="single" w:sz="4" w:space="0" w:color="auto"/>
              <w:bottom w:val="single" w:sz="4" w:space="0" w:color="auto"/>
              <w:right w:val="single" w:sz="4" w:space="0" w:color="auto"/>
            </w:tcBorders>
            <w:vAlign w:val="center"/>
          </w:tcPr>
          <w:p w14:paraId="0BB7E033" w14:textId="77777777" w:rsidR="00BE1C84" w:rsidRPr="00170508" w:rsidRDefault="00BE1C84" w:rsidP="00FD02C8">
            <w:pPr>
              <w:pStyle w:val="TAC"/>
              <w:rPr>
                <w:rFonts w:cs="Arial"/>
                <w:color w:val="000000"/>
                <w:szCs w:val="18"/>
                <w:lang w:eastAsia="zh-CN" w:bidi="ar"/>
              </w:rPr>
            </w:pPr>
            <w:r w:rsidRPr="00170508">
              <w:rPr>
                <w:rFonts w:eastAsia="DengXian" w:cs="Arial"/>
                <w:color w:val="000000"/>
                <w:szCs w:val="18"/>
              </w:rPr>
              <w:t>n28 channel bandwidths in Table 5.3.5-1</w:t>
            </w:r>
          </w:p>
        </w:tc>
        <w:tc>
          <w:tcPr>
            <w:tcW w:w="1496" w:type="dxa"/>
            <w:tcBorders>
              <w:top w:val="nil"/>
              <w:left w:val="single" w:sz="4" w:space="0" w:color="auto"/>
              <w:bottom w:val="nil"/>
              <w:right w:val="single" w:sz="4" w:space="0" w:color="auto"/>
            </w:tcBorders>
            <w:vAlign w:val="center"/>
          </w:tcPr>
          <w:p w14:paraId="2820BEE6" w14:textId="77777777" w:rsidR="00BE1C84" w:rsidRPr="00170508" w:rsidRDefault="00BE1C84" w:rsidP="00FD02C8">
            <w:pPr>
              <w:pStyle w:val="TAC"/>
              <w:rPr>
                <w:kern w:val="2"/>
                <w:szCs w:val="22"/>
                <w:lang w:eastAsia="zh-CN"/>
              </w:rPr>
            </w:pPr>
          </w:p>
        </w:tc>
      </w:tr>
      <w:tr w:rsidR="00BE1C84" w:rsidRPr="00170508" w14:paraId="6089B969"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6E6AD099" w14:textId="77777777" w:rsidR="00BE1C84" w:rsidRPr="00170508" w:rsidRDefault="00BE1C84" w:rsidP="00FD02C8">
            <w:pPr>
              <w:pStyle w:val="TAC"/>
              <w:rPr>
                <w:kern w:val="2"/>
                <w:szCs w:val="22"/>
              </w:rPr>
            </w:pPr>
          </w:p>
        </w:tc>
        <w:tc>
          <w:tcPr>
            <w:tcW w:w="1716" w:type="dxa"/>
            <w:tcBorders>
              <w:top w:val="nil"/>
              <w:left w:val="single" w:sz="4" w:space="0" w:color="auto"/>
              <w:bottom w:val="single" w:sz="4" w:space="0" w:color="auto"/>
              <w:right w:val="single" w:sz="4" w:space="0" w:color="auto"/>
            </w:tcBorders>
            <w:vAlign w:val="center"/>
          </w:tcPr>
          <w:p w14:paraId="12D16E47" w14:textId="77777777" w:rsidR="00BE1C84" w:rsidRPr="00170508" w:rsidRDefault="00BE1C84" w:rsidP="00FD02C8">
            <w:pPr>
              <w:pStyle w:val="TAC"/>
              <w:rPr>
                <w:kern w:val="2"/>
                <w:szCs w:val="22"/>
              </w:rPr>
            </w:pPr>
          </w:p>
        </w:tc>
        <w:tc>
          <w:tcPr>
            <w:tcW w:w="772" w:type="dxa"/>
            <w:tcBorders>
              <w:top w:val="single" w:sz="4" w:space="0" w:color="auto"/>
              <w:left w:val="single" w:sz="4" w:space="0" w:color="auto"/>
              <w:bottom w:val="single" w:sz="4" w:space="0" w:color="auto"/>
              <w:right w:val="single" w:sz="4" w:space="0" w:color="auto"/>
            </w:tcBorders>
            <w:vAlign w:val="center"/>
          </w:tcPr>
          <w:p w14:paraId="07805477" w14:textId="77777777" w:rsidR="00BE1C84" w:rsidRPr="00170508" w:rsidRDefault="00BE1C84" w:rsidP="00FD02C8">
            <w:pPr>
              <w:pStyle w:val="TAC"/>
              <w:rPr>
                <w:kern w:val="2"/>
                <w:szCs w:val="22"/>
              </w:rPr>
            </w:pPr>
            <w:r w:rsidRPr="00170508">
              <w:rPr>
                <w:kern w:val="2"/>
                <w:szCs w:val="22"/>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61351552" w14:textId="77777777" w:rsidR="00BE1C84" w:rsidRPr="00170508" w:rsidRDefault="00BE1C84" w:rsidP="00FD02C8">
            <w:pPr>
              <w:pStyle w:val="TAC"/>
              <w:rPr>
                <w:rFonts w:cs="Arial"/>
                <w:color w:val="000000"/>
                <w:szCs w:val="18"/>
                <w:lang w:eastAsia="zh-CN" w:bidi="ar"/>
              </w:rPr>
            </w:pPr>
            <w:r w:rsidRPr="00170508">
              <w:rPr>
                <w:rFonts w:cs="Arial"/>
                <w:color w:val="000000"/>
                <w:szCs w:val="18"/>
                <w:lang w:eastAsia="zh-CN" w:bidi="ar"/>
              </w:rPr>
              <w:t>CA_n40B_BCS4 and 5</w:t>
            </w:r>
          </w:p>
        </w:tc>
        <w:tc>
          <w:tcPr>
            <w:tcW w:w="1496" w:type="dxa"/>
            <w:tcBorders>
              <w:top w:val="nil"/>
              <w:left w:val="single" w:sz="4" w:space="0" w:color="auto"/>
              <w:bottom w:val="single" w:sz="4" w:space="0" w:color="auto"/>
              <w:right w:val="single" w:sz="4" w:space="0" w:color="auto"/>
            </w:tcBorders>
            <w:vAlign w:val="center"/>
          </w:tcPr>
          <w:p w14:paraId="4C7FDE8E" w14:textId="77777777" w:rsidR="00BE1C84" w:rsidRPr="00170508" w:rsidRDefault="00BE1C84" w:rsidP="00FD02C8">
            <w:pPr>
              <w:pStyle w:val="TAC"/>
              <w:rPr>
                <w:kern w:val="2"/>
                <w:szCs w:val="22"/>
                <w:lang w:eastAsia="zh-CN"/>
              </w:rPr>
            </w:pPr>
          </w:p>
        </w:tc>
      </w:tr>
      <w:tr w:rsidR="00BE1C84" w:rsidRPr="00170508" w14:paraId="56AE0FFF"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1E9AEA75" w14:textId="77777777" w:rsidR="00BE1C84" w:rsidRPr="00170508" w:rsidRDefault="00BE1C84" w:rsidP="00FD02C8">
            <w:pPr>
              <w:pStyle w:val="TAC"/>
              <w:rPr>
                <w:kern w:val="2"/>
                <w:szCs w:val="22"/>
                <w:lang w:eastAsia="zh-CN"/>
              </w:rPr>
            </w:pPr>
            <w:r w:rsidRPr="00170508">
              <w:rPr>
                <w:kern w:val="2"/>
                <w:szCs w:val="22"/>
              </w:rPr>
              <w:t>CA_n1A-n28A-n41A</w:t>
            </w:r>
          </w:p>
        </w:tc>
        <w:tc>
          <w:tcPr>
            <w:tcW w:w="1716" w:type="dxa"/>
            <w:tcBorders>
              <w:top w:val="single" w:sz="4" w:space="0" w:color="auto"/>
              <w:left w:val="single" w:sz="4" w:space="0" w:color="auto"/>
              <w:bottom w:val="nil"/>
              <w:right w:val="single" w:sz="4" w:space="0" w:color="auto"/>
            </w:tcBorders>
            <w:vAlign w:val="center"/>
          </w:tcPr>
          <w:p w14:paraId="382140E7" w14:textId="77777777" w:rsidR="00BE1C84" w:rsidRPr="00170508" w:rsidRDefault="00BE1C84" w:rsidP="00FD02C8">
            <w:pPr>
              <w:pStyle w:val="TAC"/>
              <w:rPr>
                <w:rFonts w:eastAsia="DengXian"/>
              </w:rPr>
            </w:pPr>
            <w:r w:rsidRPr="00170508">
              <w:rPr>
                <w:rFonts w:eastAsia="DengXian"/>
              </w:rPr>
              <w:t>n41</w:t>
            </w:r>
            <w:r w:rsidRPr="00170508">
              <w:rPr>
                <w:rFonts w:eastAsia="DengXian"/>
                <w:vertAlign w:val="superscript"/>
              </w:rPr>
              <w:t>7</w:t>
            </w:r>
            <w:r w:rsidRPr="00170508">
              <w:rPr>
                <w:rFonts w:eastAsia="DengXian"/>
                <w:vertAlign w:val="superscript"/>
                <w:lang w:eastAsia="zh-CN"/>
              </w:rPr>
              <w:t>,9</w:t>
            </w:r>
          </w:p>
          <w:p w14:paraId="6EC3B2CF" w14:textId="77777777" w:rsidR="00BE1C84" w:rsidRPr="00170508" w:rsidRDefault="00BE1C84" w:rsidP="00FD02C8">
            <w:pPr>
              <w:pStyle w:val="TAC"/>
              <w:rPr>
                <w:rFonts w:eastAsia="DengXian"/>
              </w:rPr>
            </w:pPr>
            <w:r w:rsidRPr="00170508">
              <w:rPr>
                <w:rFonts w:eastAsia="DengXian"/>
              </w:rPr>
              <w:t>CA_n1A-n28A</w:t>
            </w:r>
          </w:p>
          <w:p w14:paraId="64AFA7AF" w14:textId="77777777" w:rsidR="00BE1C84" w:rsidRPr="00170508" w:rsidRDefault="00BE1C84" w:rsidP="00FD02C8">
            <w:pPr>
              <w:pStyle w:val="TAC"/>
              <w:rPr>
                <w:rFonts w:eastAsia="DengXian"/>
              </w:rPr>
            </w:pPr>
            <w:r w:rsidRPr="00170508">
              <w:rPr>
                <w:rFonts w:eastAsia="DengXian"/>
              </w:rPr>
              <w:t>CA_n1A-n41A</w:t>
            </w:r>
            <w:r w:rsidRPr="00170508">
              <w:rPr>
                <w:rFonts w:eastAsia="DengXian"/>
                <w:vertAlign w:val="superscript"/>
              </w:rPr>
              <w:t>7</w:t>
            </w:r>
          </w:p>
          <w:p w14:paraId="41C0C169" w14:textId="77777777" w:rsidR="00BE1C84" w:rsidRPr="00170508" w:rsidRDefault="00BE1C84" w:rsidP="00FD02C8">
            <w:pPr>
              <w:pStyle w:val="TAC"/>
              <w:rPr>
                <w:kern w:val="2"/>
                <w:szCs w:val="18"/>
                <w:lang w:eastAsia="zh-CN"/>
              </w:rPr>
            </w:pPr>
            <w:r w:rsidRPr="00170508">
              <w:rPr>
                <w:rFonts w:eastAsia="DengXian"/>
              </w:rPr>
              <w:t>CA_n28A-n41A</w:t>
            </w:r>
            <w:r w:rsidRPr="00170508">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1AC8B502" w14:textId="77777777" w:rsidR="00BE1C84" w:rsidRPr="00170508" w:rsidRDefault="00BE1C84" w:rsidP="00FD02C8">
            <w:pPr>
              <w:pStyle w:val="TAC"/>
              <w:rPr>
                <w:kern w:val="2"/>
                <w:szCs w:val="22"/>
                <w:lang w:eastAsia="zh-CN"/>
              </w:rPr>
            </w:pPr>
            <w:r w:rsidRPr="00170508">
              <w:rPr>
                <w:kern w:val="2"/>
                <w:szCs w:val="22"/>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0D4DBBB" w14:textId="77777777" w:rsidR="00BE1C84" w:rsidRPr="00170508" w:rsidRDefault="00BE1C84" w:rsidP="00FD02C8">
            <w:pPr>
              <w:pStyle w:val="TAC"/>
              <w:rPr>
                <w:rFonts w:ascii="Calibri" w:hAnsi="Calibri"/>
                <w:kern w:val="2"/>
                <w:sz w:val="21"/>
                <w:szCs w:val="22"/>
                <w:lang w:eastAsia="zh-CN"/>
              </w:rPr>
            </w:pPr>
            <w:r w:rsidRPr="00170508">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0FE4BC9" w14:textId="77777777" w:rsidR="00BE1C84" w:rsidRPr="00170508" w:rsidRDefault="00BE1C84" w:rsidP="00FD02C8">
            <w:pPr>
              <w:pStyle w:val="TAC"/>
              <w:rPr>
                <w:kern w:val="2"/>
                <w:szCs w:val="22"/>
                <w:lang w:eastAsia="zh-CN"/>
              </w:rPr>
            </w:pPr>
            <w:r w:rsidRPr="00170508">
              <w:rPr>
                <w:kern w:val="2"/>
                <w:szCs w:val="22"/>
              </w:rPr>
              <w:t>0</w:t>
            </w:r>
          </w:p>
        </w:tc>
      </w:tr>
      <w:tr w:rsidR="00BE1C84" w:rsidRPr="00170508" w14:paraId="41B23AC3" w14:textId="77777777" w:rsidTr="00FD02C8">
        <w:trPr>
          <w:jc w:val="center"/>
        </w:trPr>
        <w:tc>
          <w:tcPr>
            <w:tcW w:w="2062" w:type="dxa"/>
            <w:tcBorders>
              <w:top w:val="nil"/>
              <w:left w:val="single" w:sz="4" w:space="0" w:color="auto"/>
              <w:bottom w:val="nil"/>
              <w:right w:val="single" w:sz="4" w:space="0" w:color="auto"/>
            </w:tcBorders>
            <w:vAlign w:val="center"/>
          </w:tcPr>
          <w:p w14:paraId="6EA88964" w14:textId="77777777" w:rsidR="00BE1C84" w:rsidRPr="00170508" w:rsidRDefault="00BE1C84" w:rsidP="00FD02C8">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52ABC6C6" w14:textId="77777777" w:rsidR="00BE1C84" w:rsidRPr="00170508" w:rsidRDefault="00BE1C84" w:rsidP="00FD02C8">
            <w:pPr>
              <w:pStyle w:val="TAC"/>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F5871A" w14:textId="77777777" w:rsidR="00BE1C84" w:rsidRPr="00170508" w:rsidRDefault="00BE1C84" w:rsidP="00FD02C8">
            <w:pPr>
              <w:pStyle w:val="TAC"/>
              <w:rPr>
                <w:kern w:val="2"/>
                <w:szCs w:val="22"/>
                <w:lang w:eastAsia="zh-CN"/>
              </w:rPr>
            </w:pPr>
            <w:r w:rsidRPr="00170508">
              <w:rPr>
                <w:kern w:val="2"/>
                <w:szCs w:val="22"/>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04CBCDF" w14:textId="77777777" w:rsidR="00BE1C84" w:rsidRPr="00170508" w:rsidRDefault="00BE1C84" w:rsidP="00FD02C8">
            <w:pPr>
              <w:pStyle w:val="TAC"/>
              <w:rPr>
                <w:rFonts w:ascii="Calibri" w:hAnsi="Calibri"/>
                <w:kern w:val="2"/>
                <w:sz w:val="21"/>
                <w:szCs w:val="22"/>
                <w:lang w:eastAsia="zh-CN"/>
              </w:rPr>
            </w:pPr>
            <w:r w:rsidRPr="00170508">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AF69B57" w14:textId="77777777" w:rsidR="00BE1C84" w:rsidRPr="00170508" w:rsidRDefault="00BE1C84" w:rsidP="00FD02C8">
            <w:pPr>
              <w:pStyle w:val="TAC"/>
              <w:rPr>
                <w:kern w:val="2"/>
                <w:szCs w:val="22"/>
                <w:lang w:eastAsia="zh-CN"/>
              </w:rPr>
            </w:pPr>
          </w:p>
        </w:tc>
      </w:tr>
      <w:tr w:rsidR="00BE1C84" w:rsidRPr="00170508" w14:paraId="4A6FE686" w14:textId="77777777" w:rsidTr="00FD02C8">
        <w:trPr>
          <w:jc w:val="center"/>
        </w:trPr>
        <w:tc>
          <w:tcPr>
            <w:tcW w:w="2062" w:type="dxa"/>
            <w:tcBorders>
              <w:top w:val="nil"/>
              <w:left w:val="single" w:sz="4" w:space="0" w:color="auto"/>
              <w:bottom w:val="nil"/>
              <w:right w:val="single" w:sz="4" w:space="0" w:color="auto"/>
            </w:tcBorders>
            <w:vAlign w:val="center"/>
          </w:tcPr>
          <w:p w14:paraId="6D8522BA" w14:textId="77777777" w:rsidR="00BE1C84" w:rsidRPr="00170508" w:rsidRDefault="00BE1C84" w:rsidP="00FD02C8">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27923C3F" w14:textId="77777777" w:rsidR="00BE1C84" w:rsidRPr="00170508" w:rsidRDefault="00BE1C84" w:rsidP="00FD02C8">
            <w:pPr>
              <w:pStyle w:val="TAC"/>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1E0E56" w14:textId="77777777" w:rsidR="00BE1C84" w:rsidRPr="00170508" w:rsidRDefault="00BE1C84" w:rsidP="00FD02C8">
            <w:pPr>
              <w:pStyle w:val="TAC"/>
              <w:rPr>
                <w:kern w:val="2"/>
                <w:szCs w:val="22"/>
                <w:lang w:eastAsia="zh-CN"/>
              </w:rPr>
            </w:pPr>
            <w:r w:rsidRPr="00170508">
              <w:rPr>
                <w:kern w:val="2"/>
                <w:szCs w:val="22"/>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0C18BDBB" w14:textId="77777777" w:rsidR="00BE1C84" w:rsidRPr="00170508" w:rsidRDefault="00BE1C84" w:rsidP="00FD02C8">
            <w:pPr>
              <w:pStyle w:val="TAC"/>
              <w:rPr>
                <w:rFonts w:ascii="Calibri" w:hAnsi="Calibri"/>
                <w:kern w:val="2"/>
                <w:sz w:val="21"/>
                <w:szCs w:val="22"/>
                <w:lang w:eastAsia="zh-CN"/>
              </w:rPr>
            </w:pPr>
            <w:r w:rsidRPr="00170508">
              <w:rPr>
                <w:rFonts w:cs="Arial"/>
                <w:color w:val="000000"/>
                <w:szCs w:val="18"/>
                <w:lang w:eastAsia="zh-CN" w:bidi="ar"/>
              </w:rPr>
              <w:t>10, 15, 20, 30, 40, 50, 60, 80, 90, 100</w:t>
            </w:r>
          </w:p>
        </w:tc>
        <w:tc>
          <w:tcPr>
            <w:tcW w:w="1496" w:type="dxa"/>
            <w:tcBorders>
              <w:top w:val="nil"/>
              <w:left w:val="single" w:sz="4" w:space="0" w:color="auto"/>
              <w:bottom w:val="single" w:sz="4" w:space="0" w:color="auto"/>
              <w:right w:val="single" w:sz="4" w:space="0" w:color="auto"/>
            </w:tcBorders>
            <w:vAlign w:val="center"/>
          </w:tcPr>
          <w:p w14:paraId="2C336329" w14:textId="77777777" w:rsidR="00BE1C84" w:rsidRPr="00170508" w:rsidRDefault="00BE1C84" w:rsidP="00FD02C8">
            <w:pPr>
              <w:pStyle w:val="TAC"/>
              <w:rPr>
                <w:kern w:val="2"/>
                <w:szCs w:val="22"/>
                <w:lang w:eastAsia="zh-CN"/>
              </w:rPr>
            </w:pPr>
          </w:p>
        </w:tc>
      </w:tr>
      <w:tr w:rsidR="00BE1C84" w:rsidRPr="00170508" w14:paraId="1264F5EE" w14:textId="77777777" w:rsidTr="00FD02C8">
        <w:trPr>
          <w:jc w:val="center"/>
        </w:trPr>
        <w:tc>
          <w:tcPr>
            <w:tcW w:w="2062" w:type="dxa"/>
            <w:tcBorders>
              <w:top w:val="nil"/>
              <w:left w:val="single" w:sz="4" w:space="0" w:color="auto"/>
              <w:bottom w:val="nil"/>
              <w:right w:val="single" w:sz="4" w:space="0" w:color="auto"/>
            </w:tcBorders>
            <w:vAlign w:val="center"/>
          </w:tcPr>
          <w:p w14:paraId="41EB7939" w14:textId="77777777" w:rsidR="00BE1C84" w:rsidRPr="00170508" w:rsidRDefault="00BE1C84" w:rsidP="00FD02C8">
            <w:pPr>
              <w:pStyle w:val="TAC"/>
              <w:rPr>
                <w:kern w:val="2"/>
                <w:szCs w:val="22"/>
                <w:lang w:eastAsia="zh-CN"/>
              </w:rPr>
            </w:pPr>
          </w:p>
        </w:tc>
        <w:tc>
          <w:tcPr>
            <w:tcW w:w="1716" w:type="dxa"/>
            <w:tcBorders>
              <w:top w:val="single" w:sz="4" w:space="0" w:color="auto"/>
              <w:left w:val="single" w:sz="4" w:space="0" w:color="auto"/>
              <w:bottom w:val="nil"/>
              <w:right w:val="single" w:sz="4" w:space="0" w:color="auto"/>
            </w:tcBorders>
            <w:vAlign w:val="center"/>
          </w:tcPr>
          <w:p w14:paraId="019651AF" w14:textId="77777777" w:rsidR="00BE1C84" w:rsidRPr="00170508" w:rsidRDefault="00BE1C84" w:rsidP="00FD02C8">
            <w:pPr>
              <w:pStyle w:val="TAC"/>
              <w:rPr>
                <w:rFonts w:eastAsia="DengXian" w:cs="Arial"/>
                <w:szCs w:val="18"/>
                <w:lang w:val="en-US"/>
              </w:rPr>
            </w:pPr>
            <w:r w:rsidRPr="00170508">
              <w:rPr>
                <w:rFonts w:eastAsia="DengXian" w:cs="Arial"/>
                <w:szCs w:val="18"/>
                <w:lang w:val="en-US"/>
              </w:rPr>
              <w:t>CA_n1A-n28A</w:t>
            </w:r>
          </w:p>
          <w:p w14:paraId="7EC84F1B" w14:textId="77777777" w:rsidR="00BE1C84" w:rsidRPr="00170508" w:rsidRDefault="00BE1C84" w:rsidP="00FD02C8">
            <w:pPr>
              <w:pStyle w:val="TAC"/>
              <w:rPr>
                <w:rFonts w:eastAsia="DengXian" w:cs="Arial"/>
                <w:szCs w:val="18"/>
                <w:lang w:val="en-US"/>
              </w:rPr>
            </w:pPr>
            <w:r w:rsidRPr="00170508">
              <w:rPr>
                <w:rFonts w:eastAsia="DengXian" w:cs="Arial"/>
                <w:szCs w:val="18"/>
                <w:lang w:val="en-US"/>
              </w:rPr>
              <w:t>CA_n1A-n41A</w:t>
            </w:r>
          </w:p>
          <w:p w14:paraId="658FC946" w14:textId="77777777" w:rsidR="00BE1C84" w:rsidRPr="00170508" w:rsidRDefault="00BE1C84" w:rsidP="00FD02C8">
            <w:pPr>
              <w:pStyle w:val="TAC"/>
              <w:rPr>
                <w:kern w:val="2"/>
                <w:szCs w:val="18"/>
                <w:lang w:eastAsia="zh-CN"/>
              </w:rPr>
            </w:pPr>
            <w:r w:rsidRPr="00170508">
              <w:rPr>
                <w:rFonts w:eastAsia="DengXian" w:cs="Arial"/>
                <w:szCs w:val="18"/>
                <w:lang w:val="sv-SE"/>
              </w:rPr>
              <w:t>CA_n28A-n41A</w:t>
            </w:r>
          </w:p>
        </w:tc>
        <w:tc>
          <w:tcPr>
            <w:tcW w:w="772" w:type="dxa"/>
            <w:tcBorders>
              <w:top w:val="single" w:sz="4" w:space="0" w:color="auto"/>
              <w:left w:val="single" w:sz="4" w:space="0" w:color="auto"/>
              <w:bottom w:val="single" w:sz="4" w:space="0" w:color="auto"/>
              <w:right w:val="single" w:sz="4" w:space="0" w:color="auto"/>
            </w:tcBorders>
            <w:vAlign w:val="center"/>
          </w:tcPr>
          <w:p w14:paraId="58298195" w14:textId="77777777" w:rsidR="00BE1C84" w:rsidRPr="00170508" w:rsidRDefault="00BE1C84" w:rsidP="00FD02C8">
            <w:pPr>
              <w:pStyle w:val="TAC"/>
              <w:rPr>
                <w:kern w:val="2"/>
                <w:szCs w:val="22"/>
              </w:rPr>
            </w:pPr>
            <w:r w:rsidRPr="00170508">
              <w:rPr>
                <w:rFonts w:eastAsia="DengXian" w:cs="Arial"/>
                <w:kern w:val="2"/>
                <w:szCs w:val="18"/>
                <w:lang w:val="en-US"/>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B5D1455" w14:textId="77777777" w:rsidR="00BE1C84" w:rsidRPr="00170508" w:rsidRDefault="00BE1C84" w:rsidP="00FD02C8">
            <w:pPr>
              <w:pStyle w:val="TAC"/>
              <w:rPr>
                <w:rFonts w:cs="Arial"/>
                <w:color w:val="000000"/>
                <w:szCs w:val="18"/>
                <w:lang w:eastAsia="zh-CN" w:bidi="ar"/>
              </w:rPr>
            </w:pPr>
            <w:r w:rsidRPr="00170508">
              <w:rPr>
                <w:rFonts w:eastAsia="DengXian" w:cs="Arial"/>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4CE1ED99" w14:textId="77777777" w:rsidR="00BE1C84" w:rsidRPr="00170508" w:rsidRDefault="00BE1C84" w:rsidP="00FD02C8">
            <w:pPr>
              <w:pStyle w:val="TAC"/>
              <w:rPr>
                <w:kern w:val="2"/>
                <w:szCs w:val="22"/>
                <w:lang w:eastAsia="zh-CN"/>
              </w:rPr>
            </w:pPr>
            <w:r w:rsidRPr="00170508">
              <w:rPr>
                <w:rFonts w:eastAsia="DengXian" w:cs="Arial"/>
                <w:szCs w:val="18"/>
                <w:lang w:val="en-US" w:eastAsia="zh-CN"/>
              </w:rPr>
              <w:t>4 and 5</w:t>
            </w:r>
          </w:p>
        </w:tc>
      </w:tr>
      <w:tr w:rsidR="00BE1C84" w:rsidRPr="00170508" w14:paraId="00AA8904" w14:textId="77777777" w:rsidTr="00FD02C8">
        <w:trPr>
          <w:jc w:val="center"/>
        </w:trPr>
        <w:tc>
          <w:tcPr>
            <w:tcW w:w="2062" w:type="dxa"/>
            <w:tcBorders>
              <w:top w:val="nil"/>
              <w:left w:val="single" w:sz="4" w:space="0" w:color="auto"/>
              <w:bottom w:val="nil"/>
              <w:right w:val="single" w:sz="4" w:space="0" w:color="auto"/>
            </w:tcBorders>
            <w:vAlign w:val="center"/>
          </w:tcPr>
          <w:p w14:paraId="463B5BCA" w14:textId="77777777" w:rsidR="00BE1C84" w:rsidRPr="00170508" w:rsidRDefault="00BE1C84" w:rsidP="00FD02C8">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6E3D344A" w14:textId="77777777" w:rsidR="00BE1C84" w:rsidRPr="00170508" w:rsidRDefault="00BE1C84" w:rsidP="00FD02C8">
            <w:pPr>
              <w:pStyle w:val="TAC"/>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0BE7E7" w14:textId="77777777" w:rsidR="00BE1C84" w:rsidRPr="00170508" w:rsidRDefault="00BE1C84" w:rsidP="00FD02C8">
            <w:pPr>
              <w:pStyle w:val="TAC"/>
              <w:rPr>
                <w:kern w:val="2"/>
                <w:szCs w:val="22"/>
              </w:rPr>
            </w:pPr>
            <w:r w:rsidRPr="00170508">
              <w:rPr>
                <w:rFonts w:eastAsia="DengXian" w:cs="Arial"/>
                <w:kern w:val="2"/>
                <w:szCs w:val="18"/>
                <w:lang w:val="en-US"/>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CCC6DDA" w14:textId="77777777" w:rsidR="00BE1C84" w:rsidRPr="00170508" w:rsidRDefault="00BE1C84" w:rsidP="00FD02C8">
            <w:pPr>
              <w:pStyle w:val="TAC"/>
              <w:rPr>
                <w:rFonts w:cs="Arial"/>
                <w:color w:val="000000"/>
                <w:szCs w:val="18"/>
                <w:lang w:eastAsia="zh-CN" w:bidi="ar"/>
              </w:rPr>
            </w:pPr>
            <w:r w:rsidRPr="00170508">
              <w:rPr>
                <w:rFonts w:eastAsia="DengXian" w:cs="Arial"/>
                <w:szCs w:val="18"/>
              </w:rPr>
              <w:t>n28 channel bandwidths in Table 5.3.5-1</w:t>
            </w:r>
          </w:p>
        </w:tc>
        <w:tc>
          <w:tcPr>
            <w:tcW w:w="1496" w:type="dxa"/>
            <w:tcBorders>
              <w:top w:val="nil"/>
              <w:left w:val="single" w:sz="4" w:space="0" w:color="auto"/>
              <w:bottom w:val="nil"/>
              <w:right w:val="single" w:sz="4" w:space="0" w:color="auto"/>
            </w:tcBorders>
            <w:vAlign w:val="center"/>
          </w:tcPr>
          <w:p w14:paraId="199EEB03" w14:textId="77777777" w:rsidR="00BE1C84" w:rsidRPr="00170508" w:rsidRDefault="00BE1C84" w:rsidP="00FD02C8">
            <w:pPr>
              <w:pStyle w:val="TAC"/>
              <w:rPr>
                <w:kern w:val="2"/>
                <w:szCs w:val="22"/>
                <w:lang w:eastAsia="zh-CN"/>
              </w:rPr>
            </w:pPr>
          </w:p>
        </w:tc>
      </w:tr>
      <w:tr w:rsidR="00BE1C84" w:rsidRPr="00170508" w14:paraId="115181A3"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29571766" w14:textId="77777777" w:rsidR="00BE1C84" w:rsidRPr="00170508" w:rsidRDefault="00BE1C84" w:rsidP="00FD02C8">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0D297FB2" w14:textId="77777777" w:rsidR="00BE1C84" w:rsidRPr="00170508" w:rsidRDefault="00BE1C84" w:rsidP="00FD02C8">
            <w:pPr>
              <w:pStyle w:val="TAC"/>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149444" w14:textId="77777777" w:rsidR="00BE1C84" w:rsidRPr="00170508" w:rsidRDefault="00BE1C84" w:rsidP="00FD02C8">
            <w:pPr>
              <w:pStyle w:val="TAC"/>
              <w:rPr>
                <w:kern w:val="2"/>
                <w:szCs w:val="22"/>
              </w:rPr>
            </w:pPr>
            <w:r w:rsidRPr="00170508">
              <w:rPr>
                <w:rFonts w:eastAsia="DengXian" w:cs="Arial"/>
                <w:kern w:val="2"/>
                <w:szCs w:val="18"/>
                <w:lang w:val="en-US"/>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0C88A034" w14:textId="77777777" w:rsidR="00BE1C84" w:rsidRPr="00170508" w:rsidRDefault="00BE1C84" w:rsidP="00FD02C8">
            <w:pPr>
              <w:pStyle w:val="TAC"/>
              <w:rPr>
                <w:rFonts w:cs="Arial"/>
                <w:color w:val="000000"/>
                <w:szCs w:val="18"/>
                <w:lang w:eastAsia="zh-CN" w:bidi="ar"/>
              </w:rPr>
            </w:pPr>
            <w:r w:rsidRPr="00170508">
              <w:rPr>
                <w:rFonts w:eastAsia="DengXian" w:cs="Arial"/>
                <w:szCs w:val="18"/>
              </w:rPr>
              <w:t>n</w:t>
            </w:r>
            <w:r w:rsidRPr="00170508">
              <w:rPr>
                <w:rFonts w:eastAsia="DengXian" w:cs="Arial"/>
                <w:szCs w:val="18"/>
                <w:lang w:val="en-US" w:eastAsia="zh-CN"/>
              </w:rPr>
              <w:t>41</w:t>
            </w:r>
            <w:r w:rsidRPr="00170508">
              <w:rPr>
                <w:rFonts w:eastAsia="DengXian" w:cs="Arial"/>
                <w:szCs w:val="18"/>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14:paraId="70769C27" w14:textId="77777777" w:rsidR="00BE1C84" w:rsidRPr="00170508" w:rsidRDefault="00BE1C84" w:rsidP="00FD02C8">
            <w:pPr>
              <w:pStyle w:val="TAC"/>
              <w:rPr>
                <w:kern w:val="2"/>
                <w:szCs w:val="22"/>
                <w:lang w:eastAsia="zh-CN"/>
              </w:rPr>
            </w:pPr>
          </w:p>
        </w:tc>
      </w:tr>
      <w:tr w:rsidR="00BE1C84" w:rsidRPr="00170508" w14:paraId="6276166E"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7EE71703" w14:textId="77777777" w:rsidR="00BE1C84" w:rsidRPr="00170508" w:rsidRDefault="00BE1C84" w:rsidP="00FD02C8">
            <w:pPr>
              <w:pStyle w:val="TAC"/>
              <w:rPr>
                <w:rFonts w:eastAsia="DengXian"/>
                <w:lang w:eastAsia="zh-CN"/>
              </w:rPr>
            </w:pPr>
            <w:r w:rsidRPr="00170508">
              <w:rPr>
                <w:rFonts w:eastAsia="DengXian"/>
                <w:lang w:eastAsia="zh-CN"/>
              </w:rPr>
              <w:t>CA_n1A-n28A-n46A</w:t>
            </w:r>
          </w:p>
          <w:p w14:paraId="026AD544" w14:textId="77777777" w:rsidR="00BE1C84" w:rsidRPr="00170508" w:rsidRDefault="00BE1C84" w:rsidP="00FD02C8">
            <w:pPr>
              <w:pStyle w:val="TAC"/>
              <w:rPr>
                <w:kern w:val="2"/>
                <w:szCs w:val="22"/>
                <w:lang w:eastAsia="zh-CN"/>
              </w:rPr>
            </w:pPr>
          </w:p>
        </w:tc>
        <w:tc>
          <w:tcPr>
            <w:tcW w:w="1716" w:type="dxa"/>
            <w:tcBorders>
              <w:top w:val="single" w:sz="4" w:space="0" w:color="auto"/>
              <w:left w:val="single" w:sz="4" w:space="0" w:color="auto"/>
              <w:bottom w:val="nil"/>
              <w:right w:val="single" w:sz="4" w:space="0" w:color="auto"/>
            </w:tcBorders>
            <w:vAlign w:val="center"/>
          </w:tcPr>
          <w:p w14:paraId="578438E4" w14:textId="77777777" w:rsidR="00BE1C84" w:rsidRPr="00170508" w:rsidRDefault="00BE1C84" w:rsidP="00FD02C8">
            <w:pPr>
              <w:pStyle w:val="TAC"/>
              <w:rPr>
                <w:rFonts w:eastAsia="DengXian"/>
                <w:lang w:eastAsia="zh-CN"/>
              </w:rPr>
            </w:pPr>
            <w:r w:rsidRPr="00170508">
              <w:rPr>
                <w:rFonts w:eastAsia="DengXian"/>
                <w:lang w:eastAsia="zh-CN"/>
              </w:rPr>
              <w:t>CA_n1A-n28A</w:t>
            </w:r>
          </w:p>
          <w:p w14:paraId="06875C99" w14:textId="77777777" w:rsidR="00BE1C84" w:rsidRPr="00170508" w:rsidRDefault="00BE1C84" w:rsidP="00FD02C8">
            <w:pPr>
              <w:pStyle w:val="TAC"/>
              <w:rPr>
                <w:rFonts w:eastAsia="DengXian"/>
                <w:lang w:eastAsia="zh-CN"/>
              </w:rPr>
            </w:pPr>
            <w:r w:rsidRPr="00170508">
              <w:rPr>
                <w:rFonts w:eastAsia="DengXian"/>
                <w:lang w:eastAsia="zh-CN"/>
              </w:rPr>
              <w:t>CA_n1A-n46A</w:t>
            </w:r>
          </w:p>
          <w:p w14:paraId="11F814EE" w14:textId="77777777" w:rsidR="00BE1C84" w:rsidRPr="00170508" w:rsidRDefault="00BE1C84" w:rsidP="00FD02C8">
            <w:pPr>
              <w:pStyle w:val="TAC"/>
              <w:rPr>
                <w:kern w:val="2"/>
                <w:szCs w:val="18"/>
                <w:lang w:eastAsia="zh-CN"/>
              </w:rPr>
            </w:pPr>
            <w:r w:rsidRPr="00170508">
              <w:rPr>
                <w:rFonts w:eastAsia="DengXian"/>
                <w:lang w:eastAsia="zh-CN"/>
              </w:rPr>
              <w:t>CA_n28A-n46A</w:t>
            </w:r>
          </w:p>
        </w:tc>
        <w:tc>
          <w:tcPr>
            <w:tcW w:w="772" w:type="dxa"/>
            <w:tcBorders>
              <w:top w:val="single" w:sz="4" w:space="0" w:color="auto"/>
              <w:left w:val="single" w:sz="4" w:space="0" w:color="auto"/>
              <w:bottom w:val="single" w:sz="4" w:space="0" w:color="auto"/>
              <w:right w:val="single" w:sz="4" w:space="0" w:color="auto"/>
            </w:tcBorders>
            <w:vAlign w:val="center"/>
          </w:tcPr>
          <w:p w14:paraId="75479C8A" w14:textId="77777777" w:rsidR="00BE1C84" w:rsidRPr="00170508" w:rsidRDefault="00BE1C84" w:rsidP="00FD02C8">
            <w:pPr>
              <w:pStyle w:val="TAC"/>
              <w:rPr>
                <w:kern w:val="2"/>
                <w:szCs w:val="22"/>
              </w:rPr>
            </w:pPr>
            <w:r w:rsidRPr="00170508">
              <w:rPr>
                <w:rFonts w:eastAsia="DengXian" w:hint="eastAsia"/>
                <w:lang w:eastAsia="zh-CN"/>
              </w:rPr>
              <w:t>n</w:t>
            </w:r>
            <w:r w:rsidRPr="00170508">
              <w:rPr>
                <w:rFonts w:eastAsia="DengXian"/>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574D4F2B" w14:textId="77777777" w:rsidR="00BE1C84" w:rsidRPr="00170508" w:rsidRDefault="00BE1C84" w:rsidP="00FD02C8">
            <w:pPr>
              <w:pStyle w:val="TAC"/>
              <w:rPr>
                <w:rFonts w:cs="Arial"/>
                <w:color w:val="000000"/>
                <w:szCs w:val="18"/>
                <w:lang w:eastAsia="zh-CN" w:bidi="ar"/>
              </w:rPr>
            </w:pPr>
            <w:r w:rsidRPr="00170508">
              <w:rPr>
                <w:rFonts w:eastAsia="DengXian"/>
              </w:rPr>
              <w:t>5, 10, 15, 20, 25, 30, 40, 50</w:t>
            </w:r>
          </w:p>
        </w:tc>
        <w:tc>
          <w:tcPr>
            <w:tcW w:w="1496" w:type="dxa"/>
            <w:tcBorders>
              <w:top w:val="single" w:sz="4" w:space="0" w:color="auto"/>
              <w:left w:val="single" w:sz="4" w:space="0" w:color="auto"/>
              <w:bottom w:val="nil"/>
              <w:right w:val="single" w:sz="4" w:space="0" w:color="auto"/>
            </w:tcBorders>
            <w:vAlign w:val="center"/>
          </w:tcPr>
          <w:p w14:paraId="4BE31A55" w14:textId="77777777" w:rsidR="00BE1C84" w:rsidRPr="00170508" w:rsidRDefault="00BE1C84" w:rsidP="00FD02C8">
            <w:pPr>
              <w:pStyle w:val="TAC"/>
              <w:rPr>
                <w:kern w:val="2"/>
                <w:szCs w:val="22"/>
                <w:lang w:eastAsia="zh-CN"/>
              </w:rPr>
            </w:pPr>
            <w:r w:rsidRPr="00170508">
              <w:rPr>
                <w:rFonts w:eastAsia="DengXian" w:hint="eastAsia"/>
                <w:lang w:eastAsia="zh-CN"/>
              </w:rPr>
              <w:t>0</w:t>
            </w:r>
          </w:p>
        </w:tc>
      </w:tr>
      <w:tr w:rsidR="00BE1C84" w:rsidRPr="00170508" w14:paraId="53DCBE8E" w14:textId="77777777" w:rsidTr="00FD02C8">
        <w:trPr>
          <w:jc w:val="center"/>
        </w:trPr>
        <w:tc>
          <w:tcPr>
            <w:tcW w:w="2062" w:type="dxa"/>
            <w:tcBorders>
              <w:top w:val="nil"/>
              <w:left w:val="single" w:sz="4" w:space="0" w:color="auto"/>
              <w:bottom w:val="nil"/>
              <w:right w:val="single" w:sz="4" w:space="0" w:color="auto"/>
            </w:tcBorders>
            <w:vAlign w:val="center"/>
          </w:tcPr>
          <w:p w14:paraId="674754D9" w14:textId="77777777" w:rsidR="00BE1C84" w:rsidRPr="00170508" w:rsidRDefault="00BE1C84" w:rsidP="00FD02C8">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368EEF56" w14:textId="77777777" w:rsidR="00BE1C84" w:rsidRPr="00170508" w:rsidRDefault="00BE1C84" w:rsidP="00FD02C8">
            <w:pPr>
              <w:pStyle w:val="TAC"/>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807C4D" w14:textId="77777777" w:rsidR="00BE1C84" w:rsidRPr="00170508" w:rsidRDefault="00BE1C84" w:rsidP="00FD02C8">
            <w:pPr>
              <w:pStyle w:val="TAC"/>
              <w:rPr>
                <w:kern w:val="2"/>
                <w:szCs w:val="22"/>
              </w:rPr>
            </w:pPr>
            <w:r w:rsidRPr="00170508">
              <w:rPr>
                <w:rFonts w:eastAsia="DengXian" w:hint="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02D6971" w14:textId="77777777" w:rsidR="00BE1C84" w:rsidRPr="00170508" w:rsidRDefault="00BE1C84" w:rsidP="00FD02C8">
            <w:pPr>
              <w:pStyle w:val="TAC"/>
              <w:rPr>
                <w:rFonts w:cs="Arial"/>
                <w:color w:val="000000"/>
                <w:szCs w:val="18"/>
                <w:lang w:eastAsia="zh-CN" w:bidi="ar"/>
              </w:rPr>
            </w:pPr>
            <w:r w:rsidRPr="00170508">
              <w:rPr>
                <w:rFonts w:eastAsia="DengXian"/>
              </w:rPr>
              <w:t>5, 10, 15, 20</w:t>
            </w:r>
          </w:p>
        </w:tc>
        <w:tc>
          <w:tcPr>
            <w:tcW w:w="1496" w:type="dxa"/>
            <w:tcBorders>
              <w:top w:val="nil"/>
              <w:left w:val="single" w:sz="4" w:space="0" w:color="auto"/>
              <w:bottom w:val="nil"/>
              <w:right w:val="single" w:sz="4" w:space="0" w:color="auto"/>
            </w:tcBorders>
            <w:vAlign w:val="center"/>
          </w:tcPr>
          <w:p w14:paraId="1932FB3B" w14:textId="77777777" w:rsidR="00BE1C84" w:rsidRPr="00170508" w:rsidRDefault="00BE1C84" w:rsidP="00FD02C8">
            <w:pPr>
              <w:pStyle w:val="TAC"/>
              <w:rPr>
                <w:kern w:val="2"/>
                <w:szCs w:val="22"/>
                <w:lang w:eastAsia="zh-CN"/>
              </w:rPr>
            </w:pPr>
          </w:p>
        </w:tc>
      </w:tr>
      <w:tr w:rsidR="00BE1C84" w:rsidRPr="00170508" w14:paraId="44820993"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5687294C" w14:textId="77777777" w:rsidR="00BE1C84" w:rsidRPr="00170508" w:rsidRDefault="00BE1C84" w:rsidP="00FD02C8">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1A482F0A" w14:textId="77777777" w:rsidR="00BE1C84" w:rsidRPr="00170508" w:rsidRDefault="00BE1C84" w:rsidP="00FD02C8">
            <w:pPr>
              <w:pStyle w:val="TAC"/>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4151B9" w14:textId="77777777" w:rsidR="00BE1C84" w:rsidRPr="00170508" w:rsidRDefault="00BE1C84" w:rsidP="00FD02C8">
            <w:pPr>
              <w:pStyle w:val="TAC"/>
              <w:rPr>
                <w:kern w:val="2"/>
                <w:szCs w:val="22"/>
              </w:rPr>
            </w:pPr>
            <w:r w:rsidRPr="00170508">
              <w:rPr>
                <w:rFonts w:eastAsia="DengXian"/>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0AE8FDCD" w14:textId="77777777" w:rsidR="00BE1C84" w:rsidRPr="00170508" w:rsidRDefault="00BE1C84" w:rsidP="00FD02C8">
            <w:pPr>
              <w:pStyle w:val="TAC"/>
              <w:rPr>
                <w:rFonts w:cs="Arial"/>
                <w:color w:val="000000"/>
                <w:szCs w:val="18"/>
                <w:lang w:eastAsia="zh-CN" w:bidi="ar"/>
              </w:rPr>
            </w:pPr>
            <w:r w:rsidRPr="00170508">
              <w:rPr>
                <w:rFonts w:eastAsia="DengXian"/>
              </w:rPr>
              <w:t>10, 20, 40, 60, 80</w:t>
            </w:r>
          </w:p>
        </w:tc>
        <w:tc>
          <w:tcPr>
            <w:tcW w:w="1496" w:type="dxa"/>
            <w:tcBorders>
              <w:top w:val="nil"/>
              <w:left w:val="single" w:sz="4" w:space="0" w:color="auto"/>
              <w:bottom w:val="single" w:sz="4" w:space="0" w:color="auto"/>
              <w:right w:val="single" w:sz="4" w:space="0" w:color="auto"/>
            </w:tcBorders>
            <w:vAlign w:val="center"/>
          </w:tcPr>
          <w:p w14:paraId="275D61EA" w14:textId="77777777" w:rsidR="00BE1C84" w:rsidRPr="00170508" w:rsidRDefault="00BE1C84" w:rsidP="00FD02C8">
            <w:pPr>
              <w:pStyle w:val="TAC"/>
              <w:rPr>
                <w:kern w:val="2"/>
                <w:szCs w:val="22"/>
                <w:lang w:eastAsia="zh-CN"/>
              </w:rPr>
            </w:pPr>
          </w:p>
        </w:tc>
      </w:tr>
      <w:tr w:rsidR="00BE1C84" w:rsidRPr="00170508" w14:paraId="045B4594"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4BB635C0" w14:textId="77777777" w:rsidR="00BE1C84" w:rsidRPr="00170508" w:rsidRDefault="00BE1C84" w:rsidP="00FD02C8">
            <w:pPr>
              <w:pStyle w:val="TAC"/>
              <w:rPr>
                <w:kern w:val="2"/>
                <w:szCs w:val="22"/>
                <w:lang w:eastAsia="zh-CN"/>
              </w:rPr>
            </w:pPr>
            <w:r w:rsidRPr="00170508">
              <w:rPr>
                <w:rFonts w:eastAsia="DengXian"/>
                <w:lang w:eastAsia="zh-CN"/>
              </w:rPr>
              <w:t>CA_n1A-n28A-n46C</w:t>
            </w:r>
          </w:p>
        </w:tc>
        <w:tc>
          <w:tcPr>
            <w:tcW w:w="1716" w:type="dxa"/>
            <w:tcBorders>
              <w:top w:val="single" w:sz="4" w:space="0" w:color="auto"/>
              <w:left w:val="single" w:sz="4" w:space="0" w:color="auto"/>
              <w:bottom w:val="nil"/>
              <w:right w:val="single" w:sz="4" w:space="0" w:color="auto"/>
            </w:tcBorders>
            <w:vAlign w:val="center"/>
          </w:tcPr>
          <w:p w14:paraId="2838EF6D" w14:textId="77777777" w:rsidR="00BE1C84" w:rsidRPr="00170508" w:rsidRDefault="00BE1C84" w:rsidP="00FD02C8">
            <w:pPr>
              <w:pStyle w:val="TAC"/>
              <w:rPr>
                <w:rFonts w:eastAsia="DengXian"/>
                <w:lang w:eastAsia="zh-CN"/>
              </w:rPr>
            </w:pPr>
            <w:r w:rsidRPr="00170508">
              <w:rPr>
                <w:rFonts w:eastAsia="DengXian"/>
                <w:lang w:eastAsia="zh-CN"/>
              </w:rPr>
              <w:t>CA_n1A-n28A</w:t>
            </w:r>
          </w:p>
          <w:p w14:paraId="2B45F8EC" w14:textId="77777777" w:rsidR="00BE1C84" w:rsidRPr="00170508" w:rsidRDefault="00BE1C84" w:rsidP="00FD02C8">
            <w:pPr>
              <w:pStyle w:val="TAC"/>
              <w:rPr>
                <w:rFonts w:eastAsia="DengXian"/>
                <w:lang w:eastAsia="zh-CN"/>
              </w:rPr>
            </w:pPr>
            <w:r w:rsidRPr="00170508">
              <w:rPr>
                <w:rFonts w:eastAsia="DengXian"/>
                <w:lang w:eastAsia="zh-CN"/>
              </w:rPr>
              <w:t>CA_n1A-n46A</w:t>
            </w:r>
          </w:p>
          <w:p w14:paraId="366B44C9" w14:textId="77777777" w:rsidR="00BE1C84" w:rsidRPr="00170508" w:rsidRDefault="00BE1C84" w:rsidP="00FD02C8">
            <w:pPr>
              <w:pStyle w:val="TAC"/>
              <w:rPr>
                <w:kern w:val="2"/>
                <w:szCs w:val="18"/>
                <w:lang w:eastAsia="zh-CN"/>
              </w:rPr>
            </w:pPr>
            <w:r w:rsidRPr="00170508">
              <w:rPr>
                <w:rFonts w:eastAsia="DengXian"/>
                <w:lang w:eastAsia="zh-CN"/>
              </w:rPr>
              <w:t>CA_n28A-n46A</w:t>
            </w:r>
          </w:p>
        </w:tc>
        <w:tc>
          <w:tcPr>
            <w:tcW w:w="772" w:type="dxa"/>
            <w:tcBorders>
              <w:top w:val="single" w:sz="4" w:space="0" w:color="auto"/>
              <w:left w:val="single" w:sz="4" w:space="0" w:color="auto"/>
              <w:bottom w:val="single" w:sz="4" w:space="0" w:color="auto"/>
              <w:right w:val="single" w:sz="4" w:space="0" w:color="auto"/>
            </w:tcBorders>
            <w:vAlign w:val="center"/>
          </w:tcPr>
          <w:p w14:paraId="4C3A9EB2" w14:textId="77777777" w:rsidR="00BE1C84" w:rsidRPr="00170508" w:rsidRDefault="00BE1C84" w:rsidP="00FD02C8">
            <w:pPr>
              <w:pStyle w:val="TAC"/>
              <w:rPr>
                <w:kern w:val="2"/>
                <w:szCs w:val="22"/>
              </w:rPr>
            </w:pPr>
            <w:r w:rsidRPr="00170508">
              <w:rPr>
                <w:rFonts w:eastAsia="DengXian"/>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FE6FE08" w14:textId="77777777" w:rsidR="00BE1C84" w:rsidRPr="00170508" w:rsidRDefault="00BE1C84" w:rsidP="00FD02C8">
            <w:pPr>
              <w:pStyle w:val="TAC"/>
              <w:rPr>
                <w:rFonts w:cs="Arial"/>
                <w:color w:val="000000"/>
                <w:szCs w:val="18"/>
                <w:lang w:eastAsia="zh-CN" w:bidi="ar"/>
              </w:rPr>
            </w:pPr>
            <w:r w:rsidRPr="00170508">
              <w:rPr>
                <w:rFonts w:eastAsia="DengXian"/>
              </w:rPr>
              <w:t>5, 10, 15, 20, 25, 30, 40, 50</w:t>
            </w:r>
          </w:p>
        </w:tc>
        <w:tc>
          <w:tcPr>
            <w:tcW w:w="1496" w:type="dxa"/>
            <w:tcBorders>
              <w:top w:val="single" w:sz="4" w:space="0" w:color="auto"/>
              <w:left w:val="single" w:sz="4" w:space="0" w:color="auto"/>
              <w:bottom w:val="nil"/>
              <w:right w:val="single" w:sz="4" w:space="0" w:color="auto"/>
            </w:tcBorders>
            <w:vAlign w:val="center"/>
          </w:tcPr>
          <w:p w14:paraId="5BAC8446" w14:textId="77777777" w:rsidR="00BE1C84" w:rsidRPr="00170508" w:rsidRDefault="00BE1C84" w:rsidP="00FD02C8">
            <w:pPr>
              <w:pStyle w:val="TAC"/>
              <w:rPr>
                <w:kern w:val="2"/>
                <w:szCs w:val="22"/>
                <w:lang w:eastAsia="zh-CN"/>
              </w:rPr>
            </w:pPr>
            <w:r w:rsidRPr="00170508">
              <w:rPr>
                <w:rFonts w:eastAsia="DengXian" w:hint="eastAsia"/>
                <w:lang w:eastAsia="zh-CN"/>
              </w:rPr>
              <w:t>0</w:t>
            </w:r>
          </w:p>
        </w:tc>
      </w:tr>
      <w:tr w:rsidR="00BE1C84" w:rsidRPr="00170508" w14:paraId="52956665" w14:textId="77777777" w:rsidTr="00FD02C8">
        <w:trPr>
          <w:jc w:val="center"/>
        </w:trPr>
        <w:tc>
          <w:tcPr>
            <w:tcW w:w="2062" w:type="dxa"/>
            <w:tcBorders>
              <w:top w:val="nil"/>
              <w:left w:val="single" w:sz="4" w:space="0" w:color="auto"/>
              <w:bottom w:val="nil"/>
              <w:right w:val="single" w:sz="4" w:space="0" w:color="auto"/>
            </w:tcBorders>
            <w:vAlign w:val="center"/>
          </w:tcPr>
          <w:p w14:paraId="3C88F191" w14:textId="77777777" w:rsidR="00BE1C84" w:rsidRPr="00170508" w:rsidRDefault="00BE1C84" w:rsidP="00FD02C8">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6CA8275B" w14:textId="77777777" w:rsidR="00BE1C84" w:rsidRPr="00170508" w:rsidRDefault="00BE1C84" w:rsidP="00FD02C8">
            <w:pPr>
              <w:pStyle w:val="TAC"/>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FACC8B" w14:textId="77777777" w:rsidR="00BE1C84" w:rsidRPr="00170508" w:rsidRDefault="00BE1C84" w:rsidP="00FD02C8">
            <w:pPr>
              <w:pStyle w:val="TAC"/>
              <w:rPr>
                <w:kern w:val="2"/>
                <w:szCs w:val="22"/>
              </w:rPr>
            </w:pPr>
            <w:r w:rsidRPr="00170508">
              <w:rPr>
                <w:rFonts w:eastAsia="DengXian" w:hint="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58594FC" w14:textId="77777777" w:rsidR="00BE1C84" w:rsidRPr="00170508" w:rsidRDefault="00BE1C84" w:rsidP="00FD02C8">
            <w:pPr>
              <w:pStyle w:val="TAC"/>
              <w:rPr>
                <w:rFonts w:cs="Arial"/>
                <w:color w:val="000000"/>
                <w:szCs w:val="18"/>
                <w:lang w:eastAsia="zh-CN" w:bidi="ar"/>
              </w:rPr>
            </w:pPr>
            <w:r w:rsidRPr="00170508">
              <w:rPr>
                <w:rFonts w:eastAsia="DengXian"/>
              </w:rPr>
              <w:t>5, 10, 15, 20</w:t>
            </w:r>
          </w:p>
        </w:tc>
        <w:tc>
          <w:tcPr>
            <w:tcW w:w="1496" w:type="dxa"/>
            <w:tcBorders>
              <w:top w:val="nil"/>
              <w:left w:val="single" w:sz="4" w:space="0" w:color="auto"/>
              <w:bottom w:val="nil"/>
              <w:right w:val="single" w:sz="4" w:space="0" w:color="auto"/>
            </w:tcBorders>
            <w:vAlign w:val="center"/>
          </w:tcPr>
          <w:p w14:paraId="20B172FF" w14:textId="77777777" w:rsidR="00BE1C84" w:rsidRPr="00170508" w:rsidRDefault="00BE1C84" w:rsidP="00FD02C8">
            <w:pPr>
              <w:pStyle w:val="TAC"/>
              <w:rPr>
                <w:kern w:val="2"/>
                <w:szCs w:val="22"/>
                <w:lang w:eastAsia="zh-CN"/>
              </w:rPr>
            </w:pPr>
          </w:p>
        </w:tc>
      </w:tr>
      <w:tr w:rsidR="00BE1C84" w:rsidRPr="00170508" w14:paraId="2F9AD4A3"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48860EA7" w14:textId="77777777" w:rsidR="00BE1C84" w:rsidRPr="00170508" w:rsidRDefault="00BE1C84" w:rsidP="00FD02C8">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59ECEDF7" w14:textId="77777777" w:rsidR="00BE1C84" w:rsidRPr="00170508" w:rsidRDefault="00BE1C84" w:rsidP="00FD02C8">
            <w:pPr>
              <w:pStyle w:val="TAC"/>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71F9A4" w14:textId="77777777" w:rsidR="00BE1C84" w:rsidRPr="00170508" w:rsidRDefault="00BE1C84" w:rsidP="00FD02C8">
            <w:pPr>
              <w:pStyle w:val="TAC"/>
              <w:rPr>
                <w:kern w:val="2"/>
                <w:szCs w:val="22"/>
              </w:rPr>
            </w:pPr>
            <w:r w:rsidRPr="00170508">
              <w:rPr>
                <w:rFonts w:eastAsia="DengXian" w:hint="eastAsia"/>
                <w:lang w:eastAsia="zh-CN"/>
              </w:rPr>
              <w:t>n4</w:t>
            </w:r>
            <w:r w:rsidRPr="00170508">
              <w:rPr>
                <w:rFonts w:eastAsia="DengXian"/>
                <w:lang w:eastAsia="zh-CN"/>
              </w:rPr>
              <w:t>6</w:t>
            </w:r>
          </w:p>
        </w:tc>
        <w:tc>
          <w:tcPr>
            <w:tcW w:w="3117" w:type="dxa"/>
            <w:tcBorders>
              <w:top w:val="single" w:sz="4" w:space="0" w:color="auto"/>
              <w:left w:val="single" w:sz="4" w:space="0" w:color="auto"/>
              <w:bottom w:val="single" w:sz="4" w:space="0" w:color="auto"/>
              <w:right w:val="single" w:sz="4" w:space="0" w:color="auto"/>
            </w:tcBorders>
            <w:vAlign w:val="center"/>
          </w:tcPr>
          <w:p w14:paraId="3C82EB69" w14:textId="77777777" w:rsidR="00BE1C84" w:rsidRPr="00170508" w:rsidRDefault="00BE1C84" w:rsidP="00FD02C8">
            <w:pPr>
              <w:pStyle w:val="TAC"/>
              <w:rPr>
                <w:rFonts w:cs="Arial"/>
                <w:color w:val="000000"/>
                <w:szCs w:val="18"/>
                <w:lang w:eastAsia="zh-CN" w:bidi="ar"/>
              </w:rPr>
            </w:pPr>
            <w:r w:rsidRPr="00170508">
              <w:rPr>
                <w:rFonts w:eastAsia="DengXian"/>
              </w:rPr>
              <w:t>CA_n46C_BCS0</w:t>
            </w:r>
          </w:p>
        </w:tc>
        <w:tc>
          <w:tcPr>
            <w:tcW w:w="1496" w:type="dxa"/>
            <w:tcBorders>
              <w:top w:val="nil"/>
              <w:left w:val="single" w:sz="4" w:space="0" w:color="auto"/>
              <w:bottom w:val="single" w:sz="4" w:space="0" w:color="auto"/>
              <w:right w:val="single" w:sz="4" w:space="0" w:color="auto"/>
            </w:tcBorders>
            <w:vAlign w:val="center"/>
          </w:tcPr>
          <w:p w14:paraId="058DE51A" w14:textId="77777777" w:rsidR="00BE1C84" w:rsidRPr="00170508" w:rsidRDefault="00BE1C84" w:rsidP="00FD02C8">
            <w:pPr>
              <w:pStyle w:val="TAC"/>
              <w:rPr>
                <w:kern w:val="2"/>
                <w:szCs w:val="22"/>
                <w:lang w:eastAsia="zh-CN"/>
              </w:rPr>
            </w:pPr>
          </w:p>
        </w:tc>
      </w:tr>
      <w:tr w:rsidR="00BE1C84" w:rsidRPr="00170508" w14:paraId="5BB33EEF"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61DC41E9" w14:textId="77777777" w:rsidR="00BE1C84" w:rsidRPr="00170508" w:rsidRDefault="00BE1C84" w:rsidP="00FD02C8">
            <w:pPr>
              <w:pStyle w:val="TAC"/>
              <w:rPr>
                <w:kern w:val="2"/>
                <w:szCs w:val="22"/>
                <w:lang w:eastAsia="zh-CN"/>
              </w:rPr>
            </w:pPr>
            <w:r w:rsidRPr="00170508">
              <w:rPr>
                <w:rFonts w:eastAsia="DengXian"/>
                <w:lang w:eastAsia="zh-CN"/>
              </w:rPr>
              <w:t>CA_n1A-n28A-n46D</w:t>
            </w:r>
          </w:p>
        </w:tc>
        <w:tc>
          <w:tcPr>
            <w:tcW w:w="1716" w:type="dxa"/>
            <w:tcBorders>
              <w:top w:val="single" w:sz="4" w:space="0" w:color="auto"/>
              <w:left w:val="single" w:sz="4" w:space="0" w:color="auto"/>
              <w:bottom w:val="nil"/>
              <w:right w:val="single" w:sz="4" w:space="0" w:color="auto"/>
            </w:tcBorders>
            <w:vAlign w:val="center"/>
          </w:tcPr>
          <w:p w14:paraId="59D97989" w14:textId="77777777" w:rsidR="00BE1C84" w:rsidRPr="00170508" w:rsidRDefault="00BE1C84" w:rsidP="00FD02C8">
            <w:pPr>
              <w:pStyle w:val="TAC"/>
              <w:rPr>
                <w:rFonts w:eastAsia="DengXian"/>
                <w:lang w:eastAsia="zh-CN"/>
              </w:rPr>
            </w:pPr>
            <w:r w:rsidRPr="00170508">
              <w:rPr>
                <w:rFonts w:eastAsia="DengXian"/>
                <w:lang w:eastAsia="zh-CN"/>
              </w:rPr>
              <w:t>CA_n1A-n28A</w:t>
            </w:r>
          </w:p>
          <w:p w14:paraId="07185A35" w14:textId="77777777" w:rsidR="00BE1C84" w:rsidRPr="00170508" w:rsidRDefault="00BE1C84" w:rsidP="00FD02C8">
            <w:pPr>
              <w:pStyle w:val="TAC"/>
              <w:rPr>
                <w:rFonts w:eastAsia="DengXian"/>
                <w:lang w:eastAsia="zh-CN"/>
              </w:rPr>
            </w:pPr>
            <w:r w:rsidRPr="00170508">
              <w:rPr>
                <w:rFonts w:eastAsia="DengXian"/>
                <w:lang w:eastAsia="zh-CN"/>
              </w:rPr>
              <w:t>CA_n1A-n46A</w:t>
            </w:r>
          </w:p>
          <w:p w14:paraId="4C496A23" w14:textId="77777777" w:rsidR="00BE1C84" w:rsidRPr="00170508" w:rsidRDefault="00BE1C84" w:rsidP="00FD02C8">
            <w:pPr>
              <w:pStyle w:val="TAC"/>
              <w:rPr>
                <w:kern w:val="2"/>
                <w:szCs w:val="18"/>
                <w:lang w:eastAsia="zh-CN"/>
              </w:rPr>
            </w:pPr>
            <w:r w:rsidRPr="00170508">
              <w:rPr>
                <w:rFonts w:eastAsia="DengXian"/>
                <w:lang w:eastAsia="zh-CN"/>
              </w:rPr>
              <w:t>CA_n28A-n46A</w:t>
            </w:r>
          </w:p>
        </w:tc>
        <w:tc>
          <w:tcPr>
            <w:tcW w:w="772" w:type="dxa"/>
            <w:tcBorders>
              <w:top w:val="single" w:sz="4" w:space="0" w:color="auto"/>
              <w:left w:val="single" w:sz="4" w:space="0" w:color="auto"/>
              <w:bottom w:val="single" w:sz="4" w:space="0" w:color="auto"/>
              <w:right w:val="single" w:sz="4" w:space="0" w:color="auto"/>
            </w:tcBorders>
            <w:vAlign w:val="center"/>
          </w:tcPr>
          <w:p w14:paraId="3779941C" w14:textId="77777777" w:rsidR="00BE1C84" w:rsidRPr="00170508" w:rsidRDefault="00BE1C84" w:rsidP="00FD02C8">
            <w:pPr>
              <w:pStyle w:val="TAC"/>
              <w:rPr>
                <w:kern w:val="2"/>
                <w:szCs w:val="22"/>
              </w:rPr>
            </w:pPr>
            <w:r w:rsidRPr="00170508">
              <w:rPr>
                <w:rFonts w:eastAsia="DengXian"/>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E33D661" w14:textId="77777777" w:rsidR="00BE1C84" w:rsidRPr="00170508" w:rsidRDefault="00BE1C84" w:rsidP="00FD02C8">
            <w:pPr>
              <w:pStyle w:val="TAC"/>
              <w:rPr>
                <w:rFonts w:cs="Arial"/>
                <w:color w:val="000000"/>
                <w:szCs w:val="18"/>
                <w:lang w:eastAsia="zh-CN" w:bidi="ar"/>
              </w:rPr>
            </w:pPr>
            <w:r w:rsidRPr="00170508">
              <w:rPr>
                <w:rFonts w:eastAsia="DengXian"/>
              </w:rPr>
              <w:t>5, 10, 15, 20, 25, 30, 40, 50</w:t>
            </w:r>
          </w:p>
        </w:tc>
        <w:tc>
          <w:tcPr>
            <w:tcW w:w="1496" w:type="dxa"/>
            <w:tcBorders>
              <w:top w:val="single" w:sz="4" w:space="0" w:color="auto"/>
              <w:left w:val="single" w:sz="4" w:space="0" w:color="auto"/>
              <w:bottom w:val="nil"/>
              <w:right w:val="single" w:sz="4" w:space="0" w:color="auto"/>
            </w:tcBorders>
            <w:vAlign w:val="center"/>
          </w:tcPr>
          <w:p w14:paraId="35B429C5" w14:textId="77777777" w:rsidR="00BE1C84" w:rsidRPr="00170508" w:rsidRDefault="00BE1C84" w:rsidP="00FD02C8">
            <w:pPr>
              <w:pStyle w:val="TAC"/>
              <w:rPr>
                <w:kern w:val="2"/>
                <w:szCs w:val="22"/>
                <w:lang w:eastAsia="zh-CN"/>
              </w:rPr>
            </w:pPr>
            <w:r w:rsidRPr="00170508">
              <w:rPr>
                <w:rFonts w:eastAsia="DengXian" w:hint="eastAsia"/>
                <w:lang w:eastAsia="zh-CN"/>
              </w:rPr>
              <w:t>0</w:t>
            </w:r>
          </w:p>
        </w:tc>
      </w:tr>
      <w:tr w:rsidR="00BE1C84" w:rsidRPr="00170508" w14:paraId="190C2ADF" w14:textId="77777777" w:rsidTr="00FD02C8">
        <w:trPr>
          <w:jc w:val="center"/>
        </w:trPr>
        <w:tc>
          <w:tcPr>
            <w:tcW w:w="2062" w:type="dxa"/>
            <w:tcBorders>
              <w:top w:val="nil"/>
              <w:left w:val="single" w:sz="4" w:space="0" w:color="auto"/>
              <w:bottom w:val="nil"/>
              <w:right w:val="single" w:sz="4" w:space="0" w:color="auto"/>
            </w:tcBorders>
            <w:vAlign w:val="center"/>
          </w:tcPr>
          <w:p w14:paraId="068244E6" w14:textId="77777777" w:rsidR="00BE1C84" w:rsidRPr="00170508" w:rsidRDefault="00BE1C84" w:rsidP="00FD02C8">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4E99D883" w14:textId="77777777" w:rsidR="00BE1C84" w:rsidRPr="00170508" w:rsidRDefault="00BE1C84" w:rsidP="00FD02C8">
            <w:pPr>
              <w:pStyle w:val="TAC"/>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13F2D3" w14:textId="77777777" w:rsidR="00BE1C84" w:rsidRPr="00170508" w:rsidRDefault="00BE1C84" w:rsidP="00FD02C8">
            <w:pPr>
              <w:pStyle w:val="TAC"/>
              <w:rPr>
                <w:kern w:val="2"/>
                <w:szCs w:val="22"/>
              </w:rPr>
            </w:pPr>
            <w:r w:rsidRPr="00170508">
              <w:rPr>
                <w:rFonts w:eastAsia="DengXian" w:hint="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B5795AB" w14:textId="77777777" w:rsidR="00BE1C84" w:rsidRPr="00170508" w:rsidRDefault="00BE1C84" w:rsidP="00FD02C8">
            <w:pPr>
              <w:pStyle w:val="TAC"/>
              <w:rPr>
                <w:rFonts w:cs="Arial"/>
                <w:color w:val="000000"/>
                <w:szCs w:val="18"/>
                <w:lang w:eastAsia="zh-CN" w:bidi="ar"/>
              </w:rPr>
            </w:pPr>
            <w:r w:rsidRPr="00170508">
              <w:rPr>
                <w:rFonts w:eastAsia="DengXian"/>
              </w:rPr>
              <w:t>5, 10, 15, 20</w:t>
            </w:r>
          </w:p>
        </w:tc>
        <w:tc>
          <w:tcPr>
            <w:tcW w:w="1496" w:type="dxa"/>
            <w:tcBorders>
              <w:top w:val="nil"/>
              <w:left w:val="single" w:sz="4" w:space="0" w:color="auto"/>
              <w:bottom w:val="nil"/>
              <w:right w:val="single" w:sz="4" w:space="0" w:color="auto"/>
            </w:tcBorders>
            <w:vAlign w:val="center"/>
          </w:tcPr>
          <w:p w14:paraId="2A159544" w14:textId="77777777" w:rsidR="00BE1C84" w:rsidRPr="00170508" w:rsidRDefault="00BE1C84" w:rsidP="00FD02C8">
            <w:pPr>
              <w:pStyle w:val="TAC"/>
              <w:rPr>
                <w:kern w:val="2"/>
                <w:szCs w:val="22"/>
                <w:lang w:eastAsia="zh-CN"/>
              </w:rPr>
            </w:pPr>
          </w:p>
        </w:tc>
      </w:tr>
      <w:tr w:rsidR="00BE1C84" w:rsidRPr="00170508" w14:paraId="4F5173DD"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02D56656" w14:textId="77777777" w:rsidR="00BE1C84" w:rsidRPr="00170508" w:rsidRDefault="00BE1C84" w:rsidP="00FD02C8">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4FC3A2FE" w14:textId="77777777" w:rsidR="00BE1C84" w:rsidRPr="00170508" w:rsidRDefault="00BE1C84" w:rsidP="00FD02C8">
            <w:pPr>
              <w:pStyle w:val="TAC"/>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50DB7F" w14:textId="77777777" w:rsidR="00BE1C84" w:rsidRPr="00170508" w:rsidRDefault="00BE1C84" w:rsidP="00FD02C8">
            <w:pPr>
              <w:pStyle w:val="TAC"/>
              <w:rPr>
                <w:kern w:val="2"/>
                <w:szCs w:val="22"/>
              </w:rPr>
            </w:pPr>
            <w:r w:rsidRPr="00170508">
              <w:rPr>
                <w:rFonts w:eastAsia="DengXian" w:hint="eastAsia"/>
                <w:lang w:eastAsia="zh-CN"/>
              </w:rPr>
              <w:t>n4</w:t>
            </w:r>
            <w:r w:rsidRPr="00170508">
              <w:rPr>
                <w:rFonts w:eastAsia="DengXian"/>
                <w:lang w:eastAsia="zh-CN"/>
              </w:rPr>
              <w:t>6</w:t>
            </w:r>
          </w:p>
        </w:tc>
        <w:tc>
          <w:tcPr>
            <w:tcW w:w="3117" w:type="dxa"/>
            <w:tcBorders>
              <w:top w:val="single" w:sz="4" w:space="0" w:color="auto"/>
              <w:left w:val="single" w:sz="4" w:space="0" w:color="auto"/>
              <w:bottom w:val="single" w:sz="4" w:space="0" w:color="auto"/>
              <w:right w:val="single" w:sz="4" w:space="0" w:color="auto"/>
            </w:tcBorders>
            <w:vAlign w:val="center"/>
          </w:tcPr>
          <w:p w14:paraId="7C014CDB" w14:textId="77777777" w:rsidR="00BE1C84" w:rsidRPr="00170508" w:rsidRDefault="00BE1C84" w:rsidP="00FD02C8">
            <w:pPr>
              <w:pStyle w:val="TAC"/>
              <w:rPr>
                <w:rFonts w:cs="Arial"/>
                <w:color w:val="000000"/>
                <w:szCs w:val="18"/>
                <w:lang w:eastAsia="zh-CN" w:bidi="ar"/>
              </w:rPr>
            </w:pPr>
            <w:r w:rsidRPr="00170508">
              <w:rPr>
                <w:rFonts w:eastAsia="DengXian"/>
              </w:rPr>
              <w:t>CA_n46D_BCS0</w:t>
            </w:r>
          </w:p>
        </w:tc>
        <w:tc>
          <w:tcPr>
            <w:tcW w:w="1496" w:type="dxa"/>
            <w:tcBorders>
              <w:top w:val="nil"/>
              <w:left w:val="single" w:sz="4" w:space="0" w:color="auto"/>
              <w:bottom w:val="single" w:sz="4" w:space="0" w:color="auto"/>
              <w:right w:val="single" w:sz="4" w:space="0" w:color="auto"/>
            </w:tcBorders>
            <w:vAlign w:val="center"/>
          </w:tcPr>
          <w:p w14:paraId="58EE76D3" w14:textId="77777777" w:rsidR="00BE1C84" w:rsidRPr="00170508" w:rsidRDefault="00BE1C84" w:rsidP="00FD02C8">
            <w:pPr>
              <w:pStyle w:val="TAC"/>
              <w:rPr>
                <w:kern w:val="2"/>
                <w:szCs w:val="22"/>
                <w:lang w:eastAsia="zh-CN"/>
              </w:rPr>
            </w:pPr>
          </w:p>
        </w:tc>
      </w:tr>
      <w:tr w:rsidR="00BE1C84" w:rsidRPr="00170508" w14:paraId="75B20FCD"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02D6BEC1" w14:textId="77777777" w:rsidR="00BE1C84" w:rsidRPr="00170508" w:rsidRDefault="00BE1C84" w:rsidP="00FD02C8">
            <w:pPr>
              <w:pStyle w:val="TAC"/>
              <w:rPr>
                <w:kern w:val="2"/>
                <w:szCs w:val="22"/>
                <w:lang w:eastAsia="zh-CN"/>
              </w:rPr>
            </w:pPr>
            <w:r w:rsidRPr="00170508">
              <w:rPr>
                <w:rFonts w:eastAsia="DengXian"/>
                <w:lang w:eastAsia="zh-CN"/>
              </w:rPr>
              <w:t>CA_n1A-n28A-n46(2A)</w:t>
            </w:r>
          </w:p>
        </w:tc>
        <w:tc>
          <w:tcPr>
            <w:tcW w:w="1716" w:type="dxa"/>
            <w:tcBorders>
              <w:top w:val="single" w:sz="4" w:space="0" w:color="auto"/>
              <w:left w:val="single" w:sz="4" w:space="0" w:color="auto"/>
              <w:bottom w:val="nil"/>
              <w:right w:val="single" w:sz="4" w:space="0" w:color="auto"/>
            </w:tcBorders>
            <w:vAlign w:val="center"/>
          </w:tcPr>
          <w:p w14:paraId="0360A0F3" w14:textId="77777777" w:rsidR="00BE1C84" w:rsidRPr="00170508" w:rsidRDefault="00BE1C84" w:rsidP="00FD02C8">
            <w:pPr>
              <w:pStyle w:val="TAC"/>
              <w:rPr>
                <w:rFonts w:eastAsia="DengXian"/>
                <w:lang w:eastAsia="zh-CN"/>
              </w:rPr>
            </w:pPr>
            <w:r w:rsidRPr="00170508">
              <w:rPr>
                <w:rFonts w:eastAsia="DengXian"/>
                <w:lang w:eastAsia="zh-CN"/>
              </w:rPr>
              <w:t>CA_n1A-n28A</w:t>
            </w:r>
          </w:p>
          <w:p w14:paraId="2D0B2B8D" w14:textId="77777777" w:rsidR="00BE1C84" w:rsidRPr="00170508" w:rsidRDefault="00BE1C84" w:rsidP="00FD02C8">
            <w:pPr>
              <w:pStyle w:val="TAC"/>
              <w:rPr>
                <w:rFonts w:eastAsia="DengXian"/>
                <w:lang w:eastAsia="zh-CN"/>
              </w:rPr>
            </w:pPr>
            <w:r w:rsidRPr="00170508">
              <w:rPr>
                <w:rFonts w:eastAsia="DengXian"/>
                <w:lang w:eastAsia="zh-CN"/>
              </w:rPr>
              <w:t>CA_n1A-n46A</w:t>
            </w:r>
          </w:p>
          <w:p w14:paraId="20927D35" w14:textId="77777777" w:rsidR="00BE1C84" w:rsidRPr="00170508" w:rsidRDefault="00BE1C84" w:rsidP="00FD02C8">
            <w:pPr>
              <w:pStyle w:val="TAC"/>
              <w:rPr>
                <w:kern w:val="2"/>
                <w:szCs w:val="18"/>
                <w:lang w:eastAsia="zh-CN"/>
              </w:rPr>
            </w:pPr>
            <w:r w:rsidRPr="00170508">
              <w:rPr>
                <w:rFonts w:eastAsia="DengXian"/>
                <w:lang w:eastAsia="zh-CN"/>
              </w:rPr>
              <w:t>CA_n28A-n46A</w:t>
            </w:r>
          </w:p>
        </w:tc>
        <w:tc>
          <w:tcPr>
            <w:tcW w:w="772" w:type="dxa"/>
            <w:tcBorders>
              <w:top w:val="single" w:sz="4" w:space="0" w:color="auto"/>
              <w:left w:val="single" w:sz="4" w:space="0" w:color="auto"/>
              <w:bottom w:val="single" w:sz="4" w:space="0" w:color="auto"/>
              <w:right w:val="single" w:sz="4" w:space="0" w:color="auto"/>
            </w:tcBorders>
            <w:vAlign w:val="center"/>
          </w:tcPr>
          <w:p w14:paraId="2EDA1F4D" w14:textId="77777777" w:rsidR="00BE1C84" w:rsidRPr="00170508" w:rsidRDefault="00BE1C84" w:rsidP="00FD02C8">
            <w:pPr>
              <w:pStyle w:val="TAC"/>
              <w:rPr>
                <w:kern w:val="2"/>
                <w:szCs w:val="22"/>
              </w:rPr>
            </w:pPr>
            <w:r w:rsidRPr="00170508">
              <w:rPr>
                <w:rFonts w:eastAsia="DengXian" w:hint="eastAsia"/>
                <w:lang w:eastAsia="zh-CN"/>
              </w:rPr>
              <w:t>n</w:t>
            </w:r>
            <w:r w:rsidRPr="00170508">
              <w:rPr>
                <w:rFonts w:eastAsia="DengXian"/>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00EFA248" w14:textId="77777777" w:rsidR="00BE1C84" w:rsidRPr="00170508" w:rsidRDefault="00BE1C84" w:rsidP="00FD02C8">
            <w:pPr>
              <w:pStyle w:val="TAC"/>
              <w:rPr>
                <w:rFonts w:cs="Arial"/>
                <w:color w:val="000000"/>
                <w:szCs w:val="18"/>
                <w:lang w:eastAsia="zh-CN" w:bidi="ar"/>
              </w:rPr>
            </w:pPr>
            <w:r w:rsidRPr="00170508">
              <w:rPr>
                <w:rFonts w:eastAsia="DengXian"/>
              </w:rPr>
              <w:t>5, 10, 15, 20, 25, 30, 40, 50</w:t>
            </w:r>
          </w:p>
        </w:tc>
        <w:tc>
          <w:tcPr>
            <w:tcW w:w="1496" w:type="dxa"/>
            <w:tcBorders>
              <w:top w:val="single" w:sz="4" w:space="0" w:color="auto"/>
              <w:left w:val="single" w:sz="4" w:space="0" w:color="auto"/>
              <w:bottom w:val="nil"/>
              <w:right w:val="single" w:sz="4" w:space="0" w:color="auto"/>
            </w:tcBorders>
            <w:vAlign w:val="center"/>
          </w:tcPr>
          <w:p w14:paraId="04316310" w14:textId="77777777" w:rsidR="00BE1C84" w:rsidRPr="00170508" w:rsidRDefault="00BE1C84" w:rsidP="00FD02C8">
            <w:pPr>
              <w:pStyle w:val="TAC"/>
              <w:rPr>
                <w:kern w:val="2"/>
                <w:szCs w:val="22"/>
                <w:lang w:eastAsia="zh-CN"/>
              </w:rPr>
            </w:pPr>
            <w:r w:rsidRPr="00170508">
              <w:rPr>
                <w:rFonts w:eastAsia="DengXian" w:hint="eastAsia"/>
                <w:lang w:eastAsia="zh-CN"/>
              </w:rPr>
              <w:t>0</w:t>
            </w:r>
          </w:p>
        </w:tc>
      </w:tr>
      <w:tr w:rsidR="00BE1C84" w:rsidRPr="00170508" w14:paraId="337DBFC9" w14:textId="77777777" w:rsidTr="00FD02C8">
        <w:trPr>
          <w:jc w:val="center"/>
        </w:trPr>
        <w:tc>
          <w:tcPr>
            <w:tcW w:w="2062" w:type="dxa"/>
            <w:tcBorders>
              <w:top w:val="nil"/>
              <w:left w:val="single" w:sz="4" w:space="0" w:color="auto"/>
              <w:bottom w:val="nil"/>
              <w:right w:val="single" w:sz="4" w:space="0" w:color="auto"/>
            </w:tcBorders>
            <w:vAlign w:val="center"/>
          </w:tcPr>
          <w:p w14:paraId="4B1514E4" w14:textId="77777777" w:rsidR="00BE1C84" w:rsidRPr="00170508" w:rsidRDefault="00BE1C84" w:rsidP="00FD02C8">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02CF56E8" w14:textId="77777777" w:rsidR="00BE1C84" w:rsidRPr="00170508" w:rsidRDefault="00BE1C84" w:rsidP="00FD02C8">
            <w:pPr>
              <w:pStyle w:val="TAC"/>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45C138" w14:textId="77777777" w:rsidR="00BE1C84" w:rsidRPr="00170508" w:rsidRDefault="00BE1C84" w:rsidP="00FD02C8">
            <w:pPr>
              <w:pStyle w:val="TAC"/>
              <w:rPr>
                <w:kern w:val="2"/>
                <w:szCs w:val="22"/>
              </w:rPr>
            </w:pPr>
            <w:r w:rsidRPr="00170508">
              <w:rPr>
                <w:rFonts w:eastAsia="DengXian" w:hint="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A12715C" w14:textId="77777777" w:rsidR="00BE1C84" w:rsidRPr="00170508" w:rsidRDefault="00BE1C84" w:rsidP="00FD02C8">
            <w:pPr>
              <w:pStyle w:val="TAC"/>
              <w:rPr>
                <w:rFonts w:cs="Arial"/>
                <w:color w:val="000000"/>
                <w:szCs w:val="18"/>
                <w:lang w:eastAsia="zh-CN" w:bidi="ar"/>
              </w:rPr>
            </w:pPr>
            <w:r w:rsidRPr="00170508">
              <w:rPr>
                <w:rFonts w:eastAsia="DengXian"/>
              </w:rPr>
              <w:t>5, 10, 15, 20</w:t>
            </w:r>
          </w:p>
        </w:tc>
        <w:tc>
          <w:tcPr>
            <w:tcW w:w="1496" w:type="dxa"/>
            <w:tcBorders>
              <w:top w:val="nil"/>
              <w:left w:val="single" w:sz="4" w:space="0" w:color="auto"/>
              <w:bottom w:val="nil"/>
              <w:right w:val="single" w:sz="4" w:space="0" w:color="auto"/>
            </w:tcBorders>
            <w:vAlign w:val="center"/>
          </w:tcPr>
          <w:p w14:paraId="3093DC78" w14:textId="77777777" w:rsidR="00BE1C84" w:rsidRPr="00170508" w:rsidRDefault="00BE1C84" w:rsidP="00FD02C8">
            <w:pPr>
              <w:pStyle w:val="TAC"/>
              <w:rPr>
                <w:kern w:val="2"/>
                <w:szCs w:val="22"/>
                <w:lang w:eastAsia="zh-CN"/>
              </w:rPr>
            </w:pPr>
          </w:p>
        </w:tc>
      </w:tr>
      <w:tr w:rsidR="00BE1C84" w:rsidRPr="00170508" w14:paraId="4279A8B5"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7A3353D7" w14:textId="77777777" w:rsidR="00BE1C84" w:rsidRPr="00170508" w:rsidRDefault="00BE1C84" w:rsidP="00FD02C8">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1E24466F" w14:textId="77777777" w:rsidR="00BE1C84" w:rsidRPr="00170508" w:rsidRDefault="00BE1C84" w:rsidP="00FD02C8">
            <w:pPr>
              <w:pStyle w:val="TAC"/>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AED661" w14:textId="77777777" w:rsidR="00BE1C84" w:rsidRPr="00170508" w:rsidRDefault="00BE1C84" w:rsidP="00FD02C8">
            <w:pPr>
              <w:pStyle w:val="TAC"/>
              <w:rPr>
                <w:kern w:val="2"/>
                <w:szCs w:val="22"/>
              </w:rPr>
            </w:pPr>
            <w:r w:rsidRPr="00170508">
              <w:rPr>
                <w:rFonts w:eastAsia="DengXian" w:hint="eastAsia"/>
                <w:lang w:eastAsia="zh-CN"/>
              </w:rPr>
              <w:t>n4</w:t>
            </w:r>
            <w:r w:rsidRPr="00170508">
              <w:rPr>
                <w:rFonts w:eastAsia="DengXian"/>
                <w:lang w:eastAsia="zh-CN"/>
              </w:rPr>
              <w:t>6</w:t>
            </w:r>
          </w:p>
        </w:tc>
        <w:tc>
          <w:tcPr>
            <w:tcW w:w="3117" w:type="dxa"/>
            <w:tcBorders>
              <w:top w:val="single" w:sz="4" w:space="0" w:color="auto"/>
              <w:left w:val="single" w:sz="4" w:space="0" w:color="auto"/>
              <w:bottom w:val="single" w:sz="4" w:space="0" w:color="auto"/>
              <w:right w:val="single" w:sz="4" w:space="0" w:color="auto"/>
            </w:tcBorders>
            <w:vAlign w:val="center"/>
          </w:tcPr>
          <w:p w14:paraId="7E634111" w14:textId="77777777" w:rsidR="00BE1C84" w:rsidRPr="00170508" w:rsidRDefault="00BE1C84" w:rsidP="00FD02C8">
            <w:pPr>
              <w:pStyle w:val="TAC"/>
              <w:rPr>
                <w:rFonts w:cs="Arial"/>
                <w:color w:val="000000"/>
                <w:szCs w:val="18"/>
                <w:lang w:eastAsia="zh-CN" w:bidi="ar"/>
              </w:rPr>
            </w:pPr>
            <w:r w:rsidRPr="00170508">
              <w:rPr>
                <w:rFonts w:eastAsia="DengXian" w:cs="Arial"/>
                <w:szCs w:val="18"/>
              </w:rPr>
              <w:t>CA_n46(2A)_BCS0</w:t>
            </w:r>
          </w:p>
        </w:tc>
        <w:tc>
          <w:tcPr>
            <w:tcW w:w="1496" w:type="dxa"/>
            <w:tcBorders>
              <w:top w:val="nil"/>
              <w:left w:val="single" w:sz="4" w:space="0" w:color="auto"/>
              <w:bottom w:val="single" w:sz="4" w:space="0" w:color="auto"/>
              <w:right w:val="single" w:sz="4" w:space="0" w:color="auto"/>
            </w:tcBorders>
            <w:vAlign w:val="center"/>
          </w:tcPr>
          <w:p w14:paraId="40C436DE" w14:textId="77777777" w:rsidR="00BE1C84" w:rsidRPr="00170508" w:rsidRDefault="00BE1C84" w:rsidP="00FD02C8">
            <w:pPr>
              <w:pStyle w:val="TAC"/>
              <w:rPr>
                <w:kern w:val="2"/>
                <w:szCs w:val="22"/>
                <w:lang w:eastAsia="zh-CN"/>
              </w:rPr>
            </w:pPr>
          </w:p>
        </w:tc>
      </w:tr>
      <w:tr w:rsidR="00BE1C84" w:rsidRPr="00170508" w14:paraId="7E4EAC47"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5049FB39" w14:textId="77777777" w:rsidR="00BE1C84" w:rsidRPr="00170508" w:rsidRDefault="00BE1C84" w:rsidP="00FD02C8">
            <w:pPr>
              <w:pStyle w:val="TAC"/>
              <w:rPr>
                <w:kern w:val="2"/>
                <w:szCs w:val="22"/>
              </w:rPr>
            </w:pPr>
            <w:r w:rsidRPr="00170508">
              <w:rPr>
                <w:rFonts w:eastAsia="DengXian" w:cs="Arial"/>
                <w:szCs w:val="18"/>
              </w:rPr>
              <w:t>CA_n1A-n28A-n75A</w:t>
            </w:r>
          </w:p>
          <w:p w14:paraId="4137A0E2" w14:textId="77777777" w:rsidR="00BE1C84" w:rsidRPr="00170508" w:rsidRDefault="00BE1C84" w:rsidP="00FD02C8">
            <w:pPr>
              <w:pStyle w:val="TAC"/>
              <w:rPr>
                <w:kern w:val="2"/>
                <w:szCs w:val="22"/>
                <w:lang w:eastAsia="zh-CN"/>
              </w:rPr>
            </w:pPr>
          </w:p>
        </w:tc>
        <w:tc>
          <w:tcPr>
            <w:tcW w:w="1716" w:type="dxa"/>
            <w:tcBorders>
              <w:top w:val="single" w:sz="4" w:space="0" w:color="auto"/>
              <w:left w:val="single" w:sz="4" w:space="0" w:color="auto"/>
              <w:bottom w:val="nil"/>
              <w:right w:val="single" w:sz="4" w:space="0" w:color="auto"/>
            </w:tcBorders>
            <w:vAlign w:val="center"/>
          </w:tcPr>
          <w:p w14:paraId="0E23DC84" w14:textId="77777777" w:rsidR="00BE1C84" w:rsidRPr="00170508" w:rsidRDefault="00BE1C84" w:rsidP="00FD02C8">
            <w:pPr>
              <w:pStyle w:val="TAC"/>
              <w:rPr>
                <w:rFonts w:eastAsia="DengXian"/>
              </w:rPr>
            </w:pPr>
            <w:r w:rsidRPr="00170508">
              <w:rPr>
                <w:rFonts w:eastAsia="DengXian" w:cs="Arial"/>
                <w:szCs w:val="18"/>
              </w:rPr>
              <w:t>-</w:t>
            </w:r>
          </w:p>
          <w:p w14:paraId="10CF6256" w14:textId="77777777" w:rsidR="00BE1C84" w:rsidRPr="00170508" w:rsidRDefault="00BE1C84" w:rsidP="00FD02C8">
            <w:pPr>
              <w:pStyle w:val="TAC"/>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7EFC416C" w14:textId="77777777" w:rsidR="00BE1C84" w:rsidRPr="00170508" w:rsidRDefault="00BE1C84" w:rsidP="00FD02C8">
            <w:pPr>
              <w:pStyle w:val="TAC"/>
              <w:rPr>
                <w:rFonts w:eastAsia="DengXian"/>
                <w:lang w:eastAsia="zh-CN"/>
              </w:rPr>
            </w:pPr>
            <w:r w:rsidRPr="00170508">
              <w:rPr>
                <w:rFonts w:eastAsia="DengXian"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E66D7AD" w14:textId="77777777" w:rsidR="00BE1C84" w:rsidRPr="00170508" w:rsidRDefault="00BE1C84" w:rsidP="00FD02C8">
            <w:pPr>
              <w:pStyle w:val="TAC"/>
              <w:rPr>
                <w:rFonts w:eastAsia="DengXian" w:cs="Arial"/>
                <w:szCs w:val="18"/>
              </w:rPr>
            </w:pPr>
            <w:r w:rsidRPr="00170508">
              <w:rPr>
                <w:rFonts w:eastAsia="DengXian"/>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A6CE309" w14:textId="77777777" w:rsidR="00BE1C84" w:rsidRPr="00170508" w:rsidRDefault="00BE1C84" w:rsidP="00FD02C8">
            <w:pPr>
              <w:pStyle w:val="TAC"/>
              <w:rPr>
                <w:kern w:val="2"/>
                <w:szCs w:val="22"/>
                <w:lang w:eastAsia="zh-CN"/>
              </w:rPr>
            </w:pPr>
            <w:r w:rsidRPr="00170508">
              <w:rPr>
                <w:kern w:val="2"/>
                <w:szCs w:val="22"/>
                <w:lang w:eastAsia="zh-CN"/>
              </w:rPr>
              <w:t>0</w:t>
            </w:r>
          </w:p>
        </w:tc>
      </w:tr>
      <w:tr w:rsidR="00BE1C84" w:rsidRPr="00170508" w14:paraId="143F00D5" w14:textId="77777777" w:rsidTr="00FD02C8">
        <w:trPr>
          <w:jc w:val="center"/>
        </w:trPr>
        <w:tc>
          <w:tcPr>
            <w:tcW w:w="2062" w:type="dxa"/>
            <w:tcBorders>
              <w:top w:val="nil"/>
              <w:left w:val="single" w:sz="4" w:space="0" w:color="auto"/>
              <w:bottom w:val="nil"/>
              <w:right w:val="single" w:sz="4" w:space="0" w:color="auto"/>
            </w:tcBorders>
            <w:vAlign w:val="center"/>
          </w:tcPr>
          <w:p w14:paraId="2B342218" w14:textId="77777777" w:rsidR="00BE1C84" w:rsidRPr="00170508" w:rsidRDefault="00BE1C84" w:rsidP="00FD02C8">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0A0CC7C4" w14:textId="77777777" w:rsidR="00BE1C84" w:rsidRPr="00170508" w:rsidRDefault="00BE1C84" w:rsidP="00FD02C8">
            <w:pPr>
              <w:pStyle w:val="TAC"/>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275863E6" w14:textId="77777777" w:rsidR="00BE1C84" w:rsidRPr="00170508" w:rsidRDefault="00BE1C84" w:rsidP="00FD02C8">
            <w:pPr>
              <w:pStyle w:val="TAC"/>
              <w:rPr>
                <w:rFonts w:eastAsia="DengXian"/>
                <w:lang w:eastAsia="zh-CN"/>
              </w:rPr>
            </w:pPr>
            <w:r w:rsidRPr="00170508">
              <w:rPr>
                <w:rFonts w:eastAsia="DengXian" w:cs="Arial"/>
                <w:szCs w:val="18"/>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4FD4327" w14:textId="77777777" w:rsidR="00BE1C84" w:rsidRPr="00170508" w:rsidRDefault="00BE1C84" w:rsidP="00FD02C8">
            <w:pPr>
              <w:pStyle w:val="TAC"/>
              <w:rPr>
                <w:rFonts w:eastAsia="DengXian" w:cs="Arial"/>
                <w:szCs w:val="18"/>
              </w:rPr>
            </w:pPr>
            <w:r w:rsidRPr="00170508">
              <w:rPr>
                <w:rFonts w:eastAsia="DengXian"/>
                <w:lang w:eastAsia="zh-CN" w:bidi="ar"/>
              </w:rPr>
              <w:t>5, 10, 15, 20</w:t>
            </w:r>
          </w:p>
        </w:tc>
        <w:tc>
          <w:tcPr>
            <w:tcW w:w="1496" w:type="dxa"/>
            <w:tcBorders>
              <w:top w:val="nil"/>
              <w:left w:val="single" w:sz="4" w:space="0" w:color="auto"/>
              <w:bottom w:val="nil"/>
              <w:right w:val="single" w:sz="4" w:space="0" w:color="auto"/>
            </w:tcBorders>
            <w:vAlign w:val="center"/>
          </w:tcPr>
          <w:p w14:paraId="0305E56C" w14:textId="77777777" w:rsidR="00BE1C84" w:rsidRPr="00170508" w:rsidRDefault="00BE1C84" w:rsidP="00FD02C8">
            <w:pPr>
              <w:pStyle w:val="TAC"/>
              <w:rPr>
                <w:kern w:val="2"/>
                <w:szCs w:val="22"/>
                <w:lang w:eastAsia="zh-CN"/>
              </w:rPr>
            </w:pPr>
          </w:p>
        </w:tc>
      </w:tr>
      <w:tr w:rsidR="00BE1C84" w:rsidRPr="00170508" w14:paraId="79756CAC"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500F9F61" w14:textId="77777777" w:rsidR="00BE1C84" w:rsidRPr="00170508" w:rsidRDefault="00BE1C84" w:rsidP="00FD02C8">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02623F55" w14:textId="77777777" w:rsidR="00BE1C84" w:rsidRPr="00170508" w:rsidRDefault="00BE1C84" w:rsidP="00FD02C8">
            <w:pPr>
              <w:pStyle w:val="TAC"/>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0E24535C" w14:textId="77777777" w:rsidR="00BE1C84" w:rsidRPr="00170508" w:rsidRDefault="00BE1C84" w:rsidP="00FD02C8">
            <w:pPr>
              <w:pStyle w:val="TAC"/>
              <w:rPr>
                <w:rFonts w:eastAsia="DengXian"/>
                <w:lang w:eastAsia="zh-CN"/>
              </w:rPr>
            </w:pPr>
            <w:r w:rsidRPr="00170508">
              <w:rPr>
                <w:rFonts w:eastAsia="DengXian" w:cs="Arial"/>
                <w:szCs w:val="18"/>
              </w:rPr>
              <w:t>n75</w:t>
            </w:r>
          </w:p>
        </w:tc>
        <w:tc>
          <w:tcPr>
            <w:tcW w:w="3117" w:type="dxa"/>
            <w:tcBorders>
              <w:top w:val="single" w:sz="4" w:space="0" w:color="auto"/>
              <w:left w:val="single" w:sz="4" w:space="0" w:color="auto"/>
              <w:bottom w:val="single" w:sz="4" w:space="0" w:color="auto"/>
              <w:right w:val="single" w:sz="4" w:space="0" w:color="auto"/>
            </w:tcBorders>
            <w:vAlign w:val="center"/>
          </w:tcPr>
          <w:p w14:paraId="229E9BBC" w14:textId="77777777" w:rsidR="00BE1C84" w:rsidRPr="00170508" w:rsidRDefault="00BE1C84" w:rsidP="00FD02C8">
            <w:pPr>
              <w:pStyle w:val="TAC"/>
              <w:rPr>
                <w:rFonts w:eastAsia="DengXian" w:cs="Arial"/>
                <w:szCs w:val="18"/>
              </w:rPr>
            </w:pPr>
            <w:r w:rsidRPr="00170508">
              <w:rPr>
                <w:rFonts w:eastAsia="DengXian"/>
                <w:lang w:eastAsia="zh-CN"/>
              </w:rPr>
              <w:t>5, 10, 15, 20, 25, 30, 40, 50</w:t>
            </w:r>
          </w:p>
        </w:tc>
        <w:tc>
          <w:tcPr>
            <w:tcW w:w="1496" w:type="dxa"/>
            <w:tcBorders>
              <w:top w:val="nil"/>
              <w:left w:val="single" w:sz="4" w:space="0" w:color="auto"/>
              <w:bottom w:val="single" w:sz="4" w:space="0" w:color="auto"/>
              <w:right w:val="single" w:sz="4" w:space="0" w:color="auto"/>
            </w:tcBorders>
            <w:vAlign w:val="center"/>
          </w:tcPr>
          <w:p w14:paraId="39C94554" w14:textId="77777777" w:rsidR="00BE1C84" w:rsidRPr="00170508" w:rsidRDefault="00BE1C84" w:rsidP="00FD02C8">
            <w:pPr>
              <w:pStyle w:val="TAC"/>
              <w:rPr>
                <w:kern w:val="2"/>
                <w:szCs w:val="22"/>
                <w:lang w:eastAsia="zh-CN"/>
              </w:rPr>
            </w:pPr>
          </w:p>
        </w:tc>
      </w:tr>
      <w:tr w:rsidR="00BE1C84" w:rsidRPr="00170508" w14:paraId="049C6CD2"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28D6F56D" w14:textId="77777777" w:rsidR="00BE1C84" w:rsidRPr="00170508" w:rsidRDefault="00BE1C84" w:rsidP="00FD02C8">
            <w:pPr>
              <w:pStyle w:val="TAC"/>
              <w:rPr>
                <w:lang w:eastAsia="zh-CN"/>
              </w:rPr>
            </w:pPr>
            <w:r w:rsidRPr="00170508">
              <w:t>CA_n1A-n28A-n77A</w:t>
            </w:r>
          </w:p>
        </w:tc>
        <w:tc>
          <w:tcPr>
            <w:tcW w:w="1716" w:type="dxa"/>
            <w:tcBorders>
              <w:top w:val="single" w:sz="4" w:space="0" w:color="auto"/>
              <w:left w:val="single" w:sz="4" w:space="0" w:color="auto"/>
              <w:bottom w:val="nil"/>
              <w:right w:val="single" w:sz="4" w:space="0" w:color="auto"/>
            </w:tcBorders>
            <w:vAlign w:val="center"/>
          </w:tcPr>
          <w:p w14:paraId="599222A6" w14:textId="77777777" w:rsidR="00BE1C84" w:rsidRPr="00170508" w:rsidRDefault="00BE1C84" w:rsidP="00FD02C8">
            <w:pPr>
              <w:pStyle w:val="TAC"/>
              <w:rPr>
                <w:rFonts w:eastAsia="DengXian"/>
                <w:vertAlign w:val="superscript"/>
              </w:rPr>
            </w:pPr>
            <w:r w:rsidRPr="00170508">
              <w:rPr>
                <w:rFonts w:eastAsia="DengXian"/>
              </w:rPr>
              <w:t>n77</w:t>
            </w:r>
            <w:r w:rsidRPr="00170508">
              <w:rPr>
                <w:rFonts w:eastAsia="DengXian"/>
                <w:vertAlign w:val="superscript"/>
              </w:rPr>
              <w:t>7,9</w:t>
            </w:r>
          </w:p>
          <w:p w14:paraId="56482227" w14:textId="77777777" w:rsidR="00BE1C84" w:rsidRPr="00170508" w:rsidRDefault="00BE1C84" w:rsidP="00FD02C8">
            <w:pPr>
              <w:pStyle w:val="TAC"/>
              <w:rPr>
                <w:rFonts w:eastAsia="DengXian"/>
              </w:rPr>
            </w:pPr>
            <w:r w:rsidRPr="00170508">
              <w:rPr>
                <w:rFonts w:eastAsia="DengXian"/>
              </w:rPr>
              <w:t>CA_n1A-n28A</w:t>
            </w:r>
          </w:p>
          <w:p w14:paraId="285328EE" w14:textId="77777777" w:rsidR="00BE1C84" w:rsidRPr="00170508" w:rsidRDefault="00BE1C84" w:rsidP="00FD02C8">
            <w:pPr>
              <w:pStyle w:val="TAC"/>
              <w:rPr>
                <w:rFonts w:eastAsia="DengXian"/>
              </w:rPr>
            </w:pPr>
            <w:r w:rsidRPr="00170508">
              <w:rPr>
                <w:rFonts w:eastAsia="DengXian"/>
              </w:rPr>
              <w:t>CA_n1A-n77A</w:t>
            </w:r>
            <w:r w:rsidRPr="00170508">
              <w:rPr>
                <w:rFonts w:eastAsia="DengXian"/>
                <w:vertAlign w:val="superscript"/>
              </w:rPr>
              <w:t>7</w:t>
            </w:r>
          </w:p>
          <w:p w14:paraId="1956087B" w14:textId="77777777" w:rsidR="00BE1C84" w:rsidRPr="00170508" w:rsidRDefault="00BE1C84" w:rsidP="00FD02C8">
            <w:pPr>
              <w:pStyle w:val="TAC"/>
              <w:rPr>
                <w:szCs w:val="18"/>
                <w:lang w:eastAsia="zh-CN"/>
              </w:rPr>
            </w:pPr>
            <w:r w:rsidRPr="00170508">
              <w:rPr>
                <w:rFonts w:eastAsia="DengXian"/>
              </w:rPr>
              <w:t>CA_n28A-n77A</w:t>
            </w:r>
            <w:r w:rsidRPr="00170508">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14901E3E" w14:textId="77777777" w:rsidR="00BE1C84" w:rsidRPr="00170508" w:rsidRDefault="00BE1C84" w:rsidP="00FD02C8">
            <w:pPr>
              <w:pStyle w:val="TAC"/>
              <w:rPr>
                <w:rFonts w:eastAsia="DengXian" w:cs="Arial"/>
                <w:szCs w:val="18"/>
              </w:rPr>
            </w:pPr>
            <w:r w:rsidRPr="00170508">
              <w:t>n1</w:t>
            </w:r>
          </w:p>
        </w:tc>
        <w:tc>
          <w:tcPr>
            <w:tcW w:w="3117" w:type="dxa"/>
            <w:tcBorders>
              <w:top w:val="single" w:sz="4" w:space="0" w:color="auto"/>
              <w:left w:val="single" w:sz="4" w:space="0" w:color="auto"/>
              <w:bottom w:val="single" w:sz="4" w:space="0" w:color="auto"/>
              <w:right w:val="single" w:sz="4" w:space="0" w:color="auto"/>
            </w:tcBorders>
            <w:vAlign w:val="center"/>
          </w:tcPr>
          <w:p w14:paraId="77E4F5E7" w14:textId="77777777" w:rsidR="00BE1C84" w:rsidRPr="00170508" w:rsidRDefault="00BE1C84" w:rsidP="00FD02C8">
            <w:pPr>
              <w:pStyle w:val="TAC"/>
              <w:rPr>
                <w:rFonts w:eastAsia="DengXian"/>
                <w:lang w:eastAsia="zh-CN"/>
              </w:rPr>
            </w:pPr>
            <w:r w:rsidRPr="00170508">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5BAA6C4" w14:textId="77777777" w:rsidR="00BE1C84" w:rsidRPr="00170508" w:rsidRDefault="00BE1C84" w:rsidP="00FD02C8">
            <w:pPr>
              <w:pStyle w:val="TAC"/>
              <w:rPr>
                <w:lang w:eastAsia="zh-CN"/>
              </w:rPr>
            </w:pPr>
            <w:r w:rsidRPr="00170508">
              <w:t>0</w:t>
            </w:r>
          </w:p>
        </w:tc>
      </w:tr>
      <w:tr w:rsidR="00BE1C84" w:rsidRPr="00170508" w14:paraId="593CBA5C" w14:textId="77777777" w:rsidTr="00FD02C8">
        <w:trPr>
          <w:jc w:val="center"/>
        </w:trPr>
        <w:tc>
          <w:tcPr>
            <w:tcW w:w="2062" w:type="dxa"/>
            <w:tcBorders>
              <w:top w:val="nil"/>
              <w:left w:val="single" w:sz="4" w:space="0" w:color="auto"/>
              <w:bottom w:val="nil"/>
              <w:right w:val="single" w:sz="4" w:space="0" w:color="auto"/>
            </w:tcBorders>
            <w:vAlign w:val="center"/>
          </w:tcPr>
          <w:p w14:paraId="00076FF0" w14:textId="77777777" w:rsidR="00BE1C84" w:rsidRPr="00170508" w:rsidRDefault="00BE1C84" w:rsidP="00FD02C8">
            <w:pPr>
              <w:pStyle w:val="TAC"/>
              <w:rPr>
                <w:lang w:eastAsia="zh-CN"/>
              </w:rPr>
            </w:pPr>
          </w:p>
        </w:tc>
        <w:tc>
          <w:tcPr>
            <w:tcW w:w="1716" w:type="dxa"/>
            <w:tcBorders>
              <w:top w:val="nil"/>
              <w:left w:val="single" w:sz="4" w:space="0" w:color="auto"/>
              <w:bottom w:val="nil"/>
              <w:right w:val="single" w:sz="4" w:space="0" w:color="auto"/>
            </w:tcBorders>
            <w:vAlign w:val="center"/>
          </w:tcPr>
          <w:p w14:paraId="385DEDC7" w14:textId="77777777" w:rsidR="00BE1C84" w:rsidRPr="00170508" w:rsidRDefault="00BE1C84" w:rsidP="00FD02C8">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77CFDA" w14:textId="77777777" w:rsidR="00BE1C84" w:rsidRPr="00170508" w:rsidRDefault="00BE1C84" w:rsidP="00FD02C8">
            <w:pPr>
              <w:pStyle w:val="TAC"/>
              <w:rPr>
                <w:rFonts w:eastAsia="DengXian" w:cs="Arial"/>
                <w:szCs w:val="18"/>
              </w:rPr>
            </w:pPr>
            <w:r w:rsidRPr="00170508">
              <w:t>n28</w:t>
            </w:r>
          </w:p>
        </w:tc>
        <w:tc>
          <w:tcPr>
            <w:tcW w:w="3117" w:type="dxa"/>
            <w:tcBorders>
              <w:top w:val="single" w:sz="4" w:space="0" w:color="auto"/>
              <w:left w:val="single" w:sz="4" w:space="0" w:color="auto"/>
              <w:bottom w:val="single" w:sz="4" w:space="0" w:color="auto"/>
              <w:right w:val="single" w:sz="4" w:space="0" w:color="auto"/>
            </w:tcBorders>
            <w:vAlign w:val="center"/>
          </w:tcPr>
          <w:p w14:paraId="3D6D962B" w14:textId="77777777" w:rsidR="00BE1C84" w:rsidRPr="00170508" w:rsidRDefault="00BE1C84" w:rsidP="00FD02C8">
            <w:pPr>
              <w:pStyle w:val="TAC"/>
              <w:rPr>
                <w:rFonts w:eastAsia="DengXian"/>
                <w:lang w:eastAsia="zh-CN"/>
              </w:rPr>
            </w:pPr>
            <w:r w:rsidRPr="00170508">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026BD66" w14:textId="77777777" w:rsidR="00BE1C84" w:rsidRPr="00170508" w:rsidRDefault="00BE1C84" w:rsidP="00FD02C8">
            <w:pPr>
              <w:pStyle w:val="TAC"/>
              <w:rPr>
                <w:lang w:eastAsia="zh-CN"/>
              </w:rPr>
            </w:pPr>
          </w:p>
        </w:tc>
      </w:tr>
      <w:tr w:rsidR="00BE1C84" w:rsidRPr="00170508" w14:paraId="316E5D78" w14:textId="77777777" w:rsidTr="00FD02C8">
        <w:trPr>
          <w:jc w:val="center"/>
        </w:trPr>
        <w:tc>
          <w:tcPr>
            <w:tcW w:w="2062" w:type="dxa"/>
            <w:tcBorders>
              <w:top w:val="nil"/>
              <w:left w:val="single" w:sz="4" w:space="0" w:color="auto"/>
              <w:bottom w:val="nil"/>
              <w:right w:val="single" w:sz="4" w:space="0" w:color="auto"/>
            </w:tcBorders>
            <w:vAlign w:val="center"/>
          </w:tcPr>
          <w:p w14:paraId="09C64021" w14:textId="77777777" w:rsidR="00BE1C84" w:rsidRPr="00170508" w:rsidRDefault="00BE1C84" w:rsidP="00FD02C8">
            <w:pPr>
              <w:pStyle w:val="TAC"/>
              <w:rPr>
                <w:lang w:eastAsia="zh-CN"/>
              </w:rPr>
            </w:pPr>
          </w:p>
        </w:tc>
        <w:tc>
          <w:tcPr>
            <w:tcW w:w="1716" w:type="dxa"/>
            <w:tcBorders>
              <w:top w:val="nil"/>
              <w:left w:val="single" w:sz="4" w:space="0" w:color="auto"/>
              <w:bottom w:val="nil"/>
              <w:right w:val="single" w:sz="4" w:space="0" w:color="auto"/>
            </w:tcBorders>
            <w:vAlign w:val="center"/>
          </w:tcPr>
          <w:p w14:paraId="1596EA43" w14:textId="77777777" w:rsidR="00BE1C84" w:rsidRPr="00170508" w:rsidRDefault="00BE1C84" w:rsidP="00FD02C8">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A5CFA0" w14:textId="77777777" w:rsidR="00BE1C84" w:rsidRPr="00170508" w:rsidRDefault="00BE1C84" w:rsidP="00FD02C8">
            <w:pPr>
              <w:pStyle w:val="TAC"/>
              <w:rPr>
                <w:rFonts w:eastAsia="DengXian" w:cs="Arial"/>
                <w:szCs w:val="18"/>
              </w:rPr>
            </w:pPr>
            <w:r w:rsidRPr="00170508">
              <w:t>n77</w:t>
            </w:r>
          </w:p>
        </w:tc>
        <w:tc>
          <w:tcPr>
            <w:tcW w:w="3117" w:type="dxa"/>
            <w:tcBorders>
              <w:top w:val="single" w:sz="4" w:space="0" w:color="auto"/>
              <w:left w:val="single" w:sz="4" w:space="0" w:color="auto"/>
              <w:bottom w:val="single" w:sz="4" w:space="0" w:color="auto"/>
              <w:right w:val="single" w:sz="4" w:space="0" w:color="auto"/>
            </w:tcBorders>
            <w:vAlign w:val="center"/>
          </w:tcPr>
          <w:p w14:paraId="491B0B4F" w14:textId="77777777" w:rsidR="00BE1C84" w:rsidRPr="00170508" w:rsidRDefault="00BE1C84" w:rsidP="00FD02C8">
            <w:pPr>
              <w:pStyle w:val="TAC"/>
              <w:rPr>
                <w:rFonts w:eastAsia="DengXian"/>
                <w:lang w:eastAsia="zh-CN"/>
              </w:rPr>
            </w:pPr>
            <w:r w:rsidRPr="00170508">
              <w:rPr>
                <w:rFonts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2D8DBBE7" w14:textId="77777777" w:rsidR="00BE1C84" w:rsidRPr="00170508" w:rsidRDefault="00BE1C84" w:rsidP="00FD02C8">
            <w:pPr>
              <w:pStyle w:val="TAC"/>
              <w:rPr>
                <w:lang w:eastAsia="zh-CN"/>
              </w:rPr>
            </w:pPr>
          </w:p>
        </w:tc>
      </w:tr>
      <w:tr w:rsidR="00BE1C84" w:rsidRPr="00170508" w14:paraId="1321EE3E" w14:textId="77777777" w:rsidTr="00FD02C8">
        <w:trPr>
          <w:jc w:val="center"/>
        </w:trPr>
        <w:tc>
          <w:tcPr>
            <w:tcW w:w="2062" w:type="dxa"/>
            <w:tcBorders>
              <w:top w:val="nil"/>
              <w:left w:val="single" w:sz="4" w:space="0" w:color="auto"/>
              <w:bottom w:val="nil"/>
              <w:right w:val="single" w:sz="4" w:space="0" w:color="auto"/>
            </w:tcBorders>
            <w:vAlign w:val="center"/>
          </w:tcPr>
          <w:p w14:paraId="7204822F" w14:textId="77777777" w:rsidR="00BE1C84" w:rsidRPr="00170508" w:rsidRDefault="00BE1C84" w:rsidP="00FD02C8">
            <w:pPr>
              <w:pStyle w:val="TAC"/>
              <w:rPr>
                <w:lang w:eastAsia="zh-CN"/>
              </w:rPr>
            </w:pPr>
          </w:p>
        </w:tc>
        <w:tc>
          <w:tcPr>
            <w:tcW w:w="1716" w:type="dxa"/>
            <w:tcBorders>
              <w:top w:val="nil"/>
              <w:left w:val="single" w:sz="4" w:space="0" w:color="auto"/>
              <w:bottom w:val="nil"/>
              <w:right w:val="single" w:sz="4" w:space="0" w:color="auto"/>
            </w:tcBorders>
            <w:vAlign w:val="center"/>
          </w:tcPr>
          <w:p w14:paraId="32032AC1" w14:textId="77777777" w:rsidR="00BE1C84" w:rsidRPr="00170508" w:rsidRDefault="00BE1C84" w:rsidP="00FD02C8">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8BF452" w14:textId="77777777" w:rsidR="00BE1C84" w:rsidRPr="00170508" w:rsidRDefault="00BE1C84" w:rsidP="00FD02C8">
            <w:pPr>
              <w:pStyle w:val="TAC"/>
              <w:rPr>
                <w:rFonts w:eastAsia="DengXian" w:cs="Arial"/>
                <w:szCs w:val="18"/>
              </w:rPr>
            </w:pPr>
            <w:r w:rsidRPr="00170508">
              <w:t>n1</w:t>
            </w:r>
          </w:p>
        </w:tc>
        <w:tc>
          <w:tcPr>
            <w:tcW w:w="3117" w:type="dxa"/>
            <w:tcBorders>
              <w:top w:val="single" w:sz="4" w:space="0" w:color="auto"/>
              <w:left w:val="single" w:sz="4" w:space="0" w:color="auto"/>
              <w:bottom w:val="single" w:sz="4" w:space="0" w:color="auto"/>
              <w:right w:val="single" w:sz="4" w:space="0" w:color="auto"/>
            </w:tcBorders>
            <w:vAlign w:val="center"/>
          </w:tcPr>
          <w:p w14:paraId="1A28CF33" w14:textId="77777777" w:rsidR="00BE1C84" w:rsidRPr="00170508" w:rsidRDefault="00BE1C84" w:rsidP="00FD02C8">
            <w:pPr>
              <w:pStyle w:val="TAC"/>
              <w:rPr>
                <w:rFonts w:eastAsia="DengXian"/>
                <w:lang w:eastAsia="zh-CN"/>
              </w:rPr>
            </w:pPr>
            <w:r w:rsidRPr="00170508">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AA1901A" w14:textId="77777777" w:rsidR="00BE1C84" w:rsidRPr="00170508" w:rsidRDefault="00BE1C84" w:rsidP="00FD02C8">
            <w:pPr>
              <w:pStyle w:val="TAC"/>
              <w:rPr>
                <w:lang w:eastAsia="zh-CN"/>
              </w:rPr>
            </w:pPr>
            <w:r w:rsidRPr="00170508">
              <w:t>1</w:t>
            </w:r>
          </w:p>
        </w:tc>
      </w:tr>
      <w:tr w:rsidR="00BE1C84" w:rsidRPr="00170508" w14:paraId="4CBFD255" w14:textId="77777777" w:rsidTr="00FD02C8">
        <w:trPr>
          <w:jc w:val="center"/>
        </w:trPr>
        <w:tc>
          <w:tcPr>
            <w:tcW w:w="2062" w:type="dxa"/>
            <w:tcBorders>
              <w:top w:val="nil"/>
              <w:left w:val="single" w:sz="4" w:space="0" w:color="auto"/>
              <w:bottom w:val="nil"/>
              <w:right w:val="single" w:sz="4" w:space="0" w:color="auto"/>
            </w:tcBorders>
            <w:vAlign w:val="center"/>
          </w:tcPr>
          <w:p w14:paraId="17BD8E3A" w14:textId="77777777" w:rsidR="00BE1C84" w:rsidRPr="00170508" w:rsidRDefault="00BE1C84" w:rsidP="00FD02C8">
            <w:pPr>
              <w:pStyle w:val="TAC"/>
              <w:rPr>
                <w:lang w:eastAsia="zh-CN"/>
              </w:rPr>
            </w:pPr>
          </w:p>
        </w:tc>
        <w:tc>
          <w:tcPr>
            <w:tcW w:w="1716" w:type="dxa"/>
            <w:tcBorders>
              <w:top w:val="nil"/>
              <w:left w:val="single" w:sz="4" w:space="0" w:color="auto"/>
              <w:bottom w:val="nil"/>
              <w:right w:val="single" w:sz="4" w:space="0" w:color="auto"/>
            </w:tcBorders>
            <w:vAlign w:val="center"/>
          </w:tcPr>
          <w:p w14:paraId="5E060868" w14:textId="77777777" w:rsidR="00BE1C84" w:rsidRPr="00170508" w:rsidRDefault="00BE1C84" w:rsidP="00FD02C8">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7D669C" w14:textId="77777777" w:rsidR="00BE1C84" w:rsidRPr="00170508" w:rsidRDefault="00BE1C84" w:rsidP="00FD02C8">
            <w:pPr>
              <w:pStyle w:val="TAC"/>
              <w:rPr>
                <w:rFonts w:eastAsia="DengXian" w:cs="Arial"/>
                <w:szCs w:val="18"/>
              </w:rPr>
            </w:pPr>
            <w:r w:rsidRPr="00170508">
              <w:t>n28</w:t>
            </w:r>
          </w:p>
        </w:tc>
        <w:tc>
          <w:tcPr>
            <w:tcW w:w="3117" w:type="dxa"/>
            <w:tcBorders>
              <w:top w:val="single" w:sz="4" w:space="0" w:color="auto"/>
              <w:left w:val="single" w:sz="4" w:space="0" w:color="auto"/>
              <w:bottom w:val="single" w:sz="4" w:space="0" w:color="auto"/>
              <w:right w:val="single" w:sz="4" w:space="0" w:color="auto"/>
            </w:tcBorders>
            <w:vAlign w:val="center"/>
          </w:tcPr>
          <w:p w14:paraId="6DD62691" w14:textId="77777777" w:rsidR="00BE1C84" w:rsidRPr="00170508" w:rsidRDefault="00BE1C84" w:rsidP="00FD02C8">
            <w:pPr>
              <w:pStyle w:val="TAC"/>
              <w:rPr>
                <w:rFonts w:eastAsia="DengXian"/>
                <w:lang w:eastAsia="zh-CN"/>
              </w:rPr>
            </w:pPr>
            <w:r w:rsidRPr="00170508">
              <w:rPr>
                <w:rFonts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4B9275D9" w14:textId="77777777" w:rsidR="00BE1C84" w:rsidRPr="00170508" w:rsidRDefault="00BE1C84" w:rsidP="00FD02C8">
            <w:pPr>
              <w:pStyle w:val="TAC"/>
              <w:rPr>
                <w:lang w:eastAsia="zh-CN"/>
              </w:rPr>
            </w:pPr>
          </w:p>
        </w:tc>
      </w:tr>
      <w:tr w:rsidR="00BE1C84" w:rsidRPr="00170508" w14:paraId="438654C0" w14:textId="77777777" w:rsidTr="00FD02C8">
        <w:trPr>
          <w:jc w:val="center"/>
        </w:trPr>
        <w:tc>
          <w:tcPr>
            <w:tcW w:w="2062" w:type="dxa"/>
            <w:tcBorders>
              <w:top w:val="nil"/>
              <w:left w:val="single" w:sz="4" w:space="0" w:color="auto"/>
              <w:bottom w:val="nil"/>
              <w:right w:val="single" w:sz="4" w:space="0" w:color="auto"/>
            </w:tcBorders>
            <w:vAlign w:val="center"/>
          </w:tcPr>
          <w:p w14:paraId="75F4F22C" w14:textId="77777777" w:rsidR="00BE1C84" w:rsidRPr="00170508" w:rsidRDefault="00BE1C84" w:rsidP="00FD02C8">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50FB8662" w14:textId="77777777" w:rsidR="00BE1C84" w:rsidRPr="00170508" w:rsidRDefault="00BE1C84" w:rsidP="00FD02C8">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5F35F1" w14:textId="77777777" w:rsidR="00BE1C84" w:rsidRPr="00170508" w:rsidRDefault="00BE1C84" w:rsidP="00FD02C8">
            <w:pPr>
              <w:pStyle w:val="TAC"/>
              <w:rPr>
                <w:rFonts w:eastAsia="DengXian" w:cs="Arial"/>
                <w:szCs w:val="18"/>
              </w:rPr>
            </w:pPr>
            <w:r w:rsidRPr="00170508">
              <w:t>n77</w:t>
            </w:r>
          </w:p>
        </w:tc>
        <w:tc>
          <w:tcPr>
            <w:tcW w:w="3117" w:type="dxa"/>
            <w:tcBorders>
              <w:top w:val="single" w:sz="4" w:space="0" w:color="auto"/>
              <w:left w:val="single" w:sz="4" w:space="0" w:color="auto"/>
              <w:bottom w:val="single" w:sz="4" w:space="0" w:color="auto"/>
              <w:right w:val="single" w:sz="4" w:space="0" w:color="auto"/>
            </w:tcBorders>
            <w:vAlign w:val="center"/>
          </w:tcPr>
          <w:p w14:paraId="4BA53E4F" w14:textId="77777777" w:rsidR="00BE1C84" w:rsidRPr="00170508" w:rsidRDefault="00BE1C84" w:rsidP="00FD02C8">
            <w:pPr>
              <w:pStyle w:val="TAC"/>
              <w:rPr>
                <w:rFonts w:eastAsia="DengXian"/>
                <w:lang w:eastAsia="zh-CN"/>
              </w:rPr>
            </w:pPr>
            <w:r w:rsidRPr="00170508">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D543BC9" w14:textId="77777777" w:rsidR="00BE1C84" w:rsidRPr="00170508" w:rsidRDefault="00BE1C84" w:rsidP="00FD02C8">
            <w:pPr>
              <w:pStyle w:val="TAC"/>
              <w:rPr>
                <w:lang w:eastAsia="zh-CN"/>
              </w:rPr>
            </w:pPr>
          </w:p>
        </w:tc>
      </w:tr>
      <w:tr w:rsidR="00BE1C84" w:rsidRPr="00170508" w14:paraId="4826CF56" w14:textId="77777777" w:rsidTr="00FD02C8">
        <w:trPr>
          <w:jc w:val="center"/>
        </w:trPr>
        <w:tc>
          <w:tcPr>
            <w:tcW w:w="2062" w:type="dxa"/>
            <w:tcBorders>
              <w:top w:val="nil"/>
              <w:left w:val="single" w:sz="4" w:space="0" w:color="auto"/>
              <w:bottom w:val="nil"/>
              <w:right w:val="single" w:sz="4" w:space="0" w:color="auto"/>
            </w:tcBorders>
            <w:vAlign w:val="center"/>
          </w:tcPr>
          <w:p w14:paraId="136E3593" w14:textId="77777777" w:rsidR="00BE1C84" w:rsidRPr="00170508" w:rsidRDefault="00BE1C84" w:rsidP="00FD02C8">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060A0A7E" w14:textId="77777777" w:rsidR="00BE1C84" w:rsidRPr="00B727BF" w:rsidRDefault="00BE1C84" w:rsidP="00FD02C8">
            <w:pPr>
              <w:pStyle w:val="TAC"/>
              <w:rPr>
                <w:rFonts w:ascii="Times New Roman" w:eastAsia="DengXian" w:hAnsi="Times New Roman"/>
                <w:sz w:val="20"/>
              </w:rPr>
            </w:pPr>
            <w:r w:rsidRPr="00B727BF">
              <w:rPr>
                <w:rFonts w:eastAsia="DengXian"/>
              </w:rPr>
              <w:t>CA_n1A-n28A</w:t>
            </w:r>
          </w:p>
          <w:p w14:paraId="4A413F31" w14:textId="77777777" w:rsidR="00BE1C84" w:rsidRPr="00B727BF" w:rsidRDefault="00BE1C84" w:rsidP="00FD02C8">
            <w:pPr>
              <w:pStyle w:val="TAC"/>
              <w:rPr>
                <w:rFonts w:ascii="Times New Roman" w:eastAsia="DengXian" w:hAnsi="Times New Roman"/>
                <w:sz w:val="20"/>
              </w:rPr>
            </w:pPr>
            <w:r w:rsidRPr="00B727BF">
              <w:rPr>
                <w:rFonts w:eastAsia="DengXian"/>
              </w:rPr>
              <w:t>CA_n1A-n77A</w:t>
            </w:r>
          </w:p>
          <w:p w14:paraId="44221637" w14:textId="77777777" w:rsidR="00BE1C84" w:rsidRPr="00B727BF" w:rsidRDefault="00BE1C84" w:rsidP="00FD02C8">
            <w:pPr>
              <w:pStyle w:val="TAC"/>
              <w:rPr>
                <w:rFonts w:eastAsia="DengXian"/>
              </w:rPr>
            </w:pPr>
            <w:r w:rsidRPr="00B727BF">
              <w:rPr>
                <w:rFonts w:eastAsia="DengXian"/>
              </w:rPr>
              <w:t>CA_n28A-n77A</w:t>
            </w:r>
          </w:p>
        </w:tc>
        <w:tc>
          <w:tcPr>
            <w:tcW w:w="772" w:type="dxa"/>
            <w:tcBorders>
              <w:top w:val="single" w:sz="4" w:space="0" w:color="auto"/>
              <w:left w:val="single" w:sz="4" w:space="0" w:color="auto"/>
              <w:bottom w:val="single" w:sz="4" w:space="0" w:color="auto"/>
              <w:right w:val="single" w:sz="4" w:space="0" w:color="auto"/>
            </w:tcBorders>
            <w:vAlign w:val="center"/>
          </w:tcPr>
          <w:p w14:paraId="6ABB0688" w14:textId="77777777" w:rsidR="00BE1C84" w:rsidRPr="00B727BF" w:rsidRDefault="00BE1C84" w:rsidP="00FD02C8">
            <w:pPr>
              <w:pStyle w:val="TAC"/>
              <w:rPr>
                <w:rFonts w:eastAsia="DengXian" w:cs="Arial"/>
                <w:szCs w:val="18"/>
              </w:rPr>
            </w:pPr>
            <w:r w:rsidRPr="00B727BF">
              <w:rPr>
                <w:rFonts w:eastAsia="DengXian"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3F68558" w14:textId="77777777" w:rsidR="00BE1C84" w:rsidRPr="00170508" w:rsidRDefault="00BE1C84" w:rsidP="00FD02C8">
            <w:pPr>
              <w:pStyle w:val="TAC"/>
              <w:rPr>
                <w:rFonts w:cs="Arial"/>
                <w:color w:val="000000"/>
                <w:szCs w:val="18"/>
                <w:lang w:eastAsia="zh-CN" w:bidi="ar"/>
              </w:rPr>
            </w:pPr>
            <w:r w:rsidRPr="00B727BF">
              <w:rPr>
                <w:rFonts w:cs="Arial"/>
                <w:color w:val="000000"/>
                <w:szCs w:val="18"/>
                <w:lang w:eastAsia="zh-CN" w:bidi="ar"/>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43665710" w14:textId="77777777" w:rsidR="00BE1C84" w:rsidRPr="00170508" w:rsidRDefault="00BE1C84" w:rsidP="00FD02C8">
            <w:pPr>
              <w:pStyle w:val="TAC"/>
              <w:rPr>
                <w:lang w:eastAsia="zh-CN"/>
              </w:rPr>
            </w:pPr>
            <w:r w:rsidRPr="00B727BF">
              <w:rPr>
                <w:lang w:eastAsia="zh-CN"/>
              </w:rPr>
              <w:t>4 and 5</w:t>
            </w:r>
          </w:p>
        </w:tc>
      </w:tr>
      <w:tr w:rsidR="00BE1C84" w:rsidRPr="00170508" w14:paraId="5CCBBB3B" w14:textId="77777777" w:rsidTr="00FD02C8">
        <w:trPr>
          <w:jc w:val="center"/>
        </w:trPr>
        <w:tc>
          <w:tcPr>
            <w:tcW w:w="2062" w:type="dxa"/>
            <w:tcBorders>
              <w:top w:val="nil"/>
              <w:left w:val="single" w:sz="4" w:space="0" w:color="auto"/>
              <w:bottom w:val="nil"/>
              <w:right w:val="single" w:sz="4" w:space="0" w:color="auto"/>
            </w:tcBorders>
            <w:vAlign w:val="center"/>
          </w:tcPr>
          <w:p w14:paraId="13ECFDDF" w14:textId="77777777" w:rsidR="00BE1C84" w:rsidRPr="00170508" w:rsidRDefault="00BE1C84" w:rsidP="00FD02C8">
            <w:pPr>
              <w:pStyle w:val="TAC"/>
              <w:rPr>
                <w:lang w:eastAsia="zh-CN"/>
              </w:rPr>
            </w:pPr>
          </w:p>
        </w:tc>
        <w:tc>
          <w:tcPr>
            <w:tcW w:w="1716" w:type="dxa"/>
            <w:tcBorders>
              <w:top w:val="nil"/>
              <w:left w:val="single" w:sz="4" w:space="0" w:color="auto"/>
              <w:bottom w:val="nil"/>
              <w:right w:val="single" w:sz="4" w:space="0" w:color="auto"/>
            </w:tcBorders>
            <w:vAlign w:val="center"/>
          </w:tcPr>
          <w:p w14:paraId="05D40F82" w14:textId="77777777" w:rsidR="00BE1C84" w:rsidRPr="00170508" w:rsidRDefault="00BE1C84" w:rsidP="00FD02C8">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63AA3F" w14:textId="77777777" w:rsidR="00BE1C84" w:rsidRPr="00B727BF" w:rsidRDefault="00BE1C84" w:rsidP="00FD02C8">
            <w:pPr>
              <w:pStyle w:val="TAC"/>
              <w:rPr>
                <w:rFonts w:eastAsia="DengXian" w:cs="Arial"/>
                <w:szCs w:val="18"/>
              </w:rPr>
            </w:pPr>
            <w:r w:rsidRPr="00B727BF">
              <w:rPr>
                <w:rFonts w:eastAsia="DengXian" w:cs="Arial"/>
                <w:szCs w:val="18"/>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186F953" w14:textId="77777777" w:rsidR="00BE1C84" w:rsidRPr="00170508" w:rsidRDefault="00BE1C84" w:rsidP="00FD02C8">
            <w:pPr>
              <w:pStyle w:val="TAC"/>
              <w:rPr>
                <w:rFonts w:cs="Arial"/>
                <w:color w:val="000000"/>
                <w:szCs w:val="18"/>
                <w:lang w:eastAsia="zh-CN" w:bidi="ar"/>
              </w:rPr>
            </w:pPr>
            <w:r w:rsidRPr="00B727BF">
              <w:rPr>
                <w:rFonts w:cs="Arial"/>
                <w:color w:val="000000"/>
                <w:szCs w:val="18"/>
                <w:lang w:eastAsia="zh-CN" w:bidi="ar"/>
              </w:rPr>
              <w:t>n28 channel bandwidths in Table 5.3.5-1</w:t>
            </w:r>
          </w:p>
        </w:tc>
        <w:tc>
          <w:tcPr>
            <w:tcW w:w="1496" w:type="dxa"/>
            <w:tcBorders>
              <w:top w:val="nil"/>
              <w:left w:val="single" w:sz="4" w:space="0" w:color="auto"/>
              <w:bottom w:val="nil"/>
              <w:right w:val="single" w:sz="4" w:space="0" w:color="auto"/>
            </w:tcBorders>
            <w:vAlign w:val="center"/>
          </w:tcPr>
          <w:p w14:paraId="02178EBE" w14:textId="77777777" w:rsidR="00BE1C84" w:rsidRPr="00170508" w:rsidRDefault="00BE1C84" w:rsidP="00FD02C8">
            <w:pPr>
              <w:pStyle w:val="TAC"/>
              <w:rPr>
                <w:lang w:eastAsia="zh-CN"/>
              </w:rPr>
            </w:pPr>
          </w:p>
        </w:tc>
      </w:tr>
      <w:tr w:rsidR="00BE1C84" w:rsidRPr="00170508" w14:paraId="02D351D5"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0EDAA6B9" w14:textId="77777777" w:rsidR="00BE1C84" w:rsidRPr="00170508" w:rsidRDefault="00BE1C84" w:rsidP="00FD02C8">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753ABAFB" w14:textId="77777777" w:rsidR="00BE1C84" w:rsidRPr="00170508" w:rsidRDefault="00BE1C84" w:rsidP="00FD02C8">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241CBA" w14:textId="77777777" w:rsidR="00BE1C84" w:rsidRPr="00B727BF" w:rsidRDefault="00BE1C84" w:rsidP="00FD02C8">
            <w:pPr>
              <w:pStyle w:val="TAC"/>
              <w:rPr>
                <w:rFonts w:eastAsia="DengXian" w:cs="Arial"/>
                <w:szCs w:val="18"/>
              </w:rPr>
            </w:pPr>
            <w:r w:rsidRPr="00B727BF">
              <w:rPr>
                <w:rFonts w:eastAsia="DengXian" w:cs="Arial"/>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96EFAFE" w14:textId="77777777" w:rsidR="00BE1C84" w:rsidRPr="00170508" w:rsidRDefault="00BE1C84" w:rsidP="00FD02C8">
            <w:pPr>
              <w:pStyle w:val="TAC"/>
              <w:rPr>
                <w:rFonts w:cs="Arial"/>
                <w:color w:val="000000"/>
                <w:szCs w:val="18"/>
                <w:lang w:eastAsia="zh-CN" w:bidi="ar"/>
              </w:rPr>
            </w:pPr>
            <w:r w:rsidRPr="00B727BF">
              <w:rPr>
                <w:rFonts w:eastAsia="SimSun" w:cs="Arial"/>
                <w:color w:val="000000"/>
                <w:szCs w:val="18"/>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219F9993" w14:textId="77777777" w:rsidR="00BE1C84" w:rsidRPr="00170508" w:rsidRDefault="00BE1C84" w:rsidP="00FD02C8">
            <w:pPr>
              <w:pStyle w:val="TAC"/>
              <w:rPr>
                <w:lang w:eastAsia="zh-CN"/>
              </w:rPr>
            </w:pPr>
          </w:p>
        </w:tc>
      </w:tr>
      <w:tr w:rsidR="00BE1C84" w:rsidRPr="00170508" w14:paraId="5DBD0AAC"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7FF6F90B" w14:textId="77777777" w:rsidR="00BE1C84" w:rsidRPr="00170508" w:rsidRDefault="00BE1C84" w:rsidP="00FD02C8">
            <w:pPr>
              <w:pStyle w:val="TAC"/>
              <w:rPr>
                <w:kern w:val="2"/>
                <w:szCs w:val="22"/>
                <w:lang w:eastAsia="zh-CN"/>
              </w:rPr>
            </w:pPr>
            <w:r w:rsidRPr="00170508">
              <w:rPr>
                <w:rFonts w:eastAsia="Yu Mincho"/>
                <w:lang w:eastAsia="ja-JP"/>
              </w:rPr>
              <w:lastRenderedPageBreak/>
              <w:t>CA_n1A-n28A-n77(2A)</w:t>
            </w:r>
          </w:p>
        </w:tc>
        <w:tc>
          <w:tcPr>
            <w:tcW w:w="1716" w:type="dxa"/>
            <w:tcBorders>
              <w:top w:val="single" w:sz="4" w:space="0" w:color="auto"/>
              <w:left w:val="single" w:sz="4" w:space="0" w:color="auto"/>
              <w:bottom w:val="nil"/>
              <w:right w:val="single" w:sz="4" w:space="0" w:color="auto"/>
            </w:tcBorders>
            <w:vAlign w:val="center"/>
          </w:tcPr>
          <w:p w14:paraId="40BD22B2" w14:textId="77777777" w:rsidR="00BE1C84" w:rsidRPr="00170508" w:rsidRDefault="00BE1C84" w:rsidP="00FD02C8">
            <w:pPr>
              <w:pStyle w:val="TAC"/>
              <w:rPr>
                <w:rFonts w:eastAsia="Yu Mincho"/>
                <w:szCs w:val="18"/>
                <w:vertAlign w:val="superscript"/>
                <w:lang w:eastAsia="ja-JP"/>
              </w:rPr>
            </w:pPr>
            <w:r w:rsidRPr="00170508">
              <w:rPr>
                <w:rFonts w:eastAsia="Yu Mincho"/>
                <w:szCs w:val="18"/>
                <w:lang w:eastAsia="ja-JP"/>
              </w:rPr>
              <w:t>n77</w:t>
            </w:r>
            <w:r w:rsidRPr="00170508">
              <w:rPr>
                <w:rFonts w:eastAsia="Yu Mincho"/>
                <w:szCs w:val="18"/>
                <w:vertAlign w:val="superscript"/>
                <w:lang w:eastAsia="ja-JP"/>
              </w:rPr>
              <w:t>7,9</w:t>
            </w:r>
          </w:p>
          <w:p w14:paraId="32E8CF45" w14:textId="77777777" w:rsidR="00BE1C84" w:rsidRPr="00170508" w:rsidRDefault="00BE1C84" w:rsidP="00FD02C8">
            <w:pPr>
              <w:pStyle w:val="TAC"/>
              <w:rPr>
                <w:rFonts w:eastAsia="Yu Mincho"/>
                <w:szCs w:val="18"/>
                <w:lang w:eastAsia="ja-JP"/>
              </w:rPr>
            </w:pPr>
            <w:r w:rsidRPr="00170508">
              <w:rPr>
                <w:rFonts w:eastAsia="Yu Mincho"/>
                <w:szCs w:val="18"/>
                <w:lang w:eastAsia="ja-JP"/>
              </w:rPr>
              <w:t>CA_n1A-n28A</w:t>
            </w:r>
          </w:p>
          <w:p w14:paraId="28646448" w14:textId="77777777" w:rsidR="00BE1C84" w:rsidRPr="00170508" w:rsidRDefault="00BE1C84" w:rsidP="00FD02C8">
            <w:pPr>
              <w:pStyle w:val="TAC"/>
              <w:rPr>
                <w:rFonts w:eastAsia="Yu Mincho"/>
                <w:szCs w:val="18"/>
                <w:lang w:eastAsia="ja-JP"/>
              </w:rPr>
            </w:pPr>
            <w:r w:rsidRPr="00170508">
              <w:rPr>
                <w:rFonts w:eastAsia="Yu Mincho"/>
                <w:szCs w:val="18"/>
                <w:lang w:eastAsia="ja-JP"/>
              </w:rPr>
              <w:t>CA_n1A-n77A</w:t>
            </w:r>
            <w:r w:rsidRPr="00170508">
              <w:rPr>
                <w:rFonts w:eastAsia="Yu Mincho"/>
                <w:szCs w:val="18"/>
                <w:vertAlign w:val="superscript"/>
                <w:lang w:eastAsia="ja-JP"/>
              </w:rPr>
              <w:t>7</w:t>
            </w:r>
          </w:p>
          <w:p w14:paraId="2E67EC4F" w14:textId="77777777" w:rsidR="00BE1C84" w:rsidRPr="00170508" w:rsidRDefault="00BE1C84" w:rsidP="00FD02C8">
            <w:pPr>
              <w:pStyle w:val="TAC"/>
              <w:rPr>
                <w:vertAlign w:val="superscript"/>
                <w:lang w:eastAsia="zh-CN"/>
              </w:rPr>
            </w:pPr>
            <w:r w:rsidRPr="00170508">
              <w:rPr>
                <w:rFonts w:eastAsia="Yu Mincho"/>
                <w:lang w:eastAsia="ja-JP"/>
              </w:rPr>
              <w:t>CA_n28A-n77A</w:t>
            </w:r>
            <w:r w:rsidRPr="00170508">
              <w:rPr>
                <w:rFonts w:eastAsia="Yu Mincho"/>
                <w:vertAlign w:val="superscript"/>
                <w:lang w:eastAsia="ja-JP"/>
              </w:rPr>
              <w:t>7</w:t>
            </w:r>
          </w:p>
          <w:p w14:paraId="63E1577B" w14:textId="77777777" w:rsidR="00BE1C84" w:rsidRPr="00170508" w:rsidRDefault="00BE1C84" w:rsidP="00FD02C8">
            <w:pPr>
              <w:pStyle w:val="TAC"/>
              <w:rPr>
                <w:rFonts w:eastAsia="Yu Mincho"/>
                <w:lang w:eastAsia="ja-JP"/>
              </w:rPr>
            </w:pPr>
            <w:r w:rsidRPr="00170508">
              <w:rPr>
                <w:rFonts w:eastAsia="DengXian"/>
                <w:szCs w:val="18"/>
                <w:lang w:val="en-US" w:eastAsia="zh-CN"/>
              </w:rPr>
              <w:t>CA_n77(2A)</w:t>
            </w:r>
            <w:r w:rsidRPr="00170508">
              <w:rPr>
                <w:rFonts w:eastAsia="Yu Mincho"/>
                <w:vertAlign w:val="superscript"/>
                <w:lang w:eastAsia="ja-JP"/>
              </w:rPr>
              <w:t>7</w:t>
            </w:r>
          </w:p>
        </w:tc>
        <w:tc>
          <w:tcPr>
            <w:tcW w:w="772" w:type="dxa"/>
            <w:tcBorders>
              <w:top w:val="single" w:sz="4" w:space="0" w:color="auto"/>
              <w:left w:val="single" w:sz="4" w:space="0" w:color="auto"/>
              <w:bottom w:val="single" w:sz="4" w:space="0" w:color="auto"/>
              <w:right w:val="single" w:sz="4" w:space="0" w:color="auto"/>
            </w:tcBorders>
          </w:tcPr>
          <w:p w14:paraId="56E60025" w14:textId="77777777" w:rsidR="00BE1C84" w:rsidRPr="00170508" w:rsidRDefault="00BE1C84" w:rsidP="00FD02C8">
            <w:pPr>
              <w:pStyle w:val="TAC"/>
              <w:rPr>
                <w:rFonts w:cs="Arial"/>
                <w:kern w:val="2"/>
                <w:szCs w:val="18"/>
              </w:rPr>
            </w:pPr>
            <w:r w:rsidRPr="00170508">
              <w:rPr>
                <w:rFonts w:eastAsia="Yu Mincho" w:cs="Arial"/>
                <w:szCs w:val="18"/>
                <w:lang w:eastAsia="ja-JP"/>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0A06BF3" w14:textId="77777777" w:rsidR="00BE1C84" w:rsidRPr="00170508" w:rsidRDefault="00BE1C84" w:rsidP="00FD02C8">
            <w:pPr>
              <w:pStyle w:val="TAC"/>
              <w:rPr>
                <w:rFonts w:cs="Arial"/>
                <w:color w:val="000000"/>
                <w:szCs w:val="18"/>
                <w:lang w:eastAsia="zh-CN" w:bidi="ar"/>
              </w:rPr>
            </w:pPr>
            <w:r w:rsidRPr="00170508">
              <w:rPr>
                <w:rFonts w:eastAsia="DengXian" w:cs="Arial"/>
                <w:color w:val="000000"/>
                <w:szCs w:val="18"/>
                <w:lang w:bidi="ar"/>
              </w:rPr>
              <w:t>5, 10, 15, 20</w:t>
            </w:r>
          </w:p>
        </w:tc>
        <w:tc>
          <w:tcPr>
            <w:tcW w:w="1496" w:type="dxa"/>
            <w:tcBorders>
              <w:top w:val="single" w:sz="4" w:space="0" w:color="auto"/>
              <w:left w:val="single" w:sz="4" w:space="0" w:color="auto"/>
              <w:bottom w:val="nil"/>
              <w:right w:val="single" w:sz="4" w:space="0" w:color="auto"/>
            </w:tcBorders>
            <w:vAlign w:val="center"/>
          </w:tcPr>
          <w:p w14:paraId="355A2152" w14:textId="77777777" w:rsidR="00BE1C84" w:rsidRPr="00170508" w:rsidRDefault="00BE1C84" w:rsidP="00FD02C8">
            <w:pPr>
              <w:pStyle w:val="TAC"/>
              <w:rPr>
                <w:kern w:val="2"/>
                <w:szCs w:val="22"/>
                <w:lang w:eastAsia="zh-CN"/>
              </w:rPr>
            </w:pPr>
            <w:r w:rsidRPr="00170508">
              <w:rPr>
                <w:kern w:val="2"/>
                <w:szCs w:val="22"/>
                <w:lang w:eastAsia="zh-CN"/>
              </w:rPr>
              <w:t>0</w:t>
            </w:r>
          </w:p>
        </w:tc>
      </w:tr>
      <w:tr w:rsidR="00BE1C84" w:rsidRPr="00170508" w14:paraId="5EB31AB6" w14:textId="77777777" w:rsidTr="00FD02C8">
        <w:trPr>
          <w:jc w:val="center"/>
        </w:trPr>
        <w:tc>
          <w:tcPr>
            <w:tcW w:w="2062" w:type="dxa"/>
            <w:tcBorders>
              <w:top w:val="nil"/>
              <w:left w:val="single" w:sz="4" w:space="0" w:color="auto"/>
              <w:bottom w:val="nil"/>
              <w:right w:val="single" w:sz="4" w:space="0" w:color="auto"/>
            </w:tcBorders>
            <w:vAlign w:val="center"/>
          </w:tcPr>
          <w:p w14:paraId="384F580E" w14:textId="77777777" w:rsidR="00BE1C84" w:rsidRPr="00170508" w:rsidRDefault="00BE1C84" w:rsidP="00FD02C8">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56F1D652" w14:textId="77777777" w:rsidR="00BE1C84" w:rsidRPr="00170508" w:rsidRDefault="00BE1C84" w:rsidP="00FD02C8">
            <w:pPr>
              <w:pStyle w:val="TAC"/>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16B7DB56" w14:textId="77777777" w:rsidR="00BE1C84" w:rsidRPr="00170508" w:rsidRDefault="00BE1C84" w:rsidP="00FD02C8">
            <w:pPr>
              <w:pStyle w:val="TAC"/>
              <w:rPr>
                <w:rFonts w:cs="Arial"/>
                <w:kern w:val="2"/>
                <w:szCs w:val="18"/>
              </w:rPr>
            </w:pPr>
            <w:r w:rsidRPr="00170508">
              <w:rPr>
                <w:rFonts w:eastAsia="Yu Mincho" w:cs="Arial"/>
                <w:szCs w:val="18"/>
                <w:lang w:eastAsia="ja-JP"/>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6663A06" w14:textId="77777777" w:rsidR="00BE1C84" w:rsidRPr="00170508" w:rsidRDefault="00BE1C84" w:rsidP="00FD02C8">
            <w:pPr>
              <w:pStyle w:val="TAC"/>
              <w:rPr>
                <w:rFonts w:cs="Arial"/>
                <w:color w:val="000000"/>
                <w:szCs w:val="18"/>
                <w:lang w:eastAsia="zh-CN" w:bidi="ar"/>
              </w:rPr>
            </w:pPr>
            <w:r w:rsidRPr="00170508">
              <w:rPr>
                <w:rFonts w:eastAsia="DengXian" w:cs="Arial"/>
                <w:color w:val="000000"/>
                <w:szCs w:val="18"/>
                <w:lang w:bidi="ar"/>
              </w:rPr>
              <w:t>5, 10, 15, 20</w:t>
            </w:r>
          </w:p>
        </w:tc>
        <w:tc>
          <w:tcPr>
            <w:tcW w:w="1496" w:type="dxa"/>
            <w:tcBorders>
              <w:top w:val="nil"/>
              <w:left w:val="single" w:sz="4" w:space="0" w:color="auto"/>
              <w:bottom w:val="nil"/>
              <w:right w:val="single" w:sz="4" w:space="0" w:color="auto"/>
            </w:tcBorders>
            <w:vAlign w:val="center"/>
          </w:tcPr>
          <w:p w14:paraId="3ACCD278" w14:textId="77777777" w:rsidR="00BE1C84" w:rsidRPr="00170508" w:rsidRDefault="00BE1C84" w:rsidP="00FD02C8">
            <w:pPr>
              <w:pStyle w:val="TAC"/>
              <w:rPr>
                <w:kern w:val="2"/>
                <w:szCs w:val="22"/>
                <w:lang w:eastAsia="zh-CN"/>
              </w:rPr>
            </w:pPr>
          </w:p>
        </w:tc>
      </w:tr>
      <w:tr w:rsidR="00BE1C84" w:rsidRPr="00170508" w14:paraId="736B006D" w14:textId="77777777" w:rsidTr="00FD02C8">
        <w:trPr>
          <w:jc w:val="center"/>
        </w:trPr>
        <w:tc>
          <w:tcPr>
            <w:tcW w:w="2062" w:type="dxa"/>
            <w:tcBorders>
              <w:top w:val="nil"/>
              <w:left w:val="single" w:sz="4" w:space="0" w:color="auto"/>
              <w:bottom w:val="nil"/>
              <w:right w:val="single" w:sz="4" w:space="0" w:color="auto"/>
            </w:tcBorders>
            <w:vAlign w:val="center"/>
          </w:tcPr>
          <w:p w14:paraId="18149F25" w14:textId="77777777" w:rsidR="00BE1C84" w:rsidRPr="00170508" w:rsidRDefault="00BE1C84" w:rsidP="00FD02C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A2A1EEA" w14:textId="77777777" w:rsidR="00BE1C84" w:rsidRPr="00170508" w:rsidRDefault="00BE1C84" w:rsidP="00FD02C8">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6CF0D3FE" w14:textId="77777777" w:rsidR="00BE1C84" w:rsidRPr="00170508" w:rsidRDefault="00BE1C84" w:rsidP="00FD02C8">
            <w:pPr>
              <w:pStyle w:val="TAC"/>
              <w:rPr>
                <w:rFonts w:eastAsia="DengXian" w:cs="Arial"/>
                <w:szCs w:val="18"/>
              </w:rPr>
            </w:pPr>
            <w:r w:rsidRPr="00170508">
              <w:rPr>
                <w:rFonts w:eastAsia="Yu Mincho" w:cs="Arial"/>
                <w:szCs w:val="18"/>
                <w:lang w:eastAsia="ja-JP"/>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E01A112" w14:textId="77777777" w:rsidR="00BE1C84" w:rsidRPr="00170508" w:rsidRDefault="00BE1C84" w:rsidP="00FD02C8">
            <w:pPr>
              <w:pStyle w:val="TAC"/>
              <w:rPr>
                <w:rFonts w:eastAsia="DengXian" w:cs="Arial"/>
                <w:color w:val="000000"/>
                <w:szCs w:val="18"/>
                <w:lang w:eastAsia="zh-CN" w:bidi="ar"/>
              </w:rPr>
            </w:pPr>
            <w:r w:rsidRPr="00170508">
              <w:rPr>
                <w:rFonts w:eastAsia="DengXian" w:cs="Arial"/>
                <w:color w:val="000000"/>
                <w:szCs w:val="18"/>
                <w:lang w:bidi="ar"/>
              </w:rPr>
              <w:t>CA_n77(2A)_BCS0</w:t>
            </w:r>
          </w:p>
        </w:tc>
        <w:tc>
          <w:tcPr>
            <w:tcW w:w="1496" w:type="dxa"/>
            <w:tcBorders>
              <w:top w:val="nil"/>
              <w:left w:val="single" w:sz="4" w:space="0" w:color="auto"/>
              <w:bottom w:val="single" w:sz="4" w:space="0" w:color="auto"/>
              <w:right w:val="single" w:sz="4" w:space="0" w:color="auto"/>
            </w:tcBorders>
            <w:vAlign w:val="center"/>
          </w:tcPr>
          <w:p w14:paraId="4F8D1BA9" w14:textId="77777777" w:rsidR="00BE1C84" w:rsidRPr="00170508" w:rsidRDefault="00BE1C84" w:rsidP="00FD02C8">
            <w:pPr>
              <w:pStyle w:val="TAC"/>
              <w:rPr>
                <w:rFonts w:eastAsia="DengXian"/>
                <w:lang w:eastAsia="zh-CN"/>
              </w:rPr>
            </w:pPr>
          </w:p>
        </w:tc>
      </w:tr>
      <w:tr w:rsidR="00BE1C84" w:rsidRPr="00170508" w14:paraId="24C0DBBD" w14:textId="77777777" w:rsidTr="00FD02C8">
        <w:trPr>
          <w:jc w:val="center"/>
        </w:trPr>
        <w:tc>
          <w:tcPr>
            <w:tcW w:w="2062" w:type="dxa"/>
            <w:tcBorders>
              <w:top w:val="nil"/>
              <w:left w:val="single" w:sz="4" w:space="0" w:color="auto"/>
              <w:bottom w:val="nil"/>
              <w:right w:val="single" w:sz="4" w:space="0" w:color="auto"/>
            </w:tcBorders>
            <w:vAlign w:val="center"/>
          </w:tcPr>
          <w:p w14:paraId="6AFC5439" w14:textId="77777777" w:rsidR="00BE1C84" w:rsidRPr="00170508" w:rsidRDefault="00BE1C84" w:rsidP="00FD02C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D380E02" w14:textId="77777777" w:rsidR="00BE1C84" w:rsidRPr="00170508" w:rsidRDefault="00BE1C84" w:rsidP="00FD02C8">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1A7E53F2" w14:textId="77777777" w:rsidR="00BE1C84" w:rsidRPr="00170508" w:rsidRDefault="00BE1C84" w:rsidP="00FD02C8">
            <w:pPr>
              <w:pStyle w:val="TAC"/>
              <w:rPr>
                <w:rFonts w:eastAsia="Yu Mincho" w:cs="Arial"/>
                <w:szCs w:val="18"/>
                <w:lang w:eastAsia="ja-JP"/>
              </w:rPr>
            </w:pPr>
            <w:r w:rsidRPr="00170508">
              <w:rPr>
                <w:rFonts w:eastAsia="Yu Mincho" w:cs="Arial"/>
                <w:szCs w:val="18"/>
                <w:lang w:eastAsia="ja-JP"/>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B673012" w14:textId="77777777" w:rsidR="00BE1C84" w:rsidRPr="00170508" w:rsidRDefault="00BE1C84" w:rsidP="00FD02C8">
            <w:pPr>
              <w:pStyle w:val="TAC"/>
              <w:rPr>
                <w:rFonts w:eastAsia="DengXian" w:cs="Arial"/>
                <w:color w:val="000000"/>
                <w:szCs w:val="18"/>
                <w:lang w:bidi="ar"/>
              </w:rPr>
            </w:pPr>
            <w:r w:rsidRPr="00170508">
              <w:rPr>
                <w:rFonts w:eastAsia="DengXian" w:cs="Arial"/>
                <w:color w:val="000000"/>
                <w:szCs w:val="18"/>
                <w:lang w:bidi="ar"/>
              </w:rPr>
              <w:t>5, 10, 15, 20</w:t>
            </w:r>
          </w:p>
        </w:tc>
        <w:tc>
          <w:tcPr>
            <w:tcW w:w="1496" w:type="dxa"/>
            <w:tcBorders>
              <w:top w:val="single" w:sz="4" w:space="0" w:color="auto"/>
              <w:left w:val="single" w:sz="4" w:space="0" w:color="auto"/>
              <w:bottom w:val="nil"/>
              <w:right w:val="single" w:sz="4" w:space="0" w:color="auto"/>
            </w:tcBorders>
            <w:vAlign w:val="center"/>
          </w:tcPr>
          <w:p w14:paraId="40AC157B" w14:textId="77777777" w:rsidR="00BE1C84" w:rsidRPr="00170508" w:rsidRDefault="00BE1C84" w:rsidP="00FD02C8">
            <w:pPr>
              <w:pStyle w:val="TAC"/>
              <w:rPr>
                <w:rFonts w:eastAsia="DengXian"/>
                <w:lang w:eastAsia="zh-CN"/>
              </w:rPr>
            </w:pPr>
            <w:r w:rsidRPr="00170508">
              <w:rPr>
                <w:rFonts w:eastAsia="DengXian" w:hint="eastAsia"/>
                <w:lang w:eastAsia="zh-CN"/>
              </w:rPr>
              <w:t>1</w:t>
            </w:r>
          </w:p>
        </w:tc>
      </w:tr>
      <w:tr w:rsidR="00BE1C84" w:rsidRPr="00170508" w14:paraId="241A9A10" w14:textId="77777777" w:rsidTr="00FD02C8">
        <w:trPr>
          <w:jc w:val="center"/>
        </w:trPr>
        <w:tc>
          <w:tcPr>
            <w:tcW w:w="2062" w:type="dxa"/>
            <w:tcBorders>
              <w:top w:val="nil"/>
              <w:left w:val="single" w:sz="4" w:space="0" w:color="auto"/>
              <w:bottom w:val="nil"/>
              <w:right w:val="single" w:sz="4" w:space="0" w:color="auto"/>
            </w:tcBorders>
            <w:vAlign w:val="center"/>
          </w:tcPr>
          <w:p w14:paraId="15BAA327" w14:textId="77777777" w:rsidR="00BE1C84" w:rsidRPr="00170508" w:rsidRDefault="00BE1C84" w:rsidP="00FD02C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411B934" w14:textId="77777777" w:rsidR="00BE1C84" w:rsidRPr="00170508" w:rsidRDefault="00BE1C84" w:rsidP="00FD02C8">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26FAD5E9" w14:textId="77777777" w:rsidR="00BE1C84" w:rsidRPr="00170508" w:rsidRDefault="00BE1C84" w:rsidP="00FD02C8">
            <w:pPr>
              <w:pStyle w:val="TAC"/>
              <w:rPr>
                <w:rFonts w:eastAsia="Yu Mincho" w:cs="Arial"/>
                <w:szCs w:val="18"/>
                <w:lang w:eastAsia="ja-JP"/>
              </w:rPr>
            </w:pPr>
            <w:r w:rsidRPr="00170508">
              <w:rPr>
                <w:rFonts w:eastAsia="Yu Mincho" w:cs="Arial"/>
                <w:szCs w:val="18"/>
                <w:lang w:eastAsia="ja-JP"/>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FED1333" w14:textId="77777777" w:rsidR="00BE1C84" w:rsidRPr="00170508" w:rsidRDefault="00BE1C84" w:rsidP="00FD02C8">
            <w:pPr>
              <w:pStyle w:val="TAC"/>
              <w:rPr>
                <w:rFonts w:eastAsia="DengXian" w:cs="Arial"/>
                <w:color w:val="000000"/>
                <w:szCs w:val="18"/>
                <w:lang w:bidi="ar"/>
              </w:rPr>
            </w:pPr>
            <w:r w:rsidRPr="00170508">
              <w:rPr>
                <w:rFonts w:eastAsia="DengXian" w:cs="Arial"/>
                <w:color w:val="000000"/>
                <w:szCs w:val="18"/>
                <w:lang w:bidi="ar"/>
              </w:rPr>
              <w:t>5, 10</w:t>
            </w:r>
          </w:p>
        </w:tc>
        <w:tc>
          <w:tcPr>
            <w:tcW w:w="1496" w:type="dxa"/>
            <w:tcBorders>
              <w:top w:val="nil"/>
              <w:left w:val="single" w:sz="4" w:space="0" w:color="auto"/>
              <w:bottom w:val="nil"/>
              <w:right w:val="single" w:sz="4" w:space="0" w:color="auto"/>
            </w:tcBorders>
            <w:vAlign w:val="center"/>
          </w:tcPr>
          <w:p w14:paraId="45067746" w14:textId="77777777" w:rsidR="00BE1C84" w:rsidRPr="00170508" w:rsidRDefault="00BE1C84" w:rsidP="00FD02C8">
            <w:pPr>
              <w:pStyle w:val="TAC"/>
              <w:rPr>
                <w:rFonts w:eastAsia="DengXian"/>
                <w:lang w:eastAsia="zh-CN"/>
              </w:rPr>
            </w:pPr>
          </w:p>
        </w:tc>
      </w:tr>
      <w:tr w:rsidR="00BE1C84" w:rsidRPr="00170508" w14:paraId="438D50EB" w14:textId="77777777" w:rsidTr="00FD02C8">
        <w:trPr>
          <w:jc w:val="center"/>
        </w:trPr>
        <w:tc>
          <w:tcPr>
            <w:tcW w:w="2062" w:type="dxa"/>
            <w:tcBorders>
              <w:top w:val="nil"/>
              <w:left w:val="single" w:sz="4" w:space="0" w:color="auto"/>
              <w:bottom w:val="nil"/>
              <w:right w:val="single" w:sz="4" w:space="0" w:color="auto"/>
            </w:tcBorders>
            <w:vAlign w:val="center"/>
          </w:tcPr>
          <w:p w14:paraId="2B95254A" w14:textId="77777777" w:rsidR="00BE1C84" w:rsidRPr="00170508" w:rsidRDefault="00BE1C84" w:rsidP="00FD02C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3C45AAE" w14:textId="77777777" w:rsidR="00BE1C84" w:rsidRPr="00170508" w:rsidRDefault="00BE1C84" w:rsidP="00FD02C8">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6ED79408" w14:textId="77777777" w:rsidR="00BE1C84" w:rsidRPr="00170508" w:rsidRDefault="00BE1C84" w:rsidP="00FD02C8">
            <w:pPr>
              <w:pStyle w:val="TAC"/>
              <w:rPr>
                <w:rFonts w:eastAsia="Yu Mincho" w:cs="Arial"/>
                <w:szCs w:val="18"/>
                <w:lang w:eastAsia="ja-JP"/>
              </w:rPr>
            </w:pPr>
            <w:r w:rsidRPr="00170508">
              <w:rPr>
                <w:rFonts w:eastAsia="Yu Mincho" w:cs="Arial"/>
                <w:szCs w:val="18"/>
                <w:lang w:eastAsia="ja-JP"/>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F56FA67" w14:textId="77777777" w:rsidR="00BE1C84" w:rsidRPr="00170508" w:rsidRDefault="00BE1C84" w:rsidP="00FD02C8">
            <w:pPr>
              <w:pStyle w:val="TAC"/>
              <w:rPr>
                <w:rFonts w:eastAsia="DengXian" w:cs="Arial"/>
                <w:color w:val="000000"/>
                <w:szCs w:val="18"/>
                <w:lang w:bidi="ar"/>
              </w:rPr>
            </w:pPr>
            <w:r w:rsidRPr="00170508">
              <w:rPr>
                <w:rFonts w:eastAsia="DengXian" w:cs="Arial"/>
                <w:color w:val="000000"/>
                <w:szCs w:val="18"/>
                <w:lang w:bidi="ar"/>
              </w:rPr>
              <w:t>CA_n77(2A)_BCS1</w:t>
            </w:r>
          </w:p>
        </w:tc>
        <w:tc>
          <w:tcPr>
            <w:tcW w:w="1496" w:type="dxa"/>
            <w:tcBorders>
              <w:top w:val="nil"/>
              <w:left w:val="single" w:sz="4" w:space="0" w:color="auto"/>
              <w:bottom w:val="single" w:sz="4" w:space="0" w:color="auto"/>
              <w:right w:val="single" w:sz="4" w:space="0" w:color="auto"/>
            </w:tcBorders>
            <w:vAlign w:val="center"/>
          </w:tcPr>
          <w:p w14:paraId="26D1393B" w14:textId="77777777" w:rsidR="00BE1C84" w:rsidRPr="00170508" w:rsidRDefault="00BE1C84" w:rsidP="00FD02C8">
            <w:pPr>
              <w:pStyle w:val="TAC"/>
              <w:rPr>
                <w:rFonts w:eastAsia="DengXian"/>
                <w:lang w:eastAsia="zh-CN"/>
              </w:rPr>
            </w:pPr>
          </w:p>
        </w:tc>
      </w:tr>
      <w:tr w:rsidR="00BE1C84" w:rsidRPr="00170508" w14:paraId="62B2315D" w14:textId="77777777" w:rsidTr="00FD02C8">
        <w:trPr>
          <w:jc w:val="center"/>
        </w:trPr>
        <w:tc>
          <w:tcPr>
            <w:tcW w:w="2062" w:type="dxa"/>
            <w:tcBorders>
              <w:top w:val="nil"/>
              <w:left w:val="single" w:sz="4" w:space="0" w:color="auto"/>
              <w:bottom w:val="nil"/>
              <w:right w:val="single" w:sz="4" w:space="0" w:color="auto"/>
            </w:tcBorders>
            <w:vAlign w:val="center"/>
          </w:tcPr>
          <w:p w14:paraId="1F6621F6" w14:textId="77777777" w:rsidR="00BE1C84" w:rsidRPr="00170508" w:rsidRDefault="00BE1C84" w:rsidP="00FD02C8">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2C31A4FF" w14:textId="77777777" w:rsidR="00BE1C84" w:rsidRPr="00170508" w:rsidRDefault="00BE1C84" w:rsidP="00FD02C8">
            <w:pPr>
              <w:pStyle w:val="TAC"/>
              <w:rPr>
                <w:rFonts w:eastAsia="DengXian"/>
                <w:szCs w:val="18"/>
                <w:lang w:val="en-US" w:eastAsia="zh-CN"/>
              </w:rPr>
            </w:pPr>
            <w:r w:rsidRPr="00170508">
              <w:rPr>
                <w:rFonts w:eastAsia="DengXian"/>
                <w:szCs w:val="18"/>
                <w:lang w:val="en-US" w:eastAsia="zh-CN"/>
              </w:rPr>
              <w:t>CA_n1A-n28A</w:t>
            </w:r>
          </w:p>
          <w:p w14:paraId="0793A12F" w14:textId="77777777" w:rsidR="00BE1C84" w:rsidRPr="00170508" w:rsidRDefault="00BE1C84" w:rsidP="00FD02C8">
            <w:pPr>
              <w:pStyle w:val="TAC"/>
              <w:rPr>
                <w:rFonts w:eastAsia="DengXian"/>
                <w:szCs w:val="18"/>
                <w:lang w:val="en-US" w:eastAsia="zh-CN"/>
              </w:rPr>
            </w:pPr>
            <w:r w:rsidRPr="00170508">
              <w:rPr>
                <w:rFonts w:eastAsia="DengXian"/>
                <w:szCs w:val="18"/>
                <w:lang w:val="en-US" w:eastAsia="zh-CN"/>
              </w:rPr>
              <w:t>CA_n1A-n77A</w:t>
            </w:r>
          </w:p>
          <w:p w14:paraId="459B33AF" w14:textId="77777777" w:rsidR="00BE1C84" w:rsidRPr="00170508" w:rsidRDefault="00BE1C84" w:rsidP="00FD02C8">
            <w:pPr>
              <w:pStyle w:val="TAC"/>
              <w:rPr>
                <w:rFonts w:eastAsia="DengXian"/>
                <w:szCs w:val="18"/>
                <w:lang w:val="en-US" w:eastAsia="zh-CN"/>
              </w:rPr>
            </w:pPr>
            <w:r w:rsidRPr="00170508">
              <w:rPr>
                <w:rFonts w:eastAsia="DengXian"/>
                <w:szCs w:val="18"/>
                <w:lang w:val="en-US" w:eastAsia="zh-CN"/>
              </w:rPr>
              <w:t>CA_n28A-n77A</w:t>
            </w:r>
          </w:p>
          <w:p w14:paraId="6E1A8F79" w14:textId="77777777" w:rsidR="00BE1C84" w:rsidRPr="00170508" w:rsidRDefault="00BE1C84" w:rsidP="00FD02C8">
            <w:pPr>
              <w:pStyle w:val="TAC"/>
              <w:rPr>
                <w:rFonts w:eastAsia="DengXian"/>
                <w:szCs w:val="18"/>
                <w:lang w:eastAsia="zh-CN"/>
              </w:rPr>
            </w:pPr>
            <w:r w:rsidRPr="00170508">
              <w:rPr>
                <w:rFonts w:eastAsia="DengXian"/>
                <w:szCs w:val="18"/>
                <w:lang w:val="en-US" w:eastAsia="zh-CN"/>
              </w:rPr>
              <w:t>CA_n77(2A)</w:t>
            </w:r>
          </w:p>
        </w:tc>
        <w:tc>
          <w:tcPr>
            <w:tcW w:w="772" w:type="dxa"/>
            <w:tcBorders>
              <w:top w:val="single" w:sz="4" w:space="0" w:color="auto"/>
              <w:left w:val="single" w:sz="4" w:space="0" w:color="auto"/>
              <w:bottom w:val="single" w:sz="4" w:space="0" w:color="auto"/>
              <w:right w:val="single" w:sz="4" w:space="0" w:color="auto"/>
            </w:tcBorders>
          </w:tcPr>
          <w:p w14:paraId="0BFEF911" w14:textId="77777777" w:rsidR="00BE1C84" w:rsidRPr="00170508" w:rsidRDefault="00BE1C84" w:rsidP="00FD02C8">
            <w:pPr>
              <w:pStyle w:val="TAC"/>
              <w:rPr>
                <w:rFonts w:eastAsia="Yu Mincho" w:cs="Arial"/>
                <w:szCs w:val="18"/>
                <w:lang w:eastAsia="ja-JP"/>
              </w:rPr>
            </w:pPr>
            <w:r w:rsidRPr="00170508">
              <w:rPr>
                <w:rFonts w:eastAsia="Yu Mincho" w:cs="Arial"/>
                <w:szCs w:val="18"/>
                <w:lang w:eastAsia="ja-JP"/>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FA5A810" w14:textId="77777777" w:rsidR="00BE1C84" w:rsidRPr="00170508" w:rsidRDefault="00BE1C84" w:rsidP="00FD02C8">
            <w:pPr>
              <w:pStyle w:val="TAC"/>
              <w:rPr>
                <w:rFonts w:eastAsia="DengXian" w:cs="Arial"/>
                <w:color w:val="000000"/>
                <w:szCs w:val="18"/>
                <w:lang w:bidi="ar"/>
              </w:rPr>
            </w:pPr>
            <w:r w:rsidRPr="00170508">
              <w:rPr>
                <w:rFonts w:eastAsia="DengXian" w:cs="Arial"/>
                <w:color w:val="000000"/>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212D5212" w14:textId="77777777" w:rsidR="00BE1C84" w:rsidRPr="00170508" w:rsidRDefault="00BE1C84" w:rsidP="00FD02C8">
            <w:pPr>
              <w:pStyle w:val="TAC"/>
              <w:rPr>
                <w:rFonts w:eastAsia="DengXian"/>
                <w:lang w:eastAsia="zh-CN"/>
              </w:rPr>
            </w:pPr>
            <w:r w:rsidRPr="00170508">
              <w:rPr>
                <w:rFonts w:eastAsia="DengXian"/>
                <w:lang w:eastAsia="zh-CN"/>
              </w:rPr>
              <w:t>4 and 5</w:t>
            </w:r>
          </w:p>
        </w:tc>
      </w:tr>
      <w:tr w:rsidR="00BE1C84" w:rsidRPr="00170508" w14:paraId="5FC95B49" w14:textId="77777777" w:rsidTr="00FD02C8">
        <w:trPr>
          <w:jc w:val="center"/>
        </w:trPr>
        <w:tc>
          <w:tcPr>
            <w:tcW w:w="2062" w:type="dxa"/>
            <w:tcBorders>
              <w:top w:val="nil"/>
              <w:left w:val="single" w:sz="4" w:space="0" w:color="auto"/>
              <w:bottom w:val="nil"/>
              <w:right w:val="single" w:sz="4" w:space="0" w:color="auto"/>
            </w:tcBorders>
            <w:vAlign w:val="center"/>
          </w:tcPr>
          <w:p w14:paraId="691C98CB" w14:textId="77777777" w:rsidR="00BE1C84" w:rsidRPr="00170508" w:rsidRDefault="00BE1C84" w:rsidP="00FD02C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91EA60D" w14:textId="77777777" w:rsidR="00BE1C84" w:rsidRPr="00170508" w:rsidRDefault="00BE1C84" w:rsidP="00FD02C8">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77D4EF53" w14:textId="77777777" w:rsidR="00BE1C84" w:rsidRPr="00170508" w:rsidRDefault="00BE1C84" w:rsidP="00FD02C8">
            <w:pPr>
              <w:pStyle w:val="TAC"/>
              <w:rPr>
                <w:rFonts w:eastAsia="Yu Mincho" w:cs="Arial"/>
                <w:szCs w:val="18"/>
                <w:lang w:eastAsia="ja-JP"/>
              </w:rPr>
            </w:pPr>
            <w:r w:rsidRPr="00170508">
              <w:rPr>
                <w:rFonts w:eastAsia="Yu Mincho" w:cs="Arial"/>
                <w:szCs w:val="18"/>
                <w:lang w:eastAsia="ja-JP"/>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EEE429B" w14:textId="77777777" w:rsidR="00BE1C84" w:rsidRPr="00170508" w:rsidRDefault="00BE1C84" w:rsidP="00FD02C8">
            <w:pPr>
              <w:pStyle w:val="TAC"/>
              <w:rPr>
                <w:rFonts w:eastAsia="DengXian" w:cs="Arial"/>
                <w:color w:val="000000"/>
                <w:szCs w:val="18"/>
                <w:lang w:bidi="ar"/>
              </w:rPr>
            </w:pPr>
            <w:r w:rsidRPr="00170508">
              <w:rPr>
                <w:rFonts w:eastAsia="DengXian" w:cs="Arial"/>
                <w:color w:val="000000"/>
                <w:szCs w:val="18"/>
              </w:rPr>
              <w:t>n28 channel bandwidths in Table 5.3.5-1</w:t>
            </w:r>
          </w:p>
        </w:tc>
        <w:tc>
          <w:tcPr>
            <w:tcW w:w="1496" w:type="dxa"/>
            <w:tcBorders>
              <w:top w:val="nil"/>
              <w:left w:val="single" w:sz="4" w:space="0" w:color="auto"/>
              <w:bottom w:val="nil"/>
              <w:right w:val="single" w:sz="4" w:space="0" w:color="auto"/>
            </w:tcBorders>
            <w:vAlign w:val="center"/>
          </w:tcPr>
          <w:p w14:paraId="557E0D19" w14:textId="77777777" w:rsidR="00BE1C84" w:rsidRPr="00170508" w:rsidRDefault="00BE1C84" w:rsidP="00FD02C8">
            <w:pPr>
              <w:pStyle w:val="TAC"/>
              <w:rPr>
                <w:rFonts w:eastAsia="DengXian"/>
                <w:lang w:eastAsia="zh-CN"/>
              </w:rPr>
            </w:pPr>
          </w:p>
        </w:tc>
      </w:tr>
      <w:tr w:rsidR="00BE1C84" w:rsidRPr="00170508" w14:paraId="51C99B99"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4ABFEC3D" w14:textId="77777777" w:rsidR="00BE1C84" w:rsidRPr="00170508" w:rsidRDefault="00BE1C84" w:rsidP="00FD02C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FD6CF81" w14:textId="77777777" w:rsidR="00BE1C84" w:rsidRPr="00170508" w:rsidRDefault="00BE1C84" w:rsidP="00FD02C8">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2EE35E8F" w14:textId="77777777" w:rsidR="00BE1C84" w:rsidRPr="00170508" w:rsidRDefault="00BE1C84" w:rsidP="00FD02C8">
            <w:pPr>
              <w:pStyle w:val="TAC"/>
              <w:rPr>
                <w:rFonts w:eastAsia="Yu Mincho" w:cs="Arial"/>
                <w:szCs w:val="18"/>
                <w:lang w:eastAsia="ja-JP"/>
              </w:rPr>
            </w:pPr>
            <w:r w:rsidRPr="00170508">
              <w:rPr>
                <w:rFonts w:eastAsia="Yu Mincho" w:cs="Arial"/>
                <w:szCs w:val="18"/>
                <w:lang w:eastAsia="ja-JP"/>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3AF4D7E" w14:textId="77777777" w:rsidR="00BE1C84" w:rsidRPr="00170508" w:rsidRDefault="00BE1C84" w:rsidP="00FD02C8">
            <w:pPr>
              <w:pStyle w:val="TAC"/>
              <w:rPr>
                <w:rFonts w:eastAsia="DengXian" w:cs="Arial"/>
                <w:color w:val="000000"/>
                <w:szCs w:val="18"/>
                <w:lang w:bidi="ar"/>
              </w:rPr>
            </w:pPr>
            <w:r w:rsidRPr="00170508">
              <w:rPr>
                <w:rFonts w:eastAsia="DengXian" w:cs="Arial"/>
                <w:color w:val="000000"/>
                <w:szCs w:val="18"/>
                <w:lang w:bidi="ar"/>
              </w:rPr>
              <w:t>CA_n77(2A)_BCS4 and 5</w:t>
            </w:r>
          </w:p>
        </w:tc>
        <w:tc>
          <w:tcPr>
            <w:tcW w:w="1496" w:type="dxa"/>
            <w:tcBorders>
              <w:top w:val="nil"/>
              <w:left w:val="single" w:sz="4" w:space="0" w:color="auto"/>
              <w:bottom w:val="single" w:sz="4" w:space="0" w:color="auto"/>
              <w:right w:val="single" w:sz="4" w:space="0" w:color="auto"/>
            </w:tcBorders>
            <w:vAlign w:val="center"/>
          </w:tcPr>
          <w:p w14:paraId="573CC7CB" w14:textId="77777777" w:rsidR="00BE1C84" w:rsidRPr="00170508" w:rsidRDefault="00BE1C84" w:rsidP="00FD02C8">
            <w:pPr>
              <w:pStyle w:val="TAC"/>
              <w:rPr>
                <w:rFonts w:eastAsia="DengXian"/>
                <w:lang w:eastAsia="zh-CN"/>
              </w:rPr>
            </w:pPr>
          </w:p>
        </w:tc>
      </w:tr>
      <w:tr w:rsidR="00BE1C84" w:rsidRPr="00170508" w14:paraId="308D99BC" w14:textId="77777777" w:rsidTr="00FD02C8">
        <w:trPr>
          <w:jc w:val="center"/>
        </w:trPr>
        <w:tc>
          <w:tcPr>
            <w:tcW w:w="2062" w:type="dxa"/>
            <w:tcBorders>
              <w:top w:val="nil"/>
              <w:left w:val="single" w:sz="4" w:space="0" w:color="auto"/>
              <w:bottom w:val="nil"/>
              <w:right w:val="single" w:sz="4" w:space="0" w:color="auto"/>
            </w:tcBorders>
            <w:vAlign w:val="center"/>
          </w:tcPr>
          <w:p w14:paraId="3E632927" w14:textId="77777777" w:rsidR="00BE1C84" w:rsidRPr="00170508" w:rsidRDefault="00BE1C84" w:rsidP="00FD02C8">
            <w:pPr>
              <w:pStyle w:val="TAC"/>
              <w:rPr>
                <w:rFonts w:eastAsia="DengXian"/>
                <w:lang w:eastAsia="zh-CN"/>
              </w:rPr>
            </w:pPr>
            <w:r w:rsidRPr="00170508">
              <w:rPr>
                <w:rFonts w:eastAsia="Yu Mincho"/>
                <w:lang w:eastAsia="ja-JP"/>
              </w:rPr>
              <w:t>CA_n1A-n28A-n77(3A)</w:t>
            </w:r>
          </w:p>
        </w:tc>
        <w:tc>
          <w:tcPr>
            <w:tcW w:w="1716" w:type="dxa"/>
            <w:tcBorders>
              <w:top w:val="nil"/>
              <w:left w:val="single" w:sz="4" w:space="0" w:color="auto"/>
              <w:bottom w:val="nil"/>
              <w:right w:val="single" w:sz="4" w:space="0" w:color="auto"/>
            </w:tcBorders>
            <w:vAlign w:val="center"/>
          </w:tcPr>
          <w:p w14:paraId="7D2E9E92" w14:textId="77777777" w:rsidR="00BE1C84" w:rsidRPr="00170508" w:rsidRDefault="00BE1C84" w:rsidP="00FD02C8">
            <w:pPr>
              <w:pStyle w:val="TAC"/>
              <w:rPr>
                <w:rFonts w:eastAsia="Yu Mincho"/>
                <w:szCs w:val="18"/>
                <w:lang w:eastAsia="ja-JP"/>
              </w:rPr>
            </w:pPr>
            <w:r w:rsidRPr="00170508">
              <w:rPr>
                <w:rFonts w:eastAsia="Yu Mincho"/>
                <w:szCs w:val="18"/>
                <w:lang w:eastAsia="ja-JP"/>
              </w:rPr>
              <w:t>CA_n1A-n28A</w:t>
            </w:r>
          </w:p>
          <w:p w14:paraId="00864C57" w14:textId="77777777" w:rsidR="00BE1C84" w:rsidRPr="00170508" w:rsidRDefault="00BE1C84" w:rsidP="00FD02C8">
            <w:pPr>
              <w:pStyle w:val="TAC"/>
              <w:rPr>
                <w:rFonts w:eastAsia="Yu Mincho"/>
                <w:szCs w:val="18"/>
                <w:lang w:eastAsia="ja-JP"/>
              </w:rPr>
            </w:pPr>
            <w:r w:rsidRPr="00170508">
              <w:rPr>
                <w:rFonts w:eastAsia="Yu Mincho"/>
                <w:szCs w:val="18"/>
                <w:lang w:eastAsia="ja-JP"/>
              </w:rPr>
              <w:t>CA_n1A-n77A</w:t>
            </w:r>
          </w:p>
          <w:p w14:paraId="3B2B5E7A" w14:textId="77777777" w:rsidR="00BE1C84" w:rsidRPr="00170508" w:rsidRDefault="00BE1C84" w:rsidP="00FD02C8">
            <w:pPr>
              <w:pStyle w:val="TAC"/>
              <w:rPr>
                <w:rFonts w:eastAsia="Yu Mincho"/>
                <w:szCs w:val="18"/>
                <w:lang w:eastAsia="ja-JP"/>
              </w:rPr>
            </w:pPr>
            <w:r w:rsidRPr="00170508">
              <w:rPr>
                <w:rFonts w:eastAsia="Yu Mincho"/>
                <w:szCs w:val="18"/>
                <w:lang w:eastAsia="ja-JP"/>
              </w:rPr>
              <w:t>CA_n28A-n77A</w:t>
            </w:r>
          </w:p>
          <w:p w14:paraId="09D442FE" w14:textId="77777777" w:rsidR="00BE1C84" w:rsidRPr="00170508" w:rsidRDefault="00BE1C84" w:rsidP="00FD02C8">
            <w:pPr>
              <w:pStyle w:val="TAC"/>
              <w:rPr>
                <w:rFonts w:eastAsia="DengXian"/>
                <w:szCs w:val="18"/>
                <w:lang w:eastAsia="zh-CN"/>
              </w:rPr>
            </w:pPr>
            <w:r w:rsidRPr="00170508">
              <w:rPr>
                <w:rFonts w:eastAsia="Yu Mincho"/>
                <w:szCs w:val="18"/>
                <w:lang w:eastAsia="ja-JP"/>
              </w:rPr>
              <w:t>CA_n77(2A)</w:t>
            </w:r>
          </w:p>
        </w:tc>
        <w:tc>
          <w:tcPr>
            <w:tcW w:w="772" w:type="dxa"/>
            <w:tcBorders>
              <w:top w:val="single" w:sz="4" w:space="0" w:color="auto"/>
              <w:left w:val="single" w:sz="4" w:space="0" w:color="auto"/>
              <w:bottom w:val="single" w:sz="4" w:space="0" w:color="auto"/>
              <w:right w:val="single" w:sz="4" w:space="0" w:color="auto"/>
            </w:tcBorders>
          </w:tcPr>
          <w:p w14:paraId="2F1AD2F5" w14:textId="77777777" w:rsidR="00BE1C84" w:rsidRPr="00170508" w:rsidRDefault="00BE1C84" w:rsidP="00FD02C8">
            <w:pPr>
              <w:pStyle w:val="TAC"/>
              <w:rPr>
                <w:rFonts w:eastAsia="Yu Mincho" w:cs="Arial"/>
                <w:szCs w:val="18"/>
                <w:lang w:eastAsia="ja-JP"/>
              </w:rPr>
            </w:pPr>
            <w:r w:rsidRPr="00170508">
              <w:rPr>
                <w:rFonts w:eastAsia="Yu Mincho" w:cs="Arial"/>
                <w:szCs w:val="18"/>
                <w:lang w:eastAsia="ja-JP"/>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31BBBD3" w14:textId="77777777" w:rsidR="00BE1C84" w:rsidRPr="00170508" w:rsidRDefault="00BE1C84" w:rsidP="00FD02C8">
            <w:pPr>
              <w:pStyle w:val="TAC"/>
              <w:rPr>
                <w:rFonts w:eastAsia="DengXian" w:cs="Arial"/>
                <w:color w:val="000000"/>
                <w:szCs w:val="18"/>
                <w:lang w:bidi="ar"/>
              </w:rPr>
            </w:pPr>
            <w:r w:rsidRPr="00170508">
              <w:rPr>
                <w:rFonts w:eastAsia="DengXian" w:cs="Arial"/>
                <w:color w:val="000000"/>
                <w:szCs w:val="18"/>
                <w:lang w:bidi="ar"/>
              </w:rPr>
              <w:t>5, 10, 15, 20</w:t>
            </w:r>
          </w:p>
        </w:tc>
        <w:tc>
          <w:tcPr>
            <w:tcW w:w="1496" w:type="dxa"/>
            <w:tcBorders>
              <w:top w:val="nil"/>
              <w:left w:val="single" w:sz="4" w:space="0" w:color="auto"/>
              <w:bottom w:val="nil"/>
              <w:right w:val="single" w:sz="4" w:space="0" w:color="auto"/>
            </w:tcBorders>
            <w:vAlign w:val="center"/>
          </w:tcPr>
          <w:p w14:paraId="4A0157AE" w14:textId="77777777" w:rsidR="00BE1C84" w:rsidRPr="00170508" w:rsidRDefault="00BE1C84" w:rsidP="00FD02C8">
            <w:pPr>
              <w:pStyle w:val="TAC"/>
              <w:rPr>
                <w:rFonts w:eastAsia="DengXian"/>
                <w:lang w:eastAsia="zh-CN"/>
              </w:rPr>
            </w:pPr>
            <w:r w:rsidRPr="00170508">
              <w:rPr>
                <w:kern w:val="2"/>
                <w:szCs w:val="22"/>
                <w:lang w:eastAsia="zh-CN"/>
              </w:rPr>
              <w:t>0</w:t>
            </w:r>
          </w:p>
        </w:tc>
      </w:tr>
      <w:tr w:rsidR="00BE1C84" w:rsidRPr="00170508" w14:paraId="6A1205F7" w14:textId="77777777" w:rsidTr="00FD02C8">
        <w:trPr>
          <w:jc w:val="center"/>
        </w:trPr>
        <w:tc>
          <w:tcPr>
            <w:tcW w:w="2062" w:type="dxa"/>
            <w:tcBorders>
              <w:top w:val="nil"/>
              <w:left w:val="single" w:sz="4" w:space="0" w:color="auto"/>
              <w:bottom w:val="nil"/>
              <w:right w:val="single" w:sz="4" w:space="0" w:color="auto"/>
            </w:tcBorders>
            <w:vAlign w:val="center"/>
          </w:tcPr>
          <w:p w14:paraId="434F8DE0" w14:textId="77777777" w:rsidR="00BE1C84" w:rsidRPr="00170508" w:rsidRDefault="00BE1C84" w:rsidP="00FD02C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E029647" w14:textId="77777777" w:rsidR="00BE1C84" w:rsidRPr="00170508" w:rsidRDefault="00BE1C84" w:rsidP="00FD02C8">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244BFBB5" w14:textId="77777777" w:rsidR="00BE1C84" w:rsidRPr="00170508" w:rsidRDefault="00BE1C84" w:rsidP="00FD02C8">
            <w:pPr>
              <w:pStyle w:val="TAC"/>
              <w:rPr>
                <w:rFonts w:eastAsia="Yu Mincho" w:cs="Arial"/>
                <w:szCs w:val="18"/>
                <w:lang w:eastAsia="ja-JP"/>
              </w:rPr>
            </w:pPr>
            <w:r w:rsidRPr="00170508">
              <w:rPr>
                <w:rFonts w:eastAsia="Yu Mincho" w:cs="Arial"/>
                <w:szCs w:val="18"/>
                <w:lang w:eastAsia="ja-JP"/>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2042766" w14:textId="77777777" w:rsidR="00BE1C84" w:rsidRPr="00170508" w:rsidRDefault="00BE1C84" w:rsidP="00FD02C8">
            <w:pPr>
              <w:pStyle w:val="TAC"/>
              <w:rPr>
                <w:rFonts w:eastAsia="DengXian" w:cs="Arial"/>
                <w:color w:val="000000"/>
                <w:szCs w:val="18"/>
                <w:lang w:bidi="ar"/>
              </w:rPr>
            </w:pPr>
            <w:r w:rsidRPr="00170508">
              <w:rPr>
                <w:rFonts w:eastAsia="DengXian" w:cs="Arial"/>
                <w:color w:val="000000"/>
                <w:szCs w:val="18"/>
                <w:lang w:bidi="ar"/>
              </w:rPr>
              <w:t>5, 10, 15, 20</w:t>
            </w:r>
          </w:p>
        </w:tc>
        <w:tc>
          <w:tcPr>
            <w:tcW w:w="1496" w:type="dxa"/>
            <w:tcBorders>
              <w:top w:val="nil"/>
              <w:left w:val="single" w:sz="4" w:space="0" w:color="auto"/>
              <w:bottom w:val="nil"/>
              <w:right w:val="single" w:sz="4" w:space="0" w:color="auto"/>
            </w:tcBorders>
            <w:vAlign w:val="center"/>
          </w:tcPr>
          <w:p w14:paraId="446822F6" w14:textId="77777777" w:rsidR="00BE1C84" w:rsidRPr="00170508" w:rsidRDefault="00BE1C84" w:rsidP="00FD02C8">
            <w:pPr>
              <w:pStyle w:val="TAC"/>
              <w:rPr>
                <w:rFonts w:eastAsia="DengXian"/>
                <w:lang w:eastAsia="zh-CN"/>
              </w:rPr>
            </w:pPr>
          </w:p>
        </w:tc>
      </w:tr>
      <w:tr w:rsidR="00BE1C84" w:rsidRPr="00170508" w14:paraId="43F22F41" w14:textId="77777777" w:rsidTr="00FD02C8">
        <w:trPr>
          <w:jc w:val="center"/>
        </w:trPr>
        <w:tc>
          <w:tcPr>
            <w:tcW w:w="2062" w:type="dxa"/>
            <w:tcBorders>
              <w:top w:val="nil"/>
              <w:left w:val="single" w:sz="4" w:space="0" w:color="auto"/>
              <w:bottom w:val="nil"/>
              <w:right w:val="single" w:sz="4" w:space="0" w:color="auto"/>
            </w:tcBorders>
            <w:vAlign w:val="center"/>
          </w:tcPr>
          <w:p w14:paraId="507BC353" w14:textId="77777777" w:rsidR="00BE1C84" w:rsidRPr="00170508" w:rsidRDefault="00BE1C84" w:rsidP="00FD02C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70124E3" w14:textId="77777777" w:rsidR="00BE1C84" w:rsidRPr="00170508" w:rsidRDefault="00BE1C84" w:rsidP="00FD02C8">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41F0FB38" w14:textId="77777777" w:rsidR="00BE1C84" w:rsidRPr="00170508" w:rsidRDefault="00BE1C84" w:rsidP="00FD02C8">
            <w:pPr>
              <w:pStyle w:val="TAC"/>
              <w:rPr>
                <w:rFonts w:eastAsia="Yu Mincho" w:cs="Arial"/>
                <w:szCs w:val="18"/>
                <w:lang w:eastAsia="ja-JP"/>
              </w:rPr>
            </w:pPr>
            <w:r w:rsidRPr="00170508">
              <w:rPr>
                <w:rFonts w:eastAsia="Yu Mincho" w:cs="Arial"/>
                <w:szCs w:val="18"/>
                <w:lang w:eastAsia="ja-JP"/>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4E27C9E" w14:textId="77777777" w:rsidR="00BE1C84" w:rsidRPr="00170508" w:rsidRDefault="00BE1C84" w:rsidP="00FD02C8">
            <w:pPr>
              <w:pStyle w:val="TAC"/>
              <w:rPr>
                <w:rFonts w:eastAsia="DengXian" w:cs="Arial"/>
                <w:color w:val="000000"/>
                <w:szCs w:val="18"/>
                <w:lang w:bidi="ar"/>
              </w:rPr>
            </w:pPr>
            <w:r w:rsidRPr="00170508">
              <w:rPr>
                <w:rFonts w:eastAsia="DengXian" w:cs="Arial"/>
                <w:color w:val="000000"/>
                <w:szCs w:val="18"/>
                <w:lang w:bidi="ar"/>
              </w:rPr>
              <w:t>CA_n77(3A)_BCS</w:t>
            </w:r>
            <w:r w:rsidRPr="00170508">
              <w:rPr>
                <w:rFonts w:eastAsia="DengXian" w:cs="Arial" w:hint="eastAsia"/>
                <w:color w:val="000000"/>
                <w:szCs w:val="18"/>
                <w:lang w:eastAsia="ja-JP" w:bidi="ar"/>
              </w:rPr>
              <w:t>0</w:t>
            </w:r>
          </w:p>
        </w:tc>
        <w:tc>
          <w:tcPr>
            <w:tcW w:w="1496" w:type="dxa"/>
            <w:tcBorders>
              <w:top w:val="nil"/>
              <w:left w:val="single" w:sz="4" w:space="0" w:color="auto"/>
              <w:bottom w:val="single" w:sz="4" w:space="0" w:color="auto"/>
              <w:right w:val="single" w:sz="4" w:space="0" w:color="auto"/>
            </w:tcBorders>
            <w:vAlign w:val="center"/>
          </w:tcPr>
          <w:p w14:paraId="0FD39B1C" w14:textId="77777777" w:rsidR="00BE1C84" w:rsidRPr="00170508" w:rsidRDefault="00BE1C84" w:rsidP="00FD02C8">
            <w:pPr>
              <w:pStyle w:val="TAC"/>
              <w:rPr>
                <w:rFonts w:eastAsia="DengXian"/>
                <w:lang w:eastAsia="zh-CN"/>
              </w:rPr>
            </w:pPr>
          </w:p>
        </w:tc>
      </w:tr>
      <w:tr w:rsidR="00BE1C84" w:rsidRPr="00170508" w14:paraId="3D575DC8" w14:textId="77777777" w:rsidTr="00FD02C8">
        <w:trPr>
          <w:jc w:val="center"/>
        </w:trPr>
        <w:tc>
          <w:tcPr>
            <w:tcW w:w="2062" w:type="dxa"/>
            <w:tcBorders>
              <w:top w:val="nil"/>
              <w:left w:val="single" w:sz="4" w:space="0" w:color="auto"/>
              <w:bottom w:val="nil"/>
              <w:right w:val="single" w:sz="4" w:space="0" w:color="auto"/>
            </w:tcBorders>
            <w:vAlign w:val="center"/>
          </w:tcPr>
          <w:p w14:paraId="3D0B9F4A" w14:textId="77777777" w:rsidR="00BE1C84" w:rsidRPr="00170508" w:rsidRDefault="00BE1C84" w:rsidP="00FD02C8">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01EAA916" w14:textId="77777777" w:rsidR="00BE1C84" w:rsidRPr="00B727BF" w:rsidRDefault="00BE1C84" w:rsidP="00FD02C8">
            <w:pPr>
              <w:pStyle w:val="TAC"/>
              <w:rPr>
                <w:rFonts w:ascii="Times New Roman" w:eastAsia="Yu Mincho" w:hAnsi="Times New Roman"/>
                <w:sz w:val="20"/>
                <w:szCs w:val="18"/>
                <w:lang w:eastAsia="ja-JP"/>
              </w:rPr>
            </w:pPr>
            <w:r w:rsidRPr="00B727BF">
              <w:rPr>
                <w:rFonts w:eastAsia="Yu Mincho"/>
                <w:szCs w:val="18"/>
                <w:lang w:eastAsia="ja-JP"/>
              </w:rPr>
              <w:t>CA_n1A-n28A</w:t>
            </w:r>
          </w:p>
          <w:p w14:paraId="2265643F" w14:textId="77777777" w:rsidR="00BE1C84" w:rsidRPr="00B727BF" w:rsidRDefault="00BE1C84" w:rsidP="00FD02C8">
            <w:pPr>
              <w:pStyle w:val="TAC"/>
              <w:rPr>
                <w:rFonts w:ascii="Times New Roman" w:eastAsia="Yu Mincho" w:hAnsi="Times New Roman"/>
                <w:sz w:val="20"/>
                <w:szCs w:val="18"/>
                <w:lang w:eastAsia="ja-JP"/>
              </w:rPr>
            </w:pPr>
            <w:r w:rsidRPr="00B727BF">
              <w:rPr>
                <w:rFonts w:eastAsia="Yu Mincho"/>
                <w:szCs w:val="18"/>
                <w:lang w:eastAsia="ja-JP"/>
              </w:rPr>
              <w:t>CA_n1A-n77A</w:t>
            </w:r>
          </w:p>
          <w:p w14:paraId="26C381A8" w14:textId="77777777" w:rsidR="00BE1C84" w:rsidRPr="00B727BF" w:rsidRDefault="00BE1C84" w:rsidP="00FD02C8">
            <w:pPr>
              <w:pStyle w:val="TAC"/>
              <w:rPr>
                <w:rFonts w:ascii="Times New Roman" w:eastAsia="Yu Mincho" w:hAnsi="Times New Roman"/>
                <w:sz w:val="20"/>
                <w:szCs w:val="18"/>
                <w:lang w:eastAsia="ja-JP"/>
              </w:rPr>
            </w:pPr>
            <w:r w:rsidRPr="00B727BF">
              <w:rPr>
                <w:rFonts w:eastAsia="Yu Mincho"/>
                <w:szCs w:val="18"/>
                <w:lang w:eastAsia="ja-JP"/>
              </w:rPr>
              <w:t>CA_n28A-n77A</w:t>
            </w:r>
          </w:p>
          <w:p w14:paraId="3551E06D" w14:textId="77777777" w:rsidR="00BE1C84" w:rsidRPr="00170508" w:rsidRDefault="00BE1C84" w:rsidP="00FD02C8">
            <w:pPr>
              <w:pStyle w:val="TAC"/>
              <w:rPr>
                <w:rFonts w:eastAsia="DengXian"/>
                <w:szCs w:val="18"/>
                <w:lang w:eastAsia="zh-CN"/>
              </w:rPr>
            </w:pPr>
            <w:r w:rsidRPr="00B727BF">
              <w:rPr>
                <w:rFonts w:eastAsia="Yu Mincho"/>
                <w:szCs w:val="18"/>
                <w:lang w:eastAsia="ja-JP"/>
              </w:rPr>
              <w:t>CA_n77(2A)</w:t>
            </w:r>
          </w:p>
        </w:tc>
        <w:tc>
          <w:tcPr>
            <w:tcW w:w="772" w:type="dxa"/>
            <w:tcBorders>
              <w:top w:val="single" w:sz="4" w:space="0" w:color="auto"/>
              <w:left w:val="single" w:sz="4" w:space="0" w:color="auto"/>
              <w:bottom w:val="single" w:sz="4" w:space="0" w:color="auto"/>
              <w:right w:val="single" w:sz="4" w:space="0" w:color="auto"/>
            </w:tcBorders>
          </w:tcPr>
          <w:p w14:paraId="211B79A2" w14:textId="77777777" w:rsidR="00BE1C84" w:rsidRPr="00170508" w:rsidRDefault="00BE1C84" w:rsidP="00FD02C8">
            <w:pPr>
              <w:pStyle w:val="TAC"/>
              <w:rPr>
                <w:rFonts w:eastAsia="Yu Mincho" w:cs="Arial"/>
                <w:szCs w:val="18"/>
                <w:lang w:eastAsia="ja-JP"/>
              </w:rPr>
            </w:pPr>
            <w:r w:rsidRPr="00D23FEE">
              <w:rPr>
                <w:rFonts w:eastAsia="Yu Mincho" w:cs="Arial"/>
                <w:szCs w:val="18"/>
                <w:lang w:eastAsia="ja-JP"/>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61612FE" w14:textId="77777777" w:rsidR="00BE1C84" w:rsidRPr="00B727BF" w:rsidRDefault="00BE1C84" w:rsidP="00FD02C8">
            <w:pPr>
              <w:pStyle w:val="TAC"/>
              <w:rPr>
                <w:rFonts w:eastAsia="Yu Mincho" w:cs="Arial"/>
                <w:szCs w:val="18"/>
                <w:lang w:eastAsia="ja-JP"/>
              </w:rPr>
            </w:pPr>
            <w:r w:rsidRPr="00B727BF">
              <w:rPr>
                <w:rFonts w:eastAsia="Yu Mincho" w:cs="Arial"/>
                <w:szCs w:val="18"/>
                <w:lang w:eastAsia="ja-JP"/>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07E37DA2" w14:textId="77777777" w:rsidR="00BE1C84" w:rsidRPr="00B727BF" w:rsidRDefault="00BE1C84" w:rsidP="00FD02C8">
            <w:pPr>
              <w:pStyle w:val="TAC"/>
              <w:rPr>
                <w:rFonts w:eastAsia="Yu Mincho" w:cs="Arial"/>
                <w:szCs w:val="18"/>
                <w:lang w:eastAsia="ja-JP"/>
              </w:rPr>
            </w:pPr>
            <w:r w:rsidRPr="00B727BF">
              <w:rPr>
                <w:rFonts w:eastAsia="Yu Mincho" w:cs="Arial"/>
                <w:szCs w:val="18"/>
                <w:lang w:eastAsia="ja-JP"/>
              </w:rPr>
              <w:t>4 and 5</w:t>
            </w:r>
          </w:p>
        </w:tc>
      </w:tr>
      <w:tr w:rsidR="00BE1C84" w:rsidRPr="00170508" w14:paraId="20B47005" w14:textId="77777777" w:rsidTr="00FD02C8">
        <w:trPr>
          <w:jc w:val="center"/>
        </w:trPr>
        <w:tc>
          <w:tcPr>
            <w:tcW w:w="2062" w:type="dxa"/>
            <w:tcBorders>
              <w:top w:val="nil"/>
              <w:left w:val="single" w:sz="4" w:space="0" w:color="auto"/>
              <w:bottom w:val="nil"/>
              <w:right w:val="single" w:sz="4" w:space="0" w:color="auto"/>
            </w:tcBorders>
            <w:vAlign w:val="center"/>
          </w:tcPr>
          <w:p w14:paraId="5BB5A8C2" w14:textId="77777777" w:rsidR="00BE1C84" w:rsidRPr="00170508" w:rsidRDefault="00BE1C84" w:rsidP="00FD02C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317F1EB" w14:textId="77777777" w:rsidR="00BE1C84" w:rsidRPr="00170508" w:rsidRDefault="00BE1C84" w:rsidP="00FD02C8">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28A89D3D" w14:textId="77777777" w:rsidR="00BE1C84" w:rsidRPr="00170508" w:rsidRDefault="00BE1C84" w:rsidP="00FD02C8">
            <w:pPr>
              <w:pStyle w:val="TAC"/>
              <w:rPr>
                <w:rFonts w:eastAsia="Yu Mincho" w:cs="Arial"/>
                <w:szCs w:val="18"/>
                <w:lang w:eastAsia="ja-JP"/>
              </w:rPr>
            </w:pPr>
            <w:r w:rsidRPr="00D23FEE">
              <w:rPr>
                <w:rFonts w:eastAsia="Yu Mincho" w:cs="Arial"/>
                <w:szCs w:val="18"/>
                <w:lang w:eastAsia="ja-JP"/>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7A4F0F8" w14:textId="77777777" w:rsidR="00BE1C84" w:rsidRPr="00B727BF" w:rsidRDefault="00BE1C84" w:rsidP="00FD02C8">
            <w:pPr>
              <w:pStyle w:val="TAC"/>
              <w:rPr>
                <w:rFonts w:eastAsia="Yu Mincho" w:cs="Arial"/>
                <w:szCs w:val="18"/>
                <w:lang w:eastAsia="ja-JP"/>
              </w:rPr>
            </w:pPr>
            <w:r w:rsidRPr="00B727BF">
              <w:rPr>
                <w:rFonts w:eastAsia="Yu Mincho" w:cs="Arial"/>
                <w:szCs w:val="18"/>
                <w:lang w:eastAsia="ja-JP"/>
              </w:rPr>
              <w:t>n28 channel bandwidths in Table 5.3.5-1</w:t>
            </w:r>
          </w:p>
        </w:tc>
        <w:tc>
          <w:tcPr>
            <w:tcW w:w="1496" w:type="dxa"/>
            <w:tcBorders>
              <w:top w:val="nil"/>
              <w:left w:val="single" w:sz="4" w:space="0" w:color="auto"/>
              <w:bottom w:val="nil"/>
              <w:right w:val="single" w:sz="4" w:space="0" w:color="auto"/>
            </w:tcBorders>
            <w:vAlign w:val="center"/>
          </w:tcPr>
          <w:p w14:paraId="3DBD42B2" w14:textId="77777777" w:rsidR="00BE1C84" w:rsidRPr="00B727BF" w:rsidRDefault="00BE1C84" w:rsidP="00FD02C8">
            <w:pPr>
              <w:pStyle w:val="TAC"/>
              <w:rPr>
                <w:rFonts w:eastAsia="Yu Mincho" w:cs="Arial"/>
                <w:szCs w:val="18"/>
                <w:lang w:eastAsia="ja-JP"/>
              </w:rPr>
            </w:pPr>
          </w:p>
        </w:tc>
      </w:tr>
      <w:tr w:rsidR="00BE1C84" w:rsidRPr="00170508" w14:paraId="4F0C42DD"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453A42FD" w14:textId="77777777" w:rsidR="00BE1C84" w:rsidRPr="00170508" w:rsidRDefault="00BE1C84" w:rsidP="00FD02C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728AF36" w14:textId="77777777" w:rsidR="00BE1C84" w:rsidRPr="00170508" w:rsidRDefault="00BE1C84" w:rsidP="00FD02C8">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1ED69983" w14:textId="77777777" w:rsidR="00BE1C84" w:rsidRPr="00170508" w:rsidRDefault="00BE1C84" w:rsidP="00FD02C8">
            <w:pPr>
              <w:pStyle w:val="TAC"/>
              <w:rPr>
                <w:rFonts w:eastAsia="Yu Mincho" w:cs="Arial"/>
                <w:szCs w:val="18"/>
                <w:lang w:eastAsia="ja-JP"/>
              </w:rPr>
            </w:pPr>
            <w:r w:rsidRPr="00D23FEE">
              <w:rPr>
                <w:rFonts w:eastAsia="Yu Mincho" w:cs="Arial"/>
                <w:szCs w:val="18"/>
                <w:lang w:eastAsia="ja-JP"/>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9CC09D6" w14:textId="77777777" w:rsidR="00BE1C84" w:rsidRPr="00B727BF" w:rsidRDefault="00BE1C84" w:rsidP="00FD02C8">
            <w:pPr>
              <w:pStyle w:val="TAC"/>
              <w:rPr>
                <w:rFonts w:eastAsia="Yu Mincho" w:cs="Arial"/>
                <w:szCs w:val="18"/>
                <w:lang w:eastAsia="ja-JP"/>
              </w:rPr>
            </w:pPr>
            <w:r w:rsidRPr="00B727BF">
              <w:rPr>
                <w:rFonts w:eastAsia="Yu Mincho" w:cs="Arial"/>
                <w:szCs w:val="18"/>
                <w:lang w:eastAsia="ja-JP"/>
              </w:rPr>
              <w:t>CA_n77(3A)_BCS4 and 5</w:t>
            </w:r>
          </w:p>
        </w:tc>
        <w:tc>
          <w:tcPr>
            <w:tcW w:w="1496" w:type="dxa"/>
            <w:tcBorders>
              <w:top w:val="nil"/>
              <w:left w:val="single" w:sz="4" w:space="0" w:color="auto"/>
              <w:bottom w:val="single" w:sz="4" w:space="0" w:color="auto"/>
              <w:right w:val="single" w:sz="4" w:space="0" w:color="auto"/>
            </w:tcBorders>
            <w:vAlign w:val="center"/>
          </w:tcPr>
          <w:p w14:paraId="13A22904" w14:textId="77777777" w:rsidR="00BE1C84" w:rsidRPr="00B727BF" w:rsidRDefault="00BE1C84" w:rsidP="00FD02C8">
            <w:pPr>
              <w:pStyle w:val="TAC"/>
              <w:rPr>
                <w:rFonts w:eastAsia="Yu Mincho" w:cs="Arial"/>
                <w:szCs w:val="18"/>
                <w:lang w:eastAsia="ja-JP"/>
              </w:rPr>
            </w:pPr>
          </w:p>
        </w:tc>
      </w:tr>
      <w:tr w:rsidR="00BE1C84" w:rsidRPr="00170508" w14:paraId="427C8968"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246DEBE8" w14:textId="77777777" w:rsidR="00BE1C84" w:rsidRPr="00170508" w:rsidRDefault="00BE1C84" w:rsidP="00FD02C8">
            <w:pPr>
              <w:pStyle w:val="TAC"/>
              <w:rPr>
                <w:kern w:val="2"/>
                <w:szCs w:val="22"/>
                <w:lang w:eastAsia="zh-CN"/>
              </w:rPr>
            </w:pPr>
            <w:r w:rsidRPr="00170508">
              <w:rPr>
                <w:kern w:val="2"/>
                <w:szCs w:val="22"/>
                <w:lang w:eastAsia="zh-CN"/>
              </w:rPr>
              <w:t>CA</w:t>
            </w:r>
            <w:r w:rsidRPr="00170508">
              <w:rPr>
                <w:kern w:val="2"/>
                <w:szCs w:val="22"/>
              </w:rPr>
              <w:t>_</w:t>
            </w:r>
            <w:r w:rsidRPr="00170508">
              <w:rPr>
                <w:kern w:val="2"/>
                <w:szCs w:val="22"/>
                <w:lang w:eastAsia="zh-CN"/>
              </w:rPr>
              <w:t>n1</w:t>
            </w:r>
            <w:r w:rsidRPr="00170508">
              <w:rPr>
                <w:kern w:val="2"/>
                <w:szCs w:val="22"/>
                <w:lang w:eastAsia="ja-JP"/>
              </w:rPr>
              <w:t>A-</w:t>
            </w:r>
            <w:r w:rsidRPr="00170508">
              <w:rPr>
                <w:kern w:val="2"/>
                <w:szCs w:val="22"/>
                <w:lang w:eastAsia="zh-CN"/>
              </w:rPr>
              <w:t>n28</w:t>
            </w:r>
            <w:r w:rsidRPr="00170508">
              <w:rPr>
                <w:kern w:val="2"/>
                <w:szCs w:val="22"/>
                <w:lang w:eastAsia="ja-JP"/>
              </w:rPr>
              <w:t>A</w:t>
            </w:r>
            <w:r w:rsidRPr="00170508">
              <w:rPr>
                <w:kern w:val="2"/>
                <w:szCs w:val="22"/>
                <w:lang w:eastAsia="zh-CN"/>
              </w:rPr>
              <w:t>-n78A</w:t>
            </w:r>
          </w:p>
        </w:tc>
        <w:tc>
          <w:tcPr>
            <w:tcW w:w="1716" w:type="dxa"/>
            <w:tcBorders>
              <w:top w:val="single" w:sz="4" w:space="0" w:color="auto"/>
              <w:left w:val="single" w:sz="4" w:space="0" w:color="auto"/>
              <w:bottom w:val="nil"/>
              <w:right w:val="single" w:sz="4" w:space="0" w:color="auto"/>
            </w:tcBorders>
            <w:vAlign w:val="center"/>
          </w:tcPr>
          <w:p w14:paraId="27FFF208" w14:textId="77777777" w:rsidR="00BE1C84" w:rsidRPr="00170508" w:rsidRDefault="00BE1C84" w:rsidP="00FD02C8">
            <w:pPr>
              <w:pStyle w:val="TAC"/>
              <w:rPr>
                <w:rFonts w:eastAsia="DengXian"/>
                <w:vertAlign w:val="superscript"/>
                <w:lang w:eastAsia="zh-CN"/>
              </w:rPr>
            </w:pPr>
            <w:r w:rsidRPr="00170508">
              <w:rPr>
                <w:rFonts w:eastAsia="Yu Mincho"/>
                <w:lang w:eastAsia="ja-JP"/>
              </w:rPr>
              <w:t>n7</w:t>
            </w:r>
            <w:r w:rsidRPr="00170508">
              <w:rPr>
                <w:rFonts w:eastAsia="DengXian"/>
                <w:lang w:eastAsia="zh-CN"/>
              </w:rPr>
              <w:t>8</w:t>
            </w:r>
            <w:r w:rsidRPr="00170508">
              <w:rPr>
                <w:rFonts w:eastAsia="DengXian"/>
                <w:vertAlign w:val="superscript"/>
                <w:lang w:eastAsia="zh-CN"/>
              </w:rPr>
              <w:t>7</w:t>
            </w:r>
            <w:r w:rsidRPr="00170508">
              <w:rPr>
                <w:rFonts w:eastAsia="Yu Mincho"/>
                <w:vertAlign w:val="superscript"/>
                <w:lang w:eastAsia="ja-JP"/>
              </w:rPr>
              <w:t>,9</w:t>
            </w:r>
          </w:p>
          <w:p w14:paraId="20F4F313" w14:textId="77777777" w:rsidR="00BE1C84" w:rsidRPr="00170508" w:rsidRDefault="00BE1C84" w:rsidP="00FD02C8">
            <w:pPr>
              <w:pStyle w:val="TAC"/>
              <w:rPr>
                <w:rFonts w:eastAsia="DengXian"/>
                <w:kern w:val="2"/>
                <w:szCs w:val="18"/>
                <w:lang w:eastAsia="zh-CN"/>
              </w:rPr>
            </w:pPr>
            <w:r w:rsidRPr="00170508">
              <w:rPr>
                <w:rFonts w:eastAsia="DengXian"/>
                <w:kern w:val="2"/>
                <w:szCs w:val="18"/>
                <w:lang w:eastAsia="zh-CN"/>
              </w:rPr>
              <w:t>CA_n1A-n28A</w:t>
            </w:r>
          </w:p>
          <w:p w14:paraId="701DF565" w14:textId="77777777" w:rsidR="00BE1C84" w:rsidRPr="00170508" w:rsidRDefault="00BE1C84" w:rsidP="00FD02C8">
            <w:pPr>
              <w:pStyle w:val="TAC"/>
              <w:rPr>
                <w:rFonts w:eastAsia="DengXian"/>
                <w:kern w:val="2"/>
                <w:szCs w:val="18"/>
                <w:lang w:eastAsia="zh-CN"/>
              </w:rPr>
            </w:pPr>
            <w:r w:rsidRPr="00170508">
              <w:rPr>
                <w:rFonts w:eastAsia="DengXian"/>
                <w:kern w:val="2"/>
                <w:szCs w:val="18"/>
                <w:lang w:eastAsia="zh-CN"/>
              </w:rPr>
              <w:t>CA_n1A-n78A</w:t>
            </w:r>
            <w:r w:rsidRPr="00170508">
              <w:rPr>
                <w:rFonts w:eastAsia="Yu Mincho" w:cs="Arial"/>
                <w:szCs w:val="18"/>
                <w:vertAlign w:val="superscript"/>
              </w:rPr>
              <w:t>7</w:t>
            </w:r>
            <w:r w:rsidRPr="00170508">
              <w:rPr>
                <w:rFonts w:eastAsia="DengXian" w:cs="Arial"/>
                <w:vertAlign w:val="superscript"/>
                <w:lang w:eastAsia="zh-CN"/>
              </w:rPr>
              <w:t>,</w:t>
            </w:r>
            <w:r>
              <w:rPr>
                <w:rFonts w:eastAsia="DengXian" w:cs="Arial"/>
                <w:vertAlign w:val="superscript"/>
                <w:lang w:eastAsia="zh-CN"/>
              </w:rPr>
              <w:t xml:space="preserve">13, </w:t>
            </w:r>
            <w:r w:rsidRPr="00170508">
              <w:rPr>
                <w:rFonts w:eastAsia="DengXian" w:cs="Arial"/>
                <w:vertAlign w:val="superscript"/>
                <w:lang w:eastAsia="zh-CN"/>
              </w:rPr>
              <w:t>14</w:t>
            </w:r>
          </w:p>
          <w:p w14:paraId="485C0732" w14:textId="77777777" w:rsidR="00BE1C84" w:rsidRPr="00170508" w:rsidRDefault="00BE1C84" w:rsidP="00FD02C8">
            <w:pPr>
              <w:pStyle w:val="TAC"/>
              <w:rPr>
                <w:kern w:val="2"/>
                <w:szCs w:val="22"/>
                <w:lang w:eastAsia="zh-CN"/>
              </w:rPr>
            </w:pPr>
            <w:r w:rsidRPr="00170508">
              <w:rPr>
                <w:rFonts w:eastAsia="DengXian"/>
                <w:kern w:val="2"/>
                <w:szCs w:val="18"/>
                <w:lang w:eastAsia="zh-CN"/>
              </w:rPr>
              <w:t>CA_n28A-n78A</w:t>
            </w:r>
            <w:r w:rsidRPr="00170508">
              <w:rPr>
                <w:rFonts w:eastAsia="Yu Mincho" w:cs="Arial"/>
                <w:szCs w:val="18"/>
                <w:vertAlign w:val="superscript"/>
              </w:rPr>
              <w:t>7</w:t>
            </w:r>
            <w:r w:rsidRPr="00170508">
              <w:rPr>
                <w:rFonts w:eastAsia="DengXian" w:cs="Arial"/>
                <w:vertAlign w:val="superscript"/>
                <w:lang w:eastAsia="zh-CN"/>
              </w:rPr>
              <w:t>,</w:t>
            </w:r>
            <w:r>
              <w:rPr>
                <w:rFonts w:eastAsia="DengXian" w:cs="Arial"/>
                <w:vertAlign w:val="superscript"/>
                <w:lang w:eastAsia="zh-CN"/>
              </w:rPr>
              <w:t xml:space="preserve">13, </w:t>
            </w:r>
            <w:r w:rsidRPr="00170508">
              <w:rPr>
                <w:rFonts w:eastAsia="DengXian"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0D8CEB66" w14:textId="77777777" w:rsidR="00BE1C84" w:rsidRPr="00170508" w:rsidRDefault="00BE1C84" w:rsidP="00FD02C8">
            <w:pPr>
              <w:pStyle w:val="TAC"/>
              <w:rPr>
                <w:kern w:val="2"/>
                <w:szCs w:val="22"/>
                <w:lang w:eastAsia="zh-CN"/>
              </w:rPr>
            </w:pPr>
            <w:r w:rsidRPr="00170508">
              <w:rPr>
                <w:kern w:val="2"/>
                <w:szCs w:val="22"/>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22F608C" w14:textId="77777777" w:rsidR="00BE1C84" w:rsidRPr="00170508" w:rsidRDefault="00BE1C84" w:rsidP="00FD02C8">
            <w:pPr>
              <w:pStyle w:val="TAC"/>
              <w:rPr>
                <w:rFonts w:ascii="Calibri" w:hAnsi="Calibri"/>
                <w:kern w:val="2"/>
                <w:sz w:val="21"/>
                <w:szCs w:val="22"/>
                <w:lang w:eastAsia="zh-CN"/>
              </w:rPr>
            </w:pPr>
            <w:r w:rsidRPr="00170508">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E97D96A" w14:textId="77777777" w:rsidR="00BE1C84" w:rsidRPr="00170508" w:rsidRDefault="00BE1C84" w:rsidP="00FD02C8">
            <w:pPr>
              <w:pStyle w:val="TAC"/>
              <w:rPr>
                <w:kern w:val="2"/>
                <w:szCs w:val="22"/>
                <w:lang w:eastAsia="zh-CN"/>
              </w:rPr>
            </w:pPr>
            <w:r w:rsidRPr="00170508">
              <w:rPr>
                <w:kern w:val="2"/>
                <w:szCs w:val="22"/>
                <w:lang w:eastAsia="zh-CN"/>
              </w:rPr>
              <w:t>0</w:t>
            </w:r>
          </w:p>
        </w:tc>
      </w:tr>
      <w:tr w:rsidR="00BE1C84" w:rsidRPr="00170508" w14:paraId="58BAF990" w14:textId="77777777" w:rsidTr="00FD02C8">
        <w:trPr>
          <w:jc w:val="center"/>
        </w:trPr>
        <w:tc>
          <w:tcPr>
            <w:tcW w:w="2062" w:type="dxa"/>
            <w:tcBorders>
              <w:top w:val="nil"/>
              <w:left w:val="single" w:sz="4" w:space="0" w:color="auto"/>
              <w:bottom w:val="nil"/>
              <w:right w:val="single" w:sz="4" w:space="0" w:color="auto"/>
            </w:tcBorders>
            <w:vAlign w:val="center"/>
          </w:tcPr>
          <w:p w14:paraId="3EB022B6" w14:textId="77777777" w:rsidR="00BE1C84" w:rsidRPr="00170508" w:rsidRDefault="00BE1C84" w:rsidP="00FD02C8">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06308859" w14:textId="77777777" w:rsidR="00BE1C84" w:rsidRPr="00170508" w:rsidRDefault="00BE1C84" w:rsidP="00FD02C8">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EB64D9" w14:textId="77777777" w:rsidR="00BE1C84" w:rsidRPr="00170508" w:rsidRDefault="00BE1C84" w:rsidP="00FD02C8">
            <w:pPr>
              <w:pStyle w:val="TAC"/>
              <w:rPr>
                <w:kern w:val="2"/>
                <w:szCs w:val="22"/>
                <w:lang w:eastAsia="zh-CN"/>
              </w:rPr>
            </w:pPr>
            <w:r w:rsidRPr="00170508">
              <w:rPr>
                <w:kern w:val="2"/>
                <w:szCs w:val="22"/>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7889A3E" w14:textId="77777777" w:rsidR="00BE1C84" w:rsidRPr="00170508" w:rsidRDefault="00BE1C84" w:rsidP="00FD02C8">
            <w:pPr>
              <w:pStyle w:val="TAC"/>
              <w:rPr>
                <w:rFonts w:ascii="Calibri" w:hAnsi="Calibri"/>
                <w:kern w:val="2"/>
                <w:sz w:val="21"/>
                <w:szCs w:val="22"/>
                <w:lang w:eastAsia="zh-CN"/>
              </w:rPr>
            </w:pPr>
            <w:r w:rsidRPr="00170508">
              <w:rPr>
                <w:rFonts w:cs="Arial"/>
                <w:color w:val="000000"/>
                <w:kern w:val="2"/>
                <w:szCs w:val="18"/>
                <w:lang w:eastAsia="zh-CN" w:bidi="ar"/>
              </w:rPr>
              <w:t>5, 10, 15, 20</w:t>
            </w:r>
            <w:r w:rsidRPr="00170508">
              <w:rPr>
                <w:rFonts w:cs="Arial"/>
                <w:color w:val="000000"/>
                <w:szCs w:val="18"/>
                <w:vertAlign w:val="superscript"/>
                <w:lang w:eastAsia="zh-CN" w:bidi="ar"/>
              </w:rPr>
              <w:t>2</w:t>
            </w:r>
          </w:p>
        </w:tc>
        <w:tc>
          <w:tcPr>
            <w:tcW w:w="1496" w:type="dxa"/>
            <w:tcBorders>
              <w:top w:val="nil"/>
              <w:left w:val="single" w:sz="4" w:space="0" w:color="auto"/>
              <w:bottom w:val="nil"/>
              <w:right w:val="single" w:sz="4" w:space="0" w:color="auto"/>
            </w:tcBorders>
            <w:vAlign w:val="center"/>
          </w:tcPr>
          <w:p w14:paraId="4E922C51" w14:textId="77777777" w:rsidR="00BE1C84" w:rsidRPr="00170508" w:rsidRDefault="00BE1C84" w:rsidP="00FD02C8">
            <w:pPr>
              <w:pStyle w:val="TAC"/>
              <w:rPr>
                <w:kern w:val="2"/>
                <w:szCs w:val="22"/>
                <w:lang w:eastAsia="zh-CN"/>
              </w:rPr>
            </w:pPr>
          </w:p>
        </w:tc>
      </w:tr>
      <w:tr w:rsidR="00BE1C84" w:rsidRPr="00170508" w14:paraId="5D43A081" w14:textId="77777777" w:rsidTr="00FD02C8">
        <w:trPr>
          <w:jc w:val="center"/>
        </w:trPr>
        <w:tc>
          <w:tcPr>
            <w:tcW w:w="2062" w:type="dxa"/>
            <w:tcBorders>
              <w:top w:val="nil"/>
              <w:left w:val="single" w:sz="4" w:space="0" w:color="auto"/>
              <w:bottom w:val="nil"/>
              <w:right w:val="single" w:sz="4" w:space="0" w:color="auto"/>
            </w:tcBorders>
            <w:vAlign w:val="center"/>
          </w:tcPr>
          <w:p w14:paraId="1804F6DC" w14:textId="77777777" w:rsidR="00BE1C84" w:rsidRPr="00170508" w:rsidRDefault="00BE1C84" w:rsidP="00FD02C8">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117F1ED5" w14:textId="77777777" w:rsidR="00BE1C84" w:rsidRPr="00170508" w:rsidRDefault="00BE1C84" w:rsidP="00FD02C8">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CE7ABD" w14:textId="77777777" w:rsidR="00BE1C84" w:rsidRPr="00170508" w:rsidRDefault="00BE1C84" w:rsidP="00FD02C8">
            <w:pPr>
              <w:pStyle w:val="TAC"/>
              <w:rPr>
                <w:kern w:val="2"/>
                <w:szCs w:val="22"/>
                <w:lang w:eastAsia="zh-CN"/>
              </w:rPr>
            </w:pPr>
            <w:r w:rsidRPr="00170508">
              <w:rPr>
                <w:kern w:val="2"/>
                <w:szCs w:val="22"/>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04788B1" w14:textId="77777777" w:rsidR="00BE1C84" w:rsidRPr="00170508" w:rsidRDefault="00BE1C84" w:rsidP="00FD02C8">
            <w:pPr>
              <w:pStyle w:val="TAC"/>
              <w:rPr>
                <w:rFonts w:ascii="Calibri" w:hAnsi="Calibri"/>
                <w:kern w:val="2"/>
                <w:sz w:val="21"/>
                <w:szCs w:val="22"/>
                <w:lang w:eastAsia="zh-CN"/>
              </w:rPr>
            </w:pPr>
            <w:r w:rsidRPr="00170508">
              <w:rPr>
                <w:rFonts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2353B496" w14:textId="77777777" w:rsidR="00BE1C84" w:rsidRPr="00170508" w:rsidRDefault="00BE1C84" w:rsidP="00FD02C8">
            <w:pPr>
              <w:pStyle w:val="TAC"/>
              <w:rPr>
                <w:kern w:val="2"/>
                <w:szCs w:val="22"/>
                <w:lang w:eastAsia="zh-CN"/>
              </w:rPr>
            </w:pPr>
          </w:p>
        </w:tc>
      </w:tr>
      <w:tr w:rsidR="00BE1C84" w:rsidRPr="00170508" w14:paraId="6997676D" w14:textId="77777777" w:rsidTr="00FD02C8">
        <w:trPr>
          <w:jc w:val="center"/>
        </w:trPr>
        <w:tc>
          <w:tcPr>
            <w:tcW w:w="2062" w:type="dxa"/>
            <w:tcBorders>
              <w:top w:val="nil"/>
              <w:left w:val="single" w:sz="4" w:space="0" w:color="auto"/>
              <w:bottom w:val="nil"/>
              <w:right w:val="single" w:sz="4" w:space="0" w:color="auto"/>
            </w:tcBorders>
            <w:vAlign w:val="center"/>
          </w:tcPr>
          <w:p w14:paraId="06714FAE" w14:textId="77777777" w:rsidR="00BE1C84" w:rsidRPr="00170508" w:rsidRDefault="00BE1C84" w:rsidP="00FD02C8">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440A7F62" w14:textId="77777777" w:rsidR="00BE1C84" w:rsidRPr="00170508" w:rsidRDefault="00BE1C84" w:rsidP="00FD02C8">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C59CC7" w14:textId="77777777" w:rsidR="00BE1C84" w:rsidRPr="00170508" w:rsidRDefault="00BE1C84" w:rsidP="00FD02C8">
            <w:pPr>
              <w:pStyle w:val="TAC"/>
              <w:rPr>
                <w:kern w:val="2"/>
                <w:szCs w:val="22"/>
                <w:lang w:eastAsia="zh-CN"/>
              </w:rPr>
            </w:pPr>
            <w:r w:rsidRPr="00170508">
              <w:rPr>
                <w:kern w:val="2"/>
                <w:szCs w:val="22"/>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51C77C0" w14:textId="77777777" w:rsidR="00BE1C84" w:rsidRPr="00170508" w:rsidRDefault="00BE1C84" w:rsidP="00FD02C8">
            <w:pPr>
              <w:pStyle w:val="TAC"/>
              <w:rPr>
                <w:rFonts w:ascii="Calibri" w:hAnsi="Calibri"/>
                <w:kern w:val="2"/>
                <w:sz w:val="21"/>
                <w:szCs w:val="22"/>
                <w:lang w:eastAsia="zh-CN"/>
              </w:rPr>
            </w:pPr>
            <w:r w:rsidRPr="00170508">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02AEB72" w14:textId="77777777" w:rsidR="00BE1C84" w:rsidRPr="00170508" w:rsidRDefault="00BE1C84" w:rsidP="00FD02C8">
            <w:pPr>
              <w:pStyle w:val="TAC"/>
              <w:rPr>
                <w:kern w:val="2"/>
                <w:szCs w:val="22"/>
                <w:lang w:eastAsia="zh-CN"/>
              </w:rPr>
            </w:pPr>
            <w:r w:rsidRPr="00170508">
              <w:rPr>
                <w:kern w:val="2"/>
                <w:szCs w:val="22"/>
                <w:lang w:eastAsia="zh-CN"/>
              </w:rPr>
              <w:t>1</w:t>
            </w:r>
          </w:p>
        </w:tc>
      </w:tr>
      <w:tr w:rsidR="00BE1C84" w:rsidRPr="00170508" w14:paraId="6D7C00B1" w14:textId="77777777" w:rsidTr="00FD02C8">
        <w:trPr>
          <w:jc w:val="center"/>
        </w:trPr>
        <w:tc>
          <w:tcPr>
            <w:tcW w:w="2062" w:type="dxa"/>
            <w:tcBorders>
              <w:top w:val="nil"/>
              <w:left w:val="single" w:sz="4" w:space="0" w:color="auto"/>
              <w:bottom w:val="nil"/>
              <w:right w:val="single" w:sz="4" w:space="0" w:color="auto"/>
            </w:tcBorders>
            <w:vAlign w:val="center"/>
          </w:tcPr>
          <w:p w14:paraId="7067B9D4" w14:textId="77777777" w:rsidR="00BE1C84" w:rsidRPr="00170508" w:rsidRDefault="00BE1C84" w:rsidP="00FD02C8">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5650F62C" w14:textId="77777777" w:rsidR="00BE1C84" w:rsidRPr="00170508" w:rsidRDefault="00BE1C84" w:rsidP="00FD02C8">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00CF12" w14:textId="77777777" w:rsidR="00BE1C84" w:rsidRPr="00170508" w:rsidRDefault="00BE1C84" w:rsidP="00FD02C8">
            <w:pPr>
              <w:pStyle w:val="TAC"/>
              <w:rPr>
                <w:kern w:val="2"/>
                <w:szCs w:val="22"/>
                <w:lang w:eastAsia="zh-CN"/>
              </w:rPr>
            </w:pPr>
            <w:r w:rsidRPr="00170508">
              <w:rPr>
                <w:kern w:val="2"/>
                <w:szCs w:val="22"/>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914E49E" w14:textId="77777777" w:rsidR="00BE1C84" w:rsidRPr="00170508" w:rsidRDefault="00BE1C84" w:rsidP="00FD02C8">
            <w:pPr>
              <w:pStyle w:val="TAC"/>
              <w:rPr>
                <w:rFonts w:ascii="Calibri" w:hAnsi="Calibri"/>
                <w:kern w:val="2"/>
                <w:sz w:val="21"/>
                <w:szCs w:val="22"/>
                <w:lang w:eastAsia="zh-CN"/>
              </w:rPr>
            </w:pPr>
            <w:r w:rsidRPr="00170508">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1935DA2" w14:textId="77777777" w:rsidR="00BE1C84" w:rsidRPr="00170508" w:rsidRDefault="00BE1C84" w:rsidP="00FD02C8">
            <w:pPr>
              <w:pStyle w:val="TAC"/>
              <w:rPr>
                <w:kern w:val="2"/>
                <w:szCs w:val="22"/>
                <w:lang w:eastAsia="zh-CN"/>
              </w:rPr>
            </w:pPr>
          </w:p>
        </w:tc>
      </w:tr>
      <w:tr w:rsidR="00BE1C84" w:rsidRPr="00170508" w14:paraId="2044F152" w14:textId="77777777" w:rsidTr="00FD02C8">
        <w:trPr>
          <w:jc w:val="center"/>
        </w:trPr>
        <w:tc>
          <w:tcPr>
            <w:tcW w:w="2062" w:type="dxa"/>
            <w:tcBorders>
              <w:top w:val="nil"/>
              <w:left w:val="single" w:sz="4" w:space="0" w:color="auto"/>
              <w:bottom w:val="nil"/>
              <w:right w:val="single" w:sz="4" w:space="0" w:color="auto"/>
            </w:tcBorders>
            <w:vAlign w:val="center"/>
          </w:tcPr>
          <w:p w14:paraId="49337545" w14:textId="77777777" w:rsidR="00BE1C84" w:rsidRPr="00170508" w:rsidRDefault="00BE1C84" w:rsidP="00FD02C8">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5626B25B" w14:textId="77777777" w:rsidR="00BE1C84" w:rsidRPr="00170508" w:rsidRDefault="00BE1C84" w:rsidP="00FD02C8">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95222E" w14:textId="77777777" w:rsidR="00BE1C84" w:rsidRPr="00170508" w:rsidRDefault="00BE1C84" w:rsidP="00FD02C8">
            <w:pPr>
              <w:pStyle w:val="TAC"/>
              <w:rPr>
                <w:kern w:val="2"/>
                <w:szCs w:val="22"/>
                <w:lang w:eastAsia="zh-CN"/>
              </w:rPr>
            </w:pPr>
            <w:r w:rsidRPr="00170508">
              <w:rPr>
                <w:kern w:val="2"/>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54CFF5F" w14:textId="77777777" w:rsidR="00BE1C84" w:rsidRPr="00170508" w:rsidRDefault="00BE1C84" w:rsidP="00FD02C8">
            <w:pPr>
              <w:pStyle w:val="TAC"/>
              <w:rPr>
                <w:rFonts w:ascii="Calibri" w:hAnsi="Calibri"/>
                <w:kern w:val="2"/>
                <w:sz w:val="21"/>
                <w:szCs w:val="18"/>
                <w:lang w:eastAsia="zh-CN"/>
              </w:rPr>
            </w:pPr>
            <w:r w:rsidRPr="00170508">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5EDD659" w14:textId="77777777" w:rsidR="00BE1C84" w:rsidRPr="00170508" w:rsidRDefault="00BE1C84" w:rsidP="00FD02C8">
            <w:pPr>
              <w:pStyle w:val="TAC"/>
              <w:rPr>
                <w:kern w:val="2"/>
                <w:szCs w:val="22"/>
                <w:lang w:eastAsia="zh-CN"/>
              </w:rPr>
            </w:pPr>
          </w:p>
        </w:tc>
      </w:tr>
      <w:tr w:rsidR="00BE1C84" w:rsidRPr="00170508" w14:paraId="52559107" w14:textId="77777777" w:rsidTr="00FD02C8">
        <w:trPr>
          <w:jc w:val="center"/>
        </w:trPr>
        <w:tc>
          <w:tcPr>
            <w:tcW w:w="2062" w:type="dxa"/>
            <w:tcBorders>
              <w:top w:val="nil"/>
              <w:left w:val="single" w:sz="4" w:space="0" w:color="auto"/>
              <w:bottom w:val="nil"/>
              <w:right w:val="single" w:sz="4" w:space="0" w:color="auto"/>
            </w:tcBorders>
            <w:vAlign w:val="center"/>
          </w:tcPr>
          <w:p w14:paraId="0FEA9A3A" w14:textId="77777777" w:rsidR="00BE1C84" w:rsidRPr="00170508" w:rsidRDefault="00BE1C84" w:rsidP="00FD02C8">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362B68D4" w14:textId="77777777" w:rsidR="00BE1C84" w:rsidRPr="00170508" w:rsidRDefault="00BE1C84" w:rsidP="00FD02C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616AFA" w14:textId="77777777" w:rsidR="00BE1C84" w:rsidRPr="00170508" w:rsidRDefault="00BE1C84" w:rsidP="00FD02C8">
            <w:pPr>
              <w:pStyle w:val="TAC"/>
              <w:rPr>
                <w:rFonts w:eastAsia="DengXian"/>
                <w:szCs w:val="18"/>
                <w:lang w:eastAsia="zh-CN"/>
              </w:rPr>
            </w:pPr>
            <w:r w:rsidRPr="00170508">
              <w:rPr>
                <w:rFonts w:eastAsia="DengXian"/>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651CA1E" w14:textId="77777777" w:rsidR="00BE1C84" w:rsidRPr="00170508" w:rsidRDefault="00BE1C84" w:rsidP="00FD02C8">
            <w:pPr>
              <w:pStyle w:val="TAC"/>
              <w:rPr>
                <w:rFonts w:eastAsia="DengXian" w:cs="Arial"/>
                <w:color w:val="000000"/>
                <w:szCs w:val="18"/>
                <w:lang w:eastAsia="zh-CN" w:bidi="ar"/>
              </w:rPr>
            </w:pPr>
            <w:r w:rsidRPr="00170508">
              <w:rPr>
                <w:rFonts w:eastAsia="DengXian"/>
                <w:szCs w:val="18"/>
                <w:lang w:eastAsia="zh-CN"/>
              </w:rPr>
              <w:t>5, 10, 15, 20, 25, 30, 40, 50</w:t>
            </w:r>
          </w:p>
        </w:tc>
        <w:tc>
          <w:tcPr>
            <w:tcW w:w="1496" w:type="dxa"/>
            <w:tcBorders>
              <w:top w:val="single" w:sz="4" w:space="0" w:color="auto"/>
              <w:left w:val="single" w:sz="4" w:space="0" w:color="auto"/>
              <w:bottom w:val="nil"/>
              <w:right w:val="single" w:sz="4" w:space="0" w:color="auto"/>
            </w:tcBorders>
            <w:vAlign w:val="center"/>
          </w:tcPr>
          <w:p w14:paraId="4AC3BDCF" w14:textId="77777777" w:rsidR="00BE1C84" w:rsidRPr="00170508" w:rsidRDefault="00BE1C84" w:rsidP="00FD02C8">
            <w:pPr>
              <w:pStyle w:val="TAC"/>
              <w:rPr>
                <w:kern w:val="2"/>
                <w:szCs w:val="22"/>
                <w:lang w:eastAsia="zh-CN"/>
              </w:rPr>
            </w:pPr>
            <w:r w:rsidRPr="00170508">
              <w:rPr>
                <w:kern w:val="2"/>
                <w:szCs w:val="18"/>
                <w:lang w:eastAsia="zh-CN"/>
              </w:rPr>
              <w:t>2</w:t>
            </w:r>
          </w:p>
        </w:tc>
      </w:tr>
      <w:tr w:rsidR="00BE1C84" w:rsidRPr="00170508" w14:paraId="0F13FC0F" w14:textId="77777777" w:rsidTr="00FD02C8">
        <w:trPr>
          <w:jc w:val="center"/>
        </w:trPr>
        <w:tc>
          <w:tcPr>
            <w:tcW w:w="2062" w:type="dxa"/>
            <w:tcBorders>
              <w:top w:val="nil"/>
              <w:left w:val="single" w:sz="4" w:space="0" w:color="auto"/>
              <w:bottom w:val="nil"/>
              <w:right w:val="single" w:sz="4" w:space="0" w:color="auto"/>
            </w:tcBorders>
            <w:vAlign w:val="center"/>
          </w:tcPr>
          <w:p w14:paraId="37A9A9C9" w14:textId="77777777" w:rsidR="00BE1C84" w:rsidRPr="00170508" w:rsidRDefault="00BE1C84" w:rsidP="00FD02C8">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02E3619C" w14:textId="77777777" w:rsidR="00BE1C84" w:rsidRPr="00170508" w:rsidRDefault="00BE1C84" w:rsidP="00FD02C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244C20" w14:textId="77777777" w:rsidR="00BE1C84" w:rsidRPr="00170508" w:rsidRDefault="00BE1C84" w:rsidP="00FD02C8">
            <w:pPr>
              <w:pStyle w:val="TAC"/>
              <w:rPr>
                <w:rFonts w:eastAsia="DengXian"/>
                <w:szCs w:val="18"/>
                <w:lang w:eastAsia="zh-CN"/>
              </w:rPr>
            </w:pPr>
            <w:r w:rsidRPr="00170508">
              <w:rPr>
                <w:rFonts w:eastAsia="DengXian"/>
                <w:szCs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3895925" w14:textId="77777777" w:rsidR="00BE1C84" w:rsidRPr="00170508" w:rsidRDefault="00BE1C84" w:rsidP="00FD02C8">
            <w:pPr>
              <w:pStyle w:val="TAC"/>
              <w:rPr>
                <w:rFonts w:eastAsia="DengXian" w:cs="Arial"/>
                <w:color w:val="000000"/>
                <w:szCs w:val="18"/>
                <w:lang w:eastAsia="zh-CN" w:bidi="ar"/>
              </w:rPr>
            </w:pPr>
            <w:r w:rsidRPr="00170508">
              <w:rPr>
                <w:rFonts w:eastAsia="DengXian"/>
                <w:szCs w:val="18"/>
                <w:lang w:eastAsia="zh-CN"/>
              </w:rPr>
              <w:t>5, 10, 15, 20, 30</w:t>
            </w:r>
          </w:p>
        </w:tc>
        <w:tc>
          <w:tcPr>
            <w:tcW w:w="1496" w:type="dxa"/>
            <w:tcBorders>
              <w:top w:val="nil"/>
              <w:left w:val="single" w:sz="4" w:space="0" w:color="auto"/>
              <w:bottom w:val="nil"/>
              <w:right w:val="single" w:sz="4" w:space="0" w:color="auto"/>
            </w:tcBorders>
            <w:vAlign w:val="center"/>
          </w:tcPr>
          <w:p w14:paraId="572DB20A" w14:textId="77777777" w:rsidR="00BE1C84" w:rsidRPr="00170508" w:rsidRDefault="00BE1C84" w:rsidP="00FD02C8">
            <w:pPr>
              <w:pStyle w:val="TAC"/>
              <w:rPr>
                <w:kern w:val="2"/>
                <w:szCs w:val="22"/>
                <w:lang w:eastAsia="zh-CN"/>
              </w:rPr>
            </w:pPr>
          </w:p>
        </w:tc>
      </w:tr>
      <w:tr w:rsidR="00BE1C84" w:rsidRPr="00170508" w14:paraId="08705FD9" w14:textId="77777777" w:rsidTr="00FD02C8">
        <w:trPr>
          <w:jc w:val="center"/>
        </w:trPr>
        <w:tc>
          <w:tcPr>
            <w:tcW w:w="2062" w:type="dxa"/>
            <w:tcBorders>
              <w:top w:val="nil"/>
              <w:left w:val="single" w:sz="4" w:space="0" w:color="auto"/>
              <w:bottom w:val="nil"/>
              <w:right w:val="single" w:sz="4" w:space="0" w:color="auto"/>
            </w:tcBorders>
            <w:vAlign w:val="center"/>
          </w:tcPr>
          <w:p w14:paraId="0CB97770" w14:textId="77777777" w:rsidR="00BE1C84" w:rsidRPr="00170508" w:rsidRDefault="00BE1C84" w:rsidP="00FD02C8">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4227A8B4" w14:textId="77777777" w:rsidR="00BE1C84" w:rsidRPr="00170508" w:rsidRDefault="00BE1C84" w:rsidP="00FD02C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7FD0E5" w14:textId="77777777" w:rsidR="00BE1C84" w:rsidRPr="00170508" w:rsidRDefault="00BE1C84" w:rsidP="00FD02C8">
            <w:pPr>
              <w:pStyle w:val="TAC"/>
              <w:rPr>
                <w:rFonts w:eastAsia="DengXian"/>
                <w:szCs w:val="18"/>
                <w:lang w:eastAsia="zh-CN"/>
              </w:rPr>
            </w:pPr>
            <w:r w:rsidRPr="00170508">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07D89F3" w14:textId="77777777" w:rsidR="00BE1C84" w:rsidRPr="00170508" w:rsidRDefault="00BE1C84" w:rsidP="00FD02C8">
            <w:pPr>
              <w:pStyle w:val="TAC"/>
              <w:rPr>
                <w:rFonts w:eastAsia="DengXian" w:cs="Arial"/>
                <w:color w:val="000000"/>
                <w:szCs w:val="18"/>
                <w:lang w:eastAsia="zh-CN" w:bidi="ar"/>
              </w:rPr>
            </w:pPr>
            <w:r w:rsidRPr="00170508">
              <w:rPr>
                <w:rFonts w:eastAsia="DengXian"/>
                <w:szCs w:val="18"/>
                <w:lang w:eastAsia="zh-CN"/>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B22284A" w14:textId="77777777" w:rsidR="00BE1C84" w:rsidRPr="00170508" w:rsidRDefault="00BE1C84" w:rsidP="00FD02C8">
            <w:pPr>
              <w:pStyle w:val="TAC"/>
              <w:rPr>
                <w:kern w:val="2"/>
                <w:szCs w:val="22"/>
                <w:lang w:eastAsia="zh-CN"/>
              </w:rPr>
            </w:pPr>
          </w:p>
        </w:tc>
      </w:tr>
      <w:tr w:rsidR="00BE1C84" w:rsidRPr="00170508" w14:paraId="6618EF2E" w14:textId="77777777" w:rsidTr="00FD02C8">
        <w:trPr>
          <w:jc w:val="center"/>
        </w:trPr>
        <w:tc>
          <w:tcPr>
            <w:tcW w:w="2062" w:type="dxa"/>
            <w:tcBorders>
              <w:top w:val="nil"/>
              <w:left w:val="single" w:sz="4" w:space="0" w:color="auto"/>
              <w:bottom w:val="nil"/>
              <w:right w:val="single" w:sz="4" w:space="0" w:color="auto"/>
            </w:tcBorders>
            <w:vAlign w:val="center"/>
          </w:tcPr>
          <w:p w14:paraId="5A19CDD0" w14:textId="77777777" w:rsidR="00BE1C84" w:rsidRPr="00170508" w:rsidRDefault="00BE1C84" w:rsidP="00FD02C8">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2AF9976E" w14:textId="77777777" w:rsidR="00BE1C84" w:rsidRPr="00170508" w:rsidRDefault="00BE1C84" w:rsidP="00FD02C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44331BE5" w14:textId="77777777" w:rsidR="00BE1C84" w:rsidRPr="00170508" w:rsidRDefault="00BE1C84" w:rsidP="00FD02C8">
            <w:pPr>
              <w:pStyle w:val="TAC"/>
              <w:rPr>
                <w:rFonts w:eastAsia="DengXian"/>
                <w:szCs w:val="18"/>
                <w:lang w:eastAsia="zh-CN"/>
              </w:rPr>
            </w:pPr>
            <w:r w:rsidRPr="00170508">
              <w:rPr>
                <w:rFonts w:eastAsia="Yu Mincho" w:cs="Arial"/>
                <w:szCs w:val="18"/>
                <w:lang w:eastAsia="ja-JP"/>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7C1FE39" w14:textId="77777777" w:rsidR="00BE1C84" w:rsidRPr="00170508" w:rsidRDefault="00BE1C84" w:rsidP="00FD02C8">
            <w:pPr>
              <w:pStyle w:val="TAC"/>
              <w:rPr>
                <w:rFonts w:eastAsia="DengXian"/>
                <w:szCs w:val="18"/>
                <w:lang w:eastAsia="zh-CN"/>
              </w:rPr>
            </w:pPr>
            <w:r w:rsidRPr="00170508">
              <w:rPr>
                <w:rFonts w:eastAsia="DengXian" w:cs="Arial"/>
                <w:color w:val="000000"/>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6842CF55" w14:textId="77777777" w:rsidR="00BE1C84" w:rsidRPr="00170508" w:rsidRDefault="00BE1C84" w:rsidP="00FD02C8">
            <w:pPr>
              <w:pStyle w:val="TAC"/>
              <w:rPr>
                <w:kern w:val="2"/>
                <w:szCs w:val="22"/>
                <w:lang w:eastAsia="zh-CN"/>
              </w:rPr>
            </w:pPr>
            <w:r w:rsidRPr="00170508">
              <w:rPr>
                <w:rFonts w:eastAsia="DengXian"/>
                <w:lang w:val="en-US" w:eastAsia="zh-CN"/>
              </w:rPr>
              <w:t>4 and 5</w:t>
            </w:r>
          </w:p>
        </w:tc>
      </w:tr>
      <w:tr w:rsidR="00BE1C84" w:rsidRPr="00170508" w14:paraId="19438872" w14:textId="77777777" w:rsidTr="00FD02C8">
        <w:trPr>
          <w:jc w:val="center"/>
        </w:trPr>
        <w:tc>
          <w:tcPr>
            <w:tcW w:w="2062" w:type="dxa"/>
            <w:tcBorders>
              <w:top w:val="nil"/>
              <w:left w:val="single" w:sz="4" w:space="0" w:color="auto"/>
              <w:bottom w:val="nil"/>
              <w:right w:val="single" w:sz="4" w:space="0" w:color="auto"/>
            </w:tcBorders>
            <w:vAlign w:val="center"/>
          </w:tcPr>
          <w:p w14:paraId="659CA8DA" w14:textId="77777777" w:rsidR="00BE1C84" w:rsidRPr="00170508" w:rsidRDefault="00BE1C84" w:rsidP="00FD02C8">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460697AD" w14:textId="77777777" w:rsidR="00BE1C84" w:rsidRPr="00170508" w:rsidRDefault="00BE1C84" w:rsidP="00FD02C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05F59195" w14:textId="77777777" w:rsidR="00BE1C84" w:rsidRPr="00170508" w:rsidRDefault="00BE1C84" w:rsidP="00FD02C8">
            <w:pPr>
              <w:pStyle w:val="TAC"/>
              <w:rPr>
                <w:rFonts w:eastAsia="DengXian"/>
                <w:szCs w:val="18"/>
                <w:lang w:eastAsia="zh-CN"/>
              </w:rPr>
            </w:pPr>
            <w:r w:rsidRPr="00170508">
              <w:rPr>
                <w:rFonts w:eastAsia="Yu Mincho" w:cs="Arial"/>
                <w:szCs w:val="18"/>
                <w:lang w:eastAsia="ja-JP"/>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8DEAA6A" w14:textId="77777777" w:rsidR="00BE1C84" w:rsidRPr="00170508" w:rsidRDefault="00BE1C84" w:rsidP="00FD02C8">
            <w:pPr>
              <w:pStyle w:val="TAC"/>
              <w:rPr>
                <w:rFonts w:eastAsia="DengXian"/>
                <w:szCs w:val="18"/>
                <w:lang w:eastAsia="zh-CN"/>
              </w:rPr>
            </w:pPr>
            <w:r w:rsidRPr="00170508">
              <w:rPr>
                <w:rFonts w:eastAsia="DengXian" w:cs="Arial"/>
                <w:color w:val="000000"/>
                <w:szCs w:val="18"/>
              </w:rPr>
              <w:t>n28 channel bandwidths in Table 5.3.5-1</w:t>
            </w:r>
          </w:p>
        </w:tc>
        <w:tc>
          <w:tcPr>
            <w:tcW w:w="1496" w:type="dxa"/>
            <w:tcBorders>
              <w:top w:val="nil"/>
              <w:left w:val="single" w:sz="4" w:space="0" w:color="auto"/>
              <w:bottom w:val="nil"/>
              <w:right w:val="single" w:sz="4" w:space="0" w:color="auto"/>
            </w:tcBorders>
            <w:vAlign w:val="center"/>
          </w:tcPr>
          <w:p w14:paraId="513C8191" w14:textId="77777777" w:rsidR="00BE1C84" w:rsidRPr="00170508" w:rsidRDefault="00BE1C84" w:rsidP="00FD02C8">
            <w:pPr>
              <w:pStyle w:val="TAC"/>
              <w:rPr>
                <w:kern w:val="2"/>
                <w:szCs w:val="22"/>
                <w:lang w:eastAsia="zh-CN"/>
              </w:rPr>
            </w:pPr>
          </w:p>
        </w:tc>
      </w:tr>
      <w:tr w:rsidR="00BE1C84" w:rsidRPr="00170508" w14:paraId="38060D67"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4ED63F0D" w14:textId="77777777" w:rsidR="00BE1C84" w:rsidRPr="00170508" w:rsidRDefault="00BE1C84" w:rsidP="00FD02C8">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0C3DB410" w14:textId="77777777" w:rsidR="00BE1C84" w:rsidRPr="00170508" w:rsidRDefault="00BE1C84" w:rsidP="00FD02C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3631713A" w14:textId="77777777" w:rsidR="00BE1C84" w:rsidRPr="00170508" w:rsidRDefault="00BE1C84" w:rsidP="00FD02C8">
            <w:pPr>
              <w:pStyle w:val="TAC"/>
              <w:rPr>
                <w:rFonts w:eastAsia="DengXian"/>
                <w:szCs w:val="18"/>
                <w:lang w:eastAsia="zh-CN"/>
              </w:rPr>
            </w:pPr>
            <w:r w:rsidRPr="00170508">
              <w:rPr>
                <w:rFonts w:eastAsia="Yu Mincho" w:cs="Arial"/>
                <w:szCs w:val="18"/>
                <w:lang w:eastAsia="ja-JP"/>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1D18661" w14:textId="77777777" w:rsidR="00BE1C84" w:rsidRPr="00170508" w:rsidRDefault="00BE1C84" w:rsidP="00FD02C8">
            <w:pPr>
              <w:pStyle w:val="TAC"/>
              <w:rPr>
                <w:rFonts w:eastAsia="DengXian"/>
                <w:szCs w:val="18"/>
                <w:lang w:eastAsia="zh-CN"/>
              </w:rPr>
            </w:pPr>
            <w:r w:rsidRPr="00170508">
              <w:rPr>
                <w:rFonts w:eastAsia="DengXian" w:cs="Arial"/>
                <w:color w:val="000000"/>
                <w:szCs w:val="18"/>
              </w:rPr>
              <w:t>n78 channel bandwidths in Table 5.3.5-1</w:t>
            </w:r>
          </w:p>
        </w:tc>
        <w:tc>
          <w:tcPr>
            <w:tcW w:w="1496" w:type="dxa"/>
            <w:tcBorders>
              <w:top w:val="nil"/>
              <w:left w:val="single" w:sz="4" w:space="0" w:color="auto"/>
              <w:bottom w:val="single" w:sz="4" w:space="0" w:color="auto"/>
              <w:right w:val="single" w:sz="4" w:space="0" w:color="auto"/>
            </w:tcBorders>
            <w:vAlign w:val="center"/>
          </w:tcPr>
          <w:p w14:paraId="7E1CF593" w14:textId="77777777" w:rsidR="00BE1C84" w:rsidRPr="00170508" w:rsidRDefault="00BE1C84" w:rsidP="00FD02C8">
            <w:pPr>
              <w:pStyle w:val="TAC"/>
              <w:rPr>
                <w:kern w:val="2"/>
                <w:szCs w:val="22"/>
                <w:lang w:eastAsia="zh-CN"/>
              </w:rPr>
            </w:pPr>
          </w:p>
        </w:tc>
      </w:tr>
      <w:tr w:rsidR="00BE1C84" w:rsidRPr="00170508" w14:paraId="719AA0AF"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5B3CEBC7" w14:textId="77777777" w:rsidR="00BE1C84" w:rsidRPr="00170508" w:rsidRDefault="00BE1C84" w:rsidP="00FD02C8">
            <w:pPr>
              <w:pStyle w:val="TAC"/>
              <w:rPr>
                <w:kern w:val="2"/>
                <w:szCs w:val="22"/>
                <w:lang w:eastAsia="zh-CN"/>
              </w:rPr>
            </w:pPr>
            <w:r w:rsidRPr="00170508">
              <w:rPr>
                <w:color w:val="000000"/>
                <w:kern w:val="2"/>
                <w:szCs w:val="22"/>
                <w:lang w:eastAsia="zh-CN"/>
              </w:rPr>
              <w:t>CA_n1A-n28A-n78(2A)</w:t>
            </w:r>
          </w:p>
        </w:tc>
        <w:tc>
          <w:tcPr>
            <w:tcW w:w="1716" w:type="dxa"/>
            <w:tcBorders>
              <w:top w:val="single" w:sz="4" w:space="0" w:color="auto"/>
              <w:left w:val="single" w:sz="4" w:space="0" w:color="auto"/>
              <w:bottom w:val="nil"/>
              <w:right w:val="single" w:sz="4" w:space="0" w:color="auto"/>
            </w:tcBorders>
            <w:vAlign w:val="center"/>
          </w:tcPr>
          <w:p w14:paraId="4B2E1672" w14:textId="77777777" w:rsidR="00BE1C84" w:rsidRPr="00170508" w:rsidRDefault="00BE1C84" w:rsidP="00FD02C8">
            <w:pPr>
              <w:pStyle w:val="TAC"/>
              <w:rPr>
                <w:rFonts w:eastAsia="DengXian"/>
                <w:vertAlign w:val="superscript"/>
                <w:lang w:eastAsia="zh-CN"/>
              </w:rPr>
            </w:pPr>
            <w:r w:rsidRPr="00170508">
              <w:rPr>
                <w:rFonts w:eastAsia="Yu Mincho"/>
                <w:lang w:eastAsia="ja-JP"/>
              </w:rPr>
              <w:t>n7</w:t>
            </w:r>
            <w:r w:rsidRPr="00170508">
              <w:rPr>
                <w:rFonts w:eastAsia="DengXian"/>
                <w:lang w:eastAsia="zh-CN"/>
              </w:rPr>
              <w:t>8</w:t>
            </w:r>
            <w:r w:rsidRPr="00170508">
              <w:rPr>
                <w:rFonts w:eastAsia="DengXian"/>
                <w:vertAlign w:val="superscript"/>
                <w:lang w:eastAsia="zh-CN"/>
              </w:rPr>
              <w:t>7</w:t>
            </w:r>
            <w:r w:rsidRPr="00170508">
              <w:rPr>
                <w:rFonts w:eastAsia="Yu Mincho"/>
                <w:vertAlign w:val="superscript"/>
                <w:lang w:eastAsia="ja-JP"/>
              </w:rPr>
              <w:t>,9</w:t>
            </w:r>
          </w:p>
          <w:p w14:paraId="421FF57F" w14:textId="77777777" w:rsidR="00BE1C84" w:rsidRPr="00170508" w:rsidRDefault="00BE1C84" w:rsidP="00FD02C8">
            <w:pPr>
              <w:pStyle w:val="TAC"/>
              <w:rPr>
                <w:rFonts w:eastAsia="DengXian"/>
                <w:kern w:val="2"/>
                <w:szCs w:val="18"/>
                <w:lang w:eastAsia="zh-CN"/>
              </w:rPr>
            </w:pPr>
            <w:r w:rsidRPr="00170508">
              <w:rPr>
                <w:rFonts w:eastAsia="DengXian"/>
                <w:kern w:val="2"/>
                <w:szCs w:val="18"/>
                <w:lang w:eastAsia="zh-CN"/>
              </w:rPr>
              <w:t>CA_n1A-n28A</w:t>
            </w:r>
          </w:p>
          <w:p w14:paraId="5F19DA0F" w14:textId="77777777" w:rsidR="00BE1C84" w:rsidRPr="00170508" w:rsidRDefault="00BE1C84" w:rsidP="00FD02C8">
            <w:pPr>
              <w:pStyle w:val="TAC"/>
              <w:rPr>
                <w:rFonts w:eastAsia="DengXian"/>
                <w:kern w:val="2"/>
                <w:szCs w:val="18"/>
                <w:lang w:eastAsia="zh-CN"/>
              </w:rPr>
            </w:pPr>
            <w:r w:rsidRPr="00170508">
              <w:rPr>
                <w:rFonts w:eastAsia="DengXian"/>
                <w:kern w:val="2"/>
                <w:szCs w:val="18"/>
                <w:lang w:eastAsia="zh-CN"/>
              </w:rPr>
              <w:t>CA_n1A-n78A</w:t>
            </w:r>
            <w:r w:rsidRPr="00170508">
              <w:rPr>
                <w:rFonts w:eastAsia="Yu Mincho" w:cs="Arial"/>
                <w:szCs w:val="18"/>
                <w:vertAlign w:val="superscript"/>
              </w:rPr>
              <w:t>7</w:t>
            </w:r>
            <w:r w:rsidRPr="00170508">
              <w:rPr>
                <w:rFonts w:eastAsia="DengXian" w:cs="Arial"/>
                <w:vertAlign w:val="superscript"/>
                <w:lang w:eastAsia="zh-CN"/>
              </w:rPr>
              <w:t>,</w:t>
            </w:r>
            <w:r>
              <w:rPr>
                <w:rFonts w:eastAsia="DengXian" w:cs="Arial"/>
                <w:vertAlign w:val="superscript"/>
                <w:lang w:eastAsia="zh-CN"/>
              </w:rPr>
              <w:t xml:space="preserve">13, </w:t>
            </w:r>
            <w:r w:rsidRPr="00170508">
              <w:rPr>
                <w:rFonts w:eastAsia="DengXian" w:cs="Arial"/>
                <w:vertAlign w:val="superscript"/>
                <w:lang w:eastAsia="zh-CN"/>
              </w:rPr>
              <w:t>14</w:t>
            </w:r>
          </w:p>
          <w:p w14:paraId="7DCF51E1" w14:textId="77777777" w:rsidR="00BE1C84" w:rsidRPr="00170508" w:rsidRDefault="00BE1C84" w:rsidP="00FD02C8">
            <w:pPr>
              <w:pStyle w:val="TAC"/>
              <w:rPr>
                <w:rFonts w:eastAsia="Yu Mincho" w:cs="Arial"/>
                <w:szCs w:val="18"/>
                <w:vertAlign w:val="superscript"/>
              </w:rPr>
            </w:pPr>
            <w:r w:rsidRPr="00170508">
              <w:rPr>
                <w:rFonts w:eastAsia="DengXian"/>
                <w:kern w:val="2"/>
                <w:szCs w:val="18"/>
                <w:lang w:eastAsia="zh-CN"/>
              </w:rPr>
              <w:t>CA_n28A-n78A</w:t>
            </w:r>
            <w:r w:rsidRPr="00170508">
              <w:rPr>
                <w:rFonts w:eastAsia="Yu Mincho" w:cs="Arial"/>
                <w:szCs w:val="18"/>
                <w:vertAlign w:val="superscript"/>
              </w:rPr>
              <w:t>7</w:t>
            </w:r>
            <w:r w:rsidRPr="00170508">
              <w:rPr>
                <w:rFonts w:eastAsia="DengXian" w:cs="Arial"/>
                <w:vertAlign w:val="superscript"/>
                <w:lang w:eastAsia="zh-CN"/>
              </w:rPr>
              <w:t>,</w:t>
            </w:r>
            <w:r>
              <w:rPr>
                <w:rFonts w:eastAsia="DengXian" w:cs="Arial"/>
                <w:vertAlign w:val="superscript"/>
                <w:lang w:eastAsia="zh-CN"/>
              </w:rPr>
              <w:t xml:space="preserve">13, </w:t>
            </w:r>
            <w:r w:rsidRPr="00170508">
              <w:rPr>
                <w:rFonts w:eastAsia="DengXian" w:cs="Arial"/>
                <w:vertAlign w:val="superscript"/>
                <w:lang w:eastAsia="zh-CN"/>
              </w:rPr>
              <w:t>14</w:t>
            </w:r>
          </w:p>
          <w:p w14:paraId="15851C2D" w14:textId="77777777" w:rsidR="00BE1C84" w:rsidRPr="00170508" w:rsidRDefault="00BE1C84" w:rsidP="00FD02C8">
            <w:pPr>
              <w:pStyle w:val="TAC"/>
              <w:rPr>
                <w:kern w:val="2"/>
                <w:szCs w:val="22"/>
                <w:lang w:eastAsia="zh-CN"/>
              </w:rPr>
            </w:pPr>
            <w:r w:rsidRPr="00170508">
              <w:rPr>
                <w:rFonts w:eastAsia="DengXian"/>
                <w:kern w:val="2"/>
                <w:szCs w:val="18"/>
                <w:lang w:eastAsia="zh-CN"/>
              </w:rPr>
              <w:t>CA_n78(2A)</w:t>
            </w:r>
            <w:r w:rsidRPr="00170508">
              <w:rPr>
                <w:rFonts w:eastAsia="Yu Mincho" w:cs="Arial"/>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2E96B281" w14:textId="77777777" w:rsidR="00BE1C84" w:rsidRPr="00170508" w:rsidRDefault="00BE1C84" w:rsidP="00FD02C8">
            <w:pPr>
              <w:pStyle w:val="TAC"/>
              <w:rPr>
                <w:kern w:val="2"/>
                <w:szCs w:val="22"/>
                <w:lang w:eastAsia="zh-CN"/>
              </w:rPr>
            </w:pPr>
            <w:r w:rsidRPr="00170508">
              <w:rPr>
                <w:kern w:val="2"/>
                <w:szCs w:val="22"/>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64AD5A1" w14:textId="77777777" w:rsidR="00BE1C84" w:rsidRPr="00170508" w:rsidRDefault="00BE1C84" w:rsidP="00FD02C8">
            <w:pPr>
              <w:pStyle w:val="TAC"/>
              <w:rPr>
                <w:rFonts w:ascii="Calibri" w:hAnsi="Calibri"/>
                <w:kern w:val="2"/>
                <w:sz w:val="21"/>
                <w:szCs w:val="22"/>
                <w:lang w:eastAsia="zh-CN"/>
              </w:rPr>
            </w:pPr>
            <w:r w:rsidRPr="00170508">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FF2685D" w14:textId="77777777" w:rsidR="00BE1C84" w:rsidRPr="00170508" w:rsidRDefault="00BE1C84" w:rsidP="00FD02C8">
            <w:pPr>
              <w:pStyle w:val="TAC"/>
              <w:rPr>
                <w:kern w:val="2"/>
                <w:szCs w:val="22"/>
                <w:lang w:eastAsia="zh-CN"/>
              </w:rPr>
            </w:pPr>
            <w:r w:rsidRPr="00170508">
              <w:rPr>
                <w:kern w:val="2"/>
                <w:szCs w:val="22"/>
                <w:lang w:eastAsia="zh-CN"/>
              </w:rPr>
              <w:t>0</w:t>
            </w:r>
          </w:p>
        </w:tc>
      </w:tr>
      <w:tr w:rsidR="00BE1C84" w:rsidRPr="00170508" w14:paraId="2E06833E" w14:textId="77777777" w:rsidTr="00FD02C8">
        <w:trPr>
          <w:jc w:val="center"/>
        </w:trPr>
        <w:tc>
          <w:tcPr>
            <w:tcW w:w="2062" w:type="dxa"/>
            <w:tcBorders>
              <w:top w:val="nil"/>
              <w:left w:val="single" w:sz="4" w:space="0" w:color="auto"/>
              <w:bottom w:val="nil"/>
              <w:right w:val="single" w:sz="4" w:space="0" w:color="auto"/>
            </w:tcBorders>
            <w:vAlign w:val="center"/>
          </w:tcPr>
          <w:p w14:paraId="54133ECD" w14:textId="77777777" w:rsidR="00BE1C84" w:rsidRPr="00170508" w:rsidRDefault="00BE1C84" w:rsidP="00FD02C8">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015D279A" w14:textId="77777777" w:rsidR="00BE1C84" w:rsidRPr="00170508" w:rsidRDefault="00BE1C84" w:rsidP="00FD02C8">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C4EC59" w14:textId="77777777" w:rsidR="00BE1C84" w:rsidRPr="00170508" w:rsidRDefault="00BE1C84" w:rsidP="00FD02C8">
            <w:pPr>
              <w:pStyle w:val="TAC"/>
              <w:rPr>
                <w:kern w:val="2"/>
                <w:szCs w:val="22"/>
                <w:lang w:eastAsia="zh-CN"/>
              </w:rPr>
            </w:pPr>
            <w:r w:rsidRPr="00170508">
              <w:rPr>
                <w:kern w:val="2"/>
                <w:szCs w:val="22"/>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6AC1562" w14:textId="77777777" w:rsidR="00BE1C84" w:rsidRPr="00170508" w:rsidRDefault="00BE1C84" w:rsidP="00FD02C8">
            <w:pPr>
              <w:pStyle w:val="TAC"/>
              <w:rPr>
                <w:rFonts w:ascii="Calibri" w:hAnsi="Calibri"/>
                <w:kern w:val="2"/>
                <w:sz w:val="21"/>
                <w:szCs w:val="22"/>
                <w:lang w:eastAsia="zh-CN"/>
              </w:rPr>
            </w:pPr>
            <w:r w:rsidRPr="00170508">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2BD2A25" w14:textId="77777777" w:rsidR="00BE1C84" w:rsidRPr="00170508" w:rsidRDefault="00BE1C84" w:rsidP="00FD02C8">
            <w:pPr>
              <w:pStyle w:val="TAC"/>
              <w:rPr>
                <w:kern w:val="2"/>
                <w:szCs w:val="22"/>
                <w:lang w:eastAsia="zh-CN"/>
              </w:rPr>
            </w:pPr>
          </w:p>
        </w:tc>
      </w:tr>
      <w:tr w:rsidR="00BE1C84" w:rsidRPr="00170508" w14:paraId="0BB128A8" w14:textId="77777777" w:rsidTr="00FD02C8">
        <w:trPr>
          <w:jc w:val="center"/>
        </w:trPr>
        <w:tc>
          <w:tcPr>
            <w:tcW w:w="2062" w:type="dxa"/>
            <w:tcBorders>
              <w:top w:val="nil"/>
              <w:left w:val="single" w:sz="4" w:space="0" w:color="auto"/>
              <w:bottom w:val="nil"/>
              <w:right w:val="single" w:sz="4" w:space="0" w:color="auto"/>
            </w:tcBorders>
            <w:vAlign w:val="center"/>
          </w:tcPr>
          <w:p w14:paraId="4AE5A509" w14:textId="77777777" w:rsidR="00BE1C84" w:rsidRPr="00170508" w:rsidRDefault="00BE1C84" w:rsidP="00FD02C8">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66F92DFF" w14:textId="77777777" w:rsidR="00BE1C84" w:rsidRPr="00170508" w:rsidRDefault="00BE1C84" w:rsidP="00FD02C8">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6686C7" w14:textId="77777777" w:rsidR="00BE1C84" w:rsidRPr="00170508" w:rsidRDefault="00BE1C84" w:rsidP="00FD02C8">
            <w:pPr>
              <w:pStyle w:val="TAC"/>
              <w:rPr>
                <w:kern w:val="2"/>
                <w:szCs w:val="22"/>
                <w:lang w:eastAsia="zh-CN"/>
              </w:rPr>
            </w:pPr>
            <w:r w:rsidRPr="00170508">
              <w:rPr>
                <w:kern w:val="2"/>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84D2C6C" w14:textId="77777777" w:rsidR="00BE1C84" w:rsidRPr="00170508" w:rsidRDefault="00BE1C84" w:rsidP="00FD02C8">
            <w:pPr>
              <w:pStyle w:val="TAC"/>
              <w:rPr>
                <w:rFonts w:ascii="Calibri" w:hAnsi="Calibri"/>
                <w:kern w:val="2"/>
                <w:sz w:val="21"/>
                <w:szCs w:val="18"/>
                <w:lang w:eastAsia="zh-CN"/>
              </w:rPr>
            </w:pPr>
            <w:r w:rsidRPr="00170508">
              <w:rPr>
                <w:rFonts w:cs="Arial"/>
                <w:color w:val="000000"/>
                <w:szCs w:val="18"/>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43AE2AEA" w14:textId="77777777" w:rsidR="00BE1C84" w:rsidRPr="00170508" w:rsidRDefault="00BE1C84" w:rsidP="00FD02C8">
            <w:pPr>
              <w:pStyle w:val="TAC"/>
              <w:rPr>
                <w:kern w:val="2"/>
                <w:szCs w:val="22"/>
                <w:lang w:eastAsia="zh-CN"/>
              </w:rPr>
            </w:pPr>
          </w:p>
        </w:tc>
      </w:tr>
      <w:tr w:rsidR="00BE1C84" w:rsidRPr="00170508" w14:paraId="10C3B0CA" w14:textId="77777777" w:rsidTr="00FD02C8">
        <w:trPr>
          <w:jc w:val="center"/>
        </w:trPr>
        <w:tc>
          <w:tcPr>
            <w:tcW w:w="2062" w:type="dxa"/>
            <w:tcBorders>
              <w:top w:val="nil"/>
              <w:left w:val="single" w:sz="4" w:space="0" w:color="auto"/>
              <w:bottom w:val="nil"/>
              <w:right w:val="single" w:sz="4" w:space="0" w:color="auto"/>
            </w:tcBorders>
            <w:vAlign w:val="center"/>
          </w:tcPr>
          <w:p w14:paraId="267159BF" w14:textId="77777777" w:rsidR="00BE1C84" w:rsidRPr="00170508" w:rsidRDefault="00BE1C84" w:rsidP="00FD02C8">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658CCE60" w14:textId="77777777" w:rsidR="00BE1C84" w:rsidRPr="00170508" w:rsidRDefault="00BE1C84" w:rsidP="00FD02C8">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tcPr>
          <w:p w14:paraId="65D6187B" w14:textId="77777777" w:rsidR="00BE1C84" w:rsidRPr="00170508" w:rsidRDefault="00BE1C84" w:rsidP="00FD02C8">
            <w:pPr>
              <w:pStyle w:val="TAC"/>
              <w:rPr>
                <w:kern w:val="2"/>
                <w:szCs w:val="18"/>
                <w:lang w:eastAsia="zh-CN"/>
              </w:rPr>
            </w:pPr>
            <w:r w:rsidRPr="00170508">
              <w:rPr>
                <w:rFonts w:eastAsia="Yu Mincho" w:cs="Arial"/>
                <w:szCs w:val="18"/>
                <w:lang w:eastAsia="ja-JP"/>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1761E31" w14:textId="77777777" w:rsidR="00BE1C84" w:rsidRPr="00170508" w:rsidRDefault="00BE1C84" w:rsidP="00FD02C8">
            <w:pPr>
              <w:pStyle w:val="TAC"/>
              <w:rPr>
                <w:rFonts w:cs="Arial"/>
                <w:color w:val="000000"/>
                <w:szCs w:val="18"/>
                <w:lang w:eastAsia="zh-CN" w:bidi="ar"/>
              </w:rPr>
            </w:pPr>
            <w:r w:rsidRPr="00170508">
              <w:rPr>
                <w:rFonts w:eastAsia="DengXian" w:cs="Arial"/>
                <w:color w:val="000000"/>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0B713324" w14:textId="77777777" w:rsidR="00BE1C84" w:rsidRPr="00170508" w:rsidRDefault="00BE1C84" w:rsidP="00FD02C8">
            <w:pPr>
              <w:pStyle w:val="TAC"/>
              <w:rPr>
                <w:kern w:val="2"/>
                <w:szCs w:val="22"/>
                <w:lang w:eastAsia="zh-CN"/>
              </w:rPr>
            </w:pPr>
            <w:r w:rsidRPr="00170508">
              <w:rPr>
                <w:rFonts w:eastAsia="DengXian"/>
                <w:lang w:val="en-US" w:eastAsia="zh-CN"/>
              </w:rPr>
              <w:t>4 and 5</w:t>
            </w:r>
          </w:p>
        </w:tc>
      </w:tr>
      <w:tr w:rsidR="00BE1C84" w:rsidRPr="00170508" w14:paraId="61FBA0A3" w14:textId="77777777" w:rsidTr="00FD02C8">
        <w:trPr>
          <w:jc w:val="center"/>
        </w:trPr>
        <w:tc>
          <w:tcPr>
            <w:tcW w:w="2062" w:type="dxa"/>
            <w:tcBorders>
              <w:top w:val="nil"/>
              <w:left w:val="single" w:sz="4" w:space="0" w:color="auto"/>
              <w:bottom w:val="nil"/>
              <w:right w:val="single" w:sz="4" w:space="0" w:color="auto"/>
            </w:tcBorders>
            <w:vAlign w:val="center"/>
          </w:tcPr>
          <w:p w14:paraId="3E61FE83" w14:textId="77777777" w:rsidR="00BE1C84" w:rsidRPr="00170508" w:rsidRDefault="00BE1C84" w:rsidP="00FD02C8">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506DCC38" w14:textId="77777777" w:rsidR="00BE1C84" w:rsidRPr="00170508" w:rsidRDefault="00BE1C84" w:rsidP="00FD02C8">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tcPr>
          <w:p w14:paraId="1F405803" w14:textId="77777777" w:rsidR="00BE1C84" w:rsidRPr="00170508" w:rsidRDefault="00BE1C84" w:rsidP="00FD02C8">
            <w:pPr>
              <w:pStyle w:val="TAC"/>
              <w:rPr>
                <w:kern w:val="2"/>
                <w:szCs w:val="18"/>
                <w:lang w:eastAsia="zh-CN"/>
              </w:rPr>
            </w:pPr>
            <w:r w:rsidRPr="00170508">
              <w:rPr>
                <w:rFonts w:eastAsia="Yu Mincho" w:cs="Arial"/>
                <w:szCs w:val="18"/>
                <w:lang w:eastAsia="ja-JP"/>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27D3280" w14:textId="77777777" w:rsidR="00BE1C84" w:rsidRPr="00170508" w:rsidRDefault="00BE1C84" w:rsidP="00FD02C8">
            <w:pPr>
              <w:pStyle w:val="TAC"/>
              <w:rPr>
                <w:rFonts w:cs="Arial"/>
                <w:color w:val="000000"/>
                <w:szCs w:val="18"/>
                <w:lang w:eastAsia="zh-CN" w:bidi="ar"/>
              </w:rPr>
            </w:pPr>
            <w:r w:rsidRPr="00170508">
              <w:rPr>
                <w:rFonts w:eastAsia="DengXian" w:cs="Arial"/>
                <w:color w:val="000000"/>
                <w:szCs w:val="18"/>
              </w:rPr>
              <w:t>n28 channel bandwidths in Table 5.3.5-1</w:t>
            </w:r>
          </w:p>
        </w:tc>
        <w:tc>
          <w:tcPr>
            <w:tcW w:w="1496" w:type="dxa"/>
            <w:tcBorders>
              <w:top w:val="nil"/>
              <w:left w:val="single" w:sz="4" w:space="0" w:color="auto"/>
              <w:bottom w:val="nil"/>
              <w:right w:val="single" w:sz="4" w:space="0" w:color="auto"/>
            </w:tcBorders>
            <w:vAlign w:val="center"/>
          </w:tcPr>
          <w:p w14:paraId="18070FF3" w14:textId="77777777" w:rsidR="00BE1C84" w:rsidRPr="00170508" w:rsidRDefault="00BE1C84" w:rsidP="00FD02C8">
            <w:pPr>
              <w:pStyle w:val="TAC"/>
              <w:rPr>
                <w:kern w:val="2"/>
                <w:szCs w:val="22"/>
                <w:lang w:eastAsia="zh-CN"/>
              </w:rPr>
            </w:pPr>
          </w:p>
        </w:tc>
      </w:tr>
      <w:tr w:rsidR="00BE1C84" w:rsidRPr="00170508" w14:paraId="6317581D"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0D4E8960" w14:textId="77777777" w:rsidR="00BE1C84" w:rsidRPr="00170508" w:rsidRDefault="00BE1C84" w:rsidP="00FD02C8">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18F8DA87" w14:textId="77777777" w:rsidR="00BE1C84" w:rsidRPr="00170508" w:rsidRDefault="00BE1C84" w:rsidP="00FD02C8">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E43ECB" w14:textId="77777777" w:rsidR="00BE1C84" w:rsidRPr="00170508" w:rsidRDefault="00BE1C84" w:rsidP="00FD02C8">
            <w:pPr>
              <w:pStyle w:val="TAC"/>
              <w:rPr>
                <w:kern w:val="2"/>
                <w:szCs w:val="18"/>
                <w:lang w:eastAsia="zh-CN"/>
              </w:rPr>
            </w:pPr>
            <w:r w:rsidRPr="00170508">
              <w:rPr>
                <w:rFonts w:eastAsia="DengXian"/>
                <w:kern w:val="2"/>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849ABBD" w14:textId="77777777" w:rsidR="00BE1C84" w:rsidRPr="00170508" w:rsidRDefault="00BE1C84" w:rsidP="00FD02C8">
            <w:pPr>
              <w:pStyle w:val="TAC"/>
              <w:rPr>
                <w:rFonts w:cs="Arial"/>
                <w:color w:val="000000"/>
                <w:szCs w:val="18"/>
                <w:lang w:eastAsia="zh-CN" w:bidi="ar"/>
              </w:rPr>
            </w:pPr>
            <w:r w:rsidRPr="00170508">
              <w:rPr>
                <w:rFonts w:eastAsia="DengXian" w:cs="Arial" w:hint="eastAsia"/>
                <w:color w:val="000000"/>
                <w:szCs w:val="18"/>
                <w:lang w:val="en-US" w:eastAsia="zh-CN" w:bidi="ar"/>
              </w:rPr>
              <w:t>C</w:t>
            </w:r>
            <w:r w:rsidRPr="00170508">
              <w:rPr>
                <w:rFonts w:eastAsia="DengXian" w:cs="Arial"/>
                <w:color w:val="000000"/>
                <w:szCs w:val="18"/>
                <w:lang w:val="en-US" w:eastAsia="zh-CN" w:bidi="ar"/>
              </w:rPr>
              <w:t>A_n78(2A)_BCS4 and 5</w:t>
            </w:r>
          </w:p>
        </w:tc>
        <w:tc>
          <w:tcPr>
            <w:tcW w:w="1496" w:type="dxa"/>
            <w:tcBorders>
              <w:top w:val="nil"/>
              <w:left w:val="single" w:sz="4" w:space="0" w:color="auto"/>
              <w:bottom w:val="single" w:sz="4" w:space="0" w:color="auto"/>
              <w:right w:val="single" w:sz="4" w:space="0" w:color="auto"/>
            </w:tcBorders>
            <w:vAlign w:val="center"/>
          </w:tcPr>
          <w:p w14:paraId="1D4E6221" w14:textId="77777777" w:rsidR="00BE1C84" w:rsidRPr="00170508" w:rsidRDefault="00BE1C84" w:rsidP="00FD02C8">
            <w:pPr>
              <w:pStyle w:val="TAC"/>
              <w:rPr>
                <w:kern w:val="2"/>
                <w:szCs w:val="22"/>
                <w:lang w:eastAsia="zh-CN"/>
              </w:rPr>
            </w:pPr>
          </w:p>
        </w:tc>
      </w:tr>
      <w:tr w:rsidR="00BE1C84" w:rsidRPr="00170508" w14:paraId="45FDC231"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119C3F5B" w14:textId="77777777" w:rsidR="00BE1C84" w:rsidRPr="00170508" w:rsidRDefault="00BE1C84" w:rsidP="00FD02C8">
            <w:pPr>
              <w:pStyle w:val="TAC"/>
              <w:rPr>
                <w:kern w:val="2"/>
                <w:szCs w:val="22"/>
              </w:rPr>
            </w:pPr>
            <w:r w:rsidRPr="00170508">
              <w:rPr>
                <w:kern w:val="2"/>
                <w:szCs w:val="22"/>
                <w:lang w:eastAsia="zh-CN"/>
              </w:rPr>
              <w:t>CA_n1A-n28A-n78C</w:t>
            </w:r>
          </w:p>
        </w:tc>
        <w:tc>
          <w:tcPr>
            <w:tcW w:w="1716" w:type="dxa"/>
            <w:tcBorders>
              <w:top w:val="single" w:sz="4" w:space="0" w:color="auto"/>
              <w:left w:val="single" w:sz="4" w:space="0" w:color="auto"/>
              <w:bottom w:val="nil"/>
              <w:right w:val="single" w:sz="4" w:space="0" w:color="auto"/>
            </w:tcBorders>
            <w:vAlign w:val="center"/>
          </w:tcPr>
          <w:p w14:paraId="32375256" w14:textId="77777777" w:rsidR="00BE1C84" w:rsidRPr="00170508" w:rsidRDefault="00BE1C84" w:rsidP="00FD02C8">
            <w:pPr>
              <w:pStyle w:val="TAC"/>
              <w:rPr>
                <w:rFonts w:eastAsia="DengXian"/>
                <w:vertAlign w:val="superscript"/>
                <w:lang w:val="en-US" w:eastAsia="zh-CN"/>
              </w:rPr>
            </w:pPr>
            <w:r w:rsidRPr="00170508">
              <w:rPr>
                <w:rFonts w:eastAsia="Yu Mincho"/>
                <w:lang w:val="en-US"/>
              </w:rPr>
              <w:t>n78</w:t>
            </w:r>
            <w:r w:rsidRPr="00170508">
              <w:rPr>
                <w:rFonts w:eastAsia="Yu Mincho"/>
                <w:vertAlign w:val="superscript"/>
                <w:lang w:val="en-US"/>
              </w:rPr>
              <w:t>7</w:t>
            </w:r>
            <w:r w:rsidRPr="00170508">
              <w:rPr>
                <w:rFonts w:eastAsia="DengXian" w:cs="Arial"/>
                <w:vertAlign w:val="superscript"/>
                <w:lang w:val="en-US" w:eastAsia="zh-CN"/>
              </w:rPr>
              <w:t>,9</w:t>
            </w:r>
          </w:p>
          <w:p w14:paraId="0F5E83A3" w14:textId="77777777" w:rsidR="00BE1C84" w:rsidRPr="00170508" w:rsidRDefault="00BE1C84" w:rsidP="00FD02C8">
            <w:pPr>
              <w:pStyle w:val="TAC"/>
              <w:rPr>
                <w:rFonts w:eastAsia="DengXian"/>
                <w:kern w:val="2"/>
                <w:szCs w:val="18"/>
                <w:lang w:val="en-US" w:eastAsia="zh-CN"/>
              </w:rPr>
            </w:pPr>
            <w:r w:rsidRPr="00170508">
              <w:rPr>
                <w:rFonts w:eastAsia="DengXian"/>
                <w:kern w:val="2"/>
                <w:szCs w:val="18"/>
                <w:lang w:val="en-US" w:eastAsia="zh-CN"/>
              </w:rPr>
              <w:t>CA_n1A-n28A</w:t>
            </w:r>
          </w:p>
          <w:p w14:paraId="37ECC840" w14:textId="77777777" w:rsidR="00BE1C84" w:rsidRPr="00170508" w:rsidRDefault="00BE1C84" w:rsidP="00FD02C8">
            <w:pPr>
              <w:pStyle w:val="TAC"/>
              <w:rPr>
                <w:rFonts w:eastAsia="DengXian"/>
                <w:kern w:val="2"/>
                <w:szCs w:val="18"/>
                <w:lang w:val="en-US" w:eastAsia="zh-CN"/>
              </w:rPr>
            </w:pPr>
            <w:r w:rsidRPr="00170508">
              <w:rPr>
                <w:rFonts w:eastAsia="DengXian"/>
                <w:kern w:val="2"/>
                <w:szCs w:val="18"/>
                <w:lang w:val="en-US" w:eastAsia="zh-CN"/>
              </w:rPr>
              <w:t>CA_n1A-n78A</w:t>
            </w:r>
            <w:r w:rsidRPr="00170508">
              <w:rPr>
                <w:rFonts w:eastAsia="Yu Mincho" w:cs="Arial"/>
                <w:szCs w:val="18"/>
                <w:vertAlign w:val="superscript"/>
                <w:lang w:val="en-US"/>
              </w:rPr>
              <w:t>7</w:t>
            </w:r>
            <w:r w:rsidRPr="008B6D91">
              <w:rPr>
                <w:rFonts w:eastAsia="DengXian" w:cs="Arial"/>
                <w:vertAlign w:val="superscript"/>
                <w:lang w:val="en-US" w:eastAsia="zh-CN"/>
              </w:rPr>
              <w:t>,14</w:t>
            </w:r>
          </w:p>
          <w:p w14:paraId="11CB1665" w14:textId="77777777" w:rsidR="00BE1C84" w:rsidRPr="00170508" w:rsidRDefault="00BE1C84" w:rsidP="00FD02C8">
            <w:pPr>
              <w:pStyle w:val="TAC"/>
              <w:rPr>
                <w:rFonts w:eastAsia="DengXian"/>
              </w:rPr>
            </w:pPr>
            <w:r w:rsidRPr="00170508">
              <w:rPr>
                <w:rFonts w:eastAsia="DengXian"/>
                <w:kern w:val="2"/>
                <w:szCs w:val="18"/>
                <w:lang w:val="en-US" w:eastAsia="zh-CN"/>
              </w:rPr>
              <w:t>CA_n28A-n78A</w:t>
            </w:r>
            <w:r w:rsidRPr="00170508">
              <w:rPr>
                <w:rFonts w:eastAsia="Yu Mincho" w:cs="Arial"/>
                <w:szCs w:val="18"/>
                <w:vertAlign w:val="superscript"/>
                <w:lang w:val="en-US"/>
              </w:rPr>
              <w:t>7</w:t>
            </w:r>
            <w:r w:rsidRPr="00170508">
              <w:rPr>
                <w:rFonts w:eastAsia="DengXian" w:cs="Arial"/>
                <w:vertAlign w:val="superscript"/>
                <w:lang w:val="fr-FR"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3726DDAF" w14:textId="77777777" w:rsidR="00BE1C84" w:rsidRPr="00170508" w:rsidRDefault="00BE1C84" w:rsidP="00FD02C8">
            <w:pPr>
              <w:pStyle w:val="TAC"/>
              <w:rPr>
                <w:kern w:val="2"/>
                <w:szCs w:val="22"/>
              </w:rPr>
            </w:pPr>
            <w:r w:rsidRPr="00170508">
              <w:rPr>
                <w:kern w:val="2"/>
                <w:szCs w:val="22"/>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91356DE" w14:textId="77777777" w:rsidR="00BE1C84" w:rsidRPr="00170508" w:rsidRDefault="00BE1C84" w:rsidP="00FD02C8">
            <w:pPr>
              <w:pStyle w:val="TAC"/>
              <w:rPr>
                <w:rFonts w:cs="Arial"/>
                <w:color w:val="000000"/>
                <w:szCs w:val="18"/>
                <w:lang w:eastAsia="zh-CN" w:bidi="ar"/>
              </w:rPr>
            </w:pPr>
            <w:r w:rsidRPr="00170508">
              <w:rPr>
                <w:rFonts w:eastAsia="DengXian" w:cs="Arial"/>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25F869C0" w14:textId="77777777" w:rsidR="00BE1C84" w:rsidRPr="00170508" w:rsidRDefault="00BE1C84" w:rsidP="00FD02C8">
            <w:pPr>
              <w:pStyle w:val="TAC"/>
              <w:rPr>
                <w:kern w:val="2"/>
                <w:szCs w:val="22"/>
              </w:rPr>
            </w:pPr>
            <w:r w:rsidRPr="00170508">
              <w:rPr>
                <w:kern w:val="2"/>
                <w:szCs w:val="22"/>
                <w:lang w:eastAsia="zh-CN"/>
              </w:rPr>
              <w:t>0</w:t>
            </w:r>
          </w:p>
        </w:tc>
      </w:tr>
      <w:tr w:rsidR="00BE1C84" w:rsidRPr="00170508" w14:paraId="4530E60D" w14:textId="77777777" w:rsidTr="00FD02C8">
        <w:trPr>
          <w:jc w:val="center"/>
        </w:trPr>
        <w:tc>
          <w:tcPr>
            <w:tcW w:w="2062" w:type="dxa"/>
            <w:tcBorders>
              <w:top w:val="nil"/>
              <w:left w:val="single" w:sz="4" w:space="0" w:color="auto"/>
              <w:bottom w:val="nil"/>
              <w:right w:val="single" w:sz="4" w:space="0" w:color="auto"/>
            </w:tcBorders>
            <w:vAlign w:val="center"/>
          </w:tcPr>
          <w:p w14:paraId="330FAAAB" w14:textId="77777777" w:rsidR="00BE1C84" w:rsidRPr="00170508" w:rsidRDefault="00BE1C84" w:rsidP="00FD02C8">
            <w:pPr>
              <w:pStyle w:val="TAC"/>
              <w:rPr>
                <w:kern w:val="2"/>
                <w:szCs w:val="22"/>
              </w:rPr>
            </w:pPr>
          </w:p>
        </w:tc>
        <w:tc>
          <w:tcPr>
            <w:tcW w:w="1716" w:type="dxa"/>
            <w:tcBorders>
              <w:top w:val="nil"/>
              <w:left w:val="single" w:sz="4" w:space="0" w:color="auto"/>
              <w:bottom w:val="nil"/>
              <w:right w:val="single" w:sz="4" w:space="0" w:color="auto"/>
            </w:tcBorders>
            <w:vAlign w:val="center"/>
          </w:tcPr>
          <w:p w14:paraId="7B1325EE" w14:textId="77777777" w:rsidR="00BE1C84" w:rsidRPr="00170508" w:rsidRDefault="00BE1C84" w:rsidP="00FD02C8">
            <w:pPr>
              <w:pStyle w:val="TAC"/>
              <w:rPr>
                <w:rFonts w:eastAsia="DengXian"/>
              </w:rPr>
            </w:pPr>
            <w:r w:rsidRPr="00170508">
              <w:rPr>
                <w:rFonts w:eastAsia="DengXian"/>
                <w:lang w:val="es-US" w:eastAsia="zh-CN"/>
              </w:rPr>
              <w:t>CA_n78C</w:t>
            </w:r>
            <w:r w:rsidRPr="00170508">
              <w:rPr>
                <w:rFonts w:eastAsia="DengXian"/>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28A30410" w14:textId="77777777" w:rsidR="00BE1C84" w:rsidRPr="00170508" w:rsidRDefault="00BE1C84" w:rsidP="00FD02C8">
            <w:pPr>
              <w:pStyle w:val="TAC"/>
              <w:rPr>
                <w:kern w:val="2"/>
                <w:szCs w:val="22"/>
              </w:rPr>
            </w:pPr>
            <w:r w:rsidRPr="00170508">
              <w:rPr>
                <w:kern w:val="2"/>
                <w:szCs w:val="22"/>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0DFA32C" w14:textId="77777777" w:rsidR="00BE1C84" w:rsidRPr="00170508" w:rsidRDefault="00BE1C84" w:rsidP="00FD02C8">
            <w:pPr>
              <w:pStyle w:val="TAC"/>
              <w:rPr>
                <w:rFonts w:cs="Arial"/>
                <w:color w:val="000000"/>
                <w:szCs w:val="18"/>
                <w:lang w:eastAsia="zh-CN" w:bidi="ar"/>
              </w:rPr>
            </w:pPr>
            <w:r w:rsidRPr="00170508">
              <w:rPr>
                <w:rFonts w:eastAsia="DengXian" w:cs="Arial"/>
                <w:szCs w:val="18"/>
              </w:rPr>
              <w:t>5, 10, 15, 20</w:t>
            </w:r>
          </w:p>
        </w:tc>
        <w:tc>
          <w:tcPr>
            <w:tcW w:w="1496" w:type="dxa"/>
            <w:tcBorders>
              <w:top w:val="nil"/>
              <w:left w:val="single" w:sz="4" w:space="0" w:color="auto"/>
              <w:bottom w:val="nil"/>
              <w:right w:val="single" w:sz="4" w:space="0" w:color="auto"/>
            </w:tcBorders>
            <w:vAlign w:val="center"/>
          </w:tcPr>
          <w:p w14:paraId="6E837BCA" w14:textId="77777777" w:rsidR="00BE1C84" w:rsidRPr="00170508" w:rsidRDefault="00BE1C84" w:rsidP="00FD02C8">
            <w:pPr>
              <w:pStyle w:val="TAC"/>
              <w:rPr>
                <w:kern w:val="2"/>
                <w:szCs w:val="22"/>
              </w:rPr>
            </w:pPr>
          </w:p>
        </w:tc>
      </w:tr>
      <w:tr w:rsidR="00BE1C84" w:rsidRPr="00170508" w14:paraId="50F52F94"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7FF64953" w14:textId="77777777" w:rsidR="00BE1C84" w:rsidRPr="00170508" w:rsidRDefault="00BE1C84" w:rsidP="00FD02C8">
            <w:pPr>
              <w:pStyle w:val="TAC"/>
              <w:rPr>
                <w:kern w:val="2"/>
                <w:szCs w:val="22"/>
              </w:rPr>
            </w:pPr>
          </w:p>
        </w:tc>
        <w:tc>
          <w:tcPr>
            <w:tcW w:w="1716" w:type="dxa"/>
            <w:tcBorders>
              <w:top w:val="nil"/>
              <w:left w:val="single" w:sz="4" w:space="0" w:color="auto"/>
              <w:bottom w:val="single" w:sz="4" w:space="0" w:color="auto"/>
              <w:right w:val="single" w:sz="4" w:space="0" w:color="auto"/>
            </w:tcBorders>
            <w:vAlign w:val="center"/>
          </w:tcPr>
          <w:p w14:paraId="2667F5BB" w14:textId="77777777" w:rsidR="00BE1C84" w:rsidRPr="00170508" w:rsidRDefault="00BE1C84" w:rsidP="00FD02C8">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D4AD515" w14:textId="77777777" w:rsidR="00BE1C84" w:rsidRPr="00170508" w:rsidRDefault="00BE1C84" w:rsidP="00FD02C8">
            <w:pPr>
              <w:pStyle w:val="TAC"/>
              <w:rPr>
                <w:kern w:val="2"/>
                <w:szCs w:val="22"/>
              </w:rPr>
            </w:pPr>
            <w:r w:rsidRPr="00170508">
              <w:rPr>
                <w:kern w:val="2"/>
                <w:szCs w:val="22"/>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ADD71C7" w14:textId="77777777" w:rsidR="00BE1C84" w:rsidRPr="00170508" w:rsidRDefault="00BE1C84" w:rsidP="00FD02C8">
            <w:pPr>
              <w:pStyle w:val="TAC"/>
              <w:rPr>
                <w:rFonts w:cs="Arial"/>
                <w:color w:val="000000"/>
                <w:szCs w:val="18"/>
                <w:lang w:eastAsia="zh-CN" w:bidi="ar"/>
              </w:rPr>
            </w:pPr>
            <w:r w:rsidRPr="00170508">
              <w:rPr>
                <w:rFonts w:eastAsia="DengXian" w:cs="Arial"/>
                <w:szCs w:val="18"/>
              </w:rPr>
              <w:t>CA_n78C_BCS1</w:t>
            </w:r>
          </w:p>
        </w:tc>
        <w:tc>
          <w:tcPr>
            <w:tcW w:w="1496" w:type="dxa"/>
            <w:tcBorders>
              <w:top w:val="nil"/>
              <w:left w:val="single" w:sz="4" w:space="0" w:color="auto"/>
              <w:bottom w:val="single" w:sz="4" w:space="0" w:color="auto"/>
              <w:right w:val="single" w:sz="4" w:space="0" w:color="auto"/>
            </w:tcBorders>
            <w:vAlign w:val="center"/>
          </w:tcPr>
          <w:p w14:paraId="5C62AF8A" w14:textId="77777777" w:rsidR="00BE1C84" w:rsidRPr="00170508" w:rsidRDefault="00BE1C84" w:rsidP="00FD02C8">
            <w:pPr>
              <w:pStyle w:val="TAC"/>
              <w:rPr>
                <w:kern w:val="2"/>
                <w:szCs w:val="22"/>
              </w:rPr>
            </w:pPr>
          </w:p>
        </w:tc>
      </w:tr>
      <w:tr w:rsidR="00BE1C84" w:rsidRPr="00170508" w14:paraId="175FFF00"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692F1090" w14:textId="77777777" w:rsidR="00BE1C84" w:rsidRPr="00170508" w:rsidRDefault="00BE1C84" w:rsidP="00FD02C8">
            <w:pPr>
              <w:pStyle w:val="TAC"/>
              <w:rPr>
                <w:kern w:val="2"/>
                <w:szCs w:val="22"/>
              </w:rPr>
            </w:pPr>
            <w:r w:rsidRPr="00170508">
              <w:rPr>
                <w:rFonts w:eastAsia="DengXian"/>
                <w:lang w:val="en-US" w:eastAsia="zh-CN"/>
              </w:rPr>
              <w:t>CA_n1A-n28A-n78(A-C)</w:t>
            </w:r>
          </w:p>
        </w:tc>
        <w:tc>
          <w:tcPr>
            <w:tcW w:w="1716" w:type="dxa"/>
            <w:tcBorders>
              <w:top w:val="single" w:sz="4" w:space="0" w:color="auto"/>
              <w:left w:val="single" w:sz="4" w:space="0" w:color="auto"/>
              <w:bottom w:val="nil"/>
              <w:right w:val="single" w:sz="4" w:space="0" w:color="auto"/>
            </w:tcBorders>
            <w:vAlign w:val="center"/>
          </w:tcPr>
          <w:p w14:paraId="4D9B4F4F" w14:textId="77777777" w:rsidR="00BE1C84" w:rsidRPr="00170508" w:rsidRDefault="00BE1C84" w:rsidP="00FD02C8">
            <w:pPr>
              <w:pStyle w:val="TAC"/>
              <w:rPr>
                <w:rFonts w:eastAsia="DengXian" w:cs="Arial"/>
                <w:szCs w:val="18"/>
                <w:lang w:val="es-US" w:eastAsia="zh-CN"/>
              </w:rPr>
            </w:pPr>
            <w:r w:rsidRPr="00170508">
              <w:rPr>
                <w:rFonts w:eastAsia="DengXian" w:cs="Arial"/>
                <w:szCs w:val="18"/>
                <w:lang w:val="es-US" w:eastAsia="zh-CN"/>
              </w:rPr>
              <w:t>CA_n78C</w:t>
            </w:r>
          </w:p>
          <w:p w14:paraId="5A3E7239" w14:textId="77777777" w:rsidR="00BE1C84" w:rsidRPr="00170508" w:rsidRDefault="00BE1C84" w:rsidP="00FD02C8">
            <w:pPr>
              <w:pStyle w:val="TAC"/>
              <w:rPr>
                <w:rFonts w:eastAsia="DengXian" w:cs="Arial"/>
                <w:szCs w:val="18"/>
                <w:lang w:val="es-US" w:eastAsia="zh-CN"/>
              </w:rPr>
            </w:pPr>
            <w:r w:rsidRPr="00170508">
              <w:rPr>
                <w:rFonts w:eastAsia="DengXian" w:cs="Arial"/>
                <w:szCs w:val="18"/>
                <w:lang w:val="es-US" w:eastAsia="zh-CN"/>
              </w:rPr>
              <w:t>CA_n1A-n28A</w:t>
            </w:r>
          </w:p>
          <w:p w14:paraId="28B0DD75" w14:textId="77777777" w:rsidR="00BE1C84" w:rsidRPr="00170508" w:rsidRDefault="00BE1C84" w:rsidP="00FD02C8">
            <w:pPr>
              <w:pStyle w:val="TAC"/>
              <w:rPr>
                <w:rFonts w:eastAsia="DengXian" w:cs="Arial"/>
                <w:szCs w:val="18"/>
                <w:lang w:val="es-US" w:eastAsia="zh-CN"/>
              </w:rPr>
            </w:pPr>
            <w:r w:rsidRPr="00170508">
              <w:rPr>
                <w:rFonts w:eastAsia="DengXian" w:cs="Arial"/>
                <w:szCs w:val="18"/>
                <w:lang w:val="es-US" w:eastAsia="zh-CN"/>
              </w:rPr>
              <w:t>CA_n1A-n78A</w:t>
            </w:r>
          </w:p>
          <w:p w14:paraId="242CA8CC" w14:textId="77777777" w:rsidR="00BE1C84" w:rsidRPr="00170508" w:rsidRDefault="00BE1C84" w:rsidP="00FD02C8">
            <w:pPr>
              <w:pStyle w:val="TAC"/>
              <w:rPr>
                <w:rFonts w:eastAsia="DengXian"/>
              </w:rPr>
            </w:pPr>
            <w:r w:rsidRPr="00170508">
              <w:rPr>
                <w:rFonts w:eastAsia="DengXian" w:cs="Arial"/>
                <w:szCs w:val="18"/>
                <w:lang w:val="es-US" w:eastAsia="zh-CN"/>
              </w:rPr>
              <w:t>CA_n28A-n78A</w:t>
            </w:r>
          </w:p>
        </w:tc>
        <w:tc>
          <w:tcPr>
            <w:tcW w:w="772" w:type="dxa"/>
            <w:tcBorders>
              <w:top w:val="single" w:sz="4" w:space="0" w:color="auto"/>
              <w:left w:val="single" w:sz="4" w:space="0" w:color="auto"/>
              <w:bottom w:val="single" w:sz="4" w:space="0" w:color="auto"/>
              <w:right w:val="single" w:sz="4" w:space="0" w:color="auto"/>
            </w:tcBorders>
            <w:vAlign w:val="center"/>
          </w:tcPr>
          <w:p w14:paraId="60546509" w14:textId="77777777" w:rsidR="00BE1C84" w:rsidRPr="00170508" w:rsidRDefault="00BE1C84" w:rsidP="00FD02C8">
            <w:pPr>
              <w:pStyle w:val="TAC"/>
              <w:rPr>
                <w:kern w:val="2"/>
                <w:szCs w:val="22"/>
                <w:lang w:eastAsia="zh-CN"/>
              </w:rPr>
            </w:pPr>
            <w:r w:rsidRPr="00170508">
              <w:rPr>
                <w:rFonts w:eastAsia="DengXian"/>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0B4FCB0" w14:textId="77777777" w:rsidR="00BE1C84" w:rsidRPr="00170508" w:rsidRDefault="00BE1C84" w:rsidP="00FD02C8">
            <w:pPr>
              <w:pStyle w:val="TAC"/>
              <w:rPr>
                <w:rFonts w:eastAsia="DengXian" w:cs="Arial"/>
                <w:szCs w:val="18"/>
              </w:rPr>
            </w:pPr>
            <w:r w:rsidRPr="00170508">
              <w:rPr>
                <w:rFonts w:eastAsia="DengXian" w:cs="Arial"/>
                <w:color w:val="000000"/>
                <w:szCs w:val="18"/>
              </w:rPr>
              <w:t>5, 10, 15, 20, 25, 30, 40, 45, 50</w:t>
            </w:r>
          </w:p>
        </w:tc>
        <w:tc>
          <w:tcPr>
            <w:tcW w:w="1496" w:type="dxa"/>
            <w:tcBorders>
              <w:top w:val="single" w:sz="4" w:space="0" w:color="auto"/>
              <w:left w:val="single" w:sz="4" w:space="0" w:color="auto"/>
              <w:bottom w:val="nil"/>
              <w:right w:val="single" w:sz="4" w:space="0" w:color="auto"/>
            </w:tcBorders>
            <w:vAlign w:val="center"/>
          </w:tcPr>
          <w:p w14:paraId="5A4EAD6C" w14:textId="77777777" w:rsidR="00BE1C84" w:rsidRPr="00170508" w:rsidRDefault="00BE1C84" w:rsidP="00FD02C8">
            <w:pPr>
              <w:pStyle w:val="TAC"/>
              <w:rPr>
                <w:kern w:val="2"/>
                <w:szCs w:val="22"/>
              </w:rPr>
            </w:pPr>
            <w:r w:rsidRPr="00170508">
              <w:rPr>
                <w:rFonts w:eastAsia="DengXian"/>
                <w:lang w:val="en-US" w:eastAsia="zh-CN"/>
              </w:rPr>
              <w:t>0</w:t>
            </w:r>
          </w:p>
        </w:tc>
      </w:tr>
      <w:tr w:rsidR="00BE1C84" w:rsidRPr="00170508" w14:paraId="090847BA" w14:textId="77777777" w:rsidTr="00FD02C8">
        <w:trPr>
          <w:jc w:val="center"/>
        </w:trPr>
        <w:tc>
          <w:tcPr>
            <w:tcW w:w="2062" w:type="dxa"/>
            <w:tcBorders>
              <w:top w:val="nil"/>
              <w:left w:val="single" w:sz="4" w:space="0" w:color="auto"/>
              <w:bottom w:val="nil"/>
              <w:right w:val="single" w:sz="4" w:space="0" w:color="auto"/>
            </w:tcBorders>
            <w:vAlign w:val="center"/>
          </w:tcPr>
          <w:p w14:paraId="58C652A7" w14:textId="77777777" w:rsidR="00BE1C84" w:rsidRPr="00170508" w:rsidRDefault="00BE1C84" w:rsidP="00FD02C8">
            <w:pPr>
              <w:pStyle w:val="TAC"/>
              <w:rPr>
                <w:kern w:val="2"/>
                <w:szCs w:val="22"/>
              </w:rPr>
            </w:pPr>
          </w:p>
        </w:tc>
        <w:tc>
          <w:tcPr>
            <w:tcW w:w="1716" w:type="dxa"/>
            <w:tcBorders>
              <w:top w:val="nil"/>
              <w:left w:val="single" w:sz="4" w:space="0" w:color="auto"/>
              <w:bottom w:val="nil"/>
              <w:right w:val="single" w:sz="4" w:space="0" w:color="auto"/>
            </w:tcBorders>
            <w:vAlign w:val="center"/>
          </w:tcPr>
          <w:p w14:paraId="4B5DBE96" w14:textId="77777777" w:rsidR="00BE1C84" w:rsidRPr="00170508" w:rsidRDefault="00BE1C84" w:rsidP="00FD02C8">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6656C3D" w14:textId="77777777" w:rsidR="00BE1C84" w:rsidRPr="00170508" w:rsidRDefault="00BE1C84" w:rsidP="00FD02C8">
            <w:pPr>
              <w:pStyle w:val="TAC"/>
              <w:rPr>
                <w:kern w:val="2"/>
                <w:szCs w:val="22"/>
                <w:lang w:eastAsia="zh-CN"/>
              </w:rPr>
            </w:pPr>
            <w:r w:rsidRPr="00170508">
              <w:rPr>
                <w:rFonts w:eastAsia="DengXian"/>
                <w:lang w:val="en-US"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BF641A4" w14:textId="77777777" w:rsidR="00BE1C84" w:rsidRPr="00170508" w:rsidRDefault="00BE1C84" w:rsidP="00FD02C8">
            <w:pPr>
              <w:pStyle w:val="TAC"/>
              <w:rPr>
                <w:rFonts w:eastAsia="DengXian" w:cs="Arial"/>
                <w:szCs w:val="18"/>
              </w:rPr>
            </w:pPr>
            <w:r w:rsidRPr="00170508">
              <w:rPr>
                <w:rFonts w:eastAsia="DengXian" w:cs="Arial"/>
                <w:color w:val="000000"/>
                <w:szCs w:val="18"/>
              </w:rPr>
              <w:t>5, 10, 15, 20, 25, 30</w:t>
            </w:r>
          </w:p>
        </w:tc>
        <w:tc>
          <w:tcPr>
            <w:tcW w:w="1496" w:type="dxa"/>
            <w:tcBorders>
              <w:top w:val="nil"/>
              <w:left w:val="single" w:sz="4" w:space="0" w:color="auto"/>
              <w:bottom w:val="nil"/>
              <w:right w:val="single" w:sz="4" w:space="0" w:color="auto"/>
            </w:tcBorders>
            <w:vAlign w:val="center"/>
          </w:tcPr>
          <w:p w14:paraId="1141167C" w14:textId="77777777" w:rsidR="00BE1C84" w:rsidRPr="00170508" w:rsidRDefault="00BE1C84" w:rsidP="00FD02C8">
            <w:pPr>
              <w:pStyle w:val="TAC"/>
              <w:rPr>
                <w:kern w:val="2"/>
                <w:szCs w:val="22"/>
              </w:rPr>
            </w:pPr>
          </w:p>
        </w:tc>
      </w:tr>
      <w:tr w:rsidR="00BE1C84" w:rsidRPr="00170508" w14:paraId="63D8CDCD"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1DB45249" w14:textId="77777777" w:rsidR="00BE1C84" w:rsidRPr="00170508" w:rsidRDefault="00BE1C84" w:rsidP="00FD02C8">
            <w:pPr>
              <w:pStyle w:val="TAC"/>
              <w:rPr>
                <w:kern w:val="2"/>
                <w:szCs w:val="22"/>
              </w:rPr>
            </w:pPr>
          </w:p>
        </w:tc>
        <w:tc>
          <w:tcPr>
            <w:tcW w:w="1716" w:type="dxa"/>
            <w:tcBorders>
              <w:top w:val="nil"/>
              <w:left w:val="single" w:sz="4" w:space="0" w:color="auto"/>
              <w:bottom w:val="single" w:sz="4" w:space="0" w:color="auto"/>
              <w:right w:val="single" w:sz="4" w:space="0" w:color="auto"/>
            </w:tcBorders>
            <w:vAlign w:val="center"/>
          </w:tcPr>
          <w:p w14:paraId="29C57856" w14:textId="77777777" w:rsidR="00BE1C84" w:rsidRPr="00170508" w:rsidRDefault="00BE1C84" w:rsidP="00FD02C8">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7A64F77" w14:textId="77777777" w:rsidR="00BE1C84" w:rsidRPr="00170508" w:rsidRDefault="00BE1C84" w:rsidP="00FD02C8">
            <w:pPr>
              <w:pStyle w:val="TAC"/>
              <w:rPr>
                <w:kern w:val="2"/>
                <w:szCs w:val="22"/>
                <w:lang w:eastAsia="zh-CN"/>
              </w:rPr>
            </w:pPr>
            <w:r w:rsidRPr="00170508">
              <w:rPr>
                <w:rFonts w:eastAsia="DengXian"/>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62434200" w14:textId="77777777" w:rsidR="00BE1C84" w:rsidRPr="00170508" w:rsidRDefault="00BE1C84" w:rsidP="00FD02C8">
            <w:pPr>
              <w:pStyle w:val="TAC"/>
              <w:rPr>
                <w:rFonts w:eastAsia="DengXian" w:cs="Arial"/>
                <w:szCs w:val="18"/>
              </w:rPr>
            </w:pPr>
            <w:r w:rsidRPr="00170508">
              <w:rPr>
                <w:rFonts w:eastAsia="DengXian"/>
                <w:lang w:val="en-US" w:eastAsia="zh-CN" w:bidi="ar"/>
              </w:rPr>
              <w:t>CA_n78(A-C)_BCS1</w:t>
            </w:r>
          </w:p>
        </w:tc>
        <w:tc>
          <w:tcPr>
            <w:tcW w:w="1496" w:type="dxa"/>
            <w:tcBorders>
              <w:top w:val="nil"/>
              <w:left w:val="single" w:sz="4" w:space="0" w:color="auto"/>
              <w:bottom w:val="single" w:sz="4" w:space="0" w:color="auto"/>
              <w:right w:val="single" w:sz="4" w:space="0" w:color="auto"/>
            </w:tcBorders>
            <w:vAlign w:val="center"/>
          </w:tcPr>
          <w:p w14:paraId="4947D590" w14:textId="77777777" w:rsidR="00BE1C84" w:rsidRPr="00170508" w:rsidRDefault="00BE1C84" w:rsidP="00FD02C8">
            <w:pPr>
              <w:pStyle w:val="TAC"/>
              <w:rPr>
                <w:kern w:val="2"/>
                <w:szCs w:val="22"/>
              </w:rPr>
            </w:pPr>
          </w:p>
        </w:tc>
      </w:tr>
      <w:tr w:rsidR="00BE1C84" w:rsidRPr="00170508" w14:paraId="51B55966"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0F5C1F2C" w14:textId="77777777" w:rsidR="00BE1C84" w:rsidRPr="00170508" w:rsidRDefault="00BE1C84" w:rsidP="00FD02C8">
            <w:pPr>
              <w:pStyle w:val="TAC"/>
              <w:rPr>
                <w:kern w:val="2"/>
                <w:szCs w:val="22"/>
                <w:lang w:eastAsia="zh-CN"/>
              </w:rPr>
            </w:pPr>
            <w:r w:rsidRPr="00170508">
              <w:rPr>
                <w:kern w:val="2"/>
                <w:szCs w:val="22"/>
              </w:rPr>
              <w:t>CA_n1A-n28A-n79A</w:t>
            </w:r>
          </w:p>
        </w:tc>
        <w:tc>
          <w:tcPr>
            <w:tcW w:w="1716" w:type="dxa"/>
            <w:tcBorders>
              <w:top w:val="single" w:sz="4" w:space="0" w:color="auto"/>
              <w:left w:val="single" w:sz="4" w:space="0" w:color="auto"/>
              <w:bottom w:val="nil"/>
              <w:right w:val="single" w:sz="4" w:space="0" w:color="auto"/>
            </w:tcBorders>
            <w:vAlign w:val="center"/>
          </w:tcPr>
          <w:p w14:paraId="5C248B76" w14:textId="77777777" w:rsidR="00BE1C84" w:rsidRPr="00170508" w:rsidRDefault="00BE1C84" w:rsidP="00FD02C8">
            <w:pPr>
              <w:pStyle w:val="TAC"/>
              <w:rPr>
                <w:rFonts w:eastAsia="Yu Mincho"/>
                <w:lang w:eastAsia="ja-JP"/>
              </w:rPr>
            </w:pPr>
            <w:r w:rsidRPr="00170508">
              <w:rPr>
                <w:rFonts w:eastAsia="Yu Mincho"/>
                <w:lang w:eastAsia="ja-JP"/>
              </w:rPr>
              <w:t>n7</w:t>
            </w:r>
            <w:r w:rsidRPr="00170508">
              <w:rPr>
                <w:rFonts w:eastAsia="DengXian" w:hint="eastAsia"/>
                <w:lang w:eastAsia="zh-CN"/>
              </w:rPr>
              <w:t>9</w:t>
            </w:r>
            <w:r w:rsidRPr="00170508">
              <w:rPr>
                <w:rFonts w:eastAsia="DengXian" w:hint="eastAsia"/>
                <w:vertAlign w:val="superscript"/>
                <w:lang w:eastAsia="zh-CN"/>
              </w:rPr>
              <w:t>7</w:t>
            </w:r>
            <w:r w:rsidRPr="00170508">
              <w:rPr>
                <w:rFonts w:eastAsia="Yu Mincho"/>
                <w:vertAlign w:val="superscript"/>
                <w:lang w:eastAsia="ja-JP"/>
              </w:rPr>
              <w:t>,9</w:t>
            </w:r>
          </w:p>
          <w:p w14:paraId="01071BB7" w14:textId="77777777" w:rsidR="00BE1C84" w:rsidRPr="00170508" w:rsidRDefault="00BE1C84" w:rsidP="00FD02C8">
            <w:pPr>
              <w:pStyle w:val="TAC"/>
              <w:rPr>
                <w:rFonts w:eastAsia="DengXian"/>
              </w:rPr>
            </w:pPr>
            <w:r w:rsidRPr="00170508">
              <w:rPr>
                <w:rFonts w:eastAsia="DengXian"/>
              </w:rPr>
              <w:t>CA_n1A-n28A</w:t>
            </w:r>
          </w:p>
          <w:p w14:paraId="08BEF9E6" w14:textId="77777777" w:rsidR="00BE1C84" w:rsidRPr="00170508" w:rsidRDefault="00BE1C84" w:rsidP="00FD02C8">
            <w:pPr>
              <w:pStyle w:val="TAC"/>
              <w:rPr>
                <w:rFonts w:eastAsia="DengXian"/>
              </w:rPr>
            </w:pPr>
            <w:r w:rsidRPr="00170508">
              <w:rPr>
                <w:rFonts w:eastAsia="DengXian"/>
              </w:rPr>
              <w:t>CA_n1A-n79A</w:t>
            </w:r>
            <w:r w:rsidRPr="00170508">
              <w:rPr>
                <w:rFonts w:eastAsia="Yu Mincho" w:cs="Arial"/>
                <w:szCs w:val="18"/>
                <w:vertAlign w:val="superscript"/>
              </w:rPr>
              <w:t>7</w:t>
            </w:r>
          </w:p>
          <w:p w14:paraId="2185ABCC" w14:textId="77777777" w:rsidR="00BE1C84" w:rsidRPr="00170508" w:rsidRDefault="00BE1C84" w:rsidP="00FD02C8">
            <w:pPr>
              <w:pStyle w:val="TAC"/>
              <w:rPr>
                <w:rFonts w:eastAsia="DengXian"/>
              </w:rPr>
            </w:pPr>
            <w:r w:rsidRPr="00170508">
              <w:rPr>
                <w:rFonts w:eastAsia="DengXian"/>
              </w:rPr>
              <w:t>CA_n28A-n79A</w:t>
            </w:r>
            <w:r w:rsidRPr="00170508">
              <w:rPr>
                <w:rFonts w:eastAsia="Yu Mincho" w:cs="Arial"/>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201C7BC7" w14:textId="77777777" w:rsidR="00BE1C84" w:rsidRPr="00170508" w:rsidRDefault="00BE1C84" w:rsidP="00FD02C8">
            <w:pPr>
              <w:pStyle w:val="TAC"/>
              <w:rPr>
                <w:kern w:val="2"/>
                <w:szCs w:val="22"/>
                <w:lang w:eastAsia="zh-CN"/>
              </w:rPr>
            </w:pPr>
            <w:r w:rsidRPr="00170508">
              <w:rPr>
                <w:kern w:val="2"/>
                <w:szCs w:val="22"/>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FC54822" w14:textId="77777777" w:rsidR="00BE1C84" w:rsidRPr="00170508" w:rsidRDefault="00BE1C84" w:rsidP="00FD02C8">
            <w:pPr>
              <w:pStyle w:val="TAC"/>
              <w:rPr>
                <w:rFonts w:ascii="Calibri" w:hAnsi="Calibri"/>
                <w:kern w:val="2"/>
                <w:sz w:val="21"/>
                <w:szCs w:val="22"/>
                <w:lang w:eastAsia="zh-CN"/>
              </w:rPr>
            </w:pPr>
            <w:r w:rsidRPr="00170508">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E6D49CF" w14:textId="77777777" w:rsidR="00BE1C84" w:rsidRPr="00170508" w:rsidRDefault="00BE1C84" w:rsidP="00FD02C8">
            <w:pPr>
              <w:pStyle w:val="TAC"/>
              <w:rPr>
                <w:kern w:val="2"/>
                <w:szCs w:val="22"/>
                <w:lang w:eastAsia="zh-CN"/>
              </w:rPr>
            </w:pPr>
            <w:r w:rsidRPr="00170508">
              <w:rPr>
                <w:kern w:val="2"/>
                <w:szCs w:val="22"/>
              </w:rPr>
              <w:t>0</w:t>
            </w:r>
          </w:p>
        </w:tc>
      </w:tr>
      <w:tr w:rsidR="00BE1C84" w:rsidRPr="00170508" w14:paraId="3381574A" w14:textId="77777777" w:rsidTr="00FD02C8">
        <w:trPr>
          <w:jc w:val="center"/>
        </w:trPr>
        <w:tc>
          <w:tcPr>
            <w:tcW w:w="2062" w:type="dxa"/>
            <w:tcBorders>
              <w:top w:val="nil"/>
              <w:left w:val="single" w:sz="4" w:space="0" w:color="auto"/>
              <w:bottom w:val="nil"/>
              <w:right w:val="single" w:sz="4" w:space="0" w:color="auto"/>
            </w:tcBorders>
            <w:vAlign w:val="center"/>
          </w:tcPr>
          <w:p w14:paraId="353377AB" w14:textId="77777777" w:rsidR="00BE1C84" w:rsidRPr="00170508" w:rsidRDefault="00BE1C84" w:rsidP="00FD02C8">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1282BE41" w14:textId="77777777" w:rsidR="00BE1C84" w:rsidRPr="00170508" w:rsidRDefault="00BE1C84" w:rsidP="00FD02C8">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C98301" w14:textId="77777777" w:rsidR="00BE1C84" w:rsidRPr="00170508" w:rsidRDefault="00BE1C84" w:rsidP="00FD02C8">
            <w:pPr>
              <w:pStyle w:val="TAC"/>
              <w:rPr>
                <w:kern w:val="2"/>
                <w:szCs w:val="22"/>
                <w:lang w:eastAsia="zh-CN"/>
              </w:rPr>
            </w:pPr>
            <w:r w:rsidRPr="00170508">
              <w:rPr>
                <w:kern w:val="2"/>
                <w:szCs w:val="22"/>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9B38A78" w14:textId="77777777" w:rsidR="00BE1C84" w:rsidRPr="00170508" w:rsidRDefault="00BE1C84" w:rsidP="00FD02C8">
            <w:pPr>
              <w:pStyle w:val="TAC"/>
              <w:rPr>
                <w:rFonts w:ascii="Calibri" w:hAnsi="Calibri"/>
                <w:kern w:val="2"/>
                <w:sz w:val="21"/>
                <w:szCs w:val="22"/>
                <w:lang w:eastAsia="zh-CN"/>
              </w:rPr>
            </w:pPr>
            <w:r w:rsidRPr="00170508">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7D3CD8D" w14:textId="77777777" w:rsidR="00BE1C84" w:rsidRPr="00170508" w:rsidRDefault="00BE1C84" w:rsidP="00FD02C8">
            <w:pPr>
              <w:pStyle w:val="TAC"/>
              <w:rPr>
                <w:kern w:val="2"/>
                <w:szCs w:val="22"/>
                <w:lang w:eastAsia="zh-CN"/>
              </w:rPr>
            </w:pPr>
          </w:p>
        </w:tc>
      </w:tr>
      <w:tr w:rsidR="00BE1C84" w:rsidRPr="00170508" w14:paraId="4EF7025E" w14:textId="77777777" w:rsidTr="00FD02C8">
        <w:trPr>
          <w:jc w:val="center"/>
        </w:trPr>
        <w:tc>
          <w:tcPr>
            <w:tcW w:w="2062" w:type="dxa"/>
            <w:tcBorders>
              <w:top w:val="nil"/>
              <w:left w:val="single" w:sz="4" w:space="0" w:color="auto"/>
              <w:bottom w:val="nil"/>
              <w:right w:val="single" w:sz="4" w:space="0" w:color="auto"/>
            </w:tcBorders>
            <w:vAlign w:val="center"/>
          </w:tcPr>
          <w:p w14:paraId="03FE8D26" w14:textId="77777777" w:rsidR="00BE1C84" w:rsidRPr="00170508" w:rsidRDefault="00BE1C84" w:rsidP="00FD02C8">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5779A76C" w14:textId="77777777" w:rsidR="00BE1C84" w:rsidRPr="00170508" w:rsidRDefault="00BE1C84" w:rsidP="00FD02C8">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18B20C" w14:textId="77777777" w:rsidR="00BE1C84" w:rsidRPr="00170508" w:rsidRDefault="00BE1C84" w:rsidP="00FD02C8">
            <w:pPr>
              <w:pStyle w:val="TAC"/>
              <w:rPr>
                <w:kern w:val="2"/>
                <w:szCs w:val="22"/>
                <w:lang w:eastAsia="zh-CN"/>
              </w:rPr>
            </w:pPr>
            <w:r w:rsidRPr="00170508">
              <w:rPr>
                <w:kern w:val="2"/>
                <w:szCs w:val="22"/>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5B737211" w14:textId="77777777" w:rsidR="00BE1C84" w:rsidRPr="00170508" w:rsidRDefault="00BE1C84" w:rsidP="00FD02C8">
            <w:pPr>
              <w:pStyle w:val="TAC"/>
              <w:rPr>
                <w:rFonts w:ascii="Calibri" w:hAnsi="Calibri"/>
                <w:kern w:val="2"/>
                <w:sz w:val="21"/>
                <w:szCs w:val="22"/>
                <w:lang w:eastAsia="zh-CN"/>
              </w:rPr>
            </w:pPr>
            <w:r w:rsidRPr="00170508">
              <w:rPr>
                <w:rFonts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76EBCBD1" w14:textId="77777777" w:rsidR="00BE1C84" w:rsidRPr="00170508" w:rsidRDefault="00BE1C84" w:rsidP="00FD02C8">
            <w:pPr>
              <w:pStyle w:val="TAC"/>
              <w:rPr>
                <w:kern w:val="2"/>
                <w:szCs w:val="22"/>
                <w:lang w:eastAsia="zh-CN"/>
              </w:rPr>
            </w:pPr>
          </w:p>
        </w:tc>
      </w:tr>
      <w:tr w:rsidR="00BE1C84" w:rsidRPr="00170508" w14:paraId="68C86BAA" w14:textId="77777777" w:rsidTr="00FD02C8">
        <w:trPr>
          <w:jc w:val="center"/>
        </w:trPr>
        <w:tc>
          <w:tcPr>
            <w:tcW w:w="2062" w:type="dxa"/>
            <w:tcBorders>
              <w:top w:val="nil"/>
              <w:left w:val="single" w:sz="4" w:space="0" w:color="auto"/>
              <w:bottom w:val="nil"/>
              <w:right w:val="single" w:sz="4" w:space="0" w:color="auto"/>
            </w:tcBorders>
            <w:vAlign w:val="center"/>
          </w:tcPr>
          <w:p w14:paraId="7522AA49" w14:textId="77777777" w:rsidR="00BE1C84" w:rsidRPr="00170508" w:rsidRDefault="00BE1C84" w:rsidP="00FD02C8">
            <w:pPr>
              <w:pStyle w:val="TAC"/>
              <w:rPr>
                <w:kern w:val="2"/>
                <w:szCs w:val="22"/>
                <w:lang w:eastAsia="zh-CN"/>
              </w:rPr>
            </w:pPr>
          </w:p>
        </w:tc>
        <w:tc>
          <w:tcPr>
            <w:tcW w:w="1716" w:type="dxa"/>
            <w:tcBorders>
              <w:top w:val="single" w:sz="4" w:space="0" w:color="auto"/>
              <w:left w:val="single" w:sz="4" w:space="0" w:color="auto"/>
              <w:bottom w:val="nil"/>
              <w:right w:val="single" w:sz="4" w:space="0" w:color="auto"/>
            </w:tcBorders>
            <w:vAlign w:val="center"/>
          </w:tcPr>
          <w:p w14:paraId="4DEBA010" w14:textId="77777777" w:rsidR="00BE1C84" w:rsidRPr="00B727BF" w:rsidRDefault="00BE1C84" w:rsidP="00FD02C8">
            <w:pPr>
              <w:pStyle w:val="TAC"/>
              <w:rPr>
                <w:rFonts w:ascii="Times New Roman" w:eastAsia="DengXian" w:hAnsi="Times New Roman"/>
                <w:sz w:val="20"/>
              </w:rPr>
            </w:pPr>
            <w:r w:rsidRPr="00B727BF">
              <w:rPr>
                <w:rFonts w:eastAsia="DengXian"/>
              </w:rPr>
              <w:t>CA_n1A-n28A</w:t>
            </w:r>
          </w:p>
          <w:p w14:paraId="6368753B" w14:textId="77777777" w:rsidR="00BE1C84" w:rsidRPr="00B727BF" w:rsidRDefault="00BE1C84" w:rsidP="00FD02C8">
            <w:pPr>
              <w:pStyle w:val="TAC"/>
              <w:rPr>
                <w:rFonts w:ascii="Times New Roman" w:eastAsia="DengXian" w:hAnsi="Times New Roman"/>
                <w:sz w:val="20"/>
              </w:rPr>
            </w:pPr>
            <w:r w:rsidRPr="00B727BF">
              <w:rPr>
                <w:rFonts w:eastAsia="DengXian"/>
              </w:rPr>
              <w:t>CA_n1A-n79A</w:t>
            </w:r>
          </w:p>
          <w:p w14:paraId="39663618" w14:textId="77777777" w:rsidR="00BE1C84" w:rsidRPr="00B727BF" w:rsidRDefault="00BE1C84" w:rsidP="00FD02C8">
            <w:pPr>
              <w:pStyle w:val="TAC"/>
              <w:rPr>
                <w:rFonts w:eastAsia="DengXian"/>
              </w:rPr>
            </w:pPr>
            <w:r w:rsidRPr="00B727BF">
              <w:rPr>
                <w:rFonts w:eastAsia="DengXian"/>
              </w:rPr>
              <w:t>CA_n28A-n79A</w:t>
            </w:r>
          </w:p>
        </w:tc>
        <w:tc>
          <w:tcPr>
            <w:tcW w:w="772" w:type="dxa"/>
            <w:tcBorders>
              <w:top w:val="single" w:sz="4" w:space="0" w:color="auto"/>
              <w:left w:val="single" w:sz="4" w:space="0" w:color="auto"/>
              <w:bottom w:val="single" w:sz="4" w:space="0" w:color="auto"/>
              <w:right w:val="single" w:sz="4" w:space="0" w:color="auto"/>
            </w:tcBorders>
            <w:vAlign w:val="center"/>
          </w:tcPr>
          <w:p w14:paraId="21361282" w14:textId="77777777" w:rsidR="00BE1C84" w:rsidRPr="00170508" w:rsidRDefault="00BE1C84" w:rsidP="00FD02C8">
            <w:pPr>
              <w:pStyle w:val="TAC"/>
              <w:rPr>
                <w:kern w:val="2"/>
                <w:szCs w:val="22"/>
                <w:lang w:eastAsia="zh-CN"/>
              </w:rPr>
            </w:pPr>
            <w:r w:rsidRPr="00B727BF">
              <w:rPr>
                <w:kern w:val="2"/>
                <w:szCs w:val="22"/>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270CC42" w14:textId="77777777" w:rsidR="00BE1C84" w:rsidRPr="00170508" w:rsidRDefault="00BE1C84" w:rsidP="00FD02C8">
            <w:pPr>
              <w:pStyle w:val="TAC"/>
              <w:rPr>
                <w:rFonts w:cs="Arial"/>
                <w:color w:val="000000"/>
                <w:szCs w:val="18"/>
                <w:lang w:eastAsia="zh-CN" w:bidi="ar"/>
              </w:rPr>
            </w:pPr>
            <w:r w:rsidRPr="00B727BF">
              <w:rPr>
                <w:rFonts w:cs="Arial"/>
                <w:color w:val="000000"/>
                <w:szCs w:val="18"/>
                <w:lang w:eastAsia="zh-CN" w:bidi="ar"/>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2C58E14F" w14:textId="77777777" w:rsidR="00BE1C84" w:rsidRPr="00170508" w:rsidRDefault="00BE1C84" w:rsidP="00FD02C8">
            <w:pPr>
              <w:pStyle w:val="TAC"/>
              <w:rPr>
                <w:kern w:val="2"/>
                <w:szCs w:val="22"/>
                <w:lang w:eastAsia="zh-CN"/>
              </w:rPr>
            </w:pPr>
            <w:r w:rsidRPr="00B727BF">
              <w:rPr>
                <w:kern w:val="2"/>
                <w:szCs w:val="22"/>
                <w:lang w:eastAsia="zh-CN"/>
              </w:rPr>
              <w:t>4 and 5</w:t>
            </w:r>
          </w:p>
        </w:tc>
      </w:tr>
      <w:tr w:rsidR="00BE1C84" w:rsidRPr="00170508" w14:paraId="1C1116DD" w14:textId="77777777" w:rsidTr="00FD02C8">
        <w:trPr>
          <w:jc w:val="center"/>
        </w:trPr>
        <w:tc>
          <w:tcPr>
            <w:tcW w:w="2062" w:type="dxa"/>
            <w:tcBorders>
              <w:top w:val="nil"/>
              <w:left w:val="single" w:sz="4" w:space="0" w:color="auto"/>
              <w:bottom w:val="nil"/>
              <w:right w:val="single" w:sz="4" w:space="0" w:color="auto"/>
            </w:tcBorders>
            <w:vAlign w:val="center"/>
          </w:tcPr>
          <w:p w14:paraId="6BD73C09" w14:textId="77777777" w:rsidR="00BE1C84" w:rsidRPr="00170508" w:rsidRDefault="00BE1C84" w:rsidP="00FD02C8">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3B2718F6" w14:textId="77777777" w:rsidR="00BE1C84" w:rsidRPr="00170508" w:rsidRDefault="00BE1C84" w:rsidP="00FD02C8">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F55A39" w14:textId="77777777" w:rsidR="00BE1C84" w:rsidRPr="00170508" w:rsidRDefault="00BE1C84" w:rsidP="00FD02C8">
            <w:pPr>
              <w:pStyle w:val="TAC"/>
              <w:rPr>
                <w:kern w:val="2"/>
                <w:szCs w:val="22"/>
                <w:lang w:eastAsia="zh-CN"/>
              </w:rPr>
            </w:pPr>
            <w:r w:rsidRPr="00B727BF">
              <w:rPr>
                <w:kern w:val="2"/>
                <w:szCs w:val="22"/>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0933A24" w14:textId="77777777" w:rsidR="00BE1C84" w:rsidRPr="00170508" w:rsidRDefault="00BE1C84" w:rsidP="00FD02C8">
            <w:pPr>
              <w:pStyle w:val="TAC"/>
              <w:rPr>
                <w:rFonts w:cs="Arial"/>
                <w:color w:val="000000"/>
                <w:szCs w:val="18"/>
                <w:lang w:eastAsia="zh-CN" w:bidi="ar"/>
              </w:rPr>
            </w:pPr>
            <w:r w:rsidRPr="00B727BF">
              <w:rPr>
                <w:rFonts w:cs="Arial"/>
                <w:color w:val="000000"/>
                <w:szCs w:val="18"/>
                <w:lang w:eastAsia="zh-CN" w:bidi="ar"/>
              </w:rPr>
              <w:t>n28 channel bandwidths in Table 5.3.5.1</w:t>
            </w:r>
          </w:p>
        </w:tc>
        <w:tc>
          <w:tcPr>
            <w:tcW w:w="1496" w:type="dxa"/>
            <w:tcBorders>
              <w:top w:val="nil"/>
              <w:left w:val="single" w:sz="4" w:space="0" w:color="auto"/>
              <w:bottom w:val="nil"/>
              <w:right w:val="single" w:sz="4" w:space="0" w:color="auto"/>
            </w:tcBorders>
            <w:vAlign w:val="center"/>
          </w:tcPr>
          <w:p w14:paraId="7B2A2D19" w14:textId="77777777" w:rsidR="00BE1C84" w:rsidRPr="00170508" w:rsidRDefault="00BE1C84" w:rsidP="00FD02C8">
            <w:pPr>
              <w:pStyle w:val="TAC"/>
              <w:rPr>
                <w:kern w:val="2"/>
                <w:szCs w:val="22"/>
                <w:lang w:eastAsia="zh-CN"/>
              </w:rPr>
            </w:pPr>
          </w:p>
        </w:tc>
      </w:tr>
      <w:tr w:rsidR="00BE1C84" w:rsidRPr="00170508" w14:paraId="749C7483"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56A6DCA6" w14:textId="77777777" w:rsidR="00BE1C84" w:rsidRPr="00170508" w:rsidRDefault="00BE1C84" w:rsidP="00FD02C8">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5A6BA744" w14:textId="77777777" w:rsidR="00BE1C84" w:rsidRPr="00170508" w:rsidRDefault="00BE1C84" w:rsidP="00FD02C8">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FCC92C" w14:textId="77777777" w:rsidR="00BE1C84" w:rsidRPr="00170508" w:rsidRDefault="00BE1C84" w:rsidP="00FD02C8">
            <w:pPr>
              <w:pStyle w:val="TAC"/>
              <w:rPr>
                <w:kern w:val="2"/>
                <w:szCs w:val="22"/>
                <w:lang w:eastAsia="zh-CN"/>
              </w:rPr>
            </w:pPr>
            <w:r w:rsidRPr="00B727BF">
              <w:rPr>
                <w:kern w:val="2"/>
                <w:szCs w:val="22"/>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72BE8548" w14:textId="77777777" w:rsidR="00BE1C84" w:rsidRPr="00170508" w:rsidRDefault="00BE1C84" w:rsidP="00FD02C8">
            <w:pPr>
              <w:pStyle w:val="TAC"/>
              <w:rPr>
                <w:rFonts w:cs="Arial"/>
                <w:color w:val="000000"/>
                <w:szCs w:val="18"/>
                <w:lang w:eastAsia="zh-CN" w:bidi="ar"/>
              </w:rPr>
            </w:pPr>
            <w:r w:rsidRPr="00B727BF">
              <w:rPr>
                <w:rFonts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120C155E" w14:textId="77777777" w:rsidR="00BE1C84" w:rsidRPr="00170508" w:rsidRDefault="00BE1C84" w:rsidP="00FD02C8">
            <w:pPr>
              <w:pStyle w:val="TAC"/>
              <w:rPr>
                <w:kern w:val="2"/>
                <w:szCs w:val="22"/>
                <w:lang w:eastAsia="zh-CN"/>
              </w:rPr>
            </w:pPr>
          </w:p>
        </w:tc>
      </w:tr>
      <w:tr w:rsidR="00BE1C84" w:rsidRPr="00170508" w14:paraId="3610D0AC" w14:textId="77777777" w:rsidTr="00FD02C8">
        <w:trPr>
          <w:jc w:val="center"/>
        </w:trPr>
        <w:tc>
          <w:tcPr>
            <w:tcW w:w="2062" w:type="dxa"/>
            <w:tcBorders>
              <w:top w:val="single" w:sz="4" w:space="0" w:color="auto"/>
              <w:left w:val="single" w:sz="4" w:space="0" w:color="auto"/>
              <w:bottom w:val="nil"/>
              <w:right w:val="single" w:sz="4" w:space="0" w:color="auto"/>
            </w:tcBorders>
          </w:tcPr>
          <w:p w14:paraId="312EBCBA" w14:textId="77777777" w:rsidR="00BE1C84" w:rsidRPr="00170508" w:rsidRDefault="00BE1C84" w:rsidP="00FD02C8">
            <w:pPr>
              <w:pStyle w:val="TAC"/>
              <w:rPr>
                <w:kern w:val="2"/>
                <w:szCs w:val="22"/>
                <w:lang w:eastAsia="zh-CN"/>
              </w:rPr>
            </w:pPr>
            <w:r w:rsidRPr="00170508">
              <w:rPr>
                <w:rFonts w:eastAsia="DengXian"/>
                <w:color w:val="000000"/>
                <w:lang w:eastAsia="zh-CN"/>
              </w:rPr>
              <w:t>CA_n1A-n28A-n102A</w:t>
            </w:r>
          </w:p>
        </w:tc>
        <w:tc>
          <w:tcPr>
            <w:tcW w:w="1716" w:type="dxa"/>
            <w:tcBorders>
              <w:top w:val="single" w:sz="4" w:space="0" w:color="auto"/>
              <w:left w:val="single" w:sz="4" w:space="0" w:color="auto"/>
              <w:bottom w:val="nil"/>
              <w:right w:val="single" w:sz="4" w:space="0" w:color="auto"/>
            </w:tcBorders>
            <w:vAlign w:val="center"/>
          </w:tcPr>
          <w:p w14:paraId="690AFE37" w14:textId="77777777" w:rsidR="00BE1C84" w:rsidRPr="00170508" w:rsidRDefault="00BE1C84" w:rsidP="00FD02C8">
            <w:pPr>
              <w:pStyle w:val="TAC"/>
              <w:rPr>
                <w:rFonts w:eastAsia="DengXian" w:cs="Arial"/>
                <w:color w:val="000000"/>
                <w:szCs w:val="18"/>
              </w:rPr>
            </w:pPr>
            <w:r w:rsidRPr="00170508">
              <w:rPr>
                <w:rFonts w:eastAsia="DengXian" w:cs="Arial"/>
                <w:color w:val="000000"/>
                <w:szCs w:val="18"/>
              </w:rPr>
              <w:t>CA_n1A-n28A</w:t>
            </w:r>
          </w:p>
          <w:p w14:paraId="65C76B3B" w14:textId="77777777" w:rsidR="00BE1C84" w:rsidRPr="00170508" w:rsidRDefault="00BE1C84" w:rsidP="00FD02C8">
            <w:pPr>
              <w:pStyle w:val="TAC"/>
              <w:rPr>
                <w:rFonts w:eastAsia="DengXian" w:cs="Arial"/>
                <w:color w:val="000000"/>
                <w:szCs w:val="18"/>
              </w:rPr>
            </w:pPr>
            <w:r w:rsidRPr="00170508">
              <w:rPr>
                <w:rFonts w:eastAsia="DengXian" w:cs="Arial"/>
                <w:color w:val="000000"/>
                <w:szCs w:val="18"/>
              </w:rPr>
              <w:t>CA_n1A-n102A</w:t>
            </w:r>
          </w:p>
          <w:p w14:paraId="2E699BD0" w14:textId="77777777" w:rsidR="00BE1C84" w:rsidRPr="00170508" w:rsidRDefault="00BE1C84" w:rsidP="00FD02C8">
            <w:pPr>
              <w:pStyle w:val="TAC"/>
              <w:rPr>
                <w:kern w:val="2"/>
                <w:szCs w:val="22"/>
                <w:lang w:eastAsia="zh-CN"/>
              </w:rPr>
            </w:pPr>
            <w:r w:rsidRPr="00170508">
              <w:rPr>
                <w:rFonts w:eastAsia="DengXian" w:cs="Arial"/>
                <w:color w:val="000000"/>
                <w:szCs w:val="18"/>
              </w:rPr>
              <w:t>CA_n28A-n102A</w:t>
            </w:r>
          </w:p>
        </w:tc>
        <w:tc>
          <w:tcPr>
            <w:tcW w:w="772" w:type="dxa"/>
            <w:tcBorders>
              <w:top w:val="single" w:sz="4" w:space="0" w:color="auto"/>
              <w:left w:val="single" w:sz="4" w:space="0" w:color="auto"/>
              <w:bottom w:val="single" w:sz="4" w:space="0" w:color="auto"/>
              <w:right w:val="single" w:sz="4" w:space="0" w:color="auto"/>
            </w:tcBorders>
            <w:vAlign w:val="center"/>
          </w:tcPr>
          <w:p w14:paraId="248B4B30" w14:textId="77777777" w:rsidR="00BE1C84" w:rsidRPr="00170508" w:rsidRDefault="00BE1C84" w:rsidP="00FD02C8">
            <w:pPr>
              <w:pStyle w:val="TAC"/>
              <w:rPr>
                <w:kern w:val="2"/>
                <w:szCs w:val="22"/>
              </w:rPr>
            </w:pPr>
            <w:r w:rsidRPr="00170508">
              <w:rPr>
                <w:rFonts w:eastAsia="DengXian"/>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ED03500" w14:textId="77777777" w:rsidR="00BE1C84" w:rsidRPr="00170508" w:rsidRDefault="00BE1C84" w:rsidP="00FD02C8">
            <w:pPr>
              <w:pStyle w:val="TAC"/>
              <w:rPr>
                <w:rFonts w:cs="Arial"/>
                <w:color w:val="000000"/>
                <w:szCs w:val="18"/>
                <w:lang w:eastAsia="zh-CN" w:bidi="ar"/>
              </w:rPr>
            </w:pPr>
            <w:r w:rsidRPr="00170508">
              <w:rPr>
                <w:rFonts w:eastAsia="DengXian" w:cs="Arial"/>
                <w:color w:val="000000"/>
                <w:szCs w:val="16"/>
              </w:rPr>
              <w:t xml:space="preserve">5, 10, 15, 20, 25, 30, 40, 50 </w:t>
            </w:r>
          </w:p>
        </w:tc>
        <w:tc>
          <w:tcPr>
            <w:tcW w:w="1496" w:type="dxa"/>
            <w:tcBorders>
              <w:top w:val="single" w:sz="4" w:space="0" w:color="auto"/>
              <w:left w:val="single" w:sz="4" w:space="0" w:color="auto"/>
              <w:bottom w:val="nil"/>
              <w:right w:val="single" w:sz="4" w:space="0" w:color="auto"/>
            </w:tcBorders>
            <w:vAlign w:val="center"/>
          </w:tcPr>
          <w:p w14:paraId="648DFC31" w14:textId="77777777" w:rsidR="00BE1C84" w:rsidRPr="00170508" w:rsidRDefault="00BE1C84" w:rsidP="00FD02C8">
            <w:pPr>
              <w:pStyle w:val="TAC"/>
              <w:rPr>
                <w:kern w:val="2"/>
                <w:szCs w:val="22"/>
                <w:lang w:eastAsia="zh-CN"/>
              </w:rPr>
            </w:pPr>
            <w:r w:rsidRPr="00170508">
              <w:rPr>
                <w:rFonts w:eastAsia="DengXian" w:hint="eastAsia"/>
                <w:szCs w:val="18"/>
                <w:lang w:eastAsia="zh-CN"/>
              </w:rPr>
              <w:t>0</w:t>
            </w:r>
          </w:p>
        </w:tc>
      </w:tr>
      <w:tr w:rsidR="00BE1C84" w:rsidRPr="00170508" w14:paraId="6255747E" w14:textId="77777777" w:rsidTr="00FD02C8">
        <w:trPr>
          <w:jc w:val="center"/>
        </w:trPr>
        <w:tc>
          <w:tcPr>
            <w:tcW w:w="2062" w:type="dxa"/>
            <w:tcBorders>
              <w:top w:val="nil"/>
              <w:left w:val="single" w:sz="4" w:space="0" w:color="auto"/>
              <w:bottom w:val="nil"/>
              <w:right w:val="single" w:sz="4" w:space="0" w:color="auto"/>
            </w:tcBorders>
            <w:vAlign w:val="center"/>
          </w:tcPr>
          <w:p w14:paraId="3E222D67" w14:textId="77777777" w:rsidR="00BE1C84" w:rsidRPr="00170508" w:rsidRDefault="00BE1C84" w:rsidP="00FD02C8">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403496DE" w14:textId="77777777" w:rsidR="00BE1C84" w:rsidRPr="00170508" w:rsidRDefault="00BE1C84" w:rsidP="00FD02C8">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8CA34E" w14:textId="77777777" w:rsidR="00BE1C84" w:rsidRPr="00170508" w:rsidRDefault="00BE1C84" w:rsidP="00FD02C8">
            <w:pPr>
              <w:pStyle w:val="TAC"/>
              <w:rPr>
                <w:kern w:val="2"/>
                <w:szCs w:val="22"/>
              </w:rPr>
            </w:pPr>
            <w:r w:rsidRPr="00170508">
              <w:rPr>
                <w:rFonts w:eastAsia="DengXian"/>
                <w:color w:val="000000"/>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A61CD4F" w14:textId="77777777" w:rsidR="00BE1C84" w:rsidRPr="00170508" w:rsidRDefault="00BE1C84" w:rsidP="00FD02C8">
            <w:pPr>
              <w:pStyle w:val="TAC"/>
              <w:rPr>
                <w:rFonts w:cs="Arial"/>
                <w:color w:val="000000"/>
                <w:szCs w:val="18"/>
                <w:lang w:eastAsia="zh-CN" w:bidi="ar"/>
              </w:rPr>
            </w:pPr>
            <w:r w:rsidRPr="00170508">
              <w:rPr>
                <w:rFonts w:eastAsia="DengXian" w:cs="Arial"/>
                <w:color w:val="000000"/>
                <w:szCs w:val="16"/>
              </w:rPr>
              <w:t xml:space="preserve">5, 10, 15, 20, 30 </w:t>
            </w:r>
          </w:p>
        </w:tc>
        <w:tc>
          <w:tcPr>
            <w:tcW w:w="1496" w:type="dxa"/>
            <w:tcBorders>
              <w:top w:val="nil"/>
              <w:left w:val="single" w:sz="4" w:space="0" w:color="auto"/>
              <w:bottom w:val="nil"/>
              <w:right w:val="single" w:sz="4" w:space="0" w:color="auto"/>
            </w:tcBorders>
            <w:vAlign w:val="center"/>
          </w:tcPr>
          <w:p w14:paraId="150E5812" w14:textId="77777777" w:rsidR="00BE1C84" w:rsidRPr="00170508" w:rsidRDefault="00BE1C84" w:rsidP="00FD02C8">
            <w:pPr>
              <w:pStyle w:val="TAC"/>
              <w:rPr>
                <w:kern w:val="2"/>
                <w:szCs w:val="22"/>
                <w:lang w:eastAsia="zh-CN"/>
              </w:rPr>
            </w:pPr>
          </w:p>
        </w:tc>
      </w:tr>
      <w:tr w:rsidR="00BE1C84" w:rsidRPr="00170508" w14:paraId="66F484D8"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0362EA55" w14:textId="77777777" w:rsidR="00BE1C84" w:rsidRPr="00170508" w:rsidRDefault="00BE1C84" w:rsidP="00FD02C8">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04C46938" w14:textId="77777777" w:rsidR="00BE1C84" w:rsidRPr="00170508" w:rsidRDefault="00BE1C84" w:rsidP="00FD02C8">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052E81" w14:textId="77777777" w:rsidR="00BE1C84" w:rsidRPr="00170508" w:rsidRDefault="00BE1C84" w:rsidP="00FD02C8">
            <w:pPr>
              <w:pStyle w:val="TAC"/>
              <w:rPr>
                <w:kern w:val="2"/>
                <w:szCs w:val="22"/>
              </w:rPr>
            </w:pPr>
            <w:r w:rsidRPr="00170508">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27D60EAA" w14:textId="77777777" w:rsidR="00BE1C84" w:rsidRPr="00170508" w:rsidRDefault="00BE1C84" w:rsidP="00FD02C8">
            <w:pPr>
              <w:pStyle w:val="TAC"/>
              <w:rPr>
                <w:rFonts w:cs="Arial"/>
                <w:color w:val="000000"/>
                <w:szCs w:val="18"/>
                <w:lang w:eastAsia="zh-CN" w:bidi="ar"/>
              </w:rPr>
            </w:pPr>
            <w:r w:rsidRPr="00170508">
              <w:rPr>
                <w:rFonts w:eastAsia="DengXian" w:cs="Arial"/>
                <w:color w:val="000000"/>
                <w:szCs w:val="16"/>
              </w:rPr>
              <w:t xml:space="preserve">20, 40, 60, 80, 100 </w:t>
            </w:r>
          </w:p>
        </w:tc>
        <w:tc>
          <w:tcPr>
            <w:tcW w:w="1496" w:type="dxa"/>
            <w:tcBorders>
              <w:top w:val="nil"/>
              <w:left w:val="single" w:sz="4" w:space="0" w:color="auto"/>
              <w:bottom w:val="single" w:sz="4" w:space="0" w:color="auto"/>
              <w:right w:val="single" w:sz="4" w:space="0" w:color="auto"/>
            </w:tcBorders>
            <w:vAlign w:val="center"/>
          </w:tcPr>
          <w:p w14:paraId="59FD56B7" w14:textId="77777777" w:rsidR="00BE1C84" w:rsidRPr="00170508" w:rsidRDefault="00BE1C84" w:rsidP="00FD02C8">
            <w:pPr>
              <w:pStyle w:val="TAC"/>
              <w:rPr>
                <w:kern w:val="2"/>
                <w:szCs w:val="22"/>
                <w:lang w:eastAsia="zh-CN"/>
              </w:rPr>
            </w:pPr>
          </w:p>
        </w:tc>
      </w:tr>
      <w:tr w:rsidR="00BE1C84" w:rsidRPr="00170508" w14:paraId="719ED582"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4D992E8E" w14:textId="77777777" w:rsidR="00BE1C84" w:rsidRPr="00170508" w:rsidRDefault="00BE1C84" w:rsidP="00FD02C8">
            <w:pPr>
              <w:pStyle w:val="TAC"/>
              <w:rPr>
                <w:kern w:val="2"/>
                <w:szCs w:val="22"/>
                <w:lang w:eastAsia="zh-CN"/>
              </w:rPr>
            </w:pPr>
            <w:r w:rsidRPr="00170508">
              <w:rPr>
                <w:rFonts w:eastAsia="DengXian"/>
                <w:color w:val="000000"/>
                <w:lang w:eastAsia="zh-CN"/>
              </w:rPr>
              <w:t>CA_n1A-n28A-n102B</w:t>
            </w:r>
          </w:p>
        </w:tc>
        <w:tc>
          <w:tcPr>
            <w:tcW w:w="1716" w:type="dxa"/>
            <w:tcBorders>
              <w:top w:val="single" w:sz="4" w:space="0" w:color="auto"/>
              <w:left w:val="single" w:sz="4" w:space="0" w:color="auto"/>
              <w:bottom w:val="nil"/>
              <w:right w:val="single" w:sz="4" w:space="0" w:color="auto"/>
            </w:tcBorders>
            <w:vAlign w:val="center"/>
          </w:tcPr>
          <w:p w14:paraId="089BE07F" w14:textId="77777777" w:rsidR="00BE1C84" w:rsidRPr="00170508" w:rsidRDefault="00BE1C84" w:rsidP="00FD02C8">
            <w:pPr>
              <w:pStyle w:val="TAC"/>
              <w:rPr>
                <w:rFonts w:eastAsia="DengXian" w:cs="Arial"/>
                <w:color w:val="000000"/>
                <w:szCs w:val="18"/>
              </w:rPr>
            </w:pPr>
            <w:r w:rsidRPr="00170508">
              <w:rPr>
                <w:rFonts w:eastAsia="DengXian" w:cs="Arial"/>
                <w:color w:val="000000"/>
                <w:szCs w:val="18"/>
              </w:rPr>
              <w:t>CA_n1A-n28A</w:t>
            </w:r>
          </w:p>
          <w:p w14:paraId="5F00129F" w14:textId="77777777" w:rsidR="00BE1C84" w:rsidRPr="00170508" w:rsidRDefault="00BE1C84" w:rsidP="00FD02C8">
            <w:pPr>
              <w:pStyle w:val="TAC"/>
              <w:rPr>
                <w:rFonts w:eastAsia="DengXian" w:cs="Arial"/>
                <w:color w:val="000000"/>
                <w:szCs w:val="18"/>
              </w:rPr>
            </w:pPr>
            <w:r w:rsidRPr="00170508">
              <w:rPr>
                <w:rFonts w:eastAsia="DengXian" w:cs="Arial"/>
                <w:color w:val="000000"/>
                <w:szCs w:val="18"/>
              </w:rPr>
              <w:t>CA_n1A-n102A</w:t>
            </w:r>
          </w:p>
          <w:p w14:paraId="20D7373A" w14:textId="77777777" w:rsidR="00BE1C84" w:rsidRPr="00170508" w:rsidRDefault="00BE1C84" w:rsidP="00FD02C8">
            <w:pPr>
              <w:pStyle w:val="TAC"/>
              <w:rPr>
                <w:rFonts w:eastAsia="DengXian" w:cs="Arial"/>
                <w:color w:val="000000"/>
                <w:szCs w:val="18"/>
              </w:rPr>
            </w:pPr>
            <w:r w:rsidRPr="00170508">
              <w:rPr>
                <w:rFonts w:eastAsia="DengXian" w:cs="Arial"/>
                <w:color w:val="000000"/>
                <w:szCs w:val="18"/>
              </w:rPr>
              <w:t>CA_n1A-n102B</w:t>
            </w:r>
          </w:p>
          <w:p w14:paraId="7B6E8143" w14:textId="77777777" w:rsidR="00BE1C84" w:rsidRPr="00170508" w:rsidRDefault="00BE1C84" w:rsidP="00FD02C8">
            <w:pPr>
              <w:pStyle w:val="TAC"/>
              <w:rPr>
                <w:rFonts w:eastAsia="DengXian" w:cs="Arial"/>
                <w:color w:val="000000"/>
                <w:szCs w:val="18"/>
              </w:rPr>
            </w:pPr>
            <w:r w:rsidRPr="00170508">
              <w:rPr>
                <w:rFonts w:eastAsia="DengXian" w:cs="Arial"/>
                <w:color w:val="000000"/>
                <w:szCs w:val="18"/>
              </w:rPr>
              <w:t>CA_n28A-n102A</w:t>
            </w:r>
          </w:p>
          <w:p w14:paraId="5961D555" w14:textId="77777777" w:rsidR="00BE1C84" w:rsidRPr="00170508" w:rsidRDefault="00BE1C84" w:rsidP="00FD02C8">
            <w:pPr>
              <w:pStyle w:val="TAC"/>
              <w:rPr>
                <w:kern w:val="2"/>
                <w:szCs w:val="22"/>
                <w:lang w:eastAsia="zh-CN"/>
              </w:rPr>
            </w:pPr>
            <w:r w:rsidRPr="00170508">
              <w:rPr>
                <w:rFonts w:eastAsia="DengXian" w:cs="Arial"/>
                <w:color w:val="000000"/>
                <w:szCs w:val="18"/>
              </w:rPr>
              <w:t>CA_n28A-n102B</w:t>
            </w:r>
          </w:p>
        </w:tc>
        <w:tc>
          <w:tcPr>
            <w:tcW w:w="772" w:type="dxa"/>
            <w:tcBorders>
              <w:top w:val="single" w:sz="4" w:space="0" w:color="auto"/>
              <w:left w:val="single" w:sz="4" w:space="0" w:color="auto"/>
              <w:bottom w:val="single" w:sz="4" w:space="0" w:color="auto"/>
              <w:right w:val="single" w:sz="4" w:space="0" w:color="auto"/>
            </w:tcBorders>
            <w:vAlign w:val="center"/>
          </w:tcPr>
          <w:p w14:paraId="19421099" w14:textId="77777777" w:rsidR="00BE1C84" w:rsidRPr="00170508" w:rsidRDefault="00BE1C84" w:rsidP="00FD02C8">
            <w:pPr>
              <w:pStyle w:val="TAC"/>
              <w:rPr>
                <w:kern w:val="2"/>
                <w:szCs w:val="22"/>
              </w:rPr>
            </w:pPr>
            <w:r w:rsidRPr="00170508">
              <w:rPr>
                <w:rFonts w:eastAsia="DengXian"/>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6837495" w14:textId="77777777" w:rsidR="00BE1C84" w:rsidRPr="00170508" w:rsidRDefault="00BE1C84" w:rsidP="00FD02C8">
            <w:pPr>
              <w:pStyle w:val="TAC"/>
              <w:rPr>
                <w:rFonts w:cs="Arial"/>
                <w:color w:val="000000"/>
                <w:szCs w:val="18"/>
                <w:lang w:eastAsia="zh-CN" w:bidi="ar"/>
              </w:rPr>
            </w:pPr>
            <w:r w:rsidRPr="00170508">
              <w:rPr>
                <w:rFonts w:eastAsia="DengXian" w:cs="Arial"/>
                <w:color w:val="000000"/>
                <w:szCs w:val="16"/>
              </w:rPr>
              <w:t xml:space="preserve">5, 10, 15, 20, 25, 30, 40, 50 </w:t>
            </w:r>
          </w:p>
        </w:tc>
        <w:tc>
          <w:tcPr>
            <w:tcW w:w="1496" w:type="dxa"/>
            <w:tcBorders>
              <w:top w:val="single" w:sz="4" w:space="0" w:color="auto"/>
              <w:left w:val="single" w:sz="4" w:space="0" w:color="auto"/>
              <w:bottom w:val="nil"/>
              <w:right w:val="single" w:sz="4" w:space="0" w:color="auto"/>
            </w:tcBorders>
            <w:vAlign w:val="center"/>
          </w:tcPr>
          <w:p w14:paraId="4C1C380B" w14:textId="77777777" w:rsidR="00BE1C84" w:rsidRPr="00170508" w:rsidRDefault="00BE1C84" w:rsidP="00FD02C8">
            <w:pPr>
              <w:pStyle w:val="TAC"/>
              <w:rPr>
                <w:kern w:val="2"/>
                <w:szCs w:val="22"/>
                <w:lang w:eastAsia="zh-CN"/>
              </w:rPr>
            </w:pPr>
            <w:r w:rsidRPr="00170508">
              <w:rPr>
                <w:rFonts w:eastAsia="DengXian"/>
                <w:szCs w:val="18"/>
                <w:lang w:eastAsia="zh-CN"/>
              </w:rPr>
              <w:t>0</w:t>
            </w:r>
          </w:p>
        </w:tc>
      </w:tr>
      <w:tr w:rsidR="00BE1C84" w:rsidRPr="00170508" w14:paraId="204BDEEE" w14:textId="77777777" w:rsidTr="00FD02C8">
        <w:trPr>
          <w:jc w:val="center"/>
        </w:trPr>
        <w:tc>
          <w:tcPr>
            <w:tcW w:w="2062" w:type="dxa"/>
            <w:tcBorders>
              <w:top w:val="nil"/>
              <w:left w:val="single" w:sz="4" w:space="0" w:color="auto"/>
              <w:bottom w:val="nil"/>
              <w:right w:val="single" w:sz="4" w:space="0" w:color="auto"/>
            </w:tcBorders>
            <w:vAlign w:val="center"/>
          </w:tcPr>
          <w:p w14:paraId="7571E26C" w14:textId="77777777" w:rsidR="00BE1C84" w:rsidRPr="00170508" w:rsidRDefault="00BE1C84" w:rsidP="00FD02C8">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2D082F5D" w14:textId="77777777" w:rsidR="00BE1C84" w:rsidRPr="00170508" w:rsidRDefault="00BE1C84" w:rsidP="00FD02C8">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0DCC71" w14:textId="77777777" w:rsidR="00BE1C84" w:rsidRPr="00170508" w:rsidRDefault="00BE1C84" w:rsidP="00FD02C8">
            <w:pPr>
              <w:pStyle w:val="TAC"/>
              <w:rPr>
                <w:kern w:val="2"/>
                <w:szCs w:val="22"/>
              </w:rPr>
            </w:pPr>
            <w:r w:rsidRPr="00170508">
              <w:rPr>
                <w:rFonts w:eastAsia="DengXian"/>
                <w:color w:val="000000"/>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268D3BB" w14:textId="77777777" w:rsidR="00BE1C84" w:rsidRPr="00170508" w:rsidRDefault="00BE1C84" w:rsidP="00FD02C8">
            <w:pPr>
              <w:pStyle w:val="TAC"/>
              <w:rPr>
                <w:rFonts w:cs="Arial"/>
                <w:color w:val="000000"/>
                <w:szCs w:val="18"/>
                <w:lang w:eastAsia="zh-CN" w:bidi="ar"/>
              </w:rPr>
            </w:pPr>
            <w:r w:rsidRPr="00170508">
              <w:rPr>
                <w:rFonts w:eastAsia="DengXian" w:cs="Arial"/>
                <w:color w:val="000000"/>
                <w:szCs w:val="16"/>
              </w:rPr>
              <w:t xml:space="preserve">5, 10, 15, 20, 30 </w:t>
            </w:r>
          </w:p>
        </w:tc>
        <w:tc>
          <w:tcPr>
            <w:tcW w:w="1496" w:type="dxa"/>
            <w:tcBorders>
              <w:top w:val="nil"/>
              <w:left w:val="single" w:sz="4" w:space="0" w:color="auto"/>
              <w:bottom w:val="nil"/>
              <w:right w:val="single" w:sz="4" w:space="0" w:color="auto"/>
            </w:tcBorders>
            <w:vAlign w:val="center"/>
          </w:tcPr>
          <w:p w14:paraId="6A8F8E1D" w14:textId="77777777" w:rsidR="00BE1C84" w:rsidRPr="00170508" w:rsidRDefault="00BE1C84" w:rsidP="00FD02C8">
            <w:pPr>
              <w:pStyle w:val="TAC"/>
              <w:rPr>
                <w:kern w:val="2"/>
                <w:szCs w:val="22"/>
                <w:lang w:eastAsia="zh-CN"/>
              </w:rPr>
            </w:pPr>
          </w:p>
        </w:tc>
      </w:tr>
      <w:tr w:rsidR="00BE1C84" w:rsidRPr="00170508" w14:paraId="374D881E"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19B4159F" w14:textId="77777777" w:rsidR="00BE1C84" w:rsidRPr="00170508" w:rsidRDefault="00BE1C84" w:rsidP="00FD02C8">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2CAE4157" w14:textId="77777777" w:rsidR="00BE1C84" w:rsidRPr="00170508" w:rsidRDefault="00BE1C84" w:rsidP="00FD02C8">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0D7282" w14:textId="77777777" w:rsidR="00BE1C84" w:rsidRPr="00170508" w:rsidRDefault="00BE1C84" w:rsidP="00FD02C8">
            <w:pPr>
              <w:pStyle w:val="TAC"/>
              <w:rPr>
                <w:kern w:val="2"/>
                <w:szCs w:val="22"/>
              </w:rPr>
            </w:pPr>
            <w:r w:rsidRPr="00170508">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02EEBF25" w14:textId="77777777" w:rsidR="00BE1C84" w:rsidRPr="00170508" w:rsidRDefault="00BE1C84" w:rsidP="00FD02C8">
            <w:pPr>
              <w:pStyle w:val="TAC"/>
              <w:rPr>
                <w:rFonts w:cs="Arial"/>
                <w:color w:val="000000"/>
                <w:szCs w:val="18"/>
                <w:lang w:eastAsia="zh-CN" w:bidi="ar"/>
              </w:rPr>
            </w:pPr>
            <w:r w:rsidRPr="00170508">
              <w:rPr>
                <w:rFonts w:eastAsia="DengXian" w:cs="Arial"/>
                <w:color w:val="000000"/>
                <w:szCs w:val="16"/>
              </w:rPr>
              <w:t>CA_n102B_BCS0</w:t>
            </w:r>
          </w:p>
        </w:tc>
        <w:tc>
          <w:tcPr>
            <w:tcW w:w="1496" w:type="dxa"/>
            <w:tcBorders>
              <w:top w:val="nil"/>
              <w:left w:val="single" w:sz="4" w:space="0" w:color="auto"/>
              <w:bottom w:val="single" w:sz="4" w:space="0" w:color="auto"/>
              <w:right w:val="single" w:sz="4" w:space="0" w:color="auto"/>
            </w:tcBorders>
            <w:vAlign w:val="center"/>
          </w:tcPr>
          <w:p w14:paraId="1C27A0B9" w14:textId="77777777" w:rsidR="00BE1C84" w:rsidRPr="00170508" w:rsidRDefault="00BE1C84" w:rsidP="00FD02C8">
            <w:pPr>
              <w:pStyle w:val="TAC"/>
              <w:rPr>
                <w:kern w:val="2"/>
                <w:szCs w:val="22"/>
                <w:lang w:eastAsia="zh-CN"/>
              </w:rPr>
            </w:pPr>
          </w:p>
        </w:tc>
      </w:tr>
      <w:tr w:rsidR="00BE1C84" w:rsidRPr="00170508" w14:paraId="723E1C30"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346BA624" w14:textId="77777777" w:rsidR="00BE1C84" w:rsidRPr="00170508" w:rsidRDefault="00BE1C84" w:rsidP="00FD02C8">
            <w:pPr>
              <w:pStyle w:val="TAC"/>
              <w:rPr>
                <w:kern w:val="2"/>
                <w:szCs w:val="22"/>
                <w:lang w:eastAsia="zh-CN"/>
              </w:rPr>
            </w:pPr>
            <w:r w:rsidRPr="00170508">
              <w:rPr>
                <w:rFonts w:eastAsia="DengXian"/>
                <w:color w:val="000000"/>
                <w:lang w:eastAsia="zh-CN"/>
              </w:rPr>
              <w:t>CA_n1A-n28A-n102C</w:t>
            </w:r>
          </w:p>
        </w:tc>
        <w:tc>
          <w:tcPr>
            <w:tcW w:w="1716" w:type="dxa"/>
            <w:tcBorders>
              <w:top w:val="single" w:sz="4" w:space="0" w:color="auto"/>
              <w:left w:val="single" w:sz="4" w:space="0" w:color="auto"/>
              <w:bottom w:val="nil"/>
              <w:right w:val="single" w:sz="4" w:space="0" w:color="auto"/>
            </w:tcBorders>
            <w:vAlign w:val="center"/>
          </w:tcPr>
          <w:p w14:paraId="20D1723F" w14:textId="77777777" w:rsidR="00BE1C84" w:rsidRPr="00170508" w:rsidRDefault="00BE1C84" w:rsidP="00FD02C8">
            <w:pPr>
              <w:pStyle w:val="TAC"/>
              <w:rPr>
                <w:rFonts w:eastAsia="DengXian"/>
                <w:szCs w:val="18"/>
                <w:lang w:eastAsia="zh-CN"/>
              </w:rPr>
            </w:pPr>
            <w:r w:rsidRPr="00170508">
              <w:rPr>
                <w:rFonts w:eastAsia="DengXian"/>
                <w:szCs w:val="18"/>
                <w:lang w:eastAsia="zh-CN"/>
              </w:rPr>
              <w:t>CA_n1A-n28A</w:t>
            </w:r>
          </w:p>
          <w:p w14:paraId="1E189316" w14:textId="77777777" w:rsidR="00BE1C84" w:rsidRPr="00170508" w:rsidRDefault="00BE1C84" w:rsidP="00FD02C8">
            <w:pPr>
              <w:pStyle w:val="TAC"/>
              <w:rPr>
                <w:rFonts w:eastAsia="DengXian"/>
                <w:szCs w:val="18"/>
                <w:lang w:eastAsia="zh-CN"/>
              </w:rPr>
            </w:pPr>
            <w:r w:rsidRPr="00170508">
              <w:rPr>
                <w:rFonts w:eastAsia="DengXian"/>
                <w:szCs w:val="18"/>
                <w:lang w:eastAsia="zh-CN"/>
              </w:rPr>
              <w:t>CA_n1A-n102A</w:t>
            </w:r>
          </w:p>
          <w:p w14:paraId="2FCF6F50" w14:textId="77777777" w:rsidR="00BE1C84" w:rsidRPr="00170508" w:rsidRDefault="00BE1C84" w:rsidP="00FD02C8">
            <w:pPr>
              <w:pStyle w:val="TAC"/>
              <w:rPr>
                <w:rFonts w:eastAsia="DengXian"/>
                <w:szCs w:val="18"/>
                <w:lang w:eastAsia="zh-CN"/>
              </w:rPr>
            </w:pPr>
            <w:r w:rsidRPr="00170508">
              <w:rPr>
                <w:rFonts w:eastAsia="DengXian"/>
                <w:szCs w:val="18"/>
                <w:lang w:eastAsia="zh-CN"/>
              </w:rPr>
              <w:t>CA_n1A-n102C</w:t>
            </w:r>
          </w:p>
          <w:p w14:paraId="43EE0C01" w14:textId="77777777" w:rsidR="00BE1C84" w:rsidRPr="00170508" w:rsidRDefault="00BE1C84" w:rsidP="00FD02C8">
            <w:pPr>
              <w:pStyle w:val="TAC"/>
              <w:rPr>
                <w:rFonts w:eastAsia="DengXian"/>
                <w:szCs w:val="18"/>
                <w:lang w:eastAsia="zh-CN"/>
              </w:rPr>
            </w:pPr>
            <w:r w:rsidRPr="00170508">
              <w:rPr>
                <w:rFonts w:eastAsia="DengXian"/>
                <w:szCs w:val="18"/>
                <w:lang w:eastAsia="zh-CN"/>
              </w:rPr>
              <w:t>CA_n28A-n102A</w:t>
            </w:r>
          </w:p>
          <w:p w14:paraId="1E4F6831" w14:textId="77777777" w:rsidR="00BE1C84" w:rsidRPr="00170508" w:rsidRDefault="00BE1C84" w:rsidP="00FD02C8">
            <w:pPr>
              <w:pStyle w:val="TAC"/>
              <w:rPr>
                <w:kern w:val="2"/>
                <w:szCs w:val="22"/>
                <w:lang w:eastAsia="zh-CN"/>
              </w:rPr>
            </w:pPr>
            <w:r w:rsidRPr="00170508">
              <w:rPr>
                <w:rFonts w:eastAsia="DengXian"/>
                <w:szCs w:val="18"/>
                <w:lang w:eastAsia="zh-CN"/>
              </w:rPr>
              <w:t>CA_n28A-n102C</w:t>
            </w:r>
          </w:p>
        </w:tc>
        <w:tc>
          <w:tcPr>
            <w:tcW w:w="772" w:type="dxa"/>
            <w:tcBorders>
              <w:top w:val="single" w:sz="4" w:space="0" w:color="auto"/>
              <w:left w:val="single" w:sz="4" w:space="0" w:color="auto"/>
              <w:bottom w:val="single" w:sz="4" w:space="0" w:color="auto"/>
              <w:right w:val="single" w:sz="4" w:space="0" w:color="auto"/>
            </w:tcBorders>
            <w:vAlign w:val="center"/>
          </w:tcPr>
          <w:p w14:paraId="675CF3DE" w14:textId="77777777" w:rsidR="00BE1C84" w:rsidRPr="00170508" w:rsidRDefault="00BE1C84" w:rsidP="00FD02C8">
            <w:pPr>
              <w:pStyle w:val="TAC"/>
              <w:rPr>
                <w:kern w:val="2"/>
                <w:szCs w:val="22"/>
              </w:rPr>
            </w:pPr>
            <w:r w:rsidRPr="00170508">
              <w:rPr>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4048435" w14:textId="77777777" w:rsidR="00BE1C84" w:rsidRPr="00170508" w:rsidRDefault="00BE1C84" w:rsidP="00FD02C8">
            <w:pPr>
              <w:pStyle w:val="TAC"/>
              <w:rPr>
                <w:rFonts w:cs="Arial"/>
                <w:color w:val="000000"/>
                <w:szCs w:val="18"/>
                <w:lang w:eastAsia="zh-CN" w:bidi="ar"/>
              </w:rPr>
            </w:pPr>
            <w:r w:rsidRPr="00170508">
              <w:rPr>
                <w:rFonts w:eastAsia="DengXian" w:cs="Arial"/>
                <w:color w:val="000000"/>
                <w:szCs w:val="16"/>
              </w:rPr>
              <w:t xml:space="preserve">5, 10, 15, 20, 25, 30, 40, 50 </w:t>
            </w:r>
          </w:p>
        </w:tc>
        <w:tc>
          <w:tcPr>
            <w:tcW w:w="1496" w:type="dxa"/>
            <w:tcBorders>
              <w:top w:val="single" w:sz="4" w:space="0" w:color="auto"/>
              <w:left w:val="single" w:sz="4" w:space="0" w:color="auto"/>
              <w:bottom w:val="nil"/>
              <w:right w:val="single" w:sz="4" w:space="0" w:color="auto"/>
            </w:tcBorders>
            <w:vAlign w:val="center"/>
          </w:tcPr>
          <w:p w14:paraId="6C50C90E" w14:textId="77777777" w:rsidR="00BE1C84" w:rsidRPr="00170508" w:rsidRDefault="00BE1C84" w:rsidP="00FD02C8">
            <w:pPr>
              <w:pStyle w:val="TAC"/>
              <w:rPr>
                <w:kern w:val="2"/>
                <w:szCs w:val="22"/>
                <w:lang w:eastAsia="zh-CN"/>
              </w:rPr>
            </w:pPr>
            <w:r w:rsidRPr="00170508">
              <w:rPr>
                <w:rFonts w:eastAsia="DengXian"/>
                <w:szCs w:val="18"/>
                <w:lang w:eastAsia="zh-CN"/>
              </w:rPr>
              <w:t>0</w:t>
            </w:r>
          </w:p>
        </w:tc>
      </w:tr>
      <w:tr w:rsidR="00BE1C84" w:rsidRPr="00170508" w14:paraId="59B4336C" w14:textId="77777777" w:rsidTr="00FD02C8">
        <w:trPr>
          <w:jc w:val="center"/>
        </w:trPr>
        <w:tc>
          <w:tcPr>
            <w:tcW w:w="2062" w:type="dxa"/>
            <w:tcBorders>
              <w:top w:val="nil"/>
              <w:left w:val="single" w:sz="4" w:space="0" w:color="auto"/>
              <w:bottom w:val="nil"/>
              <w:right w:val="single" w:sz="4" w:space="0" w:color="auto"/>
            </w:tcBorders>
            <w:vAlign w:val="center"/>
          </w:tcPr>
          <w:p w14:paraId="53CC5240" w14:textId="77777777" w:rsidR="00BE1C84" w:rsidRPr="00170508" w:rsidRDefault="00BE1C84" w:rsidP="00FD02C8">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607C41FB" w14:textId="77777777" w:rsidR="00BE1C84" w:rsidRPr="00170508" w:rsidRDefault="00BE1C84" w:rsidP="00FD02C8">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FC2722" w14:textId="77777777" w:rsidR="00BE1C84" w:rsidRPr="00170508" w:rsidRDefault="00BE1C84" w:rsidP="00FD02C8">
            <w:pPr>
              <w:pStyle w:val="TAC"/>
              <w:rPr>
                <w:kern w:val="2"/>
                <w:szCs w:val="22"/>
              </w:rPr>
            </w:pPr>
            <w:r w:rsidRPr="00170508">
              <w:rPr>
                <w:color w:val="000000"/>
                <w:lang w:eastAsia="zh-CN"/>
              </w:rPr>
              <w:t>n28</w:t>
            </w:r>
          </w:p>
        </w:tc>
        <w:tc>
          <w:tcPr>
            <w:tcW w:w="3117" w:type="dxa"/>
            <w:tcBorders>
              <w:top w:val="single" w:sz="4" w:space="0" w:color="auto"/>
              <w:left w:val="single" w:sz="4" w:space="0" w:color="auto"/>
              <w:bottom w:val="single" w:sz="4" w:space="0" w:color="auto"/>
              <w:right w:val="single" w:sz="4" w:space="0" w:color="auto"/>
            </w:tcBorders>
            <w:vAlign w:val="bottom"/>
          </w:tcPr>
          <w:p w14:paraId="7975FADF" w14:textId="77777777" w:rsidR="00BE1C84" w:rsidRPr="00170508" w:rsidRDefault="00BE1C84" w:rsidP="00FD02C8">
            <w:pPr>
              <w:pStyle w:val="TAC"/>
              <w:rPr>
                <w:rFonts w:cs="Arial"/>
                <w:color w:val="000000"/>
                <w:szCs w:val="18"/>
                <w:lang w:eastAsia="zh-CN" w:bidi="ar"/>
              </w:rPr>
            </w:pPr>
            <w:r w:rsidRPr="00170508">
              <w:rPr>
                <w:rFonts w:eastAsia="DengXian" w:cs="Arial"/>
                <w:color w:val="000000"/>
                <w:szCs w:val="16"/>
              </w:rPr>
              <w:t xml:space="preserve">5, 10, 15, 20, 30 </w:t>
            </w:r>
          </w:p>
        </w:tc>
        <w:tc>
          <w:tcPr>
            <w:tcW w:w="1496" w:type="dxa"/>
            <w:tcBorders>
              <w:top w:val="nil"/>
              <w:left w:val="single" w:sz="4" w:space="0" w:color="auto"/>
              <w:bottom w:val="nil"/>
              <w:right w:val="single" w:sz="4" w:space="0" w:color="auto"/>
            </w:tcBorders>
            <w:vAlign w:val="center"/>
          </w:tcPr>
          <w:p w14:paraId="3E262DB4" w14:textId="77777777" w:rsidR="00BE1C84" w:rsidRPr="00170508" w:rsidRDefault="00BE1C84" w:rsidP="00FD02C8">
            <w:pPr>
              <w:pStyle w:val="TAC"/>
              <w:rPr>
                <w:kern w:val="2"/>
                <w:szCs w:val="22"/>
                <w:lang w:eastAsia="zh-CN"/>
              </w:rPr>
            </w:pPr>
          </w:p>
        </w:tc>
      </w:tr>
      <w:tr w:rsidR="00BE1C84" w:rsidRPr="00170508" w14:paraId="7C16A909"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712598B0" w14:textId="77777777" w:rsidR="00BE1C84" w:rsidRPr="00170508" w:rsidRDefault="00BE1C84" w:rsidP="00FD02C8">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4A5F8BB4" w14:textId="77777777" w:rsidR="00BE1C84" w:rsidRPr="00170508" w:rsidRDefault="00BE1C84" w:rsidP="00FD02C8">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7F444B" w14:textId="77777777" w:rsidR="00BE1C84" w:rsidRPr="00170508" w:rsidRDefault="00BE1C84" w:rsidP="00FD02C8">
            <w:pPr>
              <w:pStyle w:val="TAC"/>
              <w:rPr>
                <w:kern w:val="2"/>
                <w:szCs w:val="22"/>
              </w:rPr>
            </w:pPr>
            <w:r w:rsidRPr="00170508">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036BCB2A" w14:textId="77777777" w:rsidR="00BE1C84" w:rsidRPr="00170508" w:rsidRDefault="00BE1C84" w:rsidP="00FD02C8">
            <w:pPr>
              <w:pStyle w:val="TAC"/>
              <w:rPr>
                <w:rFonts w:cs="Arial"/>
                <w:color w:val="000000"/>
                <w:szCs w:val="18"/>
                <w:lang w:eastAsia="zh-CN" w:bidi="ar"/>
              </w:rPr>
            </w:pPr>
            <w:r w:rsidRPr="00170508">
              <w:rPr>
                <w:rFonts w:eastAsia="DengXian" w:cs="Arial"/>
                <w:color w:val="000000"/>
                <w:szCs w:val="16"/>
              </w:rPr>
              <w:t>CA_n102C_BCS0</w:t>
            </w:r>
          </w:p>
        </w:tc>
        <w:tc>
          <w:tcPr>
            <w:tcW w:w="1496" w:type="dxa"/>
            <w:tcBorders>
              <w:top w:val="nil"/>
              <w:left w:val="single" w:sz="4" w:space="0" w:color="auto"/>
              <w:bottom w:val="single" w:sz="4" w:space="0" w:color="auto"/>
              <w:right w:val="single" w:sz="4" w:space="0" w:color="auto"/>
            </w:tcBorders>
            <w:vAlign w:val="center"/>
          </w:tcPr>
          <w:p w14:paraId="595DBC89" w14:textId="77777777" w:rsidR="00BE1C84" w:rsidRPr="00170508" w:rsidRDefault="00BE1C84" w:rsidP="00FD02C8">
            <w:pPr>
              <w:pStyle w:val="TAC"/>
              <w:rPr>
                <w:kern w:val="2"/>
                <w:szCs w:val="22"/>
                <w:lang w:eastAsia="zh-CN"/>
              </w:rPr>
            </w:pPr>
          </w:p>
        </w:tc>
      </w:tr>
      <w:tr w:rsidR="00BE1C84" w:rsidRPr="00170508" w14:paraId="06F79206"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0C5FB33C" w14:textId="77777777" w:rsidR="00BE1C84" w:rsidRPr="00170508" w:rsidRDefault="00BE1C84" w:rsidP="00FD02C8">
            <w:pPr>
              <w:pStyle w:val="TAC"/>
              <w:rPr>
                <w:kern w:val="2"/>
                <w:szCs w:val="22"/>
                <w:lang w:eastAsia="zh-CN"/>
              </w:rPr>
            </w:pPr>
            <w:r w:rsidRPr="00170508">
              <w:rPr>
                <w:rFonts w:eastAsia="DengXian"/>
                <w:szCs w:val="18"/>
                <w:lang w:eastAsia="zh-CN"/>
              </w:rPr>
              <w:t>CA_n1A-n28A-n102D</w:t>
            </w:r>
          </w:p>
        </w:tc>
        <w:tc>
          <w:tcPr>
            <w:tcW w:w="1716" w:type="dxa"/>
            <w:tcBorders>
              <w:top w:val="single" w:sz="4" w:space="0" w:color="auto"/>
              <w:left w:val="single" w:sz="4" w:space="0" w:color="auto"/>
              <w:bottom w:val="nil"/>
              <w:right w:val="single" w:sz="4" w:space="0" w:color="auto"/>
            </w:tcBorders>
            <w:vAlign w:val="center"/>
          </w:tcPr>
          <w:p w14:paraId="4E6BCD1A" w14:textId="77777777" w:rsidR="00BE1C84" w:rsidRPr="00170508" w:rsidRDefault="00BE1C84" w:rsidP="00FD02C8">
            <w:pPr>
              <w:pStyle w:val="TAC"/>
              <w:rPr>
                <w:rFonts w:eastAsia="DengXian"/>
                <w:szCs w:val="18"/>
                <w:lang w:eastAsia="zh-CN"/>
              </w:rPr>
            </w:pPr>
            <w:r w:rsidRPr="00170508">
              <w:rPr>
                <w:rFonts w:eastAsia="DengXian"/>
                <w:szCs w:val="18"/>
                <w:lang w:eastAsia="zh-CN"/>
              </w:rPr>
              <w:t>CA_n1A-n28A</w:t>
            </w:r>
          </w:p>
          <w:p w14:paraId="18A84327" w14:textId="77777777" w:rsidR="00BE1C84" w:rsidRPr="00170508" w:rsidRDefault="00BE1C84" w:rsidP="00FD02C8">
            <w:pPr>
              <w:pStyle w:val="TAC"/>
              <w:rPr>
                <w:rFonts w:eastAsia="DengXian"/>
                <w:szCs w:val="18"/>
                <w:lang w:eastAsia="zh-CN"/>
              </w:rPr>
            </w:pPr>
            <w:r w:rsidRPr="00170508">
              <w:rPr>
                <w:rFonts w:eastAsia="DengXian"/>
                <w:szCs w:val="18"/>
                <w:lang w:eastAsia="zh-CN"/>
              </w:rPr>
              <w:t>CA_n1A-n102A</w:t>
            </w:r>
          </w:p>
          <w:p w14:paraId="0A24E771" w14:textId="77777777" w:rsidR="00BE1C84" w:rsidRPr="00170508" w:rsidRDefault="00BE1C84" w:rsidP="00FD02C8">
            <w:pPr>
              <w:pStyle w:val="TAC"/>
              <w:rPr>
                <w:kern w:val="2"/>
                <w:szCs w:val="22"/>
                <w:lang w:eastAsia="zh-CN"/>
              </w:rPr>
            </w:pPr>
            <w:r w:rsidRPr="00170508">
              <w:rPr>
                <w:rFonts w:eastAsia="DengXian"/>
                <w:szCs w:val="18"/>
                <w:lang w:eastAsia="zh-CN"/>
              </w:rPr>
              <w:t>CA_n28A-n102A</w:t>
            </w:r>
          </w:p>
        </w:tc>
        <w:tc>
          <w:tcPr>
            <w:tcW w:w="772" w:type="dxa"/>
            <w:tcBorders>
              <w:top w:val="single" w:sz="4" w:space="0" w:color="auto"/>
              <w:left w:val="single" w:sz="4" w:space="0" w:color="auto"/>
              <w:bottom w:val="single" w:sz="4" w:space="0" w:color="auto"/>
              <w:right w:val="single" w:sz="4" w:space="0" w:color="auto"/>
            </w:tcBorders>
            <w:vAlign w:val="center"/>
          </w:tcPr>
          <w:p w14:paraId="44CF9D56" w14:textId="77777777" w:rsidR="00BE1C84" w:rsidRPr="00170508" w:rsidRDefault="00BE1C84" w:rsidP="00FD02C8">
            <w:pPr>
              <w:pStyle w:val="TAC"/>
              <w:rPr>
                <w:kern w:val="2"/>
                <w:szCs w:val="22"/>
              </w:rPr>
            </w:pPr>
            <w:r w:rsidRPr="00170508">
              <w:rPr>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BD3CA6D" w14:textId="77777777" w:rsidR="00BE1C84" w:rsidRPr="00170508" w:rsidRDefault="00BE1C84" w:rsidP="00FD02C8">
            <w:pPr>
              <w:pStyle w:val="TAC"/>
              <w:rPr>
                <w:rFonts w:cs="Arial"/>
                <w:color w:val="000000"/>
                <w:szCs w:val="18"/>
                <w:lang w:eastAsia="zh-CN" w:bidi="ar"/>
              </w:rPr>
            </w:pPr>
            <w:r w:rsidRPr="00170508">
              <w:rPr>
                <w:rFonts w:eastAsia="DengXian" w:cs="Arial"/>
                <w:color w:val="000000"/>
                <w:szCs w:val="16"/>
              </w:rPr>
              <w:t xml:space="preserve">5, 10, 15, 20, 25, 30, 40, 50 </w:t>
            </w:r>
          </w:p>
        </w:tc>
        <w:tc>
          <w:tcPr>
            <w:tcW w:w="1496" w:type="dxa"/>
            <w:tcBorders>
              <w:top w:val="single" w:sz="4" w:space="0" w:color="auto"/>
              <w:left w:val="single" w:sz="4" w:space="0" w:color="auto"/>
              <w:bottom w:val="nil"/>
              <w:right w:val="single" w:sz="4" w:space="0" w:color="auto"/>
            </w:tcBorders>
            <w:vAlign w:val="center"/>
          </w:tcPr>
          <w:p w14:paraId="37099DCD" w14:textId="77777777" w:rsidR="00BE1C84" w:rsidRPr="00170508" w:rsidRDefault="00BE1C84" w:rsidP="00FD02C8">
            <w:pPr>
              <w:pStyle w:val="TAC"/>
              <w:rPr>
                <w:kern w:val="2"/>
                <w:szCs w:val="22"/>
                <w:lang w:eastAsia="zh-CN"/>
              </w:rPr>
            </w:pPr>
            <w:r w:rsidRPr="00170508">
              <w:rPr>
                <w:rFonts w:eastAsia="DengXian"/>
                <w:szCs w:val="18"/>
                <w:lang w:eastAsia="zh-CN"/>
              </w:rPr>
              <w:t>0</w:t>
            </w:r>
          </w:p>
        </w:tc>
      </w:tr>
      <w:tr w:rsidR="00BE1C84" w:rsidRPr="00170508" w14:paraId="5AB51FE7" w14:textId="77777777" w:rsidTr="00FD02C8">
        <w:trPr>
          <w:jc w:val="center"/>
        </w:trPr>
        <w:tc>
          <w:tcPr>
            <w:tcW w:w="2062" w:type="dxa"/>
            <w:tcBorders>
              <w:top w:val="nil"/>
              <w:left w:val="single" w:sz="4" w:space="0" w:color="auto"/>
              <w:bottom w:val="nil"/>
              <w:right w:val="single" w:sz="4" w:space="0" w:color="auto"/>
            </w:tcBorders>
            <w:vAlign w:val="center"/>
          </w:tcPr>
          <w:p w14:paraId="62A9ADC5" w14:textId="77777777" w:rsidR="00BE1C84" w:rsidRPr="00170508" w:rsidRDefault="00BE1C84" w:rsidP="00FD02C8">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227C443F" w14:textId="77777777" w:rsidR="00BE1C84" w:rsidRPr="00170508" w:rsidRDefault="00BE1C84" w:rsidP="00FD02C8">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52EB06" w14:textId="77777777" w:rsidR="00BE1C84" w:rsidRPr="00170508" w:rsidRDefault="00BE1C84" w:rsidP="00FD02C8">
            <w:pPr>
              <w:pStyle w:val="TAC"/>
              <w:rPr>
                <w:kern w:val="2"/>
                <w:szCs w:val="22"/>
              </w:rPr>
            </w:pPr>
            <w:r w:rsidRPr="00170508">
              <w:rPr>
                <w:color w:val="000000"/>
                <w:lang w:eastAsia="zh-CN"/>
              </w:rPr>
              <w:t>n28</w:t>
            </w:r>
          </w:p>
        </w:tc>
        <w:tc>
          <w:tcPr>
            <w:tcW w:w="3117" w:type="dxa"/>
            <w:tcBorders>
              <w:top w:val="single" w:sz="4" w:space="0" w:color="auto"/>
              <w:left w:val="single" w:sz="4" w:space="0" w:color="auto"/>
              <w:bottom w:val="single" w:sz="4" w:space="0" w:color="auto"/>
              <w:right w:val="single" w:sz="4" w:space="0" w:color="auto"/>
            </w:tcBorders>
            <w:vAlign w:val="bottom"/>
          </w:tcPr>
          <w:p w14:paraId="4C0EF941" w14:textId="77777777" w:rsidR="00BE1C84" w:rsidRPr="00170508" w:rsidRDefault="00BE1C84" w:rsidP="00FD02C8">
            <w:pPr>
              <w:pStyle w:val="TAC"/>
              <w:rPr>
                <w:rFonts w:cs="Arial"/>
                <w:color w:val="000000"/>
                <w:szCs w:val="18"/>
                <w:lang w:eastAsia="zh-CN" w:bidi="ar"/>
              </w:rPr>
            </w:pPr>
            <w:r w:rsidRPr="00170508">
              <w:rPr>
                <w:rFonts w:eastAsia="DengXian" w:cs="Arial"/>
                <w:color w:val="000000"/>
                <w:szCs w:val="16"/>
              </w:rPr>
              <w:t xml:space="preserve">5, 10, 15, 20, 30 </w:t>
            </w:r>
          </w:p>
        </w:tc>
        <w:tc>
          <w:tcPr>
            <w:tcW w:w="1496" w:type="dxa"/>
            <w:tcBorders>
              <w:top w:val="nil"/>
              <w:left w:val="single" w:sz="4" w:space="0" w:color="auto"/>
              <w:bottom w:val="nil"/>
              <w:right w:val="single" w:sz="4" w:space="0" w:color="auto"/>
            </w:tcBorders>
            <w:vAlign w:val="center"/>
          </w:tcPr>
          <w:p w14:paraId="757D15AA" w14:textId="77777777" w:rsidR="00BE1C84" w:rsidRPr="00170508" w:rsidRDefault="00BE1C84" w:rsidP="00FD02C8">
            <w:pPr>
              <w:pStyle w:val="TAC"/>
              <w:rPr>
                <w:kern w:val="2"/>
                <w:szCs w:val="22"/>
                <w:lang w:eastAsia="zh-CN"/>
              </w:rPr>
            </w:pPr>
          </w:p>
        </w:tc>
      </w:tr>
      <w:tr w:rsidR="00BE1C84" w:rsidRPr="00170508" w14:paraId="3AF8575F"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7195D893" w14:textId="77777777" w:rsidR="00BE1C84" w:rsidRPr="00170508" w:rsidRDefault="00BE1C84" w:rsidP="00FD02C8">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1CA282AE" w14:textId="77777777" w:rsidR="00BE1C84" w:rsidRPr="00170508" w:rsidRDefault="00BE1C84" w:rsidP="00FD02C8">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7C09AE" w14:textId="77777777" w:rsidR="00BE1C84" w:rsidRPr="00170508" w:rsidRDefault="00BE1C84" w:rsidP="00FD02C8">
            <w:pPr>
              <w:pStyle w:val="TAC"/>
              <w:rPr>
                <w:kern w:val="2"/>
                <w:szCs w:val="22"/>
              </w:rPr>
            </w:pPr>
            <w:r w:rsidRPr="00170508">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2E8C2217" w14:textId="77777777" w:rsidR="00BE1C84" w:rsidRPr="00170508" w:rsidRDefault="00BE1C84" w:rsidP="00FD02C8">
            <w:pPr>
              <w:pStyle w:val="TAC"/>
              <w:rPr>
                <w:rFonts w:cs="Arial"/>
                <w:color w:val="000000"/>
                <w:szCs w:val="18"/>
                <w:lang w:eastAsia="zh-CN" w:bidi="ar"/>
              </w:rPr>
            </w:pPr>
            <w:r w:rsidRPr="00170508">
              <w:rPr>
                <w:rFonts w:eastAsia="DengXian" w:cs="Arial"/>
                <w:color w:val="000000"/>
                <w:szCs w:val="16"/>
              </w:rPr>
              <w:t>CA_n102D_BCS0</w:t>
            </w:r>
          </w:p>
        </w:tc>
        <w:tc>
          <w:tcPr>
            <w:tcW w:w="1496" w:type="dxa"/>
            <w:tcBorders>
              <w:top w:val="nil"/>
              <w:left w:val="single" w:sz="4" w:space="0" w:color="auto"/>
              <w:bottom w:val="single" w:sz="4" w:space="0" w:color="auto"/>
              <w:right w:val="single" w:sz="4" w:space="0" w:color="auto"/>
            </w:tcBorders>
            <w:vAlign w:val="center"/>
          </w:tcPr>
          <w:p w14:paraId="5104A9F1" w14:textId="77777777" w:rsidR="00BE1C84" w:rsidRPr="00170508" w:rsidRDefault="00BE1C84" w:rsidP="00FD02C8">
            <w:pPr>
              <w:pStyle w:val="TAC"/>
              <w:rPr>
                <w:kern w:val="2"/>
                <w:szCs w:val="22"/>
                <w:lang w:eastAsia="zh-CN"/>
              </w:rPr>
            </w:pPr>
          </w:p>
        </w:tc>
      </w:tr>
      <w:tr w:rsidR="00BE1C84" w:rsidRPr="00170508" w14:paraId="6CA51ADC"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643CA2AA" w14:textId="77777777" w:rsidR="00BE1C84" w:rsidRPr="00170508" w:rsidRDefault="00BE1C84" w:rsidP="00FD02C8">
            <w:pPr>
              <w:pStyle w:val="TAC"/>
              <w:rPr>
                <w:kern w:val="2"/>
                <w:szCs w:val="22"/>
                <w:lang w:eastAsia="zh-CN"/>
              </w:rPr>
            </w:pPr>
            <w:r w:rsidRPr="00170508">
              <w:rPr>
                <w:rFonts w:eastAsia="DengXian"/>
                <w:szCs w:val="18"/>
                <w:lang w:eastAsia="zh-CN"/>
              </w:rPr>
              <w:t>CA_n1A-n28A-n102E</w:t>
            </w:r>
          </w:p>
        </w:tc>
        <w:tc>
          <w:tcPr>
            <w:tcW w:w="1716" w:type="dxa"/>
            <w:tcBorders>
              <w:top w:val="single" w:sz="4" w:space="0" w:color="auto"/>
              <w:left w:val="single" w:sz="4" w:space="0" w:color="auto"/>
              <w:bottom w:val="nil"/>
              <w:right w:val="single" w:sz="4" w:space="0" w:color="auto"/>
            </w:tcBorders>
            <w:vAlign w:val="center"/>
          </w:tcPr>
          <w:p w14:paraId="053934B8" w14:textId="77777777" w:rsidR="00BE1C84" w:rsidRPr="00170508" w:rsidRDefault="00BE1C84" w:rsidP="00FD02C8">
            <w:pPr>
              <w:pStyle w:val="TAC"/>
              <w:rPr>
                <w:rFonts w:eastAsia="DengXian"/>
                <w:szCs w:val="18"/>
                <w:lang w:eastAsia="zh-CN"/>
              </w:rPr>
            </w:pPr>
            <w:r w:rsidRPr="00170508">
              <w:rPr>
                <w:rFonts w:eastAsia="DengXian"/>
                <w:szCs w:val="18"/>
                <w:lang w:eastAsia="zh-CN"/>
              </w:rPr>
              <w:t>CA_n1A-n28A</w:t>
            </w:r>
          </w:p>
          <w:p w14:paraId="7EA82BF7" w14:textId="77777777" w:rsidR="00BE1C84" w:rsidRPr="00170508" w:rsidRDefault="00BE1C84" w:rsidP="00FD02C8">
            <w:pPr>
              <w:pStyle w:val="TAC"/>
              <w:rPr>
                <w:rFonts w:eastAsia="DengXian"/>
                <w:szCs w:val="18"/>
                <w:lang w:eastAsia="zh-CN"/>
              </w:rPr>
            </w:pPr>
            <w:r w:rsidRPr="00170508">
              <w:rPr>
                <w:rFonts w:eastAsia="DengXian"/>
                <w:szCs w:val="18"/>
                <w:lang w:eastAsia="zh-CN"/>
              </w:rPr>
              <w:t>CA_n1A-n102A</w:t>
            </w:r>
          </w:p>
          <w:p w14:paraId="14AB9A9E" w14:textId="77777777" w:rsidR="00BE1C84" w:rsidRPr="00170508" w:rsidRDefault="00BE1C84" w:rsidP="00FD02C8">
            <w:pPr>
              <w:pStyle w:val="TAC"/>
              <w:rPr>
                <w:kern w:val="2"/>
                <w:szCs w:val="22"/>
                <w:lang w:eastAsia="zh-CN"/>
              </w:rPr>
            </w:pPr>
            <w:r w:rsidRPr="00170508">
              <w:rPr>
                <w:rFonts w:eastAsia="DengXian"/>
                <w:szCs w:val="18"/>
                <w:lang w:eastAsia="zh-CN"/>
              </w:rPr>
              <w:t>CA_n28A-n102A</w:t>
            </w:r>
          </w:p>
        </w:tc>
        <w:tc>
          <w:tcPr>
            <w:tcW w:w="772" w:type="dxa"/>
            <w:tcBorders>
              <w:top w:val="single" w:sz="4" w:space="0" w:color="auto"/>
              <w:left w:val="single" w:sz="4" w:space="0" w:color="auto"/>
              <w:bottom w:val="single" w:sz="4" w:space="0" w:color="auto"/>
              <w:right w:val="single" w:sz="4" w:space="0" w:color="auto"/>
            </w:tcBorders>
            <w:vAlign w:val="center"/>
          </w:tcPr>
          <w:p w14:paraId="16576ADB" w14:textId="77777777" w:rsidR="00BE1C84" w:rsidRPr="00170508" w:rsidRDefault="00BE1C84" w:rsidP="00FD02C8">
            <w:pPr>
              <w:pStyle w:val="TAC"/>
              <w:rPr>
                <w:kern w:val="2"/>
                <w:szCs w:val="22"/>
              </w:rPr>
            </w:pPr>
            <w:r w:rsidRPr="00170508">
              <w:rPr>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2AB03AA" w14:textId="77777777" w:rsidR="00BE1C84" w:rsidRPr="00170508" w:rsidRDefault="00BE1C84" w:rsidP="00FD02C8">
            <w:pPr>
              <w:pStyle w:val="TAC"/>
              <w:rPr>
                <w:rFonts w:cs="Arial"/>
                <w:color w:val="000000"/>
                <w:szCs w:val="18"/>
                <w:lang w:eastAsia="zh-CN" w:bidi="ar"/>
              </w:rPr>
            </w:pPr>
            <w:r w:rsidRPr="00170508">
              <w:rPr>
                <w:rFonts w:eastAsia="DengXian" w:cs="Arial"/>
                <w:color w:val="000000"/>
                <w:szCs w:val="16"/>
              </w:rPr>
              <w:t xml:space="preserve">5, 10, 15, 20, 25, 30, 40, 50 </w:t>
            </w:r>
          </w:p>
        </w:tc>
        <w:tc>
          <w:tcPr>
            <w:tcW w:w="1496" w:type="dxa"/>
            <w:tcBorders>
              <w:top w:val="single" w:sz="4" w:space="0" w:color="auto"/>
              <w:left w:val="single" w:sz="4" w:space="0" w:color="auto"/>
              <w:bottom w:val="nil"/>
              <w:right w:val="single" w:sz="4" w:space="0" w:color="auto"/>
            </w:tcBorders>
            <w:vAlign w:val="center"/>
          </w:tcPr>
          <w:p w14:paraId="65B85BC2" w14:textId="77777777" w:rsidR="00BE1C84" w:rsidRPr="00170508" w:rsidRDefault="00BE1C84" w:rsidP="00FD02C8">
            <w:pPr>
              <w:pStyle w:val="TAC"/>
              <w:rPr>
                <w:kern w:val="2"/>
                <w:szCs w:val="22"/>
                <w:lang w:eastAsia="zh-CN"/>
              </w:rPr>
            </w:pPr>
            <w:r w:rsidRPr="00170508">
              <w:rPr>
                <w:rFonts w:eastAsia="DengXian"/>
                <w:szCs w:val="18"/>
                <w:lang w:eastAsia="zh-CN"/>
              </w:rPr>
              <w:t>0</w:t>
            </w:r>
          </w:p>
        </w:tc>
      </w:tr>
      <w:tr w:rsidR="00BE1C84" w:rsidRPr="00170508" w14:paraId="60F73B8D" w14:textId="77777777" w:rsidTr="00FD02C8">
        <w:trPr>
          <w:jc w:val="center"/>
        </w:trPr>
        <w:tc>
          <w:tcPr>
            <w:tcW w:w="2062" w:type="dxa"/>
            <w:tcBorders>
              <w:top w:val="nil"/>
              <w:left w:val="single" w:sz="4" w:space="0" w:color="auto"/>
              <w:bottom w:val="nil"/>
              <w:right w:val="single" w:sz="4" w:space="0" w:color="auto"/>
            </w:tcBorders>
            <w:vAlign w:val="center"/>
          </w:tcPr>
          <w:p w14:paraId="15044DA8" w14:textId="77777777" w:rsidR="00BE1C84" w:rsidRPr="00170508" w:rsidRDefault="00BE1C84" w:rsidP="00FD02C8">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6123D084" w14:textId="77777777" w:rsidR="00BE1C84" w:rsidRPr="00170508" w:rsidRDefault="00BE1C84" w:rsidP="00FD02C8">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03316B" w14:textId="77777777" w:rsidR="00BE1C84" w:rsidRPr="00170508" w:rsidRDefault="00BE1C84" w:rsidP="00FD02C8">
            <w:pPr>
              <w:pStyle w:val="TAC"/>
              <w:rPr>
                <w:kern w:val="2"/>
                <w:szCs w:val="22"/>
              </w:rPr>
            </w:pPr>
            <w:r w:rsidRPr="00170508">
              <w:rPr>
                <w:color w:val="000000"/>
                <w:lang w:eastAsia="zh-CN"/>
              </w:rPr>
              <w:t>n28</w:t>
            </w:r>
          </w:p>
        </w:tc>
        <w:tc>
          <w:tcPr>
            <w:tcW w:w="3117" w:type="dxa"/>
            <w:tcBorders>
              <w:top w:val="single" w:sz="4" w:space="0" w:color="auto"/>
              <w:left w:val="single" w:sz="4" w:space="0" w:color="auto"/>
              <w:bottom w:val="single" w:sz="4" w:space="0" w:color="auto"/>
              <w:right w:val="single" w:sz="4" w:space="0" w:color="auto"/>
            </w:tcBorders>
            <w:vAlign w:val="bottom"/>
          </w:tcPr>
          <w:p w14:paraId="338BAB11" w14:textId="77777777" w:rsidR="00BE1C84" w:rsidRPr="00170508" w:rsidRDefault="00BE1C84" w:rsidP="00FD02C8">
            <w:pPr>
              <w:pStyle w:val="TAC"/>
              <w:rPr>
                <w:rFonts w:cs="Arial"/>
                <w:color w:val="000000"/>
                <w:szCs w:val="18"/>
                <w:lang w:eastAsia="zh-CN" w:bidi="ar"/>
              </w:rPr>
            </w:pPr>
            <w:r w:rsidRPr="00170508">
              <w:rPr>
                <w:rFonts w:eastAsia="DengXian" w:cs="Arial"/>
                <w:color w:val="000000"/>
                <w:szCs w:val="16"/>
              </w:rPr>
              <w:t xml:space="preserve">5, 10, 15, 20, 30 </w:t>
            </w:r>
          </w:p>
        </w:tc>
        <w:tc>
          <w:tcPr>
            <w:tcW w:w="1496" w:type="dxa"/>
            <w:tcBorders>
              <w:top w:val="nil"/>
              <w:left w:val="single" w:sz="4" w:space="0" w:color="auto"/>
              <w:bottom w:val="nil"/>
              <w:right w:val="single" w:sz="4" w:space="0" w:color="auto"/>
            </w:tcBorders>
            <w:vAlign w:val="center"/>
          </w:tcPr>
          <w:p w14:paraId="102E72CF" w14:textId="77777777" w:rsidR="00BE1C84" w:rsidRPr="00170508" w:rsidRDefault="00BE1C84" w:rsidP="00FD02C8">
            <w:pPr>
              <w:pStyle w:val="TAC"/>
              <w:rPr>
                <w:kern w:val="2"/>
                <w:szCs w:val="22"/>
                <w:lang w:eastAsia="zh-CN"/>
              </w:rPr>
            </w:pPr>
          </w:p>
        </w:tc>
      </w:tr>
      <w:tr w:rsidR="00BE1C84" w:rsidRPr="00170508" w14:paraId="6EEC2E6B"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07B46D96" w14:textId="77777777" w:rsidR="00BE1C84" w:rsidRPr="00170508" w:rsidRDefault="00BE1C84" w:rsidP="00FD02C8">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2FDCD368" w14:textId="77777777" w:rsidR="00BE1C84" w:rsidRPr="00170508" w:rsidRDefault="00BE1C84" w:rsidP="00FD02C8">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A7144C" w14:textId="77777777" w:rsidR="00BE1C84" w:rsidRPr="00170508" w:rsidRDefault="00BE1C84" w:rsidP="00FD02C8">
            <w:pPr>
              <w:pStyle w:val="TAC"/>
              <w:rPr>
                <w:kern w:val="2"/>
                <w:szCs w:val="22"/>
              </w:rPr>
            </w:pPr>
            <w:r w:rsidRPr="00170508">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35C28772" w14:textId="77777777" w:rsidR="00BE1C84" w:rsidRPr="00170508" w:rsidRDefault="00BE1C84" w:rsidP="00FD02C8">
            <w:pPr>
              <w:pStyle w:val="TAC"/>
              <w:rPr>
                <w:rFonts w:cs="Arial"/>
                <w:color w:val="000000"/>
                <w:szCs w:val="18"/>
                <w:lang w:eastAsia="zh-CN" w:bidi="ar"/>
              </w:rPr>
            </w:pPr>
            <w:r w:rsidRPr="00170508">
              <w:rPr>
                <w:rFonts w:eastAsia="DengXian" w:cs="Arial"/>
                <w:color w:val="000000"/>
                <w:szCs w:val="16"/>
              </w:rPr>
              <w:t>CA_n102E_BCS0</w:t>
            </w:r>
          </w:p>
        </w:tc>
        <w:tc>
          <w:tcPr>
            <w:tcW w:w="1496" w:type="dxa"/>
            <w:tcBorders>
              <w:top w:val="nil"/>
              <w:left w:val="single" w:sz="4" w:space="0" w:color="auto"/>
              <w:bottom w:val="single" w:sz="4" w:space="0" w:color="auto"/>
              <w:right w:val="single" w:sz="4" w:space="0" w:color="auto"/>
            </w:tcBorders>
            <w:vAlign w:val="center"/>
          </w:tcPr>
          <w:p w14:paraId="02D2E01B" w14:textId="77777777" w:rsidR="00BE1C84" w:rsidRPr="00170508" w:rsidRDefault="00BE1C84" w:rsidP="00FD02C8">
            <w:pPr>
              <w:pStyle w:val="TAC"/>
              <w:rPr>
                <w:kern w:val="2"/>
                <w:szCs w:val="22"/>
                <w:lang w:eastAsia="zh-CN"/>
              </w:rPr>
            </w:pPr>
          </w:p>
        </w:tc>
      </w:tr>
      <w:tr w:rsidR="00BE1C84" w:rsidRPr="00170508" w14:paraId="274238DE"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75BDAB11" w14:textId="77777777" w:rsidR="00BE1C84" w:rsidRPr="00170508" w:rsidRDefault="00BE1C84" w:rsidP="00FD02C8">
            <w:pPr>
              <w:pStyle w:val="TAC"/>
              <w:rPr>
                <w:kern w:val="2"/>
                <w:szCs w:val="22"/>
                <w:lang w:eastAsia="zh-CN"/>
              </w:rPr>
            </w:pPr>
            <w:r w:rsidRPr="00170508">
              <w:rPr>
                <w:rFonts w:eastAsia="DengXian"/>
                <w:szCs w:val="18"/>
                <w:lang w:eastAsia="zh-CN"/>
              </w:rPr>
              <w:t>CA_n1A-n28A-n102(2A)</w:t>
            </w:r>
          </w:p>
        </w:tc>
        <w:tc>
          <w:tcPr>
            <w:tcW w:w="1716" w:type="dxa"/>
            <w:tcBorders>
              <w:top w:val="single" w:sz="4" w:space="0" w:color="auto"/>
              <w:left w:val="single" w:sz="4" w:space="0" w:color="auto"/>
              <w:bottom w:val="nil"/>
              <w:right w:val="single" w:sz="4" w:space="0" w:color="auto"/>
            </w:tcBorders>
            <w:vAlign w:val="center"/>
          </w:tcPr>
          <w:p w14:paraId="0858A730" w14:textId="77777777" w:rsidR="00BE1C84" w:rsidRPr="00170508" w:rsidRDefault="00BE1C84" w:rsidP="00FD02C8">
            <w:pPr>
              <w:pStyle w:val="TAC"/>
              <w:rPr>
                <w:rFonts w:eastAsia="DengXian"/>
                <w:szCs w:val="18"/>
                <w:lang w:eastAsia="zh-CN"/>
              </w:rPr>
            </w:pPr>
            <w:r w:rsidRPr="00170508">
              <w:rPr>
                <w:rFonts w:eastAsia="DengXian"/>
                <w:szCs w:val="18"/>
                <w:lang w:eastAsia="zh-CN"/>
              </w:rPr>
              <w:t>CA_n1A-n28A</w:t>
            </w:r>
          </w:p>
          <w:p w14:paraId="4C12813A" w14:textId="77777777" w:rsidR="00BE1C84" w:rsidRPr="00170508" w:rsidRDefault="00BE1C84" w:rsidP="00FD02C8">
            <w:pPr>
              <w:pStyle w:val="TAC"/>
              <w:rPr>
                <w:rFonts w:eastAsia="DengXian"/>
                <w:szCs w:val="18"/>
                <w:lang w:eastAsia="zh-CN"/>
              </w:rPr>
            </w:pPr>
            <w:r w:rsidRPr="00170508">
              <w:rPr>
                <w:rFonts w:eastAsia="DengXian"/>
                <w:szCs w:val="18"/>
                <w:lang w:eastAsia="zh-CN"/>
              </w:rPr>
              <w:t>CA_n1A-n102A</w:t>
            </w:r>
          </w:p>
          <w:p w14:paraId="7CF46F06" w14:textId="77777777" w:rsidR="00BE1C84" w:rsidRPr="00170508" w:rsidRDefault="00BE1C84" w:rsidP="00FD02C8">
            <w:pPr>
              <w:pStyle w:val="TAC"/>
              <w:rPr>
                <w:kern w:val="2"/>
                <w:szCs w:val="22"/>
                <w:lang w:eastAsia="zh-CN"/>
              </w:rPr>
            </w:pPr>
            <w:r w:rsidRPr="00170508">
              <w:rPr>
                <w:rFonts w:eastAsia="DengXian"/>
                <w:szCs w:val="18"/>
                <w:lang w:eastAsia="zh-CN"/>
              </w:rPr>
              <w:t>CA_n28A-n102A</w:t>
            </w:r>
          </w:p>
        </w:tc>
        <w:tc>
          <w:tcPr>
            <w:tcW w:w="772" w:type="dxa"/>
            <w:tcBorders>
              <w:top w:val="single" w:sz="4" w:space="0" w:color="auto"/>
              <w:left w:val="single" w:sz="4" w:space="0" w:color="auto"/>
              <w:bottom w:val="single" w:sz="4" w:space="0" w:color="auto"/>
              <w:right w:val="single" w:sz="4" w:space="0" w:color="auto"/>
            </w:tcBorders>
            <w:vAlign w:val="center"/>
          </w:tcPr>
          <w:p w14:paraId="48543B08" w14:textId="77777777" w:rsidR="00BE1C84" w:rsidRPr="00170508" w:rsidRDefault="00BE1C84" w:rsidP="00FD02C8">
            <w:pPr>
              <w:pStyle w:val="TAC"/>
              <w:rPr>
                <w:kern w:val="2"/>
                <w:szCs w:val="22"/>
              </w:rPr>
            </w:pPr>
            <w:r w:rsidRPr="00170508">
              <w:rPr>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2697380" w14:textId="77777777" w:rsidR="00BE1C84" w:rsidRPr="00170508" w:rsidRDefault="00BE1C84" w:rsidP="00FD02C8">
            <w:pPr>
              <w:pStyle w:val="TAC"/>
              <w:rPr>
                <w:rFonts w:cs="Arial"/>
                <w:color w:val="000000"/>
                <w:szCs w:val="18"/>
                <w:lang w:eastAsia="zh-CN" w:bidi="ar"/>
              </w:rPr>
            </w:pPr>
            <w:r w:rsidRPr="00170508">
              <w:rPr>
                <w:rFonts w:eastAsia="DengXian" w:cs="Arial"/>
                <w:color w:val="000000"/>
                <w:szCs w:val="16"/>
              </w:rPr>
              <w:t xml:space="preserve">5, 10, 15, 20, 25, 30, 40, 50 </w:t>
            </w:r>
          </w:p>
        </w:tc>
        <w:tc>
          <w:tcPr>
            <w:tcW w:w="1496" w:type="dxa"/>
            <w:tcBorders>
              <w:top w:val="single" w:sz="4" w:space="0" w:color="auto"/>
              <w:left w:val="single" w:sz="4" w:space="0" w:color="auto"/>
              <w:bottom w:val="nil"/>
              <w:right w:val="single" w:sz="4" w:space="0" w:color="auto"/>
            </w:tcBorders>
            <w:vAlign w:val="center"/>
          </w:tcPr>
          <w:p w14:paraId="0280EE4A" w14:textId="77777777" w:rsidR="00BE1C84" w:rsidRPr="00170508" w:rsidRDefault="00BE1C84" w:rsidP="00FD02C8">
            <w:pPr>
              <w:pStyle w:val="TAC"/>
              <w:rPr>
                <w:kern w:val="2"/>
                <w:szCs w:val="22"/>
                <w:lang w:eastAsia="zh-CN"/>
              </w:rPr>
            </w:pPr>
            <w:r w:rsidRPr="00170508">
              <w:rPr>
                <w:rFonts w:eastAsia="DengXian"/>
                <w:szCs w:val="18"/>
                <w:lang w:eastAsia="zh-CN"/>
              </w:rPr>
              <w:t>0</w:t>
            </w:r>
          </w:p>
        </w:tc>
      </w:tr>
      <w:tr w:rsidR="00BE1C84" w:rsidRPr="00170508" w14:paraId="742F07CE" w14:textId="77777777" w:rsidTr="00FD02C8">
        <w:trPr>
          <w:jc w:val="center"/>
        </w:trPr>
        <w:tc>
          <w:tcPr>
            <w:tcW w:w="2062" w:type="dxa"/>
            <w:tcBorders>
              <w:top w:val="nil"/>
              <w:left w:val="single" w:sz="4" w:space="0" w:color="auto"/>
              <w:bottom w:val="nil"/>
              <w:right w:val="single" w:sz="4" w:space="0" w:color="auto"/>
            </w:tcBorders>
            <w:vAlign w:val="center"/>
          </w:tcPr>
          <w:p w14:paraId="328C6808" w14:textId="77777777" w:rsidR="00BE1C84" w:rsidRPr="00170508" w:rsidRDefault="00BE1C84" w:rsidP="00FD02C8">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4F7FBB0B" w14:textId="77777777" w:rsidR="00BE1C84" w:rsidRPr="00170508" w:rsidRDefault="00BE1C84" w:rsidP="00FD02C8">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37816A" w14:textId="77777777" w:rsidR="00BE1C84" w:rsidRPr="00170508" w:rsidRDefault="00BE1C84" w:rsidP="00FD02C8">
            <w:pPr>
              <w:pStyle w:val="TAC"/>
              <w:rPr>
                <w:kern w:val="2"/>
                <w:szCs w:val="22"/>
              </w:rPr>
            </w:pPr>
            <w:r w:rsidRPr="00170508">
              <w:rPr>
                <w:color w:val="000000"/>
                <w:lang w:eastAsia="zh-CN"/>
              </w:rPr>
              <w:t>n28</w:t>
            </w:r>
          </w:p>
        </w:tc>
        <w:tc>
          <w:tcPr>
            <w:tcW w:w="3117" w:type="dxa"/>
            <w:tcBorders>
              <w:top w:val="single" w:sz="4" w:space="0" w:color="auto"/>
              <w:left w:val="single" w:sz="4" w:space="0" w:color="auto"/>
              <w:bottom w:val="single" w:sz="4" w:space="0" w:color="auto"/>
              <w:right w:val="single" w:sz="4" w:space="0" w:color="auto"/>
            </w:tcBorders>
            <w:vAlign w:val="bottom"/>
          </w:tcPr>
          <w:p w14:paraId="566CB957" w14:textId="77777777" w:rsidR="00BE1C84" w:rsidRPr="00170508" w:rsidRDefault="00BE1C84" w:rsidP="00FD02C8">
            <w:pPr>
              <w:pStyle w:val="TAC"/>
              <w:rPr>
                <w:rFonts w:cs="Arial"/>
                <w:color w:val="000000"/>
                <w:szCs w:val="18"/>
                <w:lang w:eastAsia="zh-CN" w:bidi="ar"/>
              </w:rPr>
            </w:pPr>
            <w:r w:rsidRPr="00170508">
              <w:rPr>
                <w:rFonts w:eastAsia="DengXian" w:cs="Arial"/>
                <w:color w:val="000000"/>
                <w:szCs w:val="16"/>
              </w:rPr>
              <w:t xml:space="preserve">5, 10, 15, 20, 30 </w:t>
            </w:r>
          </w:p>
        </w:tc>
        <w:tc>
          <w:tcPr>
            <w:tcW w:w="1496" w:type="dxa"/>
            <w:tcBorders>
              <w:top w:val="nil"/>
              <w:left w:val="single" w:sz="4" w:space="0" w:color="auto"/>
              <w:bottom w:val="nil"/>
              <w:right w:val="single" w:sz="4" w:space="0" w:color="auto"/>
            </w:tcBorders>
            <w:vAlign w:val="center"/>
          </w:tcPr>
          <w:p w14:paraId="240F25EF" w14:textId="77777777" w:rsidR="00BE1C84" w:rsidRPr="00170508" w:rsidRDefault="00BE1C84" w:rsidP="00FD02C8">
            <w:pPr>
              <w:pStyle w:val="TAC"/>
              <w:rPr>
                <w:kern w:val="2"/>
                <w:szCs w:val="22"/>
                <w:lang w:eastAsia="zh-CN"/>
              </w:rPr>
            </w:pPr>
          </w:p>
        </w:tc>
      </w:tr>
      <w:tr w:rsidR="00BE1C84" w:rsidRPr="00170508" w14:paraId="405ECA49"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4B4B5CB3" w14:textId="77777777" w:rsidR="00BE1C84" w:rsidRPr="00170508" w:rsidRDefault="00BE1C84" w:rsidP="00FD02C8">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25302A67" w14:textId="77777777" w:rsidR="00BE1C84" w:rsidRPr="00170508" w:rsidRDefault="00BE1C84" w:rsidP="00FD02C8">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D7700F" w14:textId="77777777" w:rsidR="00BE1C84" w:rsidRPr="00170508" w:rsidRDefault="00BE1C84" w:rsidP="00FD02C8">
            <w:pPr>
              <w:pStyle w:val="TAC"/>
              <w:rPr>
                <w:kern w:val="2"/>
                <w:szCs w:val="22"/>
              </w:rPr>
            </w:pPr>
            <w:r w:rsidRPr="00170508">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3AF2C398" w14:textId="77777777" w:rsidR="00BE1C84" w:rsidRPr="00170508" w:rsidRDefault="00BE1C84" w:rsidP="00FD02C8">
            <w:pPr>
              <w:pStyle w:val="TAC"/>
              <w:rPr>
                <w:rFonts w:cs="Arial"/>
                <w:color w:val="000000"/>
                <w:szCs w:val="18"/>
                <w:lang w:eastAsia="zh-CN" w:bidi="ar"/>
              </w:rPr>
            </w:pPr>
            <w:r w:rsidRPr="00170508">
              <w:rPr>
                <w:rFonts w:eastAsia="DengXian" w:cs="Arial"/>
                <w:color w:val="000000"/>
                <w:szCs w:val="16"/>
              </w:rPr>
              <w:t>CA_n102(2A)_BCS0</w:t>
            </w:r>
          </w:p>
        </w:tc>
        <w:tc>
          <w:tcPr>
            <w:tcW w:w="1496" w:type="dxa"/>
            <w:tcBorders>
              <w:top w:val="nil"/>
              <w:left w:val="single" w:sz="4" w:space="0" w:color="auto"/>
              <w:bottom w:val="single" w:sz="4" w:space="0" w:color="auto"/>
              <w:right w:val="single" w:sz="4" w:space="0" w:color="auto"/>
            </w:tcBorders>
            <w:vAlign w:val="center"/>
          </w:tcPr>
          <w:p w14:paraId="0E467763" w14:textId="77777777" w:rsidR="00BE1C84" w:rsidRPr="00170508" w:rsidRDefault="00BE1C84" w:rsidP="00FD02C8">
            <w:pPr>
              <w:pStyle w:val="TAC"/>
              <w:rPr>
                <w:kern w:val="2"/>
                <w:szCs w:val="22"/>
                <w:lang w:eastAsia="zh-CN"/>
              </w:rPr>
            </w:pPr>
          </w:p>
        </w:tc>
      </w:tr>
      <w:tr w:rsidR="00BE1C84" w:rsidRPr="00170508" w14:paraId="0FB79355"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0F832AA3" w14:textId="77777777" w:rsidR="00BE1C84" w:rsidRPr="00170508" w:rsidRDefault="00BE1C84" w:rsidP="00FD02C8">
            <w:pPr>
              <w:pStyle w:val="TAC"/>
              <w:rPr>
                <w:rFonts w:eastAsia="DengXian"/>
                <w:lang w:eastAsia="zh-CN"/>
              </w:rPr>
            </w:pPr>
            <w:r w:rsidRPr="00170508">
              <w:rPr>
                <w:rFonts w:eastAsia="DengXian"/>
              </w:rPr>
              <w:t>CA_n1A-n38A-n78A</w:t>
            </w:r>
          </w:p>
        </w:tc>
        <w:tc>
          <w:tcPr>
            <w:tcW w:w="1716" w:type="dxa"/>
            <w:tcBorders>
              <w:top w:val="single" w:sz="4" w:space="0" w:color="auto"/>
              <w:left w:val="single" w:sz="4" w:space="0" w:color="auto"/>
              <w:bottom w:val="nil"/>
              <w:right w:val="single" w:sz="4" w:space="0" w:color="auto"/>
            </w:tcBorders>
            <w:vAlign w:val="center"/>
          </w:tcPr>
          <w:p w14:paraId="36077A12" w14:textId="77777777" w:rsidR="00BE1C84" w:rsidRPr="00170508" w:rsidRDefault="00BE1C84" w:rsidP="00FD02C8">
            <w:pPr>
              <w:pStyle w:val="TAC"/>
              <w:rPr>
                <w:rFonts w:eastAsia="DengXian"/>
                <w:lang w:eastAsia="zh-CN"/>
              </w:rPr>
            </w:pPr>
            <w:r w:rsidRPr="00170508">
              <w:rPr>
                <w:rFonts w:eastAsia="DengXian"/>
              </w:rPr>
              <w:t>-</w:t>
            </w:r>
          </w:p>
        </w:tc>
        <w:tc>
          <w:tcPr>
            <w:tcW w:w="772" w:type="dxa"/>
            <w:tcBorders>
              <w:top w:val="single" w:sz="4" w:space="0" w:color="auto"/>
              <w:left w:val="single" w:sz="4" w:space="0" w:color="auto"/>
              <w:bottom w:val="single" w:sz="4" w:space="0" w:color="auto"/>
              <w:right w:val="single" w:sz="4" w:space="0" w:color="auto"/>
            </w:tcBorders>
            <w:vAlign w:val="center"/>
          </w:tcPr>
          <w:p w14:paraId="57E2C99F" w14:textId="77777777" w:rsidR="00BE1C84" w:rsidRPr="00170508" w:rsidRDefault="00BE1C84" w:rsidP="00FD02C8">
            <w:pPr>
              <w:pStyle w:val="TAC"/>
              <w:rPr>
                <w:rFonts w:eastAsia="DengXian"/>
              </w:rPr>
            </w:pPr>
            <w:r w:rsidRPr="00170508">
              <w:rPr>
                <w:rFonts w:eastAsia="DengXia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25DC4BC" w14:textId="77777777" w:rsidR="00BE1C84" w:rsidRPr="00170508" w:rsidRDefault="00BE1C84" w:rsidP="00FD02C8">
            <w:pPr>
              <w:pStyle w:val="TAC"/>
              <w:rPr>
                <w:rFonts w:eastAsia="DengXian" w:cs="Arial"/>
                <w:color w:val="000000"/>
                <w:szCs w:val="18"/>
                <w:lang w:eastAsia="zh-CN" w:bidi="ar"/>
              </w:rPr>
            </w:pPr>
            <w:r w:rsidRPr="00170508">
              <w:rPr>
                <w:rFonts w:eastAsia="DengXian"/>
              </w:rPr>
              <w:t>5, 10, 15, 20, 25, 30, 40, 50</w:t>
            </w:r>
          </w:p>
        </w:tc>
        <w:tc>
          <w:tcPr>
            <w:tcW w:w="1496" w:type="dxa"/>
            <w:tcBorders>
              <w:top w:val="single" w:sz="4" w:space="0" w:color="auto"/>
              <w:left w:val="single" w:sz="4" w:space="0" w:color="auto"/>
              <w:bottom w:val="nil"/>
              <w:right w:val="single" w:sz="4" w:space="0" w:color="auto"/>
            </w:tcBorders>
            <w:vAlign w:val="center"/>
          </w:tcPr>
          <w:p w14:paraId="52513052" w14:textId="77777777" w:rsidR="00BE1C84" w:rsidRPr="00170508" w:rsidRDefault="00BE1C84" w:rsidP="00FD02C8">
            <w:pPr>
              <w:pStyle w:val="TAC"/>
              <w:rPr>
                <w:rFonts w:eastAsia="DengXian"/>
                <w:lang w:eastAsia="zh-CN"/>
              </w:rPr>
            </w:pPr>
            <w:r w:rsidRPr="00170508">
              <w:rPr>
                <w:rFonts w:eastAsia="DengXian"/>
              </w:rPr>
              <w:t>0</w:t>
            </w:r>
          </w:p>
        </w:tc>
      </w:tr>
      <w:tr w:rsidR="00BE1C84" w:rsidRPr="00170508" w14:paraId="6F054259" w14:textId="77777777" w:rsidTr="00FD02C8">
        <w:trPr>
          <w:jc w:val="center"/>
        </w:trPr>
        <w:tc>
          <w:tcPr>
            <w:tcW w:w="2062" w:type="dxa"/>
            <w:tcBorders>
              <w:top w:val="nil"/>
              <w:left w:val="single" w:sz="4" w:space="0" w:color="auto"/>
              <w:bottom w:val="nil"/>
              <w:right w:val="single" w:sz="4" w:space="0" w:color="auto"/>
            </w:tcBorders>
            <w:vAlign w:val="center"/>
          </w:tcPr>
          <w:p w14:paraId="109BD9AE" w14:textId="77777777" w:rsidR="00BE1C84" w:rsidRPr="00170508" w:rsidRDefault="00BE1C84" w:rsidP="00FD02C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5FAABB9" w14:textId="77777777" w:rsidR="00BE1C84" w:rsidRPr="00170508" w:rsidRDefault="00BE1C84" w:rsidP="00FD02C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9AA4EF" w14:textId="77777777" w:rsidR="00BE1C84" w:rsidRPr="00170508" w:rsidRDefault="00BE1C84" w:rsidP="00FD02C8">
            <w:pPr>
              <w:pStyle w:val="TAC"/>
              <w:rPr>
                <w:rFonts w:eastAsia="DengXian"/>
              </w:rPr>
            </w:pPr>
            <w:r w:rsidRPr="00170508">
              <w:rPr>
                <w:rFonts w:eastAsia="DengXia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13B63EAB" w14:textId="77777777" w:rsidR="00BE1C84" w:rsidRPr="00170508" w:rsidRDefault="00BE1C84" w:rsidP="00FD02C8">
            <w:pPr>
              <w:pStyle w:val="TAC"/>
              <w:rPr>
                <w:rFonts w:eastAsia="DengXian" w:cs="Arial"/>
                <w:color w:val="000000"/>
                <w:szCs w:val="18"/>
                <w:lang w:eastAsia="zh-CN" w:bidi="ar"/>
              </w:rPr>
            </w:pPr>
            <w:r w:rsidRPr="00170508">
              <w:rPr>
                <w:rFonts w:eastAsia="DengXian"/>
              </w:rPr>
              <w:t>5, 10, 15, 20, 25, 30, 40</w:t>
            </w:r>
          </w:p>
        </w:tc>
        <w:tc>
          <w:tcPr>
            <w:tcW w:w="1496" w:type="dxa"/>
            <w:tcBorders>
              <w:top w:val="nil"/>
              <w:left w:val="single" w:sz="4" w:space="0" w:color="auto"/>
              <w:bottom w:val="nil"/>
              <w:right w:val="single" w:sz="4" w:space="0" w:color="auto"/>
            </w:tcBorders>
            <w:vAlign w:val="center"/>
          </w:tcPr>
          <w:p w14:paraId="518ED16E" w14:textId="77777777" w:rsidR="00BE1C84" w:rsidRPr="00170508" w:rsidRDefault="00BE1C84" w:rsidP="00FD02C8">
            <w:pPr>
              <w:pStyle w:val="TAC"/>
              <w:rPr>
                <w:rFonts w:eastAsia="DengXian"/>
                <w:lang w:eastAsia="zh-CN"/>
              </w:rPr>
            </w:pPr>
          </w:p>
        </w:tc>
      </w:tr>
      <w:tr w:rsidR="00BE1C84" w:rsidRPr="00170508" w14:paraId="77A19D56"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37CF44EC" w14:textId="77777777" w:rsidR="00BE1C84" w:rsidRPr="00170508" w:rsidRDefault="00BE1C84" w:rsidP="00FD02C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593DD7D" w14:textId="77777777" w:rsidR="00BE1C84" w:rsidRPr="00170508" w:rsidRDefault="00BE1C84" w:rsidP="00FD02C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A4D063" w14:textId="77777777" w:rsidR="00BE1C84" w:rsidRPr="00170508" w:rsidRDefault="00BE1C84" w:rsidP="00FD02C8">
            <w:pPr>
              <w:pStyle w:val="TAC"/>
              <w:rPr>
                <w:rFonts w:eastAsia="DengXian"/>
              </w:rPr>
            </w:pPr>
            <w:r w:rsidRPr="00170508">
              <w:rPr>
                <w:rFonts w:eastAsia="DengXia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1DB46D9" w14:textId="77777777" w:rsidR="00BE1C84" w:rsidRPr="00170508" w:rsidRDefault="00BE1C84" w:rsidP="00FD02C8">
            <w:pPr>
              <w:pStyle w:val="TAC"/>
              <w:rPr>
                <w:rFonts w:eastAsia="DengXian" w:cs="Arial"/>
                <w:color w:val="000000"/>
                <w:szCs w:val="18"/>
                <w:lang w:eastAsia="zh-CN" w:bidi="ar"/>
              </w:rPr>
            </w:pPr>
            <w:r w:rsidRPr="00170508">
              <w:rPr>
                <w:rFonts w:eastAsia="DengXian"/>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439C75A" w14:textId="77777777" w:rsidR="00BE1C84" w:rsidRPr="00170508" w:rsidRDefault="00BE1C84" w:rsidP="00FD02C8">
            <w:pPr>
              <w:pStyle w:val="TAC"/>
              <w:rPr>
                <w:rFonts w:eastAsia="DengXian"/>
                <w:lang w:eastAsia="zh-CN"/>
              </w:rPr>
            </w:pPr>
          </w:p>
        </w:tc>
      </w:tr>
      <w:tr w:rsidR="00BE1C84" w:rsidRPr="00170508" w14:paraId="6C752F36"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0E1DDDB0" w14:textId="77777777" w:rsidR="00BE1C84" w:rsidRPr="00170508" w:rsidRDefault="00BE1C84" w:rsidP="00FD02C8">
            <w:pPr>
              <w:pStyle w:val="TAC"/>
              <w:rPr>
                <w:rFonts w:eastAsia="DengXian"/>
                <w:lang w:eastAsia="zh-CN"/>
              </w:rPr>
            </w:pPr>
            <w:r w:rsidRPr="00170508">
              <w:rPr>
                <w:rFonts w:eastAsia="DengXian" w:cs="Arial"/>
                <w:color w:val="000000"/>
                <w:szCs w:val="18"/>
              </w:rPr>
              <w:t>CA_n1A-n40A-n41A</w:t>
            </w:r>
          </w:p>
        </w:tc>
        <w:tc>
          <w:tcPr>
            <w:tcW w:w="1716" w:type="dxa"/>
            <w:tcBorders>
              <w:top w:val="single" w:sz="4" w:space="0" w:color="auto"/>
              <w:left w:val="single" w:sz="4" w:space="0" w:color="auto"/>
              <w:bottom w:val="nil"/>
              <w:right w:val="single" w:sz="4" w:space="0" w:color="auto"/>
            </w:tcBorders>
          </w:tcPr>
          <w:p w14:paraId="2ACE5CB7" w14:textId="77777777" w:rsidR="00BE1C84" w:rsidRPr="00170508" w:rsidRDefault="00BE1C84" w:rsidP="00FD02C8">
            <w:pPr>
              <w:pStyle w:val="TAC"/>
              <w:rPr>
                <w:rFonts w:eastAsia="DengXian" w:cs="Arial"/>
                <w:color w:val="000000"/>
                <w:szCs w:val="18"/>
              </w:rPr>
            </w:pPr>
            <w:r w:rsidRPr="00170508">
              <w:rPr>
                <w:rFonts w:eastAsia="DengXian" w:cs="Arial"/>
                <w:color w:val="000000"/>
                <w:szCs w:val="18"/>
              </w:rPr>
              <w:t>CA_n1A-n40A</w:t>
            </w:r>
          </w:p>
          <w:p w14:paraId="49C79FA9" w14:textId="77777777" w:rsidR="00BE1C84" w:rsidRPr="00170508" w:rsidRDefault="00BE1C84" w:rsidP="00FD02C8">
            <w:pPr>
              <w:pStyle w:val="TAC"/>
              <w:rPr>
                <w:rFonts w:eastAsia="DengXian" w:cs="Arial"/>
                <w:color w:val="000000"/>
                <w:szCs w:val="18"/>
              </w:rPr>
            </w:pPr>
            <w:r w:rsidRPr="00170508">
              <w:rPr>
                <w:rFonts w:eastAsia="DengXian" w:cs="Arial"/>
                <w:color w:val="000000"/>
                <w:szCs w:val="18"/>
              </w:rPr>
              <w:t>CA_n1A-n41A</w:t>
            </w:r>
          </w:p>
          <w:p w14:paraId="0A4505AB" w14:textId="77777777" w:rsidR="00BE1C84" w:rsidRPr="00170508" w:rsidRDefault="00BE1C84" w:rsidP="00FD02C8">
            <w:pPr>
              <w:pStyle w:val="TAC"/>
              <w:rPr>
                <w:rFonts w:eastAsia="DengXian"/>
                <w:lang w:eastAsia="zh-CN"/>
              </w:rPr>
            </w:pPr>
            <w:r w:rsidRPr="00170508">
              <w:rPr>
                <w:rFonts w:eastAsia="DengXian" w:cs="Arial"/>
                <w:color w:val="000000"/>
                <w:szCs w:val="18"/>
              </w:rPr>
              <w:t>CA_n40A-n41A</w:t>
            </w:r>
          </w:p>
        </w:tc>
        <w:tc>
          <w:tcPr>
            <w:tcW w:w="772" w:type="dxa"/>
            <w:tcBorders>
              <w:top w:val="single" w:sz="4" w:space="0" w:color="auto"/>
              <w:left w:val="single" w:sz="4" w:space="0" w:color="auto"/>
              <w:bottom w:val="single" w:sz="4" w:space="0" w:color="auto"/>
              <w:right w:val="single" w:sz="4" w:space="0" w:color="auto"/>
            </w:tcBorders>
            <w:vAlign w:val="center"/>
          </w:tcPr>
          <w:p w14:paraId="14F71A7C" w14:textId="77777777" w:rsidR="00BE1C84" w:rsidRPr="00170508" w:rsidRDefault="00BE1C84" w:rsidP="00FD02C8">
            <w:pPr>
              <w:pStyle w:val="TAC"/>
              <w:rPr>
                <w:rFonts w:eastAsia="DengXian"/>
              </w:rPr>
            </w:pPr>
            <w:r w:rsidRPr="00170508">
              <w:rPr>
                <w:rFonts w:eastAsia="DengXian" w:cs="Arial"/>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6BFC4B6" w14:textId="77777777" w:rsidR="00BE1C84" w:rsidRPr="00170508" w:rsidRDefault="00BE1C84" w:rsidP="00FD02C8">
            <w:pPr>
              <w:pStyle w:val="TAC"/>
              <w:rPr>
                <w:rFonts w:eastAsia="DengXian"/>
              </w:rPr>
            </w:pPr>
            <w:r w:rsidRPr="00170508">
              <w:rPr>
                <w:rFonts w:eastAsia="DengXian" w:cs="Arial"/>
                <w:color w:val="000000"/>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65EA66C3" w14:textId="77777777" w:rsidR="00BE1C84" w:rsidRPr="00170508" w:rsidRDefault="00BE1C84" w:rsidP="00FD02C8">
            <w:pPr>
              <w:pStyle w:val="TAC"/>
              <w:rPr>
                <w:rFonts w:eastAsia="DengXian"/>
                <w:lang w:eastAsia="zh-CN"/>
              </w:rPr>
            </w:pPr>
            <w:r w:rsidRPr="00170508">
              <w:rPr>
                <w:rFonts w:eastAsia="DengXian" w:cs="Arial"/>
                <w:szCs w:val="18"/>
              </w:rPr>
              <w:t xml:space="preserve">4 </w:t>
            </w:r>
            <w:r w:rsidRPr="00170508">
              <w:rPr>
                <w:rFonts w:eastAsia="DengXian" w:cs="Arial"/>
                <w:szCs w:val="18"/>
                <w:lang w:eastAsia="zh-CN"/>
              </w:rPr>
              <w:t>and</w:t>
            </w:r>
            <w:r w:rsidRPr="00170508">
              <w:rPr>
                <w:rFonts w:eastAsia="DengXian" w:cs="Arial"/>
                <w:szCs w:val="18"/>
              </w:rPr>
              <w:t xml:space="preserve"> 5</w:t>
            </w:r>
          </w:p>
        </w:tc>
      </w:tr>
      <w:tr w:rsidR="00BE1C84" w:rsidRPr="00170508" w14:paraId="55F03734" w14:textId="77777777" w:rsidTr="00FD02C8">
        <w:trPr>
          <w:jc w:val="center"/>
        </w:trPr>
        <w:tc>
          <w:tcPr>
            <w:tcW w:w="2062" w:type="dxa"/>
            <w:tcBorders>
              <w:top w:val="nil"/>
              <w:left w:val="single" w:sz="4" w:space="0" w:color="auto"/>
              <w:bottom w:val="nil"/>
              <w:right w:val="single" w:sz="4" w:space="0" w:color="auto"/>
            </w:tcBorders>
            <w:vAlign w:val="center"/>
          </w:tcPr>
          <w:p w14:paraId="66A12BCB" w14:textId="77777777" w:rsidR="00BE1C84" w:rsidRPr="00170508" w:rsidRDefault="00BE1C84" w:rsidP="00FD02C8">
            <w:pPr>
              <w:pStyle w:val="TAC"/>
              <w:rPr>
                <w:rFonts w:eastAsia="DengXian"/>
                <w:lang w:eastAsia="zh-CN"/>
              </w:rPr>
            </w:pPr>
          </w:p>
        </w:tc>
        <w:tc>
          <w:tcPr>
            <w:tcW w:w="1716" w:type="dxa"/>
            <w:tcBorders>
              <w:top w:val="nil"/>
              <w:left w:val="single" w:sz="4" w:space="0" w:color="auto"/>
              <w:bottom w:val="nil"/>
              <w:right w:val="single" w:sz="4" w:space="0" w:color="auto"/>
            </w:tcBorders>
          </w:tcPr>
          <w:p w14:paraId="5019EA47" w14:textId="77777777" w:rsidR="00BE1C84" w:rsidRPr="00170508" w:rsidRDefault="00BE1C84" w:rsidP="00FD02C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3D9657" w14:textId="77777777" w:rsidR="00BE1C84" w:rsidRPr="00170508" w:rsidRDefault="00BE1C84" w:rsidP="00FD02C8">
            <w:pPr>
              <w:pStyle w:val="TAC"/>
              <w:rPr>
                <w:rFonts w:eastAsia="DengXian"/>
              </w:rPr>
            </w:pPr>
            <w:r w:rsidRPr="00170508">
              <w:rPr>
                <w:rFonts w:eastAsia="DengXian" w:cs="Arial"/>
                <w:color w:val="000000"/>
                <w:szCs w:val="18"/>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0EBD3457" w14:textId="77777777" w:rsidR="00BE1C84" w:rsidRPr="00170508" w:rsidRDefault="00BE1C84" w:rsidP="00FD02C8">
            <w:pPr>
              <w:pStyle w:val="TAC"/>
              <w:rPr>
                <w:rFonts w:eastAsia="DengXian"/>
              </w:rPr>
            </w:pPr>
            <w:r w:rsidRPr="00170508">
              <w:rPr>
                <w:rFonts w:eastAsia="DengXian" w:cs="Arial"/>
                <w:color w:val="000000"/>
                <w:szCs w:val="18"/>
              </w:rPr>
              <w:t>n40 channel bandwidths in Table 5.3.5-1</w:t>
            </w:r>
          </w:p>
        </w:tc>
        <w:tc>
          <w:tcPr>
            <w:tcW w:w="1496" w:type="dxa"/>
            <w:tcBorders>
              <w:top w:val="nil"/>
              <w:left w:val="single" w:sz="4" w:space="0" w:color="auto"/>
              <w:bottom w:val="nil"/>
              <w:right w:val="single" w:sz="4" w:space="0" w:color="auto"/>
            </w:tcBorders>
            <w:vAlign w:val="center"/>
          </w:tcPr>
          <w:p w14:paraId="0B8DB1F2" w14:textId="77777777" w:rsidR="00BE1C84" w:rsidRPr="00170508" w:rsidRDefault="00BE1C84" w:rsidP="00FD02C8">
            <w:pPr>
              <w:pStyle w:val="TAC"/>
              <w:rPr>
                <w:rFonts w:eastAsia="DengXian"/>
                <w:lang w:eastAsia="zh-CN"/>
              </w:rPr>
            </w:pPr>
          </w:p>
        </w:tc>
      </w:tr>
      <w:tr w:rsidR="00BE1C84" w:rsidRPr="00170508" w14:paraId="64D74205"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7B8298C2" w14:textId="77777777" w:rsidR="00BE1C84" w:rsidRPr="00170508" w:rsidRDefault="00BE1C84" w:rsidP="00FD02C8">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5C2B46A2" w14:textId="77777777" w:rsidR="00BE1C84" w:rsidRPr="00170508" w:rsidRDefault="00BE1C84" w:rsidP="00FD02C8">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418DF2" w14:textId="77777777" w:rsidR="00BE1C84" w:rsidRPr="00170508" w:rsidRDefault="00BE1C84" w:rsidP="00FD02C8">
            <w:pPr>
              <w:pStyle w:val="TAC"/>
              <w:rPr>
                <w:rFonts w:eastAsia="DengXian"/>
              </w:rPr>
            </w:pPr>
            <w:r w:rsidRPr="00170508">
              <w:rPr>
                <w:rFonts w:eastAsia="DengXian" w:cs="Arial"/>
                <w:color w:val="000000"/>
                <w:szCs w:val="18"/>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04EF2F45" w14:textId="77777777" w:rsidR="00BE1C84" w:rsidRPr="00170508" w:rsidRDefault="00BE1C84" w:rsidP="00FD02C8">
            <w:pPr>
              <w:pStyle w:val="TAC"/>
              <w:rPr>
                <w:rFonts w:eastAsia="DengXian"/>
              </w:rPr>
            </w:pPr>
            <w:r w:rsidRPr="00170508">
              <w:rPr>
                <w:rFonts w:eastAsia="DengXian" w:cs="Arial"/>
                <w:color w:val="000000"/>
                <w:szCs w:val="18"/>
              </w:rPr>
              <w:t>n41 channel bandwidths in Table 5.3.5-1</w:t>
            </w:r>
          </w:p>
        </w:tc>
        <w:tc>
          <w:tcPr>
            <w:tcW w:w="1496" w:type="dxa"/>
            <w:tcBorders>
              <w:top w:val="nil"/>
              <w:left w:val="single" w:sz="4" w:space="0" w:color="auto"/>
              <w:bottom w:val="single" w:sz="4" w:space="0" w:color="auto"/>
              <w:right w:val="single" w:sz="4" w:space="0" w:color="auto"/>
            </w:tcBorders>
            <w:vAlign w:val="center"/>
          </w:tcPr>
          <w:p w14:paraId="66F51FF1" w14:textId="77777777" w:rsidR="00BE1C84" w:rsidRPr="00170508" w:rsidRDefault="00BE1C84" w:rsidP="00FD02C8">
            <w:pPr>
              <w:pStyle w:val="TAC"/>
              <w:rPr>
                <w:rFonts w:eastAsia="DengXian"/>
                <w:lang w:eastAsia="zh-CN"/>
              </w:rPr>
            </w:pPr>
          </w:p>
        </w:tc>
      </w:tr>
      <w:tr w:rsidR="00BE1C84" w:rsidRPr="00170508" w14:paraId="76F1E3AA" w14:textId="77777777" w:rsidTr="00BE1C84">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7" w:author="Mohammad ABDI ABYANEH" w:date="2025-09-29T17:36:00Z">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8" w:author="Mohammad ABDI ABYANEH" w:date="2025-09-29T17:34:00Z"/>
          <w:trPrChange w:id="9" w:author="Mohammad ABDI ABYANEH" w:date="2025-09-29T17:36:00Z">
            <w:trPr>
              <w:jc w:val="center"/>
            </w:trPr>
          </w:trPrChange>
        </w:trPr>
        <w:tc>
          <w:tcPr>
            <w:tcW w:w="2062" w:type="dxa"/>
            <w:vMerge w:val="restart"/>
            <w:tcBorders>
              <w:top w:val="nil"/>
              <w:left w:val="single" w:sz="4" w:space="0" w:color="auto"/>
              <w:right w:val="single" w:sz="4" w:space="0" w:color="auto"/>
            </w:tcBorders>
            <w:vAlign w:val="center"/>
            <w:tcPrChange w:id="10" w:author="Mohammad ABDI ABYANEH" w:date="2025-09-29T17:36:00Z">
              <w:tcPr>
                <w:tcW w:w="2062" w:type="dxa"/>
                <w:vMerge w:val="restart"/>
                <w:tcBorders>
                  <w:top w:val="nil"/>
                  <w:left w:val="single" w:sz="4" w:space="0" w:color="auto"/>
                  <w:right w:val="single" w:sz="4" w:space="0" w:color="auto"/>
                </w:tcBorders>
                <w:vAlign w:val="center"/>
              </w:tcPr>
            </w:tcPrChange>
          </w:tcPr>
          <w:p w14:paraId="774D6980" w14:textId="530E90C1" w:rsidR="00BE1C84" w:rsidRPr="00170508" w:rsidRDefault="00BE1C84" w:rsidP="00BE1C84">
            <w:pPr>
              <w:pStyle w:val="TAC"/>
              <w:rPr>
                <w:ins w:id="11" w:author="Mohammad ABDI ABYANEH" w:date="2025-09-29T17:34:00Z"/>
                <w:rFonts w:eastAsia="DengXian"/>
                <w:lang w:eastAsia="zh-CN"/>
              </w:rPr>
            </w:pPr>
            <w:ins w:id="12" w:author="Mohammad ABDI ABYANEH" w:date="2025-09-29T17:35:00Z">
              <w:r w:rsidRPr="00BE1C84">
                <w:rPr>
                  <w:rFonts w:eastAsia="DengXian"/>
                  <w:lang w:eastAsia="zh-CN"/>
                </w:rPr>
                <w:t>CA_n1A-n40A-n75A</w:t>
              </w:r>
            </w:ins>
          </w:p>
        </w:tc>
        <w:tc>
          <w:tcPr>
            <w:tcW w:w="1716" w:type="dxa"/>
            <w:vMerge w:val="restart"/>
            <w:tcBorders>
              <w:top w:val="nil"/>
              <w:left w:val="single" w:sz="4" w:space="0" w:color="auto"/>
              <w:right w:val="single" w:sz="4" w:space="0" w:color="auto"/>
            </w:tcBorders>
            <w:vAlign w:val="center"/>
            <w:tcPrChange w:id="13" w:author="Mohammad ABDI ABYANEH" w:date="2025-09-29T17:36:00Z">
              <w:tcPr>
                <w:tcW w:w="1716" w:type="dxa"/>
                <w:vMerge w:val="restart"/>
                <w:tcBorders>
                  <w:top w:val="nil"/>
                  <w:left w:val="single" w:sz="4" w:space="0" w:color="auto"/>
                  <w:right w:val="single" w:sz="4" w:space="0" w:color="auto"/>
                </w:tcBorders>
              </w:tcPr>
            </w:tcPrChange>
          </w:tcPr>
          <w:p w14:paraId="6FD55E0A" w14:textId="70D41B0B" w:rsidR="00BE1C84" w:rsidRPr="00170508" w:rsidRDefault="00BE1C84">
            <w:pPr>
              <w:pStyle w:val="TAC"/>
              <w:rPr>
                <w:ins w:id="14" w:author="Mohammad ABDI ABYANEH" w:date="2025-09-29T17:34:00Z"/>
                <w:rFonts w:eastAsia="DengXian"/>
                <w:lang w:eastAsia="zh-CN"/>
              </w:rPr>
            </w:pPr>
            <w:ins w:id="15" w:author="Mohammad ABDI ABYANEH" w:date="2025-09-29T17:35:00Z">
              <w:r>
                <w:rPr>
                  <w:rFonts w:eastAsia="DengXian"/>
                  <w:lang w:eastAsia="zh-CN"/>
                </w:rPr>
                <w:t>-</w:t>
              </w:r>
            </w:ins>
          </w:p>
        </w:tc>
        <w:tc>
          <w:tcPr>
            <w:tcW w:w="772" w:type="dxa"/>
            <w:tcBorders>
              <w:top w:val="single" w:sz="4" w:space="0" w:color="auto"/>
              <w:left w:val="single" w:sz="4" w:space="0" w:color="auto"/>
              <w:bottom w:val="single" w:sz="4" w:space="0" w:color="auto"/>
              <w:right w:val="single" w:sz="4" w:space="0" w:color="auto"/>
            </w:tcBorders>
            <w:vAlign w:val="center"/>
            <w:tcPrChange w:id="16" w:author="Mohammad ABDI ABYANEH" w:date="2025-09-29T17:36:00Z">
              <w:tcPr>
                <w:tcW w:w="772" w:type="dxa"/>
                <w:tcBorders>
                  <w:top w:val="single" w:sz="4" w:space="0" w:color="auto"/>
                  <w:left w:val="single" w:sz="4" w:space="0" w:color="auto"/>
                  <w:bottom w:val="single" w:sz="4" w:space="0" w:color="auto"/>
                  <w:right w:val="single" w:sz="4" w:space="0" w:color="auto"/>
                </w:tcBorders>
                <w:vAlign w:val="center"/>
              </w:tcPr>
            </w:tcPrChange>
          </w:tcPr>
          <w:p w14:paraId="6785A04A" w14:textId="0A21DBFB" w:rsidR="00BE1C84" w:rsidRPr="00170508" w:rsidRDefault="00BE1C84" w:rsidP="00BE1C84">
            <w:pPr>
              <w:pStyle w:val="TAC"/>
              <w:rPr>
                <w:ins w:id="17" w:author="Mohammad ABDI ABYANEH" w:date="2025-09-29T17:34:00Z"/>
                <w:rFonts w:eastAsia="DengXian" w:cs="Arial"/>
                <w:color w:val="000000"/>
                <w:szCs w:val="18"/>
              </w:rPr>
            </w:pPr>
            <w:ins w:id="18" w:author="Mohammad ABDI ABYANEH" w:date="2025-09-29T17:36:00Z">
              <w:r w:rsidRPr="00170508">
                <w:rPr>
                  <w:rFonts w:eastAsia="DengXian" w:cs="Arial"/>
                  <w:color w:val="000000"/>
                  <w:szCs w:val="18"/>
                </w:rPr>
                <w:t>n1</w:t>
              </w:r>
            </w:ins>
          </w:p>
        </w:tc>
        <w:tc>
          <w:tcPr>
            <w:tcW w:w="3117" w:type="dxa"/>
            <w:tcBorders>
              <w:top w:val="single" w:sz="4" w:space="0" w:color="auto"/>
              <w:left w:val="single" w:sz="4" w:space="0" w:color="auto"/>
              <w:bottom w:val="single" w:sz="4" w:space="0" w:color="auto"/>
              <w:right w:val="single" w:sz="4" w:space="0" w:color="auto"/>
            </w:tcBorders>
            <w:vAlign w:val="center"/>
            <w:tcPrChange w:id="19" w:author="Mohammad ABDI ABYANEH" w:date="2025-09-29T17:36:00Z">
              <w:tcPr>
                <w:tcW w:w="3117" w:type="dxa"/>
                <w:tcBorders>
                  <w:top w:val="single" w:sz="4" w:space="0" w:color="auto"/>
                  <w:left w:val="single" w:sz="4" w:space="0" w:color="auto"/>
                  <w:bottom w:val="single" w:sz="4" w:space="0" w:color="auto"/>
                  <w:right w:val="single" w:sz="4" w:space="0" w:color="auto"/>
                </w:tcBorders>
                <w:vAlign w:val="center"/>
              </w:tcPr>
            </w:tcPrChange>
          </w:tcPr>
          <w:p w14:paraId="0C631E10" w14:textId="63112FF3" w:rsidR="00BE1C84" w:rsidRPr="00170508" w:rsidRDefault="00BE1C84" w:rsidP="00BE1C84">
            <w:pPr>
              <w:pStyle w:val="TAC"/>
              <w:rPr>
                <w:ins w:id="20" w:author="Mohammad ABDI ABYANEH" w:date="2025-09-29T17:34:00Z"/>
                <w:rFonts w:eastAsia="DengXian" w:cs="Arial"/>
                <w:color w:val="000000"/>
                <w:szCs w:val="18"/>
              </w:rPr>
            </w:pPr>
            <w:ins w:id="21" w:author="Mohammad ABDI ABYANEH" w:date="2025-09-29T17:35:00Z">
              <w:r w:rsidRPr="00170508">
                <w:rPr>
                  <w:rFonts w:eastAsia="DengXian" w:cs="Arial"/>
                  <w:color w:val="000000"/>
                  <w:szCs w:val="18"/>
                </w:rPr>
                <w:t>n1 channel bandwidths in Table 5.3.5-1</w:t>
              </w:r>
            </w:ins>
          </w:p>
        </w:tc>
        <w:tc>
          <w:tcPr>
            <w:tcW w:w="1496" w:type="dxa"/>
            <w:vMerge w:val="restart"/>
            <w:tcBorders>
              <w:top w:val="nil"/>
              <w:left w:val="single" w:sz="4" w:space="0" w:color="auto"/>
              <w:right w:val="single" w:sz="4" w:space="0" w:color="auto"/>
            </w:tcBorders>
            <w:vAlign w:val="center"/>
            <w:tcPrChange w:id="22" w:author="Mohammad ABDI ABYANEH" w:date="2025-09-29T17:36:00Z">
              <w:tcPr>
                <w:tcW w:w="1496" w:type="dxa"/>
                <w:vMerge w:val="restart"/>
                <w:tcBorders>
                  <w:top w:val="nil"/>
                  <w:left w:val="single" w:sz="4" w:space="0" w:color="auto"/>
                  <w:right w:val="single" w:sz="4" w:space="0" w:color="auto"/>
                </w:tcBorders>
                <w:vAlign w:val="center"/>
              </w:tcPr>
            </w:tcPrChange>
          </w:tcPr>
          <w:p w14:paraId="518503DC" w14:textId="549B2E55" w:rsidR="00BE1C84" w:rsidRPr="00170508" w:rsidRDefault="00BE1C84" w:rsidP="00BE1C84">
            <w:pPr>
              <w:pStyle w:val="TAC"/>
              <w:rPr>
                <w:ins w:id="23" w:author="Mohammad ABDI ABYANEH" w:date="2025-09-29T17:34:00Z"/>
                <w:rFonts w:eastAsia="DengXian"/>
                <w:lang w:eastAsia="zh-CN"/>
              </w:rPr>
            </w:pPr>
            <w:ins w:id="24" w:author="Mohammad ABDI ABYANEH" w:date="2025-09-29T17:35:00Z">
              <w:r w:rsidRPr="00170508">
                <w:rPr>
                  <w:rFonts w:eastAsia="DengXian" w:cs="Arial"/>
                  <w:szCs w:val="18"/>
                </w:rPr>
                <w:t xml:space="preserve">4 </w:t>
              </w:r>
              <w:r w:rsidRPr="00170508">
                <w:rPr>
                  <w:rFonts w:eastAsia="DengXian" w:cs="Arial"/>
                  <w:szCs w:val="18"/>
                  <w:lang w:eastAsia="zh-CN"/>
                </w:rPr>
                <w:t>and</w:t>
              </w:r>
              <w:r w:rsidRPr="00170508">
                <w:rPr>
                  <w:rFonts w:eastAsia="DengXian" w:cs="Arial"/>
                  <w:szCs w:val="18"/>
                </w:rPr>
                <w:t xml:space="preserve"> 5</w:t>
              </w:r>
            </w:ins>
          </w:p>
        </w:tc>
      </w:tr>
      <w:tr w:rsidR="00BE1C84" w:rsidRPr="00170508" w14:paraId="6C89C423" w14:textId="77777777" w:rsidTr="002D2CF6">
        <w:trPr>
          <w:jc w:val="center"/>
          <w:ins w:id="25" w:author="Mohammad ABDI ABYANEH" w:date="2025-09-29T17:34:00Z"/>
        </w:trPr>
        <w:tc>
          <w:tcPr>
            <w:tcW w:w="2062" w:type="dxa"/>
            <w:vMerge/>
            <w:tcBorders>
              <w:left w:val="single" w:sz="4" w:space="0" w:color="auto"/>
              <w:right w:val="single" w:sz="4" w:space="0" w:color="auto"/>
            </w:tcBorders>
            <w:vAlign w:val="center"/>
          </w:tcPr>
          <w:p w14:paraId="4DDA77DF" w14:textId="77777777" w:rsidR="00BE1C84" w:rsidRPr="00170508" w:rsidRDefault="00BE1C84" w:rsidP="00BE1C84">
            <w:pPr>
              <w:pStyle w:val="TAC"/>
              <w:rPr>
                <w:ins w:id="26" w:author="Mohammad ABDI ABYANEH" w:date="2025-09-29T17:34:00Z"/>
                <w:rFonts w:eastAsia="DengXian"/>
                <w:lang w:eastAsia="zh-CN"/>
              </w:rPr>
            </w:pPr>
          </w:p>
        </w:tc>
        <w:tc>
          <w:tcPr>
            <w:tcW w:w="1716" w:type="dxa"/>
            <w:vMerge/>
            <w:tcBorders>
              <w:left w:val="single" w:sz="4" w:space="0" w:color="auto"/>
              <w:right w:val="single" w:sz="4" w:space="0" w:color="auto"/>
            </w:tcBorders>
          </w:tcPr>
          <w:p w14:paraId="51359308" w14:textId="77777777" w:rsidR="00BE1C84" w:rsidRPr="00170508" w:rsidRDefault="00BE1C84" w:rsidP="00BE1C84">
            <w:pPr>
              <w:pStyle w:val="TAC"/>
              <w:rPr>
                <w:ins w:id="27" w:author="Mohammad ABDI ABYANEH" w:date="2025-09-29T17:34:00Z"/>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567EC3" w14:textId="5000EAF9" w:rsidR="00BE1C84" w:rsidRPr="00170508" w:rsidRDefault="00BE1C84" w:rsidP="00BE1C84">
            <w:pPr>
              <w:pStyle w:val="TAC"/>
              <w:rPr>
                <w:ins w:id="28" w:author="Mohammad ABDI ABYANEH" w:date="2025-09-29T17:34:00Z"/>
                <w:rFonts w:eastAsia="DengXian" w:cs="Arial"/>
                <w:color w:val="000000"/>
                <w:szCs w:val="18"/>
              </w:rPr>
            </w:pPr>
            <w:ins w:id="29" w:author="Mohammad ABDI ABYANEH" w:date="2025-09-29T17:36:00Z">
              <w:r w:rsidRPr="00170508">
                <w:rPr>
                  <w:rFonts w:eastAsia="DengXian" w:cs="Arial"/>
                  <w:color w:val="000000"/>
                  <w:szCs w:val="18"/>
                </w:rPr>
                <w:t>n40</w:t>
              </w:r>
            </w:ins>
          </w:p>
        </w:tc>
        <w:tc>
          <w:tcPr>
            <w:tcW w:w="3117" w:type="dxa"/>
            <w:tcBorders>
              <w:top w:val="single" w:sz="4" w:space="0" w:color="auto"/>
              <w:left w:val="single" w:sz="4" w:space="0" w:color="auto"/>
              <w:bottom w:val="single" w:sz="4" w:space="0" w:color="auto"/>
              <w:right w:val="single" w:sz="4" w:space="0" w:color="auto"/>
            </w:tcBorders>
            <w:vAlign w:val="center"/>
          </w:tcPr>
          <w:p w14:paraId="0449C50D" w14:textId="25697A7C" w:rsidR="00BE1C84" w:rsidRPr="00170508" w:rsidRDefault="00BE1C84" w:rsidP="00BE1C84">
            <w:pPr>
              <w:pStyle w:val="TAC"/>
              <w:rPr>
                <w:ins w:id="30" w:author="Mohammad ABDI ABYANEH" w:date="2025-09-29T17:34:00Z"/>
                <w:rFonts w:eastAsia="DengXian" w:cs="Arial"/>
                <w:color w:val="000000"/>
                <w:szCs w:val="18"/>
              </w:rPr>
            </w:pPr>
            <w:ins w:id="31" w:author="Mohammad ABDI ABYANEH" w:date="2025-09-29T17:35:00Z">
              <w:r w:rsidRPr="00170508">
                <w:rPr>
                  <w:rFonts w:eastAsia="DengXian" w:cs="Arial"/>
                  <w:color w:val="000000"/>
                  <w:szCs w:val="18"/>
                </w:rPr>
                <w:t>n40 channel bandwidths in Table 5.3.5-1</w:t>
              </w:r>
            </w:ins>
          </w:p>
        </w:tc>
        <w:tc>
          <w:tcPr>
            <w:tcW w:w="1496" w:type="dxa"/>
            <w:vMerge/>
            <w:tcBorders>
              <w:left w:val="single" w:sz="4" w:space="0" w:color="auto"/>
              <w:right w:val="single" w:sz="4" w:space="0" w:color="auto"/>
            </w:tcBorders>
            <w:vAlign w:val="center"/>
          </w:tcPr>
          <w:p w14:paraId="1D193EC5" w14:textId="77777777" w:rsidR="00BE1C84" w:rsidRPr="00170508" w:rsidRDefault="00BE1C84" w:rsidP="00BE1C84">
            <w:pPr>
              <w:pStyle w:val="TAC"/>
              <w:rPr>
                <w:ins w:id="32" w:author="Mohammad ABDI ABYANEH" w:date="2025-09-29T17:34:00Z"/>
                <w:rFonts w:eastAsia="DengXian"/>
                <w:lang w:eastAsia="zh-CN"/>
              </w:rPr>
            </w:pPr>
          </w:p>
        </w:tc>
      </w:tr>
      <w:tr w:rsidR="00BE1C84" w:rsidRPr="00170508" w14:paraId="5745D48D" w14:textId="77777777" w:rsidTr="002D2CF6">
        <w:trPr>
          <w:jc w:val="center"/>
          <w:ins w:id="33" w:author="Mohammad ABDI ABYANEH" w:date="2025-09-29T17:34:00Z"/>
        </w:trPr>
        <w:tc>
          <w:tcPr>
            <w:tcW w:w="2062" w:type="dxa"/>
            <w:vMerge/>
            <w:tcBorders>
              <w:left w:val="single" w:sz="4" w:space="0" w:color="auto"/>
              <w:bottom w:val="single" w:sz="4" w:space="0" w:color="auto"/>
              <w:right w:val="single" w:sz="4" w:space="0" w:color="auto"/>
            </w:tcBorders>
            <w:vAlign w:val="center"/>
          </w:tcPr>
          <w:p w14:paraId="6A231AD1" w14:textId="77777777" w:rsidR="00BE1C84" w:rsidRPr="00170508" w:rsidRDefault="00BE1C84" w:rsidP="00BE1C84">
            <w:pPr>
              <w:pStyle w:val="TAC"/>
              <w:rPr>
                <w:ins w:id="34" w:author="Mohammad ABDI ABYANEH" w:date="2025-09-29T17:34:00Z"/>
                <w:rFonts w:eastAsia="DengXian"/>
                <w:lang w:eastAsia="zh-CN"/>
              </w:rPr>
            </w:pPr>
          </w:p>
        </w:tc>
        <w:tc>
          <w:tcPr>
            <w:tcW w:w="1716" w:type="dxa"/>
            <w:vMerge/>
            <w:tcBorders>
              <w:left w:val="single" w:sz="4" w:space="0" w:color="auto"/>
              <w:bottom w:val="single" w:sz="4" w:space="0" w:color="auto"/>
              <w:right w:val="single" w:sz="4" w:space="0" w:color="auto"/>
            </w:tcBorders>
          </w:tcPr>
          <w:p w14:paraId="5FC8B8BD" w14:textId="77777777" w:rsidR="00BE1C84" w:rsidRPr="00170508" w:rsidRDefault="00BE1C84" w:rsidP="00BE1C84">
            <w:pPr>
              <w:pStyle w:val="TAC"/>
              <w:rPr>
                <w:ins w:id="35" w:author="Mohammad ABDI ABYANEH" w:date="2025-09-29T17:34:00Z"/>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640B52" w14:textId="349AAE57" w:rsidR="00BE1C84" w:rsidRPr="00170508" w:rsidRDefault="00BE1C84" w:rsidP="00BE1C84">
            <w:pPr>
              <w:pStyle w:val="TAC"/>
              <w:rPr>
                <w:ins w:id="36" w:author="Mohammad ABDI ABYANEH" w:date="2025-09-29T17:34:00Z"/>
                <w:rFonts w:eastAsia="DengXian" w:cs="Arial"/>
                <w:color w:val="000000"/>
                <w:szCs w:val="18"/>
              </w:rPr>
            </w:pPr>
            <w:ins w:id="37" w:author="Mohammad ABDI ABYANEH" w:date="2025-09-29T17:36:00Z">
              <w:r w:rsidRPr="00170508">
                <w:rPr>
                  <w:rFonts w:eastAsia="DengXian" w:cs="Arial"/>
                  <w:color w:val="000000"/>
                  <w:szCs w:val="18"/>
                </w:rPr>
                <w:t>n</w:t>
              </w:r>
              <w:r>
                <w:rPr>
                  <w:rFonts w:eastAsia="DengXian" w:cs="Arial"/>
                  <w:color w:val="000000"/>
                  <w:szCs w:val="18"/>
                </w:rPr>
                <w:t>75</w:t>
              </w:r>
            </w:ins>
          </w:p>
        </w:tc>
        <w:tc>
          <w:tcPr>
            <w:tcW w:w="3117" w:type="dxa"/>
            <w:tcBorders>
              <w:top w:val="single" w:sz="4" w:space="0" w:color="auto"/>
              <w:left w:val="single" w:sz="4" w:space="0" w:color="auto"/>
              <w:bottom w:val="single" w:sz="4" w:space="0" w:color="auto"/>
              <w:right w:val="single" w:sz="4" w:space="0" w:color="auto"/>
            </w:tcBorders>
            <w:vAlign w:val="center"/>
          </w:tcPr>
          <w:p w14:paraId="43130867" w14:textId="1937A918" w:rsidR="00BE1C84" w:rsidRPr="00170508" w:rsidRDefault="00BE1C84" w:rsidP="00BE1C84">
            <w:pPr>
              <w:pStyle w:val="TAC"/>
              <w:rPr>
                <w:ins w:id="38" w:author="Mohammad ABDI ABYANEH" w:date="2025-09-29T17:34:00Z"/>
                <w:rFonts w:eastAsia="DengXian" w:cs="Arial"/>
                <w:color w:val="000000"/>
                <w:szCs w:val="18"/>
              </w:rPr>
            </w:pPr>
            <w:ins w:id="39" w:author="Mohammad ABDI ABYANEH" w:date="2025-09-29T17:35:00Z">
              <w:r w:rsidRPr="00170508">
                <w:rPr>
                  <w:rFonts w:eastAsia="DengXian" w:cs="Arial"/>
                  <w:color w:val="000000"/>
                  <w:szCs w:val="18"/>
                </w:rPr>
                <w:t>n7</w:t>
              </w:r>
            </w:ins>
            <w:ins w:id="40" w:author="Mohammad ABDI ABYANEH" w:date="2025-09-29T17:36:00Z">
              <w:r>
                <w:rPr>
                  <w:rFonts w:eastAsia="DengXian" w:cs="Arial"/>
                  <w:color w:val="000000"/>
                  <w:szCs w:val="18"/>
                </w:rPr>
                <w:t>5</w:t>
              </w:r>
            </w:ins>
            <w:ins w:id="41" w:author="Mohammad ABDI ABYANEH" w:date="2025-09-29T17:35:00Z">
              <w:r w:rsidRPr="00170508">
                <w:rPr>
                  <w:rFonts w:eastAsia="DengXian" w:cs="Arial"/>
                  <w:color w:val="000000"/>
                  <w:szCs w:val="18"/>
                </w:rPr>
                <w:t xml:space="preserve"> channel bandwidths in Table 5.3.5-1</w:t>
              </w:r>
            </w:ins>
          </w:p>
        </w:tc>
        <w:tc>
          <w:tcPr>
            <w:tcW w:w="1496" w:type="dxa"/>
            <w:vMerge/>
            <w:tcBorders>
              <w:left w:val="single" w:sz="4" w:space="0" w:color="auto"/>
              <w:bottom w:val="single" w:sz="4" w:space="0" w:color="auto"/>
              <w:right w:val="single" w:sz="4" w:space="0" w:color="auto"/>
            </w:tcBorders>
            <w:vAlign w:val="center"/>
          </w:tcPr>
          <w:p w14:paraId="4C36396C" w14:textId="77777777" w:rsidR="00BE1C84" w:rsidRPr="00170508" w:rsidRDefault="00BE1C84" w:rsidP="00BE1C84">
            <w:pPr>
              <w:pStyle w:val="TAC"/>
              <w:rPr>
                <w:ins w:id="42" w:author="Mohammad ABDI ABYANEH" w:date="2025-09-29T17:34:00Z"/>
                <w:rFonts w:eastAsia="DengXian"/>
                <w:lang w:eastAsia="zh-CN"/>
              </w:rPr>
            </w:pPr>
          </w:p>
        </w:tc>
      </w:tr>
      <w:tr w:rsidR="00BE1C84" w:rsidRPr="00170508" w14:paraId="0140EF20"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310CB6CC" w14:textId="77777777" w:rsidR="00BE1C84" w:rsidRPr="00170508" w:rsidRDefault="00BE1C84" w:rsidP="00BE1C84">
            <w:pPr>
              <w:pStyle w:val="TAC"/>
              <w:rPr>
                <w:rFonts w:eastAsia="DengXian"/>
                <w:lang w:eastAsia="zh-CN"/>
              </w:rPr>
            </w:pPr>
            <w:r w:rsidRPr="00170508">
              <w:rPr>
                <w:rFonts w:eastAsia="DengXian" w:hint="eastAsia"/>
                <w:lang w:eastAsia="zh-CN"/>
              </w:rPr>
              <w:t>CA</w:t>
            </w:r>
            <w:r w:rsidRPr="00170508">
              <w:rPr>
                <w:rFonts w:eastAsia="DengXian"/>
              </w:rPr>
              <w:t>_</w:t>
            </w:r>
            <w:r w:rsidRPr="00170508">
              <w:rPr>
                <w:rFonts w:eastAsia="DengXian" w:hint="eastAsia"/>
                <w:lang w:eastAsia="zh-CN"/>
              </w:rPr>
              <w:t>n</w:t>
            </w:r>
            <w:r w:rsidRPr="00170508">
              <w:rPr>
                <w:rFonts w:eastAsia="DengXian"/>
                <w:lang w:eastAsia="zh-CN"/>
              </w:rPr>
              <w:t>1</w:t>
            </w:r>
            <w:r w:rsidRPr="00170508">
              <w:rPr>
                <w:rFonts w:eastAsia="DengXian"/>
              </w:rPr>
              <w:t>A-</w:t>
            </w:r>
            <w:r w:rsidRPr="00170508">
              <w:rPr>
                <w:rFonts w:hint="eastAsia"/>
                <w:lang w:eastAsia="zh-CN"/>
              </w:rPr>
              <w:t>n40A</w:t>
            </w:r>
            <w:r w:rsidRPr="00170508">
              <w:rPr>
                <w:lang w:eastAsia="zh-CN"/>
              </w:rPr>
              <w:t>-n77A</w:t>
            </w:r>
          </w:p>
        </w:tc>
        <w:tc>
          <w:tcPr>
            <w:tcW w:w="1716" w:type="dxa"/>
            <w:tcBorders>
              <w:top w:val="single" w:sz="4" w:space="0" w:color="auto"/>
              <w:left w:val="single" w:sz="4" w:space="0" w:color="auto"/>
              <w:bottom w:val="nil"/>
              <w:right w:val="single" w:sz="4" w:space="0" w:color="auto"/>
            </w:tcBorders>
            <w:vAlign w:val="center"/>
          </w:tcPr>
          <w:p w14:paraId="4FCD890C" w14:textId="77777777" w:rsidR="00BE1C84" w:rsidRPr="00170508" w:rsidRDefault="00BE1C84" w:rsidP="00BE1C84">
            <w:pPr>
              <w:pStyle w:val="TAC"/>
              <w:rPr>
                <w:lang w:eastAsia="zh-CN"/>
              </w:rPr>
            </w:pPr>
            <w:r w:rsidRPr="00170508">
              <w:rPr>
                <w:rFonts w:eastAsia="DengXian" w:hint="eastAsia"/>
                <w:lang w:eastAsia="zh-CN"/>
              </w:rPr>
              <w:t>CA</w:t>
            </w:r>
            <w:r w:rsidRPr="00170508">
              <w:rPr>
                <w:rFonts w:eastAsia="DengXian"/>
              </w:rPr>
              <w:t>_</w:t>
            </w:r>
            <w:r w:rsidRPr="00170508">
              <w:rPr>
                <w:rFonts w:eastAsia="DengXian" w:hint="eastAsia"/>
                <w:lang w:eastAsia="zh-CN"/>
              </w:rPr>
              <w:t>n</w:t>
            </w:r>
            <w:r w:rsidRPr="00170508">
              <w:rPr>
                <w:rFonts w:eastAsia="DengXian"/>
                <w:lang w:eastAsia="zh-CN"/>
              </w:rPr>
              <w:t>1</w:t>
            </w:r>
            <w:r w:rsidRPr="00170508">
              <w:rPr>
                <w:rFonts w:eastAsia="DengXian"/>
              </w:rPr>
              <w:t>A-</w:t>
            </w:r>
            <w:r w:rsidRPr="00170508">
              <w:rPr>
                <w:rFonts w:hint="eastAsia"/>
                <w:lang w:eastAsia="zh-CN"/>
              </w:rPr>
              <w:t>n40A</w:t>
            </w:r>
          </w:p>
          <w:p w14:paraId="1B0F8281" w14:textId="77777777" w:rsidR="00BE1C84" w:rsidRPr="00170508" w:rsidRDefault="00BE1C84" w:rsidP="00BE1C84">
            <w:pPr>
              <w:pStyle w:val="TAC"/>
              <w:rPr>
                <w:lang w:eastAsia="zh-CN"/>
              </w:rPr>
            </w:pPr>
            <w:r w:rsidRPr="00170508">
              <w:rPr>
                <w:rFonts w:eastAsia="DengXian" w:hint="eastAsia"/>
                <w:lang w:eastAsia="zh-CN"/>
              </w:rPr>
              <w:t>CA</w:t>
            </w:r>
            <w:r w:rsidRPr="00170508">
              <w:rPr>
                <w:rFonts w:eastAsia="DengXian"/>
              </w:rPr>
              <w:t>_</w:t>
            </w:r>
            <w:r w:rsidRPr="00170508">
              <w:rPr>
                <w:rFonts w:eastAsia="DengXian" w:hint="eastAsia"/>
                <w:lang w:eastAsia="zh-CN"/>
              </w:rPr>
              <w:t>n</w:t>
            </w:r>
            <w:r w:rsidRPr="00170508">
              <w:rPr>
                <w:rFonts w:eastAsia="DengXian"/>
                <w:lang w:eastAsia="zh-CN"/>
              </w:rPr>
              <w:t>1</w:t>
            </w:r>
            <w:r w:rsidRPr="00170508">
              <w:rPr>
                <w:rFonts w:eastAsia="DengXian"/>
              </w:rPr>
              <w:t>A-</w:t>
            </w:r>
            <w:r w:rsidRPr="00170508">
              <w:rPr>
                <w:lang w:eastAsia="zh-CN"/>
              </w:rPr>
              <w:t>n77A</w:t>
            </w:r>
          </w:p>
          <w:p w14:paraId="3D0E4CFB" w14:textId="77777777" w:rsidR="00BE1C84" w:rsidRPr="00170508" w:rsidRDefault="00BE1C84" w:rsidP="00BE1C84">
            <w:pPr>
              <w:pStyle w:val="TAC"/>
              <w:rPr>
                <w:rFonts w:eastAsia="DengXian"/>
                <w:lang w:eastAsia="zh-CN"/>
              </w:rPr>
            </w:pPr>
            <w:r w:rsidRPr="00170508">
              <w:rPr>
                <w:rFonts w:eastAsia="DengXian" w:hint="eastAsia"/>
                <w:lang w:eastAsia="zh-CN"/>
              </w:rPr>
              <w:t>CA</w:t>
            </w:r>
            <w:r w:rsidRPr="00170508">
              <w:rPr>
                <w:rFonts w:eastAsia="DengXian"/>
              </w:rPr>
              <w:t>_</w:t>
            </w:r>
            <w:r w:rsidRPr="00170508">
              <w:rPr>
                <w:rFonts w:hint="eastAsia"/>
                <w:lang w:eastAsia="zh-CN"/>
              </w:rPr>
              <w:t>n40A</w:t>
            </w:r>
            <w:r w:rsidRPr="00170508">
              <w:rPr>
                <w:lang w:eastAsia="zh-CN"/>
              </w:rPr>
              <w:t>-n77A</w:t>
            </w:r>
          </w:p>
        </w:tc>
        <w:tc>
          <w:tcPr>
            <w:tcW w:w="772" w:type="dxa"/>
            <w:tcBorders>
              <w:top w:val="single" w:sz="4" w:space="0" w:color="auto"/>
              <w:left w:val="single" w:sz="4" w:space="0" w:color="auto"/>
              <w:bottom w:val="single" w:sz="4" w:space="0" w:color="auto"/>
              <w:right w:val="single" w:sz="4" w:space="0" w:color="auto"/>
            </w:tcBorders>
            <w:vAlign w:val="center"/>
          </w:tcPr>
          <w:p w14:paraId="68AC02E9" w14:textId="77777777" w:rsidR="00BE1C84" w:rsidRPr="00170508" w:rsidRDefault="00BE1C84" w:rsidP="00BE1C84">
            <w:pPr>
              <w:pStyle w:val="TAC"/>
              <w:rPr>
                <w:rFonts w:eastAsia="DengXian"/>
                <w:lang w:eastAsia="zh-CN"/>
              </w:rPr>
            </w:pPr>
            <w:r w:rsidRPr="00170508">
              <w:rPr>
                <w:rFonts w:eastAsia="DengXian" w:hint="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9F89AA9" w14:textId="77777777" w:rsidR="00BE1C84" w:rsidRPr="00170508" w:rsidRDefault="00BE1C84" w:rsidP="00BE1C84">
            <w:pPr>
              <w:pStyle w:val="TAC"/>
              <w:rPr>
                <w:rFonts w:eastAsia="DengXian" w:cs="Arial"/>
                <w:color w:val="000000"/>
                <w:szCs w:val="18"/>
                <w:lang w:eastAsia="zh-CN" w:bidi="ar"/>
              </w:rPr>
            </w:pPr>
            <w:r w:rsidRPr="00170508">
              <w:rPr>
                <w:rFonts w:eastAsia="DengXian"/>
              </w:rPr>
              <w:t xml:space="preserve">5, </w:t>
            </w:r>
            <w:r w:rsidRPr="00170508">
              <w:rPr>
                <w:rFonts w:eastAsia="DengXian" w:hint="eastAsia"/>
              </w:rPr>
              <w:t>1</w:t>
            </w:r>
            <w:r w:rsidRPr="00170508">
              <w:rPr>
                <w:rFonts w:eastAsia="DengXian"/>
              </w:rPr>
              <w:t>0, 15, 20, 30, 40, 45, 50</w:t>
            </w:r>
          </w:p>
        </w:tc>
        <w:tc>
          <w:tcPr>
            <w:tcW w:w="1496" w:type="dxa"/>
            <w:tcBorders>
              <w:top w:val="single" w:sz="4" w:space="0" w:color="auto"/>
              <w:left w:val="single" w:sz="4" w:space="0" w:color="auto"/>
              <w:bottom w:val="nil"/>
              <w:right w:val="single" w:sz="4" w:space="0" w:color="auto"/>
            </w:tcBorders>
            <w:vAlign w:val="center"/>
          </w:tcPr>
          <w:p w14:paraId="4151FC18" w14:textId="77777777" w:rsidR="00BE1C84" w:rsidRPr="00170508" w:rsidRDefault="00BE1C84" w:rsidP="00BE1C84">
            <w:pPr>
              <w:pStyle w:val="TAC"/>
              <w:rPr>
                <w:rFonts w:eastAsia="DengXian"/>
                <w:lang w:eastAsia="zh-CN"/>
              </w:rPr>
            </w:pPr>
            <w:r w:rsidRPr="00170508">
              <w:rPr>
                <w:rFonts w:eastAsia="DengXian" w:hint="eastAsia"/>
                <w:lang w:eastAsia="zh-CN"/>
              </w:rPr>
              <w:t>0</w:t>
            </w:r>
          </w:p>
        </w:tc>
      </w:tr>
      <w:tr w:rsidR="00BE1C84" w:rsidRPr="00170508" w14:paraId="46B756A5" w14:textId="77777777" w:rsidTr="00FD02C8">
        <w:trPr>
          <w:jc w:val="center"/>
        </w:trPr>
        <w:tc>
          <w:tcPr>
            <w:tcW w:w="2062" w:type="dxa"/>
            <w:tcBorders>
              <w:top w:val="nil"/>
              <w:left w:val="single" w:sz="4" w:space="0" w:color="auto"/>
              <w:bottom w:val="nil"/>
              <w:right w:val="single" w:sz="4" w:space="0" w:color="auto"/>
            </w:tcBorders>
            <w:vAlign w:val="center"/>
          </w:tcPr>
          <w:p w14:paraId="33226043" w14:textId="77777777" w:rsidR="00BE1C84" w:rsidRPr="00170508" w:rsidRDefault="00BE1C84" w:rsidP="00BE1C84">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8D3C8AD" w14:textId="77777777" w:rsidR="00BE1C84" w:rsidRPr="00170508" w:rsidRDefault="00BE1C84" w:rsidP="00BE1C84">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C66E1F" w14:textId="77777777" w:rsidR="00BE1C84" w:rsidRPr="00170508" w:rsidRDefault="00BE1C84" w:rsidP="00BE1C84">
            <w:pPr>
              <w:pStyle w:val="TAC"/>
              <w:rPr>
                <w:rFonts w:eastAsia="DengXian"/>
                <w:lang w:eastAsia="zh-CN"/>
              </w:rPr>
            </w:pPr>
            <w:r w:rsidRPr="00170508">
              <w:rPr>
                <w:rFonts w:eastAsia="DengXian" w:hint="eastAsia"/>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7A7B988A" w14:textId="77777777" w:rsidR="00BE1C84" w:rsidRPr="00170508" w:rsidRDefault="00BE1C84" w:rsidP="00BE1C84">
            <w:pPr>
              <w:pStyle w:val="TAC"/>
              <w:rPr>
                <w:rFonts w:eastAsia="DengXian" w:cs="Arial"/>
                <w:color w:val="000000"/>
                <w:szCs w:val="18"/>
                <w:lang w:eastAsia="zh-CN" w:bidi="ar"/>
              </w:rPr>
            </w:pPr>
            <w:r w:rsidRPr="00170508">
              <w:rPr>
                <w:rFonts w:eastAsia="DengXian"/>
              </w:rPr>
              <w:t>10, 15, 20, 25, 30, 40, 50, 60, 70, 80, 90, 100</w:t>
            </w:r>
          </w:p>
        </w:tc>
        <w:tc>
          <w:tcPr>
            <w:tcW w:w="1496" w:type="dxa"/>
            <w:tcBorders>
              <w:top w:val="nil"/>
              <w:left w:val="single" w:sz="4" w:space="0" w:color="auto"/>
              <w:bottom w:val="nil"/>
              <w:right w:val="single" w:sz="4" w:space="0" w:color="auto"/>
            </w:tcBorders>
            <w:vAlign w:val="center"/>
          </w:tcPr>
          <w:p w14:paraId="7297DAF1" w14:textId="77777777" w:rsidR="00BE1C84" w:rsidRPr="00170508" w:rsidRDefault="00BE1C84" w:rsidP="00BE1C84">
            <w:pPr>
              <w:pStyle w:val="TAC"/>
              <w:rPr>
                <w:rFonts w:eastAsia="DengXian"/>
                <w:lang w:eastAsia="zh-CN"/>
              </w:rPr>
            </w:pPr>
          </w:p>
        </w:tc>
      </w:tr>
      <w:tr w:rsidR="00BE1C84" w:rsidRPr="00170508" w14:paraId="0217EFCC"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0283E4F7" w14:textId="77777777" w:rsidR="00BE1C84" w:rsidRPr="00170508" w:rsidRDefault="00BE1C84" w:rsidP="00BE1C84">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8F39639" w14:textId="77777777" w:rsidR="00BE1C84" w:rsidRPr="00170508" w:rsidRDefault="00BE1C84" w:rsidP="00BE1C84">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D6CEEB" w14:textId="77777777" w:rsidR="00BE1C84" w:rsidRPr="00170508" w:rsidRDefault="00BE1C84" w:rsidP="00BE1C84">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2CCDF6A" w14:textId="77777777" w:rsidR="00BE1C84" w:rsidRPr="00170508" w:rsidRDefault="00BE1C84" w:rsidP="00BE1C84">
            <w:pPr>
              <w:pStyle w:val="TAC"/>
              <w:rPr>
                <w:rFonts w:eastAsia="DengXian" w:cs="Arial"/>
                <w:color w:val="000000"/>
                <w:szCs w:val="18"/>
                <w:lang w:eastAsia="zh-CN" w:bidi="ar"/>
              </w:rPr>
            </w:pPr>
            <w:r w:rsidRPr="00170508">
              <w:rPr>
                <w:rFonts w:eastAsia="DengXian"/>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8A3E1BD" w14:textId="77777777" w:rsidR="00BE1C84" w:rsidRPr="00170508" w:rsidRDefault="00BE1C84" w:rsidP="00BE1C84">
            <w:pPr>
              <w:pStyle w:val="TAC"/>
              <w:rPr>
                <w:rFonts w:eastAsia="DengXian"/>
                <w:lang w:eastAsia="zh-CN"/>
              </w:rPr>
            </w:pPr>
          </w:p>
        </w:tc>
      </w:tr>
      <w:tr w:rsidR="00BE1C84" w:rsidRPr="00170508" w14:paraId="6AB6414B"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6B571A4E" w14:textId="77777777" w:rsidR="00BE1C84" w:rsidRPr="00170508" w:rsidRDefault="00BE1C84" w:rsidP="00BE1C84">
            <w:pPr>
              <w:pStyle w:val="TAC"/>
              <w:rPr>
                <w:rFonts w:eastAsia="DengXian"/>
                <w:lang w:eastAsia="zh-CN"/>
              </w:rPr>
            </w:pPr>
            <w:r w:rsidRPr="00170508">
              <w:rPr>
                <w:rFonts w:eastAsia="DengXian" w:hint="eastAsia"/>
                <w:lang w:eastAsia="zh-CN"/>
              </w:rPr>
              <w:t>CA</w:t>
            </w:r>
            <w:r w:rsidRPr="00170508">
              <w:rPr>
                <w:rFonts w:eastAsia="DengXian"/>
              </w:rPr>
              <w:t>_</w:t>
            </w:r>
            <w:r w:rsidRPr="00170508">
              <w:rPr>
                <w:rFonts w:eastAsia="DengXian" w:hint="eastAsia"/>
                <w:lang w:eastAsia="zh-CN"/>
              </w:rPr>
              <w:t>n</w:t>
            </w:r>
            <w:r w:rsidRPr="00170508">
              <w:rPr>
                <w:rFonts w:eastAsia="DengXian"/>
                <w:lang w:eastAsia="zh-CN"/>
              </w:rPr>
              <w:t>1</w:t>
            </w:r>
            <w:r w:rsidRPr="00170508">
              <w:rPr>
                <w:rFonts w:eastAsia="DengXian"/>
              </w:rPr>
              <w:t>A-</w:t>
            </w:r>
            <w:r w:rsidRPr="00170508">
              <w:rPr>
                <w:rFonts w:hint="eastAsia"/>
                <w:lang w:eastAsia="zh-CN"/>
              </w:rPr>
              <w:t>n40A</w:t>
            </w:r>
            <w:r w:rsidRPr="00170508">
              <w:rPr>
                <w:lang w:eastAsia="zh-CN"/>
              </w:rPr>
              <w:t>-n77(2A)</w:t>
            </w:r>
          </w:p>
        </w:tc>
        <w:tc>
          <w:tcPr>
            <w:tcW w:w="1716" w:type="dxa"/>
            <w:tcBorders>
              <w:top w:val="single" w:sz="4" w:space="0" w:color="auto"/>
              <w:left w:val="single" w:sz="4" w:space="0" w:color="auto"/>
              <w:bottom w:val="nil"/>
              <w:right w:val="single" w:sz="4" w:space="0" w:color="auto"/>
            </w:tcBorders>
            <w:vAlign w:val="center"/>
          </w:tcPr>
          <w:p w14:paraId="07992132" w14:textId="77777777" w:rsidR="00BE1C84" w:rsidRPr="00170508" w:rsidRDefault="00BE1C84" w:rsidP="00BE1C84">
            <w:pPr>
              <w:pStyle w:val="TAC"/>
              <w:rPr>
                <w:lang w:eastAsia="zh-CN"/>
              </w:rPr>
            </w:pPr>
            <w:r w:rsidRPr="00170508">
              <w:rPr>
                <w:rFonts w:eastAsia="DengXian" w:hint="eastAsia"/>
                <w:lang w:eastAsia="zh-CN"/>
              </w:rPr>
              <w:t>CA</w:t>
            </w:r>
            <w:r w:rsidRPr="00170508">
              <w:rPr>
                <w:rFonts w:eastAsia="DengXian"/>
              </w:rPr>
              <w:t>_</w:t>
            </w:r>
            <w:r w:rsidRPr="00170508">
              <w:rPr>
                <w:rFonts w:eastAsia="DengXian" w:hint="eastAsia"/>
                <w:lang w:eastAsia="zh-CN"/>
              </w:rPr>
              <w:t>n</w:t>
            </w:r>
            <w:r w:rsidRPr="00170508">
              <w:rPr>
                <w:rFonts w:eastAsia="DengXian"/>
                <w:lang w:eastAsia="zh-CN"/>
              </w:rPr>
              <w:t>1</w:t>
            </w:r>
            <w:r w:rsidRPr="00170508">
              <w:rPr>
                <w:rFonts w:eastAsia="DengXian"/>
              </w:rPr>
              <w:t>A-</w:t>
            </w:r>
            <w:r w:rsidRPr="00170508">
              <w:rPr>
                <w:rFonts w:hint="eastAsia"/>
                <w:lang w:eastAsia="zh-CN"/>
              </w:rPr>
              <w:t>n40A</w:t>
            </w:r>
          </w:p>
          <w:p w14:paraId="189B3323" w14:textId="77777777" w:rsidR="00BE1C84" w:rsidRPr="00170508" w:rsidRDefault="00BE1C84" w:rsidP="00BE1C84">
            <w:pPr>
              <w:pStyle w:val="TAC"/>
              <w:rPr>
                <w:lang w:eastAsia="zh-CN"/>
              </w:rPr>
            </w:pPr>
            <w:r w:rsidRPr="00170508">
              <w:rPr>
                <w:rFonts w:eastAsia="DengXian" w:hint="eastAsia"/>
                <w:lang w:eastAsia="zh-CN"/>
              </w:rPr>
              <w:t>CA</w:t>
            </w:r>
            <w:r w:rsidRPr="00170508">
              <w:rPr>
                <w:rFonts w:eastAsia="DengXian"/>
              </w:rPr>
              <w:t>_</w:t>
            </w:r>
            <w:r w:rsidRPr="00170508">
              <w:rPr>
                <w:rFonts w:eastAsia="DengXian" w:hint="eastAsia"/>
                <w:lang w:eastAsia="zh-CN"/>
              </w:rPr>
              <w:t>n</w:t>
            </w:r>
            <w:r w:rsidRPr="00170508">
              <w:rPr>
                <w:rFonts w:eastAsia="DengXian"/>
                <w:lang w:eastAsia="zh-CN"/>
              </w:rPr>
              <w:t>1</w:t>
            </w:r>
            <w:r w:rsidRPr="00170508">
              <w:rPr>
                <w:rFonts w:eastAsia="DengXian"/>
              </w:rPr>
              <w:t>A-</w:t>
            </w:r>
            <w:r w:rsidRPr="00170508">
              <w:rPr>
                <w:lang w:eastAsia="zh-CN"/>
              </w:rPr>
              <w:t>n77A</w:t>
            </w:r>
          </w:p>
          <w:p w14:paraId="1505937E" w14:textId="77777777" w:rsidR="00BE1C84" w:rsidRPr="00170508" w:rsidRDefault="00BE1C84" w:rsidP="00BE1C84">
            <w:pPr>
              <w:pStyle w:val="TAC"/>
              <w:rPr>
                <w:rFonts w:eastAsia="DengXian"/>
                <w:lang w:eastAsia="zh-CN"/>
              </w:rPr>
            </w:pPr>
            <w:r w:rsidRPr="00170508">
              <w:rPr>
                <w:rFonts w:eastAsia="DengXian" w:hint="eastAsia"/>
                <w:lang w:eastAsia="zh-CN"/>
              </w:rPr>
              <w:t>CA</w:t>
            </w:r>
            <w:r w:rsidRPr="00170508">
              <w:rPr>
                <w:rFonts w:eastAsia="DengXian"/>
              </w:rPr>
              <w:t>_</w:t>
            </w:r>
            <w:r w:rsidRPr="00170508">
              <w:rPr>
                <w:rFonts w:hint="eastAsia"/>
                <w:lang w:eastAsia="zh-CN"/>
              </w:rPr>
              <w:t>n40A</w:t>
            </w:r>
            <w:r w:rsidRPr="00170508">
              <w:rPr>
                <w:lang w:eastAsia="zh-CN"/>
              </w:rPr>
              <w:t>-n77A</w:t>
            </w:r>
          </w:p>
        </w:tc>
        <w:tc>
          <w:tcPr>
            <w:tcW w:w="772" w:type="dxa"/>
            <w:tcBorders>
              <w:top w:val="single" w:sz="4" w:space="0" w:color="auto"/>
              <w:left w:val="single" w:sz="4" w:space="0" w:color="auto"/>
              <w:bottom w:val="single" w:sz="4" w:space="0" w:color="auto"/>
              <w:right w:val="single" w:sz="4" w:space="0" w:color="auto"/>
            </w:tcBorders>
            <w:vAlign w:val="center"/>
          </w:tcPr>
          <w:p w14:paraId="11F81115" w14:textId="77777777" w:rsidR="00BE1C84" w:rsidRPr="00170508" w:rsidRDefault="00BE1C84" w:rsidP="00BE1C84">
            <w:pPr>
              <w:pStyle w:val="TAC"/>
              <w:rPr>
                <w:rFonts w:eastAsia="DengXian"/>
                <w:lang w:eastAsia="zh-CN"/>
              </w:rPr>
            </w:pPr>
            <w:r w:rsidRPr="00170508">
              <w:rPr>
                <w:rFonts w:eastAsia="DengXian" w:hint="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4B410F7" w14:textId="77777777" w:rsidR="00BE1C84" w:rsidRPr="00170508" w:rsidRDefault="00BE1C84" w:rsidP="00BE1C84">
            <w:pPr>
              <w:pStyle w:val="TAC"/>
              <w:rPr>
                <w:rFonts w:eastAsia="DengXian" w:cs="Arial"/>
                <w:color w:val="000000"/>
                <w:szCs w:val="18"/>
                <w:lang w:eastAsia="zh-CN" w:bidi="ar"/>
              </w:rPr>
            </w:pPr>
            <w:r w:rsidRPr="00170508">
              <w:rPr>
                <w:rFonts w:eastAsia="DengXian"/>
              </w:rPr>
              <w:t xml:space="preserve">5, </w:t>
            </w:r>
            <w:r w:rsidRPr="00170508">
              <w:rPr>
                <w:rFonts w:eastAsia="DengXian" w:hint="eastAsia"/>
              </w:rPr>
              <w:t>1</w:t>
            </w:r>
            <w:r w:rsidRPr="00170508">
              <w:rPr>
                <w:rFonts w:eastAsia="DengXian"/>
              </w:rPr>
              <w:t>0, 15, 20, 30, 40, 45, 50</w:t>
            </w:r>
          </w:p>
        </w:tc>
        <w:tc>
          <w:tcPr>
            <w:tcW w:w="1496" w:type="dxa"/>
            <w:tcBorders>
              <w:top w:val="single" w:sz="4" w:space="0" w:color="auto"/>
              <w:left w:val="single" w:sz="4" w:space="0" w:color="auto"/>
              <w:bottom w:val="nil"/>
              <w:right w:val="single" w:sz="4" w:space="0" w:color="auto"/>
            </w:tcBorders>
            <w:vAlign w:val="center"/>
          </w:tcPr>
          <w:p w14:paraId="3AFBD8BB" w14:textId="77777777" w:rsidR="00BE1C84" w:rsidRPr="00170508" w:rsidRDefault="00BE1C84" w:rsidP="00BE1C84">
            <w:pPr>
              <w:pStyle w:val="TAC"/>
              <w:rPr>
                <w:rFonts w:eastAsia="DengXian"/>
                <w:lang w:eastAsia="zh-CN"/>
              </w:rPr>
            </w:pPr>
            <w:r w:rsidRPr="00170508">
              <w:rPr>
                <w:rFonts w:eastAsia="DengXian" w:hint="eastAsia"/>
                <w:lang w:eastAsia="zh-CN"/>
              </w:rPr>
              <w:t>0</w:t>
            </w:r>
          </w:p>
        </w:tc>
      </w:tr>
      <w:tr w:rsidR="00BE1C84" w:rsidRPr="00170508" w14:paraId="67CB9C72" w14:textId="77777777" w:rsidTr="00FD02C8">
        <w:trPr>
          <w:jc w:val="center"/>
        </w:trPr>
        <w:tc>
          <w:tcPr>
            <w:tcW w:w="2062" w:type="dxa"/>
            <w:tcBorders>
              <w:top w:val="nil"/>
              <w:left w:val="single" w:sz="4" w:space="0" w:color="auto"/>
              <w:bottom w:val="nil"/>
              <w:right w:val="single" w:sz="4" w:space="0" w:color="auto"/>
            </w:tcBorders>
            <w:vAlign w:val="center"/>
          </w:tcPr>
          <w:p w14:paraId="6CF3BF66" w14:textId="77777777" w:rsidR="00BE1C84" w:rsidRPr="00170508" w:rsidRDefault="00BE1C84" w:rsidP="00BE1C84">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E028E22" w14:textId="77777777" w:rsidR="00BE1C84" w:rsidRPr="00170508" w:rsidRDefault="00BE1C84" w:rsidP="00BE1C84">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13A5B7" w14:textId="77777777" w:rsidR="00BE1C84" w:rsidRPr="00170508" w:rsidRDefault="00BE1C84" w:rsidP="00BE1C84">
            <w:pPr>
              <w:pStyle w:val="TAC"/>
              <w:rPr>
                <w:rFonts w:eastAsia="DengXian"/>
                <w:lang w:eastAsia="zh-CN"/>
              </w:rPr>
            </w:pPr>
            <w:r w:rsidRPr="00170508">
              <w:rPr>
                <w:rFonts w:eastAsia="DengXian" w:hint="eastAsia"/>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43C91E85" w14:textId="77777777" w:rsidR="00BE1C84" w:rsidRPr="00170508" w:rsidRDefault="00BE1C84" w:rsidP="00BE1C84">
            <w:pPr>
              <w:pStyle w:val="TAC"/>
              <w:rPr>
                <w:rFonts w:eastAsia="DengXian" w:cs="Arial"/>
                <w:color w:val="000000"/>
                <w:szCs w:val="18"/>
                <w:lang w:eastAsia="zh-CN" w:bidi="ar"/>
              </w:rPr>
            </w:pPr>
            <w:r w:rsidRPr="00170508">
              <w:rPr>
                <w:rFonts w:eastAsia="DengXian"/>
              </w:rPr>
              <w:t>10, 15, 20, 25, 30, 40, 50, 60, 70, 80, 90, 100</w:t>
            </w:r>
          </w:p>
        </w:tc>
        <w:tc>
          <w:tcPr>
            <w:tcW w:w="1496" w:type="dxa"/>
            <w:tcBorders>
              <w:top w:val="nil"/>
              <w:left w:val="single" w:sz="4" w:space="0" w:color="auto"/>
              <w:bottom w:val="nil"/>
              <w:right w:val="single" w:sz="4" w:space="0" w:color="auto"/>
            </w:tcBorders>
            <w:vAlign w:val="center"/>
          </w:tcPr>
          <w:p w14:paraId="15A4A145" w14:textId="77777777" w:rsidR="00BE1C84" w:rsidRPr="00170508" w:rsidRDefault="00BE1C84" w:rsidP="00BE1C84">
            <w:pPr>
              <w:pStyle w:val="TAC"/>
              <w:rPr>
                <w:rFonts w:eastAsia="DengXian"/>
                <w:lang w:eastAsia="zh-CN"/>
              </w:rPr>
            </w:pPr>
          </w:p>
        </w:tc>
      </w:tr>
      <w:tr w:rsidR="00BE1C84" w:rsidRPr="00170508" w14:paraId="7FA89FE9"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093DAD17" w14:textId="77777777" w:rsidR="00BE1C84" w:rsidRPr="00170508" w:rsidRDefault="00BE1C84" w:rsidP="00BE1C84">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E25FF82" w14:textId="77777777" w:rsidR="00BE1C84" w:rsidRPr="00170508" w:rsidRDefault="00BE1C84" w:rsidP="00BE1C84">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C7E1E3" w14:textId="77777777" w:rsidR="00BE1C84" w:rsidRPr="00170508" w:rsidRDefault="00BE1C84" w:rsidP="00BE1C84">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9319C21" w14:textId="77777777" w:rsidR="00BE1C84" w:rsidRPr="00170508" w:rsidRDefault="00BE1C84" w:rsidP="00BE1C84">
            <w:pPr>
              <w:pStyle w:val="TAC"/>
              <w:rPr>
                <w:rFonts w:eastAsia="DengXian" w:cs="Arial"/>
                <w:color w:val="000000"/>
                <w:szCs w:val="18"/>
                <w:lang w:eastAsia="zh-CN" w:bidi="ar"/>
              </w:rPr>
            </w:pPr>
            <w:r w:rsidRPr="00170508">
              <w:rPr>
                <w:rFonts w:eastAsia="DengXian"/>
              </w:rPr>
              <w:t>CA_n77(2A)_BCS1</w:t>
            </w:r>
          </w:p>
        </w:tc>
        <w:tc>
          <w:tcPr>
            <w:tcW w:w="1496" w:type="dxa"/>
            <w:tcBorders>
              <w:top w:val="nil"/>
              <w:left w:val="single" w:sz="4" w:space="0" w:color="auto"/>
              <w:bottom w:val="single" w:sz="4" w:space="0" w:color="auto"/>
              <w:right w:val="single" w:sz="4" w:space="0" w:color="auto"/>
            </w:tcBorders>
            <w:vAlign w:val="center"/>
          </w:tcPr>
          <w:p w14:paraId="3F3F6F96" w14:textId="77777777" w:rsidR="00BE1C84" w:rsidRPr="00170508" w:rsidRDefault="00BE1C84" w:rsidP="00BE1C84">
            <w:pPr>
              <w:pStyle w:val="TAC"/>
              <w:rPr>
                <w:rFonts w:eastAsia="DengXian"/>
                <w:lang w:eastAsia="zh-CN"/>
              </w:rPr>
            </w:pPr>
          </w:p>
        </w:tc>
      </w:tr>
      <w:tr w:rsidR="00BE1C84" w:rsidRPr="00170508" w14:paraId="0483B8DB"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030BA65C" w14:textId="77777777" w:rsidR="00BE1C84" w:rsidRPr="00170508" w:rsidRDefault="00BE1C84" w:rsidP="00BE1C84">
            <w:pPr>
              <w:pStyle w:val="TAC"/>
              <w:rPr>
                <w:rFonts w:eastAsia="DengXian"/>
                <w:lang w:eastAsia="zh-CN"/>
              </w:rPr>
            </w:pPr>
            <w:r w:rsidRPr="00170508">
              <w:rPr>
                <w:rFonts w:eastAsia="DengXian"/>
                <w:lang w:eastAsia="zh-CN"/>
              </w:rPr>
              <w:t>CA_n1A-n40A-n78A</w:t>
            </w:r>
          </w:p>
        </w:tc>
        <w:tc>
          <w:tcPr>
            <w:tcW w:w="1716" w:type="dxa"/>
            <w:tcBorders>
              <w:top w:val="single" w:sz="4" w:space="0" w:color="auto"/>
              <w:left w:val="single" w:sz="4" w:space="0" w:color="auto"/>
              <w:bottom w:val="nil"/>
              <w:right w:val="single" w:sz="4" w:space="0" w:color="auto"/>
            </w:tcBorders>
            <w:vAlign w:val="center"/>
          </w:tcPr>
          <w:p w14:paraId="70F9BC82" w14:textId="77777777" w:rsidR="00BE1C84" w:rsidRPr="00170508" w:rsidRDefault="00BE1C84" w:rsidP="00BE1C84">
            <w:pPr>
              <w:pStyle w:val="TAC"/>
              <w:rPr>
                <w:rFonts w:eastAsia="DengXian"/>
                <w:lang w:eastAsia="zh-CN"/>
              </w:rPr>
            </w:pPr>
            <w:r w:rsidRPr="00170508">
              <w:rPr>
                <w:rFonts w:eastAsia="DengXian"/>
                <w:lang w:eastAsia="zh-CN"/>
              </w:rPr>
              <w:t>CA_n1A-n40A</w:t>
            </w:r>
          </w:p>
          <w:p w14:paraId="37C1C40F" w14:textId="77777777" w:rsidR="00BE1C84" w:rsidRPr="00170508" w:rsidRDefault="00BE1C84" w:rsidP="00BE1C84">
            <w:pPr>
              <w:pStyle w:val="TAC"/>
              <w:rPr>
                <w:rFonts w:eastAsia="DengXian"/>
                <w:lang w:eastAsia="zh-CN"/>
              </w:rPr>
            </w:pPr>
            <w:r w:rsidRPr="00170508">
              <w:rPr>
                <w:rFonts w:eastAsia="DengXian"/>
                <w:lang w:eastAsia="zh-CN"/>
              </w:rPr>
              <w:t>CA_n1A-n78A</w:t>
            </w:r>
          </w:p>
          <w:p w14:paraId="1F8B5588" w14:textId="77777777" w:rsidR="00BE1C84" w:rsidRPr="00170508" w:rsidRDefault="00BE1C84" w:rsidP="00BE1C84">
            <w:pPr>
              <w:pStyle w:val="TAC"/>
              <w:rPr>
                <w:rFonts w:eastAsia="DengXian"/>
                <w:lang w:eastAsia="zh-CN"/>
              </w:rPr>
            </w:pPr>
            <w:r w:rsidRPr="00170508">
              <w:rPr>
                <w:rFonts w:eastAsia="DengXian"/>
                <w:lang w:eastAsia="zh-CN"/>
              </w:rPr>
              <w:t>CA_n40A-n78A</w:t>
            </w:r>
          </w:p>
        </w:tc>
        <w:tc>
          <w:tcPr>
            <w:tcW w:w="772" w:type="dxa"/>
            <w:tcBorders>
              <w:top w:val="single" w:sz="4" w:space="0" w:color="auto"/>
              <w:left w:val="single" w:sz="4" w:space="0" w:color="auto"/>
              <w:bottom w:val="single" w:sz="4" w:space="0" w:color="auto"/>
              <w:right w:val="single" w:sz="4" w:space="0" w:color="auto"/>
            </w:tcBorders>
            <w:vAlign w:val="center"/>
          </w:tcPr>
          <w:p w14:paraId="3F5D1354" w14:textId="77777777" w:rsidR="00BE1C84" w:rsidRPr="00170508" w:rsidRDefault="00BE1C84" w:rsidP="00BE1C84">
            <w:pPr>
              <w:pStyle w:val="TAC"/>
              <w:rPr>
                <w:rFonts w:eastAsia="DengXian"/>
                <w:lang w:eastAsia="zh-CN"/>
              </w:rPr>
            </w:pPr>
            <w:r w:rsidRPr="00170508">
              <w:rPr>
                <w:rFonts w:eastAsia="DengXian"/>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0BB5DF2" w14:textId="77777777" w:rsidR="00BE1C84" w:rsidRPr="00170508" w:rsidRDefault="00BE1C84" w:rsidP="00BE1C84">
            <w:pPr>
              <w:pStyle w:val="TAC"/>
              <w:rPr>
                <w:rFonts w:eastAsia="DengXian" w:cs="Arial"/>
                <w:color w:val="000000"/>
                <w:szCs w:val="18"/>
                <w:lang w:eastAsia="zh-CN" w:bidi="ar"/>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F100459" w14:textId="77777777" w:rsidR="00BE1C84" w:rsidRPr="00170508" w:rsidRDefault="00BE1C84" w:rsidP="00BE1C84">
            <w:pPr>
              <w:pStyle w:val="TAC"/>
              <w:rPr>
                <w:rFonts w:eastAsia="DengXian"/>
                <w:lang w:eastAsia="zh-CN"/>
              </w:rPr>
            </w:pPr>
            <w:r w:rsidRPr="00170508">
              <w:rPr>
                <w:rFonts w:eastAsia="DengXian"/>
                <w:lang w:eastAsia="zh-CN"/>
              </w:rPr>
              <w:t>0</w:t>
            </w:r>
          </w:p>
        </w:tc>
      </w:tr>
      <w:tr w:rsidR="00BE1C84" w:rsidRPr="00170508" w14:paraId="1F4CFB2D" w14:textId="77777777" w:rsidTr="00FD02C8">
        <w:trPr>
          <w:jc w:val="center"/>
        </w:trPr>
        <w:tc>
          <w:tcPr>
            <w:tcW w:w="2062" w:type="dxa"/>
            <w:tcBorders>
              <w:top w:val="nil"/>
              <w:left w:val="single" w:sz="4" w:space="0" w:color="auto"/>
              <w:bottom w:val="nil"/>
              <w:right w:val="single" w:sz="4" w:space="0" w:color="auto"/>
            </w:tcBorders>
            <w:vAlign w:val="center"/>
          </w:tcPr>
          <w:p w14:paraId="4C5759F6" w14:textId="77777777" w:rsidR="00BE1C84" w:rsidRPr="00170508" w:rsidRDefault="00BE1C84" w:rsidP="00BE1C84">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E23193E" w14:textId="77777777" w:rsidR="00BE1C84" w:rsidRPr="00170508" w:rsidRDefault="00BE1C84" w:rsidP="00BE1C84">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8C486D" w14:textId="77777777" w:rsidR="00BE1C84" w:rsidRPr="00170508" w:rsidRDefault="00BE1C84" w:rsidP="00BE1C84">
            <w:pPr>
              <w:pStyle w:val="TAC"/>
              <w:rPr>
                <w:rFonts w:eastAsia="DengXian"/>
                <w:lang w:eastAsia="zh-CN"/>
              </w:rPr>
            </w:pPr>
            <w:r w:rsidRPr="00170508">
              <w:rPr>
                <w:rFonts w:eastAsia="DengXian"/>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27C33C77" w14:textId="77777777" w:rsidR="00BE1C84" w:rsidRPr="00170508" w:rsidRDefault="00BE1C84" w:rsidP="00BE1C84">
            <w:pPr>
              <w:pStyle w:val="TAC"/>
              <w:rPr>
                <w:rFonts w:eastAsia="DengXian" w:cs="Arial"/>
                <w:color w:val="000000"/>
                <w:szCs w:val="18"/>
                <w:lang w:eastAsia="zh-CN" w:bidi="ar"/>
              </w:rPr>
            </w:pPr>
            <w:r w:rsidRPr="00170508">
              <w:rPr>
                <w:rFonts w:eastAsia="DengXian"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07F363EC" w14:textId="77777777" w:rsidR="00BE1C84" w:rsidRPr="00170508" w:rsidRDefault="00BE1C84" w:rsidP="00BE1C84">
            <w:pPr>
              <w:pStyle w:val="TAC"/>
              <w:rPr>
                <w:rFonts w:eastAsia="DengXian"/>
                <w:lang w:eastAsia="zh-CN"/>
              </w:rPr>
            </w:pPr>
          </w:p>
        </w:tc>
      </w:tr>
      <w:tr w:rsidR="00BE1C84" w:rsidRPr="00170508" w14:paraId="786A92F0" w14:textId="77777777" w:rsidTr="00FD02C8">
        <w:trPr>
          <w:jc w:val="center"/>
        </w:trPr>
        <w:tc>
          <w:tcPr>
            <w:tcW w:w="2062" w:type="dxa"/>
            <w:tcBorders>
              <w:top w:val="nil"/>
              <w:left w:val="single" w:sz="4" w:space="0" w:color="auto"/>
              <w:bottom w:val="nil"/>
              <w:right w:val="single" w:sz="4" w:space="0" w:color="auto"/>
            </w:tcBorders>
            <w:vAlign w:val="center"/>
          </w:tcPr>
          <w:p w14:paraId="674CA7CA" w14:textId="77777777" w:rsidR="00BE1C84" w:rsidRPr="00170508" w:rsidRDefault="00BE1C84" w:rsidP="00BE1C84">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2CDE44D" w14:textId="77777777" w:rsidR="00BE1C84" w:rsidRPr="00170508" w:rsidRDefault="00BE1C84" w:rsidP="00BE1C84">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BC1160" w14:textId="77777777" w:rsidR="00BE1C84" w:rsidRPr="00170508" w:rsidRDefault="00BE1C84" w:rsidP="00BE1C84">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CF35A94" w14:textId="77777777" w:rsidR="00BE1C84" w:rsidRPr="00170508" w:rsidRDefault="00BE1C84" w:rsidP="00BE1C84">
            <w:pPr>
              <w:pStyle w:val="TAC"/>
              <w:rPr>
                <w:rFonts w:eastAsia="DengXian" w:cs="Arial"/>
                <w:color w:val="000000"/>
                <w:szCs w:val="18"/>
                <w:lang w:eastAsia="zh-CN" w:bidi="ar"/>
              </w:rPr>
            </w:pPr>
            <w:r w:rsidRPr="00170508">
              <w:rPr>
                <w:rFonts w:eastAsia="DengXian"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7EE6D447" w14:textId="77777777" w:rsidR="00BE1C84" w:rsidRPr="00170508" w:rsidRDefault="00BE1C84" w:rsidP="00BE1C84">
            <w:pPr>
              <w:pStyle w:val="TAC"/>
              <w:rPr>
                <w:rFonts w:eastAsia="DengXian"/>
                <w:lang w:eastAsia="zh-CN"/>
              </w:rPr>
            </w:pPr>
          </w:p>
        </w:tc>
      </w:tr>
      <w:tr w:rsidR="00BE1C84" w:rsidRPr="00170508" w14:paraId="0FDE11EE" w14:textId="77777777" w:rsidTr="00FD02C8">
        <w:trPr>
          <w:jc w:val="center"/>
        </w:trPr>
        <w:tc>
          <w:tcPr>
            <w:tcW w:w="2062" w:type="dxa"/>
            <w:tcBorders>
              <w:top w:val="nil"/>
              <w:left w:val="single" w:sz="4" w:space="0" w:color="auto"/>
              <w:bottom w:val="nil"/>
              <w:right w:val="single" w:sz="4" w:space="0" w:color="auto"/>
            </w:tcBorders>
            <w:vAlign w:val="center"/>
          </w:tcPr>
          <w:p w14:paraId="2B93F7CD" w14:textId="77777777" w:rsidR="00BE1C84" w:rsidRPr="00170508" w:rsidRDefault="00BE1C84" w:rsidP="00BE1C84">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6963BA0" w14:textId="77777777" w:rsidR="00BE1C84" w:rsidRPr="00170508" w:rsidRDefault="00BE1C84" w:rsidP="00BE1C84">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7A6642" w14:textId="77777777" w:rsidR="00BE1C84" w:rsidRPr="00170508" w:rsidRDefault="00BE1C84" w:rsidP="00BE1C84">
            <w:pPr>
              <w:pStyle w:val="TAC"/>
              <w:rPr>
                <w:rFonts w:eastAsia="DengXian"/>
                <w:lang w:eastAsia="zh-CN"/>
              </w:rPr>
            </w:pPr>
            <w:r w:rsidRPr="00170508">
              <w:rPr>
                <w:rFonts w:eastAsia="DengXian" w:cs="Arial"/>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EB1B27D" w14:textId="77777777" w:rsidR="00BE1C84" w:rsidRPr="00170508" w:rsidRDefault="00BE1C84" w:rsidP="00BE1C84">
            <w:pPr>
              <w:pStyle w:val="TAC"/>
              <w:rPr>
                <w:rFonts w:eastAsia="DengXian" w:cs="Arial"/>
                <w:color w:val="000000"/>
                <w:szCs w:val="18"/>
                <w:lang w:eastAsia="zh-CN" w:bidi="ar"/>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2194E50" w14:textId="77777777" w:rsidR="00BE1C84" w:rsidRPr="00170508" w:rsidRDefault="00BE1C84" w:rsidP="00BE1C84">
            <w:pPr>
              <w:pStyle w:val="TAC"/>
              <w:rPr>
                <w:rFonts w:eastAsia="DengXian"/>
                <w:lang w:eastAsia="zh-CN"/>
              </w:rPr>
            </w:pPr>
            <w:r w:rsidRPr="00170508">
              <w:rPr>
                <w:rFonts w:eastAsia="DengXian"/>
                <w:lang w:eastAsia="zh-CN"/>
              </w:rPr>
              <w:t>1</w:t>
            </w:r>
          </w:p>
        </w:tc>
      </w:tr>
      <w:tr w:rsidR="00BE1C84" w:rsidRPr="00170508" w14:paraId="0FD8C313" w14:textId="77777777" w:rsidTr="00FD02C8">
        <w:trPr>
          <w:jc w:val="center"/>
        </w:trPr>
        <w:tc>
          <w:tcPr>
            <w:tcW w:w="2062" w:type="dxa"/>
            <w:tcBorders>
              <w:top w:val="nil"/>
              <w:left w:val="single" w:sz="4" w:space="0" w:color="auto"/>
              <w:bottom w:val="nil"/>
              <w:right w:val="single" w:sz="4" w:space="0" w:color="auto"/>
            </w:tcBorders>
            <w:vAlign w:val="center"/>
          </w:tcPr>
          <w:p w14:paraId="55629A25" w14:textId="77777777" w:rsidR="00BE1C84" w:rsidRPr="00170508" w:rsidRDefault="00BE1C84" w:rsidP="00BE1C84">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2C0709B" w14:textId="77777777" w:rsidR="00BE1C84" w:rsidRPr="00170508" w:rsidRDefault="00BE1C84" w:rsidP="00BE1C84">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ACCB1D" w14:textId="77777777" w:rsidR="00BE1C84" w:rsidRPr="00170508" w:rsidRDefault="00BE1C84" w:rsidP="00BE1C84">
            <w:pPr>
              <w:pStyle w:val="TAC"/>
              <w:rPr>
                <w:rFonts w:eastAsia="DengXian"/>
                <w:lang w:eastAsia="zh-CN"/>
              </w:rPr>
            </w:pPr>
            <w:r w:rsidRPr="00170508">
              <w:rPr>
                <w:rFonts w:eastAsia="DengXian" w:cs="Arial"/>
                <w:color w:val="000000"/>
                <w:szCs w:val="18"/>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5EF90B73" w14:textId="77777777" w:rsidR="00BE1C84" w:rsidRPr="00170508" w:rsidRDefault="00BE1C84" w:rsidP="00BE1C84">
            <w:pPr>
              <w:pStyle w:val="TAC"/>
              <w:rPr>
                <w:rFonts w:eastAsia="DengXian" w:cs="Arial"/>
                <w:color w:val="000000"/>
                <w:szCs w:val="18"/>
                <w:lang w:eastAsia="zh-CN" w:bidi="ar"/>
              </w:rPr>
            </w:pPr>
            <w:r w:rsidRPr="00170508">
              <w:rPr>
                <w:rFonts w:eastAsia="DengXian" w:cs="Arial"/>
                <w:color w:val="000000"/>
                <w:szCs w:val="18"/>
                <w:lang w:eastAsia="zh-CN" w:bidi="ar"/>
              </w:rPr>
              <w:t>5, 10, 15, 20, 25, 30, 40, 50, 60, 80</w:t>
            </w:r>
          </w:p>
        </w:tc>
        <w:tc>
          <w:tcPr>
            <w:tcW w:w="1496" w:type="dxa"/>
            <w:tcBorders>
              <w:top w:val="nil"/>
              <w:left w:val="single" w:sz="4" w:space="0" w:color="auto"/>
              <w:bottom w:val="nil"/>
              <w:right w:val="single" w:sz="4" w:space="0" w:color="auto"/>
            </w:tcBorders>
            <w:vAlign w:val="center"/>
          </w:tcPr>
          <w:p w14:paraId="1339149F" w14:textId="77777777" w:rsidR="00BE1C84" w:rsidRPr="00170508" w:rsidRDefault="00BE1C84" w:rsidP="00BE1C84">
            <w:pPr>
              <w:pStyle w:val="TAC"/>
              <w:rPr>
                <w:rFonts w:eastAsia="DengXian"/>
                <w:lang w:eastAsia="zh-CN"/>
              </w:rPr>
            </w:pPr>
          </w:p>
        </w:tc>
      </w:tr>
      <w:tr w:rsidR="00BE1C84" w:rsidRPr="00170508" w14:paraId="2801601C" w14:textId="77777777" w:rsidTr="00FD02C8">
        <w:trPr>
          <w:jc w:val="center"/>
        </w:trPr>
        <w:tc>
          <w:tcPr>
            <w:tcW w:w="2062" w:type="dxa"/>
            <w:tcBorders>
              <w:top w:val="nil"/>
              <w:left w:val="single" w:sz="4" w:space="0" w:color="auto"/>
              <w:bottom w:val="nil"/>
              <w:right w:val="single" w:sz="4" w:space="0" w:color="auto"/>
            </w:tcBorders>
            <w:vAlign w:val="center"/>
          </w:tcPr>
          <w:p w14:paraId="09C062EF" w14:textId="77777777" w:rsidR="00BE1C84" w:rsidRPr="00170508" w:rsidRDefault="00BE1C84" w:rsidP="00BE1C84">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4A012B0" w14:textId="77777777" w:rsidR="00BE1C84" w:rsidRPr="00170508" w:rsidRDefault="00BE1C84" w:rsidP="00BE1C84">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F9B5B0" w14:textId="77777777" w:rsidR="00BE1C84" w:rsidRPr="00170508" w:rsidRDefault="00BE1C84" w:rsidP="00BE1C84">
            <w:pPr>
              <w:pStyle w:val="TAC"/>
              <w:rPr>
                <w:rFonts w:eastAsia="DengXian"/>
                <w:lang w:eastAsia="zh-CN"/>
              </w:rPr>
            </w:pPr>
            <w:r w:rsidRPr="00170508">
              <w:rPr>
                <w:rFonts w:eastAsia="DengXian" w:cs="Arial"/>
                <w:color w:val="000000"/>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5BC1347" w14:textId="77777777" w:rsidR="00BE1C84" w:rsidRPr="00170508" w:rsidRDefault="00BE1C84" w:rsidP="00BE1C84">
            <w:pPr>
              <w:pStyle w:val="TAC"/>
              <w:rPr>
                <w:rFonts w:eastAsia="DengXian" w:cs="Arial"/>
                <w:color w:val="000000"/>
                <w:szCs w:val="18"/>
                <w:lang w:eastAsia="zh-CN" w:bidi="ar"/>
              </w:rPr>
            </w:pPr>
            <w:r w:rsidRPr="00170508">
              <w:rPr>
                <w:rFonts w:eastAsia="DengXian"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0B3C6BD4" w14:textId="77777777" w:rsidR="00BE1C84" w:rsidRPr="00170508" w:rsidRDefault="00BE1C84" w:rsidP="00BE1C84">
            <w:pPr>
              <w:pStyle w:val="TAC"/>
              <w:rPr>
                <w:rFonts w:eastAsia="DengXian"/>
                <w:lang w:eastAsia="zh-CN"/>
              </w:rPr>
            </w:pPr>
          </w:p>
        </w:tc>
      </w:tr>
      <w:tr w:rsidR="00BE1C84" w:rsidRPr="00170508" w14:paraId="5545BD9C" w14:textId="77777777" w:rsidTr="00FD02C8">
        <w:trPr>
          <w:jc w:val="center"/>
        </w:trPr>
        <w:tc>
          <w:tcPr>
            <w:tcW w:w="2062" w:type="dxa"/>
            <w:tcBorders>
              <w:top w:val="nil"/>
              <w:left w:val="single" w:sz="4" w:space="0" w:color="auto"/>
              <w:bottom w:val="nil"/>
              <w:right w:val="single" w:sz="4" w:space="0" w:color="auto"/>
            </w:tcBorders>
            <w:vAlign w:val="center"/>
          </w:tcPr>
          <w:p w14:paraId="57D0DF92" w14:textId="77777777" w:rsidR="00BE1C84" w:rsidRPr="00170508" w:rsidRDefault="00BE1C84" w:rsidP="00BE1C84">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31DD63C" w14:textId="77777777" w:rsidR="00BE1C84" w:rsidRPr="00170508" w:rsidRDefault="00BE1C84" w:rsidP="00BE1C84">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B06861" w14:textId="77777777" w:rsidR="00BE1C84" w:rsidRPr="00170508" w:rsidRDefault="00BE1C84" w:rsidP="00BE1C84">
            <w:pPr>
              <w:pStyle w:val="TAC"/>
              <w:rPr>
                <w:rFonts w:eastAsia="DengXian"/>
                <w:lang w:eastAsia="zh-CN"/>
              </w:rPr>
            </w:pPr>
            <w:r w:rsidRPr="00170508">
              <w:rPr>
                <w:rFonts w:eastAsia="DengXian" w:cs="Arial"/>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CA12E00" w14:textId="77777777" w:rsidR="00BE1C84" w:rsidRPr="00170508" w:rsidRDefault="00BE1C84" w:rsidP="00BE1C84">
            <w:pPr>
              <w:pStyle w:val="TAC"/>
              <w:rPr>
                <w:rFonts w:eastAsia="DengXian" w:cs="Arial"/>
                <w:color w:val="000000"/>
                <w:szCs w:val="18"/>
                <w:lang w:eastAsia="zh-CN" w:bidi="ar"/>
              </w:rPr>
            </w:pPr>
            <w:r w:rsidRPr="00170508">
              <w:rPr>
                <w:rFonts w:eastAsia="DengXian" w:cs="Arial"/>
                <w:color w:val="000000"/>
                <w:szCs w:val="18"/>
                <w:lang w:bidi="ar"/>
              </w:rPr>
              <w:t>5, 10, 15, 20</w:t>
            </w:r>
          </w:p>
        </w:tc>
        <w:tc>
          <w:tcPr>
            <w:tcW w:w="1496" w:type="dxa"/>
            <w:tcBorders>
              <w:top w:val="nil"/>
              <w:left w:val="single" w:sz="4" w:space="0" w:color="auto"/>
              <w:bottom w:val="nil"/>
              <w:right w:val="single" w:sz="4" w:space="0" w:color="auto"/>
            </w:tcBorders>
            <w:vAlign w:val="center"/>
          </w:tcPr>
          <w:p w14:paraId="5E6EA1E5" w14:textId="77777777" w:rsidR="00BE1C84" w:rsidRPr="00170508" w:rsidRDefault="00BE1C84" w:rsidP="00BE1C84">
            <w:pPr>
              <w:pStyle w:val="TAC"/>
              <w:rPr>
                <w:rFonts w:eastAsia="DengXian"/>
                <w:lang w:eastAsia="zh-CN"/>
              </w:rPr>
            </w:pPr>
            <w:r w:rsidRPr="00170508">
              <w:rPr>
                <w:rFonts w:eastAsia="DengXian"/>
                <w:lang w:eastAsia="zh-CN"/>
              </w:rPr>
              <w:t>2</w:t>
            </w:r>
          </w:p>
        </w:tc>
      </w:tr>
      <w:tr w:rsidR="00BE1C84" w:rsidRPr="00170508" w14:paraId="3EF37C2D" w14:textId="77777777" w:rsidTr="00FD02C8">
        <w:trPr>
          <w:jc w:val="center"/>
        </w:trPr>
        <w:tc>
          <w:tcPr>
            <w:tcW w:w="2062" w:type="dxa"/>
            <w:tcBorders>
              <w:top w:val="nil"/>
              <w:left w:val="single" w:sz="4" w:space="0" w:color="auto"/>
              <w:bottom w:val="nil"/>
              <w:right w:val="single" w:sz="4" w:space="0" w:color="auto"/>
            </w:tcBorders>
            <w:vAlign w:val="center"/>
          </w:tcPr>
          <w:p w14:paraId="6F87E754" w14:textId="77777777" w:rsidR="00BE1C84" w:rsidRPr="00170508" w:rsidRDefault="00BE1C84" w:rsidP="00BE1C84">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BC283AA" w14:textId="77777777" w:rsidR="00BE1C84" w:rsidRPr="00170508" w:rsidRDefault="00BE1C84" w:rsidP="00BE1C84">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41FE3B" w14:textId="77777777" w:rsidR="00BE1C84" w:rsidRPr="00170508" w:rsidRDefault="00BE1C84" w:rsidP="00BE1C84">
            <w:pPr>
              <w:pStyle w:val="TAC"/>
              <w:rPr>
                <w:rFonts w:eastAsia="DengXian"/>
                <w:lang w:eastAsia="zh-CN"/>
              </w:rPr>
            </w:pPr>
            <w:r w:rsidRPr="00170508">
              <w:rPr>
                <w:rFonts w:eastAsia="DengXian" w:cs="Arial"/>
                <w:color w:val="000000"/>
                <w:szCs w:val="18"/>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7EC2DF5E" w14:textId="77777777" w:rsidR="00BE1C84" w:rsidRPr="00170508" w:rsidRDefault="00BE1C84" w:rsidP="00BE1C84">
            <w:pPr>
              <w:pStyle w:val="TAC"/>
              <w:rPr>
                <w:rFonts w:eastAsia="DengXian" w:cs="Arial"/>
                <w:color w:val="000000"/>
                <w:szCs w:val="18"/>
                <w:lang w:eastAsia="zh-CN" w:bidi="ar"/>
              </w:rPr>
            </w:pPr>
            <w:r w:rsidRPr="00170508">
              <w:rPr>
                <w:rFonts w:eastAsia="DengXian" w:cs="Arial"/>
                <w:color w:val="000000"/>
                <w:szCs w:val="18"/>
                <w:lang w:bidi="ar"/>
              </w:rPr>
              <w:t>5, 10, 15, 20, 25, 30, 40, 50, 60, 70, 80, 90, 100</w:t>
            </w:r>
          </w:p>
        </w:tc>
        <w:tc>
          <w:tcPr>
            <w:tcW w:w="1496" w:type="dxa"/>
            <w:tcBorders>
              <w:top w:val="nil"/>
              <w:left w:val="single" w:sz="4" w:space="0" w:color="auto"/>
              <w:bottom w:val="nil"/>
              <w:right w:val="single" w:sz="4" w:space="0" w:color="auto"/>
            </w:tcBorders>
            <w:vAlign w:val="center"/>
          </w:tcPr>
          <w:p w14:paraId="1500135C" w14:textId="77777777" w:rsidR="00BE1C84" w:rsidRPr="00170508" w:rsidRDefault="00BE1C84" w:rsidP="00BE1C84">
            <w:pPr>
              <w:pStyle w:val="TAC"/>
              <w:rPr>
                <w:rFonts w:eastAsia="DengXian"/>
                <w:lang w:eastAsia="zh-CN"/>
              </w:rPr>
            </w:pPr>
          </w:p>
        </w:tc>
      </w:tr>
      <w:tr w:rsidR="00BE1C84" w:rsidRPr="00170508" w14:paraId="0783F2C2" w14:textId="77777777" w:rsidTr="00FD02C8">
        <w:trPr>
          <w:jc w:val="center"/>
        </w:trPr>
        <w:tc>
          <w:tcPr>
            <w:tcW w:w="2062" w:type="dxa"/>
            <w:tcBorders>
              <w:top w:val="nil"/>
              <w:left w:val="single" w:sz="4" w:space="0" w:color="auto"/>
              <w:bottom w:val="nil"/>
              <w:right w:val="single" w:sz="4" w:space="0" w:color="auto"/>
            </w:tcBorders>
            <w:vAlign w:val="center"/>
          </w:tcPr>
          <w:p w14:paraId="1DEF9654" w14:textId="77777777" w:rsidR="00BE1C84" w:rsidRPr="00170508" w:rsidRDefault="00BE1C84" w:rsidP="00BE1C84">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B66CF0A" w14:textId="77777777" w:rsidR="00BE1C84" w:rsidRPr="00170508" w:rsidRDefault="00BE1C84" w:rsidP="00BE1C84">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2160CB" w14:textId="77777777" w:rsidR="00BE1C84" w:rsidRPr="00170508" w:rsidRDefault="00BE1C84" w:rsidP="00BE1C84">
            <w:pPr>
              <w:pStyle w:val="TAC"/>
              <w:rPr>
                <w:rFonts w:eastAsia="DengXian"/>
                <w:lang w:eastAsia="zh-CN"/>
              </w:rPr>
            </w:pPr>
            <w:r w:rsidRPr="00170508">
              <w:rPr>
                <w:rFonts w:eastAsia="DengXian" w:cs="Arial"/>
                <w:color w:val="000000"/>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58AFB06" w14:textId="77777777" w:rsidR="00BE1C84" w:rsidRPr="00170508" w:rsidRDefault="00BE1C84" w:rsidP="00BE1C84">
            <w:pPr>
              <w:pStyle w:val="TAC"/>
              <w:rPr>
                <w:rFonts w:eastAsia="DengXian" w:cs="Arial"/>
                <w:color w:val="000000"/>
                <w:szCs w:val="18"/>
                <w:lang w:eastAsia="zh-CN" w:bidi="ar"/>
              </w:rPr>
            </w:pPr>
            <w:r w:rsidRPr="00170508">
              <w:rPr>
                <w:rFonts w:eastAsia="DengXian" w:cs="Arial"/>
                <w:color w:val="000000"/>
                <w:szCs w:val="18"/>
                <w:lang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FCD069F" w14:textId="77777777" w:rsidR="00BE1C84" w:rsidRPr="00170508" w:rsidRDefault="00BE1C84" w:rsidP="00BE1C84">
            <w:pPr>
              <w:pStyle w:val="TAC"/>
              <w:rPr>
                <w:rFonts w:eastAsia="DengXian"/>
                <w:lang w:eastAsia="zh-CN"/>
              </w:rPr>
            </w:pPr>
          </w:p>
        </w:tc>
      </w:tr>
      <w:tr w:rsidR="00BE1C84" w:rsidRPr="00170508" w14:paraId="6FC72A6A" w14:textId="77777777" w:rsidTr="00FD02C8">
        <w:trPr>
          <w:jc w:val="center"/>
        </w:trPr>
        <w:tc>
          <w:tcPr>
            <w:tcW w:w="2062" w:type="dxa"/>
            <w:tcBorders>
              <w:top w:val="nil"/>
              <w:left w:val="single" w:sz="4" w:space="0" w:color="auto"/>
              <w:bottom w:val="nil"/>
              <w:right w:val="single" w:sz="4" w:space="0" w:color="auto"/>
            </w:tcBorders>
            <w:vAlign w:val="center"/>
          </w:tcPr>
          <w:p w14:paraId="6C04ACA7" w14:textId="77777777" w:rsidR="00BE1C84" w:rsidRPr="00170508" w:rsidRDefault="00BE1C84" w:rsidP="00BE1C84">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A607B02" w14:textId="77777777" w:rsidR="00BE1C84" w:rsidRPr="00170508" w:rsidRDefault="00BE1C84" w:rsidP="00BE1C84">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5BA46A" w14:textId="77777777" w:rsidR="00BE1C84" w:rsidRPr="00170508" w:rsidRDefault="00BE1C84" w:rsidP="00BE1C84">
            <w:pPr>
              <w:pStyle w:val="TAC"/>
              <w:rPr>
                <w:rFonts w:eastAsia="DengXian" w:cs="Arial"/>
                <w:color w:val="000000"/>
                <w:szCs w:val="18"/>
              </w:rPr>
            </w:pPr>
            <w:r w:rsidRPr="00170508">
              <w:rPr>
                <w:rFonts w:eastAsia="DengXian" w:cs="Arial"/>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0BF4231" w14:textId="77777777" w:rsidR="00BE1C84" w:rsidRPr="00170508" w:rsidRDefault="00BE1C84" w:rsidP="00BE1C84">
            <w:pPr>
              <w:pStyle w:val="TAC"/>
              <w:rPr>
                <w:rFonts w:eastAsia="DengXian" w:cs="Arial"/>
                <w:color w:val="000000"/>
                <w:szCs w:val="18"/>
                <w:lang w:bidi="ar"/>
              </w:rPr>
            </w:pPr>
            <w:r w:rsidRPr="00170508">
              <w:rPr>
                <w:rFonts w:eastAsia="DengXian" w:cs="Arial"/>
                <w:color w:val="000000"/>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445AF072" w14:textId="77777777" w:rsidR="00BE1C84" w:rsidRPr="00170508" w:rsidRDefault="00BE1C84" w:rsidP="00BE1C84">
            <w:pPr>
              <w:pStyle w:val="TAC"/>
              <w:rPr>
                <w:rFonts w:eastAsia="DengXian"/>
                <w:lang w:eastAsia="zh-CN"/>
              </w:rPr>
            </w:pPr>
            <w:r w:rsidRPr="00170508">
              <w:rPr>
                <w:rFonts w:eastAsia="DengXian" w:hint="eastAsia"/>
                <w:lang w:eastAsia="zh-CN"/>
              </w:rPr>
              <w:t>4</w:t>
            </w:r>
            <w:r w:rsidRPr="00170508">
              <w:rPr>
                <w:rFonts w:eastAsia="DengXian"/>
                <w:lang w:eastAsia="zh-CN"/>
              </w:rPr>
              <w:t xml:space="preserve"> and 5</w:t>
            </w:r>
          </w:p>
        </w:tc>
      </w:tr>
      <w:tr w:rsidR="00BE1C84" w:rsidRPr="00170508" w14:paraId="50A0B94B" w14:textId="77777777" w:rsidTr="00FD02C8">
        <w:trPr>
          <w:jc w:val="center"/>
        </w:trPr>
        <w:tc>
          <w:tcPr>
            <w:tcW w:w="2062" w:type="dxa"/>
            <w:tcBorders>
              <w:top w:val="nil"/>
              <w:left w:val="single" w:sz="4" w:space="0" w:color="auto"/>
              <w:bottom w:val="nil"/>
              <w:right w:val="single" w:sz="4" w:space="0" w:color="auto"/>
            </w:tcBorders>
            <w:vAlign w:val="center"/>
          </w:tcPr>
          <w:p w14:paraId="46B32A7B" w14:textId="77777777" w:rsidR="00BE1C84" w:rsidRPr="00170508" w:rsidRDefault="00BE1C84" w:rsidP="00BE1C84">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27181D4" w14:textId="77777777" w:rsidR="00BE1C84" w:rsidRPr="00170508" w:rsidRDefault="00BE1C84" w:rsidP="00BE1C84">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8E975B" w14:textId="77777777" w:rsidR="00BE1C84" w:rsidRPr="00170508" w:rsidRDefault="00BE1C84" w:rsidP="00BE1C84">
            <w:pPr>
              <w:pStyle w:val="TAC"/>
              <w:rPr>
                <w:rFonts w:eastAsia="DengXian" w:cs="Arial"/>
                <w:color w:val="000000"/>
                <w:szCs w:val="18"/>
              </w:rPr>
            </w:pPr>
            <w:r w:rsidRPr="00170508">
              <w:rPr>
                <w:rFonts w:eastAsia="DengXian" w:cs="Arial"/>
                <w:color w:val="000000"/>
                <w:szCs w:val="18"/>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745142C4" w14:textId="77777777" w:rsidR="00BE1C84" w:rsidRPr="00170508" w:rsidRDefault="00BE1C84" w:rsidP="00BE1C84">
            <w:pPr>
              <w:pStyle w:val="TAC"/>
              <w:rPr>
                <w:rFonts w:eastAsia="DengXian" w:cs="Arial"/>
                <w:color w:val="000000"/>
                <w:szCs w:val="18"/>
                <w:lang w:bidi="ar"/>
              </w:rPr>
            </w:pPr>
            <w:r w:rsidRPr="00170508">
              <w:rPr>
                <w:rFonts w:eastAsia="DengXian" w:cs="Arial"/>
                <w:color w:val="000000"/>
                <w:szCs w:val="18"/>
              </w:rPr>
              <w:t>n40 channel bandwidths in Table 5.3.5-1</w:t>
            </w:r>
          </w:p>
        </w:tc>
        <w:tc>
          <w:tcPr>
            <w:tcW w:w="1496" w:type="dxa"/>
            <w:tcBorders>
              <w:top w:val="nil"/>
              <w:left w:val="single" w:sz="4" w:space="0" w:color="auto"/>
              <w:bottom w:val="nil"/>
              <w:right w:val="single" w:sz="4" w:space="0" w:color="auto"/>
            </w:tcBorders>
            <w:vAlign w:val="center"/>
          </w:tcPr>
          <w:p w14:paraId="6C7B48B2" w14:textId="77777777" w:rsidR="00BE1C84" w:rsidRPr="00170508" w:rsidRDefault="00BE1C84" w:rsidP="00BE1C84">
            <w:pPr>
              <w:pStyle w:val="TAC"/>
              <w:rPr>
                <w:rFonts w:eastAsia="DengXian"/>
                <w:lang w:eastAsia="zh-CN"/>
              </w:rPr>
            </w:pPr>
          </w:p>
        </w:tc>
      </w:tr>
      <w:tr w:rsidR="00BE1C84" w:rsidRPr="00170508" w14:paraId="12643BFF"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40F149FD" w14:textId="77777777" w:rsidR="00BE1C84" w:rsidRPr="00170508" w:rsidRDefault="00BE1C84" w:rsidP="00BE1C84">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3B03D4A" w14:textId="77777777" w:rsidR="00BE1C84" w:rsidRPr="00170508" w:rsidRDefault="00BE1C84" w:rsidP="00BE1C84">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2BF336" w14:textId="77777777" w:rsidR="00BE1C84" w:rsidRPr="00170508" w:rsidRDefault="00BE1C84" w:rsidP="00BE1C84">
            <w:pPr>
              <w:pStyle w:val="TAC"/>
              <w:rPr>
                <w:rFonts w:eastAsia="DengXian" w:cs="Arial"/>
                <w:color w:val="000000"/>
                <w:szCs w:val="18"/>
              </w:rPr>
            </w:pPr>
            <w:r w:rsidRPr="00170508">
              <w:rPr>
                <w:rFonts w:eastAsia="DengXian" w:cs="Arial"/>
                <w:color w:val="000000"/>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01E225B" w14:textId="77777777" w:rsidR="00BE1C84" w:rsidRPr="00170508" w:rsidRDefault="00BE1C84" w:rsidP="00BE1C84">
            <w:pPr>
              <w:pStyle w:val="TAC"/>
              <w:rPr>
                <w:rFonts w:eastAsia="DengXian" w:cs="Arial"/>
                <w:color w:val="000000"/>
                <w:szCs w:val="18"/>
                <w:lang w:bidi="ar"/>
              </w:rPr>
            </w:pPr>
            <w:r w:rsidRPr="00170508">
              <w:rPr>
                <w:rFonts w:eastAsia="DengXian" w:cs="Arial"/>
                <w:color w:val="000000"/>
                <w:szCs w:val="18"/>
              </w:rPr>
              <w:t>n78 channel bandwidths in Table 5.3.5-1</w:t>
            </w:r>
          </w:p>
        </w:tc>
        <w:tc>
          <w:tcPr>
            <w:tcW w:w="1496" w:type="dxa"/>
            <w:tcBorders>
              <w:top w:val="nil"/>
              <w:left w:val="single" w:sz="4" w:space="0" w:color="auto"/>
              <w:bottom w:val="single" w:sz="4" w:space="0" w:color="auto"/>
              <w:right w:val="single" w:sz="4" w:space="0" w:color="auto"/>
            </w:tcBorders>
            <w:vAlign w:val="center"/>
          </w:tcPr>
          <w:p w14:paraId="1F18B854" w14:textId="77777777" w:rsidR="00BE1C84" w:rsidRPr="00170508" w:rsidRDefault="00BE1C84" w:rsidP="00BE1C84">
            <w:pPr>
              <w:pStyle w:val="TAC"/>
              <w:rPr>
                <w:rFonts w:eastAsia="DengXian"/>
                <w:lang w:eastAsia="zh-CN"/>
              </w:rPr>
            </w:pPr>
          </w:p>
        </w:tc>
      </w:tr>
      <w:tr w:rsidR="00BE1C84" w:rsidRPr="00170508" w14:paraId="07BA6BF1"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2A5E6075" w14:textId="77777777" w:rsidR="00BE1C84" w:rsidRPr="00170508" w:rsidRDefault="00BE1C84" w:rsidP="00BE1C84">
            <w:pPr>
              <w:pStyle w:val="TAC"/>
              <w:rPr>
                <w:rFonts w:eastAsia="DengXian"/>
                <w:lang w:eastAsia="zh-CN"/>
              </w:rPr>
            </w:pPr>
            <w:r w:rsidRPr="00170508">
              <w:rPr>
                <w:rFonts w:eastAsia="DengXian"/>
                <w:lang w:eastAsia="zh-CN"/>
              </w:rPr>
              <w:t>CA_n1A-n40B-n78A</w:t>
            </w:r>
          </w:p>
        </w:tc>
        <w:tc>
          <w:tcPr>
            <w:tcW w:w="1716" w:type="dxa"/>
            <w:tcBorders>
              <w:top w:val="single" w:sz="4" w:space="0" w:color="auto"/>
              <w:left w:val="single" w:sz="4" w:space="0" w:color="auto"/>
              <w:bottom w:val="nil"/>
              <w:right w:val="single" w:sz="4" w:space="0" w:color="auto"/>
            </w:tcBorders>
            <w:vAlign w:val="center"/>
          </w:tcPr>
          <w:p w14:paraId="01A7328A" w14:textId="77777777" w:rsidR="00BE1C84" w:rsidRPr="00170508" w:rsidRDefault="00BE1C84" w:rsidP="00BE1C84">
            <w:pPr>
              <w:pStyle w:val="TAC"/>
              <w:rPr>
                <w:rFonts w:eastAsia="DengXian"/>
                <w:lang w:eastAsia="zh-CN"/>
              </w:rPr>
            </w:pPr>
            <w:r w:rsidRPr="00170508">
              <w:rPr>
                <w:rFonts w:eastAsia="DengXian"/>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64A76EF" w14:textId="77777777" w:rsidR="00BE1C84" w:rsidRPr="00170508" w:rsidRDefault="00BE1C84" w:rsidP="00BE1C84">
            <w:pPr>
              <w:pStyle w:val="TAC"/>
              <w:rPr>
                <w:rFonts w:eastAsia="DengXian"/>
                <w:lang w:eastAsia="zh-CN"/>
              </w:rPr>
            </w:pPr>
            <w:r w:rsidRPr="00170508">
              <w:rPr>
                <w:rFonts w:eastAsia="DengXian"/>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1C15509" w14:textId="77777777" w:rsidR="00BE1C84" w:rsidRPr="00170508" w:rsidRDefault="00BE1C84" w:rsidP="00BE1C84">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0E83809" w14:textId="77777777" w:rsidR="00BE1C84" w:rsidRPr="00170508" w:rsidRDefault="00BE1C84" w:rsidP="00BE1C84">
            <w:pPr>
              <w:pStyle w:val="TAC"/>
              <w:rPr>
                <w:rFonts w:eastAsia="DengXian"/>
                <w:lang w:eastAsia="zh-CN"/>
              </w:rPr>
            </w:pPr>
            <w:r w:rsidRPr="00170508">
              <w:rPr>
                <w:rFonts w:eastAsia="DengXian"/>
                <w:lang w:eastAsia="zh-CN"/>
              </w:rPr>
              <w:t>0</w:t>
            </w:r>
          </w:p>
        </w:tc>
      </w:tr>
      <w:tr w:rsidR="00BE1C84" w:rsidRPr="00170508" w14:paraId="11E51DBB" w14:textId="77777777" w:rsidTr="00FD02C8">
        <w:trPr>
          <w:jc w:val="center"/>
        </w:trPr>
        <w:tc>
          <w:tcPr>
            <w:tcW w:w="2062" w:type="dxa"/>
            <w:tcBorders>
              <w:top w:val="nil"/>
              <w:left w:val="single" w:sz="4" w:space="0" w:color="auto"/>
              <w:bottom w:val="nil"/>
              <w:right w:val="single" w:sz="4" w:space="0" w:color="auto"/>
            </w:tcBorders>
            <w:vAlign w:val="center"/>
          </w:tcPr>
          <w:p w14:paraId="15CBB8A5" w14:textId="77777777" w:rsidR="00BE1C84" w:rsidRPr="00170508" w:rsidRDefault="00BE1C84" w:rsidP="00BE1C84">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3775F58" w14:textId="77777777" w:rsidR="00BE1C84" w:rsidRPr="00170508" w:rsidRDefault="00BE1C84" w:rsidP="00BE1C84">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917ECC" w14:textId="77777777" w:rsidR="00BE1C84" w:rsidRPr="00170508" w:rsidRDefault="00BE1C84" w:rsidP="00BE1C84">
            <w:pPr>
              <w:pStyle w:val="TAC"/>
              <w:rPr>
                <w:rFonts w:eastAsia="DengXian"/>
                <w:lang w:eastAsia="zh-CN"/>
              </w:rPr>
            </w:pPr>
            <w:r w:rsidRPr="00170508">
              <w:rPr>
                <w:rFonts w:eastAsia="DengXian"/>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49BA2B0E" w14:textId="77777777" w:rsidR="00BE1C84" w:rsidRPr="00170508" w:rsidRDefault="00BE1C84" w:rsidP="00BE1C84">
            <w:pPr>
              <w:pStyle w:val="TAC"/>
              <w:rPr>
                <w:rFonts w:ascii="Calibri" w:eastAsia="DengXian" w:hAnsi="Calibri"/>
                <w:sz w:val="21"/>
                <w:lang w:eastAsia="zh-CN"/>
              </w:rPr>
            </w:pPr>
            <w:r w:rsidRPr="00170508">
              <w:rPr>
                <w:rFonts w:eastAsia="DengXian" w:cs="Arial"/>
                <w:color w:val="000000"/>
                <w:szCs w:val="18"/>
                <w:lang w:eastAsia="zh-CN" w:bidi="ar"/>
              </w:rPr>
              <w:t>CA_n40B_BCS0</w:t>
            </w:r>
          </w:p>
        </w:tc>
        <w:tc>
          <w:tcPr>
            <w:tcW w:w="1496" w:type="dxa"/>
            <w:tcBorders>
              <w:top w:val="nil"/>
              <w:left w:val="single" w:sz="4" w:space="0" w:color="auto"/>
              <w:bottom w:val="nil"/>
              <w:right w:val="single" w:sz="4" w:space="0" w:color="auto"/>
            </w:tcBorders>
            <w:vAlign w:val="center"/>
          </w:tcPr>
          <w:p w14:paraId="061294DA" w14:textId="77777777" w:rsidR="00BE1C84" w:rsidRPr="00170508" w:rsidRDefault="00BE1C84" w:rsidP="00BE1C84">
            <w:pPr>
              <w:pStyle w:val="TAC"/>
              <w:rPr>
                <w:rFonts w:eastAsia="DengXian"/>
                <w:lang w:eastAsia="zh-CN"/>
              </w:rPr>
            </w:pPr>
          </w:p>
        </w:tc>
      </w:tr>
      <w:tr w:rsidR="00BE1C84" w:rsidRPr="00170508" w14:paraId="6F6480B7" w14:textId="77777777" w:rsidTr="00FD02C8">
        <w:trPr>
          <w:jc w:val="center"/>
        </w:trPr>
        <w:tc>
          <w:tcPr>
            <w:tcW w:w="2062" w:type="dxa"/>
            <w:tcBorders>
              <w:top w:val="nil"/>
              <w:left w:val="single" w:sz="4" w:space="0" w:color="auto"/>
              <w:bottom w:val="nil"/>
              <w:right w:val="single" w:sz="4" w:space="0" w:color="auto"/>
            </w:tcBorders>
            <w:vAlign w:val="center"/>
          </w:tcPr>
          <w:p w14:paraId="1DB23AB2" w14:textId="77777777" w:rsidR="00BE1C84" w:rsidRPr="00170508" w:rsidRDefault="00BE1C84" w:rsidP="00BE1C84">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9827523" w14:textId="77777777" w:rsidR="00BE1C84" w:rsidRPr="00170508" w:rsidRDefault="00BE1C84" w:rsidP="00BE1C84">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D49B93" w14:textId="77777777" w:rsidR="00BE1C84" w:rsidRPr="00170508" w:rsidRDefault="00BE1C84" w:rsidP="00BE1C84">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3614AC5" w14:textId="77777777" w:rsidR="00BE1C84" w:rsidRPr="00170508" w:rsidRDefault="00BE1C84" w:rsidP="00BE1C84">
            <w:pPr>
              <w:pStyle w:val="TAC"/>
              <w:rPr>
                <w:rFonts w:ascii="Calibri" w:eastAsia="DengXian" w:hAnsi="Calibri"/>
                <w:sz w:val="21"/>
                <w:lang w:eastAsia="zh-CN"/>
              </w:rPr>
            </w:pPr>
            <w:r w:rsidRPr="00170508">
              <w:rPr>
                <w:rFonts w:eastAsia="DengXian"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467E1E7D" w14:textId="77777777" w:rsidR="00BE1C84" w:rsidRPr="00170508" w:rsidRDefault="00BE1C84" w:rsidP="00BE1C84">
            <w:pPr>
              <w:pStyle w:val="TAC"/>
              <w:rPr>
                <w:rFonts w:eastAsia="DengXian"/>
                <w:lang w:eastAsia="zh-CN"/>
              </w:rPr>
            </w:pPr>
          </w:p>
        </w:tc>
      </w:tr>
      <w:tr w:rsidR="00BE1C84" w:rsidRPr="00170508" w14:paraId="5BDF0457" w14:textId="77777777" w:rsidTr="00FD02C8">
        <w:trPr>
          <w:jc w:val="center"/>
        </w:trPr>
        <w:tc>
          <w:tcPr>
            <w:tcW w:w="2062" w:type="dxa"/>
            <w:tcBorders>
              <w:top w:val="nil"/>
              <w:left w:val="single" w:sz="4" w:space="0" w:color="auto"/>
              <w:bottom w:val="nil"/>
              <w:right w:val="single" w:sz="4" w:space="0" w:color="auto"/>
            </w:tcBorders>
            <w:vAlign w:val="center"/>
          </w:tcPr>
          <w:p w14:paraId="7DAAEE7A" w14:textId="77777777" w:rsidR="00BE1C84" w:rsidRPr="00170508" w:rsidRDefault="00BE1C84" w:rsidP="00BE1C84">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18BC438" w14:textId="77777777" w:rsidR="00BE1C84" w:rsidRPr="00170508" w:rsidRDefault="00BE1C84" w:rsidP="00BE1C84">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F3629A" w14:textId="77777777" w:rsidR="00BE1C84" w:rsidRPr="00170508" w:rsidRDefault="00BE1C84" w:rsidP="00BE1C84">
            <w:pPr>
              <w:pStyle w:val="TAC"/>
              <w:rPr>
                <w:rFonts w:eastAsia="DengXian"/>
                <w:lang w:eastAsia="zh-CN"/>
              </w:rPr>
            </w:pPr>
            <w:r w:rsidRPr="00170508">
              <w:rPr>
                <w:rFonts w:eastAsia="DengXian"/>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91A61A5" w14:textId="77777777" w:rsidR="00BE1C84" w:rsidRPr="00170508" w:rsidRDefault="00BE1C84" w:rsidP="00BE1C84">
            <w:pPr>
              <w:pStyle w:val="TAC"/>
              <w:rPr>
                <w:rFonts w:eastAsia="DengXian" w:cs="Arial"/>
                <w:color w:val="000000"/>
                <w:szCs w:val="18"/>
                <w:lang w:eastAsia="zh-CN" w:bidi="ar"/>
              </w:rPr>
            </w:pPr>
            <w:r w:rsidRPr="00170508">
              <w:rPr>
                <w:rFonts w:eastAsia="DengXian" w:cs="Arial"/>
                <w:color w:val="000000"/>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6420DD84" w14:textId="77777777" w:rsidR="00BE1C84" w:rsidRPr="00170508" w:rsidRDefault="00BE1C84" w:rsidP="00BE1C84">
            <w:pPr>
              <w:pStyle w:val="TAC"/>
              <w:rPr>
                <w:rFonts w:eastAsia="DengXian"/>
                <w:lang w:eastAsia="zh-CN"/>
              </w:rPr>
            </w:pPr>
            <w:r w:rsidRPr="00170508">
              <w:rPr>
                <w:rFonts w:eastAsia="DengXian" w:hint="eastAsia"/>
                <w:lang w:eastAsia="zh-CN"/>
              </w:rPr>
              <w:t>4</w:t>
            </w:r>
            <w:r w:rsidRPr="00170508">
              <w:rPr>
                <w:rFonts w:eastAsia="DengXian"/>
                <w:lang w:eastAsia="zh-CN"/>
              </w:rPr>
              <w:t xml:space="preserve"> and 5</w:t>
            </w:r>
          </w:p>
        </w:tc>
      </w:tr>
      <w:tr w:rsidR="00BE1C84" w:rsidRPr="00170508" w14:paraId="7577DAD0" w14:textId="77777777" w:rsidTr="00FD02C8">
        <w:trPr>
          <w:jc w:val="center"/>
        </w:trPr>
        <w:tc>
          <w:tcPr>
            <w:tcW w:w="2062" w:type="dxa"/>
            <w:tcBorders>
              <w:top w:val="nil"/>
              <w:left w:val="single" w:sz="4" w:space="0" w:color="auto"/>
              <w:bottom w:val="nil"/>
              <w:right w:val="single" w:sz="4" w:space="0" w:color="auto"/>
            </w:tcBorders>
            <w:vAlign w:val="center"/>
          </w:tcPr>
          <w:p w14:paraId="15B67352" w14:textId="77777777" w:rsidR="00BE1C84" w:rsidRPr="00170508" w:rsidRDefault="00BE1C84" w:rsidP="00BE1C84">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372D1FB" w14:textId="77777777" w:rsidR="00BE1C84" w:rsidRPr="00170508" w:rsidRDefault="00BE1C84" w:rsidP="00BE1C84">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EE3EB6" w14:textId="77777777" w:rsidR="00BE1C84" w:rsidRPr="00170508" w:rsidRDefault="00BE1C84" w:rsidP="00BE1C84">
            <w:pPr>
              <w:pStyle w:val="TAC"/>
              <w:rPr>
                <w:rFonts w:eastAsia="DengXian"/>
                <w:lang w:eastAsia="zh-CN"/>
              </w:rPr>
            </w:pPr>
            <w:r w:rsidRPr="00170508">
              <w:rPr>
                <w:rFonts w:eastAsia="DengXian"/>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6CE88C41" w14:textId="77777777" w:rsidR="00BE1C84" w:rsidRPr="00170508" w:rsidRDefault="00BE1C84" w:rsidP="00BE1C84">
            <w:pPr>
              <w:pStyle w:val="TAC"/>
              <w:rPr>
                <w:rFonts w:eastAsia="DengXian" w:cs="Arial"/>
                <w:color w:val="000000"/>
                <w:szCs w:val="18"/>
                <w:lang w:eastAsia="zh-CN" w:bidi="ar"/>
              </w:rPr>
            </w:pPr>
            <w:r w:rsidRPr="00170508">
              <w:rPr>
                <w:rFonts w:eastAsia="DengXian" w:cs="Arial"/>
                <w:color w:val="000000"/>
                <w:szCs w:val="18"/>
                <w:lang w:eastAsia="zh-CN" w:bidi="ar"/>
              </w:rPr>
              <w:t>CA_n40B_BCS 4 and 5</w:t>
            </w:r>
          </w:p>
        </w:tc>
        <w:tc>
          <w:tcPr>
            <w:tcW w:w="1496" w:type="dxa"/>
            <w:tcBorders>
              <w:top w:val="nil"/>
              <w:left w:val="single" w:sz="4" w:space="0" w:color="auto"/>
              <w:bottom w:val="nil"/>
              <w:right w:val="single" w:sz="4" w:space="0" w:color="auto"/>
            </w:tcBorders>
            <w:vAlign w:val="center"/>
          </w:tcPr>
          <w:p w14:paraId="30598609" w14:textId="77777777" w:rsidR="00BE1C84" w:rsidRPr="00170508" w:rsidRDefault="00BE1C84" w:rsidP="00BE1C84">
            <w:pPr>
              <w:pStyle w:val="TAC"/>
              <w:rPr>
                <w:rFonts w:eastAsia="DengXian"/>
                <w:lang w:eastAsia="zh-CN"/>
              </w:rPr>
            </w:pPr>
          </w:p>
        </w:tc>
      </w:tr>
      <w:tr w:rsidR="00BE1C84" w:rsidRPr="00170508" w14:paraId="796D65BE"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12124BB6" w14:textId="77777777" w:rsidR="00BE1C84" w:rsidRPr="00170508" w:rsidRDefault="00BE1C84" w:rsidP="00BE1C84">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2EF3931" w14:textId="77777777" w:rsidR="00BE1C84" w:rsidRPr="00170508" w:rsidRDefault="00BE1C84" w:rsidP="00BE1C84">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71EFDC" w14:textId="77777777" w:rsidR="00BE1C84" w:rsidRPr="00170508" w:rsidRDefault="00BE1C84" w:rsidP="00BE1C84">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40B8358" w14:textId="77777777" w:rsidR="00BE1C84" w:rsidRPr="00170508" w:rsidRDefault="00BE1C84" w:rsidP="00BE1C84">
            <w:pPr>
              <w:pStyle w:val="TAC"/>
              <w:rPr>
                <w:rFonts w:eastAsia="DengXian" w:cs="Arial"/>
                <w:color w:val="000000"/>
                <w:szCs w:val="18"/>
                <w:lang w:eastAsia="zh-CN" w:bidi="ar"/>
              </w:rPr>
            </w:pPr>
            <w:r w:rsidRPr="00170508">
              <w:rPr>
                <w:rFonts w:eastAsia="DengXian" w:cs="Arial"/>
                <w:color w:val="000000"/>
                <w:szCs w:val="18"/>
              </w:rPr>
              <w:t>n78 channel bandwidths in Table 5.3.5-1</w:t>
            </w:r>
          </w:p>
        </w:tc>
        <w:tc>
          <w:tcPr>
            <w:tcW w:w="1496" w:type="dxa"/>
            <w:tcBorders>
              <w:top w:val="nil"/>
              <w:left w:val="single" w:sz="4" w:space="0" w:color="auto"/>
              <w:bottom w:val="single" w:sz="4" w:space="0" w:color="auto"/>
              <w:right w:val="single" w:sz="4" w:space="0" w:color="auto"/>
            </w:tcBorders>
            <w:vAlign w:val="center"/>
          </w:tcPr>
          <w:p w14:paraId="08BA9832" w14:textId="77777777" w:rsidR="00BE1C84" w:rsidRPr="00170508" w:rsidRDefault="00BE1C84" w:rsidP="00BE1C84">
            <w:pPr>
              <w:pStyle w:val="TAC"/>
              <w:rPr>
                <w:rFonts w:eastAsia="DengXian"/>
                <w:lang w:eastAsia="zh-CN"/>
              </w:rPr>
            </w:pPr>
          </w:p>
        </w:tc>
      </w:tr>
      <w:tr w:rsidR="00BE1C84" w:rsidRPr="00170508" w14:paraId="7EB1AA4A"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74E510F9" w14:textId="77777777" w:rsidR="00BE1C84" w:rsidRPr="00170508" w:rsidRDefault="00BE1C84" w:rsidP="00BE1C84">
            <w:pPr>
              <w:pStyle w:val="TAC"/>
              <w:rPr>
                <w:rFonts w:eastAsia="DengXian"/>
                <w:lang w:eastAsia="zh-CN"/>
              </w:rPr>
            </w:pPr>
            <w:r w:rsidRPr="00170508">
              <w:rPr>
                <w:rFonts w:eastAsia="DengXian" w:cs="Arial"/>
                <w:color w:val="000000"/>
                <w:szCs w:val="18"/>
              </w:rPr>
              <w:t>CA_n1A-n40A-n79A</w:t>
            </w:r>
          </w:p>
        </w:tc>
        <w:tc>
          <w:tcPr>
            <w:tcW w:w="1716" w:type="dxa"/>
            <w:tcBorders>
              <w:top w:val="single" w:sz="4" w:space="0" w:color="auto"/>
              <w:left w:val="single" w:sz="4" w:space="0" w:color="auto"/>
              <w:bottom w:val="nil"/>
              <w:right w:val="single" w:sz="4" w:space="0" w:color="auto"/>
            </w:tcBorders>
          </w:tcPr>
          <w:p w14:paraId="12C9107A" w14:textId="77777777" w:rsidR="00BE1C84" w:rsidRPr="00170508" w:rsidRDefault="00BE1C84" w:rsidP="00BE1C84">
            <w:pPr>
              <w:pStyle w:val="TAC"/>
              <w:rPr>
                <w:rFonts w:eastAsia="DengXian" w:cs="Arial"/>
                <w:color w:val="000000"/>
                <w:szCs w:val="18"/>
              </w:rPr>
            </w:pPr>
            <w:r w:rsidRPr="00170508">
              <w:rPr>
                <w:rFonts w:eastAsia="DengXian" w:cs="Arial"/>
                <w:color w:val="000000"/>
                <w:szCs w:val="18"/>
              </w:rPr>
              <w:t>CA_n1A-n40A</w:t>
            </w:r>
          </w:p>
          <w:p w14:paraId="4689E113" w14:textId="77777777" w:rsidR="00BE1C84" w:rsidRPr="00170508" w:rsidRDefault="00BE1C84" w:rsidP="00BE1C84">
            <w:pPr>
              <w:pStyle w:val="TAC"/>
              <w:rPr>
                <w:rFonts w:eastAsia="DengXian" w:cs="Arial"/>
                <w:color w:val="000000"/>
                <w:szCs w:val="18"/>
              </w:rPr>
            </w:pPr>
            <w:r w:rsidRPr="00170508">
              <w:rPr>
                <w:rFonts w:eastAsia="DengXian" w:cs="Arial"/>
                <w:color w:val="000000"/>
                <w:szCs w:val="18"/>
              </w:rPr>
              <w:t>CA_n1A-n79A</w:t>
            </w:r>
          </w:p>
          <w:p w14:paraId="328C7E0E" w14:textId="77777777" w:rsidR="00BE1C84" w:rsidRPr="00170508" w:rsidRDefault="00BE1C84" w:rsidP="00BE1C84">
            <w:pPr>
              <w:pStyle w:val="TAC"/>
              <w:rPr>
                <w:rFonts w:eastAsia="DengXian"/>
                <w:lang w:eastAsia="zh-CN"/>
              </w:rPr>
            </w:pPr>
            <w:r w:rsidRPr="00170508">
              <w:rPr>
                <w:rFonts w:eastAsia="DengXian" w:cs="Arial"/>
                <w:color w:val="000000"/>
                <w:szCs w:val="18"/>
              </w:rPr>
              <w:t>CA_n40A-n79A</w:t>
            </w:r>
          </w:p>
        </w:tc>
        <w:tc>
          <w:tcPr>
            <w:tcW w:w="772" w:type="dxa"/>
            <w:tcBorders>
              <w:top w:val="single" w:sz="4" w:space="0" w:color="auto"/>
              <w:left w:val="single" w:sz="4" w:space="0" w:color="auto"/>
              <w:bottom w:val="single" w:sz="4" w:space="0" w:color="auto"/>
              <w:right w:val="single" w:sz="4" w:space="0" w:color="auto"/>
            </w:tcBorders>
            <w:vAlign w:val="center"/>
          </w:tcPr>
          <w:p w14:paraId="52CCA4FE" w14:textId="77777777" w:rsidR="00BE1C84" w:rsidRPr="00170508" w:rsidRDefault="00BE1C84" w:rsidP="00BE1C84">
            <w:pPr>
              <w:pStyle w:val="TAC"/>
              <w:rPr>
                <w:rFonts w:eastAsia="DengXian"/>
                <w:lang w:eastAsia="zh-CN"/>
              </w:rPr>
            </w:pPr>
            <w:r w:rsidRPr="00170508">
              <w:rPr>
                <w:rFonts w:eastAsia="DengXian" w:cs="Arial"/>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FE2902C" w14:textId="77777777" w:rsidR="00BE1C84" w:rsidRPr="00170508" w:rsidRDefault="00BE1C84" w:rsidP="00BE1C84">
            <w:pPr>
              <w:pStyle w:val="TAC"/>
              <w:rPr>
                <w:rFonts w:eastAsia="DengXian" w:cs="Arial"/>
                <w:color w:val="000000"/>
                <w:szCs w:val="18"/>
              </w:rPr>
            </w:pPr>
            <w:r w:rsidRPr="00170508">
              <w:rPr>
                <w:rFonts w:eastAsia="DengXian" w:cs="Arial"/>
                <w:color w:val="000000"/>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01C1B10B" w14:textId="77777777" w:rsidR="00BE1C84" w:rsidRPr="00170508" w:rsidRDefault="00BE1C84" w:rsidP="00BE1C84">
            <w:pPr>
              <w:pStyle w:val="TAC"/>
              <w:rPr>
                <w:rFonts w:eastAsia="DengXian"/>
                <w:lang w:eastAsia="zh-CN"/>
              </w:rPr>
            </w:pPr>
            <w:r w:rsidRPr="00170508">
              <w:rPr>
                <w:rFonts w:eastAsia="DengXian" w:cs="Arial"/>
                <w:szCs w:val="18"/>
              </w:rPr>
              <w:t xml:space="preserve">4 </w:t>
            </w:r>
            <w:r w:rsidRPr="00170508">
              <w:rPr>
                <w:rFonts w:eastAsia="DengXian" w:cs="Arial"/>
                <w:szCs w:val="18"/>
                <w:lang w:eastAsia="zh-CN"/>
              </w:rPr>
              <w:t>and</w:t>
            </w:r>
            <w:r w:rsidRPr="00170508">
              <w:rPr>
                <w:rFonts w:eastAsia="DengXian" w:cs="Arial"/>
                <w:szCs w:val="18"/>
              </w:rPr>
              <w:t xml:space="preserve"> 5</w:t>
            </w:r>
          </w:p>
        </w:tc>
      </w:tr>
      <w:tr w:rsidR="00BE1C84" w:rsidRPr="00170508" w14:paraId="5F162E40" w14:textId="77777777" w:rsidTr="00FD02C8">
        <w:trPr>
          <w:jc w:val="center"/>
        </w:trPr>
        <w:tc>
          <w:tcPr>
            <w:tcW w:w="2062" w:type="dxa"/>
            <w:tcBorders>
              <w:top w:val="nil"/>
              <w:left w:val="single" w:sz="4" w:space="0" w:color="auto"/>
              <w:bottom w:val="nil"/>
              <w:right w:val="single" w:sz="4" w:space="0" w:color="auto"/>
            </w:tcBorders>
            <w:vAlign w:val="center"/>
          </w:tcPr>
          <w:p w14:paraId="00DEDB0A" w14:textId="77777777" w:rsidR="00BE1C84" w:rsidRPr="00170508" w:rsidRDefault="00BE1C84" w:rsidP="00BE1C84">
            <w:pPr>
              <w:pStyle w:val="TAC"/>
              <w:rPr>
                <w:rFonts w:eastAsia="DengXian"/>
                <w:lang w:eastAsia="zh-CN"/>
              </w:rPr>
            </w:pPr>
          </w:p>
        </w:tc>
        <w:tc>
          <w:tcPr>
            <w:tcW w:w="1716" w:type="dxa"/>
            <w:tcBorders>
              <w:top w:val="nil"/>
              <w:left w:val="single" w:sz="4" w:space="0" w:color="auto"/>
              <w:bottom w:val="nil"/>
              <w:right w:val="single" w:sz="4" w:space="0" w:color="auto"/>
            </w:tcBorders>
          </w:tcPr>
          <w:p w14:paraId="0085C64F" w14:textId="77777777" w:rsidR="00BE1C84" w:rsidRPr="00170508" w:rsidRDefault="00BE1C84" w:rsidP="00BE1C84">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15769B" w14:textId="77777777" w:rsidR="00BE1C84" w:rsidRPr="00170508" w:rsidRDefault="00BE1C84" w:rsidP="00BE1C84">
            <w:pPr>
              <w:pStyle w:val="TAC"/>
              <w:rPr>
                <w:rFonts w:eastAsia="DengXian"/>
                <w:lang w:eastAsia="zh-CN"/>
              </w:rPr>
            </w:pPr>
            <w:r w:rsidRPr="00170508">
              <w:rPr>
                <w:rFonts w:eastAsia="DengXian" w:cs="Arial"/>
                <w:color w:val="000000"/>
                <w:szCs w:val="18"/>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7D73D63B" w14:textId="77777777" w:rsidR="00BE1C84" w:rsidRPr="00170508" w:rsidRDefault="00BE1C84" w:rsidP="00BE1C84">
            <w:pPr>
              <w:pStyle w:val="TAC"/>
              <w:rPr>
                <w:rFonts w:eastAsia="DengXian" w:cs="Arial"/>
                <w:color w:val="000000"/>
                <w:szCs w:val="18"/>
              </w:rPr>
            </w:pPr>
            <w:r w:rsidRPr="00170508">
              <w:rPr>
                <w:rFonts w:eastAsia="DengXian" w:cs="Arial"/>
                <w:color w:val="000000"/>
                <w:szCs w:val="18"/>
              </w:rPr>
              <w:t>n40 channel bandwidths in Table 5.3.5-1</w:t>
            </w:r>
          </w:p>
        </w:tc>
        <w:tc>
          <w:tcPr>
            <w:tcW w:w="1496" w:type="dxa"/>
            <w:tcBorders>
              <w:top w:val="nil"/>
              <w:left w:val="single" w:sz="4" w:space="0" w:color="auto"/>
              <w:bottom w:val="nil"/>
              <w:right w:val="single" w:sz="4" w:space="0" w:color="auto"/>
            </w:tcBorders>
            <w:vAlign w:val="center"/>
          </w:tcPr>
          <w:p w14:paraId="5FEE96A5" w14:textId="77777777" w:rsidR="00BE1C84" w:rsidRPr="00170508" w:rsidRDefault="00BE1C84" w:rsidP="00BE1C84">
            <w:pPr>
              <w:pStyle w:val="TAC"/>
              <w:rPr>
                <w:rFonts w:eastAsia="DengXian"/>
                <w:lang w:eastAsia="zh-CN"/>
              </w:rPr>
            </w:pPr>
          </w:p>
        </w:tc>
      </w:tr>
      <w:tr w:rsidR="00BE1C84" w:rsidRPr="00170508" w14:paraId="366ECFAD"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70F9462E" w14:textId="77777777" w:rsidR="00BE1C84" w:rsidRPr="00170508" w:rsidRDefault="00BE1C84" w:rsidP="00BE1C84">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2606595C" w14:textId="77777777" w:rsidR="00BE1C84" w:rsidRPr="00170508" w:rsidRDefault="00BE1C84" w:rsidP="00BE1C84">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9EE1A2" w14:textId="77777777" w:rsidR="00BE1C84" w:rsidRPr="00170508" w:rsidRDefault="00BE1C84" w:rsidP="00BE1C84">
            <w:pPr>
              <w:pStyle w:val="TAC"/>
              <w:rPr>
                <w:rFonts w:eastAsia="DengXian"/>
                <w:lang w:eastAsia="zh-CN"/>
              </w:rPr>
            </w:pPr>
            <w:r w:rsidRPr="00170508">
              <w:rPr>
                <w:rFonts w:eastAsia="DengXian" w:cs="Arial"/>
                <w:color w:val="000000"/>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5642DB11" w14:textId="77777777" w:rsidR="00BE1C84" w:rsidRPr="00170508" w:rsidRDefault="00BE1C84" w:rsidP="00BE1C84">
            <w:pPr>
              <w:pStyle w:val="TAC"/>
              <w:rPr>
                <w:rFonts w:eastAsia="DengXian" w:cs="Arial"/>
                <w:color w:val="000000"/>
                <w:szCs w:val="18"/>
              </w:rPr>
            </w:pPr>
            <w:r w:rsidRPr="00170508">
              <w:rPr>
                <w:rFonts w:eastAsia="DengXian" w:cs="Arial"/>
                <w:color w:val="000000"/>
                <w:szCs w:val="18"/>
              </w:rPr>
              <w:t>n79 channel bandwidths in Table 5.3.5-1</w:t>
            </w:r>
          </w:p>
        </w:tc>
        <w:tc>
          <w:tcPr>
            <w:tcW w:w="1496" w:type="dxa"/>
            <w:tcBorders>
              <w:top w:val="nil"/>
              <w:left w:val="single" w:sz="4" w:space="0" w:color="auto"/>
              <w:bottom w:val="single" w:sz="4" w:space="0" w:color="auto"/>
              <w:right w:val="single" w:sz="4" w:space="0" w:color="auto"/>
            </w:tcBorders>
            <w:vAlign w:val="center"/>
          </w:tcPr>
          <w:p w14:paraId="5DDB057F" w14:textId="77777777" w:rsidR="00BE1C84" w:rsidRPr="00170508" w:rsidRDefault="00BE1C84" w:rsidP="00BE1C84">
            <w:pPr>
              <w:pStyle w:val="TAC"/>
              <w:rPr>
                <w:rFonts w:eastAsia="DengXian"/>
                <w:lang w:eastAsia="zh-CN"/>
              </w:rPr>
            </w:pPr>
          </w:p>
        </w:tc>
      </w:tr>
      <w:tr w:rsidR="00BE1C84" w:rsidRPr="00170508" w14:paraId="02921039"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5421E0F6" w14:textId="77777777" w:rsidR="00BE1C84" w:rsidRPr="00170508" w:rsidRDefault="00BE1C84" w:rsidP="00BE1C84">
            <w:pPr>
              <w:pStyle w:val="TAC"/>
              <w:rPr>
                <w:rFonts w:eastAsia="DengXian"/>
                <w:lang w:eastAsia="zh-CN"/>
              </w:rPr>
            </w:pPr>
            <w:r w:rsidRPr="00170508">
              <w:rPr>
                <w:color w:val="000000"/>
                <w:lang w:eastAsia="zh-CN"/>
              </w:rPr>
              <w:lastRenderedPageBreak/>
              <w:t>CA_n1A-n40A-n105A</w:t>
            </w:r>
          </w:p>
        </w:tc>
        <w:tc>
          <w:tcPr>
            <w:tcW w:w="1716" w:type="dxa"/>
            <w:tcBorders>
              <w:top w:val="single" w:sz="4" w:space="0" w:color="auto"/>
              <w:left w:val="single" w:sz="4" w:space="0" w:color="auto"/>
              <w:bottom w:val="nil"/>
              <w:right w:val="single" w:sz="4" w:space="0" w:color="auto"/>
            </w:tcBorders>
            <w:vAlign w:val="center"/>
          </w:tcPr>
          <w:p w14:paraId="32C0114A" w14:textId="77777777" w:rsidR="00BE1C84" w:rsidRPr="00170508" w:rsidRDefault="00BE1C84" w:rsidP="00BE1C84">
            <w:pPr>
              <w:pStyle w:val="TAC"/>
              <w:rPr>
                <w:rFonts w:eastAsia="DengXian" w:cs="Arial"/>
                <w:szCs w:val="18"/>
                <w:lang w:eastAsia="zh-CN"/>
              </w:rPr>
            </w:pPr>
            <w:r w:rsidRPr="00170508">
              <w:rPr>
                <w:rFonts w:eastAsia="DengXian" w:cs="Arial"/>
                <w:szCs w:val="18"/>
                <w:lang w:eastAsia="zh-CN"/>
              </w:rPr>
              <w:t>CA_n1A-n40A</w:t>
            </w:r>
          </w:p>
          <w:p w14:paraId="0D640825" w14:textId="77777777" w:rsidR="00BE1C84" w:rsidRPr="00170508" w:rsidRDefault="00BE1C84" w:rsidP="00BE1C84">
            <w:pPr>
              <w:pStyle w:val="TAC"/>
              <w:rPr>
                <w:rFonts w:eastAsia="DengXian" w:cs="Arial"/>
                <w:szCs w:val="18"/>
                <w:lang w:eastAsia="zh-CN"/>
              </w:rPr>
            </w:pPr>
            <w:r w:rsidRPr="00170508">
              <w:rPr>
                <w:rFonts w:eastAsia="DengXian" w:cs="Arial"/>
                <w:szCs w:val="18"/>
                <w:lang w:eastAsia="zh-CN"/>
              </w:rPr>
              <w:t>CA_n1A-n105A</w:t>
            </w:r>
          </w:p>
          <w:p w14:paraId="51993920" w14:textId="77777777" w:rsidR="00BE1C84" w:rsidRPr="00170508" w:rsidRDefault="00BE1C84" w:rsidP="00BE1C84">
            <w:pPr>
              <w:pStyle w:val="TAC"/>
              <w:rPr>
                <w:rFonts w:eastAsia="DengXian"/>
                <w:lang w:eastAsia="zh-CN"/>
              </w:rPr>
            </w:pPr>
            <w:r w:rsidRPr="00170508">
              <w:rPr>
                <w:rFonts w:eastAsia="DengXian"/>
                <w:lang w:eastAsia="zh-CN"/>
              </w:rPr>
              <w:t>CA_n40A-n105A</w:t>
            </w:r>
          </w:p>
        </w:tc>
        <w:tc>
          <w:tcPr>
            <w:tcW w:w="772" w:type="dxa"/>
            <w:tcBorders>
              <w:top w:val="single" w:sz="4" w:space="0" w:color="auto"/>
              <w:left w:val="single" w:sz="4" w:space="0" w:color="auto"/>
              <w:bottom w:val="single" w:sz="4" w:space="0" w:color="auto"/>
              <w:right w:val="single" w:sz="4" w:space="0" w:color="auto"/>
            </w:tcBorders>
            <w:vAlign w:val="center"/>
          </w:tcPr>
          <w:p w14:paraId="7E31579D" w14:textId="77777777" w:rsidR="00BE1C84" w:rsidRPr="00170508" w:rsidRDefault="00BE1C84" w:rsidP="00BE1C84">
            <w:pPr>
              <w:pStyle w:val="TAC"/>
              <w:rPr>
                <w:rFonts w:eastAsia="DengXian"/>
                <w:lang w:eastAsia="zh-CN"/>
              </w:rPr>
            </w:pPr>
            <w:r w:rsidRPr="00170508">
              <w:rPr>
                <w:rFonts w:eastAsia="DengXian" w:cs="Arial"/>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5FB1DD1" w14:textId="77777777" w:rsidR="00BE1C84" w:rsidRPr="00170508" w:rsidRDefault="00BE1C84" w:rsidP="00BE1C84">
            <w:pPr>
              <w:pStyle w:val="TAC"/>
              <w:rPr>
                <w:rFonts w:eastAsia="DengXian" w:cs="Arial"/>
                <w:color w:val="000000"/>
                <w:szCs w:val="18"/>
                <w:lang w:eastAsia="zh-CN" w:bidi="ar"/>
              </w:rPr>
            </w:pPr>
            <w:r w:rsidRPr="00170508">
              <w:rPr>
                <w:rFonts w:eastAsia="DengXian" w:cs="Arial"/>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4DB3B776" w14:textId="77777777" w:rsidR="00BE1C84" w:rsidRPr="00170508" w:rsidRDefault="00BE1C84" w:rsidP="00BE1C84">
            <w:pPr>
              <w:pStyle w:val="TAC"/>
              <w:rPr>
                <w:rFonts w:eastAsia="DengXian"/>
                <w:lang w:eastAsia="zh-CN"/>
              </w:rPr>
            </w:pPr>
            <w:r w:rsidRPr="00170508">
              <w:rPr>
                <w:rFonts w:eastAsia="DengXian" w:hint="eastAsia"/>
                <w:szCs w:val="18"/>
                <w:lang w:eastAsia="zh-CN"/>
              </w:rPr>
              <w:t>0</w:t>
            </w:r>
          </w:p>
        </w:tc>
      </w:tr>
      <w:tr w:rsidR="00BE1C84" w:rsidRPr="00170508" w14:paraId="772EFCF6" w14:textId="77777777" w:rsidTr="00FD02C8">
        <w:trPr>
          <w:jc w:val="center"/>
        </w:trPr>
        <w:tc>
          <w:tcPr>
            <w:tcW w:w="2062" w:type="dxa"/>
            <w:tcBorders>
              <w:top w:val="nil"/>
              <w:left w:val="single" w:sz="4" w:space="0" w:color="auto"/>
              <w:bottom w:val="nil"/>
              <w:right w:val="single" w:sz="4" w:space="0" w:color="auto"/>
            </w:tcBorders>
            <w:vAlign w:val="center"/>
          </w:tcPr>
          <w:p w14:paraId="388512D4" w14:textId="77777777" w:rsidR="00BE1C84" w:rsidRPr="00170508" w:rsidRDefault="00BE1C84" w:rsidP="00BE1C84">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4302ABA" w14:textId="77777777" w:rsidR="00BE1C84" w:rsidRPr="00170508" w:rsidRDefault="00BE1C84" w:rsidP="00BE1C84">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E41F01" w14:textId="77777777" w:rsidR="00BE1C84" w:rsidRPr="00170508" w:rsidRDefault="00BE1C84" w:rsidP="00BE1C84">
            <w:pPr>
              <w:pStyle w:val="TAC"/>
              <w:rPr>
                <w:rFonts w:eastAsia="DengXian"/>
                <w:lang w:eastAsia="zh-CN"/>
              </w:rPr>
            </w:pPr>
            <w:r w:rsidRPr="00170508">
              <w:rPr>
                <w:rFonts w:cs="Arial"/>
                <w:color w:val="000000"/>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18861F64" w14:textId="77777777" w:rsidR="00BE1C84" w:rsidRPr="00170508" w:rsidRDefault="00BE1C84" w:rsidP="00BE1C84">
            <w:pPr>
              <w:pStyle w:val="TAC"/>
              <w:rPr>
                <w:rFonts w:eastAsia="DengXian" w:cs="Arial"/>
                <w:color w:val="000000"/>
                <w:szCs w:val="18"/>
                <w:lang w:eastAsia="zh-CN" w:bidi="ar"/>
              </w:rPr>
            </w:pPr>
            <w:r w:rsidRPr="00170508">
              <w:rPr>
                <w:rFonts w:eastAsia="DengXian" w:cs="Arial"/>
                <w:szCs w:val="18"/>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6C6EF161" w14:textId="77777777" w:rsidR="00BE1C84" w:rsidRPr="00170508" w:rsidRDefault="00BE1C84" w:rsidP="00BE1C84">
            <w:pPr>
              <w:pStyle w:val="TAC"/>
              <w:rPr>
                <w:rFonts w:eastAsia="DengXian"/>
                <w:lang w:eastAsia="zh-CN"/>
              </w:rPr>
            </w:pPr>
          </w:p>
        </w:tc>
      </w:tr>
      <w:tr w:rsidR="00BE1C84" w:rsidRPr="00170508" w14:paraId="1DD4EF0B"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60AB6AC4" w14:textId="77777777" w:rsidR="00BE1C84" w:rsidRPr="00170508" w:rsidRDefault="00BE1C84" w:rsidP="00BE1C84">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B2BD5B8" w14:textId="77777777" w:rsidR="00BE1C84" w:rsidRPr="00170508" w:rsidRDefault="00BE1C84" w:rsidP="00BE1C84">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B2B8A1" w14:textId="77777777" w:rsidR="00BE1C84" w:rsidRPr="00170508" w:rsidRDefault="00BE1C84" w:rsidP="00BE1C84">
            <w:pPr>
              <w:pStyle w:val="TAC"/>
              <w:rPr>
                <w:rFonts w:eastAsia="DengXian"/>
                <w:lang w:eastAsia="zh-CN"/>
              </w:rPr>
            </w:pPr>
            <w:r w:rsidRPr="00170508">
              <w:rPr>
                <w:rFonts w:eastAsia="DengXian" w:cs="Arial"/>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2261C897" w14:textId="77777777" w:rsidR="00BE1C84" w:rsidRPr="00170508" w:rsidRDefault="00BE1C84" w:rsidP="00BE1C84">
            <w:pPr>
              <w:pStyle w:val="TAC"/>
              <w:rPr>
                <w:rFonts w:eastAsia="DengXian" w:cs="Arial"/>
                <w:color w:val="000000"/>
                <w:szCs w:val="18"/>
                <w:lang w:eastAsia="zh-CN" w:bidi="ar"/>
              </w:rPr>
            </w:pPr>
            <w:r w:rsidRPr="00170508">
              <w:rPr>
                <w:rFonts w:eastAsia="DengXian" w:cs="Arial"/>
                <w:szCs w:val="18"/>
              </w:rPr>
              <w:t>5, 10, 15, 20, 25, 30, 35</w:t>
            </w:r>
          </w:p>
        </w:tc>
        <w:tc>
          <w:tcPr>
            <w:tcW w:w="1496" w:type="dxa"/>
            <w:tcBorders>
              <w:top w:val="nil"/>
              <w:left w:val="single" w:sz="4" w:space="0" w:color="auto"/>
              <w:bottom w:val="single" w:sz="4" w:space="0" w:color="auto"/>
              <w:right w:val="single" w:sz="4" w:space="0" w:color="auto"/>
            </w:tcBorders>
            <w:vAlign w:val="center"/>
          </w:tcPr>
          <w:p w14:paraId="1C590301" w14:textId="77777777" w:rsidR="00BE1C84" w:rsidRPr="00170508" w:rsidRDefault="00BE1C84" w:rsidP="00BE1C84">
            <w:pPr>
              <w:pStyle w:val="TAC"/>
              <w:rPr>
                <w:rFonts w:eastAsia="DengXian"/>
                <w:lang w:eastAsia="zh-CN"/>
              </w:rPr>
            </w:pPr>
          </w:p>
        </w:tc>
      </w:tr>
      <w:tr w:rsidR="00BE1C84" w:rsidRPr="00170508" w14:paraId="5735187E" w14:textId="77777777" w:rsidTr="00FD02C8">
        <w:trPr>
          <w:jc w:val="center"/>
        </w:trPr>
        <w:tc>
          <w:tcPr>
            <w:tcW w:w="2062" w:type="dxa"/>
            <w:tcBorders>
              <w:top w:val="single" w:sz="4" w:space="0" w:color="auto"/>
              <w:left w:val="single" w:sz="4" w:space="0" w:color="auto"/>
              <w:bottom w:val="nil"/>
              <w:right w:val="single" w:sz="4" w:space="0" w:color="auto"/>
            </w:tcBorders>
          </w:tcPr>
          <w:p w14:paraId="0CE33CE2" w14:textId="77777777" w:rsidR="00BE1C84" w:rsidRPr="00170508" w:rsidRDefault="00BE1C84" w:rsidP="00BE1C84">
            <w:pPr>
              <w:pStyle w:val="TAC"/>
              <w:rPr>
                <w:rFonts w:eastAsia="DengXian"/>
                <w:lang w:eastAsia="zh-CN"/>
              </w:rPr>
            </w:pPr>
            <w:r w:rsidRPr="00170508">
              <w:rPr>
                <w:rFonts w:eastAsia="DengXian" w:cs="Arial"/>
                <w:szCs w:val="18"/>
                <w:lang w:val="en-US" w:eastAsia="zh-CN"/>
              </w:rPr>
              <w:t>CA_n1A-n41A-n71A</w:t>
            </w:r>
          </w:p>
        </w:tc>
        <w:tc>
          <w:tcPr>
            <w:tcW w:w="1716" w:type="dxa"/>
            <w:tcBorders>
              <w:top w:val="single" w:sz="4" w:space="0" w:color="auto"/>
              <w:left w:val="single" w:sz="4" w:space="0" w:color="auto"/>
              <w:bottom w:val="nil"/>
              <w:right w:val="single" w:sz="4" w:space="0" w:color="auto"/>
            </w:tcBorders>
            <w:vAlign w:val="center"/>
          </w:tcPr>
          <w:p w14:paraId="04A3734F" w14:textId="77777777" w:rsidR="00BE1C84" w:rsidRPr="00170508" w:rsidRDefault="00BE1C84" w:rsidP="00BE1C84">
            <w:pPr>
              <w:pStyle w:val="TAC"/>
              <w:rPr>
                <w:rFonts w:eastAsia="DengXian" w:cs="Arial"/>
                <w:szCs w:val="18"/>
                <w:lang w:val="en-US" w:eastAsia="zh-CN"/>
              </w:rPr>
            </w:pPr>
            <w:r w:rsidRPr="00170508">
              <w:rPr>
                <w:rFonts w:eastAsia="DengXian" w:cs="Arial"/>
                <w:szCs w:val="18"/>
                <w:lang w:val="en-US" w:eastAsia="zh-CN"/>
              </w:rPr>
              <w:t>CA_n1A-n41A</w:t>
            </w:r>
          </w:p>
          <w:p w14:paraId="0D8B62F0" w14:textId="77777777" w:rsidR="00BE1C84" w:rsidRPr="00170508" w:rsidRDefault="00BE1C84" w:rsidP="00BE1C84">
            <w:pPr>
              <w:pStyle w:val="TAC"/>
              <w:rPr>
                <w:rFonts w:eastAsia="DengXian" w:cs="Arial"/>
                <w:szCs w:val="18"/>
                <w:lang w:val="en-US" w:eastAsia="zh-CN"/>
              </w:rPr>
            </w:pPr>
            <w:r w:rsidRPr="00170508">
              <w:rPr>
                <w:rFonts w:eastAsia="DengXian" w:cs="Arial"/>
                <w:szCs w:val="18"/>
                <w:lang w:val="en-US" w:eastAsia="zh-CN"/>
              </w:rPr>
              <w:t>CA_n1A-n71A</w:t>
            </w:r>
          </w:p>
          <w:p w14:paraId="375F3E5F" w14:textId="77777777" w:rsidR="00BE1C84" w:rsidRPr="00170508" w:rsidRDefault="00BE1C84" w:rsidP="00BE1C84">
            <w:pPr>
              <w:pStyle w:val="TAC"/>
              <w:rPr>
                <w:rFonts w:eastAsia="DengXian"/>
                <w:lang w:eastAsia="zh-CN"/>
              </w:rPr>
            </w:pPr>
            <w:r w:rsidRPr="00170508">
              <w:rPr>
                <w:rFonts w:eastAsia="DengXian" w:cs="Arial"/>
                <w:szCs w:val="18"/>
                <w:lang w:val="en-US" w:eastAsia="zh-CN"/>
              </w:rPr>
              <w:t>CA_n41A-n71A</w:t>
            </w:r>
          </w:p>
        </w:tc>
        <w:tc>
          <w:tcPr>
            <w:tcW w:w="772" w:type="dxa"/>
            <w:tcBorders>
              <w:top w:val="single" w:sz="4" w:space="0" w:color="auto"/>
              <w:left w:val="single" w:sz="4" w:space="0" w:color="auto"/>
              <w:bottom w:val="single" w:sz="4" w:space="0" w:color="auto"/>
              <w:right w:val="single" w:sz="4" w:space="0" w:color="auto"/>
            </w:tcBorders>
            <w:vAlign w:val="center"/>
          </w:tcPr>
          <w:p w14:paraId="5BE88A4B" w14:textId="77777777" w:rsidR="00BE1C84" w:rsidRPr="00170508" w:rsidRDefault="00BE1C84" w:rsidP="00BE1C84">
            <w:pPr>
              <w:pStyle w:val="TAC"/>
              <w:rPr>
                <w:rFonts w:eastAsia="DengXian" w:cs="Arial"/>
                <w:szCs w:val="18"/>
                <w:lang w:eastAsia="zh-CN"/>
              </w:rPr>
            </w:pPr>
            <w:r w:rsidRPr="00170508">
              <w:rPr>
                <w:rFonts w:eastAsia="DengXian"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30E398A" w14:textId="77777777" w:rsidR="00BE1C84" w:rsidRPr="00170508" w:rsidRDefault="00BE1C84" w:rsidP="00BE1C84">
            <w:pPr>
              <w:pStyle w:val="TAC"/>
              <w:rPr>
                <w:rFonts w:eastAsia="DengXian" w:cs="Arial"/>
                <w:szCs w:val="18"/>
              </w:rPr>
            </w:pPr>
            <w:r w:rsidRPr="00170508">
              <w:rPr>
                <w:rFonts w:eastAsia="DengXian" w:cs="Arial"/>
                <w:color w:val="000000"/>
                <w:szCs w:val="18"/>
                <w:lang w:val="en-US"/>
              </w:rPr>
              <w:t>5,10,15,20,25,30,40,45,50</w:t>
            </w:r>
            <w:r w:rsidRPr="00170508">
              <w:rPr>
                <w:rFonts w:eastAsia="DengXian" w:cs="Arial"/>
                <w:color w:val="000000"/>
                <w:szCs w:val="18"/>
              </w:rPr>
              <w:t>  </w:t>
            </w:r>
          </w:p>
        </w:tc>
        <w:tc>
          <w:tcPr>
            <w:tcW w:w="1496" w:type="dxa"/>
            <w:tcBorders>
              <w:top w:val="single" w:sz="4" w:space="0" w:color="auto"/>
              <w:left w:val="single" w:sz="4" w:space="0" w:color="auto"/>
              <w:bottom w:val="nil"/>
              <w:right w:val="single" w:sz="4" w:space="0" w:color="auto"/>
            </w:tcBorders>
            <w:vAlign w:val="center"/>
          </w:tcPr>
          <w:p w14:paraId="53C211E3" w14:textId="77777777" w:rsidR="00BE1C84" w:rsidRPr="00170508" w:rsidRDefault="00BE1C84" w:rsidP="00BE1C84">
            <w:pPr>
              <w:pStyle w:val="TAC"/>
              <w:rPr>
                <w:rFonts w:eastAsia="DengXian"/>
                <w:lang w:eastAsia="zh-CN"/>
              </w:rPr>
            </w:pPr>
            <w:r w:rsidRPr="00170508">
              <w:rPr>
                <w:rFonts w:eastAsia="DengXian" w:cs="Arial"/>
                <w:szCs w:val="18"/>
                <w:lang w:val="en-US" w:eastAsia="zh-CN"/>
              </w:rPr>
              <w:t>0</w:t>
            </w:r>
          </w:p>
        </w:tc>
      </w:tr>
      <w:tr w:rsidR="00BE1C84" w:rsidRPr="00170508" w14:paraId="41A29A11" w14:textId="77777777" w:rsidTr="00FD02C8">
        <w:trPr>
          <w:jc w:val="center"/>
        </w:trPr>
        <w:tc>
          <w:tcPr>
            <w:tcW w:w="2062" w:type="dxa"/>
            <w:tcBorders>
              <w:top w:val="nil"/>
              <w:left w:val="single" w:sz="4" w:space="0" w:color="auto"/>
              <w:bottom w:val="nil"/>
              <w:right w:val="single" w:sz="4" w:space="0" w:color="auto"/>
            </w:tcBorders>
          </w:tcPr>
          <w:p w14:paraId="2AF98140" w14:textId="77777777" w:rsidR="00BE1C84" w:rsidRPr="00170508" w:rsidRDefault="00BE1C84" w:rsidP="00BE1C84">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0E0482C" w14:textId="77777777" w:rsidR="00BE1C84" w:rsidRPr="00170508" w:rsidRDefault="00BE1C84" w:rsidP="00BE1C84">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3D843E" w14:textId="77777777" w:rsidR="00BE1C84" w:rsidRPr="00170508" w:rsidRDefault="00BE1C84" w:rsidP="00BE1C84">
            <w:pPr>
              <w:pStyle w:val="TAC"/>
              <w:rPr>
                <w:rFonts w:eastAsia="DengXian" w:cs="Arial"/>
                <w:szCs w:val="18"/>
                <w:lang w:eastAsia="zh-CN"/>
              </w:rPr>
            </w:pPr>
            <w:r w:rsidRPr="00170508">
              <w:rPr>
                <w:rFonts w:eastAsia="DengXian" w:cs="Arial"/>
                <w:szCs w:val="18"/>
                <w:lang w:val="en-US"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0E072A93" w14:textId="77777777" w:rsidR="00BE1C84" w:rsidRPr="00170508" w:rsidRDefault="00BE1C84" w:rsidP="00BE1C84">
            <w:pPr>
              <w:pStyle w:val="TAC"/>
              <w:rPr>
                <w:rFonts w:eastAsia="DengXian" w:cs="Arial"/>
                <w:szCs w:val="18"/>
              </w:rPr>
            </w:pPr>
            <w:r w:rsidRPr="00170508">
              <w:rPr>
                <w:rFonts w:eastAsia="DengXian" w:cs="Arial"/>
                <w:color w:val="000000"/>
                <w:szCs w:val="18"/>
                <w:lang w:val="en-US"/>
              </w:rPr>
              <w:t>5,10,15,20,25,30,35,40,45,50,60,70,80,90,100</w:t>
            </w:r>
          </w:p>
        </w:tc>
        <w:tc>
          <w:tcPr>
            <w:tcW w:w="1496" w:type="dxa"/>
            <w:tcBorders>
              <w:top w:val="nil"/>
              <w:left w:val="single" w:sz="4" w:space="0" w:color="auto"/>
              <w:bottom w:val="nil"/>
              <w:right w:val="single" w:sz="4" w:space="0" w:color="auto"/>
            </w:tcBorders>
            <w:vAlign w:val="center"/>
          </w:tcPr>
          <w:p w14:paraId="43F8FA2E" w14:textId="77777777" w:rsidR="00BE1C84" w:rsidRPr="00170508" w:rsidRDefault="00BE1C84" w:rsidP="00BE1C84">
            <w:pPr>
              <w:pStyle w:val="TAC"/>
              <w:rPr>
                <w:rFonts w:eastAsia="DengXian"/>
                <w:lang w:eastAsia="zh-CN"/>
              </w:rPr>
            </w:pPr>
          </w:p>
        </w:tc>
      </w:tr>
      <w:tr w:rsidR="00BE1C84" w:rsidRPr="00170508" w14:paraId="2EB220A3" w14:textId="77777777" w:rsidTr="00636DC6">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43" w:author="Mohammad ABDI ABYANEH" w:date="2025-09-29T17:37:00Z">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44" w:author="Mohammad ABDI ABYANEH" w:date="2025-09-29T17:37:00Z">
            <w:trPr>
              <w:jc w:val="center"/>
            </w:trPr>
          </w:trPrChange>
        </w:trPr>
        <w:tc>
          <w:tcPr>
            <w:tcW w:w="2062" w:type="dxa"/>
            <w:tcBorders>
              <w:top w:val="nil"/>
              <w:left w:val="single" w:sz="4" w:space="0" w:color="auto"/>
              <w:bottom w:val="single" w:sz="4" w:space="0" w:color="auto"/>
              <w:right w:val="single" w:sz="4" w:space="0" w:color="auto"/>
            </w:tcBorders>
            <w:tcPrChange w:id="45" w:author="Mohammad ABDI ABYANEH" w:date="2025-09-29T17:37:00Z">
              <w:tcPr>
                <w:tcW w:w="2062" w:type="dxa"/>
                <w:tcBorders>
                  <w:top w:val="nil"/>
                  <w:left w:val="single" w:sz="4" w:space="0" w:color="auto"/>
                  <w:bottom w:val="nil"/>
                  <w:right w:val="single" w:sz="4" w:space="0" w:color="auto"/>
                </w:tcBorders>
              </w:tcPr>
            </w:tcPrChange>
          </w:tcPr>
          <w:p w14:paraId="15FD5279" w14:textId="77777777" w:rsidR="00BE1C84" w:rsidRPr="00170508" w:rsidRDefault="00BE1C84" w:rsidP="00BE1C84">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Change w:id="46" w:author="Mohammad ABDI ABYANEH" w:date="2025-09-29T17:37:00Z">
              <w:tcPr>
                <w:tcW w:w="1716" w:type="dxa"/>
                <w:tcBorders>
                  <w:top w:val="nil"/>
                  <w:left w:val="single" w:sz="4" w:space="0" w:color="auto"/>
                  <w:bottom w:val="nil"/>
                  <w:right w:val="single" w:sz="4" w:space="0" w:color="auto"/>
                </w:tcBorders>
                <w:vAlign w:val="center"/>
              </w:tcPr>
            </w:tcPrChange>
          </w:tcPr>
          <w:p w14:paraId="3251ACB2" w14:textId="77777777" w:rsidR="00BE1C84" w:rsidRPr="00170508" w:rsidRDefault="00BE1C84" w:rsidP="00BE1C84">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Change w:id="47" w:author="Mohammad ABDI ABYANEH" w:date="2025-09-29T17:37:00Z">
              <w:tcPr>
                <w:tcW w:w="772" w:type="dxa"/>
                <w:tcBorders>
                  <w:top w:val="single" w:sz="4" w:space="0" w:color="auto"/>
                  <w:left w:val="single" w:sz="4" w:space="0" w:color="auto"/>
                  <w:bottom w:val="single" w:sz="4" w:space="0" w:color="auto"/>
                  <w:right w:val="single" w:sz="4" w:space="0" w:color="auto"/>
                </w:tcBorders>
                <w:vAlign w:val="center"/>
              </w:tcPr>
            </w:tcPrChange>
          </w:tcPr>
          <w:p w14:paraId="025B001C" w14:textId="77777777" w:rsidR="00BE1C84" w:rsidRPr="00170508" w:rsidRDefault="00BE1C84" w:rsidP="00BE1C84">
            <w:pPr>
              <w:pStyle w:val="TAC"/>
              <w:rPr>
                <w:rFonts w:eastAsia="DengXian" w:cs="Arial"/>
                <w:szCs w:val="18"/>
                <w:lang w:eastAsia="zh-CN"/>
              </w:rPr>
            </w:pPr>
            <w:r w:rsidRPr="00170508">
              <w:rPr>
                <w:rFonts w:eastAsia="DengXian" w:cs="Arial"/>
                <w:szCs w:val="18"/>
                <w:lang w:val="en-US"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Change w:id="48" w:author="Mohammad ABDI ABYANEH" w:date="2025-09-29T17:37:00Z">
              <w:tcPr>
                <w:tcW w:w="3117" w:type="dxa"/>
                <w:tcBorders>
                  <w:top w:val="single" w:sz="4" w:space="0" w:color="auto"/>
                  <w:left w:val="single" w:sz="4" w:space="0" w:color="auto"/>
                  <w:bottom w:val="single" w:sz="4" w:space="0" w:color="auto"/>
                  <w:right w:val="single" w:sz="4" w:space="0" w:color="auto"/>
                </w:tcBorders>
                <w:vAlign w:val="center"/>
              </w:tcPr>
            </w:tcPrChange>
          </w:tcPr>
          <w:p w14:paraId="781FE4AC" w14:textId="77777777" w:rsidR="00BE1C84" w:rsidRPr="00170508" w:rsidRDefault="00BE1C84" w:rsidP="00BE1C84">
            <w:pPr>
              <w:pStyle w:val="TAC"/>
              <w:rPr>
                <w:rFonts w:eastAsia="DengXian" w:cs="Arial"/>
                <w:szCs w:val="18"/>
              </w:rPr>
            </w:pPr>
            <w:r w:rsidRPr="00170508">
              <w:rPr>
                <w:rFonts w:eastAsia="DengXian" w:cs="Arial"/>
                <w:szCs w:val="18"/>
                <w:lang w:val="en-US" w:eastAsia="zh-CN" w:bidi="ar"/>
              </w:rPr>
              <w:t>5,10,15,20</w:t>
            </w:r>
          </w:p>
        </w:tc>
        <w:tc>
          <w:tcPr>
            <w:tcW w:w="1496" w:type="dxa"/>
            <w:tcBorders>
              <w:top w:val="nil"/>
              <w:left w:val="single" w:sz="4" w:space="0" w:color="auto"/>
              <w:bottom w:val="single" w:sz="4" w:space="0" w:color="auto"/>
              <w:right w:val="single" w:sz="4" w:space="0" w:color="auto"/>
            </w:tcBorders>
            <w:vAlign w:val="center"/>
            <w:tcPrChange w:id="49" w:author="Mohammad ABDI ABYANEH" w:date="2025-09-29T17:37:00Z">
              <w:tcPr>
                <w:tcW w:w="1496" w:type="dxa"/>
                <w:tcBorders>
                  <w:top w:val="nil"/>
                  <w:left w:val="single" w:sz="4" w:space="0" w:color="auto"/>
                  <w:bottom w:val="single" w:sz="4" w:space="0" w:color="auto"/>
                  <w:right w:val="single" w:sz="4" w:space="0" w:color="auto"/>
                </w:tcBorders>
                <w:vAlign w:val="center"/>
              </w:tcPr>
            </w:tcPrChange>
          </w:tcPr>
          <w:p w14:paraId="7A9484A8" w14:textId="77777777" w:rsidR="00BE1C84" w:rsidRPr="00170508" w:rsidRDefault="00BE1C84" w:rsidP="00BE1C84">
            <w:pPr>
              <w:pStyle w:val="TAC"/>
              <w:rPr>
                <w:rFonts w:eastAsia="DengXian"/>
                <w:lang w:eastAsia="zh-CN"/>
              </w:rPr>
            </w:pPr>
          </w:p>
        </w:tc>
      </w:tr>
      <w:tr w:rsidR="00636DC6" w:rsidRPr="00170508" w14:paraId="559FFD73" w14:textId="77777777" w:rsidTr="00CA254E">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50" w:author="Mohammad ABDI ABYANEH" w:date="2025-09-29T17:40:00Z">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51" w:author="Mohammad ABDI ABYANEH" w:date="2025-09-29T17:37:00Z"/>
          <w:trPrChange w:id="52" w:author="Mohammad ABDI ABYANEH" w:date="2025-09-29T17:40:00Z">
            <w:trPr>
              <w:jc w:val="center"/>
            </w:trPr>
          </w:trPrChange>
        </w:trPr>
        <w:tc>
          <w:tcPr>
            <w:tcW w:w="2062" w:type="dxa"/>
            <w:vMerge w:val="restart"/>
            <w:tcBorders>
              <w:top w:val="single" w:sz="4" w:space="0" w:color="auto"/>
              <w:left w:val="single" w:sz="4" w:space="0" w:color="auto"/>
              <w:right w:val="single" w:sz="4" w:space="0" w:color="auto"/>
            </w:tcBorders>
            <w:vAlign w:val="center"/>
            <w:tcPrChange w:id="53" w:author="Mohammad ABDI ABYANEH" w:date="2025-09-29T17:40:00Z">
              <w:tcPr>
                <w:tcW w:w="2062" w:type="dxa"/>
                <w:vMerge w:val="restart"/>
                <w:tcBorders>
                  <w:top w:val="single" w:sz="4" w:space="0" w:color="auto"/>
                  <w:left w:val="single" w:sz="4" w:space="0" w:color="auto"/>
                  <w:right w:val="single" w:sz="4" w:space="0" w:color="auto"/>
                </w:tcBorders>
              </w:tcPr>
            </w:tcPrChange>
          </w:tcPr>
          <w:p w14:paraId="55DE5E56" w14:textId="38807079" w:rsidR="00636DC6" w:rsidRPr="00170508" w:rsidRDefault="00636DC6">
            <w:pPr>
              <w:pStyle w:val="TAC"/>
              <w:rPr>
                <w:ins w:id="54" w:author="Mohammad ABDI ABYANEH" w:date="2025-09-29T17:37:00Z"/>
                <w:rFonts w:eastAsia="DengXian"/>
                <w:lang w:eastAsia="zh-CN"/>
              </w:rPr>
            </w:pPr>
            <w:ins w:id="55" w:author="Mohammad ABDI ABYANEH" w:date="2025-09-29T17:38:00Z">
              <w:r w:rsidRPr="00636DC6">
                <w:rPr>
                  <w:rFonts w:eastAsia="DengXian"/>
                  <w:lang w:eastAsia="zh-CN"/>
                </w:rPr>
                <w:t>CA_n1A-n41A-n75A</w:t>
              </w:r>
            </w:ins>
          </w:p>
        </w:tc>
        <w:tc>
          <w:tcPr>
            <w:tcW w:w="1716" w:type="dxa"/>
            <w:vMerge w:val="restart"/>
            <w:tcBorders>
              <w:top w:val="single" w:sz="4" w:space="0" w:color="auto"/>
              <w:left w:val="single" w:sz="4" w:space="0" w:color="auto"/>
              <w:right w:val="single" w:sz="4" w:space="0" w:color="auto"/>
            </w:tcBorders>
            <w:vAlign w:val="center"/>
            <w:tcPrChange w:id="56" w:author="Mohammad ABDI ABYANEH" w:date="2025-09-29T17:40:00Z">
              <w:tcPr>
                <w:tcW w:w="1716" w:type="dxa"/>
                <w:vMerge w:val="restart"/>
                <w:tcBorders>
                  <w:top w:val="single" w:sz="4" w:space="0" w:color="auto"/>
                  <w:left w:val="single" w:sz="4" w:space="0" w:color="auto"/>
                  <w:right w:val="single" w:sz="4" w:space="0" w:color="auto"/>
                </w:tcBorders>
                <w:vAlign w:val="center"/>
              </w:tcPr>
            </w:tcPrChange>
          </w:tcPr>
          <w:p w14:paraId="4ED5F597" w14:textId="32679BEA" w:rsidR="00636DC6" w:rsidRPr="00170508" w:rsidRDefault="00636DC6" w:rsidP="00636DC6">
            <w:pPr>
              <w:pStyle w:val="TAC"/>
              <w:rPr>
                <w:ins w:id="57" w:author="Mohammad ABDI ABYANEH" w:date="2025-09-29T17:37:00Z"/>
                <w:rFonts w:eastAsia="DengXian"/>
                <w:lang w:eastAsia="zh-CN"/>
              </w:rPr>
            </w:pPr>
            <w:ins w:id="58" w:author="Mohammad ABDI ABYANEH" w:date="2025-09-29T17:38:00Z">
              <w:r>
                <w:rPr>
                  <w:rFonts w:eastAsia="DengXian"/>
                  <w:lang w:eastAsia="zh-CN"/>
                </w:rPr>
                <w:t>-</w:t>
              </w:r>
            </w:ins>
          </w:p>
        </w:tc>
        <w:tc>
          <w:tcPr>
            <w:tcW w:w="772" w:type="dxa"/>
            <w:tcBorders>
              <w:top w:val="single" w:sz="4" w:space="0" w:color="auto"/>
              <w:left w:val="single" w:sz="4" w:space="0" w:color="auto"/>
              <w:bottom w:val="single" w:sz="4" w:space="0" w:color="auto"/>
              <w:right w:val="single" w:sz="4" w:space="0" w:color="auto"/>
            </w:tcBorders>
            <w:vAlign w:val="center"/>
            <w:tcPrChange w:id="59" w:author="Mohammad ABDI ABYANEH" w:date="2025-09-29T17:40:00Z">
              <w:tcPr>
                <w:tcW w:w="772" w:type="dxa"/>
                <w:tcBorders>
                  <w:top w:val="single" w:sz="4" w:space="0" w:color="auto"/>
                  <w:left w:val="single" w:sz="4" w:space="0" w:color="auto"/>
                  <w:bottom w:val="single" w:sz="4" w:space="0" w:color="auto"/>
                  <w:right w:val="single" w:sz="4" w:space="0" w:color="auto"/>
                </w:tcBorders>
                <w:vAlign w:val="center"/>
              </w:tcPr>
            </w:tcPrChange>
          </w:tcPr>
          <w:p w14:paraId="013B6E5D" w14:textId="5A172D06" w:rsidR="00636DC6" w:rsidRPr="00170508" w:rsidRDefault="00636DC6" w:rsidP="00636DC6">
            <w:pPr>
              <w:pStyle w:val="TAC"/>
              <w:rPr>
                <w:ins w:id="60" w:author="Mohammad ABDI ABYANEH" w:date="2025-09-29T17:37:00Z"/>
                <w:rFonts w:eastAsia="DengXian" w:cs="Arial"/>
                <w:szCs w:val="18"/>
                <w:lang w:val="en-US" w:eastAsia="zh-CN"/>
              </w:rPr>
            </w:pPr>
            <w:ins w:id="61" w:author="Mohammad ABDI ABYANEH" w:date="2025-09-29T17:38:00Z">
              <w:r w:rsidRPr="00170508">
                <w:rPr>
                  <w:rFonts w:eastAsia="DengXian" w:cs="Arial"/>
                  <w:szCs w:val="18"/>
                  <w:lang w:val="en-US" w:eastAsia="zh-CN"/>
                </w:rPr>
                <w:t>n1</w:t>
              </w:r>
            </w:ins>
          </w:p>
        </w:tc>
        <w:tc>
          <w:tcPr>
            <w:tcW w:w="3117" w:type="dxa"/>
            <w:tcBorders>
              <w:top w:val="single" w:sz="4" w:space="0" w:color="auto"/>
              <w:left w:val="single" w:sz="4" w:space="0" w:color="auto"/>
              <w:bottom w:val="single" w:sz="4" w:space="0" w:color="auto"/>
              <w:right w:val="single" w:sz="4" w:space="0" w:color="auto"/>
            </w:tcBorders>
            <w:tcPrChange w:id="62" w:author="Mohammad ABDI ABYANEH" w:date="2025-09-29T17:40:00Z">
              <w:tcPr>
                <w:tcW w:w="3117" w:type="dxa"/>
                <w:tcBorders>
                  <w:top w:val="single" w:sz="4" w:space="0" w:color="auto"/>
                  <w:left w:val="single" w:sz="4" w:space="0" w:color="auto"/>
                  <w:bottom w:val="single" w:sz="4" w:space="0" w:color="auto"/>
                  <w:right w:val="single" w:sz="4" w:space="0" w:color="auto"/>
                </w:tcBorders>
                <w:vAlign w:val="center"/>
              </w:tcPr>
            </w:tcPrChange>
          </w:tcPr>
          <w:p w14:paraId="6005845B" w14:textId="59EF1705" w:rsidR="00636DC6" w:rsidRPr="00170508" w:rsidRDefault="00636DC6" w:rsidP="00636DC6">
            <w:pPr>
              <w:pStyle w:val="TAC"/>
              <w:rPr>
                <w:ins w:id="63" w:author="Mohammad ABDI ABYANEH" w:date="2025-09-29T17:37:00Z"/>
                <w:rFonts w:eastAsia="DengXian" w:cs="Arial"/>
                <w:szCs w:val="18"/>
                <w:lang w:val="en-US" w:eastAsia="zh-CN" w:bidi="ar"/>
              </w:rPr>
            </w:pPr>
            <w:ins w:id="64" w:author="Mohammad ABDI ABYANEH" w:date="2025-09-29T17:39:00Z">
              <w:r w:rsidRPr="00502E7C">
                <w:t>n1 channel bandwidths in Table 5.3.5-1</w:t>
              </w:r>
            </w:ins>
          </w:p>
        </w:tc>
        <w:tc>
          <w:tcPr>
            <w:tcW w:w="1496" w:type="dxa"/>
            <w:vMerge w:val="restart"/>
            <w:tcBorders>
              <w:top w:val="single" w:sz="4" w:space="0" w:color="auto"/>
              <w:left w:val="single" w:sz="4" w:space="0" w:color="auto"/>
              <w:right w:val="single" w:sz="4" w:space="0" w:color="auto"/>
            </w:tcBorders>
            <w:vAlign w:val="center"/>
            <w:tcPrChange w:id="65" w:author="Mohammad ABDI ABYANEH" w:date="2025-09-29T17:40:00Z">
              <w:tcPr>
                <w:tcW w:w="1496" w:type="dxa"/>
                <w:vMerge w:val="restart"/>
                <w:tcBorders>
                  <w:top w:val="single" w:sz="4" w:space="0" w:color="auto"/>
                  <w:left w:val="single" w:sz="4" w:space="0" w:color="auto"/>
                  <w:right w:val="single" w:sz="4" w:space="0" w:color="auto"/>
                </w:tcBorders>
                <w:vAlign w:val="center"/>
              </w:tcPr>
            </w:tcPrChange>
          </w:tcPr>
          <w:p w14:paraId="4EB37518" w14:textId="1FBDE31B" w:rsidR="00636DC6" w:rsidRPr="00170508" w:rsidRDefault="00636DC6" w:rsidP="00636DC6">
            <w:pPr>
              <w:pStyle w:val="TAC"/>
              <w:rPr>
                <w:ins w:id="66" w:author="Mohammad ABDI ABYANEH" w:date="2025-09-29T17:37:00Z"/>
                <w:rFonts w:eastAsia="DengXian"/>
                <w:lang w:eastAsia="zh-CN"/>
              </w:rPr>
            </w:pPr>
            <w:ins w:id="67" w:author="Mohammad ABDI ABYANEH" w:date="2025-09-29T17:39:00Z">
              <w:r w:rsidRPr="00636DC6">
                <w:rPr>
                  <w:rFonts w:eastAsia="DengXian"/>
                  <w:lang w:eastAsia="zh-CN"/>
                </w:rPr>
                <w:t>4 and 5</w:t>
              </w:r>
            </w:ins>
          </w:p>
        </w:tc>
      </w:tr>
      <w:tr w:rsidR="00636DC6" w:rsidRPr="00170508" w14:paraId="60A0D0BC" w14:textId="77777777" w:rsidTr="006D53FD">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68" w:author="Mohammad ABDI ABYANEH" w:date="2025-09-29T17:39:00Z">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69" w:author="Mohammad ABDI ABYANEH" w:date="2025-09-29T17:37:00Z"/>
          <w:trPrChange w:id="70" w:author="Mohammad ABDI ABYANEH" w:date="2025-09-29T17:39:00Z">
            <w:trPr>
              <w:jc w:val="center"/>
            </w:trPr>
          </w:trPrChange>
        </w:trPr>
        <w:tc>
          <w:tcPr>
            <w:tcW w:w="2062" w:type="dxa"/>
            <w:vMerge/>
            <w:tcBorders>
              <w:left w:val="single" w:sz="4" w:space="0" w:color="auto"/>
              <w:right w:val="single" w:sz="4" w:space="0" w:color="auto"/>
            </w:tcBorders>
            <w:tcPrChange w:id="71" w:author="Mohammad ABDI ABYANEH" w:date="2025-09-29T17:39:00Z">
              <w:tcPr>
                <w:tcW w:w="2062" w:type="dxa"/>
                <w:vMerge/>
                <w:tcBorders>
                  <w:left w:val="single" w:sz="4" w:space="0" w:color="auto"/>
                  <w:right w:val="single" w:sz="4" w:space="0" w:color="auto"/>
                </w:tcBorders>
              </w:tcPr>
            </w:tcPrChange>
          </w:tcPr>
          <w:p w14:paraId="55CAB47F" w14:textId="77777777" w:rsidR="00636DC6" w:rsidRPr="00170508" w:rsidRDefault="00636DC6" w:rsidP="00636DC6">
            <w:pPr>
              <w:pStyle w:val="TAC"/>
              <w:rPr>
                <w:ins w:id="72" w:author="Mohammad ABDI ABYANEH" w:date="2025-09-29T17:37:00Z"/>
                <w:rFonts w:eastAsia="DengXian"/>
                <w:lang w:eastAsia="zh-CN"/>
              </w:rPr>
            </w:pPr>
          </w:p>
        </w:tc>
        <w:tc>
          <w:tcPr>
            <w:tcW w:w="1716" w:type="dxa"/>
            <w:vMerge/>
            <w:tcBorders>
              <w:left w:val="single" w:sz="4" w:space="0" w:color="auto"/>
              <w:right w:val="single" w:sz="4" w:space="0" w:color="auto"/>
            </w:tcBorders>
            <w:vAlign w:val="center"/>
            <w:tcPrChange w:id="73" w:author="Mohammad ABDI ABYANEH" w:date="2025-09-29T17:39:00Z">
              <w:tcPr>
                <w:tcW w:w="1716" w:type="dxa"/>
                <w:vMerge/>
                <w:tcBorders>
                  <w:left w:val="single" w:sz="4" w:space="0" w:color="auto"/>
                  <w:right w:val="single" w:sz="4" w:space="0" w:color="auto"/>
                </w:tcBorders>
                <w:vAlign w:val="center"/>
              </w:tcPr>
            </w:tcPrChange>
          </w:tcPr>
          <w:p w14:paraId="5C7B4E97" w14:textId="77777777" w:rsidR="00636DC6" w:rsidRPr="00170508" w:rsidRDefault="00636DC6" w:rsidP="00636DC6">
            <w:pPr>
              <w:pStyle w:val="TAC"/>
              <w:rPr>
                <w:ins w:id="74" w:author="Mohammad ABDI ABYANEH" w:date="2025-09-29T17:37:00Z"/>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Change w:id="75" w:author="Mohammad ABDI ABYANEH" w:date="2025-09-29T17:39:00Z">
              <w:tcPr>
                <w:tcW w:w="772" w:type="dxa"/>
                <w:tcBorders>
                  <w:top w:val="single" w:sz="4" w:space="0" w:color="auto"/>
                  <w:left w:val="single" w:sz="4" w:space="0" w:color="auto"/>
                  <w:bottom w:val="single" w:sz="4" w:space="0" w:color="auto"/>
                  <w:right w:val="single" w:sz="4" w:space="0" w:color="auto"/>
                </w:tcBorders>
                <w:vAlign w:val="center"/>
              </w:tcPr>
            </w:tcPrChange>
          </w:tcPr>
          <w:p w14:paraId="0182EAA0" w14:textId="46271D24" w:rsidR="00636DC6" w:rsidRPr="00170508" w:rsidRDefault="00636DC6" w:rsidP="00636DC6">
            <w:pPr>
              <w:pStyle w:val="TAC"/>
              <w:rPr>
                <w:ins w:id="76" w:author="Mohammad ABDI ABYANEH" w:date="2025-09-29T17:37:00Z"/>
                <w:rFonts w:eastAsia="DengXian" w:cs="Arial"/>
                <w:szCs w:val="18"/>
                <w:lang w:val="en-US" w:eastAsia="zh-CN"/>
              </w:rPr>
            </w:pPr>
            <w:ins w:id="77" w:author="Mohammad ABDI ABYANEH" w:date="2025-09-29T17:38:00Z">
              <w:r w:rsidRPr="00170508">
                <w:rPr>
                  <w:rFonts w:eastAsia="DengXian" w:cs="Arial"/>
                  <w:szCs w:val="18"/>
                  <w:lang w:val="en-US" w:eastAsia="zh-CN"/>
                </w:rPr>
                <w:t>n41</w:t>
              </w:r>
            </w:ins>
          </w:p>
        </w:tc>
        <w:tc>
          <w:tcPr>
            <w:tcW w:w="3117" w:type="dxa"/>
            <w:tcBorders>
              <w:top w:val="single" w:sz="4" w:space="0" w:color="auto"/>
              <w:left w:val="single" w:sz="4" w:space="0" w:color="auto"/>
              <w:bottom w:val="single" w:sz="4" w:space="0" w:color="auto"/>
              <w:right w:val="single" w:sz="4" w:space="0" w:color="auto"/>
            </w:tcBorders>
            <w:tcPrChange w:id="78" w:author="Mohammad ABDI ABYANEH" w:date="2025-09-29T17:39:00Z">
              <w:tcPr>
                <w:tcW w:w="3117" w:type="dxa"/>
                <w:tcBorders>
                  <w:top w:val="single" w:sz="4" w:space="0" w:color="auto"/>
                  <w:left w:val="single" w:sz="4" w:space="0" w:color="auto"/>
                  <w:bottom w:val="single" w:sz="4" w:space="0" w:color="auto"/>
                  <w:right w:val="single" w:sz="4" w:space="0" w:color="auto"/>
                </w:tcBorders>
                <w:vAlign w:val="center"/>
              </w:tcPr>
            </w:tcPrChange>
          </w:tcPr>
          <w:p w14:paraId="166FA198" w14:textId="36007733" w:rsidR="00636DC6" w:rsidRPr="00170508" w:rsidRDefault="00636DC6" w:rsidP="00636DC6">
            <w:pPr>
              <w:pStyle w:val="TAC"/>
              <w:rPr>
                <w:ins w:id="79" w:author="Mohammad ABDI ABYANEH" w:date="2025-09-29T17:37:00Z"/>
                <w:rFonts w:eastAsia="DengXian" w:cs="Arial"/>
                <w:szCs w:val="18"/>
                <w:lang w:val="en-US" w:eastAsia="zh-CN" w:bidi="ar"/>
              </w:rPr>
            </w:pPr>
            <w:ins w:id="80" w:author="Mohammad ABDI ABYANEH" w:date="2025-09-29T17:39:00Z">
              <w:r w:rsidRPr="00502E7C">
                <w:t>n4</w:t>
              </w:r>
              <w:r>
                <w:t>1</w:t>
              </w:r>
              <w:r w:rsidRPr="00502E7C">
                <w:t xml:space="preserve"> channel bandwidths in Table 5.3.5-1</w:t>
              </w:r>
            </w:ins>
          </w:p>
        </w:tc>
        <w:tc>
          <w:tcPr>
            <w:tcW w:w="1496" w:type="dxa"/>
            <w:vMerge/>
            <w:tcBorders>
              <w:left w:val="single" w:sz="4" w:space="0" w:color="auto"/>
              <w:right w:val="single" w:sz="4" w:space="0" w:color="auto"/>
            </w:tcBorders>
            <w:vAlign w:val="center"/>
            <w:tcPrChange w:id="81" w:author="Mohammad ABDI ABYANEH" w:date="2025-09-29T17:39:00Z">
              <w:tcPr>
                <w:tcW w:w="1496" w:type="dxa"/>
                <w:vMerge/>
                <w:tcBorders>
                  <w:left w:val="single" w:sz="4" w:space="0" w:color="auto"/>
                  <w:right w:val="single" w:sz="4" w:space="0" w:color="auto"/>
                </w:tcBorders>
                <w:vAlign w:val="center"/>
              </w:tcPr>
            </w:tcPrChange>
          </w:tcPr>
          <w:p w14:paraId="5396F0CD" w14:textId="77777777" w:rsidR="00636DC6" w:rsidRPr="00170508" w:rsidRDefault="00636DC6" w:rsidP="00636DC6">
            <w:pPr>
              <w:pStyle w:val="TAC"/>
              <w:rPr>
                <w:ins w:id="82" w:author="Mohammad ABDI ABYANEH" w:date="2025-09-29T17:37:00Z"/>
                <w:rFonts w:eastAsia="DengXian"/>
                <w:lang w:eastAsia="zh-CN"/>
              </w:rPr>
            </w:pPr>
          </w:p>
        </w:tc>
      </w:tr>
      <w:tr w:rsidR="00636DC6" w:rsidRPr="00170508" w14:paraId="75B13B4C" w14:textId="77777777" w:rsidTr="006D53FD">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83" w:author="Mohammad ABDI ABYANEH" w:date="2025-09-29T17:39:00Z">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84" w:author="Mohammad ABDI ABYANEH" w:date="2025-09-29T17:37:00Z"/>
          <w:trPrChange w:id="85" w:author="Mohammad ABDI ABYANEH" w:date="2025-09-29T17:39:00Z">
            <w:trPr>
              <w:jc w:val="center"/>
            </w:trPr>
          </w:trPrChange>
        </w:trPr>
        <w:tc>
          <w:tcPr>
            <w:tcW w:w="2062" w:type="dxa"/>
            <w:vMerge/>
            <w:tcBorders>
              <w:left w:val="single" w:sz="4" w:space="0" w:color="auto"/>
              <w:bottom w:val="nil"/>
              <w:right w:val="single" w:sz="4" w:space="0" w:color="auto"/>
            </w:tcBorders>
            <w:tcPrChange w:id="86" w:author="Mohammad ABDI ABYANEH" w:date="2025-09-29T17:39:00Z">
              <w:tcPr>
                <w:tcW w:w="2062" w:type="dxa"/>
                <w:vMerge/>
                <w:tcBorders>
                  <w:left w:val="single" w:sz="4" w:space="0" w:color="auto"/>
                  <w:bottom w:val="nil"/>
                  <w:right w:val="single" w:sz="4" w:space="0" w:color="auto"/>
                </w:tcBorders>
              </w:tcPr>
            </w:tcPrChange>
          </w:tcPr>
          <w:p w14:paraId="04AEDE14" w14:textId="77777777" w:rsidR="00636DC6" w:rsidRPr="00170508" w:rsidRDefault="00636DC6" w:rsidP="00636DC6">
            <w:pPr>
              <w:pStyle w:val="TAC"/>
              <w:rPr>
                <w:ins w:id="87" w:author="Mohammad ABDI ABYANEH" w:date="2025-09-29T17:37:00Z"/>
                <w:rFonts w:eastAsia="DengXian"/>
                <w:lang w:eastAsia="zh-CN"/>
              </w:rPr>
            </w:pPr>
          </w:p>
        </w:tc>
        <w:tc>
          <w:tcPr>
            <w:tcW w:w="1716" w:type="dxa"/>
            <w:vMerge/>
            <w:tcBorders>
              <w:left w:val="single" w:sz="4" w:space="0" w:color="auto"/>
              <w:bottom w:val="nil"/>
              <w:right w:val="single" w:sz="4" w:space="0" w:color="auto"/>
            </w:tcBorders>
            <w:vAlign w:val="center"/>
            <w:tcPrChange w:id="88" w:author="Mohammad ABDI ABYANEH" w:date="2025-09-29T17:39:00Z">
              <w:tcPr>
                <w:tcW w:w="1716" w:type="dxa"/>
                <w:vMerge/>
                <w:tcBorders>
                  <w:left w:val="single" w:sz="4" w:space="0" w:color="auto"/>
                  <w:bottom w:val="nil"/>
                  <w:right w:val="single" w:sz="4" w:space="0" w:color="auto"/>
                </w:tcBorders>
                <w:vAlign w:val="center"/>
              </w:tcPr>
            </w:tcPrChange>
          </w:tcPr>
          <w:p w14:paraId="438A4C74" w14:textId="77777777" w:rsidR="00636DC6" w:rsidRPr="00170508" w:rsidRDefault="00636DC6" w:rsidP="00636DC6">
            <w:pPr>
              <w:pStyle w:val="TAC"/>
              <w:rPr>
                <w:ins w:id="89" w:author="Mohammad ABDI ABYANEH" w:date="2025-09-29T17:37:00Z"/>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Change w:id="90" w:author="Mohammad ABDI ABYANEH" w:date="2025-09-29T17:39:00Z">
              <w:tcPr>
                <w:tcW w:w="772" w:type="dxa"/>
                <w:tcBorders>
                  <w:top w:val="single" w:sz="4" w:space="0" w:color="auto"/>
                  <w:left w:val="single" w:sz="4" w:space="0" w:color="auto"/>
                  <w:bottom w:val="single" w:sz="4" w:space="0" w:color="auto"/>
                  <w:right w:val="single" w:sz="4" w:space="0" w:color="auto"/>
                </w:tcBorders>
                <w:vAlign w:val="center"/>
              </w:tcPr>
            </w:tcPrChange>
          </w:tcPr>
          <w:p w14:paraId="2BA3D7E8" w14:textId="5100DBD9" w:rsidR="00636DC6" w:rsidRPr="00170508" w:rsidRDefault="00636DC6" w:rsidP="00636DC6">
            <w:pPr>
              <w:pStyle w:val="TAC"/>
              <w:rPr>
                <w:ins w:id="91" w:author="Mohammad ABDI ABYANEH" w:date="2025-09-29T17:37:00Z"/>
                <w:rFonts w:eastAsia="DengXian" w:cs="Arial"/>
                <w:szCs w:val="18"/>
                <w:lang w:val="en-US" w:eastAsia="zh-CN"/>
              </w:rPr>
            </w:pPr>
            <w:ins w:id="92" w:author="Mohammad ABDI ABYANEH" w:date="2025-09-29T17:38:00Z">
              <w:r w:rsidRPr="00170508">
                <w:rPr>
                  <w:rFonts w:eastAsia="DengXian" w:cs="Arial"/>
                  <w:szCs w:val="18"/>
                  <w:lang w:val="en-US" w:eastAsia="zh-CN"/>
                </w:rPr>
                <w:t>n7</w:t>
              </w:r>
              <w:r>
                <w:rPr>
                  <w:rFonts w:eastAsia="DengXian" w:cs="Arial"/>
                  <w:szCs w:val="18"/>
                  <w:lang w:val="en-US" w:eastAsia="zh-CN"/>
                </w:rPr>
                <w:t>5</w:t>
              </w:r>
            </w:ins>
          </w:p>
        </w:tc>
        <w:tc>
          <w:tcPr>
            <w:tcW w:w="3117" w:type="dxa"/>
            <w:tcBorders>
              <w:top w:val="single" w:sz="4" w:space="0" w:color="auto"/>
              <w:left w:val="single" w:sz="4" w:space="0" w:color="auto"/>
              <w:bottom w:val="single" w:sz="4" w:space="0" w:color="auto"/>
              <w:right w:val="single" w:sz="4" w:space="0" w:color="auto"/>
            </w:tcBorders>
            <w:tcPrChange w:id="93" w:author="Mohammad ABDI ABYANEH" w:date="2025-09-29T17:39:00Z">
              <w:tcPr>
                <w:tcW w:w="3117" w:type="dxa"/>
                <w:tcBorders>
                  <w:top w:val="single" w:sz="4" w:space="0" w:color="auto"/>
                  <w:left w:val="single" w:sz="4" w:space="0" w:color="auto"/>
                  <w:bottom w:val="single" w:sz="4" w:space="0" w:color="auto"/>
                  <w:right w:val="single" w:sz="4" w:space="0" w:color="auto"/>
                </w:tcBorders>
                <w:vAlign w:val="center"/>
              </w:tcPr>
            </w:tcPrChange>
          </w:tcPr>
          <w:p w14:paraId="479EA9FC" w14:textId="7F4BCCED" w:rsidR="00636DC6" w:rsidRPr="00170508" w:rsidRDefault="00636DC6" w:rsidP="00636DC6">
            <w:pPr>
              <w:pStyle w:val="TAC"/>
              <w:rPr>
                <w:ins w:id="94" w:author="Mohammad ABDI ABYANEH" w:date="2025-09-29T17:37:00Z"/>
                <w:rFonts w:eastAsia="DengXian" w:cs="Arial"/>
                <w:szCs w:val="18"/>
                <w:lang w:val="en-US" w:eastAsia="zh-CN" w:bidi="ar"/>
              </w:rPr>
            </w:pPr>
            <w:ins w:id="95" w:author="Mohammad ABDI ABYANEH" w:date="2025-09-29T17:39:00Z">
              <w:r w:rsidRPr="00502E7C">
                <w:t>n7</w:t>
              </w:r>
              <w:r>
                <w:t>5</w:t>
              </w:r>
              <w:r w:rsidRPr="00502E7C">
                <w:t xml:space="preserve"> channel bandwidths in Table 5.3.5-1</w:t>
              </w:r>
            </w:ins>
          </w:p>
        </w:tc>
        <w:tc>
          <w:tcPr>
            <w:tcW w:w="1496" w:type="dxa"/>
            <w:vMerge/>
            <w:tcBorders>
              <w:left w:val="single" w:sz="4" w:space="0" w:color="auto"/>
              <w:bottom w:val="single" w:sz="4" w:space="0" w:color="auto"/>
              <w:right w:val="single" w:sz="4" w:space="0" w:color="auto"/>
            </w:tcBorders>
            <w:vAlign w:val="center"/>
            <w:tcPrChange w:id="96" w:author="Mohammad ABDI ABYANEH" w:date="2025-09-29T17:39:00Z">
              <w:tcPr>
                <w:tcW w:w="1496" w:type="dxa"/>
                <w:vMerge/>
                <w:tcBorders>
                  <w:left w:val="single" w:sz="4" w:space="0" w:color="auto"/>
                  <w:bottom w:val="single" w:sz="4" w:space="0" w:color="auto"/>
                  <w:right w:val="single" w:sz="4" w:space="0" w:color="auto"/>
                </w:tcBorders>
                <w:vAlign w:val="center"/>
              </w:tcPr>
            </w:tcPrChange>
          </w:tcPr>
          <w:p w14:paraId="2CEC060F" w14:textId="77777777" w:rsidR="00636DC6" w:rsidRPr="00170508" w:rsidRDefault="00636DC6" w:rsidP="00636DC6">
            <w:pPr>
              <w:pStyle w:val="TAC"/>
              <w:rPr>
                <w:ins w:id="97" w:author="Mohammad ABDI ABYANEH" w:date="2025-09-29T17:37:00Z"/>
                <w:rFonts w:eastAsia="DengXian"/>
                <w:lang w:eastAsia="zh-CN"/>
              </w:rPr>
            </w:pPr>
          </w:p>
        </w:tc>
      </w:tr>
      <w:tr w:rsidR="00636DC6" w:rsidRPr="00170508" w14:paraId="79538264"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029ACD95" w14:textId="77777777" w:rsidR="00636DC6" w:rsidRPr="00170508" w:rsidRDefault="00636DC6" w:rsidP="00636DC6">
            <w:pPr>
              <w:pStyle w:val="TAC"/>
              <w:rPr>
                <w:rFonts w:eastAsia="DengXian"/>
                <w:lang w:eastAsia="zh-CN"/>
              </w:rPr>
            </w:pPr>
            <w:r w:rsidRPr="00170508">
              <w:rPr>
                <w:rFonts w:eastAsia="DengXian"/>
                <w:lang w:eastAsia="zh-CN"/>
              </w:rPr>
              <w:t>CA_n1A-n41A-n77A</w:t>
            </w:r>
          </w:p>
        </w:tc>
        <w:tc>
          <w:tcPr>
            <w:tcW w:w="1716" w:type="dxa"/>
            <w:tcBorders>
              <w:top w:val="single" w:sz="4" w:space="0" w:color="auto"/>
              <w:left w:val="single" w:sz="4" w:space="0" w:color="auto"/>
              <w:bottom w:val="nil"/>
              <w:right w:val="single" w:sz="4" w:space="0" w:color="auto"/>
            </w:tcBorders>
            <w:vAlign w:val="center"/>
          </w:tcPr>
          <w:p w14:paraId="07CD81BB" w14:textId="77777777" w:rsidR="00636DC6" w:rsidRPr="00170508" w:rsidRDefault="00636DC6" w:rsidP="00636DC6">
            <w:pPr>
              <w:pStyle w:val="TAC"/>
              <w:rPr>
                <w:rFonts w:eastAsia="DengXian"/>
              </w:rPr>
            </w:pPr>
            <w:r w:rsidRPr="00170508">
              <w:rPr>
                <w:rFonts w:eastAsia="DengXian"/>
              </w:rPr>
              <w:t>n41</w:t>
            </w:r>
            <w:r w:rsidRPr="00170508">
              <w:rPr>
                <w:rFonts w:eastAsia="DengXian"/>
                <w:vertAlign w:val="superscript"/>
              </w:rPr>
              <w:t>7</w:t>
            </w:r>
            <w:r w:rsidRPr="00170508">
              <w:rPr>
                <w:rFonts w:eastAsia="DengXian"/>
                <w:vertAlign w:val="superscript"/>
                <w:lang w:eastAsia="zh-CN"/>
              </w:rPr>
              <w:t>,9</w:t>
            </w:r>
          </w:p>
          <w:p w14:paraId="71F6AA0A" w14:textId="77777777" w:rsidR="00636DC6" w:rsidRPr="00170508" w:rsidRDefault="00636DC6" w:rsidP="00636DC6">
            <w:pPr>
              <w:pStyle w:val="TAC"/>
              <w:rPr>
                <w:rFonts w:eastAsia="DengXian"/>
              </w:rPr>
            </w:pPr>
            <w:r w:rsidRPr="00170508">
              <w:rPr>
                <w:rFonts w:eastAsia="DengXian"/>
              </w:rPr>
              <w:t>n77</w:t>
            </w:r>
            <w:r w:rsidRPr="00170508">
              <w:rPr>
                <w:rFonts w:eastAsia="DengXian"/>
                <w:vertAlign w:val="superscript"/>
              </w:rPr>
              <w:t>7,9</w:t>
            </w:r>
          </w:p>
          <w:p w14:paraId="1EE640EE" w14:textId="77777777" w:rsidR="00636DC6" w:rsidRPr="00170508" w:rsidRDefault="00636DC6" w:rsidP="00636DC6">
            <w:pPr>
              <w:pStyle w:val="TAC"/>
              <w:rPr>
                <w:rFonts w:eastAsia="DengXian"/>
              </w:rPr>
            </w:pPr>
            <w:r w:rsidRPr="00170508">
              <w:rPr>
                <w:rFonts w:eastAsia="DengXian"/>
              </w:rPr>
              <w:t>CA_n1A-n41A</w:t>
            </w:r>
            <w:r w:rsidRPr="00170508">
              <w:rPr>
                <w:rFonts w:eastAsia="DengXian"/>
                <w:vertAlign w:val="superscript"/>
              </w:rPr>
              <w:t>7</w:t>
            </w:r>
          </w:p>
          <w:p w14:paraId="0255A608" w14:textId="77777777" w:rsidR="00636DC6" w:rsidRPr="00170508" w:rsidRDefault="00636DC6" w:rsidP="00636DC6">
            <w:pPr>
              <w:pStyle w:val="TAC"/>
              <w:rPr>
                <w:rFonts w:eastAsia="DengXian"/>
              </w:rPr>
            </w:pPr>
            <w:r w:rsidRPr="00170508">
              <w:rPr>
                <w:rFonts w:eastAsia="DengXian"/>
              </w:rPr>
              <w:t>CA_n1A-n77A</w:t>
            </w:r>
            <w:r w:rsidRPr="00170508">
              <w:rPr>
                <w:rFonts w:eastAsia="DengXian"/>
                <w:vertAlign w:val="superscript"/>
              </w:rPr>
              <w:t>7</w:t>
            </w:r>
          </w:p>
          <w:p w14:paraId="2ACF43E5" w14:textId="77777777" w:rsidR="00636DC6" w:rsidRPr="00170508" w:rsidRDefault="00636DC6" w:rsidP="00636DC6">
            <w:pPr>
              <w:pStyle w:val="TAC"/>
              <w:rPr>
                <w:rFonts w:eastAsia="DengXian"/>
                <w:szCs w:val="18"/>
                <w:lang w:eastAsia="zh-CN"/>
              </w:rPr>
            </w:pPr>
            <w:r w:rsidRPr="00170508">
              <w:rPr>
                <w:rFonts w:eastAsia="DengXian"/>
              </w:rPr>
              <w:t>CA_n41A-n77A</w:t>
            </w:r>
            <w:r w:rsidRPr="00170508">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6C6C6A81" w14:textId="77777777" w:rsidR="00636DC6" w:rsidRPr="00170508" w:rsidRDefault="00636DC6" w:rsidP="00636DC6">
            <w:pPr>
              <w:pStyle w:val="TAC"/>
              <w:rPr>
                <w:rFonts w:eastAsia="DengXian"/>
                <w:lang w:eastAsia="zh-CN"/>
              </w:rPr>
            </w:pPr>
            <w:r w:rsidRPr="00170508">
              <w:rPr>
                <w:rFonts w:eastAsia="DengXian"/>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63EBE31"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01323DD" w14:textId="77777777" w:rsidR="00636DC6" w:rsidRPr="00170508" w:rsidRDefault="00636DC6" w:rsidP="00636DC6">
            <w:pPr>
              <w:pStyle w:val="TAC"/>
              <w:rPr>
                <w:rFonts w:eastAsia="DengXian"/>
                <w:lang w:eastAsia="zh-CN"/>
              </w:rPr>
            </w:pPr>
            <w:r w:rsidRPr="00170508">
              <w:rPr>
                <w:rFonts w:eastAsia="DengXian"/>
                <w:lang w:eastAsia="zh-CN"/>
              </w:rPr>
              <w:t>0</w:t>
            </w:r>
          </w:p>
        </w:tc>
      </w:tr>
      <w:tr w:rsidR="00636DC6" w:rsidRPr="00170508" w14:paraId="110BCE78" w14:textId="77777777" w:rsidTr="00FD02C8">
        <w:trPr>
          <w:jc w:val="center"/>
        </w:trPr>
        <w:tc>
          <w:tcPr>
            <w:tcW w:w="2062" w:type="dxa"/>
            <w:tcBorders>
              <w:top w:val="nil"/>
              <w:left w:val="single" w:sz="4" w:space="0" w:color="auto"/>
              <w:bottom w:val="nil"/>
              <w:right w:val="single" w:sz="4" w:space="0" w:color="auto"/>
            </w:tcBorders>
            <w:vAlign w:val="center"/>
          </w:tcPr>
          <w:p w14:paraId="13BE1D82"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F7EC9FB" w14:textId="77777777" w:rsidR="00636DC6" w:rsidRPr="00170508" w:rsidRDefault="00636DC6" w:rsidP="00636DC6">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17A682" w14:textId="77777777" w:rsidR="00636DC6" w:rsidRPr="00170508" w:rsidRDefault="00636DC6" w:rsidP="00636DC6">
            <w:pPr>
              <w:pStyle w:val="TAC"/>
              <w:rPr>
                <w:rFonts w:eastAsia="DengXian"/>
                <w:lang w:eastAsia="zh-CN"/>
              </w:rPr>
            </w:pPr>
            <w:r w:rsidRPr="00170508">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2C5B9AAD"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5149A355" w14:textId="77777777" w:rsidR="00636DC6" w:rsidRPr="00170508" w:rsidRDefault="00636DC6" w:rsidP="00636DC6">
            <w:pPr>
              <w:pStyle w:val="TAC"/>
              <w:rPr>
                <w:rFonts w:eastAsia="DengXian"/>
                <w:lang w:eastAsia="zh-CN"/>
              </w:rPr>
            </w:pPr>
          </w:p>
        </w:tc>
      </w:tr>
      <w:tr w:rsidR="00636DC6" w:rsidRPr="00170508" w14:paraId="3C8720C2"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0CFC9C3A"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2020D40" w14:textId="77777777" w:rsidR="00636DC6" w:rsidRPr="00170508" w:rsidRDefault="00636DC6" w:rsidP="00636DC6">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C32239" w14:textId="77777777" w:rsidR="00636DC6" w:rsidRPr="00170508" w:rsidRDefault="00636DC6" w:rsidP="00636DC6">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004B39B"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2F6B256A" w14:textId="77777777" w:rsidR="00636DC6" w:rsidRPr="00170508" w:rsidRDefault="00636DC6" w:rsidP="00636DC6">
            <w:pPr>
              <w:pStyle w:val="TAC"/>
              <w:rPr>
                <w:rFonts w:eastAsia="DengXian"/>
                <w:lang w:eastAsia="zh-CN"/>
              </w:rPr>
            </w:pPr>
          </w:p>
        </w:tc>
      </w:tr>
      <w:tr w:rsidR="00636DC6" w:rsidRPr="00170508" w14:paraId="33A94B31"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270096BC" w14:textId="77777777" w:rsidR="00636DC6" w:rsidRPr="00170508" w:rsidRDefault="00636DC6" w:rsidP="00636DC6">
            <w:pPr>
              <w:pStyle w:val="TAC"/>
              <w:rPr>
                <w:rFonts w:eastAsia="DengXian"/>
                <w:lang w:eastAsia="zh-CN"/>
              </w:rPr>
            </w:pPr>
            <w:r w:rsidRPr="00170508">
              <w:rPr>
                <w:rFonts w:eastAsia="DengXian"/>
                <w:lang w:eastAsia="zh-CN"/>
              </w:rPr>
              <w:t>CA_n1A-n41A-n77(2A)</w:t>
            </w:r>
          </w:p>
        </w:tc>
        <w:tc>
          <w:tcPr>
            <w:tcW w:w="1716" w:type="dxa"/>
            <w:tcBorders>
              <w:top w:val="single" w:sz="4" w:space="0" w:color="auto"/>
              <w:left w:val="single" w:sz="4" w:space="0" w:color="auto"/>
              <w:bottom w:val="nil"/>
              <w:right w:val="single" w:sz="4" w:space="0" w:color="auto"/>
            </w:tcBorders>
            <w:vAlign w:val="center"/>
          </w:tcPr>
          <w:p w14:paraId="5CA35F1F" w14:textId="77777777" w:rsidR="00636DC6" w:rsidRPr="00170508" w:rsidRDefault="00636DC6" w:rsidP="00636DC6">
            <w:pPr>
              <w:pStyle w:val="TAC"/>
              <w:rPr>
                <w:rFonts w:eastAsia="DengXian"/>
                <w:szCs w:val="18"/>
                <w:lang w:eastAsia="zh-CN"/>
              </w:rPr>
            </w:pPr>
            <w:r w:rsidRPr="00170508">
              <w:rPr>
                <w:rFonts w:eastAsia="DengXian"/>
                <w:szCs w:val="18"/>
                <w:lang w:eastAsia="zh-CN"/>
              </w:rPr>
              <w:t>n41</w:t>
            </w:r>
            <w:r w:rsidRPr="00170508">
              <w:rPr>
                <w:rFonts w:eastAsia="DengXian"/>
                <w:szCs w:val="18"/>
                <w:vertAlign w:val="superscript"/>
                <w:lang w:eastAsia="zh-CN"/>
              </w:rPr>
              <w:t>7</w:t>
            </w:r>
            <w:r w:rsidRPr="00170508">
              <w:rPr>
                <w:rFonts w:eastAsia="DengXian"/>
                <w:vertAlign w:val="superscript"/>
                <w:lang w:eastAsia="zh-CN"/>
              </w:rPr>
              <w:t>,9</w:t>
            </w:r>
          </w:p>
          <w:p w14:paraId="02850447" w14:textId="77777777" w:rsidR="00636DC6" w:rsidRPr="00170508" w:rsidRDefault="00636DC6" w:rsidP="00636DC6">
            <w:pPr>
              <w:pStyle w:val="TAC"/>
              <w:rPr>
                <w:rFonts w:eastAsia="DengXian"/>
                <w:szCs w:val="18"/>
                <w:lang w:eastAsia="zh-CN"/>
              </w:rPr>
            </w:pPr>
            <w:r w:rsidRPr="00170508">
              <w:rPr>
                <w:rFonts w:eastAsia="DengXian"/>
                <w:szCs w:val="18"/>
                <w:lang w:eastAsia="zh-CN"/>
              </w:rPr>
              <w:t>n77</w:t>
            </w:r>
            <w:r w:rsidRPr="00170508">
              <w:rPr>
                <w:rFonts w:eastAsia="DengXian"/>
                <w:szCs w:val="18"/>
                <w:vertAlign w:val="superscript"/>
                <w:lang w:eastAsia="zh-CN"/>
              </w:rPr>
              <w:t>7,9</w:t>
            </w:r>
          </w:p>
          <w:p w14:paraId="4401CD5E" w14:textId="77777777" w:rsidR="00636DC6" w:rsidRPr="00170508" w:rsidRDefault="00636DC6" w:rsidP="00636DC6">
            <w:pPr>
              <w:pStyle w:val="TAC"/>
              <w:rPr>
                <w:rFonts w:eastAsia="DengXian"/>
                <w:szCs w:val="18"/>
                <w:lang w:eastAsia="zh-CN"/>
              </w:rPr>
            </w:pPr>
            <w:r w:rsidRPr="00170508">
              <w:rPr>
                <w:rFonts w:eastAsia="DengXian"/>
                <w:szCs w:val="18"/>
                <w:lang w:eastAsia="zh-CN"/>
              </w:rPr>
              <w:t>CA_n1A-n41A</w:t>
            </w:r>
            <w:r w:rsidRPr="00170508">
              <w:rPr>
                <w:rFonts w:eastAsia="DengXian"/>
                <w:vertAlign w:val="superscript"/>
              </w:rPr>
              <w:t>7</w:t>
            </w:r>
          </w:p>
          <w:p w14:paraId="1430641F" w14:textId="77777777" w:rsidR="00636DC6" w:rsidRPr="00170508" w:rsidRDefault="00636DC6" w:rsidP="00636DC6">
            <w:pPr>
              <w:pStyle w:val="TAC"/>
              <w:rPr>
                <w:rFonts w:eastAsia="DengXian"/>
                <w:szCs w:val="18"/>
                <w:lang w:eastAsia="zh-CN"/>
              </w:rPr>
            </w:pPr>
            <w:r w:rsidRPr="00170508">
              <w:rPr>
                <w:rFonts w:eastAsia="DengXian"/>
                <w:szCs w:val="18"/>
                <w:lang w:eastAsia="zh-CN"/>
              </w:rPr>
              <w:t>CA_n1A-n77A</w:t>
            </w:r>
            <w:r w:rsidRPr="00170508">
              <w:rPr>
                <w:rFonts w:eastAsia="DengXian"/>
                <w:vertAlign w:val="superscript"/>
              </w:rPr>
              <w:t>7</w:t>
            </w:r>
          </w:p>
          <w:p w14:paraId="1F7DC2FE" w14:textId="77777777" w:rsidR="00636DC6" w:rsidRDefault="00636DC6" w:rsidP="00636DC6">
            <w:pPr>
              <w:pStyle w:val="TAC"/>
              <w:rPr>
                <w:rFonts w:eastAsia="DengXian"/>
              </w:rPr>
            </w:pPr>
            <w:r w:rsidRPr="00170508">
              <w:rPr>
                <w:rFonts w:eastAsia="DengXian"/>
                <w:lang w:eastAsia="zh-CN"/>
              </w:rPr>
              <w:t>CA_n41A-n77A</w:t>
            </w:r>
            <w:r w:rsidRPr="00170508">
              <w:rPr>
                <w:rFonts w:eastAsia="DengXian"/>
                <w:vertAlign w:val="superscript"/>
              </w:rPr>
              <w:t>7</w:t>
            </w:r>
          </w:p>
          <w:p w14:paraId="36AE59EC" w14:textId="77777777" w:rsidR="00636DC6" w:rsidRPr="00556CD7" w:rsidRDefault="00636DC6" w:rsidP="00636DC6">
            <w:pPr>
              <w:pStyle w:val="TAC"/>
              <w:rPr>
                <w:rFonts w:eastAsia="DengXian"/>
                <w:lang w:eastAsia="zh-CN"/>
              </w:rPr>
            </w:pPr>
            <w:r>
              <w:rPr>
                <w:rFonts w:eastAsia="DengXian"/>
              </w:rPr>
              <w:t>CA_n77(2A)</w:t>
            </w:r>
          </w:p>
        </w:tc>
        <w:tc>
          <w:tcPr>
            <w:tcW w:w="772" w:type="dxa"/>
            <w:tcBorders>
              <w:top w:val="single" w:sz="4" w:space="0" w:color="auto"/>
              <w:left w:val="single" w:sz="4" w:space="0" w:color="auto"/>
              <w:bottom w:val="single" w:sz="4" w:space="0" w:color="auto"/>
              <w:right w:val="single" w:sz="4" w:space="0" w:color="auto"/>
            </w:tcBorders>
            <w:vAlign w:val="center"/>
          </w:tcPr>
          <w:p w14:paraId="59BC8FCB" w14:textId="77777777" w:rsidR="00636DC6" w:rsidRPr="00170508" w:rsidRDefault="00636DC6" w:rsidP="00636DC6">
            <w:pPr>
              <w:pStyle w:val="TAC"/>
              <w:rPr>
                <w:rFonts w:eastAsia="DengXian"/>
                <w:lang w:eastAsia="zh-CN"/>
              </w:rPr>
            </w:pPr>
            <w:r w:rsidRPr="00170508">
              <w:rPr>
                <w:rFonts w:eastAsia="DengXian"/>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1E54F84"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5283C97" w14:textId="77777777" w:rsidR="00636DC6" w:rsidRPr="00170508" w:rsidRDefault="00636DC6" w:rsidP="00636DC6">
            <w:pPr>
              <w:pStyle w:val="TAC"/>
              <w:rPr>
                <w:rFonts w:eastAsia="DengXian"/>
                <w:lang w:eastAsia="zh-CN"/>
              </w:rPr>
            </w:pPr>
            <w:r w:rsidRPr="00170508">
              <w:rPr>
                <w:rFonts w:eastAsia="DengXian" w:hint="eastAsia"/>
                <w:lang w:eastAsia="zh-CN"/>
              </w:rPr>
              <w:t>0</w:t>
            </w:r>
          </w:p>
        </w:tc>
      </w:tr>
      <w:tr w:rsidR="00636DC6" w:rsidRPr="00170508" w14:paraId="02812BEF" w14:textId="77777777" w:rsidTr="00FD02C8">
        <w:trPr>
          <w:jc w:val="center"/>
        </w:trPr>
        <w:tc>
          <w:tcPr>
            <w:tcW w:w="2062" w:type="dxa"/>
            <w:tcBorders>
              <w:top w:val="nil"/>
              <w:left w:val="single" w:sz="4" w:space="0" w:color="auto"/>
              <w:bottom w:val="nil"/>
              <w:right w:val="single" w:sz="4" w:space="0" w:color="auto"/>
            </w:tcBorders>
            <w:vAlign w:val="center"/>
          </w:tcPr>
          <w:p w14:paraId="00B66495"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03D4A12" w14:textId="77777777" w:rsidR="00636DC6" w:rsidRPr="00170508" w:rsidRDefault="00636DC6" w:rsidP="00636DC6">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4F793E" w14:textId="77777777" w:rsidR="00636DC6" w:rsidRPr="00170508" w:rsidRDefault="00636DC6" w:rsidP="00636DC6">
            <w:pPr>
              <w:pStyle w:val="TAC"/>
              <w:rPr>
                <w:rFonts w:eastAsia="DengXian"/>
                <w:lang w:eastAsia="zh-CN"/>
              </w:rPr>
            </w:pPr>
            <w:r w:rsidRPr="00170508">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55EB29B2"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39AB7A57" w14:textId="77777777" w:rsidR="00636DC6" w:rsidRPr="00170508" w:rsidRDefault="00636DC6" w:rsidP="00636DC6">
            <w:pPr>
              <w:pStyle w:val="TAC"/>
              <w:rPr>
                <w:rFonts w:eastAsia="DengXian"/>
                <w:lang w:eastAsia="zh-CN"/>
              </w:rPr>
            </w:pPr>
          </w:p>
        </w:tc>
      </w:tr>
      <w:tr w:rsidR="00636DC6" w:rsidRPr="00170508" w14:paraId="6750BB29"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307F1883"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6DC2546" w14:textId="77777777" w:rsidR="00636DC6" w:rsidRPr="00170508" w:rsidRDefault="00636DC6" w:rsidP="00636DC6">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8EA415" w14:textId="77777777" w:rsidR="00636DC6" w:rsidRPr="00170508" w:rsidRDefault="00636DC6" w:rsidP="00636DC6">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9396F33"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2B6BF2DC" w14:textId="77777777" w:rsidR="00636DC6" w:rsidRPr="00170508" w:rsidRDefault="00636DC6" w:rsidP="00636DC6">
            <w:pPr>
              <w:pStyle w:val="TAC"/>
              <w:rPr>
                <w:rFonts w:eastAsia="DengXian"/>
                <w:lang w:eastAsia="zh-CN"/>
              </w:rPr>
            </w:pPr>
          </w:p>
        </w:tc>
      </w:tr>
      <w:tr w:rsidR="00636DC6" w:rsidRPr="00170508" w14:paraId="1BA56201" w14:textId="77777777" w:rsidTr="00FD02C8">
        <w:trPr>
          <w:jc w:val="center"/>
        </w:trPr>
        <w:tc>
          <w:tcPr>
            <w:tcW w:w="2062" w:type="dxa"/>
            <w:tcBorders>
              <w:top w:val="nil"/>
              <w:left w:val="single" w:sz="4" w:space="0" w:color="auto"/>
              <w:bottom w:val="nil"/>
              <w:right w:val="single" w:sz="4" w:space="0" w:color="auto"/>
            </w:tcBorders>
            <w:vAlign w:val="center"/>
          </w:tcPr>
          <w:p w14:paraId="1F28FA8C" w14:textId="77777777" w:rsidR="00636DC6" w:rsidRPr="00170508" w:rsidRDefault="00636DC6" w:rsidP="00636DC6">
            <w:pPr>
              <w:pStyle w:val="TAC"/>
              <w:rPr>
                <w:rFonts w:eastAsia="DengXian"/>
                <w:lang w:eastAsia="zh-CN"/>
              </w:rPr>
            </w:pPr>
            <w:r w:rsidRPr="00170508">
              <w:rPr>
                <w:rFonts w:eastAsia="DengXian"/>
                <w:lang w:eastAsia="zh-CN"/>
              </w:rPr>
              <w:t>CA_n1A-n41A-n77(3A)</w:t>
            </w:r>
          </w:p>
        </w:tc>
        <w:tc>
          <w:tcPr>
            <w:tcW w:w="1716" w:type="dxa"/>
            <w:tcBorders>
              <w:top w:val="nil"/>
              <w:left w:val="single" w:sz="4" w:space="0" w:color="auto"/>
              <w:bottom w:val="nil"/>
              <w:right w:val="single" w:sz="4" w:space="0" w:color="auto"/>
            </w:tcBorders>
            <w:vAlign w:val="center"/>
          </w:tcPr>
          <w:p w14:paraId="0220A0DC" w14:textId="77777777" w:rsidR="00636DC6" w:rsidRPr="00170508" w:rsidRDefault="00636DC6" w:rsidP="00636DC6">
            <w:pPr>
              <w:pStyle w:val="TAC"/>
              <w:rPr>
                <w:rFonts w:eastAsia="DengXian"/>
                <w:szCs w:val="18"/>
                <w:lang w:eastAsia="zh-CN"/>
              </w:rPr>
            </w:pPr>
            <w:r w:rsidRPr="00170508">
              <w:rPr>
                <w:rFonts w:eastAsia="DengXian"/>
                <w:szCs w:val="18"/>
                <w:lang w:eastAsia="zh-CN"/>
              </w:rPr>
              <w:t>CA_n1A-n41A</w:t>
            </w:r>
          </w:p>
          <w:p w14:paraId="38C7BCCA" w14:textId="77777777" w:rsidR="00636DC6" w:rsidRPr="00170508" w:rsidRDefault="00636DC6" w:rsidP="00636DC6">
            <w:pPr>
              <w:pStyle w:val="TAC"/>
              <w:rPr>
                <w:rFonts w:eastAsia="DengXian"/>
                <w:szCs w:val="18"/>
                <w:lang w:eastAsia="zh-CN"/>
              </w:rPr>
            </w:pPr>
            <w:r w:rsidRPr="00170508">
              <w:rPr>
                <w:rFonts w:eastAsia="DengXian"/>
                <w:szCs w:val="18"/>
                <w:lang w:eastAsia="zh-CN"/>
              </w:rPr>
              <w:t>CA_n1A-n77A</w:t>
            </w:r>
          </w:p>
          <w:p w14:paraId="61A252F2" w14:textId="77777777" w:rsidR="00636DC6" w:rsidRPr="00170508" w:rsidRDefault="00636DC6" w:rsidP="00636DC6">
            <w:pPr>
              <w:pStyle w:val="TAC"/>
              <w:rPr>
                <w:rFonts w:eastAsia="DengXian"/>
                <w:szCs w:val="18"/>
                <w:lang w:eastAsia="zh-CN"/>
              </w:rPr>
            </w:pPr>
            <w:r w:rsidRPr="00170508">
              <w:rPr>
                <w:rFonts w:eastAsia="DengXian"/>
                <w:szCs w:val="18"/>
                <w:lang w:eastAsia="zh-CN"/>
              </w:rPr>
              <w:t>CA_n41A-n77A</w:t>
            </w:r>
          </w:p>
        </w:tc>
        <w:tc>
          <w:tcPr>
            <w:tcW w:w="772" w:type="dxa"/>
            <w:tcBorders>
              <w:top w:val="single" w:sz="4" w:space="0" w:color="auto"/>
              <w:left w:val="single" w:sz="4" w:space="0" w:color="auto"/>
              <w:bottom w:val="single" w:sz="4" w:space="0" w:color="auto"/>
              <w:right w:val="single" w:sz="4" w:space="0" w:color="auto"/>
            </w:tcBorders>
            <w:vAlign w:val="center"/>
          </w:tcPr>
          <w:p w14:paraId="2B54FC49" w14:textId="77777777" w:rsidR="00636DC6" w:rsidRPr="00170508" w:rsidRDefault="00636DC6" w:rsidP="00636DC6">
            <w:pPr>
              <w:pStyle w:val="TAC"/>
              <w:rPr>
                <w:rFonts w:eastAsia="DengXian"/>
                <w:lang w:eastAsia="zh-CN"/>
              </w:rPr>
            </w:pPr>
            <w:r w:rsidRPr="00170508">
              <w:rPr>
                <w:rFonts w:eastAsia="DengXian"/>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65F4559"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FF45673" w14:textId="77777777" w:rsidR="00636DC6" w:rsidRPr="00170508" w:rsidRDefault="00636DC6" w:rsidP="00636DC6">
            <w:pPr>
              <w:pStyle w:val="TAC"/>
              <w:rPr>
                <w:rFonts w:eastAsia="DengXian"/>
                <w:lang w:eastAsia="zh-CN"/>
              </w:rPr>
            </w:pPr>
            <w:r w:rsidRPr="00170508">
              <w:rPr>
                <w:rFonts w:eastAsia="DengXian" w:hint="eastAsia"/>
                <w:lang w:eastAsia="zh-CN"/>
              </w:rPr>
              <w:t>0</w:t>
            </w:r>
          </w:p>
        </w:tc>
      </w:tr>
      <w:tr w:rsidR="00636DC6" w:rsidRPr="00170508" w14:paraId="5B8EB054" w14:textId="77777777" w:rsidTr="00FD02C8">
        <w:trPr>
          <w:jc w:val="center"/>
        </w:trPr>
        <w:tc>
          <w:tcPr>
            <w:tcW w:w="2062" w:type="dxa"/>
            <w:tcBorders>
              <w:top w:val="nil"/>
              <w:left w:val="single" w:sz="4" w:space="0" w:color="auto"/>
              <w:bottom w:val="nil"/>
              <w:right w:val="single" w:sz="4" w:space="0" w:color="auto"/>
            </w:tcBorders>
            <w:vAlign w:val="center"/>
          </w:tcPr>
          <w:p w14:paraId="32AD8D3E"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71044F0" w14:textId="77777777" w:rsidR="00636DC6" w:rsidRPr="00170508" w:rsidRDefault="00636DC6" w:rsidP="00636DC6">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31749E" w14:textId="77777777" w:rsidR="00636DC6" w:rsidRPr="00170508" w:rsidRDefault="00636DC6" w:rsidP="00636DC6">
            <w:pPr>
              <w:pStyle w:val="TAC"/>
              <w:rPr>
                <w:rFonts w:eastAsia="DengXian"/>
                <w:lang w:eastAsia="zh-CN"/>
              </w:rPr>
            </w:pPr>
            <w:r w:rsidRPr="00170508">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4253AB8A"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1EE89451" w14:textId="77777777" w:rsidR="00636DC6" w:rsidRPr="00170508" w:rsidRDefault="00636DC6" w:rsidP="00636DC6">
            <w:pPr>
              <w:pStyle w:val="TAC"/>
              <w:rPr>
                <w:rFonts w:eastAsia="DengXian"/>
                <w:lang w:eastAsia="zh-CN"/>
              </w:rPr>
            </w:pPr>
          </w:p>
        </w:tc>
      </w:tr>
      <w:tr w:rsidR="00636DC6" w:rsidRPr="00170508" w14:paraId="09CD84FC"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0C0F7C9B"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92C03F9" w14:textId="77777777" w:rsidR="00636DC6" w:rsidRPr="00170508" w:rsidRDefault="00636DC6" w:rsidP="00636DC6">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A1541B" w14:textId="77777777" w:rsidR="00636DC6" w:rsidRPr="00170508" w:rsidRDefault="00636DC6" w:rsidP="00636DC6">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02451D3"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eastAsia="zh-CN" w:bidi="ar"/>
              </w:rPr>
              <w:t>CA_n77(3A)_BCS1</w:t>
            </w:r>
          </w:p>
        </w:tc>
        <w:tc>
          <w:tcPr>
            <w:tcW w:w="1496" w:type="dxa"/>
            <w:tcBorders>
              <w:top w:val="nil"/>
              <w:left w:val="single" w:sz="4" w:space="0" w:color="auto"/>
              <w:bottom w:val="single" w:sz="4" w:space="0" w:color="auto"/>
              <w:right w:val="single" w:sz="4" w:space="0" w:color="auto"/>
            </w:tcBorders>
            <w:vAlign w:val="center"/>
          </w:tcPr>
          <w:p w14:paraId="2C63C01B" w14:textId="77777777" w:rsidR="00636DC6" w:rsidRPr="00170508" w:rsidRDefault="00636DC6" w:rsidP="00636DC6">
            <w:pPr>
              <w:pStyle w:val="TAC"/>
              <w:rPr>
                <w:rFonts w:eastAsia="DengXian"/>
                <w:lang w:eastAsia="zh-CN"/>
              </w:rPr>
            </w:pPr>
          </w:p>
        </w:tc>
      </w:tr>
      <w:tr w:rsidR="00636DC6" w:rsidRPr="00170508" w14:paraId="502C8773" w14:textId="77777777" w:rsidTr="00FD02C8">
        <w:trPr>
          <w:jc w:val="center"/>
        </w:trPr>
        <w:tc>
          <w:tcPr>
            <w:tcW w:w="2062" w:type="dxa"/>
            <w:tcBorders>
              <w:top w:val="single" w:sz="4" w:space="0" w:color="auto"/>
              <w:left w:val="single" w:sz="4" w:space="0" w:color="auto"/>
              <w:bottom w:val="nil"/>
              <w:right w:val="single" w:sz="4" w:space="0" w:color="auto"/>
            </w:tcBorders>
          </w:tcPr>
          <w:p w14:paraId="2C735B5D" w14:textId="77777777" w:rsidR="00636DC6" w:rsidRPr="00170508" w:rsidRDefault="00636DC6" w:rsidP="00636DC6">
            <w:pPr>
              <w:pStyle w:val="TAC"/>
              <w:rPr>
                <w:rFonts w:eastAsia="DengXian"/>
                <w:lang w:eastAsia="zh-CN"/>
              </w:rPr>
            </w:pPr>
            <w:r w:rsidRPr="00E53132">
              <w:rPr>
                <w:rFonts w:eastAsia="DengXian" w:cs="Arial"/>
                <w:szCs w:val="18"/>
                <w:lang w:val="en-US" w:eastAsia="zh-CN"/>
              </w:rPr>
              <w:t>CA_n1A-n41A-n78A</w:t>
            </w:r>
          </w:p>
        </w:tc>
        <w:tc>
          <w:tcPr>
            <w:tcW w:w="1716" w:type="dxa"/>
            <w:tcBorders>
              <w:top w:val="single" w:sz="4" w:space="0" w:color="auto"/>
              <w:left w:val="single" w:sz="4" w:space="0" w:color="auto"/>
              <w:bottom w:val="nil"/>
              <w:right w:val="single" w:sz="4" w:space="0" w:color="auto"/>
            </w:tcBorders>
            <w:vAlign w:val="center"/>
          </w:tcPr>
          <w:p w14:paraId="6084D1E1" w14:textId="77777777" w:rsidR="00636DC6" w:rsidRPr="00E53132" w:rsidRDefault="00636DC6" w:rsidP="00636DC6">
            <w:pPr>
              <w:pStyle w:val="TAC"/>
              <w:rPr>
                <w:rFonts w:eastAsia="DengXian" w:cs="Arial"/>
                <w:szCs w:val="18"/>
                <w:lang w:val="es-US" w:eastAsia="zh-CN"/>
              </w:rPr>
            </w:pPr>
            <w:r w:rsidRPr="00E53132">
              <w:rPr>
                <w:rFonts w:eastAsia="DengXian" w:cs="Arial"/>
                <w:szCs w:val="18"/>
                <w:lang w:val="es-US" w:eastAsia="zh-CN"/>
              </w:rPr>
              <w:t>CA_n1A-n41A</w:t>
            </w:r>
          </w:p>
          <w:p w14:paraId="62748F6F" w14:textId="77777777" w:rsidR="00636DC6" w:rsidRPr="00E53132" w:rsidRDefault="00636DC6" w:rsidP="00636DC6">
            <w:pPr>
              <w:pStyle w:val="TAC"/>
              <w:rPr>
                <w:rFonts w:eastAsia="DengXian" w:cs="Arial"/>
                <w:szCs w:val="18"/>
                <w:lang w:val="es-US" w:eastAsia="zh-CN"/>
              </w:rPr>
            </w:pPr>
            <w:r w:rsidRPr="00E53132">
              <w:rPr>
                <w:rFonts w:eastAsia="DengXian" w:cs="Arial"/>
                <w:szCs w:val="18"/>
                <w:lang w:val="es-US" w:eastAsia="zh-CN"/>
              </w:rPr>
              <w:t>CA_n1A-n78A</w:t>
            </w:r>
          </w:p>
          <w:p w14:paraId="2CAF8857" w14:textId="77777777" w:rsidR="00636DC6" w:rsidRPr="00E53132" w:rsidRDefault="00636DC6" w:rsidP="00636DC6">
            <w:pPr>
              <w:pStyle w:val="TAC"/>
              <w:rPr>
                <w:rFonts w:eastAsia="DengXian" w:cs="Arial"/>
                <w:szCs w:val="18"/>
                <w:lang w:val="en-US" w:eastAsia="zh-CN"/>
              </w:rPr>
            </w:pPr>
            <w:r w:rsidRPr="00E53132">
              <w:rPr>
                <w:rFonts w:eastAsia="DengXian" w:cs="Arial"/>
                <w:szCs w:val="18"/>
                <w:lang w:val="en-US" w:eastAsia="zh-CN"/>
              </w:rPr>
              <w:t>CA_n41A-n78A</w:t>
            </w:r>
          </w:p>
          <w:p w14:paraId="650E4479" w14:textId="77777777" w:rsidR="00636DC6" w:rsidRPr="00170508" w:rsidRDefault="00636DC6" w:rsidP="00636DC6">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65D21C" w14:textId="77777777" w:rsidR="00636DC6" w:rsidRPr="00170508" w:rsidRDefault="00636DC6" w:rsidP="00636DC6">
            <w:pPr>
              <w:pStyle w:val="TAC"/>
              <w:rPr>
                <w:rFonts w:eastAsia="DengXian"/>
                <w:lang w:eastAsia="zh-CN"/>
              </w:rPr>
            </w:pPr>
            <w:r w:rsidRPr="00E53132">
              <w:rPr>
                <w:rFonts w:eastAsia="DengXian"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03A7B8D" w14:textId="77777777" w:rsidR="00636DC6" w:rsidRPr="00170508" w:rsidRDefault="00636DC6" w:rsidP="00636DC6">
            <w:pPr>
              <w:pStyle w:val="TAC"/>
              <w:rPr>
                <w:rFonts w:eastAsia="DengXian" w:cs="Arial"/>
                <w:color w:val="000000"/>
                <w:szCs w:val="18"/>
                <w:lang w:eastAsia="zh-CN" w:bidi="ar"/>
              </w:rPr>
            </w:pPr>
            <w:r w:rsidRPr="00E53132">
              <w:rPr>
                <w:rFonts w:eastAsia="DengXian" w:cs="Arial"/>
                <w:szCs w:val="18"/>
              </w:rPr>
              <w:t>5</w:t>
            </w:r>
            <w:r w:rsidRPr="00E53132">
              <w:rPr>
                <w:rFonts w:eastAsia="DengXian" w:cs="Arial"/>
                <w:szCs w:val="18"/>
                <w:lang w:eastAsia="zh-CN"/>
              </w:rPr>
              <w:t>,</w:t>
            </w:r>
            <w:r w:rsidRPr="00E53132">
              <w:rPr>
                <w:rFonts w:eastAsia="DengXian" w:cs="Arial"/>
                <w:szCs w:val="18"/>
              </w:rPr>
              <w:t xml:space="preserve"> 10, 15, 20, 25, 30, 40, 50</w:t>
            </w:r>
          </w:p>
        </w:tc>
        <w:tc>
          <w:tcPr>
            <w:tcW w:w="1496" w:type="dxa"/>
            <w:tcBorders>
              <w:top w:val="single" w:sz="4" w:space="0" w:color="auto"/>
              <w:left w:val="single" w:sz="4" w:space="0" w:color="auto"/>
              <w:bottom w:val="nil"/>
              <w:right w:val="single" w:sz="4" w:space="0" w:color="auto"/>
            </w:tcBorders>
            <w:vAlign w:val="center"/>
          </w:tcPr>
          <w:p w14:paraId="4EA2A1F8" w14:textId="77777777" w:rsidR="00636DC6" w:rsidRPr="00170508" w:rsidRDefault="00636DC6" w:rsidP="00636DC6">
            <w:pPr>
              <w:pStyle w:val="TAC"/>
              <w:rPr>
                <w:rFonts w:eastAsia="DengXian"/>
                <w:lang w:eastAsia="zh-CN"/>
              </w:rPr>
            </w:pPr>
            <w:r w:rsidRPr="00E53132">
              <w:rPr>
                <w:rFonts w:eastAsia="DengXian" w:cs="Arial"/>
                <w:szCs w:val="18"/>
                <w:lang w:val="en-US" w:eastAsia="zh-CN"/>
              </w:rPr>
              <w:t>0</w:t>
            </w:r>
          </w:p>
        </w:tc>
      </w:tr>
      <w:tr w:rsidR="00636DC6" w:rsidRPr="00170508" w14:paraId="5B6C86EA" w14:textId="77777777" w:rsidTr="00FD02C8">
        <w:trPr>
          <w:jc w:val="center"/>
        </w:trPr>
        <w:tc>
          <w:tcPr>
            <w:tcW w:w="2062" w:type="dxa"/>
            <w:tcBorders>
              <w:top w:val="nil"/>
              <w:left w:val="single" w:sz="4" w:space="0" w:color="auto"/>
              <w:bottom w:val="nil"/>
              <w:right w:val="single" w:sz="4" w:space="0" w:color="auto"/>
            </w:tcBorders>
          </w:tcPr>
          <w:p w14:paraId="5755373E"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B353803" w14:textId="77777777" w:rsidR="00636DC6" w:rsidRPr="00170508" w:rsidRDefault="00636DC6" w:rsidP="00636DC6">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B2B9E9" w14:textId="77777777" w:rsidR="00636DC6" w:rsidRPr="00170508" w:rsidRDefault="00636DC6" w:rsidP="00636DC6">
            <w:pPr>
              <w:pStyle w:val="TAC"/>
              <w:rPr>
                <w:rFonts w:eastAsia="DengXian"/>
                <w:lang w:eastAsia="zh-CN"/>
              </w:rPr>
            </w:pPr>
            <w:r w:rsidRPr="00E53132">
              <w:rPr>
                <w:rFonts w:eastAsia="DengXian" w:cs="Arial"/>
                <w:szCs w:val="18"/>
                <w:lang w:val="en-US"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3A92EBFF" w14:textId="77777777" w:rsidR="00636DC6" w:rsidRPr="00170508" w:rsidRDefault="00636DC6" w:rsidP="00636DC6">
            <w:pPr>
              <w:pStyle w:val="TAC"/>
              <w:rPr>
                <w:rFonts w:eastAsia="DengXian" w:cs="Arial"/>
                <w:color w:val="000000"/>
                <w:szCs w:val="18"/>
                <w:lang w:eastAsia="zh-CN" w:bidi="ar"/>
              </w:rPr>
            </w:pPr>
            <w:r w:rsidRPr="00E53132">
              <w:rPr>
                <w:rFonts w:eastAsia="DengXian" w:cs="Arial"/>
                <w:szCs w:val="18"/>
              </w:rPr>
              <w:t>10, 15, 20, 40, 50, 60, 80, 100</w:t>
            </w:r>
          </w:p>
        </w:tc>
        <w:tc>
          <w:tcPr>
            <w:tcW w:w="1496" w:type="dxa"/>
            <w:tcBorders>
              <w:top w:val="nil"/>
              <w:left w:val="single" w:sz="4" w:space="0" w:color="auto"/>
              <w:bottom w:val="nil"/>
              <w:right w:val="single" w:sz="4" w:space="0" w:color="auto"/>
            </w:tcBorders>
            <w:vAlign w:val="center"/>
          </w:tcPr>
          <w:p w14:paraId="31747300" w14:textId="77777777" w:rsidR="00636DC6" w:rsidRPr="00170508" w:rsidRDefault="00636DC6" w:rsidP="00636DC6">
            <w:pPr>
              <w:pStyle w:val="TAC"/>
              <w:rPr>
                <w:rFonts w:eastAsia="DengXian"/>
                <w:lang w:eastAsia="zh-CN"/>
              </w:rPr>
            </w:pPr>
          </w:p>
        </w:tc>
      </w:tr>
      <w:tr w:rsidR="00636DC6" w:rsidRPr="00170508" w14:paraId="575771E4" w14:textId="77777777" w:rsidTr="00FD02C8">
        <w:trPr>
          <w:jc w:val="center"/>
        </w:trPr>
        <w:tc>
          <w:tcPr>
            <w:tcW w:w="2062" w:type="dxa"/>
            <w:tcBorders>
              <w:top w:val="nil"/>
              <w:left w:val="single" w:sz="4" w:space="0" w:color="auto"/>
              <w:bottom w:val="single" w:sz="4" w:space="0" w:color="auto"/>
              <w:right w:val="single" w:sz="4" w:space="0" w:color="auto"/>
            </w:tcBorders>
          </w:tcPr>
          <w:p w14:paraId="6D809686"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91B7283" w14:textId="77777777" w:rsidR="00636DC6" w:rsidRPr="00170508" w:rsidRDefault="00636DC6" w:rsidP="00636DC6">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04F1B8" w14:textId="77777777" w:rsidR="00636DC6" w:rsidRPr="00170508" w:rsidRDefault="00636DC6" w:rsidP="00636DC6">
            <w:pPr>
              <w:pStyle w:val="TAC"/>
              <w:rPr>
                <w:rFonts w:eastAsia="DengXian"/>
                <w:lang w:eastAsia="zh-CN"/>
              </w:rPr>
            </w:pPr>
            <w:r w:rsidRPr="00E53132">
              <w:rPr>
                <w:rFonts w:eastAsia="DengXian" w:cs="Arial"/>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1B9E980" w14:textId="77777777" w:rsidR="00636DC6" w:rsidRPr="00170508" w:rsidRDefault="00636DC6" w:rsidP="00636DC6">
            <w:pPr>
              <w:pStyle w:val="TAC"/>
              <w:rPr>
                <w:rFonts w:eastAsia="DengXian" w:cs="Arial"/>
                <w:color w:val="000000"/>
                <w:szCs w:val="18"/>
                <w:lang w:eastAsia="zh-CN" w:bidi="ar"/>
              </w:rPr>
            </w:pPr>
            <w:r w:rsidRPr="00E53132">
              <w:rPr>
                <w:rFonts w:eastAsia="DengXian" w:cs="Arial"/>
                <w:szCs w:val="18"/>
              </w:rPr>
              <w:t>10, 15, 20, 40, 50, 60, 80, 90, 100</w:t>
            </w:r>
          </w:p>
        </w:tc>
        <w:tc>
          <w:tcPr>
            <w:tcW w:w="1496" w:type="dxa"/>
            <w:tcBorders>
              <w:top w:val="nil"/>
              <w:left w:val="single" w:sz="4" w:space="0" w:color="auto"/>
              <w:bottom w:val="single" w:sz="4" w:space="0" w:color="auto"/>
              <w:right w:val="single" w:sz="4" w:space="0" w:color="auto"/>
            </w:tcBorders>
            <w:vAlign w:val="center"/>
          </w:tcPr>
          <w:p w14:paraId="443F9C2E" w14:textId="77777777" w:rsidR="00636DC6" w:rsidRPr="00170508" w:rsidRDefault="00636DC6" w:rsidP="00636DC6">
            <w:pPr>
              <w:pStyle w:val="TAC"/>
              <w:rPr>
                <w:rFonts w:eastAsia="DengXian"/>
                <w:lang w:eastAsia="zh-CN"/>
              </w:rPr>
            </w:pPr>
          </w:p>
        </w:tc>
      </w:tr>
      <w:tr w:rsidR="00636DC6" w:rsidRPr="00170508" w14:paraId="763881D2" w14:textId="77777777" w:rsidTr="00FD02C8">
        <w:trPr>
          <w:jc w:val="center"/>
        </w:trPr>
        <w:tc>
          <w:tcPr>
            <w:tcW w:w="2062" w:type="dxa"/>
            <w:tcBorders>
              <w:top w:val="single" w:sz="4" w:space="0" w:color="auto"/>
              <w:left w:val="single" w:sz="4" w:space="0" w:color="auto"/>
              <w:bottom w:val="nil"/>
              <w:right w:val="single" w:sz="4" w:space="0" w:color="auto"/>
            </w:tcBorders>
          </w:tcPr>
          <w:p w14:paraId="50B92838" w14:textId="77777777" w:rsidR="00636DC6" w:rsidRPr="00170508" w:rsidRDefault="00636DC6" w:rsidP="00636DC6">
            <w:pPr>
              <w:pStyle w:val="TAC"/>
              <w:rPr>
                <w:rFonts w:eastAsia="DengXian"/>
                <w:lang w:eastAsia="zh-CN"/>
              </w:rPr>
            </w:pPr>
            <w:r w:rsidRPr="00170508">
              <w:rPr>
                <w:rFonts w:eastAsia="DengXian" w:cs="Arial"/>
                <w:szCs w:val="18"/>
                <w:lang w:val="en-US" w:eastAsia="zh-CN"/>
              </w:rPr>
              <w:t>CA_n1A-n41A-n78C</w:t>
            </w:r>
          </w:p>
        </w:tc>
        <w:tc>
          <w:tcPr>
            <w:tcW w:w="1716" w:type="dxa"/>
            <w:tcBorders>
              <w:top w:val="single" w:sz="4" w:space="0" w:color="auto"/>
              <w:left w:val="single" w:sz="4" w:space="0" w:color="auto"/>
              <w:bottom w:val="nil"/>
              <w:right w:val="single" w:sz="4" w:space="0" w:color="auto"/>
            </w:tcBorders>
            <w:vAlign w:val="center"/>
          </w:tcPr>
          <w:p w14:paraId="6A48D7DD" w14:textId="77777777" w:rsidR="00636DC6" w:rsidRPr="00170508" w:rsidRDefault="00636DC6" w:rsidP="00636DC6">
            <w:pPr>
              <w:pStyle w:val="TAC"/>
              <w:rPr>
                <w:rFonts w:eastAsia="DengXian" w:cs="Arial"/>
                <w:szCs w:val="18"/>
                <w:lang w:val="en-US" w:eastAsia="zh-CN"/>
              </w:rPr>
            </w:pPr>
            <w:r w:rsidRPr="00170508">
              <w:rPr>
                <w:rFonts w:eastAsia="DengXian" w:cs="Arial"/>
                <w:szCs w:val="18"/>
                <w:lang w:val="en-US" w:eastAsia="zh-CN"/>
              </w:rPr>
              <w:t>CA_n78C</w:t>
            </w:r>
          </w:p>
          <w:p w14:paraId="078E2C3B" w14:textId="77777777" w:rsidR="00636DC6" w:rsidRPr="00170508" w:rsidRDefault="00636DC6" w:rsidP="00636DC6">
            <w:pPr>
              <w:pStyle w:val="TAC"/>
              <w:rPr>
                <w:rFonts w:eastAsia="DengXian" w:cs="Arial"/>
                <w:szCs w:val="18"/>
                <w:lang w:val="en-US" w:eastAsia="zh-CN"/>
              </w:rPr>
            </w:pPr>
            <w:r w:rsidRPr="00170508">
              <w:rPr>
                <w:rFonts w:eastAsia="DengXian" w:cs="Arial"/>
                <w:szCs w:val="18"/>
                <w:lang w:val="en-US" w:eastAsia="zh-CN"/>
              </w:rPr>
              <w:t>CA_n1A-n41A</w:t>
            </w:r>
          </w:p>
          <w:p w14:paraId="744378F8" w14:textId="77777777" w:rsidR="00636DC6" w:rsidRPr="00170508" w:rsidRDefault="00636DC6" w:rsidP="00636DC6">
            <w:pPr>
              <w:pStyle w:val="TAC"/>
              <w:rPr>
                <w:rFonts w:eastAsia="DengXian" w:cs="Arial"/>
                <w:szCs w:val="18"/>
                <w:lang w:val="en-US" w:eastAsia="zh-CN"/>
              </w:rPr>
            </w:pPr>
            <w:r w:rsidRPr="00170508">
              <w:rPr>
                <w:rFonts w:eastAsia="DengXian" w:cs="Arial"/>
                <w:szCs w:val="18"/>
                <w:lang w:val="en-US" w:eastAsia="zh-CN"/>
              </w:rPr>
              <w:t>CA_n1A-n78A</w:t>
            </w:r>
          </w:p>
          <w:p w14:paraId="5B84C25F" w14:textId="77777777" w:rsidR="00636DC6" w:rsidRPr="00170508" w:rsidRDefault="00636DC6" w:rsidP="00636DC6">
            <w:pPr>
              <w:pStyle w:val="TAC"/>
              <w:rPr>
                <w:rFonts w:eastAsia="DengXian" w:cs="Arial"/>
                <w:szCs w:val="18"/>
                <w:lang w:val="en-US" w:eastAsia="zh-CN"/>
              </w:rPr>
            </w:pPr>
            <w:r w:rsidRPr="00170508">
              <w:rPr>
                <w:rFonts w:eastAsia="DengXian" w:cs="Arial"/>
                <w:szCs w:val="18"/>
                <w:lang w:val="en-US" w:eastAsia="zh-CN"/>
              </w:rPr>
              <w:t>CA_n1A-n78C</w:t>
            </w:r>
          </w:p>
          <w:p w14:paraId="0F218F28" w14:textId="77777777" w:rsidR="00636DC6" w:rsidRPr="00170508" w:rsidRDefault="00636DC6" w:rsidP="00636DC6">
            <w:pPr>
              <w:pStyle w:val="TAC"/>
              <w:rPr>
                <w:rFonts w:eastAsia="DengXian" w:cs="Arial"/>
                <w:szCs w:val="18"/>
                <w:lang w:val="en-US" w:eastAsia="zh-CN"/>
              </w:rPr>
            </w:pPr>
            <w:r w:rsidRPr="00170508">
              <w:rPr>
                <w:rFonts w:eastAsia="DengXian" w:cs="Arial"/>
                <w:szCs w:val="18"/>
                <w:lang w:val="en-US" w:eastAsia="zh-CN"/>
              </w:rPr>
              <w:t>CA_n41A-n78A</w:t>
            </w:r>
          </w:p>
          <w:p w14:paraId="157DA070" w14:textId="77777777" w:rsidR="00636DC6" w:rsidRPr="00170508" w:rsidRDefault="00636DC6" w:rsidP="00636DC6">
            <w:pPr>
              <w:pStyle w:val="TAC"/>
              <w:rPr>
                <w:rFonts w:eastAsia="DengXian"/>
                <w:szCs w:val="18"/>
                <w:lang w:eastAsia="zh-CN"/>
              </w:rPr>
            </w:pPr>
            <w:r w:rsidRPr="00170508">
              <w:rPr>
                <w:rFonts w:eastAsia="DengXian" w:cs="Arial"/>
                <w:szCs w:val="18"/>
                <w:lang w:val="en-US" w:eastAsia="zh-CN"/>
              </w:rPr>
              <w:t>CA_n41A-n78C</w:t>
            </w:r>
          </w:p>
        </w:tc>
        <w:tc>
          <w:tcPr>
            <w:tcW w:w="772" w:type="dxa"/>
            <w:tcBorders>
              <w:top w:val="single" w:sz="4" w:space="0" w:color="auto"/>
              <w:left w:val="single" w:sz="4" w:space="0" w:color="auto"/>
              <w:bottom w:val="single" w:sz="4" w:space="0" w:color="auto"/>
              <w:right w:val="single" w:sz="4" w:space="0" w:color="auto"/>
            </w:tcBorders>
            <w:vAlign w:val="center"/>
          </w:tcPr>
          <w:p w14:paraId="0F80B74A" w14:textId="77777777" w:rsidR="00636DC6" w:rsidRPr="00170508" w:rsidRDefault="00636DC6" w:rsidP="00636DC6">
            <w:pPr>
              <w:pStyle w:val="TAC"/>
              <w:rPr>
                <w:rFonts w:eastAsia="DengXian"/>
                <w:lang w:eastAsia="zh-CN"/>
              </w:rPr>
            </w:pPr>
            <w:r w:rsidRPr="00170508">
              <w:rPr>
                <w:rFonts w:eastAsia="DengXian"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8045A1D" w14:textId="77777777" w:rsidR="00636DC6" w:rsidRPr="00170508" w:rsidRDefault="00636DC6" w:rsidP="00636DC6">
            <w:pPr>
              <w:pStyle w:val="TAC"/>
              <w:rPr>
                <w:rFonts w:eastAsia="DengXian" w:cs="Arial"/>
                <w:color w:val="000000"/>
                <w:szCs w:val="18"/>
                <w:lang w:eastAsia="zh-CN" w:bidi="ar"/>
              </w:rPr>
            </w:pPr>
            <w:r w:rsidRPr="00170508">
              <w:rPr>
                <w:rFonts w:eastAsia="DengXian" w:cs="Arial"/>
                <w:szCs w:val="18"/>
                <w:lang w:val="en-US" w:eastAsia="zh-CN"/>
              </w:rPr>
              <w:t>5,10,15,20,25,30,40,45,50</w:t>
            </w:r>
          </w:p>
        </w:tc>
        <w:tc>
          <w:tcPr>
            <w:tcW w:w="1496" w:type="dxa"/>
            <w:tcBorders>
              <w:top w:val="single" w:sz="4" w:space="0" w:color="auto"/>
              <w:left w:val="single" w:sz="4" w:space="0" w:color="auto"/>
              <w:bottom w:val="nil"/>
              <w:right w:val="single" w:sz="4" w:space="0" w:color="auto"/>
            </w:tcBorders>
            <w:vAlign w:val="center"/>
          </w:tcPr>
          <w:p w14:paraId="3A01E845" w14:textId="77777777" w:rsidR="00636DC6" w:rsidRPr="00170508" w:rsidRDefault="00636DC6" w:rsidP="00636DC6">
            <w:pPr>
              <w:pStyle w:val="TAC"/>
              <w:rPr>
                <w:rFonts w:eastAsia="DengXian"/>
                <w:lang w:eastAsia="zh-CN"/>
              </w:rPr>
            </w:pPr>
            <w:r w:rsidRPr="00170508">
              <w:rPr>
                <w:rFonts w:eastAsia="DengXian" w:cs="Arial"/>
                <w:szCs w:val="18"/>
                <w:lang w:val="en-US" w:eastAsia="zh-CN"/>
              </w:rPr>
              <w:t>0</w:t>
            </w:r>
          </w:p>
        </w:tc>
      </w:tr>
      <w:tr w:rsidR="00636DC6" w:rsidRPr="00170508" w14:paraId="0AADD0DC" w14:textId="77777777" w:rsidTr="00FD02C8">
        <w:trPr>
          <w:jc w:val="center"/>
        </w:trPr>
        <w:tc>
          <w:tcPr>
            <w:tcW w:w="2062" w:type="dxa"/>
            <w:tcBorders>
              <w:top w:val="nil"/>
              <w:left w:val="single" w:sz="4" w:space="0" w:color="auto"/>
              <w:bottom w:val="nil"/>
              <w:right w:val="single" w:sz="4" w:space="0" w:color="auto"/>
            </w:tcBorders>
          </w:tcPr>
          <w:p w14:paraId="70D93E90"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941FC18" w14:textId="77777777" w:rsidR="00636DC6" w:rsidRPr="00170508" w:rsidRDefault="00636DC6" w:rsidP="00636DC6">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710035" w14:textId="77777777" w:rsidR="00636DC6" w:rsidRPr="00170508" w:rsidRDefault="00636DC6" w:rsidP="00636DC6">
            <w:pPr>
              <w:pStyle w:val="TAC"/>
              <w:rPr>
                <w:rFonts w:eastAsia="DengXian"/>
                <w:lang w:eastAsia="zh-CN"/>
              </w:rPr>
            </w:pPr>
            <w:r w:rsidRPr="00170508">
              <w:rPr>
                <w:rFonts w:eastAsia="DengXian" w:cs="Arial"/>
                <w:szCs w:val="18"/>
                <w:lang w:val="en-US"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3121C2C7" w14:textId="77777777" w:rsidR="00636DC6" w:rsidRPr="00170508" w:rsidRDefault="00636DC6" w:rsidP="00636DC6">
            <w:pPr>
              <w:pStyle w:val="TAC"/>
              <w:rPr>
                <w:rFonts w:eastAsia="DengXian" w:cs="Arial"/>
                <w:color w:val="000000"/>
                <w:szCs w:val="18"/>
                <w:lang w:eastAsia="zh-CN" w:bidi="ar"/>
              </w:rPr>
            </w:pPr>
            <w:r w:rsidRPr="00170508">
              <w:rPr>
                <w:rFonts w:eastAsia="DengXian" w:cs="Arial"/>
                <w:szCs w:val="18"/>
                <w:lang w:val="en-US" w:eastAsia="zh-CN" w:bidi="ar"/>
              </w:rPr>
              <w:t>5,10,15,20,25,30,35,40,45,50,60,70,80,90,100</w:t>
            </w:r>
          </w:p>
        </w:tc>
        <w:tc>
          <w:tcPr>
            <w:tcW w:w="1496" w:type="dxa"/>
            <w:tcBorders>
              <w:top w:val="nil"/>
              <w:left w:val="single" w:sz="4" w:space="0" w:color="auto"/>
              <w:bottom w:val="nil"/>
              <w:right w:val="single" w:sz="4" w:space="0" w:color="auto"/>
            </w:tcBorders>
            <w:vAlign w:val="center"/>
          </w:tcPr>
          <w:p w14:paraId="773A17BE" w14:textId="77777777" w:rsidR="00636DC6" w:rsidRPr="00170508" w:rsidRDefault="00636DC6" w:rsidP="00636DC6">
            <w:pPr>
              <w:pStyle w:val="TAC"/>
              <w:rPr>
                <w:rFonts w:eastAsia="DengXian"/>
                <w:lang w:eastAsia="zh-CN"/>
              </w:rPr>
            </w:pPr>
          </w:p>
        </w:tc>
      </w:tr>
      <w:tr w:rsidR="00636DC6" w:rsidRPr="00170508" w14:paraId="5B84A0C5" w14:textId="77777777" w:rsidTr="00FD02C8">
        <w:trPr>
          <w:jc w:val="center"/>
        </w:trPr>
        <w:tc>
          <w:tcPr>
            <w:tcW w:w="2062" w:type="dxa"/>
            <w:tcBorders>
              <w:top w:val="nil"/>
              <w:left w:val="single" w:sz="4" w:space="0" w:color="auto"/>
              <w:bottom w:val="single" w:sz="4" w:space="0" w:color="auto"/>
              <w:right w:val="single" w:sz="4" w:space="0" w:color="auto"/>
            </w:tcBorders>
          </w:tcPr>
          <w:p w14:paraId="49322CB6"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4EA2314" w14:textId="77777777" w:rsidR="00636DC6" w:rsidRPr="00170508" w:rsidRDefault="00636DC6" w:rsidP="00636DC6">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506B64" w14:textId="77777777" w:rsidR="00636DC6" w:rsidRPr="00170508" w:rsidRDefault="00636DC6" w:rsidP="00636DC6">
            <w:pPr>
              <w:pStyle w:val="TAC"/>
              <w:rPr>
                <w:rFonts w:eastAsia="DengXian"/>
                <w:lang w:eastAsia="zh-CN"/>
              </w:rPr>
            </w:pPr>
            <w:r w:rsidRPr="00170508">
              <w:rPr>
                <w:rFonts w:eastAsia="DengXian" w:cs="Arial"/>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934ACDA" w14:textId="77777777" w:rsidR="00636DC6" w:rsidRPr="00170508" w:rsidRDefault="00636DC6" w:rsidP="00636DC6">
            <w:pPr>
              <w:pStyle w:val="TAC"/>
              <w:rPr>
                <w:rFonts w:eastAsia="DengXian" w:cs="Arial"/>
                <w:color w:val="000000"/>
                <w:szCs w:val="18"/>
                <w:lang w:eastAsia="zh-CN" w:bidi="ar"/>
              </w:rPr>
            </w:pPr>
            <w:r w:rsidRPr="00170508">
              <w:rPr>
                <w:rFonts w:eastAsia="DengXian" w:cs="Arial"/>
                <w:szCs w:val="18"/>
                <w:lang w:val="en-US" w:eastAsia="zh-CN" w:bidi="ar"/>
              </w:rPr>
              <w:t>CA_n78C_BCS4 and 5</w:t>
            </w:r>
          </w:p>
        </w:tc>
        <w:tc>
          <w:tcPr>
            <w:tcW w:w="1496" w:type="dxa"/>
            <w:tcBorders>
              <w:top w:val="nil"/>
              <w:left w:val="single" w:sz="4" w:space="0" w:color="auto"/>
              <w:bottom w:val="single" w:sz="4" w:space="0" w:color="auto"/>
              <w:right w:val="single" w:sz="4" w:space="0" w:color="auto"/>
            </w:tcBorders>
            <w:vAlign w:val="center"/>
          </w:tcPr>
          <w:p w14:paraId="34D7F2A6" w14:textId="77777777" w:rsidR="00636DC6" w:rsidRPr="00170508" w:rsidRDefault="00636DC6" w:rsidP="00636DC6">
            <w:pPr>
              <w:pStyle w:val="TAC"/>
              <w:rPr>
                <w:rFonts w:eastAsia="DengXian"/>
                <w:lang w:eastAsia="zh-CN"/>
              </w:rPr>
            </w:pPr>
          </w:p>
        </w:tc>
      </w:tr>
      <w:tr w:rsidR="00636DC6" w:rsidRPr="00170508" w14:paraId="311EAA29"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0A1896F0" w14:textId="77777777" w:rsidR="00636DC6" w:rsidRPr="00170508" w:rsidRDefault="00636DC6" w:rsidP="00636DC6">
            <w:pPr>
              <w:pStyle w:val="TAC"/>
              <w:rPr>
                <w:rFonts w:eastAsia="DengXian"/>
                <w:lang w:eastAsia="zh-CN"/>
              </w:rPr>
            </w:pPr>
            <w:r w:rsidRPr="00170508">
              <w:rPr>
                <w:rFonts w:eastAsia="DengXian" w:hint="eastAsia"/>
                <w:lang w:eastAsia="zh-CN"/>
              </w:rPr>
              <w:t>CA</w:t>
            </w:r>
            <w:r w:rsidRPr="00170508">
              <w:rPr>
                <w:rFonts w:eastAsia="DengXian"/>
              </w:rPr>
              <w:t>_</w:t>
            </w:r>
            <w:r w:rsidRPr="00170508">
              <w:rPr>
                <w:rFonts w:eastAsia="DengXian" w:hint="eastAsia"/>
                <w:lang w:eastAsia="zh-CN"/>
              </w:rPr>
              <w:t>n1</w:t>
            </w:r>
            <w:r w:rsidRPr="00170508">
              <w:rPr>
                <w:rFonts w:eastAsia="DengXian"/>
              </w:rPr>
              <w:t>A-</w:t>
            </w:r>
            <w:r w:rsidRPr="00170508">
              <w:rPr>
                <w:rFonts w:eastAsia="DengXian" w:hint="eastAsia"/>
                <w:lang w:eastAsia="zh-CN"/>
              </w:rPr>
              <w:t>n</w:t>
            </w:r>
            <w:r w:rsidRPr="00170508">
              <w:rPr>
                <w:rFonts w:eastAsia="DengXian"/>
                <w:lang w:eastAsia="zh-CN"/>
              </w:rPr>
              <w:t>41</w:t>
            </w:r>
            <w:r w:rsidRPr="00170508">
              <w:rPr>
                <w:rFonts w:eastAsia="DengXian"/>
              </w:rPr>
              <w:t>A</w:t>
            </w:r>
            <w:r w:rsidRPr="00170508">
              <w:rPr>
                <w:rFonts w:hint="eastAsia"/>
                <w:lang w:eastAsia="zh-CN"/>
              </w:rPr>
              <w:t>-n</w:t>
            </w:r>
            <w:r w:rsidRPr="00170508">
              <w:rPr>
                <w:lang w:eastAsia="zh-CN"/>
              </w:rPr>
              <w:t>79</w:t>
            </w:r>
            <w:r w:rsidRPr="00170508">
              <w:rPr>
                <w:rFonts w:hint="eastAsia"/>
                <w:lang w:eastAsia="zh-CN"/>
              </w:rPr>
              <w:t>A</w:t>
            </w:r>
          </w:p>
        </w:tc>
        <w:tc>
          <w:tcPr>
            <w:tcW w:w="1716" w:type="dxa"/>
            <w:tcBorders>
              <w:top w:val="single" w:sz="4" w:space="0" w:color="auto"/>
              <w:left w:val="single" w:sz="4" w:space="0" w:color="auto"/>
              <w:bottom w:val="nil"/>
              <w:right w:val="single" w:sz="4" w:space="0" w:color="auto"/>
            </w:tcBorders>
            <w:vAlign w:val="center"/>
          </w:tcPr>
          <w:p w14:paraId="6C6321D8" w14:textId="77777777" w:rsidR="00636DC6" w:rsidRPr="00170508" w:rsidRDefault="00636DC6" w:rsidP="00636DC6">
            <w:pPr>
              <w:pStyle w:val="TAC"/>
              <w:rPr>
                <w:rFonts w:eastAsia="DengXian"/>
              </w:rPr>
            </w:pPr>
            <w:r w:rsidRPr="00170508">
              <w:rPr>
                <w:rFonts w:eastAsia="DengXian" w:hint="eastAsia"/>
                <w:lang w:eastAsia="zh-CN"/>
              </w:rPr>
              <w:t>CA</w:t>
            </w:r>
            <w:r w:rsidRPr="00170508">
              <w:rPr>
                <w:rFonts w:eastAsia="DengXian"/>
              </w:rPr>
              <w:t>_</w:t>
            </w:r>
            <w:r w:rsidRPr="00170508">
              <w:rPr>
                <w:rFonts w:eastAsia="DengXian" w:hint="eastAsia"/>
                <w:lang w:eastAsia="zh-CN"/>
              </w:rPr>
              <w:t>n1</w:t>
            </w:r>
            <w:r w:rsidRPr="00170508">
              <w:rPr>
                <w:rFonts w:eastAsia="DengXian"/>
              </w:rPr>
              <w:t>A-</w:t>
            </w:r>
            <w:r w:rsidRPr="00170508">
              <w:rPr>
                <w:rFonts w:eastAsia="DengXian" w:hint="eastAsia"/>
                <w:lang w:eastAsia="zh-CN"/>
              </w:rPr>
              <w:t>n</w:t>
            </w:r>
            <w:r w:rsidRPr="00170508">
              <w:rPr>
                <w:rFonts w:eastAsia="DengXian"/>
                <w:lang w:eastAsia="zh-CN"/>
              </w:rPr>
              <w:t>41</w:t>
            </w:r>
            <w:r w:rsidRPr="00170508">
              <w:rPr>
                <w:rFonts w:eastAsia="DengXian"/>
              </w:rPr>
              <w:t>A</w:t>
            </w:r>
          </w:p>
          <w:p w14:paraId="32163F33" w14:textId="77777777" w:rsidR="00636DC6" w:rsidRPr="00170508" w:rsidRDefault="00636DC6" w:rsidP="00636DC6">
            <w:pPr>
              <w:pStyle w:val="TAC"/>
              <w:rPr>
                <w:rFonts w:eastAsia="DengXian"/>
              </w:rPr>
            </w:pPr>
            <w:r w:rsidRPr="00170508">
              <w:rPr>
                <w:rFonts w:eastAsia="DengXian" w:hint="eastAsia"/>
                <w:lang w:eastAsia="zh-CN"/>
              </w:rPr>
              <w:t>CA</w:t>
            </w:r>
            <w:r w:rsidRPr="00170508">
              <w:rPr>
                <w:rFonts w:eastAsia="DengXian"/>
              </w:rPr>
              <w:t>_</w:t>
            </w:r>
            <w:r w:rsidRPr="00170508">
              <w:rPr>
                <w:rFonts w:eastAsia="DengXian" w:hint="eastAsia"/>
                <w:lang w:eastAsia="zh-CN"/>
              </w:rPr>
              <w:t>n1</w:t>
            </w:r>
            <w:r w:rsidRPr="00170508">
              <w:rPr>
                <w:rFonts w:eastAsia="DengXian"/>
              </w:rPr>
              <w:t>A-</w:t>
            </w:r>
            <w:r w:rsidRPr="00170508">
              <w:rPr>
                <w:rFonts w:eastAsia="DengXian" w:hint="eastAsia"/>
                <w:lang w:eastAsia="zh-CN"/>
              </w:rPr>
              <w:t>n</w:t>
            </w:r>
            <w:r w:rsidRPr="00170508">
              <w:rPr>
                <w:rFonts w:eastAsia="DengXian"/>
                <w:lang w:eastAsia="zh-CN"/>
              </w:rPr>
              <w:t>79</w:t>
            </w:r>
            <w:r w:rsidRPr="00170508">
              <w:rPr>
                <w:rFonts w:eastAsia="DengXian"/>
              </w:rPr>
              <w:t>A</w:t>
            </w:r>
          </w:p>
          <w:p w14:paraId="1A835861" w14:textId="77777777" w:rsidR="00636DC6" w:rsidRPr="00170508" w:rsidRDefault="00636DC6" w:rsidP="00636DC6">
            <w:pPr>
              <w:pStyle w:val="TAC"/>
              <w:rPr>
                <w:rFonts w:eastAsia="DengXian"/>
                <w:szCs w:val="18"/>
                <w:lang w:eastAsia="zh-CN"/>
              </w:rPr>
            </w:pPr>
            <w:r w:rsidRPr="00170508">
              <w:rPr>
                <w:rFonts w:eastAsia="DengXian" w:hint="eastAsia"/>
                <w:lang w:eastAsia="zh-CN"/>
              </w:rPr>
              <w:t>CA</w:t>
            </w:r>
            <w:r w:rsidRPr="00170508">
              <w:rPr>
                <w:rFonts w:eastAsia="DengXian"/>
              </w:rPr>
              <w:t>_</w:t>
            </w:r>
            <w:r w:rsidRPr="00170508">
              <w:rPr>
                <w:rFonts w:eastAsia="DengXian" w:hint="eastAsia"/>
                <w:lang w:eastAsia="zh-CN"/>
              </w:rPr>
              <w:t>n41</w:t>
            </w:r>
            <w:r w:rsidRPr="00170508">
              <w:rPr>
                <w:rFonts w:eastAsia="DengXian"/>
              </w:rPr>
              <w:t>A-</w:t>
            </w:r>
            <w:r w:rsidRPr="00170508">
              <w:rPr>
                <w:rFonts w:eastAsia="DengXian" w:hint="eastAsia"/>
                <w:lang w:eastAsia="zh-CN"/>
              </w:rPr>
              <w:t>n</w:t>
            </w:r>
            <w:r w:rsidRPr="00170508">
              <w:rPr>
                <w:rFonts w:eastAsia="DengXian"/>
                <w:lang w:eastAsia="zh-CN"/>
              </w:rPr>
              <w:t>79</w:t>
            </w:r>
            <w:r w:rsidRPr="00170508">
              <w:rPr>
                <w:rFonts w:eastAsia="DengXian"/>
              </w:rPr>
              <w:t>A</w:t>
            </w:r>
          </w:p>
        </w:tc>
        <w:tc>
          <w:tcPr>
            <w:tcW w:w="772" w:type="dxa"/>
            <w:tcBorders>
              <w:top w:val="single" w:sz="4" w:space="0" w:color="auto"/>
              <w:left w:val="single" w:sz="4" w:space="0" w:color="auto"/>
              <w:bottom w:val="single" w:sz="4" w:space="0" w:color="auto"/>
              <w:right w:val="single" w:sz="4" w:space="0" w:color="auto"/>
            </w:tcBorders>
            <w:vAlign w:val="center"/>
          </w:tcPr>
          <w:p w14:paraId="3BE23457" w14:textId="77777777" w:rsidR="00636DC6" w:rsidRPr="00170508" w:rsidRDefault="00636DC6" w:rsidP="00636DC6">
            <w:pPr>
              <w:pStyle w:val="TAC"/>
              <w:rPr>
                <w:rFonts w:eastAsia="DengXian"/>
                <w:lang w:eastAsia="zh-CN"/>
              </w:rPr>
            </w:pPr>
            <w:r w:rsidRPr="00170508">
              <w:rPr>
                <w:rFonts w:eastAsia="DengXian" w:hint="eastAsia"/>
                <w:lang w:eastAsia="zh-CN"/>
              </w:rPr>
              <w:t>n</w:t>
            </w:r>
            <w:r w:rsidRPr="00170508">
              <w:rPr>
                <w:rFonts w:eastAsia="DengXian"/>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6FFEC2CC" w14:textId="77777777" w:rsidR="00636DC6" w:rsidRPr="00170508" w:rsidRDefault="00636DC6" w:rsidP="00636DC6">
            <w:pPr>
              <w:pStyle w:val="TAC"/>
              <w:rPr>
                <w:rFonts w:eastAsia="DengXian" w:cs="Arial"/>
                <w:color w:val="000000"/>
                <w:szCs w:val="18"/>
                <w:lang w:eastAsia="zh-CN" w:bidi="ar"/>
              </w:rPr>
            </w:pPr>
            <w:r w:rsidRPr="00170508">
              <w:rPr>
                <w:rFonts w:eastAsia="DengXian" w:hint="eastAsia"/>
              </w:rPr>
              <w:t>5</w:t>
            </w:r>
            <w:r w:rsidRPr="00170508">
              <w:rPr>
                <w:rFonts w:eastAsia="DengXian"/>
              </w:rPr>
              <w:t>, 10, 15, 20</w:t>
            </w:r>
          </w:p>
        </w:tc>
        <w:tc>
          <w:tcPr>
            <w:tcW w:w="1496" w:type="dxa"/>
            <w:tcBorders>
              <w:top w:val="single" w:sz="4" w:space="0" w:color="auto"/>
              <w:left w:val="single" w:sz="4" w:space="0" w:color="auto"/>
              <w:bottom w:val="nil"/>
              <w:right w:val="single" w:sz="4" w:space="0" w:color="auto"/>
            </w:tcBorders>
            <w:vAlign w:val="center"/>
          </w:tcPr>
          <w:p w14:paraId="1B83FA1B" w14:textId="77777777" w:rsidR="00636DC6" w:rsidRPr="00170508" w:rsidRDefault="00636DC6" w:rsidP="00636DC6">
            <w:pPr>
              <w:pStyle w:val="TAC"/>
              <w:rPr>
                <w:rFonts w:eastAsia="DengXian"/>
                <w:lang w:eastAsia="zh-CN"/>
              </w:rPr>
            </w:pPr>
            <w:r w:rsidRPr="00170508">
              <w:rPr>
                <w:rFonts w:eastAsia="DengXian" w:hint="eastAsia"/>
                <w:lang w:eastAsia="zh-CN"/>
              </w:rPr>
              <w:t>0</w:t>
            </w:r>
          </w:p>
        </w:tc>
      </w:tr>
      <w:tr w:rsidR="00636DC6" w:rsidRPr="00170508" w14:paraId="7BC604EC" w14:textId="77777777" w:rsidTr="00FD02C8">
        <w:trPr>
          <w:jc w:val="center"/>
        </w:trPr>
        <w:tc>
          <w:tcPr>
            <w:tcW w:w="2062" w:type="dxa"/>
            <w:tcBorders>
              <w:top w:val="nil"/>
              <w:left w:val="single" w:sz="4" w:space="0" w:color="auto"/>
              <w:bottom w:val="nil"/>
              <w:right w:val="single" w:sz="4" w:space="0" w:color="auto"/>
            </w:tcBorders>
            <w:vAlign w:val="center"/>
          </w:tcPr>
          <w:p w14:paraId="0072C442"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DDFD7E4" w14:textId="77777777" w:rsidR="00636DC6" w:rsidRPr="00170508" w:rsidRDefault="00636DC6" w:rsidP="00636DC6">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6A1D59" w14:textId="77777777" w:rsidR="00636DC6" w:rsidRPr="00170508" w:rsidRDefault="00636DC6" w:rsidP="00636DC6">
            <w:pPr>
              <w:pStyle w:val="TAC"/>
              <w:rPr>
                <w:rFonts w:eastAsia="DengXian"/>
                <w:lang w:eastAsia="zh-CN"/>
              </w:rPr>
            </w:pPr>
            <w:r w:rsidRPr="00170508">
              <w:rPr>
                <w:rFonts w:eastAsia="DengXian" w:hint="eastAsia"/>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44F4A444" w14:textId="77777777" w:rsidR="00636DC6" w:rsidRPr="00170508" w:rsidRDefault="00636DC6" w:rsidP="00636DC6">
            <w:pPr>
              <w:pStyle w:val="TAC"/>
              <w:rPr>
                <w:rFonts w:eastAsia="DengXian" w:cs="Arial"/>
                <w:color w:val="000000"/>
                <w:szCs w:val="18"/>
                <w:lang w:eastAsia="zh-CN" w:bidi="ar"/>
              </w:rPr>
            </w:pPr>
            <w:r w:rsidRPr="00170508">
              <w:rPr>
                <w:rFonts w:eastAsia="DengXian" w:hint="eastAsia"/>
              </w:rPr>
              <w:t>1</w:t>
            </w:r>
            <w:r w:rsidRPr="00170508">
              <w:rPr>
                <w:rFonts w:eastAsia="DengXian"/>
              </w:rPr>
              <w:t>0, 15, 20, 30, 40, 50, 60, 80, 90, 100</w:t>
            </w:r>
          </w:p>
        </w:tc>
        <w:tc>
          <w:tcPr>
            <w:tcW w:w="1496" w:type="dxa"/>
            <w:tcBorders>
              <w:top w:val="nil"/>
              <w:left w:val="single" w:sz="4" w:space="0" w:color="auto"/>
              <w:bottom w:val="nil"/>
              <w:right w:val="single" w:sz="4" w:space="0" w:color="auto"/>
            </w:tcBorders>
            <w:vAlign w:val="center"/>
          </w:tcPr>
          <w:p w14:paraId="784EA2BC" w14:textId="77777777" w:rsidR="00636DC6" w:rsidRPr="00170508" w:rsidRDefault="00636DC6" w:rsidP="00636DC6">
            <w:pPr>
              <w:pStyle w:val="TAC"/>
              <w:rPr>
                <w:rFonts w:eastAsia="DengXian"/>
                <w:lang w:eastAsia="zh-CN"/>
              </w:rPr>
            </w:pPr>
          </w:p>
        </w:tc>
      </w:tr>
      <w:tr w:rsidR="00636DC6" w:rsidRPr="00170508" w14:paraId="09F794E4"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76B7D109"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4DB377D" w14:textId="77777777" w:rsidR="00636DC6" w:rsidRPr="00170508" w:rsidRDefault="00636DC6" w:rsidP="00636DC6">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EC7B91" w14:textId="77777777" w:rsidR="00636DC6" w:rsidRPr="00170508" w:rsidRDefault="00636DC6" w:rsidP="00636DC6">
            <w:pPr>
              <w:pStyle w:val="TAC"/>
              <w:rPr>
                <w:rFonts w:eastAsia="DengXian"/>
                <w:lang w:eastAsia="zh-CN"/>
              </w:rPr>
            </w:pPr>
            <w:r w:rsidRPr="00170508">
              <w:rPr>
                <w:rFonts w:eastAsia="DengXian" w:hint="eastAsia"/>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534D5C9D" w14:textId="77777777" w:rsidR="00636DC6" w:rsidRPr="00170508" w:rsidRDefault="00636DC6" w:rsidP="00636DC6">
            <w:pPr>
              <w:pStyle w:val="TAC"/>
              <w:rPr>
                <w:rFonts w:eastAsia="DengXian" w:cs="Arial"/>
                <w:color w:val="000000"/>
                <w:szCs w:val="18"/>
                <w:lang w:eastAsia="zh-CN" w:bidi="ar"/>
              </w:rPr>
            </w:pPr>
            <w:r w:rsidRPr="00170508">
              <w:rPr>
                <w:rFonts w:eastAsia="DengXian" w:hint="eastAsia"/>
                <w:lang w:bidi="ar"/>
              </w:rPr>
              <w:t>4</w:t>
            </w:r>
            <w:r w:rsidRPr="00170508">
              <w:rPr>
                <w:rFonts w:eastAsia="DengXian"/>
                <w:lang w:bidi="ar"/>
              </w:rPr>
              <w:t>0, 50, 60, 80, 100</w:t>
            </w:r>
          </w:p>
        </w:tc>
        <w:tc>
          <w:tcPr>
            <w:tcW w:w="1496" w:type="dxa"/>
            <w:tcBorders>
              <w:top w:val="nil"/>
              <w:left w:val="single" w:sz="4" w:space="0" w:color="auto"/>
              <w:bottom w:val="single" w:sz="4" w:space="0" w:color="auto"/>
              <w:right w:val="single" w:sz="4" w:space="0" w:color="auto"/>
            </w:tcBorders>
            <w:vAlign w:val="center"/>
          </w:tcPr>
          <w:p w14:paraId="59E6E54D" w14:textId="77777777" w:rsidR="00636DC6" w:rsidRPr="00170508" w:rsidRDefault="00636DC6" w:rsidP="00636DC6">
            <w:pPr>
              <w:pStyle w:val="TAC"/>
              <w:rPr>
                <w:rFonts w:eastAsia="DengXian"/>
                <w:lang w:eastAsia="zh-CN"/>
              </w:rPr>
            </w:pPr>
          </w:p>
        </w:tc>
      </w:tr>
      <w:tr w:rsidR="00636DC6" w:rsidRPr="00170508" w14:paraId="432B863A"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7A17A11A" w14:textId="77777777" w:rsidR="00636DC6" w:rsidRPr="00170508" w:rsidRDefault="00636DC6" w:rsidP="00636DC6">
            <w:pPr>
              <w:pStyle w:val="TAC"/>
              <w:rPr>
                <w:rFonts w:eastAsia="DengXian"/>
                <w:lang w:eastAsia="zh-CN"/>
              </w:rPr>
            </w:pPr>
            <w:r w:rsidRPr="00170508">
              <w:rPr>
                <w:rFonts w:eastAsia="DengXian"/>
                <w:lang w:eastAsia="zh-CN"/>
              </w:rPr>
              <w:lastRenderedPageBreak/>
              <w:t>CA_n1A-n46A-n78A</w:t>
            </w:r>
          </w:p>
          <w:p w14:paraId="778C5E13" w14:textId="77777777" w:rsidR="00636DC6" w:rsidRPr="00170508" w:rsidRDefault="00636DC6" w:rsidP="00636DC6">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5F01F404" w14:textId="77777777" w:rsidR="00636DC6" w:rsidRPr="00170508" w:rsidRDefault="00636DC6" w:rsidP="00636DC6">
            <w:pPr>
              <w:pStyle w:val="TAC"/>
              <w:rPr>
                <w:rFonts w:eastAsia="DengXian"/>
                <w:lang w:eastAsia="zh-CN"/>
              </w:rPr>
            </w:pPr>
            <w:r w:rsidRPr="00170508">
              <w:rPr>
                <w:rFonts w:eastAsia="DengXian"/>
                <w:lang w:eastAsia="zh-CN"/>
              </w:rPr>
              <w:t>CA_n1A-n46A</w:t>
            </w:r>
          </w:p>
          <w:p w14:paraId="68FB13B2" w14:textId="77777777" w:rsidR="00636DC6" w:rsidRPr="00170508" w:rsidRDefault="00636DC6" w:rsidP="00636DC6">
            <w:pPr>
              <w:pStyle w:val="TAC"/>
              <w:rPr>
                <w:rFonts w:eastAsia="DengXian"/>
                <w:lang w:eastAsia="zh-CN"/>
              </w:rPr>
            </w:pPr>
            <w:r w:rsidRPr="00170508">
              <w:rPr>
                <w:rFonts w:eastAsia="DengXian"/>
                <w:lang w:eastAsia="zh-CN"/>
              </w:rPr>
              <w:t>CA_n1A-n78A</w:t>
            </w:r>
          </w:p>
          <w:p w14:paraId="032F7021" w14:textId="77777777" w:rsidR="00636DC6" w:rsidRPr="00170508" w:rsidRDefault="00636DC6" w:rsidP="00636DC6">
            <w:pPr>
              <w:pStyle w:val="TAC"/>
              <w:rPr>
                <w:rFonts w:eastAsia="DengXian"/>
                <w:szCs w:val="18"/>
                <w:lang w:eastAsia="zh-CN"/>
              </w:rPr>
            </w:pPr>
            <w:r w:rsidRPr="00170508">
              <w:rPr>
                <w:rFonts w:eastAsia="DengXian"/>
                <w:lang w:eastAsia="zh-CN"/>
              </w:rPr>
              <w:t>CA_n46A-n78A</w:t>
            </w:r>
          </w:p>
        </w:tc>
        <w:tc>
          <w:tcPr>
            <w:tcW w:w="772" w:type="dxa"/>
            <w:tcBorders>
              <w:top w:val="single" w:sz="4" w:space="0" w:color="auto"/>
              <w:left w:val="single" w:sz="4" w:space="0" w:color="auto"/>
              <w:bottom w:val="single" w:sz="4" w:space="0" w:color="auto"/>
              <w:right w:val="single" w:sz="4" w:space="0" w:color="auto"/>
            </w:tcBorders>
            <w:vAlign w:val="center"/>
          </w:tcPr>
          <w:p w14:paraId="4DED5B02" w14:textId="77777777" w:rsidR="00636DC6" w:rsidRPr="00170508" w:rsidRDefault="00636DC6" w:rsidP="00636DC6">
            <w:pPr>
              <w:pStyle w:val="TAC"/>
              <w:rPr>
                <w:rFonts w:eastAsia="DengXian"/>
                <w:lang w:eastAsia="zh-CN"/>
              </w:rPr>
            </w:pPr>
            <w:r w:rsidRPr="00170508">
              <w:rPr>
                <w:rFonts w:eastAsia="DengXian" w:hint="eastAsia"/>
                <w:lang w:eastAsia="zh-CN"/>
              </w:rPr>
              <w:t>n</w:t>
            </w:r>
            <w:r w:rsidRPr="00170508">
              <w:rPr>
                <w:rFonts w:eastAsia="DengXian"/>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25C93E56" w14:textId="77777777" w:rsidR="00636DC6" w:rsidRPr="00170508" w:rsidRDefault="00636DC6" w:rsidP="00636DC6">
            <w:pPr>
              <w:pStyle w:val="TAC"/>
              <w:rPr>
                <w:rFonts w:eastAsia="DengXian"/>
                <w:lang w:bidi="ar"/>
              </w:rPr>
            </w:pPr>
            <w:r w:rsidRPr="00170508">
              <w:rPr>
                <w:rFonts w:eastAsia="DengXian"/>
              </w:rPr>
              <w:t>5, 10, 15, 20, 25, 30, 40, 50</w:t>
            </w:r>
          </w:p>
        </w:tc>
        <w:tc>
          <w:tcPr>
            <w:tcW w:w="1496" w:type="dxa"/>
            <w:tcBorders>
              <w:top w:val="single" w:sz="4" w:space="0" w:color="auto"/>
              <w:left w:val="single" w:sz="4" w:space="0" w:color="auto"/>
              <w:bottom w:val="nil"/>
              <w:right w:val="single" w:sz="4" w:space="0" w:color="auto"/>
            </w:tcBorders>
            <w:vAlign w:val="center"/>
          </w:tcPr>
          <w:p w14:paraId="34693538" w14:textId="77777777" w:rsidR="00636DC6" w:rsidRPr="00170508" w:rsidRDefault="00636DC6" w:rsidP="00636DC6">
            <w:pPr>
              <w:pStyle w:val="TAC"/>
              <w:rPr>
                <w:rFonts w:eastAsia="DengXian"/>
                <w:lang w:eastAsia="zh-CN"/>
              </w:rPr>
            </w:pPr>
            <w:r w:rsidRPr="00170508">
              <w:rPr>
                <w:rFonts w:eastAsia="DengXian" w:hint="eastAsia"/>
                <w:lang w:eastAsia="zh-CN"/>
              </w:rPr>
              <w:t>0</w:t>
            </w:r>
          </w:p>
        </w:tc>
      </w:tr>
      <w:tr w:rsidR="00636DC6" w:rsidRPr="00170508" w14:paraId="3D04EC73" w14:textId="77777777" w:rsidTr="00FD02C8">
        <w:trPr>
          <w:jc w:val="center"/>
        </w:trPr>
        <w:tc>
          <w:tcPr>
            <w:tcW w:w="2062" w:type="dxa"/>
            <w:tcBorders>
              <w:top w:val="nil"/>
              <w:left w:val="single" w:sz="4" w:space="0" w:color="auto"/>
              <w:bottom w:val="nil"/>
              <w:right w:val="single" w:sz="4" w:space="0" w:color="auto"/>
            </w:tcBorders>
            <w:vAlign w:val="center"/>
          </w:tcPr>
          <w:p w14:paraId="77C93396"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CCCFD7F" w14:textId="77777777" w:rsidR="00636DC6" w:rsidRPr="00170508" w:rsidRDefault="00636DC6" w:rsidP="00636DC6">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25E2A7" w14:textId="77777777" w:rsidR="00636DC6" w:rsidRPr="00170508" w:rsidRDefault="00636DC6" w:rsidP="00636DC6">
            <w:pPr>
              <w:pStyle w:val="TAC"/>
              <w:rPr>
                <w:rFonts w:eastAsia="DengXian"/>
                <w:lang w:eastAsia="zh-CN"/>
              </w:rPr>
            </w:pPr>
            <w:r w:rsidRPr="00170508">
              <w:rPr>
                <w:rFonts w:eastAsia="DengXian"/>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4B7501B3" w14:textId="77777777" w:rsidR="00636DC6" w:rsidRPr="00170508" w:rsidRDefault="00636DC6" w:rsidP="00636DC6">
            <w:pPr>
              <w:pStyle w:val="TAC"/>
              <w:rPr>
                <w:rFonts w:eastAsia="DengXian"/>
                <w:lang w:bidi="ar"/>
              </w:rPr>
            </w:pPr>
            <w:r w:rsidRPr="00170508">
              <w:rPr>
                <w:rFonts w:eastAsia="DengXian"/>
              </w:rPr>
              <w:t>10, 20, 40, 60, 80</w:t>
            </w:r>
          </w:p>
        </w:tc>
        <w:tc>
          <w:tcPr>
            <w:tcW w:w="1496" w:type="dxa"/>
            <w:tcBorders>
              <w:top w:val="nil"/>
              <w:left w:val="single" w:sz="4" w:space="0" w:color="auto"/>
              <w:bottom w:val="nil"/>
              <w:right w:val="single" w:sz="4" w:space="0" w:color="auto"/>
            </w:tcBorders>
            <w:vAlign w:val="center"/>
          </w:tcPr>
          <w:p w14:paraId="62CF127B" w14:textId="77777777" w:rsidR="00636DC6" w:rsidRPr="00170508" w:rsidRDefault="00636DC6" w:rsidP="00636DC6">
            <w:pPr>
              <w:pStyle w:val="TAC"/>
              <w:rPr>
                <w:rFonts w:eastAsia="DengXian"/>
                <w:lang w:eastAsia="zh-CN"/>
              </w:rPr>
            </w:pPr>
          </w:p>
        </w:tc>
      </w:tr>
      <w:tr w:rsidR="00636DC6" w:rsidRPr="00170508" w14:paraId="2D3AAB08"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00EFC39C"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92FE442" w14:textId="77777777" w:rsidR="00636DC6" w:rsidRPr="00170508" w:rsidRDefault="00636DC6" w:rsidP="00636DC6">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546E61" w14:textId="77777777" w:rsidR="00636DC6" w:rsidRPr="00170508" w:rsidRDefault="00636DC6" w:rsidP="00636DC6">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B1B3944" w14:textId="77777777" w:rsidR="00636DC6" w:rsidRPr="00170508" w:rsidRDefault="00636DC6" w:rsidP="00636DC6">
            <w:pPr>
              <w:pStyle w:val="TAC"/>
              <w:rPr>
                <w:rFonts w:eastAsia="DengXian"/>
                <w:lang w:bidi="ar"/>
              </w:rPr>
            </w:pPr>
            <w:r w:rsidRPr="00170508">
              <w:rPr>
                <w:rFonts w:eastAsia="DengXian"/>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E70ECD6" w14:textId="77777777" w:rsidR="00636DC6" w:rsidRPr="00170508" w:rsidRDefault="00636DC6" w:rsidP="00636DC6">
            <w:pPr>
              <w:pStyle w:val="TAC"/>
              <w:rPr>
                <w:rFonts w:eastAsia="DengXian"/>
                <w:lang w:eastAsia="zh-CN"/>
              </w:rPr>
            </w:pPr>
          </w:p>
        </w:tc>
      </w:tr>
      <w:tr w:rsidR="00636DC6" w:rsidRPr="00170508" w14:paraId="0BD22BD6"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3EC00ADA" w14:textId="77777777" w:rsidR="00636DC6" w:rsidRPr="00170508" w:rsidRDefault="00636DC6" w:rsidP="00636DC6">
            <w:pPr>
              <w:pStyle w:val="TAC"/>
              <w:rPr>
                <w:rFonts w:eastAsia="DengXian"/>
                <w:lang w:eastAsia="zh-CN"/>
              </w:rPr>
            </w:pPr>
            <w:r w:rsidRPr="00170508">
              <w:rPr>
                <w:rFonts w:eastAsia="DengXian"/>
                <w:lang w:eastAsia="zh-CN"/>
              </w:rPr>
              <w:t>CA_n1A-n46C-n78A</w:t>
            </w:r>
          </w:p>
        </w:tc>
        <w:tc>
          <w:tcPr>
            <w:tcW w:w="1716" w:type="dxa"/>
            <w:tcBorders>
              <w:top w:val="single" w:sz="4" w:space="0" w:color="auto"/>
              <w:left w:val="single" w:sz="4" w:space="0" w:color="auto"/>
              <w:bottom w:val="nil"/>
              <w:right w:val="single" w:sz="4" w:space="0" w:color="auto"/>
            </w:tcBorders>
            <w:vAlign w:val="center"/>
          </w:tcPr>
          <w:p w14:paraId="686D28D5" w14:textId="77777777" w:rsidR="00636DC6" w:rsidRPr="00170508" w:rsidRDefault="00636DC6" w:rsidP="00636DC6">
            <w:pPr>
              <w:pStyle w:val="TAC"/>
              <w:rPr>
                <w:rFonts w:eastAsia="DengXian"/>
                <w:lang w:eastAsia="zh-CN"/>
              </w:rPr>
            </w:pPr>
            <w:r w:rsidRPr="00170508">
              <w:rPr>
                <w:rFonts w:eastAsia="DengXian"/>
                <w:lang w:eastAsia="zh-CN"/>
              </w:rPr>
              <w:t>CA_n1A-n46A</w:t>
            </w:r>
          </w:p>
          <w:p w14:paraId="3EC452D7" w14:textId="77777777" w:rsidR="00636DC6" w:rsidRPr="00170508" w:rsidRDefault="00636DC6" w:rsidP="00636DC6">
            <w:pPr>
              <w:pStyle w:val="TAC"/>
              <w:rPr>
                <w:rFonts w:eastAsia="DengXian"/>
                <w:lang w:eastAsia="zh-CN"/>
              </w:rPr>
            </w:pPr>
            <w:r w:rsidRPr="00170508">
              <w:rPr>
                <w:rFonts w:eastAsia="DengXian"/>
                <w:lang w:eastAsia="zh-CN"/>
              </w:rPr>
              <w:t>CA_n1A-n78A</w:t>
            </w:r>
          </w:p>
          <w:p w14:paraId="0CAAC552" w14:textId="77777777" w:rsidR="00636DC6" w:rsidRPr="00170508" w:rsidRDefault="00636DC6" w:rsidP="00636DC6">
            <w:pPr>
              <w:pStyle w:val="TAC"/>
              <w:rPr>
                <w:rFonts w:eastAsia="DengXian"/>
                <w:szCs w:val="18"/>
                <w:lang w:eastAsia="zh-CN"/>
              </w:rPr>
            </w:pPr>
            <w:r w:rsidRPr="00170508">
              <w:rPr>
                <w:rFonts w:eastAsia="DengXian"/>
                <w:lang w:eastAsia="zh-CN"/>
              </w:rPr>
              <w:t>CA_n46A-n78A</w:t>
            </w:r>
          </w:p>
        </w:tc>
        <w:tc>
          <w:tcPr>
            <w:tcW w:w="772" w:type="dxa"/>
            <w:tcBorders>
              <w:top w:val="single" w:sz="4" w:space="0" w:color="auto"/>
              <w:left w:val="single" w:sz="4" w:space="0" w:color="auto"/>
              <w:bottom w:val="single" w:sz="4" w:space="0" w:color="auto"/>
              <w:right w:val="single" w:sz="4" w:space="0" w:color="auto"/>
            </w:tcBorders>
            <w:vAlign w:val="center"/>
          </w:tcPr>
          <w:p w14:paraId="0E608BA5" w14:textId="77777777" w:rsidR="00636DC6" w:rsidRPr="00170508" w:rsidRDefault="00636DC6" w:rsidP="00636DC6">
            <w:pPr>
              <w:pStyle w:val="TAC"/>
              <w:rPr>
                <w:rFonts w:eastAsia="DengXian"/>
                <w:lang w:eastAsia="zh-CN"/>
              </w:rPr>
            </w:pPr>
            <w:r w:rsidRPr="00170508">
              <w:rPr>
                <w:rFonts w:eastAsia="DengXian" w:hint="eastAsia"/>
                <w:lang w:eastAsia="zh-CN"/>
              </w:rPr>
              <w:t>n</w:t>
            </w:r>
            <w:r w:rsidRPr="00170508">
              <w:rPr>
                <w:rFonts w:eastAsia="DengXian"/>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28D9FCE7" w14:textId="77777777" w:rsidR="00636DC6" w:rsidRPr="00170508" w:rsidRDefault="00636DC6" w:rsidP="00636DC6">
            <w:pPr>
              <w:pStyle w:val="TAC"/>
              <w:rPr>
                <w:rFonts w:eastAsia="DengXian"/>
                <w:lang w:bidi="ar"/>
              </w:rPr>
            </w:pPr>
            <w:r w:rsidRPr="00170508">
              <w:rPr>
                <w:rFonts w:eastAsia="DengXian"/>
              </w:rPr>
              <w:t>5, 10, 15, 20, 25, 30, 40, 50</w:t>
            </w:r>
          </w:p>
        </w:tc>
        <w:tc>
          <w:tcPr>
            <w:tcW w:w="1496" w:type="dxa"/>
            <w:tcBorders>
              <w:top w:val="single" w:sz="4" w:space="0" w:color="auto"/>
              <w:left w:val="single" w:sz="4" w:space="0" w:color="auto"/>
              <w:bottom w:val="nil"/>
              <w:right w:val="single" w:sz="4" w:space="0" w:color="auto"/>
            </w:tcBorders>
            <w:vAlign w:val="center"/>
          </w:tcPr>
          <w:p w14:paraId="4DC7FA17" w14:textId="77777777" w:rsidR="00636DC6" w:rsidRPr="00170508" w:rsidRDefault="00636DC6" w:rsidP="00636DC6">
            <w:pPr>
              <w:pStyle w:val="TAC"/>
              <w:rPr>
                <w:rFonts w:eastAsia="DengXian"/>
                <w:lang w:eastAsia="zh-CN"/>
              </w:rPr>
            </w:pPr>
            <w:r w:rsidRPr="00170508">
              <w:rPr>
                <w:rFonts w:eastAsia="DengXian" w:hint="eastAsia"/>
                <w:lang w:eastAsia="zh-CN"/>
              </w:rPr>
              <w:t>0</w:t>
            </w:r>
          </w:p>
        </w:tc>
      </w:tr>
      <w:tr w:rsidR="00636DC6" w:rsidRPr="00170508" w14:paraId="149B373E" w14:textId="77777777" w:rsidTr="00FD02C8">
        <w:trPr>
          <w:jc w:val="center"/>
        </w:trPr>
        <w:tc>
          <w:tcPr>
            <w:tcW w:w="2062" w:type="dxa"/>
            <w:tcBorders>
              <w:top w:val="nil"/>
              <w:left w:val="single" w:sz="4" w:space="0" w:color="auto"/>
              <w:bottom w:val="nil"/>
              <w:right w:val="single" w:sz="4" w:space="0" w:color="auto"/>
            </w:tcBorders>
            <w:vAlign w:val="center"/>
          </w:tcPr>
          <w:p w14:paraId="18E85E4D"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576743C" w14:textId="77777777" w:rsidR="00636DC6" w:rsidRPr="00170508" w:rsidRDefault="00636DC6" w:rsidP="00636DC6">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55E77B" w14:textId="77777777" w:rsidR="00636DC6" w:rsidRPr="00170508" w:rsidRDefault="00636DC6" w:rsidP="00636DC6">
            <w:pPr>
              <w:pStyle w:val="TAC"/>
              <w:rPr>
                <w:rFonts w:eastAsia="DengXian"/>
                <w:lang w:eastAsia="zh-CN"/>
              </w:rPr>
            </w:pPr>
            <w:r w:rsidRPr="00170508">
              <w:rPr>
                <w:rFonts w:eastAsia="DengXian"/>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169E30AE" w14:textId="77777777" w:rsidR="00636DC6" w:rsidRPr="00170508" w:rsidRDefault="00636DC6" w:rsidP="00636DC6">
            <w:pPr>
              <w:pStyle w:val="TAC"/>
              <w:rPr>
                <w:rFonts w:eastAsia="DengXian"/>
                <w:lang w:bidi="ar"/>
              </w:rPr>
            </w:pPr>
            <w:r w:rsidRPr="00170508">
              <w:rPr>
                <w:rFonts w:eastAsia="DengXian"/>
              </w:rPr>
              <w:t>CA_n46C_BCS0</w:t>
            </w:r>
          </w:p>
        </w:tc>
        <w:tc>
          <w:tcPr>
            <w:tcW w:w="1496" w:type="dxa"/>
            <w:tcBorders>
              <w:top w:val="nil"/>
              <w:left w:val="single" w:sz="4" w:space="0" w:color="auto"/>
              <w:bottom w:val="nil"/>
              <w:right w:val="single" w:sz="4" w:space="0" w:color="auto"/>
            </w:tcBorders>
            <w:vAlign w:val="center"/>
          </w:tcPr>
          <w:p w14:paraId="4DBE3244" w14:textId="77777777" w:rsidR="00636DC6" w:rsidRPr="00170508" w:rsidRDefault="00636DC6" w:rsidP="00636DC6">
            <w:pPr>
              <w:pStyle w:val="TAC"/>
              <w:rPr>
                <w:rFonts w:eastAsia="DengXian"/>
                <w:lang w:eastAsia="zh-CN"/>
              </w:rPr>
            </w:pPr>
          </w:p>
        </w:tc>
      </w:tr>
      <w:tr w:rsidR="00636DC6" w:rsidRPr="00170508" w14:paraId="28CE1F62"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21A30584"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6175114" w14:textId="77777777" w:rsidR="00636DC6" w:rsidRPr="00170508" w:rsidRDefault="00636DC6" w:rsidP="00636DC6">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8E219D" w14:textId="77777777" w:rsidR="00636DC6" w:rsidRPr="00170508" w:rsidRDefault="00636DC6" w:rsidP="00636DC6">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2AC6A77" w14:textId="77777777" w:rsidR="00636DC6" w:rsidRPr="00170508" w:rsidRDefault="00636DC6" w:rsidP="00636DC6">
            <w:pPr>
              <w:pStyle w:val="TAC"/>
              <w:rPr>
                <w:rFonts w:eastAsia="DengXian"/>
                <w:lang w:bidi="ar"/>
              </w:rPr>
            </w:pPr>
            <w:r w:rsidRPr="00170508">
              <w:rPr>
                <w:rFonts w:eastAsia="DengXian"/>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B7D1653" w14:textId="77777777" w:rsidR="00636DC6" w:rsidRPr="00170508" w:rsidRDefault="00636DC6" w:rsidP="00636DC6">
            <w:pPr>
              <w:pStyle w:val="TAC"/>
              <w:rPr>
                <w:rFonts w:eastAsia="DengXian"/>
                <w:lang w:eastAsia="zh-CN"/>
              </w:rPr>
            </w:pPr>
          </w:p>
        </w:tc>
      </w:tr>
      <w:tr w:rsidR="00636DC6" w:rsidRPr="00170508" w14:paraId="5923D4E4"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0696B30B" w14:textId="77777777" w:rsidR="00636DC6" w:rsidRPr="00170508" w:rsidRDefault="00636DC6" w:rsidP="00636DC6">
            <w:pPr>
              <w:pStyle w:val="TAC"/>
              <w:rPr>
                <w:rFonts w:eastAsia="DengXian"/>
                <w:lang w:eastAsia="zh-CN"/>
              </w:rPr>
            </w:pPr>
            <w:r w:rsidRPr="00170508">
              <w:rPr>
                <w:rFonts w:eastAsia="DengXian"/>
                <w:lang w:eastAsia="zh-CN"/>
              </w:rPr>
              <w:t>CA_n1A-n46D-n78A</w:t>
            </w:r>
          </w:p>
        </w:tc>
        <w:tc>
          <w:tcPr>
            <w:tcW w:w="1716" w:type="dxa"/>
            <w:tcBorders>
              <w:top w:val="single" w:sz="4" w:space="0" w:color="auto"/>
              <w:left w:val="single" w:sz="4" w:space="0" w:color="auto"/>
              <w:bottom w:val="nil"/>
              <w:right w:val="single" w:sz="4" w:space="0" w:color="auto"/>
            </w:tcBorders>
            <w:vAlign w:val="center"/>
          </w:tcPr>
          <w:p w14:paraId="5E5F6890" w14:textId="77777777" w:rsidR="00636DC6" w:rsidRPr="00170508" w:rsidRDefault="00636DC6" w:rsidP="00636DC6">
            <w:pPr>
              <w:pStyle w:val="TAC"/>
              <w:rPr>
                <w:rFonts w:eastAsia="DengXian"/>
                <w:lang w:eastAsia="zh-CN"/>
              </w:rPr>
            </w:pPr>
            <w:r w:rsidRPr="00170508">
              <w:rPr>
                <w:rFonts w:eastAsia="DengXian"/>
                <w:lang w:eastAsia="zh-CN"/>
              </w:rPr>
              <w:t>CA_n1A-n46A</w:t>
            </w:r>
          </w:p>
          <w:p w14:paraId="0D3B45AA" w14:textId="77777777" w:rsidR="00636DC6" w:rsidRPr="00170508" w:rsidRDefault="00636DC6" w:rsidP="00636DC6">
            <w:pPr>
              <w:pStyle w:val="TAC"/>
              <w:rPr>
                <w:rFonts w:eastAsia="DengXian"/>
                <w:lang w:eastAsia="zh-CN"/>
              </w:rPr>
            </w:pPr>
            <w:r w:rsidRPr="00170508">
              <w:rPr>
                <w:rFonts w:eastAsia="DengXian"/>
                <w:lang w:eastAsia="zh-CN"/>
              </w:rPr>
              <w:t>CA_n1A-n78A</w:t>
            </w:r>
          </w:p>
          <w:p w14:paraId="35EC4D12" w14:textId="77777777" w:rsidR="00636DC6" w:rsidRPr="00170508" w:rsidRDefault="00636DC6" w:rsidP="00636DC6">
            <w:pPr>
              <w:pStyle w:val="TAC"/>
              <w:rPr>
                <w:rFonts w:eastAsia="DengXian"/>
                <w:szCs w:val="18"/>
                <w:lang w:eastAsia="zh-CN"/>
              </w:rPr>
            </w:pPr>
            <w:r w:rsidRPr="00170508">
              <w:rPr>
                <w:rFonts w:eastAsia="DengXian"/>
                <w:lang w:eastAsia="zh-CN"/>
              </w:rPr>
              <w:t>CA_n46A-n78A</w:t>
            </w:r>
          </w:p>
        </w:tc>
        <w:tc>
          <w:tcPr>
            <w:tcW w:w="772" w:type="dxa"/>
            <w:tcBorders>
              <w:top w:val="single" w:sz="4" w:space="0" w:color="auto"/>
              <w:left w:val="single" w:sz="4" w:space="0" w:color="auto"/>
              <w:bottom w:val="single" w:sz="4" w:space="0" w:color="auto"/>
              <w:right w:val="single" w:sz="4" w:space="0" w:color="auto"/>
            </w:tcBorders>
            <w:vAlign w:val="center"/>
          </w:tcPr>
          <w:p w14:paraId="45557BDD" w14:textId="77777777" w:rsidR="00636DC6" w:rsidRPr="00170508" w:rsidRDefault="00636DC6" w:rsidP="00636DC6">
            <w:pPr>
              <w:pStyle w:val="TAC"/>
              <w:rPr>
                <w:rFonts w:eastAsia="DengXian"/>
                <w:lang w:eastAsia="zh-CN"/>
              </w:rPr>
            </w:pPr>
            <w:r w:rsidRPr="00170508">
              <w:rPr>
                <w:rFonts w:eastAsia="DengXian" w:hint="eastAsia"/>
                <w:lang w:eastAsia="zh-CN"/>
              </w:rPr>
              <w:t>n</w:t>
            </w:r>
            <w:r w:rsidRPr="00170508">
              <w:rPr>
                <w:rFonts w:eastAsia="DengXian"/>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7B7D9C55" w14:textId="77777777" w:rsidR="00636DC6" w:rsidRPr="00170508" w:rsidRDefault="00636DC6" w:rsidP="00636DC6">
            <w:pPr>
              <w:pStyle w:val="TAC"/>
              <w:rPr>
                <w:rFonts w:eastAsia="DengXian"/>
                <w:lang w:bidi="ar"/>
              </w:rPr>
            </w:pPr>
            <w:r w:rsidRPr="00170508">
              <w:rPr>
                <w:rFonts w:eastAsia="DengXian"/>
              </w:rPr>
              <w:t>5, 10, 15, 20, 25, 30, 40, 50</w:t>
            </w:r>
          </w:p>
        </w:tc>
        <w:tc>
          <w:tcPr>
            <w:tcW w:w="1496" w:type="dxa"/>
            <w:tcBorders>
              <w:top w:val="single" w:sz="4" w:space="0" w:color="auto"/>
              <w:left w:val="single" w:sz="4" w:space="0" w:color="auto"/>
              <w:bottom w:val="nil"/>
              <w:right w:val="single" w:sz="4" w:space="0" w:color="auto"/>
            </w:tcBorders>
            <w:vAlign w:val="center"/>
          </w:tcPr>
          <w:p w14:paraId="1CE35AEC" w14:textId="77777777" w:rsidR="00636DC6" w:rsidRPr="00170508" w:rsidRDefault="00636DC6" w:rsidP="00636DC6">
            <w:pPr>
              <w:pStyle w:val="TAC"/>
              <w:rPr>
                <w:rFonts w:eastAsia="DengXian"/>
                <w:lang w:eastAsia="zh-CN"/>
              </w:rPr>
            </w:pPr>
            <w:r w:rsidRPr="00170508">
              <w:rPr>
                <w:rFonts w:eastAsia="DengXian" w:hint="eastAsia"/>
                <w:lang w:eastAsia="zh-CN"/>
              </w:rPr>
              <w:t>0</w:t>
            </w:r>
          </w:p>
        </w:tc>
      </w:tr>
      <w:tr w:rsidR="00636DC6" w:rsidRPr="00170508" w14:paraId="591EFCEA" w14:textId="77777777" w:rsidTr="00FD02C8">
        <w:trPr>
          <w:jc w:val="center"/>
        </w:trPr>
        <w:tc>
          <w:tcPr>
            <w:tcW w:w="2062" w:type="dxa"/>
            <w:tcBorders>
              <w:top w:val="nil"/>
              <w:left w:val="single" w:sz="4" w:space="0" w:color="auto"/>
              <w:bottom w:val="nil"/>
              <w:right w:val="single" w:sz="4" w:space="0" w:color="auto"/>
            </w:tcBorders>
            <w:vAlign w:val="center"/>
          </w:tcPr>
          <w:p w14:paraId="4EAB21C4"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63B4E79" w14:textId="77777777" w:rsidR="00636DC6" w:rsidRPr="00170508" w:rsidRDefault="00636DC6" w:rsidP="00636DC6">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3E2B81" w14:textId="77777777" w:rsidR="00636DC6" w:rsidRPr="00170508" w:rsidRDefault="00636DC6" w:rsidP="00636DC6">
            <w:pPr>
              <w:pStyle w:val="TAC"/>
              <w:rPr>
                <w:rFonts w:eastAsia="DengXian"/>
                <w:lang w:eastAsia="zh-CN"/>
              </w:rPr>
            </w:pPr>
            <w:r w:rsidRPr="00170508">
              <w:rPr>
                <w:rFonts w:eastAsia="DengXian"/>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7817F2DD" w14:textId="77777777" w:rsidR="00636DC6" w:rsidRPr="00170508" w:rsidRDefault="00636DC6" w:rsidP="00636DC6">
            <w:pPr>
              <w:pStyle w:val="TAC"/>
              <w:rPr>
                <w:rFonts w:eastAsia="DengXian"/>
                <w:lang w:bidi="ar"/>
              </w:rPr>
            </w:pPr>
            <w:r w:rsidRPr="00170508">
              <w:rPr>
                <w:rFonts w:eastAsia="DengXian"/>
              </w:rPr>
              <w:t>CA_n46D_BCS0</w:t>
            </w:r>
          </w:p>
        </w:tc>
        <w:tc>
          <w:tcPr>
            <w:tcW w:w="1496" w:type="dxa"/>
            <w:tcBorders>
              <w:top w:val="nil"/>
              <w:left w:val="single" w:sz="4" w:space="0" w:color="auto"/>
              <w:bottom w:val="nil"/>
              <w:right w:val="single" w:sz="4" w:space="0" w:color="auto"/>
            </w:tcBorders>
            <w:vAlign w:val="center"/>
          </w:tcPr>
          <w:p w14:paraId="49CD03FE" w14:textId="77777777" w:rsidR="00636DC6" w:rsidRPr="00170508" w:rsidRDefault="00636DC6" w:rsidP="00636DC6">
            <w:pPr>
              <w:pStyle w:val="TAC"/>
              <w:rPr>
                <w:rFonts w:eastAsia="DengXian"/>
                <w:lang w:eastAsia="zh-CN"/>
              </w:rPr>
            </w:pPr>
          </w:p>
        </w:tc>
      </w:tr>
      <w:tr w:rsidR="00636DC6" w:rsidRPr="00170508" w14:paraId="5448AB6D"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14D98E74"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93AABC3" w14:textId="77777777" w:rsidR="00636DC6" w:rsidRPr="00170508" w:rsidRDefault="00636DC6" w:rsidP="00636DC6">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DC5DCF" w14:textId="77777777" w:rsidR="00636DC6" w:rsidRPr="00170508" w:rsidRDefault="00636DC6" w:rsidP="00636DC6">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307C5B6" w14:textId="77777777" w:rsidR="00636DC6" w:rsidRPr="00170508" w:rsidRDefault="00636DC6" w:rsidP="00636DC6">
            <w:pPr>
              <w:pStyle w:val="TAC"/>
              <w:rPr>
                <w:rFonts w:eastAsia="DengXian"/>
                <w:lang w:bidi="ar"/>
              </w:rPr>
            </w:pPr>
            <w:r w:rsidRPr="00170508">
              <w:rPr>
                <w:rFonts w:eastAsia="DengXian"/>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C38A617" w14:textId="77777777" w:rsidR="00636DC6" w:rsidRPr="00170508" w:rsidRDefault="00636DC6" w:rsidP="00636DC6">
            <w:pPr>
              <w:pStyle w:val="TAC"/>
              <w:rPr>
                <w:rFonts w:eastAsia="DengXian"/>
                <w:lang w:eastAsia="zh-CN"/>
              </w:rPr>
            </w:pPr>
          </w:p>
        </w:tc>
      </w:tr>
      <w:tr w:rsidR="00636DC6" w:rsidRPr="00170508" w14:paraId="7C9856B9"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02E5642C" w14:textId="77777777" w:rsidR="00636DC6" w:rsidRPr="00170508" w:rsidRDefault="00636DC6" w:rsidP="00636DC6">
            <w:pPr>
              <w:pStyle w:val="TAC"/>
              <w:rPr>
                <w:rFonts w:eastAsia="DengXian"/>
                <w:lang w:eastAsia="zh-CN"/>
              </w:rPr>
            </w:pPr>
            <w:r w:rsidRPr="00170508">
              <w:rPr>
                <w:rFonts w:eastAsia="DengXian"/>
                <w:lang w:eastAsia="zh-CN"/>
              </w:rPr>
              <w:t>CA_n1A-n46(2A)-n78A</w:t>
            </w:r>
          </w:p>
        </w:tc>
        <w:tc>
          <w:tcPr>
            <w:tcW w:w="1716" w:type="dxa"/>
            <w:tcBorders>
              <w:top w:val="single" w:sz="4" w:space="0" w:color="auto"/>
              <w:left w:val="single" w:sz="4" w:space="0" w:color="auto"/>
              <w:bottom w:val="nil"/>
              <w:right w:val="single" w:sz="4" w:space="0" w:color="auto"/>
            </w:tcBorders>
            <w:vAlign w:val="center"/>
          </w:tcPr>
          <w:p w14:paraId="35408ADB" w14:textId="77777777" w:rsidR="00636DC6" w:rsidRPr="00170508" w:rsidRDefault="00636DC6" w:rsidP="00636DC6">
            <w:pPr>
              <w:pStyle w:val="TAC"/>
              <w:rPr>
                <w:rFonts w:eastAsia="DengXian"/>
                <w:lang w:eastAsia="zh-CN"/>
              </w:rPr>
            </w:pPr>
            <w:r w:rsidRPr="00170508">
              <w:rPr>
                <w:rFonts w:eastAsia="DengXian"/>
                <w:lang w:eastAsia="zh-CN"/>
              </w:rPr>
              <w:t>CA_n1A-n46A</w:t>
            </w:r>
          </w:p>
          <w:p w14:paraId="081BC71C" w14:textId="77777777" w:rsidR="00636DC6" w:rsidRPr="00170508" w:rsidRDefault="00636DC6" w:rsidP="00636DC6">
            <w:pPr>
              <w:pStyle w:val="TAC"/>
              <w:rPr>
                <w:rFonts w:eastAsia="DengXian"/>
                <w:lang w:eastAsia="zh-CN"/>
              </w:rPr>
            </w:pPr>
            <w:r w:rsidRPr="00170508">
              <w:rPr>
                <w:rFonts w:eastAsia="DengXian"/>
                <w:lang w:eastAsia="zh-CN"/>
              </w:rPr>
              <w:t>CA_n1A-n78A</w:t>
            </w:r>
          </w:p>
          <w:p w14:paraId="2CB23598" w14:textId="77777777" w:rsidR="00636DC6" w:rsidRPr="00170508" w:rsidRDefault="00636DC6" w:rsidP="00636DC6">
            <w:pPr>
              <w:pStyle w:val="TAC"/>
              <w:rPr>
                <w:rFonts w:eastAsia="DengXian"/>
                <w:szCs w:val="18"/>
                <w:lang w:eastAsia="zh-CN"/>
              </w:rPr>
            </w:pPr>
            <w:r w:rsidRPr="00170508">
              <w:rPr>
                <w:rFonts w:eastAsia="DengXian"/>
                <w:lang w:eastAsia="zh-CN"/>
              </w:rPr>
              <w:t>CA_n46A-n78A</w:t>
            </w:r>
          </w:p>
        </w:tc>
        <w:tc>
          <w:tcPr>
            <w:tcW w:w="772" w:type="dxa"/>
            <w:tcBorders>
              <w:top w:val="single" w:sz="4" w:space="0" w:color="auto"/>
              <w:left w:val="single" w:sz="4" w:space="0" w:color="auto"/>
              <w:bottom w:val="single" w:sz="4" w:space="0" w:color="auto"/>
              <w:right w:val="single" w:sz="4" w:space="0" w:color="auto"/>
            </w:tcBorders>
            <w:vAlign w:val="center"/>
          </w:tcPr>
          <w:p w14:paraId="4BBED971" w14:textId="77777777" w:rsidR="00636DC6" w:rsidRPr="00170508" w:rsidRDefault="00636DC6" w:rsidP="00636DC6">
            <w:pPr>
              <w:pStyle w:val="TAC"/>
              <w:rPr>
                <w:rFonts w:eastAsia="DengXian"/>
                <w:lang w:eastAsia="zh-CN"/>
              </w:rPr>
            </w:pPr>
            <w:r w:rsidRPr="00170508">
              <w:rPr>
                <w:rFonts w:eastAsia="DengXian" w:hint="eastAsia"/>
                <w:lang w:eastAsia="zh-CN"/>
              </w:rPr>
              <w:t>n</w:t>
            </w:r>
            <w:r w:rsidRPr="00170508">
              <w:rPr>
                <w:rFonts w:eastAsia="DengXian"/>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73A899FE" w14:textId="77777777" w:rsidR="00636DC6" w:rsidRPr="00170508" w:rsidRDefault="00636DC6" w:rsidP="00636DC6">
            <w:pPr>
              <w:pStyle w:val="TAC"/>
              <w:rPr>
                <w:rFonts w:eastAsia="DengXian"/>
                <w:lang w:bidi="ar"/>
              </w:rPr>
            </w:pPr>
            <w:r w:rsidRPr="00170508">
              <w:rPr>
                <w:rFonts w:eastAsia="DengXian"/>
              </w:rPr>
              <w:t>5, 10, 15, 20, 25, 30, 40, 50</w:t>
            </w:r>
          </w:p>
        </w:tc>
        <w:tc>
          <w:tcPr>
            <w:tcW w:w="1496" w:type="dxa"/>
            <w:tcBorders>
              <w:top w:val="single" w:sz="4" w:space="0" w:color="auto"/>
              <w:left w:val="single" w:sz="4" w:space="0" w:color="auto"/>
              <w:bottom w:val="nil"/>
              <w:right w:val="single" w:sz="4" w:space="0" w:color="auto"/>
            </w:tcBorders>
            <w:vAlign w:val="center"/>
          </w:tcPr>
          <w:p w14:paraId="26288C3A" w14:textId="77777777" w:rsidR="00636DC6" w:rsidRPr="00170508" w:rsidRDefault="00636DC6" w:rsidP="00636DC6">
            <w:pPr>
              <w:pStyle w:val="TAC"/>
              <w:rPr>
                <w:rFonts w:eastAsia="DengXian"/>
                <w:lang w:eastAsia="zh-CN"/>
              </w:rPr>
            </w:pPr>
            <w:r w:rsidRPr="00170508">
              <w:rPr>
                <w:rFonts w:eastAsia="DengXian" w:hint="eastAsia"/>
                <w:lang w:eastAsia="zh-CN"/>
              </w:rPr>
              <w:t>0</w:t>
            </w:r>
          </w:p>
        </w:tc>
      </w:tr>
      <w:tr w:rsidR="00636DC6" w:rsidRPr="00170508" w14:paraId="72B1AC77" w14:textId="77777777" w:rsidTr="00FD02C8">
        <w:trPr>
          <w:jc w:val="center"/>
        </w:trPr>
        <w:tc>
          <w:tcPr>
            <w:tcW w:w="2062" w:type="dxa"/>
            <w:tcBorders>
              <w:top w:val="nil"/>
              <w:left w:val="single" w:sz="4" w:space="0" w:color="auto"/>
              <w:bottom w:val="nil"/>
              <w:right w:val="single" w:sz="4" w:space="0" w:color="auto"/>
            </w:tcBorders>
            <w:vAlign w:val="center"/>
          </w:tcPr>
          <w:p w14:paraId="7B43E63F"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6E50694" w14:textId="77777777" w:rsidR="00636DC6" w:rsidRPr="00170508" w:rsidRDefault="00636DC6" w:rsidP="00636DC6">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3A5A2B" w14:textId="77777777" w:rsidR="00636DC6" w:rsidRPr="00170508" w:rsidRDefault="00636DC6" w:rsidP="00636DC6">
            <w:pPr>
              <w:pStyle w:val="TAC"/>
              <w:rPr>
                <w:rFonts w:eastAsia="DengXian"/>
                <w:lang w:eastAsia="zh-CN"/>
              </w:rPr>
            </w:pPr>
            <w:r w:rsidRPr="00170508">
              <w:rPr>
                <w:rFonts w:eastAsia="DengXian"/>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18A20DF2" w14:textId="77777777" w:rsidR="00636DC6" w:rsidRPr="00170508" w:rsidRDefault="00636DC6" w:rsidP="00636DC6">
            <w:pPr>
              <w:pStyle w:val="TAC"/>
              <w:rPr>
                <w:rFonts w:eastAsia="DengXian"/>
                <w:lang w:bidi="ar"/>
              </w:rPr>
            </w:pPr>
            <w:r w:rsidRPr="00170508">
              <w:rPr>
                <w:rFonts w:eastAsia="DengXian" w:cs="Arial"/>
                <w:szCs w:val="18"/>
              </w:rPr>
              <w:t>CA_n46(2A)_BCS0</w:t>
            </w:r>
          </w:p>
        </w:tc>
        <w:tc>
          <w:tcPr>
            <w:tcW w:w="1496" w:type="dxa"/>
            <w:tcBorders>
              <w:top w:val="nil"/>
              <w:left w:val="single" w:sz="4" w:space="0" w:color="auto"/>
              <w:bottom w:val="nil"/>
              <w:right w:val="single" w:sz="4" w:space="0" w:color="auto"/>
            </w:tcBorders>
            <w:vAlign w:val="center"/>
          </w:tcPr>
          <w:p w14:paraId="1BFDCD17" w14:textId="77777777" w:rsidR="00636DC6" w:rsidRPr="00170508" w:rsidRDefault="00636DC6" w:rsidP="00636DC6">
            <w:pPr>
              <w:pStyle w:val="TAC"/>
              <w:rPr>
                <w:rFonts w:eastAsia="DengXian"/>
                <w:lang w:eastAsia="zh-CN"/>
              </w:rPr>
            </w:pPr>
          </w:p>
        </w:tc>
      </w:tr>
      <w:tr w:rsidR="00636DC6" w:rsidRPr="00170508" w14:paraId="71A23728"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25324B84"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587CB37" w14:textId="77777777" w:rsidR="00636DC6" w:rsidRPr="00170508" w:rsidRDefault="00636DC6" w:rsidP="00636DC6">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8BC2AB" w14:textId="77777777" w:rsidR="00636DC6" w:rsidRPr="00170508" w:rsidRDefault="00636DC6" w:rsidP="00636DC6">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DB7CAC0" w14:textId="77777777" w:rsidR="00636DC6" w:rsidRPr="00170508" w:rsidRDefault="00636DC6" w:rsidP="00636DC6">
            <w:pPr>
              <w:pStyle w:val="TAC"/>
              <w:rPr>
                <w:rFonts w:eastAsia="DengXian"/>
                <w:lang w:bidi="ar"/>
              </w:rPr>
            </w:pPr>
            <w:r w:rsidRPr="00170508">
              <w:rPr>
                <w:rFonts w:eastAsia="DengXian"/>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EE9FD2A" w14:textId="77777777" w:rsidR="00636DC6" w:rsidRPr="00170508" w:rsidRDefault="00636DC6" w:rsidP="00636DC6">
            <w:pPr>
              <w:pStyle w:val="TAC"/>
              <w:rPr>
                <w:rFonts w:eastAsia="DengXian"/>
                <w:lang w:eastAsia="zh-CN"/>
              </w:rPr>
            </w:pPr>
          </w:p>
        </w:tc>
      </w:tr>
      <w:tr w:rsidR="00636DC6" w:rsidRPr="00170508" w14:paraId="2C4578AD"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772ADFF5" w14:textId="77777777" w:rsidR="00636DC6" w:rsidRPr="00170508" w:rsidRDefault="00636DC6" w:rsidP="00636DC6">
            <w:pPr>
              <w:pStyle w:val="TAC"/>
              <w:rPr>
                <w:rFonts w:eastAsia="DengXian"/>
                <w:lang w:eastAsia="zh-CN"/>
              </w:rPr>
            </w:pPr>
            <w:r w:rsidRPr="00170508">
              <w:rPr>
                <w:rFonts w:eastAsia="DengXian"/>
                <w:lang w:eastAsia="zh-CN"/>
              </w:rPr>
              <w:t>CA_n1A-n46A-n78(2A)</w:t>
            </w:r>
          </w:p>
        </w:tc>
        <w:tc>
          <w:tcPr>
            <w:tcW w:w="1716" w:type="dxa"/>
            <w:tcBorders>
              <w:top w:val="single" w:sz="4" w:space="0" w:color="auto"/>
              <w:left w:val="single" w:sz="4" w:space="0" w:color="auto"/>
              <w:bottom w:val="nil"/>
              <w:right w:val="single" w:sz="4" w:space="0" w:color="auto"/>
            </w:tcBorders>
            <w:vAlign w:val="center"/>
          </w:tcPr>
          <w:p w14:paraId="42DE9F88" w14:textId="77777777" w:rsidR="00636DC6" w:rsidRPr="00170508" w:rsidRDefault="00636DC6" w:rsidP="00636DC6">
            <w:pPr>
              <w:pStyle w:val="TAC"/>
              <w:rPr>
                <w:rFonts w:eastAsia="DengXian"/>
                <w:lang w:eastAsia="zh-CN"/>
              </w:rPr>
            </w:pPr>
            <w:r w:rsidRPr="00170508">
              <w:rPr>
                <w:rFonts w:eastAsia="DengXian"/>
                <w:lang w:eastAsia="zh-CN"/>
              </w:rPr>
              <w:t>CA_n1A-n46A</w:t>
            </w:r>
          </w:p>
          <w:p w14:paraId="719B030A" w14:textId="77777777" w:rsidR="00636DC6" w:rsidRPr="00170508" w:rsidRDefault="00636DC6" w:rsidP="00636DC6">
            <w:pPr>
              <w:pStyle w:val="TAC"/>
              <w:rPr>
                <w:rFonts w:eastAsia="DengXian"/>
                <w:lang w:eastAsia="zh-CN"/>
              </w:rPr>
            </w:pPr>
            <w:r w:rsidRPr="00170508">
              <w:rPr>
                <w:rFonts w:eastAsia="DengXian"/>
                <w:lang w:eastAsia="zh-CN"/>
              </w:rPr>
              <w:t>CA_n1A-n78A</w:t>
            </w:r>
          </w:p>
          <w:p w14:paraId="62D08048" w14:textId="77777777" w:rsidR="00636DC6" w:rsidRPr="00170508" w:rsidRDefault="00636DC6" w:rsidP="00636DC6">
            <w:pPr>
              <w:pStyle w:val="TAC"/>
              <w:rPr>
                <w:rFonts w:eastAsia="DengXian"/>
                <w:lang w:eastAsia="zh-CN"/>
              </w:rPr>
            </w:pPr>
            <w:r w:rsidRPr="00170508">
              <w:rPr>
                <w:rFonts w:eastAsia="DengXian"/>
                <w:lang w:eastAsia="zh-CN"/>
              </w:rPr>
              <w:t>CA_n46A-n78A</w:t>
            </w:r>
          </w:p>
          <w:p w14:paraId="73D6287D" w14:textId="77777777" w:rsidR="00636DC6" w:rsidRPr="00170508" w:rsidRDefault="00636DC6" w:rsidP="00636DC6">
            <w:pPr>
              <w:pStyle w:val="TAC"/>
              <w:rPr>
                <w:rFonts w:eastAsia="DengXian"/>
                <w:szCs w:val="18"/>
                <w:lang w:eastAsia="zh-CN"/>
              </w:rPr>
            </w:pPr>
            <w:r w:rsidRPr="00170508">
              <w:rPr>
                <w:rFonts w:eastAsia="DengXian"/>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79DC378C" w14:textId="77777777" w:rsidR="00636DC6" w:rsidRPr="00170508" w:rsidRDefault="00636DC6" w:rsidP="00636DC6">
            <w:pPr>
              <w:pStyle w:val="TAC"/>
              <w:rPr>
                <w:rFonts w:eastAsia="DengXian"/>
                <w:lang w:eastAsia="zh-CN"/>
              </w:rPr>
            </w:pPr>
            <w:r w:rsidRPr="00170508">
              <w:rPr>
                <w:rFonts w:eastAsia="DengXian" w:hint="eastAsia"/>
                <w:lang w:eastAsia="zh-CN"/>
              </w:rPr>
              <w:t>n</w:t>
            </w:r>
            <w:r w:rsidRPr="00170508">
              <w:rPr>
                <w:rFonts w:eastAsia="DengXian"/>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104BE4AE" w14:textId="77777777" w:rsidR="00636DC6" w:rsidRPr="00170508" w:rsidRDefault="00636DC6" w:rsidP="00636DC6">
            <w:pPr>
              <w:pStyle w:val="TAC"/>
              <w:rPr>
                <w:rFonts w:eastAsia="DengXian"/>
                <w:lang w:bidi="ar"/>
              </w:rPr>
            </w:pPr>
            <w:r w:rsidRPr="00170508">
              <w:rPr>
                <w:rFonts w:eastAsia="DengXian"/>
              </w:rPr>
              <w:t>5, 10, 15, 20, 25, 30, 40, 50</w:t>
            </w:r>
          </w:p>
        </w:tc>
        <w:tc>
          <w:tcPr>
            <w:tcW w:w="1496" w:type="dxa"/>
            <w:tcBorders>
              <w:top w:val="single" w:sz="4" w:space="0" w:color="auto"/>
              <w:left w:val="single" w:sz="4" w:space="0" w:color="auto"/>
              <w:bottom w:val="nil"/>
              <w:right w:val="single" w:sz="4" w:space="0" w:color="auto"/>
            </w:tcBorders>
            <w:vAlign w:val="center"/>
          </w:tcPr>
          <w:p w14:paraId="4A90B390" w14:textId="77777777" w:rsidR="00636DC6" w:rsidRPr="00170508" w:rsidRDefault="00636DC6" w:rsidP="00636DC6">
            <w:pPr>
              <w:pStyle w:val="TAC"/>
              <w:rPr>
                <w:rFonts w:eastAsia="DengXian"/>
                <w:lang w:eastAsia="zh-CN"/>
              </w:rPr>
            </w:pPr>
            <w:r w:rsidRPr="00170508">
              <w:rPr>
                <w:rFonts w:eastAsia="DengXian" w:hint="eastAsia"/>
                <w:lang w:eastAsia="zh-CN"/>
              </w:rPr>
              <w:t>0</w:t>
            </w:r>
          </w:p>
        </w:tc>
      </w:tr>
      <w:tr w:rsidR="00636DC6" w:rsidRPr="00170508" w14:paraId="2CB29B10" w14:textId="77777777" w:rsidTr="00FD02C8">
        <w:trPr>
          <w:jc w:val="center"/>
        </w:trPr>
        <w:tc>
          <w:tcPr>
            <w:tcW w:w="2062" w:type="dxa"/>
            <w:tcBorders>
              <w:top w:val="nil"/>
              <w:left w:val="single" w:sz="4" w:space="0" w:color="auto"/>
              <w:bottom w:val="nil"/>
              <w:right w:val="single" w:sz="4" w:space="0" w:color="auto"/>
            </w:tcBorders>
            <w:vAlign w:val="center"/>
          </w:tcPr>
          <w:p w14:paraId="003344C4"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9E1C45B" w14:textId="77777777" w:rsidR="00636DC6" w:rsidRPr="00170508" w:rsidRDefault="00636DC6" w:rsidP="00636DC6">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36B6E4" w14:textId="77777777" w:rsidR="00636DC6" w:rsidRPr="00170508" w:rsidRDefault="00636DC6" w:rsidP="00636DC6">
            <w:pPr>
              <w:pStyle w:val="TAC"/>
              <w:rPr>
                <w:rFonts w:eastAsia="DengXian"/>
                <w:lang w:eastAsia="zh-CN"/>
              </w:rPr>
            </w:pPr>
            <w:r w:rsidRPr="00170508">
              <w:rPr>
                <w:rFonts w:eastAsia="DengXian"/>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4F133D44" w14:textId="77777777" w:rsidR="00636DC6" w:rsidRPr="00170508" w:rsidRDefault="00636DC6" w:rsidP="00636DC6">
            <w:pPr>
              <w:pStyle w:val="TAC"/>
              <w:rPr>
                <w:rFonts w:eastAsia="DengXian"/>
                <w:lang w:bidi="ar"/>
              </w:rPr>
            </w:pPr>
            <w:r w:rsidRPr="00170508">
              <w:rPr>
                <w:rFonts w:eastAsia="DengXian"/>
              </w:rPr>
              <w:t>10, 20, 40, 60, 80</w:t>
            </w:r>
          </w:p>
        </w:tc>
        <w:tc>
          <w:tcPr>
            <w:tcW w:w="1496" w:type="dxa"/>
            <w:tcBorders>
              <w:top w:val="nil"/>
              <w:left w:val="single" w:sz="4" w:space="0" w:color="auto"/>
              <w:bottom w:val="nil"/>
              <w:right w:val="single" w:sz="4" w:space="0" w:color="auto"/>
            </w:tcBorders>
            <w:vAlign w:val="center"/>
          </w:tcPr>
          <w:p w14:paraId="30223E09" w14:textId="77777777" w:rsidR="00636DC6" w:rsidRPr="00170508" w:rsidRDefault="00636DC6" w:rsidP="00636DC6">
            <w:pPr>
              <w:pStyle w:val="TAC"/>
              <w:rPr>
                <w:rFonts w:eastAsia="DengXian"/>
                <w:lang w:eastAsia="zh-CN"/>
              </w:rPr>
            </w:pPr>
          </w:p>
        </w:tc>
      </w:tr>
      <w:tr w:rsidR="00636DC6" w:rsidRPr="00170508" w14:paraId="6FB8DE1D"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5AF38CB4"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C69B1B4" w14:textId="77777777" w:rsidR="00636DC6" w:rsidRPr="00170508" w:rsidRDefault="00636DC6" w:rsidP="00636DC6">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D317D7" w14:textId="77777777" w:rsidR="00636DC6" w:rsidRPr="00170508" w:rsidRDefault="00636DC6" w:rsidP="00636DC6">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6465796" w14:textId="77777777" w:rsidR="00636DC6" w:rsidRPr="00170508" w:rsidRDefault="00636DC6" w:rsidP="00636DC6">
            <w:pPr>
              <w:pStyle w:val="TAC"/>
              <w:rPr>
                <w:rFonts w:eastAsia="DengXian"/>
                <w:lang w:bidi="ar"/>
              </w:rPr>
            </w:pPr>
            <w:r w:rsidRPr="00170508">
              <w:rPr>
                <w:rFonts w:eastAsia="DengXian" w:cs="Arial"/>
                <w:szCs w:val="18"/>
              </w:rPr>
              <w:t>CA_n78(2A)_BCS2</w:t>
            </w:r>
          </w:p>
        </w:tc>
        <w:tc>
          <w:tcPr>
            <w:tcW w:w="1496" w:type="dxa"/>
            <w:tcBorders>
              <w:top w:val="nil"/>
              <w:left w:val="single" w:sz="4" w:space="0" w:color="auto"/>
              <w:bottom w:val="single" w:sz="4" w:space="0" w:color="auto"/>
              <w:right w:val="single" w:sz="4" w:space="0" w:color="auto"/>
            </w:tcBorders>
            <w:vAlign w:val="center"/>
          </w:tcPr>
          <w:p w14:paraId="039B1673" w14:textId="77777777" w:rsidR="00636DC6" w:rsidRPr="00170508" w:rsidRDefault="00636DC6" w:rsidP="00636DC6">
            <w:pPr>
              <w:pStyle w:val="TAC"/>
              <w:rPr>
                <w:rFonts w:eastAsia="DengXian"/>
                <w:lang w:eastAsia="zh-CN"/>
              </w:rPr>
            </w:pPr>
          </w:p>
        </w:tc>
      </w:tr>
      <w:tr w:rsidR="00636DC6" w:rsidRPr="00170508" w14:paraId="5F0544C0"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222E0269" w14:textId="77777777" w:rsidR="00636DC6" w:rsidRPr="00170508" w:rsidRDefault="00636DC6" w:rsidP="00636DC6">
            <w:pPr>
              <w:pStyle w:val="TAC"/>
              <w:rPr>
                <w:rFonts w:eastAsia="DengXian"/>
                <w:lang w:eastAsia="zh-CN"/>
              </w:rPr>
            </w:pPr>
            <w:r w:rsidRPr="00170508">
              <w:rPr>
                <w:rFonts w:eastAsia="DengXian"/>
                <w:lang w:eastAsia="zh-CN"/>
              </w:rPr>
              <w:t>CA_n1A-n46C-n78(2A)</w:t>
            </w:r>
          </w:p>
        </w:tc>
        <w:tc>
          <w:tcPr>
            <w:tcW w:w="1716" w:type="dxa"/>
            <w:tcBorders>
              <w:top w:val="single" w:sz="4" w:space="0" w:color="auto"/>
              <w:left w:val="single" w:sz="4" w:space="0" w:color="auto"/>
              <w:bottom w:val="nil"/>
              <w:right w:val="single" w:sz="4" w:space="0" w:color="auto"/>
            </w:tcBorders>
            <w:vAlign w:val="center"/>
          </w:tcPr>
          <w:p w14:paraId="5A1F43FE" w14:textId="77777777" w:rsidR="00636DC6" w:rsidRPr="00170508" w:rsidRDefault="00636DC6" w:rsidP="00636DC6">
            <w:pPr>
              <w:pStyle w:val="TAC"/>
              <w:rPr>
                <w:rFonts w:eastAsia="DengXian"/>
                <w:lang w:eastAsia="zh-CN"/>
              </w:rPr>
            </w:pPr>
            <w:r w:rsidRPr="00170508">
              <w:rPr>
                <w:rFonts w:eastAsia="DengXian"/>
                <w:lang w:eastAsia="zh-CN"/>
              </w:rPr>
              <w:t>CA_n1A-n46A</w:t>
            </w:r>
          </w:p>
          <w:p w14:paraId="7C805CE8" w14:textId="77777777" w:rsidR="00636DC6" w:rsidRPr="00170508" w:rsidRDefault="00636DC6" w:rsidP="00636DC6">
            <w:pPr>
              <w:pStyle w:val="TAC"/>
              <w:rPr>
                <w:rFonts w:eastAsia="DengXian"/>
                <w:lang w:eastAsia="zh-CN"/>
              </w:rPr>
            </w:pPr>
            <w:r w:rsidRPr="00170508">
              <w:rPr>
                <w:rFonts w:eastAsia="DengXian"/>
                <w:lang w:eastAsia="zh-CN"/>
              </w:rPr>
              <w:t>CA_n1A-n78A</w:t>
            </w:r>
          </w:p>
          <w:p w14:paraId="6379373A" w14:textId="77777777" w:rsidR="00636DC6" w:rsidRPr="00170508" w:rsidRDefault="00636DC6" w:rsidP="00636DC6">
            <w:pPr>
              <w:pStyle w:val="TAC"/>
              <w:rPr>
                <w:rFonts w:eastAsia="DengXian"/>
                <w:lang w:eastAsia="zh-CN"/>
              </w:rPr>
            </w:pPr>
            <w:r w:rsidRPr="00170508">
              <w:rPr>
                <w:rFonts w:eastAsia="DengXian"/>
                <w:lang w:eastAsia="zh-CN"/>
              </w:rPr>
              <w:t>CA_n46A-n78A</w:t>
            </w:r>
          </w:p>
          <w:p w14:paraId="3C488B28" w14:textId="77777777" w:rsidR="00636DC6" w:rsidRPr="00170508" w:rsidRDefault="00636DC6" w:rsidP="00636DC6">
            <w:pPr>
              <w:pStyle w:val="TAC"/>
              <w:rPr>
                <w:rFonts w:eastAsia="DengXian"/>
                <w:szCs w:val="18"/>
                <w:lang w:eastAsia="zh-CN"/>
              </w:rPr>
            </w:pPr>
            <w:r w:rsidRPr="00170508">
              <w:rPr>
                <w:rFonts w:eastAsia="DengXian"/>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460F4443" w14:textId="77777777" w:rsidR="00636DC6" w:rsidRPr="00170508" w:rsidRDefault="00636DC6" w:rsidP="00636DC6">
            <w:pPr>
              <w:pStyle w:val="TAC"/>
              <w:rPr>
                <w:rFonts w:eastAsia="DengXian"/>
                <w:lang w:eastAsia="zh-CN"/>
              </w:rPr>
            </w:pPr>
            <w:r w:rsidRPr="00170508">
              <w:rPr>
                <w:rFonts w:eastAsia="DengXian" w:hint="eastAsia"/>
                <w:lang w:eastAsia="zh-CN"/>
              </w:rPr>
              <w:t>n</w:t>
            </w:r>
            <w:r w:rsidRPr="00170508">
              <w:rPr>
                <w:rFonts w:eastAsia="DengXian"/>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52BAAA29" w14:textId="77777777" w:rsidR="00636DC6" w:rsidRPr="00170508" w:rsidRDefault="00636DC6" w:rsidP="00636DC6">
            <w:pPr>
              <w:pStyle w:val="TAC"/>
              <w:rPr>
                <w:rFonts w:eastAsia="DengXian"/>
                <w:lang w:bidi="ar"/>
              </w:rPr>
            </w:pPr>
            <w:r w:rsidRPr="00170508">
              <w:rPr>
                <w:rFonts w:eastAsia="DengXian"/>
              </w:rPr>
              <w:t>5, 10, 15, 20, 25, 30, 40, 50</w:t>
            </w:r>
          </w:p>
        </w:tc>
        <w:tc>
          <w:tcPr>
            <w:tcW w:w="1496" w:type="dxa"/>
            <w:tcBorders>
              <w:top w:val="single" w:sz="4" w:space="0" w:color="auto"/>
              <w:left w:val="single" w:sz="4" w:space="0" w:color="auto"/>
              <w:bottom w:val="nil"/>
              <w:right w:val="single" w:sz="4" w:space="0" w:color="auto"/>
            </w:tcBorders>
            <w:vAlign w:val="center"/>
          </w:tcPr>
          <w:p w14:paraId="5E1ECF58" w14:textId="77777777" w:rsidR="00636DC6" w:rsidRPr="00170508" w:rsidRDefault="00636DC6" w:rsidP="00636DC6">
            <w:pPr>
              <w:pStyle w:val="TAC"/>
              <w:rPr>
                <w:rFonts w:eastAsia="DengXian"/>
                <w:lang w:eastAsia="zh-CN"/>
              </w:rPr>
            </w:pPr>
            <w:r w:rsidRPr="00170508">
              <w:rPr>
                <w:rFonts w:eastAsia="DengXian" w:hint="eastAsia"/>
                <w:lang w:eastAsia="zh-CN"/>
              </w:rPr>
              <w:t>0</w:t>
            </w:r>
          </w:p>
        </w:tc>
      </w:tr>
      <w:tr w:rsidR="00636DC6" w:rsidRPr="00170508" w14:paraId="36E398C8" w14:textId="77777777" w:rsidTr="00FD02C8">
        <w:trPr>
          <w:jc w:val="center"/>
        </w:trPr>
        <w:tc>
          <w:tcPr>
            <w:tcW w:w="2062" w:type="dxa"/>
            <w:tcBorders>
              <w:top w:val="nil"/>
              <w:left w:val="single" w:sz="4" w:space="0" w:color="auto"/>
              <w:bottom w:val="nil"/>
              <w:right w:val="single" w:sz="4" w:space="0" w:color="auto"/>
            </w:tcBorders>
            <w:vAlign w:val="center"/>
          </w:tcPr>
          <w:p w14:paraId="682B5529"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16EF6CF" w14:textId="77777777" w:rsidR="00636DC6" w:rsidRPr="00170508" w:rsidRDefault="00636DC6" w:rsidP="00636DC6">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FF5922" w14:textId="77777777" w:rsidR="00636DC6" w:rsidRPr="00170508" w:rsidRDefault="00636DC6" w:rsidP="00636DC6">
            <w:pPr>
              <w:pStyle w:val="TAC"/>
              <w:rPr>
                <w:rFonts w:eastAsia="DengXian"/>
                <w:lang w:eastAsia="zh-CN"/>
              </w:rPr>
            </w:pPr>
            <w:r w:rsidRPr="00170508">
              <w:rPr>
                <w:rFonts w:eastAsia="DengXian"/>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770B69CE" w14:textId="77777777" w:rsidR="00636DC6" w:rsidRPr="00170508" w:rsidRDefault="00636DC6" w:rsidP="00636DC6">
            <w:pPr>
              <w:pStyle w:val="TAC"/>
              <w:rPr>
                <w:rFonts w:eastAsia="DengXian"/>
                <w:lang w:bidi="ar"/>
              </w:rPr>
            </w:pPr>
            <w:r w:rsidRPr="00170508">
              <w:rPr>
                <w:rFonts w:eastAsia="DengXian" w:cs="Arial"/>
                <w:szCs w:val="18"/>
              </w:rPr>
              <w:t>CA_n46C_BCS0</w:t>
            </w:r>
          </w:p>
        </w:tc>
        <w:tc>
          <w:tcPr>
            <w:tcW w:w="1496" w:type="dxa"/>
            <w:tcBorders>
              <w:top w:val="nil"/>
              <w:left w:val="single" w:sz="4" w:space="0" w:color="auto"/>
              <w:bottom w:val="nil"/>
              <w:right w:val="single" w:sz="4" w:space="0" w:color="auto"/>
            </w:tcBorders>
            <w:vAlign w:val="center"/>
          </w:tcPr>
          <w:p w14:paraId="0BE6F8CD" w14:textId="77777777" w:rsidR="00636DC6" w:rsidRPr="00170508" w:rsidRDefault="00636DC6" w:rsidP="00636DC6">
            <w:pPr>
              <w:pStyle w:val="TAC"/>
              <w:rPr>
                <w:rFonts w:eastAsia="DengXian"/>
                <w:lang w:eastAsia="zh-CN"/>
              </w:rPr>
            </w:pPr>
          </w:p>
        </w:tc>
      </w:tr>
      <w:tr w:rsidR="00636DC6" w:rsidRPr="00170508" w14:paraId="3D0805EA"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5468EEFF"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8A58B45" w14:textId="77777777" w:rsidR="00636DC6" w:rsidRPr="00170508" w:rsidRDefault="00636DC6" w:rsidP="00636DC6">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DCBFB7" w14:textId="77777777" w:rsidR="00636DC6" w:rsidRPr="00170508" w:rsidRDefault="00636DC6" w:rsidP="00636DC6">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CB3ADAA" w14:textId="77777777" w:rsidR="00636DC6" w:rsidRPr="00170508" w:rsidRDefault="00636DC6" w:rsidP="00636DC6">
            <w:pPr>
              <w:pStyle w:val="TAC"/>
              <w:rPr>
                <w:rFonts w:eastAsia="DengXian"/>
                <w:lang w:bidi="ar"/>
              </w:rPr>
            </w:pPr>
            <w:r w:rsidRPr="00170508">
              <w:rPr>
                <w:rFonts w:eastAsia="DengXian" w:cs="Arial"/>
                <w:szCs w:val="18"/>
              </w:rPr>
              <w:t>CA_n78(2A)_BCS2</w:t>
            </w:r>
          </w:p>
        </w:tc>
        <w:tc>
          <w:tcPr>
            <w:tcW w:w="1496" w:type="dxa"/>
            <w:tcBorders>
              <w:top w:val="nil"/>
              <w:left w:val="single" w:sz="4" w:space="0" w:color="auto"/>
              <w:bottom w:val="single" w:sz="4" w:space="0" w:color="auto"/>
              <w:right w:val="single" w:sz="4" w:space="0" w:color="auto"/>
            </w:tcBorders>
            <w:vAlign w:val="center"/>
          </w:tcPr>
          <w:p w14:paraId="441A38F6" w14:textId="77777777" w:rsidR="00636DC6" w:rsidRPr="00170508" w:rsidRDefault="00636DC6" w:rsidP="00636DC6">
            <w:pPr>
              <w:pStyle w:val="TAC"/>
              <w:rPr>
                <w:rFonts w:eastAsia="DengXian"/>
                <w:lang w:eastAsia="zh-CN"/>
              </w:rPr>
            </w:pPr>
          </w:p>
        </w:tc>
      </w:tr>
      <w:tr w:rsidR="00636DC6" w:rsidRPr="00170508" w14:paraId="2E4CA8DA"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77D7C5F6" w14:textId="77777777" w:rsidR="00636DC6" w:rsidRPr="00170508" w:rsidRDefault="00636DC6" w:rsidP="00636DC6">
            <w:pPr>
              <w:pStyle w:val="TAC"/>
              <w:rPr>
                <w:rFonts w:eastAsia="DengXian"/>
                <w:lang w:eastAsia="zh-CN"/>
              </w:rPr>
            </w:pPr>
            <w:r w:rsidRPr="00170508">
              <w:rPr>
                <w:rFonts w:eastAsia="DengXian"/>
                <w:lang w:eastAsia="zh-CN"/>
              </w:rPr>
              <w:t>CA_n1A-n46D-n78(2A)</w:t>
            </w:r>
          </w:p>
        </w:tc>
        <w:tc>
          <w:tcPr>
            <w:tcW w:w="1716" w:type="dxa"/>
            <w:tcBorders>
              <w:top w:val="single" w:sz="4" w:space="0" w:color="auto"/>
              <w:left w:val="single" w:sz="4" w:space="0" w:color="auto"/>
              <w:bottom w:val="nil"/>
              <w:right w:val="single" w:sz="4" w:space="0" w:color="auto"/>
            </w:tcBorders>
            <w:vAlign w:val="center"/>
          </w:tcPr>
          <w:p w14:paraId="2BD2540C" w14:textId="77777777" w:rsidR="00636DC6" w:rsidRPr="00170508" w:rsidRDefault="00636DC6" w:rsidP="00636DC6">
            <w:pPr>
              <w:pStyle w:val="TAC"/>
              <w:rPr>
                <w:rFonts w:eastAsia="DengXian"/>
                <w:lang w:eastAsia="zh-CN"/>
              </w:rPr>
            </w:pPr>
            <w:r w:rsidRPr="00170508">
              <w:rPr>
                <w:rFonts w:eastAsia="DengXian"/>
                <w:lang w:eastAsia="zh-CN"/>
              </w:rPr>
              <w:t>CA_n1A-n46A</w:t>
            </w:r>
          </w:p>
          <w:p w14:paraId="3EEF1691" w14:textId="77777777" w:rsidR="00636DC6" w:rsidRPr="00170508" w:rsidRDefault="00636DC6" w:rsidP="00636DC6">
            <w:pPr>
              <w:pStyle w:val="TAC"/>
              <w:rPr>
                <w:rFonts w:eastAsia="DengXian"/>
                <w:lang w:eastAsia="zh-CN"/>
              </w:rPr>
            </w:pPr>
            <w:r w:rsidRPr="00170508">
              <w:rPr>
                <w:rFonts w:eastAsia="DengXian"/>
                <w:lang w:eastAsia="zh-CN"/>
              </w:rPr>
              <w:t>CA_n1A-n78A</w:t>
            </w:r>
          </w:p>
          <w:p w14:paraId="75419A14" w14:textId="77777777" w:rsidR="00636DC6" w:rsidRPr="00170508" w:rsidRDefault="00636DC6" w:rsidP="00636DC6">
            <w:pPr>
              <w:pStyle w:val="TAC"/>
              <w:rPr>
                <w:rFonts w:eastAsia="DengXian"/>
                <w:lang w:eastAsia="zh-CN"/>
              </w:rPr>
            </w:pPr>
            <w:r w:rsidRPr="00170508">
              <w:rPr>
                <w:rFonts w:eastAsia="DengXian"/>
                <w:lang w:eastAsia="zh-CN"/>
              </w:rPr>
              <w:t>CA_n46A-n78A</w:t>
            </w:r>
          </w:p>
          <w:p w14:paraId="70C0F68F" w14:textId="77777777" w:rsidR="00636DC6" w:rsidRPr="00170508" w:rsidRDefault="00636DC6" w:rsidP="00636DC6">
            <w:pPr>
              <w:pStyle w:val="TAC"/>
              <w:rPr>
                <w:rFonts w:eastAsia="DengXian"/>
                <w:szCs w:val="18"/>
                <w:lang w:eastAsia="zh-CN"/>
              </w:rPr>
            </w:pPr>
            <w:r w:rsidRPr="00170508">
              <w:rPr>
                <w:rFonts w:eastAsia="DengXian"/>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35BFD18C" w14:textId="77777777" w:rsidR="00636DC6" w:rsidRPr="00170508" w:rsidRDefault="00636DC6" w:rsidP="00636DC6">
            <w:pPr>
              <w:pStyle w:val="TAC"/>
              <w:rPr>
                <w:rFonts w:eastAsia="DengXian"/>
                <w:lang w:eastAsia="zh-CN"/>
              </w:rPr>
            </w:pPr>
            <w:r w:rsidRPr="00170508">
              <w:rPr>
                <w:rFonts w:eastAsia="DengXian" w:hint="eastAsia"/>
                <w:lang w:eastAsia="zh-CN"/>
              </w:rPr>
              <w:t>n</w:t>
            </w:r>
            <w:r w:rsidRPr="00170508">
              <w:rPr>
                <w:rFonts w:eastAsia="DengXian"/>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1AD6BC9B" w14:textId="77777777" w:rsidR="00636DC6" w:rsidRPr="00170508" w:rsidRDefault="00636DC6" w:rsidP="00636DC6">
            <w:pPr>
              <w:pStyle w:val="TAC"/>
              <w:rPr>
                <w:rFonts w:eastAsia="DengXian"/>
                <w:lang w:bidi="ar"/>
              </w:rPr>
            </w:pPr>
            <w:r w:rsidRPr="00170508">
              <w:rPr>
                <w:rFonts w:eastAsia="DengXian"/>
              </w:rPr>
              <w:t>5, 10, 15, 20, 25, 30, 40, 50</w:t>
            </w:r>
          </w:p>
        </w:tc>
        <w:tc>
          <w:tcPr>
            <w:tcW w:w="1496" w:type="dxa"/>
            <w:tcBorders>
              <w:top w:val="single" w:sz="4" w:space="0" w:color="auto"/>
              <w:left w:val="single" w:sz="4" w:space="0" w:color="auto"/>
              <w:bottom w:val="nil"/>
              <w:right w:val="single" w:sz="4" w:space="0" w:color="auto"/>
            </w:tcBorders>
            <w:vAlign w:val="center"/>
          </w:tcPr>
          <w:p w14:paraId="3B0E4A7E" w14:textId="77777777" w:rsidR="00636DC6" w:rsidRPr="00170508" w:rsidRDefault="00636DC6" w:rsidP="00636DC6">
            <w:pPr>
              <w:pStyle w:val="TAC"/>
              <w:rPr>
                <w:rFonts w:eastAsia="DengXian"/>
                <w:lang w:eastAsia="zh-CN"/>
              </w:rPr>
            </w:pPr>
            <w:r w:rsidRPr="00170508">
              <w:rPr>
                <w:rFonts w:eastAsia="DengXian" w:hint="eastAsia"/>
                <w:lang w:eastAsia="zh-CN"/>
              </w:rPr>
              <w:t>0</w:t>
            </w:r>
          </w:p>
        </w:tc>
      </w:tr>
      <w:tr w:rsidR="00636DC6" w:rsidRPr="00170508" w14:paraId="0E1793C0" w14:textId="77777777" w:rsidTr="00FD02C8">
        <w:trPr>
          <w:jc w:val="center"/>
        </w:trPr>
        <w:tc>
          <w:tcPr>
            <w:tcW w:w="2062" w:type="dxa"/>
            <w:tcBorders>
              <w:top w:val="nil"/>
              <w:left w:val="single" w:sz="4" w:space="0" w:color="auto"/>
              <w:bottom w:val="nil"/>
              <w:right w:val="single" w:sz="4" w:space="0" w:color="auto"/>
            </w:tcBorders>
            <w:vAlign w:val="center"/>
          </w:tcPr>
          <w:p w14:paraId="4DF68E4F"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6BE41BF" w14:textId="77777777" w:rsidR="00636DC6" w:rsidRPr="00170508" w:rsidRDefault="00636DC6" w:rsidP="00636DC6">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ECF615" w14:textId="77777777" w:rsidR="00636DC6" w:rsidRPr="00170508" w:rsidRDefault="00636DC6" w:rsidP="00636DC6">
            <w:pPr>
              <w:pStyle w:val="TAC"/>
              <w:rPr>
                <w:rFonts w:eastAsia="DengXian"/>
                <w:lang w:eastAsia="zh-CN"/>
              </w:rPr>
            </w:pPr>
            <w:r w:rsidRPr="00170508">
              <w:rPr>
                <w:rFonts w:eastAsia="DengXian"/>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5CA95839" w14:textId="77777777" w:rsidR="00636DC6" w:rsidRPr="00170508" w:rsidRDefault="00636DC6" w:rsidP="00636DC6">
            <w:pPr>
              <w:pStyle w:val="TAC"/>
              <w:rPr>
                <w:rFonts w:eastAsia="DengXian"/>
                <w:lang w:bidi="ar"/>
              </w:rPr>
            </w:pPr>
            <w:r w:rsidRPr="00170508">
              <w:rPr>
                <w:rFonts w:eastAsia="DengXian" w:cs="Arial"/>
                <w:szCs w:val="18"/>
              </w:rPr>
              <w:t>CA_n46D_BCS0</w:t>
            </w:r>
          </w:p>
        </w:tc>
        <w:tc>
          <w:tcPr>
            <w:tcW w:w="1496" w:type="dxa"/>
            <w:tcBorders>
              <w:top w:val="nil"/>
              <w:left w:val="single" w:sz="4" w:space="0" w:color="auto"/>
              <w:bottom w:val="nil"/>
              <w:right w:val="single" w:sz="4" w:space="0" w:color="auto"/>
            </w:tcBorders>
            <w:vAlign w:val="center"/>
          </w:tcPr>
          <w:p w14:paraId="67AA5F51" w14:textId="77777777" w:rsidR="00636DC6" w:rsidRPr="00170508" w:rsidRDefault="00636DC6" w:rsidP="00636DC6">
            <w:pPr>
              <w:pStyle w:val="TAC"/>
              <w:rPr>
                <w:rFonts w:eastAsia="DengXian"/>
                <w:lang w:eastAsia="zh-CN"/>
              </w:rPr>
            </w:pPr>
          </w:p>
        </w:tc>
      </w:tr>
      <w:tr w:rsidR="00636DC6" w:rsidRPr="00170508" w14:paraId="78BCF70B"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398BE0C0"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63A01D6" w14:textId="77777777" w:rsidR="00636DC6" w:rsidRPr="00170508" w:rsidRDefault="00636DC6" w:rsidP="00636DC6">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6551A6" w14:textId="77777777" w:rsidR="00636DC6" w:rsidRPr="00170508" w:rsidRDefault="00636DC6" w:rsidP="00636DC6">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BFA1E27" w14:textId="77777777" w:rsidR="00636DC6" w:rsidRPr="00170508" w:rsidRDefault="00636DC6" w:rsidP="00636DC6">
            <w:pPr>
              <w:pStyle w:val="TAC"/>
              <w:rPr>
                <w:rFonts w:eastAsia="DengXian"/>
                <w:lang w:bidi="ar"/>
              </w:rPr>
            </w:pPr>
            <w:r w:rsidRPr="00170508">
              <w:rPr>
                <w:rFonts w:eastAsia="DengXian" w:cs="Arial"/>
                <w:szCs w:val="18"/>
              </w:rPr>
              <w:t>CA_n78(2A)_BCS2</w:t>
            </w:r>
          </w:p>
        </w:tc>
        <w:tc>
          <w:tcPr>
            <w:tcW w:w="1496" w:type="dxa"/>
            <w:tcBorders>
              <w:top w:val="nil"/>
              <w:left w:val="single" w:sz="4" w:space="0" w:color="auto"/>
              <w:bottom w:val="single" w:sz="4" w:space="0" w:color="auto"/>
              <w:right w:val="single" w:sz="4" w:space="0" w:color="auto"/>
            </w:tcBorders>
            <w:vAlign w:val="center"/>
          </w:tcPr>
          <w:p w14:paraId="256397A2" w14:textId="77777777" w:rsidR="00636DC6" w:rsidRPr="00170508" w:rsidRDefault="00636DC6" w:rsidP="00636DC6">
            <w:pPr>
              <w:pStyle w:val="TAC"/>
              <w:rPr>
                <w:rFonts w:eastAsia="DengXian"/>
                <w:lang w:eastAsia="zh-CN"/>
              </w:rPr>
            </w:pPr>
          </w:p>
        </w:tc>
      </w:tr>
      <w:tr w:rsidR="00636DC6" w:rsidRPr="00170508" w14:paraId="26F5E3A2"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045E4EFF" w14:textId="77777777" w:rsidR="00636DC6" w:rsidRPr="00170508" w:rsidRDefault="00636DC6" w:rsidP="00636DC6">
            <w:pPr>
              <w:pStyle w:val="TAC"/>
              <w:rPr>
                <w:rFonts w:eastAsia="DengXian"/>
                <w:lang w:eastAsia="zh-CN"/>
              </w:rPr>
            </w:pPr>
            <w:r w:rsidRPr="00170508">
              <w:rPr>
                <w:rFonts w:eastAsia="DengXian"/>
                <w:lang w:eastAsia="zh-CN"/>
              </w:rPr>
              <w:t>CA_n1A-n46(2A)-n78(2A)</w:t>
            </w:r>
          </w:p>
        </w:tc>
        <w:tc>
          <w:tcPr>
            <w:tcW w:w="1716" w:type="dxa"/>
            <w:tcBorders>
              <w:top w:val="single" w:sz="4" w:space="0" w:color="auto"/>
              <w:left w:val="single" w:sz="4" w:space="0" w:color="auto"/>
              <w:bottom w:val="nil"/>
              <w:right w:val="single" w:sz="4" w:space="0" w:color="auto"/>
            </w:tcBorders>
            <w:vAlign w:val="center"/>
          </w:tcPr>
          <w:p w14:paraId="310932A0" w14:textId="77777777" w:rsidR="00636DC6" w:rsidRPr="00170508" w:rsidRDefault="00636DC6" w:rsidP="00636DC6">
            <w:pPr>
              <w:pStyle w:val="TAC"/>
              <w:rPr>
                <w:rFonts w:eastAsia="DengXian"/>
                <w:lang w:eastAsia="zh-CN"/>
              </w:rPr>
            </w:pPr>
            <w:r w:rsidRPr="00170508">
              <w:rPr>
                <w:rFonts w:eastAsia="DengXian"/>
                <w:lang w:eastAsia="zh-CN"/>
              </w:rPr>
              <w:t>CA_n1A-n46A</w:t>
            </w:r>
          </w:p>
          <w:p w14:paraId="48E8017C" w14:textId="77777777" w:rsidR="00636DC6" w:rsidRPr="00170508" w:rsidRDefault="00636DC6" w:rsidP="00636DC6">
            <w:pPr>
              <w:pStyle w:val="TAC"/>
              <w:rPr>
                <w:rFonts w:eastAsia="DengXian"/>
                <w:lang w:eastAsia="zh-CN"/>
              </w:rPr>
            </w:pPr>
            <w:r w:rsidRPr="00170508">
              <w:rPr>
                <w:rFonts w:eastAsia="DengXian"/>
                <w:lang w:eastAsia="zh-CN"/>
              </w:rPr>
              <w:t>CA_n1A-n78A</w:t>
            </w:r>
          </w:p>
          <w:p w14:paraId="078DD854" w14:textId="77777777" w:rsidR="00636DC6" w:rsidRPr="00170508" w:rsidRDefault="00636DC6" w:rsidP="00636DC6">
            <w:pPr>
              <w:pStyle w:val="TAC"/>
              <w:rPr>
                <w:rFonts w:eastAsia="DengXian"/>
                <w:lang w:eastAsia="zh-CN"/>
              </w:rPr>
            </w:pPr>
            <w:r w:rsidRPr="00170508">
              <w:rPr>
                <w:rFonts w:eastAsia="DengXian"/>
                <w:lang w:eastAsia="zh-CN"/>
              </w:rPr>
              <w:t>CA_n46A-n78A</w:t>
            </w:r>
          </w:p>
          <w:p w14:paraId="67B0BFAB" w14:textId="77777777" w:rsidR="00636DC6" w:rsidRPr="00170508" w:rsidRDefault="00636DC6" w:rsidP="00636DC6">
            <w:pPr>
              <w:pStyle w:val="TAC"/>
              <w:rPr>
                <w:rFonts w:eastAsia="DengXian"/>
                <w:szCs w:val="18"/>
                <w:lang w:eastAsia="zh-CN"/>
              </w:rPr>
            </w:pPr>
            <w:r w:rsidRPr="00170508">
              <w:rPr>
                <w:rFonts w:eastAsia="DengXian"/>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02B5E2F5" w14:textId="77777777" w:rsidR="00636DC6" w:rsidRPr="00170508" w:rsidRDefault="00636DC6" w:rsidP="00636DC6">
            <w:pPr>
              <w:pStyle w:val="TAC"/>
              <w:rPr>
                <w:rFonts w:eastAsia="DengXian"/>
                <w:lang w:eastAsia="zh-CN"/>
              </w:rPr>
            </w:pPr>
            <w:r w:rsidRPr="00170508">
              <w:rPr>
                <w:rFonts w:eastAsia="DengXian" w:hint="eastAsia"/>
                <w:lang w:eastAsia="zh-CN"/>
              </w:rPr>
              <w:t>n</w:t>
            </w:r>
            <w:r w:rsidRPr="00170508">
              <w:rPr>
                <w:rFonts w:eastAsia="DengXian"/>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16D090B2" w14:textId="77777777" w:rsidR="00636DC6" w:rsidRPr="00170508" w:rsidRDefault="00636DC6" w:rsidP="00636DC6">
            <w:pPr>
              <w:pStyle w:val="TAC"/>
              <w:rPr>
                <w:rFonts w:eastAsia="DengXian"/>
                <w:lang w:bidi="ar"/>
              </w:rPr>
            </w:pPr>
            <w:r w:rsidRPr="00170508">
              <w:rPr>
                <w:rFonts w:eastAsia="DengXian"/>
              </w:rPr>
              <w:t>5, 10, 15, 20, 25, 30, 40, 50</w:t>
            </w:r>
          </w:p>
        </w:tc>
        <w:tc>
          <w:tcPr>
            <w:tcW w:w="1496" w:type="dxa"/>
            <w:tcBorders>
              <w:top w:val="single" w:sz="4" w:space="0" w:color="auto"/>
              <w:left w:val="single" w:sz="4" w:space="0" w:color="auto"/>
              <w:bottom w:val="nil"/>
              <w:right w:val="single" w:sz="4" w:space="0" w:color="auto"/>
            </w:tcBorders>
            <w:vAlign w:val="center"/>
          </w:tcPr>
          <w:p w14:paraId="5A4BBF47" w14:textId="77777777" w:rsidR="00636DC6" w:rsidRPr="00170508" w:rsidRDefault="00636DC6" w:rsidP="00636DC6">
            <w:pPr>
              <w:pStyle w:val="TAC"/>
              <w:rPr>
                <w:rFonts w:eastAsia="DengXian"/>
                <w:lang w:eastAsia="zh-CN"/>
              </w:rPr>
            </w:pPr>
            <w:r w:rsidRPr="00170508">
              <w:rPr>
                <w:rFonts w:eastAsia="DengXian" w:hint="eastAsia"/>
                <w:lang w:eastAsia="zh-CN"/>
              </w:rPr>
              <w:t>0</w:t>
            </w:r>
          </w:p>
        </w:tc>
      </w:tr>
      <w:tr w:rsidR="00636DC6" w:rsidRPr="00170508" w14:paraId="47C47E31" w14:textId="77777777" w:rsidTr="00FD02C8">
        <w:trPr>
          <w:jc w:val="center"/>
        </w:trPr>
        <w:tc>
          <w:tcPr>
            <w:tcW w:w="2062" w:type="dxa"/>
            <w:tcBorders>
              <w:top w:val="nil"/>
              <w:left w:val="single" w:sz="4" w:space="0" w:color="auto"/>
              <w:bottom w:val="nil"/>
              <w:right w:val="single" w:sz="4" w:space="0" w:color="auto"/>
            </w:tcBorders>
            <w:vAlign w:val="center"/>
          </w:tcPr>
          <w:p w14:paraId="422A735A"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19811B1" w14:textId="77777777" w:rsidR="00636DC6" w:rsidRPr="00170508" w:rsidRDefault="00636DC6" w:rsidP="00636DC6">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EBB6DF" w14:textId="77777777" w:rsidR="00636DC6" w:rsidRPr="00170508" w:rsidRDefault="00636DC6" w:rsidP="00636DC6">
            <w:pPr>
              <w:pStyle w:val="TAC"/>
              <w:rPr>
                <w:rFonts w:eastAsia="DengXian"/>
                <w:lang w:eastAsia="zh-CN"/>
              </w:rPr>
            </w:pPr>
            <w:r w:rsidRPr="00170508">
              <w:rPr>
                <w:rFonts w:eastAsia="DengXian"/>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7AD387B6" w14:textId="77777777" w:rsidR="00636DC6" w:rsidRPr="00170508" w:rsidRDefault="00636DC6" w:rsidP="00636DC6">
            <w:pPr>
              <w:pStyle w:val="TAC"/>
              <w:rPr>
                <w:rFonts w:eastAsia="DengXian"/>
                <w:lang w:bidi="ar"/>
              </w:rPr>
            </w:pPr>
            <w:r w:rsidRPr="00170508">
              <w:rPr>
                <w:rFonts w:eastAsia="DengXian" w:cs="Arial"/>
                <w:szCs w:val="18"/>
              </w:rPr>
              <w:t>CA_n46(2A)_BCS0</w:t>
            </w:r>
          </w:p>
        </w:tc>
        <w:tc>
          <w:tcPr>
            <w:tcW w:w="1496" w:type="dxa"/>
            <w:tcBorders>
              <w:top w:val="nil"/>
              <w:left w:val="single" w:sz="4" w:space="0" w:color="auto"/>
              <w:bottom w:val="nil"/>
              <w:right w:val="single" w:sz="4" w:space="0" w:color="auto"/>
            </w:tcBorders>
            <w:vAlign w:val="center"/>
          </w:tcPr>
          <w:p w14:paraId="200A5751" w14:textId="77777777" w:rsidR="00636DC6" w:rsidRPr="00170508" w:rsidRDefault="00636DC6" w:rsidP="00636DC6">
            <w:pPr>
              <w:pStyle w:val="TAC"/>
              <w:rPr>
                <w:rFonts w:eastAsia="DengXian"/>
                <w:lang w:eastAsia="zh-CN"/>
              </w:rPr>
            </w:pPr>
          </w:p>
        </w:tc>
      </w:tr>
      <w:tr w:rsidR="00636DC6" w:rsidRPr="00170508" w14:paraId="64DBF122"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5829E761"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A9E5C50" w14:textId="77777777" w:rsidR="00636DC6" w:rsidRPr="00170508" w:rsidRDefault="00636DC6" w:rsidP="00636DC6">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484E5F" w14:textId="77777777" w:rsidR="00636DC6" w:rsidRPr="00170508" w:rsidRDefault="00636DC6" w:rsidP="00636DC6">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8F335CD" w14:textId="77777777" w:rsidR="00636DC6" w:rsidRPr="00170508" w:rsidRDefault="00636DC6" w:rsidP="00636DC6">
            <w:pPr>
              <w:pStyle w:val="TAC"/>
              <w:rPr>
                <w:rFonts w:eastAsia="DengXian"/>
                <w:lang w:bidi="ar"/>
              </w:rPr>
            </w:pPr>
            <w:r w:rsidRPr="00170508">
              <w:rPr>
                <w:rFonts w:eastAsia="DengXian" w:cs="Arial"/>
                <w:szCs w:val="18"/>
              </w:rPr>
              <w:t>CA_n78(2A)_BCS2</w:t>
            </w:r>
          </w:p>
        </w:tc>
        <w:tc>
          <w:tcPr>
            <w:tcW w:w="1496" w:type="dxa"/>
            <w:tcBorders>
              <w:top w:val="nil"/>
              <w:left w:val="single" w:sz="4" w:space="0" w:color="auto"/>
              <w:bottom w:val="single" w:sz="4" w:space="0" w:color="auto"/>
              <w:right w:val="single" w:sz="4" w:space="0" w:color="auto"/>
            </w:tcBorders>
            <w:vAlign w:val="center"/>
          </w:tcPr>
          <w:p w14:paraId="0563E885" w14:textId="77777777" w:rsidR="00636DC6" w:rsidRPr="00170508" w:rsidRDefault="00636DC6" w:rsidP="00636DC6">
            <w:pPr>
              <w:pStyle w:val="TAC"/>
              <w:rPr>
                <w:rFonts w:eastAsia="DengXian"/>
                <w:lang w:eastAsia="zh-CN"/>
              </w:rPr>
            </w:pPr>
          </w:p>
        </w:tc>
      </w:tr>
      <w:tr w:rsidR="00636DC6" w:rsidRPr="00170508" w14:paraId="68372FFC"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64BE95BE" w14:textId="77777777" w:rsidR="00636DC6" w:rsidRPr="00170508" w:rsidRDefault="00636DC6" w:rsidP="00636DC6">
            <w:pPr>
              <w:pStyle w:val="TAC"/>
              <w:rPr>
                <w:rFonts w:eastAsia="DengXian"/>
                <w:lang w:eastAsia="zh-CN"/>
              </w:rPr>
            </w:pPr>
            <w:r w:rsidRPr="00170508">
              <w:rPr>
                <w:rFonts w:eastAsia="DengXian"/>
                <w:lang w:eastAsia="zh-CN"/>
              </w:rPr>
              <w:t>CA_n1A-n67A-n78A</w:t>
            </w:r>
          </w:p>
        </w:tc>
        <w:tc>
          <w:tcPr>
            <w:tcW w:w="1716" w:type="dxa"/>
            <w:tcBorders>
              <w:top w:val="single" w:sz="4" w:space="0" w:color="auto"/>
              <w:left w:val="single" w:sz="4" w:space="0" w:color="auto"/>
              <w:bottom w:val="nil"/>
              <w:right w:val="single" w:sz="4" w:space="0" w:color="auto"/>
            </w:tcBorders>
            <w:vAlign w:val="center"/>
          </w:tcPr>
          <w:p w14:paraId="7E83858B" w14:textId="77777777" w:rsidR="00636DC6" w:rsidRPr="00170508" w:rsidRDefault="00636DC6" w:rsidP="00636DC6">
            <w:pPr>
              <w:pStyle w:val="TAC"/>
              <w:rPr>
                <w:rFonts w:eastAsia="DengXian"/>
                <w:szCs w:val="18"/>
                <w:lang w:eastAsia="zh-CN"/>
              </w:rPr>
            </w:pPr>
            <w:r w:rsidRPr="00170508">
              <w:rPr>
                <w:rFonts w:eastAsia="DengXian"/>
                <w:lang w:eastAsia="zh-CN"/>
              </w:rPr>
              <w:t>CA_n1A-n78A</w:t>
            </w:r>
          </w:p>
        </w:tc>
        <w:tc>
          <w:tcPr>
            <w:tcW w:w="772" w:type="dxa"/>
            <w:tcBorders>
              <w:top w:val="single" w:sz="4" w:space="0" w:color="auto"/>
              <w:left w:val="single" w:sz="4" w:space="0" w:color="auto"/>
              <w:bottom w:val="single" w:sz="4" w:space="0" w:color="auto"/>
              <w:right w:val="single" w:sz="4" w:space="0" w:color="auto"/>
            </w:tcBorders>
            <w:vAlign w:val="center"/>
          </w:tcPr>
          <w:p w14:paraId="16A71870" w14:textId="77777777" w:rsidR="00636DC6" w:rsidRPr="00170508" w:rsidRDefault="00636DC6" w:rsidP="00636DC6">
            <w:pPr>
              <w:pStyle w:val="TAC"/>
              <w:rPr>
                <w:rFonts w:eastAsia="DengXian"/>
                <w:lang w:eastAsia="zh-CN"/>
              </w:rPr>
            </w:pPr>
            <w:r w:rsidRPr="00170508">
              <w:rPr>
                <w:rFonts w:eastAsia="DengXian" w:hint="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3614CBE" w14:textId="77777777" w:rsidR="00636DC6" w:rsidRPr="00170508" w:rsidRDefault="00636DC6" w:rsidP="00636DC6">
            <w:pPr>
              <w:pStyle w:val="TAC"/>
              <w:rPr>
                <w:rFonts w:eastAsia="DengXian" w:cs="Arial"/>
                <w:szCs w:val="18"/>
              </w:rPr>
            </w:pPr>
            <w:r w:rsidRPr="00170508">
              <w:rPr>
                <w:rFonts w:eastAsia="DengXian"/>
              </w:rPr>
              <w:t xml:space="preserve">5, </w:t>
            </w:r>
            <w:r w:rsidRPr="00170508">
              <w:rPr>
                <w:rFonts w:eastAsia="DengXian" w:hint="eastAsia"/>
              </w:rPr>
              <w:t>1</w:t>
            </w:r>
            <w:r w:rsidRPr="00170508">
              <w:rPr>
                <w:rFonts w:eastAsia="DengXian"/>
              </w:rPr>
              <w:t>0, 15, 20, 30, 40, 45, 50</w:t>
            </w:r>
          </w:p>
        </w:tc>
        <w:tc>
          <w:tcPr>
            <w:tcW w:w="1496" w:type="dxa"/>
            <w:tcBorders>
              <w:top w:val="single" w:sz="4" w:space="0" w:color="auto"/>
              <w:left w:val="single" w:sz="4" w:space="0" w:color="auto"/>
              <w:bottom w:val="nil"/>
              <w:right w:val="single" w:sz="4" w:space="0" w:color="auto"/>
            </w:tcBorders>
            <w:vAlign w:val="center"/>
          </w:tcPr>
          <w:p w14:paraId="66C9D682" w14:textId="77777777" w:rsidR="00636DC6" w:rsidRPr="00170508" w:rsidRDefault="00636DC6" w:rsidP="00636DC6">
            <w:pPr>
              <w:pStyle w:val="TAC"/>
              <w:rPr>
                <w:rFonts w:eastAsia="DengXian"/>
                <w:lang w:eastAsia="zh-CN"/>
              </w:rPr>
            </w:pPr>
            <w:r w:rsidRPr="00170508">
              <w:rPr>
                <w:rFonts w:eastAsia="DengXian" w:hint="eastAsia"/>
                <w:lang w:eastAsia="zh-CN"/>
              </w:rPr>
              <w:t>0</w:t>
            </w:r>
          </w:p>
        </w:tc>
      </w:tr>
      <w:tr w:rsidR="00636DC6" w:rsidRPr="00170508" w14:paraId="21D07087" w14:textId="77777777" w:rsidTr="00FD02C8">
        <w:trPr>
          <w:jc w:val="center"/>
        </w:trPr>
        <w:tc>
          <w:tcPr>
            <w:tcW w:w="2062" w:type="dxa"/>
            <w:tcBorders>
              <w:top w:val="nil"/>
              <w:left w:val="single" w:sz="4" w:space="0" w:color="auto"/>
              <w:bottom w:val="nil"/>
              <w:right w:val="single" w:sz="4" w:space="0" w:color="auto"/>
            </w:tcBorders>
            <w:vAlign w:val="center"/>
          </w:tcPr>
          <w:p w14:paraId="2838D2EE"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700BC05" w14:textId="77777777" w:rsidR="00636DC6" w:rsidRPr="00170508" w:rsidRDefault="00636DC6" w:rsidP="00636DC6">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39D133" w14:textId="77777777" w:rsidR="00636DC6" w:rsidRPr="00170508" w:rsidRDefault="00636DC6" w:rsidP="00636DC6">
            <w:pPr>
              <w:pStyle w:val="TAC"/>
              <w:rPr>
                <w:rFonts w:eastAsia="DengXian"/>
                <w:lang w:eastAsia="zh-CN"/>
              </w:rPr>
            </w:pPr>
            <w:r w:rsidRPr="00170508">
              <w:rPr>
                <w:rFonts w:eastAsia="DengXian" w:hint="eastAsia"/>
                <w:lang w:eastAsia="zh-CN"/>
              </w:rPr>
              <w:t>n</w:t>
            </w:r>
            <w:r w:rsidRPr="00170508">
              <w:rPr>
                <w:rFonts w:eastAsia="DengXian"/>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5F1B7302" w14:textId="77777777" w:rsidR="00636DC6" w:rsidRPr="00170508" w:rsidRDefault="00636DC6" w:rsidP="00636DC6">
            <w:pPr>
              <w:pStyle w:val="TAC"/>
              <w:rPr>
                <w:rFonts w:eastAsia="DengXian" w:cs="Arial"/>
                <w:szCs w:val="18"/>
              </w:rPr>
            </w:pPr>
            <w:r w:rsidRPr="00170508">
              <w:rPr>
                <w:rFonts w:eastAsia="DengXian"/>
              </w:rPr>
              <w:t>5, 10, 15, 20</w:t>
            </w:r>
          </w:p>
        </w:tc>
        <w:tc>
          <w:tcPr>
            <w:tcW w:w="1496" w:type="dxa"/>
            <w:tcBorders>
              <w:top w:val="nil"/>
              <w:left w:val="single" w:sz="4" w:space="0" w:color="auto"/>
              <w:bottom w:val="nil"/>
              <w:right w:val="single" w:sz="4" w:space="0" w:color="auto"/>
            </w:tcBorders>
            <w:vAlign w:val="center"/>
          </w:tcPr>
          <w:p w14:paraId="3B17F9A1" w14:textId="77777777" w:rsidR="00636DC6" w:rsidRPr="00170508" w:rsidRDefault="00636DC6" w:rsidP="00636DC6">
            <w:pPr>
              <w:pStyle w:val="TAC"/>
              <w:rPr>
                <w:rFonts w:eastAsia="DengXian"/>
                <w:lang w:eastAsia="zh-CN"/>
              </w:rPr>
            </w:pPr>
          </w:p>
        </w:tc>
      </w:tr>
      <w:tr w:rsidR="00636DC6" w:rsidRPr="00170508" w14:paraId="4B922A12" w14:textId="77777777" w:rsidTr="00FD02C8">
        <w:trPr>
          <w:jc w:val="center"/>
        </w:trPr>
        <w:tc>
          <w:tcPr>
            <w:tcW w:w="2062" w:type="dxa"/>
            <w:tcBorders>
              <w:top w:val="nil"/>
              <w:left w:val="single" w:sz="4" w:space="0" w:color="auto"/>
              <w:bottom w:val="nil"/>
              <w:right w:val="single" w:sz="4" w:space="0" w:color="auto"/>
            </w:tcBorders>
            <w:vAlign w:val="center"/>
          </w:tcPr>
          <w:p w14:paraId="5479B91E"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CBF9813" w14:textId="77777777" w:rsidR="00636DC6" w:rsidRPr="00170508" w:rsidRDefault="00636DC6" w:rsidP="00636DC6">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3A0B7C" w14:textId="77777777" w:rsidR="00636DC6" w:rsidRPr="00170508" w:rsidRDefault="00636DC6" w:rsidP="00636DC6">
            <w:pPr>
              <w:pStyle w:val="TAC"/>
              <w:rPr>
                <w:rFonts w:eastAsia="DengXian"/>
                <w:lang w:eastAsia="zh-CN"/>
              </w:rPr>
            </w:pPr>
            <w:r w:rsidRPr="00170508">
              <w:rPr>
                <w:rFonts w:eastAsia="DengXian" w:hint="eastAsia"/>
                <w:lang w:eastAsia="zh-CN"/>
              </w:rPr>
              <w:t>n</w:t>
            </w:r>
            <w:r w:rsidRPr="00170508">
              <w:rPr>
                <w:rFonts w:eastAsia="DengXian"/>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76D7742D" w14:textId="77777777" w:rsidR="00636DC6" w:rsidRPr="00170508" w:rsidRDefault="00636DC6" w:rsidP="00636DC6">
            <w:pPr>
              <w:pStyle w:val="TAC"/>
              <w:rPr>
                <w:rFonts w:eastAsia="DengXian" w:cs="Arial"/>
                <w:szCs w:val="18"/>
              </w:rPr>
            </w:pPr>
            <w:r w:rsidRPr="00170508">
              <w:rPr>
                <w:rFonts w:eastAsia="DengXian"/>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290E446" w14:textId="77777777" w:rsidR="00636DC6" w:rsidRPr="00170508" w:rsidRDefault="00636DC6" w:rsidP="00636DC6">
            <w:pPr>
              <w:pStyle w:val="TAC"/>
              <w:rPr>
                <w:rFonts w:eastAsia="DengXian"/>
                <w:lang w:eastAsia="zh-CN"/>
              </w:rPr>
            </w:pPr>
          </w:p>
        </w:tc>
      </w:tr>
      <w:tr w:rsidR="00636DC6" w:rsidRPr="00170508" w14:paraId="15CE4F84" w14:textId="77777777" w:rsidTr="00FD02C8">
        <w:trPr>
          <w:jc w:val="center"/>
        </w:trPr>
        <w:tc>
          <w:tcPr>
            <w:tcW w:w="2062" w:type="dxa"/>
            <w:tcBorders>
              <w:top w:val="nil"/>
              <w:left w:val="single" w:sz="4" w:space="0" w:color="auto"/>
              <w:bottom w:val="nil"/>
              <w:right w:val="single" w:sz="4" w:space="0" w:color="auto"/>
            </w:tcBorders>
            <w:vAlign w:val="center"/>
          </w:tcPr>
          <w:p w14:paraId="4164C9CF"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29ED8CC" w14:textId="77777777" w:rsidR="00636DC6" w:rsidRPr="00170508" w:rsidRDefault="00636DC6" w:rsidP="00636DC6">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EFF8B4" w14:textId="77777777" w:rsidR="00636DC6" w:rsidRPr="00170508" w:rsidRDefault="00636DC6" w:rsidP="00636DC6">
            <w:pPr>
              <w:pStyle w:val="TAC"/>
              <w:rPr>
                <w:rFonts w:eastAsia="DengXian"/>
                <w:lang w:eastAsia="zh-CN"/>
              </w:rPr>
            </w:pPr>
            <w:r w:rsidRPr="00170508">
              <w:rPr>
                <w:rFonts w:eastAsia="DengXian" w:hint="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B24EF20" w14:textId="77777777" w:rsidR="00636DC6" w:rsidRPr="00170508" w:rsidRDefault="00636DC6" w:rsidP="00636DC6">
            <w:pPr>
              <w:pStyle w:val="TAC"/>
              <w:rPr>
                <w:rFonts w:eastAsia="DengXian"/>
              </w:rPr>
            </w:pPr>
            <w:r w:rsidRPr="00170508">
              <w:rPr>
                <w:rFonts w:eastAsia="DengXian" w:cs="Arial"/>
                <w:color w:val="000000"/>
                <w:szCs w:val="18"/>
              </w:rPr>
              <w:t xml:space="preserve">n1 channel bandwidths in Table 5.3.5-1 </w:t>
            </w:r>
          </w:p>
        </w:tc>
        <w:tc>
          <w:tcPr>
            <w:tcW w:w="1496" w:type="dxa"/>
            <w:tcBorders>
              <w:top w:val="single" w:sz="4" w:space="0" w:color="auto"/>
              <w:left w:val="single" w:sz="4" w:space="0" w:color="auto"/>
              <w:bottom w:val="nil"/>
              <w:right w:val="single" w:sz="4" w:space="0" w:color="auto"/>
            </w:tcBorders>
            <w:vAlign w:val="center"/>
          </w:tcPr>
          <w:p w14:paraId="12F68162" w14:textId="77777777" w:rsidR="00636DC6" w:rsidRPr="00170508" w:rsidRDefault="00636DC6" w:rsidP="00636DC6">
            <w:pPr>
              <w:pStyle w:val="TAC"/>
              <w:rPr>
                <w:rFonts w:eastAsia="DengXian"/>
                <w:lang w:eastAsia="zh-CN"/>
              </w:rPr>
            </w:pPr>
            <w:r w:rsidRPr="00170508">
              <w:rPr>
                <w:rFonts w:eastAsia="DengXian" w:hint="eastAsia"/>
                <w:lang w:val="en-US" w:eastAsia="zh-CN"/>
              </w:rPr>
              <w:t>4</w:t>
            </w:r>
            <w:r w:rsidRPr="00170508">
              <w:rPr>
                <w:rFonts w:eastAsia="DengXian"/>
                <w:lang w:val="en-US" w:eastAsia="zh-CN"/>
              </w:rPr>
              <w:t xml:space="preserve"> and 5</w:t>
            </w:r>
          </w:p>
        </w:tc>
      </w:tr>
      <w:tr w:rsidR="00636DC6" w:rsidRPr="00170508" w14:paraId="261E2A05" w14:textId="77777777" w:rsidTr="00FD02C8">
        <w:trPr>
          <w:jc w:val="center"/>
        </w:trPr>
        <w:tc>
          <w:tcPr>
            <w:tcW w:w="2062" w:type="dxa"/>
            <w:tcBorders>
              <w:top w:val="nil"/>
              <w:left w:val="single" w:sz="4" w:space="0" w:color="auto"/>
              <w:bottom w:val="nil"/>
              <w:right w:val="single" w:sz="4" w:space="0" w:color="auto"/>
            </w:tcBorders>
            <w:vAlign w:val="center"/>
          </w:tcPr>
          <w:p w14:paraId="26CD364C"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9A8D60E" w14:textId="77777777" w:rsidR="00636DC6" w:rsidRPr="00170508" w:rsidRDefault="00636DC6" w:rsidP="00636DC6">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28A5C3" w14:textId="77777777" w:rsidR="00636DC6" w:rsidRPr="00170508" w:rsidRDefault="00636DC6" w:rsidP="00636DC6">
            <w:pPr>
              <w:pStyle w:val="TAC"/>
              <w:rPr>
                <w:rFonts w:eastAsia="DengXian"/>
                <w:lang w:eastAsia="zh-CN"/>
              </w:rPr>
            </w:pPr>
            <w:r w:rsidRPr="00170508">
              <w:rPr>
                <w:rFonts w:eastAsia="DengXian" w:hint="eastAsia"/>
                <w:lang w:eastAsia="zh-CN"/>
              </w:rPr>
              <w:t>n</w:t>
            </w:r>
            <w:r w:rsidRPr="00170508">
              <w:rPr>
                <w:rFonts w:eastAsia="DengXian"/>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2B6BF90A" w14:textId="77777777" w:rsidR="00636DC6" w:rsidRPr="00170508" w:rsidRDefault="00636DC6" w:rsidP="00636DC6">
            <w:pPr>
              <w:pStyle w:val="TAC"/>
              <w:rPr>
                <w:rFonts w:eastAsia="DengXian"/>
              </w:rPr>
            </w:pPr>
            <w:r w:rsidRPr="00170508">
              <w:rPr>
                <w:rFonts w:eastAsia="DengXian" w:cs="Arial"/>
                <w:color w:val="000000"/>
                <w:szCs w:val="18"/>
              </w:rPr>
              <w:t xml:space="preserve">n67 channel bandwidths in Table 5.3.5-1 </w:t>
            </w:r>
          </w:p>
        </w:tc>
        <w:tc>
          <w:tcPr>
            <w:tcW w:w="1496" w:type="dxa"/>
            <w:tcBorders>
              <w:top w:val="nil"/>
              <w:left w:val="single" w:sz="4" w:space="0" w:color="auto"/>
              <w:bottom w:val="nil"/>
              <w:right w:val="single" w:sz="4" w:space="0" w:color="auto"/>
            </w:tcBorders>
            <w:vAlign w:val="center"/>
          </w:tcPr>
          <w:p w14:paraId="683DCE3F" w14:textId="77777777" w:rsidR="00636DC6" w:rsidRPr="00170508" w:rsidRDefault="00636DC6" w:rsidP="00636DC6">
            <w:pPr>
              <w:pStyle w:val="TAC"/>
              <w:rPr>
                <w:rFonts w:eastAsia="DengXian"/>
                <w:lang w:eastAsia="zh-CN"/>
              </w:rPr>
            </w:pPr>
          </w:p>
        </w:tc>
      </w:tr>
      <w:tr w:rsidR="00636DC6" w:rsidRPr="00170508" w14:paraId="279D27A8"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6E3EC134"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886DB5A" w14:textId="77777777" w:rsidR="00636DC6" w:rsidRPr="00170508" w:rsidRDefault="00636DC6" w:rsidP="00636DC6">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9A0873" w14:textId="77777777" w:rsidR="00636DC6" w:rsidRPr="00170508" w:rsidRDefault="00636DC6" w:rsidP="00636DC6">
            <w:pPr>
              <w:pStyle w:val="TAC"/>
              <w:rPr>
                <w:rFonts w:eastAsia="DengXian"/>
                <w:lang w:eastAsia="zh-CN"/>
              </w:rPr>
            </w:pPr>
            <w:r w:rsidRPr="00170508">
              <w:rPr>
                <w:rFonts w:eastAsia="DengXian" w:hint="eastAsia"/>
                <w:lang w:eastAsia="zh-CN"/>
              </w:rPr>
              <w:t>n</w:t>
            </w:r>
            <w:r w:rsidRPr="00170508">
              <w:rPr>
                <w:rFonts w:eastAsia="DengXian"/>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78430E3F" w14:textId="77777777" w:rsidR="00636DC6" w:rsidRPr="00170508" w:rsidRDefault="00636DC6" w:rsidP="00636DC6">
            <w:pPr>
              <w:pStyle w:val="TAC"/>
              <w:rPr>
                <w:rFonts w:eastAsia="DengXian"/>
              </w:rPr>
            </w:pPr>
            <w:r w:rsidRPr="00170508">
              <w:rPr>
                <w:rFonts w:eastAsia="DengXian" w:cs="Arial"/>
                <w:color w:val="000000"/>
                <w:szCs w:val="18"/>
              </w:rPr>
              <w:t xml:space="preserve">n78 channel bandwidths in Table 5.3.5-1 </w:t>
            </w:r>
          </w:p>
        </w:tc>
        <w:tc>
          <w:tcPr>
            <w:tcW w:w="1496" w:type="dxa"/>
            <w:tcBorders>
              <w:top w:val="nil"/>
              <w:left w:val="single" w:sz="4" w:space="0" w:color="auto"/>
              <w:bottom w:val="single" w:sz="4" w:space="0" w:color="auto"/>
              <w:right w:val="single" w:sz="4" w:space="0" w:color="auto"/>
            </w:tcBorders>
            <w:vAlign w:val="center"/>
          </w:tcPr>
          <w:p w14:paraId="3F868B5C" w14:textId="77777777" w:rsidR="00636DC6" w:rsidRPr="00170508" w:rsidRDefault="00636DC6" w:rsidP="00636DC6">
            <w:pPr>
              <w:pStyle w:val="TAC"/>
              <w:rPr>
                <w:rFonts w:eastAsia="DengXian"/>
                <w:lang w:eastAsia="zh-CN"/>
              </w:rPr>
            </w:pPr>
          </w:p>
        </w:tc>
      </w:tr>
      <w:tr w:rsidR="00636DC6" w:rsidRPr="00170508" w14:paraId="104F4C5E"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53072CB3" w14:textId="77777777" w:rsidR="00636DC6" w:rsidRPr="00170508" w:rsidRDefault="00636DC6" w:rsidP="00636DC6">
            <w:pPr>
              <w:pStyle w:val="TAC"/>
              <w:rPr>
                <w:rFonts w:eastAsia="DengXian"/>
                <w:lang w:eastAsia="zh-CN"/>
              </w:rPr>
            </w:pPr>
            <w:r w:rsidRPr="00170508">
              <w:rPr>
                <w:rFonts w:eastAsia="DengXian"/>
                <w:lang w:eastAsia="zh-CN"/>
              </w:rPr>
              <w:t>CA_n1A-n67A-n78(2A)</w:t>
            </w:r>
          </w:p>
        </w:tc>
        <w:tc>
          <w:tcPr>
            <w:tcW w:w="1716" w:type="dxa"/>
            <w:tcBorders>
              <w:top w:val="single" w:sz="4" w:space="0" w:color="auto"/>
              <w:left w:val="single" w:sz="4" w:space="0" w:color="auto"/>
              <w:bottom w:val="nil"/>
              <w:right w:val="single" w:sz="4" w:space="0" w:color="auto"/>
            </w:tcBorders>
            <w:vAlign w:val="center"/>
          </w:tcPr>
          <w:p w14:paraId="554AB29B" w14:textId="77777777" w:rsidR="00636DC6" w:rsidRPr="00170508" w:rsidRDefault="00636DC6" w:rsidP="00636DC6">
            <w:pPr>
              <w:pStyle w:val="TAC"/>
              <w:rPr>
                <w:rFonts w:eastAsia="DengXian"/>
                <w:lang w:eastAsia="zh-CN"/>
              </w:rPr>
            </w:pPr>
            <w:r w:rsidRPr="00170508">
              <w:rPr>
                <w:rFonts w:eastAsia="DengXian"/>
                <w:lang w:eastAsia="zh-CN"/>
              </w:rPr>
              <w:t>CA_n1A-n78A</w:t>
            </w:r>
          </w:p>
          <w:p w14:paraId="2DB2CD82" w14:textId="77777777" w:rsidR="00636DC6" w:rsidRPr="00170508" w:rsidRDefault="00636DC6" w:rsidP="00636DC6">
            <w:pPr>
              <w:pStyle w:val="TAC"/>
              <w:rPr>
                <w:rFonts w:eastAsia="DengXian"/>
                <w:szCs w:val="18"/>
                <w:lang w:eastAsia="zh-CN"/>
              </w:rPr>
            </w:pPr>
            <w:r w:rsidRPr="00170508">
              <w:rPr>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3F82CEF7" w14:textId="77777777" w:rsidR="00636DC6" w:rsidRPr="00170508" w:rsidRDefault="00636DC6" w:rsidP="00636DC6">
            <w:pPr>
              <w:pStyle w:val="TAC"/>
              <w:rPr>
                <w:rFonts w:eastAsia="DengXian"/>
                <w:lang w:eastAsia="zh-CN"/>
              </w:rPr>
            </w:pPr>
            <w:r w:rsidRPr="00170508">
              <w:rPr>
                <w:rFonts w:eastAsia="DengXian" w:hint="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84AB24C" w14:textId="77777777" w:rsidR="00636DC6" w:rsidRPr="00170508" w:rsidRDefault="00636DC6" w:rsidP="00636DC6">
            <w:pPr>
              <w:pStyle w:val="TAC"/>
              <w:rPr>
                <w:rFonts w:eastAsia="DengXian" w:cs="Arial"/>
                <w:szCs w:val="18"/>
              </w:rPr>
            </w:pPr>
            <w:r w:rsidRPr="00170508">
              <w:rPr>
                <w:rFonts w:eastAsia="DengXian"/>
              </w:rPr>
              <w:t xml:space="preserve">5, </w:t>
            </w:r>
            <w:r w:rsidRPr="00170508">
              <w:rPr>
                <w:rFonts w:eastAsia="DengXian" w:hint="eastAsia"/>
              </w:rPr>
              <w:t>1</w:t>
            </w:r>
            <w:r w:rsidRPr="00170508">
              <w:rPr>
                <w:rFonts w:eastAsia="DengXian"/>
              </w:rPr>
              <w:t>0, 15, 20, 30, 40, 45, 50</w:t>
            </w:r>
          </w:p>
        </w:tc>
        <w:tc>
          <w:tcPr>
            <w:tcW w:w="1496" w:type="dxa"/>
            <w:tcBorders>
              <w:top w:val="single" w:sz="4" w:space="0" w:color="auto"/>
              <w:left w:val="single" w:sz="4" w:space="0" w:color="auto"/>
              <w:bottom w:val="nil"/>
              <w:right w:val="single" w:sz="4" w:space="0" w:color="auto"/>
            </w:tcBorders>
            <w:vAlign w:val="center"/>
          </w:tcPr>
          <w:p w14:paraId="04A6DBEA" w14:textId="77777777" w:rsidR="00636DC6" w:rsidRPr="00170508" w:rsidRDefault="00636DC6" w:rsidP="00636DC6">
            <w:pPr>
              <w:pStyle w:val="TAC"/>
              <w:rPr>
                <w:rFonts w:eastAsia="DengXian"/>
                <w:lang w:eastAsia="zh-CN"/>
              </w:rPr>
            </w:pPr>
            <w:r w:rsidRPr="00170508">
              <w:rPr>
                <w:rFonts w:eastAsia="DengXian" w:hint="eastAsia"/>
                <w:lang w:eastAsia="zh-CN"/>
              </w:rPr>
              <w:t>0</w:t>
            </w:r>
          </w:p>
        </w:tc>
      </w:tr>
      <w:tr w:rsidR="00636DC6" w:rsidRPr="00170508" w14:paraId="28660A93" w14:textId="77777777" w:rsidTr="00FD02C8">
        <w:trPr>
          <w:jc w:val="center"/>
        </w:trPr>
        <w:tc>
          <w:tcPr>
            <w:tcW w:w="2062" w:type="dxa"/>
            <w:tcBorders>
              <w:top w:val="nil"/>
              <w:left w:val="single" w:sz="4" w:space="0" w:color="auto"/>
              <w:bottom w:val="nil"/>
              <w:right w:val="single" w:sz="4" w:space="0" w:color="auto"/>
            </w:tcBorders>
            <w:vAlign w:val="center"/>
          </w:tcPr>
          <w:p w14:paraId="4D317A01"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E22599E" w14:textId="77777777" w:rsidR="00636DC6" w:rsidRPr="00170508" w:rsidRDefault="00636DC6" w:rsidP="00636DC6">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D4F9C3" w14:textId="77777777" w:rsidR="00636DC6" w:rsidRPr="00170508" w:rsidRDefault="00636DC6" w:rsidP="00636DC6">
            <w:pPr>
              <w:pStyle w:val="TAC"/>
              <w:rPr>
                <w:rFonts w:eastAsia="DengXian"/>
                <w:lang w:eastAsia="zh-CN"/>
              </w:rPr>
            </w:pPr>
            <w:r w:rsidRPr="00170508">
              <w:rPr>
                <w:rFonts w:eastAsia="DengXian" w:hint="eastAsia"/>
                <w:lang w:eastAsia="zh-CN"/>
              </w:rPr>
              <w:t>n</w:t>
            </w:r>
            <w:r w:rsidRPr="00170508">
              <w:rPr>
                <w:rFonts w:eastAsia="DengXian"/>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337E6EF4" w14:textId="77777777" w:rsidR="00636DC6" w:rsidRPr="00170508" w:rsidRDefault="00636DC6" w:rsidP="00636DC6">
            <w:pPr>
              <w:pStyle w:val="TAC"/>
              <w:rPr>
                <w:rFonts w:eastAsia="DengXian" w:cs="Arial"/>
                <w:szCs w:val="18"/>
              </w:rPr>
            </w:pPr>
            <w:r w:rsidRPr="00170508">
              <w:rPr>
                <w:rFonts w:eastAsia="DengXian"/>
              </w:rPr>
              <w:t>5, 10, 15, 20</w:t>
            </w:r>
          </w:p>
        </w:tc>
        <w:tc>
          <w:tcPr>
            <w:tcW w:w="1496" w:type="dxa"/>
            <w:tcBorders>
              <w:top w:val="nil"/>
              <w:left w:val="single" w:sz="4" w:space="0" w:color="auto"/>
              <w:bottom w:val="nil"/>
              <w:right w:val="single" w:sz="4" w:space="0" w:color="auto"/>
            </w:tcBorders>
            <w:vAlign w:val="center"/>
          </w:tcPr>
          <w:p w14:paraId="14735A90" w14:textId="77777777" w:rsidR="00636DC6" w:rsidRPr="00170508" w:rsidRDefault="00636DC6" w:rsidP="00636DC6">
            <w:pPr>
              <w:pStyle w:val="TAC"/>
              <w:rPr>
                <w:rFonts w:eastAsia="DengXian"/>
                <w:lang w:eastAsia="zh-CN"/>
              </w:rPr>
            </w:pPr>
          </w:p>
        </w:tc>
      </w:tr>
      <w:tr w:rsidR="00636DC6" w:rsidRPr="00170508" w14:paraId="6C22FFD9" w14:textId="77777777" w:rsidTr="00FD02C8">
        <w:trPr>
          <w:jc w:val="center"/>
        </w:trPr>
        <w:tc>
          <w:tcPr>
            <w:tcW w:w="2062" w:type="dxa"/>
            <w:tcBorders>
              <w:top w:val="nil"/>
              <w:left w:val="single" w:sz="4" w:space="0" w:color="auto"/>
              <w:bottom w:val="nil"/>
              <w:right w:val="single" w:sz="4" w:space="0" w:color="auto"/>
            </w:tcBorders>
            <w:vAlign w:val="center"/>
          </w:tcPr>
          <w:p w14:paraId="6DB06F15"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4A275FC" w14:textId="77777777" w:rsidR="00636DC6" w:rsidRPr="00170508" w:rsidRDefault="00636DC6" w:rsidP="00636DC6">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951A0B" w14:textId="77777777" w:rsidR="00636DC6" w:rsidRPr="00170508" w:rsidRDefault="00636DC6" w:rsidP="00636DC6">
            <w:pPr>
              <w:pStyle w:val="TAC"/>
              <w:rPr>
                <w:rFonts w:eastAsia="DengXian"/>
                <w:lang w:eastAsia="zh-CN"/>
              </w:rPr>
            </w:pPr>
            <w:r w:rsidRPr="00170508">
              <w:rPr>
                <w:rFonts w:eastAsia="DengXian" w:hint="eastAsia"/>
                <w:lang w:eastAsia="zh-CN"/>
              </w:rPr>
              <w:t>n</w:t>
            </w:r>
            <w:r w:rsidRPr="00170508">
              <w:rPr>
                <w:rFonts w:eastAsia="DengXian"/>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7E14D522" w14:textId="77777777" w:rsidR="00636DC6" w:rsidRPr="00170508" w:rsidRDefault="00636DC6" w:rsidP="00636DC6">
            <w:pPr>
              <w:pStyle w:val="TAC"/>
              <w:rPr>
                <w:rFonts w:eastAsia="DengXian" w:cs="Arial"/>
                <w:szCs w:val="18"/>
              </w:rPr>
            </w:pPr>
            <w:r w:rsidRPr="00170508">
              <w:rPr>
                <w:rFonts w:eastAsia="DengXian"/>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004181F3" w14:textId="77777777" w:rsidR="00636DC6" w:rsidRPr="00170508" w:rsidRDefault="00636DC6" w:rsidP="00636DC6">
            <w:pPr>
              <w:pStyle w:val="TAC"/>
              <w:rPr>
                <w:rFonts w:eastAsia="DengXian"/>
                <w:lang w:eastAsia="zh-CN"/>
              </w:rPr>
            </w:pPr>
          </w:p>
        </w:tc>
      </w:tr>
      <w:tr w:rsidR="00636DC6" w:rsidRPr="00170508" w14:paraId="6363E671" w14:textId="77777777" w:rsidTr="00FD02C8">
        <w:trPr>
          <w:jc w:val="center"/>
        </w:trPr>
        <w:tc>
          <w:tcPr>
            <w:tcW w:w="2062" w:type="dxa"/>
            <w:tcBorders>
              <w:top w:val="nil"/>
              <w:left w:val="single" w:sz="4" w:space="0" w:color="auto"/>
              <w:bottom w:val="nil"/>
              <w:right w:val="single" w:sz="4" w:space="0" w:color="auto"/>
            </w:tcBorders>
            <w:vAlign w:val="center"/>
          </w:tcPr>
          <w:p w14:paraId="15BE06FF"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61F1A5C" w14:textId="77777777" w:rsidR="00636DC6" w:rsidRPr="00170508" w:rsidRDefault="00636DC6" w:rsidP="00636DC6">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431E53" w14:textId="77777777" w:rsidR="00636DC6" w:rsidRPr="00170508" w:rsidRDefault="00636DC6" w:rsidP="00636DC6">
            <w:pPr>
              <w:pStyle w:val="TAC"/>
              <w:rPr>
                <w:rFonts w:eastAsia="DengXian"/>
                <w:lang w:eastAsia="zh-CN"/>
              </w:rPr>
            </w:pPr>
            <w:r w:rsidRPr="00170508">
              <w:rPr>
                <w:rFonts w:eastAsia="DengXian" w:hint="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3EF4D5D" w14:textId="77777777" w:rsidR="00636DC6" w:rsidRPr="00170508" w:rsidRDefault="00636DC6" w:rsidP="00636DC6">
            <w:pPr>
              <w:pStyle w:val="TAC"/>
              <w:rPr>
                <w:rFonts w:eastAsia="DengXian"/>
                <w:lang w:eastAsia="zh-CN" w:bidi="ar"/>
              </w:rPr>
            </w:pPr>
            <w:r w:rsidRPr="00170508">
              <w:rPr>
                <w:rFonts w:eastAsia="DengXian" w:cs="Arial"/>
                <w:color w:val="000000"/>
                <w:szCs w:val="18"/>
              </w:rPr>
              <w:t xml:space="preserve">n1 channel bandwidths in Table 5.3.5-1 </w:t>
            </w:r>
          </w:p>
        </w:tc>
        <w:tc>
          <w:tcPr>
            <w:tcW w:w="1496" w:type="dxa"/>
            <w:tcBorders>
              <w:top w:val="single" w:sz="4" w:space="0" w:color="auto"/>
              <w:left w:val="single" w:sz="4" w:space="0" w:color="auto"/>
              <w:bottom w:val="nil"/>
              <w:right w:val="single" w:sz="4" w:space="0" w:color="auto"/>
            </w:tcBorders>
            <w:vAlign w:val="center"/>
          </w:tcPr>
          <w:p w14:paraId="4E77C240" w14:textId="77777777" w:rsidR="00636DC6" w:rsidRPr="00170508" w:rsidRDefault="00636DC6" w:rsidP="00636DC6">
            <w:pPr>
              <w:pStyle w:val="TAC"/>
              <w:rPr>
                <w:rFonts w:eastAsia="DengXian"/>
                <w:lang w:eastAsia="zh-CN"/>
              </w:rPr>
            </w:pPr>
            <w:r w:rsidRPr="00170508">
              <w:rPr>
                <w:rFonts w:eastAsia="DengXian" w:hint="eastAsia"/>
                <w:lang w:val="en-US" w:eastAsia="zh-CN"/>
              </w:rPr>
              <w:t>4</w:t>
            </w:r>
            <w:r w:rsidRPr="00170508">
              <w:rPr>
                <w:rFonts w:eastAsia="DengXian"/>
                <w:lang w:val="en-US" w:eastAsia="zh-CN"/>
              </w:rPr>
              <w:t xml:space="preserve"> and 5</w:t>
            </w:r>
          </w:p>
        </w:tc>
      </w:tr>
      <w:tr w:rsidR="00636DC6" w:rsidRPr="00170508" w14:paraId="378423EB" w14:textId="77777777" w:rsidTr="00FD02C8">
        <w:trPr>
          <w:jc w:val="center"/>
        </w:trPr>
        <w:tc>
          <w:tcPr>
            <w:tcW w:w="2062" w:type="dxa"/>
            <w:tcBorders>
              <w:top w:val="nil"/>
              <w:left w:val="single" w:sz="4" w:space="0" w:color="auto"/>
              <w:bottom w:val="nil"/>
              <w:right w:val="single" w:sz="4" w:space="0" w:color="auto"/>
            </w:tcBorders>
            <w:vAlign w:val="center"/>
          </w:tcPr>
          <w:p w14:paraId="0A8C6B0D"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7F377B6" w14:textId="77777777" w:rsidR="00636DC6" w:rsidRPr="00170508" w:rsidRDefault="00636DC6" w:rsidP="00636DC6">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445E7A" w14:textId="77777777" w:rsidR="00636DC6" w:rsidRPr="00170508" w:rsidRDefault="00636DC6" w:rsidP="00636DC6">
            <w:pPr>
              <w:pStyle w:val="TAC"/>
              <w:rPr>
                <w:rFonts w:eastAsia="DengXian"/>
                <w:lang w:eastAsia="zh-CN"/>
              </w:rPr>
            </w:pPr>
            <w:r w:rsidRPr="00170508">
              <w:rPr>
                <w:rFonts w:eastAsia="DengXian" w:hint="eastAsia"/>
                <w:lang w:eastAsia="zh-CN"/>
              </w:rPr>
              <w:t>n</w:t>
            </w:r>
            <w:r w:rsidRPr="00170508">
              <w:rPr>
                <w:rFonts w:eastAsia="DengXian"/>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73E95498" w14:textId="77777777" w:rsidR="00636DC6" w:rsidRPr="00170508" w:rsidRDefault="00636DC6" w:rsidP="00636DC6">
            <w:pPr>
              <w:pStyle w:val="TAC"/>
              <w:rPr>
                <w:rFonts w:eastAsia="DengXian"/>
                <w:lang w:eastAsia="zh-CN" w:bidi="ar"/>
              </w:rPr>
            </w:pPr>
            <w:r w:rsidRPr="00170508">
              <w:rPr>
                <w:rFonts w:eastAsia="DengXian" w:cs="Arial"/>
                <w:color w:val="000000"/>
                <w:szCs w:val="18"/>
              </w:rPr>
              <w:t xml:space="preserve">n67 channel bandwidths in Table 5.3.5-1 </w:t>
            </w:r>
          </w:p>
        </w:tc>
        <w:tc>
          <w:tcPr>
            <w:tcW w:w="1496" w:type="dxa"/>
            <w:tcBorders>
              <w:top w:val="nil"/>
              <w:left w:val="single" w:sz="4" w:space="0" w:color="auto"/>
              <w:bottom w:val="nil"/>
              <w:right w:val="single" w:sz="4" w:space="0" w:color="auto"/>
            </w:tcBorders>
            <w:vAlign w:val="center"/>
          </w:tcPr>
          <w:p w14:paraId="595F4919" w14:textId="77777777" w:rsidR="00636DC6" w:rsidRPr="00170508" w:rsidRDefault="00636DC6" w:rsidP="00636DC6">
            <w:pPr>
              <w:pStyle w:val="TAC"/>
              <w:rPr>
                <w:rFonts w:eastAsia="DengXian"/>
                <w:lang w:eastAsia="zh-CN"/>
              </w:rPr>
            </w:pPr>
          </w:p>
        </w:tc>
      </w:tr>
      <w:tr w:rsidR="00636DC6" w:rsidRPr="00170508" w14:paraId="0221C0A7"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6362AE0F"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BBC5E6C" w14:textId="77777777" w:rsidR="00636DC6" w:rsidRPr="00170508" w:rsidRDefault="00636DC6" w:rsidP="00636DC6">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7F416E" w14:textId="77777777" w:rsidR="00636DC6" w:rsidRPr="00170508" w:rsidRDefault="00636DC6" w:rsidP="00636DC6">
            <w:pPr>
              <w:pStyle w:val="TAC"/>
              <w:rPr>
                <w:rFonts w:eastAsia="DengXian"/>
                <w:lang w:eastAsia="zh-CN"/>
              </w:rPr>
            </w:pPr>
            <w:r w:rsidRPr="00170508">
              <w:rPr>
                <w:rFonts w:eastAsia="DengXian" w:hint="eastAsia"/>
                <w:lang w:eastAsia="zh-CN"/>
              </w:rPr>
              <w:t>n</w:t>
            </w:r>
            <w:r w:rsidRPr="00170508">
              <w:rPr>
                <w:rFonts w:eastAsia="DengXian"/>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00FDFDE5" w14:textId="77777777" w:rsidR="00636DC6" w:rsidRPr="00170508" w:rsidRDefault="00636DC6" w:rsidP="00636DC6">
            <w:pPr>
              <w:pStyle w:val="TAC"/>
              <w:rPr>
                <w:rFonts w:eastAsia="DengXian"/>
                <w:lang w:eastAsia="zh-CN" w:bidi="ar"/>
              </w:rPr>
            </w:pPr>
            <w:r w:rsidRPr="00170508">
              <w:rPr>
                <w:rFonts w:eastAsia="DengXian" w:cs="Arial"/>
                <w:color w:val="000000"/>
                <w:szCs w:val="18"/>
                <w:lang w:val="en-US" w:eastAsia="zh-CN" w:bidi="ar"/>
              </w:rPr>
              <w:t>CA_n78(2A)_BCS4 and 5</w:t>
            </w:r>
          </w:p>
        </w:tc>
        <w:tc>
          <w:tcPr>
            <w:tcW w:w="1496" w:type="dxa"/>
            <w:tcBorders>
              <w:top w:val="nil"/>
              <w:left w:val="single" w:sz="4" w:space="0" w:color="auto"/>
              <w:bottom w:val="single" w:sz="4" w:space="0" w:color="auto"/>
              <w:right w:val="single" w:sz="4" w:space="0" w:color="auto"/>
            </w:tcBorders>
            <w:vAlign w:val="center"/>
          </w:tcPr>
          <w:p w14:paraId="2B01E102" w14:textId="77777777" w:rsidR="00636DC6" w:rsidRPr="00170508" w:rsidRDefault="00636DC6" w:rsidP="00636DC6">
            <w:pPr>
              <w:pStyle w:val="TAC"/>
              <w:rPr>
                <w:rFonts w:eastAsia="DengXian"/>
                <w:lang w:eastAsia="zh-CN"/>
              </w:rPr>
            </w:pPr>
          </w:p>
        </w:tc>
      </w:tr>
      <w:tr w:rsidR="00636DC6" w:rsidRPr="00170508" w14:paraId="3050EE6C" w14:textId="77777777" w:rsidTr="00FD02C8">
        <w:trPr>
          <w:jc w:val="center"/>
        </w:trPr>
        <w:tc>
          <w:tcPr>
            <w:tcW w:w="2062" w:type="dxa"/>
            <w:tcBorders>
              <w:top w:val="single" w:sz="4" w:space="0" w:color="auto"/>
              <w:left w:val="single" w:sz="4" w:space="0" w:color="auto"/>
              <w:bottom w:val="nil"/>
              <w:right w:val="single" w:sz="4" w:space="0" w:color="auto"/>
            </w:tcBorders>
          </w:tcPr>
          <w:p w14:paraId="63E88B1D" w14:textId="77777777" w:rsidR="00636DC6" w:rsidRPr="00170508" w:rsidRDefault="00636DC6" w:rsidP="00636DC6">
            <w:pPr>
              <w:pStyle w:val="TAC"/>
              <w:rPr>
                <w:rFonts w:eastAsia="DengXian"/>
                <w:lang w:eastAsia="zh-CN"/>
              </w:rPr>
            </w:pPr>
            <w:r w:rsidRPr="00170508">
              <w:rPr>
                <w:rFonts w:eastAsia="DengXian" w:cs="Arial"/>
                <w:szCs w:val="18"/>
                <w:lang w:val="en-US" w:eastAsia="zh-CN"/>
              </w:rPr>
              <w:t>CA_n1A-n71A-n77A</w:t>
            </w:r>
          </w:p>
        </w:tc>
        <w:tc>
          <w:tcPr>
            <w:tcW w:w="1716" w:type="dxa"/>
            <w:tcBorders>
              <w:top w:val="single" w:sz="4" w:space="0" w:color="auto"/>
              <w:left w:val="single" w:sz="4" w:space="0" w:color="auto"/>
              <w:bottom w:val="nil"/>
              <w:right w:val="single" w:sz="4" w:space="0" w:color="auto"/>
            </w:tcBorders>
            <w:vAlign w:val="center"/>
          </w:tcPr>
          <w:p w14:paraId="6B2DC1D2" w14:textId="77777777" w:rsidR="00636DC6" w:rsidRPr="00170508" w:rsidRDefault="00636DC6" w:rsidP="00636DC6">
            <w:pPr>
              <w:pStyle w:val="TAC"/>
              <w:rPr>
                <w:rFonts w:eastAsia="DengXian" w:cs="Arial"/>
                <w:szCs w:val="18"/>
                <w:lang w:val="en-US" w:eastAsia="zh-CN"/>
              </w:rPr>
            </w:pPr>
            <w:r w:rsidRPr="00170508">
              <w:rPr>
                <w:rFonts w:eastAsia="DengXian" w:cs="Arial"/>
                <w:szCs w:val="18"/>
                <w:lang w:val="en-US" w:eastAsia="zh-CN"/>
              </w:rPr>
              <w:t>CA_n1A-n71A</w:t>
            </w:r>
          </w:p>
          <w:p w14:paraId="55718C20" w14:textId="77777777" w:rsidR="00636DC6" w:rsidRPr="00170508" w:rsidRDefault="00636DC6" w:rsidP="00636DC6">
            <w:pPr>
              <w:pStyle w:val="TAC"/>
              <w:rPr>
                <w:rFonts w:eastAsia="DengXian" w:cs="Arial"/>
                <w:szCs w:val="18"/>
                <w:lang w:val="en-US" w:eastAsia="zh-CN"/>
              </w:rPr>
            </w:pPr>
            <w:r w:rsidRPr="00170508">
              <w:rPr>
                <w:rFonts w:eastAsia="DengXian" w:cs="Arial"/>
                <w:szCs w:val="18"/>
                <w:lang w:val="en-US" w:eastAsia="zh-CN"/>
              </w:rPr>
              <w:t>CA_n1A-n77A</w:t>
            </w:r>
          </w:p>
          <w:p w14:paraId="001984C4" w14:textId="77777777" w:rsidR="00636DC6" w:rsidRPr="00170508" w:rsidRDefault="00636DC6" w:rsidP="00636DC6">
            <w:pPr>
              <w:pStyle w:val="TAC"/>
              <w:rPr>
                <w:rFonts w:eastAsia="DengXian"/>
                <w:szCs w:val="18"/>
                <w:lang w:eastAsia="zh-CN"/>
              </w:rPr>
            </w:pPr>
            <w:r w:rsidRPr="00170508">
              <w:rPr>
                <w:rFonts w:eastAsia="DengXian" w:cs="Arial"/>
                <w:szCs w:val="18"/>
                <w:lang w:val="en-US" w:eastAsia="zh-CN"/>
              </w:rPr>
              <w:t>CA_n71A-n77A</w:t>
            </w:r>
          </w:p>
        </w:tc>
        <w:tc>
          <w:tcPr>
            <w:tcW w:w="772" w:type="dxa"/>
            <w:tcBorders>
              <w:top w:val="single" w:sz="4" w:space="0" w:color="auto"/>
              <w:left w:val="single" w:sz="4" w:space="0" w:color="auto"/>
              <w:bottom w:val="single" w:sz="4" w:space="0" w:color="auto"/>
              <w:right w:val="single" w:sz="4" w:space="0" w:color="auto"/>
            </w:tcBorders>
            <w:vAlign w:val="center"/>
          </w:tcPr>
          <w:p w14:paraId="6E06FE36" w14:textId="77777777" w:rsidR="00636DC6" w:rsidRPr="00170508" w:rsidRDefault="00636DC6" w:rsidP="00636DC6">
            <w:pPr>
              <w:pStyle w:val="TAC"/>
              <w:rPr>
                <w:rFonts w:eastAsia="DengXian"/>
                <w:lang w:eastAsia="zh-CN"/>
              </w:rPr>
            </w:pPr>
            <w:r w:rsidRPr="00170508">
              <w:rPr>
                <w:rFonts w:eastAsia="DengXian"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D534180" w14:textId="77777777" w:rsidR="00636DC6" w:rsidRPr="00170508" w:rsidRDefault="00636DC6" w:rsidP="00636DC6">
            <w:pPr>
              <w:pStyle w:val="TAC"/>
              <w:rPr>
                <w:rFonts w:eastAsia="DengXian"/>
                <w:lang w:eastAsia="zh-CN" w:bidi="ar"/>
              </w:rPr>
            </w:pPr>
            <w:r w:rsidRPr="00170508">
              <w:rPr>
                <w:rFonts w:eastAsia="DengXian" w:cs="Arial"/>
                <w:color w:val="000000"/>
                <w:szCs w:val="18"/>
                <w:lang w:val="en-US"/>
              </w:rPr>
              <w:t>5,10,15,20,25,30,40,45,50</w:t>
            </w:r>
            <w:r w:rsidRPr="00170508">
              <w:rPr>
                <w:rFonts w:eastAsia="DengXian" w:cs="Arial"/>
                <w:color w:val="000000"/>
                <w:szCs w:val="18"/>
              </w:rPr>
              <w:t>  </w:t>
            </w:r>
          </w:p>
        </w:tc>
        <w:tc>
          <w:tcPr>
            <w:tcW w:w="1496" w:type="dxa"/>
            <w:tcBorders>
              <w:top w:val="single" w:sz="4" w:space="0" w:color="auto"/>
              <w:left w:val="single" w:sz="4" w:space="0" w:color="auto"/>
              <w:bottom w:val="nil"/>
              <w:right w:val="single" w:sz="4" w:space="0" w:color="auto"/>
            </w:tcBorders>
            <w:vAlign w:val="center"/>
          </w:tcPr>
          <w:p w14:paraId="1E04918F" w14:textId="77777777" w:rsidR="00636DC6" w:rsidRPr="00170508" w:rsidRDefault="00636DC6" w:rsidP="00636DC6">
            <w:pPr>
              <w:pStyle w:val="TAC"/>
              <w:rPr>
                <w:rFonts w:eastAsia="DengXian"/>
                <w:lang w:eastAsia="zh-CN"/>
              </w:rPr>
            </w:pPr>
            <w:r w:rsidRPr="00170508">
              <w:rPr>
                <w:rFonts w:eastAsia="DengXian" w:cs="Arial"/>
                <w:szCs w:val="18"/>
                <w:lang w:val="en-US" w:eastAsia="zh-CN"/>
              </w:rPr>
              <w:t>0</w:t>
            </w:r>
          </w:p>
        </w:tc>
      </w:tr>
      <w:tr w:rsidR="00636DC6" w:rsidRPr="00170508" w14:paraId="73667F07" w14:textId="77777777" w:rsidTr="00FD02C8">
        <w:trPr>
          <w:jc w:val="center"/>
        </w:trPr>
        <w:tc>
          <w:tcPr>
            <w:tcW w:w="2062" w:type="dxa"/>
            <w:tcBorders>
              <w:top w:val="nil"/>
              <w:left w:val="single" w:sz="4" w:space="0" w:color="auto"/>
              <w:bottom w:val="nil"/>
              <w:right w:val="single" w:sz="4" w:space="0" w:color="auto"/>
            </w:tcBorders>
          </w:tcPr>
          <w:p w14:paraId="2BD7660D"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172B8C6" w14:textId="77777777" w:rsidR="00636DC6" w:rsidRPr="00170508" w:rsidRDefault="00636DC6" w:rsidP="00636DC6">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273250" w14:textId="77777777" w:rsidR="00636DC6" w:rsidRPr="00170508" w:rsidRDefault="00636DC6" w:rsidP="00636DC6">
            <w:pPr>
              <w:pStyle w:val="TAC"/>
              <w:rPr>
                <w:rFonts w:eastAsia="DengXian"/>
                <w:lang w:eastAsia="zh-CN"/>
              </w:rPr>
            </w:pPr>
            <w:r w:rsidRPr="00170508">
              <w:rPr>
                <w:rFonts w:eastAsia="DengXian" w:cs="Arial"/>
                <w:szCs w:val="18"/>
                <w:lang w:val="en-US"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5FC1EB3F" w14:textId="77777777" w:rsidR="00636DC6" w:rsidRPr="00170508" w:rsidRDefault="00636DC6" w:rsidP="00636DC6">
            <w:pPr>
              <w:pStyle w:val="TAC"/>
              <w:rPr>
                <w:rFonts w:eastAsia="DengXian"/>
                <w:lang w:eastAsia="zh-CN" w:bidi="ar"/>
              </w:rPr>
            </w:pPr>
            <w:r w:rsidRPr="00170508">
              <w:rPr>
                <w:rFonts w:eastAsia="DengXian" w:cs="Arial"/>
                <w:szCs w:val="18"/>
                <w:lang w:val="en-US" w:eastAsia="zh-CN" w:bidi="ar"/>
              </w:rPr>
              <w:t>5,10,15,20</w:t>
            </w:r>
          </w:p>
        </w:tc>
        <w:tc>
          <w:tcPr>
            <w:tcW w:w="1496" w:type="dxa"/>
            <w:tcBorders>
              <w:top w:val="nil"/>
              <w:left w:val="single" w:sz="4" w:space="0" w:color="auto"/>
              <w:bottom w:val="nil"/>
              <w:right w:val="single" w:sz="4" w:space="0" w:color="auto"/>
            </w:tcBorders>
            <w:vAlign w:val="center"/>
          </w:tcPr>
          <w:p w14:paraId="2D6AC078" w14:textId="77777777" w:rsidR="00636DC6" w:rsidRPr="00170508" w:rsidRDefault="00636DC6" w:rsidP="00636DC6">
            <w:pPr>
              <w:pStyle w:val="TAC"/>
              <w:rPr>
                <w:rFonts w:eastAsia="DengXian"/>
                <w:lang w:eastAsia="zh-CN"/>
              </w:rPr>
            </w:pPr>
          </w:p>
        </w:tc>
      </w:tr>
      <w:tr w:rsidR="00636DC6" w:rsidRPr="00170508" w14:paraId="26513946" w14:textId="77777777" w:rsidTr="00FD02C8">
        <w:trPr>
          <w:jc w:val="center"/>
        </w:trPr>
        <w:tc>
          <w:tcPr>
            <w:tcW w:w="2062" w:type="dxa"/>
            <w:tcBorders>
              <w:top w:val="nil"/>
              <w:left w:val="single" w:sz="4" w:space="0" w:color="auto"/>
              <w:bottom w:val="single" w:sz="4" w:space="0" w:color="auto"/>
              <w:right w:val="single" w:sz="4" w:space="0" w:color="auto"/>
            </w:tcBorders>
          </w:tcPr>
          <w:p w14:paraId="3E241BAA"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A4626CC" w14:textId="77777777" w:rsidR="00636DC6" w:rsidRPr="00170508" w:rsidRDefault="00636DC6" w:rsidP="00636DC6">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4B1203" w14:textId="77777777" w:rsidR="00636DC6" w:rsidRPr="00170508" w:rsidRDefault="00636DC6" w:rsidP="00636DC6">
            <w:pPr>
              <w:pStyle w:val="TAC"/>
              <w:rPr>
                <w:rFonts w:eastAsia="DengXian"/>
                <w:lang w:eastAsia="zh-CN"/>
              </w:rPr>
            </w:pPr>
            <w:r w:rsidRPr="00170508">
              <w:rPr>
                <w:rFonts w:eastAsia="DengXian" w:cs="Arial"/>
                <w:szCs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AFED5E2" w14:textId="77777777" w:rsidR="00636DC6" w:rsidRPr="00170508" w:rsidRDefault="00636DC6" w:rsidP="00636DC6">
            <w:pPr>
              <w:pStyle w:val="TAC"/>
              <w:rPr>
                <w:rFonts w:eastAsia="DengXian"/>
                <w:lang w:eastAsia="zh-CN" w:bidi="ar"/>
              </w:rPr>
            </w:pPr>
            <w:r w:rsidRPr="00170508">
              <w:rPr>
                <w:rFonts w:eastAsia="DengXian" w:cs="Arial"/>
                <w:szCs w:val="18"/>
                <w:lang w:val="en-US" w:eastAsia="zh-CN" w:bidi="ar"/>
              </w:rPr>
              <w:t>10,15,20,25,30,40,50,60,70,80,90,100</w:t>
            </w:r>
          </w:p>
        </w:tc>
        <w:tc>
          <w:tcPr>
            <w:tcW w:w="1496" w:type="dxa"/>
            <w:tcBorders>
              <w:top w:val="nil"/>
              <w:left w:val="single" w:sz="4" w:space="0" w:color="auto"/>
              <w:bottom w:val="single" w:sz="4" w:space="0" w:color="auto"/>
              <w:right w:val="single" w:sz="4" w:space="0" w:color="auto"/>
            </w:tcBorders>
            <w:vAlign w:val="center"/>
          </w:tcPr>
          <w:p w14:paraId="3D5FFBF2" w14:textId="77777777" w:rsidR="00636DC6" w:rsidRPr="00170508" w:rsidRDefault="00636DC6" w:rsidP="00636DC6">
            <w:pPr>
              <w:pStyle w:val="TAC"/>
              <w:rPr>
                <w:rFonts w:eastAsia="DengXian"/>
                <w:lang w:eastAsia="zh-CN"/>
              </w:rPr>
            </w:pPr>
          </w:p>
        </w:tc>
      </w:tr>
      <w:tr w:rsidR="00636DC6" w:rsidRPr="00170508" w14:paraId="4C3B5226" w14:textId="77777777" w:rsidTr="00FD02C8">
        <w:trPr>
          <w:jc w:val="center"/>
        </w:trPr>
        <w:tc>
          <w:tcPr>
            <w:tcW w:w="2062" w:type="dxa"/>
            <w:tcBorders>
              <w:top w:val="single" w:sz="4" w:space="0" w:color="auto"/>
              <w:left w:val="single" w:sz="4" w:space="0" w:color="auto"/>
              <w:bottom w:val="nil"/>
              <w:right w:val="single" w:sz="4" w:space="0" w:color="auto"/>
            </w:tcBorders>
          </w:tcPr>
          <w:p w14:paraId="150EFB6A" w14:textId="77777777" w:rsidR="00636DC6" w:rsidRPr="00170508" w:rsidRDefault="00636DC6" w:rsidP="00636DC6">
            <w:pPr>
              <w:pStyle w:val="TAC"/>
              <w:rPr>
                <w:rFonts w:eastAsia="DengXian"/>
                <w:lang w:eastAsia="zh-CN"/>
              </w:rPr>
            </w:pPr>
            <w:r w:rsidRPr="00170508">
              <w:rPr>
                <w:rFonts w:eastAsia="DengXian" w:cs="Arial"/>
                <w:szCs w:val="18"/>
                <w:lang w:val="en-US" w:eastAsia="zh-CN"/>
              </w:rPr>
              <w:t>CA_n1A-n71A-n77(2A)</w:t>
            </w:r>
          </w:p>
        </w:tc>
        <w:tc>
          <w:tcPr>
            <w:tcW w:w="1716" w:type="dxa"/>
            <w:tcBorders>
              <w:top w:val="single" w:sz="4" w:space="0" w:color="auto"/>
              <w:left w:val="single" w:sz="4" w:space="0" w:color="auto"/>
              <w:bottom w:val="nil"/>
              <w:right w:val="single" w:sz="4" w:space="0" w:color="auto"/>
            </w:tcBorders>
            <w:vAlign w:val="center"/>
          </w:tcPr>
          <w:p w14:paraId="7ACFC1D5" w14:textId="77777777" w:rsidR="00636DC6" w:rsidRPr="00170508" w:rsidRDefault="00636DC6" w:rsidP="00636DC6">
            <w:pPr>
              <w:pStyle w:val="TAC"/>
              <w:rPr>
                <w:rFonts w:eastAsia="DengXian" w:cs="Arial"/>
                <w:szCs w:val="18"/>
                <w:lang w:val="en-US" w:eastAsia="zh-CN"/>
              </w:rPr>
            </w:pPr>
            <w:r w:rsidRPr="00170508">
              <w:rPr>
                <w:rFonts w:eastAsia="DengXian" w:cs="Arial"/>
                <w:szCs w:val="18"/>
                <w:lang w:val="en-US" w:eastAsia="zh-CN"/>
              </w:rPr>
              <w:t>CA_n1A-n71A</w:t>
            </w:r>
          </w:p>
          <w:p w14:paraId="0F4C0EA7" w14:textId="77777777" w:rsidR="00636DC6" w:rsidRPr="00170508" w:rsidRDefault="00636DC6" w:rsidP="00636DC6">
            <w:pPr>
              <w:pStyle w:val="TAC"/>
              <w:rPr>
                <w:rFonts w:eastAsia="DengXian" w:cs="Arial"/>
                <w:szCs w:val="18"/>
                <w:lang w:val="en-US" w:eastAsia="zh-CN"/>
              </w:rPr>
            </w:pPr>
            <w:r w:rsidRPr="00170508">
              <w:rPr>
                <w:rFonts w:eastAsia="DengXian" w:cs="Arial"/>
                <w:szCs w:val="18"/>
                <w:lang w:val="en-US" w:eastAsia="zh-CN"/>
              </w:rPr>
              <w:t>CA_n1A-n77A</w:t>
            </w:r>
          </w:p>
          <w:p w14:paraId="73DAE353" w14:textId="77777777" w:rsidR="00636DC6" w:rsidRPr="00170508" w:rsidRDefault="00636DC6" w:rsidP="00636DC6">
            <w:pPr>
              <w:pStyle w:val="TAC"/>
              <w:rPr>
                <w:rFonts w:eastAsia="DengXian"/>
                <w:szCs w:val="18"/>
                <w:lang w:eastAsia="zh-CN"/>
              </w:rPr>
            </w:pPr>
            <w:r w:rsidRPr="00170508">
              <w:rPr>
                <w:rFonts w:eastAsia="DengXian" w:cs="Arial"/>
                <w:szCs w:val="18"/>
                <w:lang w:val="en-US" w:eastAsia="zh-CN"/>
              </w:rPr>
              <w:t>CA_n71A-n77A</w:t>
            </w:r>
          </w:p>
        </w:tc>
        <w:tc>
          <w:tcPr>
            <w:tcW w:w="772" w:type="dxa"/>
            <w:tcBorders>
              <w:top w:val="single" w:sz="4" w:space="0" w:color="auto"/>
              <w:left w:val="single" w:sz="4" w:space="0" w:color="auto"/>
              <w:bottom w:val="single" w:sz="4" w:space="0" w:color="auto"/>
              <w:right w:val="single" w:sz="4" w:space="0" w:color="auto"/>
            </w:tcBorders>
            <w:vAlign w:val="center"/>
          </w:tcPr>
          <w:p w14:paraId="2F4FCC02" w14:textId="77777777" w:rsidR="00636DC6" w:rsidRPr="00170508" w:rsidRDefault="00636DC6" w:rsidP="00636DC6">
            <w:pPr>
              <w:pStyle w:val="TAC"/>
              <w:rPr>
                <w:rFonts w:eastAsia="DengXian"/>
                <w:lang w:eastAsia="zh-CN"/>
              </w:rPr>
            </w:pPr>
            <w:r w:rsidRPr="00170508">
              <w:rPr>
                <w:rFonts w:eastAsia="DengXian"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3522F16" w14:textId="77777777" w:rsidR="00636DC6" w:rsidRPr="00170508" w:rsidRDefault="00636DC6" w:rsidP="00636DC6">
            <w:pPr>
              <w:pStyle w:val="TAC"/>
              <w:rPr>
                <w:rFonts w:eastAsia="DengXian"/>
                <w:lang w:eastAsia="zh-CN" w:bidi="ar"/>
              </w:rPr>
            </w:pPr>
            <w:r w:rsidRPr="00170508">
              <w:rPr>
                <w:rFonts w:eastAsia="DengXian" w:cs="Arial"/>
                <w:color w:val="000000"/>
                <w:szCs w:val="18"/>
                <w:lang w:val="en-US"/>
              </w:rPr>
              <w:t>5,10,15,20,25,30,40,45,50</w:t>
            </w:r>
            <w:r w:rsidRPr="00170508">
              <w:rPr>
                <w:rFonts w:eastAsia="DengXian" w:cs="Arial"/>
                <w:color w:val="000000"/>
                <w:szCs w:val="18"/>
              </w:rPr>
              <w:t>  </w:t>
            </w:r>
          </w:p>
        </w:tc>
        <w:tc>
          <w:tcPr>
            <w:tcW w:w="1496" w:type="dxa"/>
            <w:tcBorders>
              <w:top w:val="single" w:sz="4" w:space="0" w:color="auto"/>
              <w:left w:val="single" w:sz="4" w:space="0" w:color="auto"/>
              <w:bottom w:val="nil"/>
              <w:right w:val="single" w:sz="4" w:space="0" w:color="auto"/>
            </w:tcBorders>
            <w:vAlign w:val="center"/>
          </w:tcPr>
          <w:p w14:paraId="22E527F9" w14:textId="77777777" w:rsidR="00636DC6" w:rsidRPr="00170508" w:rsidRDefault="00636DC6" w:rsidP="00636DC6">
            <w:pPr>
              <w:pStyle w:val="TAC"/>
              <w:rPr>
                <w:rFonts w:eastAsia="DengXian"/>
                <w:lang w:eastAsia="zh-CN"/>
              </w:rPr>
            </w:pPr>
            <w:r w:rsidRPr="00170508">
              <w:rPr>
                <w:rFonts w:eastAsia="DengXian" w:cs="Arial"/>
                <w:szCs w:val="18"/>
                <w:lang w:val="en-US" w:eastAsia="zh-CN"/>
              </w:rPr>
              <w:t>0</w:t>
            </w:r>
          </w:p>
        </w:tc>
      </w:tr>
      <w:tr w:rsidR="00636DC6" w:rsidRPr="00170508" w14:paraId="0200A1B0" w14:textId="77777777" w:rsidTr="00FD02C8">
        <w:trPr>
          <w:jc w:val="center"/>
        </w:trPr>
        <w:tc>
          <w:tcPr>
            <w:tcW w:w="2062" w:type="dxa"/>
            <w:tcBorders>
              <w:top w:val="nil"/>
              <w:left w:val="single" w:sz="4" w:space="0" w:color="auto"/>
              <w:bottom w:val="nil"/>
              <w:right w:val="single" w:sz="4" w:space="0" w:color="auto"/>
            </w:tcBorders>
          </w:tcPr>
          <w:p w14:paraId="1ACB5BB7"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68A4224" w14:textId="77777777" w:rsidR="00636DC6" w:rsidRPr="00170508" w:rsidRDefault="00636DC6" w:rsidP="00636DC6">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181D93" w14:textId="77777777" w:rsidR="00636DC6" w:rsidRPr="00170508" w:rsidRDefault="00636DC6" w:rsidP="00636DC6">
            <w:pPr>
              <w:pStyle w:val="TAC"/>
              <w:rPr>
                <w:rFonts w:eastAsia="DengXian"/>
                <w:lang w:eastAsia="zh-CN"/>
              </w:rPr>
            </w:pPr>
            <w:r w:rsidRPr="00170508">
              <w:rPr>
                <w:rFonts w:eastAsia="DengXian" w:cs="Arial"/>
                <w:szCs w:val="18"/>
                <w:lang w:val="en-US"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15333040" w14:textId="77777777" w:rsidR="00636DC6" w:rsidRPr="00170508" w:rsidRDefault="00636DC6" w:rsidP="00636DC6">
            <w:pPr>
              <w:pStyle w:val="TAC"/>
              <w:rPr>
                <w:rFonts w:eastAsia="DengXian"/>
                <w:lang w:eastAsia="zh-CN" w:bidi="ar"/>
              </w:rPr>
            </w:pPr>
            <w:r w:rsidRPr="00170508">
              <w:rPr>
                <w:rFonts w:eastAsia="DengXian" w:cs="Arial"/>
                <w:szCs w:val="18"/>
                <w:lang w:val="en-US" w:eastAsia="zh-CN" w:bidi="ar"/>
              </w:rPr>
              <w:t>5,10,15,20</w:t>
            </w:r>
          </w:p>
        </w:tc>
        <w:tc>
          <w:tcPr>
            <w:tcW w:w="1496" w:type="dxa"/>
            <w:tcBorders>
              <w:top w:val="nil"/>
              <w:left w:val="single" w:sz="4" w:space="0" w:color="auto"/>
              <w:bottom w:val="nil"/>
              <w:right w:val="single" w:sz="4" w:space="0" w:color="auto"/>
            </w:tcBorders>
            <w:vAlign w:val="center"/>
          </w:tcPr>
          <w:p w14:paraId="67CEC24B" w14:textId="77777777" w:rsidR="00636DC6" w:rsidRPr="00170508" w:rsidRDefault="00636DC6" w:rsidP="00636DC6">
            <w:pPr>
              <w:pStyle w:val="TAC"/>
              <w:rPr>
                <w:rFonts w:eastAsia="DengXian"/>
                <w:lang w:eastAsia="zh-CN"/>
              </w:rPr>
            </w:pPr>
          </w:p>
        </w:tc>
      </w:tr>
      <w:tr w:rsidR="00636DC6" w:rsidRPr="00170508" w14:paraId="535CA54F" w14:textId="77777777" w:rsidTr="00FD02C8">
        <w:trPr>
          <w:jc w:val="center"/>
        </w:trPr>
        <w:tc>
          <w:tcPr>
            <w:tcW w:w="2062" w:type="dxa"/>
            <w:tcBorders>
              <w:top w:val="nil"/>
              <w:left w:val="single" w:sz="4" w:space="0" w:color="auto"/>
              <w:bottom w:val="single" w:sz="4" w:space="0" w:color="auto"/>
              <w:right w:val="single" w:sz="4" w:space="0" w:color="auto"/>
            </w:tcBorders>
          </w:tcPr>
          <w:p w14:paraId="6D477E0E"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ABBC3DD" w14:textId="77777777" w:rsidR="00636DC6" w:rsidRPr="00170508" w:rsidRDefault="00636DC6" w:rsidP="00636DC6">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55F1E4" w14:textId="77777777" w:rsidR="00636DC6" w:rsidRPr="00170508" w:rsidRDefault="00636DC6" w:rsidP="00636DC6">
            <w:pPr>
              <w:pStyle w:val="TAC"/>
              <w:rPr>
                <w:rFonts w:eastAsia="DengXian"/>
                <w:lang w:eastAsia="zh-CN"/>
              </w:rPr>
            </w:pPr>
            <w:r w:rsidRPr="00170508">
              <w:rPr>
                <w:rFonts w:eastAsia="DengXian" w:cs="Arial"/>
                <w:szCs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C2D944A" w14:textId="77777777" w:rsidR="00636DC6" w:rsidRPr="00170508" w:rsidRDefault="00636DC6" w:rsidP="00636DC6">
            <w:pPr>
              <w:pStyle w:val="TAC"/>
              <w:rPr>
                <w:rFonts w:eastAsia="DengXian"/>
                <w:lang w:eastAsia="zh-CN" w:bidi="ar"/>
              </w:rPr>
            </w:pPr>
            <w:r w:rsidRPr="00170508">
              <w:rPr>
                <w:rFonts w:eastAsia="DengXian" w:cs="Arial"/>
                <w:szCs w:val="18"/>
                <w:lang w:val="en-US" w:eastAsia="zh-CN" w:bidi="ar"/>
              </w:rPr>
              <w:t>CA_n77(2A)_BCS 4 and 5</w:t>
            </w:r>
          </w:p>
        </w:tc>
        <w:tc>
          <w:tcPr>
            <w:tcW w:w="1496" w:type="dxa"/>
            <w:tcBorders>
              <w:top w:val="nil"/>
              <w:left w:val="single" w:sz="4" w:space="0" w:color="auto"/>
              <w:bottom w:val="single" w:sz="4" w:space="0" w:color="auto"/>
              <w:right w:val="single" w:sz="4" w:space="0" w:color="auto"/>
            </w:tcBorders>
            <w:vAlign w:val="center"/>
          </w:tcPr>
          <w:p w14:paraId="3B9EBA44" w14:textId="77777777" w:rsidR="00636DC6" w:rsidRPr="00170508" w:rsidRDefault="00636DC6" w:rsidP="00636DC6">
            <w:pPr>
              <w:pStyle w:val="TAC"/>
              <w:rPr>
                <w:rFonts w:eastAsia="DengXian"/>
                <w:lang w:eastAsia="zh-CN"/>
              </w:rPr>
            </w:pPr>
          </w:p>
        </w:tc>
      </w:tr>
      <w:tr w:rsidR="00636DC6" w:rsidRPr="00170508" w14:paraId="63268630" w14:textId="77777777" w:rsidTr="00FD02C8">
        <w:trPr>
          <w:jc w:val="center"/>
        </w:trPr>
        <w:tc>
          <w:tcPr>
            <w:tcW w:w="2062" w:type="dxa"/>
            <w:tcBorders>
              <w:top w:val="single" w:sz="4" w:space="0" w:color="auto"/>
              <w:left w:val="single" w:sz="4" w:space="0" w:color="auto"/>
              <w:bottom w:val="nil"/>
              <w:right w:val="single" w:sz="4" w:space="0" w:color="auto"/>
            </w:tcBorders>
          </w:tcPr>
          <w:p w14:paraId="243EA30A" w14:textId="77777777" w:rsidR="00636DC6" w:rsidRPr="00170508" w:rsidRDefault="00636DC6" w:rsidP="00636DC6">
            <w:pPr>
              <w:pStyle w:val="TAC"/>
              <w:rPr>
                <w:rFonts w:eastAsia="DengXian"/>
                <w:lang w:eastAsia="zh-CN"/>
              </w:rPr>
            </w:pPr>
            <w:r w:rsidRPr="00170508">
              <w:rPr>
                <w:rFonts w:eastAsia="DengXian" w:cs="Arial"/>
                <w:szCs w:val="18"/>
                <w:lang w:val="en-US" w:eastAsia="zh-CN"/>
              </w:rPr>
              <w:t>CA_n1A-n71A-n78A</w:t>
            </w:r>
          </w:p>
        </w:tc>
        <w:tc>
          <w:tcPr>
            <w:tcW w:w="1716" w:type="dxa"/>
            <w:tcBorders>
              <w:top w:val="single" w:sz="4" w:space="0" w:color="auto"/>
              <w:left w:val="single" w:sz="4" w:space="0" w:color="auto"/>
              <w:bottom w:val="nil"/>
              <w:right w:val="single" w:sz="4" w:space="0" w:color="auto"/>
            </w:tcBorders>
            <w:vAlign w:val="center"/>
          </w:tcPr>
          <w:p w14:paraId="12017A39" w14:textId="77777777" w:rsidR="00636DC6" w:rsidRPr="00170508" w:rsidRDefault="00636DC6" w:rsidP="00636DC6">
            <w:pPr>
              <w:pStyle w:val="TAC"/>
              <w:rPr>
                <w:rFonts w:eastAsia="DengXian" w:cs="Arial"/>
                <w:szCs w:val="18"/>
                <w:lang w:val="en-US" w:eastAsia="zh-CN"/>
              </w:rPr>
            </w:pPr>
            <w:r w:rsidRPr="00170508">
              <w:rPr>
                <w:rFonts w:eastAsia="DengXian" w:cs="Arial"/>
                <w:szCs w:val="18"/>
                <w:lang w:val="en-US" w:eastAsia="zh-CN"/>
              </w:rPr>
              <w:t>CA_n1A-n71A</w:t>
            </w:r>
          </w:p>
          <w:p w14:paraId="5DBA8A0A" w14:textId="77777777" w:rsidR="00636DC6" w:rsidRPr="00170508" w:rsidRDefault="00636DC6" w:rsidP="00636DC6">
            <w:pPr>
              <w:pStyle w:val="TAC"/>
              <w:rPr>
                <w:rFonts w:eastAsia="DengXian" w:cs="Arial"/>
                <w:szCs w:val="18"/>
                <w:lang w:val="en-US" w:eastAsia="zh-CN"/>
              </w:rPr>
            </w:pPr>
            <w:r w:rsidRPr="00170508">
              <w:rPr>
                <w:rFonts w:eastAsia="DengXian" w:cs="Arial"/>
                <w:szCs w:val="18"/>
                <w:lang w:val="en-US" w:eastAsia="zh-CN"/>
              </w:rPr>
              <w:t>CA_n1A-n78A</w:t>
            </w:r>
          </w:p>
          <w:p w14:paraId="584E775A" w14:textId="77777777" w:rsidR="00636DC6" w:rsidRPr="00170508" w:rsidRDefault="00636DC6" w:rsidP="00636DC6">
            <w:pPr>
              <w:pStyle w:val="TAC"/>
              <w:rPr>
                <w:rFonts w:eastAsia="DengXian"/>
                <w:szCs w:val="18"/>
                <w:lang w:eastAsia="zh-CN"/>
              </w:rPr>
            </w:pPr>
            <w:r w:rsidRPr="00170508">
              <w:rPr>
                <w:rFonts w:eastAsia="DengXian" w:cs="Arial"/>
                <w:szCs w:val="18"/>
                <w:lang w:val="en-US" w:eastAsia="zh-CN"/>
              </w:rPr>
              <w:t>CA_n71A-n78A</w:t>
            </w:r>
          </w:p>
        </w:tc>
        <w:tc>
          <w:tcPr>
            <w:tcW w:w="772" w:type="dxa"/>
            <w:tcBorders>
              <w:top w:val="single" w:sz="4" w:space="0" w:color="auto"/>
              <w:left w:val="single" w:sz="4" w:space="0" w:color="auto"/>
              <w:bottom w:val="single" w:sz="4" w:space="0" w:color="auto"/>
              <w:right w:val="single" w:sz="4" w:space="0" w:color="auto"/>
            </w:tcBorders>
            <w:vAlign w:val="center"/>
          </w:tcPr>
          <w:p w14:paraId="554589BE" w14:textId="77777777" w:rsidR="00636DC6" w:rsidRPr="00170508" w:rsidRDefault="00636DC6" w:rsidP="00636DC6">
            <w:pPr>
              <w:pStyle w:val="TAC"/>
              <w:rPr>
                <w:rFonts w:eastAsia="DengXian"/>
                <w:lang w:eastAsia="zh-CN"/>
              </w:rPr>
            </w:pPr>
            <w:r w:rsidRPr="00170508">
              <w:rPr>
                <w:rFonts w:eastAsia="DengXian"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7C213E4" w14:textId="77777777" w:rsidR="00636DC6" w:rsidRPr="00170508" w:rsidRDefault="00636DC6" w:rsidP="00636DC6">
            <w:pPr>
              <w:pStyle w:val="TAC"/>
              <w:rPr>
                <w:rFonts w:eastAsia="DengXian"/>
                <w:lang w:eastAsia="zh-CN" w:bidi="ar"/>
              </w:rPr>
            </w:pPr>
            <w:r w:rsidRPr="00170508">
              <w:rPr>
                <w:rFonts w:eastAsia="DengXian" w:cs="Arial"/>
                <w:color w:val="000000"/>
                <w:szCs w:val="18"/>
                <w:lang w:val="en-US"/>
              </w:rPr>
              <w:t>5,10,15,20,25,30,40,45,50</w:t>
            </w:r>
            <w:r w:rsidRPr="00170508">
              <w:rPr>
                <w:rFonts w:eastAsia="DengXian" w:cs="Arial"/>
                <w:color w:val="000000"/>
                <w:szCs w:val="18"/>
              </w:rPr>
              <w:t>  </w:t>
            </w:r>
          </w:p>
        </w:tc>
        <w:tc>
          <w:tcPr>
            <w:tcW w:w="1496" w:type="dxa"/>
            <w:tcBorders>
              <w:top w:val="single" w:sz="4" w:space="0" w:color="auto"/>
              <w:left w:val="single" w:sz="4" w:space="0" w:color="auto"/>
              <w:bottom w:val="nil"/>
              <w:right w:val="single" w:sz="4" w:space="0" w:color="auto"/>
            </w:tcBorders>
            <w:vAlign w:val="center"/>
          </w:tcPr>
          <w:p w14:paraId="1B81F1D0" w14:textId="77777777" w:rsidR="00636DC6" w:rsidRPr="00170508" w:rsidRDefault="00636DC6" w:rsidP="00636DC6">
            <w:pPr>
              <w:pStyle w:val="TAC"/>
              <w:rPr>
                <w:rFonts w:eastAsia="DengXian"/>
                <w:lang w:eastAsia="zh-CN"/>
              </w:rPr>
            </w:pPr>
            <w:r w:rsidRPr="00170508">
              <w:rPr>
                <w:rFonts w:eastAsia="DengXian" w:cs="Arial"/>
                <w:szCs w:val="18"/>
                <w:lang w:val="en-US" w:eastAsia="zh-CN"/>
              </w:rPr>
              <w:t>0</w:t>
            </w:r>
          </w:p>
        </w:tc>
      </w:tr>
      <w:tr w:rsidR="00636DC6" w:rsidRPr="00170508" w14:paraId="76D7AB20" w14:textId="77777777" w:rsidTr="00FD02C8">
        <w:trPr>
          <w:jc w:val="center"/>
        </w:trPr>
        <w:tc>
          <w:tcPr>
            <w:tcW w:w="2062" w:type="dxa"/>
            <w:tcBorders>
              <w:top w:val="nil"/>
              <w:left w:val="single" w:sz="4" w:space="0" w:color="auto"/>
              <w:bottom w:val="nil"/>
              <w:right w:val="single" w:sz="4" w:space="0" w:color="auto"/>
            </w:tcBorders>
          </w:tcPr>
          <w:p w14:paraId="57F6C02B"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0371E91" w14:textId="77777777" w:rsidR="00636DC6" w:rsidRPr="00170508" w:rsidRDefault="00636DC6" w:rsidP="00636DC6">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9C7E8F" w14:textId="77777777" w:rsidR="00636DC6" w:rsidRPr="00170508" w:rsidRDefault="00636DC6" w:rsidP="00636DC6">
            <w:pPr>
              <w:pStyle w:val="TAC"/>
              <w:rPr>
                <w:rFonts w:eastAsia="DengXian"/>
                <w:lang w:eastAsia="zh-CN"/>
              </w:rPr>
            </w:pPr>
            <w:r w:rsidRPr="00170508">
              <w:rPr>
                <w:rFonts w:eastAsia="DengXian" w:cs="Arial"/>
                <w:szCs w:val="18"/>
                <w:lang w:val="en-US"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07B024A5" w14:textId="77777777" w:rsidR="00636DC6" w:rsidRPr="00170508" w:rsidRDefault="00636DC6" w:rsidP="00636DC6">
            <w:pPr>
              <w:pStyle w:val="TAC"/>
              <w:rPr>
                <w:rFonts w:eastAsia="DengXian"/>
                <w:lang w:eastAsia="zh-CN" w:bidi="ar"/>
              </w:rPr>
            </w:pPr>
            <w:r w:rsidRPr="00170508">
              <w:rPr>
                <w:rFonts w:eastAsia="DengXian" w:cs="Arial"/>
                <w:szCs w:val="18"/>
                <w:lang w:val="en-US" w:eastAsia="zh-CN" w:bidi="ar"/>
              </w:rPr>
              <w:t>5,10,15,20</w:t>
            </w:r>
          </w:p>
        </w:tc>
        <w:tc>
          <w:tcPr>
            <w:tcW w:w="1496" w:type="dxa"/>
            <w:tcBorders>
              <w:top w:val="nil"/>
              <w:left w:val="single" w:sz="4" w:space="0" w:color="auto"/>
              <w:bottom w:val="nil"/>
              <w:right w:val="single" w:sz="4" w:space="0" w:color="auto"/>
            </w:tcBorders>
            <w:vAlign w:val="center"/>
          </w:tcPr>
          <w:p w14:paraId="0B7A889D" w14:textId="77777777" w:rsidR="00636DC6" w:rsidRPr="00170508" w:rsidRDefault="00636DC6" w:rsidP="00636DC6">
            <w:pPr>
              <w:pStyle w:val="TAC"/>
              <w:rPr>
                <w:rFonts w:eastAsia="DengXian"/>
                <w:lang w:eastAsia="zh-CN"/>
              </w:rPr>
            </w:pPr>
          </w:p>
        </w:tc>
      </w:tr>
      <w:tr w:rsidR="00636DC6" w:rsidRPr="00170508" w14:paraId="1DEE802C" w14:textId="77777777" w:rsidTr="00FD02C8">
        <w:trPr>
          <w:jc w:val="center"/>
        </w:trPr>
        <w:tc>
          <w:tcPr>
            <w:tcW w:w="2062" w:type="dxa"/>
            <w:tcBorders>
              <w:top w:val="nil"/>
              <w:left w:val="single" w:sz="4" w:space="0" w:color="auto"/>
              <w:bottom w:val="single" w:sz="4" w:space="0" w:color="auto"/>
              <w:right w:val="single" w:sz="4" w:space="0" w:color="auto"/>
            </w:tcBorders>
          </w:tcPr>
          <w:p w14:paraId="4ACCDE64"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07C6E3B" w14:textId="77777777" w:rsidR="00636DC6" w:rsidRPr="00170508" w:rsidRDefault="00636DC6" w:rsidP="00636DC6">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9DA759" w14:textId="77777777" w:rsidR="00636DC6" w:rsidRPr="00170508" w:rsidRDefault="00636DC6" w:rsidP="00636DC6">
            <w:pPr>
              <w:pStyle w:val="TAC"/>
              <w:rPr>
                <w:rFonts w:eastAsia="DengXian"/>
                <w:lang w:eastAsia="zh-CN"/>
              </w:rPr>
            </w:pPr>
            <w:r w:rsidRPr="00170508">
              <w:rPr>
                <w:rFonts w:eastAsia="DengXian" w:cs="Arial"/>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B29D9F9" w14:textId="77777777" w:rsidR="00636DC6" w:rsidRPr="00170508" w:rsidRDefault="00636DC6" w:rsidP="00636DC6">
            <w:pPr>
              <w:pStyle w:val="TAC"/>
              <w:rPr>
                <w:rFonts w:eastAsia="DengXian"/>
                <w:lang w:eastAsia="zh-CN" w:bidi="ar"/>
              </w:rPr>
            </w:pPr>
            <w:r w:rsidRPr="00170508">
              <w:rPr>
                <w:rFonts w:eastAsia="DengXian"/>
                <w:szCs w:val="18"/>
                <w:lang w:val="en-US"/>
              </w:rPr>
              <w:t>10,15,20,25,30,40,50,60,70,80,90,100</w:t>
            </w:r>
          </w:p>
        </w:tc>
        <w:tc>
          <w:tcPr>
            <w:tcW w:w="1496" w:type="dxa"/>
            <w:tcBorders>
              <w:top w:val="nil"/>
              <w:left w:val="single" w:sz="4" w:space="0" w:color="auto"/>
              <w:bottom w:val="single" w:sz="4" w:space="0" w:color="auto"/>
              <w:right w:val="single" w:sz="4" w:space="0" w:color="auto"/>
            </w:tcBorders>
            <w:vAlign w:val="center"/>
          </w:tcPr>
          <w:p w14:paraId="7F9BFAB9" w14:textId="77777777" w:rsidR="00636DC6" w:rsidRPr="00170508" w:rsidRDefault="00636DC6" w:rsidP="00636DC6">
            <w:pPr>
              <w:pStyle w:val="TAC"/>
              <w:rPr>
                <w:rFonts w:eastAsia="DengXian"/>
                <w:lang w:eastAsia="zh-CN"/>
              </w:rPr>
            </w:pPr>
          </w:p>
        </w:tc>
      </w:tr>
      <w:tr w:rsidR="00636DC6" w:rsidRPr="00170508" w14:paraId="7D863BDF" w14:textId="77777777" w:rsidTr="00FD02C8">
        <w:trPr>
          <w:jc w:val="center"/>
        </w:trPr>
        <w:tc>
          <w:tcPr>
            <w:tcW w:w="2062" w:type="dxa"/>
            <w:tcBorders>
              <w:top w:val="single" w:sz="4" w:space="0" w:color="auto"/>
              <w:left w:val="single" w:sz="4" w:space="0" w:color="auto"/>
              <w:bottom w:val="nil"/>
              <w:right w:val="single" w:sz="4" w:space="0" w:color="auto"/>
            </w:tcBorders>
          </w:tcPr>
          <w:p w14:paraId="61B7E04A" w14:textId="77777777" w:rsidR="00636DC6" w:rsidRPr="00170508" w:rsidRDefault="00636DC6" w:rsidP="00636DC6">
            <w:pPr>
              <w:pStyle w:val="TAC"/>
              <w:rPr>
                <w:rFonts w:eastAsia="DengXian"/>
                <w:lang w:eastAsia="zh-CN"/>
              </w:rPr>
            </w:pPr>
            <w:r w:rsidRPr="00170508">
              <w:rPr>
                <w:rFonts w:eastAsia="DengXian" w:cs="Arial"/>
                <w:szCs w:val="18"/>
                <w:lang w:val="en-US" w:eastAsia="zh-CN"/>
              </w:rPr>
              <w:t>CA_n1A-n71A-n78C</w:t>
            </w:r>
          </w:p>
        </w:tc>
        <w:tc>
          <w:tcPr>
            <w:tcW w:w="1716" w:type="dxa"/>
            <w:tcBorders>
              <w:top w:val="single" w:sz="4" w:space="0" w:color="auto"/>
              <w:left w:val="single" w:sz="4" w:space="0" w:color="auto"/>
              <w:bottom w:val="nil"/>
              <w:right w:val="single" w:sz="4" w:space="0" w:color="auto"/>
            </w:tcBorders>
            <w:vAlign w:val="center"/>
          </w:tcPr>
          <w:p w14:paraId="66245B96" w14:textId="77777777" w:rsidR="00636DC6" w:rsidRPr="00170508" w:rsidRDefault="00636DC6" w:rsidP="00636DC6">
            <w:pPr>
              <w:pStyle w:val="TAC"/>
              <w:rPr>
                <w:rFonts w:eastAsia="DengXian" w:cs="Arial"/>
                <w:szCs w:val="18"/>
                <w:lang w:val="en-US" w:eastAsia="zh-CN"/>
              </w:rPr>
            </w:pPr>
            <w:r w:rsidRPr="00170508">
              <w:rPr>
                <w:rFonts w:eastAsia="DengXian" w:cs="Arial"/>
                <w:szCs w:val="18"/>
                <w:lang w:val="en-US" w:eastAsia="zh-CN"/>
              </w:rPr>
              <w:t>CA_n78C</w:t>
            </w:r>
          </w:p>
          <w:p w14:paraId="1BDA6821" w14:textId="77777777" w:rsidR="00636DC6" w:rsidRPr="00170508" w:rsidRDefault="00636DC6" w:rsidP="00636DC6">
            <w:pPr>
              <w:pStyle w:val="TAC"/>
              <w:rPr>
                <w:rFonts w:eastAsia="DengXian" w:cs="Arial"/>
                <w:szCs w:val="18"/>
                <w:lang w:val="en-US" w:eastAsia="zh-CN"/>
              </w:rPr>
            </w:pPr>
            <w:r w:rsidRPr="00170508">
              <w:rPr>
                <w:rFonts w:eastAsia="DengXian" w:cs="Arial"/>
                <w:szCs w:val="18"/>
                <w:lang w:val="en-US" w:eastAsia="zh-CN"/>
              </w:rPr>
              <w:t>CA_n1A-n71A</w:t>
            </w:r>
          </w:p>
          <w:p w14:paraId="24D97D47" w14:textId="77777777" w:rsidR="00636DC6" w:rsidRPr="00170508" w:rsidRDefault="00636DC6" w:rsidP="00636DC6">
            <w:pPr>
              <w:pStyle w:val="TAC"/>
              <w:rPr>
                <w:rFonts w:eastAsia="DengXian" w:cs="Arial"/>
                <w:szCs w:val="18"/>
                <w:lang w:val="en-US" w:eastAsia="zh-CN"/>
              </w:rPr>
            </w:pPr>
            <w:r w:rsidRPr="00170508">
              <w:rPr>
                <w:rFonts w:eastAsia="DengXian" w:cs="Arial"/>
                <w:szCs w:val="18"/>
                <w:lang w:val="en-US" w:eastAsia="zh-CN"/>
              </w:rPr>
              <w:t>CA_n1A-n78A</w:t>
            </w:r>
          </w:p>
          <w:p w14:paraId="46A7C49D" w14:textId="77777777" w:rsidR="00636DC6" w:rsidRPr="00170508" w:rsidRDefault="00636DC6" w:rsidP="00636DC6">
            <w:pPr>
              <w:pStyle w:val="TAC"/>
              <w:rPr>
                <w:rFonts w:eastAsia="DengXian" w:cs="Arial"/>
                <w:szCs w:val="18"/>
                <w:lang w:val="en-US" w:eastAsia="zh-CN"/>
              </w:rPr>
            </w:pPr>
            <w:r w:rsidRPr="00170508">
              <w:rPr>
                <w:rFonts w:eastAsia="DengXian" w:cs="Arial"/>
                <w:szCs w:val="18"/>
                <w:lang w:val="en-US" w:eastAsia="zh-CN"/>
              </w:rPr>
              <w:t>CA_n1A-n78C</w:t>
            </w:r>
          </w:p>
          <w:p w14:paraId="2D2EA13D" w14:textId="77777777" w:rsidR="00636DC6" w:rsidRPr="00170508" w:rsidRDefault="00636DC6" w:rsidP="00636DC6">
            <w:pPr>
              <w:pStyle w:val="TAC"/>
              <w:rPr>
                <w:rFonts w:eastAsia="DengXian" w:cs="Arial"/>
                <w:szCs w:val="18"/>
                <w:lang w:val="en-US" w:eastAsia="zh-CN"/>
              </w:rPr>
            </w:pPr>
            <w:r w:rsidRPr="00170508">
              <w:rPr>
                <w:rFonts w:eastAsia="DengXian" w:cs="Arial"/>
                <w:szCs w:val="18"/>
                <w:lang w:val="en-US" w:eastAsia="zh-CN"/>
              </w:rPr>
              <w:t>CA_n71A-n78A</w:t>
            </w:r>
          </w:p>
          <w:p w14:paraId="70EC71B5" w14:textId="77777777" w:rsidR="00636DC6" w:rsidRPr="00170508" w:rsidRDefault="00636DC6" w:rsidP="00636DC6">
            <w:pPr>
              <w:pStyle w:val="TAC"/>
              <w:rPr>
                <w:rFonts w:eastAsia="DengXian"/>
                <w:szCs w:val="18"/>
                <w:lang w:eastAsia="zh-CN"/>
              </w:rPr>
            </w:pPr>
            <w:r w:rsidRPr="00170508">
              <w:rPr>
                <w:rFonts w:eastAsia="DengXian" w:cs="Arial"/>
                <w:szCs w:val="18"/>
                <w:lang w:val="en-US" w:eastAsia="zh-CN"/>
              </w:rPr>
              <w:t>CA_n71A-n78C</w:t>
            </w:r>
          </w:p>
        </w:tc>
        <w:tc>
          <w:tcPr>
            <w:tcW w:w="772" w:type="dxa"/>
            <w:tcBorders>
              <w:top w:val="single" w:sz="4" w:space="0" w:color="auto"/>
              <w:left w:val="single" w:sz="4" w:space="0" w:color="auto"/>
              <w:bottom w:val="single" w:sz="4" w:space="0" w:color="auto"/>
              <w:right w:val="single" w:sz="4" w:space="0" w:color="auto"/>
            </w:tcBorders>
            <w:vAlign w:val="center"/>
          </w:tcPr>
          <w:p w14:paraId="39D310B5" w14:textId="77777777" w:rsidR="00636DC6" w:rsidRPr="00170508" w:rsidRDefault="00636DC6" w:rsidP="00636DC6">
            <w:pPr>
              <w:pStyle w:val="TAC"/>
              <w:rPr>
                <w:rFonts w:eastAsia="DengXian"/>
                <w:lang w:eastAsia="zh-CN"/>
              </w:rPr>
            </w:pPr>
            <w:r w:rsidRPr="00170508">
              <w:rPr>
                <w:rFonts w:eastAsia="DengXian"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134D594" w14:textId="77777777" w:rsidR="00636DC6" w:rsidRPr="00170508" w:rsidRDefault="00636DC6" w:rsidP="00636DC6">
            <w:pPr>
              <w:pStyle w:val="TAC"/>
              <w:rPr>
                <w:rFonts w:eastAsia="DengXian"/>
                <w:lang w:eastAsia="zh-CN" w:bidi="ar"/>
              </w:rPr>
            </w:pPr>
            <w:r w:rsidRPr="00170508">
              <w:rPr>
                <w:rFonts w:eastAsia="DengXian" w:cs="Arial"/>
                <w:color w:val="000000"/>
                <w:szCs w:val="18"/>
                <w:lang w:val="en-US"/>
              </w:rPr>
              <w:t>5,10,15,20,25,30,40,45,50</w:t>
            </w:r>
            <w:r w:rsidRPr="00170508">
              <w:rPr>
                <w:rFonts w:eastAsia="DengXian" w:cs="Arial"/>
                <w:color w:val="000000"/>
                <w:szCs w:val="18"/>
              </w:rPr>
              <w:t>  </w:t>
            </w:r>
          </w:p>
        </w:tc>
        <w:tc>
          <w:tcPr>
            <w:tcW w:w="1496" w:type="dxa"/>
            <w:tcBorders>
              <w:top w:val="single" w:sz="4" w:space="0" w:color="auto"/>
              <w:left w:val="single" w:sz="4" w:space="0" w:color="auto"/>
              <w:bottom w:val="nil"/>
              <w:right w:val="single" w:sz="4" w:space="0" w:color="auto"/>
            </w:tcBorders>
            <w:vAlign w:val="center"/>
          </w:tcPr>
          <w:p w14:paraId="12F28934" w14:textId="77777777" w:rsidR="00636DC6" w:rsidRPr="00170508" w:rsidRDefault="00636DC6" w:rsidP="00636DC6">
            <w:pPr>
              <w:pStyle w:val="TAC"/>
              <w:rPr>
                <w:rFonts w:eastAsia="DengXian"/>
                <w:lang w:eastAsia="zh-CN"/>
              </w:rPr>
            </w:pPr>
            <w:r w:rsidRPr="00170508">
              <w:rPr>
                <w:rFonts w:eastAsia="DengXian" w:cs="Arial"/>
                <w:szCs w:val="18"/>
                <w:lang w:val="en-US" w:eastAsia="zh-CN"/>
              </w:rPr>
              <w:t>0</w:t>
            </w:r>
          </w:p>
        </w:tc>
      </w:tr>
      <w:tr w:rsidR="00636DC6" w:rsidRPr="00170508" w14:paraId="65A89BB7" w14:textId="77777777" w:rsidTr="00FD02C8">
        <w:trPr>
          <w:jc w:val="center"/>
        </w:trPr>
        <w:tc>
          <w:tcPr>
            <w:tcW w:w="2062" w:type="dxa"/>
            <w:tcBorders>
              <w:top w:val="nil"/>
              <w:left w:val="single" w:sz="4" w:space="0" w:color="auto"/>
              <w:bottom w:val="nil"/>
              <w:right w:val="single" w:sz="4" w:space="0" w:color="auto"/>
            </w:tcBorders>
          </w:tcPr>
          <w:p w14:paraId="21B3CBC1"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99C7AC4" w14:textId="77777777" w:rsidR="00636DC6" w:rsidRPr="00170508" w:rsidRDefault="00636DC6" w:rsidP="00636DC6">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1E67E6" w14:textId="77777777" w:rsidR="00636DC6" w:rsidRPr="00170508" w:rsidRDefault="00636DC6" w:rsidP="00636DC6">
            <w:pPr>
              <w:pStyle w:val="TAC"/>
              <w:rPr>
                <w:rFonts w:eastAsia="DengXian"/>
                <w:lang w:eastAsia="zh-CN"/>
              </w:rPr>
            </w:pPr>
            <w:r w:rsidRPr="00170508">
              <w:rPr>
                <w:rFonts w:eastAsia="DengXian" w:cs="Arial"/>
                <w:szCs w:val="18"/>
                <w:lang w:val="en-US"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5084D352" w14:textId="77777777" w:rsidR="00636DC6" w:rsidRPr="00170508" w:rsidRDefault="00636DC6" w:rsidP="00636DC6">
            <w:pPr>
              <w:pStyle w:val="TAC"/>
              <w:rPr>
                <w:rFonts w:eastAsia="DengXian"/>
                <w:lang w:eastAsia="zh-CN" w:bidi="ar"/>
              </w:rPr>
            </w:pPr>
            <w:r w:rsidRPr="00170508">
              <w:rPr>
                <w:rFonts w:eastAsia="DengXian" w:cs="Arial"/>
                <w:szCs w:val="18"/>
                <w:lang w:val="en-US" w:eastAsia="zh-CN" w:bidi="ar"/>
              </w:rPr>
              <w:t>5,10,15,20</w:t>
            </w:r>
          </w:p>
        </w:tc>
        <w:tc>
          <w:tcPr>
            <w:tcW w:w="1496" w:type="dxa"/>
            <w:tcBorders>
              <w:top w:val="nil"/>
              <w:left w:val="single" w:sz="4" w:space="0" w:color="auto"/>
              <w:bottom w:val="nil"/>
              <w:right w:val="single" w:sz="4" w:space="0" w:color="auto"/>
            </w:tcBorders>
            <w:vAlign w:val="center"/>
          </w:tcPr>
          <w:p w14:paraId="12ABD8CB" w14:textId="77777777" w:rsidR="00636DC6" w:rsidRPr="00170508" w:rsidRDefault="00636DC6" w:rsidP="00636DC6">
            <w:pPr>
              <w:pStyle w:val="TAC"/>
              <w:rPr>
                <w:rFonts w:eastAsia="DengXian"/>
                <w:lang w:eastAsia="zh-CN"/>
              </w:rPr>
            </w:pPr>
          </w:p>
        </w:tc>
      </w:tr>
      <w:tr w:rsidR="00636DC6" w:rsidRPr="00170508" w14:paraId="69A22614" w14:textId="77777777" w:rsidTr="00FD02C8">
        <w:trPr>
          <w:jc w:val="center"/>
        </w:trPr>
        <w:tc>
          <w:tcPr>
            <w:tcW w:w="2062" w:type="dxa"/>
            <w:tcBorders>
              <w:top w:val="nil"/>
              <w:left w:val="single" w:sz="4" w:space="0" w:color="auto"/>
              <w:bottom w:val="single" w:sz="4" w:space="0" w:color="auto"/>
              <w:right w:val="single" w:sz="4" w:space="0" w:color="auto"/>
            </w:tcBorders>
          </w:tcPr>
          <w:p w14:paraId="106AAF9F"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7E02F11" w14:textId="77777777" w:rsidR="00636DC6" w:rsidRPr="00170508" w:rsidRDefault="00636DC6" w:rsidP="00636DC6">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7A83E2" w14:textId="77777777" w:rsidR="00636DC6" w:rsidRPr="00170508" w:rsidRDefault="00636DC6" w:rsidP="00636DC6">
            <w:pPr>
              <w:pStyle w:val="TAC"/>
              <w:rPr>
                <w:rFonts w:eastAsia="DengXian"/>
                <w:lang w:eastAsia="zh-CN"/>
              </w:rPr>
            </w:pPr>
            <w:r w:rsidRPr="00170508">
              <w:rPr>
                <w:rFonts w:eastAsia="DengXian" w:cs="Arial"/>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D222D5F" w14:textId="77777777" w:rsidR="00636DC6" w:rsidRPr="00170508" w:rsidRDefault="00636DC6" w:rsidP="00636DC6">
            <w:pPr>
              <w:pStyle w:val="TAC"/>
              <w:rPr>
                <w:rFonts w:eastAsia="DengXian"/>
                <w:lang w:eastAsia="zh-CN" w:bidi="ar"/>
              </w:rPr>
            </w:pPr>
            <w:r w:rsidRPr="00170508">
              <w:rPr>
                <w:rFonts w:eastAsia="DengXian" w:cs="Arial"/>
                <w:szCs w:val="18"/>
                <w:lang w:val="en-US" w:eastAsia="zh-CN" w:bidi="ar"/>
              </w:rPr>
              <w:t>CA_n78C_BCS 4 and 5</w:t>
            </w:r>
          </w:p>
        </w:tc>
        <w:tc>
          <w:tcPr>
            <w:tcW w:w="1496" w:type="dxa"/>
            <w:tcBorders>
              <w:top w:val="nil"/>
              <w:left w:val="single" w:sz="4" w:space="0" w:color="auto"/>
              <w:bottom w:val="single" w:sz="4" w:space="0" w:color="auto"/>
              <w:right w:val="single" w:sz="4" w:space="0" w:color="auto"/>
            </w:tcBorders>
            <w:vAlign w:val="center"/>
          </w:tcPr>
          <w:p w14:paraId="03337F2A" w14:textId="77777777" w:rsidR="00636DC6" w:rsidRPr="00170508" w:rsidRDefault="00636DC6" w:rsidP="00636DC6">
            <w:pPr>
              <w:pStyle w:val="TAC"/>
              <w:rPr>
                <w:rFonts w:eastAsia="DengXian"/>
                <w:lang w:eastAsia="zh-CN"/>
              </w:rPr>
            </w:pPr>
          </w:p>
        </w:tc>
      </w:tr>
      <w:tr w:rsidR="00636DC6" w:rsidRPr="00170508" w14:paraId="6452E2D8"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0C9BB379" w14:textId="77777777" w:rsidR="00636DC6" w:rsidRPr="00170508" w:rsidRDefault="00636DC6" w:rsidP="00636DC6">
            <w:pPr>
              <w:pStyle w:val="TAC"/>
              <w:rPr>
                <w:rFonts w:eastAsia="DengXian"/>
                <w:lang w:eastAsia="zh-CN"/>
              </w:rPr>
            </w:pPr>
            <w:r w:rsidRPr="00170508">
              <w:rPr>
                <w:rFonts w:eastAsia="DengXian"/>
                <w:lang w:eastAsia="zh-CN"/>
              </w:rPr>
              <w:t>CA_n1A-n75A-n78A</w:t>
            </w:r>
          </w:p>
        </w:tc>
        <w:tc>
          <w:tcPr>
            <w:tcW w:w="1716" w:type="dxa"/>
            <w:tcBorders>
              <w:top w:val="single" w:sz="4" w:space="0" w:color="auto"/>
              <w:left w:val="single" w:sz="4" w:space="0" w:color="auto"/>
              <w:bottom w:val="nil"/>
              <w:right w:val="single" w:sz="4" w:space="0" w:color="auto"/>
            </w:tcBorders>
            <w:vAlign w:val="center"/>
          </w:tcPr>
          <w:p w14:paraId="4C40EA25" w14:textId="77777777" w:rsidR="00636DC6" w:rsidRPr="00170508" w:rsidRDefault="00636DC6" w:rsidP="00636DC6">
            <w:pPr>
              <w:pStyle w:val="TAC"/>
              <w:rPr>
                <w:rFonts w:eastAsia="DengXian"/>
                <w:szCs w:val="18"/>
                <w:lang w:eastAsia="zh-CN"/>
              </w:rPr>
            </w:pPr>
            <w:r w:rsidRPr="00170508">
              <w:rPr>
                <w:rFonts w:eastAsia="DengXian" w:cs="Arial"/>
                <w:color w:val="000000"/>
                <w:szCs w:val="18"/>
              </w:rPr>
              <w:t>CA_n1A-n78A</w:t>
            </w:r>
          </w:p>
        </w:tc>
        <w:tc>
          <w:tcPr>
            <w:tcW w:w="772" w:type="dxa"/>
            <w:tcBorders>
              <w:top w:val="single" w:sz="4" w:space="0" w:color="auto"/>
              <w:left w:val="single" w:sz="4" w:space="0" w:color="auto"/>
              <w:bottom w:val="single" w:sz="4" w:space="0" w:color="auto"/>
              <w:right w:val="single" w:sz="4" w:space="0" w:color="auto"/>
            </w:tcBorders>
            <w:vAlign w:val="center"/>
          </w:tcPr>
          <w:p w14:paraId="71636854" w14:textId="77777777" w:rsidR="00636DC6" w:rsidRPr="00170508" w:rsidRDefault="00636DC6" w:rsidP="00636DC6">
            <w:pPr>
              <w:pStyle w:val="TAC"/>
              <w:rPr>
                <w:rFonts w:eastAsia="DengXian"/>
                <w:lang w:eastAsia="zh-CN"/>
              </w:rPr>
            </w:pPr>
            <w:r w:rsidRPr="00170508">
              <w:rPr>
                <w:rFonts w:eastAsia="DengXian"/>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DA64505" w14:textId="77777777" w:rsidR="00636DC6" w:rsidRPr="00170508" w:rsidRDefault="00636DC6" w:rsidP="00636DC6">
            <w:pPr>
              <w:pStyle w:val="TAC"/>
              <w:rPr>
                <w:rFonts w:eastAsia="DengXian"/>
                <w:lang w:eastAsia="zh-CN" w:bidi="ar"/>
              </w:rPr>
            </w:pPr>
            <w:r w:rsidRPr="00170508">
              <w:rPr>
                <w:rFonts w:eastAsia="DengXian" w:cs="Arial"/>
                <w:color w:val="000000"/>
                <w:szCs w:val="18"/>
              </w:rPr>
              <w:t xml:space="preserve">n1 channel bandwidths in Table 5.3.5-1 </w:t>
            </w:r>
          </w:p>
        </w:tc>
        <w:tc>
          <w:tcPr>
            <w:tcW w:w="1496" w:type="dxa"/>
            <w:tcBorders>
              <w:top w:val="single" w:sz="4" w:space="0" w:color="auto"/>
              <w:left w:val="single" w:sz="4" w:space="0" w:color="auto"/>
              <w:bottom w:val="nil"/>
              <w:right w:val="single" w:sz="4" w:space="0" w:color="auto"/>
            </w:tcBorders>
            <w:vAlign w:val="center"/>
          </w:tcPr>
          <w:p w14:paraId="3EB296E0" w14:textId="77777777" w:rsidR="00636DC6" w:rsidRPr="00170508" w:rsidRDefault="00636DC6" w:rsidP="00636DC6">
            <w:pPr>
              <w:pStyle w:val="TAC"/>
              <w:rPr>
                <w:rFonts w:eastAsia="DengXian"/>
                <w:lang w:eastAsia="zh-CN"/>
              </w:rPr>
            </w:pPr>
            <w:r w:rsidRPr="00170508">
              <w:rPr>
                <w:rFonts w:hint="eastAsia"/>
                <w:lang w:eastAsia="zh-CN"/>
              </w:rPr>
              <w:t>4</w:t>
            </w:r>
            <w:r w:rsidRPr="00170508">
              <w:rPr>
                <w:lang w:eastAsia="zh-CN"/>
              </w:rPr>
              <w:t xml:space="preserve"> and 5</w:t>
            </w:r>
          </w:p>
        </w:tc>
      </w:tr>
      <w:tr w:rsidR="00636DC6" w:rsidRPr="00170508" w14:paraId="7517B17C" w14:textId="77777777" w:rsidTr="00FD02C8">
        <w:trPr>
          <w:jc w:val="center"/>
        </w:trPr>
        <w:tc>
          <w:tcPr>
            <w:tcW w:w="2062" w:type="dxa"/>
            <w:tcBorders>
              <w:top w:val="nil"/>
              <w:left w:val="single" w:sz="4" w:space="0" w:color="auto"/>
              <w:bottom w:val="nil"/>
              <w:right w:val="single" w:sz="4" w:space="0" w:color="auto"/>
            </w:tcBorders>
            <w:vAlign w:val="center"/>
          </w:tcPr>
          <w:p w14:paraId="5AD55FA5"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6C31B5A" w14:textId="77777777" w:rsidR="00636DC6" w:rsidRPr="00170508" w:rsidRDefault="00636DC6" w:rsidP="00636DC6">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FD2070" w14:textId="77777777" w:rsidR="00636DC6" w:rsidRPr="00170508" w:rsidRDefault="00636DC6" w:rsidP="00636DC6">
            <w:pPr>
              <w:pStyle w:val="TAC"/>
              <w:rPr>
                <w:rFonts w:eastAsia="DengXian"/>
                <w:lang w:eastAsia="zh-CN"/>
              </w:rPr>
            </w:pPr>
            <w:r w:rsidRPr="00170508">
              <w:rPr>
                <w:rFonts w:eastAsia="DengXian"/>
                <w:lang w:eastAsia="zh-CN"/>
              </w:rPr>
              <w:t>n75</w:t>
            </w:r>
          </w:p>
        </w:tc>
        <w:tc>
          <w:tcPr>
            <w:tcW w:w="3117" w:type="dxa"/>
            <w:tcBorders>
              <w:top w:val="single" w:sz="4" w:space="0" w:color="auto"/>
              <w:left w:val="single" w:sz="4" w:space="0" w:color="auto"/>
              <w:bottom w:val="single" w:sz="4" w:space="0" w:color="auto"/>
              <w:right w:val="single" w:sz="4" w:space="0" w:color="auto"/>
            </w:tcBorders>
            <w:vAlign w:val="center"/>
          </w:tcPr>
          <w:p w14:paraId="1AD2533D" w14:textId="77777777" w:rsidR="00636DC6" w:rsidRPr="00170508" w:rsidRDefault="00636DC6" w:rsidP="00636DC6">
            <w:pPr>
              <w:pStyle w:val="TAC"/>
              <w:rPr>
                <w:rFonts w:eastAsia="DengXian"/>
                <w:lang w:eastAsia="zh-CN" w:bidi="ar"/>
              </w:rPr>
            </w:pPr>
            <w:r w:rsidRPr="00170508">
              <w:rPr>
                <w:rFonts w:eastAsia="DengXian" w:cs="Arial"/>
                <w:color w:val="000000"/>
                <w:szCs w:val="18"/>
              </w:rPr>
              <w:t xml:space="preserve">n75 channel bandwidths in Table 5.3.5-1 </w:t>
            </w:r>
          </w:p>
        </w:tc>
        <w:tc>
          <w:tcPr>
            <w:tcW w:w="1496" w:type="dxa"/>
            <w:tcBorders>
              <w:top w:val="nil"/>
              <w:left w:val="single" w:sz="4" w:space="0" w:color="auto"/>
              <w:bottom w:val="nil"/>
              <w:right w:val="single" w:sz="4" w:space="0" w:color="auto"/>
            </w:tcBorders>
            <w:vAlign w:val="center"/>
          </w:tcPr>
          <w:p w14:paraId="11D009E1" w14:textId="77777777" w:rsidR="00636DC6" w:rsidRPr="00170508" w:rsidRDefault="00636DC6" w:rsidP="00636DC6">
            <w:pPr>
              <w:pStyle w:val="TAC"/>
              <w:rPr>
                <w:rFonts w:eastAsia="DengXian"/>
                <w:lang w:eastAsia="zh-CN"/>
              </w:rPr>
            </w:pPr>
          </w:p>
        </w:tc>
      </w:tr>
      <w:tr w:rsidR="00636DC6" w:rsidRPr="00170508" w14:paraId="6DE4879C"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2900DD75"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13C8B47" w14:textId="77777777" w:rsidR="00636DC6" w:rsidRPr="00170508" w:rsidRDefault="00636DC6" w:rsidP="00636DC6">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B7D7FE" w14:textId="77777777" w:rsidR="00636DC6" w:rsidRPr="00170508" w:rsidRDefault="00636DC6" w:rsidP="00636DC6">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9E603C3" w14:textId="77777777" w:rsidR="00636DC6" w:rsidRPr="00170508" w:rsidRDefault="00636DC6" w:rsidP="00636DC6">
            <w:pPr>
              <w:pStyle w:val="TAC"/>
              <w:rPr>
                <w:rFonts w:eastAsia="DengXian"/>
                <w:lang w:eastAsia="zh-CN" w:bidi="ar"/>
              </w:rPr>
            </w:pPr>
            <w:r w:rsidRPr="00170508">
              <w:rPr>
                <w:rFonts w:eastAsia="DengXian" w:cs="Arial"/>
                <w:color w:val="000000"/>
                <w:szCs w:val="18"/>
              </w:rPr>
              <w:t xml:space="preserve">n78 channel bandwidths in Table 5.3.5-1 </w:t>
            </w:r>
          </w:p>
        </w:tc>
        <w:tc>
          <w:tcPr>
            <w:tcW w:w="1496" w:type="dxa"/>
            <w:tcBorders>
              <w:top w:val="nil"/>
              <w:left w:val="single" w:sz="4" w:space="0" w:color="auto"/>
              <w:bottom w:val="single" w:sz="4" w:space="0" w:color="auto"/>
              <w:right w:val="single" w:sz="4" w:space="0" w:color="auto"/>
            </w:tcBorders>
            <w:vAlign w:val="center"/>
          </w:tcPr>
          <w:p w14:paraId="382B3D89" w14:textId="77777777" w:rsidR="00636DC6" w:rsidRPr="00170508" w:rsidRDefault="00636DC6" w:rsidP="00636DC6">
            <w:pPr>
              <w:pStyle w:val="TAC"/>
              <w:rPr>
                <w:rFonts w:eastAsia="DengXian"/>
                <w:lang w:eastAsia="zh-CN"/>
              </w:rPr>
            </w:pPr>
          </w:p>
        </w:tc>
      </w:tr>
      <w:tr w:rsidR="00636DC6" w:rsidRPr="00170508" w14:paraId="0B55C919"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73335984" w14:textId="77777777" w:rsidR="00636DC6" w:rsidRPr="00170508" w:rsidRDefault="00636DC6" w:rsidP="00636DC6">
            <w:pPr>
              <w:pStyle w:val="TAC"/>
              <w:rPr>
                <w:rFonts w:eastAsia="DengXian"/>
                <w:lang w:eastAsia="zh-CN"/>
              </w:rPr>
            </w:pPr>
            <w:r w:rsidRPr="00170508">
              <w:rPr>
                <w:rFonts w:eastAsia="DengXian"/>
                <w:lang w:eastAsia="zh-CN"/>
              </w:rPr>
              <w:t>CA_n1A-n77A-n79A</w:t>
            </w:r>
            <w:r w:rsidRPr="00170508">
              <w:rPr>
                <w:rFonts w:eastAsia="DengXian"/>
                <w:vertAlign w:val="superscript"/>
                <w:lang w:eastAsia="zh-CN"/>
              </w:rPr>
              <w:t>4</w:t>
            </w:r>
          </w:p>
        </w:tc>
        <w:tc>
          <w:tcPr>
            <w:tcW w:w="1716" w:type="dxa"/>
            <w:tcBorders>
              <w:top w:val="single" w:sz="4" w:space="0" w:color="auto"/>
              <w:left w:val="single" w:sz="4" w:space="0" w:color="auto"/>
              <w:bottom w:val="nil"/>
              <w:right w:val="single" w:sz="4" w:space="0" w:color="auto"/>
            </w:tcBorders>
            <w:vAlign w:val="center"/>
          </w:tcPr>
          <w:p w14:paraId="13FE01E2" w14:textId="77777777" w:rsidR="00636DC6" w:rsidRPr="00170508" w:rsidRDefault="00636DC6" w:rsidP="00636DC6">
            <w:pPr>
              <w:pStyle w:val="TAC"/>
              <w:rPr>
                <w:rFonts w:eastAsia="DengXian"/>
                <w:szCs w:val="18"/>
                <w:lang w:eastAsia="zh-CN"/>
              </w:rPr>
            </w:pPr>
            <w:r w:rsidRPr="00170508">
              <w:rPr>
                <w:rFonts w:eastAsia="Yu Mincho"/>
                <w:szCs w:val="18"/>
                <w:lang w:eastAsia="zh-CN"/>
              </w:rPr>
              <w:t>n77</w:t>
            </w:r>
            <w:r w:rsidRPr="00170508">
              <w:rPr>
                <w:rFonts w:eastAsia="Yu Mincho"/>
                <w:szCs w:val="18"/>
                <w:vertAlign w:val="superscript"/>
                <w:lang w:eastAsia="zh-CN"/>
              </w:rPr>
              <w:t>7,9</w:t>
            </w:r>
          </w:p>
          <w:p w14:paraId="129B085B" w14:textId="77777777" w:rsidR="00636DC6" w:rsidRPr="00170508" w:rsidRDefault="00636DC6" w:rsidP="00636DC6">
            <w:pPr>
              <w:pStyle w:val="TAC"/>
              <w:rPr>
                <w:rFonts w:eastAsia="DengXian"/>
                <w:szCs w:val="18"/>
                <w:lang w:eastAsia="zh-CN"/>
              </w:rPr>
            </w:pPr>
            <w:r w:rsidRPr="00170508">
              <w:rPr>
                <w:rFonts w:eastAsia="Yu Mincho"/>
              </w:rPr>
              <w:t>n79</w:t>
            </w:r>
            <w:r w:rsidRPr="00170508">
              <w:rPr>
                <w:rFonts w:eastAsia="Yu Mincho"/>
                <w:vertAlign w:val="superscript"/>
              </w:rPr>
              <w:t>7,9</w:t>
            </w:r>
          </w:p>
          <w:p w14:paraId="609C48F3" w14:textId="77777777" w:rsidR="00636DC6" w:rsidRPr="00170508" w:rsidRDefault="00636DC6" w:rsidP="00636DC6">
            <w:pPr>
              <w:pStyle w:val="TAC"/>
              <w:rPr>
                <w:rFonts w:eastAsia="DengXian"/>
                <w:szCs w:val="18"/>
                <w:lang w:eastAsia="zh-CN"/>
              </w:rPr>
            </w:pPr>
            <w:r w:rsidRPr="00170508">
              <w:rPr>
                <w:rFonts w:eastAsia="DengXian"/>
                <w:szCs w:val="18"/>
                <w:lang w:eastAsia="zh-CN"/>
              </w:rPr>
              <w:t>CA_n1A-n77A</w:t>
            </w:r>
            <w:r w:rsidRPr="00170508">
              <w:rPr>
                <w:rFonts w:eastAsia="Yu Mincho"/>
                <w:vertAlign w:val="superscript"/>
              </w:rPr>
              <w:t>7</w:t>
            </w:r>
          </w:p>
          <w:p w14:paraId="66A76D77" w14:textId="77777777" w:rsidR="00636DC6" w:rsidRPr="00170508" w:rsidRDefault="00636DC6" w:rsidP="00636DC6">
            <w:pPr>
              <w:pStyle w:val="TAC"/>
              <w:rPr>
                <w:rFonts w:eastAsia="DengXian"/>
                <w:szCs w:val="18"/>
                <w:lang w:eastAsia="zh-CN"/>
              </w:rPr>
            </w:pPr>
            <w:r w:rsidRPr="00170508">
              <w:rPr>
                <w:rFonts w:eastAsia="DengXian"/>
                <w:szCs w:val="18"/>
                <w:lang w:eastAsia="zh-CN"/>
              </w:rPr>
              <w:t>CA_n1A-n79A</w:t>
            </w:r>
            <w:r w:rsidRPr="00170508">
              <w:rPr>
                <w:rFonts w:eastAsia="Yu Mincho"/>
                <w:vertAlign w:val="superscript"/>
              </w:rPr>
              <w:t>7</w:t>
            </w:r>
          </w:p>
          <w:p w14:paraId="401F4A3E" w14:textId="77777777" w:rsidR="00636DC6" w:rsidRPr="00170508" w:rsidRDefault="00636DC6" w:rsidP="00636DC6">
            <w:pPr>
              <w:pStyle w:val="TAC"/>
              <w:rPr>
                <w:rFonts w:eastAsia="DengXian"/>
                <w:lang w:eastAsia="zh-CN"/>
              </w:rPr>
            </w:pPr>
            <w:r w:rsidRPr="00170508">
              <w:rPr>
                <w:rFonts w:eastAsia="DengXian"/>
                <w:szCs w:val="18"/>
                <w:lang w:eastAsia="zh-CN"/>
              </w:rPr>
              <w:t>CA_n77A-n79A</w:t>
            </w:r>
            <w:r w:rsidRPr="00170508">
              <w:rPr>
                <w:rFonts w:eastAsia="Yu Mincho"/>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0B700877" w14:textId="77777777" w:rsidR="00636DC6" w:rsidRPr="00170508" w:rsidRDefault="00636DC6" w:rsidP="00636DC6">
            <w:pPr>
              <w:pStyle w:val="TAC"/>
              <w:rPr>
                <w:rFonts w:eastAsia="DengXian"/>
                <w:lang w:eastAsia="zh-CN"/>
              </w:rPr>
            </w:pPr>
            <w:r w:rsidRPr="00170508">
              <w:rPr>
                <w:rFonts w:eastAsia="DengXian"/>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4016BD6"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592C9D5" w14:textId="77777777" w:rsidR="00636DC6" w:rsidRPr="00170508" w:rsidRDefault="00636DC6" w:rsidP="00636DC6">
            <w:pPr>
              <w:pStyle w:val="TAC"/>
              <w:rPr>
                <w:rFonts w:eastAsia="DengXian"/>
                <w:lang w:eastAsia="zh-CN"/>
              </w:rPr>
            </w:pPr>
            <w:r w:rsidRPr="00170508">
              <w:rPr>
                <w:rFonts w:eastAsia="DengXian"/>
                <w:lang w:eastAsia="zh-CN"/>
              </w:rPr>
              <w:t>0</w:t>
            </w:r>
          </w:p>
        </w:tc>
      </w:tr>
      <w:tr w:rsidR="00636DC6" w:rsidRPr="00170508" w14:paraId="7AFAA5CD" w14:textId="77777777" w:rsidTr="00FD02C8">
        <w:trPr>
          <w:jc w:val="center"/>
        </w:trPr>
        <w:tc>
          <w:tcPr>
            <w:tcW w:w="2062" w:type="dxa"/>
            <w:tcBorders>
              <w:top w:val="nil"/>
              <w:left w:val="single" w:sz="4" w:space="0" w:color="auto"/>
              <w:bottom w:val="nil"/>
              <w:right w:val="single" w:sz="4" w:space="0" w:color="auto"/>
            </w:tcBorders>
            <w:vAlign w:val="center"/>
          </w:tcPr>
          <w:p w14:paraId="751079F4"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423767C"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853BCE" w14:textId="77777777" w:rsidR="00636DC6" w:rsidRPr="00170508" w:rsidRDefault="00636DC6" w:rsidP="00636DC6">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5540FA0"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10, 15, 20, 40, 50, 60, 80, 90, 100</w:t>
            </w:r>
          </w:p>
        </w:tc>
        <w:tc>
          <w:tcPr>
            <w:tcW w:w="1496" w:type="dxa"/>
            <w:tcBorders>
              <w:top w:val="nil"/>
              <w:left w:val="single" w:sz="4" w:space="0" w:color="auto"/>
              <w:bottom w:val="nil"/>
              <w:right w:val="single" w:sz="4" w:space="0" w:color="auto"/>
            </w:tcBorders>
            <w:vAlign w:val="center"/>
          </w:tcPr>
          <w:p w14:paraId="24E83309" w14:textId="77777777" w:rsidR="00636DC6" w:rsidRPr="00170508" w:rsidRDefault="00636DC6" w:rsidP="00636DC6">
            <w:pPr>
              <w:pStyle w:val="TAC"/>
              <w:rPr>
                <w:rFonts w:eastAsia="DengXian"/>
                <w:lang w:eastAsia="zh-CN"/>
              </w:rPr>
            </w:pPr>
          </w:p>
        </w:tc>
      </w:tr>
      <w:tr w:rsidR="00636DC6" w:rsidRPr="00170508" w14:paraId="2507B2B2" w14:textId="77777777" w:rsidTr="00FD02C8">
        <w:trPr>
          <w:jc w:val="center"/>
        </w:trPr>
        <w:tc>
          <w:tcPr>
            <w:tcW w:w="2062" w:type="dxa"/>
            <w:tcBorders>
              <w:top w:val="nil"/>
              <w:left w:val="single" w:sz="4" w:space="0" w:color="auto"/>
              <w:bottom w:val="nil"/>
              <w:right w:val="single" w:sz="4" w:space="0" w:color="auto"/>
            </w:tcBorders>
            <w:vAlign w:val="center"/>
          </w:tcPr>
          <w:p w14:paraId="7CB798E3"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A714091"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C6B724" w14:textId="77777777" w:rsidR="00636DC6" w:rsidRPr="00170508" w:rsidRDefault="00636DC6" w:rsidP="00636DC6">
            <w:pPr>
              <w:pStyle w:val="TAC"/>
              <w:rPr>
                <w:rFonts w:eastAsia="DengXian"/>
                <w:lang w:eastAsia="zh-CN"/>
              </w:rPr>
            </w:pPr>
            <w:r w:rsidRPr="00170508">
              <w:rPr>
                <w:rFonts w:eastAsia="DengXian"/>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436CD052"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4080B760" w14:textId="77777777" w:rsidR="00636DC6" w:rsidRPr="00170508" w:rsidRDefault="00636DC6" w:rsidP="00636DC6">
            <w:pPr>
              <w:pStyle w:val="TAC"/>
              <w:rPr>
                <w:rFonts w:eastAsia="DengXian"/>
                <w:lang w:eastAsia="zh-CN"/>
              </w:rPr>
            </w:pPr>
          </w:p>
        </w:tc>
      </w:tr>
      <w:tr w:rsidR="00636DC6" w:rsidRPr="00170508" w14:paraId="1E7D5EC5" w14:textId="77777777" w:rsidTr="00FD02C8">
        <w:trPr>
          <w:jc w:val="center"/>
        </w:trPr>
        <w:tc>
          <w:tcPr>
            <w:tcW w:w="2062" w:type="dxa"/>
            <w:tcBorders>
              <w:top w:val="nil"/>
              <w:left w:val="single" w:sz="4" w:space="0" w:color="auto"/>
              <w:bottom w:val="nil"/>
              <w:right w:val="single" w:sz="4" w:space="0" w:color="auto"/>
            </w:tcBorders>
            <w:vAlign w:val="center"/>
          </w:tcPr>
          <w:p w14:paraId="335F21D1"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3A12FE2"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B6CC97" w14:textId="77777777" w:rsidR="00636DC6" w:rsidRPr="00170508" w:rsidRDefault="00636DC6" w:rsidP="00636DC6">
            <w:pPr>
              <w:pStyle w:val="TAC"/>
              <w:rPr>
                <w:rFonts w:eastAsia="DengXian"/>
                <w:lang w:eastAsia="zh-CN"/>
              </w:rPr>
            </w:pPr>
            <w:r w:rsidRPr="00170508">
              <w:rPr>
                <w:rFonts w:eastAsia="DengXian"/>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4D38E61"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rPr>
              <w:t xml:space="preserve">n1 channel bandwidths in Table 5.3.5-1 </w:t>
            </w:r>
          </w:p>
        </w:tc>
        <w:tc>
          <w:tcPr>
            <w:tcW w:w="1496" w:type="dxa"/>
            <w:tcBorders>
              <w:top w:val="single" w:sz="4" w:space="0" w:color="auto"/>
              <w:left w:val="single" w:sz="4" w:space="0" w:color="auto"/>
              <w:bottom w:val="nil"/>
              <w:right w:val="single" w:sz="4" w:space="0" w:color="auto"/>
            </w:tcBorders>
            <w:vAlign w:val="center"/>
          </w:tcPr>
          <w:p w14:paraId="3309EAB1" w14:textId="77777777" w:rsidR="00636DC6" w:rsidRPr="00170508" w:rsidRDefault="00636DC6" w:rsidP="00636DC6">
            <w:pPr>
              <w:pStyle w:val="TAC"/>
              <w:rPr>
                <w:rFonts w:eastAsia="DengXian"/>
                <w:lang w:eastAsia="zh-CN"/>
              </w:rPr>
            </w:pPr>
            <w:r w:rsidRPr="00170508">
              <w:rPr>
                <w:rFonts w:hint="eastAsia"/>
                <w:lang w:eastAsia="zh-CN"/>
              </w:rPr>
              <w:t>4</w:t>
            </w:r>
            <w:r w:rsidRPr="00170508">
              <w:rPr>
                <w:lang w:eastAsia="zh-CN"/>
              </w:rPr>
              <w:t xml:space="preserve"> and 5</w:t>
            </w:r>
          </w:p>
        </w:tc>
      </w:tr>
      <w:tr w:rsidR="00636DC6" w:rsidRPr="00170508" w14:paraId="0FDD16D0" w14:textId="77777777" w:rsidTr="00FD02C8">
        <w:trPr>
          <w:jc w:val="center"/>
        </w:trPr>
        <w:tc>
          <w:tcPr>
            <w:tcW w:w="2062" w:type="dxa"/>
            <w:tcBorders>
              <w:top w:val="nil"/>
              <w:left w:val="single" w:sz="4" w:space="0" w:color="auto"/>
              <w:bottom w:val="nil"/>
              <w:right w:val="single" w:sz="4" w:space="0" w:color="auto"/>
            </w:tcBorders>
            <w:vAlign w:val="center"/>
          </w:tcPr>
          <w:p w14:paraId="4AA97692"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236920F"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8E2D2D" w14:textId="77777777" w:rsidR="00636DC6" w:rsidRPr="00170508" w:rsidRDefault="00636DC6" w:rsidP="00636DC6">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3680E7D"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rPr>
              <w:t xml:space="preserve">n77 channel bandwidths in Table 5.3.5-1 </w:t>
            </w:r>
          </w:p>
        </w:tc>
        <w:tc>
          <w:tcPr>
            <w:tcW w:w="1496" w:type="dxa"/>
            <w:tcBorders>
              <w:top w:val="nil"/>
              <w:left w:val="single" w:sz="4" w:space="0" w:color="auto"/>
              <w:bottom w:val="nil"/>
              <w:right w:val="single" w:sz="4" w:space="0" w:color="auto"/>
            </w:tcBorders>
            <w:vAlign w:val="center"/>
          </w:tcPr>
          <w:p w14:paraId="4A007D8B" w14:textId="77777777" w:rsidR="00636DC6" w:rsidRPr="00170508" w:rsidRDefault="00636DC6" w:rsidP="00636DC6">
            <w:pPr>
              <w:pStyle w:val="TAC"/>
              <w:rPr>
                <w:rFonts w:eastAsia="DengXian"/>
                <w:lang w:eastAsia="zh-CN"/>
              </w:rPr>
            </w:pPr>
          </w:p>
        </w:tc>
      </w:tr>
      <w:tr w:rsidR="00636DC6" w:rsidRPr="00170508" w14:paraId="257CEEA4"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2FC0F0D2"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7E3782A"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85AEDD" w14:textId="77777777" w:rsidR="00636DC6" w:rsidRPr="00170508" w:rsidRDefault="00636DC6" w:rsidP="00636DC6">
            <w:pPr>
              <w:pStyle w:val="TAC"/>
              <w:rPr>
                <w:rFonts w:eastAsia="DengXian"/>
                <w:lang w:eastAsia="zh-CN"/>
              </w:rPr>
            </w:pPr>
            <w:r w:rsidRPr="00170508">
              <w:rPr>
                <w:rFonts w:eastAsia="DengXian"/>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7F921252"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rPr>
              <w:t xml:space="preserve">n79 channel bandwidths in Table 5.3.5-1 </w:t>
            </w:r>
          </w:p>
        </w:tc>
        <w:tc>
          <w:tcPr>
            <w:tcW w:w="1496" w:type="dxa"/>
            <w:tcBorders>
              <w:top w:val="nil"/>
              <w:left w:val="single" w:sz="4" w:space="0" w:color="auto"/>
              <w:bottom w:val="single" w:sz="4" w:space="0" w:color="auto"/>
              <w:right w:val="single" w:sz="4" w:space="0" w:color="auto"/>
            </w:tcBorders>
            <w:vAlign w:val="center"/>
          </w:tcPr>
          <w:p w14:paraId="21D5E347" w14:textId="77777777" w:rsidR="00636DC6" w:rsidRPr="00170508" w:rsidRDefault="00636DC6" w:rsidP="00636DC6">
            <w:pPr>
              <w:pStyle w:val="TAC"/>
              <w:rPr>
                <w:rFonts w:eastAsia="DengXian"/>
                <w:lang w:eastAsia="zh-CN"/>
              </w:rPr>
            </w:pPr>
          </w:p>
        </w:tc>
      </w:tr>
      <w:tr w:rsidR="00636DC6" w:rsidRPr="00170508" w14:paraId="00D46B21"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44DBC6DF" w14:textId="77777777" w:rsidR="00636DC6" w:rsidRPr="00170508" w:rsidRDefault="00636DC6" w:rsidP="00636DC6">
            <w:pPr>
              <w:pStyle w:val="TAC"/>
              <w:rPr>
                <w:rFonts w:eastAsia="DengXian"/>
                <w:lang w:eastAsia="zh-CN"/>
              </w:rPr>
            </w:pPr>
            <w:r w:rsidRPr="00170508">
              <w:rPr>
                <w:rFonts w:eastAsia="Yu Mincho"/>
                <w:lang w:eastAsia="zh-CN"/>
              </w:rPr>
              <w:t>CA_n1A-n77(2A)-n79A</w:t>
            </w:r>
            <w:r w:rsidRPr="00170508">
              <w:rPr>
                <w:rFonts w:eastAsia="Yu Mincho"/>
                <w:vertAlign w:val="superscript"/>
                <w:lang w:eastAsia="zh-CN"/>
              </w:rPr>
              <w:t>4</w:t>
            </w:r>
          </w:p>
        </w:tc>
        <w:tc>
          <w:tcPr>
            <w:tcW w:w="1716" w:type="dxa"/>
            <w:tcBorders>
              <w:top w:val="single" w:sz="4" w:space="0" w:color="auto"/>
              <w:left w:val="single" w:sz="4" w:space="0" w:color="auto"/>
              <w:bottom w:val="nil"/>
              <w:right w:val="single" w:sz="4" w:space="0" w:color="auto"/>
            </w:tcBorders>
            <w:vAlign w:val="center"/>
          </w:tcPr>
          <w:p w14:paraId="3E6922D1" w14:textId="77777777" w:rsidR="00636DC6" w:rsidRPr="00170508" w:rsidRDefault="00636DC6" w:rsidP="00636DC6">
            <w:pPr>
              <w:pStyle w:val="TAC"/>
              <w:rPr>
                <w:rFonts w:eastAsia="DengXian"/>
                <w:szCs w:val="18"/>
                <w:lang w:val="en-US" w:eastAsia="zh-CN"/>
              </w:rPr>
            </w:pPr>
            <w:r w:rsidRPr="00170508">
              <w:rPr>
                <w:rFonts w:eastAsia="Yu Mincho"/>
                <w:szCs w:val="18"/>
                <w:lang w:val="en-US" w:eastAsia="zh-CN"/>
              </w:rPr>
              <w:t>n77</w:t>
            </w:r>
            <w:r w:rsidRPr="00170508">
              <w:rPr>
                <w:rFonts w:eastAsia="Yu Mincho"/>
                <w:szCs w:val="18"/>
                <w:vertAlign w:val="superscript"/>
                <w:lang w:val="en-US" w:eastAsia="zh-CN"/>
              </w:rPr>
              <w:t>7,9</w:t>
            </w:r>
          </w:p>
          <w:p w14:paraId="6269828B" w14:textId="77777777" w:rsidR="00636DC6" w:rsidRPr="00170508" w:rsidRDefault="00636DC6" w:rsidP="00636DC6">
            <w:pPr>
              <w:pStyle w:val="TAC"/>
              <w:rPr>
                <w:rFonts w:eastAsia="DengXian"/>
                <w:szCs w:val="18"/>
                <w:lang w:val="en-US" w:eastAsia="zh-CN"/>
              </w:rPr>
            </w:pPr>
            <w:r w:rsidRPr="00170508">
              <w:rPr>
                <w:rFonts w:eastAsia="Yu Mincho"/>
                <w:lang w:val="sv-SE"/>
              </w:rPr>
              <w:t>n79</w:t>
            </w:r>
            <w:r w:rsidRPr="00170508">
              <w:rPr>
                <w:rFonts w:eastAsia="Yu Mincho"/>
                <w:vertAlign w:val="superscript"/>
                <w:lang w:val="en-US"/>
              </w:rPr>
              <w:t>7,9</w:t>
            </w:r>
          </w:p>
          <w:p w14:paraId="04C1E771" w14:textId="77777777" w:rsidR="00636DC6" w:rsidRPr="00170508" w:rsidRDefault="00636DC6" w:rsidP="00636DC6">
            <w:pPr>
              <w:pStyle w:val="TAC"/>
              <w:rPr>
                <w:rFonts w:eastAsia="Yu Mincho"/>
                <w:szCs w:val="18"/>
                <w:lang w:val="en-US" w:eastAsia="zh-CN"/>
              </w:rPr>
            </w:pPr>
            <w:r w:rsidRPr="00170508">
              <w:rPr>
                <w:rFonts w:eastAsia="Yu Mincho" w:hint="eastAsia"/>
                <w:szCs w:val="18"/>
                <w:lang w:val="en-US" w:eastAsia="zh-CN"/>
              </w:rPr>
              <w:t>CA_n</w:t>
            </w:r>
            <w:r w:rsidRPr="00170508">
              <w:rPr>
                <w:rFonts w:eastAsia="Yu Mincho"/>
                <w:szCs w:val="18"/>
                <w:lang w:val="en-US" w:eastAsia="zh-CN"/>
              </w:rPr>
              <w:t>1</w:t>
            </w:r>
            <w:r w:rsidRPr="00170508">
              <w:rPr>
                <w:rFonts w:eastAsia="Yu Mincho" w:hint="eastAsia"/>
                <w:szCs w:val="18"/>
                <w:lang w:val="en-US" w:eastAsia="zh-CN"/>
              </w:rPr>
              <w:t>A-n</w:t>
            </w:r>
            <w:r w:rsidRPr="00170508">
              <w:rPr>
                <w:rFonts w:eastAsia="Yu Mincho"/>
                <w:szCs w:val="18"/>
                <w:lang w:val="en-US" w:eastAsia="zh-CN"/>
              </w:rPr>
              <w:t>77</w:t>
            </w:r>
            <w:r w:rsidRPr="00170508">
              <w:rPr>
                <w:rFonts w:eastAsia="Yu Mincho" w:hint="eastAsia"/>
                <w:szCs w:val="18"/>
                <w:lang w:val="en-US" w:eastAsia="zh-CN"/>
              </w:rPr>
              <w:t>A</w:t>
            </w:r>
            <w:r w:rsidRPr="00170508">
              <w:rPr>
                <w:rFonts w:eastAsia="Yu Mincho"/>
                <w:vertAlign w:val="superscript"/>
                <w:lang w:val="en-US"/>
              </w:rPr>
              <w:t>7</w:t>
            </w:r>
          </w:p>
          <w:p w14:paraId="1DD87E78" w14:textId="77777777" w:rsidR="00636DC6" w:rsidRPr="00170508" w:rsidRDefault="00636DC6" w:rsidP="00636DC6">
            <w:pPr>
              <w:pStyle w:val="TAC"/>
              <w:rPr>
                <w:rFonts w:eastAsia="Yu Mincho"/>
                <w:szCs w:val="18"/>
                <w:lang w:val="en-US" w:eastAsia="zh-CN"/>
              </w:rPr>
            </w:pPr>
            <w:r w:rsidRPr="00170508">
              <w:rPr>
                <w:rFonts w:eastAsia="Yu Mincho" w:hint="eastAsia"/>
                <w:szCs w:val="18"/>
                <w:lang w:val="en-US" w:eastAsia="zh-CN"/>
              </w:rPr>
              <w:t>CA_n</w:t>
            </w:r>
            <w:r w:rsidRPr="00170508">
              <w:rPr>
                <w:rFonts w:eastAsia="Yu Mincho"/>
                <w:szCs w:val="18"/>
                <w:lang w:val="en-US" w:eastAsia="zh-CN"/>
              </w:rPr>
              <w:t>1</w:t>
            </w:r>
            <w:r w:rsidRPr="00170508">
              <w:rPr>
                <w:rFonts w:eastAsia="Yu Mincho" w:hint="eastAsia"/>
                <w:szCs w:val="18"/>
                <w:lang w:val="en-US" w:eastAsia="zh-CN"/>
              </w:rPr>
              <w:t>A-n7</w:t>
            </w:r>
            <w:r w:rsidRPr="00170508">
              <w:rPr>
                <w:rFonts w:eastAsia="Yu Mincho"/>
                <w:szCs w:val="18"/>
                <w:lang w:val="en-US" w:eastAsia="zh-CN"/>
              </w:rPr>
              <w:t>9</w:t>
            </w:r>
            <w:r w:rsidRPr="00170508">
              <w:rPr>
                <w:rFonts w:eastAsia="Yu Mincho" w:hint="eastAsia"/>
                <w:szCs w:val="18"/>
                <w:lang w:val="en-US" w:eastAsia="zh-CN"/>
              </w:rPr>
              <w:t>A</w:t>
            </w:r>
            <w:r w:rsidRPr="00170508">
              <w:rPr>
                <w:rFonts w:eastAsia="Yu Mincho"/>
                <w:vertAlign w:val="superscript"/>
                <w:lang w:val="en-US"/>
              </w:rPr>
              <w:t>7</w:t>
            </w:r>
          </w:p>
          <w:p w14:paraId="15787FB6" w14:textId="77777777" w:rsidR="00636DC6" w:rsidRPr="00170508" w:rsidRDefault="00636DC6" w:rsidP="00636DC6">
            <w:pPr>
              <w:pStyle w:val="TAC"/>
              <w:rPr>
                <w:rFonts w:eastAsia="DengXian"/>
                <w:vertAlign w:val="superscript"/>
                <w:lang w:val="en-US" w:eastAsia="zh-CN"/>
              </w:rPr>
            </w:pPr>
            <w:r w:rsidRPr="00170508">
              <w:rPr>
                <w:rFonts w:eastAsia="Yu Mincho" w:hint="eastAsia"/>
                <w:szCs w:val="18"/>
                <w:lang w:val="en-US" w:eastAsia="zh-CN"/>
              </w:rPr>
              <w:t>CA_n</w:t>
            </w:r>
            <w:r w:rsidRPr="00170508">
              <w:rPr>
                <w:rFonts w:eastAsia="Yu Mincho"/>
                <w:szCs w:val="18"/>
                <w:lang w:val="en-US" w:eastAsia="zh-CN"/>
              </w:rPr>
              <w:t>77</w:t>
            </w:r>
            <w:r w:rsidRPr="00170508">
              <w:rPr>
                <w:rFonts w:eastAsia="Yu Mincho" w:hint="eastAsia"/>
                <w:szCs w:val="18"/>
                <w:lang w:val="en-US" w:eastAsia="zh-CN"/>
              </w:rPr>
              <w:t>A-n7</w:t>
            </w:r>
            <w:r w:rsidRPr="00170508">
              <w:rPr>
                <w:rFonts w:eastAsia="Yu Mincho"/>
                <w:szCs w:val="18"/>
                <w:lang w:val="en-US" w:eastAsia="zh-CN"/>
              </w:rPr>
              <w:t>9A</w:t>
            </w:r>
            <w:r w:rsidRPr="00170508">
              <w:rPr>
                <w:rFonts w:eastAsia="Yu Mincho"/>
                <w:vertAlign w:val="superscript"/>
                <w:lang w:val="en-US"/>
              </w:rPr>
              <w:t>7</w:t>
            </w:r>
          </w:p>
          <w:p w14:paraId="4AC832D9" w14:textId="77777777" w:rsidR="00636DC6" w:rsidRPr="00170508" w:rsidRDefault="00636DC6" w:rsidP="00636DC6">
            <w:pPr>
              <w:pStyle w:val="TAC"/>
              <w:rPr>
                <w:rFonts w:eastAsia="DengXian"/>
                <w:lang w:eastAsia="zh-CN"/>
              </w:rPr>
            </w:pPr>
            <w:r w:rsidRPr="00170508">
              <w:rPr>
                <w:rFonts w:eastAsia="DengXian" w:cs="Arial"/>
                <w:iCs/>
                <w:szCs w:val="18"/>
                <w:lang w:val="en-US" w:eastAsia="zh-CN"/>
              </w:rPr>
              <w:t>CA_n77(2A)</w:t>
            </w:r>
            <w:r w:rsidRPr="00170508">
              <w:rPr>
                <w:rFonts w:eastAsia="DengXian" w:cs="Arial"/>
                <w:iCs/>
                <w:szCs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7D537E7A" w14:textId="77777777" w:rsidR="00636DC6" w:rsidRPr="00170508" w:rsidRDefault="00636DC6" w:rsidP="00636DC6">
            <w:pPr>
              <w:pStyle w:val="TAC"/>
              <w:rPr>
                <w:rFonts w:eastAsia="DengXian"/>
                <w:lang w:eastAsia="zh-CN"/>
              </w:rPr>
            </w:pPr>
            <w:r w:rsidRPr="00170508">
              <w:rPr>
                <w:rFonts w:eastAsia="Yu Mincho" w:hint="eastAsia"/>
                <w:lang w:eastAsia="ja-JP"/>
              </w:rPr>
              <w:t>n</w:t>
            </w:r>
            <w:r w:rsidRPr="00170508">
              <w:rPr>
                <w:rFonts w:eastAsia="Yu Mincho"/>
                <w:lang w:eastAsia="ja-JP"/>
              </w:rPr>
              <w:t>1</w:t>
            </w:r>
          </w:p>
        </w:tc>
        <w:tc>
          <w:tcPr>
            <w:tcW w:w="3117" w:type="dxa"/>
            <w:tcBorders>
              <w:top w:val="single" w:sz="4" w:space="0" w:color="auto"/>
              <w:left w:val="single" w:sz="4" w:space="0" w:color="auto"/>
              <w:bottom w:val="single" w:sz="4" w:space="0" w:color="auto"/>
              <w:right w:val="single" w:sz="4" w:space="0" w:color="auto"/>
            </w:tcBorders>
            <w:vAlign w:val="center"/>
          </w:tcPr>
          <w:p w14:paraId="072811C0"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73D96F1" w14:textId="77777777" w:rsidR="00636DC6" w:rsidRPr="00170508" w:rsidRDefault="00636DC6" w:rsidP="00636DC6">
            <w:pPr>
              <w:pStyle w:val="TAC"/>
              <w:rPr>
                <w:rFonts w:eastAsia="DengXian"/>
                <w:lang w:eastAsia="zh-CN"/>
              </w:rPr>
            </w:pPr>
            <w:r w:rsidRPr="00170508">
              <w:rPr>
                <w:rFonts w:eastAsia="DengXian" w:hint="eastAsia"/>
                <w:lang w:eastAsia="zh-CN"/>
              </w:rPr>
              <w:t>0</w:t>
            </w:r>
          </w:p>
        </w:tc>
      </w:tr>
      <w:tr w:rsidR="00636DC6" w:rsidRPr="00170508" w14:paraId="2AB52927" w14:textId="77777777" w:rsidTr="00FD02C8">
        <w:trPr>
          <w:jc w:val="center"/>
        </w:trPr>
        <w:tc>
          <w:tcPr>
            <w:tcW w:w="2062" w:type="dxa"/>
            <w:tcBorders>
              <w:top w:val="nil"/>
              <w:left w:val="single" w:sz="4" w:space="0" w:color="auto"/>
              <w:bottom w:val="nil"/>
              <w:right w:val="single" w:sz="4" w:space="0" w:color="auto"/>
            </w:tcBorders>
            <w:vAlign w:val="center"/>
          </w:tcPr>
          <w:p w14:paraId="701E80B7"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D3CE15E"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9EC651" w14:textId="77777777" w:rsidR="00636DC6" w:rsidRPr="00170508" w:rsidRDefault="00636DC6" w:rsidP="00636DC6">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D2ACBDE"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eastAsia="zh-CN" w:bidi="ar"/>
              </w:rPr>
              <w:t>CA_n7</w:t>
            </w:r>
            <w:r w:rsidRPr="00170508">
              <w:rPr>
                <w:rFonts w:eastAsia="DengXian" w:cs="Arial" w:hint="eastAsia"/>
                <w:color w:val="000000"/>
                <w:szCs w:val="18"/>
                <w:lang w:eastAsia="zh-CN" w:bidi="ar"/>
              </w:rPr>
              <w:t>7</w:t>
            </w:r>
            <w:r w:rsidRPr="00170508">
              <w:rPr>
                <w:rFonts w:eastAsia="DengXian" w:cs="Arial"/>
                <w:color w:val="000000"/>
                <w:szCs w:val="18"/>
                <w:lang w:eastAsia="zh-CN" w:bidi="ar"/>
              </w:rPr>
              <w:t>(2A)_BCS</w:t>
            </w:r>
            <w:r w:rsidRPr="00170508">
              <w:rPr>
                <w:rFonts w:eastAsia="DengXian" w:cs="Arial" w:hint="eastAsia"/>
                <w:color w:val="000000"/>
                <w:szCs w:val="18"/>
                <w:lang w:eastAsia="zh-CN" w:bidi="ar"/>
              </w:rPr>
              <w:t>0</w:t>
            </w:r>
          </w:p>
        </w:tc>
        <w:tc>
          <w:tcPr>
            <w:tcW w:w="1496" w:type="dxa"/>
            <w:tcBorders>
              <w:top w:val="nil"/>
              <w:left w:val="single" w:sz="4" w:space="0" w:color="auto"/>
              <w:bottom w:val="nil"/>
              <w:right w:val="single" w:sz="4" w:space="0" w:color="auto"/>
            </w:tcBorders>
            <w:vAlign w:val="center"/>
          </w:tcPr>
          <w:p w14:paraId="6DDBF78F" w14:textId="77777777" w:rsidR="00636DC6" w:rsidRPr="00170508" w:rsidRDefault="00636DC6" w:rsidP="00636DC6">
            <w:pPr>
              <w:pStyle w:val="TAC"/>
              <w:rPr>
                <w:rFonts w:eastAsia="DengXian"/>
                <w:lang w:eastAsia="zh-CN"/>
              </w:rPr>
            </w:pPr>
          </w:p>
        </w:tc>
      </w:tr>
      <w:tr w:rsidR="00636DC6" w:rsidRPr="00170508" w14:paraId="050DFC66" w14:textId="77777777" w:rsidTr="00FD02C8">
        <w:trPr>
          <w:jc w:val="center"/>
        </w:trPr>
        <w:tc>
          <w:tcPr>
            <w:tcW w:w="2062" w:type="dxa"/>
            <w:tcBorders>
              <w:top w:val="nil"/>
              <w:left w:val="single" w:sz="4" w:space="0" w:color="auto"/>
              <w:bottom w:val="nil"/>
              <w:right w:val="single" w:sz="4" w:space="0" w:color="auto"/>
            </w:tcBorders>
            <w:vAlign w:val="center"/>
          </w:tcPr>
          <w:p w14:paraId="02F88EEB"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48F875E"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48EB41" w14:textId="77777777" w:rsidR="00636DC6" w:rsidRPr="00170508" w:rsidRDefault="00636DC6" w:rsidP="00636DC6">
            <w:pPr>
              <w:pStyle w:val="TAC"/>
              <w:rPr>
                <w:rFonts w:eastAsia="DengXian"/>
                <w:lang w:eastAsia="zh-CN"/>
              </w:rPr>
            </w:pPr>
            <w:r w:rsidRPr="00170508">
              <w:rPr>
                <w:rFonts w:eastAsia="DengXian"/>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4575FFBE"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5AE101C6" w14:textId="77777777" w:rsidR="00636DC6" w:rsidRPr="00170508" w:rsidRDefault="00636DC6" w:rsidP="00636DC6">
            <w:pPr>
              <w:pStyle w:val="TAC"/>
              <w:rPr>
                <w:rFonts w:eastAsia="DengXian"/>
                <w:lang w:eastAsia="zh-CN"/>
              </w:rPr>
            </w:pPr>
          </w:p>
        </w:tc>
      </w:tr>
      <w:tr w:rsidR="00636DC6" w:rsidRPr="00170508" w14:paraId="2C7FF24F" w14:textId="77777777" w:rsidTr="00FD02C8">
        <w:trPr>
          <w:jc w:val="center"/>
        </w:trPr>
        <w:tc>
          <w:tcPr>
            <w:tcW w:w="2062" w:type="dxa"/>
            <w:tcBorders>
              <w:top w:val="nil"/>
              <w:left w:val="single" w:sz="4" w:space="0" w:color="auto"/>
              <w:bottom w:val="nil"/>
              <w:right w:val="single" w:sz="4" w:space="0" w:color="auto"/>
            </w:tcBorders>
            <w:vAlign w:val="center"/>
          </w:tcPr>
          <w:p w14:paraId="04988503"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A338127"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EEB6CB" w14:textId="77777777" w:rsidR="00636DC6" w:rsidRPr="00170508" w:rsidRDefault="00636DC6" w:rsidP="00636DC6">
            <w:pPr>
              <w:pStyle w:val="TAC"/>
              <w:rPr>
                <w:rFonts w:eastAsia="DengXian"/>
                <w:lang w:eastAsia="zh-CN"/>
              </w:rPr>
            </w:pPr>
            <w:r w:rsidRPr="00170508">
              <w:rPr>
                <w:rFonts w:eastAsia="Yu Mincho" w:hint="eastAsia"/>
                <w:lang w:eastAsia="ja-JP"/>
              </w:rPr>
              <w:t>n</w:t>
            </w:r>
            <w:r w:rsidRPr="00170508">
              <w:rPr>
                <w:rFonts w:eastAsia="Yu Mincho"/>
                <w:lang w:eastAsia="ja-JP"/>
              </w:rPr>
              <w:t>1</w:t>
            </w:r>
          </w:p>
        </w:tc>
        <w:tc>
          <w:tcPr>
            <w:tcW w:w="3117" w:type="dxa"/>
            <w:tcBorders>
              <w:top w:val="single" w:sz="4" w:space="0" w:color="auto"/>
              <w:left w:val="single" w:sz="4" w:space="0" w:color="auto"/>
              <w:bottom w:val="single" w:sz="4" w:space="0" w:color="auto"/>
              <w:right w:val="single" w:sz="4" w:space="0" w:color="auto"/>
            </w:tcBorders>
            <w:vAlign w:val="center"/>
          </w:tcPr>
          <w:p w14:paraId="64E76CB9"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rPr>
              <w:t xml:space="preserve">n1 channel bandwidths in Table 5.3.5-1 </w:t>
            </w:r>
          </w:p>
        </w:tc>
        <w:tc>
          <w:tcPr>
            <w:tcW w:w="1496" w:type="dxa"/>
            <w:tcBorders>
              <w:top w:val="single" w:sz="4" w:space="0" w:color="auto"/>
              <w:left w:val="single" w:sz="4" w:space="0" w:color="auto"/>
              <w:bottom w:val="nil"/>
              <w:right w:val="single" w:sz="4" w:space="0" w:color="auto"/>
            </w:tcBorders>
            <w:vAlign w:val="center"/>
          </w:tcPr>
          <w:p w14:paraId="1D42F364" w14:textId="77777777" w:rsidR="00636DC6" w:rsidRPr="00170508" w:rsidRDefault="00636DC6" w:rsidP="00636DC6">
            <w:pPr>
              <w:pStyle w:val="TAC"/>
              <w:rPr>
                <w:rFonts w:eastAsia="DengXian"/>
                <w:lang w:eastAsia="zh-CN"/>
              </w:rPr>
            </w:pPr>
            <w:r w:rsidRPr="00170508">
              <w:rPr>
                <w:rFonts w:hint="eastAsia"/>
                <w:lang w:eastAsia="zh-CN"/>
              </w:rPr>
              <w:t>4</w:t>
            </w:r>
            <w:r w:rsidRPr="00170508">
              <w:rPr>
                <w:lang w:eastAsia="zh-CN"/>
              </w:rPr>
              <w:t xml:space="preserve"> and 5</w:t>
            </w:r>
          </w:p>
        </w:tc>
      </w:tr>
      <w:tr w:rsidR="00636DC6" w:rsidRPr="00170508" w14:paraId="0505590B" w14:textId="77777777" w:rsidTr="00FD02C8">
        <w:trPr>
          <w:jc w:val="center"/>
        </w:trPr>
        <w:tc>
          <w:tcPr>
            <w:tcW w:w="2062" w:type="dxa"/>
            <w:tcBorders>
              <w:top w:val="nil"/>
              <w:left w:val="single" w:sz="4" w:space="0" w:color="auto"/>
              <w:bottom w:val="nil"/>
              <w:right w:val="single" w:sz="4" w:space="0" w:color="auto"/>
            </w:tcBorders>
            <w:vAlign w:val="center"/>
          </w:tcPr>
          <w:p w14:paraId="437F9644"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0B4992E"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653174" w14:textId="77777777" w:rsidR="00636DC6" w:rsidRPr="00170508" w:rsidRDefault="00636DC6" w:rsidP="00636DC6">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42734BC"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eastAsia="zh-CN" w:bidi="ar"/>
              </w:rPr>
              <w:t>CA_n7</w:t>
            </w:r>
            <w:r w:rsidRPr="00170508">
              <w:rPr>
                <w:rFonts w:eastAsia="DengXian" w:cs="Arial" w:hint="eastAsia"/>
                <w:color w:val="000000"/>
                <w:szCs w:val="18"/>
                <w:lang w:eastAsia="zh-CN" w:bidi="ar"/>
              </w:rPr>
              <w:t>7</w:t>
            </w:r>
            <w:r w:rsidRPr="00170508">
              <w:rPr>
                <w:rFonts w:eastAsia="DengXian" w:cs="Arial"/>
                <w:color w:val="000000"/>
                <w:szCs w:val="18"/>
                <w:lang w:eastAsia="zh-CN" w:bidi="ar"/>
              </w:rPr>
              <w:t>(2A)_BCS4 and 5</w:t>
            </w:r>
          </w:p>
        </w:tc>
        <w:tc>
          <w:tcPr>
            <w:tcW w:w="1496" w:type="dxa"/>
            <w:tcBorders>
              <w:top w:val="nil"/>
              <w:left w:val="single" w:sz="4" w:space="0" w:color="auto"/>
              <w:bottom w:val="nil"/>
              <w:right w:val="single" w:sz="4" w:space="0" w:color="auto"/>
            </w:tcBorders>
            <w:vAlign w:val="center"/>
          </w:tcPr>
          <w:p w14:paraId="1F1F0B68" w14:textId="77777777" w:rsidR="00636DC6" w:rsidRPr="00170508" w:rsidRDefault="00636DC6" w:rsidP="00636DC6">
            <w:pPr>
              <w:pStyle w:val="TAC"/>
              <w:rPr>
                <w:rFonts w:eastAsia="DengXian"/>
                <w:lang w:eastAsia="zh-CN"/>
              </w:rPr>
            </w:pPr>
          </w:p>
        </w:tc>
      </w:tr>
      <w:tr w:rsidR="00636DC6" w:rsidRPr="00170508" w14:paraId="487ED970"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3935C0AE"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E2DAA33"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E76250" w14:textId="77777777" w:rsidR="00636DC6" w:rsidRPr="00170508" w:rsidRDefault="00636DC6" w:rsidP="00636DC6">
            <w:pPr>
              <w:pStyle w:val="TAC"/>
              <w:rPr>
                <w:rFonts w:eastAsia="DengXian"/>
                <w:lang w:eastAsia="zh-CN"/>
              </w:rPr>
            </w:pPr>
            <w:r w:rsidRPr="00170508">
              <w:rPr>
                <w:rFonts w:eastAsia="DengXian"/>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7FB34D3B"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rPr>
              <w:t xml:space="preserve">n79 channel bandwidths in Table 5.3.5-1 </w:t>
            </w:r>
          </w:p>
        </w:tc>
        <w:tc>
          <w:tcPr>
            <w:tcW w:w="1496" w:type="dxa"/>
            <w:tcBorders>
              <w:top w:val="nil"/>
              <w:left w:val="single" w:sz="4" w:space="0" w:color="auto"/>
              <w:bottom w:val="single" w:sz="4" w:space="0" w:color="auto"/>
              <w:right w:val="single" w:sz="4" w:space="0" w:color="auto"/>
            </w:tcBorders>
            <w:vAlign w:val="center"/>
          </w:tcPr>
          <w:p w14:paraId="1CA6DD27" w14:textId="77777777" w:rsidR="00636DC6" w:rsidRPr="00170508" w:rsidRDefault="00636DC6" w:rsidP="00636DC6">
            <w:pPr>
              <w:pStyle w:val="TAC"/>
              <w:rPr>
                <w:rFonts w:eastAsia="DengXian"/>
                <w:lang w:eastAsia="zh-CN"/>
              </w:rPr>
            </w:pPr>
          </w:p>
        </w:tc>
      </w:tr>
      <w:tr w:rsidR="00636DC6" w:rsidRPr="00170508" w14:paraId="35183FBF"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45688756" w14:textId="77777777" w:rsidR="00636DC6" w:rsidRPr="00170508" w:rsidRDefault="00636DC6" w:rsidP="00636DC6">
            <w:pPr>
              <w:pStyle w:val="TAC"/>
              <w:rPr>
                <w:rFonts w:eastAsia="DengXian"/>
                <w:lang w:eastAsia="zh-CN"/>
              </w:rPr>
            </w:pPr>
            <w:r w:rsidRPr="00170508">
              <w:rPr>
                <w:rFonts w:eastAsia="Yu Mincho"/>
                <w:lang w:eastAsia="zh-CN"/>
              </w:rPr>
              <w:lastRenderedPageBreak/>
              <w:t>CA_n1A-n77(3A)-n79A</w:t>
            </w:r>
            <w:r w:rsidRPr="00170508">
              <w:rPr>
                <w:rFonts w:eastAsia="Yu Mincho"/>
                <w:vertAlign w:val="superscript"/>
                <w:lang w:eastAsia="zh-CN"/>
              </w:rPr>
              <w:t>4</w:t>
            </w:r>
          </w:p>
        </w:tc>
        <w:tc>
          <w:tcPr>
            <w:tcW w:w="1716" w:type="dxa"/>
            <w:tcBorders>
              <w:top w:val="single" w:sz="4" w:space="0" w:color="auto"/>
              <w:left w:val="single" w:sz="4" w:space="0" w:color="auto"/>
              <w:bottom w:val="nil"/>
              <w:right w:val="single" w:sz="4" w:space="0" w:color="auto"/>
            </w:tcBorders>
            <w:vAlign w:val="center"/>
          </w:tcPr>
          <w:p w14:paraId="561CCC6D" w14:textId="77777777" w:rsidR="00636DC6" w:rsidRPr="00170508" w:rsidRDefault="00636DC6" w:rsidP="00636DC6">
            <w:pPr>
              <w:pStyle w:val="TAC"/>
              <w:rPr>
                <w:rFonts w:eastAsia="Yu Mincho"/>
                <w:szCs w:val="18"/>
                <w:lang w:eastAsia="zh-CN"/>
              </w:rPr>
            </w:pPr>
            <w:r w:rsidRPr="00170508">
              <w:rPr>
                <w:rFonts w:eastAsia="Yu Mincho" w:hint="eastAsia"/>
                <w:szCs w:val="18"/>
                <w:lang w:eastAsia="zh-CN"/>
              </w:rPr>
              <w:t>CA_n</w:t>
            </w:r>
            <w:r w:rsidRPr="00170508">
              <w:rPr>
                <w:rFonts w:eastAsia="Yu Mincho"/>
                <w:szCs w:val="18"/>
                <w:lang w:eastAsia="zh-CN"/>
              </w:rPr>
              <w:t>1</w:t>
            </w:r>
            <w:r w:rsidRPr="00170508">
              <w:rPr>
                <w:rFonts w:eastAsia="Yu Mincho" w:hint="eastAsia"/>
                <w:szCs w:val="18"/>
                <w:lang w:eastAsia="zh-CN"/>
              </w:rPr>
              <w:t>A-n</w:t>
            </w:r>
            <w:r w:rsidRPr="00170508">
              <w:rPr>
                <w:rFonts w:eastAsia="Yu Mincho"/>
                <w:szCs w:val="18"/>
                <w:lang w:eastAsia="zh-CN"/>
              </w:rPr>
              <w:t>77</w:t>
            </w:r>
            <w:r w:rsidRPr="00170508">
              <w:rPr>
                <w:rFonts w:eastAsia="Yu Mincho" w:hint="eastAsia"/>
                <w:szCs w:val="18"/>
                <w:lang w:eastAsia="zh-CN"/>
              </w:rPr>
              <w:t>A</w:t>
            </w:r>
          </w:p>
          <w:p w14:paraId="29DB57CD" w14:textId="77777777" w:rsidR="00636DC6" w:rsidRPr="00170508" w:rsidRDefault="00636DC6" w:rsidP="00636DC6">
            <w:pPr>
              <w:pStyle w:val="TAC"/>
              <w:rPr>
                <w:rFonts w:eastAsia="Yu Mincho"/>
                <w:szCs w:val="18"/>
                <w:lang w:eastAsia="zh-CN"/>
              </w:rPr>
            </w:pPr>
            <w:r w:rsidRPr="00170508">
              <w:rPr>
                <w:rFonts w:eastAsia="Yu Mincho" w:hint="eastAsia"/>
                <w:szCs w:val="18"/>
                <w:lang w:eastAsia="zh-CN"/>
              </w:rPr>
              <w:t>CA_n</w:t>
            </w:r>
            <w:r w:rsidRPr="00170508">
              <w:rPr>
                <w:rFonts w:eastAsia="Yu Mincho"/>
                <w:szCs w:val="18"/>
                <w:lang w:eastAsia="zh-CN"/>
              </w:rPr>
              <w:t>1</w:t>
            </w:r>
            <w:r w:rsidRPr="00170508">
              <w:rPr>
                <w:rFonts w:eastAsia="Yu Mincho" w:hint="eastAsia"/>
                <w:szCs w:val="18"/>
                <w:lang w:eastAsia="zh-CN"/>
              </w:rPr>
              <w:t>A-n7</w:t>
            </w:r>
            <w:r w:rsidRPr="00170508">
              <w:rPr>
                <w:rFonts w:eastAsia="Yu Mincho"/>
                <w:szCs w:val="18"/>
                <w:lang w:eastAsia="zh-CN"/>
              </w:rPr>
              <w:t>9</w:t>
            </w:r>
            <w:r w:rsidRPr="00170508">
              <w:rPr>
                <w:rFonts w:eastAsia="Yu Mincho" w:hint="eastAsia"/>
                <w:szCs w:val="18"/>
                <w:lang w:eastAsia="zh-CN"/>
              </w:rPr>
              <w:t>A</w:t>
            </w:r>
          </w:p>
          <w:p w14:paraId="5EC42405" w14:textId="77777777" w:rsidR="00636DC6" w:rsidRPr="00170508" w:rsidRDefault="00636DC6" w:rsidP="00636DC6">
            <w:pPr>
              <w:pStyle w:val="TAC"/>
              <w:rPr>
                <w:rFonts w:eastAsia="Yu Mincho"/>
                <w:szCs w:val="18"/>
                <w:lang w:eastAsia="zh-CN"/>
              </w:rPr>
            </w:pPr>
            <w:r w:rsidRPr="00170508">
              <w:rPr>
                <w:rFonts w:eastAsia="Yu Mincho" w:hint="eastAsia"/>
                <w:szCs w:val="18"/>
                <w:lang w:eastAsia="zh-CN"/>
              </w:rPr>
              <w:t>CA_n</w:t>
            </w:r>
            <w:r w:rsidRPr="00170508">
              <w:rPr>
                <w:rFonts w:eastAsia="Yu Mincho"/>
                <w:szCs w:val="18"/>
                <w:lang w:eastAsia="zh-CN"/>
              </w:rPr>
              <w:t>77</w:t>
            </w:r>
            <w:r w:rsidRPr="00170508">
              <w:rPr>
                <w:rFonts w:eastAsia="Yu Mincho" w:hint="eastAsia"/>
                <w:szCs w:val="18"/>
                <w:lang w:eastAsia="zh-CN"/>
              </w:rPr>
              <w:t>A-n7</w:t>
            </w:r>
            <w:r w:rsidRPr="00170508">
              <w:rPr>
                <w:rFonts w:eastAsia="Yu Mincho"/>
                <w:szCs w:val="18"/>
                <w:lang w:eastAsia="zh-CN"/>
              </w:rPr>
              <w:t>9A</w:t>
            </w:r>
          </w:p>
          <w:p w14:paraId="25A6B7C6" w14:textId="77777777" w:rsidR="00636DC6" w:rsidRPr="00170508" w:rsidRDefault="00636DC6" w:rsidP="00636DC6">
            <w:pPr>
              <w:pStyle w:val="TAC"/>
              <w:rPr>
                <w:rFonts w:eastAsia="DengXian"/>
                <w:szCs w:val="18"/>
                <w:lang w:eastAsia="zh-CN"/>
              </w:rPr>
            </w:pPr>
            <w:r w:rsidRPr="00170508">
              <w:rPr>
                <w:rFonts w:eastAsia="Yu Mincho"/>
                <w:szCs w:val="18"/>
                <w:lang w:eastAsia="zh-CN"/>
              </w:rPr>
              <w:t>CA_n77(2A)</w:t>
            </w:r>
          </w:p>
        </w:tc>
        <w:tc>
          <w:tcPr>
            <w:tcW w:w="772" w:type="dxa"/>
            <w:tcBorders>
              <w:top w:val="single" w:sz="4" w:space="0" w:color="auto"/>
              <w:left w:val="single" w:sz="4" w:space="0" w:color="auto"/>
              <w:bottom w:val="single" w:sz="4" w:space="0" w:color="auto"/>
              <w:right w:val="single" w:sz="4" w:space="0" w:color="auto"/>
            </w:tcBorders>
            <w:vAlign w:val="center"/>
          </w:tcPr>
          <w:p w14:paraId="07E4E63F" w14:textId="77777777" w:rsidR="00636DC6" w:rsidRPr="00170508" w:rsidRDefault="00636DC6" w:rsidP="00636DC6">
            <w:pPr>
              <w:pStyle w:val="TAC"/>
              <w:rPr>
                <w:rFonts w:eastAsia="DengXian"/>
                <w:lang w:eastAsia="zh-CN"/>
              </w:rPr>
            </w:pPr>
            <w:r w:rsidRPr="00170508">
              <w:rPr>
                <w:rFonts w:eastAsia="Yu Mincho" w:hint="eastAsia"/>
                <w:lang w:eastAsia="ja-JP"/>
              </w:rPr>
              <w:t>n</w:t>
            </w:r>
            <w:r w:rsidRPr="00170508">
              <w:rPr>
                <w:rFonts w:eastAsia="Yu Mincho"/>
                <w:lang w:eastAsia="ja-JP"/>
              </w:rPr>
              <w:t>1</w:t>
            </w:r>
          </w:p>
        </w:tc>
        <w:tc>
          <w:tcPr>
            <w:tcW w:w="3117" w:type="dxa"/>
            <w:tcBorders>
              <w:top w:val="single" w:sz="4" w:space="0" w:color="auto"/>
              <w:left w:val="single" w:sz="4" w:space="0" w:color="auto"/>
              <w:bottom w:val="single" w:sz="4" w:space="0" w:color="auto"/>
              <w:right w:val="single" w:sz="4" w:space="0" w:color="auto"/>
            </w:tcBorders>
            <w:vAlign w:val="center"/>
          </w:tcPr>
          <w:p w14:paraId="7361C504"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8D02B42" w14:textId="77777777" w:rsidR="00636DC6" w:rsidRPr="00170508" w:rsidRDefault="00636DC6" w:rsidP="00636DC6">
            <w:pPr>
              <w:pStyle w:val="TAC"/>
              <w:rPr>
                <w:rFonts w:eastAsia="DengXian"/>
                <w:lang w:eastAsia="zh-CN"/>
              </w:rPr>
            </w:pPr>
            <w:r w:rsidRPr="00170508">
              <w:rPr>
                <w:rFonts w:eastAsia="DengXian" w:hint="eastAsia"/>
                <w:lang w:eastAsia="ja-JP"/>
              </w:rPr>
              <w:t>0</w:t>
            </w:r>
          </w:p>
        </w:tc>
      </w:tr>
      <w:tr w:rsidR="00636DC6" w:rsidRPr="00170508" w14:paraId="630BFCED" w14:textId="77777777" w:rsidTr="00FD02C8">
        <w:trPr>
          <w:jc w:val="center"/>
        </w:trPr>
        <w:tc>
          <w:tcPr>
            <w:tcW w:w="2062" w:type="dxa"/>
            <w:tcBorders>
              <w:top w:val="nil"/>
              <w:left w:val="single" w:sz="4" w:space="0" w:color="auto"/>
              <w:bottom w:val="nil"/>
              <w:right w:val="single" w:sz="4" w:space="0" w:color="auto"/>
            </w:tcBorders>
            <w:vAlign w:val="center"/>
          </w:tcPr>
          <w:p w14:paraId="7E5241C6"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4B23C65" w14:textId="77777777" w:rsidR="00636DC6" w:rsidRPr="00170508" w:rsidRDefault="00636DC6" w:rsidP="00636DC6">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C3C516" w14:textId="77777777" w:rsidR="00636DC6" w:rsidRPr="00170508" w:rsidRDefault="00636DC6" w:rsidP="00636DC6">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56CA107"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eastAsia="zh-CN" w:bidi="ar"/>
              </w:rPr>
              <w:t>CA_n7</w:t>
            </w:r>
            <w:r w:rsidRPr="00170508">
              <w:rPr>
                <w:rFonts w:eastAsia="DengXian" w:cs="Arial" w:hint="eastAsia"/>
                <w:color w:val="000000"/>
                <w:szCs w:val="18"/>
                <w:lang w:eastAsia="zh-CN" w:bidi="ar"/>
              </w:rPr>
              <w:t>7</w:t>
            </w:r>
            <w:r w:rsidRPr="00170508">
              <w:rPr>
                <w:rFonts w:eastAsia="DengXian" w:cs="Arial"/>
                <w:color w:val="000000"/>
                <w:szCs w:val="18"/>
                <w:lang w:eastAsia="zh-CN" w:bidi="ar"/>
              </w:rPr>
              <w:t>(3A)_BCS0</w:t>
            </w:r>
          </w:p>
        </w:tc>
        <w:tc>
          <w:tcPr>
            <w:tcW w:w="1496" w:type="dxa"/>
            <w:tcBorders>
              <w:top w:val="nil"/>
              <w:left w:val="single" w:sz="4" w:space="0" w:color="auto"/>
              <w:bottom w:val="nil"/>
              <w:right w:val="single" w:sz="4" w:space="0" w:color="auto"/>
            </w:tcBorders>
            <w:vAlign w:val="center"/>
          </w:tcPr>
          <w:p w14:paraId="436A60AF" w14:textId="77777777" w:rsidR="00636DC6" w:rsidRPr="00170508" w:rsidRDefault="00636DC6" w:rsidP="00636DC6">
            <w:pPr>
              <w:pStyle w:val="TAC"/>
              <w:rPr>
                <w:rFonts w:eastAsia="DengXian"/>
                <w:lang w:eastAsia="zh-CN"/>
              </w:rPr>
            </w:pPr>
          </w:p>
        </w:tc>
      </w:tr>
      <w:tr w:rsidR="00636DC6" w:rsidRPr="00170508" w14:paraId="0B214137" w14:textId="77777777" w:rsidTr="00FD02C8">
        <w:trPr>
          <w:jc w:val="center"/>
        </w:trPr>
        <w:tc>
          <w:tcPr>
            <w:tcW w:w="2062" w:type="dxa"/>
            <w:tcBorders>
              <w:top w:val="nil"/>
              <w:left w:val="single" w:sz="4" w:space="0" w:color="auto"/>
              <w:bottom w:val="nil"/>
              <w:right w:val="single" w:sz="4" w:space="0" w:color="auto"/>
            </w:tcBorders>
            <w:vAlign w:val="center"/>
          </w:tcPr>
          <w:p w14:paraId="5DF30AC1"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FF07537" w14:textId="77777777" w:rsidR="00636DC6" w:rsidRPr="00170508" w:rsidRDefault="00636DC6" w:rsidP="00636DC6">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CD966C" w14:textId="77777777" w:rsidR="00636DC6" w:rsidRPr="00170508" w:rsidRDefault="00636DC6" w:rsidP="00636DC6">
            <w:pPr>
              <w:pStyle w:val="TAC"/>
              <w:rPr>
                <w:rFonts w:eastAsia="DengXian"/>
                <w:lang w:eastAsia="zh-CN"/>
              </w:rPr>
            </w:pPr>
            <w:r w:rsidRPr="00170508">
              <w:rPr>
                <w:rFonts w:eastAsia="DengXian"/>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2810861A"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eastAsia="zh-CN" w:bidi="ar"/>
              </w:rPr>
              <w:t>40, 50, 60, 80, 100</w:t>
            </w:r>
          </w:p>
        </w:tc>
        <w:tc>
          <w:tcPr>
            <w:tcW w:w="1496" w:type="dxa"/>
            <w:tcBorders>
              <w:top w:val="nil"/>
              <w:left w:val="single" w:sz="4" w:space="0" w:color="auto"/>
              <w:bottom w:val="nil"/>
              <w:right w:val="single" w:sz="4" w:space="0" w:color="auto"/>
            </w:tcBorders>
            <w:vAlign w:val="center"/>
          </w:tcPr>
          <w:p w14:paraId="1CF55742" w14:textId="77777777" w:rsidR="00636DC6" w:rsidRPr="00170508" w:rsidRDefault="00636DC6" w:rsidP="00636DC6">
            <w:pPr>
              <w:pStyle w:val="TAC"/>
              <w:rPr>
                <w:rFonts w:eastAsia="DengXian"/>
                <w:lang w:eastAsia="zh-CN"/>
              </w:rPr>
            </w:pPr>
          </w:p>
        </w:tc>
      </w:tr>
      <w:tr w:rsidR="00636DC6" w:rsidRPr="00170508" w14:paraId="39F9930F"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15CFA457" w14:textId="77777777" w:rsidR="00636DC6" w:rsidRPr="00170508" w:rsidRDefault="00636DC6" w:rsidP="00636DC6">
            <w:pPr>
              <w:pStyle w:val="TAC"/>
              <w:rPr>
                <w:rFonts w:eastAsia="DengXian"/>
                <w:lang w:eastAsia="zh-CN"/>
              </w:rPr>
            </w:pPr>
            <w:r w:rsidRPr="00170508">
              <w:rPr>
                <w:rFonts w:eastAsia="DengXian"/>
                <w:lang w:eastAsia="zh-CN"/>
              </w:rPr>
              <w:t>CA_n1A-n78A-n79A</w:t>
            </w:r>
            <w:r w:rsidRPr="00170508">
              <w:rPr>
                <w:rFonts w:eastAsia="DengXian"/>
                <w:vertAlign w:val="superscript"/>
                <w:lang w:eastAsia="zh-CN"/>
              </w:rPr>
              <w:t>5</w:t>
            </w:r>
          </w:p>
        </w:tc>
        <w:tc>
          <w:tcPr>
            <w:tcW w:w="1716" w:type="dxa"/>
            <w:tcBorders>
              <w:top w:val="single" w:sz="4" w:space="0" w:color="auto"/>
              <w:left w:val="single" w:sz="4" w:space="0" w:color="auto"/>
              <w:bottom w:val="nil"/>
              <w:right w:val="single" w:sz="4" w:space="0" w:color="auto"/>
            </w:tcBorders>
            <w:vAlign w:val="center"/>
          </w:tcPr>
          <w:p w14:paraId="59E04A69" w14:textId="77777777" w:rsidR="00636DC6" w:rsidRDefault="00636DC6" w:rsidP="00636DC6">
            <w:pPr>
              <w:pStyle w:val="TAC"/>
              <w:rPr>
                <w:szCs w:val="18"/>
                <w:lang w:val="en-US" w:eastAsia="zh-CN"/>
              </w:rPr>
            </w:pPr>
            <w:r w:rsidRPr="00EF4378">
              <w:rPr>
                <w:rFonts w:eastAsia="Yu Mincho"/>
                <w:szCs w:val="18"/>
                <w:lang w:val="en-US" w:eastAsia="zh-CN"/>
              </w:rPr>
              <w:t>n7</w:t>
            </w:r>
            <w:r>
              <w:rPr>
                <w:rFonts w:eastAsia="Yu Mincho" w:hint="eastAsia"/>
                <w:szCs w:val="18"/>
                <w:lang w:val="en-US" w:eastAsia="ja-JP"/>
              </w:rPr>
              <w:t>8</w:t>
            </w:r>
            <w:r w:rsidRPr="00EF4378">
              <w:rPr>
                <w:rFonts w:eastAsia="Yu Mincho"/>
                <w:szCs w:val="18"/>
                <w:vertAlign w:val="superscript"/>
                <w:lang w:val="en-US" w:eastAsia="zh-CN"/>
              </w:rPr>
              <w:t>7,9</w:t>
            </w:r>
          </w:p>
          <w:p w14:paraId="0C938FD0" w14:textId="77777777" w:rsidR="00636DC6" w:rsidRDefault="00636DC6" w:rsidP="00636DC6">
            <w:pPr>
              <w:pStyle w:val="TAC"/>
              <w:rPr>
                <w:rFonts w:eastAsia="DengXian"/>
                <w:lang w:eastAsia="zh-CN"/>
              </w:rPr>
            </w:pPr>
            <w:r w:rsidRPr="00907217">
              <w:rPr>
                <w:rFonts w:eastAsia="Yu Mincho"/>
                <w:lang w:val="sv-SE"/>
              </w:rPr>
              <w:t>n79</w:t>
            </w:r>
            <w:r w:rsidRPr="00BC3984">
              <w:rPr>
                <w:rFonts w:eastAsia="Yu Mincho"/>
                <w:vertAlign w:val="superscript"/>
                <w:lang w:val="en-US"/>
              </w:rPr>
              <w:t>7</w:t>
            </w:r>
            <w:r>
              <w:rPr>
                <w:rFonts w:eastAsia="Yu Mincho"/>
                <w:vertAlign w:val="superscript"/>
                <w:lang w:val="en-US"/>
              </w:rPr>
              <w:t>,9</w:t>
            </w:r>
          </w:p>
          <w:p w14:paraId="1400E719" w14:textId="77777777" w:rsidR="00636DC6" w:rsidRPr="00170508" w:rsidRDefault="00636DC6" w:rsidP="00636DC6">
            <w:pPr>
              <w:pStyle w:val="TAC"/>
              <w:rPr>
                <w:rFonts w:eastAsia="DengXian"/>
                <w:szCs w:val="18"/>
                <w:lang w:eastAsia="zh-CN"/>
              </w:rPr>
            </w:pPr>
            <w:r w:rsidRPr="00170508">
              <w:rPr>
                <w:rFonts w:eastAsia="DengXian"/>
                <w:szCs w:val="18"/>
                <w:lang w:eastAsia="zh-CN"/>
              </w:rPr>
              <w:t>CA_n1A-n78A</w:t>
            </w:r>
          </w:p>
          <w:p w14:paraId="01AE56F8" w14:textId="77777777" w:rsidR="00636DC6" w:rsidRPr="00170508" w:rsidRDefault="00636DC6" w:rsidP="00636DC6">
            <w:pPr>
              <w:pStyle w:val="TAC"/>
              <w:rPr>
                <w:rFonts w:eastAsia="DengXian"/>
                <w:szCs w:val="18"/>
                <w:lang w:eastAsia="zh-CN"/>
              </w:rPr>
            </w:pPr>
            <w:r w:rsidRPr="00170508">
              <w:rPr>
                <w:rFonts w:eastAsia="DengXian"/>
                <w:szCs w:val="18"/>
                <w:lang w:eastAsia="zh-CN"/>
              </w:rPr>
              <w:t>CA_n1A-n79A</w:t>
            </w:r>
          </w:p>
          <w:p w14:paraId="184B1401" w14:textId="77777777" w:rsidR="00636DC6" w:rsidRPr="00170508" w:rsidRDefault="00636DC6" w:rsidP="00636DC6">
            <w:pPr>
              <w:pStyle w:val="TAC"/>
              <w:rPr>
                <w:rFonts w:eastAsia="DengXian"/>
                <w:lang w:eastAsia="zh-CN"/>
              </w:rPr>
            </w:pPr>
            <w:r w:rsidRPr="00170508">
              <w:rPr>
                <w:rFonts w:eastAsia="DengXian"/>
                <w:szCs w:val="18"/>
                <w:lang w:eastAsia="zh-CN"/>
              </w:rPr>
              <w:t>CA_n78A-n79A</w:t>
            </w:r>
          </w:p>
        </w:tc>
        <w:tc>
          <w:tcPr>
            <w:tcW w:w="772" w:type="dxa"/>
            <w:tcBorders>
              <w:top w:val="single" w:sz="4" w:space="0" w:color="auto"/>
              <w:left w:val="single" w:sz="4" w:space="0" w:color="auto"/>
              <w:bottom w:val="single" w:sz="4" w:space="0" w:color="auto"/>
              <w:right w:val="single" w:sz="4" w:space="0" w:color="auto"/>
            </w:tcBorders>
            <w:vAlign w:val="center"/>
          </w:tcPr>
          <w:p w14:paraId="134B2EC7" w14:textId="77777777" w:rsidR="00636DC6" w:rsidRPr="00170508" w:rsidRDefault="00636DC6" w:rsidP="00636DC6">
            <w:pPr>
              <w:pStyle w:val="TAC"/>
              <w:rPr>
                <w:rFonts w:eastAsia="DengXian"/>
                <w:lang w:eastAsia="zh-CN"/>
              </w:rPr>
            </w:pPr>
            <w:r w:rsidRPr="00170508">
              <w:rPr>
                <w:rFonts w:eastAsia="DengXian"/>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64E4C8D"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4DBA945" w14:textId="77777777" w:rsidR="00636DC6" w:rsidRPr="00170508" w:rsidRDefault="00636DC6" w:rsidP="00636DC6">
            <w:pPr>
              <w:pStyle w:val="TAC"/>
              <w:rPr>
                <w:rFonts w:eastAsia="DengXian"/>
                <w:lang w:eastAsia="zh-CN"/>
              </w:rPr>
            </w:pPr>
            <w:r w:rsidRPr="00170508">
              <w:rPr>
                <w:rFonts w:eastAsia="DengXian"/>
                <w:lang w:eastAsia="zh-CN"/>
              </w:rPr>
              <w:t>0</w:t>
            </w:r>
          </w:p>
        </w:tc>
      </w:tr>
      <w:tr w:rsidR="00636DC6" w:rsidRPr="00170508" w14:paraId="1B72A609" w14:textId="77777777" w:rsidTr="00FD02C8">
        <w:trPr>
          <w:jc w:val="center"/>
        </w:trPr>
        <w:tc>
          <w:tcPr>
            <w:tcW w:w="2062" w:type="dxa"/>
            <w:tcBorders>
              <w:top w:val="nil"/>
              <w:left w:val="single" w:sz="4" w:space="0" w:color="auto"/>
              <w:bottom w:val="nil"/>
              <w:right w:val="single" w:sz="4" w:space="0" w:color="auto"/>
            </w:tcBorders>
            <w:vAlign w:val="center"/>
          </w:tcPr>
          <w:p w14:paraId="368B7BDE"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01BD030"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0E816D" w14:textId="77777777" w:rsidR="00636DC6" w:rsidRPr="00170508" w:rsidRDefault="00636DC6" w:rsidP="00636DC6">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5881115"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10, 15, 20, 40, 50, 60, 80, 90, 100</w:t>
            </w:r>
          </w:p>
        </w:tc>
        <w:tc>
          <w:tcPr>
            <w:tcW w:w="1496" w:type="dxa"/>
            <w:tcBorders>
              <w:top w:val="nil"/>
              <w:left w:val="single" w:sz="4" w:space="0" w:color="auto"/>
              <w:bottom w:val="nil"/>
              <w:right w:val="single" w:sz="4" w:space="0" w:color="auto"/>
            </w:tcBorders>
            <w:vAlign w:val="center"/>
          </w:tcPr>
          <w:p w14:paraId="60042E57" w14:textId="77777777" w:rsidR="00636DC6" w:rsidRPr="00170508" w:rsidRDefault="00636DC6" w:rsidP="00636DC6">
            <w:pPr>
              <w:pStyle w:val="TAC"/>
              <w:rPr>
                <w:rFonts w:eastAsia="DengXian"/>
                <w:lang w:eastAsia="zh-CN"/>
              </w:rPr>
            </w:pPr>
          </w:p>
        </w:tc>
      </w:tr>
      <w:tr w:rsidR="00636DC6" w:rsidRPr="00170508" w14:paraId="4C88BE54" w14:textId="77777777" w:rsidTr="00FD02C8">
        <w:trPr>
          <w:jc w:val="center"/>
        </w:trPr>
        <w:tc>
          <w:tcPr>
            <w:tcW w:w="2062" w:type="dxa"/>
            <w:tcBorders>
              <w:top w:val="nil"/>
              <w:left w:val="single" w:sz="4" w:space="0" w:color="auto"/>
              <w:bottom w:val="nil"/>
              <w:right w:val="single" w:sz="4" w:space="0" w:color="auto"/>
            </w:tcBorders>
            <w:vAlign w:val="center"/>
          </w:tcPr>
          <w:p w14:paraId="1858665D"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25BAF04"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55ECE4" w14:textId="77777777" w:rsidR="00636DC6" w:rsidRPr="00170508" w:rsidRDefault="00636DC6" w:rsidP="00636DC6">
            <w:pPr>
              <w:pStyle w:val="TAC"/>
              <w:rPr>
                <w:rFonts w:eastAsia="DengXian"/>
                <w:lang w:eastAsia="zh-CN"/>
              </w:rPr>
            </w:pPr>
            <w:r w:rsidRPr="00170508">
              <w:rPr>
                <w:rFonts w:eastAsia="DengXian"/>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156DC8C3"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2FBBA3D4" w14:textId="77777777" w:rsidR="00636DC6" w:rsidRPr="00170508" w:rsidRDefault="00636DC6" w:rsidP="00636DC6">
            <w:pPr>
              <w:pStyle w:val="TAC"/>
              <w:rPr>
                <w:rFonts w:eastAsia="DengXian"/>
                <w:lang w:eastAsia="zh-CN"/>
              </w:rPr>
            </w:pPr>
          </w:p>
        </w:tc>
      </w:tr>
      <w:tr w:rsidR="00636DC6" w:rsidRPr="00170508" w14:paraId="7A452A21" w14:textId="77777777" w:rsidTr="00FD02C8">
        <w:trPr>
          <w:jc w:val="center"/>
        </w:trPr>
        <w:tc>
          <w:tcPr>
            <w:tcW w:w="2062" w:type="dxa"/>
            <w:tcBorders>
              <w:top w:val="nil"/>
              <w:left w:val="single" w:sz="4" w:space="0" w:color="auto"/>
              <w:bottom w:val="nil"/>
              <w:right w:val="single" w:sz="4" w:space="0" w:color="auto"/>
            </w:tcBorders>
            <w:vAlign w:val="center"/>
          </w:tcPr>
          <w:p w14:paraId="34FA6CD7"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62E4329"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D32136" w14:textId="77777777" w:rsidR="00636DC6" w:rsidRPr="00170508" w:rsidRDefault="00636DC6" w:rsidP="00636DC6">
            <w:pPr>
              <w:pStyle w:val="TAC"/>
              <w:rPr>
                <w:rFonts w:eastAsia="DengXian"/>
                <w:lang w:eastAsia="zh-CN"/>
              </w:rPr>
            </w:pPr>
            <w:r w:rsidRPr="00170508">
              <w:rPr>
                <w:rFonts w:eastAsia="DengXia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9ADD9A0"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D82B420" w14:textId="77777777" w:rsidR="00636DC6" w:rsidRPr="00170508" w:rsidRDefault="00636DC6" w:rsidP="00636DC6">
            <w:pPr>
              <w:pStyle w:val="TAC"/>
              <w:rPr>
                <w:rFonts w:eastAsia="DengXian"/>
                <w:lang w:eastAsia="zh-CN"/>
              </w:rPr>
            </w:pPr>
            <w:r w:rsidRPr="00170508">
              <w:rPr>
                <w:rFonts w:eastAsia="DengXian"/>
                <w:lang w:eastAsia="zh-CN"/>
              </w:rPr>
              <w:t>1</w:t>
            </w:r>
          </w:p>
        </w:tc>
      </w:tr>
      <w:tr w:rsidR="00636DC6" w:rsidRPr="00170508" w14:paraId="2166D323" w14:textId="77777777" w:rsidTr="00FD02C8">
        <w:trPr>
          <w:jc w:val="center"/>
        </w:trPr>
        <w:tc>
          <w:tcPr>
            <w:tcW w:w="2062" w:type="dxa"/>
            <w:tcBorders>
              <w:top w:val="nil"/>
              <w:left w:val="single" w:sz="4" w:space="0" w:color="auto"/>
              <w:bottom w:val="nil"/>
              <w:right w:val="single" w:sz="4" w:space="0" w:color="auto"/>
            </w:tcBorders>
            <w:vAlign w:val="center"/>
          </w:tcPr>
          <w:p w14:paraId="4A6E3384"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0BB2ECA"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FEBB13" w14:textId="77777777" w:rsidR="00636DC6" w:rsidRPr="00170508" w:rsidRDefault="00636DC6" w:rsidP="00636DC6">
            <w:pPr>
              <w:pStyle w:val="TAC"/>
              <w:rPr>
                <w:rFonts w:eastAsia="DengXian"/>
                <w:lang w:eastAsia="zh-CN"/>
              </w:rPr>
            </w:pPr>
            <w:r w:rsidRPr="00170508">
              <w:rPr>
                <w:rFonts w:eastAsia="DengXia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25B8A83"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10, 15, 20, 25, 30, 40, 50, 60, 80, 90, 100</w:t>
            </w:r>
          </w:p>
        </w:tc>
        <w:tc>
          <w:tcPr>
            <w:tcW w:w="1496" w:type="dxa"/>
            <w:tcBorders>
              <w:top w:val="nil"/>
              <w:left w:val="single" w:sz="4" w:space="0" w:color="auto"/>
              <w:bottom w:val="nil"/>
              <w:right w:val="single" w:sz="4" w:space="0" w:color="auto"/>
            </w:tcBorders>
            <w:vAlign w:val="center"/>
          </w:tcPr>
          <w:p w14:paraId="3CDDBB4A" w14:textId="77777777" w:rsidR="00636DC6" w:rsidRPr="00170508" w:rsidRDefault="00636DC6" w:rsidP="00636DC6">
            <w:pPr>
              <w:pStyle w:val="TAC"/>
              <w:rPr>
                <w:rFonts w:eastAsia="DengXian"/>
                <w:lang w:eastAsia="zh-CN"/>
              </w:rPr>
            </w:pPr>
          </w:p>
        </w:tc>
      </w:tr>
      <w:tr w:rsidR="00636DC6" w:rsidRPr="00170508" w14:paraId="055E0585" w14:textId="77777777" w:rsidTr="00FD02C8">
        <w:trPr>
          <w:jc w:val="center"/>
        </w:trPr>
        <w:tc>
          <w:tcPr>
            <w:tcW w:w="2062" w:type="dxa"/>
            <w:tcBorders>
              <w:top w:val="nil"/>
              <w:left w:val="single" w:sz="4" w:space="0" w:color="auto"/>
              <w:bottom w:val="nil"/>
              <w:right w:val="single" w:sz="4" w:space="0" w:color="auto"/>
            </w:tcBorders>
            <w:vAlign w:val="center"/>
          </w:tcPr>
          <w:p w14:paraId="00BEA39C"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C974C7F"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5E8026" w14:textId="77777777" w:rsidR="00636DC6" w:rsidRPr="00170508" w:rsidRDefault="00636DC6" w:rsidP="00636DC6">
            <w:pPr>
              <w:pStyle w:val="TAC"/>
              <w:rPr>
                <w:rFonts w:eastAsia="DengXian"/>
                <w:lang w:eastAsia="zh-CN"/>
              </w:rPr>
            </w:pPr>
            <w:r w:rsidRPr="00170508">
              <w:rPr>
                <w:rFonts w:eastAsia="DengXia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1B67193F"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5D40432D" w14:textId="77777777" w:rsidR="00636DC6" w:rsidRPr="00170508" w:rsidRDefault="00636DC6" w:rsidP="00636DC6">
            <w:pPr>
              <w:pStyle w:val="TAC"/>
              <w:rPr>
                <w:rFonts w:eastAsia="DengXian"/>
                <w:lang w:eastAsia="zh-CN"/>
              </w:rPr>
            </w:pPr>
          </w:p>
        </w:tc>
      </w:tr>
      <w:tr w:rsidR="00636DC6" w:rsidRPr="00170508" w14:paraId="0CDF0E67" w14:textId="77777777" w:rsidTr="00FD02C8">
        <w:trPr>
          <w:jc w:val="center"/>
        </w:trPr>
        <w:tc>
          <w:tcPr>
            <w:tcW w:w="2062" w:type="dxa"/>
            <w:tcBorders>
              <w:top w:val="nil"/>
              <w:left w:val="single" w:sz="4" w:space="0" w:color="auto"/>
              <w:bottom w:val="nil"/>
              <w:right w:val="single" w:sz="4" w:space="0" w:color="auto"/>
            </w:tcBorders>
            <w:vAlign w:val="center"/>
          </w:tcPr>
          <w:p w14:paraId="03066F93"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8F30CFB"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45C3F8" w14:textId="77777777" w:rsidR="00636DC6" w:rsidRPr="00170508" w:rsidRDefault="00636DC6" w:rsidP="00636DC6">
            <w:pPr>
              <w:pStyle w:val="TAC"/>
              <w:rPr>
                <w:rFonts w:eastAsia="DengXian"/>
              </w:rPr>
            </w:pPr>
            <w:r w:rsidRPr="00170508">
              <w:rPr>
                <w:rFonts w:eastAsia="DengXian"/>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27BAFDA"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rPr>
              <w:t xml:space="preserve">n1 channel bandwidths in Table 5.3.5-1 </w:t>
            </w:r>
          </w:p>
        </w:tc>
        <w:tc>
          <w:tcPr>
            <w:tcW w:w="1496" w:type="dxa"/>
            <w:tcBorders>
              <w:top w:val="single" w:sz="4" w:space="0" w:color="auto"/>
              <w:left w:val="single" w:sz="4" w:space="0" w:color="auto"/>
              <w:bottom w:val="nil"/>
              <w:right w:val="single" w:sz="4" w:space="0" w:color="auto"/>
            </w:tcBorders>
            <w:vAlign w:val="center"/>
          </w:tcPr>
          <w:p w14:paraId="5E15FEDB" w14:textId="77777777" w:rsidR="00636DC6" w:rsidRPr="00170508" w:rsidRDefault="00636DC6" w:rsidP="00636DC6">
            <w:pPr>
              <w:pStyle w:val="TAC"/>
              <w:rPr>
                <w:rFonts w:eastAsia="DengXian"/>
                <w:lang w:eastAsia="zh-CN"/>
              </w:rPr>
            </w:pPr>
            <w:r w:rsidRPr="00170508">
              <w:rPr>
                <w:rFonts w:eastAsia="DengXian" w:hint="eastAsia"/>
                <w:lang w:eastAsia="zh-CN"/>
              </w:rPr>
              <w:t>4</w:t>
            </w:r>
            <w:r w:rsidRPr="00170508">
              <w:rPr>
                <w:rFonts w:eastAsia="DengXian"/>
                <w:lang w:eastAsia="zh-CN"/>
              </w:rPr>
              <w:t xml:space="preserve"> and 5</w:t>
            </w:r>
          </w:p>
        </w:tc>
      </w:tr>
      <w:tr w:rsidR="00636DC6" w:rsidRPr="00170508" w14:paraId="26BA3343" w14:textId="77777777" w:rsidTr="00FD02C8">
        <w:trPr>
          <w:jc w:val="center"/>
        </w:trPr>
        <w:tc>
          <w:tcPr>
            <w:tcW w:w="2062" w:type="dxa"/>
            <w:tcBorders>
              <w:top w:val="nil"/>
              <w:left w:val="single" w:sz="4" w:space="0" w:color="auto"/>
              <w:bottom w:val="nil"/>
              <w:right w:val="single" w:sz="4" w:space="0" w:color="auto"/>
            </w:tcBorders>
            <w:vAlign w:val="center"/>
          </w:tcPr>
          <w:p w14:paraId="64382CAE"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A16EFF1"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FFDD7F" w14:textId="77777777" w:rsidR="00636DC6" w:rsidRPr="00170508" w:rsidRDefault="00636DC6" w:rsidP="00636DC6">
            <w:pPr>
              <w:pStyle w:val="TAC"/>
              <w:rPr>
                <w:rFonts w:eastAsia="DengXia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EE12F06"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rPr>
              <w:t xml:space="preserve">n78 channel bandwidths in Table 5.3.5-1 </w:t>
            </w:r>
          </w:p>
        </w:tc>
        <w:tc>
          <w:tcPr>
            <w:tcW w:w="1496" w:type="dxa"/>
            <w:tcBorders>
              <w:top w:val="nil"/>
              <w:left w:val="single" w:sz="4" w:space="0" w:color="auto"/>
              <w:bottom w:val="nil"/>
              <w:right w:val="single" w:sz="4" w:space="0" w:color="auto"/>
            </w:tcBorders>
            <w:vAlign w:val="center"/>
          </w:tcPr>
          <w:p w14:paraId="5FD5C382" w14:textId="77777777" w:rsidR="00636DC6" w:rsidRPr="00170508" w:rsidRDefault="00636DC6" w:rsidP="00636DC6">
            <w:pPr>
              <w:pStyle w:val="TAC"/>
              <w:rPr>
                <w:rFonts w:eastAsia="DengXian"/>
                <w:lang w:eastAsia="zh-CN"/>
              </w:rPr>
            </w:pPr>
          </w:p>
        </w:tc>
      </w:tr>
      <w:tr w:rsidR="00636DC6" w:rsidRPr="00170508" w14:paraId="506C34BC"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504D4D6F"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0A068BA"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DE7365" w14:textId="77777777" w:rsidR="00636DC6" w:rsidRPr="00170508" w:rsidRDefault="00636DC6" w:rsidP="00636DC6">
            <w:pPr>
              <w:pStyle w:val="TAC"/>
              <w:rPr>
                <w:rFonts w:eastAsia="DengXian"/>
              </w:rPr>
            </w:pPr>
            <w:r w:rsidRPr="00170508">
              <w:rPr>
                <w:rFonts w:eastAsia="DengXian"/>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44FDE300"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rPr>
              <w:t xml:space="preserve">n79 channel bandwidths in Table 5.3.5-1 </w:t>
            </w:r>
          </w:p>
        </w:tc>
        <w:tc>
          <w:tcPr>
            <w:tcW w:w="1496" w:type="dxa"/>
            <w:tcBorders>
              <w:top w:val="nil"/>
              <w:left w:val="single" w:sz="4" w:space="0" w:color="auto"/>
              <w:bottom w:val="single" w:sz="4" w:space="0" w:color="auto"/>
              <w:right w:val="single" w:sz="4" w:space="0" w:color="auto"/>
            </w:tcBorders>
            <w:vAlign w:val="center"/>
          </w:tcPr>
          <w:p w14:paraId="5AFA53C3" w14:textId="77777777" w:rsidR="00636DC6" w:rsidRPr="00170508" w:rsidRDefault="00636DC6" w:rsidP="00636DC6">
            <w:pPr>
              <w:pStyle w:val="TAC"/>
              <w:rPr>
                <w:rFonts w:eastAsia="DengXian"/>
                <w:lang w:eastAsia="zh-CN"/>
              </w:rPr>
            </w:pPr>
          </w:p>
        </w:tc>
      </w:tr>
      <w:tr w:rsidR="00636DC6" w:rsidRPr="00170508" w14:paraId="19DA2ACD" w14:textId="77777777" w:rsidTr="00FD02C8">
        <w:trPr>
          <w:jc w:val="center"/>
        </w:trPr>
        <w:tc>
          <w:tcPr>
            <w:tcW w:w="2062" w:type="dxa"/>
            <w:tcBorders>
              <w:top w:val="nil"/>
              <w:left w:val="single" w:sz="4" w:space="0" w:color="auto"/>
              <w:bottom w:val="nil"/>
              <w:right w:val="single" w:sz="4" w:space="0" w:color="auto"/>
            </w:tcBorders>
            <w:vAlign w:val="center"/>
          </w:tcPr>
          <w:p w14:paraId="622FE26B" w14:textId="77777777" w:rsidR="00636DC6" w:rsidRPr="00170508" w:rsidRDefault="00636DC6" w:rsidP="00636DC6">
            <w:pPr>
              <w:pStyle w:val="TAC"/>
              <w:rPr>
                <w:rFonts w:eastAsia="DengXian"/>
                <w:lang w:eastAsia="zh-CN"/>
              </w:rPr>
            </w:pPr>
            <w:r w:rsidRPr="00170508">
              <w:rPr>
                <w:rFonts w:eastAsia="DengXian"/>
                <w:lang w:eastAsia="zh-CN"/>
              </w:rPr>
              <w:t>CA_n1A-n78(2A)-n79A</w:t>
            </w:r>
          </w:p>
        </w:tc>
        <w:tc>
          <w:tcPr>
            <w:tcW w:w="1716" w:type="dxa"/>
            <w:tcBorders>
              <w:top w:val="nil"/>
              <w:left w:val="single" w:sz="4" w:space="0" w:color="auto"/>
              <w:bottom w:val="nil"/>
              <w:right w:val="single" w:sz="4" w:space="0" w:color="auto"/>
            </w:tcBorders>
            <w:vAlign w:val="center"/>
          </w:tcPr>
          <w:p w14:paraId="620DFFB5" w14:textId="77777777" w:rsidR="00636DC6" w:rsidRDefault="00636DC6" w:rsidP="00636DC6">
            <w:pPr>
              <w:pStyle w:val="TAC"/>
              <w:rPr>
                <w:szCs w:val="18"/>
                <w:lang w:val="en-US" w:eastAsia="zh-CN"/>
              </w:rPr>
            </w:pPr>
            <w:r w:rsidRPr="00EF4378">
              <w:rPr>
                <w:rFonts w:eastAsia="Yu Mincho"/>
                <w:szCs w:val="18"/>
                <w:lang w:val="en-US" w:eastAsia="zh-CN"/>
              </w:rPr>
              <w:t>n7</w:t>
            </w:r>
            <w:r>
              <w:rPr>
                <w:rFonts w:eastAsia="Yu Mincho" w:hint="eastAsia"/>
                <w:szCs w:val="18"/>
                <w:lang w:val="en-US" w:eastAsia="ja-JP"/>
              </w:rPr>
              <w:t>8</w:t>
            </w:r>
            <w:r w:rsidRPr="00EF4378">
              <w:rPr>
                <w:rFonts w:eastAsia="Yu Mincho"/>
                <w:szCs w:val="18"/>
                <w:vertAlign w:val="superscript"/>
                <w:lang w:val="en-US" w:eastAsia="zh-CN"/>
              </w:rPr>
              <w:t>7,9</w:t>
            </w:r>
          </w:p>
          <w:p w14:paraId="4E179E9E" w14:textId="77777777" w:rsidR="00636DC6" w:rsidRDefault="00636DC6" w:rsidP="00636DC6">
            <w:pPr>
              <w:pStyle w:val="TAC"/>
              <w:rPr>
                <w:szCs w:val="18"/>
                <w:lang w:eastAsia="zh-CN"/>
              </w:rPr>
            </w:pPr>
            <w:r w:rsidRPr="00907217">
              <w:rPr>
                <w:rFonts w:eastAsia="Yu Mincho"/>
                <w:lang w:val="sv-SE"/>
              </w:rPr>
              <w:t>n79</w:t>
            </w:r>
            <w:r w:rsidRPr="00BC3984">
              <w:rPr>
                <w:rFonts w:eastAsia="Yu Mincho"/>
                <w:vertAlign w:val="superscript"/>
                <w:lang w:val="en-US"/>
              </w:rPr>
              <w:t>7</w:t>
            </w:r>
            <w:r>
              <w:rPr>
                <w:rFonts w:eastAsia="Yu Mincho"/>
                <w:vertAlign w:val="superscript"/>
                <w:lang w:val="en-US"/>
              </w:rPr>
              <w:t>,9</w:t>
            </w:r>
          </w:p>
          <w:p w14:paraId="7B2CE165" w14:textId="77777777" w:rsidR="00636DC6" w:rsidRPr="001141C9" w:rsidRDefault="00636DC6" w:rsidP="00636DC6">
            <w:pPr>
              <w:pStyle w:val="TAC"/>
              <w:rPr>
                <w:szCs w:val="18"/>
                <w:lang w:eastAsia="zh-CN"/>
              </w:rPr>
            </w:pPr>
            <w:r w:rsidRPr="001141C9">
              <w:rPr>
                <w:szCs w:val="18"/>
                <w:lang w:eastAsia="zh-CN"/>
              </w:rPr>
              <w:t>CA_n1A-n78A</w:t>
            </w:r>
          </w:p>
          <w:p w14:paraId="03CFE345" w14:textId="77777777" w:rsidR="00636DC6" w:rsidRPr="001141C9" w:rsidRDefault="00636DC6" w:rsidP="00636DC6">
            <w:pPr>
              <w:pStyle w:val="TAC"/>
              <w:rPr>
                <w:szCs w:val="18"/>
                <w:lang w:eastAsia="zh-CN"/>
              </w:rPr>
            </w:pPr>
            <w:r w:rsidRPr="001141C9">
              <w:rPr>
                <w:szCs w:val="18"/>
                <w:lang w:eastAsia="zh-CN"/>
              </w:rPr>
              <w:t>CA_n1A-n79A</w:t>
            </w:r>
          </w:p>
          <w:p w14:paraId="594E800B" w14:textId="77777777" w:rsidR="00636DC6" w:rsidRPr="00170508" w:rsidRDefault="00636DC6" w:rsidP="00636DC6">
            <w:pPr>
              <w:pStyle w:val="TAC"/>
              <w:rPr>
                <w:rFonts w:eastAsia="DengXian"/>
                <w:szCs w:val="18"/>
                <w:lang w:eastAsia="zh-CN"/>
              </w:rPr>
            </w:pPr>
            <w:r w:rsidRPr="00F756E7">
              <w:rPr>
                <w:szCs w:val="18"/>
                <w:lang w:eastAsia="zh-CN"/>
              </w:rPr>
              <w:t>CA_n78A-n79A</w:t>
            </w:r>
          </w:p>
        </w:tc>
        <w:tc>
          <w:tcPr>
            <w:tcW w:w="772" w:type="dxa"/>
            <w:tcBorders>
              <w:top w:val="single" w:sz="4" w:space="0" w:color="auto"/>
              <w:left w:val="single" w:sz="4" w:space="0" w:color="auto"/>
              <w:bottom w:val="single" w:sz="4" w:space="0" w:color="auto"/>
              <w:right w:val="single" w:sz="4" w:space="0" w:color="auto"/>
            </w:tcBorders>
            <w:vAlign w:val="center"/>
          </w:tcPr>
          <w:p w14:paraId="339305C1" w14:textId="77777777" w:rsidR="00636DC6" w:rsidRPr="00170508" w:rsidRDefault="00636DC6" w:rsidP="00636DC6">
            <w:pPr>
              <w:pStyle w:val="TAC"/>
              <w:rPr>
                <w:rFonts w:eastAsia="DengXian"/>
                <w:lang w:eastAsia="zh-CN"/>
              </w:rPr>
            </w:pPr>
            <w:r w:rsidRPr="00170508">
              <w:rPr>
                <w:rFonts w:eastAsia="DengXia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A509C33"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1851742" w14:textId="77777777" w:rsidR="00636DC6" w:rsidRPr="00170508" w:rsidRDefault="00636DC6" w:rsidP="00636DC6">
            <w:pPr>
              <w:pStyle w:val="TAC"/>
              <w:rPr>
                <w:rFonts w:eastAsia="DengXian"/>
                <w:lang w:eastAsia="zh-CN"/>
              </w:rPr>
            </w:pPr>
            <w:r w:rsidRPr="00170508">
              <w:rPr>
                <w:rFonts w:eastAsia="DengXian"/>
                <w:lang w:eastAsia="zh-CN"/>
              </w:rPr>
              <w:t>0</w:t>
            </w:r>
          </w:p>
        </w:tc>
      </w:tr>
      <w:tr w:rsidR="00636DC6" w:rsidRPr="00170508" w14:paraId="02B8B81A" w14:textId="77777777" w:rsidTr="00FD02C8">
        <w:trPr>
          <w:jc w:val="center"/>
        </w:trPr>
        <w:tc>
          <w:tcPr>
            <w:tcW w:w="2062" w:type="dxa"/>
            <w:tcBorders>
              <w:top w:val="nil"/>
              <w:left w:val="single" w:sz="4" w:space="0" w:color="auto"/>
              <w:bottom w:val="nil"/>
              <w:right w:val="single" w:sz="4" w:space="0" w:color="auto"/>
            </w:tcBorders>
            <w:vAlign w:val="center"/>
          </w:tcPr>
          <w:p w14:paraId="61A8BCA2"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1597B9A" w14:textId="77777777" w:rsidR="00636DC6" w:rsidRPr="00170508" w:rsidRDefault="00636DC6" w:rsidP="00636DC6">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E79A3E" w14:textId="77777777" w:rsidR="00636DC6" w:rsidRPr="00170508" w:rsidRDefault="00636DC6" w:rsidP="00636DC6">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014E116"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CA_n78(2A)_BCS1</w:t>
            </w:r>
          </w:p>
        </w:tc>
        <w:tc>
          <w:tcPr>
            <w:tcW w:w="1496" w:type="dxa"/>
            <w:tcBorders>
              <w:top w:val="nil"/>
              <w:left w:val="single" w:sz="4" w:space="0" w:color="auto"/>
              <w:bottom w:val="nil"/>
              <w:right w:val="single" w:sz="4" w:space="0" w:color="auto"/>
            </w:tcBorders>
            <w:vAlign w:val="center"/>
          </w:tcPr>
          <w:p w14:paraId="4C0BFB69" w14:textId="77777777" w:rsidR="00636DC6" w:rsidRPr="00170508" w:rsidRDefault="00636DC6" w:rsidP="00636DC6">
            <w:pPr>
              <w:pStyle w:val="TAC"/>
              <w:rPr>
                <w:rFonts w:eastAsia="DengXian"/>
                <w:lang w:eastAsia="zh-CN"/>
              </w:rPr>
            </w:pPr>
          </w:p>
        </w:tc>
      </w:tr>
      <w:tr w:rsidR="00636DC6" w:rsidRPr="00170508" w14:paraId="36C95BC9"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037B5F77"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F0A1D8B" w14:textId="77777777" w:rsidR="00636DC6" w:rsidRPr="00170508" w:rsidRDefault="00636DC6" w:rsidP="00636DC6">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1C28A4" w14:textId="77777777" w:rsidR="00636DC6" w:rsidRPr="00170508" w:rsidRDefault="00636DC6" w:rsidP="00636DC6">
            <w:pPr>
              <w:pStyle w:val="TAC"/>
              <w:rPr>
                <w:rFonts w:eastAsia="DengXian"/>
                <w:lang w:eastAsia="zh-CN"/>
              </w:rPr>
            </w:pPr>
            <w:r w:rsidRPr="00170508">
              <w:rPr>
                <w:rFonts w:eastAsia="DengXia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7D4FED49"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7E4EF992" w14:textId="77777777" w:rsidR="00636DC6" w:rsidRPr="00170508" w:rsidRDefault="00636DC6" w:rsidP="00636DC6">
            <w:pPr>
              <w:pStyle w:val="TAC"/>
              <w:rPr>
                <w:rFonts w:eastAsia="DengXian"/>
                <w:lang w:eastAsia="zh-CN"/>
              </w:rPr>
            </w:pPr>
          </w:p>
        </w:tc>
      </w:tr>
      <w:tr w:rsidR="00636DC6" w:rsidRPr="00170508" w14:paraId="1F3F0EF7" w14:textId="77777777" w:rsidTr="00FD02C8">
        <w:trPr>
          <w:jc w:val="center"/>
        </w:trPr>
        <w:tc>
          <w:tcPr>
            <w:tcW w:w="2062" w:type="dxa"/>
            <w:tcBorders>
              <w:top w:val="single" w:sz="4" w:space="0" w:color="auto"/>
              <w:left w:val="single" w:sz="4" w:space="0" w:color="auto"/>
              <w:bottom w:val="nil"/>
              <w:right w:val="single" w:sz="4" w:space="0" w:color="auto"/>
            </w:tcBorders>
          </w:tcPr>
          <w:p w14:paraId="65D310B3" w14:textId="77777777" w:rsidR="00636DC6" w:rsidRPr="00170508" w:rsidRDefault="00636DC6" w:rsidP="00636DC6">
            <w:pPr>
              <w:pStyle w:val="TAC"/>
              <w:rPr>
                <w:rFonts w:eastAsia="DengXian"/>
                <w:lang w:eastAsia="zh-CN"/>
              </w:rPr>
            </w:pPr>
            <w:r w:rsidRPr="00170508">
              <w:rPr>
                <w:rFonts w:eastAsia="DengXian"/>
                <w:color w:val="000000"/>
                <w:lang w:eastAsia="zh-CN"/>
              </w:rPr>
              <w:t>CA_n1A-n78A-n102A</w:t>
            </w:r>
          </w:p>
        </w:tc>
        <w:tc>
          <w:tcPr>
            <w:tcW w:w="1716" w:type="dxa"/>
            <w:tcBorders>
              <w:top w:val="single" w:sz="4" w:space="0" w:color="auto"/>
              <w:left w:val="single" w:sz="4" w:space="0" w:color="auto"/>
              <w:bottom w:val="nil"/>
              <w:right w:val="single" w:sz="4" w:space="0" w:color="auto"/>
            </w:tcBorders>
            <w:vAlign w:val="center"/>
          </w:tcPr>
          <w:p w14:paraId="6D348555" w14:textId="77777777" w:rsidR="00636DC6" w:rsidRPr="00170508" w:rsidRDefault="00636DC6" w:rsidP="00636DC6">
            <w:pPr>
              <w:pStyle w:val="TAC"/>
              <w:rPr>
                <w:rFonts w:eastAsia="DengXian" w:cs="Arial"/>
                <w:color w:val="000000"/>
                <w:szCs w:val="18"/>
              </w:rPr>
            </w:pPr>
            <w:r w:rsidRPr="00170508">
              <w:rPr>
                <w:rFonts w:eastAsia="DengXian" w:cs="Arial"/>
                <w:color w:val="000000"/>
                <w:szCs w:val="18"/>
              </w:rPr>
              <w:t>CA_n1A-n78A</w:t>
            </w:r>
          </w:p>
          <w:p w14:paraId="12EBF3B6" w14:textId="77777777" w:rsidR="00636DC6" w:rsidRPr="00170508" w:rsidRDefault="00636DC6" w:rsidP="00636DC6">
            <w:pPr>
              <w:pStyle w:val="TAC"/>
              <w:rPr>
                <w:rFonts w:eastAsia="DengXian" w:cs="Arial"/>
                <w:color w:val="000000"/>
                <w:szCs w:val="18"/>
              </w:rPr>
            </w:pPr>
            <w:r w:rsidRPr="00170508">
              <w:rPr>
                <w:rFonts w:eastAsia="DengXian" w:cs="Arial"/>
                <w:color w:val="000000"/>
                <w:szCs w:val="18"/>
              </w:rPr>
              <w:t>CA_n1A-n102A</w:t>
            </w:r>
          </w:p>
          <w:p w14:paraId="00F13AE7" w14:textId="77777777" w:rsidR="00636DC6" w:rsidRPr="00170508" w:rsidRDefault="00636DC6" w:rsidP="00636DC6">
            <w:pPr>
              <w:pStyle w:val="TAC"/>
              <w:rPr>
                <w:rFonts w:eastAsia="DengXian"/>
                <w:szCs w:val="18"/>
                <w:lang w:eastAsia="zh-CN"/>
              </w:rPr>
            </w:pPr>
            <w:r w:rsidRPr="00170508">
              <w:rPr>
                <w:rFonts w:eastAsia="DengXian" w:cs="Arial"/>
                <w:color w:val="000000"/>
                <w:szCs w:val="18"/>
              </w:rPr>
              <w:t>CA_n78A-n102A</w:t>
            </w:r>
          </w:p>
        </w:tc>
        <w:tc>
          <w:tcPr>
            <w:tcW w:w="772" w:type="dxa"/>
            <w:tcBorders>
              <w:top w:val="single" w:sz="4" w:space="0" w:color="auto"/>
              <w:left w:val="single" w:sz="4" w:space="0" w:color="auto"/>
              <w:bottom w:val="single" w:sz="4" w:space="0" w:color="auto"/>
              <w:right w:val="single" w:sz="4" w:space="0" w:color="auto"/>
            </w:tcBorders>
            <w:vAlign w:val="center"/>
          </w:tcPr>
          <w:p w14:paraId="416D62B8" w14:textId="77777777" w:rsidR="00636DC6" w:rsidRPr="00170508" w:rsidRDefault="00636DC6" w:rsidP="00636DC6">
            <w:pPr>
              <w:pStyle w:val="TAC"/>
              <w:rPr>
                <w:rFonts w:eastAsia="DengXian"/>
              </w:rPr>
            </w:pPr>
            <w:r w:rsidRPr="00170508">
              <w:rPr>
                <w:rFonts w:eastAsia="DengXian"/>
                <w:color w:val="000000"/>
              </w:rPr>
              <w:t>n1</w:t>
            </w:r>
          </w:p>
        </w:tc>
        <w:tc>
          <w:tcPr>
            <w:tcW w:w="3117" w:type="dxa"/>
            <w:tcBorders>
              <w:top w:val="single" w:sz="4" w:space="0" w:color="auto"/>
              <w:left w:val="single" w:sz="4" w:space="0" w:color="auto"/>
              <w:bottom w:val="single" w:sz="4" w:space="0" w:color="auto"/>
              <w:right w:val="single" w:sz="4" w:space="0" w:color="auto"/>
            </w:tcBorders>
          </w:tcPr>
          <w:p w14:paraId="1C710C88"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37FA7AA0" w14:textId="77777777" w:rsidR="00636DC6" w:rsidRPr="00170508" w:rsidRDefault="00636DC6" w:rsidP="00636DC6">
            <w:pPr>
              <w:pStyle w:val="TAC"/>
              <w:rPr>
                <w:rFonts w:eastAsia="DengXian"/>
                <w:lang w:eastAsia="zh-CN"/>
              </w:rPr>
            </w:pPr>
            <w:r w:rsidRPr="00170508">
              <w:rPr>
                <w:rFonts w:eastAsia="DengXian" w:hint="eastAsia"/>
                <w:szCs w:val="18"/>
                <w:lang w:eastAsia="zh-CN"/>
              </w:rPr>
              <w:t>0</w:t>
            </w:r>
          </w:p>
        </w:tc>
      </w:tr>
      <w:tr w:rsidR="00636DC6" w:rsidRPr="00170508" w14:paraId="7B46FE05" w14:textId="77777777" w:rsidTr="00FD02C8">
        <w:trPr>
          <w:jc w:val="center"/>
        </w:trPr>
        <w:tc>
          <w:tcPr>
            <w:tcW w:w="2062" w:type="dxa"/>
            <w:tcBorders>
              <w:top w:val="nil"/>
              <w:left w:val="single" w:sz="4" w:space="0" w:color="auto"/>
              <w:bottom w:val="nil"/>
              <w:right w:val="single" w:sz="4" w:space="0" w:color="auto"/>
            </w:tcBorders>
            <w:vAlign w:val="center"/>
          </w:tcPr>
          <w:p w14:paraId="512DCE1B"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548BA5F" w14:textId="77777777" w:rsidR="00636DC6" w:rsidRPr="00170508" w:rsidRDefault="00636DC6" w:rsidP="00636DC6">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22C32D" w14:textId="77777777" w:rsidR="00636DC6" w:rsidRPr="00170508" w:rsidRDefault="00636DC6" w:rsidP="00636DC6">
            <w:pPr>
              <w:pStyle w:val="TAC"/>
              <w:rPr>
                <w:rFonts w:eastAsia="DengXian"/>
              </w:rPr>
            </w:pPr>
            <w:r w:rsidRPr="00170508">
              <w:rPr>
                <w:rFonts w:eastAsia="DengXian"/>
                <w:color w:val="000000"/>
              </w:rPr>
              <w:t>n78</w:t>
            </w:r>
          </w:p>
        </w:tc>
        <w:tc>
          <w:tcPr>
            <w:tcW w:w="3117" w:type="dxa"/>
            <w:tcBorders>
              <w:top w:val="single" w:sz="4" w:space="0" w:color="auto"/>
              <w:left w:val="single" w:sz="4" w:space="0" w:color="auto"/>
              <w:bottom w:val="single" w:sz="4" w:space="0" w:color="auto"/>
              <w:right w:val="single" w:sz="4" w:space="0" w:color="auto"/>
            </w:tcBorders>
          </w:tcPr>
          <w:p w14:paraId="7AA66811"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5CF34265" w14:textId="77777777" w:rsidR="00636DC6" w:rsidRPr="00170508" w:rsidRDefault="00636DC6" w:rsidP="00636DC6">
            <w:pPr>
              <w:pStyle w:val="TAC"/>
              <w:rPr>
                <w:rFonts w:eastAsia="DengXian"/>
                <w:lang w:eastAsia="zh-CN"/>
              </w:rPr>
            </w:pPr>
          </w:p>
        </w:tc>
      </w:tr>
      <w:tr w:rsidR="00636DC6" w:rsidRPr="00170508" w14:paraId="7760A9E9"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6D8C0425"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F87E2DF" w14:textId="77777777" w:rsidR="00636DC6" w:rsidRPr="00170508" w:rsidRDefault="00636DC6" w:rsidP="00636DC6">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17605A" w14:textId="77777777" w:rsidR="00636DC6" w:rsidRPr="00170508" w:rsidRDefault="00636DC6" w:rsidP="00636DC6">
            <w:pPr>
              <w:pStyle w:val="TAC"/>
              <w:rPr>
                <w:rFonts w:eastAsia="DengXian"/>
              </w:rPr>
            </w:pPr>
            <w:r w:rsidRPr="00170508">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tcPr>
          <w:p w14:paraId="1AD82049"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6"/>
              </w:rPr>
              <w:t>20, 40, 60, 80, 100</w:t>
            </w:r>
          </w:p>
        </w:tc>
        <w:tc>
          <w:tcPr>
            <w:tcW w:w="1496" w:type="dxa"/>
            <w:tcBorders>
              <w:top w:val="nil"/>
              <w:left w:val="single" w:sz="4" w:space="0" w:color="auto"/>
              <w:bottom w:val="single" w:sz="4" w:space="0" w:color="auto"/>
              <w:right w:val="single" w:sz="4" w:space="0" w:color="auto"/>
            </w:tcBorders>
            <w:vAlign w:val="center"/>
          </w:tcPr>
          <w:p w14:paraId="705B3DD9" w14:textId="77777777" w:rsidR="00636DC6" w:rsidRPr="00170508" w:rsidRDefault="00636DC6" w:rsidP="00636DC6">
            <w:pPr>
              <w:pStyle w:val="TAC"/>
              <w:rPr>
                <w:rFonts w:eastAsia="DengXian"/>
                <w:lang w:eastAsia="zh-CN"/>
              </w:rPr>
            </w:pPr>
          </w:p>
        </w:tc>
      </w:tr>
      <w:tr w:rsidR="00636DC6" w:rsidRPr="00170508" w14:paraId="0929FDFE"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5263480E" w14:textId="77777777" w:rsidR="00636DC6" w:rsidRPr="00170508" w:rsidRDefault="00636DC6" w:rsidP="00636DC6">
            <w:pPr>
              <w:pStyle w:val="TAC"/>
              <w:rPr>
                <w:rFonts w:eastAsia="DengXian"/>
                <w:lang w:eastAsia="zh-CN"/>
              </w:rPr>
            </w:pPr>
            <w:r w:rsidRPr="00170508">
              <w:rPr>
                <w:rFonts w:eastAsia="DengXian"/>
                <w:color w:val="000000"/>
                <w:lang w:eastAsia="zh-CN"/>
              </w:rPr>
              <w:t>CA_n1A-n78A-n102B</w:t>
            </w:r>
          </w:p>
        </w:tc>
        <w:tc>
          <w:tcPr>
            <w:tcW w:w="1716" w:type="dxa"/>
            <w:tcBorders>
              <w:top w:val="single" w:sz="4" w:space="0" w:color="auto"/>
              <w:left w:val="single" w:sz="4" w:space="0" w:color="auto"/>
              <w:bottom w:val="nil"/>
              <w:right w:val="single" w:sz="4" w:space="0" w:color="auto"/>
            </w:tcBorders>
            <w:vAlign w:val="center"/>
          </w:tcPr>
          <w:p w14:paraId="45D01707" w14:textId="77777777" w:rsidR="00636DC6" w:rsidRPr="00170508" w:rsidRDefault="00636DC6" w:rsidP="00636DC6">
            <w:pPr>
              <w:pStyle w:val="TAC"/>
              <w:rPr>
                <w:rFonts w:eastAsia="DengXian" w:cs="Arial"/>
                <w:color w:val="000000"/>
                <w:szCs w:val="18"/>
              </w:rPr>
            </w:pPr>
            <w:r w:rsidRPr="00170508">
              <w:rPr>
                <w:rFonts w:eastAsia="DengXian" w:cs="Arial"/>
                <w:color w:val="000000"/>
                <w:szCs w:val="18"/>
              </w:rPr>
              <w:t>CA_n1A-n78A</w:t>
            </w:r>
          </w:p>
          <w:p w14:paraId="5B104E7E" w14:textId="77777777" w:rsidR="00636DC6" w:rsidRPr="00170508" w:rsidRDefault="00636DC6" w:rsidP="00636DC6">
            <w:pPr>
              <w:pStyle w:val="TAC"/>
              <w:rPr>
                <w:rFonts w:eastAsia="DengXian" w:cs="Arial"/>
                <w:color w:val="000000"/>
                <w:szCs w:val="18"/>
              </w:rPr>
            </w:pPr>
            <w:r w:rsidRPr="00170508">
              <w:rPr>
                <w:rFonts w:eastAsia="DengXian" w:cs="Arial"/>
                <w:color w:val="000000"/>
                <w:szCs w:val="18"/>
              </w:rPr>
              <w:t>CA_n1A-n102A</w:t>
            </w:r>
          </w:p>
          <w:p w14:paraId="1BA027A5" w14:textId="77777777" w:rsidR="00636DC6" w:rsidRPr="00170508" w:rsidRDefault="00636DC6" w:rsidP="00636DC6">
            <w:pPr>
              <w:pStyle w:val="TAC"/>
              <w:rPr>
                <w:rFonts w:eastAsia="DengXian" w:cs="Arial"/>
                <w:color w:val="000000"/>
                <w:szCs w:val="18"/>
              </w:rPr>
            </w:pPr>
            <w:r w:rsidRPr="00170508">
              <w:rPr>
                <w:rFonts w:eastAsia="DengXian" w:cs="Arial"/>
                <w:color w:val="000000"/>
                <w:szCs w:val="18"/>
              </w:rPr>
              <w:t>CA_n1A-n102B</w:t>
            </w:r>
          </w:p>
          <w:p w14:paraId="6A1D9FAF" w14:textId="77777777" w:rsidR="00636DC6" w:rsidRPr="00170508" w:rsidRDefault="00636DC6" w:rsidP="00636DC6">
            <w:pPr>
              <w:pStyle w:val="TAC"/>
              <w:rPr>
                <w:rFonts w:eastAsia="DengXian" w:cs="Arial"/>
                <w:color w:val="000000"/>
                <w:szCs w:val="18"/>
              </w:rPr>
            </w:pPr>
            <w:r w:rsidRPr="00170508">
              <w:rPr>
                <w:rFonts w:eastAsia="DengXian" w:cs="Arial"/>
                <w:color w:val="000000"/>
                <w:szCs w:val="18"/>
              </w:rPr>
              <w:t>CA_n78A-n102A</w:t>
            </w:r>
          </w:p>
          <w:p w14:paraId="0D83E600" w14:textId="77777777" w:rsidR="00636DC6" w:rsidRPr="00170508" w:rsidRDefault="00636DC6" w:rsidP="00636DC6">
            <w:pPr>
              <w:pStyle w:val="TAC"/>
              <w:rPr>
                <w:rFonts w:eastAsia="DengXian"/>
                <w:szCs w:val="18"/>
                <w:lang w:eastAsia="zh-CN"/>
              </w:rPr>
            </w:pPr>
            <w:r w:rsidRPr="00170508">
              <w:rPr>
                <w:rFonts w:eastAsia="DengXian" w:cs="Arial"/>
                <w:color w:val="000000"/>
                <w:szCs w:val="18"/>
              </w:rPr>
              <w:t>CA_n78A-n102B</w:t>
            </w:r>
          </w:p>
        </w:tc>
        <w:tc>
          <w:tcPr>
            <w:tcW w:w="772" w:type="dxa"/>
            <w:tcBorders>
              <w:top w:val="single" w:sz="4" w:space="0" w:color="auto"/>
              <w:left w:val="single" w:sz="4" w:space="0" w:color="auto"/>
              <w:bottom w:val="single" w:sz="4" w:space="0" w:color="auto"/>
              <w:right w:val="single" w:sz="4" w:space="0" w:color="auto"/>
            </w:tcBorders>
            <w:vAlign w:val="center"/>
          </w:tcPr>
          <w:p w14:paraId="181B5748" w14:textId="77777777" w:rsidR="00636DC6" w:rsidRPr="00170508" w:rsidRDefault="00636DC6" w:rsidP="00636DC6">
            <w:pPr>
              <w:pStyle w:val="TAC"/>
              <w:rPr>
                <w:rFonts w:eastAsia="DengXian"/>
              </w:rPr>
            </w:pPr>
            <w:r w:rsidRPr="00170508">
              <w:rPr>
                <w:rFonts w:eastAsia="DengXian"/>
                <w:color w:val="000000"/>
              </w:rPr>
              <w:t>n1</w:t>
            </w:r>
          </w:p>
        </w:tc>
        <w:tc>
          <w:tcPr>
            <w:tcW w:w="3117" w:type="dxa"/>
            <w:tcBorders>
              <w:top w:val="single" w:sz="4" w:space="0" w:color="auto"/>
              <w:left w:val="single" w:sz="4" w:space="0" w:color="auto"/>
              <w:bottom w:val="single" w:sz="4" w:space="0" w:color="auto"/>
              <w:right w:val="single" w:sz="4" w:space="0" w:color="auto"/>
            </w:tcBorders>
          </w:tcPr>
          <w:p w14:paraId="6BF0315B"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78A265D8" w14:textId="77777777" w:rsidR="00636DC6" w:rsidRPr="00170508" w:rsidRDefault="00636DC6" w:rsidP="00636DC6">
            <w:pPr>
              <w:pStyle w:val="TAC"/>
              <w:rPr>
                <w:rFonts w:eastAsia="DengXian"/>
                <w:lang w:eastAsia="zh-CN"/>
              </w:rPr>
            </w:pPr>
            <w:r w:rsidRPr="00170508">
              <w:rPr>
                <w:rFonts w:eastAsia="DengXian"/>
                <w:szCs w:val="18"/>
                <w:lang w:eastAsia="zh-CN"/>
              </w:rPr>
              <w:t>0</w:t>
            </w:r>
          </w:p>
        </w:tc>
      </w:tr>
      <w:tr w:rsidR="00636DC6" w:rsidRPr="00170508" w14:paraId="3191D864" w14:textId="77777777" w:rsidTr="00FD02C8">
        <w:trPr>
          <w:jc w:val="center"/>
        </w:trPr>
        <w:tc>
          <w:tcPr>
            <w:tcW w:w="2062" w:type="dxa"/>
            <w:tcBorders>
              <w:top w:val="nil"/>
              <w:left w:val="single" w:sz="4" w:space="0" w:color="auto"/>
              <w:bottom w:val="nil"/>
              <w:right w:val="single" w:sz="4" w:space="0" w:color="auto"/>
            </w:tcBorders>
            <w:vAlign w:val="center"/>
          </w:tcPr>
          <w:p w14:paraId="2B01A9C1"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9DA1897" w14:textId="77777777" w:rsidR="00636DC6" w:rsidRPr="00170508" w:rsidRDefault="00636DC6" w:rsidP="00636DC6">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EE63FF" w14:textId="77777777" w:rsidR="00636DC6" w:rsidRPr="00170508" w:rsidRDefault="00636DC6" w:rsidP="00636DC6">
            <w:pPr>
              <w:pStyle w:val="TAC"/>
              <w:rPr>
                <w:rFonts w:eastAsia="DengXian"/>
              </w:rPr>
            </w:pPr>
            <w:r w:rsidRPr="00170508">
              <w:rPr>
                <w:rFonts w:eastAsia="DengXian"/>
                <w:color w:val="000000"/>
              </w:rPr>
              <w:t>n78</w:t>
            </w:r>
          </w:p>
        </w:tc>
        <w:tc>
          <w:tcPr>
            <w:tcW w:w="3117" w:type="dxa"/>
            <w:tcBorders>
              <w:top w:val="single" w:sz="4" w:space="0" w:color="auto"/>
              <w:left w:val="single" w:sz="4" w:space="0" w:color="auto"/>
              <w:bottom w:val="single" w:sz="4" w:space="0" w:color="auto"/>
              <w:right w:val="single" w:sz="4" w:space="0" w:color="auto"/>
            </w:tcBorders>
          </w:tcPr>
          <w:p w14:paraId="5A7F1350"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5814D08F" w14:textId="77777777" w:rsidR="00636DC6" w:rsidRPr="00170508" w:rsidRDefault="00636DC6" w:rsidP="00636DC6">
            <w:pPr>
              <w:pStyle w:val="TAC"/>
              <w:rPr>
                <w:rFonts w:eastAsia="DengXian"/>
                <w:lang w:eastAsia="zh-CN"/>
              </w:rPr>
            </w:pPr>
          </w:p>
        </w:tc>
      </w:tr>
      <w:tr w:rsidR="00636DC6" w:rsidRPr="00170508" w14:paraId="6EFD3C35"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43273105"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1906B9A" w14:textId="77777777" w:rsidR="00636DC6" w:rsidRPr="00170508" w:rsidRDefault="00636DC6" w:rsidP="00636DC6">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7CC42B" w14:textId="77777777" w:rsidR="00636DC6" w:rsidRPr="00170508" w:rsidRDefault="00636DC6" w:rsidP="00636DC6">
            <w:pPr>
              <w:pStyle w:val="TAC"/>
              <w:rPr>
                <w:rFonts w:eastAsia="DengXian"/>
              </w:rPr>
            </w:pPr>
            <w:r w:rsidRPr="00170508">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497E7B90"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6"/>
              </w:rPr>
              <w:t>CA_n102B_BCS0</w:t>
            </w:r>
          </w:p>
        </w:tc>
        <w:tc>
          <w:tcPr>
            <w:tcW w:w="1496" w:type="dxa"/>
            <w:tcBorders>
              <w:top w:val="nil"/>
              <w:left w:val="single" w:sz="4" w:space="0" w:color="auto"/>
              <w:bottom w:val="single" w:sz="4" w:space="0" w:color="auto"/>
              <w:right w:val="single" w:sz="4" w:space="0" w:color="auto"/>
            </w:tcBorders>
            <w:vAlign w:val="center"/>
          </w:tcPr>
          <w:p w14:paraId="14572A44" w14:textId="77777777" w:rsidR="00636DC6" w:rsidRPr="00170508" w:rsidRDefault="00636DC6" w:rsidP="00636DC6">
            <w:pPr>
              <w:pStyle w:val="TAC"/>
              <w:rPr>
                <w:rFonts w:eastAsia="DengXian"/>
                <w:lang w:eastAsia="zh-CN"/>
              </w:rPr>
            </w:pPr>
          </w:p>
        </w:tc>
      </w:tr>
      <w:tr w:rsidR="00636DC6" w:rsidRPr="00170508" w14:paraId="3FFDD582"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03FB9E5D" w14:textId="77777777" w:rsidR="00636DC6" w:rsidRPr="00170508" w:rsidRDefault="00636DC6" w:rsidP="00636DC6">
            <w:pPr>
              <w:pStyle w:val="TAC"/>
              <w:rPr>
                <w:rFonts w:eastAsia="DengXian"/>
                <w:lang w:eastAsia="zh-CN"/>
              </w:rPr>
            </w:pPr>
            <w:r w:rsidRPr="00170508">
              <w:rPr>
                <w:rFonts w:eastAsia="DengXian"/>
                <w:color w:val="000000"/>
                <w:lang w:eastAsia="zh-CN"/>
              </w:rPr>
              <w:t>CA_n1A-n78A-n102C</w:t>
            </w:r>
          </w:p>
        </w:tc>
        <w:tc>
          <w:tcPr>
            <w:tcW w:w="1716" w:type="dxa"/>
            <w:tcBorders>
              <w:top w:val="single" w:sz="4" w:space="0" w:color="auto"/>
              <w:left w:val="single" w:sz="4" w:space="0" w:color="auto"/>
              <w:bottom w:val="nil"/>
              <w:right w:val="single" w:sz="4" w:space="0" w:color="auto"/>
            </w:tcBorders>
            <w:vAlign w:val="center"/>
          </w:tcPr>
          <w:p w14:paraId="66F718D8" w14:textId="77777777" w:rsidR="00636DC6" w:rsidRPr="00170508" w:rsidRDefault="00636DC6" w:rsidP="00636DC6">
            <w:pPr>
              <w:pStyle w:val="TAC"/>
              <w:rPr>
                <w:rFonts w:eastAsia="DengXian"/>
                <w:szCs w:val="18"/>
                <w:lang w:eastAsia="zh-CN"/>
              </w:rPr>
            </w:pPr>
            <w:r w:rsidRPr="00170508">
              <w:rPr>
                <w:rFonts w:eastAsia="DengXian"/>
                <w:szCs w:val="18"/>
                <w:lang w:eastAsia="zh-CN"/>
              </w:rPr>
              <w:t>CA_n1A-n78A</w:t>
            </w:r>
          </w:p>
          <w:p w14:paraId="3081061D" w14:textId="77777777" w:rsidR="00636DC6" w:rsidRPr="00170508" w:rsidRDefault="00636DC6" w:rsidP="00636DC6">
            <w:pPr>
              <w:pStyle w:val="TAC"/>
              <w:rPr>
                <w:rFonts w:eastAsia="DengXian"/>
                <w:szCs w:val="18"/>
                <w:lang w:eastAsia="zh-CN"/>
              </w:rPr>
            </w:pPr>
            <w:r w:rsidRPr="00170508">
              <w:rPr>
                <w:rFonts w:eastAsia="DengXian"/>
                <w:szCs w:val="18"/>
                <w:lang w:eastAsia="zh-CN"/>
              </w:rPr>
              <w:t>CA_n1A-n102A</w:t>
            </w:r>
          </w:p>
          <w:p w14:paraId="60D452BC" w14:textId="77777777" w:rsidR="00636DC6" w:rsidRPr="00170508" w:rsidRDefault="00636DC6" w:rsidP="00636DC6">
            <w:pPr>
              <w:pStyle w:val="TAC"/>
              <w:rPr>
                <w:rFonts w:eastAsia="DengXian"/>
                <w:szCs w:val="18"/>
                <w:lang w:eastAsia="zh-CN"/>
              </w:rPr>
            </w:pPr>
            <w:r w:rsidRPr="00170508">
              <w:rPr>
                <w:rFonts w:eastAsia="DengXian"/>
                <w:szCs w:val="18"/>
                <w:lang w:eastAsia="zh-CN"/>
              </w:rPr>
              <w:t>CA_n1A-n102C</w:t>
            </w:r>
          </w:p>
          <w:p w14:paraId="4C76EC15" w14:textId="77777777" w:rsidR="00636DC6" w:rsidRPr="00170508" w:rsidRDefault="00636DC6" w:rsidP="00636DC6">
            <w:pPr>
              <w:pStyle w:val="TAC"/>
              <w:rPr>
                <w:rFonts w:eastAsia="DengXian"/>
                <w:szCs w:val="18"/>
                <w:lang w:eastAsia="zh-CN"/>
              </w:rPr>
            </w:pPr>
            <w:r w:rsidRPr="00170508">
              <w:rPr>
                <w:rFonts w:eastAsia="DengXian"/>
                <w:szCs w:val="18"/>
                <w:lang w:eastAsia="zh-CN"/>
              </w:rPr>
              <w:t>CA_n78A-n102A</w:t>
            </w:r>
          </w:p>
          <w:p w14:paraId="094BD027" w14:textId="77777777" w:rsidR="00636DC6" w:rsidRPr="00170508" w:rsidRDefault="00636DC6" w:rsidP="00636DC6">
            <w:pPr>
              <w:pStyle w:val="TAC"/>
              <w:rPr>
                <w:rFonts w:eastAsia="DengXian"/>
                <w:szCs w:val="18"/>
                <w:lang w:eastAsia="zh-CN"/>
              </w:rPr>
            </w:pPr>
            <w:r w:rsidRPr="00170508">
              <w:rPr>
                <w:rFonts w:eastAsia="DengXian"/>
                <w:szCs w:val="18"/>
                <w:lang w:eastAsia="zh-CN"/>
              </w:rPr>
              <w:t>CA_n78A-n102C</w:t>
            </w:r>
          </w:p>
        </w:tc>
        <w:tc>
          <w:tcPr>
            <w:tcW w:w="772" w:type="dxa"/>
            <w:tcBorders>
              <w:top w:val="single" w:sz="4" w:space="0" w:color="auto"/>
              <w:left w:val="single" w:sz="4" w:space="0" w:color="auto"/>
              <w:bottom w:val="single" w:sz="4" w:space="0" w:color="auto"/>
              <w:right w:val="single" w:sz="4" w:space="0" w:color="auto"/>
            </w:tcBorders>
            <w:vAlign w:val="center"/>
          </w:tcPr>
          <w:p w14:paraId="3C7D1892" w14:textId="77777777" w:rsidR="00636DC6" w:rsidRPr="00170508" w:rsidRDefault="00636DC6" w:rsidP="00636DC6">
            <w:pPr>
              <w:pStyle w:val="TAC"/>
              <w:rPr>
                <w:rFonts w:eastAsia="DengXian"/>
              </w:rPr>
            </w:pPr>
            <w:r w:rsidRPr="00170508">
              <w:rPr>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tcPr>
          <w:p w14:paraId="26247FEB"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614C1CE8" w14:textId="77777777" w:rsidR="00636DC6" w:rsidRPr="00170508" w:rsidRDefault="00636DC6" w:rsidP="00636DC6">
            <w:pPr>
              <w:pStyle w:val="TAC"/>
              <w:rPr>
                <w:rFonts w:eastAsia="DengXian"/>
                <w:lang w:eastAsia="zh-CN"/>
              </w:rPr>
            </w:pPr>
            <w:r w:rsidRPr="00170508">
              <w:rPr>
                <w:rFonts w:eastAsia="DengXian"/>
                <w:szCs w:val="18"/>
                <w:lang w:eastAsia="zh-CN"/>
              </w:rPr>
              <w:t>0</w:t>
            </w:r>
          </w:p>
        </w:tc>
      </w:tr>
      <w:tr w:rsidR="00636DC6" w:rsidRPr="00170508" w14:paraId="6A420CC0" w14:textId="77777777" w:rsidTr="00FD02C8">
        <w:trPr>
          <w:jc w:val="center"/>
        </w:trPr>
        <w:tc>
          <w:tcPr>
            <w:tcW w:w="2062" w:type="dxa"/>
            <w:tcBorders>
              <w:top w:val="nil"/>
              <w:left w:val="single" w:sz="4" w:space="0" w:color="auto"/>
              <w:bottom w:val="nil"/>
              <w:right w:val="single" w:sz="4" w:space="0" w:color="auto"/>
            </w:tcBorders>
            <w:vAlign w:val="center"/>
          </w:tcPr>
          <w:p w14:paraId="07F4C548"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4410198" w14:textId="77777777" w:rsidR="00636DC6" w:rsidRPr="00170508" w:rsidRDefault="00636DC6" w:rsidP="00636DC6">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E70506" w14:textId="77777777" w:rsidR="00636DC6" w:rsidRPr="00170508" w:rsidRDefault="00636DC6" w:rsidP="00636DC6">
            <w:pPr>
              <w:pStyle w:val="TAC"/>
              <w:rPr>
                <w:rFonts w:eastAsia="DengXian"/>
              </w:rPr>
            </w:pPr>
            <w:r w:rsidRPr="00170508">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25B8AB18"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3888917C" w14:textId="77777777" w:rsidR="00636DC6" w:rsidRPr="00170508" w:rsidRDefault="00636DC6" w:rsidP="00636DC6">
            <w:pPr>
              <w:pStyle w:val="TAC"/>
              <w:rPr>
                <w:rFonts w:eastAsia="DengXian"/>
                <w:lang w:eastAsia="zh-CN"/>
              </w:rPr>
            </w:pPr>
          </w:p>
        </w:tc>
      </w:tr>
      <w:tr w:rsidR="00636DC6" w:rsidRPr="00170508" w14:paraId="43F08EB9"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02EFFF44"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C207B31" w14:textId="77777777" w:rsidR="00636DC6" w:rsidRPr="00170508" w:rsidRDefault="00636DC6" w:rsidP="00636DC6">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22D615" w14:textId="77777777" w:rsidR="00636DC6" w:rsidRPr="00170508" w:rsidRDefault="00636DC6" w:rsidP="00636DC6">
            <w:pPr>
              <w:pStyle w:val="TAC"/>
              <w:rPr>
                <w:rFonts w:eastAsia="DengXian"/>
              </w:rPr>
            </w:pPr>
            <w:r w:rsidRPr="00170508">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747B8E7C"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6"/>
              </w:rPr>
              <w:t>CA_n102C_BCS0</w:t>
            </w:r>
          </w:p>
        </w:tc>
        <w:tc>
          <w:tcPr>
            <w:tcW w:w="1496" w:type="dxa"/>
            <w:tcBorders>
              <w:top w:val="nil"/>
              <w:left w:val="single" w:sz="4" w:space="0" w:color="auto"/>
              <w:bottom w:val="single" w:sz="4" w:space="0" w:color="auto"/>
              <w:right w:val="single" w:sz="4" w:space="0" w:color="auto"/>
            </w:tcBorders>
            <w:vAlign w:val="center"/>
          </w:tcPr>
          <w:p w14:paraId="4316275A" w14:textId="77777777" w:rsidR="00636DC6" w:rsidRPr="00170508" w:rsidRDefault="00636DC6" w:rsidP="00636DC6">
            <w:pPr>
              <w:pStyle w:val="TAC"/>
              <w:rPr>
                <w:rFonts w:eastAsia="DengXian"/>
                <w:lang w:eastAsia="zh-CN"/>
              </w:rPr>
            </w:pPr>
          </w:p>
        </w:tc>
      </w:tr>
      <w:tr w:rsidR="00636DC6" w:rsidRPr="00170508" w14:paraId="3D82D2A7"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7EA01FAD" w14:textId="77777777" w:rsidR="00636DC6" w:rsidRPr="00170508" w:rsidRDefault="00636DC6" w:rsidP="00636DC6">
            <w:pPr>
              <w:pStyle w:val="TAC"/>
              <w:rPr>
                <w:rFonts w:eastAsia="DengXian"/>
                <w:lang w:eastAsia="zh-CN"/>
              </w:rPr>
            </w:pPr>
            <w:r w:rsidRPr="00170508">
              <w:rPr>
                <w:rFonts w:eastAsia="DengXian"/>
                <w:szCs w:val="18"/>
                <w:lang w:eastAsia="zh-CN"/>
              </w:rPr>
              <w:t>CA_n1A-n78A-n102D</w:t>
            </w:r>
          </w:p>
        </w:tc>
        <w:tc>
          <w:tcPr>
            <w:tcW w:w="1716" w:type="dxa"/>
            <w:tcBorders>
              <w:top w:val="single" w:sz="4" w:space="0" w:color="auto"/>
              <w:left w:val="single" w:sz="4" w:space="0" w:color="auto"/>
              <w:bottom w:val="nil"/>
              <w:right w:val="single" w:sz="4" w:space="0" w:color="auto"/>
            </w:tcBorders>
            <w:vAlign w:val="center"/>
          </w:tcPr>
          <w:p w14:paraId="5FEC3332" w14:textId="77777777" w:rsidR="00636DC6" w:rsidRPr="00170508" w:rsidRDefault="00636DC6" w:rsidP="00636DC6">
            <w:pPr>
              <w:pStyle w:val="TAC"/>
              <w:rPr>
                <w:rFonts w:eastAsia="DengXian"/>
                <w:szCs w:val="18"/>
                <w:lang w:eastAsia="zh-CN"/>
              </w:rPr>
            </w:pPr>
            <w:r w:rsidRPr="00170508">
              <w:rPr>
                <w:rFonts w:eastAsia="DengXian"/>
                <w:szCs w:val="18"/>
                <w:lang w:eastAsia="zh-CN"/>
              </w:rPr>
              <w:t>CA_n1A-n78A</w:t>
            </w:r>
          </w:p>
          <w:p w14:paraId="0374EF0B" w14:textId="77777777" w:rsidR="00636DC6" w:rsidRPr="00170508" w:rsidRDefault="00636DC6" w:rsidP="00636DC6">
            <w:pPr>
              <w:pStyle w:val="TAC"/>
              <w:rPr>
                <w:rFonts w:eastAsia="DengXian"/>
                <w:szCs w:val="18"/>
                <w:lang w:eastAsia="zh-CN"/>
              </w:rPr>
            </w:pPr>
            <w:r w:rsidRPr="00170508">
              <w:rPr>
                <w:rFonts w:eastAsia="DengXian"/>
                <w:szCs w:val="18"/>
                <w:lang w:eastAsia="zh-CN"/>
              </w:rPr>
              <w:t>CA_n1A-n102A</w:t>
            </w:r>
          </w:p>
          <w:p w14:paraId="38031F5C" w14:textId="77777777" w:rsidR="00636DC6" w:rsidRPr="00170508" w:rsidRDefault="00636DC6" w:rsidP="00636DC6">
            <w:pPr>
              <w:pStyle w:val="TAC"/>
              <w:rPr>
                <w:rFonts w:eastAsia="DengXian"/>
                <w:szCs w:val="18"/>
                <w:lang w:eastAsia="zh-CN"/>
              </w:rPr>
            </w:pPr>
            <w:r w:rsidRPr="00170508">
              <w:rPr>
                <w:rFonts w:eastAsia="DengXian"/>
                <w:szCs w:val="18"/>
                <w:lang w:eastAsia="zh-CN"/>
              </w:rPr>
              <w:t>CA_n78A-n102A</w:t>
            </w:r>
          </w:p>
        </w:tc>
        <w:tc>
          <w:tcPr>
            <w:tcW w:w="772" w:type="dxa"/>
            <w:tcBorders>
              <w:top w:val="single" w:sz="4" w:space="0" w:color="auto"/>
              <w:left w:val="single" w:sz="4" w:space="0" w:color="auto"/>
              <w:bottom w:val="single" w:sz="4" w:space="0" w:color="auto"/>
              <w:right w:val="single" w:sz="4" w:space="0" w:color="auto"/>
            </w:tcBorders>
            <w:vAlign w:val="center"/>
          </w:tcPr>
          <w:p w14:paraId="6AD6E642" w14:textId="77777777" w:rsidR="00636DC6" w:rsidRPr="00170508" w:rsidRDefault="00636DC6" w:rsidP="00636DC6">
            <w:pPr>
              <w:pStyle w:val="TAC"/>
              <w:rPr>
                <w:rFonts w:eastAsia="DengXian"/>
              </w:rPr>
            </w:pPr>
            <w:r w:rsidRPr="00170508">
              <w:rPr>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tcPr>
          <w:p w14:paraId="514C6A03"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7B8BCEA0" w14:textId="77777777" w:rsidR="00636DC6" w:rsidRPr="00170508" w:rsidRDefault="00636DC6" w:rsidP="00636DC6">
            <w:pPr>
              <w:pStyle w:val="TAC"/>
              <w:rPr>
                <w:rFonts w:eastAsia="DengXian"/>
                <w:lang w:eastAsia="zh-CN"/>
              </w:rPr>
            </w:pPr>
            <w:r w:rsidRPr="00170508">
              <w:rPr>
                <w:rFonts w:eastAsia="DengXian"/>
                <w:szCs w:val="18"/>
                <w:lang w:eastAsia="zh-CN"/>
              </w:rPr>
              <w:t>0</w:t>
            </w:r>
          </w:p>
        </w:tc>
      </w:tr>
      <w:tr w:rsidR="00636DC6" w:rsidRPr="00170508" w14:paraId="1AD16B0D" w14:textId="77777777" w:rsidTr="00FD02C8">
        <w:trPr>
          <w:jc w:val="center"/>
        </w:trPr>
        <w:tc>
          <w:tcPr>
            <w:tcW w:w="2062" w:type="dxa"/>
            <w:tcBorders>
              <w:top w:val="nil"/>
              <w:left w:val="single" w:sz="4" w:space="0" w:color="auto"/>
              <w:bottom w:val="nil"/>
              <w:right w:val="single" w:sz="4" w:space="0" w:color="auto"/>
            </w:tcBorders>
            <w:vAlign w:val="center"/>
          </w:tcPr>
          <w:p w14:paraId="5ED81454"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290B52E" w14:textId="77777777" w:rsidR="00636DC6" w:rsidRPr="00170508" w:rsidRDefault="00636DC6" w:rsidP="00636DC6">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83774F" w14:textId="77777777" w:rsidR="00636DC6" w:rsidRPr="00170508" w:rsidRDefault="00636DC6" w:rsidP="00636DC6">
            <w:pPr>
              <w:pStyle w:val="TAC"/>
              <w:rPr>
                <w:rFonts w:eastAsia="DengXian"/>
              </w:rPr>
            </w:pPr>
            <w:r w:rsidRPr="00170508">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6284E41E"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1F304B9C" w14:textId="77777777" w:rsidR="00636DC6" w:rsidRPr="00170508" w:rsidRDefault="00636DC6" w:rsidP="00636DC6">
            <w:pPr>
              <w:pStyle w:val="TAC"/>
              <w:rPr>
                <w:rFonts w:eastAsia="DengXian"/>
                <w:lang w:eastAsia="zh-CN"/>
              </w:rPr>
            </w:pPr>
          </w:p>
        </w:tc>
      </w:tr>
      <w:tr w:rsidR="00636DC6" w:rsidRPr="00170508" w14:paraId="376C783B"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6F04A138"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FA9D6D5" w14:textId="77777777" w:rsidR="00636DC6" w:rsidRPr="00170508" w:rsidRDefault="00636DC6" w:rsidP="00636DC6">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A37C06" w14:textId="77777777" w:rsidR="00636DC6" w:rsidRPr="00170508" w:rsidRDefault="00636DC6" w:rsidP="00636DC6">
            <w:pPr>
              <w:pStyle w:val="TAC"/>
              <w:rPr>
                <w:rFonts w:eastAsia="DengXian"/>
              </w:rPr>
            </w:pPr>
            <w:r w:rsidRPr="00170508">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07D9D96F"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6"/>
              </w:rPr>
              <w:t>CA_n102D_BCS0</w:t>
            </w:r>
          </w:p>
        </w:tc>
        <w:tc>
          <w:tcPr>
            <w:tcW w:w="1496" w:type="dxa"/>
            <w:tcBorders>
              <w:top w:val="nil"/>
              <w:left w:val="single" w:sz="4" w:space="0" w:color="auto"/>
              <w:bottom w:val="single" w:sz="4" w:space="0" w:color="auto"/>
              <w:right w:val="single" w:sz="4" w:space="0" w:color="auto"/>
            </w:tcBorders>
            <w:vAlign w:val="center"/>
          </w:tcPr>
          <w:p w14:paraId="4B773657" w14:textId="77777777" w:rsidR="00636DC6" w:rsidRPr="00170508" w:rsidRDefault="00636DC6" w:rsidP="00636DC6">
            <w:pPr>
              <w:pStyle w:val="TAC"/>
              <w:rPr>
                <w:rFonts w:eastAsia="DengXian"/>
                <w:lang w:eastAsia="zh-CN"/>
              </w:rPr>
            </w:pPr>
          </w:p>
        </w:tc>
      </w:tr>
      <w:tr w:rsidR="00636DC6" w:rsidRPr="00170508" w14:paraId="5EC66C43"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574D33FE" w14:textId="77777777" w:rsidR="00636DC6" w:rsidRPr="00170508" w:rsidRDefault="00636DC6" w:rsidP="00636DC6">
            <w:pPr>
              <w:pStyle w:val="TAC"/>
              <w:rPr>
                <w:rFonts w:eastAsia="DengXian"/>
                <w:lang w:eastAsia="zh-CN"/>
              </w:rPr>
            </w:pPr>
            <w:r w:rsidRPr="00170508">
              <w:rPr>
                <w:rFonts w:eastAsia="DengXian"/>
                <w:szCs w:val="18"/>
                <w:lang w:eastAsia="zh-CN"/>
              </w:rPr>
              <w:t>CA_n1A-n78A-n102E</w:t>
            </w:r>
          </w:p>
        </w:tc>
        <w:tc>
          <w:tcPr>
            <w:tcW w:w="1716" w:type="dxa"/>
            <w:tcBorders>
              <w:top w:val="single" w:sz="4" w:space="0" w:color="auto"/>
              <w:left w:val="single" w:sz="4" w:space="0" w:color="auto"/>
              <w:bottom w:val="nil"/>
              <w:right w:val="single" w:sz="4" w:space="0" w:color="auto"/>
            </w:tcBorders>
            <w:vAlign w:val="center"/>
          </w:tcPr>
          <w:p w14:paraId="47D078D4" w14:textId="77777777" w:rsidR="00636DC6" w:rsidRPr="00170508" w:rsidRDefault="00636DC6" w:rsidP="00636DC6">
            <w:pPr>
              <w:pStyle w:val="TAC"/>
              <w:rPr>
                <w:rFonts w:eastAsia="DengXian"/>
                <w:szCs w:val="18"/>
                <w:lang w:eastAsia="zh-CN"/>
              </w:rPr>
            </w:pPr>
            <w:r w:rsidRPr="00170508">
              <w:rPr>
                <w:rFonts w:eastAsia="DengXian"/>
                <w:szCs w:val="18"/>
                <w:lang w:eastAsia="zh-CN"/>
              </w:rPr>
              <w:t>CA_n1A-n78A</w:t>
            </w:r>
          </w:p>
          <w:p w14:paraId="23B849E3" w14:textId="77777777" w:rsidR="00636DC6" w:rsidRPr="00170508" w:rsidRDefault="00636DC6" w:rsidP="00636DC6">
            <w:pPr>
              <w:pStyle w:val="TAC"/>
              <w:rPr>
                <w:rFonts w:eastAsia="DengXian"/>
                <w:szCs w:val="18"/>
                <w:lang w:eastAsia="zh-CN"/>
              </w:rPr>
            </w:pPr>
            <w:r w:rsidRPr="00170508">
              <w:rPr>
                <w:rFonts w:eastAsia="DengXian"/>
                <w:szCs w:val="18"/>
                <w:lang w:eastAsia="zh-CN"/>
              </w:rPr>
              <w:t>CA_n1A-n102A</w:t>
            </w:r>
          </w:p>
          <w:p w14:paraId="6FF76061" w14:textId="77777777" w:rsidR="00636DC6" w:rsidRPr="00170508" w:rsidRDefault="00636DC6" w:rsidP="00636DC6">
            <w:pPr>
              <w:pStyle w:val="TAC"/>
              <w:rPr>
                <w:rFonts w:eastAsia="DengXian"/>
                <w:szCs w:val="18"/>
                <w:lang w:eastAsia="zh-CN"/>
              </w:rPr>
            </w:pPr>
            <w:r w:rsidRPr="00170508">
              <w:rPr>
                <w:rFonts w:eastAsia="DengXian"/>
                <w:szCs w:val="18"/>
                <w:lang w:eastAsia="zh-CN"/>
              </w:rPr>
              <w:t>CA_n78A-n102A</w:t>
            </w:r>
          </w:p>
        </w:tc>
        <w:tc>
          <w:tcPr>
            <w:tcW w:w="772" w:type="dxa"/>
            <w:tcBorders>
              <w:top w:val="single" w:sz="4" w:space="0" w:color="auto"/>
              <w:left w:val="single" w:sz="4" w:space="0" w:color="auto"/>
              <w:bottom w:val="single" w:sz="4" w:space="0" w:color="auto"/>
              <w:right w:val="single" w:sz="4" w:space="0" w:color="auto"/>
            </w:tcBorders>
            <w:vAlign w:val="center"/>
          </w:tcPr>
          <w:p w14:paraId="00395E0E" w14:textId="77777777" w:rsidR="00636DC6" w:rsidRPr="00170508" w:rsidRDefault="00636DC6" w:rsidP="00636DC6">
            <w:pPr>
              <w:pStyle w:val="TAC"/>
              <w:rPr>
                <w:rFonts w:eastAsia="DengXian"/>
              </w:rPr>
            </w:pPr>
            <w:r w:rsidRPr="00170508">
              <w:rPr>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tcPr>
          <w:p w14:paraId="33D9F975"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4C43C416" w14:textId="77777777" w:rsidR="00636DC6" w:rsidRPr="00170508" w:rsidRDefault="00636DC6" w:rsidP="00636DC6">
            <w:pPr>
              <w:pStyle w:val="TAC"/>
              <w:rPr>
                <w:rFonts w:eastAsia="DengXian"/>
                <w:lang w:eastAsia="zh-CN"/>
              </w:rPr>
            </w:pPr>
            <w:r w:rsidRPr="00170508">
              <w:rPr>
                <w:rFonts w:eastAsia="DengXian"/>
                <w:szCs w:val="18"/>
                <w:lang w:eastAsia="zh-CN"/>
              </w:rPr>
              <w:t>0</w:t>
            </w:r>
          </w:p>
        </w:tc>
      </w:tr>
      <w:tr w:rsidR="00636DC6" w:rsidRPr="00170508" w14:paraId="4714D43F" w14:textId="77777777" w:rsidTr="00FD02C8">
        <w:trPr>
          <w:jc w:val="center"/>
        </w:trPr>
        <w:tc>
          <w:tcPr>
            <w:tcW w:w="2062" w:type="dxa"/>
            <w:tcBorders>
              <w:top w:val="nil"/>
              <w:left w:val="single" w:sz="4" w:space="0" w:color="auto"/>
              <w:bottom w:val="nil"/>
              <w:right w:val="single" w:sz="4" w:space="0" w:color="auto"/>
            </w:tcBorders>
            <w:vAlign w:val="center"/>
          </w:tcPr>
          <w:p w14:paraId="7D34323C"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6781737" w14:textId="77777777" w:rsidR="00636DC6" w:rsidRPr="00170508" w:rsidRDefault="00636DC6" w:rsidP="00636DC6">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1F76B7" w14:textId="77777777" w:rsidR="00636DC6" w:rsidRPr="00170508" w:rsidRDefault="00636DC6" w:rsidP="00636DC6">
            <w:pPr>
              <w:pStyle w:val="TAC"/>
              <w:rPr>
                <w:rFonts w:eastAsia="DengXian"/>
              </w:rPr>
            </w:pPr>
            <w:r w:rsidRPr="00170508">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4A1A2D3C"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69464012" w14:textId="77777777" w:rsidR="00636DC6" w:rsidRPr="00170508" w:rsidRDefault="00636DC6" w:rsidP="00636DC6">
            <w:pPr>
              <w:pStyle w:val="TAC"/>
              <w:rPr>
                <w:rFonts w:eastAsia="DengXian"/>
                <w:lang w:eastAsia="zh-CN"/>
              </w:rPr>
            </w:pPr>
          </w:p>
        </w:tc>
      </w:tr>
      <w:tr w:rsidR="00636DC6" w:rsidRPr="00170508" w14:paraId="78D19DEF"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051F4956"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C4D108E" w14:textId="77777777" w:rsidR="00636DC6" w:rsidRPr="00170508" w:rsidRDefault="00636DC6" w:rsidP="00636DC6">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80E6C9" w14:textId="77777777" w:rsidR="00636DC6" w:rsidRPr="00170508" w:rsidRDefault="00636DC6" w:rsidP="00636DC6">
            <w:pPr>
              <w:pStyle w:val="TAC"/>
              <w:rPr>
                <w:rFonts w:eastAsia="DengXian"/>
              </w:rPr>
            </w:pPr>
            <w:r w:rsidRPr="00170508">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132286A3"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6"/>
              </w:rPr>
              <w:t>CA_n102E_BCS0</w:t>
            </w:r>
          </w:p>
        </w:tc>
        <w:tc>
          <w:tcPr>
            <w:tcW w:w="1496" w:type="dxa"/>
            <w:tcBorders>
              <w:top w:val="nil"/>
              <w:left w:val="single" w:sz="4" w:space="0" w:color="auto"/>
              <w:bottom w:val="single" w:sz="4" w:space="0" w:color="auto"/>
              <w:right w:val="single" w:sz="4" w:space="0" w:color="auto"/>
            </w:tcBorders>
            <w:vAlign w:val="center"/>
          </w:tcPr>
          <w:p w14:paraId="2E93D7FC" w14:textId="77777777" w:rsidR="00636DC6" w:rsidRPr="00170508" w:rsidRDefault="00636DC6" w:rsidP="00636DC6">
            <w:pPr>
              <w:pStyle w:val="TAC"/>
              <w:rPr>
                <w:rFonts w:eastAsia="DengXian"/>
                <w:lang w:eastAsia="zh-CN"/>
              </w:rPr>
            </w:pPr>
          </w:p>
        </w:tc>
      </w:tr>
      <w:tr w:rsidR="00636DC6" w:rsidRPr="00170508" w14:paraId="3476F7FD"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1CA4CD4B" w14:textId="77777777" w:rsidR="00636DC6" w:rsidRPr="00170508" w:rsidRDefault="00636DC6" w:rsidP="00636DC6">
            <w:pPr>
              <w:pStyle w:val="TAC"/>
              <w:rPr>
                <w:rFonts w:eastAsia="DengXian"/>
                <w:lang w:eastAsia="zh-CN"/>
              </w:rPr>
            </w:pPr>
            <w:r w:rsidRPr="00170508">
              <w:rPr>
                <w:rFonts w:eastAsia="DengXian"/>
                <w:szCs w:val="18"/>
                <w:lang w:eastAsia="zh-CN"/>
              </w:rPr>
              <w:t>CA_n1A-n78A-n102(2A)</w:t>
            </w:r>
          </w:p>
        </w:tc>
        <w:tc>
          <w:tcPr>
            <w:tcW w:w="1716" w:type="dxa"/>
            <w:tcBorders>
              <w:top w:val="single" w:sz="4" w:space="0" w:color="auto"/>
              <w:left w:val="single" w:sz="4" w:space="0" w:color="auto"/>
              <w:bottom w:val="nil"/>
              <w:right w:val="single" w:sz="4" w:space="0" w:color="auto"/>
            </w:tcBorders>
            <w:vAlign w:val="center"/>
          </w:tcPr>
          <w:p w14:paraId="79646646" w14:textId="77777777" w:rsidR="00636DC6" w:rsidRPr="00170508" w:rsidRDefault="00636DC6" w:rsidP="00636DC6">
            <w:pPr>
              <w:pStyle w:val="TAC"/>
              <w:rPr>
                <w:rFonts w:eastAsia="DengXian"/>
                <w:szCs w:val="18"/>
                <w:lang w:eastAsia="zh-CN"/>
              </w:rPr>
            </w:pPr>
            <w:r w:rsidRPr="00170508">
              <w:rPr>
                <w:rFonts w:eastAsia="DengXian"/>
                <w:szCs w:val="18"/>
                <w:lang w:eastAsia="zh-CN"/>
              </w:rPr>
              <w:t>CA_n1A-n78A</w:t>
            </w:r>
          </w:p>
          <w:p w14:paraId="1BB475D5" w14:textId="77777777" w:rsidR="00636DC6" w:rsidRPr="00170508" w:rsidRDefault="00636DC6" w:rsidP="00636DC6">
            <w:pPr>
              <w:pStyle w:val="TAC"/>
              <w:rPr>
                <w:rFonts w:eastAsia="DengXian"/>
                <w:szCs w:val="18"/>
                <w:lang w:eastAsia="zh-CN"/>
              </w:rPr>
            </w:pPr>
            <w:r w:rsidRPr="00170508">
              <w:rPr>
                <w:rFonts w:eastAsia="DengXian"/>
                <w:szCs w:val="18"/>
                <w:lang w:eastAsia="zh-CN"/>
              </w:rPr>
              <w:t>CA_n1A-n102A</w:t>
            </w:r>
          </w:p>
          <w:p w14:paraId="75191D28" w14:textId="77777777" w:rsidR="00636DC6" w:rsidRPr="00170508" w:rsidRDefault="00636DC6" w:rsidP="00636DC6">
            <w:pPr>
              <w:pStyle w:val="TAC"/>
              <w:rPr>
                <w:rFonts w:eastAsia="DengXian"/>
                <w:szCs w:val="18"/>
                <w:lang w:eastAsia="zh-CN"/>
              </w:rPr>
            </w:pPr>
            <w:r w:rsidRPr="00170508">
              <w:rPr>
                <w:rFonts w:eastAsia="DengXian"/>
                <w:szCs w:val="18"/>
                <w:lang w:eastAsia="zh-CN"/>
              </w:rPr>
              <w:t>CA_n78A-n102A</w:t>
            </w:r>
          </w:p>
        </w:tc>
        <w:tc>
          <w:tcPr>
            <w:tcW w:w="772" w:type="dxa"/>
            <w:tcBorders>
              <w:top w:val="single" w:sz="4" w:space="0" w:color="auto"/>
              <w:left w:val="single" w:sz="4" w:space="0" w:color="auto"/>
              <w:bottom w:val="single" w:sz="4" w:space="0" w:color="auto"/>
              <w:right w:val="single" w:sz="4" w:space="0" w:color="auto"/>
            </w:tcBorders>
            <w:vAlign w:val="center"/>
          </w:tcPr>
          <w:p w14:paraId="5F806AE2" w14:textId="77777777" w:rsidR="00636DC6" w:rsidRPr="00170508" w:rsidRDefault="00636DC6" w:rsidP="00636DC6">
            <w:pPr>
              <w:pStyle w:val="TAC"/>
              <w:rPr>
                <w:rFonts w:eastAsia="DengXian"/>
              </w:rPr>
            </w:pPr>
            <w:r w:rsidRPr="00170508">
              <w:rPr>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tcPr>
          <w:p w14:paraId="5C915AE8"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4F596B52" w14:textId="77777777" w:rsidR="00636DC6" w:rsidRPr="00170508" w:rsidRDefault="00636DC6" w:rsidP="00636DC6">
            <w:pPr>
              <w:pStyle w:val="TAC"/>
              <w:rPr>
                <w:rFonts w:eastAsia="DengXian"/>
                <w:lang w:eastAsia="zh-CN"/>
              </w:rPr>
            </w:pPr>
            <w:r w:rsidRPr="00170508">
              <w:rPr>
                <w:rFonts w:eastAsia="DengXian"/>
                <w:szCs w:val="18"/>
                <w:lang w:eastAsia="zh-CN"/>
              </w:rPr>
              <w:t>0</w:t>
            </w:r>
          </w:p>
        </w:tc>
      </w:tr>
      <w:tr w:rsidR="00636DC6" w:rsidRPr="00170508" w14:paraId="61B78409" w14:textId="77777777" w:rsidTr="00FD02C8">
        <w:trPr>
          <w:jc w:val="center"/>
        </w:trPr>
        <w:tc>
          <w:tcPr>
            <w:tcW w:w="2062" w:type="dxa"/>
            <w:tcBorders>
              <w:top w:val="nil"/>
              <w:left w:val="single" w:sz="4" w:space="0" w:color="auto"/>
              <w:bottom w:val="nil"/>
              <w:right w:val="single" w:sz="4" w:space="0" w:color="auto"/>
            </w:tcBorders>
            <w:vAlign w:val="center"/>
          </w:tcPr>
          <w:p w14:paraId="53147E86"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446BDCF" w14:textId="77777777" w:rsidR="00636DC6" w:rsidRPr="00170508" w:rsidRDefault="00636DC6" w:rsidP="00636DC6">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EC93F4" w14:textId="77777777" w:rsidR="00636DC6" w:rsidRPr="00170508" w:rsidRDefault="00636DC6" w:rsidP="00636DC6">
            <w:pPr>
              <w:pStyle w:val="TAC"/>
              <w:rPr>
                <w:rFonts w:eastAsia="DengXian"/>
              </w:rPr>
            </w:pPr>
            <w:r w:rsidRPr="00170508">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66F4C4BD"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572C8357" w14:textId="77777777" w:rsidR="00636DC6" w:rsidRPr="00170508" w:rsidRDefault="00636DC6" w:rsidP="00636DC6">
            <w:pPr>
              <w:pStyle w:val="TAC"/>
              <w:rPr>
                <w:rFonts w:eastAsia="DengXian"/>
                <w:lang w:eastAsia="zh-CN"/>
              </w:rPr>
            </w:pPr>
          </w:p>
        </w:tc>
      </w:tr>
      <w:tr w:rsidR="00636DC6" w:rsidRPr="00170508" w14:paraId="49D4BC9D"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58512888"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C8CCC63" w14:textId="77777777" w:rsidR="00636DC6" w:rsidRPr="00170508" w:rsidRDefault="00636DC6" w:rsidP="00636DC6">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89C9C9" w14:textId="77777777" w:rsidR="00636DC6" w:rsidRPr="00170508" w:rsidRDefault="00636DC6" w:rsidP="00636DC6">
            <w:pPr>
              <w:pStyle w:val="TAC"/>
              <w:rPr>
                <w:rFonts w:eastAsia="DengXian"/>
              </w:rPr>
            </w:pPr>
            <w:r w:rsidRPr="00170508">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410ED300"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6"/>
              </w:rPr>
              <w:t>CA_n102(2A)_BCS0</w:t>
            </w:r>
          </w:p>
        </w:tc>
        <w:tc>
          <w:tcPr>
            <w:tcW w:w="1496" w:type="dxa"/>
            <w:tcBorders>
              <w:top w:val="nil"/>
              <w:left w:val="single" w:sz="4" w:space="0" w:color="auto"/>
              <w:bottom w:val="single" w:sz="4" w:space="0" w:color="auto"/>
              <w:right w:val="single" w:sz="4" w:space="0" w:color="auto"/>
            </w:tcBorders>
            <w:vAlign w:val="center"/>
          </w:tcPr>
          <w:p w14:paraId="70C17C91" w14:textId="77777777" w:rsidR="00636DC6" w:rsidRPr="00170508" w:rsidRDefault="00636DC6" w:rsidP="00636DC6">
            <w:pPr>
              <w:pStyle w:val="TAC"/>
              <w:rPr>
                <w:rFonts w:eastAsia="DengXian"/>
                <w:lang w:eastAsia="zh-CN"/>
              </w:rPr>
            </w:pPr>
          </w:p>
        </w:tc>
      </w:tr>
      <w:tr w:rsidR="00636DC6" w:rsidRPr="00170508" w14:paraId="0994AD3F"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0154A948" w14:textId="77777777" w:rsidR="00636DC6" w:rsidRPr="00170508" w:rsidRDefault="00636DC6" w:rsidP="00636DC6">
            <w:pPr>
              <w:pStyle w:val="TAC"/>
              <w:rPr>
                <w:rFonts w:eastAsia="DengXian"/>
                <w:lang w:eastAsia="zh-CN"/>
              </w:rPr>
            </w:pPr>
            <w:r w:rsidRPr="00170508">
              <w:rPr>
                <w:rFonts w:eastAsia="DengXian"/>
                <w:szCs w:val="18"/>
                <w:lang w:eastAsia="zh-CN"/>
              </w:rPr>
              <w:t>CA_n1A-n78(2A)-n102A</w:t>
            </w:r>
          </w:p>
        </w:tc>
        <w:tc>
          <w:tcPr>
            <w:tcW w:w="1716" w:type="dxa"/>
            <w:tcBorders>
              <w:top w:val="single" w:sz="4" w:space="0" w:color="auto"/>
              <w:left w:val="single" w:sz="4" w:space="0" w:color="auto"/>
              <w:bottom w:val="nil"/>
              <w:right w:val="single" w:sz="4" w:space="0" w:color="auto"/>
            </w:tcBorders>
            <w:vAlign w:val="center"/>
          </w:tcPr>
          <w:p w14:paraId="27EEE542" w14:textId="77777777" w:rsidR="00636DC6" w:rsidRPr="00170508" w:rsidRDefault="00636DC6" w:rsidP="00636DC6">
            <w:pPr>
              <w:pStyle w:val="TAC"/>
              <w:rPr>
                <w:rFonts w:eastAsia="DengXian"/>
                <w:szCs w:val="18"/>
                <w:lang w:eastAsia="zh-CN"/>
              </w:rPr>
            </w:pPr>
            <w:r w:rsidRPr="00170508">
              <w:rPr>
                <w:rFonts w:eastAsia="DengXian"/>
                <w:szCs w:val="18"/>
                <w:lang w:eastAsia="zh-CN"/>
              </w:rPr>
              <w:t>CA_n1A-n78A</w:t>
            </w:r>
          </w:p>
          <w:p w14:paraId="12DDCE00" w14:textId="77777777" w:rsidR="00636DC6" w:rsidRPr="00170508" w:rsidRDefault="00636DC6" w:rsidP="00636DC6">
            <w:pPr>
              <w:pStyle w:val="TAC"/>
              <w:rPr>
                <w:rFonts w:eastAsia="DengXian"/>
                <w:szCs w:val="18"/>
                <w:lang w:eastAsia="zh-CN"/>
              </w:rPr>
            </w:pPr>
            <w:r w:rsidRPr="00170508">
              <w:rPr>
                <w:rFonts w:eastAsia="DengXian"/>
                <w:szCs w:val="18"/>
                <w:lang w:eastAsia="zh-CN"/>
              </w:rPr>
              <w:t>CA_n1A-n102A</w:t>
            </w:r>
          </w:p>
          <w:p w14:paraId="62349DBE" w14:textId="77777777" w:rsidR="00636DC6" w:rsidRPr="00170508" w:rsidRDefault="00636DC6" w:rsidP="00636DC6">
            <w:pPr>
              <w:pStyle w:val="TAC"/>
              <w:rPr>
                <w:rFonts w:eastAsia="DengXian"/>
                <w:szCs w:val="18"/>
                <w:lang w:eastAsia="zh-CN"/>
              </w:rPr>
            </w:pPr>
            <w:r w:rsidRPr="00170508">
              <w:rPr>
                <w:rFonts w:eastAsia="DengXian"/>
                <w:szCs w:val="18"/>
                <w:lang w:eastAsia="zh-CN"/>
              </w:rPr>
              <w:t>CA_n78A-n102A</w:t>
            </w:r>
          </w:p>
          <w:p w14:paraId="17946C03" w14:textId="77777777" w:rsidR="00636DC6" w:rsidRPr="00170508" w:rsidRDefault="00636DC6" w:rsidP="00636DC6">
            <w:pPr>
              <w:pStyle w:val="TAC"/>
              <w:rPr>
                <w:rFonts w:eastAsia="DengXian"/>
                <w:szCs w:val="18"/>
                <w:lang w:eastAsia="zh-CN"/>
              </w:rPr>
            </w:pPr>
            <w:r w:rsidRPr="00170508">
              <w:rPr>
                <w:rFonts w:eastAsia="DengXian"/>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34007320" w14:textId="77777777" w:rsidR="00636DC6" w:rsidRPr="00170508" w:rsidRDefault="00636DC6" w:rsidP="00636DC6">
            <w:pPr>
              <w:pStyle w:val="TAC"/>
              <w:rPr>
                <w:rFonts w:eastAsia="DengXian"/>
              </w:rPr>
            </w:pPr>
            <w:r w:rsidRPr="00170508">
              <w:rPr>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vAlign w:val="bottom"/>
          </w:tcPr>
          <w:p w14:paraId="104D69C5"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6"/>
              </w:rPr>
              <w:t>5, 10, 15, 20</w:t>
            </w:r>
          </w:p>
        </w:tc>
        <w:tc>
          <w:tcPr>
            <w:tcW w:w="1496" w:type="dxa"/>
            <w:tcBorders>
              <w:top w:val="single" w:sz="4" w:space="0" w:color="auto"/>
              <w:left w:val="single" w:sz="4" w:space="0" w:color="auto"/>
              <w:bottom w:val="nil"/>
              <w:right w:val="single" w:sz="4" w:space="0" w:color="auto"/>
            </w:tcBorders>
            <w:vAlign w:val="center"/>
          </w:tcPr>
          <w:p w14:paraId="04DF6790" w14:textId="77777777" w:rsidR="00636DC6" w:rsidRPr="00170508" w:rsidRDefault="00636DC6" w:rsidP="00636DC6">
            <w:pPr>
              <w:pStyle w:val="TAC"/>
              <w:rPr>
                <w:rFonts w:eastAsia="DengXian"/>
                <w:lang w:eastAsia="zh-CN"/>
              </w:rPr>
            </w:pPr>
            <w:r w:rsidRPr="00170508">
              <w:rPr>
                <w:rFonts w:eastAsia="DengXian" w:hint="eastAsia"/>
                <w:szCs w:val="18"/>
                <w:lang w:eastAsia="zh-CN"/>
              </w:rPr>
              <w:t>0</w:t>
            </w:r>
          </w:p>
        </w:tc>
      </w:tr>
      <w:tr w:rsidR="00636DC6" w:rsidRPr="00170508" w14:paraId="338F128B" w14:textId="77777777" w:rsidTr="00FD02C8">
        <w:trPr>
          <w:jc w:val="center"/>
        </w:trPr>
        <w:tc>
          <w:tcPr>
            <w:tcW w:w="2062" w:type="dxa"/>
            <w:tcBorders>
              <w:top w:val="nil"/>
              <w:left w:val="single" w:sz="4" w:space="0" w:color="auto"/>
              <w:bottom w:val="nil"/>
              <w:right w:val="single" w:sz="4" w:space="0" w:color="auto"/>
            </w:tcBorders>
            <w:vAlign w:val="center"/>
          </w:tcPr>
          <w:p w14:paraId="27C70AA0"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9EF7392" w14:textId="77777777" w:rsidR="00636DC6" w:rsidRPr="00170508" w:rsidRDefault="00636DC6" w:rsidP="00636DC6">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315A8B" w14:textId="77777777" w:rsidR="00636DC6" w:rsidRPr="00170508" w:rsidRDefault="00636DC6" w:rsidP="00636DC6">
            <w:pPr>
              <w:pStyle w:val="TAC"/>
              <w:rPr>
                <w:rFonts w:eastAsia="DengXian"/>
              </w:rPr>
            </w:pPr>
            <w:r w:rsidRPr="00170508">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0A6B4A4F"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6"/>
              </w:rPr>
              <w:t>CA_n78(2A)_BCS2</w:t>
            </w:r>
          </w:p>
        </w:tc>
        <w:tc>
          <w:tcPr>
            <w:tcW w:w="1496" w:type="dxa"/>
            <w:tcBorders>
              <w:top w:val="nil"/>
              <w:left w:val="single" w:sz="4" w:space="0" w:color="auto"/>
              <w:bottom w:val="nil"/>
              <w:right w:val="single" w:sz="4" w:space="0" w:color="auto"/>
            </w:tcBorders>
            <w:vAlign w:val="center"/>
          </w:tcPr>
          <w:p w14:paraId="510E7AEF" w14:textId="77777777" w:rsidR="00636DC6" w:rsidRPr="00170508" w:rsidRDefault="00636DC6" w:rsidP="00636DC6">
            <w:pPr>
              <w:pStyle w:val="TAC"/>
              <w:rPr>
                <w:rFonts w:eastAsia="DengXian"/>
                <w:lang w:eastAsia="zh-CN"/>
              </w:rPr>
            </w:pPr>
          </w:p>
        </w:tc>
      </w:tr>
      <w:tr w:rsidR="00636DC6" w:rsidRPr="00170508" w14:paraId="021101F4"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12C731AB"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EC9386C" w14:textId="77777777" w:rsidR="00636DC6" w:rsidRPr="00170508" w:rsidRDefault="00636DC6" w:rsidP="00636DC6">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867622" w14:textId="77777777" w:rsidR="00636DC6" w:rsidRPr="00170508" w:rsidRDefault="00636DC6" w:rsidP="00636DC6">
            <w:pPr>
              <w:pStyle w:val="TAC"/>
              <w:rPr>
                <w:rFonts w:eastAsia="DengXian"/>
              </w:rPr>
            </w:pPr>
            <w:r w:rsidRPr="00170508">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296EA33C"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6"/>
              </w:rPr>
              <w:t>20, 40, 60, 80, 100</w:t>
            </w:r>
          </w:p>
        </w:tc>
        <w:tc>
          <w:tcPr>
            <w:tcW w:w="1496" w:type="dxa"/>
            <w:tcBorders>
              <w:top w:val="nil"/>
              <w:left w:val="single" w:sz="4" w:space="0" w:color="auto"/>
              <w:bottom w:val="single" w:sz="4" w:space="0" w:color="auto"/>
              <w:right w:val="single" w:sz="4" w:space="0" w:color="auto"/>
            </w:tcBorders>
            <w:vAlign w:val="center"/>
          </w:tcPr>
          <w:p w14:paraId="14790712" w14:textId="77777777" w:rsidR="00636DC6" w:rsidRPr="00170508" w:rsidRDefault="00636DC6" w:rsidP="00636DC6">
            <w:pPr>
              <w:pStyle w:val="TAC"/>
              <w:rPr>
                <w:rFonts w:eastAsia="DengXian"/>
                <w:lang w:eastAsia="zh-CN"/>
              </w:rPr>
            </w:pPr>
          </w:p>
        </w:tc>
      </w:tr>
      <w:tr w:rsidR="00636DC6" w:rsidRPr="00170508" w14:paraId="54AB4A18"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61849AE5" w14:textId="77777777" w:rsidR="00636DC6" w:rsidRPr="00170508" w:rsidRDefault="00636DC6" w:rsidP="00636DC6">
            <w:pPr>
              <w:pStyle w:val="TAC"/>
              <w:rPr>
                <w:rFonts w:eastAsia="DengXian"/>
                <w:lang w:eastAsia="zh-CN"/>
              </w:rPr>
            </w:pPr>
            <w:r w:rsidRPr="00170508">
              <w:rPr>
                <w:rFonts w:eastAsia="DengXian"/>
                <w:szCs w:val="18"/>
                <w:lang w:eastAsia="zh-CN"/>
              </w:rPr>
              <w:t>CA_n1A-n78(2A)-n102B</w:t>
            </w:r>
          </w:p>
        </w:tc>
        <w:tc>
          <w:tcPr>
            <w:tcW w:w="1716" w:type="dxa"/>
            <w:tcBorders>
              <w:top w:val="single" w:sz="4" w:space="0" w:color="auto"/>
              <w:left w:val="single" w:sz="4" w:space="0" w:color="auto"/>
              <w:bottom w:val="nil"/>
              <w:right w:val="single" w:sz="4" w:space="0" w:color="auto"/>
            </w:tcBorders>
            <w:vAlign w:val="center"/>
          </w:tcPr>
          <w:p w14:paraId="3737384F" w14:textId="77777777" w:rsidR="00636DC6" w:rsidRPr="00170508" w:rsidRDefault="00636DC6" w:rsidP="00636DC6">
            <w:pPr>
              <w:pStyle w:val="TAC"/>
              <w:rPr>
                <w:rFonts w:eastAsia="DengXian"/>
                <w:szCs w:val="18"/>
                <w:lang w:eastAsia="zh-CN"/>
              </w:rPr>
            </w:pPr>
            <w:r w:rsidRPr="00170508">
              <w:rPr>
                <w:rFonts w:eastAsia="DengXian"/>
                <w:szCs w:val="18"/>
                <w:lang w:eastAsia="zh-CN"/>
              </w:rPr>
              <w:t>CA_n1A-n78A</w:t>
            </w:r>
          </w:p>
          <w:p w14:paraId="5C77F581" w14:textId="77777777" w:rsidR="00636DC6" w:rsidRPr="00170508" w:rsidRDefault="00636DC6" w:rsidP="00636DC6">
            <w:pPr>
              <w:pStyle w:val="TAC"/>
              <w:rPr>
                <w:rFonts w:eastAsia="DengXian"/>
                <w:szCs w:val="18"/>
                <w:lang w:eastAsia="zh-CN"/>
              </w:rPr>
            </w:pPr>
            <w:r w:rsidRPr="00170508">
              <w:rPr>
                <w:rFonts w:eastAsia="DengXian"/>
                <w:szCs w:val="18"/>
                <w:lang w:eastAsia="zh-CN"/>
              </w:rPr>
              <w:t>CA_n1A-n102A</w:t>
            </w:r>
          </w:p>
          <w:p w14:paraId="011248A8" w14:textId="77777777" w:rsidR="00636DC6" w:rsidRPr="00170508" w:rsidRDefault="00636DC6" w:rsidP="00636DC6">
            <w:pPr>
              <w:pStyle w:val="TAC"/>
              <w:rPr>
                <w:rFonts w:eastAsia="DengXian"/>
                <w:szCs w:val="18"/>
                <w:lang w:eastAsia="zh-CN"/>
              </w:rPr>
            </w:pPr>
            <w:r w:rsidRPr="00170508">
              <w:rPr>
                <w:rFonts w:eastAsia="DengXian"/>
                <w:szCs w:val="18"/>
                <w:lang w:eastAsia="zh-CN"/>
              </w:rPr>
              <w:t>CA_n1A-n102B</w:t>
            </w:r>
          </w:p>
          <w:p w14:paraId="357A12FF" w14:textId="77777777" w:rsidR="00636DC6" w:rsidRPr="00170508" w:rsidRDefault="00636DC6" w:rsidP="00636DC6">
            <w:pPr>
              <w:pStyle w:val="TAC"/>
              <w:rPr>
                <w:rFonts w:eastAsia="DengXian"/>
                <w:szCs w:val="18"/>
                <w:lang w:eastAsia="zh-CN"/>
              </w:rPr>
            </w:pPr>
            <w:r w:rsidRPr="00170508">
              <w:rPr>
                <w:rFonts w:eastAsia="DengXian"/>
                <w:szCs w:val="18"/>
                <w:lang w:eastAsia="zh-CN"/>
              </w:rPr>
              <w:t>CA_n78A-n102A</w:t>
            </w:r>
          </w:p>
          <w:p w14:paraId="2737A2CC" w14:textId="77777777" w:rsidR="00636DC6" w:rsidRPr="00170508" w:rsidRDefault="00636DC6" w:rsidP="00636DC6">
            <w:pPr>
              <w:pStyle w:val="TAC"/>
              <w:rPr>
                <w:rFonts w:eastAsia="DengXian"/>
                <w:szCs w:val="18"/>
                <w:lang w:eastAsia="zh-CN"/>
              </w:rPr>
            </w:pPr>
            <w:r w:rsidRPr="00170508">
              <w:rPr>
                <w:rFonts w:eastAsia="DengXian"/>
                <w:szCs w:val="18"/>
                <w:lang w:eastAsia="zh-CN"/>
              </w:rPr>
              <w:t>CA_n78A-n102B</w:t>
            </w:r>
          </w:p>
          <w:p w14:paraId="1C6D291A" w14:textId="77777777" w:rsidR="00636DC6" w:rsidRPr="00170508" w:rsidRDefault="00636DC6" w:rsidP="00636DC6">
            <w:pPr>
              <w:pStyle w:val="TAC"/>
              <w:rPr>
                <w:rFonts w:eastAsia="DengXian"/>
                <w:szCs w:val="18"/>
                <w:lang w:eastAsia="zh-CN"/>
              </w:rPr>
            </w:pPr>
            <w:r w:rsidRPr="00170508">
              <w:rPr>
                <w:rFonts w:eastAsia="DengXian"/>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22CE9EBE" w14:textId="77777777" w:rsidR="00636DC6" w:rsidRPr="00170508" w:rsidRDefault="00636DC6" w:rsidP="00636DC6">
            <w:pPr>
              <w:pStyle w:val="TAC"/>
              <w:rPr>
                <w:rFonts w:eastAsia="DengXian"/>
              </w:rPr>
            </w:pPr>
            <w:r w:rsidRPr="00170508">
              <w:rPr>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vAlign w:val="bottom"/>
          </w:tcPr>
          <w:p w14:paraId="6BAC9FC2"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6"/>
              </w:rPr>
              <w:t>5, 10, 15, 20</w:t>
            </w:r>
          </w:p>
        </w:tc>
        <w:tc>
          <w:tcPr>
            <w:tcW w:w="1496" w:type="dxa"/>
            <w:tcBorders>
              <w:top w:val="single" w:sz="4" w:space="0" w:color="auto"/>
              <w:left w:val="single" w:sz="4" w:space="0" w:color="auto"/>
              <w:bottom w:val="nil"/>
              <w:right w:val="single" w:sz="4" w:space="0" w:color="auto"/>
            </w:tcBorders>
            <w:vAlign w:val="center"/>
          </w:tcPr>
          <w:p w14:paraId="5879D348" w14:textId="77777777" w:rsidR="00636DC6" w:rsidRPr="00170508" w:rsidRDefault="00636DC6" w:rsidP="00636DC6">
            <w:pPr>
              <w:pStyle w:val="TAC"/>
              <w:rPr>
                <w:rFonts w:eastAsia="DengXian"/>
                <w:lang w:eastAsia="zh-CN"/>
              </w:rPr>
            </w:pPr>
            <w:r w:rsidRPr="00170508">
              <w:rPr>
                <w:rFonts w:eastAsia="DengXian"/>
                <w:szCs w:val="18"/>
                <w:lang w:eastAsia="zh-CN"/>
              </w:rPr>
              <w:t>0</w:t>
            </w:r>
          </w:p>
        </w:tc>
      </w:tr>
      <w:tr w:rsidR="00636DC6" w:rsidRPr="00170508" w14:paraId="0301692B" w14:textId="77777777" w:rsidTr="00FD02C8">
        <w:trPr>
          <w:jc w:val="center"/>
        </w:trPr>
        <w:tc>
          <w:tcPr>
            <w:tcW w:w="2062" w:type="dxa"/>
            <w:tcBorders>
              <w:top w:val="nil"/>
              <w:left w:val="single" w:sz="4" w:space="0" w:color="auto"/>
              <w:bottom w:val="nil"/>
              <w:right w:val="single" w:sz="4" w:space="0" w:color="auto"/>
            </w:tcBorders>
            <w:vAlign w:val="center"/>
          </w:tcPr>
          <w:p w14:paraId="4A466BDC"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AA4BB67" w14:textId="77777777" w:rsidR="00636DC6" w:rsidRPr="00170508" w:rsidRDefault="00636DC6" w:rsidP="00636DC6">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B62825" w14:textId="77777777" w:rsidR="00636DC6" w:rsidRPr="00170508" w:rsidRDefault="00636DC6" w:rsidP="00636DC6">
            <w:pPr>
              <w:pStyle w:val="TAC"/>
              <w:rPr>
                <w:rFonts w:eastAsia="DengXian"/>
              </w:rPr>
            </w:pPr>
            <w:r w:rsidRPr="00170508">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232F0975"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6"/>
              </w:rPr>
              <w:t>CA_n78(2A)_BCS2</w:t>
            </w:r>
          </w:p>
        </w:tc>
        <w:tc>
          <w:tcPr>
            <w:tcW w:w="1496" w:type="dxa"/>
            <w:tcBorders>
              <w:top w:val="nil"/>
              <w:left w:val="single" w:sz="4" w:space="0" w:color="auto"/>
              <w:bottom w:val="nil"/>
              <w:right w:val="single" w:sz="4" w:space="0" w:color="auto"/>
            </w:tcBorders>
            <w:vAlign w:val="center"/>
          </w:tcPr>
          <w:p w14:paraId="5E8A8446" w14:textId="77777777" w:rsidR="00636DC6" w:rsidRPr="00170508" w:rsidRDefault="00636DC6" w:rsidP="00636DC6">
            <w:pPr>
              <w:pStyle w:val="TAC"/>
              <w:rPr>
                <w:rFonts w:eastAsia="DengXian"/>
                <w:lang w:eastAsia="zh-CN"/>
              </w:rPr>
            </w:pPr>
          </w:p>
        </w:tc>
      </w:tr>
      <w:tr w:rsidR="00636DC6" w:rsidRPr="00170508" w14:paraId="64D01DDC"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682C5423"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7A4A16E" w14:textId="77777777" w:rsidR="00636DC6" w:rsidRPr="00170508" w:rsidRDefault="00636DC6" w:rsidP="00636DC6">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D1B3DB" w14:textId="77777777" w:rsidR="00636DC6" w:rsidRPr="00170508" w:rsidRDefault="00636DC6" w:rsidP="00636DC6">
            <w:pPr>
              <w:pStyle w:val="TAC"/>
              <w:rPr>
                <w:rFonts w:eastAsia="DengXian"/>
              </w:rPr>
            </w:pPr>
            <w:r w:rsidRPr="00170508">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74EDA98E"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6"/>
              </w:rPr>
              <w:t>CA_n102B_BCS0</w:t>
            </w:r>
          </w:p>
        </w:tc>
        <w:tc>
          <w:tcPr>
            <w:tcW w:w="1496" w:type="dxa"/>
            <w:tcBorders>
              <w:top w:val="nil"/>
              <w:left w:val="single" w:sz="4" w:space="0" w:color="auto"/>
              <w:bottom w:val="single" w:sz="4" w:space="0" w:color="auto"/>
              <w:right w:val="single" w:sz="4" w:space="0" w:color="auto"/>
            </w:tcBorders>
            <w:vAlign w:val="center"/>
          </w:tcPr>
          <w:p w14:paraId="5C8E93FC" w14:textId="77777777" w:rsidR="00636DC6" w:rsidRPr="00170508" w:rsidRDefault="00636DC6" w:rsidP="00636DC6">
            <w:pPr>
              <w:pStyle w:val="TAC"/>
              <w:rPr>
                <w:rFonts w:eastAsia="DengXian"/>
                <w:lang w:eastAsia="zh-CN"/>
              </w:rPr>
            </w:pPr>
          </w:p>
        </w:tc>
      </w:tr>
      <w:tr w:rsidR="00636DC6" w:rsidRPr="00170508" w14:paraId="08750B7C"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1F166FAB" w14:textId="77777777" w:rsidR="00636DC6" w:rsidRPr="00170508" w:rsidRDefault="00636DC6" w:rsidP="00636DC6">
            <w:pPr>
              <w:pStyle w:val="TAC"/>
              <w:rPr>
                <w:rFonts w:eastAsia="DengXian"/>
                <w:lang w:eastAsia="zh-CN"/>
              </w:rPr>
            </w:pPr>
            <w:r w:rsidRPr="00170508">
              <w:rPr>
                <w:rFonts w:eastAsia="DengXian"/>
                <w:szCs w:val="18"/>
                <w:lang w:eastAsia="zh-CN"/>
              </w:rPr>
              <w:t>CA_n1A-n78(2A)-n102C</w:t>
            </w:r>
          </w:p>
        </w:tc>
        <w:tc>
          <w:tcPr>
            <w:tcW w:w="1716" w:type="dxa"/>
            <w:tcBorders>
              <w:top w:val="single" w:sz="4" w:space="0" w:color="auto"/>
              <w:left w:val="single" w:sz="4" w:space="0" w:color="auto"/>
              <w:bottom w:val="nil"/>
              <w:right w:val="single" w:sz="4" w:space="0" w:color="auto"/>
            </w:tcBorders>
            <w:vAlign w:val="center"/>
          </w:tcPr>
          <w:p w14:paraId="3AC6B86E" w14:textId="77777777" w:rsidR="00636DC6" w:rsidRPr="00170508" w:rsidRDefault="00636DC6" w:rsidP="00636DC6">
            <w:pPr>
              <w:pStyle w:val="TAC"/>
              <w:rPr>
                <w:rFonts w:eastAsia="DengXian"/>
                <w:szCs w:val="18"/>
                <w:lang w:eastAsia="zh-CN"/>
              </w:rPr>
            </w:pPr>
            <w:r w:rsidRPr="00170508">
              <w:rPr>
                <w:rFonts w:eastAsia="DengXian"/>
                <w:szCs w:val="18"/>
                <w:lang w:eastAsia="zh-CN"/>
              </w:rPr>
              <w:t>CA_n1A-n78A</w:t>
            </w:r>
          </w:p>
          <w:p w14:paraId="749E2E79" w14:textId="77777777" w:rsidR="00636DC6" w:rsidRPr="00170508" w:rsidRDefault="00636DC6" w:rsidP="00636DC6">
            <w:pPr>
              <w:pStyle w:val="TAC"/>
              <w:rPr>
                <w:rFonts w:eastAsia="DengXian"/>
                <w:szCs w:val="18"/>
                <w:lang w:eastAsia="zh-CN"/>
              </w:rPr>
            </w:pPr>
            <w:r w:rsidRPr="00170508">
              <w:rPr>
                <w:rFonts w:eastAsia="DengXian"/>
                <w:szCs w:val="18"/>
                <w:lang w:eastAsia="zh-CN"/>
              </w:rPr>
              <w:t>CA_n1A-n102A</w:t>
            </w:r>
          </w:p>
          <w:p w14:paraId="7369C1FA" w14:textId="77777777" w:rsidR="00636DC6" w:rsidRPr="00170508" w:rsidRDefault="00636DC6" w:rsidP="00636DC6">
            <w:pPr>
              <w:pStyle w:val="TAC"/>
              <w:rPr>
                <w:rFonts w:eastAsia="DengXian"/>
                <w:szCs w:val="18"/>
                <w:lang w:eastAsia="zh-CN"/>
              </w:rPr>
            </w:pPr>
            <w:r w:rsidRPr="00170508">
              <w:rPr>
                <w:rFonts w:eastAsia="DengXian"/>
                <w:szCs w:val="18"/>
                <w:lang w:eastAsia="zh-CN"/>
              </w:rPr>
              <w:t>CA_n1A-n102C</w:t>
            </w:r>
          </w:p>
          <w:p w14:paraId="3B4394EC" w14:textId="77777777" w:rsidR="00636DC6" w:rsidRPr="00170508" w:rsidRDefault="00636DC6" w:rsidP="00636DC6">
            <w:pPr>
              <w:pStyle w:val="TAC"/>
              <w:rPr>
                <w:rFonts w:eastAsia="DengXian"/>
                <w:szCs w:val="18"/>
                <w:lang w:eastAsia="zh-CN"/>
              </w:rPr>
            </w:pPr>
            <w:r w:rsidRPr="00170508">
              <w:rPr>
                <w:rFonts w:eastAsia="DengXian"/>
                <w:szCs w:val="18"/>
                <w:lang w:eastAsia="zh-CN"/>
              </w:rPr>
              <w:t>CA_n78A-n102A</w:t>
            </w:r>
          </w:p>
          <w:p w14:paraId="2AB4FA60" w14:textId="77777777" w:rsidR="00636DC6" w:rsidRPr="00170508" w:rsidRDefault="00636DC6" w:rsidP="00636DC6">
            <w:pPr>
              <w:pStyle w:val="TAC"/>
              <w:rPr>
                <w:rFonts w:eastAsia="DengXian"/>
                <w:szCs w:val="18"/>
                <w:lang w:eastAsia="zh-CN"/>
              </w:rPr>
            </w:pPr>
            <w:r w:rsidRPr="00170508">
              <w:rPr>
                <w:rFonts w:eastAsia="DengXian"/>
                <w:szCs w:val="18"/>
                <w:lang w:eastAsia="zh-CN"/>
              </w:rPr>
              <w:t>CA_n78A-n102C</w:t>
            </w:r>
          </w:p>
          <w:p w14:paraId="7BF60A24" w14:textId="77777777" w:rsidR="00636DC6" w:rsidRPr="00170508" w:rsidRDefault="00636DC6" w:rsidP="00636DC6">
            <w:pPr>
              <w:pStyle w:val="TAC"/>
              <w:rPr>
                <w:rFonts w:eastAsia="DengXian"/>
                <w:szCs w:val="18"/>
                <w:lang w:eastAsia="zh-CN"/>
              </w:rPr>
            </w:pPr>
            <w:r w:rsidRPr="00170508">
              <w:rPr>
                <w:rFonts w:eastAsia="DengXian"/>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28EFFC0B" w14:textId="77777777" w:rsidR="00636DC6" w:rsidRPr="00170508" w:rsidRDefault="00636DC6" w:rsidP="00636DC6">
            <w:pPr>
              <w:pStyle w:val="TAC"/>
              <w:rPr>
                <w:rFonts w:eastAsia="DengXian"/>
              </w:rPr>
            </w:pPr>
            <w:r w:rsidRPr="00170508">
              <w:rPr>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vAlign w:val="bottom"/>
          </w:tcPr>
          <w:p w14:paraId="19A4FA4E"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6"/>
              </w:rPr>
              <w:t>5, 10, 15, 20</w:t>
            </w:r>
          </w:p>
        </w:tc>
        <w:tc>
          <w:tcPr>
            <w:tcW w:w="1496" w:type="dxa"/>
            <w:tcBorders>
              <w:top w:val="single" w:sz="4" w:space="0" w:color="auto"/>
              <w:left w:val="single" w:sz="4" w:space="0" w:color="auto"/>
              <w:bottom w:val="nil"/>
              <w:right w:val="single" w:sz="4" w:space="0" w:color="auto"/>
            </w:tcBorders>
            <w:vAlign w:val="center"/>
          </w:tcPr>
          <w:p w14:paraId="692340AD" w14:textId="77777777" w:rsidR="00636DC6" w:rsidRPr="00170508" w:rsidRDefault="00636DC6" w:rsidP="00636DC6">
            <w:pPr>
              <w:pStyle w:val="TAC"/>
              <w:rPr>
                <w:rFonts w:eastAsia="DengXian"/>
                <w:lang w:eastAsia="zh-CN"/>
              </w:rPr>
            </w:pPr>
            <w:r w:rsidRPr="00170508">
              <w:rPr>
                <w:rFonts w:eastAsia="DengXian"/>
                <w:szCs w:val="18"/>
                <w:lang w:eastAsia="zh-CN"/>
              </w:rPr>
              <w:t>0</w:t>
            </w:r>
          </w:p>
        </w:tc>
      </w:tr>
      <w:tr w:rsidR="00636DC6" w:rsidRPr="00170508" w14:paraId="134FB979" w14:textId="77777777" w:rsidTr="00FD02C8">
        <w:trPr>
          <w:jc w:val="center"/>
        </w:trPr>
        <w:tc>
          <w:tcPr>
            <w:tcW w:w="2062" w:type="dxa"/>
            <w:tcBorders>
              <w:top w:val="nil"/>
              <w:left w:val="single" w:sz="4" w:space="0" w:color="auto"/>
              <w:bottom w:val="nil"/>
              <w:right w:val="single" w:sz="4" w:space="0" w:color="auto"/>
            </w:tcBorders>
            <w:vAlign w:val="center"/>
          </w:tcPr>
          <w:p w14:paraId="0D465756"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E913610" w14:textId="77777777" w:rsidR="00636DC6" w:rsidRPr="00170508" w:rsidRDefault="00636DC6" w:rsidP="00636DC6">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D3EA05" w14:textId="77777777" w:rsidR="00636DC6" w:rsidRPr="00170508" w:rsidRDefault="00636DC6" w:rsidP="00636DC6">
            <w:pPr>
              <w:pStyle w:val="TAC"/>
              <w:rPr>
                <w:rFonts w:eastAsia="DengXian"/>
              </w:rPr>
            </w:pPr>
            <w:r w:rsidRPr="00170508">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73C56C00"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6"/>
              </w:rPr>
              <w:t>CA_n78(2A)_BCS2</w:t>
            </w:r>
          </w:p>
        </w:tc>
        <w:tc>
          <w:tcPr>
            <w:tcW w:w="1496" w:type="dxa"/>
            <w:tcBorders>
              <w:top w:val="nil"/>
              <w:left w:val="single" w:sz="4" w:space="0" w:color="auto"/>
              <w:bottom w:val="nil"/>
              <w:right w:val="single" w:sz="4" w:space="0" w:color="auto"/>
            </w:tcBorders>
            <w:vAlign w:val="center"/>
          </w:tcPr>
          <w:p w14:paraId="77CD1FF4" w14:textId="77777777" w:rsidR="00636DC6" w:rsidRPr="00170508" w:rsidRDefault="00636DC6" w:rsidP="00636DC6">
            <w:pPr>
              <w:pStyle w:val="TAC"/>
              <w:rPr>
                <w:rFonts w:eastAsia="DengXian"/>
                <w:lang w:eastAsia="zh-CN"/>
              </w:rPr>
            </w:pPr>
          </w:p>
        </w:tc>
      </w:tr>
      <w:tr w:rsidR="00636DC6" w:rsidRPr="00170508" w14:paraId="2C6CE549"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748B04BC"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4419FD4" w14:textId="77777777" w:rsidR="00636DC6" w:rsidRPr="00170508" w:rsidRDefault="00636DC6" w:rsidP="00636DC6">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9D417D" w14:textId="77777777" w:rsidR="00636DC6" w:rsidRPr="00170508" w:rsidRDefault="00636DC6" w:rsidP="00636DC6">
            <w:pPr>
              <w:pStyle w:val="TAC"/>
              <w:rPr>
                <w:rFonts w:eastAsia="DengXian"/>
              </w:rPr>
            </w:pPr>
            <w:r w:rsidRPr="00170508">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0FE6181A"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6"/>
              </w:rPr>
              <w:t>CA_n102C_BCS0</w:t>
            </w:r>
          </w:p>
        </w:tc>
        <w:tc>
          <w:tcPr>
            <w:tcW w:w="1496" w:type="dxa"/>
            <w:tcBorders>
              <w:top w:val="nil"/>
              <w:left w:val="single" w:sz="4" w:space="0" w:color="auto"/>
              <w:bottom w:val="single" w:sz="4" w:space="0" w:color="auto"/>
              <w:right w:val="single" w:sz="4" w:space="0" w:color="auto"/>
            </w:tcBorders>
            <w:vAlign w:val="center"/>
          </w:tcPr>
          <w:p w14:paraId="0937600F" w14:textId="77777777" w:rsidR="00636DC6" w:rsidRPr="00170508" w:rsidRDefault="00636DC6" w:rsidP="00636DC6">
            <w:pPr>
              <w:pStyle w:val="TAC"/>
              <w:rPr>
                <w:rFonts w:eastAsia="DengXian"/>
                <w:lang w:eastAsia="zh-CN"/>
              </w:rPr>
            </w:pPr>
          </w:p>
        </w:tc>
      </w:tr>
      <w:tr w:rsidR="00636DC6" w:rsidRPr="00170508" w14:paraId="54C7BAE0"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68A4E015" w14:textId="77777777" w:rsidR="00636DC6" w:rsidRPr="00170508" w:rsidRDefault="00636DC6" w:rsidP="00636DC6">
            <w:pPr>
              <w:pStyle w:val="TAC"/>
              <w:rPr>
                <w:rFonts w:eastAsia="DengXian"/>
                <w:lang w:eastAsia="zh-CN"/>
              </w:rPr>
            </w:pPr>
            <w:r w:rsidRPr="00170508">
              <w:rPr>
                <w:rFonts w:eastAsia="DengXian"/>
                <w:szCs w:val="18"/>
                <w:lang w:eastAsia="zh-CN"/>
              </w:rPr>
              <w:t>CA_n1A-n78(2A)-n102D</w:t>
            </w:r>
          </w:p>
        </w:tc>
        <w:tc>
          <w:tcPr>
            <w:tcW w:w="1716" w:type="dxa"/>
            <w:tcBorders>
              <w:top w:val="single" w:sz="4" w:space="0" w:color="auto"/>
              <w:left w:val="single" w:sz="4" w:space="0" w:color="auto"/>
              <w:bottom w:val="nil"/>
              <w:right w:val="single" w:sz="4" w:space="0" w:color="auto"/>
            </w:tcBorders>
            <w:vAlign w:val="center"/>
          </w:tcPr>
          <w:p w14:paraId="1835792C" w14:textId="77777777" w:rsidR="00636DC6" w:rsidRPr="00170508" w:rsidRDefault="00636DC6" w:rsidP="00636DC6">
            <w:pPr>
              <w:pStyle w:val="TAC"/>
              <w:rPr>
                <w:rFonts w:eastAsia="DengXian"/>
                <w:szCs w:val="18"/>
                <w:lang w:eastAsia="zh-CN"/>
              </w:rPr>
            </w:pPr>
            <w:r w:rsidRPr="00170508">
              <w:rPr>
                <w:rFonts w:eastAsia="DengXian"/>
                <w:szCs w:val="18"/>
                <w:lang w:eastAsia="zh-CN"/>
              </w:rPr>
              <w:t>CA_n1A-n78A</w:t>
            </w:r>
          </w:p>
          <w:p w14:paraId="567643E8" w14:textId="77777777" w:rsidR="00636DC6" w:rsidRPr="00170508" w:rsidRDefault="00636DC6" w:rsidP="00636DC6">
            <w:pPr>
              <w:pStyle w:val="TAC"/>
              <w:rPr>
                <w:rFonts w:eastAsia="DengXian"/>
                <w:szCs w:val="18"/>
                <w:lang w:eastAsia="zh-CN"/>
              </w:rPr>
            </w:pPr>
            <w:r w:rsidRPr="00170508">
              <w:rPr>
                <w:rFonts w:eastAsia="DengXian"/>
                <w:szCs w:val="18"/>
                <w:lang w:eastAsia="zh-CN"/>
              </w:rPr>
              <w:t>CA_n1A-n102A</w:t>
            </w:r>
          </w:p>
          <w:p w14:paraId="1217FA98" w14:textId="77777777" w:rsidR="00636DC6" w:rsidRPr="00170508" w:rsidRDefault="00636DC6" w:rsidP="00636DC6">
            <w:pPr>
              <w:pStyle w:val="TAC"/>
              <w:rPr>
                <w:rFonts w:eastAsia="DengXian"/>
                <w:szCs w:val="18"/>
                <w:lang w:eastAsia="zh-CN"/>
              </w:rPr>
            </w:pPr>
            <w:r w:rsidRPr="00170508">
              <w:rPr>
                <w:rFonts w:eastAsia="DengXian"/>
                <w:szCs w:val="18"/>
                <w:lang w:eastAsia="zh-CN"/>
              </w:rPr>
              <w:t>CA_n78A-n102A</w:t>
            </w:r>
          </w:p>
          <w:p w14:paraId="3CF54E7E" w14:textId="77777777" w:rsidR="00636DC6" w:rsidRPr="00170508" w:rsidRDefault="00636DC6" w:rsidP="00636DC6">
            <w:pPr>
              <w:pStyle w:val="TAC"/>
              <w:rPr>
                <w:rFonts w:eastAsia="DengXian"/>
                <w:szCs w:val="18"/>
                <w:lang w:eastAsia="zh-CN"/>
              </w:rPr>
            </w:pPr>
            <w:r w:rsidRPr="00170508">
              <w:rPr>
                <w:rFonts w:eastAsia="DengXian"/>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29D1173C" w14:textId="77777777" w:rsidR="00636DC6" w:rsidRPr="00170508" w:rsidRDefault="00636DC6" w:rsidP="00636DC6">
            <w:pPr>
              <w:pStyle w:val="TAC"/>
              <w:rPr>
                <w:rFonts w:eastAsia="DengXian"/>
              </w:rPr>
            </w:pPr>
            <w:r w:rsidRPr="00170508">
              <w:rPr>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vAlign w:val="bottom"/>
          </w:tcPr>
          <w:p w14:paraId="55751C02"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6"/>
              </w:rPr>
              <w:t>5, 10, 15, 20</w:t>
            </w:r>
          </w:p>
        </w:tc>
        <w:tc>
          <w:tcPr>
            <w:tcW w:w="1496" w:type="dxa"/>
            <w:tcBorders>
              <w:top w:val="single" w:sz="4" w:space="0" w:color="auto"/>
              <w:left w:val="single" w:sz="4" w:space="0" w:color="auto"/>
              <w:bottom w:val="nil"/>
              <w:right w:val="single" w:sz="4" w:space="0" w:color="auto"/>
            </w:tcBorders>
            <w:vAlign w:val="center"/>
          </w:tcPr>
          <w:p w14:paraId="08C04FF2" w14:textId="77777777" w:rsidR="00636DC6" w:rsidRPr="00170508" w:rsidRDefault="00636DC6" w:rsidP="00636DC6">
            <w:pPr>
              <w:pStyle w:val="TAC"/>
              <w:rPr>
                <w:rFonts w:eastAsia="DengXian"/>
                <w:lang w:eastAsia="zh-CN"/>
              </w:rPr>
            </w:pPr>
            <w:r w:rsidRPr="00170508">
              <w:rPr>
                <w:rFonts w:eastAsia="DengXian"/>
                <w:szCs w:val="18"/>
                <w:lang w:eastAsia="zh-CN"/>
              </w:rPr>
              <w:t>0</w:t>
            </w:r>
          </w:p>
        </w:tc>
      </w:tr>
      <w:tr w:rsidR="00636DC6" w:rsidRPr="00170508" w14:paraId="298FEDDD" w14:textId="77777777" w:rsidTr="00FD02C8">
        <w:trPr>
          <w:jc w:val="center"/>
        </w:trPr>
        <w:tc>
          <w:tcPr>
            <w:tcW w:w="2062" w:type="dxa"/>
            <w:tcBorders>
              <w:top w:val="nil"/>
              <w:left w:val="single" w:sz="4" w:space="0" w:color="auto"/>
              <w:bottom w:val="nil"/>
              <w:right w:val="single" w:sz="4" w:space="0" w:color="auto"/>
            </w:tcBorders>
            <w:vAlign w:val="center"/>
          </w:tcPr>
          <w:p w14:paraId="0D58F38D"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8842956" w14:textId="77777777" w:rsidR="00636DC6" w:rsidRPr="00170508" w:rsidRDefault="00636DC6" w:rsidP="00636DC6">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329C29" w14:textId="77777777" w:rsidR="00636DC6" w:rsidRPr="00170508" w:rsidRDefault="00636DC6" w:rsidP="00636DC6">
            <w:pPr>
              <w:pStyle w:val="TAC"/>
              <w:rPr>
                <w:rFonts w:eastAsia="DengXian"/>
              </w:rPr>
            </w:pPr>
            <w:r w:rsidRPr="00170508">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3D9DBB85"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6"/>
              </w:rPr>
              <w:t>CA_n78(2A)_BCS2</w:t>
            </w:r>
          </w:p>
        </w:tc>
        <w:tc>
          <w:tcPr>
            <w:tcW w:w="1496" w:type="dxa"/>
            <w:tcBorders>
              <w:top w:val="nil"/>
              <w:left w:val="single" w:sz="4" w:space="0" w:color="auto"/>
              <w:bottom w:val="nil"/>
              <w:right w:val="single" w:sz="4" w:space="0" w:color="auto"/>
            </w:tcBorders>
            <w:vAlign w:val="center"/>
          </w:tcPr>
          <w:p w14:paraId="672FA313" w14:textId="77777777" w:rsidR="00636DC6" w:rsidRPr="00170508" w:rsidRDefault="00636DC6" w:rsidP="00636DC6">
            <w:pPr>
              <w:pStyle w:val="TAC"/>
              <w:rPr>
                <w:rFonts w:eastAsia="DengXian"/>
                <w:lang w:eastAsia="zh-CN"/>
              </w:rPr>
            </w:pPr>
          </w:p>
        </w:tc>
      </w:tr>
      <w:tr w:rsidR="00636DC6" w:rsidRPr="00170508" w14:paraId="7568FC97"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11A50896"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347190B" w14:textId="77777777" w:rsidR="00636DC6" w:rsidRPr="00170508" w:rsidRDefault="00636DC6" w:rsidP="00636DC6">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987776" w14:textId="77777777" w:rsidR="00636DC6" w:rsidRPr="00170508" w:rsidRDefault="00636DC6" w:rsidP="00636DC6">
            <w:pPr>
              <w:pStyle w:val="TAC"/>
              <w:rPr>
                <w:rFonts w:eastAsia="DengXian"/>
              </w:rPr>
            </w:pPr>
            <w:r w:rsidRPr="00170508">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492BDA1D"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6"/>
              </w:rPr>
              <w:t>CA_n102D_BCS0</w:t>
            </w:r>
          </w:p>
        </w:tc>
        <w:tc>
          <w:tcPr>
            <w:tcW w:w="1496" w:type="dxa"/>
            <w:tcBorders>
              <w:top w:val="nil"/>
              <w:left w:val="single" w:sz="4" w:space="0" w:color="auto"/>
              <w:bottom w:val="single" w:sz="4" w:space="0" w:color="auto"/>
              <w:right w:val="single" w:sz="4" w:space="0" w:color="auto"/>
            </w:tcBorders>
            <w:vAlign w:val="center"/>
          </w:tcPr>
          <w:p w14:paraId="325B58C3" w14:textId="77777777" w:rsidR="00636DC6" w:rsidRPr="00170508" w:rsidRDefault="00636DC6" w:rsidP="00636DC6">
            <w:pPr>
              <w:pStyle w:val="TAC"/>
              <w:rPr>
                <w:rFonts w:eastAsia="DengXian"/>
                <w:lang w:eastAsia="zh-CN"/>
              </w:rPr>
            </w:pPr>
          </w:p>
        </w:tc>
      </w:tr>
      <w:tr w:rsidR="00636DC6" w:rsidRPr="00170508" w14:paraId="5681FBCF"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57AF1F32" w14:textId="77777777" w:rsidR="00636DC6" w:rsidRPr="00170508" w:rsidRDefault="00636DC6" w:rsidP="00636DC6">
            <w:pPr>
              <w:pStyle w:val="TAC"/>
              <w:rPr>
                <w:rFonts w:eastAsia="DengXian"/>
                <w:lang w:eastAsia="zh-CN"/>
              </w:rPr>
            </w:pPr>
            <w:r w:rsidRPr="00170508">
              <w:rPr>
                <w:rFonts w:eastAsia="DengXian"/>
                <w:szCs w:val="18"/>
                <w:lang w:eastAsia="zh-CN"/>
              </w:rPr>
              <w:t>CA_n1A-n78(2A)-n102E</w:t>
            </w:r>
          </w:p>
        </w:tc>
        <w:tc>
          <w:tcPr>
            <w:tcW w:w="1716" w:type="dxa"/>
            <w:tcBorders>
              <w:top w:val="single" w:sz="4" w:space="0" w:color="auto"/>
              <w:left w:val="single" w:sz="4" w:space="0" w:color="auto"/>
              <w:bottom w:val="nil"/>
              <w:right w:val="single" w:sz="4" w:space="0" w:color="auto"/>
            </w:tcBorders>
            <w:vAlign w:val="center"/>
          </w:tcPr>
          <w:p w14:paraId="744CA231" w14:textId="77777777" w:rsidR="00636DC6" w:rsidRPr="00170508" w:rsidRDefault="00636DC6" w:rsidP="00636DC6">
            <w:pPr>
              <w:pStyle w:val="TAC"/>
              <w:rPr>
                <w:rFonts w:eastAsia="DengXian"/>
                <w:szCs w:val="18"/>
                <w:lang w:eastAsia="zh-CN"/>
              </w:rPr>
            </w:pPr>
            <w:r w:rsidRPr="00170508">
              <w:rPr>
                <w:rFonts w:eastAsia="DengXian"/>
                <w:szCs w:val="18"/>
                <w:lang w:eastAsia="zh-CN"/>
              </w:rPr>
              <w:t>CA_n1A-n78A</w:t>
            </w:r>
          </w:p>
          <w:p w14:paraId="3AF73A9F" w14:textId="77777777" w:rsidR="00636DC6" w:rsidRPr="00170508" w:rsidRDefault="00636DC6" w:rsidP="00636DC6">
            <w:pPr>
              <w:pStyle w:val="TAC"/>
              <w:rPr>
                <w:rFonts w:eastAsia="DengXian"/>
                <w:szCs w:val="18"/>
                <w:lang w:eastAsia="zh-CN"/>
              </w:rPr>
            </w:pPr>
            <w:r w:rsidRPr="00170508">
              <w:rPr>
                <w:rFonts w:eastAsia="DengXian"/>
                <w:szCs w:val="18"/>
                <w:lang w:eastAsia="zh-CN"/>
              </w:rPr>
              <w:t>CA_n1A-n102A</w:t>
            </w:r>
          </w:p>
          <w:p w14:paraId="3990B350" w14:textId="77777777" w:rsidR="00636DC6" w:rsidRPr="00170508" w:rsidRDefault="00636DC6" w:rsidP="00636DC6">
            <w:pPr>
              <w:pStyle w:val="TAC"/>
              <w:rPr>
                <w:rFonts w:eastAsia="DengXian"/>
                <w:szCs w:val="18"/>
                <w:lang w:eastAsia="zh-CN"/>
              </w:rPr>
            </w:pPr>
            <w:r w:rsidRPr="00170508">
              <w:rPr>
                <w:rFonts w:eastAsia="DengXian"/>
                <w:szCs w:val="18"/>
                <w:lang w:eastAsia="zh-CN"/>
              </w:rPr>
              <w:t>CA_n78A-n102A</w:t>
            </w:r>
          </w:p>
          <w:p w14:paraId="7F3BDDD3" w14:textId="77777777" w:rsidR="00636DC6" w:rsidRPr="00170508" w:rsidRDefault="00636DC6" w:rsidP="00636DC6">
            <w:pPr>
              <w:pStyle w:val="TAC"/>
              <w:rPr>
                <w:rFonts w:eastAsia="DengXian"/>
                <w:szCs w:val="18"/>
                <w:lang w:eastAsia="zh-CN"/>
              </w:rPr>
            </w:pPr>
            <w:r w:rsidRPr="00170508">
              <w:rPr>
                <w:rFonts w:eastAsia="DengXian"/>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36B9D8B8" w14:textId="77777777" w:rsidR="00636DC6" w:rsidRPr="00170508" w:rsidRDefault="00636DC6" w:rsidP="00636DC6">
            <w:pPr>
              <w:pStyle w:val="TAC"/>
              <w:rPr>
                <w:rFonts w:eastAsia="DengXian"/>
              </w:rPr>
            </w:pPr>
            <w:r w:rsidRPr="00170508">
              <w:rPr>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vAlign w:val="bottom"/>
          </w:tcPr>
          <w:p w14:paraId="12BBE86F"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6"/>
              </w:rPr>
              <w:t>5, 10, 15, 20</w:t>
            </w:r>
          </w:p>
        </w:tc>
        <w:tc>
          <w:tcPr>
            <w:tcW w:w="1496" w:type="dxa"/>
            <w:tcBorders>
              <w:top w:val="single" w:sz="4" w:space="0" w:color="auto"/>
              <w:left w:val="single" w:sz="4" w:space="0" w:color="auto"/>
              <w:bottom w:val="nil"/>
              <w:right w:val="single" w:sz="4" w:space="0" w:color="auto"/>
            </w:tcBorders>
            <w:vAlign w:val="center"/>
          </w:tcPr>
          <w:p w14:paraId="4DD098C7" w14:textId="77777777" w:rsidR="00636DC6" w:rsidRPr="00170508" w:rsidRDefault="00636DC6" w:rsidP="00636DC6">
            <w:pPr>
              <w:pStyle w:val="TAC"/>
              <w:rPr>
                <w:rFonts w:eastAsia="DengXian"/>
                <w:lang w:eastAsia="zh-CN"/>
              </w:rPr>
            </w:pPr>
            <w:r w:rsidRPr="00170508">
              <w:rPr>
                <w:rFonts w:eastAsia="DengXian"/>
                <w:szCs w:val="18"/>
                <w:lang w:eastAsia="zh-CN"/>
              </w:rPr>
              <w:t>0</w:t>
            </w:r>
          </w:p>
        </w:tc>
      </w:tr>
      <w:tr w:rsidR="00636DC6" w:rsidRPr="00170508" w14:paraId="33252086" w14:textId="77777777" w:rsidTr="00FD02C8">
        <w:trPr>
          <w:jc w:val="center"/>
        </w:trPr>
        <w:tc>
          <w:tcPr>
            <w:tcW w:w="2062" w:type="dxa"/>
            <w:tcBorders>
              <w:top w:val="nil"/>
              <w:left w:val="single" w:sz="4" w:space="0" w:color="auto"/>
              <w:bottom w:val="nil"/>
              <w:right w:val="single" w:sz="4" w:space="0" w:color="auto"/>
            </w:tcBorders>
            <w:vAlign w:val="center"/>
          </w:tcPr>
          <w:p w14:paraId="53A61528"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5867B05" w14:textId="77777777" w:rsidR="00636DC6" w:rsidRPr="00170508" w:rsidRDefault="00636DC6" w:rsidP="00636DC6">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2A4057" w14:textId="77777777" w:rsidR="00636DC6" w:rsidRPr="00170508" w:rsidRDefault="00636DC6" w:rsidP="00636DC6">
            <w:pPr>
              <w:pStyle w:val="TAC"/>
              <w:rPr>
                <w:rFonts w:eastAsia="DengXian"/>
              </w:rPr>
            </w:pPr>
            <w:r w:rsidRPr="00170508">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76F3150E"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6"/>
              </w:rPr>
              <w:t>CA_n78(2A)_BCS2</w:t>
            </w:r>
          </w:p>
        </w:tc>
        <w:tc>
          <w:tcPr>
            <w:tcW w:w="1496" w:type="dxa"/>
            <w:tcBorders>
              <w:top w:val="nil"/>
              <w:left w:val="single" w:sz="4" w:space="0" w:color="auto"/>
              <w:bottom w:val="nil"/>
              <w:right w:val="single" w:sz="4" w:space="0" w:color="auto"/>
            </w:tcBorders>
            <w:vAlign w:val="center"/>
          </w:tcPr>
          <w:p w14:paraId="667BB6EA" w14:textId="77777777" w:rsidR="00636DC6" w:rsidRPr="00170508" w:rsidRDefault="00636DC6" w:rsidP="00636DC6">
            <w:pPr>
              <w:pStyle w:val="TAC"/>
              <w:rPr>
                <w:rFonts w:eastAsia="DengXian"/>
                <w:lang w:eastAsia="zh-CN"/>
              </w:rPr>
            </w:pPr>
          </w:p>
        </w:tc>
      </w:tr>
      <w:tr w:rsidR="00636DC6" w:rsidRPr="00170508" w14:paraId="33FB663F"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325D95A3"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B4269B4" w14:textId="77777777" w:rsidR="00636DC6" w:rsidRPr="00170508" w:rsidRDefault="00636DC6" w:rsidP="00636DC6">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DDEFE9" w14:textId="77777777" w:rsidR="00636DC6" w:rsidRPr="00170508" w:rsidRDefault="00636DC6" w:rsidP="00636DC6">
            <w:pPr>
              <w:pStyle w:val="TAC"/>
              <w:rPr>
                <w:rFonts w:eastAsia="DengXian"/>
              </w:rPr>
            </w:pPr>
            <w:r w:rsidRPr="00170508">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5649AF76"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6"/>
              </w:rPr>
              <w:t>CA_n102E_BCS0</w:t>
            </w:r>
          </w:p>
        </w:tc>
        <w:tc>
          <w:tcPr>
            <w:tcW w:w="1496" w:type="dxa"/>
            <w:tcBorders>
              <w:top w:val="nil"/>
              <w:left w:val="single" w:sz="4" w:space="0" w:color="auto"/>
              <w:bottom w:val="single" w:sz="4" w:space="0" w:color="auto"/>
              <w:right w:val="single" w:sz="4" w:space="0" w:color="auto"/>
            </w:tcBorders>
            <w:vAlign w:val="center"/>
          </w:tcPr>
          <w:p w14:paraId="63DD1855" w14:textId="77777777" w:rsidR="00636DC6" w:rsidRPr="00170508" w:rsidRDefault="00636DC6" w:rsidP="00636DC6">
            <w:pPr>
              <w:pStyle w:val="TAC"/>
              <w:rPr>
                <w:rFonts w:eastAsia="DengXian"/>
                <w:lang w:eastAsia="zh-CN"/>
              </w:rPr>
            </w:pPr>
          </w:p>
        </w:tc>
      </w:tr>
      <w:tr w:rsidR="00636DC6" w:rsidRPr="00170508" w14:paraId="2617918B"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4E8E51E8" w14:textId="77777777" w:rsidR="00636DC6" w:rsidRPr="00170508" w:rsidRDefault="00636DC6" w:rsidP="00636DC6">
            <w:pPr>
              <w:pStyle w:val="TAC"/>
              <w:rPr>
                <w:rFonts w:eastAsia="DengXian"/>
                <w:lang w:eastAsia="zh-CN"/>
              </w:rPr>
            </w:pPr>
            <w:r w:rsidRPr="00170508">
              <w:rPr>
                <w:rFonts w:eastAsia="DengXian"/>
                <w:szCs w:val="18"/>
                <w:lang w:eastAsia="zh-CN"/>
              </w:rPr>
              <w:t>CA_n1A-n78(2A)-n102(2A)</w:t>
            </w:r>
          </w:p>
        </w:tc>
        <w:tc>
          <w:tcPr>
            <w:tcW w:w="1716" w:type="dxa"/>
            <w:tcBorders>
              <w:top w:val="single" w:sz="4" w:space="0" w:color="auto"/>
              <w:left w:val="single" w:sz="4" w:space="0" w:color="auto"/>
              <w:bottom w:val="nil"/>
              <w:right w:val="single" w:sz="4" w:space="0" w:color="auto"/>
            </w:tcBorders>
            <w:vAlign w:val="center"/>
          </w:tcPr>
          <w:p w14:paraId="44E91503" w14:textId="77777777" w:rsidR="00636DC6" w:rsidRPr="00170508" w:rsidRDefault="00636DC6" w:rsidP="00636DC6">
            <w:pPr>
              <w:pStyle w:val="TAC"/>
              <w:rPr>
                <w:rFonts w:eastAsia="DengXian"/>
                <w:szCs w:val="18"/>
                <w:lang w:eastAsia="zh-CN"/>
              </w:rPr>
            </w:pPr>
            <w:r w:rsidRPr="00170508">
              <w:rPr>
                <w:rFonts w:eastAsia="DengXian"/>
                <w:szCs w:val="18"/>
                <w:lang w:eastAsia="zh-CN"/>
              </w:rPr>
              <w:t>CA_n1A-n78A</w:t>
            </w:r>
          </w:p>
          <w:p w14:paraId="3CD7E4DD" w14:textId="77777777" w:rsidR="00636DC6" w:rsidRPr="00170508" w:rsidRDefault="00636DC6" w:rsidP="00636DC6">
            <w:pPr>
              <w:pStyle w:val="TAC"/>
              <w:rPr>
                <w:rFonts w:eastAsia="DengXian"/>
                <w:szCs w:val="18"/>
                <w:lang w:eastAsia="zh-CN"/>
              </w:rPr>
            </w:pPr>
            <w:r w:rsidRPr="00170508">
              <w:rPr>
                <w:rFonts w:eastAsia="DengXian"/>
                <w:szCs w:val="18"/>
                <w:lang w:eastAsia="zh-CN"/>
              </w:rPr>
              <w:t>CA_n1A-n102A</w:t>
            </w:r>
          </w:p>
          <w:p w14:paraId="4173C4C8" w14:textId="77777777" w:rsidR="00636DC6" w:rsidRPr="00170508" w:rsidRDefault="00636DC6" w:rsidP="00636DC6">
            <w:pPr>
              <w:pStyle w:val="TAC"/>
              <w:rPr>
                <w:rFonts w:eastAsia="DengXian"/>
                <w:szCs w:val="18"/>
                <w:lang w:eastAsia="zh-CN"/>
              </w:rPr>
            </w:pPr>
            <w:r w:rsidRPr="00170508">
              <w:rPr>
                <w:rFonts w:eastAsia="DengXian"/>
                <w:szCs w:val="18"/>
                <w:lang w:eastAsia="zh-CN"/>
              </w:rPr>
              <w:t>CA_n78A-n102A</w:t>
            </w:r>
          </w:p>
          <w:p w14:paraId="115105F9" w14:textId="77777777" w:rsidR="00636DC6" w:rsidRPr="00170508" w:rsidRDefault="00636DC6" w:rsidP="00636DC6">
            <w:pPr>
              <w:pStyle w:val="TAC"/>
              <w:rPr>
                <w:rFonts w:eastAsia="DengXian"/>
                <w:szCs w:val="18"/>
                <w:lang w:eastAsia="zh-CN"/>
              </w:rPr>
            </w:pPr>
            <w:r w:rsidRPr="00170508">
              <w:rPr>
                <w:rFonts w:eastAsia="DengXian"/>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6C5EE8B6" w14:textId="77777777" w:rsidR="00636DC6" w:rsidRPr="00170508" w:rsidRDefault="00636DC6" w:rsidP="00636DC6">
            <w:pPr>
              <w:pStyle w:val="TAC"/>
              <w:rPr>
                <w:rFonts w:eastAsia="DengXian"/>
              </w:rPr>
            </w:pPr>
            <w:r w:rsidRPr="00170508">
              <w:rPr>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vAlign w:val="bottom"/>
          </w:tcPr>
          <w:p w14:paraId="1012845B"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6"/>
              </w:rPr>
              <w:t>5, 10, 15, 20</w:t>
            </w:r>
          </w:p>
        </w:tc>
        <w:tc>
          <w:tcPr>
            <w:tcW w:w="1496" w:type="dxa"/>
            <w:tcBorders>
              <w:top w:val="single" w:sz="4" w:space="0" w:color="auto"/>
              <w:left w:val="single" w:sz="4" w:space="0" w:color="auto"/>
              <w:bottom w:val="nil"/>
              <w:right w:val="single" w:sz="4" w:space="0" w:color="auto"/>
            </w:tcBorders>
            <w:vAlign w:val="center"/>
          </w:tcPr>
          <w:p w14:paraId="316C62D0" w14:textId="77777777" w:rsidR="00636DC6" w:rsidRPr="00170508" w:rsidRDefault="00636DC6" w:rsidP="00636DC6">
            <w:pPr>
              <w:pStyle w:val="TAC"/>
              <w:rPr>
                <w:rFonts w:eastAsia="DengXian"/>
                <w:lang w:eastAsia="zh-CN"/>
              </w:rPr>
            </w:pPr>
            <w:r w:rsidRPr="00170508">
              <w:rPr>
                <w:rFonts w:eastAsia="DengXian"/>
                <w:szCs w:val="18"/>
                <w:lang w:eastAsia="zh-CN"/>
              </w:rPr>
              <w:t>0</w:t>
            </w:r>
          </w:p>
        </w:tc>
      </w:tr>
      <w:tr w:rsidR="00636DC6" w:rsidRPr="00170508" w14:paraId="766FD69E" w14:textId="77777777" w:rsidTr="00FD02C8">
        <w:trPr>
          <w:jc w:val="center"/>
        </w:trPr>
        <w:tc>
          <w:tcPr>
            <w:tcW w:w="2062" w:type="dxa"/>
            <w:tcBorders>
              <w:top w:val="nil"/>
              <w:left w:val="single" w:sz="4" w:space="0" w:color="auto"/>
              <w:bottom w:val="nil"/>
              <w:right w:val="single" w:sz="4" w:space="0" w:color="auto"/>
            </w:tcBorders>
            <w:vAlign w:val="center"/>
          </w:tcPr>
          <w:p w14:paraId="71373C03"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F0639F8" w14:textId="77777777" w:rsidR="00636DC6" w:rsidRPr="00170508" w:rsidRDefault="00636DC6" w:rsidP="00636DC6">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EADB19" w14:textId="77777777" w:rsidR="00636DC6" w:rsidRPr="00170508" w:rsidRDefault="00636DC6" w:rsidP="00636DC6">
            <w:pPr>
              <w:pStyle w:val="TAC"/>
              <w:rPr>
                <w:rFonts w:eastAsia="DengXian"/>
              </w:rPr>
            </w:pPr>
            <w:r w:rsidRPr="00170508">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38E43F99"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6"/>
              </w:rPr>
              <w:t>CA_n78(2A)_BCS2</w:t>
            </w:r>
          </w:p>
        </w:tc>
        <w:tc>
          <w:tcPr>
            <w:tcW w:w="1496" w:type="dxa"/>
            <w:tcBorders>
              <w:top w:val="nil"/>
              <w:left w:val="single" w:sz="4" w:space="0" w:color="auto"/>
              <w:bottom w:val="nil"/>
              <w:right w:val="single" w:sz="4" w:space="0" w:color="auto"/>
            </w:tcBorders>
            <w:vAlign w:val="center"/>
          </w:tcPr>
          <w:p w14:paraId="2768B18B" w14:textId="77777777" w:rsidR="00636DC6" w:rsidRPr="00170508" w:rsidRDefault="00636DC6" w:rsidP="00636DC6">
            <w:pPr>
              <w:pStyle w:val="TAC"/>
              <w:rPr>
                <w:rFonts w:eastAsia="DengXian"/>
                <w:lang w:eastAsia="zh-CN"/>
              </w:rPr>
            </w:pPr>
          </w:p>
        </w:tc>
      </w:tr>
      <w:tr w:rsidR="00636DC6" w:rsidRPr="00170508" w14:paraId="3EEEBEF7"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3B896349"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0B2B2F9" w14:textId="77777777" w:rsidR="00636DC6" w:rsidRPr="00170508" w:rsidRDefault="00636DC6" w:rsidP="00636DC6">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88D0EE" w14:textId="77777777" w:rsidR="00636DC6" w:rsidRPr="00170508" w:rsidRDefault="00636DC6" w:rsidP="00636DC6">
            <w:pPr>
              <w:pStyle w:val="TAC"/>
              <w:rPr>
                <w:rFonts w:eastAsia="DengXian"/>
              </w:rPr>
            </w:pPr>
            <w:r w:rsidRPr="00170508">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55C3DF1A"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6"/>
              </w:rPr>
              <w:t>CA_n102(2A)_BCS0</w:t>
            </w:r>
          </w:p>
        </w:tc>
        <w:tc>
          <w:tcPr>
            <w:tcW w:w="1496" w:type="dxa"/>
            <w:tcBorders>
              <w:top w:val="nil"/>
              <w:left w:val="single" w:sz="4" w:space="0" w:color="auto"/>
              <w:bottom w:val="single" w:sz="4" w:space="0" w:color="auto"/>
              <w:right w:val="single" w:sz="4" w:space="0" w:color="auto"/>
            </w:tcBorders>
            <w:vAlign w:val="center"/>
          </w:tcPr>
          <w:p w14:paraId="5652BB78" w14:textId="77777777" w:rsidR="00636DC6" w:rsidRPr="00170508" w:rsidRDefault="00636DC6" w:rsidP="00636DC6">
            <w:pPr>
              <w:pStyle w:val="TAC"/>
              <w:rPr>
                <w:rFonts w:eastAsia="DengXian"/>
                <w:lang w:eastAsia="zh-CN"/>
              </w:rPr>
            </w:pPr>
          </w:p>
        </w:tc>
      </w:tr>
      <w:tr w:rsidR="00636DC6" w:rsidRPr="00170508" w14:paraId="410B6EFE"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6820D16F" w14:textId="77777777" w:rsidR="00636DC6" w:rsidRPr="00170508" w:rsidRDefault="00636DC6" w:rsidP="00636DC6">
            <w:pPr>
              <w:pStyle w:val="TAC"/>
              <w:rPr>
                <w:rFonts w:eastAsia="DengXian"/>
                <w:lang w:eastAsia="zh-CN"/>
              </w:rPr>
            </w:pPr>
            <w:r w:rsidRPr="00170508">
              <w:rPr>
                <w:color w:val="000000"/>
                <w:lang w:eastAsia="zh-CN"/>
              </w:rPr>
              <w:t>CA_n1A-n78A-n105A</w:t>
            </w:r>
          </w:p>
        </w:tc>
        <w:tc>
          <w:tcPr>
            <w:tcW w:w="1716" w:type="dxa"/>
            <w:tcBorders>
              <w:top w:val="single" w:sz="4" w:space="0" w:color="auto"/>
              <w:left w:val="single" w:sz="4" w:space="0" w:color="auto"/>
              <w:bottom w:val="nil"/>
              <w:right w:val="single" w:sz="4" w:space="0" w:color="auto"/>
            </w:tcBorders>
            <w:vAlign w:val="center"/>
          </w:tcPr>
          <w:p w14:paraId="4E0F8902" w14:textId="77777777" w:rsidR="00636DC6" w:rsidRPr="00170508" w:rsidRDefault="00636DC6" w:rsidP="00636DC6">
            <w:pPr>
              <w:pStyle w:val="TAC"/>
              <w:rPr>
                <w:rFonts w:eastAsia="DengXian" w:cs="Arial"/>
                <w:szCs w:val="18"/>
                <w:lang w:eastAsia="zh-CN"/>
              </w:rPr>
            </w:pPr>
            <w:r w:rsidRPr="00170508">
              <w:rPr>
                <w:rFonts w:eastAsia="DengXian" w:cs="Arial"/>
                <w:szCs w:val="18"/>
                <w:lang w:eastAsia="zh-CN"/>
              </w:rPr>
              <w:t>CA_n1A-n78A</w:t>
            </w:r>
          </w:p>
          <w:p w14:paraId="4507EAF7" w14:textId="77777777" w:rsidR="00636DC6" w:rsidRPr="00170508" w:rsidRDefault="00636DC6" w:rsidP="00636DC6">
            <w:pPr>
              <w:pStyle w:val="TAC"/>
              <w:rPr>
                <w:rFonts w:eastAsia="DengXian" w:cs="Arial"/>
                <w:szCs w:val="18"/>
                <w:lang w:eastAsia="zh-CN"/>
              </w:rPr>
            </w:pPr>
            <w:r w:rsidRPr="00170508">
              <w:rPr>
                <w:rFonts w:eastAsia="DengXian" w:cs="Arial"/>
                <w:szCs w:val="18"/>
                <w:lang w:eastAsia="zh-CN"/>
              </w:rPr>
              <w:t>CA_n1A-n105A</w:t>
            </w:r>
          </w:p>
          <w:p w14:paraId="5BCDEC61" w14:textId="77777777" w:rsidR="00636DC6" w:rsidRPr="00170508" w:rsidRDefault="00636DC6" w:rsidP="00636DC6">
            <w:pPr>
              <w:pStyle w:val="TAC"/>
              <w:rPr>
                <w:rFonts w:eastAsia="DengXian"/>
                <w:szCs w:val="18"/>
                <w:lang w:eastAsia="zh-CN"/>
              </w:rPr>
            </w:pPr>
            <w:r w:rsidRPr="00170508">
              <w:rPr>
                <w:rFonts w:eastAsia="DengXian"/>
                <w:szCs w:val="18"/>
                <w:lang w:eastAsia="zh-CN"/>
              </w:rPr>
              <w:t>CA_n78A-n105A</w:t>
            </w:r>
          </w:p>
        </w:tc>
        <w:tc>
          <w:tcPr>
            <w:tcW w:w="772" w:type="dxa"/>
            <w:tcBorders>
              <w:top w:val="single" w:sz="4" w:space="0" w:color="auto"/>
              <w:left w:val="single" w:sz="4" w:space="0" w:color="auto"/>
              <w:bottom w:val="single" w:sz="4" w:space="0" w:color="auto"/>
              <w:right w:val="single" w:sz="4" w:space="0" w:color="auto"/>
            </w:tcBorders>
            <w:vAlign w:val="center"/>
          </w:tcPr>
          <w:p w14:paraId="05F23F9A" w14:textId="77777777" w:rsidR="00636DC6" w:rsidRPr="00170508" w:rsidRDefault="00636DC6" w:rsidP="00636DC6">
            <w:pPr>
              <w:pStyle w:val="TAC"/>
              <w:rPr>
                <w:color w:val="000000"/>
                <w:lang w:eastAsia="zh-CN"/>
              </w:rPr>
            </w:pPr>
            <w:r w:rsidRPr="00170508">
              <w:rPr>
                <w:rFonts w:eastAsia="DengXian" w:cs="Arial"/>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97E9BD0" w14:textId="77777777" w:rsidR="00636DC6" w:rsidRPr="00170508" w:rsidRDefault="00636DC6" w:rsidP="00636DC6">
            <w:pPr>
              <w:pStyle w:val="TAC"/>
              <w:rPr>
                <w:rFonts w:eastAsia="DengXian" w:cs="Arial"/>
                <w:color w:val="000000"/>
                <w:szCs w:val="16"/>
              </w:rPr>
            </w:pPr>
            <w:r w:rsidRPr="00170508">
              <w:rPr>
                <w:rFonts w:eastAsia="DengXian" w:cs="Arial"/>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492C3C20" w14:textId="77777777" w:rsidR="00636DC6" w:rsidRPr="00170508" w:rsidRDefault="00636DC6" w:rsidP="00636DC6">
            <w:pPr>
              <w:pStyle w:val="TAC"/>
              <w:rPr>
                <w:rFonts w:eastAsia="DengXian"/>
                <w:lang w:eastAsia="zh-CN"/>
              </w:rPr>
            </w:pPr>
            <w:r w:rsidRPr="00170508">
              <w:rPr>
                <w:rFonts w:eastAsia="DengXian" w:hint="eastAsia"/>
                <w:szCs w:val="18"/>
                <w:lang w:eastAsia="zh-CN"/>
              </w:rPr>
              <w:t>0</w:t>
            </w:r>
          </w:p>
        </w:tc>
      </w:tr>
      <w:tr w:rsidR="00636DC6" w:rsidRPr="00170508" w14:paraId="3B4807C5" w14:textId="77777777" w:rsidTr="00FD02C8">
        <w:trPr>
          <w:jc w:val="center"/>
        </w:trPr>
        <w:tc>
          <w:tcPr>
            <w:tcW w:w="2062" w:type="dxa"/>
            <w:tcBorders>
              <w:top w:val="nil"/>
              <w:left w:val="single" w:sz="4" w:space="0" w:color="auto"/>
              <w:bottom w:val="nil"/>
              <w:right w:val="single" w:sz="4" w:space="0" w:color="auto"/>
            </w:tcBorders>
            <w:vAlign w:val="center"/>
          </w:tcPr>
          <w:p w14:paraId="6EADD82B"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E4AD7EB" w14:textId="77777777" w:rsidR="00636DC6" w:rsidRPr="00170508" w:rsidRDefault="00636DC6" w:rsidP="00636DC6">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4A143C" w14:textId="77777777" w:rsidR="00636DC6" w:rsidRPr="00170508" w:rsidRDefault="00636DC6" w:rsidP="00636DC6">
            <w:pPr>
              <w:pStyle w:val="TAC"/>
              <w:rPr>
                <w:color w:val="000000"/>
                <w:lang w:eastAsia="zh-CN"/>
              </w:rPr>
            </w:pPr>
            <w:r w:rsidRPr="00170508">
              <w:rPr>
                <w:rFonts w:cs="Arial"/>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CF70EAD" w14:textId="77777777" w:rsidR="00636DC6" w:rsidRPr="00170508" w:rsidRDefault="00636DC6" w:rsidP="00636DC6">
            <w:pPr>
              <w:pStyle w:val="TAC"/>
              <w:rPr>
                <w:rFonts w:eastAsia="DengXian" w:cs="Arial"/>
                <w:color w:val="000000"/>
                <w:szCs w:val="16"/>
              </w:rPr>
            </w:pPr>
            <w:r w:rsidRPr="00170508">
              <w:rPr>
                <w:rFonts w:eastAsia="DengXian" w:cs="Arial"/>
                <w:szCs w:val="18"/>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7CFAC442" w14:textId="77777777" w:rsidR="00636DC6" w:rsidRPr="00170508" w:rsidRDefault="00636DC6" w:rsidP="00636DC6">
            <w:pPr>
              <w:pStyle w:val="TAC"/>
              <w:rPr>
                <w:rFonts w:eastAsia="DengXian"/>
                <w:lang w:eastAsia="zh-CN"/>
              </w:rPr>
            </w:pPr>
          </w:p>
        </w:tc>
      </w:tr>
      <w:tr w:rsidR="00636DC6" w:rsidRPr="00170508" w14:paraId="76A862E9"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555EEAB4"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55EE8F0" w14:textId="77777777" w:rsidR="00636DC6" w:rsidRPr="00170508" w:rsidRDefault="00636DC6" w:rsidP="00636DC6">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1B0818" w14:textId="77777777" w:rsidR="00636DC6" w:rsidRPr="00170508" w:rsidRDefault="00636DC6" w:rsidP="00636DC6">
            <w:pPr>
              <w:pStyle w:val="TAC"/>
              <w:rPr>
                <w:color w:val="000000"/>
                <w:lang w:eastAsia="zh-CN"/>
              </w:rPr>
            </w:pPr>
            <w:r w:rsidRPr="00170508">
              <w:rPr>
                <w:rFonts w:eastAsia="DengXian" w:cs="Arial"/>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49125071" w14:textId="77777777" w:rsidR="00636DC6" w:rsidRPr="00170508" w:rsidRDefault="00636DC6" w:rsidP="00636DC6">
            <w:pPr>
              <w:pStyle w:val="TAC"/>
              <w:rPr>
                <w:rFonts w:eastAsia="DengXian" w:cs="Arial"/>
                <w:color w:val="000000"/>
                <w:szCs w:val="16"/>
              </w:rPr>
            </w:pPr>
            <w:r w:rsidRPr="00170508">
              <w:rPr>
                <w:rFonts w:eastAsia="DengXian" w:cs="Arial"/>
                <w:szCs w:val="18"/>
              </w:rPr>
              <w:t>5, 10, 15, 20, 25, 30, 35</w:t>
            </w:r>
          </w:p>
        </w:tc>
        <w:tc>
          <w:tcPr>
            <w:tcW w:w="1496" w:type="dxa"/>
            <w:tcBorders>
              <w:top w:val="nil"/>
              <w:left w:val="single" w:sz="4" w:space="0" w:color="auto"/>
              <w:bottom w:val="single" w:sz="4" w:space="0" w:color="auto"/>
              <w:right w:val="single" w:sz="4" w:space="0" w:color="auto"/>
            </w:tcBorders>
            <w:vAlign w:val="center"/>
          </w:tcPr>
          <w:p w14:paraId="5EA4E314" w14:textId="77777777" w:rsidR="00636DC6" w:rsidRPr="00170508" w:rsidRDefault="00636DC6" w:rsidP="00636DC6">
            <w:pPr>
              <w:pStyle w:val="TAC"/>
              <w:rPr>
                <w:rFonts w:eastAsia="DengXian"/>
                <w:lang w:eastAsia="zh-CN"/>
              </w:rPr>
            </w:pPr>
          </w:p>
        </w:tc>
      </w:tr>
      <w:tr w:rsidR="00636DC6" w:rsidRPr="00170508" w14:paraId="0E08FCD1" w14:textId="77777777" w:rsidTr="00FD02C8">
        <w:trPr>
          <w:jc w:val="center"/>
        </w:trPr>
        <w:tc>
          <w:tcPr>
            <w:tcW w:w="2062" w:type="dxa"/>
            <w:tcBorders>
              <w:top w:val="nil"/>
              <w:left w:val="single" w:sz="4" w:space="0" w:color="auto"/>
              <w:bottom w:val="nil"/>
              <w:right w:val="single" w:sz="4" w:space="0" w:color="auto"/>
            </w:tcBorders>
            <w:vAlign w:val="center"/>
          </w:tcPr>
          <w:p w14:paraId="34E76D05" w14:textId="77777777" w:rsidR="00636DC6" w:rsidRPr="00170508" w:rsidRDefault="00636DC6" w:rsidP="00636DC6">
            <w:pPr>
              <w:pStyle w:val="TAC"/>
              <w:rPr>
                <w:rFonts w:eastAsia="DengXian"/>
                <w:lang w:eastAsia="zh-CN"/>
              </w:rPr>
            </w:pPr>
            <w:r w:rsidRPr="00170508">
              <w:rPr>
                <w:rFonts w:eastAsia="DengXian"/>
                <w:lang w:eastAsia="zh-CN"/>
              </w:rPr>
              <w:t>CA_n2A-n5A-n30A</w:t>
            </w:r>
          </w:p>
        </w:tc>
        <w:tc>
          <w:tcPr>
            <w:tcW w:w="1716" w:type="dxa"/>
            <w:tcBorders>
              <w:top w:val="nil"/>
              <w:left w:val="single" w:sz="4" w:space="0" w:color="auto"/>
              <w:bottom w:val="nil"/>
              <w:right w:val="single" w:sz="4" w:space="0" w:color="auto"/>
            </w:tcBorders>
            <w:vAlign w:val="center"/>
          </w:tcPr>
          <w:p w14:paraId="2D4E33B5" w14:textId="77777777" w:rsidR="00636DC6" w:rsidRPr="00170508" w:rsidRDefault="00636DC6" w:rsidP="00636DC6">
            <w:pPr>
              <w:pStyle w:val="TAC"/>
              <w:rPr>
                <w:rFonts w:eastAsia="DengXian"/>
              </w:rPr>
            </w:pPr>
            <w:r w:rsidRPr="00170508">
              <w:rPr>
                <w:rFonts w:eastAsia="DengXian"/>
              </w:rPr>
              <w:t>CA_n2A-n5A</w:t>
            </w:r>
          </w:p>
          <w:p w14:paraId="2C2266E5" w14:textId="77777777" w:rsidR="00636DC6" w:rsidRPr="00170508" w:rsidRDefault="00636DC6" w:rsidP="00636DC6">
            <w:pPr>
              <w:pStyle w:val="TAC"/>
              <w:rPr>
                <w:rFonts w:eastAsia="DengXian"/>
              </w:rPr>
            </w:pPr>
            <w:r w:rsidRPr="00170508">
              <w:rPr>
                <w:rFonts w:eastAsia="DengXian"/>
              </w:rPr>
              <w:t>CA_n2A-</w:t>
            </w:r>
            <w:r w:rsidRPr="00170508">
              <w:rPr>
                <w:rFonts w:eastAsia="DengXian"/>
                <w:lang w:eastAsia="zh-CN"/>
              </w:rPr>
              <w:t>n30</w:t>
            </w:r>
            <w:r w:rsidRPr="00170508">
              <w:rPr>
                <w:rFonts w:eastAsia="DengXian"/>
              </w:rPr>
              <w:t>A</w:t>
            </w:r>
          </w:p>
          <w:p w14:paraId="3ED22540" w14:textId="77777777" w:rsidR="00636DC6" w:rsidRPr="00170508" w:rsidRDefault="00636DC6" w:rsidP="00636DC6">
            <w:pPr>
              <w:pStyle w:val="TAC"/>
              <w:rPr>
                <w:rFonts w:eastAsia="DengXian"/>
                <w:lang w:eastAsia="zh-CN"/>
              </w:rPr>
            </w:pPr>
            <w:r w:rsidRPr="00170508">
              <w:rPr>
                <w:rFonts w:eastAsia="DengXian"/>
              </w:rPr>
              <w:t>CA_n5A-</w:t>
            </w:r>
            <w:r w:rsidRPr="00170508">
              <w:rPr>
                <w:rFonts w:eastAsia="DengXian"/>
                <w:lang w:eastAsia="zh-CN"/>
              </w:rPr>
              <w:t>n30</w:t>
            </w:r>
            <w:r w:rsidRPr="00170508">
              <w:rPr>
                <w:rFonts w:eastAsia="DengXian"/>
              </w:rPr>
              <w:t>A</w:t>
            </w:r>
          </w:p>
        </w:tc>
        <w:tc>
          <w:tcPr>
            <w:tcW w:w="772" w:type="dxa"/>
            <w:tcBorders>
              <w:top w:val="single" w:sz="4" w:space="0" w:color="auto"/>
              <w:left w:val="single" w:sz="4" w:space="0" w:color="auto"/>
              <w:bottom w:val="single" w:sz="4" w:space="0" w:color="auto"/>
              <w:right w:val="single" w:sz="4" w:space="0" w:color="auto"/>
            </w:tcBorders>
            <w:vAlign w:val="center"/>
          </w:tcPr>
          <w:p w14:paraId="1EEBDBB9" w14:textId="77777777" w:rsidR="00636DC6" w:rsidRPr="00170508" w:rsidRDefault="00636DC6" w:rsidP="00636DC6">
            <w:pPr>
              <w:pStyle w:val="TAC"/>
              <w:rPr>
                <w:rFonts w:eastAsia="DengXian"/>
                <w:lang w:eastAsia="zh-CN"/>
              </w:rPr>
            </w:pPr>
            <w:r w:rsidRPr="00170508">
              <w:rPr>
                <w:rFonts w:eastAsia="DengXian"/>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9590905"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7BBE33A" w14:textId="77777777" w:rsidR="00636DC6" w:rsidRPr="00170508" w:rsidRDefault="00636DC6" w:rsidP="00636DC6">
            <w:pPr>
              <w:pStyle w:val="TAC"/>
              <w:rPr>
                <w:rFonts w:eastAsia="DengXian"/>
                <w:lang w:eastAsia="zh-CN"/>
              </w:rPr>
            </w:pPr>
            <w:r w:rsidRPr="00170508">
              <w:rPr>
                <w:rFonts w:eastAsia="DengXian"/>
                <w:lang w:eastAsia="zh-CN"/>
              </w:rPr>
              <w:t>0</w:t>
            </w:r>
          </w:p>
        </w:tc>
      </w:tr>
      <w:tr w:rsidR="00636DC6" w:rsidRPr="00170508" w14:paraId="54CB7DA5" w14:textId="77777777" w:rsidTr="00FD02C8">
        <w:trPr>
          <w:jc w:val="center"/>
        </w:trPr>
        <w:tc>
          <w:tcPr>
            <w:tcW w:w="2062" w:type="dxa"/>
            <w:tcBorders>
              <w:top w:val="nil"/>
              <w:left w:val="single" w:sz="4" w:space="0" w:color="auto"/>
              <w:bottom w:val="nil"/>
              <w:right w:val="single" w:sz="4" w:space="0" w:color="auto"/>
            </w:tcBorders>
            <w:vAlign w:val="center"/>
          </w:tcPr>
          <w:p w14:paraId="09D7A21D"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072F140"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9DFF5D" w14:textId="77777777" w:rsidR="00636DC6" w:rsidRPr="00170508" w:rsidRDefault="00636DC6" w:rsidP="00636DC6">
            <w:pPr>
              <w:pStyle w:val="TAC"/>
              <w:rPr>
                <w:rFonts w:eastAsia="DengXian"/>
                <w:lang w:eastAsia="zh-CN"/>
              </w:rPr>
            </w:pPr>
            <w:r w:rsidRPr="00170508">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C5A67D3"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34E1013" w14:textId="77777777" w:rsidR="00636DC6" w:rsidRPr="00170508" w:rsidRDefault="00636DC6" w:rsidP="00636DC6">
            <w:pPr>
              <w:pStyle w:val="TAC"/>
              <w:rPr>
                <w:rFonts w:eastAsia="DengXian"/>
                <w:lang w:eastAsia="zh-CN"/>
              </w:rPr>
            </w:pPr>
          </w:p>
        </w:tc>
      </w:tr>
      <w:tr w:rsidR="00636DC6" w:rsidRPr="00170508" w14:paraId="7120224C"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1DA00D7E"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032597E"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9FEB86" w14:textId="77777777" w:rsidR="00636DC6" w:rsidRPr="00170508" w:rsidRDefault="00636DC6" w:rsidP="00636DC6">
            <w:pPr>
              <w:pStyle w:val="TAC"/>
              <w:rPr>
                <w:rFonts w:eastAsia="DengXian"/>
                <w:lang w:eastAsia="zh-CN"/>
              </w:rPr>
            </w:pPr>
            <w:r w:rsidRPr="00170508">
              <w:rPr>
                <w:rFonts w:eastAsia="DengXian"/>
                <w:lang w:eastAsia="zh-C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001B48BA"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5, 10</w:t>
            </w:r>
          </w:p>
        </w:tc>
        <w:tc>
          <w:tcPr>
            <w:tcW w:w="1496" w:type="dxa"/>
            <w:tcBorders>
              <w:top w:val="nil"/>
              <w:left w:val="single" w:sz="4" w:space="0" w:color="auto"/>
              <w:bottom w:val="single" w:sz="4" w:space="0" w:color="auto"/>
              <w:right w:val="single" w:sz="4" w:space="0" w:color="auto"/>
            </w:tcBorders>
            <w:vAlign w:val="center"/>
          </w:tcPr>
          <w:p w14:paraId="31C1C144" w14:textId="77777777" w:rsidR="00636DC6" w:rsidRPr="00170508" w:rsidRDefault="00636DC6" w:rsidP="00636DC6">
            <w:pPr>
              <w:pStyle w:val="TAC"/>
              <w:rPr>
                <w:rFonts w:eastAsia="DengXian"/>
                <w:lang w:eastAsia="zh-CN"/>
              </w:rPr>
            </w:pPr>
          </w:p>
        </w:tc>
      </w:tr>
      <w:tr w:rsidR="00636DC6" w:rsidRPr="00170508" w14:paraId="3A58C060"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78D0A89B" w14:textId="77777777" w:rsidR="00636DC6" w:rsidRPr="00170508" w:rsidRDefault="00636DC6" w:rsidP="00636DC6">
            <w:pPr>
              <w:pStyle w:val="TAC"/>
              <w:rPr>
                <w:rFonts w:eastAsia="DengXian"/>
                <w:lang w:eastAsia="zh-CN"/>
              </w:rPr>
            </w:pPr>
            <w:r w:rsidRPr="00170508">
              <w:rPr>
                <w:rFonts w:eastAsia="DengXian"/>
                <w:lang w:eastAsia="zh-CN"/>
              </w:rPr>
              <w:t>CA_n2A-n5A-n41A</w:t>
            </w:r>
          </w:p>
        </w:tc>
        <w:tc>
          <w:tcPr>
            <w:tcW w:w="1716" w:type="dxa"/>
            <w:tcBorders>
              <w:top w:val="single" w:sz="4" w:space="0" w:color="auto"/>
              <w:left w:val="single" w:sz="4" w:space="0" w:color="auto"/>
              <w:bottom w:val="nil"/>
              <w:right w:val="single" w:sz="4" w:space="0" w:color="auto"/>
            </w:tcBorders>
            <w:vAlign w:val="center"/>
          </w:tcPr>
          <w:p w14:paraId="77E12AD5" w14:textId="77777777" w:rsidR="00636DC6" w:rsidRPr="00170508" w:rsidRDefault="00636DC6" w:rsidP="00636DC6">
            <w:pPr>
              <w:pStyle w:val="TAC"/>
              <w:rPr>
                <w:rFonts w:eastAsia="DengXian"/>
                <w:lang w:eastAsia="zh-CN"/>
              </w:rPr>
            </w:pPr>
            <w:r w:rsidRPr="00170508">
              <w:rPr>
                <w:rFonts w:eastAsia="DengXian"/>
                <w:lang w:eastAsia="zh-CN"/>
              </w:rPr>
              <w:t>CA_n2A-n5A</w:t>
            </w:r>
          </w:p>
          <w:p w14:paraId="14351635" w14:textId="77777777" w:rsidR="00636DC6" w:rsidRPr="00170508" w:rsidRDefault="00636DC6" w:rsidP="00636DC6">
            <w:pPr>
              <w:pStyle w:val="TAC"/>
              <w:rPr>
                <w:rFonts w:eastAsia="DengXian"/>
                <w:lang w:eastAsia="zh-CN"/>
              </w:rPr>
            </w:pPr>
            <w:r w:rsidRPr="00170508">
              <w:rPr>
                <w:rFonts w:eastAsia="DengXian"/>
                <w:lang w:eastAsia="zh-CN"/>
              </w:rPr>
              <w:t>CA_n2A-n41A</w:t>
            </w:r>
          </w:p>
          <w:p w14:paraId="53A1A739" w14:textId="77777777" w:rsidR="00636DC6" w:rsidRPr="00170508" w:rsidRDefault="00636DC6" w:rsidP="00636DC6">
            <w:pPr>
              <w:pStyle w:val="TAC"/>
              <w:rPr>
                <w:rFonts w:eastAsia="DengXian"/>
                <w:lang w:eastAsia="zh-CN"/>
              </w:rPr>
            </w:pPr>
            <w:r w:rsidRPr="00170508">
              <w:rPr>
                <w:rFonts w:eastAsia="DengXian"/>
                <w:lang w:eastAsia="zh-CN"/>
              </w:rPr>
              <w:t>CA_n5A-n41A</w:t>
            </w:r>
          </w:p>
        </w:tc>
        <w:tc>
          <w:tcPr>
            <w:tcW w:w="772" w:type="dxa"/>
            <w:tcBorders>
              <w:top w:val="single" w:sz="4" w:space="0" w:color="auto"/>
              <w:left w:val="single" w:sz="4" w:space="0" w:color="auto"/>
              <w:bottom w:val="single" w:sz="4" w:space="0" w:color="auto"/>
              <w:right w:val="single" w:sz="4" w:space="0" w:color="auto"/>
            </w:tcBorders>
            <w:vAlign w:val="center"/>
          </w:tcPr>
          <w:p w14:paraId="7B9929D8" w14:textId="77777777" w:rsidR="00636DC6" w:rsidRPr="00170508" w:rsidRDefault="00636DC6" w:rsidP="00636DC6">
            <w:pPr>
              <w:pStyle w:val="TAC"/>
              <w:rPr>
                <w:rFonts w:eastAsia="DengXian"/>
                <w:lang w:eastAsia="zh-CN"/>
              </w:rPr>
            </w:pPr>
            <w:r w:rsidRPr="00170508">
              <w:rPr>
                <w:rFonts w:eastAsia="DengXian" w:hint="eastAsia"/>
                <w:lang w:eastAsia="zh-CN"/>
              </w:rPr>
              <w:t>n</w:t>
            </w:r>
            <w:r w:rsidRPr="00170508">
              <w:rPr>
                <w:rFonts w:eastAsia="DengXian"/>
                <w:lang w:eastAsia="zh-CN"/>
              </w:rPr>
              <w:t>2</w:t>
            </w:r>
          </w:p>
        </w:tc>
        <w:tc>
          <w:tcPr>
            <w:tcW w:w="3117" w:type="dxa"/>
            <w:tcBorders>
              <w:top w:val="single" w:sz="4" w:space="0" w:color="auto"/>
              <w:left w:val="single" w:sz="4" w:space="0" w:color="auto"/>
              <w:bottom w:val="single" w:sz="4" w:space="0" w:color="auto"/>
              <w:right w:val="single" w:sz="4" w:space="0" w:color="auto"/>
            </w:tcBorders>
            <w:vAlign w:val="center"/>
          </w:tcPr>
          <w:p w14:paraId="3DE73223" w14:textId="77777777" w:rsidR="00636DC6" w:rsidRPr="00170508" w:rsidRDefault="00636DC6" w:rsidP="00636DC6">
            <w:pPr>
              <w:pStyle w:val="TAC"/>
              <w:rPr>
                <w:rFonts w:eastAsia="DengXian" w:cs="Arial"/>
                <w:color w:val="000000"/>
                <w:szCs w:val="18"/>
                <w:lang w:eastAsia="zh-CN" w:bidi="ar"/>
              </w:rPr>
            </w:pPr>
            <w:r w:rsidRPr="00170508">
              <w:rPr>
                <w:rFonts w:eastAsia="DengXian"/>
              </w:rPr>
              <w:t xml:space="preserve">5, </w:t>
            </w:r>
            <w:r w:rsidRPr="00170508">
              <w:rPr>
                <w:rFonts w:eastAsia="DengXian" w:hint="eastAsia"/>
              </w:rPr>
              <w:t>1</w:t>
            </w:r>
            <w:r w:rsidRPr="00170508">
              <w:rPr>
                <w:rFonts w:eastAsia="DengXian"/>
              </w:rPr>
              <w:t>0, 15, 20, 25, 30, 35, 40</w:t>
            </w:r>
          </w:p>
        </w:tc>
        <w:tc>
          <w:tcPr>
            <w:tcW w:w="1496" w:type="dxa"/>
            <w:tcBorders>
              <w:top w:val="single" w:sz="4" w:space="0" w:color="auto"/>
              <w:left w:val="single" w:sz="4" w:space="0" w:color="auto"/>
              <w:bottom w:val="nil"/>
              <w:right w:val="single" w:sz="4" w:space="0" w:color="auto"/>
            </w:tcBorders>
            <w:vAlign w:val="center"/>
          </w:tcPr>
          <w:p w14:paraId="697B4D7E" w14:textId="77777777" w:rsidR="00636DC6" w:rsidRPr="00170508" w:rsidRDefault="00636DC6" w:rsidP="00636DC6">
            <w:pPr>
              <w:pStyle w:val="TAC"/>
              <w:rPr>
                <w:rFonts w:eastAsia="DengXian"/>
                <w:lang w:eastAsia="zh-CN"/>
              </w:rPr>
            </w:pPr>
            <w:r w:rsidRPr="00170508">
              <w:rPr>
                <w:rFonts w:eastAsia="DengXian" w:hint="eastAsia"/>
                <w:lang w:eastAsia="zh-CN"/>
              </w:rPr>
              <w:t>0</w:t>
            </w:r>
          </w:p>
        </w:tc>
      </w:tr>
      <w:tr w:rsidR="00636DC6" w:rsidRPr="00170508" w14:paraId="651FB43B" w14:textId="77777777" w:rsidTr="00FD02C8">
        <w:trPr>
          <w:jc w:val="center"/>
        </w:trPr>
        <w:tc>
          <w:tcPr>
            <w:tcW w:w="2062" w:type="dxa"/>
            <w:tcBorders>
              <w:top w:val="nil"/>
              <w:left w:val="single" w:sz="4" w:space="0" w:color="auto"/>
              <w:bottom w:val="nil"/>
              <w:right w:val="single" w:sz="4" w:space="0" w:color="auto"/>
            </w:tcBorders>
            <w:vAlign w:val="center"/>
          </w:tcPr>
          <w:p w14:paraId="79D90866"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62435FB"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379AA8" w14:textId="77777777" w:rsidR="00636DC6" w:rsidRPr="00170508" w:rsidRDefault="00636DC6" w:rsidP="00636DC6">
            <w:pPr>
              <w:pStyle w:val="TAC"/>
              <w:rPr>
                <w:rFonts w:eastAsia="DengXian"/>
                <w:lang w:eastAsia="zh-CN"/>
              </w:rPr>
            </w:pPr>
            <w:r w:rsidRPr="00170508">
              <w:rPr>
                <w:rFonts w:eastAsia="DengXian" w:hint="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E34C28D" w14:textId="77777777" w:rsidR="00636DC6" w:rsidRPr="00170508" w:rsidRDefault="00636DC6" w:rsidP="00636DC6">
            <w:pPr>
              <w:pStyle w:val="TAC"/>
              <w:rPr>
                <w:rFonts w:eastAsia="DengXian" w:cs="Arial"/>
                <w:color w:val="000000"/>
                <w:szCs w:val="18"/>
                <w:lang w:eastAsia="zh-CN" w:bidi="ar"/>
              </w:rPr>
            </w:pPr>
            <w:r w:rsidRPr="00170508">
              <w:rPr>
                <w:rFonts w:eastAsia="DengXian"/>
              </w:rPr>
              <w:t>5, 10, 15, 20, 25</w:t>
            </w:r>
          </w:p>
        </w:tc>
        <w:tc>
          <w:tcPr>
            <w:tcW w:w="1496" w:type="dxa"/>
            <w:tcBorders>
              <w:top w:val="nil"/>
              <w:left w:val="single" w:sz="4" w:space="0" w:color="auto"/>
              <w:bottom w:val="nil"/>
              <w:right w:val="single" w:sz="4" w:space="0" w:color="auto"/>
            </w:tcBorders>
            <w:vAlign w:val="center"/>
          </w:tcPr>
          <w:p w14:paraId="69185271" w14:textId="77777777" w:rsidR="00636DC6" w:rsidRPr="00170508" w:rsidRDefault="00636DC6" w:rsidP="00636DC6">
            <w:pPr>
              <w:pStyle w:val="TAC"/>
              <w:rPr>
                <w:rFonts w:eastAsia="DengXian"/>
                <w:lang w:eastAsia="zh-CN"/>
              </w:rPr>
            </w:pPr>
          </w:p>
        </w:tc>
      </w:tr>
      <w:tr w:rsidR="00636DC6" w:rsidRPr="00170508" w14:paraId="26C7A53F"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0C522CF4"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793473C"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20A448" w14:textId="77777777" w:rsidR="00636DC6" w:rsidRPr="00170508" w:rsidRDefault="00636DC6" w:rsidP="00636DC6">
            <w:pPr>
              <w:pStyle w:val="TAC"/>
              <w:rPr>
                <w:rFonts w:eastAsia="DengXian"/>
                <w:lang w:eastAsia="zh-CN"/>
              </w:rPr>
            </w:pPr>
            <w:r w:rsidRPr="00170508">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174B560B" w14:textId="77777777" w:rsidR="00636DC6" w:rsidRPr="00170508" w:rsidRDefault="00636DC6" w:rsidP="00636DC6">
            <w:pPr>
              <w:pStyle w:val="TAC"/>
              <w:rPr>
                <w:rFonts w:eastAsia="DengXian" w:cs="Arial"/>
                <w:color w:val="000000"/>
                <w:szCs w:val="18"/>
                <w:lang w:eastAsia="zh-CN" w:bidi="ar"/>
              </w:rPr>
            </w:pPr>
            <w:r w:rsidRPr="00170508">
              <w:rPr>
                <w:rFonts w:eastAsia="DengXian" w:hint="eastAsia"/>
              </w:rPr>
              <w:t>1</w:t>
            </w:r>
            <w:r w:rsidRPr="00170508">
              <w:rPr>
                <w:rFonts w:eastAsia="DengXian"/>
              </w:rPr>
              <w:t>0, 15, 20, 30, 40, 50, 60, 80, 90, 100</w:t>
            </w:r>
          </w:p>
        </w:tc>
        <w:tc>
          <w:tcPr>
            <w:tcW w:w="1496" w:type="dxa"/>
            <w:tcBorders>
              <w:top w:val="nil"/>
              <w:left w:val="single" w:sz="4" w:space="0" w:color="auto"/>
              <w:bottom w:val="single" w:sz="4" w:space="0" w:color="auto"/>
              <w:right w:val="single" w:sz="4" w:space="0" w:color="auto"/>
            </w:tcBorders>
            <w:vAlign w:val="center"/>
          </w:tcPr>
          <w:p w14:paraId="4030AF73" w14:textId="77777777" w:rsidR="00636DC6" w:rsidRPr="00170508" w:rsidRDefault="00636DC6" w:rsidP="00636DC6">
            <w:pPr>
              <w:pStyle w:val="TAC"/>
              <w:rPr>
                <w:rFonts w:eastAsia="DengXian"/>
                <w:lang w:eastAsia="zh-CN"/>
              </w:rPr>
            </w:pPr>
          </w:p>
        </w:tc>
      </w:tr>
      <w:tr w:rsidR="00636DC6" w:rsidRPr="00170508" w14:paraId="407ABAE4" w14:textId="77777777" w:rsidTr="00FD02C8">
        <w:trPr>
          <w:jc w:val="center"/>
        </w:trPr>
        <w:tc>
          <w:tcPr>
            <w:tcW w:w="2062" w:type="dxa"/>
            <w:tcBorders>
              <w:top w:val="nil"/>
              <w:left w:val="single" w:sz="4" w:space="0" w:color="auto"/>
              <w:bottom w:val="nil"/>
              <w:right w:val="single" w:sz="4" w:space="0" w:color="auto"/>
            </w:tcBorders>
            <w:vAlign w:val="center"/>
          </w:tcPr>
          <w:p w14:paraId="541B2CE4" w14:textId="77777777" w:rsidR="00636DC6" w:rsidRPr="00170508" w:rsidRDefault="00636DC6" w:rsidP="00636DC6">
            <w:pPr>
              <w:pStyle w:val="TAC"/>
              <w:rPr>
                <w:rFonts w:eastAsia="DengXian"/>
                <w:lang w:eastAsia="zh-CN"/>
              </w:rPr>
            </w:pPr>
            <w:r w:rsidRPr="00170508">
              <w:rPr>
                <w:rFonts w:eastAsia="DengXian"/>
              </w:rPr>
              <w:t>CA_n2A-n5A-n48A</w:t>
            </w:r>
          </w:p>
        </w:tc>
        <w:tc>
          <w:tcPr>
            <w:tcW w:w="1716" w:type="dxa"/>
            <w:tcBorders>
              <w:top w:val="nil"/>
              <w:left w:val="single" w:sz="4" w:space="0" w:color="auto"/>
              <w:bottom w:val="nil"/>
              <w:right w:val="single" w:sz="4" w:space="0" w:color="auto"/>
            </w:tcBorders>
            <w:vAlign w:val="center"/>
          </w:tcPr>
          <w:p w14:paraId="3195F9DA" w14:textId="77777777" w:rsidR="00636DC6" w:rsidRPr="00170508" w:rsidRDefault="00636DC6" w:rsidP="00636DC6">
            <w:pPr>
              <w:pStyle w:val="TAC"/>
              <w:rPr>
                <w:rFonts w:eastAsia="MS Mincho" w:cs="Arial"/>
                <w:color w:val="000000"/>
                <w:szCs w:val="18"/>
              </w:rPr>
            </w:pPr>
            <w:r w:rsidRPr="00170508">
              <w:rPr>
                <w:rFonts w:eastAsia="MS Mincho" w:cs="Arial"/>
                <w:color w:val="000000"/>
                <w:szCs w:val="18"/>
              </w:rPr>
              <w:t>CA_n2A-n5A</w:t>
            </w:r>
          </w:p>
          <w:p w14:paraId="619EDD8F" w14:textId="77777777" w:rsidR="00636DC6" w:rsidRPr="00170508" w:rsidRDefault="00636DC6" w:rsidP="00636DC6">
            <w:pPr>
              <w:pStyle w:val="TAC"/>
              <w:rPr>
                <w:rFonts w:eastAsia="MS Mincho" w:cs="Arial"/>
                <w:color w:val="000000"/>
                <w:szCs w:val="18"/>
              </w:rPr>
            </w:pPr>
            <w:r w:rsidRPr="00170508">
              <w:rPr>
                <w:rFonts w:eastAsia="MS Mincho" w:cs="Arial"/>
                <w:color w:val="000000"/>
                <w:szCs w:val="18"/>
              </w:rPr>
              <w:t>CA_n2A-n48A</w:t>
            </w:r>
          </w:p>
          <w:p w14:paraId="26A6AE16" w14:textId="77777777" w:rsidR="00636DC6" w:rsidRPr="00170508" w:rsidRDefault="00636DC6" w:rsidP="00636DC6">
            <w:pPr>
              <w:pStyle w:val="TAC"/>
              <w:rPr>
                <w:rFonts w:eastAsia="MS Mincho" w:cs="Arial"/>
                <w:color w:val="000000"/>
                <w:szCs w:val="18"/>
              </w:rPr>
            </w:pPr>
            <w:r w:rsidRPr="00170508">
              <w:rPr>
                <w:rFonts w:eastAsia="MS Mincho" w:cs="Arial"/>
                <w:color w:val="000000"/>
                <w:szCs w:val="18"/>
              </w:rPr>
              <w:t>CA_n5A-n48A</w:t>
            </w:r>
          </w:p>
        </w:tc>
        <w:tc>
          <w:tcPr>
            <w:tcW w:w="772" w:type="dxa"/>
            <w:tcBorders>
              <w:top w:val="single" w:sz="4" w:space="0" w:color="auto"/>
              <w:left w:val="single" w:sz="4" w:space="0" w:color="auto"/>
              <w:bottom w:val="single" w:sz="4" w:space="0" w:color="auto"/>
              <w:right w:val="single" w:sz="4" w:space="0" w:color="auto"/>
            </w:tcBorders>
            <w:vAlign w:val="center"/>
          </w:tcPr>
          <w:p w14:paraId="6371547D" w14:textId="77777777" w:rsidR="00636DC6" w:rsidRPr="00170508" w:rsidRDefault="00636DC6" w:rsidP="00636DC6">
            <w:pPr>
              <w:pStyle w:val="TAC"/>
              <w:rPr>
                <w:rFonts w:eastAsia="DengXian"/>
                <w:lang w:eastAsia="zh-CN"/>
              </w:rPr>
            </w:pPr>
            <w:r w:rsidRPr="00170508">
              <w:rPr>
                <w:rFonts w:eastAsia="DengXia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DC318BA"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0985ED5" w14:textId="77777777" w:rsidR="00636DC6" w:rsidRPr="00170508" w:rsidRDefault="00636DC6" w:rsidP="00636DC6">
            <w:pPr>
              <w:pStyle w:val="TAC"/>
              <w:rPr>
                <w:rFonts w:eastAsia="DengXian"/>
                <w:lang w:eastAsia="zh-CN"/>
              </w:rPr>
            </w:pPr>
            <w:r w:rsidRPr="00170508">
              <w:rPr>
                <w:rFonts w:eastAsia="DengXian"/>
                <w:color w:val="000000"/>
                <w:lang w:eastAsia="zh-CN" w:bidi="ar"/>
              </w:rPr>
              <w:t>0</w:t>
            </w:r>
          </w:p>
        </w:tc>
      </w:tr>
      <w:tr w:rsidR="00636DC6" w:rsidRPr="00170508" w14:paraId="7E07C6FA" w14:textId="77777777" w:rsidTr="00FD02C8">
        <w:trPr>
          <w:jc w:val="center"/>
        </w:trPr>
        <w:tc>
          <w:tcPr>
            <w:tcW w:w="2062" w:type="dxa"/>
            <w:tcBorders>
              <w:top w:val="nil"/>
              <w:left w:val="single" w:sz="4" w:space="0" w:color="auto"/>
              <w:bottom w:val="nil"/>
              <w:right w:val="single" w:sz="4" w:space="0" w:color="auto"/>
            </w:tcBorders>
            <w:vAlign w:val="center"/>
          </w:tcPr>
          <w:p w14:paraId="3F60886E"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55EC85D"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3980E9" w14:textId="77777777" w:rsidR="00636DC6" w:rsidRPr="00170508" w:rsidRDefault="00636DC6" w:rsidP="00636DC6">
            <w:pPr>
              <w:pStyle w:val="TAC"/>
              <w:rPr>
                <w:rFonts w:eastAsia="DengXian"/>
                <w:lang w:eastAsia="zh-CN"/>
              </w:rPr>
            </w:pPr>
            <w:r w:rsidRPr="00170508">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9133E7D"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2512512" w14:textId="77777777" w:rsidR="00636DC6" w:rsidRPr="00170508" w:rsidRDefault="00636DC6" w:rsidP="00636DC6">
            <w:pPr>
              <w:pStyle w:val="TAC"/>
              <w:rPr>
                <w:rFonts w:eastAsia="DengXian"/>
                <w:lang w:eastAsia="zh-CN"/>
              </w:rPr>
            </w:pPr>
          </w:p>
        </w:tc>
      </w:tr>
      <w:tr w:rsidR="00636DC6" w:rsidRPr="00170508" w14:paraId="5488C43B" w14:textId="77777777" w:rsidTr="00FD02C8">
        <w:trPr>
          <w:jc w:val="center"/>
        </w:trPr>
        <w:tc>
          <w:tcPr>
            <w:tcW w:w="2062" w:type="dxa"/>
            <w:tcBorders>
              <w:top w:val="nil"/>
              <w:left w:val="single" w:sz="4" w:space="0" w:color="auto"/>
              <w:bottom w:val="nil"/>
              <w:right w:val="single" w:sz="4" w:space="0" w:color="auto"/>
            </w:tcBorders>
            <w:vAlign w:val="center"/>
          </w:tcPr>
          <w:p w14:paraId="0B6961CE"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4D9E57D"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45DB75" w14:textId="77777777" w:rsidR="00636DC6" w:rsidRPr="00170508" w:rsidRDefault="00636DC6" w:rsidP="00636DC6">
            <w:pPr>
              <w:pStyle w:val="TAC"/>
              <w:rPr>
                <w:rFonts w:eastAsia="DengXian"/>
                <w:lang w:eastAsia="zh-CN"/>
              </w:rPr>
            </w:pPr>
            <w:r w:rsidRPr="00170508">
              <w:rPr>
                <w:rFonts w:eastAsia="DengXia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100D253"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5, 10, 15, 20, 30, 40, 50</w:t>
            </w:r>
            <w:r w:rsidRPr="00170508">
              <w:rPr>
                <w:rFonts w:eastAsia="DengXian" w:cs="Arial"/>
                <w:color w:val="000000"/>
                <w:szCs w:val="18"/>
                <w:vertAlign w:val="superscript"/>
                <w:lang w:eastAsia="zh-CN" w:bidi="ar"/>
              </w:rPr>
              <w:t>12</w:t>
            </w:r>
            <w:r w:rsidRPr="00170508">
              <w:rPr>
                <w:rFonts w:eastAsia="DengXian" w:cs="Arial"/>
                <w:color w:val="000000"/>
                <w:szCs w:val="18"/>
                <w:lang w:eastAsia="zh-CN" w:bidi="ar"/>
              </w:rPr>
              <w:t>, 60</w:t>
            </w:r>
            <w:r w:rsidRPr="00170508">
              <w:rPr>
                <w:rFonts w:eastAsia="DengXian" w:cs="Arial"/>
                <w:color w:val="000000"/>
                <w:szCs w:val="18"/>
                <w:vertAlign w:val="superscript"/>
                <w:lang w:eastAsia="zh-CN" w:bidi="ar"/>
              </w:rPr>
              <w:t>12</w:t>
            </w:r>
            <w:r w:rsidRPr="00170508">
              <w:rPr>
                <w:rFonts w:eastAsia="DengXian" w:cs="Arial"/>
                <w:color w:val="000000"/>
                <w:szCs w:val="18"/>
                <w:lang w:eastAsia="zh-CN" w:bidi="ar"/>
              </w:rPr>
              <w:t>, 70</w:t>
            </w:r>
            <w:r w:rsidRPr="00170508">
              <w:rPr>
                <w:rFonts w:eastAsia="DengXian" w:cs="Arial"/>
                <w:color w:val="000000"/>
                <w:szCs w:val="18"/>
                <w:vertAlign w:val="superscript"/>
                <w:lang w:eastAsia="zh-CN" w:bidi="ar"/>
              </w:rPr>
              <w:t>12</w:t>
            </w:r>
            <w:r w:rsidRPr="00170508">
              <w:rPr>
                <w:rFonts w:eastAsia="DengXian" w:cs="Arial"/>
                <w:color w:val="000000"/>
                <w:szCs w:val="18"/>
                <w:lang w:eastAsia="zh-CN" w:bidi="ar"/>
              </w:rPr>
              <w:t>, 80</w:t>
            </w:r>
            <w:r w:rsidRPr="00170508">
              <w:rPr>
                <w:rFonts w:eastAsia="DengXian" w:cs="Arial"/>
                <w:color w:val="000000"/>
                <w:szCs w:val="18"/>
                <w:vertAlign w:val="superscript"/>
                <w:lang w:eastAsia="zh-CN" w:bidi="ar"/>
              </w:rPr>
              <w:t>12</w:t>
            </w:r>
            <w:r w:rsidRPr="00170508">
              <w:rPr>
                <w:rFonts w:eastAsia="DengXian" w:cs="Arial"/>
                <w:color w:val="000000"/>
                <w:szCs w:val="18"/>
                <w:lang w:eastAsia="zh-CN" w:bidi="ar"/>
              </w:rPr>
              <w:t>, 90</w:t>
            </w:r>
            <w:r w:rsidRPr="00170508">
              <w:rPr>
                <w:rFonts w:eastAsia="DengXian" w:cs="Arial"/>
                <w:color w:val="000000"/>
                <w:szCs w:val="18"/>
                <w:vertAlign w:val="superscript"/>
                <w:lang w:eastAsia="zh-CN" w:bidi="ar"/>
              </w:rPr>
              <w:t>12</w:t>
            </w:r>
            <w:r w:rsidRPr="00170508">
              <w:rPr>
                <w:rFonts w:eastAsia="DengXian" w:cs="Arial"/>
                <w:color w:val="000000"/>
                <w:szCs w:val="18"/>
                <w:lang w:eastAsia="zh-CN" w:bidi="ar"/>
              </w:rPr>
              <w:t>, 100</w:t>
            </w:r>
            <w:r w:rsidRPr="00170508">
              <w:rPr>
                <w:rFonts w:eastAsia="DengXian" w:cs="Arial"/>
                <w:color w:val="000000"/>
                <w:szCs w:val="18"/>
                <w:vertAlign w:val="superscript"/>
                <w:lang w:eastAsia="zh-CN" w:bidi="ar"/>
              </w:rPr>
              <w:t>12</w:t>
            </w:r>
          </w:p>
        </w:tc>
        <w:tc>
          <w:tcPr>
            <w:tcW w:w="1496" w:type="dxa"/>
            <w:tcBorders>
              <w:top w:val="nil"/>
              <w:left w:val="single" w:sz="4" w:space="0" w:color="auto"/>
              <w:bottom w:val="single" w:sz="4" w:space="0" w:color="auto"/>
              <w:right w:val="single" w:sz="4" w:space="0" w:color="auto"/>
            </w:tcBorders>
            <w:vAlign w:val="center"/>
          </w:tcPr>
          <w:p w14:paraId="6791842E" w14:textId="77777777" w:rsidR="00636DC6" w:rsidRPr="00170508" w:rsidRDefault="00636DC6" w:rsidP="00636DC6">
            <w:pPr>
              <w:pStyle w:val="TAC"/>
              <w:rPr>
                <w:rFonts w:eastAsia="DengXian"/>
                <w:lang w:eastAsia="zh-CN"/>
              </w:rPr>
            </w:pPr>
          </w:p>
        </w:tc>
      </w:tr>
      <w:tr w:rsidR="00636DC6" w:rsidRPr="00170508" w14:paraId="14A12C78" w14:textId="77777777" w:rsidTr="00FD02C8">
        <w:trPr>
          <w:jc w:val="center"/>
        </w:trPr>
        <w:tc>
          <w:tcPr>
            <w:tcW w:w="2062" w:type="dxa"/>
            <w:tcBorders>
              <w:top w:val="nil"/>
              <w:left w:val="single" w:sz="4" w:space="0" w:color="auto"/>
              <w:bottom w:val="nil"/>
              <w:right w:val="single" w:sz="4" w:space="0" w:color="auto"/>
            </w:tcBorders>
            <w:vAlign w:val="center"/>
          </w:tcPr>
          <w:p w14:paraId="1DDCFE60"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21774C7"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E7D036" w14:textId="77777777" w:rsidR="00636DC6" w:rsidRPr="00170508" w:rsidRDefault="00636DC6" w:rsidP="00636DC6">
            <w:pPr>
              <w:pStyle w:val="TAC"/>
              <w:rPr>
                <w:rFonts w:eastAsia="DengXian"/>
              </w:rPr>
            </w:pPr>
            <w:r w:rsidRPr="00170508">
              <w:rPr>
                <w:rFonts w:eastAsia="DengXian"/>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02B59E6"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6A247B75" w14:textId="77777777" w:rsidR="00636DC6" w:rsidRPr="00170508" w:rsidRDefault="00636DC6" w:rsidP="00636DC6">
            <w:pPr>
              <w:pStyle w:val="TAC"/>
              <w:rPr>
                <w:rFonts w:eastAsia="DengXian"/>
                <w:lang w:eastAsia="zh-CN"/>
              </w:rPr>
            </w:pPr>
            <w:r w:rsidRPr="00170508">
              <w:rPr>
                <w:rFonts w:eastAsia="DengXian"/>
                <w:lang w:val="en-US" w:eastAsia="zh-CN"/>
              </w:rPr>
              <w:t>4 and 5</w:t>
            </w:r>
          </w:p>
        </w:tc>
      </w:tr>
      <w:tr w:rsidR="00636DC6" w:rsidRPr="00170508" w14:paraId="3BB4F1C1" w14:textId="77777777" w:rsidTr="00FD02C8">
        <w:trPr>
          <w:jc w:val="center"/>
        </w:trPr>
        <w:tc>
          <w:tcPr>
            <w:tcW w:w="2062" w:type="dxa"/>
            <w:tcBorders>
              <w:top w:val="nil"/>
              <w:left w:val="single" w:sz="4" w:space="0" w:color="auto"/>
              <w:bottom w:val="nil"/>
              <w:right w:val="single" w:sz="4" w:space="0" w:color="auto"/>
            </w:tcBorders>
            <w:vAlign w:val="center"/>
          </w:tcPr>
          <w:p w14:paraId="0633BFD4"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A52DF64"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50BBB9" w14:textId="77777777" w:rsidR="00636DC6" w:rsidRPr="00170508" w:rsidRDefault="00636DC6" w:rsidP="00636DC6">
            <w:pPr>
              <w:pStyle w:val="TAC"/>
              <w:rPr>
                <w:rFonts w:eastAsia="DengXian"/>
              </w:rPr>
            </w:pPr>
            <w:r w:rsidRPr="00170508">
              <w:rPr>
                <w:rFonts w:eastAsia="DengXian"/>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C3E6B1E"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val="en-US"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41A03F9B" w14:textId="77777777" w:rsidR="00636DC6" w:rsidRPr="00170508" w:rsidRDefault="00636DC6" w:rsidP="00636DC6">
            <w:pPr>
              <w:pStyle w:val="TAC"/>
              <w:rPr>
                <w:rFonts w:eastAsia="DengXian"/>
                <w:lang w:eastAsia="zh-CN"/>
              </w:rPr>
            </w:pPr>
          </w:p>
        </w:tc>
      </w:tr>
      <w:tr w:rsidR="00636DC6" w:rsidRPr="00170508" w14:paraId="1A38DFB5"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27AB47CA"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0EDDF94"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A730BE" w14:textId="77777777" w:rsidR="00636DC6" w:rsidRPr="00170508" w:rsidRDefault="00636DC6" w:rsidP="00636DC6">
            <w:pPr>
              <w:pStyle w:val="TAC"/>
              <w:rPr>
                <w:rFonts w:eastAsia="DengXian"/>
              </w:rPr>
            </w:pPr>
            <w:r w:rsidRPr="00170508">
              <w:rPr>
                <w:rFonts w:eastAsia="DengXian"/>
                <w:lang w:val="sv-SE"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905CC27"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val="en-US" w:eastAsia="zh-CN" w:bidi="ar"/>
              </w:rPr>
              <w:t>n48 channel bandwidths in Table 5.3.5-1</w:t>
            </w:r>
          </w:p>
        </w:tc>
        <w:tc>
          <w:tcPr>
            <w:tcW w:w="1496" w:type="dxa"/>
            <w:tcBorders>
              <w:top w:val="nil"/>
              <w:left w:val="single" w:sz="4" w:space="0" w:color="auto"/>
              <w:bottom w:val="single" w:sz="4" w:space="0" w:color="auto"/>
              <w:right w:val="single" w:sz="4" w:space="0" w:color="auto"/>
            </w:tcBorders>
            <w:vAlign w:val="center"/>
          </w:tcPr>
          <w:p w14:paraId="4E75D9FF" w14:textId="77777777" w:rsidR="00636DC6" w:rsidRPr="00170508" w:rsidRDefault="00636DC6" w:rsidP="00636DC6">
            <w:pPr>
              <w:pStyle w:val="TAC"/>
              <w:rPr>
                <w:rFonts w:eastAsia="DengXian"/>
                <w:lang w:eastAsia="zh-CN"/>
              </w:rPr>
            </w:pPr>
          </w:p>
        </w:tc>
      </w:tr>
      <w:tr w:rsidR="00636DC6" w:rsidRPr="00170508" w14:paraId="26EAE7B8"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12EAF4F4" w14:textId="77777777" w:rsidR="00636DC6" w:rsidRPr="00170508" w:rsidRDefault="00636DC6" w:rsidP="00636DC6">
            <w:pPr>
              <w:pStyle w:val="TAC"/>
              <w:rPr>
                <w:rFonts w:eastAsia="DengXian"/>
                <w:lang w:eastAsia="zh-CN"/>
              </w:rPr>
            </w:pPr>
            <w:r w:rsidRPr="00170508">
              <w:rPr>
                <w:rFonts w:eastAsia="DengXian"/>
                <w:lang w:val="en-US"/>
              </w:rPr>
              <w:t>CA_n2(2A)-n5A-n48A</w:t>
            </w:r>
          </w:p>
        </w:tc>
        <w:tc>
          <w:tcPr>
            <w:tcW w:w="1716" w:type="dxa"/>
            <w:tcBorders>
              <w:top w:val="single" w:sz="4" w:space="0" w:color="auto"/>
              <w:left w:val="single" w:sz="4" w:space="0" w:color="auto"/>
              <w:bottom w:val="nil"/>
              <w:right w:val="single" w:sz="4" w:space="0" w:color="auto"/>
            </w:tcBorders>
            <w:vAlign w:val="center"/>
          </w:tcPr>
          <w:p w14:paraId="5AC3F215" w14:textId="77777777" w:rsidR="00636DC6" w:rsidRPr="00170508" w:rsidRDefault="00636DC6" w:rsidP="00636DC6">
            <w:pPr>
              <w:pStyle w:val="TAC"/>
              <w:rPr>
                <w:rFonts w:eastAsia="MS Mincho" w:cs="Arial"/>
                <w:color w:val="000000"/>
                <w:szCs w:val="18"/>
                <w:lang w:val="en-US"/>
              </w:rPr>
            </w:pPr>
            <w:r w:rsidRPr="00170508">
              <w:rPr>
                <w:rFonts w:eastAsia="MS Mincho" w:cs="Arial"/>
                <w:color w:val="000000"/>
                <w:szCs w:val="18"/>
                <w:lang w:val="en-US"/>
              </w:rPr>
              <w:t>CA_n2A-n5A</w:t>
            </w:r>
          </w:p>
          <w:p w14:paraId="2A2AE75F" w14:textId="77777777" w:rsidR="00636DC6" w:rsidRPr="00170508" w:rsidRDefault="00636DC6" w:rsidP="00636DC6">
            <w:pPr>
              <w:pStyle w:val="TAC"/>
              <w:rPr>
                <w:rFonts w:eastAsia="MS Mincho" w:cs="Arial"/>
                <w:color w:val="000000"/>
                <w:szCs w:val="18"/>
                <w:lang w:val="en-US"/>
              </w:rPr>
            </w:pPr>
            <w:r w:rsidRPr="00170508">
              <w:rPr>
                <w:rFonts w:eastAsia="MS Mincho" w:cs="Arial"/>
                <w:color w:val="000000"/>
                <w:szCs w:val="18"/>
                <w:lang w:val="en-US"/>
              </w:rPr>
              <w:t>CA_n2A-n48A</w:t>
            </w:r>
          </w:p>
          <w:p w14:paraId="4AFAF5E3" w14:textId="77777777" w:rsidR="00636DC6" w:rsidRPr="00170508" w:rsidRDefault="00636DC6" w:rsidP="00636DC6">
            <w:pPr>
              <w:pStyle w:val="TAC"/>
              <w:rPr>
                <w:rFonts w:eastAsia="DengXian"/>
                <w:lang w:eastAsia="zh-CN"/>
              </w:rPr>
            </w:pPr>
            <w:r w:rsidRPr="00170508">
              <w:rPr>
                <w:rFonts w:eastAsia="MS Mincho" w:cs="Arial"/>
                <w:color w:val="000000"/>
                <w:szCs w:val="18"/>
                <w:lang w:val="en-US"/>
              </w:rPr>
              <w:t>CA_n5A-n48A</w:t>
            </w:r>
          </w:p>
        </w:tc>
        <w:tc>
          <w:tcPr>
            <w:tcW w:w="772" w:type="dxa"/>
            <w:tcBorders>
              <w:top w:val="single" w:sz="4" w:space="0" w:color="auto"/>
              <w:left w:val="single" w:sz="4" w:space="0" w:color="auto"/>
              <w:bottom w:val="single" w:sz="4" w:space="0" w:color="auto"/>
              <w:right w:val="single" w:sz="4" w:space="0" w:color="auto"/>
            </w:tcBorders>
            <w:vAlign w:val="center"/>
          </w:tcPr>
          <w:p w14:paraId="18B7DF28" w14:textId="77777777" w:rsidR="00636DC6" w:rsidRPr="00170508" w:rsidRDefault="00636DC6" w:rsidP="00636DC6">
            <w:pPr>
              <w:pStyle w:val="TAC"/>
              <w:rPr>
                <w:rFonts w:eastAsia="DengXian"/>
              </w:rPr>
            </w:pPr>
            <w:r w:rsidRPr="00170508">
              <w:rPr>
                <w:rFonts w:eastAsia="DengXian"/>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0F8C544"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42B4A356" w14:textId="77777777" w:rsidR="00636DC6" w:rsidRPr="00170508" w:rsidRDefault="00636DC6" w:rsidP="00636DC6">
            <w:pPr>
              <w:pStyle w:val="TAC"/>
              <w:rPr>
                <w:rFonts w:eastAsia="DengXian"/>
                <w:lang w:eastAsia="zh-CN"/>
              </w:rPr>
            </w:pPr>
            <w:r w:rsidRPr="00170508">
              <w:rPr>
                <w:rFonts w:eastAsia="DengXian"/>
                <w:lang w:val="en-US" w:eastAsia="zh-CN"/>
              </w:rPr>
              <w:t>4 and 5</w:t>
            </w:r>
          </w:p>
        </w:tc>
      </w:tr>
      <w:tr w:rsidR="00636DC6" w:rsidRPr="00170508" w14:paraId="159F14D0" w14:textId="77777777" w:rsidTr="00FD02C8">
        <w:trPr>
          <w:jc w:val="center"/>
        </w:trPr>
        <w:tc>
          <w:tcPr>
            <w:tcW w:w="2062" w:type="dxa"/>
            <w:tcBorders>
              <w:top w:val="nil"/>
              <w:left w:val="single" w:sz="4" w:space="0" w:color="auto"/>
              <w:bottom w:val="nil"/>
              <w:right w:val="single" w:sz="4" w:space="0" w:color="auto"/>
            </w:tcBorders>
            <w:vAlign w:val="center"/>
          </w:tcPr>
          <w:p w14:paraId="1CC850A4"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BCA7267"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93B68E" w14:textId="77777777" w:rsidR="00636DC6" w:rsidRPr="00170508" w:rsidRDefault="00636DC6" w:rsidP="00636DC6">
            <w:pPr>
              <w:pStyle w:val="TAC"/>
              <w:rPr>
                <w:rFonts w:eastAsia="DengXian"/>
              </w:rPr>
            </w:pPr>
            <w:r w:rsidRPr="00170508">
              <w:rPr>
                <w:rFonts w:eastAsia="DengXian"/>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DCF36F6"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val="en-US"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017C38E3" w14:textId="77777777" w:rsidR="00636DC6" w:rsidRPr="00170508" w:rsidRDefault="00636DC6" w:rsidP="00636DC6">
            <w:pPr>
              <w:pStyle w:val="TAC"/>
              <w:rPr>
                <w:rFonts w:eastAsia="DengXian"/>
                <w:lang w:eastAsia="zh-CN"/>
              </w:rPr>
            </w:pPr>
          </w:p>
        </w:tc>
      </w:tr>
      <w:tr w:rsidR="00636DC6" w:rsidRPr="00170508" w14:paraId="4A5D88E8"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12EE39D2"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82CEC7D"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796CA3" w14:textId="77777777" w:rsidR="00636DC6" w:rsidRPr="00170508" w:rsidRDefault="00636DC6" w:rsidP="00636DC6">
            <w:pPr>
              <w:pStyle w:val="TAC"/>
              <w:rPr>
                <w:rFonts w:eastAsia="DengXian"/>
              </w:rPr>
            </w:pPr>
            <w:r w:rsidRPr="00170508">
              <w:rPr>
                <w:rFonts w:eastAsia="DengXian"/>
                <w:lang w:val="sv-SE"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34976B1"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val="en-US" w:eastAsia="zh-CN" w:bidi="ar"/>
              </w:rPr>
              <w:t>n48 channel bandwidths in Table 5.3.5-1</w:t>
            </w:r>
          </w:p>
        </w:tc>
        <w:tc>
          <w:tcPr>
            <w:tcW w:w="1496" w:type="dxa"/>
            <w:tcBorders>
              <w:top w:val="nil"/>
              <w:left w:val="single" w:sz="4" w:space="0" w:color="auto"/>
              <w:bottom w:val="single" w:sz="4" w:space="0" w:color="auto"/>
              <w:right w:val="single" w:sz="4" w:space="0" w:color="auto"/>
            </w:tcBorders>
            <w:vAlign w:val="center"/>
          </w:tcPr>
          <w:p w14:paraId="545B3718" w14:textId="77777777" w:rsidR="00636DC6" w:rsidRPr="00170508" w:rsidRDefault="00636DC6" w:rsidP="00636DC6">
            <w:pPr>
              <w:pStyle w:val="TAC"/>
              <w:rPr>
                <w:rFonts w:eastAsia="DengXian"/>
                <w:lang w:eastAsia="zh-CN"/>
              </w:rPr>
            </w:pPr>
          </w:p>
        </w:tc>
      </w:tr>
      <w:tr w:rsidR="00636DC6" w:rsidRPr="00170508" w14:paraId="57794A42"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015A096C" w14:textId="77777777" w:rsidR="00636DC6" w:rsidRPr="00170508" w:rsidRDefault="00636DC6" w:rsidP="00636DC6">
            <w:pPr>
              <w:pStyle w:val="TAC"/>
              <w:rPr>
                <w:rFonts w:eastAsia="DengXian"/>
                <w:lang w:eastAsia="zh-CN"/>
              </w:rPr>
            </w:pPr>
            <w:r w:rsidRPr="00170508">
              <w:rPr>
                <w:rFonts w:eastAsia="DengXian"/>
                <w:lang w:val="en-US"/>
              </w:rPr>
              <w:t>CA_n2(2A)-n5A-n48B</w:t>
            </w:r>
          </w:p>
        </w:tc>
        <w:tc>
          <w:tcPr>
            <w:tcW w:w="1716" w:type="dxa"/>
            <w:tcBorders>
              <w:top w:val="single" w:sz="4" w:space="0" w:color="auto"/>
              <w:left w:val="single" w:sz="4" w:space="0" w:color="auto"/>
              <w:bottom w:val="nil"/>
              <w:right w:val="single" w:sz="4" w:space="0" w:color="auto"/>
            </w:tcBorders>
            <w:vAlign w:val="center"/>
          </w:tcPr>
          <w:p w14:paraId="76281F3E" w14:textId="77777777" w:rsidR="00636DC6" w:rsidRPr="00170508" w:rsidRDefault="00636DC6" w:rsidP="00636DC6">
            <w:pPr>
              <w:pStyle w:val="TAC"/>
              <w:rPr>
                <w:rFonts w:eastAsia="DengXian"/>
                <w:color w:val="000000"/>
                <w:lang w:val="en-US"/>
              </w:rPr>
            </w:pPr>
            <w:r w:rsidRPr="00170508">
              <w:rPr>
                <w:rFonts w:eastAsia="DengXian"/>
                <w:color w:val="000000"/>
                <w:lang w:val="en-US"/>
              </w:rPr>
              <w:t>CA_n2A-n5A</w:t>
            </w:r>
          </w:p>
          <w:p w14:paraId="7C437167" w14:textId="77777777" w:rsidR="00636DC6" w:rsidRDefault="00636DC6" w:rsidP="00636DC6">
            <w:pPr>
              <w:pStyle w:val="TAC"/>
              <w:rPr>
                <w:rFonts w:eastAsia="DengXian"/>
                <w:color w:val="000000"/>
                <w:lang w:val="en-US"/>
              </w:rPr>
            </w:pPr>
            <w:r w:rsidRPr="00170508">
              <w:rPr>
                <w:rFonts w:eastAsia="DengXian"/>
                <w:color w:val="000000"/>
                <w:lang w:val="en-US"/>
              </w:rPr>
              <w:t>CA_n2A-n48A</w:t>
            </w:r>
          </w:p>
          <w:p w14:paraId="426266BE" w14:textId="77777777" w:rsidR="00636DC6" w:rsidRPr="00170508" w:rsidRDefault="00636DC6" w:rsidP="00636DC6">
            <w:pPr>
              <w:pStyle w:val="TAC"/>
              <w:rPr>
                <w:rFonts w:eastAsia="DengXian"/>
                <w:color w:val="000000"/>
                <w:lang w:val="en-US"/>
              </w:rPr>
            </w:pPr>
            <w:r w:rsidRPr="00170508">
              <w:rPr>
                <w:rFonts w:eastAsia="DengXian"/>
                <w:color w:val="000000"/>
                <w:lang w:val="en-US"/>
              </w:rPr>
              <w:t>CA_n2A-n48</w:t>
            </w:r>
            <w:r>
              <w:rPr>
                <w:rFonts w:eastAsia="DengXian"/>
                <w:color w:val="000000"/>
                <w:lang w:val="en-US"/>
              </w:rPr>
              <w:t>B</w:t>
            </w:r>
          </w:p>
          <w:p w14:paraId="540C5745" w14:textId="77777777" w:rsidR="00636DC6" w:rsidRDefault="00636DC6" w:rsidP="00636DC6">
            <w:pPr>
              <w:pStyle w:val="TAC"/>
              <w:rPr>
                <w:rFonts w:eastAsia="DengXian"/>
                <w:color w:val="000000"/>
                <w:lang w:val="en-US"/>
              </w:rPr>
            </w:pPr>
            <w:r w:rsidRPr="00170508">
              <w:rPr>
                <w:rFonts w:eastAsia="DengXian"/>
                <w:color w:val="000000"/>
                <w:lang w:val="en-US"/>
              </w:rPr>
              <w:t>CA_n5A-n48A</w:t>
            </w:r>
          </w:p>
          <w:p w14:paraId="787CE082" w14:textId="77777777" w:rsidR="00636DC6" w:rsidRPr="00170508" w:rsidRDefault="00636DC6" w:rsidP="00636DC6">
            <w:pPr>
              <w:pStyle w:val="TAC"/>
              <w:rPr>
                <w:rFonts w:eastAsia="DengXian"/>
                <w:color w:val="000000"/>
                <w:lang w:val="en-US"/>
              </w:rPr>
            </w:pPr>
            <w:r w:rsidRPr="00170508">
              <w:rPr>
                <w:rFonts w:eastAsia="DengXian"/>
                <w:color w:val="000000"/>
                <w:lang w:val="en-US"/>
              </w:rPr>
              <w:t>CA_n5A-n48</w:t>
            </w:r>
            <w:r>
              <w:rPr>
                <w:rFonts w:eastAsia="DengXian"/>
                <w:color w:val="000000"/>
                <w:lang w:val="en-US"/>
              </w:rPr>
              <w:t>B</w:t>
            </w:r>
          </w:p>
          <w:p w14:paraId="69BDD163" w14:textId="77777777" w:rsidR="00636DC6" w:rsidRPr="00170508" w:rsidRDefault="00636DC6" w:rsidP="00636DC6">
            <w:pPr>
              <w:pStyle w:val="TAC"/>
              <w:rPr>
                <w:rFonts w:eastAsia="DengXian"/>
                <w:lang w:eastAsia="zh-CN"/>
              </w:rPr>
            </w:pPr>
            <w:r w:rsidRPr="00170508">
              <w:rPr>
                <w:rFonts w:eastAsia="MS Mincho" w:cs="Arial"/>
                <w:color w:val="000000"/>
                <w:szCs w:val="18"/>
                <w:lang w:val="en-US"/>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3216AE0A" w14:textId="77777777" w:rsidR="00636DC6" w:rsidRPr="00170508" w:rsidRDefault="00636DC6" w:rsidP="00636DC6">
            <w:pPr>
              <w:pStyle w:val="TAC"/>
              <w:rPr>
                <w:rFonts w:eastAsia="DengXian"/>
                <w:lang w:val="sv-SE" w:eastAsia="zh-CN"/>
              </w:rPr>
            </w:pPr>
            <w:r w:rsidRPr="00170508">
              <w:rPr>
                <w:rFonts w:eastAsia="DengXian"/>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B1F7EC4" w14:textId="77777777" w:rsidR="00636DC6" w:rsidRPr="00170508" w:rsidRDefault="00636DC6" w:rsidP="00636DC6">
            <w:pPr>
              <w:pStyle w:val="TAC"/>
              <w:rPr>
                <w:rFonts w:eastAsia="DengXian" w:cs="Arial"/>
                <w:color w:val="000000"/>
                <w:szCs w:val="18"/>
                <w:lang w:val="en-US" w:eastAsia="zh-CN" w:bidi="ar"/>
              </w:rPr>
            </w:pPr>
            <w:r w:rsidRPr="00170508">
              <w:rPr>
                <w:rFonts w:eastAsia="DengXian"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724EE377" w14:textId="77777777" w:rsidR="00636DC6" w:rsidRPr="00170508" w:rsidRDefault="00636DC6" w:rsidP="00636DC6">
            <w:pPr>
              <w:pStyle w:val="TAC"/>
              <w:rPr>
                <w:rFonts w:eastAsia="DengXian"/>
                <w:lang w:eastAsia="zh-CN"/>
              </w:rPr>
            </w:pPr>
            <w:r w:rsidRPr="00170508">
              <w:rPr>
                <w:rFonts w:eastAsia="DengXian"/>
                <w:lang w:val="en-US" w:eastAsia="zh-CN"/>
              </w:rPr>
              <w:t>4 and 5</w:t>
            </w:r>
          </w:p>
        </w:tc>
      </w:tr>
      <w:tr w:rsidR="00636DC6" w:rsidRPr="00170508" w14:paraId="0DE3706C" w14:textId="77777777" w:rsidTr="00FD02C8">
        <w:trPr>
          <w:jc w:val="center"/>
        </w:trPr>
        <w:tc>
          <w:tcPr>
            <w:tcW w:w="2062" w:type="dxa"/>
            <w:tcBorders>
              <w:top w:val="nil"/>
              <w:left w:val="single" w:sz="4" w:space="0" w:color="auto"/>
              <w:bottom w:val="nil"/>
              <w:right w:val="single" w:sz="4" w:space="0" w:color="auto"/>
            </w:tcBorders>
            <w:vAlign w:val="center"/>
          </w:tcPr>
          <w:p w14:paraId="6322B3E5"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55C43F0"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A72FAA" w14:textId="77777777" w:rsidR="00636DC6" w:rsidRPr="00170508" w:rsidRDefault="00636DC6" w:rsidP="00636DC6">
            <w:pPr>
              <w:pStyle w:val="TAC"/>
              <w:rPr>
                <w:rFonts w:eastAsia="DengXian"/>
                <w:lang w:val="sv-SE" w:eastAsia="zh-CN"/>
              </w:rPr>
            </w:pPr>
            <w:r w:rsidRPr="00170508">
              <w:rPr>
                <w:rFonts w:eastAsia="DengXian"/>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BDC9906" w14:textId="77777777" w:rsidR="00636DC6" w:rsidRPr="00170508" w:rsidRDefault="00636DC6" w:rsidP="00636DC6">
            <w:pPr>
              <w:pStyle w:val="TAC"/>
              <w:rPr>
                <w:rFonts w:eastAsia="DengXian" w:cs="Arial"/>
                <w:color w:val="000000"/>
                <w:szCs w:val="18"/>
                <w:lang w:val="en-US" w:eastAsia="zh-CN" w:bidi="ar"/>
              </w:rPr>
            </w:pPr>
            <w:r w:rsidRPr="00170508">
              <w:rPr>
                <w:rFonts w:eastAsia="DengXian" w:cs="Arial"/>
                <w:color w:val="000000"/>
                <w:szCs w:val="18"/>
                <w:lang w:val="en-US"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68E75637" w14:textId="77777777" w:rsidR="00636DC6" w:rsidRPr="00170508" w:rsidRDefault="00636DC6" w:rsidP="00636DC6">
            <w:pPr>
              <w:pStyle w:val="TAC"/>
              <w:rPr>
                <w:rFonts w:eastAsia="DengXian"/>
                <w:lang w:eastAsia="zh-CN"/>
              </w:rPr>
            </w:pPr>
          </w:p>
        </w:tc>
      </w:tr>
      <w:tr w:rsidR="00636DC6" w:rsidRPr="00170508" w14:paraId="58A180A9"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695C9D0C"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101CFF2"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9330AF" w14:textId="77777777" w:rsidR="00636DC6" w:rsidRPr="00170508" w:rsidRDefault="00636DC6" w:rsidP="00636DC6">
            <w:pPr>
              <w:pStyle w:val="TAC"/>
              <w:rPr>
                <w:rFonts w:eastAsia="DengXian"/>
                <w:lang w:val="sv-SE" w:eastAsia="zh-CN"/>
              </w:rPr>
            </w:pPr>
            <w:r w:rsidRPr="00170508">
              <w:rPr>
                <w:rFonts w:eastAsia="DengXian"/>
                <w:lang w:val="sv-SE"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2BF8522" w14:textId="77777777" w:rsidR="00636DC6" w:rsidRPr="00170508" w:rsidRDefault="00636DC6" w:rsidP="00636DC6">
            <w:pPr>
              <w:pStyle w:val="TAC"/>
              <w:rPr>
                <w:rFonts w:eastAsia="DengXian" w:cs="Arial"/>
                <w:color w:val="000000"/>
                <w:szCs w:val="18"/>
                <w:lang w:val="en-US" w:eastAsia="zh-CN" w:bidi="ar"/>
              </w:rPr>
            </w:pPr>
            <w:r w:rsidRPr="00170508">
              <w:rPr>
                <w:rFonts w:eastAsia="DengXian" w:cs="Arial"/>
                <w:color w:val="000000"/>
                <w:szCs w:val="18"/>
                <w:lang w:val="en-US" w:eastAsia="zh-CN" w:bidi="ar"/>
              </w:rPr>
              <w:t>CA_n48B_BCS4 and 5</w:t>
            </w:r>
          </w:p>
        </w:tc>
        <w:tc>
          <w:tcPr>
            <w:tcW w:w="1496" w:type="dxa"/>
            <w:tcBorders>
              <w:top w:val="nil"/>
              <w:left w:val="single" w:sz="4" w:space="0" w:color="auto"/>
              <w:bottom w:val="single" w:sz="4" w:space="0" w:color="auto"/>
              <w:right w:val="single" w:sz="4" w:space="0" w:color="auto"/>
            </w:tcBorders>
            <w:vAlign w:val="center"/>
          </w:tcPr>
          <w:p w14:paraId="38636835" w14:textId="77777777" w:rsidR="00636DC6" w:rsidRPr="00170508" w:rsidRDefault="00636DC6" w:rsidP="00636DC6">
            <w:pPr>
              <w:pStyle w:val="TAC"/>
              <w:rPr>
                <w:rFonts w:eastAsia="DengXian"/>
                <w:lang w:eastAsia="zh-CN"/>
              </w:rPr>
            </w:pPr>
          </w:p>
        </w:tc>
      </w:tr>
      <w:tr w:rsidR="00636DC6" w:rsidRPr="00170508" w14:paraId="029847A1"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46D1B134" w14:textId="77777777" w:rsidR="00636DC6" w:rsidRPr="00170508" w:rsidRDefault="00636DC6" w:rsidP="00636DC6">
            <w:pPr>
              <w:pStyle w:val="TAC"/>
              <w:rPr>
                <w:rFonts w:eastAsia="DengXian"/>
                <w:lang w:eastAsia="zh-CN"/>
              </w:rPr>
            </w:pPr>
            <w:r w:rsidRPr="00170508">
              <w:rPr>
                <w:rFonts w:eastAsia="DengXian"/>
                <w:lang w:val="en-US"/>
              </w:rPr>
              <w:t>CA_n2A-n5B-n48A</w:t>
            </w:r>
          </w:p>
        </w:tc>
        <w:tc>
          <w:tcPr>
            <w:tcW w:w="1716" w:type="dxa"/>
            <w:tcBorders>
              <w:top w:val="single" w:sz="4" w:space="0" w:color="auto"/>
              <w:left w:val="single" w:sz="4" w:space="0" w:color="auto"/>
              <w:bottom w:val="nil"/>
              <w:right w:val="single" w:sz="4" w:space="0" w:color="auto"/>
            </w:tcBorders>
            <w:vAlign w:val="center"/>
          </w:tcPr>
          <w:p w14:paraId="7588019D" w14:textId="77777777" w:rsidR="00636DC6" w:rsidRPr="00170508" w:rsidRDefault="00636DC6" w:rsidP="00636DC6">
            <w:pPr>
              <w:pStyle w:val="TAC"/>
              <w:rPr>
                <w:rFonts w:eastAsia="MS Mincho" w:cs="Arial"/>
                <w:color w:val="000000"/>
                <w:szCs w:val="18"/>
                <w:lang w:val="en-US"/>
              </w:rPr>
            </w:pPr>
            <w:r w:rsidRPr="00170508">
              <w:rPr>
                <w:rFonts w:eastAsia="MS Mincho" w:cs="Arial"/>
                <w:color w:val="000000"/>
                <w:szCs w:val="18"/>
                <w:lang w:val="en-US"/>
              </w:rPr>
              <w:t>CA_n2A-n5A</w:t>
            </w:r>
          </w:p>
          <w:p w14:paraId="7DB2C92F" w14:textId="77777777" w:rsidR="00636DC6" w:rsidRPr="00170508" w:rsidRDefault="00636DC6" w:rsidP="00636DC6">
            <w:pPr>
              <w:pStyle w:val="TAC"/>
              <w:rPr>
                <w:rFonts w:eastAsia="MS Mincho" w:cs="Arial"/>
                <w:color w:val="000000"/>
                <w:szCs w:val="18"/>
                <w:lang w:val="en-US"/>
              </w:rPr>
            </w:pPr>
            <w:r w:rsidRPr="00170508">
              <w:rPr>
                <w:rFonts w:eastAsia="MS Mincho" w:cs="Arial"/>
                <w:color w:val="000000"/>
                <w:szCs w:val="18"/>
                <w:lang w:val="en-US"/>
              </w:rPr>
              <w:t>CA_n2A-n48A</w:t>
            </w:r>
          </w:p>
          <w:p w14:paraId="4EDD18AB" w14:textId="77777777" w:rsidR="00636DC6" w:rsidRDefault="00636DC6" w:rsidP="00636DC6">
            <w:pPr>
              <w:pStyle w:val="TAC"/>
              <w:rPr>
                <w:rFonts w:eastAsia="MS Mincho" w:cs="Arial"/>
                <w:color w:val="000000"/>
                <w:szCs w:val="18"/>
                <w:lang w:val="en-US"/>
              </w:rPr>
            </w:pPr>
            <w:r w:rsidRPr="00170508">
              <w:rPr>
                <w:rFonts w:eastAsia="MS Mincho" w:cs="Arial"/>
                <w:color w:val="000000"/>
                <w:szCs w:val="18"/>
                <w:lang w:val="en-US"/>
              </w:rPr>
              <w:t>CA_n5A-n48A</w:t>
            </w:r>
          </w:p>
          <w:p w14:paraId="1308370F" w14:textId="77777777" w:rsidR="00636DC6" w:rsidRPr="00170508" w:rsidRDefault="00636DC6" w:rsidP="00636DC6">
            <w:pPr>
              <w:pStyle w:val="TAC"/>
              <w:rPr>
                <w:rFonts w:eastAsia="DengXian"/>
                <w:lang w:eastAsia="zh-CN"/>
              </w:rPr>
            </w:pPr>
            <w:r w:rsidRPr="00170508">
              <w:rPr>
                <w:rFonts w:eastAsia="MS Mincho" w:cs="Arial"/>
                <w:color w:val="000000"/>
                <w:szCs w:val="18"/>
                <w:lang w:val="en-US"/>
              </w:rPr>
              <w:t>CA_n5</w:t>
            </w:r>
            <w:r>
              <w:rPr>
                <w:rFonts w:eastAsia="MS Mincho" w:cs="Arial"/>
                <w:color w:val="000000"/>
                <w:szCs w:val="18"/>
                <w:lang w:val="en-US"/>
              </w:rPr>
              <w:t>B</w:t>
            </w:r>
          </w:p>
        </w:tc>
        <w:tc>
          <w:tcPr>
            <w:tcW w:w="772" w:type="dxa"/>
            <w:tcBorders>
              <w:top w:val="single" w:sz="4" w:space="0" w:color="auto"/>
              <w:left w:val="single" w:sz="4" w:space="0" w:color="auto"/>
              <w:bottom w:val="single" w:sz="4" w:space="0" w:color="auto"/>
              <w:right w:val="single" w:sz="4" w:space="0" w:color="auto"/>
            </w:tcBorders>
            <w:vAlign w:val="center"/>
          </w:tcPr>
          <w:p w14:paraId="3D34F33F" w14:textId="77777777" w:rsidR="00636DC6" w:rsidRPr="00170508" w:rsidRDefault="00636DC6" w:rsidP="00636DC6">
            <w:pPr>
              <w:pStyle w:val="TAC"/>
              <w:rPr>
                <w:rFonts w:eastAsia="DengXian"/>
                <w:lang w:val="sv-SE" w:eastAsia="zh-CN"/>
              </w:rPr>
            </w:pPr>
            <w:r w:rsidRPr="00170508">
              <w:rPr>
                <w:rFonts w:eastAsia="DengXian"/>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3648597" w14:textId="77777777" w:rsidR="00636DC6" w:rsidRPr="00170508" w:rsidRDefault="00636DC6" w:rsidP="00636DC6">
            <w:pPr>
              <w:pStyle w:val="TAC"/>
              <w:rPr>
                <w:rFonts w:eastAsia="DengXian" w:cs="Arial"/>
                <w:color w:val="000000"/>
                <w:szCs w:val="18"/>
                <w:lang w:val="en-US" w:eastAsia="zh-CN" w:bidi="ar"/>
              </w:rPr>
            </w:pPr>
            <w:r w:rsidRPr="00170508">
              <w:rPr>
                <w:rFonts w:eastAsia="DengXian"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3265B332" w14:textId="77777777" w:rsidR="00636DC6" w:rsidRPr="00170508" w:rsidRDefault="00636DC6" w:rsidP="00636DC6">
            <w:pPr>
              <w:pStyle w:val="TAC"/>
              <w:rPr>
                <w:rFonts w:eastAsia="DengXian"/>
                <w:lang w:eastAsia="zh-CN"/>
              </w:rPr>
            </w:pPr>
            <w:r w:rsidRPr="00170508">
              <w:rPr>
                <w:rFonts w:eastAsia="DengXian"/>
                <w:lang w:val="en-US" w:eastAsia="zh-CN"/>
              </w:rPr>
              <w:t>4 and 5</w:t>
            </w:r>
          </w:p>
        </w:tc>
      </w:tr>
      <w:tr w:rsidR="00636DC6" w:rsidRPr="00170508" w14:paraId="54A41D7A" w14:textId="77777777" w:rsidTr="00FD02C8">
        <w:trPr>
          <w:jc w:val="center"/>
        </w:trPr>
        <w:tc>
          <w:tcPr>
            <w:tcW w:w="2062" w:type="dxa"/>
            <w:tcBorders>
              <w:top w:val="nil"/>
              <w:left w:val="single" w:sz="4" w:space="0" w:color="auto"/>
              <w:bottom w:val="nil"/>
              <w:right w:val="single" w:sz="4" w:space="0" w:color="auto"/>
            </w:tcBorders>
            <w:vAlign w:val="center"/>
          </w:tcPr>
          <w:p w14:paraId="2700A363"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E88D3C6"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31365C" w14:textId="77777777" w:rsidR="00636DC6" w:rsidRPr="00170508" w:rsidRDefault="00636DC6" w:rsidP="00636DC6">
            <w:pPr>
              <w:pStyle w:val="TAC"/>
              <w:rPr>
                <w:rFonts w:eastAsia="DengXian"/>
                <w:lang w:val="sv-SE" w:eastAsia="zh-CN"/>
              </w:rPr>
            </w:pPr>
            <w:r w:rsidRPr="00170508">
              <w:rPr>
                <w:rFonts w:eastAsia="DengXian"/>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4FF42AE" w14:textId="77777777" w:rsidR="00636DC6" w:rsidRPr="00170508" w:rsidRDefault="00636DC6" w:rsidP="00636DC6">
            <w:pPr>
              <w:pStyle w:val="TAC"/>
              <w:rPr>
                <w:rFonts w:eastAsia="DengXian" w:cs="Arial"/>
                <w:color w:val="000000"/>
                <w:szCs w:val="18"/>
                <w:lang w:val="en-US" w:eastAsia="zh-CN" w:bidi="ar"/>
              </w:rPr>
            </w:pPr>
            <w:r w:rsidRPr="00170508">
              <w:rPr>
                <w:rFonts w:eastAsia="DengXian" w:cs="Arial"/>
                <w:color w:val="000000"/>
                <w:szCs w:val="18"/>
                <w:lang w:val="en-US" w:eastAsia="zh-CN" w:bidi="ar"/>
              </w:rPr>
              <w:t>CA_n5B_BCS4 and 5</w:t>
            </w:r>
          </w:p>
        </w:tc>
        <w:tc>
          <w:tcPr>
            <w:tcW w:w="1496" w:type="dxa"/>
            <w:tcBorders>
              <w:top w:val="nil"/>
              <w:left w:val="single" w:sz="4" w:space="0" w:color="auto"/>
              <w:bottom w:val="nil"/>
              <w:right w:val="single" w:sz="4" w:space="0" w:color="auto"/>
            </w:tcBorders>
            <w:vAlign w:val="center"/>
          </w:tcPr>
          <w:p w14:paraId="7FAE168D" w14:textId="77777777" w:rsidR="00636DC6" w:rsidRPr="00170508" w:rsidRDefault="00636DC6" w:rsidP="00636DC6">
            <w:pPr>
              <w:pStyle w:val="TAC"/>
              <w:rPr>
                <w:rFonts w:eastAsia="DengXian"/>
                <w:lang w:eastAsia="zh-CN"/>
              </w:rPr>
            </w:pPr>
          </w:p>
        </w:tc>
      </w:tr>
      <w:tr w:rsidR="00636DC6" w:rsidRPr="00170508" w14:paraId="414E68DB"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370BADB5"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613D12B"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4C4559" w14:textId="77777777" w:rsidR="00636DC6" w:rsidRPr="00170508" w:rsidRDefault="00636DC6" w:rsidP="00636DC6">
            <w:pPr>
              <w:pStyle w:val="TAC"/>
              <w:rPr>
                <w:rFonts w:eastAsia="DengXian"/>
                <w:lang w:val="sv-SE" w:eastAsia="zh-CN"/>
              </w:rPr>
            </w:pPr>
            <w:r w:rsidRPr="00170508">
              <w:rPr>
                <w:rFonts w:eastAsia="DengXian"/>
                <w:lang w:val="sv-SE"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60D424B" w14:textId="77777777" w:rsidR="00636DC6" w:rsidRPr="00170508" w:rsidRDefault="00636DC6" w:rsidP="00636DC6">
            <w:pPr>
              <w:pStyle w:val="TAC"/>
              <w:rPr>
                <w:rFonts w:eastAsia="DengXian" w:cs="Arial"/>
                <w:color w:val="000000"/>
                <w:szCs w:val="18"/>
                <w:lang w:val="en-US" w:eastAsia="zh-CN" w:bidi="ar"/>
              </w:rPr>
            </w:pPr>
            <w:r w:rsidRPr="00170508">
              <w:rPr>
                <w:rFonts w:eastAsia="DengXian" w:cs="Arial"/>
                <w:color w:val="000000"/>
                <w:szCs w:val="18"/>
                <w:lang w:val="en-US" w:eastAsia="zh-CN" w:bidi="ar"/>
              </w:rPr>
              <w:t>n48 channel bandwidths in Table 5.3.5-1</w:t>
            </w:r>
          </w:p>
        </w:tc>
        <w:tc>
          <w:tcPr>
            <w:tcW w:w="1496" w:type="dxa"/>
            <w:tcBorders>
              <w:top w:val="nil"/>
              <w:left w:val="single" w:sz="4" w:space="0" w:color="auto"/>
              <w:bottom w:val="single" w:sz="4" w:space="0" w:color="auto"/>
              <w:right w:val="single" w:sz="4" w:space="0" w:color="auto"/>
            </w:tcBorders>
            <w:vAlign w:val="center"/>
          </w:tcPr>
          <w:p w14:paraId="75B524B7" w14:textId="77777777" w:rsidR="00636DC6" w:rsidRPr="00170508" w:rsidRDefault="00636DC6" w:rsidP="00636DC6">
            <w:pPr>
              <w:pStyle w:val="TAC"/>
              <w:rPr>
                <w:rFonts w:eastAsia="DengXian"/>
                <w:lang w:eastAsia="zh-CN"/>
              </w:rPr>
            </w:pPr>
          </w:p>
        </w:tc>
      </w:tr>
      <w:tr w:rsidR="00636DC6" w:rsidRPr="00170508" w14:paraId="5AFC4FC2" w14:textId="77777777" w:rsidTr="00FD02C8">
        <w:trPr>
          <w:jc w:val="center"/>
        </w:trPr>
        <w:tc>
          <w:tcPr>
            <w:tcW w:w="2062" w:type="dxa"/>
            <w:tcBorders>
              <w:top w:val="nil"/>
              <w:left w:val="single" w:sz="4" w:space="0" w:color="auto"/>
              <w:bottom w:val="nil"/>
              <w:right w:val="single" w:sz="4" w:space="0" w:color="auto"/>
            </w:tcBorders>
            <w:vAlign w:val="center"/>
          </w:tcPr>
          <w:p w14:paraId="78197472" w14:textId="77777777" w:rsidR="00636DC6" w:rsidRPr="00170508" w:rsidRDefault="00636DC6" w:rsidP="00636DC6">
            <w:pPr>
              <w:pStyle w:val="TAC"/>
              <w:rPr>
                <w:rFonts w:eastAsia="DengXian"/>
                <w:lang w:eastAsia="zh-CN"/>
              </w:rPr>
            </w:pPr>
            <w:r w:rsidRPr="00170508">
              <w:rPr>
                <w:rFonts w:eastAsia="DengXian"/>
                <w:lang w:val="en-US"/>
              </w:rPr>
              <w:t>CA_n2A-n5A-n48B</w:t>
            </w:r>
          </w:p>
        </w:tc>
        <w:tc>
          <w:tcPr>
            <w:tcW w:w="1716" w:type="dxa"/>
            <w:tcBorders>
              <w:top w:val="nil"/>
              <w:left w:val="single" w:sz="4" w:space="0" w:color="auto"/>
              <w:bottom w:val="nil"/>
              <w:right w:val="single" w:sz="4" w:space="0" w:color="auto"/>
            </w:tcBorders>
            <w:vAlign w:val="center"/>
          </w:tcPr>
          <w:p w14:paraId="03951FEC" w14:textId="77777777" w:rsidR="00636DC6" w:rsidRPr="00170508" w:rsidRDefault="00636DC6" w:rsidP="00636DC6">
            <w:pPr>
              <w:pStyle w:val="TAC"/>
              <w:rPr>
                <w:rFonts w:eastAsia="MS Mincho" w:cs="Arial"/>
                <w:color w:val="000000"/>
                <w:szCs w:val="18"/>
                <w:lang w:val="en-US"/>
              </w:rPr>
            </w:pPr>
            <w:r w:rsidRPr="00170508">
              <w:rPr>
                <w:rFonts w:eastAsia="MS Mincho" w:cs="Arial"/>
                <w:color w:val="000000"/>
                <w:szCs w:val="18"/>
                <w:lang w:val="en-US"/>
              </w:rPr>
              <w:t>CA_n2A-n5A</w:t>
            </w:r>
          </w:p>
          <w:p w14:paraId="0AF6406F" w14:textId="77777777" w:rsidR="00636DC6" w:rsidRDefault="00636DC6" w:rsidP="00636DC6">
            <w:pPr>
              <w:pStyle w:val="TAC"/>
              <w:rPr>
                <w:rFonts w:eastAsia="MS Mincho" w:cs="Arial"/>
                <w:color w:val="000000"/>
                <w:szCs w:val="18"/>
                <w:lang w:val="en-US"/>
              </w:rPr>
            </w:pPr>
            <w:r w:rsidRPr="00170508">
              <w:rPr>
                <w:rFonts w:eastAsia="MS Mincho" w:cs="Arial"/>
                <w:color w:val="000000"/>
                <w:szCs w:val="18"/>
                <w:lang w:val="en-US"/>
              </w:rPr>
              <w:t>CA_n2A-n48A</w:t>
            </w:r>
          </w:p>
          <w:p w14:paraId="24128F6F" w14:textId="77777777" w:rsidR="00636DC6" w:rsidRPr="00170508" w:rsidRDefault="00636DC6" w:rsidP="00636DC6">
            <w:pPr>
              <w:pStyle w:val="TAC"/>
              <w:rPr>
                <w:rFonts w:eastAsia="MS Mincho" w:cs="Arial"/>
                <w:color w:val="000000"/>
                <w:szCs w:val="18"/>
                <w:lang w:val="en-US"/>
              </w:rPr>
            </w:pPr>
            <w:r w:rsidRPr="00170508">
              <w:rPr>
                <w:rFonts w:eastAsia="MS Mincho" w:cs="Arial"/>
                <w:color w:val="000000"/>
                <w:szCs w:val="18"/>
                <w:lang w:val="en-US"/>
              </w:rPr>
              <w:t>CA_n2A-n48</w:t>
            </w:r>
            <w:r>
              <w:rPr>
                <w:rFonts w:eastAsia="MS Mincho" w:cs="Arial"/>
                <w:color w:val="000000"/>
                <w:szCs w:val="18"/>
                <w:lang w:val="en-US"/>
              </w:rPr>
              <w:t>B</w:t>
            </w:r>
          </w:p>
          <w:p w14:paraId="77155622" w14:textId="77777777" w:rsidR="00636DC6" w:rsidRDefault="00636DC6" w:rsidP="00636DC6">
            <w:pPr>
              <w:pStyle w:val="TAC"/>
              <w:rPr>
                <w:rFonts w:eastAsia="MS Mincho" w:cs="Arial"/>
                <w:color w:val="000000"/>
                <w:szCs w:val="18"/>
                <w:lang w:val="en-US"/>
              </w:rPr>
            </w:pPr>
            <w:r w:rsidRPr="00170508">
              <w:rPr>
                <w:rFonts w:eastAsia="MS Mincho" w:cs="Arial"/>
                <w:color w:val="000000"/>
                <w:szCs w:val="18"/>
                <w:lang w:val="en-US"/>
              </w:rPr>
              <w:t>CA_n5A-n48A</w:t>
            </w:r>
          </w:p>
          <w:p w14:paraId="08965B21" w14:textId="77777777" w:rsidR="00636DC6" w:rsidRPr="00170508" w:rsidRDefault="00636DC6" w:rsidP="00636DC6">
            <w:pPr>
              <w:pStyle w:val="TAC"/>
              <w:rPr>
                <w:rFonts w:eastAsia="MS Mincho" w:cs="Arial"/>
                <w:color w:val="000000"/>
                <w:szCs w:val="18"/>
                <w:lang w:val="en-US"/>
              </w:rPr>
            </w:pPr>
            <w:r w:rsidRPr="00170508">
              <w:rPr>
                <w:rFonts w:eastAsia="MS Mincho" w:cs="Arial"/>
                <w:color w:val="000000"/>
                <w:szCs w:val="18"/>
                <w:lang w:val="en-US"/>
              </w:rPr>
              <w:t>CA_n5A-n48</w:t>
            </w:r>
            <w:r>
              <w:rPr>
                <w:rFonts w:eastAsia="MS Mincho" w:cs="Arial"/>
                <w:color w:val="000000"/>
                <w:szCs w:val="18"/>
                <w:lang w:val="en-US"/>
              </w:rPr>
              <w:t>B</w:t>
            </w:r>
          </w:p>
          <w:p w14:paraId="0B32AF5F" w14:textId="77777777" w:rsidR="00636DC6" w:rsidRPr="00170508" w:rsidRDefault="00636DC6" w:rsidP="00636DC6">
            <w:pPr>
              <w:pStyle w:val="TAC"/>
              <w:rPr>
                <w:rFonts w:eastAsia="DengXian"/>
                <w:lang w:eastAsia="zh-CN"/>
              </w:rPr>
            </w:pPr>
            <w:r w:rsidRPr="00170508">
              <w:rPr>
                <w:rFonts w:eastAsia="MS Mincho" w:cs="Arial"/>
                <w:color w:val="000000"/>
                <w:szCs w:val="18"/>
                <w:lang w:val="en-US"/>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327E93B3" w14:textId="77777777" w:rsidR="00636DC6" w:rsidRPr="00170508" w:rsidRDefault="00636DC6" w:rsidP="00636DC6">
            <w:pPr>
              <w:pStyle w:val="TAC"/>
              <w:rPr>
                <w:rFonts w:eastAsia="DengXian"/>
                <w:lang w:eastAsia="zh-CN"/>
              </w:rPr>
            </w:pPr>
            <w:r w:rsidRPr="00170508">
              <w:rPr>
                <w:rFonts w:eastAsia="DengXian"/>
                <w:lang w:val="en-US"/>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CF4F8BE"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val="en-US" w:eastAsia="zh-CN" w:bidi="ar"/>
              </w:rPr>
              <w:t>5, 10, 15, 20</w:t>
            </w:r>
          </w:p>
        </w:tc>
        <w:tc>
          <w:tcPr>
            <w:tcW w:w="1496" w:type="dxa"/>
            <w:tcBorders>
              <w:top w:val="nil"/>
              <w:left w:val="single" w:sz="4" w:space="0" w:color="auto"/>
              <w:bottom w:val="nil"/>
              <w:right w:val="single" w:sz="4" w:space="0" w:color="auto"/>
            </w:tcBorders>
            <w:vAlign w:val="center"/>
          </w:tcPr>
          <w:p w14:paraId="1CF76C24" w14:textId="77777777" w:rsidR="00636DC6" w:rsidRPr="00170508" w:rsidRDefault="00636DC6" w:rsidP="00636DC6">
            <w:pPr>
              <w:pStyle w:val="TAC"/>
              <w:rPr>
                <w:rFonts w:eastAsia="DengXian"/>
                <w:lang w:eastAsia="zh-CN"/>
              </w:rPr>
            </w:pPr>
            <w:r w:rsidRPr="00170508">
              <w:rPr>
                <w:rFonts w:eastAsia="DengXian"/>
                <w:color w:val="000000"/>
                <w:lang w:val="en-US" w:eastAsia="zh-CN" w:bidi="ar"/>
              </w:rPr>
              <w:t>0</w:t>
            </w:r>
          </w:p>
        </w:tc>
      </w:tr>
      <w:tr w:rsidR="00636DC6" w:rsidRPr="00170508" w14:paraId="63C0A060" w14:textId="77777777" w:rsidTr="00FD02C8">
        <w:trPr>
          <w:jc w:val="center"/>
        </w:trPr>
        <w:tc>
          <w:tcPr>
            <w:tcW w:w="2062" w:type="dxa"/>
            <w:tcBorders>
              <w:top w:val="nil"/>
              <w:left w:val="single" w:sz="4" w:space="0" w:color="auto"/>
              <w:bottom w:val="nil"/>
              <w:right w:val="single" w:sz="4" w:space="0" w:color="auto"/>
            </w:tcBorders>
            <w:vAlign w:val="center"/>
          </w:tcPr>
          <w:p w14:paraId="1C8CA58A"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AB74D5D"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1FC566" w14:textId="77777777" w:rsidR="00636DC6" w:rsidRPr="00170508" w:rsidRDefault="00636DC6" w:rsidP="00636DC6">
            <w:pPr>
              <w:pStyle w:val="TAC"/>
              <w:rPr>
                <w:rFonts w:eastAsia="DengXian"/>
                <w:lang w:eastAsia="zh-CN"/>
              </w:rPr>
            </w:pPr>
            <w:r w:rsidRPr="00170508">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EE4A102"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401CA74" w14:textId="77777777" w:rsidR="00636DC6" w:rsidRPr="00170508" w:rsidRDefault="00636DC6" w:rsidP="00636DC6">
            <w:pPr>
              <w:pStyle w:val="TAC"/>
              <w:rPr>
                <w:rFonts w:eastAsia="DengXian"/>
                <w:lang w:eastAsia="zh-CN"/>
              </w:rPr>
            </w:pPr>
          </w:p>
        </w:tc>
      </w:tr>
      <w:tr w:rsidR="00636DC6" w:rsidRPr="00170508" w14:paraId="559024CB" w14:textId="77777777" w:rsidTr="00FD02C8">
        <w:trPr>
          <w:jc w:val="center"/>
        </w:trPr>
        <w:tc>
          <w:tcPr>
            <w:tcW w:w="2062" w:type="dxa"/>
            <w:tcBorders>
              <w:top w:val="nil"/>
              <w:left w:val="single" w:sz="4" w:space="0" w:color="auto"/>
              <w:bottom w:val="nil"/>
              <w:right w:val="single" w:sz="4" w:space="0" w:color="auto"/>
            </w:tcBorders>
            <w:vAlign w:val="center"/>
          </w:tcPr>
          <w:p w14:paraId="6FD573B7"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AC52272"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C77011" w14:textId="77777777" w:rsidR="00636DC6" w:rsidRPr="00170508" w:rsidRDefault="00636DC6" w:rsidP="00636DC6">
            <w:pPr>
              <w:pStyle w:val="TAC"/>
              <w:rPr>
                <w:rFonts w:eastAsia="DengXian"/>
                <w:lang w:eastAsia="zh-CN"/>
              </w:rPr>
            </w:pPr>
            <w:r w:rsidRPr="00170508">
              <w:rPr>
                <w:rFonts w:eastAsia="DengXia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923115F"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CA_n48B_BCS0</w:t>
            </w:r>
          </w:p>
        </w:tc>
        <w:tc>
          <w:tcPr>
            <w:tcW w:w="1496" w:type="dxa"/>
            <w:tcBorders>
              <w:top w:val="nil"/>
              <w:left w:val="single" w:sz="4" w:space="0" w:color="auto"/>
              <w:bottom w:val="single" w:sz="4" w:space="0" w:color="auto"/>
              <w:right w:val="single" w:sz="4" w:space="0" w:color="auto"/>
            </w:tcBorders>
            <w:vAlign w:val="center"/>
          </w:tcPr>
          <w:p w14:paraId="415E3125" w14:textId="77777777" w:rsidR="00636DC6" w:rsidRPr="00170508" w:rsidRDefault="00636DC6" w:rsidP="00636DC6">
            <w:pPr>
              <w:pStyle w:val="TAC"/>
              <w:rPr>
                <w:rFonts w:eastAsia="DengXian"/>
                <w:lang w:eastAsia="zh-CN"/>
              </w:rPr>
            </w:pPr>
          </w:p>
        </w:tc>
      </w:tr>
      <w:tr w:rsidR="00636DC6" w:rsidRPr="00170508" w14:paraId="2493557B" w14:textId="77777777" w:rsidTr="00FD02C8">
        <w:trPr>
          <w:jc w:val="center"/>
        </w:trPr>
        <w:tc>
          <w:tcPr>
            <w:tcW w:w="2062" w:type="dxa"/>
            <w:tcBorders>
              <w:top w:val="nil"/>
              <w:left w:val="single" w:sz="4" w:space="0" w:color="auto"/>
              <w:bottom w:val="nil"/>
              <w:right w:val="single" w:sz="4" w:space="0" w:color="auto"/>
            </w:tcBorders>
            <w:vAlign w:val="center"/>
          </w:tcPr>
          <w:p w14:paraId="15E05D1C"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B60BB16"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F61283" w14:textId="77777777" w:rsidR="00636DC6" w:rsidRPr="00170508" w:rsidRDefault="00636DC6" w:rsidP="00636DC6">
            <w:pPr>
              <w:pStyle w:val="TAC"/>
              <w:rPr>
                <w:rFonts w:eastAsia="DengXian"/>
                <w:lang w:eastAsia="zh-CN"/>
              </w:rPr>
            </w:pPr>
            <w:r w:rsidRPr="00170508">
              <w:rPr>
                <w:rFonts w:eastAsia="DengXia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330E510"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5D05681" w14:textId="77777777" w:rsidR="00636DC6" w:rsidRPr="00170508" w:rsidRDefault="00636DC6" w:rsidP="00636DC6">
            <w:pPr>
              <w:pStyle w:val="TAC"/>
              <w:rPr>
                <w:rFonts w:eastAsia="DengXian"/>
                <w:lang w:eastAsia="zh-CN"/>
              </w:rPr>
            </w:pPr>
            <w:r w:rsidRPr="00170508">
              <w:rPr>
                <w:rFonts w:eastAsia="DengXian"/>
                <w:color w:val="000000"/>
                <w:lang w:eastAsia="zh-CN" w:bidi="ar"/>
              </w:rPr>
              <w:t>1</w:t>
            </w:r>
          </w:p>
        </w:tc>
      </w:tr>
      <w:tr w:rsidR="00636DC6" w:rsidRPr="00170508" w14:paraId="3100CCC0" w14:textId="77777777" w:rsidTr="00FD02C8">
        <w:trPr>
          <w:jc w:val="center"/>
        </w:trPr>
        <w:tc>
          <w:tcPr>
            <w:tcW w:w="2062" w:type="dxa"/>
            <w:tcBorders>
              <w:top w:val="nil"/>
              <w:left w:val="single" w:sz="4" w:space="0" w:color="auto"/>
              <w:bottom w:val="nil"/>
              <w:right w:val="single" w:sz="4" w:space="0" w:color="auto"/>
            </w:tcBorders>
            <w:vAlign w:val="center"/>
          </w:tcPr>
          <w:p w14:paraId="43430626"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D4FAC6A"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966779" w14:textId="77777777" w:rsidR="00636DC6" w:rsidRPr="00170508" w:rsidRDefault="00636DC6" w:rsidP="00636DC6">
            <w:pPr>
              <w:pStyle w:val="TAC"/>
              <w:rPr>
                <w:rFonts w:eastAsia="DengXian"/>
                <w:lang w:eastAsia="zh-CN"/>
              </w:rPr>
            </w:pPr>
            <w:r w:rsidRPr="00170508">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90C8EA8"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1C9AD0F" w14:textId="77777777" w:rsidR="00636DC6" w:rsidRPr="00170508" w:rsidRDefault="00636DC6" w:rsidP="00636DC6">
            <w:pPr>
              <w:pStyle w:val="TAC"/>
              <w:rPr>
                <w:rFonts w:eastAsia="DengXian"/>
                <w:lang w:eastAsia="zh-CN"/>
              </w:rPr>
            </w:pPr>
          </w:p>
        </w:tc>
      </w:tr>
      <w:tr w:rsidR="00636DC6" w:rsidRPr="00170508" w14:paraId="257F0A5F" w14:textId="77777777" w:rsidTr="00FD02C8">
        <w:trPr>
          <w:jc w:val="center"/>
        </w:trPr>
        <w:tc>
          <w:tcPr>
            <w:tcW w:w="2062" w:type="dxa"/>
            <w:tcBorders>
              <w:top w:val="nil"/>
              <w:left w:val="single" w:sz="4" w:space="0" w:color="auto"/>
              <w:bottom w:val="nil"/>
              <w:right w:val="single" w:sz="4" w:space="0" w:color="auto"/>
            </w:tcBorders>
            <w:vAlign w:val="center"/>
          </w:tcPr>
          <w:p w14:paraId="06BBB35A"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9DC46C1"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9349C2" w14:textId="77777777" w:rsidR="00636DC6" w:rsidRPr="00170508" w:rsidRDefault="00636DC6" w:rsidP="00636DC6">
            <w:pPr>
              <w:pStyle w:val="TAC"/>
              <w:rPr>
                <w:rFonts w:eastAsia="DengXian"/>
                <w:lang w:eastAsia="zh-CN"/>
              </w:rPr>
            </w:pPr>
            <w:r w:rsidRPr="00170508">
              <w:rPr>
                <w:rFonts w:eastAsia="DengXia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78163AE"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CA_n48B_BCS1</w:t>
            </w:r>
          </w:p>
        </w:tc>
        <w:tc>
          <w:tcPr>
            <w:tcW w:w="1496" w:type="dxa"/>
            <w:tcBorders>
              <w:top w:val="nil"/>
              <w:left w:val="single" w:sz="4" w:space="0" w:color="auto"/>
              <w:bottom w:val="single" w:sz="4" w:space="0" w:color="auto"/>
              <w:right w:val="single" w:sz="4" w:space="0" w:color="auto"/>
            </w:tcBorders>
            <w:vAlign w:val="center"/>
          </w:tcPr>
          <w:p w14:paraId="29D9D9A3" w14:textId="77777777" w:rsidR="00636DC6" w:rsidRPr="00170508" w:rsidRDefault="00636DC6" w:rsidP="00636DC6">
            <w:pPr>
              <w:pStyle w:val="TAC"/>
              <w:rPr>
                <w:rFonts w:eastAsia="DengXian"/>
                <w:lang w:eastAsia="zh-CN"/>
              </w:rPr>
            </w:pPr>
          </w:p>
        </w:tc>
      </w:tr>
      <w:tr w:rsidR="00636DC6" w:rsidRPr="00170508" w14:paraId="602D0129" w14:textId="77777777" w:rsidTr="00FD02C8">
        <w:trPr>
          <w:jc w:val="center"/>
        </w:trPr>
        <w:tc>
          <w:tcPr>
            <w:tcW w:w="2062" w:type="dxa"/>
            <w:tcBorders>
              <w:top w:val="nil"/>
              <w:left w:val="single" w:sz="4" w:space="0" w:color="auto"/>
              <w:bottom w:val="nil"/>
              <w:right w:val="single" w:sz="4" w:space="0" w:color="auto"/>
            </w:tcBorders>
            <w:vAlign w:val="center"/>
          </w:tcPr>
          <w:p w14:paraId="15BDB548"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9E04BAC"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C3C806" w14:textId="77777777" w:rsidR="00636DC6" w:rsidRPr="00170508" w:rsidRDefault="00636DC6" w:rsidP="00636DC6">
            <w:pPr>
              <w:pStyle w:val="TAC"/>
              <w:rPr>
                <w:rFonts w:eastAsia="DengXian"/>
                <w:lang w:eastAsia="zh-CN"/>
              </w:rPr>
            </w:pPr>
            <w:r w:rsidRPr="00170508">
              <w:rPr>
                <w:rFonts w:eastAsia="DengXia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DDD4D0C"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DE1880C" w14:textId="77777777" w:rsidR="00636DC6" w:rsidRPr="00170508" w:rsidRDefault="00636DC6" w:rsidP="00636DC6">
            <w:pPr>
              <w:pStyle w:val="TAC"/>
              <w:rPr>
                <w:rFonts w:eastAsia="DengXian"/>
                <w:lang w:eastAsia="zh-CN"/>
              </w:rPr>
            </w:pPr>
            <w:r w:rsidRPr="00170508">
              <w:rPr>
                <w:rFonts w:eastAsia="DengXian"/>
                <w:color w:val="000000"/>
                <w:lang w:eastAsia="zh-CN" w:bidi="ar"/>
              </w:rPr>
              <w:t>2</w:t>
            </w:r>
          </w:p>
        </w:tc>
      </w:tr>
      <w:tr w:rsidR="00636DC6" w:rsidRPr="00170508" w14:paraId="0827405B" w14:textId="77777777" w:rsidTr="00FD02C8">
        <w:trPr>
          <w:jc w:val="center"/>
        </w:trPr>
        <w:tc>
          <w:tcPr>
            <w:tcW w:w="2062" w:type="dxa"/>
            <w:tcBorders>
              <w:top w:val="nil"/>
              <w:left w:val="single" w:sz="4" w:space="0" w:color="auto"/>
              <w:bottom w:val="nil"/>
              <w:right w:val="single" w:sz="4" w:space="0" w:color="auto"/>
            </w:tcBorders>
            <w:vAlign w:val="center"/>
          </w:tcPr>
          <w:p w14:paraId="399262B4"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FE160F1"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50D751" w14:textId="77777777" w:rsidR="00636DC6" w:rsidRPr="00170508" w:rsidRDefault="00636DC6" w:rsidP="00636DC6">
            <w:pPr>
              <w:pStyle w:val="TAC"/>
              <w:rPr>
                <w:rFonts w:eastAsia="DengXian"/>
                <w:lang w:eastAsia="zh-CN"/>
              </w:rPr>
            </w:pPr>
            <w:r w:rsidRPr="00170508">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C610920"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1A8147F" w14:textId="77777777" w:rsidR="00636DC6" w:rsidRPr="00170508" w:rsidRDefault="00636DC6" w:rsidP="00636DC6">
            <w:pPr>
              <w:pStyle w:val="TAC"/>
              <w:rPr>
                <w:rFonts w:eastAsia="DengXian"/>
                <w:lang w:eastAsia="zh-CN"/>
              </w:rPr>
            </w:pPr>
          </w:p>
        </w:tc>
      </w:tr>
      <w:tr w:rsidR="00636DC6" w:rsidRPr="00170508" w14:paraId="75EB1407" w14:textId="77777777" w:rsidTr="00FD02C8">
        <w:trPr>
          <w:jc w:val="center"/>
        </w:trPr>
        <w:tc>
          <w:tcPr>
            <w:tcW w:w="2062" w:type="dxa"/>
            <w:tcBorders>
              <w:top w:val="nil"/>
              <w:left w:val="single" w:sz="4" w:space="0" w:color="auto"/>
              <w:bottom w:val="nil"/>
              <w:right w:val="single" w:sz="4" w:space="0" w:color="auto"/>
            </w:tcBorders>
            <w:vAlign w:val="center"/>
          </w:tcPr>
          <w:p w14:paraId="64DC8BF8"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BF289AC"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9890DC" w14:textId="77777777" w:rsidR="00636DC6" w:rsidRPr="00170508" w:rsidRDefault="00636DC6" w:rsidP="00636DC6">
            <w:pPr>
              <w:pStyle w:val="TAC"/>
              <w:rPr>
                <w:rFonts w:eastAsia="DengXian"/>
                <w:lang w:eastAsia="zh-CN"/>
              </w:rPr>
            </w:pPr>
            <w:r w:rsidRPr="00170508">
              <w:rPr>
                <w:rFonts w:eastAsia="DengXia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1FA07AF"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CA_n48B_BCS2</w:t>
            </w:r>
          </w:p>
        </w:tc>
        <w:tc>
          <w:tcPr>
            <w:tcW w:w="1496" w:type="dxa"/>
            <w:tcBorders>
              <w:top w:val="nil"/>
              <w:left w:val="single" w:sz="4" w:space="0" w:color="auto"/>
              <w:bottom w:val="single" w:sz="4" w:space="0" w:color="auto"/>
              <w:right w:val="single" w:sz="4" w:space="0" w:color="auto"/>
            </w:tcBorders>
            <w:vAlign w:val="center"/>
          </w:tcPr>
          <w:p w14:paraId="0005B485" w14:textId="77777777" w:rsidR="00636DC6" w:rsidRPr="00170508" w:rsidRDefault="00636DC6" w:rsidP="00636DC6">
            <w:pPr>
              <w:pStyle w:val="TAC"/>
              <w:rPr>
                <w:rFonts w:eastAsia="DengXian"/>
                <w:lang w:eastAsia="zh-CN"/>
              </w:rPr>
            </w:pPr>
          </w:p>
        </w:tc>
      </w:tr>
      <w:tr w:rsidR="00636DC6" w:rsidRPr="00170508" w14:paraId="153880EC" w14:textId="77777777" w:rsidTr="00FD02C8">
        <w:trPr>
          <w:jc w:val="center"/>
        </w:trPr>
        <w:tc>
          <w:tcPr>
            <w:tcW w:w="2062" w:type="dxa"/>
            <w:tcBorders>
              <w:top w:val="nil"/>
              <w:left w:val="single" w:sz="4" w:space="0" w:color="auto"/>
              <w:bottom w:val="nil"/>
              <w:right w:val="single" w:sz="4" w:space="0" w:color="auto"/>
            </w:tcBorders>
            <w:vAlign w:val="center"/>
          </w:tcPr>
          <w:p w14:paraId="566C35D9"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05A9D6D"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561F08" w14:textId="77777777" w:rsidR="00636DC6" w:rsidRPr="00170508" w:rsidRDefault="00636DC6" w:rsidP="00636DC6">
            <w:pPr>
              <w:pStyle w:val="TAC"/>
              <w:rPr>
                <w:rFonts w:eastAsia="DengXian"/>
              </w:rPr>
            </w:pPr>
            <w:r w:rsidRPr="00170508">
              <w:rPr>
                <w:rFonts w:eastAsia="DengXian"/>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5F17E34"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3C8353F4" w14:textId="77777777" w:rsidR="00636DC6" w:rsidRPr="00170508" w:rsidRDefault="00636DC6" w:rsidP="00636DC6">
            <w:pPr>
              <w:pStyle w:val="TAC"/>
              <w:rPr>
                <w:rFonts w:eastAsia="DengXian"/>
                <w:lang w:eastAsia="zh-CN"/>
              </w:rPr>
            </w:pPr>
            <w:r w:rsidRPr="00170508">
              <w:rPr>
                <w:rFonts w:eastAsia="DengXian"/>
                <w:lang w:val="en-US" w:eastAsia="zh-CN"/>
              </w:rPr>
              <w:t>4 and 5</w:t>
            </w:r>
          </w:p>
        </w:tc>
      </w:tr>
      <w:tr w:rsidR="00636DC6" w:rsidRPr="00170508" w14:paraId="0E42177D" w14:textId="77777777" w:rsidTr="00FD02C8">
        <w:trPr>
          <w:jc w:val="center"/>
        </w:trPr>
        <w:tc>
          <w:tcPr>
            <w:tcW w:w="2062" w:type="dxa"/>
            <w:tcBorders>
              <w:top w:val="nil"/>
              <w:left w:val="single" w:sz="4" w:space="0" w:color="auto"/>
              <w:bottom w:val="nil"/>
              <w:right w:val="single" w:sz="4" w:space="0" w:color="auto"/>
            </w:tcBorders>
            <w:vAlign w:val="center"/>
          </w:tcPr>
          <w:p w14:paraId="33B6A9F0"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1A22B9E"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6FEE31" w14:textId="77777777" w:rsidR="00636DC6" w:rsidRPr="00170508" w:rsidRDefault="00636DC6" w:rsidP="00636DC6">
            <w:pPr>
              <w:pStyle w:val="TAC"/>
              <w:rPr>
                <w:rFonts w:eastAsia="DengXian"/>
              </w:rPr>
            </w:pPr>
            <w:r w:rsidRPr="00170508">
              <w:rPr>
                <w:rFonts w:eastAsia="DengXian"/>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211A491"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val="en-US"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29E34105" w14:textId="77777777" w:rsidR="00636DC6" w:rsidRPr="00170508" w:rsidRDefault="00636DC6" w:rsidP="00636DC6">
            <w:pPr>
              <w:pStyle w:val="TAC"/>
              <w:rPr>
                <w:rFonts w:eastAsia="DengXian"/>
                <w:lang w:eastAsia="zh-CN"/>
              </w:rPr>
            </w:pPr>
          </w:p>
        </w:tc>
      </w:tr>
      <w:tr w:rsidR="00636DC6" w:rsidRPr="00170508" w14:paraId="20429E66"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188BD281"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7176C44"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A13887" w14:textId="77777777" w:rsidR="00636DC6" w:rsidRPr="00170508" w:rsidRDefault="00636DC6" w:rsidP="00636DC6">
            <w:pPr>
              <w:pStyle w:val="TAC"/>
              <w:rPr>
                <w:rFonts w:eastAsia="DengXian"/>
              </w:rPr>
            </w:pPr>
            <w:r w:rsidRPr="00170508">
              <w:rPr>
                <w:rFonts w:eastAsia="DengXian"/>
                <w:lang w:val="sv-SE"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C028C5B"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val="en-US" w:eastAsia="zh-CN" w:bidi="ar"/>
              </w:rPr>
              <w:t>CA_n48B_BCS4 and 5</w:t>
            </w:r>
          </w:p>
        </w:tc>
        <w:tc>
          <w:tcPr>
            <w:tcW w:w="1496" w:type="dxa"/>
            <w:tcBorders>
              <w:top w:val="nil"/>
              <w:left w:val="single" w:sz="4" w:space="0" w:color="auto"/>
              <w:bottom w:val="single" w:sz="4" w:space="0" w:color="auto"/>
              <w:right w:val="single" w:sz="4" w:space="0" w:color="auto"/>
            </w:tcBorders>
            <w:vAlign w:val="center"/>
          </w:tcPr>
          <w:p w14:paraId="58CF3575" w14:textId="77777777" w:rsidR="00636DC6" w:rsidRPr="00170508" w:rsidRDefault="00636DC6" w:rsidP="00636DC6">
            <w:pPr>
              <w:pStyle w:val="TAC"/>
              <w:rPr>
                <w:rFonts w:eastAsia="DengXian"/>
                <w:lang w:eastAsia="zh-CN"/>
              </w:rPr>
            </w:pPr>
          </w:p>
        </w:tc>
      </w:tr>
      <w:tr w:rsidR="00636DC6" w:rsidRPr="00170508" w14:paraId="0F7C80B2"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36C3812D" w14:textId="77777777" w:rsidR="00636DC6" w:rsidRPr="00170508" w:rsidRDefault="00636DC6" w:rsidP="00636DC6">
            <w:pPr>
              <w:pStyle w:val="TAC"/>
              <w:rPr>
                <w:rFonts w:eastAsia="DengXian"/>
                <w:lang w:eastAsia="zh-CN"/>
              </w:rPr>
            </w:pPr>
            <w:r w:rsidRPr="00170508">
              <w:rPr>
                <w:rFonts w:eastAsia="DengXian"/>
                <w:lang w:val="en-US"/>
              </w:rPr>
              <w:t>CA_n2A-n5B-n48B</w:t>
            </w:r>
          </w:p>
        </w:tc>
        <w:tc>
          <w:tcPr>
            <w:tcW w:w="1716" w:type="dxa"/>
            <w:tcBorders>
              <w:top w:val="single" w:sz="4" w:space="0" w:color="auto"/>
              <w:left w:val="single" w:sz="4" w:space="0" w:color="auto"/>
              <w:bottom w:val="nil"/>
              <w:right w:val="single" w:sz="4" w:space="0" w:color="auto"/>
            </w:tcBorders>
            <w:vAlign w:val="center"/>
          </w:tcPr>
          <w:p w14:paraId="053F7830" w14:textId="77777777" w:rsidR="00636DC6" w:rsidRPr="00170508" w:rsidRDefault="00636DC6" w:rsidP="00636DC6">
            <w:pPr>
              <w:pStyle w:val="TAC"/>
              <w:rPr>
                <w:rFonts w:eastAsia="MS Mincho" w:cs="Arial"/>
                <w:color w:val="000000"/>
                <w:szCs w:val="18"/>
                <w:lang w:val="en-US"/>
              </w:rPr>
            </w:pPr>
            <w:r w:rsidRPr="00170508">
              <w:rPr>
                <w:rFonts w:eastAsia="MS Mincho" w:cs="Arial"/>
                <w:color w:val="000000"/>
                <w:szCs w:val="18"/>
                <w:lang w:val="en-US"/>
              </w:rPr>
              <w:t>CA_n2A-n5A</w:t>
            </w:r>
          </w:p>
          <w:p w14:paraId="6EF27EEF" w14:textId="77777777" w:rsidR="00636DC6" w:rsidRDefault="00636DC6" w:rsidP="00636DC6">
            <w:pPr>
              <w:pStyle w:val="TAC"/>
              <w:rPr>
                <w:rFonts w:eastAsia="MS Mincho" w:cs="Arial"/>
                <w:color w:val="000000"/>
                <w:szCs w:val="18"/>
                <w:lang w:val="en-US"/>
              </w:rPr>
            </w:pPr>
            <w:r w:rsidRPr="00170508">
              <w:rPr>
                <w:rFonts w:eastAsia="MS Mincho" w:cs="Arial"/>
                <w:color w:val="000000"/>
                <w:szCs w:val="18"/>
                <w:lang w:val="en-US"/>
              </w:rPr>
              <w:t>CA_n2A-n48A</w:t>
            </w:r>
          </w:p>
          <w:p w14:paraId="67FC8B30" w14:textId="77777777" w:rsidR="00636DC6" w:rsidRPr="00170508" w:rsidRDefault="00636DC6" w:rsidP="00636DC6">
            <w:pPr>
              <w:pStyle w:val="TAC"/>
              <w:rPr>
                <w:rFonts w:eastAsia="MS Mincho" w:cs="Arial"/>
                <w:color w:val="000000"/>
                <w:szCs w:val="18"/>
                <w:lang w:val="en-US"/>
              </w:rPr>
            </w:pPr>
            <w:r w:rsidRPr="00170508">
              <w:rPr>
                <w:rFonts w:eastAsia="MS Mincho" w:cs="Arial"/>
                <w:color w:val="000000"/>
                <w:szCs w:val="18"/>
                <w:lang w:val="en-US"/>
              </w:rPr>
              <w:t>CA_n2A-n48</w:t>
            </w:r>
            <w:r>
              <w:rPr>
                <w:rFonts w:eastAsia="MS Mincho" w:cs="Arial"/>
                <w:color w:val="000000"/>
                <w:szCs w:val="18"/>
                <w:lang w:val="en-US"/>
              </w:rPr>
              <w:t>B</w:t>
            </w:r>
          </w:p>
          <w:p w14:paraId="5E748DB9" w14:textId="77777777" w:rsidR="00636DC6" w:rsidRDefault="00636DC6" w:rsidP="00636DC6">
            <w:pPr>
              <w:pStyle w:val="TAC"/>
              <w:rPr>
                <w:rFonts w:eastAsia="MS Mincho" w:cs="Arial"/>
                <w:color w:val="000000"/>
                <w:szCs w:val="18"/>
                <w:lang w:val="en-US"/>
              </w:rPr>
            </w:pPr>
            <w:r w:rsidRPr="00170508">
              <w:rPr>
                <w:rFonts w:eastAsia="MS Mincho" w:cs="Arial"/>
                <w:color w:val="000000"/>
                <w:szCs w:val="18"/>
                <w:lang w:val="en-US"/>
              </w:rPr>
              <w:t>CA_n5A-n48A</w:t>
            </w:r>
          </w:p>
          <w:p w14:paraId="386DD184" w14:textId="77777777" w:rsidR="00636DC6" w:rsidRDefault="00636DC6" w:rsidP="00636DC6">
            <w:pPr>
              <w:pStyle w:val="TAC"/>
              <w:rPr>
                <w:rFonts w:eastAsia="MS Mincho" w:cs="Arial"/>
                <w:color w:val="000000"/>
                <w:szCs w:val="18"/>
                <w:lang w:val="en-US"/>
              </w:rPr>
            </w:pPr>
            <w:r w:rsidRPr="00170508">
              <w:rPr>
                <w:rFonts w:eastAsia="MS Mincho" w:cs="Arial"/>
                <w:color w:val="000000"/>
                <w:szCs w:val="18"/>
                <w:lang w:val="en-US"/>
              </w:rPr>
              <w:t>CA_n5A-n48</w:t>
            </w:r>
            <w:r>
              <w:rPr>
                <w:rFonts w:eastAsia="MS Mincho" w:cs="Arial"/>
                <w:color w:val="000000"/>
                <w:szCs w:val="18"/>
                <w:lang w:val="en-US"/>
              </w:rPr>
              <w:t>B</w:t>
            </w:r>
          </w:p>
          <w:p w14:paraId="680B9097" w14:textId="77777777" w:rsidR="00636DC6" w:rsidRPr="00170508" w:rsidRDefault="00636DC6" w:rsidP="00636DC6">
            <w:pPr>
              <w:pStyle w:val="TAC"/>
              <w:rPr>
                <w:rFonts w:eastAsia="MS Mincho" w:cs="Arial"/>
                <w:color w:val="000000"/>
                <w:szCs w:val="18"/>
                <w:lang w:val="en-US"/>
              </w:rPr>
            </w:pPr>
            <w:r w:rsidRPr="00170508">
              <w:rPr>
                <w:rFonts w:eastAsia="MS Mincho" w:cs="Arial"/>
                <w:color w:val="000000"/>
                <w:szCs w:val="18"/>
                <w:lang w:val="en-US"/>
              </w:rPr>
              <w:t>CA_n5</w:t>
            </w:r>
            <w:r>
              <w:rPr>
                <w:rFonts w:eastAsia="MS Mincho" w:cs="Arial"/>
                <w:color w:val="000000"/>
                <w:szCs w:val="18"/>
                <w:lang w:val="en-US"/>
              </w:rPr>
              <w:t>B</w:t>
            </w:r>
          </w:p>
          <w:p w14:paraId="1EB6D051" w14:textId="77777777" w:rsidR="00636DC6" w:rsidRPr="00170508" w:rsidRDefault="00636DC6" w:rsidP="00636DC6">
            <w:pPr>
              <w:pStyle w:val="TAC"/>
              <w:rPr>
                <w:rFonts w:eastAsia="DengXian"/>
                <w:lang w:eastAsia="zh-CN"/>
              </w:rPr>
            </w:pPr>
            <w:r w:rsidRPr="00170508">
              <w:rPr>
                <w:rFonts w:eastAsia="MS Mincho" w:cs="Arial"/>
                <w:color w:val="000000"/>
                <w:szCs w:val="18"/>
                <w:lang w:val="en-US"/>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666276A2" w14:textId="77777777" w:rsidR="00636DC6" w:rsidRPr="00170508" w:rsidRDefault="00636DC6" w:rsidP="00636DC6">
            <w:pPr>
              <w:pStyle w:val="TAC"/>
              <w:rPr>
                <w:rFonts w:eastAsia="DengXian"/>
              </w:rPr>
            </w:pPr>
            <w:r w:rsidRPr="00170508">
              <w:rPr>
                <w:rFonts w:eastAsia="DengXian"/>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A6E226E"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1E2BC049" w14:textId="77777777" w:rsidR="00636DC6" w:rsidRPr="00170508" w:rsidRDefault="00636DC6" w:rsidP="00636DC6">
            <w:pPr>
              <w:pStyle w:val="TAC"/>
              <w:rPr>
                <w:rFonts w:eastAsia="DengXian"/>
                <w:lang w:eastAsia="zh-CN"/>
              </w:rPr>
            </w:pPr>
            <w:r w:rsidRPr="00170508">
              <w:rPr>
                <w:rFonts w:eastAsia="DengXian"/>
                <w:lang w:val="en-US" w:eastAsia="zh-CN"/>
              </w:rPr>
              <w:t>4 and 5</w:t>
            </w:r>
          </w:p>
        </w:tc>
      </w:tr>
      <w:tr w:rsidR="00636DC6" w:rsidRPr="00170508" w14:paraId="0BBE774F" w14:textId="77777777" w:rsidTr="00FD02C8">
        <w:trPr>
          <w:jc w:val="center"/>
        </w:trPr>
        <w:tc>
          <w:tcPr>
            <w:tcW w:w="2062" w:type="dxa"/>
            <w:tcBorders>
              <w:top w:val="nil"/>
              <w:left w:val="single" w:sz="4" w:space="0" w:color="auto"/>
              <w:bottom w:val="nil"/>
              <w:right w:val="single" w:sz="4" w:space="0" w:color="auto"/>
            </w:tcBorders>
            <w:vAlign w:val="center"/>
          </w:tcPr>
          <w:p w14:paraId="3661EDC7"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5EBBF36"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13653E" w14:textId="77777777" w:rsidR="00636DC6" w:rsidRPr="00170508" w:rsidRDefault="00636DC6" w:rsidP="00636DC6">
            <w:pPr>
              <w:pStyle w:val="TAC"/>
              <w:rPr>
                <w:rFonts w:eastAsia="DengXian"/>
              </w:rPr>
            </w:pPr>
            <w:r w:rsidRPr="00170508">
              <w:rPr>
                <w:rFonts w:eastAsia="DengXian"/>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31FC135"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val="en-US" w:eastAsia="zh-CN" w:bidi="ar"/>
              </w:rPr>
              <w:t>CA_n5B_BCS4 and 5</w:t>
            </w:r>
          </w:p>
        </w:tc>
        <w:tc>
          <w:tcPr>
            <w:tcW w:w="1496" w:type="dxa"/>
            <w:tcBorders>
              <w:top w:val="nil"/>
              <w:left w:val="single" w:sz="4" w:space="0" w:color="auto"/>
              <w:bottom w:val="nil"/>
              <w:right w:val="single" w:sz="4" w:space="0" w:color="auto"/>
            </w:tcBorders>
            <w:vAlign w:val="center"/>
          </w:tcPr>
          <w:p w14:paraId="1443E540" w14:textId="77777777" w:rsidR="00636DC6" w:rsidRPr="00170508" w:rsidRDefault="00636DC6" w:rsidP="00636DC6">
            <w:pPr>
              <w:pStyle w:val="TAC"/>
              <w:rPr>
                <w:rFonts w:eastAsia="DengXian"/>
                <w:lang w:eastAsia="zh-CN"/>
              </w:rPr>
            </w:pPr>
          </w:p>
        </w:tc>
      </w:tr>
      <w:tr w:rsidR="00636DC6" w:rsidRPr="00170508" w14:paraId="37CDF44C"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24F3C7E0"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7479C5D"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467A45" w14:textId="77777777" w:rsidR="00636DC6" w:rsidRPr="00170508" w:rsidRDefault="00636DC6" w:rsidP="00636DC6">
            <w:pPr>
              <w:pStyle w:val="TAC"/>
              <w:rPr>
                <w:rFonts w:eastAsia="DengXian"/>
              </w:rPr>
            </w:pPr>
            <w:r w:rsidRPr="00170508">
              <w:rPr>
                <w:rFonts w:eastAsia="DengXian"/>
                <w:lang w:val="sv-SE"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7CD84C8"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val="en-US" w:eastAsia="zh-CN" w:bidi="ar"/>
              </w:rPr>
              <w:t>CA_n48B_BCS4 and 5</w:t>
            </w:r>
          </w:p>
        </w:tc>
        <w:tc>
          <w:tcPr>
            <w:tcW w:w="1496" w:type="dxa"/>
            <w:tcBorders>
              <w:top w:val="nil"/>
              <w:left w:val="single" w:sz="4" w:space="0" w:color="auto"/>
              <w:bottom w:val="single" w:sz="4" w:space="0" w:color="auto"/>
              <w:right w:val="single" w:sz="4" w:space="0" w:color="auto"/>
            </w:tcBorders>
            <w:vAlign w:val="center"/>
          </w:tcPr>
          <w:p w14:paraId="426BACB8" w14:textId="77777777" w:rsidR="00636DC6" w:rsidRPr="00170508" w:rsidRDefault="00636DC6" w:rsidP="00636DC6">
            <w:pPr>
              <w:pStyle w:val="TAC"/>
              <w:rPr>
                <w:rFonts w:eastAsia="DengXian"/>
                <w:lang w:eastAsia="zh-CN"/>
              </w:rPr>
            </w:pPr>
          </w:p>
        </w:tc>
      </w:tr>
      <w:tr w:rsidR="00636DC6" w:rsidRPr="00170508" w14:paraId="1F94BC85" w14:textId="77777777" w:rsidTr="00FD02C8">
        <w:trPr>
          <w:jc w:val="center"/>
        </w:trPr>
        <w:tc>
          <w:tcPr>
            <w:tcW w:w="2062" w:type="dxa"/>
            <w:tcBorders>
              <w:top w:val="nil"/>
              <w:left w:val="single" w:sz="4" w:space="0" w:color="auto"/>
              <w:bottom w:val="nil"/>
              <w:right w:val="single" w:sz="4" w:space="0" w:color="auto"/>
            </w:tcBorders>
            <w:vAlign w:val="center"/>
          </w:tcPr>
          <w:p w14:paraId="7321DF33" w14:textId="77777777" w:rsidR="00636DC6" w:rsidRPr="00170508" w:rsidRDefault="00636DC6" w:rsidP="00636DC6">
            <w:pPr>
              <w:pStyle w:val="TAC"/>
              <w:rPr>
                <w:rFonts w:eastAsia="DengXian"/>
                <w:lang w:eastAsia="zh-CN"/>
              </w:rPr>
            </w:pPr>
            <w:r w:rsidRPr="00170508">
              <w:rPr>
                <w:rFonts w:eastAsia="DengXian"/>
              </w:rPr>
              <w:t>CA_n2A-n5A-n48(2A)</w:t>
            </w:r>
          </w:p>
        </w:tc>
        <w:tc>
          <w:tcPr>
            <w:tcW w:w="1716" w:type="dxa"/>
            <w:tcBorders>
              <w:top w:val="nil"/>
              <w:left w:val="single" w:sz="4" w:space="0" w:color="auto"/>
              <w:bottom w:val="nil"/>
              <w:right w:val="single" w:sz="4" w:space="0" w:color="auto"/>
            </w:tcBorders>
            <w:vAlign w:val="center"/>
          </w:tcPr>
          <w:p w14:paraId="757C8E53" w14:textId="77777777" w:rsidR="00636DC6" w:rsidRPr="00170508" w:rsidRDefault="00636DC6" w:rsidP="00636DC6">
            <w:pPr>
              <w:pStyle w:val="TAC"/>
              <w:rPr>
                <w:rFonts w:eastAsia="DengXian" w:cs="Arial"/>
                <w:color w:val="000000"/>
                <w:szCs w:val="18"/>
              </w:rPr>
            </w:pPr>
            <w:r w:rsidRPr="00170508">
              <w:rPr>
                <w:rFonts w:eastAsia="DengXian" w:cs="Arial"/>
                <w:color w:val="000000"/>
                <w:szCs w:val="18"/>
              </w:rPr>
              <w:t>CA_n2A-n5A</w:t>
            </w:r>
          </w:p>
          <w:p w14:paraId="466D0E72" w14:textId="77777777" w:rsidR="00636DC6" w:rsidRPr="00170508" w:rsidRDefault="00636DC6" w:rsidP="00636DC6">
            <w:pPr>
              <w:pStyle w:val="TAC"/>
              <w:rPr>
                <w:rFonts w:eastAsia="DengXian" w:cs="Arial"/>
                <w:color w:val="000000"/>
                <w:szCs w:val="18"/>
              </w:rPr>
            </w:pPr>
            <w:r w:rsidRPr="00170508">
              <w:rPr>
                <w:rFonts w:eastAsia="DengXian" w:cs="Arial"/>
                <w:color w:val="000000"/>
                <w:szCs w:val="18"/>
              </w:rPr>
              <w:t>CA_n2A-n48A</w:t>
            </w:r>
          </w:p>
          <w:p w14:paraId="60D014D6" w14:textId="77777777" w:rsidR="00636DC6" w:rsidRPr="00170508" w:rsidRDefault="00636DC6" w:rsidP="00636DC6">
            <w:pPr>
              <w:pStyle w:val="TAC"/>
              <w:rPr>
                <w:rFonts w:eastAsia="DengXian" w:cs="Arial"/>
                <w:color w:val="000000"/>
                <w:szCs w:val="18"/>
              </w:rPr>
            </w:pPr>
            <w:r w:rsidRPr="00170508">
              <w:rPr>
                <w:rFonts w:eastAsia="DengXian" w:cs="Arial"/>
                <w:color w:val="000000"/>
                <w:szCs w:val="18"/>
              </w:rPr>
              <w:t>CA_n5A-n48A</w:t>
            </w:r>
          </w:p>
        </w:tc>
        <w:tc>
          <w:tcPr>
            <w:tcW w:w="772" w:type="dxa"/>
            <w:tcBorders>
              <w:top w:val="single" w:sz="4" w:space="0" w:color="auto"/>
              <w:left w:val="single" w:sz="4" w:space="0" w:color="auto"/>
              <w:bottom w:val="single" w:sz="4" w:space="0" w:color="auto"/>
              <w:right w:val="single" w:sz="4" w:space="0" w:color="auto"/>
            </w:tcBorders>
            <w:vAlign w:val="center"/>
          </w:tcPr>
          <w:p w14:paraId="29BC4563" w14:textId="77777777" w:rsidR="00636DC6" w:rsidRPr="00170508" w:rsidRDefault="00636DC6" w:rsidP="00636DC6">
            <w:pPr>
              <w:pStyle w:val="TAC"/>
              <w:rPr>
                <w:rFonts w:eastAsia="DengXian"/>
                <w:lang w:eastAsia="zh-CN"/>
              </w:rPr>
            </w:pPr>
            <w:r w:rsidRPr="00170508">
              <w:rPr>
                <w:rFonts w:eastAsia="DengXia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6BEB32B"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CEC480B" w14:textId="77777777" w:rsidR="00636DC6" w:rsidRPr="00170508" w:rsidRDefault="00636DC6" w:rsidP="00636DC6">
            <w:pPr>
              <w:pStyle w:val="TAC"/>
              <w:rPr>
                <w:rFonts w:eastAsia="DengXian"/>
                <w:lang w:eastAsia="zh-CN"/>
              </w:rPr>
            </w:pPr>
            <w:r w:rsidRPr="00170508">
              <w:rPr>
                <w:rFonts w:eastAsia="DengXian"/>
                <w:color w:val="000000"/>
                <w:lang w:eastAsia="zh-CN" w:bidi="ar"/>
              </w:rPr>
              <w:t>0</w:t>
            </w:r>
          </w:p>
        </w:tc>
      </w:tr>
      <w:tr w:rsidR="00636DC6" w:rsidRPr="00170508" w14:paraId="76428DC6" w14:textId="77777777" w:rsidTr="00FD02C8">
        <w:trPr>
          <w:jc w:val="center"/>
        </w:trPr>
        <w:tc>
          <w:tcPr>
            <w:tcW w:w="2062" w:type="dxa"/>
            <w:tcBorders>
              <w:top w:val="nil"/>
              <w:left w:val="single" w:sz="4" w:space="0" w:color="auto"/>
              <w:bottom w:val="nil"/>
              <w:right w:val="single" w:sz="4" w:space="0" w:color="auto"/>
            </w:tcBorders>
            <w:vAlign w:val="center"/>
          </w:tcPr>
          <w:p w14:paraId="2810EAB9"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C097BB9"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DC2ABF" w14:textId="77777777" w:rsidR="00636DC6" w:rsidRPr="00170508" w:rsidRDefault="00636DC6" w:rsidP="00636DC6">
            <w:pPr>
              <w:pStyle w:val="TAC"/>
              <w:rPr>
                <w:rFonts w:eastAsia="DengXian"/>
                <w:lang w:eastAsia="zh-CN"/>
              </w:rPr>
            </w:pPr>
            <w:r w:rsidRPr="00170508">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360A040"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CF0A04D" w14:textId="77777777" w:rsidR="00636DC6" w:rsidRPr="00170508" w:rsidRDefault="00636DC6" w:rsidP="00636DC6">
            <w:pPr>
              <w:pStyle w:val="TAC"/>
              <w:rPr>
                <w:rFonts w:eastAsia="DengXian"/>
                <w:lang w:eastAsia="zh-CN"/>
              </w:rPr>
            </w:pPr>
          </w:p>
        </w:tc>
      </w:tr>
      <w:tr w:rsidR="00636DC6" w:rsidRPr="00170508" w14:paraId="68764D90" w14:textId="77777777" w:rsidTr="00FD02C8">
        <w:trPr>
          <w:jc w:val="center"/>
        </w:trPr>
        <w:tc>
          <w:tcPr>
            <w:tcW w:w="2062" w:type="dxa"/>
            <w:tcBorders>
              <w:top w:val="nil"/>
              <w:left w:val="single" w:sz="4" w:space="0" w:color="auto"/>
              <w:bottom w:val="nil"/>
              <w:right w:val="single" w:sz="4" w:space="0" w:color="auto"/>
            </w:tcBorders>
            <w:vAlign w:val="center"/>
          </w:tcPr>
          <w:p w14:paraId="7245E308"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E239EB7"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8CD994" w14:textId="77777777" w:rsidR="00636DC6" w:rsidRPr="00170508" w:rsidRDefault="00636DC6" w:rsidP="00636DC6">
            <w:pPr>
              <w:pStyle w:val="TAC"/>
              <w:rPr>
                <w:rFonts w:eastAsia="DengXian"/>
                <w:lang w:eastAsia="zh-CN"/>
              </w:rPr>
            </w:pPr>
            <w:r w:rsidRPr="00170508">
              <w:rPr>
                <w:rFonts w:eastAsia="DengXia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183C96D"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CA_n48(2A)_BCS0</w:t>
            </w:r>
          </w:p>
        </w:tc>
        <w:tc>
          <w:tcPr>
            <w:tcW w:w="1496" w:type="dxa"/>
            <w:tcBorders>
              <w:top w:val="nil"/>
              <w:left w:val="single" w:sz="4" w:space="0" w:color="auto"/>
              <w:bottom w:val="single" w:sz="4" w:space="0" w:color="auto"/>
              <w:right w:val="single" w:sz="4" w:space="0" w:color="auto"/>
            </w:tcBorders>
            <w:vAlign w:val="center"/>
          </w:tcPr>
          <w:p w14:paraId="27D31917" w14:textId="77777777" w:rsidR="00636DC6" w:rsidRPr="00170508" w:rsidRDefault="00636DC6" w:rsidP="00636DC6">
            <w:pPr>
              <w:pStyle w:val="TAC"/>
              <w:rPr>
                <w:rFonts w:eastAsia="DengXian"/>
                <w:lang w:eastAsia="zh-CN"/>
              </w:rPr>
            </w:pPr>
          </w:p>
        </w:tc>
      </w:tr>
      <w:tr w:rsidR="00636DC6" w:rsidRPr="00170508" w14:paraId="6E1B5D87" w14:textId="77777777" w:rsidTr="00FD02C8">
        <w:trPr>
          <w:jc w:val="center"/>
        </w:trPr>
        <w:tc>
          <w:tcPr>
            <w:tcW w:w="2062" w:type="dxa"/>
            <w:tcBorders>
              <w:top w:val="nil"/>
              <w:left w:val="single" w:sz="4" w:space="0" w:color="auto"/>
              <w:bottom w:val="nil"/>
              <w:right w:val="single" w:sz="4" w:space="0" w:color="auto"/>
            </w:tcBorders>
            <w:vAlign w:val="center"/>
          </w:tcPr>
          <w:p w14:paraId="1D8A6EB9"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2C667C7"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881C73" w14:textId="77777777" w:rsidR="00636DC6" w:rsidRPr="00170508" w:rsidRDefault="00636DC6" w:rsidP="00636DC6">
            <w:pPr>
              <w:pStyle w:val="TAC"/>
              <w:rPr>
                <w:rFonts w:eastAsia="DengXian"/>
                <w:lang w:eastAsia="zh-CN"/>
              </w:rPr>
            </w:pPr>
            <w:r w:rsidRPr="00170508">
              <w:rPr>
                <w:rFonts w:eastAsia="DengXia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0B85BD8"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BA82EE2" w14:textId="77777777" w:rsidR="00636DC6" w:rsidRPr="00170508" w:rsidRDefault="00636DC6" w:rsidP="00636DC6">
            <w:pPr>
              <w:pStyle w:val="TAC"/>
              <w:rPr>
                <w:rFonts w:eastAsia="DengXian"/>
                <w:lang w:eastAsia="zh-CN"/>
              </w:rPr>
            </w:pPr>
            <w:r w:rsidRPr="00170508">
              <w:rPr>
                <w:rFonts w:eastAsia="DengXian"/>
                <w:color w:val="000000"/>
                <w:lang w:eastAsia="zh-CN" w:bidi="ar"/>
              </w:rPr>
              <w:t>1</w:t>
            </w:r>
          </w:p>
        </w:tc>
      </w:tr>
      <w:tr w:rsidR="00636DC6" w:rsidRPr="00170508" w14:paraId="7876F51B" w14:textId="77777777" w:rsidTr="00FD02C8">
        <w:trPr>
          <w:jc w:val="center"/>
        </w:trPr>
        <w:tc>
          <w:tcPr>
            <w:tcW w:w="2062" w:type="dxa"/>
            <w:tcBorders>
              <w:top w:val="nil"/>
              <w:left w:val="single" w:sz="4" w:space="0" w:color="auto"/>
              <w:bottom w:val="nil"/>
              <w:right w:val="single" w:sz="4" w:space="0" w:color="auto"/>
            </w:tcBorders>
            <w:vAlign w:val="center"/>
          </w:tcPr>
          <w:p w14:paraId="2AE0048C"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F1B361D"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F7ECC7" w14:textId="77777777" w:rsidR="00636DC6" w:rsidRPr="00170508" w:rsidRDefault="00636DC6" w:rsidP="00636DC6">
            <w:pPr>
              <w:pStyle w:val="TAC"/>
              <w:rPr>
                <w:rFonts w:eastAsia="DengXian"/>
                <w:lang w:eastAsia="zh-CN"/>
              </w:rPr>
            </w:pPr>
            <w:r w:rsidRPr="00170508">
              <w:rPr>
                <w:rFonts w:eastAsia="DengXian" w:cs="Arial"/>
                <w:sz w:val="16"/>
                <w:szCs w:val="16"/>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F4333AF" w14:textId="77777777" w:rsidR="00636DC6" w:rsidRPr="00170508" w:rsidRDefault="00636DC6" w:rsidP="00636DC6">
            <w:pPr>
              <w:pStyle w:val="TAC"/>
              <w:rPr>
                <w:rFonts w:ascii="Calibri" w:eastAsia="DengXian" w:hAnsi="Calibri" w:cs="Arial"/>
                <w:sz w:val="16"/>
                <w:szCs w:val="16"/>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0228C8D" w14:textId="77777777" w:rsidR="00636DC6" w:rsidRPr="00170508" w:rsidRDefault="00636DC6" w:rsidP="00636DC6">
            <w:pPr>
              <w:pStyle w:val="TAC"/>
              <w:rPr>
                <w:rFonts w:eastAsia="DengXian"/>
                <w:lang w:eastAsia="zh-CN"/>
              </w:rPr>
            </w:pPr>
          </w:p>
        </w:tc>
      </w:tr>
      <w:tr w:rsidR="00636DC6" w:rsidRPr="00170508" w14:paraId="4B9CDE1D" w14:textId="77777777" w:rsidTr="00FD02C8">
        <w:trPr>
          <w:jc w:val="center"/>
        </w:trPr>
        <w:tc>
          <w:tcPr>
            <w:tcW w:w="2062" w:type="dxa"/>
            <w:tcBorders>
              <w:top w:val="nil"/>
              <w:left w:val="single" w:sz="4" w:space="0" w:color="auto"/>
              <w:bottom w:val="nil"/>
              <w:right w:val="single" w:sz="4" w:space="0" w:color="auto"/>
            </w:tcBorders>
            <w:vAlign w:val="center"/>
          </w:tcPr>
          <w:p w14:paraId="06A5FEA1"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92616AB"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407018" w14:textId="77777777" w:rsidR="00636DC6" w:rsidRPr="00170508" w:rsidRDefault="00636DC6" w:rsidP="00636DC6">
            <w:pPr>
              <w:pStyle w:val="TAC"/>
              <w:rPr>
                <w:rFonts w:eastAsia="DengXian" w:cs="Arial"/>
                <w:sz w:val="16"/>
                <w:szCs w:val="16"/>
              </w:rPr>
            </w:pPr>
            <w:r w:rsidRPr="00170508">
              <w:rPr>
                <w:rFonts w:eastAsia="DengXian" w:cs="Arial"/>
                <w:sz w:val="16"/>
                <w:szCs w:val="16"/>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419179F" w14:textId="77777777" w:rsidR="00636DC6" w:rsidRPr="00170508" w:rsidRDefault="00636DC6" w:rsidP="00636DC6">
            <w:pPr>
              <w:pStyle w:val="TAC"/>
              <w:rPr>
                <w:rFonts w:ascii="Calibri" w:eastAsia="DengXian" w:hAnsi="Calibri" w:cs="Arial"/>
                <w:sz w:val="16"/>
                <w:szCs w:val="16"/>
                <w:lang w:eastAsia="zh-CN"/>
              </w:rPr>
            </w:pPr>
            <w:r w:rsidRPr="00170508">
              <w:rPr>
                <w:rFonts w:eastAsia="DengXian" w:cs="Arial"/>
                <w:color w:val="000000"/>
                <w:szCs w:val="18"/>
                <w:lang w:eastAsia="zh-CN" w:bidi="ar"/>
              </w:rPr>
              <w:t>CA_n48(2A)_BCS1</w:t>
            </w:r>
          </w:p>
        </w:tc>
        <w:tc>
          <w:tcPr>
            <w:tcW w:w="1496" w:type="dxa"/>
            <w:tcBorders>
              <w:top w:val="nil"/>
              <w:left w:val="single" w:sz="4" w:space="0" w:color="auto"/>
              <w:bottom w:val="single" w:sz="4" w:space="0" w:color="auto"/>
              <w:right w:val="single" w:sz="4" w:space="0" w:color="auto"/>
            </w:tcBorders>
            <w:vAlign w:val="center"/>
          </w:tcPr>
          <w:p w14:paraId="51ABEC80" w14:textId="77777777" w:rsidR="00636DC6" w:rsidRPr="00170508" w:rsidRDefault="00636DC6" w:rsidP="00636DC6">
            <w:pPr>
              <w:pStyle w:val="TAC"/>
              <w:rPr>
                <w:rFonts w:eastAsia="DengXian"/>
                <w:lang w:eastAsia="zh-CN"/>
              </w:rPr>
            </w:pPr>
          </w:p>
        </w:tc>
      </w:tr>
      <w:tr w:rsidR="00636DC6" w:rsidRPr="00170508" w14:paraId="26BE19E0" w14:textId="77777777" w:rsidTr="00FD02C8">
        <w:trPr>
          <w:jc w:val="center"/>
        </w:trPr>
        <w:tc>
          <w:tcPr>
            <w:tcW w:w="2062" w:type="dxa"/>
            <w:tcBorders>
              <w:top w:val="nil"/>
              <w:left w:val="single" w:sz="4" w:space="0" w:color="auto"/>
              <w:bottom w:val="nil"/>
              <w:right w:val="single" w:sz="4" w:space="0" w:color="auto"/>
            </w:tcBorders>
            <w:vAlign w:val="center"/>
          </w:tcPr>
          <w:p w14:paraId="5C01E2CA"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F663A92"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E1CF0E" w14:textId="77777777" w:rsidR="00636DC6" w:rsidRPr="00170508" w:rsidRDefault="00636DC6" w:rsidP="00636DC6">
            <w:pPr>
              <w:pStyle w:val="TAC"/>
              <w:rPr>
                <w:rFonts w:eastAsia="DengXian" w:cs="Arial"/>
                <w:sz w:val="16"/>
                <w:szCs w:val="16"/>
              </w:rPr>
            </w:pPr>
            <w:r w:rsidRPr="00170508">
              <w:rPr>
                <w:rFonts w:eastAsia="DengXian"/>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4D101A9"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5139855D" w14:textId="77777777" w:rsidR="00636DC6" w:rsidRPr="00170508" w:rsidRDefault="00636DC6" w:rsidP="00636DC6">
            <w:pPr>
              <w:pStyle w:val="TAC"/>
              <w:rPr>
                <w:rFonts w:eastAsia="DengXian"/>
                <w:lang w:eastAsia="zh-CN"/>
              </w:rPr>
            </w:pPr>
            <w:r w:rsidRPr="00170508">
              <w:rPr>
                <w:rFonts w:eastAsia="DengXian"/>
                <w:lang w:val="en-US" w:eastAsia="zh-CN"/>
              </w:rPr>
              <w:t>4 and 5</w:t>
            </w:r>
          </w:p>
        </w:tc>
      </w:tr>
      <w:tr w:rsidR="00636DC6" w:rsidRPr="00170508" w14:paraId="70590032" w14:textId="77777777" w:rsidTr="00FD02C8">
        <w:trPr>
          <w:jc w:val="center"/>
        </w:trPr>
        <w:tc>
          <w:tcPr>
            <w:tcW w:w="2062" w:type="dxa"/>
            <w:tcBorders>
              <w:top w:val="nil"/>
              <w:left w:val="single" w:sz="4" w:space="0" w:color="auto"/>
              <w:bottom w:val="nil"/>
              <w:right w:val="single" w:sz="4" w:space="0" w:color="auto"/>
            </w:tcBorders>
            <w:vAlign w:val="center"/>
          </w:tcPr>
          <w:p w14:paraId="65F37F17"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95F7198"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959EB2" w14:textId="77777777" w:rsidR="00636DC6" w:rsidRPr="00170508" w:rsidRDefault="00636DC6" w:rsidP="00636DC6">
            <w:pPr>
              <w:pStyle w:val="TAC"/>
              <w:rPr>
                <w:rFonts w:eastAsia="DengXian" w:cs="Arial"/>
                <w:sz w:val="16"/>
                <w:szCs w:val="16"/>
              </w:rPr>
            </w:pPr>
            <w:r w:rsidRPr="00170508">
              <w:rPr>
                <w:rFonts w:eastAsia="DengXian"/>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FF601A3"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val="en-US"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3BA97E24" w14:textId="77777777" w:rsidR="00636DC6" w:rsidRPr="00170508" w:rsidRDefault="00636DC6" w:rsidP="00636DC6">
            <w:pPr>
              <w:pStyle w:val="TAC"/>
              <w:rPr>
                <w:rFonts w:eastAsia="DengXian"/>
                <w:lang w:eastAsia="zh-CN"/>
              </w:rPr>
            </w:pPr>
          </w:p>
        </w:tc>
      </w:tr>
      <w:tr w:rsidR="00636DC6" w:rsidRPr="00170508" w14:paraId="072000D6"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21696531"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35BD959"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AE0F49" w14:textId="77777777" w:rsidR="00636DC6" w:rsidRPr="00170508" w:rsidRDefault="00636DC6" w:rsidP="00636DC6">
            <w:pPr>
              <w:pStyle w:val="TAC"/>
              <w:rPr>
                <w:rFonts w:eastAsia="DengXian" w:cs="Arial"/>
                <w:sz w:val="16"/>
                <w:szCs w:val="16"/>
              </w:rPr>
            </w:pPr>
            <w:r w:rsidRPr="00170508">
              <w:rPr>
                <w:rFonts w:eastAsia="DengXian"/>
                <w:lang w:val="sv-SE"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18D4933"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val="en-US" w:eastAsia="zh-CN" w:bidi="ar"/>
              </w:rPr>
              <w:t>CA_n48(2A)_BCS4 and 5</w:t>
            </w:r>
          </w:p>
        </w:tc>
        <w:tc>
          <w:tcPr>
            <w:tcW w:w="1496" w:type="dxa"/>
            <w:tcBorders>
              <w:top w:val="nil"/>
              <w:left w:val="single" w:sz="4" w:space="0" w:color="auto"/>
              <w:bottom w:val="single" w:sz="4" w:space="0" w:color="auto"/>
              <w:right w:val="single" w:sz="4" w:space="0" w:color="auto"/>
            </w:tcBorders>
            <w:vAlign w:val="center"/>
          </w:tcPr>
          <w:p w14:paraId="743DEFA8" w14:textId="77777777" w:rsidR="00636DC6" w:rsidRPr="00170508" w:rsidRDefault="00636DC6" w:rsidP="00636DC6">
            <w:pPr>
              <w:pStyle w:val="TAC"/>
              <w:rPr>
                <w:rFonts w:eastAsia="DengXian"/>
                <w:lang w:eastAsia="zh-CN"/>
              </w:rPr>
            </w:pPr>
          </w:p>
        </w:tc>
      </w:tr>
      <w:tr w:rsidR="00636DC6" w:rsidRPr="00170508" w14:paraId="60FCF6E4"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71CCCE82" w14:textId="77777777" w:rsidR="00636DC6" w:rsidRPr="00170508" w:rsidRDefault="00636DC6" w:rsidP="00636DC6">
            <w:pPr>
              <w:pStyle w:val="TAC"/>
              <w:rPr>
                <w:rFonts w:eastAsia="DengXian"/>
                <w:lang w:eastAsia="zh-CN"/>
              </w:rPr>
            </w:pPr>
            <w:r w:rsidRPr="00170508">
              <w:rPr>
                <w:rFonts w:eastAsia="DengXian"/>
                <w:lang w:val="en-US"/>
              </w:rPr>
              <w:t>CA_n2(2A)-n5A-n48(2A)</w:t>
            </w:r>
          </w:p>
        </w:tc>
        <w:tc>
          <w:tcPr>
            <w:tcW w:w="1716" w:type="dxa"/>
            <w:tcBorders>
              <w:top w:val="single" w:sz="4" w:space="0" w:color="auto"/>
              <w:left w:val="single" w:sz="4" w:space="0" w:color="auto"/>
              <w:bottom w:val="nil"/>
              <w:right w:val="single" w:sz="4" w:space="0" w:color="auto"/>
            </w:tcBorders>
            <w:vAlign w:val="center"/>
          </w:tcPr>
          <w:p w14:paraId="591B36FA" w14:textId="77777777" w:rsidR="00636DC6" w:rsidRPr="00170508" w:rsidRDefault="00636DC6" w:rsidP="00636DC6">
            <w:pPr>
              <w:pStyle w:val="TAC"/>
              <w:rPr>
                <w:rFonts w:eastAsia="DengXian" w:cs="Arial"/>
                <w:color w:val="000000"/>
                <w:szCs w:val="18"/>
                <w:lang w:val="en-US"/>
              </w:rPr>
            </w:pPr>
            <w:r w:rsidRPr="00170508">
              <w:rPr>
                <w:rFonts w:eastAsia="DengXian" w:cs="Arial"/>
                <w:color w:val="000000"/>
                <w:szCs w:val="18"/>
                <w:lang w:val="en-US"/>
              </w:rPr>
              <w:t>CA_n2A-n5A</w:t>
            </w:r>
          </w:p>
          <w:p w14:paraId="04190870" w14:textId="77777777" w:rsidR="00636DC6" w:rsidRPr="00170508" w:rsidRDefault="00636DC6" w:rsidP="00636DC6">
            <w:pPr>
              <w:pStyle w:val="TAC"/>
              <w:rPr>
                <w:rFonts w:eastAsia="DengXian" w:cs="Arial"/>
                <w:color w:val="000000"/>
                <w:szCs w:val="18"/>
                <w:lang w:val="en-US"/>
              </w:rPr>
            </w:pPr>
            <w:r w:rsidRPr="00170508">
              <w:rPr>
                <w:rFonts w:eastAsia="DengXian" w:cs="Arial"/>
                <w:color w:val="000000"/>
                <w:szCs w:val="18"/>
                <w:lang w:val="en-US"/>
              </w:rPr>
              <w:t>CA_n2A-n48A</w:t>
            </w:r>
          </w:p>
          <w:p w14:paraId="4F656E94" w14:textId="77777777" w:rsidR="00636DC6" w:rsidRPr="00170508" w:rsidRDefault="00636DC6" w:rsidP="00636DC6">
            <w:pPr>
              <w:pStyle w:val="TAC"/>
              <w:rPr>
                <w:rFonts w:eastAsia="DengXian"/>
                <w:lang w:eastAsia="zh-CN"/>
              </w:rPr>
            </w:pPr>
            <w:r w:rsidRPr="00170508">
              <w:rPr>
                <w:rFonts w:eastAsia="DengXian" w:cs="Arial"/>
                <w:color w:val="000000"/>
                <w:szCs w:val="18"/>
                <w:lang w:val="en-US"/>
              </w:rPr>
              <w:t>CA_n5A-n48A</w:t>
            </w:r>
          </w:p>
        </w:tc>
        <w:tc>
          <w:tcPr>
            <w:tcW w:w="772" w:type="dxa"/>
            <w:tcBorders>
              <w:top w:val="single" w:sz="4" w:space="0" w:color="auto"/>
              <w:left w:val="single" w:sz="4" w:space="0" w:color="auto"/>
              <w:bottom w:val="single" w:sz="4" w:space="0" w:color="auto"/>
              <w:right w:val="single" w:sz="4" w:space="0" w:color="auto"/>
            </w:tcBorders>
            <w:vAlign w:val="center"/>
          </w:tcPr>
          <w:p w14:paraId="014FFEF5" w14:textId="77777777" w:rsidR="00636DC6" w:rsidRPr="00170508" w:rsidRDefault="00636DC6" w:rsidP="00636DC6">
            <w:pPr>
              <w:pStyle w:val="TAC"/>
              <w:rPr>
                <w:rFonts w:eastAsia="DengXian" w:cs="Arial"/>
                <w:sz w:val="16"/>
                <w:szCs w:val="16"/>
              </w:rPr>
            </w:pPr>
            <w:r w:rsidRPr="00170508">
              <w:rPr>
                <w:rFonts w:eastAsia="DengXian"/>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4F4B2A6"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6A768C9B" w14:textId="77777777" w:rsidR="00636DC6" w:rsidRPr="00170508" w:rsidRDefault="00636DC6" w:rsidP="00636DC6">
            <w:pPr>
              <w:pStyle w:val="TAC"/>
              <w:rPr>
                <w:rFonts w:eastAsia="DengXian"/>
                <w:lang w:eastAsia="zh-CN"/>
              </w:rPr>
            </w:pPr>
            <w:r w:rsidRPr="00170508">
              <w:rPr>
                <w:rFonts w:eastAsia="DengXian"/>
                <w:lang w:val="en-US" w:eastAsia="zh-CN"/>
              </w:rPr>
              <w:t>4 and 5</w:t>
            </w:r>
          </w:p>
        </w:tc>
      </w:tr>
      <w:tr w:rsidR="00636DC6" w:rsidRPr="00170508" w14:paraId="78AEE9DB" w14:textId="77777777" w:rsidTr="00FD02C8">
        <w:trPr>
          <w:jc w:val="center"/>
        </w:trPr>
        <w:tc>
          <w:tcPr>
            <w:tcW w:w="2062" w:type="dxa"/>
            <w:tcBorders>
              <w:top w:val="nil"/>
              <w:left w:val="single" w:sz="4" w:space="0" w:color="auto"/>
              <w:bottom w:val="nil"/>
              <w:right w:val="single" w:sz="4" w:space="0" w:color="auto"/>
            </w:tcBorders>
            <w:vAlign w:val="center"/>
          </w:tcPr>
          <w:p w14:paraId="639867D6"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8D462DE"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E1CE98" w14:textId="77777777" w:rsidR="00636DC6" w:rsidRPr="00170508" w:rsidRDefault="00636DC6" w:rsidP="00636DC6">
            <w:pPr>
              <w:pStyle w:val="TAC"/>
              <w:rPr>
                <w:rFonts w:eastAsia="DengXian" w:cs="Arial"/>
                <w:sz w:val="16"/>
                <w:szCs w:val="16"/>
              </w:rPr>
            </w:pPr>
            <w:r w:rsidRPr="00170508">
              <w:rPr>
                <w:rFonts w:eastAsia="DengXian"/>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FBF5EEF"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val="en-US"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3BA9B5C4" w14:textId="77777777" w:rsidR="00636DC6" w:rsidRPr="00170508" w:rsidRDefault="00636DC6" w:rsidP="00636DC6">
            <w:pPr>
              <w:pStyle w:val="TAC"/>
              <w:rPr>
                <w:rFonts w:eastAsia="DengXian"/>
                <w:lang w:eastAsia="zh-CN"/>
              </w:rPr>
            </w:pPr>
          </w:p>
        </w:tc>
      </w:tr>
      <w:tr w:rsidR="00636DC6" w:rsidRPr="00170508" w14:paraId="5C15C47A"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694E659A"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F9CA646"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A3C9C2" w14:textId="77777777" w:rsidR="00636DC6" w:rsidRPr="00170508" w:rsidRDefault="00636DC6" w:rsidP="00636DC6">
            <w:pPr>
              <w:pStyle w:val="TAC"/>
              <w:rPr>
                <w:rFonts w:eastAsia="DengXian" w:cs="Arial"/>
                <w:sz w:val="16"/>
                <w:szCs w:val="16"/>
              </w:rPr>
            </w:pPr>
            <w:r w:rsidRPr="00170508">
              <w:rPr>
                <w:rFonts w:eastAsia="DengXian"/>
                <w:lang w:val="sv-SE"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17FFAE9"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val="en-US" w:eastAsia="zh-CN" w:bidi="ar"/>
              </w:rPr>
              <w:t>CA_n48(2A)_BCS4 and 5</w:t>
            </w:r>
          </w:p>
        </w:tc>
        <w:tc>
          <w:tcPr>
            <w:tcW w:w="1496" w:type="dxa"/>
            <w:tcBorders>
              <w:top w:val="nil"/>
              <w:left w:val="single" w:sz="4" w:space="0" w:color="auto"/>
              <w:bottom w:val="single" w:sz="4" w:space="0" w:color="auto"/>
              <w:right w:val="single" w:sz="4" w:space="0" w:color="auto"/>
            </w:tcBorders>
            <w:vAlign w:val="center"/>
          </w:tcPr>
          <w:p w14:paraId="45C9718B" w14:textId="77777777" w:rsidR="00636DC6" w:rsidRPr="00170508" w:rsidRDefault="00636DC6" w:rsidP="00636DC6">
            <w:pPr>
              <w:pStyle w:val="TAC"/>
              <w:rPr>
                <w:rFonts w:eastAsia="DengXian"/>
                <w:lang w:eastAsia="zh-CN"/>
              </w:rPr>
            </w:pPr>
          </w:p>
        </w:tc>
      </w:tr>
      <w:tr w:rsidR="00636DC6" w:rsidRPr="00D068FC" w14:paraId="55E74FAB"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4A1F5423" w14:textId="77777777" w:rsidR="00636DC6" w:rsidRPr="00170508" w:rsidRDefault="00636DC6" w:rsidP="00636DC6">
            <w:pPr>
              <w:pStyle w:val="TAC"/>
              <w:rPr>
                <w:rFonts w:eastAsia="DengXian"/>
              </w:rPr>
            </w:pPr>
            <w:r w:rsidRPr="00D068FC">
              <w:rPr>
                <w:rFonts w:eastAsia="DengXian"/>
              </w:rPr>
              <w:t>CA_n2(2A)-n5B-n48A</w:t>
            </w:r>
          </w:p>
        </w:tc>
        <w:tc>
          <w:tcPr>
            <w:tcW w:w="1716" w:type="dxa"/>
            <w:tcBorders>
              <w:top w:val="single" w:sz="4" w:space="0" w:color="auto"/>
              <w:left w:val="single" w:sz="4" w:space="0" w:color="auto"/>
              <w:bottom w:val="nil"/>
              <w:right w:val="single" w:sz="4" w:space="0" w:color="auto"/>
            </w:tcBorders>
            <w:vAlign w:val="center"/>
          </w:tcPr>
          <w:p w14:paraId="2EEB980F" w14:textId="77777777" w:rsidR="00636DC6" w:rsidRPr="00D068FC" w:rsidRDefault="00636DC6" w:rsidP="00636DC6">
            <w:pPr>
              <w:pStyle w:val="TAC"/>
              <w:rPr>
                <w:rFonts w:eastAsia="DengXian" w:cs="Arial"/>
                <w:color w:val="000000"/>
                <w:szCs w:val="18"/>
              </w:rPr>
            </w:pPr>
            <w:r w:rsidRPr="00D068FC">
              <w:rPr>
                <w:rFonts w:eastAsia="DengXian" w:cs="Arial"/>
                <w:color w:val="000000"/>
                <w:szCs w:val="18"/>
              </w:rPr>
              <w:t>CA_n2A-n5A</w:t>
            </w:r>
          </w:p>
          <w:p w14:paraId="1F354D05" w14:textId="77777777" w:rsidR="00636DC6" w:rsidRPr="00D068FC" w:rsidRDefault="00636DC6" w:rsidP="00636DC6">
            <w:pPr>
              <w:pStyle w:val="TAC"/>
              <w:rPr>
                <w:rFonts w:eastAsia="DengXian" w:cs="Arial"/>
                <w:color w:val="000000"/>
                <w:szCs w:val="18"/>
              </w:rPr>
            </w:pPr>
            <w:r w:rsidRPr="00D068FC">
              <w:rPr>
                <w:rFonts w:eastAsia="DengXian" w:cs="Arial"/>
                <w:color w:val="000000"/>
                <w:szCs w:val="18"/>
              </w:rPr>
              <w:t>CA_n2A-n48A</w:t>
            </w:r>
          </w:p>
          <w:p w14:paraId="5AD87CED" w14:textId="77777777" w:rsidR="00636DC6" w:rsidRPr="00D068FC" w:rsidRDefault="00636DC6" w:rsidP="00636DC6">
            <w:pPr>
              <w:pStyle w:val="TAC"/>
              <w:rPr>
                <w:rFonts w:eastAsia="DengXian" w:cs="Arial"/>
                <w:color w:val="000000"/>
                <w:szCs w:val="18"/>
              </w:rPr>
            </w:pPr>
            <w:r w:rsidRPr="00D068FC">
              <w:rPr>
                <w:rFonts w:eastAsia="DengXian" w:cs="Arial"/>
                <w:color w:val="000000"/>
                <w:szCs w:val="18"/>
              </w:rPr>
              <w:t>CA_n5A-n48A</w:t>
            </w:r>
          </w:p>
          <w:p w14:paraId="3E3D6E35" w14:textId="77777777" w:rsidR="00636DC6" w:rsidRPr="00D068FC" w:rsidRDefault="00636DC6" w:rsidP="00636DC6">
            <w:pPr>
              <w:pStyle w:val="TAC"/>
              <w:rPr>
                <w:rFonts w:eastAsia="DengXian" w:cs="Arial"/>
                <w:color w:val="000000"/>
                <w:szCs w:val="18"/>
              </w:rPr>
            </w:pPr>
            <w:r w:rsidRPr="00D068FC">
              <w:rPr>
                <w:rFonts w:eastAsia="DengXian" w:cs="Arial"/>
                <w:color w:val="000000"/>
                <w:szCs w:val="18"/>
              </w:rPr>
              <w:t>CA_n5B</w:t>
            </w:r>
          </w:p>
        </w:tc>
        <w:tc>
          <w:tcPr>
            <w:tcW w:w="772" w:type="dxa"/>
            <w:tcBorders>
              <w:top w:val="single" w:sz="4" w:space="0" w:color="auto"/>
              <w:left w:val="single" w:sz="4" w:space="0" w:color="auto"/>
              <w:bottom w:val="single" w:sz="4" w:space="0" w:color="auto"/>
              <w:right w:val="single" w:sz="4" w:space="0" w:color="auto"/>
            </w:tcBorders>
            <w:vAlign w:val="center"/>
          </w:tcPr>
          <w:p w14:paraId="55B9C67D" w14:textId="77777777" w:rsidR="00636DC6" w:rsidRPr="00170508" w:rsidRDefault="00636DC6" w:rsidP="00636DC6">
            <w:pPr>
              <w:pStyle w:val="TAC"/>
              <w:rPr>
                <w:rFonts w:eastAsia="DengXian"/>
                <w:lang w:val="sv-SE" w:eastAsia="zh-CN"/>
              </w:rPr>
            </w:pPr>
            <w:r w:rsidRPr="00D068FC">
              <w:rPr>
                <w:rFonts w:eastAsia="DengXian"/>
                <w:lang w:val="sv-SE"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3007E14" w14:textId="77777777" w:rsidR="00636DC6" w:rsidRPr="00D068FC" w:rsidRDefault="00636DC6" w:rsidP="00636DC6">
            <w:pPr>
              <w:pStyle w:val="TAC"/>
              <w:rPr>
                <w:rFonts w:eastAsia="DengXian"/>
                <w:lang w:val="sv-SE" w:eastAsia="zh-CN"/>
              </w:rPr>
            </w:pPr>
            <w:r w:rsidRPr="00D068FC">
              <w:rPr>
                <w:rFonts w:eastAsia="DengXian"/>
                <w:lang w:val="sv-SE" w:eastAsia="zh-CN"/>
              </w:rPr>
              <w:t>CA_n2(2A)_BCS4 and 5</w:t>
            </w:r>
          </w:p>
        </w:tc>
        <w:tc>
          <w:tcPr>
            <w:tcW w:w="1496" w:type="dxa"/>
            <w:tcBorders>
              <w:top w:val="single" w:sz="4" w:space="0" w:color="auto"/>
              <w:left w:val="single" w:sz="4" w:space="0" w:color="auto"/>
              <w:bottom w:val="nil"/>
              <w:right w:val="single" w:sz="4" w:space="0" w:color="auto"/>
            </w:tcBorders>
            <w:vAlign w:val="center"/>
          </w:tcPr>
          <w:p w14:paraId="54F1A8D8" w14:textId="77777777" w:rsidR="00636DC6" w:rsidRPr="00D068FC" w:rsidRDefault="00636DC6" w:rsidP="00636DC6">
            <w:pPr>
              <w:pStyle w:val="TAC"/>
              <w:rPr>
                <w:rFonts w:eastAsia="DengXian"/>
                <w:lang w:val="sv-SE" w:eastAsia="zh-CN"/>
              </w:rPr>
            </w:pPr>
            <w:r w:rsidRPr="00D068FC">
              <w:rPr>
                <w:rFonts w:eastAsia="DengXian"/>
                <w:lang w:val="sv-SE" w:eastAsia="zh-CN"/>
              </w:rPr>
              <w:t>4 and 5</w:t>
            </w:r>
          </w:p>
        </w:tc>
      </w:tr>
      <w:tr w:rsidR="00636DC6" w:rsidRPr="00D068FC" w14:paraId="60515F9F" w14:textId="77777777" w:rsidTr="00FD02C8">
        <w:trPr>
          <w:jc w:val="center"/>
        </w:trPr>
        <w:tc>
          <w:tcPr>
            <w:tcW w:w="2062" w:type="dxa"/>
            <w:tcBorders>
              <w:top w:val="nil"/>
              <w:left w:val="single" w:sz="4" w:space="0" w:color="auto"/>
              <w:bottom w:val="nil"/>
              <w:right w:val="single" w:sz="4" w:space="0" w:color="auto"/>
            </w:tcBorders>
            <w:vAlign w:val="center"/>
          </w:tcPr>
          <w:p w14:paraId="25E82DDC" w14:textId="77777777" w:rsidR="00636DC6" w:rsidRPr="00170508" w:rsidRDefault="00636DC6" w:rsidP="00636DC6">
            <w:pPr>
              <w:pStyle w:val="TAC"/>
              <w:rPr>
                <w:rFonts w:eastAsia="DengXian"/>
              </w:rPr>
            </w:pPr>
          </w:p>
        </w:tc>
        <w:tc>
          <w:tcPr>
            <w:tcW w:w="1716" w:type="dxa"/>
            <w:tcBorders>
              <w:top w:val="nil"/>
              <w:left w:val="single" w:sz="4" w:space="0" w:color="auto"/>
              <w:bottom w:val="nil"/>
              <w:right w:val="single" w:sz="4" w:space="0" w:color="auto"/>
            </w:tcBorders>
            <w:vAlign w:val="center"/>
          </w:tcPr>
          <w:p w14:paraId="5734297C" w14:textId="77777777" w:rsidR="00636DC6" w:rsidRPr="00D068FC" w:rsidRDefault="00636DC6" w:rsidP="00636DC6">
            <w:pPr>
              <w:pStyle w:val="TAC"/>
              <w:rPr>
                <w:rFonts w:eastAsia="DengXian" w:cs="Arial"/>
                <w:color w:val="000000"/>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07286EB7" w14:textId="77777777" w:rsidR="00636DC6" w:rsidRPr="00170508" w:rsidRDefault="00636DC6" w:rsidP="00636DC6">
            <w:pPr>
              <w:pStyle w:val="TAC"/>
              <w:rPr>
                <w:rFonts w:eastAsia="DengXian"/>
                <w:lang w:val="sv-SE" w:eastAsia="zh-CN"/>
              </w:rPr>
            </w:pPr>
            <w:r w:rsidRPr="00D068FC">
              <w:rPr>
                <w:rFonts w:eastAsia="DengXian"/>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52C0ED7" w14:textId="77777777" w:rsidR="00636DC6" w:rsidRPr="00D068FC" w:rsidRDefault="00636DC6" w:rsidP="00636DC6">
            <w:pPr>
              <w:pStyle w:val="TAC"/>
              <w:rPr>
                <w:rFonts w:eastAsia="DengXian"/>
                <w:lang w:val="sv-SE" w:eastAsia="zh-CN"/>
              </w:rPr>
            </w:pPr>
            <w:r w:rsidRPr="00D068FC">
              <w:rPr>
                <w:rFonts w:eastAsia="DengXian"/>
                <w:lang w:val="sv-SE" w:eastAsia="zh-CN"/>
              </w:rPr>
              <w:t>CA_</w:t>
            </w:r>
            <w:r>
              <w:rPr>
                <w:rFonts w:eastAsia="DengXian"/>
                <w:lang w:val="sv-SE" w:eastAsia="zh-CN"/>
              </w:rPr>
              <w:t>n</w:t>
            </w:r>
            <w:r w:rsidRPr="00D068FC">
              <w:rPr>
                <w:rFonts w:eastAsia="DengXian"/>
                <w:lang w:val="sv-SE" w:eastAsia="zh-CN"/>
              </w:rPr>
              <w:t>5B_BCS4 and 5</w:t>
            </w:r>
          </w:p>
        </w:tc>
        <w:tc>
          <w:tcPr>
            <w:tcW w:w="1496" w:type="dxa"/>
            <w:tcBorders>
              <w:top w:val="nil"/>
              <w:left w:val="single" w:sz="4" w:space="0" w:color="auto"/>
              <w:bottom w:val="nil"/>
              <w:right w:val="single" w:sz="4" w:space="0" w:color="auto"/>
            </w:tcBorders>
            <w:vAlign w:val="center"/>
          </w:tcPr>
          <w:p w14:paraId="764215F5" w14:textId="77777777" w:rsidR="00636DC6" w:rsidRPr="00D068FC" w:rsidRDefault="00636DC6" w:rsidP="00636DC6">
            <w:pPr>
              <w:pStyle w:val="TAC"/>
              <w:rPr>
                <w:rFonts w:eastAsia="DengXian"/>
                <w:lang w:val="sv-SE" w:eastAsia="zh-CN"/>
              </w:rPr>
            </w:pPr>
          </w:p>
        </w:tc>
      </w:tr>
      <w:tr w:rsidR="00636DC6" w:rsidRPr="00D068FC" w14:paraId="6684C6AC"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2CCE4E46" w14:textId="77777777" w:rsidR="00636DC6" w:rsidRPr="00170508" w:rsidRDefault="00636DC6" w:rsidP="00636DC6">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019DA269" w14:textId="77777777" w:rsidR="00636DC6" w:rsidRPr="00D068FC" w:rsidRDefault="00636DC6" w:rsidP="00636DC6">
            <w:pPr>
              <w:pStyle w:val="TAC"/>
              <w:rPr>
                <w:rFonts w:eastAsia="DengXian" w:cs="Arial"/>
                <w:color w:val="000000"/>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176C347E" w14:textId="77777777" w:rsidR="00636DC6" w:rsidRPr="00170508" w:rsidRDefault="00636DC6" w:rsidP="00636DC6">
            <w:pPr>
              <w:pStyle w:val="TAC"/>
              <w:rPr>
                <w:rFonts w:eastAsia="DengXian"/>
                <w:lang w:val="sv-SE" w:eastAsia="zh-CN"/>
              </w:rPr>
            </w:pPr>
            <w:r w:rsidRPr="00D068FC">
              <w:rPr>
                <w:rFonts w:eastAsia="DengXian"/>
                <w:lang w:val="sv-SE"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D268EE8" w14:textId="77777777" w:rsidR="00636DC6" w:rsidRPr="00D068FC" w:rsidRDefault="00636DC6" w:rsidP="00636DC6">
            <w:pPr>
              <w:pStyle w:val="TAC"/>
              <w:rPr>
                <w:rFonts w:eastAsia="DengXian"/>
                <w:lang w:val="sv-SE" w:eastAsia="zh-CN"/>
              </w:rPr>
            </w:pPr>
            <w:r w:rsidRPr="00D068FC">
              <w:rPr>
                <w:rFonts w:eastAsia="DengXian"/>
                <w:lang w:val="sv-SE" w:eastAsia="zh-CN"/>
              </w:rPr>
              <w:t>n48 channel bandwidths in Table 5.3.5-1</w:t>
            </w:r>
          </w:p>
        </w:tc>
        <w:tc>
          <w:tcPr>
            <w:tcW w:w="1496" w:type="dxa"/>
            <w:tcBorders>
              <w:top w:val="nil"/>
              <w:left w:val="single" w:sz="4" w:space="0" w:color="auto"/>
              <w:bottom w:val="single" w:sz="4" w:space="0" w:color="auto"/>
              <w:right w:val="single" w:sz="4" w:space="0" w:color="auto"/>
            </w:tcBorders>
            <w:vAlign w:val="center"/>
          </w:tcPr>
          <w:p w14:paraId="3B45240C" w14:textId="77777777" w:rsidR="00636DC6" w:rsidRPr="00D068FC" w:rsidRDefault="00636DC6" w:rsidP="00636DC6">
            <w:pPr>
              <w:pStyle w:val="TAC"/>
              <w:rPr>
                <w:rFonts w:eastAsia="DengXian"/>
                <w:lang w:val="sv-SE" w:eastAsia="zh-CN"/>
              </w:rPr>
            </w:pPr>
          </w:p>
        </w:tc>
      </w:tr>
      <w:tr w:rsidR="00636DC6" w:rsidRPr="00D068FC" w14:paraId="4244B3A3"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0EC6A2A2" w14:textId="77777777" w:rsidR="00636DC6" w:rsidRPr="00170508" w:rsidRDefault="00636DC6" w:rsidP="00636DC6">
            <w:pPr>
              <w:pStyle w:val="TAC"/>
              <w:rPr>
                <w:rFonts w:eastAsia="DengXian"/>
              </w:rPr>
            </w:pPr>
            <w:r w:rsidRPr="00D068FC">
              <w:rPr>
                <w:rFonts w:eastAsia="DengXian"/>
              </w:rPr>
              <w:t>CA_n2(2A)-n5B-n48B</w:t>
            </w:r>
          </w:p>
        </w:tc>
        <w:tc>
          <w:tcPr>
            <w:tcW w:w="1716" w:type="dxa"/>
            <w:tcBorders>
              <w:top w:val="single" w:sz="4" w:space="0" w:color="auto"/>
              <w:left w:val="single" w:sz="4" w:space="0" w:color="auto"/>
              <w:bottom w:val="nil"/>
              <w:right w:val="single" w:sz="4" w:space="0" w:color="auto"/>
            </w:tcBorders>
            <w:vAlign w:val="center"/>
          </w:tcPr>
          <w:p w14:paraId="7559D4C6" w14:textId="77777777" w:rsidR="00636DC6" w:rsidRPr="00D068FC" w:rsidRDefault="00636DC6" w:rsidP="00636DC6">
            <w:pPr>
              <w:pStyle w:val="TAC"/>
              <w:rPr>
                <w:rFonts w:eastAsia="DengXian" w:cs="Arial"/>
                <w:color w:val="000000"/>
                <w:szCs w:val="18"/>
              </w:rPr>
            </w:pPr>
            <w:r w:rsidRPr="00D068FC">
              <w:rPr>
                <w:rFonts w:eastAsia="DengXian" w:cs="Arial"/>
                <w:color w:val="000000"/>
                <w:szCs w:val="18"/>
              </w:rPr>
              <w:t>CA_n2A-n5A</w:t>
            </w:r>
          </w:p>
          <w:p w14:paraId="1244AB6A" w14:textId="77777777" w:rsidR="00636DC6" w:rsidRPr="00D068FC" w:rsidRDefault="00636DC6" w:rsidP="00636DC6">
            <w:pPr>
              <w:pStyle w:val="TAC"/>
              <w:rPr>
                <w:rFonts w:eastAsia="DengXian" w:cs="Arial"/>
                <w:color w:val="000000"/>
                <w:szCs w:val="18"/>
              </w:rPr>
            </w:pPr>
            <w:r w:rsidRPr="00D068FC">
              <w:rPr>
                <w:rFonts w:eastAsia="DengXian" w:cs="Arial"/>
                <w:color w:val="000000"/>
                <w:szCs w:val="18"/>
              </w:rPr>
              <w:t>CA_n2A-n48A</w:t>
            </w:r>
          </w:p>
          <w:p w14:paraId="6F70C22B" w14:textId="77777777" w:rsidR="00636DC6" w:rsidRPr="00D068FC" w:rsidRDefault="00636DC6" w:rsidP="00636DC6">
            <w:pPr>
              <w:pStyle w:val="TAC"/>
              <w:rPr>
                <w:rFonts w:eastAsia="DengXian" w:cs="Arial"/>
                <w:color w:val="000000"/>
                <w:szCs w:val="18"/>
              </w:rPr>
            </w:pPr>
            <w:r w:rsidRPr="00D068FC">
              <w:rPr>
                <w:rFonts w:eastAsia="DengXian" w:cs="Arial"/>
                <w:color w:val="000000"/>
                <w:szCs w:val="18"/>
              </w:rPr>
              <w:t>CA_n2A-n48B</w:t>
            </w:r>
          </w:p>
          <w:p w14:paraId="53D5E275" w14:textId="77777777" w:rsidR="00636DC6" w:rsidRPr="00D068FC" w:rsidRDefault="00636DC6" w:rsidP="00636DC6">
            <w:pPr>
              <w:pStyle w:val="TAC"/>
              <w:rPr>
                <w:rFonts w:eastAsia="DengXian" w:cs="Arial"/>
                <w:color w:val="000000"/>
                <w:szCs w:val="18"/>
              </w:rPr>
            </w:pPr>
            <w:r w:rsidRPr="00D068FC">
              <w:rPr>
                <w:rFonts w:eastAsia="DengXian" w:cs="Arial"/>
                <w:color w:val="000000"/>
                <w:szCs w:val="18"/>
              </w:rPr>
              <w:t>CA_n5A-n48A</w:t>
            </w:r>
          </w:p>
          <w:p w14:paraId="4F5D7FA4" w14:textId="77777777" w:rsidR="00636DC6" w:rsidRPr="00D068FC" w:rsidRDefault="00636DC6" w:rsidP="00636DC6">
            <w:pPr>
              <w:pStyle w:val="TAC"/>
              <w:rPr>
                <w:rFonts w:eastAsia="DengXian" w:cs="Arial"/>
                <w:color w:val="000000"/>
                <w:szCs w:val="18"/>
              </w:rPr>
            </w:pPr>
            <w:r w:rsidRPr="00D068FC">
              <w:rPr>
                <w:rFonts w:eastAsia="DengXian" w:cs="Arial"/>
                <w:color w:val="000000"/>
                <w:szCs w:val="18"/>
              </w:rPr>
              <w:t>CA_n5A-n48B</w:t>
            </w:r>
          </w:p>
          <w:p w14:paraId="50F687F3" w14:textId="77777777" w:rsidR="00636DC6" w:rsidRPr="00D068FC" w:rsidRDefault="00636DC6" w:rsidP="00636DC6">
            <w:pPr>
              <w:pStyle w:val="TAC"/>
              <w:rPr>
                <w:rFonts w:eastAsia="DengXian" w:cs="Arial"/>
                <w:color w:val="000000"/>
                <w:szCs w:val="18"/>
              </w:rPr>
            </w:pPr>
            <w:r w:rsidRPr="00D068FC">
              <w:rPr>
                <w:rFonts w:eastAsia="DengXian" w:cs="Arial"/>
                <w:color w:val="000000"/>
                <w:szCs w:val="18"/>
              </w:rPr>
              <w:t>CA_n5B</w:t>
            </w:r>
          </w:p>
          <w:p w14:paraId="1CCA5929" w14:textId="77777777" w:rsidR="00636DC6" w:rsidRPr="00D068FC" w:rsidRDefault="00636DC6" w:rsidP="00636DC6">
            <w:pPr>
              <w:pStyle w:val="TAC"/>
              <w:rPr>
                <w:rFonts w:eastAsia="DengXian" w:cs="Arial"/>
                <w:color w:val="000000"/>
                <w:szCs w:val="18"/>
              </w:rPr>
            </w:pPr>
            <w:r w:rsidRPr="00D068FC">
              <w:rPr>
                <w:rFonts w:eastAsia="DengXian" w:cs="Arial"/>
                <w:color w:val="000000"/>
                <w:szCs w:val="18"/>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19CB323E" w14:textId="77777777" w:rsidR="00636DC6" w:rsidRPr="00170508" w:rsidRDefault="00636DC6" w:rsidP="00636DC6">
            <w:pPr>
              <w:pStyle w:val="TAC"/>
              <w:rPr>
                <w:rFonts w:eastAsia="DengXian"/>
                <w:lang w:val="sv-SE" w:eastAsia="zh-CN"/>
              </w:rPr>
            </w:pPr>
            <w:r w:rsidRPr="00D068FC">
              <w:rPr>
                <w:rFonts w:eastAsia="DengXian"/>
                <w:lang w:val="sv-SE"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3533EC8" w14:textId="77777777" w:rsidR="00636DC6" w:rsidRPr="00D068FC" w:rsidRDefault="00636DC6" w:rsidP="00636DC6">
            <w:pPr>
              <w:pStyle w:val="TAC"/>
              <w:rPr>
                <w:rFonts w:eastAsia="DengXian"/>
                <w:lang w:val="sv-SE" w:eastAsia="zh-CN"/>
              </w:rPr>
            </w:pPr>
            <w:r w:rsidRPr="00D068FC">
              <w:rPr>
                <w:rFonts w:eastAsia="DengXian"/>
                <w:lang w:val="sv-SE" w:eastAsia="zh-CN"/>
              </w:rPr>
              <w:t>CA_n2(2A)_BCS4 and 5</w:t>
            </w:r>
          </w:p>
        </w:tc>
        <w:tc>
          <w:tcPr>
            <w:tcW w:w="1496" w:type="dxa"/>
            <w:tcBorders>
              <w:top w:val="single" w:sz="4" w:space="0" w:color="auto"/>
              <w:left w:val="single" w:sz="4" w:space="0" w:color="auto"/>
              <w:bottom w:val="nil"/>
              <w:right w:val="single" w:sz="4" w:space="0" w:color="auto"/>
            </w:tcBorders>
            <w:vAlign w:val="center"/>
          </w:tcPr>
          <w:p w14:paraId="4B9C325B" w14:textId="77777777" w:rsidR="00636DC6" w:rsidRPr="00D068FC" w:rsidRDefault="00636DC6" w:rsidP="00636DC6">
            <w:pPr>
              <w:pStyle w:val="TAC"/>
              <w:rPr>
                <w:rFonts w:eastAsia="DengXian"/>
                <w:lang w:val="sv-SE" w:eastAsia="zh-CN"/>
              </w:rPr>
            </w:pPr>
            <w:r w:rsidRPr="00D068FC">
              <w:rPr>
                <w:rFonts w:eastAsia="DengXian"/>
                <w:lang w:val="sv-SE" w:eastAsia="zh-CN"/>
              </w:rPr>
              <w:t>4 and 5</w:t>
            </w:r>
          </w:p>
        </w:tc>
      </w:tr>
      <w:tr w:rsidR="00636DC6" w:rsidRPr="00D068FC" w14:paraId="2567CEF7" w14:textId="77777777" w:rsidTr="00FD02C8">
        <w:trPr>
          <w:jc w:val="center"/>
        </w:trPr>
        <w:tc>
          <w:tcPr>
            <w:tcW w:w="2062" w:type="dxa"/>
            <w:tcBorders>
              <w:top w:val="nil"/>
              <w:left w:val="single" w:sz="4" w:space="0" w:color="auto"/>
              <w:bottom w:val="nil"/>
              <w:right w:val="single" w:sz="4" w:space="0" w:color="auto"/>
            </w:tcBorders>
            <w:vAlign w:val="center"/>
          </w:tcPr>
          <w:p w14:paraId="60AC413D" w14:textId="77777777" w:rsidR="00636DC6" w:rsidRPr="00170508" w:rsidRDefault="00636DC6" w:rsidP="00636DC6">
            <w:pPr>
              <w:pStyle w:val="TAC"/>
              <w:rPr>
                <w:rFonts w:eastAsia="DengXian"/>
              </w:rPr>
            </w:pPr>
          </w:p>
        </w:tc>
        <w:tc>
          <w:tcPr>
            <w:tcW w:w="1716" w:type="dxa"/>
            <w:tcBorders>
              <w:top w:val="nil"/>
              <w:left w:val="single" w:sz="4" w:space="0" w:color="auto"/>
              <w:bottom w:val="nil"/>
              <w:right w:val="single" w:sz="4" w:space="0" w:color="auto"/>
            </w:tcBorders>
            <w:vAlign w:val="center"/>
          </w:tcPr>
          <w:p w14:paraId="4B4FB6DF" w14:textId="77777777" w:rsidR="00636DC6" w:rsidRPr="00D068FC" w:rsidRDefault="00636DC6" w:rsidP="00636DC6">
            <w:pPr>
              <w:pStyle w:val="TAC"/>
              <w:rPr>
                <w:rFonts w:eastAsia="DengXian" w:cs="Arial"/>
                <w:color w:val="000000"/>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4C277090" w14:textId="77777777" w:rsidR="00636DC6" w:rsidRPr="00170508" w:rsidRDefault="00636DC6" w:rsidP="00636DC6">
            <w:pPr>
              <w:pStyle w:val="TAC"/>
              <w:rPr>
                <w:rFonts w:eastAsia="DengXian"/>
                <w:lang w:val="sv-SE" w:eastAsia="zh-CN"/>
              </w:rPr>
            </w:pPr>
            <w:r w:rsidRPr="00D068FC">
              <w:rPr>
                <w:rFonts w:eastAsia="DengXian"/>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0161F34" w14:textId="77777777" w:rsidR="00636DC6" w:rsidRPr="00D068FC" w:rsidRDefault="00636DC6" w:rsidP="00636DC6">
            <w:pPr>
              <w:pStyle w:val="TAC"/>
              <w:rPr>
                <w:rFonts w:eastAsia="DengXian"/>
                <w:lang w:val="sv-SE" w:eastAsia="zh-CN"/>
              </w:rPr>
            </w:pPr>
            <w:r w:rsidRPr="00D068FC">
              <w:rPr>
                <w:rFonts w:eastAsia="DengXian"/>
                <w:lang w:val="sv-SE" w:eastAsia="zh-CN"/>
              </w:rPr>
              <w:t>CA_</w:t>
            </w:r>
            <w:r>
              <w:rPr>
                <w:rFonts w:eastAsia="DengXian"/>
                <w:lang w:val="sv-SE" w:eastAsia="zh-CN"/>
              </w:rPr>
              <w:t>n</w:t>
            </w:r>
            <w:r w:rsidRPr="00D068FC">
              <w:rPr>
                <w:rFonts w:eastAsia="DengXian"/>
                <w:lang w:val="sv-SE" w:eastAsia="zh-CN"/>
              </w:rPr>
              <w:t>5B_BCS4 and 5</w:t>
            </w:r>
          </w:p>
        </w:tc>
        <w:tc>
          <w:tcPr>
            <w:tcW w:w="1496" w:type="dxa"/>
            <w:tcBorders>
              <w:top w:val="nil"/>
              <w:left w:val="single" w:sz="4" w:space="0" w:color="auto"/>
              <w:bottom w:val="nil"/>
              <w:right w:val="single" w:sz="4" w:space="0" w:color="auto"/>
            </w:tcBorders>
            <w:vAlign w:val="center"/>
          </w:tcPr>
          <w:p w14:paraId="0BB7CE08" w14:textId="77777777" w:rsidR="00636DC6" w:rsidRPr="00D068FC" w:rsidRDefault="00636DC6" w:rsidP="00636DC6">
            <w:pPr>
              <w:pStyle w:val="TAC"/>
              <w:rPr>
                <w:rFonts w:eastAsia="DengXian"/>
                <w:lang w:val="sv-SE" w:eastAsia="zh-CN"/>
              </w:rPr>
            </w:pPr>
          </w:p>
        </w:tc>
      </w:tr>
      <w:tr w:rsidR="00636DC6" w:rsidRPr="00D068FC" w14:paraId="4F08341F"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1A7BAD34" w14:textId="77777777" w:rsidR="00636DC6" w:rsidRPr="00170508" w:rsidRDefault="00636DC6" w:rsidP="00636DC6">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15B064B5" w14:textId="77777777" w:rsidR="00636DC6" w:rsidRPr="00D068FC" w:rsidRDefault="00636DC6" w:rsidP="00636DC6">
            <w:pPr>
              <w:pStyle w:val="TAC"/>
              <w:rPr>
                <w:rFonts w:eastAsia="DengXian" w:cs="Arial"/>
                <w:color w:val="000000"/>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2B142BCD" w14:textId="77777777" w:rsidR="00636DC6" w:rsidRPr="00170508" w:rsidRDefault="00636DC6" w:rsidP="00636DC6">
            <w:pPr>
              <w:pStyle w:val="TAC"/>
              <w:rPr>
                <w:rFonts w:eastAsia="DengXian"/>
                <w:lang w:val="sv-SE" w:eastAsia="zh-CN"/>
              </w:rPr>
            </w:pPr>
            <w:r w:rsidRPr="00D068FC">
              <w:rPr>
                <w:rFonts w:eastAsia="DengXian"/>
                <w:lang w:val="sv-SE"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FE12C38" w14:textId="77777777" w:rsidR="00636DC6" w:rsidRPr="00D068FC" w:rsidRDefault="00636DC6" w:rsidP="00636DC6">
            <w:pPr>
              <w:pStyle w:val="TAC"/>
              <w:rPr>
                <w:rFonts w:eastAsia="DengXian"/>
                <w:lang w:val="sv-SE" w:eastAsia="zh-CN"/>
              </w:rPr>
            </w:pPr>
            <w:r w:rsidRPr="00D068FC">
              <w:rPr>
                <w:rFonts w:eastAsia="DengXian"/>
                <w:lang w:val="sv-SE" w:eastAsia="zh-CN"/>
              </w:rPr>
              <w:t>CA_n48B_BCS4 and 5</w:t>
            </w:r>
          </w:p>
        </w:tc>
        <w:tc>
          <w:tcPr>
            <w:tcW w:w="1496" w:type="dxa"/>
            <w:tcBorders>
              <w:top w:val="nil"/>
              <w:left w:val="single" w:sz="4" w:space="0" w:color="auto"/>
              <w:bottom w:val="single" w:sz="4" w:space="0" w:color="auto"/>
              <w:right w:val="single" w:sz="4" w:space="0" w:color="auto"/>
            </w:tcBorders>
            <w:vAlign w:val="center"/>
          </w:tcPr>
          <w:p w14:paraId="3C6A2487" w14:textId="77777777" w:rsidR="00636DC6" w:rsidRPr="00D068FC" w:rsidRDefault="00636DC6" w:rsidP="00636DC6">
            <w:pPr>
              <w:pStyle w:val="TAC"/>
              <w:rPr>
                <w:rFonts w:eastAsia="DengXian"/>
                <w:lang w:val="sv-SE" w:eastAsia="zh-CN"/>
              </w:rPr>
            </w:pPr>
          </w:p>
        </w:tc>
      </w:tr>
      <w:tr w:rsidR="00636DC6" w:rsidRPr="00170508" w14:paraId="74CDA785"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08C46461" w14:textId="77777777" w:rsidR="00636DC6" w:rsidRPr="00170508" w:rsidRDefault="00636DC6" w:rsidP="00636DC6">
            <w:pPr>
              <w:pStyle w:val="TAC"/>
              <w:rPr>
                <w:rFonts w:eastAsia="DengXian"/>
                <w:lang w:eastAsia="zh-CN"/>
              </w:rPr>
            </w:pPr>
            <w:r w:rsidRPr="00170508">
              <w:rPr>
                <w:rFonts w:eastAsia="DengXian"/>
                <w:lang w:val="en-US"/>
              </w:rPr>
              <w:t>CA_n2A-n5B-n48(2A)</w:t>
            </w:r>
          </w:p>
        </w:tc>
        <w:tc>
          <w:tcPr>
            <w:tcW w:w="1716" w:type="dxa"/>
            <w:tcBorders>
              <w:top w:val="single" w:sz="4" w:space="0" w:color="auto"/>
              <w:left w:val="single" w:sz="4" w:space="0" w:color="auto"/>
              <w:bottom w:val="nil"/>
              <w:right w:val="single" w:sz="4" w:space="0" w:color="auto"/>
            </w:tcBorders>
            <w:vAlign w:val="center"/>
          </w:tcPr>
          <w:p w14:paraId="714B8BEA" w14:textId="77777777" w:rsidR="00636DC6" w:rsidRPr="00170508" w:rsidRDefault="00636DC6" w:rsidP="00636DC6">
            <w:pPr>
              <w:pStyle w:val="TAC"/>
              <w:rPr>
                <w:rFonts w:eastAsia="DengXian" w:cs="Arial"/>
                <w:color w:val="000000"/>
                <w:szCs w:val="18"/>
                <w:lang w:val="en-US"/>
              </w:rPr>
            </w:pPr>
            <w:r w:rsidRPr="00170508">
              <w:rPr>
                <w:rFonts w:eastAsia="DengXian" w:cs="Arial"/>
                <w:color w:val="000000"/>
                <w:szCs w:val="18"/>
                <w:lang w:val="en-US"/>
              </w:rPr>
              <w:t>CA_n2A-n5A</w:t>
            </w:r>
          </w:p>
          <w:p w14:paraId="7A43966D" w14:textId="77777777" w:rsidR="00636DC6" w:rsidRPr="00170508" w:rsidRDefault="00636DC6" w:rsidP="00636DC6">
            <w:pPr>
              <w:pStyle w:val="TAC"/>
              <w:rPr>
                <w:rFonts w:eastAsia="DengXian" w:cs="Arial"/>
                <w:color w:val="000000"/>
                <w:szCs w:val="18"/>
                <w:lang w:val="en-US"/>
              </w:rPr>
            </w:pPr>
            <w:r w:rsidRPr="00170508">
              <w:rPr>
                <w:rFonts w:eastAsia="DengXian" w:cs="Arial"/>
                <w:color w:val="000000"/>
                <w:szCs w:val="18"/>
                <w:lang w:val="en-US"/>
              </w:rPr>
              <w:t>CA_n2A-n48A</w:t>
            </w:r>
          </w:p>
          <w:p w14:paraId="0DEECEB5" w14:textId="77777777" w:rsidR="00636DC6" w:rsidRDefault="00636DC6" w:rsidP="00636DC6">
            <w:pPr>
              <w:pStyle w:val="TAC"/>
              <w:rPr>
                <w:rFonts w:eastAsia="DengXian" w:cs="Arial"/>
                <w:color w:val="000000"/>
                <w:szCs w:val="18"/>
                <w:lang w:val="en-US"/>
              </w:rPr>
            </w:pPr>
            <w:r w:rsidRPr="00170508">
              <w:rPr>
                <w:rFonts w:eastAsia="DengXian" w:cs="Arial"/>
                <w:color w:val="000000"/>
                <w:szCs w:val="18"/>
                <w:lang w:val="en-US"/>
              </w:rPr>
              <w:t>CA_n5A-n48A</w:t>
            </w:r>
          </w:p>
          <w:p w14:paraId="1D7CBA04" w14:textId="77777777" w:rsidR="00636DC6" w:rsidRPr="00170508" w:rsidRDefault="00636DC6" w:rsidP="00636DC6">
            <w:pPr>
              <w:pStyle w:val="TAC"/>
              <w:rPr>
                <w:rFonts w:eastAsia="DengXian"/>
                <w:lang w:eastAsia="zh-CN"/>
              </w:rPr>
            </w:pPr>
            <w:r>
              <w:rPr>
                <w:rFonts w:eastAsia="DengXian" w:cs="Arial"/>
                <w:color w:val="000000"/>
                <w:szCs w:val="18"/>
                <w:lang w:val="en-US"/>
              </w:rPr>
              <w:t>CA_n5B</w:t>
            </w:r>
          </w:p>
        </w:tc>
        <w:tc>
          <w:tcPr>
            <w:tcW w:w="772" w:type="dxa"/>
            <w:tcBorders>
              <w:top w:val="single" w:sz="4" w:space="0" w:color="auto"/>
              <w:left w:val="single" w:sz="4" w:space="0" w:color="auto"/>
              <w:bottom w:val="single" w:sz="4" w:space="0" w:color="auto"/>
              <w:right w:val="single" w:sz="4" w:space="0" w:color="auto"/>
            </w:tcBorders>
            <w:vAlign w:val="center"/>
          </w:tcPr>
          <w:p w14:paraId="54F8F123" w14:textId="77777777" w:rsidR="00636DC6" w:rsidRPr="00170508" w:rsidRDefault="00636DC6" w:rsidP="00636DC6">
            <w:pPr>
              <w:pStyle w:val="TAC"/>
              <w:rPr>
                <w:rFonts w:eastAsia="DengXian" w:cs="Arial"/>
                <w:sz w:val="16"/>
                <w:szCs w:val="16"/>
              </w:rPr>
            </w:pPr>
            <w:r w:rsidRPr="00170508">
              <w:rPr>
                <w:rFonts w:eastAsia="DengXian"/>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D47A2B4"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7039CF2B" w14:textId="77777777" w:rsidR="00636DC6" w:rsidRPr="00170508" w:rsidRDefault="00636DC6" w:rsidP="00636DC6">
            <w:pPr>
              <w:pStyle w:val="TAC"/>
              <w:rPr>
                <w:rFonts w:eastAsia="DengXian"/>
                <w:lang w:eastAsia="zh-CN"/>
              </w:rPr>
            </w:pPr>
            <w:r w:rsidRPr="00170508">
              <w:rPr>
                <w:rFonts w:eastAsia="DengXian"/>
                <w:lang w:val="en-US" w:eastAsia="zh-CN"/>
              </w:rPr>
              <w:t>4 and 5</w:t>
            </w:r>
          </w:p>
        </w:tc>
      </w:tr>
      <w:tr w:rsidR="00636DC6" w:rsidRPr="00170508" w14:paraId="69F18477" w14:textId="77777777" w:rsidTr="00FD02C8">
        <w:trPr>
          <w:jc w:val="center"/>
        </w:trPr>
        <w:tc>
          <w:tcPr>
            <w:tcW w:w="2062" w:type="dxa"/>
            <w:tcBorders>
              <w:top w:val="nil"/>
              <w:left w:val="single" w:sz="4" w:space="0" w:color="auto"/>
              <w:bottom w:val="nil"/>
              <w:right w:val="single" w:sz="4" w:space="0" w:color="auto"/>
            </w:tcBorders>
            <w:vAlign w:val="center"/>
          </w:tcPr>
          <w:p w14:paraId="10A07FBF"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851818C"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E3DCC8" w14:textId="77777777" w:rsidR="00636DC6" w:rsidRPr="00170508" w:rsidRDefault="00636DC6" w:rsidP="00636DC6">
            <w:pPr>
              <w:pStyle w:val="TAC"/>
              <w:rPr>
                <w:rFonts w:eastAsia="DengXian" w:cs="Arial"/>
                <w:sz w:val="16"/>
                <w:szCs w:val="16"/>
              </w:rPr>
            </w:pPr>
            <w:r w:rsidRPr="00170508">
              <w:rPr>
                <w:rFonts w:eastAsia="DengXian"/>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599C77C"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val="en-US" w:eastAsia="zh-CN" w:bidi="ar"/>
              </w:rPr>
              <w:t>CA_n5B_BCS4 and 5</w:t>
            </w:r>
          </w:p>
        </w:tc>
        <w:tc>
          <w:tcPr>
            <w:tcW w:w="1496" w:type="dxa"/>
            <w:tcBorders>
              <w:top w:val="nil"/>
              <w:left w:val="single" w:sz="4" w:space="0" w:color="auto"/>
              <w:bottom w:val="nil"/>
              <w:right w:val="single" w:sz="4" w:space="0" w:color="auto"/>
            </w:tcBorders>
            <w:vAlign w:val="center"/>
          </w:tcPr>
          <w:p w14:paraId="5786D04A" w14:textId="77777777" w:rsidR="00636DC6" w:rsidRPr="00170508" w:rsidRDefault="00636DC6" w:rsidP="00636DC6">
            <w:pPr>
              <w:pStyle w:val="TAC"/>
              <w:rPr>
                <w:rFonts w:eastAsia="DengXian"/>
                <w:lang w:eastAsia="zh-CN"/>
              </w:rPr>
            </w:pPr>
          </w:p>
        </w:tc>
      </w:tr>
      <w:tr w:rsidR="00636DC6" w:rsidRPr="00170508" w14:paraId="18306E53"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7173C469"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142E1AA"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D7F16C" w14:textId="77777777" w:rsidR="00636DC6" w:rsidRPr="00170508" w:rsidRDefault="00636DC6" w:rsidP="00636DC6">
            <w:pPr>
              <w:pStyle w:val="TAC"/>
              <w:rPr>
                <w:rFonts w:eastAsia="DengXian" w:cs="Arial"/>
                <w:sz w:val="16"/>
                <w:szCs w:val="16"/>
              </w:rPr>
            </w:pPr>
            <w:r w:rsidRPr="00170508">
              <w:rPr>
                <w:rFonts w:eastAsia="DengXian"/>
                <w:lang w:val="sv-SE"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055C50E"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val="en-US" w:eastAsia="zh-CN" w:bidi="ar"/>
              </w:rPr>
              <w:t>CA_n48(2A)_BCS4 and 5</w:t>
            </w:r>
          </w:p>
        </w:tc>
        <w:tc>
          <w:tcPr>
            <w:tcW w:w="1496" w:type="dxa"/>
            <w:tcBorders>
              <w:top w:val="nil"/>
              <w:left w:val="single" w:sz="4" w:space="0" w:color="auto"/>
              <w:bottom w:val="single" w:sz="4" w:space="0" w:color="auto"/>
              <w:right w:val="single" w:sz="4" w:space="0" w:color="auto"/>
            </w:tcBorders>
            <w:vAlign w:val="center"/>
          </w:tcPr>
          <w:p w14:paraId="55758306" w14:textId="77777777" w:rsidR="00636DC6" w:rsidRPr="00170508" w:rsidRDefault="00636DC6" w:rsidP="00636DC6">
            <w:pPr>
              <w:pStyle w:val="TAC"/>
              <w:rPr>
                <w:rFonts w:eastAsia="DengXian"/>
                <w:lang w:eastAsia="zh-CN"/>
              </w:rPr>
            </w:pPr>
          </w:p>
        </w:tc>
      </w:tr>
      <w:tr w:rsidR="00636DC6" w:rsidRPr="00170508" w14:paraId="1A777D37"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15052445" w14:textId="77777777" w:rsidR="00636DC6" w:rsidRPr="00B727BF" w:rsidRDefault="00636DC6" w:rsidP="00636DC6">
            <w:pPr>
              <w:pStyle w:val="TAC"/>
              <w:rPr>
                <w:rFonts w:eastAsia="DengXian"/>
                <w:lang w:val="en-US"/>
              </w:rPr>
            </w:pPr>
            <w:r w:rsidRPr="00B727BF">
              <w:rPr>
                <w:rFonts w:eastAsia="DengXian"/>
                <w:lang w:val="en-US"/>
              </w:rPr>
              <w:t>CA_n2(2A)-n5B-n48(2A)</w:t>
            </w:r>
          </w:p>
        </w:tc>
        <w:tc>
          <w:tcPr>
            <w:tcW w:w="1716" w:type="dxa"/>
            <w:tcBorders>
              <w:top w:val="single" w:sz="4" w:space="0" w:color="auto"/>
              <w:left w:val="single" w:sz="4" w:space="0" w:color="auto"/>
              <w:bottom w:val="nil"/>
              <w:right w:val="single" w:sz="4" w:space="0" w:color="auto"/>
            </w:tcBorders>
            <w:vAlign w:val="center"/>
          </w:tcPr>
          <w:p w14:paraId="014D34CD" w14:textId="77777777" w:rsidR="00636DC6" w:rsidRPr="00B727BF" w:rsidRDefault="00636DC6" w:rsidP="00636DC6">
            <w:pPr>
              <w:pStyle w:val="TAC"/>
              <w:rPr>
                <w:rFonts w:ascii="Times New Roman" w:eastAsia="DengXian" w:hAnsi="Times New Roman" w:cs="Arial"/>
                <w:color w:val="000000"/>
                <w:sz w:val="20"/>
                <w:szCs w:val="18"/>
                <w:lang w:val="en-US"/>
              </w:rPr>
            </w:pPr>
            <w:r w:rsidRPr="00B727BF">
              <w:rPr>
                <w:rFonts w:eastAsia="DengXian" w:cs="Arial"/>
                <w:color w:val="000000"/>
                <w:szCs w:val="18"/>
                <w:lang w:val="en-US"/>
              </w:rPr>
              <w:t>CA_n2A-n5A</w:t>
            </w:r>
          </w:p>
          <w:p w14:paraId="09EF45C3" w14:textId="77777777" w:rsidR="00636DC6" w:rsidRPr="00B727BF" w:rsidRDefault="00636DC6" w:rsidP="00636DC6">
            <w:pPr>
              <w:pStyle w:val="TAC"/>
              <w:rPr>
                <w:rFonts w:ascii="Times New Roman" w:eastAsia="DengXian" w:hAnsi="Times New Roman" w:cs="Arial"/>
                <w:color w:val="000000"/>
                <w:sz w:val="20"/>
                <w:szCs w:val="18"/>
                <w:lang w:val="en-US"/>
              </w:rPr>
            </w:pPr>
            <w:r w:rsidRPr="00B727BF">
              <w:rPr>
                <w:rFonts w:eastAsia="DengXian" w:cs="Arial"/>
                <w:color w:val="000000"/>
                <w:szCs w:val="18"/>
                <w:lang w:val="en-US"/>
              </w:rPr>
              <w:t>CA_n2A-n48A</w:t>
            </w:r>
          </w:p>
          <w:p w14:paraId="3B54008A" w14:textId="77777777" w:rsidR="00636DC6" w:rsidRPr="00B727BF" w:rsidRDefault="00636DC6" w:rsidP="00636DC6">
            <w:pPr>
              <w:pStyle w:val="TAC"/>
              <w:rPr>
                <w:rFonts w:ascii="Times New Roman" w:eastAsia="DengXian" w:hAnsi="Times New Roman" w:cs="Arial"/>
                <w:color w:val="000000"/>
                <w:sz w:val="20"/>
                <w:szCs w:val="18"/>
                <w:lang w:val="en-US"/>
              </w:rPr>
            </w:pPr>
            <w:r w:rsidRPr="00B727BF">
              <w:rPr>
                <w:rFonts w:eastAsia="DengXian" w:cs="Arial"/>
                <w:color w:val="000000"/>
                <w:szCs w:val="18"/>
                <w:lang w:val="en-US"/>
              </w:rPr>
              <w:t>CA_n5A-n48A</w:t>
            </w:r>
          </w:p>
          <w:p w14:paraId="20A5840A" w14:textId="77777777" w:rsidR="00636DC6" w:rsidRPr="00B727BF" w:rsidRDefault="00636DC6" w:rsidP="00636DC6">
            <w:pPr>
              <w:pStyle w:val="TAC"/>
              <w:rPr>
                <w:rFonts w:eastAsia="DengXian" w:cs="Arial"/>
                <w:color w:val="000000"/>
                <w:szCs w:val="18"/>
                <w:lang w:val="en-US"/>
              </w:rPr>
            </w:pPr>
            <w:r w:rsidRPr="00B727BF">
              <w:rPr>
                <w:rFonts w:eastAsia="DengXian" w:cs="Arial"/>
                <w:color w:val="000000"/>
                <w:szCs w:val="18"/>
                <w:lang w:val="en-US"/>
              </w:rPr>
              <w:t>CA_n5B</w:t>
            </w:r>
          </w:p>
        </w:tc>
        <w:tc>
          <w:tcPr>
            <w:tcW w:w="772" w:type="dxa"/>
            <w:tcBorders>
              <w:top w:val="single" w:sz="4" w:space="0" w:color="auto"/>
              <w:left w:val="single" w:sz="4" w:space="0" w:color="auto"/>
              <w:bottom w:val="single" w:sz="4" w:space="0" w:color="auto"/>
              <w:right w:val="single" w:sz="4" w:space="0" w:color="auto"/>
            </w:tcBorders>
            <w:vAlign w:val="center"/>
          </w:tcPr>
          <w:p w14:paraId="08C743F6" w14:textId="77777777" w:rsidR="00636DC6" w:rsidRPr="00B727BF" w:rsidRDefault="00636DC6" w:rsidP="00636DC6">
            <w:pPr>
              <w:pStyle w:val="TAC"/>
              <w:rPr>
                <w:rFonts w:eastAsia="DengXian" w:cs="Arial"/>
                <w:sz w:val="16"/>
                <w:szCs w:val="16"/>
              </w:rPr>
            </w:pPr>
            <w:r w:rsidRPr="00B727BF">
              <w:rPr>
                <w:rFonts w:eastAsia="DengXian" w:cs="Arial"/>
                <w:sz w:val="16"/>
                <w:szCs w:val="16"/>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F86DD0D" w14:textId="77777777" w:rsidR="00636DC6" w:rsidRPr="00B727BF" w:rsidRDefault="00636DC6" w:rsidP="00636DC6">
            <w:pPr>
              <w:pStyle w:val="TAC"/>
              <w:rPr>
                <w:rFonts w:eastAsia="DengXian" w:cs="Arial"/>
                <w:sz w:val="16"/>
                <w:szCs w:val="16"/>
              </w:rPr>
            </w:pPr>
            <w:r w:rsidRPr="00B727BF">
              <w:rPr>
                <w:rFonts w:eastAsia="DengXian" w:cs="Arial"/>
                <w:sz w:val="16"/>
                <w:szCs w:val="16"/>
              </w:rPr>
              <w:t>CA_n2(2A)_BCS4 and 5</w:t>
            </w:r>
          </w:p>
        </w:tc>
        <w:tc>
          <w:tcPr>
            <w:tcW w:w="1496" w:type="dxa"/>
            <w:tcBorders>
              <w:top w:val="single" w:sz="4" w:space="0" w:color="auto"/>
              <w:left w:val="single" w:sz="4" w:space="0" w:color="auto"/>
              <w:bottom w:val="nil"/>
              <w:right w:val="single" w:sz="4" w:space="0" w:color="auto"/>
            </w:tcBorders>
            <w:vAlign w:val="center"/>
          </w:tcPr>
          <w:p w14:paraId="53DB2DC3" w14:textId="77777777" w:rsidR="00636DC6" w:rsidRPr="00B727BF" w:rsidRDefault="00636DC6" w:rsidP="00636DC6">
            <w:pPr>
              <w:pStyle w:val="TAC"/>
              <w:rPr>
                <w:rFonts w:eastAsia="DengXian" w:cs="Arial"/>
                <w:sz w:val="16"/>
                <w:szCs w:val="16"/>
              </w:rPr>
            </w:pPr>
            <w:r w:rsidRPr="00B727BF">
              <w:rPr>
                <w:rFonts w:eastAsia="DengXian" w:cs="Arial"/>
                <w:sz w:val="16"/>
                <w:szCs w:val="16"/>
              </w:rPr>
              <w:t>4 and 5</w:t>
            </w:r>
          </w:p>
        </w:tc>
      </w:tr>
      <w:tr w:rsidR="00636DC6" w:rsidRPr="00170508" w14:paraId="66A3E0A8" w14:textId="77777777" w:rsidTr="00FD02C8">
        <w:trPr>
          <w:jc w:val="center"/>
        </w:trPr>
        <w:tc>
          <w:tcPr>
            <w:tcW w:w="2062" w:type="dxa"/>
            <w:tcBorders>
              <w:top w:val="nil"/>
              <w:left w:val="single" w:sz="4" w:space="0" w:color="auto"/>
              <w:bottom w:val="nil"/>
              <w:right w:val="single" w:sz="4" w:space="0" w:color="auto"/>
            </w:tcBorders>
            <w:vAlign w:val="center"/>
          </w:tcPr>
          <w:p w14:paraId="750B659E" w14:textId="77777777" w:rsidR="00636DC6" w:rsidRPr="00B727BF" w:rsidRDefault="00636DC6" w:rsidP="00636DC6">
            <w:pPr>
              <w:pStyle w:val="TAC"/>
              <w:rPr>
                <w:rFonts w:eastAsia="DengXian"/>
                <w:lang w:val="en-US"/>
              </w:rPr>
            </w:pPr>
          </w:p>
        </w:tc>
        <w:tc>
          <w:tcPr>
            <w:tcW w:w="1716" w:type="dxa"/>
            <w:tcBorders>
              <w:top w:val="nil"/>
              <w:left w:val="single" w:sz="4" w:space="0" w:color="auto"/>
              <w:bottom w:val="nil"/>
              <w:right w:val="single" w:sz="4" w:space="0" w:color="auto"/>
            </w:tcBorders>
            <w:vAlign w:val="center"/>
          </w:tcPr>
          <w:p w14:paraId="514658E8" w14:textId="77777777" w:rsidR="00636DC6" w:rsidRPr="00B727BF" w:rsidRDefault="00636DC6" w:rsidP="00636DC6">
            <w:pPr>
              <w:pStyle w:val="TAC"/>
              <w:rPr>
                <w:rFonts w:eastAsia="DengXian" w:cs="Arial"/>
                <w:color w:val="000000"/>
                <w:szCs w:val="18"/>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12CD9586" w14:textId="77777777" w:rsidR="00636DC6" w:rsidRPr="00B727BF" w:rsidRDefault="00636DC6" w:rsidP="00636DC6">
            <w:pPr>
              <w:pStyle w:val="TAC"/>
              <w:rPr>
                <w:rFonts w:eastAsia="DengXian" w:cs="Arial"/>
                <w:sz w:val="16"/>
                <w:szCs w:val="16"/>
              </w:rPr>
            </w:pPr>
            <w:r w:rsidRPr="00B727BF">
              <w:rPr>
                <w:rFonts w:eastAsia="DengXian" w:cs="Arial"/>
                <w:sz w:val="16"/>
                <w:szCs w:val="16"/>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3EDF5F7" w14:textId="77777777" w:rsidR="00636DC6" w:rsidRPr="00B727BF" w:rsidRDefault="00636DC6" w:rsidP="00636DC6">
            <w:pPr>
              <w:pStyle w:val="TAC"/>
              <w:rPr>
                <w:rFonts w:eastAsia="DengXian" w:cs="Arial"/>
                <w:sz w:val="16"/>
                <w:szCs w:val="16"/>
              </w:rPr>
            </w:pPr>
            <w:r w:rsidRPr="00B727BF">
              <w:rPr>
                <w:rFonts w:eastAsia="DengXian" w:cs="Arial"/>
                <w:sz w:val="16"/>
                <w:szCs w:val="16"/>
              </w:rPr>
              <w:t>CA_</w:t>
            </w:r>
            <w:r>
              <w:rPr>
                <w:rFonts w:eastAsia="DengXian" w:cs="Arial"/>
                <w:sz w:val="16"/>
                <w:szCs w:val="16"/>
              </w:rPr>
              <w:t>n</w:t>
            </w:r>
            <w:r w:rsidRPr="00B727BF">
              <w:rPr>
                <w:rFonts w:eastAsia="DengXian" w:cs="Arial"/>
                <w:sz w:val="16"/>
                <w:szCs w:val="16"/>
              </w:rPr>
              <w:t>5B_BCS4 and 5</w:t>
            </w:r>
          </w:p>
        </w:tc>
        <w:tc>
          <w:tcPr>
            <w:tcW w:w="1496" w:type="dxa"/>
            <w:tcBorders>
              <w:top w:val="nil"/>
              <w:left w:val="single" w:sz="4" w:space="0" w:color="auto"/>
              <w:bottom w:val="nil"/>
              <w:right w:val="single" w:sz="4" w:space="0" w:color="auto"/>
            </w:tcBorders>
            <w:vAlign w:val="center"/>
          </w:tcPr>
          <w:p w14:paraId="0B01FF18" w14:textId="77777777" w:rsidR="00636DC6" w:rsidRPr="00B727BF" w:rsidRDefault="00636DC6" w:rsidP="00636DC6">
            <w:pPr>
              <w:pStyle w:val="TAC"/>
              <w:rPr>
                <w:rFonts w:eastAsia="DengXian" w:cs="Arial"/>
                <w:sz w:val="16"/>
                <w:szCs w:val="16"/>
              </w:rPr>
            </w:pPr>
          </w:p>
        </w:tc>
      </w:tr>
      <w:tr w:rsidR="00636DC6" w:rsidRPr="00170508" w14:paraId="3B6E662A"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37EE7BED" w14:textId="77777777" w:rsidR="00636DC6" w:rsidRPr="00B727BF" w:rsidRDefault="00636DC6" w:rsidP="00636DC6">
            <w:pPr>
              <w:pStyle w:val="TAC"/>
              <w:rPr>
                <w:rFonts w:eastAsia="DengXian"/>
                <w:lang w:val="en-US"/>
              </w:rPr>
            </w:pPr>
          </w:p>
        </w:tc>
        <w:tc>
          <w:tcPr>
            <w:tcW w:w="1716" w:type="dxa"/>
            <w:tcBorders>
              <w:top w:val="nil"/>
              <w:left w:val="single" w:sz="4" w:space="0" w:color="auto"/>
              <w:bottom w:val="single" w:sz="4" w:space="0" w:color="auto"/>
              <w:right w:val="single" w:sz="4" w:space="0" w:color="auto"/>
            </w:tcBorders>
            <w:vAlign w:val="center"/>
          </w:tcPr>
          <w:p w14:paraId="53150658" w14:textId="77777777" w:rsidR="00636DC6" w:rsidRPr="00B727BF" w:rsidRDefault="00636DC6" w:rsidP="00636DC6">
            <w:pPr>
              <w:pStyle w:val="TAC"/>
              <w:rPr>
                <w:rFonts w:eastAsia="DengXian" w:cs="Arial"/>
                <w:color w:val="000000"/>
                <w:szCs w:val="18"/>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68A1303D" w14:textId="77777777" w:rsidR="00636DC6" w:rsidRPr="00B727BF" w:rsidRDefault="00636DC6" w:rsidP="00636DC6">
            <w:pPr>
              <w:pStyle w:val="TAC"/>
              <w:rPr>
                <w:rFonts w:eastAsia="DengXian" w:cs="Arial"/>
                <w:sz w:val="16"/>
                <w:szCs w:val="16"/>
              </w:rPr>
            </w:pPr>
            <w:r w:rsidRPr="00B727BF">
              <w:rPr>
                <w:rFonts w:eastAsia="DengXian" w:cs="Arial"/>
                <w:sz w:val="16"/>
                <w:szCs w:val="16"/>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AC47EF0" w14:textId="77777777" w:rsidR="00636DC6" w:rsidRPr="00B727BF" w:rsidRDefault="00636DC6" w:rsidP="00636DC6">
            <w:pPr>
              <w:pStyle w:val="TAC"/>
              <w:rPr>
                <w:rFonts w:eastAsia="DengXian" w:cs="Arial"/>
                <w:sz w:val="16"/>
                <w:szCs w:val="16"/>
              </w:rPr>
            </w:pPr>
            <w:r w:rsidRPr="00B727BF">
              <w:rPr>
                <w:rFonts w:eastAsia="DengXian" w:cs="Arial"/>
                <w:sz w:val="16"/>
                <w:szCs w:val="16"/>
              </w:rPr>
              <w:t>CA_n48(2A)_BCS4 and 5</w:t>
            </w:r>
          </w:p>
        </w:tc>
        <w:tc>
          <w:tcPr>
            <w:tcW w:w="1496" w:type="dxa"/>
            <w:tcBorders>
              <w:top w:val="nil"/>
              <w:left w:val="single" w:sz="4" w:space="0" w:color="auto"/>
              <w:bottom w:val="single" w:sz="4" w:space="0" w:color="auto"/>
              <w:right w:val="single" w:sz="4" w:space="0" w:color="auto"/>
            </w:tcBorders>
            <w:vAlign w:val="center"/>
          </w:tcPr>
          <w:p w14:paraId="2F466A72" w14:textId="77777777" w:rsidR="00636DC6" w:rsidRPr="00B727BF" w:rsidRDefault="00636DC6" w:rsidP="00636DC6">
            <w:pPr>
              <w:pStyle w:val="TAC"/>
              <w:rPr>
                <w:rFonts w:eastAsia="DengXian" w:cs="Arial"/>
                <w:sz w:val="16"/>
                <w:szCs w:val="16"/>
              </w:rPr>
            </w:pPr>
          </w:p>
        </w:tc>
      </w:tr>
      <w:tr w:rsidR="00636DC6" w:rsidRPr="00170508" w14:paraId="26F2FC3A" w14:textId="77777777" w:rsidTr="00FD02C8">
        <w:trPr>
          <w:jc w:val="center"/>
        </w:trPr>
        <w:tc>
          <w:tcPr>
            <w:tcW w:w="2062" w:type="dxa"/>
            <w:tcBorders>
              <w:top w:val="nil"/>
              <w:left w:val="single" w:sz="4" w:space="0" w:color="auto"/>
              <w:bottom w:val="nil"/>
              <w:right w:val="single" w:sz="4" w:space="0" w:color="auto"/>
            </w:tcBorders>
            <w:vAlign w:val="center"/>
          </w:tcPr>
          <w:p w14:paraId="15522F6E" w14:textId="77777777" w:rsidR="00636DC6" w:rsidRPr="00170508" w:rsidRDefault="00636DC6" w:rsidP="00636DC6">
            <w:pPr>
              <w:pStyle w:val="TAC"/>
              <w:rPr>
                <w:rFonts w:eastAsia="DengXian"/>
                <w:lang w:eastAsia="zh-CN"/>
              </w:rPr>
            </w:pPr>
            <w:r w:rsidRPr="00170508">
              <w:rPr>
                <w:rFonts w:eastAsia="DengXian" w:cs="Arial"/>
                <w:szCs w:val="18"/>
              </w:rPr>
              <w:t>CA_n2A-n5A-n48(A-B)</w:t>
            </w:r>
          </w:p>
        </w:tc>
        <w:tc>
          <w:tcPr>
            <w:tcW w:w="1716" w:type="dxa"/>
            <w:tcBorders>
              <w:top w:val="nil"/>
              <w:left w:val="single" w:sz="4" w:space="0" w:color="auto"/>
              <w:bottom w:val="nil"/>
              <w:right w:val="single" w:sz="4" w:space="0" w:color="auto"/>
            </w:tcBorders>
            <w:vAlign w:val="center"/>
          </w:tcPr>
          <w:p w14:paraId="0CF23E18" w14:textId="77777777" w:rsidR="00636DC6" w:rsidRPr="00170508" w:rsidRDefault="00636DC6" w:rsidP="00636DC6">
            <w:pPr>
              <w:pStyle w:val="TAC"/>
              <w:rPr>
                <w:rFonts w:eastAsia="MS Mincho" w:cs="Arial"/>
                <w:color w:val="000000"/>
                <w:szCs w:val="18"/>
              </w:rPr>
            </w:pPr>
            <w:r w:rsidRPr="00170508">
              <w:rPr>
                <w:rFonts w:eastAsia="MS Mincho" w:cs="Arial"/>
                <w:color w:val="000000"/>
                <w:szCs w:val="18"/>
              </w:rPr>
              <w:t>CA_n2A-n5A</w:t>
            </w:r>
          </w:p>
          <w:p w14:paraId="4444DBDC" w14:textId="77777777" w:rsidR="00636DC6" w:rsidRPr="00170508" w:rsidRDefault="00636DC6" w:rsidP="00636DC6">
            <w:pPr>
              <w:pStyle w:val="TAC"/>
              <w:rPr>
                <w:rFonts w:eastAsia="MS Mincho" w:cs="Arial"/>
                <w:color w:val="000000"/>
                <w:szCs w:val="18"/>
              </w:rPr>
            </w:pPr>
            <w:r w:rsidRPr="00170508">
              <w:rPr>
                <w:rFonts w:eastAsia="MS Mincho" w:cs="Arial"/>
                <w:color w:val="000000"/>
                <w:szCs w:val="18"/>
              </w:rPr>
              <w:t>CA_n2A-n48A</w:t>
            </w:r>
          </w:p>
          <w:p w14:paraId="20B36928" w14:textId="77777777" w:rsidR="00636DC6" w:rsidRPr="00170508" w:rsidRDefault="00636DC6" w:rsidP="00636DC6">
            <w:pPr>
              <w:pStyle w:val="TAC"/>
              <w:rPr>
                <w:rFonts w:eastAsia="DengXian"/>
                <w:lang w:eastAsia="zh-CN"/>
              </w:rPr>
            </w:pPr>
            <w:r w:rsidRPr="00170508">
              <w:rPr>
                <w:rFonts w:eastAsia="MS Mincho" w:cs="Arial"/>
                <w:color w:val="000000"/>
                <w:szCs w:val="18"/>
              </w:rPr>
              <w:t>CA_n5A-n48A</w:t>
            </w:r>
          </w:p>
        </w:tc>
        <w:tc>
          <w:tcPr>
            <w:tcW w:w="772" w:type="dxa"/>
            <w:tcBorders>
              <w:top w:val="single" w:sz="4" w:space="0" w:color="auto"/>
              <w:left w:val="single" w:sz="4" w:space="0" w:color="auto"/>
              <w:bottom w:val="single" w:sz="4" w:space="0" w:color="auto"/>
              <w:right w:val="single" w:sz="4" w:space="0" w:color="auto"/>
            </w:tcBorders>
            <w:vAlign w:val="center"/>
          </w:tcPr>
          <w:p w14:paraId="1DD5DC08" w14:textId="77777777" w:rsidR="00636DC6" w:rsidRPr="00170508" w:rsidRDefault="00636DC6" w:rsidP="00636DC6">
            <w:pPr>
              <w:pStyle w:val="TAC"/>
              <w:rPr>
                <w:rFonts w:eastAsia="DengXian" w:cs="Arial"/>
                <w:sz w:val="16"/>
                <w:szCs w:val="16"/>
              </w:rPr>
            </w:pPr>
            <w:r w:rsidRPr="00170508">
              <w:rPr>
                <w:rFonts w:eastAsia="DengXian" w:cs="Arial"/>
                <w:szCs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066D0BC" w14:textId="77777777" w:rsidR="00636DC6" w:rsidRPr="00170508" w:rsidRDefault="00636DC6" w:rsidP="00636DC6">
            <w:pPr>
              <w:pStyle w:val="TAC"/>
              <w:rPr>
                <w:rFonts w:ascii="Calibri" w:eastAsia="DengXian" w:hAnsi="Calibri" w:cs="Arial"/>
                <w:sz w:val="21"/>
                <w:szCs w:val="18"/>
                <w:lang w:eastAsia="zh-CN"/>
              </w:rPr>
            </w:pPr>
            <w:r w:rsidRPr="00170508">
              <w:rPr>
                <w:rFonts w:eastAsia="DengXian"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73628E1E" w14:textId="77777777" w:rsidR="00636DC6" w:rsidRPr="00170508" w:rsidRDefault="00636DC6" w:rsidP="00636DC6">
            <w:pPr>
              <w:pStyle w:val="TAC"/>
              <w:rPr>
                <w:rFonts w:eastAsia="DengXian"/>
                <w:lang w:eastAsia="zh-CN"/>
              </w:rPr>
            </w:pPr>
            <w:r w:rsidRPr="00170508">
              <w:rPr>
                <w:rFonts w:eastAsia="DengXian" w:cs="Arial"/>
                <w:color w:val="000000"/>
                <w:szCs w:val="18"/>
                <w:lang w:eastAsia="zh-CN" w:bidi="ar"/>
              </w:rPr>
              <w:t>0</w:t>
            </w:r>
          </w:p>
        </w:tc>
      </w:tr>
      <w:tr w:rsidR="00636DC6" w:rsidRPr="00170508" w14:paraId="52B44769" w14:textId="77777777" w:rsidTr="00FD02C8">
        <w:trPr>
          <w:jc w:val="center"/>
        </w:trPr>
        <w:tc>
          <w:tcPr>
            <w:tcW w:w="2062" w:type="dxa"/>
            <w:tcBorders>
              <w:top w:val="nil"/>
              <w:left w:val="single" w:sz="4" w:space="0" w:color="auto"/>
              <w:bottom w:val="nil"/>
              <w:right w:val="single" w:sz="4" w:space="0" w:color="auto"/>
            </w:tcBorders>
            <w:vAlign w:val="center"/>
          </w:tcPr>
          <w:p w14:paraId="52C30321"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E5BDC76"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255BAE" w14:textId="77777777" w:rsidR="00636DC6" w:rsidRPr="00170508" w:rsidRDefault="00636DC6" w:rsidP="00636DC6">
            <w:pPr>
              <w:pStyle w:val="TAC"/>
              <w:rPr>
                <w:rFonts w:eastAsia="DengXian" w:cs="Arial"/>
                <w:sz w:val="16"/>
                <w:szCs w:val="16"/>
              </w:rPr>
            </w:pPr>
            <w:r w:rsidRPr="00170508">
              <w:rPr>
                <w:rFonts w:eastAsia="DengXian" w:cs="Arial"/>
                <w:szCs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53B009F" w14:textId="77777777" w:rsidR="00636DC6" w:rsidRPr="00170508" w:rsidRDefault="00636DC6" w:rsidP="00636DC6">
            <w:pPr>
              <w:pStyle w:val="TAC"/>
              <w:rPr>
                <w:rFonts w:ascii="Calibri" w:eastAsia="DengXian" w:hAnsi="Calibri" w:cs="Arial"/>
                <w:sz w:val="21"/>
                <w:szCs w:val="18"/>
                <w:lang w:eastAsia="zh-CN"/>
              </w:rPr>
            </w:pPr>
            <w:r w:rsidRPr="00170508">
              <w:rPr>
                <w:rFonts w:eastAsia="DengXian" w:cs="Arial"/>
                <w:color w:val="000000"/>
                <w:szCs w:val="18"/>
                <w:lang w:eastAsia="zh-CN" w:bidi="ar"/>
              </w:rPr>
              <w:t>5, 10, 15, 20, 25</w:t>
            </w:r>
            <w:r w:rsidRPr="00170508">
              <w:rPr>
                <w:rFonts w:eastAsia="DengXian" w:cs="Arial"/>
                <w:color w:val="000000"/>
                <w:szCs w:val="18"/>
                <w:vertAlign w:val="superscript"/>
                <w:lang w:eastAsia="zh-CN" w:bidi="ar"/>
              </w:rPr>
              <w:t>1</w:t>
            </w:r>
          </w:p>
        </w:tc>
        <w:tc>
          <w:tcPr>
            <w:tcW w:w="1496" w:type="dxa"/>
            <w:tcBorders>
              <w:top w:val="nil"/>
              <w:left w:val="single" w:sz="4" w:space="0" w:color="auto"/>
              <w:bottom w:val="nil"/>
              <w:right w:val="single" w:sz="4" w:space="0" w:color="auto"/>
            </w:tcBorders>
            <w:vAlign w:val="center"/>
          </w:tcPr>
          <w:p w14:paraId="0393A882" w14:textId="77777777" w:rsidR="00636DC6" w:rsidRPr="00170508" w:rsidRDefault="00636DC6" w:rsidP="00636DC6">
            <w:pPr>
              <w:pStyle w:val="TAC"/>
              <w:rPr>
                <w:rFonts w:eastAsia="DengXian"/>
                <w:lang w:eastAsia="zh-CN"/>
              </w:rPr>
            </w:pPr>
          </w:p>
        </w:tc>
      </w:tr>
      <w:tr w:rsidR="00636DC6" w:rsidRPr="00170508" w14:paraId="3E760258" w14:textId="77777777" w:rsidTr="00FD02C8">
        <w:trPr>
          <w:jc w:val="center"/>
        </w:trPr>
        <w:tc>
          <w:tcPr>
            <w:tcW w:w="2062" w:type="dxa"/>
            <w:tcBorders>
              <w:top w:val="nil"/>
              <w:left w:val="single" w:sz="4" w:space="0" w:color="auto"/>
              <w:bottom w:val="nil"/>
              <w:right w:val="single" w:sz="4" w:space="0" w:color="auto"/>
            </w:tcBorders>
            <w:vAlign w:val="center"/>
          </w:tcPr>
          <w:p w14:paraId="69246C38"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558A1D2"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44CA56" w14:textId="77777777" w:rsidR="00636DC6" w:rsidRPr="00170508" w:rsidRDefault="00636DC6" w:rsidP="00636DC6">
            <w:pPr>
              <w:pStyle w:val="TAC"/>
              <w:rPr>
                <w:rFonts w:eastAsia="DengXian" w:cs="Arial"/>
                <w:sz w:val="16"/>
                <w:szCs w:val="16"/>
              </w:rPr>
            </w:pPr>
            <w:r w:rsidRPr="00170508">
              <w:rPr>
                <w:rFonts w:eastAsia="DengXian" w:cs="Arial"/>
                <w:szCs w:val="18"/>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E12FEEF" w14:textId="77777777" w:rsidR="00636DC6" w:rsidRPr="00170508" w:rsidRDefault="00636DC6" w:rsidP="00636DC6">
            <w:pPr>
              <w:pStyle w:val="TAC"/>
              <w:rPr>
                <w:rFonts w:ascii="Calibri" w:eastAsia="DengXian" w:hAnsi="Calibri" w:cs="Arial"/>
                <w:sz w:val="21"/>
                <w:szCs w:val="18"/>
                <w:lang w:eastAsia="zh-CN"/>
              </w:rPr>
            </w:pPr>
            <w:r w:rsidRPr="00170508">
              <w:rPr>
                <w:rFonts w:eastAsia="DengXian" w:cs="Arial"/>
                <w:color w:val="000000"/>
                <w:szCs w:val="18"/>
                <w:lang w:eastAsia="zh-CN" w:bidi="ar"/>
              </w:rPr>
              <w:t>CA_n48(A-B)_BCS0</w:t>
            </w:r>
          </w:p>
        </w:tc>
        <w:tc>
          <w:tcPr>
            <w:tcW w:w="1496" w:type="dxa"/>
            <w:tcBorders>
              <w:top w:val="nil"/>
              <w:left w:val="single" w:sz="4" w:space="0" w:color="auto"/>
              <w:bottom w:val="single" w:sz="4" w:space="0" w:color="auto"/>
              <w:right w:val="single" w:sz="4" w:space="0" w:color="auto"/>
            </w:tcBorders>
            <w:vAlign w:val="center"/>
          </w:tcPr>
          <w:p w14:paraId="39CB11C8" w14:textId="77777777" w:rsidR="00636DC6" w:rsidRPr="00170508" w:rsidRDefault="00636DC6" w:rsidP="00636DC6">
            <w:pPr>
              <w:pStyle w:val="TAC"/>
              <w:rPr>
                <w:rFonts w:eastAsia="DengXian"/>
                <w:lang w:eastAsia="zh-CN"/>
              </w:rPr>
            </w:pPr>
          </w:p>
        </w:tc>
      </w:tr>
      <w:tr w:rsidR="00636DC6" w:rsidRPr="00170508" w14:paraId="378C854D" w14:textId="77777777" w:rsidTr="00FD02C8">
        <w:trPr>
          <w:jc w:val="center"/>
        </w:trPr>
        <w:tc>
          <w:tcPr>
            <w:tcW w:w="2062" w:type="dxa"/>
            <w:tcBorders>
              <w:top w:val="nil"/>
              <w:left w:val="single" w:sz="4" w:space="0" w:color="auto"/>
              <w:bottom w:val="nil"/>
              <w:right w:val="single" w:sz="4" w:space="0" w:color="auto"/>
            </w:tcBorders>
            <w:vAlign w:val="center"/>
          </w:tcPr>
          <w:p w14:paraId="5044B7E5"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74FA26E"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1758C9" w14:textId="77777777" w:rsidR="00636DC6" w:rsidRPr="00170508" w:rsidRDefault="00636DC6" w:rsidP="00636DC6">
            <w:pPr>
              <w:pStyle w:val="TAC"/>
              <w:rPr>
                <w:rFonts w:eastAsia="DengXian" w:cs="Arial"/>
                <w:sz w:val="16"/>
                <w:szCs w:val="16"/>
              </w:rPr>
            </w:pPr>
            <w:r w:rsidRPr="00170508">
              <w:rPr>
                <w:rFonts w:eastAsia="DengXian" w:cs="Arial"/>
                <w:szCs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BB5F68E" w14:textId="77777777" w:rsidR="00636DC6" w:rsidRPr="00170508" w:rsidRDefault="00636DC6" w:rsidP="00636DC6">
            <w:pPr>
              <w:pStyle w:val="TAC"/>
              <w:rPr>
                <w:rFonts w:ascii="Calibri" w:eastAsia="DengXian" w:hAnsi="Calibri" w:cs="Arial"/>
                <w:sz w:val="21"/>
                <w:szCs w:val="18"/>
                <w:lang w:eastAsia="zh-CN"/>
              </w:rPr>
            </w:pPr>
            <w:r w:rsidRPr="00170508">
              <w:rPr>
                <w:rFonts w:eastAsia="DengXian"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7EC06FC3" w14:textId="77777777" w:rsidR="00636DC6" w:rsidRPr="00170508" w:rsidRDefault="00636DC6" w:rsidP="00636DC6">
            <w:pPr>
              <w:pStyle w:val="TAC"/>
              <w:rPr>
                <w:rFonts w:eastAsia="DengXian"/>
                <w:lang w:eastAsia="zh-CN"/>
              </w:rPr>
            </w:pPr>
            <w:r w:rsidRPr="00170508">
              <w:rPr>
                <w:rFonts w:eastAsia="DengXian" w:cs="Arial"/>
                <w:color w:val="000000"/>
                <w:szCs w:val="18"/>
                <w:lang w:eastAsia="zh-CN" w:bidi="ar"/>
              </w:rPr>
              <w:t>1</w:t>
            </w:r>
          </w:p>
        </w:tc>
      </w:tr>
      <w:tr w:rsidR="00636DC6" w:rsidRPr="00170508" w14:paraId="532D1A11" w14:textId="77777777" w:rsidTr="00FD02C8">
        <w:trPr>
          <w:jc w:val="center"/>
        </w:trPr>
        <w:tc>
          <w:tcPr>
            <w:tcW w:w="2062" w:type="dxa"/>
            <w:tcBorders>
              <w:top w:val="nil"/>
              <w:left w:val="single" w:sz="4" w:space="0" w:color="auto"/>
              <w:bottom w:val="nil"/>
              <w:right w:val="single" w:sz="4" w:space="0" w:color="auto"/>
            </w:tcBorders>
            <w:vAlign w:val="center"/>
          </w:tcPr>
          <w:p w14:paraId="24E29F62"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5094639"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D7C774" w14:textId="77777777" w:rsidR="00636DC6" w:rsidRPr="00170508" w:rsidRDefault="00636DC6" w:rsidP="00636DC6">
            <w:pPr>
              <w:pStyle w:val="TAC"/>
              <w:rPr>
                <w:rFonts w:eastAsia="DengXian" w:cs="Arial"/>
                <w:sz w:val="16"/>
                <w:szCs w:val="16"/>
              </w:rPr>
            </w:pPr>
            <w:r w:rsidRPr="00170508">
              <w:rPr>
                <w:rFonts w:eastAsia="DengXian" w:cs="Arial"/>
                <w:szCs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40BA9AC" w14:textId="77777777" w:rsidR="00636DC6" w:rsidRPr="00170508" w:rsidRDefault="00636DC6" w:rsidP="00636DC6">
            <w:pPr>
              <w:pStyle w:val="TAC"/>
              <w:rPr>
                <w:rFonts w:ascii="Calibri" w:eastAsia="DengXian" w:hAnsi="Calibri" w:cs="Arial"/>
                <w:sz w:val="21"/>
                <w:szCs w:val="18"/>
                <w:lang w:eastAsia="zh-CN"/>
              </w:rPr>
            </w:pPr>
            <w:r w:rsidRPr="00170508">
              <w:rPr>
                <w:rFonts w:eastAsia="DengXian" w:cs="Arial"/>
                <w:color w:val="000000"/>
                <w:szCs w:val="18"/>
                <w:lang w:eastAsia="zh-CN" w:bidi="ar"/>
              </w:rPr>
              <w:t>5, 10, 15, 20, 25</w:t>
            </w:r>
            <w:r w:rsidRPr="00170508">
              <w:rPr>
                <w:rFonts w:eastAsia="DengXian" w:cs="Arial"/>
                <w:color w:val="000000"/>
                <w:szCs w:val="18"/>
                <w:vertAlign w:val="superscript"/>
                <w:lang w:eastAsia="zh-CN" w:bidi="ar"/>
              </w:rPr>
              <w:t>1</w:t>
            </w:r>
          </w:p>
        </w:tc>
        <w:tc>
          <w:tcPr>
            <w:tcW w:w="1496" w:type="dxa"/>
            <w:tcBorders>
              <w:top w:val="nil"/>
              <w:left w:val="single" w:sz="4" w:space="0" w:color="auto"/>
              <w:bottom w:val="nil"/>
              <w:right w:val="single" w:sz="4" w:space="0" w:color="auto"/>
            </w:tcBorders>
            <w:vAlign w:val="center"/>
          </w:tcPr>
          <w:p w14:paraId="0E790121" w14:textId="77777777" w:rsidR="00636DC6" w:rsidRPr="00170508" w:rsidRDefault="00636DC6" w:rsidP="00636DC6">
            <w:pPr>
              <w:pStyle w:val="TAC"/>
              <w:rPr>
                <w:rFonts w:eastAsia="DengXian"/>
                <w:lang w:eastAsia="zh-CN"/>
              </w:rPr>
            </w:pPr>
          </w:p>
        </w:tc>
      </w:tr>
      <w:tr w:rsidR="00636DC6" w:rsidRPr="00170508" w14:paraId="6B946698" w14:textId="77777777" w:rsidTr="00FD02C8">
        <w:trPr>
          <w:jc w:val="center"/>
        </w:trPr>
        <w:tc>
          <w:tcPr>
            <w:tcW w:w="2062" w:type="dxa"/>
            <w:tcBorders>
              <w:top w:val="nil"/>
              <w:left w:val="single" w:sz="4" w:space="0" w:color="auto"/>
              <w:bottom w:val="nil"/>
              <w:right w:val="single" w:sz="4" w:space="0" w:color="auto"/>
            </w:tcBorders>
            <w:vAlign w:val="center"/>
          </w:tcPr>
          <w:p w14:paraId="044DD82B"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96AA2DE"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F6EFCC" w14:textId="77777777" w:rsidR="00636DC6" w:rsidRPr="00170508" w:rsidRDefault="00636DC6" w:rsidP="00636DC6">
            <w:pPr>
              <w:pStyle w:val="TAC"/>
              <w:rPr>
                <w:rFonts w:eastAsia="DengXian" w:cs="Arial"/>
                <w:sz w:val="16"/>
                <w:szCs w:val="16"/>
              </w:rPr>
            </w:pPr>
            <w:r w:rsidRPr="00170508">
              <w:rPr>
                <w:rFonts w:eastAsia="DengXian" w:cs="Arial"/>
                <w:szCs w:val="18"/>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E5A3415" w14:textId="77777777" w:rsidR="00636DC6" w:rsidRPr="00170508" w:rsidRDefault="00636DC6" w:rsidP="00636DC6">
            <w:pPr>
              <w:pStyle w:val="TAC"/>
              <w:rPr>
                <w:rFonts w:ascii="Calibri" w:eastAsia="DengXian" w:hAnsi="Calibri" w:cs="Arial"/>
                <w:sz w:val="21"/>
                <w:szCs w:val="18"/>
                <w:lang w:eastAsia="zh-CN"/>
              </w:rPr>
            </w:pPr>
            <w:r w:rsidRPr="00170508">
              <w:rPr>
                <w:rFonts w:eastAsia="DengXian" w:cs="Arial"/>
                <w:color w:val="000000"/>
                <w:szCs w:val="18"/>
                <w:lang w:eastAsia="zh-CN" w:bidi="ar"/>
              </w:rPr>
              <w:t>CA_n48(A-B)_BCS1</w:t>
            </w:r>
          </w:p>
        </w:tc>
        <w:tc>
          <w:tcPr>
            <w:tcW w:w="1496" w:type="dxa"/>
            <w:tcBorders>
              <w:top w:val="nil"/>
              <w:left w:val="single" w:sz="4" w:space="0" w:color="auto"/>
              <w:bottom w:val="single" w:sz="4" w:space="0" w:color="auto"/>
              <w:right w:val="single" w:sz="4" w:space="0" w:color="auto"/>
            </w:tcBorders>
            <w:vAlign w:val="center"/>
          </w:tcPr>
          <w:p w14:paraId="658CF4B3" w14:textId="77777777" w:rsidR="00636DC6" w:rsidRPr="00170508" w:rsidRDefault="00636DC6" w:rsidP="00636DC6">
            <w:pPr>
              <w:pStyle w:val="TAC"/>
              <w:rPr>
                <w:rFonts w:eastAsia="DengXian"/>
                <w:lang w:eastAsia="zh-CN"/>
              </w:rPr>
            </w:pPr>
          </w:p>
        </w:tc>
      </w:tr>
      <w:tr w:rsidR="00636DC6" w:rsidRPr="00170508" w14:paraId="07DAFAB9" w14:textId="77777777" w:rsidTr="00FD02C8">
        <w:trPr>
          <w:jc w:val="center"/>
        </w:trPr>
        <w:tc>
          <w:tcPr>
            <w:tcW w:w="2062" w:type="dxa"/>
            <w:tcBorders>
              <w:top w:val="nil"/>
              <w:left w:val="single" w:sz="4" w:space="0" w:color="auto"/>
              <w:bottom w:val="nil"/>
              <w:right w:val="single" w:sz="4" w:space="0" w:color="auto"/>
            </w:tcBorders>
            <w:vAlign w:val="center"/>
          </w:tcPr>
          <w:p w14:paraId="3730C0D1"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461E578"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AD1ABE" w14:textId="77777777" w:rsidR="00636DC6" w:rsidRPr="00170508" w:rsidRDefault="00636DC6" w:rsidP="00636DC6">
            <w:pPr>
              <w:pStyle w:val="TAC"/>
              <w:rPr>
                <w:rFonts w:eastAsia="DengXian" w:cs="Arial"/>
                <w:szCs w:val="18"/>
              </w:rPr>
            </w:pPr>
            <w:r w:rsidRPr="00170508">
              <w:rPr>
                <w:rFonts w:eastAsia="DengXian"/>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DE79EF2"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39C9A566" w14:textId="77777777" w:rsidR="00636DC6" w:rsidRPr="00170508" w:rsidRDefault="00636DC6" w:rsidP="00636DC6">
            <w:pPr>
              <w:pStyle w:val="TAC"/>
              <w:rPr>
                <w:rFonts w:eastAsia="DengXian"/>
                <w:lang w:eastAsia="zh-CN"/>
              </w:rPr>
            </w:pPr>
            <w:r w:rsidRPr="00170508">
              <w:rPr>
                <w:rFonts w:eastAsia="DengXian"/>
                <w:lang w:val="en-US" w:eastAsia="zh-CN"/>
              </w:rPr>
              <w:t>4 and 5</w:t>
            </w:r>
          </w:p>
        </w:tc>
      </w:tr>
      <w:tr w:rsidR="00636DC6" w:rsidRPr="00170508" w14:paraId="3A6B25EA" w14:textId="77777777" w:rsidTr="00FD02C8">
        <w:trPr>
          <w:jc w:val="center"/>
        </w:trPr>
        <w:tc>
          <w:tcPr>
            <w:tcW w:w="2062" w:type="dxa"/>
            <w:tcBorders>
              <w:top w:val="nil"/>
              <w:left w:val="single" w:sz="4" w:space="0" w:color="auto"/>
              <w:bottom w:val="nil"/>
              <w:right w:val="single" w:sz="4" w:space="0" w:color="auto"/>
            </w:tcBorders>
            <w:vAlign w:val="center"/>
          </w:tcPr>
          <w:p w14:paraId="76D13550"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2F74169"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954304" w14:textId="77777777" w:rsidR="00636DC6" w:rsidRPr="00170508" w:rsidRDefault="00636DC6" w:rsidP="00636DC6">
            <w:pPr>
              <w:pStyle w:val="TAC"/>
              <w:rPr>
                <w:rFonts w:eastAsia="DengXian" w:cs="Arial"/>
                <w:szCs w:val="18"/>
              </w:rPr>
            </w:pPr>
            <w:r w:rsidRPr="00170508">
              <w:rPr>
                <w:rFonts w:eastAsia="DengXian"/>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338E38B"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val="en-US"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187E2556" w14:textId="77777777" w:rsidR="00636DC6" w:rsidRPr="00170508" w:rsidRDefault="00636DC6" w:rsidP="00636DC6">
            <w:pPr>
              <w:pStyle w:val="TAC"/>
              <w:rPr>
                <w:rFonts w:eastAsia="DengXian"/>
                <w:lang w:eastAsia="zh-CN"/>
              </w:rPr>
            </w:pPr>
          </w:p>
        </w:tc>
      </w:tr>
      <w:tr w:rsidR="00636DC6" w:rsidRPr="00170508" w14:paraId="3ACEC776"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3B9A5B66"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BB12648"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1663E9" w14:textId="77777777" w:rsidR="00636DC6" w:rsidRPr="00170508" w:rsidRDefault="00636DC6" w:rsidP="00636DC6">
            <w:pPr>
              <w:pStyle w:val="TAC"/>
              <w:rPr>
                <w:rFonts w:eastAsia="DengXian" w:cs="Arial"/>
                <w:szCs w:val="18"/>
              </w:rPr>
            </w:pPr>
            <w:r w:rsidRPr="00170508">
              <w:rPr>
                <w:rFonts w:eastAsia="DengXian"/>
                <w:lang w:val="sv-SE"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403AD9F"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val="en-US" w:eastAsia="zh-CN" w:bidi="ar"/>
              </w:rPr>
              <w:t>CA_n48(A-B)_BCS4 and 5</w:t>
            </w:r>
          </w:p>
        </w:tc>
        <w:tc>
          <w:tcPr>
            <w:tcW w:w="1496" w:type="dxa"/>
            <w:tcBorders>
              <w:top w:val="nil"/>
              <w:left w:val="single" w:sz="4" w:space="0" w:color="auto"/>
              <w:bottom w:val="single" w:sz="4" w:space="0" w:color="auto"/>
              <w:right w:val="single" w:sz="4" w:space="0" w:color="auto"/>
            </w:tcBorders>
            <w:vAlign w:val="center"/>
          </w:tcPr>
          <w:p w14:paraId="7C288DA4" w14:textId="77777777" w:rsidR="00636DC6" w:rsidRPr="00170508" w:rsidRDefault="00636DC6" w:rsidP="00636DC6">
            <w:pPr>
              <w:pStyle w:val="TAC"/>
              <w:rPr>
                <w:rFonts w:eastAsia="DengXian"/>
                <w:lang w:eastAsia="zh-CN"/>
              </w:rPr>
            </w:pPr>
          </w:p>
        </w:tc>
      </w:tr>
      <w:tr w:rsidR="00636DC6" w:rsidRPr="00170508" w14:paraId="0EA69290"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29C6CF83" w14:textId="77777777" w:rsidR="00636DC6" w:rsidRPr="00170508" w:rsidRDefault="00636DC6" w:rsidP="00636DC6">
            <w:pPr>
              <w:pStyle w:val="TAC"/>
              <w:rPr>
                <w:rFonts w:eastAsia="DengXian"/>
                <w:lang w:eastAsia="zh-CN"/>
              </w:rPr>
            </w:pPr>
            <w:r w:rsidRPr="00170508">
              <w:rPr>
                <w:rFonts w:eastAsia="DengXian"/>
                <w:lang w:eastAsia="zh-CN"/>
              </w:rPr>
              <w:lastRenderedPageBreak/>
              <w:t>CA_n2(2A)-n5A-n30A</w:t>
            </w:r>
          </w:p>
        </w:tc>
        <w:tc>
          <w:tcPr>
            <w:tcW w:w="1716" w:type="dxa"/>
            <w:tcBorders>
              <w:top w:val="single" w:sz="4" w:space="0" w:color="auto"/>
              <w:left w:val="single" w:sz="4" w:space="0" w:color="auto"/>
              <w:bottom w:val="nil"/>
              <w:right w:val="single" w:sz="4" w:space="0" w:color="auto"/>
            </w:tcBorders>
            <w:vAlign w:val="center"/>
          </w:tcPr>
          <w:p w14:paraId="4B139FAB" w14:textId="77777777" w:rsidR="00636DC6" w:rsidRPr="00170508" w:rsidRDefault="00636DC6" w:rsidP="00636DC6">
            <w:pPr>
              <w:pStyle w:val="TAC"/>
              <w:rPr>
                <w:rFonts w:eastAsia="DengXian"/>
              </w:rPr>
            </w:pPr>
            <w:r w:rsidRPr="00170508">
              <w:rPr>
                <w:rFonts w:eastAsia="DengXian"/>
              </w:rPr>
              <w:t>CA_n2A-n5A</w:t>
            </w:r>
          </w:p>
          <w:p w14:paraId="4AE13D1C" w14:textId="77777777" w:rsidR="00636DC6" w:rsidRPr="00170508" w:rsidRDefault="00636DC6" w:rsidP="00636DC6">
            <w:pPr>
              <w:pStyle w:val="TAC"/>
              <w:rPr>
                <w:rFonts w:eastAsia="DengXian"/>
              </w:rPr>
            </w:pPr>
            <w:r w:rsidRPr="00170508">
              <w:rPr>
                <w:rFonts w:eastAsia="DengXian"/>
              </w:rPr>
              <w:t>CA_n2A-</w:t>
            </w:r>
            <w:r w:rsidRPr="00170508">
              <w:rPr>
                <w:rFonts w:eastAsia="DengXian"/>
                <w:lang w:eastAsia="zh-CN"/>
              </w:rPr>
              <w:t>n30</w:t>
            </w:r>
            <w:r w:rsidRPr="00170508">
              <w:rPr>
                <w:rFonts w:eastAsia="DengXian"/>
              </w:rPr>
              <w:t>A</w:t>
            </w:r>
          </w:p>
          <w:p w14:paraId="3DF23AC8" w14:textId="77777777" w:rsidR="00636DC6" w:rsidRPr="00170508" w:rsidRDefault="00636DC6" w:rsidP="00636DC6">
            <w:pPr>
              <w:pStyle w:val="TAC"/>
              <w:rPr>
                <w:rFonts w:eastAsia="DengXian"/>
                <w:lang w:eastAsia="zh-CN"/>
              </w:rPr>
            </w:pPr>
            <w:r w:rsidRPr="00170508">
              <w:rPr>
                <w:rFonts w:eastAsia="DengXian"/>
              </w:rPr>
              <w:t>CA_n5A-</w:t>
            </w:r>
            <w:r w:rsidRPr="00170508">
              <w:rPr>
                <w:rFonts w:eastAsia="DengXian"/>
                <w:lang w:eastAsia="zh-CN"/>
              </w:rPr>
              <w:t>n30</w:t>
            </w:r>
            <w:r w:rsidRPr="00170508">
              <w:rPr>
                <w:rFonts w:eastAsia="DengXian"/>
              </w:rPr>
              <w:t>A</w:t>
            </w:r>
          </w:p>
        </w:tc>
        <w:tc>
          <w:tcPr>
            <w:tcW w:w="772" w:type="dxa"/>
            <w:tcBorders>
              <w:top w:val="single" w:sz="4" w:space="0" w:color="auto"/>
              <w:left w:val="single" w:sz="4" w:space="0" w:color="auto"/>
              <w:bottom w:val="single" w:sz="4" w:space="0" w:color="auto"/>
              <w:right w:val="single" w:sz="4" w:space="0" w:color="auto"/>
            </w:tcBorders>
            <w:vAlign w:val="center"/>
          </w:tcPr>
          <w:p w14:paraId="10C5DBCF" w14:textId="77777777" w:rsidR="00636DC6" w:rsidRPr="00170508" w:rsidRDefault="00636DC6" w:rsidP="00636DC6">
            <w:pPr>
              <w:pStyle w:val="TAC"/>
              <w:rPr>
                <w:rFonts w:eastAsia="DengXian"/>
                <w:lang w:eastAsia="zh-CN"/>
              </w:rPr>
            </w:pPr>
            <w:r w:rsidRPr="00170508">
              <w:rPr>
                <w:rFonts w:eastAsia="DengXian"/>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18E3CD0"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18BFBC46" w14:textId="77777777" w:rsidR="00636DC6" w:rsidRPr="00170508" w:rsidRDefault="00636DC6" w:rsidP="00636DC6">
            <w:pPr>
              <w:pStyle w:val="TAC"/>
              <w:rPr>
                <w:rFonts w:eastAsia="DengXian"/>
                <w:lang w:eastAsia="zh-CN"/>
              </w:rPr>
            </w:pPr>
            <w:r w:rsidRPr="00170508">
              <w:rPr>
                <w:rFonts w:eastAsia="DengXian"/>
                <w:lang w:eastAsia="zh-CN"/>
              </w:rPr>
              <w:t>0</w:t>
            </w:r>
          </w:p>
        </w:tc>
      </w:tr>
      <w:tr w:rsidR="00636DC6" w:rsidRPr="00170508" w14:paraId="04CD116F" w14:textId="77777777" w:rsidTr="00FD02C8">
        <w:trPr>
          <w:jc w:val="center"/>
        </w:trPr>
        <w:tc>
          <w:tcPr>
            <w:tcW w:w="2062" w:type="dxa"/>
            <w:tcBorders>
              <w:top w:val="nil"/>
              <w:left w:val="single" w:sz="4" w:space="0" w:color="auto"/>
              <w:bottom w:val="nil"/>
              <w:right w:val="single" w:sz="4" w:space="0" w:color="auto"/>
            </w:tcBorders>
            <w:vAlign w:val="center"/>
          </w:tcPr>
          <w:p w14:paraId="27515C94"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759716E"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6176BB" w14:textId="77777777" w:rsidR="00636DC6" w:rsidRPr="00170508" w:rsidRDefault="00636DC6" w:rsidP="00636DC6">
            <w:pPr>
              <w:pStyle w:val="TAC"/>
              <w:rPr>
                <w:rFonts w:eastAsia="DengXian"/>
                <w:lang w:eastAsia="zh-CN"/>
              </w:rPr>
            </w:pPr>
            <w:r w:rsidRPr="00170508">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F14C1D1"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A5C5F9E" w14:textId="77777777" w:rsidR="00636DC6" w:rsidRPr="00170508" w:rsidRDefault="00636DC6" w:rsidP="00636DC6">
            <w:pPr>
              <w:pStyle w:val="TAC"/>
              <w:rPr>
                <w:rFonts w:eastAsia="DengXian"/>
                <w:lang w:eastAsia="zh-CN"/>
              </w:rPr>
            </w:pPr>
          </w:p>
        </w:tc>
      </w:tr>
      <w:tr w:rsidR="00636DC6" w:rsidRPr="00170508" w14:paraId="51A3A708"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4A228B6B"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A4B5546"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132A42" w14:textId="77777777" w:rsidR="00636DC6" w:rsidRPr="00170508" w:rsidRDefault="00636DC6" w:rsidP="00636DC6">
            <w:pPr>
              <w:pStyle w:val="TAC"/>
              <w:rPr>
                <w:rFonts w:eastAsia="DengXian"/>
                <w:lang w:eastAsia="zh-CN"/>
              </w:rPr>
            </w:pPr>
            <w:r w:rsidRPr="00170508">
              <w:rPr>
                <w:rFonts w:eastAsia="DengXian"/>
                <w:lang w:eastAsia="zh-C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2548F8ED"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5, 10</w:t>
            </w:r>
          </w:p>
        </w:tc>
        <w:tc>
          <w:tcPr>
            <w:tcW w:w="1496" w:type="dxa"/>
            <w:tcBorders>
              <w:top w:val="nil"/>
              <w:left w:val="single" w:sz="4" w:space="0" w:color="auto"/>
              <w:bottom w:val="single" w:sz="4" w:space="0" w:color="auto"/>
              <w:right w:val="single" w:sz="4" w:space="0" w:color="auto"/>
            </w:tcBorders>
            <w:vAlign w:val="center"/>
          </w:tcPr>
          <w:p w14:paraId="7B82527E" w14:textId="77777777" w:rsidR="00636DC6" w:rsidRPr="00170508" w:rsidRDefault="00636DC6" w:rsidP="00636DC6">
            <w:pPr>
              <w:pStyle w:val="TAC"/>
              <w:rPr>
                <w:rFonts w:eastAsia="DengXian"/>
                <w:lang w:eastAsia="zh-CN"/>
              </w:rPr>
            </w:pPr>
          </w:p>
        </w:tc>
      </w:tr>
      <w:tr w:rsidR="00636DC6" w:rsidRPr="00170508" w14:paraId="721B4AEA"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0E4BB01B" w14:textId="77777777" w:rsidR="00636DC6" w:rsidRPr="00170508" w:rsidRDefault="00636DC6" w:rsidP="00636DC6">
            <w:pPr>
              <w:pStyle w:val="TAC"/>
              <w:rPr>
                <w:rFonts w:eastAsia="DengXian"/>
                <w:lang w:eastAsia="zh-CN"/>
              </w:rPr>
            </w:pPr>
            <w:r w:rsidRPr="00170508">
              <w:rPr>
                <w:rFonts w:eastAsia="DengXian"/>
                <w:lang w:eastAsia="zh-CN"/>
              </w:rPr>
              <w:t>CA_n2A-n5A-n66A</w:t>
            </w:r>
          </w:p>
        </w:tc>
        <w:tc>
          <w:tcPr>
            <w:tcW w:w="1716" w:type="dxa"/>
            <w:tcBorders>
              <w:top w:val="single" w:sz="4" w:space="0" w:color="auto"/>
              <w:left w:val="single" w:sz="4" w:space="0" w:color="auto"/>
              <w:bottom w:val="nil"/>
              <w:right w:val="single" w:sz="4" w:space="0" w:color="auto"/>
            </w:tcBorders>
            <w:vAlign w:val="center"/>
          </w:tcPr>
          <w:p w14:paraId="08AFB941" w14:textId="77777777" w:rsidR="00636DC6" w:rsidRPr="00170508" w:rsidRDefault="00636DC6" w:rsidP="00636DC6">
            <w:pPr>
              <w:pStyle w:val="TAC"/>
              <w:rPr>
                <w:rFonts w:eastAsia="DengXian"/>
              </w:rPr>
            </w:pPr>
            <w:r w:rsidRPr="00170508">
              <w:rPr>
                <w:rFonts w:eastAsia="DengXian"/>
              </w:rPr>
              <w:t>CA_n2A-n5A</w:t>
            </w:r>
          </w:p>
          <w:p w14:paraId="5862A3FD" w14:textId="77777777" w:rsidR="00636DC6" w:rsidRPr="00170508" w:rsidRDefault="00636DC6" w:rsidP="00636DC6">
            <w:pPr>
              <w:pStyle w:val="TAC"/>
              <w:rPr>
                <w:rFonts w:eastAsia="DengXian"/>
              </w:rPr>
            </w:pPr>
            <w:r w:rsidRPr="00170508">
              <w:rPr>
                <w:rFonts w:eastAsia="DengXian"/>
              </w:rPr>
              <w:t>CA_n2A-n66A</w:t>
            </w:r>
          </w:p>
          <w:p w14:paraId="5B3A15A6" w14:textId="77777777" w:rsidR="00636DC6" w:rsidRPr="00170508" w:rsidRDefault="00636DC6" w:rsidP="00636DC6">
            <w:pPr>
              <w:pStyle w:val="TAC"/>
              <w:rPr>
                <w:rFonts w:eastAsia="DengXian"/>
                <w:lang w:eastAsia="zh-CN"/>
              </w:rPr>
            </w:pPr>
            <w:r w:rsidRPr="00170508">
              <w:rPr>
                <w:rFonts w:eastAsia="DengXian"/>
              </w:rPr>
              <w:t>CA_n5A-n66A</w:t>
            </w:r>
          </w:p>
        </w:tc>
        <w:tc>
          <w:tcPr>
            <w:tcW w:w="772" w:type="dxa"/>
            <w:tcBorders>
              <w:top w:val="single" w:sz="4" w:space="0" w:color="auto"/>
              <w:left w:val="single" w:sz="4" w:space="0" w:color="auto"/>
              <w:bottom w:val="single" w:sz="4" w:space="0" w:color="auto"/>
              <w:right w:val="single" w:sz="4" w:space="0" w:color="auto"/>
            </w:tcBorders>
            <w:vAlign w:val="center"/>
          </w:tcPr>
          <w:p w14:paraId="5E5D5AFE" w14:textId="77777777" w:rsidR="00636DC6" w:rsidRPr="00170508" w:rsidRDefault="00636DC6" w:rsidP="00636DC6">
            <w:pPr>
              <w:pStyle w:val="TAC"/>
              <w:rPr>
                <w:rFonts w:eastAsia="DengXian"/>
                <w:lang w:eastAsia="zh-CN"/>
              </w:rPr>
            </w:pPr>
            <w:r w:rsidRPr="00170508">
              <w:rPr>
                <w:rFonts w:eastAsia="DengXian"/>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E78AC5F"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6799A25" w14:textId="77777777" w:rsidR="00636DC6" w:rsidRPr="00170508" w:rsidRDefault="00636DC6" w:rsidP="00636DC6">
            <w:pPr>
              <w:pStyle w:val="TAC"/>
              <w:rPr>
                <w:rFonts w:eastAsia="DengXian"/>
                <w:lang w:eastAsia="zh-CN"/>
              </w:rPr>
            </w:pPr>
            <w:r w:rsidRPr="00170508">
              <w:rPr>
                <w:rFonts w:eastAsia="DengXian"/>
                <w:lang w:eastAsia="zh-CN"/>
              </w:rPr>
              <w:t>0</w:t>
            </w:r>
          </w:p>
        </w:tc>
      </w:tr>
      <w:tr w:rsidR="00636DC6" w:rsidRPr="00170508" w14:paraId="72120C28" w14:textId="77777777" w:rsidTr="00FD02C8">
        <w:trPr>
          <w:jc w:val="center"/>
        </w:trPr>
        <w:tc>
          <w:tcPr>
            <w:tcW w:w="2062" w:type="dxa"/>
            <w:tcBorders>
              <w:top w:val="nil"/>
              <w:left w:val="single" w:sz="4" w:space="0" w:color="auto"/>
              <w:bottom w:val="nil"/>
              <w:right w:val="single" w:sz="4" w:space="0" w:color="auto"/>
            </w:tcBorders>
            <w:vAlign w:val="center"/>
          </w:tcPr>
          <w:p w14:paraId="1C15EC2B"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011FC86"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115E6C" w14:textId="77777777" w:rsidR="00636DC6" w:rsidRPr="00170508" w:rsidRDefault="00636DC6" w:rsidP="00636DC6">
            <w:pPr>
              <w:pStyle w:val="TAC"/>
              <w:rPr>
                <w:rFonts w:eastAsia="DengXian"/>
                <w:lang w:eastAsia="zh-CN"/>
              </w:rPr>
            </w:pPr>
            <w:r w:rsidRPr="00170508">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E60227C"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917D34E" w14:textId="77777777" w:rsidR="00636DC6" w:rsidRPr="00170508" w:rsidRDefault="00636DC6" w:rsidP="00636DC6">
            <w:pPr>
              <w:pStyle w:val="TAC"/>
              <w:rPr>
                <w:rFonts w:eastAsia="DengXian"/>
                <w:lang w:eastAsia="zh-CN"/>
              </w:rPr>
            </w:pPr>
          </w:p>
        </w:tc>
      </w:tr>
      <w:tr w:rsidR="00636DC6" w:rsidRPr="00170508" w14:paraId="7DE49956" w14:textId="77777777" w:rsidTr="00FD02C8">
        <w:trPr>
          <w:jc w:val="center"/>
        </w:trPr>
        <w:tc>
          <w:tcPr>
            <w:tcW w:w="2062" w:type="dxa"/>
            <w:tcBorders>
              <w:top w:val="nil"/>
              <w:left w:val="single" w:sz="4" w:space="0" w:color="auto"/>
              <w:bottom w:val="nil"/>
              <w:right w:val="single" w:sz="4" w:space="0" w:color="auto"/>
            </w:tcBorders>
            <w:vAlign w:val="center"/>
          </w:tcPr>
          <w:p w14:paraId="39695CE8"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A1E0C39"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C79551" w14:textId="77777777" w:rsidR="00636DC6" w:rsidRPr="00170508" w:rsidRDefault="00636DC6" w:rsidP="00636DC6">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CB7F727"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78916BE1" w14:textId="77777777" w:rsidR="00636DC6" w:rsidRPr="00170508" w:rsidRDefault="00636DC6" w:rsidP="00636DC6">
            <w:pPr>
              <w:pStyle w:val="TAC"/>
              <w:rPr>
                <w:rFonts w:eastAsia="DengXian"/>
                <w:lang w:eastAsia="zh-CN"/>
              </w:rPr>
            </w:pPr>
          </w:p>
        </w:tc>
      </w:tr>
      <w:tr w:rsidR="00636DC6" w:rsidRPr="00170508" w14:paraId="5AA094DE" w14:textId="77777777" w:rsidTr="00FD02C8">
        <w:trPr>
          <w:jc w:val="center"/>
        </w:trPr>
        <w:tc>
          <w:tcPr>
            <w:tcW w:w="2062" w:type="dxa"/>
            <w:tcBorders>
              <w:top w:val="nil"/>
              <w:left w:val="single" w:sz="4" w:space="0" w:color="auto"/>
              <w:bottom w:val="nil"/>
              <w:right w:val="single" w:sz="4" w:space="0" w:color="auto"/>
            </w:tcBorders>
            <w:vAlign w:val="center"/>
          </w:tcPr>
          <w:p w14:paraId="45DB6929"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D5E198C"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06C68E" w14:textId="77777777" w:rsidR="00636DC6" w:rsidRPr="00170508" w:rsidRDefault="00636DC6" w:rsidP="00636DC6">
            <w:pPr>
              <w:pStyle w:val="TAC"/>
              <w:rPr>
                <w:rFonts w:eastAsia="DengXian"/>
                <w:lang w:eastAsia="zh-CN"/>
              </w:rPr>
            </w:pPr>
            <w:r w:rsidRPr="00170508">
              <w:rPr>
                <w:rFonts w:eastAsia="DengXian"/>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4FC265B"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285832C6" w14:textId="77777777" w:rsidR="00636DC6" w:rsidRPr="00170508" w:rsidRDefault="00636DC6" w:rsidP="00636DC6">
            <w:pPr>
              <w:pStyle w:val="TAC"/>
              <w:rPr>
                <w:rFonts w:eastAsia="DengXian"/>
                <w:lang w:eastAsia="zh-CN"/>
              </w:rPr>
            </w:pPr>
            <w:r w:rsidRPr="00170508">
              <w:rPr>
                <w:rFonts w:eastAsia="DengXian"/>
                <w:lang w:val="en-US" w:eastAsia="zh-CN"/>
              </w:rPr>
              <w:t>4 and 5</w:t>
            </w:r>
          </w:p>
        </w:tc>
      </w:tr>
      <w:tr w:rsidR="00636DC6" w:rsidRPr="00170508" w14:paraId="35DA34ED" w14:textId="77777777" w:rsidTr="00FD02C8">
        <w:trPr>
          <w:jc w:val="center"/>
        </w:trPr>
        <w:tc>
          <w:tcPr>
            <w:tcW w:w="2062" w:type="dxa"/>
            <w:tcBorders>
              <w:top w:val="nil"/>
              <w:left w:val="single" w:sz="4" w:space="0" w:color="auto"/>
              <w:bottom w:val="nil"/>
              <w:right w:val="single" w:sz="4" w:space="0" w:color="auto"/>
            </w:tcBorders>
            <w:vAlign w:val="center"/>
          </w:tcPr>
          <w:p w14:paraId="5D7BF8AA"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7FF80CC"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FD19A8" w14:textId="77777777" w:rsidR="00636DC6" w:rsidRPr="00170508" w:rsidRDefault="00636DC6" w:rsidP="00636DC6">
            <w:pPr>
              <w:pStyle w:val="TAC"/>
              <w:rPr>
                <w:rFonts w:eastAsia="DengXian"/>
                <w:lang w:eastAsia="zh-CN"/>
              </w:rPr>
            </w:pPr>
            <w:r w:rsidRPr="00170508">
              <w:rPr>
                <w:rFonts w:eastAsia="DengXian"/>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BCE0C23"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val="en-US"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3AB466D8" w14:textId="77777777" w:rsidR="00636DC6" w:rsidRPr="00170508" w:rsidRDefault="00636DC6" w:rsidP="00636DC6">
            <w:pPr>
              <w:pStyle w:val="TAC"/>
              <w:rPr>
                <w:rFonts w:eastAsia="DengXian"/>
                <w:lang w:eastAsia="zh-CN"/>
              </w:rPr>
            </w:pPr>
          </w:p>
        </w:tc>
      </w:tr>
      <w:tr w:rsidR="00636DC6" w:rsidRPr="00170508" w14:paraId="3780F221"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0F2D3461"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43F1D44"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52A41B" w14:textId="77777777" w:rsidR="00636DC6" w:rsidRPr="00170508" w:rsidRDefault="00636DC6" w:rsidP="00636DC6">
            <w:pPr>
              <w:pStyle w:val="TAC"/>
              <w:rPr>
                <w:rFonts w:eastAsia="DengXian"/>
                <w:lang w:eastAsia="zh-CN"/>
              </w:rPr>
            </w:pPr>
            <w:r w:rsidRPr="00170508">
              <w:rPr>
                <w:rFonts w:eastAsia="DengXian"/>
                <w:lang w:val="sv-SE"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16E5096"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40166DD9" w14:textId="77777777" w:rsidR="00636DC6" w:rsidRPr="00170508" w:rsidRDefault="00636DC6" w:rsidP="00636DC6">
            <w:pPr>
              <w:pStyle w:val="TAC"/>
              <w:rPr>
                <w:rFonts w:eastAsia="DengXian"/>
                <w:lang w:eastAsia="zh-CN"/>
              </w:rPr>
            </w:pPr>
          </w:p>
        </w:tc>
      </w:tr>
      <w:tr w:rsidR="00636DC6" w:rsidRPr="00170508" w14:paraId="0E5D8AC3" w14:textId="77777777" w:rsidTr="00FD02C8">
        <w:trPr>
          <w:jc w:val="center"/>
        </w:trPr>
        <w:tc>
          <w:tcPr>
            <w:tcW w:w="2062" w:type="dxa"/>
            <w:tcBorders>
              <w:top w:val="nil"/>
              <w:left w:val="single" w:sz="4" w:space="0" w:color="auto"/>
              <w:bottom w:val="nil"/>
              <w:right w:val="single" w:sz="4" w:space="0" w:color="auto"/>
            </w:tcBorders>
            <w:vAlign w:val="center"/>
          </w:tcPr>
          <w:p w14:paraId="68D59CB9" w14:textId="77777777" w:rsidR="00636DC6" w:rsidRPr="00170508" w:rsidRDefault="00636DC6" w:rsidP="00636DC6">
            <w:pPr>
              <w:pStyle w:val="TAC"/>
              <w:rPr>
                <w:rFonts w:eastAsia="DengXian"/>
                <w:lang w:eastAsia="zh-CN"/>
              </w:rPr>
            </w:pPr>
            <w:r w:rsidRPr="00170508">
              <w:rPr>
                <w:rFonts w:eastAsia="DengXian"/>
                <w:lang w:eastAsia="zh-CN"/>
              </w:rPr>
              <w:t>CA_n2(2A)-n5A-n66A</w:t>
            </w:r>
          </w:p>
        </w:tc>
        <w:tc>
          <w:tcPr>
            <w:tcW w:w="1716" w:type="dxa"/>
            <w:tcBorders>
              <w:top w:val="nil"/>
              <w:left w:val="single" w:sz="4" w:space="0" w:color="auto"/>
              <w:bottom w:val="nil"/>
              <w:right w:val="single" w:sz="4" w:space="0" w:color="auto"/>
            </w:tcBorders>
            <w:vAlign w:val="center"/>
          </w:tcPr>
          <w:p w14:paraId="65EA6302" w14:textId="77777777" w:rsidR="00636DC6" w:rsidRPr="00170508" w:rsidRDefault="00636DC6" w:rsidP="00636DC6">
            <w:pPr>
              <w:pStyle w:val="TAC"/>
              <w:rPr>
                <w:rFonts w:eastAsia="DengXian"/>
              </w:rPr>
            </w:pPr>
            <w:r w:rsidRPr="00170508">
              <w:rPr>
                <w:rFonts w:eastAsia="DengXian"/>
              </w:rPr>
              <w:t>CA_n2A-n5A</w:t>
            </w:r>
          </w:p>
          <w:p w14:paraId="6BE542F4" w14:textId="77777777" w:rsidR="00636DC6" w:rsidRPr="00170508" w:rsidRDefault="00636DC6" w:rsidP="00636DC6">
            <w:pPr>
              <w:pStyle w:val="TAC"/>
              <w:rPr>
                <w:rFonts w:eastAsia="DengXian"/>
              </w:rPr>
            </w:pPr>
            <w:r w:rsidRPr="00170508">
              <w:rPr>
                <w:rFonts w:eastAsia="DengXian"/>
              </w:rPr>
              <w:t>CA_n2A-n66A</w:t>
            </w:r>
          </w:p>
          <w:p w14:paraId="554674D0" w14:textId="77777777" w:rsidR="00636DC6" w:rsidRPr="00170508" w:rsidRDefault="00636DC6" w:rsidP="00636DC6">
            <w:pPr>
              <w:pStyle w:val="TAC"/>
              <w:rPr>
                <w:rFonts w:eastAsia="DengXian"/>
                <w:lang w:eastAsia="zh-CN"/>
              </w:rPr>
            </w:pPr>
            <w:r w:rsidRPr="00170508">
              <w:rPr>
                <w:rFonts w:eastAsia="DengXian"/>
              </w:rPr>
              <w:t>CA_n5A-n66A</w:t>
            </w:r>
          </w:p>
        </w:tc>
        <w:tc>
          <w:tcPr>
            <w:tcW w:w="772" w:type="dxa"/>
            <w:tcBorders>
              <w:top w:val="single" w:sz="4" w:space="0" w:color="auto"/>
              <w:left w:val="single" w:sz="4" w:space="0" w:color="auto"/>
              <w:bottom w:val="single" w:sz="4" w:space="0" w:color="auto"/>
              <w:right w:val="single" w:sz="4" w:space="0" w:color="auto"/>
            </w:tcBorders>
            <w:vAlign w:val="center"/>
          </w:tcPr>
          <w:p w14:paraId="0AFC383E" w14:textId="77777777" w:rsidR="00636DC6" w:rsidRPr="00170508" w:rsidRDefault="00636DC6" w:rsidP="00636DC6">
            <w:pPr>
              <w:pStyle w:val="TAC"/>
              <w:rPr>
                <w:rFonts w:eastAsia="DengXian"/>
                <w:lang w:eastAsia="zh-CN"/>
              </w:rPr>
            </w:pPr>
            <w:r w:rsidRPr="00170508">
              <w:rPr>
                <w:rFonts w:eastAsia="DengXian"/>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9064C7D"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CA_n2(2A)_BCS0</w:t>
            </w:r>
          </w:p>
        </w:tc>
        <w:tc>
          <w:tcPr>
            <w:tcW w:w="1496" w:type="dxa"/>
            <w:tcBorders>
              <w:top w:val="nil"/>
              <w:left w:val="single" w:sz="4" w:space="0" w:color="auto"/>
              <w:bottom w:val="nil"/>
              <w:right w:val="single" w:sz="4" w:space="0" w:color="auto"/>
            </w:tcBorders>
            <w:vAlign w:val="center"/>
          </w:tcPr>
          <w:p w14:paraId="51B10018" w14:textId="77777777" w:rsidR="00636DC6" w:rsidRPr="00170508" w:rsidRDefault="00636DC6" w:rsidP="00636DC6">
            <w:pPr>
              <w:pStyle w:val="TAC"/>
              <w:rPr>
                <w:rFonts w:eastAsia="DengXian"/>
                <w:lang w:eastAsia="zh-CN"/>
              </w:rPr>
            </w:pPr>
            <w:r w:rsidRPr="00170508">
              <w:rPr>
                <w:rFonts w:eastAsia="DengXian"/>
                <w:lang w:eastAsia="zh-CN"/>
              </w:rPr>
              <w:t>0</w:t>
            </w:r>
          </w:p>
        </w:tc>
      </w:tr>
      <w:tr w:rsidR="00636DC6" w:rsidRPr="00170508" w14:paraId="4538A650" w14:textId="77777777" w:rsidTr="00FD02C8">
        <w:trPr>
          <w:jc w:val="center"/>
        </w:trPr>
        <w:tc>
          <w:tcPr>
            <w:tcW w:w="2062" w:type="dxa"/>
            <w:tcBorders>
              <w:top w:val="nil"/>
              <w:left w:val="single" w:sz="4" w:space="0" w:color="auto"/>
              <w:bottom w:val="nil"/>
              <w:right w:val="single" w:sz="4" w:space="0" w:color="auto"/>
            </w:tcBorders>
            <w:vAlign w:val="center"/>
          </w:tcPr>
          <w:p w14:paraId="35A11FDA"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14FACD7"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A661E2" w14:textId="77777777" w:rsidR="00636DC6" w:rsidRPr="00170508" w:rsidRDefault="00636DC6" w:rsidP="00636DC6">
            <w:pPr>
              <w:pStyle w:val="TAC"/>
              <w:rPr>
                <w:rFonts w:eastAsia="DengXian"/>
                <w:lang w:eastAsia="zh-CN"/>
              </w:rPr>
            </w:pPr>
            <w:r w:rsidRPr="00170508">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2061AA1"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F387DA3" w14:textId="77777777" w:rsidR="00636DC6" w:rsidRPr="00170508" w:rsidRDefault="00636DC6" w:rsidP="00636DC6">
            <w:pPr>
              <w:pStyle w:val="TAC"/>
              <w:rPr>
                <w:rFonts w:eastAsia="DengXian"/>
                <w:lang w:eastAsia="zh-CN"/>
              </w:rPr>
            </w:pPr>
          </w:p>
        </w:tc>
      </w:tr>
      <w:tr w:rsidR="00636DC6" w:rsidRPr="00170508" w14:paraId="1C240589" w14:textId="77777777" w:rsidTr="00FD02C8">
        <w:trPr>
          <w:jc w:val="center"/>
        </w:trPr>
        <w:tc>
          <w:tcPr>
            <w:tcW w:w="2062" w:type="dxa"/>
            <w:tcBorders>
              <w:top w:val="nil"/>
              <w:left w:val="single" w:sz="4" w:space="0" w:color="auto"/>
              <w:bottom w:val="nil"/>
              <w:right w:val="single" w:sz="4" w:space="0" w:color="auto"/>
            </w:tcBorders>
            <w:vAlign w:val="center"/>
          </w:tcPr>
          <w:p w14:paraId="29512B92"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A015815"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9CE184" w14:textId="77777777" w:rsidR="00636DC6" w:rsidRPr="00170508" w:rsidRDefault="00636DC6" w:rsidP="00636DC6">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D844E28"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07B74022" w14:textId="77777777" w:rsidR="00636DC6" w:rsidRPr="00170508" w:rsidRDefault="00636DC6" w:rsidP="00636DC6">
            <w:pPr>
              <w:pStyle w:val="TAC"/>
              <w:rPr>
                <w:rFonts w:eastAsia="DengXian"/>
                <w:lang w:eastAsia="zh-CN"/>
              </w:rPr>
            </w:pPr>
          </w:p>
        </w:tc>
      </w:tr>
      <w:tr w:rsidR="00636DC6" w:rsidRPr="00170508" w14:paraId="674962F9" w14:textId="77777777" w:rsidTr="00FD02C8">
        <w:trPr>
          <w:jc w:val="center"/>
        </w:trPr>
        <w:tc>
          <w:tcPr>
            <w:tcW w:w="2062" w:type="dxa"/>
            <w:tcBorders>
              <w:top w:val="nil"/>
              <w:left w:val="single" w:sz="4" w:space="0" w:color="auto"/>
              <w:bottom w:val="nil"/>
              <w:right w:val="single" w:sz="4" w:space="0" w:color="auto"/>
            </w:tcBorders>
            <w:vAlign w:val="center"/>
          </w:tcPr>
          <w:p w14:paraId="2CF5208D"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2EE9B83"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D0C5B6" w14:textId="77777777" w:rsidR="00636DC6" w:rsidRPr="00170508" w:rsidRDefault="00636DC6" w:rsidP="00636DC6">
            <w:pPr>
              <w:pStyle w:val="TAC"/>
              <w:rPr>
                <w:rFonts w:eastAsia="DengXian"/>
                <w:lang w:eastAsia="zh-CN"/>
              </w:rPr>
            </w:pPr>
            <w:r w:rsidRPr="00170508">
              <w:rPr>
                <w:rFonts w:eastAsia="DengXian"/>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23D97C8"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7FF4A420" w14:textId="77777777" w:rsidR="00636DC6" w:rsidRPr="00170508" w:rsidRDefault="00636DC6" w:rsidP="00636DC6">
            <w:pPr>
              <w:pStyle w:val="TAC"/>
              <w:rPr>
                <w:rFonts w:eastAsia="DengXian"/>
                <w:lang w:eastAsia="zh-CN"/>
              </w:rPr>
            </w:pPr>
            <w:r w:rsidRPr="00170508">
              <w:rPr>
                <w:rFonts w:eastAsia="DengXian"/>
                <w:lang w:val="en-US" w:eastAsia="zh-CN"/>
              </w:rPr>
              <w:t>4 and 5</w:t>
            </w:r>
          </w:p>
        </w:tc>
      </w:tr>
      <w:tr w:rsidR="00636DC6" w:rsidRPr="00170508" w14:paraId="12CB6D58" w14:textId="77777777" w:rsidTr="00FD02C8">
        <w:trPr>
          <w:jc w:val="center"/>
        </w:trPr>
        <w:tc>
          <w:tcPr>
            <w:tcW w:w="2062" w:type="dxa"/>
            <w:tcBorders>
              <w:top w:val="nil"/>
              <w:left w:val="single" w:sz="4" w:space="0" w:color="auto"/>
              <w:bottom w:val="nil"/>
              <w:right w:val="single" w:sz="4" w:space="0" w:color="auto"/>
            </w:tcBorders>
            <w:vAlign w:val="center"/>
          </w:tcPr>
          <w:p w14:paraId="0566D456"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4EC8D9B"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014D27" w14:textId="77777777" w:rsidR="00636DC6" w:rsidRPr="00170508" w:rsidRDefault="00636DC6" w:rsidP="00636DC6">
            <w:pPr>
              <w:pStyle w:val="TAC"/>
              <w:rPr>
                <w:rFonts w:eastAsia="DengXian"/>
                <w:lang w:eastAsia="zh-CN"/>
              </w:rPr>
            </w:pPr>
            <w:r w:rsidRPr="00170508">
              <w:rPr>
                <w:rFonts w:eastAsia="DengXian"/>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6F97C7A"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val="en-US"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3C292DB6" w14:textId="77777777" w:rsidR="00636DC6" w:rsidRPr="00170508" w:rsidRDefault="00636DC6" w:rsidP="00636DC6">
            <w:pPr>
              <w:pStyle w:val="TAC"/>
              <w:rPr>
                <w:rFonts w:eastAsia="DengXian"/>
                <w:lang w:eastAsia="zh-CN"/>
              </w:rPr>
            </w:pPr>
          </w:p>
        </w:tc>
      </w:tr>
      <w:tr w:rsidR="00636DC6" w:rsidRPr="00170508" w14:paraId="61B1903B"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212E94B9"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30C4930"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6070F5" w14:textId="77777777" w:rsidR="00636DC6" w:rsidRPr="00170508" w:rsidRDefault="00636DC6" w:rsidP="00636DC6">
            <w:pPr>
              <w:pStyle w:val="TAC"/>
              <w:rPr>
                <w:rFonts w:eastAsia="DengXian"/>
                <w:lang w:eastAsia="zh-CN"/>
              </w:rPr>
            </w:pPr>
            <w:r w:rsidRPr="00170508">
              <w:rPr>
                <w:rFonts w:eastAsia="DengXian"/>
                <w:lang w:val="sv-SE"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3DA3B85"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462A5953" w14:textId="77777777" w:rsidR="00636DC6" w:rsidRPr="00170508" w:rsidRDefault="00636DC6" w:rsidP="00636DC6">
            <w:pPr>
              <w:pStyle w:val="TAC"/>
              <w:rPr>
                <w:rFonts w:eastAsia="DengXian"/>
                <w:lang w:eastAsia="zh-CN"/>
              </w:rPr>
            </w:pPr>
          </w:p>
        </w:tc>
      </w:tr>
      <w:tr w:rsidR="00636DC6" w:rsidRPr="00170508" w14:paraId="7A96464A"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73F7016B" w14:textId="77777777" w:rsidR="00636DC6" w:rsidRPr="00170508" w:rsidRDefault="00636DC6" w:rsidP="00636DC6">
            <w:pPr>
              <w:pStyle w:val="TAC"/>
              <w:rPr>
                <w:rFonts w:eastAsia="DengXian"/>
                <w:lang w:eastAsia="zh-CN"/>
              </w:rPr>
            </w:pPr>
            <w:r w:rsidRPr="00170508">
              <w:rPr>
                <w:rFonts w:eastAsia="DengXian"/>
                <w:lang w:eastAsia="zh-CN"/>
              </w:rPr>
              <w:t>CA_n2(2A)-n5A-n66(2A)</w:t>
            </w:r>
          </w:p>
        </w:tc>
        <w:tc>
          <w:tcPr>
            <w:tcW w:w="1716" w:type="dxa"/>
            <w:tcBorders>
              <w:top w:val="single" w:sz="4" w:space="0" w:color="auto"/>
              <w:left w:val="single" w:sz="4" w:space="0" w:color="auto"/>
              <w:bottom w:val="nil"/>
              <w:right w:val="single" w:sz="4" w:space="0" w:color="auto"/>
            </w:tcBorders>
            <w:vAlign w:val="center"/>
          </w:tcPr>
          <w:p w14:paraId="65FE6BD7" w14:textId="77777777" w:rsidR="00636DC6" w:rsidRPr="00170508" w:rsidRDefault="00636DC6" w:rsidP="00636DC6">
            <w:pPr>
              <w:pStyle w:val="TAC"/>
              <w:rPr>
                <w:rFonts w:eastAsia="DengXian"/>
              </w:rPr>
            </w:pPr>
            <w:r w:rsidRPr="00170508">
              <w:rPr>
                <w:rFonts w:eastAsia="DengXian"/>
              </w:rPr>
              <w:t>CA_n2A-n5A</w:t>
            </w:r>
          </w:p>
          <w:p w14:paraId="6C7C0E9D" w14:textId="77777777" w:rsidR="00636DC6" w:rsidRPr="00170508" w:rsidRDefault="00636DC6" w:rsidP="00636DC6">
            <w:pPr>
              <w:pStyle w:val="TAC"/>
              <w:rPr>
                <w:rFonts w:eastAsia="DengXian"/>
              </w:rPr>
            </w:pPr>
            <w:r w:rsidRPr="00170508">
              <w:rPr>
                <w:rFonts w:eastAsia="DengXian"/>
              </w:rPr>
              <w:t>CA_n2A-n66A</w:t>
            </w:r>
          </w:p>
          <w:p w14:paraId="6E49925F" w14:textId="77777777" w:rsidR="00636DC6" w:rsidRPr="00170508" w:rsidRDefault="00636DC6" w:rsidP="00636DC6">
            <w:pPr>
              <w:pStyle w:val="TAC"/>
              <w:rPr>
                <w:rFonts w:eastAsia="DengXian"/>
                <w:lang w:eastAsia="zh-CN"/>
              </w:rPr>
            </w:pPr>
            <w:r w:rsidRPr="00170508">
              <w:rPr>
                <w:rFonts w:eastAsia="DengXian"/>
              </w:rPr>
              <w:t>CA_n5A-n66A</w:t>
            </w:r>
          </w:p>
        </w:tc>
        <w:tc>
          <w:tcPr>
            <w:tcW w:w="772" w:type="dxa"/>
            <w:tcBorders>
              <w:top w:val="single" w:sz="4" w:space="0" w:color="auto"/>
              <w:left w:val="single" w:sz="4" w:space="0" w:color="auto"/>
              <w:bottom w:val="single" w:sz="4" w:space="0" w:color="auto"/>
              <w:right w:val="single" w:sz="4" w:space="0" w:color="auto"/>
            </w:tcBorders>
            <w:vAlign w:val="center"/>
          </w:tcPr>
          <w:p w14:paraId="178131BD" w14:textId="77777777" w:rsidR="00636DC6" w:rsidRPr="00170508" w:rsidRDefault="00636DC6" w:rsidP="00636DC6">
            <w:pPr>
              <w:pStyle w:val="TAC"/>
              <w:rPr>
                <w:rFonts w:eastAsia="DengXian"/>
                <w:lang w:eastAsia="zh-CN"/>
              </w:rPr>
            </w:pPr>
            <w:r w:rsidRPr="00170508">
              <w:rPr>
                <w:rFonts w:eastAsia="DengXian"/>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25DD070"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74123C0A" w14:textId="77777777" w:rsidR="00636DC6" w:rsidRPr="00170508" w:rsidRDefault="00636DC6" w:rsidP="00636DC6">
            <w:pPr>
              <w:pStyle w:val="TAC"/>
              <w:rPr>
                <w:rFonts w:eastAsia="DengXian"/>
                <w:lang w:eastAsia="zh-CN"/>
              </w:rPr>
            </w:pPr>
            <w:r w:rsidRPr="00170508">
              <w:rPr>
                <w:rFonts w:eastAsia="DengXian"/>
                <w:lang w:eastAsia="zh-CN"/>
              </w:rPr>
              <w:t>0</w:t>
            </w:r>
          </w:p>
        </w:tc>
      </w:tr>
      <w:tr w:rsidR="00636DC6" w:rsidRPr="00170508" w14:paraId="5CE69915" w14:textId="77777777" w:rsidTr="00FD02C8">
        <w:trPr>
          <w:jc w:val="center"/>
        </w:trPr>
        <w:tc>
          <w:tcPr>
            <w:tcW w:w="2062" w:type="dxa"/>
            <w:tcBorders>
              <w:top w:val="nil"/>
              <w:left w:val="single" w:sz="4" w:space="0" w:color="auto"/>
              <w:bottom w:val="nil"/>
              <w:right w:val="single" w:sz="4" w:space="0" w:color="auto"/>
            </w:tcBorders>
            <w:vAlign w:val="center"/>
          </w:tcPr>
          <w:p w14:paraId="72136C0E"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E2559EE"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F8019D" w14:textId="77777777" w:rsidR="00636DC6" w:rsidRPr="00170508" w:rsidRDefault="00636DC6" w:rsidP="00636DC6">
            <w:pPr>
              <w:pStyle w:val="TAC"/>
              <w:rPr>
                <w:rFonts w:eastAsia="DengXian"/>
                <w:lang w:eastAsia="zh-CN"/>
              </w:rPr>
            </w:pPr>
            <w:r w:rsidRPr="00170508">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A62AB25"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64C6C61" w14:textId="77777777" w:rsidR="00636DC6" w:rsidRPr="00170508" w:rsidRDefault="00636DC6" w:rsidP="00636DC6">
            <w:pPr>
              <w:pStyle w:val="TAC"/>
              <w:rPr>
                <w:rFonts w:eastAsia="DengXian"/>
                <w:lang w:eastAsia="zh-CN"/>
              </w:rPr>
            </w:pPr>
          </w:p>
        </w:tc>
      </w:tr>
      <w:tr w:rsidR="00636DC6" w:rsidRPr="00170508" w14:paraId="3E80C4FE" w14:textId="77777777" w:rsidTr="00FD02C8">
        <w:trPr>
          <w:jc w:val="center"/>
        </w:trPr>
        <w:tc>
          <w:tcPr>
            <w:tcW w:w="2062" w:type="dxa"/>
            <w:tcBorders>
              <w:top w:val="nil"/>
              <w:left w:val="single" w:sz="4" w:space="0" w:color="auto"/>
              <w:bottom w:val="nil"/>
              <w:right w:val="single" w:sz="4" w:space="0" w:color="auto"/>
            </w:tcBorders>
            <w:vAlign w:val="center"/>
          </w:tcPr>
          <w:p w14:paraId="158B9E49"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8442053"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98E6C5" w14:textId="77777777" w:rsidR="00636DC6" w:rsidRPr="00170508" w:rsidRDefault="00636DC6" w:rsidP="00636DC6">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CD9EC81"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eastAsia="zh-CN" w:bidi="ar"/>
              </w:rPr>
              <w:t>CA_n66(2A)_BCS1</w:t>
            </w:r>
          </w:p>
        </w:tc>
        <w:tc>
          <w:tcPr>
            <w:tcW w:w="1496" w:type="dxa"/>
            <w:tcBorders>
              <w:top w:val="nil"/>
              <w:left w:val="single" w:sz="4" w:space="0" w:color="auto"/>
              <w:bottom w:val="single" w:sz="4" w:space="0" w:color="auto"/>
              <w:right w:val="single" w:sz="4" w:space="0" w:color="auto"/>
            </w:tcBorders>
            <w:vAlign w:val="center"/>
          </w:tcPr>
          <w:p w14:paraId="4F530201" w14:textId="77777777" w:rsidR="00636DC6" w:rsidRPr="00170508" w:rsidRDefault="00636DC6" w:rsidP="00636DC6">
            <w:pPr>
              <w:pStyle w:val="TAC"/>
              <w:rPr>
                <w:rFonts w:eastAsia="DengXian"/>
                <w:lang w:eastAsia="zh-CN"/>
              </w:rPr>
            </w:pPr>
          </w:p>
        </w:tc>
      </w:tr>
      <w:tr w:rsidR="00636DC6" w:rsidRPr="00170508" w14:paraId="37F247A9" w14:textId="77777777" w:rsidTr="00FD02C8">
        <w:trPr>
          <w:jc w:val="center"/>
        </w:trPr>
        <w:tc>
          <w:tcPr>
            <w:tcW w:w="2062" w:type="dxa"/>
            <w:tcBorders>
              <w:top w:val="nil"/>
              <w:left w:val="single" w:sz="4" w:space="0" w:color="auto"/>
              <w:bottom w:val="nil"/>
              <w:right w:val="single" w:sz="4" w:space="0" w:color="auto"/>
            </w:tcBorders>
            <w:vAlign w:val="center"/>
          </w:tcPr>
          <w:p w14:paraId="6D121BF0"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AC6B3F5"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F29BE3" w14:textId="77777777" w:rsidR="00636DC6" w:rsidRPr="00170508" w:rsidRDefault="00636DC6" w:rsidP="00636DC6">
            <w:pPr>
              <w:pStyle w:val="TAC"/>
              <w:rPr>
                <w:rFonts w:eastAsia="DengXian"/>
                <w:lang w:eastAsia="zh-CN"/>
              </w:rPr>
            </w:pPr>
            <w:r w:rsidRPr="00B727BF">
              <w:rPr>
                <w:rFonts w:eastAsia="DengXian"/>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D53443B" w14:textId="77777777" w:rsidR="00636DC6" w:rsidRPr="00B727BF" w:rsidRDefault="00636DC6" w:rsidP="00636DC6">
            <w:pPr>
              <w:pStyle w:val="TAC"/>
              <w:rPr>
                <w:rFonts w:eastAsia="DengXian"/>
                <w:lang w:eastAsia="zh-CN"/>
              </w:rPr>
            </w:pPr>
            <w:r w:rsidRPr="00B727BF">
              <w:rPr>
                <w:rFonts w:eastAsia="DengXian"/>
                <w:lang w:eastAsia="zh-CN"/>
              </w:rPr>
              <w:t>CA_n2(2A)_BCS 4 and 5</w:t>
            </w:r>
          </w:p>
        </w:tc>
        <w:tc>
          <w:tcPr>
            <w:tcW w:w="1496" w:type="dxa"/>
            <w:tcBorders>
              <w:top w:val="single" w:sz="4" w:space="0" w:color="auto"/>
              <w:left w:val="single" w:sz="4" w:space="0" w:color="auto"/>
              <w:bottom w:val="nil"/>
              <w:right w:val="single" w:sz="4" w:space="0" w:color="auto"/>
            </w:tcBorders>
            <w:vAlign w:val="center"/>
          </w:tcPr>
          <w:p w14:paraId="2E6D736F" w14:textId="77777777" w:rsidR="00636DC6" w:rsidRPr="00170508" w:rsidRDefault="00636DC6" w:rsidP="00636DC6">
            <w:pPr>
              <w:pStyle w:val="TAC"/>
              <w:rPr>
                <w:rFonts w:eastAsia="DengXian"/>
                <w:lang w:eastAsia="zh-CN"/>
              </w:rPr>
            </w:pPr>
            <w:r w:rsidRPr="00B727BF">
              <w:rPr>
                <w:rFonts w:eastAsia="DengXian"/>
                <w:lang w:eastAsia="zh-CN"/>
              </w:rPr>
              <w:t>4 and 5</w:t>
            </w:r>
          </w:p>
        </w:tc>
      </w:tr>
      <w:tr w:rsidR="00636DC6" w:rsidRPr="00170508" w14:paraId="2EBCC09E" w14:textId="77777777" w:rsidTr="00FD02C8">
        <w:trPr>
          <w:jc w:val="center"/>
        </w:trPr>
        <w:tc>
          <w:tcPr>
            <w:tcW w:w="2062" w:type="dxa"/>
            <w:tcBorders>
              <w:top w:val="nil"/>
              <w:left w:val="single" w:sz="4" w:space="0" w:color="auto"/>
              <w:bottom w:val="nil"/>
              <w:right w:val="single" w:sz="4" w:space="0" w:color="auto"/>
            </w:tcBorders>
            <w:vAlign w:val="center"/>
          </w:tcPr>
          <w:p w14:paraId="64B3EC2B"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5781C4A"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E22796" w14:textId="77777777" w:rsidR="00636DC6" w:rsidRPr="00170508" w:rsidRDefault="00636DC6" w:rsidP="00636DC6">
            <w:pPr>
              <w:pStyle w:val="TAC"/>
              <w:rPr>
                <w:rFonts w:eastAsia="DengXian"/>
                <w:lang w:eastAsia="zh-CN"/>
              </w:rPr>
            </w:pPr>
            <w:r w:rsidRPr="00B727BF">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E158421" w14:textId="77777777" w:rsidR="00636DC6" w:rsidRPr="00B727BF" w:rsidRDefault="00636DC6" w:rsidP="00636DC6">
            <w:pPr>
              <w:pStyle w:val="TAC"/>
              <w:rPr>
                <w:rFonts w:eastAsia="DengXian"/>
                <w:lang w:eastAsia="zh-CN"/>
              </w:rPr>
            </w:pPr>
            <w:r w:rsidRPr="00B727BF">
              <w:rPr>
                <w:rFonts w:eastAsia="DengXian"/>
                <w:lang w:eastAsia="zh-CN"/>
              </w:rPr>
              <w:t>n5 channel bandwidths in Table 5.3.5-1</w:t>
            </w:r>
          </w:p>
        </w:tc>
        <w:tc>
          <w:tcPr>
            <w:tcW w:w="1496" w:type="dxa"/>
            <w:tcBorders>
              <w:top w:val="nil"/>
              <w:left w:val="single" w:sz="4" w:space="0" w:color="auto"/>
              <w:bottom w:val="nil"/>
              <w:right w:val="single" w:sz="4" w:space="0" w:color="auto"/>
            </w:tcBorders>
            <w:vAlign w:val="center"/>
          </w:tcPr>
          <w:p w14:paraId="5A7AA946" w14:textId="77777777" w:rsidR="00636DC6" w:rsidRPr="00170508" w:rsidRDefault="00636DC6" w:rsidP="00636DC6">
            <w:pPr>
              <w:pStyle w:val="TAC"/>
              <w:rPr>
                <w:rFonts w:eastAsia="DengXian"/>
                <w:lang w:eastAsia="zh-CN"/>
              </w:rPr>
            </w:pPr>
          </w:p>
        </w:tc>
      </w:tr>
      <w:tr w:rsidR="00636DC6" w:rsidRPr="00170508" w14:paraId="43C603F1"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1A362D3D"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B724DB6"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1BFCB5" w14:textId="77777777" w:rsidR="00636DC6" w:rsidRPr="00170508" w:rsidRDefault="00636DC6" w:rsidP="00636DC6">
            <w:pPr>
              <w:pStyle w:val="TAC"/>
              <w:rPr>
                <w:rFonts w:eastAsia="DengXian"/>
                <w:lang w:eastAsia="zh-CN"/>
              </w:rPr>
            </w:pPr>
            <w:r w:rsidRPr="00B727BF">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BBA916E" w14:textId="77777777" w:rsidR="00636DC6" w:rsidRPr="00B727BF" w:rsidRDefault="00636DC6" w:rsidP="00636DC6">
            <w:pPr>
              <w:pStyle w:val="TAC"/>
              <w:rPr>
                <w:rFonts w:eastAsia="DengXian"/>
                <w:lang w:eastAsia="zh-CN"/>
              </w:rPr>
            </w:pPr>
            <w:r w:rsidRPr="00B727BF">
              <w:rPr>
                <w:rFonts w:eastAsia="DengXian"/>
                <w:lang w:eastAsia="zh-CN"/>
              </w:rPr>
              <w:t>CA_n66(2A)_BCS4 and 5</w:t>
            </w:r>
          </w:p>
        </w:tc>
        <w:tc>
          <w:tcPr>
            <w:tcW w:w="1496" w:type="dxa"/>
            <w:tcBorders>
              <w:top w:val="nil"/>
              <w:left w:val="single" w:sz="4" w:space="0" w:color="auto"/>
              <w:bottom w:val="single" w:sz="4" w:space="0" w:color="auto"/>
              <w:right w:val="single" w:sz="4" w:space="0" w:color="auto"/>
            </w:tcBorders>
            <w:vAlign w:val="center"/>
          </w:tcPr>
          <w:p w14:paraId="1F6A1576" w14:textId="77777777" w:rsidR="00636DC6" w:rsidRPr="00170508" w:rsidRDefault="00636DC6" w:rsidP="00636DC6">
            <w:pPr>
              <w:pStyle w:val="TAC"/>
              <w:rPr>
                <w:rFonts w:eastAsia="DengXian"/>
                <w:lang w:eastAsia="zh-CN"/>
              </w:rPr>
            </w:pPr>
          </w:p>
        </w:tc>
      </w:tr>
      <w:tr w:rsidR="00636DC6" w:rsidRPr="00170508" w14:paraId="34E44D27" w14:textId="77777777" w:rsidTr="00FD02C8">
        <w:trPr>
          <w:jc w:val="center"/>
        </w:trPr>
        <w:tc>
          <w:tcPr>
            <w:tcW w:w="2062" w:type="dxa"/>
            <w:tcBorders>
              <w:top w:val="nil"/>
              <w:left w:val="single" w:sz="4" w:space="0" w:color="auto"/>
              <w:bottom w:val="nil"/>
              <w:right w:val="single" w:sz="4" w:space="0" w:color="auto"/>
            </w:tcBorders>
            <w:vAlign w:val="center"/>
          </w:tcPr>
          <w:p w14:paraId="1E92179C" w14:textId="77777777" w:rsidR="00636DC6" w:rsidRPr="00170508" w:rsidRDefault="00636DC6" w:rsidP="00636DC6">
            <w:pPr>
              <w:pStyle w:val="TAC"/>
              <w:rPr>
                <w:rFonts w:eastAsia="DengXian"/>
                <w:lang w:eastAsia="zh-CN"/>
              </w:rPr>
            </w:pPr>
            <w:r w:rsidRPr="00170508">
              <w:rPr>
                <w:rFonts w:eastAsia="DengXian"/>
                <w:lang w:eastAsia="zh-CN"/>
              </w:rPr>
              <w:t>CA_n2A-n5A-n66(2A)</w:t>
            </w:r>
          </w:p>
        </w:tc>
        <w:tc>
          <w:tcPr>
            <w:tcW w:w="1716" w:type="dxa"/>
            <w:tcBorders>
              <w:top w:val="nil"/>
              <w:left w:val="single" w:sz="4" w:space="0" w:color="auto"/>
              <w:bottom w:val="nil"/>
              <w:right w:val="single" w:sz="4" w:space="0" w:color="auto"/>
            </w:tcBorders>
            <w:vAlign w:val="center"/>
          </w:tcPr>
          <w:p w14:paraId="65A07417" w14:textId="77777777" w:rsidR="00636DC6" w:rsidRPr="00170508" w:rsidRDefault="00636DC6" w:rsidP="00636DC6">
            <w:pPr>
              <w:pStyle w:val="TAC"/>
              <w:rPr>
                <w:rFonts w:eastAsia="DengXian"/>
              </w:rPr>
            </w:pPr>
            <w:r w:rsidRPr="00170508">
              <w:rPr>
                <w:rFonts w:eastAsia="DengXian"/>
              </w:rPr>
              <w:t>CA_n2A-n5A</w:t>
            </w:r>
          </w:p>
          <w:p w14:paraId="57928DF1" w14:textId="77777777" w:rsidR="00636DC6" w:rsidRPr="00170508" w:rsidRDefault="00636DC6" w:rsidP="00636DC6">
            <w:pPr>
              <w:pStyle w:val="TAC"/>
              <w:rPr>
                <w:rFonts w:eastAsia="DengXian"/>
              </w:rPr>
            </w:pPr>
            <w:r w:rsidRPr="00170508">
              <w:rPr>
                <w:rFonts w:eastAsia="DengXian"/>
              </w:rPr>
              <w:t>CA_n2A-n66A</w:t>
            </w:r>
          </w:p>
          <w:p w14:paraId="2C5C2C7F" w14:textId="77777777" w:rsidR="00636DC6" w:rsidRPr="00170508" w:rsidRDefault="00636DC6" w:rsidP="00636DC6">
            <w:pPr>
              <w:pStyle w:val="TAC"/>
              <w:rPr>
                <w:rFonts w:eastAsia="DengXian"/>
                <w:lang w:eastAsia="zh-CN"/>
              </w:rPr>
            </w:pPr>
            <w:r w:rsidRPr="00170508">
              <w:rPr>
                <w:kern w:val="2"/>
                <w:szCs w:val="22"/>
              </w:rPr>
              <w:t>CA_n5A-n66A</w:t>
            </w:r>
          </w:p>
        </w:tc>
        <w:tc>
          <w:tcPr>
            <w:tcW w:w="772" w:type="dxa"/>
            <w:tcBorders>
              <w:top w:val="single" w:sz="4" w:space="0" w:color="auto"/>
              <w:left w:val="single" w:sz="4" w:space="0" w:color="auto"/>
              <w:bottom w:val="single" w:sz="4" w:space="0" w:color="auto"/>
              <w:right w:val="single" w:sz="4" w:space="0" w:color="auto"/>
            </w:tcBorders>
            <w:vAlign w:val="center"/>
          </w:tcPr>
          <w:p w14:paraId="6723C4B9" w14:textId="77777777" w:rsidR="00636DC6" w:rsidRPr="00170508" w:rsidRDefault="00636DC6" w:rsidP="00636DC6">
            <w:pPr>
              <w:pStyle w:val="TAC"/>
              <w:rPr>
                <w:rFonts w:eastAsia="DengXian"/>
                <w:lang w:eastAsia="zh-CN"/>
              </w:rPr>
            </w:pPr>
            <w:r w:rsidRPr="00170508">
              <w:rPr>
                <w:rFonts w:eastAsia="DengXian"/>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23EDD13"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0B40303" w14:textId="77777777" w:rsidR="00636DC6" w:rsidRPr="00170508" w:rsidRDefault="00636DC6" w:rsidP="00636DC6">
            <w:pPr>
              <w:pStyle w:val="TAC"/>
              <w:rPr>
                <w:rFonts w:eastAsia="DengXian"/>
                <w:lang w:eastAsia="zh-CN"/>
              </w:rPr>
            </w:pPr>
            <w:r w:rsidRPr="00170508">
              <w:rPr>
                <w:rFonts w:eastAsia="DengXian"/>
                <w:lang w:eastAsia="zh-CN"/>
              </w:rPr>
              <w:t>0</w:t>
            </w:r>
          </w:p>
        </w:tc>
      </w:tr>
      <w:tr w:rsidR="00636DC6" w:rsidRPr="00170508" w14:paraId="5153FB88" w14:textId="77777777" w:rsidTr="00FD02C8">
        <w:trPr>
          <w:jc w:val="center"/>
        </w:trPr>
        <w:tc>
          <w:tcPr>
            <w:tcW w:w="2062" w:type="dxa"/>
            <w:tcBorders>
              <w:top w:val="nil"/>
              <w:left w:val="single" w:sz="4" w:space="0" w:color="auto"/>
              <w:bottom w:val="nil"/>
              <w:right w:val="single" w:sz="4" w:space="0" w:color="auto"/>
            </w:tcBorders>
            <w:vAlign w:val="center"/>
          </w:tcPr>
          <w:p w14:paraId="35709A73"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BE1F9FB"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3FE19B" w14:textId="77777777" w:rsidR="00636DC6" w:rsidRPr="00170508" w:rsidRDefault="00636DC6" w:rsidP="00636DC6">
            <w:pPr>
              <w:pStyle w:val="TAC"/>
              <w:rPr>
                <w:rFonts w:eastAsia="DengXian"/>
                <w:lang w:eastAsia="zh-CN"/>
              </w:rPr>
            </w:pPr>
            <w:r w:rsidRPr="00170508">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8BEE5D5"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E83CCC8" w14:textId="77777777" w:rsidR="00636DC6" w:rsidRPr="00170508" w:rsidRDefault="00636DC6" w:rsidP="00636DC6">
            <w:pPr>
              <w:pStyle w:val="TAC"/>
              <w:rPr>
                <w:rFonts w:eastAsia="DengXian"/>
                <w:lang w:eastAsia="zh-CN"/>
              </w:rPr>
            </w:pPr>
          </w:p>
        </w:tc>
      </w:tr>
      <w:tr w:rsidR="00636DC6" w:rsidRPr="00170508" w14:paraId="5B48606E" w14:textId="77777777" w:rsidTr="00FD02C8">
        <w:trPr>
          <w:jc w:val="center"/>
        </w:trPr>
        <w:tc>
          <w:tcPr>
            <w:tcW w:w="2062" w:type="dxa"/>
            <w:tcBorders>
              <w:top w:val="nil"/>
              <w:left w:val="single" w:sz="4" w:space="0" w:color="auto"/>
              <w:bottom w:val="nil"/>
              <w:right w:val="single" w:sz="4" w:space="0" w:color="auto"/>
            </w:tcBorders>
            <w:vAlign w:val="center"/>
          </w:tcPr>
          <w:p w14:paraId="1DE57962"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76E6A70"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F60941" w14:textId="77777777" w:rsidR="00636DC6" w:rsidRPr="00170508" w:rsidRDefault="00636DC6" w:rsidP="00636DC6">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6CDCFCA"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CA_n66(2A)_BCS0</w:t>
            </w:r>
          </w:p>
        </w:tc>
        <w:tc>
          <w:tcPr>
            <w:tcW w:w="1496" w:type="dxa"/>
            <w:tcBorders>
              <w:top w:val="nil"/>
              <w:left w:val="single" w:sz="4" w:space="0" w:color="auto"/>
              <w:bottom w:val="single" w:sz="4" w:space="0" w:color="auto"/>
              <w:right w:val="single" w:sz="4" w:space="0" w:color="auto"/>
            </w:tcBorders>
            <w:vAlign w:val="center"/>
          </w:tcPr>
          <w:p w14:paraId="60A955AB" w14:textId="77777777" w:rsidR="00636DC6" w:rsidRPr="00170508" w:rsidRDefault="00636DC6" w:rsidP="00636DC6">
            <w:pPr>
              <w:pStyle w:val="TAC"/>
              <w:rPr>
                <w:rFonts w:eastAsia="DengXian"/>
                <w:lang w:eastAsia="zh-CN"/>
              </w:rPr>
            </w:pPr>
          </w:p>
        </w:tc>
      </w:tr>
      <w:tr w:rsidR="00636DC6" w:rsidRPr="00170508" w14:paraId="732D20B9" w14:textId="77777777" w:rsidTr="00FD02C8">
        <w:trPr>
          <w:jc w:val="center"/>
        </w:trPr>
        <w:tc>
          <w:tcPr>
            <w:tcW w:w="2062" w:type="dxa"/>
            <w:tcBorders>
              <w:top w:val="nil"/>
              <w:left w:val="single" w:sz="4" w:space="0" w:color="auto"/>
              <w:bottom w:val="nil"/>
              <w:right w:val="single" w:sz="4" w:space="0" w:color="auto"/>
            </w:tcBorders>
            <w:vAlign w:val="center"/>
          </w:tcPr>
          <w:p w14:paraId="02A8379A"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A69C80B"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2C1136" w14:textId="77777777" w:rsidR="00636DC6" w:rsidRPr="00170508" w:rsidRDefault="00636DC6" w:rsidP="00636DC6">
            <w:pPr>
              <w:pStyle w:val="TAC"/>
              <w:rPr>
                <w:rFonts w:eastAsia="DengXian"/>
                <w:lang w:eastAsia="zh-CN"/>
              </w:rPr>
            </w:pPr>
            <w:r w:rsidRPr="00170508">
              <w:rPr>
                <w:rFonts w:eastAsia="DengXian"/>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09D0C78"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73F4033D" w14:textId="77777777" w:rsidR="00636DC6" w:rsidRPr="00170508" w:rsidRDefault="00636DC6" w:rsidP="00636DC6">
            <w:pPr>
              <w:pStyle w:val="TAC"/>
              <w:rPr>
                <w:rFonts w:eastAsia="DengXian"/>
                <w:lang w:eastAsia="zh-CN"/>
              </w:rPr>
            </w:pPr>
            <w:r w:rsidRPr="00170508">
              <w:rPr>
                <w:rFonts w:eastAsia="DengXian"/>
                <w:lang w:val="en-US" w:eastAsia="zh-CN"/>
              </w:rPr>
              <w:t>4 and 5</w:t>
            </w:r>
          </w:p>
        </w:tc>
      </w:tr>
      <w:tr w:rsidR="00636DC6" w:rsidRPr="00170508" w14:paraId="5E4D863D" w14:textId="77777777" w:rsidTr="00FD02C8">
        <w:trPr>
          <w:jc w:val="center"/>
        </w:trPr>
        <w:tc>
          <w:tcPr>
            <w:tcW w:w="2062" w:type="dxa"/>
            <w:tcBorders>
              <w:top w:val="nil"/>
              <w:left w:val="single" w:sz="4" w:space="0" w:color="auto"/>
              <w:bottom w:val="nil"/>
              <w:right w:val="single" w:sz="4" w:space="0" w:color="auto"/>
            </w:tcBorders>
            <w:vAlign w:val="center"/>
          </w:tcPr>
          <w:p w14:paraId="254D4E79"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1C835C6"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C3C127" w14:textId="77777777" w:rsidR="00636DC6" w:rsidRPr="00170508" w:rsidRDefault="00636DC6" w:rsidP="00636DC6">
            <w:pPr>
              <w:pStyle w:val="TAC"/>
              <w:rPr>
                <w:rFonts w:eastAsia="DengXian"/>
                <w:lang w:eastAsia="zh-CN"/>
              </w:rPr>
            </w:pPr>
            <w:r w:rsidRPr="00170508">
              <w:rPr>
                <w:rFonts w:eastAsia="DengXian"/>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8D5AEF0"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val="en-US"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28A508C0" w14:textId="77777777" w:rsidR="00636DC6" w:rsidRPr="00170508" w:rsidRDefault="00636DC6" w:rsidP="00636DC6">
            <w:pPr>
              <w:pStyle w:val="TAC"/>
              <w:rPr>
                <w:rFonts w:eastAsia="DengXian"/>
                <w:lang w:eastAsia="zh-CN"/>
              </w:rPr>
            </w:pPr>
          </w:p>
        </w:tc>
      </w:tr>
      <w:tr w:rsidR="00636DC6" w:rsidRPr="00170508" w14:paraId="5A1A46FE"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5F23BFDB"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9840B66"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B635E6" w14:textId="77777777" w:rsidR="00636DC6" w:rsidRPr="00170508" w:rsidRDefault="00636DC6" w:rsidP="00636DC6">
            <w:pPr>
              <w:pStyle w:val="TAC"/>
              <w:rPr>
                <w:rFonts w:eastAsia="DengXian"/>
                <w:lang w:eastAsia="zh-CN"/>
              </w:rPr>
            </w:pPr>
            <w:r w:rsidRPr="00170508">
              <w:rPr>
                <w:rFonts w:eastAsia="DengXian"/>
                <w:lang w:val="sv-SE"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E3E9D7C"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val="en-US"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032C6B3A" w14:textId="77777777" w:rsidR="00636DC6" w:rsidRPr="00170508" w:rsidRDefault="00636DC6" w:rsidP="00636DC6">
            <w:pPr>
              <w:pStyle w:val="TAC"/>
              <w:rPr>
                <w:rFonts w:eastAsia="DengXian"/>
                <w:lang w:eastAsia="zh-CN"/>
              </w:rPr>
            </w:pPr>
          </w:p>
        </w:tc>
      </w:tr>
      <w:tr w:rsidR="00636DC6" w:rsidRPr="00170508" w14:paraId="2BD2D955"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3D225D96" w14:textId="77777777" w:rsidR="00636DC6" w:rsidRPr="00170508" w:rsidRDefault="00636DC6" w:rsidP="00636DC6">
            <w:pPr>
              <w:pStyle w:val="TAC"/>
              <w:rPr>
                <w:rFonts w:eastAsia="DengXian"/>
                <w:lang w:eastAsia="zh-CN"/>
              </w:rPr>
            </w:pPr>
            <w:r w:rsidRPr="00170508">
              <w:rPr>
                <w:rFonts w:eastAsia="DengXian"/>
                <w:lang w:eastAsia="zh-CN"/>
              </w:rPr>
              <w:t>CA_n2A-n5A-n66(3A)</w:t>
            </w:r>
          </w:p>
        </w:tc>
        <w:tc>
          <w:tcPr>
            <w:tcW w:w="1716" w:type="dxa"/>
            <w:tcBorders>
              <w:top w:val="single" w:sz="4" w:space="0" w:color="auto"/>
              <w:left w:val="single" w:sz="4" w:space="0" w:color="auto"/>
              <w:bottom w:val="nil"/>
              <w:right w:val="single" w:sz="4" w:space="0" w:color="auto"/>
            </w:tcBorders>
            <w:vAlign w:val="center"/>
          </w:tcPr>
          <w:p w14:paraId="6A6D0FC4" w14:textId="77777777" w:rsidR="00636DC6" w:rsidRPr="00170508" w:rsidRDefault="00636DC6" w:rsidP="00636DC6">
            <w:pPr>
              <w:pStyle w:val="TAC"/>
              <w:rPr>
                <w:rFonts w:eastAsia="DengXian"/>
              </w:rPr>
            </w:pPr>
            <w:r w:rsidRPr="00170508">
              <w:rPr>
                <w:rFonts w:eastAsia="DengXian"/>
              </w:rPr>
              <w:t>CA_n2A-n5A</w:t>
            </w:r>
          </w:p>
          <w:p w14:paraId="7502CEF5" w14:textId="77777777" w:rsidR="00636DC6" w:rsidRPr="00170508" w:rsidRDefault="00636DC6" w:rsidP="00636DC6">
            <w:pPr>
              <w:pStyle w:val="TAC"/>
              <w:rPr>
                <w:rFonts w:eastAsia="DengXian"/>
              </w:rPr>
            </w:pPr>
            <w:r w:rsidRPr="00170508">
              <w:rPr>
                <w:rFonts w:eastAsia="DengXian"/>
              </w:rPr>
              <w:t>CA_n2A-n66A</w:t>
            </w:r>
          </w:p>
          <w:p w14:paraId="07CA7768" w14:textId="77777777" w:rsidR="00636DC6" w:rsidRPr="00170508" w:rsidRDefault="00636DC6" w:rsidP="00636DC6">
            <w:pPr>
              <w:pStyle w:val="TAC"/>
              <w:rPr>
                <w:rFonts w:eastAsia="DengXian"/>
                <w:lang w:eastAsia="zh-CN"/>
              </w:rPr>
            </w:pPr>
            <w:r w:rsidRPr="00170508">
              <w:rPr>
                <w:rFonts w:eastAsia="DengXian"/>
              </w:rPr>
              <w:t>CA_n5A-n66A</w:t>
            </w:r>
          </w:p>
        </w:tc>
        <w:tc>
          <w:tcPr>
            <w:tcW w:w="772" w:type="dxa"/>
            <w:tcBorders>
              <w:top w:val="single" w:sz="4" w:space="0" w:color="auto"/>
              <w:left w:val="single" w:sz="4" w:space="0" w:color="auto"/>
              <w:bottom w:val="single" w:sz="4" w:space="0" w:color="auto"/>
              <w:right w:val="single" w:sz="4" w:space="0" w:color="auto"/>
            </w:tcBorders>
            <w:vAlign w:val="center"/>
          </w:tcPr>
          <w:p w14:paraId="7D53818E" w14:textId="77777777" w:rsidR="00636DC6" w:rsidRPr="00170508" w:rsidRDefault="00636DC6" w:rsidP="00636DC6">
            <w:pPr>
              <w:pStyle w:val="TAC"/>
              <w:rPr>
                <w:rFonts w:eastAsia="DengXian"/>
                <w:lang w:eastAsia="zh-CN"/>
              </w:rPr>
            </w:pPr>
            <w:r w:rsidRPr="00170508">
              <w:rPr>
                <w:rFonts w:eastAsia="DengXian"/>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79E2E4F"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A633AC7" w14:textId="77777777" w:rsidR="00636DC6" w:rsidRPr="00170508" w:rsidRDefault="00636DC6" w:rsidP="00636DC6">
            <w:pPr>
              <w:pStyle w:val="TAC"/>
              <w:rPr>
                <w:rFonts w:eastAsia="DengXian"/>
                <w:lang w:eastAsia="zh-CN"/>
              </w:rPr>
            </w:pPr>
            <w:r w:rsidRPr="00170508">
              <w:rPr>
                <w:rFonts w:eastAsia="DengXian"/>
                <w:lang w:eastAsia="zh-CN"/>
              </w:rPr>
              <w:t>0</w:t>
            </w:r>
          </w:p>
        </w:tc>
      </w:tr>
      <w:tr w:rsidR="00636DC6" w:rsidRPr="00170508" w14:paraId="13F9B1A3" w14:textId="77777777" w:rsidTr="00FD02C8">
        <w:trPr>
          <w:jc w:val="center"/>
        </w:trPr>
        <w:tc>
          <w:tcPr>
            <w:tcW w:w="2062" w:type="dxa"/>
            <w:tcBorders>
              <w:top w:val="nil"/>
              <w:left w:val="single" w:sz="4" w:space="0" w:color="auto"/>
              <w:bottom w:val="nil"/>
              <w:right w:val="single" w:sz="4" w:space="0" w:color="auto"/>
            </w:tcBorders>
            <w:vAlign w:val="center"/>
          </w:tcPr>
          <w:p w14:paraId="52E86114"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7E115E1"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113BDE" w14:textId="77777777" w:rsidR="00636DC6" w:rsidRPr="00170508" w:rsidRDefault="00636DC6" w:rsidP="00636DC6">
            <w:pPr>
              <w:pStyle w:val="TAC"/>
              <w:rPr>
                <w:rFonts w:eastAsia="DengXian"/>
                <w:lang w:eastAsia="zh-CN"/>
              </w:rPr>
            </w:pPr>
            <w:r w:rsidRPr="00170508">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D329967"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933D185" w14:textId="77777777" w:rsidR="00636DC6" w:rsidRPr="00170508" w:rsidRDefault="00636DC6" w:rsidP="00636DC6">
            <w:pPr>
              <w:pStyle w:val="TAC"/>
              <w:rPr>
                <w:rFonts w:eastAsia="DengXian"/>
                <w:lang w:eastAsia="zh-CN"/>
              </w:rPr>
            </w:pPr>
          </w:p>
        </w:tc>
      </w:tr>
      <w:tr w:rsidR="00636DC6" w:rsidRPr="00170508" w14:paraId="6DF7924C"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6D207747"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18CE06C"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8A4C00" w14:textId="77777777" w:rsidR="00636DC6" w:rsidRPr="00170508" w:rsidRDefault="00636DC6" w:rsidP="00636DC6">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89281C1"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eastAsia="zh-CN" w:bidi="ar"/>
              </w:rPr>
              <w:t>CA_n66(3A)_BCS0</w:t>
            </w:r>
          </w:p>
        </w:tc>
        <w:tc>
          <w:tcPr>
            <w:tcW w:w="1496" w:type="dxa"/>
            <w:tcBorders>
              <w:top w:val="nil"/>
              <w:left w:val="single" w:sz="4" w:space="0" w:color="auto"/>
              <w:bottom w:val="single" w:sz="4" w:space="0" w:color="auto"/>
              <w:right w:val="single" w:sz="4" w:space="0" w:color="auto"/>
            </w:tcBorders>
            <w:vAlign w:val="center"/>
          </w:tcPr>
          <w:p w14:paraId="17889638" w14:textId="77777777" w:rsidR="00636DC6" w:rsidRPr="00170508" w:rsidRDefault="00636DC6" w:rsidP="00636DC6">
            <w:pPr>
              <w:pStyle w:val="TAC"/>
              <w:rPr>
                <w:rFonts w:eastAsia="DengXian"/>
                <w:lang w:eastAsia="zh-CN"/>
              </w:rPr>
            </w:pPr>
          </w:p>
        </w:tc>
      </w:tr>
      <w:tr w:rsidR="00636DC6" w:rsidRPr="00170508" w14:paraId="26324ECC"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4DB4510A" w14:textId="77777777" w:rsidR="00636DC6" w:rsidRPr="00170508" w:rsidRDefault="00636DC6" w:rsidP="00636DC6">
            <w:pPr>
              <w:pStyle w:val="TAC"/>
              <w:rPr>
                <w:rFonts w:eastAsia="DengXian"/>
                <w:lang w:eastAsia="zh-CN"/>
              </w:rPr>
            </w:pPr>
            <w:r w:rsidRPr="00170508">
              <w:rPr>
                <w:rFonts w:eastAsia="DengXian"/>
                <w:lang w:val="sv-SE" w:eastAsia="zh-CN"/>
              </w:rPr>
              <w:t>CA_n2A-n5B-n66A</w:t>
            </w:r>
          </w:p>
        </w:tc>
        <w:tc>
          <w:tcPr>
            <w:tcW w:w="1716" w:type="dxa"/>
            <w:tcBorders>
              <w:top w:val="single" w:sz="4" w:space="0" w:color="auto"/>
              <w:left w:val="single" w:sz="4" w:space="0" w:color="auto"/>
              <w:bottom w:val="nil"/>
              <w:right w:val="single" w:sz="4" w:space="0" w:color="auto"/>
            </w:tcBorders>
            <w:vAlign w:val="center"/>
          </w:tcPr>
          <w:p w14:paraId="1995C7F9" w14:textId="77777777" w:rsidR="00636DC6" w:rsidRPr="00170508" w:rsidRDefault="00636DC6" w:rsidP="00636DC6">
            <w:pPr>
              <w:pStyle w:val="TAC"/>
              <w:rPr>
                <w:rFonts w:eastAsia="DengXian"/>
                <w:lang w:val="en-US"/>
              </w:rPr>
            </w:pPr>
            <w:r w:rsidRPr="00170508">
              <w:rPr>
                <w:rFonts w:eastAsia="DengXian"/>
                <w:lang w:val="en-US"/>
              </w:rPr>
              <w:t>CA_n2A-n5A</w:t>
            </w:r>
          </w:p>
          <w:p w14:paraId="22255F0B" w14:textId="77777777" w:rsidR="00636DC6" w:rsidRPr="00170508" w:rsidRDefault="00636DC6" w:rsidP="00636DC6">
            <w:pPr>
              <w:pStyle w:val="TAC"/>
              <w:rPr>
                <w:rFonts w:eastAsia="DengXian"/>
                <w:lang w:val="en-US"/>
              </w:rPr>
            </w:pPr>
            <w:r w:rsidRPr="00170508">
              <w:rPr>
                <w:rFonts w:eastAsia="DengXian"/>
                <w:lang w:val="en-US"/>
              </w:rPr>
              <w:t>CA_n2A-n66A</w:t>
            </w:r>
          </w:p>
          <w:p w14:paraId="0EBBFCB2" w14:textId="77777777" w:rsidR="00636DC6" w:rsidRDefault="00636DC6" w:rsidP="00636DC6">
            <w:pPr>
              <w:pStyle w:val="TAC"/>
              <w:rPr>
                <w:rFonts w:eastAsia="DengXian"/>
                <w:lang w:val="en-US"/>
              </w:rPr>
            </w:pPr>
            <w:r w:rsidRPr="00170508">
              <w:rPr>
                <w:rFonts w:eastAsia="DengXian"/>
                <w:lang w:val="en-US"/>
              </w:rPr>
              <w:t>CA_n5A-n66A</w:t>
            </w:r>
          </w:p>
          <w:p w14:paraId="5CD9E804" w14:textId="77777777" w:rsidR="00636DC6" w:rsidRPr="00170508" w:rsidRDefault="00636DC6" w:rsidP="00636DC6">
            <w:pPr>
              <w:pStyle w:val="TAC"/>
              <w:rPr>
                <w:rFonts w:eastAsia="DengXian"/>
                <w:lang w:eastAsia="zh-CN"/>
              </w:rPr>
            </w:pPr>
            <w:r w:rsidRPr="00170508">
              <w:rPr>
                <w:rFonts w:eastAsia="DengXian"/>
                <w:lang w:val="en-US"/>
              </w:rPr>
              <w:t>CA_n5</w:t>
            </w:r>
            <w:r>
              <w:rPr>
                <w:rFonts w:eastAsia="DengXian"/>
                <w:lang w:val="en-US"/>
              </w:rPr>
              <w:t>B</w:t>
            </w:r>
          </w:p>
        </w:tc>
        <w:tc>
          <w:tcPr>
            <w:tcW w:w="772" w:type="dxa"/>
            <w:tcBorders>
              <w:top w:val="single" w:sz="4" w:space="0" w:color="auto"/>
              <w:left w:val="single" w:sz="4" w:space="0" w:color="auto"/>
              <w:bottom w:val="single" w:sz="4" w:space="0" w:color="auto"/>
              <w:right w:val="single" w:sz="4" w:space="0" w:color="auto"/>
            </w:tcBorders>
            <w:vAlign w:val="center"/>
          </w:tcPr>
          <w:p w14:paraId="2EA6D9DD" w14:textId="77777777" w:rsidR="00636DC6" w:rsidRPr="00170508" w:rsidRDefault="00636DC6" w:rsidP="00636DC6">
            <w:pPr>
              <w:pStyle w:val="TAC"/>
              <w:rPr>
                <w:rFonts w:eastAsia="DengXian"/>
                <w:lang w:eastAsia="zh-CN"/>
              </w:rPr>
            </w:pPr>
            <w:r w:rsidRPr="00170508">
              <w:rPr>
                <w:rFonts w:eastAsia="DengXian"/>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200C927"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0331BD28" w14:textId="77777777" w:rsidR="00636DC6" w:rsidRPr="00170508" w:rsidRDefault="00636DC6" w:rsidP="00636DC6">
            <w:pPr>
              <w:pStyle w:val="TAC"/>
              <w:rPr>
                <w:rFonts w:eastAsia="DengXian"/>
                <w:lang w:eastAsia="zh-CN"/>
              </w:rPr>
            </w:pPr>
            <w:r w:rsidRPr="00170508">
              <w:rPr>
                <w:rFonts w:eastAsia="DengXian"/>
                <w:lang w:val="sv-SE" w:eastAsia="zh-CN"/>
              </w:rPr>
              <w:t>4 and 5</w:t>
            </w:r>
          </w:p>
        </w:tc>
      </w:tr>
      <w:tr w:rsidR="00636DC6" w:rsidRPr="00170508" w14:paraId="48B1C8C0" w14:textId="77777777" w:rsidTr="00FD02C8">
        <w:trPr>
          <w:jc w:val="center"/>
        </w:trPr>
        <w:tc>
          <w:tcPr>
            <w:tcW w:w="2062" w:type="dxa"/>
            <w:tcBorders>
              <w:top w:val="nil"/>
              <w:left w:val="single" w:sz="4" w:space="0" w:color="auto"/>
              <w:bottom w:val="nil"/>
              <w:right w:val="single" w:sz="4" w:space="0" w:color="auto"/>
            </w:tcBorders>
            <w:vAlign w:val="center"/>
          </w:tcPr>
          <w:p w14:paraId="7305A27A"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A372645"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C3F9F5" w14:textId="77777777" w:rsidR="00636DC6" w:rsidRPr="00170508" w:rsidRDefault="00636DC6" w:rsidP="00636DC6">
            <w:pPr>
              <w:pStyle w:val="TAC"/>
              <w:rPr>
                <w:rFonts w:eastAsia="DengXian"/>
                <w:lang w:eastAsia="zh-CN"/>
              </w:rPr>
            </w:pPr>
            <w:r w:rsidRPr="00170508">
              <w:rPr>
                <w:rFonts w:eastAsia="DengXian"/>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959247E"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val="en-US" w:eastAsia="zh-CN" w:bidi="ar"/>
              </w:rPr>
              <w:t>CA_n5B_BCS4 and 5</w:t>
            </w:r>
          </w:p>
        </w:tc>
        <w:tc>
          <w:tcPr>
            <w:tcW w:w="1496" w:type="dxa"/>
            <w:tcBorders>
              <w:top w:val="nil"/>
              <w:left w:val="single" w:sz="4" w:space="0" w:color="auto"/>
              <w:bottom w:val="nil"/>
              <w:right w:val="single" w:sz="4" w:space="0" w:color="auto"/>
            </w:tcBorders>
            <w:vAlign w:val="center"/>
          </w:tcPr>
          <w:p w14:paraId="5BD9AC3F" w14:textId="77777777" w:rsidR="00636DC6" w:rsidRPr="00170508" w:rsidRDefault="00636DC6" w:rsidP="00636DC6">
            <w:pPr>
              <w:pStyle w:val="TAC"/>
              <w:rPr>
                <w:rFonts w:eastAsia="DengXian"/>
                <w:lang w:eastAsia="zh-CN"/>
              </w:rPr>
            </w:pPr>
          </w:p>
        </w:tc>
      </w:tr>
      <w:tr w:rsidR="00636DC6" w:rsidRPr="00170508" w14:paraId="2878E00C"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676F3BC0"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15411F6"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41E2B6" w14:textId="77777777" w:rsidR="00636DC6" w:rsidRPr="00170508" w:rsidRDefault="00636DC6" w:rsidP="00636DC6">
            <w:pPr>
              <w:pStyle w:val="TAC"/>
              <w:rPr>
                <w:rFonts w:eastAsia="DengXian"/>
                <w:lang w:eastAsia="zh-CN"/>
              </w:rPr>
            </w:pPr>
            <w:r w:rsidRPr="00170508">
              <w:rPr>
                <w:rFonts w:eastAsia="DengXian"/>
                <w:lang w:val="sv-SE"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7A31983"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271695AD" w14:textId="77777777" w:rsidR="00636DC6" w:rsidRPr="00170508" w:rsidRDefault="00636DC6" w:rsidP="00636DC6">
            <w:pPr>
              <w:pStyle w:val="TAC"/>
              <w:rPr>
                <w:rFonts w:eastAsia="DengXian"/>
                <w:lang w:eastAsia="zh-CN"/>
              </w:rPr>
            </w:pPr>
          </w:p>
        </w:tc>
      </w:tr>
      <w:tr w:rsidR="00636DC6" w:rsidRPr="00170508" w14:paraId="51EAEE74"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4037E9CD" w14:textId="77777777" w:rsidR="00636DC6" w:rsidRPr="00B727BF" w:rsidRDefault="00636DC6" w:rsidP="00636DC6">
            <w:pPr>
              <w:pStyle w:val="TAC"/>
              <w:rPr>
                <w:rFonts w:eastAsia="DengXian"/>
                <w:lang w:val="sv-SE" w:eastAsia="zh-CN"/>
              </w:rPr>
            </w:pPr>
            <w:r w:rsidRPr="00B727BF">
              <w:rPr>
                <w:rFonts w:eastAsia="DengXian"/>
                <w:lang w:val="sv-SE" w:eastAsia="zh-CN"/>
              </w:rPr>
              <w:t>CA_n2A-n5B-n66(2A)</w:t>
            </w:r>
          </w:p>
        </w:tc>
        <w:tc>
          <w:tcPr>
            <w:tcW w:w="1716" w:type="dxa"/>
            <w:tcBorders>
              <w:top w:val="single" w:sz="4" w:space="0" w:color="auto"/>
              <w:left w:val="single" w:sz="4" w:space="0" w:color="auto"/>
              <w:bottom w:val="nil"/>
              <w:right w:val="single" w:sz="4" w:space="0" w:color="auto"/>
            </w:tcBorders>
            <w:vAlign w:val="center"/>
          </w:tcPr>
          <w:p w14:paraId="3C113537" w14:textId="77777777" w:rsidR="00636DC6" w:rsidRPr="00B727BF" w:rsidRDefault="00636DC6" w:rsidP="00636DC6">
            <w:pPr>
              <w:pStyle w:val="TAC"/>
              <w:rPr>
                <w:rFonts w:eastAsia="DengXian"/>
                <w:lang w:val="en-US"/>
              </w:rPr>
            </w:pPr>
            <w:r w:rsidRPr="00B727BF">
              <w:rPr>
                <w:rFonts w:eastAsia="DengXian"/>
                <w:lang w:val="en-US"/>
              </w:rPr>
              <w:t>CA_n2A-n5A</w:t>
            </w:r>
          </w:p>
          <w:p w14:paraId="7B334D5A" w14:textId="77777777" w:rsidR="00636DC6" w:rsidRPr="00B727BF" w:rsidRDefault="00636DC6" w:rsidP="00636DC6">
            <w:pPr>
              <w:pStyle w:val="TAC"/>
              <w:rPr>
                <w:rFonts w:eastAsia="DengXian"/>
                <w:lang w:val="en-US"/>
              </w:rPr>
            </w:pPr>
            <w:r w:rsidRPr="00B727BF">
              <w:rPr>
                <w:rFonts w:eastAsia="DengXian"/>
                <w:lang w:val="en-US"/>
              </w:rPr>
              <w:t>CA_n2A-n66A</w:t>
            </w:r>
          </w:p>
          <w:p w14:paraId="7A2B75BF" w14:textId="77777777" w:rsidR="00636DC6" w:rsidRPr="00B727BF" w:rsidRDefault="00636DC6" w:rsidP="00636DC6">
            <w:pPr>
              <w:pStyle w:val="TAC"/>
              <w:rPr>
                <w:rFonts w:eastAsia="DengXian"/>
                <w:lang w:val="en-US"/>
              </w:rPr>
            </w:pPr>
            <w:r w:rsidRPr="00B727BF">
              <w:rPr>
                <w:rFonts w:eastAsia="DengXian"/>
                <w:lang w:val="en-US"/>
              </w:rPr>
              <w:t>CA_n5A-n66A</w:t>
            </w:r>
          </w:p>
          <w:p w14:paraId="70510A8F" w14:textId="77777777" w:rsidR="00636DC6" w:rsidRPr="00B727BF" w:rsidRDefault="00636DC6" w:rsidP="00636DC6">
            <w:pPr>
              <w:pStyle w:val="TAC"/>
              <w:rPr>
                <w:rFonts w:eastAsia="DengXian"/>
                <w:lang w:val="en-US"/>
              </w:rPr>
            </w:pPr>
            <w:r w:rsidRPr="00B727BF">
              <w:rPr>
                <w:rFonts w:eastAsia="DengXian"/>
                <w:lang w:val="en-US"/>
              </w:rPr>
              <w:t>CA_n5B</w:t>
            </w:r>
          </w:p>
        </w:tc>
        <w:tc>
          <w:tcPr>
            <w:tcW w:w="772" w:type="dxa"/>
            <w:tcBorders>
              <w:top w:val="single" w:sz="4" w:space="0" w:color="auto"/>
              <w:left w:val="single" w:sz="4" w:space="0" w:color="auto"/>
              <w:bottom w:val="single" w:sz="4" w:space="0" w:color="auto"/>
              <w:right w:val="single" w:sz="4" w:space="0" w:color="auto"/>
            </w:tcBorders>
            <w:vAlign w:val="center"/>
          </w:tcPr>
          <w:p w14:paraId="700EF89F" w14:textId="77777777" w:rsidR="00636DC6" w:rsidRPr="00170508" w:rsidRDefault="00636DC6" w:rsidP="00636DC6">
            <w:pPr>
              <w:pStyle w:val="TAC"/>
              <w:rPr>
                <w:rFonts w:eastAsia="DengXian"/>
                <w:lang w:val="sv-SE" w:eastAsia="zh-CN"/>
              </w:rPr>
            </w:pPr>
            <w:r w:rsidRPr="00B727BF">
              <w:rPr>
                <w:rFonts w:eastAsia="DengXian"/>
                <w:lang w:val="sv-SE"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964E287" w14:textId="77777777" w:rsidR="00636DC6" w:rsidRPr="00B727BF" w:rsidRDefault="00636DC6" w:rsidP="00636DC6">
            <w:pPr>
              <w:pStyle w:val="TAC"/>
              <w:rPr>
                <w:rFonts w:eastAsia="DengXian"/>
                <w:lang w:val="sv-SE" w:eastAsia="zh-CN"/>
              </w:rPr>
            </w:pPr>
            <w:r w:rsidRPr="00B727BF">
              <w:rPr>
                <w:rFonts w:eastAsia="DengXian"/>
                <w:lang w:val="sv-SE" w:eastAsia="zh-CN"/>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7E5304C5" w14:textId="77777777" w:rsidR="00636DC6" w:rsidRPr="00B727BF" w:rsidRDefault="00636DC6" w:rsidP="00636DC6">
            <w:pPr>
              <w:pStyle w:val="TAC"/>
              <w:rPr>
                <w:rFonts w:eastAsia="DengXian"/>
                <w:lang w:val="sv-SE" w:eastAsia="zh-CN"/>
              </w:rPr>
            </w:pPr>
            <w:r w:rsidRPr="00B727BF">
              <w:rPr>
                <w:rFonts w:eastAsia="DengXian"/>
                <w:lang w:val="sv-SE" w:eastAsia="zh-CN"/>
              </w:rPr>
              <w:t>4 and 5</w:t>
            </w:r>
          </w:p>
        </w:tc>
      </w:tr>
      <w:tr w:rsidR="00636DC6" w:rsidRPr="00170508" w14:paraId="3CD12529" w14:textId="77777777" w:rsidTr="00FD02C8">
        <w:trPr>
          <w:jc w:val="center"/>
        </w:trPr>
        <w:tc>
          <w:tcPr>
            <w:tcW w:w="2062" w:type="dxa"/>
            <w:tcBorders>
              <w:top w:val="nil"/>
              <w:left w:val="single" w:sz="4" w:space="0" w:color="auto"/>
              <w:bottom w:val="nil"/>
              <w:right w:val="single" w:sz="4" w:space="0" w:color="auto"/>
            </w:tcBorders>
            <w:vAlign w:val="center"/>
          </w:tcPr>
          <w:p w14:paraId="3CCABFC4" w14:textId="77777777" w:rsidR="00636DC6" w:rsidRPr="00B727BF" w:rsidRDefault="00636DC6" w:rsidP="00636DC6">
            <w:pPr>
              <w:pStyle w:val="TAC"/>
              <w:rPr>
                <w:rFonts w:eastAsia="DengXian"/>
                <w:lang w:val="sv-SE" w:eastAsia="zh-CN"/>
              </w:rPr>
            </w:pPr>
          </w:p>
        </w:tc>
        <w:tc>
          <w:tcPr>
            <w:tcW w:w="1716" w:type="dxa"/>
            <w:tcBorders>
              <w:top w:val="nil"/>
              <w:left w:val="single" w:sz="4" w:space="0" w:color="auto"/>
              <w:bottom w:val="nil"/>
              <w:right w:val="single" w:sz="4" w:space="0" w:color="auto"/>
            </w:tcBorders>
            <w:vAlign w:val="center"/>
          </w:tcPr>
          <w:p w14:paraId="492BA40F" w14:textId="77777777" w:rsidR="00636DC6" w:rsidRPr="00B727BF" w:rsidRDefault="00636DC6" w:rsidP="00636DC6">
            <w:pPr>
              <w:pStyle w:val="TAC"/>
              <w:rPr>
                <w:rFonts w:eastAsia="DengXian"/>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2A41B5D5" w14:textId="77777777" w:rsidR="00636DC6" w:rsidRPr="00170508" w:rsidRDefault="00636DC6" w:rsidP="00636DC6">
            <w:pPr>
              <w:pStyle w:val="TAC"/>
              <w:rPr>
                <w:rFonts w:eastAsia="DengXian"/>
                <w:lang w:val="sv-SE" w:eastAsia="zh-CN"/>
              </w:rPr>
            </w:pPr>
            <w:r w:rsidRPr="00B727BF">
              <w:rPr>
                <w:rFonts w:eastAsia="DengXian"/>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5E972D0" w14:textId="77777777" w:rsidR="00636DC6" w:rsidRPr="00B727BF" w:rsidRDefault="00636DC6" w:rsidP="00636DC6">
            <w:pPr>
              <w:pStyle w:val="TAC"/>
              <w:rPr>
                <w:rFonts w:eastAsia="DengXian"/>
                <w:lang w:val="sv-SE" w:eastAsia="zh-CN"/>
              </w:rPr>
            </w:pPr>
            <w:r w:rsidRPr="00B727BF">
              <w:rPr>
                <w:rFonts w:eastAsia="DengXian"/>
                <w:lang w:val="sv-SE" w:eastAsia="zh-CN"/>
              </w:rPr>
              <w:t>CA_n5B_BCS4 and 5</w:t>
            </w:r>
          </w:p>
        </w:tc>
        <w:tc>
          <w:tcPr>
            <w:tcW w:w="1496" w:type="dxa"/>
            <w:tcBorders>
              <w:top w:val="nil"/>
              <w:left w:val="single" w:sz="4" w:space="0" w:color="auto"/>
              <w:bottom w:val="nil"/>
              <w:right w:val="single" w:sz="4" w:space="0" w:color="auto"/>
            </w:tcBorders>
            <w:vAlign w:val="center"/>
          </w:tcPr>
          <w:p w14:paraId="57E66583" w14:textId="77777777" w:rsidR="00636DC6" w:rsidRPr="00B727BF" w:rsidRDefault="00636DC6" w:rsidP="00636DC6">
            <w:pPr>
              <w:pStyle w:val="TAC"/>
              <w:rPr>
                <w:rFonts w:eastAsia="DengXian"/>
                <w:lang w:val="sv-SE" w:eastAsia="zh-CN"/>
              </w:rPr>
            </w:pPr>
          </w:p>
        </w:tc>
      </w:tr>
      <w:tr w:rsidR="00636DC6" w:rsidRPr="00170508" w14:paraId="2AA8AFC0"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3E8B762E" w14:textId="77777777" w:rsidR="00636DC6" w:rsidRPr="00B727BF" w:rsidRDefault="00636DC6" w:rsidP="00636DC6">
            <w:pPr>
              <w:pStyle w:val="TAC"/>
              <w:rPr>
                <w:rFonts w:eastAsia="DengXian"/>
                <w:lang w:val="sv-SE" w:eastAsia="zh-CN"/>
              </w:rPr>
            </w:pPr>
          </w:p>
        </w:tc>
        <w:tc>
          <w:tcPr>
            <w:tcW w:w="1716" w:type="dxa"/>
            <w:tcBorders>
              <w:top w:val="nil"/>
              <w:left w:val="single" w:sz="4" w:space="0" w:color="auto"/>
              <w:bottom w:val="single" w:sz="4" w:space="0" w:color="auto"/>
              <w:right w:val="single" w:sz="4" w:space="0" w:color="auto"/>
            </w:tcBorders>
            <w:vAlign w:val="center"/>
          </w:tcPr>
          <w:p w14:paraId="074185DA" w14:textId="77777777" w:rsidR="00636DC6" w:rsidRPr="00B727BF" w:rsidRDefault="00636DC6" w:rsidP="00636DC6">
            <w:pPr>
              <w:pStyle w:val="TAC"/>
              <w:rPr>
                <w:rFonts w:eastAsia="DengXian"/>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77B8A614" w14:textId="77777777" w:rsidR="00636DC6" w:rsidRPr="00170508" w:rsidRDefault="00636DC6" w:rsidP="00636DC6">
            <w:pPr>
              <w:pStyle w:val="TAC"/>
              <w:rPr>
                <w:rFonts w:eastAsia="DengXian"/>
                <w:lang w:val="sv-SE" w:eastAsia="zh-CN"/>
              </w:rPr>
            </w:pPr>
            <w:r w:rsidRPr="00B727BF">
              <w:rPr>
                <w:rFonts w:eastAsia="DengXian"/>
                <w:lang w:val="sv-SE"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1C83BB7" w14:textId="77777777" w:rsidR="00636DC6" w:rsidRPr="00B727BF" w:rsidRDefault="00636DC6" w:rsidP="00636DC6">
            <w:pPr>
              <w:pStyle w:val="TAC"/>
              <w:rPr>
                <w:rFonts w:eastAsia="DengXian"/>
                <w:lang w:val="sv-SE" w:eastAsia="zh-CN"/>
              </w:rPr>
            </w:pPr>
            <w:r w:rsidRPr="00B727BF">
              <w:rPr>
                <w:rFonts w:eastAsia="DengXian"/>
                <w:lang w:val="sv-SE" w:eastAsia="zh-CN"/>
              </w:rPr>
              <w:t>CA_n66(2A)_BCS4 and 5</w:t>
            </w:r>
          </w:p>
        </w:tc>
        <w:tc>
          <w:tcPr>
            <w:tcW w:w="1496" w:type="dxa"/>
            <w:tcBorders>
              <w:top w:val="nil"/>
              <w:left w:val="single" w:sz="4" w:space="0" w:color="auto"/>
              <w:bottom w:val="single" w:sz="4" w:space="0" w:color="auto"/>
              <w:right w:val="single" w:sz="4" w:space="0" w:color="auto"/>
            </w:tcBorders>
            <w:vAlign w:val="center"/>
          </w:tcPr>
          <w:p w14:paraId="79A78510" w14:textId="77777777" w:rsidR="00636DC6" w:rsidRPr="00B727BF" w:rsidRDefault="00636DC6" w:rsidP="00636DC6">
            <w:pPr>
              <w:pStyle w:val="TAC"/>
              <w:rPr>
                <w:rFonts w:eastAsia="DengXian"/>
                <w:lang w:val="sv-SE" w:eastAsia="zh-CN"/>
              </w:rPr>
            </w:pPr>
          </w:p>
        </w:tc>
      </w:tr>
      <w:tr w:rsidR="00636DC6" w:rsidRPr="00170508" w14:paraId="7A13BFFB"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246B29C0" w14:textId="77777777" w:rsidR="00636DC6" w:rsidRPr="00B727BF" w:rsidRDefault="00636DC6" w:rsidP="00636DC6">
            <w:pPr>
              <w:pStyle w:val="TAC"/>
              <w:rPr>
                <w:rFonts w:eastAsia="DengXian"/>
                <w:lang w:val="sv-SE" w:eastAsia="zh-CN"/>
              </w:rPr>
            </w:pPr>
            <w:r w:rsidRPr="00B727BF">
              <w:rPr>
                <w:rFonts w:eastAsia="DengXian"/>
                <w:lang w:val="sv-SE" w:eastAsia="zh-CN"/>
              </w:rPr>
              <w:lastRenderedPageBreak/>
              <w:t>CA_n2(2A)-n5B-n66A</w:t>
            </w:r>
          </w:p>
        </w:tc>
        <w:tc>
          <w:tcPr>
            <w:tcW w:w="1716" w:type="dxa"/>
            <w:tcBorders>
              <w:top w:val="single" w:sz="4" w:space="0" w:color="auto"/>
              <w:left w:val="single" w:sz="4" w:space="0" w:color="auto"/>
              <w:bottom w:val="nil"/>
              <w:right w:val="single" w:sz="4" w:space="0" w:color="auto"/>
            </w:tcBorders>
            <w:vAlign w:val="center"/>
          </w:tcPr>
          <w:p w14:paraId="3E2D6BCA" w14:textId="77777777" w:rsidR="00636DC6" w:rsidRPr="00B727BF" w:rsidRDefault="00636DC6" w:rsidP="00636DC6">
            <w:pPr>
              <w:pStyle w:val="TAC"/>
              <w:rPr>
                <w:rFonts w:eastAsia="DengXian"/>
                <w:lang w:val="en-US"/>
              </w:rPr>
            </w:pPr>
            <w:r w:rsidRPr="00B727BF">
              <w:rPr>
                <w:rFonts w:eastAsia="DengXian"/>
                <w:lang w:val="en-US"/>
              </w:rPr>
              <w:t>CA_n2A-n5A</w:t>
            </w:r>
          </w:p>
          <w:p w14:paraId="6F8CF155" w14:textId="77777777" w:rsidR="00636DC6" w:rsidRPr="00B727BF" w:rsidRDefault="00636DC6" w:rsidP="00636DC6">
            <w:pPr>
              <w:pStyle w:val="TAC"/>
              <w:rPr>
                <w:rFonts w:eastAsia="DengXian"/>
                <w:lang w:val="en-US"/>
              </w:rPr>
            </w:pPr>
            <w:r w:rsidRPr="00B727BF">
              <w:rPr>
                <w:rFonts w:eastAsia="DengXian"/>
                <w:lang w:val="en-US"/>
              </w:rPr>
              <w:t>CA_n2A-n66A</w:t>
            </w:r>
          </w:p>
          <w:p w14:paraId="0D1338A0" w14:textId="77777777" w:rsidR="00636DC6" w:rsidRPr="00B727BF" w:rsidRDefault="00636DC6" w:rsidP="00636DC6">
            <w:pPr>
              <w:pStyle w:val="TAC"/>
              <w:rPr>
                <w:rFonts w:eastAsia="DengXian"/>
                <w:lang w:val="en-US"/>
              </w:rPr>
            </w:pPr>
            <w:r w:rsidRPr="00B727BF">
              <w:rPr>
                <w:rFonts w:eastAsia="DengXian"/>
                <w:lang w:val="en-US"/>
              </w:rPr>
              <w:t>CA_n5A-n66A</w:t>
            </w:r>
          </w:p>
          <w:p w14:paraId="35701796" w14:textId="77777777" w:rsidR="00636DC6" w:rsidRPr="00B727BF" w:rsidRDefault="00636DC6" w:rsidP="00636DC6">
            <w:pPr>
              <w:pStyle w:val="TAC"/>
              <w:rPr>
                <w:rFonts w:eastAsia="DengXian"/>
                <w:lang w:val="en-US"/>
              </w:rPr>
            </w:pPr>
            <w:r w:rsidRPr="00B727BF">
              <w:rPr>
                <w:rFonts w:eastAsia="DengXian"/>
                <w:lang w:val="en-US"/>
              </w:rPr>
              <w:t>CA_n5B</w:t>
            </w:r>
          </w:p>
        </w:tc>
        <w:tc>
          <w:tcPr>
            <w:tcW w:w="772" w:type="dxa"/>
            <w:tcBorders>
              <w:top w:val="single" w:sz="4" w:space="0" w:color="auto"/>
              <w:left w:val="single" w:sz="4" w:space="0" w:color="auto"/>
              <w:bottom w:val="single" w:sz="4" w:space="0" w:color="auto"/>
              <w:right w:val="single" w:sz="4" w:space="0" w:color="auto"/>
            </w:tcBorders>
            <w:vAlign w:val="center"/>
          </w:tcPr>
          <w:p w14:paraId="28459795" w14:textId="77777777" w:rsidR="00636DC6" w:rsidRPr="00170508" w:rsidRDefault="00636DC6" w:rsidP="00636DC6">
            <w:pPr>
              <w:pStyle w:val="TAC"/>
              <w:rPr>
                <w:rFonts w:eastAsia="DengXian"/>
                <w:lang w:val="sv-SE" w:eastAsia="zh-CN"/>
              </w:rPr>
            </w:pPr>
            <w:r w:rsidRPr="00B727BF">
              <w:rPr>
                <w:rFonts w:eastAsia="DengXian"/>
                <w:lang w:val="sv-SE"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0D4EA8D" w14:textId="77777777" w:rsidR="00636DC6" w:rsidRPr="00B727BF" w:rsidRDefault="00636DC6" w:rsidP="00636DC6">
            <w:pPr>
              <w:pStyle w:val="TAC"/>
              <w:rPr>
                <w:rFonts w:eastAsia="DengXian"/>
                <w:lang w:val="sv-SE" w:eastAsia="zh-CN"/>
              </w:rPr>
            </w:pPr>
            <w:r w:rsidRPr="00B727BF">
              <w:rPr>
                <w:rFonts w:eastAsia="DengXian"/>
                <w:lang w:val="sv-SE" w:eastAsia="zh-CN"/>
              </w:rPr>
              <w:t>CA_n2(2A)_BCS4 and 5</w:t>
            </w:r>
          </w:p>
        </w:tc>
        <w:tc>
          <w:tcPr>
            <w:tcW w:w="1496" w:type="dxa"/>
            <w:tcBorders>
              <w:top w:val="single" w:sz="4" w:space="0" w:color="auto"/>
              <w:left w:val="single" w:sz="4" w:space="0" w:color="auto"/>
              <w:bottom w:val="nil"/>
              <w:right w:val="single" w:sz="4" w:space="0" w:color="auto"/>
            </w:tcBorders>
            <w:vAlign w:val="center"/>
          </w:tcPr>
          <w:p w14:paraId="5336D845" w14:textId="77777777" w:rsidR="00636DC6" w:rsidRPr="00B727BF" w:rsidRDefault="00636DC6" w:rsidP="00636DC6">
            <w:pPr>
              <w:pStyle w:val="TAC"/>
              <w:rPr>
                <w:rFonts w:eastAsia="DengXian"/>
                <w:lang w:val="sv-SE" w:eastAsia="zh-CN"/>
              </w:rPr>
            </w:pPr>
            <w:r w:rsidRPr="00B727BF">
              <w:rPr>
                <w:rFonts w:eastAsia="DengXian"/>
                <w:lang w:val="sv-SE" w:eastAsia="zh-CN"/>
              </w:rPr>
              <w:t>4 and 5</w:t>
            </w:r>
          </w:p>
        </w:tc>
      </w:tr>
      <w:tr w:rsidR="00636DC6" w:rsidRPr="00170508" w14:paraId="3048B8FF" w14:textId="77777777" w:rsidTr="00FD02C8">
        <w:trPr>
          <w:jc w:val="center"/>
        </w:trPr>
        <w:tc>
          <w:tcPr>
            <w:tcW w:w="2062" w:type="dxa"/>
            <w:tcBorders>
              <w:top w:val="nil"/>
              <w:left w:val="single" w:sz="4" w:space="0" w:color="auto"/>
              <w:bottom w:val="nil"/>
              <w:right w:val="single" w:sz="4" w:space="0" w:color="auto"/>
            </w:tcBorders>
            <w:vAlign w:val="center"/>
          </w:tcPr>
          <w:p w14:paraId="62B8F61E" w14:textId="77777777" w:rsidR="00636DC6" w:rsidRPr="00B727BF" w:rsidRDefault="00636DC6" w:rsidP="00636DC6">
            <w:pPr>
              <w:pStyle w:val="TAC"/>
              <w:rPr>
                <w:rFonts w:eastAsia="DengXian"/>
                <w:lang w:val="sv-SE" w:eastAsia="zh-CN"/>
              </w:rPr>
            </w:pPr>
          </w:p>
        </w:tc>
        <w:tc>
          <w:tcPr>
            <w:tcW w:w="1716" w:type="dxa"/>
            <w:tcBorders>
              <w:top w:val="nil"/>
              <w:left w:val="single" w:sz="4" w:space="0" w:color="auto"/>
              <w:bottom w:val="nil"/>
              <w:right w:val="single" w:sz="4" w:space="0" w:color="auto"/>
            </w:tcBorders>
            <w:vAlign w:val="center"/>
          </w:tcPr>
          <w:p w14:paraId="6CC6D980" w14:textId="77777777" w:rsidR="00636DC6" w:rsidRPr="00B727BF" w:rsidRDefault="00636DC6" w:rsidP="00636DC6">
            <w:pPr>
              <w:pStyle w:val="TAC"/>
              <w:rPr>
                <w:rFonts w:eastAsia="DengXian"/>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23930654" w14:textId="77777777" w:rsidR="00636DC6" w:rsidRPr="00170508" w:rsidRDefault="00636DC6" w:rsidP="00636DC6">
            <w:pPr>
              <w:pStyle w:val="TAC"/>
              <w:rPr>
                <w:rFonts w:eastAsia="DengXian"/>
                <w:lang w:val="sv-SE" w:eastAsia="zh-CN"/>
              </w:rPr>
            </w:pPr>
            <w:r w:rsidRPr="00B727BF">
              <w:rPr>
                <w:rFonts w:eastAsia="DengXian"/>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A667DAF" w14:textId="77777777" w:rsidR="00636DC6" w:rsidRPr="00B727BF" w:rsidRDefault="00636DC6" w:rsidP="00636DC6">
            <w:pPr>
              <w:pStyle w:val="TAC"/>
              <w:rPr>
                <w:rFonts w:eastAsia="DengXian"/>
                <w:lang w:val="sv-SE" w:eastAsia="zh-CN"/>
              </w:rPr>
            </w:pPr>
            <w:r w:rsidRPr="00B727BF">
              <w:rPr>
                <w:rFonts w:eastAsia="DengXian"/>
                <w:lang w:val="sv-SE" w:eastAsia="zh-CN"/>
              </w:rPr>
              <w:t>CA_n5B_BCS4 and 5</w:t>
            </w:r>
          </w:p>
        </w:tc>
        <w:tc>
          <w:tcPr>
            <w:tcW w:w="1496" w:type="dxa"/>
            <w:tcBorders>
              <w:top w:val="nil"/>
              <w:left w:val="single" w:sz="4" w:space="0" w:color="auto"/>
              <w:bottom w:val="nil"/>
              <w:right w:val="single" w:sz="4" w:space="0" w:color="auto"/>
            </w:tcBorders>
            <w:vAlign w:val="center"/>
          </w:tcPr>
          <w:p w14:paraId="28F0931E" w14:textId="77777777" w:rsidR="00636DC6" w:rsidRPr="00B727BF" w:rsidRDefault="00636DC6" w:rsidP="00636DC6">
            <w:pPr>
              <w:pStyle w:val="TAC"/>
              <w:rPr>
                <w:rFonts w:eastAsia="DengXian"/>
                <w:lang w:val="sv-SE" w:eastAsia="zh-CN"/>
              </w:rPr>
            </w:pPr>
          </w:p>
        </w:tc>
      </w:tr>
      <w:tr w:rsidR="00636DC6" w:rsidRPr="00170508" w14:paraId="642F7DE5"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70EDD2F8" w14:textId="77777777" w:rsidR="00636DC6" w:rsidRPr="00B727BF" w:rsidRDefault="00636DC6" w:rsidP="00636DC6">
            <w:pPr>
              <w:pStyle w:val="TAC"/>
              <w:rPr>
                <w:rFonts w:eastAsia="DengXian"/>
                <w:lang w:val="sv-SE" w:eastAsia="zh-CN"/>
              </w:rPr>
            </w:pPr>
          </w:p>
        </w:tc>
        <w:tc>
          <w:tcPr>
            <w:tcW w:w="1716" w:type="dxa"/>
            <w:tcBorders>
              <w:top w:val="nil"/>
              <w:left w:val="single" w:sz="4" w:space="0" w:color="auto"/>
              <w:bottom w:val="single" w:sz="4" w:space="0" w:color="auto"/>
              <w:right w:val="single" w:sz="4" w:space="0" w:color="auto"/>
            </w:tcBorders>
            <w:vAlign w:val="center"/>
          </w:tcPr>
          <w:p w14:paraId="6EC3671B" w14:textId="77777777" w:rsidR="00636DC6" w:rsidRPr="00B727BF" w:rsidRDefault="00636DC6" w:rsidP="00636DC6">
            <w:pPr>
              <w:pStyle w:val="TAC"/>
              <w:rPr>
                <w:rFonts w:eastAsia="DengXian"/>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5957701E" w14:textId="77777777" w:rsidR="00636DC6" w:rsidRPr="00170508" w:rsidRDefault="00636DC6" w:rsidP="00636DC6">
            <w:pPr>
              <w:pStyle w:val="TAC"/>
              <w:rPr>
                <w:rFonts w:eastAsia="DengXian"/>
                <w:lang w:val="sv-SE" w:eastAsia="zh-CN"/>
              </w:rPr>
            </w:pPr>
            <w:r w:rsidRPr="00B727BF">
              <w:rPr>
                <w:rFonts w:eastAsia="DengXian"/>
                <w:lang w:val="sv-SE"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A750BBD" w14:textId="77777777" w:rsidR="00636DC6" w:rsidRPr="00B727BF" w:rsidRDefault="00636DC6" w:rsidP="00636DC6">
            <w:pPr>
              <w:pStyle w:val="TAC"/>
              <w:rPr>
                <w:rFonts w:eastAsia="DengXian"/>
                <w:lang w:val="sv-SE" w:eastAsia="zh-CN"/>
              </w:rPr>
            </w:pPr>
            <w:r w:rsidRPr="00B727BF">
              <w:rPr>
                <w:rFonts w:eastAsia="DengXian"/>
                <w:lang w:val="sv-SE" w:eastAsia="zh-CN"/>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47500729" w14:textId="77777777" w:rsidR="00636DC6" w:rsidRPr="00B727BF" w:rsidRDefault="00636DC6" w:rsidP="00636DC6">
            <w:pPr>
              <w:pStyle w:val="TAC"/>
              <w:rPr>
                <w:rFonts w:eastAsia="DengXian"/>
                <w:lang w:val="sv-SE" w:eastAsia="zh-CN"/>
              </w:rPr>
            </w:pPr>
          </w:p>
        </w:tc>
      </w:tr>
      <w:tr w:rsidR="00636DC6" w:rsidRPr="00170508" w14:paraId="5654882B"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0CFD9768" w14:textId="77777777" w:rsidR="00636DC6" w:rsidRPr="00B727BF" w:rsidRDefault="00636DC6" w:rsidP="00636DC6">
            <w:pPr>
              <w:pStyle w:val="TAC"/>
              <w:rPr>
                <w:rFonts w:eastAsia="DengXian"/>
                <w:lang w:val="sv-SE" w:eastAsia="zh-CN"/>
              </w:rPr>
            </w:pPr>
            <w:r w:rsidRPr="00B727BF">
              <w:rPr>
                <w:rFonts w:eastAsia="DengXian"/>
                <w:lang w:val="sv-SE" w:eastAsia="zh-CN"/>
              </w:rPr>
              <w:t>CA_n2(2A)-n5B-n66(2A)</w:t>
            </w:r>
          </w:p>
        </w:tc>
        <w:tc>
          <w:tcPr>
            <w:tcW w:w="1716" w:type="dxa"/>
            <w:tcBorders>
              <w:top w:val="single" w:sz="4" w:space="0" w:color="auto"/>
              <w:left w:val="single" w:sz="4" w:space="0" w:color="auto"/>
              <w:bottom w:val="nil"/>
              <w:right w:val="single" w:sz="4" w:space="0" w:color="auto"/>
            </w:tcBorders>
            <w:vAlign w:val="center"/>
          </w:tcPr>
          <w:p w14:paraId="77A622C1" w14:textId="77777777" w:rsidR="00636DC6" w:rsidRPr="00B727BF" w:rsidRDefault="00636DC6" w:rsidP="00636DC6">
            <w:pPr>
              <w:pStyle w:val="TAC"/>
              <w:rPr>
                <w:rFonts w:eastAsia="DengXian"/>
                <w:lang w:val="en-US"/>
              </w:rPr>
            </w:pPr>
            <w:r w:rsidRPr="00B727BF">
              <w:rPr>
                <w:rFonts w:eastAsia="DengXian"/>
                <w:lang w:val="en-US"/>
              </w:rPr>
              <w:t>CA_n2A-n5A</w:t>
            </w:r>
          </w:p>
          <w:p w14:paraId="3B904C3C" w14:textId="77777777" w:rsidR="00636DC6" w:rsidRPr="00B727BF" w:rsidRDefault="00636DC6" w:rsidP="00636DC6">
            <w:pPr>
              <w:pStyle w:val="TAC"/>
              <w:rPr>
                <w:rFonts w:eastAsia="DengXian"/>
                <w:lang w:val="en-US"/>
              </w:rPr>
            </w:pPr>
            <w:r w:rsidRPr="00B727BF">
              <w:rPr>
                <w:rFonts w:eastAsia="DengXian"/>
                <w:lang w:val="en-US"/>
              </w:rPr>
              <w:t>CA_n2A-n66A</w:t>
            </w:r>
          </w:p>
          <w:p w14:paraId="29C97908" w14:textId="77777777" w:rsidR="00636DC6" w:rsidRPr="00B727BF" w:rsidRDefault="00636DC6" w:rsidP="00636DC6">
            <w:pPr>
              <w:pStyle w:val="TAC"/>
              <w:rPr>
                <w:rFonts w:eastAsia="DengXian"/>
                <w:lang w:val="en-US"/>
              </w:rPr>
            </w:pPr>
            <w:r w:rsidRPr="00B727BF">
              <w:rPr>
                <w:rFonts w:eastAsia="DengXian"/>
                <w:lang w:val="en-US"/>
              </w:rPr>
              <w:t>CA_n5A-n66A</w:t>
            </w:r>
          </w:p>
          <w:p w14:paraId="3134FC94" w14:textId="77777777" w:rsidR="00636DC6" w:rsidRPr="00B727BF" w:rsidRDefault="00636DC6" w:rsidP="00636DC6">
            <w:pPr>
              <w:pStyle w:val="TAC"/>
              <w:rPr>
                <w:rFonts w:eastAsia="DengXian"/>
                <w:lang w:val="en-US"/>
              </w:rPr>
            </w:pPr>
            <w:r w:rsidRPr="00B727BF">
              <w:rPr>
                <w:rFonts w:eastAsia="DengXian"/>
                <w:lang w:val="en-US"/>
              </w:rPr>
              <w:t>CA_n5B</w:t>
            </w:r>
          </w:p>
        </w:tc>
        <w:tc>
          <w:tcPr>
            <w:tcW w:w="772" w:type="dxa"/>
            <w:tcBorders>
              <w:top w:val="single" w:sz="4" w:space="0" w:color="auto"/>
              <w:left w:val="single" w:sz="4" w:space="0" w:color="auto"/>
              <w:bottom w:val="single" w:sz="4" w:space="0" w:color="auto"/>
              <w:right w:val="single" w:sz="4" w:space="0" w:color="auto"/>
            </w:tcBorders>
            <w:vAlign w:val="center"/>
          </w:tcPr>
          <w:p w14:paraId="58CA76FB" w14:textId="77777777" w:rsidR="00636DC6" w:rsidRPr="00170508" w:rsidRDefault="00636DC6" w:rsidP="00636DC6">
            <w:pPr>
              <w:pStyle w:val="TAC"/>
              <w:rPr>
                <w:rFonts w:eastAsia="DengXian"/>
                <w:lang w:val="sv-SE" w:eastAsia="zh-CN"/>
              </w:rPr>
            </w:pPr>
            <w:r w:rsidRPr="00B727BF">
              <w:rPr>
                <w:rFonts w:eastAsia="DengXian"/>
                <w:lang w:val="sv-SE"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A436461" w14:textId="77777777" w:rsidR="00636DC6" w:rsidRPr="00B727BF" w:rsidRDefault="00636DC6" w:rsidP="00636DC6">
            <w:pPr>
              <w:pStyle w:val="TAC"/>
              <w:rPr>
                <w:rFonts w:eastAsia="DengXian"/>
                <w:lang w:val="sv-SE" w:eastAsia="zh-CN"/>
              </w:rPr>
            </w:pPr>
            <w:r w:rsidRPr="00B727BF">
              <w:rPr>
                <w:rFonts w:eastAsia="DengXian"/>
                <w:lang w:val="sv-SE" w:eastAsia="zh-CN"/>
              </w:rPr>
              <w:t>CA_n2(2A)_BCS4 and 5</w:t>
            </w:r>
          </w:p>
        </w:tc>
        <w:tc>
          <w:tcPr>
            <w:tcW w:w="1496" w:type="dxa"/>
            <w:tcBorders>
              <w:top w:val="single" w:sz="4" w:space="0" w:color="auto"/>
              <w:left w:val="single" w:sz="4" w:space="0" w:color="auto"/>
              <w:bottom w:val="nil"/>
              <w:right w:val="single" w:sz="4" w:space="0" w:color="auto"/>
            </w:tcBorders>
            <w:vAlign w:val="center"/>
          </w:tcPr>
          <w:p w14:paraId="366EDE57" w14:textId="77777777" w:rsidR="00636DC6" w:rsidRPr="00B727BF" w:rsidRDefault="00636DC6" w:rsidP="00636DC6">
            <w:pPr>
              <w:pStyle w:val="TAC"/>
              <w:rPr>
                <w:rFonts w:eastAsia="DengXian"/>
                <w:lang w:val="sv-SE" w:eastAsia="zh-CN"/>
              </w:rPr>
            </w:pPr>
            <w:r w:rsidRPr="00B727BF">
              <w:rPr>
                <w:rFonts w:eastAsia="DengXian"/>
                <w:lang w:val="sv-SE" w:eastAsia="zh-CN"/>
              </w:rPr>
              <w:t>4 and 5</w:t>
            </w:r>
          </w:p>
        </w:tc>
      </w:tr>
      <w:tr w:rsidR="00636DC6" w:rsidRPr="00170508" w14:paraId="4BE39B83" w14:textId="77777777" w:rsidTr="00FD02C8">
        <w:trPr>
          <w:jc w:val="center"/>
        </w:trPr>
        <w:tc>
          <w:tcPr>
            <w:tcW w:w="2062" w:type="dxa"/>
            <w:tcBorders>
              <w:top w:val="nil"/>
              <w:left w:val="single" w:sz="4" w:space="0" w:color="auto"/>
              <w:bottom w:val="nil"/>
              <w:right w:val="single" w:sz="4" w:space="0" w:color="auto"/>
            </w:tcBorders>
            <w:vAlign w:val="center"/>
          </w:tcPr>
          <w:p w14:paraId="03F8CE4A" w14:textId="77777777" w:rsidR="00636DC6" w:rsidRPr="00B727BF" w:rsidRDefault="00636DC6" w:rsidP="00636DC6">
            <w:pPr>
              <w:pStyle w:val="TAC"/>
              <w:rPr>
                <w:rFonts w:eastAsia="DengXian"/>
                <w:lang w:val="sv-SE" w:eastAsia="zh-CN"/>
              </w:rPr>
            </w:pPr>
          </w:p>
        </w:tc>
        <w:tc>
          <w:tcPr>
            <w:tcW w:w="1716" w:type="dxa"/>
            <w:tcBorders>
              <w:top w:val="nil"/>
              <w:left w:val="single" w:sz="4" w:space="0" w:color="auto"/>
              <w:bottom w:val="nil"/>
              <w:right w:val="single" w:sz="4" w:space="0" w:color="auto"/>
            </w:tcBorders>
            <w:vAlign w:val="center"/>
          </w:tcPr>
          <w:p w14:paraId="7B0E993D"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19A760" w14:textId="77777777" w:rsidR="00636DC6" w:rsidRPr="00170508" w:rsidRDefault="00636DC6" w:rsidP="00636DC6">
            <w:pPr>
              <w:pStyle w:val="TAC"/>
              <w:rPr>
                <w:rFonts w:eastAsia="DengXian"/>
                <w:lang w:val="sv-SE" w:eastAsia="zh-CN"/>
              </w:rPr>
            </w:pPr>
            <w:r w:rsidRPr="00B727BF">
              <w:rPr>
                <w:rFonts w:eastAsia="DengXian"/>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5371592" w14:textId="77777777" w:rsidR="00636DC6" w:rsidRPr="00B727BF" w:rsidRDefault="00636DC6" w:rsidP="00636DC6">
            <w:pPr>
              <w:pStyle w:val="TAC"/>
              <w:rPr>
                <w:rFonts w:eastAsia="DengXian"/>
                <w:lang w:val="sv-SE" w:eastAsia="zh-CN"/>
              </w:rPr>
            </w:pPr>
            <w:r w:rsidRPr="00B727BF">
              <w:rPr>
                <w:rFonts w:eastAsia="DengXian"/>
                <w:lang w:val="sv-SE" w:eastAsia="zh-CN"/>
              </w:rPr>
              <w:t>CA_n5B_BCS4 and 5</w:t>
            </w:r>
          </w:p>
        </w:tc>
        <w:tc>
          <w:tcPr>
            <w:tcW w:w="1496" w:type="dxa"/>
            <w:tcBorders>
              <w:top w:val="nil"/>
              <w:left w:val="single" w:sz="4" w:space="0" w:color="auto"/>
              <w:bottom w:val="nil"/>
              <w:right w:val="single" w:sz="4" w:space="0" w:color="auto"/>
            </w:tcBorders>
            <w:vAlign w:val="center"/>
          </w:tcPr>
          <w:p w14:paraId="6D435A14" w14:textId="77777777" w:rsidR="00636DC6" w:rsidRPr="00B727BF" w:rsidRDefault="00636DC6" w:rsidP="00636DC6">
            <w:pPr>
              <w:pStyle w:val="TAC"/>
              <w:rPr>
                <w:rFonts w:eastAsia="DengXian"/>
                <w:lang w:val="sv-SE" w:eastAsia="zh-CN"/>
              </w:rPr>
            </w:pPr>
          </w:p>
        </w:tc>
      </w:tr>
      <w:tr w:rsidR="00636DC6" w:rsidRPr="00170508" w14:paraId="213E15EE"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75D1E04E"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F9709DF"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627B77" w14:textId="77777777" w:rsidR="00636DC6" w:rsidRPr="00170508" w:rsidRDefault="00636DC6" w:rsidP="00636DC6">
            <w:pPr>
              <w:pStyle w:val="TAC"/>
              <w:rPr>
                <w:rFonts w:eastAsia="DengXian"/>
                <w:lang w:val="sv-SE" w:eastAsia="zh-CN"/>
              </w:rPr>
            </w:pPr>
            <w:r w:rsidRPr="00B727BF">
              <w:rPr>
                <w:rFonts w:eastAsia="DengXian"/>
                <w:lang w:val="sv-SE"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D275AB2" w14:textId="77777777" w:rsidR="00636DC6" w:rsidRPr="00B727BF" w:rsidRDefault="00636DC6" w:rsidP="00636DC6">
            <w:pPr>
              <w:pStyle w:val="TAC"/>
              <w:rPr>
                <w:rFonts w:eastAsia="DengXian"/>
                <w:lang w:val="sv-SE" w:eastAsia="zh-CN"/>
              </w:rPr>
            </w:pPr>
            <w:r w:rsidRPr="00B727BF">
              <w:rPr>
                <w:rFonts w:eastAsia="DengXian"/>
                <w:lang w:val="sv-SE" w:eastAsia="zh-CN"/>
              </w:rPr>
              <w:t>CA_n66(2A)_BCS4 and 5</w:t>
            </w:r>
          </w:p>
        </w:tc>
        <w:tc>
          <w:tcPr>
            <w:tcW w:w="1496" w:type="dxa"/>
            <w:tcBorders>
              <w:top w:val="nil"/>
              <w:left w:val="single" w:sz="4" w:space="0" w:color="auto"/>
              <w:bottom w:val="single" w:sz="4" w:space="0" w:color="auto"/>
              <w:right w:val="single" w:sz="4" w:space="0" w:color="auto"/>
            </w:tcBorders>
            <w:vAlign w:val="center"/>
          </w:tcPr>
          <w:p w14:paraId="79CF5007" w14:textId="77777777" w:rsidR="00636DC6" w:rsidRPr="00B727BF" w:rsidRDefault="00636DC6" w:rsidP="00636DC6">
            <w:pPr>
              <w:pStyle w:val="TAC"/>
              <w:rPr>
                <w:rFonts w:eastAsia="DengXian"/>
                <w:lang w:val="sv-SE" w:eastAsia="zh-CN"/>
              </w:rPr>
            </w:pPr>
          </w:p>
        </w:tc>
      </w:tr>
      <w:tr w:rsidR="00636DC6" w:rsidRPr="00170508" w14:paraId="5DD716AC" w14:textId="77777777" w:rsidTr="00FD02C8">
        <w:trPr>
          <w:jc w:val="center"/>
        </w:trPr>
        <w:tc>
          <w:tcPr>
            <w:tcW w:w="2062" w:type="dxa"/>
            <w:tcBorders>
              <w:top w:val="nil"/>
              <w:left w:val="single" w:sz="4" w:space="0" w:color="auto"/>
              <w:bottom w:val="nil"/>
              <w:right w:val="single" w:sz="4" w:space="0" w:color="auto"/>
            </w:tcBorders>
            <w:vAlign w:val="center"/>
          </w:tcPr>
          <w:p w14:paraId="65DC08D3" w14:textId="77777777" w:rsidR="00636DC6" w:rsidRPr="00170508" w:rsidRDefault="00636DC6" w:rsidP="00636DC6">
            <w:pPr>
              <w:pStyle w:val="TAC"/>
              <w:rPr>
                <w:rFonts w:eastAsia="DengXian"/>
                <w:lang w:eastAsia="zh-CN"/>
              </w:rPr>
            </w:pPr>
            <w:r w:rsidRPr="00170508">
              <w:rPr>
                <w:rFonts w:eastAsia="DengXian"/>
                <w:lang w:eastAsia="zh-CN"/>
              </w:rPr>
              <w:t>CA_n2A-n5A-n77A</w:t>
            </w:r>
          </w:p>
        </w:tc>
        <w:tc>
          <w:tcPr>
            <w:tcW w:w="1716" w:type="dxa"/>
            <w:tcBorders>
              <w:top w:val="nil"/>
              <w:left w:val="single" w:sz="4" w:space="0" w:color="auto"/>
              <w:bottom w:val="nil"/>
              <w:right w:val="single" w:sz="4" w:space="0" w:color="auto"/>
            </w:tcBorders>
            <w:vAlign w:val="center"/>
          </w:tcPr>
          <w:p w14:paraId="454B7DCA" w14:textId="77777777" w:rsidR="00636DC6" w:rsidRPr="00170508" w:rsidRDefault="00636DC6" w:rsidP="00636DC6">
            <w:pPr>
              <w:pStyle w:val="TAC"/>
              <w:rPr>
                <w:kern w:val="2"/>
              </w:rPr>
            </w:pPr>
            <w:r w:rsidRPr="00170508">
              <w:rPr>
                <w:kern w:val="2"/>
              </w:rPr>
              <w:t>n77</w:t>
            </w:r>
            <w:r w:rsidRPr="00170508">
              <w:rPr>
                <w:kern w:val="2"/>
                <w:vertAlign w:val="superscript"/>
              </w:rPr>
              <w:t>7,9</w:t>
            </w:r>
          </w:p>
          <w:p w14:paraId="7C2580E0" w14:textId="77777777" w:rsidR="00636DC6" w:rsidRPr="00170508" w:rsidRDefault="00636DC6" w:rsidP="00636DC6">
            <w:pPr>
              <w:pStyle w:val="TAC"/>
              <w:rPr>
                <w:rFonts w:eastAsia="DengXian"/>
              </w:rPr>
            </w:pPr>
            <w:r w:rsidRPr="00170508">
              <w:rPr>
                <w:rFonts w:eastAsia="DengXian"/>
              </w:rPr>
              <w:t>CA_n2A-n5A</w:t>
            </w:r>
          </w:p>
          <w:p w14:paraId="45CE110E" w14:textId="77777777" w:rsidR="00636DC6" w:rsidRPr="00170508" w:rsidRDefault="00636DC6" w:rsidP="00636DC6">
            <w:pPr>
              <w:pStyle w:val="TAC"/>
              <w:rPr>
                <w:rFonts w:eastAsia="DengXian"/>
                <w:vertAlign w:val="superscript"/>
              </w:rPr>
            </w:pPr>
            <w:r w:rsidRPr="00170508">
              <w:rPr>
                <w:rFonts w:eastAsia="DengXian"/>
              </w:rPr>
              <w:t>CA_n2A-n77A</w:t>
            </w:r>
            <w:r w:rsidRPr="00170508">
              <w:rPr>
                <w:rFonts w:eastAsia="DengXian"/>
                <w:vertAlign w:val="superscript"/>
              </w:rPr>
              <w:t>7</w:t>
            </w:r>
          </w:p>
          <w:p w14:paraId="0D710D59" w14:textId="77777777" w:rsidR="00636DC6" w:rsidRPr="00170508" w:rsidRDefault="00636DC6" w:rsidP="00636DC6">
            <w:pPr>
              <w:pStyle w:val="TAC"/>
              <w:rPr>
                <w:rFonts w:eastAsia="DengXian"/>
                <w:lang w:eastAsia="zh-CN"/>
              </w:rPr>
            </w:pPr>
            <w:r w:rsidRPr="00170508">
              <w:rPr>
                <w:rFonts w:eastAsia="DengXian"/>
              </w:rPr>
              <w:t>CA_n5A-n77A</w:t>
            </w:r>
            <w:r w:rsidRPr="00170508">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4519B8D8" w14:textId="77777777" w:rsidR="00636DC6" w:rsidRPr="00170508" w:rsidRDefault="00636DC6" w:rsidP="00636DC6">
            <w:pPr>
              <w:pStyle w:val="TAC"/>
              <w:rPr>
                <w:rFonts w:eastAsia="DengXian"/>
                <w:lang w:eastAsia="zh-CN"/>
              </w:rPr>
            </w:pPr>
            <w:r w:rsidRPr="00170508">
              <w:rPr>
                <w:rFonts w:eastAsia="DengXia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6D50213"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4BD50F2" w14:textId="77777777" w:rsidR="00636DC6" w:rsidRPr="00170508" w:rsidRDefault="00636DC6" w:rsidP="00636DC6">
            <w:pPr>
              <w:pStyle w:val="TAC"/>
              <w:rPr>
                <w:rFonts w:eastAsia="DengXian"/>
                <w:lang w:eastAsia="zh-CN"/>
              </w:rPr>
            </w:pPr>
            <w:r w:rsidRPr="00170508">
              <w:rPr>
                <w:rFonts w:eastAsia="DengXian"/>
                <w:lang w:eastAsia="zh-CN"/>
              </w:rPr>
              <w:t>0</w:t>
            </w:r>
          </w:p>
        </w:tc>
      </w:tr>
      <w:tr w:rsidR="00636DC6" w:rsidRPr="00170508" w14:paraId="27512086" w14:textId="77777777" w:rsidTr="00FD02C8">
        <w:trPr>
          <w:jc w:val="center"/>
        </w:trPr>
        <w:tc>
          <w:tcPr>
            <w:tcW w:w="2062" w:type="dxa"/>
            <w:tcBorders>
              <w:top w:val="nil"/>
              <w:left w:val="single" w:sz="4" w:space="0" w:color="auto"/>
              <w:bottom w:val="nil"/>
              <w:right w:val="single" w:sz="4" w:space="0" w:color="auto"/>
            </w:tcBorders>
            <w:vAlign w:val="center"/>
          </w:tcPr>
          <w:p w14:paraId="1F8DBE9F"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BD69016"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6269EC" w14:textId="77777777" w:rsidR="00636DC6" w:rsidRPr="00170508" w:rsidRDefault="00636DC6" w:rsidP="00636DC6">
            <w:pPr>
              <w:pStyle w:val="TAC"/>
              <w:rPr>
                <w:rFonts w:eastAsia="DengXian"/>
                <w:lang w:eastAsia="zh-CN"/>
              </w:rPr>
            </w:pPr>
            <w:r w:rsidRPr="00170508">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786329E"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2508D7F" w14:textId="77777777" w:rsidR="00636DC6" w:rsidRPr="00170508" w:rsidRDefault="00636DC6" w:rsidP="00636DC6">
            <w:pPr>
              <w:pStyle w:val="TAC"/>
              <w:rPr>
                <w:rFonts w:eastAsia="DengXian"/>
                <w:lang w:eastAsia="zh-CN"/>
              </w:rPr>
            </w:pPr>
          </w:p>
        </w:tc>
      </w:tr>
      <w:tr w:rsidR="00636DC6" w:rsidRPr="00170508" w14:paraId="2A1E102F" w14:textId="77777777" w:rsidTr="00FD02C8">
        <w:trPr>
          <w:jc w:val="center"/>
        </w:trPr>
        <w:tc>
          <w:tcPr>
            <w:tcW w:w="2062" w:type="dxa"/>
            <w:tcBorders>
              <w:top w:val="nil"/>
              <w:left w:val="single" w:sz="4" w:space="0" w:color="auto"/>
              <w:bottom w:val="nil"/>
              <w:right w:val="single" w:sz="4" w:space="0" w:color="auto"/>
            </w:tcBorders>
            <w:vAlign w:val="center"/>
          </w:tcPr>
          <w:p w14:paraId="6E5970EB"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84DE912"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F34190" w14:textId="77777777" w:rsidR="00636DC6" w:rsidRPr="00170508" w:rsidRDefault="00636DC6" w:rsidP="00636DC6">
            <w:pPr>
              <w:pStyle w:val="TAC"/>
              <w:rPr>
                <w:rFonts w:eastAsia="DengXian"/>
                <w:lang w:eastAsia="zh-CN"/>
              </w:rPr>
            </w:pPr>
            <w:r w:rsidRPr="00170508">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2270C0E"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F062749" w14:textId="77777777" w:rsidR="00636DC6" w:rsidRPr="00170508" w:rsidRDefault="00636DC6" w:rsidP="00636DC6">
            <w:pPr>
              <w:pStyle w:val="TAC"/>
              <w:rPr>
                <w:rFonts w:eastAsia="DengXian"/>
                <w:lang w:eastAsia="zh-CN"/>
              </w:rPr>
            </w:pPr>
          </w:p>
        </w:tc>
      </w:tr>
      <w:tr w:rsidR="00636DC6" w:rsidRPr="00170508" w14:paraId="7FDCBBD3" w14:textId="77777777" w:rsidTr="00FD02C8">
        <w:trPr>
          <w:jc w:val="center"/>
        </w:trPr>
        <w:tc>
          <w:tcPr>
            <w:tcW w:w="2062" w:type="dxa"/>
            <w:tcBorders>
              <w:top w:val="nil"/>
              <w:left w:val="single" w:sz="4" w:space="0" w:color="auto"/>
              <w:bottom w:val="nil"/>
              <w:right w:val="single" w:sz="4" w:space="0" w:color="auto"/>
            </w:tcBorders>
            <w:vAlign w:val="center"/>
          </w:tcPr>
          <w:p w14:paraId="5E5FADDE" w14:textId="77777777" w:rsidR="00636DC6" w:rsidRPr="00170508" w:rsidRDefault="00636DC6" w:rsidP="00636DC6">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179E12D7" w14:textId="77777777" w:rsidR="00636DC6" w:rsidRPr="00170508" w:rsidRDefault="00636DC6" w:rsidP="00636DC6">
            <w:pPr>
              <w:pStyle w:val="TAC"/>
              <w:rPr>
                <w:rFonts w:eastAsia="DengXian"/>
                <w:lang w:val="en-US" w:eastAsia="zh-CN"/>
              </w:rPr>
            </w:pPr>
            <w:r w:rsidRPr="00170508">
              <w:rPr>
                <w:rFonts w:eastAsia="DengXian"/>
                <w:lang w:val="en-US" w:eastAsia="zh-CN"/>
              </w:rPr>
              <w:t>CA_n2A-n5A</w:t>
            </w:r>
          </w:p>
          <w:p w14:paraId="264578E1" w14:textId="77777777" w:rsidR="00636DC6" w:rsidRPr="00170508" w:rsidRDefault="00636DC6" w:rsidP="00636DC6">
            <w:pPr>
              <w:pStyle w:val="TAC"/>
              <w:rPr>
                <w:rFonts w:eastAsia="DengXian"/>
                <w:lang w:val="en-US" w:eastAsia="zh-CN"/>
              </w:rPr>
            </w:pPr>
            <w:r w:rsidRPr="00170508">
              <w:rPr>
                <w:rFonts w:eastAsia="DengXian"/>
                <w:lang w:val="en-US" w:eastAsia="zh-CN"/>
              </w:rPr>
              <w:t>CA_n2A-n77A</w:t>
            </w:r>
          </w:p>
          <w:p w14:paraId="523B211C" w14:textId="77777777" w:rsidR="00636DC6" w:rsidRPr="00170508" w:rsidRDefault="00636DC6" w:rsidP="00636DC6">
            <w:pPr>
              <w:pStyle w:val="TAC"/>
              <w:rPr>
                <w:rFonts w:eastAsia="DengXian"/>
                <w:lang w:eastAsia="zh-CN"/>
              </w:rPr>
            </w:pPr>
            <w:r w:rsidRPr="00170508">
              <w:rPr>
                <w:rFonts w:eastAsia="DengXian"/>
                <w:lang w:val="en-US" w:eastAsia="zh-CN"/>
              </w:rPr>
              <w:t>CA_n5A-n77A</w:t>
            </w:r>
          </w:p>
        </w:tc>
        <w:tc>
          <w:tcPr>
            <w:tcW w:w="772" w:type="dxa"/>
            <w:tcBorders>
              <w:top w:val="single" w:sz="4" w:space="0" w:color="auto"/>
              <w:left w:val="single" w:sz="4" w:space="0" w:color="auto"/>
              <w:bottom w:val="single" w:sz="4" w:space="0" w:color="auto"/>
              <w:right w:val="single" w:sz="4" w:space="0" w:color="auto"/>
            </w:tcBorders>
            <w:vAlign w:val="center"/>
          </w:tcPr>
          <w:p w14:paraId="4172130D" w14:textId="77777777" w:rsidR="00636DC6" w:rsidRPr="00170508" w:rsidRDefault="00636DC6" w:rsidP="00636DC6">
            <w:pPr>
              <w:pStyle w:val="TAC"/>
              <w:rPr>
                <w:rFonts w:eastAsia="DengXian"/>
              </w:rPr>
            </w:pPr>
            <w:r w:rsidRPr="00170508">
              <w:rPr>
                <w:rFonts w:eastAsia="DengXian"/>
                <w:lang w:val="en-US"/>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051B86E"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6A1D4493" w14:textId="77777777" w:rsidR="00636DC6" w:rsidRPr="00170508" w:rsidRDefault="00636DC6" w:rsidP="00636DC6">
            <w:pPr>
              <w:pStyle w:val="TAC"/>
              <w:rPr>
                <w:rFonts w:eastAsia="DengXian"/>
                <w:lang w:eastAsia="zh-CN"/>
              </w:rPr>
            </w:pPr>
            <w:r w:rsidRPr="00170508">
              <w:rPr>
                <w:rFonts w:eastAsia="DengXian"/>
                <w:lang w:val="en-US" w:eastAsia="zh-CN"/>
              </w:rPr>
              <w:t>4 and 5</w:t>
            </w:r>
          </w:p>
        </w:tc>
      </w:tr>
      <w:tr w:rsidR="00636DC6" w:rsidRPr="00170508" w14:paraId="74356236" w14:textId="77777777" w:rsidTr="00FD02C8">
        <w:trPr>
          <w:jc w:val="center"/>
        </w:trPr>
        <w:tc>
          <w:tcPr>
            <w:tcW w:w="2062" w:type="dxa"/>
            <w:tcBorders>
              <w:top w:val="nil"/>
              <w:left w:val="single" w:sz="4" w:space="0" w:color="auto"/>
              <w:bottom w:val="nil"/>
              <w:right w:val="single" w:sz="4" w:space="0" w:color="auto"/>
            </w:tcBorders>
            <w:vAlign w:val="center"/>
          </w:tcPr>
          <w:p w14:paraId="521E9A97"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B1D8651"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B6CE1B" w14:textId="77777777" w:rsidR="00636DC6" w:rsidRPr="00170508" w:rsidRDefault="00636DC6" w:rsidP="00636DC6">
            <w:pPr>
              <w:pStyle w:val="TAC"/>
              <w:rPr>
                <w:rFonts w:eastAsia="DengXian"/>
              </w:rPr>
            </w:pPr>
            <w:r w:rsidRPr="00170508">
              <w:rPr>
                <w:rFonts w:eastAsia="DengXian"/>
                <w:lang w:val="en-US"/>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E0DC53E"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val="en-US"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1154906D" w14:textId="77777777" w:rsidR="00636DC6" w:rsidRPr="00170508" w:rsidRDefault="00636DC6" w:rsidP="00636DC6">
            <w:pPr>
              <w:pStyle w:val="TAC"/>
              <w:rPr>
                <w:rFonts w:eastAsia="DengXian"/>
                <w:lang w:eastAsia="zh-CN"/>
              </w:rPr>
            </w:pPr>
          </w:p>
        </w:tc>
      </w:tr>
      <w:tr w:rsidR="00636DC6" w:rsidRPr="00170508" w14:paraId="702ABDF1"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3F05AFCC"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835FA74"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D609B6" w14:textId="77777777" w:rsidR="00636DC6" w:rsidRPr="00170508" w:rsidRDefault="00636DC6" w:rsidP="00636DC6">
            <w:pPr>
              <w:pStyle w:val="TAC"/>
              <w:rPr>
                <w:rFonts w:eastAsia="DengXian"/>
              </w:rPr>
            </w:pPr>
            <w:r w:rsidRPr="00170508">
              <w:rPr>
                <w:rFonts w:eastAsia="DengXian"/>
                <w:lang w:val="en-US"/>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33F4F3B"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7ECF422D" w14:textId="77777777" w:rsidR="00636DC6" w:rsidRPr="00170508" w:rsidRDefault="00636DC6" w:rsidP="00636DC6">
            <w:pPr>
              <w:pStyle w:val="TAC"/>
              <w:rPr>
                <w:rFonts w:eastAsia="DengXian"/>
                <w:lang w:eastAsia="zh-CN"/>
              </w:rPr>
            </w:pPr>
          </w:p>
        </w:tc>
      </w:tr>
      <w:tr w:rsidR="00636DC6" w:rsidRPr="00170508" w14:paraId="0D3C237C"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32C5C1A9" w14:textId="77777777" w:rsidR="00636DC6" w:rsidRPr="00170508" w:rsidRDefault="00636DC6" w:rsidP="00636DC6">
            <w:pPr>
              <w:pStyle w:val="TAC"/>
              <w:rPr>
                <w:rFonts w:eastAsia="DengXian"/>
                <w:lang w:eastAsia="zh-CN"/>
              </w:rPr>
            </w:pPr>
            <w:r w:rsidRPr="00170508">
              <w:rPr>
                <w:rFonts w:eastAsia="DengXian"/>
                <w:lang w:val="en-US" w:eastAsia="zh-CN"/>
              </w:rPr>
              <w:t>CA_n2A-n5B-n77A</w:t>
            </w:r>
          </w:p>
        </w:tc>
        <w:tc>
          <w:tcPr>
            <w:tcW w:w="1716" w:type="dxa"/>
            <w:tcBorders>
              <w:top w:val="single" w:sz="4" w:space="0" w:color="auto"/>
              <w:left w:val="single" w:sz="4" w:space="0" w:color="auto"/>
              <w:bottom w:val="nil"/>
              <w:right w:val="single" w:sz="4" w:space="0" w:color="auto"/>
            </w:tcBorders>
            <w:vAlign w:val="center"/>
          </w:tcPr>
          <w:p w14:paraId="67A334A7" w14:textId="77777777" w:rsidR="00636DC6" w:rsidRPr="00170508" w:rsidRDefault="00636DC6" w:rsidP="00636DC6">
            <w:pPr>
              <w:pStyle w:val="TAC"/>
              <w:rPr>
                <w:rFonts w:eastAsia="DengXian"/>
                <w:lang w:val="en-US"/>
              </w:rPr>
            </w:pPr>
            <w:r w:rsidRPr="00170508">
              <w:rPr>
                <w:rFonts w:eastAsia="DengXian"/>
                <w:lang w:val="en-US"/>
              </w:rPr>
              <w:t>CA_n2A-n5A</w:t>
            </w:r>
          </w:p>
          <w:p w14:paraId="7B27D6B6" w14:textId="77777777" w:rsidR="00636DC6" w:rsidRPr="00170508" w:rsidRDefault="00636DC6" w:rsidP="00636DC6">
            <w:pPr>
              <w:pStyle w:val="TAC"/>
              <w:rPr>
                <w:rFonts w:eastAsia="DengXian"/>
                <w:vertAlign w:val="superscript"/>
                <w:lang w:val="en-US"/>
              </w:rPr>
            </w:pPr>
            <w:r w:rsidRPr="00170508">
              <w:rPr>
                <w:rFonts w:eastAsia="DengXian"/>
                <w:lang w:val="en-US"/>
              </w:rPr>
              <w:t>CA_n2A-n77A</w:t>
            </w:r>
          </w:p>
          <w:p w14:paraId="42650179" w14:textId="77777777" w:rsidR="00636DC6" w:rsidRDefault="00636DC6" w:rsidP="00636DC6">
            <w:pPr>
              <w:pStyle w:val="TAC"/>
              <w:rPr>
                <w:rFonts w:eastAsia="DengXian"/>
                <w:lang w:val="en-US"/>
              </w:rPr>
            </w:pPr>
            <w:r w:rsidRPr="00170508">
              <w:rPr>
                <w:rFonts w:eastAsia="DengXian"/>
                <w:lang w:val="en-US"/>
              </w:rPr>
              <w:t>CA_n5A-n77A</w:t>
            </w:r>
          </w:p>
          <w:p w14:paraId="37F65473" w14:textId="77777777" w:rsidR="00636DC6" w:rsidRPr="00170508" w:rsidRDefault="00636DC6" w:rsidP="00636DC6">
            <w:pPr>
              <w:pStyle w:val="TAC"/>
              <w:rPr>
                <w:rFonts w:eastAsia="DengXian"/>
                <w:lang w:eastAsia="zh-CN"/>
              </w:rPr>
            </w:pPr>
            <w:r w:rsidRPr="00170508">
              <w:rPr>
                <w:rFonts w:eastAsia="DengXian"/>
                <w:lang w:val="en-US"/>
              </w:rPr>
              <w:t>CA_n5</w:t>
            </w:r>
            <w:r>
              <w:rPr>
                <w:rFonts w:eastAsia="DengXian"/>
                <w:lang w:val="en-US"/>
              </w:rPr>
              <w:t>B</w:t>
            </w:r>
          </w:p>
        </w:tc>
        <w:tc>
          <w:tcPr>
            <w:tcW w:w="772" w:type="dxa"/>
            <w:tcBorders>
              <w:top w:val="single" w:sz="4" w:space="0" w:color="auto"/>
              <w:left w:val="single" w:sz="4" w:space="0" w:color="auto"/>
              <w:bottom w:val="single" w:sz="4" w:space="0" w:color="auto"/>
              <w:right w:val="single" w:sz="4" w:space="0" w:color="auto"/>
            </w:tcBorders>
            <w:vAlign w:val="center"/>
          </w:tcPr>
          <w:p w14:paraId="0012A349" w14:textId="77777777" w:rsidR="00636DC6" w:rsidRPr="00170508" w:rsidRDefault="00636DC6" w:rsidP="00636DC6">
            <w:pPr>
              <w:pStyle w:val="TAC"/>
              <w:rPr>
                <w:rFonts w:eastAsia="DengXian"/>
              </w:rPr>
            </w:pPr>
            <w:r w:rsidRPr="00170508">
              <w:rPr>
                <w:rFonts w:eastAsia="DengXian"/>
                <w:lang w:val="en-US"/>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60EE363"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64362BD3" w14:textId="77777777" w:rsidR="00636DC6" w:rsidRPr="00170508" w:rsidRDefault="00636DC6" w:rsidP="00636DC6">
            <w:pPr>
              <w:pStyle w:val="TAC"/>
              <w:rPr>
                <w:rFonts w:eastAsia="DengXian"/>
                <w:lang w:eastAsia="zh-CN"/>
              </w:rPr>
            </w:pPr>
            <w:r w:rsidRPr="00170508">
              <w:rPr>
                <w:rFonts w:eastAsia="DengXian"/>
                <w:lang w:val="en-US" w:eastAsia="zh-CN"/>
              </w:rPr>
              <w:t>4 and 5</w:t>
            </w:r>
          </w:p>
        </w:tc>
      </w:tr>
      <w:tr w:rsidR="00636DC6" w:rsidRPr="00170508" w14:paraId="555DB36F" w14:textId="77777777" w:rsidTr="00FD02C8">
        <w:trPr>
          <w:jc w:val="center"/>
        </w:trPr>
        <w:tc>
          <w:tcPr>
            <w:tcW w:w="2062" w:type="dxa"/>
            <w:tcBorders>
              <w:top w:val="nil"/>
              <w:left w:val="single" w:sz="4" w:space="0" w:color="auto"/>
              <w:bottom w:val="nil"/>
              <w:right w:val="single" w:sz="4" w:space="0" w:color="auto"/>
            </w:tcBorders>
            <w:vAlign w:val="center"/>
          </w:tcPr>
          <w:p w14:paraId="5729F9C1"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05F3350"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404181" w14:textId="77777777" w:rsidR="00636DC6" w:rsidRPr="00170508" w:rsidRDefault="00636DC6" w:rsidP="00636DC6">
            <w:pPr>
              <w:pStyle w:val="TAC"/>
              <w:rPr>
                <w:rFonts w:eastAsia="DengXian"/>
              </w:rPr>
            </w:pPr>
            <w:r w:rsidRPr="00170508">
              <w:rPr>
                <w:rFonts w:eastAsia="DengXian"/>
                <w:lang w:val="en-US"/>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F1DC99B"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val="en-US" w:eastAsia="zh-CN" w:bidi="ar"/>
              </w:rPr>
              <w:t>CA_n5B_BCS4 and 5</w:t>
            </w:r>
          </w:p>
        </w:tc>
        <w:tc>
          <w:tcPr>
            <w:tcW w:w="1496" w:type="dxa"/>
            <w:tcBorders>
              <w:top w:val="nil"/>
              <w:left w:val="single" w:sz="4" w:space="0" w:color="auto"/>
              <w:bottom w:val="nil"/>
              <w:right w:val="single" w:sz="4" w:space="0" w:color="auto"/>
            </w:tcBorders>
            <w:vAlign w:val="center"/>
          </w:tcPr>
          <w:p w14:paraId="74CC1C11" w14:textId="77777777" w:rsidR="00636DC6" w:rsidRPr="00170508" w:rsidRDefault="00636DC6" w:rsidP="00636DC6">
            <w:pPr>
              <w:pStyle w:val="TAC"/>
              <w:rPr>
                <w:rFonts w:eastAsia="DengXian"/>
                <w:lang w:eastAsia="zh-CN"/>
              </w:rPr>
            </w:pPr>
          </w:p>
        </w:tc>
      </w:tr>
      <w:tr w:rsidR="00636DC6" w:rsidRPr="00170508" w14:paraId="4B3A926E"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06B97B86"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4C48120"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9A5A01" w14:textId="77777777" w:rsidR="00636DC6" w:rsidRPr="00170508" w:rsidRDefault="00636DC6" w:rsidP="00636DC6">
            <w:pPr>
              <w:pStyle w:val="TAC"/>
              <w:rPr>
                <w:rFonts w:eastAsia="DengXian"/>
              </w:rPr>
            </w:pPr>
            <w:r w:rsidRPr="00170508">
              <w:rPr>
                <w:rFonts w:eastAsia="DengXian"/>
                <w:lang w:val="en-US"/>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97BA6BD"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07B87A5A" w14:textId="77777777" w:rsidR="00636DC6" w:rsidRPr="00170508" w:rsidRDefault="00636DC6" w:rsidP="00636DC6">
            <w:pPr>
              <w:pStyle w:val="TAC"/>
              <w:rPr>
                <w:rFonts w:eastAsia="DengXian"/>
                <w:lang w:eastAsia="zh-CN"/>
              </w:rPr>
            </w:pPr>
          </w:p>
        </w:tc>
      </w:tr>
      <w:tr w:rsidR="00636DC6" w:rsidRPr="00170508" w14:paraId="4071859F"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21106798" w14:textId="77777777" w:rsidR="00636DC6" w:rsidRPr="00170508" w:rsidRDefault="00636DC6" w:rsidP="00636DC6">
            <w:pPr>
              <w:pStyle w:val="TAC"/>
              <w:rPr>
                <w:rFonts w:eastAsia="DengXian"/>
                <w:lang w:eastAsia="zh-CN"/>
              </w:rPr>
            </w:pPr>
            <w:r w:rsidRPr="00170508">
              <w:rPr>
                <w:rFonts w:eastAsia="DengXian"/>
                <w:lang w:eastAsia="zh-CN"/>
              </w:rPr>
              <w:t>CA_n2A-n5A-n77C</w:t>
            </w:r>
          </w:p>
        </w:tc>
        <w:tc>
          <w:tcPr>
            <w:tcW w:w="1716" w:type="dxa"/>
            <w:tcBorders>
              <w:top w:val="single" w:sz="4" w:space="0" w:color="auto"/>
              <w:left w:val="single" w:sz="4" w:space="0" w:color="auto"/>
              <w:bottom w:val="nil"/>
              <w:right w:val="single" w:sz="4" w:space="0" w:color="auto"/>
            </w:tcBorders>
            <w:vAlign w:val="center"/>
          </w:tcPr>
          <w:p w14:paraId="0D62FFB3" w14:textId="77777777" w:rsidR="00636DC6" w:rsidRPr="00170508" w:rsidRDefault="00636DC6" w:rsidP="00636DC6">
            <w:pPr>
              <w:pStyle w:val="TAC"/>
              <w:rPr>
                <w:kern w:val="2"/>
              </w:rPr>
            </w:pPr>
            <w:r w:rsidRPr="00170508">
              <w:rPr>
                <w:kern w:val="2"/>
              </w:rPr>
              <w:t>n77</w:t>
            </w:r>
            <w:r w:rsidRPr="00170508">
              <w:rPr>
                <w:kern w:val="2"/>
                <w:vertAlign w:val="superscript"/>
              </w:rPr>
              <w:t>7,9</w:t>
            </w:r>
          </w:p>
          <w:p w14:paraId="29F82276" w14:textId="77777777" w:rsidR="00636DC6" w:rsidRPr="00170508" w:rsidRDefault="00636DC6" w:rsidP="00636DC6">
            <w:pPr>
              <w:pStyle w:val="TAC"/>
              <w:rPr>
                <w:rFonts w:eastAsia="DengXian" w:cs="Arial"/>
                <w:szCs w:val="18"/>
              </w:rPr>
            </w:pPr>
            <w:r w:rsidRPr="00170508">
              <w:rPr>
                <w:rFonts w:eastAsia="DengXian" w:cs="Arial"/>
                <w:szCs w:val="18"/>
              </w:rPr>
              <w:t>CA_n2A-n5A</w:t>
            </w:r>
          </w:p>
          <w:p w14:paraId="2F4ED7B1" w14:textId="77777777" w:rsidR="00636DC6" w:rsidRPr="00170508" w:rsidRDefault="00636DC6" w:rsidP="00636DC6">
            <w:pPr>
              <w:pStyle w:val="TAC"/>
              <w:rPr>
                <w:rFonts w:eastAsia="DengXian" w:cs="Arial"/>
                <w:szCs w:val="18"/>
              </w:rPr>
            </w:pPr>
            <w:r w:rsidRPr="00170508">
              <w:rPr>
                <w:rFonts w:eastAsia="DengXian" w:cs="Arial"/>
                <w:szCs w:val="18"/>
              </w:rPr>
              <w:t>CA_n2A-n77A</w:t>
            </w:r>
            <w:r w:rsidRPr="00170508">
              <w:rPr>
                <w:kern w:val="2"/>
                <w:vertAlign w:val="superscript"/>
              </w:rPr>
              <w:t>7</w:t>
            </w:r>
          </w:p>
          <w:p w14:paraId="7EB57E6F" w14:textId="77777777" w:rsidR="00636DC6" w:rsidRPr="00170508" w:rsidRDefault="00636DC6" w:rsidP="00636DC6">
            <w:pPr>
              <w:pStyle w:val="TAC"/>
              <w:rPr>
                <w:rFonts w:eastAsia="DengXian" w:cs="Arial"/>
                <w:szCs w:val="18"/>
              </w:rPr>
            </w:pPr>
            <w:r w:rsidRPr="00170508">
              <w:rPr>
                <w:rFonts w:eastAsia="DengXian" w:cs="Arial"/>
                <w:szCs w:val="18"/>
              </w:rPr>
              <w:t>CA_n5A-n77A</w:t>
            </w:r>
            <w:r w:rsidRPr="00170508">
              <w:rPr>
                <w:kern w:val="2"/>
                <w:vertAlign w:val="superscript"/>
              </w:rPr>
              <w:t>7</w:t>
            </w:r>
          </w:p>
          <w:p w14:paraId="13C06010" w14:textId="77777777" w:rsidR="00636DC6" w:rsidRPr="00170508" w:rsidRDefault="00636DC6" w:rsidP="00636DC6">
            <w:pPr>
              <w:pStyle w:val="TAC"/>
              <w:rPr>
                <w:rFonts w:eastAsia="DengXian"/>
                <w:lang w:eastAsia="zh-CN"/>
              </w:rPr>
            </w:pPr>
            <w:r w:rsidRPr="00170508">
              <w:rPr>
                <w:rFonts w:eastAsia="DengXian" w:cs="Arial"/>
                <w:szCs w:val="18"/>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5632037A" w14:textId="77777777" w:rsidR="00636DC6" w:rsidRPr="00170508" w:rsidRDefault="00636DC6" w:rsidP="00636DC6">
            <w:pPr>
              <w:pStyle w:val="TAC"/>
              <w:rPr>
                <w:rFonts w:eastAsia="DengXian"/>
                <w:lang w:eastAsia="zh-CN"/>
              </w:rPr>
            </w:pPr>
            <w:r w:rsidRPr="00170508">
              <w:rPr>
                <w:rFonts w:eastAsia="DengXian" w:cs="Arial"/>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7BC4BF7" w14:textId="77777777" w:rsidR="00636DC6" w:rsidRPr="00170508" w:rsidRDefault="00636DC6" w:rsidP="00636DC6">
            <w:pPr>
              <w:pStyle w:val="TAC"/>
              <w:rPr>
                <w:rFonts w:eastAsia="DengXian" w:cs="Arial"/>
                <w:szCs w:val="18"/>
                <w:lang w:eastAsia="zh-CN"/>
              </w:rPr>
            </w:pPr>
            <w:r w:rsidRPr="00170508">
              <w:rPr>
                <w:rFonts w:eastAsia="DengXian"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6DBB2B1A" w14:textId="77777777" w:rsidR="00636DC6" w:rsidRPr="00170508" w:rsidRDefault="00636DC6" w:rsidP="00636DC6">
            <w:pPr>
              <w:pStyle w:val="TAC"/>
              <w:rPr>
                <w:rFonts w:eastAsia="DengXian"/>
                <w:lang w:eastAsia="zh-CN"/>
              </w:rPr>
            </w:pPr>
            <w:r w:rsidRPr="00170508">
              <w:rPr>
                <w:rFonts w:eastAsia="DengXian"/>
                <w:lang w:eastAsia="zh-CN"/>
              </w:rPr>
              <w:t>0</w:t>
            </w:r>
          </w:p>
        </w:tc>
      </w:tr>
      <w:tr w:rsidR="00636DC6" w:rsidRPr="00170508" w14:paraId="24FB9E77" w14:textId="77777777" w:rsidTr="00FD02C8">
        <w:trPr>
          <w:jc w:val="center"/>
        </w:trPr>
        <w:tc>
          <w:tcPr>
            <w:tcW w:w="2062" w:type="dxa"/>
            <w:tcBorders>
              <w:top w:val="nil"/>
              <w:left w:val="single" w:sz="4" w:space="0" w:color="auto"/>
              <w:bottom w:val="nil"/>
              <w:right w:val="single" w:sz="4" w:space="0" w:color="auto"/>
            </w:tcBorders>
            <w:vAlign w:val="center"/>
          </w:tcPr>
          <w:p w14:paraId="5E20044B"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D51A1CB"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B8957B" w14:textId="77777777" w:rsidR="00636DC6" w:rsidRPr="00170508" w:rsidRDefault="00636DC6" w:rsidP="00636DC6">
            <w:pPr>
              <w:pStyle w:val="TAC"/>
              <w:rPr>
                <w:rFonts w:eastAsia="DengXian"/>
                <w:lang w:eastAsia="zh-CN"/>
              </w:rPr>
            </w:pPr>
            <w:r w:rsidRPr="00170508">
              <w:rPr>
                <w:rFonts w:eastAsia="DengXian" w:cs="Arial"/>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74B5405" w14:textId="77777777" w:rsidR="00636DC6" w:rsidRPr="00170508" w:rsidRDefault="00636DC6" w:rsidP="00636DC6">
            <w:pPr>
              <w:pStyle w:val="TAC"/>
              <w:rPr>
                <w:rFonts w:eastAsia="DengXian" w:cs="Arial"/>
                <w:szCs w:val="18"/>
                <w:lang w:eastAsia="zh-CN"/>
              </w:rPr>
            </w:pPr>
            <w:r w:rsidRPr="00170508">
              <w:rPr>
                <w:rFonts w:eastAsia="DengXian" w:cs="Arial"/>
                <w:color w:val="000000"/>
                <w:szCs w:val="18"/>
                <w:lang w:eastAsia="zh-CN" w:bidi="ar"/>
              </w:rPr>
              <w:t>5, 10, 15, 20, 25</w:t>
            </w:r>
            <w:r w:rsidRPr="00170508">
              <w:rPr>
                <w:rFonts w:eastAsia="DengXian" w:cs="Arial"/>
                <w:color w:val="000000"/>
                <w:szCs w:val="18"/>
                <w:vertAlign w:val="superscript"/>
                <w:lang w:eastAsia="zh-CN" w:bidi="ar"/>
              </w:rPr>
              <w:t>1</w:t>
            </w:r>
          </w:p>
        </w:tc>
        <w:tc>
          <w:tcPr>
            <w:tcW w:w="1496" w:type="dxa"/>
            <w:tcBorders>
              <w:top w:val="nil"/>
              <w:left w:val="single" w:sz="4" w:space="0" w:color="auto"/>
              <w:bottom w:val="nil"/>
              <w:right w:val="single" w:sz="4" w:space="0" w:color="auto"/>
            </w:tcBorders>
            <w:vAlign w:val="center"/>
          </w:tcPr>
          <w:p w14:paraId="5FE31077" w14:textId="77777777" w:rsidR="00636DC6" w:rsidRPr="00170508" w:rsidRDefault="00636DC6" w:rsidP="00636DC6">
            <w:pPr>
              <w:pStyle w:val="TAC"/>
              <w:rPr>
                <w:rFonts w:eastAsia="DengXian"/>
                <w:lang w:eastAsia="zh-CN"/>
              </w:rPr>
            </w:pPr>
          </w:p>
        </w:tc>
      </w:tr>
      <w:tr w:rsidR="00636DC6" w:rsidRPr="00170508" w14:paraId="6EF191CB" w14:textId="77777777" w:rsidTr="00FD02C8">
        <w:trPr>
          <w:jc w:val="center"/>
        </w:trPr>
        <w:tc>
          <w:tcPr>
            <w:tcW w:w="2062" w:type="dxa"/>
            <w:tcBorders>
              <w:top w:val="nil"/>
              <w:left w:val="single" w:sz="4" w:space="0" w:color="auto"/>
              <w:bottom w:val="nil"/>
              <w:right w:val="single" w:sz="4" w:space="0" w:color="auto"/>
            </w:tcBorders>
            <w:vAlign w:val="center"/>
          </w:tcPr>
          <w:p w14:paraId="63FB1106"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1C8EC32"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1A0BEA" w14:textId="77777777" w:rsidR="00636DC6" w:rsidRPr="00170508" w:rsidRDefault="00636DC6" w:rsidP="00636DC6">
            <w:pPr>
              <w:pStyle w:val="TAC"/>
              <w:rPr>
                <w:rFonts w:eastAsia="DengXian"/>
                <w:lang w:eastAsia="zh-CN"/>
              </w:rPr>
            </w:pPr>
            <w:r w:rsidRPr="00170508">
              <w:rPr>
                <w:rFonts w:eastAsia="DengXian"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647CA00" w14:textId="77777777" w:rsidR="00636DC6" w:rsidRPr="00170508" w:rsidRDefault="00636DC6" w:rsidP="00636DC6">
            <w:pPr>
              <w:pStyle w:val="TAC"/>
              <w:rPr>
                <w:rFonts w:eastAsia="DengXian" w:cs="Arial"/>
                <w:szCs w:val="18"/>
                <w:lang w:eastAsia="zh-CN"/>
              </w:rPr>
            </w:pPr>
            <w:r w:rsidRPr="00170508">
              <w:rPr>
                <w:rFonts w:eastAsia="DengXian" w:cs="Arial"/>
                <w:color w:val="000000"/>
                <w:szCs w:val="18"/>
                <w:lang w:eastAsia="zh-CN" w:bidi="ar"/>
              </w:rPr>
              <w:t>CA_n77C_BCS0</w:t>
            </w:r>
          </w:p>
        </w:tc>
        <w:tc>
          <w:tcPr>
            <w:tcW w:w="1496" w:type="dxa"/>
            <w:tcBorders>
              <w:top w:val="nil"/>
              <w:left w:val="single" w:sz="4" w:space="0" w:color="auto"/>
              <w:bottom w:val="single" w:sz="4" w:space="0" w:color="auto"/>
              <w:right w:val="single" w:sz="4" w:space="0" w:color="auto"/>
            </w:tcBorders>
            <w:vAlign w:val="center"/>
          </w:tcPr>
          <w:p w14:paraId="3B1D5278" w14:textId="77777777" w:rsidR="00636DC6" w:rsidRPr="00170508" w:rsidRDefault="00636DC6" w:rsidP="00636DC6">
            <w:pPr>
              <w:pStyle w:val="TAC"/>
              <w:rPr>
                <w:rFonts w:eastAsia="DengXian"/>
                <w:lang w:eastAsia="zh-CN"/>
              </w:rPr>
            </w:pPr>
          </w:p>
        </w:tc>
      </w:tr>
      <w:tr w:rsidR="00636DC6" w:rsidRPr="00170508" w14:paraId="1AE02DFA" w14:textId="77777777" w:rsidTr="00FD02C8">
        <w:trPr>
          <w:jc w:val="center"/>
        </w:trPr>
        <w:tc>
          <w:tcPr>
            <w:tcW w:w="2062" w:type="dxa"/>
            <w:tcBorders>
              <w:top w:val="nil"/>
              <w:left w:val="single" w:sz="4" w:space="0" w:color="auto"/>
              <w:bottom w:val="nil"/>
              <w:right w:val="single" w:sz="4" w:space="0" w:color="auto"/>
            </w:tcBorders>
            <w:vAlign w:val="center"/>
          </w:tcPr>
          <w:p w14:paraId="44730E89"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D0165EE"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B00BDE" w14:textId="77777777" w:rsidR="00636DC6" w:rsidRPr="00170508" w:rsidRDefault="00636DC6" w:rsidP="00636DC6">
            <w:pPr>
              <w:pStyle w:val="TAC"/>
              <w:rPr>
                <w:rFonts w:eastAsia="DengXian"/>
                <w:lang w:eastAsia="zh-CN"/>
              </w:rPr>
            </w:pPr>
            <w:r w:rsidRPr="00170508">
              <w:rPr>
                <w:rFonts w:eastAsia="DengXian" w:cs="Arial"/>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1C40429" w14:textId="77777777" w:rsidR="00636DC6" w:rsidRPr="00170508" w:rsidRDefault="00636DC6" w:rsidP="00636DC6">
            <w:pPr>
              <w:pStyle w:val="TAC"/>
              <w:rPr>
                <w:rFonts w:eastAsia="DengXian" w:cs="Arial"/>
                <w:szCs w:val="18"/>
                <w:lang w:eastAsia="zh-CN"/>
              </w:rPr>
            </w:pPr>
            <w:r w:rsidRPr="00170508">
              <w:rPr>
                <w:rFonts w:eastAsia="DengXian"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17E081CC" w14:textId="77777777" w:rsidR="00636DC6" w:rsidRPr="00170508" w:rsidRDefault="00636DC6" w:rsidP="00636DC6">
            <w:pPr>
              <w:pStyle w:val="TAC"/>
              <w:rPr>
                <w:rFonts w:eastAsia="DengXian"/>
                <w:lang w:eastAsia="zh-CN"/>
              </w:rPr>
            </w:pPr>
            <w:r w:rsidRPr="00170508">
              <w:rPr>
                <w:rFonts w:eastAsia="DengXian"/>
                <w:lang w:eastAsia="zh-CN"/>
              </w:rPr>
              <w:t>1</w:t>
            </w:r>
          </w:p>
        </w:tc>
      </w:tr>
      <w:tr w:rsidR="00636DC6" w:rsidRPr="00170508" w14:paraId="7C13403D" w14:textId="77777777" w:rsidTr="00FD02C8">
        <w:trPr>
          <w:jc w:val="center"/>
        </w:trPr>
        <w:tc>
          <w:tcPr>
            <w:tcW w:w="2062" w:type="dxa"/>
            <w:tcBorders>
              <w:top w:val="nil"/>
              <w:left w:val="single" w:sz="4" w:space="0" w:color="auto"/>
              <w:bottom w:val="nil"/>
              <w:right w:val="single" w:sz="4" w:space="0" w:color="auto"/>
            </w:tcBorders>
            <w:vAlign w:val="center"/>
          </w:tcPr>
          <w:p w14:paraId="25509282"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F115208"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84B759" w14:textId="77777777" w:rsidR="00636DC6" w:rsidRPr="00170508" w:rsidRDefault="00636DC6" w:rsidP="00636DC6">
            <w:pPr>
              <w:pStyle w:val="TAC"/>
              <w:rPr>
                <w:rFonts w:eastAsia="DengXian"/>
                <w:lang w:eastAsia="zh-CN"/>
              </w:rPr>
            </w:pPr>
            <w:r w:rsidRPr="00170508">
              <w:rPr>
                <w:rFonts w:eastAsia="DengXian" w:cs="Arial"/>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C7AC53F" w14:textId="77777777" w:rsidR="00636DC6" w:rsidRPr="00170508" w:rsidRDefault="00636DC6" w:rsidP="00636DC6">
            <w:pPr>
              <w:pStyle w:val="TAC"/>
              <w:rPr>
                <w:rFonts w:eastAsia="DengXian" w:cs="Arial"/>
                <w:szCs w:val="18"/>
                <w:lang w:eastAsia="zh-CN"/>
              </w:rPr>
            </w:pPr>
            <w:r w:rsidRPr="00170508">
              <w:rPr>
                <w:rFonts w:eastAsia="DengXian" w:cs="Arial"/>
                <w:color w:val="000000"/>
                <w:szCs w:val="18"/>
                <w:lang w:eastAsia="zh-CN" w:bidi="ar"/>
              </w:rPr>
              <w:t>5, 10, 15, 20, 25</w:t>
            </w:r>
            <w:r w:rsidRPr="00170508">
              <w:rPr>
                <w:rFonts w:eastAsia="DengXian" w:cs="Arial"/>
                <w:color w:val="000000"/>
                <w:szCs w:val="18"/>
                <w:vertAlign w:val="superscript"/>
                <w:lang w:eastAsia="zh-CN" w:bidi="ar"/>
              </w:rPr>
              <w:t>1</w:t>
            </w:r>
          </w:p>
        </w:tc>
        <w:tc>
          <w:tcPr>
            <w:tcW w:w="1496" w:type="dxa"/>
            <w:tcBorders>
              <w:top w:val="nil"/>
              <w:left w:val="single" w:sz="4" w:space="0" w:color="auto"/>
              <w:bottom w:val="nil"/>
              <w:right w:val="single" w:sz="4" w:space="0" w:color="auto"/>
            </w:tcBorders>
            <w:vAlign w:val="center"/>
          </w:tcPr>
          <w:p w14:paraId="6CEDDBB9" w14:textId="77777777" w:rsidR="00636DC6" w:rsidRPr="00170508" w:rsidRDefault="00636DC6" w:rsidP="00636DC6">
            <w:pPr>
              <w:pStyle w:val="TAC"/>
              <w:rPr>
                <w:rFonts w:eastAsia="DengXian"/>
                <w:lang w:eastAsia="zh-CN"/>
              </w:rPr>
            </w:pPr>
          </w:p>
        </w:tc>
      </w:tr>
      <w:tr w:rsidR="00636DC6" w:rsidRPr="00170508" w14:paraId="6EAEF6D8" w14:textId="77777777" w:rsidTr="00FD02C8">
        <w:trPr>
          <w:jc w:val="center"/>
        </w:trPr>
        <w:tc>
          <w:tcPr>
            <w:tcW w:w="2062" w:type="dxa"/>
            <w:tcBorders>
              <w:top w:val="nil"/>
              <w:left w:val="single" w:sz="4" w:space="0" w:color="auto"/>
              <w:bottom w:val="nil"/>
              <w:right w:val="single" w:sz="4" w:space="0" w:color="auto"/>
            </w:tcBorders>
            <w:vAlign w:val="center"/>
          </w:tcPr>
          <w:p w14:paraId="09946411"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CCF960D"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BC3B33" w14:textId="77777777" w:rsidR="00636DC6" w:rsidRPr="00170508" w:rsidRDefault="00636DC6" w:rsidP="00636DC6">
            <w:pPr>
              <w:pStyle w:val="TAC"/>
              <w:rPr>
                <w:rFonts w:eastAsia="DengXian"/>
                <w:lang w:eastAsia="zh-CN"/>
              </w:rPr>
            </w:pPr>
            <w:r w:rsidRPr="00170508">
              <w:rPr>
                <w:rFonts w:eastAsia="DengXian"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A38027E" w14:textId="77777777" w:rsidR="00636DC6" w:rsidRPr="00170508" w:rsidRDefault="00636DC6" w:rsidP="00636DC6">
            <w:pPr>
              <w:pStyle w:val="TAC"/>
              <w:rPr>
                <w:rFonts w:eastAsia="DengXian" w:cs="Arial"/>
                <w:szCs w:val="18"/>
                <w:lang w:eastAsia="zh-CN"/>
              </w:rPr>
            </w:pPr>
            <w:r w:rsidRPr="00170508">
              <w:rPr>
                <w:rFonts w:eastAsia="DengXian" w:cs="Arial"/>
                <w:color w:val="000000"/>
                <w:szCs w:val="18"/>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01C49C5B" w14:textId="77777777" w:rsidR="00636DC6" w:rsidRPr="00170508" w:rsidRDefault="00636DC6" w:rsidP="00636DC6">
            <w:pPr>
              <w:pStyle w:val="TAC"/>
              <w:rPr>
                <w:rFonts w:eastAsia="DengXian"/>
                <w:lang w:eastAsia="zh-CN"/>
              </w:rPr>
            </w:pPr>
          </w:p>
        </w:tc>
      </w:tr>
      <w:tr w:rsidR="00636DC6" w:rsidRPr="00170508" w14:paraId="06BC3F33" w14:textId="77777777" w:rsidTr="00FD02C8">
        <w:trPr>
          <w:jc w:val="center"/>
        </w:trPr>
        <w:tc>
          <w:tcPr>
            <w:tcW w:w="2062" w:type="dxa"/>
            <w:tcBorders>
              <w:top w:val="nil"/>
              <w:left w:val="single" w:sz="4" w:space="0" w:color="auto"/>
              <w:bottom w:val="nil"/>
              <w:right w:val="single" w:sz="4" w:space="0" w:color="auto"/>
            </w:tcBorders>
            <w:vAlign w:val="center"/>
          </w:tcPr>
          <w:p w14:paraId="4940A79E" w14:textId="77777777" w:rsidR="00636DC6" w:rsidRPr="00170508" w:rsidRDefault="00636DC6" w:rsidP="00636DC6">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506B3F93" w14:textId="77777777" w:rsidR="00636DC6" w:rsidRPr="00170508" w:rsidRDefault="00636DC6" w:rsidP="00636DC6">
            <w:pPr>
              <w:pStyle w:val="TAC"/>
              <w:rPr>
                <w:rFonts w:eastAsia="DengXian"/>
                <w:lang w:val="en-US" w:eastAsia="zh-CN"/>
              </w:rPr>
            </w:pPr>
            <w:r w:rsidRPr="00170508">
              <w:rPr>
                <w:rFonts w:eastAsia="DengXian"/>
                <w:lang w:val="en-US" w:eastAsia="zh-CN"/>
              </w:rPr>
              <w:t>CA_n2A-n5A</w:t>
            </w:r>
          </w:p>
          <w:p w14:paraId="3D72C8D0" w14:textId="77777777" w:rsidR="00636DC6" w:rsidRDefault="00636DC6" w:rsidP="00636DC6">
            <w:pPr>
              <w:pStyle w:val="TAC"/>
              <w:rPr>
                <w:rFonts w:eastAsia="DengXian"/>
                <w:lang w:val="en-US" w:eastAsia="zh-CN"/>
              </w:rPr>
            </w:pPr>
            <w:r w:rsidRPr="00170508">
              <w:rPr>
                <w:rFonts w:eastAsia="DengXian"/>
                <w:lang w:val="en-US" w:eastAsia="zh-CN"/>
              </w:rPr>
              <w:t>CA_n2A-n77A</w:t>
            </w:r>
          </w:p>
          <w:p w14:paraId="778EA84E" w14:textId="77777777" w:rsidR="00636DC6" w:rsidRPr="00170508" w:rsidRDefault="00636DC6" w:rsidP="00636DC6">
            <w:pPr>
              <w:pStyle w:val="TAC"/>
              <w:rPr>
                <w:rFonts w:eastAsia="DengXian"/>
                <w:lang w:val="en-US" w:eastAsia="zh-CN"/>
              </w:rPr>
            </w:pPr>
            <w:r w:rsidRPr="00170508">
              <w:rPr>
                <w:rFonts w:eastAsia="DengXian"/>
                <w:lang w:val="en-US" w:eastAsia="zh-CN"/>
              </w:rPr>
              <w:t>CA_n2A-n77</w:t>
            </w:r>
            <w:r>
              <w:rPr>
                <w:rFonts w:eastAsia="DengXian"/>
                <w:lang w:val="en-US" w:eastAsia="zh-CN"/>
              </w:rPr>
              <w:t>C</w:t>
            </w:r>
          </w:p>
          <w:p w14:paraId="36DBA2E3" w14:textId="77777777" w:rsidR="00636DC6" w:rsidRDefault="00636DC6" w:rsidP="00636DC6">
            <w:pPr>
              <w:pStyle w:val="TAC"/>
              <w:rPr>
                <w:rFonts w:eastAsia="DengXian"/>
                <w:lang w:val="en-US" w:eastAsia="zh-CN"/>
              </w:rPr>
            </w:pPr>
            <w:r w:rsidRPr="00170508">
              <w:rPr>
                <w:rFonts w:eastAsia="DengXian"/>
                <w:lang w:val="en-US" w:eastAsia="zh-CN"/>
              </w:rPr>
              <w:t>CA_n5A-n77A</w:t>
            </w:r>
          </w:p>
          <w:p w14:paraId="23049D55" w14:textId="77777777" w:rsidR="00636DC6" w:rsidRPr="00170508" w:rsidRDefault="00636DC6" w:rsidP="00636DC6">
            <w:pPr>
              <w:pStyle w:val="TAC"/>
              <w:rPr>
                <w:rFonts w:eastAsia="DengXian"/>
                <w:lang w:val="en-US" w:eastAsia="zh-CN"/>
              </w:rPr>
            </w:pPr>
            <w:r w:rsidRPr="00170508">
              <w:rPr>
                <w:rFonts w:eastAsia="DengXian"/>
                <w:lang w:val="en-US" w:eastAsia="zh-CN"/>
              </w:rPr>
              <w:t>CA_n5A-n77</w:t>
            </w:r>
            <w:r>
              <w:rPr>
                <w:rFonts w:eastAsia="DengXian"/>
                <w:lang w:val="en-US" w:eastAsia="zh-CN"/>
              </w:rPr>
              <w:t>C</w:t>
            </w:r>
          </w:p>
          <w:p w14:paraId="03148892" w14:textId="77777777" w:rsidR="00636DC6" w:rsidRPr="00170508" w:rsidRDefault="00636DC6" w:rsidP="00636DC6">
            <w:pPr>
              <w:pStyle w:val="TAC"/>
              <w:rPr>
                <w:rFonts w:eastAsia="DengXian"/>
                <w:lang w:eastAsia="zh-CN"/>
              </w:rPr>
            </w:pPr>
            <w:r w:rsidRPr="00170508">
              <w:rPr>
                <w:rFonts w:eastAsia="DengXian"/>
                <w:lang w:val="en-US"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45C7EF7A" w14:textId="77777777" w:rsidR="00636DC6" w:rsidRPr="00170508" w:rsidRDefault="00636DC6" w:rsidP="00636DC6">
            <w:pPr>
              <w:pStyle w:val="TAC"/>
              <w:rPr>
                <w:rFonts w:eastAsia="DengXian" w:cs="Arial"/>
                <w:szCs w:val="18"/>
                <w:lang w:eastAsia="zh-CN"/>
              </w:rPr>
            </w:pPr>
            <w:r w:rsidRPr="00170508">
              <w:rPr>
                <w:rFonts w:eastAsia="DengXian"/>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23AFC22"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4BE7628B" w14:textId="77777777" w:rsidR="00636DC6" w:rsidRPr="00170508" w:rsidRDefault="00636DC6" w:rsidP="00636DC6">
            <w:pPr>
              <w:pStyle w:val="TAC"/>
              <w:rPr>
                <w:rFonts w:eastAsia="DengXian"/>
                <w:lang w:eastAsia="zh-CN"/>
              </w:rPr>
            </w:pPr>
            <w:r w:rsidRPr="00170508">
              <w:rPr>
                <w:rFonts w:eastAsia="DengXian"/>
                <w:lang w:val="en-US" w:eastAsia="zh-CN"/>
              </w:rPr>
              <w:t>4 and 5</w:t>
            </w:r>
          </w:p>
        </w:tc>
      </w:tr>
      <w:tr w:rsidR="00636DC6" w:rsidRPr="00170508" w14:paraId="4712B614" w14:textId="77777777" w:rsidTr="00FD02C8">
        <w:trPr>
          <w:jc w:val="center"/>
        </w:trPr>
        <w:tc>
          <w:tcPr>
            <w:tcW w:w="2062" w:type="dxa"/>
            <w:tcBorders>
              <w:top w:val="nil"/>
              <w:left w:val="single" w:sz="4" w:space="0" w:color="auto"/>
              <w:bottom w:val="nil"/>
              <w:right w:val="single" w:sz="4" w:space="0" w:color="auto"/>
            </w:tcBorders>
            <w:vAlign w:val="center"/>
          </w:tcPr>
          <w:p w14:paraId="7ED12CB0"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9AC5FBD"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E19C9F" w14:textId="77777777" w:rsidR="00636DC6" w:rsidRPr="00170508" w:rsidRDefault="00636DC6" w:rsidP="00636DC6">
            <w:pPr>
              <w:pStyle w:val="TAC"/>
              <w:rPr>
                <w:rFonts w:eastAsia="DengXian" w:cs="Arial"/>
                <w:szCs w:val="18"/>
                <w:lang w:eastAsia="zh-CN"/>
              </w:rPr>
            </w:pPr>
            <w:r w:rsidRPr="00170508">
              <w:rPr>
                <w:rFonts w:eastAsia="DengXian"/>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E4233C2"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val="en-US"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4CC89BED" w14:textId="77777777" w:rsidR="00636DC6" w:rsidRPr="00170508" w:rsidRDefault="00636DC6" w:rsidP="00636DC6">
            <w:pPr>
              <w:pStyle w:val="TAC"/>
              <w:rPr>
                <w:rFonts w:eastAsia="DengXian"/>
                <w:lang w:eastAsia="zh-CN"/>
              </w:rPr>
            </w:pPr>
          </w:p>
        </w:tc>
      </w:tr>
      <w:tr w:rsidR="00636DC6" w:rsidRPr="00170508" w14:paraId="09BC7E88"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33DFF515"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1C9FBF9"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D45507" w14:textId="77777777" w:rsidR="00636DC6" w:rsidRPr="00170508" w:rsidRDefault="00636DC6" w:rsidP="00636DC6">
            <w:pPr>
              <w:pStyle w:val="TAC"/>
              <w:rPr>
                <w:rFonts w:eastAsia="DengXian" w:cs="Arial"/>
                <w:szCs w:val="18"/>
                <w:lang w:eastAsia="zh-CN"/>
              </w:rPr>
            </w:pPr>
            <w:r w:rsidRPr="00170508">
              <w:rPr>
                <w:rFonts w:eastAsia="DengXian"/>
                <w:lang w:val="sv-SE"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8CEB1A7"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5C8231C7" w14:textId="77777777" w:rsidR="00636DC6" w:rsidRPr="00170508" w:rsidRDefault="00636DC6" w:rsidP="00636DC6">
            <w:pPr>
              <w:pStyle w:val="TAC"/>
              <w:rPr>
                <w:rFonts w:eastAsia="DengXian"/>
                <w:lang w:eastAsia="zh-CN"/>
              </w:rPr>
            </w:pPr>
          </w:p>
        </w:tc>
      </w:tr>
      <w:tr w:rsidR="00636DC6" w:rsidRPr="00170508" w14:paraId="2B294154"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1F4ED5B7" w14:textId="77777777" w:rsidR="00636DC6" w:rsidRPr="00170508" w:rsidRDefault="00636DC6" w:rsidP="00636DC6">
            <w:pPr>
              <w:pStyle w:val="TAC"/>
              <w:rPr>
                <w:rFonts w:eastAsia="DengXian"/>
                <w:lang w:eastAsia="zh-CN"/>
              </w:rPr>
            </w:pPr>
            <w:r w:rsidRPr="00170508">
              <w:rPr>
                <w:rFonts w:eastAsia="DengXian"/>
                <w:lang w:val="en-US" w:eastAsia="zh-CN"/>
              </w:rPr>
              <w:t>CA_n2A-n5B-n77C</w:t>
            </w:r>
          </w:p>
        </w:tc>
        <w:tc>
          <w:tcPr>
            <w:tcW w:w="1716" w:type="dxa"/>
            <w:tcBorders>
              <w:top w:val="single" w:sz="4" w:space="0" w:color="auto"/>
              <w:left w:val="single" w:sz="4" w:space="0" w:color="auto"/>
              <w:bottom w:val="nil"/>
              <w:right w:val="single" w:sz="4" w:space="0" w:color="auto"/>
            </w:tcBorders>
            <w:vAlign w:val="center"/>
          </w:tcPr>
          <w:p w14:paraId="2E698AB3" w14:textId="77777777" w:rsidR="00636DC6" w:rsidRPr="00170508" w:rsidRDefault="00636DC6" w:rsidP="00636DC6">
            <w:pPr>
              <w:pStyle w:val="TAC"/>
              <w:rPr>
                <w:rFonts w:eastAsia="DengXian" w:cs="Arial"/>
                <w:szCs w:val="18"/>
                <w:lang w:val="en-US"/>
              </w:rPr>
            </w:pPr>
            <w:r w:rsidRPr="00170508">
              <w:rPr>
                <w:rFonts w:eastAsia="DengXian" w:cs="Arial"/>
                <w:szCs w:val="18"/>
                <w:lang w:val="en-US"/>
              </w:rPr>
              <w:t>CA_n2A-n5A</w:t>
            </w:r>
          </w:p>
          <w:p w14:paraId="21FAB7DE" w14:textId="77777777" w:rsidR="00636DC6" w:rsidRDefault="00636DC6" w:rsidP="00636DC6">
            <w:pPr>
              <w:pStyle w:val="TAC"/>
              <w:rPr>
                <w:rFonts w:eastAsia="DengXian" w:cs="Arial"/>
                <w:szCs w:val="18"/>
                <w:lang w:val="en-US"/>
              </w:rPr>
            </w:pPr>
            <w:r w:rsidRPr="00170508">
              <w:rPr>
                <w:rFonts w:eastAsia="DengXian" w:cs="Arial"/>
                <w:szCs w:val="18"/>
                <w:lang w:val="en-US"/>
              </w:rPr>
              <w:t>CA_n2A-n77A</w:t>
            </w:r>
          </w:p>
          <w:p w14:paraId="2A6C7406" w14:textId="77777777" w:rsidR="00636DC6" w:rsidRDefault="00636DC6" w:rsidP="00636DC6">
            <w:pPr>
              <w:pStyle w:val="TAC"/>
              <w:rPr>
                <w:rFonts w:eastAsia="DengXian" w:cs="Arial"/>
                <w:szCs w:val="18"/>
                <w:lang w:val="en-US"/>
              </w:rPr>
            </w:pPr>
            <w:r w:rsidRPr="00170508">
              <w:rPr>
                <w:rFonts w:eastAsia="DengXian" w:cs="Arial"/>
                <w:szCs w:val="18"/>
                <w:lang w:val="en-US"/>
              </w:rPr>
              <w:t>CA_n2A-n77</w:t>
            </w:r>
            <w:r>
              <w:rPr>
                <w:rFonts w:eastAsia="DengXian" w:cs="Arial"/>
                <w:szCs w:val="18"/>
                <w:lang w:val="en-US"/>
              </w:rPr>
              <w:t>C</w:t>
            </w:r>
          </w:p>
          <w:p w14:paraId="1DABE2BF" w14:textId="77777777" w:rsidR="00636DC6" w:rsidRPr="00170508" w:rsidRDefault="00636DC6" w:rsidP="00636DC6">
            <w:pPr>
              <w:pStyle w:val="TAC"/>
              <w:rPr>
                <w:rFonts w:eastAsia="DengXian" w:cs="Arial"/>
                <w:szCs w:val="18"/>
                <w:lang w:val="en-US"/>
              </w:rPr>
            </w:pPr>
            <w:r w:rsidRPr="00170508">
              <w:rPr>
                <w:rFonts w:eastAsia="DengXian" w:cs="Arial"/>
                <w:szCs w:val="18"/>
                <w:lang w:val="en-US"/>
              </w:rPr>
              <w:t>CA_n5</w:t>
            </w:r>
            <w:r>
              <w:rPr>
                <w:rFonts w:eastAsia="DengXian" w:cs="Arial"/>
                <w:szCs w:val="18"/>
                <w:lang w:val="en-US"/>
              </w:rPr>
              <w:t>B</w:t>
            </w:r>
          </w:p>
          <w:p w14:paraId="662687AF" w14:textId="77777777" w:rsidR="00636DC6" w:rsidRDefault="00636DC6" w:rsidP="00636DC6">
            <w:pPr>
              <w:pStyle w:val="TAC"/>
              <w:rPr>
                <w:rFonts w:eastAsia="DengXian" w:cs="Arial"/>
                <w:szCs w:val="18"/>
                <w:lang w:val="en-US"/>
              </w:rPr>
            </w:pPr>
            <w:r w:rsidRPr="00170508">
              <w:rPr>
                <w:rFonts w:eastAsia="DengXian" w:cs="Arial"/>
                <w:szCs w:val="18"/>
                <w:lang w:val="en-US"/>
              </w:rPr>
              <w:t>CA_n5A-n77A</w:t>
            </w:r>
          </w:p>
          <w:p w14:paraId="6F303DA8" w14:textId="77777777" w:rsidR="00636DC6" w:rsidRPr="00170508" w:rsidRDefault="00636DC6" w:rsidP="00636DC6">
            <w:pPr>
              <w:pStyle w:val="TAC"/>
              <w:rPr>
                <w:rFonts w:eastAsia="DengXian" w:cs="Arial"/>
                <w:szCs w:val="18"/>
                <w:lang w:val="en-US"/>
              </w:rPr>
            </w:pPr>
            <w:r w:rsidRPr="00170508">
              <w:rPr>
                <w:rFonts w:eastAsia="DengXian" w:cs="Arial"/>
                <w:szCs w:val="18"/>
                <w:lang w:val="en-US"/>
              </w:rPr>
              <w:t>CA_n5A-n77</w:t>
            </w:r>
            <w:r>
              <w:rPr>
                <w:rFonts w:eastAsia="DengXian" w:cs="Arial"/>
                <w:szCs w:val="18"/>
                <w:lang w:val="en-US"/>
              </w:rPr>
              <w:t>C</w:t>
            </w:r>
          </w:p>
          <w:p w14:paraId="28BA4441" w14:textId="77777777" w:rsidR="00636DC6" w:rsidRPr="00170508" w:rsidRDefault="00636DC6" w:rsidP="00636DC6">
            <w:pPr>
              <w:pStyle w:val="TAC"/>
              <w:rPr>
                <w:rFonts w:eastAsia="DengXian"/>
                <w:lang w:eastAsia="zh-CN"/>
              </w:rPr>
            </w:pPr>
            <w:r w:rsidRPr="00170508">
              <w:rPr>
                <w:rFonts w:eastAsia="DengXian" w:cs="Arial"/>
                <w:szCs w:val="18"/>
                <w:lang w:val="en-US"/>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0CD92C96" w14:textId="77777777" w:rsidR="00636DC6" w:rsidRPr="00170508" w:rsidRDefault="00636DC6" w:rsidP="00636DC6">
            <w:pPr>
              <w:pStyle w:val="TAC"/>
              <w:rPr>
                <w:rFonts w:eastAsia="DengXian" w:cs="Arial"/>
                <w:szCs w:val="18"/>
                <w:lang w:eastAsia="zh-CN"/>
              </w:rPr>
            </w:pPr>
            <w:r w:rsidRPr="00170508">
              <w:rPr>
                <w:rFonts w:eastAsia="DengXian"/>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2902819"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6F5F03FF" w14:textId="77777777" w:rsidR="00636DC6" w:rsidRPr="00170508" w:rsidRDefault="00636DC6" w:rsidP="00636DC6">
            <w:pPr>
              <w:pStyle w:val="TAC"/>
              <w:rPr>
                <w:rFonts w:eastAsia="DengXian"/>
                <w:lang w:eastAsia="zh-CN"/>
              </w:rPr>
            </w:pPr>
            <w:r w:rsidRPr="00170508">
              <w:rPr>
                <w:rFonts w:eastAsia="DengXian"/>
                <w:lang w:val="en-US" w:eastAsia="zh-CN"/>
              </w:rPr>
              <w:t>4 and 5</w:t>
            </w:r>
          </w:p>
        </w:tc>
      </w:tr>
      <w:tr w:rsidR="00636DC6" w:rsidRPr="00170508" w14:paraId="074C77B6" w14:textId="77777777" w:rsidTr="00FD02C8">
        <w:trPr>
          <w:jc w:val="center"/>
        </w:trPr>
        <w:tc>
          <w:tcPr>
            <w:tcW w:w="2062" w:type="dxa"/>
            <w:tcBorders>
              <w:top w:val="nil"/>
              <w:left w:val="single" w:sz="4" w:space="0" w:color="auto"/>
              <w:bottom w:val="nil"/>
              <w:right w:val="single" w:sz="4" w:space="0" w:color="auto"/>
            </w:tcBorders>
            <w:vAlign w:val="center"/>
          </w:tcPr>
          <w:p w14:paraId="68BC0F73"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1A9AA1D"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EFCD43" w14:textId="77777777" w:rsidR="00636DC6" w:rsidRPr="00170508" w:rsidRDefault="00636DC6" w:rsidP="00636DC6">
            <w:pPr>
              <w:pStyle w:val="TAC"/>
              <w:rPr>
                <w:rFonts w:eastAsia="DengXian" w:cs="Arial"/>
                <w:szCs w:val="18"/>
                <w:lang w:eastAsia="zh-CN"/>
              </w:rPr>
            </w:pPr>
            <w:r w:rsidRPr="00170508">
              <w:rPr>
                <w:rFonts w:eastAsia="DengXian"/>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EA25C0D"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val="en-US" w:eastAsia="zh-CN" w:bidi="ar"/>
              </w:rPr>
              <w:t>CA_n5B_BCS4 and 5</w:t>
            </w:r>
          </w:p>
        </w:tc>
        <w:tc>
          <w:tcPr>
            <w:tcW w:w="1496" w:type="dxa"/>
            <w:tcBorders>
              <w:top w:val="nil"/>
              <w:left w:val="single" w:sz="4" w:space="0" w:color="auto"/>
              <w:bottom w:val="nil"/>
              <w:right w:val="single" w:sz="4" w:space="0" w:color="auto"/>
            </w:tcBorders>
            <w:vAlign w:val="center"/>
          </w:tcPr>
          <w:p w14:paraId="65B26152" w14:textId="77777777" w:rsidR="00636DC6" w:rsidRPr="00170508" w:rsidRDefault="00636DC6" w:rsidP="00636DC6">
            <w:pPr>
              <w:pStyle w:val="TAC"/>
              <w:rPr>
                <w:rFonts w:eastAsia="DengXian"/>
                <w:lang w:eastAsia="zh-CN"/>
              </w:rPr>
            </w:pPr>
          </w:p>
        </w:tc>
      </w:tr>
      <w:tr w:rsidR="00636DC6" w:rsidRPr="00170508" w14:paraId="0567778B"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1B992A55"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DF9AE9B"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AC6532" w14:textId="77777777" w:rsidR="00636DC6" w:rsidRPr="00170508" w:rsidRDefault="00636DC6" w:rsidP="00636DC6">
            <w:pPr>
              <w:pStyle w:val="TAC"/>
              <w:rPr>
                <w:rFonts w:eastAsia="DengXian" w:cs="Arial"/>
                <w:szCs w:val="18"/>
                <w:lang w:eastAsia="zh-CN"/>
              </w:rPr>
            </w:pPr>
            <w:r w:rsidRPr="00170508">
              <w:rPr>
                <w:rFonts w:eastAsia="DengXian"/>
                <w:lang w:val="sv-SE"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6B316CA"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5F7E253D" w14:textId="77777777" w:rsidR="00636DC6" w:rsidRPr="00170508" w:rsidRDefault="00636DC6" w:rsidP="00636DC6">
            <w:pPr>
              <w:pStyle w:val="TAC"/>
              <w:rPr>
                <w:rFonts w:eastAsia="DengXian"/>
                <w:lang w:eastAsia="zh-CN"/>
              </w:rPr>
            </w:pPr>
          </w:p>
        </w:tc>
      </w:tr>
      <w:tr w:rsidR="00636DC6" w:rsidRPr="00170508" w14:paraId="2510101F"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6D61D5ED" w14:textId="77777777" w:rsidR="00636DC6" w:rsidRPr="00170508" w:rsidRDefault="00636DC6" w:rsidP="00636DC6">
            <w:pPr>
              <w:pStyle w:val="TAC"/>
              <w:rPr>
                <w:rFonts w:eastAsia="DengXian"/>
                <w:lang w:eastAsia="zh-CN"/>
              </w:rPr>
            </w:pPr>
            <w:r w:rsidRPr="00170508">
              <w:rPr>
                <w:rFonts w:eastAsia="DengXian"/>
                <w:lang w:eastAsia="zh-CN"/>
              </w:rPr>
              <w:lastRenderedPageBreak/>
              <w:t>CA_n2A-n5A-n77(2A)</w:t>
            </w:r>
          </w:p>
        </w:tc>
        <w:tc>
          <w:tcPr>
            <w:tcW w:w="1716" w:type="dxa"/>
            <w:tcBorders>
              <w:top w:val="single" w:sz="4" w:space="0" w:color="auto"/>
              <w:left w:val="single" w:sz="4" w:space="0" w:color="auto"/>
              <w:bottom w:val="nil"/>
              <w:right w:val="single" w:sz="4" w:space="0" w:color="auto"/>
            </w:tcBorders>
            <w:vAlign w:val="center"/>
          </w:tcPr>
          <w:p w14:paraId="5D58DB68" w14:textId="77777777" w:rsidR="00636DC6" w:rsidRPr="00170508" w:rsidRDefault="00636DC6" w:rsidP="00636DC6">
            <w:pPr>
              <w:pStyle w:val="TAC"/>
              <w:rPr>
                <w:rFonts w:eastAsia="DengXian"/>
                <w:lang w:eastAsia="zh-CN"/>
              </w:rPr>
            </w:pPr>
            <w:r w:rsidRPr="00170508">
              <w:rPr>
                <w:rFonts w:eastAsia="DengXian"/>
                <w:lang w:eastAsia="zh-CN"/>
              </w:rPr>
              <w:t>n77</w:t>
            </w:r>
            <w:r w:rsidRPr="00170508">
              <w:rPr>
                <w:rFonts w:eastAsia="DengXian"/>
                <w:vertAlign w:val="superscript"/>
                <w:lang w:eastAsia="zh-CN"/>
              </w:rPr>
              <w:t>7,9</w:t>
            </w:r>
          </w:p>
          <w:p w14:paraId="34E61DCB" w14:textId="77777777" w:rsidR="00636DC6" w:rsidRPr="00170508" w:rsidRDefault="00636DC6" w:rsidP="00636DC6">
            <w:pPr>
              <w:pStyle w:val="TAC"/>
              <w:rPr>
                <w:rFonts w:eastAsia="DengXian"/>
                <w:lang w:eastAsia="zh-CN"/>
              </w:rPr>
            </w:pPr>
            <w:r w:rsidRPr="00170508">
              <w:rPr>
                <w:rFonts w:eastAsia="DengXian"/>
                <w:lang w:eastAsia="zh-CN"/>
              </w:rPr>
              <w:t>CA_n2A-n5A</w:t>
            </w:r>
          </w:p>
          <w:p w14:paraId="7B11B5A1" w14:textId="77777777" w:rsidR="00636DC6" w:rsidRPr="00170508" w:rsidRDefault="00636DC6" w:rsidP="00636DC6">
            <w:pPr>
              <w:pStyle w:val="TAC"/>
              <w:rPr>
                <w:rFonts w:eastAsia="DengXian"/>
                <w:lang w:eastAsia="zh-CN"/>
              </w:rPr>
            </w:pPr>
            <w:r w:rsidRPr="00170508">
              <w:rPr>
                <w:rFonts w:eastAsia="DengXian"/>
                <w:lang w:eastAsia="zh-CN"/>
              </w:rPr>
              <w:t>CA_n2A-n77A</w:t>
            </w:r>
            <w:r w:rsidRPr="00170508">
              <w:rPr>
                <w:rFonts w:eastAsia="DengXian"/>
                <w:vertAlign w:val="superscript"/>
                <w:lang w:eastAsia="zh-CN"/>
              </w:rPr>
              <w:t>7</w:t>
            </w:r>
          </w:p>
          <w:p w14:paraId="7171ED3A" w14:textId="77777777" w:rsidR="00636DC6" w:rsidRPr="00170508" w:rsidRDefault="00636DC6" w:rsidP="00636DC6">
            <w:pPr>
              <w:pStyle w:val="TAC"/>
              <w:rPr>
                <w:rFonts w:eastAsia="DengXian"/>
                <w:lang w:eastAsia="zh-CN"/>
              </w:rPr>
            </w:pPr>
            <w:r w:rsidRPr="00170508">
              <w:rPr>
                <w:rFonts w:eastAsia="DengXian"/>
                <w:lang w:eastAsia="zh-CN"/>
              </w:rPr>
              <w:t>CA_n5A-n77A</w:t>
            </w:r>
            <w:r w:rsidRPr="00170508">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3AA6C122" w14:textId="77777777" w:rsidR="00636DC6" w:rsidRPr="00170508" w:rsidRDefault="00636DC6" w:rsidP="00636DC6">
            <w:pPr>
              <w:pStyle w:val="TAC"/>
              <w:rPr>
                <w:rFonts w:eastAsia="DengXian"/>
              </w:rPr>
            </w:pPr>
            <w:r w:rsidRPr="00170508">
              <w:rPr>
                <w:rFonts w:eastAsia="DengXia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A4C00F5"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0CD750B" w14:textId="77777777" w:rsidR="00636DC6" w:rsidRPr="00170508" w:rsidRDefault="00636DC6" w:rsidP="00636DC6">
            <w:pPr>
              <w:pStyle w:val="TAC"/>
              <w:rPr>
                <w:rFonts w:eastAsia="DengXian"/>
                <w:lang w:eastAsia="zh-CN"/>
              </w:rPr>
            </w:pPr>
            <w:r w:rsidRPr="00170508">
              <w:rPr>
                <w:rFonts w:eastAsia="DengXian"/>
                <w:lang w:eastAsia="zh-CN"/>
              </w:rPr>
              <w:t>0</w:t>
            </w:r>
          </w:p>
        </w:tc>
      </w:tr>
      <w:tr w:rsidR="00636DC6" w:rsidRPr="00170508" w14:paraId="485AD6BF" w14:textId="77777777" w:rsidTr="00FD02C8">
        <w:trPr>
          <w:jc w:val="center"/>
        </w:trPr>
        <w:tc>
          <w:tcPr>
            <w:tcW w:w="2062" w:type="dxa"/>
            <w:tcBorders>
              <w:top w:val="nil"/>
              <w:left w:val="single" w:sz="4" w:space="0" w:color="auto"/>
              <w:bottom w:val="nil"/>
              <w:right w:val="single" w:sz="4" w:space="0" w:color="auto"/>
            </w:tcBorders>
            <w:vAlign w:val="center"/>
          </w:tcPr>
          <w:p w14:paraId="74474907"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DC99497"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565938" w14:textId="77777777" w:rsidR="00636DC6" w:rsidRPr="00170508" w:rsidRDefault="00636DC6" w:rsidP="00636DC6">
            <w:pPr>
              <w:pStyle w:val="TAC"/>
              <w:rPr>
                <w:rFonts w:eastAsia="DengXian"/>
              </w:rPr>
            </w:pPr>
            <w:r w:rsidRPr="00170508">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0A996A1"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5047DCB" w14:textId="77777777" w:rsidR="00636DC6" w:rsidRPr="00170508" w:rsidRDefault="00636DC6" w:rsidP="00636DC6">
            <w:pPr>
              <w:pStyle w:val="TAC"/>
              <w:rPr>
                <w:rFonts w:eastAsia="DengXian"/>
                <w:lang w:eastAsia="zh-CN"/>
              </w:rPr>
            </w:pPr>
          </w:p>
        </w:tc>
      </w:tr>
      <w:tr w:rsidR="00636DC6" w:rsidRPr="00170508" w14:paraId="224E8A97" w14:textId="77777777" w:rsidTr="00FD02C8">
        <w:trPr>
          <w:jc w:val="center"/>
        </w:trPr>
        <w:tc>
          <w:tcPr>
            <w:tcW w:w="2062" w:type="dxa"/>
            <w:tcBorders>
              <w:top w:val="nil"/>
              <w:left w:val="single" w:sz="4" w:space="0" w:color="auto"/>
              <w:bottom w:val="nil"/>
              <w:right w:val="single" w:sz="4" w:space="0" w:color="auto"/>
            </w:tcBorders>
            <w:vAlign w:val="center"/>
          </w:tcPr>
          <w:p w14:paraId="5FED3CEB"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B46F3EA"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082B1A" w14:textId="77777777" w:rsidR="00636DC6" w:rsidRPr="00170508" w:rsidRDefault="00636DC6" w:rsidP="00636DC6">
            <w:pPr>
              <w:pStyle w:val="TAC"/>
              <w:rPr>
                <w:rFonts w:eastAsia="DengXian"/>
              </w:rPr>
            </w:pPr>
            <w:r w:rsidRPr="00170508">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06A6F25"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4E36AB18" w14:textId="77777777" w:rsidR="00636DC6" w:rsidRPr="00170508" w:rsidRDefault="00636DC6" w:rsidP="00636DC6">
            <w:pPr>
              <w:pStyle w:val="TAC"/>
              <w:rPr>
                <w:rFonts w:eastAsia="DengXian"/>
                <w:lang w:eastAsia="zh-CN"/>
              </w:rPr>
            </w:pPr>
          </w:p>
        </w:tc>
      </w:tr>
      <w:tr w:rsidR="00636DC6" w:rsidRPr="00170508" w14:paraId="3884A0D9" w14:textId="77777777" w:rsidTr="00FD02C8">
        <w:trPr>
          <w:jc w:val="center"/>
        </w:trPr>
        <w:tc>
          <w:tcPr>
            <w:tcW w:w="2062" w:type="dxa"/>
            <w:tcBorders>
              <w:top w:val="nil"/>
              <w:left w:val="single" w:sz="4" w:space="0" w:color="auto"/>
              <w:bottom w:val="nil"/>
              <w:right w:val="single" w:sz="4" w:space="0" w:color="auto"/>
            </w:tcBorders>
            <w:vAlign w:val="center"/>
          </w:tcPr>
          <w:p w14:paraId="3A2798A6"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C17F152"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91A889" w14:textId="77777777" w:rsidR="00636DC6" w:rsidRPr="00170508" w:rsidRDefault="00636DC6" w:rsidP="00636DC6">
            <w:pPr>
              <w:pStyle w:val="TAC"/>
              <w:rPr>
                <w:rFonts w:eastAsia="DengXian"/>
              </w:rPr>
            </w:pPr>
            <w:r w:rsidRPr="00170508">
              <w:rPr>
                <w:rFonts w:eastAsia="DengXian" w:cs="Arial"/>
                <w:szCs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7FB7021"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44096C18" w14:textId="77777777" w:rsidR="00636DC6" w:rsidRPr="00170508" w:rsidRDefault="00636DC6" w:rsidP="00636DC6">
            <w:pPr>
              <w:pStyle w:val="TAC"/>
              <w:rPr>
                <w:rFonts w:eastAsia="DengXian"/>
                <w:lang w:eastAsia="zh-CN"/>
              </w:rPr>
            </w:pPr>
            <w:r w:rsidRPr="00170508">
              <w:rPr>
                <w:rFonts w:eastAsia="DengXian" w:cs="Arial"/>
                <w:szCs w:val="18"/>
                <w:lang w:val="en-US" w:eastAsia="zh-CN"/>
              </w:rPr>
              <w:t>4 and 5</w:t>
            </w:r>
          </w:p>
        </w:tc>
      </w:tr>
      <w:tr w:rsidR="00636DC6" w:rsidRPr="00170508" w14:paraId="2711E806" w14:textId="77777777" w:rsidTr="00FD02C8">
        <w:trPr>
          <w:jc w:val="center"/>
        </w:trPr>
        <w:tc>
          <w:tcPr>
            <w:tcW w:w="2062" w:type="dxa"/>
            <w:tcBorders>
              <w:top w:val="nil"/>
              <w:left w:val="single" w:sz="4" w:space="0" w:color="auto"/>
              <w:bottom w:val="nil"/>
              <w:right w:val="single" w:sz="4" w:space="0" w:color="auto"/>
            </w:tcBorders>
            <w:vAlign w:val="center"/>
          </w:tcPr>
          <w:p w14:paraId="531B6D49"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E3C7C29"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740749" w14:textId="77777777" w:rsidR="00636DC6" w:rsidRPr="00170508" w:rsidRDefault="00636DC6" w:rsidP="00636DC6">
            <w:pPr>
              <w:pStyle w:val="TAC"/>
              <w:rPr>
                <w:rFonts w:eastAsia="DengXian"/>
              </w:rPr>
            </w:pPr>
            <w:r w:rsidRPr="00170508">
              <w:rPr>
                <w:rFonts w:eastAsia="DengXian" w:cs="Arial"/>
                <w:szCs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B4865EA"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val="en-US"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537ABF83" w14:textId="77777777" w:rsidR="00636DC6" w:rsidRPr="00170508" w:rsidRDefault="00636DC6" w:rsidP="00636DC6">
            <w:pPr>
              <w:pStyle w:val="TAC"/>
              <w:rPr>
                <w:rFonts w:eastAsia="DengXian"/>
                <w:lang w:eastAsia="zh-CN"/>
              </w:rPr>
            </w:pPr>
          </w:p>
        </w:tc>
      </w:tr>
      <w:tr w:rsidR="00636DC6" w:rsidRPr="00170508" w14:paraId="3463EEDA"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74FEE313"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15A593E"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1E9DC7" w14:textId="77777777" w:rsidR="00636DC6" w:rsidRPr="00170508" w:rsidRDefault="00636DC6" w:rsidP="00636DC6">
            <w:pPr>
              <w:pStyle w:val="TAC"/>
              <w:rPr>
                <w:rFonts w:eastAsia="DengXian"/>
              </w:rPr>
            </w:pPr>
            <w:r w:rsidRPr="00170508">
              <w:rPr>
                <w:rFonts w:eastAsia="DengXian" w:cs="Arial"/>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B97B7AE"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val="en-US"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666E66A0" w14:textId="77777777" w:rsidR="00636DC6" w:rsidRPr="00170508" w:rsidRDefault="00636DC6" w:rsidP="00636DC6">
            <w:pPr>
              <w:pStyle w:val="TAC"/>
              <w:rPr>
                <w:rFonts w:eastAsia="DengXian"/>
                <w:lang w:eastAsia="zh-CN"/>
              </w:rPr>
            </w:pPr>
          </w:p>
        </w:tc>
      </w:tr>
      <w:tr w:rsidR="00636DC6" w:rsidRPr="00170508" w14:paraId="54F9C47C"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78CEFC28" w14:textId="77777777" w:rsidR="00636DC6" w:rsidRPr="00170508" w:rsidRDefault="00636DC6" w:rsidP="00636DC6">
            <w:pPr>
              <w:pStyle w:val="TAC"/>
              <w:rPr>
                <w:rFonts w:eastAsia="DengXian"/>
                <w:lang w:eastAsia="zh-CN"/>
              </w:rPr>
            </w:pPr>
            <w:r w:rsidRPr="00170508">
              <w:rPr>
                <w:rFonts w:eastAsia="DengXian"/>
                <w:lang w:eastAsia="zh-CN"/>
              </w:rPr>
              <w:t>CA_n2(2A)-n5A-n77A</w:t>
            </w:r>
          </w:p>
        </w:tc>
        <w:tc>
          <w:tcPr>
            <w:tcW w:w="1716" w:type="dxa"/>
            <w:tcBorders>
              <w:top w:val="single" w:sz="4" w:space="0" w:color="auto"/>
              <w:left w:val="single" w:sz="4" w:space="0" w:color="auto"/>
              <w:bottom w:val="nil"/>
              <w:right w:val="single" w:sz="4" w:space="0" w:color="auto"/>
            </w:tcBorders>
            <w:vAlign w:val="center"/>
          </w:tcPr>
          <w:p w14:paraId="37AC7801" w14:textId="77777777" w:rsidR="00636DC6" w:rsidRPr="00170508" w:rsidRDefault="00636DC6" w:rsidP="00636DC6">
            <w:pPr>
              <w:pStyle w:val="TAC"/>
              <w:rPr>
                <w:rFonts w:eastAsia="DengXian"/>
                <w:lang w:eastAsia="zh-CN"/>
              </w:rPr>
            </w:pPr>
            <w:r w:rsidRPr="00170508">
              <w:rPr>
                <w:rFonts w:eastAsia="DengXian"/>
                <w:lang w:eastAsia="zh-CN"/>
              </w:rPr>
              <w:t>n77</w:t>
            </w:r>
            <w:r w:rsidRPr="00170508">
              <w:rPr>
                <w:rFonts w:eastAsia="DengXian"/>
                <w:vertAlign w:val="superscript"/>
                <w:lang w:eastAsia="zh-CN"/>
              </w:rPr>
              <w:t>7,9</w:t>
            </w:r>
          </w:p>
          <w:p w14:paraId="6E84805F" w14:textId="77777777" w:rsidR="00636DC6" w:rsidRPr="00170508" w:rsidRDefault="00636DC6" w:rsidP="00636DC6">
            <w:pPr>
              <w:pStyle w:val="TAC"/>
              <w:rPr>
                <w:rFonts w:eastAsia="DengXian"/>
                <w:lang w:eastAsia="zh-CN"/>
              </w:rPr>
            </w:pPr>
            <w:r w:rsidRPr="00170508">
              <w:rPr>
                <w:rFonts w:eastAsia="DengXian"/>
                <w:lang w:eastAsia="zh-CN"/>
              </w:rPr>
              <w:t>CA_n2A-n5A</w:t>
            </w:r>
          </w:p>
          <w:p w14:paraId="6C3DBDB0" w14:textId="77777777" w:rsidR="00636DC6" w:rsidRPr="00170508" w:rsidRDefault="00636DC6" w:rsidP="00636DC6">
            <w:pPr>
              <w:pStyle w:val="TAC"/>
              <w:rPr>
                <w:rFonts w:eastAsia="DengXian"/>
                <w:lang w:eastAsia="zh-CN"/>
              </w:rPr>
            </w:pPr>
            <w:r w:rsidRPr="00170508">
              <w:rPr>
                <w:rFonts w:eastAsia="DengXian"/>
                <w:lang w:eastAsia="zh-CN"/>
              </w:rPr>
              <w:t>CA_n2A-n77A</w:t>
            </w:r>
            <w:r w:rsidRPr="00170508">
              <w:rPr>
                <w:rFonts w:eastAsia="DengXian"/>
                <w:vertAlign w:val="superscript"/>
                <w:lang w:eastAsia="zh-CN"/>
              </w:rPr>
              <w:t>7</w:t>
            </w:r>
          </w:p>
          <w:p w14:paraId="17A2E879" w14:textId="77777777" w:rsidR="00636DC6" w:rsidRPr="00170508" w:rsidRDefault="00636DC6" w:rsidP="00636DC6">
            <w:pPr>
              <w:pStyle w:val="TAC"/>
              <w:rPr>
                <w:rFonts w:eastAsia="DengXian"/>
                <w:lang w:eastAsia="zh-CN"/>
              </w:rPr>
            </w:pPr>
            <w:r w:rsidRPr="00170508">
              <w:rPr>
                <w:rFonts w:eastAsia="DengXian"/>
                <w:lang w:eastAsia="zh-CN"/>
              </w:rPr>
              <w:t>CA_n5A-n77A</w:t>
            </w:r>
            <w:r w:rsidRPr="00170508">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5FBD3436" w14:textId="77777777" w:rsidR="00636DC6" w:rsidRPr="00170508" w:rsidRDefault="00636DC6" w:rsidP="00636DC6">
            <w:pPr>
              <w:pStyle w:val="TAC"/>
              <w:rPr>
                <w:rFonts w:eastAsia="DengXian"/>
              </w:rPr>
            </w:pPr>
            <w:r w:rsidRPr="00170508">
              <w:rPr>
                <w:rFonts w:eastAsia="DengXia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888D5AE"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347A5ACA" w14:textId="77777777" w:rsidR="00636DC6" w:rsidRPr="00170508" w:rsidRDefault="00636DC6" w:rsidP="00636DC6">
            <w:pPr>
              <w:pStyle w:val="TAC"/>
              <w:rPr>
                <w:rFonts w:eastAsia="DengXian"/>
                <w:lang w:eastAsia="zh-CN"/>
              </w:rPr>
            </w:pPr>
            <w:r w:rsidRPr="00170508">
              <w:rPr>
                <w:rFonts w:eastAsia="DengXian"/>
                <w:lang w:eastAsia="zh-CN"/>
              </w:rPr>
              <w:t>0</w:t>
            </w:r>
          </w:p>
        </w:tc>
      </w:tr>
      <w:tr w:rsidR="00636DC6" w:rsidRPr="00170508" w14:paraId="31990056" w14:textId="77777777" w:rsidTr="00FD02C8">
        <w:trPr>
          <w:jc w:val="center"/>
        </w:trPr>
        <w:tc>
          <w:tcPr>
            <w:tcW w:w="2062" w:type="dxa"/>
            <w:tcBorders>
              <w:top w:val="nil"/>
              <w:left w:val="single" w:sz="4" w:space="0" w:color="auto"/>
              <w:bottom w:val="nil"/>
              <w:right w:val="single" w:sz="4" w:space="0" w:color="auto"/>
            </w:tcBorders>
            <w:vAlign w:val="center"/>
          </w:tcPr>
          <w:p w14:paraId="0CF39F5E"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9359636"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D0973F" w14:textId="77777777" w:rsidR="00636DC6" w:rsidRPr="00170508" w:rsidRDefault="00636DC6" w:rsidP="00636DC6">
            <w:pPr>
              <w:pStyle w:val="TAC"/>
              <w:rPr>
                <w:rFonts w:eastAsia="DengXian"/>
              </w:rPr>
            </w:pPr>
            <w:r w:rsidRPr="00170508">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84708A8"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823D46C" w14:textId="77777777" w:rsidR="00636DC6" w:rsidRPr="00170508" w:rsidRDefault="00636DC6" w:rsidP="00636DC6">
            <w:pPr>
              <w:pStyle w:val="TAC"/>
              <w:rPr>
                <w:rFonts w:eastAsia="DengXian"/>
                <w:lang w:eastAsia="zh-CN"/>
              </w:rPr>
            </w:pPr>
          </w:p>
        </w:tc>
      </w:tr>
      <w:tr w:rsidR="00636DC6" w:rsidRPr="00170508" w14:paraId="117C24D9" w14:textId="77777777" w:rsidTr="00FD02C8">
        <w:trPr>
          <w:jc w:val="center"/>
        </w:trPr>
        <w:tc>
          <w:tcPr>
            <w:tcW w:w="2062" w:type="dxa"/>
            <w:tcBorders>
              <w:top w:val="nil"/>
              <w:left w:val="single" w:sz="4" w:space="0" w:color="auto"/>
              <w:bottom w:val="nil"/>
              <w:right w:val="single" w:sz="4" w:space="0" w:color="auto"/>
            </w:tcBorders>
            <w:vAlign w:val="center"/>
          </w:tcPr>
          <w:p w14:paraId="55AEB98F"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B118661"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5D1280" w14:textId="77777777" w:rsidR="00636DC6" w:rsidRPr="00170508" w:rsidRDefault="00636DC6" w:rsidP="00636DC6">
            <w:pPr>
              <w:pStyle w:val="TAC"/>
              <w:rPr>
                <w:rFonts w:eastAsia="DengXian"/>
              </w:rPr>
            </w:pPr>
            <w:r w:rsidRPr="00170508">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F9B9B7B"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FA89580" w14:textId="77777777" w:rsidR="00636DC6" w:rsidRPr="00170508" w:rsidRDefault="00636DC6" w:rsidP="00636DC6">
            <w:pPr>
              <w:pStyle w:val="TAC"/>
              <w:rPr>
                <w:rFonts w:eastAsia="DengXian"/>
                <w:lang w:eastAsia="zh-CN"/>
              </w:rPr>
            </w:pPr>
          </w:p>
        </w:tc>
      </w:tr>
      <w:tr w:rsidR="00636DC6" w:rsidRPr="00170508" w14:paraId="627E3023" w14:textId="77777777" w:rsidTr="00FD02C8">
        <w:trPr>
          <w:jc w:val="center"/>
        </w:trPr>
        <w:tc>
          <w:tcPr>
            <w:tcW w:w="2062" w:type="dxa"/>
            <w:tcBorders>
              <w:top w:val="nil"/>
              <w:left w:val="single" w:sz="4" w:space="0" w:color="auto"/>
              <w:bottom w:val="nil"/>
              <w:right w:val="single" w:sz="4" w:space="0" w:color="auto"/>
            </w:tcBorders>
            <w:vAlign w:val="center"/>
          </w:tcPr>
          <w:p w14:paraId="629E4809" w14:textId="77777777" w:rsidR="00636DC6" w:rsidRPr="00170508" w:rsidRDefault="00636DC6" w:rsidP="00636DC6">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6D3E6BBD" w14:textId="77777777" w:rsidR="00636DC6" w:rsidRPr="00170508" w:rsidRDefault="00636DC6" w:rsidP="00636DC6">
            <w:pPr>
              <w:pStyle w:val="TAC"/>
              <w:rPr>
                <w:rFonts w:eastAsia="DengXian"/>
                <w:lang w:val="en-US" w:eastAsia="zh-CN"/>
              </w:rPr>
            </w:pPr>
            <w:r w:rsidRPr="00170508">
              <w:rPr>
                <w:rFonts w:eastAsia="DengXian"/>
                <w:lang w:val="en-US" w:eastAsia="zh-CN"/>
              </w:rPr>
              <w:t>CA_n2A-n5A</w:t>
            </w:r>
          </w:p>
          <w:p w14:paraId="0EB83623" w14:textId="77777777" w:rsidR="00636DC6" w:rsidRPr="00170508" w:rsidRDefault="00636DC6" w:rsidP="00636DC6">
            <w:pPr>
              <w:pStyle w:val="TAC"/>
              <w:rPr>
                <w:rFonts w:eastAsia="DengXian"/>
                <w:lang w:val="en-US" w:eastAsia="zh-CN"/>
              </w:rPr>
            </w:pPr>
            <w:r w:rsidRPr="00170508">
              <w:rPr>
                <w:rFonts w:eastAsia="DengXian"/>
                <w:lang w:val="en-US" w:eastAsia="zh-CN"/>
              </w:rPr>
              <w:t>CA_n2A-n77A</w:t>
            </w:r>
          </w:p>
          <w:p w14:paraId="4C019596" w14:textId="77777777" w:rsidR="00636DC6" w:rsidRPr="00170508" w:rsidRDefault="00636DC6" w:rsidP="00636DC6">
            <w:pPr>
              <w:pStyle w:val="TAC"/>
              <w:rPr>
                <w:rFonts w:eastAsia="DengXian"/>
                <w:lang w:eastAsia="zh-CN"/>
              </w:rPr>
            </w:pPr>
            <w:r w:rsidRPr="00170508">
              <w:rPr>
                <w:rFonts w:eastAsia="DengXian"/>
                <w:lang w:val="en-US" w:eastAsia="zh-CN"/>
              </w:rPr>
              <w:t>CA_n5A-n77A</w:t>
            </w:r>
          </w:p>
        </w:tc>
        <w:tc>
          <w:tcPr>
            <w:tcW w:w="772" w:type="dxa"/>
            <w:tcBorders>
              <w:top w:val="single" w:sz="4" w:space="0" w:color="auto"/>
              <w:left w:val="single" w:sz="4" w:space="0" w:color="auto"/>
              <w:bottom w:val="single" w:sz="4" w:space="0" w:color="auto"/>
              <w:right w:val="single" w:sz="4" w:space="0" w:color="auto"/>
            </w:tcBorders>
            <w:vAlign w:val="center"/>
          </w:tcPr>
          <w:p w14:paraId="73D47029" w14:textId="77777777" w:rsidR="00636DC6" w:rsidRPr="00170508" w:rsidRDefault="00636DC6" w:rsidP="00636DC6">
            <w:pPr>
              <w:pStyle w:val="TAC"/>
              <w:rPr>
                <w:rFonts w:eastAsia="DengXian"/>
              </w:rPr>
            </w:pPr>
            <w:r w:rsidRPr="00170508">
              <w:rPr>
                <w:rFonts w:eastAsia="DengXian"/>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7DFB87A"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1CB4E33C" w14:textId="77777777" w:rsidR="00636DC6" w:rsidRPr="00170508" w:rsidRDefault="00636DC6" w:rsidP="00636DC6">
            <w:pPr>
              <w:pStyle w:val="TAC"/>
              <w:rPr>
                <w:rFonts w:eastAsia="DengXian"/>
                <w:lang w:eastAsia="zh-CN"/>
              </w:rPr>
            </w:pPr>
            <w:r w:rsidRPr="00170508">
              <w:rPr>
                <w:rFonts w:eastAsia="DengXian"/>
                <w:lang w:val="en-US" w:eastAsia="zh-CN"/>
              </w:rPr>
              <w:t>4 and 5</w:t>
            </w:r>
          </w:p>
        </w:tc>
      </w:tr>
      <w:tr w:rsidR="00636DC6" w:rsidRPr="00170508" w14:paraId="69051130" w14:textId="77777777" w:rsidTr="00FD02C8">
        <w:trPr>
          <w:jc w:val="center"/>
        </w:trPr>
        <w:tc>
          <w:tcPr>
            <w:tcW w:w="2062" w:type="dxa"/>
            <w:tcBorders>
              <w:top w:val="nil"/>
              <w:left w:val="single" w:sz="4" w:space="0" w:color="auto"/>
              <w:bottom w:val="nil"/>
              <w:right w:val="single" w:sz="4" w:space="0" w:color="auto"/>
            </w:tcBorders>
            <w:vAlign w:val="center"/>
          </w:tcPr>
          <w:p w14:paraId="1E09A986"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3B9485A"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199A42" w14:textId="77777777" w:rsidR="00636DC6" w:rsidRPr="00170508" w:rsidRDefault="00636DC6" w:rsidP="00636DC6">
            <w:pPr>
              <w:pStyle w:val="TAC"/>
              <w:rPr>
                <w:rFonts w:eastAsia="DengXian"/>
              </w:rPr>
            </w:pPr>
            <w:r w:rsidRPr="00170508">
              <w:rPr>
                <w:rFonts w:eastAsia="DengXian"/>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F3FAFAB"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val="en-US"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0942F6DC" w14:textId="77777777" w:rsidR="00636DC6" w:rsidRPr="00170508" w:rsidRDefault="00636DC6" w:rsidP="00636DC6">
            <w:pPr>
              <w:pStyle w:val="TAC"/>
              <w:rPr>
                <w:rFonts w:eastAsia="DengXian"/>
                <w:lang w:eastAsia="zh-CN"/>
              </w:rPr>
            </w:pPr>
          </w:p>
        </w:tc>
      </w:tr>
      <w:tr w:rsidR="00636DC6" w:rsidRPr="00170508" w14:paraId="6DD0DFB3"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02715248"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06E4097"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B0AFAF" w14:textId="77777777" w:rsidR="00636DC6" w:rsidRPr="00170508" w:rsidRDefault="00636DC6" w:rsidP="00636DC6">
            <w:pPr>
              <w:pStyle w:val="TAC"/>
              <w:rPr>
                <w:rFonts w:eastAsia="DengXian"/>
              </w:rPr>
            </w:pPr>
            <w:r w:rsidRPr="00170508">
              <w:rPr>
                <w:rFonts w:eastAsia="DengXian"/>
                <w:lang w:val="sv-SE"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5509A5B"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003E3701" w14:textId="77777777" w:rsidR="00636DC6" w:rsidRPr="00170508" w:rsidRDefault="00636DC6" w:rsidP="00636DC6">
            <w:pPr>
              <w:pStyle w:val="TAC"/>
              <w:rPr>
                <w:rFonts w:eastAsia="DengXian"/>
                <w:lang w:eastAsia="zh-CN"/>
              </w:rPr>
            </w:pPr>
          </w:p>
        </w:tc>
      </w:tr>
      <w:tr w:rsidR="00636DC6" w:rsidRPr="00170508" w14:paraId="79764697"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0122DB08" w14:textId="77777777" w:rsidR="00636DC6" w:rsidRPr="00170508" w:rsidRDefault="00636DC6" w:rsidP="00636DC6">
            <w:pPr>
              <w:pStyle w:val="TAC"/>
              <w:rPr>
                <w:rFonts w:eastAsia="DengXian"/>
                <w:lang w:eastAsia="zh-CN"/>
              </w:rPr>
            </w:pPr>
            <w:r w:rsidRPr="00170508">
              <w:rPr>
                <w:rFonts w:eastAsia="DengXian"/>
                <w:lang w:val="en-US" w:eastAsia="zh-CN"/>
              </w:rPr>
              <w:t>CA_n2(2A)-n5A-n77C</w:t>
            </w:r>
          </w:p>
        </w:tc>
        <w:tc>
          <w:tcPr>
            <w:tcW w:w="1716" w:type="dxa"/>
            <w:tcBorders>
              <w:top w:val="single" w:sz="4" w:space="0" w:color="auto"/>
              <w:left w:val="single" w:sz="4" w:space="0" w:color="auto"/>
              <w:bottom w:val="nil"/>
              <w:right w:val="single" w:sz="4" w:space="0" w:color="auto"/>
            </w:tcBorders>
            <w:vAlign w:val="center"/>
          </w:tcPr>
          <w:p w14:paraId="31396D4A" w14:textId="77777777" w:rsidR="00636DC6" w:rsidRPr="00170508" w:rsidRDefault="00636DC6" w:rsidP="00636DC6">
            <w:pPr>
              <w:pStyle w:val="TAC"/>
              <w:rPr>
                <w:rFonts w:eastAsia="DengXian"/>
                <w:lang w:eastAsia="zh-CN"/>
              </w:rPr>
            </w:pPr>
            <w:r w:rsidRPr="00170508">
              <w:rPr>
                <w:rFonts w:eastAsia="DengXian"/>
                <w:lang w:eastAsia="zh-CN"/>
              </w:rPr>
              <w:t>CA_n2A-n5A</w:t>
            </w:r>
          </w:p>
          <w:p w14:paraId="0322903F" w14:textId="77777777" w:rsidR="00636DC6" w:rsidRDefault="00636DC6" w:rsidP="00636DC6">
            <w:pPr>
              <w:pStyle w:val="TAC"/>
              <w:rPr>
                <w:rFonts w:eastAsia="DengXian"/>
                <w:lang w:eastAsia="zh-CN"/>
              </w:rPr>
            </w:pPr>
            <w:r w:rsidRPr="00170508">
              <w:rPr>
                <w:rFonts w:eastAsia="DengXian"/>
                <w:lang w:eastAsia="zh-CN"/>
              </w:rPr>
              <w:t>CA_n2A-n77A</w:t>
            </w:r>
          </w:p>
          <w:p w14:paraId="60047021" w14:textId="77777777" w:rsidR="00636DC6" w:rsidRPr="00170508" w:rsidRDefault="00636DC6" w:rsidP="00636DC6">
            <w:pPr>
              <w:pStyle w:val="TAC"/>
              <w:rPr>
                <w:rFonts w:eastAsia="DengXian"/>
                <w:lang w:eastAsia="zh-CN"/>
              </w:rPr>
            </w:pPr>
            <w:r w:rsidRPr="00170508">
              <w:rPr>
                <w:rFonts w:eastAsia="DengXian"/>
                <w:lang w:eastAsia="zh-CN"/>
              </w:rPr>
              <w:t>CA_n2A-n77</w:t>
            </w:r>
            <w:r>
              <w:rPr>
                <w:rFonts w:eastAsia="DengXian"/>
                <w:lang w:eastAsia="zh-CN"/>
              </w:rPr>
              <w:t>C</w:t>
            </w:r>
          </w:p>
          <w:p w14:paraId="254E7CC5" w14:textId="77777777" w:rsidR="00636DC6" w:rsidRDefault="00636DC6" w:rsidP="00636DC6">
            <w:pPr>
              <w:pStyle w:val="TAC"/>
              <w:rPr>
                <w:rFonts w:eastAsia="DengXian"/>
                <w:lang w:eastAsia="zh-CN"/>
              </w:rPr>
            </w:pPr>
            <w:r w:rsidRPr="00170508">
              <w:rPr>
                <w:rFonts w:eastAsia="DengXian"/>
                <w:lang w:eastAsia="zh-CN"/>
              </w:rPr>
              <w:t>CA_n5A-n77A</w:t>
            </w:r>
          </w:p>
          <w:p w14:paraId="4F154B09" w14:textId="77777777" w:rsidR="00636DC6" w:rsidRPr="00170508" w:rsidRDefault="00636DC6" w:rsidP="00636DC6">
            <w:pPr>
              <w:pStyle w:val="TAC"/>
              <w:rPr>
                <w:rFonts w:eastAsia="DengXian"/>
                <w:lang w:eastAsia="zh-CN"/>
              </w:rPr>
            </w:pPr>
            <w:r w:rsidRPr="00170508">
              <w:rPr>
                <w:rFonts w:eastAsia="DengXian"/>
                <w:lang w:eastAsia="zh-CN"/>
              </w:rPr>
              <w:t>CA_n5A-n77</w:t>
            </w:r>
            <w:r>
              <w:rPr>
                <w:rFonts w:eastAsia="DengXian"/>
                <w:lang w:eastAsia="zh-CN"/>
              </w:rPr>
              <w:t>C</w:t>
            </w:r>
          </w:p>
          <w:p w14:paraId="7EEC7E51" w14:textId="77777777" w:rsidR="00636DC6" w:rsidRPr="00170508" w:rsidRDefault="00636DC6" w:rsidP="00636DC6">
            <w:pPr>
              <w:pStyle w:val="TAC"/>
              <w:rPr>
                <w:rFonts w:eastAsia="DengXian"/>
                <w:lang w:eastAsia="zh-CN"/>
              </w:rPr>
            </w:pPr>
            <w:r w:rsidRPr="00170508">
              <w:rPr>
                <w:rFonts w:eastAsia="DengXian" w:cs="Arial"/>
                <w:szCs w:val="18"/>
                <w:lang w:val="en-US"/>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51B6F8C3" w14:textId="77777777" w:rsidR="00636DC6" w:rsidRPr="00170508" w:rsidRDefault="00636DC6" w:rsidP="00636DC6">
            <w:pPr>
              <w:pStyle w:val="TAC"/>
              <w:rPr>
                <w:rFonts w:eastAsia="DengXian"/>
              </w:rPr>
            </w:pPr>
            <w:r w:rsidRPr="00170508">
              <w:rPr>
                <w:rFonts w:eastAsia="DengXian"/>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3723D1C"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009F4713" w14:textId="77777777" w:rsidR="00636DC6" w:rsidRPr="00170508" w:rsidRDefault="00636DC6" w:rsidP="00636DC6">
            <w:pPr>
              <w:pStyle w:val="TAC"/>
              <w:rPr>
                <w:rFonts w:eastAsia="DengXian"/>
                <w:lang w:eastAsia="zh-CN"/>
              </w:rPr>
            </w:pPr>
            <w:r w:rsidRPr="00170508">
              <w:rPr>
                <w:rFonts w:eastAsia="DengXian"/>
                <w:lang w:val="en-US" w:eastAsia="zh-CN"/>
              </w:rPr>
              <w:t>4 and 5</w:t>
            </w:r>
          </w:p>
        </w:tc>
      </w:tr>
      <w:tr w:rsidR="00636DC6" w:rsidRPr="00170508" w14:paraId="2B5ECCF2" w14:textId="77777777" w:rsidTr="00FD02C8">
        <w:trPr>
          <w:jc w:val="center"/>
        </w:trPr>
        <w:tc>
          <w:tcPr>
            <w:tcW w:w="2062" w:type="dxa"/>
            <w:tcBorders>
              <w:top w:val="nil"/>
              <w:left w:val="single" w:sz="4" w:space="0" w:color="auto"/>
              <w:bottom w:val="nil"/>
              <w:right w:val="single" w:sz="4" w:space="0" w:color="auto"/>
            </w:tcBorders>
            <w:vAlign w:val="center"/>
          </w:tcPr>
          <w:p w14:paraId="497F12E1"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B042911"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A83728" w14:textId="77777777" w:rsidR="00636DC6" w:rsidRPr="00170508" w:rsidRDefault="00636DC6" w:rsidP="00636DC6">
            <w:pPr>
              <w:pStyle w:val="TAC"/>
              <w:rPr>
                <w:rFonts w:eastAsia="DengXian"/>
              </w:rPr>
            </w:pPr>
            <w:r w:rsidRPr="00170508">
              <w:rPr>
                <w:rFonts w:eastAsia="DengXian"/>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558EC66"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val="en-US"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5F71C9FD" w14:textId="77777777" w:rsidR="00636DC6" w:rsidRPr="00170508" w:rsidRDefault="00636DC6" w:rsidP="00636DC6">
            <w:pPr>
              <w:pStyle w:val="TAC"/>
              <w:rPr>
                <w:rFonts w:eastAsia="DengXian"/>
                <w:lang w:eastAsia="zh-CN"/>
              </w:rPr>
            </w:pPr>
          </w:p>
        </w:tc>
      </w:tr>
      <w:tr w:rsidR="00636DC6" w:rsidRPr="00170508" w14:paraId="26C6FBDA"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6EE9382D"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41D1581"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CEB2C7" w14:textId="77777777" w:rsidR="00636DC6" w:rsidRPr="00170508" w:rsidRDefault="00636DC6" w:rsidP="00636DC6">
            <w:pPr>
              <w:pStyle w:val="TAC"/>
              <w:rPr>
                <w:rFonts w:eastAsia="DengXian"/>
              </w:rPr>
            </w:pPr>
            <w:r w:rsidRPr="00170508">
              <w:rPr>
                <w:rFonts w:eastAsia="DengXian"/>
                <w:lang w:val="sv-SE"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6AD6FFC"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16ADDB69" w14:textId="77777777" w:rsidR="00636DC6" w:rsidRPr="00170508" w:rsidRDefault="00636DC6" w:rsidP="00636DC6">
            <w:pPr>
              <w:pStyle w:val="TAC"/>
              <w:rPr>
                <w:rFonts w:eastAsia="DengXian"/>
                <w:lang w:eastAsia="zh-CN"/>
              </w:rPr>
            </w:pPr>
          </w:p>
        </w:tc>
      </w:tr>
      <w:tr w:rsidR="00636DC6" w:rsidRPr="00170508" w14:paraId="6813D2EC"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3AB89038" w14:textId="77777777" w:rsidR="00636DC6" w:rsidRPr="00170508" w:rsidRDefault="00636DC6" w:rsidP="00636DC6">
            <w:pPr>
              <w:pStyle w:val="TAC"/>
              <w:rPr>
                <w:rFonts w:eastAsia="DengXian"/>
                <w:lang w:eastAsia="zh-CN"/>
              </w:rPr>
            </w:pPr>
            <w:r w:rsidRPr="00170508">
              <w:rPr>
                <w:kern w:val="2"/>
                <w:szCs w:val="22"/>
                <w:lang w:eastAsia="zh-CN"/>
              </w:rPr>
              <w:t>CA_n2(2A)-n5A-n77(2A)</w:t>
            </w:r>
          </w:p>
        </w:tc>
        <w:tc>
          <w:tcPr>
            <w:tcW w:w="1716" w:type="dxa"/>
            <w:tcBorders>
              <w:top w:val="single" w:sz="4" w:space="0" w:color="auto"/>
              <w:left w:val="single" w:sz="4" w:space="0" w:color="auto"/>
              <w:bottom w:val="nil"/>
              <w:right w:val="single" w:sz="4" w:space="0" w:color="auto"/>
            </w:tcBorders>
            <w:vAlign w:val="center"/>
          </w:tcPr>
          <w:p w14:paraId="55818CC2" w14:textId="77777777" w:rsidR="00636DC6" w:rsidRPr="00170508" w:rsidRDefault="00636DC6" w:rsidP="00636DC6">
            <w:pPr>
              <w:pStyle w:val="TAC"/>
              <w:rPr>
                <w:rFonts w:eastAsia="DengXian"/>
                <w:vertAlign w:val="superscript"/>
                <w:lang w:eastAsia="zh-CN"/>
              </w:rPr>
            </w:pPr>
            <w:r w:rsidRPr="00170508">
              <w:rPr>
                <w:rFonts w:eastAsia="DengXian"/>
                <w:lang w:eastAsia="zh-CN"/>
              </w:rPr>
              <w:t>n77</w:t>
            </w:r>
            <w:r w:rsidRPr="00170508">
              <w:rPr>
                <w:rFonts w:eastAsia="DengXian"/>
                <w:vertAlign w:val="superscript"/>
                <w:lang w:eastAsia="zh-CN"/>
              </w:rPr>
              <w:t>7</w:t>
            </w:r>
            <w:r w:rsidRPr="00170508">
              <w:rPr>
                <w:rFonts w:eastAsia="DengXian" w:hint="eastAsia"/>
                <w:vertAlign w:val="superscript"/>
                <w:lang w:eastAsia="zh-CN"/>
              </w:rPr>
              <w:t>,9</w:t>
            </w:r>
          </w:p>
          <w:p w14:paraId="6601D534" w14:textId="77777777" w:rsidR="00636DC6" w:rsidRPr="00170508" w:rsidRDefault="00636DC6" w:rsidP="00636DC6">
            <w:pPr>
              <w:pStyle w:val="TAC"/>
              <w:rPr>
                <w:rFonts w:eastAsia="DengXian"/>
                <w:lang w:eastAsia="zh-CN"/>
              </w:rPr>
            </w:pPr>
            <w:r w:rsidRPr="00170508">
              <w:rPr>
                <w:rFonts w:eastAsia="DengXian"/>
                <w:lang w:eastAsia="zh-CN"/>
              </w:rPr>
              <w:t>CA_n2A-n5A</w:t>
            </w:r>
          </w:p>
          <w:p w14:paraId="6F5D06DA" w14:textId="77777777" w:rsidR="00636DC6" w:rsidRPr="00170508" w:rsidRDefault="00636DC6" w:rsidP="00636DC6">
            <w:pPr>
              <w:pStyle w:val="TAC"/>
              <w:rPr>
                <w:rFonts w:eastAsia="DengXian"/>
                <w:lang w:eastAsia="zh-CN"/>
              </w:rPr>
            </w:pPr>
            <w:r w:rsidRPr="00170508">
              <w:rPr>
                <w:rFonts w:eastAsia="DengXian"/>
                <w:lang w:eastAsia="zh-CN"/>
              </w:rPr>
              <w:t>CA_n2A-n77A</w:t>
            </w:r>
            <w:r w:rsidRPr="00170508">
              <w:rPr>
                <w:rFonts w:eastAsia="DengXian"/>
                <w:vertAlign w:val="superscript"/>
                <w:lang w:eastAsia="zh-CN"/>
              </w:rPr>
              <w:t>7</w:t>
            </w:r>
          </w:p>
          <w:p w14:paraId="5EDCC6AA" w14:textId="77777777" w:rsidR="00636DC6" w:rsidRPr="00170508" w:rsidRDefault="00636DC6" w:rsidP="00636DC6">
            <w:pPr>
              <w:pStyle w:val="TAC"/>
              <w:rPr>
                <w:rFonts w:eastAsia="DengXian"/>
                <w:lang w:eastAsia="zh-CN"/>
              </w:rPr>
            </w:pPr>
            <w:r w:rsidRPr="00170508">
              <w:rPr>
                <w:rFonts w:eastAsia="DengXian"/>
                <w:lang w:eastAsia="zh-CN"/>
              </w:rPr>
              <w:t>CA_n5A-n77A</w:t>
            </w:r>
            <w:r w:rsidRPr="00170508">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56BE5022" w14:textId="77777777" w:rsidR="00636DC6" w:rsidRPr="00170508" w:rsidRDefault="00636DC6" w:rsidP="00636DC6">
            <w:pPr>
              <w:pStyle w:val="TAC"/>
              <w:rPr>
                <w:rFonts w:eastAsia="DengXian"/>
              </w:rPr>
            </w:pPr>
            <w:r w:rsidRPr="00170508">
              <w:rPr>
                <w:kern w:val="2"/>
                <w:szCs w:val="22"/>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E15032A" w14:textId="77777777" w:rsidR="00636DC6" w:rsidRPr="00170508" w:rsidRDefault="00636DC6" w:rsidP="00636DC6">
            <w:pPr>
              <w:pStyle w:val="TAC"/>
              <w:rPr>
                <w:rFonts w:eastAsia="DengXian" w:cs="Arial"/>
                <w:color w:val="000000"/>
                <w:szCs w:val="18"/>
                <w:lang w:eastAsia="zh-CN" w:bidi="ar"/>
              </w:rPr>
            </w:pPr>
            <w:r w:rsidRPr="00170508">
              <w:rPr>
                <w:rFonts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672741CA" w14:textId="77777777" w:rsidR="00636DC6" w:rsidRPr="00170508" w:rsidRDefault="00636DC6" w:rsidP="00636DC6">
            <w:pPr>
              <w:pStyle w:val="TAC"/>
              <w:rPr>
                <w:rFonts w:eastAsia="DengXian"/>
                <w:lang w:eastAsia="zh-CN"/>
              </w:rPr>
            </w:pPr>
            <w:r w:rsidRPr="00170508">
              <w:rPr>
                <w:kern w:val="2"/>
                <w:szCs w:val="22"/>
                <w:lang w:eastAsia="zh-CN"/>
              </w:rPr>
              <w:t>0</w:t>
            </w:r>
          </w:p>
        </w:tc>
      </w:tr>
      <w:tr w:rsidR="00636DC6" w:rsidRPr="00170508" w14:paraId="41E0E85B" w14:textId="77777777" w:rsidTr="00FD02C8">
        <w:trPr>
          <w:jc w:val="center"/>
        </w:trPr>
        <w:tc>
          <w:tcPr>
            <w:tcW w:w="2062" w:type="dxa"/>
            <w:tcBorders>
              <w:top w:val="nil"/>
              <w:left w:val="single" w:sz="4" w:space="0" w:color="auto"/>
              <w:bottom w:val="nil"/>
              <w:right w:val="single" w:sz="4" w:space="0" w:color="auto"/>
            </w:tcBorders>
            <w:vAlign w:val="center"/>
          </w:tcPr>
          <w:p w14:paraId="5B8FA131"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027BF80"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EA5E26" w14:textId="77777777" w:rsidR="00636DC6" w:rsidRPr="00170508" w:rsidRDefault="00636DC6" w:rsidP="00636DC6">
            <w:pPr>
              <w:pStyle w:val="TAC"/>
              <w:rPr>
                <w:rFonts w:eastAsia="DengXian"/>
              </w:rPr>
            </w:pPr>
            <w:r w:rsidRPr="00170508">
              <w:rPr>
                <w:kern w:val="2"/>
                <w:szCs w:val="22"/>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D2AD10A" w14:textId="77777777" w:rsidR="00636DC6" w:rsidRPr="00170508" w:rsidRDefault="00636DC6" w:rsidP="00636DC6">
            <w:pPr>
              <w:pStyle w:val="TAC"/>
              <w:rPr>
                <w:rFonts w:eastAsia="DengXian" w:cs="Arial"/>
                <w:color w:val="000000"/>
                <w:szCs w:val="18"/>
                <w:lang w:eastAsia="zh-CN" w:bidi="ar"/>
              </w:rPr>
            </w:pPr>
            <w:r w:rsidRPr="00170508">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EA24293" w14:textId="77777777" w:rsidR="00636DC6" w:rsidRPr="00170508" w:rsidRDefault="00636DC6" w:rsidP="00636DC6">
            <w:pPr>
              <w:pStyle w:val="TAC"/>
              <w:rPr>
                <w:rFonts w:eastAsia="DengXian"/>
                <w:lang w:eastAsia="zh-CN"/>
              </w:rPr>
            </w:pPr>
          </w:p>
        </w:tc>
      </w:tr>
      <w:tr w:rsidR="00636DC6" w:rsidRPr="00170508" w14:paraId="3F502C55" w14:textId="77777777" w:rsidTr="00FD02C8">
        <w:trPr>
          <w:jc w:val="center"/>
        </w:trPr>
        <w:tc>
          <w:tcPr>
            <w:tcW w:w="2062" w:type="dxa"/>
            <w:tcBorders>
              <w:top w:val="nil"/>
              <w:left w:val="single" w:sz="4" w:space="0" w:color="auto"/>
              <w:bottom w:val="nil"/>
              <w:right w:val="single" w:sz="4" w:space="0" w:color="auto"/>
            </w:tcBorders>
            <w:vAlign w:val="center"/>
          </w:tcPr>
          <w:p w14:paraId="6C3EB490"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CA1D96C"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1EC74C" w14:textId="77777777" w:rsidR="00636DC6" w:rsidRPr="00170508" w:rsidRDefault="00636DC6" w:rsidP="00636DC6">
            <w:pPr>
              <w:pStyle w:val="TAC"/>
              <w:rPr>
                <w:rFonts w:eastAsia="DengXian"/>
              </w:rPr>
            </w:pPr>
            <w:r w:rsidRPr="00170508">
              <w:rPr>
                <w:kern w:val="2"/>
                <w:szCs w:val="22"/>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FD077E4" w14:textId="77777777" w:rsidR="00636DC6" w:rsidRPr="00170508" w:rsidRDefault="00636DC6" w:rsidP="00636DC6">
            <w:pPr>
              <w:pStyle w:val="TAC"/>
              <w:rPr>
                <w:rFonts w:eastAsia="DengXian" w:cs="Arial"/>
                <w:color w:val="000000"/>
                <w:szCs w:val="18"/>
                <w:lang w:eastAsia="zh-CN" w:bidi="ar"/>
              </w:rPr>
            </w:pPr>
            <w:r w:rsidRPr="00170508">
              <w:rPr>
                <w:rFonts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3B943208" w14:textId="77777777" w:rsidR="00636DC6" w:rsidRPr="00170508" w:rsidRDefault="00636DC6" w:rsidP="00636DC6">
            <w:pPr>
              <w:pStyle w:val="TAC"/>
              <w:rPr>
                <w:rFonts w:eastAsia="DengXian"/>
                <w:lang w:eastAsia="zh-CN"/>
              </w:rPr>
            </w:pPr>
          </w:p>
        </w:tc>
      </w:tr>
      <w:tr w:rsidR="00636DC6" w:rsidRPr="00170508" w14:paraId="168B37DD" w14:textId="77777777" w:rsidTr="00FD02C8">
        <w:trPr>
          <w:jc w:val="center"/>
        </w:trPr>
        <w:tc>
          <w:tcPr>
            <w:tcW w:w="2062" w:type="dxa"/>
            <w:tcBorders>
              <w:top w:val="nil"/>
              <w:left w:val="single" w:sz="4" w:space="0" w:color="auto"/>
              <w:bottom w:val="nil"/>
              <w:right w:val="single" w:sz="4" w:space="0" w:color="auto"/>
            </w:tcBorders>
            <w:vAlign w:val="center"/>
          </w:tcPr>
          <w:p w14:paraId="01C1810A"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7800D09"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80F927" w14:textId="77777777" w:rsidR="00636DC6" w:rsidRPr="00170508" w:rsidRDefault="00636DC6" w:rsidP="00636DC6">
            <w:pPr>
              <w:pStyle w:val="TAC"/>
              <w:rPr>
                <w:kern w:val="2"/>
                <w:szCs w:val="22"/>
              </w:rPr>
            </w:pPr>
            <w:r w:rsidRPr="00170508">
              <w:rPr>
                <w:rFonts w:eastAsia="DengXian" w:cs="Arial"/>
                <w:szCs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CE30059" w14:textId="77777777" w:rsidR="00636DC6" w:rsidRPr="00170508" w:rsidRDefault="00636DC6" w:rsidP="00636DC6">
            <w:pPr>
              <w:pStyle w:val="TAC"/>
              <w:rPr>
                <w:rFonts w:cs="Arial"/>
                <w:color w:val="000000"/>
                <w:szCs w:val="18"/>
                <w:lang w:eastAsia="zh-CN" w:bidi="ar"/>
              </w:rPr>
            </w:pPr>
            <w:r w:rsidRPr="00170508">
              <w:rPr>
                <w:rFonts w:eastAsia="DengXian"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4B910C21" w14:textId="77777777" w:rsidR="00636DC6" w:rsidRPr="00170508" w:rsidRDefault="00636DC6" w:rsidP="00636DC6">
            <w:pPr>
              <w:pStyle w:val="TAC"/>
              <w:rPr>
                <w:rFonts w:eastAsia="DengXian"/>
                <w:lang w:eastAsia="zh-CN"/>
              </w:rPr>
            </w:pPr>
            <w:r w:rsidRPr="00170508">
              <w:rPr>
                <w:rFonts w:eastAsia="DengXian" w:cs="Arial"/>
                <w:szCs w:val="18"/>
                <w:lang w:val="en-US" w:eastAsia="zh-CN"/>
              </w:rPr>
              <w:t>4 and 5</w:t>
            </w:r>
          </w:p>
        </w:tc>
      </w:tr>
      <w:tr w:rsidR="00636DC6" w:rsidRPr="00170508" w14:paraId="778F1D34" w14:textId="77777777" w:rsidTr="00FD02C8">
        <w:trPr>
          <w:jc w:val="center"/>
        </w:trPr>
        <w:tc>
          <w:tcPr>
            <w:tcW w:w="2062" w:type="dxa"/>
            <w:tcBorders>
              <w:top w:val="nil"/>
              <w:left w:val="single" w:sz="4" w:space="0" w:color="auto"/>
              <w:bottom w:val="nil"/>
              <w:right w:val="single" w:sz="4" w:space="0" w:color="auto"/>
            </w:tcBorders>
            <w:vAlign w:val="center"/>
          </w:tcPr>
          <w:p w14:paraId="75EAE602"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F86DAEE"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89AE36" w14:textId="77777777" w:rsidR="00636DC6" w:rsidRPr="00170508" w:rsidRDefault="00636DC6" w:rsidP="00636DC6">
            <w:pPr>
              <w:pStyle w:val="TAC"/>
              <w:rPr>
                <w:kern w:val="2"/>
                <w:szCs w:val="22"/>
              </w:rPr>
            </w:pPr>
            <w:r w:rsidRPr="00170508">
              <w:rPr>
                <w:rFonts w:eastAsia="DengXian" w:cs="Arial"/>
                <w:szCs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3ED079C" w14:textId="77777777" w:rsidR="00636DC6" w:rsidRPr="00170508" w:rsidRDefault="00636DC6" w:rsidP="00636DC6">
            <w:pPr>
              <w:pStyle w:val="TAC"/>
              <w:rPr>
                <w:rFonts w:cs="Arial"/>
                <w:color w:val="000000"/>
                <w:szCs w:val="18"/>
                <w:lang w:eastAsia="zh-CN" w:bidi="ar"/>
              </w:rPr>
            </w:pPr>
            <w:r w:rsidRPr="00170508">
              <w:rPr>
                <w:rFonts w:eastAsia="DengXian" w:cs="Arial"/>
                <w:color w:val="000000"/>
                <w:szCs w:val="18"/>
                <w:lang w:val="en-US"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4749DC24" w14:textId="77777777" w:rsidR="00636DC6" w:rsidRPr="00170508" w:rsidRDefault="00636DC6" w:rsidP="00636DC6">
            <w:pPr>
              <w:pStyle w:val="TAC"/>
              <w:rPr>
                <w:rFonts w:eastAsia="DengXian"/>
                <w:lang w:eastAsia="zh-CN"/>
              </w:rPr>
            </w:pPr>
          </w:p>
        </w:tc>
      </w:tr>
      <w:tr w:rsidR="00636DC6" w:rsidRPr="00170508" w14:paraId="468FA44C"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486042B6"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FEC0C78"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A734F5" w14:textId="77777777" w:rsidR="00636DC6" w:rsidRPr="00170508" w:rsidRDefault="00636DC6" w:rsidP="00636DC6">
            <w:pPr>
              <w:pStyle w:val="TAC"/>
              <w:rPr>
                <w:kern w:val="2"/>
                <w:szCs w:val="22"/>
              </w:rPr>
            </w:pPr>
            <w:r w:rsidRPr="00170508">
              <w:rPr>
                <w:rFonts w:eastAsia="DengXian" w:cs="Arial"/>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2A75AEA" w14:textId="77777777" w:rsidR="00636DC6" w:rsidRPr="00170508" w:rsidRDefault="00636DC6" w:rsidP="00636DC6">
            <w:pPr>
              <w:pStyle w:val="TAC"/>
              <w:rPr>
                <w:rFonts w:cs="Arial"/>
                <w:color w:val="000000"/>
                <w:szCs w:val="18"/>
                <w:lang w:eastAsia="zh-CN" w:bidi="ar"/>
              </w:rPr>
            </w:pPr>
            <w:r w:rsidRPr="00170508">
              <w:rPr>
                <w:rFonts w:eastAsia="DengXian" w:cs="Arial"/>
                <w:color w:val="000000"/>
                <w:szCs w:val="18"/>
                <w:lang w:val="en-US"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4957C0E3" w14:textId="77777777" w:rsidR="00636DC6" w:rsidRPr="00170508" w:rsidRDefault="00636DC6" w:rsidP="00636DC6">
            <w:pPr>
              <w:pStyle w:val="TAC"/>
              <w:rPr>
                <w:rFonts w:eastAsia="DengXian"/>
                <w:lang w:eastAsia="zh-CN"/>
              </w:rPr>
            </w:pPr>
          </w:p>
        </w:tc>
      </w:tr>
      <w:tr w:rsidR="00636DC6" w:rsidRPr="00170508" w14:paraId="02C6D6CC"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0F9EDDAA" w14:textId="77777777" w:rsidR="00636DC6" w:rsidRPr="00B727BF" w:rsidRDefault="00636DC6" w:rsidP="00636DC6">
            <w:pPr>
              <w:pStyle w:val="TAC"/>
              <w:rPr>
                <w:rFonts w:eastAsia="SimSun"/>
                <w:kern w:val="2"/>
                <w:szCs w:val="22"/>
                <w:lang w:eastAsia="zh-CN"/>
              </w:rPr>
            </w:pPr>
            <w:r w:rsidRPr="00B727BF">
              <w:rPr>
                <w:rFonts w:eastAsia="SimSun"/>
                <w:kern w:val="2"/>
                <w:szCs w:val="22"/>
                <w:lang w:eastAsia="zh-CN"/>
              </w:rPr>
              <w:t>CA_n2(2A)-n5B-n77A</w:t>
            </w:r>
          </w:p>
        </w:tc>
        <w:tc>
          <w:tcPr>
            <w:tcW w:w="1716" w:type="dxa"/>
            <w:tcBorders>
              <w:top w:val="single" w:sz="4" w:space="0" w:color="auto"/>
              <w:left w:val="single" w:sz="4" w:space="0" w:color="auto"/>
              <w:bottom w:val="nil"/>
              <w:right w:val="single" w:sz="4" w:space="0" w:color="auto"/>
            </w:tcBorders>
            <w:vAlign w:val="center"/>
          </w:tcPr>
          <w:p w14:paraId="5CAA855E" w14:textId="77777777" w:rsidR="00636DC6" w:rsidRPr="00B727BF" w:rsidRDefault="00636DC6" w:rsidP="00636DC6">
            <w:pPr>
              <w:pStyle w:val="TAC"/>
              <w:rPr>
                <w:rFonts w:eastAsia="SimSun"/>
                <w:kern w:val="2"/>
                <w:szCs w:val="22"/>
                <w:lang w:eastAsia="zh-CN"/>
              </w:rPr>
            </w:pPr>
            <w:r w:rsidRPr="00B727BF">
              <w:rPr>
                <w:rFonts w:eastAsia="SimSun"/>
                <w:kern w:val="2"/>
                <w:szCs w:val="22"/>
                <w:lang w:eastAsia="zh-CN"/>
              </w:rPr>
              <w:t>CA_n2A-n5A</w:t>
            </w:r>
          </w:p>
          <w:p w14:paraId="14CB5359" w14:textId="77777777" w:rsidR="00636DC6" w:rsidRPr="00B727BF" w:rsidRDefault="00636DC6" w:rsidP="00636DC6">
            <w:pPr>
              <w:pStyle w:val="TAC"/>
              <w:rPr>
                <w:rFonts w:eastAsia="SimSun"/>
                <w:kern w:val="2"/>
                <w:szCs w:val="22"/>
                <w:lang w:eastAsia="zh-CN"/>
              </w:rPr>
            </w:pPr>
            <w:r w:rsidRPr="00B727BF">
              <w:rPr>
                <w:rFonts w:eastAsia="SimSun"/>
                <w:kern w:val="2"/>
                <w:szCs w:val="22"/>
                <w:lang w:eastAsia="zh-CN"/>
              </w:rPr>
              <w:t>CA_n2A-n77A</w:t>
            </w:r>
          </w:p>
          <w:p w14:paraId="57493BE5" w14:textId="77777777" w:rsidR="00636DC6" w:rsidRPr="00B727BF" w:rsidRDefault="00636DC6" w:rsidP="00636DC6">
            <w:pPr>
              <w:pStyle w:val="TAC"/>
              <w:rPr>
                <w:rFonts w:eastAsia="SimSun"/>
                <w:kern w:val="2"/>
                <w:szCs w:val="22"/>
                <w:lang w:eastAsia="zh-CN"/>
              </w:rPr>
            </w:pPr>
            <w:r w:rsidRPr="00B727BF">
              <w:rPr>
                <w:rFonts w:eastAsia="SimSun"/>
                <w:kern w:val="2"/>
                <w:szCs w:val="22"/>
                <w:lang w:eastAsia="zh-CN"/>
              </w:rPr>
              <w:t>CA_n5A-n77A</w:t>
            </w:r>
          </w:p>
          <w:p w14:paraId="2F8BB3BB" w14:textId="77777777" w:rsidR="00636DC6" w:rsidRPr="00B727BF" w:rsidRDefault="00636DC6" w:rsidP="00636DC6">
            <w:pPr>
              <w:pStyle w:val="TAC"/>
              <w:rPr>
                <w:rFonts w:eastAsia="SimSun"/>
                <w:kern w:val="2"/>
                <w:szCs w:val="22"/>
                <w:lang w:eastAsia="zh-CN"/>
              </w:rPr>
            </w:pPr>
            <w:r w:rsidRPr="00B727BF">
              <w:rPr>
                <w:rFonts w:eastAsia="SimSun"/>
                <w:kern w:val="2"/>
                <w:szCs w:val="22"/>
                <w:lang w:eastAsia="zh-CN"/>
              </w:rPr>
              <w:t>CA_n5B</w:t>
            </w:r>
          </w:p>
        </w:tc>
        <w:tc>
          <w:tcPr>
            <w:tcW w:w="772" w:type="dxa"/>
            <w:tcBorders>
              <w:top w:val="single" w:sz="4" w:space="0" w:color="auto"/>
              <w:left w:val="single" w:sz="4" w:space="0" w:color="auto"/>
              <w:bottom w:val="single" w:sz="4" w:space="0" w:color="auto"/>
              <w:right w:val="single" w:sz="4" w:space="0" w:color="auto"/>
            </w:tcBorders>
            <w:vAlign w:val="center"/>
          </w:tcPr>
          <w:p w14:paraId="1D7AEA39" w14:textId="77777777" w:rsidR="00636DC6" w:rsidRPr="00B727BF" w:rsidRDefault="00636DC6" w:rsidP="00636DC6">
            <w:pPr>
              <w:pStyle w:val="TAC"/>
              <w:rPr>
                <w:rFonts w:eastAsia="SimSun"/>
                <w:kern w:val="2"/>
                <w:szCs w:val="22"/>
              </w:rPr>
            </w:pPr>
            <w:r w:rsidRPr="00B727BF">
              <w:rPr>
                <w:rFonts w:eastAsia="SimSun"/>
                <w:kern w:val="2"/>
                <w:szCs w:val="22"/>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F7845A8" w14:textId="77777777" w:rsidR="00636DC6" w:rsidRPr="00B727BF" w:rsidRDefault="00636DC6" w:rsidP="00636DC6">
            <w:pPr>
              <w:pStyle w:val="TAC"/>
              <w:rPr>
                <w:rFonts w:eastAsia="SimSun"/>
                <w:kern w:val="2"/>
                <w:szCs w:val="22"/>
              </w:rPr>
            </w:pPr>
            <w:r w:rsidRPr="00B727BF">
              <w:rPr>
                <w:kern w:val="2"/>
                <w:szCs w:val="22"/>
              </w:rPr>
              <w:t>CA_n2(2A)_BCS4 and 5</w:t>
            </w:r>
          </w:p>
        </w:tc>
        <w:tc>
          <w:tcPr>
            <w:tcW w:w="1496" w:type="dxa"/>
            <w:tcBorders>
              <w:top w:val="single" w:sz="4" w:space="0" w:color="auto"/>
              <w:left w:val="single" w:sz="4" w:space="0" w:color="auto"/>
              <w:bottom w:val="nil"/>
              <w:right w:val="single" w:sz="4" w:space="0" w:color="auto"/>
            </w:tcBorders>
            <w:vAlign w:val="center"/>
          </w:tcPr>
          <w:p w14:paraId="1414F34F" w14:textId="77777777" w:rsidR="00636DC6" w:rsidRPr="00B727BF" w:rsidRDefault="00636DC6" w:rsidP="00636DC6">
            <w:pPr>
              <w:pStyle w:val="TAC"/>
              <w:rPr>
                <w:rFonts w:eastAsia="SimSun"/>
                <w:kern w:val="2"/>
                <w:szCs w:val="22"/>
              </w:rPr>
            </w:pPr>
            <w:r w:rsidRPr="00B727BF">
              <w:rPr>
                <w:kern w:val="2"/>
                <w:szCs w:val="22"/>
              </w:rPr>
              <w:t>4 and 5</w:t>
            </w:r>
          </w:p>
        </w:tc>
      </w:tr>
      <w:tr w:rsidR="00636DC6" w:rsidRPr="00170508" w14:paraId="072B7F7A" w14:textId="77777777" w:rsidTr="00FD02C8">
        <w:trPr>
          <w:jc w:val="center"/>
        </w:trPr>
        <w:tc>
          <w:tcPr>
            <w:tcW w:w="2062" w:type="dxa"/>
            <w:tcBorders>
              <w:top w:val="nil"/>
              <w:left w:val="single" w:sz="4" w:space="0" w:color="auto"/>
              <w:bottom w:val="nil"/>
              <w:right w:val="single" w:sz="4" w:space="0" w:color="auto"/>
            </w:tcBorders>
            <w:vAlign w:val="center"/>
          </w:tcPr>
          <w:p w14:paraId="212B1352" w14:textId="77777777" w:rsidR="00636DC6" w:rsidRPr="00B727BF" w:rsidRDefault="00636DC6" w:rsidP="00636DC6">
            <w:pPr>
              <w:pStyle w:val="TAC"/>
              <w:rPr>
                <w:rFonts w:eastAsia="SimSun"/>
                <w:kern w:val="2"/>
                <w:szCs w:val="22"/>
                <w:lang w:eastAsia="zh-CN"/>
              </w:rPr>
            </w:pPr>
          </w:p>
        </w:tc>
        <w:tc>
          <w:tcPr>
            <w:tcW w:w="1716" w:type="dxa"/>
            <w:tcBorders>
              <w:top w:val="nil"/>
              <w:left w:val="single" w:sz="4" w:space="0" w:color="auto"/>
              <w:bottom w:val="nil"/>
              <w:right w:val="single" w:sz="4" w:space="0" w:color="auto"/>
            </w:tcBorders>
            <w:vAlign w:val="center"/>
          </w:tcPr>
          <w:p w14:paraId="0C910803" w14:textId="77777777" w:rsidR="00636DC6" w:rsidRPr="00B727BF" w:rsidRDefault="00636DC6" w:rsidP="00636DC6">
            <w:pPr>
              <w:pStyle w:val="TAC"/>
              <w:rPr>
                <w:rFonts w:eastAsia="SimSun"/>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ED0FB1" w14:textId="77777777" w:rsidR="00636DC6" w:rsidRPr="00B727BF" w:rsidRDefault="00636DC6" w:rsidP="00636DC6">
            <w:pPr>
              <w:pStyle w:val="TAC"/>
              <w:rPr>
                <w:rFonts w:eastAsia="SimSun"/>
                <w:kern w:val="2"/>
                <w:szCs w:val="22"/>
              </w:rPr>
            </w:pPr>
            <w:r w:rsidRPr="00B727BF">
              <w:rPr>
                <w:rFonts w:eastAsia="SimSun"/>
                <w:kern w:val="2"/>
                <w:szCs w:val="22"/>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B7FC068" w14:textId="77777777" w:rsidR="00636DC6" w:rsidRPr="00B727BF" w:rsidRDefault="00636DC6" w:rsidP="00636DC6">
            <w:pPr>
              <w:pStyle w:val="TAC"/>
              <w:rPr>
                <w:rFonts w:eastAsia="SimSun"/>
                <w:kern w:val="2"/>
                <w:szCs w:val="22"/>
              </w:rPr>
            </w:pPr>
            <w:r w:rsidRPr="00B727BF">
              <w:rPr>
                <w:kern w:val="2"/>
                <w:szCs w:val="22"/>
              </w:rPr>
              <w:t>CA_n5B_BCS4 and 5</w:t>
            </w:r>
          </w:p>
        </w:tc>
        <w:tc>
          <w:tcPr>
            <w:tcW w:w="1496" w:type="dxa"/>
            <w:tcBorders>
              <w:top w:val="nil"/>
              <w:left w:val="single" w:sz="4" w:space="0" w:color="auto"/>
              <w:bottom w:val="nil"/>
              <w:right w:val="single" w:sz="4" w:space="0" w:color="auto"/>
            </w:tcBorders>
            <w:vAlign w:val="center"/>
          </w:tcPr>
          <w:p w14:paraId="7F053E14" w14:textId="77777777" w:rsidR="00636DC6" w:rsidRPr="00B727BF" w:rsidRDefault="00636DC6" w:rsidP="00636DC6">
            <w:pPr>
              <w:pStyle w:val="TAC"/>
              <w:rPr>
                <w:rFonts w:eastAsia="SimSun"/>
                <w:kern w:val="2"/>
                <w:szCs w:val="22"/>
              </w:rPr>
            </w:pPr>
          </w:p>
        </w:tc>
      </w:tr>
      <w:tr w:rsidR="00636DC6" w:rsidRPr="00170508" w14:paraId="04C6DE85"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2AC628B0" w14:textId="77777777" w:rsidR="00636DC6" w:rsidRPr="00B727BF" w:rsidRDefault="00636DC6" w:rsidP="00636DC6">
            <w:pPr>
              <w:pStyle w:val="TAC"/>
              <w:rPr>
                <w:rFonts w:eastAsia="SimSun"/>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0F13B8B7" w14:textId="77777777" w:rsidR="00636DC6" w:rsidRPr="00B727BF" w:rsidRDefault="00636DC6" w:rsidP="00636DC6">
            <w:pPr>
              <w:pStyle w:val="TAC"/>
              <w:rPr>
                <w:rFonts w:eastAsia="SimSun"/>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A1F09E" w14:textId="77777777" w:rsidR="00636DC6" w:rsidRPr="00B727BF" w:rsidRDefault="00636DC6" w:rsidP="00636DC6">
            <w:pPr>
              <w:pStyle w:val="TAC"/>
              <w:rPr>
                <w:rFonts w:eastAsia="SimSun"/>
                <w:kern w:val="2"/>
                <w:szCs w:val="22"/>
              </w:rPr>
            </w:pPr>
            <w:r w:rsidRPr="00B727BF">
              <w:rPr>
                <w:rFonts w:eastAsia="SimSun"/>
                <w:kern w:val="2"/>
                <w:szCs w:val="22"/>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998905A" w14:textId="77777777" w:rsidR="00636DC6" w:rsidRPr="00B727BF" w:rsidRDefault="00636DC6" w:rsidP="00636DC6">
            <w:pPr>
              <w:pStyle w:val="TAC"/>
              <w:rPr>
                <w:rFonts w:eastAsia="SimSun"/>
                <w:kern w:val="2"/>
                <w:szCs w:val="22"/>
              </w:rPr>
            </w:pPr>
            <w:r w:rsidRPr="00B727BF">
              <w:rPr>
                <w:kern w:val="2"/>
                <w:szCs w:val="22"/>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0CE693F5" w14:textId="77777777" w:rsidR="00636DC6" w:rsidRPr="00B727BF" w:rsidRDefault="00636DC6" w:rsidP="00636DC6">
            <w:pPr>
              <w:pStyle w:val="TAC"/>
              <w:rPr>
                <w:rFonts w:eastAsia="SimSun"/>
                <w:kern w:val="2"/>
                <w:szCs w:val="22"/>
              </w:rPr>
            </w:pPr>
          </w:p>
        </w:tc>
      </w:tr>
      <w:tr w:rsidR="00636DC6" w:rsidRPr="00170508" w14:paraId="51EF2A7B"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5C5356DA" w14:textId="77777777" w:rsidR="00636DC6" w:rsidRPr="00B727BF" w:rsidRDefault="00636DC6" w:rsidP="00636DC6">
            <w:pPr>
              <w:pStyle w:val="TAC"/>
              <w:rPr>
                <w:rFonts w:eastAsia="SimSun"/>
                <w:kern w:val="2"/>
                <w:szCs w:val="22"/>
                <w:lang w:eastAsia="zh-CN"/>
              </w:rPr>
            </w:pPr>
            <w:r w:rsidRPr="00B727BF">
              <w:rPr>
                <w:rFonts w:eastAsia="SimSun"/>
                <w:kern w:val="2"/>
                <w:szCs w:val="22"/>
                <w:lang w:eastAsia="zh-CN"/>
              </w:rPr>
              <w:t>CA_n2(2A)-n5B-n77C</w:t>
            </w:r>
          </w:p>
        </w:tc>
        <w:tc>
          <w:tcPr>
            <w:tcW w:w="1716" w:type="dxa"/>
            <w:tcBorders>
              <w:top w:val="single" w:sz="4" w:space="0" w:color="auto"/>
              <w:left w:val="single" w:sz="4" w:space="0" w:color="auto"/>
              <w:bottom w:val="nil"/>
              <w:right w:val="single" w:sz="4" w:space="0" w:color="auto"/>
            </w:tcBorders>
            <w:vAlign w:val="center"/>
          </w:tcPr>
          <w:p w14:paraId="0437CE6D" w14:textId="77777777" w:rsidR="00636DC6" w:rsidRPr="00B727BF" w:rsidRDefault="00636DC6" w:rsidP="00636DC6">
            <w:pPr>
              <w:pStyle w:val="TAC"/>
              <w:rPr>
                <w:rFonts w:eastAsia="SimSun"/>
                <w:kern w:val="2"/>
                <w:szCs w:val="22"/>
                <w:lang w:eastAsia="zh-CN"/>
              </w:rPr>
            </w:pPr>
            <w:r w:rsidRPr="00B727BF">
              <w:rPr>
                <w:rFonts w:eastAsia="SimSun"/>
                <w:kern w:val="2"/>
                <w:szCs w:val="22"/>
                <w:lang w:eastAsia="zh-CN"/>
              </w:rPr>
              <w:t>CA_n2A-n5A</w:t>
            </w:r>
          </w:p>
          <w:p w14:paraId="6BF6EE48" w14:textId="77777777" w:rsidR="00636DC6" w:rsidRPr="00B727BF" w:rsidRDefault="00636DC6" w:rsidP="00636DC6">
            <w:pPr>
              <w:pStyle w:val="TAC"/>
              <w:rPr>
                <w:rFonts w:eastAsia="SimSun"/>
                <w:kern w:val="2"/>
                <w:szCs w:val="22"/>
                <w:lang w:eastAsia="zh-CN"/>
              </w:rPr>
            </w:pPr>
            <w:r w:rsidRPr="00B727BF">
              <w:rPr>
                <w:rFonts w:eastAsia="SimSun"/>
                <w:kern w:val="2"/>
                <w:szCs w:val="22"/>
                <w:lang w:eastAsia="zh-CN"/>
              </w:rPr>
              <w:t>CA_n2A-n77A</w:t>
            </w:r>
          </w:p>
          <w:p w14:paraId="7B203351" w14:textId="77777777" w:rsidR="00636DC6" w:rsidRPr="00B727BF" w:rsidRDefault="00636DC6" w:rsidP="00636DC6">
            <w:pPr>
              <w:pStyle w:val="TAC"/>
              <w:rPr>
                <w:rFonts w:eastAsia="SimSun"/>
                <w:kern w:val="2"/>
                <w:szCs w:val="22"/>
                <w:lang w:eastAsia="zh-CN"/>
              </w:rPr>
            </w:pPr>
            <w:r w:rsidRPr="00B727BF">
              <w:rPr>
                <w:rFonts w:eastAsia="SimSun"/>
                <w:kern w:val="2"/>
                <w:szCs w:val="22"/>
                <w:lang w:eastAsia="zh-CN"/>
              </w:rPr>
              <w:t>CA_n2A-n77C</w:t>
            </w:r>
          </w:p>
          <w:p w14:paraId="1D5DB1AC" w14:textId="77777777" w:rsidR="00636DC6" w:rsidRPr="00B727BF" w:rsidRDefault="00636DC6" w:rsidP="00636DC6">
            <w:pPr>
              <w:pStyle w:val="TAC"/>
              <w:rPr>
                <w:rFonts w:eastAsia="SimSun"/>
                <w:kern w:val="2"/>
                <w:szCs w:val="22"/>
                <w:lang w:eastAsia="zh-CN"/>
              </w:rPr>
            </w:pPr>
            <w:r w:rsidRPr="00B727BF">
              <w:rPr>
                <w:rFonts w:eastAsia="SimSun"/>
                <w:kern w:val="2"/>
                <w:szCs w:val="22"/>
                <w:lang w:eastAsia="zh-CN"/>
              </w:rPr>
              <w:t>CA_n5A-n77A</w:t>
            </w:r>
          </w:p>
          <w:p w14:paraId="2E75E814" w14:textId="77777777" w:rsidR="00636DC6" w:rsidRPr="00B727BF" w:rsidRDefault="00636DC6" w:rsidP="00636DC6">
            <w:pPr>
              <w:pStyle w:val="TAC"/>
              <w:rPr>
                <w:rFonts w:eastAsia="SimSun"/>
                <w:kern w:val="2"/>
                <w:szCs w:val="22"/>
                <w:lang w:eastAsia="zh-CN"/>
              </w:rPr>
            </w:pPr>
            <w:r w:rsidRPr="00B727BF">
              <w:rPr>
                <w:rFonts w:eastAsia="SimSun"/>
                <w:kern w:val="2"/>
                <w:szCs w:val="22"/>
                <w:lang w:eastAsia="zh-CN"/>
              </w:rPr>
              <w:t>CA_n5A-n77C</w:t>
            </w:r>
          </w:p>
          <w:p w14:paraId="7C5523E0" w14:textId="77777777" w:rsidR="00636DC6" w:rsidRPr="00B727BF" w:rsidRDefault="00636DC6" w:rsidP="00636DC6">
            <w:pPr>
              <w:pStyle w:val="TAC"/>
              <w:rPr>
                <w:rFonts w:eastAsia="SimSun"/>
                <w:kern w:val="2"/>
                <w:szCs w:val="22"/>
                <w:lang w:eastAsia="zh-CN"/>
              </w:rPr>
            </w:pPr>
            <w:r w:rsidRPr="00B727BF">
              <w:rPr>
                <w:rFonts w:eastAsia="SimSun"/>
                <w:kern w:val="2"/>
                <w:szCs w:val="22"/>
                <w:lang w:eastAsia="zh-CN"/>
              </w:rPr>
              <w:t>CA_n5B</w:t>
            </w:r>
          </w:p>
          <w:p w14:paraId="694E35B1" w14:textId="77777777" w:rsidR="00636DC6" w:rsidRPr="00B727BF" w:rsidRDefault="00636DC6" w:rsidP="00636DC6">
            <w:pPr>
              <w:pStyle w:val="TAC"/>
              <w:rPr>
                <w:rFonts w:eastAsia="SimSun"/>
                <w:kern w:val="2"/>
                <w:szCs w:val="22"/>
                <w:lang w:eastAsia="zh-CN"/>
              </w:rPr>
            </w:pPr>
            <w:r w:rsidRPr="00B727BF">
              <w:rPr>
                <w:rFonts w:eastAsia="SimSun"/>
                <w:kern w:val="2"/>
                <w:szCs w:val="22"/>
                <w:lang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786EC819" w14:textId="77777777" w:rsidR="00636DC6" w:rsidRPr="00B727BF" w:rsidRDefault="00636DC6" w:rsidP="00636DC6">
            <w:pPr>
              <w:pStyle w:val="TAC"/>
              <w:rPr>
                <w:rFonts w:eastAsia="SimSun"/>
                <w:kern w:val="2"/>
                <w:szCs w:val="22"/>
              </w:rPr>
            </w:pPr>
            <w:r w:rsidRPr="00B727BF">
              <w:rPr>
                <w:rFonts w:eastAsia="SimSun"/>
                <w:kern w:val="2"/>
                <w:szCs w:val="22"/>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CFF7080" w14:textId="77777777" w:rsidR="00636DC6" w:rsidRPr="00B727BF" w:rsidRDefault="00636DC6" w:rsidP="00636DC6">
            <w:pPr>
              <w:pStyle w:val="TAC"/>
              <w:rPr>
                <w:rFonts w:eastAsia="SimSun"/>
                <w:kern w:val="2"/>
                <w:szCs w:val="22"/>
              </w:rPr>
            </w:pPr>
            <w:r w:rsidRPr="00B727BF">
              <w:rPr>
                <w:kern w:val="2"/>
                <w:szCs w:val="22"/>
              </w:rPr>
              <w:t>CA_n2(2A)_BCS4 and 5</w:t>
            </w:r>
          </w:p>
        </w:tc>
        <w:tc>
          <w:tcPr>
            <w:tcW w:w="1496" w:type="dxa"/>
            <w:tcBorders>
              <w:top w:val="single" w:sz="4" w:space="0" w:color="auto"/>
              <w:left w:val="single" w:sz="4" w:space="0" w:color="auto"/>
              <w:bottom w:val="nil"/>
              <w:right w:val="single" w:sz="4" w:space="0" w:color="auto"/>
            </w:tcBorders>
            <w:vAlign w:val="center"/>
          </w:tcPr>
          <w:p w14:paraId="7E8BBD6E" w14:textId="77777777" w:rsidR="00636DC6" w:rsidRPr="00B727BF" w:rsidRDefault="00636DC6" w:rsidP="00636DC6">
            <w:pPr>
              <w:pStyle w:val="TAC"/>
              <w:rPr>
                <w:rFonts w:eastAsia="SimSun"/>
                <w:kern w:val="2"/>
                <w:szCs w:val="22"/>
              </w:rPr>
            </w:pPr>
            <w:r w:rsidRPr="00B727BF">
              <w:rPr>
                <w:kern w:val="2"/>
                <w:szCs w:val="22"/>
              </w:rPr>
              <w:t>4 and 5</w:t>
            </w:r>
          </w:p>
        </w:tc>
      </w:tr>
      <w:tr w:rsidR="00636DC6" w:rsidRPr="00170508" w14:paraId="74BF9A20" w14:textId="77777777" w:rsidTr="00FD02C8">
        <w:trPr>
          <w:jc w:val="center"/>
        </w:trPr>
        <w:tc>
          <w:tcPr>
            <w:tcW w:w="2062" w:type="dxa"/>
            <w:tcBorders>
              <w:top w:val="nil"/>
              <w:left w:val="single" w:sz="4" w:space="0" w:color="auto"/>
              <w:bottom w:val="nil"/>
              <w:right w:val="single" w:sz="4" w:space="0" w:color="auto"/>
            </w:tcBorders>
            <w:vAlign w:val="center"/>
          </w:tcPr>
          <w:p w14:paraId="5F3DA4E5"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AEBDAD4"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36D79A" w14:textId="77777777" w:rsidR="00636DC6" w:rsidRPr="00B727BF" w:rsidRDefault="00636DC6" w:rsidP="00636DC6">
            <w:pPr>
              <w:pStyle w:val="TAC"/>
              <w:rPr>
                <w:rFonts w:eastAsia="SimSun"/>
                <w:kern w:val="2"/>
                <w:szCs w:val="22"/>
              </w:rPr>
            </w:pPr>
            <w:r w:rsidRPr="00B727BF">
              <w:rPr>
                <w:rFonts w:eastAsia="SimSun"/>
                <w:kern w:val="2"/>
                <w:szCs w:val="22"/>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3F9E797" w14:textId="77777777" w:rsidR="00636DC6" w:rsidRPr="00B727BF" w:rsidRDefault="00636DC6" w:rsidP="00636DC6">
            <w:pPr>
              <w:pStyle w:val="TAC"/>
              <w:rPr>
                <w:rFonts w:eastAsia="SimSun"/>
                <w:kern w:val="2"/>
                <w:szCs w:val="22"/>
              </w:rPr>
            </w:pPr>
            <w:r w:rsidRPr="00B727BF">
              <w:rPr>
                <w:kern w:val="2"/>
                <w:szCs w:val="22"/>
              </w:rPr>
              <w:t>CA_n5B_BCS4 and 5</w:t>
            </w:r>
          </w:p>
        </w:tc>
        <w:tc>
          <w:tcPr>
            <w:tcW w:w="1496" w:type="dxa"/>
            <w:tcBorders>
              <w:top w:val="nil"/>
              <w:left w:val="single" w:sz="4" w:space="0" w:color="auto"/>
              <w:bottom w:val="nil"/>
              <w:right w:val="single" w:sz="4" w:space="0" w:color="auto"/>
            </w:tcBorders>
            <w:vAlign w:val="center"/>
          </w:tcPr>
          <w:p w14:paraId="653671FB" w14:textId="77777777" w:rsidR="00636DC6" w:rsidRPr="00B727BF" w:rsidRDefault="00636DC6" w:rsidP="00636DC6">
            <w:pPr>
              <w:pStyle w:val="TAC"/>
              <w:rPr>
                <w:rFonts w:eastAsia="SimSun"/>
                <w:kern w:val="2"/>
                <w:szCs w:val="22"/>
              </w:rPr>
            </w:pPr>
          </w:p>
        </w:tc>
      </w:tr>
      <w:tr w:rsidR="00636DC6" w:rsidRPr="00170508" w14:paraId="6BC061F7"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7588A5B3"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649A968"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F4CB7B" w14:textId="77777777" w:rsidR="00636DC6" w:rsidRPr="00B727BF" w:rsidRDefault="00636DC6" w:rsidP="00636DC6">
            <w:pPr>
              <w:pStyle w:val="TAC"/>
              <w:rPr>
                <w:rFonts w:eastAsia="SimSun"/>
                <w:kern w:val="2"/>
                <w:szCs w:val="22"/>
              </w:rPr>
            </w:pPr>
            <w:r w:rsidRPr="00B727BF">
              <w:rPr>
                <w:rFonts w:eastAsia="SimSun"/>
                <w:kern w:val="2"/>
                <w:szCs w:val="22"/>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42EF937" w14:textId="77777777" w:rsidR="00636DC6" w:rsidRPr="00B727BF" w:rsidRDefault="00636DC6" w:rsidP="00636DC6">
            <w:pPr>
              <w:pStyle w:val="TAC"/>
              <w:rPr>
                <w:rFonts w:eastAsia="SimSun"/>
                <w:kern w:val="2"/>
                <w:szCs w:val="22"/>
              </w:rPr>
            </w:pPr>
            <w:r w:rsidRPr="00B727BF">
              <w:rPr>
                <w:kern w:val="2"/>
                <w:szCs w:val="22"/>
              </w:rPr>
              <w:t>CA_n77C_BCS4 and 5</w:t>
            </w:r>
          </w:p>
        </w:tc>
        <w:tc>
          <w:tcPr>
            <w:tcW w:w="1496" w:type="dxa"/>
            <w:tcBorders>
              <w:top w:val="nil"/>
              <w:left w:val="single" w:sz="4" w:space="0" w:color="auto"/>
              <w:bottom w:val="single" w:sz="4" w:space="0" w:color="auto"/>
              <w:right w:val="single" w:sz="4" w:space="0" w:color="auto"/>
            </w:tcBorders>
            <w:vAlign w:val="center"/>
          </w:tcPr>
          <w:p w14:paraId="391B6A0E" w14:textId="77777777" w:rsidR="00636DC6" w:rsidRPr="00B727BF" w:rsidRDefault="00636DC6" w:rsidP="00636DC6">
            <w:pPr>
              <w:pStyle w:val="TAC"/>
              <w:rPr>
                <w:rFonts w:eastAsia="SimSun"/>
                <w:kern w:val="2"/>
                <w:szCs w:val="22"/>
              </w:rPr>
            </w:pPr>
          </w:p>
        </w:tc>
      </w:tr>
      <w:tr w:rsidR="00636DC6" w:rsidRPr="00170508" w14:paraId="0EDEF3AF" w14:textId="77777777" w:rsidTr="00FD02C8">
        <w:trPr>
          <w:jc w:val="center"/>
        </w:trPr>
        <w:tc>
          <w:tcPr>
            <w:tcW w:w="2062" w:type="dxa"/>
            <w:tcBorders>
              <w:top w:val="single" w:sz="4" w:space="0" w:color="auto"/>
              <w:left w:val="single" w:sz="4" w:space="0" w:color="auto"/>
              <w:bottom w:val="nil"/>
              <w:right w:val="single" w:sz="4" w:space="0" w:color="auto"/>
            </w:tcBorders>
          </w:tcPr>
          <w:p w14:paraId="4E7B3A7D" w14:textId="77777777" w:rsidR="00636DC6" w:rsidRPr="00170508" w:rsidRDefault="00636DC6" w:rsidP="00636DC6">
            <w:pPr>
              <w:pStyle w:val="TAC"/>
              <w:rPr>
                <w:rFonts w:eastAsia="DengXian"/>
                <w:lang w:eastAsia="zh-CN"/>
              </w:rPr>
            </w:pPr>
            <w:r w:rsidRPr="00170508">
              <w:rPr>
                <w:rFonts w:eastAsia="DengXian"/>
                <w:lang w:eastAsia="zh-CN"/>
              </w:rPr>
              <w:t>CA_n2A-n7A-n12A</w:t>
            </w:r>
          </w:p>
        </w:tc>
        <w:tc>
          <w:tcPr>
            <w:tcW w:w="1716" w:type="dxa"/>
            <w:tcBorders>
              <w:top w:val="single" w:sz="4" w:space="0" w:color="auto"/>
              <w:left w:val="single" w:sz="4" w:space="0" w:color="auto"/>
              <w:bottom w:val="nil"/>
              <w:right w:val="single" w:sz="4" w:space="0" w:color="auto"/>
            </w:tcBorders>
            <w:vAlign w:val="center"/>
          </w:tcPr>
          <w:p w14:paraId="687FADB1" w14:textId="77777777" w:rsidR="00636DC6" w:rsidRPr="00170508" w:rsidRDefault="00636DC6" w:rsidP="00636DC6">
            <w:pPr>
              <w:pStyle w:val="TAC"/>
              <w:rPr>
                <w:rFonts w:eastAsia="DengXian"/>
                <w:lang w:eastAsia="zh-CN"/>
              </w:rPr>
            </w:pPr>
            <w:r w:rsidRPr="00170508">
              <w:rPr>
                <w:rFonts w:eastAsia="DengXian"/>
                <w:lang w:eastAsia="zh-CN"/>
              </w:rPr>
              <w:t>-</w:t>
            </w:r>
          </w:p>
        </w:tc>
        <w:tc>
          <w:tcPr>
            <w:tcW w:w="772" w:type="dxa"/>
            <w:tcBorders>
              <w:top w:val="single" w:sz="4" w:space="0" w:color="auto"/>
              <w:left w:val="single" w:sz="4" w:space="0" w:color="auto"/>
              <w:bottom w:val="single" w:sz="4" w:space="0" w:color="auto"/>
              <w:right w:val="single" w:sz="4" w:space="0" w:color="auto"/>
            </w:tcBorders>
          </w:tcPr>
          <w:p w14:paraId="053748CE" w14:textId="77777777" w:rsidR="00636DC6" w:rsidRPr="00170508" w:rsidRDefault="00636DC6" w:rsidP="00636DC6">
            <w:pPr>
              <w:pStyle w:val="TAC"/>
              <w:rPr>
                <w:kern w:val="2"/>
                <w:szCs w:val="22"/>
              </w:rPr>
            </w:pPr>
            <w:r w:rsidRPr="00170508">
              <w:rPr>
                <w:rFonts w:eastAsia="DengXian" w:hint="eastAsia"/>
                <w:lang w:eastAsia="zh-CN"/>
              </w:rPr>
              <w:t>n</w:t>
            </w:r>
            <w:r w:rsidRPr="00170508">
              <w:rPr>
                <w:rFonts w:eastAsia="DengXian"/>
                <w:lang w:eastAsia="zh-CN"/>
              </w:rPr>
              <w:t>2</w:t>
            </w:r>
          </w:p>
        </w:tc>
        <w:tc>
          <w:tcPr>
            <w:tcW w:w="3117" w:type="dxa"/>
            <w:tcBorders>
              <w:top w:val="single" w:sz="4" w:space="0" w:color="auto"/>
              <w:left w:val="single" w:sz="4" w:space="0" w:color="auto"/>
              <w:bottom w:val="single" w:sz="4" w:space="0" w:color="auto"/>
              <w:right w:val="single" w:sz="4" w:space="0" w:color="auto"/>
            </w:tcBorders>
            <w:vAlign w:val="center"/>
          </w:tcPr>
          <w:p w14:paraId="34F0B0B9" w14:textId="77777777" w:rsidR="00636DC6" w:rsidRPr="00170508" w:rsidRDefault="00636DC6" w:rsidP="00636DC6">
            <w:pPr>
              <w:pStyle w:val="TAC"/>
              <w:rPr>
                <w:rFonts w:cs="Arial"/>
                <w:color w:val="000000"/>
                <w:szCs w:val="18"/>
                <w:lang w:eastAsia="zh-CN" w:bidi="ar"/>
              </w:rPr>
            </w:pPr>
            <w:r w:rsidRPr="00170508">
              <w:rPr>
                <w:rFonts w:eastAsia="DengXian"/>
              </w:rPr>
              <w:t xml:space="preserve">5, </w:t>
            </w:r>
            <w:r w:rsidRPr="00170508">
              <w:rPr>
                <w:rFonts w:eastAsia="DengXian" w:hint="eastAsia"/>
              </w:rPr>
              <w:t>1</w:t>
            </w:r>
            <w:r w:rsidRPr="00170508">
              <w:rPr>
                <w:rFonts w:eastAsia="DengXian"/>
              </w:rPr>
              <w:t>0, 15, 20</w:t>
            </w:r>
          </w:p>
        </w:tc>
        <w:tc>
          <w:tcPr>
            <w:tcW w:w="1496" w:type="dxa"/>
            <w:tcBorders>
              <w:top w:val="single" w:sz="4" w:space="0" w:color="auto"/>
              <w:left w:val="single" w:sz="4" w:space="0" w:color="auto"/>
              <w:bottom w:val="nil"/>
              <w:right w:val="single" w:sz="4" w:space="0" w:color="auto"/>
            </w:tcBorders>
            <w:vAlign w:val="center"/>
          </w:tcPr>
          <w:p w14:paraId="10B8714B" w14:textId="77777777" w:rsidR="00636DC6" w:rsidRPr="00170508" w:rsidRDefault="00636DC6" w:rsidP="00636DC6">
            <w:pPr>
              <w:pStyle w:val="TAC"/>
              <w:rPr>
                <w:rFonts w:eastAsia="DengXian"/>
                <w:lang w:eastAsia="zh-CN"/>
              </w:rPr>
            </w:pPr>
            <w:r w:rsidRPr="00170508">
              <w:rPr>
                <w:rFonts w:eastAsia="DengXian" w:cs="Arial"/>
                <w:color w:val="000000"/>
                <w:szCs w:val="18"/>
                <w:lang w:eastAsia="zh-CN" w:bidi="ar"/>
              </w:rPr>
              <w:t>0</w:t>
            </w:r>
          </w:p>
        </w:tc>
      </w:tr>
      <w:tr w:rsidR="00636DC6" w:rsidRPr="00170508" w14:paraId="1E008A9E" w14:textId="77777777" w:rsidTr="00FD02C8">
        <w:trPr>
          <w:jc w:val="center"/>
        </w:trPr>
        <w:tc>
          <w:tcPr>
            <w:tcW w:w="2062" w:type="dxa"/>
            <w:tcBorders>
              <w:top w:val="nil"/>
              <w:left w:val="single" w:sz="4" w:space="0" w:color="auto"/>
              <w:bottom w:val="nil"/>
              <w:right w:val="single" w:sz="4" w:space="0" w:color="auto"/>
            </w:tcBorders>
          </w:tcPr>
          <w:p w14:paraId="1A374536"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566EAC7"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6849BD0A" w14:textId="77777777" w:rsidR="00636DC6" w:rsidRPr="00170508" w:rsidRDefault="00636DC6" w:rsidP="00636DC6">
            <w:pPr>
              <w:pStyle w:val="TAC"/>
              <w:rPr>
                <w:kern w:val="2"/>
                <w:szCs w:val="22"/>
              </w:rPr>
            </w:pPr>
            <w:r w:rsidRPr="00170508">
              <w:rPr>
                <w:rFonts w:eastAsia="DengXian" w:hint="eastAsia"/>
                <w:lang w:eastAsia="zh-CN"/>
              </w:rPr>
              <w:t>n</w:t>
            </w:r>
            <w:r w:rsidRPr="00170508">
              <w:rPr>
                <w:rFonts w:eastAsia="DengXian"/>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6FE62649" w14:textId="77777777" w:rsidR="00636DC6" w:rsidRPr="00170508" w:rsidRDefault="00636DC6" w:rsidP="00636DC6">
            <w:pPr>
              <w:pStyle w:val="TAC"/>
              <w:rPr>
                <w:rFonts w:cs="Arial"/>
                <w:color w:val="000000"/>
                <w:szCs w:val="18"/>
                <w:lang w:eastAsia="zh-CN" w:bidi="ar"/>
              </w:rPr>
            </w:pPr>
            <w:r w:rsidRPr="00170508">
              <w:rPr>
                <w:rFonts w:eastAsia="DengXian" w:cs="Arial"/>
                <w:szCs w:val="18"/>
                <w:lang w:eastAsia="zh-CN"/>
              </w:rPr>
              <w:t>5, 10, 15, 20, 25, 30, 40, 50</w:t>
            </w:r>
          </w:p>
        </w:tc>
        <w:tc>
          <w:tcPr>
            <w:tcW w:w="1496" w:type="dxa"/>
            <w:tcBorders>
              <w:top w:val="nil"/>
              <w:left w:val="single" w:sz="4" w:space="0" w:color="auto"/>
              <w:bottom w:val="nil"/>
              <w:right w:val="single" w:sz="4" w:space="0" w:color="auto"/>
            </w:tcBorders>
            <w:vAlign w:val="center"/>
          </w:tcPr>
          <w:p w14:paraId="6B57AFCF" w14:textId="77777777" w:rsidR="00636DC6" w:rsidRPr="00170508" w:rsidRDefault="00636DC6" w:rsidP="00636DC6">
            <w:pPr>
              <w:pStyle w:val="TAC"/>
              <w:rPr>
                <w:rFonts w:eastAsia="DengXian"/>
                <w:lang w:eastAsia="zh-CN"/>
              </w:rPr>
            </w:pPr>
          </w:p>
        </w:tc>
      </w:tr>
      <w:tr w:rsidR="00636DC6" w:rsidRPr="00170508" w14:paraId="28B4C0CB" w14:textId="77777777" w:rsidTr="00FD02C8">
        <w:trPr>
          <w:jc w:val="center"/>
        </w:trPr>
        <w:tc>
          <w:tcPr>
            <w:tcW w:w="2062" w:type="dxa"/>
            <w:tcBorders>
              <w:top w:val="nil"/>
              <w:left w:val="single" w:sz="4" w:space="0" w:color="auto"/>
              <w:bottom w:val="single" w:sz="4" w:space="0" w:color="auto"/>
              <w:right w:val="single" w:sz="4" w:space="0" w:color="auto"/>
            </w:tcBorders>
          </w:tcPr>
          <w:p w14:paraId="15D290F7"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A1004BC"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63927231" w14:textId="77777777" w:rsidR="00636DC6" w:rsidRPr="00170508" w:rsidRDefault="00636DC6" w:rsidP="00636DC6">
            <w:pPr>
              <w:pStyle w:val="TAC"/>
              <w:rPr>
                <w:kern w:val="2"/>
                <w:szCs w:val="22"/>
              </w:rPr>
            </w:pPr>
            <w:r w:rsidRPr="00170508">
              <w:rPr>
                <w:rFonts w:eastAsia="DengXian"/>
                <w:lang w:eastAsia="zh-CN"/>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0433B019" w14:textId="77777777" w:rsidR="00636DC6" w:rsidRPr="00170508" w:rsidRDefault="00636DC6" w:rsidP="00636DC6">
            <w:pPr>
              <w:pStyle w:val="TAC"/>
              <w:rPr>
                <w:rFonts w:cs="Arial"/>
                <w:color w:val="000000"/>
                <w:szCs w:val="18"/>
                <w:lang w:eastAsia="zh-CN" w:bidi="ar"/>
              </w:rPr>
            </w:pPr>
            <w:r w:rsidRPr="00170508">
              <w:rPr>
                <w:rFonts w:eastAsia="DengXian"/>
              </w:rPr>
              <w:t>5, 10, 15</w:t>
            </w:r>
          </w:p>
        </w:tc>
        <w:tc>
          <w:tcPr>
            <w:tcW w:w="1496" w:type="dxa"/>
            <w:tcBorders>
              <w:top w:val="nil"/>
              <w:left w:val="single" w:sz="4" w:space="0" w:color="auto"/>
              <w:bottom w:val="single" w:sz="4" w:space="0" w:color="auto"/>
              <w:right w:val="single" w:sz="4" w:space="0" w:color="auto"/>
            </w:tcBorders>
            <w:vAlign w:val="center"/>
          </w:tcPr>
          <w:p w14:paraId="4DF770F2" w14:textId="77777777" w:rsidR="00636DC6" w:rsidRPr="00170508" w:rsidRDefault="00636DC6" w:rsidP="00636DC6">
            <w:pPr>
              <w:pStyle w:val="TAC"/>
              <w:rPr>
                <w:rFonts w:eastAsia="DengXian"/>
                <w:lang w:eastAsia="zh-CN"/>
              </w:rPr>
            </w:pPr>
          </w:p>
        </w:tc>
      </w:tr>
      <w:tr w:rsidR="00636DC6" w:rsidRPr="00170508" w14:paraId="10E71560" w14:textId="77777777" w:rsidTr="00FD02C8">
        <w:trPr>
          <w:jc w:val="center"/>
        </w:trPr>
        <w:tc>
          <w:tcPr>
            <w:tcW w:w="2062" w:type="dxa"/>
            <w:tcBorders>
              <w:top w:val="single" w:sz="4" w:space="0" w:color="auto"/>
              <w:left w:val="single" w:sz="4" w:space="0" w:color="auto"/>
              <w:bottom w:val="nil"/>
              <w:right w:val="single" w:sz="4" w:space="0" w:color="auto"/>
            </w:tcBorders>
          </w:tcPr>
          <w:p w14:paraId="3954ED29" w14:textId="77777777" w:rsidR="00636DC6" w:rsidRPr="00170508" w:rsidRDefault="00636DC6" w:rsidP="00636DC6">
            <w:pPr>
              <w:pStyle w:val="TAC"/>
              <w:rPr>
                <w:rFonts w:eastAsia="DengXian"/>
                <w:lang w:eastAsia="zh-CN"/>
              </w:rPr>
            </w:pPr>
            <w:r w:rsidRPr="00170508">
              <w:rPr>
                <w:rFonts w:eastAsia="DengXian"/>
                <w:lang w:eastAsia="zh-CN"/>
              </w:rPr>
              <w:lastRenderedPageBreak/>
              <w:t>CA_n2A-n7A-n66A</w:t>
            </w:r>
          </w:p>
        </w:tc>
        <w:tc>
          <w:tcPr>
            <w:tcW w:w="1716" w:type="dxa"/>
            <w:tcBorders>
              <w:top w:val="single" w:sz="4" w:space="0" w:color="auto"/>
              <w:left w:val="single" w:sz="4" w:space="0" w:color="auto"/>
              <w:bottom w:val="nil"/>
              <w:right w:val="single" w:sz="4" w:space="0" w:color="auto"/>
            </w:tcBorders>
            <w:vAlign w:val="center"/>
          </w:tcPr>
          <w:p w14:paraId="0A1B0754" w14:textId="77777777" w:rsidR="00636DC6" w:rsidRPr="00170508" w:rsidRDefault="00636DC6" w:rsidP="00636DC6">
            <w:pPr>
              <w:pStyle w:val="TAC"/>
              <w:rPr>
                <w:rFonts w:eastAsia="DengXian"/>
                <w:lang w:eastAsia="zh-CN"/>
              </w:rPr>
            </w:pPr>
            <w:r w:rsidRPr="00170508">
              <w:rPr>
                <w:rFonts w:eastAsia="DengXian" w:hint="eastAsia"/>
                <w:lang w:eastAsia="zh-CN"/>
              </w:rPr>
              <w:t>-</w:t>
            </w:r>
          </w:p>
        </w:tc>
        <w:tc>
          <w:tcPr>
            <w:tcW w:w="772" w:type="dxa"/>
            <w:tcBorders>
              <w:top w:val="single" w:sz="4" w:space="0" w:color="auto"/>
              <w:left w:val="single" w:sz="4" w:space="0" w:color="auto"/>
              <w:bottom w:val="single" w:sz="4" w:space="0" w:color="auto"/>
              <w:right w:val="single" w:sz="4" w:space="0" w:color="auto"/>
            </w:tcBorders>
          </w:tcPr>
          <w:p w14:paraId="49F4D54A" w14:textId="77777777" w:rsidR="00636DC6" w:rsidRPr="00170508" w:rsidRDefault="00636DC6" w:rsidP="00636DC6">
            <w:pPr>
              <w:pStyle w:val="TAC"/>
              <w:rPr>
                <w:rFonts w:eastAsia="DengXian"/>
                <w:lang w:eastAsia="zh-CN"/>
              </w:rPr>
            </w:pPr>
            <w:r w:rsidRPr="00170508">
              <w:rPr>
                <w:rFonts w:eastAsia="DengXian" w:hint="eastAsia"/>
                <w:lang w:eastAsia="zh-CN"/>
              </w:rPr>
              <w:t>n</w:t>
            </w:r>
            <w:r w:rsidRPr="00170508">
              <w:rPr>
                <w:rFonts w:eastAsia="DengXian"/>
                <w:lang w:eastAsia="zh-CN"/>
              </w:rPr>
              <w:t>2</w:t>
            </w:r>
          </w:p>
        </w:tc>
        <w:tc>
          <w:tcPr>
            <w:tcW w:w="3117" w:type="dxa"/>
            <w:tcBorders>
              <w:top w:val="single" w:sz="4" w:space="0" w:color="auto"/>
              <w:left w:val="single" w:sz="4" w:space="0" w:color="auto"/>
              <w:bottom w:val="single" w:sz="4" w:space="0" w:color="auto"/>
              <w:right w:val="single" w:sz="4" w:space="0" w:color="auto"/>
            </w:tcBorders>
            <w:vAlign w:val="center"/>
          </w:tcPr>
          <w:p w14:paraId="50A7656D" w14:textId="77777777" w:rsidR="00636DC6" w:rsidRPr="00170508" w:rsidRDefault="00636DC6" w:rsidP="00636DC6">
            <w:pPr>
              <w:pStyle w:val="TAC"/>
              <w:rPr>
                <w:rFonts w:eastAsia="DengXian"/>
              </w:rPr>
            </w:pPr>
            <w:r w:rsidRPr="00170508">
              <w:rPr>
                <w:rFonts w:cs="Arial"/>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0EAF5DE" w14:textId="77777777" w:rsidR="00636DC6" w:rsidRPr="00170508" w:rsidRDefault="00636DC6" w:rsidP="00636DC6">
            <w:pPr>
              <w:pStyle w:val="TAC"/>
              <w:rPr>
                <w:rFonts w:eastAsia="DengXian" w:cs="Arial"/>
                <w:color w:val="000000"/>
                <w:szCs w:val="18"/>
                <w:lang w:eastAsia="zh-CN" w:bidi="ar"/>
              </w:rPr>
            </w:pPr>
            <w:r w:rsidRPr="00170508">
              <w:rPr>
                <w:rFonts w:eastAsia="DengXian" w:hint="eastAsia"/>
                <w:lang w:eastAsia="zh-CN"/>
              </w:rPr>
              <w:t>0</w:t>
            </w:r>
          </w:p>
        </w:tc>
      </w:tr>
      <w:tr w:rsidR="00636DC6" w:rsidRPr="00170508" w14:paraId="2BFA569A" w14:textId="77777777" w:rsidTr="00FD02C8">
        <w:trPr>
          <w:jc w:val="center"/>
        </w:trPr>
        <w:tc>
          <w:tcPr>
            <w:tcW w:w="2062" w:type="dxa"/>
            <w:tcBorders>
              <w:top w:val="nil"/>
              <w:left w:val="single" w:sz="4" w:space="0" w:color="auto"/>
              <w:bottom w:val="nil"/>
              <w:right w:val="single" w:sz="4" w:space="0" w:color="auto"/>
            </w:tcBorders>
          </w:tcPr>
          <w:p w14:paraId="0C2BC18B"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5ACB7C8"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4E1335AB" w14:textId="77777777" w:rsidR="00636DC6" w:rsidRPr="00170508" w:rsidRDefault="00636DC6" w:rsidP="00636DC6">
            <w:pPr>
              <w:pStyle w:val="TAC"/>
              <w:rPr>
                <w:rFonts w:eastAsia="DengXian"/>
                <w:lang w:eastAsia="zh-CN"/>
              </w:rPr>
            </w:pPr>
            <w:r w:rsidRPr="00170508">
              <w:rPr>
                <w:rFonts w:eastAsia="DengXian" w:hint="eastAsia"/>
                <w:lang w:eastAsia="zh-CN"/>
              </w:rPr>
              <w:t>n</w:t>
            </w:r>
            <w:r w:rsidRPr="00170508">
              <w:rPr>
                <w:rFonts w:eastAsia="DengXian"/>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51FEBBEF" w14:textId="77777777" w:rsidR="00636DC6" w:rsidRPr="00170508" w:rsidRDefault="00636DC6" w:rsidP="00636DC6">
            <w:pPr>
              <w:pStyle w:val="TAC"/>
              <w:rPr>
                <w:rFonts w:eastAsia="DengXian"/>
              </w:rPr>
            </w:pPr>
            <w:r w:rsidRPr="00170508">
              <w:rPr>
                <w:rFonts w:cs="Arial"/>
                <w:lang w:eastAsia="zh-CN" w:bidi="ar"/>
              </w:rPr>
              <w:t>5, 10, 15, 20, 25, 30, 40, 50</w:t>
            </w:r>
          </w:p>
        </w:tc>
        <w:tc>
          <w:tcPr>
            <w:tcW w:w="1496" w:type="dxa"/>
            <w:tcBorders>
              <w:top w:val="nil"/>
              <w:left w:val="single" w:sz="4" w:space="0" w:color="auto"/>
              <w:bottom w:val="nil"/>
              <w:right w:val="single" w:sz="4" w:space="0" w:color="auto"/>
            </w:tcBorders>
            <w:vAlign w:val="center"/>
          </w:tcPr>
          <w:p w14:paraId="347C9F5C" w14:textId="77777777" w:rsidR="00636DC6" w:rsidRPr="00170508" w:rsidRDefault="00636DC6" w:rsidP="00636DC6">
            <w:pPr>
              <w:pStyle w:val="TAC"/>
              <w:rPr>
                <w:rFonts w:eastAsia="DengXian" w:cs="Arial"/>
                <w:color w:val="000000"/>
                <w:szCs w:val="18"/>
                <w:lang w:eastAsia="zh-CN" w:bidi="ar"/>
              </w:rPr>
            </w:pPr>
          </w:p>
        </w:tc>
      </w:tr>
      <w:tr w:rsidR="00636DC6" w:rsidRPr="00170508" w14:paraId="733B9481" w14:textId="77777777" w:rsidTr="00FD02C8">
        <w:trPr>
          <w:jc w:val="center"/>
        </w:trPr>
        <w:tc>
          <w:tcPr>
            <w:tcW w:w="2062" w:type="dxa"/>
            <w:tcBorders>
              <w:top w:val="nil"/>
              <w:left w:val="single" w:sz="4" w:space="0" w:color="auto"/>
              <w:bottom w:val="single" w:sz="4" w:space="0" w:color="auto"/>
              <w:right w:val="single" w:sz="4" w:space="0" w:color="auto"/>
            </w:tcBorders>
          </w:tcPr>
          <w:p w14:paraId="3DD9250B"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E6EDB55"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0DE11889" w14:textId="77777777" w:rsidR="00636DC6" w:rsidRPr="00170508" w:rsidRDefault="00636DC6" w:rsidP="00636DC6">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F76EC48" w14:textId="77777777" w:rsidR="00636DC6" w:rsidRPr="00170508" w:rsidRDefault="00636DC6" w:rsidP="00636DC6">
            <w:pPr>
              <w:pStyle w:val="TAC"/>
              <w:rPr>
                <w:rFonts w:eastAsia="DengXian"/>
              </w:rPr>
            </w:pPr>
            <w:r w:rsidRPr="00170508">
              <w:rPr>
                <w:rFonts w:cs="Arial"/>
                <w:lang w:eastAsia="zh-CN" w:bidi="ar"/>
              </w:rPr>
              <w:t>5, 10, 15, 20, 40</w:t>
            </w:r>
          </w:p>
        </w:tc>
        <w:tc>
          <w:tcPr>
            <w:tcW w:w="1496" w:type="dxa"/>
            <w:tcBorders>
              <w:top w:val="nil"/>
              <w:left w:val="single" w:sz="4" w:space="0" w:color="auto"/>
              <w:bottom w:val="single" w:sz="4" w:space="0" w:color="auto"/>
              <w:right w:val="single" w:sz="4" w:space="0" w:color="auto"/>
            </w:tcBorders>
            <w:vAlign w:val="center"/>
          </w:tcPr>
          <w:p w14:paraId="60533596" w14:textId="77777777" w:rsidR="00636DC6" w:rsidRPr="00170508" w:rsidRDefault="00636DC6" w:rsidP="00636DC6">
            <w:pPr>
              <w:pStyle w:val="TAC"/>
              <w:rPr>
                <w:rFonts w:eastAsia="DengXian" w:cs="Arial"/>
                <w:color w:val="000000"/>
                <w:szCs w:val="18"/>
                <w:lang w:eastAsia="zh-CN" w:bidi="ar"/>
              </w:rPr>
            </w:pPr>
          </w:p>
        </w:tc>
      </w:tr>
      <w:tr w:rsidR="00636DC6" w:rsidRPr="00170508" w14:paraId="63DF4337"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4FBD10F9" w14:textId="77777777" w:rsidR="00636DC6" w:rsidRPr="00170508" w:rsidRDefault="00636DC6" w:rsidP="00636DC6">
            <w:pPr>
              <w:pStyle w:val="TAC"/>
              <w:rPr>
                <w:rFonts w:eastAsia="DengXian"/>
                <w:lang w:eastAsia="zh-CN"/>
              </w:rPr>
            </w:pPr>
            <w:r w:rsidRPr="00170508">
              <w:rPr>
                <w:rFonts w:eastAsia="DengXian"/>
                <w:lang w:eastAsia="zh-CN"/>
              </w:rPr>
              <w:t>CA_n2A-n7A-n71A</w:t>
            </w:r>
          </w:p>
        </w:tc>
        <w:tc>
          <w:tcPr>
            <w:tcW w:w="1716" w:type="dxa"/>
            <w:tcBorders>
              <w:top w:val="single" w:sz="4" w:space="0" w:color="auto"/>
              <w:left w:val="single" w:sz="4" w:space="0" w:color="auto"/>
              <w:bottom w:val="nil"/>
              <w:right w:val="single" w:sz="4" w:space="0" w:color="auto"/>
            </w:tcBorders>
            <w:vAlign w:val="center"/>
          </w:tcPr>
          <w:p w14:paraId="234100E4" w14:textId="77777777" w:rsidR="00636DC6" w:rsidRPr="00170508" w:rsidRDefault="00636DC6" w:rsidP="00636DC6">
            <w:pPr>
              <w:pStyle w:val="TAC"/>
              <w:rPr>
                <w:rFonts w:eastAsia="DengXian"/>
                <w:lang w:eastAsia="zh-CN"/>
              </w:rPr>
            </w:pPr>
            <w:r w:rsidRPr="00170508">
              <w:rPr>
                <w:rFonts w:eastAsia="DengXian"/>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FCBFBE7" w14:textId="77777777" w:rsidR="00636DC6" w:rsidRPr="00170508" w:rsidRDefault="00636DC6" w:rsidP="00636DC6">
            <w:pPr>
              <w:pStyle w:val="TAC"/>
              <w:rPr>
                <w:kern w:val="2"/>
                <w:szCs w:val="22"/>
              </w:rPr>
            </w:pPr>
            <w:r w:rsidRPr="00170508">
              <w:rPr>
                <w:rFonts w:eastAsia="DengXian" w:hint="eastAsia"/>
                <w:lang w:eastAsia="zh-CN"/>
              </w:rPr>
              <w:t>n</w:t>
            </w:r>
            <w:r w:rsidRPr="00170508">
              <w:rPr>
                <w:rFonts w:eastAsia="DengXian"/>
                <w:lang w:eastAsia="zh-CN"/>
              </w:rPr>
              <w:t>2</w:t>
            </w:r>
          </w:p>
        </w:tc>
        <w:tc>
          <w:tcPr>
            <w:tcW w:w="3117" w:type="dxa"/>
            <w:tcBorders>
              <w:top w:val="single" w:sz="4" w:space="0" w:color="auto"/>
              <w:left w:val="single" w:sz="4" w:space="0" w:color="auto"/>
              <w:bottom w:val="single" w:sz="4" w:space="0" w:color="auto"/>
              <w:right w:val="single" w:sz="4" w:space="0" w:color="auto"/>
            </w:tcBorders>
            <w:vAlign w:val="center"/>
          </w:tcPr>
          <w:p w14:paraId="1F8B94ED" w14:textId="77777777" w:rsidR="00636DC6" w:rsidRPr="00170508" w:rsidRDefault="00636DC6" w:rsidP="00636DC6">
            <w:pPr>
              <w:pStyle w:val="TAC"/>
              <w:rPr>
                <w:rFonts w:cs="Arial"/>
                <w:color w:val="000000"/>
                <w:szCs w:val="18"/>
                <w:lang w:eastAsia="zh-CN" w:bidi="ar"/>
              </w:rPr>
            </w:pPr>
            <w:r w:rsidRPr="00170508">
              <w:rPr>
                <w:rFonts w:eastAsia="DengXian"/>
              </w:rPr>
              <w:t xml:space="preserve">5, </w:t>
            </w:r>
            <w:r w:rsidRPr="00170508">
              <w:rPr>
                <w:rFonts w:eastAsia="DengXian" w:hint="eastAsia"/>
              </w:rPr>
              <w:t>1</w:t>
            </w:r>
            <w:r w:rsidRPr="00170508">
              <w:rPr>
                <w:rFonts w:eastAsia="DengXian"/>
              </w:rPr>
              <w:t>0, 15, 20</w:t>
            </w:r>
          </w:p>
        </w:tc>
        <w:tc>
          <w:tcPr>
            <w:tcW w:w="1496" w:type="dxa"/>
            <w:tcBorders>
              <w:top w:val="single" w:sz="4" w:space="0" w:color="auto"/>
              <w:left w:val="single" w:sz="4" w:space="0" w:color="auto"/>
              <w:bottom w:val="nil"/>
              <w:right w:val="single" w:sz="4" w:space="0" w:color="auto"/>
            </w:tcBorders>
            <w:vAlign w:val="center"/>
          </w:tcPr>
          <w:p w14:paraId="48DD10EE" w14:textId="77777777" w:rsidR="00636DC6" w:rsidRPr="00170508" w:rsidRDefault="00636DC6" w:rsidP="00636DC6">
            <w:pPr>
              <w:pStyle w:val="TAC"/>
              <w:rPr>
                <w:rFonts w:eastAsia="DengXian"/>
                <w:lang w:eastAsia="zh-CN"/>
              </w:rPr>
            </w:pPr>
            <w:r w:rsidRPr="00170508">
              <w:rPr>
                <w:rFonts w:eastAsia="DengXian" w:cs="Arial"/>
                <w:color w:val="000000"/>
                <w:szCs w:val="18"/>
                <w:lang w:eastAsia="zh-CN" w:bidi="ar"/>
              </w:rPr>
              <w:t>0</w:t>
            </w:r>
          </w:p>
        </w:tc>
      </w:tr>
      <w:tr w:rsidR="00636DC6" w:rsidRPr="00170508" w14:paraId="6AA9906B" w14:textId="77777777" w:rsidTr="00FD02C8">
        <w:trPr>
          <w:jc w:val="center"/>
        </w:trPr>
        <w:tc>
          <w:tcPr>
            <w:tcW w:w="2062" w:type="dxa"/>
            <w:tcBorders>
              <w:top w:val="nil"/>
              <w:left w:val="single" w:sz="4" w:space="0" w:color="auto"/>
              <w:bottom w:val="nil"/>
              <w:right w:val="single" w:sz="4" w:space="0" w:color="auto"/>
            </w:tcBorders>
            <w:vAlign w:val="center"/>
          </w:tcPr>
          <w:p w14:paraId="07227D22"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1274742"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E59ADF" w14:textId="77777777" w:rsidR="00636DC6" w:rsidRPr="00170508" w:rsidRDefault="00636DC6" w:rsidP="00636DC6">
            <w:pPr>
              <w:pStyle w:val="TAC"/>
              <w:rPr>
                <w:kern w:val="2"/>
                <w:szCs w:val="22"/>
              </w:rPr>
            </w:pPr>
            <w:r w:rsidRPr="00170508">
              <w:rPr>
                <w:rFonts w:eastAsia="DengXian" w:hint="eastAsia"/>
                <w:lang w:eastAsia="zh-CN"/>
              </w:rPr>
              <w:t>n</w:t>
            </w:r>
            <w:r w:rsidRPr="00170508">
              <w:rPr>
                <w:rFonts w:eastAsia="DengXian"/>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05734C6F" w14:textId="77777777" w:rsidR="00636DC6" w:rsidRPr="00170508" w:rsidRDefault="00636DC6" w:rsidP="00636DC6">
            <w:pPr>
              <w:pStyle w:val="TAC"/>
              <w:rPr>
                <w:rFonts w:cs="Arial"/>
                <w:color w:val="000000"/>
                <w:szCs w:val="18"/>
                <w:lang w:eastAsia="zh-CN" w:bidi="ar"/>
              </w:rPr>
            </w:pPr>
            <w:r w:rsidRPr="00170508">
              <w:rPr>
                <w:rFonts w:eastAsia="DengXian" w:cs="Arial"/>
                <w:szCs w:val="18"/>
                <w:lang w:eastAsia="zh-CN"/>
              </w:rPr>
              <w:t>5, 10, 15, 20, 25, 30, 40, 50</w:t>
            </w:r>
          </w:p>
        </w:tc>
        <w:tc>
          <w:tcPr>
            <w:tcW w:w="1496" w:type="dxa"/>
            <w:tcBorders>
              <w:top w:val="nil"/>
              <w:left w:val="single" w:sz="4" w:space="0" w:color="auto"/>
              <w:bottom w:val="nil"/>
              <w:right w:val="single" w:sz="4" w:space="0" w:color="auto"/>
            </w:tcBorders>
            <w:vAlign w:val="center"/>
          </w:tcPr>
          <w:p w14:paraId="3347F5B3" w14:textId="77777777" w:rsidR="00636DC6" w:rsidRPr="00170508" w:rsidRDefault="00636DC6" w:rsidP="00636DC6">
            <w:pPr>
              <w:pStyle w:val="TAC"/>
              <w:rPr>
                <w:rFonts w:eastAsia="DengXian"/>
                <w:lang w:eastAsia="zh-CN"/>
              </w:rPr>
            </w:pPr>
          </w:p>
        </w:tc>
      </w:tr>
      <w:tr w:rsidR="00636DC6" w:rsidRPr="00170508" w14:paraId="3D246639"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06164226"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EF46726"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25F140" w14:textId="77777777" w:rsidR="00636DC6" w:rsidRPr="00170508" w:rsidRDefault="00636DC6" w:rsidP="00636DC6">
            <w:pPr>
              <w:pStyle w:val="TAC"/>
              <w:rPr>
                <w:kern w:val="2"/>
                <w:szCs w:val="22"/>
              </w:rPr>
            </w:pPr>
            <w:r w:rsidRPr="00170508">
              <w:rPr>
                <w:rFonts w:eastAsia="DengXian"/>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47A4F2ED" w14:textId="77777777" w:rsidR="00636DC6" w:rsidRPr="00170508" w:rsidRDefault="00636DC6" w:rsidP="00636DC6">
            <w:pPr>
              <w:pStyle w:val="TAC"/>
              <w:rPr>
                <w:rFonts w:cs="Arial"/>
                <w:color w:val="000000"/>
                <w:szCs w:val="18"/>
                <w:lang w:eastAsia="zh-CN" w:bidi="ar"/>
              </w:rPr>
            </w:pPr>
            <w:r w:rsidRPr="00170508">
              <w:rPr>
                <w:rFonts w:eastAsia="DengXian"/>
              </w:rPr>
              <w:t>5, 10, 15, 20</w:t>
            </w:r>
          </w:p>
        </w:tc>
        <w:tc>
          <w:tcPr>
            <w:tcW w:w="1496" w:type="dxa"/>
            <w:tcBorders>
              <w:top w:val="nil"/>
              <w:left w:val="single" w:sz="4" w:space="0" w:color="auto"/>
              <w:bottom w:val="single" w:sz="4" w:space="0" w:color="auto"/>
              <w:right w:val="single" w:sz="4" w:space="0" w:color="auto"/>
            </w:tcBorders>
            <w:vAlign w:val="center"/>
          </w:tcPr>
          <w:p w14:paraId="1E083D4D" w14:textId="77777777" w:rsidR="00636DC6" w:rsidRPr="00170508" w:rsidRDefault="00636DC6" w:rsidP="00636DC6">
            <w:pPr>
              <w:pStyle w:val="TAC"/>
              <w:rPr>
                <w:rFonts w:eastAsia="DengXian"/>
                <w:lang w:eastAsia="zh-CN"/>
              </w:rPr>
            </w:pPr>
          </w:p>
        </w:tc>
      </w:tr>
      <w:tr w:rsidR="00636DC6" w:rsidRPr="00170508" w14:paraId="241F3917"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38727BD7" w14:textId="77777777" w:rsidR="00636DC6" w:rsidRPr="00170508" w:rsidRDefault="00636DC6" w:rsidP="00636DC6">
            <w:pPr>
              <w:pStyle w:val="TAC"/>
              <w:rPr>
                <w:rFonts w:eastAsia="DengXian" w:cs="Arial"/>
                <w:color w:val="000000"/>
                <w:szCs w:val="18"/>
                <w:lang w:eastAsia="zh-CN" w:bidi="ar"/>
              </w:rPr>
            </w:pPr>
            <w:r w:rsidRPr="00170508">
              <w:rPr>
                <w:rFonts w:eastAsia="DengXian"/>
                <w:lang w:eastAsia="zh-CN"/>
              </w:rPr>
              <w:t>CA_n2A-n7A-n77A</w:t>
            </w:r>
          </w:p>
        </w:tc>
        <w:tc>
          <w:tcPr>
            <w:tcW w:w="1716" w:type="dxa"/>
            <w:tcBorders>
              <w:top w:val="single" w:sz="4" w:space="0" w:color="auto"/>
              <w:left w:val="single" w:sz="4" w:space="0" w:color="auto"/>
              <w:bottom w:val="nil"/>
              <w:right w:val="single" w:sz="4" w:space="0" w:color="auto"/>
            </w:tcBorders>
            <w:vAlign w:val="center"/>
          </w:tcPr>
          <w:p w14:paraId="1B05A67F" w14:textId="77777777" w:rsidR="00636DC6" w:rsidRPr="00170508" w:rsidRDefault="00636DC6" w:rsidP="00636DC6">
            <w:pPr>
              <w:pStyle w:val="TAC"/>
              <w:rPr>
                <w:rFonts w:eastAsia="DengXian"/>
                <w:szCs w:val="18"/>
                <w:lang w:eastAsia="zh-CN"/>
              </w:rPr>
            </w:pPr>
            <w:r w:rsidRPr="00170508">
              <w:rPr>
                <w:rFonts w:eastAsia="DengXian" w:hint="eastAsia"/>
                <w:lang w:eastAsia="zh-CN"/>
              </w:rPr>
              <w:t>-</w:t>
            </w:r>
          </w:p>
        </w:tc>
        <w:tc>
          <w:tcPr>
            <w:tcW w:w="772" w:type="dxa"/>
            <w:tcBorders>
              <w:top w:val="single" w:sz="4" w:space="0" w:color="auto"/>
              <w:left w:val="single" w:sz="4" w:space="0" w:color="auto"/>
              <w:bottom w:val="single" w:sz="4" w:space="0" w:color="auto"/>
              <w:right w:val="single" w:sz="4" w:space="0" w:color="auto"/>
            </w:tcBorders>
          </w:tcPr>
          <w:p w14:paraId="42D1233D" w14:textId="77777777" w:rsidR="00636DC6" w:rsidRPr="00170508" w:rsidRDefault="00636DC6" w:rsidP="00636DC6">
            <w:pPr>
              <w:pStyle w:val="TAC"/>
              <w:rPr>
                <w:rFonts w:eastAsia="DengXian" w:cs="Arial"/>
                <w:color w:val="000000"/>
                <w:szCs w:val="18"/>
                <w:lang w:eastAsia="zh-CN" w:bidi="ar"/>
              </w:rPr>
            </w:pPr>
            <w:r w:rsidRPr="00170508">
              <w:rPr>
                <w:rFonts w:eastAsia="DengXian" w:hint="eastAsia"/>
                <w:lang w:eastAsia="zh-CN"/>
              </w:rPr>
              <w:t>n</w:t>
            </w:r>
            <w:r w:rsidRPr="00170508">
              <w:rPr>
                <w:rFonts w:eastAsia="DengXian"/>
                <w:lang w:eastAsia="zh-CN"/>
              </w:rPr>
              <w:t>2</w:t>
            </w:r>
          </w:p>
        </w:tc>
        <w:tc>
          <w:tcPr>
            <w:tcW w:w="3117" w:type="dxa"/>
            <w:tcBorders>
              <w:top w:val="single" w:sz="4" w:space="0" w:color="auto"/>
              <w:left w:val="single" w:sz="4" w:space="0" w:color="auto"/>
              <w:bottom w:val="single" w:sz="4" w:space="0" w:color="auto"/>
              <w:right w:val="single" w:sz="4" w:space="0" w:color="auto"/>
            </w:tcBorders>
            <w:vAlign w:val="center"/>
          </w:tcPr>
          <w:p w14:paraId="6C41B17A" w14:textId="77777777" w:rsidR="00636DC6" w:rsidRPr="00170508" w:rsidRDefault="00636DC6" w:rsidP="00636DC6">
            <w:pPr>
              <w:pStyle w:val="TAC"/>
              <w:rPr>
                <w:rFonts w:eastAsia="DengXian" w:cs="Arial"/>
                <w:color w:val="000000"/>
                <w:szCs w:val="18"/>
                <w:lang w:eastAsia="zh-CN" w:bidi="ar"/>
              </w:rPr>
            </w:pPr>
            <w:r w:rsidRPr="00170508">
              <w:rPr>
                <w:rFonts w:cs="Arial"/>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F4278C0" w14:textId="77777777" w:rsidR="00636DC6" w:rsidRPr="00170508" w:rsidRDefault="00636DC6" w:rsidP="00636DC6">
            <w:pPr>
              <w:pStyle w:val="TAC"/>
              <w:rPr>
                <w:rFonts w:eastAsia="DengXian" w:cs="Arial"/>
                <w:color w:val="000000"/>
                <w:szCs w:val="18"/>
                <w:lang w:eastAsia="zh-CN" w:bidi="ar"/>
              </w:rPr>
            </w:pPr>
            <w:r w:rsidRPr="00170508">
              <w:rPr>
                <w:rFonts w:eastAsia="DengXian" w:hint="eastAsia"/>
                <w:lang w:eastAsia="zh-CN"/>
              </w:rPr>
              <w:t>0</w:t>
            </w:r>
          </w:p>
        </w:tc>
      </w:tr>
      <w:tr w:rsidR="00636DC6" w:rsidRPr="00170508" w14:paraId="631C2914" w14:textId="77777777" w:rsidTr="00FD02C8">
        <w:trPr>
          <w:jc w:val="center"/>
        </w:trPr>
        <w:tc>
          <w:tcPr>
            <w:tcW w:w="2062" w:type="dxa"/>
            <w:tcBorders>
              <w:top w:val="nil"/>
              <w:left w:val="single" w:sz="4" w:space="0" w:color="auto"/>
              <w:bottom w:val="nil"/>
              <w:right w:val="single" w:sz="4" w:space="0" w:color="auto"/>
            </w:tcBorders>
            <w:vAlign w:val="center"/>
          </w:tcPr>
          <w:p w14:paraId="5CDDEAF0" w14:textId="77777777" w:rsidR="00636DC6" w:rsidRPr="00170508" w:rsidRDefault="00636DC6" w:rsidP="00636DC6">
            <w:pPr>
              <w:pStyle w:val="TAC"/>
              <w:rPr>
                <w:rFonts w:eastAsia="DengXian"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488AF33F" w14:textId="77777777" w:rsidR="00636DC6" w:rsidRPr="00170508" w:rsidRDefault="00636DC6" w:rsidP="00636DC6">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15A28D9C" w14:textId="77777777" w:rsidR="00636DC6" w:rsidRPr="00170508" w:rsidRDefault="00636DC6" w:rsidP="00636DC6">
            <w:pPr>
              <w:pStyle w:val="TAC"/>
              <w:rPr>
                <w:rFonts w:eastAsia="DengXian" w:cs="Arial"/>
                <w:color w:val="000000"/>
                <w:szCs w:val="18"/>
                <w:lang w:eastAsia="zh-CN" w:bidi="ar"/>
              </w:rPr>
            </w:pPr>
            <w:r w:rsidRPr="00170508">
              <w:rPr>
                <w:rFonts w:eastAsia="DengXian" w:hint="eastAsia"/>
                <w:lang w:eastAsia="zh-CN"/>
              </w:rPr>
              <w:t>n</w:t>
            </w:r>
            <w:r w:rsidRPr="00170508">
              <w:rPr>
                <w:rFonts w:eastAsia="DengXian"/>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181F455C" w14:textId="77777777" w:rsidR="00636DC6" w:rsidRPr="00170508" w:rsidRDefault="00636DC6" w:rsidP="00636DC6">
            <w:pPr>
              <w:pStyle w:val="TAC"/>
              <w:rPr>
                <w:rFonts w:eastAsia="DengXian" w:cs="Arial"/>
                <w:color w:val="000000"/>
                <w:szCs w:val="18"/>
                <w:lang w:eastAsia="zh-CN" w:bidi="ar"/>
              </w:rPr>
            </w:pPr>
            <w:r w:rsidRPr="00170508">
              <w:rPr>
                <w:rFonts w:cs="Arial"/>
                <w:lang w:eastAsia="zh-CN" w:bidi="ar"/>
              </w:rPr>
              <w:t>5, 10, 15, 20, 25, 30, 40, 50</w:t>
            </w:r>
          </w:p>
        </w:tc>
        <w:tc>
          <w:tcPr>
            <w:tcW w:w="1496" w:type="dxa"/>
            <w:tcBorders>
              <w:top w:val="nil"/>
              <w:left w:val="single" w:sz="4" w:space="0" w:color="auto"/>
              <w:bottom w:val="nil"/>
              <w:right w:val="single" w:sz="4" w:space="0" w:color="auto"/>
            </w:tcBorders>
            <w:vAlign w:val="center"/>
          </w:tcPr>
          <w:p w14:paraId="02B489EE" w14:textId="77777777" w:rsidR="00636DC6" w:rsidRPr="00170508" w:rsidRDefault="00636DC6" w:rsidP="00636DC6">
            <w:pPr>
              <w:pStyle w:val="TAC"/>
              <w:rPr>
                <w:rFonts w:eastAsia="DengXian" w:cs="Arial"/>
                <w:color w:val="000000"/>
                <w:szCs w:val="18"/>
                <w:lang w:eastAsia="zh-CN" w:bidi="ar"/>
              </w:rPr>
            </w:pPr>
          </w:p>
        </w:tc>
      </w:tr>
      <w:tr w:rsidR="00636DC6" w:rsidRPr="00170508" w14:paraId="7E552BCC"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4A60D842" w14:textId="77777777" w:rsidR="00636DC6" w:rsidRPr="00170508" w:rsidRDefault="00636DC6" w:rsidP="00636DC6">
            <w:pPr>
              <w:pStyle w:val="TAC"/>
              <w:rPr>
                <w:rFonts w:eastAsia="DengXian"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00552D5A" w14:textId="77777777" w:rsidR="00636DC6" w:rsidRPr="00170508" w:rsidRDefault="00636DC6" w:rsidP="00636DC6">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5EB99336" w14:textId="77777777" w:rsidR="00636DC6" w:rsidRPr="00170508" w:rsidRDefault="00636DC6" w:rsidP="00636DC6">
            <w:pPr>
              <w:pStyle w:val="TAC"/>
              <w:rPr>
                <w:rFonts w:eastAsia="DengXian" w:cs="Arial"/>
                <w:color w:val="000000"/>
                <w:szCs w:val="18"/>
                <w:lang w:eastAsia="zh-CN" w:bidi="ar"/>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0515D55" w14:textId="77777777" w:rsidR="00636DC6" w:rsidRPr="00170508" w:rsidRDefault="00636DC6" w:rsidP="00636DC6">
            <w:pPr>
              <w:pStyle w:val="TAC"/>
              <w:rPr>
                <w:rFonts w:eastAsia="DengXian" w:cs="Arial"/>
                <w:color w:val="000000"/>
                <w:szCs w:val="18"/>
                <w:lang w:eastAsia="zh-CN" w:bidi="ar"/>
              </w:rPr>
            </w:pPr>
            <w:r w:rsidRPr="00170508">
              <w:rPr>
                <w:rFonts w:cs="Arial"/>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C763829" w14:textId="77777777" w:rsidR="00636DC6" w:rsidRPr="00170508" w:rsidRDefault="00636DC6" w:rsidP="00636DC6">
            <w:pPr>
              <w:pStyle w:val="TAC"/>
              <w:rPr>
                <w:rFonts w:eastAsia="DengXian" w:cs="Arial"/>
                <w:color w:val="000000"/>
                <w:szCs w:val="18"/>
                <w:lang w:eastAsia="zh-CN" w:bidi="ar"/>
              </w:rPr>
            </w:pPr>
          </w:p>
        </w:tc>
      </w:tr>
      <w:tr w:rsidR="00636DC6" w:rsidRPr="00170508" w14:paraId="416756A8" w14:textId="77777777" w:rsidTr="00FD02C8">
        <w:trPr>
          <w:jc w:val="center"/>
        </w:trPr>
        <w:tc>
          <w:tcPr>
            <w:tcW w:w="2062" w:type="dxa"/>
            <w:tcBorders>
              <w:top w:val="single" w:sz="4" w:space="0" w:color="auto"/>
              <w:left w:val="single" w:sz="4" w:space="0" w:color="auto"/>
              <w:bottom w:val="nil"/>
              <w:right w:val="single" w:sz="4" w:space="0" w:color="auto"/>
            </w:tcBorders>
          </w:tcPr>
          <w:p w14:paraId="247E2613"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eastAsia="zh-CN" w:bidi="ar"/>
              </w:rPr>
              <w:t>CA_n2A-n12A-n30A</w:t>
            </w:r>
          </w:p>
        </w:tc>
        <w:tc>
          <w:tcPr>
            <w:tcW w:w="1716" w:type="dxa"/>
            <w:tcBorders>
              <w:top w:val="single" w:sz="4" w:space="0" w:color="auto"/>
              <w:left w:val="single" w:sz="4" w:space="0" w:color="auto"/>
              <w:bottom w:val="nil"/>
              <w:right w:val="single" w:sz="4" w:space="0" w:color="auto"/>
            </w:tcBorders>
            <w:vAlign w:val="center"/>
          </w:tcPr>
          <w:p w14:paraId="16876F36" w14:textId="77777777" w:rsidR="00636DC6" w:rsidRPr="00170508" w:rsidRDefault="00636DC6" w:rsidP="00636DC6">
            <w:pPr>
              <w:pStyle w:val="TAC"/>
              <w:rPr>
                <w:rFonts w:eastAsia="DengXian"/>
                <w:szCs w:val="18"/>
                <w:lang w:eastAsia="zh-CN"/>
              </w:rPr>
            </w:pPr>
            <w:r w:rsidRPr="00170508">
              <w:rPr>
                <w:rFonts w:eastAsia="DengXian"/>
                <w:szCs w:val="18"/>
                <w:lang w:eastAsia="zh-CN"/>
              </w:rPr>
              <w:t>CA_n2A-n12A</w:t>
            </w:r>
          </w:p>
          <w:p w14:paraId="64C228F5" w14:textId="77777777" w:rsidR="00636DC6" w:rsidRPr="00170508" w:rsidRDefault="00636DC6" w:rsidP="00636DC6">
            <w:pPr>
              <w:pStyle w:val="TAC"/>
              <w:rPr>
                <w:rFonts w:eastAsia="DengXian"/>
                <w:szCs w:val="18"/>
                <w:lang w:eastAsia="zh-CN"/>
              </w:rPr>
            </w:pPr>
            <w:r w:rsidRPr="00170508">
              <w:rPr>
                <w:rFonts w:eastAsia="DengXian"/>
                <w:szCs w:val="18"/>
                <w:lang w:eastAsia="zh-CN"/>
              </w:rPr>
              <w:t>CA_n2A-n30A</w:t>
            </w:r>
          </w:p>
          <w:p w14:paraId="07AA1DA4" w14:textId="77777777" w:rsidR="00636DC6" w:rsidRPr="00170508" w:rsidRDefault="00636DC6" w:rsidP="00636DC6">
            <w:pPr>
              <w:pStyle w:val="TAC"/>
              <w:rPr>
                <w:rFonts w:eastAsia="DengXian" w:cs="Arial"/>
                <w:color w:val="000000"/>
                <w:szCs w:val="18"/>
                <w:lang w:eastAsia="zh-CN" w:bidi="ar"/>
              </w:rPr>
            </w:pPr>
            <w:r w:rsidRPr="00170508">
              <w:rPr>
                <w:rFonts w:eastAsia="DengXian"/>
                <w:szCs w:val="18"/>
                <w:lang w:eastAsia="zh-CN"/>
              </w:rPr>
              <w:t>CA_n12A-n30A</w:t>
            </w:r>
          </w:p>
        </w:tc>
        <w:tc>
          <w:tcPr>
            <w:tcW w:w="772" w:type="dxa"/>
            <w:tcBorders>
              <w:top w:val="single" w:sz="4" w:space="0" w:color="auto"/>
              <w:left w:val="single" w:sz="4" w:space="0" w:color="auto"/>
              <w:bottom w:val="single" w:sz="4" w:space="0" w:color="auto"/>
              <w:right w:val="single" w:sz="4" w:space="0" w:color="auto"/>
            </w:tcBorders>
          </w:tcPr>
          <w:p w14:paraId="243FDFDE"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17BFF78"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D0484CC"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eastAsia="zh-CN" w:bidi="ar"/>
              </w:rPr>
              <w:t>0</w:t>
            </w:r>
          </w:p>
        </w:tc>
      </w:tr>
      <w:tr w:rsidR="00636DC6" w:rsidRPr="00170508" w14:paraId="6C12C3D2" w14:textId="77777777" w:rsidTr="00FD02C8">
        <w:trPr>
          <w:jc w:val="center"/>
        </w:trPr>
        <w:tc>
          <w:tcPr>
            <w:tcW w:w="2062" w:type="dxa"/>
            <w:tcBorders>
              <w:top w:val="nil"/>
              <w:left w:val="single" w:sz="4" w:space="0" w:color="auto"/>
              <w:bottom w:val="nil"/>
              <w:right w:val="single" w:sz="4" w:space="0" w:color="auto"/>
            </w:tcBorders>
          </w:tcPr>
          <w:p w14:paraId="34744EFD" w14:textId="77777777" w:rsidR="00636DC6" w:rsidRPr="00170508" w:rsidRDefault="00636DC6" w:rsidP="00636DC6">
            <w:pPr>
              <w:pStyle w:val="TAC"/>
              <w:rPr>
                <w:rFonts w:eastAsia="DengXian"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6D06FF39" w14:textId="77777777" w:rsidR="00636DC6" w:rsidRPr="00170508" w:rsidRDefault="00636DC6" w:rsidP="00636DC6">
            <w:pPr>
              <w:pStyle w:val="TAC"/>
              <w:rPr>
                <w:rFonts w:eastAsia="DengXian"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407A1A34"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eastAsia="zh-CN" w:bidi="ar"/>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274C1755"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2D27D493" w14:textId="77777777" w:rsidR="00636DC6" w:rsidRPr="00170508" w:rsidRDefault="00636DC6" w:rsidP="00636DC6">
            <w:pPr>
              <w:pStyle w:val="TAC"/>
              <w:rPr>
                <w:rFonts w:eastAsia="DengXian" w:cs="Arial"/>
                <w:color w:val="000000"/>
                <w:szCs w:val="18"/>
                <w:lang w:eastAsia="zh-CN" w:bidi="ar"/>
              </w:rPr>
            </w:pPr>
          </w:p>
        </w:tc>
      </w:tr>
      <w:tr w:rsidR="00636DC6" w:rsidRPr="00170508" w14:paraId="26FD066A" w14:textId="77777777" w:rsidTr="00FD02C8">
        <w:trPr>
          <w:jc w:val="center"/>
        </w:trPr>
        <w:tc>
          <w:tcPr>
            <w:tcW w:w="2062" w:type="dxa"/>
            <w:tcBorders>
              <w:top w:val="nil"/>
              <w:left w:val="single" w:sz="4" w:space="0" w:color="auto"/>
              <w:bottom w:val="single" w:sz="4" w:space="0" w:color="auto"/>
              <w:right w:val="single" w:sz="4" w:space="0" w:color="auto"/>
            </w:tcBorders>
          </w:tcPr>
          <w:p w14:paraId="26EF46E0" w14:textId="77777777" w:rsidR="00636DC6" w:rsidRPr="00170508" w:rsidRDefault="00636DC6" w:rsidP="00636DC6">
            <w:pPr>
              <w:pStyle w:val="TAC"/>
              <w:rPr>
                <w:rFonts w:eastAsia="DengXian"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447ED551" w14:textId="77777777" w:rsidR="00636DC6" w:rsidRPr="00170508" w:rsidRDefault="00636DC6" w:rsidP="00636DC6">
            <w:pPr>
              <w:pStyle w:val="TAC"/>
              <w:rPr>
                <w:rFonts w:eastAsia="DengXian"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50CA6B60"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eastAsia="zh-CN" w:bidi="ar"/>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008631BF"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eastAsia="zh-CN" w:bidi="ar"/>
              </w:rPr>
              <w:t>5, 10</w:t>
            </w:r>
          </w:p>
        </w:tc>
        <w:tc>
          <w:tcPr>
            <w:tcW w:w="1496" w:type="dxa"/>
            <w:tcBorders>
              <w:top w:val="nil"/>
              <w:left w:val="single" w:sz="4" w:space="0" w:color="auto"/>
              <w:bottom w:val="single" w:sz="4" w:space="0" w:color="auto"/>
              <w:right w:val="single" w:sz="4" w:space="0" w:color="auto"/>
            </w:tcBorders>
            <w:vAlign w:val="center"/>
          </w:tcPr>
          <w:p w14:paraId="372F2722" w14:textId="77777777" w:rsidR="00636DC6" w:rsidRPr="00170508" w:rsidRDefault="00636DC6" w:rsidP="00636DC6">
            <w:pPr>
              <w:pStyle w:val="TAC"/>
              <w:rPr>
                <w:rFonts w:eastAsia="DengXian" w:cs="Arial"/>
                <w:color w:val="000000"/>
                <w:szCs w:val="18"/>
                <w:lang w:eastAsia="zh-CN" w:bidi="ar"/>
              </w:rPr>
            </w:pPr>
          </w:p>
        </w:tc>
      </w:tr>
      <w:tr w:rsidR="00636DC6" w:rsidRPr="00170508" w14:paraId="06F1EF04" w14:textId="77777777" w:rsidTr="00FD02C8">
        <w:trPr>
          <w:jc w:val="center"/>
        </w:trPr>
        <w:tc>
          <w:tcPr>
            <w:tcW w:w="2062" w:type="dxa"/>
            <w:tcBorders>
              <w:top w:val="nil"/>
              <w:left w:val="single" w:sz="4" w:space="0" w:color="auto"/>
              <w:bottom w:val="nil"/>
              <w:right w:val="single" w:sz="4" w:space="0" w:color="auto"/>
            </w:tcBorders>
          </w:tcPr>
          <w:p w14:paraId="53EBE540"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eastAsia="zh-CN" w:bidi="ar"/>
              </w:rPr>
              <w:t>CA_n2(2A)-n12A-n30A</w:t>
            </w:r>
          </w:p>
        </w:tc>
        <w:tc>
          <w:tcPr>
            <w:tcW w:w="1716" w:type="dxa"/>
            <w:tcBorders>
              <w:top w:val="nil"/>
              <w:left w:val="single" w:sz="4" w:space="0" w:color="auto"/>
              <w:bottom w:val="nil"/>
              <w:right w:val="single" w:sz="4" w:space="0" w:color="auto"/>
            </w:tcBorders>
            <w:vAlign w:val="center"/>
          </w:tcPr>
          <w:p w14:paraId="1BC6B2CD" w14:textId="77777777" w:rsidR="00636DC6" w:rsidRPr="00170508" w:rsidRDefault="00636DC6" w:rsidP="00636DC6">
            <w:pPr>
              <w:pStyle w:val="TAC"/>
              <w:rPr>
                <w:rFonts w:eastAsia="DengXian"/>
                <w:szCs w:val="18"/>
                <w:lang w:eastAsia="zh-CN"/>
              </w:rPr>
            </w:pPr>
            <w:r w:rsidRPr="00170508">
              <w:rPr>
                <w:rFonts w:eastAsia="DengXian"/>
                <w:szCs w:val="18"/>
                <w:lang w:eastAsia="zh-CN"/>
              </w:rPr>
              <w:t>CA_n2A-n12A</w:t>
            </w:r>
          </w:p>
          <w:p w14:paraId="30C62130" w14:textId="77777777" w:rsidR="00636DC6" w:rsidRPr="00170508" w:rsidRDefault="00636DC6" w:rsidP="00636DC6">
            <w:pPr>
              <w:pStyle w:val="TAC"/>
              <w:rPr>
                <w:rFonts w:eastAsia="DengXian"/>
                <w:szCs w:val="18"/>
                <w:lang w:eastAsia="zh-CN"/>
              </w:rPr>
            </w:pPr>
            <w:r w:rsidRPr="00170508">
              <w:rPr>
                <w:rFonts w:eastAsia="DengXian"/>
                <w:szCs w:val="18"/>
                <w:lang w:eastAsia="zh-CN"/>
              </w:rPr>
              <w:t>CA_n2A-n30A</w:t>
            </w:r>
          </w:p>
          <w:p w14:paraId="3BF4098D" w14:textId="77777777" w:rsidR="00636DC6" w:rsidRPr="00170508" w:rsidRDefault="00636DC6" w:rsidP="00636DC6">
            <w:pPr>
              <w:pStyle w:val="TAC"/>
              <w:rPr>
                <w:rFonts w:eastAsia="DengXian" w:cs="Arial"/>
                <w:color w:val="000000"/>
                <w:szCs w:val="18"/>
                <w:lang w:eastAsia="zh-CN" w:bidi="ar"/>
              </w:rPr>
            </w:pPr>
            <w:r w:rsidRPr="00170508">
              <w:rPr>
                <w:rFonts w:eastAsia="DengXian"/>
                <w:szCs w:val="18"/>
                <w:lang w:eastAsia="zh-CN"/>
              </w:rPr>
              <w:t>CA_n12A-n30A</w:t>
            </w:r>
          </w:p>
        </w:tc>
        <w:tc>
          <w:tcPr>
            <w:tcW w:w="772" w:type="dxa"/>
            <w:tcBorders>
              <w:top w:val="single" w:sz="4" w:space="0" w:color="auto"/>
              <w:left w:val="single" w:sz="4" w:space="0" w:color="auto"/>
              <w:bottom w:val="single" w:sz="4" w:space="0" w:color="auto"/>
              <w:right w:val="single" w:sz="4" w:space="0" w:color="auto"/>
            </w:tcBorders>
          </w:tcPr>
          <w:p w14:paraId="1C1F3B45"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5317FC2"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eastAsia="zh-CN" w:bidi="ar"/>
              </w:rPr>
              <w:t>CA_n2(2A)</w:t>
            </w:r>
            <w:r w:rsidRPr="00170508">
              <w:rPr>
                <w:rFonts w:eastAsia="DengXian" w:cs="Arial" w:hint="eastAsia"/>
                <w:color w:val="000000"/>
                <w:szCs w:val="18"/>
                <w:lang w:eastAsia="zh-CN" w:bidi="ar"/>
              </w:rPr>
              <w:t>_BCS0</w:t>
            </w:r>
          </w:p>
        </w:tc>
        <w:tc>
          <w:tcPr>
            <w:tcW w:w="1496" w:type="dxa"/>
            <w:tcBorders>
              <w:top w:val="nil"/>
              <w:left w:val="single" w:sz="4" w:space="0" w:color="auto"/>
              <w:bottom w:val="nil"/>
              <w:right w:val="single" w:sz="4" w:space="0" w:color="auto"/>
            </w:tcBorders>
            <w:vAlign w:val="center"/>
          </w:tcPr>
          <w:p w14:paraId="06FF3070"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eastAsia="zh-CN" w:bidi="ar"/>
              </w:rPr>
              <w:t>0</w:t>
            </w:r>
          </w:p>
        </w:tc>
      </w:tr>
      <w:tr w:rsidR="00636DC6" w:rsidRPr="00170508" w14:paraId="583BBE37" w14:textId="77777777" w:rsidTr="00FD02C8">
        <w:trPr>
          <w:jc w:val="center"/>
        </w:trPr>
        <w:tc>
          <w:tcPr>
            <w:tcW w:w="2062" w:type="dxa"/>
            <w:tcBorders>
              <w:top w:val="nil"/>
              <w:left w:val="single" w:sz="4" w:space="0" w:color="auto"/>
              <w:bottom w:val="nil"/>
              <w:right w:val="single" w:sz="4" w:space="0" w:color="auto"/>
            </w:tcBorders>
          </w:tcPr>
          <w:p w14:paraId="0A6B1405" w14:textId="77777777" w:rsidR="00636DC6" w:rsidRPr="00170508" w:rsidRDefault="00636DC6" w:rsidP="00636DC6">
            <w:pPr>
              <w:pStyle w:val="TAC"/>
              <w:rPr>
                <w:rFonts w:eastAsia="DengXian"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48EBB3B2" w14:textId="77777777" w:rsidR="00636DC6" w:rsidRPr="00170508" w:rsidRDefault="00636DC6" w:rsidP="00636DC6">
            <w:pPr>
              <w:pStyle w:val="TAC"/>
              <w:rPr>
                <w:rFonts w:eastAsia="DengXian"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15599021"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eastAsia="zh-CN" w:bidi="ar"/>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27FAFB03"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627C5E55" w14:textId="77777777" w:rsidR="00636DC6" w:rsidRPr="00170508" w:rsidRDefault="00636DC6" w:rsidP="00636DC6">
            <w:pPr>
              <w:pStyle w:val="TAC"/>
              <w:rPr>
                <w:rFonts w:eastAsia="DengXian" w:cs="Arial"/>
                <w:color w:val="000000"/>
                <w:szCs w:val="18"/>
                <w:lang w:eastAsia="zh-CN" w:bidi="ar"/>
              </w:rPr>
            </w:pPr>
          </w:p>
        </w:tc>
      </w:tr>
      <w:tr w:rsidR="00636DC6" w:rsidRPr="00170508" w14:paraId="1C34F94E" w14:textId="77777777" w:rsidTr="00FD02C8">
        <w:trPr>
          <w:jc w:val="center"/>
        </w:trPr>
        <w:tc>
          <w:tcPr>
            <w:tcW w:w="2062" w:type="dxa"/>
            <w:tcBorders>
              <w:top w:val="nil"/>
              <w:left w:val="single" w:sz="4" w:space="0" w:color="auto"/>
              <w:bottom w:val="single" w:sz="4" w:space="0" w:color="auto"/>
              <w:right w:val="single" w:sz="4" w:space="0" w:color="auto"/>
            </w:tcBorders>
          </w:tcPr>
          <w:p w14:paraId="06FD2DEF" w14:textId="77777777" w:rsidR="00636DC6" w:rsidRPr="00170508" w:rsidRDefault="00636DC6" w:rsidP="00636DC6">
            <w:pPr>
              <w:pStyle w:val="TAC"/>
              <w:rPr>
                <w:rFonts w:eastAsia="DengXian"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39D7D728" w14:textId="77777777" w:rsidR="00636DC6" w:rsidRPr="00170508" w:rsidRDefault="00636DC6" w:rsidP="00636DC6">
            <w:pPr>
              <w:pStyle w:val="TAC"/>
              <w:rPr>
                <w:rFonts w:eastAsia="DengXian"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2865EF40"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eastAsia="zh-CN" w:bidi="ar"/>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69983C4B"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eastAsia="zh-CN" w:bidi="ar"/>
              </w:rPr>
              <w:t>5, 10</w:t>
            </w:r>
          </w:p>
        </w:tc>
        <w:tc>
          <w:tcPr>
            <w:tcW w:w="1496" w:type="dxa"/>
            <w:tcBorders>
              <w:top w:val="nil"/>
              <w:left w:val="single" w:sz="4" w:space="0" w:color="auto"/>
              <w:bottom w:val="single" w:sz="4" w:space="0" w:color="auto"/>
              <w:right w:val="single" w:sz="4" w:space="0" w:color="auto"/>
            </w:tcBorders>
            <w:vAlign w:val="center"/>
          </w:tcPr>
          <w:p w14:paraId="104E057B" w14:textId="77777777" w:rsidR="00636DC6" w:rsidRPr="00170508" w:rsidRDefault="00636DC6" w:rsidP="00636DC6">
            <w:pPr>
              <w:pStyle w:val="TAC"/>
              <w:rPr>
                <w:rFonts w:eastAsia="DengXian" w:cs="Arial"/>
                <w:color w:val="000000"/>
                <w:szCs w:val="18"/>
                <w:lang w:eastAsia="zh-CN" w:bidi="ar"/>
              </w:rPr>
            </w:pPr>
          </w:p>
        </w:tc>
      </w:tr>
      <w:tr w:rsidR="00636DC6" w:rsidRPr="00170508" w14:paraId="5F82A3EA" w14:textId="77777777" w:rsidTr="00FD02C8">
        <w:trPr>
          <w:jc w:val="center"/>
        </w:trPr>
        <w:tc>
          <w:tcPr>
            <w:tcW w:w="2062" w:type="dxa"/>
            <w:tcBorders>
              <w:top w:val="single" w:sz="4" w:space="0" w:color="auto"/>
              <w:left w:val="single" w:sz="4" w:space="0" w:color="auto"/>
              <w:bottom w:val="nil"/>
              <w:right w:val="single" w:sz="4" w:space="0" w:color="auto"/>
            </w:tcBorders>
          </w:tcPr>
          <w:p w14:paraId="374CF2F6" w14:textId="77777777" w:rsidR="00636DC6" w:rsidRPr="00170508" w:rsidRDefault="00636DC6" w:rsidP="00636DC6">
            <w:pPr>
              <w:pStyle w:val="TAC"/>
              <w:rPr>
                <w:rFonts w:eastAsia="DengXian" w:cs="Arial"/>
                <w:color w:val="000000"/>
                <w:szCs w:val="18"/>
                <w:lang w:eastAsia="zh-CN" w:bidi="ar"/>
              </w:rPr>
            </w:pPr>
            <w:r w:rsidRPr="00170508">
              <w:rPr>
                <w:rFonts w:eastAsia="DengXian"/>
                <w:lang w:eastAsia="zh-CN"/>
              </w:rPr>
              <w:t>CA_n2A-n12A-n41A</w:t>
            </w:r>
          </w:p>
        </w:tc>
        <w:tc>
          <w:tcPr>
            <w:tcW w:w="1716" w:type="dxa"/>
            <w:tcBorders>
              <w:top w:val="single" w:sz="4" w:space="0" w:color="auto"/>
              <w:left w:val="single" w:sz="4" w:space="0" w:color="auto"/>
              <w:bottom w:val="nil"/>
              <w:right w:val="single" w:sz="4" w:space="0" w:color="auto"/>
            </w:tcBorders>
            <w:vAlign w:val="center"/>
          </w:tcPr>
          <w:p w14:paraId="1E11A81A" w14:textId="77777777" w:rsidR="00636DC6" w:rsidRPr="00170508" w:rsidRDefault="00636DC6" w:rsidP="00636DC6">
            <w:pPr>
              <w:pStyle w:val="TAC"/>
              <w:rPr>
                <w:rFonts w:eastAsia="DengXian" w:cs="Arial"/>
                <w:color w:val="000000"/>
                <w:szCs w:val="18"/>
                <w:lang w:eastAsia="zh-CN" w:bidi="ar"/>
              </w:rPr>
            </w:pPr>
            <w:r w:rsidRPr="00170508">
              <w:rPr>
                <w:rFonts w:eastAsia="DengXian"/>
                <w:lang w:eastAsia="zh-CN"/>
              </w:rPr>
              <w:t>-</w:t>
            </w:r>
          </w:p>
        </w:tc>
        <w:tc>
          <w:tcPr>
            <w:tcW w:w="772" w:type="dxa"/>
            <w:tcBorders>
              <w:top w:val="single" w:sz="4" w:space="0" w:color="auto"/>
              <w:left w:val="single" w:sz="4" w:space="0" w:color="auto"/>
              <w:bottom w:val="single" w:sz="4" w:space="0" w:color="auto"/>
              <w:right w:val="single" w:sz="4" w:space="0" w:color="auto"/>
            </w:tcBorders>
          </w:tcPr>
          <w:p w14:paraId="266AB408" w14:textId="77777777" w:rsidR="00636DC6" w:rsidRPr="00170508" w:rsidRDefault="00636DC6" w:rsidP="00636DC6">
            <w:pPr>
              <w:pStyle w:val="TAC"/>
              <w:rPr>
                <w:rFonts w:eastAsia="DengXian" w:cs="Arial"/>
                <w:color w:val="000000"/>
                <w:szCs w:val="18"/>
                <w:lang w:eastAsia="zh-CN" w:bidi="ar"/>
              </w:rPr>
            </w:pPr>
            <w:r w:rsidRPr="00170508">
              <w:rPr>
                <w:rFonts w:eastAsia="DengXian" w:hint="eastAsia"/>
                <w:lang w:eastAsia="zh-CN"/>
              </w:rPr>
              <w:t>n</w:t>
            </w:r>
            <w:r w:rsidRPr="00170508">
              <w:rPr>
                <w:rFonts w:eastAsia="DengXian"/>
                <w:lang w:eastAsia="zh-CN"/>
              </w:rPr>
              <w:t>2</w:t>
            </w:r>
          </w:p>
        </w:tc>
        <w:tc>
          <w:tcPr>
            <w:tcW w:w="3117" w:type="dxa"/>
            <w:tcBorders>
              <w:top w:val="single" w:sz="4" w:space="0" w:color="auto"/>
              <w:left w:val="single" w:sz="4" w:space="0" w:color="auto"/>
              <w:bottom w:val="single" w:sz="4" w:space="0" w:color="auto"/>
              <w:right w:val="single" w:sz="4" w:space="0" w:color="auto"/>
            </w:tcBorders>
            <w:vAlign w:val="center"/>
          </w:tcPr>
          <w:p w14:paraId="66894E6D"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C929C4A"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eastAsia="zh-CN" w:bidi="ar"/>
              </w:rPr>
              <w:t>0</w:t>
            </w:r>
          </w:p>
        </w:tc>
      </w:tr>
      <w:tr w:rsidR="00636DC6" w:rsidRPr="00170508" w14:paraId="1ECFB54B" w14:textId="77777777" w:rsidTr="00FD02C8">
        <w:trPr>
          <w:jc w:val="center"/>
        </w:trPr>
        <w:tc>
          <w:tcPr>
            <w:tcW w:w="2062" w:type="dxa"/>
            <w:tcBorders>
              <w:top w:val="nil"/>
              <w:left w:val="single" w:sz="4" w:space="0" w:color="auto"/>
              <w:bottom w:val="nil"/>
              <w:right w:val="single" w:sz="4" w:space="0" w:color="auto"/>
            </w:tcBorders>
          </w:tcPr>
          <w:p w14:paraId="31D72A77" w14:textId="77777777" w:rsidR="00636DC6" w:rsidRPr="00170508" w:rsidRDefault="00636DC6" w:rsidP="00636DC6">
            <w:pPr>
              <w:pStyle w:val="TAC"/>
              <w:rPr>
                <w:rFonts w:eastAsia="DengXian"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2684E4A2" w14:textId="77777777" w:rsidR="00636DC6" w:rsidRPr="00170508" w:rsidRDefault="00636DC6" w:rsidP="00636DC6">
            <w:pPr>
              <w:pStyle w:val="TAC"/>
              <w:rPr>
                <w:rFonts w:eastAsia="DengXian"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5343E6AE" w14:textId="77777777" w:rsidR="00636DC6" w:rsidRPr="00170508" w:rsidRDefault="00636DC6" w:rsidP="00636DC6">
            <w:pPr>
              <w:pStyle w:val="TAC"/>
              <w:rPr>
                <w:rFonts w:eastAsia="DengXian" w:cs="Arial"/>
                <w:color w:val="000000"/>
                <w:szCs w:val="18"/>
                <w:lang w:eastAsia="zh-CN" w:bidi="ar"/>
              </w:rPr>
            </w:pPr>
            <w:r w:rsidRPr="00170508">
              <w:rPr>
                <w:rFonts w:eastAsia="DengXian" w:hint="eastAsia"/>
                <w:lang w:eastAsia="zh-CN"/>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6EF57427" w14:textId="77777777" w:rsidR="00636DC6" w:rsidRPr="00170508" w:rsidRDefault="00636DC6" w:rsidP="00636DC6">
            <w:pPr>
              <w:pStyle w:val="TAC"/>
              <w:rPr>
                <w:rFonts w:eastAsia="DengXian" w:cs="Arial"/>
                <w:color w:val="000000"/>
                <w:szCs w:val="18"/>
                <w:lang w:eastAsia="zh-CN" w:bidi="ar"/>
              </w:rPr>
            </w:pPr>
            <w:r w:rsidRPr="00170508">
              <w:rPr>
                <w:rFonts w:eastAsia="DengXian"/>
              </w:rPr>
              <w:t>5, 10, 15</w:t>
            </w:r>
          </w:p>
        </w:tc>
        <w:tc>
          <w:tcPr>
            <w:tcW w:w="1496" w:type="dxa"/>
            <w:tcBorders>
              <w:top w:val="nil"/>
              <w:left w:val="single" w:sz="4" w:space="0" w:color="auto"/>
              <w:bottom w:val="nil"/>
              <w:right w:val="single" w:sz="4" w:space="0" w:color="auto"/>
            </w:tcBorders>
            <w:vAlign w:val="center"/>
          </w:tcPr>
          <w:p w14:paraId="5975FF4B" w14:textId="77777777" w:rsidR="00636DC6" w:rsidRPr="00170508" w:rsidRDefault="00636DC6" w:rsidP="00636DC6">
            <w:pPr>
              <w:pStyle w:val="TAC"/>
              <w:rPr>
                <w:rFonts w:eastAsia="DengXian" w:cs="Arial"/>
                <w:color w:val="000000"/>
                <w:szCs w:val="18"/>
                <w:lang w:eastAsia="zh-CN" w:bidi="ar"/>
              </w:rPr>
            </w:pPr>
          </w:p>
        </w:tc>
      </w:tr>
      <w:tr w:rsidR="00636DC6" w:rsidRPr="00170508" w14:paraId="658C0A82" w14:textId="77777777" w:rsidTr="00FD02C8">
        <w:trPr>
          <w:jc w:val="center"/>
        </w:trPr>
        <w:tc>
          <w:tcPr>
            <w:tcW w:w="2062" w:type="dxa"/>
            <w:tcBorders>
              <w:top w:val="nil"/>
              <w:left w:val="single" w:sz="4" w:space="0" w:color="auto"/>
              <w:bottom w:val="single" w:sz="4" w:space="0" w:color="auto"/>
              <w:right w:val="single" w:sz="4" w:space="0" w:color="auto"/>
            </w:tcBorders>
          </w:tcPr>
          <w:p w14:paraId="216AB7F1" w14:textId="77777777" w:rsidR="00636DC6" w:rsidRPr="00170508" w:rsidRDefault="00636DC6" w:rsidP="00636DC6">
            <w:pPr>
              <w:pStyle w:val="TAC"/>
              <w:rPr>
                <w:rFonts w:eastAsia="DengXian"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161F6D26" w14:textId="77777777" w:rsidR="00636DC6" w:rsidRPr="00170508" w:rsidRDefault="00636DC6" w:rsidP="00636DC6">
            <w:pPr>
              <w:pStyle w:val="TAC"/>
              <w:rPr>
                <w:rFonts w:eastAsia="DengXian"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4EAB010D" w14:textId="77777777" w:rsidR="00636DC6" w:rsidRPr="00170508" w:rsidRDefault="00636DC6" w:rsidP="00636DC6">
            <w:pPr>
              <w:pStyle w:val="TAC"/>
              <w:rPr>
                <w:rFonts w:eastAsia="DengXian" w:cs="Arial"/>
                <w:color w:val="000000"/>
                <w:szCs w:val="18"/>
                <w:lang w:eastAsia="zh-CN" w:bidi="ar"/>
              </w:rPr>
            </w:pPr>
            <w:r w:rsidRPr="00170508">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11543D0C" w14:textId="77777777" w:rsidR="00636DC6" w:rsidRPr="00170508" w:rsidRDefault="00636DC6" w:rsidP="00636DC6">
            <w:pPr>
              <w:pStyle w:val="TAC"/>
              <w:rPr>
                <w:rFonts w:eastAsia="DengXian" w:cs="Arial"/>
                <w:color w:val="000000"/>
                <w:szCs w:val="18"/>
                <w:lang w:eastAsia="zh-CN" w:bidi="ar"/>
              </w:rPr>
            </w:pPr>
            <w:r w:rsidRPr="00170508">
              <w:rPr>
                <w:rFonts w:eastAsia="DengXian" w:hint="eastAsia"/>
              </w:rPr>
              <w:t>1</w:t>
            </w:r>
            <w:r w:rsidRPr="00170508">
              <w:rPr>
                <w:rFonts w:eastAsia="DengXian"/>
              </w:rPr>
              <w:t>0, 15, 20, 30, 40, 50, 60, 80, 90, 100</w:t>
            </w:r>
          </w:p>
        </w:tc>
        <w:tc>
          <w:tcPr>
            <w:tcW w:w="1496" w:type="dxa"/>
            <w:tcBorders>
              <w:top w:val="nil"/>
              <w:left w:val="single" w:sz="4" w:space="0" w:color="auto"/>
              <w:bottom w:val="single" w:sz="4" w:space="0" w:color="auto"/>
              <w:right w:val="single" w:sz="4" w:space="0" w:color="auto"/>
            </w:tcBorders>
            <w:vAlign w:val="center"/>
          </w:tcPr>
          <w:p w14:paraId="67B6A95C" w14:textId="77777777" w:rsidR="00636DC6" w:rsidRPr="00170508" w:rsidRDefault="00636DC6" w:rsidP="00636DC6">
            <w:pPr>
              <w:pStyle w:val="TAC"/>
              <w:rPr>
                <w:rFonts w:eastAsia="DengXian" w:cs="Arial"/>
                <w:color w:val="000000"/>
                <w:szCs w:val="18"/>
                <w:lang w:eastAsia="zh-CN" w:bidi="ar"/>
              </w:rPr>
            </w:pPr>
          </w:p>
        </w:tc>
      </w:tr>
      <w:tr w:rsidR="00636DC6" w:rsidRPr="00170508" w14:paraId="49426CA5" w14:textId="77777777" w:rsidTr="00FD02C8">
        <w:trPr>
          <w:jc w:val="center"/>
        </w:trPr>
        <w:tc>
          <w:tcPr>
            <w:tcW w:w="2062" w:type="dxa"/>
            <w:tcBorders>
              <w:top w:val="nil"/>
              <w:left w:val="single" w:sz="4" w:space="0" w:color="auto"/>
              <w:bottom w:val="nil"/>
              <w:right w:val="single" w:sz="4" w:space="0" w:color="auto"/>
            </w:tcBorders>
          </w:tcPr>
          <w:p w14:paraId="487C0022"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eastAsia="zh-CN" w:bidi="ar"/>
              </w:rPr>
              <w:t>CA_n2A-n12A-n66A</w:t>
            </w:r>
          </w:p>
        </w:tc>
        <w:tc>
          <w:tcPr>
            <w:tcW w:w="1716" w:type="dxa"/>
            <w:tcBorders>
              <w:top w:val="nil"/>
              <w:left w:val="single" w:sz="4" w:space="0" w:color="auto"/>
              <w:bottom w:val="nil"/>
              <w:right w:val="single" w:sz="4" w:space="0" w:color="auto"/>
            </w:tcBorders>
            <w:vAlign w:val="center"/>
          </w:tcPr>
          <w:p w14:paraId="581DE933" w14:textId="77777777" w:rsidR="00636DC6" w:rsidRPr="00170508" w:rsidRDefault="00636DC6" w:rsidP="00636DC6">
            <w:pPr>
              <w:pStyle w:val="TAC"/>
              <w:rPr>
                <w:rFonts w:eastAsia="DengXian"/>
                <w:szCs w:val="18"/>
                <w:lang w:eastAsia="zh-CN"/>
              </w:rPr>
            </w:pPr>
            <w:r w:rsidRPr="00170508">
              <w:rPr>
                <w:rFonts w:eastAsia="DengXian"/>
                <w:szCs w:val="18"/>
                <w:lang w:eastAsia="zh-CN"/>
              </w:rPr>
              <w:t>CA_n2A-n12A</w:t>
            </w:r>
          </w:p>
          <w:p w14:paraId="0E8822FF" w14:textId="77777777" w:rsidR="00636DC6" w:rsidRPr="00170508" w:rsidRDefault="00636DC6" w:rsidP="00636DC6">
            <w:pPr>
              <w:pStyle w:val="TAC"/>
              <w:rPr>
                <w:rFonts w:eastAsia="DengXian"/>
                <w:szCs w:val="18"/>
                <w:lang w:eastAsia="zh-CN"/>
              </w:rPr>
            </w:pPr>
            <w:r w:rsidRPr="00170508">
              <w:rPr>
                <w:rFonts w:eastAsia="DengXian"/>
                <w:szCs w:val="18"/>
                <w:lang w:eastAsia="zh-CN"/>
              </w:rPr>
              <w:t>CA_n2A-n</w:t>
            </w:r>
            <w:r w:rsidRPr="00170508">
              <w:rPr>
                <w:rFonts w:eastAsia="DengXian" w:hint="eastAsia"/>
                <w:szCs w:val="18"/>
                <w:lang w:eastAsia="zh-CN"/>
              </w:rPr>
              <w:t>66</w:t>
            </w:r>
            <w:r w:rsidRPr="00170508">
              <w:rPr>
                <w:rFonts w:eastAsia="DengXian"/>
                <w:szCs w:val="18"/>
                <w:lang w:eastAsia="zh-CN"/>
              </w:rPr>
              <w:t>A</w:t>
            </w:r>
          </w:p>
          <w:p w14:paraId="17B33F78" w14:textId="77777777" w:rsidR="00636DC6" w:rsidRPr="00170508" w:rsidRDefault="00636DC6" w:rsidP="00636DC6">
            <w:pPr>
              <w:pStyle w:val="TAC"/>
              <w:rPr>
                <w:rFonts w:eastAsia="DengXian" w:cs="Arial"/>
                <w:color w:val="000000"/>
                <w:szCs w:val="18"/>
                <w:lang w:eastAsia="zh-CN" w:bidi="ar"/>
              </w:rPr>
            </w:pPr>
            <w:r w:rsidRPr="00170508">
              <w:rPr>
                <w:rFonts w:eastAsia="DengXian"/>
                <w:szCs w:val="18"/>
                <w:lang w:eastAsia="zh-CN"/>
              </w:rPr>
              <w:t>CA_n12A-n</w:t>
            </w:r>
            <w:r w:rsidRPr="00170508">
              <w:rPr>
                <w:rFonts w:eastAsia="DengXian" w:hint="eastAsia"/>
                <w:szCs w:val="18"/>
                <w:lang w:eastAsia="zh-CN"/>
              </w:rPr>
              <w:t>66</w:t>
            </w:r>
            <w:r w:rsidRPr="00170508">
              <w:rPr>
                <w:rFonts w:eastAsia="DengXian"/>
                <w:szCs w:val="18"/>
                <w:lang w:eastAsia="zh-CN"/>
              </w:rPr>
              <w:t>A</w:t>
            </w:r>
          </w:p>
        </w:tc>
        <w:tc>
          <w:tcPr>
            <w:tcW w:w="772" w:type="dxa"/>
            <w:tcBorders>
              <w:top w:val="single" w:sz="4" w:space="0" w:color="auto"/>
              <w:left w:val="single" w:sz="4" w:space="0" w:color="auto"/>
              <w:bottom w:val="single" w:sz="4" w:space="0" w:color="auto"/>
              <w:right w:val="single" w:sz="4" w:space="0" w:color="auto"/>
            </w:tcBorders>
          </w:tcPr>
          <w:p w14:paraId="5296A639"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873CB6B"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D4FCB99"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eastAsia="zh-CN" w:bidi="ar"/>
              </w:rPr>
              <w:t>0</w:t>
            </w:r>
          </w:p>
        </w:tc>
      </w:tr>
      <w:tr w:rsidR="00636DC6" w:rsidRPr="00170508" w14:paraId="62C3B3CF" w14:textId="77777777" w:rsidTr="00FD02C8">
        <w:trPr>
          <w:jc w:val="center"/>
        </w:trPr>
        <w:tc>
          <w:tcPr>
            <w:tcW w:w="2062" w:type="dxa"/>
            <w:tcBorders>
              <w:top w:val="nil"/>
              <w:left w:val="single" w:sz="4" w:space="0" w:color="auto"/>
              <w:bottom w:val="nil"/>
              <w:right w:val="single" w:sz="4" w:space="0" w:color="auto"/>
            </w:tcBorders>
          </w:tcPr>
          <w:p w14:paraId="144EDB66" w14:textId="77777777" w:rsidR="00636DC6" w:rsidRPr="00170508" w:rsidRDefault="00636DC6" w:rsidP="00636DC6">
            <w:pPr>
              <w:pStyle w:val="TAC"/>
              <w:rPr>
                <w:rFonts w:eastAsia="DengXian"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30438949" w14:textId="77777777" w:rsidR="00636DC6" w:rsidRPr="00170508" w:rsidRDefault="00636DC6" w:rsidP="00636DC6">
            <w:pPr>
              <w:pStyle w:val="TAC"/>
              <w:rPr>
                <w:rFonts w:eastAsia="DengXian"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29F675F6"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eastAsia="zh-CN" w:bidi="ar"/>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6F1819EF"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0AA7CF2D" w14:textId="77777777" w:rsidR="00636DC6" w:rsidRPr="00170508" w:rsidRDefault="00636DC6" w:rsidP="00636DC6">
            <w:pPr>
              <w:pStyle w:val="TAC"/>
              <w:rPr>
                <w:rFonts w:eastAsia="DengXian" w:cs="Arial"/>
                <w:color w:val="000000"/>
                <w:szCs w:val="18"/>
                <w:lang w:eastAsia="zh-CN" w:bidi="ar"/>
              </w:rPr>
            </w:pPr>
          </w:p>
        </w:tc>
      </w:tr>
      <w:tr w:rsidR="00636DC6" w:rsidRPr="00170508" w14:paraId="34B18FB0" w14:textId="77777777" w:rsidTr="00FD02C8">
        <w:trPr>
          <w:jc w:val="center"/>
        </w:trPr>
        <w:tc>
          <w:tcPr>
            <w:tcW w:w="2062" w:type="dxa"/>
            <w:tcBorders>
              <w:top w:val="nil"/>
              <w:left w:val="single" w:sz="4" w:space="0" w:color="auto"/>
              <w:bottom w:val="single" w:sz="4" w:space="0" w:color="auto"/>
              <w:right w:val="single" w:sz="4" w:space="0" w:color="auto"/>
            </w:tcBorders>
          </w:tcPr>
          <w:p w14:paraId="08D5EA76" w14:textId="77777777" w:rsidR="00636DC6" w:rsidRPr="00170508" w:rsidRDefault="00636DC6" w:rsidP="00636DC6">
            <w:pPr>
              <w:pStyle w:val="TAC"/>
              <w:rPr>
                <w:rFonts w:eastAsia="DengXian"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119077AD" w14:textId="77777777" w:rsidR="00636DC6" w:rsidRPr="00170508" w:rsidRDefault="00636DC6" w:rsidP="00636DC6">
            <w:pPr>
              <w:pStyle w:val="TAC"/>
              <w:rPr>
                <w:rFonts w:eastAsia="DengXian"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6E4BF446"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2E705C2"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23D4C5B6" w14:textId="77777777" w:rsidR="00636DC6" w:rsidRPr="00170508" w:rsidRDefault="00636DC6" w:rsidP="00636DC6">
            <w:pPr>
              <w:pStyle w:val="TAC"/>
              <w:rPr>
                <w:rFonts w:eastAsia="DengXian" w:cs="Arial"/>
                <w:color w:val="000000"/>
                <w:szCs w:val="18"/>
                <w:lang w:eastAsia="zh-CN" w:bidi="ar"/>
              </w:rPr>
            </w:pPr>
          </w:p>
        </w:tc>
      </w:tr>
      <w:tr w:rsidR="00636DC6" w:rsidRPr="00170508" w14:paraId="6E283845" w14:textId="77777777" w:rsidTr="00FD02C8">
        <w:trPr>
          <w:jc w:val="center"/>
        </w:trPr>
        <w:tc>
          <w:tcPr>
            <w:tcW w:w="2062" w:type="dxa"/>
            <w:tcBorders>
              <w:top w:val="nil"/>
              <w:left w:val="single" w:sz="4" w:space="0" w:color="auto"/>
              <w:bottom w:val="nil"/>
              <w:right w:val="single" w:sz="4" w:space="0" w:color="auto"/>
            </w:tcBorders>
          </w:tcPr>
          <w:p w14:paraId="1AE23219"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eastAsia="zh-CN" w:bidi="ar"/>
              </w:rPr>
              <w:t>CA_n2(2A)-n12A-n66A</w:t>
            </w:r>
          </w:p>
        </w:tc>
        <w:tc>
          <w:tcPr>
            <w:tcW w:w="1716" w:type="dxa"/>
            <w:tcBorders>
              <w:top w:val="nil"/>
              <w:left w:val="single" w:sz="4" w:space="0" w:color="auto"/>
              <w:bottom w:val="nil"/>
              <w:right w:val="single" w:sz="4" w:space="0" w:color="auto"/>
            </w:tcBorders>
            <w:vAlign w:val="center"/>
          </w:tcPr>
          <w:p w14:paraId="72A8B6C8" w14:textId="77777777" w:rsidR="00636DC6" w:rsidRPr="00170508" w:rsidRDefault="00636DC6" w:rsidP="00636DC6">
            <w:pPr>
              <w:pStyle w:val="TAC"/>
              <w:rPr>
                <w:rFonts w:eastAsia="DengXian"/>
                <w:szCs w:val="18"/>
                <w:lang w:eastAsia="zh-CN"/>
              </w:rPr>
            </w:pPr>
            <w:r w:rsidRPr="00170508">
              <w:rPr>
                <w:rFonts w:eastAsia="DengXian"/>
                <w:szCs w:val="18"/>
                <w:lang w:eastAsia="zh-CN"/>
              </w:rPr>
              <w:t>CA_n2A-n12A</w:t>
            </w:r>
          </w:p>
          <w:p w14:paraId="4D78FE5B" w14:textId="77777777" w:rsidR="00636DC6" w:rsidRPr="00170508" w:rsidRDefault="00636DC6" w:rsidP="00636DC6">
            <w:pPr>
              <w:pStyle w:val="TAC"/>
              <w:rPr>
                <w:rFonts w:eastAsia="DengXian"/>
                <w:szCs w:val="18"/>
                <w:lang w:eastAsia="zh-CN"/>
              </w:rPr>
            </w:pPr>
            <w:r w:rsidRPr="00170508">
              <w:rPr>
                <w:rFonts w:eastAsia="DengXian"/>
                <w:szCs w:val="18"/>
                <w:lang w:eastAsia="zh-CN"/>
              </w:rPr>
              <w:t>CA_n2A-n</w:t>
            </w:r>
            <w:r w:rsidRPr="00170508">
              <w:rPr>
                <w:rFonts w:eastAsia="DengXian" w:hint="eastAsia"/>
                <w:szCs w:val="18"/>
                <w:lang w:eastAsia="zh-CN"/>
              </w:rPr>
              <w:t>66</w:t>
            </w:r>
            <w:r w:rsidRPr="00170508">
              <w:rPr>
                <w:rFonts w:eastAsia="DengXian"/>
                <w:szCs w:val="18"/>
                <w:lang w:eastAsia="zh-CN"/>
              </w:rPr>
              <w:t xml:space="preserve">A </w:t>
            </w:r>
          </w:p>
          <w:p w14:paraId="35C2D1E2" w14:textId="77777777" w:rsidR="00636DC6" w:rsidRPr="00170508" w:rsidRDefault="00636DC6" w:rsidP="00636DC6">
            <w:pPr>
              <w:pStyle w:val="TAC"/>
              <w:rPr>
                <w:rFonts w:eastAsia="DengXian" w:cs="Arial"/>
                <w:color w:val="000000"/>
                <w:szCs w:val="18"/>
                <w:lang w:eastAsia="zh-CN" w:bidi="ar"/>
              </w:rPr>
            </w:pPr>
            <w:r w:rsidRPr="00170508">
              <w:rPr>
                <w:rFonts w:eastAsia="DengXian"/>
                <w:szCs w:val="18"/>
                <w:lang w:eastAsia="zh-CN"/>
              </w:rPr>
              <w:t>CA_n12A-n</w:t>
            </w:r>
            <w:r w:rsidRPr="00170508">
              <w:rPr>
                <w:rFonts w:eastAsia="DengXian" w:hint="eastAsia"/>
                <w:szCs w:val="18"/>
                <w:lang w:eastAsia="zh-CN"/>
              </w:rPr>
              <w:t>66</w:t>
            </w:r>
            <w:r w:rsidRPr="00170508">
              <w:rPr>
                <w:rFonts w:eastAsia="DengXian"/>
                <w:szCs w:val="18"/>
                <w:lang w:eastAsia="zh-CN"/>
              </w:rPr>
              <w:t>A</w:t>
            </w:r>
          </w:p>
        </w:tc>
        <w:tc>
          <w:tcPr>
            <w:tcW w:w="772" w:type="dxa"/>
            <w:tcBorders>
              <w:top w:val="single" w:sz="4" w:space="0" w:color="auto"/>
              <w:left w:val="single" w:sz="4" w:space="0" w:color="auto"/>
              <w:bottom w:val="single" w:sz="4" w:space="0" w:color="auto"/>
              <w:right w:val="single" w:sz="4" w:space="0" w:color="auto"/>
            </w:tcBorders>
          </w:tcPr>
          <w:p w14:paraId="0DFAA95D"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4401B97"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eastAsia="zh-CN" w:bidi="ar"/>
              </w:rPr>
              <w:t>CA_n2(2A)</w:t>
            </w:r>
            <w:r w:rsidRPr="00170508">
              <w:rPr>
                <w:rFonts w:eastAsia="DengXian" w:cs="Arial" w:hint="eastAsia"/>
                <w:color w:val="000000"/>
                <w:szCs w:val="18"/>
                <w:lang w:eastAsia="zh-CN" w:bidi="ar"/>
              </w:rPr>
              <w:t>_BCS0</w:t>
            </w:r>
          </w:p>
        </w:tc>
        <w:tc>
          <w:tcPr>
            <w:tcW w:w="1496" w:type="dxa"/>
            <w:tcBorders>
              <w:top w:val="nil"/>
              <w:left w:val="single" w:sz="4" w:space="0" w:color="auto"/>
              <w:bottom w:val="nil"/>
              <w:right w:val="single" w:sz="4" w:space="0" w:color="auto"/>
            </w:tcBorders>
            <w:vAlign w:val="center"/>
          </w:tcPr>
          <w:p w14:paraId="0A6F62A6"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eastAsia="zh-CN" w:bidi="ar"/>
              </w:rPr>
              <w:t>0</w:t>
            </w:r>
          </w:p>
        </w:tc>
      </w:tr>
      <w:tr w:rsidR="00636DC6" w:rsidRPr="00170508" w14:paraId="1874C524" w14:textId="77777777" w:rsidTr="00FD02C8">
        <w:trPr>
          <w:jc w:val="center"/>
        </w:trPr>
        <w:tc>
          <w:tcPr>
            <w:tcW w:w="2062" w:type="dxa"/>
            <w:tcBorders>
              <w:top w:val="nil"/>
              <w:left w:val="single" w:sz="4" w:space="0" w:color="auto"/>
              <w:bottom w:val="nil"/>
              <w:right w:val="single" w:sz="4" w:space="0" w:color="auto"/>
            </w:tcBorders>
          </w:tcPr>
          <w:p w14:paraId="1803913A" w14:textId="77777777" w:rsidR="00636DC6" w:rsidRPr="00170508" w:rsidRDefault="00636DC6" w:rsidP="00636DC6">
            <w:pPr>
              <w:pStyle w:val="TAC"/>
              <w:rPr>
                <w:rFonts w:eastAsia="DengXian"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5BE70FBF" w14:textId="77777777" w:rsidR="00636DC6" w:rsidRPr="00170508" w:rsidRDefault="00636DC6" w:rsidP="00636DC6">
            <w:pPr>
              <w:pStyle w:val="TAC"/>
              <w:rPr>
                <w:rFonts w:eastAsia="DengXian"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4A53FCA2"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eastAsia="zh-CN" w:bidi="ar"/>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130FC26C"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5EA26E77" w14:textId="77777777" w:rsidR="00636DC6" w:rsidRPr="00170508" w:rsidRDefault="00636DC6" w:rsidP="00636DC6">
            <w:pPr>
              <w:pStyle w:val="TAC"/>
              <w:rPr>
                <w:rFonts w:eastAsia="DengXian" w:cs="Arial"/>
                <w:color w:val="000000"/>
                <w:szCs w:val="18"/>
                <w:lang w:eastAsia="zh-CN" w:bidi="ar"/>
              </w:rPr>
            </w:pPr>
          </w:p>
        </w:tc>
      </w:tr>
      <w:tr w:rsidR="00636DC6" w:rsidRPr="00170508" w14:paraId="36610943" w14:textId="77777777" w:rsidTr="00FD02C8">
        <w:trPr>
          <w:jc w:val="center"/>
        </w:trPr>
        <w:tc>
          <w:tcPr>
            <w:tcW w:w="2062" w:type="dxa"/>
            <w:tcBorders>
              <w:top w:val="nil"/>
              <w:left w:val="single" w:sz="4" w:space="0" w:color="auto"/>
              <w:bottom w:val="single" w:sz="4" w:space="0" w:color="auto"/>
              <w:right w:val="single" w:sz="4" w:space="0" w:color="auto"/>
            </w:tcBorders>
          </w:tcPr>
          <w:p w14:paraId="52BBBDDC" w14:textId="77777777" w:rsidR="00636DC6" w:rsidRPr="00170508" w:rsidRDefault="00636DC6" w:rsidP="00636DC6">
            <w:pPr>
              <w:pStyle w:val="TAC"/>
              <w:rPr>
                <w:rFonts w:eastAsia="DengXian"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076F7B37" w14:textId="77777777" w:rsidR="00636DC6" w:rsidRPr="00170508" w:rsidRDefault="00636DC6" w:rsidP="00636DC6">
            <w:pPr>
              <w:pStyle w:val="TAC"/>
              <w:rPr>
                <w:rFonts w:eastAsia="DengXian"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5AD69BBC"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6216252" w14:textId="77777777" w:rsidR="00636DC6" w:rsidRPr="00170508" w:rsidRDefault="00636DC6" w:rsidP="00636DC6">
            <w:pPr>
              <w:pStyle w:val="TAC"/>
              <w:rPr>
                <w:rFonts w:eastAsia="DengXian" w:cs="Arial"/>
                <w:color w:val="000000"/>
                <w:szCs w:val="18"/>
                <w:lang w:eastAsia="zh-CN" w:bidi="ar"/>
              </w:rPr>
            </w:pPr>
            <w:r w:rsidRPr="00170508">
              <w:rPr>
                <w:rFonts w:eastAsia="DengXian" w:cs="Arial" w:hint="eastAsia"/>
                <w:color w:val="000000"/>
                <w:szCs w:val="18"/>
                <w:lang w:eastAsia="zh-CN" w:bidi="ar"/>
              </w:rPr>
              <w:t xml:space="preserve">5, </w:t>
            </w:r>
            <w:r w:rsidRPr="00170508">
              <w:rPr>
                <w:rFonts w:eastAsia="DengXian" w:cs="Arial"/>
                <w:color w:val="000000"/>
                <w:szCs w:val="18"/>
                <w:lang w:eastAsia="zh-CN" w:bidi="ar"/>
              </w:rPr>
              <w:t>10, 15, 20, 25, 30, 40</w:t>
            </w:r>
          </w:p>
        </w:tc>
        <w:tc>
          <w:tcPr>
            <w:tcW w:w="1496" w:type="dxa"/>
            <w:tcBorders>
              <w:top w:val="nil"/>
              <w:left w:val="single" w:sz="4" w:space="0" w:color="auto"/>
              <w:bottom w:val="single" w:sz="4" w:space="0" w:color="auto"/>
              <w:right w:val="single" w:sz="4" w:space="0" w:color="auto"/>
            </w:tcBorders>
            <w:vAlign w:val="center"/>
          </w:tcPr>
          <w:p w14:paraId="79C5DA9F" w14:textId="77777777" w:rsidR="00636DC6" w:rsidRPr="00170508" w:rsidRDefault="00636DC6" w:rsidP="00636DC6">
            <w:pPr>
              <w:pStyle w:val="TAC"/>
              <w:rPr>
                <w:rFonts w:eastAsia="DengXian" w:cs="Arial"/>
                <w:color w:val="000000"/>
                <w:szCs w:val="18"/>
                <w:lang w:eastAsia="zh-CN" w:bidi="ar"/>
              </w:rPr>
            </w:pPr>
          </w:p>
        </w:tc>
      </w:tr>
      <w:tr w:rsidR="00636DC6" w:rsidRPr="00170508" w14:paraId="74FE18CA" w14:textId="77777777" w:rsidTr="00FD02C8">
        <w:trPr>
          <w:jc w:val="center"/>
        </w:trPr>
        <w:tc>
          <w:tcPr>
            <w:tcW w:w="2062" w:type="dxa"/>
            <w:tcBorders>
              <w:top w:val="nil"/>
              <w:left w:val="single" w:sz="4" w:space="0" w:color="auto"/>
              <w:bottom w:val="nil"/>
              <w:right w:val="single" w:sz="4" w:space="0" w:color="auto"/>
            </w:tcBorders>
          </w:tcPr>
          <w:p w14:paraId="43AD20C9"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eastAsia="zh-CN" w:bidi="ar"/>
              </w:rPr>
              <w:t>CA_n2A-n12A-n66(2A)</w:t>
            </w:r>
          </w:p>
        </w:tc>
        <w:tc>
          <w:tcPr>
            <w:tcW w:w="1716" w:type="dxa"/>
            <w:tcBorders>
              <w:top w:val="nil"/>
              <w:left w:val="single" w:sz="4" w:space="0" w:color="auto"/>
              <w:bottom w:val="nil"/>
              <w:right w:val="single" w:sz="4" w:space="0" w:color="auto"/>
            </w:tcBorders>
            <w:vAlign w:val="center"/>
          </w:tcPr>
          <w:p w14:paraId="63CFA9DE" w14:textId="77777777" w:rsidR="00636DC6" w:rsidRPr="00170508" w:rsidRDefault="00636DC6" w:rsidP="00636DC6">
            <w:pPr>
              <w:pStyle w:val="TAC"/>
              <w:rPr>
                <w:rFonts w:eastAsia="DengXian"/>
                <w:szCs w:val="18"/>
                <w:lang w:eastAsia="zh-CN"/>
              </w:rPr>
            </w:pPr>
            <w:r w:rsidRPr="00170508">
              <w:rPr>
                <w:rFonts w:eastAsia="DengXian"/>
                <w:szCs w:val="18"/>
                <w:lang w:eastAsia="zh-CN"/>
              </w:rPr>
              <w:t>CA_n2A-n12A</w:t>
            </w:r>
          </w:p>
          <w:p w14:paraId="30B4843D" w14:textId="77777777" w:rsidR="00636DC6" w:rsidRPr="00170508" w:rsidRDefault="00636DC6" w:rsidP="00636DC6">
            <w:pPr>
              <w:pStyle w:val="TAC"/>
              <w:rPr>
                <w:rFonts w:eastAsia="DengXian"/>
                <w:szCs w:val="18"/>
                <w:lang w:eastAsia="zh-CN"/>
              </w:rPr>
            </w:pPr>
            <w:r w:rsidRPr="00170508">
              <w:rPr>
                <w:rFonts w:eastAsia="DengXian"/>
                <w:szCs w:val="18"/>
                <w:lang w:eastAsia="zh-CN"/>
              </w:rPr>
              <w:t>CA_n2A-n</w:t>
            </w:r>
            <w:r w:rsidRPr="00170508">
              <w:rPr>
                <w:rFonts w:eastAsia="DengXian" w:hint="eastAsia"/>
                <w:szCs w:val="18"/>
                <w:lang w:eastAsia="zh-CN"/>
              </w:rPr>
              <w:t>66</w:t>
            </w:r>
            <w:r w:rsidRPr="00170508">
              <w:rPr>
                <w:rFonts w:eastAsia="DengXian"/>
                <w:szCs w:val="18"/>
                <w:lang w:eastAsia="zh-CN"/>
              </w:rPr>
              <w:t xml:space="preserve">A </w:t>
            </w:r>
          </w:p>
          <w:p w14:paraId="1841E2CB" w14:textId="77777777" w:rsidR="00636DC6" w:rsidRPr="00170508" w:rsidRDefault="00636DC6" w:rsidP="00636DC6">
            <w:pPr>
              <w:pStyle w:val="TAC"/>
              <w:rPr>
                <w:rFonts w:eastAsia="DengXian" w:cs="Arial"/>
                <w:color w:val="000000"/>
                <w:szCs w:val="18"/>
                <w:lang w:eastAsia="zh-CN" w:bidi="ar"/>
              </w:rPr>
            </w:pPr>
            <w:r w:rsidRPr="00170508">
              <w:rPr>
                <w:rFonts w:eastAsia="DengXian"/>
                <w:szCs w:val="18"/>
                <w:lang w:eastAsia="zh-CN"/>
              </w:rPr>
              <w:t>CA_n12A-n</w:t>
            </w:r>
            <w:r w:rsidRPr="00170508">
              <w:rPr>
                <w:rFonts w:eastAsia="DengXian" w:hint="eastAsia"/>
                <w:szCs w:val="18"/>
                <w:lang w:eastAsia="zh-CN"/>
              </w:rPr>
              <w:t>66</w:t>
            </w:r>
            <w:r w:rsidRPr="00170508">
              <w:rPr>
                <w:rFonts w:eastAsia="DengXian"/>
                <w:szCs w:val="18"/>
                <w:lang w:eastAsia="zh-CN"/>
              </w:rPr>
              <w:t>A</w:t>
            </w:r>
          </w:p>
        </w:tc>
        <w:tc>
          <w:tcPr>
            <w:tcW w:w="772" w:type="dxa"/>
            <w:tcBorders>
              <w:top w:val="single" w:sz="4" w:space="0" w:color="auto"/>
              <w:left w:val="single" w:sz="4" w:space="0" w:color="auto"/>
              <w:bottom w:val="single" w:sz="4" w:space="0" w:color="auto"/>
              <w:right w:val="single" w:sz="4" w:space="0" w:color="auto"/>
            </w:tcBorders>
          </w:tcPr>
          <w:p w14:paraId="32A635ED"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D6F9712"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D035C71"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eastAsia="zh-CN" w:bidi="ar"/>
              </w:rPr>
              <w:t>0</w:t>
            </w:r>
          </w:p>
        </w:tc>
      </w:tr>
      <w:tr w:rsidR="00636DC6" w:rsidRPr="00170508" w14:paraId="094ECFF6" w14:textId="77777777" w:rsidTr="00FD02C8">
        <w:trPr>
          <w:jc w:val="center"/>
        </w:trPr>
        <w:tc>
          <w:tcPr>
            <w:tcW w:w="2062" w:type="dxa"/>
            <w:tcBorders>
              <w:top w:val="nil"/>
              <w:left w:val="single" w:sz="4" w:space="0" w:color="auto"/>
              <w:bottom w:val="nil"/>
              <w:right w:val="single" w:sz="4" w:space="0" w:color="auto"/>
            </w:tcBorders>
          </w:tcPr>
          <w:p w14:paraId="5309F0FF" w14:textId="77777777" w:rsidR="00636DC6" w:rsidRPr="00170508" w:rsidRDefault="00636DC6" w:rsidP="00636DC6">
            <w:pPr>
              <w:pStyle w:val="TAC"/>
              <w:rPr>
                <w:rFonts w:eastAsia="DengXian"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3F6F4AF7" w14:textId="77777777" w:rsidR="00636DC6" w:rsidRPr="00170508" w:rsidRDefault="00636DC6" w:rsidP="00636DC6">
            <w:pPr>
              <w:pStyle w:val="TAC"/>
              <w:rPr>
                <w:rFonts w:eastAsia="DengXian"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2B9BC7E3"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eastAsia="zh-CN" w:bidi="ar"/>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1250275C"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2802AA5F" w14:textId="77777777" w:rsidR="00636DC6" w:rsidRPr="00170508" w:rsidRDefault="00636DC6" w:rsidP="00636DC6">
            <w:pPr>
              <w:pStyle w:val="TAC"/>
              <w:rPr>
                <w:rFonts w:eastAsia="DengXian" w:cs="Arial"/>
                <w:color w:val="000000"/>
                <w:szCs w:val="18"/>
                <w:lang w:eastAsia="zh-CN" w:bidi="ar"/>
              </w:rPr>
            </w:pPr>
          </w:p>
        </w:tc>
      </w:tr>
      <w:tr w:rsidR="00636DC6" w:rsidRPr="00170508" w14:paraId="69FD37BC" w14:textId="77777777" w:rsidTr="00FD02C8">
        <w:trPr>
          <w:jc w:val="center"/>
        </w:trPr>
        <w:tc>
          <w:tcPr>
            <w:tcW w:w="2062" w:type="dxa"/>
            <w:tcBorders>
              <w:top w:val="nil"/>
              <w:left w:val="single" w:sz="4" w:space="0" w:color="auto"/>
              <w:bottom w:val="single" w:sz="4" w:space="0" w:color="auto"/>
              <w:right w:val="single" w:sz="4" w:space="0" w:color="auto"/>
            </w:tcBorders>
          </w:tcPr>
          <w:p w14:paraId="2F8CD4DA" w14:textId="77777777" w:rsidR="00636DC6" w:rsidRPr="00170508" w:rsidRDefault="00636DC6" w:rsidP="00636DC6">
            <w:pPr>
              <w:pStyle w:val="TAC"/>
              <w:rPr>
                <w:rFonts w:eastAsia="DengXian"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48CE89C9" w14:textId="77777777" w:rsidR="00636DC6" w:rsidRPr="00170508" w:rsidRDefault="00636DC6" w:rsidP="00636DC6">
            <w:pPr>
              <w:pStyle w:val="TAC"/>
              <w:rPr>
                <w:rFonts w:eastAsia="DengXian"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3688AEA6"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4A0ECD9"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eastAsia="zh-CN" w:bidi="ar"/>
              </w:rPr>
              <w:t>CA_n66(2A)</w:t>
            </w:r>
            <w:r w:rsidRPr="00170508">
              <w:rPr>
                <w:rFonts w:eastAsia="DengXian" w:cs="Arial" w:hint="eastAsia"/>
                <w:color w:val="000000"/>
                <w:szCs w:val="18"/>
                <w:lang w:eastAsia="zh-CN" w:bidi="ar"/>
              </w:rPr>
              <w:t>_BCS1</w:t>
            </w:r>
          </w:p>
        </w:tc>
        <w:tc>
          <w:tcPr>
            <w:tcW w:w="1496" w:type="dxa"/>
            <w:tcBorders>
              <w:top w:val="nil"/>
              <w:left w:val="single" w:sz="4" w:space="0" w:color="auto"/>
              <w:bottom w:val="single" w:sz="4" w:space="0" w:color="auto"/>
              <w:right w:val="single" w:sz="4" w:space="0" w:color="auto"/>
            </w:tcBorders>
            <w:vAlign w:val="center"/>
          </w:tcPr>
          <w:p w14:paraId="1CAB12CE" w14:textId="77777777" w:rsidR="00636DC6" w:rsidRPr="00170508" w:rsidRDefault="00636DC6" w:rsidP="00636DC6">
            <w:pPr>
              <w:pStyle w:val="TAC"/>
              <w:rPr>
                <w:rFonts w:eastAsia="DengXian" w:cs="Arial"/>
                <w:color w:val="000000"/>
                <w:szCs w:val="18"/>
                <w:lang w:eastAsia="zh-CN" w:bidi="ar"/>
              </w:rPr>
            </w:pPr>
          </w:p>
        </w:tc>
      </w:tr>
      <w:tr w:rsidR="00636DC6" w:rsidRPr="00170508" w14:paraId="0609ECF3" w14:textId="77777777" w:rsidTr="00FD02C8">
        <w:trPr>
          <w:jc w:val="center"/>
        </w:trPr>
        <w:tc>
          <w:tcPr>
            <w:tcW w:w="2062" w:type="dxa"/>
            <w:tcBorders>
              <w:top w:val="nil"/>
              <w:left w:val="single" w:sz="4" w:space="0" w:color="auto"/>
              <w:bottom w:val="nil"/>
              <w:right w:val="single" w:sz="4" w:space="0" w:color="auto"/>
            </w:tcBorders>
          </w:tcPr>
          <w:p w14:paraId="32500B67"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eastAsia="zh-CN" w:bidi="ar"/>
              </w:rPr>
              <w:t>CA_n2(2A)-n12A-n66(2A)</w:t>
            </w:r>
          </w:p>
        </w:tc>
        <w:tc>
          <w:tcPr>
            <w:tcW w:w="1716" w:type="dxa"/>
            <w:tcBorders>
              <w:top w:val="nil"/>
              <w:left w:val="single" w:sz="4" w:space="0" w:color="auto"/>
              <w:bottom w:val="nil"/>
              <w:right w:val="single" w:sz="4" w:space="0" w:color="auto"/>
            </w:tcBorders>
            <w:vAlign w:val="center"/>
          </w:tcPr>
          <w:p w14:paraId="43D23BAB" w14:textId="77777777" w:rsidR="00636DC6" w:rsidRPr="00170508" w:rsidRDefault="00636DC6" w:rsidP="00636DC6">
            <w:pPr>
              <w:pStyle w:val="TAC"/>
              <w:rPr>
                <w:rFonts w:eastAsia="DengXian"/>
                <w:szCs w:val="18"/>
                <w:lang w:eastAsia="zh-CN"/>
              </w:rPr>
            </w:pPr>
            <w:r w:rsidRPr="00170508">
              <w:rPr>
                <w:rFonts w:eastAsia="DengXian"/>
                <w:szCs w:val="18"/>
                <w:lang w:eastAsia="zh-CN"/>
              </w:rPr>
              <w:t>CA_n2A-n12A</w:t>
            </w:r>
          </w:p>
          <w:p w14:paraId="7347F35F" w14:textId="77777777" w:rsidR="00636DC6" w:rsidRPr="00170508" w:rsidRDefault="00636DC6" w:rsidP="00636DC6">
            <w:pPr>
              <w:pStyle w:val="TAC"/>
              <w:rPr>
                <w:rFonts w:eastAsia="DengXian"/>
                <w:szCs w:val="18"/>
                <w:lang w:eastAsia="zh-CN"/>
              </w:rPr>
            </w:pPr>
            <w:r w:rsidRPr="00170508">
              <w:rPr>
                <w:rFonts w:eastAsia="DengXian"/>
                <w:szCs w:val="18"/>
                <w:lang w:eastAsia="zh-CN"/>
              </w:rPr>
              <w:t>CA_n2A-n</w:t>
            </w:r>
            <w:r w:rsidRPr="00170508">
              <w:rPr>
                <w:rFonts w:eastAsia="DengXian" w:hint="eastAsia"/>
                <w:szCs w:val="18"/>
                <w:lang w:eastAsia="zh-CN"/>
              </w:rPr>
              <w:t>66</w:t>
            </w:r>
            <w:r w:rsidRPr="00170508">
              <w:rPr>
                <w:rFonts w:eastAsia="DengXian"/>
                <w:szCs w:val="18"/>
                <w:lang w:eastAsia="zh-CN"/>
              </w:rPr>
              <w:t>A</w:t>
            </w:r>
          </w:p>
          <w:p w14:paraId="2A508510" w14:textId="77777777" w:rsidR="00636DC6" w:rsidRPr="00170508" w:rsidRDefault="00636DC6" w:rsidP="00636DC6">
            <w:pPr>
              <w:pStyle w:val="TAC"/>
              <w:rPr>
                <w:rFonts w:eastAsia="DengXian" w:cs="Arial"/>
                <w:color w:val="000000"/>
                <w:szCs w:val="18"/>
                <w:lang w:eastAsia="zh-CN" w:bidi="ar"/>
              </w:rPr>
            </w:pPr>
            <w:r w:rsidRPr="00170508">
              <w:rPr>
                <w:rFonts w:eastAsia="DengXian"/>
                <w:szCs w:val="18"/>
                <w:lang w:eastAsia="zh-CN"/>
              </w:rPr>
              <w:t>CA_n12A-n</w:t>
            </w:r>
            <w:r w:rsidRPr="00170508">
              <w:rPr>
                <w:rFonts w:eastAsia="DengXian" w:hint="eastAsia"/>
                <w:szCs w:val="18"/>
                <w:lang w:eastAsia="zh-CN"/>
              </w:rPr>
              <w:t>66</w:t>
            </w:r>
            <w:r w:rsidRPr="00170508">
              <w:rPr>
                <w:rFonts w:eastAsia="DengXian"/>
                <w:szCs w:val="18"/>
                <w:lang w:eastAsia="zh-CN"/>
              </w:rPr>
              <w:t>A</w:t>
            </w:r>
          </w:p>
        </w:tc>
        <w:tc>
          <w:tcPr>
            <w:tcW w:w="772" w:type="dxa"/>
            <w:tcBorders>
              <w:top w:val="single" w:sz="4" w:space="0" w:color="auto"/>
              <w:left w:val="single" w:sz="4" w:space="0" w:color="auto"/>
              <w:bottom w:val="single" w:sz="4" w:space="0" w:color="auto"/>
              <w:right w:val="single" w:sz="4" w:space="0" w:color="auto"/>
            </w:tcBorders>
          </w:tcPr>
          <w:p w14:paraId="6E0D92E6"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9C96476"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eastAsia="zh-CN" w:bidi="ar"/>
              </w:rPr>
              <w:t>CA_n2(2A)</w:t>
            </w:r>
            <w:r w:rsidRPr="00170508">
              <w:rPr>
                <w:rFonts w:eastAsia="DengXian" w:cs="Arial" w:hint="eastAsia"/>
                <w:color w:val="000000"/>
                <w:szCs w:val="18"/>
                <w:lang w:eastAsia="zh-CN" w:bidi="ar"/>
              </w:rPr>
              <w:t>_BCS0</w:t>
            </w:r>
          </w:p>
        </w:tc>
        <w:tc>
          <w:tcPr>
            <w:tcW w:w="1496" w:type="dxa"/>
            <w:tcBorders>
              <w:top w:val="nil"/>
              <w:left w:val="single" w:sz="4" w:space="0" w:color="auto"/>
              <w:bottom w:val="nil"/>
              <w:right w:val="single" w:sz="4" w:space="0" w:color="auto"/>
            </w:tcBorders>
            <w:vAlign w:val="center"/>
          </w:tcPr>
          <w:p w14:paraId="5E1FD3B7"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eastAsia="zh-CN" w:bidi="ar"/>
              </w:rPr>
              <w:t>0</w:t>
            </w:r>
          </w:p>
        </w:tc>
      </w:tr>
      <w:tr w:rsidR="00636DC6" w:rsidRPr="00170508" w14:paraId="0FD0148F" w14:textId="77777777" w:rsidTr="00FD02C8">
        <w:trPr>
          <w:jc w:val="center"/>
        </w:trPr>
        <w:tc>
          <w:tcPr>
            <w:tcW w:w="2062" w:type="dxa"/>
            <w:tcBorders>
              <w:top w:val="nil"/>
              <w:left w:val="single" w:sz="4" w:space="0" w:color="auto"/>
              <w:bottom w:val="nil"/>
              <w:right w:val="single" w:sz="4" w:space="0" w:color="auto"/>
            </w:tcBorders>
          </w:tcPr>
          <w:p w14:paraId="45D3D51C" w14:textId="77777777" w:rsidR="00636DC6" w:rsidRPr="00170508" w:rsidRDefault="00636DC6" w:rsidP="00636DC6">
            <w:pPr>
              <w:pStyle w:val="TAC"/>
              <w:rPr>
                <w:rFonts w:eastAsia="DengXian"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6AA35ACD" w14:textId="77777777" w:rsidR="00636DC6" w:rsidRPr="00170508" w:rsidRDefault="00636DC6" w:rsidP="00636DC6">
            <w:pPr>
              <w:pStyle w:val="TAC"/>
              <w:rPr>
                <w:rFonts w:eastAsia="DengXian"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17DF5D31"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eastAsia="zh-CN" w:bidi="ar"/>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6F06D7CC"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74919362" w14:textId="77777777" w:rsidR="00636DC6" w:rsidRPr="00170508" w:rsidRDefault="00636DC6" w:rsidP="00636DC6">
            <w:pPr>
              <w:pStyle w:val="TAC"/>
              <w:rPr>
                <w:rFonts w:eastAsia="DengXian" w:cs="Arial"/>
                <w:color w:val="000000"/>
                <w:szCs w:val="18"/>
                <w:lang w:eastAsia="zh-CN" w:bidi="ar"/>
              </w:rPr>
            </w:pPr>
          </w:p>
        </w:tc>
      </w:tr>
      <w:tr w:rsidR="00636DC6" w:rsidRPr="00170508" w14:paraId="14F0CA87" w14:textId="77777777" w:rsidTr="00FD02C8">
        <w:trPr>
          <w:jc w:val="center"/>
        </w:trPr>
        <w:tc>
          <w:tcPr>
            <w:tcW w:w="2062" w:type="dxa"/>
            <w:tcBorders>
              <w:top w:val="nil"/>
              <w:left w:val="single" w:sz="4" w:space="0" w:color="auto"/>
              <w:bottom w:val="single" w:sz="4" w:space="0" w:color="auto"/>
              <w:right w:val="single" w:sz="4" w:space="0" w:color="auto"/>
            </w:tcBorders>
          </w:tcPr>
          <w:p w14:paraId="3CB17277" w14:textId="77777777" w:rsidR="00636DC6" w:rsidRPr="00170508" w:rsidRDefault="00636DC6" w:rsidP="00636DC6">
            <w:pPr>
              <w:pStyle w:val="TAC"/>
              <w:rPr>
                <w:rFonts w:eastAsia="DengXian"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7E8101C3" w14:textId="77777777" w:rsidR="00636DC6" w:rsidRPr="00170508" w:rsidRDefault="00636DC6" w:rsidP="00636DC6">
            <w:pPr>
              <w:pStyle w:val="TAC"/>
              <w:rPr>
                <w:rFonts w:eastAsia="DengXian"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362DA16F"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F96E217"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eastAsia="zh-CN" w:bidi="ar"/>
              </w:rPr>
              <w:t>CA_n66(2A)</w:t>
            </w:r>
            <w:r w:rsidRPr="00170508">
              <w:rPr>
                <w:rFonts w:eastAsia="DengXian" w:cs="Arial" w:hint="eastAsia"/>
                <w:color w:val="000000"/>
                <w:szCs w:val="18"/>
                <w:lang w:eastAsia="zh-CN" w:bidi="ar"/>
              </w:rPr>
              <w:t>_BCS1</w:t>
            </w:r>
          </w:p>
        </w:tc>
        <w:tc>
          <w:tcPr>
            <w:tcW w:w="1496" w:type="dxa"/>
            <w:tcBorders>
              <w:top w:val="nil"/>
              <w:left w:val="single" w:sz="4" w:space="0" w:color="auto"/>
              <w:bottom w:val="single" w:sz="4" w:space="0" w:color="auto"/>
              <w:right w:val="single" w:sz="4" w:space="0" w:color="auto"/>
            </w:tcBorders>
            <w:vAlign w:val="center"/>
          </w:tcPr>
          <w:p w14:paraId="2A6C39C3" w14:textId="77777777" w:rsidR="00636DC6" w:rsidRPr="00170508" w:rsidRDefault="00636DC6" w:rsidP="00636DC6">
            <w:pPr>
              <w:pStyle w:val="TAC"/>
              <w:rPr>
                <w:rFonts w:eastAsia="DengXian" w:cs="Arial"/>
                <w:color w:val="000000"/>
                <w:szCs w:val="18"/>
                <w:lang w:eastAsia="zh-CN" w:bidi="ar"/>
              </w:rPr>
            </w:pPr>
          </w:p>
        </w:tc>
      </w:tr>
      <w:tr w:rsidR="00636DC6" w:rsidRPr="00170508" w14:paraId="25A18814" w14:textId="77777777" w:rsidTr="00FD02C8">
        <w:trPr>
          <w:jc w:val="center"/>
        </w:trPr>
        <w:tc>
          <w:tcPr>
            <w:tcW w:w="2062" w:type="dxa"/>
            <w:tcBorders>
              <w:top w:val="nil"/>
              <w:left w:val="single" w:sz="4" w:space="0" w:color="auto"/>
              <w:bottom w:val="nil"/>
              <w:right w:val="single" w:sz="4" w:space="0" w:color="auto"/>
            </w:tcBorders>
          </w:tcPr>
          <w:p w14:paraId="74966AF7"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eastAsia="zh-CN" w:bidi="ar"/>
              </w:rPr>
              <w:t>CA_n2A-n12A-n66(3A)</w:t>
            </w:r>
          </w:p>
        </w:tc>
        <w:tc>
          <w:tcPr>
            <w:tcW w:w="1716" w:type="dxa"/>
            <w:tcBorders>
              <w:top w:val="nil"/>
              <w:left w:val="single" w:sz="4" w:space="0" w:color="auto"/>
              <w:bottom w:val="nil"/>
              <w:right w:val="single" w:sz="4" w:space="0" w:color="auto"/>
            </w:tcBorders>
            <w:vAlign w:val="center"/>
          </w:tcPr>
          <w:p w14:paraId="49928256" w14:textId="77777777" w:rsidR="00636DC6" w:rsidRPr="00170508" w:rsidRDefault="00636DC6" w:rsidP="00636DC6">
            <w:pPr>
              <w:pStyle w:val="TAC"/>
              <w:rPr>
                <w:rFonts w:eastAsia="DengXian"/>
                <w:szCs w:val="18"/>
                <w:lang w:eastAsia="zh-CN"/>
              </w:rPr>
            </w:pPr>
            <w:r w:rsidRPr="00170508">
              <w:rPr>
                <w:rFonts w:eastAsia="DengXian"/>
                <w:szCs w:val="18"/>
                <w:lang w:eastAsia="zh-CN"/>
              </w:rPr>
              <w:t>CA_n2A-n12A</w:t>
            </w:r>
          </w:p>
          <w:p w14:paraId="149EF9C8" w14:textId="77777777" w:rsidR="00636DC6" w:rsidRPr="00170508" w:rsidRDefault="00636DC6" w:rsidP="00636DC6">
            <w:pPr>
              <w:pStyle w:val="TAC"/>
              <w:rPr>
                <w:rFonts w:eastAsia="DengXian"/>
                <w:szCs w:val="18"/>
                <w:lang w:eastAsia="zh-CN"/>
              </w:rPr>
            </w:pPr>
            <w:r w:rsidRPr="00170508">
              <w:rPr>
                <w:rFonts w:eastAsia="DengXian"/>
                <w:szCs w:val="18"/>
                <w:lang w:eastAsia="zh-CN"/>
              </w:rPr>
              <w:t>CA_n2A-n</w:t>
            </w:r>
            <w:r w:rsidRPr="00170508">
              <w:rPr>
                <w:rFonts w:eastAsia="DengXian" w:hint="eastAsia"/>
                <w:szCs w:val="18"/>
                <w:lang w:eastAsia="zh-CN"/>
              </w:rPr>
              <w:t>66</w:t>
            </w:r>
            <w:r w:rsidRPr="00170508">
              <w:rPr>
                <w:rFonts w:eastAsia="DengXian"/>
                <w:szCs w:val="18"/>
                <w:lang w:eastAsia="zh-CN"/>
              </w:rPr>
              <w:t>A</w:t>
            </w:r>
          </w:p>
          <w:p w14:paraId="31E12DA5" w14:textId="77777777" w:rsidR="00636DC6" w:rsidRPr="00170508" w:rsidRDefault="00636DC6" w:rsidP="00636DC6">
            <w:pPr>
              <w:pStyle w:val="TAC"/>
              <w:rPr>
                <w:rFonts w:eastAsia="DengXian" w:cs="Arial"/>
                <w:color w:val="000000"/>
                <w:szCs w:val="18"/>
                <w:lang w:eastAsia="zh-CN" w:bidi="ar"/>
              </w:rPr>
            </w:pPr>
            <w:r w:rsidRPr="00170508">
              <w:rPr>
                <w:rFonts w:eastAsia="DengXian"/>
                <w:szCs w:val="18"/>
                <w:lang w:eastAsia="zh-CN"/>
              </w:rPr>
              <w:t>CA_n12A-n</w:t>
            </w:r>
            <w:r w:rsidRPr="00170508">
              <w:rPr>
                <w:rFonts w:eastAsia="DengXian" w:hint="eastAsia"/>
                <w:szCs w:val="18"/>
                <w:lang w:eastAsia="zh-CN"/>
              </w:rPr>
              <w:t>66</w:t>
            </w:r>
            <w:r w:rsidRPr="00170508">
              <w:rPr>
                <w:rFonts w:eastAsia="DengXian"/>
                <w:szCs w:val="18"/>
                <w:lang w:eastAsia="zh-CN"/>
              </w:rPr>
              <w:t>A</w:t>
            </w:r>
          </w:p>
        </w:tc>
        <w:tc>
          <w:tcPr>
            <w:tcW w:w="772" w:type="dxa"/>
            <w:tcBorders>
              <w:top w:val="single" w:sz="4" w:space="0" w:color="auto"/>
              <w:left w:val="single" w:sz="4" w:space="0" w:color="auto"/>
              <w:bottom w:val="single" w:sz="4" w:space="0" w:color="auto"/>
              <w:right w:val="single" w:sz="4" w:space="0" w:color="auto"/>
            </w:tcBorders>
          </w:tcPr>
          <w:p w14:paraId="26A0F16E"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75ABE50"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F43C320"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eastAsia="zh-CN" w:bidi="ar"/>
              </w:rPr>
              <w:t>0</w:t>
            </w:r>
          </w:p>
        </w:tc>
      </w:tr>
      <w:tr w:rsidR="00636DC6" w:rsidRPr="00170508" w14:paraId="111C37D0" w14:textId="77777777" w:rsidTr="00FD02C8">
        <w:trPr>
          <w:jc w:val="center"/>
        </w:trPr>
        <w:tc>
          <w:tcPr>
            <w:tcW w:w="2062" w:type="dxa"/>
            <w:tcBorders>
              <w:top w:val="nil"/>
              <w:left w:val="single" w:sz="4" w:space="0" w:color="auto"/>
              <w:bottom w:val="nil"/>
              <w:right w:val="single" w:sz="4" w:space="0" w:color="auto"/>
            </w:tcBorders>
          </w:tcPr>
          <w:p w14:paraId="40EE3EDB" w14:textId="77777777" w:rsidR="00636DC6" w:rsidRPr="00170508" w:rsidRDefault="00636DC6" w:rsidP="00636DC6">
            <w:pPr>
              <w:pStyle w:val="TAC"/>
              <w:rPr>
                <w:rFonts w:eastAsia="DengXian"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0EEE3E5D" w14:textId="77777777" w:rsidR="00636DC6" w:rsidRPr="00170508" w:rsidRDefault="00636DC6" w:rsidP="00636DC6">
            <w:pPr>
              <w:pStyle w:val="TAC"/>
              <w:rPr>
                <w:rFonts w:eastAsia="DengXian"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64DB315A"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eastAsia="zh-CN" w:bidi="ar"/>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4801330B"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711015AB" w14:textId="77777777" w:rsidR="00636DC6" w:rsidRPr="00170508" w:rsidRDefault="00636DC6" w:rsidP="00636DC6">
            <w:pPr>
              <w:pStyle w:val="TAC"/>
              <w:rPr>
                <w:rFonts w:eastAsia="DengXian" w:cs="Arial"/>
                <w:color w:val="000000"/>
                <w:szCs w:val="18"/>
                <w:lang w:eastAsia="zh-CN" w:bidi="ar"/>
              </w:rPr>
            </w:pPr>
          </w:p>
        </w:tc>
      </w:tr>
      <w:tr w:rsidR="00636DC6" w:rsidRPr="00170508" w14:paraId="0FED822C" w14:textId="77777777" w:rsidTr="00FD02C8">
        <w:trPr>
          <w:jc w:val="center"/>
        </w:trPr>
        <w:tc>
          <w:tcPr>
            <w:tcW w:w="2062" w:type="dxa"/>
            <w:tcBorders>
              <w:top w:val="nil"/>
              <w:left w:val="single" w:sz="4" w:space="0" w:color="auto"/>
              <w:bottom w:val="single" w:sz="4" w:space="0" w:color="auto"/>
              <w:right w:val="single" w:sz="4" w:space="0" w:color="auto"/>
            </w:tcBorders>
          </w:tcPr>
          <w:p w14:paraId="0295CF41" w14:textId="77777777" w:rsidR="00636DC6" w:rsidRPr="00170508" w:rsidRDefault="00636DC6" w:rsidP="00636DC6">
            <w:pPr>
              <w:pStyle w:val="TAC"/>
              <w:rPr>
                <w:rFonts w:eastAsia="DengXian"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483C95ED" w14:textId="77777777" w:rsidR="00636DC6" w:rsidRPr="00170508" w:rsidRDefault="00636DC6" w:rsidP="00636DC6">
            <w:pPr>
              <w:pStyle w:val="TAC"/>
              <w:rPr>
                <w:rFonts w:eastAsia="DengXian"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57509079"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8C3479A"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eastAsia="zh-CN" w:bidi="ar"/>
              </w:rPr>
              <w:t>CA_n66(3A)</w:t>
            </w:r>
            <w:r w:rsidRPr="00170508">
              <w:rPr>
                <w:rFonts w:eastAsia="DengXian" w:cs="Arial" w:hint="eastAsia"/>
                <w:color w:val="000000"/>
                <w:szCs w:val="18"/>
                <w:lang w:eastAsia="zh-CN" w:bidi="ar"/>
              </w:rPr>
              <w:t>_BCS0</w:t>
            </w:r>
          </w:p>
        </w:tc>
        <w:tc>
          <w:tcPr>
            <w:tcW w:w="1496" w:type="dxa"/>
            <w:tcBorders>
              <w:top w:val="nil"/>
              <w:left w:val="single" w:sz="4" w:space="0" w:color="auto"/>
              <w:bottom w:val="single" w:sz="4" w:space="0" w:color="auto"/>
              <w:right w:val="single" w:sz="4" w:space="0" w:color="auto"/>
            </w:tcBorders>
            <w:vAlign w:val="center"/>
          </w:tcPr>
          <w:p w14:paraId="069EAA07" w14:textId="77777777" w:rsidR="00636DC6" w:rsidRPr="00170508" w:rsidRDefault="00636DC6" w:rsidP="00636DC6">
            <w:pPr>
              <w:pStyle w:val="TAC"/>
              <w:rPr>
                <w:rFonts w:eastAsia="DengXian" w:cs="Arial"/>
                <w:color w:val="000000"/>
                <w:szCs w:val="18"/>
                <w:lang w:eastAsia="zh-CN" w:bidi="ar"/>
              </w:rPr>
            </w:pPr>
          </w:p>
        </w:tc>
      </w:tr>
      <w:tr w:rsidR="00636DC6" w:rsidRPr="00170508" w14:paraId="592ABCA9"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25A78B3B" w14:textId="77777777" w:rsidR="00636DC6" w:rsidRPr="00170508" w:rsidRDefault="00636DC6" w:rsidP="00636DC6">
            <w:pPr>
              <w:pStyle w:val="TAC"/>
              <w:rPr>
                <w:rFonts w:eastAsia="DengXian" w:cs="Arial"/>
                <w:color w:val="000000"/>
                <w:szCs w:val="18"/>
                <w:lang w:eastAsia="zh-CN" w:bidi="ar"/>
              </w:rPr>
            </w:pPr>
            <w:r w:rsidRPr="00170508">
              <w:rPr>
                <w:lang w:eastAsia="zh-CN"/>
              </w:rPr>
              <w:t>CA_n2A-n12A-n71A</w:t>
            </w:r>
          </w:p>
        </w:tc>
        <w:tc>
          <w:tcPr>
            <w:tcW w:w="1716" w:type="dxa"/>
            <w:tcBorders>
              <w:top w:val="single" w:sz="4" w:space="0" w:color="auto"/>
              <w:left w:val="single" w:sz="4" w:space="0" w:color="auto"/>
              <w:bottom w:val="nil"/>
              <w:right w:val="single" w:sz="4" w:space="0" w:color="auto"/>
            </w:tcBorders>
            <w:vAlign w:val="center"/>
          </w:tcPr>
          <w:p w14:paraId="27952795" w14:textId="77777777" w:rsidR="00636DC6" w:rsidRPr="00170508" w:rsidRDefault="00636DC6" w:rsidP="00636DC6">
            <w:pPr>
              <w:pStyle w:val="TAC"/>
              <w:rPr>
                <w:rFonts w:eastAsia="DengXian"/>
                <w:lang w:eastAsia="zh-CN"/>
              </w:rPr>
            </w:pPr>
            <w:r w:rsidRPr="00170508">
              <w:rPr>
                <w:rFonts w:eastAsia="DengXian"/>
                <w:lang w:eastAsia="zh-CN"/>
              </w:rPr>
              <w:t>CA_n2A-n12A</w:t>
            </w:r>
          </w:p>
          <w:p w14:paraId="201C4E1B" w14:textId="77777777" w:rsidR="00636DC6" w:rsidRPr="00170508" w:rsidRDefault="00636DC6" w:rsidP="00636DC6">
            <w:pPr>
              <w:pStyle w:val="TAC"/>
              <w:rPr>
                <w:rFonts w:eastAsia="DengXian" w:cs="Arial"/>
                <w:color w:val="000000"/>
                <w:szCs w:val="18"/>
                <w:lang w:eastAsia="zh-CN" w:bidi="ar"/>
              </w:rPr>
            </w:pPr>
            <w:r w:rsidRPr="00170508">
              <w:rPr>
                <w:rFonts w:eastAsia="DengXian"/>
                <w:lang w:eastAsia="zh-CN"/>
              </w:rPr>
              <w:t>CA_n2A-n71A</w:t>
            </w:r>
          </w:p>
        </w:tc>
        <w:tc>
          <w:tcPr>
            <w:tcW w:w="772" w:type="dxa"/>
            <w:tcBorders>
              <w:top w:val="single" w:sz="4" w:space="0" w:color="auto"/>
              <w:left w:val="single" w:sz="4" w:space="0" w:color="auto"/>
              <w:bottom w:val="single" w:sz="4" w:space="0" w:color="auto"/>
              <w:right w:val="single" w:sz="4" w:space="0" w:color="auto"/>
            </w:tcBorders>
            <w:vAlign w:val="center"/>
          </w:tcPr>
          <w:p w14:paraId="78ED2684" w14:textId="77777777" w:rsidR="00636DC6" w:rsidRPr="00170508" w:rsidRDefault="00636DC6" w:rsidP="00636DC6">
            <w:pPr>
              <w:pStyle w:val="TAC"/>
              <w:rPr>
                <w:rFonts w:eastAsia="DengXian" w:cs="Arial"/>
                <w:color w:val="000000"/>
                <w:szCs w:val="18"/>
                <w:lang w:eastAsia="zh-CN" w:bidi="ar"/>
              </w:rPr>
            </w:pPr>
            <w:r w:rsidRPr="00170508">
              <w:rPr>
                <w:rFonts w:eastAsia="DengXian" w:hint="eastAsia"/>
                <w:lang w:eastAsia="zh-CN"/>
              </w:rPr>
              <w:t>n</w:t>
            </w:r>
            <w:r w:rsidRPr="00170508">
              <w:rPr>
                <w:rFonts w:eastAsia="DengXian"/>
                <w:lang w:eastAsia="zh-CN"/>
              </w:rPr>
              <w:t>2</w:t>
            </w:r>
          </w:p>
        </w:tc>
        <w:tc>
          <w:tcPr>
            <w:tcW w:w="3117" w:type="dxa"/>
            <w:tcBorders>
              <w:top w:val="single" w:sz="4" w:space="0" w:color="auto"/>
              <w:left w:val="single" w:sz="4" w:space="0" w:color="auto"/>
              <w:bottom w:val="single" w:sz="4" w:space="0" w:color="auto"/>
              <w:right w:val="single" w:sz="4" w:space="0" w:color="auto"/>
            </w:tcBorders>
            <w:vAlign w:val="center"/>
          </w:tcPr>
          <w:p w14:paraId="3CEB8572" w14:textId="77777777" w:rsidR="00636DC6" w:rsidRPr="00170508" w:rsidRDefault="00636DC6" w:rsidP="00636DC6">
            <w:pPr>
              <w:pStyle w:val="TAC"/>
              <w:rPr>
                <w:rFonts w:eastAsia="DengXian" w:cs="Arial"/>
                <w:color w:val="000000"/>
                <w:szCs w:val="18"/>
                <w:lang w:eastAsia="zh-CN" w:bidi="ar"/>
              </w:rPr>
            </w:pPr>
            <w:r w:rsidRPr="00170508">
              <w:rPr>
                <w:rFonts w:eastAsia="DengXian"/>
              </w:rPr>
              <w:t>5, 10, 15, 20, 25, 30, 40</w:t>
            </w:r>
          </w:p>
        </w:tc>
        <w:tc>
          <w:tcPr>
            <w:tcW w:w="1496" w:type="dxa"/>
            <w:tcBorders>
              <w:top w:val="single" w:sz="4" w:space="0" w:color="auto"/>
              <w:left w:val="single" w:sz="4" w:space="0" w:color="auto"/>
              <w:bottom w:val="nil"/>
              <w:right w:val="single" w:sz="4" w:space="0" w:color="auto"/>
            </w:tcBorders>
            <w:vAlign w:val="center"/>
          </w:tcPr>
          <w:p w14:paraId="326B4B0B" w14:textId="77777777" w:rsidR="00636DC6" w:rsidRPr="00170508" w:rsidRDefault="00636DC6" w:rsidP="00636DC6">
            <w:pPr>
              <w:pStyle w:val="TAC"/>
              <w:rPr>
                <w:rFonts w:eastAsia="DengXian" w:cs="Arial"/>
                <w:color w:val="000000"/>
                <w:szCs w:val="18"/>
                <w:lang w:eastAsia="zh-CN" w:bidi="ar"/>
              </w:rPr>
            </w:pPr>
            <w:r w:rsidRPr="00170508">
              <w:rPr>
                <w:rFonts w:eastAsia="DengXian"/>
                <w:lang w:eastAsia="zh-CN"/>
              </w:rPr>
              <w:t>0</w:t>
            </w:r>
          </w:p>
        </w:tc>
      </w:tr>
      <w:tr w:rsidR="00636DC6" w:rsidRPr="00170508" w14:paraId="462B106D" w14:textId="77777777" w:rsidTr="00FD02C8">
        <w:trPr>
          <w:jc w:val="center"/>
        </w:trPr>
        <w:tc>
          <w:tcPr>
            <w:tcW w:w="2062" w:type="dxa"/>
            <w:tcBorders>
              <w:top w:val="nil"/>
              <w:left w:val="single" w:sz="4" w:space="0" w:color="auto"/>
              <w:bottom w:val="nil"/>
              <w:right w:val="single" w:sz="4" w:space="0" w:color="auto"/>
            </w:tcBorders>
            <w:vAlign w:val="center"/>
          </w:tcPr>
          <w:p w14:paraId="57948D2A" w14:textId="77777777" w:rsidR="00636DC6" w:rsidRPr="00170508" w:rsidRDefault="00636DC6" w:rsidP="00636DC6">
            <w:pPr>
              <w:pStyle w:val="TAC"/>
              <w:rPr>
                <w:rFonts w:eastAsia="DengXian"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78F86211" w14:textId="77777777" w:rsidR="00636DC6" w:rsidRPr="00170508" w:rsidRDefault="00636DC6" w:rsidP="00636DC6">
            <w:pPr>
              <w:pStyle w:val="TAC"/>
              <w:rPr>
                <w:rFonts w:eastAsia="DengXian"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vAlign w:val="center"/>
          </w:tcPr>
          <w:p w14:paraId="6BD70FE6" w14:textId="77777777" w:rsidR="00636DC6" w:rsidRPr="00170508" w:rsidRDefault="00636DC6" w:rsidP="00636DC6">
            <w:pPr>
              <w:pStyle w:val="TAC"/>
              <w:rPr>
                <w:rFonts w:eastAsia="DengXian" w:cs="Arial"/>
                <w:color w:val="000000"/>
                <w:szCs w:val="18"/>
                <w:lang w:eastAsia="zh-CN" w:bidi="ar"/>
              </w:rPr>
            </w:pPr>
            <w:r w:rsidRPr="00170508">
              <w:rPr>
                <w:rFonts w:eastAsia="DengXian" w:hint="eastAsia"/>
                <w:lang w:eastAsia="zh-CN"/>
              </w:rPr>
              <w:t>n</w:t>
            </w:r>
            <w:r w:rsidRPr="00170508">
              <w:rPr>
                <w:rFonts w:eastAsia="DengXian"/>
                <w:lang w:eastAsia="zh-CN"/>
              </w:rPr>
              <w:t>12</w:t>
            </w:r>
          </w:p>
        </w:tc>
        <w:tc>
          <w:tcPr>
            <w:tcW w:w="3117" w:type="dxa"/>
            <w:tcBorders>
              <w:top w:val="single" w:sz="4" w:space="0" w:color="auto"/>
              <w:left w:val="single" w:sz="4" w:space="0" w:color="auto"/>
              <w:bottom w:val="single" w:sz="4" w:space="0" w:color="auto"/>
              <w:right w:val="single" w:sz="4" w:space="0" w:color="auto"/>
            </w:tcBorders>
            <w:vAlign w:val="center"/>
          </w:tcPr>
          <w:p w14:paraId="3489CFC9" w14:textId="77777777" w:rsidR="00636DC6" w:rsidRPr="00170508" w:rsidRDefault="00636DC6" w:rsidP="00636DC6">
            <w:pPr>
              <w:pStyle w:val="TAC"/>
              <w:rPr>
                <w:rFonts w:eastAsia="DengXian" w:cs="Arial"/>
                <w:color w:val="000000"/>
                <w:szCs w:val="18"/>
                <w:lang w:eastAsia="zh-CN" w:bidi="ar"/>
              </w:rPr>
            </w:pPr>
            <w:r w:rsidRPr="00170508">
              <w:rPr>
                <w:rFonts w:eastAsia="DengXian" w:cs="Arial"/>
                <w:szCs w:val="18"/>
              </w:rPr>
              <w:t>5, 10, 15</w:t>
            </w:r>
          </w:p>
        </w:tc>
        <w:tc>
          <w:tcPr>
            <w:tcW w:w="1496" w:type="dxa"/>
            <w:tcBorders>
              <w:top w:val="nil"/>
              <w:left w:val="single" w:sz="4" w:space="0" w:color="auto"/>
              <w:bottom w:val="nil"/>
              <w:right w:val="single" w:sz="4" w:space="0" w:color="auto"/>
            </w:tcBorders>
            <w:vAlign w:val="center"/>
          </w:tcPr>
          <w:p w14:paraId="25F514C8" w14:textId="77777777" w:rsidR="00636DC6" w:rsidRPr="00170508" w:rsidRDefault="00636DC6" w:rsidP="00636DC6">
            <w:pPr>
              <w:pStyle w:val="TAC"/>
              <w:rPr>
                <w:rFonts w:eastAsia="DengXian" w:cs="Arial"/>
                <w:color w:val="000000"/>
                <w:szCs w:val="18"/>
                <w:lang w:eastAsia="zh-CN" w:bidi="ar"/>
              </w:rPr>
            </w:pPr>
          </w:p>
        </w:tc>
      </w:tr>
      <w:tr w:rsidR="00636DC6" w:rsidRPr="00170508" w14:paraId="7AB99E22"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7D220248" w14:textId="77777777" w:rsidR="00636DC6" w:rsidRPr="00170508" w:rsidRDefault="00636DC6" w:rsidP="00636DC6">
            <w:pPr>
              <w:pStyle w:val="TAC"/>
              <w:rPr>
                <w:rFonts w:eastAsia="DengXian"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1CBE7873" w14:textId="77777777" w:rsidR="00636DC6" w:rsidRPr="00170508" w:rsidRDefault="00636DC6" w:rsidP="00636DC6">
            <w:pPr>
              <w:pStyle w:val="TAC"/>
              <w:rPr>
                <w:rFonts w:eastAsia="DengXian"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vAlign w:val="center"/>
          </w:tcPr>
          <w:p w14:paraId="521F83A8" w14:textId="77777777" w:rsidR="00636DC6" w:rsidRPr="00170508" w:rsidRDefault="00636DC6" w:rsidP="00636DC6">
            <w:pPr>
              <w:pStyle w:val="TAC"/>
              <w:rPr>
                <w:rFonts w:eastAsia="DengXian" w:cs="Arial"/>
                <w:color w:val="000000"/>
                <w:szCs w:val="18"/>
                <w:lang w:eastAsia="zh-CN" w:bidi="ar"/>
              </w:rPr>
            </w:pPr>
            <w:r w:rsidRPr="00170508">
              <w:rPr>
                <w:rFonts w:eastAsia="DengXian" w:hint="eastAsia"/>
                <w:lang w:eastAsia="zh-CN"/>
              </w:rPr>
              <w:t>n</w:t>
            </w:r>
            <w:r w:rsidRPr="00170508">
              <w:rPr>
                <w:rFonts w:eastAsia="DengXian"/>
                <w:lang w:eastAsia="zh-CN"/>
              </w:rPr>
              <w:t>71</w:t>
            </w:r>
          </w:p>
        </w:tc>
        <w:tc>
          <w:tcPr>
            <w:tcW w:w="3117" w:type="dxa"/>
            <w:tcBorders>
              <w:top w:val="single" w:sz="4" w:space="0" w:color="auto"/>
              <w:left w:val="single" w:sz="4" w:space="0" w:color="auto"/>
              <w:bottom w:val="single" w:sz="4" w:space="0" w:color="auto"/>
              <w:right w:val="single" w:sz="4" w:space="0" w:color="auto"/>
            </w:tcBorders>
            <w:vAlign w:val="center"/>
          </w:tcPr>
          <w:p w14:paraId="1E0AA07F" w14:textId="77777777" w:rsidR="00636DC6" w:rsidRPr="00170508" w:rsidRDefault="00636DC6" w:rsidP="00636DC6">
            <w:pPr>
              <w:pStyle w:val="TAC"/>
              <w:rPr>
                <w:rFonts w:eastAsia="DengXian" w:cs="Arial"/>
                <w:color w:val="000000"/>
                <w:szCs w:val="18"/>
                <w:lang w:eastAsia="zh-CN" w:bidi="ar"/>
              </w:rPr>
            </w:pPr>
            <w:r w:rsidRPr="00170508">
              <w:rPr>
                <w:rFonts w:eastAsia="DengXian" w:cs="Arial"/>
                <w:szCs w:val="18"/>
              </w:rPr>
              <w:t>5, 10, 15, 20</w:t>
            </w:r>
          </w:p>
        </w:tc>
        <w:tc>
          <w:tcPr>
            <w:tcW w:w="1496" w:type="dxa"/>
            <w:tcBorders>
              <w:top w:val="nil"/>
              <w:left w:val="single" w:sz="4" w:space="0" w:color="auto"/>
              <w:bottom w:val="single" w:sz="4" w:space="0" w:color="auto"/>
              <w:right w:val="single" w:sz="4" w:space="0" w:color="auto"/>
            </w:tcBorders>
            <w:vAlign w:val="center"/>
          </w:tcPr>
          <w:p w14:paraId="18BBE129" w14:textId="77777777" w:rsidR="00636DC6" w:rsidRPr="00170508" w:rsidRDefault="00636DC6" w:rsidP="00636DC6">
            <w:pPr>
              <w:pStyle w:val="TAC"/>
              <w:rPr>
                <w:rFonts w:eastAsia="DengXian" w:cs="Arial"/>
                <w:color w:val="000000"/>
                <w:szCs w:val="18"/>
                <w:lang w:eastAsia="zh-CN" w:bidi="ar"/>
              </w:rPr>
            </w:pPr>
          </w:p>
        </w:tc>
      </w:tr>
      <w:tr w:rsidR="00636DC6" w:rsidRPr="00170508" w14:paraId="1345CC9D" w14:textId="77777777" w:rsidTr="00FD02C8">
        <w:trPr>
          <w:jc w:val="center"/>
        </w:trPr>
        <w:tc>
          <w:tcPr>
            <w:tcW w:w="2062" w:type="dxa"/>
            <w:tcBorders>
              <w:top w:val="nil"/>
              <w:left w:val="single" w:sz="4" w:space="0" w:color="auto"/>
              <w:bottom w:val="nil"/>
              <w:right w:val="single" w:sz="4" w:space="0" w:color="auto"/>
            </w:tcBorders>
            <w:vAlign w:val="center"/>
          </w:tcPr>
          <w:p w14:paraId="3DF4800E" w14:textId="77777777" w:rsidR="00636DC6" w:rsidRPr="00170508" w:rsidRDefault="00636DC6" w:rsidP="00636DC6">
            <w:pPr>
              <w:pStyle w:val="TAC"/>
              <w:rPr>
                <w:rFonts w:eastAsia="DengXian"/>
                <w:lang w:eastAsia="zh-CN"/>
              </w:rPr>
            </w:pPr>
            <w:r w:rsidRPr="00170508">
              <w:rPr>
                <w:rFonts w:eastAsia="DengXian"/>
                <w:lang w:eastAsia="zh-CN"/>
              </w:rPr>
              <w:t>CA_n2A-n12A-n77A</w:t>
            </w:r>
          </w:p>
        </w:tc>
        <w:tc>
          <w:tcPr>
            <w:tcW w:w="1716" w:type="dxa"/>
            <w:tcBorders>
              <w:top w:val="nil"/>
              <w:left w:val="single" w:sz="4" w:space="0" w:color="auto"/>
              <w:bottom w:val="nil"/>
              <w:right w:val="single" w:sz="4" w:space="0" w:color="auto"/>
            </w:tcBorders>
            <w:vAlign w:val="center"/>
          </w:tcPr>
          <w:p w14:paraId="67E15CBE" w14:textId="77777777" w:rsidR="00636DC6" w:rsidRPr="00170508" w:rsidRDefault="00636DC6" w:rsidP="00636DC6">
            <w:pPr>
              <w:pStyle w:val="TAC"/>
              <w:rPr>
                <w:rFonts w:eastAsia="DengXian"/>
              </w:rPr>
            </w:pPr>
            <w:r w:rsidRPr="00170508">
              <w:rPr>
                <w:rFonts w:eastAsia="DengXian"/>
              </w:rPr>
              <w:t>n77</w:t>
            </w:r>
            <w:r w:rsidRPr="00170508">
              <w:rPr>
                <w:rFonts w:eastAsia="DengXian"/>
                <w:vertAlign w:val="superscript"/>
              </w:rPr>
              <w:t>7,9</w:t>
            </w:r>
          </w:p>
          <w:p w14:paraId="4BAFE60D" w14:textId="77777777" w:rsidR="00636DC6" w:rsidRPr="00170508" w:rsidRDefault="00636DC6" w:rsidP="00636DC6">
            <w:pPr>
              <w:pStyle w:val="TAC"/>
              <w:rPr>
                <w:rFonts w:eastAsia="DengXian"/>
              </w:rPr>
            </w:pPr>
            <w:r w:rsidRPr="00170508">
              <w:rPr>
                <w:rFonts w:eastAsia="DengXian"/>
              </w:rPr>
              <w:t>CA_n2A-n12A</w:t>
            </w:r>
          </w:p>
          <w:p w14:paraId="36195252" w14:textId="77777777" w:rsidR="00636DC6" w:rsidRPr="00170508" w:rsidRDefault="00636DC6" w:rsidP="00636DC6">
            <w:pPr>
              <w:pStyle w:val="TAC"/>
              <w:rPr>
                <w:rFonts w:eastAsia="DengXian"/>
              </w:rPr>
            </w:pPr>
            <w:r w:rsidRPr="00170508">
              <w:rPr>
                <w:rFonts w:eastAsia="DengXian"/>
              </w:rPr>
              <w:t>CA_n2A-n77A</w:t>
            </w:r>
            <w:r w:rsidRPr="00170508">
              <w:rPr>
                <w:rFonts w:eastAsia="DengXian"/>
                <w:vertAlign w:val="superscript"/>
              </w:rPr>
              <w:t>7</w:t>
            </w:r>
          </w:p>
          <w:p w14:paraId="0477E637" w14:textId="77777777" w:rsidR="00636DC6" w:rsidRPr="00170508" w:rsidRDefault="00636DC6" w:rsidP="00636DC6">
            <w:pPr>
              <w:pStyle w:val="TAC"/>
              <w:rPr>
                <w:rFonts w:eastAsia="DengXian"/>
                <w:lang w:eastAsia="zh-CN"/>
              </w:rPr>
            </w:pPr>
            <w:r w:rsidRPr="00170508">
              <w:rPr>
                <w:rFonts w:eastAsia="DengXian"/>
              </w:rPr>
              <w:t>CA_n12A-n77A</w:t>
            </w:r>
            <w:r w:rsidRPr="00170508">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06C777F8" w14:textId="77777777" w:rsidR="00636DC6" w:rsidRPr="00170508" w:rsidRDefault="00636DC6" w:rsidP="00636DC6">
            <w:pPr>
              <w:pStyle w:val="TAC"/>
              <w:rPr>
                <w:rFonts w:eastAsia="DengXian"/>
                <w:lang w:eastAsia="zh-CN"/>
              </w:rPr>
            </w:pPr>
            <w:r w:rsidRPr="00170508">
              <w:rPr>
                <w:rFonts w:eastAsia="DengXia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D520A1C"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F5AA3AC" w14:textId="77777777" w:rsidR="00636DC6" w:rsidRPr="00170508" w:rsidRDefault="00636DC6" w:rsidP="00636DC6">
            <w:pPr>
              <w:pStyle w:val="TAC"/>
              <w:rPr>
                <w:rFonts w:eastAsia="DengXian"/>
                <w:lang w:eastAsia="zh-CN"/>
              </w:rPr>
            </w:pPr>
            <w:r w:rsidRPr="00170508">
              <w:rPr>
                <w:rFonts w:eastAsia="DengXian"/>
                <w:lang w:eastAsia="zh-CN"/>
              </w:rPr>
              <w:t>0</w:t>
            </w:r>
          </w:p>
        </w:tc>
      </w:tr>
      <w:tr w:rsidR="00636DC6" w:rsidRPr="00170508" w14:paraId="14B8C9AC" w14:textId="77777777" w:rsidTr="00FD02C8">
        <w:trPr>
          <w:jc w:val="center"/>
        </w:trPr>
        <w:tc>
          <w:tcPr>
            <w:tcW w:w="2062" w:type="dxa"/>
            <w:tcBorders>
              <w:top w:val="nil"/>
              <w:left w:val="single" w:sz="4" w:space="0" w:color="auto"/>
              <w:bottom w:val="nil"/>
              <w:right w:val="single" w:sz="4" w:space="0" w:color="auto"/>
            </w:tcBorders>
            <w:vAlign w:val="center"/>
          </w:tcPr>
          <w:p w14:paraId="77C74F51"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43ABDAE"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8B7B60" w14:textId="77777777" w:rsidR="00636DC6" w:rsidRPr="00170508" w:rsidRDefault="00636DC6" w:rsidP="00636DC6">
            <w:pPr>
              <w:pStyle w:val="TAC"/>
              <w:rPr>
                <w:rFonts w:eastAsia="DengXian"/>
                <w:lang w:eastAsia="zh-CN"/>
              </w:rPr>
            </w:pPr>
            <w:r w:rsidRPr="00170508">
              <w:rPr>
                <w:rFonts w:eastAsia="DengXian"/>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1E08F070"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57FCB501" w14:textId="77777777" w:rsidR="00636DC6" w:rsidRPr="00170508" w:rsidRDefault="00636DC6" w:rsidP="00636DC6">
            <w:pPr>
              <w:pStyle w:val="TAC"/>
              <w:rPr>
                <w:rFonts w:eastAsia="DengXian"/>
                <w:lang w:eastAsia="zh-CN"/>
              </w:rPr>
            </w:pPr>
          </w:p>
        </w:tc>
      </w:tr>
      <w:tr w:rsidR="00636DC6" w:rsidRPr="00170508" w14:paraId="7304F7D9"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101D8AF4"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8686059"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450887" w14:textId="77777777" w:rsidR="00636DC6" w:rsidRPr="00170508" w:rsidRDefault="00636DC6" w:rsidP="00636DC6">
            <w:pPr>
              <w:pStyle w:val="TAC"/>
              <w:rPr>
                <w:rFonts w:eastAsia="DengXian"/>
                <w:lang w:eastAsia="zh-CN"/>
              </w:rPr>
            </w:pPr>
            <w:r w:rsidRPr="00170508">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E6506D8"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4C48A93" w14:textId="77777777" w:rsidR="00636DC6" w:rsidRPr="00170508" w:rsidRDefault="00636DC6" w:rsidP="00636DC6">
            <w:pPr>
              <w:pStyle w:val="TAC"/>
              <w:rPr>
                <w:rFonts w:eastAsia="DengXian"/>
                <w:lang w:eastAsia="zh-CN"/>
              </w:rPr>
            </w:pPr>
          </w:p>
        </w:tc>
      </w:tr>
      <w:tr w:rsidR="00636DC6" w:rsidRPr="00170508" w14:paraId="0E123159"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20A546DB" w14:textId="77777777" w:rsidR="00636DC6" w:rsidRPr="00170508" w:rsidRDefault="00636DC6" w:rsidP="00636DC6">
            <w:pPr>
              <w:pStyle w:val="TAC"/>
              <w:rPr>
                <w:rFonts w:eastAsia="DengXian"/>
                <w:lang w:eastAsia="zh-CN"/>
              </w:rPr>
            </w:pPr>
            <w:r w:rsidRPr="00170508">
              <w:rPr>
                <w:rFonts w:eastAsia="DengXian"/>
                <w:lang w:eastAsia="zh-CN"/>
              </w:rPr>
              <w:lastRenderedPageBreak/>
              <w:t>CA_n2(2A)-n12A-n77A</w:t>
            </w:r>
          </w:p>
        </w:tc>
        <w:tc>
          <w:tcPr>
            <w:tcW w:w="1716" w:type="dxa"/>
            <w:tcBorders>
              <w:top w:val="single" w:sz="4" w:space="0" w:color="auto"/>
              <w:left w:val="single" w:sz="4" w:space="0" w:color="auto"/>
              <w:bottom w:val="nil"/>
              <w:right w:val="single" w:sz="4" w:space="0" w:color="auto"/>
            </w:tcBorders>
            <w:vAlign w:val="center"/>
          </w:tcPr>
          <w:p w14:paraId="7F9BFF52" w14:textId="77777777" w:rsidR="00636DC6" w:rsidRPr="00170508" w:rsidRDefault="00636DC6" w:rsidP="00636DC6">
            <w:pPr>
              <w:pStyle w:val="TAC"/>
              <w:rPr>
                <w:rFonts w:eastAsia="DengXian"/>
              </w:rPr>
            </w:pPr>
            <w:r w:rsidRPr="00170508">
              <w:rPr>
                <w:rFonts w:eastAsia="DengXian"/>
              </w:rPr>
              <w:t>n77</w:t>
            </w:r>
            <w:r w:rsidRPr="00170508">
              <w:rPr>
                <w:rFonts w:eastAsia="DengXian"/>
                <w:vertAlign w:val="superscript"/>
              </w:rPr>
              <w:t>7,9</w:t>
            </w:r>
          </w:p>
          <w:p w14:paraId="1E9EDCBC" w14:textId="77777777" w:rsidR="00636DC6" w:rsidRPr="00170508" w:rsidRDefault="00636DC6" w:rsidP="00636DC6">
            <w:pPr>
              <w:pStyle w:val="TAC"/>
              <w:rPr>
                <w:rFonts w:eastAsia="DengXian"/>
              </w:rPr>
            </w:pPr>
            <w:r w:rsidRPr="00170508">
              <w:rPr>
                <w:rFonts w:eastAsia="DengXian"/>
              </w:rPr>
              <w:t>CA_n2A-n12A</w:t>
            </w:r>
          </w:p>
          <w:p w14:paraId="4F86DA29" w14:textId="77777777" w:rsidR="00636DC6" w:rsidRPr="00170508" w:rsidRDefault="00636DC6" w:rsidP="00636DC6">
            <w:pPr>
              <w:pStyle w:val="TAC"/>
              <w:rPr>
                <w:rFonts w:eastAsia="DengXian"/>
              </w:rPr>
            </w:pPr>
            <w:r w:rsidRPr="00170508">
              <w:rPr>
                <w:rFonts w:eastAsia="DengXian"/>
              </w:rPr>
              <w:t>CA_n2A-n77A</w:t>
            </w:r>
            <w:r w:rsidRPr="00170508">
              <w:rPr>
                <w:rFonts w:eastAsia="DengXian"/>
                <w:vertAlign w:val="superscript"/>
              </w:rPr>
              <w:t>7</w:t>
            </w:r>
          </w:p>
          <w:p w14:paraId="036C23C6" w14:textId="77777777" w:rsidR="00636DC6" w:rsidRPr="00170508" w:rsidRDefault="00636DC6" w:rsidP="00636DC6">
            <w:pPr>
              <w:pStyle w:val="TAC"/>
              <w:rPr>
                <w:rFonts w:eastAsia="DengXian"/>
                <w:lang w:eastAsia="zh-CN"/>
              </w:rPr>
            </w:pPr>
            <w:r w:rsidRPr="00170508">
              <w:rPr>
                <w:rFonts w:eastAsia="DengXian"/>
              </w:rPr>
              <w:t>CA_n12A-n77A</w:t>
            </w:r>
            <w:r w:rsidRPr="00170508">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66A52457" w14:textId="77777777" w:rsidR="00636DC6" w:rsidRPr="00170508" w:rsidRDefault="00636DC6" w:rsidP="00636DC6">
            <w:pPr>
              <w:pStyle w:val="TAC"/>
              <w:rPr>
                <w:rFonts w:eastAsia="DengXian"/>
                <w:lang w:eastAsia="zh-CN"/>
              </w:rPr>
            </w:pPr>
            <w:r w:rsidRPr="00170508">
              <w:rPr>
                <w:rFonts w:eastAsia="DengXia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8700D65"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2DBEDC32" w14:textId="77777777" w:rsidR="00636DC6" w:rsidRPr="00170508" w:rsidRDefault="00636DC6" w:rsidP="00636DC6">
            <w:pPr>
              <w:pStyle w:val="TAC"/>
              <w:rPr>
                <w:rFonts w:eastAsia="DengXian"/>
                <w:lang w:eastAsia="zh-CN"/>
              </w:rPr>
            </w:pPr>
            <w:r w:rsidRPr="00170508">
              <w:rPr>
                <w:rFonts w:eastAsia="DengXian"/>
                <w:lang w:eastAsia="zh-CN"/>
              </w:rPr>
              <w:t>0</w:t>
            </w:r>
          </w:p>
        </w:tc>
      </w:tr>
      <w:tr w:rsidR="00636DC6" w:rsidRPr="00170508" w14:paraId="4C3295E2" w14:textId="77777777" w:rsidTr="00FD02C8">
        <w:trPr>
          <w:jc w:val="center"/>
        </w:trPr>
        <w:tc>
          <w:tcPr>
            <w:tcW w:w="2062" w:type="dxa"/>
            <w:tcBorders>
              <w:top w:val="nil"/>
              <w:left w:val="single" w:sz="4" w:space="0" w:color="auto"/>
              <w:bottom w:val="nil"/>
              <w:right w:val="single" w:sz="4" w:space="0" w:color="auto"/>
            </w:tcBorders>
            <w:vAlign w:val="center"/>
          </w:tcPr>
          <w:p w14:paraId="6AFBEC3C"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DA2AFE2"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425521" w14:textId="77777777" w:rsidR="00636DC6" w:rsidRPr="00170508" w:rsidRDefault="00636DC6" w:rsidP="00636DC6">
            <w:pPr>
              <w:pStyle w:val="TAC"/>
              <w:rPr>
                <w:rFonts w:eastAsia="DengXian"/>
                <w:lang w:eastAsia="zh-CN"/>
              </w:rPr>
            </w:pPr>
            <w:r w:rsidRPr="00170508">
              <w:rPr>
                <w:rFonts w:eastAsia="DengXian"/>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1CC8BFA3"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5C6C923A" w14:textId="77777777" w:rsidR="00636DC6" w:rsidRPr="00170508" w:rsidRDefault="00636DC6" w:rsidP="00636DC6">
            <w:pPr>
              <w:pStyle w:val="TAC"/>
              <w:rPr>
                <w:rFonts w:eastAsia="DengXian"/>
                <w:lang w:eastAsia="zh-CN"/>
              </w:rPr>
            </w:pPr>
          </w:p>
        </w:tc>
      </w:tr>
      <w:tr w:rsidR="00636DC6" w:rsidRPr="00170508" w14:paraId="7EDBA514"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4BACDEA2"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1E5DD65"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6B3ECA" w14:textId="77777777" w:rsidR="00636DC6" w:rsidRPr="00170508" w:rsidRDefault="00636DC6" w:rsidP="00636DC6">
            <w:pPr>
              <w:pStyle w:val="TAC"/>
              <w:rPr>
                <w:rFonts w:eastAsia="DengXian"/>
                <w:lang w:eastAsia="zh-CN"/>
              </w:rPr>
            </w:pPr>
            <w:r w:rsidRPr="00170508">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F548FB7"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A1A527F" w14:textId="77777777" w:rsidR="00636DC6" w:rsidRPr="00170508" w:rsidRDefault="00636DC6" w:rsidP="00636DC6">
            <w:pPr>
              <w:pStyle w:val="TAC"/>
              <w:rPr>
                <w:rFonts w:eastAsia="DengXian"/>
                <w:lang w:eastAsia="zh-CN"/>
              </w:rPr>
            </w:pPr>
          </w:p>
        </w:tc>
      </w:tr>
      <w:tr w:rsidR="00636DC6" w:rsidRPr="00170508" w14:paraId="4B9847F0"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4B58F364" w14:textId="77777777" w:rsidR="00636DC6" w:rsidRPr="00170508" w:rsidRDefault="00636DC6" w:rsidP="00636DC6">
            <w:pPr>
              <w:pStyle w:val="TAC"/>
              <w:rPr>
                <w:rFonts w:eastAsia="DengXian"/>
                <w:lang w:eastAsia="zh-CN"/>
              </w:rPr>
            </w:pPr>
            <w:r w:rsidRPr="00170508">
              <w:rPr>
                <w:rFonts w:eastAsia="DengXian"/>
                <w:lang w:eastAsia="zh-CN"/>
              </w:rPr>
              <w:t>CA_n2A-n12A-n77(2A)</w:t>
            </w:r>
          </w:p>
        </w:tc>
        <w:tc>
          <w:tcPr>
            <w:tcW w:w="1716" w:type="dxa"/>
            <w:tcBorders>
              <w:top w:val="single" w:sz="4" w:space="0" w:color="auto"/>
              <w:left w:val="single" w:sz="4" w:space="0" w:color="auto"/>
              <w:bottom w:val="nil"/>
              <w:right w:val="single" w:sz="4" w:space="0" w:color="auto"/>
            </w:tcBorders>
            <w:vAlign w:val="center"/>
          </w:tcPr>
          <w:p w14:paraId="2E7E1860" w14:textId="77777777" w:rsidR="00636DC6" w:rsidRPr="00170508" w:rsidRDefault="00636DC6" w:rsidP="00636DC6">
            <w:pPr>
              <w:pStyle w:val="TAC"/>
              <w:rPr>
                <w:rFonts w:eastAsia="DengXian"/>
              </w:rPr>
            </w:pPr>
            <w:r w:rsidRPr="00170508">
              <w:rPr>
                <w:rFonts w:eastAsia="DengXian"/>
              </w:rPr>
              <w:t>n77</w:t>
            </w:r>
            <w:r w:rsidRPr="00170508">
              <w:rPr>
                <w:rFonts w:eastAsia="DengXian"/>
                <w:vertAlign w:val="superscript"/>
              </w:rPr>
              <w:t>7,9</w:t>
            </w:r>
          </w:p>
          <w:p w14:paraId="3679D492" w14:textId="77777777" w:rsidR="00636DC6" w:rsidRPr="00170508" w:rsidRDefault="00636DC6" w:rsidP="00636DC6">
            <w:pPr>
              <w:pStyle w:val="TAC"/>
              <w:rPr>
                <w:rFonts w:eastAsia="DengXian"/>
              </w:rPr>
            </w:pPr>
            <w:r w:rsidRPr="00170508">
              <w:rPr>
                <w:rFonts w:eastAsia="DengXian"/>
              </w:rPr>
              <w:t>CA_n2A-n12A</w:t>
            </w:r>
          </w:p>
          <w:p w14:paraId="7ADCB9A1" w14:textId="77777777" w:rsidR="00636DC6" w:rsidRPr="00170508" w:rsidRDefault="00636DC6" w:rsidP="00636DC6">
            <w:pPr>
              <w:pStyle w:val="TAC"/>
              <w:rPr>
                <w:rFonts w:eastAsia="DengXian"/>
              </w:rPr>
            </w:pPr>
            <w:r w:rsidRPr="00170508">
              <w:rPr>
                <w:rFonts w:eastAsia="DengXian"/>
              </w:rPr>
              <w:t>CA_n2A-n77A</w:t>
            </w:r>
            <w:r w:rsidRPr="00170508">
              <w:rPr>
                <w:rFonts w:eastAsia="DengXian"/>
                <w:vertAlign w:val="superscript"/>
              </w:rPr>
              <w:t>7</w:t>
            </w:r>
          </w:p>
          <w:p w14:paraId="00CA5878" w14:textId="77777777" w:rsidR="00636DC6" w:rsidRPr="00170508" w:rsidRDefault="00636DC6" w:rsidP="00636DC6">
            <w:pPr>
              <w:pStyle w:val="TAC"/>
              <w:rPr>
                <w:rFonts w:eastAsia="DengXian"/>
                <w:lang w:eastAsia="zh-CN"/>
              </w:rPr>
            </w:pPr>
            <w:r w:rsidRPr="00170508">
              <w:rPr>
                <w:rFonts w:eastAsia="DengXian"/>
              </w:rPr>
              <w:t>CA_n12A-n77A</w:t>
            </w:r>
            <w:r w:rsidRPr="00170508">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6DB0942F" w14:textId="77777777" w:rsidR="00636DC6" w:rsidRPr="00170508" w:rsidRDefault="00636DC6" w:rsidP="00636DC6">
            <w:pPr>
              <w:pStyle w:val="TAC"/>
              <w:rPr>
                <w:rFonts w:eastAsia="DengXian"/>
                <w:lang w:eastAsia="zh-CN"/>
              </w:rPr>
            </w:pPr>
            <w:r w:rsidRPr="00170508">
              <w:rPr>
                <w:rFonts w:eastAsia="DengXia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A31CFCE"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3FDD319" w14:textId="77777777" w:rsidR="00636DC6" w:rsidRPr="00170508" w:rsidRDefault="00636DC6" w:rsidP="00636DC6">
            <w:pPr>
              <w:pStyle w:val="TAC"/>
              <w:rPr>
                <w:rFonts w:eastAsia="DengXian"/>
                <w:lang w:eastAsia="zh-CN"/>
              </w:rPr>
            </w:pPr>
            <w:r w:rsidRPr="00170508">
              <w:rPr>
                <w:rFonts w:eastAsia="DengXian"/>
                <w:lang w:eastAsia="zh-CN"/>
              </w:rPr>
              <w:t>0</w:t>
            </w:r>
          </w:p>
        </w:tc>
      </w:tr>
      <w:tr w:rsidR="00636DC6" w:rsidRPr="00170508" w14:paraId="672FC0DC" w14:textId="77777777" w:rsidTr="00FD02C8">
        <w:trPr>
          <w:jc w:val="center"/>
        </w:trPr>
        <w:tc>
          <w:tcPr>
            <w:tcW w:w="2062" w:type="dxa"/>
            <w:tcBorders>
              <w:top w:val="nil"/>
              <w:left w:val="single" w:sz="4" w:space="0" w:color="auto"/>
              <w:bottom w:val="nil"/>
              <w:right w:val="single" w:sz="4" w:space="0" w:color="auto"/>
            </w:tcBorders>
            <w:vAlign w:val="center"/>
          </w:tcPr>
          <w:p w14:paraId="2C0CA492"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C123B78"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8060E7" w14:textId="77777777" w:rsidR="00636DC6" w:rsidRPr="00170508" w:rsidRDefault="00636DC6" w:rsidP="00636DC6">
            <w:pPr>
              <w:pStyle w:val="TAC"/>
              <w:rPr>
                <w:rFonts w:eastAsia="DengXian"/>
                <w:lang w:eastAsia="zh-CN"/>
              </w:rPr>
            </w:pPr>
            <w:r w:rsidRPr="00170508">
              <w:rPr>
                <w:rFonts w:eastAsia="DengXian"/>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721276ED"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49694959" w14:textId="77777777" w:rsidR="00636DC6" w:rsidRPr="00170508" w:rsidRDefault="00636DC6" w:rsidP="00636DC6">
            <w:pPr>
              <w:pStyle w:val="TAC"/>
              <w:rPr>
                <w:rFonts w:eastAsia="DengXian"/>
                <w:lang w:eastAsia="zh-CN"/>
              </w:rPr>
            </w:pPr>
          </w:p>
        </w:tc>
      </w:tr>
      <w:tr w:rsidR="00636DC6" w:rsidRPr="00170508" w14:paraId="333091CA"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2E06967C"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DC7CF5D"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6B0518" w14:textId="77777777" w:rsidR="00636DC6" w:rsidRPr="00170508" w:rsidRDefault="00636DC6" w:rsidP="00636DC6">
            <w:pPr>
              <w:pStyle w:val="TAC"/>
              <w:rPr>
                <w:rFonts w:eastAsia="DengXian"/>
                <w:lang w:eastAsia="zh-CN"/>
              </w:rPr>
            </w:pPr>
            <w:r w:rsidRPr="00170508">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5AF292E"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5BCBC424" w14:textId="77777777" w:rsidR="00636DC6" w:rsidRPr="00170508" w:rsidRDefault="00636DC6" w:rsidP="00636DC6">
            <w:pPr>
              <w:pStyle w:val="TAC"/>
              <w:rPr>
                <w:rFonts w:eastAsia="DengXian"/>
                <w:lang w:eastAsia="zh-CN"/>
              </w:rPr>
            </w:pPr>
          </w:p>
        </w:tc>
      </w:tr>
      <w:tr w:rsidR="00636DC6" w:rsidRPr="00170508" w14:paraId="20B0ADB3"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6955BDC2" w14:textId="77777777" w:rsidR="00636DC6" w:rsidRPr="00170508" w:rsidRDefault="00636DC6" w:rsidP="00636DC6">
            <w:pPr>
              <w:pStyle w:val="TAC"/>
              <w:rPr>
                <w:rFonts w:eastAsia="DengXian"/>
                <w:lang w:eastAsia="zh-CN"/>
              </w:rPr>
            </w:pPr>
            <w:r w:rsidRPr="00170508">
              <w:rPr>
                <w:kern w:val="2"/>
                <w:szCs w:val="22"/>
                <w:lang w:eastAsia="zh-CN"/>
              </w:rPr>
              <w:t>CA_n2(2A)-n12A-n77(2A)</w:t>
            </w:r>
          </w:p>
        </w:tc>
        <w:tc>
          <w:tcPr>
            <w:tcW w:w="1716" w:type="dxa"/>
            <w:tcBorders>
              <w:top w:val="single" w:sz="4" w:space="0" w:color="auto"/>
              <w:left w:val="single" w:sz="4" w:space="0" w:color="auto"/>
              <w:bottom w:val="nil"/>
              <w:right w:val="single" w:sz="4" w:space="0" w:color="auto"/>
            </w:tcBorders>
            <w:vAlign w:val="center"/>
          </w:tcPr>
          <w:p w14:paraId="195DB157" w14:textId="77777777" w:rsidR="00636DC6" w:rsidRPr="00170508" w:rsidRDefault="00636DC6" w:rsidP="00636DC6">
            <w:pPr>
              <w:pStyle w:val="TAC"/>
              <w:rPr>
                <w:rFonts w:eastAsia="DengXian"/>
                <w:lang w:eastAsia="zh-CN"/>
              </w:rPr>
            </w:pPr>
            <w:r w:rsidRPr="00170508">
              <w:rPr>
                <w:rFonts w:eastAsia="DengXian"/>
              </w:rPr>
              <w:t>n77</w:t>
            </w:r>
            <w:r w:rsidRPr="00170508">
              <w:rPr>
                <w:rFonts w:eastAsia="DengXian"/>
                <w:vertAlign w:val="superscript"/>
              </w:rPr>
              <w:t>7</w:t>
            </w:r>
            <w:r w:rsidRPr="00170508">
              <w:rPr>
                <w:rFonts w:eastAsia="DengXian" w:hint="eastAsia"/>
                <w:vertAlign w:val="superscript"/>
                <w:lang w:eastAsia="zh-CN"/>
              </w:rPr>
              <w:t>,9</w:t>
            </w:r>
          </w:p>
          <w:p w14:paraId="3A6925BB" w14:textId="77777777" w:rsidR="00636DC6" w:rsidRPr="00170508" w:rsidRDefault="00636DC6" w:rsidP="00636DC6">
            <w:pPr>
              <w:pStyle w:val="TAC"/>
              <w:rPr>
                <w:rFonts w:eastAsia="DengXian"/>
              </w:rPr>
            </w:pPr>
            <w:r w:rsidRPr="00170508">
              <w:rPr>
                <w:rFonts w:eastAsia="DengXian"/>
              </w:rPr>
              <w:t>CA_n2A-n12A</w:t>
            </w:r>
          </w:p>
          <w:p w14:paraId="6ED94994" w14:textId="77777777" w:rsidR="00636DC6" w:rsidRPr="00170508" w:rsidRDefault="00636DC6" w:rsidP="00636DC6">
            <w:pPr>
              <w:pStyle w:val="TAC"/>
              <w:rPr>
                <w:rFonts w:eastAsia="DengXian"/>
              </w:rPr>
            </w:pPr>
            <w:r w:rsidRPr="00170508">
              <w:rPr>
                <w:rFonts w:eastAsia="DengXian"/>
              </w:rPr>
              <w:t>CA_n2A-n77A</w:t>
            </w:r>
            <w:r w:rsidRPr="00170508">
              <w:rPr>
                <w:rFonts w:eastAsia="DengXian"/>
                <w:vertAlign w:val="superscript"/>
              </w:rPr>
              <w:t>7</w:t>
            </w:r>
          </w:p>
          <w:p w14:paraId="20E89A05" w14:textId="77777777" w:rsidR="00636DC6" w:rsidRPr="00170508" w:rsidRDefault="00636DC6" w:rsidP="00636DC6">
            <w:pPr>
              <w:pStyle w:val="TAC"/>
              <w:rPr>
                <w:rFonts w:eastAsia="DengXian"/>
                <w:lang w:eastAsia="zh-CN"/>
              </w:rPr>
            </w:pPr>
            <w:r w:rsidRPr="00170508">
              <w:rPr>
                <w:rFonts w:eastAsia="DengXian"/>
              </w:rPr>
              <w:t>CA_n12A-n77A</w:t>
            </w:r>
            <w:r w:rsidRPr="00170508">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166970FC" w14:textId="77777777" w:rsidR="00636DC6" w:rsidRPr="00170508" w:rsidRDefault="00636DC6" w:rsidP="00636DC6">
            <w:pPr>
              <w:pStyle w:val="TAC"/>
              <w:rPr>
                <w:rFonts w:eastAsia="DengXian"/>
              </w:rPr>
            </w:pPr>
            <w:r w:rsidRPr="00170508">
              <w:rPr>
                <w:kern w:val="2"/>
                <w:szCs w:val="22"/>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6202BBE" w14:textId="77777777" w:rsidR="00636DC6" w:rsidRPr="00170508" w:rsidRDefault="00636DC6" w:rsidP="00636DC6">
            <w:pPr>
              <w:pStyle w:val="TAC"/>
              <w:rPr>
                <w:rFonts w:eastAsia="DengXian" w:cs="Arial"/>
                <w:color w:val="000000"/>
                <w:szCs w:val="18"/>
                <w:lang w:eastAsia="zh-CN" w:bidi="ar"/>
              </w:rPr>
            </w:pPr>
            <w:r w:rsidRPr="00170508">
              <w:rPr>
                <w:rFonts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7B3AFAB3" w14:textId="77777777" w:rsidR="00636DC6" w:rsidRPr="00170508" w:rsidRDefault="00636DC6" w:rsidP="00636DC6">
            <w:pPr>
              <w:pStyle w:val="TAC"/>
              <w:rPr>
                <w:rFonts w:eastAsia="DengXian"/>
                <w:lang w:eastAsia="zh-CN"/>
              </w:rPr>
            </w:pPr>
            <w:r w:rsidRPr="00170508">
              <w:rPr>
                <w:kern w:val="2"/>
                <w:szCs w:val="22"/>
                <w:lang w:eastAsia="zh-CN"/>
              </w:rPr>
              <w:t>0</w:t>
            </w:r>
          </w:p>
        </w:tc>
      </w:tr>
      <w:tr w:rsidR="00636DC6" w:rsidRPr="00170508" w14:paraId="1322EC77" w14:textId="77777777" w:rsidTr="00FD02C8">
        <w:trPr>
          <w:jc w:val="center"/>
        </w:trPr>
        <w:tc>
          <w:tcPr>
            <w:tcW w:w="2062" w:type="dxa"/>
            <w:tcBorders>
              <w:top w:val="nil"/>
              <w:left w:val="single" w:sz="4" w:space="0" w:color="auto"/>
              <w:bottom w:val="nil"/>
              <w:right w:val="single" w:sz="4" w:space="0" w:color="auto"/>
            </w:tcBorders>
            <w:vAlign w:val="center"/>
          </w:tcPr>
          <w:p w14:paraId="35046B7E"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59C94D9"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06F4AA" w14:textId="77777777" w:rsidR="00636DC6" w:rsidRPr="00170508" w:rsidRDefault="00636DC6" w:rsidP="00636DC6">
            <w:pPr>
              <w:pStyle w:val="TAC"/>
              <w:rPr>
                <w:rFonts w:eastAsia="DengXian"/>
              </w:rPr>
            </w:pPr>
            <w:r w:rsidRPr="00170508">
              <w:rPr>
                <w:kern w:val="2"/>
                <w:szCs w:val="22"/>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1CE50191" w14:textId="77777777" w:rsidR="00636DC6" w:rsidRPr="00170508" w:rsidRDefault="00636DC6" w:rsidP="00636DC6">
            <w:pPr>
              <w:pStyle w:val="TAC"/>
              <w:rPr>
                <w:rFonts w:eastAsia="DengXian" w:cs="Arial"/>
                <w:color w:val="000000"/>
                <w:szCs w:val="18"/>
                <w:lang w:eastAsia="zh-CN" w:bidi="ar"/>
              </w:rPr>
            </w:pPr>
            <w:r w:rsidRPr="00170508">
              <w:rPr>
                <w:rFonts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1879C90E" w14:textId="77777777" w:rsidR="00636DC6" w:rsidRPr="00170508" w:rsidRDefault="00636DC6" w:rsidP="00636DC6">
            <w:pPr>
              <w:pStyle w:val="TAC"/>
              <w:rPr>
                <w:rFonts w:eastAsia="DengXian"/>
                <w:lang w:eastAsia="zh-CN"/>
              </w:rPr>
            </w:pPr>
          </w:p>
        </w:tc>
      </w:tr>
      <w:tr w:rsidR="00636DC6" w:rsidRPr="00170508" w14:paraId="0E680DC1"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3DD6448F"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010E5AF"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484C36" w14:textId="77777777" w:rsidR="00636DC6" w:rsidRPr="00170508" w:rsidRDefault="00636DC6" w:rsidP="00636DC6">
            <w:pPr>
              <w:pStyle w:val="TAC"/>
              <w:rPr>
                <w:rFonts w:eastAsia="DengXian"/>
              </w:rPr>
            </w:pPr>
            <w:r w:rsidRPr="00170508">
              <w:rPr>
                <w:kern w:val="2"/>
                <w:szCs w:val="22"/>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7A05ABC" w14:textId="77777777" w:rsidR="00636DC6" w:rsidRPr="00170508" w:rsidRDefault="00636DC6" w:rsidP="00636DC6">
            <w:pPr>
              <w:pStyle w:val="TAC"/>
              <w:rPr>
                <w:rFonts w:eastAsia="DengXian" w:cs="Arial"/>
                <w:color w:val="000000"/>
                <w:szCs w:val="18"/>
                <w:lang w:eastAsia="zh-CN" w:bidi="ar"/>
              </w:rPr>
            </w:pPr>
            <w:r w:rsidRPr="00170508">
              <w:rPr>
                <w:rFonts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2DC58ABC" w14:textId="77777777" w:rsidR="00636DC6" w:rsidRPr="00170508" w:rsidRDefault="00636DC6" w:rsidP="00636DC6">
            <w:pPr>
              <w:pStyle w:val="TAC"/>
              <w:rPr>
                <w:rFonts w:eastAsia="DengXian"/>
                <w:lang w:eastAsia="zh-CN"/>
              </w:rPr>
            </w:pPr>
          </w:p>
        </w:tc>
      </w:tr>
      <w:tr w:rsidR="00636DC6" w:rsidRPr="00170508" w14:paraId="348E8322"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48E469EF" w14:textId="77777777" w:rsidR="00636DC6" w:rsidRPr="00170508" w:rsidRDefault="00636DC6" w:rsidP="00636DC6">
            <w:pPr>
              <w:pStyle w:val="TAC"/>
              <w:rPr>
                <w:rFonts w:eastAsia="DengXian"/>
                <w:lang w:eastAsia="zh-CN"/>
              </w:rPr>
            </w:pPr>
            <w:r w:rsidRPr="00170508">
              <w:rPr>
                <w:rFonts w:eastAsia="DengXian"/>
                <w:lang w:eastAsia="zh-CN"/>
              </w:rPr>
              <w:t>CA_n2A-n14A-n30A</w:t>
            </w:r>
          </w:p>
        </w:tc>
        <w:tc>
          <w:tcPr>
            <w:tcW w:w="1716" w:type="dxa"/>
            <w:tcBorders>
              <w:top w:val="single" w:sz="4" w:space="0" w:color="auto"/>
              <w:left w:val="single" w:sz="4" w:space="0" w:color="auto"/>
              <w:bottom w:val="nil"/>
              <w:right w:val="single" w:sz="4" w:space="0" w:color="auto"/>
            </w:tcBorders>
            <w:vAlign w:val="center"/>
          </w:tcPr>
          <w:p w14:paraId="7DC0DC96" w14:textId="77777777" w:rsidR="00636DC6" w:rsidRPr="00170508" w:rsidRDefault="00636DC6" w:rsidP="00636DC6">
            <w:pPr>
              <w:pStyle w:val="TAC"/>
              <w:rPr>
                <w:rFonts w:eastAsia="DengXian"/>
                <w:lang w:eastAsia="zh-CN"/>
              </w:rPr>
            </w:pPr>
            <w:r w:rsidRPr="00170508">
              <w:rPr>
                <w:rFonts w:eastAsia="DengXian"/>
                <w:lang w:eastAsia="zh-CN"/>
              </w:rPr>
              <w:t>CA_n2A-n14A</w:t>
            </w:r>
          </w:p>
          <w:p w14:paraId="6ADB5815" w14:textId="77777777" w:rsidR="00636DC6" w:rsidRPr="00170508" w:rsidRDefault="00636DC6" w:rsidP="00636DC6">
            <w:pPr>
              <w:pStyle w:val="TAC"/>
              <w:rPr>
                <w:rFonts w:eastAsia="DengXian"/>
                <w:lang w:eastAsia="zh-CN"/>
              </w:rPr>
            </w:pPr>
            <w:r w:rsidRPr="00170508">
              <w:rPr>
                <w:rFonts w:eastAsia="DengXian"/>
                <w:lang w:eastAsia="zh-CN"/>
              </w:rPr>
              <w:t>CA_n2A-n30A</w:t>
            </w:r>
          </w:p>
          <w:p w14:paraId="7BCF058D" w14:textId="77777777" w:rsidR="00636DC6" w:rsidRPr="00170508" w:rsidRDefault="00636DC6" w:rsidP="00636DC6">
            <w:pPr>
              <w:pStyle w:val="TAC"/>
              <w:rPr>
                <w:rFonts w:eastAsia="DengXian"/>
                <w:lang w:eastAsia="zh-CN"/>
              </w:rPr>
            </w:pPr>
            <w:r w:rsidRPr="00170508">
              <w:rPr>
                <w:rFonts w:eastAsia="DengXian"/>
                <w:lang w:eastAsia="zh-CN"/>
              </w:rPr>
              <w:t>CA_n14A-n30A</w:t>
            </w:r>
          </w:p>
        </w:tc>
        <w:tc>
          <w:tcPr>
            <w:tcW w:w="772" w:type="dxa"/>
            <w:tcBorders>
              <w:top w:val="single" w:sz="4" w:space="0" w:color="auto"/>
              <w:left w:val="single" w:sz="4" w:space="0" w:color="auto"/>
              <w:bottom w:val="single" w:sz="4" w:space="0" w:color="auto"/>
              <w:right w:val="single" w:sz="4" w:space="0" w:color="auto"/>
            </w:tcBorders>
            <w:vAlign w:val="center"/>
          </w:tcPr>
          <w:p w14:paraId="5014F007" w14:textId="77777777" w:rsidR="00636DC6" w:rsidRPr="00170508" w:rsidRDefault="00636DC6" w:rsidP="00636DC6">
            <w:pPr>
              <w:pStyle w:val="TAC"/>
              <w:rPr>
                <w:rFonts w:eastAsia="DengXian"/>
                <w:lang w:eastAsia="zh-CN"/>
              </w:rPr>
            </w:pPr>
            <w:r w:rsidRPr="00170508">
              <w:rPr>
                <w:rFonts w:eastAsia="DengXian"/>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E49157B"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4CA00D3" w14:textId="77777777" w:rsidR="00636DC6" w:rsidRPr="00170508" w:rsidRDefault="00636DC6" w:rsidP="00636DC6">
            <w:pPr>
              <w:pStyle w:val="TAC"/>
              <w:rPr>
                <w:rFonts w:eastAsia="DengXian"/>
                <w:lang w:eastAsia="zh-CN"/>
              </w:rPr>
            </w:pPr>
            <w:r w:rsidRPr="00170508">
              <w:rPr>
                <w:rFonts w:eastAsia="DengXian"/>
                <w:lang w:eastAsia="zh-CN"/>
              </w:rPr>
              <w:t>0</w:t>
            </w:r>
          </w:p>
        </w:tc>
      </w:tr>
      <w:tr w:rsidR="00636DC6" w:rsidRPr="00170508" w14:paraId="569BC27B" w14:textId="77777777" w:rsidTr="00FD02C8">
        <w:trPr>
          <w:jc w:val="center"/>
        </w:trPr>
        <w:tc>
          <w:tcPr>
            <w:tcW w:w="2062" w:type="dxa"/>
            <w:tcBorders>
              <w:top w:val="nil"/>
              <w:left w:val="single" w:sz="4" w:space="0" w:color="auto"/>
              <w:bottom w:val="nil"/>
              <w:right w:val="single" w:sz="4" w:space="0" w:color="auto"/>
            </w:tcBorders>
            <w:vAlign w:val="center"/>
          </w:tcPr>
          <w:p w14:paraId="5A497914"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FB6EA47"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4682DB" w14:textId="77777777" w:rsidR="00636DC6" w:rsidRPr="00170508" w:rsidRDefault="00636DC6" w:rsidP="00636DC6">
            <w:pPr>
              <w:pStyle w:val="TAC"/>
              <w:rPr>
                <w:rFonts w:eastAsia="DengXian"/>
                <w:lang w:eastAsia="zh-CN"/>
              </w:rPr>
            </w:pPr>
            <w:r w:rsidRPr="00170508">
              <w:rPr>
                <w:rFonts w:eastAsia="DengXian"/>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2716D5F7"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321B265E" w14:textId="77777777" w:rsidR="00636DC6" w:rsidRPr="00170508" w:rsidRDefault="00636DC6" w:rsidP="00636DC6">
            <w:pPr>
              <w:pStyle w:val="TAC"/>
              <w:rPr>
                <w:rFonts w:eastAsia="DengXian"/>
                <w:lang w:eastAsia="zh-CN"/>
              </w:rPr>
            </w:pPr>
          </w:p>
        </w:tc>
      </w:tr>
      <w:tr w:rsidR="00636DC6" w:rsidRPr="00170508" w14:paraId="54B70F18"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3080DCD3"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AA452F5"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0F65B5" w14:textId="77777777" w:rsidR="00636DC6" w:rsidRPr="00170508" w:rsidRDefault="00636DC6" w:rsidP="00636DC6">
            <w:pPr>
              <w:pStyle w:val="TAC"/>
              <w:rPr>
                <w:rFonts w:eastAsia="DengXian"/>
                <w:lang w:eastAsia="zh-CN"/>
              </w:rPr>
            </w:pPr>
            <w:r w:rsidRPr="00170508">
              <w:rPr>
                <w:rFonts w:eastAsia="DengXian"/>
                <w:lang w:eastAsia="zh-C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02BDAF64"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5, 10</w:t>
            </w:r>
          </w:p>
        </w:tc>
        <w:tc>
          <w:tcPr>
            <w:tcW w:w="1496" w:type="dxa"/>
            <w:tcBorders>
              <w:top w:val="nil"/>
              <w:left w:val="single" w:sz="4" w:space="0" w:color="auto"/>
              <w:bottom w:val="single" w:sz="4" w:space="0" w:color="auto"/>
              <w:right w:val="single" w:sz="4" w:space="0" w:color="auto"/>
            </w:tcBorders>
            <w:vAlign w:val="center"/>
          </w:tcPr>
          <w:p w14:paraId="41FE52B0" w14:textId="77777777" w:rsidR="00636DC6" w:rsidRPr="00170508" w:rsidRDefault="00636DC6" w:rsidP="00636DC6">
            <w:pPr>
              <w:pStyle w:val="TAC"/>
              <w:rPr>
                <w:rFonts w:eastAsia="DengXian"/>
                <w:lang w:eastAsia="zh-CN"/>
              </w:rPr>
            </w:pPr>
          </w:p>
        </w:tc>
      </w:tr>
      <w:tr w:rsidR="00636DC6" w:rsidRPr="00170508" w14:paraId="6C1DD74F" w14:textId="77777777" w:rsidTr="00FD02C8">
        <w:trPr>
          <w:jc w:val="center"/>
        </w:trPr>
        <w:tc>
          <w:tcPr>
            <w:tcW w:w="2062" w:type="dxa"/>
            <w:tcBorders>
              <w:top w:val="nil"/>
              <w:left w:val="single" w:sz="4" w:space="0" w:color="auto"/>
              <w:bottom w:val="nil"/>
              <w:right w:val="single" w:sz="4" w:space="0" w:color="auto"/>
            </w:tcBorders>
            <w:vAlign w:val="center"/>
          </w:tcPr>
          <w:p w14:paraId="0DCADE71" w14:textId="77777777" w:rsidR="00636DC6" w:rsidRPr="00170508" w:rsidRDefault="00636DC6" w:rsidP="00636DC6">
            <w:pPr>
              <w:pStyle w:val="TAC"/>
              <w:rPr>
                <w:rFonts w:eastAsia="DengXian"/>
                <w:lang w:eastAsia="zh-CN"/>
              </w:rPr>
            </w:pPr>
            <w:r w:rsidRPr="00170508">
              <w:rPr>
                <w:rFonts w:eastAsia="DengXian"/>
                <w:lang w:eastAsia="zh-CN"/>
              </w:rPr>
              <w:t>CA_n2(2A)-n14A-n30A</w:t>
            </w:r>
          </w:p>
        </w:tc>
        <w:tc>
          <w:tcPr>
            <w:tcW w:w="1716" w:type="dxa"/>
            <w:tcBorders>
              <w:top w:val="single" w:sz="4" w:space="0" w:color="auto"/>
              <w:left w:val="single" w:sz="4" w:space="0" w:color="auto"/>
              <w:bottom w:val="nil"/>
              <w:right w:val="single" w:sz="4" w:space="0" w:color="auto"/>
            </w:tcBorders>
            <w:vAlign w:val="center"/>
          </w:tcPr>
          <w:p w14:paraId="3AC45CE8" w14:textId="77777777" w:rsidR="00636DC6" w:rsidRPr="00170508" w:rsidRDefault="00636DC6" w:rsidP="00636DC6">
            <w:pPr>
              <w:pStyle w:val="TAC"/>
              <w:rPr>
                <w:rFonts w:eastAsia="DengXian"/>
                <w:lang w:eastAsia="zh-CN"/>
              </w:rPr>
            </w:pPr>
            <w:r w:rsidRPr="00170508">
              <w:rPr>
                <w:rFonts w:eastAsia="DengXian"/>
                <w:lang w:eastAsia="zh-CN"/>
              </w:rPr>
              <w:t>CA_n2A-n14A</w:t>
            </w:r>
          </w:p>
          <w:p w14:paraId="1A2D118A" w14:textId="77777777" w:rsidR="00636DC6" w:rsidRPr="00170508" w:rsidRDefault="00636DC6" w:rsidP="00636DC6">
            <w:pPr>
              <w:pStyle w:val="TAC"/>
              <w:rPr>
                <w:rFonts w:eastAsia="DengXian"/>
                <w:lang w:eastAsia="zh-CN"/>
              </w:rPr>
            </w:pPr>
            <w:r w:rsidRPr="00170508">
              <w:rPr>
                <w:rFonts w:eastAsia="DengXian"/>
                <w:lang w:eastAsia="zh-CN"/>
              </w:rPr>
              <w:t>CA_n2A-n30A</w:t>
            </w:r>
          </w:p>
          <w:p w14:paraId="4E06AC21" w14:textId="77777777" w:rsidR="00636DC6" w:rsidRPr="00170508" w:rsidRDefault="00636DC6" w:rsidP="00636DC6">
            <w:pPr>
              <w:pStyle w:val="TAC"/>
              <w:rPr>
                <w:rFonts w:eastAsia="DengXian"/>
                <w:lang w:eastAsia="zh-CN"/>
              </w:rPr>
            </w:pPr>
            <w:r w:rsidRPr="00170508">
              <w:rPr>
                <w:rFonts w:eastAsia="DengXian"/>
                <w:lang w:eastAsia="zh-CN"/>
              </w:rPr>
              <w:t>CA_n14A-n30A</w:t>
            </w:r>
          </w:p>
        </w:tc>
        <w:tc>
          <w:tcPr>
            <w:tcW w:w="772" w:type="dxa"/>
            <w:tcBorders>
              <w:top w:val="single" w:sz="4" w:space="0" w:color="auto"/>
              <w:left w:val="single" w:sz="4" w:space="0" w:color="auto"/>
              <w:bottom w:val="single" w:sz="4" w:space="0" w:color="auto"/>
              <w:right w:val="single" w:sz="4" w:space="0" w:color="auto"/>
            </w:tcBorders>
            <w:vAlign w:val="center"/>
          </w:tcPr>
          <w:p w14:paraId="71065563" w14:textId="77777777" w:rsidR="00636DC6" w:rsidRPr="00170508" w:rsidRDefault="00636DC6" w:rsidP="00636DC6">
            <w:pPr>
              <w:pStyle w:val="TAC"/>
              <w:rPr>
                <w:rFonts w:eastAsia="DengXian"/>
                <w:lang w:eastAsia="zh-CN"/>
              </w:rPr>
            </w:pPr>
            <w:r w:rsidRPr="00170508">
              <w:rPr>
                <w:rFonts w:eastAsia="DengXian"/>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B06AA48"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CA_n2(2A)_BCS0</w:t>
            </w:r>
          </w:p>
        </w:tc>
        <w:tc>
          <w:tcPr>
            <w:tcW w:w="1496" w:type="dxa"/>
            <w:tcBorders>
              <w:top w:val="nil"/>
              <w:left w:val="single" w:sz="4" w:space="0" w:color="auto"/>
              <w:bottom w:val="nil"/>
              <w:right w:val="single" w:sz="4" w:space="0" w:color="auto"/>
            </w:tcBorders>
            <w:vAlign w:val="center"/>
          </w:tcPr>
          <w:p w14:paraId="69BF549C" w14:textId="77777777" w:rsidR="00636DC6" w:rsidRPr="00170508" w:rsidRDefault="00636DC6" w:rsidP="00636DC6">
            <w:pPr>
              <w:pStyle w:val="TAC"/>
              <w:rPr>
                <w:rFonts w:eastAsia="DengXian"/>
                <w:lang w:eastAsia="zh-CN"/>
              </w:rPr>
            </w:pPr>
            <w:r w:rsidRPr="00170508">
              <w:rPr>
                <w:rFonts w:eastAsia="DengXian"/>
                <w:lang w:eastAsia="zh-CN"/>
              </w:rPr>
              <w:t>0</w:t>
            </w:r>
          </w:p>
        </w:tc>
      </w:tr>
      <w:tr w:rsidR="00636DC6" w:rsidRPr="00170508" w14:paraId="6E095D88" w14:textId="77777777" w:rsidTr="00FD02C8">
        <w:trPr>
          <w:jc w:val="center"/>
        </w:trPr>
        <w:tc>
          <w:tcPr>
            <w:tcW w:w="2062" w:type="dxa"/>
            <w:tcBorders>
              <w:top w:val="nil"/>
              <w:left w:val="single" w:sz="4" w:space="0" w:color="auto"/>
              <w:bottom w:val="nil"/>
              <w:right w:val="single" w:sz="4" w:space="0" w:color="auto"/>
            </w:tcBorders>
            <w:vAlign w:val="center"/>
          </w:tcPr>
          <w:p w14:paraId="4FD9EE74"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69DC29C"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3FDF26" w14:textId="77777777" w:rsidR="00636DC6" w:rsidRPr="00170508" w:rsidRDefault="00636DC6" w:rsidP="00636DC6">
            <w:pPr>
              <w:pStyle w:val="TAC"/>
              <w:rPr>
                <w:rFonts w:eastAsia="DengXian"/>
                <w:lang w:eastAsia="zh-CN"/>
              </w:rPr>
            </w:pPr>
            <w:r w:rsidRPr="00170508">
              <w:rPr>
                <w:rFonts w:eastAsia="DengXian"/>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36606DAD"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2C5C5A85" w14:textId="77777777" w:rsidR="00636DC6" w:rsidRPr="00170508" w:rsidRDefault="00636DC6" w:rsidP="00636DC6">
            <w:pPr>
              <w:pStyle w:val="TAC"/>
              <w:rPr>
                <w:rFonts w:eastAsia="DengXian"/>
                <w:lang w:eastAsia="zh-CN"/>
              </w:rPr>
            </w:pPr>
          </w:p>
        </w:tc>
      </w:tr>
      <w:tr w:rsidR="00636DC6" w:rsidRPr="00170508" w14:paraId="4F1E0B6D"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7856139A"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93AFC0D"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E43101" w14:textId="77777777" w:rsidR="00636DC6" w:rsidRPr="00170508" w:rsidRDefault="00636DC6" w:rsidP="00636DC6">
            <w:pPr>
              <w:pStyle w:val="TAC"/>
              <w:rPr>
                <w:rFonts w:eastAsia="DengXian"/>
                <w:lang w:eastAsia="zh-CN"/>
              </w:rPr>
            </w:pPr>
            <w:r w:rsidRPr="00170508">
              <w:rPr>
                <w:rFonts w:eastAsia="DengXian"/>
                <w:lang w:eastAsia="zh-C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7B38A244"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5, 10</w:t>
            </w:r>
          </w:p>
        </w:tc>
        <w:tc>
          <w:tcPr>
            <w:tcW w:w="1496" w:type="dxa"/>
            <w:tcBorders>
              <w:top w:val="nil"/>
              <w:left w:val="single" w:sz="4" w:space="0" w:color="auto"/>
              <w:bottom w:val="single" w:sz="4" w:space="0" w:color="auto"/>
              <w:right w:val="single" w:sz="4" w:space="0" w:color="auto"/>
            </w:tcBorders>
            <w:vAlign w:val="center"/>
          </w:tcPr>
          <w:p w14:paraId="46B5FFAB" w14:textId="77777777" w:rsidR="00636DC6" w:rsidRPr="00170508" w:rsidRDefault="00636DC6" w:rsidP="00636DC6">
            <w:pPr>
              <w:pStyle w:val="TAC"/>
              <w:rPr>
                <w:rFonts w:eastAsia="DengXian"/>
                <w:lang w:eastAsia="zh-CN"/>
              </w:rPr>
            </w:pPr>
          </w:p>
        </w:tc>
      </w:tr>
      <w:tr w:rsidR="00636DC6" w:rsidRPr="00170508" w14:paraId="2F067E98" w14:textId="77777777" w:rsidTr="00FD02C8">
        <w:trPr>
          <w:jc w:val="center"/>
        </w:trPr>
        <w:tc>
          <w:tcPr>
            <w:tcW w:w="2062" w:type="dxa"/>
            <w:tcBorders>
              <w:top w:val="nil"/>
              <w:left w:val="single" w:sz="4" w:space="0" w:color="auto"/>
              <w:bottom w:val="nil"/>
              <w:right w:val="single" w:sz="4" w:space="0" w:color="auto"/>
            </w:tcBorders>
            <w:vAlign w:val="center"/>
          </w:tcPr>
          <w:p w14:paraId="4EA9394D" w14:textId="77777777" w:rsidR="00636DC6" w:rsidRPr="00170508" w:rsidRDefault="00636DC6" w:rsidP="00636DC6">
            <w:pPr>
              <w:pStyle w:val="TAC"/>
              <w:rPr>
                <w:rFonts w:eastAsia="DengXian"/>
                <w:lang w:eastAsia="zh-CN"/>
              </w:rPr>
            </w:pPr>
            <w:r w:rsidRPr="00170508">
              <w:rPr>
                <w:rFonts w:eastAsia="DengXian"/>
                <w:lang w:eastAsia="zh-CN"/>
              </w:rPr>
              <w:t>CA_n2A-n14A-n66A</w:t>
            </w:r>
          </w:p>
        </w:tc>
        <w:tc>
          <w:tcPr>
            <w:tcW w:w="1716" w:type="dxa"/>
            <w:tcBorders>
              <w:top w:val="single" w:sz="4" w:space="0" w:color="auto"/>
              <w:left w:val="single" w:sz="4" w:space="0" w:color="auto"/>
              <w:bottom w:val="nil"/>
              <w:right w:val="single" w:sz="4" w:space="0" w:color="auto"/>
            </w:tcBorders>
            <w:vAlign w:val="center"/>
          </w:tcPr>
          <w:p w14:paraId="4D081D9B" w14:textId="77777777" w:rsidR="00636DC6" w:rsidRPr="00170508" w:rsidRDefault="00636DC6" w:rsidP="00636DC6">
            <w:pPr>
              <w:pStyle w:val="TAC"/>
              <w:rPr>
                <w:rFonts w:eastAsia="DengXian"/>
                <w:lang w:eastAsia="zh-CN"/>
              </w:rPr>
            </w:pPr>
            <w:r w:rsidRPr="00170508">
              <w:rPr>
                <w:rFonts w:eastAsia="DengXian"/>
                <w:lang w:eastAsia="zh-CN"/>
              </w:rPr>
              <w:t>CA_n2A-n14A</w:t>
            </w:r>
          </w:p>
          <w:p w14:paraId="4B64ACF5" w14:textId="77777777" w:rsidR="00636DC6" w:rsidRPr="00170508" w:rsidRDefault="00636DC6" w:rsidP="00636DC6">
            <w:pPr>
              <w:pStyle w:val="TAC"/>
              <w:rPr>
                <w:rFonts w:eastAsia="DengXian"/>
                <w:lang w:eastAsia="zh-CN"/>
              </w:rPr>
            </w:pPr>
            <w:r w:rsidRPr="00170508">
              <w:rPr>
                <w:rFonts w:eastAsia="DengXian"/>
                <w:lang w:eastAsia="zh-CN"/>
              </w:rPr>
              <w:t>CA_n2A-n66A</w:t>
            </w:r>
          </w:p>
          <w:p w14:paraId="704C1130" w14:textId="77777777" w:rsidR="00636DC6" w:rsidRPr="00170508" w:rsidRDefault="00636DC6" w:rsidP="00636DC6">
            <w:pPr>
              <w:pStyle w:val="TAC"/>
              <w:rPr>
                <w:rFonts w:eastAsia="DengXian"/>
                <w:lang w:eastAsia="zh-CN"/>
              </w:rPr>
            </w:pPr>
            <w:r w:rsidRPr="00170508">
              <w:rPr>
                <w:rFonts w:eastAsia="DengXian"/>
                <w:lang w:eastAsia="zh-CN"/>
              </w:rPr>
              <w:t>CA_n14A-n66A</w:t>
            </w:r>
          </w:p>
        </w:tc>
        <w:tc>
          <w:tcPr>
            <w:tcW w:w="772" w:type="dxa"/>
            <w:tcBorders>
              <w:top w:val="single" w:sz="4" w:space="0" w:color="auto"/>
              <w:left w:val="single" w:sz="4" w:space="0" w:color="auto"/>
              <w:bottom w:val="single" w:sz="4" w:space="0" w:color="auto"/>
              <w:right w:val="single" w:sz="4" w:space="0" w:color="auto"/>
            </w:tcBorders>
            <w:vAlign w:val="center"/>
          </w:tcPr>
          <w:p w14:paraId="313C44A4" w14:textId="77777777" w:rsidR="00636DC6" w:rsidRPr="00170508" w:rsidRDefault="00636DC6" w:rsidP="00636DC6">
            <w:pPr>
              <w:pStyle w:val="TAC"/>
              <w:rPr>
                <w:rFonts w:eastAsia="DengXian"/>
                <w:lang w:eastAsia="zh-CN"/>
              </w:rPr>
            </w:pPr>
            <w:r w:rsidRPr="00170508">
              <w:rPr>
                <w:rFonts w:eastAsia="DengXian"/>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0221820"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7046794" w14:textId="77777777" w:rsidR="00636DC6" w:rsidRPr="00170508" w:rsidRDefault="00636DC6" w:rsidP="00636DC6">
            <w:pPr>
              <w:pStyle w:val="TAC"/>
              <w:rPr>
                <w:rFonts w:eastAsia="DengXian"/>
                <w:lang w:eastAsia="zh-CN"/>
              </w:rPr>
            </w:pPr>
            <w:r w:rsidRPr="00170508">
              <w:rPr>
                <w:rFonts w:eastAsia="DengXian"/>
                <w:lang w:eastAsia="zh-CN"/>
              </w:rPr>
              <w:t>0</w:t>
            </w:r>
          </w:p>
        </w:tc>
      </w:tr>
      <w:tr w:rsidR="00636DC6" w:rsidRPr="00170508" w14:paraId="7C114218" w14:textId="77777777" w:rsidTr="00FD02C8">
        <w:trPr>
          <w:jc w:val="center"/>
        </w:trPr>
        <w:tc>
          <w:tcPr>
            <w:tcW w:w="2062" w:type="dxa"/>
            <w:tcBorders>
              <w:top w:val="nil"/>
              <w:left w:val="single" w:sz="4" w:space="0" w:color="auto"/>
              <w:bottom w:val="nil"/>
              <w:right w:val="single" w:sz="4" w:space="0" w:color="auto"/>
            </w:tcBorders>
            <w:vAlign w:val="center"/>
          </w:tcPr>
          <w:p w14:paraId="2733614A"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9282613"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49B113" w14:textId="77777777" w:rsidR="00636DC6" w:rsidRPr="00170508" w:rsidRDefault="00636DC6" w:rsidP="00636DC6">
            <w:pPr>
              <w:pStyle w:val="TAC"/>
              <w:rPr>
                <w:rFonts w:eastAsia="DengXian"/>
                <w:lang w:eastAsia="zh-CN"/>
              </w:rPr>
            </w:pPr>
            <w:r w:rsidRPr="00170508">
              <w:rPr>
                <w:rFonts w:eastAsia="DengXian"/>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6A1AD747"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22C1B389" w14:textId="77777777" w:rsidR="00636DC6" w:rsidRPr="00170508" w:rsidRDefault="00636DC6" w:rsidP="00636DC6">
            <w:pPr>
              <w:pStyle w:val="TAC"/>
              <w:rPr>
                <w:rFonts w:eastAsia="DengXian"/>
                <w:lang w:eastAsia="zh-CN"/>
              </w:rPr>
            </w:pPr>
          </w:p>
        </w:tc>
      </w:tr>
      <w:tr w:rsidR="00636DC6" w:rsidRPr="00170508" w14:paraId="77E73016" w14:textId="77777777" w:rsidTr="00FD02C8">
        <w:trPr>
          <w:jc w:val="center"/>
        </w:trPr>
        <w:tc>
          <w:tcPr>
            <w:tcW w:w="2062" w:type="dxa"/>
            <w:tcBorders>
              <w:top w:val="nil"/>
              <w:left w:val="single" w:sz="4" w:space="0" w:color="auto"/>
              <w:bottom w:val="nil"/>
              <w:right w:val="single" w:sz="4" w:space="0" w:color="auto"/>
            </w:tcBorders>
            <w:vAlign w:val="center"/>
          </w:tcPr>
          <w:p w14:paraId="3D217CD1"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8BE3F8F"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991E6D" w14:textId="77777777" w:rsidR="00636DC6" w:rsidRPr="00170508" w:rsidRDefault="00636DC6" w:rsidP="00636DC6">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E310E65"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5B020784" w14:textId="77777777" w:rsidR="00636DC6" w:rsidRPr="00170508" w:rsidRDefault="00636DC6" w:rsidP="00636DC6">
            <w:pPr>
              <w:pStyle w:val="TAC"/>
              <w:rPr>
                <w:rFonts w:eastAsia="DengXian"/>
                <w:lang w:eastAsia="zh-CN"/>
              </w:rPr>
            </w:pPr>
          </w:p>
        </w:tc>
      </w:tr>
      <w:tr w:rsidR="00636DC6" w:rsidRPr="00170508" w14:paraId="65A7C7B2" w14:textId="77777777" w:rsidTr="00FD02C8">
        <w:trPr>
          <w:jc w:val="center"/>
        </w:trPr>
        <w:tc>
          <w:tcPr>
            <w:tcW w:w="2062" w:type="dxa"/>
            <w:tcBorders>
              <w:top w:val="nil"/>
              <w:left w:val="single" w:sz="4" w:space="0" w:color="auto"/>
              <w:bottom w:val="nil"/>
              <w:right w:val="single" w:sz="4" w:space="0" w:color="auto"/>
            </w:tcBorders>
            <w:vAlign w:val="center"/>
          </w:tcPr>
          <w:p w14:paraId="7B2CB3B9"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CF7CA99"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243C4E" w14:textId="77777777" w:rsidR="00636DC6" w:rsidRPr="00170508" w:rsidRDefault="00636DC6" w:rsidP="00636DC6">
            <w:pPr>
              <w:pStyle w:val="TAC"/>
              <w:rPr>
                <w:rFonts w:eastAsia="DengXian"/>
                <w:lang w:eastAsia="zh-CN"/>
              </w:rPr>
            </w:pPr>
            <w:r w:rsidRPr="004A1BC6">
              <w:rPr>
                <w:rFonts w:eastAsia="DengXian"/>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E2A4565" w14:textId="77777777" w:rsidR="00636DC6" w:rsidRPr="004A1BC6" w:rsidRDefault="00636DC6" w:rsidP="00636DC6">
            <w:pPr>
              <w:pStyle w:val="TAC"/>
              <w:rPr>
                <w:rFonts w:eastAsia="DengXian"/>
                <w:lang w:eastAsia="zh-CN"/>
              </w:rPr>
            </w:pPr>
            <w:r w:rsidRPr="004A1BC6">
              <w:rPr>
                <w:rFonts w:eastAsia="DengXian"/>
                <w:lang w:eastAsia="zh-CN"/>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06B4EAFE" w14:textId="77777777" w:rsidR="00636DC6" w:rsidRPr="00170508" w:rsidRDefault="00636DC6" w:rsidP="00636DC6">
            <w:pPr>
              <w:pStyle w:val="TAC"/>
              <w:rPr>
                <w:rFonts w:eastAsia="DengXian"/>
                <w:lang w:eastAsia="zh-CN"/>
              </w:rPr>
            </w:pPr>
            <w:r w:rsidRPr="004A1BC6">
              <w:rPr>
                <w:rFonts w:eastAsia="DengXian"/>
                <w:lang w:eastAsia="zh-CN"/>
              </w:rPr>
              <w:t>4 and 5</w:t>
            </w:r>
          </w:p>
        </w:tc>
      </w:tr>
      <w:tr w:rsidR="00636DC6" w:rsidRPr="00170508" w14:paraId="2BC0F86E" w14:textId="77777777" w:rsidTr="00FD02C8">
        <w:trPr>
          <w:jc w:val="center"/>
        </w:trPr>
        <w:tc>
          <w:tcPr>
            <w:tcW w:w="2062" w:type="dxa"/>
            <w:tcBorders>
              <w:top w:val="nil"/>
              <w:left w:val="single" w:sz="4" w:space="0" w:color="auto"/>
              <w:bottom w:val="nil"/>
              <w:right w:val="single" w:sz="4" w:space="0" w:color="auto"/>
            </w:tcBorders>
            <w:vAlign w:val="center"/>
          </w:tcPr>
          <w:p w14:paraId="70A4E50F"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0F451C9"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F23DB3" w14:textId="77777777" w:rsidR="00636DC6" w:rsidRPr="00170508" w:rsidRDefault="00636DC6" w:rsidP="00636DC6">
            <w:pPr>
              <w:pStyle w:val="TAC"/>
              <w:rPr>
                <w:rFonts w:eastAsia="DengXian"/>
                <w:lang w:eastAsia="zh-CN"/>
              </w:rPr>
            </w:pPr>
            <w:r w:rsidRPr="004A1BC6">
              <w:rPr>
                <w:rFonts w:eastAsia="DengXian"/>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6335BFE9" w14:textId="77777777" w:rsidR="00636DC6" w:rsidRPr="004A1BC6" w:rsidRDefault="00636DC6" w:rsidP="00636DC6">
            <w:pPr>
              <w:pStyle w:val="TAC"/>
              <w:rPr>
                <w:rFonts w:eastAsia="DengXian"/>
                <w:lang w:eastAsia="zh-CN"/>
              </w:rPr>
            </w:pPr>
            <w:r w:rsidRPr="004A1BC6">
              <w:rPr>
                <w:rFonts w:eastAsia="DengXian"/>
                <w:lang w:eastAsia="zh-CN"/>
              </w:rPr>
              <w:t>n14 channel bandwidths in Table 5.3.5-1</w:t>
            </w:r>
          </w:p>
        </w:tc>
        <w:tc>
          <w:tcPr>
            <w:tcW w:w="1496" w:type="dxa"/>
            <w:tcBorders>
              <w:top w:val="nil"/>
              <w:left w:val="single" w:sz="4" w:space="0" w:color="auto"/>
              <w:bottom w:val="nil"/>
              <w:right w:val="single" w:sz="4" w:space="0" w:color="auto"/>
            </w:tcBorders>
            <w:vAlign w:val="center"/>
          </w:tcPr>
          <w:p w14:paraId="201048AE" w14:textId="77777777" w:rsidR="00636DC6" w:rsidRPr="00170508" w:rsidRDefault="00636DC6" w:rsidP="00636DC6">
            <w:pPr>
              <w:pStyle w:val="TAC"/>
              <w:rPr>
                <w:rFonts w:eastAsia="DengXian"/>
                <w:lang w:eastAsia="zh-CN"/>
              </w:rPr>
            </w:pPr>
          </w:p>
        </w:tc>
      </w:tr>
      <w:tr w:rsidR="00636DC6" w:rsidRPr="00170508" w14:paraId="7592EB82"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250756CD"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599AAD9"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3C1F66" w14:textId="77777777" w:rsidR="00636DC6" w:rsidRPr="00170508" w:rsidRDefault="00636DC6" w:rsidP="00636DC6">
            <w:pPr>
              <w:pStyle w:val="TAC"/>
              <w:rPr>
                <w:rFonts w:eastAsia="DengXian"/>
                <w:lang w:eastAsia="zh-CN"/>
              </w:rPr>
            </w:pPr>
            <w:r w:rsidRPr="004A1BC6">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48D5A5C" w14:textId="77777777" w:rsidR="00636DC6" w:rsidRPr="004A1BC6" w:rsidRDefault="00636DC6" w:rsidP="00636DC6">
            <w:pPr>
              <w:pStyle w:val="TAC"/>
              <w:rPr>
                <w:rFonts w:eastAsia="DengXian"/>
                <w:lang w:eastAsia="zh-CN"/>
              </w:rPr>
            </w:pPr>
            <w:r w:rsidRPr="004A1BC6">
              <w:rPr>
                <w:rFonts w:eastAsia="DengXian"/>
                <w:lang w:eastAsia="zh-CN"/>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3DD027C8" w14:textId="77777777" w:rsidR="00636DC6" w:rsidRPr="00170508" w:rsidRDefault="00636DC6" w:rsidP="00636DC6">
            <w:pPr>
              <w:pStyle w:val="TAC"/>
              <w:rPr>
                <w:rFonts w:eastAsia="DengXian"/>
                <w:lang w:eastAsia="zh-CN"/>
              </w:rPr>
            </w:pPr>
          </w:p>
        </w:tc>
      </w:tr>
      <w:tr w:rsidR="00636DC6" w:rsidRPr="00170508" w14:paraId="06986A21"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2061E1D9" w14:textId="77777777" w:rsidR="00636DC6" w:rsidRPr="00170508" w:rsidRDefault="00636DC6" w:rsidP="00636DC6">
            <w:pPr>
              <w:pStyle w:val="TAC"/>
              <w:rPr>
                <w:rFonts w:eastAsia="DengXian"/>
                <w:lang w:eastAsia="zh-CN"/>
              </w:rPr>
            </w:pPr>
            <w:r w:rsidRPr="00170508">
              <w:rPr>
                <w:rFonts w:eastAsia="DengXian"/>
                <w:lang w:eastAsia="zh-CN"/>
              </w:rPr>
              <w:t>CA_n2(2A)-n14A-n66A</w:t>
            </w:r>
          </w:p>
        </w:tc>
        <w:tc>
          <w:tcPr>
            <w:tcW w:w="1716" w:type="dxa"/>
            <w:tcBorders>
              <w:top w:val="single" w:sz="4" w:space="0" w:color="auto"/>
              <w:left w:val="single" w:sz="4" w:space="0" w:color="auto"/>
              <w:bottom w:val="nil"/>
              <w:right w:val="single" w:sz="4" w:space="0" w:color="auto"/>
            </w:tcBorders>
            <w:vAlign w:val="center"/>
          </w:tcPr>
          <w:p w14:paraId="662212FA" w14:textId="77777777" w:rsidR="00636DC6" w:rsidRPr="00170508" w:rsidRDefault="00636DC6" w:rsidP="00636DC6">
            <w:pPr>
              <w:pStyle w:val="TAC"/>
              <w:rPr>
                <w:rFonts w:eastAsia="DengXian"/>
                <w:lang w:eastAsia="zh-CN"/>
              </w:rPr>
            </w:pPr>
            <w:r w:rsidRPr="00170508">
              <w:rPr>
                <w:rFonts w:eastAsia="DengXian"/>
                <w:lang w:eastAsia="zh-CN"/>
              </w:rPr>
              <w:t>CA_n2A-n14A</w:t>
            </w:r>
          </w:p>
          <w:p w14:paraId="443EF628" w14:textId="77777777" w:rsidR="00636DC6" w:rsidRPr="00170508" w:rsidRDefault="00636DC6" w:rsidP="00636DC6">
            <w:pPr>
              <w:pStyle w:val="TAC"/>
              <w:rPr>
                <w:rFonts w:eastAsia="DengXian"/>
                <w:lang w:eastAsia="zh-CN"/>
              </w:rPr>
            </w:pPr>
            <w:r w:rsidRPr="00170508">
              <w:rPr>
                <w:rFonts w:eastAsia="DengXian"/>
                <w:lang w:eastAsia="zh-CN"/>
              </w:rPr>
              <w:t>CA_n2A-n66A</w:t>
            </w:r>
          </w:p>
          <w:p w14:paraId="3E76479B" w14:textId="77777777" w:rsidR="00636DC6" w:rsidRPr="00170508" w:rsidRDefault="00636DC6" w:rsidP="00636DC6">
            <w:pPr>
              <w:pStyle w:val="TAC"/>
              <w:rPr>
                <w:rFonts w:eastAsia="DengXian"/>
                <w:lang w:eastAsia="zh-CN"/>
              </w:rPr>
            </w:pPr>
            <w:r w:rsidRPr="00170508">
              <w:rPr>
                <w:rFonts w:eastAsia="DengXian"/>
                <w:lang w:eastAsia="zh-CN"/>
              </w:rPr>
              <w:t>CA_n14A-n66A</w:t>
            </w:r>
          </w:p>
        </w:tc>
        <w:tc>
          <w:tcPr>
            <w:tcW w:w="772" w:type="dxa"/>
            <w:tcBorders>
              <w:top w:val="single" w:sz="4" w:space="0" w:color="auto"/>
              <w:left w:val="single" w:sz="4" w:space="0" w:color="auto"/>
              <w:bottom w:val="single" w:sz="4" w:space="0" w:color="auto"/>
              <w:right w:val="single" w:sz="4" w:space="0" w:color="auto"/>
            </w:tcBorders>
            <w:vAlign w:val="center"/>
          </w:tcPr>
          <w:p w14:paraId="5AA5CE70" w14:textId="77777777" w:rsidR="00636DC6" w:rsidRPr="00170508" w:rsidRDefault="00636DC6" w:rsidP="00636DC6">
            <w:pPr>
              <w:pStyle w:val="TAC"/>
              <w:rPr>
                <w:rFonts w:eastAsia="DengXian"/>
                <w:lang w:eastAsia="zh-CN"/>
              </w:rPr>
            </w:pPr>
            <w:r w:rsidRPr="00170508">
              <w:rPr>
                <w:rFonts w:eastAsia="DengXian"/>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5ED8351"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CA_n2(2A)_BCS0</w:t>
            </w:r>
          </w:p>
        </w:tc>
        <w:tc>
          <w:tcPr>
            <w:tcW w:w="1496" w:type="dxa"/>
            <w:tcBorders>
              <w:top w:val="nil"/>
              <w:left w:val="single" w:sz="4" w:space="0" w:color="auto"/>
              <w:bottom w:val="nil"/>
              <w:right w:val="single" w:sz="4" w:space="0" w:color="auto"/>
            </w:tcBorders>
            <w:vAlign w:val="center"/>
          </w:tcPr>
          <w:p w14:paraId="23D39218" w14:textId="77777777" w:rsidR="00636DC6" w:rsidRPr="00170508" w:rsidRDefault="00636DC6" w:rsidP="00636DC6">
            <w:pPr>
              <w:pStyle w:val="TAC"/>
              <w:rPr>
                <w:rFonts w:eastAsia="DengXian"/>
                <w:lang w:eastAsia="zh-CN"/>
              </w:rPr>
            </w:pPr>
            <w:r w:rsidRPr="00170508">
              <w:rPr>
                <w:rFonts w:eastAsia="DengXian"/>
                <w:lang w:eastAsia="zh-CN"/>
              </w:rPr>
              <w:t>0</w:t>
            </w:r>
          </w:p>
        </w:tc>
      </w:tr>
      <w:tr w:rsidR="00636DC6" w:rsidRPr="00170508" w14:paraId="1A45BC37" w14:textId="77777777" w:rsidTr="00FD02C8">
        <w:trPr>
          <w:jc w:val="center"/>
        </w:trPr>
        <w:tc>
          <w:tcPr>
            <w:tcW w:w="2062" w:type="dxa"/>
            <w:tcBorders>
              <w:top w:val="nil"/>
              <w:left w:val="single" w:sz="4" w:space="0" w:color="auto"/>
              <w:bottom w:val="nil"/>
              <w:right w:val="single" w:sz="4" w:space="0" w:color="auto"/>
            </w:tcBorders>
            <w:vAlign w:val="center"/>
          </w:tcPr>
          <w:p w14:paraId="202C2B70"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98B2B0C"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FF5083" w14:textId="77777777" w:rsidR="00636DC6" w:rsidRPr="00170508" w:rsidRDefault="00636DC6" w:rsidP="00636DC6">
            <w:pPr>
              <w:pStyle w:val="TAC"/>
              <w:rPr>
                <w:rFonts w:eastAsia="DengXian"/>
                <w:lang w:eastAsia="zh-CN"/>
              </w:rPr>
            </w:pPr>
            <w:r w:rsidRPr="00170508">
              <w:rPr>
                <w:rFonts w:eastAsia="DengXian"/>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3FC093AC"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59EDFE68" w14:textId="77777777" w:rsidR="00636DC6" w:rsidRPr="00170508" w:rsidRDefault="00636DC6" w:rsidP="00636DC6">
            <w:pPr>
              <w:pStyle w:val="TAC"/>
              <w:rPr>
                <w:rFonts w:eastAsia="DengXian"/>
                <w:lang w:eastAsia="zh-CN"/>
              </w:rPr>
            </w:pPr>
          </w:p>
        </w:tc>
      </w:tr>
      <w:tr w:rsidR="00636DC6" w:rsidRPr="00170508" w14:paraId="73BF6D5F" w14:textId="77777777" w:rsidTr="00FD02C8">
        <w:trPr>
          <w:jc w:val="center"/>
        </w:trPr>
        <w:tc>
          <w:tcPr>
            <w:tcW w:w="2062" w:type="dxa"/>
            <w:tcBorders>
              <w:top w:val="nil"/>
              <w:left w:val="single" w:sz="4" w:space="0" w:color="auto"/>
              <w:bottom w:val="nil"/>
              <w:right w:val="single" w:sz="4" w:space="0" w:color="auto"/>
            </w:tcBorders>
            <w:vAlign w:val="center"/>
          </w:tcPr>
          <w:p w14:paraId="00525B0F"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27BF017"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B6918E" w14:textId="77777777" w:rsidR="00636DC6" w:rsidRPr="00170508" w:rsidRDefault="00636DC6" w:rsidP="00636DC6">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1FAA55D"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17A6C425" w14:textId="77777777" w:rsidR="00636DC6" w:rsidRPr="00170508" w:rsidRDefault="00636DC6" w:rsidP="00636DC6">
            <w:pPr>
              <w:pStyle w:val="TAC"/>
              <w:rPr>
                <w:rFonts w:eastAsia="DengXian"/>
                <w:lang w:eastAsia="zh-CN"/>
              </w:rPr>
            </w:pPr>
          </w:p>
        </w:tc>
      </w:tr>
      <w:tr w:rsidR="00636DC6" w:rsidRPr="00170508" w14:paraId="6E6E1E0F" w14:textId="77777777" w:rsidTr="00FD02C8">
        <w:trPr>
          <w:jc w:val="center"/>
        </w:trPr>
        <w:tc>
          <w:tcPr>
            <w:tcW w:w="2062" w:type="dxa"/>
            <w:tcBorders>
              <w:top w:val="nil"/>
              <w:left w:val="single" w:sz="4" w:space="0" w:color="auto"/>
              <w:bottom w:val="nil"/>
              <w:right w:val="single" w:sz="4" w:space="0" w:color="auto"/>
            </w:tcBorders>
            <w:vAlign w:val="center"/>
          </w:tcPr>
          <w:p w14:paraId="11D3BC9E"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2F7AA7B"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53E32F" w14:textId="77777777" w:rsidR="00636DC6" w:rsidRPr="00170508" w:rsidRDefault="00636DC6" w:rsidP="00636DC6">
            <w:pPr>
              <w:pStyle w:val="TAC"/>
              <w:rPr>
                <w:rFonts w:eastAsia="DengXian"/>
                <w:lang w:eastAsia="zh-CN"/>
              </w:rPr>
            </w:pPr>
            <w:r w:rsidRPr="004A1BC6">
              <w:rPr>
                <w:rFonts w:eastAsia="DengXian"/>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73F6C41" w14:textId="77777777" w:rsidR="00636DC6" w:rsidRPr="004A1BC6" w:rsidRDefault="00636DC6" w:rsidP="00636DC6">
            <w:pPr>
              <w:pStyle w:val="TAC"/>
              <w:rPr>
                <w:rFonts w:eastAsia="DengXian"/>
                <w:lang w:eastAsia="zh-CN"/>
              </w:rPr>
            </w:pPr>
            <w:r w:rsidRPr="004A1BC6">
              <w:rPr>
                <w:rFonts w:eastAsia="DengXian"/>
                <w:lang w:eastAsia="zh-CN"/>
              </w:rPr>
              <w:t>CA_n2(2A)_BCS4 and 5</w:t>
            </w:r>
          </w:p>
        </w:tc>
        <w:tc>
          <w:tcPr>
            <w:tcW w:w="1496" w:type="dxa"/>
            <w:tcBorders>
              <w:top w:val="nil"/>
              <w:left w:val="single" w:sz="4" w:space="0" w:color="auto"/>
              <w:bottom w:val="single" w:sz="4" w:space="0" w:color="auto"/>
              <w:right w:val="single" w:sz="4" w:space="0" w:color="auto"/>
            </w:tcBorders>
            <w:vAlign w:val="center"/>
          </w:tcPr>
          <w:p w14:paraId="7728AC7D" w14:textId="77777777" w:rsidR="00636DC6" w:rsidRPr="00170508" w:rsidRDefault="00636DC6" w:rsidP="00636DC6">
            <w:pPr>
              <w:pStyle w:val="TAC"/>
              <w:rPr>
                <w:rFonts w:eastAsia="DengXian"/>
                <w:lang w:eastAsia="zh-CN"/>
              </w:rPr>
            </w:pPr>
            <w:r w:rsidRPr="004A1BC6">
              <w:rPr>
                <w:rFonts w:eastAsia="DengXian"/>
                <w:lang w:eastAsia="zh-CN"/>
              </w:rPr>
              <w:t>4 and 5</w:t>
            </w:r>
          </w:p>
        </w:tc>
      </w:tr>
      <w:tr w:rsidR="00636DC6" w:rsidRPr="00170508" w14:paraId="27206F17" w14:textId="77777777" w:rsidTr="00FD02C8">
        <w:trPr>
          <w:jc w:val="center"/>
        </w:trPr>
        <w:tc>
          <w:tcPr>
            <w:tcW w:w="2062" w:type="dxa"/>
            <w:tcBorders>
              <w:top w:val="nil"/>
              <w:left w:val="single" w:sz="4" w:space="0" w:color="auto"/>
              <w:bottom w:val="nil"/>
              <w:right w:val="single" w:sz="4" w:space="0" w:color="auto"/>
            </w:tcBorders>
            <w:vAlign w:val="center"/>
          </w:tcPr>
          <w:p w14:paraId="11841FF6"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4CAD33F"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16D82D" w14:textId="77777777" w:rsidR="00636DC6" w:rsidRPr="00170508" w:rsidRDefault="00636DC6" w:rsidP="00636DC6">
            <w:pPr>
              <w:pStyle w:val="TAC"/>
              <w:rPr>
                <w:rFonts w:eastAsia="DengXian"/>
                <w:lang w:eastAsia="zh-CN"/>
              </w:rPr>
            </w:pPr>
            <w:r w:rsidRPr="004A1BC6">
              <w:rPr>
                <w:rFonts w:eastAsia="DengXian"/>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3B700A58" w14:textId="77777777" w:rsidR="00636DC6" w:rsidRPr="004A1BC6" w:rsidRDefault="00636DC6" w:rsidP="00636DC6">
            <w:pPr>
              <w:pStyle w:val="TAC"/>
              <w:rPr>
                <w:rFonts w:eastAsia="DengXian"/>
                <w:lang w:eastAsia="zh-CN"/>
              </w:rPr>
            </w:pPr>
            <w:r w:rsidRPr="004A1BC6">
              <w:rPr>
                <w:rFonts w:eastAsia="DengXian"/>
                <w:lang w:eastAsia="zh-CN"/>
              </w:rPr>
              <w:t>n14 channel bandwidths in Table 5.3.5-1</w:t>
            </w:r>
          </w:p>
        </w:tc>
        <w:tc>
          <w:tcPr>
            <w:tcW w:w="1496" w:type="dxa"/>
            <w:tcBorders>
              <w:top w:val="nil"/>
              <w:left w:val="single" w:sz="4" w:space="0" w:color="auto"/>
              <w:bottom w:val="single" w:sz="4" w:space="0" w:color="auto"/>
              <w:right w:val="single" w:sz="4" w:space="0" w:color="auto"/>
            </w:tcBorders>
            <w:vAlign w:val="center"/>
          </w:tcPr>
          <w:p w14:paraId="54499D32" w14:textId="77777777" w:rsidR="00636DC6" w:rsidRPr="00170508" w:rsidRDefault="00636DC6" w:rsidP="00636DC6">
            <w:pPr>
              <w:pStyle w:val="TAC"/>
              <w:rPr>
                <w:rFonts w:eastAsia="DengXian"/>
                <w:lang w:eastAsia="zh-CN"/>
              </w:rPr>
            </w:pPr>
          </w:p>
        </w:tc>
      </w:tr>
      <w:tr w:rsidR="00636DC6" w:rsidRPr="00170508" w14:paraId="618F6E61"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22529CB9"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653371A"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75CEBD" w14:textId="77777777" w:rsidR="00636DC6" w:rsidRPr="00170508" w:rsidRDefault="00636DC6" w:rsidP="00636DC6">
            <w:pPr>
              <w:pStyle w:val="TAC"/>
              <w:rPr>
                <w:rFonts w:eastAsia="DengXian"/>
                <w:lang w:eastAsia="zh-CN"/>
              </w:rPr>
            </w:pPr>
            <w:r w:rsidRPr="004A1BC6">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F8910E3" w14:textId="77777777" w:rsidR="00636DC6" w:rsidRPr="004A1BC6" w:rsidRDefault="00636DC6" w:rsidP="00636DC6">
            <w:pPr>
              <w:pStyle w:val="TAC"/>
              <w:rPr>
                <w:rFonts w:eastAsia="DengXian"/>
                <w:lang w:eastAsia="zh-CN"/>
              </w:rPr>
            </w:pPr>
            <w:r w:rsidRPr="004A1BC6">
              <w:rPr>
                <w:rFonts w:eastAsia="DengXian"/>
                <w:lang w:eastAsia="zh-CN"/>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3859A158" w14:textId="77777777" w:rsidR="00636DC6" w:rsidRPr="00170508" w:rsidRDefault="00636DC6" w:rsidP="00636DC6">
            <w:pPr>
              <w:pStyle w:val="TAC"/>
              <w:rPr>
                <w:rFonts w:eastAsia="DengXian"/>
                <w:lang w:eastAsia="zh-CN"/>
              </w:rPr>
            </w:pPr>
          </w:p>
        </w:tc>
      </w:tr>
      <w:tr w:rsidR="00636DC6" w:rsidRPr="00170508" w14:paraId="4F03E2B8"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568A6F08" w14:textId="77777777" w:rsidR="00636DC6" w:rsidRPr="00170508" w:rsidRDefault="00636DC6" w:rsidP="00636DC6">
            <w:pPr>
              <w:pStyle w:val="TAC"/>
              <w:rPr>
                <w:rFonts w:eastAsia="DengXian"/>
                <w:lang w:eastAsia="zh-CN"/>
              </w:rPr>
            </w:pPr>
            <w:r w:rsidRPr="00170508">
              <w:rPr>
                <w:rFonts w:eastAsia="DengXian"/>
                <w:lang w:eastAsia="zh-CN"/>
              </w:rPr>
              <w:t>CA_n2(2A)-n14A-n66(2A)</w:t>
            </w:r>
          </w:p>
        </w:tc>
        <w:tc>
          <w:tcPr>
            <w:tcW w:w="1716" w:type="dxa"/>
            <w:tcBorders>
              <w:top w:val="single" w:sz="4" w:space="0" w:color="auto"/>
              <w:left w:val="single" w:sz="4" w:space="0" w:color="auto"/>
              <w:bottom w:val="nil"/>
              <w:right w:val="single" w:sz="4" w:space="0" w:color="auto"/>
            </w:tcBorders>
            <w:vAlign w:val="center"/>
          </w:tcPr>
          <w:p w14:paraId="17D2600C" w14:textId="77777777" w:rsidR="00636DC6" w:rsidRPr="00170508" w:rsidRDefault="00636DC6" w:rsidP="00636DC6">
            <w:pPr>
              <w:pStyle w:val="TAC"/>
              <w:rPr>
                <w:rFonts w:eastAsia="DengXian"/>
                <w:lang w:eastAsia="zh-CN"/>
              </w:rPr>
            </w:pPr>
            <w:r w:rsidRPr="00170508">
              <w:rPr>
                <w:rFonts w:eastAsia="DengXian"/>
                <w:lang w:eastAsia="zh-CN"/>
              </w:rPr>
              <w:t>CA_n2A-n14A</w:t>
            </w:r>
          </w:p>
          <w:p w14:paraId="7CBB738A" w14:textId="77777777" w:rsidR="00636DC6" w:rsidRPr="00170508" w:rsidRDefault="00636DC6" w:rsidP="00636DC6">
            <w:pPr>
              <w:pStyle w:val="TAC"/>
              <w:rPr>
                <w:rFonts w:eastAsia="DengXian"/>
                <w:lang w:eastAsia="zh-CN"/>
              </w:rPr>
            </w:pPr>
            <w:r w:rsidRPr="00170508">
              <w:rPr>
                <w:rFonts w:eastAsia="DengXian"/>
                <w:lang w:eastAsia="zh-CN"/>
              </w:rPr>
              <w:t>CA_n2A-n66A</w:t>
            </w:r>
          </w:p>
          <w:p w14:paraId="3E4C6467" w14:textId="77777777" w:rsidR="00636DC6" w:rsidRPr="00170508" w:rsidRDefault="00636DC6" w:rsidP="00636DC6">
            <w:pPr>
              <w:pStyle w:val="TAC"/>
              <w:rPr>
                <w:rFonts w:eastAsia="DengXian"/>
                <w:lang w:eastAsia="zh-CN"/>
              </w:rPr>
            </w:pPr>
            <w:r w:rsidRPr="00170508">
              <w:rPr>
                <w:rFonts w:eastAsia="DengXian"/>
                <w:lang w:eastAsia="zh-CN"/>
              </w:rPr>
              <w:t>CA_n14A-n66A</w:t>
            </w:r>
          </w:p>
        </w:tc>
        <w:tc>
          <w:tcPr>
            <w:tcW w:w="772" w:type="dxa"/>
            <w:tcBorders>
              <w:top w:val="single" w:sz="4" w:space="0" w:color="auto"/>
              <w:left w:val="single" w:sz="4" w:space="0" w:color="auto"/>
              <w:bottom w:val="single" w:sz="4" w:space="0" w:color="auto"/>
              <w:right w:val="single" w:sz="4" w:space="0" w:color="auto"/>
            </w:tcBorders>
            <w:vAlign w:val="center"/>
          </w:tcPr>
          <w:p w14:paraId="13B49338" w14:textId="77777777" w:rsidR="00636DC6" w:rsidRPr="00170508" w:rsidRDefault="00636DC6" w:rsidP="00636DC6">
            <w:pPr>
              <w:pStyle w:val="TAC"/>
              <w:rPr>
                <w:rFonts w:eastAsia="DengXian"/>
                <w:lang w:eastAsia="zh-CN"/>
              </w:rPr>
            </w:pPr>
            <w:r w:rsidRPr="00170508">
              <w:rPr>
                <w:rFonts w:eastAsia="DengXian"/>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1808FFB"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0C205259" w14:textId="77777777" w:rsidR="00636DC6" w:rsidRPr="00170508" w:rsidRDefault="00636DC6" w:rsidP="00636DC6">
            <w:pPr>
              <w:pStyle w:val="TAC"/>
              <w:rPr>
                <w:rFonts w:eastAsia="DengXian"/>
                <w:lang w:eastAsia="zh-CN"/>
              </w:rPr>
            </w:pPr>
            <w:r w:rsidRPr="00170508">
              <w:rPr>
                <w:rFonts w:eastAsia="DengXian"/>
                <w:lang w:eastAsia="zh-CN"/>
              </w:rPr>
              <w:t>0</w:t>
            </w:r>
          </w:p>
        </w:tc>
      </w:tr>
      <w:tr w:rsidR="00636DC6" w:rsidRPr="00170508" w14:paraId="193DB017" w14:textId="77777777" w:rsidTr="00FD02C8">
        <w:trPr>
          <w:jc w:val="center"/>
        </w:trPr>
        <w:tc>
          <w:tcPr>
            <w:tcW w:w="2062" w:type="dxa"/>
            <w:tcBorders>
              <w:top w:val="nil"/>
              <w:left w:val="single" w:sz="4" w:space="0" w:color="auto"/>
              <w:bottom w:val="nil"/>
              <w:right w:val="single" w:sz="4" w:space="0" w:color="auto"/>
            </w:tcBorders>
            <w:vAlign w:val="center"/>
          </w:tcPr>
          <w:p w14:paraId="631D8422"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E62FDA4"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A96EFF" w14:textId="77777777" w:rsidR="00636DC6" w:rsidRPr="00170508" w:rsidRDefault="00636DC6" w:rsidP="00636DC6">
            <w:pPr>
              <w:pStyle w:val="TAC"/>
              <w:rPr>
                <w:rFonts w:eastAsia="DengXian"/>
                <w:lang w:eastAsia="zh-CN"/>
              </w:rPr>
            </w:pPr>
            <w:r w:rsidRPr="00170508">
              <w:rPr>
                <w:rFonts w:eastAsia="DengXian"/>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1D13EE34"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20A5F1E5" w14:textId="77777777" w:rsidR="00636DC6" w:rsidRPr="00170508" w:rsidRDefault="00636DC6" w:rsidP="00636DC6">
            <w:pPr>
              <w:pStyle w:val="TAC"/>
              <w:rPr>
                <w:rFonts w:eastAsia="DengXian"/>
                <w:lang w:eastAsia="zh-CN"/>
              </w:rPr>
            </w:pPr>
          </w:p>
        </w:tc>
      </w:tr>
      <w:tr w:rsidR="00636DC6" w:rsidRPr="00170508" w14:paraId="513D40DB" w14:textId="77777777" w:rsidTr="00FD02C8">
        <w:trPr>
          <w:jc w:val="center"/>
        </w:trPr>
        <w:tc>
          <w:tcPr>
            <w:tcW w:w="2062" w:type="dxa"/>
            <w:tcBorders>
              <w:top w:val="nil"/>
              <w:left w:val="single" w:sz="4" w:space="0" w:color="auto"/>
              <w:bottom w:val="nil"/>
              <w:right w:val="single" w:sz="4" w:space="0" w:color="auto"/>
            </w:tcBorders>
            <w:vAlign w:val="center"/>
          </w:tcPr>
          <w:p w14:paraId="6E992A49"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4F81AC0"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26DE57" w14:textId="77777777" w:rsidR="00636DC6" w:rsidRPr="00170508" w:rsidRDefault="00636DC6" w:rsidP="00636DC6">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72C77FD"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eastAsia="zh-CN" w:bidi="ar"/>
              </w:rPr>
              <w:t>CA_n66(2A)_BCS1</w:t>
            </w:r>
          </w:p>
        </w:tc>
        <w:tc>
          <w:tcPr>
            <w:tcW w:w="1496" w:type="dxa"/>
            <w:tcBorders>
              <w:top w:val="nil"/>
              <w:left w:val="single" w:sz="4" w:space="0" w:color="auto"/>
              <w:bottom w:val="single" w:sz="4" w:space="0" w:color="auto"/>
              <w:right w:val="single" w:sz="4" w:space="0" w:color="auto"/>
            </w:tcBorders>
            <w:vAlign w:val="center"/>
          </w:tcPr>
          <w:p w14:paraId="2003EA39" w14:textId="77777777" w:rsidR="00636DC6" w:rsidRPr="00170508" w:rsidRDefault="00636DC6" w:rsidP="00636DC6">
            <w:pPr>
              <w:pStyle w:val="TAC"/>
              <w:rPr>
                <w:rFonts w:eastAsia="DengXian"/>
                <w:lang w:eastAsia="zh-CN"/>
              </w:rPr>
            </w:pPr>
          </w:p>
        </w:tc>
      </w:tr>
      <w:tr w:rsidR="00636DC6" w:rsidRPr="00170508" w14:paraId="7F1A3E39" w14:textId="77777777" w:rsidTr="00FD02C8">
        <w:trPr>
          <w:jc w:val="center"/>
        </w:trPr>
        <w:tc>
          <w:tcPr>
            <w:tcW w:w="2062" w:type="dxa"/>
            <w:tcBorders>
              <w:top w:val="nil"/>
              <w:left w:val="single" w:sz="4" w:space="0" w:color="auto"/>
              <w:bottom w:val="nil"/>
              <w:right w:val="single" w:sz="4" w:space="0" w:color="auto"/>
            </w:tcBorders>
            <w:vAlign w:val="center"/>
          </w:tcPr>
          <w:p w14:paraId="35EDFB95"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5D95DCC"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F00657" w14:textId="77777777" w:rsidR="00636DC6" w:rsidRPr="00170508" w:rsidRDefault="00636DC6" w:rsidP="00636DC6">
            <w:pPr>
              <w:pStyle w:val="TAC"/>
              <w:rPr>
                <w:rFonts w:eastAsia="DengXian"/>
                <w:lang w:eastAsia="zh-CN"/>
              </w:rPr>
            </w:pPr>
            <w:r w:rsidRPr="004A1BC6">
              <w:rPr>
                <w:rFonts w:eastAsia="DengXian"/>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9303063" w14:textId="77777777" w:rsidR="00636DC6" w:rsidRPr="004A1BC6" w:rsidRDefault="00636DC6" w:rsidP="00636DC6">
            <w:pPr>
              <w:pStyle w:val="TAC"/>
              <w:rPr>
                <w:rFonts w:eastAsia="DengXian"/>
                <w:lang w:eastAsia="zh-CN"/>
              </w:rPr>
            </w:pPr>
            <w:r w:rsidRPr="004A1BC6">
              <w:rPr>
                <w:rFonts w:eastAsia="DengXian"/>
                <w:lang w:eastAsia="zh-CN"/>
              </w:rPr>
              <w:t>CA_n2(2A)_BCS4 and 5</w:t>
            </w:r>
          </w:p>
        </w:tc>
        <w:tc>
          <w:tcPr>
            <w:tcW w:w="1496" w:type="dxa"/>
            <w:tcBorders>
              <w:top w:val="single" w:sz="4" w:space="0" w:color="auto"/>
              <w:left w:val="single" w:sz="4" w:space="0" w:color="auto"/>
              <w:bottom w:val="nil"/>
              <w:right w:val="single" w:sz="4" w:space="0" w:color="auto"/>
            </w:tcBorders>
            <w:vAlign w:val="center"/>
          </w:tcPr>
          <w:p w14:paraId="28BD3EAD" w14:textId="77777777" w:rsidR="00636DC6" w:rsidRPr="00170508" w:rsidRDefault="00636DC6" w:rsidP="00636DC6">
            <w:pPr>
              <w:pStyle w:val="TAC"/>
              <w:rPr>
                <w:rFonts w:eastAsia="DengXian"/>
                <w:lang w:eastAsia="zh-CN"/>
              </w:rPr>
            </w:pPr>
            <w:r w:rsidRPr="004A1BC6">
              <w:rPr>
                <w:rFonts w:eastAsia="DengXian"/>
                <w:lang w:eastAsia="zh-CN"/>
              </w:rPr>
              <w:t>4 and 5</w:t>
            </w:r>
          </w:p>
        </w:tc>
      </w:tr>
      <w:tr w:rsidR="00636DC6" w:rsidRPr="00170508" w14:paraId="471F7EFE" w14:textId="77777777" w:rsidTr="00FD02C8">
        <w:trPr>
          <w:jc w:val="center"/>
        </w:trPr>
        <w:tc>
          <w:tcPr>
            <w:tcW w:w="2062" w:type="dxa"/>
            <w:tcBorders>
              <w:top w:val="nil"/>
              <w:left w:val="single" w:sz="4" w:space="0" w:color="auto"/>
              <w:bottom w:val="nil"/>
              <w:right w:val="single" w:sz="4" w:space="0" w:color="auto"/>
            </w:tcBorders>
            <w:vAlign w:val="center"/>
          </w:tcPr>
          <w:p w14:paraId="2CD20692"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052DE3E"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24A3C6" w14:textId="77777777" w:rsidR="00636DC6" w:rsidRPr="00170508" w:rsidRDefault="00636DC6" w:rsidP="00636DC6">
            <w:pPr>
              <w:pStyle w:val="TAC"/>
              <w:rPr>
                <w:rFonts w:eastAsia="DengXian"/>
                <w:lang w:eastAsia="zh-CN"/>
              </w:rPr>
            </w:pPr>
            <w:r w:rsidRPr="004A1BC6">
              <w:rPr>
                <w:rFonts w:eastAsia="DengXian"/>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56ABC60F" w14:textId="77777777" w:rsidR="00636DC6" w:rsidRPr="004A1BC6" w:rsidRDefault="00636DC6" w:rsidP="00636DC6">
            <w:pPr>
              <w:pStyle w:val="TAC"/>
              <w:rPr>
                <w:rFonts w:eastAsia="DengXian"/>
                <w:lang w:eastAsia="zh-CN"/>
              </w:rPr>
            </w:pPr>
            <w:r w:rsidRPr="004A1BC6">
              <w:rPr>
                <w:rFonts w:eastAsia="DengXian"/>
                <w:lang w:eastAsia="zh-CN"/>
              </w:rPr>
              <w:t>n14 channel bandwidths in Table 5.3.5-1</w:t>
            </w:r>
          </w:p>
        </w:tc>
        <w:tc>
          <w:tcPr>
            <w:tcW w:w="1496" w:type="dxa"/>
            <w:tcBorders>
              <w:top w:val="nil"/>
              <w:left w:val="single" w:sz="4" w:space="0" w:color="auto"/>
              <w:bottom w:val="nil"/>
              <w:right w:val="single" w:sz="4" w:space="0" w:color="auto"/>
            </w:tcBorders>
            <w:vAlign w:val="center"/>
          </w:tcPr>
          <w:p w14:paraId="16DA1334" w14:textId="77777777" w:rsidR="00636DC6" w:rsidRPr="00170508" w:rsidRDefault="00636DC6" w:rsidP="00636DC6">
            <w:pPr>
              <w:pStyle w:val="TAC"/>
              <w:rPr>
                <w:rFonts w:eastAsia="DengXian"/>
                <w:lang w:eastAsia="zh-CN"/>
              </w:rPr>
            </w:pPr>
          </w:p>
        </w:tc>
      </w:tr>
      <w:tr w:rsidR="00636DC6" w:rsidRPr="00170508" w14:paraId="1FCF0340"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1E57AC98"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485004A"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68CBC9" w14:textId="77777777" w:rsidR="00636DC6" w:rsidRPr="00170508" w:rsidRDefault="00636DC6" w:rsidP="00636DC6">
            <w:pPr>
              <w:pStyle w:val="TAC"/>
              <w:rPr>
                <w:rFonts w:eastAsia="DengXian"/>
                <w:lang w:eastAsia="zh-CN"/>
              </w:rPr>
            </w:pPr>
            <w:r w:rsidRPr="004A1BC6">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85E9AA3" w14:textId="77777777" w:rsidR="00636DC6" w:rsidRPr="004A1BC6" w:rsidRDefault="00636DC6" w:rsidP="00636DC6">
            <w:pPr>
              <w:pStyle w:val="TAC"/>
              <w:rPr>
                <w:rFonts w:eastAsia="DengXian"/>
                <w:lang w:eastAsia="zh-CN"/>
              </w:rPr>
            </w:pPr>
            <w:r w:rsidRPr="004A1BC6">
              <w:rPr>
                <w:rFonts w:eastAsia="DengXian"/>
                <w:lang w:eastAsia="zh-CN"/>
              </w:rPr>
              <w:t>CA_n66(2A)_BCS4 and 5</w:t>
            </w:r>
          </w:p>
        </w:tc>
        <w:tc>
          <w:tcPr>
            <w:tcW w:w="1496" w:type="dxa"/>
            <w:tcBorders>
              <w:top w:val="nil"/>
              <w:left w:val="single" w:sz="4" w:space="0" w:color="auto"/>
              <w:bottom w:val="single" w:sz="4" w:space="0" w:color="auto"/>
              <w:right w:val="single" w:sz="4" w:space="0" w:color="auto"/>
            </w:tcBorders>
            <w:vAlign w:val="center"/>
          </w:tcPr>
          <w:p w14:paraId="405F3708" w14:textId="77777777" w:rsidR="00636DC6" w:rsidRPr="00170508" w:rsidRDefault="00636DC6" w:rsidP="00636DC6">
            <w:pPr>
              <w:pStyle w:val="TAC"/>
              <w:rPr>
                <w:rFonts w:eastAsia="DengXian"/>
                <w:lang w:eastAsia="zh-CN"/>
              </w:rPr>
            </w:pPr>
          </w:p>
        </w:tc>
      </w:tr>
      <w:tr w:rsidR="00636DC6" w:rsidRPr="00170508" w14:paraId="3A68EFAD" w14:textId="77777777" w:rsidTr="00FD02C8">
        <w:trPr>
          <w:jc w:val="center"/>
        </w:trPr>
        <w:tc>
          <w:tcPr>
            <w:tcW w:w="2062" w:type="dxa"/>
            <w:tcBorders>
              <w:top w:val="nil"/>
              <w:left w:val="single" w:sz="4" w:space="0" w:color="auto"/>
              <w:bottom w:val="nil"/>
              <w:right w:val="single" w:sz="4" w:space="0" w:color="auto"/>
            </w:tcBorders>
            <w:vAlign w:val="center"/>
          </w:tcPr>
          <w:p w14:paraId="63BC83D1" w14:textId="77777777" w:rsidR="00636DC6" w:rsidRPr="00170508" w:rsidRDefault="00636DC6" w:rsidP="00636DC6">
            <w:pPr>
              <w:pStyle w:val="TAC"/>
              <w:rPr>
                <w:kern w:val="2"/>
                <w:szCs w:val="22"/>
                <w:lang w:eastAsia="zh-CN"/>
              </w:rPr>
            </w:pPr>
            <w:r w:rsidRPr="00170508">
              <w:rPr>
                <w:kern w:val="2"/>
                <w:szCs w:val="22"/>
                <w:lang w:eastAsia="zh-CN"/>
              </w:rPr>
              <w:t>CA_n2A-n14A-n66(2A)</w:t>
            </w:r>
          </w:p>
        </w:tc>
        <w:tc>
          <w:tcPr>
            <w:tcW w:w="1716" w:type="dxa"/>
            <w:tcBorders>
              <w:top w:val="single" w:sz="4" w:space="0" w:color="auto"/>
              <w:left w:val="single" w:sz="4" w:space="0" w:color="auto"/>
              <w:bottom w:val="nil"/>
              <w:right w:val="single" w:sz="4" w:space="0" w:color="auto"/>
            </w:tcBorders>
            <w:vAlign w:val="center"/>
          </w:tcPr>
          <w:p w14:paraId="5219D366" w14:textId="77777777" w:rsidR="00636DC6" w:rsidRPr="00170508" w:rsidRDefault="00636DC6" w:rsidP="00636DC6">
            <w:pPr>
              <w:pStyle w:val="TAC"/>
              <w:rPr>
                <w:kern w:val="2"/>
                <w:lang w:eastAsia="zh-CN"/>
              </w:rPr>
            </w:pPr>
            <w:r w:rsidRPr="00170508">
              <w:rPr>
                <w:kern w:val="2"/>
                <w:szCs w:val="22"/>
                <w:lang w:eastAsia="zh-CN"/>
              </w:rPr>
              <w:t>CA_n2A-n14A</w:t>
            </w:r>
          </w:p>
          <w:p w14:paraId="43CFCE2A" w14:textId="77777777" w:rsidR="00636DC6" w:rsidRPr="00170508" w:rsidRDefault="00636DC6" w:rsidP="00636DC6">
            <w:pPr>
              <w:pStyle w:val="TAC"/>
              <w:rPr>
                <w:kern w:val="2"/>
                <w:szCs w:val="22"/>
                <w:lang w:eastAsia="zh-CN"/>
              </w:rPr>
            </w:pPr>
            <w:r w:rsidRPr="00170508">
              <w:rPr>
                <w:kern w:val="2"/>
                <w:szCs w:val="22"/>
                <w:lang w:eastAsia="zh-CN"/>
              </w:rPr>
              <w:t>CA_n2A-n66A</w:t>
            </w:r>
          </w:p>
          <w:p w14:paraId="1625007F" w14:textId="77777777" w:rsidR="00636DC6" w:rsidRPr="00170508" w:rsidRDefault="00636DC6" w:rsidP="00636DC6">
            <w:pPr>
              <w:pStyle w:val="TAC"/>
              <w:rPr>
                <w:kern w:val="2"/>
                <w:szCs w:val="22"/>
                <w:lang w:eastAsia="zh-CN"/>
              </w:rPr>
            </w:pPr>
            <w:r w:rsidRPr="00170508">
              <w:rPr>
                <w:kern w:val="2"/>
                <w:szCs w:val="22"/>
                <w:lang w:eastAsia="zh-CN"/>
              </w:rPr>
              <w:t>CA_n14A-n66A</w:t>
            </w:r>
          </w:p>
        </w:tc>
        <w:tc>
          <w:tcPr>
            <w:tcW w:w="772" w:type="dxa"/>
            <w:tcBorders>
              <w:top w:val="single" w:sz="4" w:space="0" w:color="auto"/>
              <w:left w:val="single" w:sz="4" w:space="0" w:color="auto"/>
              <w:bottom w:val="single" w:sz="4" w:space="0" w:color="auto"/>
              <w:right w:val="single" w:sz="4" w:space="0" w:color="auto"/>
            </w:tcBorders>
            <w:vAlign w:val="center"/>
          </w:tcPr>
          <w:p w14:paraId="2490B672" w14:textId="77777777" w:rsidR="00636DC6" w:rsidRPr="00170508" w:rsidRDefault="00636DC6" w:rsidP="00636DC6">
            <w:pPr>
              <w:pStyle w:val="TAC"/>
              <w:rPr>
                <w:kern w:val="2"/>
                <w:szCs w:val="22"/>
                <w:lang w:eastAsia="zh-CN"/>
              </w:rPr>
            </w:pPr>
            <w:r w:rsidRPr="00170508">
              <w:rPr>
                <w:kern w:val="2"/>
                <w:szCs w:val="22"/>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EB3F0A1" w14:textId="77777777" w:rsidR="00636DC6" w:rsidRPr="00170508" w:rsidRDefault="00636DC6" w:rsidP="00636DC6">
            <w:pPr>
              <w:pStyle w:val="TAC"/>
              <w:rPr>
                <w:rFonts w:ascii="Calibri" w:hAnsi="Calibri"/>
                <w:kern w:val="2"/>
                <w:sz w:val="21"/>
                <w:szCs w:val="22"/>
                <w:lang w:eastAsia="zh-CN"/>
              </w:rPr>
            </w:pPr>
            <w:r w:rsidRPr="00170508">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82339B0" w14:textId="77777777" w:rsidR="00636DC6" w:rsidRPr="00170508" w:rsidRDefault="00636DC6" w:rsidP="00636DC6">
            <w:pPr>
              <w:pStyle w:val="TAC"/>
              <w:rPr>
                <w:kern w:val="2"/>
                <w:szCs w:val="22"/>
                <w:lang w:eastAsia="zh-CN"/>
              </w:rPr>
            </w:pPr>
            <w:r w:rsidRPr="00170508">
              <w:rPr>
                <w:kern w:val="2"/>
                <w:szCs w:val="22"/>
                <w:lang w:eastAsia="zh-CN"/>
              </w:rPr>
              <w:t>0</w:t>
            </w:r>
          </w:p>
        </w:tc>
      </w:tr>
      <w:tr w:rsidR="00636DC6" w:rsidRPr="00170508" w14:paraId="08700B89" w14:textId="77777777" w:rsidTr="00FD02C8">
        <w:trPr>
          <w:jc w:val="center"/>
        </w:trPr>
        <w:tc>
          <w:tcPr>
            <w:tcW w:w="2062" w:type="dxa"/>
            <w:tcBorders>
              <w:top w:val="nil"/>
              <w:left w:val="single" w:sz="4" w:space="0" w:color="auto"/>
              <w:bottom w:val="nil"/>
              <w:right w:val="single" w:sz="4" w:space="0" w:color="auto"/>
            </w:tcBorders>
            <w:vAlign w:val="center"/>
          </w:tcPr>
          <w:p w14:paraId="66BF9869"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F46E8CE"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5E1FEC" w14:textId="77777777" w:rsidR="00636DC6" w:rsidRPr="00170508" w:rsidRDefault="00636DC6" w:rsidP="00636DC6">
            <w:pPr>
              <w:pStyle w:val="TAC"/>
              <w:rPr>
                <w:rFonts w:eastAsia="DengXian"/>
                <w:lang w:eastAsia="zh-CN"/>
              </w:rPr>
            </w:pPr>
            <w:r w:rsidRPr="00170508">
              <w:rPr>
                <w:rFonts w:eastAsia="DengXian"/>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3BFB6897"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36E84A1D" w14:textId="77777777" w:rsidR="00636DC6" w:rsidRPr="00170508" w:rsidRDefault="00636DC6" w:rsidP="00636DC6">
            <w:pPr>
              <w:pStyle w:val="TAC"/>
              <w:rPr>
                <w:rFonts w:eastAsia="DengXian"/>
                <w:lang w:eastAsia="zh-CN"/>
              </w:rPr>
            </w:pPr>
          </w:p>
        </w:tc>
      </w:tr>
      <w:tr w:rsidR="00636DC6" w:rsidRPr="00170508" w14:paraId="462F472D" w14:textId="77777777" w:rsidTr="00FD02C8">
        <w:trPr>
          <w:jc w:val="center"/>
        </w:trPr>
        <w:tc>
          <w:tcPr>
            <w:tcW w:w="2062" w:type="dxa"/>
            <w:tcBorders>
              <w:top w:val="nil"/>
              <w:left w:val="single" w:sz="4" w:space="0" w:color="auto"/>
              <w:bottom w:val="nil"/>
              <w:right w:val="single" w:sz="4" w:space="0" w:color="auto"/>
            </w:tcBorders>
            <w:vAlign w:val="center"/>
          </w:tcPr>
          <w:p w14:paraId="4D7747CF"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40A9D26"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3BA98C" w14:textId="77777777" w:rsidR="00636DC6" w:rsidRPr="00170508" w:rsidRDefault="00636DC6" w:rsidP="00636DC6">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9E44BAE"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CA_n66(2A)_BCS1</w:t>
            </w:r>
          </w:p>
        </w:tc>
        <w:tc>
          <w:tcPr>
            <w:tcW w:w="1496" w:type="dxa"/>
            <w:tcBorders>
              <w:top w:val="nil"/>
              <w:left w:val="single" w:sz="4" w:space="0" w:color="auto"/>
              <w:bottom w:val="single" w:sz="4" w:space="0" w:color="auto"/>
              <w:right w:val="single" w:sz="4" w:space="0" w:color="auto"/>
            </w:tcBorders>
            <w:vAlign w:val="center"/>
          </w:tcPr>
          <w:p w14:paraId="56383AA9" w14:textId="77777777" w:rsidR="00636DC6" w:rsidRPr="00170508" w:rsidRDefault="00636DC6" w:rsidP="00636DC6">
            <w:pPr>
              <w:pStyle w:val="TAC"/>
              <w:rPr>
                <w:rFonts w:eastAsia="DengXian"/>
                <w:lang w:eastAsia="zh-CN"/>
              </w:rPr>
            </w:pPr>
          </w:p>
        </w:tc>
      </w:tr>
      <w:tr w:rsidR="00636DC6" w:rsidRPr="00170508" w14:paraId="0A94857B" w14:textId="77777777" w:rsidTr="00FD02C8">
        <w:trPr>
          <w:jc w:val="center"/>
        </w:trPr>
        <w:tc>
          <w:tcPr>
            <w:tcW w:w="2062" w:type="dxa"/>
            <w:tcBorders>
              <w:top w:val="nil"/>
              <w:left w:val="single" w:sz="4" w:space="0" w:color="auto"/>
              <w:bottom w:val="nil"/>
              <w:right w:val="single" w:sz="4" w:space="0" w:color="auto"/>
            </w:tcBorders>
            <w:vAlign w:val="center"/>
          </w:tcPr>
          <w:p w14:paraId="1ECA64C3"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5885764"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8D8D43" w14:textId="77777777" w:rsidR="00636DC6" w:rsidRPr="00170508" w:rsidRDefault="00636DC6" w:rsidP="00636DC6">
            <w:pPr>
              <w:pStyle w:val="TAC"/>
              <w:rPr>
                <w:rFonts w:eastAsia="DengXian"/>
                <w:lang w:eastAsia="zh-CN"/>
              </w:rPr>
            </w:pPr>
            <w:r w:rsidRPr="004A1BC6">
              <w:rPr>
                <w:rFonts w:eastAsia="DengXian"/>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3713FCB" w14:textId="77777777" w:rsidR="00636DC6" w:rsidRPr="004A1BC6" w:rsidRDefault="00636DC6" w:rsidP="00636DC6">
            <w:pPr>
              <w:pStyle w:val="TAC"/>
              <w:rPr>
                <w:rFonts w:eastAsia="DengXian"/>
                <w:lang w:eastAsia="zh-CN"/>
              </w:rPr>
            </w:pPr>
            <w:r w:rsidRPr="004A1BC6">
              <w:rPr>
                <w:rFonts w:eastAsia="DengXian"/>
                <w:lang w:eastAsia="zh-CN"/>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3AA943A3" w14:textId="77777777" w:rsidR="00636DC6" w:rsidRPr="00170508" w:rsidRDefault="00636DC6" w:rsidP="00636DC6">
            <w:pPr>
              <w:pStyle w:val="TAC"/>
              <w:rPr>
                <w:rFonts w:eastAsia="DengXian"/>
                <w:lang w:eastAsia="zh-CN"/>
              </w:rPr>
            </w:pPr>
            <w:r w:rsidRPr="004A1BC6">
              <w:rPr>
                <w:rFonts w:eastAsia="DengXian"/>
                <w:lang w:eastAsia="zh-CN"/>
              </w:rPr>
              <w:t>4 and 5</w:t>
            </w:r>
          </w:p>
        </w:tc>
      </w:tr>
      <w:tr w:rsidR="00636DC6" w:rsidRPr="00170508" w14:paraId="0ABDF528" w14:textId="77777777" w:rsidTr="00FD02C8">
        <w:trPr>
          <w:jc w:val="center"/>
        </w:trPr>
        <w:tc>
          <w:tcPr>
            <w:tcW w:w="2062" w:type="dxa"/>
            <w:tcBorders>
              <w:top w:val="nil"/>
              <w:left w:val="single" w:sz="4" w:space="0" w:color="auto"/>
              <w:bottom w:val="nil"/>
              <w:right w:val="single" w:sz="4" w:space="0" w:color="auto"/>
            </w:tcBorders>
            <w:vAlign w:val="center"/>
          </w:tcPr>
          <w:p w14:paraId="7ED17B2C"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56F4FBA"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527F71" w14:textId="77777777" w:rsidR="00636DC6" w:rsidRPr="00170508" w:rsidRDefault="00636DC6" w:rsidP="00636DC6">
            <w:pPr>
              <w:pStyle w:val="TAC"/>
              <w:rPr>
                <w:rFonts w:eastAsia="DengXian"/>
                <w:lang w:eastAsia="zh-CN"/>
              </w:rPr>
            </w:pPr>
            <w:r w:rsidRPr="004A1BC6">
              <w:rPr>
                <w:rFonts w:eastAsia="DengXian"/>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29EFE8F8" w14:textId="77777777" w:rsidR="00636DC6" w:rsidRPr="004A1BC6" w:rsidRDefault="00636DC6" w:rsidP="00636DC6">
            <w:pPr>
              <w:pStyle w:val="TAC"/>
              <w:rPr>
                <w:rFonts w:eastAsia="DengXian"/>
                <w:lang w:eastAsia="zh-CN"/>
              </w:rPr>
            </w:pPr>
            <w:r w:rsidRPr="004A1BC6">
              <w:rPr>
                <w:rFonts w:eastAsia="DengXian"/>
                <w:lang w:eastAsia="zh-CN"/>
              </w:rPr>
              <w:t>n14 channel bandwidths in Table 5.3.5-1</w:t>
            </w:r>
          </w:p>
        </w:tc>
        <w:tc>
          <w:tcPr>
            <w:tcW w:w="1496" w:type="dxa"/>
            <w:tcBorders>
              <w:top w:val="nil"/>
              <w:left w:val="single" w:sz="4" w:space="0" w:color="auto"/>
              <w:bottom w:val="nil"/>
              <w:right w:val="single" w:sz="4" w:space="0" w:color="auto"/>
            </w:tcBorders>
            <w:vAlign w:val="center"/>
          </w:tcPr>
          <w:p w14:paraId="73C9408A" w14:textId="77777777" w:rsidR="00636DC6" w:rsidRPr="00170508" w:rsidRDefault="00636DC6" w:rsidP="00636DC6">
            <w:pPr>
              <w:pStyle w:val="TAC"/>
              <w:rPr>
                <w:rFonts w:eastAsia="DengXian"/>
                <w:lang w:eastAsia="zh-CN"/>
              </w:rPr>
            </w:pPr>
          </w:p>
        </w:tc>
      </w:tr>
      <w:tr w:rsidR="00636DC6" w:rsidRPr="00170508" w14:paraId="35E00283"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3472BF4C"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1219031"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A56983" w14:textId="77777777" w:rsidR="00636DC6" w:rsidRPr="00170508" w:rsidRDefault="00636DC6" w:rsidP="00636DC6">
            <w:pPr>
              <w:pStyle w:val="TAC"/>
              <w:rPr>
                <w:rFonts w:eastAsia="DengXian"/>
                <w:lang w:eastAsia="zh-CN"/>
              </w:rPr>
            </w:pPr>
            <w:r w:rsidRPr="004A1BC6">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7CDABE5" w14:textId="77777777" w:rsidR="00636DC6" w:rsidRPr="004A1BC6" w:rsidRDefault="00636DC6" w:rsidP="00636DC6">
            <w:pPr>
              <w:pStyle w:val="TAC"/>
              <w:rPr>
                <w:rFonts w:eastAsia="DengXian"/>
                <w:lang w:eastAsia="zh-CN"/>
              </w:rPr>
            </w:pPr>
            <w:r w:rsidRPr="004A1BC6">
              <w:rPr>
                <w:rFonts w:eastAsia="DengXian"/>
                <w:lang w:eastAsia="zh-CN"/>
              </w:rPr>
              <w:t>CA_n66(2A)_BCS4 and 5</w:t>
            </w:r>
          </w:p>
        </w:tc>
        <w:tc>
          <w:tcPr>
            <w:tcW w:w="1496" w:type="dxa"/>
            <w:tcBorders>
              <w:top w:val="nil"/>
              <w:left w:val="single" w:sz="4" w:space="0" w:color="auto"/>
              <w:bottom w:val="single" w:sz="4" w:space="0" w:color="auto"/>
              <w:right w:val="single" w:sz="4" w:space="0" w:color="auto"/>
            </w:tcBorders>
            <w:vAlign w:val="center"/>
          </w:tcPr>
          <w:p w14:paraId="684839D8" w14:textId="77777777" w:rsidR="00636DC6" w:rsidRPr="00170508" w:rsidRDefault="00636DC6" w:rsidP="00636DC6">
            <w:pPr>
              <w:pStyle w:val="TAC"/>
              <w:rPr>
                <w:rFonts w:eastAsia="DengXian"/>
                <w:lang w:eastAsia="zh-CN"/>
              </w:rPr>
            </w:pPr>
          </w:p>
        </w:tc>
      </w:tr>
      <w:tr w:rsidR="00636DC6" w:rsidRPr="00170508" w14:paraId="46E38B43"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6DCD3CC5" w14:textId="77777777" w:rsidR="00636DC6" w:rsidRPr="00170508" w:rsidRDefault="00636DC6" w:rsidP="00636DC6">
            <w:pPr>
              <w:pStyle w:val="TAC"/>
              <w:rPr>
                <w:rFonts w:eastAsia="DengXian"/>
                <w:lang w:eastAsia="zh-CN"/>
              </w:rPr>
            </w:pPr>
            <w:r w:rsidRPr="00170508">
              <w:rPr>
                <w:rFonts w:eastAsia="DengXian"/>
                <w:lang w:eastAsia="zh-CN"/>
              </w:rPr>
              <w:t>CA_n2A-n14A-n66(3A)</w:t>
            </w:r>
          </w:p>
        </w:tc>
        <w:tc>
          <w:tcPr>
            <w:tcW w:w="1716" w:type="dxa"/>
            <w:tcBorders>
              <w:top w:val="single" w:sz="4" w:space="0" w:color="auto"/>
              <w:left w:val="single" w:sz="4" w:space="0" w:color="auto"/>
              <w:bottom w:val="nil"/>
              <w:right w:val="single" w:sz="4" w:space="0" w:color="auto"/>
            </w:tcBorders>
            <w:vAlign w:val="center"/>
          </w:tcPr>
          <w:p w14:paraId="75A141F5" w14:textId="77777777" w:rsidR="00636DC6" w:rsidRPr="00170508" w:rsidRDefault="00636DC6" w:rsidP="00636DC6">
            <w:pPr>
              <w:pStyle w:val="TAC"/>
              <w:rPr>
                <w:rFonts w:eastAsia="DengXian"/>
                <w:lang w:eastAsia="zh-CN"/>
              </w:rPr>
            </w:pPr>
            <w:r w:rsidRPr="00170508">
              <w:rPr>
                <w:rFonts w:eastAsia="DengXian"/>
                <w:lang w:eastAsia="zh-CN"/>
              </w:rPr>
              <w:t>CA_n2A-n14A</w:t>
            </w:r>
          </w:p>
          <w:p w14:paraId="466C3F87" w14:textId="77777777" w:rsidR="00636DC6" w:rsidRPr="00170508" w:rsidRDefault="00636DC6" w:rsidP="00636DC6">
            <w:pPr>
              <w:pStyle w:val="TAC"/>
              <w:rPr>
                <w:rFonts w:eastAsia="DengXian"/>
                <w:lang w:eastAsia="zh-CN"/>
              </w:rPr>
            </w:pPr>
            <w:r w:rsidRPr="00170508">
              <w:rPr>
                <w:rFonts w:eastAsia="DengXian"/>
                <w:lang w:eastAsia="zh-CN"/>
              </w:rPr>
              <w:t>CA_n2A-n66A</w:t>
            </w:r>
          </w:p>
          <w:p w14:paraId="41CDEAB2" w14:textId="77777777" w:rsidR="00636DC6" w:rsidRPr="00170508" w:rsidRDefault="00636DC6" w:rsidP="00636DC6">
            <w:pPr>
              <w:pStyle w:val="TAC"/>
              <w:rPr>
                <w:rFonts w:eastAsia="DengXian"/>
                <w:lang w:eastAsia="zh-CN"/>
              </w:rPr>
            </w:pPr>
            <w:r w:rsidRPr="00170508">
              <w:rPr>
                <w:rFonts w:eastAsia="DengXian"/>
                <w:lang w:eastAsia="zh-CN"/>
              </w:rPr>
              <w:t>CA_n14A-n66A</w:t>
            </w:r>
          </w:p>
        </w:tc>
        <w:tc>
          <w:tcPr>
            <w:tcW w:w="772" w:type="dxa"/>
            <w:tcBorders>
              <w:top w:val="single" w:sz="4" w:space="0" w:color="auto"/>
              <w:left w:val="single" w:sz="4" w:space="0" w:color="auto"/>
              <w:bottom w:val="single" w:sz="4" w:space="0" w:color="auto"/>
              <w:right w:val="single" w:sz="4" w:space="0" w:color="auto"/>
            </w:tcBorders>
            <w:vAlign w:val="center"/>
          </w:tcPr>
          <w:p w14:paraId="13B1818A" w14:textId="77777777" w:rsidR="00636DC6" w:rsidRPr="00170508" w:rsidRDefault="00636DC6" w:rsidP="00636DC6">
            <w:pPr>
              <w:pStyle w:val="TAC"/>
              <w:rPr>
                <w:rFonts w:eastAsia="DengXian"/>
                <w:lang w:eastAsia="zh-CN"/>
              </w:rPr>
            </w:pPr>
            <w:r w:rsidRPr="00170508">
              <w:rPr>
                <w:rFonts w:eastAsia="DengXian"/>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BC33A91"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BAA7F54" w14:textId="77777777" w:rsidR="00636DC6" w:rsidRPr="00170508" w:rsidRDefault="00636DC6" w:rsidP="00636DC6">
            <w:pPr>
              <w:pStyle w:val="TAC"/>
              <w:rPr>
                <w:rFonts w:eastAsia="DengXian"/>
                <w:lang w:eastAsia="zh-CN"/>
              </w:rPr>
            </w:pPr>
            <w:r w:rsidRPr="00170508">
              <w:rPr>
                <w:rFonts w:eastAsia="DengXian"/>
                <w:lang w:eastAsia="zh-CN"/>
              </w:rPr>
              <w:t>0</w:t>
            </w:r>
          </w:p>
        </w:tc>
      </w:tr>
      <w:tr w:rsidR="00636DC6" w:rsidRPr="00170508" w14:paraId="254C4B74" w14:textId="77777777" w:rsidTr="00FD02C8">
        <w:trPr>
          <w:jc w:val="center"/>
        </w:trPr>
        <w:tc>
          <w:tcPr>
            <w:tcW w:w="2062" w:type="dxa"/>
            <w:tcBorders>
              <w:top w:val="nil"/>
              <w:left w:val="single" w:sz="4" w:space="0" w:color="auto"/>
              <w:bottom w:val="nil"/>
              <w:right w:val="single" w:sz="4" w:space="0" w:color="auto"/>
            </w:tcBorders>
            <w:vAlign w:val="center"/>
          </w:tcPr>
          <w:p w14:paraId="226269B3"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47DC222"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8D5E7A" w14:textId="77777777" w:rsidR="00636DC6" w:rsidRPr="00170508" w:rsidRDefault="00636DC6" w:rsidP="00636DC6">
            <w:pPr>
              <w:pStyle w:val="TAC"/>
              <w:rPr>
                <w:rFonts w:eastAsia="DengXian"/>
                <w:lang w:eastAsia="zh-CN"/>
              </w:rPr>
            </w:pPr>
            <w:r w:rsidRPr="00170508">
              <w:rPr>
                <w:rFonts w:eastAsia="DengXian"/>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656E5D23"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55F7FA5B" w14:textId="77777777" w:rsidR="00636DC6" w:rsidRPr="00170508" w:rsidRDefault="00636DC6" w:rsidP="00636DC6">
            <w:pPr>
              <w:pStyle w:val="TAC"/>
              <w:rPr>
                <w:rFonts w:eastAsia="DengXian"/>
                <w:lang w:eastAsia="zh-CN"/>
              </w:rPr>
            </w:pPr>
          </w:p>
        </w:tc>
      </w:tr>
      <w:tr w:rsidR="00636DC6" w:rsidRPr="00170508" w14:paraId="69B7CFD8"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7AF7652C"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FF1467C"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2A0CD7" w14:textId="77777777" w:rsidR="00636DC6" w:rsidRPr="00170508" w:rsidRDefault="00636DC6" w:rsidP="00636DC6">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63B6F71"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eastAsia="zh-CN" w:bidi="ar"/>
              </w:rPr>
              <w:t>CA_n66(3A)_BCS0</w:t>
            </w:r>
          </w:p>
        </w:tc>
        <w:tc>
          <w:tcPr>
            <w:tcW w:w="1496" w:type="dxa"/>
            <w:tcBorders>
              <w:top w:val="nil"/>
              <w:left w:val="single" w:sz="4" w:space="0" w:color="auto"/>
              <w:bottom w:val="single" w:sz="4" w:space="0" w:color="auto"/>
              <w:right w:val="single" w:sz="4" w:space="0" w:color="auto"/>
            </w:tcBorders>
            <w:vAlign w:val="center"/>
          </w:tcPr>
          <w:p w14:paraId="612F2BFF" w14:textId="77777777" w:rsidR="00636DC6" w:rsidRPr="00170508" w:rsidRDefault="00636DC6" w:rsidP="00636DC6">
            <w:pPr>
              <w:pStyle w:val="TAC"/>
              <w:rPr>
                <w:rFonts w:eastAsia="DengXian"/>
                <w:lang w:eastAsia="zh-CN"/>
              </w:rPr>
            </w:pPr>
          </w:p>
        </w:tc>
      </w:tr>
      <w:tr w:rsidR="00636DC6" w:rsidRPr="00170508" w14:paraId="2FA680A0" w14:textId="77777777" w:rsidTr="00FD02C8">
        <w:trPr>
          <w:jc w:val="center"/>
        </w:trPr>
        <w:tc>
          <w:tcPr>
            <w:tcW w:w="2062" w:type="dxa"/>
            <w:tcBorders>
              <w:top w:val="nil"/>
              <w:left w:val="single" w:sz="4" w:space="0" w:color="auto"/>
              <w:bottom w:val="nil"/>
              <w:right w:val="single" w:sz="4" w:space="0" w:color="auto"/>
            </w:tcBorders>
            <w:vAlign w:val="center"/>
          </w:tcPr>
          <w:p w14:paraId="4BAD751F" w14:textId="77777777" w:rsidR="00636DC6" w:rsidRPr="00170508" w:rsidRDefault="00636DC6" w:rsidP="00636DC6">
            <w:pPr>
              <w:pStyle w:val="TAC"/>
              <w:rPr>
                <w:rFonts w:eastAsia="DengXian"/>
                <w:lang w:eastAsia="zh-CN"/>
              </w:rPr>
            </w:pPr>
            <w:r w:rsidRPr="00170508">
              <w:rPr>
                <w:rFonts w:eastAsia="DengXian"/>
                <w:lang w:eastAsia="zh-CN"/>
              </w:rPr>
              <w:t>CA_n2A-n14A-n77A</w:t>
            </w:r>
          </w:p>
        </w:tc>
        <w:tc>
          <w:tcPr>
            <w:tcW w:w="1716" w:type="dxa"/>
            <w:tcBorders>
              <w:top w:val="single" w:sz="4" w:space="0" w:color="auto"/>
              <w:left w:val="single" w:sz="4" w:space="0" w:color="auto"/>
              <w:bottom w:val="nil"/>
              <w:right w:val="single" w:sz="4" w:space="0" w:color="auto"/>
            </w:tcBorders>
            <w:vAlign w:val="center"/>
          </w:tcPr>
          <w:p w14:paraId="5873166E" w14:textId="77777777" w:rsidR="00636DC6" w:rsidRPr="00170508" w:rsidRDefault="00636DC6" w:rsidP="00636DC6">
            <w:pPr>
              <w:pStyle w:val="TAC"/>
              <w:rPr>
                <w:rFonts w:eastAsia="DengXian"/>
              </w:rPr>
            </w:pPr>
            <w:r w:rsidRPr="00170508">
              <w:rPr>
                <w:rFonts w:eastAsia="DengXian"/>
              </w:rPr>
              <w:t>n77</w:t>
            </w:r>
            <w:r w:rsidRPr="00170508">
              <w:rPr>
                <w:rFonts w:eastAsia="DengXian"/>
                <w:vertAlign w:val="superscript"/>
              </w:rPr>
              <w:t>7,9</w:t>
            </w:r>
          </w:p>
          <w:p w14:paraId="52305094" w14:textId="77777777" w:rsidR="00636DC6" w:rsidRPr="00170508" w:rsidRDefault="00636DC6" w:rsidP="00636DC6">
            <w:pPr>
              <w:pStyle w:val="TAC"/>
              <w:rPr>
                <w:rFonts w:eastAsia="DengXian"/>
              </w:rPr>
            </w:pPr>
            <w:r w:rsidRPr="00170508">
              <w:rPr>
                <w:rFonts w:eastAsia="DengXian"/>
              </w:rPr>
              <w:t>CA_n2A-n14A</w:t>
            </w:r>
          </w:p>
          <w:p w14:paraId="229016B5" w14:textId="77777777" w:rsidR="00636DC6" w:rsidRPr="00170508" w:rsidRDefault="00636DC6" w:rsidP="00636DC6">
            <w:pPr>
              <w:pStyle w:val="TAC"/>
              <w:rPr>
                <w:rFonts w:eastAsia="DengXian"/>
                <w:vertAlign w:val="superscript"/>
              </w:rPr>
            </w:pPr>
            <w:r w:rsidRPr="00170508">
              <w:rPr>
                <w:rFonts w:eastAsia="DengXian"/>
              </w:rPr>
              <w:t>CA_n2A-n77A</w:t>
            </w:r>
            <w:r w:rsidRPr="00170508">
              <w:rPr>
                <w:rFonts w:eastAsia="DengXian"/>
                <w:vertAlign w:val="superscript"/>
              </w:rPr>
              <w:t>7</w:t>
            </w:r>
          </w:p>
          <w:p w14:paraId="0CC3E889" w14:textId="77777777" w:rsidR="00636DC6" w:rsidRPr="00170508" w:rsidRDefault="00636DC6" w:rsidP="00636DC6">
            <w:pPr>
              <w:pStyle w:val="TAC"/>
              <w:rPr>
                <w:rFonts w:eastAsia="DengXian"/>
                <w:lang w:eastAsia="zh-CN"/>
              </w:rPr>
            </w:pPr>
            <w:r w:rsidRPr="00170508">
              <w:rPr>
                <w:rFonts w:eastAsia="DengXian"/>
              </w:rPr>
              <w:t>CA_n14A-n77A</w:t>
            </w:r>
            <w:r w:rsidRPr="00170508">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52BC8DE2" w14:textId="77777777" w:rsidR="00636DC6" w:rsidRPr="00170508" w:rsidRDefault="00636DC6" w:rsidP="00636DC6">
            <w:pPr>
              <w:pStyle w:val="TAC"/>
              <w:rPr>
                <w:rFonts w:eastAsia="DengXian"/>
                <w:lang w:eastAsia="zh-CN"/>
              </w:rPr>
            </w:pPr>
            <w:r w:rsidRPr="00170508">
              <w:rPr>
                <w:rFonts w:eastAsia="DengXia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69C0732"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ACCD8D0" w14:textId="77777777" w:rsidR="00636DC6" w:rsidRPr="00170508" w:rsidRDefault="00636DC6" w:rsidP="00636DC6">
            <w:pPr>
              <w:pStyle w:val="TAC"/>
              <w:rPr>
                <w:rFonts w:eastAsia="DengXian"/>
                <w:lang w:eastAsia="zh-CN"/>
              </w:rPr>
            </w:pPr>
            <w:r w:rsidRPr="00170508">
              <w:rPr>
                <w:rFonts w:eastAsia="DengXian"/>
                <w:lang w:eastAsia="zh-CN"/>
              </w:rPr>
              <w:t>0</w:t>
            </w:r>
          </w:p>
        </w:tc>
      </w:tr>
      <w:tr w:rsidR="00636DC6" w:rsidRPr="00170508" w14:paraId="7FF83DF1" w14:textId="77777777" w:rsidTr="00FD02C8">
        <w:trPr>
          <w:jc w:val="center"/>
        </w:trPr>
        <w:tc>
          <w:tcPr>
            <w:tcW w:w="2062" w:type="dxa"/>
            <w:tcBorders>
              <w:top w:val="nil"/>
              <w:left w:val="single" w:sz="4" w:space="0" w:color="auto"/>
              <w:bottom w:val="nil"/>
              <w:right w:val="single" w:sz="4" w:space="0" w:color="auto"/>
            </w:tcBorders>
            <w:vAlign w:val="center"/>
          </w:tcPr>
          <w:p w14:paraId="21A14488"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2CED70B"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1C9F55" w14:textId="77777777" w:rsidR="00636DC6" w:rsidRPr="00170508" w:rsidRDefault="00636DC6" w:rsidP="00636DC6">
            <w:pPr>
              <w:pStyle w:val="TAC"/>
              <w:rPr>
                <w:rFonts w:eastAsia="DengXian"/>
                <w:lang w:eastAsia="zh-CN"/>
              </w:rPr>
            </w:pPr>
            <w:r w:rsidRPr="00170508">
              <w:rPr>
                <w:rFonts w:eastAsia="DengXia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29194DA8"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4AC4EE56" w14:textId="77777777" w:rsidR="00636DC6" w:rsidRPr="00170508" w:rsidRDefault="00636DC6" w:rsidP="00636DC6">
            <w:pPr>
              <w:pStyle w:val="TAC"/>
              <w:rPr>
                <w:rFonts w:eastAsia="DengXian"/>
                <w:lang w:eastAsia="zh-CN"/>
              </w:rPr>
            </w:pPr>
          </w:p>
        </w:tc>
      </w:tr>
      <w:tr w:rsidR="00636DC6" w:rsidRPr="00170508" w14:paraId="5B281343" w14:textId="77777777" w:rsidTr="00FD02C8">
        <w:trPr>
          <w:jc w:val="center"/>
        </w:trPr>
        <w:tc>
          <w:tcPr>
            <w:tcW w:w="2062" w:type="dxa"/>
            <w:tcBorders>
              <w:top w:val="nil"/>
              <w:left w:val="single" w:sz="4" w:space="0" w:color="auto"/>
              <w:bottom w:val="nil"/>
              <w:right w:val="single" w:sz="4" w:space="0" w:color="auto"/>
            </w:tcBorders>
            <w:vAlign w:val="center"/>
          </w:tcPr>
          <w:p w14:paraId="716D4B8C"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8F82396"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79F05C" w14:textId="77777777" w:rsidR="00636DC6" w:rsidRPr="00170508" w:rsidRDefault="00636DC6" w:rsidP="00636DC6">
            <w:pPr>
              <w:pStyle w:val="TAC"/>
              <w:rPr>
                <w:rFonts w:eastAsia="DengXian"/>
                <w:lang w:eastAsia="zh-CN"/>
              </w:rPr>
            </w:pPr>
            <w:r w:rsidRPr="00170508">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B06BC1D"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C6B4AFA" w14:textId="77777777" w:rsidR="00636DC6" w:rsidRPr="00170508" w:rsidRDefault="00636DC6" w:rsidP="00636DC6">
            <w:pPr>
              <w:pStyle w:val="TAC"/>
              <w:rPr>
                <w:rFonts w:eastAsia="DengXian"/>
                <w:lang w:eastAsia="zh-CN"/>
              </w:rPr>
            </w:pPr>
          </w:p>
        </w:tc>
      </w:tr>
      <w:tr w:rsidR="00636DC6" w:rsidRPr="00170508" w14:paraId="46BFCA08" w14:textId="77777777" w:rsidTr="00FD02C8">
        <w:trPr>
          <w:jc w:val="center"/>
        </w:trPr>
        <w:tc>
          <w:tcPr>
            <w:tcW w:w="2062" w:type="dxa"/>
            <w:tcBorders>
              <w:top w:val="nil"/>
              <w:left w:val="single" w:sz="4" w:space="0" w:color="auto"/>
              <w:bottom w:val="nil"/>
              <w:right w:val="single" w:sz="4" w:space="0" w:color="auto"/>
            </w:tcBorders>
            <w:vAlign w:val="center"/>
          </w:tcPr>
          <w:p w14:paraId="2B77E541"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1A2C861"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EDFBF1" w14:textId="77777777" w:rsidR="00636DC6" w:rsidRPr="00170508" w:rsidRDefault="00636DC6" w:rsidP="00636DC6">
            <w:pPr>
              <w:pStyle w:val="TAC"/>
              <w:rPr>
                <w:rFonts w:eastAsia="DengXian"/>
              </w:rPr>
            </w:pPr>
            <w:r w:rsidRPr="004A1BC6">
              <w:rPr>
                <w:rFonts w:eastAsia="DengXia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0E72A0F" w14:textId="77777777" w:rsidR="00636DC6" w:rsidRPr="004A1BC6" w:rsidRDefault="00636DC6" w:rsidP="00636DC6">
            <w:pPr>
              <w:pStyle w:val="TAC"/>
              <w:rPr>
                <w:rFonts w:eastAsia="DengXian"/>
              </w:rPr>
            </w:pPr>
            <w:r w:rsidRPr="004A1BC6">
              <w:rPr>
                <w:rFonts w:eastAsia="DengXian"/>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1F4575AA" w14:textId="77777777" w:rsidR="00636DC6" w:rsidRPr="00170508" w:rsidRDefault="00636DC6" w:rsidP="00636DC6">
            <w:pPr>
              <w:pStyle w:val="TAC"/>
              <w:rPr>
                <w:rFonts w:eastAsia="DengXian"/>
              </w:rPr>
            </w:pPr>
            <w:r w:rsidRPr="004A1BC6">
              <w:rPr>
                <w:rFonts w:eastAsia="DengXian"/>
              </w:rPr>
              <w:t>4 and 5</w:t>
            </w:r>
          </w:p>
        </w:tc>
      </w:tr>
      <w:tr w:rsidR="00636DC6" w:rsidRPr="00170508" w14:paraId="065A456A" w14:textId="77777777" w:rsidTr="00FD02C8">
        <w:trPr>
          <w:jc w:val="center"/>
        </w:trPr>
        <w:tc>
          <w:tcPr>
            <w:tcW w:w="2062" w:type="dxa"/>
            <w:tcBorders>
              <w:top w:val="nil"/>
              <w:left w:val="single" w:sz="4" w:space="0" w:color="auto"/>
              <w:bottom w:val="nil"/>
              <w:right w:val="single" w:sz="4" w:space="0" w:color="auto"/>
            </w:tcBorders>
            <w:vAlign w:val="center"/>
          </w:tcPr>
          <w:p w14:paraId="46B6757D"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0C61B6B"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16BE00" w14:textId="77777777" w:rsidR="00636DC6" w:rsidRPr="00170508" w:rsidRDefault="00636DC6" w:rsidP="00636DC6">
            <w:pPr>
              <w:pStyle w:val="TAC"/>
              <w:rPr>
                <w:rFonts w:eastAsia="DengXian"/>
              </w:rPr>
            </w:pPr>
            <w:r w:rsidRPr="004A1BC6">
              <w:rPr>
                <w:rFonts w:eastAsia="DengXia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2283CF95" w14:textId="77777777" w:rsidR="00636DC6" w:rsidRPr="004A1BC6" w:rsidRDefault="00636DC6" w:rsidP="00636DC6">
            <w:pPr>
              <w:pStyle w:val="TAC"/>
              <w:rPr>
                <w:rFonts w:eastAsia="DengXian"/>
              </w:rPr>
            </w:pPr>
            <w:r w:rsidRPr="004A1BC6">
              <w:rPr>
                <w:rFonts w:eastAsia="DengXian"/>
              </w:rPr>
              <w:t>n14 channel bandwidths in Table 5.3.5-1</w:t>
            </w:r>
          </w:p>
        </w:tc>
        <w:tc>
          <w:tcPr>
            <w:tcW w:w="1496" w:type="dxa"/>
            <w:tcBorders>
              <w:top w:val="nil"/>
              <w:left w:val="single" w:sz="4" w:space="0" w:color="auto"/>
              <w:bottom w:val="nil"/>
              <w:right w:val="single" w:sz="4" w:space="0" w:color="auto"/>
            </w:tcBorders>
            <w:vAlign w:val="center"/>
          </w:tcPr>
          <w:p w14:paraId="35BF48D8" w14:textId="77777777" w:rsidR="00636DC6" w:rsidRPr="00170508" w:rsidRDefault="00636DC6" w:rsidP="00636DC6">
            <w:pPr>
              <w:pStyle w:val="TAC"/>
              <w:rPr>
                <w:rFonts w:eastAsia="DengXian"/>
              </w:rPr>
            </w:pPr>
          </w:p>
        </w:tc>
      </w:tr>
      <w:tr w:rsidR="00636DC6" w:rsidRPr="00170508" w14:paraId="1BD82896"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502596CC"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D16FF27"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475C5B" w14:textId="77777777" w:rsidR="00636DC6" w:rsidRPr="00170508" w:rsidRDefault="00636DC6" w:rsidP="00636DC6">
            <w:pPr>
              <w:pStyle w:val="TAC"/>
              <w:rPr>
                <w:rFonts w:eastAsia="DengXian"/>
              </w:rPr>
            </w:pPr>
            <w:r w:rsidRPr="004A1BC6">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AAEB2B9" w14:textId="77777777" w:rsidR="00636DC6" w:rsidRPr="004A1BC6" w:rsidRDefault="00636DC6" w:rsidP="00636DC6">
            <w:pPr>
              <w:pStyle w:val="TAC"/>
              <w:rPr>
                <w:rFonts w:eastAsia="DengXian"/>
              </w:rPr>
            </w:pPr>
            <w:r w:rsidRPr="004A1BC6">
              <w:rPr>
                <w:rFonts w:eastAsia="DengXian"/>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1B0B4EBB" w14:textId="77777777" w:rsidR="00636DC6" w:rsidRPr="00170508" w:rsidRDefault="00636DC6" w:rsidP="00636DC6">
            <w:pPr>
              <w:pStyle w:val="TAC"/>
              <w:rPr>
                <w:rFonts w:eastAsia="DengXian"/>
              </w:rPr>
            </w:pPr>
          </w:p>
        </w:tc>
      </w:tr>
      <w:tr w:rsidR="00636DC6" w:rsidRPr="00170508" w14:paraId="2E629CFB"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4E99D55D" w14:textId="77777777" w:rsidR="00636DC6" w:rsidRPr="00170508" w:rsidRDefault="00636DC6" w:rsidP="00636DC6">
            <w:pPr>
              <w:pStyle w:val="TAC"/>
              <w:rPr>
                <w:rFonts w:eastAsia="DengXian"/>
                <w:lang w:eastAsia="zh-CN"/>
              </w:rPr>
            </w:pPr>
            <w:r w:rsidRPr="00170508">
              <w:rPr>
                <w:rFonts w:eastAsia="DengXian"/>
                <w:lang w:eastAsia="zh-CN"/>
              </w:rPr>
              <w:t>CA_n2A-n14A-n77(2A)</w:t>
            </w:r>
          </w:p>
        </w:tc>
        <w:tc>
          <w:tcPr>
            <w:tcW w:w="1716" w:type="dxa"/>
            <w:tcBorders>
              <w:top w:val="single" w:sz="4" w:space="0" w:color="auto"/>
              <w:left w:val="single" w:sz="4" w:space="0" w:color="auto"/>
              <w:bottom w:val="nil"/>
              <w:right w:val="single" w:sz="4" w:space="0" w:color="auto"/>
            </w:tcBorders>
            <w:vAlign w:val="center"/>
          </w:tcPr>
          <w:p w14:paraId="7E9B2693" w14:textId="77777777" w:rsidR="00636DC6" w:rsidRPr="00170508" w:rsidRDefault="00636DC6" w:rsidP="00636DC6">
            <w:pPr>
              <w:pStyle w:val="TAC"/>
              <w:rPr>
                <w:rFonts w:eastAsia="DengXian"/>
              </w:rPr>
            </w:pPr>
            <w:r w:rsidRPr="00170508">
              <w:rPr>
                <w:rFonts w:eastAsia="DengXian"/>
              </w:rPr>
              <w:t>n77</w:t>
            </w:r>
            <w:r w:rsidRPr="00170508">
              <w:rPr>
                <w:rFonts w:eastAsia="DengXian"/>
                <w:vertAlign w:val="superscript"/>
              </w:rPr>
              <w:t>7,9</w:t>
            </w:r>
          </w:p>
          <w:p w14:paraId="2123D4C8" w14:textId="77777777" w:rsidR="00636DC6" w:rsidRPr="00170508" w:rsidRDefault="00636DC6" w:rsidP="00636DC6">
            <w:pPr>
              <w:pStyle w:val="TAC"/>
              <w:rPr>
                <w:rFonts w:eastAsia="DengXian"/>
              </w:rPr>
            </w:pPr>
            <w:r w:rsidRPr="00170508">
              <w:rPr>
                <w:rFonts w:eastAsia="DengXian"/>
              </w:rPr>
              <w:t>CA_n2A</w:t>
            </w:r>
            <w:r w:rsidRPr="00170508">
              <w:rPr>
                <w:kern w:val="2"/>
                <w:szCs w:val="22"/>
                <w:lang w:eastAsia="zh-CN"/>
              </w:rPr>
              <w:t>-</w:t>
            </w:r>
            <w:r w:rsidRPr="00170508">
              <w:rPr>
                <w:rFonts w:eastAsia="DengXian"/>
              </w:rPr>
              <w:t>n14A</w:t>
            </w:r>
          </w:p>
          <w:p w14:paraId="76A6CE66" w14:textId="77777777" w:rsidR="00636DC6" w:rsidRPr="00170508" w:rsidRDefault="00636DC6" w:rsidP="00636DC6">
            <w:pPr>
              <w:pStyle w:val="TAC"/>
              <w:rPr>
                <w:rFonts w:eastAsia="DengXian"/>
              </w:rPr>
            </w:pPr>
            <w:r w:rsidRPr="00170508">
              <w:rPr>
                <w:rFonts w:eastAsia="DengXian"/>
              </w:rPr>
              <w:t>CA_n2A-n77A</w:t>
            </w:r>
            <w:r w:rsidRPr="00170508">
              <w:rPr>
                <w:rFonts w:eastAsia="DengXian"/>
                <w:vertAlign w:val="superscript"/>
              </w:rPr>
              <w:t>7</w:t>
            </w:r>
          </w:p>
          <w:p w14:paraId="784925C6" w14:textId="77777777" w:rsidR="00636DC6" w:rsidRPr="00170508" w:rsidRDefault="00636DC6" w:rsidP="00636DC6">
            <w:pPr>
              <w:pStyle w:val="TAC"/>
              <w:rPr>
                <w:rFonts w:eastAsia="DengXian"/>
                <w:lang w:eastAsia="zh-CN"/>
              </w:rPr>
            </w:pPr>
            <w:r w:rsidRPr="00170508">
              <w:rPr>
                <w:rFonts w:eastAsia="DengXian"/>
              </w:rPr>
              <w:t>CA_n14A-n77A</w:t>
            </w:r>
            <w:r w:rsidRPr="00170508">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293B0D8C" w14:textId="77777777" w:rsidR="00636DC6" w:rsidRPr="00170508" w:rsidRDefault="00636DC6" w:rsidP="00636DC6">
            <w:pPr>
              <w:pStyle w:val="TAC"/>
              <w:rPr>
                <w:rFonts w:eastAsia="DengXian"/>
              </w:rPr>
            </w:pPr>
            <w:r w:rsidRPr="00170508">
              <w:rPr>
                <w:rFonts w:eastAsia="DengXia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9838DFF"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6EB5D2F" w14:textId="77777777" w:rsidR="00636DC6" w:rsidRPr="00170508" w:rsidRDefault="00636DC6" w:rsidP="00636DC6">
            <w:pPr>
              <w:pStyle w:val="TAC"/>
              <w:rPr>
                <w:rFonts w:eastAsia="DengXian"/>
                <w:lang w:eastAsia="zh-CN"/>
              </w:rPr>
            </w:pPr>
            <w:r w:rsidRPr="00170508">
              <w:rPr>
                <w:rFonts w:eastAsia="DengXian"/>
                <w:lang w:eastAsia="zh-CN"/>
              </w:rPr>
              <w:t>0</w:t>
            </w:r>
          </w:p>
        </w:tc>
      </w:tr>
      <w:tr w:rsidR="00636DC6" w:rsidRPr="00170508" w14:paraId="0B048132" w14:textId="77777777" w:rsidTr="00FD02C8">
        <w:trPr>
          <w:jc w:val="center"/>
        </w:trPr>
        <w:tc>
          <w:tcPr>
            <w:tcW w:w="2062" w:type="dxa"/>
            <w:tcBorders>
              <w:top w:val="nil"/>
              <w:left w:val="single" w:sz="4" w:space="0" w:color="auto"/>
              <w:bottom w:val="nil"/>
              <w:right w:val="single" w:sz="4" w:space="0" w:color="auto"/>
            </w:tcBorders>
            <w:vAlign w:val="center"/>
          </w:tcPr>
          <w:p w14:paraId="182D18E9"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5216050"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78A359" w14:textId="77777777" w:rsidR="00636DC6" w:rsidRPr="00170508" w:rsidRDefault="00636DC6" w:rsidP="00636DC6">
            <w:pPr>
              <w:pStyle w:val="TAC"/>
              <w:rPr>
                <w:rFonts w:eastAsia="DengXian"/>
              </w:rPr>
            </w:pPr>
            <w:r w:rsidRPr="00170508">
              <w:rPr>
                <w:rFonts w:eastAsia="DengXia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7B1F4F57"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7B33BDC7" w14:textId="77777777" w:rsidR="00636DC6" w:rsidRPr="00170508" w:rsidRDefault="00636DC6" w:rsidP="00636DC6">
            <w:pPr>
              <w:pStyle w:val="TAC"/>
              <w:rPr>
                <w:rFonts w:eastAsia="DengXian"/>
                <w:lang w:eastAsia="zh-CN"/>
              </w:rPr>
            </w:pPr>
          </w:p>
        </w:tc>
      </w:tr>
      <w:tr w:rsidR="00636DC6" w:rsidRPr="00170508" w14:paraId="1324965F" w14:textId="77777777" w:rsidTr="00FD02C8">
        <w:trPr>
          <w:jc w:val="center"/>
        </w:trPr>
        <w:tc>
          <w:tcPr>
            <w:tcW w:w="2062" w:type="dxa"/>
            <w:tcBorders>
              <w:top w:val="nil"/>
              <w:left w:val="single" w:sz="4" w:space="0" w:color="auto"/>
              <w:bottom w:val="nil"/>
              <w:right w:val="single" w:sz="4" w:space="0" w:color="auto"/>
            </w:tcBorders>
            <w:vAlign w:val="center"/>
          </w:tcPr>
          <w:p w14:paraId="46DCFF0E"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7319627"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5A1662" w14:textId="77777777" w:rsidR="00636DC6" w:rsidRPr="00170508" w:rsidRDefault="00636DC6" w:rsidP="00636DC6">
            <w:pPr>
              <w:pStyle w:val="TAC"/>
              <w:rPr>
                <w:rFonts w:eastAsia="DengXian"/>
              </w:rPr>
            </w:pPr>
            <w:r w:rsidRPr="00170508">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F197AA0"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0F8241D7" w14:textId="77777777" w:rsidR="00636DC6" w:rsidRPr="00170508" w:rsidRDefault="00636DC6" w:rsidP="00636DC6">
            <w:pPr>
              <w:pStyle w:val="TAC"/>
              <w:rPr>
                <w:rFonts w:eastAsia="DengXian"/>
                <w:lang w:eastAsia="zh-CN"/>
              </w:rPr>
            </w:pPr>
          </w:p>
        </w:tc>
      </w:tr>
      <w:tr w:rsidR="00636DC6" w:rsidRPr="00170508" w14:paraId="64FCDB6B" w14:textId="77777777" w:rsidTr="00FD02C8">
        <w:trPr>
          <w:jc w:val="center"/>
        </w:trPr>
        <w:tc>
          <w:tcPr>
            <w:tcW w:w="2062" w:type="dxa"/>
            <w:tcBorders>
              <w:top w:val="nil"/>
              <w:left w:val="single" w:sz="4" w:space="0" w:color="auto"/>
              <w:bottom w:val="nil"/>
              <w:right w:val="single" w:sz="4" w:space="0" w:color="auto"/>
            </w:tcBorders>
            <w:vAlign w:val="center"/>
          </w:tcPr>
          <w:p w14:paraId="7DA97600"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920E6BE"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40F3E5" w14:textId="77777777" w:rsidR="00636DC6" w:rsidRPr="00170508" w:rsidRDefault="00636DC6" w:rsidP="00636DC6">
            <w:pPr>
              <w:pStyle w:val="TAC"/>
              <w:rPr>
                <w:rFonts w:eastAsia="DengXian"/>
              </w:rPr>
            </w:pPr>
            <w:r w:rsidRPr="004A1BC6">
              <w:rPr>
                <w:rFonts w:eastAsia="DengXia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CD96F1D" w14:textId="77777777" w:rsidR="00636DC6" w:rsidRPr="004A1BC6" w:rsidRDefault="00636DC6" w:rsidP="00636DC6">
            <w:pPr>
              <w:pStyle w:val="TAC"/>
              <w:rPr>
                <w:rFonts w:eastAsia="DengXian"/>
              </w:rPr>
            </w:pPr>
            <w:r w:rsidRPr="004A1BC6">
              <w:rPr>
                <w:rFonts w:eastAsia="DengXian"/>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0C8853A0" w14:textId="77777777" w:rsidR="00636DC6" w:rsidRPr="00170508" w:rsidRDefault="00636DC6" w:rsidP="00636DC6">
            <w:pPr>
              <w:pStyle w:val="TAC"/>
              <w:rPr>
                <w:rFonts w:eastAsia="DengXian"/>
              </w:rPr>
            </w:pPr>
            <w:r w:rsidRPr="004A1BC6">
              <w:rPr>
                <w:rFonts w:eastAsia="DengXian"/>
              </w:rPr>
              <w:t>4 and 5</w:t>
            </w:r>
          </w:p>
        </w:tc>
      </w:tr>
      <w:tr w:rsidR="00636DC6" w:rsidRPr="00170508" w14:paraId="61A8F928" w14:textId="77777777" w:rsidTr="00FD02C8">
        <w:trPr>
          <w:jc w:val="center"/>
        </w:trPr>
        <w:tc>
          <w:tcPr>
            <w:tcW w:w="2062" w:type="dxa"/>
            <w:tcBorders>
              <w:top w:val="nil"/>
              <w:left w:val="single" w:sz="4" w:space="0" w:color="auto"/>
              <w:bottom w:val="nil"/>
              <w:right w:val="single" w:sz="4" w:space="0" w:color="auto"/>
            </w:tcBorders>
            <w:vAlign w:val="center"/>
          </w:tcPr>
          <w:p w14:paraId="537A7DD9"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D3ACFD7"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44350F" w14:textId="77777777" w:rsidR="00636DC6" w:rsidRPr="00170508" w:rsidRDefault="00636DC6" w:rsidP="00636DC6">
            <w:pPr>
              <w:pStyle w:val="TAC"/>
              <w:rPr>
                <w:rFonts w:eastAsia="DengXian"/>
              </w:rPr>
            </w:pPr>
            <w:r w:rsidRPr="004A1BC6">
              <w:rPr>
                <w:rFonts w:eastAsia="DengXia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77B46500" w14:textId="77777777" w:rsidR="00636DC6" w:rsidRPr="004A1BC6" w:rsidRDefault="00636DC6" w:rsidP="00636DC6">
            <w:pPr>
              <w:pStyle w:val="TAC"/>
              <w:rPr>
                <w:rFonts w:eastAsia="DengXian"/>
              </w:rPr>
            </w:pPr>
            <w:r w:rsidRPr="004A1BC6">
              <w:rPr>
                <w:rFonts w:eastAsia="DengXian"/>
              </w:rPr>
              <w:t>n14 channel bandwidths in Table 5.3.5-1</w:t>
            </w:r>
          </w:p>
        </w:tc>
        <w:tc>
          <w:tcPr>
            <w:tcW w:w="1496" w:type="dxa"/>
            <w:tcBorders>
              <w:top w:val="nil"/>
              <w:left w:val="single" w:sz="4" w:space="0" w:color="auto"/>
              <w:bottom w:val="nil"/>
              <w:right w:val="single" w:sz="4" w:space="0" w:color="auto"/>
            </w:tcBorders>
            <w:vAlign w:val="center"/>
          </w:tcPr>
          <w:p w14:paraId="5E93A836" w14:textId="77777777" w:rsidR="00636DC6" w:rsidRPr="00170508" w:rsidRDefault="00636DC6" w:rsidP="00636DC6">
            <w:pPr>
              <w:pStyle w:val="TAC"/>
              <w:rPr>
                <w:rFonts w:eastAsia="DengXian"/>
              </w:rPr>
            </w:pPr>
          </w:p>
        </w:tc>
      </w:tr>
      <w:tr w:rsidR="00636DC6" w:rsidRPr="00170508" w14:paraId="6978740D"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2A6B4FB2"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1DD232C"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9B4213" w14:textId="77777777" w:rsidR="00636DC6" w:rsidRPr="00170508" w:rsidRDefault="00636DC6" w:rsidP="00636DC6">
            <w:pPr>
              <w:pStyle w:val="TAC"/>
              <w:rPr>
                <w:rFonts w:eastAsia="DengXian"/>
              </w:rPr>
            </w:pPr>
            <w:r w:rsidRPr="004A1BC6">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E42ACBE" w14:textId="77777777" w:rsidR="00636DC6" w:rsidRPr="004A1BC6" w:rsidRDefault="00636DC6" w:rsidP="00636DC6">
            <w:pPr>
              <w:pStyle w:val="TAC"/>
              <w:rPr>
                <w:rFonts w:eastAsia="DengXian"/>
              </w:rPr>
            </w:pPr>
            <w:r w:rsidRPr="004A1BC6">
              <w:rPr>
                <w:rFonts w:eastAsia="DengXian"/>
              </w:rPr>
              <w:t>CA_n77(2A)_BCS4 and 5</w:t>
            </w:r>
          </w:p>
        </w:tc>
        <w:tc>
          <w:tcPr>
            <w:tcW w:w="1496" w:type="dxa"/>
            <w:tcBorders>
              <w:top w:val="nil"/>
              <w:left w:val="single" w:sz="4" w:space="0" w:color="auto"/>
              <w:bottom w:val="single" w:sz="4" w:space="0" w:color="auto"/>
              <w:right w:val="single" w:sz="4" w:space="0" w:color="auto"/>
            </w:tcBorders>
            <w:vAlign w:val="center"/>
          </w:tcPr>
          <w:p w14:paraId="7EE9C6B1" w14:textId="77777777" w:rsidR="00636DC6" w:rsidRPr="00170508" w:rsidRDefault="00636DC6" w:rsidP="00636DC6">
            <w:pPr>
              <w:pStyle w:val="TAC"/>
              <w:rPr>
                <w:rFonts w:eastAsia="DengXian"/>
              </w:rPr>
            </w:pPr>
          </w:p>
        </w:tc>
      </w:tr>
      <w:tr w:rsidR="00636DC6" w:rsidRPr="00170508" w14:paraId="61F614D4"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4D090B63" w14:textId="77777777" w:rsidR="00636DC6" w:rsidRPr="00170508" w:rsidRDefault="00636DC6" w:rsidP="00636DC6">
            <w:pPr>
              <w:pStyle w:val="TAC"/>
              <w:rPr>
                <w:rFonts w:eastAsia="DengXian"/>
                <w:lang w:eastAsia="zh-CN"/>
              </w:rPr>
            </w:pPr>
            <w:r w:rsidRPr="00170508">
              <w:rPr>
                <w:rFonts w:eastAsia="DengXian"/>
                <w:lang w:eastAsia="zh-CN"/>
              </w:rPr>
              <w:t>CA_n2(2A)-n14A-n77A</w:t>
            </w:r>
          </w:p>
        </w:tc>
        <w:tc>
          <w:tcPr>
            <w:tcW w:w="1716" w:type="dxa"/>
            <w:tcBorders>
              <w:left w:val="single" w:sz="4" w:space="0" w:color="auto"/>
              <w:bottom w:val="nil"/>
              <w:right w:val="single" w:sz="4" w:space="0" w:color="auto"/>
            </w:tcBorders>
            <w:shd w:val="clear" w:color="auto" w:fill="auto"/>
          </w:tcPr>
          <w:p w14:paraId="6F06A7AF" w14:textId="77777777" w:rsidR="00636DC6" w:rsidRPr="00170508" w:rsidRDefault="00636DC6" w:rsidP="00636DC6">
            <w:pPr>
              <w:pStyle w:val="TAC"/>
              <w:rPr>
                <w:rFonts w:eastAsia="DengXian"/>
              </w:rPr>
            </w:pPr>
            <w:r w:rsidRPr="00170508">
              <w:rPr>
                <w:rFonts w:eastAsia="DengXian"/>
              </w:rPr>
              <w:t>n77</w:t>
            </w:r>
            <w:r w:rsidRPr="00170508">
              <w:rPr>
                <w:rFonts w:eastAsia="DengXian"/>
                <w:vertAlign w:val="superscript"/>
              </w:rPr>
              <w:t>7,9</w:t>
            </w:r>
          </w:p>
          <w:p w14:paraId="6D5BD2CB" w14:textId="77777777" w:rsidR="00636DC6" w:rsidRPr="00170508" w:rsidRDefault="00636DC6" w:rsidP="00636DC6">
            <w:pPr>
              <w:pStyle w:val="TAC"/>
              <w:rPr>
                <w:rFonts w:eastAsia="DengXian"/>
              </w:rPr>
            </w:pPr>
            <w:r w:rsidRPr="00170508">
              <w:rPr>
                <w:rFonts w:eastAsia="DengXian"/>
              </w:rPr>
              <w:t>CA_n2A-n14A</w:t>
            </w:r>
          </w:p>
          <w:p w14:paraId="76B29713" w14:textId="77777777" w:rsidR="00636DC6" w:rsidRPr="00170508" w:rsidRDefault="00636DC6" w:rsidP="00636DC6">
            <w:pPr>
              <w:pStyle w:val="TAC"/>
              <w:rPr>
                <w:rFonts w:eastAsia="DengXian"/>
              </w:rPr>
            </w:pPr>
            <w:r w:rsidRPr="00170508">
              <w:rPr>
                <w:rFonts w:eastAsia="DengXian"/>
              </w:rPr>
              <w:t>CA_n2A-n77A</w:t>
            </w:r>
            <w:r w:rsidRPr="00170508">
              <w:rPr>
                <w:rFonts w:eastAsia="DengXian"/>
                <w:vertAlign w:val="superscript"/>
              </w:rPr>
              <w:t>7</w:t>
            </w:r>
          </w:p>
          <w:p w14:paraId="3C5AB24F" w14:textId="77777777" w:rsidR="00636DC6" w:rsidRPr="00170508" w:rsidRDefault="00636DC6" w:rsidP="00636DC6">
            <w:pPr>
              <w:pStyle w:val="TAC"/>
              <w:rPr>
                <w:rFonts w:eastAsia="DengXian"/>
                <w:lang w:eastAsia="zh-CN"/>
              </w:rPr>
            </w:pPr>
            <w:r w:rsidRPr="00170508">
              <w:rPr>
                <w:rFonts w:eastAsia="DengXian"/>
              </w:rPr>
              <w:t>CA_n14A-n77A</w:t>
            </w:r>
            <w:r w:rsidRPr="00170508">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7E7744A8" w14:textId="77777777" w:rsidR="00636DC6" w:rsidRPr="00170508" w:rsidRDefault="00636DC6" w:rsidP="00636DC6">
            <w:pPr>
              <w:pStyle w:val="TAC"/>
              <w:rPr>
                <w:rFonts w:eastAsia="DengXian"/>
              </w:rPr>
            </w:pPr>
            <w:r w:rsidRPr="00170508">
              <w:rPr>
                <w:rFonts w:eastAsia="DengXia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091D791"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3607BD4D" w14:textId="77777777" w:rsidR="00636DC6" w:rsidRPr="00170508" w:rsidRDefault="00636DC6" w:rsidP="00636DC6">
            <w:pPr>
              <w:pStyle w:val="TAC"/>
              <w:rPr>
                <w:rFonts w:eastAsia="DengXian"/>
                <w:lang w:eastAsia="zh-CN"/>
              </w:rPr>
            </w:pPr>
            <w:r w:rsidRPr="00170508">
              <w:rPr>
                <w:rFonts w:eastAsia="DengXian"/>
                <w:lang w:eastAsia="zh-CN"/>
              </w:rPr>
              <w:t>0</w:t>
            </w:r>
          </w:p>
        </w:tc>
      </w:tr>
      <w:tr w:rsidR="00636DC6" w:rsidRPr="00170508" w14:paraId="00FF9917" w14:textId="77777777" w:rsidTr="00FD02C8">
        <w:trPr>
          <w:jc w:val="center"/>
        </w:trPr>
        <w:tc>
          <w:tcPr>
            <w:tcW w:w="2062" w:type="dxa"/>
            <w:tcBorders>
              <w:top w:val="nil"/>
              <w:left w:val="single" w:sz="4" w:space="0" w:color="auto"/>
              <w:bottom w:val="nil"/>
              <w:right w:val="single" w:sz="4" w:space="0" w:color="auto"/>
            </w:tcBorders>
            <w:vAlign w:val="center"/>
          </w:tcPr>
          <w:p w14:paraId="3889EB66"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E186E7D"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53815C" w14:textId="77777777" w:rsidR="00636DC6" w:rsidRPr="00170508" w:rsidRDefault="00636DC6" w:rsidP="00636DC6">
            <w:pPr>
              <w:pStyle w:val="TAC"/>
              <w:rPr>
                <w:rFonts w:eastAsia="DengXian"/>
              </w:rPr>
            </w:pPr>
            <w:r w:rsidRPr="00170508">
              <w:rPr>
                <w:rFonts w:eastAsia="DengXia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609678FE"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07AC888F" w14:textId="77777777" w:rsidR="00636DC6" w:rsidRPr="00170508" w:rsidRDefault="00636DC6" w:rsidP="00636DC6">
            <w:pPr>
              <w:pStyle w:val="TAC"/>
              <w:rPr>
                <w:rFonts w:eastAsia="DengXian"/>
                <w:lang w:eastAsia="zh-CN"/>
              </w:rPr>
            </w:pPr>
          </w:p>
        </w:tc>
      </w:tr>
      <w:tr w:rsidR="00636DC6" w:rsidRPr="00170508" w14:paraId="772AA6F9" w14:textId="77777777" w:rsidTr="00FD02C8">
        <w:trPr>
          <w:jc w:val="center"/>
        </w:trPr>
        <w:tc>
          <w:tcPr>
            <w:tcW w:w="2062" w:type="dxa"/>
            <w:tcBorders>
              <w:top w:val="nil"/>
              <w:left w:val="single" w:sz="4" w:space="0" w:color="auto"/>
              <w:bottom w:val="nil"/>
              <w:right w:val="single" w:sz="4" w:space="0" w:color="auto"/>
            </w:tcBorders>
            <w:vAlign w:val="center"/>
          </w:tcPr>
          <w:p w14:paraId="68A0B13D"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7BC5F9A"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AC9893" w14:textId="77777777" w:rsidR="00636DC6" w:rsidRPr="00170508" w:rsidRDefault="00636DC6" w:rsidP="00636DC6">
            <w:pPr>
              <w:pStyle w:val="TAC"/>
              <w:rPr>
                <w:rFonts w:eastAsia="DengXian"/>
              </w:rPr>
            </w:pPr>
            <w:r w:rsidRPr="00170508">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865FC2B"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B87E361" w14:textId="77777777" w:rsidR="00636DC6" w:rsidRPr="00170508" w:rsidRDefault="00636DC6" w:rsidP="00636DC6">
            <w:pPr>
              <w:pStyle w:val="TAC"/>
              <w:rPr>
                <w:rFonts w:eastAsia="DengXian"/>
                <w:lang w:eastAsia="zh-CN"/>
              </w:rPr>
            </w:pPr>
          </w:p>
        </w:tc>
      </w:tr>
      <w:tr w:rsidR="00636DC6" w:rsidRPr="00170508" w14:paraId="774EAADB" w14:textId="77777777" w:rsidTr="00FD02C8">
        <w:trPr>
          <w:jc w:val="center"/>
        </w:trPr>
        <w:tc>
          <w:tcPr>
            <w:tcW w:w="2062" w:type="dxa"/>
            <w:tcBorders>
              <w:top w:val="nil"/>
              <w:left w:val="single" w:sz="4" w:space="0" w:color="auto"/>
              <w:bottom w:val="nil"/>
              <w:right w:val="single" w:sz="4" w:space="0" w:color="auto"/>
            </w:tcBorders>
            <w:vAlign w:val="center"/>
          </w:tcPr>
          <w:p w14:paraId="3A549B23"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AD07125"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9173B5" w14:textId="77777777" w:rsidR="00636DC6" w:rsidRPr="00170508" w:rsidRDefault="00636DC6" w:rsidP="00636DC6">
            <w:pPr>
              <w:pStyle w:val="TAC"/>
              <w:rPr>
                <w:rFonts w:eastAsia="DengXian"/>
              </w:rPr>
            </w:pPr>
            <w:r w:rsidRPr="004A1BC6">
              <w:rPr>
                <w:rFonts w:eastAsia="DengXia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C10A35F" w14:textId="77777777" w:rsidR="00636DC6" w:rsidRPr="004A1BC6" w:rsidRDefault="00636DC6" w:rsidP="00636DC6">
            <w:pPr>
              <w:pStyle w:val="TAC"/>
              <w:rPr>
                <w:rFonts w:eastAsia="DengXian"/>
              </w:rPr>
            </w:pPr>
            <w:r w:rsidRPr="004A1BC6">
              <w:rPr>
                <w:rFonts w:eastAsia="DengXian"/>
              </w:rPr>
              <w:t>CA_n2(2A)_BCS4 and 5</w:t>
            </w:r>
          </w:p>
        </w:tc>
        <w:tc>
          <w:tcPr>
            <w:tcW w:w="1496" w:type="dxa"/>
            <w:tcBorders>
              <w:top w:val="single" w:sz="4" w:space="0" w:color="auto"/>
              <w:left w:val="single" w:sz="4" w:space="0" w:color="auto"/>
              <w:bottom w:val="nil"/>
              <w:right w:val="single" w:sz="4" w:space="0" w:color="auto"/>
            </w:tcBorders>
            <w:vAlign w:val="center"/>
          </w:tcPr>
          <w:p w14:paraId="15584B55" w14:textId="77777777" w:rsidR="00636DC6" w:rsidRPr="00170508" w:rsidRDefault="00636DC6" w:rsidP="00636DC6">
            <w:pPr>
              <w:pStyle w:val="TAC"/>
              <w:rPr>
                <w:rFonts w:eastAsia="DengXian"/>
              </w:rPr>
            </w:pPr>
            <w:r w:rsidRPr="004A1BC6">
              <w:rPr>
                <w:rFonts w:eastAsia="DengXian"/>
              </w:rPr>
              <w:t>4 and 5</w:t>
            </w:r>
          </w:p>
        </w:tc>
      </w:tr>
      <w:tr w:rsidR="00636DC6" w:rsidRPr="00170508" w14:paraId="13A7BD9B" w14:textId="77777777" w:rsidTr="00FD02C8">
        <w:trPr>
          <w:jc w:val="center"/>
        </w:trPr>
        <w:tc>
          <w:tcPr>
            <w:tcW w:w="2062" w:type="dxa"/>
            <w:tcBorders>
              <w:top w:val="nil"/>
              <w:left w:val="single" w:sz="4" w:space="0" w:color="auto"/>
              <w:bottom w:val="nil"/>
              <w:right w:val="single" w:sz="4" w:space="0" w:color="auto"/>
            </w:tcBorders>
            <w:vAlign w:val="center"/>
          </w:tcPr>
          <w:p w14:paraId="1FFD8F7E"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D769908"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D9B3F4" w14:textId="77777777" w:rsidR="00636DC6" w:rsidRPr="00170508" w:rsidRDefault="00636DC6" w:rsidP="00636DC6">
            <w:pPr>
              <w:pStyle w:val="TAC"/>
              <w:rPr>
                <w:rFonts w:eastAsia="DengXian"/>
              </w:rPr>
            </w:pPr>
            <w:r w:rsidRPr="004A1BC6">
              <w:rPr>
                <w:rFonts w:eastAsia="DengXia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1FD96EA2" w14:textId="77777777" w:rsidR="00636DC6" w:rsidRPr="004A1BC6" w:rsidRDefault="00636DC6" w:rsidP="00636DC6">
            <w:pPr>
              <w:pStyle w:val="TAC"/>
              <w:rPr>
                <w:rFonts w:eastAsia="DengXian"/>
              </w:rPr>
            </w:pPr>
            <w:r w:rsidRPr="004A1BC6">
              <w:rPr>
                <w:rFonts w:eastAsia="DengXian"/>
              </w:rPr>
              <w:t>n14 channel bandwidths in Table 5.3.5-1</w:t>
            </w:r>
          </w:p>
        </w:tc>
        <w:tc>
          <w:tcPr>
            <w:tcW w:w="1496" w:type="dxa"/>
            <w:tcBorders>
              <w:top w:val="nil"/>
              <w:left w:val="single" w:sz="4" w:space="0" w:color="auto"/>
              <w:bottom w:val="nil"/>
              <w:right w:val="single" w:sz="4" w:space="0" w:color="auto"/>
            </w:tcBorders>
            <w:vAlign w:val="center"/>
          </w:tcPr>
          <w:p w14:paraId="73761244" w14:textId="77777777" w:rsidR="00636DC6" w:rsidRPr="00170508" w:rsidRDefault="00636DC6" w:rsidP="00636DC6">
            <w:pPr>
              <w:pStyle w:val="TAC"/>
              <w:rPr>
                <w:rFonts w:eastAsia="DengXian"/>
              </w:rPr>
            </w:pPr>
          </w:p>
        </w:tc>
      </w:tr>
      <w:tr w:rsidR="00636DC6" w:rsidRPr="00170508" w14:paraId="70EA115E"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2521A360"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68558F8"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B2D353" w14:textId="77777777" w:rsidR="00636DC6" w:rsidRPr="00170508" w:rsidRDefault="00636DC6" w:rsidP="00636DC6">
            <w:pPr>
              <w:pStyle w:val="TAC"/>
              <w:rPr>
                <w:rFonts w:eastAsia="DengXian"/>
              </w:rPr>
            </w:pPr>
            <w:r w:rsidRPr="004A1BC6">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B61D798" w14:textId="77777777" w:rsidR="00636DC6" w:rsidRPr="004A1BC6" w:rsidRDefault="00636DC6" w:rsidP="00636DC6">
            <w:pPr>
              <w:pStyle w:val="TAC"/>
              <w:rPr>
                <w:rFonts w:eastAsia="DengXian"/>
              </w:rPr>
            </w:pPr>
            <w:r w:rsidRPr="004A1BC6">
              <w:rPr>
                <w:rFonts w:eastAsia="DengXian"/>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63989DC9" w14:textId="77777777" w:rsidR="00636DC6" w:rsidRPr="00170508" w:rsidRDefault="00636DC6" w:rsidP="00636DC6">
            <w:pPr>
              <w:pStyle w:val="TAC"/>
              <w:rPr>
                <w:rFonts w:eastAsia="DengXian"/>
              </w:rPr>
            </w:pPr>
          </w:p>
        </w:tc>
      </w:tr>
      <w:tr w:rsidR="00636DC6" w:rsidRPr="00170508" w14:paraId="6F004A52"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5EA92BD2" w14:textId="77777777" w:rsidR="00636DC6" w:rsidRPr="00170508" w:rsidRDefault="00636DC6" w:rsidP="00636DC6">
            <w:pPr>
              <w:pStyle w:val="TAC"/>
              <w:rPr>
                <w:rFonts w:eastAsia="DengXian"/>
                <w:lang w:eastAsia="zh-CN"/>
              </w:rPr>
            </w:pPr>
            <w:r w:rsidRPr="00170508">
              <w:rPr>
                <w:kern w:val="2"/>
                <w:szCs w:val="22"/>
                <w:lang w:eastAsia="zh-CN"/>
              </w:rPr>
              <w:t>CA_n2(2A)-n14A-n77(2A)</w:t>
            </w:r>
          </w:p>
        </w:tc>
        <w:tc>
          <w:tcPr>
            <w:tcW w:w="1716" w:type="dxa"/>
            <w:tcBorders>
              <w:top w:val="single" w:sz="4" w:space="0" w:color="auto"/>
              <w:left w:val="single" w:sz="4" w:space="0" w:color="auto"/>
              <w:bottom w:val="nil"/>
              <w:right w:val="single" w:sz="4" w:space="0" w:color="auto"/>
            </w:tcBorders>
          </w:tcPr>
          <w:p w14:paraId="1B030E0E" w14:textId="77777777" w:rsidR="00636DC6" w:rsidRPr="00170508" w:rsidRDefault="00636DC6" w:rsidP="00636DC6">
            <w:pPr>
              <w:pStyle w:val="TAC"/>
              <w:rPr>
                <w:rFonts w:eastAsia="DengXian"/>
                <w:lang w:eastAsia="zh-CN"/>
              </w:rPr>
            </w:pPr>
            <w:r w:rsidRPr="00170508">
              <w:rPr>
                <w:rFonts w:eastAsia="DengXian"/>
              </w:rPr>
              <w:t>n77</w:t>
            </w:r>
            <w:r w:rsidRPr="00170508">
              <w:rPr>
                <w:rFonts w:eastAsia="DengXian"/>
                <w:vertAlign w:val="superscript"/>
              </w:rPr>
              <w:t>7</w:t>
            </w:r>
            <w:r w:rsidRPr="00170508">
              <w:rPr>
                <w:rFonts w:eastAsia="DengXian" w:hint="eastAsia"/>
                <w:vertAlign w:val="superscript"/>
                <w:lang w:eastAsia="zh-CN"/>
              </w:rPr>
              <w:t>,9</w:t>
            </w:r>
          </w:p>
          <w:p w14:paraId="5F3EDEBD" w14:textId="77777777" w:rsidR="00636DC6" w:rsidRPr="00170508" w:rsidRDefault="00636DC6" w:rsidP="00636DC6">
            <w:pPr>
              <w:pStyle w:val="TAC"/>
              <w:rPr>
                <w:rFonts w:eastAsia="DengXian" w:cs="Arial"/>
                <w:szCs w:val="18"/>
              </w:rPr>
            </w:pPr>
            <w:r w:rsidRPr="00170508">
              <w:rPr>
                <w:rFonts w:eastAsia="DengXian" w:cs="Arial"/>
                <w:szCs w:val="18"/>
              </w:rPr>
              <w:t>CA_n2A-n14A</w:t>
            </w:r>
          </w:p>
          <w:p w14:paraId="09F3E695" w14:textId="77777777" w:rsidR="00636DC6" w:rsidRPr="00170508" w:rsidRDefault="00636DC6" w:rsidP="00636DC6">
            <w:pPr>
              <w:pStyle w:val="TAC"/>
              <w:rPr>
                <w:rFonts w:eastAsia="DengXian" w:cs="Arial"/>
                <w:szCs w:val="18"/>
              </w:rPr>
            </w:pPr>
            <w:r w:rsidRPr="00170508">
              <w:rPr>
                <w:rFonts w:eastAsia="DengXian" w:cs="Arial"/>
                <w:szCs w:val="18"/>
              </w:rPr>
              <w:t>CA_n2A-n77A</w:t>
            </w:r>
            <w:r w:rsidRPr="00170508">
              <w:rPr>
                <w:rFonts w:eastAsia="DengXian"/>
                <w:vertAlign w:val="superscript"/>
              </w:rPr>
              <w:t>7</w:t>
            </w:r>
          </w:p>
          <w:p w14:paraId="6CE1A783" w14:textId="77777777" w:rsidR="00636DC6" w:rsidRPr="00170508" w:rsidRDefault="00636DC6" w:rsidP="00636DC6">
            <w:pPr>
              <w:pStyle w:val="TAC"/>
              <w:rPr>
                <w:rFonts w:eastAsia="DengXian"/>
                <w:lang w:eastAsia="zh-CN"/>
              </w:rPr>
            </w:pPr>
            <w:r w:rsidRPr="00170508">
              <w:rPr>
                <w:rFonts w:eastAsia="DengXian" w:cs="Arial"/>
                <w:szCs w:val="18"/>
              </w:rPr>
              <w:t>CA_n14A-n77A</w:t>
            </w:r>
            <w:r w:rsidRPr="00170508">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27E42E13" w14:textId="77777777" w:rsidR="00636DC6" w:rsidRPr="00170508" w:rsidRDefault="00636DC6" w:rsidP="00636DC6">
            <w:pPr>
              <w:pStyle w:val="TAC"/>
              <w:rPr>
                <w:rFonts w:eastAsia="DengXian"/>
              </w:rPr>
            </w:pPr>
            <w:r w:rsidRPr="00170508">
              <w:rPr>
                <w:kern w:val="2"/>
                <w:szCs w:val="22"/>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7C84E83" w14:textId="77777777" w:rsidR="00636DC6" w:rsidRPr="00170508" w:rsidRDefault="00636DC6" w:rsidP="00636DC6">
            <w:pPr>
              <w:pStyle w:val="TAC"/>
              <w:rPr>
                <w:rFonts w:eastAsia="DengXian" w:cs="Arial"/>
                <w:color w:val="000000"/>
                <w:szCs w:val="18"/>
                <w:lang w:eastAsia="zh-CN" w:bidi="ar"/>
              </w:rPr>
            </w:pPr>
            <w:r w:rsidRPr="00170508">
              <w:rPr>
                <w:rFonts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5A78FFF5" w14:textId="77777777" w:rsidR="00636DC6" w:rsidRPr="00170508" w:rsidRDefault="00636DC6" w:rsidP="00636DC6">
            <w:pPr>
              <w:pStyle w:val="TAC"/>
              <w:rPr>
                <w:rFonts w:eastAsia="DengXian"/>
                <w:lang w:eastAsia="zh-CN"/>
              </w:rPr>
            </w:pPr>
            <w:r w:rsidRPr="00170508">
              <w:rPr>
                <w:kern w:val="2"/>
                <w:szCs w:val="22"/>
                <w:lang w:eastAsia="zh-CN"/>
              </w:rPr>
              <w:t>0</w:t>
            </w:r>
          </w:p>
        </w:tc>
      </w:tr>
      <w:tr w:rsidR="00636DC6" w:rsidRPr="00170508" w14:paraId="090EC59F" w14:textId="77777777" w:rsidTr="00FD02C8">
        <w:trPr>
          <w:jc w:val="center"/>
        </w:trPr>
        <w:tc>
          <w:tcPr>
            <w:tcW w:w="2062" w:type="dxa"/>
            <w:tcBorders>
              <w:top w:val="nil"/>
              <w:left w:val="single" w:sz="4" w:space="0" w:color="auto"/>
              <w:bottom w:val="nil"/>
              <w:right w:val="single" w:sz="4" w:space="0" w:color="auto"/>
            </w:tcBorders>
            <w:vAlign w:val="center"/>
          </w:tcPr>
          <w:p w14:paraId="79301057"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3EFD0D1"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2ABB77" w14:textId="77777777" w:rsidR="00636DC6" w:rsidRPr="00170508" w:rsidRDefault="00636DC6" w:rsidP="00636DC6">
            <w:pPr>
              <w:pStyle w:val="TAC"/>
              <w:rPr>
                <w:rFonts w:eastAsia="DengXian"/>
              </w:rPr>
            </w:pPr>
            <w:r w:rsidRPr="00170508">
              <w:rPr>
                <w:kern w:val="2"/>
                <w:szCs w:val="22"/>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1C66A065" w14:textId="77777777" w:rsidR="00636DC6" w:rsidRPr="00170508" w:rsidRDefault="00636DC6" w:rsidP="00636DC6">
            <w:pPr>
              <w:pStyle w:val="TAC"/>
              <w:rPr>
                <w:rFonts w:eastAsia="DengXian" w:cs="Arial"/>
                <w:color w:val="000000"/>
                <w:szCs w:val="18"/>
                <w:lang w:eastAsia="zh-CN" w:bidi="ar"/>
              </w:rPr>
            </w:pPr>
            <w:r w:rsidRPr="00170508">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28240634" w14:textId="77777777" w:rsidR="00636DC6" w:rsidRPr="00170508" w:rsidRDefault="00636DC6" w:rsidP="00636DC6">
            <w:pPr>
              <w:pStyle w:val="TAC"/>
              <w:rPr>
                <w:rFonts w:eastAsia="DengXian"/>
                <w:lang w:eastAsia="zh-CN"/>
              </w:rPr>
            </w:pPr>
          </w:p>
        </w:tc>
      </w:tr>
      <w:tr w:rsidR="00636DC6" w:rsidRPr="00170508" w14:paraId="75753179" w14:textId="77777777" w:rsidTr="00FD02C8">
        <w:trPr>
          <w:jc w:val="center"/>
        </w:trPr>
        <w:tc>
          <w:tcPr>
            <w:tcW w:w="2062" w:type="dxa"/>
            <w:tcBorders>
              <w:top w:val="nil"/>
              <w:left w:val="single" w:sz="4" w:space="0" w:color="auto"/>
              <w:bottom w:val="nil"/>
              <w:right w:val="single" w:sz="4" w:space="0" w:color="auto"/>
            </w:tcBorders>
            <w:vAlign w:val="center"/>
          </w:tcPr>
          <w:p w14:paraId="16C0183E"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26EADD5"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0F9DC5" w14:textId="77777777" w:rsidR="00636DC6" w:rsidRPr="00170508" w:rsidRDefault="00636DC6" w:rsidP="00636DC6">
            <w:pPr>
              <w:pStyle w:val="TAC"/>
              <w:rPr>
                <w:rFonts w:eastAsia="DengXian"/>
              </w:rPr>
            </w:pPr>
            <w:r w:rsidRPr="00170508">
              <w:rPr>
                <w:kern w:val="2"/>
                <w:szCs w:val="22"/>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1245CCB" w14:textId="77777777" w:rsidR="00636DC6" w:rsidRPr="00170508" w:rsidRDefault="00636DC6" w:rsidP="00636DC6">
            <w:pPr>
              <w:pStyle w:val="TAC"/>
              <w:rPr>
                <w:rFonts w:eastAsia="DengXian" w:cs="Arial"/>
                <w:color w:val="000000"/>
                <w:szCs w:val="18"/>
                <w:lang w:eastAsia="zh-CN" w:bidi="ar"/>
              </w:rPr>
            </w:pPr>
            <w:r w:rsidRPr="00170508">
              <w:rPr>
                <w:rFonts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5B08A37F" w14:textId="77777777" w:rsidR="00636DC6" w:rsidRPr="00170508" w:rsidRDefault="00636DC6" w:rsidP="00636DC6">
            <w:pPr>
              <w:pStyle w:val="TAC"/>
              <w:rPr>
                <w:rFonts w:eastAsia="DengXian"/>
                <w:lang w:eastAsia="zh-CN"/>
              </w:rPr>
            </w:pPr>
          </w:p>
        </w:tc>
      </w:tr>
      <w:tr w:rsidR="00636DC6" w:rsidRPr="00170508" w14:paraId="3891E289" w14:textId="77777777" w:rsidTr="00FD02C8">
        <w:trPr>
          <w:jc w:val="center"/>
        </w:trPr>
        <w:tc>
          <w:tcPr>
            <w:tcW w:w="2062" w:type="dxa"/>
            <w:tcBorders>
              <w:top w:val="nil"/>
              <w:left w:val="single" w:sz="4" w:space="0" w:color="auto"/>
              <w:bottom w:val="nil"/>
              <w:right w:val="single" w:sz="4" w:space="0" w:color="auto"/>
            </w:tcBorders>
            <w:vAlign w:val="center"/>
          </w:tcPr>
          <w:p w14:paraId="2BF7F634"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2ACFD7C"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855AA9" w14:textId="77777777" w:rsidR="00636DC6" w:rsidRPr="004A1BC6" w:rsidRDefault="00636DC6" w:rsidP="00636DC6">
            <w:pPr>
              <w:pStyle w:val="TAC"/>
              <w:rPr>
                <w:rFonts w:eastAsia="DengXian"/>
              </w:rPr>
            </w:pPr>
            <w:r w:rsidRPr="004A1BC6">
              <w:rPr>
                <w:rFonts w:eastAsia="DengXia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3F3CC5B" w14:textId="77777777" w:rsidR="00636DC6" w:rsidRPr="004A1BC6" w:rsidRDefault="00636DC6" w:rsidP="00636DC6">
            <w:pPr>
              <w:pStyle w:val="TAC"/>
              <w:rPr>
                <w:rFonts w:eastAsia="DengXian"/>
              </w:rPr>
            </w:pPr>
            <w:r w:rsidRPr="004A1BC6">
              <w:rPr>
                <w:rFonts w:eastAsia="DengXian"/>
              </w:rPr>
              <w:t>CA_n2(2A)_BCS4 and 5</w:t>
            </w:r>
          </w:p>
        </w:tc>
        <w:tc>
          <w:tcPr>
            <w:tcW w:w="1496" w:type="dxa"/>
            <w:tcBorders>
              <w:top w:val="single" w:sz="4" w:space="0" w:color="auto"/>
              <w:left w:val="single" w:sz="4" w:space="0" w:color="auto"/>
              <w:bottom w:val="nil"/>
              <w:right w:val="single" w:sz="4" w:space="0" w:color="auto"/>
            </w:tcBorders>
            <w:vAlign w:val="center"/>
          </w:tcPr>
          <w:p w14:paraId="0AF37310" w14:textId="77777777" w:rsidR="00636DC6" w:rsidRPr="00170508" w:rsidRDefault="00636DC6" w:rsidP="00636DC6">
            <w:pPr>
              <w:pStyle w:val="TAC"/>
              <w:rPr>
                <w:rFonts w:eastAsia="DengXian"/>
              </w:rPr>
            </w:pPr>
            <w:r w:rsidRPr="004A1BC6">
              <w:rPr>
                <w:rFonts w:eastAsia="DengXian"/>
              </w:rPr>
              <w:t>4 and 5</w:t>
            </w:r>
          </w:p>
        </w:tc>
      </w:tr>
      <w:tr w:rsidR="00636DC6" w:rsidRPr="00170508" w14:paraId="232E941C" w14:textId="77777777" w:rsidTr="00FD02C8">
        <w:trPr>
          <w:jc w:val="center"/>
        </w:trPr>
        <w:tc>
          <w:tcPr>
            <w:tcW w:w="2062" w:type="dxa"/>
            <w:tcBorders>
              <w:top w:val="nil"/>
              <w:left w:val="single" w:sz="4" w:space="0" w:color="auto"/>
              <w:bottom w:val="nil"/>
              <w:right w:val="single" w:sz="4" w:space="0" w:color="auto"/>
            </w:tcBorders>
            <w:vAlign w:val="center"/>
          </w:tcPr>
          <w:p w14:paraId="4FAC84AD"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86AB1B2"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2FD321" w14:textId="77777777" w:rsidR="00636DC6" w:rsidRPr="004A1BC6" w:rsidRDefault="00636DC6" w:rsidP="00636DC6">
            <w:pPr>
              <w:pStyle w:val="TAC"/>
              <w:rPr>
                <w:rFonts w:eastAsia="DengXian"/>
              </w:rPr>
            </w:pPr>
            <w:r w:rsidRPr="004A1BC6">
              <w:rPr>
                <w:rFonts w:eastAsia="DengXia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65C36E2E" w14:textId="77777777" w:rsidR="00636DC6" w:rsidRPr="004A1BC6" w:rsidRDefault="00636DC6" w:rsidP="00636DC6">
            <w:pPr>
              <w:pStyle w:val="TAC"/>
              <w:rPr>
                <w:rFonts w:eastAsia="DengXian"/>
              </w:rPr>
            </w:pPr>
            <w:r w:rsidRPr="004A1BC6">
              <w:rPr>
                <w:rFonts w:eastAsia="DengXian"/>
              </w:rPr>
              <w:t>n14 channel bandwidths in Table 5.3.5-1</w:t>
            </w:r>
          </w:p>
        </w:tc>
        <w:tc>
          <w:tcPr>
            <w:tcW w:w="1496" w:type="dxa"/>
            <w:tcBorders>
              <w:top w:val="nil"/>
              <w:left w:val="single" w:sz="4" w:space="0" w:color="auto"/>
              <w:bottom w:val="nil"/>
              <w:right w:val="single" w:sz="4" w:space="0" w:color="auto"/>
            </w:tcBorders>
            <w:vAlign w:val="center"/>
          </w:tcPr>
          <w:p w14:paraId="1566C8B5" w14:textId="77777777" w:rsidR="00636DC6" w:rsidRPr="00170508" w:rsidRDefault="00636DC6" w:rsidP="00636DC6">
            <w:pPr>
              <w:pStyle w:val="TAC"/>
              <w:rPr>
                <w:rFonts w:eastAsia="DengXian"/>
              </w:rPr>
            </w:pPr>
          </w:p>
        </w:tc>
      </w:tr>
      <w:tr w:rsidR="00636DC6" w:rsidRPr="00170508" w14:paraId="08101429"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4CF4AD2B"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1A430E5"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F4BF11" w14:textId="77777777" w:rsidR="00636DC6" w:rsidRPr="004A1BC6" w:rsidRDefault="00636DC6" w:rsidP="00636DC6">
            <w:pPr>
              <w:pStyle w:val="TAC"/>
              <w:rPr>
                <w:rFonts w:eastAsia="DengXian"/>
              </w:rPr>
            </w:pPr>
            <w:r w:rsidRPr="004A1BC6">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252F560" w14:textId="77777777" w:rsidR="00636DC6" w:rsidRPr="004A1BC6" w:rsidRDefault="00636DC6" w:rsidP="00636DC6">
            <w:pPr>
              <w:pStyle w:val="TAC"/>
              <w:rPr>
                <w:rFonts w:eastAsia="DengXian"/>
              </w:rPr>
            </w:pPr>
            <w:r w:rsidRPr="004A1BC6">
              <w:rPr>
                <w:rFonts w:eastAsia="DengXian"/>
              </w:rPr>
              <w:t>CA_n77(2A)_BCS4 and 5</w:t>
            </w:r>
          </w:p>
        </w:tc>
        <w:tc>
          <w:tcPr>
            <w:tcW w:w="1496" w:type="dxa"/>
            <w:tcBorders>
              <w:top w:val="nil"/>
              <w:left w:val="single" w:sz="4" w:space="0" w:color="auto"/>
              <w:bottom w:val="single" w:sz="4" w:space="0" w:color="auto"/>
              <w:right w:val="single" w:sz="4" w:space="0" w:color="auto"/>
            </w:tcBorders>
            <w:vAlign w:val="center"/>
          </w:tcPr>
          <w:p w14:paraId="339C23A4" w14:textId="77777777" w:rsidR="00636DC6" w:rsidRPr="00170508" w:rsidRDefault="00636DC6" w:rsidP="00636DC6">
            <w:pPr>
              <w:pStyle w:val="TAC"/>
              <w:rPr>
                <w:rFonts w:eastAsia="DengXian"/>
              </w:rPr>
            </w:pPr>
          </w:p>
        </w:tc>
      </w:tr>
      <w:tr w:rsidR="00636DC6" w:rsidRPr="00170508" w14:paraId="6DFDA52D" w14:textId="77777777" w:rsidTr="00FD02C8">
        <w:trPr>
          <w:jc w:val="center"/>
        </w:trPr>
        <w:tc>
          <w:tcPr>
            <w:tcW w:w="2062" w:type="dxa"/>
            <w:tcBorders>
              <w:top w:val="single" w:sz="4" w:space="0" w:color="auto"/>
              <w:left w:val="single" w:sz="4" w:space="0" w:color="auto"/>
              <w:bottom w:val="nil"/>
              <w:right w:val="single" w:sz="4" w:space="0" w:color="auto"/>
            </w:tcBorders>
          </w:tcPr>
          <w:p w14:paraId="6BE22A9B"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eastAsia="zh-CN" w:bidi="ar"/>
              </w:rPr>
              <w:t>CA_n2A-n29A-n30A</w:t>
            </w:r>
          </w:p>
        </w:tc>
        <w:tc>
          <w:tcPr>
            <w:tcW w:w="1716" w:type="dxa"/>
            <w:tcBorders>
              <w:top w:val="single" w:sz="4" w:space="0" w:color="auto"/>
              <w:left w:val="single" w:sz="4" w:space="0" w:color="auto"/>
              <w:bottom w:val="nil"/>
              <w:right w:val="single" w:sz="4" w:space="0" w:color="auto"/>
            </w:tcBorders>
            <w:vAlign w:val="center"/>
          </w:tcPr>
          <w:p w14:paraId="5E89619C" w14:textId="77777777" w:rsidR="00636DC6" w:rsidRPr="00170508" w:rsidRDefault="00636DC6" w:rsidP="00636DC6">
            <w:pPr>
              <w:pStyle w:val="TAC"/>
              <w:rPr>
                <w:rFonts w:eastAsia="DengXian" w:cs="Arial"/>
                <w:color w:val="000000"/>
                <w:szCs w:val="18"/>
                <w:lang w:eastAsia="zh-CN" w:bidi="ar"/>
              </w:rPr>
            </w:pPr>
            <w:r w:rsidRPr="00170508">
              <w:rPr>
                <w:rFonts w:eastAsia="DengXian"/>
                <w:szCs w:val="18"/>
              </w:rPr>
              <w:t>CA_n2A-n</w:t>
            </w:r>
            <w:r w:rsidRPr="00170508">
              <w:rPr>
                <w:rFonts w:eastAsia="DengXian" w:hint="eastAsia"/>
                <w:szCs w:val="18"/>
                <w:lang w:eastAsia="zh-CN"/>
              </w:rPr>
              <w:t>30</w:t>
            </w:r>
            <w:r w:rsidRPr="00170508">
              <w:rPr>
                <w:rFonts w:eastAsia="DengXian"/>
                <w:szCs w:val="18"/>
              </w:rPr>
              <w:t>A</w:t>
            </w:r>
          </w:p>
        </w:tc>
        <w:tc>
          <w:tcPr>
            <w:tcW w:w="772" w:type="dxa"/>
            <w:tcBorders>
              <w:top w:val="single" w:sz="4" w:space="0" w:color="auto"/>
              <w:left w:val="single" w:sz="4" w:space="0" w:color="auto"/>
              <w:bottom w:val="single" w:sz="4" w:space="0" w:color="auto"/>
              <w:right w:val="single" w:sz="4" w:space="0" w:color="auto"/>
            </w:tcBorders>
          </w:tcPr>
          <w:p w14:paraId="57728DB0"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0B287FB"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C17895E"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eastAsia="zh-CN" w:bidi="ar"/>
              </w:rPr>
              <w:t>0</w:t>
            </w:r>
          </w:p>
        </w:tc>
      </w:tr>
      <w:tr w:rsidR="00636DC6" w:rsidRPr="00170508" w14:paraId="449ED2BC" w14:textId="77777777" w:rsidTr="00FD02C8">
        <w:trPr>
          <w:jc w:val="center"/>
        </w:trPr>
        <w:tc>
          <w:tcPr>
            <w:tcW w:w="2062" w:type="dxa"/>
            <w:tcBorders>
              <w:top w:val="nil"/>
              <w:left w:val="single" w:sz="4" w:space="0" w:color="auto"/>
              <w:bottom w:val="nil"/>
              <w:right w:val="single" w:sz="4" w:space="0" w:color="auto"/>
            </w:tcBorders>
          </w:tcPr>
          <w:p w14:paraId="36B69ADF" w14:textId="77777777" w:rsidR="00636DC6" w:rsidRPr="00170508" w:rsidRDefault="00636DC6" w:rsidP="00636DC6">
            <w:pPr>
              <w:pStyle w:val="TAC"/>
              <w:rPr>
                <w:rFonts w:eastAsia="DengXian"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166029AB" w14:textId="77777777" w:rsidR="00636DC6" w:rsidRPr="00170508" w:rsidRDefault="00636DC6" w:rsidP="00636DC6">
            <w:pPr>
              <w:pStyle w:val="TAC"/>
              <w:rPr>
                <w:rFonts w:eastAsia="DengXian"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022B31A2"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eastAsia="zh-CN" w:bidi="ar"/>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4E1BC348"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1A1F7A2D" w14:textId="77777777" w:rsidR="00636DC6" w:rsidRPr="00170508" w:rsidRDefault="00636DC6" w:rsidP="00636DC6">
            <w:pPr>
              <w:pStyle w:val="TAC"/>
              <w:rPr>
                <w:rFonts w:eastAsia="DengXian" w:cs="Arial"/>
                <w:color w:val="000000"/>
                <w:szCs w:val="18"/>
                <w:lang w:eastAsia="zh-CN" w:bidi="ar"/>
              </w:rPr>
            </w:pPr>
          </w:p>
        </w:tc>
      </w:tr>
      <w:tr w:rsidR="00636DC6" w:rsidRPr="00170508" w14:paraId="6C2FF696" w14:textId="77777777" w:rsidTr="00FD02C8">
        <w:trPr>
          <w:jc w:val="center"/>
        </w:trPr>
        <w:tc>
          <w:tcPr>
            <w:tcW w:w="2062" w:type="dxa"/>
            <w:tcBorders>
              <w:top w:val="nil"/>
              <w:left w:val="single" w:sz="4" w:space="0" w:color="auto"/>
              <w:bottom w:val="single" w:sz="4" w:space="0" w:color="auto"/>
              <w:right w:val="single" w:sz="4" w:space="0" w:color="auto"/>
            </w:tcBorders>
          </w:tcPr>
          <w:p w14:paraId="1C074D97" w14:textId="77777777" w:rsidR="00636DC6" w:rsidRPr="00170508" w:rsidRDefault="00636DC6" w:rsidP="00636DC6">
            <w:pPr>
              <w:pStyle w:val="TAC"/>
              <w:rPr>
                <w:rFonts w:eastAsia="DengXian"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5F3864C8" w14:textId="77777777" w:rsidR="00636DC6" w:rsidRPr="00170508" w:rsidRDefault="00636DC6" w:rsidP="00636DC6">
            <w:pPr>
              <w:pStyle w:val="TAC"/>
              <w:rPr>
                <w:rFonts w:eastAsia="DengXian"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117F3F13"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eastAsia="zh-CN" w:bidi="ar"/>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59A37D63" w14:textId="77777777" w:rsidR="00636DC6" w:rsidRPr="00170508" w:rsidRDefault="00636DC6" w:rsidP="00636DC6">
            <w:pPr>
              <w:pStyle w:val="TAC"/>
              <w:rPr>
                <w:rFonts w:eastAsia="DengXian" w:cs="Arial"/>
                <w:color w:val="000000"/>
                <w:szCs w:val="18"/>
                <w:lang w:eastAsia="zh-CN" w:bidi="ar"/>
              </w:rPr>
            </w:pPr>
            <w:r w:rsidRPr="00170508">
              <w:rPr>
                <w:rFonts w:eastAsia="DengXian" w:cs="Arial" w:hint="eastAsia"/>
                <w:color w:val="000000"/>
                <w:szCs w:val="18"/>
                <w:lang w:eastAsia="zh-CN" w:bidi="ar"/>
              </w:rPr>
              <w:t xml:space="preserve">5, </w:t>
            </w:r>
            <w:r w:rsidRPr="00170508">
              <w:rPr>
                <w:rFonts w:eastAsia="DengXian" w:cs="Arial"/>
                <w:color w:val="000000"/>
                <w:szCs w:val="18"/>
                <w:lang w:eastAsia="zh-CN" w:bidi="ar"/>
              </w:rPr>
              <w:t>10</w:t>
            </w:r>
          </w:p>
        </w:tc>
        <w:tc>
          <w:tcPr>
            <w:tcW w:w="1496" w:type="dxa"/>
            <w:tcBorders>
              <w:top w:val="nil"/>
              <w:left w:val="single" w:sz="4" w:space="0" w:color="auto"/>
              <w:bottom w:val="single" w:sz="4" w:space="0" w:color="auto"/>
              <w:right w:val="single" w:sz="4" w:space="0" w:color="auto"/>
            </w:tcBorders>
            <w:vAlign w:val="center"/>
          </w:tcPr>
          <w:p w14:paraId="700E35B9" w14:textId="77777777" w:rsidR="00636DC6" w:rsidRPr="00170508" w:rsidRDefault="00636DC6" w:rsidP="00636DC6">
            <w:pPr>
              <w:pStyle w:val="TAC"/>
              <w:rPr>
                <w:rFonts w:eastAsia="DengXian" w:cs="Arial"/>
                <w:color w:val="000000"/>
                <w:szCs w:val="18"/>
                <w:lang w:eastAsia="zh-CN" w:bidi="ar"/>
              </w:rPr>
            </w:pPr>
          </w:p>
        </w:tc>
      </w:tr>
      <w:tr w:rsidR="00636DC6" w:rsidRPr="00170508" w14:paraId="7E035BFD" w14:textId="77777777" w:rsidTr="00FD02C8">
        <w:trPr>
          <w:jc w:val="center"/>
        </w:trPr>
        <w:tc>
          <w:tcPr>
            <w:tcW w:w="2062" w:type="dxa"/>
            <w:tcBorders>
              <w:top w:val="single" w:sz="4" w:space="0" w:color="auto"/>
              <w:left w:val="single" w:sz="4" w:space="0" w:color="auto"/>
              <w:bottom w:val="nil"/>
              <w:right w:val="single" w:sz="4" w:space="0" w:color="auto"/>
            </w:tcBorders>
          </w:tcPr>
          <w:p w14:paraId="0713C66A"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eastAsia="zh-CN" w:bidi="ar"/>
              </w:rPr>
              <w:t>CA_n2(2A)-n29A-n30A</w:t>
            </w:r>
          </w:p>
        </w:tc>
        <w:tc>
          <w:tcPr>
            <w:tcW w:w="1716" w:type="dxa"/>
            <w:tcBorders>
              <w:top w:val="single" w:sz="4" w:space="0" w:color="auto"/>
              <w:left w:val="single" w:sz="4" w:space="0" w:color="auto"/>
              <w:bottom w:val="nil"/>
              <w:right w:val="single" w:sz="4" w:space="0" w:color="auto"/>
            </w:tcBorders>
            <w:vAlign w:val="center"/>
          </w:tcPr>
          <w:p w14:paraId="1CAF95F8" w14:textId="77777777" w:rsidR="00636DC6" w:rsidRPr="00170508" w:rsidRDefault="00636DC6" w:rsidP="00636DC6">
            <w:pPr>
              <w:pStyle w:val="TAC"/>
              <w:rPr>
                <w:rFonts w:eastAsia="DengXian" w:cs="Arial"/>
                <w:color w:val="000000"/>
                <w:szCs w:val="18"/>
                <w:lang w:eastAsia="zh-CN" w:bidi="ar"/>
              </w:rPr>
            </w:pPr>
            <w:r w:rsidRPr="00170508">
              <w:rPr>
                <w:rFonts w:eastAsia="DengXian"/>
                <w:szCs w:val="18"/>
              </w:rPr>
              <w:t>CA_n2A-n</w:t>
            </w:r>
            <w:r w:rsidRPr="00170508">
              <w:rPr>
                <w:rFonts w:eastAsia="DengXian" w:hint="eastAsia"/>
                <w:szCs w:val="18"/>
                <w:lang w:eastAsia="zh-CN"/>
              </w:rPr>
              <w:t>30</w:t>
            </w:r>
            <w:r w:rsidRPr="00170508">
              <w:rPr>
                <w:rFonts w:eastAsia="DengXian"/>
                <w:szCs w:val="18"/>
              </w:rPr>
              <w:t>A</w:t>
            </w:r>
          </w:p>
        </w:tc>
        <w:tc>
          <w:tcPr>
            <w:tcW w:w="772" w:type="dxa"/>
            <w:tcBorders>
              <w:top w:val="single" w:sz="4" w:space="0" w:color="auto"/>
              <w:left w:val="single" w:sz="4" w:space="0" w:color="auto"/>
              <w:bottom w:val="single" w:sz="4" w:space="0" w:color="auto"/>
              <w:right w:val="single" w:sz="4" w:space="0" w:color="auto"/>
            </w:tcBorders>
          </w:tcPr>
          <w:p w14:paraId="17190D2F"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71B7F7E"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eastAsia="zh-CN" w:bidi="ar"/>
              </w:rPr>
              <w:t>CA_n2(2A)</w:t>
            </w:r>
            <w:r w:rsidRPr="00170508">
              <w:rPr>
                <w:rFonts w:eastAsia="DengXian" w:cs="Arial" w:hint="eastAsia"/>
                <w:color w:val="000000"/>
                <w:szCs w:val="18"/>
                <w:lang w:eastAsia="zh-CN" w:bidi="ar"/>
              </w:rPr>
              <w:t>_BCS0</w:t>
            </w:r>
          </w:p>
        </w:tc>
        <w:tc>
          <w:tcPr>
            <w:tcW w:w="1496" w:type="dxa"/>
            <w:tcBorders>
              <w:top w:val="single" w:sz="4" w:space="0" w:color="auto"/>
              <w:left w:val="single" w:sz="4" w:space="0" w:color="auto"/>
              <w:bottom w:val="nil"/>
              <w:right w:val="single" w:sz="4" w:space="0" w:color="auto"/>
            </w:tcBorders>
            <w:vAlign w:val="center"/>
          </w:tcPr>
          <w:p w14:paraId="34F6E030"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eastAsia="zh-CN" w:bidi="ar"/>
              </w:rPr>
              <w:t>0</w:t>
            </w:r>
          </w:p>
        </w:tc>
      </w:tr>
      <w:tr w:rsidR="00636DC6" w:rsidRPr="00170508" w14:paraId="09EDC169" w14:textId="77777777" w:rsidTr="00FD02C8">
        <w:trPr>
          <w:jc w:val="center"/>
        </w:trPr>
        <w:tc>
          <w:tcPr>
            <w:tcW w:w="2062" w:type="dxa"/>
            <w:tcBorders>
              <w:top w:val="nil"/>
              <w:left w:val="single" w:sz="4" w:space="0" w:color="auto"/>
              <w:bottom w:val="nil"/>
              <w:right w:val="single" w:sz="4" w:space="0" w:color="auto"/>
            </w:tcBorders>
          </w:tcPr>
          <w:p w14:paraId="61ECEED8" w14:textId="77777777" w:rsidR="00636DC6" w:rsidRPr="00170508" w:rsidRDefault="00636DC6" w:rsidP="00636DC6">
            <w:pPr>
              <w:pStyle w:val="TAC"/>
              <w:rPr>
                <w:rFonts w:eastAsia="DengXian"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5993D113" w14:textId="77777777" w:rsidR="00636DC6" w:rsidRPr="00170508" w:rsidRDefault="00636DC6" w:rsidP="00636DC6">
            <w:pPr>
              <w:pStyle w:val="TAC"/>
              <w:rPr>
                <w:rFonts w:eastAsia="DengXian"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16C8A25E"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eastAsia="zh-CN" w:bidi="ar"/>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2A09A92C"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4FABB93A" w14:textId="77777777" w:rsidR="00636DC6" w:rsidRPr="00170508" w:rsidRDefault="00636DC6" w:rsidP="00636DC6">
            <w:pPr>
              <w:pStyle w:val="TAC"/>
              <w:rPr>
                <w:rFonts w:eastAsia="DengXian" w:cs="Arial"/>
                <w:color w:val="000000"/>
                <w:szCs w:val="18"/>
                <w:lang w:eastAsia="zh-CN" w:bidi="ar"/>
              </w:rPr>
            </w:pPr>
          </w:p>
        </w:tc>
      </w:tr>
      <w:tr w:rsidR="00636DC6" w:rsidRPr="00170508" w14:paraId="696A1F02" w14:textId="77777777" w:rsidTr="00FD02C8">
        <w:trPr>
          <w:jc w:val="center"/>
        </w:trPr>
        <w:tc>
          <w:tcPr>
            <w:tcW w:w="2062" w:type="dxa"/>
            <w:tcBorders>
              <w:top w:val="nil"/>
              <w:left w:val="single" w:sz="4" w:space="0" w:color="auto"/>
              <w:bottom w:val="single" w:sz="4" w:space="0" w:color="auto"/>
              <w:right w:val="single" w:sz="4" w:space="0" w:color="auto"/>
            </w:tcBorders>
          </w:tcPr>
          <w:p w14:paraId="01219CBC" w14:textId="77777777" w:rsidR="00636DC6" w:rsidRPr="00170508" w:rsidRDefault="00636DC6" w:rsidP="00636DC6">
            <w:pPr>
              <w:pStyle w:val="TAC"/>
              <w:rPr>
                <w:rFonts w:eastAsia="DengXian"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018685A2" w14:textId="77777777" w:rsidR="00636DC6" w:rsidRPr="00170508" w:rsidRDefault="00636DC6" w:rsidP="00636DC6">
            <w:pPr>
              <w:pStyle w:val="TAC"/>
              <w:rPr>
                <w:rFonts w:eastAsia="DengXian"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20C14736"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eastAsia="zh-CN" w:bidi="ar"/>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31D599CD" w14:textId="77777777" w:rsidR="00636DC6" w:rsidRPr="00170508" w:rsidRDefault="00636DC6" w:rsidP="00636DC6">
            <w:pPr>
              <w:pStyle w:val="TAC"/>
              <w:rPr>
                <w:rFonts w:eastAsia="DengXian" w:cs="Arial"/>
                <w:color w:val="000000"/>
                <w:szCs w:val="18"/>
                <w:lang w:eastAsia="zh-CN" w:bidi="ar"/>
              </w:rPr>
            </w:pPr>
            <w:r w:rsidRPr="00170508">
              <w:rPr>
                <w:rFonts w:eastAsia="DengXian" w:cs="Arial" w:hint="eastAsia"/>
                <w:color w:val="000000"/>
                <w:szCs w:val="18"/>
                <w:lang w:eastAsia="zh-CN" w:bidi="ar"/>
              </w:rPr>
              <w:t xml:space="preserve">5, </w:t>
            </w:r>
            <w:r w:rsidRPr="00170508">
              <w:rPr>
                <w:rFonts w:eastAsia="DengXian" w:cs="Arial"/>
                <w:color w:val="000000"/>
                <w:szCs w:val="18"/>
                <w:lang w:eastAsia="zh-CN" w:bidi="ar"/>
              </w:rPr>
              <w:t>10</w:t>
            </w:r>
          </w:p>
        </w:tc>
        <w:tc>
          <w:tcPr>
            <w:tcW w:w="1496" w:type="dxa"/>
            <w:tcBorders>
              <w:top w:val="nil"/>
              <w:left w:val="single" w:sz="4" w:space="0" w:color="auto"/>
              <w:bottom w:val="single" w:sz="4" w:space="0" w:color="auto"/>
              <w:right w:val="single" w:sz="4" w:space="0" w:color="auto"/>
            </w:tcBorders>
            <w:vAlign w:val="center"/>
          </w:tcPr>
          <w:p w14:paraId="6A7A1AFC" w14:textId="77777777" w:rsidR="00636DC6" w:rsidRPr="00170508" w:rsidRDefault="00636DC6" w:rsidP="00636DC6">
            <w:pPr>
              <w:pStyle w:val="TAC"/>
              <w:rPr>
                <w:rFonts w:eastAsia="DengXian" w:cs="Arial"/>
                <w:color w:val="000000"/>
                <w:szCs w:val="18"/>
                <w:lang w:eastAsia="zh-CN" w:bidi="ar"/>
              </w:rPr>
            </w:pPr>
          </w:p>
        </w:tc>
      </w:tr>
      <w:tr w:rsidR="00636DC6" w:rsidRPr="00170508" w14:paraId="205157AB" w14:textId="77777777" w:rsidTr="00FD02C8">
        <w:trPr>
          <w:jc w:val="center"/>
        </w:trPr>
        <w:tc>
          <w:tcPr>
            <w:tcW w:w="2062" w:type="dxa"/>
            <w:tcBorders>
              <w:top w:val="single" w:sz="4" w:space="0" w:color="auto"/>
              <w:left w:val="single" w:sz="4" w:space="0" w:color="auto"/>
              <w:bottom w:val="nil"/>
              <w:right w:val="single" w:sz="4" w:space="0" w:color="auto"/>
            </w:tcBorders>
          </w:tcPr>
          <w:p w14:paraId="27346FA3"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eastAsia="zh-CN" w:bidi="ar"/>
              </w:rPr>
              <w:lastRenderedPageBreak/>
              <w:t>CA_n2A-n29A-n66A</w:t>
            </w:r>
          </w:p>
        </w:tc>
        <w:tc>
          <w:tcPr>
            <w:tcW w:w="1716" w:type="dxa"/>
            <w:tcBorders>
              <w:top w:val="single" w:sz="4" w:space="0" w:color="auto"/>
              <w:left w:val="single" w:sz="4" w:space="0" w:color="auto"/>
              <w:bottom w:val="nil"/>
              <w:right w:val="single" w:sz="4" w:space="0" w:color="auto"/>
            </w:tcBorders>
            <w:vAlign w:val="center"/>
          </w:tcPr>
          <w:p w14:paraId="21AB86E0" w14:textId="77777777" w:rsidR="00636DC6" w:rsidRPr="00170508" w:rsidRDefault="00636DC6" w:rsidP="00636DC6">
            <w:pPr>
              <w:pStyle w:val="TAC"/>
              <w:rPr>
                <w:rFonts w:eastAsia="DengXian" w:cs="Arial"/>
                <w:color w:val="000000"/>
                <w:szCs w:val="18"/>
                <w:lang w:eastAsia="zh-CN" w:bidi="ar"/>
              </w:rPr>
            </w:pPr>
            <w:r w:rsidRPr="00170508">
              <w:rPr>
                <w:rFonts w:eastAsia="DengXian"/>
                <w:szCs w:val="18"/>
              </w:rPr>
              <w:t>CA_n2A-n66A</w:t>
            </w:r>
          </w:p>
        </w:tc>
        <w:tc>
          <w:tcPr>
            <w:tcW w:w="772" w:type="dxa"/>
            <w:tcBorders>
              <w:top w:val="single" w:sz="4" w:space="0" w:color="auto"/>
              <w:left w:val="single" w:sz="4" w:space="0" w:color="auto"/>
              <w:bottom w:val="single" w:sz="4" w:space="0" w:color="auto"/>
              <w:right w:val="single" w:sz="4" w:space="0" w:color="auto"/>
            </w:tcBorders>
          </w:tcPr>
          <w:p w14:paraId="4C61FDDD"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654F3DB"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41BF9F7"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eastAsia="zh-CN" w:bidi="ar"/>
              </w:rPr>
              <w:t>0</w:t>
            </w:r>
          </w:p>
        </w:tc>
      </w:tr>
      <w:tr w:rsidR="00636DC6" w:rsidRPr="00170508" w14:paraId="47CA7D1A" w14:textId="77777777" w:rsidTr="00FD02C8">
        <w:trPr>
          <w:jc w:val="center"/>
        </w:trPr>
        <w:tc>
          <w:tcPr>
            <w:tcW w:w="2062" w:type="dxa"/>
            <w:tcBorders>
              <w:top w:val="nil"/>
              <w:left w:val="single" w:sz="4" w:space="0" w:color="auto"/>
              <w:bottom w:val="nil"/>
              <w:right w:val="single" w:sz="4" w:space="0" w:color="auto"/>
            </w:tcBorders>
          </w:tcPr>
          <w:p w14:paraId="6B9CF3EA" w14:textId="77777777" w:rsidR="00636DC6" w:rsidRPr="00170508" w:rsidRDefault="00636DC6" w:rsidP="00636DC6">
            <w:pPr>
              <w:pStyle w:val="TAC"/>
              <w:rPr>
                <w:rFonts w:eastAsia="DengXian"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7F464C11" w14:textId="77777777" w:rsidR="00636DC6" w:rsidRPr="00170508" w:rsidRDefault="00636DC6" w:rsidP="00636DC6">
            <w:pPr>
              <w:pStyle w:val="TAC"/>
              <w:rPr>
                <w:rFonts w:eastAsia="DengXian"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46E13651"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eastAsia="zh-CN" w:bidi="ar"/>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48ED8AEE"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5BF7AD91" w14:textId="77777777" w:rsidR="00636DC6" w:rsidRPr="00170508" w:rsidRDefault="00636DC6" w:rsidP="00636DC6">
            <w:pPr>
              <w:pStyle w:val="TAC"/>
              <w:rPr>
                <w:rFonts w:eastAsia="DengXian" w:cs="Arial"/>
                <w:color w:val="000000"/>
                <w:szCs w:val="18"/>
                <w:lang w:eastAsia="zh-CN" w:bidi="ar"/>
              </w:rPr>
            </w:pPr>
          </w:p>
        </w:tc>
      </w:tr>
      <w:tr w:rsidR="00636DC6" w:rsidRPr="00170508" w14:paraId="3E031A44" w14:textId="77777777" w:rsidTr="00FD02C8">
        <w:trPr>
          <w:jc w:val="center"/>
        </w:trPr>
        <w:tc>
          <w:tcPr>
            <w:tcW w:w="2062" w:type="dxa"/>
            <w:tcBorders>
              <w:top w:val="nil"/>
              <w:left w:val="single" w:sz="4" w:space="0" w:color="auto"/>
              <w:bottom w:val="single" w:sz="4" w:space="0" w:color="auto"/>
              <w:right w:val="single" w:sz="4" w:space="0" w:color="auto"/>
            </w:tcBorders>
          </w:tcPr>
          <w:p w14:paraId="3E2E17BA" w14:textId="77777777" w:rsidR="00636DC6" w:rsidRPr="00170508" w:rsidRDefault="00636DC6" w:rsidP="00636DC6">
            <w:pPr>
              <w:pStyle w:val="TAC"/>
              <w:rPr>
                <w:rFonts w:eastAsia="DengXian"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095106C7" w14:textId="77777777" w:rsidR="00636DC6" w:rsidRPr="00170508" w:rsidRDefault="00636DC6" w:rsidP="00636DC6">
            <w:pPr>
              <w:pStyle w:val="TAC"/>
              <w:rPr>
                <w:rFonts w:eastAsia="DengXian"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047DA95C"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3D6D036" w14:textId="77777777" w:rsidR="00636DC6" w:rsidRPr="00170508" w:rsidRDefault="00636DC6" w:rsidP="00636DC6">
            <w:pPr>
              <w:pStyle w:val="TAC"/>
              <w:rPr>
                <w:rFonts w:eastAsia="DengXian" w:cs="Arial"/>
                <w:color w:val="000000"/>
                <w:szCs w:val="18"/>
                <w:lang w:eastAsia="zh-CN" w:bidi="ar"/>
              </w:rPr>
            </w:pPr>
            <w:r w:rsidRPr="00170508">
              <w:rPr>
                <w:rFonts w:eastAsia="DengXian" w:cs="Arial" w:hint="eastAsia"/>
                <w:color w:val="000000"/>
                <w:szCs w:val="18"/>
                <w:lang w:eastAsia="zh-CN" w:bidi="ar"/>
              </w:rPr>
              <w:t xml:space="preserve">5, </w:t>
            </w:r>
            <w:r w:rsidRPr="00170508">
              <w:rPr>
                <w:rFonts w:eastAsia="DengXian" w:cs="Arial"/>
                <w:color w:val="000000"/>
                <w:szCs w:val="18"/>
                <w:lang w:eastAsia="zh-CN" w:bidi="ar"/>
              </w:rPr>
              <w:t>10</w:t>
            </w:r>
            <w:r w:rsidRPr="00170508">
              <w:rPr>
                <w:rFonts w:eastAsia="DengXian" w:cs="Arial" w:hint="eastAsia"/>
                <w:color w:val="000000"/>
                <w:szCs w:val="18"/>
                <w:lang w:eastAsia="zh-CN" w:bidi="ar"/>
              </w:rPr>
              <w:t>, 15, 20, 25, 30, 40</w:t>
            </w:r>
          </w:p>
        </w:tc>
        <w:tc>
          <w:tcPr>
            <w:tcW w:w="1496" w:type="dxa"/>
            <w:tcBorders>
              <w:top w:val="nil"/>
              <w:left w:val="single" w:sz="4" w:space="0" w:color="auto"/>
              <w:bottom w:val="single" w:sz="4" w:space="0" w:color="auto"/>
              <w:right w:val="single" w:sz="4" w:space="0" w:color="auto"/>
            </w:tcBorders>
            <w:vAlign w:val="center"/>
          </w:tcPr>
          <w:p w14:paraId="42FEA4BF" w14:textId="77777777" w:rsidR="00636DC6" w:rsidRPr="00170508" w:rsidRDefault="00636DC6" w:rsidP="00636DC6">
            <w:pPr>
              <w:pStyle w:val="TAC"/>
              <w:rPr>
                <w:rFonts w:eastAsia="DengXian" w:cs="Arial"/>
                <w:color w:val="000000"/>
                <w:szCs w:val="18"/>
                <w:lang w:eastAsia="zh-CN" w:bidi="ar"/>
              </w:rPr>
            </w:pPr>
          </w:p>
        </w:tc>
      </w:tr>
      <w:tr w:rsidR="00636DC6" w:rsidRPr="00170508" w14:paraId="741B0DC8" w14:textId="77777777" w:rsidTr="00FD02C8">
        <w:trPr>
          <w:jc w:val="center"/>
        </w:trPr>
        <w:tc>
          <w:tcPr>
            <w:tcW w:w="2062" w:type="dxa"/>
            <w:tcBorders>
              <w:top w:val="single" w:sz="4" w:space="0" w:color="auto"/>
              <w:left w:val="single" w:sz="4" w:space="0" w:color="auto"/>
              <w:bottom w:val="nil"/>
              <w:right w:val="single" w:sz="4" w:space="0" w:color="auto"/>
            </w:tcBorders>
          </w:tcPr>
          <w:p w14:paraId="1813653E"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eastAsia="zh-CN" w:bidi="ar"/>
              </w:rPr>
              <w:t>CA_n2(2A)-n29A-n66A</w:t>
            </w:r>
          </w:p>
        </w:tc>
        <w:tc>
          <w:tcPr>
            <w:tcW w:w="1716" w:type="dxa"/>
            <w:tcBorders>
              <w:top w:val="single" w:sz="4" w:space="0" w:color="auto"/>
              <w:left w:val="single" w:sz="4" w:space="0" w:color="auto"/>
              <w:bottom w:val="nil"/>
              <w:right w:val="single" w:sz="4" w:space="0" w:color="auto"/>
            </w:tcBorders>
            <w:vAlign w:val="center"/>
          </w:tcPr>
          <w:p w14:paraId="3B1FBA64" w14:textId="77777777" w:rsidR="00636DC6" w:rsidRPr="00170508" w:rsidRDefault="00636DC6" w:rsidP="00636DC6">
            <w:pPr>
              <w:pStyle w:val="TAC"/>
              <w:rPr>
                <w:rFonts w:eastAsia="DengXian" w:cs="Arial"/>
                <w:color w:val="000000"/>
                <w:szCs w:val="18"/>
                <w:lang w:eastAsia="zh-CN" w:bidi="ar"/>
              </w:rPr>
            </w:pPr>
            <w:r w:rsidRPr="00170508">
              <w:rPr>
                <w:rFonts w:eastAsia="DengXian"/>
                <w:szCs w:val="18"/>
              </w:rPr>
              <w:t>CA_n2A-n66A</w:t>
            </w:r>
          </w:p>
        </w:tc>
        <w:tc>
          <w:tcPr>
            <w:tcW w:w="772" w:type="dxa"/>
            <w:tcBorders>
              <w:top w:val="single" w:sz="4" w:space="0" w:color="auto"/>
              <w:left w:val="single" w:sz="4" w:space="0" w:color="auto"/>
              <w:bottom w:val="single" w:sz="4" w:space="0" w:color="auto"/>
              <w:right w:val="single" w:sz="4" w:space="0" w:color="auto"/>
            </w:tcBorders>
          </w:tcPr>
          <w:p w14:paraId="4B3E5104"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0B6D342"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eastAsia="zh-CN" w:bidi="ar"/>
              </w:rPr>
              <w:t>CA_n2(2A)</w:t>
            </w:r>
            <w:r w:rsidRPr="00170508">
              <w:rPr>
                <w:rFonts w:eastAsia="DengXian" w:cs="Arial" w:hint="eastAsia"/>
                <w:color w:val="000000"/>
                <w:szCs w:val="18"/>
                <w:lang w:eastAsia="zh-CN" w:bidi="ar"/>
              </w:rPr>
              <w:t>_BCS0</w:t>
            </w:r>
          </w:p>
        </w:tc>
        <w:tc>
          <w:tcPr>
            <w:tcW w:w="1496" w:type="dxa"/>
            <w:tcBorders>
              <w:top w:val="single" w:sz="4" w:space="0" w:color="auto"/>
              <w:left w:val="single" w:sz="4" w:space="0" w:color="auto"/>
              <w:bottom w:val="nil"/>
              <w:right w:val="single" w:sz="4" w:space="0" w:color="auto"/>
            </w:tcBorders>
            <w:vAlign w:val="center"/>
          </w:tcPr>
          <w:p w14:paraId="70D3456B"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eastAsia="zh-CN" w:bidi="ar"/>
              </w:rPr>
              <w:t>0</w:t>
            </w:r>
          </w:p>
        </w:tc>
      </w:tr>
      <w:tr w:rsidR="00636DC6" w:rsidRPr="00170508" w14:paraId="2D45E4EB" w14:textId="77777777" w:rsidTr="00FD02C8">
        <w:trPr>
          <w:jc w:val="center"/>
        </w:trPr>
        <w:tc>
          <w:tcPr>
            <w:tcW w:w="2062" w:type="dxa"/>
            <w:tcBorders>
              <w:top w:val="nil"/>
              <w:left w:val="single" w:sz="4" w:space="0" w:color="auto"/>
              <w:bottom w:val="nil"/>
              <w:right w:val="single" w:sz="4" w:space="0" w:color="auto"/>
            </w:tcBorders>
          </w:tcPr>
          <w:p w14:paraId="4CECB1DC" w14:textId="77777777" w:rsidR="00636DC6" w:rsidRPr="00170508" w:rsidRDefault="00636DC6" w:rsidP="00636DC6">
            <w:pPr>
              <w:pStyle w:val="TAC"/>
              <w:rPr>
                <w:rFonts w:eastAsia="DengXian"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2F7016AC" w14:textId="77777777" w:rsidR="00636DC6" w:rsidRPr="00170508" w:rsidRDefault="00636DC6" w:rsidP="00636DC6">
            <w:pPr>
              <w:pStyle w:val="TAC"/>
              <w:rPr>
                <w:rFonts w:eastAsia="DengXian"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7A227E7A"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eastAsia="zh-CN" w:bidi="ar"/>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185AFECA"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75ED5795" w14:textId="77777777" w:rsidR="00636DC6" w:rsidRPr="00170508" w:rsidRDefault="00636DC6" w:rsidP="00636DC6">
            <w:pPr>
              <w:pStyle w:val="TAC"/>
              <w:rPr>
                <w:rFonts w:eastAsia="DengXian" w:cs="Arial"/>
                <w:color w:val="000000"/>
                <w:szCs w:val="18"/>
                <w:lang w:eastAsia="zh-CN" w:bidi="ar"/>
              </w:rPr>
            </w:pPr>
          </w:p>
        </w:tc>
      </w:tr>
      <w:tr w:rsidR="00636DC6" w:rsidRPr="00170508" w14:paraId="2F99C27C" w14:textId="77777777" w:rsidTr="00FD02C8">
        <w:trPr>
          <w:jc w:val="center"/>
        </w:trPr>
        <w:tc>
          <w:tcPr>
            <w:tcW w:w="2062" w:type="dxa"/>
            <w:tcBorders>
              <w:top w:val="nil"/>
              <w:left w:val="single" w:sz="4" w:space="0" w:color="auto"/>
              <w:bottom w:val="single" w:sz="4" w:space="0" w:color="auto"/>
              <w:right w:val="single" w:sz="4" w:space="0" w:color="auto"/>
            </w:tcBorders>
          </w:tcPr>
          <w:p w14:paraId="6D6BD386" w14:textId="77777777" w:rsidR="00636DC6" w:rsidRPr="00170508" w:rsidRDefault="00636DC6" w:rsidP="00636DC6">
            <w:pPr>
              <w:pStyle w:val="TAC"/>
              <w:rPr>
                <w:rFonts w:eastAsia="DengXian"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5C9EB8CF" w14:textId="77777777" w:rsidR="00636DC6" w:rsidRPr="00170508" w:rsidRDefault="00636DC6" w:rsidP="00636DC6">
            <w:pPr>
              <w:pStyle w:val="TAC"/>
              <w:rPr>
                <w:rFonts w:eastAsia="DengXian"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5024C43A"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D88B58B" w14:textId="77777777" w:rsidR="00636DC6" w:rsidRPr="00170508" w:rsidRDefault="00636DC6" w:rsidP="00636DC6">
            <w:pPr>
              <w:pStyle w:val="TAC"/>
              <w:rPr>
                <w:rFonts w:eastAsia="DengXian" w:cs="Arial"/>
                <w:color w:val="000000"/>
                <w:szCs w:val="18"/>
                <w:lang w:eastAsia="zh-CN" w:bidi="ar"/>
              </w:rPr>
            </w:pPr>
            <w:r w:rsidRPr="00170508">
              <w:rPr>
                <w:rFonts w:eastAsia="DengXian" w:cs="Arial" w:hint="eastAsia"/>
                <w:color w:val="000000"/>
                <w:szCs w:val="18"/>
                <w:lang w:eastAsia="zh-CN" w:bidi="ar"/>
              </w:rPr>
              <w:t xml:space="preserve">5, </w:t>
            </w:r>
            <w:r w:rsidRPr="00170508">
              <w:rPr>
                <w:rFonts w:eastAsia="DengXian" w:cs="Arial"/>
                <w:color w:val="000000"/>
                <w:szCs w:val="18"/>
                <w:lang w:eastAsia="zh-CN" w:bidi="ar"/>
              </w:rPr>
              <w:t>10</w:t>
            </w:r>
            <w:r w:rsidRPr="00170508">
              <w:rPr>
                <w:rFonts w:eastAsia="DengXian" w:cs="Arial" w:hint="eastAsia"/>
                <w:color w:val="000000"/>
                <w:szCs w:val="18"/>
                <w:lang w:eastAsia="zh-CN" w:bidi="ar"/>
              </w:rPr>
              <w:t>, 15, 20, 25, 30, 40</w:t>
            </w:r>
          </w:p>
        </w:tc>
        <w:tc>
          <w:tcPr>
            <w:tcW w:w="1496" w:type="dxa"/>
            <w:tcBorders>
              <w:top w:val="nil"/>
              <w:left w:val="single" w:sz="4" w:space="0" w:color="auto"/>
              <w:bottom w:val="single" w:sz="4" w:space="0" w:color="auto"/>
              <w:right w:val="single" w:sz="4" w:space="0" w:color="auto"/>
            </w:tcBorders>
            <w:vAlign w:val="center"/>
          </w:tcPr>
          <w:p w14:paraId="70A9727B" w14:textId="77777777" w:rsidR="00636DC6" w:rsidRPr="00170508" w:rsidRDefault="00636DC6" w:rsidP="00636DC6">
            <w:pPr>
              <w:pStyle w:val="TAC"/>
              <w:rPr>
                <w:rFonts w:eastAsia="DengXian" w:cs="Arial"/>
                <w:color w:val="000000"/>
                <w:szCs w:val="18"/>
                <w:lang w:eastAsia="zh-CN" w:bidi="ar"/>
              </w:rPr>
            </w:pPr>
          </w:p>
        </w:tc>
      </w:tr>
      <w:tr w:rsidR="00636DC6" w:rsidRPr="00170508" w14:paraId="22C44F3C" w14:textId="77777777" w:rsidTr="00FD02C8">
        <w:trPr>
          <w:jc w:val="center"/>
        </w:trPr>
        <w:tc>
          <w:tcPr>
            <w:tcW w:w="2062" w:type="dxa"/>
            <w:tcBorders>
              <w:top w:val="single" w:sz="4" w:space="0" w:color="auto"/>
              <w:left w:val="single" w:sz="4" w:space="0" w:color="auto"/>
              <w:bottom w:val="nil"/>
              <w:right w:val="single" w:sz="4" w:space="0" w:color="auto"/>
            </w:tcBorders>
          </w:tcPr>
          <w:p w14:paraId="38C6D4CE"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eastAsia="zh-CN" w:bidi="ar"/>
              </w:rPr>
              <w:t>CA_n2A-n29A-n66(2A)</w:t>
            </w:r>
          </w:p>
        </w:tc>
        <w:tc>
          <w:tcPr>
            <w:tcW w:w="1716" w:type="dxa"/>
            <w:tcBorders>
              <w:top w:val="single" w:sz="4" w:space="0" w:color="auto"/>
              <w:left w:val="single" w:sz="4" w:space="0" w:color="auto"/>
              <w:bottom w:val="nil"/>
              <w:right w:val="single" w:sz="4" w:space="0" w:color="auto"/>
            </w:tcBorders>
            <w:vAlign w:val="center"/>
          </w:tcPr>
          <w:p w14:paraId="3EDEC0CC" w14:textId="77777777" w:rsidR="00636DC6" w:rsidRPr="00170508" w:rsidRDefault="00636DC6" w:rsidP="00636DC6">
            <w:pPr>
              <w:pStyle w:val="TAC"/>
              <w:rPr>
                <w:rFonts w:eastAsia="DengXian" w:cs="Arial"/>
                <w:color w:val="000000"/>
                <w:szCs w:val="18"/>
                <w:lang w:eastAsia="zh-CN" w:bidi="ar"/>
              </w:rPr>
            </w:pPr>
            <w:r w:rsidRPr="00170508">
              <w:rPr>
                <w:rFonts w:eastAsia="DengXian"/>
                <w:szCs w:val="18"/>
              </w:rPr>
              <w:t>CA_n2A-n66A</w:t>
            </w:r>
          </w:p>
        </w:tc>
        <w:tc>
          <w:tcPr>
            <w:tcW w:w="772" w:type="dxa"/>
            <w:tcBorders>
              <w:top w:val="single" w:sz="4" w:space="0" w:color="auto"/>
              <w:left w:val="single" w:sz="4" w:space="0" w:color="auto"/>
              <w:bottom w:val="single" w:sz="4" w:space="0" w:color="auto"/>
              <w:right w:val="single" w:sz="4" w:space="0" w:color="auto"/>
            </w:tcBorders>
          </w:tcPr>
          <w:p w14:paraId="02972369"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B3629B0"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7EA4E22"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eastAsia="zh-CN" w:bidi="ar"/>
              </w:rPr>
              <w:t>0</w:t>
            </w:r>
          </w:p>
        </w:tc>
      </w:tr>
      <w:tr w:rsidR="00636DC6" w:rsidRPr="00170508" w14:paraId="4AB9738D" w14:textId="77777777" w:rsidTr="00FD02C8">
        <w:trPr>
          <w:jc w:val="center"/>
        </w:trPr>
        <w:tc>
          <w:tcPr>
            <w:tcW w:w="2062" w:type="dxa"/>
            <w:tcBorders>
              <w:top w:val="nil"/>
              <w:left w:val="single" w:sz="4" w:space="0" w:color="auto"/>
              <w:bottom w:val="nil"/>
              <w:right w:val="single" w:sz="4" w:space="0" w:color="auto"/>
            </w:tcBorders>
          </w:tcPr>
          <w:p w14:paraId="60208550" w14:textId="77777777" w:rsidR="00636DC6" w:rsidRPr="00170508" w:rsidRDefault="00636DC6" w:rsidP="00636DC6">
            <w:pPr>
              <w:pStyle w:val="TAC"/>
              <w:rPr>
                <w:rFonts w:eastAsia="DengXian"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5AA74A11" w14:textId="77777777" w:rsidR="00636DC6" w:rsidRPr="00170508" w:rsidRDefault="00636DC6" w:rsidP="00636DC6">
            <w:pPr>
              <w:pStyle w:val="TAC"/>
              <w:rPr>
                <w:rFonts w:eastAsia="DengXian"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5ED15F9E"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eastAsia="zh-CN" w:bidi="ar"/>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214E0A64"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49F15793" w14:textId="77777777" w:rsidR="00636DC6" w:rsidRPr="00170508" w:rsidRDefault="00636DC6" w:rsidP="00636DC6">
            <w:pPr>
              <w:pStyle w:val="TAC"/>
              <w:rPr>
                <w:rFonts w:eastAsia="DengXian" w:cs="Arial"/>
                <w:color w:val="000000"/>
                <w:szCs w:val="18"/>
                <w:lang w:eastAsia="zh-CN" w:bidi="ar"/>
              </w:rPr>
            </w:pPr>
          </w:p>
        </w:tc>
      </w:tr>
      <w:tr w:rsidR="00636DC6" w:rsidRPr="00170508" w14:paraId="5BB17862" w14:textId="77777777" w:rsidTr="00FD02C8">
        <w:trPr>
          <w:jc w:val="center"/>
        </w:trPr>
        <w:tc>
          <w:tcPr>
            <w:tcW w:w="2062" w:type="dxa"/>
            <w:tcBorders>
              <w:top w:val="nil"/>
              <w:left w:val="single" w:sz="4" w:space="0" w:color="auto"/>
              <w:bottom w:val="single" w:sz="4" w:space="0" w:color="auto"/>
              <w:right w:val="single" w:sz="4" w:space="0" w:color="auto"/>
            </w:tcBorders>
          </w:tcPr>
          <w:p w14:paraId="4792B732" w14:textId="77777777" w:rsidR="00636DC6" w:rsidRPr="00170508" w:rsidRDefault="00636DC6" w:rsidP="00636DC6">
            <w:pPr>
              <w:pStyle w:val="TAC"/>
              <w:rPr>
                <w:rFonts w:eastAsia="DengXian"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628AE43C" w14:textId="77777777" w:rsidR="00636DC6" w:rsidRPr="00170508" w:rsidRDefault="00636DC6" w:rsidP="00636DC6">
            <w:pPr>
              <w:pStyle w:val="TAC"/>
              <w:rPr>
                <w:rFonts w:eastAsia="DengXian"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0562C14B"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89E1883"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eastAsia="zh-CN" w:bidi="ar"/>
              </w:rPr>
              <w:t>CA_n66(2A)</w:t>
            </w:r>
            <w:r w:rsidRPr="00170508">
              <w:rPr>
                <w:rFonts w:eastAsia="DengXian" w:cs="Arial" w:hint="eastAsia"/>
                <w:color w:val="000000"/>
                <w:szCs w:val="18"/>
                <w:lang w:eastAsia="zh-CN" w:bidi="ar"/>
              </w:rPr>
              <w:t>_BCS1</w:t>
            </w:r>
          </w:p>
        </w:tc>
        <w:tc>
          <w:tcPr>
            <w:tcW w:w="1496" w:type="dxa"/>
            <w:tcBorders>
              <w:top w:val="nil"/>
              <w:left w:val="single" w:sz="4" w:space="0" w:color="auto"/>
              <w:bottom w:val="single" w:sz="4" w:space="0" w:color="auto"/>
              <w:right w:val="single" w:sz="4" w:space="0" w:color="auto"/>
            </w:tcBorders>
            <w:vAlign w:val="center"/>
          </w:tcPr>
          <w:p w14:paraId="241F3142" w14:textId="77777777" w:rsidR="00636DC6" w:rsidRPr="00170508" w:rsidRDefault="00636DC6" w:rsidP="00636DC6">
            <w:pPr>
              <w:pStyle w:val="TAC"/>
              <w:rPr>
                <w:rFonts w:eastAsia="DengXian" w:cs="Arial"/>
                <w:color w:val="000000"/>
                <w:szCs w:val="18"/>
                <w:lang w:eastAsia="zh-CN" w:bidi="ar"/>
              </w:rPr>
            </w:pPr>
          </w:p>
        </w:tc>
      </w:tr>
      <w:tr w:rsidR="00636DC6" w:rsidRPr="00170508" w14:paraId="4597C0A9" w14:textId="77777777" w:rsidTr="00FD02C8">
        <w:trPr>
          <w:jc w:val="center"/>
        </w:trPr>
        <w:tc>
          <w:tcPr>
            <w:tcW w:w="2062" w:type="dxa"/>
            <w:tcBorders>
              <w:top w:val="single" w:sz="4" w:space="0" w:color="auto"/>
              <w:left w:val="single" w:sz="4" w:space="0" w:color="auto"/>
              <w:bottom w:val="nil"/>
              <w:right w:val="single" w:sz="4" w:space="0" w:color="auto"/>
            </w:tcBorders>
          </w:tcPr>
          <w:p w14:paraId="42642569" w14:textId="77777777" w:rsidR="00636DC6" w:rsidRPr="00170508" w:rsidRDefault="00636DC6" w:rsidP="00636DC6">
            <w:pPr>
              <w:pStyle w:val="TAC"/>
              <w:rPr>
                <w:rFonts w:eastAsia="DengXian"/>
                <w:lang w:eastAsia="zh-CN" w:bidi="ar"/>
              </w:rPr>
            </w:pPr>
            <w:r w:rsidRPr="00170508">
              <w:rPr>
                <w:rFonts w:eastAsia="DengXian"/>
                <w:lang w:eastAsia="zh-CN" w:bidi="ar"/>
              </w:rPr>
              <w:t>CA_n2(2A)-n29A-n66(2A)</w:t>
            </w:r>
          </w:p>
        </w:tc>
        <w:tc>
          <w:tcPr>
            <w:tcW w:w="1716" w:type="dxa"/>
            <w:tcBorders>
              <w:top w:val="single" w:sz="4" w:space="0" w:color="auto"/>
              <w:left w:val="single" w:sz="4" w:space="0" w:color="auto"/>
              <w:bottom w:val="nil"/>
              <w:right w:val="single" w:sz="4" w:space="0" w:color="auto"/>
            </w:tcBorders>
            <w:vAlign w:val="center"/>
          </w:tcPr>
          <w:p w14:paraId="16FC16DF" w14:textId="77777777" w:rsidR="00636DC6" w:rsidRPr="00170508" w:rsidRDefault="00636DC6" w:rsidP="00636DC6">
            <w:pPr>
              <w:pStyle w:val="TAC"/>
              <w:rPr>
                <w:rFonts w:eastAsia="DengXian"/>
                <w:lang w:eastAsia="zh-CN" w:bidi="ar"/>
              </w:rPr>
            </w:pPr>
            <w:r w:rsidRPr="00170508">
              <w:rPr>
                <w:rFonts w:eastAsia="DengXian"/>
              </w:rPr>
              <w:t>CA_n2A-n66A</w:t>
            </w:r>
          </w:p>
        </w:tc>
        <w:tc>
          <w:tcPr>
            <w:tcW w:w="772" w:type="dxa"/>
            <w:tcBorders>
              <w:top w:val="single" w:sz="4" w:space="0" w:color="auto"/>
              <w:left w:val="single" w:sz="4" w:space="0" w:color="auto"/>
              <w:bottom w:val="single" w:sz="4" w:space="0" w:color="auto"/>
              <w:right w:val="single" w:sz="4" w:space="0" w:color="auto"/>
            </w:tcBorders>
          </w:tcPr>
          <w:p w14:paraId="600627CD" w14:textId="77777777" w:rsidR="00636DC6" w:rsidRPr="00170508" w:rsidRDefault="00636DC6" w:rsidP="00636DC6">
            <w:pPr>
              <w:pStyle w:val="TAC"/>
              <w:rPr>
                <w:rFonts w:eastAsia="DengXian"/>
                <w:lang w:eastAsia="zh-CN" w:bidi="ar"/>
              </w:rPr>
            </w:pPr>
            <w:r w:rsidRPr="00170508">
              <w:rPr>
                <w:rFonts w:eastAsia="DengXian"/>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731C58D" w14:textId="77777777" w:rsidR="00636DC6" w:rsidRPr="00170508" w:rsidRDefault="00636DC6" w:rsidP="00636DC6">
            <w:pPr>
              <w:pStyle w:val="TAC"/>
              <w:rPr>
                <w:rFonts w:eastAsia="DengXian"/>
                <w:lang w:eastAsia="zh-CN" w:bidi="ar"/>
              </w:rPr>
            </w:pPr>
            <w:r w:rsidRPr="00170508">
              <w:rPr>
                <w:rFonts w:eastAsia="DengXian"/>
                <w:lang w:eastAsia="zh-CN" w:bidi="ar"/>
              </w:rPr>
              <w:t>CA_n2(2A)</w:t>
            </w:r>
            <w:r w:rsidRPr="00170508">
              <w:rPr>
                <w:rFonts w:eastAsia="DengXian" w:hint="eastAsia"/>
                <w:lang w:eastAsia="zh-CN" w:bidi="ar"/>
              </w:rPr>
              <w:t>_BCS0</w:t>
            </w:r>
          </w:p>
        </w:tc>
        <w:tc>
          <w:tcPr>
            <w:tcW w:w="1496" w:type="dxa"/>
            <w:tcBorders>
              <w:top w:val="single" w:sz="4" w:space="0" w:color="auto"/>
              <w:left w:val="single" w:sz="4" w:space="0" w:color="auto"/>
              <w:bottom w:val="nil"/>
              <w:right w:val="single" w:sz="4" w:space="0" w:color="auto"/>
            </w:tcBorders>
            <w:vAlign w:val="center"/>
          </w:tcPr>
          <w:p w14:paraId="7B74A981" w14:textId="77777777" w:rsidR="00636DC6" w:rsidRPr="00170508" w:rsidRDefault="00636DC6" w:rsidP="00636DC6">
            <w:pPr>
              <w:pStyle w:val="TAC"/>
              <w:rPr>
                <w:rFonts w:eastAsia="DengXian"/>
                <w:lang w:eastAsia="zh-CN" w:bidi="ar"/>
              </w:rPr>
            </w:pPr>
            <w:r w:rsidRPr="00170508">
              <w:rPr>
                <w:rFonts w:eastAsia="DengXian"/>
                <w:lang w:eastAsia="zh-CN" w:bidi="ar"/>
              </w:rPr>
              <w:t>0</w:t>
            </w:r>
          </w:p>
        </w:tc>
      </w:tr>
      <w:tr w:rsidR="00636DC6" w:rsidRPr="00170508" w14:paraId="0D2F5468" w14:textId="77777777" w:rsidTr="00FD02C8">
        <w:trPr>
          <w:jc w:val="center"/>
        </w:trPr>
        <w:tc>
          <w:tcPr>
            <w:tcW w:w="2062" w:type="dxa"/>
            <w:tcBorders>
              <w:top w:val="nil"/>
              <w:left w:val="single" w:sz="4" w:space="0" w:color="auto"/>
              <w:bottom w:val="nil"/>
              <w:right w:val="single" w:sz="4" w:space="0" w:color="auto"/>
            </w:tcBorders>
          </w:tcPr>
          <w:p w14:paraId="69C6E48A" w14:textId="77777777" w:rsidR="00636DC6" w:rsidRPr="00170508" w:rsidRDefault="00636DC6" w:rsidP="00636DC6">
            <w:pPr>
              <w:pStyle w:val="TAC"/>
              <w:rPr>
                <w:rFonts w:eastAsia="DengXian"/>
                <w:lang w:eastAsia="zh-CN" w:bidi="ar"/>
              </w:rPr>
            </w:pPr>
          </w:p>
        </w:tc>
        <w:tc>
          <w:tcPr>
            <w:tcW w:w="1716" w:type="dxa"/>
            <w:tcBorders>
              <w:top w:val="nil"/>
              <w:left w:val="single" w:sz="4" w:space="0" w:color="auto"/>
              <w:bottom w:val="nil"/>
              <w:right w:val="single" w:sz="4" w:space="0" w:color="auto"/>
            </w:tcBorders>
            <w:vAlign w:val="center"/>
          </w:tcPr>
          <w:p w14:paraId="0E3A7779" w14:textId="77777777" w:rsidR="00636DC6" w:rsidRPr="00170508" w:rsidRDefault="00636DC6" w:rsidP="00636DC6">
            <w:pPr>
              <w:pStyle w:val="TAC"/>
              <w:rPr>
                <w:rFonts w:eastAsia="DengXian"/>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740621AA" w14:textId="77777777" w:rsidR="00636DC6" w:rsidRPr="00170508" w:rsidRDefault="00636DC6" w:rsidP="00636DC6">
            <w:pPr>
              <w:pStyle w:val="TAC"/>
              <w:rPr>
                <w:rFonts w:eastAsia="DengXian"/>
                <w:lang w:eastAsia="zh-CN" w:bidi="ar"/>
              </w:rPr>
            </w:pPr>
            <w:r w:rsidRPr="00170508">
              <w:rPr>
                <w:rFonts w:eastAsia="DengXian"/>
                <w:lang w:eastAsia="zh-CN" w:bidi="ar"/>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2A466641" w14:textId="77777777" w:rsidR="00636DC6" w:rsidRPr="00170508" w:rsidRDefault="00636DC6" w:rsidP="00636DC6">
            <w:pPr>
              <w:pStyle w:val="TAC"/>
              <w:rPr>
                <w:rFonts w:eastAsia="DengXian"/>
                <w:lang w:eastAsia="zh-CN" w:bidi="ar"/>
              </w:rPr>
            </w:pPr>
            <w:r w:rsidRPr="00170508">
              <w:rPr>
                <w:rFonts w:eastAsia="DengXian"/>
                <w:lang w:eastAsia="zh-CN" w:bidi="ar"/>
              </w:rPr>
              <w:t>5, 10</w:t>
            </w:r>
          </w:p>
        </w:tc>
        <w:tc>
          <w:tcPr>
            <w:tcW w:w="1496" w:type="dxa"/>
            <w:tcBorders>
              <w:top w:val="nil"/>
              <w:left w:val="single" w:sz="4" w:space="0" w:color="auto"/>
              <w:bottom w:val="nil"/>
              <w:right w:val="single" w:sz="4" w:space="0" w:color="auto"/>
            </w:tcBorders>
            <w:vAlign w:val="center"/>
          </w:tcPr>
          <w:p w14:paraId="69CD89E0" w14:textId="77777777" w:rsidR="00636DC6" w:rsidRPr="00170508" w:rsidRDefault="00636DC6" w:rsidP="00636DC6">
            <w:pPr>
              <w:pStyle w:val="TAC"/>
              <w:rPr>
                <w:rFonts w:eastAsia="DengXian"/>
                <w:lang w:eastAsia="zh-CN" w:bidi="ar"/>
              </w:rPr>
            </w:pPr>
          </w:p>
        </w:tc>
      </w:tr>
      <w:tr w:rsidR="00636DC6" w:rsidRPr="00170508" w14:paraId="655505DB" w14:textId="77777777" w:rsidTr="00FD02C8">
        <w:trPr>
          <w:jc w:val="center"/>
        </w:trPr>
        <w:tc>
          <w:tcPr>
            <w:tcW w:w="2062" w:type="dxa"/>
            <w:tcBorders>
              <w:top w:val="nil"/>
              <w:left w:val="single" w:sz="4" w:space="0" w:color="auto"/>
              <w:bottom w:val="single" w:sz="4" w:space="0" w:color="auto"/>
              <w:right w:val="single" w:sz="4" w:space="0" w:color="auto"/>
            </w:tcBorders>
          </w:tcPr>
          <w:p w14:paraId="6BC5E130" w14:textId="77777777" w:rsidR="00636DC6" w:rsidRPr="00170508" w:rsidRDefault="00636DC6" w:rsidP="00636DC6">
            <w:pPr>
              <w:pStyle w:val="TAC"/>
              <w:rPr>
                <w:rFonts w:eastAsia="DengXian"/>
                <w:lang w:eastAsia="zh-CN" w:bidi="ar"/>
              </w:rPr>
            </w:pPr>
          </w:p>
        </w:tc>
        <w:tc>
          <w:tcPr>
            <w:tcW w:w="1716" w:type="dxa"/>
            <w:tcBorders>
              <w:top w:val="nil"/>
              <w:left w:val="single" w:sz="4" w:space="0" w:color="auto"/>
              <w:bottom w:val="single" w:sz="4" w:space="0" w:color="auto"/>
              <w:right w:val="single" w:sz="4" w:space="0" w:color="auto"/>
            </w:tcBorders>
            <w:vAlign w:val="center"/>
          </w:tcPr>
          <w:p w14:paraId="215CCC40" w14:textId="77777777" w:rsidR="00636DC6" w:rsidRPr="00170508" w:rsidRDefault="00636DC6" w:rsidP="00636DC6">
            <w:pPr>
              <w:pStyle w:val="TAC"/>
              <w:rPr>
                <w:rFonts w:eastAsia="DengXian"/>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0014769D" w14:textId="77777777" w:rsidR="00636DC6" w:rsidRPr="00170508" w:rsidRDefault="00636DC6" w:rsidP="00636DC6">
            <w:pPr>
              <w:pStyle w:val="TAC"/>
              <w:rPr>
                <w:rFonts w:eastAsia="DengXian"/>
                <w:lang w:eastAsia="zh-CN" w:bidi="ar"/>
              </w:rPr>
            </w:pPr>
            <w:r w:rsidRPr="00170508">
              <w:rPr>
                <w:rFonts w:eastAsia="DengXian"/>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C1723D4" w14:textId="77777777" w:rsidR="00636DC6" w:rsidRPr="00170508" w:rsidRDefault="00636DC6" w:rsidP="00636DC6">
            <w:pPr>
              <w:pStyle w:val="TAC"/>
              <w:rPr>
                <w:rFonts w:eastAsia="DengXian"/>
                <w:lang w:eastAsia="zh-CN" w:bidi="ar"/>
              </w:rPr>
            </w:pPr>
            <w:r w:rsidRPr="00170508">
              <w:rPr>
                <w:rFonts w:eastAsia="DengXian"/>
                <w:lang w:eastAsia="zh-CN" w:bidi="ar"/>
              </w:rPr>
              <w:t>CA_n66(2A)</w:t>
            </w:r>
            <w:r w:rsidRPr="00170508">
              <w:rPr>
                <w:rFonts w:eastAsia="DengXian" w:hint="eastAsia"/>
                <w:lang w:eastAsia="zh-CN" w:bidi="ar"/>
              </w:rPr>
              <w:t>_BCS1</w:t>
            </w:r>
          </w:p>
        </w:tc>
        <w:tc>
          <w:tcPr>
            <w:tcW w:w="1496" w:type="dxa"/>
            <w:tcBorders>
              <w:top w:val="nil"/>
              <w:left w:val="single" w:sz="4" w:space="0" w:color="auto"/>
              <w:bottom w:val="single" w:sz="4" w:space="0" w:color="auto"/>
              <w:right w:val="single" w:sz="4" w:space="0" w:color="auto"/>
            </w:tcBorders>
            <w:vAlign w:val="center"/>
          </w:tcPr>
          <w:p w14:paraId="0EC637BD" w14:textId="77777777" w:rsidR="00636DC6" w:rsidRPr="00170508" w:rsidRDefault="00636DC6" w:rsidP="00636DC6">
            <w:pPr>
              <w:pStyle w:val="TAC"/>
              <w:rPr>
                <w:rFonts w:eastAsia="DengXian"/>
                <w:lang w:eastAsia="zh-CN" w:bidi="ar"/>
              </w:rPr>
            </w:pPr>
          </w:p>
        </w:tc>
      </w:tr>
      <w:tr w:rsidR="00636DC6" w:rsidRPr="00170508" w14:paraId="0A9EA070"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09CE853E" w14:textId="77777777" w:rsidR="00636DC6" w:rsidRPr="00170508" w:rsidRDefault="00636DC6" w:rsidP="00636DC6">
            <w:pPr>
              <w:pStyle w:val="TAC"/>
              <w:rPr>
                <w:rFonts w:eastAsia="DengXian"/>
                <w:lang w:eastAsia="zh-CN"/>
              </w:rPr>
            </w:pPr>
            <w:r w:rsidRPr="00170508">
              <w:rPr>
                <w:rFonts w:eastAsia="DengXian"/>
                <w:lang w:eastAsia="zh-CN"/>
              </w:rPr>
              <w:t>CA_n2A-n29A-n77A</w:t>
            </w:r>
          </w:p>
        </w:tc>
        <w:tc>
          <w:tcPr>
            <w:tcW w:w="1716" w:type="dxa"/>
            <w:tcBorders>
              <w:top w:val="single" w:sz="4" w:space="0" w:color="auto"/>
              <w:left w:val="single" w:sz="4" w:space="0" w:color="auto"/>
              <w:bottom w:val="nil"/>
              <w:right w:val="single" w:sz="4" w:space="0" w:color="auto"/>
            </w:tcBorders>
            <w:vAlign w:val="center"/>
          </w:tcPr>
          <w:p w14:paraId="52DA5777" w14:textId="77777777" w:rsidR="00636DC6" w:rsidRPr="00170508" w:rsidRDefault="00636DC6" w:rsidP="00636DC6">
            <w:pPr>
              <w:pStyle w:val="TAC"/>
              <w:rPr>
                <w:rFonts w:eastAsia="DengXian"/>
              </w:rPr>
            </w:pPr>
            <w:r w:rsidRPr="00170508">
              <w:rPr>
                <w:rFonts w:eastAsia="DengXian"/>
              </w:rPr>
              <w:t>n77</w:t>
            </w:r>
            <w:r w:rsidRPr="00170508">
              <w:rPr>
                <w:rFonts w:eastAsia="DengXian"/>
                <w:vertAlign w:val="superscript"/>
              </w:rPr>
              <w:t>7,9</w:t>
            </w:r>
          </w:p>
          <w:p w14:paraId="1D5A560F" w14:textId="77777777" w:rsidR="00636DC6" w:rsidRPr="00170508" w:rsidRDefault="00636DC6" w:rsidP="00636DC6">
            <w:pPr>
              <w:pStyle w:val="TAC"/>
              <w:rPr>
                <w:rFonts w:eastAsia="DengXian"/>
                <w:lang w:eastAsia="zh-CN"/>
              </w:rPr>
            </w:pPr>
            <w:r w:rsidRPr="00170508">
              <w:rPr>
                <w:rFonts w:eastAsia="DengXian"/>
              </w:rPr>
              <w:t>CA_n2A-n77A</w:t>
            </w:r>
            <w:r w:rsidRPr="00170508">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2DA45185" w14:textId="77777777" w:rsidR="00636DC6" w:rsidRPr="00170508" w:rsidRDefault="00636DC6" w:rsidP="00636DC6">
            <w:pPr>
              <w:pStyle w:val="TAC"/>
              <w:rPr>
                <w:rFonts w:eastAsia="DengXian"/>
              </w:rPr>
            </w:pPr>
            <w:r w:rsidRPr="00170508">
              <w:rPr>
                <w:rFonts w:eastAsia="DengXia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3D82D84" w14:textId="77777777" w:rsidR="00636DC6" w:rsidRPr="00170508" w:rsidRDefault="00636DC6" w:rsidP="00636DC6">
            <w:pPr>
              <w:pStyle w:val="TAC"/>
              <w:rPr>
                <w:rFonts w:ascii="Calibri" w:eastAsia="DengXian" w:hAnsi="Calibri"/>
                <w:sz w:val="21"/>
                <w:lang w:eastAsia="zh-CN"/>
              </w:rPr>
            </w:pPr>
            <w:r w:rsidRPr="00170508">
              <w:rPr>
                <w:rFonts w:eastAsia="DengXian"/>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756DE64" w14:textId="77777777" w:rsidR="00636DC6" w:rsidRPr="00170508" w:rsidRDefault="00636DC6" w:rsidP="00636DC6">
            <w:pPr>
              <w:pStyle w:val="TAC"/>
              <w:rPr>
                <w:rFonts w:eastAsia="DengXian"/>
                <w:lang w:eastAsia="zh-CN"/>
              </w:rPr>
            </w:pPr>
            <w:r w:rsidRPr="00170508">
              <w:rPr>
                <w:rFonts w:eastAsia="DengXian"/>
                <w:lang w:eastAsia="zh-CN"/>
              </w:rPr>
              <w:t>0</w:t>
            </w:r>
          </w:p>
        </w:tc>
      </w:tr>
      <w:tr w:rsidR="00636DC6" w:rsidRPr="00170508" w14:paraId="32391F61" w14:textId="77777777" w:rsidTr="00FD02C8">
        <w:trPr>
          <w:jc w:val="center"/>
        </w:trPr>
        <w:tc>
          <w:tcPr>
            <w:tcW w:w="2062" w:type="dxa"/>
            <w:tcBorders>
              <w:top w:val="nil"/>
              <w:left w:val="single" w:sz="4" w:space="0" w:color="auto"/>
              <w:bottom w:val="nil"/>
              <w:right w:val="single" w:sz="4" w:space="0" w:color="auto"/>
            </w:tcBorders>
            <w:vAlign w:val="center"/>
          </w:tcPr>
          <w:p w14:paraId="027D90B4"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624FCB8"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FFE294" w14:textId="77777777" w:rsidR="00636DC6" w:rsidRPr="00170508" w:rsidRDefault="00636DC6" w:rsidP="00636DC6">
            <w:pPr>
              <w:pStyle w:val="TAC"/>
              <w:rPr>
                <w:rFonts w:eastAsia="DengXian"/>
              </w:rPr>
            </w:pPr>
            <w:r w:rsidRPr="00170508">
              <w:rPr>
                <w:rFonts w:eastAsia="DengXian"/>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3AA44067" w14:textId="77777777" w:rsidR="00636DC6" w:rsidRPr="00170508" w:rsidRDefault="00636DC6" w:rsidP="00636DC6">
            <w:pPr>
              <w:pStyle w:val="TAC"/>
              <w:rPr>
                <w:rFonts w:ascii="Calibri" w:eastAsia="DengXian" w:hAnsi="Calibri"/>
                <w:sz w:val="21"/>
                <w:lang w:eastAsia="zh-CN"/>
              </w:rPr>
            </w:pPr>
            <w:r w:rsidRPr="00170508">
              <w:rPr>
                <w:rFonts w:eastAsia="DengXian"/>
                <w:lang w:eastAsia="zh-CN" w:bidi="ar"/>
              </w:rPr>
              <w:t>5, 10</w:t>
            </w:r>
          </w:p>
        </w:tc>
        <w:tc>
          <w:tcPr>
            <w:tcW w:w="1496" w:type="dxa"/>
            <w:tcBorders>
              <w:top w:val="nil"/>
              <w:left w:val="single" w:sz="4" w:space="0" w:color="auto"/>
              <w:bottom w:val="nil"/>
              <w:right w:val="single" w:sz="4" w:space="0" w:color="auto"/>
            </w:tcBorders>
            <w:vAlign w:val="center"/>
          </w:tcPr>
          <w:p w14:paraId="4A4773FA" w14:textId="77777777" w:rsidR="00636DC6" w:rsidRPr="00170508" w:rsidRDefault="00636DC6" w:rsidP="00636DC6">
            <w:pPr>
              <w:pStyle w:val="TAC"/>
              <w:rPr>
                <w:rFonts w:eastAsia="DengXian"/>
                <w:lang w:eastAsia="zh-CN"/>
              </w:rPr>
            </w:pPr>
          </w:p>
        </w:tc>
      </w:tr>
      <w:tr w:rsidR="00636DC6" w:rsidRPr="00170508" w14:paraId="72C5F7A8"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547592BF"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D8B804E"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C5FECA" w14:textId="77777777" w:rsidR="00636DC6" w:rsidRPr="00170508" w:rsidRDefault="00636DC6" w:rsidP="00636DC6">
            <w:pPr>
              <w:pStyle w:val="TAC"/>
              <w:rPr>
                <w:rFonts w:eastAsia="DengXian"/>
              </w:rPr>
            </w:pPr>
            <w:r w:rsidRPr="00170508">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5CC45AD" w14:textId="77777777" w:rsidR="00636DC6" w:rsidRPr="00170508" w:rsidRDefault="00636DC6" w:rsidP="00636DC6">
            <w:pPr>
              <w:pStyle w:val="TAC"/>
              <w:rPr>
                <w:rFonts w:ascii="Calibri" w:eastAsia="DengXian" w:hAnsi="Calibri"/>
                <w:sz w:val="21"/>
                <w:lang w:eastAsia="zh-CN"/>
              </w:rPr>
            </w:pPr>
            <w:r w:rsidRPr="00170508">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899E3D3" w14:textId="77777777" w:rsidR="00636DC6" w:rsidRPr="00170508" w:rsidRDefault="00636DC6" w:rsidP="00636DC6">
            <w:pPr>
              <w:pStyle w:val="TAC"/>
              <w:rPr>
                <w:rFonts w:eastAsia="DengXian"/>
                <w:lang w:eastAsia="zh-CN"/>
              </w:rPr>
            </w:pPr>
          </w:p>
        </w:tc>
      </w:tr>
      <w:tr w:rsidR="00636DC6" w:rsidRPr="00170508" w14:paraId="726E0228"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2FBAD85A" w14:textId="77777777" w:rsidR="00636DC6" w:rsidRPr="00170508" w:rsidRDefault="00636DC6" w:rsidP="00636DC6">
            <w:pPr>
              <w:pStyle w:val="TAC"/>
              <w:rPr>
                <w:rFonts w:eastAsia="DengXian"/>
                <w:lang w:eastAsia="zh-CN"/>
              </w:rPr>
            </w:pPr>
            <w:r w:rsidRPr="00170508">
              <w:rPr>
                <w:rFonts w:eastAsia="DengXian"/>
                <w:lang w:eastAsia="zh-CN"/>
              </w:rPr>
              <w:t>CA_n2(2A)-n29A-n77A</w:t>
            </w:r>
          </w:p>
        </w:tc>
        <w:tc>
          <w:tcPr>
            <w:tcW w:w="1716" w:type="dxa"/>
            <w:tcBorders>
              <w:top w:val="single" w:sz="4" w:space="0" w:color="auto"/>
              <w:left w:val="single" w:sz="4" w:space="0" w:color="auto"/>
              <w:bottom w:val="nil"/>
              <w:right w:val="single" w:sz="4" w:space="0" w:color="auto"/>
            </w:tcBorders>
            <w:vAlign w:val="center"/>
          </w:tcPr>
          <w:p w14:paraId="2E0AB2F6" w14:textId="77777777" w:rsidR="00636DC6" w:rsidRPr="00170508" w:rsidRDefault="00636DC6" w:rsidP="00636DC6">
            <w:pPr>
              <w:pStyle w:val="TAC"/>
              <w:rPr>
                <w:rFonts w:eastAsia="DengXian"/>
              </w:rPr>
            </w:pPr>
            <w:r w:rsidRPr="00170508">
              <w:rPr>
                <w:rFonts w:eastAsia="DengXian"/>
              </w:rPr>
              <w:t>n77</w:t>
            </w:r>
            <w:r w:rsidRPr="00170508">
              <w:rPr>
                <w:rFonts w:eastAsia="DengXian"/>
                <w:vertAlign w:val="superscript"/>
              </w:rPr>
              <w:t>7,9</w:t>
            </w:r>
          </w:p>
          <w:p w14:paraId="6B805F08" w14:textId="77777777" w:rsidR="00636DC6" w:rsidRPr="00170508" w:rsidRDefault="00636DC6" w:rsidP="00636DC6">
            <w:pPr>
              <w:pStyle w:val="TAC"/>
              <w:rPr>
                <w:rFonts w:eastAsia="DengXian"/>
                <w:lang w:eastAsia="zh-CN"/>
              </w:rPr>
            </w:pPr>
            <w:r w:rsidRPr="00170508">
              <w:rPr>
                <w:rFonts w:eastAsia="DengXian"/>
              </w:rPr>
              <w:t>CA_n2A-n77A</w:t>
            </w:r>
            <w:r w:rsidRPr="00170508">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36CAA3AD" w14:textId="77777777" w:rsidR="00636DC6" w:rsidRPr="00170508" w:rsidRDefault="00636DC6" w:rsidP="00636DC6">
            <w:pPr>
              <w:pStyle w:val="TAC"/>
              <w:rPr>
                <w:rFonts w:eastAsia="DengXian"/>
              </w:rPr>
            </w:pPr>
            <w:r w:rsidRPr="00170508">
              <w:rPr>
                <w:rFonts w:eastAsia="DengXia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6F601BC" w14:textId="77777777" w:rsidR="00636DC6" w:rsidRPr="00170508" w:rsidRDefault="00636DC6" w:rsidP="00636DC6">
            <w:pPr>
              <w:pStyle w:val="TAC"/>
              <w:rPr>
                <w:rFonts w:ascii="Calibri" w:eastAsia="DengXian" w:hAnsi="Calibri"/>
                <w:sz w:val="21"/>
                <w:lang w:eastAsia="zh-CN"/>
              </w:rPr>
            </w:pPr>
            <w:r w:rsidRPr="00170508">
              <w:rPr>
                <w:rFonts w:eastAsia="DengXian"/>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76AD539F" w14:textId="77777777" w:rsidR="00636DC6" w:rsidRPr="00170508" w:rsidRDefault="00636DC6" w:rsidP="00636DC6">
            <w:pPr>
              <w:pStyle w:val="TAC"/>
              <w:rPr>
                <w:rFonts w:eastAsia="DengXian"/>
                <w:lang w:eastAsia="zh-CN"/>
              </w:rPr>
            </w:pPr>
            <w:r w:rsidRPr="00170508">
              <w:rPr>
                <w:rFonts w:eastAsia="DengXian"/>
                <w:lang w:eastAsia="zh-CN"/>
              </w:rPr>
              <w:t>0</w:t>
            </w:r>
          </w:p>
        </w:tc>
      </w:tr>
      <w:tr w:rsidR="00636DC6" w:rsidRPr="00170508" w14:paraId="49B0ACBE" w14:textId="77777777" w:rsidTr="00FD02C8">
        <w:trPr>
          <w:jc w:val="center"/>
        </w:trPr>
        <w:tc>
          <w:tcPr>
            <w:tcW w:w="2062" w:type="dxa"/>
            <w:tcBorders>
              <w:top w:val="nil"/>
              <w:left w:val="single" w:sz="4" w:space="0" w:color="auto"/>
              <w:bottom w:val="nil"/>
              <w:right w:val="single" w:sz="4" w:space="0" w:color="auto"/>
            </w:tcBorders>
            <w:vAlign w:val="center"/>
          </w:tcPr>
          <w:p w14:paraId="01559B11"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C2A8942"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E077A8" w14:textId="77777777" w:rsidR="00636DC6" w:rsidRPr="00170508" w:rsidRDefault="00636DC6" w:rsidP="00636DC6">
            <w:pPr>
              <w:pStyle w:val="TAC"/>
              <w:rPr>
                <w:rFonts w:eastAsia="DengXian"/>
              </w:rPr>
            </w:pPr>
            <w:r w:rsidRPr="00170508">
              <w:rPr>
                <w:rFonts w:eastAsia="DengXian"/>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3C5B1C55" w14:textId="77777777" w:rsidR="00636DC6" w:rsidRPr="00170508" w:rsidRDefault="00636DC6" w:rsidP="00636DC6">
            <w:pPr>
              <w:pStyle w:val="TAC"/>
              <w:rPr>
                <w:rFonts w:ascii="Calibri" w:eastAsia="DengXian" w:hAnsi="Calibri"/>
                <w:sz w:val="21"/>
                <w:lang w:eastAsia="zh-CN"/>
              </w:rPr>
            </w:pPr>
            <w:r w:rsidRPr="00170508">
              <w:rPr>
                <w:rFonts w:eastAsia="DengXian"/>
                <w:lang w:eastAsia="zh-CN" w:bidi="ar"/>
              </w:rPr>
              <w:t>5, 10</w:t>
            </w:r>
          </w:p>
        </w:tc>
        <w:tc>
          <w:tcPr>
            <w:tcW w:w="1496" w:type="dxa"/>
            <w:tcBorders>
              <w:top w:val="nil"/>
              <w:left w:val="single" w:sz="4" w:space="0" w:color="auto"/>
              <w:bottom w:val="nil"/>
              <w:right w:val="single" w:sz="4" w:space="0" w:color="auto"/>
            </w:tcBorders>
            <w:vAlign w:val="center"/>
          </w:tcPr>
          <w:p w14:paraId="0E5ABA7B" w14:textId="77777777" w:rsidR="00636DC6" w:rsidRPr="00170508" w:rsidRDefault="00636DC6" w:rsidP="00636DC6">
            <w:pPr>
              <w:pStyle w:val="TAC"/>
              <w:rPr>
                <w:rFonts w:eastAsia="DengXian"/>
                <w:lang w:eastAsia="zh-CN"/>
              </w:rPr>
            </w:pPr>
          </w:p>
        </w:tc>
      </w:tr>
      <w:tr w:rsidR="00636DC6" w:rsidRPr="00170508" w14:paraId="1CBCA0F6"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19DFC75F"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8F052E4"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A8C453" w14:textId="77777777" w:rsidR="00636DC6" w:rsidRPr="00170508" w:rsidRDefault="00636DC6" w:rsidP="00636DC6">
            <w:pPr>
              <w:pStyle w:val="TAC"/>
              <w:rPr>
                <w:rFonts w:eastAsia="DengXian"/>
              </w:rPr>
            </w:pPr>
            <w:r w:rsidRPr="00170508">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38099A4" w14:textId="77777777" w:rsidR="00636DC6" w:rsidRPr="00170508" w:rsidRDefault="00636DC6" w:rsidP="00636DC6">
            <w:pPr>
              <w:pStyle w:val="TAC"/>
              <w:rPr>
                <w:rFonts w:ascii="Calibri" w:eastAsia="DengXian" w:hAnsi="Calibri"/>
                <w:sz w:val="21"/>
                <w:lang w:eastAsia="zh-CN"/>
              </w:rPr>
            </w:pPr>
            <w:r w:rsidRPr="00170508">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792FB3A" w14:textId="77777777" w:rsidR="00636DC6" w:rsidRPr="00170508" w:rsidRDefault="00636DC6" w:rsidP="00636DC6">
            <w:pPr>
              <w:pStyle w:val="TAC"/>
              <w:rPr>
                <w:rFonts w:eastAsia="DengXian"/>
                <w:lang w:eastAsia="zh-CN"/>
              </w:rPr>
            </w:pPr>
          </w:p>
        </w:tc>
      </w:tr>
      <w:tr w:rsidR="00636DC6" w:rsidRPr="00170508" w14:paraId="14E94500"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0B77BC63" w14:textId="77777777" w:rsidR="00636DC6" w:rsidRPr="00170508" w:rsidRDefault="00636DC6" w:rsidP="00636DC6">
            <w:pPr>
              <w:pStyle w:val="TAC"/>
              <w:rPr>
                <w:rFonts w:eastAsia="DengXian"/>
                <w:lang w:eastAsia="zh-CN"/>
              </w:rPr>
            </w:pPr>
            <w:r w:rsidRPr="00170508">
              <w:rPr>
                <w:rFonts w:eastAsia="DengXian"/>
                <w:lang w:eastAsia="zh-CN"/>
              </w:rPr>
              <w:t>CA_n2A-n29A-n77(2A)</w:t>
            </w:r>
          </w:p>
        </w:tc>
        <w:tc>
          <w:tcPr>
            <w:tcW w:w="1716" w:type="dxa"/>
            <w:tcBorders>
              <w:top w:val="single" w:sz="4" w:space="0" w:color="auto"/>
              <w:left w:val="single" w:sz="4" w:space="0" w:color="auto"/>
              <w:bottom w:val="nil"/>
              <w:right w:val="single" w:sz="4" w:space="0" w:color="auto"/>
            </w:tcBorders>
            <w:vAlign w:val="center"/>
          </w:tcPr>
          <w:p w14:paraId="0B82CC3A" w14:textId="77777777" w:rsidR="00636DC6" w:rsidRPr="00170508" w:rsidRDefault="00636DC6" w:rsidP="00636DC6">
            <w:pPr>
              <w:pStyle w:val="TAC"/>
              <w:rPr>
                <w:rFonts w:eastAsia="DengXian"/>
              </w:rPr>
            </w:pPr>
            <w:r w:rsidRPr="00170508">
              <w:rPr>
                <w:rFonts w:eastAsia="DengXian"/>
              </w:rPr>
              <w:t>n77</w:t>
            </w:r>
            <w:r w:rsidRPr="00170508">
              <w:rPr>
                <w:rFonts w:eastAsia="DengXian"/>
                <w:vertAlign w:val="superscript"/>
              </w:rPr>
              <w:t>7,9</w:t>
            </w:r>
          </w:p>
          <w:p w14:paraId="33E191A1" w14:textId="77777777" w:rsidR="00636DC6" w:rsidRPr="00170508" w:rsidRDefault="00636DC6" w:rsidP="00636DC6">
            <w:pPr>
              <w:pStyle w:val="TAC"/>
              <w:rPr>
                <w:rFonts w:eastAsia="DengXian"/>
                <w:lang w:eastAsia="zh-CN"/>
              </w:rPr>
            </w:pPr>
            <w:r w:rsidRPr="00170508">
              <w:rPr>
                <w:rFonts w:eastAsia="DengXian"/>
              </w:rPr>
              <w:t>CA_n2A-n77A</w:t>
            </w:r>
            <w:r w:rsidRPr="00170508">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6F9CAF0B" w14:textId="77777777" w:rsidR="00636DC6" w:rsidRPr="00170508" w:rsidRDefault="00636DC6" w:rsidP="00636DC6">
            <w:pPr>
              <w:pStyle w:val="TAC"/>
              <w:rPr>
                <w:rFonts w:eastAsia="DengXian"/>
              </w:rPr>
            </w:pPr>
            <w:r w:rsidRPr="00170508">
              <w:rPr>
                <w:rFonts w:eastAsia="DengXia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8F425DD" w14:textId="77777777" w:rsidR="00636DC6" w:rsidRPr="00170508" w:rsidRDefault="00636DC6" w:rsidP="00636DC6">
            <w:pPr>
              <w:pStyle w:val="TAC"/>
              <w:rPr>
                <w:rFonts w:ascii="Calibri" w:eastAsia="DengXian" w:hAnsi="Calibri"/>
                <w:sz w:val="21"/>
                <w:lang w:eastAsia="zh-CN"/>
              </w:rPr>
            </w:pPr>
            <w:r w:rsidRPr="00170508">
              <w:rPr>
                <w:rFonts w:eastAsia="DengXian"/>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95D8CA3" w14:textId="77777777" w:rsidR="00636DC6" w:rsidRPr="00170508" w:rsidRDefault="00636DC6" w:rsidP="00636DC6">
            <w:pPr>
              <w:pStyle w:val="TAC"/>
              <w:rPr>
                <w:rFonts w:eastAsia="DengXian"/>
                <w:lang w:eastAsia="zh-CN"/>
              </w:rPr>
            </w:pPr>
            <w:r w:rsidRPr="00170508">
              <w:rPr>
                <w:rFonts w:eastAsia="DengXian"/>
                <w:lang w:eastAsia="zh-CN"/>
              </w:rPr>
              <w:t>0</w:t>
            </w:r>
          </w:p>
        </w:tc>
      </w:tr>
      <w:tr w:rsidR="00636DC6" w:rsidRPr="00170508" w14:paraId="3B574479" w14:textId="77777777" w:rsidTr="00FD02C8">
        <w:trPr>
          <w:jc w:val="center"/>
        </w:trPr>
        <w:tc>
          <w:tcPr>
            <w:tcW w:w="2062" w:type="dxa"/>
            <w:tcBorders>
              <w:top w:val="nil"/>
              <w:left w:val="single" w:sz="4" w:space="0" w:color="auto"/>
              <w:bottom w:val="nil"/>
              <w:right w:val="single" w:sz="4" w:space="0" w:color="auto"/>
            </w:tcBorders>
            <w:vAlign w:val="center"/>
          </w:tcPr>
          <w:p w14:paraId="5408C72C"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FCDC955"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B1C6BA" w14:textId="77777777" w:rsidR="00636DC6" w:rsidRPr="00170508" w:rsidRDefault="00636DC6" w:rsidP="00636DC6">
            <w:pPr>
              <w:pStyle w:val="TAC"/>
              <w:rPr>
                <w:rFonts w:eastAsia="DengXian"/>
              </w:rPr>
            </w:pPr>
            <w:r w:rsidRPr="00170508">
              <w:rPr>
                <w:rFonts w:eastAsia="DengXian"/>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7321A95B" w14:textId="77777777" w:rsidR="00636DC6" w:rsidRPr="00170508" w:rsidRDefault="00636DC6" w:rsidP="00636DC6">
            <w:pPr>
              <w:pStyle w:val="TAC"/>
              <w:rPr>
                <w:rFonts w:ascii="Calibri" w:eastAsia="DengXian" w:hAnsi="Calibri"/>
                <w:sz w:val="21"/>
                <w:lang w:eastAsia="zh-CN"/>
              </w:rPr>
            </w:pPr>
            <w:r w:rsidRPr="00170508">
              <w:rPr>
                <w:rFonts w:eastAsia="DengXian"/>
                <w:lang w:eastAsia="zh-CN" w:bidi="ar"/>
              </w:rPr>
              <w:t>5, 10</w:t>
            </w:r>
          </w:p>
        </w:tc>
        <w:tc>
          <w:tcPr>
            <w:tcW w:w="1496" w:type="dxa"/>
            <w:tcBorders>
              <w:top w:val="nil"/>
              <w:left w:val="single" w:sz="4" w:space="0" w:color="auto"/>
              <w:bottom w:val="nil"/>
              <w:right w:val="single" w:sz="4" w:space="0" w:color="auto"/>
            </w:tcBorders>
            <w:vAlign w:val="center"/>
          </w:tcPr>
          <w:p w14:paraId="6D6AF574" w14:textId="77777777" w:rsidR="00636DC6" w:rsidRPr="00170508" w:rsidRDefault="00636DC6" w:rsidP="00636DC6">
            <w:pPr>
              <w:pStyle w:val="TAC"/>
              <w:rPr>
                <w:rFonts w:eastAsia="DengXian"/>
                <w:lang w:eastAsia="zh-CN"/>
              </w:rPr>
            </w:pPr>
          </w:p>
        </w:tc>
      </w:tr>
      <w:tr w:rsidR="00636DC6" w:rsidRPr="00170508" w14:paraId="67CC3F2F"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1DEAAE00"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F21F9E2"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7C42AB" w14:textId="77777777" w:rsidR="00636DC6" w:rsidRPr="00170508" w:rsidRDefault="00636DC6" w:rsidP="00636DC6">
            <w:pPr>
              <w:pStyle w:val="TAC"/>
              <w:rPr>
                <w:rFonts w:eastAsia="DengXian"/>
              </w:rPr>
            </w:pPr>
            <w:r w:rsidRPr="00170508">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B1685B7" w14:textId="77777777" w:rsidR="00636DC6" w:rsidRPr="00170508" w:rsidRDefault="00636DC6" w:rsidP="00636DC6">
            <w:pPr>
              <w:pStyle w:val="TAC"/>
              <w:rPr>
                <w:rFonts w:ascii="Calibri" w:eastAsia="DengXian" w:hAnsi="Calibri"/>
                <w:sz w:val="21"/>
                <w:lang w:eastAsia="zh-CN"/>
              </w:rPr>
            </w:pPr>
            <w:r w:rsidRPr="00170508">
              <w:rPr>
                <w:rFonts w:eastAsia="DengXian"/>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5A14B763" w14:textId="77777777" w:rsidR="00636DC6" w:rsidRPr="00170508" w:rsidRDefault="00636DC6" w:rsidP="00636DC6">
            <w:pPr>
              <w:pStyle w:val="TAC"/>
              <w:rPr>
                <w:rFonts w:eastAsia="DengXian"/>
                <w:lang w:eastAsia="zh-CN"/>
              </w:rPr>
            </w:pPr>
          </w:p>
        </w:tc>
      </w:tr>
      <w:tr w:rsidR="00636DC6" w:rsidRPr="00170508" w14:paraId="048CFD64"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21A0CF55" w14:textId="77777777" w:rsidR="00636DC6" w:rsidRPr="00170508" w:rsidRDefault="00636DC6" w:rsidP="00636DC6">
            <w:pPr>
              <w:pStyle w:val="TAC"/>
              <w:rPr>
                <w:rFonts w:eastAsia="DengXian"/>
                <w:lang w:eastAsia="zh-CN"/>
              </w:rPr>
            </w:pPr>
            <w:r w:rsidRPr="00170508">
              <w:rPr>
                <w:rFonts w:eastAsia="DengXian"/>
                <w:lang w:eastAsia="zh-CN"/>
              </w:rPr>
              <w:t>CA_n2(2A)-n29A-n77(2A)</w:t>
            </w:r>
          </w:p>
        </w:tc>
        <w:tc>
          <w:tcPr>
            <w:tcW w:w="1716" w:type="dxa"/>
            <w:tcBorders>
              <w:top w:val="single" w:sz="4" w:space="0" w:color="auto"/>
              <w:left w:val="single" w:sz="4" w:space="0" w:color="auto"/>
              <w:bottom w:val="nil"/>
              <w:right w:val="single" w:sz="4" w:space="0" w:color="auto"/>
            </w:tcBorders>
            <w:vAlign w:val="center"/>
          </w:tcPr>
          <w:p w14:paraId="313EC0E1" w14:textId="77777777" w:rsidR="00636DC6" w:rsidRPr="00170508" w:rsidRDefault="00636DC6" w:rsidP="00636DC6">
            <w:pPr>
              <w:pStyle w:val="TAC"/>
              <w:rPr>
                <w:rFonts w:eastAsia="DengXian"/>
                <w:lang w:eastAsia="zh-CN"/>
              </w:rPr>
            </w:pPr>
            <w:r w:rsidRPr="00170508">
              <w:rPr>
                <w:rFonts w:eastAsia="DengXian"/>
              </w:rPr>
              <w:t>n77</w:t>
            </w:r>
            <w:r w:rsidRPr="00170508">
              <w:rPr>
                <w:rFonts w:eastAsia="DengXian"/>
                <w:vertAlign w:val="superscript"/>
              </w:rPr>
              <w:t>7</w:t>
            </w:r>
            <w:r w:rsidRPr="00170508">
              <w:rPr>
                <w:rFonts w:eastAsia="DengXian" w:hint="eastAsia"/>
                <w:vertAlign w:val="superscript"/>
                <w:lang w:eastAsia="zh-CN"/>
              </w:rPr>
              <w:t>,9</w:t>
            </w:r>
          </w:p>
          <w:p w14:paraId="4F7A38C7" w14:textId="77777777" w:rsidR="00636DC6" w:rsidRPr="00170508" w:rsidRDefault="00636DC6" w:rsidP="00636DC6">
            <w:pPr>
              <w:pStyle w:val="TAC"/>
              <w:rPr>
                <w:rFonts w:eastAsia="DengXian"/>
              </w:rPr>
            </w:pPr>
            <w:r w:rsidRPr="00170508">
              <w:rPr>
                <w:rFonts w:eastAsia="DengXian"/>
              </w:rPr>
              <w:t>CA_n2A-n77A</w:t>
            </w:r>
            <w:r w:rsidRPr="00170508">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1EE0F73F" w14:textId="77777777" w:rsidR="00636DC6" w:rsidRPr="00170508" w:rsidRDefault="00636DC6" w:rsidP="00636DC6">
            <w:pPr>
              <w:pStyle w:val="TAC"/>
              <w:rPr>
                <w:rFonts w:eastAsia="DengXian"/>
              </w:rPr>
            </w:pPr>
            <w:r w:rsidRPr="00170508">
              <w:rPr>
                <w:rFonts w:eastAsia="DengXia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779F445" w14:textId="77777777" w:rsidR="00636DC6" w:rsidRPr="00170508" w:rsidRDefault="00636DC6" w:rsidP="00636DC6">
            <w:pPr>
              <w:pStyle w:val="TAC"/>
              <w:rPr>
                <w:rFonts w:eastAsia="DengXian" w:cs="Arial"/>
                <w:color w:val="000000"/>
                <w:szCs w:val="18"/>
                <w:lang w:eastAsia="zh-CN" w:bidi="ar"/>
              </w:rPr>
            </w:pPr>
            <w:r w:rsidRPr="00170508">
              <w:rPr>
                <w:rFonts w:eastAsia="DengXian"/>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5C9CC060" w14:textId="77777777" w:rsidR="00636DC6" w:rsidRPr="00170508" w:rsidRDefault="00636DC6" w:rsidP="00636DC6">
            <w:pPr>
              <w:pStyle w:val="TAC"/>
              <w:rPr>
                <w:rFonts w:eastAsia="DengXian"/>
                <w:lang w:eastAsia="zh-CN"/>
              </w:rPr>
            </w:pPr>
            <w:r w:rsidRPr="00170508">
              <w:rPr>
                <w:rFonts w:eastAsia="DengXian"/>
                <w:lang w:eastAsia="zh-CN"/>
              </w:rPr>
              <w:t>0</w:t>
            </w:r>
          </w:p>
        </w:tc>
      </w:tr>
      <w:tr w:rsidR="00636DC6" w:rsidRPr="00170508" w14:paraId="0C009167" w14:textId="77777777" w:rsidTr="00FD02C8">
        <w:trPr>
          <w:jc w:val="center"/>
        </w:trPr>
        <w:tc>
          <w:tcPr>
            <w:tcW w:w="2062" w:type="dxa"/>
            <w:tcBorders>
              <w:top w:val="nil"/>
              <w:left w:val="single" w:sz="4" w:space="0" w:color="auto"/>
              <w:bottom w:val="nil"/>
              <w:right w:val="single" w:sz="4" w:space="0" w:color="auto"/>
            </w:tcBorders>
            <w:vAlign w:val="center"/>
          </w:tcPr>
          <w:p w14:paraId="2FE1A8FD"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F1CCC92" w14:textId="77777777" w:rsidR="00636DC6" w:rsidRPr="00170508" w:rsidRDefault="00636DC6" w:rsidP="00636DC6">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EE0F501" w14:textId="77777777" w:rsidR="00636DC6" w:rsidRPr="00170508" w:rsidRDefault="00636DC6" w:rsidP="00636DC6">
            <w:pPr>
              <w:pStyle w:val="TAC"/>
              <w:rPr>
                <w:rFonts w:eastAsia="DengXian"/>
              </w:rPr>
            </w:pPr>
            <w:r w:rsidRPr="00170508">
              <w:rPr>
                <w:rFonts w:eastAsia="DengXian"/>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6723D37E" w14:textId="77777777" w:rsidR="00636DC6" w:rsidRPr="00170508" w:rsidRDefault="00636DC6" w:rsidP="00636DC6">
            <w:pPr>
              <w:pStyle w:val="TAC"/>
              <w:rPr>
                <w:rFonts w:eastAsia="DengXian" w:cs="Arial"/>
                <w:color w:val="000000"/>
                <w:szCs w:val="18"/>
                <w:lang w:eastAsia="zh-CN" w:bidi="ar"/>
              </w:rPr>
            </w:pPr>
            <w:r w:rsidRPr="00170508">
              <w:rPr>
                <w:rFonts w:eastAsia="DengXian"/>
                <w:lang w:eastAsia="zh-CN" w:bidi="ar"/>
              </w:rPr>
              <w:t>5, 10</w:t>
            </w:r>
          </w:p>
        </w:tc>
        <w:tc>
          <w:tcPr>
            <w:tcW w:w="1496" w:type="dxa"/>
            <w:tcBorders>
              <w:top w:val="nil"/>
              <w:left w:val="single" w:sz="4" w:space="0" w:color="auto"/>
              <w:bottom w:val="nil"/>
              <w:right w:val="single" w:sz="4" w:space="0" w:color="auto"/>
            </w:tcBorders>
            <w:vAlign w:val="center"/>
          </w:tcPr>
          <w:p w14:paraId="64758873" w14:textId="77777777" w:rsidR="00636DC6" w:rsidRPr="00170508" w:rsidRDefault="00636DC6" w:rsidP="00636DC6">
            <w:pPr>
              <w:pStyle w:val="TAC"/>
              <w:rPr>
                <w:rFonts w:eastAsia="DengXian"/>
                <w:lang w:eastAsia="zh-CN"/>
              </w:rPr>
            </w:pPr>
          </w:p>
        </w:tc>
      </w:tr>
      <w:tr w:rsidR="00636DC6" w:rsidRPr="00170508" w14:paraId="566BD573"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0CD6C5EF"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6740711" w14:textId="77777777" w:rsidR="00636DC6" w:rsidRPr="00170508" w:rsidRDefault="00636DC6" w:rsidP="00636DC6">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C3FD537" w14:textId="77777777" w:rsidR="00636DC6" w:rsidRPr="00170508" w:rsidRDefault="00636DC6" w:rsidP="00636DC6">
            <w:pPr>
              <w:pStyle w:val="TAC"/>
              <w:rPr>
                <w:rFonts w:eastAsia="DengXian"/>
              </w:rPr>
            </w:pPr>
            <w:r w:rsidRPr="00170508">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7E3881B" w14:textId="77777777" w:rsidR="00636DC6" w:rsidRPr="00170508" w:rsidRDefault="00636DC6" w:rsidP="00636DC6">
            <w:pPr>
              <w:pStyle w:val="TAC"/>
              <w:rPr>
                <w:rFonts w:eastAsia="DengXian" w:cs="Arial"/>
                <w:color w:val="000000"/>
                <w:szCs w:val="18"/>
                <w:lang w:eastAsia="zh-CN" w:bidi="ar"/>
              </w:rPr>
            </w:pPr>
            <w:r w:rsidRPr="00170508">
              <w:rPr>
                <w:rFonts w:eastAsia="DengXian"/>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7EE94793" w14:textId="77777777" w:rsidR="00636DC6" w:rsidRPr="00170508" w:rsidRDefault="00636DC6" w:rsidP="00636DC6">
            <w:pPr>
              <w:pStyle w:val="TAC"/>
              <w:rPr>
                <w:rFonts w:eastAsia="DengXian"/>
                <w:lang w:eastAsia="zh-CN"/>
              </w:rPr>
            </w:pPr>
          </w:p>
        </w:tc>
      </w:tr>
      <w:tr w:rsidR="00636DC6" w:rsidRPr="00170508" w14:paraId="275E6E51" w14:textId="77777777" w:rsidTr="00FD02C8">
        <w:trPr>
          <w:jc w:val="center"/>
        </w:trPr>
        <w:tc>
          <w:tcPr>
            <w:tcW w:w="2062" w:type="dxa"/>
            <w:tcBorders>
              <w:top w:val="nil"/>
              <w:left w:val="single" w:sz="4" w:space="0" w:color="auto"/>
              <w:bottom w:val="nil"/>
              <w:right w:val="single" w:sz="4" w:space="0" w:color="auto"/>
            </w:tcBorders>
            <w:vAlign w:val="center"/>
          </w:tcPr>
          <w:p w14:paraId="01E89125" w14:textId="77777777" w:rsidR="00636DC6" w:rsidRPr="00170508" w:rsidRDefault="00636DC6" w:rsidP="00636DC6">
            <w:pPr>
              <w:pStyle w:val="TAC"/>
              <w:rPr>
                <w:rFonts w:eastAsia="DengXian"/>
                <w:lang w:eastAsia="zh-CN"/>
              </w:rPr>
            </w:pPr>
            <w:r w:rsidRPr="00170508">
              <w:rPr>
                <w:rFonts w:eastAsia="DengXian"/>
                <w:lang w:eastAsia="zh-CN"/>
              </w:rPr>
              <w:t>CA_n2A-n30A-n66A</w:t>
            </w:r>
          </w:p>
        </w:tc>
        <w:tc>
          <w:tcPr>
            <w:tcW w:w="1716" w:type="dxa"/>
            <w:tcBorders>
              <w:top w:val="nil"/>
              <w:left w:val="single" w:sz="4" w:space="0" w:color="auto"/>
              <w:bottom w:val="nil"/>
              <w:right w:val="single" w:sz="4" w:space="0" w:color="auto"/>
            </w:tcBorders>
            <w:vAlign w:val="center"/>
          </w:tcPr>
          <w:p w14:paraId="5214EF4A" w14:textId="77777777" w:rsidR="00636DC6" w:rsidRPr="00170508" w:rsidRDefault="00636DC6" w:rsidP="00636DC6">
            <w:pPr>
              <w:pStyle w:val="TAC"/>
              <w:rPr>
                <w:rFonts w:eastAsia="DengXian"/>
              </w:rPr>
            </w:pPr>
            <w:r w:rsidRPr="00170508">
              <w:rPr>
                <w:rFonts w:eastAsia="DengXian"/>
              </w:rPr>
              <w:t>CA_n2A-n30A</w:t>
            </w:r>
          </w:p>
          <w:p w14:paraId="082CC23B" w14:textId="77777777" w:rsidR="00636DC6" w:rsidRPr="00170508" w:rsidRDefault="00636DC6" w:rsidP="00636DC6">
            <w:pPr>
              <w:pStyle w:val="TAC"/>
              <w:rPr>
                <w:rFonts w:eastAsia="DengXian"/>
              </w:rPr>
            </w:pPr>
            <w:r w:rsidRPr="00170508">
              <w:rPr>
                <w:rFonts w:eastAsia="DengXian"/>
              </w:rPr>
              <w:t>CA_n2A-n66A</w:t>
            </w:r>
          </w:p>
          <w:p w14:paraId="3823FB78" w14:textId="77777777" w:rsidR="00636DC6" w:rsidRPr="00170508" w:rsidRDefault="00636DC6" w:rsidP="00636DC6">
            <w:pPr>
              <w:pStyle w:val="TAC"/>
              <w:rPr>
                <w:rFonts w:eastAsia="DengXian"/>
              </w:rPr>
            </w:pPr>
            <w:r w:rsidRPr="00170508">
              <w:rPr>
                <w:rFonts w:eastAsia="DengXian"/>
              </w:rPr>
              <w:t>CA_n30A-n66A</w:t>
            </w:r>
          </w:p>
          <w:p w14:paraId="5773009C"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EB4E97" w14:textId="77777777" w:rsidR="00636DC6" w:rsidRPr="00170508" w:rsidRDefault="00636DC6" w:rsidP="00636DC6">
            <w:pPr>
              <w:pStyle w:val="TAC"/>
              <w:rPr>
                <w:rFonts w:eastAsia="DengXian"/>
                <w:lang w:eastAsia="zh-CN"/>
              </w:rPr>
            </w:pPr>
            <w:r w:rsidRPr="00170508">
              <w:rPr>
                <w:rFonts w:eastAsia="DengXia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B32E29A"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A2C0F94" w14:textId="77777777" w:rsidR="00636DC6" w:rsidRPr="00170508" w:rsidRDefault="00636DC6" w:rsidP="00636DC6">
            <w:pPr>
              <w:pStyle w:val="TAC"/>
              <w:rPr>
                <w:rFonts w:eastAsia="DengXian"/>
                <w:lang w:eastAsia="zh-CN"/>
              </w:rPr>
            </w:pPr>
            <w:r w:rsidRPr="00170508">
              <w:rPr>
                <w:rFonts w:eastAsia="DengXian"/>
                <w:lang w:eastAsia="zh-CN"/>
              </w:rPr>
              <w:t>0</w:t>
            </w:r>
          </w:p>
        </w:tc>
      </w:tr>
      <w:tr w:rsidR="00636DC6" w:rsidRPr="00170508" w14:paraId="28332842" w14:textId="77777777" w:rsidTr="00FD02C8">
        <w:trPr>
          <w:jc w:val="center"/>
        </w:trPr>
        <w:tc>
          <w:tcPr>
            <w:tcW w:w="2062" w:type="dxa"/>
            <w:tcBorders>
              <w:top w:val="nil"/>
              <w:left w:val="single" w:sz="4" w:space="0" w:color="auto"/>
              <w:bottom w:val="nil"/>
              <w:right w:val="single" w:sz="4" w:space="0" w:color="auto"/>
            </w:tcBorders>
            <w:vAlign w:val="center"/>
          </w:tcPr>
          <w:p w14:paraId="6CBAF330"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B106981"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AC5773" w14:textId="77777777" w:rsidR="00636DC6" w:rsidRPr="00170508" w:rsidRDefault="00636DC6" w:rsidP="00636DC6">
            <w:pPr>
              <w:pStyle w:val="TAC"/>
              <w:rPr>
                <w:rFonts w:eastAsia="DengXian"/>
                <w:lang w:eastAsia="zh-CN"/>
              </w:rPr>
            </w:pPr>
            <w:r w:rsidRPr="00170508">
              <w:rPr>
                <w:rFonts w:eastAsia="DengXia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31A3AB99"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6EFAD7BC" w14:textId="77777777" w:rsidR="00636DC6" w:rsidRPr="00170508" w:rsidRDefault="00636DC6" w:rsidP="00636DC6">
            <w:pPr>
              <w:pStyle w:val="TAC"/>
              <w:rPr>
                <w:rFonts w:eastAsia="DengXian"/>
                <w:lang w:eastAsia="zh-CN"/>
              </w:rPr>
            </w:pPr>
          </w:p>
        </w:tc>
      </w:tr>
      <w:tr w:rsidR="00636DC6" w:rsidRPr="00170508" w14:paraId="6AB2F30A"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4D9C2140"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9B473B5"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C7D055" w14:textId="77777777" w:rsidR="00636DC6" w:rsidRPr="00170508" w:rsidRDefault="00636DC6" w:rsidP="00636DC6">
            <w:pPr>
              <w:pStyle w:val="TAC"/>
              <w:rPr>
                <w:rFonts w:eastAsia="DengXian"/>
                <w:lang w:eastAsia="zh-CN"/>
              </w:rPr>
            </w:pPr>
            <w:r w:rsidRPr="00170508">
              <w:rPr>
                <w:rFonts w:eastAsia="DengXia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E8FFDCE"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5, 10, 15, 20, 40</w:t>
            </w:r>
          </w:p>
        </w:tc>
        <w:tc>
          <w:tcPr>
            <w:tcW w:w="1496" w:type="dxa"/>
            <w:tcBorders>
              <w:top w:val="nil"/>
              <w:left w:val="single" w:sz="4" w:space="0" w:color="auto"/>
              <w:bottom w:val="single" w:sz="4" w:space="0" w:color="auto"/>
              <w:right w:val="single" w:sz="4" w:space="0" w:color="auto"/>
            </w:tcBorders>
            <w:vAlign w:val="center"/>
          </w:tcPr>
          <w:p w14:paraId="7508B920" w14:textId="77777777" w:rsidR="00636DC6" w:rsidRPr="00170508" w:rsidRDefault="00636DC6" w:rsidP="00636DC6">
            <w:pPr>
              <w:pStyle w:val="TAC"/>
              <w:rPr>
                <w:rFonts w:eastAsia="DengXian"/>
                <w:lang w:eastAsia="zh-CN"/>
              </w:rPr>
            </w:pPr>
          </w:p>
        </w:tc>
      </w:tr>
      <w:tr w:rsidR="00636DC6" w:rsidRPr="00170508" w14:paraId="41ECB990" w14:textId="77777777" w:rsidTr="00FD02C8">
        <w:trPr>
          <w:jc w:val="center"/>
        </w:trPr>
        <w:tc>
          <w:tcPr>
            <w:tcW w:w="2062" w:type="dxa"/>
            <w:tcBorders>
              <w:top w:val="nil"/>
              <w:left w:val="single" w:sz="4" w:space="0" w:color="auto"/>
              <w:bottom w:val="nil"/>
              <w:right w:val="single" w:sz="4" w:space="0" w:color="auto"/>
            </w:tcBorders>
            <w:vAlign w:val="center"/>
          </w:tcPr>
          <w:p w14:paraId="6E22AE8E" w14:textId="77777777" w:rsidR="00636DC6" w:rsidRPr="00170508" w:rsidRDefault="00636DC6" w:rsidP="00636DC6">
            <w:pPr>
              <w:pStyle w:val="TAC"/>
              <w:rPr>
                <w:rFonts w:eastAsia="DengXian"/>
                <w:lang w:eastAsia="zh-CN"/>
              </w:rPr>
            </w:pPr>
            <w:r w:rsidRPr="00170508">
              <w:rPr>
                <w:rFonts w:eastAsia="DengXian"/>
                <w:lang w:eastAsia="zh-CN"/>
              </w:rPr>
              <w:t>CA_n2(2A)-n30A-n66A</w:t>
            </w:r>
          </w:p>
        </w:tc>
        <w:tc>
          <w:tcPr>
            <w:tcW w:w="1716" w:type="dxa"/>
            <w:tcBorders>
              <w:top w:val="nil"/>
              <w:left w:val="single" w:sz="4" w:space="0" w:color="auto"/>
              <w:bottom w:val="nil"/>
              <w:right w:val="single" w:sz="4" w:space="0" w:color="auto"/>
            </w:tcBorders>
            <w:vAlign w:val="center"/>
          </w:tcPr>
          <w:p w14:paraId="438F7B51" w14:textId="77777777" w:rsidR="00636DC6" w:rsidRPr="00170508" w:rsidRDefault="00636DC6" w:rsidP="00636DC6">
            <w:pPr>
              <w:pStyle w:val="TAC"/>
              <w:rPr>
                <w:rFonts w:eastAsia="DengXian"/>
              </w:rPr>
            </w:pPr>
            <w:r w:rsidRPr="00170508">
              <w:rPr>
                <w:rFonts w:eastAsia="DengXian"/>
              </w:rPr>
              <w:t>CA_n2A-n30A</w:t>
            </w:r>
          </w:p>
          <w:p w14:paraId="727AA478" w14:textId="77777777" w:rsidR="00636DC6" w:rsidRPr="00170508" w:rsidRDefault="00636DC6" w:rsidP="00636DC6">
            <w:pPr>
              <w:pStyle w:val="TAC"/>
              <w:rPr>
                <w:rFonts w:eastAsia="DengXian"/>
              </w:rPr>
            </w:pPr>
            <w:r w:rsidRPr="00170508">
              <w:rPr>
                <w:rFonts w:eastAsia="DengXian"/>
              </w:rPr>
              <w:t>CA_n2A-n66A</w:t>
            </w:r>
          </w:p>
          <w:p w14:paraId="66048BD3" w14:textId="77777777" w:rsidR="00636DC6" w:rsidRPr="00170508" w:rsidRDefault="00636DC6" w:rsidP="00636DC6">
            <w:pPr>
              <w:pStyle w:val="TAC"/>
              <w:rPr>
                <w:rFonts w:eastAsia="DengXian"/>
              </w:rPr>
            </w:pPr>
            <w:r w:rsidRPr="00170508">
              <w:rPr>
                <w:rFonts w:eastAsia="DengXian"/>
              </w:rPr>
              <w:t>CA_n30A-n66A</w:t>
            </w:r>
          </w:p>
          <w:p w14:paraId="5774FDC9"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38E395" w14:textId="77777777" w:rsidR="00636DC6" w:rsidRPr="00170508" w:rsidRDefault="00636DC6" w:rsidP="00636DC6">
            <w:pPr>
              <w:pStyle w:val="TAC"/>
              <w:rPr>
                <w:rFonts w:eastAsia="DengXian"/>
                <w:lang w:eastAsia="zh-CN"/>
              </w:rPr>
            </w:pPr>
            <w:r w:rsidRPr="00170508">
              <w:rPr>
                <w:rFonts w:eastAsia="DengXia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77FA39F"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CA_n2(2A)_BCS0</w:t>
            </w:r>
          </w:p>
        </w:tc>
        <w:tc>
          <w:tcPr>
            <w:tcW w:w="1496" w:type="dxa"/>
            <w:tcBorders>
              <w:top w:val="nil"/>
              <w:left w:val="single" w:sz="4" w:space="0" w:color="auto"/>
              <w:bottom w:val="nil"/>
              <w:right w:val="single" w:sz="4" w:space="0" w:color="auto"/>
            </w:tcBorders>
            <w:vAlign w:val="center"/>
          </w:tcPr>
          <w:p w14:paraId="66B4D217" w14:textId="77777777" w:rsidR="00636DC6" w:rsidRPr="00170508" w:rsidRDefault="00636DC6" w:rsidP="00636DC6">
            <w:pPr>
              <w:pStyle w:val="TAC"/>
              <w:rPr>
                <w:rFonts w:eastAsia="DengXian"/>
                <w:lang w:eastAsia="zh-CN"/>
              </w:rPr>
            </w:pPr>
            <w:r w:rsidRPr="00170508">
              <w:rPr>
                <w:rFonts w:eastAsia="DengXian"/>
                <w:lang w:eastAsia="zh-CN"/>
              </w:rPr>
              <w:t>0</w:t>
            </w:r>
          </w:p>
        </w:tc>
      </w:tr>
      <w:tr w:rsidR="00636DC6" w:rsidRPr="00170508" w14:paraId="24329C09" w14:textId="77777777" w:rsidTr="00FD02C8">
        <w:trPr>
          <w:jc w:val="center"/>
        </w:trPr>
        <w:tc>
          <w:tcPr>
            <w:tcW w:w="2062" w:type="dxa"/>
            <w:tcBorders>
              <w:top w:val="nil"/>
              <w:left w:val="single" w:sz="4" w:space="0" w:color="auto"/>
              <w:bottom w:val="nil"/>
              <w:right w:val="single" w:sz="4" w:space="0" w:color="auto"/>
            </w:tcBorders>
            <w:vAlign w:val="center"/>
          </w:tcPr>
          <w:p w14:paraId="319790CC"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E9AA087"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0D1A49" w14:textId="77777777" w:rsidR="00636DC6" w:rsidRPr="00170508" w:rsidRDefault="00636DC6" w:rsidP="00636DC6">
            <w:pPr>
              <w:pStyle w:val="TAC"/>
              <w:rPr>
                <w:rFonts w:eastAsia="DengXian"/>
                <w:lang w:eastAsia="zh-CN"/>
              </w:rPr>
            </w:pPr>
            <w:r w:rsidRPr="00170508">
              <w:rPr>
                <w:rFonts w:eastAsia="DengXia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6AB621AF"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68371522" w14:textId="77777777" w:rsidR="00636DC6" w:rsidRPr="00170508" w:rsidRDefault="00636DC6" w:rsidP="00636DC6">
            <w:pPr>
              <w:pStyle w:val="TAC"/>
              <w:rPr>
                <w:rFonts w:eastAsia="DengXian"/>
                <w:lang w:eastAsia="zh-CN"/>
              </w:rPr>
            </w:pPr>
          </w:p>
        </w:tc>
      </w:tr>
      <w:tr w:rsidR="00636DC6" w:rsidRPr="00170508" w14:paraId="0C60CA43"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4498C136"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3391A72"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B85B7C" w14:textId="77777777" w:rsidR="00636DC6" w:rsidRPr="00170508" w:rsidRDefault="00636DC6" w:rsidP="00636DC6">
            <w:pPr>
              <w:pStyle w:val="TAC"/>
              <w:rPr>
                <w:rFonts w:eastAsia="DengXian"/>
                <w:lang w:eastAsia="zh-CN"/>
              </w:rPr>
            </w:pPr>
            <w:r w:rsidRPr="00170508">
              <w:rPr>
                <w:rFonts w:eastAsia="DengXia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B9A763F"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5, 10, 15, 20, 40</w:t>
            </w:r>
          </w:p>
        </w:tc>
        <w:tc>
          <w:tcPr>
            <w:tcW w:w="1496" w:type="dxa"/>
            <w:tcBorders>
              <w:top w:val="nil"/>
              <w:left w:val="single" w:sz="4" w:space="0" w:color="auto"/>
              <w:bottom w:val="single" w:sz="4" w:space="0" w:color="auto"/>
              <w:right w:val="single" w:sz="4" w:space="0" w:color="auto"/>
            </w:tcBorders>
            <w:vAlign w:val="center"/>
          </w:tcPr>
          <w:p w14:paraId="5FB70C54" w14:textId="77777777" w:rsidR="00636DC6" w:rsidRPr="00170508" w:rsidRDefault="00636DC6" w:rsidP="00636DC6">
            <w:pPr>
              <w:pStyle w:val="TAC"/>
              <w:rPr>
                <w:rFonts w:eastAsia="DengXian"/>
                <w:lang w:eastAsia="zh-CN"/>
              </w:rPr>
            </w:pPr>
          </w:p>
        </w:tc>
      </w:tr>
      <w:tr w:rsidR="00636DC6" w:rsidRPr="00170508" w14:paraId="6D785BBB"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783C1459" w14:textId="77777777" w:rsidR="00636DC6" w:rsidRPr="00170508" w:rsidRDefault="00636DC6" w:rsidP="00636DC6">
            <w:pPr>
              <w:pStyle w:val="TAC"/>
              <w:rPr>
                <w:rFonts w:eastAsia="DengXian"/>
                <w:lang w:eastAsia="zh-CN"/>
              </w:rPr>
            </w:pPr>
            <w:r w:rsidRPr="00170508">
              <w:rPr>
                <w:rFonts w:eastAsia="DengXian"/>
                <w:lang w:eastAsia="zh-CN"/>
              </w:rPr>
              <w:t>CA_n2(2A)-n30A-n66(2A)</w:t>
            </w:r>
          </w:p>
        </w:tc>
        <w:tc>
          <w:tcPr>
            <w:tcW w:w="1716" w:type="dxa"/>
            <w:tcBorders>
              <w:top w:val="single" w:sz="4" w:space="0" w:color="auto"/>
              <w:left w:val="single" w:sz="4" w:space="0" w:color="auto"/>
              <w:bottom w:val="nil"/>
              <w:right w:val="single" w:sz="4" w:space="0" w:color="auto"/>
            </w:tcBorders>
            <w:vAlign w:val="center"/>
          </w:tcPr>
          <w:p w14:paraId="33E59A63" w14:textId="77777777" w:rsidR="00636DC6" w:rsidRPr="00170508" w:rsidRDefault="00636DC6" w:rsidP="00636DC6">
            <w:pPr>
              <w:pStyle w:val="TAC"/>
              <w:rPr>
                <w:rFonts w:eastAsia="DengXian"/>
              </w:rPr>
            </w:pPr>
            <w:r w:rsidRPr="00170508">
              <w:rPr>
                <w:rFonts w:eastAsia="DengXian"/>
              </w:rPr>
              <w:t>CA_n2A-n30A</w:t>
            </w:r>
          </w:p>
          <w:p w14:paraId="0A608BC7" w14:textId="77777777" w:rsidR="00636DC6" w:rsidRPr="00170508" w:rsidRDefault="00636DC6" w:rsidP="00636DC6">
            <w:pPr>
              <w:pStyle w:val="TAC"/>
              <w:rPr>
                <w:rFonts w:eastAsia="DengXian"/>
              </w:rPr>
            </w:pPr>
            <w:r w:rsidRPr="00170508">
              <w:rPr>
                <w:rFonts w:eastAsia="DengXian"/>
              </w:rPr>
              <w:t>CA_n2A-n66A</w:t>
            </w:r>
          </w:p>
          <w:p w14:paraId="34DF1388" w14:textId="77777777" w:rsidR="00636DC6" w:rsidRPr="00170508" w:rsidRDefault="00636DC6" w:rsidP="00636DC6">
            <w:pPr>
              <w:pStyle w:val="TAC"/>
              <w:rPr>
                <w:rFonts w:eastAsia="DengXian"/>
              </w:rPr>
            </w:pPr>
            <w:r w:rsidRPr="00170508">
              <w:rPr>
                <w:rFonts w:eastAsia="DengXian"/>
              </w:rPr>
              <w:t>CA_n30A-n66A</w:t>
            </w:r>
          </w:p>
          <w:p w14:paraId="6CFD11C2"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9F3903" w14:textId="77777777" w:rsidR="00636DC6" w:rsidRPr="00170508" w:rsidRDefault="00636DC6" w:rsidP="00636DC6">
            <w:pPr>
              <w:pStyle w:val="TAC"/>
              <w:rPr>
                <w:rFonts w:eastAsia="DengXian"/>
              </w:rPr>
            </w:pPr>
            <w:r w:rsidRPr="00170508">
              <w:rPr>
                <w:rFonts w:eastAsia="DengXia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E5AF38B"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123DF1F7" w14:textId="77777777" w:rsidR="00636DC6" w:rsidRPr="00170508" w:rsidRDefault="00636DC6" w:rsidP="00636DC6">
            <w:pPr>
              <w:pStyle w:val="TAC"/>
              <w:rPr>
                <w:rFonts w:eastAsia="DengXian"/>
                <w:lang w:eastAsia="zh-CN"/>
              </w:rPr>
            </w:pPr>
            <w:r w:rsidRPr="00170508">
              <w:rPr>
                <w:rFonts w:eastAsia="DengXian"/>
                <w:lang w:eastAsia="zh-CN"/>
              </w:rPr>
              <w:t>0</w:t>
            </w:r>
          </w:p>
        </w:tc>
      </w:tr>
      <w:tr w:rsidR="00636DC6" w:rsidRPr="00170508" w14:paraId="36F971EC" w14:textId="77777777" w:rsidTr="00FD02C8">
        <w:trPr>
          <w:jc w:val="center"/>
        </w:trPr>
        <w:tc>
          <w:tcPr>
            <w:tcW w:w="2062" w:type="dxa"/>
            <w:tcBorders>
              <w:top w:val="nil"/>
              <w:left w:val="single" w:sz="4" w:space="0" w:color="auto"/>
              <w:bottom w:val="nil"/>
              <w:right w:val="single" w:sz="4" w:space="0" w:color="auto"/>
            </w:tcBorders>
            <w:vAlign w:val="center"/>
          </w:tcPr>
          <w:p w14:paraId="3D640E51"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2861D28"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19584E" w14:textId="77777777" w:rsidR="00636DC6" w:rsidRPr="00170508" w:rsidRDefault="00636DC6" w:rsidP="00636DC6">
            <w:pPr>
              <w:pStyle w:val="TAC"/>
              <w:rPr>
                <w:rFonts w:eastAsia="DengXian"/>
              </w:rPr>
            </w:pPr>
            <w:r w:rsidRPr="00170508">
              <w:rPr>
                <w:rFonts w:eastAsia="DengXia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1D5D7AD6"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263E16B2" w14:textId="77777777" w:rsidR="00636DC6" w:rsidRPr="00170508" w:rsidRDefault="00636DC6" w:rsidP="00636DC6">
            <w:pPr>
              <w:pStyle w:val="TAC"/>
              <w:rPr>
                <w:rFonts w:eastAsia="DengXian"/>
                <w:lang w:eastAsia="zh-CN"/>
              </w:rPr>
            </w:pPr>
          </w:p>
        </w:tc>
      </w:tr>
      <w:tr w:rsidR="00636DC6" w:rsidRPr="00170508" w14:paraId="2CC4A28A"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1A943A9C"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3993E46"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F6E7D5" w14:textId="77777777" w:rsidR="00636DC6" w:rsidRPr="00170508" w:rsidRDefault="00636DC6" w:rsidP="00636DC6">
            <w:pPr>
              <w:pStyle w:val="TAC"/>
              <w:rPr>
                <w:rFonts w:eastAsia="DengXian"/>
              </w:rPr>
            </w:pPr>
            <w:r w:rsidRPr="00170508">
              <w:rPr>
                <w:rFonts w:eastAsia="DengXia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328BF80"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eastAsia="zh-CN" w:bidi="ar"/>
              </w:rPr>
              <w:t>CA_n66(2A)_BCS1</w:t>
            </w:r>
          </w:p>
        </w:tc>
        <w:tc>
          <w:tcPr>
            <w:tcW w:w="1496" w:type="dxa"/>
            <w:tcBorders>
              <w:top w:val="nil"/>
              <w:left w:val="single" w:sz="4" w:space="0" w:color="auto"/>
              <w:bottom w:val="single" w:sz="4" w:space="0" w:color="auto"/>
              <w:right w:val="single" w:sz="4" w:space="0" w:color="auto"/>
            </w:tcBorders>
            <w:vAlign w:val="center"/>
          </w:tcPr>
          <w:p w14:paraId="2D478BA2" w14:textId="77777777" w:rsidR="00636DC6" w:rsidRPr="00170508" w:rsidRDefault="00636DC6" w:rsidP="00636DC6">
            <w:pPr>
              <w:pStyle w:val="TAC"/>
              <w:rPr>
                <w:rFonts w:eastAsia="DengXian"/>
                <w:lang w:eastAsia="zh-CN"/>
              </w:rPr>
            </w:pPr>
          </w:p>
        </w:tc>
      </w:tr>
      <w:tr w:rsidR="00636DC6" w:rsidRPr="00170508" w14:paraId="14332A10" w14:textId="77777777" w:rsidTr="00FD02C8">
        <w:trPr>
          <w:jc w:val="center"/>
        </w:trPr>
        <w:tc>
          <w:tcPr>
            <w:tcW w:w="2062" w:type="dxa"/>
            <w:tcBorders>
              <w:top w:val="nil"/>
              <w:left w:val="single" w:sz="4" w:space="0" w:color="auto"/>
              <w:bottom w:val="nil"/>
              <w:right w:val="single" w:sz="4" w:space="0" w:color="auto"/>
            </w:tcBorders>
            <w:vAlign w:val="center"/>
          </w:tcPr>
          <w:p w14:paraId="0E9C5610" w14:textId="77777777" w:rsidR="00636DC6" w:rsidRPr="00170508" w:rsidRDefault="00636DC6" w:rsidP="00636DC6">
            <w:pPr>
              <w:pStyle w:val="TAC"/>
              <w:rPr>
                <w:rFonts w:eastAsia="DengXian"/>
                <w:lang w:eastAsia="zh-CN"/>
              </w:rPr>
            </w:pPr>
            <w:r w:rsidRPr="00170508">
              <w:rPr>
                <w:rFonts w:eastAsia="DengXian"/>
                <w:lang w:eastAsia="zh-CN"/>
              </w:rPr>
              <w:t>CA_n2A-n30A-n66(2A)</w:t>
            </w:r>
          </w:p>
        </w:tc>
        <w:tc>
          <w:tcPr>
            <w:tcW w:w="1716" w:type="dxa"/>
            <w:tcBorders>
              <w:top w:val="nil"/>
              <w:left w:val="single" w:sz="4" w:space="0" w:color="auto"/>
              <w:bottom w:val="nil"/>
              <w:right w:val="single" w:sz="4" w:space="0" w:color="auto"/>
            </w:tcBorders>
            <w:vAlign w:val="center"/>
          </w:tcPr>
          <w:p w14:paraId="1E9E53B2" w14:textId="77777777" w:rsidR="00636DC6" w:rsidRPr="00170508" w:rsidRDefault="00636DC6" w:rsidP="00636DC6">
            <w:pPr>
              <w:pStyle w:val="TAC"/>
              <w:rPr>
                <w:rFonts w:eastAsia="DengXian"/>
              </w:rPr>
            </w:pPr>
            <w:r w:rsidRPr="00170508">
              <w:rPr>
                <w:rFonts w:eastAsia="DengXian"/>
              </w:rPr>
              <w:t>CA_n2A-n30A</w:t>
            </w:r>
          </w:p>
          <w:p w14:paraId="3AFD89C3" w14:textId="77777777" w:rsidR="00636DC6" w:rsidRPr="00170508" w:rsidRDefault="00636DC6" w:rsidP="00636DC6">
            <w:pPr>
              <w:pStyle w:val="TAC"/>
              <w:rPr>
                <w:rFonts w:eastAsia="DengXian"/>
              </w:rPr>
            </w:pPr>
            <w:r w:rsidRPr="00170508">
              <w:rPr>
                <w:rFonts w:eastAsia="DengXian"/>
              </w:rPr>
              <w:t>CA_n2A-n66A</w:t>
            </w:r>
          </w:p>
          <w:p w14:paraId="2B9ADD3A" w14:textId="77777777" w:rsidR="00636DC6" w:rsidRPr="00170508" w:rsidRDefault="00636DC6" w:rsidP="00636DC6">
            <w:pPr>
              <w:pStyle w:val="TAC"/>
              <w:rPr>
                <w:rFonts w:eastAsia="DengXian"/>
              </w:rPr>
            </w:pPr>
            <w:r w:rsidRPr="00170508">
              <w:rPr>
                <w:rFonts w:eastAsia="DengXian"/>
              </w:rPr>
              <w:t>CA_n30A-n66A</w:t>
            </w:r>
          </w:p>
          <w:p w14:paraId="6F25B64F"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CFF667" w14:textId="77777777" w:rsidR="00636DC6" w:rsidRPr="00170508" w:rsidRDefault="00636DC6" w:rsidP="00636DC6">
            <w:pPr>
              <w:pStyle w:val="TAC"/>
              <w:rPr>
                <w:rFonts w:eastAsia="DengXian"/>
                <w:lang w:eastAsia="zh-CN"/>
              </w:rPr>
            </w:pPr>
            <w:r w:rsidRPr="00170508">
              <w:rPr>
                <w:rFonts w:eastAsia="DengXia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92C9115"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DC686EF" w14:textId="77777777" w:rsidR="00636DC6" w:rsidRPr="00170508" w:rsidRDefault="00636DC6" w:rsidP="00636DC6">
            <w:pPr>
              <w:pStyle w:val="TAC"/>
              <w:rPr>
                <w:rFonts w:eastAsia="DengXian"/>
                <w:lang w:eastAsia="zh-CN"/>
              </w:rPr>
            </w:pPr>
            <w:r w:rsidRPr="00170508">
              <w:rPr>
                <w:rFonts w:eastAsia="DengXian"/>
                <w:lang w:eastAsia="zh-CN"/>
              </w:rPr>
              <w:t>0</w:t>
            </w:r>
          </w:p>
        </w:tc>
      </w:tr>
      <w:tr w:rsidR="00636DC6" w:rsidRPr="00170508" w14:paraId="58C7F0C6" w14:textId="77777777" w:rsidTr="00FD02C8">
        <w:trPr>
          <w:jc w:val="center"/>
        </w:trPr>
        <w:tc>
          <w:tcPr>
            <w:tcW w:w="2062" w:type="dxa"/>
            <w:tcBorders>
              <w:top w:val="nil"/>
              <w:left w:val="single" w:sz="4" w:space="0" w:color="auto"/>
              <w:bottom w:val="nil"/>
              <w:right w:val="single" w:sz="4" w:space="0" w:color="auto"/>
            </w:tcBorders>
            <w:vAlign w:val="center"/>
          </w:tcPr>
          <w:p w14:paraId="09E153E0"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45B645C"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25E8CC" w14:textId="77777777" w:rsidR="00636DC6" w:rsidRPr="00170508" w:rsidRDefault="00636DC6" w:rsidP="00636DC6">
            <w:pPr>
              <w:pStyle w:val="TAC"/>
              <w:rPr>
                <w:rFonts w:eastAsia="DengXian"/>
                <w:lang w:eastAsia="zh-CN"/>
              </w:rPr>
            </w:pPr>
            <w:r w:rsidRPr="00170508">
              <w:rPr>
                <w:rFonts w:eastAsia="DengXia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0660CFFA"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4B175295" w14:textId="77777777" w:rsidR="00636DC6" w:rsidRPr="00170508" w:rsidRDefault="00636DC6" w:rsidP="00636DC6">
            <w:pPr>
              <w:pStyle w:val="TAC"/>
              <w:rPr>
                <w:rFonts w:eastAsia="DengXian"/>
                <w:lang w:eastAsia="zh-CN"/>
              </w:rPr>
            </w:pPr>
          </w:p>
        </w:tc>
      </w:tr>
      <w:tr w:rsidR="00636DC6" w:rsidRPr="00170508" w14:paraId="1CE3B0A4"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096CC32F"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C88A117"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98BFFB" w14:textId="77777777" w:rsidR="00636DC6" w:rsidRPr="00170508" w:rsidRDefault="00636DC6" w:rsidP="00636DC6">
            <w:pPr>
              <w:pStyle w:val="TAC"/>
              <w:rPr>
                <w:rFonts w:eastAsia="DengXian"/>
                <w:lang w:eastAsia="zh-CN"/>
              </w:rPr>
            </w:pPr>
            <w:r w:rsidRPr="00170508">
              <w:rPr>
                <w:rFonts w:eastAsia="DengXia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F09C4BE"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CA_n66(2A)_BCS0</w:t>
            </w:r>
          </w:p>
        </w:tc>
        <w:tc>
          <w:tcPr>
            <w:tcW w:w="1496" w:type="dxa"/>
            <w:tcBorders>
              <w:top w:val="nil"/>
              <w:left w:val="single" w:sz="4" w:space="0" w:color="auto"/>
              <w:bottom w:val="single" w:sz="4" w:space="0" w:color="auto"/>
              <w:right w:val="single" w:sz="4" w:space="0" w:color="auto"/>
            </w:tcBorders>
            <w:vAlign w:val="center"/>
          </w:tcPr>
          <w:p w14:paraId="44CD8E95" w14:textId="77777777" w:rsidR="00636DC6" w:rsidRPr="00170508" w:rsidRDefault="00636DC6" w:rsidP="00636DC6">
            <w:pPr>
              <w:pStyle w:val="TAC"/>
              <w:rPr>
                <w:rFonts w:eastAsia="DengXian"/>
                <w:lang w:eastAsia="zh-CN"/>
              </w:rPr>
            </w:pPr>
          </w:p>
        </w:tc>
      </w:tr>
      <w:tr w:rsidR="00636DC6" w:rsidRPr="00170508" w14:paraId="7FD9F1DA"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65FC3421" w14:textId="77777777" w:rsidR="00636DC6" w:rsidRPr="00170508" w:rsidRDefault="00636DC6" w:rsidP="00636DC6">
            <w:pPr>
              <w:pStyle w:val="TAC"/>
              <w:rPr>
                <w:rFonts w:eastAsia="DengXian"/>
                <w:lang w:eastAsia="zh-CN"/>
              </w:rPr>
            </w:pPr>
            <w:r w:rsidRPr="00170508">
              <w:rPr>
                <w:rFonts w:eastAsia="DengXian"/>
                <w:lang w:eastAsia="zh-CN"/>
              </w:rPr>
              <w:t>CA_n2A-n30A-n66(3A)</w:t>
            </w:r>
          </w:p>
        </w:tc>
        <w:tc>
          <w:tcPr>
            <w:tcW w:w="1716" w:type="dxa"/>
            <w:tcBorders>
              <w:top w:val="single" w:sz="4" w:space="0" w:color="auto"/>
              <w:left w:val="single" w:sz="4" w:space="0" w:color="auto"/>
              <w:bottom w:val="nil"/>
              <w:right w:val="single" w:sz="4" w:space="0" w:color="auto"/>
            </w:tcBorders>
            <w:vAlign w:val="center"/>
          </w:tcPr>
          <w:p w14:paraId="1768CACE" w14:textId="77777777" w:rsidR="00636DC6" w:rsidRPr="00170508" w:rsidRDefault="00636DC6" w:rsidP="00636DC6">
            <w:pPr>
              <w:pStyle w:val="TAC"/>
              <w:rPr>
                <w:rFonts w:eastAsia="DengXian"/>
              </w:rPr>
            </w:pPr>
            <w:r w:rsidRPr="00170508">
              <w:rPr>
                <w:rFonts w:eastAsia="DengXian"/>
              </w:rPr>
              <w:t>CA_n2A-n30A</w:t>
            </w:r>
          </w:p>
          <w:p w14:paraId="2A38FB22" w14:textId="77777777" w:rsidR="00636DC6" w:rsidRPr="00170508" w:rsidRDefault="00636DC6" w:rsidP="00636DC6">
            <w:pPr>
              <w:pStyle w:val="TAC"/>
              <w:rPr>
                <w:rFonts w:eastAsia="DengXian"/>
              </w:rPr>
            </w:pPr>
            <w:r w:rsidRPr="00170508">
              <w:rPr>
                <w:rFonts w:eastAsia="DengXian"/>
              </w:rPr>
              <w:t>CA_n2A-n66A</w:t>
            </w:r>
          </w:p>
          <w:p w14:paraId="670706F7" w14:textId="77777777" w:rsidR="00636DC6" w:rsidRPr="00170508" w:rsidRDefault="00636DC6" w:rsidP="00636DC6">
            <w:pPr>
              <w:pStyle w:val="TAC"/>
              <w:rPr>
                <w:rFonts w:eastAsia="DengXian"/>
              </w:rPr>
            </w:pPr>
            <w:r w:rsidRPr="00170508">
              <w:rPr>
                <w:rFonts w:eastAsia="DengXian"/>
              </w:rPr>
              <w:t>CA_n30A-n66A</w:t>
            </w:r>
          </w:p>
          <w:p w14:paraId="13A313BD"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39039D" w14:textId="77777777" w:rsidR="00636DC6" w:rsidRPr="00170508" w:rsidRDefault="00636DC6" w:rsidP="00636DC6">
            <w:pPr>
              <w:pStyle w:val="TAC"/>
              <w:rPr>
                <w:rFonts w:eastAsia="DengXian"/>
              </w:rPr>
            </w:pPr>
            <w:r w:rsidRPr="00170508">
              <w:rPr>
                <w:rFonts w:eastAsia="DengXia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04C8298"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23AABB4" w14:textId="77777777" w:rsidR="00636DC6" w:rsidRPr="00170508" w:rsidRDefault="00636DC6" w:rsidP="00636DC6">
            <w:pPr>
              <w:pStyle w:val="TAC"/>
              <w:rPr>
                <w:rFonts w:eastAsia="DengXian"/>
                <w:lang w:eastAsia="zh-CN"/>
              </w:rPr>
            </w:pPr>
            <w:r w:rsidRPr="00170508">
              <w:rPr>
                <w:rFonts w:eastAsia="DengXian"/>
                <w:lang w:eastAsia="zh-CN"/>
              </w:rPr>
              <w:t>0</w:t>
            </w:r>
          </w:p>
        </w:tc>
      </w:tr>
      <w:tr w:rsidR="00636DC6" w:rsidRPr="00170508" w14:paraId="38CE968D" w14:textId="77777777" w:rsidTr="00FD02C8">
        <w:trPr>
          <w:jc w:val="center"/>
        </w:trPr>
        <w:tc>
          <w:tcPr>
            <w:tcW w:w="2062" w:type="dxa"/>
            <w:tcBorders>
              <w:top w:val="nil"/>
              <w:left w:val="single" w:sz="4" w:space="0" w:color="auto"/>
              <w:bottom w:val="nil"/>
              <w:right w:val="single" w:sz="4" w:space="0" w:color="auto"/>
            </w:tcBorders>
            <w:vAlign w:val="center"/>
          </w:tcPr>
          <w:p w14:paraId="672033C0"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96E3AD2"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D35D9B" w14:textId="77777777" w:rsidR="00636DC6" w:rsidRPr="00170508" w:rsidRDefault="00636DC6" w:rsidP="00636DC6">
            <w:pPr>
              <w:pStyle w:val="TAC"/>
              <w:rPr>
                <w:rFonts w:eastAsia="DengXian"/>
              </w:rPr>
            </w:pPr>
            <w:r w:rsidRPr="00170508">
              <w:rPr>
                <w:rFonts w:eastAsia="DengXia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6BBB02E9"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006B8B60" w14:textId="77777777" w:rsidR="00636DC6" w:rsidRPr="00170508" w:rsidRDefault="00636DC6" w:rsidP="00636DC6">
            <w:pPr>
              <w:pStyle w:val="TAC"/>
              <w:rPr>
                <w:rFonts w:eastAsia="DengXian"/>
                <w:lang w:eastAsia="zh-CN"/>
              </w:rPr>
            </w:pPr>
          </w:p>
        </w:tc>
      </w:tr>
      <w:tr w:rsidR="00636DC6" w:rsidRPr="00170508" w14:paraId="088777F7"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68726D4C"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8D7EC42"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8F45D0" w14:textId="77777777" w:rsidR="00636DC6" w:rsidRPr="00170508" w:rsidRDefault="00636DC6" w:rsidP="00636DC6">
            <w:pPr>
              <w:pStyle w:val="TAC"/>
              <w:rPr>
                <w:rFonts w:eastAsia="DengXian"/>
              </w:rPr>
            </w:pPr>
            <w:r w:rsidRPr="00170508">
              <w:rPr>
                <w:rFonts w:eastAsia="DengXia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976325A"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eastAsia="zh-CN" w:bidi="ar"/>
              </w:rPr>
              <w:t>CA_n66(3A)_BCS0</w:t>
            </w:r>
          </w:p>
        </w:tc>
        <w:tc>
          <w:tcPr>
            <w:tcW w:w="1496" w:type="dxa"/>
            <w:tcBorders>
              <w:top w:val="nil"/>
              <w:left w:val="single" w:sz="4" w:space="0" w:color="auto"/>
              <w:bottom w:val="single" w:sz="4" w:space="0" w:color="auto"/>
              <w:right w:val="single" w:sz="4" w:space="0" w:color="auto"/>
            </w:tcBorders>
            <w:vAlign w:val="center"/>
          </w:tcPr>
          <w:p w14:paraId="06766EDB" w14:textId="77777777" w:rsidR="00636DC6" w:rsidRPr="00170508" w:rsidRDefault="00636DC6" w:rsidP="00636DC6">
            <w:pPr>
              <w:pStyle w:val="TAC"/>
              <w:rPr>
                <w:rFonts w:eastAsia="DengXian"/>
                <w:lang w:eastAsia="zh-CN"/>
              </w:rPr>
            </w:pPr>
          </w:p>
        </w:tc>
      </w:tr>
      <w:tr w:rsidR="00636DC6" w:rsidRPr="00170508" w14:paraId="1C44E074" w14:textId="77777777" w:rsidTr="00FD02C8">
        <w:trPr>
          <w:jc w:val="center"/>
        </w:trPr>
        <w:tc>
          <w:tcPr>
            <w:tcW w:w="2062" w:type="dxa"/>
            <w:tcBorders>
              <w:top w:val="nil"/>
              <w:left w:val="single" w:sz="4" w:space="0" w:color="auto"/>
              <w:bottom w:val="nil"/>
              <w:right w:val="single" w:sz="4" w:space="0" w:color="auto"/>
            </w:tcBorders>
            <w:vAlign w:val="center"/>
          </w:tcPr>
          <w:p w14:paraId="5011FF3E" w14:textId="77777777" w:rsidR="00636DC6" w:rsidRPr="00170508" w:rsidRDefault="00636DC6" w:rsidP="00636DC6">
            <w:pPr>
              <w:pStyle w:val="TAC"/>
              <w:rPr>
                <w:rFonts w:eastAsia="DengXian"/>
                <w:lang w:eastAsia="zh-CN"/>
              </w:rPr>
            </w:pPr>
            <w:r w:rsidRPr="00170508">
              <w:rPr>
                <w:rFonts w:eastAsia="DengXian"/>
                <w:lang w:eastAsia="zh-CN"/>
              </w:rPr>
              <w:lastRenderedPageBreak/>
              <w:t>CA_n2A-n30A-n77A</w:t>
            </w:r>
          </w:p>
        </w:tc>
        <w:tc>
          <w:tcPr>
            <w:tcW w:w="1716" w:type="dxa"/>
            <w:tcBorders>
              <w:top w:val="nil"/>
              <w:left w:val="single" w:sz="4" w:space="0" w:color="auto"/>
              <w:bottom w:val="nil"/>
              <w:right w:val="single" w:sz="4" w:space="0" w:color="auto"/>
            </w:tcBorders>
            <w:vAlign w:val="center"/>
          </w:tcPr>
          <w:p w14:paraId="5D79D66C" w14:textId="77777777" w:rsidR="00636DC6" w:rsidRPr="00170508" w:rsidRDefault="00636DC6" w:rsidP="00636DC6">
            <w:pPr>
              <w:pStyle w:val="TAC"/>
              <w:rPr>
                <w:rFonts w:eastAsia="DengXian"/>
              </w:rPr>
            </w:pPr>
            <w:r w:rsidRPr="00170508">
              <w:rPr>
                <w:rFonts w:eastAsia="DengXian"/>
              </w:rPr>
              <w:t>n77</w:t>
            </w:r>
            <w:r w:rsidRPr="00170508">
              <w:rPr>
                <w:rFonts w:eastAsia="DengXian"/>
                <w:vertAlign w:val="superscript"/>
              </w:rPr>
              <w:t>7,9</w:t>
            </w:r>
          </w:p>
          <w:p w14:paraId="2623D277" w14:textId="77777777" w:rsidR="00636DC6" w:rsidRPr="00170508" w:rsidRDefault="00636DC6" w:rsidP="00636DC6">
            <w:pPr>
              <w:pStyle w:val="TAC"/>
              <w:rPr>
                <w:rFonts w:eastAsia="DengXian"/>
              </w:rPr>
            </w:pPr>
            <w:r w:rsidRPr="00170508">
              <w:rPr>
                <w:rFonts w:eastAsia="DengXian"/>
              </w:rPr>
              <w:t>CA_n2A-n30A</w:t>
            </w:r>
          </w:p>
          <w:p w14:paraId="474DE1EB" w14:textId="77777777" w:rsidR="00636DC6" w:rsidRPr="00170508" w:rsidRDefault="00636DC6" w:rsidP="00636DC6">
            <w:pPr>
              <w:pStyle w:val="TAC"/>
              <w:rPr>
                <w:rFonts w:eastAsia="DengXian"/>
                <w:vertAlign w:val="superscript"/>
              </w:rPr>
            </w:pPr>
            <w:r w:rsidRPr="00170508">
              <w:rPr>
                <w:rFonts w:eastAsia="DengXian"/>
              </w:rPr>
              <w:t>CA_n2A-n77A</w:t>
            </w:r>
            <w:r w:rsidRPr="00170508">
              <w:rPr>
                <w:rFonts w:eastAsia="DengXian"/>
                <w:vertAlign w:val="superscript"/>
              </w:rPr>
              <w:t>7</w:t>
            </w:r>
          </w:p>
          <w:p w14:paraId="11E0C12D" w14:textId="77777777" w:rsidR="00636DC6" w:rsidRPr="00170508" w:rsidRDefault="00636DC6" w:rsidP="00636DC6">
            <w:pPr>
              <w:pStyle w:val="TAC"/>
              <w:rPr>
                <w:rFonts w:eastAsia="DengXian"/>
                <w:lang w:eastAsia="zh-CN"/>
              </w:rPr>
            </w:pPr>
            <w:r w:rsidRPr="00170508">
              <w:rPr>
                <w:rFonts w:eastAsia="DengXian"/>
              </w:rPr>
              <w:t>CA_n30A-n77A</w:t>
            </w:r>
            <w:r w:rsidRPr="00170508">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765F95CA" w14:textId="77777777" w:rsidR="00636DC6" w:rsidRPr="00170508" w:rsidRDefault="00636DC6" w:rsidP="00636DC6">
            <w:pPr>
              <w:pStyle w:val="TAC"/>
              <w:rPr>
                <w:rFonts w:eastAsia="DengXian"/>
                <w:lang w:eastAsia="zh-CN"/>
              </w:rPr>
            </w:pPr>
            <w:r w:rsidRPr="00170508">
              <w:rPr>
                <w:rFonts w:eastAsia="DengXia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C025A4C"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14EEF74" w14:textId="77777777" w:rsidR="00636DC6" w:rsidRPr="00170508" w:rsidRDefault="00636DC6" w:rsidP="00636DC6">
            <w:pPr>
              <w:pStyle w:val="TAC"/>
              <w:rPr>
                <w:rFonts w:eastAsia="DengXian"/>
                <w:lang w:eastAsia="zh-CN"/>
              </w:rPr>
            </w:pPr>
            <w:r w:rsidRPr="00170508">
              <w:rPr>
                <w:rFonts w:eastAsia="DengXian"/>
                <w:lang w:eastAsia="zh-CN"/>
              </w:rPr>
              <w:t>0</w:t>
            </w:r>
          </w:p>
        </w:tc>
      </w:tr>
      <w:tr w:rsidR="00636DC6" w:rsidRPr="00170508" w14:paraId="45D40E95" w14:textId="77777777" w:rsidTr="00FD02C8">
        <w:trPr>
          <w:jc w:val="center"/>
        </w:trPr>
        <w:tc>
          <w:tcPr>
            <w:tcW w:w="2062" w:type="dxa"/>
            <w:tcBorders>
              <w:top w:val="nil"/>
              <w:left w:val="single" w:sz="4" w:space="0" w:color="auto"/>
              <w:bottom w:val="nil"/>
              <w:right w:val="single" w:sz="4" w:space="0" w:color="auto"/>
            </w:tcBorders>
            <w:vAlign w:val="center"/>
          </w:tcPr>
          <w:p w14:paraId="1963752B"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792C0D9"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FD1095" w14:textId="77777777" w:rsidR="00636DC6" w:rsidRPr="00170508" w:rsidRDefault="00636DC6" w:rsidP="00636DC6">
            <w:pPr>
              <w:pStyle w:val="TAC"/>
              <w:rPr>
                <w:rFonts w:eastAsia="DengXian"/>
                <w:lang w:eastAsia="zh-CN"/>
              </w:rPr>
            </w:pPr>
            <w:r w:rsidRPr="00170508">
              <w:rPr>
                <w:rFonts w:eastAsia="DengXia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4E721678"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09D4DAA1" w14:textId="77777777" w:rsidR="00636DC6" w:rsidRPr="00170508" w:rsidRDefault="00636DC6" w:rsidP="00636DC6">
            <w:pPr>
              <w:pStyle w:val="TAC"/>
              <w:rPr>
                <w:rFonts w:eastAsia="DengXian"/>
                <w:lang w:eastAsia="zh-CN"/>
              </w:rPr>
            </w:pPr>
          </w:p>
        </w:tc>
      </w:tr>
      <w:tr w:rsidR="00636DC6" w:rsidRPr="00170508" w14:paraId="7BBD6B57"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73403787"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19F283D"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D758BE" w14:textId="77777777" w:rsidR="00636DC6" w:rsidRPr="00170508" w:rsidRDefault="00636DC6" w:rsidP="00636DC6">
            <w:pPr>
              <w:pStyle w:val="TAC"/>
              <w:rPr>
                <w:rFonts w:eastAsia="DengXian"/>
                <w:lang w:eastAsia="zh-CN"/>
              </w:rPr>
            </w:pPr>
            <w:r w:rsidRPr="00170508">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D744DC9"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1D8F862" w14:textId="77777777" w:rsidR="00636DC6" w:rsidRPr="00170508" w:rsidRDefault="00636DC6" w:rsidP="00636DC6">
            <w:pPr>
              <w:pStyle w:val="TAC"/>
              <w:rPr>
                <w:rFonts w:eastAsia="DengXian"/>
                <w:lang w:eastAsia="zh-CN"/>
              </w:rPr>
            </w:pPr>
          </w:p>
        </w:tc>
      </w:tr>
      <w:tr w:rsidR="00636DC6" w:rsidRPr="00170508" w14:paraId="160EC57F"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2CCBDB1A" w14:textId="77777777" w:rsidR="00636DC6" w:rsidRPr="00170508" w:rsidRDefault="00636DC6" w:rsidP="00636DC6">
            <w:pPr>
              <w:pStyle w:val="TAC"/>
              <w:rPr>
                <w:rFonts w:eastAsia="DengXian"/>
                <w:lang w:eastAsia="zh-CN"/>
              </w:rPr>
            </w:pPr>
            <w:r w:rsidRPr="00170508">
              <w:rPr>
                <w:rFonts w:eastAsia="DengXian"/>
                <w:lang w:eastAsia="zh-CN"/>
              </w:rPr>
              <w:t>CA_n2A-n30A-n77(2A)</w:t>
            </w:r>
          </w:p>
        </w:tc>
        <w:tc>
          <w:tcPr>
            <w:tcW w:w="1716" w:type="dxa"/>
            <w:tcBorders>
              <w:top w:val="single" w:sz="4" w:space="0" w:color="auto"/>
              <w:left w:val="single" w:sz="4" w:space="0" w:color="auto"/>
              <w:bottom w:val="nil"/>
              <w:right w:val="single" w:sz="4" w:space="0" w:color="auto"/>
            </w:tcBorders>
            <w:vAlign w:val="center"/>
          </w:tcPr>
          <w:p w14:paraId="23A12D9E" w14:textId="77777777" w:rsidR="00636DC6" w:rsidRPr="00170508" w:rsidRDefault="00636DC6" w:rsidP="00636DC6">
            <w:pPr>
              <w:pStyle w:val="TAC"/>
              <w:rPr>
                <w:rFonts w:eastAsia="DengXian"/>
              </w:rPr>
            </w:pPr>
            <w:r w:rsidRPr="00170508">
              <w:rPr>
                <w:rFonts w:eastAsia="DengXian"/>
              </w:rPr>
              <w:t>n77</w:t>
            </w:r>
            <w:r w:rsidRPr="00170508">
              <w:rPr>
                <w:rFonts w:eastAsia="DengXian"/>
                <w:vertAlign w:val="superscript"/>
              </w:rPr>
              <w:t>7,9</w:t>
            </w:r>
          </w:p>
          <w:p w14:paraId="795FD093" w14:textId="77777777" w:rsidR="00636DC6" w:rsidRPr="00170508" w:rsidRDefault="00636DC6" w:rsidP="00636DC6">
            <w:pPr>
              <w:pStyle w:val="TAC"/>
              <w:rPr>
                <w:rFonts w:eastAsia="DengXian"/>
              </w:rPr>
            </w:pPr>
            <w:r w:rsidRPr="00170508">
              <w:rPr>
                <w:rFonts w:eastAsia="DengXian"/>
              </w:rPr>
              <w:t>CA_n2A-n30A</w:t>
            </w:r>
          </w:p>
          <w:p w14:paraId="6BD190DC" w14:textId="77777777" w:rsidR="00636DC6" w:rsidRPr="00170508" w:rsidRDefault="00636DC6" w:rsidP="00636DC6">
            <w:pPr>
              <w:pStyle w:val="TAC"/>
              <w:rPr>
                <w:rFonts w:eastAsia="DengXian"/>
              </w:rPr>
            </w:pPr>
            <w:r w:rsidRPr="00170508">
              <w:rPr>
                <w:rFonts w:eastAsia="DengXian"/>
              </w:rPr>
              <w:t>CA_n2A-n77A</w:t>
            </w:r>
            <w:r w:rsidRPr="00170508">
              <w:rPr>
                <w:rFonts w:eastAsia="DengXian"/>
                <w:vertAlign w:val="superscript"/>
              </w:rPr>
              <w:t>7</w:t>
            </w:r>
          </w:p>
          <w:p w14:paraId="61AF32B1" w14:textId="77777777" w:rsidR="00636DC6" w:rsidRPr="00170508" w:rsidRDefault="00636DC6" w:rsidP="00636DC6">
            <w:pPr>
              <w:pStyle w:val="TAC"/>
              <w:rPr>
                <w:rFonts w:eastAsia="DengXian"/>
                <w:lang w:eastAsia="zh-CN"/>
              </w:rPr>
            </w:pPr>
            <w:r w:rsidRPr="00170508">
              <w:rPr>
                <w:rFonts w:eastAsia="DengXian"/>
              </w:rPr>
              <w:t>CA_n30A-n77A</w:t>
            </w:r>
            <w:r w:rsidRPr="00170508">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1938AA5D" w14:textId="77777777" w:rsidR="00636DC6" w:rsidRPr="00170508" w:rsidRDefault="00636DC6" w:rsidP="00636DC6">
            <w:pPr>
              <w:pStyle w:val="TAC"/>
              <w:rPr>
                <w:rFonts w:eastAsia="DengXian"/>
              </w:rPr>
            </w:pPr>
            <w:r w:rsidRPr="00170508">
              <w:rPr>
                <w:rFonts w:eastAsia="DengXia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DEC6124"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057741F" w14:textId="77777777" w:rsidR="00636DC6" w:rsidRPr="00170508" w:rsidRDefault="00636DC6" w:rsidP="00636DC6">
            <w:pPr>
              <w:pStyle w:val="TAC"/>
              <w:rPr>
                <w:rFonts w:eastAsia="DengXian"/>
                <w:lang w:eastAsia="zh-CN"/>
              </w:rPr>
            </w:pPr>
            <w:r w:rsidRPr="00170508">
              <w:rPr>
                <w:rFonts w:eastAsia="DengXian"/>
                <w:lang w:eastAsia="zh-CN"/>
              </w:rPr>
              <w:t>0</w:t>
            </w:r>
          </w:p>
        </w:tc>
      </w:tr>
      <w:tr w:rsidR="00636DC6" w:rsidRPr="00170508" w14:paraId="5A7C9CAE" w14:textId="77777777" w:rsidTr="00FD02C8">
        <w:trPr>
          <w:jc w:val="center"/>
        </w:trPr>
        <w:tc>
          <w:tcPr>
            <w:tcW w:w="2062" w:type="dxa"/>
            <w:tcBorders>
              <w:top w:val="nil"/>
              <w:left w:val="single" w:sz="4" w:space="0" w:color="auto"/>
              <w:bottom w:val="nil"/>
              <w:right w:val="single" w:sz="4" w:space="0" w:color="auto"/>
            </w:tcBorders>
            <w:vAlign w:val="center"/>
          </w:tcPr>
          <w:p w14:paraId="4FBB52C2"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062AA1A"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24882E" w14:textId="77777777" w:rsidR="00636DC6" w:rsidRPr="00170508" w:rsidRDefault="00636DC6" w:rsidP="00636DC6">
            <w:pPr>
              <w:pStyle w:val="TAC"/>
              <w:rPr>
                <w:rFonts w:eastAsia="DengXian"/>
              </w:rPr>
            </w:pPr>
            <w:r w:rsidRPr="00170508">
              <w:rPr>
                <w:rFonts w:eastAsia="DengXia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4889134B"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4DB60221" w14:textId="77777777" w:rsidR="00636DC6" w:rsidRPr="00170508" w:rsidRDefault="00636DC6" w:rsidP="00636DC6">
            <w:pPr>
              <w:pStyle w:val="TAC"/>
              <w:rPr>
                <w:rFonts w:eastAsia="DengXian"/>
                <w:lang w:eastAsia="zh-CN"/>
              </w:rPr>
            </w:pPr>
          </w:p>
        </w:tc>
      </w:tr>
      <w:tr w:rsidR="00636DC6" w:rsidRPr="00170508" w14:paraId="502DE977"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7993A03D"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F774CFB"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D106BD" w14:textId="77777777" w:rsidR="00636DC6" w:rsidRPr="00170508" w:rsidRDefault="00636DC6" w:rsidP="00636DC6">
            <w:pPr>
              <w:pStyle w:val="TAC"/>
              <w:rPr>
                <w:rFonts w:eastAsia="DengXian"/>
              </w:rPr>
            </w:pPr>
            <w:r w:rsidRPr="00170508">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3FC3411"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7D661483" w14:textId="77777777" w:rsidR="00636DC6" w:rsidRPr="00170508" w:rsidRDefault="00636DC6" w:rsidP="00636DC6">
            <w:pPr>
              <w:pStyle w:val="TAC"/>
              <w:rPr>
                <w:rFonts w:eastAsia="DengXian"/>
                <w:lang w:eastAsia="zh-CN"/>
              </w:rPr>
            </w:pPr>
          </w:p>
        </w:tc>
      </w:tr>
      <w:tr w:rsidR="00636DC6" w:rsidRPr="00170508" w14:paraId="604F8FC2"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0C624816" w14:textId="77777777" w:rsidR="00636DC6" w:rsidRPr="00170508" w:rsidRDefault="00636DC6" w:rsidP="00636DC6">
            <w:pPr>
              <w:pStyle w:val="TAC"/>
              <w:rPr>
                <w:rFonts w:eastAsia="DengXian"/>
                <w:lang w:eastAsia="zh-CN"/>
              </w:rPr>
            </w:pPr>
            <w:r w:rsidRPr="00170508">
              <w:rPr>
                <w:rFonts w:eastAsia="DengXian"/>
                <w:lang w:eastAsia="zh-CN"/>
              </w:rPr>
              <w:t>CA_n2(2A)-n30A-n77A</w:t>
            </w:r>
          </w:p>
        </w:tc>
        <w:tc>
          <w:tcPr>
            <w:tcW w:w="1716" w:type="dxa"/>
            <w:tcBorders>
              <w:top w:val="single" w:sz="4" w:space="0" w:color="auto"/>
              <w:left w:val="single" w:sz="4" w:space="0" w:color="auto"/>
              <w:bottom w:val="nil"/>
              <w:right w:val="single" w:sz="4" w:space="0" w:color="auto"/>
            </w:tcBorders>
            <w:vAlign w:val="center"/>
          </w:tcPr>
          <w:p w14:paraId="31741CE7" w14:textId="77777777" w:rsidR="00636DC6" w:rsidRPr="00170508" w:rsidRDefault="00636DC6" w:rsidP="00636DC6">
            <w:pPr>
              <w:pStyle w:val="TAC"/>
              <w:rPr>
                <w:rFonts w:eastAsia="DengXian"/>
                <w:lang w:eastAsia="zh-CN"/>
              </w:rPr>
            </w:pPr>
            <w:r w:rsidRPr="00170508">
              <w:rPr>
                <w:rFonts w:eastAsia="DengXian"/>
              </w:rPr>
              <w:t>n77</w:t>
            </w:r>
            <w:r w:rsidRPr="00170508">
              <w:rPr>
                <w:rFonts w:eastAsia="DengXian"/>
                <w:vertAlign w:val="superscript"/>
              </w:rPr>
              <w:t>7,9</w:t>
            </w:r>
          </w:p>
          <w:p w14:paraId="4E85AA80" w14:textId="77777777" w:rsidR="00636DC6" w:rsidRPr="00170508" w:rsidRDefault="00636DC6" w:rsidP="00636DC6">
            <w:pPr>
              <w:pStyle w:val="TAC"/>
              <w:rPr>
                <w:rFonts w:eastAsia="DengXian"/>
                <w:lang w:eastAsia="zh-CN"/>
              </w:rPr>
            </w:pPr>
            <w:r w:rsidRPr="00170508">
              <w:rPr>
                <w:rFonts w:eastAsia="DengXian"/>
                <w:lang w:eastAsia="zh-CN"/>
              </w:rPr>
              <w:t>CA_n2A-n30A</w:t>
            </w:r>
          </w:p>
          <w:p w14:paraId="78EACF82" w14:textId="77777777" w:rsidR="00636DC6" w:rsidRPr="00170508" w:rsidRDefault="00636DC6" w:rsidP="00636DC6">
            <w:pPr>
              <w:pStyle w:val="TAC"/>
              <w:rPr>
                <w:rFonts w:eastAsia="DengXian"/>
                <w:lang w:eastAsia="zh-CN"/>
              </w:rPr>
            </w:pPr>
            <w:r w:rsidRPr="00170508">
              <w:rPr>
                <w:rFonts w:eastAsia="DengXian"/>
                <w:lang w:eastAsia="zh-CN"/>
              </w:rPr>
              <w:t>CA_n2A-n77A</w:t>
            </w:r>
            <w:r w:rsidRPr="00170508">
              <w:rPr>
                <w:rFonts w:eastAsia="DengXian"/>
                <w:vertAlign w:val="superscript"/>
                <w:lang w:eastAsia="zh-CN"/>
              </w:rPr>
              <w:t>7</w:t>
            </w:r>
          </w:p>
          <w:p w14:paraId="6327945A" w14:textId="77777777" w:rsidR="00636DC6" w:rsidRPr="00170508" w:rsidRDefault="00636DC6" w:rsidP="00636DC6">
            <w:pPr>
              <w:pStyle w:val="TAC"/>
              <w:rPr>
                <w:rFonts w:eastAsia="DengXian"/>
                <w:lang w:eastAsia="zh-CN"/>
              </w:rPr>
            </w:pPr>
            <w:r w:rsidRPr="00170508">
              <w:rPr>
                <w:rFonts w:eastAsia="DengXian"/>
                <w:lang w:eastAsia="zh-CN"/>
              </w:rPr>
              <w:t>CA_n30A-n77A</w:t>
            </w:r>
            <w:r w:rsidRPr="00170508">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007330B8" w14:textId="77777777" w:rsidR="00636DC6" w:rsidRPr="00170508" w:rsidRDefault="00636DC6" w:rsidP="00636DC6">
            <w:pPr>
              <w:pStyle w:val="TAC"/>
              <w:rPr>
                <w:rFonts w:eastAsia="DengXian"/>
              </w:rPr>
            </w:pPr>
            <w:r w:rsidRPr="00170508">
              <w:rPr>
                <w:rFonts w:eastAsia="DengXia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E20A529"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256CF714" w14:textId="77777777" w:rsidR="00636DC6" w:rsidRPr="00170508" w:rsidRDefault="00636DC6" w:rsidP="00636DC6">
            <w:pPr>
              <w:pStyle w:val="TAC"/>
              <w:rPr>
                <w:rFonts w:eastAsia="DengXian"/>
                <w:lang w:eastAsia="zh-CN"/>
              </w:rPr>
            </w:pPr>
            <w:r w:rsidRPr="00170508">
              <w:rPr>
                <w:rFonts w:eastAsia="DengXian"/>
                <w:lang w:eastAsia="zh-CN"/>
              </w:rPr>
              <w:t>0</w:t>
            </w:r>
          </w:p>
        </w:tc>
      </w:tr>
      <w:tr w:rsidR="00636DC6" w:rsidRPr="00170508" w14:paraId="4F44C5CB" w14:textId="77777777" w:rsidTr="00FD02C8">
        <w:trPr>
          <w:jc w:val="center"/>
        </w:trPr>
        <w:tc>
          <w:tcPr>
            <w:tcW w:w="2062" w:type="dxa"/>
            <w:tcBorders>
              <w:top w:val="nil"/>
              <w:left w:val="single" w:sz="4" w:space="0" w:color="auto"/>
              <w:bottom w:val="nil"/>
              <w:right w:val="single" w:sz="4" w:space="0" w:color="auto"/>
            </w:tcBorders>
            <w:vAlign w:val="center"/>
          </w:tcPr>
          <w:p w14:paraId="674AE8FB"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FD8C76A"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670C5D" w14:textId="77777777" w:rsidR="00636DC6" w:rsidRPr="00170508" w:rsidRDefault="00636DC6" w:rsidP="00636DC6">
            <w:pPr>
              <w:pStyle w:val="TAC"/>
              <w:rPr>
                <w:rFonts w:eastAsia="DengXian"/>
              </w:rPr>
            </w:pPr>
            <w:r w:rsidRPr="00170508">
              <w:rPr>
                <w:rFonts w:eastAsia="DengXia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5E524A56"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15FABD81" w14:textId="77777777" w:rsidR="00636DC6" w:rsidRPr="00170508" w:rsidRDefault="00636DC6" w:rsidP="00636DC6">
            <w:pPr>
              <w:pStyle w:val="TAC"/>
              <w:rPr>
                <w:rFonts w:eastAsia="DengXian"/>
                <w:lang w:eastAsia="zh-CN"/>
              </w:rPr>
            </w:pPr>
          </w:p>
        </w:tc>
      </w:tr>
      <w:tr w:rsidR="00636DC6" w:rsidRPr="00170508" w14:paraId="70F2F3E8"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1C64E4F9"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5B0F155"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2731A7" w14:textId="77777777" w:rsidR="00636DC6" w:rsidRPr="00170508" w:rsidRDefault="00636DC6" w:rsidP="00636DC6">
            <w:pPr>
              <w:pStyle w:val="TAC"/>
              <w:rPr>
                <w:rFonts w:eastAsia="DengXian"/>
              </w:rPr>
            </w:pPr>
            <w:r w:rsidRPr="00170508">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AA8C377"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75F6002" w14:textId="77777777" w:rsidR="00636DC6" w:rsidRPr="00170508" w:rsidRDefault="00636DC6" w:rsidP="00636DC6">
            <w:pPr>
              <w:pStyle w:val="TAC"/>
              <w:rPr>
                <w:rFonts w:eastAsia="DengXian"/>
                <w:lang w:eastAsia="zh-CN"/>
              </w:rPr>
            </w:pPr>
          </w:p>
        </w:tc>
      </w:tr>
      <w:tr w:rsidR="00636DC6" w:rsidRPr="00170508" w14:paraId="08EF6C07"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3383FA8D" w14:textId="77777777" w:rsidR="00636DC6" w:rsidRPr="00170508" w:rsidRDefault="00636DC6" w:rsidP="00636DC6">
            <w:pPr>
              <w:pStyle w:val="TAC"/>
              <w:rPr>
                <w:rFonts w:eastAsia="DengXian"/>
                <w:lang w:eastAsia="zh-CN"/>
              </w:rPr>
            </w:pPr>
            <w:r w:rsidRPr="00170508">
              <w:rPr>
                <w:kern w:val="2"/>
                <w:szCs w:val="22"/>
                <w:lang w:eastAsia="zh-CN"/>
              </w:rPr>
              <w:t>CA_n2(2A)-n30A-n77(2A)</w:t>
            </w:r>
          </w:p>
        </w:tc>
        <w:tc>
          <w:tcPr>
            <w:tcW w:w="1716" w:type="dxa"/>
            <w:tcBorders>
              <w:top w:val="single" w:sz="4" w:space="0" w:color="auto"/>
              <w:left w:val="single" w:sz="4" w:space="0" w:color="auto"/>
              <w:bottom w:val="nil"/>
              <w:right w:val="single" w:sz="4" w:space="0" w:color="auto"/>
            </w:tcBorders>
            <w:vAlign w:val="center"/>
          </w:tcPr>
          <w:p w14:paraId="692FC305" w14:textId="77777777" w:rsidR="00636DC6" w:rsidRPr="00170508" w:rsidRDefault="00636DC6" w:rsidP="00636DC6">
            <w:pPr>
              <w:pStyle w:val="TAC"/>
              <w:rPr>
                <w:rFonts w:eastAsia="DengXian"/>
                <w:lang w:eastAsia="zh-CN"/>
              </w:rPr>
            </w:pPr>
            <w:r w:rsidRPr="00170508">
              <w:rPr>
                <w:rFonts w:eastAsia="DengXian"/>
              </w:rPr>
              <w:t>n77</w:t>
            </w:r>
            <w:r w:rsidRPr="00170508">
              <w:rPr>
                <w:rFonts w:eastAsia="DengXian"/>
                <w:vertAlign w:val="superscript"/>
              </w:rPr>
              <w:t>7</w:t>
            </w:r>
            <w:r w:rsidRPr="00170508">
              <w:rPr>
                <w:rFonts w:eastAsia="DengXian" w:hint="eastAsia"/>
                <w:vertAlign w:val="superscript"/>
                <w:lang w:eastAsia="zh-CN"/>
              </w:rPr>
              <w:t>,9</w:t>
            </w:r>
          </w:p>
          <w:p w14:paraId="685981D0" w14:textId="77777777" w:rsidR="00636DC6" w:rsidRPr="00170508" w:rsidRDefault="00636DC6" w:rsidP="00636DC6">
            <w:pPr>
              <w:pStyle w:val="TAC"/>
              <w:rPr>
                <w:rFonts w:eastAsia="DengXian"/>
                <w:kern w:val="2"/>
                <w:szCs w:val="22"/>
                <w:lang w:eastAsia="zh-CN"/>
              </w:rPr>
            </w:pPr>
            <w:r w:rsidRPr="00170508">
              <w:rPr>
                <w:rFonts w:eastAsia="DengXian"/>
                <w:kern w:val="2"/>
                <w:szCs w:val="22"/>
                <w:lang w:eastAsia="zh-CN"/>
              </w:rPr>
              <w:t>CA_n2A-n30A</w:t>
            </w:r>
          </w:p>
          <w:p w14:paraId="4CD5F116" w14:textId="77777777" w:rsidR="00636DC6" w:rsidRPr="00170508" w:rsidRDefault="00636DC6" w:rsidP="00636DC6">
            <w:pPr>
              <w:pStyle w:val="TAC"/>
              <w:rPr>
                <w:rFonts w:eastAsia="DengXian"/>
                <w:kern w:val="2"/>
                <w:szCs w:val="22"/>
                <w:lang w:eastAsia="zh-CN"/>
              </w:rPr>
            </w:pPr>
            <w:r w:rsidRPr="00170508">
              <w:rPr>
                <w:rFonts w:eastAsia="DengXian"/>
                <w:kern w:val="2"/>
                <w:szCs w:val="22"/>
                <w:lang w:eastAsia="zh-CN"/>
              </w:rPr>
              <w:t>CA_n2A-n77A</w:t>
            </w:r>
            <w:r w:rsidRPr="00170508">
              <w:rPr>
                <w:rFonts w:eastAsia="DengXian"/>
                <w:vertAlign w:val="superscript"/>
                <w:lang w:eastAsia="zh-CN"/>
              </w:rPr>
              <w:t>7</w:t>
            </w:r>
          </w:p>
          <w:p w14:paraId="468EC1BE" w14:textId="77777777" w:rsidR="00636DC6" w:rsidRPr="00170508" w:rsidRDefault="00636DC6" w:rsidP="00636DC6">
            <w:pPr>
              <w:pStyle w:val="TAC"/>
              <w:rPr>
                <w:rFonts w:eastAsia="DengXian"/>
                <w:lang w:eastAsia="zh-CN"/>
              </w:rPr>
            </w:pPr>
            <w:r w:rsidRPr="00170508">
              <w:rPr>
                <w:rFonts w:eastAsia="DengXian"/>
                <w:kern w:val="2"/>
                <w:szCs w:val="22"/>
                <w:lang w:eastAsia="zh-CN"/>
              </w:rPr>
              <w:t>CA_n30A-n77A</w:t>
            </w:r>
            <w:r w:rsidRPr="00170508">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6DAB6D50" w14:textId="77777777" w:rsidR="00636DC6" w:rsidRPr="00170508" w:rsidRDefault="00636DC6" w:rsidP="00636DC6">
            <w:pPr>
              <w:pStyle w:val="TAC"/>
              <w:rPr>
                <w:rFonts w:eastAsia="DengXian"/>
              </w:rPr>
            </w:pPr>
            <w:r w:rsidRPr="00170508">
              <w:rPr>
                <w:kern w:val="2"/>
                <w:szCs w:val="22"/>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48D875A" w14:textId="77777777" w:rsidR="00636DC6" w:rsidRPr="00170508" w:rsidRDefault="00636DC6" w:rsidP="00636DC6">
            <w:pPr>
              <w:pStyle w:val="TAC"/>
              <w:rPr>
                <w:rFonts w:eastAsia="DengXian" w:cs="Arial"/>
                <w:color w:val="000000"/>
                <w:szCs w:val="18"/>
                <w:lang w:eastAsia="zh-CN" w:bidi="ar"/>
              </w:rPr>
            </w:pPr>
            <w:r w:rsidRPr="00170508">
              <w:rPr>
                <w:rFonts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248E7A1D" w14:textId="77777777" w:rsidR="00636DC6" w:rsidRPr="00170508" w:rsidRDefault="00636DC6" w:rsidP="00636DC6">
            <w:pPr>
              <w:pStyle w:val="TAC"/>
              <w:rPr>
                <w:rFonts w:eastAsia="DengXian"/>
                <w:lang w:eastAsia="zh-CN"/>
              </w:rPr>
            </w:pPr>
            <w:r w:rsidRPr="00170508">
              <w:rPr>
                <w:kern w:val="2"/>
                <w:szCs w:val="22"/>
                <w:lang w:eastAsia="zh-CN"/>
              </w:rPr>
              <w:t>0</w:t>
            </w:r>
          </w:p>
        </w:tc>
      </w:tr>
      <w:tr w:rsidR="00636DC6" w:rsidRPr="00170508" w14:paraId="2B4D036C" w14:textId="77777777" w:rsidTr="00FD02C8">
        <w:trPr>
          <w:jc w:val="center"/>
        </w:trPr>
        <w:tc>
          <w:tcPr>
            <w:tcW w:w="2062" w:type="dxa"/>
            <w:tcBorders>
              <w:top w:val="nil"/>
              <w:left w:val="single" w:sz="4" w:space="0" w:color="auto"/>
              <w:bottom w:val="nil"/>
              <w:right w:val="single" w:sz="4" w:space="0" w:color="auto"/>
            </w:tcBorders>
            <w:vAlign w:val="center"/>
          </w:tcPr>
          <w:p w14:paraId="640FF293"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2D9EDC8"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83FF94" w14:textId="77777777" w:rsidR="00636DC6" w:rsidRPr="00170508" w:rsidRDefault="00636DC6" w:rsidP="00636DC6">
            <w:pPr>
              <w:pStyle w:val="TAC"/>
              <w:rPr>
                <w:rFonts w:eastAsia="DengXian"/>
              </w:rPr>
            </w:pPr>
            <w:r w:rsidRPr="00170508">
              <w:rPr>
                <w:kern w:val="2"/>
                <w:szCs w:val="22"/>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1BF09627" w14:textId="77777777" w:rsidR="00636DC6" w:rsidRPr="00170508" w:rsidRDefault="00636DC6" w:rsidP="00636DC6">
            <w:pPr>
              <w:pStyle w:val="TAC"/>
              <w:rPr>
                <w:rFonts w:eastAsia="DengXian" w:cs="Arial"/>
                <w:color w:val="000000"/>
                <w:szCs w:val="18"/>
                <w:lang w:eastAsia="zh-CN" w:bidi="ar"/>
              </w:rPr>
            </w:pPr>
            <w:r w:rsidRPr="00170508">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77BD1149" w14:textId="77777777" w:rsidR="00636DC6" w:rsidRPr="00170508" w:rsidRDefault="00636DC6" w:rsidP="00636DC6">
            <w:pPr>
              <w:pStyle w:val="TAC"/>
              <w:rPr>
                <w:rFonts w:eastAsia="DengXian"/>
                <w:lang w:eastAsia="zh-CN"/>
              </w:rPr>
            </w:pPr>
          </w:p>
        </w:tc>
      </w:tr>
      <w:tr w:rsidR="00636DC6" w:rsidRPr="00170508" w14:paraId="2A2AC919"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44892146"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BCE4881"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C0610C" w14:textId="77777777" w:rsidR="00636DC6" w:rsidRPr="00170508" w:rsidRDefault="00636DC6" w:rsidP="00636DC6">
            <w:pPr>
              <w:pStyle w:val="TAC"/>
              <w:rPr>
                <w:rFonts w:eastAsia="DengXian"/>
              </w:rPr>
            </w:pPr>
            <w:r w:rsidRPr="00170508">
              <w:rPr>
                <w:kern w:val="2"/>
                <w:szCs w:val="22"/>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657B737" w14:textId="77777777" w:rsidR="00636DC6" w:rsidRPr="00170508" w:rsidRDefault="00636DC6" w:rsidP="00636DC6">
            <w:pPr>
              <w:pStyle w:val="TAC"/>
              <w:rPr>
                <w:rFonts w:eastAsia="DengXian" w:cs="Arial"/>
                <w:color w:val="000000"/>
                <w:szCs w:val="18"/>
                <w:lang w:eastAsia="zh-CN" w:bidi="ar"/>
              </w:rPr>
            </w:pPr>
            <w:r w:rsidRPr="00170508">
              <w:rPr>
                <w:rFonts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7E1C991C" w14:textId="77777777" w:rsidR="00636DC6" w:rsidRPr="00170508" w:rsidRDefault="00636DC6" w:rsidP="00636DC6">
            <w:pPr>
              <w:pStyle w:val="TAC"/>
              <w:rPr>
                <w:rFonts w:eastAsia="DengXian"/>
                <w:lang w:eastAsia="zh-CN"/>
              </w:rPr>
            </w:pPr>
          </w:p>
        </w:tc>
      </w:tr>
      <w:tr w:rsidR="00636DC6" w:rsidRPr="00170508" w14:paraId="40884A10"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46719CB9" w14:textId="77777777" w:rsidR="00636DC6" w:rsidRPr="00170508" w:rsidRDefault="00636DC6" w:rsidP="00636DC6">
            <w:pPr>
              <w:pStyle w:val="TAC"/>
              <w:rPr>
                <w:rFonts w:eastAsia="DengXian"/>
                <w:lang w:eastAsia="zh-CN"/>
              </w:rPr>
            </w:pPr>
            <w:r w:rsidRPr="00170508">
              <w:rPr>
                <w:rFonts w:eastAsia="DengXian"/>
                <w:lang w:eastAsia="zh-CN"/>
              </w:rPr>
              <w:t>CA_n2A-n41A-n66A</w:t>
            </w:r>
          </w:p>
        </w:tc>
        <w:tc>
          <w:tcPr>
            <w:tcW w:w="1716" w:type="dxa"/>
            <w:tcBorders>
              <w:top w:val="single" w:sz="4" w:space="0" w:color="auto"/>
              <w:left w:val="single" w:sz="4" w:space="0" w:color="auto"/>
              <w:bottom w:val="nil"/>
              <w:right w:val="single" w:sz="4" w:space="0" w:color="auto"/>
            </w:tcBorders>
            <w:vAlign w:val="center"/>
          </w:tcPr>
          <w:p w14:paraId="0F963A7B" w14:textId="77777777" w:rsidR="00636DC6" w:rsidRPr="00170508" w:rsidRDefault="00636DC6" w:rsidP="00636DC6">
            <w:pPr>
              <w:pStyle w:val="TAC"/>
              <w:rPr>
                <w:rFonts w:eastAsia="MS Mincho" w:cs="Arial"/>
                <w:color w:val="000000"/>
                <w:szCs w:val="18"/>
              </w:rPr>
            </w:pPr>
            <w:r w:rsidRPr="00170508">
              <w:rPr>
                <w:rFonts w:eastAsia="DengXian" w:hint="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114E28EC" w14:textId="77777777" w:rsidR="00636DC6" w:rsidRPr="00170508" w:rsidRDefault="00636DC6" w:rsidP="00636DC6">
            <w:pPr>
              <w:pStyle w:val="TAC"/>
              <w:rPr>
                <w:rFonts w:eastAsia="DengXian"/>
                <w:lang w:eastAsia="zh-CN"/>
              </w:rPr>
            </w:pPr>
            <w:r w:rsidRPr="00170508">
              <w:rPr>
                <w:kern w:val="2"/>
                <w:szCs w:val="22"/>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E84ADF6" w14:textId="77777777" w:rsidR="00636DC6" w:rsidRPr="00170508" w:rsidRDefault="00636DC6" w:rsidP="00636DC6">
            <w:pPr>
              <w:pStyle w:val="TAC"/>
              <w:rPr>
                <w:rFonts w:eastAsia="DengXian" w:cs="Arial"/>
                <w:color w:val="000000"/>
                <w:szCs w:val="18"/>
                <w:lang w:eastAsia="zh-CN" w:bidi="ar"/>
              </w:rPr>
            </w:pPr>
            <w:r w:rsidRPr="00170508">
              <w:rPr>
                <w:rFonts w:cs="Arial"/>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312BA77" w14:textId="77777777" w:rsidR="00636DC6" w:rsidRPr="00170508" w:rsidRDefault="00636DC6" w:rsidP="00636DC6">
            <w:pPr>
              <w:pStyle w:val="TAC"/>
              <w:rPr>
                <w:rFonts w:eastAsia="DengXian" w:cs="Arial"/>
                <w:color w:val="000000"/>
                <w:szCs w:val="18"/>
                <w:lang w:eastAsia="zh-CN" w:bidi="ar"/>
              </w:rPr>
            </w:pPr>
            <w:r w:rsidRPr="00170508">
              <w:rPr>
                <w:rFonts w:eastAsia="DengXian" w:hint="eastAsia"/>
                <w:lang w:eastAsia="zh-CN"/>
              </w:rPr>
              <w:t>0</w:t>
            </w:r>
          </w:p>
        </w:tc>
      </w:tr>
      <w:tr w:rsidR="00636DC6" w:rsidRPr="00170508" w14:paraId="0614158B" w14:textId="77777777" w:rsidTr="00FD02C8">
        <w:trPr>
          <w:jc w:val="center"/>
        </w:trPr>
        <w:tc>
          <w:tcPr>
            <w:tcW w:w="2062" w:type="dxa"/>
            <w:tcBorders>
              <w:top w:val="nil"/>
              <w:left w:val="single" w:sz="4" w:space="0" w:color="auto"/>
              <w:bottom w:val="nil"/>
              <w:right w:val="single" w:sz="4" w:space="0" w:color="auto"/>
            </w:tcBorders>
            <w:vAlign w:val="center"/>
          </w:tcPr>
          <w:p w14:paraId="478E11B1"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04990E3" w14:textId="77777777" w:rsidR="00636DC6" w:rsidRPr="00170508" w:rsidRDefault="00636DC6" w:rsidP="00636DC6">
            <w:pPr>
              <w:pStyle w:val="TAC"/>
              <w:rPr>
                <w:rFonts w:eastAsia="MS Mincho" w:cs="Arial"/>
                <w:color w:val="000000"/>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11482949" w14:textId="77777777" w:rsidR="00636DC6" w:rsidRPr="00170508" w:rsidRDefault="00636DC6" w:rsidP="00636DC6">
            <w:pPr>
              <w:pStyle w:val="TAC"/>
              <w:rPr>
                <w:rFonts w:eastAsia="DengXian"/>
                <w:lang w:eastAsia="zh-CN"/>
              </w:rPr>
            </w:pPr>
            <w:r w:rsidRPr="00170508">
              <w:rPr>
                <w:kern w:val="2"/>
                <w:szCs w:val="22"/>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1864A0AD" w14:textId="77777777" w:rsidR="00636DC6" w:rsidRPr="00170508" w:rsidRDefault="00636DC6" w:rsidP="00636DC6">
            <w:pPr>
              <w:pStyle w:val="TAC"/>
              <w:rPr>
                <w:rFonts w:eastAsia="DengXian" w:cs="Arial"/>
                <w:color w:val="000000"/>
                <w:szCs w:val="18"/>
                <w:lang w:eastAsia="zh-CN" w:bidi="ar"/>
              </w:rPr>
            </w:pPr>
            <w:r w:rsidRPr="00170508">
              <w:rPr>
                <w:rFonts w:cs="Arial"/>
                <w:lang w:eastAsia="zh-CN" w:bidi="ar"/>
              </w:rPr>
              <w:t>10, 15, 20, 40, 50, 60, 80, 90, 100</w:t>
            </w:r>
          </w:p>
        </w:tc>
        <w:tc>
          <w:tcPr>
            <w:tcW w:w="1496" w:type="dxa"/>
            <w:tcBorders>
              <w:top w:val="nil"/>
              <w:left w:val="single" w:sz="4" w:space="0" w:color="auto"/>
              <w:bottom w:val="nil"/>
              <w:right w:val="single" w:sz="4" w:space="0" w:color="auto"/>
            </w:tcBorders>
            <w:vAlign w:val="center"/>
          </w:tcPr>
          <w:p w14:paraId="6774C771" w14:textId="77777777" w:rsidR="00636DC6" w:rsidRPr="00170508" w:rsidRDefault="00636DC6" w:rsidP="00636DC6">
            <w:pPr>
              <w:pStyle w:val="TAC"/>
              <w:rPr>
                <w:rFonts w:eastAsia="DengXian" w:cs="Arial"/>
                <w:color w:val="000000"/>
                <w:szCs w:val="18"/>
                <w:lang w:eastAsia="zh-CN" w:bidi="ar"/>
              </w:rPr>
            </w:pPr>
          </w:p>
        </w:tc>
      </w:tr>
      <w:tr w:rsidR="00636DC6" w:rsidRPr="00170508" w14:paraId="2D2EC86A"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4B8B20A8"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370987C" w14:textId="77777777" w:rsidR="00636DC6" w:rsidRPr="00170508" w:rsidRDefault="00636DC6" w:rsidP="00636DC6">
            <w:pPr>
              <w:pStyle w:val="TAC"/>
              <w:rPr>
                <w:rFonts w:eastAsia="MS Mincho" w:cs="Arial"/>
                <w:color w:val="000000"/>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0196A385" w14:textId="77777777" w:rsidR="00636DC6" w:rsidRPr="00170508" w:rsidRDefault="00636DC6" w:rsidP="00636DC6">
            <w:pPr>
              <w:pStyle w:val="TAC"/>
              <w:rPr>
                <w:rFonts w:eastAsia="DengXian"/>
                <w:lang w:eastAsia="zh-CN"/>
              </w:rPr>
            </w:pPr>
            <w:r w:rsidRPr="00170508">
              <w:rPr>
                <w:kern w:val="2"/>
                <w:szCs w:val="22"/>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B0BC9F6" w14:textId="77777777" w:rsidR="00636DC6" w:rsidRPr="00170508" w:rsidRDefault="00636DC6" w:rsidP="00636DC6">
            <w:pPr>
              <w:pStyle w:val="TAC"/>
              <w:rPr>
                <w:rFonts w:eastAsia="DengXian" w:cs="Arial"/>
                <w:color w:val="000000"/>
                <w:szCs w:val="18"/>
                <w:lang w:eastAsia="zh-CN" w:bidi="ar"/>
              </w:rPr>
            </w:pPr>
            <w:r w:rsidRPr="00170508">
              <w:rPr>
                <w:rFonts w:cs="Arial"/>
                <w:lang w:eastAsia="zh-CN" w:bidi="ar"/>
              </w:rPr>
              <w:t>5, 10, 15, 20, 40</w:t>
            </w:r>
          </w:p>
        </w:tc>
        <w:tc>
          <w:tcPr>
            <w:tcW w:w="1496" w:type="dxa"/>
            <w:tcBorders>
              <w:top w:val="nil"/>
              <w:left w:val="single" w:sz="4" w:space="0" w:color="auto"/>
              <w:bottom w:val="single" w:sz="4" w:space="0" w:color="auto"/>
              <w:right w:val="single" w:sz="4" w:space="0" w:color="auto"/>
            </w:tcBorders>
            <w:vAlign w:val="center"/>
          </w:tcPr>
          <w:p w14:paraId="5E4F8F06" w14:textId="77777777" w:rsidR="00636DC6" w:rsidRPr="00170508" w:rsidRDefault="00636DC6" w:rsidP="00636DC6">
            <w:pPr>
              <w:pStyle w:val="TAC"/>
              <w:rPr>
                <w:rFonts w:eastAsia="DengXian" w:cs="Arial"/>
                <w:color w:val="000000"/>
                <w:szCs w:val="18"/>
                <w:lang w:eastAsia="zh-CN" w:bidi="ar"/>
              </w:rPr>
            </w:pPr>
          </w:p>
        </w:tc>
      </w:tr>
      <w:tr w:rsidR="00636DC6" w:rsidRPr="00170508" w14:paraId="5DD9BB60"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76CB439A" w14:textId="77777777" w:rsidR="00636DC6" w:rsidRPr="00170508" w:rsidRDefault="00636DC6" w:rsidP="00636DC6">
            <w:pPr>
              <w:pStyle w:val="TAC"/>
              <w:rPr>
                <w:rFonts w:eastAsia="DengXian"/>
                <w:lang w:eastAsia="zh-CN"/>
              </w:rPr>
            </w:pPr>
            <w:r w:rsidRPr="00170508">
              <w:rPr>
                <w:rFonts w:eastAsia="DengXian"/>
                <w:lang w:eastAsia="zh-CN"/>
              </w:rPr>
              <w:t>CA_n2A-n41A-n71A</w:t>
            </w:r>
          </w:p>
        </w:tc>
        <w:tc>
          <w:tcPr>
            <w:tcW w:w="1716" w:type="dxa"/>
            <w:tcBorders>
              <w:top w:val="single" w:sz="4" w:space="0" w:color="auto"/>
              <w:left w:val="single" w:sz="4" w:space="0" w:color="auto"/>
              <w:bottom w:val="nil"/>
              <w:right w:val="single" w:sz="4" w:space="0" w:color="auto"/>
            </w:tcBorders>
            <w:vAlign w:val="center"/>
          </w:tcPr>
          <w:p w14:paraId="6EED5484" w14:textId="77777777" w:rsidR="00636DC6" w:rsidRPr="00170508" w:rsidRDefault="00636DC6" w:rsidP="00636DC6">
            <w:pPr>
              <w:pStyle w:val="TAC"/>
              <w:rPr>
                <w:rFonts w:eastAsia="MS Mincho" w:cs="Arial"/>
                <w:color w:val="000000"/>
                <w:szCs w:val="18"/>
              </w:rPr>
            </w:pPr>
            <w:r w:rsidRPr="00170508">
              <w:rPr>
                <w:rFonts w:eastAsia="DengXian" w:hint="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1D0499C" w14:textId="77777777" w:rsidR="00636DC6" w:rsidRPr="00170508" w:rsidRDefault="00636DC6" w:rsidP="00636DC6">
            <w:pPr>
              <w:pStyle w:val="TAC"/>
              <w:rPr>
                <w:rFonts w:eastAsia="DengXian"/>
                <w:lang w:eastAsia="zh-CN"/>
              </w:rPr>
            </w:pPr>
            <w:r w:rsidRPr="00170508">
              <w:rPr>
                <w:kern w:val="2"/>
                <w:szCs w:val="22"/>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EA4B0AD" w14:textId="77777777" w:rsidR="00636DC6" w:rsidRPr="00170508" w:rsidRDefault="00636DC6" w:rsidP="00636DC6">
            <w:pPr>
              <w:pStyle w:val="TAC"/>
              <w:rPr>
                <w:rFonts w:eastAsia="DengXian" w:cs="Arial"/>
                <w:color w:val="000000"/>
                <w:szCs w:val="18"/>
                <w:lang w:eastAsia="zh-CN" w:bidi="ar"/>
              </w:rPr>
            </w:pPr>
            <w:r w:rsidRPr="00170508">
              <w:rPr>
                <w:rFonts w:eastAsia="DengXian" w:cs="Arial"/>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F1AAFDF" w14:textId="77777777" w:rsidR="00636DC6" w:rsidRPr="00170508" w:rsidRDefault="00636DC6" w:rsidP="00636DC6">
            <w:pPr>
              <w:pStyle w:val="TAC"/>
              <w:rPr>
                <w:rFonts w:eastAsia="DengXian" w:cs="Arial"/>
                <w:color w:val="000000"/>
                <w:szCs w:val="18"/>
                <w:lang w:eastAsia="zh-CN" w:bidi="ar"/>
              </w:rPr>
            </w:pPr>
            <w:r w:rsidRPr="00170508">
              <w:rPr>
                <w:rFonts w:eastAsia="DengXian" w:hint="eastAsia"/>
                <w:lang w:eastAsia="zh-CN"/>
              </w:rPr>
              <w:t>0</w:t>
            </w:r>
          </w:p>
        </w:tc>
      </w:tr>
      <w:tr w:rsidR="00636DC6" w:rsidRPr="00170508" w14:paraId="7EEF01D6" w14:textId="77777777" w:rsidTr="00FD02C8">
        <w:trPr>
          <w:jc w:val="center"/>
        </w:trPr>
        <w:tc>
          <w:tcPr>
            <w:tcW w:w="2062" w:type="dxa"/>
            <w:tcBorders>
              <w:top w:val="nil"/>
              <w:left w:val="single" w:sz="4" w:space="0" w:color="auto"/>
              <w:bottom w:val="nil"/>
              <w:right w:val="single" w:sz="4" w:space="0" w:color="auto"/>
            </w:tcBorders>
            <w:vAlign w:val="center"/>
          </w:tcPr>
          <w:p w14:paraId="04F64904"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75BCA95" w14:textId="77777777" w:rsidR="00636DC6" w:rsidRPr="00170508" w:rsidRDefault="00636DC6" w:rsidP="00636DC6">
            <w:pPr>
              <w:pStyle w:val="TAC"/>
              <w:rPr>
                <w:rFonts w:eastAsia="MS Mincho" w:cs="Arial"/>
                <w:color w:val="000000"/>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1777B5CF" w14:textId="77777777" w:rsidR="00636DC6" w:rsidRPr="00170508" w:rsidRDefault="00636DC6" w:rsidP="00636DC6">
            <w:pPr>
              <w:pStyle w:val="TAC"/>
              <w:rPr>
                <w:rFonts w:eastAsia="DengXian"/>
                <w:lang w:eastAsia="zh-CN"/>
              </w:rPr>
            </w:pPr>
            <w:r w:rsidRPr="00170508">
              <w:rPr>
                <w:kern w:val="2"/>
                <w:szCs w:val="22"/>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66868D74" w14:textId="77777777" w:rsidR="00636DC6" w:rsidRPr="00170508" w:rsidRDefault="00636DC6" w:rsidP="00636DC6">
            <w:pPr>
              <w:pStyle w:val="TAC"/>
              <w:rPr>
                <w:rFonts w:eastAsia="DengXian" w:cs="Arial"/>
                <w:color w:val="000000"/>
                <w:szCs w:val="18"/>
                <w:lang w:eastAsia="zh-CN" w:bidi="ar"/>
              </w:rPr>
            </w:pPr>
            <w:r w:rsidRPr="00170508">
              <w:rPr>
                <w:rFonts w:eastAsia="DengXian" w:cs="Arial"/>
                <w:szCs w:val="18"/>
                <w:lang w:eastAsia="zh-CN" w:bidi="ar"/>
              </w:rPr>
              <w:t>10, 15, 20, 40, 50, 60, 80, 90, 100</w:t>
            </w:r>
          </w:p>
        </w:tc>
        <w:tc>
          <w:tcPr>
            <w:tcW w:w="1496" w:type="dxa"/>
            <w:tcBorders>
              <w:top w:val="nil"/>
              <w:left w:val="single" w:sz="4" w:space="0" w:color="auto"/>
              <w:bottom w:val="nil"/>
              <w:right w:val="single" w:sz="4" w:space="0" w:color="auto"/>
            </w:tcBorders>
            <w:vAlign w:val="center"/>
          </w:tcPr>
          <w:p w14:paraId="52ED9160" w14:textId="77777777" w:rsidR="00636DC6" w:rsidRPr="00170508" w:rsidRDefault="00636DC6" w:rsidP="00636DC6">
            <w:pPr>
              <w:pStyle w:val="TAC"/>
              <w:rPr>
                <w:rFonts w:eastAsia="DengXian" w:cs="Arial"/>
                <w:color w:val="000000"/>
                <w:szCs w:val="18"/>
                <w:lang w:eastAsia="zh-CN" w:bidi="ar"/>
              </w:rPr>
            </w:pPr>
          </w:p>
        </w:tc>
      </w:tr>
      <w:tr w:rsidR="00636DC6" w:rsidRPr="00170508" w14:paraId="3F393CDA"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32267983"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910595B" w14:textId="77777777" w:rsidR="00636DC6" w:rsidRPr="00170508" w:rsidRDefault="00636DC6" w:rsidP="00636DC6">
            <w:pPr>
              <w:pStyle w:val="TAC"/>
              <w:rPr>
                <w:rFonts w:eastAsia="MS Mincho" w:cs="Arial"/>
                <w:color w:val="000000"/>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5340A577" w14:textId="77777777" w:rsidR="00636DC6" w:rsidRPr="00170508" w:rsidRDefault="00636DC6" w:rsidP="00636DC6">
            <w:pPr>
              <w:pStyle w:val="TAC"/>
              <w:rPr>
                <w:rFonts w:eastAsia="DengXian"/>
                <w:lang w:eastAsia="zh-CN"/>
              </w:rPr>
            </w:pPr>
            <w:r w:rsidRPr="00170508">
              <w:rPr>
                <w:kern w:val="2"/>
                <w:szCs w:val="22"/>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7218A2EA" w14:textId="77777777" w:rsidR="00636DC6" w:rsidRPr="00170508" w:rsidRDefault="00636DC6" w:rsidP="00636DC6">
            <w:pPr>
              <w:pStyle w:val="TAC"/>
              <w:rPr>
                <w:rFonts w:eastAsia="DengXian" w:cs="Arial"/>
                <w:color w:val="000000"/>
                <w:szCs w:val="18"/>
                <w:lang w:eastAsia="zh-CN" w:bidi="ar"/>
              </w:rPr>
            </w:pPr>
            <w:r w:rsidRPr="00170508">
              <w:rPr>
                <w:rFonts w:eastAsia="DengXian" w:cs="Arial"/>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362EDF4C" w14:textId="77777777" w:rsidR="00636DC6" w:rsidRPr="00170508" w:rsidRDefault="00636DC6" w:rsidP="00636DC6">
            <w:pPr>
              <w:pStyle w:val="TAC"/>
              <w:rPr>
                <w:rFonts w:eastAsia="DengXian" w:cs="Arial"/>
                <w:color w:val="000000"/>
                <w:szCs w:val="18"/>
                <w:lang w:eastAsia="zh-CN" w:bidi="ar"/>
              </w:rPr>
            </w:pPr>
          </w:p>
        </w:tc>
      </w:tr>
      <w:tr w:rsidR="00636DC6" w:rsidRPr="00170508" w14:paraId="42FD3E74"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11E053A9" w14:textId="77777777" w:rsidR="00636DC6" w:rsidRPr="00170508" w:rsidRDefault="00636DC6" w:rsidP="00636DC6">
            <w:pPr>
              <w:pStyle w:val="TAC"/>
              <w:rPr>
                <w:rFonts w:eastAsia="DengXian"/>
                <w:lang w:eastAsia="zh-CN"/>
              </w:rPr>
            </w:pPr>
            <w:r w:rsidRPr="00170508">
              <w:rPr>
                <w:rFonts w:eastAsia="DengXian"/>
                <w:lang w:eastAsia="zh-CN"/>
              </w:rPr>
              <w:t>CA_n2A-n48A-n66A</w:t>
            </w:r>
          </w:p>
        </w:tc>
        <w:tc>
          <w:tcPr>
            <w:tcW w:w="1716" w:type="dxa"/>
            <w:tcBorders>
              <w:top w:val="single" w:sz="4" w:space="0" w:color="auto"/>
              <w:left w:val="single" w:sz="4" w:space="0" w:color="auto"/>
              <w:bottom w:val="nil"/>
              <w:right w:val="single" w:sz="4" w:space="0" w:color="auto"/>
            </w:tcBorders>
            <w:vAlign w:val="center"/>
          </w:tcPr>
          <w:p w14:paraId="65F6336A" w14:textId="77777777" w:rsidR="00636DC6" w:rsidRPr="00170508" w:rsidRDefault="00636DC6" w:rsidP="00636DC6">
            <w:pPr>
              <w:pStyle w:val="TAC"/>
              <w:rPr>
                <w:rFonts w:eastAsia="MS Mincho" w:cs="Arial"/>
                <w:color w:val="000000"/>
                <w:szCs w:val="18"/>
              </w:rPr>
            </w:pPr>
            <w:r w:rsidRPr="00170508">
              <w:rPr>
                <w:rFonts w:eastAsia="MS Mincho" w:cs="Arial"/>
                <w:color w:val="000000"/>
                <w:szCs w:val="18"/>
              </w:rPr>
              <w:t>CA_n2A-n48A</w:t>
            </w:r>
          </w:p>
          <w:p w14:paraId="311F4C1D" w14:textId="77777777" w:rsidR="00636DC6" w:rsidRPr="00170508" w:rsidRDefault="00636DC6" w:rsidP="00636DC6">
            <w:pPr>
              <w:pStyle w:val="TAC"/>
              <w:rPr>
                <w:rFonts w:eastAsia="MS Mincho" w:cs="Arial"/>
                <w:color w:val="000000"/>
                <w:szCs w:val="18"/>
              </w:rPr>
            </w:pPr>
            <w:r w:rsidRPr="00170508">
              <w:rPr>
                <w:rFonts w:eastAsia="MS Mincho" w:cs="Arial"/>
                <w:color w:val="000000"/>
                <w:szCs w:val="18"/>
              </w:rPr>
              <w:t>CA_n2A-n66A</w:t>
            </w:r>
          </w:p>
          <w:p w14:paraId="18B7CFE0" w14:textId="77777777" w:rsidR="00636DC6" w:rsidRPr="00170508" w:rsidRDefault="00636DC6" w:rsidP="00636DC6">
            <w:pPr>
              <w:pStyle w:val="TAC"/>
              <w:rPr>
                <w:rFonts w:eastAsia="DengXian"/>
                <w:lang w:eastAsia="zh-CN"/>
              </w:rPr>
            </w:pPr>
            <w:r w:rsidRPr="00170508">
              <w:rPr>
                <w:rFonts w:eastAsia="MS Mincho" w:cs="Arial"/>
                <w:color w:val="000000"/>
                <w:szCs w:val="18"/>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5EAE87F5" w14:textId="77777777" w:rsidR="00636DC6" w:rsidRPr="00170508" w:rsidRDefault="00636DC6" w:rsidP="00636DC6">
            <w:pPr>
              <w:pStyle w:val="TAC"/>
              <w:rPr>
                <w:rFonts w:eastAsia="DengXian"/>
                <w:lang w:eastAsia="zh-CN"/>
              </w:rPr>
            </w:pPr>
            <w:r w:rsidRPr="00170508">
              <w:rPr>
                <w:rFonts w:eastAsia="DengXian"/>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8A2BC0F"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6158788"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eastAsia="zh-CN" w:bidi="ar"/>
              </w:rPr>
              <w:t>0</w:t>
            </w:r>
          </w:p>
        </w:tc>
      </w:tr>
      <w:tr w:rsidR="00636DC6" w:rsidRPr="00170508" w14:paraId="31EF0456" w14:textId="77777777" w:rsidTr="00FD02C8">
        <w:trPr>
          <w:jc w:val="center"/>
        </w:trPr>
        <w:tc>
          <w:tcPr>
            <w:tcW w:w="2062" w:type="dxa"/>
            <w:tcBorders>
              <w:top w:val="nil"/>
              <w:left w:val="single" w:sz="4" w:space="0" w:color="auto"/>
              <w:bottom w:val="nil"/>
              <w:right w:val="single" w:sz="4" w:space="0" w:color="auto"/>
            </w:tcBorders>
            <w:vAlign w:val="center"/>
          </w:tcPr>
          <w:p w14:paraId="0851BE03"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2F332B6"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ED3DBF" w14:textId="77777777" w:rsidR="00636DC6" w:rsidRPr="00170508" w:rsidRDefault="00636DC6" w:rsidP="00636DC6">
            <w:pPr>
              <w:pStyle w:val="TAC"/>
              <w:rPr>
                <w:rFonts w:eastAsia="DengXian"/>
                <w:lang w:eastAsia="zh-CN"/>
              </w:rPr>
            </w:pPr>
            <w:r w:rsidRPr="00170508">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66682C1"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5, 10, 15, 20, 30, 40, 50</w:t>
            </w:r>
            <w:r w:rsidRPr="00170508">
              <w:rPr>
                <w:rFonts w:eastAsia="DengXian" w:cs="Arial"/>
                <w:color w:val="000000"/>
                <w:szCs w:val="18"/>
                <w:vertAlign w:val="superscript"/>
                <w:lang w:eastAsia="zh-CN" w:bidi="ar"/>
              </w:rPr>
              <w:t>12</w:t>
            </w:r>
            <w:r w:rsidRPr="00170508">
              <w:rPr>
                <w:rFonts w:eastAsia="DengXian" w:cs="Arial"/>
                <w:color w:val="000000"/>
                <w:szCs w:val="18"/>
                <w:lang w:eastAsia="zh-CN" w:bidi="ar"/>
              </w:rPr>
              <w:t>, 60</w:t>
            </w:r>
            <w:r w:rsidRPr="00170508">
              <w:rPr>
                <w:rFonts w:eastAsia="DengXian" w:cs="Arial"/>
                <w:color w:val="000000"/>
                <w:szCs w:val="18"/>
                <w:vertAlign w:val="superscript"/>
                <w:lang w:eastAsia="zh-CN" w:bidi="ar"/>
              </w:rPr>
              <w:t>12</w:t>
            </w:r>
            <w:r w:rsidRPr="00170508">
              <w:rPr>
                <w:rFonts w:eastAsia="DengXian" w:cs="Arial"/>
                <w:color w:val="000000"/>
                <w:szCs w:val="18"/>
                <w:lang w:eastAsia="zh-CN" w:bidi="ar"/>
              </w:rPr>
              <w:t>, 70</w:t>
            </w:r>
            <w:r w:rsidRPr="00170508">
              <w:rPr>
                <w:rFonts w:eastAsia="DengXian" w:cs="Arial"/>
                <w:color w:val="000000"/>
                <w:szCs w:val="18"/>
                <w:vertAlign w:val="superscript"/>
                <w:lang w:eastAsia="zh-CN" w:bidi="ar"/>
              </w:rPr>
              <w:t>12</w:t>
            </w:r>
            <w:r w:rsidRPr="00170508">
              <w:rPr>
                <w:rFonts w:eastAsia="DengXian" w:cs="Arial"/>
                <w:color w:val="000000"/>
                <w:szCs w:val="18"/>
                <w:lang w:eastAsia="zh-CN" w:bidi="ar"/>
              </w:rPr>
              <w:t>, 80</w:t>
            </w:r>
            <w:r w:rsidRPr="00170508">
              <w:rPr>
                <w:rFonts w:eastAsia="DengXian" w:cs="Arial"/>
                <w:color w:val="000000"/>
                <w:szCs w:val="18"/>
                <w:vertAlign w:val="superscript"/>
                <w:lang w:eastAsia="zh-CN" w:bidi="ar"/>
              </w:rPr>
              <w:t>12</w:t>
            </w:r>
            <w:r w:rsidRPr="00170508">
              <w:rPr>
                <w:rFonts w:eastAsia="DengXian" w:cs="Arial"/>
                <w:color w:val="000000"/>
                <w:szCs w:val="18"/>
                <w:lang w:eastAsia="zh-CN" w:bidi="ar"/>
              </w:rPr>
              <w:t>, 90</w:t>
            </w:r>
            <w:r w:rsidRPr="00170508">
              <w:rPr>
                <w:rFonts w:eastAsia="DengXian" w:cs="Arial"/>
                <w:color w:val="000000"/>
                <w:szCs w:val="18"/>
                <w:vertAlign w:val="superscript"/>
                <w:lang w:eastAsia="zh-CN" w:bidi="ar"/>
              </w:rPr>
              <w:t>12</w:t>
            </w:r>
            <w:r w:rsidRPr="00170508">
              <w:rPr>
                <w:rFonts w:eastAsia="DengXian" w:cs="Arial"/>
                <w:color w:val="000000"/>
                <w:szCs w:val="18"/>
                <w:lang w:eastAsia="zh-CN" w:bidi="ar"/>
              </w:rPr>
              <w:t>, 100</w:t>
            </w:r>
            <w:r w:rsidRPr="00170508">
              <w:rPr>
                <w:rFonts w:eastAsia="DengXian" w:cs="Arial"/>
                <w:color w:val="000000"/>
                <w:szCs w:val="18"/>
                <w:vertAlign w:val="superscript"/>
                <w:lang w:eastAsia="zh-CN" w:bidi="ar"/>
              </w:rPr>
              <w:t>12</w:t>
            </w:r>
          </w:p>
        </w:tc>
        <w:tc>
          <w:tcPr>
            <w:tcW w:w="1496" w:type="dxa"/>
            <w:tcBorders>
              <w:top w:val="nil"/>
              <w:left w:val="single" w:sz="4" w:space="0" w:color="auto"/>
              <w:bottom w:val="nil"/>
              <w:right w:val="single" w:sz="4" w:space="0" w:color="auto"/>
            </w:tcBorders>
            <w:vAlign w:val="center"/>
          </w:tcPr>
          <w:p w14:paraId="35B3130F" w14:textId="77777777" w:rsidR="00636DC6" w:rsidRPr="00170508" w:rsidRDefault="00636DC6" w:rsidP="00636DC6">
            <w:pPr>
              <w:pStyle w:val="TAC"/>
              <w:rPr>
                <w:rFonts w:eastAsia="DengXian" w:cs="Arial"/>
                <w:color w:val="000000"/>
                <w:szCs w:val="18"/>
                <w:lang w:eastAsia="zh-CN" w:bidi="ar"/>
              </w:rPr>
            </w:pPr>
          </w:p>
        </w:tc>
      </w:tr>
      <w:tr w:rsidR="00636DC6" w:rsidRPr="00170508" w14:paraId="513B97AF" w14:textId="77777777" w:rsidTr="00FD02C8">
        <w:trPr>
          <w:jc w:val="center"/>
        </w:trPr>
        <w:tc>
          <w:tcPr>
            <w:tcW w:w="2062" w:type="dxa"/>
            <w:tcBorders>
              <w:top w:val="nil"/>
              <w:left w:val="single" w:sz="4" w:space="0" w:color="auto"/>
              <w:bottom w:val="nil"/>
              <w:right w:val="single" w:sz="4" w:space="0" w:color="auto"/>
            </w:tcBorders>
            <w:vAlign w:val="center"/>
          </w:tcPr>
          <w:p w14:paraId="39862192"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9C2BF12"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28F7FE" w14:textId="77777777" w:rsidR="00636DC6" w:rsidRPr="00170508" w:rsidRDefault="00636DC6" w:rsidP="00636DC6">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1BEBF0A"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5DB3AE89" w14:textId="77777777" w:rsidR="00636DC6" w:rsidRPr="00170508" w:rsidRDefault="00636DC6" w:rsidP="00636DC6">
            <w:pPr>
              <w:pStyle w:val="TAC"/>
              <w:rPr>
                <w:rFonts w:eastAsia="DengXian" w:cs="Arial"/>
                <w:color w:val="000000"/>
                <w:szCs w:val="18"/>
                <w:lang w:eastAsia="zh-CN" w:bidi="ar"/>
              </w:rPr>
            </w:pPr>
          </w:p>
        </w:tc>
      </w:tr>
      <w:tr w:rsidR="00636DC6" w:rsidRPr="00170508" w14:paraId="1B8CF70B" w14:textId="77777777" w:rsidTr="00FD02C8">
        <w:trPr>
          <w:jc w:val="center"/>
        </w:trPr>
        <w:tc>
          <w:tcPr>
            <w:tcW w:w="2062" w:type="dxa"/>
            <w:tcBorders>
              <w:top w:val="nil"/>
              <w:left w:val="single" w:sz="4" w:space="0" w:color="auto"/>
              <w:bottom w:val="nil"/>
              <w:right w:val="single" w:sz="4" w:space="0" w:color="auto"/>
            </w:tcBorders>
            <w:vAlign w:val="center"/>
          </w:tcPr>
          <w:p w14:paraId="7636ED36"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4372C40"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A96200" w14:textId="77777777" w:rsidR="00636DC6" w:rsidRPr="00170508" w:rsidRDefault="00636DC6" w:rsidP="00636DC6">
            <w:pPr>
              <w:pStyle w:val="TAC"/>
              <w:rPr>
                <w:rFonts w:eastAsia="DengXian"/>
                <w:lang w:eastAsia="zh-CN"/>
              </w:rPr>
            </w:pPr>
            <w:r w:rsidRPr="00170508">
              <w:rPr>
                <w:rFonts w:eastAsia="DengXian"/>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421702B"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21D8F71E"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val="en-US" w:eastAsia="zh-CN" w:bidi="ar"/>
              </w:rPr>
              <w:t>4 and 5</w:t>
            </w:r>
          </w:p>
        </w:tc>
      </w:tr>
      <w:tr w:rsidR="00636DC6" w:rsidRPr="00170508" w14:paraId="35C90A8C" w14:textId="77777777" w:rsidTr="00FD02C8">
        <w:trPr>
          <w:jc w:val="center"/>
        </w:trPr>
        <w:tc>
          <w:tcPr>
            <w:tcW w:w="2062" w:type="dxa"/>
            <w:tcBorders>
              <w:top w:val="nil"/>
              <w:left w:val="single" w:sz="4" w:space="0" w:color="auto"/>
              <w:bottom w:val="nil"/>
              <w:right w:val="single" w:sz="4" w:space="0" w:color="auto"/>
            </w:tcBorders>
            <w:vAlign w:val="center"/>
          </w:tcPr>
          <w:p w14:paraId="09EE1CDE"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ED62926"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F548A2" w14:textId="77777777" w:rsidR="00636DC6" w:rsidRPr="00170508" w:rsidRDefault="00636DC6" w:rsidP="00636DC6">
            <w:pPr>
              <w:pStyle w:val="TAC"/>
              <w:rPr>
                <w:rFonts w:eastAsia="DengXian"/>
                <w:lang w:eastAsia="zh-CN"/>
              </w:rPr>
            </w:pPr>
            <w:r w:rsidRPr="00170508">
              <w:rPr>
                <w:rFonts w:eastAsia="DengXian"/>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4F040AD"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0FEDEDD0" w14:textId="77777777" w:rsidR="00636DC6" w:rsidRPr="00170508" w:rsidRDefault="00636DC6" w:rsidP="00636DC6">
            <w:pPr>
              <w:pStyle w:val="TAC"/>
              <w:rPr>
                <w:rFonts w:eastAsia="DengXian" w:cs="Arial"/>
                <w:color w:val="000000"/>
                <w:szCs w:val="18"/>
                <w:lang w:eastAsia="zh-CN" w:bidi="ar"/>
              </w:rPr>
            </w:pPr>
          </w:p>
        </w:tc>
      </w:tr>
      <w:tr w:rsidR="00636DC6" w:rsidRPr="00170508" w14:paraId="4C38871D"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7CA6695C"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724D9B9"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C145E0" w14:textId="77777777" w:rsidR="00636DC6" w:rsidRPr="00170508" w:rsidRDefault="00636DC6" w:rsidP="00636DC6">
            <w:pPr>
              <w:pStyle w:val="TAC"/>
              <w:rPr>
                <w:rFonts w:eastAsia="DengXian"/>
                <w:lang w:eastAsia="zh-CN"/>
              </w:rPr>
            </w:pPr>
            <w:r w:rsidRPr="00170508">
              <w:rPr>
                <w:rFonts w:eastAsia="DengXian"/>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0A2A101"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3A077C4E" w14:textId="77777777" w:rsidR="00636DC6" w:rsidRPr="00170508" w:rsidRDefault="00636DC6" w:rsidP="00636DC6">
            <w:pPr>
              <w:pStyle w:val="TAC"/>
              <w:rPr>
                <w:rFonts w:eastAsia="DengXian" w:cs="Arial"/>
                <w:color w:val="000000"/>
                <w:szCs w:val="18"/>
                <w:lang w:eastAsia="zh-CN" w:bidi="ar"/>
              </w:rPr>
            </w:pPr>
          </w:p>
        </w:tc>
      </w:tr>
      <w:tr w:rsidR="00636DC6" w:rsidRPr="00170508" w14:paraId="12522B41"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2FA44804" w14:textId="77777777" w:rsidR="00636DC6" w:rsidRPr="00170508" w:rsidRDefault="00636DC6" w:rsidP="00636DC6">
            <w:pPr>
              <w:pStyle w:val="TAC"/>
              <w:rPr>
                <w:rFonts w:eastAsia="DengXian"/>
                <w:lang w:eastAsia="zh-CN"/>
              </w:rPr>
            </w:pPr>
            <w:r w:rsidRPr="00170508">
              <w:rPr>
                <w:rFonts w:eastAsia="DengXian"/>
                <w:lang w:val="en-US" w:eastAsia="zh-CN"/>
              </w:rPr>
              <w:t>CA_n2(2A)-n48A-n66A</w:t>
            </w:r>
          </w:p>
        </w:tc>
        <w:tc>
          <w:tcPr>
            <w:tcW w:w="1716" w:type="dxa"/>
            <w:tcBorders>
              <w:top w:val="single" w:sz="4" w:space="0" w:color="auto"/>
              <w:left w:val="single" w:sz="4" w:space="0" w:color="auto"/>
              <w:bottom w:val="nil"/>
              <w:right w:val="single" w:sz="4" w:space="0" w:color="auto"/>
            </w:tcBorders>
            <w:vAlign w:val="center"/>
          </w:tcPr>
          <w:p w14:paraId="4C6B8B2F" w14:textId="77777777" w:rsidR="00636DC6" w:rsidRPr="00170508" w:rsidRDefault="00636DC6" w:rsidP="00636DC6">
            <w:pPr>
              <w:pStyle w:val="TAC"/>
              <w:rPr>
                <w:rFonts w:eastAsia="MS Mincho" w:cs="Arial"/>
                <w:color w:val="000000"/>
                <w:szCs w:val="18"/>
                <w:lang w:val="en-US"/>
              </w:rPr>
            </w:pPr>
            <w:r w:rsidRPr="00170508">
              <w:rPr>
                <w:rFonts w:eastAsia="MS Mincho" w:cs="Arial"/>
                <w:color w:val="000000"/>
                <w:szCs w:val="18"/>
                <w:lang w:val="en-US"/>
              </w:rPr>
              <w:t>CA_n2A-n48A</w:t>
            </w:r>
          </w:p>
          <w:p w14:paraId="54C759B9" w14:textId="77777777" w:rsidR="00636DC6" w:rsidRPr="00170508" w:rsidRDefault="00636DC6" w:rsidP="00636DC6">
            <w:pPr>
              <w:pStyle w:val="TAC"/>
              <w:rPr>
                <w:rFonts w:eastAsia="MS Mincho" w:cs="Arial"/>
                <w:color w:val="000000"/>
                <w:szCs w:val="18"/>
                <w:lang w:val="en-US"/>
              </w:rPr>
            </w:pPr>
            <w:r w:rsidRPr="00170508">
              <w:rPr>
                <w:rFonts w:eastAsia="MS Mincho" w:cs="Arial"/>
                <w:color w:val="000000"/>
                <w:szCs w:val="18"/>
                <w:lang w:val="en-US"/>
              </w:rPr>
              <w:t>CA_n2A-n66A</w:t>
            </w:r>
          </w:p>
          <w:p w14:paraId="7EC9EB44" w14:textId="77777777" w:rsidR="00636DC6" w:rsidRPr="00170508" w:rsidRDefault="00636DC6" w:rsidP="00636DC6">
            <w:pPr>
              <w:pStyle w:val="TAC"/>
              <w:rPr>
                <w:rFonts w:eastAsia="DengXian"/>
                <w:lang w:eastAsia="zh-CN"/>
              </w:rPr>
            </w:pPr>
            <w:r w:rsidRPr="00170508">
              <w:rPr>
                <w:rFonts w:eastAsia="MS Mincho" w:cs="Arial"/>
                <w:color w:val="000000"/>
                <w:szCs w:val="18"/>
                <w:lang w:val="en-US"/>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23538079" w14:textId="77777777" w:rsidR="00636DC6" w:rsidRPr="00170508" w:rsidRDefault="00636DC6" w:rsidP="00636DC6">
            <w:pPr>
              <w:pStyle w:val="TAC"/>
              <w:rPr>
                <w:rFonts w:eastAsia="DengXian"/>
                <w:lang w:eastAsia="zh-CN"/>
              </w:rPr>
            </w:pPr>
            <w:r w:rsidRPr="00170508">
              <w:rPr>
                <w:rFonts w:eastAsia="DengXian"/>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57463AB"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6D207C6C"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val="en-US" w:eastAsia="zh-CN" w:bidi="ar"/>
              </w:rPr>
              <w:t>4 and 5</w:t>
            </w:r>
          </w:p>
        </w:tc>
      </w:tr>
      <w:tr w:rsidR="00636DC6" w:rsidRPr="00170508" w14:paraId="4B190206" w14:textId="77777777" w:rsidTr="00FD02C8">
        <w:trPr>
          <w:jc w:val="center"/>
        </w:trPr>
        <w:tc>
          <w:tcPr>
            <w:tcW w:w="2062" w:type="dxa"/>
            <w:tcBorders>
              <w:top w:val="nil"/>
              <w:left w:val="single" w:sz="4" w:space="0" w:color="auto"/>
              <w:bottom w:val="nil"/>
              <w:right w:val="single" w:sz="4" w:space="0" w:color="auto"/>
            </w:tcBorders>
            <w:vAlign w:val="center"/>
          </w:tcPr>
          <w:p w14:paraId="7552255E"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B706F4C"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6AA308" w14:textId="77777777" w:rsidR="00636DC6" w:rsidRPr="00170508" w:rsidRDefault="00636DC6" w:rsidP="00636DC6">
            <w:pPr>
              <w:pStyle w:val="TAC"/>
              <w:rPr>
                <w:rFonts w:eastAsia="DengXian"/>
                <w:lang w:eastAsia="zh-CN"/>
              </w:rPr>
            </w:pPr>
            <w:r w:rsidRPr="00170508">
              <w:rPr>
                <w:rFonts w:eastAsia="DengXian"/>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CFD3D74"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5A2B52EC" w14:textId="77777777" w:rsidR="00636DC6" w:rsidRPr="00170508" w:rsidRDefault="00636DC6" w:rsidP="00636DC6">
            <w:pPr>
              <w:pStyle w:val="TAC"/>
              <w:rPr>
                <w:rFonts w:eastAsia="DengXian" w:cs="Arial"/>
                <w:color w:val="000000"/>
                <w:szCs w:val="18"/>
                <w:lang w:eastAsia="zh-CN" w:bidi="ar"/>
              </w:rPr>
            </w:pPr>
          </w:p>
        </w:tc>
      </w:tr>
      <w:tr w:rsidR="00636DC6" w:rsidRPr="00170508" w14:paraId="2A672088"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196F754D"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3F3CBA2"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D7FCB1" w14:textId="77777777" w:rsidR="00636DC6" w:rsidRPr="00170508" w:rsidRDefault="00636DC6" w:rsidP="00636DC6">
            <w:pPr>
              <w:pStyle w:val="TAC"/>
              <w:rPr>
                <w:rFonts w:eastAsia="DengXian"/>
                <w:lang w:eastAsia="zh-CN"/>
              </w:rPr>
            </w:pPr>
            <w:r w:rsidRPr="00170508">
              <w:rPr>
                <w:rFonts w:eastAsia="DengXian"/>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B05C8EC"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57F9EF88" w14:textId="77777777" w:rsidR="00636DC6" w:rsidRPr="00170508" w:rsidRDefault="00636DC6" w:rsidP="00636DC6">
            <w:pPr>
              <w:pStyle w:val="TAC"/>
              <w:rPr>
                <w:rFonts w:eastAsia="DengXian" w:cs="Arial"/>
                <w:color w:val="000000"/>
                <w:szCs w:val="18"/>
                <w:lang w:eastAsia="zh-CN" w:bidi="ar"/>
              </w:rPr>
            </w:pPr>
          </w:p>
        </w:tc>
      </w:tr>
      <w:tr w:rsidR="00636DC6" w:rsidRPr="00170508" w14:paraId="64744871"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5157B901" w14:textId="77777777" w:rsidR="00636DC6" w:rsidRPr="00170508" w:rsidRDefault="00636DC6" w:rsidP="00636DC6">
            <w:pPr>
              <w:pStyle w:val="TAC"/>
              <w:rPr>
                <w:rFonts w:eastAsia="DengXian"/>
                <w:lang w:eastAsia="zh-CN"/>
              </w:rPr>
            </w:pPr>
            <w:r w:rsidRPr="00170508">
              <w:rPr>
                <w:rFonts w:eastAsia="DengXian"/>
                <w:lang w:val="en-US" w:eastAsia="zh-CN"/>
              </w:rPr>
              <w:t>CA_n2(2A)-n48B-n66A</w:t>
            </w:r>
          </w:p>
        </w:tc>
        <w:tc>
          <w:tcPr>
            <w:tcW w:w="1716" w:type="dxa"/>
            <w:tcBorders>
              <w:top w:val="single" w:sz="4" w:space="0" w:color="auto"/>
              <w:left w:val="single" w:sz="4" w:space="0" w:color="auto"/>
              <w:bottom w:val="nil"/>
              <w:right w:val="single" w:sz="4" w:space="0" w:color="auto"/>
            </w:tcBorders>
            <w:vAlign w:val="center"/>
          </w:tcPr>
          <w:p w14:paraId="2D612CA9" w14:textId="77777777" w:rsidR="00636DC6" w:rsidRPr="00170508" w:rsidRDefault="00636DC6" w:rsidP="00636DC6">
            <w:pPr>
              <w:pStyle w:val="TAC"/>
              <w:rPr>
                <w:rFonts w:eastAsia="MS Mincho" w:cs="Arial"/>
                <w:color w:val="000000"/>
                <w:szCs w:val="18"/>
                <w:lang w:val="en-US"/>
              </w:rPr>
            </w:pPr>
            <w:r w:rsidRPr="00170508">
              <w:rPr>
                <w:rFonts w:eastAsia="MS Mincho" w:cs="Arial"/>
                <w:color w:val="000000"/>
                <w:szCs w:val="18"/>
                <w:lang w:val="en-US"/>
              </w:rPr>
              <w:t>CA_n2A-n48A</w:t>
            </w:r>
          </w:p>
          <w:p w14:paraId="03FB2C4F" w14:textId="77777777" w:rsidR="00636DC6" w:rsidRDefault="00636DC6" w:rsidP="00636DC6">
            <w:pPr>
              <w:pStyle w:val="TAC"/>
              <w:rPr>
                <w:rFonts w:eastAsia="MS Mincho" w:cs="Arial"/>
                <w:color w:val="000000"/>
                <w:szCs w:val="18"/>
                <w:lang w:val="en-US"/>
              </w:rPr>
            </w:pPr>
            <w:r w:rsidRPr="00170508">
              <w:rPr>
                <w:rFonts w:eastAsia="MS Mincho" w:cs="Arial"/>
                <w:color w:val="000000"/>
                <w:szCs w:val="18"/>
                <w:lang w:val="en-US"/>
              </w:rPr>
              <w:t>CA_n2A-n66A</w:t>
            </w:r>
          </w:p>
          <w:p w14:paraId="55DF8F2A" w14:textId="77777777" w:rsidR="00636DC6" w:rsidRPr="00170508" w:rsidRDefault="00636DC6" w:rsidP="00636DC6">
            <w:pPr>
              <w:pStyle w:val="TAC"/>
              <w:rPr>
                <w:rFonts w:eastAsia="MS Mincho" w:cs="Arial"/>
                <w:color w:val="000000"/>
                <w:szCs w:val="18"/>
                <w:lang w:val="en-US"/>
              </w:rPr>
            </w:pPr>
            <w:r w:rsidRPr="00170508">
              <w:rPr>
                <w:rFonts w:eastAsia="MS Mincho" w:cs="Arial"/>
                <w:color w:val="000000"/>
                <w:szCs w:val="18"/>
                <w:lang w:val="en-US"/>
              </w:rPr>
              <w:t>CA_n2A-n48</w:t>
            </w:r>
            <w:r>
              <w:rPr>
                <w:rFonts w:eastAsia="MS Mincho" w:cs="Arial"/>
                <w:color w:val="000000"/>
                <w:szCs w:val="18"/>
                <w:lang w:val="en-US"/>
              </w:rPr>
              <w:t>B</w:t>
            </w:r>
          </w:p>
          <w:p w14:paraId="7C842E7F" w14:textId="77777777" w:rsidR="00636DC6" w:rsidRDefault="00636DC6" w:rsidP="00636DC6">
            <w:pPr>
              <w:pStyle w:val="TAC"/>
              <w:rPr>
                <w:rFonts w:eastAsia="MS Mincho" w:cs="Arial"/>
                <w:color w:val="000000"/>
                <w:szCs w:val="18"/>
                <w:lang w:val="en-US"/>
              </w:rPr>
            </w:pPr>
            <w:r w:rsidRPr="00170508">
              <w:rPr>
                <w:rFonts w:eastAsia="MS Mincho" w:cs="Arial"/>
                <w:color w:val="000000"/>
                <w:szCs w:val="18"/>
                <w:lang w:val="en-US"/>
              </w:rPr>
              <w:t>CA_n48A-n66A</w:t>
            </w:r>
          </w:p>
          <w:p w14:paraId="75F8C215" w14:textId="77777777" w:rsidR="00636DC6" w:rsidRPr="00170508" w:rsidRDefault="00636DC6" w:rsidP="00636DC6">
            <w:pPr>
              <w:pStyle w:val="TAC"/>
              <w:rPr>
                <w:rFonts w:eastAsia="MS Mincho" w:cs="Arial"/>
                <w:color w:val="000000"/>
                <w:szCs w:val="18"/>
                <w:lang w:val="en-US"/>
              </w:rPr>
            </w:pPr>
            <w:r>
              <w:rPr>
                <w:rFonts w:eastAsia="MS Mincho" w:cs="Arial"/>
                <w:color w:val="000000"/>
                <w:szCs w:val="18"/>
                <w:lang w:val="en-US"/>
              </w:rPr>
              <w:t>CA_n48B</w:t>
            </w:r>
            <w:r w:rsidRPr="00170508">
              <w:rPr>
                <w:rFonts w:eastAsia="MS Mincho" w:cs="Arial"/>
                <w:color w:val="000000"/>
                <w:szCs w:val="18"/>
                <w:lang w:val="en-US"/>
              </w:rPr>
              <w:t>-n66A</w:t>
            </w:r>
          </w:p>
          <w:p w14:paraId="633A9AE2" w14:textId="77777777" w:rsidR="00636DC6" w:rsidRPr="00170508" w:rsidRDefault="00636DC6" w:rsidP="00636DC6">
            <w:pPr>
              <w:pStyle w:val="TAC"/>
              <w:rPr>
                <w:rFonts w:eastAsia="DengXian"/>
                <w:lang w:eastAsia="zh-CN"/>
              </w:rPr>
            </w:pPr>
            <w:r w:rsidRPr="00170508">
              <w:rPr>
                <w:rFonts w:eastAsia="DengXian"/>
                <w:lang w:val="en-US" w:eastAsia="zh-CN"/>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5A54C8A9" w14:textId="77777777" w:rsidR="00636DC6" w:rsidRPr="00170508" w:rsidRDefault="00636DC6" w:rsidP="00636DC6">
            <w:pPr>
              <w:pStyle w:val="TAC"/>
              <w:rPr>
                <w:rFonts w:eastAsia="DengXian"/>
                <w:lang w:eastAsia="zh-CN"/>
              </w:rPr>
            </w:pPr>
            <w:r w:rsidRPr="00170508">
              <w:rPr>
                <w:rFonts w:eastAsia="DengXian"/>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1A2DF34"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60597F44"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val="en-US" w:eastAsia="zh-CN" w:bidi="ar"/>
              </w:rPr>
              <w:t>4 and 5</w:t>
            </w:r>
          </w:p>
        </w:tc>
      </w:tr>
      <w:tr w:rsidR="00636DC6" w:rsidRPr="00170508" w14:paraId="2C9ADEF5" w14:textId="77777777" w:rsidTr="00FD02C8">
        <w:trPr>
          <w:jc w:val="center"/>
        </w:trPr>
        <w:tc>
          <w:tcPr>
            <w:tcW w:w="2062" w:type="dxa"/>
            <w:tcBorders>
              <w:top w:val="nil"/>
              <w:left w:val="single" w:sz="4" w:space="0" w:color="auto"/>
              <w:bottom w:val="nil"/>
              <w:right w:val="single" w:sz="4" w:space="0" w:color="auto"/>
            </w:tcBorders>
            <w:vAlign w:val="center"/>
          </w:tcPr>
          <w:p w14:paraId="5C0BFC34"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2D738F9"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B17962" w14:textId="77777777" w:rsidR="00636DC6" w:rsidRPr="00170508" w:rsidRDefault="00636DC6" w:rsidP="00636DC6">
            <w:pPr>
              <w:pStyle w:val="TAC"/>
              <w:rPr>
                <w:rFonts w:eastAsia="DengXian"/>
                <w:lang w:eastAsia="zh-CN"/>
              </w:rPr>
            </w:pPr>
            <w:r w:rsidRPr="00170508">
              <w:rPr>
                <w:rFonts w:eastAsia="DengXian"/>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48A5EAC"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val="en-US" w:eastAsia="zh-CN" w:bidi="ar"/>
              </w:rPr>
              <w:t>CA_n48B_BCS4 and 5</w:t>
            </w:r>
          </w:p>
        </w:tc>
        <w:tc>
          <w:tcPr>
            <w:tcW w:w="1496" w:type="dxa"/>
            <w:tcBorders>
              <w:top w:val="nil"/>
              <w:left w:val="single" w:sz="4" w:space="0" w:color="auto"/>
              <w:bottom w:val="nil"/>
              <w:right w:val="single" w:sz="4" w:space="0" w:color="auto"/>
            </w:tcBorders>
            <w:vAlign w:val="center"/>
          </w:tcPr>
          <w:p w14:paraId="6B5EBD8E" w14:textId="77777777" w:rsidR="00636DC6" w:rsidRPr="00170508" w:rsidRDefault="00636DC6" w:rsidP="00636DC6">
            <w:pPr>
              <w:pStyle w:val="TAC"/>
              <w:rPr>
                <w:rFonts w:eastAsia="DengXian" w:cs="Arial"/>
                <w:color w:val="000000"/>
                <w:szCs w:val="18"/>
                <w:lang w:eastAsia="zh-CN" w:bidi="ar"/>
              </w:rPr>
            </w:pPr>
          </w:p>
        </w:tc>
      </w:tr>
      <w:tr w:rsidR="00636DC6" w:rsidRPr="00170508" w14:paraId="56A64A1E"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4C6825E9"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2832B5E"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23992E" w14:textId="77777777" w:rsidR="00636DC6" w:rsidRPr="00170508" w:rsidRDefault="00636DC6" w:rsidP="00636DC6">
            <w:pPr>
              <w:pStyle w:val="TAC"/>
              <w:rPr>
                <w:rFonts w:eastAsia="DengXian"/>
                <w:lang w:eastAsia="zh-CN"/>
              </w:rPr>
            </w:pPr>
            <w:r w:rsidRPr="00170508">
              <w:rPr>
                <w:rFonts w:eastAsia="DengXian"/>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9B83FFF"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1C7BDBA7" w14:textId="77777777" w:rsidR="00636DC6" w:rsidRPr="00170508" w:rsidRDefault="00636DC6" w:rsidP="00636DC6">
            <w:pPr>
              <w:pStyle w:val="TAC"/>
              <w:rPr>
                <w:rFonts w:eastAsia="DengXian" w:cs="Arial"/>
                <w:color w:val="000000"/>
                <w:szCs w:val="18"/>
                <w:lang w:eastAsia="zh-CN" w:bidi="ar"/>
              </w:rPr>
            </w:pPr>
          </w:p>
        </w:tc>
      </w:tr>
      <w:tr w:rsidR="00636DC6" w:rsidRPr="00170508" w14:paraId="5FF067E1"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4476406F" w14:textId="77777777" w:rsidR="00636DC6" w:rsidRPr="00170508" w:rsidRDefault="00636DC6" w:rsidP="00636DC6">
            <w:pPr>
              <w:pStyle w:val="TAC"/>
              <w:rPr>
                <w:rFonts w:eastAsia="DengXian"/>
                <w:lang w:eastAsia="zh-CN"/>
              </w:rPr>
            </w:pPr>
            <w:r w:rsidRPr="00170508">
              <w:rPr>
                <w:rFonts w:eastAsia="DengXian" w:cs="Arial"/>
                <w:szCs w:val="18"/>
              </w:rPr>
              <w:t>CA_n2A-n48(A-B)-n66A</w:t>
            </w:r>
          </w:p>
        </w:tc>
        <w:tc>
          <w:tcPr>
            <w:tcW w:w="1716" w:type="dxa"/>
            <w:tcBorders>
              <w:top w:val="single" w:sz="4" w:space="0" w:color="auto"/>
              <w:left w:val="single" w:sz="4" w:space="0" w:color="auto"/>
              <w:bottom w:val="nil"/>
              <w:right w:val="single" w:sz="4" w:space="0" w:color="auto"/>
            </w:tcBorders>
            <w:vAlign w:val="center"/>
          </w:tcPr>
          <w:p w14:paraId="0792AC82" w14:textId="77777777" w:rsidR="00636DC6" w:rsidRPr="00170508" w:rsidRDefault="00636DC6" w:rsidP="00636DC6">
            <w:pPr>
              <w:pStyle w:val="TAC"/>
              <w:rPr>
                <w:rFonts w:eastAsia="MS Mincho" w:cs="Arial"/>
                <w:color w:val="000000"/>
                <w:szCs w:val="18"/>
              </w:rPr>
            </w:pPr>
            <w:r w:rsidRPr="00170508">
              <w:rPr>
                <w:rFonts w:eastAsia="MS Mincho" w:cs="Arial"/>
                <w:color w:val="000000"/>
                <w:szCs w:val="18"/>
              </w:rPr>
              <w:t>CA_n2A-n48A</w:t>
            </w:r>
          </w:p>
          <w:p w14:paraId="20F0A3F6" w14:textId="77777777" w:rsidR="00636DC6" w:rsidRPr="00170508" w:rsidRDefault="00636DC6" w:rsidP="00636DC6">
            <w:pPr>
              <w:pStyle w:val="TAC"/>
              <w:rPr>
                <w:rFonts w:eastAsia="MS Mincho" w:cs="Arial"/>
                <w:color w:val="000000"/>
                <w:szCs w:val="18"/>
              </w:rPr>
            </w:pPr>
            <w:r w:rsidRPr="00170508">
              <w:rPr>
                <w:rFonts w:eastAsia="MS Mincho" w:cs="Arial"/>
                <w:color w:val="000000"/>
                <w:szCs w:val="18"/>
              </w:rPr>
              <w:t>CA_n2A-n66A</w:t>
            </w:r>
          </w:p>
          <w:p w14:paraId="4ACED8B4" w14:textId="77777777" w:rsidR="00636DC6" w:rsidRPr="00170508" w:rsidRDefault="00636DC6" w:rsidP="00636DC6">
            <w:pPr>
              <w:pStyle w:val="TAC"/>
              <w:rPr>
                <w:rFonts w:eastAsia="DengXian"/>
                <w:lang w:eastAsia="zh-CN"/>
              </w:rPr>
            </w:pPr>
            <w:r w:rsidRPr="00170508">
              <w:rPr>
                <w:rFonts w:eastAsia="MS Mincho" w:cs="Arial"/>
                <w:color w:val="000000"/>
                <w:szCs w:val="18"/>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7C5C3E0A" w14:textId="77777777" w:rsidR="00636DC6" w:rsidRPr="00170508" w:rsidRDefault="00636DC6" w:rsidP="00636DC6">
            <w:pPr>
              <w:pStyle w:val="TAC"/>
              <w:rPr>
                <w:rFonts w:eastAsia="DengXian"/>
                <w:lang w:eastAsia="zh-CN"/>
              </w:rPr>
            </w:pPr>
            <w:r w:rsidRPr="00170508">
              <w:rPr>
                <w:rFonts w:eastAsia="DengXian" w:cs="Arial"/>
                <w:szCs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9C4FEDD" w14:textId="77777777" w:rsidR="00636DC6" w:rsidRPr="00170508" w:rsidRDefault="00636DC6" w:rsidP="00636DC6">
            <w:pPr>
              <w:pStyle w:val="TAC"/>
              <w:rPr>
                <w:rFonts w:ascii="Calibri" w:eastAsia="DengXian" w:hAnsi="Calibri" w:cs="Arial"/>
                <w:sz w:val="21"/>
                <w:szCs w:val="18"/>
                <w:lang w:eastAsia="zh-CN"/>
              </w:rPr>
            </w:pPr>
            <w:r w:rsidRPr="00170508">
              <w:rPr>
                <w:rFonts w:eastAsia="DengXian"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15726098"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eastAsia="zh-CN" w:bidi="ar"/>
              </w:rPr>
              <w:t>0</w:t>
            </w:r>
          </w:p>
        </w:tc>
      </w:tr>
      <w:tr w:rsidR="00636DC6" w:rsidRPr="00170508" w14:paraId="68BA9ED0" w14:textId="77777777" w:rsidTr="00FD02C8">
        <w:trPr>
          <w:jc w:val="center"/>
        </w:trPr>
        <w:tc>
          <w:tcPr>
            <w:tcW w:w="2062" w:type="dxa"/>
            <w:tcBorders>
              <w:top w:val="nil"/>
              <w:left w:val="single" w:sz="4" w:space="0" w:color="auto"/>
              <w:bottom w:val="nil"/>
              <w:right w:val="single" w:sz="4" w:space="0" w:color="auto"/>
            </w:tcBorders>
            <w:vAlign w:val="center"/>
          </w:tcPr>
          <w:p w14:paraId="24CE1994"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1B7F964"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E734C3" w14:textId="77777777" w:rsidR="00636DC6" w:rsidRPr="00170508" w:rsidRDefault="00636DC6" w:rsidP="00636DC6">
            <w:pPr>
              <w:pStyle w:val="TAC"/>
              <w:rPr>
                <w:rFonts w:eastAsia="DengXian"/>
                <w:lang w:eastAsia="zh-CN"/>
              </w:rPr>
            </w:pPr>
            <w:r w:rsidRPr="00170508">
              <w:rPr>
                <w:rFonts w:eastAsia="DengXian" w:cs="Arial"/>
                <w:szCs w:val="18"/>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5E008F7" w14:textId="77777777" w:rsidR="00636DC6" w:rsidRPr="00170508" w:rsidRDefault="00636DC6" w:rsidP="00636DC6">
            <w:pPr>
              <w:pStyle w:val="TAC"/>
              <w:rPr>
                <w:rFonts w:ascii="Calibri" w:eastAsia="DengXian" w:hAnsi="Calibri" w:cs="Arial"/>
                <w:sz w:val="21"/>
                <w:szCs w:val="18"/>
                <w:lang w:eastAsia="zh-CN"/>
              </w:rPr>
            </w:pPr>
            <w:r w:rsidRPr="00170508">
              <w:rPr>
                <w:rFonts w:eastAsia="DengXian" w:cs="Arial"/>
                <w:color w:val="000000"/>
                <w:szCs w:val="18"/>
                <w:lang w:eastAsia="zh-CN" w:bidi="ar"/>
              </w:rPr>
              <w:t>CA_n48(A-B)_BCS0</w:t>
            </w:r>
          </w:p>
        </w:tc>
        <w:tc>
          <w:tcPr>
            <w:tcW w:w="1496" w:type="dxa"/>
            <w:tcBorders>
              <w:top w:val="nil"/>
              <w:left w:val="single" w:sz="4" w:space="0" w:color="auto"/>
              <w:bottom w:val="nil"/>
              <w:right w:val="single" w:sz="4" w:space="0" w:color="auto"/>
            </w:tcBorders>
            <w:vAlign w:val="center"/>
          </w:tcPr>
          <w:p w14:paraId="4EC4A354" w14:textId="77777777" w:rsidR="00636DC6" w:rsidRPr="00170508" w:rsidRDefault="00636DC6" w:rsidP="00636DC6">
            <w:pPr>
              <w:pStyle w:val="TAC"/>
              <w:rPr>
                <w:rFonts w:ascii="Calibri" w:eastAsia="DengXian" w:hAnsi="Calibri" w:cs="Arial"/>
                <w:sz w:val="21"/>
                <w:szCs w:val="18"/>
                <w:lang w:eastAsia="zh-CN"/>
              </w:rPr>
            </w:pPr>
          </w:p>
        </w:tc>
      </w:tr>
      <w:tr w:rsidR="00636DC6" w:rsidRPr="00170508" w14:paraId="35139E65" w14:textId="77777777" w:rsidTr="00FD02C8">
        <w:trPr>
          <w:jc w:val="center"/>
        </w:trPr>
        <w:tc>
          <w:tcPr>
            <w:tcW w:w="2062" w:type="dxa"/>
            <w:tcBorders>
              <w:top w:val="nil"/>
              <w:left w:val="single" w:sz="4" w:space="0" w:color="auto"/>
              <w:bottom w:val="nil"/>
              <w:right w:val="single" w:sz="4" w:space="0" w:color="auto"/>
            </w:tcBorders>
            <w:vAlign w:val="center"/>
          </w:tcPr>
          <w:p w14:paraId="5A6B6E79"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679FAC9"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96E142" w14:textId="77777777" w:rsidR="00636DC6" w:rsidRPr="00170508" w:rsidRDefault="00636DC6" w:rsidP="00636DC6">
            <w:pPr>
              <w:pStyle w:val="TAC"/>
              <w:rPr>
                <w:rFonts w:eastAsia="DengXian"/>
                <w:lang w:eastAsia="zh-CN"/>
              </w:rPr>
            </w:pPr>
            <w:r w:rsidRPr="00170508">
              <w:rPr>
                <w:rFonts w:eastAsia="DengXian" w:cs="Arial"/>
                <w:szCs w:val="18"/>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74CA4EC" w14:textId="77777777" w:rsidR="00636DC6" w:rsidRPr="00170508" w:rsidRDefault="00636DC6" w:rsidP="00636DC6">
            <w:pPr>
              <w:pStyle w:val="TAC"/>
              <w:rPr>
                <w:rFonts w:ascii="Calibri" w:eastAsia="DengXian" w:hAnsi="Calibri" w:cs="Arial"/>
                <w:sz w:val="21"/>
                <w:szCs w:val="18"/>
                <w:lang w:eastAsia="zh-CN"/>
              </w:rPr>
            </w:pPr>
            <w:r w:rsidRPr="00170508">
              <w:rPr>
                <w:rFonts w:eastAsia="DengXian"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025FECFF" w14:textId="77777777" w:rsidR="00636DC6" w:rsidRPr="00170508" w:rsidRDefault="00636DC6" w:rsidP="00636DC6">
            <w:pPr>
              <w:pStyle w:val="TAC"/>
              <w:rPr>
                <w:rFonts w:eastAsia="DengXian" w:cs="Arial"/>
                <w:color w:val="000000"/>
                <w:szCs w:val="18"/>
                <w:lang w:eastAsia="zh-CN" w:bidi="ar"/>
              </w:rPr>
            </w:pPr>
          </w:p>
        </w:tc>
      </w:tr>
      <w:tr w:rsidR="00636DC6" w:rsidRPr="00170508" w14:paraId="284FC79A" w14:textId="77777777" w:rsidTr="00FD02C8">
        <w:trPr>
          <w:jc w:val="center"/>
        </w:trPr>
        <w:tc>
          <w:tcPr>
            <w:tcW w:w="2062" w:type="dxa"/>
            <w:tcBorders>
              <w:top w:val="nil"/>
              <w:left w:val="single" w:sz="4" w:space="0" w:color="auto"/>
              <w:bottom w:val="nil"/>
              <w:right w:val="single" w:sz="4" w:space="0" w:color="auto"/>
            </w:tcBorders>
            <w:vAlign w:val="center"/>
          </w:tcPr>
          <w:p w14:paraId="4CB06588"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633DEE9"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FB5594" w14:textId="77777777" w:rsidR="00636DC6" w:rsidRPr="00170508" w:rsidRDefault="00636DC6" w:rsidP="00636DC6">
            <w:pPr>
              <w:pStyle w:val="TAC"/>
              <w:rPr>
                <w:rFonts w:eastAsia="DengXian"/>
                <w:lang w:eastAsia="zh-CN"/>
              </w:rPr>
            </w:pPr>
            <w:r w:rsidRPr="00170508">
              <w:rPr>
                <w:rFonts w:eastAsia="DengXian" w:cs="Arial"/>
                <w:szCs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B0EECCC" w14:textId="77777777" w:rsidR="00636DC6" w:rsidRPr="00170508" w:rsidRDefault="00636DC6" w:rsidP="00636DC6">
            <w:pPr>
              <w:pStyle w:val="TAC"/>
              <w:rPr>
                <w:rFonts w:ascii="Calibri" w:eastAsia="DengXian" w:hAnsi="Calibri" w:cs="Arial"/>
                <w:sz w:val="21"/>
                <w:szCs w:val="18"/>
                <w:lang w:eastAsia="zh-CN"/>
              </w:rPr>
            </w:pPr>
            <w:r w:rsidRPr="00170508">
              <w:rPr>
                <w:rFonts w:eastAsia="DengXian"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069F4CBE"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eastAsia="zh-CN" w:bidi="ar"/>
              </w:rPr>
              <w:t>1</w:t>
            </w:r>
          </w:p>
        </w:tc>
      </w:tr>
      <w:tr w:rsidR="00636DC6" w:rsidRPr="00170508" w14:paraId="540C9AE4" w14:textId="77777777" w:rsidTr="00FD02C8">
        <w:trPr>
          <w:jc w:val="center"/>
        </w:trPr>
        <w:tc>
          <w:tcPr>
            <w:tcW w:w="2062" w:type="dxa"/>
            <w:tcBorders>
              <w:top w:val="nil"/>
              <w:left w:val="single" w:sz="4" w:space="0" w:color="auto"/>
              <w:bottom w:val="nil"/>
              <w:right w:val="single" w:sz="4" w:space="0" w:color="auto"/>
            </w:tcBorders>
            <w:vAlign w:val="center"/>
          </w:tcPr>
          <w:p w14:paraId="17A929BA"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FB282AF"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4C63AC" w14:textId="77777777" w:rsidR="00636DC6" w:rsidRPr="00170508" w:rsidRDefault="00636DC6" w:rsidP="00636DC6">
            <w:pPr>
              <w:pStyle w:val="TAC"/>
              <w:rPr>
                <w:rFonts w:eastAsia="DengXian"/>
                <w:lang w:eastAsia="zh-CN"/>
              </w:rPr>
            </w:pPr>
            <w:r w:rsidRPr="00170508">
              <w:rPr>
                <w:rFonts w:eastAsia="DengXian" w:cs="Arial"/>
                <w:szCs w:val="18"/>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39866C6" w14:textId="77777777" w:rsidR="00636DC6" w:rsidRPr="00170508" w:rsidRDefault="00636DC6" w:rsidP="00636DC6">
            <w:pPr>
              <w:pStyle w:val="TAC"/>
              <w:rPr>
                <w:rFonts w:ascii="Calibri" w:eastAsia="DengXian" w:hAnsi="Calibri" w:cs="Arial"/>
                <w:sz w:val="21"/>
                <w:szCs w:val="18"/>
                <w:lang w:eastAsia="zh-CN"/>
              </w:rPr>
            </w:pPr>
            <w:r w:rsidRPr="00170508">
              <w:rPr>
                <w:rFonts w:eastAsia="DengXian" w:cs="Arial"/>
                <w:color w:val="000000"/>
                <w:szCs w:val="18"/>
                <w:lang w:eastAsia="zh-CN" w:bidi="ar"/>
              </w:rPr>
              <w:t>CA_n48(A-B)_BCS1</w:t>
            </w:r>
          </w:p>
        </w:tc>
        <w:tc>
          <w:tcPr>
            <w:tcW w:w="1496" w:type="dxa"/>
            <w:tcBorders>
              <w:top w:val="nil"/>
              <w:left w:val="single" w:sz="4" w:space="0" w:color="auto"/>
              <w:bottom w:val="nil"/>
              <w:right w:val="single" w:sz="4" w:space="0" w:color="auto"/>
            </w:tcBorders>
            <w:vAlign w:val="center"/>
          </w:tcPr>
          <w:p w14:paraId="28AB70A1" w14:textId="77777777" w:rsidR="00636DC6" w:rsidRPr="00170508" w:rsidRDefault="00636DC6" w:rsidP="00636DC6">
            <w:pPr>
              <w:pStyle w:val="TAC"/>
              <w:rPr>
                <w:rFonts w:eastAsia="DengXian" w:cs="Arial"/>
                <w:color w:val="000000"/>
                <w:szCs w:val="18"/>
                <w:lang w:eastAsia="zh-CN" w:bidi="ar"/>
              </w:rPr>
            </w:pPr>
          </w:p>
        </w:tc>
      </w:tr>
      <w:tr w:rsidR="00636DC6" w:rsidRPr="00170508" w14:paraId="4CD64710" w14:textId="77777777" w:rsidTr="00FD02C8">
        <w:trPr>
          <w:jc w:val="center"/>
        </w:trPr>
        <w:tc>
          <w:tcPr>
            <w:tcW w:w="2062" w:type="dxa"/>
            <w:tcBorders>
              <w:top w:val="nil"/>
              <w:left w:val="single" w:sz="4" w:space="0" w:color="auto"/>
              <w:bottom w:val="nil"/>
              <w:right w:val="single" w:sz="4" w:space="0" w:color="auto"/>
            </w:tcBorders>
            <w:vAlign w:val="center"/>
          </w:tcPr>
          <w:p w14:paraId="029F04D5"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989175A"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51A57A" w14:textId="77777777" w:rsidR="00636DC6" w:rsidRPr="00170508" w:rsidRDefault="00636DC6" w:rsidP="00636DC6">
            <w:pPr>
              <w:pStyle w:val="TAC"/>
              <w:rPr>
                <w:rFonts w:eastAsia="DengXian"/>
                <w:lang w:eastAsia="zh-CN"/>
              </w:rPr>
            </w:pPr>
            <w:r w:rsidRPr="00170508">
              <w:rPr>
                <w:rFonts w:eastAsia="DengXian" w:cs="Arial"/>
                <w:szCs w:val="18"/>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645F244" w14:textId="77777777" w:rsidR="00636DC6" w:rsidRPr="00170508" w:rsidRDefault="00636DC6" w:rsidP="00636DC6">
            <w:pPr>
              <w:pStyle w:val="TAC"/>
              <w:rPr>
                <w:rFonts w:ascii="Calibri" w:eastAsia="DengXian" w:hAnsi="Calibri" w:cs="Arial"/>
                <w:sz w:val="21"/>
                <w:szCs w:val="18"/>
                <w:lang w:eastAsia="zh-CN"/>
              </w:rPr>
            </w:pPr>
            <w:r w:rsidRPr="00170508">
              <w:rPr>
                <w:rFonts w:eastAsia="DengXian"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546BF657" w14:textId="77777777" w:rsidR="00636DC6" w:rsidRPr="00170508" w:rsidRDefault="00636DC6" w:rsidP="00636DC6">
            <w:pPr>
              <w:pStyle w:val="TAC"/>
              <w:rPr>
                <w:rFonts w:eastAsia="DengXian" w:cs="Arial"/>
                <w:color w:val="000000"/>
                <w:szCs w:val="18"/>
                <w:lang w:eastAsia="zh-CN" w:bidi="ar"/>
              </w:rPr>
            </w:pPr>
          </w:p>
        </w:tc>
      </w:tr>
      <w:tr w:rsidR="00636DC6" w:rsidRPr="00170508" w14:paraId="294017B5" w14:textId="77777777" w:rsidTr="00FD02C8">
        <w:trPr>
          <w:jc w:val="center"/>
        </w:trPr>
        <w:tc>
          <w:tcPr>
            <w:tcW w:w="2062" w:type="dxa"/>
            <w:tcBorders>
              <w:top w:val="nil"/>
              <w:left w:val="single" w:sz="4" w:space="0" w:color="auto"/>
              <w:bottom w:val="nil"/>
              <w:right w:val="single" w:sz="4" w:space="0" w:color="auto"/>
            </w:tcBorders>
            <w:vAlign w:val="center"/>
          </w:tcPr>
          <w:p w14:paraId="53711A63"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50E1F2F"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CF1208" w14:textId="77777777" w:rsidR="00636DC6" w:rsidRPr="00170508" w:rsidRDefault="00636DC6" w:rsidP="00636DC6">
            <w:pPr>
              <w:pStyle w:val="TAC"/>
              <w:rPr>
                <w:rFonts w:eastAsia="DengXian" w:cs="Arial"/>
                <w:szCs w:val="18"/>
              </w:rPr>
            </w:pPr>
            <w:r w:rsidRPr="00170508">
              <w:rPr>
                <w:rFonts w:eastAsia="DengXian"/>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7F3B372"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7B37DDAC"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val="en-US" w:eastAsia="zh-CN" w:bidi="ar"/>
              </w:rPr>
              <w:t>4 and 5</w:t>
            </w:r>
          </w:p>
        </w:tc>
      </w:tr>
      <w:tr w:rsidR="00636DC6" w:rsidRPr="00170508" w14:paraId="28BC66C6" w14:textId="77777777" w:rsidTr="00FD02C8">
        <w:trPr>
          <w:jc w:val="center"/>
        </w:trPr>
        <w:tc>
          <w:tcPr>
            <w:tcW w:w="2062" w:type="dxa"/>
            <w:tcBorders>
              <w:top w:val="nil"/>
              <w:left w:val="single" w:sz="4" w:space="0" w:color="auto"/>
              <w:bottom w:val="nil"/>
              <w:right w:val="single" w:sz="4" w:space="0" w:color="auto"/>
            </w:tcBorders>
            <w:vAlign w:val="center"/>
          </w:tcPr>
          <w:p w14:paraId="1ADA36ED"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079D01B"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316384" w14:textId="77777777" w:rsidR="00636DC6" w:rsidRPr="00170508" w:rsidRDefault="00636DC6" w:rsidP="00636DC6">
            <w:pPr>
              <w:pStyle w:val="TAC"/>
              <w:rPr>
                <w:rFonts w:eastAsia="DengXian" w:cs="Arial"/>
                <w:szCs w:val="18"/>
              </w:rPr>
            </w:pPr>
            <w:r w:rsidRPr="00170508">
              <w:rPr>
                <w:rFonts w:eastAsia="DengXian"/>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DC39246"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val="en-US" w:eastAsia="zh-CN" w:bidi="ar"/>
              </w:rPr>
              <w:t>CA_n48(A-B)_BCS4 and 5</w:t>
            </w:r>
          </w:p>
        </w:tc>
        <w:tc>
          <w:tcPr>
            <w:tcW w:w="1496" w:type="dxa"/>
            <w:tcBorders>
              <w:top w:val="nil"/>
              <w:left w:val="single" w:sz="4" w:space="0" w:color="auto"/>
              <w:bottom w:val="nil"/>
              <w:right w:val="single" w:sz="4" w:space="0" w:color="auto"/>
            </w:tcBorders>
            <w:vAlign w:val="center"/>
          </w:tcPr>
          <w:p w14:paraId="42CF60AB" w14:textId="77777777" w:rsidR="00636DC6" w:rsidRPr="00170508" w:rsidRDefault="00636DC6" w:rsidP="00636DC6">
            <w:pPr>
              <w:pStyle w:val="TAC"/>
              <w:rPr>
                <w:rFonts w:eastAsia="DengXian" w:cs="Arial"/>
                <w:color w:val="000000"/>
                <w:szCs w:val="18"/>
                <w:lang w:eastAsia="zh-CN" w:bidi="ar"/>
              </w:rPr>
            </w:pPr>
          </w:p>
        </w:tc>
      </w:tr>
      <w:tr w:rsidR="00636DC6" w:rsidRPr="00170508" w14:paraId="19407593"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5EBF8DEC"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5B48853"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DEC014" w14:textId="77777777" w:rsidR="00636DC6" w:rsidRPr="00170508" w:rsidRDefault="00636DC6" w:rsidP="00636DC6">
            <w:pPr>
              <w:pStyle w:val="TAC"/>
              <w:rPr>
                <w:rFonts w:eastAsia="DengXian" w:cs="Arial"/>
                <w:szCs w:val="18"/>
              </w:rPr>
            </w:pPr>
            <w:r w:rsidRPr="00170508">
              <w:rPr>
                <w:rFonts w:eastAsia="DengXian"/>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17B96B5"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5D51769E" w14:textId="77777777" w:rsidR="00636DC6" w:rsidRPr="00170508" w:rsidRDefault="00636DC6" w:rsidP="00636DC6">
            <w:pPr>
              <w:pStyle w:val="TAC"/>
              <w:rPr>
                <w:rFonts w:eastAsia="DengXian" w:cs="Arial"/>
                <w:color w:val="000000"/>
                <w:szCs w:val="18"/>
                <w:lang w:eastAsia="zh-CN" w:bidi="ar"/>
              </w:rPr>
            </w:pPr>
          </w:p>
        </w:tc>
      </w:tr>
      <w:tr w:rsidR="00636DC6" w:rsidRPr="00170508" w14:paraId="3803D2A5" w14:textId="77777777" w:rsidTr="00FD02C8">
        <w:trPr>
          <w:jc w:val="center"/>
        </w:trPr>
        <w:tc>
          <w:tcPr>
            <w:tcW w:w="2062" w:type="dxa"/>
            <w:tcBorders>
              <w:top w:val="single" w:sz="4" w:space="0" w:color="auto"/>
              <w:left w:val="single" w:sz="4" w:space="0" w:color="auto"/>
              <w:bottom w:val="nil"/>
              <w:right w:val="single" w:sz="4" w:space="0" w:color="auto"/>
            </w:tcBorders>
          </w:tcPr>
          <w:p w14:paraId="58EB4AA3" w14:textId="77777777" w:rsidR="00636DC6" w:rsidRPr="00170508" w:rsidRDefault="00636DC6" w:rsidP="00636DC6">
            <w:pPr>
              <w:pStyle w:val="TAC"/>
              <w:rPr>
                <w:rFonts w:eastAsia="DengXian"/>
                <w:lang w:eastAsia="zh-CN"/>
              </w:rPr>
            </w:pPr>
            <w:r w:rsidRPr="00170508">
              <w:rPr>
                <w:rFonts w:eastAsia="DengXian"/>
                <w:lang w:eastAsia="zh-CN"/>
              </w:rPr>
              <w:t>CA_n2A-n48B-n66A</w:t>
            </w:r>
          </w:p>
        </w:tc>
        <w:tc>
          <w:tcPr>
            <w:tcW w:w="1716" w:type="dxa"/>
            <w:tcBorders>
              <w:top w:val="single" w:sz="4" w:space="0" w:color="auto"/>
              <w:left w:val="single" w:sz="4" w:space="0" w:color="auto"/>
              <w:bottom w:val="nil"/>
              <w:right w:val="single" w:sz="4" w:space="0" w:color="auto"/>
            </w:tcBorders>
            <w:vAlign w:val="center"/>
          </w:tcPr>
          <w:p w14:paraId="559B3EEF" w14:textId="77777777" w:rsidR="00636DC6" w:rsidRPr="00170508" w:rsidRDefault="00636DC6" w:rsidP="00636DC6">
            <w:pPr>
              <w:pStyle w:val="TAC"/>
              <w:rPr>
                <w:rFonts w:eastAsia="MS Mincho" w:cs="Arial"/>
                <w:color w:val="000000"/>
                <w:szCs w:val="18"/>
              </w:rPr>
            </w:pPr>
            <w:r w:rsidRPr="00170508">
              <w:rPr>
                <w:rFonts w:eastAsia="MS Mincho" w:cs="Arial"/>
                <w:color w:val="000000"/>
                <w:szCs w:val="18"/>
              </w:rPr>
              <w:t>CA_n48B</w:t>
            </w:r>
          </w:p>
          <w:p w14:paraId="3FCA29FF" w14:textId="77777777" w:rsidR="00636DC6" w:rsidRPr="00170508" w:rsidRDefault="00636DC6" w:rsidP="00636DC6">
            <w:pPr>
              <w:pStyle w:val="TAC"/>
              <w:rPr>
                <w:rFonts w:eastAsia="MS Mincho" w:cs="Arial"/>
                <w:color w:val="000000"/>
                <w:szCs w:val="18"/>
              </w:rPr>
            </w:pPr>
            <w:r w:rsidRPr="00170508">
              <w:rPr>
                <w:rFonts w:eastAsia="MS Mincho" w:cs="Arial"/>
                <w:color w:val="000000"/>
                <w:szCs w:val="18"/>
              </w:rPr>
              <w:t>CA_n2A-n48A</w:t>
            </w:r>
          </w:p>
          <w:p w14:paraId="49B9E6F0" w14:textId="77777777" w:rsidR="00636DC6" w:rsidRDefault="00636DC6" w:rsidP="00636DC6">
            <w:pPr>
              <w:pStyle w:val="TAC"/>
              <w:rPr>
                <w:rFonts w:eastAsia="MS Mincho" w:cs="Arial"/>
                <w:color w:val="000000"/>
                <w:szCs w:val="18"/>
              </w:rPr>
            </w:pPr>
            <w:r w:rsidRPr="00170508">
              <w:rPr>
                <w:rFonts w:eastAsia="MS Mincho" w:cs="Arial"/>
                <w:color w:val="000000"/>
                <w:szCs w:val="18"/>
              </w:rPr>
              <w:t>CA_n2A-n66A</w:t>
            </w:r>
          </w:p>
          <w:p w14:paraId="7BDD7414" w14:textId="77777777" w:rsidR="00636DC6" w:rsidRPr="00170508" w:rsidRDefault="00636DC6" w:rsidP="00636DC6">
            <w:pPr>
              <w:pStyle w:val="TAC"/>
              <w:rPr>
                <w:rFonts w:eastAsia="MS Mincho" w:cs="Arial"/>
                <w:color w:val="000000"/>
                <w:szCs w:val="18"/>
              </w:rPr>
            </w:pPr>
            <w:r w:rsidRPr="00170508">
              <w:rPr>
                <w:rFonts w:eastAsia="MS Mincho" w:cs="Arial"/>
                <w:color w:val="000000"/>
                <w:szCs w:val="18"/>
              </w:rPr>
              <w:t>CA_n2A-n48</w:t>
            </w:r>
            <w:r>
              <w:rPr>
                <w:rFonts w:eastAsia="MS Mincho" w:cs="Arial"/>
                <w:color w:val="000000"/>
                <w:szCs w:val="18"/>
              </w:rPr>
              <w:t>B</w:t>
            </w:r>
          </w:p>
          <w:p w14:paraId="79BB1CDF" w14:textId="77777777" w:rsidR="00636DC6" w:rsidRDefault="00636DC6" w:rsidP="00636DC6">
            <w:pPr>
              <w:pStyle w:val="TAC"/>
              <w:rPr>
                <w:rFonts w:eastAsia="MS Mincho" w:cs="Arial"/>
                <w:color w:val="000000"/>
                <w:szCs w:val="18"/>
              </w:rPr>
            </w:pPr>
            <w:r w:rsidRPr="00170508">
              <w:rPr>
                <w:rFonts w:eastAsia="MS Mincho" w:cs="Arial"/>
                <w:color w:val="000000"/>
                <w:szCs w:val="18"/>
              </w:rPr>
              <w:t>CA_n48A-n66A</w:t>
            </w:r>
          </w:p>
          <w:p w14:paraId="1A4F8FB9" w14:textId="77777777" w:rsidR="00636DC6" w:rsidRPr="00170508" w:rsidRDefault="00636DC6" w:rsidP="00636DC6">
            <w:pPr>
              <w:pStyle w:val="TAC"/>
              <w:rPr>
                <w:rFonts w:eastAsia="DengXian"/>
                <w:lang w:eastAsia="zh-CN"/>
              </w:rPr>
            </w:pPr>
            <w:r>
              <w:rPr>
                <w:rFonts w:eastAsia="MS Mincho" w:cs="Arial"/>
                <w:color w:val="000000"/>
                <w:szCs w:val="18"/>
              </w:rPr>
              <w:t>CA_n48B</w:t>
            </w:r>
            <w:r w:rsidRPr="00170508">
              <w:rPr>
                <w:rFonts w:eastAsia="MS Mincho" w:cs="Arial"/>
                <w:color w:val="000000"/>
                <w:szCs w:val="18"/>
              </w:rPr>
              <w:t>-n66A</w:t>
            </w:r>
          </w:p>
        </w:tc>
        <w:tc>
          <w:tcPr>
            <w:tcW w:w="772" w:type="dxa"/>
            <w:tcBorders>
              <w:top w:val="single" w:sz="4" w:space="0" w:color="auto"/>
              <w:left w:val="single" w:sz="4" w:space="0" w:color="auto"/>
              <w:bottom w:val="single" w:sz="4" w:space="0" w:color="auto"/>
              <w:right w:val="single" w:sz="4" w:space="0" w:color="auto"/>
            </w:tcBorders>
            <w:vAlign w:val="center"/>
          </w:tcPr>
          <w:p w14:paraId="794977A8" w14:textId="77777777" w:rsidR="00636DC6" w:rsidRPr="00170508" w:rsidRDefault="00636DC6" w:rsidP="00636DC6">
            <w:pPr>
              <w:pStyle w:val="TAC"/>
              <w:rPr>
                <w:rFonts w:eastAsia="DengXian"/>
                <w:lang w:eastAsia="zh-CN"/>
              </w:rPr>
            </w:pPr>
            <w:r w:rsidRPr="00170508">
              <w:rPr>
                <w:rFonts w:eastAsia="DengXian"/>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28064DD"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2AA3D70"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eastAsia="zh-CN" w:bidi="ar"/>
              </w:rPr>
              <w:t>0</w:t>
            </w:r>
          </w:p>
        </w:tc>
      </w:tr>
      <w:tr w:rsidR="00636DC6" w:rsidRPr="00170508" w14:paraId="3765E71A" w14:textId="77777777" w:rsidTr="00FD02C8">
        <w:trPr>
          <w:jc w:val="center"/>
        </w:trPr>
        <w:tc>
          <w:tcPr>
            <w:tcW w:w="2062" w:type="dxa"/>
            <w:tcBorders>
              <w:top w:val="nil"/>
              <w:left w:val="single" w:sz="4" w:space="0" w:color="auto"/>
              <w:bottom w:val="nil"/>
              <w:right w:val="single" w:sz="4" w:space="0" w:color="auto"/>
            </w:tcBorders>
            <w:vAlign w:val="center"/>
          </w:tcPr>
          <w:p w14:paraId="05B4DF6F"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6EC507D"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D87080" w14:textId="77777777" w:rsidR="00636DC6" w:rsidRPr="00170508" w:rsidRDefault="00636DC6" w:rsidP="00636DC6">
            <w:pPr>
              <w:pStyle w:val="TAC"/>
              <w:rPr>
                <w:rFonts w:eastAsia="DengXian"/>
                <w:lang w:eastAsia="zh-CN"/>
              </w:rPr>
            </w:pPr>
            <w:r w:rsidRPr="00170508">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460B4F8"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CA_n48B_BCS0</w:t>
            </w:r>
          </w:p>
        </w:tc>
        <w:tc>
          <w:tcPr>
            <w:tcW w:w="1496" w:type="dxa"/>
            <w:tcBorders>
              <w:top w:val="nil"/>
              <w:left w:val="single" w:sz="4" w:space="0" w:color="auto"/>
              <w:bottom w:val="nil"/>
              <w:right w:val="single" w:sz="4" w:space="0" w:color="auto"/>
            </w:tcBorders>
            <w:vAlign w:val="center"/>
          </w:tcPr>
          <w:p w14:paraId="7D0B5918" w14:textId="77777777" w:rsidR="00636DC6" w:rsidRPr="00170508" w:rsidRDefault="00636DC6" w:rsidP="00636DC6">
            <w:pPr>
              <w:pStyle w:val="TAC"/>
              <w:rPr>
                <w:rFonts w:eastAsia="DengXian" w:cs="Arial"/>
                <w:color w:val="000000"/>
                <w:szCs w:val="18"/>
                <w:lang w:eastAsia="zh-CN" w:bidi="ar"/>
              </w:rPr>
            </w:pPr>
          </w:p>
        </w:tc>
      </w:tr>
      <w:tr w:rsidR="00636DC6" w:rsidRPr="00170508" w14:paraId="530BF26C" w14:textId="77777777" w:rsidTr="00FD02C8">
        <w:trPr>
          <w:jc w:val="center"/>
        </w:trPr>
        <w:tc>
          <w:tcPr>
            <w:tcW w:w="2062" w:type="dxa"/>
            <w:tcBorders>
              <w:top w:val="nil"/>
              <w:left w:val="single" w:sz="4" w:space="0" w:color="auto"/>
              <w:bottom w:val="nil"/>
              <w:right w:val="single" w:sz="4" w:space="0" w:color="auto"/>
            </w:tcBorders>
            <w:vAlign w:val="center"/>
          </w:tcPr>
          <w:p w14:paraId="5B5FB42C"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18FF320"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6EBEC3" w14:textId="77777777" w:rsidR="00636DC6" w:rsidRPr="00170508" w:rsidRDefault="00636DC6" w:rsidP="00636DC6">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598F1CB"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6780CB81" w14:textId="77777777" w:rsidR="00636DC6" w:rsidRPr="00170508" w:rsidRDefault="00636DC6" w:rsidP="00636DC6">
            <w:pPr>
              <w:pStyle w:val="TAC"/>
              <w:rPr>
                <w:rFonts w:eastAsia="DengXian" w:cs="Arial"/>
                <w:color w:val="000000"/>
                <w:szCs w:val="18"/>
                <w:lang w:eastAsia="zh-CN" w:bidi="ar"/>
              </w:rPr>
            </w:pPr>
          </w:p>
        </w:tc>
      </w:tr>
      <w:tr w:rsidR="00636DC6" w:rsidRPr="00170508" w14:paraId="31C4884C" w14:textId="77777777" w:rsidTr="00FD02C8">
        <w:trPr>
          <w:jc w:val="center"/>
        </w:trPr>
        <w:tc>
          <w:tcPr>
            <w:tcW w:w="2062" w:type="dxa"/>
            <w:tcBorders>
              <w:top w:val="nil"/>
              <w:left w:val="single" w:sz="4" w:space="0" w:color="auto"/>
              <w:bottom w:val="nil"/>
              <w:right w:val="single" w:sz="4" w:space="0" w:color="auto"/>
            </w:tcBorders>
            <w:vAlign w:val="center"/>
          </w:tcPr>
          <w:p w14:paraId="0C5FFBEB"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9502250"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413CE3" w14:textId="77777777" w:rsidR="00636DC6" w:rsidRPr="00170508" w:rsidRDefault="00636DC6" w:rsidP="00636DC6">
            <w:pPr>
              <w:pStyle w:val="TAC"/>
              <w:rPr>
                <w:rFonts w:eastAsia="DengXian"/>
                <w:lang w:eastAsia="zh-CN"/>
              </w:rPr>
            </w:pPr>
            <w:r w:rsidRPr="00170508">
              <w:rPr>
                <w:rFonts w:eastAsia="DengXian"/>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BC9CAE6"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779ABE7"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eastAsia="zh-CN" w:bidi="ar"/>
              </w:rPr>
              <w:t>1</w:t>
            </w:r>
          </w:p>
        </w:tc>
      </w:tr>
      <w:tr w:rsidR="00636DC6" w:rsidRPr="00170508" w14:paraId="62A88361" w14:textId="77777777" w:rsidTr="00FD02C8">
        <w:trPr>
          <w:jc w:val="center"/>
        </w:trPr>
        <w:tc>
          <w:tcPr>
            <w:tcW w:w="2062" w:type="dxa"/>
            <w:tcBorders>
              <w:top w:val="nil"/>
              <w:left w:val="single" w:sz="4" w:space="0" w:color="auto"/>
              <w:bottom w:val="nil"/>
              <w:right w:val="single" w:sz="4" w:space="0" w:color="auto"/>
            </w:tcBorders>
            <w:vAlign w:val="center"/>
          </w:tcPr>
          <w:p w14:paraId="5BAD9B1B"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E24504C"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294641" w14:textId="77777777" w:rsidR="00636DC6" w:rsidRPr="00170508" w:rsidRDefault="00636DC6" w:rsidP="00636DC6">
            <w:pPr>
              <w:pStyle w:val="TAC"/>
              <w:rPr>
                <w:rFonts w:eastAsia="DengXian"/>
                <w:lang w:eastAsia="zh-CN"/>
              </w:rPr>
            </w:pPr>
            <w:r w:rsidRPr="00170508">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47912DD"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CA_n48B_BCS1</w:t>
            </w:r>
          </w:p>
        </w:tc>
        <w:tc>
          <w:tcPr>
            <w:tcW w:w="1496" w:type="dxa"/>
            <w:tcBorders>
              <w:top w:val="nil"/>
              <w:left w:val="single" w:sz="4" w:space="0" w:color="auto"/>
              <w:bottom w:val="nil"/>
              <w:right w:val="single" w:sz="4" w:space="0" w:color="auto"/>
            </w:tcBorders>
            <w:vAlign w:val="center"/>
          </w:tcPr>
          <w:p w14:paraId="73D58DA9" w14:textId="77777777" w:rsidR="00636DC6" w:rsidRPr="00170508" w:rsidRDefault="00636DC6" w:rsidP="00636DC6">
            <w:pPr>
              <w:pStyle w:val="TAC"/>
              <w:rPr>
                <w:rFonts w:eastAsia="DengXian" w:cs="Arial"/>
                <w:color w:val="000000"/>
                <w:szCs w:val="18"/>
                <w:lang w:eastAsia="zh-CN" w:bidi="ar"/>
              </w:rPr>
            </w:pPr>
          </w:p>
        </w:tc>
      </w:tr>
      <w:tr w:rsidR="00636DC6" w:rsidRPr="00170508" w14:paraId="1BA26099" w14:textId="77777777" w:rsidTr="00FD02C8">
        <w:trPr>
          <w:jc w:val="center"/>
        </w:trPr>
        <w:tc>
          <w:tcPr>
            <w:tcW w:w="2062" w:type="dxa"/>
            <w:tcBorders>
              <w:top w:val="nil"/>
              <w:left w:val="single" w:sz="4" w:space="0" w:color="auto"/>
              <w:bottom w:val="nil"/>
              <w:right w:val="single" w:sz="4" w:space="0" w:color="auto"/>
            </w:tcBorders>
            <w:vAlign w:val="center"/>
          </w:tcPr>
          <w:p w14:paraId="75C50B28"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34A0574"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BFF9CC" w14:textId="77777777" w:rsidR="00636DC6" w:rsidRPr="00170508" w:rsidRDefault="00636DC6" w:rsidP="00636DC6">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4DEEBF7"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770F28EF" w14:textId="77777777" w:rsidR="00636DC6" w:rsidRPr="00170508" w:rsidRDefault="00636DC6" w:rsidP="00636DC6">
            <w:pPr>
              <w:pStyle w:val="TAC"/>
              <w:rPr>
                <w:rFonts w:eastAsia="DengXian" w:cs="Arial"/>
                <w:color w:val="000000"/>
                <w:szCs w:val="18"/>
                <w:lang w:eastAsia="zh-CN" w:bidi="ar"/>
              </w:rPr>
            </w:pPr>
          </w:p>
        </w:tc>
      </w:tr>
      <w:tr w:rsidR="00636DC6" w:rsidRPr="00170508" w14:paraId="191CA36C" w14:textId="77777777" w:rsidTr="00FD02C8">
        <w:trPr>
          <w:jc w:val="center"/>
        </w:trPr>
        <w:tc>
          <w:tcPr>
            <w:tcW w:w="2062" w:type="dxa"/>
            <w:tcBorders>
              <w:top w:val="nil"/>
              <w:left w:val="single" w:sz="4" w:space="0" w:color="auto"/>
              <w:bottom w:val="nil"/>
              <w:right w:val="single" w:sz="4" w:space="0" w:color="auto"/>
            </w:tcBorders>
            <w:vAlign w:val="center"/>
          </w:tcPr>
          <w:p w14:paraId="3F608627"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5076553"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C71538" w14:textId="77777777" w:rsidR="00636DC6" w:rsidRPr="00170508" w:rsidRDefault="00636DC6" w:rsidP="00636DC6">
            <w:pPr>
              <w:pStyle w:val="TAC"/>
              <w:rPr>
                <w:rFonts w:eastAsia="DengXian"/>
                <w:lang w:eastAsia="zh-CN"/>
              </w:rPr>
            </w:pPr>
            <w:r w:rsidRPr="00170508">
              <w:rPr>
                <w:rFonts w:eastAsia="DengXian"/>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B85C6C1"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626C9E9"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eastAsia="zh-CN" w:bidi="ar"/>
              </w:rPr>
              <w:t>2</w:t>
            </w:r>
          </w:p>
        </w:tc>
      </w:tr>
      <w:tr w:rsidR="00636DC6" w:rsidRPr="00170508" w14:paraId="46E27718" w14:textId="77777777" w:rsidTr="00FD02C8">
        <w:trPr>
          <w:jc w:val="center"/>
        </w:trPr>
        <w:tc>
          <w:tcPr>
            <w:tcW w:w="2062" w:type="dxa"/>
            <w:tcBorders>
              <w:top w:val="nil"/>
              <w:left w:val="single" w:sz="4" w:space="0" w:color="auto"/>
              <w:bottom w:val="nil"/>
              <w:right w:val="single" w:sz="4" w:space="0" w:color="auto"/>
            </w:tcBorders>
            <w:vAlign w:val="center"/>
          </w:tcPr>
          <w:p w14:paraId="7AB62D6A"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9F92AC7"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EAE418" w14:textId="77777777" w:rsidR="00636DC6" w:rsidRPr="00170508" w:rsidRDefault="00636DC6" w:rsidP="00636DC6">
            <w:pPr>
              <w:pStyle w:val="TAC"/>
              <w:rPr>
                <w:rFonts w:eastAsia="DengXian"/>
                <w:lang w:eastAsia="zh-CN"/>
              </w:rPr>
            </w:pPr>
            <w:r w:rsidRPr="00170508">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C3D315B"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CA_n48B_BCS2</w:t>
            </w:r>
          </w:p>
        </w:tc>
        <w:tc>
          <w:tcPr>
            <w:tcW w:w="1496" w:type="dxa"/>
            <w:tcBorders>
              <w:top w:val="nil"/>
              <w:left w:val="single" w:sz="4" w:space="0" w:color="auto"/>
              <w:bottom w:val="nil"/>
              <w:right w:val="single" w:sz="4" w:space="0" w:color="auto"/>
            </w:tcBorders>
            <w:vAlign w:val="center"/>
          </w:tcPr>
          <w:p w14:paraId="729B3238" w14:textId="77777777" w:rsidR="00636DC6" w:rsidRPr="00170508" w:rsidRDefault="00636DC6" w:rsidP="00636DC6">
            <w:pPr>
              <w:pStyle w:val="TAC"/>
              <w:rPr>
                <w:rFonts w:eastAsia="DengXian" w:cs="Arial"/>
                <w:color w:val="000000"/>
                <w:szCs w:val="18"/>
                <w:lang w:eastAsia="zh-CN" w:bidi="ar"/>
              </w:rPr>
            </w:pPr>
          </w:p>
        </w:tc>
      </w:tr>
      <w:tr w:rsidR="00636DC6" w:rsidRPr="00170508" w14:paraId="6586E9CA" w14:textId="77777777" w:rsidTr="00FD02C8">
        <w:trPr>
          <w:jc w:val="center"/>
        </w:trPr>
        <w:tc>
          <w:tcPr>
            <w:tcW w:w="2062" w:type="dxa"/>
            <w:tcBorders>
              <w:top w:val="nil"/>
              <w:left w:val="single" w:sz="4" w:space="0" w:color="auto"/>
              <w:bottom w:val="nil"/>
              <w:right w:val="single" w:sz="4" w:space="0" w:color="auto"/>
            </w:tcBorders>
            <w:vAlign w:val="center"/>
          </w:tcPr>
          <w:p w14:paraId="78FFAB28"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3561CC3"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9A28CD" w14:textId="77777777" w:rsidR="00636DC6" w:rsidRPr="00170508" w:rsidRDefault="00636DC6" w:rsidP="00636DC6">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A1C10A5"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31B7716B" w14:textId="77777777" w:rsidR="00636DC6" w:rsidRPr="00170508" w:rsidRDefault="00636DC6" w:rsidP="00636DC6">
            <w:pPr>
              <w:pStyle w:val="TAC"/>
              <w:rPr>
                <w:rFonts w:eastAsia="DengXian" w:cs="Arial"/>
                <w:color w:val="000000"/>
                <w:szCs w:val="18"/>
                <w:lang w:eastAsia="zh-CN" w:bidi="ar"/>
              </w:rPr>
            </w:pPr>
          </w:p>
        </w:tc>
      </w:tr>
      <w:tr w:rsidR="00636DC6" w:rsidRPr="00170508" w14:paraId="4EEB04D1" w14:textId="77777777" w:rsidTr="00FD02C8">
        <w:trPr>
          <w:jc w:val="center"/>
        </w:trPr>
        <w:tc>
          <w:tcPr>
            <w:tcW w:w="2062" w:type="dxa"/>
            <w:tcBorders>
              <w:top w:val="nil"/>
              <w:left w:val="single" w:sz="4" w:space="0" w:color="auto"/>
              <w:bottom w:val="nil"/>
              <w:right w:val="single" w:sz="4" w:space="0" w:color="auto"/>
            </w:tcBorders>
            <w:vAlign w:val="center"/>
          </w:tcPr>
          <w:p w14:paraId="03C3D503"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ACF736A"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8B5A23" w14:textId="77777777" w:rsidR="00636DC6" w:rsidRPr="00170508" w:rsidRDefault="00636DC6" w:rsidP="00636DC6">
            <w:pPr>
              <w:pStyle w:val="TAC"/>
              <w:rPr>
                <w:rFonts w:eastAsia="DengXian"/>
                <w:lang w:eastAsia="zh-CN"/>
              </w:rPr>
            </w:pPr>
            <w:r w:rsidRPr="00170508">
              <w:rPr>
                <w:rFonts w:eastAsia="DengXian"/>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40DC623"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3F76E2E3"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val="en-US" w:eastAsia="zh-CN" w:bidi="ar"/>
              </w:rPr>
              <w:t>4 and 5</w:t>
            </w:r>
          </w:p>
        </w:tc>
      </w:tr>
      <w:tr w:rsidR="00636DC6" w:rsidRPr="00170508" w14:paraId="2BDA6BB3" w14:textId="77777777" w:rsidTr="00FD02C8">
        <w:trPr>
          <w:jc w:val="center"/>
        </w:trPr>
        <w:tc>
          <w:tcPr>
            <w:tcW w:w="2062" w:type="dxa"/>
            <w:tcBorders>
              <w:top w:val="nil"/>
              <w:left w:val="single" w:sz="4" w:space="0" w:color="auto"/>
              <w:bottom w:val="nil"/>
              <w:right w:val="single" w:sz="4" w:space="0" w:color="auto"/>
            </w:tcBorders>
            <w:vAlign w:val="center"/>
          </w:tcPr>
          <w:p w14:paraId="2924A469"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DC42BDA"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D356FC" w14:textId="77777777" w:rsidR="00636DC6" w:rsidRPr="00170508" w:rsidRDefault="00636DC6" w:rsidP="00636DC6">
            <w:pPr>
              <w:pStyle w:val="TAC"/>
              <w:rPr>
                <w:rFonts w:eastAsia="DengXian"/>
                <w:lang w:eastAsia="zh-CN"/>
              </w:rPr>
            </w:pPr>
            <w:r w:rsidRPr="00170508">
              <w:rPr>
                <w:rFonts w:eastAsia="DengXian"/>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BBCE713"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val="en-US" w:eastAsia="zh-CN" w:bidi="ar"/>
              </w:rPr>
              <w:t>CA_n48B_BCS4 and 5</w:t>
            </w:r>
          </w:p>
        </w:tc>
        <w:tc>
          <w:tcPr>
            <w:tcW w:w="1496" w:type="dxa"/>
            <w:tcBorders>
              <w:top w:val="nil"/>
              <w:left w:val="single" w:sz="4" w:space="0" w:color="auto"/>
              <w:bottom w:val="nil"/>
              <w:right w:val="single" w:sz="4" w:space="0" w:color="auto"/>
            </w:tcBorders>
            <w:vAlign w:val="center"/>
          </w:tcPr>
          <w:p w14:paraId="48F9A276" w14:textId="77777777" w:rsidR="00636DC6" w:rsidRPr="00170508" w:rsidRDefault="00636DC6" w:rsidP="00636DC6">
            <w:pPr>
              <w:pStyle w:val="TAC"/>
              <w:rPr>
                <w:rFonts w:eastAsia="DengXian" w:cs="Arial"/>
                <w:color w:val="000000"/>
                <w:szCs w:val="18"/>
                <w:lang w:eastAsia="zh-CN" w:bidi="ar"/>
              </w:rPr>
            </w:pPr>
          </w:p>
        </w:tc>
      </w:tr>
      <w:tr w:rsidR="00636DC6" w:rsidRPr="00170508" w14:paraId="1D691EA9"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75627BE7"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E3850DD"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83298B" w14:textId="77777777" w:rsidR="00636DC6" w:rsidRPr="00170508" w:rsidRDefault="00636DC6" w:rsidP="00636DC6">
            <w:pPr>
              <w:pStyle w:val="TAC"/>
              <w:rPr>
                <w:rFonts w:eastAsia="DengXian"/>
                <w:lang w:eastAsia="zh-CN"/>
              </w:rPr>
            </w:pPr>
            <w:r w:rsidRPr="00170508">
              <w:rPr>
                <w:rFonts w:eastAsia="DengXian"/>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FDD8B9F"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4142093C" w14:textId="77777777" w:rsidR="00636DC6" w:rsidRPr="00170508" w:rsidRDefault="00636DC6" w:rsidP="00636DC6">
            <w:pPr>
              <w:pStyle w:val="TAC"/>
              <w:rPr>
                <w:rFonts w:eastAsia="DengXian" w:cs="Arial"/>
                <w:color w:val="000000"/>
                <w:szCs w:val="18"/>
                <w:lang w:eastAsia="zh-CN" w:bidi="ar"/>
              </w:rPr>
            </w:pPr>
          </w:p>
        </w:tc>
      </w:tr>
      <w:tr w:rsidR="00636DC6" w:rsidRPr="00170508" w14:paraId="60C68B7A"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64CA0765" w14:textId="77777777" w:rsidR="00636DC6" w:rsidRPr="00170508" w:rsidRDefault="00636DC6" w:rsidP="00636DC6">
            <w:pPr>
              <w:pStyle w:val="TAC"/>
              <w:rPr>
                <w:rFonts w:eastAsia="DengXian"/>
                <w:lang w:eastAsia="zh-CN"/>
              </w:rPr>
            </w:pPr>
            <w:r w:rsidRPr="00170508">
              <w:rPr>
                <w:rFonts w:eastAsia="DengXian"/>
                <w:lang w:eastAsia="zh-CN"/>
              </w:rPr>
              <w:t>CA_n2A-n48(2A)-n66A</w:t>
            </w:r>
          </w:p>
        </w:tc>
        <w:tc>
          <w:tcPr>
            <w:tcW w:w="1716" w:type="dxa"/>
            <w:tcBorders>
              <w:top w:val="single" w:sz="4" w:space="0" w:color="auto"/>
              <w:left w:val="single" w:sz="4" w:space="0" w:color="auto"/>
              <w:bottom w:val="nil"/>
              <w:right w:val="single" w:sz="4" w:space="0" w:color="auto"/>
            </w:tcBorders>
            <w:vAlign w:val="center"/>
          </w:tcPr>
          <w:p w14:paraId="358A8AE7" w14:textId="77777777" w:rsidR="00636DC6" w:rsidRPr="00170508" w:rsidRDefault="00636DC6" w:rsidP="00636DC6">
            <w:pPr>
              <w:pStyle w:val="TAC"/>
              <w:rPr>
                <w:rFonts w:eastAsia="MS Mincho" w:cs="Arial"/>
                <w:color w:val="000000"/>
                <w:szCs w:val="18"/>
              </w:rPr>
            </w:pPr>
            <w:r w:rsidRPr="00170508">
              <w:rPr>
                <w:rFonts w:eastAsia="MS Mincho" w:cs="Arial"/>
                <w:color w:val="000000"/>
                <w:szCs w:val="18"/>
              </w:rPr>
              <w:t>CA_n2A-n48A</w:t>
            </w:r>
          </w:p>
          <w:p w14:paraId="1EFF9843" w14:textId="77777777" w:rsidR="00636DC6" w:rsidRPr="00170508" w:rsidRDefault="00636DC6" w:rsidP="00636DC6">
            <w:pPr>
              <w:pStyle w:val="TAC"/>
              <w:rPr>
                <w:rFonts w:eastAsia="MS Mincho" w:cs="Arial"/>
                <w:color w:val="000000"/>
                <w:szCs w:val="18"/>
              </w:rPr>
            </w:pPr>
            <w:r w:rsidRPr="00170508">
              <w:rPr>
                <w:rFonts w:eastAsia="MS Mincho" w:cs="Arial"/>
                <w:color w:val="000000"/>
                <w:szCs w:val="18"/>
              </w:rPr>
              <w:t>CA_n2A-n66A</w:t>
            </w:r>
          </w:p>
          <w:p w14:paraId="4E80FBBC" w14:textId="77777777" w:rsidR="00636DC6" w:rsidRPr="00170508" w:rsidRDefault="00636DC6" w:rsidP="00636DC6">
            <w:pPr>
              <w:pStyle w:val="TAC"/>
              <w:rPr>
                <w:rFonts w:eastAsia="DengXian"/>
                <w:lang w:eastAsia="zh-CN"/>
              </w:rPr>
            </w:pPr>
            <w:r w:rsidRPr="00170508">
              <w:rPr>
                <w:rFonts w:eastAsia="MS Mincho" w:cs="Arial"/>
                <w:color w:val="000000"/>
                <w:szCs w:val="18"/>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45463A62" w14:textId="77777777" w:rsidR="00636DC6" w:rsidRPr="00170508" w:rsidRDefault="00636DC6" w:rsidP="00636DC6">
            <w:pPr>
              <w:pStyle w:val="TAC"/>
              <w:rPr>
                <w:rFonts w:eastAsia="DengXian"/>
                <w:lang w:eastAsia="zh-CN"/>
              </w:rPr>
            </w:pPr>
            <w:r w:rsidRPr="00170508">
              <w:rPr>
                <w:rFonts w:eastAsia="DengXian"/>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23A8856"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A8D10B4"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eastAsia="zh-CN" w:bidi="ar"/>
              </w:rPr>
              <w:t>0</w:t>
            </w:r>
          </w:p>
        </w:tc>
      </w:tr>
      <w:tr w:rsidR="00636DC6" w:rsidRPr="00170508" w14:paraId="6CCDF80B" w14:textId="77777777" w:rsidTr="00FD02C8">
        <w:trPr>
          <w:jc w:val="center"/>
        </w:trPr>
        <w:tc>
          <w:tcPr>
            <w:tcW w:w="2062" w:type="dxa"/>
            <w:tcBorders>
              <w:top w:val="nil"/>
              <w:left w:val="single" w:sz="4" w:space="0" w:color="auto"/>
              <w:bottom w:val="nil"/>
              <w:right w:val="single" w:sz="4" w:space="0" w:color="auto"/>
            </w:tcBorders>
            <w:vAlign w:val="center"/>
          </w:tcPr>
          <w:p w14:paraId="3BE1A91A"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B2125DB"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B6337A" w14:textId="77777777" w:rsidR="00636DC6" w:rsidRPr="00170508" w:rsidRDefault="00636DC6" w:rsidP="00636DC6">
            <w:pPr>
              <w:pStyle w:val="TAC"/>
              <w:rPr>
                <w:rFonts w:eastAsia="DengXian"/>
                <w:lang w:eastAsia="zh-CN"/>
              </w:rPr>
            </w:pPr>
            <w:r w:rsidRPr="00170508">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5E19EE4"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CA_n48(2A)_BCS0</w:t>
            </w:r>
          </w:p>
        </w:tc>
        <w:tc>
          <w:tcPr>
            <w:tcW w:w="1496" w:type="dxa"/>
            <w:tcBorders>
              <w:top w:val="nil"/>
              <w:left w:val="single" w:sz="4" w:space="0" w:color="auto"/>
              <w:bottom w:val="nil"/>
              <w:right w:val="single" w:sz="4" w:space="0" w:color="auto"/>
            </w:tcBorders>
            <w:vAlign w:val="center"/>
          </w:tcPr>
          <w:p w14:paraId="1B998D49" w14:textId="77777777" w:rsidR="00636DC6" w:rsidRPr="00170508" w:rsidRDefault="00636DC6" w:rsidP="00636DC6">
            <w:pPr>
              <w:pStyle w:val="TAC"/>
              <w:rPr>
                <w:rFonts w:eastAsia="DengXian" w:cs="Arial"/>
                <w:color w:val="000000"/>
                <w:szCs w:val="18"/>
                <w:lang w:eastAsia="zh-CN" w:bidi="ar"/>
              </w:rPr>
            </w:pPr>
          </w:p>
        </w:tc>
      </w:tr>
      <w:tr w:rsidR="00636DC6" w:rsidRPr="00170508" w14:paraId="2ADB9C47" w14:textId="77777777" w:rsidTr="00FD02C8">
        <w:trPr>
          <w:jc w:val="center"/>
        </w:trPr>
        <w:tc>
          <w:tcPr>
            <w:tcW w:w="2062" w:type="dxa"/>
            <w:tcBorders>
              <w:top w:val="nil"/>
              <w:left w:val="single" w:sz="4" w:space="0" w:color="auto"/>
              <w:bottom w:val="nil"/>
              <w:right w:val="single" w:sz="4" w:space="0" w:color="auto"/>
            </w:tcBorders>
            <w:vAlign w:val="center"/>
          </w:tcPr>
          <w:p w14:paraId="34B1A59F"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E2BA6B2"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A6BDA7" w14:textId="77777777" w:rsidR="00636DC6" w:rsidRPr="00170508" w:rsidRDefault="00636DC6" w:rsidP="00636DC6">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6C671FB"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560F7A81" w14:textId="77777777" w:rsidR="00636DC6" w:rsidRPr="00170508" w:rsidRDefault="00636DC6" w:rsidP="00636DC6">
            <w:pPr>
              <w:pStyle w:val="TAC"/>
              <w:rPr>
                <w:rFonts w:eastAsia="DengXian" w:cs="Arial"/>
                <w:color w:val="000000"/>
                <w:szCs w:val="18"/>
                <w:lang w:eastAsia="zh-CN" w:bidi="ar"/>
              </w:rPr>
            </w:pPr>
          </w:p>
        </w:tc>
      </w:tr>
      <w:tr w:rsidR="00636DC6" w:rsidRPr="00170508" w14:paraId="6F2FF288" w14:textId="77777777" w:rsidTr="00FD02C8">
        <w:trPr>
          <w:jc w:val="center"/>
        </w:trPr>
        <w:tc>
          <w:tcPr>
            <w:tcW w:w="2062" w:type="dxa"/>
            <w:tcBorders>
              <w:top w:val="nil"/>
              <w:left w:val="single" w:sz="4" w:space="0" w:color="auto"/>
              <w:bottom w:val="nil"/>
              <w:right w:val="single" w:sz="4" w:space="0" w:color="auto"/>
            </w:tcBorders>
            <w:vAlign w:val="center"/>
          </w:tcPr>
          <w:p w14:paraId="46071B78"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9B5B5F8"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12A9BB" w14:textId="77777777" w:rsidR="00636DC6" w:rsidRPr="00170508" w:rsidRDefault="00636DC6" w:rsidP="00636DC6">
            <w:pPr>
              <w:pStyle w:val="TAC"/>
              <w:rPr>
                <w:rFonts w:eastAsia="DengXian"/>
                <w:lang w:eastAsia="zh-CN"/>
              </w:rPr>
            </w:pPr>
            <w:r w:rsidRPr="00170508">
              <w:rPr>
                <w:rFonts w:eastAsia="DengXian"/>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6066571"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E6E7949"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eastAsia="zh-CN" w:bidi="ar"/>
              </w:rPr>
              <w:t>1</w:t>
            </w:r>
          </w:p>
        </w:tc>
      </w:tr>
      <w:tr w:rsidR="00636DC6" w:rsidRPr="00170508" w14:paraId="058D8A73" w14:textId="77777777" w:rsidTr="00FD02C8">
        <w:trPr>
          <w:jc w:val="center"/>
        </w:trPr>
        <w:tc>
          <w:tcPr>
            <w:tcW w:w="2062" w:type="dxa"/>
            <w:tcBorders>
              <w:top w:val="nil"/>
              <w:left w:val="single" w:sz="4" w:space="0" w:color="auto"/>
              <w:bottom w:val="nil"/>
              <w:right w:val="single" w:sz="4" w:space="0" w:color="auto"/>
            </w:tcBorders>
            <w:vAlign w:val="center"/>
          </w:tcPr>
          <w:p w14:paraId="1D7845EB"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A1EFB40"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99868B" w14:textId="77777777" w:rsidR="00636DC6" w:rsidRPr="00170508" w:rsidRDefault="00636DC6" w:rsidP="00636DC6">
            <w:pPr>
              <w:pStyle w:val="TAC"/>
              <w:rPr>
                <w:rFonts w:eastAsia="DengXian"/>
                <w:lang w:eastAsia="zh-CN"/>
              </w:rPr>
            </w:pPr>
            <w:r w:rsidRPr="00170508">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9CB3020"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CA_n48(2A)_BCS1</w:t>
            </w:r>
          </w:p>
        </w:tc>
        <w:tc>
          <w:tcPr>
            <w:tcW w:w="1496" w:type="dxa"/>
            <w:tcBorders>
              <w:top w:val="nil"/>
              <w:left w:val="single" w:sz="4" w:space="0" w:color="auto"/>
              <w:bottom w:val="nil"/>
              <w:right w:val="single" w:sz="4" w:space="0" w:color="auto"/>
            </w:tcBorders>
            <w:vAlign w:val="center"/>
          </w:tcPr>
          <w:p w14:paraId="03022D39" w14:textId="77777777" w:rsidR="00636DC6" w:rsidRPr="00170508" w:rsidRDefault="00636DC6" w:rsidP="00636DC6">
            <w:pPr>
              <w:pStyle w:val="TAC"/>
              <w:rPr>
                <w:rFonts w:eastAsia="DengXian" w:cs="Arial"/>
                <w:color w:val="000000"/>
                <w:szCs w:val="18"/>
                <w:lang w:eastAsia="zh-CN" w:bidi="ar"/>
              </w:rPr>
            </w:pPr>
          </w:p>
        </w:tc>
      </w:tr>
      <w:tr w:rsidR="00636DC6" w:rsidRPr="00170508" w14:paraId="3074E205" w14:textId="77777777" w:rsidTr="00FD02C8">
        <w:trPr>
          <w:jc w:val="center"/>
        </w:trPr>
        <w:tc>
          <w:tcPr>
            <w:tcW w:w="2062" w:type="dxa"/>
            <w:tcBorders>
              <w:top w:val="nil"/>
              <w:left w:val="single" w:sz="4" w:space="0" w:color="auto"/>
              <w:bottom w:val="nil"/>
              <w:right w:val="single" w:sz="4" w:space="0" w:color="auto"/>
            </w:tcBorders>
            <w:vAlign w:val="center"/>
          </w:tcPr>
          <w:p w14:paraId="22050DBC"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6ECB95C"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8FC15F" w14:textId="77777777" w:rsidR="00636DC6" w:rsidRPr="00170508" w:rsidRDefault="00636DC6" w:rsidP="00636DC6">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FFA2B7C"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4B6302F2" w14:textId="77777777" w:rsidR="00636DC6" w:rsidRPr="00170508" w:rsidRDefault="00636DC6" w:rsidP="00636DC6">
            <w:pPr>
              <w:pStyle w:val="TAC"/>
              <w:rPr>
                <w:rFonts w:eastAsia="DengXian" w:cs="Arial"/>
                <w:color w:val="000000"/>
                <w:szCs w:val="18"/>
                <w:lang w:eastAsia="zh-CN" w:bidi="ar"/>
              </w:rPr>
            </w:pPr>
          </w:p>
        </w:tc>
      </w:tr>
      <w:tr w:rsidR="00636DC6" w:rsidRPr="00170508" w14:paraId="17E8BF42" w14:textId="77777777" w:rsidTr="00FD02C8">
        <w:trPr>
          <w:jc w:val="center"/>
        </w:trPr>
        <w:tc>
          <w:tcPr>
            <w:tcW w:w="2062" w:type="dxa"/>
            <w:tcBorders>
              <w:top w:val="nil"/>
              <w:left w:val="single" w:sz="4" w:space="0" w:color="auto"/>
              <w:bottom w:val="nil"/>
              <w:right w:val="single" w:sz="4" w:space="0" w:color="auto"/>
            </w:tcBorders>
            <w:vAlign w:val="center"/>
          </w:tcPr>
          <w:p w14:paraId="0F0FA712"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6891B6E"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EE2626" w14:textId="77777777" w:rsidR="00636DC6" w:rsidRPr="00170508" w:rsidRDefault="00636DC6" w:rsidP="00636DC6">
            <w:pPr>
              <w:pStyle w:val="TAC"/>
              <w:rPr>
                <w:rFonts w:eastAsia="DengXian"/>
                <w:lang w:eastAsia="zh-CN"/>
              </w:rPr>
            </w:pPr>
            <w:r w:rsidRPr="00170508">
              <w:rPr>
                <w:rFonts w:eastAsia="DengXian"/>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F3A5BD1"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6CE13CDC"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val="en-US" w:eastAsia="zh-CN" w:bidi="ar"/>
              </w:rPr>
              <w:t>4 and 5</w:t>
            </w:r>
          </w:p>
        </w:tc>
      </w:tr>
      <w:tr w:rsidR="00636DC6" w:rsidRPr="00170508" w14:paraId="560FEB25" w14:textId="77777777" w:rsidTr="00FD02C8">
        <w:trPr>
          <w:jc w:val="center"/>
        </w:trPr>
        <w:tc>
          <w:tcPr>
            <w:tcW w:w="2062" w:type="dxa"/>
            <w:tcBorders>
              <w:top w:val="nil"/>
              <w:left w:val="single" w:sz="4" w:space="0" w:color="auto"/>
              <w:bottom w:val="nil"/>
              <w:right w:val="single" w:sz="4" w:space="0" w:color="auto"/>
            </w:tcBorders>
            <w:vAlign w:val="center"/>
          </w:tcPr>
          <w:p w14:paraId="56FDF9DA"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86706D8"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7E86D3" w14:textId="77777777" w:rsidR="00636DC6" w:rsidRPr="00170508" w:rsidRDefault="00636DC6" w:rsidP="00636DC6">
            <w:pPr>
              <w:pStyle w:val="TAC"/>
              <w:rPr>
                <w:rFonts w:eastAsia="DengXian"/>
                <w:lang w:eastAsia="zh-CN"/>
              </w:rPr>
            </w:pPr>
            <w:r w:rsidRPr="00170508">
              <w:rPr>
                <w:rFonts w:eastAsia="DengXian"/>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8073E3F"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val="en-US" w:eastAsia="zh-CN" w:bidi="ar"/>
              </w:rPr>
              <w:t>CA_n48(2A)_BCS4 and 5</w:t>
            </w:r>
          </w:p>
        </w:tc>
        <w:tc>
          <w:tcPr>
            <w:tcW w:w="1496" w:type="dxa"/>
            <w:tcBorders>
              <w:top w:val="nil"/>
              <w:left w:val="single" w:sz="4" w:space="0" w:color="auto"/>
              <w:bottom w:val="nil"/>
              <w:right w:val="single" w:sz="4" w:space="0" w:color="auto"/>
            </w:tcBorders>
            <w:vAlign w:val="center"/>
          </w:tcPr>
          <w:p w14:paraId="08EBB874" w14:textId="77777777" w:rsidR="00636DC6" w:rsidRPr="00170508" w:rsidRDefault="00636DC6" w:rsidP="00636DC6">
            <w:pPr>
              <w:pStyle w:val="TAC"/>
              <w:rPr>
                <w:rFonts w:eastAsia="DengXian" w:cs="Arial"/>
                <w:color w:val="000000"/>
                <w:szCs w:val="18"/>
                <w:lang w:eastAsia="zh-CN" w:bidi="ar"/>
              </w:rPr>
            </w:pPr>
          </w:p>
        </w:tc>
      </w:tr>
      <w:tr w:rsidR="00636DC6" w:rsidRPr="00170508" w14:paraId="01DAD795"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3BBCBC57"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2921D89"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83F8FF" w14:textId="77777777" w:rsidR="00636DC6" w:rsidRPr="00170508" w:rsidRDefault="00636DC6" w:rsidP="00636DC6">
            <w:pPr>
              <w:pStyle w:val="TAC"/>
              <w:rPr>
                <w:rFonts w:eastAsia="DengXian"/>
                <w:lang w:eastAsia="zh-CN"/>
              </w:rPr>
            </w:pPr>
            <w:r w:rsidRPr="00170508">
              <w:rPr>
                <w:rFonts w:eastAsia="DengXian"/>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3F41B83"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06D0585F" w14:textId="77777777" w:rsidR="00636DC6" w:rsidRPr="00170508" w:rsidRDefault="00636DC6" w:rsidP="00636DC6">
            <w:pPr>
              <w:pStyle w:val="TAC"/>
              <w:rPr>
                <w:rFonts w:eastAsia="DengXian" w:cs="Arial"/>
                <w:color w:val="000000"/>
                <w:szCs w:val="18"/>
                <w:lang w:eastAsia="zh-CN" w:bidi="ar"/>
              </w:rPr>
            </w:pPr>
          </w:p>
        </w:tc>
      </w:tr>
      <w:tr w:rsidR="00636DC6" w:rsidRPr="00170508" w14:paraId="1192C919"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438D22E8" w14:textId="77777777" w:rsidR="00636DC6" w:rsidRPr="00170508" w:rsidRDefault="00636DC6" w:rsidP="00636DC6">
            <w:pPr>
              <w:pStyle w:val="TAC"/>
              <w:rPr>
                <w:rFonts w:eastAsia="DengXian"/>
                <w:lang w:eastAsia="zh-CN"/>
              </w:rPr>
            </w:pPr>
            <w:r w:rsidRPr="00170508">
              <w:rPr>
                <w:rFonts w:eastAsia="DengXian"/>
                <w:lang w:val="en-US" w:eastAsia="zh-CN"/>
              </w:rPr>
              <w:t>CA_n2A-n48A-n66(2A)</w:t>
            </w:r>
          </w:p>
        </w:tc>
        <w:tc>
          <w:tcPr>
            <w:tcW w:w="1716" w:type="dxa"/>
            <w:tcBorders>
              <w:top w:val="single" w:sz="4" w:space="0" w:color="auto"/>
              <w:left w:val="single" w:sz="4" w:space="0" w:color="auto"/>
              <w:bottom w:val="nil"/>
              <w:right w:val="single" w:sz="4" w:space="0" w:color="auto"/>
            </w:tcBorders>
            <w:vAlign w:val="center"/>
          </w:tcPr>
          <w:p w14:paraId="1880E578" w14:textId="77777777" w:rsidR="00636DC6" w:rsidRPr="00170508" w:rsidRDefault="00636DC6" w:rsidP="00636DC6">
            <w:pPr>
              <w:pStyle w:val="TAC"/>
              <w:rPr>
                <w:rFonts w:eastAsia="MS Mincho" w:cs="Arial"/>
                <w:color w:val="000000"/>
                <w:szCs w:val="18"/>
                <w:lang w:val="en-US"/>
              </w:rPr>
            </w:pPr>
            <w:r w:rsidRPr="00170508">
              <w:rPr>
                <w:rFonts w:eastAsia="MS Mincho" w:cs="Arial"/>
                <w:color w:val="000000"/>
                <w:szCs w:val="18"/>
                <w:lang w:val="en-US"/>
              </w:rPr>
              <w:t>CA_n2A-n48A</w:t>
            </w:r>
          </w:p>
          <w:p w14:paraId="23EFE624" w14:textId="77777777" w:rsidR="00636DC6" w:rsidRPr="00170508" w:rsidRDefault="00636DC6" w:rsidP="00636DC6">
            <w:pPr>
              <w:pStyle w:val="TAC"/>
              <w:rPr>
                <w:rFonts w:eastAsia="MS Mincho" w:cs="Arial"/>
                <w:color w:val="000000"/>
                <w:szCs w:val="18"/>
                <w:lang w:val="en-US"/>
              </w:rPr>
            </w:pPr>
            <w:r w:rsidRPr="00170508">
              <w:rPr>
                <w:rFonts w:eastAsia="MS Mincho" w:cs="Arial"/>
                <w:color w:val="000000"/>
                <w:szCs w:val="18"/>
                <w:lang w:val="en-US"/>
              </w:rPr>
              <w:t>CA_n2A-n66A</w:t>
            </w:r>
          </w:p>
          <w:p w14:paraId="455CB9BC" w14:textId="77777777" w:rsidR="00636DC6" w:rsidRPr="00170508" w:rsidRDefault="00636DC6" w:rsidP="00636DC6">
            <w:pPr>
              <w:pStyle w:val="TAC"/>
              <w:rPr>
                <w:rFonts w:eastAsia="DengXian"/>
                <w:lang w:eastAsia="zh-CN"/>
              </w:rPr>
            </w:pPr>
            <w:r w:rsidRPr="00170508">
              <w:rPr>
                <w:rFonts w:eastAsia="MS Mincho" w:cs="Arial"/>
                <w:color w:val="000000"/>
                <w:szCs w:val="18"/>
                <w:lang w:val="en-US"/>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114E4627" w14:textId="77777777" w:rsidR="00636DC6" w:rsidRPr="00170508" w:rsidRDefault="00636DC6" w:rsidP="00636DC6">
            <w:pPr>
              <w:pStyle w:val="TAC"/>
              <w:rPr>
                <w:rFonts w:eastAsia="DengXian"/>
                <w:lang w:eastAsia="zh-CN"/>
              </w:rPr>
            </w:pPr>
            <w:r w:rsidRPr="00170508">
              <w:rPr>
                <w:rFonts w:eastAsia="DengXian"/>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2E60C61"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4E75A048"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val="en-US" w:eastAsia="zh-CN" w:bidi="ar"/>
              </w:rPr>
              <w:t>4 and 5</w:t>
            </w:r>
          </w:p>
        </w:tc>
      </w:tr>
      <w:tr w:rsidR="00636DC6" w:rsidRPr="00170508" w14:paraId="2FC24F03" w14:textId="77777777" w:rsidTr="00FD02C8">
        <w:trPr>
          <w:jc w:val="center"/>
        </w:trPr>
        <w:tc>
          <w:tcPr>
            <w:tcW w:w="2062" w:type="dxa"/>
            <w:tcBorders>
              <w:top w:val="nil"/>
              <w:left w:val="single" w:sz="4" w:space="0" w:color="auto"/>
              <w:bottom w:val="nil"/>
              <w:right w:val="single" w:sz="4" w:space="0" w:color="auto"/>
            </w:tcBorders>
            <w:vAlign w:val="center"/>
          </w:tcPr>
          <w:p w14:paraId="47396D84"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12B4BF4"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0D91CD" w14:textId="77777777" w:rsidR="00636DC6" w:rsidRPr="00170508" w:rsidRDefault="00636DC6" w:rsidP="00636DC6">
            <w:pPr>
              <w:pStyle w:val="TAC"/>
              <w:rPr>
                <w:rFonts w:eastAsia="DengXian"/>
                <w:lang w:eastAsia="zh-CN"/>
              </w:rPr>
            </w:pPr>
            <w:r w:rsidRPr="00170508">
              <w:rPr>
                <w:rFonts w:eastAsia="DengXian"/>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49F4E3A"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0E88C38A" w14:textId="77777777" w:rsidR="00636DC6" w:rsidRPr="00170508" w:rsidRDefault="00636DC6" w:rsidP="00636DC6">
            <w:pPr>
              <w:pStyle w:val="TAC"/>
              <w:rPr>
                <w:rFonts w:eastAsia="DengXian" w:cs="Arial"/>
                <w:color w:val="000000"/>
                <w:szCs w:val="18"/>
                <w:lang w:eastAsia="zh-CN" w:bidi="ar"/>
              </w:rPr>
            </w:pPr>
          </w:p>
        </w:tc>
      </w:tr>
      <w:tr w:rsidR="00636DC6" w:rsidRPr="00170508" w14:paraId="1E11BDAB"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4C5E03AD"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DBFD8AA"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E7E346" w14:textId="77777777" w:rsidR="00636DC6" w:rsidRPr="00170508" w:rsidRDefault="00636DC6" w:rsidP="00636DC6">
            <w:pPr>
              <w:pStyle w:val="TAC"/>
              <w:rPr>
                <w:rFonts w:eastAsia="DengXian"/>
                <w:lang w:eastAsia="zh-CN"/>
              </w:rPr>
            </w:pPr>
            <w:r w:rsidRPr="00170508">
              <w:rPr>
                <w:rFonts w:eastAsia="DengXian"/>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206D564"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val="en-US"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5B351273" w14:textId="77777777" w:rsidR="00636DC6" w:rsidRPr="00170508" w:rsidRDefault="00636DC6" w:rsidP="00636DC6">
            <w:pPr>
              <w:pStyle w:val="TAC"/>
              <w:rPr>
                <w:rFonts w:eastAsia="DengXian" w:cs="Arial"/>
                <w:color w:val="000000"/>
                <w:szCs w:val="18"/>
                <w:lang w:eastAsia="zh-CN" w:bidi="ar"/>
              </w:rPr>
            </w:pPr>
          </w:p>
        </w:tc>
      </w:tr>
      <w:tr w:rsidR="00636DC6" w:rsidRPr="00170508" w14:paraId="7666334C"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29A60537" w14:textId="77777777" w:rsidR="00636DC6" w:rsidRPr="00170508" w:rsidRDefault="00636DC6" w:rsidP="00636DC6">
            <w:pPr>
              <w:pStyle w:val="TAC"/>
              <w:rPr>
                <w:rFonts w:eastAsia="DengXian"/>
                <w:lang w:eastAsia="zh-CN"/>
              </w:rPr>
            </w:pPr>
            <w:r w:rsidRPr="00170508">
              <w:rPr>
                <w:rFonts w:eastAsia="DengXian"/>
                <w:lang w:val="en-US" w:eastAsia="zh-CN"/>
              </w:rPr>
              <w:t>CA_n2A-n48B-n66(2A)</w:t>
            </w:r>
          </w:p>
        </w:tc>
        <w:tc>
          <w:tcPr>
            <w:tcW w:w="1716" w:type="dxa"/>
            <w:tcBorders>
              <w:top w:val="single" w:sz="4" w:space="0" w:color="auto"/>
              <w:left w:val="single" w:sz="4" w:space="0" w:color="auto"/>
              <w:bottom w:val="nil"/>
              <w:right w:val="single" w:sz="4" w:space="0" w:color="auto"/>
            </w:tcBorders>
            <w:vAlign w:val="center"/>
          </w:tcPr>
          <w:p w14:paraId="6122DC61" w14:textId="77777777" w:rsidR="00636DC6" w:rsidRPr="00170508" w:rsidRDefault="00636DC6" w:rsidP="00636DC6">
            <w:pPr>
              <w:pStyle w:val="TAC"/>
              <w:rPr>
                <w:rFonts w:eastAsia="MS Mincho" w:cs="Arial"/>
                <w:color w:val="000000"/>
                <w:szCs w:val="18"/>
                <w:lang w:val="en-US"/>
              </w:rPr>
            </w:pPr>
            <w:r w:rsidRPr="00170508">
              <w:rPr>
                <w:rFonts w:eastAsia="MS Mincho" w:cs="Arial"/>
                <w:color w:val="000000"/>
                <w:szCs w:val="18"/>
                <w:lang w:val="en-US"/>
              </w:rPr>
              <w:t>CA_n2A-n48A</w:t>
            </w:r>
          </w:p>
          <w:p w14:paraId="116D676F" w14:textId="77777777" w:rsidR="00636DC6" w:rsidRDefault="00636DC6" w:rsidP="00636DC6">
            <w:pPr>
              <w:pStyle w:val="TAC"/>
              <w:rPr>
                <w:rFonts w:eastAsia="MS Mincho" w:cs="Arial"/>
                <w:color w:val="000000"/>
                <w:szCs w:val="18"/>
                <w:lang w:val="en-US"/>
              </w:rPr>
            </w:pPr>
            <w:r w:rsidRPr="00170508">
              <w:rPr>
                <w:rFonts w:eastAsia="MS Mincho" w:cs="Arial"/>
                <w:color w:val="000000"/>
                <w:szCs w:val="18"/>
                <w:lang w:val="en-US"/>
              </w:rPr>
              <w:t>CA_n2A-n66A</w:t>
            </w:r>
          </w:p>
          <w:p w14:paraId="2D25B9E8" w14:textId="77777777" w:rsidR="00636DC6" w:rsidRPr="00170508" w:rsidRDefault="00636DC6" w:rsidP="00636DC6">
            <w:pPr>
              <w:pStyle w:val="TAC"/>
              <w:rPr>
                <w:rFonts w:eastAsia="MS Mincho" w:cs="Arial"/>
                <w:color w:val="000000"/>
                <w:szCs w:val="18"/>
                <w:lang w:val="en-US"/>
              </w:rPr>
            </w:pPr>
            <w:r w:rsidRPr="00170508">
              <w:rPr>
                <w:rFonts w:eastAsia="MS Mincho" w:cs="Arial"/>
                <w:color w:val="000000"/>
                <w:szCs w:val="18"/>
                <w:lang w:val="en-US"/>
              </w:rPr>
              <w:t>CA_n2A-n48</w:t>
            </w:r>
            <w:r>
              <w:rPr>
                <w:rFonts w:eastAsia="MS Mincho" w:cs="Arial"/>
                <w:color w:val="000000"/>
                <w:szCs w:val="18"/>
                <w:lang w:val="en-US"/>
              </w:rPr>
              <w:t>B</w:t>
            </w:r>
          </w:p>
          <w:p w14:paraId="1B59D60C" w14:textId="77777777" w:rsidR="00636DC6" w:rsidRDefault="00636DC6" w:rsidP="00636DC6">
            <w:pPr>
              <w:pStyle w:val="TAC"/>
              <w:rPr>
                <w:rFonts w:eastAsia="MS Mincho" w:cs="Arial"/>
                <w:color w:val="000000"/>
                <w:szCs w:val="18"/>
                <w:lang w:val="en-US"/>
              </w:rPr>
            </w:pPr>
            <w:r w:rsidRPr="00170508">
              <w:rPr>
                <w:rFonts w:eastAsia="MS Mincho" w:cs="Arial"/>
                <w:color w:val="000000"/>
                <w:szCs w:val="18"/>
                <w:lang w:val="en-US"/>
              </w:rPr>
              <w:t>CA_n48A-n66A</w:t>
            </w:r>
          </w:p>
          <w:p w14:paraId="607538E3" w14:textId="77777777" w:rsidR="00636DC6" w:rsidRPr="00170508" w:rsidRDefault="00636DC6" w:rsidP="00636DC6">
            <w:pPr>
              <w:pStyle w:val="TAC"/>
              <w:rPr>
                <w:rFonts w:eastAsia="MS Mincho" w:cs="Arial"/>
                <w:color w:val="000000"/>
                <w:szCs w:val="18"/>
                <w:lang w:val="en-US"/>
              </w:rPr>
            </w:pPr>
            <w:r>
              <w:rPr>
                <w:rFonts w:eastAsia="MS Mincho" w:cs="Arial"/>
                <w:color w:val="000000"/>
                <w:szCs w:val="18"/>
                <w:lang w:val="en-US"/>
              </w:rPr>
              <w:t>CA_n48B</w:t>
            </w:r>
            <w:r w:rsidRPr="00170508">
              <w:rPr>
                <w:rFonts w:eastAsia="MS Mincho" w:cs="Arial"/>
                <w:color w:val="000000"/>
                <w:szCs w:val="18"/>
                <w:lang w:val="en-US"/>
              </w:rPr>
              <w:t>-n66A</w:t>
            </w:r>
          </w:p>
          <w:p w14:paraId="0C1454F4" w14:textId="77777777" w:rsidR="00636DC6" w:rsidRPr="00170508" w:rsidRDefault="00636DC6" w:rsidP="00636DC6">
            <w:pPr>
              <w:pStyle w:val="TAC"/>
              <w:rPr>
                <w:rFonts w:eastAsia="DengXian"/>
                <w:lang w:eastAsia="zh-CN"/>
              </w:rPr>
            </w:pPr>
            <w:r w:rsidRPr="00170508">
              <w:rPr>
                <w:rFonts w:eastAsia="DengXian"/>
                <w:lang w:val="en-US" w:eastAsia="zh-CN"/>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030BCB1E" w14:textId="77777777" w:rsidR="00636DC6" w:rsidRPr="00170508" w:rsidRDefault="00636DC6" w:rsidP="00636DC6">
            <w:pPr>
              <w:pStyle w:val="TAC"/>
              <w:rPr>
                <w:rFonts w:eastAsia="DengXian"/>
                <w:lang w:eastAsia="zh-CN"/>
              </w:rPr>
            </w:pPr>
            <w:r w:rsidRPr="00170508">
              <w:rPr>
                <w:rFonts w:eastAsia="DengXian"/>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67BF365"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0C355E10"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val="en-US" w:eastAsia="zh-CN" w:bidi="ar"/>
              </w:rPr>
              <w:t>4 and 5</w:t>
            </w:r>
          </w:p>
        </w:tc>
      </w:tr>
      <w:tr w:rsidR="00636DC6" w:rsidRPr="00170508" w14:paraId="48F6EC7F" w14:textId="77777777" w:rsidTr="00FD02C8">
        <w:trPr>
          <w:jc w:val="center"/>
        </w:trPr>
        <w:tc>
          <w:tcPr>
            <w:tcW w:w="2062" w:type="dxa"/>
            <w:tcBorders>
              <w:top w:val="nil"/>
              <w:left w:val="single" w:sz="4" w:space="0" w:color="auto"/>
              <w:bottom w:val="nil"/>
              <w:right w:val="single" w:sz="4" w:space="0" w:color="auto"/>
            </w:tcBorders>
            <w:vAlign w:val="center"/>
          </w:tcPr>
          <w:p w14:paraId="49CAE03F"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709B19F"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EFE759" w14:textId="77777777" w:rsidR="00636DC6" w:rsidRPr="00170508" w:rsidRDefault="00636DC6" w:rsidP="00636DC6">
            <w:pPr>
              <w:pStyle w:val="TAC"/>
              <w:rPr>
                <w:rFonts w:eastAsia="DengXian"/>
                <w:lang w:eastAsia="zh-CN"/>
              </w:rPr>
            </w:pPr>
            <w:r w:rsidRPr="00170508">
              <w:rPr>
                <w:rFonts w:eastAsia="DengXian"/>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38AF8DB"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val="en-US" w:eastAsia="zh-CN" w:bidi="ar"/>
              </w:rPr>
              <w:t>CA_n48B_BCS4 and 5</w:t>
            </w:r>
          </w:p>
        </w:tc>
        <w:tc>
          <w:tcPr>
            <w:tcW w:w="1496" w:type="dxa"/>
            <w:tcBorders>
              <w:top w:val="nil"/>
              <w:left w:val="single" w:sz="4" w:space="0" w:color="auto"/>
              <w:bottom w:val="nil"/>
              <w:right w:val="single" w:sz="4" w:space="0" w:color="auto"/>
            </w:tcBorders>
            <w:vAlign w:val="center"/>
          </w:tcPr>
          <w:p w14:paraId="2579B3E4" w14:textId="77777777" w:rsidR="00636DC6" w:rsidRPr="00170508" w:rsidRDefault="00636DC6" w:rsidP="00636DC6">
            <w:pPr>
              <w:pStyle w:val="TAC"/>
              <w:rPr>
                <w:rFonts w:eastAsia="DengXian" w:cs="Arial"/>
                <w:color w:val="000000"/>
                <w:szCs w:val="18"/>
                <w:lang w:eastAsia="zh-CN" w:bidi="ar"/>
              </w:rPr>
            </w:pPr>
          </w:p>
        </w:tc>
      </w:tr>
      <w:tr w:rsidR="00636DC6" w:rsidRPr="00170508" w14:paraId="578CDBB1"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43DBA698"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C92E29E"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0CB998" w14:textId="77777777" w:rsidR="00636DC6" w:rsidRPr="00170508" w:rsidRDefault="00636DC6" w:rsidP="00636DC6">
            <w:pPr>
              <w:pStyle w:val="TAC"/>
              <w:rPr>
                <w:rFonts w:eastAsia="DengXian"/>
                <w:lang w:eastAsia="zh-CN"/>
              </w:rPr>
            </w:pPr>
            <w:r w:rsidRPr="00170508">
              <w:rPr>
                <w:rFonts w:eastAsia="DengXian"/>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538A8CE"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val="en-US"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09B09D3D" w14:textId="77777777" w:rsidR="00636DC6" w:rsidRPr="00170508" w:rsidRDefault="00636DC6" w:rsidP="00636DC6">
            <w:pPr>
              <w:pStyle w:val="TAC"/>
              <w:rPr>
                <w:rFonts w:eastAsia="DengXian" w:cs="Arial"/>
                <w:color w:val="000000"/>
                <w:szCs w:val="18"/>
                <w:lang w:eastAsia="zh-CN" w:bidi="ar"/>
              </w:rPr>
            </w:pPr>
          </w:p>
        </w:tc>
      </w:tr>
      <w:tr w:rsidR="00636DC6" w:rsidRPr="00170508" w14:paraId="76270304"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51D4E76C" w14:textId="77777777" w:rsidR="00636DC6" w:rsidRPr="00170508" w:rsidRDefault="00636DC6" w:rsidP="00636DC6">
            <w:pPr>
              <w:pStyle w:val="TAC"/>
              <w:rPr>
                <w:rFonts w:eastAsia="DengXian"/>
                <w:lang w:eastAsia="zh-CN"/>
              </w:rPr>
            </w:pPr>
            <w:r w:rsidRPr="00170508">
              <w:rPr>
                <w:rFonts w:eastAsia="DengXian"/>
                <w:lang w:val="en-US" w:eastAsia="zh-CN"/>
              </w:rPr>
              <w:t>CA_n2(2A)-n48(2A)-n66A</w:t>
            </w:r>
          </w:p>
        </w:tc>
        <w:tc>
          <w:tcPr>
            <w:tcW w:w="1716" w:type="dxa"/>
            <w:tcBorders>
              <w:top w:val="single" w:sz="4" w:space="0" w:color="auto"/>
              <w:left w:val="single" w:sz="4" w:space="0" w:color="auto"/>
              <w:bottom w:val="nil"/>
              <w:right w:val="single" w:sz="4" w:space="0" w:color="auto"/>
            </w:tcBorders>
            <w:vAlign w:val="center"/>
          </w:tcPr>
          <w:p w14:paraId="6FBEF711" w14:textId="77777777" w:rsidR="00636DC6" w:rsidRPr="00170508" w:rsidRDefault="00636DC6" w:rsidP="00636DC6">
            <w:pPr>
              <w:pStyle w:val="TAC"/>
              <w:rPr>
                <w:rFonts w:eastAsia="MS Mincho" w:cs="Arial"/>
                <w:color w:val="000000"/>
                <w:szCs w:val="18"/>
                <w:lang w:val="en-US"/>
              </w:rPr>
            </w:pPr>
            <w:r w:rsidRPr="00170508">
              <w:rPr>
                <w:rFonts w:eastAsia="MS Mincho" w:cs="Arial"/>
                <w:color w:val="000000"/>
                <w:szCs w:val="18"/>
                <w:lang w:val="en-US"/>
              </w:rPr>
              <w:t>CA_n2A-n48A</w:t>
            </w:r>
          </w:p>
          <w:p w14:paraId="0C194968" w14:textId="77777777" w:rsidR="00636DC6" w:rsidRPr="00170508" w:rsidRDefault="00636DC6" w:rsidP="00636DC6">
            <w:pPr>
              <w:pStyle w:val="TAC"/>
              <w:rPr>
                <w:rFonts w:eastAsia="MS Mincho" w:cs="Arial"/>
                <w:color w:val="000000"/>
                <w:szCs w:val="18"/>
                <w:lang w:val="en-US"/>
              </w:rPr>
            </w:pPr>
            <w:r w:rsidRPr="00170508">
              <w:rPr>
                <w:rFonts w:eastAsia="MS Mincho" w:cs="Arial"/>
                <w:color w:val="000000"/>
                <w:szCs w:val="18"/>
                <w:lang w:val="en-US"/>
              </w:rPr>
              <w:t>CA_n2A-n66A</w:t>
            </w:r>
          </w:p>
          <w:p w14:paraId="4121C292" w14:textId="77777777" w:rsidR="00636DC6" w:rsidRPr="00170508" w:rsidRDefault="00636DC6" w:rsidP="00636DC6">
            <w:pPr>
              <w:pStyle w:val="TAC"/>
              <w:rPr>
                <w:rFonts w:eastAsia="DengXian"/>
                <w:lang w:eastAsia="zh-CN"/>
              </w:rPr>
            </w:pPr>
            <w:r w:rsidRPr="00170508">
              <w:rPr>
                <w:rFonts w:eastAsia="MS Mincho" w:cs="Arial"/>
                <w:color w:val="000000"/>
                <w:szCs w:val="18"/>
                <w:lang w:val="en-US"/>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47321FD3" w14:textId="77777777" w:rsidR="00636DC6" w:rsidRPr="00170508" w:rsidRDefault="00636DC6" w:rsidP="00636DC6">
            <w:pPr>
              <w:pStyle w:val="TAC"/>
              <w:rPr>
                <w:rFonts w:eastAsia="DengXian"/>
                <w:lang w:eastAsia="zh-CN"/>
              </w:rPr>
            </w:pPr>
            <w:r w:rsidRPr="00170508">
              <w:rPr>
                <w:rFonts w:eastAsia="DengXian"/>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8FBB1C0"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1ADEF343"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val="en-US" w:eastAsia="zh-CN" w:bidi="ar"/>
              </w:rPr>
              <w:t>4 and 5</w:t>
            </w:r>
          </w:p>
        </w:tc>
      </w:tr>
      <w:tr w:rsidR="00636DC6" w:rsidRPr="00170508" w14:paraId="7970FBAF" w14:textId="77777777" w:rsidTr="00FD02C8">
        <w:trPr>
          <w:jc w:val="center"/>
        </w:trPr>
        <w:tc>
          <w:tcPr>
            <w:tcW w:w="2062" w:type="dxa"/>
            <w:tcBorders>
              <w:top w:val="nil"/>
              <w:left w:val="single" w:sz="4" w:space="0" w:color="auto"/>
              <w:bottom w:val="nil"/>
              <w:right w:val="single" w:sz="4" w:space="0" w:color="auto"/>
            </w:tcBorders>
            <w:vAlign w:val="center"/>
          </w:tcPr>
          <w:p w14:paraId="51AB9AB3"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F5AB4BF"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D4D68F" w14:textId="77777777" w:rsidR="00636DC6" w:rsidRPr="00170508" w:rsidRDefault="00636DC6" w:rsidP="00636DC6">
            <w:pPr>
              <w:pStyle w:val="TAC"/>
              <w:rPr>
                <w:rFonts w:eastAsia="DengXian"/>
                <w:lang w:eastAsia="zh-CN"/>
              </w:rPr>
            </w:pPr>
            <w:r w:rsidRPr="00170508">
              <w:rPr>
                <w:rFonts w:eastAsia="DengXian"/>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137F741"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val="en-US" w:eastAsia="zh-CN" w:bidi="ar"/>
              </w:rPr>
              <w:t>CA_n48(2A)_BCS4 and 5</w:t>
            </w:r>
          </w:p>
        </w:tc>
        <w:tc>
          <w:tcPr>
            <w:tcW w:w="1496" w:type="dxa"/>
            <w:tcBorders>
              <w:top w:val="nil"/>
              <w:left w:val="single" w:sz="4" w:space="0" w:color="auto"/>
              <w:bottom w:val="nil"/>
              <w:right w:val="single" w:sz="4" w:space="0" w:color="auto"/>
            </w:tcBorders>
            <w:vAlign w:val="center"/>
          </w:tcPr>
          <w:p w14:paraId="7B154124" w14:textId="77777777" w:rsidR="00636DC6" w:rsidRPr="00170508" w:rsidRDefault="00636DC6" w:rsidP="00636DC6">
            <w:pPr>
              <w:pStyle w:val="TAC"/>
              <w:rPr>
                <w:rFonts w:eastAsia="DengXian" w:cs="Arial"/>
                <w:color w:val="000000"/>
                <w:szCs w:val="18"/>
                <w:lang w:eastAsia="zh-CN" w:bidi="ar"/>
              </w:rPr>
            </w:pPr>
          </w:p>
        </w:tc>
      </w:tr>
      <w:tr w:rsidR="00636DC6" w:rsidRPr="00170508" w14:paraId="6C501E29"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7E746148"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1C4F8F9"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903F01" w14:textId="77777777" w:rsidR="00636DC6" w:rsidRPr="00170508" w:rsidRDefault="00636DC6" w:rsidP="00636DC6">
            <w:pPr>
              <w:pStyle w:val="TAC"/>
              <w:rPr>
                <w:rFonts w:eastAsia="DengXian"/>
                <w:lang w:eastAsia="zh-CN"/>
              </w:rPr>
            </w:pPr>
            <w:r w:rsidRPr="00170508">
              <w:rPr>
                <w:rFonts w:eastAsia="DengXian"/>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4CDB4F9"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32A4835C" w14:textId="77777777" w:rsidR="00636DC6" w:rsidRPr="00170508" w:rsidRDefault="00636DC6" w:rsidP="00636DC6">
            <w:pPr>
              <w:pStyle w:val="TAC"/>
              <w:rPr>
                <w:rFonts w:eastAsia="DengXian" w:cs="Arial"/>
                <w:color w:val="000000"/>
                <w:szCs w:val="18"/>
                <w:lang w:eastAsia="zh-CN" w:bidi="ar"/>
              </w:rPr>
            </w:pPr>
          </w:p>
        </w:tc>
      </w:tr>
      <w:tr w:rsidR="00636DC6" w:rsidRPr="00170508" w14:paraId="6A3F62BB"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58A1FE82" w14:textId="77777777" w:rsidR="00636DC6" w:rsidRPr="00170508" w:rsidRDefault="00636DC6" w:rsidP="00636DC6">
            <w:pPr>
              <w:pStyle w:val="TAC"/>
              <w:rPr>
                <w:rFonts w:eastAsia="DengXian"/>
                <w:lang w:eastAsia="zh-CN"/>
              </w:rPr>
            </w:pPr>
            <w:r w:rsidRPr="00170508">
              <w:rPr>
                <w:rFonts w:eastAsia="DengXian"/>
                <w:lang w:val="en-US" w:eastAsia="zh-CN"/>
              </w:rPr>
              <w:lastRenderedPageBreak/>
              <w:t>CA_n2(2A)-n48A-n66(2A)</w:t>
            </w:r>
          </w:p>
        </w:tc>
        <w:tc>
          <w:tcPr>
            <w:tcW w:w="1716" w:type="dxa"/>
            <w:tcBorders>
              <w:top w:val="single" w:sz="4" w:space="0" w:color="auto"/>
              <w:left w:val="single" w:sz="4" w:space="0" w:color="auto"/>
              <w:bottom w:val="nil"/>
              <w:right w:val="single" w:sz="4" w:space="0" w:color="auto"/>
            </w:tcBorders>
            <w:vAlign w:val="center"/>
          </w:tcPr>
          <w:p w14:paraId="59ADA58E" w14:textId="77777777" w:rsidR="00636DC6" w:rsidRPr="00170508" w:rsidRDefault="00636DC6" w:rsidP="00636DC6">
            <w:pPr>
              <w:pStyle w:val="TAC"/>
              <w:rPr>
                <w:rFonts w:eastAsia="MS Mincho" w:cs="Arial"/>
                <w:color w:val="000000"/>
                <w:szCs w:val="18"/>
                <w:lang w:val="en-US"/>
              </w:rPr>
            </w:pPr>
            <w:r w:rsidRPr="00170508">
              <w:rPr>
                <w:rFonts w:eastAsia="MS Mincho" w:cs="Arial"/>
                <w:color w:val="000000"/>
                <w:szCs w:val="18"/>
                <w:lang w:val="en-US"/>
              </w:rPr>
              <w:t>CA_n2A-n48A</w:t>
            </w:r>
          </w:p>
          <w:p w14:paraId="75B51ABD" w14:textId="77777777" w:rsidR="00636DC6" w:rsidRPr="00170508" w:rsidRDefault="00636DC6" w:rsidP="00636DC6">
            <w:pPr>
              <w:pStyle w:val="TAC"/>
              <w:rPr>
                <w:rFonts w:eastAsia="MS Mincho" w:cs="Arial"/>
                <w:color w:val="000000"/>
                <w:szCs w:val="18"/>
                <w:lang w:val="en-US"/>
              </w:rPr>
            </w:pPr>
            <w:r w:rsidRPr="00170508">
              <w:rPr>
                <w:rFonts w:eastAsia="MS Mincho" w:cs="Arial"/>
                <w:color w:val="000000"/>
                <w:szCs w:val="18"/>
                <w:lang w:val="en-US"/>
              </w:rPr>
              <w:t>CA_n2A-n66A</w:t>
            </w:r>
          </w:p>
          <w:p w14:paraId="3FCFC2EA" w14:textId="77777777" w:rsidR="00636DC6" w:rsidRPr="00170508" w:rsidRDefault="00636DC6" w:rsidP="00636DC6">
            <w:pPr>
              <w:pStyle w:val="TAC"/>
              <w:rPr>
                <w:rFonts w:eastAsia="DengXian"/>
                <w:lang w:eastAsia="zh-CN"/>
              </w:rPr>
            </w:pPr>
            <w:r w:rsidRPr="00170508">
              <w:rPr>
                <w:rFonts w:eastAsia="MS Mincho" w:cs="Arial"/>
                <w:color w:val="000000"/>
                <w:szCs w:val="18"/>
                <w:lang w:val="en-US"/>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20756766" w14:textId="77777777" w:rsidR="00636DC6" w:rsidRPr="00170508" w:rsidRDefault="00636DC6" w:rsidP="00636DC6">
            <w:pPr>
              <w:pStyle w:val="TAC"/>
              <w:rPr>
                <w:rFonts w:eastAsia="DengXian"/>
                <w:lang w:eastAsia="zh-CN"/>
              </w:rPr>
            </w:pPr>
            <w:r w:rsidRPr="00170508">
              <w:rPr>
                <w:rFonts w:eastAsia="DengXian"/>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30C661B"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1DB6008A"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val="en-US" w:eastAsia="zh-CN" w:bidi="ar"/>
              </w:rPr>
              <w:t>4 and 5</w:t>
            </w:r>
          </w:p>
        </w:tc>
      </w:tr>
      <w:tr w:rsidR="00636DC6" w:rsidRPr="00170508" w14:paraId="479592CC" w14:textId="77777777" w:rsidTr="00FD02C8">
        <w:trPr>
          <w:jc w:val="center"/>
        </w:trPr>
        <w:tc>
          <w:tcPr>
            <w:tcW w:w="2062" w:type="dxa"/>
            <w:tcBorders>
              <w:top w:val="nil"/>
              <w:left w:val="single" w:sz="4" w:space="0" w:color="auto"/>
              <w:bottom w:val="nil"/>
              <w:right w:val="single" w:sz="4" w:space="0" w:color="auto"/>
            </w:tcBorders>
            <w:vAlign w:val="center"/>
          </w:tcPr>
          <w:p w14:paraId="1CBB8D68"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22C90B7"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B8B6B0" w14:textId="77777777" w:rsidR="00636DC6" w:rsidRPr="00170508" w:rsidRDefault="00636DC6" w:rsidP="00636DC6">
            <w:pPr>
              <w:pStyle w:val="TAC"/>
              <w:rPr>
                <w:rFonts w:eastAsia="DengXian"/>
                <w:lang w:eastAsia="zh-CN"/>
              </w:rPr>
            </w:pPr>
            <w:r w:rsidRPr="00170508">
              <w:rPr>
                <w:rFonts w:eastAsia="DengXian"/>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3456197"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77BDCE05" w14:textId="77777777" w:rsidR="00636DC6" w:rsidRPr="00170508" w:rsidRDefault="00636DC6" w:rsidP="00636DC6">
            <w:pPr>
              <w:pStyle w:val="TAC"/>
              <w:rPr>
                <w:rFonts w:eastAsia="DengXian" w:cs="Arial"/>
                <w:color w:val="000000"/>
                <w:szCs w:val="18"/>
                <w:lang w:eastAsia="zh-CN" w:bidi="ar"/>
              </w:rPr>
            </w:pPr>
          </w:p>
        </w:tc>
      </w:tr>
      <w:tr w:rsidR="00636DC6" w:rsidRPr="00170508" w14:paraId="61B8C1DA"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502D750C"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AF03E7F"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9A98FA" w14:textId="77777777" w:rsidR="00636DC6" w:rsidRPr="00170508" w:rsidRDefault="00636DC6" w:rsidP="00636DC6">
            <w:pPr>
              <w:pStyle w:val="TAC"/>
              <w:rPr>
                <w:rFonts w:eastAsia="DengXian"/>
                <w:lang w:eastAsia="zh-CN"/>
              </w:rPr>
            </w:pPr>
            <w:r w:rsidRPr="00170508">
              <w:rPr>
                <w:rFonts w:eastAsia="DengXian"/>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EEB9EFD"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val="en-US"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103F269B" w14:textId="77777777" w:rsidR="00636DC6" w:rsidRPr="00170508" w:rsidRDefault="00636DC6" w:rsidP="00636DC6">
            <w:pPr>
              <w:pStyle w:val="TAC"/>
              <w:rPr>
                <w:rFonts w:eastAsia="DengXian" w:cs="Arial"/>
                <w:color w:val="000000"/>
                <w:szCs w:val="18"/>
                <w:lang w:eastAsia="zh-CN" w:bidi="ar"/>
              </w:rPr>
            </w:pPr>
          </w:p>
        </w:tc>
      </w:tr>
      <w:tr w:rsidR="00636DC6" w:rsidRPr="00170508" w14:paraId="16F02B89"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07F1B538" w14:textId="77777777" w:rsidR="00636DC6" w:rsidRPr="00170508" w:rsidRDefault="00636DC6" w:rsidP="00636DC6">
            <w:pPr>
              <w:pStyle w:val="TAC"/>
              <w:rPr>
                <w:rFonts w:eastAsia="DengXian"/>
                <w:lang w:eastAsia="zh-CN"/>
              </w:rPr>
            </w:pPr>
            <w:r w:rsidRPr="00170508">
              <w:rPr>
                <w:rFonts w:eastAsia="DengXian"/>
                <w:lang w:val="en-US" w:eastAsia="zh-CN"/>
              </w:rPr>
              <w:t>CA_n2A-n48(2A)-n66(2A)</w:t>
            </w:r>
          </w:p>
        </w:tc>
        <w:tc>
          <w:tcPr>
            <w:tcW w:w="1716" w:type="dxa"/>
            <w:tcBorders>
              <w:top w:val="single" w:sz="4" w:space="0" w:color="auto"/>
              <w:left w:val="single" w:sz="4" w:space="0" w:color="auto"/>
              <w:bottom w:val="nil"/>
              <w:right w:val="single" w:sz="4" w:space="0" w:color="auto"/>
            </w:tcBorders>
            <w:vAlign w:val="center"/>
          </w:tcPr>
          <w:p w14:paraId="5EC1E3D5" w14:textId="77777777" w:rsidR="00636DC6" w:rsidRPr="00170508" w:rsidRDefault="00636DC6" w:rsidP="00636DC6">
            <w:pPr>
              <w:pStyle w:val="TAC"/>
              <w:rPr>
                <w:rFonts w:eastAsia="MS Mincho" w:cs="Arial"/>
                <w:color w:val="000000"/>
                <w:szCs w:val="18"/>
                <w:lang w:val="en-US"/>
              </w:rPr>
            </w:pPr>
            <w:r w:rsidRPr="00170508">
              <w:rPr>
                <w:rFonts w:eastAsia="MS Mincho" w:cs="Arial"/>
                <w:color w:val="000000"/>
                <w:szCs w:val="18"/>
                <w:lang w:val="en-US"/>
              </w:rPr>
              <w:t>CA_n2A-n48A</w:t>
            </w:r>
          </w:p>
          <w:p w14:paraId="4F4E4EF3" w14:textId="77777777" w:rsidR="00636DC6" w:rsidRPr="00170508" w:rsidRDefault="00636DC6" w:rsidP="00636DC6">
            <w:pPr>
              <w:pStyle w:val="TAC"/>
              <w:rPr>
                <w:rFonts w:eastAsia="MS Mincho" w:cs="Arial"/>
                <w:color w:val="000000"/>
                <w:szCs w:val="18"/>
                <w:lang w:val="en-US"/>
              </w:rPr>
            </w:pPr>
            <w:r w:rsidRPr="00170508">
              <w:rPr>
                <w:rFonts w:eastAsia="MS Mincho" w:cs="Arial"/>
                <w:color w:val="000000"/>
                <w:szCs w:val="18"/>
                <w:lang w:val="en-US"/>
              </w:rPr>
              <w:t>CA_n2A-n66A</w:t>
            </w:r>
          </w:p>
          <w:p w14:paraId="0A37A1B0" w14:textId="77777777" w:rsidR="00636DC6" w:rsidRPr="00170508" w:rsidRDefault="00636DC6" w:rsidP="00636DC6">
            <w:pPr>
              <w:pStyle w:val="TAC"/>
              <w:rPr>
                <w:rFonts w:eastAsia="DengXian"/>
                <w:lang w:eastAsia="zh-CN"/>
              </w:rPr>
            </w:pPr>
            <w:r w:rsidRPr="00170508">
              <w:rPr>
                <w:rFonts w:eastAsia="MS Mincho" w:cs="Arial"/>
                <w:color w:val="000000"/>
                <w:szCs w:val="18"/>
                <w:lang w:val="en-US"/>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13429583" w14:textId="77777777" w:rsidR="00636DC6" w:rsidRPr="00170508" w:rsidRDefault="00636DC6" w:rsidP="00636DC6">
            <w:pPr>
              <w:pStyle w:val="TAC"/>
              <w:rPr>
                <w:rFonts w:eastAsia="DengXian"/>
                <w:lang w:eastAsia="zh-CN"/>
              </w:rPr>
            </w:pPr>
            <w:r w:rsidRPr="00170508">
              <w:rPr>
                <w:rFonts w:eastAsia="DengXian"/>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C6E7B62"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358052AB"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val="en-US" w:eastAsia="zh-CN" w:bidi="ar"/>
              </w:rPr>
              <w:t>4 and 5</w:t>
            </w:r>
          </w:p>
        </w:tc>
      </w:tr>
      <w:tr w:rsidR="00636DC6" w:rsidRPr="00170508" w14:paraId="3AE2D8EB" w14:textId="77777777" w:rsidTr="00FD02C8">
        <w:trPr>
          <w:jc w:val="center"/>
        </w:trPr>
        <w:tc>
          <w:tcPr>
            <w:tcW w:w="2062" w:type="dxa"/>
            <w:tcBorders>
              <w:top w:val="nil"/>
              <w:left w:val="single" w:sz="4" w:space="0" w:color="auto"/>
              <w:bottom w:val="nil"/>
              <w:right w:val="single" w:sz="4" w:space="0" w:color="auto"/>
            </w:tcBorders>
            <w:vAlign w:val="center"/>
          </w:tcPr>
          <w:p w14:paraId="16C2F034"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F85AEAA"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8A9D4D" w14:textId="77777777" w:rsidR="00636DC6" w:rsidRPr="00170508" w:rsidRDefault="00636DC6" w:rsidP="00636DC6">
            <w:pPr>
              <w:pStyle w:val="TAC"/>
              <w:rPr>
                <w:rFonts w:eastAsia="DengXian"/>
                <w:lang w:eastAsia="zh-CN"/>
              </w:rPr>
            </w:pPr>
            <w:r w:rsidRPr="00170508">
              <w:rPr>
                <w:rFonts w:eastAsia="DengXian"/>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EC1823E"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val="en-US" w:eastAsia="zh-CN" w:bidi="ar"/>
              </w:rPr>
              <w:t>CA_n48(2A)_BCS4 and 5</w:t>
            </w:r>
          </w:p>
        </w:tc>
        <w:tc>
          <w:tcPr>
            <w:tcW w:w="1496" w:type="dxa"/>
            <w:tcBorders>
              <w:top w:val="nil"/>
              <w:left w:val="single" w:sz="4" w:space="0" w:color="auto"/>
              <w:bottom w:val="nil"/>
              <w:right w:val="single" w:sz="4" w:space="0" w:color="auto"/>
            </w:tcBorders>
            <w:vAlign w:val="center"/>
          </w:tcPr>
          <w:p w14:paraId="00AE5440" w14:textId="77777777" w:rsidR="00636DC6" w:rsidRPr="00170508" w:rsidRDefault="00636DC6" w:rsidP="00636DC6">
            <w:pPr>
              <w:pStyle w:val="TAC"/>
              <w:rPr>
                <w:rFonts w:eastAsia="DengXian" w:cs="Arial"/>
                <w:color w:val="000000"/>
                <w:szCs w:val="18"/>
                <w:lang w:eastAsia="zh-CN" w:bidi="ar"/>
              </w:rPr>
            </w:pPr>
          </w:p>
        </w:tc>
      </w:tr>
      <w:tr w:rsidR="00636DC6" w:rsidRPr="00170508" w14:paraId="19FF8EC4"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2BA875A8"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8B67B81"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ACFD07" w14:textId="77777777" w:rsidR="00636DC6" w:rsidRPr="00170508" w:rsidRDefault="00636DC6" w:rsidP="00636DC6">
            <w:pPr>
              <w:pStyle w:val="TAC"/>
              <w:rPr>
                <w:rFonts w:eastAsia="DengXian"/>
                <w:lang w:eastAsia="zh-CN"/>
              </w:rPr>
            </w:pPr>
            <w:r w:rsidRPr="00170508">
              <w:rPr>
                <w:rFonts w:eastAsia="DengXian"/>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6739E15"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val="en-US"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1C84495F" w14:textId="77777777" w:rsidR="00636DC6" w:rsidRPr="00170508" w:rsidRDefault="00636DC6" w:rsidP="00636DC6">
            <w:pPr>
              <w:pStyle w:val="TAC"/>
              <w:rPr>
                <w:rFonts w:eastAsia="DengXian" w:cs="Arial"/>
                <w:color w:val="000000"/>
                <w:szCs w:val="18"/>
                <w:lang w:eastAsia="zh-CN" w:bidi="ar"/>
              </w:rPr>
            </w:pPr>
          </w:p>
        </w:tc>
      </w:tr>
      <w:tr w:rsidR="00636DC6" w:rsidRPr="00170508" w14:paraId="4AE6C009"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7C14B317" w14:textId="77777777" w:rsidR="00636DC6" w:rsidRPr="00170508" w:rsidRDefault="00636DC6" w:rsidP="00636DC6">
            <w:pPr>
              <w:pStyle w:val="TAC"/>
              <w:rPr>
                <w:rFonts w:eastAsia="DengXian"/>
                <w:lang w:eastAsia="zh-CN"/>
              </w:rPr>
            </w:pPr>
            <w:r w:rsidRPr="00170508">
              <w:rPr>
                <w:rFonts w:eastAsia="DengXian"/>
                <w:lang w:val="en-US" w:eastAsia="zh-CN"/>
              </w:rPr>
              <w:t>CA_n2(2A)-n48B-n66(2A)</w:t>
            </w:r>
          </w:p>
        </w:tc>
        <w:tc>
          <w:tcPr>
            <w:tcW w:w="1716" w:type="dxa"/>
            <w:tcBorders>
              <w:top w:val="single" w:sz="4" w:space="0" w:color="auto"/>
              <w:left w:val="single" w:sz="4" w:space="0" w:color="auto"/>
              <w:bottom w:val="nil"/>
              <w:right w:val="single" w:sz="4" w:space="0" w:color="auto"/>
            </w:tcBorders>
            <w:vAlign w:val="center"/>
          </w:tcPr>
          <w:p w14:paraId="41277AE8" w14:textId="77777777" w:rsidR="00636DC6" w:rsidRPr="00170508" w:rsidRDefault="00636DC6" w:rsidP="00636DC6">
            <w:pPr>
              <w:pStyle w:val="TAC"/>
              <w:rPr>
                <w:rFonts w:eastAsia="MS Mincho" w:cs="Arial"/>
                <w:color w:val="000000"/>
                <w:szCs w:val="18"/>
                <w:lang w:val="en-US"/>
              </w:rPr>
            </w:pPr>
            <w:r w:rsidRPr="00170508">
              <w:rPr>
                <w:rFonts w:eastAsia="MS Mincho" w:cs="Arial"/>
                <w:color w:val="000000"/>
                <w:szCs w:val="18"/>
                <w:lang w:val="en-US"/>
              </w:rPr>
              <w:t>CA_n2A-n48A</w:t>
            </w:r>
          </w:p>
          <w:p w14:paraId="22A2F25F" w14:textId="77777777" w:rsidR="00636DC6" w:rsidRDefault="00636DC6" w:rsidP="00636DC6">
            <w:pPr>
              <w:pStyle w:val="TAC"/>
              <w:rPr>
                <w:rFonts w:eastAsia="MS Mincho" w:cs="Arial"/>
                <w:color w:val="000000"/>
                <w:szCs w:val="18"/>
                <w:lang w:val="en-US"/>
              </w:rPr>
            </w:pPr>
            <w:r w:rsidRPr="00170508">
              <w:rPr>
                <w:rFonts w:eastAsia="MS Mincho" w:cs="Arial"/>
                <w:color w:val="000000"/>
                <w:szCs w:val="18"/>
                <w:lang w:val="en-US"/>
              </w:rPr>
              <w:t>CA_n2A-n66A</w:t>
            </w:r>
          </w:p>
          <w:p w14:paraId="6038E30D" w14:textId="77777777" w:rsidR="00636DC6" w:rsidRPr="00170508" w:rsidRDefault="00636DC6" w:rsidP="00636DC6">
            <w:pPr>
              <w:pStyle w:val="TAC"/>
              <w:rPr>
                <w:rFonts w:eastAsia="MS Mincho" w:cs="Arial"/>
                <w:color w:val="000000"/>
                <w:szCs w:val="18"/>
                <w:lang w:val="en-US"/>
              </w:rPr>
            </w:pPr>
            <w:r w:rsidRPr="00170508">
              <w:rPr>
                <w:rFonts w:eastAsia="MS Mincho" w:cs="Arial"/>
                <w:color w:val="000000"/>
                <w:szCs w:val="18"/>
                <w:lang w:val="en-US"/>
              </w:rPr>
              <w:t>CA_n2A-n48</w:t>
            </w:r>
            <w:r>
              <w:rPr>
                <w:rFonts w:eastAsia="MS Mincho" w:cs="Arial"/>
                <w:color w:val="000000"/>
                <w:szCs w:val="18"/>
                <w:lang w:val="en-US"/>
              </w:rPr>
              <w:t>B</w:t>
            </w:r>
          </w:p>
          <w:p w14:paraId="016B60F0" w14:textId="77777777" w:rsidR="00636DC6" w:rsidRDefault="00636DC6" w:rsidP="00636DC6">
            <w:pPr>
              <w:pStyle w:val="TAC"/>
              <w:rPr>
                <w:rFonts w:eastAsia="MS Mincho" w:cs="Arial"/>
                <w:color w:val="000000"/>
                <w:szCs w:val="18"/>
                <w:lang w:val="en-US"/>
              </w:rPr>
            </w:pPr>
            <w:r w:rsidRPr="00170508">
              <w:rPr>
                <w:rFonts w:eastAsia="MS Mincho" w:cs="Arial"/>
                <w:color w:val="000000"/>
                <w:szCs w:val="18"/>
                <w:lang w:val="en-US"/>
              </w:rPr>
              <w:t>CA_n48A-n66A</w:t>
            </w:r>
          </w:p>
          <w:p w14:paraId="0F728A4B" w14:textId="77777777" w:rsidR="00636DC6" w:rsidRPr="00170508" w:rsidRDefault="00636DC6" w:rsidP="00636DC6">
            <w:pPr>
              <w:pStyle w:val="TAC"/>
              <w:rPr>
                <w:rFonts w:eastAsia="MS Mincho" w:cs="Arial"/>
                <w:color w:val="000000"/>
                <w:szCs w:val="18"/>
                <w:lang w:val="en-US"/>
              </w:rPr>
            </w:pPr>
            <w:r>
              <w:rPr>
                <w:rFonts w:eastAsia="MS Mincho" w:cs="Arial"/>
                <w:color w:val="000000"/>
                <w:szCs w:val="18"/>
                <w:lang w:val="en-US"/>
              </w:rPr>
              <w:t>CA_n48B</w:t>
            </w:r>
            <w:r w:rsidRPr="00170508">
              <w:rPr>
                <w:rFonts w:eastAsia="MS Mincho" w:cs="Arial"/>
                <w:color w:val="000000"/>
                <w:szCs w:val="18"/>
                <w:lang w:val="en-US"/>
              </w:rPr>
              <w:t>-n66A</w:t>
            </w:r>
          </w:p>
          <w:p w14:paraId="38300E14" w14:textId="77777777" w:rsidR="00636DC6" w:rsidRPr="00170508" w:rsidRDefault="00636DC6" w:rsidP="00636DC6">
            <w:pPr>
              <w:pStyle w:val="TAC"/>
              <w:rPr>
                <w:rFonts w:eastAsia="DengXian"/>
                <w:lang w:eastAsia="zh-CN"/>
              </w:rPr>
            </w:pPr>
            <w:r w:rsidRPr="00170508">
              <w:rPr>
                <w:rFonts w:eastAsia="DengXian"/>
                <w:lang w:val="en-US" w:eastAsia="zh-CN"/>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2698E867" w14:textId="77777777" w:rsidR="00636DC6" w:rsidRPr="00170508" w:rsidRDefault="00636DC6" w:rsidP="00636DC6">
            <w:pPr>
              <w:pStyle w:val="TAC"/>
              <w:rPr>
                <w:rFonts w:eastAsia="DengXian"/>
                <w:lang w:eastAsia="zh-CN"/>
              </w:rPr>
            </w:pPr>
            <w:r w:rsidRPr="00170508">
              <w:rPr>
                <w:rFonts w:eastAsia="DengXian"/>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3186C04"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6AF4C2EC"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val="en-US" w:eastAsia="zh-CN" w:bidi="ar"/>
              </w:rPr>
              <w:t>4 and 5</w:t>
            </w:r>
          </w:p>
        </w:tc>
      </w:tr>
      <w:tr w:rsidR="00636DC6" w:rsidRPr="00170508" w14:paraId="0AEC174E" w14:textId="77777777" w:rsidTr="00FD02C8">
        <w:trPr>
          <w:jc w:val="center"/>
        </w:trPr>
        <w:tc>
          <w:tcPr>
            <w:tcW w:w="2062" w:type="dxa"/>
            <w:tcBorders>
              <w:top w:val="nil"/>
              <w:left w:val="single" w:sz="4" w:space="0" w:color="auto"/>
              <w:bottom w:val="nil"/>
              <w:right w:val="single" w:sz="4" w:space="0" w:color="auto"/>
            </w:tcBorders>
            <w:vAlign w:val="center"/>
          </w:tcPr>
          <w:p w14:paraId="1161ED1E"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4D25530"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1B029B" w14:textId="77777777" w:rsidR="00636DC6" w:rsidRPr="00170508" w:rsidRDefault="00636DC6" w:rsidP="00636DC6">
            <w:pPr>
              <w:pStyle w:val="TAC"/>
              <w:rPr>
                <w:rFonts w:eastAsia="DengXian"/>
                <w:lang w:eastAsia="zh-CN"/>
              </w:rPr>
            </w:pPr>
            <w:r w:rsidRPr="00170508">
              <w:rPr>
                <w:rFonts w:eastAsia="DengXian"/>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B3FCB00"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val="en-US" w:eastAsia="zh-CN" w:bidi="ar"/>
              </w:rPr>
              <w:t>CA_n48B_BCS4 and 5</w:t>
            </w:r>
          </w:p>
        </w:tc>
        <w:tc>
          <w:tcPr>
            <w:tcW w:w="1496" w:type="dxa"/>
            <w:tcBorders>
              <w:top w:val="nil"/>
              <w:left w:val="single" w:sz="4" w:space="0" w:color="auto"/>
              <w:bottom w:val="nil"/>
              <w:right w:val="single" w:sz="4" w:space="0" w:color="auto"/>
            </w:tcBorders>
            <w:vAlign w:val="center"/>
          </w:tcPr>
          <w:p w14:paraId="395B9EE9" w14:textId="77777777" w:rsidR="00636DC6" w:rsidRPr="00170508" w:rsidRDefault="00636DC6" w:rsidP="00636DC6">
            <w:pPr>
              <w:pStyle w:val="TAC"/>
              <w:rPr>
                <w:rFonts w:eastAsia="DengXian" w:cs="Arial"/>
                <w:color w:val="000000"/>
                <w:szCs w:val="18"/>
                <w:lang w:eastAsia="zh-CN" w:bidi="ar"/>
              </w:rPr>
            </w:pPr>
          </w:p>
        </w:tc>
      </w:tr>
      <w:tr w:rsidR="00636DC6" w:rsidRPr="00170508" w14:paraId="6D13C6D0"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1E46C9D4"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CB9903A"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DEBC1E" w14:textId="77777777" w:rsidR="00636DC6" w:rsidRPr="00170508" w:rsidRDefault="00636DC6" w:rsidP="00636DC6">
            <w:pPr>
              <w:pStyle w:val="TAC"/>
              <w:rPr>
                <w:rFonts w:eastAsia="DengXian"/>
                <w:lang w:eastAsia="zh-CN"/>
              </w:rPr>
            </w:pPr>
            <w:r w:rsidRPr="00170508">
              <w:rPr>
                <w:rFonts w:eastAsia="DengXian"/>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CE38379"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val="en-US"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5F3771C0" w14:textId="77777777" w:rsidR="00636DC6" w:rsidRPr="00170508" w:rsidRDefault="00636DC6" w:rsidP="00636DC6">
            <w:pPr>
              <w:pStyle w:val="TAC"/>
              <w:rPr>
                <w:rFonts w:eastAsia="DengXian" w:cs="Arial"/>
                <w:color w:val="000000"/>
                <w:szCs w:val="18"/>
                <w:lang w:eastAsia="zh-CN" w:bidi="ar"/>
              </w:rPr>
            </w:pPr>
          </w:p>
        </w:tc>
      </w:tr>
      <w:tr w:rsidR="00636DC6" w:rsidRPr="00170508" w14:paraId="46CF7350"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2ABF0144" w14:textId="77777777" w:rsidR="00636DC6" w:rsidRPr="00170508" w:rsidRDefault="00636DC6" w:rsidP="00636DC6">
            <w:pPr>
              <w:pStyle w:val="TAC"/>
              <w:rPr>
                <w:rFonts w:eastAsia="DengXian"/>
                <w:lang w:eastAsia="zh-CN"/>
              </w:rPr>
            </w:pPr>
            <w:r w:rsidRPr="00170508">
              <w:rPr>
                <w:rFonts w:eastAsia="DengXian"/>
                <w:lang w:val="en-US" w:eastAsia="zh-CN"/>
              </w:rPr>
              <w:t>CA_n2(2A)-n48(2A)-n66(2A)</w:t>
            </w:r>
          </w:p>
        </w:tc>
        <w:tc>
          <w:tcPr>
            <w:tcW w:w="1716" w:type="dxa"/>
            <w:tcBorders>
              <w:top w:val="single" w:sz="4" w:space="0" w:color="auto"/>
              <w:left w:val="single" w:sz="4" w:space="0" w:color="auto"/>
              <w:bottom w:val="nil"/>
              <w:right w:val="single" w:sz="4" w:space="0" w:color="auto"/>
            </w:tcBorders>
            <w:vAlign w:val="center"/>
          </w:tcPr>
          <w:p w14:paraId="7CA05029" w14:textId="77777777" w:rsidR="00636DC6" w:rsidRPr="00170508" w:rsidRDefault="00636DC6" w:rsidP="00636DC6">
            <w:pPr>
              <w:pStyle w:val="TAC"/>
              <w:rPr>
                <w:rFonts w:eastAsia="MS Mincho" w:cs="Arial"/>
                <w:color w:val="000000"/>
                <w:szCs w:val="18"/>
                <w:lang w:val="en-US"/>
              </w:rPr>
            </w:pPr>
            <w:r w:rsidRPr="00170508">
              <w:rPr>
                <w:rFonts w:eastAsia="MS Mincho" w:cs="Arial"/>
                <w:color w:val="000000"/>
                <w:szCs w:val="18"/>
                <w:lang w:val="en-US"/>
              </w:rPr>
              <w:t>CA_n2A-n48A</w:t>
            </w:r>
          </w:p>
          <w:p w14:paraId="2D303985" w14:textId="77777777" w:rsidR="00636DC6" w:rsidRPr="00170508" w:rsidRDefault="00636DC6" w:rsidP="00636DC6">
            <w:pPr>
              <w:pStyle w:val="TAC"/>
              <w:rPr>
                <w:rFonts w:eastAsia="MS Mincho" w:cs="Arial"/>
                <w:color w:val="000000"/>
                <w:szCs w:val="18"/>
                <w:lang w:val="en-US"/>
              </w:rPr>
            </w:pPr>
            <w:r w:rsidRPr="00170508">
              <w:rPr>
                <w:rFonts w:eastAsia="MS Mincho" w:cs="Arial"/>
                <w:color w:val="000000"/>
                <w:szCs w:val="18"/>
                <w:lang w:val="en-US"/>
              </w:rPr>
              <w:t>CA_n2A-n66A</w:t>
            </w:r>
          </w:p>
          <w:p w14:paraId="2E1B6A46" w14:textId="77777777" w:rsidR="00636DC6" w:rsidRPr="00170508" w:rsidRDefault="00636DC6" w:rsidP="00636DC6">
            <w:pPr>
              <w:pStyle w:val="TAC"/>
              <w:rPr>
                <w:rFonts w:eastAsia="DengXian"/>
                <w:lang w:eastAsia="zh-CN"/>
              </w:rPr>
            </w:pPr>
            <w:r w:rsidRPr="00170508">
              <w:rPr>
                <w:rFonts w:eastAsia="MS Mincho" w:cs="Arial"/>
                <w:color w:val="000000"/>
                <w:szCs w:val="18"/>
                <w:lang w:val="en-US"/>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6CC8D9CA" w14:textId="77777777" w:rsidR="00636DC6" w:rsidRPr="00170508" w:rsidRDefault="00636DC6" w:rsidP="00636DC6">
            <w:pPr>
              <w:pStyle w:val="TAC"/>
              <w:rPr>
                <w:rFonts w:eastAsia="DengXian"/>
                <w:lang w:eastAsia="zh-CN"/>
              </w:rPr>
            </w:pPr>
            <w:r w:rsidRPr="00170508">
              <w:rPr>
                <w:rFonts w:eastAsia="DengXian"/>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0581CD5"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7F56FA5B"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val="en-US" w:eastAsia="zh-CN" w:bidi="ar"/>
              </w:rPr>
              <w:t>4 and 5</w:t>
            </w:r>
          </w:p>
        </w:tc>
      </w:tr>
      <w:tr w:rsidR="00636DC6" w:rsidRPr="00170508" w14:paraId="3D75AAAE" w14:textId="77777777" w:rsidTr="00FD02C8">
        <w:trPr>
          <w:jc w:val="center"/>
        </w:trPr>
        <w:tc>
          <w:tcPr>
            <w:tcW w:w="2062" w:type="dxa"/>
            <w:tcBorders>
              <w:top w:val="nil"/>
              <w:left w:val="single" w:sz="4" w:space="0" w:color="auto"/>
              <w:bottom w:val="nil"/>
              <w:right w:val="single" w:sz="4" w:space="0" w:color="auto"/>
            </w:tcBorders>
            <w:vAlign w:val="center"/>
          </w:tcPr>
          <w:p w14:paraId="1F87A074"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1233432"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962287" w14:textId="77777777" w:rsidR="00636DC6" w:rsidRPr="00170508" w:rsidRDefault="00636DC6" w:rsidP="00636DC6">
            <w:pPr>
              <w:pStyle w:val="TAC"/>
              <w:rPr>
                <w:rFonts w:eastAsia="DengXian"/>
                <w:lang w:eastAsia="zh-CN"/>
              </w:rPr>
            </w:pPr>
            <w:r w:rsidRPr="00170508">
              <w:rPr>
                <w:rFonts w:eastAsia="DengXian"/>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0B77001"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val="en-US" w:eastAsia="zh-CN" w:bidi="ar"/>
              </w:rPr>
              <w:t>CA_n48(2A)_BCS4 and 5</w:t>
            </w:r>
          </w:p>
        </w:tc>
        <w:tc>
          <w:tcPr>
            <w:tcW w:w="1496" w:type="dxa"/>
            <w:tcBorders>
              <w:top w:val="nil"/>
              <w:left w:val="single" w:sz="4" w:space="0" w:color="auto"/>
              <w:bottom w:val="nil"/>
              <w:right w:val="single" w:sz="4" w:space="0" w:color="auto"/>
            </w:tcBorders>
            <w:vAlign w:val="center"/>
          </w:tcPr>
          <w:p w14:paraId="2850C3D6" w14:textId="77777777" w:rsidR="00636DC6" w:rsidRPr="00170508" w:rsidRDefault="00636DC6" w:rsidP="00636DC6">
            <w:pPr>
              <w:pStyle w:val="TAC"/>
              <w:rPr>
                <w:rFonts w:eastAsia="DengXian" w:cs="Arial"/>
                <w:color w:val="000000"/>
                <w:szCs w:val="18"/>
                <w:lang w:eastAsia="zh-CN" w:bidi="ar"/>
              </w:rPr>
            </w:pPr>
          </w:p>
        </w:tc>
      </w:tr>
      <w:tr w:rsidR="00636DC6" w:rsidRPr="00170508" w14:paraId="4EF9A786"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6621A90E"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45F61BE"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357FD4" w14:textId="77777777" w:rsidR="00636DC6" w:rsidRPr="00170508" w:rsidRDefault="00636DC6" w:rsidP="00636DC6">
            <w:pPr>
              <w:pStyle w:val="TAC"/>
              <w:rPr>
                <w:rFonts w:eastAsia="DengXian"/>
                <w:lang w:eastAsia="zh-CN"/>
              </w:rPr>
            </w:pPr>
            <w:r w:rsidRPr="00170508">
              <w:rPr>
                <w:rFonts w:eastAsia="DengXian"/>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175BEA3"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val="en-US"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1D1F25CB" w14:textId="77777777" w:rsidR="00636DC6" w:rsidRPr="00170508" w:rsidRDefault="00636DC6" w:rsidP="00636DC6">
            <w:pPr>
              <w:pStyle w:val="TAC"/>
              <w:rPr>
                <w:rFonts w:eastAsia="DengXian" w:cs="Arial"/>
                <w:color w:val="000000"/>
                <w:szCs w:val="18"/>
                <w:lang w:eastAsia="zh-CN" w:bidi="ar"/>
              </w:rPr>
            </w:pPr>
          </w:p>
        </w:tc>
      </w:tr>
      <w:tr w:rsidR="00636DC6" w:rsidRPr="00170508" w14:paraId="3C149502"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5A9CAFA9" w14:textId="77777777" w:rsidR="00636DC6" w:rsidRPr="00170508" w:rsidRDefault="00636DC6" w:rsidP="00636DC6">
            <w:pPr>
              <w:pStyle w:val="TAC"/>
              <w:rPr>
                <w:rFonts w:eastAsia="DengXian"/>
                <w:lang w:eastAsia="zh-CN"/>
              </w:rPr>
            </w:pPr>
            <w:r w:rsidRPr="00170508">
              <w:rPr>
                <w:rFonts w:eastAsia="DengXian"/>
                <w:lang w:eastAsia="zh-CN"/>
              </w:rPr>
              <w:t>CA_n2A-n48A-n77A</w:t>
            </w:r>
          </w:p>
        </w:tc>
        <w:tc>
          <w:tcPr>
            <w:tcW w:w="1716" w:type="dxa"/>
            <w:tcBorders>
              <w:top w:val="single" w:sz="4" w:space="0" w:color="auto"/>
              <w:left w:val="single" w:sz="4" w:space="0" w:color="auto"/>
              <w:bottom w:val="nil"/>
              <w:right w:val="single" w:sz="4" w:space="0" w:color="auto"/>
            </w:tcBorders>
            <w:vAlign w:val="center"/>
          </w:tcPr>
          <w:p w14:paraId="480BBECF" w14:textId="77777777" w:rsidR="00636DC6" w:rsidRPr="00170508" w:rsidRDefault="00636DC6" w:rsidP="00636DC6">
            <w:pPr>
              <w:pStyle w:val="TAC"/>
              <w:rPr>
                <w:rFonts w:eastAsia="DengXian" w:cs="Arial"/>
                <w:color w:val="000000"/>
                <w:kern w:val="2"/>
                <w:szCs w:val="18"/>
              </w:rPr>
            </w:pPr>
            <w:r w:rsidRPr="00170508">
              <w:rPr>
                <w:rFonts w:eastAsia="DengXian" w:cs="Arial"/>
                <w:color w:val="000000"/>
                <w:kern w:val="2"/>
                <w:szCs w:val="18"/>
              </w:rPr>
              <w:t>n77</w:t>
            </w:r>
            <w:r w:rsidRPr="00170508">
              <w:rPr>
                <w:rFonts w:eastAsia="DengXian" w:cs="Arial"/>
                <w:color w:val="000000"/>
                <w:kern w:val="2"/>
                <w:szCs w:val="18"/>
                <w:vertAlign w:val="superscript"/>
              </w:rPr>
              <w:t>7,9</w:t>
            </w:r>
          </w:p>
          <w:p w14:paraId="05A3F1EE" w14:textId="77777777" w:rsidR="00636DC6" w:rsidRPr="00170508" w:rsidRDefault="00636DC6" w:rsidP="00636DC6">
            <w:pPr>
              <w:pStyle w:val="TAC"/>
              <w:rPr>
                <w:rFonts w:eastAsia="MS Mincho" w:cs="Arial"/>
                <w:color w:val="000000"/>
                <w:szCs w:val="18"/>
              </w:rPr>
            </w:pPr>
            <w:r w:rsidRPr="00170508">
              <w:rPr>
                <w:rFonts w:eastAsia="MS Mincho" w:cs="Arial"/>
                <w:color w:val="000000"/>
                <w:szCs w:val="18"/>
              </w:rPr>
              <w:t>CA_n2A-n48A</w:t>
            </w:r>
          </w:p>
          <w:p w14:paraId="7D84EC0F" w14:textId="77777777" w:rsidR="00636DC6" w:rsidRPr="00170508" w:rsidRDefault="00636DC6" w:rsidP="00636DC6">
            <w:pPr>
              <w:pStyle w:val="TAC"/>
              <w:rPr>
                <w:rFonts w:eastAsia="DengXian"/>
                <w:lang w:eastAsia="zh-CN"/>
              </w:rPr>
            </w:pPr>
            <w:r w:rsidRPr="00170508">
              <w:rPr>
                <w:rFonts w:eastAsia="MS Mincho" w:cs="Arial"/>
                <w:color w:val="000000"/>
                <w:szCs w:val="18"/>
              </w:rPr>
              <w:t>CA_n2A-n77A</w:t>
            </w:r>
            <w:r w:rsidRPr="00170508">
              <w:rPr>
                <w:rFonts w:eastAsia="DengXian" w:cs="Arial"/>
                <w:color w:val="000000"/>
                <w:kern w:val="2"/>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6F60E8EB" w14:textId="77777777" w:rsidR="00636DC6" w:rsidRPr="00170508" w:rsidRDefault="00636DC6" w:rsidP="00636DC6">
            <w:pPr>
              <w:pStyle w:val="TAC"/>
              <w:rPr>
                <w:rFonts w:eastAsia="DengXian"/>
                <w:lang w:eastAsia="zh-CN"/>
              </w:rPr>
            </w:pPr>
            <w:r w:rsidRPr="00170508">
              <w:rPr>
                <w:rFonts w:eastAsia="DengXian"/>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3D467BE"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69CE547"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eastAsia="zh-CN" w:bidi="ar"/>
              </w:rPr>
              <w:t>0</w:t>
            </w:r>
          </w:p>
        </w:tc>
      </w:tr>
      <w:tr w:rsidR="00636DC6" w:rsidRPr="00170508" w14:paraId="3F795185" w14:textId="77777777" w:rsidTr="00FD02C8">
        <w:trPr>
          <w:jc w:val="center"/>
        </w:trPr>
        <w:tc>
          <w:tcPr>
            <w:tcW w:w="2062" w:type="dxa"/>
            <w:tcBorders>
              <w:top w:val="nil"/>
              <w:left w:val="single" w:sz="4" w:space="0" w:color="auto"/>
              <w:bottom w:val="nil"/>
              <w:right w:val="single" w:sz="4" w:space="0" w:color="auto"/>
            </w:tcBorders>
            <w:vAlign w:val="center"/>
          </w:tcPr>
          <w:p w14:paraId="7CA53AC0"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9CBCD76"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960F7E" w14:textId="77777777" w:rsidR="00636DC6" w:rsidRPr="00170508" w:rsidRDefault="00636DC6" w:rsidP="00636DC6">
            <w:pPr>
              <w:pStyle w:val="TAC"/>
              <w:rPr>
                <w:rFonts w:eastAsia="DengXian"/>
                <w:lang w:eastAsia="zh-CN"/>
              </w:rPr>
            </w:pPr>
            <w:r w:rsidRPr="00170508">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9DD36A0"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5, 10, 15, 20, 30, 40, 50</w:t>
            </w:r>
            <w:r w:rsidRPr="00170508">
              <w:rPr>
                <w:rFonts w:eastAsia="DengXian" w:cs="Arial"/>
                <w:color w:val="000000"/>
                <w:szCs w:val="18"/>
                <w:vertAlign w:val="superscript"/>
                <w:lang w:eastAsia="zh-CN" w:bidi="ar"/>
              </w:rPr>
              <w:t>12</w:t>
            </w:r>
            <w:r w:rsidRPr="00170508">
              <w:rPr>
                <w:rFonts w:eastAsia="DengXian" w:cs="Arial"/>
                <w:color w:val="000000"/>
                <w:szCs w:val="18"/>
                <w:lang w:eastAsia="zh-CN" w:bidi="ar"/>
              </w:rPr>
              <w:t>, 60</w:t>
            </w:r>
            <w:r w:rsidRPr="00170508">
              <w:rPr>
                <w:rFonts w:eastAsia="DengXian" w:cs="Arial"/>
                <w:color w:val="000000"/>
                <w:szCs w:val="18"/>
                <w:vertAlign w:val="superscript"/>
                <w:lang w:eastAsia="zh-CN" w:bidi="ar"/>
              </w:rPr>
              <w:t>12</w:t>
            </w:r>
            <w:r w:rsidRPr="00170508">
              <w:rPr>
                <w:rFonts w:eastAsia="DengXian" w:cs="Arial"/>
                <w:color w:val="000000"/>
                <w:szCs w:val="18"/>
                <w:lang w:eastAsia="zh-CN" w:bidi="ar"/>
              </w:rPr>
              <w:t>, 70</w:t>
            </w:r>
            <w:r w:rsidRPr="00170508">
              <w:rPr>
                <w:rFonts w:eastAsia="DengXian" w:cs="Arial"/>
                <w:color w:val="000000"/>
                <w:szCs w:val="18"/>
                <w:vertAlign w:val="superscript"/>
                <w:lang w:eastAsia="zh-CN" w:bidi="ar"/>
              </w:rPr>
              <w:t>12</w:t>
            </w:r>
            <w:r w:rsidRPr="00170508">
              <w:rPr>
                <w:rFonts w:eastAsia="DengXian" w:cs="Arial"/>
                <w:color w:val="000000"/>
                <w:szCs w:val="18"/>
                <w:lang w:eastAsia="zh-CN" w:bidi="ar"/>
              </w:rPr>
              <w:t>, 80</w:t>
            </w:r>
            <w:r w:rsidRPr="00170508">
              <w:rPr>
                <w:rFonts w:eastAsia="DengXian" w:cs="Arial"/>
                <w:color w:val="000000"/>
                <w:szCs w:val="18"/>
                <w:vertAlign w:val="superscript"/>
                <w:lang w:eastAsia="zh-CN" w:bidi="ar"/>
              </w:rPr>
              <w:t>12</w:t>
            </w:r>
            <w:r w:rsidRPr="00170508">
              <w:rPr>
                <w:rFonts w:eastAsia="DengXian" w:cs="Arial"/>
                <w:color w:val="000000"/>
                <w:szCs w:val="18"/>
                <w:lang w:eastAsia="zh-CN" w:bidi="ar"/>
              </w:rPr>
              <w:t>, 90</w:t>
            </w:r>
            <w:r w:rsidRPr="00170508">
              <w:rPr>
                <w:rFonts w:eastAsia="DengXian" w:cs="Arial"/>
                <w:color w:val="000000"/>
                <w:szCs w:val="18"/>
                <w:vertAlign w:val="superscript"/>
                <w:lang w:eastAsia="zh-CN" w:bidi="ar"/>
              </w:rPr>
              <w:t>12</w:t>
            </w:r>
            <w:r w:rsidRPr="00170508">
              <w:rPr>
                <w:rFonts w:eastAsia="DengXian" w:cs="Arial"/>
                <w:color w:val="000000"/>
                <w:szCs w:val="18"/>
                <w:lang w:eastAsia="zh-CN" w:bidi="ar"/>
              </w:rPr>
              <w:t>, 100</w:t>
            </w:r>
            <w:r w:rsidRPr="00170508">
              <w:rPr>
                <w:rFonts w:eastAsia="DengXian" w:cs="Arial"/>
                <w:color w:val="000000"/>
                <w:szCs w:val="18"/>
                <w:vertAlign w:val="superscript"/>
                <w:lang w:eastAsia="zh-CN" w:bidi="ar"/>
              </w:rPr>
              <w:t>12</w:t>
            </w:r>
          </w:p>
        </w:tc>
        <w:tc>
          <w:tcPr>
            <w:tcW w:w="1496" w:type="dxa"/>
            <w:tcBorders>
              <w:top w:val="nil"/>
              <w:left w:val="single" w:sz="4" w:space="0" w:color="auto"/>
              <w:bottom w:val="nil"/>
              <w:right w:val="single" w:sz="4" w:space="0" w:color="auto"/>
            </w:tcBorders>
            <w:vAlign w:val="center"/>
          </w:tcPr>
          <w:p w14:paraId="3685A0DF" w14:textId="77777777" w:rsidR="00636DC6" w:rsidRPr="00170508" w:rsidRDefault="00636DC6" w:rsidP="00636DC6">
            <w:pPr>
              <w:pStyle w:val="TAC"/>
              <w:rPr>
                <w:rFonts w:eastAsia="DengXian" w:cs="Arial"/>
                <w:color w:val="000000"/>
                <w:szCs w:val="18"/>
                <w:lang w:eastAsia="zh-CN" w:bidi="ar"/>
              </w:rPr>
            </w:pPr>
          </w:p>
        </w:tc>
      </w:tr>
      <w:tr w:rsidR="00636DC6" w:rsidRPr="00170508" w14:paraId="12FA398F" w14:textId="77777777" w:rsidTr="00FD02C8">
        <w:trPr>
          <w:jc w:val="center"/>
        </w:trPr>
        <w:tc>
          <w:tcPr>
            <w:tcW w:w="2062" w:type="dxa"/>
            <w:tcBorders>
              <w:top w:val="nil"/>
              <w:left w:val="single" w:sz="4" w:space="0" w:color="auto"/>
              <w:bottom w:val="nil"/>
              <w:right w:val="single" w:sz="4" w:space="0" w:color="auto"/>
            </w:tcBorders>
            <w:vAlign w:val="center"/>
          </w:tcPr>
          <w:p w14:paraId="2C39323C"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948F640"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1BAF8B" w14:textId="77777777" w:rsidR="00636DC6" w:rsidRPr="00170508" w:rsidRDefault="00636DC6" w:rsidP="00636DC6">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42A4D7A"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5EAFD0A" w14:textId="77777777" w:rsidR="00636DC6" w:rsidRPr="00170508" w:rsidRDefault="00636DC6" w:rsidP="00636DC6">
            <w:pPr>
              <w:pStyle w:val="TAC"/>
              <w:rPr>
                <w:rFonts w:eastAsia="DengXian" w:cs="Arial"/>
                <w:color w:val="000000"/>
                <w:szCs w:val="18"/>
                <w:lang w:eastAsia="zh-CN" w:bidi="ar"/>
              </w:rPr>
            </w:pPr>
          </w:p>
        </w:tc>
      </w:tr>
      <w:tr w:rsidR="00636DC6" w:rsidRPr="00170508" w14:paraId="5C3196A1" w14:textId="77777777" w:rsidTr="00FD02C8">
        <w:trPr>
          <w:jc w:val="center"/>
        </w:trPr>
        <w:tc>
          <w:tcPr>
            <w:tcW w:w="2062" w:type="dxa"/>
            <w:tcBorders>
              <w:top w:val="nil"/>
              <w:left w:val="single" w:sz="4" w:space="0" w:color="auto"/>
              <w:bottom w:val="nil"/>
              <w:right w:val="single" w:sz="4" w:space="0" w:color="auto"/>
            </w:tcBorders>
            <w:vAlign w:val="center"/>
          </w:tcPr>
          <w:p w14:paraId="247EDD05" w14:textId="77777777" w:rsidR="00636DC6" w:rsidRPr="00170508" w:rsidRDefault="00636DC6" w:rsidP="00636DC6">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31F1D9E4" w14:textId="77777777" w:rsidR="00636DC6" w:rsidRPr="00170508" w:rsidRDefault="00636DC6" w:rsidP="00636DC6">
            <w:pPr>
              <w:pStyle w:val="TAC"/>
              <w:rPr>
                <w:rFonts w:eastAsia="DengXian"/>
                <w:lang w:val="en-US" w:eastAsia="zh-CN"/>
              </w:rPr>
            </w:pPr>
            <w:r w:rsidRPr="00170508">
              <w:rPr>
                <w:rFonts w:eastAsia="DengXian"/>
                <w:lang w:val="en-US" w:eastAsia="zh-CN"/>
              </w:rPr>
              <w:t>CA_n2A-n48A</w:t>
            </w:r>
          </w:p>
          <w:p w14:paraId="2640C7D6" w14:textId="77777777" w:rsidR="00636DC6" w:rsidRPr="00170508" w:rsidRDefault="00636DC6" w:rsidP="00636DC6">
            <w:pPr>
              <w:pStyle w:val="TAC"/>
              <w:rPr>
                <w:rFonts w:eastAsia="DengXian"/>
                <w:lang w:eastAsia="zh-CN"/>
              </w:rPr>
            </w:pPr>
            <w:r w:rsidRPr="00170508">
              <w:rPr>
                <w:rFonts w:eastAsia="DengXian"/>
                <w:lang w:val="en-US" w:eastAsia="zh-CN"/>
              </w:rPr>
              <w:t>CA_n2A-n77A</w:t>
            </w:r>
          </w:p>
        </w:tc>
        <w:tc>
          <w:tcPr>
            <w:tcW w:w="772" w:type="dxa"/>
            <w:tcBorders>
              <w:top w:val="single" w:sz="4" w:space="0" w:color="auto"/>
              <w:left w:val="single" w:sz="4" w:space="0" w:color="auto"/>
              <w:bottom w:val="single" w:sz="4" w:space="0" w:color="auto"/>
              <w:right w:val="single" w:sz="4" w:space="0" w:color="auto"/>
            </w:tcBorders>
            <w:vAlign w:val="center"/>
          </w:tcPr>
          <w:p w14:paraId="1E3F2593" w14:textId="77777777" w:rsidR="00636DC6" w:rsidRPr="00170508" w:rsidRDefault="00636DC6" w:rsidP="00636DC6">
            <w:pPr>
              <w:pStyle w:val="TAC"/>
              <w:rPr>
                <w:rFonts w:eastAsia="DengXian"/>
                <w:lang w:eastAsia="zh-CN"/>
              </w:rPr>
            </w:pPr>
            <w:r w:rsidRPr="00170508">
              <w:rPr>
                <w:rFonts w:eastAsia="DengXian"/>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7914128"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1A7D83AF"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val="en-US" w:eastAsia="zh-CN" w:bidi="ar"/>
              </w:rPr>
              <w:t>4 and 5</w:t>
            </w:r>
          </w:p>
        </w:tc>
      </w:tr>
      <w:tr w:rsidR="00636DC6" w:rsidRPr="00170508" w14:paraId="1E1AF41A" w14:textId="77777777" w:rsidTr="00FD02C8">
        <w:trPr>
          <w:jc w:val="center"/>
        </w:trPr>
        <w:tc>
          <w:tcPr>
            <w:tcW w:w="2062" w:type="dxa"/>
            <w:tcBorders>
              <w:top w:val="nil"/>
              <w:left w:val="single" w:sz="4" w:space="0" w:color="auto"/>
              <w:bottom w:val="nil"/>
              <w:right w:val="single" w:sz="4" w:space="0" w:color="auto"/>
            </w:tcBorders>
            <w:vAlign w:val="center"/>
          </w:tcPr>
          <w:p w14:paraId="756C9852"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21C68F7"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F3AA36" w14:textId="77777777" w:rsidR="00636DC6" w:rsidRPr="00170508" w:rsidRDefault="00636DC6" w:rsidP="00636DC6">
            <w:pPr>
              <w:pStyle w:val="TAC"/>
              <w:rPr>
                <w:rFonts w:eastAsia="DengXian"/>
                <w:lang w:eastAsia="zh-CN"/>
              </w:rPr>
            </w:pPr>
            <w:r w:rsidRPr="00170508">
              <w:rPr>
                <w:rFonts w:eastAsia="DengXian"/>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CD5DBB0"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3359FBBB" w14:textId="77777777" w:rsidR="00636DC6" w:rsidRPr="00170508" w:rsidRDefault="00636DC6" w:rsidP="00636DC6">
            <w:pPr>
              <w:pStyle w:val="TAC"/>
              <w:rPr>
                <w:rFonts w:eastAsia="DengXian" w:cs="Arial"/>
                <w:color w:val="000000"/>
                <w:szCs w:val="18"/>
                <w:lang w:eastAsia="zh-CN" w:bidi="ar"/>
              </w:rPr>
            </w:pPr>
          </w:p>
        </w:tc>
      </w:tr>
      <w:tr w:rsidR="00636DC6" w:rsidRPr="00170508" w14:paraId="647E0277"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0B1341A5"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CCA1341"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51AD48" w14:textId="77777777" w:rsidR="00636DC6" w:rsidRPr="00170508" w:rsidRDefault="00636DC6" w:rsidP="00636DC6">
            <w:pPr>
              <w:pStyle w:val="TAC"/>
              <w:rPr>
                <w:rFonts w:eastAsia="DengXian"/>
                <w:lang w:eastAsia="zh-CN"/>
              </w:rPr>
            </w:pPr>
            <w:r w:rsidRPr="00170508">
              <w:rPr>
                <w:rFonts w:eastAsia="DengXian"/>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B7188FC"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3DA0FFB1" w14:textId="77777777" w:rsidR="00636DC6" w:rsidRPr="00170508" w:rsidRDefault="00636DC6" w:rsidP="00636DC6">
            <w:pPr>
              <w:pStyle w:val="TAC"/>
              <w:rPr>
                <w:rFonts w:eastAsia="DengXian" w:cs="Arial"/>
                <w:color w:val="000000"/>
                <w:szCs w:val="18"/>
                <w:lang w:eastAsia="zh-CN" w:bidi="ar"/>
              </w:rPr>
            </w:pPr>
          </w:p>
        </w:tc>
      </w:tr>
      <w:tr w:rsidR="00636DC6" w:rsidRPr="00170508" w14:paraId="1F53F04A"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51316EEA" w14:textId="77777777" w:rsidR="00636DC6" w:rsidRPr="00170508" w:rsidRDefault="00636DC6" w:rsidP="00636DC6">
            <w:pPr>
              <w:pStyle w:val="TAC"/>
              <w:rPr>
                <w:rFonts w:eastAsia="DengXian"/>
                <w:lang w:eastAsia="zh-CN"/>
              </w:rPr>
            </w:pPr>
            <w:r w:rsidRPr="00170508">
              <w:rPr>
                <w:rFonts w:eastAsia="DengXian" w:cs="Arial"/>
                <w:szCs w:val="18"/>
              </w:rPr>
              <w:t>CA_n2A-n48A-n77C</w:t>
            </w:r>
          </w:p>
        </w:tc>
        <w:tc>
          <w:tcPr>
            <w:tcW w:w="1716" w:type="dxa"/>
            <w:tcBorders>
              <w:top w:val="single" w:sz="4" w:space="0" w:color="auto"/>
              <w:left w:val="single" w:sz="4" w:space="0" w:color="auto"/>
              <w:bottom w:val="nil"/>
              <w:right w:val="single" w:sz="4" w:space="0" w:color="auto"/>
            </w:tcBorders>
            <w:vAlign w:val="center"/>
          </w:tcPr>
          <w:p w14:paraId="7078DF1F" w14:textId="77777777" w:rsidR="00636DC6" w:rsidRPr="00170508" w:rsidRDefault="00636DC6" w:rsidP="00636DC6">
            <w:pPr>
              <w:pStyle w:val="TAC"/>
              <w:rPr>
                <w:kern w:val="2"/>
              </w:rPr>
            </w:pPr>
            <w:r w:rsidRPr="00170508">
              <w:rPr>
                <w:kern w:val="2"/>
              </w:rPr>
              <w:t>n77</w:t>
            </w:r>
            <w:r w:rsidRPr="00170508">
              <w:rPr>
                <w:kern w:val="2"/>
                <w:vertAlign w:val="superscript"/>
              </w:rPr>
              <w:t>7,9</w:t>
            </w:r>
          </w:p>
          <w:p w14:paraId="6814997A" w14:textId="77777777" w:rsidR="00636DC6" w:rsidRPr="00170508" w:rsidRDefault="00636DC6" w:rsidP="00636DC6">
            <w:pPr>
              <w:pStyle w:val="TAC"/>
              <w:rPr>
                <w:rFonts w:eastAsia="MS Mincho" w:cs="Arial"/>
                <w:color w:val="000000"/>
                <w:szCs w:val="18"/>
              </w:rPr>
            </w:pPr>
            <w:r w:rsidRPr="00170508">
              <w:rPr>
                <w:rFonts w:eastAsia="MS Mincho" w:cs="Arial"/>
                <w:color w:val="000000"/>
                <w:szCs w:val="18"/>
              </w:rPr>
              <w:t>CA_n2A-n48A</w:t>
            </w:r>
          </w:p>
          <w:p w14:paraId="7950C8D7" w14:textId="77777777" w:rsidR="00636DC6" w:rsidRPr="00170508" w:rsidRDefault="00636DC6" w:rsidP="00636DC6">
            <w:pPr>
              <w:pStyle w:val="TAC"/>
              <w:rPr>
                <w:rFonts w:eastAsia="MS Mincho" w:cs="Arial"/>
                <w:color w:val="000000"/>
                <w:szCs w:val="18"/>
              </w:rPr>
            </w:pPr>
            <w:r w:rsidRPr="00170508">
              <w:rPr>
                <w:rFonts w:eastAsia="MS Mincho" w:cs="Arial"/>
                <w:color w:val="000000"/>
                <w:szCs w:val="18"/>
              </w:rPr>
              <w:t>CA_n2A-n77A</w:t>
            </w:r>
            <w:r w:rsidRPr="00170508">
              <w:rPr>
                <w:kern w:val="2"/>
                <w:vertAlign w:val="superscript"/>
              </w:rPr>
              <w:t>7</w:t>
            </w:r>
          </w:p>
          <w:p w14:paraId="2B35D30C" w14:textId="77777777" w:rsidR="00636DC6" w:rsidRPr="00170508" w:rsidRDefault="00636DC6" w:rsidP="00636DC6">
            <w:pPr>
              <w:pStyle w:val="TAC"/>
              <w:rPr>
                <w:rFonts w:eastAsia="DengXian"/>
                <w:lang w:eastAsia="zh-CN"/>
              </w:rPr>
            </w:pPr>
            <w:r w:rsidRPr="00170508">
              <w:rPr>
                <w:rFonts w:eastAsia="MS Mincho" w:cs="Arial"/>
                <w:color w:val="000000"/>
                <w:szCs w:val="18"/>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4AEE3F69" w14:textId="77777777" w:rsidR="00636DC6" w:rsidRPr="00170508" w:rsidRDefault="00636DC6" w:rsidP="00636DC6">
            <w:pPr>
              <w:pStyle w:val="TAC"/>
              <w:rPr>
                <w:rFonts w:eastAsia="DengXian"/>
                <w:lang w:eastAsia="zh-CN"/>
              </w:rPr>
            </w:pPr>
            <w:r w:rsidRPr="00170508">
              <w:rPr>
                <w:rFonts w:eastAsia="DengXian" w:cs="Arial"/>
                <w:color w:val="000000"/>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10386FF" w14:textId="77777777" w:rsidR="00636DC6" w:rsidRPr="00170508" w:rsidRDefault="00636DC6" w:rsidP="00636DC6">
            <w:pPr>
              <w:pStyle w:val="TAC"/>
              <w:rPr>
                <w:rFonts w:ascii="Calibri" w:eastAsia="DengXian" w:hAnsi="Calibri" w:cs="Arial"/>
                <w:color w:val="000000"/>
                <w:sz w:val="21"/>
                <w:szCs w:val="18"/>
                <w:lang w:eastAsia="zh-CN"/>
              </w:rPr>
            </w:pPr>
            <w:r w:rsidRPr="00170508">
              <w:rPr>
                <w:rFonts w:eastAsia="DengXian"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6F5EB508"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eastAsia="zh-CN" w:bidi="ar"/>
              </w:rPr>
              <w:t>0</w:t>
            </w:r>
          </w:p>
        </w:tc>
      </w:tr>
      <w:tr w:rsidR="00636DC6" w:rsidRPr="00170508" w14:paraId="155EF783" w14:textId="77777777" w:rsidTr="00FD02C8">
        <w:trPr>
          <w:jc w:val="center"/>
        </w:trPr>
        <w:tc>
          <w:tcPr>
            <w:tcW w:w="2062" w:type="dxa"/>
            <w:tcBorders>
              <w:top w:val="nil"/>
              <w:left w:val="single" w:sz="4" w:space="0" w:color="auto"/>
              <w:bottom w:val="nil"/>
              <w:right w:val="single" w:sz="4" w:space="0" w:color="auto"/>
            </w:tcBorders>
            <w:vAlign w:val="center"/>
          </w:tcPr>
          <w:p w14:paraId="72360E70"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ED4CA70"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66E5F4" w14:textId="77777777" w:rsidR="00636DC6" w:rsidRPr="00170508" w:rsidRDefault="00636DC6" w:rsidP="00636DC6">
            <w:pPr>
              <w:pStyle w:val="TAC"/>
              <w:rPr>
                <w:rFonts w:eastAsia="DengXian"/>
                <w:lang w:eastAsia="zh-CN"/>
              </w:rPr>
            </w:pPr>
            <w:r w:rsidRPr="00170508">
              <w:rPr>
                <w:rFonts w:eastAsia="DengXian" w:cs="Arial"/>
                <w:color w:val="000000"/>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A90B57A" w14:textId="77777777" w:rsidR="00636DC6" w:rsidRPr="00170508" w:rsidRDefault="00636DC6" w:rsidP="00636DC6">
            <w:pPr>
              <w:pStyle w:val="TAC"/>
              <w:rPr>
                <w:rFonts w:ascii="Calibri" w:eastAsia="DengXian" w:hAnsi="Calibri" w:cs="Arial"/>
                <w:color w:val="000000"/>
                <w:sz w:val="21"/>
                <w:szCs w:val="18"/>
                <w:lang w:eastAsia="zh-CN"/>
              </w:rPr>
            </w:pPr>
            <w:r w:rsidRPr="00170508">
              <w:rPr>
                <w:rFonts w:eastAsia="DengXian" w:cs="Arial"/>
                <w:color w:val="000000"/>
                <w:szCs w:val="18"/>
                <w:lang w:eastAsia="zh-CN" w:bidi="ar"/>
              </w:rPr>
              <w:t>5, 10, 15, 20, 30, 40, 50</w:t>
            </w:r>
            <w:r w:rsidRPr="00170508">
              <w:rPr>
                <w:rFonts w:eastAsia="DengXian" w:cs="Arial"/>
                <w:color w:val="000000"/>
                <w:szCs w:val="18"/>
                <w:vertAlign w:val="superscript"/>
                <w:lang w:eastAsia="zh-CN" w:bidi="ar"/>
              </w:rPr>
              <w:t>12</w:t>
            </w:r>
            <w:r w:rsidRPr="00170508">
              <w:rPr>
                <w:rFonts w:eastAsia="DengXian" w:cs="Arial"/>
                <w:color w:val="000000"/>
                <w:szCs w:val="18"/>
                <w:lang w:eastAsia="zh-CN" w:bidi="ar"/>
              </w:rPr>
              <w:t>, 60</w:t>
            </w:r>
            <w:r w:rsidRPr="00170508">
              <w:rPr>
                <w:rFonts w:eastAsia="DengXian" w:cs="Arial"/>
                <w:color w:val="000000"/>
                <w:szCs w:val="18"/>
                <w:vertAlign w:val="superscript"/>
                <w:lang w:eastAsia="zh-CN" w:bidi="ar"/>
              </w:rPr>
              <w:t>12</w:t>
            </w:r>
            <w:r w:rsidRPr="00170508">
              <w:rPr>
                <w:rFonts w:eastAsia="DengXian" w:cs="Arial"/>
                <w:color w:val="000000"/>
                <w:szCs w:val="18"/>
                <w:lang w:eastAsia="zh-CN" w:bidi="ar"/>
              </w:rPr>
              <w:t>, 70</w:t>
            </w:r>
            <w:r w:rsidRPr="00170508">
              <w:rPr>
                <w:rFonts w:eastAsia="DengXian" w:cs="Arial"/>
                <w:color w:val="000000"/>
                <w:szCs w:val="18"/>
                <w:vertAlign w:val="superscript"/>
                <w:lang w:eastAsia="zh-CN" w:bidi="ar"/>
              </w:rPr>
              <w:t>12</w:t>
            </w:r>
            <w:r w:rsidRPr="00170508">
              <w:rPr>
                <w:rFonts w:eastAsia="DengXian" w:cs="Arial"/>
                <w:color w:val="000000"/>
                <w:szCs w:val="18"/>
                <w:lang w:eastAsia="zh-CN" w:bidi="ar"/>
              </w:rPr>
              <w:t>, 80</w:t>
            </w:r>
            <w:r w:rsidRPr="00170508">
              <w:rPr>
                <w:rFonts w:eastAsia="DengXian" w:cs="Arial"/>
                <w:color w:val="000000"/>
                <w:szCs w:val="18"/>
                <w:vertAlign w:val="superscript"/>
                <w:lang w:eastAsia="zh-CN" w:bidi="ar"/>
              </w:rPr>
              <w:t>12</w:t>
            </w:r>
            <w:r w:rsidRPr="00170508">
              <w:rPr>
                <w:rFonts w:eastAsia="DengXian" w:cs="Arial"/>
                <w:color w:val="000000"/>
                <w:szCs w:val="18"/>
                <w:lang w:eastAsia="zh-CN" w:bidi="ar"/>
              </w:rPr>
              <w:t>, 90</w:t>
            </w:r>
            <w:r w:rsidRPr="00170508">
              <w:rPr>
                <w:rFonts w:eastAsia="DengXian" w:cs="Arial"/>
                <w:color w:val="000000"/>
                <w:szCs w:val="18"/>
                <w:vertAlign w:val="superscript"/>
                <w:lang w:eastAsia="zh-CN" w:bidi="ar"/>
              </w:rPr>
              <w:t>12</w:t>
            </w:r>
            <w:r w:rsidRPr="00170508">
              <w:rPr>
                <w:rFonts w:eastAsia="DengXian" w:cs="Arial"/>
                <w:color w:val="000000"/>
                <w:szCs w:val="18"/>
                <w:lang w:eastAsia="zh-CN" w:bidi="ar"/>
              </w:rPr>
              <w:t>, 100</w:t>
            </w:r>
            <w:r w:rsidRPr="00170508">
              <w:rPr>
                <w:rFonts w:eastAsia="DengXian" w:cs="Arial"/>
                <w:color w:val="000000"/>
                <w:szCs w:val="18"/>
                <w:vertAlign w:val="superscript"/>
                <w:lang w:eastAsia="zh-CN" w:bidi="ar"/>
              </w:rPr>
              <w:t>12</w:t>
            </w:r>
          </w:p>
        </w:tc>
        <w:tc>
          <w:tcPr>
            <w:tcW w:w="1496" w:type="dxa"/>
            <w:tcBorders>
              <w:top w:val="nil"/>
              <w:left w:val="single" w:sz="4" w:space="0" w:color="auto"/>
              <w:bottom w:val="nil"/>
              <w:right w:val="single" w:sz="4" w:space="0" w:color="auto"/>
            </w:tcBorders>
            <w:vAlign w:val="center"/>
          </w:tcPr>
          <w:p w14:paraId="7C8F027A" w14:textId="77777777" w:rsidR="00636DC6" w:rsidRPr="00170508" w:rsidRDefault="00636DC6" w:rsidP="00636DC6">
            <w:pPr>
              <w:pStyle w:val="TAC"/>
              <w:rPr>
                <w:rFonts w:eastAsia="DengXian" w:cs="Arial"/>
                <w:color w:val="000000"/>
                <w:szCs w:val="18"/>
                <w:lang w:eastAsia="zh-CN" w:bidi="ar"/>
              </w:rPr>
            </w:pPr>
          </w:p>
        </w:tc>
      </w:tr>
      <w:tr w:rsidR="00636DC6" w:rsidRPr="00170508" w14:paraId="53BCBACB" w14:textId="77777777" w:rsidTr="00FD02C8">
        <w:trPr>
          <w:jc w:val="center"/>
        </w:trPr>
        <w:tc>
          <w:tcPr>
            <w:tcW w:w="2062" w:type="dxa"/>
            <w:tcBorders>
              <w:top w:val="nil"/>
              <w:left w:val="single" w:sz="4" w:space="0" w:color="auto"/>
              <w:bottom w:val="nil"/>
              <w:right w:val="single" w:sz="4" w:space="0" w:color="auto"/>
            </w:tcBorders>
            <w:vAlign w:val="center"/>
          </w:tcPr>
          <w:p w14:paraId="774A135C"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FD5A828"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A0EA8F" w14:textId="77777777" w:rsidR="00636DC6" w:rsidRPr="00170508" w:rsidRDefault="00636DC6" w:rsidP="00636DC6">
            <w:pPr>
              <w:pStyle w:val="TAC"/>
              <w:rPr>
                <w:rFonts w:eastAsia="DengXian"/>
                <w:lang w:eastAsia="zh-CN"/>
              </w:rPr>
            </w:pPr>
            <w:r w:rsidRPr="00170508">
              <w:rPr>
                <w:rFonts w:eastAsia="DengXian"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2535CAC" w14:textId="77777777" w:rsidR="00636DC6" w:rsidRPr="00170508" w:rsidRDefault="00636DC6" w:rsidP="00636DC6">
            <w:pPr>
              <w:pStyle w:val="TAC"/>
              <w:rPr>
                <w:rFonts w:ascii="Calibri" w:eastAsia="DengXian" w:hAnsi="Calibri" w:cs="Arial"/>
                <w:sz w:val="21"/>
                <w:szCs w:val="18"/>
                <w:lang w:eastAsia="zh-CN"/>
              </w:rPr>
            </w:pPr>
            <w:r w:rsidRPr="00170508">
              <w:rPr>
                <w:rFonts w:eastAsia="DengXian" w:cs="Arial"/>
                <w:color w:val="000000"/>
                <w:szCs w:val="18"/>
                <w:lang w:eastAsia="zh-CN" w:bidi="ar"/>
              </w:rPr>
              <w:t>CA_n77C_BCS0</w:t>
            </w:r>
          </w:p>
        </w:tc>
        <w:tc>
          <w:tcPr>
            <w:tcW w:w="1496" w:type="dxa"/>
            <w:tcBorders>
              <w:top w:val="nil"/>
              <w:left w:val="single" w:sz="4" w:space="0" w:color="auto"/>
              <w:bottom w:val="single" w:sz="4" w:space="0" w:color="auto"/>
              <w:right w:val="single" w:sz="4" w:space="0" w:color="auto"/>
            </w:tcBorders>
            <w:vAlign w:val="center"/>
          </w:tcPr>
          <w:p w14:paraId="7316FB89" w14:textId="77777777" w:rsidR="00636DC6" w:rsidRPr="00170508" w:rsidRDefault="00636DC6" w:rsidP="00636DC6">
            <w:pPr>
              <w:pStyle w:val="TAC"/>
              <w:rPr>
                <w:rFonts w:eastAsia="DengXian" w:cs="Arial"/>
                <w:color w:val="000000"/>
                <w:szCs w:val="18"/>
                <w:lang w:eastAsia="zh-CN" w:bidi="ar"/>
              </w:rPr>
            </w:pPr>
          </w:p>
        </w:tc>
      </w:tr>
      <w:tr w:rsidR="00636DC6" w:rsidRPr="00170508" w14:paraId="3F370454" w14:textId="77777777" w:rsidTr="00FD02C8">
        <w:trPr>
          <w:jc w:val="center"/>
        </w:trPr>
        <w:tc>
          <w:tcPr>
            <w:tcW w:w="2062" w:type="dxa"/>
            <w:tcBorders>
              <w:top w:val="nil"/>
              <w:left w:val="single" w:sz="4" w:space="0" w:color="auto"/>
              <w:bottom w:val="nil"/>
              <w:right w:val="single" w:sz="4" w:space="0" w:color="auto"/>
            </w:tcBorders>
            <w:vAlign w:val="center"/>
          </w:tcPr>
          <w:p w14:paraId="0A56D9B0"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0E9E38B"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CB2495" w14:textId="77777777" w:rsidR="00636DC6" w:rsidRPr="00170508" w:rsidRDefault="00636DC6" w:rsidP="00636DC6">
            <w:pPr>
              <w:pStyle w:val="TAC"/>
              <w:rPr>
                <w:rFonts w:eastAsia="DengXian"/>
                <w:lang w:eastAsia="zh-CN"/>
              </w:rPr>
            </w:pPr>
            <w:r w:rsidRPr="00170508">
              <w:rPr>
                <w:rFonts w:eastAsia="DengXia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7476734"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094F387F"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eastAsia="zh-CN" w:bidi="ar"/>
              </w:rPr>
              <w:t>1</w:t>
            </w:r>
          </w:p>
        </w:tc>
      </w:tr>
      <w:tr w:rsidR="00636DC6" w:rsidRPr="00170508" w14:paraId="502E42F0" w14:textId="77777777" w:rsidTr="00FD02C8">
        <w:trPr>
          <w:jc w:val="center"/>
        </w:trPr>
        <w:tc>
          <w:tcPr>
            <w:tcW w:w="2062" w:type="dxa"/>
            <w:tcBorders>
              <w:top w:val="nil"/>
              <w:left w:val="single" w:sz="4" w:space="0" w:color="auto"/>
              <w:bottom w:val="nil"/>
              <w:right w:val="single" w:sz="4" w:space="0" w:color="auto"/>
            </w:tcBorders>
            <w:vAlign w:val="center"/>
          </w:tcPr>
          <w:p w14:paraId="3CADDA17"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4947A72"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2A5C4C" w14:textId="77777777" w:rsidR="00636DC6" w:rsidRPr="00170508" w:rsidRDefault="00636DC6" w:rsidP="00636DC6">
            <w:pPr>
              <w:pStyle w:val="TAC"/>
              <w:rPr>
                <w:rFonts w:eastAsia="DengXian"/>
                <w:lang w:eastAsia="zh-CN"/>
              </w:rPr>
            </w:pPr>
            <w:r w:rsidRPr="00170508">
              <w:rPr>
                <w:rFonts w:eastAsia="DengXian" w:cs="Arial"/>
                <w:color w:val="000000"/>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723DD9A" w14:textId="77777777" w:rsidR="00636DC6" w:rsidRPr="00170508" w:rsidRDefault="00636DC6" w:rsidP="00636DC6">
            <w:pPr>
              <w:pStyle w:val="TAC"/>
              <w:rPr>
                <w:rFonts w:ascii="Calibri" w:eastAsia="DengXian" w:hAnsi="Calibri" w:cs="Arial"/>
                <w:color w:val="000000"/>
                <w:sz w:val="21"/>
                <w:szCs w:val="18"/>
                <w:lang w:eastAsia="zh-CN"/>
              </w:rPr>
            </w:pPr>
            <w:r w:rsidRPr="00170508">
              <w:rPr>
                <w:rFonts w:eastAsia="DengXian" w:cs="Arial"/>
                <w:color w:val="000000"/>
                <w:szCs w:val="18"/>
                <w:lang w:eastAsia="zh-CN" w:bidi="ar"/>
              </w:rPr>
              <w:t>5, 10, 15, 20, 30, 40, 50</w:t>
            </w:r>
            <w:r w:rsidRPr="00170508">
              <w:rPr>
                <w:rFonts w:eastAsia="DengXian" w:cs="Arial"/>
                <w:color w:val="000000"/>
                <w:szCs w:val="18"/>
                <w:vertAlign w:val="superscript"/>
                <w:lang w:eastAsia="zh-CN" w:bidi="ar"/>
              </w:rPr>
              <w:t>12</w:t>
            </w:r>
            <w:r w:rsidRPr="00170508">
              <w:rPr>
                <w:rFonts w:eastAsia="DengXian" w:cs="Arial"/>
                <w:color w:val="000000"/>
                <w:szCs w:val="18"/>
                <w:lang w:eastAsia="zh-CN" w:bidi="ar"/>
              </w:rPr>
              <w:t>, 60</w:t>
            </w:r>
            <w:r w:rsidRPr="00170508">
              <w:rPr>
                <w:rFonts w:eastAsia="DengXian" w:cs="Arial"/>
                <w:color w:val="000000"/>
                <w:szCs w:val="18"/>
                <w:vertAlign w:val="superscript"/>
                <w:lang w:eastAsia="zh-CN" w:bidi="ar"/>
              </w:rPr>
              <w:t>12</w:t>
            </w:r>
            <w:r w:rsidRPr="00170508">
              <w:rPr>
                <w:rFonts w:eastAsia="DengXian" w:cs="Arial"/>
                <w:color w:val="000000"/>
                <w:szCs w:val="18"/>
                <w:lang w:eastAsia="zh-CN" w:bidi="ar"/>
              </w:rPr>
              <w:t>, 70</w:t>
            </w:r>
            <w:r w:rsidRPr="00170508">
              <w:rPr>
                <w:rFonts w:eastAsia="DengXian" w:cs="Arial"/>
                <w:color w:val="000000"/>
                <w:szCs w:val="18"/>
                <w:vertAlign w:val="superscript"/>
                <w:lang w:eastAsia="zh-CN" w:bidi="ar"/>
              </w:rPr>
              <w:t>12</w:t>
            </w:r>
            <w:r w:rsidRPr="00170508">
              <w:rPr>
                <w:rFonts w:eastAsia="DengXian" w:cs="Arial"/>
                <w:color w:val="000000"/>
                <w:szCs w:val="18"/>
                <w:lang w:eastAsia="zh-CN" w:bidi="ar"/>
              </w:rPr>
              <w:t>, 80</w:t>
            </w:r>
            <w:r w:rsidRPr="00170508">
              <w:rPr>
                <w:rFonts w:eastAsia="DengXian" w:cs="Arial"/>
                <w:color w:val="000000"/>
                <w:szCs w:val="18"/>
                <w:vertAlign w:val="superscript"/>
                <w:lang w:eastAsia="zh-CN" w:bidi="ar"/>
              </w:rPr>
              <w:t>12</w:t>
            </w:r>
            <w:r w:rsidRPr="00170508">
              <w:rPr>
                <w:rFonts w:eastAsia="DengXian" w:cs="Arial"/>
                <w:color w:val="000000"/>
                <w:szCs w:val="18"/>
                <w:lang w:eastAsia="zh-CN" w:bidi="ar"/>
              </w:rPr>
              <w:t>, 90</w:t>
            </w:r>
            <w:r w:rsidRPr="00170508">
              <w:rPr>
                <w:rFonts w:eastAsia="DengXian" w:cs="Arial"/>
                <w:color w:val="000000"/>
                <w:szCs w:val="18"/>
                <w:vertAlign w:val="superscript"/>
                <w:lang w:eastAsia="zh-CN" w:bidi="ar"/>
              </w:rPr>
              <w:t>12</w:t>
            </w:r>
            <w:r w:rsidRPr="00170508">
              <w:rPr>
                <w:rFonts w:eastAsia="DengXian" w:cs="Arial"/>
                <w:color w:val="000000"/>
                <w:szCs w:val="18"/>
                <w:lang w:eastAsia="zh-CN" w:bidi="ar"/>
              </w:rPr>
              <w:t>, 100</w:t>
            </w:r>
            <w:r w:rsidRPr="00170508">
              <w:rPr>
                <w:rFonts w:eastAsia="DengXian" w:cs="Arial"/>
                <w:color w:val="000000"/>
                <w:szCs w:val="18"/>
                <w:vertAlign w:val="superscript"/>
                <w:lang w:eastAsia="zh-CN" w:bidi="ar"/>
              </w:rPr>
              <w:t>12</w:t>
            </w:r>
          </w:p>
        </w:tc>
        <w:tc>
          <w:tcPr>
            <w:tcW w:w="1496" w:type="dxa"/>
            <w:tcBorders>
              <w:top w:val="nil"/>
              <w:left w:val="single" w:sz="4" w:space="0" w:color="auto"/>
              <w:bottom w:val="nil"/>
              <w:right w:val="single" w:sz="4" w:space="0" w:color="auto"/>
            </w:tcBorders>
            <w:vAlign w:val="center"/>
          </w:tcPr>
          <w:p w14:paraId="55F91883" w14:textId="77777777" w:rsidR="00636DC6" w:rsidRPr="00170508" w:rsidRDefault="00636DC6" w:rsidP="00636DC6">
            <w:pPr>
              <w:pStyle w:val="TAC"/>
              <w:rPr>
                <w:rFonts w:eastAsia="DengXian" w:cs="Arial"/>
                <w:color w:val="000000"/>
                <w:szCs w:val="18"/>
                <w:lang w:eastAsia="zh-CN" w:bidi="ar"/>
              </w:rPr>
            </w:pPr>
          </w:p>
        </w:tc>
      </w:tr>
      <w:tr w:rsidR="00636DC6" w:rsidRPr="00170508" w14:paraId="700CCE08" w14:textId="77777777" w:rsidTr="00FD02C8">
        <w:trPr>
          <w:jc w:val="center"/>
        </w:trPr>
        <w:tc>
          <w:tcPr>
            <w:tcW w:w="2062" w:type="dxa"/>
            <w:tcBorders>
              <w:top w:val="nil"/>
              <w:left w:val="single" w:sz="4" w:space="0" w:color="auto"/>
              <w:bottom w:val="nil"/>
              <w:right w:val="single" w:sz="4" w:space="0" w:color="auto"/>
            </w:tcBorders>
            <w:vAlign w:val="center"/>
          </w:tcPr>
          <w:p w14:paraId="19CAD9DD"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614C39C"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A106B9" w14:textId="77777777" w:rsidR="00636DC6" w:rsidRPr="00170508" w:rsidRDefault="00636DC6" w:rsidP="00636DC6">
            <w:pPr>
              <w:pStyle w:val="TAC"/>
              <w:rPr>
                <w:rFonts w:eastAsia="DengXian"/>
                <w:lang w:eastAsia="zh-CN"/>
              </w:rPr>
            </w:pPr>
            <w:r w:rsidRPr="00170508">
              <w:rPr>
                <w:rFonts w:eastAsia="DengXian"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D8BB2E2" w14:textId="77777777" w:rsidR="00636DC6" w:rsidRPr="00170508" w:rsidRDefault="00636DC6" w:rsidP="00636DC6">
            <w:pPr>
              <w:pStyle w:val="TAC"/>
              <w:rPr>
                <w:rFonts w:ascii="Calibri" w:eastAsia="DengXian" w:hAnsi="Calibri" w:cs="Arial"/>
                <w:sz w:val="21"/>
                <w:szCs w:val="18"/>
                <w:lang w:eastAsia="zh-CN"/>
              </w:rPr>
            </w:pPr>
            <w:r w:rsidRPr="00170508">
              <w:rPr>
                <w:rFonts w:eastAsia="DengXian" w:cs="Arial"/>
                <w:color w:val="000000"/>
                <w:szCs w:val="18"/>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735A7379" w14:textId="77777777" w:rsidR="00636DC6" w:rsidRPr="00170508" w:rsidRDefault="00636DC6" w:rsidP="00636DC6">
            <w:pPr>
              <w:pStyle w:val="TAC"/>
              <w:rPr>
                <w:rFonts w:eastAsia="DengXian" w:cs="Arial"/>
                <w:color w:val="000000"/>
                <w:szCs w:val="18"/>
                <w:lang w:eastAsia="zh-CN" w:bidi="ar"/>
              </w:rPr>
            </w:pPr>
          </w:p>
        </w:tc>
      </w:tr>
      <w:tr w:rsidR="00636DC6" w:rsidRPr="00170508" w14:paraId="4BEA1BE4" w14:textId="77777777" w:rsidTr="00FD02C8">
        <w:trPr>
          <w:jc w:val="center"/>
        </w:trPr>
        <w:tc>
          <w:tcPr>
            <w:tcW w:w="2062" w:type="dxa"/>
            <w:tcBorders>
              <w:top w:val="nil"/>
              <w:left w:val="single" w:sz="4" w:space="0" w:color="auto"/>
              <w:bottom w:val="nil"/>
              <w:right w:val="single" w:sz="4" w:space="0" w:color="auto"/>
            </w:tcBorders>
            <w:vAlign w:val="center"/>
          </w:tcPr>
          <w:p w14:paraId="36490A75" w14:textId="77777777" w:rsidR="00636DC6" w:rsidRPr="00170508" w:rsidRDefault="00636DC6" w:rsidP="00636DC6">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2B230698" w14:textId="77777777" w:rsidR="00636DC6" w:rsidRPr="00170508" w:rsidRDefault="00636DC6" w:rsidP="00636DC6">
            <w:pPr>
              <w:pStyle w:val="TAC"/>
              <w:rPr>
                <w:rFonts w:eastAsia="DengXian"/>
                <w:lang w:val="en-US" w:eastAsia="zh-CN"/>
              </w:rPr>
            </w:pPr>
            <w:r w:rsidRPr="00170508">
              <w:rPr>
                <w:rFonts w:eastAsia="DengXian"/>
                <w:lang w:val="en-US" w:eastAsia="zh-CN"/>
              </w:rPr>
              <w:t>CA_n2A-n48A</w:t>
            </w:r>
          </w:p>
          <w:p w14:paraId="79C0B1C2" w14:textId="77777777" w:rsidR="00636DC6" w:rsidRDefault="00636DC6" w:rsidP="00636DC6">
            <w:pPr>
              <w:pStyle w:val="TAC"/>
              <w:rPr>
                <w:rFonts w:eastAsia="DengXian"/>
                <w:lang w:val="en-US" w:eastAsia="zh-CN"/>
              </w:rPr>
            </w:pPr>
            <w:r w:rsidRPr="00170508">
              <w:rPr>
                <w:rFonts w:eastAsia="DengXian"/>
                <w:lang w:val="en-US" w:eastAsia="zh-CN"/>
              </w:rPr>
              <w:t>CA_n2A-n77A</w:t>
            </w:r>
          </w:p>
          <w:p w14:paraId="707056AF" w14:textId="77777777" w:rsidR="00636DC6" w:rsidRPr="00170508" w:rsidRDefault="00636DC6" w:rsidP="00636DC6">
            <w:pPr>
              <w:pStyle w:val="TAC"/>
              <w:rPr>
                <w:rFonts w:eastAsia="DengXian"/>
                <w:lang w:val="en-US" w:eastAsia="zh-CN"/>
              </w:rPr>
            </w:pPr>
            <w:r w:rsidRPr="00170508">
              <w:rPr>
                <w:rFonts w:eastAsia="DengXian"/>
                <w:lang w:val="en-US" w:eastAsia="zh-CN"/>
              </w:rPr>
              <w:t>CA_n2A-n77</w:t>
            </w:r>
            <w:r>
              <w:rPr>
                <w:rFonts w:eastAsia="DengXian"/>
                <w:lang w:val="en-US" w:eastAsia="zh-CN"/>
              </w:rPr>
              <w:t>C</w:t>
            </w:r>
          </w:p>
          <w:p w14:paraId="20BA777B" w14:textId="77777777" w:rsidR="00636DC6" w:rsidRPr="00170508" w:rsidRDefault="00636DC6" w:rsidP="00636DC6">
            <w:pPr>
              <w:pStyle w:val="TAC"/>
              <w:rPr>
                <w:rFonts w:eastAsia="DengXian"/>
                <w:lang w:eastAsia="zh-CN"/>
              </w:rPr>
            </w:pPr>
            <w:r w:rsidRPr="00170508">
              <w:rPr>
                <w:rFonts w:eastAsia="DengXian"/>
                <w:lang w:val="en-US"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2C865F8F" w14:textId="77777777" w:rsidR="00636DC6" w:rsidRPr="00170508" w:rsidRDefault="00636DC6" w:rsidP="00636DC6">
            <w:pPr>
              <w:pStyle w:val="TAC"/>
              <w:rPr>
                <w:rFonts w:eastAsia="DengXian" w:cs="Arial"/>
                <w:szCs w:val="18"/>
                <w:lang w:eastAsia="zh-CN"/>
              </w:rPr>
            </w:pPr>
            <w:r w:rsidRPr="00170508">
              <w:rPr>
                <w:rFonts w:eastAsia="DengXian"/>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A0CBB6E"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157F3392"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val="en-US" w:eastAsia="zh-CN" w:bidi="ar"/>
              </w:rPr>
              <w:t>4 and 5</w:t>
            </w:r>
          </w:p>
        </w:tc>
      </w:tr>
      <w:tr w:rsidR="00636DC6" w:rsidRPr="00170508" w14:paraId="359F5964" w14:textId="77777777" w:rsidTr="00FD02C8">
        <w:trPr>
          <w:jc w:val="center"/>
        </w:trPr>
        <w:tc>
          <w:tcPr>
            <w:tcW w:w="2062" w:type="dxa"/>
            <w:tcBorders>
              <w:top w:val="nil"/>
              <w:left w:val="single" w:sz="4" w:space="0" w:color="auto"/>
              <w:bottom w:val="nil"/>
              <w:right w:val="single" w:sz="4" w:space="0" w:color="auto"/>
            </w:tcBorders>
            <w:vAlign w:val="center"/>
          </w:tcPr>
          <w:p w14:paraId="6F3CC7FA"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9D0ACF9"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887658" w14:textId="77777777" w:rsidR="00636DC6" w:rsidRPr="00170508" w:rsidRDefault="00636DC6" w:rsidP="00636DC6">
            <w:pPr>
              <w:pStyle w:val="TAC"/>
              <w:rPr>
                <w:rFonts w:eastAsia="DengXian" w:cs="Arial"/>
                <w:szCs w:val="18"/>
                <w:lang w:eastAsia="zh-CN"/>
              </w:rPr>
            </w:pPr>
            <w:r w:rsidRPr="00170508">
              <w:rPr>
                <w:rFonts w:eastAsia="DengXian"/>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F30D60C"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0F908086" w14:textId="77777777" w:rsidR="00636DC6" w:rsidRPr="00170508" w:rsidRDefault="00636DC6" w:rsidP="00636DC6">
            <w:pPr>
              <w:pStyle w:val="TAC"/>
              <w:rPr>
                <w:rFonts w:eastAsia="DengXian" w:cs="Arial"/>
                <w:color w:val="000000"/>
                <w:szCs w:val="18"/>
                <w:lang w:eastAsia="zh-CN" w:bidi="ar"/>
              </w:rPr>
            </w:pPr>
          </w:p>
        </w:tc>
      </w:tr>
      <w:tr w:rsidR="00636DC6" w:rsidRPr="00170508" w14:paraId="446E37AD"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3D351A75"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944DF22"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30F305" w14:textId="77777777" w:rsidR="00636DC6" w:rsidRPr="00170508" w:rsidRDefault="00636DC6" w:rsidP="00636DC6">
            <w:pPr>
              <w:pStyle w:val="TAC"/>
              <w:rPr>
                <w:rFonts w:eastAsia="DengXian" w:cs="Arial"/>
                <w:szCs w:val="18"/>
                <w:lang w:eastAsia="zh-CN"/>
              </w:rPr>
            </w:pPr>
            <w:r w:rsidRPr="00170508">
              <w:rPr>
                <w:rFonts w:eastAsia="DengXian"/>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AE7CE39"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39DF3E85" w14:textId="77777777" w:rsidR="00636DC6" w:rsidRPr="00170508" w:rsidRDefault="00636DC6" w:rsidP="00636DC6">
            <w:pPr>
              <w:pStyle w:val="TAC"/>
              <w:rPr>
                <w:rFonts w:eastAsia="DengXian" w:cs="Arial"/>
                <w:color w:val="000000"/>
                <w:szCs w:val="18"/>
                <w:lang w:eastAsia="zh-CN" w:bidi="ar"/>
              </w:rPr>
            </w:pPr>
          </w:p>
        </w:tc>
      </w:tr>
      <w:tr w:rsidR="00636DC6" w:rsidRPr="00170508" w14:paraId="0066603C"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535ACD00" w14:textId="77777777" w:rsidR="00636DC6" w:rsidRPr="00170508" w:rsidRDefault="00636DC6" w:rsidP="00636DC6">
            <w:pPr>
              <w:pStyle w:val="TAC"/>
              <w:rPr>
                <w:rFonts w:eastAsia="DengXian"/>
                <w:lang w:eastAsia="zh-CN"/>
              </w:rPr>
            </w:pPr>
            <w:r w:rsidRPr="00170508">
              <w:rPr>
                <w:rFonts w:eastAsia="DengXian" w:cs="Arial"/>
                <w:szCs w:val="18"/>
              </w:rPr>
              <w:t>CA_n2A-n48(2A)-n77C</w:t>
            </w:r>
          </w:p>
        </w:tc>
        <w:tc>
          <w:tcPr>
            <w:tcW w:w="1716" w:type="dxa"/>
            <w:tcBorders>
              <w:top w:val="single" w:sz="4" w:space="0" w:color="auto"/>
              <w:left w:val="single" w:sz="4" w:space="0" w:color="auto"/>
              <w:bottom w:val="nil"/>
              <w:right w:val="single" w:sz="4" w:space="0" w:color="auto"/>
            </w:tcBorders>
            <w:vAlign w:val="center"/>
          </w:tcPr>
          <w:p w14:paraId="5D775B14" w14:textId="77777777" w:rsidR="00636DC6" w:rsidRPr="00170508" w:rsidRDefault="00636DC6" w:rsidP="00636DC6">
            <w:pPr>
              <w:pStyle w:val="TAC"/>
              <w:rPr>
                <w:rFonts w:eastAsia="MS Mincho" w:cs="Arial"/>
                <w:color w:val="000000"/>
                <w:szCs w:val="18"/>
              </w:rPr>
            </w:pPr>
            <w:r w:rsidRPr="00170508">
              <w:rPr>
                <w:rFonts w:eastAsia="DengXian"/>
              </w:rPr>
              <w:t>n77</w:t>
            </w:r>
            <w:r w:rsidRPr="00170508">
              <w:rPr>
                <w:rFonts w:eastAsia="DengXian"/>
                <w:vertAlign w:val="superscript"/>
              </w:rPr>
              <w:t>7,9</w:t>
            </w:r>
          </w:p>
          <w:p w14:paraId="46EE058D" w14:textId="77777777" w:rsidR="00636DC6" w:rsidRPr="00170508" w:rsidRDefault="00636DC6" w:rsidP="00636DC6">
            <w:pPr>
              <w:pStyle w:val="TAC"/>
              <w:rPr>
                <w:rFonts w:eastAsia="MS Mincho" w:cs="Arial"/>
                <w:color w:val="000000"/>
                <w:szCs w:val="18"/>
              </w:rPr>
            </w:pPr>
            <w:r w:rsidRPr="00170508">
              <w:rPr>
                <w:rFonts w:eastAsia="MS Mincho" w:cs="Arial"/>
                <w:color w:val="000000"/>
                <w:szCs w:val="18"/>
              </w:rPr>
              <w:t>CA_n2A-n48A</w:t>
            </w:r>
          </w:p>
          <w:p w14:paraId="3457D2A8" w14:textId="77777777" w:rsidR="00636DC6" w:rsidRPr="00170508" w:rsidRDefault="00636DC6" w:rsidP="00636DC6">
            <w:pPr>
              <w:pStyle w:val="TAC"/>
              <w:rPr>
                <w:rFonts w:eastAsia="DengXian"/>
                <w:lang w:eastAsia="zh-CN"/>
              </w:rPr>
            </w:pPr>
            <w:r w:rsidRPr="00170508">
              <w:rPr>
                <w:rFonts w:eastAsia="MS Mincho" w:cs="Arial"/>
                <w:color w:val="000000"/>
                <w:szCs w:val="18"/>
              </w:rPr>
              <w:t>CA_n2A-n77A</w:t>
            </w:r>
            <w:r w:rsidRPr="00170508">
              <w:rPr>
                <w:kern w:val="2"/>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2839481B" w14:textId="77777777" w:rsidR="00636DC6" w:rsidRPr="00170508" w:rsidRDefault="00636DC6" w:rsidP="00636DC6">
            <w:pPr>
              <w:pStyle w:val="TAC"/>
              <w:rPr>
                <w:rFonts w:eastAsia="DengXian" w:cs="Arial"/>
                <w:szCs w:val="18"/>
                <w:lang w:eastAsia="zh-CN"/>
              </w:rPr>
            </w:pPr>
            <w:r w:rsidRPr="00170508">
              <w:rPr>
                <w:rFonts w:eastAsia="DengXian" w:cs="Arial"/>
                <w:color w:val="000000"/>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88FFBD1"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06BC49C3"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eastAsia="zh-CN" w:bidi="ar"/>
              </w:rPr>
              <w:t>0</w:t>
            </w:r>
          </w:p>
        </w:tc>
      </w:tr>
      <w:tr w:rsidR="00636DC6" w:rsidRPr="00170508" w14:paraId="3B083D13" w14:textId="77777777" w:rsidTr="00FD02C8">
        <w:trPr>
          <w:jc w:val="center"/>
        </w:trPr>
        <w:tc>
          <w:tcPr>
            <w:tcW w:w="2062" w:type="dxa"/>
            <w:tcBorders>
              <w:top w:val="nil"/>
              <w:left w:val="single" w:sz="4" w:space="0" w:color="auto"/>
              <w:bottom w:val="nil"/>
              <w:right w:val="single" w:sz="4" w:space="0" w:color="auto"/>
            </w:tcBorders>
            <w:vAlign w:val="center"/>
          </w:tcPr>
          <w:p w14:paraId="72869F95"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1A50367"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805A6A" w14:textId="77777777" w:rsidR="00636DC6" w:rsidRPr="00170508" w:rsidRDefault="00636DC6" w:rsidP="00636DC6">
            <w:pPr>
              <w:pStyle w:val="TAC"/>
              <w:rPr>
                <w:rFonts w:eastAsia="DengXian" w:cs="Arial"/>
                <w:szCs w:val="18"/>
                <w:lang w:eastAsia="zh-CN"/>
              </w:rPr>
            </w:pPr>
            <w:r w:rsidRPr="00170508">
              <w:rPr>
                <w:rFonts w:eastAsia="DengXian" w:cs="Arial"/>
                <w:color w:val="000000"/>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1195FBD" w14:textId="77777777" w:rsidR="00636DC6" w:rsidRPr="00170508" w:rsidRDefault="00636DC6" w:rsidP="00636DC6">
            <w:pPr>
              <w:pStyle w:val="TAC"/>
              <w:rPr>
                <w:rFonts w:eastAsia="DengXian" w:cs="Arial"/>
                <w:color w:val="000000"/>
                <w:szCs w:val="18"/>
                <w:lang w:eastAsia="zh-CN" w:bidi="ar"/>
              </w:rPr>
            </w:pPr>
            <w:r w:rsidRPr="00170508">
              <w:rPr>
                <w:rFonts w:eastAsia="DengXian" w:cs="Arial"/>
                <w:szCs w:val="18"/>
              </w:rPr>
              <w:t>CA_n48(2A)_BCS1</w:t>
            </w:r>
          </w:p>
        </w:tc>
        <w:tc>
          <w:tcPr>
            <w:tcW w:w="1496" w:type="dxa"/>
            <w:tcBorders>
              <w:top w:val="nil"/>
              <w:left w:val="single" w:sz="4" w:space="0" w:color="auto"/>
              <w:bottom w:val="nil"/>
              <w:right w:val="single" w:sz="4" w:space="0" w:color="auto"/>
            </w:tcBorders>
            <w:vAlign w:val="center"/>
          </w:tcPr>
          <w:p w14:paraId="357A9739" w14:textId="77777777" w:rsidR="00636DC6" w:rsidRPr="00170508" w:rsidRDefault="00636DC6" w:rsidP="00636DC6">
            <w:pPr>
              <w:pStyle w:val="TAC"/>
              <w:rPr>
                <w:rFonts w:eastAsia="DengXian" w:cs="Arial"/>
                <w:color w:val="000000"/>
                <w:szCs w:val="18"/>
                <w:lang w:eastAsia="zh-CN" w:bidi="ar"/>
              </w:rPr>
            </w:pPr>
          </w:p>
        </w:tc>
      </w:tr>
      <w:tr w:rsidR="00636DC6" w:rsidRPr="00170508" w14:paraId="5957F78F" w14:textId="77777777" w:rsidTr="00FD02C8">
        <w:trPr>
          <w:jc w:val="center"/>
        </w:trPr>
        <w:tc>
          <w:tcPr>
            <w:tcW w:w="2062" w:type="dxa"/>
            <w:tcBorders>
              <w:top w:val="nil"/>
              <w:left w:val="single" w:sz="4" w:space="0" w:color="auto"/>
              <w:bottom w:val="nil"/>
              <w:right w:val="single" w:sz="4" w:space="0" w:color="auto"/>
            </w:tcBorders>
            <w:vAlign w:val="center"/>
          </w:tcPr>
          <w:p w14:paraId="461BD3CD"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4992768"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8982A4" w14:textId="77777777" w:rsidR="00636DC6" w:rsidRPr="00170508" w:rsidRDefault="00636DC6" w:rsidP="00636DC6">
            <w:pPr>
              <w:pStyle w:val="TAC"/>
              <w:rPr>
                <w:rFonts w:eastAsia="DengXian" w:cs="Arial"/>
                <w:szCs w:val="18"/>
                <w:lang w:eastAsia="zh-CN"/>
              </w:rPr>
            </w:pPr>
            <w:r w:rsidRPr="00170508">
              <w:rPr>
                <w:rFonts w:eastAsia="DengXian"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065C0D2"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7AA2F9D9" w14:textId="77777777" w:rsidR="00636DC6" w:rsidRPr="00170508" w:rsidRDefault="00636DC6" w:rsidP="00636DC6">
            <w:pPr>
              <w:pStyle w:val="TAC"/>
              <w:rPr>
                <w:rFonts w:eastAsia="DengXian" w:cs="Arial"/>
                <w:color w:val="000000"/>
                <w:szCs w:val="18"/>
                <w:lang w:eastAsia="zh-CN" w:bidi="ar"/>
              </w:rPr>
            </w:pPr>
          </w:p>
        </w:tc>
      </w:tr>
      <w:tr w:rsidR="00636DC6" w:rsidRPr="00170508" w14:paraId="2A7675E3" w14:textId="77777777" w:rsidTr="00FD02C8">
        <w:trPr>
          <w:jc w:val="center"/>
        </w:trPr>
        <w:tc>
          <w:tcPr>
            <w:tcW w:w="2062" w:type="dxa"/>
            <w:tcBorders>
              <w:top w:val="nil"/>
              <w:left w:val="single" w:sz="4" w:space="0" w:color="auto"/>
              <w:bottom w:val="nil"/>
              <w:right w:val="single" w:sz="4" w:space="0" w:color="auto"/>
            </w:tcBorders>
            <w:vAlign w:val="center"/>
          </w:tcPr>
          <w:p w14:paraId="1EC1215D" w14:textId="77777777" w:rsidR="00636DC6" w:rsidRPr="00170508" w:rsidRDefault="00636DC6" w:rsidP="00636DC6">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72299C49" w14:textId="77777777" w:rsidR="00636DC6" w:rsidRPr="00170508" w:rsidRDefault="00636DC6" w:rsidP="00636DC6">
            <w:pPr>
              <w:pStyle w:val="TAC"/>
              <w:rPr>
                <w:rFonts w:eastAsia="DengXian"/>
                <w:lang w:val="en-US" w:eastAsia="zh-CN"/>
              </w:rPr>
            </w:pPr>
            <w:r w:rsidRPr="00170508">
              <w:rPr>
                <w:rFonts w:eastAsia="DengXian"/>
                <w:lang w:val="en-US" w:eastAsia="zh-CN"/>
              </w:rPr>
              <w:t>CA_n77C</w:t>
            </w:r>
          </w:p>
          <w:p w14:paraId="415DA2DE" w14:textId="77777777" w:rsidR="00636DC6" w:rsidRPr="00170508" w:rsidRDefault="00636DC6" w:rsidP="00636DC6">
            <w:pPr>
              <w:pStyle w:val="TAC"/>
              <w:rPr>
                <w:rFonts w:eastAsia="DengXian"/>
                <w:lang w:val="en-US" w:eastAsia="zh-CN"/>
              </w:rPr>
            </w:pPr>
            <w:r w:rsidRPr="00170508">
              <w:rPr>
                <w:rFonts w:eastAsia="DengXian"/>
                <w:lang w:val="en-US" w:eastAsia="zh-CN"/>
              </w:rPr>
              <w:t>CA_n2A-n48A</w:t>
            </w:r>
          </w:p>
          <w:p w14:paraId="403DEC59" w14:textId="77777777" w:rsidR="00636DC6" w:rsidRDefault="00636DC6" w:rsidP="00636DC6">
            <w:pPr>
              <w:pStyle w:val="TAC"/>
              <w:rPr>
                <w:rFonts w:eastAsia="DengXian"/>
                <w:lang w:val="en-US" w:eastAsia="zh-CN"/>
              </w:rPr>
            </w:pPr>
            <w:r w:rsidRPr="00170508">
              <w:rPr>
                <w:rFonts w:eastAsia="DengXian"/>
                <w:lang w:val="en-US" w:eastAsia="zh-CN"/>
              </w:rPr>
              <w:t>CA_n2A-n77A</w:t>
            </w:r>
          </w:p>
          <w:p w14:paraId="22A0FA09" w14:textId="77777777" w:rsidR="00636DC6" w:rsidRPr="00170508" w:rsidRDefault="00636DC6" w:rsidP="00636DC6">
            <w:pPr>
              <w:pStyle w:val="TAC"/>
              <w:rPr>
                <w:rFonts w:eastAsia="DengXian"/>
                <w:lang w:eastAsia="zh-CN"/>
              </w:rPr>
            </w:pPr>
            <w:r>
              <w:rPr>
                <w:rFonts w:eastAsia="DengXian"/>
                <w:lang w:val="en-US" w:eastAsia="zh-CN"/>
              </w:rPr>
              <w:t>CA_n2A-n77C</w:t>
            </w:r>
          </w:p>
        </w:tc>
        <w:tc>
          <w:tcPr>
            <w:tcW w:w="772" w:type="dxa"/>
            <w:tcBorders>
              <w:top w:val="single" w:sz="4" w:space="0" w:color="auto"/>
              <w:left w:val="single" w:sz="4" w:space="0" w:color="auto"/>
              <w:bottom w:val="single" w:sz="4" w:space="0" w:color="auto"/>
              <w:right w:val="single" w:sz="4" w:space="0" w:color="auto"/>
            </w:tcBorders>
            <w:vAlign w:val="center"/>
          </w:tcPr>
          <w:p w14:paraId="14A4EDBC" w14:textId="77777777" w:rsidR="00636DC6" w:rsidRPr="00170508" w:rsidRDefault="00636DC6" w:rsidP="00636DC6">
            <w:pPr>
              <w:pStyle w:val="TAC"/>
              <w:rPr>
                <w:rFonts w:eastAsia="DengXian" w:cs="Arial"/>
                <w:szCs w:val="18"/>
                <w:lang w:eastAsia="zh-CN"/>
              </w:rPr>
            </w:pPr>
            <w:r w:rsidRPr="00170508">
              <w:rPr>
                <w:rFonts w:eastAsia="DengXian"/>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640FD32"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563E2DF8"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val="en-US" w:eastAsia="zh-CN" w:bidi="ar"/>
              </w:rPr>
              <w:t>4 and 5</w:t>
            </w:r>
          </w:p>
        </w:tc>
      </w:tr>
      <w:tr w:rsidR="00636DC6" w:rsidRPr="00170508" w14:paraId="567FB751" w14:textId="77777777" w:rsidTr="00FD02C8">
        <w:trPr>
          <w:jc w:val="center"/>
        </w:trPr>
        <w:tc>
          <w:tcPr>
            <w:tcW w:w="2062" w:type="dxa"/>
            <w:tcBorders>
              <w:top w:val="nil"/>
              <w:left w:val="single" w:sz="4" w:space="0" w:color="auto"/>
              <w:bottom w:val="nil"/>
              <w:right w:val="single" w:sz="4" w:space="0" w:color="auto"/>
            </w:tcBorders>
            <w:vAlign w:val="center"/>
          </w:tcPr>
          <w:p w14:paraId="1D95436F"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248B51F"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5917CA" w14:textId="77777777" w:rsidR="00636DC6" w:rsidRPr="00170508" w:rsidRDefault="00636DC6" w:rsidP="00636DC6">
            <w:pPr>
              <w:pStyle w:val="TAC"/>
              <w:rPr>
                <w:rFonts w:eastAsia="DengXian" w:cs="Arial"/>
                <w:szCs w:val="18"/>
                <w:lang w:eastAsia="zh-CN"/>
              </w:rPr>
            </w:pPr>
            <w:r w:rsidRPr="00170508">
              <w:rPr>
                <w:rFonts w:eastAsia="DengXian"/>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6F27CB3"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val="en-US" w:eastAsia="zh-CN" w:bidi="ar"/>
              </w:rPr>
              <w:t>CA_n48(2A)_BCS4 and 5</w:t>
            </w:r>
          </w:p>
        </w:tc>
        <w:tc>
          <w:tcPr>
            <w:tcW w:w="1496" w:type="dxa"/>
            <w:tcBorders>
              <w:top w:val="nil"/>
              <w:left w:val="single" w:sz="4" w:space="0" w:color="auto"/>
              <w:bottom w:val="nil"/>
              <w:right w:val="single" w:sz="4" w:space="0" w:color="auto"/>
            </w:tcBorders>
            <w:vAlign w:val="center"/>
          </w:tcPr>
          <w:p w14:paraId="1FA6A11E" w14:textId="77777777" w:rsidR="00636DC6" w:rsidRPr="00170508" w:rsidRDefault="00636DC6" w:rsidP="00636DC6">
            <w:pPr>
              <w:pStyle w:val="TAC"/>
              <w:rPr>
                <w:rFonts w:eastAsia="DengXian" w:cs="Arial"/>
                <w:color w:val="000000"/>
                <w:szCs w:val="18"/>
                <w:lang w:eastAsia="zh-CN" w:bidi="ar"/>
              </w:rPr>
            </w:pPr>
          </w:p>
        </w:tc>
      </w:tr>
      <w:tr w:rsidR="00636DC6" w:rsidRPr="00170508" w14:paraId="738D0945"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7CA879D6"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656F7A8"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67DE0B" w14:textId="77777777" w:rsidR="00636DC6" w:rsidRPr="00170508" w:rsidRDefault="00636DC6" w:rsidP="00636DC6">
            <w:pPr>
              <w:pStyle w:val="TAC"/>
              <w:rPr>
                <w:rFonts w:eastAsia="DengXian" w:cs="Arial"/>
                <w:szCs w:val="18"/>
                <w:lang w:eastAsia="zh-CN"/>
              </w:rPr>
            </w:pPr>
            <w:r w:rsidRPr="00170508">
              <w:rPr>
                <w:rFonts w:eastAsia="DengXian"/>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8BE290E"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3239EEDB" w14:textId="77777777" w:rsidR="00636DC6" w:rsidRPr="00170508" w:rsidRDefault="00636DC6" w:rsidP="00636DC6">
            <w:pPr>
              <w:pStyle w:val="TAC"/>
              <w:rPr>
                <w:rFonts w:eastAsia="DengXian" w:cs="Arial"/>
                <w:color w:val="000000"/>
                <w:szCs w:val="18"/>
                <w:lang w:eastAsia="zh-CN" w:bidi="ar"/>
              </w:rPr>
            </w:pPr>
          </w:p>
        </w:tc>
      </w:tr>
      <w:tr w:rsidR="00636DC6" w:rsidRPr="00170508" w14:paraId="0297B677" w14:textId="77777777" w:rsidTr="00FD02C8">
        <w:trPr>
          <w:jc w:val="center"/>
        </w:trPr>
        <w:tc>
          <w:tcPr>
            <w:tcW w:w="2062" w:type="dxa"/>
            <w:tcBorders>
              <w:top w:val="single" w:sz="4" w:space="0" w:color="auto"/>
              <w:left w:val="single" w:sz="4" w:space="0" w:color="auto"/>
              <w:bottom w:val="nil"/>
              <w:right w:val="single" w:sz="4" w:space="0" w:color="auto"/>
            </w:tcBorders>
          </w:tcPr>
          <w:p w14:paraId="04A98160" w14:textId="77777777" w:rsidR="00636DC6" w:rsidRPr="003F78B5" w:rsidRDefault="00636DC6" w:rsidP="00636DC6">
            <w:pPr>
              <w:pStyle w:val="TAC"/>
              <w:rPr>
                <w:rFonts w:eastAsia="DengXian" w:cs="Arial"/>
                <w:szCs w:val="18"/>
                <w:lang w:eastAsia="zh-CN"/>
              </w:rPr>
            </w:pPr>
            <w:r w:rsidRPr="004A1BC6">
              <w:rPr>
                <w:rFonts w:cs="Arial"/>
                <w:szCs w:val="18"/>
                <w:lang w:eastAsia="zh-CN"/>
              </w:rPr>
              <w:t>CA_n2A-n48B-n77A</w:t>
            </w:r>
          </w:p>
        </w:tc>
        <w:tc>
          <w:tcPr>
            <w:tcW w:w="1716" w:type="dxa"/>
            <w:tcBorders>
              <w:top w:val="single" w:sz="4" w:space="0" w:color="auto"/>
              <w:left w:val="single" w:sz="4" w:space="0" w:color="auto"/>
              <w:bottom w:val="nil"/>
              <w:right w:val="single" w:sz="4" w:space="0" w:color="auto"/>
            </w:tcBorders>
            <w:vAlign w:val="center"/>
          </w:tcPr>
          <w:p w14:paraId="75D4E32A" w14:textId="77777777" w:rsidR="00636DC6" w:rsidRPr="004A1BC6" w:rsidRDefault="00636DC6" w:rsidP="00636DC6">
            <w:pPr>
              <w:pStyle w:val="TAC"/>
              <w:rPr>
                <w:rFonts w:cs="Arial"/>
                <w:color w:val="000000"/>
                <w:szCs w:val="18"/>
              </w:rPr>
            </w:pPr>
            <w:r w:rsidRPr="004A1BC6">
              <w:rPr>
                <w:rFonts w:cs="Arial"/>
                <w:szCs w:val="18"/>
              </w:rPr>
              <w:t>n77</w:t>
            </w:r>
            <w:r w:rsidRPr="004A1BC6">
              <w:rPr>
                <w:rFonts w:cs="Arial"/>
                <w:szCs w:val="18"/>
                <w:vertAlign w:val="superscript"/>
              </w:rPr>
              <w:t>7,9</w:t>
            </w:r>
          </w:p>
          <w:p w14:paraId="031BB14E" w14:textId="77777777" w:rsidR="00636DC6" w:rsidRPr="004A1BC6" w:rsidRDefault="00636DC6" w:rsidP="00636DC6">
            <w:pPr>
              <w:pStyle w:val="TAC"/>
              <w:rPr>
                <w:rFonts w:cs="Arial"/>
                <w:color w:val="000000"/>
                <w:szCs w:val="18"/>
              </w:rPr>
            </w:pPr>
            <w:r w:rsidRPr="004A1BC6">
              <w:rPr>
                <w:rFonts w:cs="Arial"/>
                <w:color w:val="000000"/>
                <w:szCs w:val="18"/>
              </w:rPr>
              <w:t>CA_n48B</w:t>
            </w:r>
          </w:p>
          <w:p w14:paraId="586DB84E" w14:textId="77777777" w:rsidR="00636DC6" w:rsidRPr="004A1BC6" w:rsidRDefault="00636DC6" w:rsidP="00636DC6">
            <w:pPr>
              <w:pStyle w:val="TAC"/>
              <w:rPr>
                <w:rFonts w:cs="Arial"/>
                <w:color w:val="000000"/>
                <w:szCs w:val="18"/>
              </w:rPr>
            </w:pPr>
            <w:r w:rsidRPr="004A1BC6">
              <w:rPr>
                <w:rFonts w:cs="Arial"/>
                <w:color w:val="000000"/>
                <w:szCs w:val="18"/>
              </w:rPr>
              <w:t>CA_n2A-n48A</w:t>
            </w:r>
          </w:p>
          <w:p w14:paraId="0444604F" w14:textId="77777777" w:rsidR="00636DC6" w:rsidRPr="003F78B5" w:rsidRDefault="00636DC6" w:rsidP="00636DC6">
            <w:pPr>
              <w:pStyle w:val="TAC"/>
              <w:rPr>
                <w:rFonts w:eastAsia="DengXian" w:cs="Arial"/>
                <w:szCs w:val="18"/>
                <w:lang w:eastAsia="zh-CN"/>
              </w:rPr>
            </w:pPr>
            <w:r w:rsidRPr="004A1BC6">
              <w:rPr>
                <w:rFonts w:cs="Arial"/>
                <w:color w:val="000000"/>
                <w:szCs w:val="18"/>
              </w:rPr>
              <w:t>CA_n2A-n77A</w:t>
            </w:r>
            <w:r w:rsidRPr="004A1BC6">
              <w:rPr>
                <w:rFonts w:cs="Arial"/>
                <w:kern w:val="2"/>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4E2F6441" w14:textId="77777777" w:rsidR="00636DC6" w:rsidRPr="003F78B5" w:rsidRDefault="00636DC6" w:rsidP="00636DC6">
            <w:pPr>
              <w:pStyle w:val="TAC"/>
              <w:rPr>
                <w:rFonts w:eastAsia="DengXian" w:cs="Arial"/>
                <w:szCs w:val="18"/>
                <w:lang w:val="en-US" w:eastAsia="zh-CN"/>
              </w:rPr>
            </w:pPr>
            <w:r w:rsidRPr="004A1BC6">
              <w:rPr>
                <w:rFonts w:cs="Arial"/>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B25FC3D" w14:textId="77777777" w:rsidR="00636DC6" w:rsidRPr="003F78B5" w:rsidRDefault="00636DC6" w:rsidP="00636DC6">
            <w:pPr>
              <w:pStyle w:val="TAC"/>
              <w:rPr>
                <w:rFonts w:eastAsia="DengXian" w:cs="Arial"/>
                <w:color w:val="000000"/>
                <w:szCs w:val="18"/>
                <w:lang w:val="en-US" w:eastAsia="zh-CN" w:bidi="ar"/>
              </w:rPr>
            </w:pPr>
            <w:r w:rsidRPr="004A1BC6">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B4A75D8" w14:textId="77777777" w:rsidR="00636DC6" w:rsidRPr="003F78B5" w:rsidRDefault="00636DC6" w:rsidP="00636DC6">
            <w:pPr>
              <w:pStyle w:val="TAC"/>
              <w:rPr>
                <w:rFonts w:eastAsia="DengXian" w:cs="Arial"/>
                <w:color w:val="000000"/>
                <w:szCs w:val="18"/>
                <w:lang w:eastAsia="zh-CN" w:bidi="ar"/>
              </w:rPr>
            </w:pPr>
            <w:r w:rsidRPr="004A1BC6">
              <w:rPr>
                <w:rFonts w:cs="Arial"/>
                <w:color w:val="000000"/>
                <w:szCs w:val="18"/>
                <w:lang w:eastAsia="zh-CN" w:bidi="ar"/>
              </w:rPr>
              <w:t>0</w:t>
            </w:r>
          </w:p>
        </w:tc>
      </w:tr>
      <w:tr w:rsidR="00636DC6" w:rsidRPr="00170508" w14:paraId="1CAEF958" w14:textId="77777777" w:rsidTr="00FD02C8">
        <w:trPr>
          <w:jc w:val="center"/>
        </w:trPr>
        <w:tc>
          <w:tcPr>
            <w:tcW w:w="2062" w:type="dxa"/>
            <w:tcBorders>
              <w:top w:val="nil"/>
              <w:left w:val="single" w:sz="4" w:space="0" w:color="auto"/>
              <w:bottom w:val="nil"/>
              <w:right w:val="single" w:sz="4" w:space="0" w:color="auto"/>
            </w:tcBorders>
            <w:vAlign w:val="center"/>
          </w:tcPr>
          <w:p w14:paraId="113FA24A" w14:textId="77777777" w:rsidR="00636DC6" w:rsidRPr="003F78B5" w:rsidRDefault="00636DC6" w:rsidP="00636DC6">
            <w:pPr>
              <w:pStyle w:val="TAC"/>
              <w:rPr>
                <w:rFonts w:eastAsia="DengXian" w:cs="Arial"/>
                <w:szCs w:val="18"/>
                <w:lang w:eastAsia="zh-CN"/>
              </w:rPr>
            </w:pPr>
          </w:p>
        </w:tc>
        <w:tc>
          <w:tcPr>
            <w:tcW w:w="1716" w:type="dxa"/>
            <w:tcBorders>
              <w:top w:val="nil"/>
              <w:left w:val="single" w:sz="4" w:space="0" w:color="auto"/>
              <w:bottom w:val="nil"/>
              <w:right w:val="single" w:sz="4" w:space="0" w:color="auto"/>
            </w:tcBorders>
            <w:vAlign w:val="center"/>
          </w:tcPr>
          <w:p w14:paraId="5141A70F" w14:textId="77777777" w:rsidR="00636DC6" w:rsidRPr="003F78B5" w:rsidRDefault="00636DC6" w:rsidP="00636DC6">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B2C170" w14:textId="77777777" w:rsidR="00636DC6" w:rsidRPr="003F78B5" w:rsidRDefault="00636DC6" w:rsidP="00636DC6">
            <w:pPr>
              <w:pStyle w:val="TAC"/>
              <w:rPr>
                <w:rFonts w:eastAsia="DengXian" w:cs="Arial"/>
                <w:szCs w:val="18"/>
                <w:lang w:val="en-US" w:eastAsia="zh-CN"/>
              </w:rPr>
            </w:pPr>
            <w:r w:rsidRPr="004A1BC6">
              <w:rPr>
                <w:rFonts w:cs="Arial"/>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AB3E179" w14:textId="77777777" w:rsidR="00636DC6" w:rsidRPr="003F78B5" w:rsidRDefault="00636DC6" w:rsidP="00636DC6">
            <w:pPr>
              <w:pStyle w:val="TAC"/>
              <w:rPr>
                <w:rFonts w:eastAsia="DengXian" w:cs="Arial"/>
                <w:color w:val="000000"/>
                <w:szCs w:val="18"/>
                <w:lang w:val="en-US" w:eastAsia="zh-CN" w:bidi="ar"/>
              </w:rPr>
            </w:pPr>
            <w:r w:rsidRPr="004A1BC6">
              <w:rPr>
                <w:rFonts w:cs="Arial"/>
                <w:color w:val="000000"/>
                <w:szCs w:val="18"/>
                <w:lang w:eastAsia="zh-CN" w:bidi="ar"/>
              </w:rPr>
              <w:t>CA_n48B_BCS0</w:t>
            </w:r>
          </w:p>
        </w:tc>
        <w:tc>
          <w:tcPr>
            <w:tcW w:w="1496" w:type="dxa"/>
            <w:tcBorders>
              <w:top w:val="nil"/>
              <w:left w:val="single" w:sz="4" w:space="0" w:color="auto"/>
              <w:bottom w:val="nil"/>
              <w:right w:val="single" w:sz="4" w:space="0" w:color="auto"/>
            </w:tcBorders>
            <w:vAlign w:val="center"/>
          </w:tcPr>
          <w:p w14:paraId="31DD9522" w14:textId="77777777" w:rsidR="00636DC6" w:rsidRPr="003F78B5" w:rsidRDefault="00636DC6" w:rsidP="00636DC6">
            <w:pPr>
              <w:pStyle w:val="TAC"/>
              <w:rPr>
                <w:rFonts w:eastAsia="DengXian" w:cs="Arial"/>
                <w:color w:val="000000"/>
                <w:szCs w:val="18"/>
                <w:lang w:eastAsia="zh-CN" w:bidi="ar"/>
              </w:rPr>
            </w:pPr>
          </w:p>
        </w:tc>
      </w:tr>
      <w:tr w:rsidR="00636DC6" w:rsidRPr="00170508" w14:paraId="5E01C2BE" w14:textId="77777777" w:rsidTr="00FD02C8">
        <w:trPr>
          <w:jc w:val="center"/>
        </w:trPr>
        <w:tc>
          <w:tcPr>
            <w:tcW w:w="2062" w:type="dxa"/>
            <w:tcBorders>
              <w:top w:val="nil"/>
              <w:left w:val="single" w:sz="4" w:space="0" w:color="auto"/>
              <w:bottom w:val="nil"/>
              <w:right w:val="single" w:sz="4" w:space="0" w:color="auto"/>
            </w:tcBorders>
            <w:vAlign w:val="center"/>
          </w:tcPr>
          <w:p w14:paraId="7FA05D16" w14:textId="77777777" w:rsidR="00636DC6" w:rsidRPr="003F78B5" w:rsidRDefault="00636DC6" w:rsidP="00636DC6">
            <w:pPr>
              <w:pStyle w:val="TAC"/>
              <w:rPr>
                <w:rFonts w:eastAsia="DengXian" w:cs="Arial"/>
                <w:szCs w:val="18"/>
                <w:lang w:eastAsia="zh-CN"/>
              </w:rPr>
            </w:pPr>
          </w:p>
        </w:tc>
        <w:tc>
          <w:tcPr>
            <w:tcW w:w="1716" w:type="dxa"/>
            <w:tcBorders>
              <w:top w:val="nil"/>
              <w:left w:val="single" w:sz="4" w:space="0" w:color="auto"/>
              <w:bottom w:val="nil"/>
              <w:right w:val="single" w:sz="4" w:space="0" w:color="auto"/>
            </w:tcBorders>
            <w:vAlign w:val="center"/>
          </w:tcPr>
          <w:p w14:paraId="46201711" w14:textId="77777777" w:rsidR="00636DC6" w:rsidRPr="003F78B5" w:rsidRDefault="00636DC6" w:rsidP="00636DC6">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21CD9A" w14:textId="77777777" w:rsidR="00636DC6" w:rsidRPr="003F78B5" w:rsidRDefault="00636DC6" w:rsidP="00636DC6">
            <w:pPr>
              <w:pStyle w:val="TAC"/>
              <w:rPr>
                <w:rFonts w:eastAsia="DengXian" w:cs="Arial"/>
                <w:szCs w:val="18"/>
                <w:lang w:val="en-US" w:eastAsia="zh-CN"/>
              </w:rPr>
            </w:pPr>
            <w:r w:rsidRPr="004A1BC6">
              <w:rPr>
                <w:rFonts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3D97266" w14:textId="77777777" w:rsidR="00636DC6" w:rsidRPr="003F78B5" w:rsidRDefault="00636DC6" w:rsidP="00636DC6">
            <w:pPr>
              <w:pStyle w:val="TAC"/>
              <w:rPr>
                <w:rFonts w:eastAsia="DengXian" w:cs="Arial"/>
                <w:color w:val="000000"/>
                <w:szCs w:val="18"/>
                <w:lang w:val="en-US" w:eastAsia="zh-CN" w:bidi="ar"/>
              </w:rPr>
            </w:pPr>
            <w:r w:rsidRPr="004A1BC6">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8068AA5" w14:textId="77777777" w:rsidR="00636DC6" w:rsidRPr="003F78B5" w:rsidRDefault="00636DC6" w:rsidP="00636DC6">
            <w:pPr>
              <w:pStyle w:val="TAC"/>
              <w:rPr>
                <w:rFonts w:eastAsia="DengXian" w:cs="Arial"/>
                <w:color w:val="000000"/>
                <w:szCs w:val="18"/>
                <w:lang w:eastAsia="zh-CN" w:bidi="ar"/>
              </w:rPr>
            </w:pPr>
          </w:p>
        </w:tc>
      </w:tr>
      <w:tr w:rsidR="00636DC6" w:rsidRPr="00170508" w14:paraId="29E76D43" w14:textId="77777777" w:rsidTr="00FD02C8">
        <w:trPr>
          <w:jc w:val="center"/>
        </w:trPr>
        <w:tc>
          <w:tcPr>
            <w:tcW w:w="2062" w:type="dxa"/>
            <w:tcBorders>
              <w:top w:val="nil"/>
              <w:left w:val="single" w:sz="4" w:space="0" w:color="auto"/>
              <w:bottom w:val="nil"/>
              <w:right w:val="single" w:sz="4" w:space="0" w:color="auto"/>
            </w:tcBorders>
            <w:vAlign w:val="center"/>
          </w:tcPr>
          <w:p w14:paraId="0498D4F5" w14:textId="77777777" w:rsidR="00636DC6" w:rsidRPr="003F78B5" w:rsidRDefault="00636DC6" w:rsidP="00636DC6">
            <w:pPr>
              <w:pStyle w:val="TAC"/>
              <w:rPr>
                <w:rFonts w:eastAsia="DengXian" w:cs="Arial"/>
                <w:szCs w:val="18"/>
                <w:lang w:eastAsia="zh-CN"/>
              </w:rPr>
            </w:pPr>
          </w:p>
        </w:tc>
        <w:tc>
          <w:tcPr>
            <w:tcW w:w="1716" w:type="dxa"/>
            <w:tcBorders>
              <w:top w:val="nil"/>
              <w:left w:val="single" w:sz="4" w:space="0" w:color="auto"/>
              <w:bottom w:val="nil"/>
              <w:right w:val="single" w:sz="4" w:space="0" w:color="auto"/>
            </w:tcBorders>
            <w:vAlign w:val="center"/>
          </w:tcPr>
          <w:p w14:paraId="762E7DFD" w14:textId="77777777" w:rsidR="00636DC6" w:rsidRPr="003F78B5" w:rsidRDefault="00636DC6" w:rsidP="00636DC6">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A43B95" w14:textId="77777777" w:rsidR="00636DC6" w:rsidRPr="003F78B5" w:rsidRDefault="00636DC6" w:rsidP="00636DC6">
            <w:pPr>
              <w:pStyle w:val="TAC"/>
              <w:rPr>
                <w:rFonts w:eastAsia="DengXian" w:cs="Arial"/>
                <w:szCs w:val="18"/>
                <w:lang w:val="en-US" w:eastAsia="zh-CN"/>
              </w:rPr>
            </w:pPr>
            <w:r w:rsidRPr="004A1BC6">
              <w:rPr>
                <w:rFonts w:cs="Arial"/>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78EB9E3" w14:textId="77777777" w:rsidR="00636DC6" w:rsidRPr="003F78B5" w:rsidRDefault="00636DC6" w:rsidP="00636DC6">
            <w:pPr>
              <w:pStyle w:val="TAC"/>
              <w:rPr>
                <w:rFonts w:eastAsia="DengXian" w:cs="Arial"/>
                <w:color w:val="000000"/>
                <w:szCs w:val="18"/>
                <w:lang w:val="en-US" w:eastAsia="zh-CN" w:bidi="ar"/>
              </w:rPr>
            </w:pPr>
            <w:r w:rsidRPr="004A1BC6">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97E35EB" w14:textId="77777777" w:rsidR="00636DC6" w:rsidRPr="003F78B5" w:rsidRDefault="00636DC6" w:rsidP="00636DC6">
            <w:pPr>
              <w:pStyle w:val="TAC"/>
              <w:rPr>
                <w:rFonts w:eastAsia="DengXian" w:cs="Arial"/>
                <w:color w:val="000000"/>
                <w:szCs w:val="18"/>
                <w:lang w:eastAsia="zh-CN" w:bidi="ar"/>
              </w:rPr>
            </w:pPr>
            <w:r w:rsidRPr="004A1BC6">
              <w:rPr>
                <w:rFonts w:cs="Arial"/>
                <w:color w:val="000000"/>
                <w:szCs w:val="18"/>
                <w:lang w:eastAsia="zh-CN" w:bidi="ar"/>
              </w:rPr>
              <w:t>1</w:t>
            </w:r>
          </w:p>
        </w:tc>
      </w:tr>
      <w:tr w:rsidR="00636DC6" w:rsidRPr="00170508" w14:paraId="0486E748" w14:textId="77777777" w:rsidTr="00FD02C8">
        <w:trPr>
          <w:jc w:val="center"/>
        </w:trPr>
        <w:tc>
          <w:tcPr>
            <w:tcW w:w="2062" w:type="dxa"/>
            <w:tcBorders>
              <w:top w:val="nil"/>
              <w:left w:val="single" w:sz="4" w:space="0" w:color="auto"/>
              <w:bottom w:val="nil"/>
              <w:right w:val="single" w:sz="4" w:space="0" w:color="auto"/>
            </w:tcBorders>
            <w:vAlign w:val="center"/>
          </w:tcPr>
          <w:p w14:paraId="2E57649B" w14:textId="77777777" w:rsidR="00636DC6" w:rsidRPr="003F78B5" w:rsidRDefault="00636DC6" w:rsidP="00636DC6">
            <w:pPr>
              <w:pStyle w:val="TAC"/>
              <w:rPr>
                <w:rFonts w:eastAsia="DengXian" w:cs="Arial"/>
                <w:szCs w:val="18"/>
                <w:lang w:eastAsia="zh-CN"/>
              </w:rPr>
            </w:pPr>
          </w:p>
        </w:tc>
        <w:tc>
          <w:tcPr>
            <w:tcW w:w="1716" w:type="dxa"/>
            <w:tcBorders>
              <w:top w:val="nil"/>
              <w:left w:val="single" w:sz="4" w:space="0" w:color="auto"/>
              <w:bottom w:val="nil"/>
              <w:right w:val="single" w:sz="4" w:space="0" w:color="auto"/>
            </w:tcBorders>
            <w:vAlign w:val="center"/>
          </w:tcPr>
          <w:p w14:paraId="69BB49CD" w14:textId="77777777" w:rsidR="00636DC6" w:rsidRPr="003F78B5" w:rsidRDefault="00636DC6" w:rsidP="00636DC6">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0B1FDA" w14:textId="77777777" w:rsidR="00636DC6" w:rsidRPr="003F78B5" w:rsidRDefault="00636DC6" w:rsidP="00636DC6">
            <w:pPr>
              <w:pStyle w:val="TAC"/>
              <w:rPr>
                <w:rFonts w:eastAsia="DengXian" w:cs="Arial"/>
                <w:szCs w:val="18"/>
                <w:lang w:val="en-US" w:eastAsia="zh-CN"/>
              </w:rPr>
            </w:pPr>
            <w:r w:rsidRPr="004A1BC6">
              <w:rPr>
                <w:rFonts w:cs="Arial"/>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2D1DAFE" w14:textId="77777777" w:rsidR="00636DC6" w:rsidRPr="003F78B5" w:rsidRDefault="00636DC6" w:rsidP="00636DC6">
            <w:pPr>
              <w:pStyle w:val="TAC"/>
              <w:rPr>
                <w:rFonts w:eastAsia="DengXian" w:cs="Arial"/>
                <w:color w:val="000000"/>
                <w:szCs w:val="18"/>
                <w:lang w:val="en-US" w:eastAsia="zh-CN" w:bidi="ar"/>
              </w:rPr>
            </w:pPr>
            <w:r w:rsidRPr="004A1BC6">
              <w:rPr>
                <w:rFonts w:cs="Arial"/>
                <w:color w:val="000000"/>
                <w:szCs w:val="18"/>
                <w:lang w:eastAsia="zh-CN" w:bidi="ar"/>
              </w:rPr>
              <w:t>CA_n48B_BCS1</w:t>
            </w:r>
          </w:p>
        </w:tc>
        <w:tc>
          <w:tcPr>
            <w:tcW w:w="1496" w:type="dxa"/>
            <w:tcBorders>
              <w:top w:val="nil"/>
              <w:left w:val="single" w:sz="4" w:space="0" w:color="auto"/>
              <w:bottom w:val="nil"/>
              <w:right w:val="single" w:sz="4" w:space="0" w:color="auto"/>
            </w:tcBorders>
            <w:vAlign w:val="center"/>
          </w:tcPr>
          <w:p w14:paraId="37CB1239" w14:textId="77777777" w:rsidR="00636DC6" w:rsidRPr="003F78B5" w:rsidRDefault="00636DC6" w:rsidP="00636DC6">
            <w:pPr>
              <w:pStyle w:val="TAC"/>
              <w:rPr>
                <w:rFonts w:eastAsia="DengXian" w:cs="Arial"/>
                <w:color w:val="000000"/>
                <w:szCs w:val="18"/>
                <w:lang w:eastAsia="zh-CN" w:bidi="ar"/>
              </w:rPr>
            </w:pPr>
          </w:p>
        </w:tc>
      </w:tr>
      <w:tr w:rsidR="00636DC6" w:rsidRPr="00170508" w14:paraId="08F7AED4" w14:textId="77777777" w:rsidTr="00FD02C8">
        <w:trPr>
          <w:jc w:val="center"/>
        </w:trPr>
        <w:tc>
          <w:tcPr>
            <w:tcW w:w="2062" w:type="dxa"/>
            <w:tcBorders>
              <w:top w:val="nil"/>
              <w:left w:val="single" w:sz="4" w:space="0" w:color="auto"/>
              <w:bottom w:val="nil"/>
              <w:right w:val="single" w:sz="4" w:space="0" w:color="auto"/>
            </w:tcBorders>
            <w:vAlign w:val="center"/>
          </w:tcPr>
          <w:p w14:paraId="46636F13" w14:textId="77777777" w:rsidR="00636DC6" w:rsidRPr="003F78B5" w:rsidRDefault="00636DC6" w:rsidP="00636DC6">
            <w:pPr>
              <w:pStyle w:val="TAC"/>
              <w:rPr>
                <w:rFonts w:eastAsia="DengXian" w:cs="Arial"/>
                <w:szCs w:val="18"/>
                <w:lang w:eastAsia="zh-CN"/>
              </w:rPr>
            </w:pPr>
          </w:p>
        </w:tc>
        <w:tc>
          <w:tcPr>
            <w:tcW w:w="1716" w:type="dxa"/>
            <w:tcBorders>
              <w:top w:val="nil"/>
              <w:left w:val="single" w:sz="4" w:space="0" w:color="auto"/>
              <w:bottom w:val="nil"/>
              <w:right w:val="single" w:sz="4" w:space="0" w:color="auto"/>
            </w:tcBorders>
            <w:vAlign w:val="center"/>
          </w:tcPr>
          <w:p w14:paraId="6FA91566" w14:textId="77777777" w:rsidR="00636DC6" w:rsidRPr="003F78B5" w:rsidRDefault="00636DC6" w:rsidP="00636DC6">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A6E0AB" w14:textId="77777777" w:rsidR="00636DC6" w:rsidRPr="003F78B5" w:rsidRDefault="00636DC6" w:rsidP="00636DC6">
            <w:pPr>
              <w:pStyle w:val="TAC"/>
              <w:rPr>
                <w:rFonts w:eastAsia="DengXian" w:cs="Arial"/>
                <w:szCs w:val="18"/>
                <w:lang w:val="en-US" w:eastAsia="zh-CN"/>
              </w:rPr>
            </w:pPr>
            <w:r w:rsidRPr="004A1BC6">
              <w:rPr>
                <w:rFonts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105C847" w14:textId="77777777" w:rsidR="00636DC6" w:rsidRPr="003F78B5" w:rsidRDefault="00636DC6" w:rsidP="00636DC6">
            <w:pPr>
              <w:pStyle w:val="TAC"/>
              <w:rPr>
                <w:rFonts w:eastAsia="DengXian" w:cs="Arial"/>
                <w:color w:val="000000"/>
                <w:szCs w:val="18"/>
                <w:lang w:val="en-US" w:eastAsia="zh-CN" w:bidi="ar"/>
              </w:rPr>
            </w:pPr>
            <w:r w:rsidRPr="004A1BC6">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5E1228F" w14:textId="77777777" w:rsidR="00636DC6" w:rsidRPr="003F78B5" w:rsidRDefault="00636DC6" w:rsidP="00636DC6">
            <w:pPr>
              <w:pStyle w:val="TAC"/>
              <w:rPr>
                <w:rFonts w:eastAsia="DengXian" w:cs="Arial"/>
                <w:color w:val="000000"/>
                <w:szCs w:val="18"/>
                <w:lang w:eastAsia="zh-CN" w:bidi="ar"/>
              </w:rPr>
            </w:pPr>
          </w:p>
        </w:tc>
      </w:tr>
      <w:tr w:rsidR="00636DC6" w:rsidRPr="00170508" w14:paraId="6D828FD8" w14:textId="77777777" w:rsidTr="00FD02C8">
        <w:trPr>
          <w:jc w:val="center"/>
        </w:trPr>
        <w:tc>
          <w:tcPr>
            <w:tcW w:w="2062" w:type="dxa"/>
            <w:tcBorders>
              <w:top w:val="nil"/>
              <w:left w:val="single" w:sz="4" w:space="0" w:color="auto"/>
              <w:bottom w:val="nil"/>
              <w:right w:val="single" w:sz="4" w:space="0" w:color="auto"/>
            </w:tcBorders>
            <w:vAlign w:val="center"/>
          </w:tcPr>
          <w:p w14:paraId="20FABD8E" w14:textId="77777777" w:rsidR="00636DC6" w:rsidRPr="003F78B5" w:rsidRDefault="00636DC6" w:rsidP="00636DC6">
            <w:pPr>
              <w:pStyle w:val="TAC"/>
              <w:rPr>
                <w:rFonts w:eastAsia="DengXian" w:cs="Arial"/>
                <w:szCs w:val="18"/>
                <w:lang w:eastAsia="zh-CN"/>
              </w:rPr>
            </w:pPr>
          </w:p>
        </w:tc>
        <w:tc>
          <w:tcPr>
            <w:tcW w:w="1716" w:type="dxa"/>
            <w:tcBorders>
              <w:top w:val="nil"/>
              <w:left w:val="single" w:sz="4" w:space="0" w:color="auto"/>
              <w:bottom w:val="nil"/>
              <w:right w:val="single" w:sz="4" w:space="0" w:color="auto"/>
            </w:tcBorders>
            <w:vAlign w:val="center"/>
          </w:tcPr>
          <w:p w14:paraId="4E46AF73" w14:textId="77777777" w:rsidR="00636DC6" w:rsidRPr="003F78B5" w:rsidRDefault="00636DC6" w:rsidP="00636DC6">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C5B7D5" w14:textId="77777777" w:rsidR="00636DC6" w:rsidRPr="003F78B5" w:rsidRDefault="00636DC6" w:rsidP="00636DC6">
            <w:pPr>
              <w:pStyle w:val="TAC"/>
              <w:rPr>
                <w:rFonts w:eastAsia="DengXian" w:cs="Arial"/>
                <w:szCs w:val="18"/>
                <w:lang w:val="en-US" w:eastAsia="zh-CN"/>
              </w:rPr>
            </w:pPr>
            <w:r w:rsidRPr="004A1BC6">
              <w:rPr>
                <w:rFonts w:cs="Arial"/>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42A0CD2" w14:textId="77777777" w:rsidR="00636DC6" w:rsidRPr="003F78B5" w:rsidRDefault="00636DC6" w:rsidP="00636DC6">
            <w:pPr>
              <w:pStyle w:val="TAC"/>
              <w:rPr>
                <w:rFonts w:eastAsia="DengXian" w:cs="Arial"/>
                <w:color w:val="000000"/>
                <w:szCs w:val="18"/>
                <w:lang w:val="en-US" w:eastAsia="zh-CN" w:bidi="ar"/>
              </w:rPr>
            </w:pPr>
            <w:r w:rsidRPr="004A1BC6">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C3A8EBB" w14:textId="77777777" w:rsidR="00636DC6" w:rsidRPr="003F78B5" w:rsidRDefault="00636DC6" w:rsidP="00636DC6">
            <w:pPr>
              <w:pStyle w:val="TAC"/>
              <w:rPr>
                <w:rFonts w:eastAsia="DengXian" w:cs="Arial"/>
                <w:color w:val="000000"/>
                <w:szCs w:val="18"/>
                <w:lang w:eastAsia="zh-CN" w:bidi="ar"/>
              </w:rPr>
            </w:pPr>
            <w:r w:rsidRPr="004A1BC6">
              <w:rPr>
                <w:rFonts w:cs="Arial"/>
                <w:color w:val="000000"/>
                <w:szCs w:val="18"/>
                <w:lang w:eastAsia="zh-CN" w:bidi="ar"/>
              </w:rPr>
              <w:t>2</w:t>
            </w:r>
          </w:p>
        </w:tc>
      </w:tr>
      <w:tr w:rsidR="00636DC6" w:rsidRPr="00170508" w14:paraId="745BB89B" w14:textId="77777777" w:rsidTr="00FD02C8">
        <w:trPr>
          <w:jc w:val="center"/>
        </w:trPr>
        <w:tc>
          <w:tcPr>
            <w:tcW w:w="2062" w:type="dxa"/>
            <w:tcBorders>
              <w:top w:val="nil"/>
              <w:left w:val="single" w:sz="4" w:space="0" w:color="auto"/>
              <w:bottom w:val="nil"/>
              <w:right w:val="single" w:sz="4" w:space="0" w:color="auto"/>
            </w:tcBorders>
            <w:vAlign w:val="center"/>
          </w:tcPr>
          <w:p w14:paraId="44D551AC" w14:textId="77777777" w:rsidR="00636DC6" w:rsidRPr="003F78B5" w:rsidRDefault="00636DC6" w:rsidP="00636DC6">
            <w:pPr>
              <w:pStyle w:val="TAC"/>
              <w:rPr>
                <w:rFonts w:eastAsia="DengXian" w:cs="Arial"/>
                <w:szCs w:val="18"/>
                <w:lang w:eastAsia="zh-CN"/>
              </w:rPr>
            </w:pPr>
          </w:p>
        </w:tc>
        <w:tc>
          <w:tcPr>
            <w:tcW w:w="1716" w:type="dxa"/>
            <w:tcBorders>
              <w:top w:val="nil"/>
              <w:left w:val="single" w:sz="4" w:space="0" w:color="auto"/>
              <w:bottom w:val="nil"/>
              <w:right w:val="single" w:sz="4" w:space="0" w:color="auto"/>
            </w:tcBorders>
            <w:vAlign w:val="center"/>
          </w:tcPr>
          <w:p w14:paraId="46AB053B" w14:textId="77777777" w:rsidR="00636DC6" w:rsidRPr="003F78B5" w:rsidRDefault="00636DC6" w:rsidP="00636DC6">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F488CB" w14:textId="77777777" w:rsidR="00636DC6" w:rsidRPr="003F78B5" w:rsidRDefault="00636DC6" w:rsidP="00636DC6">
            <w:pPr>
              <w:pStyle w:val="TAC"/>
              <w:rPr>
                <w:rFonts w:eastAsia="DengXian" w:cs="Arial"/>
                <w:szCs w:val="18"/>
                <w:lang w:val="en-US" w:eastAsia="zh-CN"/>
              </w:rPr>
            </w:pPr>
            <w:r w:rsidRPr="004A1BC6">
              <w:rPr>
                <w:rFonts w:cs="Arial"/>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5309DDA" w14:textId="77777777" w:rsidR="00636DC6" w:rsidRPr="003F78B5" w:rsidRDefault="00636DC6" w:rsidP="00636DC6">
            <w:pPr>
              <w:pStyle w:val="TAC"/>
              <w:rPr>
                <w:rFonts w:eastAsia="DengXian" w:cs="Arial"/>
                <w:color w:val="000000"/>
                <w:szCs w:val="18"/>
                <w:lang w:val="en-US" w:eastAsia="zh-CN" w:bidi="ar"/>
              </w:rPr>
            </w:pPr>
            <w:r w:rsidRPr="004A1BC6">
              <w:rPr>
                <w:rFonts w:cs="Arial"/>
                <w:color w:val="000000"/>
                <w:szCs w:val="18"/>
                <w:lang w:eastAsia="zh-CN" w:bidi="ar"/>
              </w:rPr>
              <w:t>CA_n48B_BCS2</w:t>
            </w:r>
          </w:p>
        </w:tc>
        <w:tc>
          <w:tcPr>
            <w:tcW w:w="1496" w:type="dxa"/>
            <w:tcBorders>
              <w:top w:val="nil"/>
              <w:left w:val="single" w:sz="4" w:space="0" w:color="auto"/>
              <w:bottom w:val="nil"/>
              <w:right w:val="single" w:sz="4" w:space="0" w:color="auto"/>
            </w:tcBorders>
            <w:vAlign w:val="center"/>
          </w:tcPr>
          <w:p w14:paraId="55248052" w14:textId="77777777" w:rsidR="00636DC6" w:rsidRPr="003F78B5" w:rsidRDefault="00636DC6" w:rsidP="00636DC6">
            <w:pPr>
              <w:pStyle w:val="TAC"/>
              <w:rPr>
                <w:rFonts w:eastAsia="DengXian" w:cs="Arial"/>
                <w:color w:val="000000"/>
                <w:szCs w:val="18"/>
                <w:lang w:eastAsia="zh-CN" w:bidi="ar"/>
              </w:rPr>
            </w:pPr>
          </w:p>
        </w:tc>
      </w:tr>
      <w:tr w:rsidR="00636DC6" w:rsidRPr="00170508" w14:paraId="7B9DFD3B" w14:textId="77777777" w:rsidTr="00FD02C8">
        <w:trPr>
          <w:jc w:val="center"/>
        </w:trPr>
        <w:tc>
          <w:tcPr>
            <w:tcW w:w="2062" w:type="dxa"/>
            <w:tcBorders>
              <w:top w:val="nil"/>
              <w:left w:val="single" w:sz="4" w:space="0" w:color="auto"/>
              <w:bottom w:val="nil"/>
              <w:right w:val="single" w:sz="4" w:space="0" w:color="auto"/>
            </w:tcBorders>
            <w:vAlign w:val="center"/>
          </w:tcPr>
          <w:p w14:paraId="7DC604F2" w14:textId="77777777" w:rsidR="00636DC6" w:rsidRPr="003F78B5" w:rsidRDefault="00636DC6" w:rsidP="00636DC6">
            <w:pPr>
              <w:pStyle w:val="TAC"/>
              <w:rPr>
                <w:rFonts w:eastAsia="DengXian" w:cs="Arial"/>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30B8B4D2" w14:textId="77777777" w:rsidR="00636DC6" w:rsidRPr="003F78B5" w:rsidRDefault="00636DC6" w:rsidP="00636DC6">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FDAE56" w14:textId="77777777" w:rsidR="00636DC6" w:rsidRPr="003F78B5" w:rsidRDefault="00636DC6" w:rsidP="00636DC6">
            <w:pPr>
              <w:pStyle w:val="TAC"/>
              <w:rPr>
                <w:rFonts w:eastAsia="DengXian" w:cs="Arial"/>
                <w:szCs w:val="18"/>
                <w:lang w:val="en-US" w:eastAsia="zh-CN"/>
              </w:rPr>
            </w:pPr>
            <w:r w:rsidRPr="004A1BC6">
              <w:rPr>
                <w:rFonts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715EF1B" w14:textId="77777777" w:rsidR="00636DC6" w:rsidRPr="003F78B5" w:rsidRDefault="00636DC6" w:rsidP="00636DC6">
            <w:pPr>
              <w:pStyle w:val="TAC"/>
              <w:rPr>
                <w:rFonts w:eastAsia="DengXian" w:cs="Arial"/>
                <w:color w:val="000000"/>
                <w:szCs w:val="18"/>
                <w:lang w:val="en-US" w:eastAsia="zh-CN" w:bidi="ar"/>
              </w:rPr>
            </w:pPr>
            <w:r w:rsidRPr="004A1BC6">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F82E528" w14:textId="77777777" w:rsidR="00636DC6" w:rsidRPr="003F78B5" w:rsidRDefault="00636DC6" w:rsidP="00636DC6">
            <w:pPr>
              <w:pStyle w:val="TAC"/>
              <w:rPr>
                <w:rFonts w:eastAsia="DengXian" w:cs="Arial"/>
                <w:color w:val="000000"/>
                <w:szCs w:val="18"/>
                <w:lang w:eastAsia="zh-CN" w:bidi="ar"/>
              </w:rPr>
            </w:pPr>
          </w:p>
        </w:tc>
      </w:tr>
      <w:tr w:rsidR="00636DC6" w:rsidRPr="00170508" w14:paraId="3F2BAB33" w14:textId="77777777" w:rsidTr="00FD02C8">
        <w:trPr>
          <w:jc w:val="center"/>
        </w:trPr>
        <w:tc>
          <w:tcPr>
            <w:tcW w:w="2062" w:type="dxa"/>
            <w:tcBorders>
              <w:top w:val="nil"/>
              <w:left w:val="single" w:sz="4" w:space="0" w:color="auto"/>
              <w:bottom w:val="nil"/>
              <w:right w:val="single" w:sz="4" w:space="0" w:color="auto"/>
            </w:tcBorders>
            <w:vAlign w:val="center"/>
          </w:tcPr>
          <w:p w14:paraId="7708A822" w14:textId="77777777" w:rsidR="00636DC6" w:rsidRPr="003F78B5" w:rsidRDefault="00636DC6" w:rsidP="00636DC6">
            <w:pPr>
              <w:pStyle w:val="TAC"/>
              <w:rPr>
                <w:rFonts w:eastAsia="DengXian" w:cs="Arial"/>
                <w:szCs w:val="18"/>
                <w:lang w:eastAsia="zh-CN"/>
              </w:rPr>
            </w:pPr>
          </w:p>
        </w:tc>
        <w:tc>
          <w:tcPr>
            <w:tcW w:w="1716" w:type="dxa"/>
            <w:tcBorders>
              <w:top w:val="single" w:sz="4" w:space="0" w:color="auto"/>
              <w:left w:val="single" w:sz="4" w:space="0" w:color="auto"/>
              <w:bottom w:val="nil"/>
              <w:right w:val="single" w:sz="4" w:space="0" w:color="auto"/>
            </w:tcBorders>
            <w:vAlign w:val="center"/>
          </w:tcPr>
          <w:p w14:paraId="2227092E" w14:textId="77777777" w:rsidR="00636DC6" w:rsidRPr="004A1BC6" w:rsidRDefault="00636DC6" w:rsidP="00636DC6">
            <w:pPr>
              <w:pStyle w:val="TAC"/>
              <w:rPr>
                <w:rFonts w:cs="Arial"/>
                <w:szCs w:val="18"/>
                <w:lang w:val="en-US" w:eastAsia="zh-CN"/>
              </w:rPr>
            </w:pPr>
            <w:r w:rsidRPr="004A1BC6">
              <w:rPr>
                <w:rFonts w:cs="Arial"/>
                <w:szCs w:val="18"/>
                <w:lang w:val="en-US" w:eastAsia="zh-CN"/>
              </w:rPr>
              <w:t>CA_n48B</w:t>
            </w:r>
          </w:p>
          <w:p w14:paraId="4E97E1AF" w14:textId="77777777" w:rsidR="00636DC6" w:rsidRPr="004A1BC6" w:rsidRDefault="00636DC6" w:rsidP="00636DC6">
            <w:pPr>
              <w:pStyle w:val="TAC"/>
              <w:rPr>
                <w:rFonts w:cs="Arial"/>
                <w:szCs w:val="18"/>
                <w:lang w:val="en-US" w:eastAsia="zh-CN"/>
              </w:rPr>
            </w:pPr>
            <w:r w:rsidRPr="004A1BC6">
              <w:rPr>
                <w:rFonts w:cs="Arial"/>
                <w:szCs w:val="18"/>
                <w:lang w:val="en-US" w:eastAsia="zh-CN"/>
              </w:rPr>
              <w:t>CA_n2A-n48A</w:t>
            </w:r>
          </w:p>
          <w:p w14:paraId="33B9C45A" w14:textId="77777777" w:rsidR="00636DC6" w:rsidRPr="004A1BC6" w:rsidRDefault="00636DC6" w:rsidP="00636DC6">
            <w:pPr>
              <w:pStyle w:val="TAC"/>
              <w:rPr>
                <w:rFonts w:cs="Arial"/>
                <w:szCs w:val="18"/>
                <w:lang w:eastAsia="zh-CN"/>
              </w:rPr>
            </w:pPr>
            <w:r w:rsidRPr="004A1BC6">
              <w:rPr>
                <w:rFonts w:cs="Arial"/>
                <w:szCs w:val="18"/>
                <w:lang w:eastAsia="zh-CN"/>
              </w:rPr>
              <w:t>CA_n2A-n48B</w:t>
            </w:r>
          </w:p>
          <w:p w14:paraId="78AE78FF" w14:textId="77777777" w:rsidR="00636DC6" w:rsidRPr="003F78B5" w:rsidRDefault="00636DC6" w:rsidP="00636DC6">
            <w:pPr>
              <w:pStyle w:val="TAC"/>
              <w:rPr>
                <w:rFonts w:eastAsia="DengXian" w:cs="Arial"/>
                <w:szCs w:val="18"/>
                <w:lang w:eastAsia="zh-CN"/>
              </w:rPr>
            </w:pPr>
            <w:r w:rsidRPr="004A1BC6">
              <w:rPr>
                <w:rFonts w:cs="Arial"/>
                <w:szCs w:val="18"/>
                <w:lang w:val="en-US" w:eastAsia="zh-CN"/>
              </w:rPr>
              <w:t>CA_n2A-n77A</w:t>
            </w:r>
          </w:p>
        </w:tc>
        <w:tc>
          <w:tcPr>
            <w:tcW w:w="772" w:type="dxa"/>
            <w:tcBorders>
              <w:top w:val="single" w:sz="4" w:space="0" w:color="auto"/>
              <w:left w:val="single" w:sz="4" w:space="0" w:color="auto"/>
              <w:bottom w:val="single" w:sz="4" w:space="0" w:color="auto"/>
              <w:right w:val="single" w:sz="4" w:space="0" w:color="auto"/>
            </w:tcBorders>
            <w:vAlign w:val="center"/>
          </w:tcPr>
          <w:p w14:paraId="5864D9B4" w14:textId="77777777" w:rsidR="00636DC6" w:rsidRPr="003F78B5" w:rsidRDefault="00636DC6" w:rsidP="00636DC6">
            <w:pPr>
              <w:pStyle w:val="TAC"/>
              <w:rPr>
                <w:rFonts w:eastAsia="DengXian" w:cs="Arial"/>
                <w:szCs w:val="18"/>
                <w:lang w:val="en-US" w:eastAsia="zh-CN"/>
              </w:rPr>
            </w:pPr>
            <w:r w:rsidRPr="004A1BC6">
              <w:rPr>
                <w:rFonts w:cs="Arial"/>
                <w:szCs w:val="18"/>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000AD07" w14:textId="77777777" w:rsidR="00636DC6" w:rsidRPr="003F78B5" w:rsidRDefault="00636DC6" w:rsidP="00636DC6">
            <w:pPr>
              <w:pStyle w:val="TAC"/>
              <w:rPr>
                <w:rFonts w:eastAsia="DengXian" w:cs="Arial"/>
                <w:color w:val="000000"/>
                <w:szCs w:val="18"/>
                <w:lang w:val="en-US" w:eastAsia="zh-CN" w:bidi="ar"/>
              </w:rPr>
            </w:pPr>
            <w:r w:rsidRPr="004A1BC6">
              <w:rPr>
                <w:rFonts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24FAA8D5" w14:textId="77777777" w:rsidR="00636DC6" w:rsidRPr="003F78B5" w:rsidRDefault="00636DC6" w:rsidP="00636DC6">
            <w:pPr>
              <w:pStyle w:val="TAC"/>
              <w:rPr>
                <w:rFonts w:eastAsia="DengXian" w:cs="Arial"/>
                <w:color w:val="000000"/>
                <w:szCs w:val="18"/>
                <w:lang w:eastAsia="zh-CN" w:bidi="ar"/>
              </w:rPr>
            </w:pPr>
            <w:r w:rsidRPr="004A1BC6">
              <w:rPr>
                <w:rFonts w:cs="Arial"/>
                <w:color w:val="000000"/>
                <w:szCs w:val="18"/>
                <w:lang w:val="en-US" w:eastAsia="zh-CN" w:bidi="ar"/>
              </w:rPr>
              <w:t>4 and 5</w:t>
            </w:r>
          </w:p>
        </w:tc>
      </w:tr>
      <w:tr w:rsidR="00636DC6" w:rsidRPr="00170508" w14:paraId="6522CC97" w14:textId="77777777" w:rsidTr="00FD02C8">
        <w:trPr>
          <w:jc w:val="center"/>
        </w:trPr>
        <w:tc>
          <w:tcPr>
            <w:tcW w:w="2062" w:type="dxa"/>
            <w:tcBorders>
              <w:top w:val="nil"/>
              <w:left w:val="single" w:sz="4" w:space="0" w:color="auto"/>
              <w:bottom w:val="nil"/>
              <w:right w:val="single" w:sz="4" w:space="0" w:color="auto"/>
            </w:tcBorders>
            <w:vAlign w:val="center"/>
          </w:tcPr>
          <w:p w14:paraId="0953A9BC" w14:textId="77777777" w:rsidR="00636DC6" w:rsidRPr="003F78B5" w:rsidRDefault="00636DC6" w:rsidP="00636DC6">
            <w:pPr>
              <w:pStyle w:val="TAC"/>
              <w:rPr>
                <w:rFonts w:eastAsia="DengXian" w:cs="Arial"/>
                <w:szCs w:val="18"/>
                <w:lang w:eastAsia="zh-CN"/>
              </w:rPr>
            </w:pPr>
          </w:p>
        </w:tc>
        <w:tc>
          <w:tcPr>
            <w:tcW w:w="1716" w:type="dxa"/>
            <w:tcBorders>
              <w:top w:val="nil"/>
              <w:left w:val="single" w:sz="4" w:space="0" w:color="auto"/>
              <w:bottom w:val="nil"/>
              <w:right w:val="single" w:sz="4" w:space="0" w:color="auto"/>
            </w:tcBorders>
            <w:vAlign w:val="center"/>
          </w:tcPr>
          <w:p w14:paraId="69A33B7B" w14:textId="77777777" w:rsidR="00636DC6" w:rsidRPr="003F78B5" w:rsidRDefault="00636DC6" w:rsidP="00636DC6">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2DC1A4" w14:textId="77777777" w:rsidR="00636DC6" w:rsidRPr="003F78B5" w:rsidRDefault="00636DC6" w:rsidP="00636DC6">
            <w:pPr>
              <w:pStyle w:val="TAC"/>
              <w:rPr>
                <w:rFonts w:eastAsia="DengXian" w:cs="Arial"/>
                <w:szCs w:val="18"/>
                <w:lang w:val="en-US" w:eastAsia="zh-CN"/>
              </w:rPr>
            </w:pPr>
            <w:r w:rsidRPr="004A1BC6">
              <w:rPr>
                <w:rFonts w:cs="Arial"/>
                <w:szCs w:val="18"/>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46A6FE5" w14:textId="77777777" w:rsidR="00636DC6" w:rsidRPr="003F78B5" w:rsidRDefault="00636DC6" w:rsidP="00636DC6">
            <w:pPr>
              <w:pStyle w:val="TAC"/>
              <w:rPr>
                <w:rFonts w:eastAsia="DengXian" w:cs="Arial"/>
                <w:color w:val="000000"/>
                <w:szCs w:val="18"/>
                <w:lang w:val="en-US" w:eastAsia="zh-CN" w:bidi="ar"/>
              </w:rPr>
            </w:pPr>
            <w:r w:rsidRPr="004A1BC6">
              <w:rPr>
                <w:rFonts w:cs="Arial"/>
                <w:color w:val="000000"/>
                <w:szCs w:val="18"/>
                <w:lang w:val="en-US" w:eastAsia="zh-CN" w:bidi="ar"/>
              </w:rPr>
              <w:t>CA_n48B_BCS4 and 5</w:t>
            </w:r>
          </w:p>
        </w:tc>
        <w:tc>
          <w:tcPr>
            <w:tcW w:w="1496" w:type="dxa"/>
            <w:tcBorders>
              <w:top w:val="nil"/>
              <w:left w:val="single" w:sz="4" w:space="0" w:color="auto"/>
              <w:bottom w:val="nil"/>
              <w:right w:val="single" w:sz="4" w:space="0" w:color="auto"/>
            </w:tcBorders>
            <w:vAlign w:val="center"/>
          </w:tcPr>
          <w:p w14:paraId="52536A53" w14:textId="77777777" w:rsidR="00636DC6" w:rsidRPr="003F78B5" w:rsidRDefault="00636DC6" w:rsidP="00636DC6">
            <w:pPr>
              <w:pStyle w:val="TAC"/>
              <w:rPr>
                <w:rFonts w:eastAsia="DengXian" w:cs="Arial"/>
                <w:color w:val="000000"/>
                <w:szCs w:val="18"/>
                <w:lang w:eastAsia="zh-CN" w:bidi="ar"/>
              </w:rPr>
            </w:pPr>
          </w:p>
        </w:tc>
      </w:tr>
      <w:tr w:rsidR="00636DC6" w:rsidRPr="00170508" w14:paraId="3E3BE06E"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030F9FEA" w14:textId="77777777" w:rsidR="00636DC6" w:rsidRPr="003F78B5" w:rsidRDefault="00636DC6" w:rsidP="00636DC6">
            <w:pPr>
              <w:pStyle w:val="TAC"/>
              <w:rPr>
                <w:rFonts w:eastAsia="DengXian" w:cs="Arial"/>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09768C6F" w14:textId="77777777" w:rsidR="00636DC6" w:rsidRPr="003F78B5" w:rsidRDefault="00636DC6" w:rsidP="00636DC6">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F62930" w14:textId="77777777" w:rsidR="00636DC6" w:rsidRPr="003F78B5" w:rsidRDefault="00636DC6" w:rsidP="00636DC6">
            <w:pPr>
              <w:pStyle w:val="TAC"/>
              <w:rPr>
                <w:rFonts w:eastAsia="DengXian" w:cs="Arial"/>
                <w:szCs w:val="18"/>
                <w:lang w:val="en-US" w:eastAsia="zh-CN"/>
              </w:rPr>
            </w:pPr>
            <w:r w:rsidRPr="004A1BC6">
              <w:rPr>
                <w:rFonts w:cs="Arial"/>
                <w:szCs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596DD03" w14:textId="77777777" w:rsidR="00636DC6" w:rsidRPr="003F78B5" w:rsidRDefault="00636DC6" w:rsidP="00636DC6">
            <w:pPr>
              <w:pStyle w:val="TAC"/>
              <w:rPr>
                <w:rFonts w:eastAsia="DengXian" w:cs="Arial"/>
                <w:color w:val="000000"/>
                <w:szCs w:val="18"/>
                <w:lang w:val="en-US" w:eastAsia="zh-CN" w:bidi="ar"/>
              </w:rPr>
            </w:pPr>
            <w:r w:rsidRPr="004A1BC6">
              <w:rPr>
                <w:rFonts w:cs="Arial"/>
                <w:color w:val="000000"/>
                <w:szCs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77A98AB9" w14:textId="77777777" w:rsidR="00636DC6" w:rsidRPr="003F78B5" w:rsidRDefault="00636DC6" w:rsidP="00636DC6">
            <w:pPr>
              <w:pStyle w:val="TAC"/>
              <w:rPr>
                <w:rFonts w:eastAsia="DengXian" w:cs="Arial"/>
                <w:color w:val="000000"/>
                <w:szCs w:val="18"/>
                <w:lang w:eastAsia="zh-CN" w:bidi="ar"/>
              </w:rPr>
            </w:pPr>
          </w:p>
        </w:tc>
      </w:tr>
      <w:tr w:rsidR="00636DC6" w:rsidRPr="00170508" w14:paraId="0242D5EE" w14:textId="77777777" w:rsidTr="00FD02C8">
        <w:trPr>
          <w:jc w:val="center"/>
        </w:trPr>
        <w:tc>
          <w:tcPr>
            <w:tcW w:w="2062" w:type="dxa"/>
            <w:tcBorders>
              <w:top w:val="single" w:sz="4" w:space="0" w:color="auto"/>
              <w:left w:val="single" w:sz="4" w:space="0" w:color="auto"/>
              <w:bottom w:val="nil"/>
              <w:right w:val="single" w:sz="4" w:space="0" w:color="auto"/>
            </w:tcBorders>
          </w:tcPr>
          <w:p w14:paraId="1A1DB44E" w14:textId="77777777" w:rsidR="00636DC6" w:rsidRPr="003F78B5" w:rsidRDefault="00636DC6" w:rsidP="00636DC6">
            <w:pPr>
              <w:pStyle w:val="TAC"/>
              <w:rPr>
                <w:rFonts w:eastAsia="DengXian" w:cs="Arial"/>
                <w:szCs w:val="18"/>
                <w:lang w:eastAsia="zh-CN"/>
              </w:rPr>
            </w:pPr>
            <w:r w:rsidRPr="004A1BC6">
              <w:rPr>
                <w:rFonts w:cs="Arial"/>
                <w:szCs w:val="18"/>
              </w:rPr>
              <w:t>CA_n2A-n48B-n77C</w:t>
            </w:r>
          </w:p>
        </w:tc>
        <w:tc>
          <w:tcPr>
            <w:tcW w:w="1716" w:type="dxa"/>
            <w:tcBorders>
              <w:top w:val="single" w:sz="4" w:space="0" w:color="auto"/>
              <w:left w:val="single" w:sz="4" w:space="0" w:color="auto"/>
              <w:bottom w:val="nil"/>
              <w:right w:val="single" w:sz="4" w:space="0" w:color="auto"/>
            </w:tcBorders>
            <w:vAlign w:val="center"/>
          </w:tcPr>
          <w:p w14:paraId="009ACDBC" w14:textId="77777777" w:rsidR="00636DC6" w:rsidRPr="004A1BC6" w:rsidRDefault="00636DC6" w:rsidP="00636DC6">
            <w:pPr>
              <w:pStyle w:val="TAC"/>
              <w:rPr>
                <w:rFonts w:cs="Arial"/>
                <w:color w:val="000000"/>
                <w:szCs w:val="18"/>
              </w:rPr>
            </w:pPr>
            <w:r w:rsidRPr="004A1BC6">
              <w:rPr>
                <w:rFonts w:cs="Arial"/>
                <w:szCs w:val="18"/>
              </w:rPr>
              <w:t>n77</w:t>
            </w:r>
            <w:r w:rsidRPr="004A1BC6">
              <w:rPr>
                <w:rFonts w:cs="Arial"/>
                <w:szCs w:val="18"/>
                <w:vertAlign w:val="superscript"/>
              </w:rPr>
              <w:t>7,9</w:t>
            </w:r>
          </w:p>
          <w:p w14:paraId="4DD35E04" w14:textId="77777777" w:rsidR="00636DC6" w:rsidRPr="004A1BC6" w:rsidRDefault="00636DC6" w:rsidP="00636DC6">
            <w:pPr>
              <w:pStyle w:val="TAC"/>
              <w:rPr>
                <w:rFonts w:cs="Arial"/>
                <w:color w:val="000000"/>
                <w:szCs w:val="18"/>
              </w:rPr>
            </w:pPr>
            <w:r w:rsidRPr="004A1BC6">
              <w:rPr>
                <w:rFonts w:cs="Arial"/>
                <w:color w:val="000000"/>
                <w:szCs w:val="18"/>
              </w:rPr>
              <w:t>CA_n48B</w:t>
            </w:r>
          </w:p>
          <w:p w14:paraId="40CAAC8D" w14:textId="77777777" w:rsidR="00636DC6" w:rsidRPr="004A1BC6" w:rsidRDefault="00636DC6" w:rsidP="00636DC6">
            <w:pPr>
              <w:pStyle w:val="TAC"/>
              <w:rPr>
                <w:rFonts w:cs="Arial"/>
                <w:color w:val="000000"/>
                <w:szCs w:val="18"/>
              </w:rPr>
            </w:pPr>
            <w:r w:rsidRPr="004A1BC6">
              <w:rPr>
                <w:rFonts w:cs="Arial"/>
                <w:color w:val="000000"/>
                <w:szCs w:val="18"/>
              </w:rPr>
              <w:t>CA_n2A-n48A</w:t>
            </w:r>
          </w:p>
          <w:p w14:paraId="3A4A6E25" w14:textId="77777777" w:rsidR="00636DC6" w:rsidRPr="003F78B5" w:rsidRDefault="00636DC6" w:rsidP="00636DC6">
            <w:pPr>
              <w:pStyle w:val="TAC"/>
              <w:rPr>
                <w:rFonts w:eastAsia="DengXian" w:cs="Arial"/>
                <w:szCs w:val="18"/>
                <w:lang w:eastAsia="zh-CN"/>
              </w:rPr>
            </w:pPr>
            <w:r w:rsidRPr="004A1BC6">
              <w:rPr>
                <w:rFonts w:cs="Arial"/>
                <w:color w:val="000000"/>
                <w:szCs w:val="18"/>
              </w:rPr>
              <w:t>CA_n2A-n77A</w:t>
            </w:r>
            <w:r w:rsidRPr="004A1BC6">
              <w:rPr>
                <w:rFonts w:cs="Arial"/>
                <w:kern w:val="2"/>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547061E0" w14:textId="77777777" w:rsidR="00636DC6" w:rsidRPr="003F78B5" w:rsidRDefault="00636DC6" w:rsidP="00636DC6">
            <w:pPr>
              <w:pStyle w:val="TAC"/>
              <w:rPr>
                <w:rFonts w:eastAsia="DengXian" w:cs="Arial"/>
                <w:szCs w:val="18"/>
                <w:lang w:val="en-US" w:eastAsia="zh-CN"/>
              </w:rPr>
            </w:pPr>
            <w:r w:rsidRPr="004A1BC6">
              <w:rPr>
                <w:rFonts w:cs="Arial"/>
                <w:color w:val="000000"/>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6679F72" w14:textId="77777777" w:rsidR="00636DC6" w:rsidRPr="003F78B5" w:rsidRDefault="00636DC6" w:rsidP="00636DC6">
            <w:pPr>
              <w:pStyle w:val="TAC"/>
              <w:rPr>
                <w:rFonts w:eastAsia="DengXian" w:cs="Arial"/>
                <w:color w:val="000000"/>
                <w:szCs w:val="18"/>
                <w:lang w:val="en-US" w:eastAsia="zh-CN" w:bidi="ar"/>
              </w:rPr>
            </w:pPr>
            <w:r w:rsidRPr="004A1BC6">
              <w:rPr>
                <w:rFonts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005CC6CA" w14:textId="77777777" w:rsidR="00636DC6" w:rsidRPr="003F78B5" w:rsidRDefault="00636DC6" w:rsidP="00636DC6">
            <w:pPr>
              <w:pStyle w:val="TAC"/>
              <w:rPr>
                <w:rFonts w:eastAsia="DengXian" w:cs="Arial"/>
                <w:color w:val="000000"/>
                <w:szCs w:val="18"/>
                <w:lang w:eastAsia="zh-CN" w:bidi="ar"/>
              </w:rPr>
            </w:pPr>
            <w:r w:rsidRPr="004A1BC6">
              <w:rPr>
                <w:rFonts w:cs="Arial"/>
                <w:color w:val="000000"/>
                <w:szCs w:val="18"/>
                <w:lang w:eastAsia="zh-CN" w:bidi="ar"/>
              </w:rPr>
              <w:t>0</w:t>
            </w:r>
          </w:p>
        </w:tc>
      </w:tr>
      <w:tr w:rsidR="00636DC6" w:rsidRPr="00170508" w14:paraId="09F5506D" w14:textId="77777777" w:rsidTr="00FD02C8">
        <w:trPr>
          <w:jc w:val="center"/>
        </w:trPr>
        <w:tc>
          <w:tcPr>
            <w:tcW w:w="2062" w:type="dxa"/>
            <w:tcBorders>
              <w:top w:val="nil"/>
              <w:left w:val="single" w:sz="4" w:space="0" w:color="auto"/>
              <w:bottom w:val="nil"/>
              <w:right w:val="single" w:sz="4" w:space="0" w:color="auto"/>
            </w:tcBorders>
            <w:vAlign w:val="center"/>
          </w:tcPr>
          <w:p w14:paraId="5915B4D2" w14:textId="77777777" w:rsidR="00636DC6" w:rsidRPr="003F78B5" w:rsidRDefault="00636DC6" w:rsidP="00636DC6">
            <w:pPr>
              <w:pStyle w:val="TAC"/>
              <w:rPr>
                <w:rFonts w:eastAsia="DengXian" w:cs="Arial"/>
                <w:szCs w:val="18"/>
                <w:lang w:eastAsia="zh-CN"/>
              </w:rPr>
            </w:pPr>
          </w:p>
        </w:tc>
        <w:tc>
          <w:tcPr>
            <w:tcW w:w="1716" w:type="dxa"/>
            <w:tcBorders>
              <w:top w:val="nil"/>
              <w:left w:val="single" w:sz="4" w:space="0" w:color="auto"/>
              <w:bottom w:val="nil"/>
              <w:right w:val="single" w:sz="4" w:space="0" w:color="auto"/>
            </w:tcBorders>
            <w:vAlign w:val="center"/>
          </w:tcPr>
          <w:p w14:paraId="30C6CEB2" w14:textId="77777777" w:rsidR="00636DC6" w:rsidRPr="003F78B5" w:rsidRDefault="00636DC6" w:rsidP="00636DC6">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F4443A" w14:textId="77777777" w:rsidR="00636DC6" w:rsidRPr="003F78B5" w:rsidRDefault="00636DC6" w:rsidP="00636DC6">
            <w:pPr>
              <w:pStyle w:val="TAC"/>
              <w:rPr>
                <w:rFonts w:eastAsia="DengXian" w:cs="Arial"/>
                <w:szCs w:val="18"/>
                <w:lang w:val="en-US" w:eastAsia="zh-CN"/>
              </w:rPr>
            </w:pPr>
            <w:r w:rsidRPr="004A1BC6">
              <w:rPr>
                <w:rFonts w:cs="Arial"/>
                <w:color w:val="000000"/>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6EA3C71" w14:textId="77777777" w:rsidR="00636DC6" w:rsidRPr="003F78B5" w:rsidRDefault="00636DC6" w:rsidP="00636DC6">
            <w:pPr>
              <w:pStyle w:val="TAC"/>
              <w:rPr>
                <w:rFonts w:eastAsia="DengXian" w:cs="Arial"/>
                <w:color w:val="000000"/>
                <w:szCs w:val="18"/>
                <w:lang w:val="en-US" w:eastAsia="zh-CN" w:bidi="ar"/>
              </w:rPr>
            </w:pPr>
            <w:r w:rsidRPr="004A1BC6">
              <w:rPr>
                <w:rFonts w:cs="Arial"/>
                <w:szCs w:val="18"/>
              </w:rPr>
              <w:t>CA_n48B_BCS2</w:t>
            </w:r>
          </w:p>
        </w:tc>
        <w:tc>
          <w:tcPr>
            <w:tcW w:w="1496" w:type="dxa"/>
            <w:tcBorders>
              <w:top w:val="nil"/>
              <w:left w:val="single" w:sz="4" w:space="0" w:color="auto"/>
              <w:bottom w:val="nil"/>
              <w:right w:val="single" w:sz="4" w:space="0" w:color="auto"/>
            </w:tcBorders>
            <w:vAlign w:val="center"/>
          </w:tcPr>
          <w:p w14:paraId="331D6696" w14:textId="77777777" w:rsidR="00636DC6" w:rsidRPr="003F78B5" w:rsidRDefault="00636DC6" w:rsidP="00636DC6">
            <w:pPr>
              <w:pStyle w:val="TAC"/>
              <w:rPr>
                <w:rFonts w:eastAsia="DengXian" w:cs="Arial"/>
                <w:color w:val="000000"/>
                <w:szCs w:val="18"/>
                <w:lang w:eastAsia="zh-CN" w:bidi="ar"/>
              </w:rPr>
            </w:pPr>
          </w:p>
        </w:tc>
      </w:tr>
      <w:tr w:rsidR="00636DC6" w:rsidRPr="00170508" w14:paraId="6E784DA1" w14:textId="77777777" w:rsidTr="00FD02C8">
        <w:trPr>
          <w:jc w:val="center"/>
        </w:trPr>
        <w:tc>
          <w:tcPr>
            <w:tcW w:w="2062" w:type="dxa"/>
            <w:tcBorders>
              <w:top w:val="nil"/>
              <w:left w:val="single" w:sz="4" w:space="0" w:color="auto"/>
              <w:bottom w:val="nil"/>
              <w:right w:val="single" w:sz="4" w:space="0" w:color="auto"/>
            </w:tcBorders>
            <w:vAlign w:val="center"/>
          </w:tcPr>
          <w:p w14:paraId="231B2776" w14:textId="77777777" w:rsidR="00636DC6" w:rsidRPr="003F78B5" w:rsidRDefault="00636DC6" w:rsidP="00636DC6">
            <w:pPr>
              <w:pStyle w:val="TAC"/>
              <w:rPr>
                <w:rFonts w:eastAsia="DengXian" w:cs="Arial"/>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63C5A6BE" w14:textId="77777777" w:rsidR="00636DC6" w:rsidRPr="003F78B5" w:rsidRDefault="00636DC6" w:rsidP="00636DC6">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9AAECD" w14:textId="77777777" w:rsidR="00636DC6" w:rsidRPr="003F78B5" w:rsidRDefault="00636DC6" w:rsidP="00636DC6">
            <w:pPr>
              <w:pStyle w:val="TAC"/>
              <w:rPr>
                <w:rFonts w:eastAsia="DengXian" w:cs="Arial"/>
                <w:szCs w:val="18"/>
                <w:lang w:val="en-US" w:eastAsia="zh-CN"/>
              </w:rPr>
            </w:pPr>
            <w:r w:rsidRPr="004A1BC6">
              <w:rPr>
                <w:rFonts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930B7E7" w14:textId="77777777" w:rsidR="00636DC6" w:rsidRPr="003F78B5" w:rsidRDefault="00636DC6" w:rsidP="00636DC6">
            <w:pPr>
              <w:pStyle w:val="TAC"/>
              <w:rPr>
                <w:rFonts w:eastAsia="DengXian" w:cs="Arial"/>
                <w:color w:val="000000"/>
                <w:szCs w:val="18"/>
                <w:lang w:val="en-US" w:eastAsia="zh-CN" w:bidi="ar"/>
              </w:rPr>
            </w:pPr>
            <w:r w:rsidRPr="004A1BC6">
              <w:rPr>
                <w:rFonts w:cs="Arial"/>
                <w:color w:val="000000"/>
                <w:szCs w:val="18"/>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1D0BF30F" w14:textId="77777777" w:rsidR="00636DC6" w:rsidRPr="003F78B5" w:rsidRDefault="00636DC6" w:rsidP="00636DC6">
            <w:pPr>
              <w:pStyle w:val="TAC"/>
              <w:rPr>
                <w:rFonts w:eastAsia="DengXian" w:cs="Arial"/>
                <w:color w:val="000000"/>
                <w:szCs w:val="18"/>
                <w:lang w:eastAsia="zh-CN" w:bidi="ar"/>
              </w:rPr>
            </w:pPr>
          </w:p>
        </w:tc>
      </w:tr>
      <w:tr w:rsidR="00636DC6" w:rsidRPr="00170508" w14:paraId="1FCF1086" w14:textId="77777777" w:rsidTr="00FD02C8">
        <w:trPr>
          <w:jc w:val="center"/>
        </w:trPr>
        <w:tc>
          <w:tcPr>
            <w:tcW w:w="2062" w:type="dxa"/>
            <w:tcBorders>
              <w:top w:val="nil"/>
              <w:left w:val="single" w:sz="4" w:space="0" w:color="auto"/>
              <w:bottom w:val="nil"/>
              <w:right w:val="single" w:sz="4" w:space="0" w:color="auto"/>
            </w:tcBorders>
            <w:vAlign w:val="center"/>
          </w:tcPr>
          <w:p w14:paraId="184708C2" w14:textId="77777777" w:rsidR="00636DC6" w:rsidRPr="003F78B5" w:rsidRDefault="00636DC6" w:rsidP="00636DC6">
            <w:pPr>
              <w:pStyle w:val="TAC"/>
              <w:rPr>
                <w:rFonts w:eastAsia="DengXian" w:cs="Arial"/>
                <w:szCs w:val="18"/>
                <w:lang w:eastAsia="zh-CN"/>
              </w:rPr>
            </w:pPr>
          </w:p>
        </w:tc>
        <w:tc>
          <w:tcPr>
            <w:tcW w:w="1716" w:type="dxa"/>
            <w:tcBorders>
              <w:top w:val="single" w:sz="4" w:space="0" w:color="auto"/>
              <w:left w:val="single" w:sz="4" w:space="0" w:color="auto"/>
              <w:bottom w:val="nil"/>
              <w:right w:val="single" w:sz="4" w:space="0" w:color="auto"/>
            </w:tcBorders>
            <w:vAlign w:val="center"/>
          </w:tcPr>
          <w:p w14:paraId="7827CA46" w14:textId="77777777" w:rsidR="00636DC6" w:rsidRPr="004A1BC6" w:rsidRDefault="00636DC6" w:rsidP="00636DC6">
            <w:pPr>
              <w:pStyle w:val="TAC"/>
              <w:rPr>
                <w:rFonts w:cs="Arial"/>
                <w:szCs w:val="18"/>
                <w:lang w:val="en-US" w:eastAsia="zh-CN"/>
              </w:rPr>
            </w:pPr>
            <w:r w:rsidRPr="004A1BC6">
              <w:rPr>
                <w:rFonts w:cs="Arial"/>
                <w:szCs w:val="18"/>
                <w:lang w:val="en-US" w:eastAsia="zh-CN"/>
              </w:rPr>
              <w:t>CA_n48B</w:t>
            </w:r>
          </w:p>
          <w:p w14:paraId="2987CA6E" w14:textId="77777777" w:rsidR="00636DC6" w:rsidRPr="004A1BC6" w:rsidRDefault="00636DC6" w:rsidP="00636DC6">
            <w:pPr>
              <w:pStyle w:val="TAC"/>
              <w:rPr>
                <w:rFonts w:cs="Arial"/>
                <w:szCs w:val="18"/>
                <w:lang w:val="en-US" w:eastAsia="zh-CN"/>
              </w:rPr>
            </w:pPr>
            <w:r w:rsidRPr="004A1BC6">
              <w:rPr>
                <w:rFonts w:cs="Arial"/>
                <w:szCs w:val="18"/>
                <w:lang w:val="en-US" w:eastAsia="zh-CN"/>
              </w:rPr>
              <w:t>CA_n77C</w:t>
            </w:r>
          </w:p>
          <w:p w14:paraId="596DA01F" w14:textId="77777777" w:rsidR="00636DC6" w:rsidRPr="004A1BC6" w:rsidRDefault="00636DC6" w:rsidP="00636DC6">
            <w:pPr>
              <w:pStyle w:val="TAC"/>
              <w:rPr>
                <w:rFonts w:cs="Arial"/>
                <w:szCs w:val="18"/>
                <w:lang w:val="en-US" w:eastAsia="zh-CN"/>
              </w:rPr>
            </w:pPr>
            <w:r w:rsidRPr="004A1BC6">
              <w:rPr>
                <w:rFonts w:cs="Arial"/>
                <w:szCs w:val="18"/>
                <w:lang w:val="en-US" w:eastAsia="zh-CN"/>
              </w:rPr>
              <w:t>CA_n2A-n48A</w:t>
            </w:r>
          </w:p>
          <w:p w14:paraId="5DA4AE03" w14:textId="77777777" w:rsidR="00636DC6" w:rsidRPr="004A1BC6" w:rsidRDefault="00636DC6" w:rsidP="00636DC6">
            <w:pPr>
              <w:pStyle w:val="TAC"/>
              <w:rPr>
                <w:rFonts w:cs="Arial"/>
                <w:szCs w:val="18"/>
                <w:lang w:eastAsia="zh-CN"/>
              </w:rPr>
            </w:pPr>
            <w:r w:rsidRPr="004A1BC6">
              <w:rPr>
                <w:rFonts w:cs="Arial"/>
                <w:szCs w:val="18"/>
                <w:lang w:eastAsia="zh-CN"/>
              </w:rPr>
              <w:t>CA_n2A-n48B</w:t>
            </w:r>
          </w:p>
          <w:p w14:paraId="11B48062" w14:textId="77777777" w:rsidR="00636DC6" w:rsidRPr="004A1BC6" w:rsidRDefault="00636DC6" w:rsidP="00636DC6">
            <w:pPr>
              <w:pStyle w:val="TAC"/>
              <w:rPr>
                <w:rFonts w:cs="Arial"/>
                <w:szCs w:val="18"/>
                <w:lang w:val="en-US" w:eastAsia="zh-CN"/>
              </w:rPr>
            </w:pPr>
            <w:r w:rsidRPr="004A1BC6">
              <w:rPr>
                <w:rFonts w:cs="Arial"/>
                <w:szCs w:val="18"/>
                <w:lang w:val="en-US" w:eastAsia="zh-CN"/>
              </w:rPr>
              <w:t>CA_n2A-n77A</w:t>
            </w:r>
          </w:p>
          <w:p w14:paraId="54ADFA87" w14:textId="77777777" w:rsidR="00636DC6" w:rsidRPr="003F78B5" w:rsidRDefault="00636DC6" w:rsidP="00636DC6">
            <w:pPr>
              <w:pStyle w:val="TAC"/>
              <w:rPr>
                <w:rFonts w:eastAsia="DengXian" w:cs="Arial"/>
                <w:szCs w:val="18"/>
                <w:lang w:eastAsia="zh-CN"/>
              </w:rPr>
            </w:pPr>
            <w:r w:rsidRPr="004A1BC6">
              <w:rPr>
                <w:rFonts w:cs="Arial"/>
                <w:szCs w:val="18"/>
                <w:lang w:eastAsia="zh-CN"/>
              </w:rPr>
              <w:t>CA_n2A-n77C</w:t>
            </w:r>
          </w:p>
        </w:tc>
        <w:tc>
          <w:tcPr>
            <w:tcW w:w="772" w:type="dxa"/>
            <w:tcBorders>
              <w:top w:val="single" w:sz="4" w:space="0" w:color="auto"/>
              <w:left w:val="single" w:sz="4" w:space="0" w:color="auto"/>
              <w:bottom w:val="single" w:sz="4" w:space="0" w:color="auto"/>
              <w:right w:val="single" w:sz="4" w:space="0" w:color="auto"/>
            </w:tcBorders>
            <w:vAlign w:val="center"/>
          </w:tcPr>
          <w:p w14:paraId="3170FF76" w14:textId="77777777" w:rsidR="00636DC6" w:rsidRPr="003F78B5" w:rsidRDefault="00636DC6" w:rsidP="00636DC6">
            <w:pPr>
              <w:pStyle w:val="TAC"/>
              <w:rPr>
                <w:rFonts w:eastAsia="DengXian" w:cs="Arial"/>
                <w:szCs w:val="18"/>
                <w:lang w:val="en-US" w:eastAsia="zh-CN"/>
              </w:rPr>
            </w:pPr>
            <w:r w:rsidRPr="004A1BC6">
              <w:rPr>
                <w:rFonts w:cs="Arial"/>
                <w:szCs w:val="18"/>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705135A" w14:textId="77777777" w:rsidR="00636DC6" w:rsidRPr="003F78B5" w:rsidRDefault="00636DC6" w:rsidP="00636DC6">
            <w:pPr>
              <w:pStyle w:val="TAC"/>
              <w:rPr>
                <w:rFonts w:eastAsia="DengXian" w:cs="Arial"/>
                <w:color w:val="000000"/>
                <w:szCs w:val="18"/>
                <w:lang w:val="en-US" w:eastAsia="zh-CN" w:bidi="ar"/>
              </w:rPr>
            </w:pPr>
            <w:r w:rsidRPr="004A1BC6">
              <w:rPr>
                <w:rFonts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78C45A74" w14:textId="77777777" w:rsidR="00636DC6" w:rsidRPr="003F78B5" w:rsidRDefault="00636DC6" w:rsidP="00636DC6">
            <w:pPr>
              <w:pStyle w:val="TAC"/>
              <w:rPr>
                <w:rFonts w:eastAsia="DengXian" w:cs="Arial"/>
                <w:color w:val="000000"/>
                <w:szCs w:val="18"/>
                <w:lang w:eastAsia="zh-CN" w:bidi="ar"/>
              </w:rPr>
            </w:pPr>
            <w:r w:rsidRPr="004A1BC6">
              <w:rPr>
                <w:rFonts w:cs="Arial"/>
                <w:color w:val="000000"/>
                <w:szCs w:val="18"/>
                <w:lang w:val="en-US" w:eastAsia="zh-CN" w:bidi="ar"/>
              </w:rPr>
              <w:t>4 and 5</w:t>
            </w:r>
          </w:p>
        </w:tc>
      </w:tr>
      <w:tr w:rsidR="00636DC6" w:rsidRPr="00170508" w14:paraId="34293CF7" w14:textId="77777777" w:rsidTr="00FD02C8">
        <w:trPr>
          <w:jc w:val="center"/>
        </w:trPr>
        <w:tc>
          <w:tcPr>
            <w:tcW w:w="2062" w:type="dxa"/>
            <w:tcBorders>
              <w:top w:val="nil"/>
              <w:left w:val="single" w:sz="4" w:space="0" w:color="auto"/>
              <w:bottom w:val="nil"/>
              <w:right w:val="single" w:sz="4" w:space="0" w:color="auto"/>
            </w:tcBorders>
            <w:vAlign w:val="center"/>
          </w:tcPr>
          <w:p w14:paraId="65B9AC3C" w14:textId="77777777" w:rsidR="00636DC6" w:rsidRPr="003F78B5" w:rsidRDefault="00636DC6" w:rsidP="00636DC6">
            <w:pPr>
              <w:pStyle w:val="TAC"/>
              <w:rPr>
                <w:rFonts w:eastAsia="DengXian" w:cs="Arial"/>
                <w:szCs w:val="18"/>
                <w:lang w:eastAsia="zh-CN"/>
              </w:rPr>
            </w:pPr>
          </w:p>
        </w:tc>
        <w:tc>
          <w:tcPr>
            <w:tcW w:w="1716" w:type="dxa"/>
            <w:tcBorders>
              <w:top w:val="nil"/>
              <w:left w:val="single" w:sz="4" w:space="0" w:color="auto"/>
              <w:bottom w:val="nil"/>
              <w:right w:val="single" w:sz="4" w:space="0" w:color="auto"/>
            </w:tcBorders>
            <w:vAlign w:val="center"/>
          </w:tcPr>
          <w:p w14:paraId="1F11658C" w14:textId="77777777" w:rsidR="00636DC6" w:rsidRPr="003F78B5" w:rsidRDefault="00636DC6" w:rsidP="00636DC6">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7166FA" w14:textId="77777777" w:rsidR="00636DC6" w:rsidRPr="003F78B5" w:rsidRDefault="00636DC6" w:rsidP="00636DC6">
            <w:pPr>
              <w:pStyle w:val="TAC"/>
              <w:rPr>
                <w:rFonts w:eastAsia="DengXian" w:cs="Arial"/>
                <w:szCs w:val="18"/>
                <w:lang w:val="en-US" w:eastAsia="zh-CN"/>
              </w:rPr>
            </w:pPr>
            <w:r w:rsidRPr="004A1BC6">
              <w:rPr>
                <w:rFonts w:cs="Arial"/>
                <w:szCs w:val="18"/>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E886ABA" w14:textId="77777777" w:rsidR="00636DC6" w:rsidRPr="003F78B5" w:rsidRDefault="00636DC6" w:rsidP="00636DC6">
            <w:pPr>
              <w:pStyle w:val="TAC"/>
              <w:rPr>
                <w:rFonts w:eastAsia="DengXian" w:cs="Arial"/>
                <w:color w:val="000000"/>
                <w:szCs w:val="18"/>
                <w:lang w:val="en-US" w:eastAsia="zh-CN" w:bidi="ar"/>
              </w:rPr>
            </w:pPr>
            <w:r w:rsidRPr="004A1BC6">
              <w:rPr>
                <w:rFonts w:cs="Arial"/>
                <w:color w:val="000000"/>
                <w:szCs w:val="18"/>
                <w:lang w:val="en-US" w:eastAsia="zh-CN" w:bidi="ar"/>
              </w:rPr>
              <w:t>CA_n48B_BCS4 and 5</w:t>
            </w:r>
          </w:p>
        </w:tc>
        <w:tc>
          <w:tcPr>
            <w:tcW w:w="1496" w:type="dxa"/>
            <w:tcBorders>
              <w:top w:val="nil"/>
              <w:left w:val="single" w:sz="4" w:space="0" w:color="auto"/>
              <w:bottom w:val="nil"/>
              <w:right w:val="single" w:sz="4" w:space="0" w:color="auto"/>
            </w:tcBorders>
            <w:vAlign w:val="center"/>
          </w:tcPr>
          <w:p w14:paraId="2273163F" w14:textId="77777777" w:rsidR="00636DC6" w:rsidRPr="003F78B5" w:rsidRDefault="00636DC6" w:rsidP="00636DC6">
            <w:pPr>
              <w:pStyle w:val="TAC"/>
              <w:rPr>
                <w:rFonts w:eastAsia="DengXian" w:cs="Arial"/>
                <w:color w:val="000000"/>
                <w:szCs w:val="18"/>
                <w:lang w:eastAsia="zh-CN" w:bidi="ar"/>
              </w:rPr>
            </w:pPr>
          </w:p>
        </w:tc>
      </w:tr>
      <w:tr w:rsidR="00636DC6" w:rsidRPr="00170508" w14:paraId="53DA6A29"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2D148D8C" w14:textId="77777777" w:rsidR="00636DC6" w:rsidRPr="003F78B5" w:rsidRDefault="00636DC6" w:rsidP="00636DC6">
            <w:pPr>
              <w:pStyle w:val="TAC"/>
              <w:rPr>
                <w:rFonts w:eastAsia="DengXian" w:cs="Arial"/>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08870815" w14:textId="77777777" w:rsidR="00636DC6" w:rsidRPr="003F78B5" w:rsidRDefault="00636DC6" w:rsidP="00636DC6">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4DC766" w14:textId="77777777" w:rsidR="00636DC6" w:rsidRPr="003F78B5" w:rsidRDefault="00636DC6" w:rsidP="00636DC6">
            <w:pPr>
              <w:pStyle w:val="TAC"/>
              <w:rPr>
                <w:rFonts w:eastAsia="DengXian" w:cs="Arial"/>
                <w:szCs w:val="18"/>
                <w:lang w:val="en-US" w:eastAsia="zh-CN"/>
              </w:rPr>
            </w:pPr>
            <w:r w:rsidRPr="004A1BC6">
              <w:rPr>
                <w:rFonts w:cs="Arial"/>
                <w:szCs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5E76F9E" w14:textId="77777777" w:rsidR="00636DC6" w:rsidRPr="003F78B5" w:rsidRDefault="00636DC6" w:rsidP="00636DC6">
            <w:pPr>
              <w:pStyle w:val="TAC"/>
              <w:rPr>
                <w:rFonts w:eastAsia="DengXian" w:cs="Arial"/>
                <w:color w:val="000000"/>
                <w:szCs w:val="18"/>
                <w:lang w:val="en-US" w:eastAsia="zh-CN" w:bidi="ar"/>
              </w:rPr>
            </w:pPr>
            <w:r w:rsidRPr="004A1BC6">
              <w:rPr>
                <w:rFonts w:cs="Arial"/>
                <w:color w:val="000000"/>
                <w:szCs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3AB1D8E4" w14:textId="77777777" w:rsidR="00636DC6" w:rsidRPr="003F78B5" w:rsidRDefault="00636DC6" w:rsidP="00636DC6">
            <w:pPr>
              <w:pStyle w:val="TAC"/>
              <w:rPr>
                <w:rFonts w:eastAsia="DengXian" w:cs="Arial"/>
                <w:color w:val="000000"/>
                <w:szCs w:val="18"/>
                <w:lang w:eastAsia="zh-CN" w:bidi="ar"/>
              </w:rPr>
            </w:pPr>
          </w:p>
        </w:tc>
      </w:tr>
      <w:tr w:rsidR="00636DC6" w:rsidRPr="00170508" w14:paraId="6DE935F5"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7D277DBC" w14:textId="77777777" w:rsidR="00636DC6" w:rsidRPr="003F78B5" w:rsidRDefault="00636DC6" w:rsidP="00636DC6">
            <w:pPr>
              <w:pStyle w:val="TAC"/>
              <w:rPr>
                <w:rFonts w:eastAsia="DengXian" w:cs="Arial"/>
                <w:szCs w:val="18"/>
                <w:lang w:eastAsia="zh-CN"/>
              </w:rPr>
            </w:pPr>
            <w:r w:rsidRPr="004A1BC6">
              <w:rPr>
                <w:rFonts w:cs="Arial"/>
                <w:szCs w:val="18"/>
                <w:lang w:val="en-US" w:eastAsia="zh-CN"/>
              </w:rPr>
              <w:t>CA_n2(2A)-n48B-n77A</w:t>
            </w:r>
          </w:p>
        </w:tc>
        <w:tc>
          <w:tcPr>
            <w:tcW w:w="1716" w:type="dxa"/>
            <w:tcBorders>
              <w:top w:val="single" w:sz="4" w:space="0" w:color="auto"/>
              <w:left w:val="single" w:sz="4" w:space="0" w:color="auto"/>
              <w:bottom w:val="nil"/>
              <w:right w:val="single" w:sz="4" w:space="0" w:color="auto"/>
            </w:tcBorders>
            <w:vAlign w:val="center"/>
          </w:tcPr>
          <w:p w14:paraId="6F0F8324" w14:textId="77777777" w:rsidR="00636DC6" w:rsidRPr="004A1BC6" w:rsidRDefault="00636DC6" w:rsidP="00636DC6">
            <w:pPr>
              <w:pStyle w:val="TAC"/>
              <w:rPr>
                <w:rFonts w:cs="Arial"/>
                <w:color w:val="000000"/>
                <w:szCs w:val="18"/>
                <w:lang w:val="en-US"/>
              </w:rPr>
            </w:pPr>
            <w:r w:rsidRPr="004A1BC6">
              <w:rPr>
                <w:rFonts w:cs="Arial"/>
                <w:color w:val="000000"/>
                <w:szCs w:val="18"/>
                <w:lang w:val="en-US"/>
              </w:rPr>
              <w:t>CA_n2A-n48A</w:t>
            </w:r>
          </w:p>
          <w:p w14:paraId="4126E102" w14:textId="77777777" w:rsidR="00636DC6" w:rsidRPr="004A1BC6" w:rsidRDefault="00636DC6" w:rsidP="00636DC6">
            <w:pPr>
              <w:pStyle w:val="TAC"/>
              <w:rPr>
                <w:rFonts w:cs="Arial"/>
                <w:color w:val="000000"/>
                <w:szCs w:val="18"/>
                <w:lang w:val="en-US"/>
              </w:rPr>
            </w:pPr>
            <w:r w:rsidRPr="004A1BC6">
              <w:rPr>
                <w:rFonts w:cs="Arial"/>
                <w:color w:val="000000"/>
                <w:szCs w:val="18"/>
                <w:lang w:val="en-US"/>
              </w:rPr>
              <w:t>CA_n2A-n48B</w:t>
            </w:r>
          </w:p>
          <w:p w14:paraId="0B92D6FB" w14:textId="77777777" w:rsidR="00636DC6" w:rsidRPr="004A1BC6" w:rsidRDefault="00636DC6" w:rsidP="00636DC6">
            <w:pPr>
              <w:pStyle w:val="TAC"/>
              <w:rPr>
                <w:rFonts w:cs="Arial"/>
                <w:color w:val="000000"/>
                <w:szCs w:val="18"/>
                <w:lang w:val="en-US"/>
              </w:rPr>
            </w:pPr>
            <w:r w:rsidRPr="004A1BC6">
              <w:rPr>
                <w:rFonts w:cs="Arial"/>
                <w:color w:val="000000"/>
                <w:szCs w:val="18"/>
                <w:lang w:val="en-US"/>
              </w:rPr>
              <w:t>CA_n2A-n77A</w:t>
            </w:r>
          </w:p>
          <w:p w14:paraId="1B4E1914" w14:textId="77777777" w:rsidR="00636DC6" w:rsidRPr="003F78B5" w:rsidRDefault="00636DC6" w:rsidP="00636DC6">
            <w:pPr>
              <w:pStyle w:val="TAC"/>
              <w:rPr>
                <w:rFonts w:eastAsia="DengXian" w:cs="Arial"/>
                <w:szCs w:val="18"/>
                <w:lang w:eastAsia="zh-CN"/>
              </w:rPr>
            </w:pPr>
            <w:r w:rsidRPr="004A1BC6">
              <w:rPr>
                <w:rFonts w:cs="Arial"/>
                <w:color w:val="000000"/>
                <w:szCs w:val="18"/>
                <w:lang w:val="en-US"/>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1E24C918" w14:textId="77777777" w:rsidR="00636DC6" w:rsidRPr="003F78B5" w:rsidRDefault="00636DC6" w:rsidP="00636DC6">
            <w:pPr>
              <w:pStyle w:val="TAC"/>
              <w:rPr>
                <w:rFonts w:eastAsia="DengXian" w:cs="Arial"/>
                <w:szCs w:val="18"/>
                <w:lang w:val="en-US" w:eastAsia="zh-CN"/>
              </w:rPr>
            </w:pPr>
            <w:r w:rsidRPr="004A1BC6">
              <w:rPr>
                <w:rFonts w:cs="Arial"/>
                <w:szCs w:val="18"/>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443535F" w14:textId="77777777" w:rsidR="00636DC6" w:rsidRPr="003F78B5" w:rsidRDefault="00636DC6" w:rsidP="00636DC6">
            <w:pPr>
              <w:pStyle w:val="TAC"/>
              <w:rPr>
                <w:rFonts w:eastAsia="DengXian" w:cs="Arial"/>
                <w:color w:val="000000"/>
                <w:szCs w:val="18"/>
                <w:lang w:val="en-US" w:eastAsia="zh-CN" w:bidi="ar"/>
              </w:rPr>
            </w:pPr>
            <w:r w:rsidRPr="004A1BC6">
              <w:rPr>
                <w:rFonts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25E21916" w14:textId="77777777" w:rsidR="00636DC6" w:rsidRPr="003F78B5" w:rsidRDefault="00636DC6" w:rsidP="00636DC6">
            <w:pPr>
              <w:pStyle w:val="TAC"/>
              <w:rPr>
                <w:rFonts w:eastAsia="DengXian" w:cs="Arial"/>
                <w:color w:val="000000"/>
                <w:szCs w:val="18"/>
                <w:lang w:eastAsia="zh-CN" w:bidi="ar"/>
              </w:rPr>
            </w:pPr>
            <w:r w:rsidRPr="004A1BC6">
              <w:rPr>
                <w:rFonts w:cs="Arial"/>
                <w:color w:val="000000"/>
                <w:szCs w:val="18"/>
                <w:lang w:val="en-US" w:eastAsia="zh-CN" w:bidi="ar"/>
              </w:rPr>
              <w:t>4 and 5</w:t>
            </w:r>
          </w:p>
        </w:tc>
      </w:tr>
      <w:tr w:rsidR="00636DC6" w:rsidRPr="00170508" w14:paraId="7A6BE45F" w14:textId="77777777" w:rsidTr="00FD02C8">
        <w:trPr>
          <w:jc w:val="center"/>
        </w:trPr>
        <w:tc>
          <w:tcPr>
            <w:tcW w:w="2062" w:type="dxa"/>
            <w:tcBorders>
              <w:top w:val="nil"/>
              <w:left w:val="single" w:sz="4" w:space="0" w:color="auto"/>
              <w:bottom w:val="nil"/>
              <w:right w:val="single" w:sz="4" w:space="0" w:color="auto"/>
            </w:tcBorders>
            <w:vAlign w:val="center"/>
          </w:tcPr>
          <w:p w14:paraId="26C7F775" w14:textId="77777777" w:rsidR="00636DC6" w:rsidRPr="003F78B5" w:rsidRDefault="00636DC6" w:rsidP="00636DC6">
            <w:pPr>
              <w:pStyle w:val="TAC"/>
              <w:rPr>
                <w:rFonts w:eastAsia="DengXian" w:cs="Arial"/>
                <w:szCs w:val="18"/>
                <w:lang w:eastAsia="zh-CN"/>
              </w:rPr>
            </w:pPr>
          </w:p>
        </w:tc>
        <w:tc>
          <w:tcPr>
            <w:tcW w:w="1716" w:type="dxa"/>
            <w:tcBorders>
              <w:top w:val="nil"/>
              <w:left w:val="single" w:sz="4" w:space="0" w:color="auto"/>
              <w:bottom w:val="nil"/>
              <w:right w:val="single" w:sz="4" w:space="0" w:color="auto"/>
            </w:tcBorders>
            <w:vAlign w:val="center"/>
          </w:tcPr>
          <w:p w14:paraId="606D1C4B" w14:textId="77777777" w:rsidR="00636DC6" w:rsidRPr="003F78B5" w:rsidRDefault="00636DC6" w:rsidP="00636DC6">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E34C73" w14:textId="77777777" w:rsidR="00636DC6" w:rsidRPr="003F78B5" w:rsidRDefault="00636DC6" w:rsidP="00636DC6">
            <w:pPr>
              <w:pStyle w:val="TAC"/>
              <w:rPr>
                <w:rFonts w:eastAsia="DengXian" w:cs="Arial"/>
                <w:szCs w:val="18"/>
                <w:lang w:val="en-US" w:eastAsia="zh-CN"/>
              </w:rPr>
            </w:pPr>
            <w:r w:rsidRPr="004A1BC6">
              <w:rPr>
                <w:rFonts w:cs="Arial"/>
                <w:szCs w:val="18"/>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EF8C480" w14:textId="77777777" w:rsidR="00636DC6" w:rsidRPr="003F78B5" w:rsidRDefault="00636DC6" w:rsidP="00636DC6">
            <w:pPr>
              <w:pStyle w:val="TAC"/>
              <w:rPr>
                <w:rFonts w:eastAsia="DengXian" w:cs="Arial"/>
                <w:color w:val="000000"/>
                <w:szCs w:val="18"/>
                <w:lang w:val="en-US" w:eastAsia="zh-CN" w:bidi="ar"/>
              </w:rPr>
            </w:pPr>
            <w:r w:rsidRPr="004A1BC6">
              <w:rPr>
                <w:rFonts w:cs="Arial"/>
                <w:color w:val="000000"/>
                <w:szCs w:val="18"/>
                <w:lang w:val="en-US" w:eastAsia="zh-CN" w:bidi="ar"/>
              </w:rPr>
              <w:t>CA_n48B_BCS4 and 5</w:t>
            </w:r>
          </w:p>
        </w:tc>
        <w:tc>
          <w:tcPr>
            <w:tcW w:w="1496" w:type="dxa"/>
            <w:tcBorders>
              <w:top w:val="nil"/>
              <w:left w:val="single" w:sz="4" w:space="0" w:color="auto"/>
              <w:bottom w:val="nil"/>
              <w:right w:val="single" w:sz="4" w:space="0" w:color="auto"/>
            </w:tcBorders>
            <w:vAlign w:val="center"/>
          </w:tcPr>
          <w:p w14:paraId="18972B7C" w14:textId="77777777" w:rsidR="00636DC6" w:rsidRPr="003F78B5" w:rsidRDefault="00636DC6" w:rsidP="00636DC6">
            <w:pPr>
              <w:pStyle w:val="TAC"/>
              <w:rPr>
                <w:rFonts w:eastAsia="DengXian" w:cs="Arial"/>
                <w:color w:val="000000"/>
                <w:szCs w:val="18"/>
                <w:lang w:eastAsia="zh-CN" w:bidi="ar"/>
              </w:rPr>
            </w:pPr>
          </w:p>
        </w:tc>
      </w:tr>
      <w:tr w:rsidR="00636DC6" w:rsidRPr="00170508" w14:paraId="2BAFFDD9"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182516C9" w14:textId="77777777" w:rsidR="00636DC6" w:rsidRPr="003F78B5" w:rsidRDefault="00636DC6" w:rsidP="00636DC6">
            <w:pPr>
              <w:pStyle w:val="TAC"/>
              <w:rPr>
                <w:rFonts w:eastAsia="DengXian" w:cs="Arial"/>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61E7E3AD" w14:textId="77777777" w:rsidR="00636DC6" w:rsidRPr="003F78B5" w:rsidRDefault="00636DC6" w:rsidP="00636DC6">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1648B4" w14:textId="77777777" w:rsidR="00636DC6" w:rsidRPr="003F78B5" w:rsidRDefault="00636DC6" w:rsidP="00636DC6">
            <w:pPr>
              <w:pStyle w:val="TAC"/>
              <w:rPr>
                <w:rFonts w:eastAsia="DengXian" w:cs="Arial"/>
                <w:szCs w:val="18"/>
                <w:lang w:val="en-US" w:eastAsia="zh-CN"/>
              </w:rPr>
            </w:pPr>
            <w:r w:rsidRPr="004A1BC6">
              <w:rPr>
                <w:rFonts w:cs="Arial"/>
                <w:szCs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9EFE79A" w14:textId="77777777" w:rsidR="00636DC6" w:rsidRPr="003F78B5" w:rsidRDefault="00636DC6" w:rsidP="00636DC6">
            <w:pPr>
              <w:pStyle w:val="TAC"/>
              <w:rPr>
                <w:rFonts w:eastAsia="DengXian" w:cs="Arial"/>
                <w:color w:val="000000"/>
                <w:szCs w:val="18"/>
                <w:lang w:val="en-US" w:eastAsia="zh-CN" w:bidi="ar"/>
              </w:rPr>
            </w:pPr>
            <w:r w:rsidRPr="004A1BC6">
              <w:rPr>
                <w:rFonts w:cs="Arial"/>
                <w:color w:val="000000"/>
                <w:szCs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7394B9FC" w14:textId="77777777" w:rsidR="00636DC6" w:rsidRPr="003F78B5" w:rsidRDefault="00636DC6" w:rsidP="00636DC6">
            <w:pPr>
              <w:pStyle w:val="TAC"/>
              <w:rPr>
                <w:rFonts w:eastAsia="DengXian" w:cs="Arial"/>
                <w:color w:val="000000"/>
                <w:szCs w:val="18"/>
                <w:lang w:eastAsia="zh-CN" w:bidi="ar"/>
              </w:rPr>
            </w:pPr>
          </w:p>
        </w:tc>
      </w:tr>
      <w:tr w:rsidR="00636DC6" w:rsidRPr="00170508" w14:paraId="6014EC59"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19AA26B5" w14:textId="77777777" w:rsidR="00636DC6" w:rsidRPr="00170508" w:rsidRDefault="00636DC6" w:rsidP="00636DC6">
            <w:pPr>
              <w:pStyle w:val="TAC"/>
              <w:rPr>
                <w:rFonts w:eastAsia="DengXian"/>
                <w:lang w:eastAsia="zh-CN"/>
              </w:rPr>
            </w:pPr>
            <w:r w:rsidRPr="00170508">
              <w:rPr>
                <w:rFonts w:eastAsia="DengXian"/>
                <w:lang w:eastAsia="zh-CN"/>
              </w:rPr>
              <w:t>CA_n2A-n48(2A)-n77A</w:t>
            </w:r>
          </w:p>
        </w:tc>
        <w:tc>
          <w:tcPr>
            <w:tcW w:w="1716" w:type="dxa"/>
            <w:tcBorders>
              <w:top w:val="single" w:sz="4" w:space="0" w:color="auto"/>
              <w:left w:val="single" w:sz="4" w:space="0" w:color="auto"/>
              <w:bottom w:val="nil"/>
              <w:right w:val="single" w:sz="4" w:space="0" w:color="auto"/>
            </w:tcBorders>
            <w:vAlign w:val="center"/>
          </w:tcPr>
          <w:p w14:paraId="2F9B9C10" w14:textId="77777777" w:rsidR="00636DC6" w:rsidRPr="00170508" w:rsidRDefault="00636DC6" w:rsidP="00636DC6">
            <w:pPr>
              <w:pStyle w:val="TAC"/>
              <w:rPr>
                <w:rFonts w:eastAsia="DengXian"/>
                <w:vertAlign w:val="superscript"/>
              </w:rPr>
            </w:pPr>
            <w:r w:rsidRPr="00170508">
              <w:rPr>
                <w:rFonts w:eastAsia="DengXian"/>
              </w:rPr>
              <w:t>n77</w:t>
            </w:r>
            <w:r w:rsidRPr="00170508">
              <w:rPr>
                <w:rFonts w:eastAsia="DengXian"/>
                <w:vertAlign w:val="superscript"/>
              </w:rPr>
              <w:t>7,9</w:t>
            </w:r>
          </w:p>
          <w:p w14:paraId="7FBECF06" w14:textId="77777777" w:rsidR="00636DC6" w:rsidRPr="00170508" w:rsidRDefault="00636DC6" w:rsidP="00636DC6">
            <w:pPr>
              <w:pStyle w:val="TAC"/>
              <w:rPr>
                <w:rFonts w:eastAsia="DengXian" w:cs="Arial"/>
                <w:color w:val="000000"/>
                <w:szCs w:val="18"/>
              </w:rPr>
            </w:pPr>
            <w:r w:rsidRPr="00170508">
              <w:rPr>
                <w:rFonts w:eastAsia="DengXian" w:cs="Arial"/>
                <w:color w:val="000000"/>
                <w:szCs w:val="18"/>
              </w:rPr>
              <w:t>CA_n2A-n48A</w:t>
            </w:r>
          </w:p>
          <w:p w14:paraId="561928BE" w14:textId="77777777" w:rsidR="00636DC6" w:rsidRPr="00170508" w:rsidRDefault="00636DC6" w:rsidP="00636DC6">
            <w:pPr>
              <w:pStyle w:val="TAC"/>
              <w:rPr>
                <w:rFonts w:eastAsia="DengXian" w:cs="Arial"/>
                <w:color w:val="000000"/>
                <w:szCs w:val="18"/>
              </w:rPr>
            </w:pPr>
            <w:r w:rsidRPr="00170508">
              <w:rPr>
                <w:rFonts w:eastAsia="DengXian" w:cs="Arial"/>
                <w:color w:val="000000"/>
                <w:szCs w:val="18"/>
              </w:rPr>
              <w:t>CA_n2A-n77A</w:t>
            </w:r>
            <w:r w:rsidRPr="00170508">
              <w:rPr>
                <w:kern w:val="2"/>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1E3CDBC4" w14:textId="77777777" w:rsidR="00636DC6" w:rsidRPr="00170508" w:rsidRDefault="00636DC6" w:rsidP="00636DC6">
            <w:pPr>
              <w:pStyle w:val="TAC"/>
              <w:rPr>
                <w:rFonts w:eastAsia="DengXian"/>
                <w:lang w:eastAsia="zh-CN"/>
              </w:rPr>
            </w:pPr>
            <w:r w:rsidRPr="00170508">
              <w:rPr>
                <w:rFonts w:eastAsia="DengXian"/>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FC7A068"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8618415"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eastAsia="zh-CN" w:bidi="ar"/>
              </w:rPr>
              <w:t>0</w:t>
            </w:r>
          </w:p>
        </w:tc>
      </w:tr>
      <w:tr w:rsidR="00636DC6" w:rsidRPr="00170508" w14:paraId="0455005F" w14:textId="77777777" w:rsidTr="00FD02C8">
        <w:trPr>
          <w:jc w:val="center"/>
        </w:trPr>
        <w:tc>
          <w:tcPr>
            <w:tcW w:w="2062" w:type="dxa"/>
            <w:tcBorders>
              <w:top w:val="nil"/>
              <w:left w:val="single" w:sz="4" w:space="0" w:color="auto"/>
              <w:bottom w:val="nil"/>
              <w:right w:val="single" w:sz="4" w:space="0" w:color="auto"/>
            </w:tcBorders>
            <w:vAlign w:val="center"/>
          </w:tcPr>
          <w:p w14:paraId="1DBC008E"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06E027B"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61F9AF" w14:textId="77777777" w:rsidR="00636DC6" w:rsidRPr="00170508" w:rsidRDefault="00636DC6" w:rsidP="00636DC6">
            <w:pPr>
              <w:pStyle w:val="TAC"/>
              <w:rPr>
                <w:rFonts w:eastAsia="DengXian"/>
                <w:lang w:eastAsia="zh-CN"/>
              </w:rPr>
            </w:pPr>
            <w:r w:rsidRPr="00170508">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4B46F9C"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CA_n48(2A)_BCS0</w:t>
            </w:r>
          </w:p>
        </w:tc>
        <w:tc>
          <w:tcPr>
            <w:tcW w:w="1496" w:type="dxa"/>
            <w:tcBorders>
              <w:top w:val="nil"/>
              <w:left w:val="single" w:sz="4" w:space="0" w:color="auto"/>
              <w:bottom w:val="nil"/>
              <w:right w:val="single" w:sz="4" w:space="0" w:color="auto"/>
            </w:tcBorders>
            <w:vAlign w:val="center"/>
          </w:tcPr>
          <w:p w14:paraId="492AA6FC" w14:textId="77777777" w:rsidR="00636DC6" w:rsidRPr="00170508" w:rsidRDefault="00636DC6" w:rsidP="00636DC6">
            <w:pPr>
              <w:pStyle w:val="TAC"/>
              <w:rPr>
                <w:rFonts w:eastAsia="DengXian" w:cs="Arial"/>
                <w:color w:val="000000"/>
                <w:szCs w:val="18"/>
                <w:lang w:eastAsia="zh-CN" w:bidi="ar"/>
              </w:rPr>
            </w:pPr>
          </w:p>
        </w:tc>
      </w:tr>
      <w:tr w:rsidR="00636DC6" w:rsidRPr="00170508" w14:paraId="647FA04F" w14:textId="77777777" w:rsidTr="00FD02C8">
        <w:trPr>
          <w:jc w:val="center"/>
        </w:trPr>
        <w:tc>
          <w:tcPr>
            <w:tcW w:w="2062" w:type="dxa"/>
            <w:tcBorders>
              <w:top w:val="nil"/>
              <w:left w:val="single" w:sz="4" w:space="0" w:color="auto"/>
              <w:bottom w:val="nil"/>
              <w:right w:val="single" w:sz="4" w:space="0" w:color="auto"/>
            </w:tcBorders>
            <w:vAlign w:val="center"/>
          </w:tcPr>
          <w:p w14:paraId="4BFBE26D"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92A45FE"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CBE550" w14:textId="77777777" w:rsidR="00636DC6" w:rsidRPr="00170508" w:rsidRDefault="00636DC6" w:rsidP="00636DC6">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A28DED6"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CF9C177" w14:textId="77777777" w:rsidR="00636DC6" w:rsidRPr="00170508" w:rsidRDefault="00636DC6" w:rsidP="00636DC6">
            <w:pPr>
              <w:pStyle w:val="TAC"/>
              <w:rPr>
                <w:rFonts w:eastAsia="DengXian" w:cs="Arial"/>
                <w:color w:val="000000"/>
                <w:szCs w:val="18"/>
                <w:lang w:eastAsia="zh-CN" w:bidi="ar"/>
              </w:rPr>
            </w:pPr>
          </w:p>
        </w:tc>
      </w:tr>
      <w:tr w:rsidR="00636DC6" w:rsidRPr="00170508" w14:paraId="68203BCC" w14:textId="77777777" w:rsidTr="00FD02C8">
        <w:trPr>
          <w:jc w:val="center"/>
        </w:trPr>
        <w:tc>
          <w:tcPr>
            <w:tcW w:w="2062" w:type="dxa"/>
            <w:tcBorders>
              <w:top w:val="nil"/>
              <w:left w:val="single" w:sz="4" w:space="0" w:color="auto"/>
              <w:bottom w:val="nil"/>
              <w:right w:val="single" w:sz="4" w:space="0" w:color="auto"/>
            </w:tcBorders>
            <w:vAlign w:val="center"/>
          </w:tcPr>
          <w:p w14:paraId="0F35EBBE"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2A180DD"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D9518A" w14:textId="77777777" w:rsidR="00636DC6" w:rsidRPr="00170508" w:rsidRDefault="00636DC6" w:rsidP="00636DC6">
            <w:pPr>
              <w:pStyle w:val="TAC"/>
              <w:rPr>
                <w:rFonts w:eastAsia="DengXian"/>
                <w:lang w:eastAsia="zh-CN"/>
              </w:rPr>
            </w:pPr>
            <w:r w:rsidRPr="00170508">
              <w:rPr>
                <w:rFonts w:eastAsia="DengXian"/>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419D7E7"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E7C784E"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eastAsia="zh-CN" w:bidi="ar"/>
              </w:rPr>
              <w:t>1</w:t>
            </w:r>
          </w:p>
        </w:tc>
      </w:tr>
      <w:tr w:rsidR="00636DC6" w:rsidRPr="00170508" w14:paraId="01471BD7" w14:textId="77777777" w:rsidTr="00FD02C8">
        <w:trPr>
          <w:jc w:val="center"/>
        </w:trPr>
        <w:tc>
          <w:tcPr>
            <w:tcW w:w="2062" w:type="dxa"/>
            <w:tcBorders>
              <w:top w:val="nil"/>
              <w:left w:val="single" w:sz="4" w:space="0" w:color="auto"/>
              <w:bottom w:val="nil"/>
              <w:right w:val="single" w:sz="4" w:space="0" w:color="auto"/>
            </w:tcBorders>
            <w:vAlign w:val="center"/>
          </w:tcPr>
          <w:p w14:paraId="37A2FDCA"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2EF11D1"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8B33D4" w14:textId="77777777" w:rsidR="00636DC6" w:rsidRPr="00170508" w:rsidRDefault="00636DC6" w:rsidP="00636DC6">
            <w:pPr>
              <w:pStyle w:val="TAC"/>
              <w:rPr>
                <w:rFonts w:eastAsia="DengXian"/>
                <w:lang w:eastAsia="zh-CN"/>
              </w:rPr>
            </w:pPr>
            <w:r w:rsidRPr="00170508">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F5008A2"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CA_n48(2A)_BCS1</w:t>
            </w:r>
          </w:p>
        </w:tc>
        <w:tc>
          <w:tcPr>
            <w:tcW w:w="1496" w:type="dxa"/>
            <w:tcBorders>
              <w:top w:val="nil"/>
              <w:left w:val="single" w:sz="4" w:space="0" w:color="auto"/>
              <w:bottom w:val="nil"/>
              <w:right w:val="single" w:sz="4" w:space="0" w:color="auto"/>
            </w:tcBorders>
            <w:vAlign w:val="center"/>
          </w:tcPr>
          <w:p w14:paraId="3C681DAC" w14:textId="77777777" w:rsidR="00636DC6" w:rsidRPr="00170508" w:rsidRDefault="00636DC6" w:rsidP="00636DC6">
            <w:pPr>
              <w:pStyle w:val="TAC"/>
              <w:rPr>
                <w:rFonts w:eastAsia="DengXian" w:cs="Arial"/>
                <w:color w:val="000000"/>
                <w:szCs w:val="18"/>
                <w:lang w:eastAsia="zh-CN" w:bidi="ar"/>
              </w:rPr>
            </w:pPr>
          </w:p>
        </w:tc>
      </w:tr>
      <w:tr w:rsidR="00636DC6" w:rsidRPr="00170508" w14:paraId="320047BB" w14:textId="77777777" w:rsidTr="00FD02C8">
        <w:trPr>
          <w:jc w:val="center"/>
        </w:trPr>
        <w:tc>
          <w:tcPr>
            <w:tcW w:w="2062" w:type="dxa"/>
            <w:tcBorders>
              <w:top w:val="nil"/>
              <w:left w:val="single" w:sz="4" w:space="0" w:color="auto"/>
              <w:bottom w:val="nil"/>
              <w:right w:val="single" w:sz="4" w:space="0" w:color="auto"/>
            </w:tcBorders>
            <w:vAlign w:val="center"/>
          </w:tcPr>
          <w:p w14:paraId="2003BE1B"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AA0D1B9"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9A893A" w14:textId="77777777" w:rsidR="00636DC6" w:rsidRPr="00170508" w:rsidRDefault="00636DC6" w:rsidP="00636DC6">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18F3E27"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F502DF8" w14:textId="77777777" w:rsidR="00636DC6" w:rsidRPr="00170508" w:rsidRDefault="00636DC6" w:rsidP="00636DC6">
            <w:pPr>
              <w:pStyle w:val="TAC"/>
              <w:rPr>
                <w:rFonts w:eastAsia="DengXian" w:cs="Arial"/>
                <w:color w:val="000000"/>
                <w:szCs w:val="18"/>
                <w:lang w:eastAsia="zh-CN" w:bidi="ar"/>
              </w:rPr>
            </w:pPr>
          </w:p>
        </w:tc>
      </w:tr>
      <w:tr w:rsidR="00636DC6" w:rsidRPr="00170508" w14:paraId="581DB4FA" w14:textId="77777777" w:rsidTr="00FD02C8">
        <w:trPr>
          <w:jc w:val="center"/>
        </w:trPr>
        <w:tc>
          <w:tcPr>
            <w:tcW w:w="2062" w:type="dxa"/>
            <w:tcBorders>
              <w:top w:val="nil"/>
              <w:left w:val="single" w:sz="4" w:space="0" w:color="auto"/>
              <w:bottom w:val="nil"/>
              <w:right w:val="single" w:sz="4" w:space="0" w:color="auto"/>
            </w:tcBorders>
            <w:vAlign w:val="center"/>
          </w:tcPr>
          <w:p w14:paraId="4FCC9318" w14:textId="77777777" w:rsidR="00636DC6" w:rsidRPr="00170508" w:rsidRDefault="00636DC6" w:rsidP="00636DC6">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7633E877" w14:textId="77777777" w:rsidR="00636DC6" w:rsidRPr="00170508" w:rsidRDefault="00636DC6" w:rsidP="00636DC6">
            <w:pPr>
              <w:pStyle w:val="TAC"/>
              <w:rPr>
                <w:rFonts w:eastAsia="DengXian" w:cs="Arial"/>
                <w:color w:val="000000"/>
                <w:szCs w:val="18"/>
                <w:lang w:val="en-US"/>
              </w:rPr>
            </w:pPr>
            <w:r w:rsidRPr="00170508">
              <w:rPr>
                <w:rFonts w:eastAsia="DengXian" w:cs="Arial"/>
                <w:color w:val="000000"/>
                <w:szCs w:val="18"/>
                <w:lang w:val="en-US"/>
              </w:rPr>
              <w:t>CA_n2A-n48A</w:t>
            </w:r>
          </w:p>
          <w:p w14:paraId="406A1AE3" w14:textId="77777777" w:rsidR="00636DC6" w:rsidRPr="00170508" w:rsidRDefault="00636DC6" w:rsidP="00636DC6">
            <w:pPr>
              <w:pStyle w:val="TAC"/>
              <w:rPr>
                <w:rFonts w:eastAsia="DengXian"/>
                <w:lang w:eastAsia="zh-CN"/>
              </w:rPr>
            </w:pPr>
            <w:r w:rsidRPr="00170508">
              <w:rPr>
                <w:rFonts w:eastAsia="DengXian" w:cs="Arial"/>
                <w:color w:val="000000"/>
                <w:szCs w:val="18"/>
                <w:lang w:val="en-US"/>
              </w:rPr>
              <w:t>CA_n2A-n77A</w:t>
            </w:r>
          </w:p>
        </w:tc>
        <w:tc>
          <w:tcPr>
            <w:tcW w:w="772" w:type="dxa"/>
            <w:tcBorders>
              <w:top w:val="single" w:sz="4" w:space="0" w:color="auto"/>
              <w:left w:val="single" w:sz="4" w:space="0" w:color="auto"/>
              <w:bottom w:val="single" w:sz="4" w:space="0" w:color="auto"/>
              <w:right w:val="single" w:sz="4" w:space="0" w:color="auto"/>
            </w:tcBorders>
            <w:vAlign w:val="center"/>
          </w:tcPr>
          <w:p w14:paraId="41964178" w14:textId="77777777" w:rsidR="00636DC6" w:rsidRPr="00170508" w:rsidRDefault="00636DC6" w:rsidP="00636DC6">
            <w:pPr>
              <w:pStyle w:val="TAC"/>
              <w:rPr>
                <w:rFonts w:eastAsia="DengXian"/>
                <w:lang w:eastAsia="zh-CN"/>
              </w:rPr>
            </w:pPr>
            <w:r w:rsidRPr="00170508">
              <w:rPr>
                <w:rFonts w:eastAsia="DengXian"/>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C5A6B9D"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73DF49C3"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val="en-US" w:eastAsia="zh-CN" w:bidi="ar"/>
              </w:rPr>
              <w:t>4 and 5</w:t>
            </w:r>
          </w:p>
        </w:tc>
      </w:tr>
      <w:tr w:rsidR="00636DC6" w:rsidRPr="00170508" w14:paraId="54D83A71" w14:textId="77777777" w:rsidTr="00FD02C8">
        <w:trPr>
          <w:jc w:val="center"/>
        </w:trPr>
        <w:tc>
          <w:tcPr>
            <w:tcW w:w="2062" w:type="dxa"/>
            <w:tcBorders>
              <w:top w:val="nil"/>
              <w:left w:val="single" w:sz="4" w:space="0" w:color="auto"/>
              <w:bottom w:val="nil"/>
              <w:right w:val="single" w:sz="4" w:space="0" w:color="auto"/>
            </w:tcBorders>
            <w:vAlign w:val="center"/>
          </w:tcPr>
          <w:p w14:paraId="06B4AD78"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C6F957B"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C67510" w14:textId="77777777" w:rsidR="00636DC6" w:rsidRPr="00170508" w:rsidRDefault="00636DC6" w:rsidP="00636DC6">
            <w:pPr>
              <w:pStyle w:val="TAC"/>
              <w:rPr>
                <w:rFonts w:eastAsia="DengXian"/>
                <w:lang w:eastAsia="zh-CN"/>
              </w:rPr>
            </w:pPr>
            <w:r w:rsidRPr="00170508">
              <w:rPr>
                <w:rFonts w:eastAsia="DengXian"/>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B85B770"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val="en-US" w:eastAsia="zh-CN" w:bidi="ar"/>
              </w:rPr>
              <w:t>CA_n48(2A)_BCS4 and 5</w:t>
            </w:r>
          </w:p>
        </w:tc>
        <w:tc>
          <w:tcPr>
            <w:tcW w:w="1496" w:type="dxa"/>
            <w:tcBorders>
              <w:top w:val="nil"/>
              <w:left w:val="single" w:sz="4" w:space="0" w:color="auto"/>
              <w:bottom w:val="nil"/>
              <w:right w:val="single" w:sz="4" w:space="0" w:color="auto"/>
            </w:tcBorders>
            <w:vAlign w:val="center"/>
          </w:tcPr>
          <w:p w14:paraId="13DB0840" w14:textId="77777777" w:rsidR="00636DC6" w:rsidRPr="00170508" w:rsidRDefault="00636DC6" w:rsidP="00636DC6">
            <w:pPr>
              <w:pStyle w:val="TAC"/>
              <w:rPr>
                <w:rFonts w:eastAsia="DengXian" w:cs="Arial"/>
                <w:color w:val="000000"/>
                <w:szCs w:val="18"/>
                <w:lang w:eastAsia="zh-CN" w:bidi="ar"/>
              </w:rPr>
            </w:pPr>
          </w:p>
        </w:tc>
      </w:tr>
      <w:tr w:rsidR="00636DC6" w:rsidRPr="00170508" w14:paraId="36226C52"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0646EDED"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A224DA6"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09CE1E" w14:textId="77777777" w:rsidR="00636DC6" w:rsidRPr="00170508" w:rsidRDefault="00636DC6" w:rsidP="00636DC6">
            <w:pPr>
              <w:pStyle w:val="TAC"/>
              <w:rPr>
                <w:rFonts w:eastAsia="DengXian"/>
                <w:lang w:eastAsia="zh-CN"/>
              </w:rPr>
            </w:pPr>
            <w:r w:rsidRPr="00170508">
              <w:rPr>
                <w:rFonts w:eastAsia="DengXian"/>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035358F"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04546E91" w14:textId="77777777" w:rsidR="00636DC6" w:rsidRPr="00170508" w:rsidRDefault="00636DC6" w:rsidP="00636DC6">
            <w:pPr>
              <w:pStyle w:val="TAC"/>
              <w:rPr>
                <w:rFonts w:eastAsia="DengXian" w:cs="Arial"/>
                <w:color w:val="000000"/>
                <w:szCs w:val="18"/>
                <w:lang w:eastAsia="zh-CN" w:bidi="ar"/>
              </w:rPr>
            </w:pPr>
          </w:p>
        </w:tc>
      </w:tr>
      <w:tr w:rsidR="00636DC6" w:rsidRPr="00170508" w14:paraId="2FD70E3A"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61A24FBE" w14:textId="77777777" w:rsidR="00636DC6" w:rsidRPr="00170508" w:rsidRDefault="00636DC6" w:rsidP="00636DC6">
            <w:pPr>
              <w:pStyle w:val="TAC"/>
              <w:rPr>
                <w:rFonts w:eastAsia="DengXian"/>
                <w:lang w:eastAsia="zh-CN"/>
              </w:rPr>
            </w:pPr>
            <w:r w:rsidRPr="00170508">
              <w:rPr>
                <w:rFonts w:eastAsia="DengXian"/>
                <w:lang w:val="en-US" w:eastAsia="zh-CN"/>
              </w:rPr>
              <w:t>CA_n2(2A)-n48A-n77A</w:t>
            </w:r>
          </w:p>
        </w:tc>
        <w:tc>
          <w:tcPr>
            <w:tcW w:w="1716" w:type="dxa"/>
            <w:tcBorders>
              <w:top w:val="single" w:sz="4" w:space="0" w:color="auto"/>
              <w:left w:val="single" w:sz="4" w:space="0" w:color="auto"/>
              <w:bottom w:val="nil"/>
              <w:right w:val="single" w:sz="4" w:space="0" w:color="auto"/>
            </w:tcBorders>
            <w:vAlign w:val="center"/>
          </w:tcPr>
          <w:p w14:paraId="2ADA1094" w14:textId="77777777" w:rsidR="00636DC6" w:rsidRPr="00170508" w:rsidRDefault="00636DC6" w:rsidP="00636DC6">
            <w:pPr>
              <w:pStyle w:val="TAC"/>
              <w:rPr>
                <w:rFonts w:eastAsia="DengXian" w:cs="Arial"/>
                <w:color w:val="000000"/>
                <w:szCs w:val="18"/>
                <w:lang w:val="en-US"/>
              </w:rPr>
            </w:pPr>
            <w:r w:rsidRPr="00170508">
              <w:rPr>
                <w:rFonts w:eastAsia="DengXian" w:cs="Arial"/>
                <w:color w:val="000000"/>
                <w:szCs w:val="18"/>
                <w:lang w:val="en-US"/>
              </w:rPr>
              <w:t>CA_n2A-n48A</w:t>
            </w:r>
          </w:p>
          <w:p w14:paraId="0ABACE78" w14:textId="77777777" w:rsidR="00636DC6" w:rsidRPr="00170508" w:rsidRDefault="00636DC6" w:rsidP="00636DC6">
            <w:pPr>
              <w:pStyle w:val="TAC"/>
              <w:rPr>
                <w:rFonts w:eastAsia="DengXian"/>
                <w:lang w:eastAsia="zh-CN"/>
              </w:rPr>
            </w:pPr>
            <w:r w:rsidRPr="00170508">
              <w:rPr>
                <w:rFonts w:eastAsia="DengXian" w:cs="Arial"/>
                <w:color w:val="000000"/>
                <w:szCs w:val="18"/>
                <w:lang w:val="en-US"/>
              </w:rPr>
              <w:t>CA_n2A-n77A</w:t>
            </w:r>
          </w:p>
        </w:tc>
        <w:tc>
          <w:tcPr>
            <w:tcW w:w="772" w:type="dxa"/>
            <w:tcBorders>
              <w:top w:val="single" w:sz="4" w:space="0" w:color="auto"/>
              <w:left w:val="single" w:sz="4" w:space="0" w:color="auto"/>
              <w:bottom w:val="single" w:sz="4" w:space="0" w:color="auto"/>
              <w:right w:val="single" w:sz="4" w:space="0" w:color="auto"/>
            </w:tcBorders>
            <w:vAlign w:val="center"/>
          </w:tcPr>
          <w:p w14:paraId="3B8F76C2" w14:textId="77777777" w:rsidR="00636DC6" w:rsidRPr="00170508" w:rsidRDefault="00636DC6" w:rsidP="00636DC6">
            <w:pPr>
              <w:pStyle w:val="TAC"/>
              <w:rPr>
                <w:rFonts w:eastAsia="DengXian"/>
                <w:lang w:eastAsia="zh-CN"/>
              </w:rPr>
            </w:pPr>
            <w:r w:rsidRPr="00170508">
              <w:rPr>
                <w:rFonts w:eastAsia="DengXian"/>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9CBCDEA"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6AA750E3"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val="en-US" w:eastAsia="zh-CN" w:bidi="ar"/>
              </w:rPr>
              <w:t>4 and 5</w:t>
            </w:r>
          </w:p>
        </w:tc>
      </w:tr>
      <w:tr w:rsidR="00636DC6" w:rsidRPr="00170508" w14:paraId="407D6FA9" w14:textId="77777777" w:rsidTr="00FD02C8">
        <w:trPr>
          <w:jc w:val="center"/>
        </w:trPr>
        <w:tc>
          <w:tcPr>
            <w:tcW w:w="2062" w:type="dxa"/>
            <w:tcBorders>
              <w:top w:val="nil"/>
              <w:left w:val="single" w:sz="4" w:space="0" w:color="auto"/>
              <w:bottom w:val="nil"/>
              <w:right w:val="single" w:sz="4" w:space="0" w:color="auto"/>
            </w:tcBorders>
            <w:vAlign w:val="center"/>
          </w:tcPr>
          <w:p w14:paraId="684980EA"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6E37389"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D44981" w14:textId="77777777" w:rsidR="00636DC6" w:rsidRPr="00170508" w:rsidRDefault="00636DC6" w:rsidP="00636DC6">
            <w:pPr>
              <w:pStyle w:val="TAC"/>
              <w:rPr>
                <w:rFonts w:eastAsia="DengXian"/>
                <w:lang w:eastAsia="zh-CN"/>
              </w:rPr>
            </w:pPr>
            <w:r w:rsidRPr="00170508">
              <w:rPr>
                <w:rFonts w:eastAsia="DengXian"/>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114A191"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3F87315C" w14:textId="77777777" w:rsidR="00636DC6" w:rsidRPr="00170508" w:rsidRDefault="00636DC6" w:rsidP="00636DC6">
            <w:pPr>
              <w:pStyle w:val="TAC"/>
              <w:rPr>
                <w:rFonts w:eastAsia="DengXian" w:cs="Arial"/>
                <w:color w:val="000000"/>
                <w:szCs w:val="18"/>
                <w:lang w:eastAsia="zh-CN" w:bidi="ar"/>
              </w:rPr>
            </w:pPr>
          </w:p>
        </w:tc>
      </w:tr>
      <w:tr w:rsidR="00636DC6" w:rsidRPr="00170508" w14:paraId="41726DB4"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27318D0C"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2FCD95B"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2B434A" w14:textId="77777777" w:rsidR="00636DC6" w:rsidRPr="00170508" w:rsidRDefault="00636DC6" w:rsidP="00636DC6">
            <w:pPr>
              <w:pStyle w:val="TAC"/>
              <w:rPr>
                <w:rFonts w:eastAsia="DengXian"/>
                <w:lang w:eastAsia="zh-CN"/>
              </w:rPr>
            </w:pPr>
            <w:r w:rsidRPr="00170508">
              <w:rPr>
                <w:rFonts w:eastAsia="DengXian"/>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BC12F71"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3D45FFC8" w14:textId="77777777" w:rsidR="00636DC6" w:rsidRPr="00170508" w:rsidRDefault="00636DC6" w:rsidP="00636DC6">
            <w:pPr>
              <w:pStyle w:val="TAC"/>
              <w:rPr>
                <w:rFonts w:eastAsia="DengXian" w:cs="Arial"/>
                <w:color w:val="000000"/>
                <w:szCs w:val="18"/>
                <w:lang w:eastAsia="zh-CN" w:bidi="ar"/>
              </w:rPr>
            </w:pPr>
          </w:p>
        </w:tc>
      </w:tr>
      <w:tr w:rsidR="00636DC6" w:rsidRPr="00170508" w14:paraId="01DFC687"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5DE76842" w14:textId="77777777" w:rsidR="00636DC6" w:rsidRPr="00170508" w:rsidRDefault="00636DC6" w:rsidP="00636DC6">
            <w:pPr>
              <w:pStyle w:val="TAC"/>
              <w:rPr>
                <w:rFonts w:eastAsia="DengXian"/>
                <w:lang w:eastAsia="zh-CN"/>
              </w:rPr>
            </w:pPr>
            <w:r w:rsidRPr="00170508">
              <w:rPr>
                <w:rFonts w:eastAsia="DengXian"/>
                <w:lang w:val="en-US" w:eastAsia="zh-CN"/>
              </w:rPr>
              <w:t>CA_n2(2A)-n48B-n77A</w:t>
            </w:r>
          </w:p>
        </w:tc>
        <w:tc>
          <w:tcPr>
            <w:tcW w:w="1716" w:type="dxa"/>
            <w:tcBorders>
              <w:top w:val="single" w:sz="4" w:space="0" w:color="auto"/>
              <w:left w:val="single" w:sz="4" w:space="0" w:color="auto"/>
              <w:bottom w:val="nil"/>
              <w:right w:val="single" w:sz="4" w:space="0" w:color="auto"/>
            </w:tcBorders>
            <w:vAlign w:val="center"/>
          </w:tcPr>
          <w:p w14:paraId="11978BF6" w14:textId="77777777" w:rsidR="00636DC6" w:rsidRPr="00170508" w:rsidRDefault="00636DC6" w:rsidP="00636DC6">
            <w:pPr>
              <w:pStyle w:val="TAC"/>
              <w:rPr>
                <w:rFonts w:eastAsia="DengXian" w:cs="Arial"/>
                <w:color w:val="000000"/>
                <w:szCs w:val="18"/>
                <w:lang w:val="en-US"/>
              </w:rPr>
            </w:pPr>
            <w:r w:rsidRPr="00170508">
              <w:rPr>
                <w:rFonts w:eastAsia="DengXian" w:cs="Arial"/>
                <w:color w:val="000000"/>
                <w:szCs w:val="18"/>
                <w:lang w:val="en-US"/>
              </w:rPr>
              <w:t>CA_n2A-n48A</w:t>
            </w:r>
          </w:p>
          <w:p w14:paraId="7DE129FD" w14:textId="77777777" w:rsidR="00636DC6" w:rsidRPr="00170508" w:rsidRDefault="00636DC6" w:rsidP="00636DC6">
            <w:pPr>
              <w:pStyle w:val="TAC"/>
              <w:rPr>
                <w:rFonts w:eastAsia="DengXian" w:cs="Arial"/>
                <w:color w:val="000000"/>
                <w:szCs w:val="18"/>
                <w:lang w:val="en-US"/>
              </w:rPr>
            </w:pPr>
            <w:r w:rsidRPr="00170508">
              <w:rPr>
                <w:rFonts w:eastAsia="DengXian" w:cs="Arial"/>
                <w:color w:val="000000"/>
                <w:szCs w:val="18"/>
                <w:lang w:val="en-US"/>
              </w:rPr>
              <w:t>CA_n2A-n77A</w:t>
            </w:r>
          </w:p>
          <w:p w14:paraId="4214D602" w14:textId="77777777" w:rsidR="00636DC6" w:rsidRPr="00170508" w:rsidRDefault="00636DC6" w:rsidP="00636DC6">
            <w:pPr>
              <w:pStyle w:val="TAC"/>
              <w:rPr>
                <w:rFonts w:eastAsia="DengXian"/>
                <w:lang w:eastAsia="zh-CN"/>
              </w:rPr>
            </w:pPr>
            <w:r w:rsidRPr="00170508">
              <w:rPr>
                <w:rFonts w:eastAsia="DengXian" w:cs="Arial"/>
                <w:color w:val="000000"/>
                <w:szCs w:val="18"/>
                <w:lang w:val="en-US"/>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3462D163" w14:textId="77777777" w:rsidR="00636DC6" w:rsidRPr="00170508" w:rsidRDefault="00636DC6" w:rsidP="00636DC6">
            <w:pPr>
              <w:pStyle w:val="TAC"/>
              <w:rPr>
                <w:rFonts w:eastAsia="DengXian"/>
                <w:lang w:eastAsia="zh-CN"/>
              </w:rPr>
            </w:pPr>
            <w:r w:rsidRPr="00170508">
              <w:rPr>
                <w:rFonts w:eastAsia="DengXian"/>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E078174"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10FE2BB7"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val="en-US" w:eastAsia="zh-CN" w:bidi="ar"/>
              </w:rPr>
              <w:t>4 and 5</w:t>
            </w:r>
          </w:p>
        </w:tc>
      </w:tr>
      <w:tr w:rsidR="00636DC6" w:rsidRPr="00170508" w14:paraId="35D979E2" w14:textId="77777777" w:rsidTr="00FD02C8">
        <w:trPr>
          <w:jc w:val="center"/>
        </w:trPr>
        <w:tc>
          <w:tcPr>
            <w:tcW w:w="2062" w:type="dxa"/>
            <w:tcBorders>
              <w:top w:val="nil"/>
              <w:left w:val="single" w:sz="4" w:space="0" w:color="auto"/>
              <w:bottom w:val="nil"/>
              <w:right w:val="single" w:sz="4" w:space="0" w:color="auto"/>
            </w:tcBorders>
            <w:vAlign w:val="center"/>
          </w:tcPr>
          <w:p w14:paraId="00CFE19E"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20F2332"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C619DC" w14:textId="77777777" w:rsidR="00636DC6" w:rsidRPr="00170508" w:rsidRDefault="00636DC6" w:rsidP="00636DC6">
            <w:pPr>
              <w:pStyle w:val="TAC"/>
              <w:rPr>
                <w:rFonts w:eastAsia="DengXian"/>
                <w:lang w:eastAsia="zh-CN"/>
              </w:rPr>
            </w:pPr>
            <w:r w:rsidRPr="00170508">
              <w:rPr>
                <w:rFonts w:eastAsia="DengXian"/>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FDAFED1"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val="en-US" w:eastAsia="zh-CN" w:bidi="ar"/>
              </w:rPr>
              <w:t>CA_n48B_BCS4 and 5</w:t>
            </w:r>
          </w:p>
        </w:tc>
        <w:tc>
          <w:tcPr>
            <w:tcW w:w="1496" w:type="dxa"/>
            <w:tcBorders>
              <w:top w:val="nil"/>
              <w:left w:val="single" w:sz="4" w:space="0" w:color="auto"/>
              <w:bottom w:val="nil"/>
              <w:right w:val="single" w:sz="4" w:space="0" w:color="auto"/>
            </w:tcBorders>
            <w:vAlign w:val="center"/>
          </w:tcPr>
          <w:p w14:paraId="2F6E4F00" w14:textId="77777777" w:rsidR="00636DC6" w:rsidRPr="00170508" w:rsidRDefault="00636DC6" w:rsidP="00636DC6">
            <w:pPr>
              <w:pStyle w:val="TAC"/>
              <w:rPr>
                <w:rFonts w:eastAsia="DengXian" w:cs="Arial"/>
                <w:color w:val="000000"/>
                <w:szCs w:val="18"/>
                <w:lang w:eastAsia="zh-CN" w:bidi="ar"/>
              </w:rPr>
            </w:pPr>
          </w:p>
        </w:tc>
      </w:tr>
      <w:tr w:rsidR="00636DC6" w:rsidRPr="00170508" w14:paraId="0CB1922B"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7325A67E"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6713659"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3EB080" w14:textId="77777777" w:rsidR="00636DC6" w:rsidRPr="00170508" w:rsidRDefault="00636DC6" w:rsidP="00636DC6">
            <w:pPr>
              <w:pStyle w:val="TAC"/>
              <w:rPr>
                <w:rFonts w:eastAsia="DengXian"/>
                <w:lang w:eastAsia="zh-CN"/>
              </w:rPr>
            </w:pPr>
            <w:r w:rsidRPr="00170508">
              <w:rPr>
                <w:rFonts w:eastAsia="DengXian"/>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005F2DF"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3F431CB8" w14:textId="77777777" w:rsidR="00636DC6" w:rsidRPr="00170508" w:rsidRDefault="00636DC6" w:rsidP="00636DC6">
            <w:pPr>
              <w:pStyle w:val="TAC"/>
              <w:rPr>
                <w:rFonts w:eastAsia="DengXian" w:cs="Arial"/>
                <w:color w:val="000000"/>
                <w:szCs w:val="18"/>
                <w:lang w:eastAsia="zh-CN" w:bidi="ar"/>
              </w:rPr>
            </w:pPr>
          </w:p>
        </w:tc>
      </w:tr>
      <w:tr w:rsidR="00636DC6" w:rsidRPr="00170508" w14:paraId="0ECBF074"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13412E80" w14:textId="77777777" w:rsidR="00636DC6" w:rsidRPr="00170508" w:rsidRDefault="00636DC6" w:rsidP="00636DC6">
            <w:pPr>
              <w:pStyle w:val="TAC"/>
              <w:rPr>
                <w:rFonts w:eastAsia="DengXian"/>
                <w:lang w:eastAsia="zh-CN"/>
              </w:rPr>
            </w:pPr>
            <w:r w:rsidRPr="00170508">
              <w:rPr>
                <w:rFonts w:eastAsia="DengXian"/>
                <w:lang w:val="en-US" w:eastAsia="zh-CN"/>
              </w:rPr>
              <w:t>CA_n2(2A)-n48(2A)-n77A</w:t>
            </w:r>
          </w:p>
        </w:tc>
        <w:tc>
          <w:tcPr>
            <w:tcW w:w="1716" w:type="dxa"/>
            <w:tcBorders>
              <w:top w:val="single" w:sz="4" w:space="0" w:color="auto"/>
              <w:left w:val="single" w:sz="4" w:space="0" w:color="auto"/>
              <w:bottom w:val="nil"/>
              <w:right w:val="single" w:sz="4" w:space="0" w:color="auto"/>
            </w:tcBorders>
            <w:vAlign w:val="center"/>
          </w:tcPr>
          <w:p w14:paraId="46A1A4CA" w14:textId="77777777" w:rsidR="00636DC6" w:rsidRPr="00170508" w:rsidRDefault="00636DC6" w:rsidP="00636DC6">
            <w:pPr>
              <w:pStyle w:val="TAC"/>
              <w:rPr>
                <w:rFonts w:eastAsia="DengXian" w:cs="Arial"/>
                <w:color w:val="000000"/>
                <w:szCs w:val="18"/>
                <w:lang w:val="en-US"/>
              </w:rPr>
            </w:pPr>
            <w:r w:rsidRPr="00170508">
              <w:rPr>
                <w:rFonts w:eastAsia="DengXian" w:cs="Arial"/>
                <w:color w:val="000000"/>
                <w:szCs w:val="18"/>
                <w:lang w:val="en-US"/>
              </w:rPr>
              <w:t>CA_n2A-n48A</w:t>
            </w:r>
          </w:p>
          <w:p w14:paraId="423BAD61" w14:textId="77777777" w:rsidR="00636DC6" w:rsidRPr="00170508" w:rsidRDefault="00636DC6" w:rsidP="00636DC6">
            <w:pPr>
              <w:pStyle w:val="TAC"/>
              <w:rPr>
                <w:rFonts w:eastAsia="DengXian"/>
                <w:lang w:eastAsia="zh-CN"/>
              </w:rPr>
            </w:pPr>
            <w:r w:rsidRPr="00170508">
              <w:rPr>
                <w:rFonts w:eastAsia="DengXian" w:cs="Arial"/>
                <w:color w:val="000000"/>
                <w:szCs w:val="18"/>
                <w:lang w:val="en-US"/>
              </w:rPr>
              <w:t>CA_n2A-n77A</w:t>
            </w:r>
          </w:p>
        </w:tc>
        <w:tc>
          <w:tcPr>
            <w:tcW w:w="772" w:type="dxa"/>
            <w:tcBorders>
              <w:top w:val="single" w:sz="4" w:space="0" w:color="auto"/>
              <w:left w:val="single" w:sz="4" w:space="0" w:color="auto"/>
              <w:bottom w:val="single" w:sz="4" w:space="0" w:color="auto"/>
              <w:right w:val="single" w:sz="4" w:space="0" w:color="auto"/>
            </w:tcBorders>
            <w:vAlign w:val="center"/>
          </w:tcPr>
          <w:p w14:paraId="06772D78" w14:textId="77777777" w:rsidR="00636DC6" w:rsidRPr="00170508" w:rsidRDefault="00636DC6" w:rsidP="00636DC6">
            <w:pPr>
              <w:pStyle w:val="TAC"/>
              <w:rPr>
                <w:rFonts w:eastAsia="DengXian"/>
                <w:lang w:eastAsia="zh-CN"/>
              </w:rPr>
            </w:pPr>
            <w:r w:rsidRPr="00170508">
              <w:rPr>
                <w:rFonts w:eastAsia="DengXian"/>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5181628"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2816D3E6"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val="en-US" w:eastAsia="zh-CN" w:bidi="ar"/>
              </w:rPr>
              <w:t>4 and 5</w:t>
            </w:r>
          </w:p>
        </w:tc>
      </w:tr>
      <w:tr w:rsidR="00636DC6" w:rsidRPr="00170508" w14:paraId="6971C9BC" w14:textId="77777777" w:rsidTr="00FD02C8">
        <w:trPr>
          <w:jc w:val="center"/>
        </w:trPr>
        <w:tc>
          <w:tcPr>
            <w:tcW w:w="2062" w:type="dxa"/>
            <w:tcBorders>
              <w:top w:val="nil"/>
              <w:left w:val="single" w:sz="4" w:space="0" w:color="auto"/>
              <w:bottom w:val="nil"/>
              <w:right w:val="single" w:sz="4" w:space="0" w:color="auto"/>
            </w:tcBorders>
            <w:vAlign w:val="center"/>
          </w:tcPr>
          <w:p w14:paraId="40D45A12"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D904CC4"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DDC815" w14:textId="77777777" w:rsidR="00636DC6" w:rsidRPr="00170508" w:rsidRDefault="00636DC6" w:rsidP="00636DC6">
            <w:pPr>
              <w:pStyle w:val="TAC"/>
              <w:rPr>
                <w:rFonts w:eastAsia="DengXian"/>
                <w:lang w:eastAsia="zh-CN"/>
              </w:rPr>
            </w:pPr>
            <w:r w:rsidRPr="00170508">
              <w:rPr>
                <w:rFonts w:eastAsia="DengXian"/>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E518F0B"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val="en-US" w:eastAsia="zh-CN" w:bidi="ar"/>
              </w:rPr>
              <w:t>CA_n48(2A)_BCS4 and 5</w:t>
            </w:r>
          </w:p>
        </w:tc>
        <w:tc>
          <w:tcPr>
            <w:tcW w:w="1496" w:type="dxa"/>
            <w:tcBorders>
              <w:top w:val="nil"/>
              <w:left w:val="single" w:sz="4" w:space="0" w:color="auto"/>
              <w:bottom w:val="nil"/>
              <w:right w:val="single" w:sz="4" w:space="0" w:color="auto"/>
            </w:tcBorders>
            <w:vAlign w:val="center"/>
          </w:tcPr>
          <w:p w14:paraId="59E9626D" w14:textId="77777777" w:rsidR="00636DC6" w:rsidRPr="00170508" w:rsidRDefault="00636DC6" w:rsidP="00636DC6">
            <w:pPr>
              <w:pStyle w:val="TAC"/>
              <w:rPr>
                <w:rFonts w:eastAsia="DengXian" w:cs="Arial"/>
                <w:color w:val="000000"/>
                <w:szCs w:val="18"/>
                <w:lang w:eastAsia="zh-CN" w:bidi="ar"/>
              </w:rPr>
            </w:pPr>
          </w:p>
        </w:tc>
      </w:tr>
      <w:tr w:rsidR="00636DC6" w:rsidRPr="00170508" w14:paraId="3F1DB4F3"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4D551ED7"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58D0D5F"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46EB9A" w14:textId="77777777" w:rsidR="00636DC6" w:rsidRPr="00170508" w:rsidRDefault="00636DC6" w:rsidP="00636DC6">
            <w:pPr>
              <w:pStyle w:val="TAC"/>
              <w:rPr>
                <w:rFonts w:eastAsia="DengXian"/>
                <w:lang w:eastAsia="zh-CN"/>
              </w:rPr>
            </w:pPr>
            <w:r w:rsidRPr="00170508">
              <w:rPr>
                <w:rFonts w:eastAsia="DengXian"/>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EC9309C"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075ABD52" w14:textId="77777777" w:rsidR="00636DC6" w:rsidRPr="00170508" w:rsidRDefault="00636DC6" w:rsidP="00636DC6">
            <w:pPr>
              <w:pStyle w:val="TAC"/>
              <w:rPr>
                <w:rFonts w:eastAsia="DengXian" w:cs="Arial"/>
                <w:color w:val="000000"/>
                <w:szCs w:val="18"/>
                <w:lang w:eastAsia="zh-CN" w:bidi="ar"/>
              </w:rPr>
            </w:pPr>
          </w:p>
        </w:tc>
      </w:tr>
      <w:tr w:rsidR="00636DC6" w:rsidRPr="00170508" w14:paraId="08E6816C"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71B3B706" w14:textId="77777777" w:rsidR="00636DC6" w:rsidRPr="00170508" w:rsidRDefault="00636DC6" w:rsidP="00636DC6">
            <w:pPr>
              <w:pStyle w:val="TAC"/>
              <w:rPr>
                <w:rFonts w:eastAsia="DengXian"/>
                <w:lang w:eastAsia="zh-CN"/>
              </w:rPr>
            </w:pPr>
            <w:r w:rsidRPr="00170508">
              <w:rPr>
                <w:rFonts w:eastAsia="DengXian"/>
                <w:lang w:val="en-US" w:eastAsia="zh-CN"/>
              </w:rPr>
              <w:t>CA_n2(2A)-n48A-n77C</w:t>
            </w:r>
          </w:p>
        </w:tc>
        <w:tc>
          <w:tcPr>
            <w:tcW w:w="1716" w:type="dxa"/>
            <w:tcBorders>
              <w:top w:val="single" w:sz="4" w:space="0" w:color="auto"/>
              <w:left w:val="single" w:sz="4" w:space="0" w:color="auto"/>
              <w:bottom w:val="nil"/>
              <w:right w:val="single" w:sz="4" w:space="0" w:color="auto"/>
            </w:tcBorders>
            <w:vAlign w:val="center"/>
          </w:tcPr>
          <w:p w14:paraId="16815ED6" w14:textId="77777777" w:rsidR="00636DC6" w:rsidRPr="00170508" w:rsidRDefault="00636DC6" w:rsidP="00636DC6">
            <w:pPr>
              <w:pStyle w:val="TAC"/>
              <w:rPr>
                <w:rFonts w:eastAsia="DengXian" w:cs="Arial"/>
                <w:color w:val="000000"/>
                <w:szCs w:val="18"/>
                <w:lang w:val="en-US"/>
              </w:rPr>
            </w:pPr>
            <w:r w:rsidRPr="00170508">
              <w:rPr>
                <w:rFonts w:eastAsia="DengXian" w:cs="Arial"/>
                <w:color w:val="000000"/>
                <w:szCs w:val="18"/>
                <w:lang w:val="en-US"/>
              </w:rPr>
              <w:t>CA_n2A-n48A</w:t>
            </w:r>
          </w:p>
          <w:p w14:paraId="7C2002BE" w14:textId="77777777" w:rsidR="00636DC6" w:rsidRDefault="00636DC6" w:rsidP="00636DC6">
            <w:pPr>
              <w:pStyle w:val="TAC"/>
              <w:rPr>
                <w:rFonts w:eastAsia="DengXian" w:cs="Arial"/>
                <w:color w:val="000000"/>
                <w:szCs w:val="18"/>
                <w:lang w:val="en-US"/>
              </w:rPr>
            </w:pPr>
            <w:r w:rsidRPr="00170508">
              <w:rPr>
                <w:rFonts w:eastAsia="DengXian" w:cs="Arial"/>
                <w:color w:val="000000"/>
                <w:szCs w:val="18"/>
                <w:lang w:val="en-US"/>
              </w:rPr>
              <w:t>CA_n2A-n77A</w:t>
            </w:r>
          </w:p>
          <w:p w14:paraId="73162C68" w14:textId="77777777" w:rsidR="00636DC6" w:rsidRPr="00170508" w:rsidRDefault="00636DC6" w:rsidP="00636DC6">
            <w:pPr>
              <w:pStyle w:val="TAC"/>
              <w:rPr>
                <w:rFonts w:eastAsia="DengXian" w:cs="Arial"/>
                <w:color w:val="000000"/>
                <w:szCs w:val="18"/>
                <w:lang w:val="en-US"/>
              </w:rPr>
            </w:pPr>
            <w:r>
              <w:rPr>
                <w:rFonts w:eastAsia="DengXian" w:cs="Arial"/>
                <w:color w:val="000000"/>
                <w:szCs w:val="18"/>
                <w:lang w:val="en-US"/>
              </w:rPr>
              <w:t>CA_n2A-n77C</w:t>
            </w:r>
          </w:p>
          <w:p w14:paraId="34B27583" w14:textId="77777777" w:rsidR="00636DC6" w:rsidRPr="00170508" w:rsidRDefault="00636DC6" w:rsidP="00636DC6">
            <w:pPr>
              <w:pStyle w:val="TAC"/>
              <w:rPr>
                <w:rFonts w:eastAsia="DengXian"/>
                <w:lang w:eastAsia="zh-CN"/>
              </w:rPr>
            </w:pPr>
            <w:r w:rsidRPr="00170508">
              <w:rPr>
                <w:rFonts w:eastAsia="DengXian"/>
                <w:lang w:val="en-US"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3D52F370" w14:textId="77777777" w:rsidR="00636DC6" w:rsidRPr="00170508" w:rsidRDefault="00636DC6" w:rsidP="00636DC6">
            <w:pPr>
              <w:pStyle w:val="TAC"/>
              <w:rPr>
                <w:rFonts w:eastAsia="DengXian"/>
                <w:lang w:eastAsia="zh-CN"/>
              </w:rPr>
            </w:pPr>
            <w:r w:rsidRPr="00170508">
              <w:rPr>
                <w:rFonts w:eastAsia="DengXian"/>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251E927"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0B6A525D"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val="en-US" w:eastAsia="zh-CN" w:bidi="ar"/>
              </w:rPr>
              <w:t>4 and 5</w:t>
            </w:r>
          </w:p>
        </w:tc>
      </w:tr>
      <w:tr w:rsidR="00636DC6" w:rsidRPr="00170508" w14:paraId="3FB70D56" w14:textId="77777777" w:rsidTr="00FD02C8">
        <w:trPr>
          <w:jc w:val="center"/>
        </w:trPr>
        <w:tc>
          <w:tcPr>
            <w:tcW w:w="2062" w:type="dxa"/>
            <w:tcBorders>
              <w:top w:val="nil"/>
              <w:left w:val="single" w:sz="4" w:space="0" w:color="auto"/>
              <w:bottom w:val="nil"/>
              <w:right w:val="single" w:sz="4" w:space="0" w:color="auto"/>
            </w:tcBorders>
            <w:vAlign w:val="center"/>
          </w:tcPr>
          <w:p w14:paraId="0DFFB23A"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5651212"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72FC74" w14:textId="77777777" w:rsidR="00636DC6" w:rsidRPr="00170508" w:rsidRDefault="00636DC6" w:rsidP="00636DC6">
            <w:pPr>
              <w:pStyle w:val="TAC"/>
              <w:rPr>
                <w:rFonts w:eastAsia="DengXian"/>
                <w:lang w:eastAsia="zh-CN"/>
              </w:rPr>
            </w:pPr>
            <w:r w:rsidRPr="00170508">
              <w:rPr>
                <w:rFonts w:eastAsia="DengXian"/>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34BC5A9"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2CEA9DDE" w14:textId="77777777" w:rsidR="00636DC6" w:rsidRPr="00170508" w:rsidRDefault="00636DC6" w:rsidP="00636DC6">
            <w:pPr>
              <w:pStyle w:val="TAC"/>
              <w:rPr>
                <w:rFonts w:eastAsia="DengXian" w:cs="Arial"/>
                <w:color w:val="000000"/>
                <w:szCs w:val="18"/>
                <w:lang w:eastAsia="zh-CN" w:bidi="ar"/>
              </w:rPr>
            </w:pPr>
          </w:p>
        </w:tc>
      </w:tr>
      <w:tr w:rsidR="00636DC6" w:rsidRPr="00170508" w14:paraId="09727D8D"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6C878537"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60E7B2E"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985247" w14:textId="77777777" w:rsidR="00636DC6" w:rsidRPr="00170508" w:rsidRDefault="00636DC6" w:rsidP="00636DC6">
            <w:pPr>
              <w:pStyle w:val="TAC"/>
              <w:rPr>
                <w:rFonts w:eastAsia="DengXian"/>
                <w:lang w:eastAsia="zh-CN"/>
              </w:rPr>
            </w:pPr>
            <w:r w:rsidRPr="00170508">
              <w:rPr>
                <w:rFonts w:eastAsia="DengXian"/>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2993AF8"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3B781961" w14:textId="77777777" w:rsidR="00636DC6" w:rsidRPr="00170508" w:rsidRDefault="00636DC6" w:rsidP="00636DC6">
            <w:pPr>
              <w:pStyle w:val="TAC"/>
              <w:rPr>
                <w:rFonts w:eastAsia="DengXian" w:cs="Arial"/>
                <w:color w:val="000000"/>
                <w:szCs w:val="18"/>
                <w:lang w:eastAsia="zh-CN" w:bidi="ar"/>
              </w:rPr>
            </w:pPr>
          </w:p>
        </w:tc>
      </w:tr>
      <w:tr w:rsidR="00636DC6" w:rsidRPr="00170508" w14:paraId="2B4A4178"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08473F80" w14:textId="77777777" w:rsidR="00636DC6" w:rsidRPr="00170508" w:rsidRDefault="00636DC6" w:rsidP="00636DC6">
            <w:pPr>
              <w:pStyle w:val="TAC"/>
              <w:rPr>
                <w:rFonts w:eastAsia="DengXian"/>
                <w:lang w:eastAsia="zh-CN"/>
              </w:rPr>
            </w:pPr>
            <w:r w:rsidRPr="00170508">
              <w:rPr>
                <w:rFonts w:eastAsia="DengXian"/>
                <w:lang w:val="en-US" w:eastAsia="zh-CN"/>
              </w:rPr>
              <w:t>CA_n2(2A)-n48(2A)-n77C</w:t>
            </w:r>
          </w:p>
        </w:tc>
        <w:tc>
          <w:tcPr>
            <w:tcW w:w="1716" w:type="dxa"/>
            <w:tcBorders>
              <w:top w:val="single" w:sz="4" w:space="0" w:color="auto"/>
              <w:left w:val="single" w:sz="4" w:space="0" w:color="auto"/>
              <w:bottom w:val="nil"/>
              <w:right w:val="single" w:sz="4" w:space="0" w:color="auto"/>
            </w:tcBorders>
            <w:vAlign w:val="center"/>
          </w:tcPr>
          <w:p w14:paraId="305BCA99" w14:textId="77777777" w:rsidR="00636DC6" w:rsidRPr="00170508" w:rsidRDefault="00636DC6" w:rsidP="00636DC6">
            <w:pPr>
              <w:pStyle w:val="TAC"/>
              <w:rPr>
                <w:rFonts w:eastAsia="DengXian" w:cs="Arial"/>
                <w:color w:val="000000"/>
                <w:szCs w:val="18"/>
                <w:lang w:val="en-US"/>
              </w:rPr>
            </w:pPr>
            <w:r w:rsidRPr="00170508">
              <w:rPr>
                <w:rFonts w:eastAsia="DengXian" w:cs="Arial"/>
                <w:color w:val="000000"/>
                <w:szCs w:val="18"/>
                <w:lang w:val="en-US"/>
              </w:rPr>
              <w:t>CA_n2A-n48A</w:t>
            </w:r>
          </w:p>
          <w:p w14:paraId="4C7812CB" w14:textId="77777777" w:rsidR="00636DC6" w:rsidRDefault="00636DC6" w:rsidP="00636DC6">
            <w:pPr>
              <w:pStyle w:val="TAC"/>
              <w:rPr>
                <w:rFonts w:eastAsia="DengXian" w:cs="Arial"/>
                <w:color w:val="000000"/>
                <w:szCs w:val="18"/>
                <w:lang w:val="en-US"/>
              </w:rPr>
            </w:pPr>
            <w:r w:rsidRPr="00170508">
              <w:rPr>
                <w:rFonts w:eastAsia="DengXian" w:cs="Arial"/>
                <w:color w:val="000000"/>
                <w:szCs w:val="18"/>
                <w:lang w:val="en-US"/>
              </w:rPr>
              <w:t>CA_n2A-n77A</w:t>
            </w:r>
          </w:p>
          <w:p w14:paraId="3575CCF7" w14:textId="77777777" w:rsidR="00636DC6" w:rsidRPr="00170508" w:rsidRDefault="00636DC6" w:rsidP="00636DC6">
            <w:pPr>
              <w:pStyle w:val="TAC"/>
              <w:rPr>
                <w:rFonts w:eastAsia="DengXian" w:cs="Arial"/>
                <w:color w:val="000000"/>
                <w:szCs w:val="18"/>
                <w:lang w:val="en-US"/>
              </w:rPr>
            </w:pPr>
            <w:r>
              <w:rPr>
                <w:rFonts w:eastAsia="DengXian" w:cs="Arial"/>
                <w:color w:val="000000"/>
                <w:szCs w:val="18"/>
                <w:lang w:val="en-US"/>
              </w:rPr>
              <w:t>CA_n2A-n77C</w:t>
            </w:r>
          </w:p>
          <w:p w14:paraId="0344E3B2" w14:textId="77777777" w:rsidR="00636DC6" w:rsidRPr="00170508" w:rsidRDefault="00636DC6" w:rsidP="00636DC6">
            <w:pPr>
              <w:pStyle w:val="TAC"/>
              <w:rPr>
                <w:rFonts w:eastAsia="DengXian"/>
                <w:lang w:eastAsia="zh-CN"/>
              </w:rPr>
            </w:pPr>
            <w:r w:rsidRPr="00170508">
              <w:rPr>
                <w:rFonts w:eastAsia="DengXian"/>
                <w:lang w:val="en-US"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04DFCD7A" w14:textId="77777777" w:rsidR="00636DC6" w:rsidRPr="00170508" w:rsidRDefault="00636DC6" w:rsidP="00636DC6">
            <w:pPr>
              <w:pStyle w:val="TAC"/>
              <w:rPr>
                <w:rFonts w:eastAsia="DengXian"/>
                <w:lang w:eastAsia="zh-CN"/>
              </w:rPr>
            </w:pPr>
            <w:r w:rsidRPr="00170508">
              <w:rPr>
                <w:rFonts w:eastAsia="DengXian"/>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8DA8270"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11CAC73E"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val="en-US" w:eastAsia="zh-CN" w:bidi="ar"/>
              </w:rPr>
              <w:t>4 and 5</w:t>
            </w:r>
          </w:p>
        </w:tc>
      </w:tr>
      <w:tr w:rsidR="00636DC6" w:rsidRPr="00170508" w14:paraId="1E64E1D4" w14:textId="77777777" w:rsidTr="00FD02C8">
        <w:trPr>
          <w:jc w:val="center"/>
        </w:trPr>
        <w:tc>
          <w:tcPr>
            <w:tcW w:w="2062" w:type="dxa"/>
            <w:tcBorders>
              <w:top w:val="nil"/>
              <w:left w:val="single" w:sz="4" w:space="0" w:color="auto"/>
              <w:bottom w:val="nil"/>
              <w:right w:val="single" w:sz="4" w:space="0" w:color="auto"/>
            </w:tcBorders>
            <w:vAlign w:val="center"/>
          </w:tcPr>
          <w:p w14:paraId="5ABE73AB"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7684BDC"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332C42" w14:textId="77777777" w:rsidR="00636DC6" w:rsidRPr="00170508" w:rsidRDefault="00636DC6" w:rsidP="00636DC6">
            <w:pPr>
              <w:pStyle w:val="TAC"/>
              <w:rPr>
                <w:rFonts w:eastAsia="DengXian"/>
                <w:lang w:eastAsia="zh-CN"/>
              </w:rPr>
            </w:pPr>
            <w:r w:rsidRPr="00170508">
              <w:rPr>
                <w:rFonts w:eastAsia="DengXian"/>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135CB0C"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val="en-US" w:eastAsia="zh-CN" w:bidi="ar"/>
              </w:rPr>
              <w:t>CA_n48(2A)_BCS4 and 5</w:t>
            </w:r>
          </w:p>
        </w:tc>
        <w:tc>
          <w:tcPr>
            <w:tcW w:w="1496" w:type="dxa"/>
            <w:tcBorders>
              <w:top w:val="nil"/>
              <w:left w:val="single" w:sz="4" w:space="0" w:color="auto"/>
              <w:bottom w:val="nil"/>
              <w:right w:val="single" w:sz="4" w:space="0" w:color="auto"/>
            </w:tcBorders>
            <w:vAlign w:val="center"/>
          </w:tcPr>
          <w:p w14:paraId="67BB7ADA" w14:textId="77777777" w:rsidR="00636DC6" w:rsidRPr="00170508" w:rsidRDefault="00636DC6" w:rsidP="00636DC6">
            <w:pPr>
              <w:pStyle w:val="TAC"/>
              <w:rPr>
                <w:rFonts w:eastAsia="DengXian" w:cs="Arial"/>
                <w:color w:val="000000"/>
                <w:szCs w:val="18"/>
                <w:lang w:eastAsia="zh-CN" w:bidi="ar"/>
              </w:rPr>
            </w:pPr>
          </w:p>
        </w:tc>
      </w:tr>
      <w:tr w:rsidR="00636DC6" w:rsidRPr="00170508" w14:paraId="31BC6E84"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1F383352"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A159832"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7C93FA" w14:textId="77777777" w:rsidR="00636DC6" w:rsidRPr="00170508" w:rsidRDefault="00636DC6" w:rsidP="00636DC6">
            <w:pPr>
              <w:pStyle w:val="TAC"/>
              <w:rPr>
                <w:rFonts w:eastAsia="DengXian"/>
                <w:lang w:eastAsia="zh-CN"/>
              </w:rPr>
            </w:pPr>
            <w:r w:rsidRPr="00170508">
              <w:rPr>
                <w:rFonts w:eastAsia="DengXian"/>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B45A12D"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394546DD" w14:textId="77777777" w:rsidR="00636DC6" w:rsidRPr="00170508" w:rsidRDefault="00636DC6" w:rsidP="00636DC6">
            <w:pPr>
              <w:pStyle w:val="TAC"/>
              <w:rPr>
                <w:rFonts w:eastAsia="DengXian" w:cs="Arial"/>
                <w:color w:val="000000"/>
                <w:szCs w:val="18"/>
                <w:lang w:eastAsia="zh-CN" w:bidi="ar"/>
              </w:rPr>
            </w:pPr>
          </w:p>
        </w:tc>
      </w:tr>
      <w:tr w:rsidR="00636DC6" w:rsidRPr="00170508" w14:paraId="0D295D51"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24E89CD0" w14:textId="77777777" w:rsidR="00636DC6" w:rsidRPr="00170508" w:rsidRDefault="00636DC6" w:rsidP="00636DC6">
            <w:pPr>
              <w:pStyle w:val="TAC"/>
              <w:rPr>
                <w:rFonts w:eastAsia="DengXian"/>
                <w:lang w:eastAsia="zh-CN"/>
              </w:rPr>
            </w:pPr>
            <w:r w:rsidRPr="00170508">
              <w:rPr>
                <w:rFonts w:eastAsia="DengXian"/>
                <w:lang w:val="en-US" w:eastAsia="zh-CN"/>
              </w:rPr>
              <w:t>CA_n2(2A)-n48B-n77C</w:t>
            </w:r>
          </w:p>
        </w:tc>
        <w:tc>
          <w:tcPr>
            <w:tcW w:w="1716" w:type="dxa"/>
            <w:tcBorders>
              <w:top w:val="single" w:sz="4" w:space="0" w:color="auto"/>
              <w:left w:val="single" w:sz="4" w:space="0" w:color="auto"/>
              <w:bottom w:val="nil"/>
              <w:right w:val="single" w:sz="4" w:space="0" w:color="auto"/>
            </w:tcBorders>
            <w:vAlign w:val="center"/>
          </w:tcPr>
          <w:p w14:paraId="0AD4AFC2" w14:textId="77777777" w:rsidR="00636DC6" w:rsidRDefault="00636DC6" w:rsidP="00636DC6">
            <w:pPr>
              <w:pStyle w:val="TAC"/>
              <w:rPr>
                <w:rFonts w:eastAsia="DengXian" w:cs="Arial"/>
                <w:color w:val="000000"/>
                <w:szCs w:val="18"/>
                <w:lang w:val="en-US"/>
              </w:rPr>
            </w:pPr>
            <w:r w:rsidRPr="00170508">
              <w:rPr>
                <w:rFonts w:eastAsia="DengXian" w:cs="Arial"/>
                <w:color w:val="000000"/>
                <w:szCs w:val="18"/>
                <w:lang w:val="en-US"/>
              </w:rPr>
              <w:t>CA_n2A-n48A</w:t>
            </w:r>
          </w:p>
          <w:p w14:paraId="1C6750F0" w14:textId="77777777" w:rsidR="00636DC6" w:rsidRPr="00170508" w:rsidRDefault="00636DC6" w:rsidP="00636DC6">
            <w:pPr>
              <w:pStyle w:val="TAC"/>
              <w:rPr>
                <w:rFonts w:eastAsia="DengXian" w:cs="Arial"/>
                <w:color w:val="000000"/>
                <w:szCs w:val="18"/>
                <w:lang w:val="en-US"/>
              </w:rPr>
            </w:pPr>
            <w:r w:rsidRPr="00170508">
              <w:rPr>
                <w:rFonts w:eastAsia="DengXian" w:cs="Arial"/>
                <w:color w:val="000000"/>
                <w:szCs w:val="18"/>
                <w:lang w:val="en-US"/>
              </w:rPr>
              <w:t>CA_n2A-n48</w:t>
            </w:r>
            <w:r>
              <w:rPr>
                <w:rFonts w:eastAsia="DengXian" w:cs="Arial"/>
                <w:color w:val="000000"/>
                <w:szCs w:val="18"/>
                <w:lang w:val="en-US"/>
              </w:rPr>
              <w:t>B</w:t>
            </w:r>
          </w:p>
          <w:p w14:paraId="4298C827" w14:textId="77777777" w:rsidR="00636DC6" w:rsidRDefault="00636DC6" w:rsidP="00636DC6">
            <w:pPr>
              <w:pStyle w:val="TAC"/>
              <w:rPr>
                <w:rFonts w:eastAsia="DengXian" w:cs="Arial"/>
                <w:color w:val="000000"/>
                <w:szCs w:val="18"/>
                <w:lang w:val="en-US"/>
              </w:rPr>
            </w:pPr>
            <w:r w:rsidRPr="00170508">
              <w:rPr>
                <w:rFonts w:eastAsia="DengXian" w:cs="Arial"/>
                <w:color w:val="000000"/>
                <w:szCs w:val="18"/>
                <w:lang w:val="en-US"/>
              </w:rPr>
              <w:t>CA_n2A-n77A</w:t>
            </w:r>
          </w:p>
          <w:p w14:paraId="7A434626" w14:textId="77777777" w:rsidR="00636DC6" w:rsidRPr="00170508" w:rsidRDefault="00636DC6" w:rsidP="00636DC6">
            <w:pPr>
              <w:pStyle w:val="TAC"/>
              <w:rPr>
                <w:rFonts w:eastAsia="DengXian" w:cs="Arial"/>
                <w:color w:val="000000"/>
                <w:szCs w:val="18"/>
                <w:lang w:val="en-US"/>
              </w:rPr>
            </w:pPr>
            <w:r>
              <w:rPr>
                <w:rFonts w:eastAsia="DengXian" w:cs="Arial"/>
                <w:color w:val="000000"/>
                <w:szCs w:val="18"/>
                <w:lang w:val="en-US"/>
              </w:rPr>
              <w:t>CA_n2A-n77C</w:t>
            </w:r>
          </w:p>
          <w:p w14:paraId="01E712AD" w14:textId="77777777" w:rsidR="00636DC6" w:rsidRPr="00170508" w:rsidRDefault="00636DC6" w:rsidP="00636DC6">
            <w:pPr>
              <w:pStyle w:val="TAC"/>
              <w:rPr>
                <w:rFonts w:eastAsia="DengXian"/>
                <w:lang w:val="en-US" w:eastAsia="zh-CN"/>
              </w:rPr>
            </w:pPr>
            <w:r w:rsidRPr="00170508">
              <w:rPr>
                <w:rFonts w:eastAsia="DengXian"/>
                <w:lang w:val="en-US" w:eastAsia="zh-CN"/>
              </w:rPr>
              <w:t>CA_n48B</w:t>
            </w:r>
          </w:p>
          <w:p w14:paraId="18C4157F" w14:textId="77777777" w:rsidR="00636DC6" w:rsidRPr="00170508" w:rsidRDefault="00636DC6" w:rsidP="00636DC6">
            <w:pPr>
              <w:pStyle w:val="TAC"/>
              <w:rPr>
                <w:rFonts w:eastAsia="DengXian"/>
                <w:lang w:eastAsia="zh-CN"/>
              </w:rPr>
            </w:pPr>
            <w:r w:rsidRPr="00170508">
              <w:rPr>
                <w:rFonts w:eastAsia="DengXian"/>
                <w:lang w:val="en-US"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357967C8" w14:textId="77777777" w:rsidR="00636DC6" w:rsidRPr="00170508" w:rsidRDefault="00636DC6" w:rsidP="00636DC6">
            <w:pPr>
              <w:pStyle w:val="TAC"/>
              <w:rPr>
                <w:rFonts w:eastAsia="DengXian"/>
                <w:lang w:eastAsia="zh-CN"/>
              </w:rPr>
            </w:pPr>
            <w:r w:rsidRPr="00170508">
              <w:rPr>
                <w:rFonts w:eastAsia="DengXian"/>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D8F2872"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480F4726"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val="en-US" w:eastAsia="zh-CN" w:bidi="ar"/>
              </w:rPr>
              <w:t>4 and 5</w:t>
            </w:r>
          </w:p>
        </w:tc>
      </w:tr>
      <w:tr w:rsidR="00636DC6" w:rsidRPr="00170508" w14:paraId="55325C2E" w14:textId="77777777" w:rsidTr="00FD02C8">
        <w:trPr>
          <w:jc w:val="center"/>
        </w:trPr>
        <w:tc>
          <w:tcPr>
            <w:tcW w:w="2062" w:type="dxa"/>
            <w:tcBorders>
              <w:top w:val="nil"/>
              <w:left w:val="single" w:sz="4" w:space="0" w:color="auto"/>
              <w:bottom w:val="nil"/>
              <w:right w:val="single" w:sz="4" w:space="0" w:color="auto"/>
            </w:tcBorders>
            <w:vAlign w:val="center"/>
          </w:tcPr>
          <w:p w14:paraId="06ED9E1B"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4D735B1"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33B6DF" w14:textId="77777777" w:rsidR="00636DC6" w:rsidRPr="00170508" w:rsidRDefault="00636DC6" w:rsidP="00636DC6">
            <w:pPr>
              <w:pStyle w:val="TAC"/>
              <w:rPr>
                <w:rFonts w:eastAsia="DengXian"/>
                <w:lang w:eastAsia="zh-CN"/>
              </w:rPr>
            </w:pPr>
            <w:r w:rsidRPr="00170508">
              <w:rPr>
                <w:rFonts w:eastAsia="DengXian"/>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DFB4E3E"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val="en-US" w:eastAsia="zh-CN" w:bidi="ar"/>
              </w:rPr>
              <w:t>CA_n48B_BCS4 and 5</w:t>
            </w:r>
          </w:p>
        </w:tc>
        <w:tc>
          <w:tcPr>
            <w:tcW w:w="1496" w:type="dxa"/>
            <w:tcBorders>
              <w:top w:val="nil"/>
              <w:left w:val="single" w:sz="4" w:space="0" w:color="auto"/>
              <w:bottom w:val="nil"/>
              <w:right w:val="single" w:sz="4" w:space="0" w:color="auto"/>
            </w:tcBorders>
            <w:vAlign w:val="center"/>
          </w:tcPr>
          <w:p w14:paraId="5CF59A6E" w14:textId="77777777" w:rsidR="00636DC6" w:rsidRPr="00170508" w:rsidRDefault="00636DC6" w:rsidP="00636DC6">
            <w:pPr>
              <w:pStyle w:val="TAC"/>
              <w:rPr>
                <w:rFonts w:eastAsia="DengXian" w:cs="Arial"/>
                <w:color w:val="000000"/>
                <w:szCs w:val="18"/>
                <w:lang w:eastAsia="zh-CN" w:bidi="ar"/>
              </w:rPr>
            </w:pPr>
          </w:p>
        </w:tc>
      </w:tr>
      <w:tr w:rsidR="00636DC6" w:rsidRPr="00170508" w14:paraId="479FC547"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080731F9"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714C818"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4D01C2" w14:textId="77777777" w:rsidR="00636DC6" w:rsidRPr="00170508" w:rsidRDefault="00636DC6" w:rsidP="00636DC6">
            <w:pPr>
              <w:pStyle w:val="TAC"/>
              <w:rPr>
                <w:rFonts w:eastAsia="DengXian"/>
                <w:lang w:eastAsia="zh-CN"/>
              </w:rPr>
            </w:pPr>
            <w:r w:rsidRPr="00170508">
              <w:rPr>
                <w:rFonts w:eastAsia="DengXian"/>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C493C6E"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70A01057" w14:textId="77777777" w:rsidR="00636DC6" w:rsidRPr="00170508" w:rsidRDefault="00636DC6" w:rsidP="00636DC6">
            <w:pPr>
              <w:pStyle w:val="TAC"/>
              <w:rPr>
                <w:rFonts w:eastAsia="DengXian" w:cs="Arial"/>
                <w:color w:val="000000"/>
                <w:szCs w:val="18"/>
                <w:lang w:eastAsia="zh-CN" w:bidi="ar"/>
              </w:rPr>
            </w:pPr>
          </w:p>
        </w:tc>
      </w:tr>
      <w:tr w:rsidR="00636DC6" w:rsidRPr="00170508" w14:paraId="3423160C"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57600F61" w14:textId="77777777" w:rsidR="00636DC6" w:rsidRPr="00170508" w:rsidRDefault="00636DC6" w:rsidP="00636DC6">
            <w:pPr>
              <w:pStyle w:val="TAC"/>
              <w:rPr>
                <w:rFonts w:eastAsia="DengXian"/>
                <w:lang w:eastAsia="zh-CN"/>
              </w:rPr>
            </w:pPr>
            <w:r w:rsidRPr="00170508">
              <w:rPr>
                <w:lang w:eastAsia="zh-CN"/>
              </w:rPr>
              <w:t>CA_n2A-n66A-n71A</w:t>
            </w:r>
          </w:p>
        </w:tc>
        <w:tc>
          <w:tcPr>
            <w:tcW w:w="1716" w:type="dxa"/>
            <w:tcBorders>
              <w:top w:val="single" w:sz="4" w:space="0" w:color="auto"/>
              <w:left w:val="single" w:sz="4" w:space="0" w:color="auto"/>
              <w:bottom w:val="nil"/>
              <w:right w:val="single" w:sz="4" w:space="0" w:color="auto"/>
            </w:tcBorders>
            <w:vAlign w:val="center"/>
          </w:tcPr>
          <w:p w14:paraId="1B3AED3C" w14:textId="77777777" w:rsidR="00636DC6" w:rsidRPr="00170508" w:rsidRDefault="00636DC6" w:rsidP="00636DC6">
            <w:pPr>
              <w:pStyle w:val="TAC"/>
              <w:rPr>
                <w:rFonts w:eastAsia="DengXian"/>
                <w:lang w:eastAsia="zh-CN"/>
              </w:rPr>
            </w:pPr>
            <w:r w:rsidRPr="00170508">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EABC6FA" w14:textId="77777777" w:rsidR="00636DC6" w:rsidRPr="00170508" w:rsidRDefault="00636DC6" w:rsidP="00636DC6">
            <w:pPr>
              <w:pStyle w:val="TAC"/>
              <w:rPr>
                <w:rFonts w:eastAsia="DengXian"/>
                <w:lang w:eastAsia="zh-CN"/>
              </w:rPr>
            </w:pPr>
            <w:r w:rsidRPr="00170508">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EFD36CA" w14:textId="77777777" w:rsidR="00636DC6" w:rsidRPr="00170508" w:rsidRDefault="00636DC6" w:rsidP="00636DC6">
            <w:pPr>
              <w:pStyle w:val="TAC"/>
              <w:rPr>
                <w:rFonts w:eastAsia="DengXian" w:cs="Arial"/>
                <w:color w:val="000000"/>
                <w:szCs w:val="18"/>
                <w:lang w:eastAsia="zh-CN" w:bidi="ar"/>
              </w:rPr>
            </w:pPr>
            <w:r w:rsidRPr="00170508">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32BD8A6" w14:textId="77777777" w:rsidR="00636DC6" w:rsidRPr="00170508" w:rsidRDefault="00636DC6" w:rsidP="00636DC6">
            <w:pPr>
              <w:pStyle w:val="TAC"/>
              <w:rPr>
                <w:rFonts w:eastAsia="DengXian" w:cs="Arial"/>
                <w:color w:val="000000"/>
                <w:szCs w:val="18"/>
                <w:lang w:eastAsia="zh-CN" w:bidi="ar"/>
              </w:rPr>
            </w:pPr>
            <w:r w:rsidRPr="00170508">
              <w:rPr>
                <w:rFonts w:cs="Arial"/>
                <w:color w:val="000000"/>
                <w:szCs w:val="18"/>
                <w:lang w:eastAsia="zh-CN" w:bidi="ar"/>
              </w:rPr>
              <w:t>0</w:t>
            </w:r>
          </w:p>
        </w:tc>
      </w:tr>
      <w:tr w:rsidR="00636DC6" w:rsidRPr="00170508" w14:paraId="19D48404" w14:textId="77777777" w:rsidTr="00FD02C8">
        <w:trPr>
          <w:jc w:val="center"/>
        </w:trPr>
        <w:tc>
          <w:tcPr>
            <w:tcW w:w="2062" w:type="dxa"/>
            <w:tcBorders>
              <w:top w:val="nil"/>
              <w:left w:val="single" w:sz="4" w:space="0" w:color="auto"/>
              <w:bottom w:val="nil"/>
              <w:right w:val="single" w:sz="4" w:space="0" w:color="auto"/>
            </w:tcBorders>
            <w:vAlign w:val="center"/>
          </w:tcPr>
          <w:p w14:paraId="4111979C"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AF21FED"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BFA24A" w14:textId="77777777" w:rsidR="00636DC6" w:rsidRPr="00170508" w:rsidRDefault="00636DC6" w:rsidP="00636DC6">
            <w:pPr>
              <w:pStyle w:val="TAC"/>
              <w:rPr>
                <w:rFonts w:eastAsia="DengXian"/>
                <w:lang w:eastAsia="zh-CN"/>
              </w:rPr>
            </w:pPr>
            <w:r w:rsidRPr="00170508">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3C1A687" w14:textId="77777777" w:rsidR="00636DC6" w:rsidRPr="00170508" w:rsidRDefault="00636DC6" w:rsidP="00636DC6">
            <w:pPr>
              <w:pStyle w:val="TAC"/>
              <w:rPr>
                <w:rFonts w:eastAsia="DengXian" w:cs="Arial"/>
                <w:color w:val="000000"/>
                <w:szCs w:val="18"/>
                <w:lang w:eastAsia="zh-CN" w:bidi="ar"/>
              </w:rPr>
            </w:pPr>
            <w:r w:rsidRPr="00170508">
              <w:rPr>
                <w:rFonts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671E8B57" w14:textId="77777777" w:rsidR="00636DC6" w:rsidRPr="00170508" w:rsidRDefault="00636DC6" w:rsidP="00636DC6">
            <w:pPr>
              <w:pStyle w:val="TAC"/>
              <w:rPr>
                <w:rFonts w:eastAsia="DengXian" w:cs="Arial"/>
                <w:color w:val="000000"/>
                <w:szCs w:val="18"/>
                <w:lang w:eastAsia="zh-CN" w:bidi="ar"/>
              </w:rPr>
            </w:pPr>
          </w:p>
        </w:tc>
      </w:tr>
      <w:tr w:rsidR="00636DC6" w:rsidRPr="00170508" w14:paraId="23178ABA"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08D94727"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28B5167"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BE92AC" w14:textId="77777777" w:rsidR="00636DC6" w:rsidRPr="00170508" w:rsidRDefault="00636DC6" w:rsidP="00636DC6">
            <w:pPr>
              <w:pStyle w:val="TAC"/>
              <w:rPr>
                <w:rFonts w:eastAsia="DengXian"/>
                <w:lang w:eastAsia="zh-CN"/>
              </w:rPr>
            </w:pPr>
            <w:r w:rsidRPr="00170508">
              <w:rPr>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7B0D7113" w14:textId="77777777" w:rsidR="00636DC6" w:rsidRPr="00170508" w:rsidRDefault="00636DC6" w:rsidP="00636DC6">
            <w:pPr>
              <w:pStyle w:val="TAC"/>
              <w:rPr>
                <w:rFonts w:eastAsia="DengXian" w:cs="Arial"/>
                <w:color w:val="000000"/>
                <w:szCs w:val="18"/>
                <w:lang w:eastAsia="zh-CN" w:bidi="ar"/>
              </w:rPr>
            </w:pPr>
            <w:r w:rsidRPr="00170508">
              <w:rPr>
                <w:rFonts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4DB7E6A1" w14:textId="77777777" w:rsidR="00636DC6" w:rsidRPr="00170508" w:rsidRDefault="00636DC6" w:rsidP="00636DC6">
            <w:pPr>
              <w:pStyle w:val="TAC"/>
              <w:rPr>
                <w:rFonts w:eastAsia="DengXian" w:cs="Arial"/>
                <w:color w:val="000000"/>
                <w:szCs w:val="18"/>
                <w:lang w:eastAsia="zh-CN" w:bidi="ar"/>
              </w:rPr>
            </w:pPr>
          </w:p>
        </w:tc>
      </w:tr>
      <w:tr w:rsidR="00636DC6" w:rsidRPr="00170508" w14:paraId="7BFFF16E"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5931CC0C" w14:textId="77777777" w:rsidR="00636DC6" w:rsidRPr="00170508" w:rsidRDefault="00636DC6" w:rsidP="00636DC6">
            <w:pPr>
              <w:pStyle w:val="TAC"/>
              <w:rPr>
                <w:rFonts w:eastAsia="DengXian"/>
                <w:lang w:eastAsia="zh-CN"/>
              </w:rPr>
            </w:pPr>
            <w:r w:rsidRPr="00170508">
              <w:rPr>
                <w:rFonts w:eastAsia="DengXian"/>
                <w:lang w:eastAsia="zh-CN"/>
              </w:rPr>
              <w:t>CA_n2A-n66A-n77A</w:t>
            </w:r>
          </w:p>
        </w:tc>
        <w:tc>
          <w:tcPr>
            <w:tcW w:w="1716" w:type="dxa"/>
            <w:tcBorders>
              <w:top w:val="single" w:sz="4" w:space="0" w:color="auto"/>
              <w:left w:val="single" w:sz="4" w:space="0" w:color="auto"/>
              <w:bottom w:val="nil"/>
              <w:right w:val="single" w:sz="4" w:space="0" w:color="auto"/>
            </w:tcBorders>
            <w:vAlign w:val="center"/>
          </w:tcPr>
          <w:p w14:paraId="666DD753" w14:textId="77777777" w:rsidR="00636DC6" w:rsidRPr="00170508" w:rsidRDefault="00636DC6" w:rsidP="00636DC6">
            <w:pPr>
              <w:pStyle w:val="TAC"/>
              <w:rPr>
                <w:rFonts w:eastAsia="DengXian"/>
                <w:szCs w:val="18"/>
                <w:lang w:eastAsia="zh-CN"/>
              </w:rPr>
            </w:pPr>
            <w:r w:rsidRPr="00170508">
              <w:rPr>
                <w:rFonts w:eastAsia="DengXian"/>
              </w:rPr>
              <w:t>n77</w:t>
            </w:r>
            <w:r w:rsidRPr="00170508">
              <w:rPr>
                <w:rFonts w:eastAsia="DengXian"/>
                <w:vertAlign w:val="superscript"/>
              </w:rPr>
              <w:t>7,9</w:t>
            </w:r>
          </w:p>
          <w:p w14:paraId="1EEA8BBB" w14:textId="77777777" w:rsidR="00636DC6" w:rsidRPr="00170508" w:rsidRDefault="00636DC6" w:rsidP="00636DC6">
            <w:pPr>
              <w:pStyle w:val="TAC"/>
              <w:rPr>
                <w:rFonts w:eastAsia="DengXian"/>
                <w:szCs w:val="18"/>
                <w:lang w:eastAsia="zh-CN"/>
              </w:rPr>
            </w:pPr>
            <w:r w:rsidRPr="00170508">
              <w:rPr>
                <w:rFonts w:eastAsia="DengXian"/>
                <w:szCs w:val="18"/>
                <w:lang w:eastAsia="zh-CN"/>
              </w:rPr>
              <w:t>CA_n2A-n66A</w:t>
            </w:r>
          </w:p>
          <w:p w14:paraId="26FF5316" w14:textId="77777777" w:rsidR="00636DC6" w:rsidRPr="00170508" w:rsidRDefault="00636DC6" w:rsidP="00636DC6">
            <w:pPr>
              <w:pStyle w:val="TAC"/>
              <w:rPr>
                <w:rFonts w:eastAsia="DengXian"/>
                <w:szCs w:val="18"/>
                <w:lang w:eastAsia="zh-CN"/>
              </w:rPr>
            </w:pPr>
            <w:r w:rsidRPr="00170508">
              <w:rPr>
                <w:rFonts w:eastAsia="DengXian"/>
                <w:szCs w:val="18"/>
                <w:lang w:eastAsia="zh-CN"/>
              </w:rPr>
              <w:t>CA_n2A-n77A</w:t>
            </w:r>
            <w:r w:rsidRPr="00170508">
              <w:rPr>
                <w:rFonts w:eastAsia="DengXian"/>
                <w:szCs w:val="18"/>
                <w:vertAlign w:val="superscript"/>
                <w:lang w:eastAsia="zh-CN"/>
              </w:rPr>
              <w:t>7</w:t>
            </w:r>
          </w:p>
          <w:p w14:paraId="2C2337C7" w14:textId="77777777" w:rsidR="00636DC6" w:rsidRPr="00170508" w:rsidRDefault="00636DC6" w:rsidP="00636DC6">
            <w:pPr>
              <w:pStyle w:val="TAC"/>
              <w:rPr>
                <w:rFonts w:eastAsia="DengXian"/>
                <w:szCs w:val="18"/>
                <w:lang w:eastAsia="zh-CN"/>
              </w:rPr>
            </w:pPr>
            <w:r w:rsidRPr="00170508">
              <w:rPr>
                <w:rFonts w:eastAsia="DengXian"/>
                <w:szCs w:val="18"/>
                <w:lang w:eastAsia="zh-CN"/>
              </w:rPr>
              <w:t>CA_n66A-n77A</w:t>
            </w:r>
            <w:r w:rsidRPr="00170508">
              <w:rPr>
                <w:rFonts w:eastAsia="DengXian"/>
                <w:szCs w:val="18"/>
                <w:vertAlign w:val="superscript"/>
                <w:lang w:eastAsia="zh-CN"/>
              </w:rPr>
              <w:t>7</w:t>
            </w:r>
          </w:p>
          <w:p w14:paraId="5E1F9D64"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E5E5D5" w14:textId="77777777" w:rsidR="00636DC6" w:rsidRPr="00170508" w:rsidRDefault="00636DC6" w:rsidP="00636DC6">
            <w:pPr>
              <w:pStyle w:val="TAC"/>
              <w:rPr>
                <w:rFonts w:eastAsia="DengXian"/>
                <w:lang w:eastAsia="zh-CN"/>
              </w:rPr>
            </w:pPr>
            <w:r w:rsidRPr="00170508">
              <w:rPr>
                <w:rFonts w:eastAsia="DengXian"/>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7AF1AC8"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3A354FC" w14:textId="77777777" w:rsidR="00636DC6" w:rsidRPr="00170508" w:rsidRDefault="00636DC6" w:rsidP="00636DC6">
            <w:pPr>
              <w:pStyle w:val="TAC"/>
              <w:rPr>
                <w:rFonts w:eastAsia="DengXian"/>
                <w:lang w:eastAsia="zh-CN"/>
              </w:rPr>
            </w:pPr>
            <w:r w:rsidRPr="00170508">
              <w:rPr>
                <w:rFonts w:eastAsia="DengXian"/>
                <w:lang w:eastAsia="zh-CN"/>
              </w:rPr>
              <w:t>0</w:t>
            </w:r>
          </w:p>
        </w:tc>
      </w:tr>
      <w:tr w:rsidR="00636DC6" w:rsidRPr="00170508" w14:paraId="5553DA94" w14:textId="77777777" w:rsidTr="00FD02C8">
        <w:trPr>
          <w:jc w:val="center"/>
        </w:trPr>
        <w:tc>
          <w:tcPr>
            <w:tcW w:w="2062" w:type="dxa"/>
            <w:tcBorders>
              <w:top w:val="nil"/>
              <w:left w:val="single" w:sz="4" w:space="0" w:color="auto"/>
              <w:bottom w:val="nil"/>
              <w:right w:val="single" w:sz="4" w:space="0" w:color="auto"/>
            </w:tcBorders>
            <w:vAlign w:val="center"/>
          </w:tcPr>
          <w:p w14:paraId="24DDF768"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26920BA"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197881" w14:textId="77777777" w:rsidR="00636DC6" w:rsidRPr="00170508" w:rsidRDefault="00636DC6" w:rsidP="00636DC6">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A30CD4B"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1D40ADAF" w14:textId="77777777" w:rsidR="00636DC6" w:rsidRPr="00170508" w:rsidRDefault="00636DC6" w:rsidP="00636DC6">
            <w:pPr>
              <w:pStyle w:val="TAC"/>
              <w:rPr>
                <w:rFonts w:eastAsia="DengXian"/>
                <w:lang w:eastAsia="zh-CN"/>
              </w:rPr>
            </w:pPr>
          </w:p>
        </w:tc>
      </w:tr>
      <w:tr w:rsidR="00636DC6" w:rsidRPr="00170508" w14:paraId="0EE299D7" w14:textId="77777777" w:rsidTr="00FD02C8">
        <w:trPr>
          <w:jc w:val="center"/>
        </w:trPr>
        <w:tc>
          <w:tcPr>
            <w:tcW w:w="2062" w:type="dxa"/>
            <w:tcBorders>
              <w:top w:val="nil"/>
              <w:left w:val="single" w:sz="4" w:space="0" w:color="auto"/>
              <w:bottom w:val="nil"/>
              <w:right w:val="single" w:sz="4" w:space="0" w:color="auto"/>
            </w:tcBorders>
            <w:vAlign w:val="center"/>
          </w:tcPr>
          <w:p w14:paraId="0CF54EF6"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9E2FC20"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EF1969" w14:textId="77777777" w:rsidR="00636DC6" w:rsidRPr="00170508" w:rsidRDefault="00636DC6" w:rsidP="00636DC6">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6AEBD6B"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8A57768" w14:textId="77777777" w:rsidR="00636DC6" w:rsidRPr="00170508" w:rsidRDefault="00636DC6" w:rsidP="00636DC6">
            <w:pPr>
              <w:pStyle w:val="TAC"/>
              <w:rPr>
                <w:rFonts w:eastAsia="DengXian"/>
                <w:lang w:eastAsia="zh-CN"/>
              </w:rPr>
            </w:pPr>
          </w:p>
        </w:tc>
      </w:tr>
      <w:tr w:rsidR="00636DC6" w:rsidRPr="00170508" w14:paraId="4B8C27B5" w14:textId="77777777" w:rsidTr="00FD02C8">
        <w:trPr>
          <w:jc w:val="center"/>
        </w:trPr>
        <w:tc>
          <w:tcPr>
            <w:tcW w:w="2062" w:type="dxa"/>
            <w:tcBorders>
              <w:top w:val="nil"/>
              <w:left w:val="single" w:sz="4" w:space="0" w:color="auto"/>
              <w:bottom w:val="nil"/>
              <w:right w:val="single" w:sz="4" w:space="0" w:color="auto"/>
            </w:tcBorders>
            <w:vAlign w:val="center"/>
          </w:tcPr>
          <w:p w14:paraId="26348468" w14:textId="77777777" w:rsidR="00636DC6" w:rsidRPr="00170508" w:rsidRDefault="00636DC6" w:rsidP="00636DC6">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47C83F34" w14:textId="77777777" w:rsidR="00636DC6" w:rsidRPr="00170508" w:rsidRDefault="00636DC6" w:rsidP="00636DC6">
            <w:pPr>
              <w:pStyle w:val="TAC"/>
              <w:rPr>
                <w:rFonts w:eastAsia="DengXian"/>
                <w:lang w:val="en-US" w:eastAsia="zh-CN"/>
              </w:rPr>
            </w:pPr>
            <w:r w:rsidRPr="00170508">
              <w:rPr>
                <w:rFonts w:eastAsia="DengXian"/>
                <w:lang w:val="en-US" w:eastAsia="zh-CN"/>
              </w:rPr>
              <w:t>CA_n2A-n66A</w:t>
            </w:r>
          </w:p>
          <w:p w14:paraId="682D9B49" w14:textId="77777777" w:rsidR="00636DC6" w:rsidRPr="00170508" w:rsidRDefault="00636DC6" w:rsidP="00636DC6">
            <w:pPr>
              <w:pStyle w:val="TAC"/>
              <w:rPr>
                <w:rFonts w:eastAsia="DengXian"/>
                <w:lang w:val="en-US" w:eastAsia="zh-CN"/>
              </w:rPr>
            </w:pPr>
            <w:r w:rsidRPr="00170508">
              <w:rPr>
                <w:rFonts w:eastAsia="DengXian"/>
                <w:lang w:val="en-US" w:eastAsia="zh-CN"/>
              </w:rPr>
              <w:t>CA_n2A-n77A</w:t>
            </w:r>
          </w:p>
          <w:p w14:paraId="38AB20DA" w14:textId="77777777" w:rsidR="00636DC6" w:rsidRPr="00170508" w:rsidRDefault="00636DC6" w:rsidP="00636DC6">
            <w:pPr>
              <w:pStyle w:val="TAC"/>
              <w:rPr>
                <w:rFonts w:eastAsia="DengXian"/>
                <w:lang w:eastAsia="zh-CN"/>
              </w:rPr>
            </w:pPr>
            <w:r w:rsidRPr="00170508">
              <w:rPr>
                <w:rFonts w:eastAsia="DengXian"/>
                <w:lang w:val="en-US" w:eastAsia="zh-CN"/>
              </w:rPr>
              <w:t>CA_n66A-n77A</w:t>
            </w:r>
          </w:p>
        </w:tc>
        <w:tc>
          <w:tcPr>
            <w:tcW w:w="772" w:type="dxa"/>
            <w:tcBorders>
              <w:top w:val="single" w:sz="4" w:space="0" w:color="auto"/>
              <w:left w:val="single" w:sz="4" w:space="0" w:color="auto"/>
              <w:bottom w:val="single" w:sz="4" w:space="0" w:color="auto"/>
              <w:right w:val="single" w:sz="4" w:space="0" w:color="auto"/>
            </w:tcBorders>
            <w:vAlign w:val="center"/>
          </w:tcPr>
          <w:p w14:paraId="1818232A" w14:textId="77777777" w:rsidR="00636DC6" w:rsidRPr="00170508" w:rsidRDefault="00636DC6" w:rsidP="00636DC6">
            <w:pPr>
              <w:pStyle w:val="TAC"/>
              <w:rPr>
                <w:rFonts w:eastAsia="DengXian"/>
                <w:lang w:eastAsia="zh-CN"/>
              </w:rPr>
            </w:pPr>
            <w:r w:rsidRPr="00170508">
              <w:rPr>
                <w:rFonts w:eastAsia="DengXian"/>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109BF2C"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1DF7EEAD" w14:textId="77777777" w:rsidR="00636DC6" w:rsidRPr="00170508" w:rsidRDefault="00636DC6" w:rsidP="00636DC6">
            <w:pPr>
              <w:pStyle w:val="TAC"/>
              <w:rPr>
                <w:rFonts w:eastAsia="DengXian"/>
                <w:lang w:eastAsia="zh-CN"/>
              </w:rPr>
            </w:pPr>
            <w:r w:rsidRPr="00170508">
              <w:rPr>
                <w:rFonts w:eastAsia="DengXian" w:cs="Arial"/>
                <w:color w:val="000000"/>
                <w:szCs w:val="18"/>
                <w:lang w:val="en-US" w:eastAsia="zh-CN" w:bidi="ar"/>
              </w:rPr>
              <w:t>4 and 5</w:t>
            </w:r>
          </w:p>
        </w:tc>
      </w:tr>
      <w:tr w:rsidR="00636DC6" w:rsidRPr="00170508" w14:paraId="2691CA30" w14:textId="77777777" w:rsidTr="00FD02C8">
        <w:trPr>
          <w:jc w:val="center"/>
        </w:trPr>
        <w:tc>
          <w:tcPr>
            <w:tcW w:w="2062" w:type="dxa"/>
            <w:tcBorders>
              <w:top w:val="nil"/>
              <w:left w:val="single" w:sz="4" w:space="0" w:color="auto"/>
              <w:bottom w:val="nil"/>
              <w:right w:val="single" w:sz="4" w:space="0" w:color="auto"/>
            </w:tcBorders>
            <w:vAlign w:val="center"/>
          </w:tcPr>
          <w:p w14:paraId="5ADC21D2"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A0A51AD"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EC3244" w14:textId="77777777" w:rsidR="00636DC6" w:rsidRPr="00170508" w:rsidRDefault="00636DC6" w:rsidP="00636DC6">
            <w:pPr>
              <w:pStyle w:val="TAC"/>
              <w:rPr>
                <w:rFonts w:eastAsia="DengXian"/>
                <w:lang w:eastAsia="zh-CN"/>
              </w:rPr>
            </w:pPr>
            <w:r w:rsidRPr="00170508">
              <w:rPr>
                <w:rFonts w:eastAsia="DengXian"/>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8511B10"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val="en-US"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0A883624" w14:textId="77777777" w:rsidR="00636DC6" w:rsidRPr="00170508" w:rsidRDefault="00636DC6" w:rsidP="00636DC6">
            <w:pPr>
              <w:pStyle w:val="TAC"/>
              <w:rPr>
                <w:rFonts w:eastAsia="DengXian"/>
                <w:lang w:eastAsia="zh-CN"/>
              </w:rPr>
            </w:pPr>
          </w:p>
        </w:tc>
      </w:tr>
      <w:tr w:rsidR="00636DC6" w:rsidRPr="00170508" w14:paraId="4B66C487"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42065560"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80617B9"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C8D17F" w14:textId="77777777" w:rsidR="00636DC6" w:rsidRPr="00170508" w:rsidRDefault="00636DC6" w:rsidP="00636DC6">
            <w:pPr>
              <w:pStyle w:val="TAC"/>
              <w:rPr>
                <w:rFonts w:eastAsia="DengXian"/>
                <w:lang w:eastAsia="zh-CN"/>
              </w:rPr>
            </w:pPr>
            <w:r w:rsidRPr="00170508">
              <w:rPr>
                <w:rFonts w:eastAsia="DengXian"/>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F19E54D"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4F7EB807" w14:textId="77777777" w:rsidR="00636DC6" w:rsidRPr="00170508" w:rsidRDefault="00636DC6" w:rsidP="00636DC6">
            <w:pPr>
              <w:pStyle w:val="TAC"/>
              <w:rPr>
                <w:rFonts w:eastAsia="DengXian"/>
                <w:lang w:eastAsia="zh-CN"/>
              </w:rPr>
            </w:pPr>
          </w:p>
        </w:tc>
      </w:tr>
      <w:tr w:rsidR="00636DC6" w:rsidRPr="00170508" w14:paraId="53ADBD51"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408E3CAB" w14:textId="77777777" w:rsidR="00636DC6" w:rsidRPr="00170508" w:rsidRDefault="00636DC6" w:rsidP="00636DC6">
            <w:pPr>
              <w:pStyle w:val="TAC"/>
              <w:rPr>
                <w:rFonts w:eastAsia="DengXian"/>
                <w:lang w:eastAsia="zh-CN"/>
              </w:rPr>
            </w:pPr>
            <w:r w:rsidRPr="00170508">
              <w:rPr>
                <w:rFonts w:eastAsia="DengXian"/>
                <w:lang w:eastAsia="zh-CN"/>
              </w:rPr>
              <w:t>CA_n2(2A)-n66A-n77A</w:t>
            </w:r>
          </w:p>
        </w:tc>
        <w:tc>
          <w:tcPr>
            <w:tcW w:w="1716" w:type="dxa"/>
            <w:tcBorders>
              <w:top w:val="single" w:sz="4" w:space="0" w:color="auto"/>
              <w:left w:val="single" w:sz="4" w:space="0" w:color="auto"/>
              <w:bottom w:val="nil"/>
              <w:right w:val="single" w:sz="4" w:space="0" w:color="auto"/>
            </w:tcBorders>
            <w:vAlign w:val="center"/>
          </w:tcPr>
          <w:p w14:paraId="2BBA4CDB" w14:textId="77777777" w:rsidR="00636DC6" w:rsidRPr="00170508" w:rsidRDefault="00636DC6" w:rsidP="00636DC6">
            <w:pPr>
              <w:pStyle w:val="TAC"/>
              <w:rPr>
                <w:rFonts w:eastAsia="DengXian" w:cs="Arial"/>
                <w:sz w:val="16"/>
                <w:szCs w:val="16"/>
                <w:lang w:eastAsia="zh-CN"/>
              </w:rPr>
            </w:pPr>
            <w:r w:rsidRPr="00170508">
              <w:rPr>
                <w:rFonts w:eastAsia="DengXian" w:cs="Arial"/>
                <w:szCs w:val="18"/>
                <w:lang w:eastAsia="zh-CN"/>
              </w:rPr>
              <w:t>n77</w:t>
            </w:r>
            <w:r w:rsidRPr="00170508">
              <w:rPr>
                <w:rFonts w:eastAsia="DengXian" w:cs="Arial"/>
                <w:szCs w:val="18"/>
                <w:vertAlign w:val="superscript"/>
                <w:lang w:eastAsia="zh-CN"/>
              </w:rPr>
              <w:t>7,9</w:t>
            </w:r>
          </w:p>
          <w:p w14:paraId="25233425" w14:textId="77777777" w:rsidR="00636DC6" w:rsidRPr="00170508" w:rsidRDefault="00636DC6" w:rsidP="00636DC6">
            <w:pPr>
              <w:pStyle w:val="TAC"/>
              <w:rPr>
                <w:rFonts w:eastAsia="DengXian"/>
                <w:szCs w:val="18"/>
                <w:lang w:eastAsia="zh-CN"/>
              </w:rPr>
            </w:pPr>
            <w:r w:rsidRPr="00170508">
              <w:rPr>
                <w:rFonts w:eastAsia="DengXian"/>
                <w:szCs w:val="18"/>
                <w:lang w:eastAsia="zh-CN"/>
              </w:rPr>
              <w:t>CA_n2A-n66A</w:t>
            </w:r>
          </w:p>
          <w:p w14:paraId="529426F6" w14:textId="77777777" w:rsidR="00636DC6" w:rsidRPr="00170508" w:rsidRDefault="00636DC6" w:rsidP="00636DC6">
            <w:pPr>
              <w:pStyle w:val="TAC"/>
              <w:rPr>
                <w:rFonts w:eastAsia="DengXian"/>
                <w:szCs w:val="18"/>
                <w:lang w:eastAsia="zh-CN"/>
              </w:rPr>
            </w:pPr>
            <w:r w:rsidRPr="00170508">
              <w:rPr>
                <w:rFonts w:eastAsia="DengXian"/>
                <w:szCs w:val="18"/>
                <w:lang w:eastAsia="zh-CN"/>
              </w:rPr>
              <w:t>CA_n2A-n77A</w:t>
            </w:r>
            <w:r w:rsidRPr="00170508">
              <w:rPr>
                <w:rFonts w:eastAsia="DengXian"/>
                <w:szCs w:val="18"/>
                <w:vertAlign w:val="superscript"/>
                <w:lang w:eastAsia="zh-CN"/>
              </w:rPr>
              <w:t>7</w:t>
            </w:r>
          </w:p>
          <w:p w14:paraId="18A79C10" w14:textId="77777777" w:rsidR="00636DC6" w:rsidRPr="00170508" w:rsidRDefault="00636DC6" w:rsidP="00636DC6">
            <w:pPr>
              <w:pStyle w:val="TAC"/>
              <w:rPr>
                <w:rFonts w:eastAsia="DengXian"/>
                <w:szCs w:val="18"/>
                <w:lang w:eastAsia="zh-CN"/>
              </w:rPr>
            </w:pPr>
            <w:r w:rsidRPr="00170508">
              <w:rPr>
                <w:rFonts w:eastAsia="DengXian"/>
                <w:szCs w:val="18"/>
                <w:lang w:eastAsia="zh-CN"/>
              </w:rPr>
              <w:t>CA_n66A-n77A</w:t>
            </w:r>
            <w:r w:rsidRPr="00170508">
              <w:rPr>
                <w:rFonts w:eastAsia="DengXian"/>
                <w:szCs w:val="18"/>
                <w:vertAlign w:val="superscript"/>
                <w:lang w:eastAsia="zh-CN"/>
              </w:rPr>
              <w:t>7</w:t>
            </w:r>
          </w:p>
          <w:p w14:paraId="711ACC7B"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236D24" w14:textId="77777777" w:rsidR="00636DC6" w:rsidRPr="00170508" w:rsidRDefault="00636DC6" w:rsidP="00636DC6">
            <w:pPr>
              <w:pStyle w:val="TAC"/>
              <w:rPr>
                <w:rFonts w:eastAsia="DengXian"/>
                <w:lang w:eastAsia="zh-CN"/>
              </w:rPr>
            </w:pPr>
            <w:r w:rsidRPr="00170508">
              <w:rPr>
                <w:rFonts w:eastAsia="DengXian"/>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61ECBA0"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4676B941" w14:textId="77777777" w:rsidR="00636DC6" w:rsidRPr="00170508" w:rsidRDefault="00636DC6" w:rsidP="00636DC6">
            <w:pPr>
              <w:pStyle w:val="TAC"/>
              <w:rPr>
                <w:rFonts w:eastAsia="DengXian"/>
                <w:lang w:eastAsia="zh-CN"/>
              </w:rPr>
            </w:pPr>
            <w:r w:rsidRPr="00170508">
              <w:rPr>
                <w:rFonts w:eastAsia="DengXian"/>
                <w:lang w:eastAsia="zh-CN"/>
              </w:rPr>
              <w:t>0</w:t>
            </w:r>
          </w:p>
        </w:tc>
      </w:tr>
      <w:tr w:rsidR="00636DC6" w:rsidRPr="00170508" w14:paraId="17CEA060" w14:textId="77777777" w:rsidTr="00FD02C8">
        <w:trPr>
          <w:jc w:val="center"/>
        </w:trPr>
        <w:tc>
          <w:tcPr>
            <w:tcW w:w="2062" w:type="dxa"/>
            <w:tcBorders>
              <w:top w:val="nil"/>
              <w:left w:val="single" w:sz="4" w:space="0" w:color="auto"/>
              <w:bottom w:val="nil"/>
              <w:right w:val="single" w:sz="4" w:space="0" w:color="auto"/>
            </w:tcBorders>
            <w:vAlign w:val="center"/>
          </w:tcPr>
          <w:p w14:paraId="4B44A9F0"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4382A0A"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B190E9" w14:textId="77777777" w:rsidR="00636DC6" w:rsidRPr="00170508" w:rsidRDefault="00636DC6" w:rsidP="00636DC6">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C10F4DD"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418EA14B" w14:textId="77777777" w:rsidR="00636DC6" w:rsidRPr="00170508" w:rsidRDefault="00636DC6" w:rsidP="00636DC6">
            <w:pPr>
              <w:pStyle w:val="TAC"/>
              <w:rPr>
                <w:rFonts w:eastAsia="DengXian"/>
                <w:lang w:eastAsia="zh-CN"/>
              </w:rPr>
            </w:pPr>
          </w:p>
        </w:tc>
      </w:tr>
      <w:tr w:rsidR="00636DC6" w:rsidRPr="00170508" w14:paraId="2B56C7EE" w14:textId="77777777" w:rsidTr="00FD02C8">
        <w:trPr>
          <w:jc w:val="center"/>
        </w:trPr>
        <w:tc>
          <w:tcPr>
            <w:tcW w:w="2062" w:type="dxa"/>
            <w:tcBorders>
              <w:top w:val="nil"/>
              <w:left w:val="single" w:sz="4" w:space="0" w:color="auto"/>
              <w:bottom w:val="nil"/>
              <w:right w:val="single" w:sz="4" w:space="0" w:color="auto"/>
            </w:tcBorders>
            <w:vAlign w:val="center"/>
          </w:tcPr>
          <w:p w14:paraId="6CEB4C74"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9E0E638"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ECB15B" w14:textId="77777777" w:rsidR="00636DC6" w:rsidRPr="00170508" w:rsidRDefault="00636DC6" w:rsidP="00636DC6">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A5CE70C"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9187BEC" w14:textId="77777777" w:rsidR="00636DC6" w:rsidRPr="00170508" w:rsidRDefault="00636DC6" w:rsidP="00636DC6">
            <w:pPr>
              <w:pStyle w:val="TAC"/>
              <w:rPr>
                <w:rFonts w:eastAsia="DengXian"/>
                <w:lang w:eastAsia="zh-CN"/>
              </w:rPr>
            </w:pPr>
          </w:p>
        </w:tc>
      </w:tr>
      <w:tr w:rsidR="00636DC6" w:rsidRPr="00170508" w14:paraId="0BEDAB91" w14:textId="77777777" w:rsidTr="00FD02C8">
        <w:trPr>
          <w:jc w:val="center"/>
        </w:trPr>
        <w:tc>
          <w:tcPr>
            <w:tcW w:w="2062" w:type="dxa"/>
            <w:tcBorders>
              <w:top w:val="nil"/>
              <w:left w:val="single" w:sz="4" w:space="0" w:color="auto"/>
              <w:bottom w:val="nil"/>
              <w:right w:val="single" w:sz="4" w:space="0" w:color="auto"/>
            </w:tcBorders>
            <w:vAlign w:val="center"/>
          </w:tcPr>
          <w:p w14:paraId="3B40BBF8" w14:textId="77777777" w:rsidR="00636DC6" w:rsidRPr="00170508" w:rsidRDefault="00636DC6" w:rsidP="00636DC6">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3D77F003" w14:textId="77777777" w:rsidR="00636DC6" w:rsidRPr="00170508" w:rsidRDefault="00636DC6" w:rsidP="00636DC6">
            <w:pPr>
              <w:pStyle w:val="TAC"/>
              <w:rPr>
                <w:rFonts w:eastAsia="DengXian"/>
                <w:lang w:val="en-US" w:eastAsia="zh-CN"/>
              </w:rPr>
            </w:pPr>
            <w:r w:rsidRPr="00170508">
              <w:rPr>
                <w:rFonts w:eastAsia="DengXian"/>
                <w:lang w:val="en-US" w:eastAsia="zh-CN"/>
              </w:rPr>
              <w:t>CA_n2A-n66A</w:t>
            </w:r>
          </w:p>
          <w:p w14:paraId="3D3F718A" w14:textId="77777777" w:rsidR="00636DC6" w:rsidRPr="00170508" w:rsidRDefault="00636DC6" w:rsidP="00636DC6">
            <w:pPr>
              <w:pStyle w:val="TAC"/>
              <w:rPr>
                <w:rFonts w:eastAsia="DengXian"/>
                <w:lang w:val="en-US" w:eastAsia="zh-CN"/>
              </w:rPr>
            </w:pPr>
            <w:r w:rsidRPr="00170508">
              <w:rPr>
                <w:rFonts w:eastAsia="DengXian"/>
                <w:lang w:val="en-US" w:eastAsia="zh-CN"/>
              </w:rPr>
              <w:t>CA_n2A-n77A</w:t>
            </w:r>
          </w:p>
          <w:p w14:paraId="45F39BCA" w14:textId="77777777" w:rsidR="00636DC6" w:rsidRPr="00170508" w:rsidRDefault="00636DC6" w:rsidP="00636DC6">
            <w:pPr>
              <w:pStyle w:val="TAC"/>
              <w:rPr>
                <w:rFonts w:eastAsia="DengXian"/>
                <w:lang w:eastAsia="zh-CN"/>
              </w:rPr>
            </w:pPr>
            <w:r w:rsidRPr="00170508">
              <w:rPr>
                <w:rFonts w:eastAsia="DengXian"/>
                <w:lang w:val="en-US" w:eastAsia="zh-CN"/>
              </w:rPr>
              <w:t>CA_n66A-n77A</w:t>
            </w:r>
          </w:p>
        </w:tc>
        <w:tc>
          <w:tcPr>
            <w:tcW w:w="772" w:type="dxa"/>
            <w:tcBorders>
              <w:top w:val="single" w:sz="4" w:space="0" w:color="auto"/>
              <w:left w:val="single" w:sz="4" w:space="0" w:color="auto"/>
              <w:bottom w:val="single" w:sz="4" w:space="0" w:color="auto"/>
              <w:right w:val="single" w:sz="4" w:space="0" w:color="auto"/>
            </w:tcBorders>
            <w:vAlign w:val="center"/>
          </w:tcPr>
          <w:p w14:paraId="2DAC7A5D" w14:textId="77777777" w:rsidR="00636DC6" w:rsidRPr="00170508" w:rsidRDefault="00636DC6" w:rsidP="00636DC6">
            <w:pPr>
              <w:pStyle w:val="TAC"/>
              <w:rPr>
                <w:rFonts w:eastAsia="DengXian"/>
                <w:lang w:eastAsia="zh-CN"/>
              </w:rPr>
            </w:pPr>
            <w:r w:rsidRPr="00170508">
              <w:rPr>
                <w:rFonts w:eastAsia="DengXian"/>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CDEFD6D"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21AD2EEB" w14:textId="77777777" w:rsidR="00636DC6" w:rsidRPr="00170508" w:rsidRDefault="00636DC6" w:rsidP="00636DC6">
            <w:pPr>
              <w:pStyle w:val="TAC"/>
              <w:rPr>
                <w:rFonts w:eastAsia="DengXian"/>
                <w:lang w:eastAsia="zh-CN"/>
              </w:rPr>
            </w:pPr>
            <w:r w:rsidRPr="00170508">
              <w:rPr>
                <w:rFonts w:eastAsia="DengXian" w:cs="Arial"/>
                <w:color w:val="000000"/>
                <w:szCs w:val="18"/>
                <w:lang w:val="en-US" w:eastAsia="zh-CN" w:bidi="ar"/>
              </w:rPr>
              <w:t>4 and 5</w:t>
            </w:r>
          </w:p>
        </w:tc>
      </w:tr>
      <w:tr w:rsidR="00636DC6" w:rsidRPr="00170508" w14:paraId="1452CD6B" w14:textId="77777777" w:rsidTr="00FD02C8">
        <w:trPr>
          <w:jc w:val="center"/>
        </w:trPr>
        <w:tc>
          <w:tcPr>
            <w:tcW w:w="2062" w:type="dxa"/>
            <w:tcBorders>
              <w:top w:val="nil"/>
              <w:left w:val="single" w:sz="4" w:space="0" w:color="auto"/>
              <w:bottom w:val="nil"/>
              <w:right w:val="single" w:sz="4" w:space="0" w:color="auto"/>
            </w:tcBorders>
            <w:vAlign w:val="center"/>
          </w:tcPr>
          <w:p w14:paraId="37DB8403"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B64329D"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F6B4D5" w14:textId="77777777" w:rsidR="00636DC6" w:rsidRPr="00170508" w:rsidRDefault="00636DC6" w:rsidP="00636DC6">
            <w:pPr>
              <w:pStyle w:val="TAC"/>
              <w:rPr>
                <w:rFonts w:eastAsia="DengXian"/>
                <w:lang w:eastAsia="zh-CN"/>
              </w:rPr>
            </w:pPr>
            <w:r w:rsidRPr="00170508">
              <w:rPr>
                <w:rFonts w:eastAsia="DengXian"/>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C843CB4"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val="en-US"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48197964" w14:textId="77777777" w:rsidR="00636DC6" w:rsidRPr="00170508" w:rsidRDefault="00636DC6" w:rsidP="00636DC6">
            <w:pPr>
              <w:pStyle w:val="TAC"/>
              <w:rPr>
                <w:rFonts w:eastAsia="DengXian"/>
                <w:lang w:eastAsia="zh-CN"/>
              </w:rPr>
            </w:pPr>
          </w:p>
        </w:tc>
      </w:tr>
      <w:tr w:rsidR="00636DC6" w:rsidRPr="00170508" w14:paraId="2AC15415"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479F3E6A"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32A395B"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E73186" w14:textId="77777777" w:rsidR="00636DC6" w:rsidRPr="00170508" w:rsidRDefault="00636DC6" w:rsidP="00636DC6">
            <w:pPr>
              <w:pStyle w:val="TAC"/>
              <w:rPr>
                <w:rFonts w:eastAsia="DengXian"/>
                <w:lang w:eastAsia="zh-CN"/>
              </w:rPr>
            </w:pPr>
            <w:r w:rsidRPr="00170508">
              <w:rPr>
                <w:rFonts w:eastAsia="DengXian"/>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163B6DF"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796B7701" w14:textId="77777777" w:rsidR="00636DC6" w:rsidRPr="00170508" w:rsidRDefault="00636DC6" w:rsidP="00636DC6">
            <w:pPr>
              <w:pStyle w:val="TAC"/>
              <w:rPr>
                <w:rFonts w:eastAsia="DengXian"/>
                <w:lang w:eastAsia="zh-CN"/>
              </w:rPr>
            </w:pPr>
          </w:p>
        </w:tc>
      </w:tr>
      <w:tr w:rsidR="00636DC6" w:rsidRPr="00170508" w14:paraId="6D1A1C68"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55C360B3" w14:textId="77777777" w:rsidR="00636DC6" w:rsidRPr="00170508" w:rsidRDefault="00636DC6" w:rsidP="00636DC6">
            <w:pPr>
              <w:pStyle w:val="TAC"/>
              <w:rPr>
                <w:rFonts w:eastAsia="DengXian"/>
                <w:lang w:eastAsia="zh-CN"/>
              </w:rPr>
            </w:pPr>
            <w:r w:rsidRPr="00170508">
              <w:rPr>
                <w:rFonts w:eastAsia="DengXian"/>
                <w:lang w:val="en-US" w:eastAsia="zh-CN"/>
              </w:rPr>
              <w:t>CA_n2(2A)-n66A-n77C</w:t>
            </w:r>
          </w:p>
        </w:tc>
        <w:tc>
          <w:tcPr>
            <w:tcW w:w="1716" w:type="dxa"/>
            <w:tcBorders>
              <w:top w:val="single" w:sz="4" w:space="0" w:color="auto"/>
              <w:left w:val="single" w:sz="4" w:space="0" w:color="auto"/>
              <w:bottom w:val="nil"/>
              <w:right w:val="single" w:sz="4" w:space="0" w:color="auto"/>
            </w:tcBorders>
            <w:vAlign w:val="center"/>
          </w:tcPr>
          <w:p w14:paraId="4361A046" w14:textId="77777777" w:rsidR="00636DC6" w:rsidRPr="00170508" w:rsidRDefault="00636DC6" w:rsidP="00636DC6">
            <w:pPr>
              <w:pStyle w:val="TAC"/>
              <w:rPr>
                <w:rFonts w:eastAsia="DengXian"/>
                <w:szCs w:val="18"/>
                <w:lang w:val="en-US" w:eastAsia="zh-CN"/>
              </w:rPr>
            </w:pPr>
            <w:r w:rsidRPr="00170508">
              <w:rPr>
                <w:rFonts w:eastAsia="DengXian"/>
                <w:szCs w:val="18"/>
                <w:lang w:val="en-US" w:eastAsia="zh-CN"/>
              </w:rPr>
              <w:t>CA_n2A-n66A</w:t>
            </w:r>
          </w:p>
          <w:p w14:paraId="134E70D4" w14:textId="77777777" w:rsidR="00636DC6" w:rsidRDefault="00636DC6" w:rsidP="00636DC6">
            <w:pPr>
              <w:pStyle w:val="TAC"/>
              <w:rPr>
                <w:rFonts w:eastAsia="DengXian"/>
                <w:szCs w:val="18"/>
                <w:lang w:val="en-US" w:eastAsia="zh-CN"/>
              </w:rPr>
            </w:pPr>
            <w:r w:rsidRPr="00170508">
              <w:rPr>
                <w:rFonts w:eastAsia="DengXian"/>
                <w:szCs w:val="18"/>
                <w:lang w:val="en-US" w:eastAsia="zh-CN"/>
              </w:rPr>
              <w:t>CA_n2A-n77A</w:t>
            </w:r>
          </w:p>
          <w:p w14:paraId="434B2EDC" w14:textId="77777777" w:rsidR="00636DC6" w:rsidRPr="00170508" w:rsidRDefault="00636DC6" w:rsidP="00636DC6">
            <w:pPr>
              <w:pStyle w:val="TAC"/>
              <w:rPr>
                <w:rFonts w:eastAsia="DengXian"/>
                <w:szCs w:val="18"/>
                <w:lang w:val="en-US" w:eastAsia="zh-CN"/>
              </w:rPr>
            </w:pPr>
            <w:r w:rsidRPr="00170508">
              <w:rPr>
                <w:rFonts w:eastAsia="DengXian"/>
                <w:szCs w:val="18"/>
                <w:lang w:val="en-US" w:eastAsia="zh-CN"/>
              </w:rPr>
              <w:t>CA_n2A-n77</w:t>
            </w:r>
            <w:r>
              <w:rPr>
                <w:rFonts w:eastAsia="DengXian"/>
                <w:szCs w:val="18"/>
                <w:lang w:val="en-US" w:eastAsia="zh-CN"/>
              </w:rPr>
              <w:t>C</w:t>
            </w:r>
          </w:p>
          <w:p w14:paraId="36519074" w14:textId="77777777" w:rsidR="00636DC6" w:rsidRDefault="00636DC6" w:rsidP="00636DC6">
            <w:pPr>
              <w:pStyle w:val="TAC"/>
              <w:rPr>
                <w:rFonts w:eastAsia="DengXian"/>
                <w:szCs w:val="18"/>
                <w:lang w:val="en-US" w:eastAsia="zh-CN"/>
              </w:rPr>
            </w:pPr>
            <w:r w:rsidRPr="00170508">
              <w:rPr>
                <w:rFonts w:eastAsia="DengXian"/>
                <w:szCs w:val="18"/>
                <w:lang w:val="en-US" w:eastAsia="zh-CN"/>
              </w:rPr>
              <w:t>CA_n66A-n77A</w:t>
            </w:r>
          </w:p>
          <w:p w14:paraId="721F8682" w14:textId="77777777" w:rsidR="00636DC6" w:rsidRPr="00170508" w:rsidRDefault="00636DC6" w:rsidP="00636DC6">
            <w:pPr>
              <w:pStyle w:val="TAC"/>
              <w:rPr>
                <w:rFonts w:eastAsia="DengXian"/>
                <w:szCs w:val="18"/>
                <w:lang w:val="en-US" w:eastAsia="zh-CN"/>
              </w:rPr>
            </w:pPr>
            <w:r>
              <w:rPr>
                <w:rFonts w:eastAsia="DengXian"/>
                <w:szCs w:val="18"/>
                <w:lang w:val="en-US" w:eastAsia="zh-CN"/>
              </w:rPr>
              <w:t>CA_n66A-n77C</w:t>
            </w:r>
          </w:p>
          <w:p w14:paraId="3E78174C" w14:textId="77777777" w:rsidR="00636DC6" w:rsidRPr="00170508" w:rsidRDefault="00636DC6" w:rsidP="00636DC6">
            <w:pPr>
              <w:pStyle w:val="TAC"/>
              <w:rPr>
                <w:rFonts w:eastAsia="DengXian"/>
                <w:lang w:eastAsia="zh-CN"/>
              </w:rPr>
            </w:pPr>
            <w:r w:rsidRPr="00170508">
              <w:rPr>
                <w:rFonts w:eastAsia="DengXian"/>
                <w:lang w:val="en-US"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20229202" w14:textId="77777777" w:rsidR="00636DC6" w:rsidRPr="00170508" w:rsidRDefault="00636DC6" w:rsidP="00636DC6">
            <w:pPr>
              <w:pStyle w:val="TAC"/>
              <w:rPr>
                <w:rFonts w:eastAsia="DengXian"/>
                <w:lang w:eastAsia="zh-CN"/>
              </w:rPr>
            </w:pPr>
            <w:r w:rsidRPr="00170508">
              <w:rPr>
                <w:rFonts w:eastAsia="DengXian"/>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9481092"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0CB09393" w14:textId="77777777" w:rsidR="00636DC6" w:rsidRPr="00170508" w:rsidRDefault="00636DC6" w:rsidP="00636DC6">
            <w:pPr>
              <w:pStyle w:val="TAC"/>
              <w:rPr>
                <w:rFonts w:eastAsia="DengXian"/>
                <w:lang w:eastAsia="zh-CN"/>
              </w:rPr>
            </w:pPr>
            <w:r w:rsidRPr="00170508">
              <w:rPr>
                <w:rFonts w:eastAsia="DengXian" w:cs="Arial"/>
                <w:color w:val="000000"/>
                <w:szCs w:val="18"/>
                <w:lang w:val="en-US" w:eastAsia="zh-CN" w:bidi="ar"/>
              </w:rPr>
              <w:t>4 and 5</w:t>
            </w:r>
          </w:p>
        </w:tc>
      </w:tr>
      <w:tr w:rsidR="00636DC6" w:rsidRPr="00170508" w14:paraId="6282334F" w14:textId="77777777" w:rsidTr="00FD02C8">
        <w:trPr>
          <w:jc w:val="center"/>
        </w:trPr>
        <w:tc>
          <w:tcPr>
            <w:tcW w:w="2062" w:type="dxa"/>
            <w:tcBorders>
              <w:top w:val="nil"/>
              <w:left w:val="single" w:sz="4" w:space="0" w:color="auto"/>
              <w:bottom w:val="nil"/>
              <w:right w:val="single" w:sz="4" w:space="0" w:color="auto"/>
            </w:tcBorders>
            <w:vAlign w:val="center"/>
          </w:tcPr>
          <w:p w14:paraId="1DC0AFDA"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4271198"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DAAE10" w14:textId="77777777" w:rsidR="00636DC6" w:rsidRPr="00170508" w:rsidRDefault="00636DC6" w:rsidP="00636DC6">
            <w:pPr>
              <w:pStyle w:val="TAC"/>
              <w:rPr>
                <w:rFonts w:eastAsia="DengXian"/>
                <w:lang w:eastAsia="zh-CN"/>
              </w:rPr>
            </w:pPr>
            <w:r w:rsidRPr="00170508">
              <w:rPr>
                <w:rFonts w:eastAsia="DengXian"/>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5547E59"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val="en-US"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157FCA57" w14:textId="77777777" w:rsidR="00636DC6" w:rsidRPr="00170508" w:rsidRDefault="00636DC6" w:rsidP="00636DC6">
            <w:pPr>
              <w:pStyle w:val="TAC"/>
              <w:rPr>
                <w:rFonts w:eastAsia="DengXian"/>
                <w:lang w:eastAsia="zh-CN"/>
              </w:rPr>
            </w:pPr>
          </w:p>
        </w:tc>
      </w:tr>
      <w:tr w:rsidR="00636DC6" w:rsidRPr="00170508" w14:paraId="3597AADF"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37F75762"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6E023D8"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CBD5C1" w14:textId="77777777" w:rsidR="00636DC6" w:rsidRPr="00170508" w:rsidRDefault="00636DC6" w:rsidP="00636DC6">
            <w:pPr>
              <w:pStyle w:val="TAC"/>
              <w:rPr>
                <w:rFonts w:eastAsia="DengXian"/>
                <w:lang w:eastAsia="zh-CN"/>
              </w:rPr>
            </w:pPr>
            <w:r w:rsidRPr="00170508">
              <w:rPr>
                <w:rFonts w:eastAsia="DengXian"/>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9D44779"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6FC6B842" w14:textId="77777777" w:rsidR="00636DC6" w:rsidRPr="00170508" w:rsidRDefault="00636DC6" w:rsidP="00636DC6">
            <w:pPr>
              <w:pStyle w:val="TAC"/>
              <w:rPr>
                <w:rFonts w:eastAsia="DengXian"/>
                <w:lang w:eastAsia="zh-CN"/>
              </w:rPr>
            </w:pPr>
          </w:p>
        </w:tc>
      </w:tr>
      <w:tr w:rsidR="00636DC6" w:rsidRPr="00170508" w14:paraId="1D79D34A"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16830043" w14:textId="77777777" w:rsidR="00636DC6" w:rsidRPr="00170508" w:rsidRDefault="00636DC6" w:rsidP="00636DC6">
            <w:pPr>
              <w:pStyle w:val="TAC"/>
              <w:rPr>
                <w:rFonts w:eastAsia="DengXian"/>
                <w:lang w:eastAsia="zh-CN"/>
              </w:rPr>
            </w:pPr>
            <w:r w:rsidRPr="00170508">
              <w:rPr>
                <w:rFonts w:eastAsia="DengXian"/>
                <w:lang w:eastAsia="zh-CN"/>
              </w:rPr>
              <w:t>CA_n2A-n66(2A)-n77A</w:t>
            </w:r>
          </w:p>
        </w:tc>
        <w:tc>
          <w:tcPr>
            <w:tcW w:w="1716" w:type="dxa"/>
            <w:tcBorders>
              <w:top w:val="single" w:sz="4" w:space="0" w:color="auto"/>
              <w:left w:val="single" w:sz="4" w:space="0" w:color="auto"/>
              <w:bottom w:val="nil"/>
              <w:right w:val="single" w:sz="4" w:space="0" w:color="auto"/>
            </w:tcBorders>
            <w:vAlign w:val="center"/>
          </w:tcPr>
          <w:p w14:paraId="3AADB640" w14:textId="77777777" w:rsidR="00636DC6" w:rsidRPr="00170508" w:rsidRDefault="00636DC6" w:rsidP="00636DC6">
            <w:pPr>
              <w:pStyle w:val="TAC"/>
              <w:rPr>
                <w:rFonts w:eastAsia="DengXian" w:cs="Arial"/>
                <w:sz w:val="16"/>
                <w:szCs w:val="16"/>
                <w:lang w:eastAsia="zh-CN"/>
              </w:rPr>
            </w:pPr>
            <w:r w:rsidRPr="00170508">
              <w:rPr>
                <w:rFonts w:eastAsia="DengXian" w:cs="Arial"/>
                <w:szCs w:val="18"/>
                <w:lang w:eastAsia="zh-CN"/>
              </w:rPr>
              <w:t>n77</w:t>
            </w:r>
            <w:r w:rsidRPr="00170508">
              <w:rPr>
                <w:rFonts w:eastAsia="DengXian" w:cs="Arial"/>
                <w:szCs w:val="18"/>
                <w:vertAlign w:val="superscript"/>
                <w:lang w:eastAsia="zh-CN"/>
              </w:rPr>
              <w:t>7,9</w:t>
            </w:r>
          </w:p>
          <w:p w14:paraId="353579A9" w14:textId="77777777" w:rsidR="00636DC6" w:rsidRPr="00170508" w:rsidRDefault="00636DC6" w:rsidP="00636DC6">
            <w:pPr>
              <w:pStyle w:val="TAC"/>
              <w:rPr>
                <w:rFonts w:eastAsia="DengXian"/>
                <w:szCs w:val="18"/>
                <w:lang w:eastAsia="zh-CN"/>
              </w:rPr>
            </w:pPr>
            <w:r w:rsidRPr="00170508">
              <w:rPr>
                <w:rFonts w:eastAsia="DengXian"/>
                <w:szCs w:val="18"/>
                <w:lang w:eastAsia="zh-CN"/>
              </w:rPr>
              <w:t>CA_n2A-n66A</w:t>
            </w:r>
          </w:p>
          <w:p w14:paraId="5F891C03" w14:textId="77777777" w:rsidR="00636DC6" w:rsidRPr="00170508" w:rsidRDefault="00636DC6" w:rsidP="00636DC6">
            <w:pPr>
              <w:pStyle w:val="TAC"/>
              <w:rPr>
                <w:rFonts w:eastAsia="DengXian"/>
                <w:szCs w:val="18"/>
                <w:lang w:eastAsia="zh-CN"/>
              </w:rPr>
            </w:pPr>
            <w:r w:rsidRPr="00170508">
              <w:rPr>
                <w:rFonts w:eastAsia="DengXian"/>
                <w:szCs w:val="18"/>
                <w:lang w:eastAsia="zh-CN"/>
              </w:rPr>
              <w:t>CA_n2A-n77A</w:t>
            </w:r>
            <w:r w:rsidRPr="00170508">
              <w:rPr>
                <w:rFonts w:eastAsia="DengXian"/>
                <w:szCs w:val="18"/>
                <w:vertAlign w:val="superscript"/>
                <w:lang w:eastAsia="zh-CN"/>
              </w:rPr>
              <w:t>7</w:t>
            </w:r>
          </w:p>
          <w:p w14:paraId="2A049434" w14:textId="77777777" w:rsidR="00636DC6" w:rsidRPr="00170508" w:rsidRDefault="00636DC6" w:rsidP="00636DC6">
            <w:pPr>
              <w:pStyle w:val="TAC"/>
              <w:rPr>
                <w:rFonts w:eastAsia="DengXian"/>
                <w:szCs w:val="18"/>
                <w:lang w:eastAsia="zh-CN"/>
              </w:rPr>
            </w:pPr>
            <w:r w:rsidRPr="00170508">
              <w:rPr>
                <w:rFonts w:eastAsia="DengXian"/>
                <w:szCs w:val="18"/>
                <w:lang w:eastAsia="zh-CN"/>
              </w:rPr>
              <w:t>CA_n66A-n77A</w:t>
            </w:r>
            <w:r w:rsidRPr="00170508">
              <w:rPr>
                <w:rFonts w:eastAsia="DengXian"/>
                <w:szCs w:val="18"/>
                <w:vertAlign w:val="superscript"/>
                <w:lang w:eastAsia="zh-CN"/>
              </w:rPr>
              <w:t>7</w:t>
            </w:r>
          </w:p>
          <w:p w14:paraId="0CB66510"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4FC5F1" w14:textId="77777777" w:rsidR="00636DC6" w:rsidRPr="00170508" w:rsidRDefault="00636DC6" w:rsidP="00636DC6">
            <w:pPr>
              <w:pStyle w:val="TAC"/>
              <w:rPr>
                <w:rFonts w:eastAsia="DengXian"/>
                <w:lang w:eastAsia="zh-CN"/>
              </w:rPr>
            </w:pPr>
            <w:r w:rsidRPr="00170508">
              <w:rPr>
                <w:rFonts w:eastAsia="DengXian"/>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B69920F"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C150552" w14:textId="77777777" w:rsidR="00636DC6" w:rsidRPr="00170508" w:rsidRDefault="00636DC6" w:rsidP="00636DC6">
            <w:pPr>
              <w:pStyle w:val="TAC"/>
              <w:rPr>
                <w:rFonts w:eastAsia="DengXian"/>
                <w:lang w:eastAsia="zh-CN"/>
              </w:rPr>
            </w:pPr>
            <w:r w:rsidRPr="00170508">
              <w:rPr>
                <w:rFonts w:eastAsia="DengXian"/>
                <w:lang w:eastAsia="zh-CN"/>
              </w:rPr>
              <w:t>0</w:t>
            </w:r>
          </w:p>
        </w:tc>
      </w:tr>
      <w:tr w:rsidR="00636DC6" w:rsidRPr="00170508" w14:paraId="02582121" w14:textId="77777777" w:rsidTr="00FD02C8">
        <w:trPr>
          <w:jc w:val="center"/>
        </w:trPr>
        <w:tc>
          <w:tcPr>
            <w:tcW w:w="2062" w:type="dxa"/>
            <w:tcBorders>
              <w:top w:val="nil"/>
              <w:left w:val="single" w:sz="4" w:space="0" w:color="auto"/>
              <w:bottom w:val="nil"/>
              <w:right w:val="single" w:sz="4" w:space="0" w:color="auto"/>
            </w:tcBorders>
            <w:vAlign w:val="center"/>
          </w:tcPr>
          <w:p w14:paraId="65AB6FB5"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CE96AEF"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B86084" w14:textId="77777777" w:rsidR="00636DC6" w:rsidRPr="00170508" w:rsidRDefault="00636DC6" w:rsidP="00636DC6">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95B6E03"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CA_n66(2A)_BCS1</w:t>
            </w:r>
          </w:p>
        </w:tc>
        <w:tc>
          <w:tcPr>
            <w:tcW w:w="1496" w:type="dxa"/>
            <w:tcBorders>
              <w:top w:val="nil"/>
              <w:left w:val="single" w:sz="4" w:space="0" w:color="auto"/>
              <w:bottom w:val="nil"/>
              <w:right w:val="single" w:sz="4" w:space="0" w:color="auto"/>
            </w:tcBorders>
            <w:vAlign w:val="center"/>
          </w:tcPr>
          <w:p w14:paraId="03983C90" w14:textId="77777777" w:rsidR="00636DC6" w:rsidRPr="00170508" w:rsidRDefault="00636DC6" w:rsidP="00636DC6">
            <w:pPr>
              <w:pStyle w:val="TAC"/>
              <w:rPr>
                <w:rFonts w:eastAsia="DengXian"/>
                <w:lang w:eastAsia="zh-CN"/>
              </w:rPr>
            </w:pPr>
          </w:p>
        </w:tc>
      </w:tr>
      <w:tr w:rsidR="00636DC6" w:rsidRPr="00170508" w14:paraId="7CC593DC" w14:textId="77777777" w:rsidTr="00FD02C8">
        <w:trPr>
          <w:jc w:val="center"/>
        </w:trPr>
        <w:tc>
          <w:tcPr>
            <w:tcW w:w="2062" w:type="dxa"/>
            <w:tcBorders>
              <w:top w:val="nil"/>
              <w:left w:val="single" w:sz="4" w:space="0" w:color="auto"/>
              <w:bottom w:val="nil"/>
              <w:right w:val="single" w:sz="4" w:space="0" w:color="auto"/>
            </w:tcBorders>
            <w:vAlign w:val="center"/>
          </w:tcPr>
          <w:p w14:paraId="09FBA70A"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643D905"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E949A2" w14:textId="77777777" w:rsidR="00636DC6" w:rsidRPr="00170508" w:rsidRDefault="00636DC6" w:rsidP="00636DC6">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7BA989D"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C7DAF93" w14:textId="77777777" w:rsidR="00636DC6" w:rsidRPr="00170508" w:rsidRDefault="00636DC6" w:rsidP="00636DC6">
            <w:pPr>
              <w:pStyle w:val="TAC"/>
              <w:rPr>
                <w:rFonts w:eastAsia="DengXian"/>
                <w:lang w:eastAsia="zh-CN"/>
              </w:rPr>
            </w:pPr>
          </w:p>
        </w:tc>
      </w:tr>
      <w:tr w:rsidR="00636DC6" w:rsidRPr="00170508" w14:paraId="5B226B2D" w14:textId="77777777" w:rsidTr="00FD02C8">
        <w:trPr>
          <w:jc w:val="center"/>
        </w:trPr>
        <w:tc>
          <w:tcPr>
            <w:tcW w:w="2062" w:type="dxa"/>
            <w:tcBorders>
              <w:top w:val="nil"/>
              <w:left w:val="single" w:sz="4" w:space="0" w:color="auto"/>
              <w:bottom w:val="nil"/>
              <w:right w:val="single" w:sz="4" w:space="0" w:color="auto"/>
            </w:tcBorders>
            <w:vAlign w:val="center"/>
          </w:tcPr>
          <w:p w14:paraId="42C649B2" w14:textId="77777777" w:rsidR="00636DC6" w:rsidRPr="00170508" w:rsidRDefault="00636DC6" w:rsidP="00636DC6">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4C06055C" w14:textId="77777777" w:rsidR="00636DC6" w:rsidRPr="00170508" w:rsidRDefault="00636DC6" w:rsidP="00636DC6">
            <w:pPr>
              <w:pStyle w:val="TAC"/>
              <w:rPr>
                <w:rFonts w:eastAsia="DengXian"/>
                <w:lang w:val="en-US" w:eastAsia="zh-CN"/>
              </w:rPr>
            </w:pPr>
            <w:r w:rsidRPr="00170508">
              <w:rPr>
                <w:rFonts w:eastAsia="DengXian"/>
                <w:lang w:val="en-US" w:eastAsia="zh-CN"/>
              </w:rPr>
              <w:t>CA_n2A-n66A</w:t>
            </w:r>
          </w:p>
          <w:p w14:paraId="1E087024" w14:textId="77777777" w:rsidR="00636DC6" w:rsidRPr="00170508" w:rsidRDefault="00636DC6" w:rsidP="00636DC6">
            <w:pPr>
              <w:pStyle w:val="TAC"/>
              <w:rPr>
                <w:rFonts w:eastAsia="DengXian"/>
                <w:lang w:val="en-US" w:eastAsia="zh-CN"/>
              </w:rPr>
            </w:pPr>
            <w:r w:rsidRPr="00170508">
              <w:rPr>
                <w:rFonts w:eastAsia="DengXian"/>
                <w:lang w:val="en-US" w:eastAsia="zh-CN"/>
              </w:rPr>
              <w:t>CA_n2A-n77A</w:t>
            </w:r>
          </w:p>
          <w:p w14:paraId="44C2E720" w14:textId="77777777" w:rsidR="00636DC6" w:rsidRPr="00170508" w:rsidRDefault="00636DC6" w:rsidP="00636DC6">
            <w:pPr>
              <w:pStyle w:val="TAC"/>
              <w:rPr>
                <w:rFonts w:eastAsia="DengXian"/>
                <w:lang w:eastAsia="zh-CN"/>
              </w:rPr>
            </w:pPr>
            <w:r w:rsidRPr="00170508">
              <w:rPr>
                <w:rFonts w:eastAsia="DengXian"/>
                <w:lang w:val="en-US" w:eastAsia="zh-CN"/>
              </w:rPr>
              <w:t>CA_n66A-n77A</w:t>
            </w:r>
          </w:p>
        </w:tc>
        <w:tc>
          <w:tcPr>
            <w:tcW w:w="772" w:type="dxa"/>
            <w:tcBorders>
              <w:top w:val="single" w:sz="4" w:space="0" w:color="auto"/>
              <w:left w:val="single" w:sz="4" w:space="0" w:color="auto"/>
              <w:bottom w:val="single" w:sz="4" w:space="0" w:color="auto"/>
              <w:right w:val="single" w:sz="4" w:space="0" w:color="auto"/>
            </w:tcBorders>
            <w:vAlign w:val="center"/>
          </w:tcPr>
          <w:p w14:paraId="04298C7F" w14:textId="77777777" w:rsidR="00636DC6" w:rsidRPr="00170508" w:rsidRDefault="00636DC6" w:rsidP="00636DC6">
            <w:pPr>
              <w:pStyle w:val="TAC"/>
              <w:rPr>
                <w:rFonts w:eastAsia="DengXian"/>
                <w:lang w:eastAsia="zh-CN"/>
              </w:rPr>
            </w:pPr>
            <w:r w:rsidRPr="00170508">
              <w:rPr>
                <w:rFonts w:eastAsia="DengXian"/>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8FF9DC2"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1153E91B" w14:textId="77777777" w:rsidR="00636DC6" w:rsidRPr="00170508" w:rsidRDefault="00636DC6" w:rsidP="00636DC6">
            <w:pPr>
              <w:pStyle w:val="TAC"/>
              <w:rPr>
                <w:rFonts w:eastAsia="DengXian"/>
                <w:lang w:eastAsia="zh-CN"/>
              </w:rPr>
            </w:pPr>
            <w:r w:rsidRPr="00170508">
              <w:rPr>
                <w:rFonts w:eastAsia="DengXian" w:cs="Arial"/>
                <w:color w:val="000000"/>
                <w:szCs w:val="18"/>
                <w:lang w:val="en-US" w:eastAsia="zh-CN" w:bidi="ar"/>
              </w:rPr>
              <w:t>4 and 5</w:t>
            </w:r>
          </w:p>
        </w:tc>
      </w:tr>
      <w:tr w:rsidR="00636DC6" w:rsidRPr="00170508" w14:paraId="050C3197" w14:textId="77777777" w:rsidTr="00FD02C8">
        <w:trPr>
          <w:jc w:val="center"/>
        </w:trPr>
        <w:tc>
          <w:tcPr>
            <w:tcW w:w="2062" w:type="dxa"/>
            <w:tcBorders>
              <w:top w:val="nil"/>
              <w:left w:val="single" w:sz="4" w:space="0" w:color="auto"/>
              <w:bottom w:val="nil"/>
              <w:right w:val="single" w:sz="4" w:space="0" w:color="auto"/>
            </w:tcBorders>
            <w:vAlign w:val="center"/>
          </w:tcPr>
          <w:p w14:paraId="52768A4B"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8A43D22"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CA0BAE" w14:textId="77777777" w:rsidR="00636DC6" w:rsidRPr="00170508" w:rsidRDefault="00636DC6" w:rsidP="00636DC6">
            <w:pPr>
              <w:pStyle w:val="TAC"/>
              <w:rPr>
                <w:rFonts w:eastAsia="DengXian"/>
                <w:lang w:eastAsia="zh-CN"/>
              </w:rPr>
            </w:pPr>
            <w:r w:rsidRPr="00170508">
              <w:rPr>
                <w:rFonts w:eastAsia="DengXian"/>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52EF33E"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val="en-US" w:eastAsia="zh-CN" w:bidi="ar"/>
              </w:rPr>
              <w:t>CA_n66(2A)_BCS4 and 5</w:t>
            </w:r>
          </w:p>
        </w:tc>
        <w:tc>
          <w:tcPr>
            <w:tcW w:w="1496" w:type="dxa"/>
            <w:tcBorders>
              <w:top w:val="nil"/>
              <w:left w:val="single" w:sz="4" w:space="0" w:color="auto"/>
              <w:bottom w:val="nil"/>
              <w:right w:val="single" w:sz="4" w:space="0" w:color="auto"/>
            </w:tcBorders>
            <w:vAlign w:val="center"/>
          </w:tcPr>
          <w:p w14:paraId="353673FB" w14:textId="77777777" w:rsidR="00636DC6" w:rsidRPr="00170508" w:rsidRDefault="00636DC6" w:rsidP="00636DC6">
            <w:pPr>
              <w:pStyle w:val="TAC"/>
              <w:rPr>
                <w:rFonts w:eastAsia="DengXian"/>
                <w:lang w:eastAsia="zh-CN"/>
              </w:rPr>
            </w:pPr>
          </w:p>
        </w:tc>
      </w:tr>
      <w:tr w:rsidR="00636DC6" w:rsidRPr="00170508" w14:paraId="4E135D31"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3FD71352"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90D03BC"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55200F" w14:textId="77777777" w:rsidR="00636DC6" w:rsidRPr="00170508" w:rsidRDefault="00636DC6" w:rsidP="00636DC6">
            <w:pPr>
              <w:pStyle w:val="TAC"/>
              <w:rPr>
                <w:rFonts w:eastAsia="DengXian"/>
                <w:lang w:eastAsia="zh-CN"/>
              </w:rPr>
            </w:pPr>
            <w:r w:rsidRPr="00170508">
              <w:rPr>
                <w:rFonts w:eastAsia="DengXian"/>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3BBB458"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43026617" w14:textId="77777777" w:rsidR="00636DC6" w:rsidRPr="00170508" w:rsidRDefault="00636DC6" w:rsidP="00636DC6">
            <w:pPr>
              <w:pStyle w:val="TAC"/>
              <w:rPr>
                <w:rFonts w:eastAsia="DengXian"/>
                <w:lang w:eastAsia="zh-CN"/>
              </w:rPr>
            </w:pPr>
          </w:p>
        </w:tc>
      </w:tr>
      <w:tr w:rsidR="00636DC6" w:rsidRPr="00170508" w14:paraId="27B82745"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57EAFCA9" w14:textId="77777777" w:rsidR="00636DC6" w:rsidRPr="00170508" w:rsidRDefault="00636DC6" w:rsidP="00636DC6">
            <w:pPr>
              <w:pStyle w:val="TAC"/>
              <w:rPr>
                <w:rFonts w:eastAsia="DengXian"/>
                <w:lang w:eastAsia="zh-CN"/>
              </w:rPr>
            </w:pPr>
            <w:r w:rsidRPr="00170508">
              <w:rPr>
                <w:rFonts w:eastAsia="DengXian"/>
                <w:lang w:val="en-US" w:eastAsia="zh-CN"/>
              </w:rPr>
              <w:t>CA_n2A-n66(2A)-n77C</w:t>
            </w:r>
          </w:p>
        </w:tc>
        <w:tc>
          <w:tcPr>
            <w:tcW w:w="1716" w:type="dxa"/>
            <w:tcBorders>
              <w:top w:val="single" w:sz="4" w:space="0" w:color="auto"/>
              <w:left w:val="single" w:sz="4" w:space="0" w:color="auto"/>
              <w:bottom w:val="nil"/>
              <w:right w:val="single" w:sz="4" w:space="0" w:color="auto"/>
            </w:tcBorders>
            <w:vAlign w:val="center"/>
          </w:tcPr>
          <w:p w14:paraId="6CEBD3C1" w14:textId="77777777" w:rsidR="00636DC6" w:rsidRPr="00170508" w:rsidRDefault="00636DC6" w:rsidP="00636DC6">
            <w:pPr>
              <w:pStyle w:val="TAC"/>
              <w:rPr>
                <w:rFonts w:eastAsia="DengXian"/>
                <w:szCs w:val="18"/>
                <w:lang w:val="en-US" w:eastAsia="zh-CN"/>
              </w:rPr>
            </w:pPr>
            <w:r w:rsidRPr="00170508">
              <w:rPr>
                <w:rFonts w:eastAsia="DengXian"/>
                <w:szCs w:val="18"/>
                <w:lang w:val="en-US" w:eastAsia="zh-CN"/>
              </w:rPr>
              <w:t>CA_n2A-n66A</w:t>
            </w:r>
          </w:p>
          <w:p w14:paraId="2E2796B0" w14:textId="77777777" w:rsidR="00636DC6" w:rsidRDefault="00636DC6" w:rsidP="00636DC6">
            <w:pPr>
              <w:pStyle w:val="TAC"/>
              <w:rPr>
                <w:rFonts w:eastAsia="DengXian"/>
                <w:szCs w:val="18"/>
                <w:lang w:val="en-US" w:eastAsia="zh-CN"/>
              </w:rPr>
            </w:pPr>
            <w:r w:rsidRPr="00170508">
              <w:rPr>
                <w:rFonts w:eastAsia="DengXian"/>
                <w:szCs w:val="18"/>
                <w:lang w:val="en-US" w:eastAsia="zh-CN"/>
              </w:rPr>
              <w:t>CA_n2A-n77A</w:t>
            </w:r>
          </w:p>
          <w:p w14:paraId="3FCCB647" w14:textId="77777777" w:rsidR="00636DC6" w:rsidRPr="00170508" w:rsidRDefault="00636DC6" w:rsidP="00636DC6">
            <w:pPr>
              <w:pStyle w:val="TAC"/>
              <w:rPr>
                <w:rFonts w:eastAsia="DengXian"/>
                <w:szCs w:val="18"/>
                <w:lang w:val="en-US" w:eastAsia="zh-CN"/>
              </w:rPr>
            </w:pPr>
            <w:r>
              <w:rPr>
                <w:rFonts w:eastAsia="DengXian"/>
                <w:szCs w:val="18"/>
                <w:lang w:val="en-US" w:eastAsia="zh-CN"/>
              </w:rPr>
              <w:t>CA_n2A-n77C</w:t>
            </w:r>
          </w:p>
          <w:p w14:paraId="2B79A18E" w14:textId="77777777" w:rsidR="00636DC6" w:rsidRDefault="00636DC6" w:rsidP="00636DC6">
            <w:pPr>
              <w:pStyle w:val="TAC"/>
              <w:rPr>
                <w:rFonts w:eastAsia="DengXian"/>
                <w:szCs w:val="18"/>
                <w:lang w:val="en-US" w:eastAsia="zh-CN"/>
              </w:rPr>
            </w:pPr>
            <w:r w:rsidRPr="00170508">
              <w:rPr>
                <w:rFonts w:eastAsia="DengXian"/>
                <w:szCs w:val="18"/>
                <w:lang w:val="en-US" w:eastAsia="zh-CN"/>
              </w:rPr>
              <w:t>CA_n66A-n77A</w:t>
            </w:r>
          </w:p>
          <w:p w14:paraId="74377D4E" w14:textId="77777777" w:rsidR="00636DC6" w:rsidRPr="00170508" w:rsidRDefault="00636DC6" w:rsidP="00636DC6">
            <w:pPr>
              <w:pStyle w:val="TAC"/>
              <w:rPr>
                <w:rFonts w:eastAsia="DengXian"/>
                <w:szCs w:val="18"/>
                <w:lang w:val="en-US" w:eastAsia="zh-CN"/>
              </w:rPr>
            </w:pPr>
            <w:r>
              <w:rPr>
                <w:rFonts w:eastAsia="DengXian"/>
                <w:szCs w:val="18"/>
                <w:lang w:val="en-US" w:eastAsia="zh-CN"/>
              </w:rPr>
              <w:t>CA_n66A-n77C</w:t>
            </w:r>
          </w:p>
          <w:p w14:paraId="0FCF066F" w14:textId="77777777" w:rsidR="00636DC6" w:rsidRPr="00170508" w:rsidRDefault="00636DC6" w:rsidP="00636DC6">
            <w:pPr>
              <w:pStyle w:val="TAC"/>
              <w:rPr>
                <w:rFonts w:eastAsia="DengXian"/>
                <w:lang w:eastAsia="zh-CN"/>
              </w:rPr>
            </w:pPr>
            <w:r w:rsidRPr="00170508">
              <w:rPr>
                <w:rFonts w:eastAsia="DengXian"/>
                <w:lang w:val="en-US"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143695C9" w14:textId="77777777" w:rsidR="00636DC6" w:rsidRPr="00170508" w:rsidRDefault="00636DC6" w:rsidP="00636DC6">
            <w:pPr>
              <w:pStyle w:val="TAC"/>
              <w:rPr>
                <w:rFonts w:eastAsia="DengXian"/>
                <w:lang w:eastAsia="zh-CN"/>
              </w:rPr>
            </w:pPr>
            <w:r w:rsidRPr="00170508">
              <w:rPr>
                <w:rFonts w:eastAsia="DengXian"/>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D1D021C"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2CE6A797" w14:textId="77777777" w:rsidR="00636DC6" w:rsidRPr="00170508" w:rsidRDefault="00636DC6" w:rsidP="00636DC6">
            <w:pPr>
              <w:pStyle w:val="TAC"/>
              <w:rPr>
                <w:rFonts w:eastAsia="DengXian"/>
                <w:lang w:eastAsia="zh-CN"/>
              </w:rPr>
            </w:pPr>
            <w:r w:rsidRPr="00170508">
              <w:rPr>
                <w:rFonts w:eastAsia="DengXian" w:cs="Arial"/>
                <w:color w:val="000000"/>
                <w:szCs w:val="18"/>
                <w:lang w:val="en-US" w:eastAsia="zh-CN" w:bidi="ar"/>
              </w:rPr>
              <w:t>4 and 5</w:t>
            </w:r>
          </w:p>
        </w:tc>
      </w:tr>
      <w:tr w:rsidR="00636DC6" w:rsidRPr="00170508" w14:paraId="319D19F3" w14:textId="77777777" w:rsidTr="00FD02C8">
        <w:trPr>
          <w:jc w:val="center"/>
        </w:trPr>
        <w:tc>
          <w:tcPr>
            <w:tcW w:w="2062" w:type="dxa"/>
            <w:tcBorders>
              <w:top w:val="nil"/>
              <w:left w:val="single" w:sz="4" w:space="0" w:color="auto"/>
              <w:bottom w:val="nil"/>
              <w:right w:val="single" w:sz="4" w:space="0" w:color="auto"/>
            </w:tcBorders>
            <w:vAlign w:val="center"/>
          </w:tcPr>
          <w:p w14:paraId="5EC74C9E"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ED33F57"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319C56" w14:textId="77777777" w:rsidR="00636DC6" w:rsidRPr="00170508" w:rsidRDefault="00636DC6" w:rsidP="00636DC6">
            <w:pPr>
              <w:pStyle w:val="TAC"/>
              <w:rPr>
                <w:rFonts w:eastAsia="DengXian"/>
                <w:lang w:eastAsia="zh-CN"/>
              </w:rPr>
            </w:pPr>
            <w:r w:rsidRPr="00170508">
              <w:rPr>
                <w:rFonts w:eastAsia="DengXian"/>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F475DC4"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val="en-US" w:eastAsia="zh-CN" w:bidi="ar"/>
              </w:rPr>
              <w:t>CA_n66(2A)_BCS4 and 5</w:t>
            </w:r>
          </w:p>
        </w:tc>
        <w:tc>
          <w:tcPr>
            <w:tcW w:w="1496" w:type="dxa"/>
            <w:tcBorders>
              <w:top w:val="nil"/>
              <w:left w:val="single" w:sz="4" w:space="0" w:color="auto"/>
              <w:bottom w:val="nil"/>
              <w:right w:val="single" w:sz="4" w:space="0" w:color="auto"/>
            </w:tcBorders>
            <w:vAlign w:val="center"/>
          </w:tcPr>
          <w:p w14:paraId="1FE50FD5" w14:textId="77777777" w:rsidR="00636DC6" w:rsidRPr="00170508" w:rsidRDefault="00636DC6" w:rsidP="00636DC6">
            <w:pPr>
              <w:pStyle w:val="TAC"/>
              <w:rPr>
                <w:rFonts w:eastAsia="DengXian"/>
                <w:lang w:eastAsia="zh-CN"/>
              </w:rPr>
            </w:pPr>
          </w:p>
        </w:tc>
      </w:tr>
      <w:tr w:rsidR="00636DC6" w:rsidRPr="00170508" w14:paraId="5D801784"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72F94243"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F6FED03"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E482D9" w14:textId="77777777" w:rsidR="00636DC6" w:rsidRPr="00170508" w:rsidRDefault="00636DC6" w:rsidP="00636DC6">
            <w:pPr>
              <w:pStyle w:val="TAC"/>
              <w:rPr>
                <w:rFonts w:eastAsia="DengXian"/>
                <w:lang w:eastAsia="zh-CN"/>
              </w:rPr>
            </w:pPr>
            <w:r w:rsidRPr="00170508">
              <w:rPr>
                <w:rFonts w:eastAsia="DengXian"/>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07CBB36"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5C26F489" w14:textId="77777777" w:rsidR="00636DC6" w:rsidRPr="00170508" w:rsidRDefault="00636DC6" w:rsidP="00636DC6">
            <w:pPr>
              <w:pStyle w:val="TAC"/>
              <w:rPr>
                <w:rFonts w:eastAsia="DengXian"/>
                <w:lang w:eastAsia="zh-CN"/>
              </w:rPr>
            </w:pPr>
          </w:p>
        </w:tc>
      </w:tr>
      <w:tr w:rsidR="00636DC6" w:rsidRPr="00170508" w14:paraId="2B69D4A6"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16130470" w14:textId="77777777" w:rsidR="00636DC6" w:rsidRPr="00170508" w:rsidRDefault="00636DC6" w:rsidP="00636DC6">
            <w:pPr>
              <w:pStyle w:val="TAC"/>
              <w:rPr>
                <w:rFonts w:eastAsia="DengXian"/>
                <w:lang w:eastAsia="zh-CN"/>
              </w:rPr>
            </w:pPr>
            <w:r w:rsidRPr="00170508">
              <w:rPr>
                <w:rFonts w:eastAsia="DengXian" w:cs="Arial"/>
                <w:szCs w:val="18"/>
              </w:rPr>
              <w:t>CA_n2A-n66A-n77C</w:t>
            </w:r>
          </w:p>
        </w:tc>
        <w:tc>
          <w:tcPr>
            <w:tcW w:w="1716" w:type="dxa"/>
            <w:tcBorders>
              <w:top w:val="single" w:sz="4" w:space="0" w:color="auto"/>
              <w:left w:val="single" w:sz="4" w:space="0" w:color="auto"/>
              <w:bottom w:val="nil"/>
              <w:right w:val="single" w:sz="4" w:space="0" w:color="auto"/>
            </w:tcBorders>
            <w:vAlign w:val="center"/>
          </w:tcPr>
          <w:p w14:paraId="729DFC39" w14:textId="77777777" w:rsidR="00636DC6" w:rsidRPr="00170508" w:rsidRDefault="00636DC6" w:rsidP="00636DC6">
            <w:pPr>
              <w:pStyle w:val="TAC"/>
              <w:rPr>
                <w:kern w:val="2"/>
              </w:rPr>
            </w:pPr>
            <w:r w:rsidRPr="00170508">
              <w:rPr>
                <w:kern w:val="2"/>
              </w:rPr>
              <w:t>n77</w:t>
            </w:r>
            <w:r w:rsidRPr="00170508">
              <w:rPr>
                <w:kern w:val="2"/>
                <w:vertAlign w:val="superscript"/>
              </w:rPr>
              <w:t>7,9</w:t>
            </w:r>
          </w:p>
          <w:p w14:paraId="31E2181C" w14:textId="77777777" w:rsidR="00636DC6" w:rsidRPr="00170508" w:rsidRDefault="00636DC6" w:rsidP="00636DC6">
            <w:pPr>
              <w:pStyle w:val="TAC"/>
              <w:rPr>
                <w:rFonts w:eastAsia="DengXian" w:cs="Arial"/>
                <w:szCs w:val="18"/>
                <w:lang w:eastAsia="zh-CN"/>
              </w:rPr>
            </w:pPr>
            <w:r w:rsidRPr="00170508">
              <w:rPr>
                <w:rFonts w:eastAsia="DengXian" w:cs="Arial"/>
                <w:szCs w:val="18"/>
                <w:lang w:eastAsia="zh-CN"/>
              </w:rPr>
              <w:t>CA_n2A-n66A</w:t>
            </w:r>
          </w:p>
          <w:p w14:paraId="49C3B852" w14:textId="77777777" w:rsidR="00636DC6" w:rsidRPr="00170508" w:rsidRDefault="00636DC6" w:rsidP="00636DC6">
            <w:pPr>
              <w:pStyle w:val="TAC"/>
              <w:rPr>
                <w:rFonts w:eastAsia="DengXian" w:cs="Arial"/>
                <w:szCs w:val="18"/>
                <w:lang w:eastAsia="zh-CN"/>
              </w:rPr>
            </w:pPr>
            <w:r w:rsidRPr="00170508">
              <w:rPr>
                <w:rFonts w:eastAsia="DengXian" w:cs="Arial"/>
                <w:szCs w:val="18"/>
                <w:lang w:eastAsia="zh-CN"/>
              </w:rPr>
              <w:t>CA_n2A-n77A</w:t>
            </w:r>
            <w:r w:rsidRPr="00170508">
              <w:rPr>
                <w:kern w:val="2"/>
                <w:vertAlign w:val="superscript"/>
              </w:rPr>
              <w:t>7</w:t>
            </w:r>
          </w:p>
          <w:p w14:paraId="74830CEF" w14:textId="77777777" w:rsidR="00636DC6" w:rsidRPr="00170508" w:rsidRDefault="00636DC6" w:rsidP="00636DC6">
            <w:pPr>
              <w:pStyle w:val="TAC"/>
              <w:rPr>
                <w:rFonts w:eastAsia="DengXian" w:cs="Arial"/>
                <w:szCs w:val="18"/>
                <w:lang w:eastAsia="zh-CN"/>
              </w:rPr>
            </w:pPr>
            <w:r w:rsidRPr="00170508">
              <w:rPr>
                <w:rFonts w:eastAsia="DengXian" w:cs="Arial"/>
                <w:szCs w:val="18"/>
                <w:lang w:eastAsia="zh-CN"/>
              </w:rPr>
              <w:t>CA_n66A-n77A</w:t>
            </w:r>
            <w:r w:rsidRPr="00170508">
              <w:rPr>
                <w:kern w:val="2"/>
                <w:vertAlign w:val="superscript"/>
              </w:rPr>
              <w:t>7</w:t>
            </w:r>
          </w:p>
          <w:p w14:paraId="62942349"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1A881A" w14:textId="77777777" w:rsidR="00636DC6" w:rsidRPr="00170508" w:rsidRDefault="00636DC6" w:rsidP="00636DC6">
            <w:pPr>
              <w:pStyle w:val="TAC"/>
              <w:rPr>
                <w:rFonts w:eastAsia="DengXian"/>
                <w:lang w:eastAsia="zh-CN"/>
              </w:rPr>
            </w:pPr>
            <w:r w:rsidRPr="00170508">
              <w:rPr>
                <w:rFonts w:eastAsia="DengXian" w:cs="Arial"/>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CE42C74" w14:textId="77777777" w:rsidR="00636DC6" w:rsidRPr="00170508" w:rsidRDefault="00636DC6" w:rsidP="00636DC6">
            <w:pPr>
              <w:pStyle w:val="TAC"/>
              <w:rPr>
                <w:rFonts w:ascii="Calibri" w:eastAsia="DengXian" w:hAnsi="Calibri" w:cs="Arial"/>
                <w:sz w:val="21"/>
                <w:szCs w:val="18"/>
                <w:lang w:eastAsia="zh-CN"/>
              </w:rPr>
            </w:pPr>
            <w:r w:rsidRPr="00170508">
              <w:rPr>
                <w:rFonts w:eastAsia="DengXian"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388A4445" w14:textId="77777777" w:rsidR="00636DC6" w:rsidRPr="00170508" w:rsidRDefault="00636DC6" w:rsidP="00636DC6">
            <w:pPr>
              <w:pStyle w:val="TAC"/>
              <w:rPr>
                <w:rFonts w:eastAsia="DengXian"/>
                <w:lang w:eastAsia="zh-CN"/>
              </w:rPr>
            </w:pPr>
            <w:r w:rsidRPr="00170508">
              <w:rPr>
                <w:rFonts w:eastAsia="DengXian"/>
                <w:lang w:eastAsia="zh-CN"/>
              </w:rPr>
              <w:t>0</w:t>
            </w:r>
          </w:p>
        </w:tc>
      </w:tr>
      <w:tr w:rsidR="00636DC6" w:rsidRPr="00170508" w14:paraId="595E6B46" w14:textId="77777777" w:rsidTr="00FD02C8">
        <w:trPr>
          <w:jc w:val="center"/>
        </w:trPr>
        <w:tc>
          <w:tcPr>
            <w:tcW w:w="2062" w:type="dxa"/>
            <w:tcBorders>
              <w:top w:val="nil"/>
              <w:left w:val="single" w:sz="4" w:space="0" w:color="auto"/>
              <w:bottom w:val="nil"/>
              <w:right w:val="single" w:sz="4" w:space="0" w:color="auto"/>
            </w:tcBorders>
            <w:vAlign w:val="center"/>
          </w:tcPr>
          <w:p w14:paraId="160FA605"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160CCC1"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9BF822" w14:textId="77777777" w:rsidR="00636DC6" w:rsidRPr="00170508" w:rsidRDefault="00636DC6" w:rsidP="00636DC6">
            <w:pPr>
              <w:pStyle w:val="TAC"/>
              <w:rPr>
                <w:rFonts w:eastAsia="DengXian"/>
                <w:lang w:eastAsia="zh-CN"/>
              </w:rPr>
            </w:pPr>
            <w:r w:rsidRPr="00170508">
              <w:rPr>
                <w:rFonts w:eastAsia="DengXian"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F8AF91B" w14:textId="77777777" w:rsidR="00636DC6" w:rsidRPr="00170508" w:rsidRDefault="00636DC6" w:rsidP="00636DC6">
            <w:pPr>
              <w:pStyle w:val="TAC"/>
              <w:rPr>
                <w:rFonts w:ascii="Calibri" w:eastAsia="DengXian" w:hAnsi="Calibri" w:cs="Arial"/>
                <w:sz w:val="21"/>
                <w:szCs w:val="18"/>
                <w:lang w:eastAsia="zh-CN"/>
              </w:rPr>
            </w:pPr>
            <w:r w:rsidRPr="00170508">
              <w:rPr>
                <w:rFonts w:eastAsia="DengXian"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718368F5" w14:textId="77777777" w:rsidR="00636DC6" w:rsidRPr="00170508" w:rsidRDefault="00636DC6" w:rsidP="00636DC6">
            <w:pPr>
              <w:pStyle w:val="TAC"/>
              <w:rPr>
                <w:rFonts w:eastAsia="DengXian"/>
                <w:lang w:eastAsia="zh-CN"/>
              </w:rPr>
            </w:pPr>
          </w:p>
        </w:tc>
      </w:tr>
      <w:tr w:rsidR="00636DC6" w:rsidRPr="00170508" w14:paraId="64C81E3E" w14:textId="77777777" w:rsidTr="00FD02C8">
        <w:trPr>
          <w:jc w:val="center"/>
        </w:trPr>
        <w:tc>
          <w:tcPr>
            <w:tcW w:w="2062" w:type="dxa"/>
            <w:tcBorders>
              <w:top w:val="nil"/>
              <w:left w:val="single" w:sz="4" w:space="0" w:color="auto"/>
              <w:bottom w:val="nil"/>
              <w:right w:val="single" w:sz="4" w:space="0" w:color="auto"/>
            </w:tcBorders>
            <w:vAlign w:val="center"/>
          </w:tcPr>
          <w:p w14:paraId="16464867"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1546772"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113397" w14:textId="77777777" w:rsidR="00636DC6" w:rsidRPr="00170508" w:rsidRDefault="00636DC6" w:rsidP="00636DC6">
            <w:pPr>
              <w:pStyle w:val="TAC"/>
              <w:rPr>
                <w:rFonts w:eastAsia="DengXian"/>
                <w:lang w:eastAsia="zh-CN"/>
              </w:rPr>
            </w:pPr>
            <w:r w:rsidRPr="00170508">
              <w:rPr>
                <w:rFonts w:eastAsia="DengXian"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4F50405" w14:textId="77777777" w:rsidR="00636DC6" w:rsidRPr="00170508" w:rsidRDefault="00636DC6" w:rsidP="00636DC6">
            <w:pPr>
              <w:pStyle w:val="TAC"/>
              <w:rPr>
                <w:rFonts w:ascii="Calibri" w:eastAsia="DengXian" w:hAnsi="Calibri" w:cs="Arial"/>
                <w:sz w:val="21"/>
                <w:szCs w:val="18"/>
                <w:lang w:eastAsia="zh-CN"/>
              </w:rPr>
            </w:pPr>
            <w:r w:rsidRPr="00170508">
              <w:rPr>
                <w:rFonts w:eastAsia="DengXian" w:cs="Arial"/>
                <w:color w:val="000000"/>
                <w:szCs w:val="18"/>
                <w:lang w:eastAsia="zh-CN" w:bidi="ar"/>
              </w:rPr>
              <w:t>CA_n77C_BCS0</w:t>
            </w:r>
          </w:p>
        </w:tc>
        <w:tc>
          <w:tcPr>
            <w:tcW w:w="1496" w:type="dxa"/>
            <w:tcBorders>
              <w:top w:val="nil"/>
              <w:left w:val="single" w:sz="4" w:space="0" w:color="auto"/>
              <w:bottom w:val="single" w:sz="4" w:space="0" w:color="auto"/>
              <w:right w:val="single" w:sz="4" w:space="0" w:color="auto"/>
            </w:tcBorders>
            <w:vAlign w:val="center"/>
          </w:tcPr>
          <w:p w14:paraId="36A7F754" w14:textId="77777777" w:rsidR="00636DC6" w:rsidRPr="00170508" w:rsidRDefault="00636DC6" w:rsidP="00636DC6">
            <w:pPr>
              <w:pStyle w:val="TAC"/>
              <w:rPr>
                <w:rFonts w:eastAsia="DengXian"/>
                <w:lang w:eastAsia="zh-CN"/>
              </w:rPr>
            </w:pPr>
          </w:p>
        </w:tc>
      </w:tr>
      <w:tr w:rsidR="00636DC6" w:rsidRPr="00170508" w14:paraId="0292C346" w14:textId="77777777" w:rsidTr="00FD02C8">
        <w:trPr>
          <w:jc w:val="center"/>
        </w:trPr>
        <w:tc>
          <w:tcPr>
            <w:tcW w:w="2062" w:type="dxa"/>
            <w:tcBorders>
              <w:top w:val="nil"/>
              <w:left w:val="single" w:sz="4" w:space="0" w:color="auto"/>
              <w:bottom w:val="nil"/>
              <w:right w:val="single" w:sz="4" w:space="0" w:color="auto"/>
            </w:tcBorders>
            <w:vAlign w:val="center"/>
          </w:tcPr>
          <w:p w14:paraId="6C3D0A5C"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CC36374"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CB590A" w14:textId="77777777" w:rsidR="00636DC6" w:rsidRPr="00170508" w:rsidRDefault="00636DC6" w:rsidP="00636DC6">
            <w:pPr>
              <w:pStyle w:val="TAC"/>
              <w:rPr>
                <w:rFonts w:eastAsia="DengXian"/>
                <w:lang w:eastAsia="zh-CN"/>
              </w:rPr>
            </w:pPr>
            <w:r w:rsidRPr="00170508">
              <w:rPr>
                <w:rFonts w:eastAsia="DengXian" w:cs="Arial"/>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A23D73D" w14:textId="77777777" w:rsidR="00636DC6" w:rsidRPr="00170508" w:rsidRDefault="00636DC6" w:rsidP="00636DC6">
            <w:pPr>
              <w:pStyle w:val="TAC"/>
              <w:rPr>
                <w:rFonts w:ascii="Calibri" w:eastAsia="DengXian" w:hAnsi="Calibri" w:cs="Arial"/>
                <w:sz w:val="21"/>
                <w:szCs w:val="18"/>
                <w:lang w:eastAsia="zh-CN"/>
              </w:rPr>
            </w:pPr>
            <w:r w:rsidRPr="00170508">
              <w:rPr>
                <w:rFonts w:eastAsia="DengXian"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1C04E35A" w14:textId="77777777" w:rsidR="00636DC6" w:rsidRPr="00170508" w:rsidRDefault="00636DC6" w:rsidP="00636DC6">
            <w:pPr>
              <w:pStyle w:val="TAC"/>
              <w:rPr>
                <w:rFonts w:eastAsia="DengXian"/>
                <w:lang w:eastAsia="zh-CN"/>
              </w:rPr>
            </w:pPr>
            <w:r w:rsidRPr="00170508">
              <w:rPr>
                <w:rFonts w:eastAsia="DengXian"/>
                <w:lang w:eastAsia="zh-CN"/>
              </w:rPr>
              <w:t>1</w:t>
            </w:r>
          </w:p>
        </w:tc>
      </w:tr>
      <w:tr w:rsidR="00636DC6" w:rsidRPr="00170508" w14:paraId="3DBEC3B7" w14:textId="77777777" w:rsidTr="00FD02C8">
        <w:trPr>
          <w:jc w:val="center"/>
        </w:trPr>
        <w:tc>
          <w:tcPr>
            <w:tcW w:w="2062" w:type="dxa"/>
            <w:tcBorders>
              <w:top w:val="nil"/>
              <w:left w:val="single" w:sz="4" w:space="0" w:color="auto"/>
              <w:bottom w:val="nil"/>
              <w:right w:val="single" w:sz="4" w:space="0" w:color="auto"/>
            </w:tcBorders>
            <w:vAlign w:val="center"/>
          </w:tcPr>
          <w:p w14:paraId="535A0428"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F5E676C"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B27281" w14:textId="77777777" w:rsidR="00636DC6" w:rsidRPr="00170508" w:rsidRDefault="00636DC6" w:rsidP="00636DC6">
            <w:pPr>
              <w:pStyle w:val="TAC"/>
              <w:rPr>
                <w:rFonts w:eastAsia="DengXian"/>
                <w:lang w:eastAsia="zh-CN"/>
              </w:rPr>
            </w:pPr>
            <w:r w:rsidRPr="00170508">
              <w:rPr>
                <w:rFonts w:eastAsia="DengXian"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FDF714B" w14:textId="77777777" w:rsidR="00636DC6" w:rsidRPr="00170508" w:rsidRDefault="00636DC6" w:rsidP="00636DC6">
            <w:pPr>
              <w:pStyle w:val="TAC"/>
              <w:rPr>
                <w:rFonts w:ascii="Calibri" w:eastAsia="DengXian" w:hAnsi="Calibri" w:cs="Arial"/>
                <w:sz w:val="21"/>
                <w:szCs w:val="18"/>
                <w:lang w:eastAsia="zh-CN"/>
              </w:rPr>
            </w:pPr>
            <w:r w:rsidRPr="00170508">
              <w:rPr>
                <w:rFonts w:eastAsia="DengXian"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0A0A0717" w14:textId="77777777" w:rsidR="00636DC6" w:rsidRPr="00170508" w:rsidRDefault="00636DC6" w:rsidP="00636DC6">
            <w:pPr>
              <w:pStyle w:val="TAC"/>
              <w:rPr>
                <w:rFonts w:eastAsia="DengXian"/>
                <w:lang w:eastAsia="zh-CN"/>
              </w:rPr>
            </w:pPr>
          </w:p>
        </w:tc>
      </w:tr>
      <w:tr w:rsidR="00636DC6" w:rsidRPr="00170508" w14:paraId="663863D7" w14:textId="77777777" w:rsidTr="00FD02C8">
        <w:trPr>
          <w:jc w:val="center"/>
        </w:trPr>
        <w:tc>
          <w:tcPr>
            <w:tcW w:w="2062" w:type="dxa"/>
            <w:tcBorders>
              <w:top w:val="nil"/>
              <w:left w:val="single" w:sz="4" w:space="0" w:color="auto"/>
              <w:bottom w:val="nil"/>
              <w:right w:val="single" w:sz="4" w:space="0" w:color="auto"/>
            </w:tcBorders>
            <w:vAlign w:val="center"/>
          </w:tcPr>
          <w:p w14:paraId="5A670C76"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E55E18F"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BB0ADB" w14:textId="77777777" w:rsidR="00636DC6" w:rsidRPr="00170508" w:rsidRDefault="00636DC6" w:rsidP="00636DC6">
            <w:pPr>
              <w:pStyle w:val="TAC"/>
              <w:rPr>
                <w:rFonts w:eastAsia="DengXian"/>
                <w:lang w:eastAsia="zh-CN"/>
              </w:rPr>
            </w:pPr>
            <w:r w:rsidRPr="00170508">
              <w:rPr>
                <w:rFonts w:eastAsia="DengXian"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59C6094" w14:textId="77777777" w:rsidR="00636DC6" w:rsidRPr="00170508" w:rsidRDefault="00636DC6" w:rsidP="00636DC6">
            <w:pPr>
              <w:pStyle w:val="TAC"/>
              <w:rPr>
                <w:rFonts w:ascii="Calibri" w:eastAsia="DengXian" w:hAnsi="Calibri" w:cs="Arial"/>
                <w:sz w:val="21"/>
                <w:szCs w:val="18"/>
                <w:lang w:eastAsia="zh-CN"/>
              </w:rPr>
            </w:pPr>
            <w:r w:rsidRPr="00170508">
              <w:rPr>
                <w:rFonts w:eastAsia="DengXian" w:cs="Arial"/>
                <w:color w:val="000000"/>
                <w:szCs w:val="18"/>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1B31F2B2" w14:textId="77777777" w:rsidR="00636DC6" w:rsidRPr="00170508" w:rsidRDefault="00636DC6" w:rsidP="00636DC6">
            <w:pPr>
              <w:pStyle w:val="TAC"/>
              <w:rPr>
                <w:rFonts w:eastAsia="DengXian"/>
                <w:lang w:eastAsia="zh-CN"/>
              </w:rPr>
            </w:pPr>
          </w:p>
        </w:tc>
      </w:tr>
      <w:tr w:rsidR="00636DC6" w:rsidRPr="00170508" w14:paraId="0B71574E" w14:textId="77777777" w:rsidTr="00FD02C8">
        <w:trPr>
          <w:jc w:val="center"/>
        </w:trPr>
        <w:tc>
          <w:tcPr>
            <w:tcW w:w="2062" w:type="dxa"/>
            <w:tcBorders>
              <w:top w:val="nil"/>
              <w:left w:val="single" w:sz="4" w:space="0" w:color="auto"/>
              <w:bottom w:val="nil"/>
              <w:right w:val="single" w:sz="4" w:space="0" w:color="auto"/>
            </w:tcBorders>
            <w:vAlign w:val="center"/>
          </w:tcPr>
          <w:p w14:paraId="1C5B0C65" w14:textId="77777777" w:rsidR="00636DC6" w:rsidRPr="00170508" w:rsidRDefault="00636DC6" w:rsidP="00636DC6">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6BF737A2" w14:textId="77777777" w:rsidR="00636DC6" w:rsidRPr="00170508" w:rsidRDefault="00636DC6" w:rsidP="00636DC6">
            <w:pPr>
              <w:pStyle w:val="TAC"/>
              <w:rPr>
                <w:rFonts w:eastAsia="DengXian"/>
                <w:lang w:val="en-US" w:eastAsia="zh-CN"/>
              </w:rPr>
            </w:pPr>
            <w:r w:rsidRPr="00170508">
              <w:rPr>
                <w:rFonts w:eastAsia="DengXian"/>
                <w:lang w:val="en-US" w:eastAsia="zh-CN"/>
              </w:rPr>
              <w:t>CA_n77C</w:t>
            </w:r>
          </w:p>
          <w:p w14:paraId="061E43DB" w14:textId="77777777" w:rsidR="00636DC6" w:rsidRPr="00170508" w:rsidRDefault="00636DC6" w:rsidP="00636DC6">
            <w:pPr>
              <w:pStyle w:val="TAC"/>
              <w:rPr>
                <w:rFonts w:eastAsia="DengXian"/>
                <w:lang w:val="en-US" w:eastAsia="zh-CN"/>
              </w:rPr>
            </w:pPr>
            <w:r w:rsidRPr="00170508">
              <w:rPr>
                <w:rFonts w:eastAsia="DengXian"/>
                <w:lang w:val="en-US" w:eastAsia="zh-CN"/>
              </w:rPr>
              <w:t>CA_n2A-n66A</w:t>
            </w:r>
          </w:p>
          <w:p w14:paraId="521DE1BA" w14:textId="77777777" w:rsidR="00636DC6" w:rsidRDefault="00636DC6" w:rsidP="00636DC6">
            <w:pPr>
              <w:pStyle w:val="TAC"/>
              <w:rPr>
                <w:rFonts w:eastAsia="DengXian"/>
                <w:lang w:val="en-US" w:eastAsia="zh-CN"/>
              </w:rPr>
            </w:pPr>
            <w:r w:rsidRPr="00170508">
              <w:rPr>
                <w:rFonts w:eastAsia="DengXian"/>
                <w:lang w:val="en-US" w:eastAsia="zh-CN"/>
              </w:rPr>
              <w:t>CA_n2A-n77A</w:t>
            </w:r>
          </w:p>
          <w:p w14:paraId="5F698D1C" w14:textId="77777777" w:rsidR="00636DC6" w:rsidRPr="00170508" w:rsidRDefault="00636DC6" w:rsidP="00636DC6">
            <w:pPr>
              <w:pStyle w:val="TAC"/>
              <w:rPr>
                <w:rFonts w:eastAsia="DengXian"/>
                <w:lang w:val="en-US" w:eastAsia="zh-CN"/>
              </w:rPr>
            </w:pPr>
            <w:r>
              <w:rPr>
                <w:rFonts w:eastAsia="DengXian"/>
                <w:lang w:val="en-US" w:eastAsia="zh-CN"/>
              </w:rPr>
              <w:t>CA_n2A-n77C</w:t>
            </w:r>
          </w:p>
          <w:p w14:paraId="6F5764A1" w14:textId="77777777" w:rsidR="00636DC6" w:rsidRDefault="00636DC6" w:rsidP="00636DC6">
            <w:pPr>
              <w:pStyle w:val="TAC"/>
              <w:rPr>
                <w:rFonts w:eastAsia="DengXian"/>
                <w:lang w:val="en-US" w:eastAsia="zh-CN"/>
              </w:rPr>
            </w:pPr>
            <w:r w:rsidRPr="00170508">
              <w:rPr>
                <w:rFonts w:eastAsia="DengXian"/>
                <w:lang w:val="en-US" w:eastAsia="zh-CN"/>
              </w:rPr>
              <w:t>CA_n66A-n77A</w:t>
            </w:r>
          </w:p>
          <w:p w14:paraId="06BC5F31" w14:textId="77777777" w:rsidR="00636DC6" w:rsidRPr="00170508" w:rsidRDefault="00636DC6" w:rsidP="00636DC6">
            <w:pPr>
              <w:pStyle w:val="TAC"/>
              <w:rPr>
                <w:rFonts w:eastAsia="DengXian"/>
                <w:lang w:eastAsia="zh-CN"/>
              </w:rPr>
            </w:pPr>
            <w:r>
              <w:rPr>
                <w:rFonts w:eastAsia="DengXian"/>
                <w:lang w:val="en-US" w:eastAsia="zh-CN"/>
              </w:rPr>
              <w:t>CA_n66A-n77C</w:t>
            </w:r>
          </w:p>
        </w:tc>
        <w:tc>
          <w:tcPr>
            <w:tcW w:w="772" w:type="dxa"/>
            <w:tcBorders>
              <w:top w:val="single" w:sz="4" w:space="0" w:color="auto"/>
              <w:left w:val="single" w:sz="4" w:space="0" w:color="auto"/>
              <w:bottom w:val="single" w:sz="4" w:space="0" w:color="auto"/>
              <w:right w:val="single" w:sz="4" w:space="0" w:color="auto"/>
            </w:tcBorders>
            <w:vAlign w:val="center"/>
          </w:tcPr>
          <w:p w14:paraId="039C8118" w14:textId="77777777" w:rsidR="00636DC6" w:rsidRPr="00170508" w:rsidRDefault="00636DC6" w:rsidP="00636DC6">
            <w:pPr>
              <w:pStyle w:val="TAC"/>
              <w:rPr>
                <w:rFonts w:eastAsia="DengXian" w:cs="Arial"/>
                <w:szCs w:val="18"/>
                <w:lang w:eastAsia="zh-CN"/>
              </w:rPr>
            </w:pPr>
            <w:r w:rsidRPr="00170508">
              <w:rPr>
                <w:rFonts w:eastAsia="DengXian"/>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611223A"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7A5AE0DC" w14:textId="77777777" w:rsidR="00636DC6" w:rsidRPr="00170508" w:rsidRDefault="00636DC6" w:rsidP="00636DC6">
            <w:pPr>
              <w:pStyle w:val="TAC"/>
              <w:rPr>
                <w:rFonts w:eastAsia="DengXian"/>
                <w:lang w:eastAsia="zh-CN"/>
              </w:rPr>
            </w:pPr>
            <w:r w:rsidRPr="00170508">
              <w:rPr>
                <w:rFonts w:eastAsia="DengXian" w:cs="Arial"/>
                <w:color w:val="000000"/>
                <w:szCs w:val="18"/>
                <w:lang w:val="en-US" w:eastAsia="zh-CN" w:bidi="ar"/>
              </w:rPr>
              <w:t>4 and 5</w:t>
            </w:r>
          </w:p>
        </w:tc>
      </w:tr>
      <w:tr w:rsidR="00636DC6" w:rsidRPr="00170508" w14:paraId="603A61AB" w14:textId="77777777" w:rsidTr="00FD02C8">
        <w:trPr>
          <w:jc w:val="center"/>
        </w:trPr>
        <w:tc>
          <w:tcPr>
            <w:tcW w:w="2062" w:type="dxa"/>
            <w:tcBorders>
              <w:top w:val="nil"/>
              <w:left w:val="single" w:sz="4" w:space="0" w:color="auto"/>
              <w:bottom w:val="nil"/>
              <w:right w:val="single" w:sz="4" w:space="0" w:color="auto"/>
            </w:tcBorders>
            <w:vAlign w:val="center"/>
          </w:tcPr>
          <w:p w14:paraId="162EF6B9"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2BBD134"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5581FF" w14:textId="77777777" w:rsidR="00636DC6" w:rsidRPr="00170508" w:rsidRDefault="00636DC6" w:rsidP="00636DC6">
            <w:pPr>
              <w:pStyle w:val="TAC"/>
              <w:rPr>
                <w:rFonts w:eastAsia="DengXian" w:cs="Arial"/>
                <w:szCs w:val="18"/>
                <w:lang w:eastAsia="zh-CN"/>
              </w:rPr>
            </w:pPr>
            <w:r w:rsidRPr="00170508">
              <w:rPr>
                <w:rFonts w:eastAsia="DengXian"/>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D68DFC3"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val="en-US"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1B5D2AA9" w14:textId="77777777" w:rsidR="00636DC6" w:rsidRPr="00170508" w:rsidRDefault="00636DC6" w:rsidP="00636DC6">
            <w:pPr>
              <w:pStyle w:val="TAC"/>
              <w:rPr>
                <w:rFonts w:eastAsia="DengXian"/>
                <w:lang w:eastAsia="zh-CN"/>
              </w:rPr>
            </w:pPr>
          </w:p>
        </w:tc>
      </w:tr>
      <w:tr w:rsidR="00636DC6" w:rsidRPr="00170508" w14:paraId="2068C927"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3AC1D9E1"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9D050C6"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B79313" w14:textId="77777777" w:rsidR="00636DC6" w:rsidRPr="00170508" w:rsidRDefault="00636DC6" w:rsidP="00636DC6">
            <w:pPr>
              <w:pStyle w:val="TAC"/>
              <w:rPr>
                <w:rFonts w:eastAsia="DengXian" w:cs="Arial"/>
                <w:szCs w:val="18"/>
                <w:lang w:eastAsia="zh-CN"/>
              </w:rPr>
            </w:pPr>
            <w:r w:rsidRPr="00170508">
              <w:rPr>
                <w:rFonts w:eastAsia="DengXian"/>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891FCE5"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039FB17D" w14:textId="77777777" w:rsidR="00636DC6" w:rsidRPr="00170508" w:rsidRDefault="00636DC6" w:rsidP="00636DC6">
            <w:pPr>
              <w:pStyle w:val="TAC"/>
              <w:rPr>
                <w:rFonts w:eastAsia="DengXian"/>
                <w:lang w:eastAsia="zh-CN"/>
              </w:rPr>
            </w:pPr>
          </w:p>
        </w:tc>
      </w:tr>
      <w:tr w:rsidR="00636DC6" w:rsidRPr="00170508" w14:paraId="116D782F"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6EF98E3E" w14:textId="77777777" w:rsidR="00636DC6" w:rsidRPr="00170508" w:rsidRDefault="00636DC6" w:rsidP="00636DC6">
            <w:pPr>
              <w:pStyle w:val="TAC"/>
              <w:rPr>
                <w:rFonts w:eastAsia="DengXian"/>
                <w:color w:val="000000"/>
                <w:lang w:eastAsia="zh-CN"/>
              </w:rPr>
            </w:pPr>
            <w:r w:rsidRPr="00170508">
              <w:rPr>
                <w:rFonts w:eastAsia="DengXian"/>
                <w:lang w:eastAsia="zh-CN"/>
              </w:rPr>
              <w:lastRenderedPageBreak/>
              <w:t>CA_n2A-n66A-n77(2A)</w:t>
            </w:r>
          </w:p>
        </w:tc>
        <w:tc>
          <w:tcPr>
            <w:tcW w:w="1716" w:type="dxa"/>
            <w:tcBorders>
              <w:top w:val="single" w:sz="4" w:space="0" w:color="auto"/>
              <w:left w:val="single" w:sz="4" w:space="0" w:color="auto"/>
              <w:bottom w:val="nil"/>
              <w:right w:val="single" w:sz="4" w:space="0" w:color="auto"/>
            </w:tcBorders>
            <w:vAlign w:val="center"/>
          </w:tcPr>
          <w:p w14:paraId="76D2DFC0" w14:textId="77777777" w:rsidR="00636DC6" w:rsidRPr="00170508" w:rsidRDefault="00636DC6" w:rsidP="00636DC6">
            <w:pPr>
              <w:pStyle w:val="TAC"/>
              <w:rPr>
                <w:rFonts w:eastAsia="DengXian"/>
                <w:lang w:eastAsia="zh-CN"/>
              </w:rPr>
            </w:pPr>
            <w:r w:rsidRPr="00170508">
              <w:rPr>
                <w:rFonts w:eastAsia="DengXian"/>
                <w:lang w:eastAsia="zh-CN"/>
              </w:rPr>
              <w:t>n77</w:t>
            </w:r>
            <w:r w:rsidRPr="00170508">
              <w:rPr>
                <w:rFonts w:eastAsia="DengXian"/>
                <w:vertAlign w:val="superscript"/>
                <w:lang w:eastAsia="zh-CN"/>
              </w:rPr>
              <w:t>7,9</w:t>
            </w:r>
          </w:p>
          <w:p w14:paraId="12DEB314" w14:textId="77777777" w:rsidR="00636DC6" w:rsidRPr="00170508" w:rsidRDefault="00636DC6" w:rsidP="00636DC6">
            <w:pPr>
              <w:pStyle w:val="TAC"/>
              <w:rPr>
                <w:rFonts w:eastAsia="DengXian"/>
                <w:lang w:eastAsia="zh-CN"/>
              </w:rPr>
            </w:pPr>
            <w:r w:rsidRPr="00170508">
              <w:rPr>
                <w:rFonts w:eastAsia="DengXian"/>
                <w:lang w:eastAsia="zh-CN"/>
              </w:rPr>
              <w:t>CA_n2A-n66A</w:t>
            </w:r>
          </w:p>
          <w:p w14:paraId="0488B028" w14:textId="77777777" w:rsidR="00636DC6" w:rsidRPr="00170508" w:rsidRDefault="00636DC6" w:rsidP="00636DC6">
            <w:pPr>
              <w:pStyle w:val="TAC"/>
              <w:rPr>
                <w:rFonts w:eastAsia="DengXian"/>
                <w:lang w:eastAsia="zh-CN"/>
              </w:rPr>
            </w:pPr>
            <w:r w:rsidRPr="00170508">
              <w:rPr>
                <w:rFonts w:eastAsia="DengXian"/>
                <w:lang w:eastAsia="zh-CN"/>
              </w:rPr>
              <w:t>CA_n2A-n77A</w:t>
            </w:r>
            <w:r w:rsidRPr="00170508">
              <w:rPr>
                <w:rFonts w:eastAsia="DengXian"/>
                <w:vertAlign w:val="superscript"/>
                <w:lang w:eastAsia="zh-CN"/>
              </w:rPr>
              <w:t>7</w:t>
            </w:r>
          </w:p>
          <w:p w14:paraId="0ADA9041" w14:textId="77777777" w:rsidR="00636DC6" w:rsidRPr="00170508" w:rsidRDefault="00636DC6" w:rsidP="00636DC6">
            <w:pPr>
              <w:pStyle w:val="TAC"/>
              <w:rPr>
                <w:rFonts w:eastAsia="DengXian"/>
                <w:lang w:eastAsia="zh-CN"/>
              </w:rPr>
            </w:pPr>
            <w:r w:rsidRPr="00170508">
              <w:rPr>
                <w:rFonts w:eastAsia="DengXian"/>
                <w:lang w:eastAsia="zh-CN"/>
              </w:rPr>
              <w:t>CA_n66A-n77A</w:t>
            </w:r>
            <w:r w:rsidRPr="00170508">
              <w:rPr>
                <w:rFonts w:eastAsia="DengXian"/>
                <w:vertAlign w:val="superscript"/>
                <w:lang w:eastAsia="zh-CN"/>
              </w:rPr>
              <w:t>7</w:t>
            </w:r>
          </w:p>
          <w:p w14:paraId="7DDCB70C"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67325C" w14:textId="77777777" w:rsidR="00636DC6" w:rsidRPr="00170508" w:rsidRDefault="00636DC6" w:rsidP="00636DC6">
            <w:pPr>
              <w:pStyle w:val="TAC"/>
              <w:rPr>
                <w:rFonts w:eastAsia="DengXian"/>
                <w:lang w:eastAsia="zh-CN"/>
              </w:rPr>
            </w:pPr>
            <w:r w:rsidRPr="00170508">
              <w:rPr>
                <w:rFonts w:eastAsia="DengXian"/>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D03B595"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259FDE1" w14:textId="77777777" w:rsidR="00636DC6" w:rsidRPr="00170508" w:rsidRDefault="00636DC6" w:rsidP="00636DC6">
            <w:pPr>
              <w:pStyle w:val="TAC"/>
              <w:rPr>
                <w:rFonts w:eastAsia="DengXian"/>
                <w:lang w:eastAsia="zh-CN"/>
              </w:rPr>
            </w:pPr>
            <w:r w:rsidRPr="00170508">
              <w:rPr>
                <w:rFonts w:eastAsia="DengXian"/>
                <w:lang w:eastAsia="zh-CN"/>
              </w:rPr>
              <w:t>0</w:t>
            </w:r>
          </w:p>
        </w:tc>
      </w:tr>
      <w:tr w:rsidR="00636DC6" w:rsidRPr="00170508" w14:paraId="0F683BC2" w14:textId="77777777" w:rsidTr="00FD02C8">
        <w:trPr>
          <w:jc w:val="center"/>
        </w:trPr>
        <w:tc>
          <w:tcPr>
            <w:tcW w:w="2062" w:type="dxa"/>
            <w:tcBorders>
              <w:top w:val="nil"/>
              <w:left w:val="single" w:sz="4" w:space="0" w:color="auto"/>
              <w:bottom w:val="nil"/>
              <w:right w:val="single" w:sz="4" w:space="0" w:color="auto"/>
            </w:tcBorders>
            <w:vAlign w:val="center"/>
          </w:tcPr>
          <w:p w14:paraId="2FA85594" w14:textId="77777777" w:rsidR="00636DC6" w:rsidRPr="00170508" w:rsidRDefault="00636DC6" w:rsidP="00636DC6">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67E7D293" w14:textId="77777777" w:rsidR="00636DC6" w:rsidRPr="00170508" w:rsidRDefault="00636DC6" w:rsidP="00636DC6">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863A01" w14:textId="77777777" w:rsidR="00636DC6" w:rsidRPr="00170508" w:rsidRDefault="00636DC6" w:rsidP="00636DC6">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F6C01B9"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3D8AC304" w14:textId="77777777" w:rsidR="00636DC6" w:rsidRPr="00170508" w:rsidRDefault="00636DC6" w:rsidP="00636DC6">
            <w:pPr>
              <w:pStyle w:val="TAC"/>
              <w:rPr>
                <w:rFonts w:eastAsia="DengXian"/>
                <w:lang w:eastAsia="zh-CN"/>
              </w:rPr>
            </w:pPr>
          </w:p>
        </w:tc>
      </w:tr>
      <w:tr w:rsidR="00636DC6" w:rsidRPr="00170508" w14:paraId="009C9B9C" w14:textId="77777777" w:rsidTr="00FD02C8">
        <w:trPr>
          <w:jc w:val="center"/>
        </w:trPr>
        <w:tc>
          <w:tcPr>
            <w:tcW w:w="2062" w:type="dxa"/>
            <w:tcBorders>
              <w:top w:val="nil"/>
              <w:left w:val="single" w:sz="4" w:space="0" w:color="auto"/>
              <w:bottom w:val="nil"/>
              <w:right w:val="single" w:sz="4" w:space="0" w:color="auto"/>
            </w:tcBorders>
            <w:vAlign w:val="center"/>
          </w:tcPr>
          <w:p w14:paraId="2CC94A02" w14:textId="77777777" w:rsidR="00636DC6" w:rsidRPr="00170508" w:rsidRDefault="00636DC6" w:rsidP="00636DC6">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412901F9" w14:textId="77777777" w:rsidR="00636DC6" w:rsidRPr="00170508" w:rsidRDefault="00636DC6" w:rsidP="00636DC6">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3D7FBA" w14:textId="77777777" w:rsidR="00636DC6" w:rsidRPr="00170508" w:rsidRDefault="00636DC6" w:rsidP="00636DC6">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B59ED58"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63F31C96" w14:textId="77777777" w:rsidR="00636DC6" w:rsidRPr="00170508" w:rsidRDefault="00636DC6" w:rsidP="00636DC6">
            <w:pPr>
              <w:pStyle w:val="TAC"/>
              <w:rPr>
                <w:rFonts w:eastAsia="DengXian"/>
                <w:lang w:eastAsia="zh-CN"/>
              </w:rPr>
            </w:pPr>
          </w:p>
        </w:tc>
      </w:tr>
      <w:tr w:rsidR="00636DC6" w:rsidRPr="00170508" w14:paraId="074CEFE6" w14:textId="77777777" w:rsidTr="00FD02C8">
        <w:trPr>
          <w:jc w:val="center"/>
        </w:trPr>
        <w:tc>
          <w:tcPr>
            <w:tcW w:w="2062" w:type="dxa"/>
            <w:tcBorders>
              <w:top w:val="nil"/>
              <w:left w:val="single" w:sz="4" w:space="0" w:color="auto"/>
              <w:bottom w:val="nil"/>
              <w:right w:val="single" w:sz="4" w:space="0" w:color="auto"/>
            </w:tcBorders>
            <w:vAlign w:val="center"/>
          </w:tcPr>
          <w:p w14:paraId="130A5F7B" w14:textId="77777777" w:rsidR="00636DC6" w:rsidRPr="00170508" w:rsidRDefault="00636DC6" w:rsidP="00636DC6">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0FFDA0D1" w14:textId="77777777" w:rsidR="00636DC6" w:rsidRPr="00170508" w:rsidRDefault="00636DC6" w:rsidP="00636DC6">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0F3A92" w14:textId="77777777" w:rsidR="00636DC6" w:rsidRPr="00170508" w:rsidRDefault="00636DC6" w:rsidP="00636DC6">
            <w:pPr>
              <w:pStyle w:val="TAC"/>
              <w:rPr>
                <w:rFonts w:eastAsia="DengXian"/>
                <w:lang w:eastAsia="zh-CN"/>
              </w:rPr>
            </w:pPr>
            <w:r w:rsidRPr="00170508">
              <w:rPr>
                <w:rFonts w:eastAsia="DengXian" w:cs="Arial"/>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346BD8E"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3BE2CFDC" w14:textId="77777777" w:rsidR="00636DC6" w:rsidRPr="00170508" w:rsidRDefault="00636DC6" w:rsidP="00636DC6">
            <w:pPr>
              <w:pStyle w:val="TAC"/>
              <w:rPr>
                <w:rFonts w:eastAsia="DengXian"/>
                <w:lang w:eastAsia="zh-CN"/>
              </w:rPr>
            </w:pPr>
            <w:r w:rsidRPr="00170508">
              <w:rPr>
                <w:rFonts w:eastAsia="DengXian" w:cs="Arial"/>
                <w:color w:val="000000"/>
                <w:szCs w:val="18"/>
                <w:lang w:val="en-US" w:eastAsia="zh-CN" w:bidi="ar"/>
              </w:rPr>
              <w:t>4 and 5</w:t>
            </w:r>
          </w:p>
        </w:tc>
      </w:tr>
      <w:tr w:rsidR="00636DC6" w:rsidRPr="00170508" w14:paraId="11A605BB" w14:textId="77777777" w:rsidTr="00FD02C8">
        <w:trPr>
          <w:jc w:val="center"/>
        </w:trPr>
        <w:tc>
          <w:tcPr>
            <w:tcW w:w="2062" w:type="dxa"/>
            <w:tcBorders>
              <w:top w:val="nil"/>
              <w:left w:val="single" w:sz="4" w:space="0" w:color="auto"/>
              <w:bottom w:val="nil"/>
              <w:right w:val="single" w:sz="4" w:space="0" w:color="auto"/>
            </w:tcBorders>
            <w:vAlign w:val="center"/>
          </w:tcPr>
          <w:p w14:paraId="2D9BF291" w14:textId="77777777" w:rsidR="00636DC6" w:rsidRPr="00170508" w:rsidRDefault="00636DC6" w:rsidP="00636DC6">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52B57E5D" w14:textId="77777777" w:rsidR="00636DC6" w:rsidRPr="00170508" w:rsidRDefault="00636DC6" w:rsidP="00636DC6">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BD9FE3" w14:textId="77777777" w:rsidR="00636DC6" w:rsidRPr="00170508" w:rsidRDefault="00636DC6" w:rsidP="00636DC6">
            <w:pPr>
              <w:pStyle w:val="TAC"/>
              <w:rPr>
                <w:rFonts w:eastAsia="DengXian"/>
                <w:lang w:eastAsia="zh-CN"/>
              </w:rPr>
            </w:pPr>
            <w:r w:rsidRPr="00170508">
              <w:rPr>
                <w:rFonts w:eastAsia="DengXian"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0AB82BB"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val="en-US"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2EC333C6" w14:textId="77777777" w:rsidR="00636DC6" w:rsidRPr="00170508" w:rsidRDefault="00636DC6" w:rsidP="00636DC6">
            <w:pPr>
              <w:pStyle w:val="TAC"/>
              <w:rPr>
                <w:rFonts w:eastAsia="DengXian"/>
                <w:lang w:eastAsia="zh-CN"/>
              </w:rPr>
            </w:pPr>
          </w:p>
        </w:tc>
      </w:tr>
      <w:tr w:rsidR="00636DC6" w:rsidRPr="00170508" w14:paraId="3C27A8D6"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29367F66" w14:textId="77777777" w:rsidR="00636DC6" w:rsidRPr="00170508" w:rsidRDefault="00636DC6" w:rsidP="00636DC6">
            <w:pPr>
              <w:pStyle w:val="TAC"/>
              <w:rPr>
                <w:rFonts w:eastAsia="DengXian"/>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2AC222D4" w14:textId="77777777" w:rsidR="00636DC6" w:rsidRPr="00170508" w:rsidRDefault="00636DC6" w:rsidP="00636DC6">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BEF063" w14:textId="77777777" w:rsidR="00636DC6" w:rsidRPr="00170508" w:rsidRDefault="00636DC6" w:rsidP="00636DC6">
            <w:pPr>
              <w:pStyle w:val="TAC"/>
              <w:rPr>
                <w:rFonts w:eastAsia="DengXian"/>
                <w:lang w:eastAsia="zh-CN"/>
              </w:rPr>
            </w:pPr>
            <w:r w:rsidRPr="00170508">
              <w:rPr>
                <w:rFonts w:eastAsia="DengXian"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C18E9D8"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val="en-US"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42CFE241" w14:textId="77777777" w:rsidR="00636DC6" w:rsidRPr="00170508" w:rsidRDefault="00636DC6" w:rsidP="00636DC6">
            <w:pPr>
              <w:pStyle w:val="TAC"/>
              <w:rPr>
                <w:rFonts w:eastAsia="DengXian"/>
                <w:lang w:eastAsia="zh-CN"/>
              </w:rPr>
            </w:pPr>
          </w:p>
        </w:tc>
      </w:tr>
      <w:tr w:rsidR="00636DC6" w:rsidRPr="00170508" w14:paraId="5682428D"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5884EFAF" w14:textId="77777777" w:rsidR="00636DC6" w:rsidRPr="00170508" w:rsidRDefault="00636DC6" w:rsidP="00636DC6">
            <w:pPr>
              <w:pStyle w:val="TAC"/>
              <w:rPr>
                <w:rFonts w:eastAsia="DengXian"/>
                <w:color w:val="000000"/>
                <w:lang w:eastAsia="zh-CN"/>
              </w:rPr>
            </w:pPr>
            <w:r w:rsidRPr="00170508">
              <w:rPr>
                <w:kern w:val="2"/>
                <w:szCs w:val="22"/>
                <w:lang w:eastAsia="zh-CN"/>
              </w:rPr>
              <w:t>CA_n2(2A)-n66(2A)-n77A</w:t>
            </w:r>
          </w:p>
        </w:tc>
        <w:tc>
          <w:tcPr>
            <w:tcW w:w="1716" w:type="dxa"/>
            <w:tcBorders>
              <w:top w:val="single" w:sz="4" w:space="0" w:color="auto"/>
              <w:left w:val="single" w:sz="4" w:space="0" w:color="auto"/>
              <w:bottom w:val="nil"/>
              <w:right w:val="single" w:sz="4" w:space="0" w:color="auto"/>
            </w:tcBorders>
            <w:vAlign w:val="center"/>
          </w:tcPr>
          <w:p w14:paraId="7EEBF386" w14:textId="77777777" w:rsidR="00636DC6" w:rsidRPr="00170508" w:rsidRDefault="00636DC6" w:rsidP="00636DC6">
            <w:pPr>
              <w:pStyle w:val="TAC"/>
              <w:rPr>
                <w:rFonts w:eastAsia="DengXian"/>
                <w:lang w:eastAsia="zh-CN"/>
              </w:rPr>
            </w:pPr>
            <w:r w:rsidRPr="00170508">
              <w:rPr>
                <w:rFonts w:eastAsia="DengXian"/>
                <w:lang w:eastAsia="zh-CN"/>
              </w:rPr>
              <w:t>n77</w:t>
            </w:r>
            <w:r w:rsidRPr="00170508">
              <w:rPr>
                <w:rFonts w:eastAsia="DengXian"/>
                <w:vertAlign w:val="superscript"/>
                <w:lang w:eastAsia="zh-CN"/>
              </w:rPr>
              <w:t>7</w:t>
            </w:r>
            <w:r w:rsidRPr="00170508">
              <w:rPr>
                <w:rFonts w:eastAsia="DengXian" w:hint="eastAsia"/>
                <w:vertAlign w:val="superscript"/>
                <w:lang w:eastAsia="zh-CN"/>
              </w:rPr>
              <w:t>,9</w:t>
            </w:r>
          </w:p>
          <w:p w14:paraId="3CEA4B8C" w14:textId="77777777" w:rsidR="00636DC6" w:rsidRPr="00170508" w:rsidRDefault="00636DC6" w:rsidP="00636DC6">
            <w:pPr>
              <w:pStyle w:val="TAC"/>
              <w:rPr>
                <w:rFonts w:eastAsia="DengXian"/>
                <w:lang w:eastAsia="zh-CN"/>
              </w:rPr>
            </w:pPr>
            <w:r w:rsidRPr="00170508">
              <w:rPr>
                <w:rFonts w:eastAsia="DengXian"/>
                <w:lang w:eastAsia="zh-CN"/>
              </w:rPr>
              <w:t>CA_n2A-n66A</w:t>
            </w:r>
          </w:p>
          <w:p w14:paraId="03611B0C" w14:textId="77777777" w:rsidR="00636DC6" w:rsidRPr="00170508" w:rsidRDefault="00636DC6" w:rsidP="00636DC6">
            <w:pPr>
              <w:pStyle w:val="TAC"/>
              <w:rPr>
                <w:rFonts w:eastAsia="DengXian"/>
                <w:lang w:eastAsia="zh-CN"/>
              </w:rPr>
            </w:pPr>
            <w:r w:rsidRPr="00170508">
              <w:rPr>
                <w:rFonts w:eastAsia="DengXian"/>
                <w:lang w:eastAsia="zh-CN"/>
              </w:rPr>
              <w:t>CA_n66A-n77A</w:t>
            </w:r>
            <w:r w:rsidRPr="00170508">
              <w:rPr>
                <w:rFonts w:eastAsia="DengXian"/>
                <w:vertAlign w:val="superscript"/>
                <w:lang w:eastAsia="zh-CN"/>
              </w:rPr>
              <w:t>7</w:t>
            </w:r>
          </w:p>
          <w:p w14:paraId="3F573F07" w14:textId="77777777" w:rsidR="00636DC6" w:rsidRPr="00170508" w:rsidRDefault="00636DC6" w:rsidP="00636DC6">
            <w:pPr>
              <w:pStyle w:val="TAC"/>
              <w:rPr>
                <w:rFonts w:eastAsia="DengXian"/>
                <w:szCs w:val="18"/>
                <w:lang w:eastAsia="zh-CN"/>
              </w:rPr>
            </w:pPr>
            <w:r w:rsidRPr="00170508">
              <w:rPr>
                <w:rFonts w:eastAsia="DengXian"/>
                <w:lang w:eastAsia="zh-CN"/>
              </w:rPr>
              <w:t>CA_n2A-n77A</w:t>
            </w:r>
            <w:r w:rsidRPr="00170508">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1119B4B4" w14:textId="77777777" w:rsidR="00636DC6" w:rsidRPr="00170508" w:rsidRDefault="00636DC6" w:rsidP="00636DC6">
            <w:pPr>
              <w:pStyle w:val="TAC"/>
              <w:rPr>
                <w:rFonts w:eastAsia="DengXian"/>
                <w:lang w:eastAsia="zh-CN"/>
              </w:rPr>
            </w:pPr>
            <w:r w:rsidRPr="00170508">
              <w:rPr>
                <w:kern w:val="2"/>
                <w:szCs w:val="22"/>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23629F8" w14:textId="77777777" w:rsidR="00636DC6" w:rsidRPr="00170508" w:rsidRDefault="00636DC6" w:rsidP="00636DC6">
            <w:pPr>
              <w:pStyle w:val="TAC"/>
              <w:rPr>
                <w:rFonts w:eastAsia="DengXian" w:cs="Arial"/>
                <w:color w:val="000000"/>
                <w:szCs w:val="18"/>
                <w:lang w:eastAsia="zh-CN" w:bidi="ar"/>
              </w:rPr>
            </w:pPr>
            <w:r w:rsidRPr="00170508">
              <w:rPr>
                <w:rFonts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12F4DB00" w14:textId="77777777" w:rsidR="00636DC6" w:rsidRPr="00170508" w:rsidRDefault="00636DC6" w:rsidP="00636DC6">
            <w:pPr>
              <w:pStyle w:val="TAC"/>
              <w:rPr>
                <w:rFonts w:eastAsia="DengXian"/>
                <w:lang w:eastAsia="zh-CN"/>
              </w:rPr>
            </w:pPr>
            <w:r w:rsidRPr="00170508">
              <w:rPr>
                <w:kern w:val="2"/>
                <w:szCs w:val="22"/>
                <w:lang w:eastAsia="zh-CN"/>
              </w:rPr>
              <w:t>0</w:t>
            </w:r>
          </w:p>
        </w:tc>
      </w:tr>
      <w:tr w:rsidR="00636DC6" w:rsidRPr="00170508" w14:paraId="31056651" w14:textId="77777777" w:rsidTr="00FD02C8">
        <w:trPr>
          <w:jc w:val="center"/>
        </w:trPr>
        <w:tc>
          <w:tcPr>
            <w:tcW w:w="2062" w:type="dxa"/>
            <w:tcBorders>
              <w:top w:val="nil"/>
              <w:left w:val="single" w:sz="4" w:space="0" w:color="auto"/>
              <w:bottom w:val="nil"/>
              <w:right w:val="single" w:sz="4" w:space="0" w:color="auto"/>
            </w:tcBorders>
            <w:vAlign w:val="center"/>
          </w:tcPr>
          <w:p w14:paraId="5E3FF3DC" w14:textId="77777777" w:rsidR="00636DC6" w:rsidRPr="00170508" w:rsidRDefault="00636DC6" w:rsidP="00636DC6">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567B3A8D" w14:textId="77777777" w:rsidR="00636DC6" w:rsidRPr="00170508" w:rsidRDefault="00636DC6" w:rsidP="00636DC6">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82282F" w14:textId="77777777" w:rsidR="00636DC6" w:rsidRPr="00170508" w:rsidRDefault="00636DC6" w:rsidP="00636DC6">
            <w:pPr>
              <w:pStyle w:val="TAC"/>
              <w:rPr>
                <w:rFonts w:eastAsia="DengXian"/>
                <w:lang w:eastAsia="zh-CN"/>
              </w:rPr>
            </w:pPr>
            <w:r w:rsidRPr="00170508">
              <w:rPr>
                <w:kern w:val="2"/>
                <w:szCs w:val="22"/>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C4C81AB" w14:textId="77777777" w:rsidR="00636DC6" w:rsidRPr="00170508" w:rsidRDefault="00636DC6" w:rsidP="00636DC6">
            <w:pPr>
              <w:pStyle w:val="TAC"/>
              <w:rPr>
                <w:rFonts w:eastAsia="DengXian" w:cs="Arial"/>
                <w:color w:val="000000"/>
                <w:szCs w:val="18"/>
                <w:lang w:eastAsia="zh-CN" w:bidi="ar"/>
              </w:rPr>
            </w:pPr>
            <w:r w:rsidRPr="00170508">
              <w:rPr>
                <w:rFonts w:cs="Arial"/>
                <w:color w:val="000000"/>
                <w:szCs w:val="18"/>
                <w:lang w:eastAsia="zh-CN" w:bidi="ar"/>
              </w:rPr>
              <w:t>CA_n66(2A)_BCS1</w:t>
            </w:r>
          </w:p>
        </w:tc>
        <w:tc>
          <w:tcPr>
            <w:tcW w:w="1496" w:type="dxa"/>
            <w:tcBorders>
              <w:top w:val="nil"/>
              <w:left w:val="single" w:sz="4" w:space="0" w:color="auto"/>
              <w:bottom w:val="nil"/>
              <w:right w:val="single" w:sz="4" w:space="0" w:color="auto"/>
            </w:tcBorders>
            <w:vAlign w:val="center"/>
          </w:tcPr>
          <w:p w14:paraId="0E175ADC" w14:textId="77777777" w:rsidR="00636DC6" w:rsidRPr="00170508" w:rsidRDefault="00636DC6" w:rsidP="00636DC6">
            <w:pPr>
              <w:pStyle w:val="TAC"/>
              <w:rPr>
                <w:rFonts w:eastAsia="DengXian"/>
                <w:lang w:eastAsia="zh-CN"/>
              </w:rPr>
            </w:pPr>
          </w:p>
        </w:tc>
      </w:tr>
      <w:tr w:rsidR="00636DC6" w:rsidRPr="00170508" w14:paraId="55DF5996" w14:textId="77777777" w:rsidTr="00FD02C8">
        <w:trPr>
          <w:jc w:val="center"/>
        </w:trPr>
        <w:tc>
          <w:tcPr>
            <w:tcW w:w="2062" w:type="dxa"/>
            <w:tcBorders>
              <w:top w:val="nil"/>
              <w:left w:val="single" w:sz="4" w:space="0" w:color="auto"/>
              <w:bottom w:val="nil"/>
              <w:right w:val="single" w:sz="4" w:space="0" w:color="auto"/>
            </w:tcBorders>
            <w:vAlign w:val="center"/>
          </w:tcPr>
          <w:p w14:paraId="3732F456" w14:textId="77777777" w:rsidR="00636DC6" w:rsidRPr="00170508" w:rsidRDefault="00636DC6" w:rsidP="00636DC6">
            <w:pPr>
              <w:pStyle w:val="TAC"/>
              <w:rPr>
                <w:rFonts w:eastAsia="DengXian"/>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38D468F3" w14:textId="77777777" w:rsidR="00636DC6" w:rsidRPr="00170508" w:rsidRDefault="00636DC6" w:rsidP="00636DC6">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CB06B9" w14:textId="77777777" w:rsidR="00636DC6" w:rsidRPr="00170508" w:rsidRDefault="00636DC6" w:rsidP="00636DC6">
            <w:pPr>
              <w:pStyle w:val="TAC"/>
              <w:rPr>
                <w:rFonts w:eastAsia="DengXian"/>
                <w:lang w:eastAsia="zh-CN"/>
              </w:rPr>
            </w:pPr>
            <w:r w:rsidRPr="00170508">
              <w:rPr>
                <w:kern w:val="2"/>
                <w:szCs w:val="22"/>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2CDB5E2" w14:textId="77777777" w:rsidR="00636DC6" w:rsidRPr="00170508" w:rsidRDefault="00636DC6" w:rsidP="00636DC6">
            <w:pPr>
              <w:pStyle w:val="TAC"/>
              <w:rPr>
                <w:rFonts w:eastAsia="DengXian" w:cs="Arial"/>
                <w:color w:val="000000"/>
                <w:szCs w:val="18"/>
                <w:lang w:eastAsia="zh-CN" w:bidi="ar"/>
              </w:rPr>
            </w:pPr>
            <w:r w:rsidRPr="00170508">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8C76E4D" w14:textId="77777777" w:rsidR="00636DC6" w:rsidRPr="00170508" w:rsidRDefault="00636DC6" w:rsidP="00636DC6">
            <w:pPr>
              <w:pStyle w:val="TAC"/>
              <w:rPr>
                <w:rFonts w:eastAsia="DengXian"/>
                <w:lang w:eastAsia="zh-CN"/>
              </w:rPr>
            </w:pPr>
          </w:p>
        </w:tc>
      </w:tr>
      <w:tr w:rsidR="00636DC6" w:rsidRPr="00170508" w14:paraId="1AF06C07" w14:textId="77777777" w:rsidTr="00FD02C8">
        <w:trPr>
          <w:jc w:val="center"/>
        </w:trPr>
        <w:tc>
          <w:tcPr>
            <w:tcW w:w="2062" w:type="dxa"/>
            <w:tcBorders>
              <w:top w:val="nil"/>
              <w:left w:val="single" w:sz="4" w:space="0" w:color="auto"/>
              <w:bottom w:val="nil"/>
              <w:right w:val="single" w:sz="4" w:space="0" w:color="auto"/>
            </w:tcBorders>
            <w:vAlign w:val="center"/>
          </w:tcPr>
          <w:p w14:paraId="747CB29F" w14:textId="77777777" w:rsidR="00636DC6" w:rsidRPr="00170508" w:rsidRDefault="00636DC6" w:rsidP="00636DC6">
            <w:pPr>
              <w:pStyle w:val="TAC"/>
              <w:rPr>
                <w:rFonts w:eastAsia="DengXian"/>
                <w:color w:val="000000"/>
                <w:lang w:eastAsia="zh-CN"/>
              </w:rPr>
            </w:pPr>
          </w:p>
        </w:tc>
        <w:tc>
          <w:tcPr>
            <w:tcW w:w="1716" w:type="dxa"/>
            <w:tcBorders>
              <w:top w:val="single" w:sz="4" w:space="0" w:color="auto"/>
              <w:left w:val="single" w:sz="4" w:space="0" w:color="auto"/>
              <w:bottom w:val="nil"/>
              <w:right w:val="single" w:sz="4" w:space="0" w:color="auto"/>
            </w:tcBorders>
            <w:vAlign w:val="center"/>
          </w:tcPr>
          <w:p w14:paraId="6EDD6383" w14:textId="77777777" w:rsidR="00636DC6" w:rsidRPr="00170508" w:rsidRDefault="00636DC6" w:rsidP="00636DC6">
            <w:pPr>
              <w:pStyle w:val="TAC"/>
              <w:rPr>
                <w:rFonts w:eastAsia="DengXian"/>
                <w:szCs w:val="18"/>
                <w:lang w:val="en-US" w:eastAsia="zh-CN"/>
              </w:rPr>
            </w:pPr>
            <w:r w:rsidRPr="00170508">
              <w:rPr>
                <w:rFonts w:eastAsia="DengXian"/>
                <w:szCs w:val="18"/>
                <w:lang w:val="en-US" w:eastAsia="zh-CN"/>
              </w:rPr>
              <w:t>CA_n2A-n66A</w:t>
            </w:r>
          </w:p>
          <w:p w14:paraId="3E3F8C34" w14:textId="77777777" w:rsidR="00636DC6" w:rsidRPr="00170508" w:rsidRDefault="00636DC6" w:rsidP="00636DC6">
            <w:pPr>
              <w:pStyle w:val="TAC"/>
              <w:rPr>
                <w:rFonts w:eastAsia="DengXian"/>
                <w:szCs w:val="18"/>
                <w:lang w:val="en-US" w:eastAsia="zh-CN"/>
              </w:rPr>
            </w:pPr>
            <w:r w:rsidRPr="00170508">
              <w:rPr>
                <w:rFonts w:eastAsia="DengXian"/>
                <w:szCs w:val="18"/>
                <w:lang w:val="en-US" w:eastAsia="zh-CN"/>
              </w:rPr>
              <w:t>CA_n66A-n77A</w:t>
            </w:r>
          </w:p>
          <w:p w14:paraId="26F28B39" w14:textId="77777777" w:rsidR="00636DC6" w:rsidRPr="00170508" w:rsidRDefault="00636DC6" w:rsidP="00636DC6">
            <w:pPr>
              <w:pStyle w:val="TAC"/>
              <w:rPr>
                <w:rFonts w:eastAsia="DengXian"/>
                <w:szCs w:val="18"/>
                <w:lang w:eastAsia="zh-CN"/>
              </w:rPr>
            </w:pPr>
            <w:r w:rsidRPr="00170508">
              <w:rPr>
                <w:rFonts w:eastAsia="DengXian"/>
                <w:szCs w:val="18"/>
                <w:lang w:val="en-US" w:eastAsia="zh-CN"/>
              </w:rPr>
              <w:t>CA_n2A-n77A</w:t>
            </w:r>
          </w:p>
        </w:tc>
        <w:tc>
          <w:tcPr>
            <w:tcW w:w="772" w:type="dxa"/>
            <w:tcBorders>
              <w:top w:val="single" w:sz="4" w:space="0" w:color="auto"/>
              <w:left w:val="single" w:sz="4" w:space="0" w:color="auto"/>
              <w:bottom w:val="single" w:sz="4" w:space="0" w:color="auto"/>
              <w:right w:val="single" w:sz="4" w:space="0" w:color="auto"/>
            </w:tcBorders>
            <w:vAlign w:val="center"/>
          </w:tcPr>
          <w:p w14:paraId="41D3C580" w14:textId="77777777" w:rsidR="00636DC6" w:rsidRPr="00170508" w:rsidRDefault="00636DC6" w:rsidP="00636DC6">
            <w:pPr>
              <w:pStyle w:val="TAC"/>
              <w:rPr>
                <w:kern w:val="2"/>
                <w:szCs w:val="22"/>
                <w:lang w:eastAsia="zh-CN"/>
              </w:rPr>
            </w:pPr>
            <w:r w:rsidRPr="00170508">
              <w:rPr>
                <w:rFonts w:eastAsia="DengXian"/>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44C9763" w14:textId="77777777" w:rsidR="00636DC6" w:rsidRPr="00170508" w:rsidRDefault="00636DC6" w:rsidP="00636DC6">
            <w:pPr>
              <w:pStyle w:val="TAC"/>
              <w:rPr>
                <w:rFonts w:cs="Arial"/>
                <w:color w:val="000000"/>
                <w:szCs w:val="18"/>
                <w:lang w:eastAsia="zh-CN" w:bidi="ar"/>
              </w:rPr>
            </w:pPr>
            <w:r w:rsidRPr="00170508">
              <w:rPr>
                <w:rFonts w:eastAsia="DengXian"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3958B3A4" w14:textId="77777777" w:rsidR="00636DC6" w:rsidRPr="00170508" w:rsidRDefault="00636DC6" w:rsidP="00636DC6">
            <w:pPr>
              <w:pStyle w:val="TAC"/>
              <w:rPr>
                <w:rFonts w:eastAsia="DengXian"/>
                <w:lang w:eastAsia="zh-CN"/>
              </w:rPr>
            </w:pPr>
            <w:r w:rsidRPr="00170508">
              <w:rPr>
                <w:rFonts w:eastAsia="DengXian" w:cs="Arial"/>
                <w:color w:val="000000"/>
                <w:szCs w:val="18"/>
                <w:lang w:val="en-US" w:eastAsia="zh-CN" w:bidi="ar"/>
              </w:rPr>
              <w:t>4 and 5</w:t>
            </w:r>
          </w:p>
        </w:tc>
      </w:tr>
      <w:tr w:rsidR="00636DC6" w:rsidRPr="00170508" w14:paraId="12684566" w14:textId="77777777" w:rsidTr="00FD02C8">
        <w:trPr>
          <w:jc w:val="center"/>
        </w:trPr>
        <w:tc>
          <w:tcPr>
            <w:tcW w:w="2062" w:type="dxa"/>
            <w:tcBorders>
              <w:top w:val="nil"/>
              <w:left w:val="single" w:sz="4" w:space="0" w:color="auto"/>
              <w:bottom w:val="nil"/>
              <w:right w:val="single" w:sz="4" w:space="0" w:color="auto"/>
            </w:tcBorders>
            <w:vAlign w:val="center"/>
          </w:tcPr>
          <w:p w14:paraId="146D0D08" w14:textId="77777777" w:rsidR="00636DC6" w:rsidRPr="00170508" w:rsidRDefault="00636DC6" w:rsidP="00636DC6">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3699A022" w14:textId="77777777" w:rsidR="00636DC6" w:rsidRPr="00170508" w:rsidRDefault="00636DC6" w:rsidP="00636DC6">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A102FB" w14:textId="77777777" w:rsidR="00636DC6" w:rsidRPr="00170508" w:rsidRDefault="00636DC6" w:rsidP="00636DC6">
            <w:pPr>
              <w:pStyle w:val="TAC"/>
              <w:rPr>
                <w:kern w:val="2"/>
                <w:szCs w:val="22"/>
                <w:lang w:eastAsia="zh-CN"/>
              </w:rPr>
            </w:pPr>
            <w:r w:rsidRPr="00170508">
              <w:rPr>
                <w:rFonts w:eastAsia="DengXian"/>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1FC2DBA" w14:textId="77777777" w:rsidR="00636DC6" w:rsidRPr="00170508" w:rsidRDefault="00636DC6" w:rsidP="00636DC6">
            <w:pPr>
              <w:pStyle w:val="TAC"/>
              <w:rPr>
                <w:rFonts w:cs="Arial"/>
                <w:color w:val="000000"/>
                <w:szCs w:val="18"/>
                <w:lang w:eastAsia="zh-CN" w:bidi="ar"/>
              </w:rPr>
            </w:pPr>
            <w:r w:rsidRPr="00170508">
              <w:rPr>
                <w:rFonts w:eastAsia="DengXian" w:cs="Arial"/>
                <w:color w:val="000000"/>
                <w:szCs w:val="18"/>
                <w:lang w:val="en-US" w:eastAsia="zh-CN" w:bidi="ar"/>
              </w:rPr>
              <w:t>CA_n66(2A)_BCS4 and 5</w:t>
            </w:r>
          </w:p>
        </w:tc>
        <w:tc>
          <w:tcPr>
            <w:tcW w:w="1496" w:type="dxa"/>
            <w:tcBorders>
              <w:top w:val="nil"/>
              <w:left w:val="single" w:sz="4" w:space="0" w:color="auto"/>
              <w:bottom w:val="nil"/>
              <w:right w:val="single" w:sz="4" w:space="0" w:color="auto"/>
            </w:tcBorders>
            <w:vAlign w:val="center"/>
          </w:tcPr>
          <w:p w14:paraId="02730A8C" w14:textId="77777777" w:rsidR="00636DC6" w:rsidRPr="00170508" w:rsidRDefault="00636DC6" w:rsidP="00636DC6">
            <w:pPr>
              <w:pStyle w:val="TAC"/>
              <w:rPr>
                <w:rFonts w:eastAsia="DengXian"/>
                <w:lang w:eastAsia="zh-CN"/>
              </w:rPr>
            </w:pPr>
          </w:p>
        </w:tc>
      </w:tr>
      <w:tr w:rsidR="00636DC6" w:rsidRPr="00170508" w14:paraId="3F037060"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453B17CC" w14:textId="77777777" w:rsidR="00636DC6" w:rsidRPr="00170508" w:rsidRDefault="00636DC6" w:rsidP="00636DC6">
            <w:pPr>
              <w:pStyle w:val="TAC"/>
              <w:rPr>
                <w:rFonts w:eastAsia="DengXian"/>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070CD15E" w14:textId="77777777" w:rsidR="00636DC6" w:rsidRPr="00170508" w:rsidRDefault="00636DC6" w:rsidP="00636DC6">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C8B7FA" w14:textId="77777777" w:rsidR="00636DC6" w:rsidRPr="00170508" w:rsidRDefault="00636DC6" w:rsidP="00636DC6">
            <w:pPr>
              <w:pStyle w:val="TAC"/>
              <w:rPr>
                <w:kern w:val="2"/>
                <w:szCs w:val="22"/>
                <w:lang w:eastAsia="zh-CN"/>
              </w:rPr>
            </w:pPr>
            <w:r w:rsidRPr="00170508">
              <w:rPr>
                <w:rFonts w:eastAsia="DengXian"/>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C46A778" w14:textId="77777777" w:rsidR="00636DC6" w:rsidRPr="00170508" w:rsidRDefault="00636DC6" w:rsidP="00636DC6">
            <w:pPr>
              <w:pStyle w:val="TAC"/>
              <w:rPr>
                <w:rFonts w:cs="Arial"/>
                <w:color w:val="000000"/>
                <w:szCs w:val="18"/>
                <w:lang w:eastAsia="zh-CN" w:bidi="ar"/>
              </w:rPr>
            </w:pPr>
            <w:r w:rsidRPr="00170508">
              <w:rPr>
                <w:rFonts w:eastAsia="DengXian" w:cs="Arial"/>
                <w:color w:val="000000"/>
                <w:szCs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1D938288" w14:textId="77777777" w:rsidR="00636DC6" w:rsidRPr="00170508" w:rsidRDefault="00636DC6" w:rsidP="00636DC6">
            <w:pPr>
              <w:pStyle w:val="TAC"/>
              <w:rPr>
                <w:rFonts w:eastAsia="DengXian"/>
                <w:lang w:eastAsia="zh-CN"/>
              </w:rPr>
            </w:pPr>
          </w:p>
        </w:tc>
      </w:tr>
      <w:tr w:rsidR="00636DC6" w:rsidRPr="00170508" w14:paraId="34B2FC3A"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01FAEBF8" w14:textId="77777777" w:rsidR="00636DC6" w:rsidRPr="00170508" w:rsidRDefault="00636DC6" w:rsidP="00636DC6">
            <w:pPr>
              <w:pStyle w:val="TAC"/>
              <w:rPr>
                <w:rFonts w:eastAsia="DengXian"/>
                <w:color w:val="000000"/>
                <w:lang w:eastAsia="zh-CN"/>
              </w:rPr>
            </w:pPr>
            <w:r w:rsidRPr="00170508">
              <w:rPr>
                <w:rFonts w:eastAsia="DengXian"/>
                <w:kern w:val="2"/>
                <w:szCs w:val="22"/>
                <w:lang w:val="en-US" w:eastAsia="zh-CN"/>
              </w:rPr>
              <w:t>CA_n2(2A)-n66(2A)-n77C</w:t>
            </w:r>
          </w:p>
        </w:tc>
        <w:tc>
          <w:tcPr>
            <w:tcW w:w="1716" w:type="dxa"/>
            <w:tcBorders>
              <w:top w:val="single" w:sz="4" w:space="0" w:color="auto"/>
              <w:left w:val="single" w:sz="4" w:space="0" w:color="auto"/>
              <w:bottom w:val="nil"/>
              <w:right w:val="single" w:sz="4" w:space="0" w:color="auto"/>
            </w:tcBorders>
            <w:vAlign w:val="center"/>
          </w:tcPr>
          <w:p w14:paraId="123B3B73" w14:textId="77777777" w:rsidR="00636DC6" w:rsidRPr="00170508" w:rsidRDefault="00636DC6" w:rsidP="00636DC6">
            <w:pPr>
              <w:pStyle w:val="TAC"/>
              <w:rPr>
                <w:rFonts w:eastAsia="DengXian"/>
                <w:lang w:val="en-US" w:eastAsia="zh-CN"/>
              </w:rPr>
            </w:pPr>
            <w:r w:rsidRPr="00170508">
              <w:rPr>
                <w:rFonts w:eastAsia="DengXian"/>
                <w:lang w:val="en-US" w:eastAsia="zh-CN"/>
              </w:rPr>
              <w:t>CA_n2A-n66A</w:t>
            </w:r>
          </w:p>
          <w:p w14:paraId="056460A8" w14:textId="77777777" w:rsidR="00636DC6" w:rsidRDefault="00636DC6" w:rsidP="00636DC6">
            <w:pPr>
              <w:pStyle w:val="TAC"/>
              <w:rPr>
                <w:rFonts w:eastAsia="DengXian"/>
                <w:lang w:val="en-US" w:eastAsia="zh-CN"/>
              </w:rPr>
            </w:pPr>
            <w:r w:rsidRPr="00170508">
              <w:rPr>
                <w:rFonts w:eastAsia="DengXian"/>
                <w:lang w:val="en-US" w:eastAsia="zh-CN"/>
              </w:rPr>
              <w:t>CA_n66A-n77A</w:t>
            </w:r>
          </w:p>
          <w:p w14:paraId="76DCC826" w14:textId="77777777" w:rsidR="00636DC6" w:rsidRPr="00170508" w:rsidRDefault="00636DC6" w:rsidP="00636DC6">
            <w:pPr>
              <w:pStyle w:val="TAC"/>
              <w:rPr>
                <w:rFonts w:eastAsia="DengXian"/>
                <w:lang w:val="en-US" w:eastAsia="zh-CN"/>
              </w:rPr>
            </w:pPr>
            <w:r>
              <w:rPr>
                <w:rFonts w:eastAsia="DengXian"/>
                <w:lang w:val="en-US" w:eastAsia="zh-CN"/>
              </w:rPr>
              <w:t>CA_n66A-n77C</w:t>
            </w:r>
          </w:p>
          <w:p w14:paraId="0EF73FB6" w14:textId="77777777" w:rsidR="00636DC6" w:rsidRDefault="00636DC6" w:rsidP="00636DC6">
            <w:pPr>
              <w:pStyle w:val="TAC"/>
              <w:rPr>
                <w:rFonts w:eastAsia="DengXian"/>
                <w:lang w:val="en-US" w:eastAsia="zh-CN"/>
              </w:rPr>
            </w:pPr>
            <w:r w:rsidRPr="00170508">
              <w:rPr>
                <w:rFonts w:eastAsia="DengXian"/>
                <w:lang w:val="en-US" w:eastAsia="zh-CN"/>
              </w:rPr>
              <w:t>CA_n2A-n77A</w:t>
            </w:r>
          </w:p>
          <w:p w14:paraId="3E53DDCB" w14:textId="77777777" w:rsidR="00636DC6" w:rsidRPr="00170508" w:rsidRDefault="00636DC6" w:rsidP="00636DC6">
            <w:pPr>
              <w:pStyle w:val="TAC"/>
              <w:rPr>
                <w:rFonts w:eastAsia="DengXian"/>
                <w:vertAlign w:val="superscript"/>
                <w:lang w:val="en-US" w:eastAsia="zh-CN"/>
              </w:rPr>
            </w:pPr>
            <w:r>
              <w:rPr>
                <w:rFonts w:eastAsia="DengXian"/>
                <w:lang w:val="en-US" w:eastAsia="zh-CN"/>
              </w:rPr>
              <w:t>CA_n2A-n77C</w:t>
            </w:r>
          </w:p>
          <w:p w14:paraId="327082D3" w14:textId="77777777" w:rsidR="00636DC6" w:rsidRPr="00170508" w:rsidRDefault="00636DC6" w:rsidP="00636DC6">
            <w:pPr>
              <w:pStyle w:val="TAC"/>
              <w:rPr>
                <w:rFonts w:eastAsia="DengXian"/>
                <w:szCs w:val="18"/>
                <w:lang w:eastAsia="zh-CN"/>
              </w:rPr>
            </w:pPr>
            <w:r w:rsidRPr="00170508">
              <w:rPr>
                <w:rFonts w:eastAsia="DengXian"/>
                <w:szCs w:val="18"/>
                <w:lang w:val="en-US"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21579678" w14:textId="77777777" w:rsidR="00636DC6" w:rsidRPr="00170508" w:rsidRDefault="00636DC6" w:rsidP="00636DC6">
            <w:pPr>
              <w:pStyle w:val="TAC"/>
              <w:rPr>
                <w:kern w:val="2"/>
                <w:szCs w:val="22"/>
                <w:lang w:eastAsia="zh-CN"/>
              </w:rPr>
            </w:pPr>
            <w:r w:rsidRPr="00170508">
              <w:rPr>
                <w:rFonts w:eastAsia="DengXian"/>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8344DD0" w14:textId="77777777" w:rsidR="00636DC6" w:rsidRPr="00170508" w:rsidRDefault="00636DC6" w:rsidP="00636DC6">
            <w:pPr>
              <w:pStyle w:val="TAC"/>
              <w:rPr>
                <w:rFonts w:cs="Arial"/>
                <w:color w:val="000000"/>
                <w:szCs w:val="18"/>
                <w:lang w:eastAsia="zh-CN" w:bidi="ar"/>
              </w:rPr>
            </w:pPr>
            <w:r w:rsidRPr="00170508">
              <w:rPr>
                <w:rFonts w:eastAsia="DengXian"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499A04B2" w14:textId="77777777" w:rsidR="00636DC6" w:rsidRPr="00170508" w:rsidRDefault="00636DC6" w:rsidP="00636DC6">
            <w:pPr>
              <w:pStyle w:val="TAC"/>
              <w:rPr>
                <w:rFonts w:eastAsia="DengXian"/>
                <w:lang w:eastAsia="zh-CN"/>
              </w:rPr>
            </w:pPr>
            <w:r w:rsidRPr="00170508">
              <w:rPr>
                <w:rFonts w:eastAsia="DengXian" w:cs="Arial"/>
                <w:color w:val="000000"/>
                <w:szCs w:val="18"/>
                <w:lang w:val="en-US" w:eastAsia="zh-CN" w:bidi="ar"/>
              </w:rPr>
              <w:t>4 and 5</w:t>
            </w:r>
          </w:p>
        </w:tc>
      </w:tr>
      <w:tr w:rsidR="00636DC6" w:rsidRPr="00170508" w14:paraId="3CB89DDC" w14:textId="77777777" w:rsidTr="00FD02C8">
        <w:trPr>
          <w:jc w:val="center"/>
        </w:trPr>
        <w:tc>
          <w:tcPr>
            <w:tcW w:w="2062" w:type="dxa"/>
            <w:tcBorders>
              <w:top w:val="nil"/>
              <w:left w:val="single" w:sz="4" w:space="0" w:color="auto"/>
              <w:bottom w:val="nil"/>
              <w:right w:val="single" w:sz="4" w:space="0" w:color="auto"/>
            </w:tcBorders>
            <w:vAlign w:val="center"/>
          </w:tcPr>
          <w:p w14:paraId="5183158F" w14:textId="77777777" w:rsidR="00636DC6" w:rsidRPr="00170508" w:rsidRDefault="00636DC6" w:rsidP="00636DC6">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2CDEFCA5" w14:textId="77777777" w:rsidR="00636DC6" w:rsidRPr="00170508" w:rsidRDefault="00636DC6" w:rsidP="00636DC6">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8F1CCA" w14:textId="77777777" w:rsidR="00636DC6" w:rsidRPr="00170508" w:rsidRDefault="00636DC6" w:rsidP="00636DC6">
            <w:pPr>
              <w:pStyle w:val="TAC"/>
              <w:rPr>
                <w:kern w:val="2"/>
                <w:szCs w:val="22"/>
                <w:lang w:eastAsia="zh-CN"/>
              </w:rPr>
            </w:pPr>
            <w:r w:rsidRPr="00170508">
              <w:rPr>
                <w:rFonts w:eastAsia="DengXian"/>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A501280" w14:textId="77777777" w:rsidR="00636DC6" w:rsidRPr="00170508" w:rsidRDefault="00636DC6" w:rsidP="00636DC6">
            <w:pPr>
              <w:pStyle w:val="TAC"/>
              <w:rPr>
                <w:rFonts w:cs="Arial"/>
                <w:color w:val="000000"/>
                <w:szCs w:val="18"/>
                <w:lang w:eastAsia="zh-CN" w:bidi="ar"/>
              </w:rPr>
            </w:pPr>
            <w:r w:rsidRPr="00170508">
              <w:rPr>
                <w:rFonts w:eastAsia="DengXian" w:cs="Arial"/>
                <w:color w:val="000000"/>
                <w:szCs w:val="18"/>
                <w:lang w:val="en-US" w:eastAsia="zh-CN" w:bidi="ar"/>
              </w:rPr>
              <w:t>CA_n66(2A)_BCS4 and 5</w:t>
            </w:r>
          </w:p>
        </w:tc>
        <w:tc>
          <w:tcPr>
            <w:tcW w:w="1496" w:type="dxa"/>
            <w:tcBorders>
              <w:top w:val="nil"/>
              <w:left w:val="single" w:sz="4" w:space="0" w:color="auto"/>
              <w:bottom w:val="nil"/>
              <w:right w:val="single" w:sz="4" w:space="0" w:color="auto"/>
            </w:tcBorders>
            <w:vAlign w:val="center"/>
          </w:tcPr>
          <w:p w14:paraId="1CE29D48" w14:textId="77777777" w:rsidR="00636DC6" w:rsidRPr="00170508" w:rsidRDefault="00636DC6" w:rsidP="00636DC6">
            <w:pPr>
              <w:pStyle w:val="TAC"/>
              <w:rPr>
                <w:rFonts w:eastAsia="DengXian"/>
                <w:lang w:eastAsia="zh-CN"/>
              </w:rPr>
            </w:pPr>
          </w:p>
        </w:tc>
      </w:tr>
      <w:tr w:rsidR="00636DC6" w:rsidRPr="00170508" w14:paraId="1C867DF3"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118CDE6F" w14:textId="77777777" w:rsidR="00636DC6" w:rsidRPr="00170508" w:rsidRDefault="00636DC6" w:rsidP="00636DC6">
            <w:pPr>
              <w:pStyle w:val="TAC"/>
              <w:rPr>
                <w:rFonts w:eastAsia="DengXian"/>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643E162C" w14:textId="77777777" w:rsidR="00636DC6" w:rsidRPr="00170508" w:rsidRDefault="00636DC6" w:rsidP="00636DC6">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E58B9F" w14:textId="77777777" w:rsidR="00636DC6" w:rsidRPr="00170508" w:rsidRDefault="00636DC6" w:rsidP="00636DC6">
            <w:pPr>
              <w:pStyle w:val="TAC"/>
              <w:rPr>
                <w:kern w:val="2"/>
                <w:szCs w:val="22"/>
                <w:lang w:eastAsia="zh-CN"/>
              </w:rPr>
            </w:pPr>
            <w:r w:rsidRPr="00170508">
              <w:rPr>
                <w:rFonts w:eastAsia="DengXian"/>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D2A3358" w14:textId="77777777" w:rsidR="00636DC6" w:rsidRPr="00170508" w:rsidRDefault="00636DC6" w:rsidP="00636DC6">
            <w:pPr>
              <w:pStyle w:val="TAC"/>
              <w:rPr>
                <w:rFonts w:cs="Arial"/>
                <w:color w:val="000000"/>
                <w:szCs w:val="18"/>
                <w:lang w:eastAsia="zh-CN" w:bidi="ar"/>
              </w:rPr>
            </w:pPr>
            <w:r w:rsidRPr="00170508">
              <w:rPr>
                <w:rFonts w:eastAsia="DengXian" w:cs="Arial"/>
                <w:color w:val="000000"/>
                <w:szCs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670095FA" w14:textId="77777777" w:rsidR="00636DC6" w:rsidRPr="00170508" w:rsidRDefault="00636DC6" w:rsidP="00636DC6">
            <w:pPr>
              <w:pStyle w:val="TAC"/>
              <w:rPr>
                <w:rFonts w:eastAsia="DengXian"/>
                <w:lang w:eastAsia="zh-CN"/>
              </w:rPr>
            </w:pPr>
          </w:p>
        </w:tc>
      </w:tr>
      <w:tr w:rsidR="00636DC6" w:rsidRPr="00170508" w14:paraId="01B3BE1A"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6E9A9CDB" w14:textId="77777777" w:rsidR="00636DC6" w:rsidRPr="00170508" w:rsidRDefault="00636DC6" w:rsidP="00636DC6">
            <w:pPr>
              <w:pStyle w:val="TAC"/>
              <w:rPr>
                <w:kern w:val="2"/>
                <w:szCs w:val="22"/>
                <w:lang w:eastAsia="zh-CN"/>
              </w:rPr>
            </w:pPr>
            <w:r w:rsidRPr="00170508">
              <w:rPr>
                <w:rFonts w:eastAsia="DengXian"/>
                <w:color w:val="000000"/>
                <w:lang w:eastAsia="zh-CN"/>
              </w:rPr>
              <w:t>CA_n2(2A)-n66(2A)-n77(2A)</w:t>
            </w:r>
          </w:p>
        </w:tc>
        <w:tc>
          <w:tcPr>
            <w:tcW w:w="1716" w:type="dxa"/>
            <w:tcBorders>
              <w:top w:val="single" w:sz="4" w:space="0" w:color="auto"/>
              <w:left w:val="single" w:sz="4" w:space="0" w:color="auto"/>
              <w:bottom w:val="nil"/>
              <w:right w:val="single" w:sz="4" w:space="0" w:color="auto"/>
            </w:tcBorders>
            <w:vAlign w:val="center"/>
          </w:tcPr>
          <w:p w14:paraId="3C8065A2" w14:textId="77777777" w:rsidR="00636DC6" w:rsidRPr="00170508" w:rsidRDefault="00636DC6" w:rsidP="00636DC6">
            <w:pPr>
              <w:pStyle w:val="TAC"/>
              <w:rPr>
                <w:rFonts w:eastAsia="DengXian"/>
                <w:szCs w:val="18"/>
                <w:lang w:val="en-US" w:eastAsia="zh-CN"/>
              </w:rPr>
            </w:pPr>
            <w:r w:rsidRPr="00170508">
              <w:rPr>
                <w:rFonts w:eastAsia="DengXian"/>
                <w:szCs w:val="18"/>
                <w:lang w:val="en-US" w:eastAsia="zh-CN"/>
              </w:rPr>
              <w:t>n77</w:t>
            </w:r>
            <w:r w:rsidRPr="00170508">
              <w:rPr>
                <w:rFonts w:eastAsia="DengXian"/>
                <w:vertAlign w:val="superscript"/>
                <w:lang w:val="en-US" w:eastAsia="zh-CN"/>
              </w:rPr>
              <w:t>7,9</w:t>
            </w:r>
          </w:p>
          <w:p w14:paraId="24C7DD3B" w14:textId="77777777" w:rsidR="00636DC6" w:rsidRPr="00170508" w:rsidRDefault="00636DC6" w:rsidP="00636DC6">
            <w:pPr>
              <w:pStyle w:val="TAC"/>
              <w:rPr>
                <w:rFonts w:eastAsia="DengXian"/>
                <w:szCs w:val="18"/>
                <w:lang w:val="en-US" w:eastAsia="zh-CN"/>
              </w:rPr>
            </w:pPr>
            <w:r w:rsidRPr="00170508">
              <w:rPr>
                <w:rFonts w:eastAsia="DengXian"/>
                <w:szCs w:val="18"/>
                <w:lang w:val="en-US" w:eastAsia="zh-CN"/>
              </w:rPr>
              <w:t>CA_n2A-n66A</w:t>
            </w:r>
          </w:p>
          <w:p w14:paraId="227EF10F" w14:textId="77777777" w:rsidR="00636DC6" w:rsidRPr="00170508" w:rsidRDefault="00636DC6" w:rsidP="00636DC6">
            <w:pPr>
              <w:pStyle w:val="TAC"/>
              <w:rPr>
                <w:rFonts w:eastAsia="DengXian"/>
                <w:szCs w:val="18"/>
                <w:lang w:val="en-US" w:eastAsia="zh-CN"/>
              </w:rPr>
            </w:pPr>
            <w:r w:rsidRPr="00170508">
              <w:rPr>
                <w:rFonts w:eastAsia="DengXian"/>
                <w:szCs w:val="18"/>
                <w:lang w:val="en-US" w:eastAsia="zh-CN"/>
              </w:rPr>
              <w:t>CA_n2A-n77A</w:t>
            </w:r>
            <w:r w:rsidRPr="00170508">
              <w:rPr>
                <w:rFonts w:eastAsia="DengXian"/>
                <w:vertAlign w:val="superscript"/>
                <w:lang w:val="en-US" w:eastAsia="zh-CN"/>
              </w:rPr>
              <w:t>7</w:t>
            </w:r>
          </w:p>
          <w:p w14:paraId="7AF29101" w14:textId="77777777" w:rsidR="00636DC6" w:rsidRPr="00170508" w:rsidRDefault="00636DC6" w:rsidP="00636DC6">
            <w:pPr>
              <w:pStyle w:val="TAC"/>
              <w:rPr>
                <w:rFonts w:eastAsia="DengXian"/>
                <w:lang w:eastAsia="zh-CN"/>
              </w:rPr>
            </w:pPr>
            <w:r w:rsidRPr="00170508">
              <w:rPr>
                <w:rFonts w:eastAsia="DengXian"/>
                <w:szCs w:val="18"/>
                <w:lang w:val="en-US" w:eastAsia="zh-CN"/>
              </w:rPr>
              <w:t>CA_n66A-n77A</w:t>
            </w:r>
            <w:r w:rsidRPr="00170508">
              <w:rPr>
                <w:rFonts w:eastAsia="DengXian"/>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6B1DB48" w14:textId="77777777" w:rsidR="00636DC6" w:rsidRPr="00170508" w:rsidRDefault="00636DC6" w:rsidP="00636DC6">
            <w:pPr>
              <w:pStyle w:val="TAC"/>
              <w:rPr>
                <w:kern w:val="2"/>
                <w:szCs w:val="22"/>
                <w:lang w:eastAsia="zh-CN"/>
              </w:rPr>
            </w:pPr>
            <w:r w:rsidRPr="00170508">
              <w:rPr>
                <w:kern w:val="2"/>
                <w:szCs w:val="22"/>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036462E" w14:textId="77777777" w:rsidR="00636DC6" w:rsidRPr="00170508" w:rsidRDefault="00636DC6" w:rsidP="00636DC6">
            <w:pPr>
              <w:pStyle w:val="TAC"/>
              <w:rPr>
                <w:rFonts w:cs="Arial"/>
                <w:color w:val="000000"/>
                <w:szCs w:val="18"/>
                <w:lang w:eastAsia="zh-CN" w:bidi="ar"/>
              </w:rPr>
            </w:pPr>
            <w:r w:rsidRPr="00170508">
              <w:rPr>
                <w:rFonts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2D2F1134" w14:textId="77777777" w:rsidR="00636DC6" w:rsidRPr="00170508" w:rsidRDefault="00636DC6" w:rsidP="00636DC6">
            <w:pPr>
              <w:pStyle w:val="TAC"/>
              <w:rPr>
                <w:kern w:val="2"/>
                <w:szCs w:val="22"/>
                <w:lang w:eastAsia="zh-CN"/>
              </w:rPr>
            </w:pPr>
            <w:r w:rsidRPr="00170508">
              <w:rPr>
                <w:rFonts w:eastAsia="DengXian"/>
                <w:lang w:eastAsia="zh-CN"/>
              </w:rPr>
              <w:t>0</w:t>
            </w:r>
          </w:p>
        </w:tc>
      </w:tr>
      <w:tr w:rsidR="00636DC6" w:rsidRPr="00170508" w14:paraId="6838F949" w14:textId="77777777" w:rsidTr="00FD02C8">
        <w:trPr>
          <w:jc w:val="center"/>
        </w:trPr>
        <w:tc>
          <w:tcPr>
            <w:tcW w:w="2062" w:type="dxa"/>
            <w:tcBorders>
              <w:top w:val="nil"/>
              <w:left w:val="single" w:sz="4" w:space="0" w:color="auto"/>
              <w:bottom w:val="nil"/>
              <w:right w:val="single" w:sz="4" w:space="0" w:color="auto"/>
            </w:tcBorders>
            <w:vAlign w:val="center"/>
          </w:tcPr>
          <w:p w14:paraId="6790A67D" w14:textId="77777777" w:rsidR="00636DC6" w:rsidRPr="00170508" w:rsidRDefault="00636DC6" w:rsidP="00636DC6">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334FE859"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916E22" w14:textId="77777777" w:rsidR="00636DC6" w:rsidRPr="00170508" w:rsidRDefault="00636DC6" w:rsidP="00636DC6">
            <w:pPr>
              <w:pStyle w:val="TAC"/>
              <w:rPr>
                <w:kern w:val="2"/>
                <w:szCs w:val="22"/>
                <w:lang w:eastAsia="zh-CN"/>
              </w:rPr>
            </w:pPr>
            <w:r w:rsidRPr="00170508">
              <w:rPr>
                <w:kern w:val="2"/>
                <w:szCs w:val="22"/>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53AD2FD" w14:textId="77777777" w:rsidR="00636DC6" w:rsidRPr="00170508" w:rsidRDefault="00636DC6" w:rsidP="00636DC6">
            <w:pPr>
              <w:pStyle w:val="TAC"/>
              <w:rPr>
                <w:rFonts w:cs="Arial"/>
                <w:color w:val="000000"/>
                <w:szCs w:val="18"/>
                <w:lang w:eastAsia="zh-CN" w:bidi="ar"/>
              </w:rPr>
            </w:pPr>
            <w:r w:rsidRPr="00170508">
              <w:rPr>
                <w:rFonts w:cs="Arial"/>
                <w:color w:val="000000"/>
                <w:szCs w:val="18"/>
                <w:lang w:eastAsia="zh-CN" w:bidi="ar"/>
              </w:rPr>
              <w:t>CA_n66(2A)_BCS1</w:t>
            </w:r>
          </w:p>
        </w:tc>
        <w:tc>
          <w:tcPr>
            <w:tcW w:w="1496" w:type="dxa"/>
            <w:tcBorders>
              <w:top w:val="nil"/>
              <w:left w:val="single" w:sz="4" w:space="0" w:color="auto"/>
              <w:bottom w:val="nil"/>
              <w:right w:val="single" w:sz="4" w:space="0" w:color="auto"/>
            </w:tcBorders>
            <w:vAlign w:val="center"/>
          </w:tcPr>
          <w:p w14:paraId="2CBCF613" w14:textId="77777777" w:rsidR="00636DC6" w:rsidRPr="00170508" w:rsidRDefault="00636DC6" w:rsidP="00636DC6">
            <w:pPr>
              <w:pStyle w:val="TAC"/>
              <w:rPr>
                <w:kern w:val="2"/>
                <w:szCs w:val="22"/>
                <w:lang w:eastAsia="zh-CN"/>
              </w:rPr>
            </w:pPr>
          </w:p>
        </w:tc>
      </w:tr>
      <w:tr w:rsidR="00636DC6" w:rsidRPr="00170508" w14:paraId="55571A74"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6CC0632C" w14:textId="77777777" w:rsidR="00636DC6" w:rsidRPr="00170508" w:rsidRDefault="00636DC6" w:rsidP="00636DC6">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2BA98047"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AAEFD9" w14:textId="77777777" w:rsidR="00636DC6" w:rsidRPr="00170508" w:rsidRDefault="00636DC6" w:rsidP="00636DC6">
            <w:pPr>
              <w:pStyle w:val="TAC"/>
              <w:rPr>
                <w:kern w:val="2"/>
                <w:szCs w:val="22"/>
                <w:lang w:eastAsia="zh-CN"/>
              </w:rPr>
            </w:pPr>
            <w:r w:rsidRPr="00170508">
              <w:rPr>
                <w:kern w:val="2"/>
                <w:szCs w:val="22"/>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8C01951" w14:textId="77777777" w:rsidR="00636DC6" w:rsidRPr="00170508" w:rsidRDefault="00636DC6" w:rsidP="00636DC6">
            <w:pPr>
              <w:pStyle w:val="TAC"/>
              <w:rPr>
                <w:rFonts w:cs="Arial"/>
                <w:color w:val="000000"/>
                <w:szCs w:val="18"/>
                <w:lang w:eastAsia="zh-CN" w:bidi="ar"/>
              </w:rPr>
            </w:pPr>
            <w:r w:rsidRPr="00170508">
              <w:rPr>
                <w:rFonts w:eastAsia="DengXian"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5C982F30" w14:textId="77777777" w:rsidR="00636DC6" w:rsidRPr="00170508" w:rsidRDefault="00636DC6" w:rsidP="00636DC6">
            <w:pPr>
              <w:pStyle w:val="TAC"/>
              <w:rPr>
                <w:kern w:val="2"/>
                <w:szCs w:val="22"/>
                <w:lang w:eastAsia="zh-CN"/>
              </w:rPr>
            </w:pPr>
          </w:p>
        </w:tc>
      </w:tr>
      <w:tr w:rsidR="00636DC6" w:rsidRPr="00170508" w14:paraId="40258919"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099EC210" w14:textId="77777777" w:rsidR="00636DC6" w:rsidRPr="00170508" w:rsidRDefault="00636DC6" w:rsidP="00636DC6">
            <w:pPr>
              <w:pStyle w:val="TAC"/>
              <w:rPr>
                <w:rFonts w:eastAsia="DengXian"/>
                <w:color w:val="000000"/>
                <w:lang w:eastAsia="zh-CN"/>
              </w:rPr>
            </w:pPr>
            <w:r w:rsidRPr="00170508">
              <w:rPr>
                <w:kern w:val="2"/>
                <w:szCs w:val="22"/>
                <w:lang w:eastAsia="zh-CN"/>
              </w:rPr>
              <w:t>CA_n2(2A)-n66A-n77(2A)</w:t>
            </w:r>
          </w:p>
        </w:tc>
        <w:tc>
          <w:tcPr>
            <w:tcW w:w="1716" w:type="dxa"/>
            <w:tcBorders>
              <w:top w:val="single" w:sz="4" w:space="0" w:color="auto"/>
              <w:left w:val="single" w:sz="4" w:space="0" w:color="auto"/>
              <w:bottom w:val="nil"/>
              <w:right w:val="single" w:sz="4" w:space="0" w:color="auto"/>
            </w:tcBorders>
            <w:vAlign w:val="center"/>
          </w:tcPr>
          <w:p w14:paraId="2A87A533" w14:textId="77777777" w:rsidR="00636DC6" w:rsidRPr="00170508" w:rsidRDefault="00636DC6" w:rsidP="00636DC6">
            <w:pPr>
              <w:pStyle w:val="TAC"/>
              <w:rPr>
                <w:rFonts w:eastAsia="DengXian"/>
                <w:lang w:eastAsia="zh-CN"/>
              </w:rPr>
            </w:pPr>
            <w:r w:rsidRPr="00170508">
              <w:rPr>
                <w:rFonts w:eastAsia="DengXian"/>
                <w:lang w:eastAsia="zh-CN"/>
              </w:rPr>
              <w:t>n77</w:t>
            </w:r>
            <w:r w:rsidRPr="00170508">
              <w:rPr>
                <w:rFonts w:eastAsia="DengXian"/>
                <w:vertAlign w:val="superscript"/>
                <w:lang w:eastAsia="zh-CN"/>
              </w:rPr>
              <w:t>7</w:t>
            </w:r>
            <w:r w:rsidRPr="00170508">
              <w:rPr>
                <w:rFonts w:eastAsia="DengXian" w:hint="eastAsia"/>
                <w:vertAlign w:val="superscript"/>
                <w:lang w:eastAsia="zh-CN"/>
              </w:rPr>
              <w:t>,9</w:t>
            </w:r>
          </w:p>
          <w:p w14:paraId="30D950A6" w14:textId="77777777" w:rsidR="00636DC6" w:rsidRPr="00170508" w:rsidRDefault="00636DC6" w:rsidP="00636DC6">
            <w:pPr>
              <w:pStyle w:val="TAC"/>
              <w:rPr>
                <w:rFonts w:eastAsia="DengXian"/>
                <w:lang w:eastAsia="zh-CN"/>
              </w:rPr>
            </w:pPr>
            <w:r w:rsidRPr="00170508">
              <w:rPr>
                <w:rFonts w:eastAsia="DengXian"/>
                <w:lang w:eastAsia="zh-CN"/>
              </w:rPr>
              <w:t>CA_n2A-n66A</w:t>
            </w:r>
          </w:p>
          <w:p w14:paraId="1BF7AFD9" w14:textId="77777777" w:rsidR="00636DC6" w:rsidRPr="00170508" w:rsidRDefault="00636DC6" w:rsidP="00636DC6">
            <w:pPr>
              <w:pStyle w:val="TAC"/>
              <w:rPr>
                <w:rFonts w:eastAsia="DengXian"/>
                <w:lang w:eastAsia="zh-CN"/>
              </w:rPr>
            </w:pPr>
            <w:r w:rsidRPr="00170508">
              <w:rPr>
                <w:rFonts w:eastAsia="DengXian"/>
                <w:lang w:eastAsia="zh-CN"/>
              </w:rPr>
              <w:t>CA_n66A-n77A</w:t>
            </w:r>
            <w:r w:rsidRPr="00170508">
              <w:rPr>
                <w:rFonts w:eastAsia="DengXian"/>
                <w:vertAlign w:val="superscript"/>
                <w:lang w:eastAsia="zh-CN"/>
              </w:rPr>
              <w:t>7</w:t>
            </w:r>
          </w:p>
          <w:p w14:paraId="0821CC83" w14:textId="77777777" w:rsidR="00636DC6" w:rsidRPr="00170508" w:rsidRDefault="00636DC6" w:rsidP="00636DC6">
            <w:pPr>
              <w:pStyle w:val="TAC"/>
              <w:rPr>
                <w:rFonts w:eastAsia="DengXian"/>
                <w:szCs w:val="18"/>
                <w:lang w:eastAsia="zh-CN"/>
              </w:rPr>
            </w:pPr>
            <w:r w:rsidRPr="00170508">
              <w:rPr>
                <w:rFonts w:eastAsia="DengXian"/>
                <w:lang w:eastAsia="zh-CN"/>
              </w:rPr>
              <w:t>CA_n2A-n77A</w:t>
            </w:r>
            <w:r w:rsidRPr="00170508">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13AF654E" w14:textId="77777777" w:rsidR="00636DC6" w:rsidRPr="00170508" w:rsidRDefault="00636DC6" w:rsidP="00636DC6">
            <w:pPr>
              <w:pStyle w:val="TAC"/>
              <w:rPr>
                <w:rFonts w:eastAsia="DengXian"/>
                <w:lang w:eastAsia="zh-CN"/>
              </w:rPr>
            </w:pPr>
            <w:r w:rsidRPr="00170508">
              <w:rPr>
                <w:kern w:val="2"/>
                <w:szCs w:val="22"/>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ACE1F27" w14:textId="77777777" w:rsidR="00636DC6" w:rsidRPr="00170508" w:rsidRDefault="00636DC6" w:rsidP="00636DC6">
            <w:pPr>
              <w:pStyle w:val="TAC"/>
              <w:rPr>
                <w:rFonts w:eastAsia="DengXian" w:cs="Arial"/>
                <w:color w:val="000000"/>
                <w:szCs w:val="18"/>
                <w:lang w:eastAsia="zh-CN" w:bidi="ar"/>
              </w:rPr>
            </w:pPr>
            <w:r w:rsidRPr="00170508">
              <w:rPr>
                <w:rFonts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608DEF63" w14:textId="77777777" w:rsidR="00636DC6" w:rsidRPr="00170508" w:rsidRDefault="00636DC6" w:rsidP="00636DC6">
            <w:pPr>
              <w:pStyle w:val="TAC"/>
              <w:rPr>
                <w:rFonts w:eastAsia="DengXian"/>
                <w:lang w:eastAsia="zh-CN"/>
              </w:rPr>
            </w:pPr>
            <w:r w:rsidRPr="00170508">
              <w:rPr>
                <w:kern w:val="2"/>
                <w:szCs w:val="22"/>
                <w:lang w:eastAsia="zh-CN"/>
              </w:rPr>
              <w:t>0</w:t>
            </w:r>
          </w:p>
        </w:tc>
      </w:tr>
      <w:tr w:rsidR="00636DC6" w:rsidRPr="00170508" w14:paraId="6CE58B8A" w14:textId="77777777" w:rsidTr="00FD02C8">
        <w:trPr>
          <w:jc w:val="center"/>
        </w:trPr>
        <w:tc>
          <w:tcPr>
            <w:tcW w:w="2062" w:type="dxa"/>
            <w:tcBorders>
              <w:top w:val="nil"/>
              <w:left w:val="single" w:sz="4" w:space="0" w:color="auto"/>
              <w:bottom w:val="nil"/>
              <w:right w:val="single" w:sz="4" w:space="0" w:color="auto"/>
            </w:tcBorders>
            <w:vAlign w:val="center"/>
          </w:tcPr>
          <w:p w14:paraId="7B095FA4" w14:textId="77777777" w:rsidR="00636DC6" w:rsidRPr="00170508" w:rsidRDefault="00636DC6" w:rsidP="00636DC6">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31A7156F" w14:textId="77777777" w:rsidR="00636DC6" w:rsidRPr="00170508" w:rsidRDefault="00636DC6" w:rsidP="00636DC6">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EE0ABA" w14:textId="77777777" w:rsidR="00636DC6" w:rsidRPr="00170508" w:rsidRDefault="00636DC6" w:rsidP="00636DC6">
            <w:pPr>
              <w:pStyle w:val="TAC"/>
              <w:rPr>
                <w:rFonts w:eastAsia="DengXian"/>
                <w:lang w:eastAsia="zh-CN"/>
              </w:rPr>
            </w:pPr>
            <w:r w:rsidRPr="00170508">
              <w:rPr>
                <w:kern w:val="2"/>
                <w:szCs w:val="22"/>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41E85BE" w14:textId="77777777" w:rsidR="00636DC6" w:rsidRPr="00170508" w:rsidRDefault="00636DC6" w:rsidP="00636DC6">
            <w:pPr>
              <w:pStyle w:val="TAC"/>
              <w:rPr>
                <w:rFonts w:eastAsia="DengXian" w:cs="Arial"/>
                <w:color w:val="000000"/>
                <w:szCs w:val="18"/>
                <w:lang w:eastAsia="zh-CN" w:bidi="ar"/>
              </w:rPr>
            </w:pPr>
            <w:r w:rsidRPr="00170508">
              <w:rPr>
                <w:rFonts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31FDB3C0" w14:textId="77777777" w:rsidR="00636DC6" w:rsidRPr="00170508" w:rsidRDefault="00636DC6" w:rsidP="00636DC6">
            <w:pPr>
              <w:pStyle w:val="TAC"/>
              <w:rPr>
                <w:rFonts w:eastAsia="DengXian"/>
                <w:lang w:eastAsia="zh-CN"/>
              </w:rPr>
            </w:pPr>
          </w:p>
        </w:tc>
      </w:tr>
      <w:tr w:rsidR="00636DC6" w:rsidRPr="00170508" w14:paraId="3C6BDC9A" w14:textId="77777777" w:rsidTr="00FD02C8">
        <w:trPr>
          <w:jc w:val="center"/>
        </w:trPr>
        <w:tc>
          <w:tcPr>
            <w:tcW w:w="2062" w:type="dxa"/>
            <w:tcBorders>
              <w:top w:val="nil"/>
              <w:left w:val="single" w:sz="4" w:space="0" w:color="auto"/>
              <w:bottom w:val="nil"/>
              <w:right w:val="single" w:sz="4" w:space="0" w:color="auto"/>
            </w:tcBorders>
            <w:vAlign w:val="center"/>
          </w:tcPr>
          <w:p w14:paraId="3D270F37" w14:textId="77777777" w:rsidR="00636DC6" w:rsidRPr="00170508" w:rsidRDefault="00636DC6" w:rsidP="00636DC6">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1E7F81FB" w14:textId="77777777" w:rsidR="00636DC6" w:rsidRPr="00170508" w:rsidRDefault="00636DC6" w:rsidP="00636DC6">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AA3B39" w14:textId="77777777" w:rsidR="00636DC6" w:rsidRPr="00170508" w:rsidRDefault="00636DC6" w:rsidP="00636DC6">
            <w:pPr>
              <w:pStyle w:val="TAC"/>
              <w:rPr>
                <w:rFonts w:eastAsia="DengXian"/>
                <w:lang w:eastAsia="zh-CN"/>
              </w:rPr>
            </w:pPr>
            <w:r w:rsidRPr="00170508">
              <w:rPr>
                <w:kern w:val="2"/>
                <w:szCs w:val="22"/>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9AEC6A8" w14:textId="77777777" w:rsidR="00636DC6" w:rsidRPr="00170508" w:rsidRDefault="00636DC6" w:rsidP="00636DC6">
            <w:pPr>
              <w:pStyle w:val="TAC"/>
              <w:rPr>
                <w:rFonts w:eastAsia="DengXian" w:cs="Arial"/>
                <w:color w:val="000000"/>
                <w:szCs w:val="18"/>
                <w:lang w:eastAsia="zh-CN" w:bidi="ar"/>
              </w:rPr>
            </w:pPr>
            <w:r w:rsidRPr="00170508">
              <w:rPr>
                <w:rFonts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510809C6" w14:textId="77777777" w:rsidR="00636DC6" w:rsidRPr="00170508" w:rsidRDefault="00636DC6" w:rsidP="00636DC6">
            <w:pPr>
              <w:pStyle w:val="TAC"/>
              <w:rPr>
                <w:rFonts w:eastAsia="DengXian"/>
                <w:lang w:eastAsia="zh-CN"/>
              </w:rPr>
            </w:pPr>
          </w:p>
        </w:tc>
      </w:tr>
      <w:tr w:rsidR="00636DC6" w:rsidRPr="00170508" w14:paraId="6C30028A" w14:textId="77777777" w:rsidTr="00FD02C8">
        <w:trPr>
          <w:jc w:val="center"/>
        </w:trPr>
        <w:tc>
          <w:tcPr>
            <w:tcW w:w="2062" w:type="dxa"/>
            <w:tcBorders>
              <w:top w:val="nil"/>
              <w:left w:val="single" w:sz="4" w:space="0" w:color="auto"/>
              <w:bottom w:val="nil"/>
              <w:right w:val="single" w:sz="4" w:space="0" w:color="auto"/>
            </w:tcBorders>
            <w:vAlign w:val="center"/>
          </w:tcPr>
          <w:p w14:paraId="10FADA76" w14:textId="77777777" w:rsidR="00636DC6" w:rsidRPr="00170508" w:rsidRDefault="00636DC6" w:rsidP="00636DC6">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029BA488" w14:textId="77777777" w:rsidR="00636DC6" w:rsidRPr="00170508" w:rsidRDefault="00636DC6" w:rsidP="00636DC6">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03A9B5" w14:textId="77777777" w:rsidR="00636DC6" w:rsidRPr="00170508" w:rsidRDefault="00636DC6" w:rsidP="00636DC6">
            <w:pPr>
              <w:pStyle w:val="TAC"/>
              <w:rPr>
                <w:kern w:val="2"/>
                <w:szCs w:val="22"/>
                <w:lang w:eastAsia="zh-CN"/>
              </w:rPr>
            </w:pPr>
            <w:r w:rsidRPr="00170508">
              <w:rPr>
                <w:rFonts w:eastAsia="DengXian" w:cs="Arial"/>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F92565B" w14:textId="77777777" w:rsidR="00636DC6" w:rsidRPr="00170508" w:rsidRDefault="00636DC6" w:rsidP="00636DC6">
            <w:pPr>
              <w:pStyle w:val="TAC"/>
              <w:rPr>
                <w:rFonts w:cs="Arial"/>
                <w:color w:val="000000"/>
                <w:szCs w:val="18"/>
                <w:lang w:eastAsia="zh-CN" w:bidi="ar"/>
              </w:rPr>
            </w:pPr>
            <w:r w:rsidRPr="00170508">
              <w:rPr>
                <w:rFonts w:eastAsia="DengXian"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1C07A41F" w14:textId="77777777" w:rsidR="00636DC6" w:rsidRPr="00170508" w:rsidRDefault="00636DC6" w:rsidP="00636DC6">
            <w:pPr>
              <w:pStyle w:val="TAC"/>
              <w:rPr>
                <w:rFonts w:eastAsia="DengXian"/>
                <w:lang w:eastAsia="zh-CN"/>
              </w:rPr>
            </w:pPr>
            <w:r w:rsidRPr="00170508">
              <w:rPr>
                <w:rFonts w:eastAsia="DengXian" w:cs="Arial"/>
                <w:color w:val="000000"/>
                <w:szCs w:val="18"/>
                <w:lang w:val="en-US" w:eastAsia="zh-CN" w:bidi="ar"/>
              </w:rPr>
              <w:t>4 and 5</w:t>
            </w:r>
          </w:p>
        </w:tc>
      </w:tr>
      <w:tr w:rsidR="00636DC6" w:rsidRPr="00170508" w14:paraId="3642FB05" w14:textId="77777777" w:rsidTr="00FD02C8">
        <w:trPr>
          <w:jc w:val="center"/>
        </w:trPr>
        <w:tc>
          <w:tcPr>
            <w:tcW w:w="2062" w:type="dxa"/>
            <w:tcBorders>
              <w:top w:val="nil"/>
              <w:left w:val="single" w:sz="4" w:space="0" w:color="auto"/>
              <w:bottom w:val="nil"/>
              <w:right w:val="single" w:sz="4" w:space="0" w:color="auto"/>
            </w:tcBorders>
            <w:vAlign w:val="center"/>
          </w:tcPr>
          <w:p w14:paraId="08DE5AB4" w14:textId="77777777" w:rsidR="00636DC6" w:rsidRPr="00170508" w:rsidRDefault="00636DC6" w:rsidP="00636DC6">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554A5486" w14:textId="77777777" w:rsidR="00636DC6" w:rsidRPr="00170508" w:rsidRDefault="00636DC6" w:rsidP="00636DC6">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998E2B" w14:textId="77777777" w:rsidR="00636DC6" w:rsidRPr="00170508" w:rsidRDefault="00636DC6" w:rsidP="00636DC6">
            <w:pPr>
              <w:pStyle w:val="TAC"/>
              <w:rPr>
                <w:kern w:val="2"/>
                <w:szCs w:val="22"/>
                <w:lang w:eastAsia="zh-CN"/>
              </w:rPr>
            </w:pPr>
            <w:r w:rsidRPr="00170508">
              <w:rPr>
                <w:rFonts w:eastAsia="DengXian"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0EFDA44" w14:textId="77777777" w:rsidR="00636DC6" w:rsidRPr="00170508" w:rsidRDefault="00636DC6" w:rsidP="00636DC6">
            <w:pPr>
              <w:pStyle w:val="TAC"/>
              <w:rPr>
                <w:rFonts w:cs="Arial"/>
                <w:color w:val="000000"/>
                <w:szCs w:val="18"/>
                <w:lang w:eastAsia="zh-CN" w:bidi="ar"/>
              </w:rPr>
            </w:pPr>
            <w:r w:rsidRPr="00170508">
              <w:rPr>
                <w:rFonts w:eastAsia="DengXian" w:cs="Arial"/>
                <w:color w:val="000000"/>
                <w:szCs w:val="18"/>
                <w:lang w:val="en-US"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6C9549F4" w14:textId="77777777" w:rsidR="00636DC6" w:rsidRPr="00170508" w:rsidRDefault="00636DC6" w:rsidP="00636DC6">
            <w:pPr>
              <w:pStyle w:val="TAC"/>
              <w:rPr>
                <w:rFonts w:eastAsia="DengXian"/>
                <w:lang w:eastAsia="zh-CN"/>
              </w:rPr>
            </w:pPr>
          </w:p>
        </w:tc>
      </w:tr>
      <w:tr w:rsidR="00636DC6" w:rsidRPr="00170508" w14:paraId="1CB935F4"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42A4BF84" w14:textId="77777777" w:rsidR="00636DC6" w:rsidRPr="00170508" w:rsidRDefault="00636DC6" w:rsidP="00636DC6">
            <w:pPr>
              <w:pStyle w:val="TAC"/>
              <w:rPr>
                <w:rFonts w:eastAsia="DengXian"/>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4553F67B" w14:textId="77777777" w:rsidR="00636DC6" w:rsidRPr="00170508" w:rsidRDefault="00636DC6" w:rsidP="00636DC6">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23AA1F" w14:textId="77777777" w:rsidR="00636DC6" w:rsidRPr="00170508" w:rsidRDefault="00636DC6" w:rsidP="00636DC6">
            <w:pPr>
              <w:pStyle w:val="TAC"/>
              <w:rPr>
                <w:kern w:val="2"/>
                <w:szCs w:val="22"/>
                <w:lang w:eastAsia="zh-CN"/>
              </w:rPr>
            </w:pPr>
            <w:r w:rsidRPr="00170508">
              <w:rPr>
                <w:rFonts w:eastAsia="DengXian"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0422E26" w14:textId="77777777" w:rsidR="00636DC6" w:rsidRPr="00170508" w:rsidRDefault="00636DC6" w:rsidP="00636DC6">
            <w:pPr>
              <w:pStyle w:val="TAC"/>
              <w:rPr>
                <w:rFonts w:cs="Arial"/>
                <w:color w:val="000000"/>
                <w:szCs w:val="18"/>
                <w:lang w:eastAsia="zh-CN" w:bidi="ar"/>
              </w:rPr>
            </w:pPr>
            <w:r w:rsidRPr="00170508">
              <w:rPr>
                <w:rFonts w:eastAsia="DengXian" w:cs="Arial"/>
                <w:color w:val="000000"/>
                <w:szCs w:val="18"/>
                <w:lang w:val="en-US"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55F114D6" w14:textId="77777777" w:rsidR="00636DC6" w:rsidRPr="00170508" w:rsidRDefault="00636DC6" w:rsidP="00636DC6">
            <w:pPr>
              <w:pStyle w:val="TAC"/>
              <w:rPr>
                <w:rFonts w:eastAsia="DengXian"/>
                <w:lang w:eastAsia="zh-CN"/>
              </w:rPr>
            </w:pPr>
          </w:p>
        </w:tc>
      </w:tr>
      <w:tr w:rsidR="00636DC6" w:rsidRPr="00170508" w14:paraId="7C393D1D"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08578DD0" w14:textId="77777777" w:rsidR="00636DC6" w:rsidRPr="00170508" w:rsidRDefault="00636DC6" w:rsidP="00636DC6">
            <w:pPr>
              <w:pStyle w:val="TAC"/>
              <w:rPr>
                <w:rFonts w:eastAsia="DengXian"/>
                <w:color w:val="000000"/>
                <w:lang w:eastAsia="zh-CN"/>
              </w:rPr>
            </w:pPr>
            <w:r w:rsidRPr="00170508">
              <w:rPr>
                <w:kern w:val="2"/>
                <w:szCs w:val="22"/>
                <w:lang w:eastAsia="zh-CN"/>
              </w:rPr>
              <w:t>CA_n2A-n66(2A)-n77(2A)</w:t>
            </w:r>
          </w:p>
        </w:tc>
        <w:tc>
          <w:tcPr>
            <w:tcW w:w="1716" w:type="dxa"/>
            <w:tcBorders>
              <w:top w:val="single" w:sz="4" w:space="0" w:color="auto"/>
              <w:left w:val="single" w:sz="4" w:space="0" w:color="auto"/>
              <w:bottom w:val="nil"/>
              <w:right w:val="single" w:sz="4" w:space="0" w:color="auto"/>
            </w:tcBorders>
            <w:vAlign w:val="center"/>
          </w:tcPr>
          <w:p w14:paraId="21E81292" w14:textId="77777777" w:rsidR="00636DC6" w:rsidRPr="00170508" w:rsidRDefault="00636DC6" w:rsidP="00636DC6">
            <w:pPr>
              <w:pStyle w:val="TAC"/>
              <w:rPr>
                <w:rFonts w:eastAsia="DengXian"/>
                <w:lang w:eastAsia="zh-CN"/>
              </w:rPr>
            </w:pPr>
            <w:r w:rsidRPr="00170508">
              <w:rPr>
                <w:rFonts w:eastAsia="DengXian"/>
                <w:lang w:eastAsia="zh-CN"/>
              </w:rPr>
              <w:t>n77</w:t>
            </w:r>
            <w:r w:rsidRPr="00170508">
              <w:rPr>
                <w:rFonts w:eastAsia="DengXian"/>
                <w:vertAlign w:val="superscript"/>
                <w:lang w:eastAsia="zh-CN"/>
              </w:rPr>
              <w:t>7</w:t>
            </w:r>
            <w:r w:rsidRPr="00170508">
              <w:rPr>
                <w:rFonts w:eastAsia="DengXian" w:hint="eastAsia"/>
                <w:vertAlign w:val="superscript"/>
                <w:lang w:eastAsia="zh-CN"/>
              </w:rPr>
              <w:t>,9</w:t>
            </w:r>
          </w:p>
          <w:p w14:paraId="5F1D32BE" w14:textId="77777777" w:rsidR="00636DC6" w:rsidRPr="00170508" w:rsidRDefault="00636DC6" w:rsidP="00636DC6">
            <w:pPr>
              <w:pStyle w:val="TAC"/>
              <w:rPr>
                <w:rFonts w:eastAsia="DengXian"/>
                <w:lang w:eastAsia="zh-CN"/>
              </w:rPr>
            </w:pPr>
            <w:r w:rsidRPr="00170508">
              <w:rPr>
                <w:rFonts w:eastAsia="DengXian"/>
                <w:lang w:eastAsia="zh-CN"/>
              </w:rPr>
              <w:t>CA_n2A-n66A</w:t>
            </w:r>
          </w:p>
          <w:p w14:paraId="7E309CB4" w14:textId="77777777" w:rsidR="00636DC6" w:rsidRPr="00170508" w:rsidRDefault="00636DC6" w:rsidP="00636DC6">
            <w:pPr>
              <w:pStyle w:val="TAC"/>
              <w:rPr>
                <w:rFonts w:eastAsia="DengXian"/>
                <w:lang w:eastAsia="zh-CN"/>
              </w:rPr>
            </w:pPr>
            <w:r w:rsidRPr="00170508">
              <w:rPr>
                <w:rFonts w:eastAsia="DengXian"/>
                <w:lang w:eastAsia="zh-CN"/>
              </w:rPr>
              <w:t>CA_n66A-n77A</w:t>
            </w:r>
            <w:r w:rsidRPr="00170508">
              <w:rPr>
                <w:rFonts w:eastAsia="DengXian"/>
                <w:vertAlign w:val="superscript"/>
                <w:lang w:eastAsia="zh-CN"/>
              </w:rPr>
              <w:t>7</w:t>
            </w:r>
          </w:p>
          <w:p w14:paraId="29F8A4FF" w14:textId="77777777" w:rsidR="00636DC6" w:rsidRPr="00170508" w:rsidRDefault="00636DC6" w:rsidP="00636DC6">
            <w:pPr>
              <w:pStyle w:val="TAC"/>
              <w:rPr>
                <w:rFonts w:eastAsia="DengXian"/>
                <w:szCs w:val="18"/>
                <w:lang w:eastAsia="zh-CN"/>
              </w:rPr>
            </w:pPr>
            <w:r w:rsidRPr="00170508">
              <w:rPr>
                <w:rFonts w:eastAsia="DengXian"/>
                <w:lang w:eastAsia="zh-CN"/>
              </w:rPr>
              <w:t>CA_n2A-n77A</w:t>
            </w:r>
            <w:r w:rsidRPr="00170508">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2DE8B00" w14:textId="77777777" w:rsidR="00636DC6" w:rsidRPr="00170508" w:rsidRDefault="00636DC6" w:rsidP="00636DC6">
            <w:pPr>
              <w:pStyle w:val="TAC"/>
              <w:rPr>
                <w:rFonts w:eastAsia="DengXian"/>
                <w:lang w:eastAsia="zh-CN"/>
              </w:rPr>
            </w:pPr>
            <w:r w:rsidRPr="00170508">
              <w:rPr>
                <w:kern w:val="2"/>
                <w:szCs w:val="22"/>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E8759F6" w14:textId="77777777" w:rsidR="00636DC6" w:rsidRPr="00170508" w:rsidRDefault="00636DC6" w:rsidP="00636DC6">
            <w:pPr>
              <w:pStyle w:val="TAC"/>
              <w:rPr>
                <w:rFonts w:eastAsia="DengXian" w:cs="Arial"/>
                <w:color w:val="000000"/>
                <w:szCs w:val="18"/>
                <w:lang w:eastAsia="zh-CN" w:bidi="ar"/>
              </w:rPr>
            </w:pPr>
            <w:r w:rsidRPr="00170508">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9931FD6" w14:textId="77777777" w:rsidR="00636DC6" w:rsidRPr="00170508" w:rsidRDefault="00636DC6" w:rsidP="00636DC6">
            <w:pPr>
              <w:pStyle w:val="TAC"/>
              <w:rPr>
                <w:rFonts w:eastAsia="DengXian"/>
                <w:lang w:eastAsia="zh-CN"/>
              </w:rPr>
            </w:pPr>
            <w:r w:rsidRPr="00170508">
              <w:rPr>
                <w:kern w:val="2"/>
                <w:szCs w:val="22"/>
                <w:lang w:eastAsia="zh-CN"/>
              </w:rPr>
              <w:t>0</w:t>
            </w:r>
          </w:p>
        </w:tc>
      </w:tr>
      <w:tr w:rsidR="00636DC6" w:rsidRPr="00170508" w14:paraId="786442C2" w14:textId="77777777" w:rsidTr="00FD02C8">
        <w:trPr>
          <w:jc w:val="center"/>
        </w:trPr>
        <w:tc>
          <w:tcPr>
            <w:tcW w:w="2062" w:type="dxa"/>
            <w:tcBorders>
              <w:top w:val="nil"/>
              <w:left w:val="single" w:sz="4" w:space="0" w:color="auto"/>
              <w:bottom w:val="nil"/>
              <w:right w:val="single" w:sz="4" w:space="0" w:color="auto"/>
            </w:tcBorders>
            <w:vAlign w:val="center"/>
          </w:tcPr>
          <w:p w14:paraId="3AEA82B6" w14:textId="77777777" w:rsidR="00636DC6" w:rsidRPr="00170508" w:rsidRDefault="00636DC6" w:rsidP="00636DC6">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51A55FA6" w14:textId="77777777" w:rsidR="00636DC6" w:rsidRPr="00170508" w:rsidRDefault="00636DC6" w:rsidP="00636DC6">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5353D9" w14:textId="77777777" w:rsidR="00636DC6" w:rsidRPr="00170508" w:rsidRDefault="00636DC6" w:rsidP="00636DC6">
            <w:pPr>
              <w:pStyle w:val="TAC"/>
              <w:rPr>
                <w:rFonts w:eastAsia="DengXian"/>
                <w:lang w:eastAsia="zh-CN"/>
              </w:rPr>
            </w:pPr>
            <w:r w:rsidRPr="00170508">
              <w:rPr>
                <w:kern w:val="2"/>
                <w:szCs w:val="22"/>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7C47EEE" w14:textId="77777777" w:rsidR="00636DC6" w:rsidRPr="00170508" w:rsidRDefault="00636DC6" w:rsidP="00636DC6">
            <w:pPr>
              <w:pStyle w:val="TAC"/>
              <w:rPr>
                <w:rFonts w:eastAsia="DengXian" w:cs="Arial"/>
                <w:color w:val="000000"/>
                <w:szCs w:val="18"/>
                <w:lang w:eastAsia="zh-CN" w:bidi="ar"/>
              </w:rPr>
            </w:pPr>
            <w:r w:rsidRPr="00170508">
              <w:rPr>
                <w:rFonts w:cs="Arial"/>
                <w:color w:val="000000"/>
                <w:szCs w:val="18"/>
                <w:lang w:eastAsia="zh-CN" w:bidi="ar"/>
              </w:rPr>
              <w:t>CA_n66(2A)_BCS1</w:t>
            </w:r>
          </w:p>
        </w:tc>
        <w:tc>
          <w:tcPr>
            <w:tcW w:w="1496" w:type="dxa"/>
            <w:tcBorders>
              <w:top w:val="nil"/>
              <w:left w:val="single" w:sz="4" w:space="0" w:color="auto"/>
              <w:bottom w:val="nil"/>
              <w:right w:val="single" w:sz="4" w:space="0" w:color="auto"/>
            </w:tcBorders>
            <w:vAlign w:val="center"/>
          </w:tcPr>
          <w:p w14:paraId="384634CC" w14:textId="77777777" w:rsidR="00636DC6" w:rsidRPr="00170508" w:rsidRDefault="00636DC6" w:rsidP="00636DC6">
            <w:pPr>
              <w:pStyle w:val="TAC"/>
              <w:rPr>
                <w:rFonts w:eastAsia="DengXian"/>
                <w:lang w:eastAsia="zh-CN"/>
              </w:rPr>
            </w:pPr>
          </w:p>
        </w:tc>
      </w:tr>
      <w:tr w:rsidR="00636DC6" w:rsidRPr="00170508" w14:paraId="0C8A16A5" w14:textId="77777777" w:rsidTr="00FD02C8">
        <w:trPr>
          <w:jc w:val="center"/>
        </w:trPr>
        <w:tc>
          <w:tcPr>
            <w:tcW w:w="2062" w:type="dxa"/>
            <w:tcBorders>
              <w:top w:val="nil"/>
              <w:left w:val="single" w:sz="4" w:space="0" w:color="auto"/>
              <w:bottom w:val="nil"/>
              <w:right w:val="single" w:sz="4" w:space="0" w:color="auto"/>
            </w:tcBorders>
            <w:vAlign w:val="center"/>
          </w:tcPr>
          <w:p w14:paraId="396205B6" w14:textId="77777777" w:rsidR="00636DC6" w:rsidRPr="00170508" w:rsidRDefault="00636DC6" w:rsidP="00636DC6">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0081ED10" w14:textId="77777777" w:rsidR="00636DC6" w:rsidRPr="00170508" w:rsidRDefault="00636DC6" w:rsidP="00636DC6">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703F67" w14:textId="77777777" w:rsidR="00636DC6" w:rsidRPr="00170508" w:rsidRDefault="00636DC6" w:rsidP="00636DC6">
            <w:pPr>
              <w:pStyle w:val="TAC"/>
              <w:rPr>
                <w:rFonts w:eastAsia="DengXian"/>
                <w:lang w:eastAsia="zh-CN"/>
              </w:rPr>
            </w:pPr>
            <w:r w:rsidRPr="00170508">
              <w:rPr>
                <w:kern w:val="2"/>
                <w:szCs w:val="22"/>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43D1BEC" w14:textId="77777777" w:rsidR="00636DC6" w:rsidRPr="00170508" w:rsidRDefault="00636DC6" w:rsidP="00636DC6">
            <w:pPr>
              <w:pStyle w:val="TAC"/>
              <w:rPr>
                <w:rFonts w:eastAsia="DengXian" w:cs="Arial"/>
                <w:color w:val="000000"/>
                <w:szCs w:val="18"/>
                <w:lang w:eastAsia="zh-CN" w:bidi="ar"/>
              </w:rPr>
            </w:pPr>
            <w:r w:rsidRPr="00170508">
              <w:rPr>
                <w:rFonts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47651958" w14:textId="77777777" w:rsidR="00636DC6" w:rsidRPr="00170508" w:rsidRDefault="00636DC6" w:rsidP="00636DC6">
            <w:pPr>
              <w:pStyle w:val="TAC"/>
              <w:rPr>
                <w:rFonts w:eastAsia="DengXian"/>
                <w:lang w:eastAsia="zh-CN"/>
              </w:rPr>
            </w:pPr>
          </w:p>
        </w:tc>
      </w:tr>
      <w:tr w:rsidR="00636DC6" w:rsidRPr="00170508" w14:paraId="2C0D69A0" w14:textId="77777777" w:rsidTr="00FD02C8">
        <w:trPr>
          <w:jc w:val="center"/>
        </w:trPr>
        <w:tc>
          <w:tcPr>
            <w:tcW w:w="2062" w:type="dxa"/>
            <w:tcBorders>
              <w:top w:val="nil"/>
              <w:left w:val="single" w:sz="4" w:space="0" w:color="auto"/>
              <w:bottom w:val="nil"/>
              <w:right w:val="single" w:sz="4" w:space="0" w:color="auto"/>
            </w:tcBorders>
            <w:vAlign w:val="center"/>
          </w:tcPr>
          <w:p w14:paraId="28936AF8" w14:textId="77777777" w:rsidR="00636DC6" w:rsidRPr="00170508" w:rsidRDefault="00636DC6" w:rsidP="00636DC6">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3A7B7A52" w14:textId="77777777" w:rsidR="00636DC6" w:rsidRPr="00170508" w:rsidRDefault="00636DC6" w:rsidP="00636DC6">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10678B" w14:textId="77777777" w:rsidR="00636DC6" w:rsidRPr="00170508" w:rsidRDefault="00636DC6" w:rsidP="00636DC6">
            <w:pPr>
              <w:pStyle w:val="TAC"/>
              <w:rPr>
                <w:kern w:val="2"/>
                <w:szCs w:val="22"/>
                <w:lang w:eastAsia="zh-CN"/>
              </w:rPr>
            </w:pPr>
            <w:r w:rsidRPr="00170508">
              <w:rPr>
                <w:rFonts w:eastAsia="DengXian" w:cs="Arial"/>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6610B79" w14:textId="77777777" w:rsidR="00636DC6" w:rsidRPr="00170508" w:rsidRDefault="00636DC6" w:rsidP="00636DC6">
            <w:pPr>
              <w:pStyle w:val="TAC"/>
              <w:rPr>
                <w:rFonts w:cs="Arial"/>
                <w:color w:val="000000"/>
                <w:szCs w:val="18"/>
                <w:lang w:eastAsia="zh-CN" w:bidi="ar"/>
              </w:rPr>
            </w:pPr>
            <w:r w:rsidRPr="00170508">
              <w:rPr>
                <w:rFonts w:eastAsia="DengXian"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140201D8" w14:textId="77777777" w:rsidR="00636DC6" w:rsidRPr="00170508" w:rsidRDefault="00636DC6" w:rsidP="00636DC6">
            <w:pPr>
              <w:pStyle w:val="TAC"/>
              <w:rPr>
                <w:rFonts w:eastAsia="DengXian"/>
                <w:lang w:eastAsia="zh-CN"/>
              </w:rPr>
            </w:pPr>
            <w:r w:rsidRPr="00170508">
              <w:rPr>
                <w:rFonts w:eastAsia="DengXian" w:cs="Arial"/>
                <w:color w:val="000000"/>
                <w:szCs w:val="18"/>
                <w:lang w:val="en-US" w:eastAsia="zh-CN" w:bidi="ar"/>
              </w:rPr>
              <w:t>4 and 5</w:t>
            </w:r>
          </w:p>
        </w:tc>
      </w:tr>
      <w:tr w:rsidR="00636DC6" w:rsidRPr="00170508" w14:paraId="3C4032EA" w14:textId="77777777" w:rsidTr="00FD02C8">
        <w:trPr>
          <w:jc w:val="center"/>
        </w:trPr>
        <w:tc>
          <w:tcPr>
            <w:tcW w:w="2062" w:type="dxa"/>
            <w:tcBorders>
              <w:top w:val="nil"/>
              <w:left w:val="single" w:sz="4" w:space="0" w:color="auto"/>
              <w:bottom w:val="nil"/>
              <w:right w:val="single" w:sz="4" w:space="0" w:color="auto"/>
            </w:tcBorders>
            <w:vAlign w:val="center"/>
          </w:tcPr>
          <w:p w14:paraId="1999F4C5" w14:textId="77777777" w:rsidR="00636DC6" w:rsidRPr="00170508" w:rsidRDefault="00636DC6" w:rsidP="00636DC6">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424FF4A5" w14:textId="77777777" w:rsidR="00636DC6" w:rsidRPr="00170508" w:rsidRDefault="00636DC6" w:rsidP="00636DC6">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6937EF" w14:textId="77777777" w:rsidR="00636DC6" w:rsidRPr="00170508" w:rsidRDefault="00636DC6" w:rsidP="00636DC6">
            <w:pPr>
              <w:pStyle w:val="TAC"/>
              <w:rPr>
                <w:kern w:val="2"/>
                <w:szCs w:val="22"/>
                <w:lang w:eastAsia="zh-CN"/>
              </w:rPr>
            </w:pPr>
            <w:r w:rsidRPr="00170508">
              <w:rPr>
                <w:rFonts w:eastAsia="DengXian"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F938512" w14:textId="77777777" w:rsidR="00636DC6" w:rsidRPr="00170508" w:rsidRDefault="00636DC6" w:rsidP="00636DC6">
            <w:pPr>
              <w:pStyle w:val="TAC"/>
              <w:rPr>
                <w:rFonts w:cs="Arial"/>
                <w:color w:val="000000"/>
                <w:szCs w:val="18"/>
                <w:lang w:eastAsia="zh-CN" w:bidi="ar"/>
              </w:rPr>
            </w:pPr>
            <w:r w:rsidRPr="00170508">
              <w:rPr>
                <w:rFonts w:eastAsia="DengXian" w:cs="Arial"/>
                <w:color w:val="000000"/>
                <w:szCs w:val="18"/>
                <w:lang w:val="en-US" w:eastAsia="zh-CN" w:bidi="ar"/>
              </w:rPr>
              <w:t>CA_n66(2A)_BCS4 and 5</w:t>
            </w:r>
          </w:p>
        </w:tc>
        <w:tc>
          <w:tcPr>
            <w:tcW w:w="1496" w:type="dxa"/>
            <w:tcBorders>
              <w:top w:val="nil"/>
              <w:left w:val="single" w:sz="4" w:space="0" w:color="auto"/>
              <w:bottom w:val="nil"/>
              <w:right w:val="single" w:sz="4" w:space="0" w:color="auto"/>
            </w:tcBorders>
            <w:vAlign w:val="center"/>
          </w:tcPr>
          <w:p w14:paraId="4964D4B0" w14:textId="77777777" w:rsidR="00636DC6" w:rsidRPr="00170508" w:rsidRDefault="00636DC6" w:rsidP="00636DC6">
            <w:pPr>
              <w:pStyle w:val="TAC"/>
              <w:rPr>
                <w:rFonts w:eastAsia="DengXian"/>
                <w:lang w:eastAsia="zh-CN"/>
              </w:rPr>
            </w:pPr>
          </w:p>
        </w:tc>
      </w:tr>
      <w:tr w:rsidR="00636DC6" w:rsidRPr="00170508" w14:paraId="35ECEA49"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05EDFFB9" w14:textId="77777777" w:rsidR="00636DC6" w:rsidRPr="00170508" w:rsidRDefault="00636DC6" w:rsidP="00636DC6">
            <w:pPr>
              <w:pStyle w:val="TAC"/>
              <w:rPr>
                <w:rFonts w:eastAsia="DengXian"/>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1677FEFA" w14:textId="77777777" w:rsidR="00636DC6" w:rsidRPr="00170508" w:rsidRDefault="00636DC6" w:rsidP="00636DC6">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7D7B17" w14:textId="77777777" w:rsidR="00636DC6" w:rsidRPr="00170508" w:rsidRDefault="00636DC6" w:rsidP="00636DC6">
            <w:pPr>
              <w:pStyle w:val="TAC"/>
              <w:rPr>
                <w:kern w:val="2"/>
                <w:szCs w:val="22"/>
                <w:lang w:eastAsia="zh-CN"/>
              </w:rPr>
            </w:pPr>
            <w:r w:rsidRPr="00170508">
              <w:rPr>
                <w:rFonts w:eastAsia="DengXian"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CE7D2A9" w14:textId="77777777" w:rsidR="00636DC6" w:rsidRPr="00170508" w:rsidRDefault="00636DC6" w:rsidP="00636DC6">
            <w:pPr>
              <w:pStyle w:val="TAC"/>
              <w:rPr>
                <w:rFonts w:cs="Arial"/>
                <w:color w:val="000000"/>
                <w:szCs w:val="18"/>
                <w:lang w:eastAsia="zh-CN" w:bidi="ar"/>
              </w:rPr>
            </w:pPr>
            <w:r w:rsidRPr="00170508">
              <w:rPr>
                <w:rFonts w:eastAsia="DengXian" w:cs="Arial"/>
                <w:color w:val="000000"/>
                <w:szCs w:val="18"/>
                <w:lang w:val="en-US"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548964CD" w14:textId="77777777" w:rsidR="00636DC6" w:rsidRPr="00170508" w:rsidRDefault="00636DC6" w:rsidP="00636DC6">
            <w:pPr>
              <w:pStyle w:val="TAC"/>
              <w:rPr>
                <w:rFonts w:eastAsia="DengXian"/>
                <w:lang w:eastAsia="zh-CN"/>
              </w:rPr>
            </w:pPr>
          </w:p>
        </w:tc>
      </w:tr>
      <w:tr w:rsidR="00636DC6" w:rsidRPr="00170508" w14:paraId="097B9EF0"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5CE4B5E1" w14:textId="77777777" w:rsidR="00636DC6" w:rsidRPr="00170508" w:rsidRDefault="00636DC6" w:rsidP="00636DC6">
            <w:pPr>
              <w:pStyle w:val="TAC"/>
              <w:rPr>
                <w:rFonts w:eastAsia="DengXian"/>
                <w:color w:val="000000"/>
                <w:lang w:eastAsia="zh-CN"/>
              </w:rPr>
            </w:pPr>
            <w:r w:rsidRPr="00170508">
              <w:rPr>
                <w:kern w:val="2"/>
                <w:szCs w:val="22"/>
                <w:lang w:eastAsia="zh-CN"/>
              </w:rPr>
              <w:t>CA_n2A-n66(3A)-n77A</w:t>
            </w:r>
          </w:p>
        </w:tc>
        <w:tc>
          <w:tcPr>
            <w:tcW w:w="1716" w:type="dxa"/>
            <w:tcBorders>
              <w:top w:val="single" w:sz="4" w:space="0" w:color="auto"/>
              <w:left w:val="single" w:sz="4" w:space="0" w:color="auto"/>
              <w:bottom w:val="nil"/>
              <w:right w:val="single" w:sz="4" w:space="0" w:color="auto"/>
            </w:tcBorders>
            <w:vAlign w:val="center"/>
          </w:tcPr>
          <w:p w14:paraId="4D225DE4" w14:textId="77777777" w:rsidR="00636DC6" w:rsidRPr="00170508" w:rsidRDefault="00636DC6" w:rsidP="00636DC6">
            <w:pPr>
              <w:pStyle w:val="TAC"/>
              <w:rPr>
                <w:rFonts w:eastAsia="DengXian"/>
                <w:lang w:eastAsia="zh-CN"/>
              </w:rPr>
            </w:pPr>
            <w:r w:rsidRPr="00170508">
              <w:rPr>
                <w:rFonts w:eastAsia="DengXian"/>
                <w:lang w:eastAsia="zh-CN"/>
              </w:rPr>
              <w:t>n77</w:t>
            </w:r>
            <w:r w:rsidRPr="00170508">
              <w:rPr>
                <w:rFonts w:eastAsia="DengXian"/>
                <w:vertAlign w:val="superscript"/>
                <w:lang w:eastAsia="zh-CN"/>
              </w:rPr>
              <w:t>7</w:t>
            </w:r>
            <w:r w:rsidRPr="00170508">
              <w:rPr>
                <w:rFonts w:eastAsia="DengXian" w:hint="eastAsia"/>
                <w:vertAlign w:val="superscript"/>
                <w:lang w:eastAsia="zh-CN"/>
              </w:rPr>
              <w:t>,9</w:t>
            </w:r>
          </w:p>
          <w:p w14:paraId="3A78D5E9" w14:textId="77777777" w:rsidR="00636DC6" w:rsidRPr="00170508" w:rsidRDefault="00636DC6" w:rsidP="00636DC6">
            <w:pPr>
              <w:pStyle w:val="TAC"/>
              <w:rPr>
                <w:rFonts w:eastAsia="DengXian"/>
                <w:lang w:eastAsia="zh-CN"/>
              </w:rPr>
            </w:pPr>
            <w:r w:rsidRPr="00170508">
              <w:rPr>
                <w:rFonts w:eastAsia="DengXian"/>
                <w:lang w:eastAsia="zh-CN"/>
              </w:rPr>
              <w:t>CA_n2A-n66A</w:t>
            </w:r>
          </w:p>
          <w:p w14:paraId="48B31C91" w14:textId="77777777" w:rsidR="00636DC6" w:rsidRPr="00170508" w:rsidRDefault="00636DC6" w:rsidP="00636DC6">
            <w:pPr>
              <w:pStyle w:val="TAC"/>
              <w:rPr>
                <w:rFonts w:eastAsia="DengXian"/>
                <w:lang w:eastAsia="zh-CN"/>
              </w:rPr>
            </w:pPr>
            <w:r w:rsidRPr="00170508">
              <w:rPr>
                <w:rFonts w:eastAsia="DengXian"/>
                <w:lang w:eastAsia="zh-CN"/>
              </w:rPr>
              <w:t>CA_n66A-n77A</w:t>
            </w:r>
            <w:r w:rsidRPr="00170508">
              <w:rPr>
                <w:rFonts w:eastAsia="DengXian"/>
                <w:vertAlign w:val="superscript"/>
                <w:lang w:eastAsia="zh-CN"/>
              </w:rPr>
              <w:t>7</w:t>
            </w:r>
          </w:p>
          <w:p w14:paraId="1A5BC71C" w14:textId="77777777" w:rsidR="00636DC6" w:rsidRPr="00170508" w:rsidRDefault="00636DC6" w:rsidP="00636DC6">
            <w:pPr>
              <w:pStyle w:val="TAC"/>
              <w:rPr>
                <w:rFonts w:eastAsia="DengXian"/>
                <w:szCs w:val="18"/>
                <w:lang w:eastAsia="zh-CN"/>
              </w:rPr>
            </w:pPr>
            <w:r w:rsidRPr="00170508">
              <w:rPr>
                <w:rFonts w:eastAsia="DengXian"/>
                <w:lang w:eastAsia="zh-CN"/>
              </w:rPr>
              <w:t>CA_n2A-n77A</w:t>
            </w:r>
            <w:r w:rsidRPr="00170508">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DF24E3E" w14:textId="77777777" w:rsidR="00636DC6" w:rsidRPr="00170508" w:rsidRDefault="00636DC6" w:rsidP="00636DC6">
            <w:pPr>
              <w:pStyle w:val="TAC"/>
              <w:rPr>
                <w:rFonts w:eastAsia="DengXian"/>
                <w:lang w:eastAsia="zh-CN"/>
              </w:rPr>
            </w:pPr>
            <w:r w:rsidRPr="00170508">
              <w:rPr>
                <w:kern w:val="2"/>
                <w:szCs w:val="22"/>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3B08EE4" w14:textId="77777777" w:rsidR="00636DC6" w:rsidRPr="00170508" w:rsidRDefault="00636DC6" w:rsidP="00636DC6">
            <w:pPr>
              <w:pStyle w:val="TAC"/>
              <w:rPr>
                <w:rFonts w:eastAsia="DengXian" w:cs="Arial"/>
                <w:color w:val="000000"/>
                <w:szCs w:val="18"/>
                <w:lang w:eastAsia="zh-CN" w:bidi="ar"/>
              </w:rPr>
            </w:pPr>
            <w:r w:rsidRPr="00170508">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766B007" w14:textId="77777777" w:rsidR="00636DC6" w:rsidRPr="00170508" w:rsidRDefault="00636DC6" w:rsidP="00636DC6">
            <w:pPr>
              <w:pStyle w:val="TAC"/>
              <w:rPr>
                <w:rFonts w:eastAsia="DengXian"/>
                <w:lang w:eastAsia="zh-CN"/>
              </w:rPr>
            </w:pPr>
            <w:r w:rsidRPr="00170508">
              <w:rPr>
                <w:kern w:val="2"/>
                <w:szCs w:val="22"/>
                <w:lang w:eastAsia="zh-CN"/>
              </w:rPr>
              <w:t>0</w:t>
            </w:r>
          </w:p>
        </w:tc>
      </w:tr>
      <w:tr w:rsidR="00636DC6" w:rsidRPr="00170508" w14:paraId="68092584" w14:textId="77777777" w:rsidTr="00FD02C8">
        <w:trPr>
          <w:jc w:val="center"/>
        </w:trPr>
        <w:tc>
          <w:tcPr>
            <w:tcW w:w="2062" w:type="dxa"/>
            <w:tcBorders>
              <w:top w:val="nil"/>
              <w:left w:val="single" w:sz="4" w:space="0" w:color="auto"/>
              <w:bottom w:val="nil"/>
              <w:right w:val="single" w:sz="4" w:space="0" w:color="auto"/>
            </w:tcBorders>
            <w:vAlign w:val="center"/>
          </w:tcPr>
          <w:p w14:paraId="668D1EF9" w14:textId="77777777" w:rsidR="00636DC6" w:rsidRPr="00170508" w:rsidRDefault="00636DC6" w:rsidP="00636DC6">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4EEA22BA" w14:textId="77777777" w:rsidR="00636DC6" w:rsidRPr="00170508" w:rsidRDefault="00636DC6" w:rsidP="00636DC6">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432579" w14:textId="77777777" w:rsidR="00636DC6" w:rsidRPr="00170508" w:rsidRDefault="00636DC6" w:rsidP="00636DC6">
            <w:pPr>
              <w:pStyle w:val="TAC"/>
              <w:rPr>
                <w:rFonts w:eastAsia="DengXian"/>
                <w:lang w:eastAsia="zh-CN"/>
              </w:rPr>
            </w:pPr>
            <w:r w:rsidRPr="00170508">
              <w:rPr>
                <w:kern w:val="2"/>
                <w:szCs w:val="22"/>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60135A6" w14:textId="77777777" w:rsidR="00636DC6" w:rsidRPr="00170508" w:rsidRDefault="00636DC6" w:rsidP="00636DC6">
            <w:pPr>
              <w:pStyle w:val="TAC"/>
              <w:rPr>
                <w:rFonts w:eastAsia="DengXian" w:cs="Arial"/>
                <w:color w:val="000000"/>
                <w:szCs w:val="18"/>
                <w:lang w:eastAsia="zh-CN" w:bidi="ar"/>
              </w:rPr>
            </w:pPr>
            <w:r w:rsidRPr="00170508">
              <w:rPr>
                <w:rFonts w:cs="Arial"/>
                <w:color w:val="000000"/>
                <w:szCs w:val="18"/>
                <w:lang w:eastAsia="zh-CN" w:bidi="ar"/>
              </w:rPr>
              <w:t>CA_n66(3A)_BCS0</w:t>
            </w:r>
          </w:p>
        </w:tc>
        <w:tc>
          <w:tcPr>
            <w:tcW w:w="1496" w:type="dxa"/>
            <w:tcBorders>
              <w:top w:val="nil"/>
              <w:left w:val="single" w:sz="4" w:space="0" w:color="auto"/>
              <w:bottom w:val="nil"/>
              <w:right w:val="single" w:sz="4" w:space="0" w:color="auto"/>
            </w:tcBorders>
            <w:vAlign w:val="center"/>
          </w:tcPr>
          <w:p w14:paraId="6773FEF7" w14:textId="77777777" w:rsidR="00636DC6" w:rsidRPr="00170508" w:rsidRDefault="00636DC6" w:rsidP="00636DC6">
            <w:pPr>
              <w:pStyle w:val="TAC"/>
              <w:rPr>
                <w:rFonts w:eastAsia="DengXian"/>
                <w:lang w:eastAsia="zh-CN"/>
              </w:rPr>
            </w:pPr>
          </w:p>
        </w:tc>
      </w:tr>
      <w:tr w:rsidR="00636DC6" w:rsidRPr="00170508" w14:paraId="1493B0FC"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41F12659" w14:textId="77777777" w:rsidR="00636DC6" w:rsidRPr="00170508" w:rsidRDefault="00636DC6" w:rsidP="00636DC6">
            <w:pPr>
              <w:pStyle w:val="TAC"/>
              <w:rPr>
                <w:rFonts w:eastAsia="DengXian"/>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5B5905AA" w14:textId="77777777" w:rsidR="00636DC6" w:rsidRPr="00170508" w:rsidRDefault="00636DC6" w:rsidP="00636DC6">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3B22BA" w14:textId="77777777" w:rsidR="00636DC6" w:rsidRPr="00170508" w:rsidRDefault="00636DC6" w:rsidP="00636DC6">
            <w:pPr>
              <w:pStyle w:val="TAC"/>
              <w:rPr>
                <w:rFonts w:eastAsia="DengXian"/>
                <w:lang w:eastAsia="zh-CN"/>
              </w:rPr>
            </w:pPr>
            <w:r w:rsidRPr="00170508">
              <w:rPr>
                <w:kern w:val="2"/>
                <w:szCs w:val="22"/>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4AFF67C" w14:textId="77777777" w:rsidR="00636DC6" w:rsidRPr="00170508" w:rsidRDefault="00636DC6" w:rsidP="00636DC6">
            <w:pPr>
              <w:pStyle w:val="TAC"/>
              <w:rPr>
                <w:rFonts w:eastAsia="DengXian" w:cs="Arial"/>
                <w:color w:val="000000"/>
                <w:szCs w:val="18"/>
                <w:lang w:eastAsia="zh-CN" w:bidi="ar"/>
              </w:rPr>
            </w:pPr>
            <w:r w:rsidRPr="00170508">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D8FE6BC" w14:textId="77777777" w:rsidR="00636DC6" w:rsidRPr="00170508" w:rsidRDefault="00636DC6" w:rsidP="00636DC6">
            <w:pPr>
              <w:pStyle w:val="TAC"/>
              <w:rPr>
                <w:rFonts w:eastAsia="DengXian"/>
                <w:lang w:eastAsia="zh-CN"/>
              </w:rPr>
            </w:pPr>
          </w:p>
        </w:tc>
      </w:tr>
      <w:tr w:rsidR="00636DC6" w:rsidRPr="00170508" w14:paraId="605C774C"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00F9829A" w14:textId="77777777" w:rsidR="00636DC6" w:rsidRPr="00170508" w:rsidRDefault="00636DC6" w:rsidP="00636DC6">
            <w:pPr>
              <w:pStyle w:val="TAC"/>
              <w:rPr>
                <w:rFonts w:eastAsia="DengXian"/>
                <w:color w:val="000000"/>
                <w:lang w:eastAsia="zh-CN"/>
              </w:rPr>
            </w:pPr>
            <w:r w:rsidRPr="00170508">
              <w:rPr>
                <w:rFonts w:eastAsia="DengXian"/>
                <w:color w:val="000000"/>
                <w:lang w:eastAsia="zh-CN"/>
              </w:rPr>
              <w:t>CA_n2A-n66(3A)-n77(2A)</w:t>
            </w:r>
          </w:p>
        </w:tc>
        <w:tc>
          <w:tcPr>
            <w:tcW w:w="1716" w:type="dxa"/>
            <w:tcBorders>
              <w:top w:val="single" w:sz="4" w:space="0" w:color="auto"/>
              <w:left w:val="single" w:sz="4" w:space="0" w:color="auto"/>
              <w:bottom w:val="nil"/>
              <w:right w:val="single" w:sz="4" w:space="0" w:color="auto"/>
            </w:tcBorders>
            <w:vAlign w:val="center"/>
          </w:tcPr>
          <w:p w14:paraId="7F13F342" w14:textId="77777777" w:rsidR="00636DC6" w:rsidRPr="00170508" w:rsidRDefault="00636DC6" w:rsidP="00636DC6">
            <w:pPr>
              <w:pStyle w:val="TAC"/>
              <w:rPr>
                <w:rFonts w:eastAsia="DengXian"/>
                <w:szCs w:val="18"/>
                <w:lang w:val="en-US" w:eastAsia="zh-CN"/>
              </w:rPr>
            </w:pPr>
            <w:r w:rsidRPr="00170508">
              <w:rPr>
                <w:rFonts w:eastAsia="DengXian"/>
                <w:szCs w:val="18"/>
                <w:lang w:val="en-US" w:eastAsia="zh-CN"/>
              </w:rPr>
              <w:t>n77</w:t>
            </w:r>
            <w:r w:rsidRPr="00170508">
              <w:rPr>
                <w:rFonts w:eastAsia="DengXian"/>
                <w:vertAlign w:val="superscript"/>
                <w:lang w:val="en-US" w:eastAsia="zh-CN"/>
              </w:rPr>
              <w:t>7,9</w:t>
            </w:r>
          </w:p>
          <w:p w14:paraId="3B68165A" w14:textId="77777777" w:rsidR="00636DC6" w:rsidRPr="00170508" w:rsidRDefault="00636DC6" w:rsidP="00636DC6">
            <w:pPr>
              <w:pStyle w:val="TAC"/>
              <w:rPr>
                <w:rFonts w:eastAsia="DengXian"/>
                <w:szCs w:val="18"/>
                <w:lang w:val="en-US" w:eastAsia="zh-CN"/>
              </w:rPr>
            </w:pPr>
            <w:r w:rsidRPr="00170508">
              <w:rPr>
                <w:rFonts w:eastAsia="DengXian"/>
                <w:szCs w:val="18"/>
                <w:lang w:val="en-US" w:eastAsia="zh-CN"/>
              </w:rPr>
              <w:t>CA_n2A-n66A</w:t>
            </w:r>
          </w:p>
          <w:p w14:paraId="232E44F4" w14:textId="77777777" w:rsidR="00636DC6" w:rsidRPr="00170508" w:rsidRDefault="00636DC6" w:rsidP="00636DC6">
            <w:pPr>
              <w:pStyle w:val="TAC"/>
              <w:rPr>
                <w:rFonts w:eastAsia="DengXian"/>
                <w:szCs w:val="18"/>
                <w:lang w:val="en-US" w:eastAsia="zh-CN"/>
              </w:rPr>
            </w:pPr>
            <w:r w:rsidRPr="00170508">
              <w:rPr>
                <w:rFonts w:eastAsia="DengXian"/>
                <w:szCs w:val="18"/>
                <w:lang w:val="en-US" w:eastAsia="zh-CN"/>
              </w:rPr>
              <w:t>CA_n2A-n77A</w:t>
            </w:r>
            <w:r w:rsidRPr="00170508">
              <w:rPr>
                <w:rFonts w:eastAsia="DengXian"/>
                <w:vertAlign w:val="superscript"/>
                <w:lang w:val="en-US" w:eastAsia="zh-CN"/>
              </w:rPr>
              <w:t>7</w:t>
            </w:r>
          </w:p>
          <w:p w14:paraId="4117F857" w14:textId="77777777" w:rsidR="00636DC6" w:rsidRPr="00170508" w:rsidRDefault="00636DC6" w:rsidP="00636DC6">
            <w:pPr>
              <w:pStyle w:val="TAC"/>
              <w:rPr>
                <w:rFonts w:eastAsia="DengXian"/>
                <w:szCs w:val="18"/>
                <w:lang w:eastAsia="zh-CN"/>
              </w:rPr>
            </w:pPr>
            <w:r w:rsidRPr="00170508">
              <w:rPr>
                <w:rFonts w:eastAsia="DengXian"/>
                <w:szCs w:val="18"/>
                <w:lang w:val="en-US" w:eastAsia="zh-CN"/>
              </w:rPr>
              <w:t>CA_n66A-n77A</w:t>
            </w:r>
            <w:r w:rsidRPr="00170508">
              <w:rPr>
                <w:rFonts w:eastAsia="DengXian"/>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F9F082F" w14:textId="77777777" w:rsidR="00636DC6" w:rsidRPr="00170508" w:rsidRDefault="00636DC6" w:rsidP="00636DC6">
            <w:pPr>
              <w:pStyle w:val="TAC"/>
              <w:rPr>
                <w:rFonts w:eastAsia="DengXian"/>
                <w:lang w:eastAsia="zh-CN"/>
              </w:rPr>
            </w:pPr>
            <w:r w:rsidRPr="00170508">
              <w:rPr>
                <w:kern w:val="2"/>
                <w:szCs w:val="22"/>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309C01A" w14:textId="77777777" w:rsidR="00636DC6" w:rsidRPr="00170508" w:rsidRDefault="00636DC6" w:rsidP="00636DC6">
            <w:pPr>
              <w:pStyle w:val="TAC"/>
              <w:rPr>
                <w:rFonts w:eastAsia="DengXian" w:cs="Arial"/>
                <w:color w:val="000000"/>
                <w:szCs w:val="18"/>
                <w:lang w:eastAsia="zh-CN" w:bidi="ar"/>
              </w:rPr>
            </w:pPr>
            <w:r w:rsidRPr="00170508">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81B74CB" w14:textId="77777777" w:rsidR="00636DC6" w:rsidRPr="00170508" w:rsidRDefault="00636DC6" w:rsidP="00636DC6">
            <w:pPr>
              <w:pStyle w:val="TAC"/>
              <w:rPr>
                <w:rFonts w:eastAsia="DengXian"/>
                <w:lang w:eastAsia="zh-CN"/>
              </w:rPr>
            </w:pPr>
            <w:r w:rsidRPr="00170508">
              <w:rPr>
                <w:rFonts w:eastAsia="DengXian"/>
                <w:lang w:eastAsia="zh-CN"/>
              </w:rPr>
              <w:t>0</w:t>
            </w:r>
          </w:p>
        </w:tc>
      </w:tr>
      <w:tr w:rsidR="00636DC6" w:rsidRPr="00170508" w14:paraId="0966942A" w14:textId="77777777" w:rsidTr="00FD02C8">
        <w:trPr>
          <w:jc w:val="center"/>
        </w:trPr>
        <w:tc>
          <w:tcPr>
            <w:tcW w:w="2062" w:type="dxa"/>
            <w:tcBorders>
              <w:top w:val="nil"/>
              <w:left w:val="single" w:sz="4" w:space="0" w:color="auto"/>
              <w:bottom w:val="nil"/>
              <w:right w:val="single" w:sz="4" w:space="0" w:color="auto"/>
            </w:tcBorders>
            <w:vAlign w:val="center"/>
          </w:tcPr>
          <w:p w14:paraId="5659797F" w14:textId="77777777" w:rsidR="00636DC6" w:rsidRPr="00170508" w:rsidRDefault="00636DC6" w:rsidP="00636DC6">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4196E3A4" w14:textId="77777777" w:rsidR="00636DC6" w:rsidRPr="00170508" w:rsidRDefault="00636DC6" w:rsidP="00636DC6">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A7D0A3" w14:textId="77777777" w:rsidR="00636DC6" w:rsidRPr="00170508" w:rsidRDefault="00636DC6" w:rsidP="00636DC6">
            <w:pPr>
              <w:pStyle w:val="TAC"/>
              <w:rPr>
                <w:rFonts w:eastAsia="DengXian"/>
                <w:lang w:eastAsia="zh-CN"/>
              </w:rPr>
            </w:pPr>
            <w:r w:rsidRPr="00170508">
              <w:rPr>
                <w:kern w:val="2"/>
                <w:szCs w:val="22"/>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4FBD0AF" w14:textId="77777777" w:rsidR="00636DC6" w:rsidRPr="00170508" w:rsidRDefault="00636DC6" w:rsidP="00636DC6">
            <w:pPr>
              <w:pStyle w:val="TAC"/>
              <w:rPr>
                <w:rFonts w:eastAsia="DengXian" w:cs="Arial"/>
                <w:color w:val="000000"/>
                <w:szCs w:val="18"/>
                <w:lang w:eastAsia="zh-CN" w:bidi="ar"/>
              </w:rPr>
            </w:pPr>
            <w:r w:rsidRPr="00170508">
              <w:rPr>
                <w:rFonts w:cs="Arial"/>
                <w:color w:val="000000"/>
                <w:szCs w:val="18"/>
                <w:lang w:eastAsia="zh-CN" w:bidi="ar"/>
              </w:rPr>
              <w:t>CA_n66(3A)_BCS0</w:t>
            </w:r>
          </w:p>
        </w:tc>
        <w:tc>
          <w:tcPr>
            <w:tcW w:w="1496" w:type="dxa"/>
            <w:tcBorders>
              <w:top w:val="nil"/>
              <w:left w:val="single" w:sz="4" w:space="0" w:color="auto"/>
              <w:bottom w:val="nil"/>
              <w:right w:val="single" w:sz="4" w:space="0" w:color="auto"/>
            </w:tcBorders>
            <w:vAlign w:val="center"/>
          </w:tcPr>
          <w:p w14:paraId="0B81B0C1" w14:textId="77777777" w:rsidR="00636DC6" w:rsidRPr="00170508" w:rsidRDefault="00636DC6" w:rsidP="00636DC6">
            <w:pPr>
              <w:pStyle w:val="TAC"/>
              <w:rPr>
                <w:rFonts w:eastAsia="DengXian"/>
                <w:lang w:eastAsia="zh-CN"/>
              </w:rPr>
            </w:pPr>
          </w:p>
        </w:tc>
      </w:tr>
      <w:tr w:rsidR="00636DC6" w:rsidRPr="00170508" w14:paraId="2CE6876A"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3F4EBDA4" w14:textId="77777777" w:rsidR="00636DC6" w:rsidRPr="00170508" w:rsidRDefault="00636DC6" w:rsidP="00636DC6">
            <w:pPr>
              <w:pStyle w:val="TAC"/>
              <w:rPr>
                <w:rFonts w:eastAsia="DengXian"/>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4ACE00C3" w14:textId="77777777" w:rsidR="00636DC6" w:rsidRPr="00170508" w:rsidRDefault="00636DC6" w:rsidP="00636DC6">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001DEB" w14:textId="77777777" w:rsidR="00636DC6" w:rsidRPr="00170508" w:rsidRDefault="00636DC6" w:rsidP="00636DC6">
            <w:pPr>
              <w:pStyle w:val="TAC"/>
              <w:rPr>
                <w:rFonts w:eastAsia="DengXian"/>
                <w:lang w:eastAsia="zh-CN"/>
              </w:rPr>
            </w:pPr>
            <w:r w:rsidRPr="00170508">
              <w:rPr>
                <w:kern w:val="2"/>
                <w:szCs w:val="22"/>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B889B7D" w14:textId="77777777" w:rsidR="00636DC6" w:rsidRPr="00170508" w:rsidRDefault="00636DC6" w:rsidP="00636DC6">
            <w:pPr>
              <w:pStyle w:val="TAC"/>
              <w:rPr>
                <w:rFonts w:eastAsia="DengXian" w:cs="Arial"/>
                <w:color w:val="000000"/>
                <w:szCs w:val="18"/>
                <w:lang w:eastAsia="zh-CN" w:bidi="ar"/>
              </w:rPr>
            </w:pPr>
            <w:r w:rsidRPr="00170508">
              <w:rPr>
                <w:rFonts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12C1B918" w14:textId="77777777" w:rsidR="00636DC6" w:rsidRPr="00170508" w:rsidRDefault="00636DC6" w:rsidP="00636DC6">
            <w:pPr>
              <w:pStyle w:val="TAC"/>
              <w:rPr>
                <w:rFonts w:eastAsia="DengXian"/>
                <w:lang w:eastAsia="zh-CN"/>
              </w:rPr>
            </w:pPr>
          </w:p>
        </w:tc>
      </w:tr>
      <w:tr w:rsidR="00636DC6" w:rsidRPr="00170508" w14:paraId="360292F3" w14:textId="77777777" w:rsidTr="00FD02C8">
        <w:trPr>
          <w:jc w:val="center"/>
        </w:trPr>
        <w:tc>
          <w:tcPr>
            <w:tcW w:w="2062" w:type="dxa"/>
            <w:tcBorders>
              <w:top w:val="single" w:sz="4" w:space="0" w:color="auto"/>
              <w:left w:val="single" w:sz="4" w:space="0" w:color="auto"/>
              <w:bottom w:val="nil"/>
              <w:right w:val="single" w:sz="4" w:space="0" w:color="auto"/>
            </w:tcBorders>
          </w:tcPr>
          <w:p w14:paraId="22E5C21B" w14:textId="77777777" w:rsidR="00636DC6" w:rsidRPr="00170508" w:rsidRDefault="00636DC6" w:rsidP="00636DC6">
            <w:pPr>
              <w:pStyle w:val="TAC"/>
              <w:rPr>
                <w:rFonts w:eastAsia="DengXian"/>
                <w:color w:val="000000"/>
                <w:lang w:eastAsia="zh-CN"/>
              </w:rPr>
            </w:pPr>
            <w:r w:rsidRPr="00170508">
              <w:rPr>
                <w:rFonts w:eastAsia="DengXian"/>
                <w:color w:val="000000"/>
                <w:lang w:eastAsia="zh-CN"/>
              </w:rPr>
              <w:t>CA_n2A-n66A-n78A</w:t>
            </w:r>
          </w:p>
        </w:tc>
        <w:tc>
          <w:tcPr>
            <w:tcW w:w="1716" w:type="dxa"/>
            <w:tcBorders>
              <w:top w:val="single" w:sz="4" w:space="0" w:color="auto"/>
              <w:left w:val="single" w:sz="4" w:space="0" w:color="auto"/>
              <w:bottom w:val="nil"/>
              <w:right w:val="single" w:sz="4" w:space="0" w:color="auto"/>
            </w:tcBorders>
          </w:tcPr>
          <w:p w14:paraId="63543C0E" w14:textId="77777777" w:rsidR="00636DC6" w:rsidRPr="00170508" w:rsidRDefault="00636DC6" w:rsidP="00636DC6">
            <w:pPr>
              <w:pStyle w:val="TAC"/>
              <w:rPr>
                <w:rFonts w:eastAsia="DengXian"/>
                <w:lang w:eastAsia="zh-CN"/>
              </w:rPr>
            </w:pPr>
            <w:r w:rsidRPr="00170508">
              <w:rPr>
                <w:rFonts w:eastAsia="DengXian"/>
                <w:szCs w:val="18"/>
                <w:lang w:eastAsia="zh-CN"/>
              </w:rPr>
              <w:t>-</w:t>
            </w:r>
          </w:p>
        </w:tc>
        <w:tc>
          <w:tcPr>
            <w:tcW w:w="772" w:type="dxa"/>
            <w:tcBorders>
              <w:top w:val="single" w:sz="4" w:space="0" w:color="auto"/>
              <w:left w:val="single" w:sz="4" w:space="0" w:color="auto"/>
              <w:bottom w:val="single" w:sz="4" w:space="0" w:color="auto"/>
              <w:right w:val="single" w:sz="4" w:space="0" w:color="auto"/>
            </w:tcBorders>
          </w:tcPr>
          <w:p w14:paraId="3190D268" w14:textId="77777777" w:rsidR="00636DC6" w:rsidRPr="00170508" w:rsidRDefault="00636DC6" w:rsidP="00636DC6">
            <w:pPr>
              <w:pStyle w:val="TAC"/>
              <w:rPr>
                <w:rFonts w:eastAsia="DengXian"/>
                <w:lang w:eastAsia="zh-CN"/>
              </w:rPr>
            </w:pPr>
            <w:r w:rsidRPr="00170508">
              <w:rPr>
                <w:rFonts w:eastAsia="DengXian"/>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BE4BA26"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0C5F988" w14:textId="77777777" w:rsidR="00636DC6" w:rsidRPr="00170508" w:rsidRDefault="00636DC6" w:rsidP="00636DC6">
            <w:pPr>
              <w:pStyle w:val="TAC"/>
              <w:rPr>
                <w:rFonts w:eastAsia="DengXian"/>
                <w:lang w:eastAsia="zh-CN"/>
              </w:rPr>
            </w:pPr>
            <w:r w:rsidRPr="00170508">
              <w:rPr>
                <w:rFonts w:eastAsia="DengXian"/>
                <w:lang w:eastAsia="zh-CN"/>
              </w:rPr>
              <w:t>0</w:t>
            </w:r>
          </w:p>
        </w:tc>
      </w:tr>
      <w:tr w:rsidR="00636DC6" w:rsidRPr="00170508" w14:paraId="6952F201" w14:textId="77777777" w:rsidTr="00FD02C8">
        <w:trPr>
          <w:jc w:val="center"/>
        </w:trPr>
        <w:tc>
          <w:tcPr>
            <w:tcW w:w="2062" w:type="dxa"/>
            <w:tcBorders>
              <w:top w:val="nil"/>
              <w:left w:val="single" w:sz="4" w:space="0" w:color="auto"/>
              <w:bottom w:val="nil"/>
              <w:right w:val="single" w:sz="4" w:space="0" w:color="auto"/>
            </w:tcBorders>
          </w:tcPr>
          <w:p w14:paraId="1BCC4521" w14:textId="77777777" w:rsidR="00636DC6" w:rsidRPr="00170508" w:rsidRDefault="00636DC6" w:rsidP="00636DC6">
            <w:pPr>
              <w:pStyle w:val="TAC"/>
              <w:rPr>
                <w:rFonts w:eastAsia="DengXian"/>
                <w:color w:val="000000"/>
                <w:lang w:eastAsia="zh-CN"/>
              </w:rPr>
            </w:pPr>
          </w:p>
        </w:tc>
        <w:tc>
          <w:tcPr>
            <w:tcW w:w="1716" w:type="dxa"/>
            <w:tcBorders>
              <w:top w:val="nil"/>
              <w:left w:val="single" w:sz="4" w:space="0" w:color="auto"/>
              <w:bottom w:val="nil"/>
              <w:right w:val="single" w:sz="4" w:space="0" w:color="auto"/>
            </w:tcBorders>
          </w:tcPr>
          <w:p w14:paraId="0684B618" w14:textId="77777777" w:rsidR="00636DC6" w:rsidRPr="00170508" w:rsidRDefault="00636DC6" w:rsidP="00636DC6">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2C4A658D" w14:textId="77777777" w:rsidR="00636DC6" w:rsidRPr="00170508" w:rsidRDefault="00636DC6" w:rsidP="00636DC6">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D2699DB"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0CE932EA" w14:textId="77777777" w:rsidR="00636DC6" w:rsidRPr="00170508" w:rsidRDefault="00636DC6" w:rsidP="00636DC6">
            <w:pPr>
              <w:pStyle w:val="TAC"/>
              <w:rPr>
                <w:rFonts w:eastAsia="DengXian"/>
                <w:lang w:eastAsia="zh-CN"/>
              </w:rPr>
            </w:pPr>
          </w:p>
        </w:tc>
      </w:tr>
      <w:tr w:rsidR="00636DC6" w:rsidRPr="00170508" w14:paraId="25EC599E" w14:textId="77777777" w:rsidTr="00FD02C8">
        <w:trPr>
          <w:jc w:val="center"/>
        </w:trPr>
        <w:tc>
          <w:tcPr>
            <w:tcW w:w="2062" w:type="dxa"/>
            <w:tcBorders>
              <w:top w:val="nil"/>
              <w:left w:val="single" w:sz="4" w:space="0" w:color="auto"/>
              <w:bottom w:val="single" w:sz="4" w:space="0" w:color="auto"/>
              <w:right w:val="single" w:sz="4" w:space="0" w:color="auto"/>
            </w:tcBorders>
          </w:tcPr>
          <w:p w14:paraId="2E1AF6A4" w14:textId="77777777" w:rsidR="00636DC6" w:rsidRPr="00170508" w:rsidRDefault="00636DC6" w:rsidP="00636DC6">
            <w:pPr>
              <w:pStyle w:val="TAC"/>
              <w:rPr>
                <w:rFonts w:eastAsia="DengXian"/>
                <w:color w:val="000000"/>
                <w:lang w:eastAsia="zh-CN"/>
              </w:rPr>
            </w:pPr>
          </w:p>
        </w:tc>
        <w:tc>
          <w:tcPr>
            <w:tcW w:w="1716" w:type="dxa"/>
            <w:tcBorders>
              <w:top w:val="nil"/>
              <w:left w:val="single" w:sz="4" w:space="0" w:color="auto"/>
              <w:bottom w:val="single" w:sz="4" w:space="0" w:color="auto"/>
              <w:right w:val="single" w:sz="4" w:space="0" w:color="auto"/>
            </w:tcBorders>
          </w:tcPr>
          <w:p w14:paraId="5B74C918" w14:textId="77777777" w:rsidR="00636DC6" w:rsidRPr="00170508" w:rsidRDefault="00636DC6" w:rsidP="00636DC6">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2A537D8E" w14:textId="77777777" w:rsidR="00636DC6" w:rsidRPr="00170508" w:rsidRDefault="00636DC6" w:rsidP="00636DC6">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0047046"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5541668" w14:textId="77777777" w:rsidR="00636DC6" w:rsidRPr="00170508" w:rsidRDefault="00636DC6" w:rsidP="00636DC6">
            <w:pPr>
              <w:pStyle w:val="TAC"/>
              <w:rPr>
                <w:rFonts w:eastAsia="DengXian"/>
                <w:lang w:eastAsia="zh-CN"/>
              </w:rPr>
            </w:pPr>
          </w:p>
        </w:tc>
      </w:tr>
      <w:tr w:rsidR="00636DC6" w:rsidRPr="00170508" w14:paraId="488A23F0" w14:textId="77777777" w:rsidTr="00FD02C8">
        <w:trPr>
          <w:jc w:val="center"/>
        </w:trPr>
        <w:tc>
          <w:tcPr>
            <w:tcW w:w="2062" w:type="dxa"/>
            <w:tcBorders>
              <w:top w:val="single" w:sz="4" w:space="0" w:color="auto"/>
              <w:left w:val="single" w:sz="4" w:space="0" w:color="auto"/>
              <w:bottom w:val="nil"/>
              <w:right w:val="single" w:sz="4" w:space="0" w:color="auto"/>
            </w:tcBorders>
          </w:tcPr>
          <w:p w14:paraId="7736C0F6" w14:textId="77777777" w:rsidR="00636DC6" w:rsidRPr="00170508" w:rsidRDefault="00636DC6" w:rsidP="00636DC6">
            <w:pPr>
              <w:pStyle w:val="TAC"/>
              <w:rPr>
                <w:rFonts w:eastAsia="DengXian"/>
                <w:color w:val="000000"/>
                <w:lang w:eastAsia="zh-CN"/>
              </w:rPr>
            </w:pPr>
            <w:r w:rsidRPr="00170508">
              <w:rPr>
                <w:rFonts w:eastAsia="DengXian"/>
                <w:color w:val="000000"/>
                <w:lang w:eastAsia="zh-CN"/>
              </w:rPr>
              <w:t>CA_n2A-n66A-n78(2A)</w:t>
            </w:r>
          </w:p>
        </w:tc>
        <w:tc>
          <w:tcPr>
            <w:tcW w:w="1716" w:type="dxa"/>
            <w:tcBorders>
              <w:top w:val="single" w:sz="4" w:space="0" w:color="auto"/>
              <w:left w:val="single" w:sz="4" w:space="0" w:color="auto"/>
              <w:bottom w:val="nil"/>
              <w:right w:val="single" w:sz="4" w:space="0" w:color="auto"/>
            </w:tcBorders>
          </w:tcPr>
          <w:p w14:paraId="0A9590E9" w14:textId="77777777" w:rsidR="00636DC6" w:rsidRPr="00170508" w:rsidRDefault="00636DC6" w:rsidP="00636DC6">
            <w:pPr>
              <w:pStyle w:val="TAC"/>
              <w:rPr>
                <w:rFonts w:eastAsia="DengXian"/>
                <w:lang w:eastAsia="zh-CN"/>
              </w:rPr>
            </w:pPr>
            <w:r w:rsidRPr="00170508">
              <w:rPr>
                <w:rFonts w:eastAsia="DengXian"/>
                <w:szCs w:val="18"/>
                <w:lang w:eastAsia="zh-CN"/>
              </w:rPr>
              <w:t>-</w:t>
            </w:r>
          </w:p>
        </w:tc>
        <w:tc>
          <w:tcPr>
            <w:tcW w:w="772" w:type="dxa"/>
            <w:tcBorders>
              <w:top w:val="single" w:sz="4" w:space="0" w:color="auto"/>
              <w:left w:val="single" w:sz="4" w:space="0" w:color="auto"/>
              <w:bottom w:val="single" w:sz="4" w:space="0" w:color="auto"/>
              <w:right w:val="single" w:sz="4" w:space="0" w:color="auto"/>
            </w:tcBorders>
          </w:tcPr>
          <w:p w14:paraId="26E4F1B8" w14:textId="77777777" w:rsidR="00636DC6" w:rsidRPr="00170508" w:rsidRDefault="00636DC6" w:rsidP="00636DC6">
            <w:pPr>
              <w:pStyle w:val="TAC"/>
              <w:rPr>
                <w:rFonts w:eastAsia="DengXian"/>
                <w:lang w:eastAsia="zh-CN"/>
              </w:rPr>
            </w:pPr>
            <w:r w:rsidRPr="00170508">
              <w:rPr>
                <w:rFonts w:eastAsia="DengXian"/>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819E6BA"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4B540F7" w14:textId="77777777" w:rsidR="00636DC6" w:rsidRPr="00170508" w:rsidRDefault="00636DC6" w:rsidP="00636DC6">
            <w:pPr>
              <w:pStyle w:val="TAC"/>
              <w:rPr>
                <w:rFonts w:eastAsia="DengXian"/>
                <w:lang w:eastAsia="zh-CN"/>
              </w:rPr>
            </w:pPr>
            <w:r w:rsidRPr="00170508">
              <w:rPr>
                <w:rFonts w:eastAsia="DengXian"/>
                <w:lang w:eastAsia="zh-CN"/>
              </w:rPr>
              <w:t>0</w:t>
            </w:r>
          </w:p>
        </w:tc>
      </w:tr>
      <w:tr w:rsidR="00636DC6" w:rsidRPr="00170508" w14:paraId="12B2B8C8" w14:textId="77777777" w:rsidTr="00FD02C8">
        <w:trPr>
          <w:jc w:val="center"/>
        </w:trPr>
        <w:tc>
          <w:tcPr>
            <w:tcW w:w="2062" w:type="dxa"/>
            <w:tcBorders>
              <w:top w:val="nil"/>
              <w:left w:val="single" w:sz="4" w:space="0" w:color="auto"/>
              <w:bottom w:val="nil"/>
              <w:right w:val="single" w:sz="4" w:space="0" w:color="auto"/>
            </w:tcBorders>
          </w:tcPr>
          <w:p w14:paraId="769190B7" w14:textId="77777777" w:rsidR="00636DC6" w:rsidRPr="00170508" w:rsidRDefault="00636DC6" w:rsidP="00636DC6">
            <w:pPr>
              <w:pStyle w:val="TAC"/>
              <w:rPr>
                <w:rFonts w:eastAsia="DengXian"/>
                <w:color w:val="000000"/>
                <w:lang w:eastAsia="zh-CN"/>
              </w:rPr>
            </w:pPr>
          </w:p>
        </w:tc>
        <w:tc>
          <w:tcPr>
            <w:tcW w:w="1716" w:type="dxa"/>
            <w:tcBorders>
              <w:top w:val="nil"/>
              <w:left w:val="single" w:sz="4" w:space="0" w:color="auto"/>
              <w:bottom w:val="nil"/>
              <w:right w:val="single" w:sz="4" w:space="0" w:color="auto"/>
            </w:tcBorders>
          </w:tcPr>
          <w:p w14:paraId="4969B736" w14:textId="77777777" w:rsidR="00636DC6" w:rsidRPr="00170508" w:rsidRDefault="00636DC6" w:rsidP="00636DC6">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77A680D5" w14:textId="77777777" w:rsidR="00636DC6" w:rsidRPr="00170508" w:rsidRDefault="00636DC6" w:rsidP="00636DC6">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9A97300"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04AD9827" w14:textId="77777777" w:rsidR="00636DC6" w:rsidRPr="00170508" w:rsidRDefault="00636DC6" w:rsidP="00636DC6">
            <w:pPr>
              <w:pStyle w:val="TAC"/>
              <w:rPr>
                <w:rFonts w:eastAsia="DengXian"/>
                <w:lang w:eastAsia="zh-CN"/>
              </w:rPr>
            </w:pPr>
          </w:p>
        </w:tc>
      </w:tr>
      <w:tr w:rsidR="00636DC6" w:rsidRPr="00170508" w14:paraId="283C1CB5" w14:textId="77777777" w:rsidTr="00FD02C8">
        <w:trPr>
          <w:jc w:val="center"/>
        </w:trPr>
        <w:tc>
          <w:tcPr>
            <w:tcW w:w="2062" w:type="dxa"/>
            <w:tcBorders>
              <w:top w:val="nil"/>
              <w:left w:val="single" w:sz="4" w:space="0" w:color="auto"/>
              <w:bottom w:val="single" w:sz="4" w:space="0" w:color="auto"/>
              <w:right w:val="single" w:sz="4" w:space="0" w:color="auto"/>
            </w:tcBorders>
          </w:tcPr>
          <w:p w14:paraId="6D67955D" w14:textId="77777777" w:rsidR="00636DC6" w:rsidRPr="00170508" w:rsidRDefault="00636DC6" w:rsidP="00636DC6">
            <w:pPr>
              <w:pStyle w:val="TAC"/>
              <w:rPr>
                <w:rFonts w:eastAsia="DengXian"/>
                <w:color w:val="000000"/>
                <w:lang w:eastAsia="zh-CN"/>
              </w:rPr>
            </w:pPr>
          </w:p>
        </w:tc>
        <w:tc>
          <w:tcPr>
            <w:tcW w:w="1716" w:type="dxa"/>
            <w:tcBorders>
              <w:top w:val="nil"/>
              <w:left w:val="single" w:sz="4" w:space="0" w:color="auto"/>
              <w:bottom w:val="single" w:sz="4" w:space="0" w:color="auto"/>
              <w:right w:val="single" w:sz="4" w:space="0" w:color="auto"/>
            </w:tcBorders>
          </w:tcPr>
          <w:p w14:paraId="39DA0047" w14:textId="77777777" w:rsidR="00636DC6" w:rsidRPr="00170508" w:rsidRDefault="00636DC6" w:rsidP="00636DC6">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7B49886B" w14:textId="77777777" w:rsidR="00636DC6" w:rsidRPr="00170508" w:rsidRDefault="00636DC6" w:rsidP="00636DC6">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F036EE6"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CA_n78(2A)</w:t>
            </w:r>
            <w:r w:rsidRPr="00170508">
              <w:rPr>
                <w:rFonts w:eastAsia="DengXian" w:cs="Arial" w:hint="eastAsia"/>
                <w:color w:val="000000"/>
                <w:szCs w:val="18"/>
                <w:lang w:eastAsia="zh-CN" w:bidi="ar"/>
              </w:rPr>
              <w:t>_BCS2</w:t>
            </w:r>
          </w:p>
        </w:tc>
        <w:tc>
          <w:tcPr>
            <w:tcW w:w="1496" w:type="dxa"/>
            <w:tcBorders>
              <w:top w:val="nil"/>
              <w:left w:val="single" w:sz="4" w:space="0" w:color="auto"/>
              <w:bottom w:val="single" w:sz="4" w:space="0" w:color="auto"/>
              <w:right w:val="single" w:sz="4" w:space="0" w:color="auto"/>
            </w:tcBorders>
            <w:vAlign w:val="center"/>
          </w:tcPr>
          <w:p w14:paraId="51C25B79" w14:textId="77777777" w:rsidR="00636DC6" w:rsidRPr="00170508" w:rsidRDefault="00636DC6" w:rsidP="00636DC6">
            <w:pPr>
              <w:pStyle w:val="TAC"/>
              <w:rPr>
                <w:rFonts w:eastAsia="DengXian"/>
                <w:lang w:eastAsia="zh-CN"/>
              </w:rPr>
            </w:pPr>
          </w:p>
        </w:tc>
      </w:tr>
      <w:tr w:rsidR="00636DC6" w:rsidRPr="00170508" w14:paraId="1890387B"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252606E0" w14:textId="77777777" w:rsidR="00636DC6" w:rsidRPr="00170508" w:rsidRDefault="00636DC6" w:rsidP="00636DC6">
            <w:pPr>
              <w:pStyle w:val="TAC"/>
              <w:rPr>
                <w:rFonts w:eastAsia="DengXian"/>
                <w:color w:val="000000"/>
                <w:lang w:eastAsia="zh-CN"/>
              </w:rPr>
            </w:pPr>
            <w:r w:rsidRPr="00170508">
              <w:rPr>
                <w:lang w:eastAsia="zh-CN"/>
              </w:rPr>
              <w:t>CA_n2A-n71A-n77A</w:t>
            </w:r>
          </w:p>
        </w:tc>
        <w:tc>
          <w:tcPr>
            <w:tcW w:w="1716" w:type="dxa"/>
            <w:tcBorders>
              <w:top w:val="single" w:sz="4" w:space="0" w:color="auto"/>
              <w:left w:val="single" w:sz="4" w:space="0" w:color="auto"/>
              <w:bottom w:val="nil"/>
              <w:right w:val="single" w:sz="4" w:space="0" w:color="auto"/>
            </w:tcBorders>
            <w:vAlign w:val="center"/>
          </w:tcPr>
          <w:p w14:paraId="3EE27EEA" w14:textId="77777777" w:rsidR="00636DC6" w:rsidRPr="00170508" w:rsidRDefault="00636DC6" w:rsidP="00636DC6">
            <w:pPr>
              <w:pStyle w:val="TAC"/>
              <w:rPr>
                <w:rFonts w:eastAsia="DengXian"/>
                <w:lang w:eastAsia="zh-CN"/>
              </w:rPr>
            </w:pPr>
            <w:r w:rsidRPr="00170508">
              <w:rPr>
                <w:rFonts w:eastAsia="DengXian"/>
                <w:lang w:eastAsia="zh-CN"/>
              </w:rPr>
              <w:t>CA_n2A-n71A</w:t>
            </w:r>
          </w:p>
          <w:p w14:paraId="122BB20C" w14:textId="77777777" w:rsidR="00636DC6" w:rsidRPr="00170508" w:rsidRDefault="00636DC6" w:rsidP="00636DC6">
            <w:pPr>
              <w:pStyle w:val="TAC"/>
              <w:rPr>
                <w:rFonts w:eastAsia="DengXian"/>
                <w:lang w:eastAsia="zh-CN"/>
              </w:rPr>
            </w:pPr>
            <w:r w:rsidRPr="00170508">
              <w:rPr>
                <w:rFonts w:eastAsia="DengXian"/>
                <w:lang w:eastAsia="zh-CN"/>
              </w:rPr>
              <w:t>CA_n2A-n77A</w:t>
            </w:r>
          </w:p>
          <w:p w14:paraId="315A4470" w14:textId="77777777" w:rsidR="00636DC6" w:rsidRPr="00170508" w:rsidRDefault="00636DC6" w:rsidP="00636DC6">
            <w:pPr>
              <w:pStyle w:val="TAC"/>
              <w:rPr>
                <w:rFonts w:eastAsia="DengXian"/>
                <w:szCs w:val="18"/>
                <w:lang w:eastAsia="zh-CN"/>
              </w:rPr>
            </w:pPr>
            <w:r w:rsidRPr="00170508">
              <w:rPr>
                <w:rFonts w:eastAsia="DengXian"/>
                <w:lang w:eastAsia="zh-CN"/>
              </w:rPr>
              <w:t>CA_n71A-n77A</w:t>
            </w:r>
          </w:p>
        </w:tc>
        <w:tc>
          <w:tcPr>
            <w:tcW w:w="772" w:type="dxa"/>
            <w:tcBorders>
              <w:top w:val="single" w:sz="4" w:space="0" w:color="auto"/>
              <w:left w:val="single" w:sz="4" w:space="0" w:color="auto"/>
              <w:bottom w:val="single" w:sz="4" w:space="0" w:color="auto"/>
              <w:right w:val="single" w:sz="4" w:space="0" w:color="auto"/>
            </w:tcBorders>
            <w:vAlign w:val="center"/>
          </w:tcPr>
          <w:p w14:paraId="6F003A80" w14:textId="77777777" w:rsidR="00636DC6" w:rsidRPr="00170508" w:rsidRDefault="00636DC6" w:rsidP="00636DC6">
            <w:pPr>
              <w:pStyle w:val="TAC"/>
              <w:rPr>
                <w:rFonts w:eastAsia="DengXian"/>
                <w:lang w:eastAsia="zh-CN"/>
              </w:rPr>
            </w:pPr>
            <w:r w:rsidRPr="00170508">
              <w:rPr>
                <w:rFonts w:eastAsia="DengXian" w:hint="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6D13B14" w14:textId="77777777" w:rsidR="00636DC6" w:rsidRPr="00170508" w:rsidRDefault="00636DC6" w:rsidP="00636DC6">
            <w:pPr>
              <w:pStyle w:val="TAC"/>
              <w:rPr>
                <w:rFonts w:eastAsia="DengXian" w:cs="Arial"/>
                <w:color w:val="000000"/>
                <w:szCs w:val="18"/>
                <w:lang w:eastAsia="zh-CN" w:bidi="ar"/>
              </w:rPr>
            </w:pPr>
            <w:r w:rsidRPr="00170508">
              <w:rPr>
                <w:rFonts w:eastAsia="DengXian" w:cs="Arial"/>
                <w:szCs w:val="18"/>
              </w:rPr>
              <w:t>5, 10, 15, 20, 25, 30, 35, 40</w:t>
            </w:r>
          </w:p>
        </w:tc>
        <w:tc>
          <w:tcPr>
            <w:tcW w:w="1496" w:type="dxa"/>
            <w:tcBorders>
              <w:top w:val="single" w:sz="4" w:space="0" w:color="auto"/>
              <w:left w:val="single" w:sz="4" w:space="0" w:color="auto"/>
              <w:bottom w:val="nil"/>
              <w:right w:val="single" w:sz="4" w:space="0" w:color="auto"/>
            </w:tcBorders>
            <w:vAlign w:val="center"/>
          </w:tcPr>
          <w:p w14:paraId="53D474C3" w14:textId="77777777" w:rsidR="00636DC6" w:rsidRPr="00170508" w:rsidRDefault="00636DC6" w:rsidP="00636DC6">
            <w:pPr>
              <w:pStyle w:val="TAC"/>
              <w:rPr>
                <w:rFonts w:eastAsia="DengXian"/>
                <w:lang w:eastAsia="zh-CN"/>
              </w:rPr>
            </w:pPr>
            <w:r w:rsidRPr="00170508">
              <w:rPr>
                <w:rFonts w:eastAsia="DengXian"/>
                <w:lang w:eastAsia="zh-CN"/>
              </w:rPr>
              <w:t>0</w:t>
            </w:r>
          </w:p>
        </w:tc>
      </w:tr>
      <w:tr w:rsidR="00636DC6" w:rsidRPr="00170508" w14:paraId="5BFA1325" w14:textId="77777777" w:rsidTr="00FD02C8">
        <w:trPr>
          <w:jc w:val="center"/>
        </w:trPr>
        <w:tc>
          <w:tcPr>
            <w:tcW w:w="2062" w:type="dxa"/>
            <w:tcBorders>
              <w:top w:val="nil"/>
              <w:left w:val="single" w:sz="4" w:space="0" w:color="auto"/>
              <w:bottom w:val="nil"/>
              <w:right w:val="single" w:sz="4" w:space="0" w:color="auto"/>
            </w:tcBorders>
            <w:vAlign w:val="center"/>
          </w:tcPr>
          <w:p w14:paraId="6FD37FC7" w14:textId="77777777" w:rsidR="00636DC6" w:rsidRPr="00170508" w:rsidRDefault="00636DC6" w:rsidP="00636DC6">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1FD9DEDF" w14:textId="77777777" w:rsidR="00636DC6" w:rsidRPr="00170508" w:rsidRDefault="00636DC6" w:rsidP="00636DC6">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47C1F2" w14:textId="77777777" w:rsidR="00636DC6" w:rsidRPr="00170508" w:rsidRDefault="00636DC6" w:rsidP="00636DC6">
            <w:pPr>
              <w:pStyle w:val="TAC"/>
              <w:rPr>
                <w:rFonts w:eastAsia="DengXian"/>
                <w:lang w:eastAsia="zh-CN"/>
              </w:rPr>
            </w:pPr>
            <w:r w:rsidRPr="00170508">
              <w:rPr>
                <w:rFonts w:eastAsia="DengXian" w:hint="eastAsia"/>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4FE8057A" w14:textId="77777777" w:rsidR="00636DC6" w:rsidRPr="00170508" w:rsidRDefault="00636DC6" w:rsidP="00636DC6">
            <w:pPr>
              <w:pStyle w:val="TAC"/>
              <w:rPr>
                <w:rFonts w:eastAsia="DengXian" w:cs="Arial"/>
                <w:color w:val="000000"/>
                <w:szCs w:val="18"/>
                <w:lang w:eastAsia="zh-CN" w:bidi="ar"/>
              </w:rPr>
            </w:pPr>
            <w:r w:rsidRPr="00170508">
              <w:rPr>
                <w:rFonts w:eastAsia="DengXian" w:cs="Arial"/>
                <w:szCs w:val="18"/>
              </w:rPr>
              <w:t>5, 10, 15, 20, 25, 30, 35</w:t>
            </w:r>
          </w:p>
        </w:tc>
        <w:tc>
          <w:tcPr>
            <w:tcW w:w="1496" w:type="dxa"/>
            <w:tcBorders>
              <w:top w:val="nil"/>
              <w:left w:val="single" w:sz="4" w:space="0" w:color="auto"/>
              <w:bottom w:val="nil"/>
              <w:right w:val="single" w:sz="4" w:space="0" w:color="auto"/>
            </w:tcBorders>
            <w:vAlign w:val="center"/>
          </w:tcPr>
          <w:p w14:paraId="13270BBD" w14:textId="77777777" w:rsidR="00636DC6" w:rsidRPr="00170508" w:rsidRDefault="00636DC6" w:rsidP="00636DC6">
            <w:pPr>
              <w:pStyle w:val="TAC"/>
              <w:rPr>
                <w:rFonts w:eastAsia="DengXian"/>
                <w:lang w:eastAsia="zh-CN"/>
              </w:rPr>
            </w:pPr>
          </w:p>
        </w:tc>
      </w:tr>
      <w:tr w:rsidR="00636DC6" w:rsidRPr="00170508" w14:paraId="42C1558C"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23BD6934" w14:textId="77777777" w:rsidR="00636DC6" w:rsidRPr="00170508" w:rsidRDefault="00636DC6" w:rsidP="00636DC6">
            <w:pPr>
              <w:pStyle w:val="TAC"/>
              <w:rPr>
                <w:rFonts w:eastAsia="DengXian"/>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3479C5E9" w14:textId="77777777" w:rsidR="00636DC6" w:rsidRPr="00170508" w:rsidRDefault="00636DC6" w:rsidP="00636DC6">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AA4334" w14:textId="77777777" w:rsidR="00636DC6" w:rsidRPr="00170508" w:rsidRDefault="00636DC6" w:rsidP="00636DC6">
            <w:pPr>
              <w:pStyle w:val="TAC"/>
              <w:rPr>
                <w:rFonts w:eastAsia="DengXian"/>
                <w:lang w:eastAsia="zh-CN"/>
              </w:rPr>
            </w:pPr>
            <w:r w:rsidRPr="00170508">
              <w:rPr>
                <w:rFonts w:eastAsia="DengXian" w:hint="eastAsia"/>
                <w:lang w:eastAsia="zh-CN"/>
              </w:rPr>
              <w:t>n</w:t>
            </w:r>
            <w:r w:rsidRPr="00170508">
              <w:rPr>
                <w:rFonts w:eastAsia="DengXian"/>
                <w:lang w:eastAsia="zh-CN"/>
              </w:rPr>
              <w:t>77</w:t>
            </w:r>
          </w:p>
        </w:tc>
        <w:tc>
          <w:tcPr>
            <w:tcW w:w="3117" w:type="dxa"/>
            <w:tcBorders>
              <w:top w:val="single" w:sz="4" w:space="0" w:color="auto"/>
              <w:left w:val="single" w:sz="4" w:space="0" w:color="auto"/>
              <w:bottom w:val="single" w:sz="4" w:space="0" w:color="auto"/>
              <w:right w:val="single" w:sz="4" w:space="0" w:color="auto"/>
            </w:tcBorders>
            <w:vAlign w:val="center"/>
          </w:tcPr>
          <w:p w14:paraId="24E0E747" w14:textId="77777777" w:rsidR="00636DC6" w:rsidRPr="00170508" w:rsidRDefault="00636DC6" w:rsidP="00636DC6">
            <w:pPr>
              <w:pStyle w:val="TAC"/>
              <w:rPr>
                <w:rFonts w:eastAsia="DengXian" w:cs="Arial"/>
                <w:color w:val="000000"/>
                <w:szCs w:val="18"/>
                <w:lang w:eastAsia="zh-CN" w:bidi="ar"/>
              </w:rPr>
            </w:pPr>
            <w:r w:rsidRPr="00170508">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31549E9" w14:textId="77777777" w:rsidR="00636DC6" w:rsidRPr="00170508" w:rsidRDefault="00636DC6" w:rsidP="00636DC6">
            <w:pPr>
              <w:pStyle w:val="TAC"/>
              <w:rPr>
                <w:rFonts w:eastAsia="DengXian"/>
                <w:lang w:eastAsia="zh-CN"/>
              </w:rPr>
            </w:pPr>
          </w:p>
        </w:tc>
      </w:tr>
      <w:tr w:rsidR="00636DC6" w:rsidRPr="00170508" w14:paraId="622320DB"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0DFBB6E7" w14:textId="77777777" w:rsidR="00636DC6" w:rsidRPr="00170508" w:rsidRDefault="00636DC6" w:rsidP="00636DC6">
            <w:pPr>
              <w:pStyle w:val="TAC"/>
              <w:rPr>
                <w:rFonts w:eastAsia="DengXian"/>
                <w:color w:val="000000"/>
                <w:lang w:eastAsia="zh-CN"/>
              </w:rPr>
            </w:pPr>
            <w:r w:rsidRPr="00170508">
              <w:rPr>
                <w:lang w:eastAsia="zh-CN"/>
              </w:rPr>
              <w:t>CA_n2A-n71A-n77(2A)</w:t>
            </w:r>
          </w:p>
        </w:tc>
        <w:tc>
          <w:tcPr>
            <w:tcW w:w="1716" w:type="dxa"/>
            <w:tcBorders>
              <w:top w:val="single" w:sz="4" w:space="0" w:color="auto"/>
              <w:left w:val="single" w:sz="4" w:space="0" w:color="auto"/>
              <w:bottom w:val="nil"/>
              <w:right w:val="single" w:sz="4" w:space="0" w:color="auto"/>
            </w:tcBorders>
            <w:vAlign w:val="center"/>
          </w:tcPr>
          <w:p w14:paraId="0CA463A2" w14:textId="77777777" w:rsidR="00636DC6" w:rsidRPr="00170508" w:rsidRDefault="00636DC6" w:rsidP="00636DC6">
            <w:pPr>
              <w:pStyle w:val="TAC"/>
              <w:rPr>
                <w:rFonts w:eastAsia="DengXian"/>
                <w:lang w:eastAsia="zh-CN"/>
              </w:rPr>
            </w:pPr>
            <w:r w:rsidRPr="00170508">
              <w:rPr>
                <w:rFonts w:eastAsia="DengXian"/>
                <w:lang w:eastAsia="zh-CN"/>
              </w:rPr>
              <w:t>CA_n2A-n71A</w:t>
            </w:r>
          </w:p>
          <w:p w14:paraId="198EFBAC" w14:textId="77777777" w:rsidR="00636DC6" w:rsidRPr="00170508" w:rsidRDefault="00636DC6" w:rsidP="00636DC6">
            <w:pPr>
              <w:pStyle w:val="TAC"/>
              <w:rPr>
                <w:rFonts w:eastAsia="DengXian"/>
                <w:lang w:eastAsia="zh-CN"/>
              </w:rPr>
            </w:pPr>
            <w:r w:rsidRPr="00170508">
              <w:rPr>
                <w:rFonts w:eastAsia="DengXian"/>
                <w:lang w:eastAsia="zh-CN"/>
              </w:rPr>
              <w:t>CA_n2A-n77A</w:t>
            </w:r>
          </w:p>
          <w:p w14:paraId="1D59A358" w14:textId="77777777" w:rsidR="00636DC6" w:rsidRPr="00170508" w:rsidRDefault="00636DC6" w:rsidP="00636DC6">
            <w:pPr>
              <w:pStyle w:val="TAC"/>
              <w:rPr>
                <w:rFonts w:eastAsia="DengXian"/>
                <w:szCs w:val="18"/>
                <w:lang w:eastAsia="zh-CN"/>
              </w:rPr>
            </w:pPr>
            <w:r w:rsidRPr="00170508">
              <w:rPr>
                <w:rFonts w:eastAsia="DengXian"/>
                <w:lang w:eastAsia="zh-CN"/>
              </w:rPr>
              <w:t>CA_n71A-n77A</w:t>
            </w:r>
          </w:p>
        </w:tc>
        <w:tc>
          <w:tcPr>
            <w:tcW w:w="772" w:type="dxa"/>
            <w:tcBorders>
              <w:top w:val="single" w:sz="4" w:space="0" w:color="auto"/>
              <w:left w:val="single" w:sz="4" w:space="0" w:color="auto"/>
              <w:bottom w:val="single" w:sz="4" w:space="0" w:color="auto"/>
              <w:right w:val="single" w:sz="4" w:space="0" w:color="auto"/>
            </w:tcBorders>
            <w:vAlign w:val="center"/>
          </w:tcPr>
          <w:p w14:paraId="12DC20BE" w14:textId="77777777" w:rsidR="00636DC6" w:rsidRPr="00170508" w:rsidRDefault="00636DC6" w:rsidP="00636DC6">
            <w:pPr>
              <w:pStyle w:val="TAC"/>
              <w:rPr>
                <w:rFonts w:eastAsia="DengXian"/>
                <w:lang w:eastAsia="zh-CN"/>
              </w:rPr>
            </w:pPr>
            <w:r w:rsidRPr="00170508">
              <w:rPr>
                <w:rFonts w:eastAsia="DengXian" w:hint="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1E0CE3A" w14:textId="77777777" w:rsidR="00636DC6" w:rsidRPr="00170508" w:rsidRDefault="00636DC6" w:rsidP="00636DC6">
            <w:pPr>
              <w:pStyle w:val="TAC"/>
              <w:rPr>
                <w:rFonts w:eastAsia="DengXian" w:cs="Arial"/>
                <w:color w:val="000000"/>
                <w:szCs w:val="18"/>
                <w:lang w:eastAsia="zh-CN" w:bidi="ar"/>
              </w:rPr>
            </w:pPr>
            <w:r w:rsidRPr="00170508">
              <w:rPr>
                <w:rFonts w:eastAsia="DengXian" w:cs="Arial"/>
                <w:szCs w:val="18"/>
              </w:rPr>
              <w:t>5, 10, 15, 20, 25, 30, 35, 40</w:t>
            </w:r>
          </w:p>
        </w:tc>
        <w:tc>
          <w:tcPr>
            <w:tcW w:w="1496" w:type="dxa"/>
            <w:tcBorders>
              <w:top w:val="single" w:sz="4" w:space="0" w:color="auto"/>
              <w:left w:val="single" w:sz="4" w:space="0" w:color="auto"/>
              <w:bottom w:val="nil"/>
              <w:right w:val="single" w:sz="4" w:space="0" w:color="auto"/>
            </w:tcBorders>
            <w:vAlign w:val="center"/>
          </w:tcPr>
          <w:p w14:paraId="48543932" w14:textId="77777777" w:rsidR="00636DC6" w:rsidRPr="00170508" w:rsidRDefault="00636DC6" w:rsidP="00636DC6">
            <w:pPr>
              <w:pStyle w:val="TAC"/>
              <w:rPr>
                <w:rFonts w:eastAsia="DengXian"/>
                <w:lang w:eastAsia="zh-CN"/>
              </w:rPr>
            </w:pPr>
            <w:r w:rsidRPr="00170508">
              <w:rPr>
                <w:rFonts w:eastAsia="DengXian"/>
                <w:lang w:eastAsia="zh-CN"/>
              </w:rPr>
              <w:t>0</w:t>
            </w:r>
          </w:p>
        </w:tc>
      </w:tr>
      <w:tr w:rsidR="00636DC6" w:rsidRPr="00170508" w14:paraId="3868A6C1" w14:textId="77777777" w:rsidTr="00FD02C8">
        <w:trPr>
          <w:jc w:val="center"/>
        </w:trPr>
        <w:tc>
          <w:tcPr>
            <w:tcW w:w="2062" w:type="dxa"/>
            <w:tcBorders>
              <w:top w:val="nil"/>
              <w:left w:val="single" w:sz="4" w:space="0" w:color="auto"/>
              <w:bottom w:val="nil"/>
              <w:right w:val="single" w:sz="4" w:space="0" w:color="auto"/>
            </w:tcBorders>
            <w:vAlign w:val="center"/>
          </w:tcPr>
          <w:p w14:paraId="78B06EC3" w14:textId="77777777" w:rsidR="00636DC6" w:rsidRPr="00170508" w:rsidRDefault="00636DC6" w:rsidP="00636DC6">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23961CB0" w14:textId="77777777" w:rsidR="00636DC6" w:rsidRPr="00170508" w:rsidRDefault="00636DC6" w:rsidP="00636DC6">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D74A80" w14:textId="77777777" w:rsidR="00636DC6" w:rsidRPr="00170508" w:rsidRDefault="00636DC6" w:rsidP="00636DC6">
            <w:pPr>
              <w:pStyle w:val="TAC"/>
              <w:rPr>
                <w:rFonts w:eastAsia="DengXian"/>
                <w:lang w:eastAsia="zh-CN"/>
              </w:rPr>
            </w:pPr>
            <w:r w:rsidRPr="00170508">
              <w:rPr>
                <w:rFonts w:eastAsia="DengXian" w:hint="eastAsia"/>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6E520409" w14:textId="77777777" w:rsidR="00636DC6" w:rsidRPr="00170508" w:rsidRDefault="00636DC6" w:rsidP="00636DC6">
            <w:pPr>
              <w:pStyle w:val="TAC"/>
              <w:rPr>
                <w:rFonts w:eastAsia="DengXian" w:cs="Arial"/>
                <w:color w:val="000000"/>
                <w:szCs w:val="18"/>
                <w:lang w:eastAsia="zh-CN" w:bidi="ar"/>
              </w:rPr>
            </w:pPr>
            <w:r w:rsidRPr="00170508">
              <w:rPr>
                <w:rFonts w:eastAsia="DengXian" w:cs="Arial"/>
                <w:szCs w:val="18"/>
              </w:rPr>
              <w:t>5, 10, 15, 20, 25, 30, 35</w:t>
            </w:r>
          </w:p>
        </w:tc>
        <w:tc>
          <w:tcPr>
            <w:tcW w:w="1496" w:type="dxa"/>
            <w:tcBorders>
              <w:top w:val="nil"/>
              <w:left w:val="single" w:sz="4" w:space="0" w:color="auto"/>
              <w:bottom w:val="nil"/>
              <w:right w:val="single" w:sz="4" w:space="0" w:color="auto"/>
            </w:tcBorders>
            <w:vAlign w:val="center"/>
          </w:tcPr>
          <w:p w14:paraId="5B71D0EB" w14:textId="77777777" w:rsidR="00636DC6" w:rsidRPr="00170508" w:rsidRDefault="00636DC6" w:rsidP="00636DC6">
            <w:pPr>
              <w:pStyle w:val="TAC"/>
              <w:rPr>
                <w:rFonts w:eastAsia="DengXian"/>
                <w:lang w:eastAsia="zh-CN"/>
              </w:rPr>
            </w:pPr>
          </w:p>
        </w:tc>
      </w:tr>
      <w:tr w:rsidR="00636DC6" w:rsidRPr="00170508" w14:paraId="0E1431F4"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21D21CB9" w14:textId="77777777" w:rsidR="00636DC6" w:rsidRPr="00170508" w:rsidRDefault="00636DC6" w:rsidP="00636DC6">
            <w:pPr>
              <w:pStyle w:val="TAC"/>
              <w:rPr>
                <w:rFonts w:eastAsia="DengXian"/>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14A49A2F" w14:textId="77777777" w:rsidR="00636DC6" w:rsidRPr="00170508" w:rsidRDefault="00636DC6" w:rsidP="00636DC6">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BBC0AA" w14:textId="77777777" w:rsidR="00636DC6" w:rsidRPr="00170508" w:rsidRDefault="00636DC6" w:rsidP="00636DC6">
            <w:pPr>
              <w:pStyle w:val="TAC"/>
              <w:rPr>
                <w:rFonts w:eastAsia="DengXian"/>
                <w:lang w:eastAsia="zh-CN"/>
              </w:rPr>
            </w:pPr>
            <w:r w:rsidRPr="00170508">
              <w:rPr>
                <w:rFonts w:eastAsia="DengXian" w:hint="eastAsia"/>
                <w:lang w:eastAsia="zh-CN"/>
              </w:rPr>
              <w:t>n</w:t>
            </w:r>
            <w:r w:rsidRPr="00170508">
              <w:rPr>
                <w:rFonts w:eastAsia="DengXian"/>
                <w:lang w:eastAsia="zh-CN"/>
              </w:rPr>
              <w:t>77</w:t>
            </w:r>
          </w:p>
        </w:tc>
        <w:tc>
          <w:tcPr>
            <w:tcW w:w="3117" w:type="dxa"/>
            <w:tcBorders>
              <w:top w:val="single" w:sz="4" w:space="0" w:color="auto"/>
              <w:left w:val="single" w:sz="4" w:space="0" w:color="auto"/>
              <w:bottom w:val="single" w:sz="4" w:space="0" w:color="auto"/>
              <w:right w:val="single" w:sz="4" w:space="0" w:color="auto"/>
            </w:tcBorders>
            <w:vAlign w:val="center"/>
          </w:tcPr>
          <w:p w14:paraId="02DAE718" w14:textId="77777777" w:rsidR="00636DC6" w:rsidRPr="00170508" w:rsidRDefault="00636DC6" w:rsidP="00636DC6">
            <w:pPr>
              <w:pStyle w:val="TAC"/>
              <w:rPr>
                <w:rFonts w:eastAsia="DengXian" w:cs="Arial"/>
                <w:color w:val="000000"/>
                <w:szCs w:val="18"/>
                <w:lang w:eastAsia="zh-CN" w:bidi="ar"/>
              </w:rPr>
            </w:pPr>
            <w:r w:rsidRPr="00170508">
              <w:rPr>
                <w:rFonts w:eastAsia="DengXian" w:cs="Arial"/>
                <w:szCs w:val="18"/>
              </w:rPr>
              <w:t>CA_n77(2A)_BCS1</w:t>
            </w:r>
          </w:p>
        </w:tc>
        <w:tc>
          <w:tcPr>
            <w:tcW w:w="1496" w:type="dxa"/>
            <w:tcBorders>
              <w:top w:val="nil"/>
              <w:left w:val="single" w:sz="4" w:space="0" w:color="auto"/>
              <w:bottom w:val="single" w:sz="4" w:space="0" w:color="auto"/>
              <w:right w:val="single" w:sz="4" w:space="0" w:color="auto"/>
            </w:tcBorders>
            <w:vAlign w:val="center"/>
          </w:tcPr>
          <w:p w14:paraId="22E03313" w14:textId="77777777" w:rsidR="00636DC6" w:rsidRPr="00170508" w:rsidRDefault="00636DC6" w:rsidP="00636DC6">
            <w:pPr>
              <w:pStyle w:val="TAC"/>
              <w:rPr>
                <w:rFonts w:eastAsia="DengXian"/>
                <w:lang w:eastAsia="zh-CN"/>
              </w:rPr>
            </w:pPr>
          </w:p>
        </w:tc>
      </w:tr>
      <w:tr w:rsidR="00636DC6" w:rsidRPr="00170508" w14:paraId="34A13817" w14:textId="77777777" w:rsidTr="00FD02C8">
        <w:trPr>
          <w:jc w:val="center"/>
        </w:trPr>
        <w:tc>
          <w:tcPr>
            <w:tcW w:w="2062" w:type="dxa"/>
            <w:tcBorders>
              <w:top w:val="single" w:sz="4" w:space="0" w:color="auto"/>
              <w:left w:val="single" w:sz="4" w:space="0" w:color="auto"/>
              <w:bottom w:val="nil"/>
              <w:right w:val="single" w:sz="4" w:space="0" w:color="auto"/>
            </w:tcBorders>
          </w:tcPr>
          <w:p w14:paraId="37CD2426" w14:textId="77777777" w:rsidR="00636DC6" w:rsidRPr="00170508" w:rsidRDefault="00636DC6" w:rsidP="00636DC6">
            <w:pPr>
              <w:pStyle w:val="TAC"/>
              <w:rPr>
                <w:rFonts w:eastAsia="DengXian"/>
                <w:color w:val="000000"/>
                <w:lang w:eastAsia="zh-CN"/>
              </w:rPr>
            </w:pPr>
            <w:r w:rsidRPr="00170508">
              <w:rPr>
                <w:rFonts w:eastAsia="DengXian"/>
                <w:color w:val="000000"/>
                <w:lang w:eastAsia="zh-CN"/>
              </w:rPr>
              <w:t>CA_n2A-n71A-n78A</w:t>
            </w:r>
          </w:p>
        </w:tc>
        <w:tc>
          <w:tcPr>
            <w:tcW w:w="1716" w:type="dxa"/>
            <w:tcBorders>
              <w:top w:val="single" w:sz="4" w:space="0" w:color="auto"/>
              <w:left w:val="single" w:sz="4" w:space="0" w:color="auto"/>
              <w:bottom w:val="nil"/>
              <w:right w:val="single" w:sz="4" w:space="0" w:color="auto"/>
            </w:tcBorders>
          </w:tcPr>
          <w:p w14:paraId="53F09CB8" w14:textId="77777777" w:rsidR="00636DC6" w:rsidRPr="00170508" w:rsidRDefault="00636DC6" w:rsidP="00636DC6">
            <w:pPr>
              <w:pStyle w:val="TAC"/>
              <w:rPr>
                <w:rFonts w:eastAsia="DengXian"/>
                <w:lang w:eastAsia="zh-CN"/>
              </w:rPr>
            </w:pPr>
            <w:r w:rsidRPr="00170508">
              <w:rPr>
                <w:rFonts w:eastAsia="DengXian"/>
                <w:szCs w:val="18"/>
                <w:lang w:eastAsia="zh-CN"/>
              </w:rPr>
              <w:t>-</w:t>
            </w:r>
          </w:p>
        </w:tc>
        <w:tc>
          <w:tcPr>
            <w:tcW w:w="772" w:type="dxa"/>
            <w:tcBorders>
              <w:top w:val="single" w:sz="4" w:space="0" w:color="auto"/>
              <w:left w:val="single" w:sz="4" w:space="0" w:color="auto"/>
              <w:bottom w:val="single" w:sz="4" w:space="0" w:color="auto"/>
              <w:right w:val="single" w:sz="4" w:space="0" w:color="auto"/>
            </w:tcBorders>
          </w:tcPr>
          <w:p w14:paraId="50B933A8" w14:textId="77777777" w:rsidR="00636DC6" w:rsidRPr="00170508" w:rsidRDefault="00636DC6" w:rsidP="00636DC6">
            <w:pPr>
              <w:pStyle w:val="TAC"/>
              <w:rPr>
                <w:rFonts w:eastAsia="DengXian"/>
                <w:lang w:eastAsia="zh-CN"/>
              </w:rPr>
            </w:pPr>
            <w:r w:rsidRPr="00170508">
              <w:rPr>
                <w:rFonts w:eastAsia="DengXian"/>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BFF94B0"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6F809EA" w14:textId="77777777" w:rsidR="00636DC6" w:rsidRPr="00170508" w:rsidRDefault="00636DC6" w:rsidP="00636DC6">
            <w:pPr>
              <w:pStyle w:val="TAC"/>
              <w:rPr>
                <w:rFonts w:eastAsia="DengXian"/>
                <w:lang w:eastAsia="zh-CN"/>
              </w:rPr>
            </w:pPr>
            <w:r w:rsidRPr="00170508">
              <w:rPr>
                <w:rFonts w:eastAsia="DengXian"/>
                <w:lang w:eastAsia="zh-CN"/>
              </w:rPr>
              <w:t>0</w:t>
            </w:r>
          </w:p>
        </w:tc>
      </w:tr>
      <w:tr w:rsidR="00636DC6" w:rsidRPr="00170508" w14:paraId="4DA56935" w14:textId="77777777" w:rsidTr="00FD02C8">
        <w:trPr>
          <w:jc w:val="center"/>
        </w:trPr>
        <w:tc>
          <w:tcPr>
            <w:tcW w:w="2062" w:type="dxa"/>
            <w:tcBorders>
              <w:top w:val="nil"/>
              <w:left w:val="single" w:sz="4" w:space="0" w:color="auto"/>
              <w:bottom w:val="nil"/>
              <w:right w:val="single" w:sz="4" w:space="0" w:color="auto"/>
            </w:tcBorders>
          </w:tcPr>
          <w:p w14:paraId="27F19B48" w14:textId="77777777" w:rsidR="00636DC6" w:rsidRPr="00170508" w:rsidRDefault="00636DC6" w:rsidP="00636DC6">
            <w:pPr>
              <w:pStyle w:val="TAC"/>
              <w:rPr>
                <w:rFonts w:eastAsia="DengXian"/>
                <w:color w:val="000000"/>
                <w:lang w:eastAsia="zh-CN"/>
              </w:rPr>
            </w:pPr>
          </w:p>
        </w:tc>
        <w:tc>
          <w:tcPr>
            <w:tcW w:w="1716" w:type="dxa"/>
            <w:tcBorders>
              <w:top w:val="nil"/>
              <w:left w:val="single" w:sz="4" w:space="0" w:color="auto"/>
              <w:bottom w:val="nil"/>
              <w:right w:val="single" w:sz="4" w:space="0" w:color="auto"/>
            </w:tcBorders>
          </w:tcPr>
          <w:p w14:paraId="7ADED339" w14:textId="77777777" w:rsidR="00636DC6" w:rsidRPr="00170508" w:rsidRDefault="00636DC6" w:rsidP="00636DC6">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515A2924" w14:textId="77777777" w:rsidR="00636DC6" w:rsidRPr="00170508" w:rsidRDefault="00636DC6" w:rsidP="00636DC6">
            <w:pPr>
              <w:pStyle w:val="TAC"/>
              <w:rPr>
                <w:rFonts w:eastAsia="DengXian"/>
                <w:lang w:eastAsia="zh-CN"/>
              </w:rPr>
            </w:pPr>
            <w:r w:rsidRPr="00170508">
              <w:rPr>
                <w:rFonts w:eastAsia="DengXian"/>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0AE9389A"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02D1C5A" w14:textId="77777777" w:rsidR="00636DC6" w:rsidRPr="00170508" w:rsidRDefault="00636DC6" w:rsidP="00636DC6">
            <w:pPr>
              <w:pStyle w:val="TAC"/>
              <w:rPr>
                <w:rFonts w:eastAsia="DengXian"/>
                <w:lang w:eastAsia="zh-CN"/>
              </w:rPr>
            </w:pPr>
          </w:p>
        </w:tc>
      </w:tr>
      <w:tr w:rsidR="00636DC6" w:rsidRPr="00170508" w14:paraId="13603734" w14:textId="77777777" w:rsidTr="00FD02C8">
        <w:trPr>
          <w:jc w:val="center"/>
        </w:trPr>
        <w:tc>
          <w:tcPr>
            <w:tcW w:w="2062" w:type="dxa"/>
            <w:tcBorders>
              <w:top w:val="nil"/>
              <w:left w:val="single" w:sz="4" w:space="0" w:color="auto"/>
              <w:bottom w:val="single" w:sz="4" w:space="0" w:color="auto"/>
              <w:right w:val="single" w:sz="4" w:space="0" w:color="auto"/>
            </w:tcBorders>
          </w:tcPr>
          <w:p w14:paraId="5DC1FF27" w14:textId="77777777" w:rsidR="00636DC6" w:rsidRPr="00170508" w:rsidRDefault="00636DC6" w:rsidP="00636DC6">
            <w:pPr>
              <w:pStyle w:val="TAC"/>
              <w:rPr>
                <w:rFonts w:eastAsia="DengXian"/>
                <w:color w:val="000000"/>
                <w:lang w:eastAsia="zh-CN"/>
              </w:rPr>
            </w:pPr>
          </w:p>
        </w:tc>
        <w:tc>
          <w:tcPr>
            <w:tcW w:w="1716" w:type="dxa"/>
            <w:tcBorders>
              <w:top w:val="nil"/>
              <w:left w:val="single" w:sz="4" w:space="0" w:color="auto"/>
              <w:bottom w:val="single" w:sz="4" w:space="0" w:color="auto"/>
              <w:right w:val="single" w:sz="4" w:space="0" w:color="auto"/>
            </w:tcBorders>
          </w:tcPr>
          <w:p w14:paraId="76666065" w14:textId="77777777" w:rsidR="00636DC6" w:rsidRPr="00170508" w:rsidRDefault="00636DC6" w:rsidP="00636DC6">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508CEBBD" w14:textId="77777777" w:rsidR="00636DC6" w:rsidRPr="00170508" w:rsidRDefault="00636DC6" w:rsidP="00636DC6">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93CA4F9"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691D334" w14:textId="77777777" w:rsidR="00636DC6" w:rsidRPr="00170508" w:rsidRDefault="00636DC6" w:rsidP="00636DC6">
            <w:pPr>
              <w:pStyle w:val="TAC"/>
              <w:rPr>
                <w:rFonts w:eastAsia="DengXian"/>
                <w:lang w:eastAsia="zh-CN"/>
              </w:rPr>
            </w:pPr>
          </w:p>
        </w:tc>
      </w:tr>
      <w:tr w:rsidR="00636DC6" w:rsidRPr="00170508" w14:paraId="71000376" w14:textId="77777777" w:rsidTr="00FD02C8">
        <w:trPr>
          <w:jc w:val="center"/>
        </w:trPr>
        <w:tc>
          <w:tcPr>
            <w:tcW w:w="2062" w:type="dxa"/>
            <w:tcBorders>
              <w:top w:val="single" w:sz="4" w:space="0" w:color="auto"/>
              <w:left w:val="single" w:sz="4" w:space="0" w:color="auto"/>
              <w:bottom w:val="nil"/>
              <w:right w:val="single" w:sz="4" w:space="0" w:color="auto"/>
            </w:tcBorders>
          </w:tcPr>
          <w:p w14:paraId="6D327A0A" w14:textId="77777777" w:rsidR="00636DC6" w:rsidRPr="00170508" w:rsidRDefault="00636DC6" w:rsidP="00636DC6">
            <w:pPr>
              <w:pStyle w:val="TAC"/>
              <w:rPr>
                <w:rFonts w:eastAsia="DengXian"/>
                <w:color w:val="000000"/>
                <w:lang w:eastAsia="zh-CN"/>
              </w:rPr>
            </w:pPr>
            <w:r w:rsidRPr="00170508">
              <w:rPr>
                <w:rFonts w:eastAsia="DengXian"/>
                <w:color w:val="000000"/>
                <w:lang w:eastAsia="zh-CN"/>
              </w:rPr>
              <w:t>CA_n2A-n71A-n78(2A)</w:t>
            </w:r>
          </w:p>
        </w:tc>
        <w:tc>
          <w:tcPr>
            <w:tcW w:w="1716" w:type="dxa"/>
            <w:tcBorders>
              <w:top w:val="single" w:sz="4" w:space="0" w:color="auto"/>
              <w:left w:val="single" w:sz="4" w:space="0" w:color="auto"/>
              <w:bottom w:val="nil"/>
              <w:right w:val="single" w:sz="4" w:space="0" w:color="auto"/>
            </w:tcBorders>
          </w:tcPr>
          <w:p w14:paraId="4480BBA8" w14:textId="77777777" w:rsidR="00636DC6" w:rsidRPr="00170508" w:rsidRDefault="00636DC6" w:rsidP="00636DC6">
            <w:pPr>
              <w:pStyle w:val="TAC"/>
              <w:rPr>
                <w:rFonts w:eastAsia="DengXian"/>
                <w:lang w:eastAsia="zh-CN"/>
              </w:rPr>
            </w:pPr>
            <w:r w:rsidRPr="00170508">
              <w:rPr>
                <w:rFonts w:eastAsia="DengXian"/>
                <w:szCs w:val="18"/>
                <w:lang w:eastAsia="zh-CN"/>
              </w:rPr>
              <w:t>-</w:t>
            </w:r>
          </w:p>
        </w:tc>
        <w:tc>
          <w:tcPr>
            <w:tcW w:w="772" w:type="dxa"/>
            <w:tcBorders>
              <w:top w:val="single" w:sz="4" w:space="0" w:color="auto"/>
              <w:left w:val="single" w:sz="4" w:space="0" w:color="auto"/>
              <w:bottom w:val="single" w:sz="4" w:space="0" w:color="auto"/>
              <w:right w:val="single" w:sz="4" w:space="0" w:color="auto"/>
            </w:tcBorders>
          </w:tcPr>
          <w:p w14:paraId="19ABF6C6" w14:textId="77777777" w:rsidR="00636DC6" w:rsidRPr="00170508" w:rsidRDefault="00636DC6" w:rsidP="00636DC6">
            <w:pPr>
              <w:pStyle w:val="TAC"/>
              <w:rPr>
                <w:rFonts w:eastAsia="DengXian"/>
                <w:lang w:eastAsia="zh-CN"/>
              </w:rPr>
            </w:pPr>
            <w:r w:rsidRPr="00170508">
              <w:rPr>
                <w:rFonts w:eastAsia="DengXian"/>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526BC21"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A0C32A6" w14:textId="77777777" w:rsidR="00636DC6" w:rsidRPr="00170508" w:rsidRDefault="00636DC6" w:rsidP="00636DC6">
            <w:pPr>
              <w:pStyle w:val="TAC"/>
              <w:rPr>
                <w:rFonts w:eastAsia="DengXian"/>
                <w:lang w:eastAsia="zh-CN"/>
              </w:rPr>
            </w:pPr>
            <w:r w:rsidRPr="00170508">
              <w:rPr>
                <w:rFonts w:eastAsia="DengXian"/>
                <w:lang w:eastAsia="zh-CN"/>
              </w:rPr>
              <w:t>0</w:t>
            </w:r>
          </w:p>
        </w:tc>
      </w:tr>
      <w:tr w:rsidR="00636DC6" w:rsidRPr="00170508" w14:paraId="75D5F433" w14:textId="77777777" w:rsidTr="00FD02C8">
        <w:trPr>
          <w:jc w:val="center"/>
        </w:trPr>
        <w:tc>
          <w:tcPr>
            <w:tcW w:w="2062" w:type="dxa"/>
            <w:tcBorders>
              <w:top w:val="nil"/>
              <w:left w:val="single" w:sz="4" w:space="0" w:color="auto"/>
              <w:bottom w:val="nil"/>
              <w:right w:val="single" w:sz="4" w:space="0" w:color="auto"/>
            </w:tcBorders>
          </w:tcPr>
          <w:p w14:paraId="2891BB0F" w14:textId="77777777" w:rsidR="00636DC6" w:rsidRPr="00170508" w:rsidRDefault="00636DC6" w:rsidP="00636DC6">
            <w:pPr>
              <w:pStyle w:val="TAC"/>
              <w:rPr>
                <w:rFonts w:eastAsia="DengXian"/>
                <w:color w:val="000000"/>
                <w:lang w:eastAsia="zh-CN"/>
              </w:rPr>
            </w:pPr>
          </w:p>
        </w:tc>
        <w:tc>
          <w:tcPr>
            <w:tcW w:w="1716" w:type="dxa"/>
            <w:tcBorders>
              <w:top w:val="nil"/>
              <w:left w:val="single" w:sz="4" w:space="0" w:color="auto"/>
              <w:bottom w:val="nil"/>
              <w:right w:val="single" w:sz="4" w:space="0" w:color="auto"/>
            </w:tcBorders>
          </w:tcPr>
          <w:p w14:paraId="79C1E538" w14:textId="77777777" w:rsidR="00636DC6" w:rsidRPr="00170508" w:rsidRDefault="00636DC6" w:rsidP="00636DC6">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1E838D15" w14:textId="77777777" w:rsidR="00636DC6" w:rsidRPr="00170508" w:rsidRDefault="00636DC6" w:rsidP="00636DC6">
            <w:pPr>
              <w:pStyle w:val="TAC"/>
              <w:rPr>
                <w:rFonts w:eastAsia="DengXian"/>
                <w:lang w:eastAsia="zh-CN"/>
              </w:rPr>
            </w:pPr>
            <w:r w:rsidRPr="00170508">
              <w:rPr>
                <w:rFonts w:eastAsia="DengXian"/>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37C81C4C"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2F255E5" w14:textId="77777777" w:rsidR="00636DC6" w:rsidRPr="00170508" w:rsidRDefault="00636DC6" w:rsidP="00636DC6">
            <w:pPr>
              <w:pStyle w:val="TAC"/>
              <w:rPr>
                <w:rFonts w:eastAsia="DengXian"/>
                <w:lang w:eastAsia="zh-CN"/>
              </w:rPr>
            </w:pPr>
          </w:p>
        </w:tc>
      </w:tr>
      <w:tr w:rsidR="00636DC6" w:rsidRPr="00170508" w14:paraId="53E203E9" w14:textId="77777777" w:rsidTr="00FD02C8">
        <w:trPr>
          <w:jc w:val="center"/>
        </w:trPr>
        <w:tc>
          <w:tcPr>
            <w:tcW w:w="2062" w:type="dxa"/>
            <w:tcBorders>
              <w:top w:val="nil"/>
              <w:left w:val="single" w:sz="4" w:space="0" w:color="auto"/>
              <w:bottom w:val="single" w:sz="4" w:space="0" w:color="auto"/>
              <w:right w:val="single" w:sz="4" w:space="0" w:color="auto"/>
            </w:tcBorders>
          </w:tcPr>
          <w:p w14:paraId="2C0649B5" w14:textId="77777777" w:rsidR="00636DC6" w:rsidRPr="00170508" w:rsidRDefault="00636DC6" w:rsidP="00636DC6">
            <w:pPr>
              <w:pStyle w:val="TAC"/>
              <w:rPr>
                <w:rFonts w:eastAsia="DengXian"/>
                <w:color w:val="000000"/>
                <w:lang w:eastAsia="zh-CN"/>
              </w:rPr>
            </w:pPr>
          </w:p>
        </w:tc>
        <w:tc>
          <w:tcPr>
            <w:tcW w:w="1716" w:type="dxa"/>
            <w:tcBorders>
              <w:top w:val="nil"/>
              <w:left w:val="single" w:sz="4" w:space="0" w:color="auto"/>
              <w:bottom w:val="single" w:sz="4" w:space="0" w:color="auto"/>
              <w:right w:val="single" w:sz="4" w:space="0" w:color="auto"/>
            </w:tcBorders>
          </w:tcPr>
          <w:p w14:paraId="08465DEE" w14:textId="77777777" w:rsidR="00636DC6" w:rsidRPr="00170508" w:rsidRDefault="00636DC6" w:rsidP="00636DC6">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0E8E1748" w14:textId="77777777" w:rsidR="00636DC6" w:rsidRPr="00170508" w:rsidRDefault="00636DC6" w:rsidP="00636DC6">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C1FD1E3"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CA_n78(2A)</w:t>
            </w:r>
            <w:r w:rsidRPr="00170508">
              <w:rPr>
                <w:rFonts w:eastAsia="DengXian" w:cs="Arial" w:hint="eastAsia"/>
                <w:color w:val="000000"/>
                <w:szCs w:val="18"/>
                <w:lang w:eastAsia="zh-CN" w:bidi="ar"/>
              </w:rPr>
              <w:t>_BCS2</w:t>
            </w:r>
          </w:p>
        </w:tc>
        <w:tc>
          <w:tcPr>
            <w:tcW w:w="1496" w:type="dxa"/>
            <w:tcBorders>
              <w:top w:val="nil"/>
              <w:left w:val="single" w:sz="4" w:space="0" w:color="auto"/>
              <w:bottom w:val="single" w:sz="4" w:space="0" w:color="auto"/>
              <w:right w:val="single" w:sz="4" w:space="0" w:color="auto"/>
            </w:tcBorders>
            <w:vAlign w:val="center"/>
          </w:tcPr>
          <w:p w14:paraId="6BC3DC29" w14:textId="77777777" w:rsidR="00636DC6" w:rsidRPr="00170508" w:rsidRDefault="00636DC6" w:rsidP="00636DC6">
            <w:pPr>
              <w:pStyle w:val="TAC"/>
              <w:rPr>
                <w:rFonts w:eastAsia="DengXian"/>
                <w:lang w:eastAsia="zh-CN"/>
              </w:rPr>
            </w:pPr>
          </w:p>
        </w:tc>
      </w:tr>
      <w:tr w:rsidR="00636DC6" w:rsidRPr="00170508" w14:paraId="02EA2B6A"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20BCD498" w14:textId="77777777" w:rsidR="00636DC6" w:rsidRPr="00170508" w:rsidRDefault="00636DC6" w:rsidP="00636DC6">
            <w:pPr>
              <w:pStyle w:val="TAC"/>
              <w:rPr>
                <w:rFonts w:eastAsia="DengXian"/>
                <w:lang w:eastAsia="zh-CN"/>
              </w:rPr>
            </w:pPr>
            <w:r w:rsidRPr="00170508">
              <w:rPr>
                <w:rFonts w:eastAsia="DengXian"/>
                <w:color w:val="000000"/>
                <w:lang w:eastAsia="zh-CN"/>
              </w:rPr>
              <w:t>CA_n3A-n5A-n7A</w:t>
            </w:r>
          </w:p>
        </w:tc>
        <w:tc>
          <w:tcPr>
            <w:tcW w:w="1716" w:type="dxa"/>
            <w:tcBorders>
              <w:top w:val="single" w:sz="4" w:space="0" w:color="auto"/>
              <w:left w:val="single" w:sz="4" w:space="0" w:color="auto"/>
              <w:bottom w:val="nil"/>
              <w:right w:val="single" w:sz="4" w:space="0" w:color="auto"/>
            </w:tcBorders>
            <w:vAlign w:val="center"/>
          </w:tcPr>
          <w:p w14:paraId="0734819F" w14:textId="77777777" w:rsidR="00636DC6" w:rsidRPr="00170508" w:rsidRDefault="00636DC6" w:rsidP="00636DC6">
            <w:pPr>
              <w:pStyle w:val="TAC"/>
              <w:rPr>
                <w:rFonts w:eastAsia="DengXian"/>
                <w:lang w:eastAsia="zh-CN"/>
              </w:rPr>
            </w:pPr>
            <w:r w:rsidRPr="00170508">
              <w:rPr>
                <w:rFonts w:eastAsia="DengXian"/>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45D5F4C" w14:textId="77777777" w:rsidR="00636DC6" w:rsidRPr="00170508" w:rsidRDefault="00636DC6" w:rsidP="00636DC6">
            <w:pPr>
              <w:pStyle w:val="TAC"/>
              <w:rPr>
                <w:rFonts w:eastAsia="DengXian"/>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D1D925F" w14:textId="77777777" w:rsidR="00636DC6" w:rsidRPr="00170508" w:rsidRDefault="00636DC6" w:rsidP="00636DC6">
            <w:pPr>
              <w:pStyle w:val="TAC"/>
              <w:rPr>
                <w:rFonts w:eastAsia="DengXian"/>
                <w:lang w:eastAsia="zh-CN"/>
              </w:rPr>
            </w:pPr>
            <w:r w:rsidRPr="00170508">
              <w:rPr>
                <w:rFonts w:eastAsia="DengXian"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4284FCFC" w14:textId="77777777" w:rsidR="00636DC6" w:rsidRPr="00170508" w:rsidRDefault="00636DC6" w:rsidP="00636DC6">
            <w:pPr>
              <w:pStyle w:val="TAC"/>
              <w:rPr>
                <w:rFonts w:eastAsia="DengXian"/>
                <w:lang w:eastAsia="zh-CN"/>
              </w:rPr>
            </w:pPr>
            <w:r w:rsidRPr="00170508">
              <w:rPr>
                <w:rFonts w:eastAsia="DengXian"/>
                <w:lang w:eastAsia="zh-CN"/>
              </w:rPr>
              <w:t>0</w:t>
            </w:r>
          </w:p>
        </w:tc>
      </w:tr>
      <w:tr w:rsidR="00636DC6" w:rsidRPr="00170508" w14:paraId="7C0A8F4B" w14:textId="77777777" w:rsidTr="00FD02C8">
        <w:trPr>
          <w:jc w:val="center"/>
        </w:trPr>
        <w:tc>
          <w:tcPr>
            <w:tcW w:w="2062" w:type="dxa"/>
            <w:tcBorders>
              <w:top w:val="nil"/>
              <w:left w:val="single" w:sz="4" w:space="0" w:color="auto"/>
              <w:bottom w:val="nil"/>
              <w:right w:val="single" w:sz="4" w:space="0" w:color="auto"/>
            </w:tcBorders>
            <w:vAlign w:val="center"/>
          </w:tcPr>
          <w:p w14:paraId="6C902924"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1874DA7"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BAEF15" w14:textId="77777777" w:rsidR="00636DC6" w:rsidRPr="00170508" w:rsidRDefault="00636DC6" w:rsidP="00636DC6">
            <w:pPr>
              <w:pStyle w:val="TAC"/>
              <w:rPr>
                <w:rFonts w:eastAsia="DengXian"/>
                <w:lang w:eastAsia="zh-CN"/>
              </w:rPr>
            </w:pPr>
            <w:r w:rsidRPr="00170508">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472FCBB" w14:textId="77777777" w:rsidR="00636DC6" w:rsidRPr="00170508" w:rsidRDefault="00636DC6" w:rsidP="00636DC6">
            <w:pPr>
              <w:pStyle w:val="TAC"/>
              <w:rPr>
                <w:rFonts w:eastAsia="DengXian"/>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A564E67" w14:textId="77777777" w:rsidR="00636DC6" w:rsidRPr="00170508" w:rsidRDefault="00636DC6" w:rsidP="00636DC6">
            <w:pPr>
              <w:pStyle w:val="TAC"/>
              <w:rPr>
                <w:rFonts w:eastAsia="DengXian"/>
                <w:lang w:eastAsia="zh-CN"/>
              </w:rPr>
            </w:pPr>
          </w:p>
        </w:tc>
      </w:tr>
      <w:tr w:rsidR="00636DC6" w:rsidRPr="00170508" w14:paraId="5DE92C29" w14:textId="77777777" w:rsidTr="00FD02C8">
        <w:trPr>
          <w:jc w:val="center"/>
        </w:trPr>
        <w:tc>
          <w:tcPr>
            <w:tcW w:w="2062" w:type="dxa"/>
            <w:tcBorders>
              <w:top w:val="nil"/>
              <w:left w:val="single" w:sz="4" w:space="0" w:color="auto"/>
              <w:bottom w:val="nil"/>
              <w:right w:val="single" w:sz="4" w:space="0" w:color="auto"/>
            </w:tcBorders>
            <w:vAlign w:val="center"/>
          </w:tcPr>
          <w:p w14:paraId="3C283432"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D67370E"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B80C92" w14:textId="77777777" w:rsidR="00636DC6" w:rsidRPr="00170508" w:rsidRDefault="00636DC6" w:rsidP="00636DC6">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EC719E0" w14:textId="77777777" w:rsidR="00636DC6" w:rsidRPr="00170508" w:rsidRDefault="00636DC6" w:rsidP="00636DC6">
            <w:pPr>
              <w:pStyle w:val="TAC"/>
              <w:rPr>
                <w:rFonts w:eastAsia="DengXian"/>
                <w:lang w:eastAsia="zh-CN"/>
              </w:rPr>
            </w:pPr>
            <w:r w:rsidRPr="00170508">
              <w:rPr>
                <w:rFonts w:eastAsia="DengXian"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4738823D" w14:textId="77777777" w:rsidR="00636DC6" w:rsidRPr="00170508" w:rsidRDefault="00636DC6" w:rsidP="00636DC6">
            <w:pPr>
              <w:pStyle w:val="TAC"/>
              <w:rPr>
                <w:rFonts w:eastAsia="DengXian"/>
                <w:lang w:eastAsia="zh-CN"/>
              </w:rPr>
            </w:pPr>
          </w:p>
        </w:tc>
      </w:tr>
      <w:tr w:rsidR="00636DC6" w:rsidRPr="00170508" w14:paraId="4434E70D" w14:textId="77777777" w:rsidTr="00FD02C8">
        <w:trPr>
          <w:jc w:val="center"/>
        </w:trPr>
        <w:tc>
          <w:tcPr>
            <w:tcW w:w="2062" w:type="dxa"/>
            <w:tcBorders>
              <w:top w:val="nil"/>
              <w:left w:val="single" w:sz="4" w:space="0" w:color="auto"/>
              <w:bottom w:val="nil"/>
              <w:right w:val="single" w:sz="4" w:space="0" w:color="auto"/>
            </w:tcBorders>
            <w:vAlign w:val="center"/>
          </w:tcPr>
          <w:p w14:paraId="554FFE1B" w14:textId="77777777" w:rsidR="00636DC6" w:rsidRPr="00170508" w:rsidRDefault="00636DC6" w:rsidP="00636DC6">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78D42A25" w14:textId="77777777" w:rsidR="00636DC6" w:rsidRPr="00170508" w:rsidRDefault="00636DC6" w:rsidP="00636DC6">
            <w:pPr>
              <w:pStyle w:val="TAC"/>
              <w:rPr>
                <w:rFonts w:eastAsia="DengXian"/>
                <w:szCs w:val="18"/>
                <w:lang w:eastAsia="zh-CN"/>
              </w:rPr>
            </w:pPr>
            <w:r w:rsidRPr="00170508">
              <w:rPr>
                <w:rFonts w:eastAsia="DengXian"/>
                <w:szCs w:val="18"/>
                <w:lang w:eastAsia="zh-CN"/>
              </w:rPr>
              <w:t>CA_n3A-n5A</w:t>
            </w:r>
          </w:p>
          <w:p w14:paraId="7E61D38F" w14:textId="77777777" w:rsidR="00636DC6" w:rsidRPr="00170508" w:rsidRDefault="00636DC6" w:rsidP="00636DC6">
            <w:pPr>
              <w:pStyle w:val="TAC"/>
              <w:rPr>
                <w:rFonts w:eastAsia="DengXian"/>
                <w:szCs w:val="18"/>
                <w:lang w:eastAsia="zh-CN"/>
              </w:rPr>
            </w:pPr>
            <w:r w:rsidRPr="00170508">
              <w:rPr>
                <w:rFonts w:eastAsia="DengXian"/>
                <w:szCs w:val="18"/>
                <w:lang w:eastAsia="zh-CN"/>
              </w:rPr>
              <w:t>CA_n3A-n7A</w:t>
            </w:r>
          </w:p>
          <w:p w14:paraId="09FE1A8D" w14:textId="77777777" w:rsidR="00636DC6" w:rsidRPr="00170508" w:rsidRDefault="00636DC6" w:rsidP="00636DC6">
            <w:pPr>
              <w:pStyle w:val="TAC"/>
              <w:rPr>
                <w:rFonts w:eastAsia="DengXian"/>
                <w:lang w:eastAsia="zh-CN"/>
              </w:rPr>
            </w:pPr>
            <w:r w:rsidRPr="00170508">
              <w:rPr>
                <w:rFonts w:eastAsia="DengXian"/>
                <w:szCs w:val="18"/>
                <w:lang w:eastAsia="zh-CN"/>
              </w:rPr>
              <w:t>CA_n5A-n7A</w:t>
            </w:r>
          </w:p>
        </w:tc>
        <w:tc>
          <w:tcPr>
            <w:tcW w:w="772" w:type="dxa"/>
            <w:tcBorders>
              <w:top w:val="single" w:sz="4" w:space="0" w:color="auto"/>
              <w:left w:val="single" w:sz="4" w:space="0" w:color="auto"/>
              <w:bottom w:val="single" w:sz="4" w:space="0" w:color="auto"/>
              <w:right w:val="single" w:sz="4" w:space="0" w:color="auto"/>
            </w:tcBorders>
            <w:vAlign w:val="center"/>
          </w:tcPr>
          <w:p w14:paraId="744D419A" w14:textId="77777777" w:rsidR="00636DC6" w:rsidRPr="00170508" w:rsidRDefault="00636DC6" w:rsidP="00636DC6">
            <w:pPr>
              <w:pStyle w:val="TAC"/>
              <w:rPr>
                <w:rFonts w:eastAsia="DengXian"/>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2DA9B7E"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278C1601" w14:textId="77777777" w:rsidR="00636DC6" w:rsidRPr="00170508" w:rsidRDefault="00636DC6" w:rsidP="00636DC6">
            <w:pPr>
              <w:pStyle w:val="TAC"/>
              <w:rPr>
                <w:rFonts w:eastAsia="DengXian"/>
                <w:lang w:eastAsia="zh-CN"/>
              </w:rPr>
            </w:pPr>
            <w:r w:rsidRPr="00170508">
              <w:rPr>
                <w:rFonts w:eastAsia="DengXian"/>
                <w:lang w:eastAsia="zh-CN"/>
              </w:rPr>
              <w:t>1</w:t>
            </w:r>
          </w:p>
        </w:tc>
      </w:tr>
      <w:tr w:rsidR="00636DC6" w:rsidRPr="00170508" w14:paraId="54822B98" w14:textId="77777777" w:rsidTr="00FD02C8">
        <w:trPr>
          <w:jc w:val="center"/>
        </w:trPr>
        <w:tc>
          <w:tcPr>
            <w:tcW w:w="2062" w:type="dxa"/>
            <w:tcBorders>
              <w:top w:val="nil"/>
              <w:left w:val="single" w:sz="4" w:space="0" w:color="auto"/>
              <w:bottom w:val="nil"/>
              <w:right w:val="single" w:sz="4" w:space="0" w:color="auto"/>
            </w:tcBorders>
            <w:vAlign w:val="center"/>
          </w:tcPr>
          <w:p w14:paraId="3C90AA86"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4EAB77D"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8E03F7" w14:textId="77777777" w:rsidR="00636DC6" w:rsidRPr="00170508" w:rsidRDefault="00636DC6" w:rsidP="00636DC6">
            <w:pPr>
              <w:pStyle w:val="TAC"/>
              <w:rPr>
                <w:rFonts w:eastAsia="DengXian"/>
                <w:lang w:eastAsia="zh-CN"/>
              </w:rPr>
            </w:pPr>
            <w:r w:rsidRPr="00170508">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23ACE21"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502B90F" w14:textId="77777777" w:rsidR="00636DC6" w:rsidRPr="00170508" w:rsidRDefault="00636DC6" w:rsidP="00636DC6">
            <w:pPr>
              <w:pStyle w:val="TAC"/>
              <w:rPr>
                <w:rFonts w:eastAsia="DengXian"/>
                <w:lang w:eastAsia="zh-CN"/>
              </w:rPr>
            </w:pPr>
          </w:p>
        </w:tc>
      </w:tr>
      <w:tr w:rsidR="00636DC6" w:rsidRPr="00170508" w14:paraId="56134608"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20CF5A6F"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DCD2399"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DB852A" w14:textId="77777777" w:rsidR="00636DC6" w:rsidRPr="00170508" w:rsidRDefault="00636DC6" w:rsidP="00636DC6">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D907B44"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5, 10, 15, 20, 25, 30, 40, 50</w:t>
            </w:r>
          </w:p>
        </w:tc>
        <w:tc>
          <w:tcPr>
            <w:tcW w:w="1496" w:type="dxa"/>
            <w:tcBorders>
              <w:top w:val="nil"/>
              <w:left w:val="single" w:sz="4" w:space="0" w:color="auto"/>
              <w:bottom w:val="single" w:sz="4" w:space="0" w:color="auto"/>
              <w:right w:val="single" w:sz="4" w:space="0" w:color="auto"/>
            </w:tcBorders>
            <w:vAlign w:val="center"/>
          </w:tcPr>
          <w:p w14:paraId="5AD5C5D4" w14:textId="77777777" w:rsidR="00636DC6" w:rsidRPr="00170508" w:rsidRDefault="00636DC6" w:rsidP="00636DC6">
            <w:pPr>
              <w:pStyle w:val="TAC"/>
              <w:rPr>
                <w:rFonts w:eastAsia="DengXian"/>
                <w:lang w:eastAsia="zh-CN"/>
              </w:rPr>
            </w:pPr>
          </w:p>
        </w:tc>
      </w:tr>
      <w:tr w:rsidR="00636DC6" w:rsidRPr="00170508" w14:paraId="5B59D25A" w14:textId="77777777" w:rsidTr="00FD02C8">
        <w:trPr>
          <w:jc w:val="center"/>
        </w:trPr>
        <w:tc>
          <w:tcPr>
            <w:tcW w:w="2062" w:type="dxa"/>
            <w:tcBorders>
              <w:top w:val="nil"/>
              <w:left w:val="single" w:sz="4" w:space="0" w:color="auto"/>
              <w:bottom w:val="nil"/>
              <w:right w:val="single" w:sz="4" w:space="0" w:color="auto"/>
            </w:tcBorders>
            <w:vAlign w:val="center"/>
          </w:tcPr>
          <w:p w14:paraId="3C728FF3" w14:textId="77777777" w:rsidR="00636DC6" w:rsidRPr="00170508" w:rsidRDefault="00636DC6" w:rsidP="00636DC6">
            <w:pPr>
              <w:pStyle w:val="TAC"/>
              <w:rPr>
                <w:rFonts w:eastAsia="DengXian"/>
                <w:lang w:eastAsia="zh-CN"/>
              </w:rPr>
            </w:pPr>
            <w:r w:rsidRPr="00170508">
              <w:rPr>
                <w:rFonts w:eastAsia="DengXian"/>
                <w:color w:val="000000"/>
                <w:lang w:eastAsia="zh-CN"/>
              </w:rPr>
              <w:t>CA_n3A-n5A-n7B</w:t>
            </w:r>
          </w:p>
        </w:tc>
        <w:tc>
          <w:tcPr>
            <w:tcW w:w="1716" w:type="dxa"/>
            <w:tcBorders>
              <w:top w:val="nil"/>
              <w:left w:val="single" w:sz="4" w:space="0" w:color="auto"/>
              <w:bottom w:val="nil"/>
              <w:right w:val="single" w:sz="4" w:space="0" w:color="auto"/>
            </w:tcBorders>
            <w:vAlign w:val="center"/>
          </w:tcPr>
          <w:p w14:paraId="12093E76" w14:textId="77777777" w:rsidR="00636DC6" w:rsidRPr="00170508" w:rsidRDefault="00636DC6" w:rsidP="00636DC6">
            <w:pPr>
              <w:pStyle w:val="TAC"/>
              <w:rPr>
                <w:rFonts w:eastAsia="DengXian"/>
                <w:lang w:eastAsia="zh-CN"/>
              </w:rPr>
            </w:pPr>
            <w:r w:rsidRPr="00170508">
              <w:rPr>
                <w:rFonts w:eastAsia="DengXian"/>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7ADFEE6" w14:textId="77777777" w:rsidR="00636DC6" w:rsidRPr="00170508" w:rsidRDefault="00636DC6" w:rsidP="00636DC6">
            <w:pPr>
              <w:pStyle w:val="TAC"/>
              <w:rPr>
                <w:rFonts w:eastAsia="DengXian"/>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91882B7" w14:textId="77777777" w:rsidR="00636DC6" w:rsidRPr="00170508" w:rsidRDefault="00636DC6" w:rsidP="00636DC6">
            <w:pPr>
              <w:pStyle w:val="TAC"/>
              <w:rPr>
                <w:rFonts w:eastAsia="DengXian"/>
                <w:lang w:eastAsia="zh-CN"/>
              </w:rPr>
            </w:pPr>
            <w:r w:rsidRPr="00170508">
              <w:rPr>
                <w:rFonts w:eastAsia="DengXian"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7C5B730E" w14:textId="77777777" w:rsidR="00636DC6" w:rsidRPr="00170508" w:rsidRDefault="00636DC6" w:rsidP="00636DC6">
            <w:pPr>
              <w:pStyle w:val="TAC"/>
              <w:rPr>
                <w:rFonts w:eastAsia="DengXian"/>
                <w:lang w:eastAsia="zh-CN"/>
              </w:rPr>
            </w:pPr>
            <w:r w:rsidRPr="00170508">
              <w:rPr>
                <w:rFonts w:eastAsia="DengXian"/>
                <w:lang w:eastAsia="zh-CN"/>
              </w:rPr>
              <w:t>0</w:t>
            </w:r>
          </w:p>
        </w:tc>
      </w:tr>
      <w:tr w:rsidR="00636DC6" w:rsidRPr="00170508" w14:paraId="779AB5A5" w14:textId="77777777" w:rsidTr="00FD02C8">
        <w:trPr>
          <w:jc w:val="center"/>
        </w:trPr>
        <w:tc>
          <w:tcPr>
            <w:tcW w:w="2062" w:type="dxa"/>
            <w:tcBorders>
              <w:top w:val="nil"/>
              <w:left w:val="single" w:sz="4" w:space="0" w:color="auto"/>
              <w:bottom w:val="nil"/>
              <w:right w:val="single" w:sz="4" w:space="0" w:color="auto"/>
            </w:tcBorders>
            <w:vAlign w:val="center"/>
          </w:tcPr>
          <w:p w14:paraId="1FE7A0B0"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40C3930"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FA9139" w14:textId="77777777" w:rsidR="00636DC6" w:rsidRPr="00170508" w:rsidRDefault="00636DC6" w:rsidP="00636DC6">
            <w:pPr>
              <w:pStyle w:val="TAC"/>
              <w:rPr>
                <w:rFonts w:eastAsia="DengXian"/>
                <w:lang w:eastAsia="zh-CN"/>
              </w:rPr>
            </w:pPr>
            <w:r w:rsidRPr="00170508">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EA206AF" w14:textId="77777777" w:rsidR="00636DC6" w:rsidRPr="00170508" w:rsidRDefault="00636DC6" w:rsidP="00636DC6">
            <w:pPr>
              <w:pStyle w:val="TAC"/>
              <w:rPr>
                <w:rFonts w:eastAsia="DengXian"/>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8E72C49" w14:textId="77777777" w:rsidR="00636DC6" w:rsidRPr="00170508" w:rsidRDefault="00636DC6" w:rsidP="00636DC6">
            <w:pPr>
              <w:pStyle w:val="TAC"/>
              <w:rPr>
                <w:rFonts w:eastAsia="DengXian"/>
                <w:lang w:eastAsia="zh-CN"/>
              </w:rPr>
            </w:pPr>
          </w:p>
        </w:tc>
      </w:tr>
      <w:tr w:rsidR="00636DC6" w:rsidRPr="00170508" w14:paraId="48749C28" w14:textId="77777777" w:rsidTr="00FD02C8">
        <w:trPr>
          <w:jc w:val="center"/>
        </w:trPr>
        <w:tc>
          <w:tcPr>
            <w:tcW w:w="2062" w:type="dxa"/>
            <w:tcBorders>
              <w:top w:val="nil"/>
              <w:left w:val="single" w:sz="4" w:space="0" w:color="auto"/>
              <w:bottom w:val="nil"/>
              <w:right w:val="single" w:sz="4" w:space="0" w:color="auto"/>
            </w:tcBorders>
            <w:vAlign w:val="center"/>
          </w:tcPr>
          <w:p w14:paraId="053785F0"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E19F991"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87FE0E" w14:textId="77777777" w:rsidR="00636DC6" w:rsidRPr="00170508" w:rsidRDefault="00636DC6" w:rsidP="00636DC6">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D2A1269" w14:textId="77777777" w:rsidR="00636DC6" w:rsidRPr="00170508" w:rsidRDefault="00636DC6" w:rsidP="00636DC6">
            <w:pPr>
              <w:pStyle w:val="TAC"/>
              <w:rPr>
                <w:rFonts w:eastAsia="DengXian"/>
                <w:lang w:eastAsia="zh-CN"/>
              </w:rPr>
            </w:pPr>
            <w:r w:rsidRPr="00170508">
              <w:rPr>
                <w:rFonts w:eastAsia="DengXian" w:cs="Arial"/>
                <w:color w:val="000000"/>
                <w:szCs w:val="18"/>
                <w:lang w:eastAsia="zh-CN" w:bidi="ar"/>
              </w:rPr>
              <w:t>CA_n7B_BCS0</w:t>
            </w:r>
          </w:p>
        </w:tc>
        <w:tc>
          <w:tcPr>
            <w:tcW w:w="1496" w:type="dxa"/>
            <w:tcBorders>
              <w:top w:val="nil"/>
              <w:left w:val="single" w:sz="4" w:space="0" w:color="auto"/>
              <w:bottom w:val="single" w:sz="4" w:space="0" w:color="auto"/>
              <w:right w:val="single" w:sz="4" w:space="0" w:color="auto"/>
            </w:tcBorders>
            <w:vAlign w:val="center"/>
          </w:tcPr>
          <w:p w14:paraId="6211303E" w14:textId="77777777" w:rsidR="00636DC6" w:rsidRPr="00170508" w:rsidRDefault="00636DC6" w:rsidP="00636DC6">
            <w:pPr>
              <w:pStyle w:val="TAC"/>
              <w:rPr>
                <w:rFonts w:eastAsia="DengXian"/>
                <w:lang w:eastAsia="zh-CN"/>
              </w:rPr>
            </w:pPr>
          </w:p>
        </w:tc>
      </w:tr>
      <w:tr w:rsidR="00636DC6" w:rsidRPr="00170508" w14:paraId="2172796C" w14:textId="77777777" w:rsidTr="00FD02C8">
        <w:trPr>
          <w:jc w:val="center"/>
        </w:trPr>
        <w:tc>
          <w:tcPr>
            <w:tcW w:w="2062" w:type="dxa"/>
            <w:tcBorders>
              <w:top w:val="nil"/>
              <w:left w:val="single" w:sz="4" w:space="0" w:color="auto"/>
              <w:bottom w:val="nil"/>
              <w:right w:val="single" w:sz="4" w:space="0" w:color="auto"/>
            </w:tcBorders>
            <w:vAlign w:val="center"/>
          </w:tcPr>
          <w:p w14:paraId="3C977802" w14:textId="77777777" w:rsidR="00636DC6" w:rsidRPr="00170508" w:rsidRDefault="00636DC6" w:rsidP="00636DC6">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19E3B786" w14:textId="77777777" w:rsidR="00636DC6" w:rsidRPr="00170508" w:rsidRDefault="00636DC6" w:rsidP="00636DC6">
            <w:pPr>
              <w:pStyle w:val="TAC"/>
              <w:rPr>
                <w:rFonts w:eastAsia="DengXian"/>
                <w:szCs w:val="18"/>
                <w:lang w:eastAsia="zh-CN"/>
              </w:rPr>
            </w:pPr>
            <w:r w:rsidRPr="00170508">
              <w:rPr>
                <w:rFonts w:eastAsia="DengXian"/>
                <w:szCs w:val="18"/>
                <w:lang w:eastAsia="zh-CN"/>
              </w:rPr>
              <w:t>CA_n3A-n5A</w:t>
            </w:r>
          </w:p>
          <w:p w14:paraId="50045E81" w14:textId="77777777" w:rsidR="00636DC6" w:rsidRPr="00170508" w:rsidRDefault="00636DC6" w:rsidP="00636DC6">
            <w:pPr>
              <w:pStyle w:val="TAC"/>
              <w:rPr>
                <w:rFonts w:eastAsia="DengXian"/>
                <w:szCs w:val="18"/>
                <w:lang w:eastAsia="zh-CN"/>
              </w:rPr>
            </w:pPr>
            <w:r w:rsidRPr="00170508">
              <w:rPr>
                <w:rFonts w:eastAsia="DengXian"/>
                <w:szCs w:val="18"/>
                <w:lang w:eastAsia="zh-CN"/>
              </w:rPr>
              <w:t>CA_n3A-n7A</w:t>
            </w:r>
          </w:p>
          <w:p w14:paraId="52AA5800" w14:textId="77777777" w:rsidR="00636DC6" w:rsidRPr="00170508" w:rsidRDefault="00636DC6" w:rsidP="00636DC6">
            <w:pPr>
              <w:pStyle w:val="TAC"/>
              <w:rPr>
                <w:rFonts w:eastAsia="DengXian"/>
                <w:szCs w:val="18"/>
                <w:lang w:eastAsia="zh-CN"/>
              </w:rPr>
            </w:pPr>
            <w:r w:rsidRPr="00170508">
              <w:rPr>
                <w:rFonts w:eastAsia="DengXian"/>
                <w:szCs w:val="18"/>
                <w:lang w:eastAsia="zh-CN"/>
              </w:rPr>
              <w:t>CA_n5A-n7A</w:t>
            </w:r>
          </w:p>
          <w:p w14:paraId="6BFEC95F" w14:textId="77777777" w:rsidR="00636DC6" w:rsidRPr="00170508" w:rsidRDefault="00636DC6" w:rsidP="00636DC6">
            <w:pPr>
              <w:pStyle w:val="TAC"/>
              <w:rPr>
                <w:rFonts w:eastAsia="DengXian"/>
                <w:szCs w:val="18"/>
                <w:lang w:eastAsia="zh-CN"/>
              </w:rPr>
            </w:pPr>
            <w:r w:rsidRPr="00170508">
              <w:rPr>
                <w:rFonts w:eastAsia="DengXian"/>
                <w:szCs w:val="18"/>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28802565" w14:textId="77777777" w:rsidR="00636DC6" w:rsidRPr="00170508" w:rsidRDefault="00636DC6" w:rsidP="00636DC6">
            <w:pPr>
              <w:pStyle w:val="TAC"/>
              <w:rPr>
                <w:rFonts w:eastAsia="DengXian"/>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7274C1C"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199FC5C3" w14:textId="77777777" w:rsidR="00636DC6" w:rsidRPr="00170508" w:rsidRDefault="00636DC6" w:rsidP="00636DC6">
            <w:pPr>
              <w:pStyle w:val="TAC"/>
              <w:rPr>
                <w:rFonts w:eastAsia="DengXian"/>
                <w:lang w:eastAsia="zh-CN"/>
              </w:rPr>
            </w:pPr>
            <w:r w:rsidRPr="00170508">
              <w:rPr>
                <w:rFonts w:eastAsia="DengXian"/>
                <w:lang w:eastAsia="zh-CN"/>
              </w:rPr>
              <w:t>1</w:t>
            </w:r>
          </w:p>
        </w:tc>
      </w:tr>
      <w:tr w:rsidR="00636DC6" w:rsidRPr="00170508" w14:paraId="1CB10D20" w14:textId="77777777" w:rsidTr="00FD02C8">
        <w:trPr>
          <w:jc w:val="center"/>
        </w:trPr>
        <w:tc>
          <w:tcPr>
            <w:tcW w:w="2062" w:type="dxa"/>
            <w:tcBorders>
              <w:top w:val="nil"/>
              <w:left w:val="single" w:sz="4" w:space="0" w:color="auto"/>
              <w:bottom w:val="nil"/>
              <w:right w:val="single" w:sz="4" w:space="0" w:color="auto"/>
            </w:tcBorders>
            <w:vAlign w:val="center"/>
          </w:tcPr>
          <w:p w14:paraId="3FA8E4D3"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D5F3C28" w14:textId="77777777" w:rsidR="00636DC6" w:rsidRPr="00170508" w:rsidRDefault="00636DC6" w:rsidP="00636DC6">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93ABA3" w14:textId="77777777" w:rsidR="00636DC6" w:rsidRPr="00170508" w:rsidRDefault="00636DC6" w:rsidP="00636DC6">
            <w:pPr>
              <w:pStyle w:val="TAC"/>
              <w:rPr>
                <w:rFonts w:eastAsia="DengXian"/>
                <w:lang w:eastAsia="zh-CN"/>
              </w:rPr>
            </w:pPr>
            <w:r w:rsidRPr="00170508">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12C75A4"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1A9DDDB" w14:textId="77777777" w:rsidR="00636DC6" w:rsidRPr="00170508" w:rsidRDefault="00636DC6" w:rsidP="00636DC6">
            <w:pPr>
              <w:pStyle w:val="TAC"/>
              <w:rPr>
                <w:rFonts w:eastAsia="DengXian"/>
                <w:lang w:eastAsia="zh-CN"/>
              </w:rPr>
            </w:pPr>
          </w:p>
        </w:tc>
      </w:tr>
      <w:tr w:rsidR="00636DC6" w:rsidRPr="00170508" w14:paraId="601825F9"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4F515420"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E151EBF" w14:textId="77777777" w:rsidR="00636DC6" w:rsidRPr="00170508" w:rsidRDefault="00636DC6" w:rsidP="00636DC6">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497E66" w14:textId="77777777" w:rsidR="00636DC6" w:rsidRPr="00170508" w:rsidRDefault="00636DC6" w:rsidP="00636DC6">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D82D005" w14:textId="77777777" w:rsidR="00636DC6" w:rsidRPr="00170508" w:rsidRDefault="00636DC6" w:rsidP="00636DC6">
            <w:pPr>
              <w:pStyle w:val="TAC"/>
              <w:rPr>
                <w:rFonts w:eastAsia="DengXian"/>
                <w:lang w:eastAsia="zh-CN"/>
              </w:rPr>
            </w:pPr>
            <w:r w:rsidRPr="00170508">
              <w:rPr>
                <w:rFonts w:eastAsia="DengXian" w:cs="Arial"/>
                <w:color w:val="000000"/>
                <w:szCs w:val="18"/>
                <w:lang w:eastAsia="zh-CN" w:bidi="ar"/>
              </w:rPr>
              <w:t>CA_n7B_BCS0</w:t>
            </w:r>
          </w:p>
        </w:tc>
        <w:tc>
          <w:tcPr>
            <w:tcW w:w="1496" w:type="dxa"/>
            <w:tcBorders>
              <w:top w:val="nil"/>
              <w:left w:val="single" w:sz="4" w:space="0" w:color="auto"/>
              <w:bottom w:val="single" w:sz="4" w:space="0" w:color="auto"/>
              <w:right w:val="single" w:sz="4" w:space="0" w:color="auto"/>
            </w:tcBorders>
            <w:vAlign w:val="center"/>
          </w:tcPr>
          <w:p w14:paraId="3E7315CD" w14:textId="77777777" w:rsidR="00636DC6" w:rsidRPr="00170508" w:rsidRDefault="00636DC6" w:rsidP="00636DC6">
            <w:pPr>
              <w:pStyle w:val="TAC"/>
              <w:rPr>
                <w:rFonts w:eastAsia="DengXian"/>
                <w:lang w:eastAsia="zh-CN"/>
              </w:rPr>
            </w:pPr>
          </w:p>
        </w:tc>
      </w:tr>
      <w:tr w:rsidR="00636DC6" w:rsidRPr="00170508" w14:paraId="0C036F91"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1975ACC2" w14:textId="77777777" w:rsidR="00636DC6" w:rsidRPr="00170508" w:rsidRDefault="00636DC6" w:rsidP="00636DC6">
            <w:pPr>
              <w:pStyle w:val="TAC"/>
              <w:rPr>
                <w:rFonts w:eastAsia="DengXian"/>
                <w:lang w:eastAsia="zh-CN"/>
              </w:rPr>
            </w:pPr>
            <w:r w:rsidRPr="00170508">
              <w:rPr>
                <w:rFonts w:eastAsia="DengXian" w:hint="eastAsia"/>
                <w:szCs w:val="18"/>
                <w:lang w:eastAsia="zh-CN"/>
              </w:rPr>
              <w:t>CA</w:t>
            </w:r>
            <w:r w:rsidRPr="00170508">
              <w:rPr>
                <w:rFonts w:eastAsia="DengXian"/>
                <w:szCs w:val="18"/>
              </w:rPr>
              <w:t>_</w:t>
            </w:r>
            <w:r w:rsidRPr="00170508">
              <w:rPr>
                <w:rFonts w:eastAsia="DengXian" w:hint="eastAsia"/>
                <w:szCs w:val="18"/>
                <w:lang w:val="en-US" w:eastAsia="zh-CN"/>
              </w:rPr>
              <w:t>n</w:t>
            </w:r>
            <w:r w:rsidRPr="00170508">
              <w:rPr>
                <w:rFonts w:eastAsia="DengXian"/>
                <w:szCs w:val="18"/>
                <w:lang w:val="en-US" w:eastAsia="zh-CN"/>
              </w:rPr>
              <w:t>3</w:t>
            </w:r>
            <w:r w:rsidRPr="00170508">
              <w:rPr>
                <w:rFonts w:eastAsia="DengXian"/>
                <w:szCs w:val="18"/>
                <w:lang w:val="sv-SE" w:eastAsia="ja-JP"/>
              </w:rPr>
              <w:t>A-</w:t>
            </w:r>
            <w:r w:rsidRPr="00170508">
              <w:rPr>
                <w:rFonts w:eastAsia="DengXian" w:hint="eastAsia"/>
                <w:szCs w:val="18"/>
                <w:lang w:val="en-US" w:eastAsia="zh-CN"/>
              </w:rPr>
              <w:t>n</w:t>
            </w:r>
            <w:r w:rsidRPr="00170508">
              <w:rPr>
                <w:rFonts w:eastAsia="DengXian"/>
                <w:szCs w:val="18"/>
                <w:lang w:val="en-US" w:eastAsia="zh-CN"/>
              </w:rPr>
              <w:t>5</w:t>
            </w:r>
            <w:r w:rsidRPr="00170508">
              <w:rPr>
                <w:rFonts w:eastAsia="DengXian"/>
                <w:szCs w:val="18"/>
                <w:lang w:val="sv-SE" w:eastAsia="ja-JP"/>
              </w:rPr>
              <w:t>A</w:t>
            </w:r>
            <w:r w:rsidRPr="00170508">
              <w:rPr>
                <w:rFonts w:eastAsia="DengXian" w:hint="eastAsia"/>
                <w:szCs w:val="18"/>
                <w:lang w:val="en-US" w:eastAsia="zh-CN"/>
              </w:rPr>
              <w:t>-n</w:t>
            </w:r>
            <w:r w:rsidRPr="00170508">
              <w:rPr>
                <w:rFonts w:eastAsia="DengXian"/>
                <w:szCs w:val="18"/>
                <w:lang w:val="en-US" w:eastAsia="zh-CN"/>
              </w:rPr>
              <w:t>8</w:t>
            </w:r>
            <w:r w:rsidRPr="00170508">
              <w:rPr>
                <w:rFonts w:eastAsia="DengXian" w:hint="eastAsia"/>
                <w:szCs w:val="18"/>
                <w:lang w:val="en-US" w:eastAsia="zh-CN"/>
              </w:rPr>
              <w:t>A</w:t>
            </w:r>
          </w:p>
        </w:tc>
        <w:tc>
          <w:tcPr>
            <w:tcW w:w="1716" w:type="dxa"/>
            <w:tcBorders>
              <w:top w:val="single" w:sz="4" w:space="0" w:color="auto"/>
              <w:left w:val="single" w:sz="4" w:space="0" w:color="auto"/>
              <w:bottom w:val="nil"/>
              <w:right w:val="single" w:sz="4" w:space="0" w:color="auto"/>
            </w:tcBorders>
            <w:vAlign w:val="center"/>
          </w:tcPr>
          <w:p w14:paraId="52714626" w14:textId="77777777" w:rsidR="00636DC6" w:rsidRPr="00170508" w:rsidRDefault="00636DC6" w:rsidP="00636DC6">
            <w:pPr>
              <w:pStyle w:val="TAC"/>
              <w:rPr>
                <w:rFonts w:eastAsia="DengXian"/>
                <w:szCs w:val="18"/>
                <w:lang w:eastAsia="zh-CN"/>
              </w:rPr>
            </w:pPr>
            <w:r w:rsidRPr="00170508">
              <w:rPr>
                <w:rFonts w:eastAsia="DengXian"/>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E9CF812" w14:textId="77777777" w:rsidR="00636DC6" w:rsidRPr="00170508" w:rsidRDefault="00636DC6" w:rsidP="00636DC6">
            <w:pPr>
              <w:pStyle w:val="TAC"/>
              <w:rPr>
                <w:rFonts w:eastAsia="DengXian"/>
                <w:lang w:eastAsia="zh-CN"/>
              </w:rPr>
            </w:pPr>
            <w:r w:rsidRPr="00170508">
              <w:rPr>
                <w:rFonts w:eastAsia="DengXian"/>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6E5A354" w14:textId="77777777" w:rsidR="00636DC6" w:rsidRPr="00170508" w:rsidRDefault="00636DC6" w:rsidP="00636DC6">
            <w:pPr>
              <w:pStyle w:val="TAC"/>
              <w:rPr>
                <w:rFonts w:eastAsia="DengXian" w:cs="Arial"/>
                <w:color w:val="000000"/>
                <w:szCs w:val="18"/>
                <w:lang w:eastAsia="zh-CN" w:bidi="ar"/>
              </w:rPr>
            </w:pPr>
            <w:r w:rsidRPr="00170508">
              <w:rPr>
                <w:rFonts w:eastAsia="DengXian" w:cs="Arial"/>
                <w:szCs w:val="18"/>
                <w:lang w:val="en-US"/>
              </w:rPr>
              <w:t>5, 10, 15, 20, 25, 30, 40, 50</w:t>
            </w:r>
          </w:p>
        </w:tc>
        <w:tc>
          <w:tcPr>
            <w:tcW w:w="1496" w:type="dxa"/>
            <w:tcBorders>
              <w:top w:val="single" w:sz="4" w:space="0" w:color="auto"/>
              <w:left w:val="single" w:sz="4" w:space="0" w:color="auto"/>
              <w:bottom w:val="nil"/>
              <w:right w:val="single" w:sz="4" w:space="0" w:color="auto"/>
            </w:tcBorders>
            <w:vAlign w:val="center"/>
          </w:tcPr>
          <w:p w14:paraId="72B7B0B8" w14:textId="77777777" w:rsidR="00636DC6" w:rsidRPr="00170508" w:rsidRDefault="00636DC6" w:rsidP="00636DC6">
            <w:pPr>
              <w:pStyle w:val="TAC"/>
              <w:rPr>
                <w:rFonts w:eastAsia="DengXian"/>
                <w:lang w:eastAsia="zh-CN"/>
              </w:rPr>
            </w:pPr>
            <w:r w:rsidRPr="00170508">
              <w:rPr>
                <w:rFonts w:eastAsia="DengXian"/>
                <w:szCs w:val="18"/>
                <w:lang w:val="en-US" w:eastAsia="zh-CN"/>
              </w:rPr>
              <w:t>0</w:t>
            </w:r>
          </w:p>
        </w:tc>
      </w:tr>
      <w:tr w:rsidR="00636DC6" w:rsidRPr="00170508" w14:paraId="25D20F50" w14:textId="77777777" w:rsidTr="00FD02C8">
        <w:trPr>
          <w:jc w:val="center"/>
        </w:trPr>
        <w:tc>
          <w:tcPr>
            <w:tcW w:w="2062" w:type="dxa"/>
            <w:tcBorders>
              <w:top w:val="nil"/>
              <w:left w:val="single" w:sz="4" w:space="0" w:color="auto"/>
              <w:bottom w:val="nil"/>
              <w:right w:val="single" w:sz="4" w:space="0" w:color="auto"/>
            </w:tcBorders>
            <w:vAlign w:val="center"/>
          </w:tcPr>
          <w:p w14:paraId="7ADBD6BA"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EC9A198" w14:textId="77777777" w:rsidR="00636DC6" w:rsidRPr="00170508" w:rsidRDefault="00636DC6" w:rsidP="00636DC6">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492027" w14:textId="77777777" w:rsidR="00636DC6" w:rsidRPr="00170508" w:rsidRDefault="00636DC6" w:rsidP="00636DC6">
            <w:pPr>
              <w:pStyle w:val="TAC"/>
              <w:rPr>
                <w:rFonts w:eastAsia="DengXian"/>
                <w:lang w:eastAsia="zh-CN"/>
              </w:rPr>
            </w:pPr>
            <w:r w:rsidRPr="00170508">
              <w:rPr>
                <w:rFonts w:eastAsia="DengXian"/>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8637380" w14:textId="77777777" w:rsidR="00636DC6" w:rsidRPr="00170508" w:rsidRDefault="00636DC6" w:rsidP="00636DC6">
            <w:pPr>
              <w:pStyle w:val="TAC"/>
              <w:rPr>
                <w:rFonts w:eastAsia="DengXian" w:cs="Arial"/>
                <w:color w:val="000000"/>
                <w:szCs w:val="18"/>
                <w:lang w:eastAsia="zh-CN" w:bidi="ar"/>
              </w:rPr>
            </w:pPr>
            <w:r w:rsidRPr="00170508">
              <w:rPr>
                <w:rFonts w:eastAsia="DengXian" w:cs="Arial"/>
                <w:szCs w:val="18"/>
                <w:lang w:val="en-US"/>
              </w:rPr>
              <w:t>5, 10, 15, 20</w:t>
            </w:r>
          </w:p>
        </w:tc>
        <w:tc>
          <w:tcPr>
            <w:tcW w:w="1496" w:type="dxa"/>
            <w:tcBorders>
              <w:top w:val="nil"/>
              <w:left w:val="single" w:sz="4" w:space="0" w:color="auto"/>
              <w:bottom w:val="nil"/>
              <w:right w:val="single" w:sz="4" w:space="0" w:color="auto"/>
            </w:tcBorders>
            <w:vAlign w:val="center"/>
          </w:tcPr>
          <w:p w14:paraId="0A52CEBE" w14:textId="77777777" w:rsidR="00636DC6" w:rsidRPr="00170508" w:rsidRDefault="00636DC6" w:rsidP="00636DC6">
            <w:pPr>
              <w:pStyle w:val="TAC"/>
              <w:rPr>
                <w:rFonts w:eastAsia="DengXian"/>
                <w:lang w:eastAsia="zh-CN"/>
              </w:rPr>
            </w:pPr>
          </w:p>
        </w:tc>
      </w:tr>
      <w:tr w:rsidR="00636DC6" w:rsidRPr="00170508" w14:paraId="02B9A13D"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06A24410"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A19BEAE" w14:textId="77777777" w:rsidR="00636DC6" w:rsidRPr="00170508" w:rsidRDefault="00636DC6" w:rsidP="00636DC6">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B4DAC5" w14:textId="77777777" w:rsidR="00636DC6" w:rsidRPr="00170508" w:rsidRDefault="00636DC6" w:rsidP="00636DC6">
            <w:pPr>
              <w:pStyle w:val="TAC"/>
              <w:rPr>
                <w:rFonts w:eastAsia="DengXian"/>
                <w:lang w:eastAsia="zh-CN"/>
              </w:rPr>
            </w:pPr>
            <w:r w:rsidRPr="00170508">
              <w:rPr>
                <w:rFonts w:eastAsia="DengXian"/>
                <w:lang w:val="en-US"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7D39B54B" w14:textId="77777777" w:rsidR="00636DC6" w:rsidRPr="00170508" w:rsidRDefault="00636DC6" w:rsidP="00636DC6">
            <w:pPr>
              <w:pStyle w:val="TAC"/>
              <w:rPr>
                <w:rFonts w:eastAsia="DengXian" w:cs="Arial"/>
                <w:color w:val="000000"/>
                <w:szCs w:val="18"/>
                <w:lang w:eastAsia="zh-CN" w:bidi="ar"/>
              </w:rPr>
            </w:pPr>
            <w:r w:rsidRPr="00170508">
              <w:rPr>
                <w:rFonts w:eastAsia="DengXian" w:cs="Arial"/>
                <w:szCs w:val="18"/>
                <w:lang w:val="en-US"/>
              </w:rPr>
              <w:t>5, 10, 15, 20</w:t>
            </w:r>
          </w:p>
        </w:tc>
        <w:tc>
          <w:tcPr>
            <w:tcW w:w="1496" w:type="dxa"/>
            <w:tcBorders>
              <w:top w:val="nil"/>
              <w:left w:val="single" w:sz="4" w:space="0" w:color="auto"/>
              <w:bottom w:val="single" w:sz="4" w:space="0" w:color="auto"/>
              <w:right w:val="single" w:sz="4" w:space="0" w:color="auto"/>
            </w:tcBorders>
            <w:vAlign w:val="center"/>
          </w:tcPr>
          <w:p w14:paraId="29ECF682" w14:textId="77777777" w:rsidR="00636DC6" w:rsidRPr="00170508" w:rsidRDefault="00636DC6" w:rsidP="00636DC6">
            <w:pPr>
              <w:pStyle w:val="TAC"/>
              <w:rPr>
                <w:rFonts w:eastAsia="DengXian"/>
                <w:lang w:eastAsia="zh-CN"/>
              </w:rPr>
            </w:pPr>
          </w:p>
        </w:tc>
      </w:tr>
      <w:tr w:rsidR="00636DC6" w:rsidRPr="00170508" w14:paraId="5AC84849"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266B43A1" w14:textId="77777777" w:rsidR="00636DC6" w:rsidRPr="00170508" w:rsidRDefault="00636DC6" w:rsidP="00636DC6">
            <w:pPr>
              <w:pStyle w:val="TAC"/>
              <w:rPr>
                <w:rFonts w:eastAsia="DengXian"/>
                <w:color w:val="000000"/>
                <w:lang w:eastAsia="zh-CN"/>
              </w:rPr>
            </w:pPr>
            <w:r w:rsidRPr="00170508">
              <w:rPr>
                <w:rFonts w:eastAsia="DengXian"/>
                <w:lang w:eastAsia="zh-CN"/>
              </w:rPr>
              <w:t>CA_n3A-n5A-n28A</w:t>
            </w:r>
          </w:p>
        </w:tc>
        <w:tc>
          <w:tcPr>
            <w:tcW w:w="1716" w:type="dxa"/>
            <w:tcBorders>
              <w:top w:val="single" w:sz="4" w:space="0" w:color="auto"/>
              <w:left w:val="single" w:sz="4" w:space="0" w:color="auto"/>
              <w:bottom w:val="nil"/>
              <w:right w:val="single" w:sz="4" w:space="0" w:color="auto"/>
            </w:tcBorders>
            <w:vAlign w:val="center"/>
          </w:tcPr>
          <w:p w14:paraId="7C0E403E" w14:textId="77777777" w:rsidR="00636DC6" w:rsidRPr="00170508" w:rsidRDefault="00636DC6" w:rsidP="00636DC6">
            <w:pPr>
              <w:pStyle w:val="TAC"/>
              <w:rPr>
                <w:rFonts w:eastAsia="DengXian"/>
                <w:lang w:eastAsia="zh-CN"/>
              </w:rPr>
            </w:pPr>
            <w:r w:rsidRPr="00170508">
              <w:rPr>
                <w:rFonts w:eastAsia="DengXian"/>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49C389AD" w14:textId="77777777" w:rsidR="00636DC6" w:rsidRPr="00170508" w:rsidRDefault="00636DC6" w:rsidP="00636DC6">
            <w:pPr>
              <w:pStyle w:val="TAC"/>
              <w:rPr>
                <w:rFonts w:eastAsia="DengXian"/>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D859520"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38B6E051" w14:textId="77777777" w:rsidR="00636DC6" w:rsidRPr="00170508" w:rsidRDefault="00636DC6" w:rsidP="00636DC6">
            <w:pPr>
              <w:pStyle w:val="TAC"/>
              <w:rPr>
                <w:rFonts w:eastAsia="DengXian"/>
                <w:lang w:eastAsia="zh-CN"/>
              </w:rPr>
            </w:pPr>
            <w:r w:rsidRPr="00170508">
              <w:rPr>
                <w:rFonts w:eastAsia="DengXian"/>
                <w:lang w:eastAsia="zh-CN"/>
              </w:rPr>
              <w:t>0</w:t>
            </w:r>
          </w:p>
        </w:tc>
      </w:tr>
      <w:tr w:rsidR="00636DC6" w:rsidRPr="00170508" w14:paraId="5ACD38A3" w14:textId="77777777" w:rsidTr="00FD02C8">
        <w:trPr>
          <w:jc w:val="center"/>
        </w:trPr>
        <w:tc>
          <w:tcPr>
            <w:tcW w:w="2062" w:type="dxa"/>
            <w:tcBorders>
              <w:top w:val="nil"/>
              <w:left w:val="single" w:sz="4" w:space="0" w:color="auto"/>
              <w:bottom w:val="nil"/>
              <w:right w:val="single" w:sz="4" w:space="0" w:color="auto"/>
            </w:tcBorders>
            <w:vAlign w:val="center"/>
          </w:tcPr>
          <w:p w14:paraId="5089EF96" w14:textId="77777777" w:rsidR="00636DC6" w:rsidRPr="00170508" w:rsidRDefault="00636DC6" w:rsidP="00636DC6">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56B929E1"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887528" w14:textId="77777777" w:rsidR="00636DC6" w:rsidRPr="00170508" w:rsidRDefault="00636DC6" w:rsidP="00636DC6">
            <w:pPr>
              <w:pStyle w:val="TAC"/>
              <w:rPr>
                <w:rFonts w:eastAsia="DengXian"/>
                <w:lang w:eastAsia="zh-CN"/>
              </w:rPr>
            </w:pPr>
            <w:r w:rsidRPr="00170508">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6033FE5"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5B70F29" w14:textId="77777777" w:rsidR="00636DC6" w:rsidRPr="00170508" w:rsidRDefault="00636DC6" w:rsidP="00636DC6">
            <w:pPr>
              <w:pStyle w:val="TAC"/>
              <w:rPr>
                <w:rFonts w:eastAsia="DengXian"/>
                <w:lang w:eastAsia="zh-CN"/>
              </w:rPr>
            </w:pPr>
          </w:p>
        </w:tc>
      </w:tr>
      <w:tr w:rsidR="00636DC6" w:rsidRPr="00170508" w14:paraId="0133EDEA" w14:textId="77777777" w:rsidTr="00FD02C8">
        <w:trPr>
          <w:jc w:val="center"/>
        </w:trPr>
        <w:tc>
          <w:tcPr>
            <w:tcW w:w="2062" w:type="dxa"/>
            <w:tcBorders>
              <w:top w:val="nil"/>
              <w:left w:val="single" w:sz="4" w:space="0" w:color="auto"/>
              <w:bottom w:val="nil"/>
              <w:right w:val="single" w:sz="4" w:space="0" w:color="auto"/>
            </w:tcBorders>
            <w:vAlign w:val="center"/>
          </w:tcPr>
          <w:p w14:paraId="0E02AD85" w14:textId="77777777" w:rsidR="00636DC6" w:rsidRPr="00170508" w:rsidRDefault="00636DC6" w:rsidP="00636DC6">
            <w:pPr>
              <w:pStyle w:val="TAC"/>
              <w:rPr>
                <w:rFonts w:eastAsia="DengXian"/>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17C774CD"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D899C3" w14:textId="77777777" w:rsidR="00636DC6" w:rsidRPr="00170508" w:rsidRDefault="00636DC6" w:rsidP="00636DC6">
            <w:pPr>
              <w:pStyle w:val="TAC"/>
              <w:rPr>
                <w:rFonts w:eastAsia="DengXian"/>
                <w:lang w:eastAsia="zh-CN"/>
              </w:rPr>
            </w:pPr>
            <w:r w:rsidRPr="00170508">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58FBE01"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5, 10, 15, 20, 30</w:t>
            </w:r>
          </w:p>
        </w:tc>
        <w:tc>
          <w:tcPr>
            <w:tcW w:w="1496" w:type="dxa"/>
            <w:tcBorders>
              <w:top w:val="nil"/>
              <w:left w:val="single" w:sz="4" w:space="0" w:color="auto"/>
              <w:bottom w:val="single" w:sz="4" w:space="0" w:color="auto"/>
              <w:right w:val="single" w:sz="4" w:space="0" w:color="auto"/>
            </w:tcBorders>
            <w:vAlign w:val="center"/>
          </w:tcPr>
          <w:p w14:paraId="56792958" w14:textId="77777777" w:rsidR="00636DC6" w:rsidRPr="00170508" w:rsidRDefault="00636DC6" w:rsidP="00636DC6">
            <w:pPr>
              <w:pStyle w:val="TAC"/>
              <w:rPr>
                <w:rFonts w:eastAsia="DengXian"/>
                <w:lang w:eastAsia="zh-CN"/>
              </w:rPr>
            </w:pPr>
          </w:p>
        </w:tc>
      </w:tr>
      <w:tr w:rsidR="00636DC6" w:rsidRPr="00170508" w14:paraId="38ECDF39" w14:textId="77777777" w:rsidTr="00FD02C8">
        <w:trPr>
          <w:jc w:val="center"/>
        </w:trPr>
        <w:tc>
          <w:tcPr>
            <w:tcW w:w="2062" w:type="dxa"/>
            <w:tcBorders>
              <w:top w:val="nil"/>
              <w:left w:val="single" w:sz="4" w:space="0" w:color="auto"/>
              <w:bottom w:val="nil"/>
              <w:right w:val="single" w:sz="4" w:space="0" w:color="auto"/>
            </w:tcBorders>
            <w:vAlign w:val="center"/>
          </w:tcPr>
          <w:p w14:paraId="403ACE6C" w14:textId="77777777" w:rsidR="00636DC6" w:rsidRPr="00170508" w:rsidRDefault="00636DC6" w:rsidP="00636DC6">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2B0DE9B7" w14:textId="77777777" w:rsidR="00636DC6" w:rsidRPr="00170508" w:rsidRDefault="00636DC6" w:rsidP="00636DC6">
            <w:pPr>
              <w:pStyle w:val="TAC"/>
              <w:rPr>
                <w:rFonts w:eastAsia="DengXian"/>
                <w:lang w:eastAsia="zh-CN"/>
              </w:rPr>
            </w:pPr>
            <w:r w:rsidRPr="00170508">
              <w:rPr>
                <w:rFonts w:eastAsia="DengXian"/>
                <w:lang w:eastAsia="zh-CN"/>
              </w:rPr>
              <w:t>CA_n3A-n5A</w:t>
            </w:r>
          </w:p>
          <w:p w14:paraId="4FCBE6AC" w14:textId="77777777" w:rsidR="00636DC6" w:rsidRPr="00170508" w:rsidRDefault="00636DC6" w:rsidP="00636DC6">
            <w:pPr>
              <w:pStyle w:val="TAC"/>
              <w:rPr>
                <w:rFonts w:eastAsia="DengXian"/>
                <w:lang w:eastAsia="zh-CN"/>
              </w:rPr>
            </w:pPr>
            <w:r w:rsidRPr="00170508">
              <w:rPr>
                <w:rFonts w:eastAsia="DengXian"/>
                <w:lang w:eastAsia="zh-CN"/>
              </w:rPr>
              <w:t>CA_n3A-n28A</w:t>
            </w:r>
          </w:p>
          <w:p w14:paraId="5C5D427A" w14:textId="77777777" w:rsidR="00636DC6" w:rsidRPr="00170508" w:rsidRDefault="00636DC6" w:rsidP="00636DC6">
            <w:pPr>
              <w:pStyle w:val="TAC"/>
              <w:rPr>
                <w:rFonts w:eastAsia="DengXian"/>
                <w:lang w:eastAsia="zh-CN"/>
              </w:rPr>
            </w:pPr>
            <w:r w:rsidRPr="00170508">
              <w:rPr>
                <w:rFonts w:eastAsia="DengXian"/>
                <w:lang w:eastAsia="zh-CN"/>
              </w:rPr>
              <w:t>CA_n5A-n28A</w:t>
            </w:r>
          </w:p>
        </w:tc>
        <w:tc>
          <w:tcPr>
            <w:tcW w:w="772" w:type="dxa"/>
            <w:tcBorders>
              <w:top w:val="single" w:sz="4" w:space="0" w:color="auto"/>
              <w:left w:val="single" w:sz="4" w:space="0" w:color="auto"/>
              <w:bottom w:val="single" w:sz="4" w:space="0" w:color="auto"/>
              <w:right w:val="single" w:sz="4" w:space="0" w:color="auto"/>
            </w:tcBorders>
            <w:vAlign w:val="center"/>
          </w:tcPr>
          <w:p w14:paraId="00CC350A" w14:textId="77777777" w:rsidR="00636DC6" w:rsidRPr="00170508" w:rsidRDefault="00636DC6" w:rsidP="00636DC6">
            <w:pPr>
              <w:pStyle w:val="TAC"/>
              <w:rPr>
                <w:rFonts w:eastAsia="DengXian"/>
                <w:lang w:eastAsia="zh-CN"/>
              </w:rPr>
            </w:pPr>
            <w:r w:rsidRPr="00170508">
              <w:rPr>
                <w:rFonts w:eastAsia="DengXian" w:hint="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51B77A2" w14:textId="77777777" w:rsidR="00636DC6" w:rsidRPr="00170508" w:rsidRDefault="00636DC6" w:rsidP="00636DC6">
            <w:pPr>
              <w:pStyle w:val="TAC"/>
              <w:rPr>
                <w:rFonts w:eastAsia="DengXian" w:cs="Arial"/>
                <w:szCs w:val="18"/>
                <w:lang w:eastAsia="zh-CN" w:bidi="ar"/>
              </w:rPr>
            </w:pPr>
            <w:r w:rsidRPr="00170508">
              <w:rPr>
                <w:rFonts w:eastAsia="DengXian"/>
                <w:lang w:eastAsia="zh-CN" w:bidi="ar"/>
              </w:rPr>
              <w:t>See n3 channel bandwidths in Table 5.3.5-1</w:t>
            </w:r>
          </w:p>
        </w:tc>
        <w:tc>
          <w:tcPr>
            <w:tcW w:w="1496" w:type="dxa"/>
            <w:tcBorders>
              <w:top w:val="single" w:sz="4" w:space="0" w:color="auto"/>
              <w:left w:val="single" w:sz="4" w:space="0" w:color="auto"/>
              <w:bottom w:val="nil"/>
              <w:right w:val="single" w:sz="4" w:space="0" w:color="auto"/>
            </w:tcBorders>
            <w:vAlign w:val="center"/>
          </w:tcPr>
          <w:p w14:paraId="79C941C3" w14:textId="77777777" w:rsidR="00636DC6" w:rsidRPr="00170508" w:rsidRDefault="00636DC6" w:rsidP="00636DC6">
            <w:pPr>
              <w:pStyle w:val="TAC"/>
              <w:rPr>
                <w:rFonts w:eastAsia="DengXian"/>
                <w:lang w:eastAsia="zh-CN"/>
              </w:rPr>
            </w:pPr>
            <w:r w:rsidRPr="00170508">
              <w:rPr>
                <w:rFonts w:eastAsia="DengXian"/>
                <w:lang w:eastAsia="zh-CN"/>
              </w:rPr>
              <w:t>4 and 5</w:t>
            </w:r>
          </w:p>
        </w:tc>
      </w:tr>
      <w:tr w:rsidR="00636DC6" w:rsidRPr="00170508" w14:paraId="30D353D8" w14:textId="77777777" w:rsidTr="00FD02C8">
        <w:trPr>
          <w:jc w:val="center"/>
        </w:trPr>
        <w:tc>
          <w:tcPr>
            <w:tcW w:w="2062" w:type="dxa"/>
            <w:tcBorders>
              <w:top w:val="nil"/>
              <w:left w:val="single" w:sz="4" w:space="0" w:color="auto"/>
              <w:bottom w:val="nil"/>
              <w:right w:val="single" w:sz="4" w:space="0" w:color="auto"/>
            </w:tcBorders>
            <w:vAlign w:val="center"/>
          </w:tcPr>
          <w:p w14:paraId="723C55DC"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FB6D60E"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3E97BF" w14:textId="77777777" w:rsidR="00636DC6" w:rsidRPr="00170508" w:rsidRDefault="00636DC6" w:rsidP="00636DC6">
            <w:pPr>
              <w:pStyle w:val="TAC"/>
              <w:rPr>
                <w:rFonts w:eastAsia="DengXian"/>
                <w:lang w:eastAsia="zh-CN"/>
              </w:rPr>
            </w:pPr>
            <w:r w:rsidRPr="00170508">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050713A" w14:textId="77777777" w:rsidR="00636DC6" w:rsidRPr="00170508" w:rsidRDefault="00636DC6" w:rsidP="00636DC6">
            <w:pPr>
              <w:pStyle w:val="TAC"/>
              <w:rPr>
                <w:rFonts w:eastAsia="DengXian" w:cs="Arial"/>
                <w:szCs w:val="18"/>
                <w:lang w:eastAsia="zh-CN" w:bidi="ar"/>
              </w:rPr>
            </w:pPr>
            <w:r w:rsidRPr="00170508">
              <w:rPr>
                <w:rFonts w:eastAsia="DengXian"/>
                <w:lang w:eastAsia="zh-CN" w:bidi="ar"/>
              </w:rPr>
              <w:t>See n5 channel bandwidths in Table 5.3.5-1</w:t>
            </w:r>
          </w:p>
        </w:tc>
        <w:tc>
          <w:tcPr>
            <w:tcW w:w="1496" w:type="dxa"/>
            <w:tcBorders>
              <w:top w:val="nil"/>
              <w:left w:val="single" w:sz="4" w:space="0" w:color="auto"/>
              <w:bottom w:val="nil"/>
              <w:right w:val="single" w:sz="4" w:space="0" w:color="auto"/>
            </w:tcBorders>
            <w:vAlign w:val="center"/>
          </w:tcPr>
          <w:p w14:paraId="491474D8" w14:textId="77777777" w:rsidR="00636DC6" w:rsidRPr="00170508" w:rsidRDefault="00636DC6" w:rsidP="00636DC6">
            <w:pPr>
              <w:pStyle w:val="TAC"/>
              <w:rPr>
                <w:rFonts w:eastAsia="DengXian"/>
                <w:lang w:eastAsia="zh-CN"/>
              </w:rPr>
            </w:pPr>
          </w:p>
        </w:tc>
      </w:tr>
      <w:tr w:rsidR="00636DC6" w:rsidRPr="00170508" w14:paraId="2E9FD466"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364442FC"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3CA9C41"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D95A3B" w14:textId="77777777" w:rsidR="00636DC6" w:rsidRPr="00170508" w:rsidRDefault="00636DC6" w:rsidP="00636DC6">
            <w:pPr>
              <w:pStyle w:val="TAC"/>
              <w:rPr>
                <w:rFonts w:eastAsia="DengXian"/>
                <w:lang w:eastAsia="zh-CN"/>
              </w:rPr>
            </w:pPr>
            <w:r w:rsidRPr="00170508">
              <w:rPr>
                <w:rFonts w:eastAsia="DengXian" w:hint="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3676393" w14:textId="77777777" w:rsidR="00636DC6" w:rsidRPr="00170508" w:rsidRDefault="00636DC6" w:rsidP="00636DC6">
            <w:pPr>
              <w:pStyle w:val="TAC"/>
              <w:rPr>
                <w:rFonts w:eastAsia="DengXian" w:cs="Arial"/>
                <w:szCs w:val="18"/>
                <w:lang w:eastAsia="zh-CN" w:bidi="ar"/>
              </w:rPr>
            </w:pPr>
            <w:r w:rsidRPr="00170508">
              <w:rPr>
                <w:rFonts w:eastAsia="DengXian"/>
                <w:lang w:eastAsia="zh-CN" w:bidi="ar"/>
              </w:rPr>
              <w:t>See n28 channel bandwidths in Table 5.3.5-1</w:t>
            </w:r>
          </w:p>
        </w:tc>
        <w:tc>
          <w:tcPr>
            <w:tcW w:w="1496" w:type="dxa"/>
            <w:tcBorders>
              <w:top w:val="nil"/>
              <w:left w:val="single" w:sz="4" w:space="0" w:color="auto"/>
              <w:bottom w:val="single" w:sz="4" w:space="0" w:color="auto"/>
              <w:right w:val="single" w:sz="4" w:space="0" w:color="auto"/>
            </w:tcBorders>
            <w:vAlign w:val="center"/>
          </w:tcPr>
          <w:p w14:paraId="2063C596" w14:textId="77777777" w:rsidR="00636DC6" w:rsidRPr="00170508" w:rsidRDefault="00636DC6" w:rsidP="00636DC6">
            <w:pPr>
              <w:pStyle w:val="TAC"/>
              <w:rPr>
                <w:rFonts w:eastAsia="DengXian"/>
                <w:lang w:eastAsia="zh-CN"/>
              </w:rPr>
            </w:pPr>
          </w:p>
        </w:tc>
      </w:tr>
      <w:tr w:rsidR="00636DC6" w:rsidRPr="00170508" w14:paraId="2DA6B872"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44A41CC7" w14:textId="77777777" w:rsidR="00636DC6" w:rsidRPr="00170508" w:rsidRDefault="00636DC6" w:rsidP="00636DC6">
            <w:pPr>
              <w:pStyle w:val="TAC"/>
              <w:rPr>
                <w:rFonts w:eastAsia="DengXian"/>
                <w:lang w:eastAsia="zh-CN"/>
              </w:rPr>
            </w:pPr>
            <w:r w:rsidRPr="00170508">
              <w:rPr>
                <w:rFonts w:eastAsia="DengXian"/>
                <w:color w:val="000000"/>
                <w:lang w:eastAsia="zh-CN"/>
              </w:rPr>
              <w:t>CA_n3A-n5A-n78A</w:t>
            </w:r>
          </w:p>
        </w:tc>
        <w:tc>
          <w:tcPr>
            <w:tcW w:w="1716" w:type="dxa"/>
            <w:tcBorders>
              <w:top w:val="single" w:sz="4" w:space="0" w:color="auto"/>
              <w:left w:val="single" w:sz="4" w:space="0" w:color="auto"/>
              <w:bottom w:val="nil"/>
              <w:right w:val="single" w:sz="4" w:space="0" w:color="auto"/>
            </w:tcBorders>
            <w:vAlign w:val="center"/>
          </w:tcPr>
          <w:p w14:paraId="66F0E252" w14:textId="77777777" w:rsidR="00636DC6" w:rsidRPr="00170508" w:rsidRDefault="00636DC6" w:rsidP="00636DC6">
            <w:pPr>
              <w:pStyle w:val="TAC"/>
              <w:rPr>
                <w:rFonts w:eastAsia="DengXian"/>
                <w:lang w:eastAsia="zh-CN"/>
              </w:rPr>
            </w:pPr>
            <w:r w:rsidRPr="00170508">
              <w:rPr>
                <w:rFonts w:eastAsia="DengXian"/>
                <w:lang w:eastAsia="zh-CN"/>
              </w:rPr>
              <w:t>CA_n3A-n5A</w:t>
            </w:r>
          </w:p>
          <w:p w14:paraId="4227506F" w14:textId="77777777" w:rsidR="00636DC6" w:rsidRPr="00170508" w:rsidRDefault="00636DC6" w:rsidP="00636DC6">
            <w:pPr>
              <w:pStyle w:val="TAC"/>
              <w:rPr>
                <w:rFonts w:eastAsia="DengXian"/>
                <w:lang w:eastAsia="zh-CN"/>
              </w:rPr>
            </w:pPr>
            <w:r w:rsidRPr="00170508">
              <w:rPr>
                <w:rFonts w:eastAsia="DengXian"/>
                <w:lang w:eastAsia="zh-CN"/>
              </w:rPr>
              <w:t>CA_n3A-n78A</w:t>
            </w:r>
          </w:p>
          <w:p w14:paraId="79459AB2" w14:textId="77777777" w:rsidR="00636DC6" w:rsidRPr="00170508" w:rsidRDefault="00636DC6" w:rsidP="00636DC6">
            <w:pPr>
              <w:pStyle w:val="TAC"/>
              <w:rPr>
                <w:rFonts w:eastAsia="DengXian"/>
                <w:lang w:eastAsia="zh-CN"/>
              </w:rPr>
            </w:pPr>
            <w:r w:rsidRPr="00170508">
              <w:rPr>
                <w:rFonts w:eastAsia="DengXian"/>
                <w:lang w:eastAsia="zh-CN"/>
              </w:rPr>
              <w:t>CA_n5A-n78A</w:t>
            </w:r>
          </w:p>
        </w:tc>
        <w:tc>
          <w:tcPr>
            <w:tcW w:w="772" w:type="dxa"/>
            <w:tcBorders>
              <w:top w:val="single" w:sz="4" w:space="0" w:color="auto"/>
              <w:left w:val="single" w:sz="4" w:space="0" w:color="auto"/>
              <w:bottom w:val="single" w:sz="4" w:space="0" w:color="auto"/>
              <w:right w:val="single" w:sz="4" w:space="0" w:color="auto"/>
            </w:tcBorders>
            <w:vAlign w:val="center"/>
          </w:tcPr>
          <w:p w14:paraId="7E4C9FD6" w14:textId="77777777" w:rsidR="00636DC6" w:rsidRPr="00170508" w:rsidRDefault="00636DC6" w:rsidP="00636DC6">
            <w:pPr>
              <w:pStyle w:val="TAC"/>
              <w:rPr>
                <w:rFonts w:eastAsia="DengXian"/>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C9CDAA3" w14:textId="77777777" w:rsidR="00636DC6" w:rsidRPr="00170508" w:rsidRDefault="00636DC6" w:rsidP="00636DC6">
            <w:pPr>
              <w:pStyle w:val="TAC"/>
              <w:rPr>
                <w:rFonts w:eastAsia="DengXian"/>
                <w:lang w:eastAsia="zh-CN"/>
              </w:rPr>
            </w:pPr>
            <w:r w:rsidRPr="00170508">
              <w:rPr>
                <w:rFonts w:eastAsia="DengXian"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087C8FD6" w14:textId="77777777" w:rsidR="00636DC6" w:rsidRPr="00170508" w:rsidRDefault="00636DC6" w:rsidP="00636DC6">
            <w:pPr>
              <w:pStyle w:val="TAC"/>
              <w:rPr>
                <w:rFonts w:eastAsia="DengXian"/>
                <w:lang w:eastAsia="zh-CN"/>
              </w:rPr>
            </w:pPr>
            <w:r w:rsidRPr="00170508">
              <w:rPr>
                <w:rFonts w:eastAsia="DengXian"/>
                <w:lang w:eastAsia="zh-CN"/>
              </w:rPr>
              <w:t>0</w:t>
            </w:r>
          </w:p>
        </w:tc>
      </w:tr>
      <w:tr w:rsidR="00636DC6" w:rsidRPr="00170508" w14:paraId="5D2485FE" w14:textId="77777777" w:rsidTr="00FD02C8">
        <w:trPr>
          <w:jc w:val="center"/>
        </w:trPr>
        <w:tc>
          <w:tcPr>
            <w:tcW w:w="2062" w:type="dxa"/>
            <w:tcBorders>
              <w:top w:val="nil"/>
              <w:left w:val="single" w:sz="4" w:space="0" w:color="auto"/>
              <w:bottom w:val="nil"/>
              <w:right w:val="single" w:sz="4" w:space="0" w:color="auto"/>
            </w:tcBorders>
            <w:vAlign w:val="center"/>
          </w:tcPr>
          <w:p w14:paraId="6FFEADA0"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857C684"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67854D" w14:textId="77777777" w:rsidR="00636DC6" w:rsidRPr="00170508" w:rsidRDefault="00636DC6" w:rsidP="00636DC6">
            <w:pPr>
              <w:pStyle w:val="TAC"/>
              <w:rPr>
                <w:rFonts w:eastAsia="DengXian"/>
                <w:lang w:eastAsia="zh-CN"/>
              </w:rPr>
            </w:pPr>
            <w:r w:rsidRPr="00170508">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071C285" w14:textId="77777777" w:rsidR="00636DC6" w:rsidRPr="00170508" w:rsidRDefault="00636DC6" w:rsidP="00636DC6">
            <w:pPr>
              <w:pStyle w:val="TAC"/>
              <w:rPr>
                <w:rFonts w:eastAsia="DengXian"/>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74069B7" w14:textId="77777777" w:rsidR="00636DC6" w:rsidRPr="00170508" w:rsidRDefault="00636DC6" w:rsidP="00636DC6">
            <w:pPr>
              <w:pStyle w:val="TAC"/>
              <w:rPr>
                <w:rFonts w:eastAsia="DengXian"/>
                <w:lang w:eastAsia="zh-CN"/>
              </w:rPr>
            </w:pPr>
          </w:p>
        </w:tc>
      </w:tr>
      <w:tr w:rsidR="00636DC6" w:rsidRPr="00170508" w14:paraId="1E0C3A1D"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5D354C6B"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0C19B55"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70EC62" w14:textId="77777777" w:rsidR="00636DC6" w:rsidRPr="00170508" w:rsidRDefault="00636DC6" w:rsidP="00636DC6">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D296A01" w14:textId="77777777" w:rsidR="00636DC6" w:rsidRPr="00170508" w:rsidRDefault="00636DC6" w:rsidP="00636DC6">
            <w:pPr>
              <w:pStyle w:val="TAC"/>
              <w:rPr>
                <w:rFonts w:eastAsia="DengXian"/>
                <w:lang w:eastAsia="zh-CN"/>
              </w:rPr>
            </w:pPr>
            <w:r w:rsidRPr="00170508">
              <w:rPr>
                <w:rFonts w:eastAsia="DengXian"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8D492B0" w14:textId="77777777" w:rsidR="00636DC6" w:rsidRPr="00170508" w:rsidRDefault="00636DC6" w:rsidP="00636DC6">
            <w:pPr>
              <w:pStyle w:val="TAC"/>
              <w:rPr>
                <w:rFonts w:eastAsia="DengXian"/>
                <w:lang w:eastAsia="zh-CN"/>
              </w:rPr>
            </w:pPr>
          </w:p>
        </w:tc>
      </w:tr>
      <w:tr w:rsidR="00636DC6" w:rsidRPr="00170508" w14:paraId="1E648B85"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561E2BA6" w14:textId="77777777" w:rsidR="00636DC6" w:rsidRPr="00170508" w:rsidRDefault="00636DC6" w:rsidP="00636DC6">
            <w:pPr>
              <w:pStyle w:val="TAC"/>
              <w:rPr>
                <w:rFonts w:eastAsia="DengXian"/>
                <w:lang w:eastAsia="zh-CN"/>
              </w:rPr>
            </w:pPr>
            <w:r w:rsidRPr="00170508">
              <w:rPr>
                <w:rFonts w:eastAsia="Yu Mincho"/>
                <w:lang w:val="en-US"/>
              </w:rPr>
              <w:t>CA_n3A-n5A-n78C</w:t>
            </w:r>
          </w:p>
        </w:tc>
        <w:tc>
          <w:tcPr>
            <w:tcW w:w="1716" w:type="dxa"/>
            <w:tcBorders>
              <w:top w:val="single" w:sz="4" w:space="0" w:color="auto"/>
              <w:left w:val="single" w:sz="4" w:space="0" w:color="auto"/>
              <w:bottom w:val="nil"/>
              <w:right w:val="single" w:sz="4" w:space="0" w:color="auto"/>
            </w:tcBorders>
            <w:vAlign w:val="center"/>
          </w:tcPr>
          <w:p w14:paraId="5E7D5339" w14:textId="77777777" w:rsidR="00636DC6" w:rsidRPr="00170508" w:rsidRDefault="00636DC6" w:rsidP="00636DC6">
            <w:pPr>
              <w:pStyle w:val="TAC"/>
              <w:rPr>
                <w:rFonts w:eastAsia="Yu Mincho"/>
                <w:lang w:val="en-US"/>
              </w:rPr>
            </w:pPr>
            <w:r w:rsidRPr="00170508">
              <w:rPr>
                <w:rFonts w:eastAsia="Yu Mincho"/>
                <w:lang w:val="en-US"/>
              </w:rPr>
              <w:t>CA_n78C</w:t>
            </w:r>
          </w:p>
          <w:p w14:paraId="08EE9C55" w14:textId="77777777" w:rsidR="00636DC6" w:rsidRPr="00170508" w:rsidRDefault="00636DC6" w:rsidP="00636DC6">
            <w:pPr>
              <w:pStyle w:val="TAC"/>
              <w:rPr>
                <w:rFonts w:eastAsia="Yu Mincho"/>
                <w:lang w:val="en-US"/>
              </w:rPr>
            </w:pPr>
            <w:r w:rsidRPr="00170508">
              <w:rPr>
                <w:rFonts w:eastAsia="Yu Mincho"/>
                <w:lang w:val="en-US"/>
              </w:rPr>
              <w:t>CA_n3A-n5A</w:t>
            </w:r>
          </w:p>
          <w:p w14:paraId="44F02E90" w14:textId="77777777" w:rsidR="00636DC6" w:rsidRPr="00170508" w:rsidRDefault="00636DC6" w:rsidP="00636DC6">
            <w:pPr>
              <w:pStyle w:val="TAC"/>
              <w:rPr>
                <w:rFonts w:eastAsia="Yu Mincho"/>
                <w:lang w:val="en-US"/>
              </w:rPr>
            </w:pPr>
            <w:r w:rsidRPr="00170508">
              <w:rPr>
                <w:rFonts w:eastAsia="Yu Mincho"/>
                <w:lang w:val="en-US"/>
              </w:rPr>
              <w:t>CA_n3A-n78A</w:t>
            </w:r>
          </w:p>
          <w:p w14:paraId="4D37214E" w14:textId="77777777" w:rsidR="00636DC6" w:rsidRPr="00170508" w:rsidRDefault="00636DC6" w:rsidP="00636DC6">
            <w:pPr>
              <w:pStyle w:val="TAC"/>
              <w:rPr>
                <w:rFonts w:eastAsia="DengXian"/>
                <w:lang w:eastAsia="zh-CN"/>
              </w:rPr>
            </w:pPr>
            <w:r w:rsidRPr="00170508">
              <w:rPr>
                <w:rFonts w:eastAsia="Yu Mincho"/>
                <w:lang w:val="en-US"/>
              </w:rPr>
              <w:t>CA_n5A-n78A</w:t>
            </w:r>
          </w:p>
        </w:tc>
        <w:tc>
          <w:tcPr>
            <w:tcW w:w="772" w:type="dxa"/>
            <w:tcBorders>
              <w:top w:val="single" w:sz="4" w:space="0" w:color="auto"/>
              <w:left w:val="single" w:sz="4" w:space="0" w:color="auto"/>
              <w:bottom w:val="single" w:sz="4" w:space="0" w:color="auto"/>
              <w:right w:val="single" w:sz="4" w:space="0" w:color="auto"/>
            </w:tcBorders>
            <w:vAlign w:val="center"/>
          </w:tcPr>
          <w:p w14:paraId="570582C1" w14:textId="77777777" w:rsidR="00636DC6" w:rsidRPr="00170508" w:rsidRDefault="00636DC6" w:rsidP="00636DC6">
            <w:pPr>
              <w:pStyle w:val="TAC"/>
              <w:rPr>
                <w:rFonts w:eastAsia="DengXian"/>
                <w:lang w:eastAsia="zh-CN"/>
              </w:rPr>
            </w:pPr>
            <w:r w:rsidRPr="00170508">
              <w:rPr>
                <w:rFonts w:eastAsia="Yu Mincho"/>
                <w:lang w:val="en-US"/>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97602A7" w14:textId="77777777" w:rsidR="00636DC6" w:rsidRPr="00170508" w:rsidRDefault="00636DC6" w:rsidP="00636DC6">
            <w:pPr>
              <w:pStyle w:val="TAC"/>
              <w:rPr>
                <w:rFonts w:eastAsia="DengXian" w:cs="Arial"/>
                <w:color w:val="000000"/>
                <w:szCs w:val="18"/>
                <w:lang w:eastAsia="zh-CN" w:bidi="ar"/>
              </w:rPr>
            </w:pPr>
            <w:r w:rsidRPr="00170508">
              <w:rPr>
                <w:rFonts w:eastAsia="DengXian"/>
                <w:lang w:val="en-US" w:eastAsia="zh-CN" w:bidi="ar"/>
              </w:rPr>
              <w:t>See n3 channel bandwidths in Table 5.3.5-1</w:t>
            </w:r>
          </w:p>
        </w:tc>
        <w:tc>
          <w:tcPr>
            <w:tcW w:w="1496" w:type="dxa"/>
            <w:tcBorders>
              <w:top w:val="single" w:sz="4" w:space="0" w:color="auto"/>
              <w:left w:val="single" w:sz="4" w:space="0" w:color="auto"/>
              <w:bottom w:val="nil"/>
              <w:right w:val="single" w:sz="4" w:space="0" w:color="auto"/>
            </w:tcBorders>
            <w:vAlign w:val="center"/>
          </w:tcPr>
          <w:p w14:paraId="0F5080A9" w14:textId="77777777" w:rsidR="00636DC6" w:rsidRPr="00170508" w:rsidRDefault="00636DC6" w:rsidP="00636DC6">
            <w:pPr>
              <w:pStyle w:val="TAC"/>
              <w:rPr>
                <w:rFonts w:eastAsia="DengXian"/>
                <w:lang w:eastAsia="zh-CN"/>
              </w:rPr>
            </w:pPr>
            <w:r w:rsidRPr="00170508">
              <w:rPr>
                <w:rFonts w:eastAsia="DengXian"/>
                <w:lang w:eastAsia="zh-CN"/>
              </w:rPr>
              <w:t>4 and 5</w:t>
            </w:r>
          </w:p>
        </w:tc>
      </w:tr>
      <w:tr w:rsidR="00636DC6" w:rsidRPr="00170508" w14:paraId="661AED99" w14:textId="77777777" w:rsidTr="00FD02C8">
        <w:trPr>
          <w:jc w:val="center"/>
        </w:trPr>
        <w:tc>
          <w:tcPr>
            <w:tcW w:w="2062" w:type="dxa"/>
            <w:tcBorders>
              <w:top w:val="nil"/>
              <w:left w:val="single" w:sz="4" w:space="0" w:color="auto"/>
              <w:bottom w:val="nil"/>
              <w:right w:val="single" w:sz="4" w:space="0" w:color="auto"/>
            </w:tcBorders>
            <w:vAlign w:val="center"/>
          </w:tcPr>
          <w:p w14:paraId="124922AB"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AC3BA30"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CA8286" w14:textId="77777777" w:rsidR="00636DC6" w:rsidRPr="00170508" w:rsidRDefault="00636DC6" w:rsidP="00636DC6">
            <w:pPr>
              <w:pStyle w:val="TAC"/>
              <w:rPr>
                <w:rFonts w:eastAsia="DengXian"/>
                <w:lang w:eastAsia="zh-CN"/>
              </w:rPr>
            </w:pPr>
            <w:r w:rsidRPr="00170508">
              <w:rPr>
                <w:rFonts w:eastAsia="Yu Mincho"/>
                <w:lang w:val="en-US"/>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0FE4CA3" w14:textId="77777777" w:rsidR="00636DC6" w:rsidRPr="00170508" w:rsidRDefault="00636DC6" w:rsidP="00636DC6">
            <w:pPr>
              <w:pStyle w:val="TAC"/>
              <w:rPr>
                <w:rFonts w:eastAsia="DengXian" w:cs="Arial"/>
                <w:color w:val="000000"/>
                <w:szCs w:val="18"/>
                <w:lang w:eastAsia="zh-CN" w:bidi="ar"/>
              </w:rPr>
            </w:pPr>
            <w:r w:rsidRPr="00170508">
              <w:rPr>
                <w:rFonts w:eastAsia="DengXian"/>
                <w:lang w:val="en-US" w:eastAsia="zh-CN" w:bidi="ar"/>
              </w:rPr>
              <w:t>See n5 channel bandwidths in Table 5.3.5-1</w:t>
            </w:r>
          </w:p>
        </w:tc>
        <w:tc>
          <w:tcPr>
            <w:tcW w:w="1496" w:type="dxa"/>
            <w:tcBorders>
              <w:top w:val="nil"/>
              <w:left w:val="single" w:sz="4" w:space="0" w:color="auto"/>
              <w:bottom w:val="nil"/>
              <w:right w:val="single" w:sz="4" w:space="0" w:color="auto"/>
            </w:tcBorders>
            <w:vAlign w:val="center"/>
          </w:tcPr>
          <w:p w14:paraId="26CEC9A8" w14:textId="77777777" w:rsidR="00636DC6" w:rsidRPr="00170508" w:rsidRDefault="00636DC6" w:rsidP="00636DC6">
            <w:pPr>
              <w:pStyle w:val="TAC"/>
              <w:rPr>
                <w:rFonts w:eastAsia="DengXian"/>
                <w:lang w:eastAsia="zh-CN"/>
              </w:rPr>
            </w:pPr>
          </w:p>
        </w:tc>
      </w:tr>
      <w:tr w:rsidR="00636DC6" w:rsidRPr="00170508" w14:paraId="403B027E"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3219EFEF"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8166623"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591D09" w14:textId="77777777" w:rsidR="00636DC6" w:rsidRPr="00170508" w:rsidRDefault="00636DC6" w:rsidP="00636DC6">
            <w:pPr>
              <w:pStyle w:val="TAC"/>
              <w:rPr>
                <w:rFonts w:eastAsia="DengXian"/>
                <w:lang w:eastAsia="zh-CN"/>
              </w:rPr>
            </w:pPr>
            <w:r w:rsidRPr="00170508">
              <w:rPr>
                <w:rFonts w:eastAsia="Yu Mincho"/>
                <w:lang w:val="en-US"/>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BBBD7AF" w14:textId="77777777" w:rsidR="00636DC6" w:rsidRPr="00170508" w:rsidRDefault="00636DC6" w:rsidP="00636DC6">
            <w:pPr>
              <w:pStyle w:val="TAC"/>
              <w:rPr>
                <w:rFonts w:eastAsia="DengXian" w:cs="Arial"/>
                <w:color w:val="000000"/>
                <w:szCs w:val="18"/>
                <w:lang w:eastAsia="zh-CN" w:bidi="ar"/>
              </w:rPr>
            </w:pPr>
            <w:r w:rsidRPr="00170508">
              <w:rPr>
                <w:rFonts w:eastAsia="DengXian" w:cs="Arial"/>
                <w:lang w:val="en-US" w:eastAsia="zh-CN" w:bidi="ar"/>
              </w:rPr>
              <w:t>CA_n78C</w:t>
            </w:r>
            <w:r w:rsidRPr="00170508">
              <w:rPr>
                <w:rFonts w:eastAsia="DengXian" w:cs="Arial"/>
                <w:color w:val="000000"/>
                <w:szCs w:val="18"/>
                <w:lang w:val="en-US" w:eastAsia="zh-CN" w:bidi="ar"/>
              </w:rPr>
              <w:t>_BCS4 and 5</w:t>
            </w:r>
          </w:p>
        </w:tc>
        <w:tc>
          <w:tcPr>
            <w:tcW w:w="1496" w:type="dxa"/>
            <w:tcBorders>
              <w:top w:val="nil"/>
              <w:left w:val="single" w:sz="4" w:space="0" w:color="auto"/>
              <w:bottom w:val="single" w:sz="4" w:space="0" w:color="auto"/>
              <w:right w:val="single" w:sz="4" w:space="0" w:color="auto"/>
            </w:tcBorders>
            <w:vAlign w:val="center"/>
          </w:tcPr>
          <w:p w14:paraId="304E2054" w14:textId="77777777" w:rsidR="00636DC6" w:rsidRPr="00170508" w:rsidRDefault="00636DC6" w:rsidP="00636DC6">
            <w:pPr>
              <w:pStyle w:val="TAC"/>
              <w:rPr>
                <w:rFonts w:eastAsia="DengXian"/>
                <w:lang w:eastAsia="zh-CN"/>
              </w:rPr>
            </w:pPr>
          </w:p>
        </w:tc>
      </w:tr>
      <w:tr w:rsidR="00636DC6" w:rsidRPr="00170508" w14:paraId="6DFDA38B"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32DB7CA8" w14:textId="77777777" w:rsidR="00636DC6" w:rsidRPr="00170508" w:rsidRDefault="00636DC6" w:rsidP="00636DC6">
            <w:pPr>
              <w:pStyle w:val="TAC"/>
              <w:rPr>
                <w:rFonts w:eastAsia="DengXian"/>
                <w:lang w:eastAsia="zh-CN"/>
              </w:rPr>
            </w:pPr>
            <w:r w:rsidRPr="00170508">
              <w:rPr>
                <w:rFonts w:eastAsia="Yu Mincho"/>
                <w:lang w:val="en-US"/>
              </w:rPr>
              <w:t>CA_n3A-n5A-n78(A-C)</w:t>
            </w:r>
          </w:p>
        </w:tc>
        <w:tc>
          <w:tcPr>
            <w:tcW w:w="1716" w:type="dxa"/>
            <w:tcBorders>
              <w:top w:val="single" w:sz="4" w:space="0" w:color="auto"/>
              <w:left w:val="single" w:sz="4" w:space="0" w:color="auto"/>
              <w:bottom w:val="nil"/>
              <w:right w:val="single" w:sz="4" w:space="0" w:color="auto"/>
            </w:tcBorders>
            <w:vAlign w:val="center"/>
          </w:tcPr>
          <w:p w14:paraId="294A0D8D" w14:textId="77777777" w:rsidR="00636DC6" w:rsidRPr="00170508" w:rsidRDefault="00636DC6" w:rsidP="00636DC6">
            <w:pPr>
              <w:pStyle w:val="TAC"/>
              <w:rPr>
                <w:rFonts w:eastAsia="Yu Mincho"/>
                <w:lang w:val="en-US"/>
              </w:rPr>
            </w:pPr>
            <w:r w:rsidRPr="00170508">
              <w:rPr>
                <w:rFonts w:eastAsia="Yu Mincho"/>
                <w:lang w:val="en-US"/>
              </w:rPr>
              <w:t>CA_n78C</w:t>
            </w:r>
          </w:p>
          <w:p w14:paraId="18F6AFDE" w14:textId="77777777" w:rsidR="00636DC6" w:rsidRPr="00170508" w:rsidRDefault="00636DC6" w:rsidP="00636DC6">
            <w:pPr>
              <w:pStyle w:val="TAC"/>
              <w:rPr>
                <w:rFonts w:eastAsia="Yu Mincho"/>
                <w:lang w:val="en-US"/>
              </w:rPr>
            </w:pPr>
            <w:r w:rsidRPr="00170508">
              <w:rPr>
                <w:rFonts w:eastAsia="Yu Mincho"/>
                <w:lang w:val="en-US"/>
              </w:rPr>
              <w:t>CA_n3A-n5A</w:t>
            </w:r>
          </w:p>
          <w:p w14:paraId="4AC5A2BA" w14:textId="77777777" w:rsidR="00636DC6" w:rsidRPr="00170508" w:rsidRDefault="00636DC6" w:rsidP="00636DC6">
            <w:pPr>
              <w:pStyle w:val="TAC"/>
              <w:rPr>
                <w:rFonts w:eastAsia="Yu Mincho"/>
                <w:lang w:val="en-US"/>
              </w:rPr>
            </w:pPr>
            <w:r w:rsidRPr="00170508">
              <w:rPr>
                <w:rFonts w:eastAsia="Yu Mincho"/>
                <w:lang w:val="en-US"/>
              </w:rPr>
              <w:t>CA_n3A-n78A</w:t>
            </w:r>
          </w:p>
          <w:p w14:paraId="1B009390" w14:textId="77777777" w:rsidR="00636DC6" w:rsidRPr="00170508" w:rsidRDefault="00636DC6" w:rsidP="00636DC6">
            <w:pPr>
              <w:pStyle w:val="TAC"/>
              <w:rPr>
                <w:rFonts w:eastAsia="DengXian"/>
                <w:lang w:eastAsia="zh-CN"/>
              </w:rPr>
            </w:pPr>
            <w:r w:rsidRPr="00170508">
              <w:rPr>
                <w:rFonts w:eastAsia="Yu Mincho"/>
                <w:lang w:val="en-US"/>
              </w:rPr>
              <w:t>CA_n5A-n78A</w:t>
            </w:r>
          </w:p>
        </w:tc>
        <w:tc>
          <w:tcPr>
            <w:tcW w:w="772" w:type="dxa"/>
            <w:tcBorders>
              <w:top w:val="single" w:sz="4" w:space="0" w:color="auto"/>
              <w:left w:val="single" w:sz="4" w:space="0" w:color="auto"/>
              <w:bottom w:val="single" w:sz="4" w:space="0" w:color="auto"/>
              <w:right w:val="single" w:sz="4" w:space="0" w:color="auto"/>
            </w:tcBorders>
            <w:vAlign w:val="center"/>
          </w:tcPr>
          <w:p w14:paraId="0029B490" w14:textId="77777777" w:rsidR="00636DC6" w:rsidRPr="00170508" w:rsidRDefault="00636DC6" w:rsidP="00636DC6">
            <w:pPr>
              <w:pStyle w:val="TAC"/>
              <w:rPr>
                <w:rFonts w:eastAsia="DengXian"/>
                <w:lang w:eastAsia="zh-CN"/>
              </w:rPr>
            </w:pPr>
            <w:r w:rsidRPr="00170508">
              <w:rPr>
                <w:rFonts w:eastAsia="Yu Mincho"/>
                <w:lang w:val="en-US"/>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B00A318"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rPr>
              <w:t>5, 10, 15, 20, 25, 30, 35, 40, 45, 50</w:t>
            </w:r>
          </w:p>
        </w:tc>
        <w:tc>
          <w:tcPr>
            <w:tcW w:w="1496" w:type="dxa"/>
            <w:tcBorders>
              <w:top w:val="single" w:sz="4" w:space="0" w:color="auto"/>
              <w:left w:val="single" w:sz="4" w:space="0" w:color="auto"/>
              <w:bottom w:val="nil"/>
              <w:right w:val="single" w:sz="4" w:space="0" w:color="auto"/>
            </w:tcBorders>
            <w:vAlign w:val="center"/>
          </w:tcPr>
          <w:p w14:paraId="427DC50F" w14:textId="77777777" w:rsidR="00636DC6" w:rsidRPr="00170508" w:rsidRDefault="00636DC6" w:rsidP="00636DC6">
            <w:pPr>
              <w:pStyle w:val="TAC"/>
              <w:rPr>
                <w:rFonts w:eastAsia="DengXian"/>
                <w:lang w:eastAsia="zh-CN"/>
              </w:rPr>
            </w:pPr>
            <w:r w:rsidRPr="00170508">
              <w:rPr>
                <w:rFonts w:eastAsia="DengXian"/>
                <w:lang w:eastAsia="zh-CN"/>
              </w:rPr>
              <w:t>0</w:t>
            </w:r>
          </w:p>
        </w:tc>
      </w:tr>
      <w:tr w:rsidR="00636DC6" w:rsidRPr="00170508" w14:paraId="2F1B3B93" w14:textId="77777777" w:rsidTr="00FD02C8">
        <w:trPr>
          <w:jc w:val="center"/>
        </w:trPr>
        <w:tc>
          <w:tcPr>
            <w:tcW w:w="2062" w:type="dxa"/>
            <w:tcBorders>
              <w:top w:val="nil"/>
              <w:left w:val="single" w:sz="4" w:space="0" w:color="auto"/>
              <w:bottom w:val="nil"/>
              <w:right w:val="single" w:sz="4" w:space="0" w:color="auto"/>
            </w:tcBorders>
            <w:vAlign w:val="center"/>
          </w:tcPr>
          <w:p w14:paraId="3677F632"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32CA8D1"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552CCC" w14:textId="77777777" w:rsidR="00636DC6" w:rsidRPr="00170508" w:rsidRDefault="00636DC6" w:rsidP="00636DC6">
            <w:pPr>
              <w:pStyle w:val="TAC"/>
              <w:rPr>
                <w:rFonts w:eastAsia="DengXian"/>
                <w:lang w:eastAsia="zh-CN"/>
              </w:rPr>
            </w:pPr>
            <w:r w:rsidRPr="00170508">
              <w:rPr>
                <w:rFonts w:eastAsia="Yu Mincho"/>
                <w:lang w:val="en-US"/>
              </w:rPr>
              <w:t>n5</w:t>
            </w:r>
          </w:p>
        </w:tc>
        <w:tc>
          <w:tcPr>
            <w:tcW w:w="3117" w:type="dxa"/>
            <w:tcBorders>
              <w:top w:val="single" w:sz="4" w:space="0" w:color="auto"/>
              <w:left w:val="single" w:sz="4" w:space="0" w:color="auto"/>
              <w:bottom w:val="single" w:sz="4" w:space="0" w:color="auto"/>
              <w:right w:val="single" w:sz="4" w:space="0" w:color="auto"/>
            </w:tcBorders>
            <w:vAlign w:val="bottom"/>
          </w:tcPr>
          <w:p w14:paraId="05A463E8"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rPr>
              <w:t>5, 10, 15, 20, 25</w:t>
            </w:r>
          </w:p>
        </w:tc>
        <w:tc>
          <w:tcPr>
            <w:tcW w:w="1496" w:type="dxa"/>
            <w:tcBorders>
              <w:top w:val="nil"/>
              <w:left w:val="single" w:sz="4" w:space="0" w:color="auto"/>
              <w:bottom w:val="nil"/>
              <w:right w:val="single" w:sz="4" w:space="0" w:color="auto"/>
            </w:tcBorders>
            <w:vAlign w:val="center"/>
          </w:tcPr>
          <w:p w14:paraId="0E996DF0" w14:textId="77777777" w:rsidR="00636DC6" w:rsidRPr="00170508" w:rsidRDefault="00636DC6" w:rsidP="00636DC6">
            <w:pPr>
              <w:pStyle w:val="TAC"/>
              <w:rPr>
                <w:rFonts w:eastAsia="DengXian"/>
                <w:lang w:eastAsia="zh-CN"/>
              </w:rPr>
            </w:pPr>
          </w:p>
        </w:tc>
      </w:tr>
      <w:tr w:rsidR="00636DC6" w:rsidRPr="00170508" w14:paraId="1F07B351"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42C93066"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B528329"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7E8805" w14:textId="77777777" w:rsidR="00636DC6" w:rsidRPr="00170508" w:rsidRDefault="00636DC6" w:rsidP="00636DC6">
            <w:pPr>
              <w:pStyle w:val="TAC"/>
              <w:rPr>
                <w:rFonts w:eastAsia="DengXian"/>
                <w:lang w:eastAsia="zh-CN"/>
              </w:rPr>
            </w:pPr>
            <w:r w:rsidRPr="00170508">
              <w:rPr>
                <w:rFonts w:eastAsia="Yu Mincho"/>
                <w:lang w:val="en-US"/>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C3516A2" w14:textId="77777777" w:rsidR="00636DC6" w:rsidRPr="00170508" w:rsidRDefault="00636DC6" w:rsidP="00636DC6">
            <w:pPr>
              <w:pStyle w:val="TAC"/>
              <w:rPr>
                <w:rFonts w:eastAsia="DengXian" w:cs="Arial"/>
                <w:color w:val="000000"/>
                <w:szCs w:val="18"/>
                <w:lang w:eastAsia="zh-CN" w:bidi="ar"/>
              </w:rPr>
            </w:pPr>
            <w:r w:rsidRPr="00170508">
              <w:rPr>
                <w:rFonts w:eastAsia="DengXian" w:cs="Arial"/>
                <w:lang w:val="en-US" w:eastAsia="zh-CN" w:bidi="ar"/>
              </w:rPr>
              <w:t>CA_n78(A-C)_BCS1</w:t>
            </w:r>
          </w:p>
        </w:tc>
        <w:tc>
          <w:tcPr>
            <w:tcW w:w="1496" w:type="dxa"/>
            <w:tcBorders>
              <w:top w:val="nil"/>
              <w:left w:val="single" w:sz="4" w:space="0" w:color="auto"/>
              <w:bottom w:val="single" w:sz="4" w:space="0" w:color="auto"/>
              <w:right w:val="single" w:sz="4" w:space="0" w:color="auto"/>
            </w:tcBorders>
            <w:vAlign w:val="center"/>
          </w:tcPr>
          <w:p w14:paraId="1BB2377F" w14:textId="77777777" w:rsidR="00636DC6" w:rsidRPr="00170508" w:rsidRDefault="00636DC6" w:rsidP="00636DC6">
            <w:pPr>
              <w:pStyle w:val="TAC"/>
              <w:rPr>
                <w:rFonts w:eastAsia="DengXian"/>
                <w:lang w:eastAsia="zh-CN"/>
              </w:rPr>
            </w:pPr>
          </w:p>
        </w:tc>
      </w:tr>
      <w:tr w:rsidR="00636DC6" w:rsidRPr="00170508" w14:paraId="4396960F"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0576FC67" w14:textId="77777777" w:rsidR="00636DC6" w:rsidRPr="00170508" w:rsidRDefault="00636DC6" w:rsidP="00636DC6">
            <w:pPr>
              <w:pStyle w:val="TAC"/>
              <w:rPr>
                <w:rFonts w:eastAsia="DengXian"/>
                <w:lang w:eastAsia="zh-CN"/>
              </w:rPr>
            </w:pPr>
            <w:r w:rsidRPr="00170508">
              <w:rPr>
                <w:lang w:eastAsia="zh-CN"/>
              </w:rPr>
              <w:t>CA_n3A-n5A-n79A</w:t>
            </w:r>
          </w:p>
        </w:tc>
        <w:tc>
          <w:tcPr>
            <w:tcW w:w="1716" w:type="dxa"/>
            <w:tcBorders>
              <w:top w:val="single" w:sz="4" w:space="0" w:color="auto"/>
              <w:left w:val="single" w:sz="4" w:space="0" w:color="auto"/>
              <w:bottom w:val="nil"/>
              <w:right w:val="single" w:sz="4" w:space="0" w:color="auto"/>
            </w:tcBorders>
            <w:vAlign w:val="center"/>
          </w:tcPr>
          <w:p w14:paraId="40BDA3F4" w14:textId="77777777" w:rsidR="00636DC6" w:rsidRPr="00170508" w:rsidRDefault="00636DC6" w:rsidP="00636DC6">
            <w:pPr>
              <w:pStyle w:val="TAC"/>
              <w:rPr>
                <w:rFonts w:eastAsia="DengXian"/>
                <w:lang w:eastAsia="zh-CN"/>
              </w:rPr>
            </w:pPr>
            <w:r w:rsidRPr="00170508">
              <w:rPr>
                <w:rFonts w:eastAsia="DengXian"/>
                <w:lang w:eastAsia="zh-CN"/>
              </w:rPr>
              <w:t>CA_n3A-n5A</w:t>
            </w:r>
          </w:p>
          <w:p w14:paraId="4647ABBF" w14:textId="77777777" w:rsidR="00636DC6" w:rsidRPr="00170508" w:rsidRDefault="00636DC6" w:rsidP="00636DC6">
            <w:pPr>
              <w:pStyle w:val="TAC"/>
              <w:rPr>
                <w:rFonts w:eastAsia="DengXian"/>
                <w:lang w:eastAsia="zh-CN"/>
              </w:rPr>
            </w:pPr>
            <w:r w:rsidRPr="00170508">
              <w:rPr>
                <w:rFonts w:eastAsia="DengXian"/>
                <w:lang w:eastAsia="zh-CN"/>
              </w:rPr>
              <w:t>CA_n3A-n79A</w:t>
            </w:r>
          </w:p>
          <w:p w14:paraId="46948BA3" w14:textId="77777777" w:rsidR="00636DC6" w:rsidRPr="00170508" w:rsidRDefault="00636DC6" w:rsidP="00636DC6">
            <w:pPr>
              <w:pStyle w:val="TAC"/>
              <w:rPr>
                <w:rFonts w:eastAsia="DengXian"/>
                <w:lang w:eastAsia="zh-CN"/>
              </w:rPr>
            </w:pPr>
            <w:r w:rsidRPr="00170508">
              <w:rPr>
                <w:rFonts w:eastAsia="DengXian"/>
                <w:lang w:eastAsia="zh-CN"/>
              </w:rPr>
              <w:t>CA_n5A-n79A</w:t>
            </w:r>
          </w:p>
        </w:tc>
        <w:tc>
          <w:tcPr>
            <w:tcW w:w="772" w:type="dxa"/>
            <w:tcBorders>
              <w:top w:val="single" w:sz="4" w:space="0" w:color="auto"/>
              <w:left w:val="single" w:sz="4" w:space="0" w:color="auto"/>
              <w:bottom w:val="single" w:sz="4" w:space="0" w:color="auto"/>
              <w:right w:val="single" w:sz="4" w:space="0" w:color="auto"/>
            </w:tcBorders>
            <w:vAlign w:val="center"/>
          </w:tcPr>
          <w:p w14:paraId="4BBDD078" w14:textId="77777777" w:rsidR="00636DC6" w:rsidRPr="00170508" w:rsidRDefault="00636DC6" w:rsidP="00636DC6">
            <w:pPr>
              <w:pStyle w:val="TAC"/>
              <w:rPr>
                <w:rFonts w:eastAsia="DengXian"/>
                <w:lang w:eastAsia="zh-CN"/>
              </w:rPr>
            </w:pPr>
            <w:r w:rsidRPr="00170508">
              <w:rPr>
                <w:rFonts w:eastAsia="DengXian" w:hint="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BF366C8" w14:textId="77777777" w:rsidR="00636DC6" w:rsidRPr="00170508" w:rsidRDefault="00636DC6" w:rsidP="00636DC6">
            <w:pPr>
              <w:pStyle w:val="TAC"/>
              <w:rPr>
                <w:rFonts w:eastAsia="DengXian" w:cs="Arial"/>
                <w:szCs w:val="18"/>
                <w:lang w:eastAsia="zh-CN" w:bidi="ar"/>
              </w:rPr>
            </w:pPr>
            <w:r w:rsidRPr="00170508">
              <w:rPr>
                <w:rFonts w:eastAsia="DengXian"/>
                <w:lang w:eastAsia="zh-CN" w:bidi="ar"/>
              </w:rPr>
              <w:t>See n3 channel bandwidths in Table 5.3.5-1</w:t>
            </w:r>
          </w:p>
        </w:tc>
        <w:tc>
          <w:tcPr>
            <w:tcW w:w="1496" w:type="dxa"/>
            <w:tcBorders>
              <w:top w:val="single" w:sz="4" w:space="0" w:color="auto"/>
              <w:left w:val="single" w:sz="4" w:space="0" w:color="auto"/>
              <w:bottom w:val="nil"/>
              <w:right w:val="single" w:sz="4" w:space="0" w:color="auto"/>
            </w:tcBorders>
            <w:vAlign w:val="center"/>
          </w:tcPr>
          <w:p w14:paraId="53BAE2AB" w14:textId="77777777" w:rsidR="00636DC6" w:rsidRPr="00170508" w:rsidRDefault="00636DC6" w:rsidP="00636DC6">
            <w:pPr>
              <w:pStyle w:val="TAC"/>
              <w:rPr>
                <w:rFonts w:eastAsia="DengXian"/>
                <w:lang w:eastAsia="zh-CN"/>
              </w:rPr>
            </w:pPr>
            <w:r w:rsidRPr="00170508">
              <w:rPr>
                <w:rFonts w:eastAsia="DengXian"/>
                <w:lang w:eastAsia="zh-CN"/>
              </w:rPr>
              <w:t>4 and 5</w:t>
            </w:r>
          </w:p>
        </w:tc>
      </w:tr>
      <w:tr w:rsidR="00636DC6" w:rsidRPr="00170508" w14:paraId="39435C07" w14:textId="77777777" w:rsidTr="00FD02C8">
        <w:trPr>
          <w:jc w:val="center"/>
        </w:trPr>
        <w:tc>
          <w:tcPr>
            <w:tcW w:w="2062" w:type="dxa"/>
            <w:tcBorders>
              <w:top w:val="nil"/>
              <w:left w:val="single" w:sz="4" w:space="0" w:color="auto"/>
              <w:bottom w:val="nil"/>
              <w:right w:val="single" w:sz="4" w:space="0" w:color="auto"/>
            </w:tcBorders>
            <w:vAlign w:val="center"/>
          </w:tcPr>
          <w:p w14:paraId="0307926C"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488EBF6"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D11516" w14:textId="77777777" w:rsidR="00636DC6" w:rsidRPr="00170508" w:rsidRDefault="00636DC6" w:rsidP="00636DC6">
            <w:pPr>
              <w:pStyle w:val="TAC"/>
              <w:rPr>
                <w:rFonts w:eastAsia="DengXian"/>
                <w:lang w:eastAsia="zh-CN"/>
              </w:rPr>
            </w:pPr>
            <w:r w:rsidRPr="00170508">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722B9DF" w14:textId="77777777" w:rsidR="00636DC6" w:rsidRPr="00170508" w:rsidRDefault="00636DC6" w:rsidP="00636DC6">
            <w:pPr>
              <w:pStyle w:val="TAC"/>
              <w:rPr>
                <w:rFonts w:eastAsia="DengXian" w:cs="Arial"/>
                <w:szCs w:val="18"/>
                <w:lang w:eastAsia="zh-CN" w:bidi="ar"/>
              </w:rPr>
            </w:pPr>
            <w:r w:rsidRPr="00170508">
              <w:rPr>
                <w:rFonts w:eastAsia="DengXian"/>
                <w:lang w:eastAsia="zh-CN" w:bidi="ar"/>
              </w:rPr>
              <w:t>See n5 channel bandwidths in Table 5.3.5-1</w:t>
            </w:r>
          </w:p>
        </w:tc>
        <w:tc>
          <w:tcPr>
            <w:tcW w:w="1496" w:type="dxa"/>
            <w:tcBorders>
              <w:top w:val="nil"/>
              <w:left w:val="single" w:sz="4" w:space="0" w:color="auto"/>
              <w:bottom w:val="nil"/>
              <w:right w:val="single" w:sz="4" w:space="0" w:color="auto"/>
            </w:tcBorders>
            <w:vAlign w:val="center"/>
          </w:tcPr>
          <w:p w14:paraId="7A41616C" w14:textId="77777777" w:rsidR="00636DC6" w:rsidRPr="00170508" w:rsidRDefault="00636DC6" w:rsidP="00636DC6">
            <w:pPr>
              <w:pStyle w:val="TAC"/>
              <w:rPr>
                <w:rFonts w:eastAsia="DengXian"/>
                <w:lang w:eastAsia="zh-CN"/>
              </w:rPr>
            </w:pPr>
          </w:p>
        </w:tc>
      </w:tr>
      <w:tr w:rsidR="00636DC6" w:rsidRPr="00170508" w14:paraId="56F33D5B"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682E52AE"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426CAC1"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3D3D61" w14:textId="77777777" w:rsidR="00636DC6" w:rsidRPr="00170508" w:rsidRDefault="00636DC6" w:rsidP="00636DC6">
            <w:pPr>
              <w:pStyle w:val="TAC"/>
              <w:rPr>
                <w:rFonts w:eastAsia="DengXian"/>
                <w:lang w:eastAsia="zh-CN"/>
              </w:rPr>
            </w:pPr>
            <w:r w:rsidRPr="00170508">
              <w:rPr>
                <w:rFonts w:eastAsia="DengXian" w:hint="eastAsia"/>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1B68A854" w14:textId="77777777" w:rsidR="00636DC6" w:rsidRPr="00170508" w:rsidRDefault="00636DC6" w:rsidP="00636DC6">
            <w:pPr>
              <w:pStyle w:val="TAC"/>
              <w:rPr>
                <w:rFonts w:eastAsia="DengXian" w:cs="Arial"/>
                <w:szCs w:val="18"/>
                <w:lang w:eastAsia="zh-CN" w:bidi="ar"/>
              </w:rPr>
            </w:pPr>
            <w:r w:rsidRPr="00170508">
              <w:rPr>
                <w:rFonts w:eastAsia="DengXian"/>
                <w:lang w:eastAsia="zh-CN" w:bidi="ar"/>
              </w:rPr>
              <w:t>See n79 channel bandwidths in Table 5.3.5-1</w:t>
            </w:r>
          </w:p>
        </w:tc>
        <w:tc>
          <w:tcPr>
            <w:tcW w:w="1496" w:type="dxa"/>
            <w:tcBorders>
              <w:top w:val="nil"/>
              <w:left w:val="single" w:sz="4" w:space="0" w:color="auto"/>
              <w:bottom w:val="single" w:sz="4" w:space="0" w:color="auto"/>
              <w:right w:val="single" w:sz="4" w:space="0" w:color="auto"/>
            </w:tcBorders>
            <w:vAlign w:val="center"/>
          </w:tcPr>
          <w:p w14:paraId="190E5C2F" w14:textId="77777777" w:rsidR="00636DC6" w:rsidRPr="00170508" w:rsidRDefault="00636DC6" w:rsidP="00636DC6">
            <w:pPr>
              <w:pStyle w:val="TAC"/>
              <w:rPr>
                <w:rFonts w:eastAsia="DengXian"/>
                <w:lang w:eastAsia="zh-CN"/>
              </w:rPr>
            </w:pPr>
          </w:p>
        </w:tc>
      </w:tr>
      <w:tr w:rsidR="00636DC6" w:rsidRPr="00170508" w14:paraId="10926EC4"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4C85B46F" w14:textId="77777777" w:rsidR="00636DC6" w:rsidRPr="00170508" w:rsidRDefault="00636DC6" w:rsidP="00636DC6">
            <w:pPr>
              <w:pStyle w:val="TAC"/>
              <w:rPr>
                <w:rFonts w:eastAsia="DengXian"/>
                <w:lang w:eastAsia="zh-CN"/>
              </w:rPr>
            </w:pPr>
            <w:r w:rsidRPr="00170508">
              <w:rPr>
                <w:rFonts w:eastAsia="DengXian"/>
                <w:lang w:eastAsia="zh-CN"/>
              </w:rPr>
              <w:t>CA_n3A-n7A-n8A</w:t>
            </w:r>
          </w:p>
        </w:tc>
        <w:tc>
          <w:tcPr>
            <w:tcW w:w="1716" w:type="dxa"/>
            <w:tcBorders>
              <w:top w:val="single" w:sz="4" w:space="0" w:color="auto"/>
              <w:left w:val="single" w:sz="4" w:space="0" w:color="auto"/>
              <w:bottom w:val="nil"/>
              <w:right w:val="single" w:sz="4" w:space="0" w:color="auto"/>
            </w:tcBorders>
            <w:vAlign w:val="center"/>
          </w:tcPr>
          <w:p w14:paraId="4067E123" w14:textId="77777777" w:rsidR="00636DC6" w:rsidRPr="00170508" w:rsidRDefault="00636DC6" w:rsidP="00636DC6">
            <w:pPr>
              <w:pStyle w:val="TAC"/>
              <w:rPr>
                <w:rFonts w:eastAsia="DengXian"/>
                <w:szCs w:val="18"/>
                <w:lang w:eastAsia="ja-JP"/>
              </w:rPr>
            </w:pPr>
            <w:r w:rsidRPr="00170508">
              <w:rPr>
                <w:rFonts w:eastAsia="DengXian"/>
                <w:szCs w:val="18"/>
                <w:lang w:eastAsia="zh-CN"/>
              </w:rPr>
              <w:t>CA</w:t>
            </w:r>
            <w:r w:rsidRPr="00170508">
              <w:rPr>
                <w:rFonts w:eastAsia="DengXian"/>
                <w:szCs w:val="18"/>
              </w:rPr>
              <w:t>_</w:t>
            </w:r>
            <w:r w:rsidRPr="00170508">
              <w:rPr>
                <w:rFonts w:eastAsia="DengXian"/>
                <w:szCs w:val="18"/>
                <w:lang w:eastAsia="zh-CN"/>
              </w:rPr>
              <w:t>n</w:t>
            </w:r>
            <w:r w:rsidRPr="00170508">
              <w:rPr>
                <w:rFonts w:eastAsia="DengXian"/>
                <w:szCs w:val="18"/>
                <w:lang w:eastAsia="zh-TW"/>
              </w:rPr>
              <w:t>3</w:t>
            </w:r>
            <w:r w:rsidRPr="00170508">
              <w:rPr>
                <w:rFonts w:eastAsia="DengXian"/>
                <w:szCs w:val="18"/>
                <w:lang w:eastAsia="ja-JP"/>
              </w:rPr>
              <w:t>A-</w:t>
            </w:r>
            <w:r w:rsidRPr="00170508">
              <w:rPr>
                <w:rFonts w:eastAsia="DengXian"/>
                <w:szCs w:val="18"/>
                <w:lang w:eastAsia="zh-CN"/>
              </w:rPr>
              <w:t>n</w:t>
            </w:r>
            <w:r w:rsidRPr="00170508">
              <w:rPr>
                <w:rFonts w:eastAsia="DengXian"/>
                <w:szCs w:val="18"/>
                <w:lang w:eastAsia="zh-TW"/>
              </w:rPr>
              <w:t>7</w:t>
            </w:r>
            <w:r w:rsidRPr="00170508">
              <w:rPr>
                <w:rFonts w:eastAsia="DengXian"/>
                <w:szCs w:val="18"/>
                <w:lang w:eastAsia="ja-JP"/>
              </w:rPr>
              <w:t>A</w:t>
            </w:r>
          </w:p>
          <w:p w14:paraId="6C34DB3F" w14:textId="77777777" w:rsidR="00636DC6" w:rsidRPr="00170508" w:rsidRDefault="00636DC6" w:rsidP="00636DC6">
            <w:pPr>
              <w:pStyle w:val="TAC"/>
              <w:rPr>
                <w:rFonts w:eastAsia="DengXian"/>
                <w:szCs w:val="18"/>
                <w:lang w:eastAsia="ja-JP"/>
              </w:rPr>
            </w:pPr>
            <w:r w:rsidRPr="00170508">
              <w:rPr>
                <w:rFonts w:eastAsia="DengXian"/>
                <w:szCs w:val="18"/>
                <w:lang w:eastAsia="zh-CN"/>
              </w:rPr>
              <w:t>CA</w:t>
            </w:r>
            <w:r w:rsidRPr="00170508">
              <w:rPr>
                <w:rFonts w:eastAsia="DengXian"/>
                <w:szCs w:val="18"/>
              </w:rPr>
              <w:t>_</w:t>
            </w:r>
            <w:r w:rsidRPr="00170508">
              <w:rPr>
                <w:rFonts w:eastAsia="DengXian"/>
                <w:szCs w:val="18"/>
                <w:lang w:eastAsia="zh-CN"/>
              </w:rPr>
              <w:t>n</w:t>
            </w:r>
            <w:r w:rsidRPr="00170508">
              <w:rPr>
                <w:rFonts w:eastAsia="DengXian"/>
                <w:szCs w:val="18"/>
                <w:lang w:eastAsia="zh-TW"/>
              </w:rPr>
              <w:t>3</w:t>
            </w:r>
            <w:r w:rsidRPr="00170508">
              <w:rPr>
                <w:rFonts w:eastAsia="DengXian"/>
                <w:szCs w:val="18"/>
                <w:lang w:eastAsia="ja-JP"/>
              </w:rPr>
              <w:t>A-</w:t>
            </w:r>
            <w:r w:rsidRPr="00170508">
              <w:rPr>
                <w:rFonts w:eastAsia="DengXian"/>
                <w:szCs w:val="18"/>
                <w:lang w:eastAsia="zh-CN"/>
              </w:rPr>
              <w:t>n</w:t>
            </w:r>
            <w:r w:rsidRPr="00170508">
              <w:rPr>
                <w:rFonts w:eastAsia="DengXian"/>
                <w:szCs w:val="18"/>
                <w:lang w:eastAsia="zh-TW"/>
              </w:rPr>
              <w:t>8</w:t>
            </w:r>
            <w:r w:rsidRPr="00170508">
              <w:rPr>
                <w:rFonts w:eastAsia="DengXian"/>
                <w:szCs w:val="18"/>
                <w:lang w:eastAsia="ja-JP"/>
              </w:rPr>
              <w:t>A</w:t>
            </w:r>
          </w:p>
          <w:p w14:paraId="42CBF06E" w14:textId="77777777" w:rsidR="00636DC6" w:rsidRPr="00170508" w:rsidRDefault="00636DC6" w:rsidP="00636DC6">
            <w:pPr>
              <w:pStyle w:val="TAC"/>
              <w:rPr>
                <w:rFonts w:eastAsia="DengXian"/>
                <w:lang w:eastAsia="zh-CN"/>
              </w:rPr>
            </w:pPr>
            <w:r w:rsidRPr="00170508">
              <w:rPr>
                <w:rFonts w:eastAsia="DengXian"/>
                <w:szCs w:val="18"/>
                <w:lang w:eastAsia="zh-CN"/>
              </w:rPr>
              <w:t>CA</w:t>
            </w:r>
            <w:r w:rsidRPr="00170508">
              <w:rPr>
                <w:rFonts w:eastAsia="DengXian"/>
                <w:szCs w:val="18"/>
              </w:rPr>
              <w:t>_</w:t>
            </w:r>
            <w:r w:rsidRPr="00170508">
              <w:rPr>
                <w:rFonts w:eastAsia="DengXian"/>
                <w:szCs w:val="18"/>
                <w:lang w:eastAsia="zh-CN"/>
              </w:rPr>
              <w:t>n</w:t>
            </w:r>
            <w:r w:rsidRPr="00170508">
              <w:rPr>
                <w:rFonts w:eastAsia="DengXian"/>
                <w:szCs w:val="18"/>
                <w:lang w:eastAsia="zh-TW"/>
              </w:rPr>
              <w:t>7</w:t>
            </w:r>
            <w:r w:rsidRPr="00170508">
              <w:rPr>
                <w:rFonts w:eastAsia="DengXian"/>
                <w:szCs w:val="18"/>
                <w:lang w:eastAsia="ja-JP"/>
              </w:rPr>
              <w:t>A-</w:t>
            </w:r>
            <w:r w:rsidRPr="00170508">
              <w:rPr>
                <w:rFonts w:eastAsia="DengXian"/>
                <w:szCs w:val="18"/>
                <w:lang w:eastAsia="zh-CN"/>
              </w:rPr>
              <w:t>n</w:t>
            </w:r>
            <w:r w:rsidRPr="00170508">
              <w:rPr>
                <w:rFonts w:eastAsia="DengXian"/>
                <w:szCs w:val="18"/>
                <w:lang w:eastAsia="zh-TW"/>
              </w:rPr>
              <w:t>8</w:t>
            </w:r>
            <w:r w:rsidRPr="00170508">
              <w:rPr>
                <w:rFonts w:eastAsia="DengXian"/>
                <w:szCs w:val="18"/>
                <w:lang w:eastAsia="ja-JP"/>
              </w:rPr>
              <w:t>A</w:t>
            </w:r>
          </w:p>
        </w:tc>
        <w:tc>
          <w:tcPr>
            <w:tcW w:w="772" w:type="dxa"/>
            <w:tcBorders>
              <w:top w:val="single" w:sz="4" w:space="0" w:color="auto"/>
              <w:left w:val="single" w:sz="4" w:space="0" w:color="auto"/>
              <w:bottom w:val="single" w:sz="4" w:space="0" w:color="auto"/>
              <w:right w:val="single" w:sz="4" w:space="0" w:color="auto"/>
            </w:tcBorders>
            <w:vAlign w:val="center"/>
          </w:tcPr>
          <w:p w14:paraId="24D37F35" w14:textId="77777777" w:rsidR="00636DC6" w:rsidRPr="00170508" w:rsidRDefault="00636DC6" w:rsidP="00636DC6">
            <w:pPr>
              <w:pStyle w:val="TAC"/>
              <w:rPr>
                <w:rFonts w:eastAsia="DengXian"/>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0C3E686"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5, 10, 15, 20, 25, 30, 35, 40, 50</w:t>
            </w:r>
          </w:p>
        </w:tc>
        <w:tc>
          <w:tcPr>
            <w:tcW w:w="1496" w:type="dxa"/>
            <w:tcBorders>
              <w:top w:val="single" w:sz="4" w:space="0" w:color="auto"/>
              <w:left w:val="single" w:sz="4" w:space="0" w:color="auto"/>
              <w:bottom w:val="nil"/>
              <w:right w:val="single" w:sz="4" w:space="0" w:color="auto"/>
            </w:tcBorders>
            <w:vAlign w:val="center"/>
          </w:tcPr>
          <w:p w14:paraId="566F8D74" w14:textId="77777777" w:rsidR="00636DC6" w:rsidRPr="00170508" w:rsidRDefault="00636DC6" w:rsidP="00636DC6">
            <w:pPr>
              <w:pStyle w:val="TAC"/>
              <w:rPr>
                <w:rFonts w:eastAsia="DengXian"/>
                <w:lang w:eastAsia="zh-CN"/>
              </w:rPr>
            </w:pPr>
            <w:r w:rsidRPr="00170508">
              <w:rPr>
                <w:rFonts w:eastAsia="DengXian"/>
                <w:lang w:eastAsia="zh-CN"/>
              </w:rPr>
              <w:t>0</w:t>
            </w:r>
          </w:p>
        </w:tc>
      </w:tr>
      <w:tr w:rsidR="00636DC6" w:rsidRPr="00170508" w14:paraId="2BD917F0" w14:textId="77777777" w:rsidTr="00FD02C8">
        <w:trPr>
          <w:jc w:val="center"/>
        </w:trPr>
        <w:tc>
          <w:tcPr>
            <w:tcW w:w="2062" w:type="dxa"/>
            <w:tcBorders>
              <w:top w:val="nil"/>
              <w:left w:val="single" w:sz="4" w:space="0" w:color="auto"/>
              <w:bottom w:val="nil"/>
              <w:right w:val="single" w:sz="4" w:space="0" w:color="auto"/>
            </w:tcBorders>
            <w:vAlign w:val="center"/>
          </w:tcPr>
          <w:p w14:paraId="5CAFFD97"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6A06005"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909BAD" w14:textId="77777777" w:rsidR="00636DC6" w:rsidRPr="00170508" w:rsidRDefault="00636DC6" w:rsidP="00636DC6">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3B0F8FE"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5, 10, 15, 20, 25, 30, 35, 40, 50</w:t>
            </w:r>
          </w:p>
        </w:tc>
        <w:tc>
          <w:tcPr>
            <w:tcW w:w="1496" w:type="dxa"/>
            <w:tcBorders>
              <w:top w:val="nil"/>
              <w:left w:val="single" w:sz="4" w:space="0" w:color="auto"/>
              <w:bottom w:val="nil"/>
              <w:right w:val="single" w:sz="4" w:space="0" w:color="auto"/>
            </w:tcBorders>
            <w:vAlign w:val="center"/>
          </w:tcPr>
          <w:p w14:paraId="074CE425" w14:textId="77777777" w:rsidR="00636DC6" w:rsidRPr="00170508" w:rsidRDefault="00636DC6" w:rsidP="00636DC6">
            <w:pPr>
              <w:pStyle w:val="TAC"/>
              <w:rPr>
                <w:rFonts w:eastAsia="DengXian"/>
                <w:lang w:eastAsia="zh-CN"/>
              </w:rPr>
            </w:pPr>
          </w:p>
        </w:tc>
      </w:tr>
      <w:tr w:rsidR="00636DC6" w:rsidRPr="00170508" w14:paraId="21EA1B8C"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42782A61"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6FE9D10"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DC2FC7" w14:textId="77777777" w:rsidR="00636DC6" w:rsidRPr="00170508" w:rsidRDefault="00636DC6" w:rsidP="00636DC6">
            <w:pPr>
              <w:pStyle w:val="TAC"/>
              <w:rPr>
                <w:rFonts w:eastAsia="DengXian"/>
                <w:lang w:eastAsia="zh-CN"/>
              </w:rPr>
            </w:pPr>
            <w:r w:rsidRPr="00170508">
              <w:rPr>
                <w:rFonts w:eastAsia="DengXian"/>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5A21AB46"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5, 10, 15, 20, 35</w:t>
            </w:r>
          </w:p>
        </w:tc>
        <w:tc>
          <w:tcPr>
            <w:tcW w:w="1496" w:type="dxa"/>
            <w:tcBorders>
              <w:top w:val="nil"/>
              <w:left w:val="single" w:sz="4" w:space="0" w:color="auto"/>
              <w:bottom w:val="single" w:sz="4" w:space="0" w:color="auto"/>
              <w:right w:val="single" w:sz="4" w:space="0" w:color="auto"/>
            </w:tcBorders>
            <w:vAlign w:val="center"/>
          </w:tcPr>
          <w:p w14:paraId="58B48F4B" w14:textId="77777777" w:rsidR="00636DC6" w:rsidRPr="00170508" w:rsidRDefault="00636DC6" w:rsidP="00636DC6">
            <w:pPr>
              <w:pStyle w:val="TAC"/>
              <w:rPr>
                <w:rFonts w:eastAsia="DengXian"/>
                <w:lang w:eastAsia="zh-CN"/>
              </w:rPr>
            </w:pPr>
          </w:p>
        </w:tc>
      </w:tr>
      <w:tr w:rsidR="00636DC6" w:rsidRPr="00170508" w14:paraId="12F692F9"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2D2F8188" w14:textId="77777777" w:rsidR="00636DC6" w:rsidRPr="00170508" w:rsidRDefault="00636DC6" w:rsidP="00636DC6">
            <w:pPr>
              <w:pStyle w:val="TAC"/>
              <w:rPr>
                <w:rFonts w:eastAsia="DengXian"/>
                <w:lang w:eastAsia="zh-CN"/>
              </w:rPr>
            </w:pPr>
            <w:r w:rsidRPr="00170508">
              <w:rPr>
                <w:rFonts w:eastAsia="DengXian"/>
                <w:lang w:eastAsia="zh-CN"/>
              </w:rPr>
              <w:t>CA_n3A-n7(2A)-n8A</w:t>
            </w:r>
          </w:p>
        </w:tc>
        <w:tc>
          <w:tcPr>
            <w:tcW w:w="1716" w:type="dxa"/>
            <w:tcBorders>
              <w:top w:val="single" w:sz="4" w:space="0" w:color="auto"/>
              <w:left w:val="single" w:sz="4" w:space="0" w:color="auto"/>
              <w:bottom w:val="nil"/>
              <w:right w:val="single" w:sz="4" w:space="0" w:color="auto"/>
            </w:tcBorders>
            <w:vAlign w:val="center"/>
          </w:tcPr>
          <w:p w14:paraId="128916AD" w14:textId="77777777" w:rsidR="00636DC6" w:rsidRPr="00170508" w:rsidRDefault="00636DC6" w:rsidP="00636DC6">
            <w:pPr>
              <w:pStyle w:val="TAC"/>
              <w:rPr>
                <w:rFonts w:eastAsia="DengXian"/>
                <w:lang w:eastAsia="zh-CN"/>
              </w:rPr>
            </w:pPr>
            <w:r w:rsidRPr="00170508">
              <w:rPr>
                <w:rFonts w:eastAsia="DengXian"/>
                <w:lang w:eastAsia="zh-CN"/>
              </w:rPr>
              <w:t>CA_n3A-n7A</w:t>
            </w:r>
          </w:p>
          <w:p w14:paraId="30379D47" w14:textId="77777777" w:rsidR="00636DC6" w:rsidRPr="00170508" w:rsidRDefault="00636DC6" w:rsidP="00636DC6">
            <w:pPr>
              <w:pStyle w:val="TAC"/>
              <w:rPr>
                <w:rFonts w:eastAsia="DengXian"/>
                <w:lang w:eastAsia="zh-CN"/>
              </w:rPr>
            </w:pPr>
            <w:r w:rsidRPr="00170508">
              <w:rPr>
                <w:rFonts w:eastAsia="DengXian"/>
                <w:lang w:eastAsia="zh-CN"/>
              </w:rPr>
              <w:t>CA_n3A-n8A</w:t>
            </w:r>
          </w:p>
          <w:p w14:paraId="609969A2" w14:textId="77777777" w:rsidR="00636DC6" w:rsidRPr="00170508" w:rsidRDefault="00636DC6" w:rsidP="00636DC6">
            <w:pPr>
              <w:pStyle w:val="TAC"/>
              <w:rPr>
                <w:rFonts w:eastAsia="DengXian"/>
                <w:lang w:eastAsia="zh-CN"/>
              </w:rPr>
            </w:pPr>
            <w:r w:rsidRPr="00170508">
              <w:rPr>
                <w:rFonts w:eastAsia="DengXian"/>
                <w:lang w:eastAsia="zh-CN"/>
              </w:rPr>
              <w:t>CA_n7A-n8A</w:t>
            </w:r>
          </w:p>
        </w:tc>
        <w:tc>
          <w:tcPr>
            <w:tcW w:w="772" w:type="dxa"/>
            <w:tcBorders>
              <w:top w:val="single" w:sz="4" w:space="0" w:color="auto"/>
              <w:left w:val="single" w:sz="4" w:space="0" w:color="auto"/>
              <w:bottom w:val="single" w:sz="4" w:space="0" w:color="auto"/>
              <w:right w:val="single" w:sz="4" w:space="0" w:color="auto"/>
            </w:tcBorders>
            <w:vAlign w:val="center"/>
          </w:tcPr>
          <w:p w14:paraId="78765892" w14:textId="77777777" w:rsidR="00636DC6" w:rsidRPr="00170508" w:rsidRDefault="00636DC6" w:rsidP="00636DC6">
            <w:pPr>
              <w:pStyle w:val="TAC"/>
              <w:rPr>
                <w:rFonts w:eastAsia="DengXian"/>
                <w:lang w:eastAsia="zh-CN"/>
              </w:rPr>
            </w:pPr>
            <w:r w:rsidRPr="00170508">
              <w:rPr>
                <w:rFonts w:eastAsia="DengXian"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F30C861" w14:textId="77777777" w:rsidR="00636DC6" w:rsidRPr="00170508" w:rsidRDefault="00636DC6" w:rsidP="00636DC6">
            <w:pPr>
              <w:pStyle w:val="TAC"/>
              <w:rPr>
                <w:rFonts w:eastAsia="DengXian" w:cs="Arial"/>
                <w:color w:val="000000"/>
                <w:szCs w:val="18"/>
                <w:lang w:eastAsia="zh-CN" w:bidi="ar"/>
              </w:rPr>
            </w:pPr>
            <w:r w:rsidRPr="00170508">
              <w:rPr>
                <w:rFonts w:eastAsia="DengXian" w:cs="Arial"/>
                <w:szCs w:val="18"/>
              </w:rPr>
              <w:t>5, 10, 15, 20, 25, 30</w:t>
            </w:r>
          </w:p>
        </w:tc>
        <w:tc>
          <w:tcPr>
            <w:tcW w:w="1496" w:type="dxa"/>
            <w:tcBorders>
              <w:top w:val="single" w:sz="4" w:space="0" w:color="auto"/>
              <w:left w:val="single" w:sz="4" w:space="0" w:color="auto"/>
              <w:bottom w:val="nil"/>
              <w:right w:val="single" w:sz="4" w:space="0" w:color="auto"/>
            </w:tcBorders>
            <w:vAlign w:val="center"/>
          </w:tcPr>
          <w:p w14:paraId="3D842E72" w14:textId="77777777" w:rsidR="00636DC6" w:rsidRPr="00170508" w:rsidRDefault="00636DC6" w:rsidP="00636DC6">
            <w:pPr>
              <w:pStyle w:val="TAC"/>
              <w:rPr>
                <w:rFonts w:eastAsia="DengXian"/>
                <w:lang w:eastAsia="zh-CN"/>
              </w:rPr>
            </w:pPr>
            <w:r w:rsidRPr="00170508">
              <w:rPr>
                <w:rFonts w:eastAsia="DengXian" w:hint="eastAsia"/>
                <w:lang w:eastAsia="zh-TW"/>
              </w:rPr>
              <w:t>0</w:t>
            </w:r>
          </w:p>
        </w:tc>
      </w:tr>
      <w:tr w:rsidR="00636DC6" w:rsidRPr="00170508" w14:paraId="432BECE9" w14:textId="77777777" w:rsidTr="00FD02C8">
        <w:trPr>
          <w:jc w:val="center"/>
        </w:trPr>
        <w:tc>
          <w:tcPr>
            <w:tcW w:w="2062" w:type="dxa"/>
            <w:tcBorders>
              <w:top w:val="nil"/>
              <w:left w:val="single" w:sz="4" w:space="0" w:color="auto"/>
              <w:bottom w:val="nil"/>
              <w:right w:val="single" w:sz="4" w:space="0" w:color="auto"/>
            </w:tcBorders>
            <w:vAlign w:val="center"/>
          </w:tcPr>
          <w:p w14:paraId="18711FD8"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6DF5C96"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EFCC66" w14:textId="77777777" w:rsidR="00636DC6" w:rsidRPr="00170508" w:rsidRDefault="00636DC6" w:rsidP="00636DC6">
            <w:pPr>
              <w:pStyle w:val="TAC"/>
              <w:rPr>
                <w:rFonts w:eastAsia="DengXian"/>
                <w:lang w:eastAsia="zh-CN"/>
              </w:rPr>
            </w:pPr>
            <w:r w:rsidRPr="00170508">
              <w:rPr>
                <w:rFonts w:eastAsia="DengXian" w:cs="Arial"/>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78119BA" w14:textId="77777777" w:rsidR="00636DC6" w:rsidRPr="00170508" w:rsidRDefault="00636DC6" w:rsidP="00636DC6">
            <w:pPr>
              <w:pStyle w:val="TAC"/>
              <w:rPr>
                <w:rFonts w:eastAsia="DengXian" w:cs="Arial"/>
                <w:color w:val="000000"/>
                <w:szCs w:val="18"/>
                <w:lang w:eastAsia="zh-CN" w:bidi="ar"/>
              </w:rPr>
            </w:pPr>
            <w:r w:rsidRPr="00170508">
              <w:rPr>
                <w:rFonts w:eastAsia="DengXian" w:cs="Arial"/>
                <w:szCs w:val="18"/>
              </w:rPr>
              <w:t>CA_n7(2A)_BCS0</w:t>
            </w:r>
          </w:p>
        </w:tc>
        <w:tc>
          <w:tcPr>
            <w:tcW w:w="1496" w:type="dxa"/>
            <w:tcBorders>
              <w:top w:val="nil"/>
              <w:left w:val="single" w:sz="4" w:space="0" w:color="auto"/>
              <w:bottom w:val="nil"/>
              <w:right w:val="single" w:sz="4" w:space="0" w:color="auto"/>
            </w:tcBorders>
            <w:vAlign w:val="center"/>
          </w:tcPr>
          <w:p w14:paraId="5EC4E902" w14:textId="77777777" w:rsidR="00636DC6" w:rsidRPr="00170508" w:rsidRDefault="00636DC6" w:rsidP="00636DC6">
            <w:pPr>
              <w:pStyle w:val="TAC"/>
              <w:rPr>
                <w:rFonts w:eastAsia="DengXian"/>
                <w:lang w:eastAsia="zh-CN"/>
              </w:rPr>
            </w:pPr>
          </w:p>
        </w:tc>
      </w:tr>
      <w:tr w:rsidR="00636DC6" w:rsidRPr="00170508" w14:paraId="11E6BE38"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072C71CD"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F168011"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3BE7AA" w14:textId="77777777" w:rsidR="00636DC6" w:rsidRPr="00170508" w:rsidRDefault="00636DC6" w:rsidP="00636DC6">
            <w:pPr>
              <w:pStyle w:val="TAC"/>
              <w:rPr>
                <w:rFonts w:eastAsia="DengXian"/>
                <w:lang w:eastAsia="zh-CN"/>
              </w:rPr>
            </w:pPr>
            <w:r w:rsidRPr="00170508">
              <w:rPr>
                <w:rFonts w:eastAsia="DengXian" w:cs="Arial"/>
                <w:szCs w:val="18"/>
              </w:rPr>
              <w:t>n8</w:t>
            </w:r>
          </w:p>
        </w:tc>
        <w:tc>
          <w:tcPr>
            <w:tcW w:w="3117" w:type="dxa"/>
            <w:tcBorders>
              <w:top w:val="single" w:sz="4" w:space="0" w:color="auto"/>
              <w:left w:val="single" w:sz="4" w:space="0" w:color="auto"/>
              <w:bottom w:val="single" w:sz="4" w:space="0" w:color="auto"/>
              <w:right w:val="single" w:sz="4" w:space="0" w:color="auto"/>
            </w:tcBorders>
            <w:vAlign w:val="center"/>
          </w:tcPr>
          <w:p w14:paraId="6E333647" w14:textId="77777777" w:rsidR="00636DC6" w:rsidRPr="00170508" w:rsidRDefault="00636DC6" w:rsidP="00636DC6">
            <w:pPr>
              <w:pStyle w:val="TAC"/>
              <w:rPr>
                <w:rFonts w:eastAsia="DengXian" w:cs="Arial"/>
                <w:color w:val="000000"/>
                <w:szCs w:val="18"/>
                <w:lang w:eastAsia="zh-CN" w:bidi="ar"/>
              </w:rPr>
            </w:pPr>
            <w:r w:rsidRPr="00170508">
              <w:rPr>
                <w:rFonts w:eastAsia="DengXian" w:cs="Arial"/>
                <w:szCs w:val="18"/>
              </w:rPr>
              <w:t>5, 10, 15, 20</w:t>
            </w:r>
          </w:p>
        </w:tc>
        <w:tc>
          <w:tcPr>
            <w:tcW w:w="1496" w:type="dxa"/>
            <w:tcBorders>
              <w:top w:val="nil"/>
              <w:left w:val="single" w:sz="4" w:space="0" w:color="auto"/>
              <w:bottom w:val="single" w:sz="4" w:space="0" w:color="auto"/>
              <w:right w:val="single" w:sz="4" w:space="0" w:color="auto"/>
            </w:tcBorders>
            <w:vAlign w:val="center"/>
          </w:tcPr>
          <w:p w14:paraId="3DB6339C" w14:textId="77777777" w:rsidR="00636DC6" w:rsidRPr="00170508" w:rsidRDefault="00636DC6" w:rsidP="00636DC6">
            <w:pPr>
              <w:pStyle w:val="TAC"/>
              <w:rPr>
                <w:rFonts w:eastAsia="DengXian"/>
                <w:lang w:eastAsia="zh-CN"/>
              </w:rPr>
            </w:pPr>
          </w:p>
        </w:tc>
      </w:tr>
      <w:tr w:rsidR="00636DC6" w:rsidRPr="00170508" w14:paraId="570480B5"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5C1C15F3" w14:textId="77777777" w:rsidR="00636DC6" w:rsidRPr="00170508" w:rsidRDefault="00636DC6" w:rsidP="00636DC6">
            <w:pPr>
              <w:pStyle w:val="TAC"/>
              <w:rPr>
                <w:rFonts w:eastAsia="DengXian"/>
                <w:lang w:eastAsia="zh-CN"/>
              </w:rPr>
            </w:pPr>
            <w:r w:rsidRPr="00170508">
              <w:rPr>
                <w:rFonts w:eastAsia="DengXian"/>
                <w:lang w:eastAsia="zh-CN"/>
              </w:rPr>
              <w:t>CA_n3(2A)-n7A-n8A</w:t>
            </w:r>
          </w:p>
        </w:tc>
        <w:tc>
          <w:tcPr>
            <w:tcW w:w="1716" w:type="dxa"/>
            <w:tcBorders>
              <w:top w:val="single" w:sz="4" w:space="0" w:color="auto"/>
              <w:left w:val="single" w:sz="4" w:space="0" w:color="auto"/>
              <w:bottom w:val="nil"/>
              <w:right w:val="single" w:sz="4" w:space="0" w:color="auto"/>
            </w:tcBorders>
            <w:vAlign w:val="center"/>
          </w:tcPr>
          <w:p w14:paraId="3C83008A" w14:textId="77777777" w:rsidR="00636DC6" w:rsidRPr="00170508" w:rsidRDefault="00636DC6" w:rsidP="00636DC6">
            <w:pPr>
              <w:pStyle w:val="TAC"/>
              <w:rPr>
                <w:rFonts w:eastAsia="DengXian"/>
                <w:lang w:eastAsia="zh-CN"/>
              </w:rPr>
            </w:pPr>
            <w:r w:rsidRPr="00170508">
              <w:rPr>
                <w:rFonts w:eastAsia="DengXian"/>
                <w:lang w:eastAsia="zh-CN"/>
              </w:rPr>
              <w:t>CA_n3A-n7A</w:t>
            </w:r>
          </w:p>
          <w:p w14:paraId="08B8923E" w14:textId="77777777" w:rsidR="00636DC6" w:rsidRPr="00170508" w:rsidRDefault="00636DC6" w:rsidP="00636DC6">
            <w:pPr>
              <w:pStyle w:val="TAC"/>
              <w:rPr>
                <w:rFonts w:eastAsia="DengXian"/>
                <w:lang w:eastAsia="zh-CN"/>
              </w:rPr>
            </w:pPr>
            <w:r w:rsidRPr="00170508">
              <w:rPr>
                <w:rFonts w:eastAsia="DengXian"/>
                <w:lang w:eastAsia="zh-CN"/>
              </w:rPr>
              <w:t>CA_n3A-n8A</w:t>
            </w:r>
          </w:p>
          <w:p w14:paraId="2BCEFB6A" w14:textId="77777777" w:rsidR="00636DC6" w:rsidRPr="00170508" w:rsidRDefault="00636DC6" w:rsidP="00636DC6">
            <w:pPr>
              <w:pStyle w:val="TAC"/>
              <w:rPr>
                <w:rFonts w:eastAsia="DengXian"/>
                <w:lang w:eastAsia="zh-CN"/>
              </w:rPr>
            </w:pPr>
            <w:r w:rsidRPr="00170508">
              <w:rPr>
                <w:rFonts w:eastAsia="DengXian"/>
                <w:lang w:eastAsia="zh-CN"/>
              </w:rPr>
              <w:t>CA_n7A-n8A</w:t>
            </w:r>
          </w:p>
        </w:tc>
        <w:tc>
          <w:tcPr>
            <w:tcW w:w="772" w:type="dxa"/>
            <w:tcBorders>
              <w:top w:val="single" w:sz="4" w:space="0" w:color="auto"/>
              <w:left w:val="single" w:sz="4" w:space="0" w:color="auto"/>
              <w:bottom w:val="single" w:sz="4" w:space="0" w:color="auto"/>
              <w:right w:val="single" w:sz="4" w:space="0" w:color="auto"/>
            </w:tcBorders>
            <w:vAlign w:val="center"/>
          </w:tcPr>
          <w:p w14:paraId="3E8FCF66" w14:textId="77777777" w:rsidR="00636DC6" w:rsidRPr="00170508" w:rsidRDefault="00636DC6" w:rsidP="00636DC6">
            <w:pPr>
              <w:pStyle w:val="TAC"/>
              <w:rPr>
                <w:rFonts w:eastAsia="DengXian"/>
                <w:lang w:eastAsia="zh-CN"/>
              </w:rPr>
            </w:pPr>
            <w:r w:rsidRPr="00170508">
              <w:rPr>
                <w:rFonts w:eastAsia="DengXian"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E14573E" w14:textId="77777777" w:rsidR="00636DC6" w:rsidRPr="00170508" w:rsidRDefault="00636DC6" w:rsidP="00636DC6">
            <w:pPr>
              <w:pStyle w:val="TAC"/>
              <w:rPr>
                <w:rFonts w:eastAsia="DengXian" w:cs="Arial"/>
                <w:color w:val="000000"/>
                <w:szCs w:val="18"/>
                <w:lang w:eastAsia="zh-CN" w:bidi="ar"/>
              </w:rPr>
            </w:pPr>
            <w:r w:rsidRPr="00170508">
              <w:rPr>
                <w:rFonts w:eastAsia="DengXian" w:cs="Arial"/>
                <w:szCs w:val="18"/>
              </w:rPr>
              <w:t>CA_n3(2A)_BCS0</w:t>
            </w:r>
          </w:p>
        </w:tc>
        <w:tc>
          <w:tcPr>
            <w:tcW w:w="1496" w:type="dxa"/>
            <w:tcBorders>
              <w:top w:val="single" w:sz="4" w:space="0" w:color="auto"/>
              <w:left w:val="single" w:sz="4" w:space="0" w:color="auto"/>
              <w:bottom w:val="nil"/>
              <w:right w:val="single" w:sz="4" w:space="0" w:color="auto"/>
            </w:tcBorders>
            <w:vAlign w:val="center"/>
          </w:tcPr>
          <w:p w14:paraId="5D63C189" w14:textId="77777777" w:rsidR="00636DC6" w:rsidRPr="00170508" w:rsidRDefault="00636DC6" w:rsidP="00636DC6">
            <w:pPr>
              <w:pStyle w:val="TAC"/>
              <w:rPr>
                <w:rFonts w:eastAsia="DengXian"/>
                <w:lang w:eastAsia="zh-CN"/>
              </w:rPr>
            </w:pPr>
            <w:r w:rsidRPr="00170508">
              <w:rPr>
                <w:rFonts w:eastAsia="DengXian" w:hint="eastAsia"/>
                <w:lang w:eastAsia="zh-TW"/>
              </w:rPr>
              <w:t>0</w:t>
            </w:r>
          </w:p>
        </w:tc>
      </w:tr>
      <w:tr w:rsidR="00636DC6" w:rsidRPr="00170508" w14:paraId="5F7329F4" w14:textId="77777777" w:rsidTr="00FD02C8">
        <w:trPr>
          <w:jc w:val="center"/>
        </w:trPr>
        <w:tc>
          <w:tcPr>
            <w:tcW w:w="2062" w:type="dxa"/>
            <w:tcBorders>
              <w:top w:val="nil"/>
              <w:left w:val="single" w:sz="4" w:space="0" w:color="auto"/>
              <w:bottom w:val="nil"/>
              <w:right w:val="single" w:sz="4" w:space="0" w:color="auto"/>
            </w:tcBorders>
            <w:vAlign w:val="center"/>
          </w:tcPr>
          <w:p w14:paraId="62CA74B9"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BECB64D"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1A5A54" w14:textId="77777777" w:rsidR="00636DC6" w:rsidRPr="00170508" w:rsidRDefault="00636DC6" w:rsidP="00636DC6">
            <w:pPr>
              <w:pStyle w:val="TAC"/>
              <w:rPr>
                <w:rFonts w:eastAsia="DengXian"/>
                <w:lang w:eastAsia="zh-CN"/>
              </w:rPr>
            </w:pPr>
            <w:r w:rsidRPr="00170508">
              <w:rPr>
                <w:rFonts w:eastAsia="DengXian" w:cs="Arial"/>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507FE63" w14:textId="77777777" w:rsidR="00636DC6" w:rsidRPr="00170508" w:rsidRDefault="00636DC6" w:rsidP="00636DC6">
            <w:pPr>
              <w:pStyle w:val="TAC"/>
              <w:rPr>
                <w:rFonts w:eastAsia="DengXian" w:cs="Arial"/>
                <w:color w:val="000000"/>
                <w:szCs w:val="18"/>
                <w:lang w:eastAsia="zh-CN" w:bidi="ar"/>
              </w:rPr>
            </w:pPr>
            <w:r w:rsidRPr="00170508">
              <w:rPr>
                <w:rFonts w:eastAsia="DengXian" w:cs="Arial"/>
                <w:szCs w:val="18"/>
              </w:rPr>
              <w:t>5, 10, 15, 20, 25, 30, 40, 50</w:t>
            </w:r>
          </w:p>
        </w:tc>
        <w:tc>
          <w:tcPr>
            <w:tcW w:w="1496" w:type="dxa"/>
            <w:tcBorders>
              <w:top w:val="nil"/>
              <w:left w:val="single" w:sz="4" w:space="0" w:color="auto"/>
              <w:bottom w:val="nil"/>
              <w:right w:val="single" w:sz="4" w:space="0" w:color="auto"/>
            </w:tcBorders>
            <w:vAlign w:val="center"/>
          </w:tcPr>
          <w:p w14:paraId="4EB70CCE" w14:textId="77777777" w:rsidR="00636DC6" w:rsidRPr="00170508" w:rsidRDefault="00636DC6" w:rsidP="00636DC6">
            <w:pPr>
              <w:pStyle w:val="TAC"/>
              <w:rPr>
                <w:rFonts w:eastAsia="DengXian"/>
                <w:lang w:eastAsia="zh-CN"/>
              </w:rPr>
            </w:pPr>
          </w:p>
        </w:tc>
      </w:tr>
      <w:tr w:rsidR="00636DC6" w:rsidRPr="00170508" w14:paraId="23C5A8E1"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601D5DCA"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1A3FAA7"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D3C490" w14:textId="77777777" w:rsidR="00636DC6" w:rsidRPr="00170508" w:rsidRDefault="00636DC6" w:rsidP="00636DC6">
            <w:pPr>
              <w:pStyle w:val="TAC"/>
              <w:rPr>
                <w:rFonts w:eastAsia="DengXian"/>
                <w:lang w:eastAsia="zh-CN"/>
              </w:rPr>
            </w:pPr>
            <w:r w:rsidRPr="00170508">
              <w:rPr>
                <w:rFonts w:eastAsia="DengXian" w:cs="Arial"/>
                <w:szCs w:val="18"/>
              </w:rPr>
              <w:t>n8</w:t>
            </w:r>
          </w:p>
        </w:tc>
        <w:tc>
          <w:tcPr>
            <w:tcW w:w="3117" w:type="dxa"/>
            <w:tcBorders>
              <w:top w:val="single" w:sz="4" w:space="0" w:color="auto"/>
              <w:left w:val="single" w:sz="4" w:space="0" w:color="auto"/>
              <w:bottom w:val="single" w:sz="4" w:space="0" w:color="auto"/>
              <w:right w:val="single" w:sz="4" w:space="0" w:color="auto"/>
            </w:tcBorders>
            <w:vAlign w:val="center"/>
          </w:tcPr>
          <w:p w14:paraId="5928B7BB" w14:textId="77777777" w:rsidR="00636DC6" w:rsidRPr="00170508" w:rsidRDefault="00636DC6" w:rsidP="00636DC6">
            <w:pPr>
              <w:pStyle w:val="TAC"/>
              <w:rPr>
                <w:rFonts w:eastAsia="DengXian" w:cs="Arial"/>
                <w:color w:val="000000"/>
                <w:szCs w:val="18"/>
                <w:lang w:eastAsia="zh-CN" w:bidi="ar"/>
              </w:rPr>
            </w:pPr>
            <w:r w:rsidRPr="00170508">
              <w:rPr>
                <w:rFonts w:eastAsia="DengXian" w:cs="Arial"/>
                <w:szCs w:val="18"/>
              </w:rPr>
              <w:t>5, 10, 15, 20</w:t>
            </w:r>
          </w:p>
        </w:tc>
        <w:tc>
          <w:tcPr>
            <w:tcW w:w="1496" w:type="dxa"/>
            <w:tcBorders>
              <w:top w:val="nil"/>
              <w:left w:val="single" w:sz="4" w:space="0" w:color="auto"/>
              <w:bottom w:val="single" w:sz="4" w:space="0" w:color="auto"/>
              <w:right w:val="single" w:sz="4" w:space="0" w:color="auto"/>
            </w:tcBorders>
            <w:vAlign w:val="center"/>
          </w:tcPr>
          <w:p w14:paraId="0A1D5EAC" w14:textId="77777777" w:rsidR="00636DC6" w:rsidRPr="00170508" w:rsidRDefault="00636DC6" w:rsidP="00636DC6">
            <w:pPr>
              <w:pStyle w:val="TAC"/>
              <w:rPr>
                <w:rFonts w:eastAsia="DengXian"/>
                <w:lang w:eastAsia="zh-CN"/>
              </w:rPr>
            </w:pPr>
          </w:p>
        </w:tc>
      </w:tr>
      <w:tr w:rsidR="00636DC6" w:rsidRPr="00170508" w14:paraId="544A09D6"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70EC82A6" w14:textId="77777777" w:rsidR="00636DC6" w:rsidRPr="00170508" w:rsidRDefault="00636DC6" w:rsidP="00636DC6">
            <w:pPr>
              <w:pStyle w:val="TAC"/>
              <w:rPr>
                <w:rFonts w:eastAsia="DengXian"/>
                <w:lang w:eastAsia="zh-CN"/>
              </w:rPr>
            </w:pPr>
            <w:r w:rsidRPr="00170508">
              <w:rPr>
                <w:rFonts w:eastAsia="DengXian"/>
                <w:lang w:eastAsia="zh-CN"/>
              </w:rPr>
              <w:t>CA_n3(2A)-n7(2A)-n8A</w:t>
            </w:r>
          </w:p>
        </w:tc>
        <w:tc>
          <w:tcPr>
            <w:tcW w:w="1716" w:type="dxa"/>
            <w:tcBorders>
              <w:top w:val="single" w:sz="4" w:space="0" w:color="auto"/>
              <w:left w:val="single" w:sz="4" w:space="0" w:color="auto"/>
              <w:bottom w:val="nil"/>
              <w:right w:val="single" w:sz="4" w:space="0" w:color="auto"/>
            </w:tcBorders>
            <w:vAlign w:val="center"/>
          </w:tcPr>
          <w:p w14:paraId="3C5CFC03" w14:textId="77777777" w:rsidR="00636DC6" w:rsidRPr="00170508" w:rsidRDefault="00636DC6" w:rsidP="00636DC6">
            <w:pPr>
              <w:pStyle w:val="TAC"/>
              <w:rPr>
                <w:rFonts w:eastAsia="DengXian"/>
                <w:lang w:eastAsia="zh-CN"/>
              </w:rPr>
            </w:pPr>
            <w:r w:rsidRPr="00170508">
              <w:rPr>
                <w:rFonts w:eastAsia="DengXian"/>
                <w:lang w:eastAsia="zh-CN"/>
              </w:rPr>
              <w:t>CA_n3A-n7A</w:t>
            </w:r>
          </w:p>
          <w:p w14:paraId="563CD388" w14:textId="77777777" w:rsidR="00636DC6" w:rsidRPr="00170508" w:rsidRDefault="00636DC6" w:rsidP="00636DC6">
            <w:pPr>
              <w:pStyle w:val="TAC"/>
              <w:rPr>
                <w:rFonts w:eastAsia="DengXian"/>
                <w:lang w:eastAsia="zh-CN"/>
              </w:rPr>
            </w:pPr>
            <w:r w:rsidRPr="00170508">
              <w:rPr>
                <w:rFonts w:eastAsia="DengXian"/>
                <w:lang w:eastAsia="zh-CN"/>
              </w:rPr>
              <w:t>CA_n3A-n8A</w:t>
            </w:r>
          </w:p>
          <w:p w14:paraId="768BFD71" w14:textId="77777777" w:rsidR="00636DC6" w:rsidRPr="00170508" w:rsidRDefault="00636DC6" w:rsidP="00636DC6">
            <w:pPr>
              <w:pStyle w:val="TAC"/>
              <w:rPr>
                <w:rFonts w:eastAsia="DengXian"/>
                <w:lang w:eastAsia="zh-CN"/>
              </w:rPr>
            </w:pPr>
            <w:r w:rsidRPr="00170508">
              <w:rPr>
                <w:rFonts w:eastAsia="DengXian"/>
                <w:lang w:eastAsia="zh-CN"/>
              </w:rPr>
              <w:t>CA_n7A-n8A</w:t>
            </w:r>
          </w:p>
        </w:tc>
        <w:tc>
          <w:tcPr>
            <w:tcW w:w="772" w:type="dxa"/>
            <w:tcBorders>
              <w:top w:val="single" w:sz="4" w:space="0" w:color="auto"/>
              <w:left w:val="single" w:sz="4" w:space="0" w:color="auto"/>
              <w:bottom w:val="single" w:sz="4" w:space="0" w:color="auto"/>
              <w:right w:val="single" w:sz="4" w:space="0" w:color="auto"/>
            </w:tcBorders>
            <w:vAlign w:val="center"/>
          </w:tcPr>
          <w:p w14:paraId="7386CD9C" w14:textId="77777777" w:rsidR="00636DC6" w:rsidRPr="00170508" w:rsidRDefault="00636DC6" w:rsidP="00636DC6">
            <w:pPr>
              <w:pStyle w:val="TAC"/>
              <w:rPr>
                <w:rFonts w:eastAsia="DengXian"/>
                <w:lang w:eastAsia="zh-CN"/>
              </w:rPr>
            </w:pPr>
            <w:r w:rsidRPr="00170508">
              <w:rPr>
                <w:rFonts w:eastAsia="DengXian"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58AD9BA" w14:textId="77777777" w:rsidR="00636DC6" w:rsidRPr="00170508" w:rsidRDefault="00636DC6" w:rsidP="00636DC6">
            <w:pPr>
              <w:pStyle w:val="TAC"/>
              <w:rPr>
                <w:rFonts w:eastAsia="DengXian" w:cs="Arial"/>
                <w:color w:val="000000"/>
                <w:szCs w:val="18"/>
                <w:lang w:eastAsia="zh-CN" w:bidi="ar"/>
              </w:rPr>
            </w:pPr>
            <w:r w:rsidRPr="00170508">
              <w:rPr>
                <w:rFonts w:eastAsia="DengXian" w:cs="Arial"/>
                <w:szCs w:val="18"/>
              </w:rPr>
              <w:t>CA_n3(2A)_BCS0</w:t>
            </w:r>
          </w:p>
        </w:tc>
        <w:tc>
          <w:tcPr>
            <w:tcW w:w="1496" w:type="dxa"/>
            <w:tcBorders>
              <w:top w:val="single" w:sz="4" w:space="0" w:color="auto"/>
              <w:left w:val="single" w:sz="4" w:space="0" w:color="auto"/>
              <w:bottom w:val="nil"/>
              <w:right w:val="single" w:sz="4" w:space="0" w:color="auto"/>
            </w:tcBorders>
            <w:vAlign w:val="center"/>
          </w:tcPr>
          <w:p w14:paraId="0ACF7862" w14:textId="77777777" w:rsidR="00636DC6" w:rsidRPr="00170508" w:rsidRDefault="00636DC6" w:rsidP="00636DC6">
            <w:pPr>
              <w:pStyle w:val="TAC"/>
              <w:rPr>
                <w:rFonts w:eastAsia="DengXian"/>
                <w:lang w:eastAsia="zh-CN"/>
              </w:rPr>
            </w:pPr>
            <w:r w:rsidRPr="00170508">
              <w:rPr>
                <w:rFonts w:eastAsia="DengXian" w:hint="eastAsia"/>
                <w:lang w:eastAsia="zh-TW"/>
              </w:rPr>
              <w:t>0</w:t>
            </w:r>
          </w:p>
        </w:tc>
      </w:tr>
      <w:tr w:rsidR="00636DC6" w:rsidRPr="00170508" w14:paraId="1B68ABA1" w14:textId="77777777" w:rsidTr="00FD02C8">
        <w:trPr>
          <w:jc w:val="center"/>
        </w:trPr>
        <w:tc>
          <w:tcPr>
            <w:tcW w:w="2062" w:type="dxa"/>
            <w:tcBorders>
              <w:top w:val="nil"/>
              <w:left w:val="single" w:sz="4" w:space="0" w:color="auto"/>
              <w:bottom w:val="nil"/>
              <w:right w:val="single" w:sz="4" w:space="0" w:color="auto"/>
            </w:tcBorders>
            <w:vAlign w:val="center"/>
          </w:tcPr>
          <w:p w14:paraId="37684676"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663F00A"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FC7AF0" w14:textId="77777777" w:rsidR="00636DC6" w:rsidRPr="00170508" w:rsidRDefault="00636DC6" w:rsidP="00636DC6">
            <w:pPr>
              <w:pStyle w:val="TAC"/>
              <w:rPr>
                <w:rFonts w:eastAsia="DengXian"/>
                <w:lang w:eastAsia="zh-CN"/>
              </w:rPr>
            </w:pPr>
            <w:r w:rsidRPr="00170508">
              <w:rPr>
                <w:rFonts w:eastAsia="DengXian" w:cs="Arial"/>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B0511B8" w14:textId="77777777" w:rsidR="00636DC6" w:rsidRPr="00170508" w:rsidRDefault="00636DC6" w:rsidP="00636DC6">
            <w:pPr>
              <w:pStyle w:val="TAC"/>
              <w:rPr>
                <w:rFonts w:eastAsia="DengXian" w:cs="Arial"/>
                <w:color w:val="000000"/>
                <w:szCs w:val="18"/>
                <w:lang w:eastAsia="zh-CN" w:bidi="ar"/>
              </w:rPr>
            </w:pPr>
            <w:r w:rsidRPr="00170508">
              <w:rPr>
                <w:rFonts w:eastAsia="DengXian" w:cs="Arial"/>
                <w:szCs w:val="18"/>
              </w:rPr>
              <w:t>CA_n7(2A)_BCS0</w:t>
            </w:r>
          </w:p>
        </w:tc>
        <w:tc>
          <w:tcPr>
            <w:tcW w:w="1496" w:type="dxa"/>
            <w:tcBorders>
              <w:top w:val="nil"/>
              <w:left w:val="single" w:sz="4" w:space="0" w:color="auto"/>
              <w:bottom w:val="nil"/>
              <w:right w:val="single" w:sz="4" w:space="0" w:color="auto"/>
            </w:tcBorders>
            <w:vAlign w:val="center"/>
          </w:tcPr>
          <w:p w14:paraId="2C859317" w14:textId="77777777" w:rsidR="00636DC6" w:rsidRPr="00170508" w:rsidRDefault="00636DC6" w:rsidP="00636DC6">
            <w:pPr>
              <w:pStyle w:val="TAC"/>
              <w:rPr>
                <w:rFonts w:eastAsia="DengXian"/>
                <w:lang w:eastAsia="zh-CN"/>
              </w:rPr>
            </w:pPr>
          </w:p>
        </w:tc>
      </w:tr>
      <w:tr w:rsidR="00636DC6" w:rsidRPr="00170508" w14:paraId="4C6F5887"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198D03E7"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1DB622D"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522718" w14:textId="77777777" w:rsidR="00636DC6" w:rsidRPr="00170508" w:rsidRDefault="00636DC6" w:rsidP="00636DC6">
            <w:pPr>
              <w:pStyle w:val="TAC"/>
              <w:rPr>
                <w:rFonts w:eastAsia="DengXian"/>
                <w:lang w:eastAsia="zh-CN"/>
              </w:rPr>
            </w:pPr>
            <w:r w:rsidRPr="00170508">
              <w:rPr>
                <w:rFonts w:eastAsia="DengXian" w:cs="Arial"/>
                <w:szCs w:val="18"/>
              </w:rPr>
              <w:t>n8</w:t>
            </w:r>
          </w:p>
        </w:tc>
        <w:tc>
          <w:tcPr>
            <w:tcW w:w="3117" w:type="dxa"/>
            <w:tcBorders>
              <w:top w:val="single" w:sz="4" w:space="0" w:color="auto"/>
              <w:left w:val="single" w:sz="4" w:space="0" w:color="auto"/>
              <w:bottom w:val="single" w:sz="4" w:space="0" w:color="auto"/>
              <w:right w:val="single" w:sz="4" w:space="0" w:color="auto"/>
            </w:tcBorders>
            <w:vAlign w:val="center"/>
          </w:tcPr>
          <w:p w14:paraId="32B2C040" w14:textId="77777777" w:rsidR="00636DC6" w:rsidRPr="00170508" w:rsidRDefault="00636DC6" w:rsidP="00636DC6">
            <w:pPr>
              <w:pStyle w:val="TAC"/>
              <w:rPr>
                <w:rFonts w:eastAsia="DengXian" w:cs="Arial"/>
                <w:color w:val="000000"/>
                <w:szCs w:val="18"/>
                <w:lang w:eastAsia="zh-CN" w:bidi="ar"/>
              </w:rPr>
            </w:pPr>
            <w:r w:rsidRPr="00170508">
              <w:rPr>
                <w:rFonts w:eastAsia="DengXian" w:cs="Arial"/>
                <w:szCs w:val="18"/>
              </w:rPr>
              <w:t>5, 10, 15, 20</w:t>
            </w:r>
          </w:p>
        </w:tc>
        <w:tc>
          <w:tcPr>
            <w:tcW w:w="1496" w:type="dxa"/>
            <w:tcBorders>
              <w:top w:val="nil"/>
              <w:left w:val="single" w:sz="4" w:space="0" w:color="auto"/>
              <w:bottom w:val="single" w:sz="4" w:space="0" w:color="auto"/>
              <w:right w:val="single" w:sz="4" w:space="0" w:color="auto"/>
            </w:tcBorders>
            <w:vAlign w:val="center"/>
          </w:tcPr>
          <w:p w14:paraId="0E862CBF" w14:textId="77777777" w:rsidR="00636DC6" w:rsidRPr="00170508" w:rsidRDefault="00636DC6" w:rsidP="00636DC6">
            <w:pPr>
              <w:pStyle w:val="TAC"/>
              <w:rPr>
                <w:rFonts w:eastAsia="DengXian"/>
                <w:lang w:eastAsia="zh-CN"/>
              </w:rPr>
            </w:pPr>
          </w:p>
        </w:tc>
      </w:tr>
      <w:tr w:rsidR="00636DC6" w:rsidRPr="00170508" w14:paraId="5F3AA155"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66A41546" w14:textId="77777777" w:rsidR="00636DC6" w:rsidRPr="00170508" w:rsidRDefault="00636DC6" w:rsidP="00636DC6">
            <w:pPr>
              <w:pStyle w:val="TAC"/>
              <w:rPr>
                <w:rFonts w:eastAsia="DengXian"/>
                <w:lang w:eastAsia="zh-CN"/>
              </w:rPr>
            </w:pPr>
            <w:r w:rsidRPr="00170508">
              <w:rPr>
                <w:rFonts w:eastAsia="DengXian"/>
              </w:rPr>
              <w:t>CA_n3A-n7A-n20A</w:t>
            </w:r>
          </w:p>
        </w:tc>
        <w:tc>
          <w:tcPr>
            <w:tcW w:w="1716" w:type="dxa"/>
            <w:tcBorders>
              <w:top w:val="single" w:sz="4" w:space="0" w:color="auto"/>
              <w:left w:val="single" w:sz="4" w:space="0" w:color="auto"/>
              <w:bottom w:val="nil"/>
              <w:right w:val="single" w:sz="4" w:space="0" w:color="auto"/>
            </w:tcBorders>
            <w:vAlign w:val="center"/>
          </w:tcPr>
          <w:p w14:paraId="3FD0FD4A" w14:textId="77777777" w:rsidR="00636DC6" w:rsidRPr="00170508" w:rsidRDefault="00636DC6" w:rsidP="00636DC6">
            <w:pPr>
              <w:pStyle w:val="TAC"/>
              <w:rPr>
                <w:rFonts w:eastAsia="DengXian"/>
                <w:lang w:eastAsia="zh-CN"/>
              </w:rPr>
            </w:pPr>
            <w:r w:rsidRPr="00170508">
              <w:rPr>
                <w:rFonts w:eastAsia="DengXian"/>
                <w:lang w:eastAsia="zh-CN"/>
              </w:rPr>
              <w:t>CA_n3A</w:t>
            </w:r>
            <w:r w:rsidRPr="00170508">
              <w:rPr>
                <w:rFonts w:eastAsia="DengXian" w:hint="eastAsia"/>
                <w:lang w:eastAsia="zh-CN"/>
              </w:rPr>
              <w:t>-</w:t>
            </w:r>
            <w:r w:rsidRPr="00170508">
              <w:rPr>
                <w:rFonts w:eastAsia="DengXian"/>
                <w:lang w:eastAsia="zh-CN"/>
              </w:rPr>
              <w:t>n7A</w:t>
            </w:r>
          </w:p>
          <w:p w14:paraId="4F91D813" w14:textId="77777777" w:rsidR="00636DC6" w:rsidRPr="00170508" w:rsidRDefault="00636DC6" w:rsidP="00636DC6">
            <w:pPr>
              <w:pStyle w:val="TAC"/>
              <w:rPr>
                <w:rFonts w:eastAsia="DengXian"/>
                <w:lang w:eastAsia="zh-CN"/>
              </w:rPr>
            </w:pPr>
            <w:r w:rsidRPr="00170508">
              <w:rPr>
                <w:rFonts w:eastAsia="DengXian"/>
                <w:lang w:eastAsia="zh-CN"/>
              </w:rPr>
              <w:t>CA_n3A</w:t>
            </w:r>
            <w:r w:rsidRPr="00170508">
              <w:rPr>
                <w:rFonts w:eastAsia="DengXian" w:hint="eastAsia"/>
                <w:lang w:eastAsia="zh-CN"/>
              </w:rPr>
              <w:t>-</w:t>
            </w:r>
            <w:r w:rsidRPr="00170508">
              <w:rPr>
                <w:rFonts w:eastAsia="DengXian"/>
                <w:lang w:eastAsia="zh-CN"/>
              </w:rPr>
              <w:t>n20A</w:t>
            </w:r>
          </w:p>
          <w:p w14:paraId="291B22BA" w14:textId="77777777" w:rsidR="00636DC6" w:rsidRPr="00170508" w:rsidRDefault="00636DC6" w:rsidP="00636DC6">
            <w:pPr>
              <w:pStyle w:val="TAC"/>
              <w:rPr>
                <w:rFonts w:eastAsia="DengXian"/>
                <w:lang w:eastAsia="zh-CN"/>
              </w:rPr>
            </w:pPr>
            <w:r w:rsidRPr="00170508">
              <w:rPr>
                <w:rFonts w:eastAsia="DengXian"/>
                <w:lang w:eastAsia="zh-CN"/>
              </w:rPr>
              <w:t>CA_n7A</w:t>
            </w:r>
            <w:r w:rsidRPr="00170508">
              <w:rPr>
                <w:rFonts w:eastAsia="DengXian" w:hint="eastAsia"/>
                <w:lang w:eastAsia="zh-CN"/>
              </w:rPr>
              <w:t>-</w:t>
            </w:r>
            <w:r w:rsidRPr="00170508">
              <w:rPr>
                <w:rFonts w:eastAsia="DengXian"/>
                <w:lang w:eastAsia="zh-CN"/>
              </w:rPr>
              <w:t>n20A</w:t>
            </w:r>
          </w:p>
        </w:tc>
        <w:tc>
          <w:tcPr>
            <w:tcW w:w="772" w:type="dxa"/>
            <w:tcBorders>
              <w:top w:val="single" w:sz="4" w:space="0" w:color="auto"/>
              <w:left w:val="single" w:sz="4" w:space="0" w:color="auto"/>
              <w:bottom w:val="single" w:sz="4" w:space="0" w:color="auto"/>
              <w:right w:val="single" w:sz="4" w:space="0" w:color="auto"/>
            </w:tcBorders>
            <w:vAlign w:val="center"/>
          </w:tcPr>
          <w:p w14:paraId="110FFA89" w14:textId="77777777" w:rsidR="00636DC6" w:rsidRPr="00170508" w:rsidRDefault="00636DC6" w:rsidP="00636DC6">
            <w:pPr>
              <w:pStyle w:val="TAC"/>
              <w:rPr>
                <w:rFonts w:eastAsia="DengXian"/>
                <w:lang w:eastAsia="zh-CN"/>
              </w:rPr>
            </w:pPr>
            <w:r w:rsidRPr="00170508">
              <w:rPr>
                <w:rFonts w:eastAsia="DengXian" w:hint="eastAsia"/>
                <w:lang w:eastAsia="zh-CN"/>
              </w:rPr>
              <w:t>n</w:t>
            </w:r>
            <w:r w:rsidRPr="00170508">
              <w:rPr>
                <w:rFonts w:eastAsia="DengXian"/>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2D0B1FC1" w14:textId="77777777" w:rsidR="00636DC6" w:rsidRPr="00170508" w:rsidRDefault="00636DC6" w:rsidP="00636DC6">
            <w:pPr>
              <w:pStyle w:val="TAC"/>
              <w:rPr>
                <w:rFonts w:eastAsia="DengXian" w:cs="Arial"/>
                <w:color w:val="000000"/>
                <w:szCs w:val="18"/>
                <w:lang w:eastAsia="zh-CN" w:bidi="ar"/>
              </w:rPr>
            </w:pPr>
            <w:r w:rsidRPr="00170508">
              <w:rPr>
                <w:rFonts w:eastAsia="DengXian"/>
                <w:lang w:eastAsia="zh-CN" w:bidi="ar"/>
              </w:rPr>
              <w:t>See n3 channel bandwidths in Table 5.3.5-1</w:t>
            </w:r>
          </w:p>
        </w:tc>
        <w:tc>
          <w:tcPr>
            <w:tcW w:w="1496" w:type="dxa"/>
            <w:tcBorders>
              <w:top w:val="single" w:sz="4" w:space="0" w:color="auto"/>
              <w:left w:val="single" w:sz="4" w:space="0" w:color="auto"/>
              <w:bottom w:val="nil"/>
              <w:right w:val="single" w:sz="4" w:space="0" w:color="auto"/>
            </w:tcBorders>
            <w:vAlign w:val="center"/>
          </w:tcPr>
          <w:p w14:paraId="1ECDFB9E" w14:textId="77777777" w:rsidR="00636DC6" w:rsidRPr="00170508" w:rsidRDefault="00636DC6" w:rsidP="00636DC6">
            <w:pPr>
              <w:pStyle w:val="TAC"/>
              <w:rPr>
                <w:rFonts w:eastAsia="DengXian"/>
                <w:lang w:eastAsia="zh-CN"/>
              </w:rPr>
            </w:pPr>
            <w:r w:rsidRPr="00170508">
              <w:rPr>
                <w:rFonts w:eastAsia="DengXian"/>
                <w:lang w:eastAsia="zh-CN"/>
              </w:rPr>
              <w:t>4 and 5</w:t>
            </w:r>
          </w:p>
        </w:tc>
      </w:tr>
      <w:tr w:rsidR="00636DC6" w:rsidRPr="00170508" w14:paraId="40FA6300" w14:textId="77777777" w:rsidTr="00FD02C8">
        <w:trPr>
          <w:jc w:val="center"/>
        </w:trPr>
        <w:tc>
          <w:tcPr>
            <w:tcW w:w="2062" w:type="dxa"/>
            <w:tcBorders>
              <w:top w:val="nil"/>
              <w:left w:val="single" w:sz="4" w:space="0" w:color="auto"/>
              <w:bottom w:val="nil"/>
              <w:right w:val="single" w:sz="4" w:space="0" w:color="auto"/>
            </w:tcBorders>
            <w:vAlign w:val="center"/>
          </w:tcPr>
          <w:p w14:paraId="674C17E9"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D3E4445"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CE0A39" w14:textId="77777777" w:rsidR="00636DC6" w:rsidRPr="00170508" w:rsidRDefault="00636DC6" w:rsidP="00636DC6">
            <w:pPr>
              <w:pStyle w:val="TAC"/>
              <w:rPr>
                <w:rFonts w:eastAsia="DengXian"/>
                <w:lang w:eastAsia="zh-CN"/>
              </w:rPr>
            </w:pPr>
            <w:r w:rsidRPr="00170508">
              <w:rPr>
                <w:rFonts w:eastAsia="DengXian" w:hint="eastAsia"/>
                <w:lang w:eastAsia="zh-CN"/>
              </w:rPr>
              <w:t>n</w:t>
            </w:r>
            <w:r w:rsidRPr="00170508">
              <w:rPr>
                <w:rFonts w:eastAsia="DengXian"/>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636AE99F" w14:textId="77777777" w:rsidR="00636DC6" w:rsidRPr="00170508" w:rsidRDefault="00636DC6" w:rsidP="00636DC6">
            <w:pPr>
              <w:pStyle w:val="TAC"/>
              <w:rPr>
                <w:rFonts w:eastAsia="DengXian" w:cs="Arial"/>
                <w:color w:val="000000"/>
                <w:szCs w:val="18"/>
                <w:lang w:eastAsia="zh-CN" w:bidi="ar"/>
              </w:rPr>
            </w:pPr>
            <w:r w:rsidRPr="00170508">
              <w:rPr>
                <w:rFonts w:eastAsia="DengXian"/>
                <w:lang w:eastAsia="zh-CN" w:bidi="ar"/>
              </w:rPr>
              <w:t>See n7 channel bandwidths in Table 5.3.5-1</w:t>
            </w:r>
          </w:p>
        </w:tc>
        <w:tc>
          <w:tcPr>
            <w:tcW w:w="1496" w:type="dxa"/>
            <w:tcBorders>
              <w:top w:val="nil"/>
              <w:left w:val="single" w:sz="4" w:space="0" w:color="auto"/>
              <w:bottom w:val="nil"/>
              <w:right w:val="single" w:sz="4" w:space="0" w:color="auto"/>
            </w:tcBorders>
            <w:vAlign w:val="center"/>
          </w:tcPr>
          <w:p w14:paraId="17916C74" w14:textId="77777777" w:rsidR="00636DC6" w:rsidRPr="00170508" w:rsidRDefault="00636DC6" w:rsidP="00636DC6">
            <w:pPr>
              <w:pStyle w:val="TAC"/>
              <w:rPr>
                <w:rFonts w:eastAsia="DengXian"/>
                <w:lang w:eastAsia="zh-CN"/>
              </w:rPr>
            </w:pPr>
          </w:p>
        </w:tc>
      </w:tr>
      <w:tr w:rsidR="00636DC6" w:rsidRPr="00170508" w14:paraId="40798482"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60B4CE11"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3523E91"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36F2BA" w14:textId="77777777" w:rsidR="00636DC6" w:rsidRPr="00170508" w:rsidRDefault="00636DC6" w:rsidP="00636DC6">
            <w:pPr>
              <w:pStyle w:val="TAC"/>
              <w:rPr>
                <w:rFonts w:eastAsia="DengXian"/>
                <w:lang w:eastAsia="zh-CN"/>
              </w:rPr>
            </w:pPr>
            <w:r w:rsidRPr="00170508">
              <w:rPr>
                <w:rFonts w:eastAsia="DengXian"/>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380AB04C" w14:textId="77777777" w:rsidR="00636DC6" w:rsidRPr="00170508" w:rsidRDefault="00636DC6" w:rsidP="00636DC6">
            <w:pPr>
              <w:pStyle w:val="TAC"/>
              <w:rPr>
                <w:rFonts w:eastAsia="DengXian" w:cs="Arial"/>
                <w:color w:val="000000"/>
                <w:szCs w:val="18"/>
                <w:lang w:eastAsia="zh-CN" w:bidi="ar"/>
              </w:rPr>
            </w:pPr>
            <w:r w:rsidRPr="00170508">
              <w:rPr>
                <w:rFonts w:eastAsia="DengXian"/>
                <w:lang w:eastAsia="zh-CN" w:bidi="ar"/>
              </w:rPr>
              <w:t>See n20 channel bandwidths in Table 5.3.5-1</w:t>
            </w:r>
          </w:p>
        </w:tc>
        <w:tc>
          <w:tcPr>
            <w:tcW w:w="1496" w:type="dxa"/>
            <w:tcBorders>
              <w:top w:val="nil"/>
              <w:left w:val="single" w:sz="4" w:space="0" w:color="auto"/>
              <w:bottom w:val="single" w:sz="4" w:space="0" w:color="auto"/>
              <w:right w:val="single" w:sz="4" w:space="0" w:color="auto"/>
            </w:tcBorders>
            <w:vAlign w:val="center"/>
          </w:tcPr>
          <w:p w14:paraId="0D1A2E93" w14:textId="77777777" w:rsidR="00636DC6" w:rsidRPr="00170508" w:rsidRDefault="00636DC6" w:rsidP="00636DC6">
            <w:pPr>
              <w:pStyle w:val="TAC"/>
              <w:rPr>
                <w:rFonts w:eastAsia="DengXian"/>
                <w:lang w:eastAsia="zh-CN"/>
              </w:rPr>
            </w:pPr>
          </w:p>
        </w:tc>
      </w:tr>
      <w:tr w:rsidR="00636DC6" w:rsidRPr="00170508" w14:paraId="61411929"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10DD5788" w14:textId="77777777" w:rsidR="00636DC6" w:rsidRPr="00170508" w:rsidRDefault="00636DC6" w:rsidP="00636DC6">
            <w:pPr>
              <w:pStyle w:val="TAC"/>
              <w:rPr>
                <w:rFonts w:eastAsia="DengXian"/>
                <w:lang w:eastAsia="zh-CN"/>
              </w:rPr>
            </w:pPr>
            <w:r w:rsidRPr="00170508">
              <w:rPr>
                <w:rFonts w:eastAsia="DengXian"/>
              </w:rPr>
              <w:t>CA_n3A-n7A-n26A</w:t>
            </w:r>
          </w:p>
        </w:tc>
        <w:tc>
          <w:tcPr>
            <w:tcW w:w="1716" w:type="dxa"/>
            <w:tcBorders>
              <w:top w:val="single" w:sz="4" w:space="0" w:color="auto"/>
              <w:left w:val="single" w:sz="4" w:space="0" w:color="auto"/>
              <w:bottom w:val="nil"/>
              <w:right w:val="single" w:sz="4" w:space="0" w:color="auto"/>
            </w:tcBorders>
            <w:vAlign w:val="center"/>
          </w:tcPr>
          <w:p w14:paraId="1673A9E4" w14:textId="77777777" w:rsidR="00636DC6" w:rsidRPr="00170508" w:rsidRDefault="00636DC6" w:rsidP="00636DC6">
            <w:pPr>
              <w:pStyle w:val="TAC"/>
              <w:rPr>
                <w:rFonts w:eastAsia="DengXian"/>
                <w:szCs w:val="18"/>
                <w:lang w:eastAsia="zh-CN"/>
              </w:rPr>
            </w:pPr>
            <w:r w:rsidRPr="00170508">
              <w:rPr>
                <w:rFonts w:eastAsia="DengXian"/>
                <w:szCs w:val="18"/>
                <w:lang w:eastAsia="zh-CN"/>
              </w:rPr>
              <w:t>CA_n3A-n26A</w:t>
            </w:r>
          </w:p>
          <w:p w14:paraId="6E494D1E" w14:textId="77777777" w:rsidR="00636DC6" w:rsidRPr="00170508" w:rsidRDefault="00636DC6" w:rsidP="00636DC6">
            <w:pPr>
              <w:pStyle w:val="TAC"/>
              <w:rPr>
                <w:rFonts w:eastAsia="DengXian"/>
                <w:szCs w:val="18"/>
                <w:lang w:eastAsia="zh-CN"/>
              </w:rPr>
            </w:pPr>
            <w:r w:rsidRPr="00170508">
              <w:rPr>
                <w:rFonts w:eastAsia="DengXian"/>
                <w:szCs w:val="18"/>
                <w:lang w:eastAsia="zh-CN"/>
              </w:rPr>
              <w:t>CA_n3A-n7A</w:t>
            </w:r>
          </w:p>
          <w:p w14:paraId="0D206812" w14:textId="77777777" w:rsidR="00636DC6" w:rsidRPr="00170508" w:rsidRDefault="00636DC6" w:rsidP="00636DC6">
            <w:pPr>
              <w:pStyle w:val="TAC"/>
              <w:rPr>
                <w:rFonts w:eastAsia="DengXian"/>
                <w:lang w:eastAsia="zh-CN"/>
              </w:rPr>
            </w:pPr>
            <w:r w:rsidRPr="00170508">
              <w:rPr>
                <w:rFonts w:eastAsia="DengXian"/>
                <w:szCs w:val="18"/>
                <w:lang w:eastAsia="zh-CN"/>
              </w:rPr>
              <w:t>CA_n7A-n26A</w:t>
            </w:r>
          </w:p>
        </w:tc>
        <w:tc>
          <w:tcPr>
            <w:tcW w:w="772" w:type="dxa"/>
            <w:tcBorders>
              <w:top w:val="single" w:sz="4" w:space="0" w:color="auto"/>
              <w:left w:val="single" w:sz="4" w:space="0" w:color="auto"/>
              <w:bottom w:val="single" w:sz="4" w:space="0" w:color="auto"/>
              <w:right w:val="single" w:sz="4" w:space="0" w:color="auto"/>
            </w:tcBorders>
            <w:vAlign w:val="center"/>
          </w:tcPr>
          <w:p w14:paraId="2F452ADF" w14:textId="77777777" w:rsidR="00636DC6" w:rsidRPr="00170508" w:rsidRDefault="00636DC6" w:rsidP="00636DC6">
            <w:pPr>
              <w:pStyle w:val="TAC"/>
              <w:rPr>
                <w:rFonts w:eastAsia="DengXian"/>
                <w:lang w:eastAsia="zh-CN"/>
              </w:rPr>
            </w:pPr>
            <w:r w:rsidRPr="00170508">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B8A668F" w14:textId="77777777" w:rsidR="00636DC6" w:rsidRPr="00170508" w:rsidRDefault="00636DC6" w:rsidP="00636DC6">
            <w:pPr>
              <w:pStyle w:val="TAC"/>
              <w:rPr>
                <w:rFonts w:eastAsia="DengXian" w:cs="Arial"/>
                <w:color w:val="000000"/>
                <w:szCs w:val="18"/>
                <w:lang w:eastAsia="zh-CN" w:bidi="ar"/>
              </w:rPr>
            </w:pPr>
            <w:r w:rsidRPr="00170508">
              <w:rPr>
                <w:rFonts w:cs="Arial"/>
                <w:szCs w:val="18"/>
                <w:lang w:eastAsia="zh-CN" w:bidi="ar"/>
              </w:rPr>
              <w:t>5, 10, 15, 20, 25, 30</w:t>
            </w:r>
            <w:r w:rsidRPr="00170508">
              <w:rPr>
                <w:rFonts w:cs="Arial" w:hint="eastAsia"/>
                <w:szCs w:val="18"/>
                <w:lang w:eastAsia="zh-CN" w:bidi="ar"/>
              </w:rPr>
              <w:t>, 40</w:t>
            </w:r>
          </w:p>
        </w:tc>
        <w:tc>
          <w:tcPr>
            <w:tcW w:w="1496" w:type="dxa"/>
            <w:tcBorders>
              <w:top w:val="single" w:sz="4" w:space="0" w:color="auto"/>
              <w:left w:val="single" w:sz="4" w:space="0" w:color="auto"/>
              <w:bottom w:val="nil"/>
              <w:right w:val="single" w:sz="4" w:space="0" w:color="auto"/>
            </w:tcBorders>
            <w:vAlign w:val="center"/>
          </w:tcPr>
          <w:p w14:paraId="578D429B" w14:textId="77777777" w:rsidR="00636DC6" w:rsidRPr="00170508" w:rsidRDefault="00636DC6" w:rsidP="00636DC6">
            <w:pPr>
              <w:pStyle w:val="TAC"/>
              <w:rPr>
                <w:rFonts w:eastAsia="DengXian"/>
                <w:lang w:eastAsia="zh-CN"/>
              </w:rPr>
            </w:pPr>
            <w:r w:rsidRPr="00170508">
              <w:rPr>
                <w:rFonts w:eastAsia="DengXian" w:hint="eastAsia"/>
                <w:szCs w:val="18"/>
                <w:lang w:eastAsia="zh-CN"/>
              </w:rPr>
              <w:t>0</w:t>
            </w:r>
          </w:p>
        </w:tc>
      </w:tr>
      <w:tr w:rsidR="00636DC6" w:rsidRPr="00170508" w14:paraId="5554A0A9" w14:textId="77777777" w:rsidTr="00FD02C8">
        <w:trPr>
          <w:jc w:val="center"/>
        </w:trPr>
        <w:tc>
          <w:tcPr>
            <w:tcW w:w="2062" w:type="dxa"/>
            <w:tcBorders>
              <w:top w:val="nil"/>
              <w:left w:val="single" w:sz="4" w:space="0" w:color="auto"/>
              <w:bottom w:val="nil"/>
              <w:right w:val="single" w:sz="4" w:space="0" w:color="auto"/>
            </w:tcBorders>
            <w:vAlign w:val="center"/>
          </w:tcPr>
          <w:p w14:paraId="196F2678"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82384A3"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A44026" w14:textId="77777777" w:rsidR="00636DC6" w:rsidRPr="00170508" w:rsidRDefault="00636DC6" w:rsidP="00636DC6">
            <w:pPr>
              <w:pStyle w:val="TAC"/>
              <w:rPr>
                <w:rFonts w:eastAsia="DengXian"/>
                <w:lang w:eastAsia="zh-CN"/>
              </w:rPr>
            </w:pPr>
            <w:r w:rsidRPr="00170508">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93DD0F6" w14:textId="77777777" w:rsidR="00636DC6" w:rsidRPr="00170508" w:rsidRDefault="00636DC6" w:rsidP="00636DC6">
            <w:pPr>
              <w:pStyle w:val="TAC"/>
              <w:rPr>
                <w:rFonts w:eastAsia="DengXian" w:cs="Arial"/>
                <w:color w:val="000000"/>
                <w:szCs w:val="18"/>
                <w:lang w:eastAsia="zh-CN" w:bidi="ar"/>
              </w:rPr>
            </w:pPr>
            <w:r w:rsidRPr="00170508">
              <w:rPr>
                <w:rFonts w:cs="Arial"/>
                <w:szCs w:val="18"/>
                <w:lang w:eastAsia="zh-CN" w:bidi="ar"/>
              </w:rPr>
              <w:t>5, 10, 15, 20, 25, 30</w:t>
            </w:r>
            <w:r w:rsidRPr="00170508">
              <w:rPr>
                <w:rFonts w:cs="Arial" w:hint="eastAsia"/>
                <w:szCs w:val="18"/>
                <w:lang w:eastAsia="zh-CN" w:bidi="ar"/>
              </w:rPr>
              <w:t>, 40</w:t>
            </w:r>
            <w:r w:rsidRPr="00170508">
              <w:rPr>
                <w:rFonts w:cs="Arial"/>
                <w:szCs w:val="18"/>
                <w:lang w:eastAsia="zh-CN" w:bidi="ar"/>
              </w:rPr>
              <w:t>, 50</w:t>
            </w:r>
          </w:p>
        </w:tc>
        <w:tc>
          <w:tcPr>
            <w:tcW w:w="1496" w:type="dxa"/>
            <w:tcBorders>
              <w:top w:val="nil"/>
              <w:left w:val="single" w:sz="4" w:space="0" w:color="auto"/>
              <w:bottom w:val="nil"/>
              <w:right w:val="single" w:sz="4" w:space="0" w:color="auto"/>
            </w:tcBorders>
            <w:vAlign w:val="center"/>
          </w:tcPr>
          <w:p w14:paraId="0386616F" w14:textId="77777777" w:rsidR="00636DC6" w:rsidRPr="00170508" w:rsidRDefault="00636DC6" w:rsidP="00636DC6">
            <w:pPr>
              <w:pStyle w:val="TAC"/>
              <w:rPr>
                <w:rFonts w:eastAsia="DengXian"/>
                <w:lang w:eastAsia="zh-CN"/>
              </w:rPr>
            </w:pPr>
          </w:p>
        </w:tc>
      </w:tr>
      <w:tr w:rsidR="00636DC6" w:rsidRPr="00170508" w14:paraId="392234BB"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2AA45C39"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E72AE9A"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A1371E" w14:textId="77777777" w:rsidR="00636DC6" w:rsidRPr="00170508" w:rsidRDefault="00636DC6" w:rsidP="00636DC6">
            <w:pPr>
              <w:pStyle w:val="TAC"/>
              <w:rPr>
                <w:rFonts w:eastAsia="DengXian"/>
                <w:lang w:eastAsia="zh-CN"/>
              </w:rPr>
            </w:pPr>
            <w:r w:rsidRPr="00170508">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13CC4667" w14:textId="77777777" w:rsidR="00636DC6" w:rsidRPr="00170508" w:rsidRDefault="00636DC6" w:rsidP="00636DC6">
            <w:pPr>
              <w:pStyle w:val="TAC"/>
              <w:rPr>
                <w:rFonts w:eastAsia="DengXian" w:cs="Arial"/>
                <w:color w:val="000000"/>
                <w:szCs w:val="18"/>
                <w:lang w:eastAsia="zh-CN" w:bidi="ar"/>
              </w:rPr>
            </w:pPr>
            <w:r w:rsidRPr="00170508">
              <w:rPr>
                <w:rFonts w:cs="Arial"/>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1EB5A25B" w14:textId="77777777" w:rsidR="00636DC6" w:rsidRPr="00170508" w:rsidRDefault="00636DC6" w:rsidP="00636DC6">
            <w:pPr>
              <w:pStyle w:val="TAC"/>
              <w:rPr>
                <w:rFonts w:eastAsia="DengXian"/>
                <w:lang w:eastAsia="zh-CN"/>
              </w:rPr>
            </w:pPr>
          </w:p>
        </w:tc>
      </w:tr>
      <w:tr w:rsidR="00636DC6" w:rsidRPr="00170508" w14:paraId="79D41D40" w14:textId="77777777" w:rsidTr="00FD02C8">
        <w:trPr>
          <w:jc w:val="center"/>
        </w:trPr>
        <w:tc>
          <w:tcPr>
            <w:tcW w:w="2062" w:type="dxa"/>
            <w:tcBorders>
              <w:top w:val="single" w:sz="4" w:space="0" w:color="auto"/>
              <w:left w:val="single" w:sz="4" w:space="0" w:color="auto"/>
              <w:bottom w:val="nil"/>
              <w:right w:val="single" w:sz="4" w:space="0" w:color="auto"/>
            </w:tcBorders>
          </w:tcPr>
          <w:p w14:paraId="704DC232" w14:textId="77777777" w:rsidR="00636DC6" w:rsidRPr="00170508" w:rsidRDefault="00636DC6" w:rsidP="00636DC6">
            <w:pPr>
              <w:pStyle w:val="TAC"/>
              <w:rPr>
                <w:rFonts w:eastAsia="DengXian"/>
              </w:rPr>
            </w:pPr>
            <w:r w:rsidRPr="00170508">
              <w:rPr>
                <w:rFonts w:eastAsia="DengXian"/>
              </w:rPr>
              <w:lastRenderedPageBreak/>
              <w:t>CA_n3A-n7A-n26(2A)</w:t>
            </w:r>
          </w:p>
        </w:tc>
        <w:tc>
          <w:tcPr>
            <w:tcW w:w="1716" w:type="dxa"/>
            <w:tcBorders>
              <w:top w:val="single" w:sz="4" w:space="0" w:color="auto"/>
              <w:left w:val="single" w:sz="4" w:space="0" w:color="auto"/>
              <w:bottom w:val="nil"/>
              <w:right w:val="single" w:sz="4" w:space="0" w:color="auto"/>
            </w:tcBorders>
            <w:vAlign w:val="center"/>
          </w:tcPr>
          <w:p w14:paraId="721FF751" w14:textId="77777777" w:rsidR="00636DC6" w:rsidRPr="00170508" w:rsidRDefault="00636DC6" w:rsidP="00636DC6">
            <w:pPr>
              <w:pStyle w:val="TAC"/>
              <w:rPr>
                <w:rFonts w:eastAsia="DengXian"/>
                <w:szCs w:val="18"/>
                <w:lang w:eastAsia="zh-CN"/>
              </w:rPr>
            </w:pPr>
            <w:r w:rsidRPr="00170508">
              <w:rPr>
                <w:rFonts w:eastAsia="DengXian"/>
                <w:szCs w:val="18"/>
                <w:lang w:eastAsia="zh-CN"/>
              </w:rPr>
              <w:t>CA_n3A-n26A</w:t>
            </w:r>
          </w:p>
          <w:p w14:paraId="4F5FC1B5" w14:textId="77777777" w:rsidR="00636DC6" w:rsidRPr="00170508" w:rsidRDefault="00636DC6" w:rsidP="00636DC6">
            <w:pPr>
              <w:pStyle w:val="TAC"/>
              <w:rPr>
                <w:rFonts w:eastAsia="DengXian"/>
                <w:szCs w:val="18"/>
                <w:lang w:eastAsia="zh-CN"/>
              </w:rPr>
            </w:pPr>
            <w:r w:rsidRPr="00170508">
              <w:rPr>
                <w:rFonts w:eastAsia="DengXian"/>
                <w:szCs w:val="18"/>
                <w:lang w:eastAsia="zh-CN"/>
              </w:rPr>
              <w:t>CA_n3A-n7A</w:t>
            </w:r>
          </w:p>
          <w:p w14:paraId="27970A28" w14:textId="77777777" w:rsidR="00636DC6" w:rsidRPr="00170508" w:rsidRDefault="00636DC6" w:rsidP="00636DC6">
            <w:pPr>
              <w:pStyle w:val="TAC"/>
              <w:rPr>
                <w:rFonts w:eastAsia="DengXian"/>
                <w:szCs w:val="18"/>
                <w:lang w:eastAsia="zh-CN"/>
              </w:rPr>
            </w:pPr>
            <w:r w:rsidRPr="00170508">
              <w:rPr>
                <w:rFonts w:eastAsia="DengXian"/>
                <w:szCs w:val="18"/>
                <w:lang w:eastAsia="zh-CN"/>
              </w:rPr>
              <w:t>CA_n7A-n26A</w:t>
            </w:r>
          </w:p>
          <w:p w14:paraId="686D6C5B" w14:textId="77777777" w:rsidR="00636DC6" w:rsidRPr="00170508" w:rsidRDefault="00636DC6" w:rsidP="00636DC6">
            <w:pPr>
              <w:pStyle w:val="TAC"/>
              <w:rPr>
                <w:rFonts w:eastAsia="DengXian"/>
                <w:szCs w:val="18"/>
                <w:lang w:eastAsia="zh-CN"/>
              </w:rPr>
            </w:pPr>
            <w:r w:rsidRPr="00170508">
              <w:rPr>
                <w:rFonts w:eastAsia="DengXian"/>
                <w:szCs w:val="18"/>
                <w:lang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48E2D85E" w14:textId="77777777" w:rsidR="00636DC6" w:rsidRPr="00170508" w:rsidRDefault="00636DC6" w:rsidP="00636DC6">
            <w:pPr>
              <w:pStyle w:val="TAC"/>
              <w:rPr>
                <w:rFonts w:eastAsia="DengXian"/>
                <w:color w:val="000000"/>
              </w:rPr>
            </w:pPr>
            <w:r w:rsidRPr="00170508">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1936AE9" w14:textId="77777777" w:rsidR="00636DC6" w:rsidRPr="00170508" w:rsidRDefault="00636DC6" w:rsidP="00636DC6">
            <w:pPr>
              <w:pStyle w:val="TAC"/>
              <w:rPr>
                <w:rFonts w:cs="Arial"/>
                <w:szCs w:val="18"/>
                <w:lang w:eastAsia="zh-CN" w:bidi="ar"/>
              </w:rPr>
            </w:pPr>
            <w:r w:rsidRPr="00170508">
              <w:rPr>
                <w:rFonts w:cs="Arial"/>
                <w:szCs w:val="18"/>
                <w:lang w:eastAsia="zh-CN" w:bidi="ar"/>
              </w:rPr>
              <w:t>5, 10, 15, 20, 25, 30</w:t>
            </w:r>
            <w:r w:rsidRPr="00170508">
              <w:rPr>
                <w:rFonts w:cs="Arial" w:hint="eastAsia"/>
                <w:szCs w:val="18"/>
                <w:lang w:eastAsia="zh-CN" w:bidi="ar"/>
              </w:rPr>
              <w:t>,</w:t>
            </w:r>
            <w:r w:rsidRPr="00170508">
              <w:rPr>
                <w:rFonts w:cs="Arial"/>
                <w:szCs w:val="18"/>
                <w:lang w:eastAsia="zh-CN" w:bidi="ar"/>
              </w:rPr>
              <w:t xml:space="preserve"> 35,</w:t>
            </w:r>
            <w:r w:rsidRPr="00170508">
              <w:rPr>
                <w:rFonts w:cs="Arial" w:hint="eastAsia"/>
                <w:szCs w:val="18"/>
                <w:lang w:eastAsia="zh-CN" w:bidi="ar"/>
              </w:rPr>
              <w:t xml:space="preserve"> 40</w:t>
            </w:r>
            <w:r w:rsidRPr="00170508">
              <w:rPr>
                <w:rFonts w:cs="Arial"/>
                <w:szCs w:val="18"/>
                <w:lang w:eastAsia="zh-CN" w:bidi="ar"/>
              </w:rPr>
              <w:t>, 45, 50</w:t>
            </w:r>
          </w:p>
        </w:tc>
        <w:tc>
          <w:tcPr>
            <w:tcW w:w="1496" w:type="dxa"/>
            <w:tcBorders>
              <w:top w:val="single" w:sz="4" w:space="0" w:color="auto"/>
              <w:left w:val="single" w:sz="4" w:space="0" w:color="auto"/>
              <w:bottom w:val="nil"/>
              <w:right w:val="single" w:sz="4" w:space="0" w:color="auto"/>
            </w:tcBorders>
            <w:vAlign w:val="center"/>
          </w:tcPr>
          <w:p w14:paraId="4F79418A" w14:textId="77777777" w:rsidR="00636DC6" w:rsidRPr="00170508" w:rsidRDefault="00636DC6" w:rsidP="00636DC6">
            <w:pPr>
              <w:pStyle w:val="TAC"/>
              <w:rPr>
                <w:rFonts w:eastAsia="DengXian"/>
                <w:szCs w:val="18"/>
                <w:lang w:eastAsia="zh-CN"/>
              </w:rPr>
            </w:pPr>
            <w:r w:rsidRPr="00170508">
              <w:rPr>
                <w:rFonts w:eastAsia="DengXian"/>
                <w:lang w:eastAsia="zh-CN"/>
              </w:rPr>
              <w:t>0</w:t>
            </w:r>
          </w:p>
        </w:tc>
      </w:tr>
      <w:tr w:rsidR="00636DC6" w:rsidRPr="00170508" w14:paraId="12397C06" w14:textId="77777777" w:rsidTr="00FD02C8">
        <w:trPr>
          <w:jc w:val="center"/>
        </w:trPr>
        <w:tc>
          <w:tcPr>
            <w:tcW w:w="2062" w:type="dxa"/>
            <w:tcBorders>
              <w:top w:val="nil"/>
              <w:left w:val="single" w:sz="4" w:space="0" w:color="auto"/>
              <w:bottom w:val="nil"/>
              <w:right w:val="single" w:sz="4" w:space="0" w:color="auto"/>
            </w:tcBorders>
            <w:vAlign w:val="center"/>
          </w:tcPr>
          <w:p w14:paraId="59732373" w14:textId="77777777" w:rsidR="00636DC6" w:rsidRPr="00170508" w:rsidRDefault="00636DC6" w:rsidP="00636DC6">
            <w:pPr>
              <w:pStyle w:val="TAC"/>
              <w:rPr>
                <w:rFonts w:eastAsia="DengXian"/>
              </w:rPr>
            </w:pPr>
          </w:p>
        </w:tc>
        <w:tc>
          <w:tcPr>
            <w:tcW w:w="1716" w:type="dxa"/>
            <w:tcBorders>
              <w:top w:val="nil"/>
              <w:left w:val="single" w:sz="4" w:space="0" w:color="auto"/>
              <w:bottom w:val="nil"/>
              <w:right w:val="single" w:sz="4" w:space="0" w:color="auto"/>
            </w:tcBorders>
            <w:vAlign w:val="center"/>
          </w:tcPr>
          <w:p w14:paraId="3123CEB7" w14:textId="77777777" w:rsidR="00636DC6" w:rsidRPr="00170508" w:rsidRDefault="00636DC6" w:rsidP="00636DC6">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BE1773" w14:textId="77777777" w:rsidR="00636DC6" w:rsidRPr="00170508" w:rsidRDefault="00636DC6" w:rsidP="00636DC6">
            <w:pPr>
              <w:pStyle w:val="TAC"/>
              <w:rPr>
                <w:rFonts w:eastAsia="DengXian"/>
                <w:color w:val="000000"/>
              </w:rPr>
            </w:pPr>
            <w:r w:rsidRPr="00170508">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8966FDE" w14:textId="77777777" w:rsidR="00636DC6" w:rsidRPr="00170508" w:rsidRDefault="00636DC6" w:rsidP="00636DC6">
            <w:pPr>
              <w:pStyle w:val="TAC"/>
              <w:rPr>
                <w:rFonts w:cs="Arial"/>
                <w:szCs w:val="18"/>
                <w:lang w:eastAsia="zh-CN" w:bidi="ar"/>
              </w:rPr>
            </w:pPr>
            <w:r w:rsidRPr="00170508">
              <w:rPr>
                <w:rFonts w:cs="Arial"/>
                <w:szCs w:val="18"/>
                <w:lang w:eastAsia="zh-CN" w:bidi="ar"/>
              </w:rPr>
              <w:t>5, 10, 15, 20, 25, 30</w:t>
            </w:r>
            <w:r w:rsidRPr="00170508">
              <w:rPr>
                <w:rFonts w:cs="Arial" w:hint="eastAsia"/>
                <w:szCs w:val="18"/>
                <w:lang w:eastAsia="zh-CN" w:bidi="ar"/>
              </w:rPr>
              <w:t xml:space="preserve">, </w:t>
            </w:r>
            <w:r w:rsidRPr="00170508">
              <w:rPr>
                <w:rFonts w:cs="Arial"/>
                <w:szCs w:val="18"/>
                <w:lang w:eastAsia="zh-CN" w:bidi="ar"/>
              </w:rPr>
              <w:t xml:space="preserve">35, </w:t>
            </w:r>
            <w:r w:rsidRPr="00170508">
              <w:rPr>
                <w:rFonts w:cs="Arial" w:hint="eastAsia"/>
                <w:szCs w:val="18"/>
                <w:lang w:eastAsia="zh-CN" w:bidi="ar"/>
              </w:rPr>
              <w:t>40</w:t>
            </w:r>
            <w:r w:rsidRPr="00170508">
              <w:rPr>
                <w:rFonts w:cs="Arial"/>
                <w:szCs w:val="18"/>
                <w:lang w:eastAsia="zh-CN" w:bidi="ar"/>
              </w:rPr>
              <w:t>, 50</w:t>
            </w:r>
          </w:p>
        </w:tc>
        <w:tc>
          <w:tcPr>
            <w:tcW w:w="1496" w:type="dxa"/>
            <w:tcBorders>
              <w:top w:val="nil"/>
              <w:left w:val="single" w:sz="4" w:space="0" w:color="auto"/>
              <w:bottom w:val="nil"/>
              <w:right w:val="single" w:sz="4" w:space="0" w:color="auto"/>
            </w:tcBorders>
            <w:vAlign w:val="center"/>
          </w:tcPr>
          <w:p w14:paraId="2E4E705D" w14:textId="77777777" w:rsidR="00636DC6" w:rsidRPr="00170508" w:rsidRDefault="00636DC6" w:rsidP="00636DC6">
            <w:pPr>
              <w:pStyle w:val="TAC"/>
              <w:rPr>
                <w:rFonts w:eastAsia="DengXian"/>
                <w:szCs w:val="18"/>
                <w:lang w:eastAsia="zh-CN"/>
              </w:rPr>
            </w:pPr>
          </w:p>
        </w:tc>
      </w:tr>
      <w:tr w:rsidR="00636DC6" w:rsidRPr="00170508" w14:paraId="38F9EDF7"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4257BCA9" w14:textId="77777777" w:rsidR="00636DC6" w:rsidRPr="00170508" w:rsidRDefault="00636DC6" w:rsidP="00636DC6">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3AED6800" w14:textId="77777777" w:rsidR="00636DC6" w:rsidRPr="00170508" w:rsidRDefault="00636DC6" w:rsidP="00636DC6">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BBA237" w14:textId="77777777" w:rsidR="00636DC6" w:rsidRPr="00170508" w:rsidRDefault="00636DC6" w:rsidP="00636DC6">
            <w:pPr>
              <w:pStyle w:val="TAC"/>
              <w:rPr>
                <w:rFonts w:eastAsia="DengXian"/>
                <w:color w:val="000000"/>
              </w:rPr>
            </w:pPr>
            <w:r w:rsidRPr="00170508">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794AE621" w14:textId="77777777" w:rsidR="00636DC6" w:rsidRPr="00170508" w:rsidRDefault="00636DC6" w:rsidP="00636DC6">
            <w:pPr>
              <w:pStyle w:val="TAC"/>
              <w:rPr>
                <w:rFonts w:cs="Arial"/>
                <w:szCs w:val="18"/>
                <w:lang w:eastAsia="zh-CN" w:bidi="ar"/>
              </w:rPr>
            </w:pPr>
            <w:r w:rsidRPr="00170508">
              <w:rPr>
                <w:rFonts w:cs="Arial"/>
                <w:szCs w:val="18"/>
                <w:lang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496B6B23" w14:textId="77777777" w:rsidR="00636DC6" w:rsidRPr="00170508" w:rsidRDefault="00636DC6" w:rsidP="00636DC6">
            <w:pPr>
              <w:pStyle w:val="TAC"/>
              <w:rPr>
                <w:rFonts w:eastAsia="DengXian"/>
                <w:szCs w:val="18"/>
                <w:lang w:eastAsia="zh-CN"/>
              </w:rPr>
            </w:pPr>
          </w:p>
        </w:tc>
      </w:tr>
      <w:tr w:rsidR="00636DC6" w:rsidRPr="00170508" w14:paraId="6F74E890"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672AE4CF" w14:textId="77777777" w:rsidR="00636DC6" w:rsidRPr="00170508" w:rsidRDefault="00636DC6" w:rsidP="00636DC6">
            <w:pPr>
              <w:pStyle w:val="TAC"/>
              <w:rPr>
                <w:rFonts w:eastAsia="DengXian"/>
                <w:lang w:eastAsia="zh-CN"/>
              </w:rPr>
            </w:pPr>
            <w:r w:rsidRPr="00170508">
              <w:rPr>
                <w:rFonts w:eastAsia="DengXian"/>
              </w:rPr>
              <w:t>CA_n3A-n7B-n26A</w:t>
            </w:r>
          </w:p>
        </w:tc>
        <w:tc>
          <w:tcPr>
            <w:tcW w:w="1716" w:type="dxa"/>
            <w:tcBorders>
              <w:top w:val="single" w:sz="4" w:space="0" w:color="auto"/>
              <w:left w:val="single" w:sz="4" w:space="0" w:color="auto"/>
              <w:bottom w:val="nil"/>
              <w:right w:val="single" w:sz="4" w:space="0" w:color="auto"/>
            </w:tcBorders>
            <w:vAlign w:val="center"/>
          </w:tcPr>
          <w:p w14:paraId="7398CF5C" w14:textId="77777777" w:rsidR="00636DC6" w:rsidRPr="00170508" w:rsidRDefault="00636DC6" w:rsidP="00636DC6">
            <w:pPr>
              <w:pStyle w:val="TAC"/>
              <w:rPr>
                <w:rFonts w:eastAsia="DengXian"/>
                <w:szCs w:val="18"/>
                <w:lang w:eastAsia="zh-CN"/>
              </w:rPr>
            </w:pPr>
            <w:r w:rsidRPr="00170508">
              <w:rPr>
                <w:rFonts w:eastAsia="DengXian"/>
                <w:szCs w:val="18"/>
                <w:lang w:eastAsia="zh-CN"/>
              </w:rPr>
              <w:t>CA_n3A-n26A</w:t>
            </w:r>
          </w:p>
          <w:p w14:paraId="4857E76B" w14:textId="77777777" w:rsidR="00636DC6" w:rsidRPr="00170508" w:rsidRDefault="00636DC6" w:rsidP="00636DC6">
            <w:pPr>
              <w:pStyle w:val="TAC"/>
              <w:rPr>
                <w:rFonts w:eastAsia="DengXian"/>
                <w:szCs w:val="18"/>
                <w:lang w:eastAsia="zh-CN"/>
              </w:rPr>
            </w:pPr>
            <w:r w:rsidRPr="00170508">
              <w:rPr>
                <w:rFonts w:eastAsia="DengXian"/>
                <w:szCs w:val="18"/>
                <w:lang w:eastAsia="zh-CN"/>
              </w:rPr>
              <w:t>CA_n3A-n7A</w:t>
            </w:r>
          </w:p>
          <w:p w14:paraId="6F55DC65" w14:textId="77777777" w:rsidR="00636DC6" w:rsidRPr="00170508" w:rsidRDefault="00636DC6" w:rsidP="00636DC6">
            <w:pPr>
              <w:pStyle w:val="TAC"/>
              <w:rPr>
                <w:rFonts w:eastAsia="DengXian"/>
                <w:szCs w:val="18"/>
                <w:lang w:eastAsia="zh-CN"/>
              </w:rPr>
            </w:pPr>
            <w:r w:rsidRPr="00170508">
              <w:rPr>
                <w:rFonts w:eastAsia="DengXian"/>
                <w:szCs w:val="18"/>
                <w:lang w:eastAsia="zh-CN"/>
              </w:rPr>
              <w:t>CA_n7A-n26A</w:t>
            </w:r>
          </w:p>
          <w:p w14:paraId="4BF4F771" w14:textId="77777777" w:rsidR="00636DC6" w:rsidRPr="00170508" w:rsidRDefault="00636DC6" w:rsidP="00636DC6">
            <w:pPr>
              <w:pStyle w:val="TAC"/>
              <w:rPr>
                <w:rFonts w:eastAsia="DengXian"/>
                <w:lang w:eastAsia="zh-CN"/>
              </w:rPr>
            </w:pPr>
            <w:r w:rsidRPr="00170508">
              <w:rPr>
                <w:rFonts w:eastAsia="DengXian"/>
                <w:szCs w:val="18"/>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0FC5817F" w14:textId="77777777" w:rsidR="00636DC6" w:rsidRPr="00170508" w:rsidRDefault="00636DC6" w:rsidP="00636DC6">
            <w:pPr>
              <w:pStyle w:val="TAC"/>
              <w:rPr>
                <w:rFonts w:eastAsia="DengXian"/>
                <w:lang w:eastAsia="zh-CN"/>
              </w:rPr>
            </w:pPr>
            <w:r w:rsidRPr="00170508">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70597A4" w14:textId="77777777" w:rsidR="00636DC6" w:rsidRPr="00170508" w:rsidRDefault="00636DC6" w:rsidP="00636DC6">
            <w:pPr>
              <w:pStyle w:val="TAC"/>
              <w:rPr>
                <w:rFonts w:eastAsia="DengXian" w:cs="Arial"/>
                <w:color w:val="000000"/>
                <w:szCs w:val="18"/>
                <w:lang w:eastAsia="zh-CN" w:bidi="ar"/>
              </w:rPr>
            </w:pPr>
            <w:r w:rsidRPr="00170508">
              <w:rPr>
                <w:rFonts w:cs="Arial"/>
                <w:szCs w:val="18"/>
                <w:lang w:eastAsia="zh-CN" w:bidi="ar"/>
              </w:rPr>
              <w:t>5, 10, 15, 20, 25, 30</w:t>
            </w:r>
            <w:r w:rsidRPr="00170508">
              <w:rPr>
                <w:rFonts w:cs="Arial" w:hint="eastAsia"/>
                <w:szCs w:val="18"/>
                <w:lang w:eastAsia="zh-CN" w:bidi="ar"/>
              </w:rPr>
              <w:t>, 40</w:t>
            </w:r>
          </w:p>
        </w:tc>
        <w:tc>
          <w:tcPr>
            <w:tcW w:w="1496" w:type="dxa"/>
            <w:tcBorders>
              <w:top w:val="single" w:sz="4" w:space="0" w:color="auto"/>
              <w:left w:val="single" w:sz="4" w:space="0" w:color="auto"/>
              <w:bottom w:val="nil"/>
              <w:right w:val="single" w:sz="4" w:space="0" w:color="auto"/>
            </w:tcBorders>
            <w:vAlign w:val="center"/>
          </w:tcPr>
          <w:p w14:paraId="1C973264" w14:textId="77777777" w:rsidR="00636DC6" w:rsidRPr="00170508" w:rsidRDefault="00636DC6" w:rsidP="00636DC6">
            <w:pPr>
              <w:pStyle w:val="TAC"/>
              <w:rPr>
                <w:rFonts w:eastAsia="DengXian"/>
                <w:lang w:eastAsia="zh-CN"/>
              </w:rPr>
            </w:pPr>
            <w:r w:rsidRPr="00170508">
              <w:rPr>
                <w:rFonts w:eastAsia="DengXian" w:hint="eastAsia"/>
                <w:szCs w:val="18"/>
                <w:lang w:eastAsia="zh-CN"/>
              </w:rPr>
              <w:t>0</w:t>
            </w:r>
          </w:p>
        </w:tc>
      </w:tr>
      <w:tr w:rsidR="00636DC6" w:rsidRPr="00170508" w14:paraId="1246108E" w14:textId="77777777" w:rsidTr="00FD02C8">
        <w:trPr>
          <w:jc w:val="center"/>
        </w:trPr>
        <w:tc>
          <w:tcPr>
            <w:tcW w:w="2062" w:type="dxa"/>
            <w:tcBorders>
              <w:top w:val="nil"/>
              <w:left w:val="single" w:sz="4" w:space="0" w:color="auto"/>
              <w:bottom w:val="nil"/>
              <w:right w:val="single" w:sz="4" w:space="0" w:color="auto"/>
            </w:tcBorders>
            <w:vAlign w:val="center"/>
          </w:tcPr>
          <w:p w14:paraId="730ACC07"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0422228"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250485" w14:textId="77777777" w:rsidR="00636DC6" w:rsidRPr="00170508" w:rsidRDefault="00636DC6" w:rsidP="00636DC6">
            <w:pPr>
              <w:pStyle w:val="TAC"/>
              <w:rPr>
                <w:rFonts w:eastAsia="DengXian"/>
                <w:lang w:eastAsia="zh-CN"/>
              </w:rPr>
            </w:pPr>
            <w:r w:rsidRPr="00170508">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B2B0756" w14:textId="77777777" w:rsidR="00636DC6" w:rsidRPr="00170508" w:rsidRDefault="00636DC6" w:rsidP="00636DC6">
            <w:pPr>
              <w:pStyle w:val="TAC"/>
              <w:rPr>
                <w:rFonts w:eastAsia="DengXian" w:cs="Arial"/>
                <w:color w:val="000000"/>
                <w:szCs w:val="18"/>
                <w:lang w:eastAsia="zh-CN" w:bidi="ar"/>
              </w:rPr>
            </w:pPr>
            <w:r w:rsidRPr="00170508">
              <w:rPr>
                <w:rFonts w:cs="Arial"/>
                <w:szCs w:val="18"/>
                <w:lang w:eastAsia="zh-CN" w:bidi="ar"/>
              </w:rPr>
              <w:t>CA_n7B_BCS0</w:t>
            </w:r>
          </w:p>
        </w:tc>
        <w:tc>
          <w:tcPr>
            <w:tcW w:w="1496" w:type="dxa"/>
            <w:tcBorders>
              <w:top w:val="nil"/>
              <w:left w:val="single" w:sz="4" w:space="0" w:color="auto"/>
              <w:bottom w:val="nil"/>
              <w:right w:val="single" w:sz="4" w:space="0" w:color="auto"/>
            </w:tcBorders>
            <w:vAlign w:val="center"/>
          </w:tcPr>
          <w:p w14:paraId="5CC525C0" w14:textId="77777777" w:rsidR="00636DC6" w:rsidRPr="00170508" w:rsidRDefault="00636DC6" w:rsidP="00636DC6">
            <w:pPr>
              <w:pStyle w:val="TAC"/>
              <w:rPr>
                <w:rFonts w:eastAsia="DengXian"/>
                <w:lang w:eastAsia="zh-CN"/>
              </w:rPr>
            </w:pPr>
          </w:p>
        </w:tc>
      </w:tr>
      <w:tr w:rsidR="00636DC6" w:rsidRPr="00170508" w14:paraId="3B41185F"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24F5D2A2"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59E496D"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739365" w14:textId="77777777" w:rsidR="00636DC6" w:rsidRPr="00170508" w:rsidRDefault="00636DC6" w:rsidP="00636DC6">
            <w:pPr>
              <w:pStyle w:val="TAC"/>
              <w:rPr>
                <w:rFonts w:eastAsia="DengXian"/>
                <w:lang w:eastAsia="zh-CN"/>
              </w:rPr>
            </w:pPr>
            <w:r w:rsidRPr="00170508">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00EA5765" w14:textId="77777777" w:rsidR="00636DC6" w:rsidRPr="00170508" w:rsidRDefault="00636DC6" w:rsidP="00636DC6">
            <w:pPr>
              <w:pStyle w:val="TAC"/>
              <w:rPr>
                <w:rFonts w:eastAsia="DengXian" w:cs="Arial"/>
                <w:color w:val="000000"/>
                <w:szCs w:val="18"/>
                <w:lang w:eastAsia="zh-CN" w:bidi="ar"/>
              </w:rPr>
            </w:pPr>
            <w:r w:rsidRPr="00170508">
              <w:rPr>
                <w:rFonts w:cs="Arial"/>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39277F08" w14:textId="77777777" w:rsidR="00636DC6" w:rsidRPr="00170508" w:rsidRDefault="00636DC6" w:rsidP="00636DC6">
            <w:pPr>
              <w:pStyle w:val="TAC"/>
              <w:rPr>
                <w:rFonts w:eastAsia="DengXian"/>
                <w:lang w:eastAsia="zh-CN"/>
              </w:rPr>
            </w:pPr>
          </w:p>
        </w:tc>
      </w:tr>
      <w:tr w:rsidR="00636DC6" w:rsidRPr="00170508" w14:paraId="0FF7A828" w14:textId="77777777" w:rsidTr="00FD02C8">
        <w:trPr>
          <w:jc w:val="center"/>
        </w:trPr>
        <w:tc>
          <w:tcPr>
            <w:tcW w:w="2062" w:type="dxa"/>
            <w:tcBorders>
              <w:top w:val="single" w:sz="4" w:space="0" w:color="auto"/>
              <w:left w:val="single" w:sz="4" w:space="0" w:color="auto"/>
              <w:bottom w:val="nil"/>
              <w:right w:val="single" w:sz="4" w:space="0" w:color="auto"/>
            </w:tcBorders>
          </w:tcPr>
          <w:p w14:paraId="4B50B7DF" w14:textId="77777777" w:rsidR="00636DC6" w:rsidRPr="00170508" w:rsidRDefault="00636DC6" w:rsidP="00636DC6">
            <w:pPr>
              <w:pStyle w:val="TAC"/>
              <w:rPr>
                <w:rFonts w:eastAsia="DengXian"/>
                <w:lang w:eastAsia="zh-CN"/>
              </w:rPr>
            </w:pPr>
            <w:r w:rsidRPr="00170508">
              <w:rPr>
                <w:rFonts w:eastAsia="DengXian"/>
              </w:rPr>
              <w:t>CA_n3A-n7B-n26(2A)</w:t>
            </w:r>
          </w:p>
        </w:tc>
        <w:tc>
          <w:tcPr>
            <w:tcW w:w="1716" w:type="dxa"/>
            <w:tcBorders>
              <w:top w:val="single" w:sz="4" w:space="0" w:color="auto"/>
              <w:left w:val="single" w:sz="4" w:space="0" w:color="auto"/>
              <w:bottom w:val="nil"/>
              <w:right w:val="single" w:sz="4" w:space="0" w:color="auto"/>
            </w:tcBorders>
            <w:vAlign w:val="center"/>
          </w:tcPr>
          <w:p w14:paraId="72AACB2A" w14:textId="77777777" w:rsidR="00636DC6" w:rsidRPr="00170508" w:rsidRDefault="00636DC6" w:rsidP="00636DC6">
            <w:pPr>
              <w:pStyle w:val="TAC"/>
              <w:rPr>
                <w:rFonts w:eastAsia="DengXian"/>
                <w:szCs w:val="18"/>
                <w:lang w:eastAsia="zh-CN"/>
              </w:rPr>
            </w:pPr>
            <w:r w:rsidRPr="00170508">
              <w:rPr>
                <w:rFonts w:eastAsia="DengXian"/>
                <w:szCs w:val="18"/>
                <w:lang w:eastAsia="zh-CN"/>
              </w:rPr>
              <w:t>CA_n3A-n26A</w:t>
            </w:r>
          </w:p>
          <w:p w14:paraId="1D40EC57" w14:textId="77777777" w:rsidR="00636DC6" w:rsidRPr="00170508" w:rsidRDefault="00636DC6" w:rsidP="00636DC6">
            <w:pPr>
              <w:pStyle w:val="TAC"/>
              <w:rPr>
                <w:rFonts w:eastAsia="DengXian"/>
                <w:szCs w:val="18"/>
                <w:lang w:eastAsia="zh-CN"/>
              </w:rPr>
            </w:pPr>
            <w:r w:rsidRPr="00170508">
              <w:rPr>
                <w:rFonts w:eastAsia="DengXian"/>
                <w:szCs w:val="18"/>
                <w:lang w:eastAsia="zh-CN"/>
              </w:rPr>
              <w:t>CA_n3A-n7A</w:t>
            </w:r>
          </w:p>
          <w:p w14:paraId="5EB7969A" w14:textId="77777777" w:rsidR="00636DC6" w:rsidRPr="00170508" w:rsidRDefault="00636DC6" w:rsidP="00636DC6">
            <w:pPr>
              <w:pStyle w:val="TAC"/>
              <w:rPr>
                <w:rFonts w:eastAsia="DengXian"/>
                <w:szCs w:val="18"/>
                <w:lang w:eastAsia="zh-CN"/>
              </w:rPr>
            </w:pPr>
            <w:r w:rsidRPr="00170508">
              <w:rPr>
                <w:rFonts w:eastAsia="DengXian"/>
                <w:szCs w:val="18"/>
                <w:lang w:eastAsia="zh-CN"/>
              </w:rPr>
              <w:t>CA_n7A-n26A</w:t>
            </w:r>
          </w:p>
          <w:p w14:paraId="44197959" w14:textId="77777777" w:rsidR="00636DC6" w:rsidRPr="00170508" w:rsidRDefault="00636DC6" w:rsidP="00636DC6">
            <w:pPr>
              <w:pStyle w:val="TAC"/>
              <w:rPr>
                <w:rFonts w:eastAsia="DengXian"/>
                <w:szCs w:val="18"/>
                <w:lang w:eastAsia="zh-CN"/>
              </w:rPr>
            </w:pPr>
            <w:r w:rsidRPr="00170508">
              <w:rPr>
                <w:rFonts w:eastAsia="DengXian"/>
                <w:szCs w:val="18"/>
                <w:lang w:eastAsia="zh-CN"/>
              </w:rPr>
              <w:t>CA_n7B</w:t>
            </w:r>
          </w:p>
          <w:p w14:paraId="20511849" w14:textId="77777777" w:rsidR="00636DC6" w:rsidRPr="00170508" w:rsidRDefault="00636DC6" w:rsidP="00636DC6">
            <w:pPr>
              <w:pStyle w:val="TAC"/>
              <w:rPr>
                <w:rFonts w:eastAsia="DengXian"/>
                <w:lang w:eastAsia="zh-CN"/>
              </w:rPr>
            </w:pPr>
            <w:r w:rsidRPr="00170508">
              <w:rPr>
                <w:rFonts w:eastAsia="DengXian"/>
                <w:szCs w:val="18"/>
                <w:lang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621D70E6" w14:textId="77777777" w:rsidR="00636DC6" w:rsidRPr="00170508" w:rsidRDefault="00636DC6" w:rsidP="00636DC6">
            <w:pPr>
              <w:pStyle w:val="TAC"/>
              <w:rPr>
                <w:rFonts w:eastAsia="DengXian"/>
                <w:lang w:eastAsia="zh-CN"/>
              </w:rPr>
            </w:pPr>
            <w:r w:rsidRPr="00170508">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E81133B" w14:textId="77777777" w:rsidR="00636DC6" w:rsidRPr="00170508" w:rsidRDefault="00636DC6" w:rsidP="00636DC6">
            <w:pPr>
              <w:pStyle w:val="TAC"/>
              <w:rPr>
                <w:rFonts w:eastAsia="DengXian" w:cs="Arial"/>
                <w:color w:val="000000"/>
                <w:szCs w:val="18"/>
                <w:lang w:eastAsia="zh-CN" w:bidi="ar"/>
              </w:rPr>
            </w:pPr>
            <w:r w:rsidRPr="00170508">
              <w:rPr>
                <w:rFonts w:cs="Arial"/>
                <w:szCs w:val="18"/>
                <w:lang w:eastAsia="zh-CN" w:bidi="ar"/>
              </w:rPr>
              <w:t>5, 10, 15, 20, 25, 30</w:t>
            </w:r>
            <w:r w:rsidRPr="00170508">
              <w:rPr>
                <w:rFonts w:cs="Arial" w:hint="eastAsia"/>
                <w:szCs w:val="18"/>
                <w:lang w:eastAsia="zh-CN" w:bidi="ar"/>
              </w:rPr>
              <w:t>,</w:t>
            </w:r>
            <w:r w:rsidRPr="00170508">
              <w:rPr>
                <w:rFonts w:cs="Arial"/>
                <w:szCs w:val="18"/>
                <w:lang w:eastAsia="zh-CN" w:bidi="ar"/>
              </w:rPr>
              <w:t xml:space="preserve"> 35,</w:t>
            </w:r>
            <w:r w:rsidRPr="00170508">
              <w:rPr>
                <w:rFonts w:cs="Arial" w:hint="eastAsia"/>
                <w:szCs w:val="18"/>
                <w:lang w:eastAsia="zh-CN" w:bidi="ar"/>
              </w:rPr>
              <w:t xml:space="preserve"> 40</w:t>
            </w:r>
            <w:r w:rsidRPr="00170508">
              <w:rPr>
                <w:rFonts w:cs="Arial"/>
                <w:szCs w:val="18"/>
                <w:lang w:eastAsia="zh-CN" w:bidi="ar"/>
              </w:rPr>
              <w:t>, 45, 50</w:t>
            </w:r>
          </w:p>
        </w:tc>
        <w:tc>
          <w:tcPr>
            <w:tcW w:w="1496" w:type="dxa"/>
            <w:tcBorders>
              <w:top w:val="single" w:sz="4" w:space="0" w:color="auto"/>
              <w:left w:val="single" w:sz="4" w:space="0" w:color="auto"/>
              <w:bottom w:val="nil"/>
              <w:right w:val="single" w:sz="4" w:space="0" w:color="auto"/>
            </w:tcBorders>
            <w:vAlign w:val="center"/>
          </w:tcPr>
          <w:p w14:paraId="58CB7295" w14:textId="77777777" w:rsidR="00636DC6" w:rsidRPr="00170508" w:rsidRDefault="00636DC6" w:rsidP="00636DC6">
            <w:pPr>
              <w:pStyle w:val="TAC"/>
              <w:rPr>
                <w:rFonts w:eastAsia="DengXian"/>
                <w:lang w:eastAsia="zh-CN"/>
              </w:rPr>
            </w:pPr>
            <w:r w:rsidRPr="00170508">
              <w:rPr>
                <w:rFonts w:eastAsia="DengXian"/>
                <w:lang w:eastAsia="zh-CN"/>
              </w:rPr>
              <w:t>0</w:t>
            </w:r>
          </w:p>
        </w:tc>
      </w:tr>
      <w:tr w:rsidR="00636DC6" w:rsidRPr="00170508" w14:paraId="53D480D3" w14:textId="77777777" w:rsidTr="00FD02C8">
        <w:trPr>
          <w:jc w:val="center"/>
        </w:trPr>
        <w:tc>
          <w:tcPr>
            <w:tcW w:w="2062" w:type="dxa"/>
            <w:tcBorders>
              <w:top w:val="nil"/>
              <w:left w:val="single" w:sz="4" w:space="0" w:color="auto"/>
              <w:bottom w:val="nil"/>
              <w:right w:val="single" w:sz="4" w:space="0" w:color="auto"/>
            </w:tcBorders>
          </w:tcPr>
          <w:p w14:paraId="2AFABAD5"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FDE4EF9"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889F3E" w14:textId="77777777" w:rsidR="00636DC6" w:rsidRPr="00170508" w:rsidRDefault="00636DC6" w:rsidP="00636DC6">
            <w:pPr>
              <w:pStyle w:val="TAC"/>
              <w:rPr>
                <w:rFonts w:eastAsia="DengXian"/>
                <w:lang w:eastAsia="zh-CN"/>
              </w:rPr>
            </w:pPr>
            <w:r w:rsidRPr="00170508">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A51DFDF" w14:textId="77777777" w:rsidR="00636DC6" w:rsidRPr="00170508" w:rsidRDefault="00636DC6" w:rsidP="00636DC6">
            <w:pPr>
              <w:pStyle w:val="TAC"/>
              <w:rPr>
                <w:rFonts w:eastAsia="DengXian" w:cs="Arial"/>
                <w:color w:val="000000"/>
                <w:szCs w:val="18"/>
                <w:lang w:eastAsia="zh-CN" w:bidi="ar"/>
              </w:rPr>
            </w:pPr>
            <w:r w:rsidRPr="00170508">
              <w:rPr>
                <w:rFonts w:cs="Arial"/>
                <w:szCs w:val="18"/>
                <w:lang w:eastAsia="zh-CN" w:bidi="ar"/>
              </w:rPr>
              <w:t>CA_n7B_BCS0</w:t>
            </w:r>
          </w:p>
        </w:tc>
        <w:tc>
          <w:tcPr>
            <w:tcW w:w="1496" w:type="dxa"/>
            <w:tcBorders>
              <w:top w:val="nil"/>
              <w:left w:val="single" w:sz="4" w:space="0" w:color="auto"/>
              <w:bottom w:val="nil"/>
              <w:right w:val="single" w:sz="4" w:space="0" w:color="auto"/>
            </w:tcBorders>
            <w:vAlign w:val="center"/>
          </w:tcPr>
          <w:p w14:paraId="52063964" w14:textId="77777777" w:rsidR="00636DC6" w:rsidRPr="00170508" w:rsidRDefault="00636DC6" w:rsidP="00636DC6">
            <w:pPr>
              <w:pStyle w:val="TAC"/>
              <w:rPr>
                <w:rFonts w:eastAsia="DengXian"/>
                <w:lang w:eastAsia="zh-CN"/>
              </w:rPr>
            </w:pPr>
          </w:p>
        </w:tc>
      </w:tr>
      <w:tr w:rsidR="00636DC6" w:rsidRPr="00170508" w14:paraId="44D1DA00" w14:textId="77777777" w:rsidTr="00FD02C8">
        <w:trPr>
          <w:jc w:val="center"/>
        </w:trPr>
        <w:tc>
          <w:tcPr>
            <w:tcW w:w="2062" w:type="dxa"/>
            <w:tcBorders>
              <w:top w:val="nil"/>
              <w:left w:val="single" w:sz="4" w:space="0" w:color="auto"/>
              <w:bottom w:val="single" w:sz="4" w:space="0" w:color="auto"/>
              <w:right w:val="single" w:sz="4" w:space="0" w:color="auto"/>
            </w:tcBorders>
          </w:tcPr>
          <w:p w14:paraId="1A5F1424"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C947BB9"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5B4F75" w14:textId="77777777" w:rsidR="00636DC6" w:rsidRPr="00170508" w:rsidRDefault="00636DC6" w:rsidP="00636DC6">
            <w:pPr>
              <w:pStyle w:val="TAC"/>
              <w:rPr>
                <w:rFonts w:eastAsia="DengXian"/>
                <w:lang w:eastAsia="zh-CN"/>
              </w:rPr>
            </w:pPr>
            <w:r w:rsidRPr="00170508">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050420E3" w14:textId="77777777" w:rsidR="00636DC6" w:rsidRPr="00170508" w:rsidRDefault="00636DC6" w:rsidP="00636DC6">
            <w:pPr>
              <w:pStyle w:val="TAC"/>
              <w:rPr>
                <w:rFonts w:eastAsia="DengXian" w:cs="Arial"/>
                <w:color w:val="000000"/>
                <w:szCs w:val="18"/>
                <w:lang w:eastAsia="zh-CN" w:bidi="ar"/>
              </w:rPr>
            </w:pPr>
            <w:r w:rsidRPr="00170508">
              <w:rPr>
                <w:rFonts w:cs="Arial"/>
                <w:szCs w:val="18"/>
                <w:lang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0A6E4ECE" w14:textId="77777777" w:rsidR="00636DC6" w:rsidRPr="00170508" w:rsidRDefault="00636DC6" w:rsidP="00636DC6">
            <w:pPr>
              <w:pStyle w:val="TAC"/>
              <w:rPr>
                <w:rFonts w:eastAsia="DengXian"/>
                <w:lang w:eastAsia="zh-CN"/>
              </w:rPr>
            </w:pPr>
          </w:p>
        </w:tc>
      </w:tr>
      <w:tr w:rsidR="00636DC6" w:rsidRPr="00170508" w14:paraId="227F1300" w14:textId="77777777" w:rsidTr="00FD02C8">
        <w:trPr>
          <w:jc w:val="center"/>
        </w:trPr>
        <w:tc>
          <w:tcPr>
            <w:tcW w:w="2062" w:type="dxa"/>
            <w:tcBorders>
              <w:top w:val="single" w:sz="4" w:space="0" w:color="auto"/>
              <w:left w:val="single" w:sz="4" w:space="0" w:color="auto"/>
              <w:bottom w:val="nil"/>
              <w:right w:val="single" w:sz="4" w:space="0" w:color="auto"/>
            </w:tcBorders>
          </w:tcPr>
          <w:p w14:paraId="41A50F70" w14:textId="77777777" w:rsidR="00636DC6" w:rsidRPr="00170508" w:rsidRDefault="00636DC6" w:rsidP="00636DC6">
            <w:pPr>
              <w:pStyle w:val="TAC"/>
              <w:rPr>
                <w:rFonts w:eastAsia="DengXian"/>
                <w:lang w:eastAsia="zh-CN"/>
              </w:rPr>
            </w:pPr>
            <w:r w:rsidRPr="00170508">
              <w:rPr>
                <w:rFonts w:eastAsia="DengXian"/>
              </w:rPr>
              <w:t>CA_n3B-n7A-n26A</w:t>
            </w:r>
          </w:p>
        </w:tc>
        <w:tc>
          <w:tcPr>
            <w:tcW w:w="1716" w:type="dxa"/>
            <w:tcBorders>
              <w:top w:val="single" w:sz="4" w:space="0" w:color="auto"/>
              <w:left w:val="single" w:sz="4" w:space="0" w:color="auto"/>
              <w:bottom w:val="nil"/>
              <w:right w:val="single" w:sz="4" w:space="0" w:color="auto"/>
            </w:tcBorders>
            <w:vAlign w:val="center"/>
          </w:tcPr>
          <w:p w14:paraId="744E0291" w14:textId="77777777" w:rsidR="00636DC6" w:rsidRPr="00170508" w:rsidRDefault="00636DC6" w:rsidP="00636DC6">
            <w:pPr>
              <w:pStyle w:val="TAC"/>
              <w:rPr>
                <w:rFonts w:eastAsia="DengXian"/>
                <w:lang w:eastAsia="zh-CN"/>
              </w:rPr>
            </w:pPr>
            <w:r w:rsidRPr="00170508">
              <w:rPr>
                <w:rFonts w:eastAsia="DengXian"/>
                <w:lang w:eastAsia="zh-CN"/>
              </w:rPr>
              <w:t>CA_n3A-n7A</w:t>
            </w:r>
          </w:p>
          <w:p w14:paraId="6FC56E6F" w14:textId="77777777" w:rsidR="00636DC6" w:rsidRPr="00170508" w:rsidRDefault="00636DC6" w:rsidP="00636DC6">
            <w:pPr>
              <w:pStyle w:val="TAC"/>
              <w:rPr>
                <w:rFonts w:eastAsia="DengXian"/>
                <w:lang w:eastAsia="zh-CN"/>
              </w:rPr>
            </w:pPr>
            <w:r w:rsidRPr="00170508">
              <w:rPr>
                <w:rFonts w:eastAsia="DengXian"/>
                <w:lang w:eastAsia="zh-CN"/>
              </w:rPr>
              <w:t>CA_n3A-n26A</w:t>
            </w:r>
          </w:p>
          <w:p w14:paraId="042A789C" w14:textId="77777777" w:rsidR="00636DC6" w:rsidRPr="00170508" w:rsidRDefault="00636DC6" w:rsidP="00636DC6">
            <w:pPr>
              <w:pStyle w:val="TAC"/>
              <w:rPr>
                <w:rFonts w:eastAsia="DengXian"/>
                <w:lang w:eastAsia="zh-CN"/>
              </w:rPr>
            </w:pPr>
            <w:r w:rsidRPr="00170508">
              <w:rPr>
                <w:rFonts w:eastAsia="DengXian"/>
                <w:lang w:eastAsia="zh-CN"/>
              </w:rPr>
              <w:t>CA_n7A-n26A</w:t>
            </w:r>
          </w:p>
        </w:tc>
        <w:tc>
          <w:tcPr>
            <w:tcW w:w="772" w:type="dxa"/>
            <w:tcBorders>
              <w:top w:val="single" w:sz="4" w:space="0" w:color="auto"/>
              <w:left w:val="single" w:sz="4" w:space="0" w:color="auto"/>
              <w:bottom w:val="single" w:sz="4" w:space="0" w:color="auto"/>
              <w:right w:val="single" w:sz="4" w:space="0" w:color="auto"/>
            </w:tcBorders>
            <w:vAlign w:val="center"/>
          </w:tcPr>
          <w:p w14:paraId="6C61BBE1" w14:textId="77777777" w:rsidR="00636DC6" w:rsidRPr="00170508" w:rsidRDefault="00636DC6" w:rsidP="00636DC6">
            <w:pPr>
              <w:pStyle w:val="TAC"/>
              <w:rPr>
                <w:rFonts w:eastAsia="DengXian"/>
                <w:lang w:eastAsia="zh-CN"/>
              </w:rPr>
            </w:pPr>
            <w:r w:rsidRPr="00170508">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C71A451" w14:textId="77777777" w:rsidR="00636DC6" w:rsidRPr="00170508" w:rsidRDefault="00636DC6" w:rsidP="00636DC6">
            <w:pPr>
              <w:pStyle w:val="TAC"/>
              <w:rPr>
                <w:rFonts w:eastAsia="DengXian" w:cs="Arial"/>
                <w:color w:val="000000"/>
                <w:szCs w:val="18"/>
                <w:lang w:eastAsia="zh-CN" w:bidi="ar"/>
              </w:rPr>
            </w:pPr>
            <w:r w:rsidRPr="00170508">
              <w:rPr>
                <w:rFonts w:cs="Arial"/>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2EB9A1C0" w14:textId="77777777" w:rsidR="00636DC6" w:rsidRPr="00170508" w:rsidRDefault="00636DC6" w:rsidP="00636DC6">
            <w:pPr>
              <w:pStyle w:val="TAC"/>
              <w:rPr>
                <w:rFonts w:eastAsia="DengXian"/>
                <w:lang w:eastAsia="zh-CN"/>
              </w:rPr>
            </w:pPr>
            <w:r w:rsidRPr="00170508">
              <w:rPr>
                <w:rFonts w:eastAsia="DengXian"/>
                <w:lang w:eastAsia="zh-CN"/>
              </w:rPr>
              <w:t>0</w:t>
            </w:r>
          </w:p>
        </w:tc>
      </w:tr>
      <w:tr w:rsidR="00636DC6" w:rsidRPr="00170508" w14:paraId="5B99B752" w14:textId="77777777" w:rsidTr="00FD02C8">
        <w:trPr>
          <w:jc w:val="center"/>
        </w:trPr>
        <w:tc>
          <w:tcPr>
            <w:tcW w:w="2062" w:type="dxa"/>
            <w:tcBorders>
              <w:top w:val="nil"/>
              <w:left w:val="single" w:sz="4" w:space="0" w:color="auto"/>
              <w:bottom w:val="nil"/>
              <w:right w:val="single" w:sz="4" w:space="0" w:color="auto"/>
            </w:tcBorders>
          </w:tcPr>
          <w:p w14:paraId="0008AF16"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831886D"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4BA899" w14:textId="77777777" w:rsidR="00636DC6" w:rsidRPr="00170508" w:rsidRDefault="00636DC6" w:rsidP="00636DC6">
            <w:pPr>
              <w:pStyle w:val="TAC"/>
              <w:rPr>
                <w:rFonts w:eastAsia="DengXian"/>
                <w:lang w:eastAsia="zh-CN"/>
              </w:rPr>
            </w:pPr>
            <w:r w:rsidRPr="00170508">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48FC562" w14:textId="77777777" w:rsidR="00636DC6" w:rsidRPr="00170508" w:rsidRDefault="00636DC6" w:rsidP="00636DC6">
            <w:pPr>
              <w:pStyle w:val="TAC"/>
              <w:rPr>
                <w:rFonts w:eastAsia="DengXian" w:cs="Arial"/>
                <w:color w:val="000000"/>
                <w:szCs w:val="18"/>
                <w:lang w:eastAsia="zh-CN" w:bidi="ar"/>
              </w:rPr>
            </w:pPr>
            <w:r w:rsidRPr="00170508">
              <w:rPr>
                <w:rFonts w:cs="Arial"/>
                <w:szCs w:val="18"/>
                <w:lang w:eastAsia="zh-CN" w:bidi="ar"/>
              </w:rPr>
              <w:t>5, 10, 15, 20, 25, 30</w:t>
            </w:r>
            <w:r w:rsidRPr="00170508">
              <w:rPr>
                <w:rFonts w:cs="Arial" w:hint="eastAsia"/>
                <w:szCs w:val="18"/>
                <w:lang w:eastAsia="zh-CN" w:bidi="ar"/>
              </w:rPr>
              <w:t xml:space="preserve">, </w:t>
            </w:r>
            <w:r w:rsidRPr="00170508">
              <w:rPr>
                <w:rFonts w:cs="Arial"/>
                <w:szCs w:val="18"/>
                <w:lang w:eastAsia="zh-CN" w:bidi="ar"/>
              </w:rPr>
              <w:t xml:space="preserve">35, </w:t>
            </w:r>
            <w:r w:rsidRPr="00170508">
              <w:rPr>
                <w:rFonts w:cs="Arial" w:hint="eastAsia"/>
                <w:szCs w:val="18"/>
                <w:lang w:eastAsia="zh-CN" w:bidi="ar"/>
              </w:rPr>
              <w:t>40</w:t>
            </w:r>
            <w:r w:rsidRPr="00170508">
              <w:rPr>
                <w:rFonts w:cs="Arial"/>
                <w:szCs w:val="18"/>
                <w:lang w:eastAsia="zh-CN" w:bidi="ar"/>
              </w:rPr>
              <w:t>, 50</w:t>
            </w:r>
          </w:p>
        </w:tc>
        <w:tc>
          <w:tcPr>
            <w:tcW w:w="1496" w:type="dxa"/>
            <w:tcBorders>
              <w:top w:val="nil"/>
              <w:left w:val="single" w:sz="4" w:space="0" w:color="auto"/>
              <w:bottom w:val="nil"/>
              <w:right w:val="single" w:sz="4" w:space="0" w:color="auto"/>
            </w:tcBorders>
            <w:vAlign w:val="center"/>
          </w:tcPr>
          <w:p w14:paraId="3A94053D" w14:textId="77777777" w:rsidR="00636DC6" w:rsidRPr="00170508" w:rsidRDefault="00636DC6" w:rsidP="00636DC6">
            <w:pPr>
              <w:pStyle w:val="TAC"/>
              <w:rPr>
                <w:rFonts w:eastAsia="DengXian"/>
                <w:lang w:eastAsia="zh-CN"/>
              </w:rPr>
            </w:pPr>
          </w:p>
        </w:tc>
      </w:tr>
      <w:tr w:rsidR="00636DC6" w:rsidRPr="00170508" w14:paraId="336B0E97" w14:textId="77777777" w:rsidTr="00FD02C8">
        <w:trPr>
          <w:jc w:val="center"/>
        </w:trPr>
        <w:tc>
          <w:tcPr>
            <w:tcW w:w="2062" w:type="dxa"/>
            <w:tcBorders>
              <w:top w:val="nil"/>
              <w:left w:val="single" w:sz="4" w:space="0" w:color="auto"/>
              <w:bottom w:val="nil"/>
              <w:right w:val="single" w:sz="4" w:space="0" w:color="auto"/>
            </w:tcBorders>
          </w:tcPr>
          <w:p w14:paraId="331AAD8A"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1805E6D"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B34686" w14:textId="77777777" w:rsidR="00636DC6" w:rsidRPr="00170508" w:rsidRDefault="00636DC6" w:rsidP="00636DC6">
            <w:pPr>
              <w:pStyle w:val="TAC"/>
              <w:rPr>
                <w:rFonts w:eastAsia="DengXian"/>
                <w:lang w:eastAsia="zh-CN"/>
              </w:rPr>
            </w:pPr>
            <w:r w:rsidRPr="00170508">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7CA57518"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eastAsia="zh-CN" w:bidi="ar"/>
              </w:rPr>
              <w:t>5, 10, 15, 20, 25, 30</w:t>
            </w:r>
          </w:p>
        </w:tc>
        <w:tc>
          <w:tcPr>
            <w:tcW w:w="1496" w:type="dxa"/>
            <w:tcBorders>
              <w:top w:val="nil"/>
              <w:left w:val="single" w:sz="4" w:space="0" w:color="auto"/>
              <w:bottom w:val="single" w:sz="4" w:space="0" w:color="auto"/>
              <w:right w:val="single" w:sz="4" w:space="0" w:color="auto"/>
            </w:tcBorders>
            <w:vAlign w:val="center"/>
          </w:tcPr>
          <w:p w14:paraId="728A0191" w14:textId="77777777" w:rsidR="00636DC6" w:rsidRPr="00170508" w:rsidRDefault="00636DC6" w:rsidP="00636DC6">
            <w:pPr>
              <w:pStyle w:val="TAC"/>
              <w:rPr>
                <w:rFonts w:eastAsia="DengXian"/>
                <w:lang w:eastAsia="zh-CN"/>
              </w:rPr>
            </w:pPr>
          </w:p>
        </w:tc>
      </w:tr>
      <w:tr w:rsidR="00636DC6" w:rsidRPr="00170508" w14:paraId="12ED5CFA" w14:textId="77777777" w:rsidTr="00FD02C8">
        <w:trPr>
          <w:jc w:val="center"/>
        </w:trPr>
        <w:tc>
          <w:tcPr>
            <w:tcW w:w="2062" w:type="dxa"/>
            <w:tcBorders>
              <w:top w:val="nil"/>
              <w:left w:val="single" w:sz="4" w:space="0" w:color="auto"/>
              <w:bottom w:val="nil"/>
              <w:right w:val="single" w:sz="4" w:space="0" w:color="auto"/>
            </w:tcBorders>
          </w:tcPr>
          <w:p w14:paraId="2D1B7486" w14:textId="77777777" w:rsidR="00636DC6" w:rsidRPr="00170508" w:rsidRDefault="00636DC6" w:rsidP="00636DC6">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1151FEF7" w14:textId="77777777" w:rsidR="00636DC6" w:rsidRPr="00170508" w:rsidRDefault="00636DC6" w:rsidP="00636DC6">
            <w:pPr>
              <w:pStyle w:val="TAC"/>
              <w:rPr>
                <w:rFonts w:eastAsia="DengXian"/>
                <w:lang w:eastAsia="zh-CN"/>
              </w:rPr>
            </w:pPr>
            <w:r w:rsidRPr="00170508">
              <w:rPr>
                <w:rFonts w:eastAsia="DengXian"/>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11AF0BBF" w14:textId="77777777" w:rsidR="00636DC6" w:rsidRPr="00170508" w:rsidRDefault="00636DC6" w:rsidP="00636DC6">
            <w:pPr>
              <w:pStyle w:val="TAC"/>
              <w:rPr>
                <w:color w:val="000000"/>
                <w:lang w:eastAsia="zh-CN"/>
              </w:rPr>
            </w:pPr>
            <w:r w:rsidRPr="00170508">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36252D7" w14:textId="77777777" w:rsidR="00636DC6" w:rsidRPr="00170508" w:rsidRDefault="00636DC6" w:rsidP="00636DC6">
            <w:pPr>
              <w:pStyle w:val="TAC"/>
              <w:rPr>
                <w:rFonts w:eastAsia="DengXian" w:cs="Arial"/>
                <w:color w:val="000000"/>
                <w:szCs w:val="18"/>
                <w:lang w:eastAsia="zh-CN" w:bidi="ar"/>
              </w:rPr>
            </w:pPr>
            <w:r w:rsidRPr="00170508">
              <w:rPr>
                <w:rFonts w:eastAsia="DengXian" w:cs="Arial"/>
                <w:szCs w:val="18"/>
                <w:lang w:val="en-US" w:eastAsia="zh-CN" w:bidi="ar"/>
              </w:rPr>
              <w:t>CA_n3B_BCS1</w:t>
            </w:r>
          </w:p>
        </w:tc>
        <w:tc>
          <w:tcPr>
            <w:tcW w:w="1496" w:type="dxa"/>
            <w:tcBorders>
              <w:top w:val="single" w:sz="4" w:space="0" w:color="auto"/>
              <w:left w:val="single" w:sz="4" w:space="0" w:color="auto"/>
              <w:bottom w:val="nil"/>
              <w:right w:val="single" w:sz="4" w:space="0" w:color="auto"/>
            </w:tcBorders>
            <w:vAlign w:val="center"/>
          </w:tcPr>
          <w:p w14:paraId="6E10BB46" w14:textId="77777777" w:rsidR="00636DC6" w:rsidRPr="00170508" w:rsidRDefault="00636DC6" w:rsidP="00636DC6">
            <w:pPr>
              <w:pStyle w:val="TAC"/>
              <w:rPr>
                <w:rFonts w:eastAsia="DengXian"/>
                <w:lang w:eastAsia="zh-CN"/>
              </w:rPr>
            </w:pPr>
            <w:r w:rsidRPr="00170508">
              <w:rPr>
                <w:rFonts w:eastAsia="DengXian"/>
                <w:lang w:val="en-US" w:eastAsia="zh-CN"/>
              </w:rPr>
              <w:t>1</w:t>
            </w:r>
          </w:p>
        </w:tc>
      </w:tr>
      <w:tr w:rsidR="00636DC6" w:rsidRPr="00170508" w14:paraId="0A4BE99A" w14:textId="77777777" w:rsidTr="00FD02C8">
        <w:trPr>
          <w:jc w:val="center"/>
        </w:trPr>
        <w:tc>
          <w:tcPr>
            <w:tcW w:w="2062" w:type="dxa"/>
            <w:tcBorders>
              <w:top w:val="nil"/>
              <w:left w:val="single" w:sz="4" w:space="0" w:color="auto"/>
              <w:bottom w:val="nil"/>
              <w:right w:val="single" w:sz="4" w:space="0" w:color="auto"/>
            </w:tcBorders>
          </w:tcPr>
          <w:p w14:paraId="37148FB4"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AD9BEAA"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74442A" w14:textId="77777777" w:rsidR="00636DC6" w:rsidRPr="00170508" w:rsidRDefault="00636DC6" w:rsidP="00636DC6">
            <w:pPr>
              <w:pStyle w:val="TAC"/>
              <w:rPr>
                <w:color w:val="000000"/>
                <w:lang w:eastAsia="zh-CN"/>
              </w:rPr>
            </w:pPr>
            <w:r w:rsidRPr="00170508">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bottom"/>
          </w:tcPr>
          <w:p w14:paraId="4D67F93E" w14:textId="77777777" w:rsidR="00636DC6" w:rsidRPr="00170508" w:rsidRDefault="00636DC6" w:rsidP="00636DC6">
            <w:pPr>
              <w:pStyle w:val="TAC"/>
              <w:rPr>
                <w:rFonts w:eastAsia="DengXian" w:cs="Arial"/>
                <w:color w:val="000000"/>
                <w:szCs w:val="18"/>
                <w:lang w:eastAsia="zh-CN" w:bidi="ar"/>
              </w:rPr>
            </w:pPr>
            <w:r w:rsidRPr="00170508">
              <w:rPr>
                <w:rFonts w:eastAsia="DengXian" w:cs="Arial"/>
                <w:szCs w:val="18"/>
                <w:lang w:val="en-US" w:eastAsia="zh-CN" w:bidi="ar"/>
              </w:rPr>
              <w:t>5, 10, 15, 20, 25, 30, 35, 40, 50</w:t>
            </w:r>
          </w:p>
        </w:tc>
        <w:tc>
          <w:tcPr>
            <w:tcW w:w="1496" w:type="dxa"/>
            <w:tcBorders>
              <w:top w:val="nil"/>
              <w:left w:val="single" w:sz="4" w:space="0" w:color="auto"/>
              <w:bottom w:val="nil"/>
              <w:right w:val="single" w:sz="4" w:space="0" w:color="auto"/>
            </w:tcBorders>
            <w:vAlign w:val="center"/>
          </w:tcPr>
          <w:p w14:paraId="28D18E46" w14:textId="77777777" w:rsidR="00636DC6" w:rsidRPr="00170508" w:rsidRDefault="00636DC6" w:rsidP="00636DC6">
            <w:pPr>
              <w:pStyle w:val="TAC"/>
              <w:rPr>
                <w:rFonts w:eastAsia="DengXian"/>
                <w:lang w:eastAsia="zh-CN"/>
              </w:rPr>
            </w:pPr>
          </w:p>
        </w:tc>
      </w:tr>
      <w:tr w:rsidR="00636DC6" w:rsidRPr="00170508" w14:paraId="0FE57C6B" w14:textId="77777777" w:rsidTr="00FD02C8">
        <w:trPr>
          <w:jc w:val="center"/>
        </w:trPr>
        <w:tc>
          <w:tcPr>
            <w:tcW w:w="2062" w:type="dxa"/>
            <w:tcBorders>
              <w:top w:val="nil"/>
              <w:left w:val="single" w:sz="4" w:space="0" w:color="auto"/>
              <w:bottom w:val="single" w:sz="4" w:space="0" w:color="auto"/>
              <w:right w:val="single" w:sz="4" w:space="0" w:color="auto"/>
            </w:tcBorders>
          </w:tcPr>
          <w:p w14:paraId="1D4D6814"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D9E8468"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4A6C04" w14:textId="77777777" w:rsidR="00636DC6" w:rsidRPr="00170508" w:rsidRDefault="00636DC6" w:rsidP="00636DC6">
            <w:pPr>
              <w:pStyle w:val="TAC"/>
              <w:rPr>
                <w:color w:val="000000"/>
                <w:lang w:eastAsia="zh-CN"/>
              </w:rPr>
            </w:pPr>
            <w:r w:rsidRPr="00170508">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bottom"/>
          </w:tcPr>
          <w:p w14:paraId="131E8DF4" w14:textId="77777777" w:rsidR="00636DC6" w:rsidRPr="00170508" w:rsidRDefault="00636DC6" w:rsidP="00636DC6">
            <w:pPr>
              <w:pStyle w:val="TAC"/>
              <w:rPr>
                <w:rFonts w:eastAsia="DengXian" w:cs="Arial"/>
                <w:color w:val="000000"/>
                <w:szCs w:val="18"/>
                <w:lang w:eastAsia="zh-CN" w:bidi="ar"/>
              </w:rPr>
            </w:pPr>
            <w:r w:rsidRPr="00170508">
              <w:rPr>
                <w:rFonts w:eastAsia="DengXian" w:cs="Arial"/>
                <w:szCs w:val="18"/>
                <w:lang w:val="en-US" w:eastAsia="zh-CN" w:bidi="ar"/>
              </w:rPr>
              <w:t>5, 10, 15, 20, 25, 30</w:t>
            </w:r>
          </w:p>
        </w:tc>
        <w:tc>
          <w:tcPr>
            <w:tcW w:w="1496" w:type="dxa"/>
            <w:tcBorders>
              <w:top w:val="nil"/>
              <w:left w:val="single" w:sz="4" w:space="0" w:color="auto"/>
              <w:bottom w:val="single" w:sz="4" w:space="0" w:color="auto"/>
              <w:right w:val="single" w:sz="4" w:space="0" w:color="auto"/>
            </w:tcBorders>
            <w:vAlign w:val="center"/>
          </w:tcPr>
          <w:p w14:paraId="16387B79" w14:textId="77777777" w:rsidR="00636DC6" w:rsidRPr="00170508" w:rsidRDefault="00636DC6" w:rsidP="00636DC6">
            <w:pPr>
              <w:pStyle w:val="TAC"/>
              <w:rPr>
                <w:rFonts w:eastAsia="DengXian"/>
                <w:lang w:eastAsia="zh-CN"/>
              </w:rPr>
            </w:pPr>
          </w:p>
        </w:tc>
      </w:tr>
      <w:tr w:rsidR="00636DC6" w:rsidRPr="00170508" w14:paraId="55F072D5" w14:textId="77777777" w:rsidTr="00FD02C8">
        <w:trPr>
          <w:jc w:val="center"/>
        </w:trPr>
        <w:tc>
          <w:tcPr>
            <w:tcW w:w="2062" w:type="dxa"/>
            <w:tcBorders>
              <w:top w:val="single" w:sz="4" w:space="0" w:color="auto"/>
              <w:left w:val="single" w:sz="4" w:space="0" w:color="auto"/>
              <w:bottom w:val="nil"/>
              <w:right w:val="single" w:sz="4" w:space="0" w:color="auto"/>
            </w:tcBorders>
          </w:tcPr>
          <w:p w14:paraId="71E2D5D5" w14:textId="77777777" w:rsidR="00636DC6" w:rsidRPr="00170508" w:rsidRDefault="00636DC6" w:rsidP="00636DC6">
            <w:pPr>
              <w:pStyle w:val="TAC"/>
              <w:rPr>
                <w:rFonts w:eastAsia="DengXian"/>
                <w:lang w:eastAsia="zh-CN"/>
              </w:rPr>
            </w:pPr>
            <w:r w:rsidRPr="00170508">
              <w:rPr>
                <w:rFonts w:eastAsia="DengXian"/>
                <w:lang w:eastAsia="zh-CN"/>
              </w:rPr>
              <w:t>CA_n3B-n7A-n26(2A)</w:t>
            </w:r>
          </w:p>
        </w:tc>
        <w:tc>
          <w:tcPr>
            <w:tcW w:w="1716" w:type="dxa"/>
            <w:tcBorders>
              <w:top w:val="single" w:sz="4" w:space="0" w:color="auto"/>
              <w:left w:val="single" w:sz="4" w:space="0" w:color="auto"/>
              <w:bottom w:val="nil"/>
              <w:right w:val="single" w:sz="4" w:space="0" w:color="auto"/>
            </w:tcBorders>
            <w:vAlign w:val="center"/>
          </w:tcPr>
          <w:p w14:paraId="263238BA" w14:textId="77777777" w:rsidR="00636DC6" w:rsidRPr="00170508" w:rsidRDefault="00636DC6" w:rsidP="00636DC6">
            <w:pPr>
              <w:pStyle w:val="TAC"/>
              <w:rPr>
                <w:rFonts w:eastAsia="DengXian"/>
                <w:lang w:eastAsia="zh-CN"/>
              </w:rPr>
            </w:pPr>
            <w:r w:rsidRPr="00170508">
              <w:rPr>
                <w:rFonts w:eastAsia="DengXian"/>
                <w:lang w:eastAsia="zh-CN"/>
              </w:rPr>
              <w:t>CA_n3A-n7A</w:t>
            </w:r>
          </w:p>
          <w:p w14:paraId="6FB70438" w14:textId="77777777" w:rsidR="00636DC6" w:rsidRPr="00170508" w:rsidRDefault="00636DC6" w:rsidP="00636DC6">
            <w:pPr>
              <w:pStyle w:val="TAC"/>
              <w:rPr>
                <w:rFonts w:eastAsia="DengXian"/>
                <w:lang w:eastAsia="zh-CN"/>
              </w:rPr>
            </w:pPr>
            <w:r w:rsidRPr="00170508">
              <w:rPr>
                <w:rFonts w:eastAsia="DengXian"/>
                <w:lang w:eastAsia="zh-CN"/>
              </w:rPr>
              <w:t>CA_n3A-n26A</w:t>
            </w:r>
          </w:p>
          <w:p w14:paraId="5B29D194" w14:textId="77777777" w:rsidR="00636DC6" w:rsidRPr="00170508" w:rsidRDefault="00636DC6" w:rsidP="00636DC6">
            <w:pPr>
              <w:pStyle w:val="TAC"/>
              <w:rPr>
                <w:rFonts w:eastAsia="DengXian"/>
                <w:lang w:eastAsia="zh-CN"/>
              </w:rPr>
            </w:pPr>
            <w:r w:rsidRPr="00170508">
              <w:rPr>
                <w:rFonts w:eastAsia="DengXian"/>
                <w:lang w:eastAsia="zh-CN"/>
              </w:rPr>
              <w:t>CA_n7A-n26A</w:t>
            </w:r>
          </w:p>
          <w:p w14:paraId="6E59F0B5" w14:textId="77777777" w:rsidR="00636DC6" w:rsidRPr="00170508" w:rsidRDefault="00636DC6" w:rsidP="00636DC6">
            <w:pPr>
              <w:pStyle w:val="TAC"/>
              <w:rPr>
                <w:rFonts w:eastAsia="DengXian"/>
                <w:lang w:eastAsia="zh-CN"/>
              </w:rPr>
            </w:pPr>
            <w:r w:rsidRPr="00170508">
              <w:rPr>
                <w:rFonts w:eastAsia="DengXian"/>
                <w:szCs w:val="18"/>
                <w:lang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0B7436B5" w14:textId="77777777" w:rsidR="00636DC6" w:rsidRPr="00170508" w:rsidRDefault="00636DC6" w:rsidP="00636DC6">
            <w:pPr>
              <w:pStyle w:val="TAC"/>
              <w:rPr>
                <w:rFonts w:eastAsia="DengXian"/>
                <w:lang w:eastAsia="zh-CN"/>
              </w:rPr>
            </w:pPr>
            <w:r w:rsidRPr="00170508">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463876A" w14:textId="77777777" w:rsidR="00636DC6" w:rsidRPr="00170508" w:rsidRDefault="00636DC6" w:rsidP="00636DC6">
            <w:pPr>
              <w:pStyle w:val="TAC"/>
              <w:rPr>
                <w:rFonts w:eastAsia="DengXian" w:cs="Arial"/>
                <w:color w:val="000000"/>
                <w:szCs w:val="18"/>
                <w:lang w:eastAsia="zh-CN" w:bidi="ar"/>
              </w:rPr>
            </w:pPr>
            <w:r w:rsidRPr="00170508">
              <w:rPr>
                <w:rFonts w:cs="Arial"/>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794E8FD2" w14:textId="77777777" w:rsidR="00636DC6" w:rsidRPr="00170508" w:rsidRDefault="00636DC6" w:rsidP="00636DC6">
            <w:pPr>
              <w:pStyle w:val="TAC"/>
              <w:rPr>
                <w:rFonts w:eastAsia="DengXian"/>
                <w:lang w:eastAsia="zh-CN"/>
              </w:rPr>
            </w:pPr>
            <w:r w:rsidRPr="00170508">
              <w:rPr>
                <w:rFonts w:eastAsia="DengXian"/>
                <w:lang w:eastAsia="zh-CN"/>
              </w:rPr>
              <w:t>0</w:t>
            </w:r>
          </w:p>
        </w:tc>
      </w:tr>
      <w:tr w:rsidR="00636DC6" w:rsidRPr="00170508" w14:paraId="0E71B999" w14:textId="77777777" w:rsidTr="00FD02C8">
        <w:trPr>
          <w:jc w:val="center"/>
        </w:trPr>
        <w:tc>
          <w:tcPr>
            <w:tcW w:w="2062" w:type="dxa"/>
            <w:tcBorders>
              <w:top w:val="nil"/>
              <w:left w:val="single" w:sz="4" w:space="0" w:color="auto"/>
              <w:bottom w:val="nil"/>
              <w:right w:val="single" w:sz="4" w:space="0" w:color="auto"/>
            </w:tcBorders>
            <w:vAlign w:val="center"/>
          </w:tcPr>
          <w:p w14:paraId="047245DA"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EEE61F6"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30E2D4" w14:textId="77777777" w:rsidR="00636DC6" w:rsidRPr="00170508" w:rsidRDefault="00636DC6" w:rsidP="00636DC6">
            <w:pPr>
              <w:pStyle w:val="TAC"/>
              <w:rPr>
                <w:rFonts w:eastAsia="DengXian"/>
                <w:lang w:eastAsia="zh-CN"/>
              </w:rPr>
            </w:pPr>
            <w:r w:rsidRPr="00170508">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07A84EF" w14:textId="77777777" w:rsidR="00636DC6" w:rsidRPr="00170508" w:rsidRDefault="00636DC6" w:rsidP="00636DC6">
            <w:pPr>
              <w:pStyle w:val="TAC"/>
              <w:rPr>
                <w:rFonts w:eastAsia="DengXian" w:cs="Arial"/>
                <w:color w:val="000000"/>
                <w:szCs w:val="18"/>
                <w:lang w:eastAsia="zh-CN" w:bidi="ar"/>
              </w:rPr>
            </w:pPr>
            <w:r w:rsidRPr="00170508">
              <w:rPr>
                <w:rFonts w:cs="Arial"/>
                <w:szCs w:val="18"/>
                <w:lang w:eastAsia="zh-CN" w:bidi="ar"/>
              </w:rPr>
              <w:t>5, 10, 15, 20, 25, 30</w:t>
            </w:r>
            <w:r w:rsidRPr="00170508">
              <w:rPr>
                <w:rFonts w:cs="Arial" w:hint="eastAsia"/>
                <w:szCs w:val="18"/>
                <w:lang w:eastAsia="zh-CN" w:bidi="ar"/>
              </w:rPr>
              <w:t xml:space="preserve">, </w:t>
            </w:r>
            <w:r w:rsidRPr="00170508">
              <w:rPr>
                <w:rFonts w:cs="Arial"/>
                <w:szCs w:val="18"/>
                <w:lang w:eastAsia="zh-CN" w:bidi="ar"/>
              </w:rPr>
              <w:t xml:space="preserve">35, </w:t>
            </w:r>
            <w:r w:rsidRPr="00170508">
              <w:rPr>
                <w:rFonts w:cs="Arial" w:hint="eastAsia"/>
                <w:szCs w:val="18"/>
                <w:lang w:eastAsia="zh-CN" w:bidi="ar"/>
              </w:rPr>
              <w:t>40</w:t>
            </w:r>
            <w:r w:rsidRPr="00170508">
              <w:rPr>
                <w:rFonts w:cs="Arial"/>
                <w:szCs w:val="18"/>
                <w:lang w:eastAsia="zh-CN" w:bidi="ar"/>
              </w:rPr>
              <w:t>, 50</w:t>
            </w:r>
          </w:p>
        </w:tc>
        <w:tc>
          <w:tcPr>
            <w:tcW w:w="1496" w:type="dxa"/>
            <w:tcBorders>
              <w:top w:val="nil"/>
              <w:left w:val="single" w:sz="4" w:space="0" w:color="auto"/>
              <w:bottom w:val="nil"/>
              <w:right w:val="single" w:sz="4" w:space="0" w:color="auto"/>
            </w:tcBorders>
            <w:vAlign w:val="center"/>
          </w:tcPr>
          <w:p w14:paraId="474A74DA" w14:textId="77777777" w:rsidR="00636DC6" w:rsidRPr="00170508" w:rsidRDefault="00636DC6" w:rsidP="00636DC6">
            <w:pPr>
              <w:pStyle w:val="TAC"/>
              <w:rPr>
                <w:rFonts w:eastAsia="DengXian"/>
                <w:lang w:eastAsia="zh-CN"/>
              </w:rPr>
            </w:pPr>
          </w:p>
        </w:tc>
      </w:tr>
      <w:tr w:rsidR="00636DC6" w:rsidRPr="00170508" w14:paraId="2CDAD344" w14:textId="77777777" w:rsidTr="00FD02C8">
        <w:trPr>
          <w:jc w:val="center"/>
        </w:trPr>
        <w:tc>
          <w:tcPr>
            <w:tcW w:w="2062" w:type="dxa"/>
            <w:tcBorders>
              <w:top w:val="nil"/>
              <w:left w:val="single" w:sz="4" w:space="0" w:color="auto"/>
              <w:bottom w:val="nil"/>
              <w:right w:val="single" w:sz="4" w:space="0" w:color="auto"/>
            </w:tcBorders>
            <w:vAlign w:val="center"/>
          </w:tcPr>
          <w:p w14:paraId="3BE9D35C"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45E53C8"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C0CD97" w14:textId="77777777" w:rsidR="00636DC6" w:rsidRPr="00170508" w:rsidRDefault="00636DC6" w:rsidP="00636DC6">
            <w:pPr>
              <w:pStyle w:val="TAC"/>
              <w:rPr>
                <w:rFonts w:eastAsia="DengXian"/>
                <w:lang w:eastAsia="zh-CN"/>
              </w:rPr>
            </w:pPr>
            <w:r w:rsidRPr="00170508">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5C9BDA98" w14:textId="77777777" w:rsidR="00636DC6" w:rsidRPr="00170508" w:rsidRDefault="00636DC6" w:rsidP="00636DC6">
            <w:pPr>
              <w:pStyle w:val="TAC"/>
              <w:rPr>
                <w:rFonts w:eastAsia="DengXian" w:cs="Arial"/>
                <w:color w:val="000000"/>
                <w:szCs w:val="18"/>
                <w:lang w:eastAsia="zh-CN" w:bidi="ar"/>
              </w:rPr>
            </w:pPr>
            <w:r w:rsidRPr="00170508">
              <w:rPr>
                <w:rFonts w:cs="Arial"/>
                <w:szCs w:val="18"/>
                <w:lang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621DD0A9" w14:textId="77777777" w:rsidR="00636DC6" w:rsidRPr="00170508" w:rsidRDefault="00636DC6" w:rsidP="00636DC6">
            <w:pPr>
              <w:pStyle w:val="TAC"/>
              <w:rPr>
                <w:rFonts w:eastAsia="DengXian"/>
                <w:lang w:eastAsia="zh-CN"/>
              </w:rPr>
            </w:pPr>
          </w:p>
        </w:tc>
      </w:tr>
      <w:tr w:rsidR="00636DC6" w:rsidRPr="00170508" w14:paraId="40F0F084" w14:textId="77777777" w:rsidTr="00FD02C8">
        <w:trPr>
          <w:jc w:val="center"/>
        </w:trPr>
        <w:tc>
          <w:tcPr>
            <w:tcW w:w="2062" w:type="dxa"/>
            <w:tcBorders>
              <w:top w:val="nil"/>
              <w:left w:val="single" w:sz="4" w:space="0" w:color="auto"/>
              <w:bottom w:val="nil"/>
              <w:right w:val="single" w:sz="4" w:space="0" w:color="auto"/>
            </w:tcBorders>
            <w:vAlign w:val="center"/>
          </w:tcPr>
          <w:p w14:paraId="61E79272" w14:textId="77777777" w:rsidR="00636DC6" w:rsidRPr="00170508" w:rsidRDefault="00636DC6" w:rsidP="00636DC6">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0BEA08D7" w14:textId="77777777" w:rsidR="00636DC6" w:rsidRPr="00170508" w:rsidRDefault="00636DC6" w:rsidP="00636DC6">
            <w:pPr>
              <w:pStyle w:val="TAC"/>
              <w:rPr>
                <w:rFonts w:eastAsia="DengXian"/>
                <w:lang w:eastAsia="zh-CN"/>
              </w:rPr>
            </w:pPr>
            <w:r w:rsidRPr="00170508">
              <w:rPr>
                <w:rFonts w:eastAsia="DengXian"/>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2C61E963" w14:textId="77777777" w:rsidR="00636DC6" w:rsidRPr="00170508" w:rsidRDefault="00636DC6" w:rsidP="00636DC6">
            <w:pPr>
              <w:pStyle w:val="TAC"/>
              <w:rPr>
                <w:color w:val="000000"/>
                <w:lang w:eastAsia="zh-CN"/>
              </w:rPr>
            </w:pPr>
            <w:r w:rsidRPr="00170508">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343472B" w14:textId="77777777" w:rsidR="00636DC6" w:rsidRPr="00170508" w:rsidRDefault="00636DC6" w:rsidP="00636DC6">
            <w:pPr>
              <w:pStyle w:val="TAC"/>
              <w:rPr>
                <w:rFonts w:cs="Arial"/>
                <w:szCs w:val="18"/>
                <w:lang w:eastAsia="zh-CN" w:bidi="ar"/>
              </w:rPr>
            </w:pPr>
            <w:r w:rsidRPr="00170508">
              <w:rPr>
                <w:rFonts w:eastAsia="DengXian" w:cs="Arial"/>
                <w:szCs w:val="18"/>
                <w:lang w:val="en-US" w:eastAsia="zh-CN" w:bidi="ar"/>
              </w:rPr>
              <w:t>CA_n3B_BCS1</w:t>
            </w:r>
          </w:p>
        </w:tc>
        <w:tc>
          <w:tcPr>
            <w:tcW w:w="1496" w:type="dxa"/>
            <w:tcBorders>
              <w:top w:val="single" w:sz="4" w:space="0" w:color="auto"/>
              <w:left w:val="single" w:sz="4" w:space="0" w:color="auto"/>
              <w:bottom w:val="nil"/>
              <w:right w:val="single" w:sz="4" w:space="0" w:color="auto"/>
            </w:tcBorders>
            <w:vAlign w:val="center"/>
          </w:tcPr>
          <w:p w14:paraId="070E0C0D" w14:textId="77777777" w:rsidR="00636DC6" w:rsidRPr="00170508" w:rsidRDefault="00636DC6" w:rsidP="00636DC6">
            <w:pPr>
              <w:pStyle w:val="TAC"/>
              <w:rPr>
                <w:rFonts w:eastAsia="DengXian"/>
                <w:lang w:eastAsia="zh-CN"/>
              </w:rPr>
            </w:pPr>
            <w:r w:rsidRPr="00170508">
              <w:rPr>
                <w:rFonts w:eastAsia="DengXian"/>
                <w:lang w:val="en-US" w:eastAsia="zh-CN"/>
              </w:rPr>
              <w:t>1</w:t>
            </w:r>
          </w:p>
        </w:tc>
      </w:tr>
      <w:tr w:rsidR="00636DC6" w:rsidRPr="00170508" w14:paraId="29CFDAFB" w14:textId="77777777" w:rsidTr="00FD02C8">
        <w:trPr>
          <w:jc w:val="center"/>
        </w:trPr>
        <w:tc>
          <w:tcPr>
            <w:tcW w:w="2062" w:type="dxa"/>
            <w:tcBorders>
              <w:top w:val="nil"/>
              <w:left w:val="single" w:sz="4" w:space="0" w:color="auto"/>
              <w:bottom w:val="nil"/>
              <w:right w:val="single" w:sz="4" w:space="0" w:color="auto"/>
            </w:tcBorders>
            <w:vAlign w:val="center"/>
          </w:tcPr>
          <w:p w14:paraId="7647CEB8"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BD24FB9"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492ED2" w14:textId="77777777" w:rsidR="00636DC6" w:rsidRPr="00170508" w:rsidRDefault="00636DC6" w:rsidP="00636DC6">
            <w:pPr>
              <w:pStyle w:val="TAC"/>
              <w:rPr>
                <w:color w:val="000000"/>
                <w:lang w:eastAsia="zh-CN"/>
              </w:rPr>
            </w:pPr>
            <w:r w:rsidRPr="00170508">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895F420" w14:textId="77777777" w:rsidR="00636DC6" w:rsidRPr="00170508" w:rsidRDefault="00636DC6" w:rsidP="00636DC6">
            <w:pPr>
              <w:pStyle w:val="TAC"/>
              <w:rPr>
                <w:rFonts w:cs="Arial"/>
                <w:szCs w:val="18"/>
                <w:lang w:eastAsia="zh-CN" w:bidi="ar"/>
              </w:rPr>
            </w:pPr>
            <w:r w:rsidRPr="00170508">
              <w:rPr>
                <w:rFonts w:eastAsia="DengXian" w:cs="Arial"/>
                <w:szCs w:val="18"/>
                <w:lang w:val="en-US" w:eastAsia="zh-CN" w:bidi="ar"/>
              </w:rPr>
              <w:t>5, 10, 15, 20, 25, 30, 35, 40, 50</w:t>
            </w:r>
          </w:p>
        </w:tc>
        <w:tc>
          <w:tcPr>
            <w:tcW w:w="1496" w:type="dxa"/>
            <w:tcBorders>
              <w:top w:val="nil"/>
              <w:left w:val="single" w:sz="4" w:space="0" w:color="auto"/>
              <w:bottom w:val="nil"/>
              <w:right w:val="single" w:sz="4" w:space="0" w:color="auto"/>
            </w:tcBorders>
            <w:vAlign w:val="center"/>
          </w:tcPr>
          <w:p w14:paraId="1BC32E31" w14:textId="77777777" w:rsidR="00636DC6" w:rsidRPr="00170508" w:rsidRDefault="00636DC6" w:rsidP="00636DC6">
            <w:pPr>
              <w:pStyle w:val="TAC"/>
              <w:rPr>
                <w:rFonts w:eastAsia="DengXian"/>
                <w:lang w:eastAsia="zh-CN"/>
              </w:rPr>
            </w:pPr>
          </w:p>
        </w:tc>
      </w:tr>
      <w:tr w:rsidR="00636DC6" w:rsidRPr="00170508" w14:paraId="74D72428"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2610861C"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2F5991E"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FFEF8A" w14:textId="77777777" w:rsidR="00636DC6" w:rsidRPr="00170508" w:rsidRDefault="00636DC6" w:rsidP="00636DC6">
            <w:pPr>
              <w:pStyle w:val="TAC"/>
              <w:rPr>
                <w:color w:val="000000"/>
                <w:lang w:eastAsia="zh-CN"/>
              </w:rPr>
            </w:pPr>
            <w:r w:rsidRPr="00170508">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2F953A3B" w14:textId="77777777" w:rsidR="00636DC6" w:rsidRPr="00170508" w:rsidRDefault="00636DC6" w:rsidP="00636DC6">
            <w:pPr>
              <w:pStyle w:val="TAC"/>
              <w:rPr>
                <w:rFonts w:cs="Arial"/>
                <w:szCs w:val="18"/>
                <w:lang w:eastAsia="zh-CN" w:bidi="ar"/>
              </w:rPr>
            </w:pPr>
            <w:r w:rsidRPr="00170508">
              <w:rPr>
                <w:rFonts w:eastAsia="DengXian" w:cs="Arial"/>
                <w:szCs w:val="18"/>
                <w:lang w:val="en-US"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0AE7ACA6" w14:textId="77777777" w:rsidR="00636DC6" w:rsidRPr="00170508" w:rsidRDefault="00636DC6" w:rsidP="00636DC6">
            <w:pPr>
              <w:pStyle w:val="TAC"/>
              <w:rPr>
                <w:rFonts w:eastAsia="DengXian"/>
                <w:lang w:eastAsia="zh-CN"/>
              </w:rPr>
            </w:pPr>
          </w:p>
        </w:tc>
      </w:tr>
      <w:tr w:rsidR="00636DC6" w:rsidRPr="00170508" w14:paraId="22D524A5" w14:textId="77777777" w:rsidTr="00FD02C8">
        <w:trPr>
          <w:jc w:val="center"/>
        </w:trPr>
        <w:tc>
          <w:tcPr>
            <w:tcW w:w="2062" w:type="dxa"/>
            <w:tcBorders>
              <w:top w:val="single" w:sz="4" w:space="0" w:color="auto"/>
              <w:left w:val="single" w:sz="4" w:space="0" w:color="auto"/>
              <w:bottom w:val="nil"/>
              <w:right w:val="single" w:sz="4" w:space="0" w:color="auto"/>
            </w:tcBorders>
          </w:tcPr>
          <w:p w14:paraId="7C931A26" w14:textId="77777777" w:rsidR="00636DC6" w:rsidRPr="00170508" w:rsidRDefault="00636DC6" w:rsidP="00636DC6">
            <w:pPr>
              <w:pStyle w:val="TAC"/>
              <w:rPr>
                <w:rFonts w:eastAsia="DengXian"/>
                <w:lang w:eastAsia="zh-CN"/>
              </w:rPr>
            </w:pPr>
            <w:r w:rsidRPr="00170508">
              <w:rPr>
                <w:rFonts w:eastAsia="DengXian"/>
                <w:lang w:eastAsia="zh-CN"/>
              </w:rPr>
              <w:t>CA_n3B-n7B-n26A</w:t>
            </w:r>
          </w:p>
        </w:tc>
        <w:tc>
          <w:tcPr>
            <w:tcW w:w="1716" w:type="dxa"/>
            <w:tcBorders>
              <w:top w:val="single" w:sz="4" w:space="0" w:color="auto"/>
              <w:left w:val="single" w:sz="4" w:space="0" w:color="auto"/>
              <w:bottom w:val="nil"/>
              <w:right w:val="single" w:sz="4" w:space="0" w:color="auto"/>
            </w:tcBorders>
            <w:vAlign w:val="center"/>
          </w:tcPr>
          <w:p w14:paraId="325F1B51" w14:textId="77777777" w:rsidR="00636DC6" w:rsidRPr="00170508" w:rsidRDefault="00636DC6" w:rsidP="00636DC6">
            <w:pPr>
              <w:pStyle w:val="TAC"/>
              <w:rPr>
                <w:rFonts w:eastAsia="DengXian"/>
                <w:lang w:eastAsia="zh-CN"/>
              </w:rPr>
            </w:pPr>
            <w:r w:rsidRPr="00170508">
              <w:rPr>
                <w:rFonts w:eastAsia="DengXian"/>
                <w:lang w:eastAsia="zh-CN"/>
              </w:rPr>
              <w:t>CA_n3A-n7A</w:t>
            </w:r>
          </w:p>
          <w:p w14:paraId="05A7C17B" w14:textId="77777777" w:rsidR="00636DC6" w:rsidRPr="00170508" w:rsidRDefault="00636DC6" w:rsidP="00636DC6">
            <w:pPr>
              <w:pStyle w:val="TAC"/>
              <w:rPr>
                <w:rFonts w:eastAsia="DengXian"/>
                <w:lang w:eastAsia="zh-CN"/>
              </w:rPr>
            </w:pPr>
            <w:r w:rsidRPr="00170508">
              <w:rPr>
                <w:rFonts w:eastAsia="DengXian"/>
                <w:lang w:eastAsia="zh-CN"/>
              </w:rPr>
              <w:t>CA_n3A-n26A</w:t>
            </w:r>
          </w:p>
          <w:p w14:paraId="0FB63100" w14:textId="77777777" w:rsidR="00636DC6" w:rsidRPr="00170508" w:rsidRDefault="00636DC6" w:rsidP="00636DC6">
            <w:pPr>
              <w:pStyle w:val="TAC"/>
              <w:rPr>
                <w:rFonts w:eastAsia="DengXian"/>
                <w:lang w:eastAsia="zh-CN"/>
              </w:rPr>
            </w:pPr>
            <w:r w:rsidRPr="00170508">
              <w:rPr>
                <w:rFonts w:eastAsia="DengXian"/>
                <w:lang w:eastAsia="zh-CN"/>
              </w:rPr>
              <w:t>CA_n7A-n26A</w:t>
            </w:r>
          </w:p>
          <w:p w14:paraId="5B829202" w14:textId="77777777" w:rsidR="00636DC6" w:rsidRPr="00170508" w:rsidRDefault="00636DC6" w:rsidP="00636DC6">
            <w:pPr>
              <w:pStyle w:val="TAC"/>
              <w:rPr>
                <w:rFonts w:eastAsia="DengXian"/>
                <w:lang w:eastAsia="zh-CN"/>
              </w:rPr>
            </w:pPr>
            <w:r w:rsidRPr="00170508">
              <w:rPr>
                <w:rFonts w:eastAsia="DengXian"/>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3B283BBB" w14:textId="77777777" w:rsidR="00636DC6" w:rsidRPr="00170508" w:rsidRDefault="00636DC6" w:rsidP="00636DC6">
            <w:pPr>
              <w:pStyle w:val="TAC"/>
              <w:rPr>
                <w:rFonts w:eastAsia="DengXian"/>
                <w:lang w:eastAsia="zh-CN"/>
              </w:rPr>
            </w:pPr>
            <w:r w:rsidRPr="00170508">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1884915" w14:textId="77777777" w:rsidR="00636DC6" w:rsidRPr="00170508" w:rsidRDefault="00636DC6" w:rsidP="00636DC6">
            <w:pPr>
              <w:pStyle w:val="TAC"/>
              <w:rPr>
                <w:rFonts w:eastAsia="DengXian" w:cs="Arial"/>
                <w:color w:val="000000"/>
                <w:szCs w:val="18"/>
                <w:lang w:eastAsia="zh-CN" w:bidi="ar"/>
              </w:rPr>
            </w:pPr>
            <w:r w:rsidRPr="00170508">
              <w:rPr>
                <w:rFonts w:cs="Arial"/>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34685D6E" w14:textId="77777777" w:rsidR="00636DC6" w:rsidRPr="00170508" w:rsidRDefault="00636DC6" w:rsidP="00636DC6">
            <w:pPr>
              <w:pStyle w:val="TAC"/>
              <w:rPr>
                <w:rFonts w:eastAsia="DengXian"/>
                <w:lang w:eastAsia="zh-CN"/>
              </w:rPr>
            </w:pPr>
            <w:r w:rsidRPr="00170508">
              <w:rPr>
                <w:rFonts w:eastAsia="DengXian"/>
                <w:lang w:eastAsia="zh-CN"/>
              </w:rPr>
              <w:t>0</w:t>
            </w:r>
          </w:p>
        </w:tc>
      </w:tr>
      <w:tr w:rsidR="00636DC6" w:rsidRPr="00170508" w14:paraId="187D2651" w14:textId="77777777" w:rsidTr="00FD02C8">
        <w:trPr>
          <w:jc w:val="center"/>
        </w:trPr>
        <w:tc>
          <w:tcPr>
            <w:tcW w:w="2062" w:type="dxa"/>
            <w:tcBorders>
              <w:top w:val="nil"/>
              <w:left w:val="single" w:sz="4" w:space="0" w:color="auto"/>
              <w:bottom w:val="nil"/>
              <w:right w:val="single" w:sz="4" w:space="0" w:color="auto"/>
            </w:tcBorders>
          </w:tcPr>
          <w:p w14:paraId="65EBA60E"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C4E584E"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9E6D6C" w14:textId="77777777" w:rsidR="00636DC6" w:rsidRPr="00170508" w:rsidRDefault="00636DC6" w:rsidP="00636DC6">
            <w:pPr>
              <w:pStyle w:val="TAC"/>
              <w:rPr>
                <w:rFonts w:eastAsia="DengXian"/>
                <w:lang w:eastAsia="zh-CN"/>
              </w:rPr>
            </w:pPr>
            <w:r w:rsidRPr="00170508">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CD88DD8" w14:textId="77777777" w:rsidR="00636DC6" w:rsidRPr="00170508" w:rsidRDefault="00636DC6" w:rsidP="00636DC6">
            <w:pPr>
              <w:pStyle w:val="TAC"/>
              <w:rPr>
                <w:rFonts w:eastAsia="DengXian" w:cs="Arial"/>
                <w:color w:val="000000"/>
                <w:szCs w:val="18"/>
                <w:lang w:eastAsia="zh-CN" w:bidi="ar"/>
              </w:rPr>
            </w:pPr>
            <w:r w:rsidRPr="00170508">
              <w:rPr>
                <w:rFonts w:cs="Arial"/>
                <w:szCs w:val="18"/>
                <w:lang w:eastAsia="zh-CN" w:bidi="ar"/>
              </w:rPr>
              <w:t>CA_n7B_BCS0</w:t>
            </w:r>
          </w:p>
        </w:tc>
        <w:tc>
          <w:tcPr>
            <w:tcW w:w="1496" w:type="dxa"/>
            <w:tcBorders>
              <w:top w:val="nil"/>
              <w:left w:val="single" w:sz="4" w:space="0" w:color="auto"/>
              <w:bottom w:val="nil"/>
              <w:right w:val="single" w:sz="4" w:space="0" w:color="auto"/>
            </w:tcBorders>
            <w:vAlign w:val="center"/>
          </w:tcPr>
          <w:p w14:paraId="2AC6677E" w14:textId="77777777" w:rsidR="00636DC6" w:rsidRPr="00170508" w:rsidRDefault="00636DC6" w:rsidP="00636DC6">
            <w:pPr>
              <w:pStyle w:val="TAC"/>
              <w:rPr>
                <w:rFonts w:eastAsia="DengXian"/>
                <w:lang w:eastAsia="zh-CN"/>
              </w:rPr>
            </w:pPr>
          </w:p>
        </w:tc>
      </w:tr>
      <w:tr w:rsidR="00636DC6" w:rsidRPr="00170508" w14:paraId="7EA95CF5" w14:textId="77777777" w:rsidTr="00FD02C8">
        <w:trPr>
          <w:jc w:val="center"/>
        </w:trPr>
        <w:tc>
          <w:tcPr>
            <w:tcW w:w="2062" w:type="dxa"/>
            <w:tcBorders>
              <w:top w:val="nil"/>
              <w:left w:val="single" w:sz="4" w:space="0" w:color="auto"/>
              <w:bottom w:val="nil"/>
              <w:right w:val="single" w:sz="4" w:space="0" w:color="auto"/>
            </w:tcBorders>
          </w:tcPr>
          <w:p w14:paraId="1433A73A"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CA31F95"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FF63DB" w14:textId="77777777" w:rsidR="00636DC6" w:rsidRPr="00170508" w:rsidRDefault="00636DC6" w:rsidP="00636DC6">
            <w:pPr>
              <w:pStyle w:val="TAC"/>
              <w:rPr>
                <w:rFonts w:eastAsia="DengXian"/>
                <w:lang w:eastAsia="zh-CN"/>
              </w:rPr>
            </w:pPr>
            <w:r w:rsidRPr="00170508">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38A6A266"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eastAsia="zh-CN" w:bidi="ar"/>
              </w:rPr>
              <w:t>5, 10, 15, 20, 25, 30</w:t>
            </w:r>
          </w:p>
        </w:tc>
        <w:tc>
          <w:tcPr>
            <w:tcW w:w="1496" w:type="dxa"/>
            <w:tcBorders>
              <w:top w:val="nil"/>
              <w:left w:val="single" w:sz="4" w:space="0" w:color="auto"/>
              <w:bottom w:val="single" w:sz="4" w:space="0" w:color="auto"/>
              <w:right w:val="single" w:sz="4" w:space="0" w:color="auto"/>
            </w:tcBorders>
            <w:vAlign w:val="center"/>
          </w:tcPr>
          <w:p w14:paraId="6BB0F4B9" w14:textId="77777777" w:rsidR="00636DC6" w:rsidRPr="00170508" w:rsidRDefault="00636DC6" w:rsidP="00636DC6">
            <w:pPr>
              <w:pStyle w:val="TAC"/>
              <w:rPr>
                <w:rFonts w:eastAsia="DengXian"/>
                <w:lang w:eastAsia="zh-CN"/>
              </w:rPr>
            </w:pPr>
          </w:p>
        </w:tc>
      </w:tr>
      <w:tr w:rsidR="00636DC6" w:rsidRPr="00170508" w14:paraId="465A10D9" w14:textId="77777777" w:rsidTr="00FD02C8">
        <w:trPr>
          <w:jc w:val="center"/>
        </w:trPr>
        <w:tc>
          <w:tcPr>
            <w:tcW w:w="2062" w:type="dxa"/>
            <w:tcBorders>
              <w:top w:val="nil"/>
              <w:left w:val="single" w:sz="4" w:space="0" w:color="auto"/>
              <w:bottom w:val="nil"/>
              <w:right w:val="single" w:sz="4" w:space="0" w:color="auto"/>
            </w:tcBorders>
          </w:tcPr>
          <w:p w14:paraId="426017AB" w14:textId="77777777" w:rsidR="00636DC6" w:rsidRPr="00170508" w:rsidRDefault="00636DC6" w:rsidP="00636DC6">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7B78CDEA" w14:textId="77777777" w:rsidR="00636DC6" w:rsidRPr="00170508" w:rsidRDefault="00636DC6" w:rsidP="00636DC6">
            <w:pPr>
              <w:pStyle w:val="TAC"/>
              <w:rPr>
                <w:rFonts w:eastAsia="DengXian"/>
                <w:lang w:eastAsia="zh-CN"/>
              </w:rPr>
            </w:pPr>
            <w:r w:rsidRPr="00170508">
              <w:rPr>
                <w:rFonts w:eastAsia="DengXian"/>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64807F32" w14:textId="77777777" w:rsidR="00636DC6" w:rsidRPr="00170508" w:rsidRDefault="00636DC6" w:rsidP="00636DC6">
            <w:pPr>
              <w:pStyle w:val="TAC"/>
              <w:rPr>
                <w:color w:val="000000"/>
                <w:lang w:eastAsia="zh-CN"/>
              </w:rPr>
            </w:pPr>
            <w:r w:rsidRPr="00170508">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09C7E4D" w14:textId="77777777" w:rsidR="00636DC6" w:rsidRPr="00170508" w:rsidRDefault="00636DC6" w:rsidP="00636DC6">
            <w:pPr>
              <w:pStyle w:val="TAC"/>
              <w:rPr>
                <w:rFonts w:eastAsia="DengXian" w:cs="Arial"/>
                <w:color w:val="000000"/>
                <w:szCs w:val="18"/>
                <w:lang w:eastAsia="zh-CN" w:bidi="ar"/>
              </w:rPr>
            </w:pPr>
            <w:r w:rsidRPr="00170508">
              <w:rPr>
                <w:rFonts w:eastAsia="DengXian" w:cs="Arial"/>
                <w:szCs w:val="18"/>
                <w:lang w:val="en-US" w:eastAsia="zh-CN" w:bidi="ar"/>
              </w:rPr>
              <w:t>CA_n3B_BCS1</w:t>
            </w:r>
          </w:p>
        </w:tc>
        <w:tc>
          <w:tcPr>
            <w:tcW w:w="1496" w:type="dxa"/>
            <w:tcBorders>
              <w:top w:val="single" w:sz="4" w:space="0" w:color="auto"/>
              <w:left w:val="single" w:sz="4" w:space="0" w:color="auto"/>
              <w:bottom w:val="nil"/>
              <w:right w:val="single" w:sz="4" w:space="0" w:color="auto"/>
            </w:tcBorders>
            <w:vAlign w:val="center"/>
          </w:tcPr>
          <w:p w14:paraId="7EA62157" w14:textId="77777777" w:rsidR="00636DC6" w:rsidRPr="00170508" w:rsidRDefault="00636DC6" w:rsidP="00636DC6">
            <w:pPr>
              <w:pStyle w:val="TAC"/>
              <w:rPr>
                <w:rFonts w:eastAsia="DengXian"/>
                <w:lang w:eastAsia="zh-CN"/>
              </w:rPr>
            </w:pPr>
            <w:r w:rsidRPr="00170508">
              <w:rPr>
                <w:rFonts w:eastAsia="DengXian"/>
                <w:lang w:val="en-US" w:eastAsia="zh-CN"/>
              </w:rPr>
              <w:t>1</w:t>
            </w:r>
          </w:p>
        </w:tc>
      </w:tr>
      <w:tr w:rsidR="00636DC6" w:rsidRPr="00170508" w14:paraId="62F3BA23" w14:textId="77777777" w:rsidTr="00FD02C8">
        <w:trPr>
          <w:jc w:val="center"/>
        </w:trPr>
        <w:tc>
          <w:tcPr>
            <w:tcW w:w="2062" w:type="dxa"/>
            <w:tcBorders>
              <w:top w:val="nil"/>
              <w:left w:val="single" w:sz="4" w:space="0" w:color="auto"/>
              <w:bottom w:val="nil"/>
              <w:right w:val="single" w:sz="4" w:space="0" w:color="auto"/>
            </w:tcBorders>
          </w:tcPr>
          <w:p w14:paraId="0845339F"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1DA059E"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167AB5" w14:textId="77777777" w:rsidR="00636DC6" w:rsidRPr="00170508" w:rsidRDefault="00636DC6" w:rsidP="00636DC6">
            <w:pPr>
              <w:pStyle w:val="TAC"/>
              <w:rPr>
                <w:color w:val="000000"/>
                <w:lang w:eastAsia="zh-CN"/>
              </w:rPr>
            </w:pPr>
            <w:r w:rsidRPr="00170508">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D6E3257" w14:textId="77777777" w:rsidR="00636DC6" w:rsidRPr="00170508" w:rsidRDefault="00636DC6" w:rsidP="00636DC6">
            <w:pPr>
              <w:pStyle w:val="TAC"/>
              <w:rPr>
                <w:rFonts w:eastAsia="DengXian" w:cs="Arial"/>
                <w:color w:val="000000"/>
                <w:szCs w:val="18"/>
                <w:lang w:eastAsia="zh-CN" w:bidi="ar"/>
              </w:rPr>
            </w:pPr>
            <w:r w:rsidRPr="00170508">
              <w:rPr>
                <w:rFonts w:eastAsia="DengXian" w:cs="Arial"/>
                <w:szCs w:val="18"/>
                <w:lang w:val="en-US" w:eastAsia="zh-CN" w:bidi="ar"/>
              </w:rPr>
              <w:t>CA_n7B_BCS0</w:t>
            </w:r>
          </w:p>
        </w:tc>
        <w:tc>
          <w:tcPr>
            <w:tcW w:w="1496" w:type="dxa"/>
            <w:tcBorders>
              <w:top w:val="nil"/>
              <w:left w:val="single" w:sz="4" w:space="0" w:color="auto"/>
              <w:bottom w:val="nil"/>
              <w:right w:val="single" w:sz="4" w:space="0" w:color="auto"/>
            </w:tcBorders>
            <w:vAlign w:val="center"/>
          </w:tcPr>
          <w:p w14:paraId="378E2379" w14:textId="77777777" w:rsidR="00636DC6" w:rsidRPr="00170508" w:rsidRDefault="00636DC6" w:rsidP="00636DC6">
            <w:pPr>
              <w:pStyle w:val="TAC"/>
              <w:rPr>
                <w:rFonts w:eastAsia="DengXian"/>
                <w:lang w:eastAsia="zh-CN"/>
              </w:rPr>
            </w:pPr>
          </w:p>
        </w:tc>
      </w:tr>
      <w:tr w:rsidR="00636DC6" w:rsidRPr="00170508" w14:paraId="68D2CD4D" w14:textId="77777777" w:rsidTr="00FD02C8">
        <w:trPr>
          <w:jc w:val="center"/>
        </w:trPr>
        <w:tc>
          <w:tcPr>
            <w:tcW w:w="2062" w:type="dxa"/>
            <w:tcBorders>
              <w:top w:val="nil"/>
              <w:left w:val="single" w:sz="4" w:space="0" w:color="auto"/>
              <w:bottom w:val="single" w:sz="4" w:space="0" w:color="auto"/>
              <w:right w:val="single" w:sz="4" w:space="0" w:color="auto"/>
            </w:tcBorders>
          </w:tcPr>
          <w:p w14:paraId="3B38C11C"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B551456"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F9CD74" w14:textId="77777777" w:rsidR="00636DC6" w:rsidRPr="00170508" w:rsidRDefault="00636DC6" w:rsidP="00636DC6">
            <w:pPr>
              <w:pStyle w:val="TAC"/>
              <w:rPr>
                <w:color w:val="000000"/>
                <w:lang w:eastAsia="zh-CN"/>
              </w:rPr>
            </w:pPr>
            <w:r w:rsidRPr="00170508">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5F4BCD68"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val="en-US" w:eastAsia="zh-CN" w:bidi="ar"/>
              </w:rPr>
              <w:t>5, 10, 15, 20, 25, 30</w:t>
            </w:r>
          </w:p>
        </w:tc>
        <w:tc>
          <w:tcPr>
            <w:tcW w:w="1496" w:type="dxa"/>
            <w:tcBorders>
              <w:top w:val="nil"/>
              <w:left w:val="single" w:sz="4" w:space="0" w:color="auto"/>
              <w:bottom w:val="single" w:sz="4" w:space="0" w:color="auto"/>
              <w:right w:val="single" w:sz="4" w:space="0" w:color="auto"/>
            </w:tcBorders>
            <w:vAlign w:val="center"/>
          </w:tcPr>
          <w:p w14:paraId="7A13E8B1" w14:textId="77777777" w:rsidR="00636DC6" w:rsidRPr="00170508" w:rsidRDefault="00636DC6" w:rsidP="00636DC6">
            <w:pPr>
              <w:pStyle w:val="TAC"/>
              <w:rPr>
                <w:rFonts w:eastAsia="DengXian"/>
                <w:lang w:eastAsia="zh-CN"/>
              </w:rPr>
            </w:pPr>
          </w:p>
        </w:tc>
      </w:tr>
      <w:tr w:rsidR="00636DC6" w:rsidRPr="00170508" w14:paraId="0A90C747" w14:textId="77777777" w:rsidTr="00FD02C8">
        <w:trPr>
          <w:jc w:val="center"/>
        </w:trPr>
        <w:tc>
          <w:tcPr>
            <w:tcW w:w="2062" w:type="dxa"/>
            <w:tcBorders>
              <w:top w:val="single" w:sz="4" w:space="0" w:color="auto"/>
              <w:left w:val="single" w:sz="4" w:space="0" w:color="auto"/>
              <w:bottom w:val="nil"/>
              <w:right w:val="single" w:sz="4" w:space="0" w:color="auto"/>
            </w:tcBorders>
          </w:tcPr>
          <w:p w14:paraId="7A1AFEAD" w14:textId="77777777" w:rsidR="00636DC6" w:rsidRPr="00170508" w:rsidRDefault="00636DC6" w:rsidP="00636DC6">
            <w:pPr>
              <w:pStyle w:val="TAC"/>
              <w:rPr>
                <w:rFonts w:eastAsia="DengXian"/>
                <w:lang w:eastAsia="zh-CN"/>
              </w:rPr>
            </w:pPr>
            <w:r w:rsidRPr="00170508">
              <w:rPr>
                <w:rFonts w:eastAsia="DengXian"/>
                <w:lang w:eastAsia="zh-CN"/>
              </w:rPr>
              <w:t>CA_n3B-n7B-n26(2A)</w:t>
            </w:r>
          </w:p>
        </w:tc>
        <w:tc>
          <w:tcPr>
            <w:tcW w:w="1716" w:type="dxa"/>
            <w:tcBorders>
              <w:top w:val="single" w:sz="4" w:space="0" w:color="auto"/>
              <w:left w:val="single" w:sz="4" w:space="0" w:color="auto"/>
              <w:bottom w:val="nil"/>
              <w:right w:val="single" w:sz="4" w:space="0" w:color="auto"/>
            </w:tcBorders>
            <w:vAlign w:val="center"/>
          </w:tcPr>
          <w:p w14:paraId="78A92EC7" w14:textId="77777777" w:rsidR="00636DC6" w:rsidRPr="00170508" w:rsidRDefault="00636DC6" w:rsidP="00636DC6">
            <w:pPr>
              <w:pStyle w:val="TAC"/>
              <w:rPr>
                <w:rFonts w:eastAsia="DengXian"/>
                <w:lang w:eastAsia="zh-CN"/>
              </w:rPr>
            </w:pPr>
            <w:r w:rsidRPr="00170508">
              <w:rPr>
                <w:rFonts w:eastAsia="DengXian"/>
                <w:lang w:eastAsia="zh-CN"/>
              </w:rPr>
              <w:t>CA_n3A-n7A</w:t>
            </w:r>
          </w:p>
          <w:p w14:paraId="0D7472EB" w14:textId="77777777" w:rsidR="00636DC6" w:rsidRPr="00170508" w:rsidRDefault="00636DC6" w:rsidP="00636DC6">
            <w:pPr>
              <w:pStyle w:val="TAC"/>
              <w:rPr>
                <w:rFonts w:eastAsia="DengXian"/>
                <w:lang w:eastAsia="zh-CN"/>
              </w:rPr>
            </w:pPr>
            <w:r w:rsidRPr="00170508">
              <w:rPr>
                <w:rFonts w:eastAsia="DengXian"/>
                <w:lang w:eastAsia="zh-CN"/>
              </w:rPr>
              <w:t>CA_n3A-n26A</w:t>
            </w:r>
          </w:p>
          <w:p w14:paraId="47696721" w14:textId="77777777" w:rsidR="00636DC6" w:rsidRPr="00170508" w:rsidRDefault="00636DC6" w:rsidP="00636DC6">
            <w:pPr>
              <w:pStyle w:val="TAC"/>
              <w:rPr>
                <w:rFonts w:eastAsia="DengXian"/>
                <w:lang w:eastAsia="zh-CN"/>
              </w:rPr>
            </w:pPr>
            <w:r w:rsidRPr="00170508">
              <w:rPr>
                <w:rFonts w:eastAsia="DengXian"/>
                <w:lang w:eastAsia="zh-CN"/>
              </w:rPr>
              <w:t>CA_n7A-n26A</w:t>
            </w:r>
          </w:p>
          <w:p w14:paraId="31A63AF3" w14:textId="77777777" w:rsidR="00636DC6" w:rsidRPr="00170508" w:rsidRDefault="00636DC6" w:rsidP="00636DC6">
            <w:pPr>
              <w:pStyle w:val="TAC"/>
              <w:rPr>
                <w:rFonts w:eastAsia="DengXian"/>
                <w:lang w:eastAsia="zh-CN"/>
              </w:rPr>
            </w:pPr>
            <w:r w:rsidRPr="00170508">
              <w:rPr>
                <w:rFonts w:eastAsia="DengXian"/>
                <w:lang w:eastAsia="zh-CN"/>
              </w:rPr>
              <w:t>CA_n7B</w:t>
            </w:r>
          </w:p>
          <w:p w14:paraId="51304D93" w14:textId="77777777" w:rsidR="00636DC6" w:rsidRPr="00170508" w:rsidRDefault="00636DC6" w:rsidP="00636DC6">
            <w:pPr>
              <w:pStyle w:val="TAC"/>
              <w:rPr>
                <w:rFonts w:eastAsia="DengXian"/>
                <w:lang w:eastAsia="zh-CN"/>
              </w:rPr>
            </w:pPr>
            <w:r w:rsidRPr="00170508">
              <w:rPr>
                <w:rFonts w:eastAsia="DengXian"/>
                <w:lang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451CDD50" w14:textId="77777777" w:rsidR="00636DC6" w:rsidRPr="00170508" w:rsidRDefault="00636DC6" w:rsidP="00636DC6">
            <w:pPr>
              <w:pStyle w:val="TAC"/>
              <w:rPr>
                <w:rFonts w:eastAsia="DengXian"/>
                <w:lang w:eastAsia="zh-CN"/>
              </w:rPr>
            </w:pPr>
            <w:r w:rsidRPr="00170508">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F6328E4" w14:textId="77777777" w:rsidR="00636DC6" w:rsidRPr="00170508" w:rsidRDefault="00636DC6" w:rsidP="00636DC6">
            <w:pPr>
              <w:pStyle w:val="TAC"/>
              <w:rPr>
                <w:rFonts w:eastAsia="DengXian" w:cs="Arial"/>
                <w:color w:val="000000"/>
                <w:szCs w:val="18"/>
                <w:lang w:eastAsia="zh-CN" w:bidi="ar"/>
              </w:rPr>
            </w:pPr>
            <w:r w:rsidRPr="00170508">
              <w:rPr>
                <w:rFonts w:cs="Arial"/>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1A24A313" w14:textId="77777777" w:rsidR="00636DC6" w:rsidRPr="00170508" w:rsidRDefault="00636DC6" w:rsidP="00636DC6">
            <w:pPr>
              <w:pStyle w:val="TAC"/>
              <w:rPr>
                <w:rFonts w:eastAsia="DengXian"/>
                <w:lang w:eastAsia="zh-CN"/>
              </w:rPr>
            </w:pPr>
            <w:r w:rsidRPr="00170508">
              <w:rPr>
                <w:rFonts w:eastAsia="DengXian"/>
                <w:lang w:eastAsia="zh-CN"/>
              </w:rPr>
              <w:t>0</w:t>
            </w:r>
          </w:p>
        </w:tc>
      </w:tr>
      <w:tr w:rsidR="00636DC6" w:rsidRPr="00170508" w14:paraId="239D44F4" w14:textId="77777777" w:rsidTr="00FD02C8">
        <w:trPr>
          <w:jc w:val="center"/>
        </w:trPr>
        <w:tc>
          <w:tcPr>
            <w:tcW w:w="2062" w:type="dxa"/>
            <w:tcBorders>
              <w:top w:val="nil"/>
              <w:left w:val="single" w:sz="4" w:space="0" w:color="auto"/>
              <w:bottom w:val="nil"/>
              <w:right w:val="single" w:sz="4" w:space="0" w:color="auto"/>
            </w:tcBorders>
            <w:vAlign w:val="center"/>
          </w:tcPr>
          <w:p w14:paraId="6F39AB2F"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269135A"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181F1D" w14:textId="77777777" w:rsidR="00636DC6" w:rsidRPr="00170508" w:rsidRDefault="00636DC6" w:rsidP="00636DC6">
            <w:pPr>
              <w:pStyle w:val="TAC"/>
              <w:rPr>
                <w:rFonts w:eastAsia="DengXian"/>
                <w:lang w:eastAsia="zh-CN"/>
              </w:rPr>
            </w:pPr>
            <w:r w:rsidRPr="00170508">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C6E76F3" w14:textId="77777777" w:rsidR="00636DC6" w:rsidRPr="00170508" w:rsidRDefault="00636DC6" w:rsidP="00636DC6">
            <w:pPr>
              <w:pStyle w:val="TAC"/>
              <w:rPr>
                <w:rFonts w:eastAsia="DengXian" w:cs="Arial"/>
                <w:color w:val="000000"/>
                <w:szCs w:val="18"/>
                <w:lang w:eastAsia="zh-CN" w:bidi="ar"/>
              </w:rPr>
            </w:pPr>
            <w:r w:rsidRPr="00170508">
              <w:rPr>
                <w:rFonts w:cs="Arial"/>
                <w:szCs w:val="18"/>
                <w:lang w:eastAsia="zh-CN" w:bidi="ar"/>
              </w:rPr>
              <w:t>CA_n7B_BCS0</w:t>
            </w:r>
          </w:p>
        </w:tc>
        <w:tc>
          <w:tcPr>
            <w:tcW w:w="1496" w:type="dxa"/>
            <w:tcBorders>
              <w:top w:val="nil"/>
              <w:left w:val="single" w:sz="4" w:space="0" w:color="auto"/>
              <w:bottom w:val="nil"/>
              <w:right w:val="single" w:sz="4" w:space="0" w:color="auto"/>
            </w:tcBorders>
            <w:vAlign w:val="center"/>
          </w:tcPr>
          <w:p w14:paraId="04D612D6" w14:textId="77777777" w:rsidR="00636DC6" w:rsidRPr="00170508" w:rsidRDefault="00636DC6" w:rsidP="00636DC6">
            <w:pPr>
              <w:pStyle w:val="TAC"/>
              <w:rPr>
                <w:rFonts w:eastAsia="DengXian"/>
                <w:lang w:eastAsia="zh-CN"/>
              </w:rPr>
            </w:pPr>
          </w:p>
        </w:tc>
      </w:tr>
      <w:tr w:rsidR="00636DC6" w:rsidRPr="00170508" w14:paraId="608A6F8D" w14:textId="77777777" w:rsidTr="00FD02C8">
        <w:trPr>
          <w:jc w:val="center"/>
        </w:trPr>
        <w:tc>
          <w:tcPr>
            <w:tcW w:w="2062" w:type="dxa"/>
            <w:tcBorders>
              <w:top w:val="nil"/>
              <w:left w:val="single" w:sz="4" w:space="0" w:color="auto"/>
              <w:bottom w:val="nil"/>
              <w:right w:val="single" w:sz="4" w:space="0" w:color="auto"/>
            </w:tcBorders>
            <w:vAlign w:val="center"/>
          </w:tcPr>
          <w:p w14:paraId="636B1ABB"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EED6CD3"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749BEB" w14:textId="77777777" w:rsidR="00636DC6" w:rsidRPr="00170508" w:rsidRDefault="00636DC6" w:rsidP="00636DC6">
            <w:pPr>
              <w:pStyle w:val="TAC"/>
              <w:rPr>
                <w:rFonts w:eastAsia="DengXian"/>
                <w:lang w:eastAsia="zh-CN"/>
              </w:rPr>
            </w:pPr>
            <w:r w:rsidRPr="00170508">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358E41DD" w14:textId="77777777" w:rsidR="00636DC6" w:rsidRPr="00170508" w:rsidRDefault="00636DC6" w:rsidP="00636DC6">
            <w:pPr>
              <w:pStyle w:val="TAC"/>
              <w:rPr>
                <w:rFonts w:eastAsia="DengXian" w:cs="Arial"/>
                <w:color w:val="000000"/>
                <w:szCs w:val="18"/>
                <w:lang w:eastAsia="zh-CN" w:bidi="ar"/>
              </w:rPr>
            </w:pPr>
            <w:r w:rsidRPr="00170508">
              <w:rPr>
                <w:rFonts w:cs="Arial"/>
                <w:szCs w:val="18"/>
                <w:lang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2D819DAB" w14:textId="77777777" w:rsidR="00636DC6" w:rsidRPr="00170508" w:rsidRDefault="00636DC6" w:rsidP="00636DC6">
            <w:pPr>
              <w:pStyle w:val="TAC"/>
              <w:rPr>
                <w:rFonts w:eastAsia="DengXian"/>
                <w:lang w:eastAsia="zh-CN"/>
              </w:rPr>
            </w:pPr>
          </w:p>
        </w:tc>
      </w:tr>
      <w:tr w:rsidR="00636DC6" w:rsidRPr="00170508" w14:paraId="2F914A44" w14:textId="77777777" w:rsidTr="00FD02C8">
        <w:trPr>
          <w:jc w:val="center"/>
        </w:trPr>
        <w:tc>
          <w:tcPr>
            <w:tcW w:w="2062" w:type="dxa"/>
            <w:tcBorders>
              <w:top w:val="nil"/>
              <w:left w:val="single" w:sz="4" w:space="0" w:color="auto"/>
              <w:bottom w:val="nil"/>
              <w:right w:val="single" w:sz="4" w:space="0" w:color="auto"/>
            </w:tcBorders>
            <w:vAlign w:val="center"/>
          </w:tcPr>
          <w:p w14:paraId="39E66A89" w14:textId="77777777" w:rsidR="00636DC6" w:rsidRPr="00170508" w:rsidRDefault="00636DC6" w:rsidP="00636DC6">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5791DC57" w14:textId="77777777" w:rsidR="00636DC6" w:rsidRPr="00170508" w:rsidRDefault="00636DC6" w:rsidP="00636DC6">
            <w:pPr>
              <w:pStyle w:val="TAC"/>
              <w:rPr>
                <w:rFonts w:eastAsia="DengXian"/>
                <w:lang w:eastAsia="zh-CN"/>
              </w:rPr>
            </w:pPr>
            <w:r w:rsidRPr="00170508">
              <w:rPr>
                <w:rFonts w:eastAsia="DengXian"/>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11BED5E4" w14:textId="77777777" w:rsidR="00636DC6" w:rsidRPr="00170508" w:rsidRDefault="00636DC6" w:rsidP="00636DC6">
            <w:pPr>
              <w:pStyle w:val="TAC"/>
              <w:rPr>
                <w:color w:val="000000"/>
                <w:lang w:eastAsia="zh-CN"/>
              </w:rPr>
            </w:pPr>
            <w:r w:rsidRPr="00170508">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1204EF6" w14:textId="77777777" w:rsidR="00636DC6" w:rsidRPr="00170508" w:rsidRDefault="00636DC6" w:rsidP="00636DC6">
            <w:pPr>
              <w:pStyle w:val="TAC"/>
              <w:rPr>
                <w:rFonts w:cs="Arial"/>
                <w:szCs w:val="18"/>
                <w:lang w:eastAsia="zh-CN" w:bidi="ar"/>
              </w:rPr>
            </w:pPr>
            <w:r w:rsidRPr="00170508">
              <w:rPr>
                <w:rFonts w:eastAsia="DengXian" w:cs="Arial"/>
                <w:szCs w:val="18"/>
                <w:lang w:val="en-US" w:eastAsia="zh-CN" w:bidi="ar"/>
              </w:rPr>
              <w:t>CA_n3B_BCS1</w:t>
            </w:r>
          </w:p>
        </w:tc>
        <w:tc>
          <w:tcPr>
            <w:tcW w:w="1496" w:type="dxa"/>
            <w:tcBorders>
              <w:top w:val="single" w:sz="4" w:space="0" w:color="auto"/>
              <w:left w:val="single" w:sz="4" w:space="0" w:color="auto"/>
              <w:bottom w:val="nil"/>
              <w:right w:val="single" w:sz="4" w:space="0" w:color="auto"/>
            </w:tcBorders>
            <w:vAlign w:val="center"/>
          </w:tcPr>
          <w:p w14:paraId="2F8229FB" w14:textId="77777777" w:rsidR="00636DC6" w:rsidRPr="00170508" w:rsidRDefault="00636DC6" w:rsidP="00636DC6">
            <w:pPr>
              <w:pStyle w:val="TAC"/>
              <w:rPr>
                <w:rFonts w:eastAsia="DengXian"/>
                <w:lang w:eastAsia="zh-CN"/>
              </w:rPr>
            </w:pPr>
            <w:r w:rsidRPr="00170508">
              <w:rPr>
                <w:rFonts w:eastAsia="DengXian"/>
                <w:lang w:val="en-US" w:eastAsia="zh-CN"/>
              </w:rPr>
              <w:t>1</w:t>
            </w:r>
          </w:p>
        </w:tc>
      </w:tr>
      <w:tr w:rsidR="00636DC6" w:rsidRPr="00170508" w14:paraId="10B2003A" w14:textId="77777777" w:rsidTr="00FD02C8">
        <w:trPr>
          <w:jc w:val="center"/>
        </w:trPr>
        <w:tc>
          <w:tcPr>
            <w:tcW w:w="2062" w:type="dxa"/>
            <w:tcBorders>
              <w:top w:val="nil"/>
              <w:left w:val="single" w:sz="4" w:space="0" w:color="auto"/>
              <w:bottom w:val="nil"/>
              <w:right w:val="single" w:sz="4" w:space="0" w:color="auto"/>
            </w:tcBorders>
            <w:vAlign w:val="center"/>
          </w:tcPr>
          <w:p w14:paraId="73DAE280"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F303380"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3477A9" w14:textId="77777777" w:rsidR="00636DC6" w:rsidRPr="00170508" w:rsidRDefault="00636DC6" w:rsidP="00636DC6">
            <w:pPr>
              <w:pStyle w:val="TAC"/>
              <w:rPr>
                <w:color w:val="000000"/>
                <w:lang w:eastAsia="zh-CN"/>
              </w:rPr>
            </w:pPr>
            <w:r w:rsidRPr="00170508">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2DF7724" w14:textId="77777777" w:rsidR="00636DC6" w:rsidRPr="00170508" w:rsidRDefault="00636DC6" w:rsidP="00636DC6">
            <w:pPr>
              <w:pStyle w:val="TAC"/>
              <w:rPr>
                <w:rFonts w:cs="Arial"/>
                <w:szCs w:val="18"/>
                <w:lang w:eastAsia="zh-CN" w:bidi="ar"/>
              </w:rPr>
            </w:pPr>
            <w:r w:rsidRPr="00170508">
              <w:rPr>
                <w:rFonts w:eastAsia="DengXian" w:cs="Arial"/>
                <w:szCs w:val="18"/>
                <w:lang w:val="en-US" w:eastAsia="zh-CN" w:bidi="ar"/>
              </w:rPr>
              <w:t>CA_n7B_BCS0</w:t>
            </w:r>
          </w:p>
        </w:tc>
        <w:tc>
          <w:tcPr>
            <w:tcW w:w="1496" w:type="dxa"/>
            <w:tcBorders>
              <w:top w:val="nil"/>
              <w:left w:val="single" w:sz="4" w:space="0" w:color="auto"/>
              <w:bottom w:val="nil"/>
              <w:right w:val="single" w:sz="4" w:space="0" w:color="auto"/>
            </w:tcBorders>
            <w:vAlign w:val="center"/>
          </w:tcPr>
          <w:p w14:paraId="31EA9DBC" w14:textId="77777777" w:rsidR="00636DC6" w:rsidRPr="00170508" w:rsidRDefault="00636DC6" w:rsidP="00636DC6">
            <w:pPr>
              <w:pStyle w:val="TAC"/>
              <w:rPr>
                <w:rFonts w:eastAsia="DengXian"/>
                <w:lang w:eastAsia="zh-CN"/>
              </w:rPr>
            </w:pPr>
          </w:p>
        </w:tc>
      </w:tr>
      <w:tr w:rsidR="00636DC6" w:rsidRPr="00170508" w14:paraId="0D909401"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17BF7D20"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82FF61D"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0186EF" w14:textId="77777777" w:rsidR="00636DC6" w:rsidRPr="00170508" w:rsidRDefault="00636DC6" w:rsidP="00636DC6">
            <w:pPr>
              <w:pStyle w:val="TAC"/>
              <w:rPr>
                <w:color w:val="000000"/>
                <w:lang w:eastAsia="zh-CN"/>
              </w:rPr>
            </w:pPr>
            <w:r w:rsidRPr="00170508">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7CA254D7" w14:textId="77777777" w:rsidR="00636DC6" w:rsidRPr="00170508" w:rsidRDefault="00636DC6" w:rsidP="00636DC6">
            <w:pPr>
              <w:pStyle w:val="TAC"/>
              <w:rPr>
                <w:rFonts w:cs="Arial"/>
                <w:szCs w:val="18"/>
                <w:lang w:eastAsia="zh-CN" w:bidi="ar"/>
              </w:rPr>
            </w:pPr>
            <w:r w:rsidRPr="00170508">
              <w:rPr>
                <w:rFonts w:eastAsia="DengXian" w:cs="Arial"/>
                <w:szCs w:val="18"/>
                <w:lang w:val="en-US"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7A9DAA06" w14:textId="77777777" w:rsidR="00636DC6" w:rsidRPr="00170508" w:rsidRDefault="00636DC6" w:rsidP="00636DC6">
            <w:pPr>
              <w:pStyle w:val="TAC"/>
              <w:rPr>
                <w:rFonts w:eastAsia="DengXian"/>
                <w:lang w:eastAsia="zh-CN"/>
              </w:rPr>
            </w:pPr>
          </w:p>
        </w:tc>
      </w:tr>
      <w:tr w:rsidR="00636DC6" w:rsidRPr="00170508" w14:paraId="21FFC330"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7E8AAC85" w14:textId="77777777" w:rsidR="00636DC6" w:rsidRPr="00170508" w:rsidRDefault="00636DC6" w:rsidP="00636DC6">
            <w:pPr>
              <w:pStyle w:val="TAC"/>
              <w:rPr>
                <w:rFonts w:eastAsia="DengXian"/>
                <w:lang w:eastAsia="zh-CN"/>
              </w:rPr>
            </w:pPr>
            <w:r w:rsidRPr="00170508">
              <w:rPr>
                <w:rFonts w:eastAsia="DengXian"/>
                <w:lang w:eastAsia="zh-CN"/>
              </w:rPr>
              <w:t>CA_n3</w:t>
            </w:r>
            <w:r w:rsidRPr="00170508">
              <w:rPr>
                <w:rFonts w:eastAsia="DengXian"/>
                <w:lang w:eastAsia="ja-JP"/>
              </w:rPr>
              <w:t>A</w:t>
            </w:r>
            <w:r w:rsidRPr="00170508">
              <w:rPr>
                <w:rFonts w:eastAsia="DengXian"/>
                <w:lang w:eastAsia="zh-CN"/>
              </w:rPr>
              <w:t>-n7A-n28A</w:t>
            </w:r>
          </w:p>
        </w:tc>
        <w:tc>
          <w:tcPr>
            <w:tcW w:w="1716" w:type="dxa"/>
            <w:tcBorders>
              <w:top w:val="single" w:sz="4" w:space="0" w:color="auto"/>
              <w:left w:val="single" w:sz="4" w:space="0" w:color="auto"/>
              <w:bottom w:val="nil"/>
              <w:right w:val="single" w:sz="4" w:space="0" w:color="auto"/>
            </w:tcBorders>
            <w:vAlign w:val="center"/>
          </w:tcPr>
          <w:p w14:paraId="2909796E" w14:textId="77777777" w:rsidR="00636DC6" w:rsidRPr="00170508" w:rsidRDefault="00636DC6" w:rsidP="00636DC6">
            <w:pPr>
              <w:pStyle w:val="TAC"/>
              <w:rPr>
                <w:rFonts w:eastAsia="DengXian" w:cs="Arial"/>
                <w:szCs w:val="18"/>
                <w:vertAlign w:val="superscript"/>
                <w:lang w:eastAsia="zh-CN"/>
              </w:rPr>
            </w:pPr>
            <w:r w:rsidRPr="00170508">
              <w:rPr>
                <w:rFonts w:eastAsia="DengXian" w:cs="Arial"/>
                <w:szCs w:val="18"/>
                <w:lang w:eastAsia="zh-CN"/>
              </w:rPr>
              <w:t>n3</w:t>
            </w:r>
            <w:r w:rsidRPr="00170508">
              <w:rPr>
                <w:rFonts w:eastAsia="DengXian" w:cs="Arial"/>
                <w:szCs w:val="18"/>
                <w:vertAlign w:val="superscript"/>
                <w:lang w:eastAsia="zh-CN"/>
              </w:rPr>
              <w:t>7</w:t>
            </w:r>
          </w:p>
          <w:p w14:paraId="6B844866" w14:textId="77777777" w:rsidR="00636DC6" w:rsidRPr="00170508" w:rsidRDefault="00636DC6" w:rsidP="00636DC6">
            <w:pPr>
              <w:pStyle w:val="TAC"/>
              <w:rPr>
                <w:rFonts w:eastAsia="DengXian"/>
                <w:lang w:eastAsia="zh-CN"/>
              </w:rPr>
            </w:pPr>
            <w:r w:rsidRPr="00170508">
              <w:rPr>
                <w:rFonts w:eastAsia="DengXian" w:cs="Arial"/>
                <w:szCs w:val="18"/>
                <w:lang w:eastAsia="zh-CN"/>
              </w:rPr>
              <w:t>n7</w:t>
            </w:r>
            <w:r w:rsidRPr="00170508">
              <w:rPr>
                <w:rFonts w:eastAsia="DengXian" w:cs="Arial"/>
                <w:szCs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CDA7048" w14:textId="77777777" w:rsidR="00636DC6" w:rsidRPr="00170508" w:rsidRDefault="00636DC6" w:rsidP="00636DC6">
            <w:pPr>
              <w:pStyle w:val="TAC"/>
              <w:rPr>
                <w:rFonts w:eastAsia="DengXian"/>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312647A" w14:textId="77777777" w:rsidR="00636DC6" w:rsidRPr="00170508" w:rsidRDefault="00636DC6" w:rsidP="00636DC6">
            <w:pPr>
              <w:pStyle w:val="TAC"/>
              <w:rPr>
                <w:rFonts w:eastAsia="DengXian"/>
                <w:lang w:eastAsia="zh-CN"/>
              </w:rPr>
            </w:pPr>
            <w:r w:rsidRPr="00170508">
              <w:rPr>
                <w:rFonts w:eastAsia="DengXian"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23A592DC" w14:textId="77777777" w:rsidR="00636DC6" w:rsidRPr="00170508" w:rsidRDefault="00636DC6" w:rsidP="00636DC6">
            <w:pPr>
              <w:pStyle w:val="TAC"/>
              <w:rPr>
                <w:rFonts w:eastAsia="DengXian"/>
                <w:lang w:eastAsia="zh-CN"/>
              </w:rPr>
            </w:pPr>
            <w:r w:rsidRPr="00170508">
              <w:rPr>
                <w:rFonts w:eastAsia="DengXian"/>
                <w:lang w:eastAsia="zh-CN"/>
              </w:rPr>
              <w:t>0</w:t>
            </w:r>
          </w:p>
        </w:tc>
      </w:tr>
      <w:tr w:rsidR="00636DC6" w:rsidRPr="00170508" w14:paraId="41630BE8" w14:textId="77777777" w:rsidTr="00FD02C8">
        <w:trPr>
          <w:jc w:val="center"/>
        </w:trPr>
        <w:tc>
          <w:tcPr>
            <w:tcW w:w="2062" w:type="dxa"/>
            <w:tcBorders>
              <w:top w:val="nil"/>
              <w:left w:val="single" w:sz="4" w:space="0" w:color="auto"/>
              <w:bottom w:val="nil"/>
              <w:right w:val="single" w:sz="4" w:space="0" w:color="auto"/>
            </w:tcBorders>
            <w:vAlign w:val="center"/>
          </w:tcPr>
          <w:p w14:paraId="6BEFC3EE"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83C63D7"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CF1BF9" w14:textId="77777777" w:rsidR="00636DC6" w:rsidRPr="00170508" w:rsidRDefault="00636DC6" w:rsidP="00636DC6">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7711CBC" w14:textId="77777777" w:rsidR="00636DC6" w:rsidRPr="00170508" w:rsidRDefault="00636DC6" w:rsidP="00636DC6">
            <w:pPr>
              <w:pStyle w:val="TAC"/>
              <w:rPr>
                <w:rFonts w:eastAsia="DengXian"/>
                <w:lang w:eastAsia="zh-CN"/>
              </w:rPr>
            </w:pPr>
            <w:r w:rsidRPr="00170508">
              <w:rPr>
                <w:rFonts w:eastAsia="DengXian"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49684D1C" w14:textId="77777777" w:rsidR="00636DC6" w:rsidRPr="00170508" w:rsidRDefault="00636DC6" w:rsidP="00636DC6">
            <w:pPr>
              <w:pStyle w:val="TAC"/>
              <w:rPr>
                <w:rFonts w:eastAsia="DengXian"/>
                <w:lang w:eastAsia="zh-CN"/>
              </w:rPr>
            </w:pPr>
          </w:p>
        </w:tc>
      </w:tr>
      <w:tr w:rsidR="00636DC6" w:rsidRPr="00170508" w14:paraId="3C97E39F" w14:textId="77777777" w:rsidTr="00FD02C8">
        <w:trPr>
          <w:jc w:val="center"/>
        </w:trPr>
        <w:tc>
          <w:tcPr>
            <w:tcW w:w="2062" w:type="dxa"/>
            <w:tcBorders>
              <w:top w:val="nil"/>
              <w:left w:val="single" w:sz="4" w:space="0" w:color="auto"/>
              <w:bottom w:val="nil"/>
              <w:right w:val="single" w:sz="4" w:space="0" w:color="auto"/>
            </w:tcBorders>
            <w:vAlign w:val="center"/>
          </w:tcPr>
          <w:p w14:paraId="0FCC89DE"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4D1C12C"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EC7F50" w14:textId="77777777" w:rsidR="00636DC6" w:rsidRPr="00170508" w:rsidRDefault="00636DC6" w:rsidP="00636DC6">
            <w:pPr>
              <w:pStyle w:val="TAC"/>
              <w:rPr>
                <w:rFonts w:eastAsia="DengXian"/>
                <w:lang w:eastAsia="zh-CN"/>
              </w:rPr>
            </w:pPr>
            <w:r w:rsidRPr="00170508">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4DD0119" w14:textId="77777777" w:rsidR="00636DC6" w:rsidRPr="00170508" w:rsidRDefault="00636DC6" w:rsidP="00636DC6">
            <w:pPr>
              <w:pStyle w:val="TAC"/>
              <w:rPr>
                <w:rFonts w:eastAsia="DengXian"/>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4D7FD840" w14:textId="77777777" w:rsidR="00636DC6" w:rsidRPr="00170508" w:rsidRDefault="00636DC6" w:rsidP="00636DC6">
            <w:pPr>
              <w:pStyle w:val="TAC"/>
              <w:rPr>
                <w:rFonts w:eastAsia="DengXian"/>
                <w:lang w:eastAsia="zh-CN"/>
              </w:rPr>
            </w:pPr>
          </w:p>
        </w:tc>
      </w:tr>
      <w:tr w:rsidR="00636DC6" w:rsidRPr="00170508" w14:paraId="55B15BE2" w14:textId="77777777" w:rsidTr="00FD02C8">
        <w:trPr>
          <w:jc w:val="center"/>
        </w:trPr>
        <w:tc>
          <w:tcPr>
            <w:tcW w:w="2062" w:type="dxa"/>
            <w:tcBorders>
              <w:top w:val="nil"/>
              <w:left w:val="single" w:sz="4" w:space="0" w:color="auto"/>
              <w:bottom w:val="nil"/>
              <w:right w:val="single" w:sz="4" w:space="0" w:color="auto"/>
            </w:tcBorders>
            <w:vAlign w:val="center"/>
          </w:tcPr>
          <w:p w14:paraId="2A041278" w14:textId="77777777" w:rsidR="00636DC6" w:rsidRPr="00170508" w:rsidRDefault="00636DC6" w:rsidP="00636DC6">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794558E9" w14:textId="77777777" w:rsidR="00636DC6" w:rsidRPr="00170508" w:rsidRDefault="00636DC6" w:rsidP="00636DC6">
            <w:pPr>
              <w:pStyle w:val="TAC"/>
              <w:rPr>
                <w:rFonts w:eastAsia="DengXian" w:cs="Arial"/>
                <w:szCs w:val="18"/>
                <w:vertAlign w:val="superscript"/>
                <w:lang w:eastAsia="zh-CN"/>
              </w:rPr>
            </w:pPr>
            <w:r w:rsidRPr="00170508">
              <w:rPr>
                <w:rFonts w:eastAsia="DengXian" w:cs="Arial"/>
                <w:szCs w:val="18"/>
                <w:lang w:eastAsia="zh-CN"/>
              </w:rPr>
              <w:t>n3</w:t>
            </w:r>
            <w:r w:rsidRPr="00170508">
              <w:rPr>
                <w:rFonts w:eastAsia="DengXian" w:cs="Arial"/>
                <w:szCs w:val="18"/>
                <w:vertAlign w:val="superscript"/>
                <w:lang w:eastAsia="zh-CN"/>
              </w:rPr>
              <w:t>7</w:t>
            </w:r>
          </w:p>
          <w:p w14:paraId="7470E23F" w14:textId="77777777" w:rsidR="00636DC6" w:rsidRPr="00170508" w:rsidRDefault="00636DC6" w:rsidP="00636DC6">
            <w:pPr>
              <w:pStyle w:val="TAC"/>
              <w:rPr>
                <w:rFonts w:eastAsia="DengXian" w:cs="Arial"/>
                <w:szCs w:val="18"/>
                <w:vertAlign w:val="superscript"/>
                <w:lang w:eastAsia="zh-CN"/>
              </w:rPr>
            </w:pPr>
            <w:r w:rsidRPr="00170508">
              <w:rPr>
                <w:rFonts w:eastAsia="DengXian" w:cs="Arial"/>
                <w:szCs w:val="18"/>
                <w:lang w:eastAsia="zh-CN"/>
              </w:rPr>
              <w:t>n7</w:t>
            </w:r>
            <w:r w:rsidRPr="00170508">
              <w:rPr>
                <w:rFonts w:eastAsia="DengXian" w:cs="Arial"/>
                <w:szCs w:val="18"/>
                <w:vertAlign w:val="superscript"/>
                <w:lang w:eastAsia="zh-CN"/>
              </w:rPr>
              <w:t>7</w:t>
            </w:r>
          </w:p>
          <w:p w14:paraId="29A4719D" w14:textId="77777777" w:rsidR="00636DC6" w:rsidRPr="00170508" w:rsidRDefault="00636DC6" w:rsidP="00636DC6">
            <w:pPr>
              <w:pStyle w:val="TAC"/>
              <w:rPr>
                <w:rFonts w:eastAsia="DengXian" w:cs="Arial"/>
                <w:szCs w:val="18"/>
                <w:lang w:eastAsia="ja-JP"/>
              </w:rPr>
            </w:pPr>
            <w:r w:rsidRPr="00170508">
              <w:rPr>
                <w:rFonts w:eastAsia="DengXian" w:cs="Arial"/>
                <w:szCs w:val="18"/>
                <w:lang w:eastAsia="zh-CN"/>
              </w:rPr>
              <w:t>CA_n3</w:t>
            </w:r>
            <w:r w:rsidRPr="00170508">
              <w:rPr>
                <w:rFonts w:eastAsia="DengXian" w:cs="Arial"/>
                <w:szCs w:val="18"/>
                <w:lang w:eastAsia="ja-JP"/>
              </w:rPr>
              <w:t>A-n</w:t>
            </w:r>
            <w:r w:rsidRPr="00170508">
              <w:rPr>
                <w:rFonts w:eastAsia="DengXian" w:cs="Arial"/>
                <w:szCs w:val="18"/>
                <w:lang w:eastAsia="zh-CN"/>
              </w:rPr>
              <w:t>7</w:t>
            </w:r>
            <w:r w:rsidRPr="00170508">
              <w:rPr>
                <w:rFonts w:eastAsia="DengXian" w:cs="Arial"/>
                <w:szCs w:val="18"/>
                <w:lang w:eastAsia="ja-JP"/>
              </w:rPr>
              <w:t>A</w:t>
            </w:r>
          </w:p>
          <w:p w14:paraId="24A76F13" w14:textId="77777777" w:rsidR="00636DC6" w:rsidRPr="00170508" w:rsidRDefault="00636DC6" w:rsidP="00636DC6">
            <w:pPr>
              <w:pStyle w:val="TAC"/>
              <w:rPr>
                <w:rFonts w:eastAsia="DengXian" w:cs="Arial"/>
                <w:szCs w:val="18"/>
                <w:lang w:eastAsia="ja-JP"/>
              </w:rPr>
            </w:pPr>
            <w:r w:rsidRPr="00170508">
              <w:rPr>
                <w:rFonts w:eastAsia="DengXian" w:cs="Arial"/>
                <w:szCs w:val="18"/>
                <w:lang w:eastAsia="ja-JP"/>
              </w:rPr>
              <w:t>CA_n3A-n28A</w:t>
            </w:r>
          </w:p>
          <w:p w14:paraId="465CF9FA" w14:textId="77777777" w:rsidR="00636DC6" w:rsidRPr="00170508" w:rsidRDefault="00636DC6" w:rsidP="00636DC6">
            <w:pPr>
              <w:pStyle w:val="TAC"/>
              <w:rPr>
                <w:rFonts w:eastAsia="DengXian"/>
                <w:lang w:eastAsia="zh-CN"/>
              </w:rPr>
            </w:pPr>
            <w:r w:rsidRPr="00170508">
              <w:rPr>
                <w:rFonts w:eastAsia="DengXian" w:cs="Arial"/>
                <w:szCs w:val="18"/>
                <w:lang w:eastAsia="zh-CN"/>
              </w:rPr>
              <w:t>CA_n7A-n28A</w:t>
            </w:r>
          </w:p>
        </w:tc>
        <w:tc>
          <w:tcPr>
            <w:tcW w:w="772" w:type="dxa"/>
            <w:tcBorders>
              <w:top w:val="single" w:sz="4" w:space="0" w:color="auto"/>
              <w:left w:val="single" w:sz="4" w:space="0" w:color="auto"/>
              <w:bottom w:val="single" w:sz="4" w:space="0" w:color="auto"/>
              <w:right w:val="single" w:sz="4" w:space="0" w:color="auto"/>
            </w:tcBorders>
            <w:vAlign w:val="center"/>
          </w:tcPr>
          <w:p w14:paraId="77EECFFF" w14:textId="77777777" w:rsidR="00636DC6" w:rsidRPr="00170508" w:rsidRDefault="00636DC6" w:rsidP="00636DC6">
            <w:pPr>
              <w:pStyle w:val="TAC"/>
              <w:rPr>
                <w:rFonts w:eastAsia="DengXian"/>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FAE6439"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0047987B" w14:textId="77777777" w:rsidR="00636DC6" w:rsidRPr="00170508" w:rsidRDefault="00636DC6" w:rsidP="00636DC6">
            <w:pPr>
              <w:pStyle w:val="TAC"/>
              <w:rPr>
                <w:rFonts w:eastAsia="DengXian"/>
                <w:lang w:eastAsia="zh-CN"/>
              </w:rPr>
            </w:pPr>
            <w:r w:rsidRPr="00170508">
              <w:rPr>
                <w:rFonts w:eastAsia="DengXian"/>
                <w:lang w:eastAsia="zh-CN"/>
              </w:rPr>
              <w:t>1</w:t>
            </w:r>
          </w:p>
        </w:tc>
      </w:tr>
      <w:tr w:rsidR="00636DC6" w:rsidRPr="00170508" w14:paraId="2E31F0BA" w14:textId="77777777" w:rsidTr="00FD02C8">
        <w:trPr>
          <w:jc w:val="center"/>
        </w:trPr>
        <w:tc>
          <w:tcPr>
            <w:tcW w:w="2062" w:type="dxa"/>
            <w:tcBorders>
              <w:top w:val="nil"/>
              <w:left w:val="single" w:sz="4" w:space="0" w:color="auto"/>
              <w:bottom w:val="nil"/>
              <w:right w:val="single" w:sz="4" w:space="0" w:color="auto"/>
            </w:tcBorders>
            <w:vAlign w:val="center"/>
          </w:tcPr>
          <w:p w14:paraId="101EC599"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78F2DF1"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E2223D" w14:textId="77777777" w:rsidR="00636DC6" w:rsidRPr="00170508" w:rsidRDefault="00636DC6" w:rsidP="00636DC6">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0482DA9"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1C0CB2BE" w14:textId="77777777" w:rsidR="00636DC6" w:rsidRPr="00170508" w:rsidRDefault="00636DC6" w:rsidP="00636DC6">
            <w:pPr>
              <w:pStyle w:val="TAC"/>
              <w:rPr>
                <w:rFonts w:eastAsia="DengXian"/>
                <w:lang w:eastAsia="zh-CN"/>
              </w:rPr>
            </w:pPr>
          </w:p>
        </w:tc>
      </w:tr>
      <w:tr w:rsidR="00636DC6" w:rsidRPr="00170508" w14:paraId="63DA90AD" w14:textId="77777777" w:rsidTr="00FD02C8">
        <w:trPr>
          <w:jc w:val="center"/>
        </w:trPr>
        <w:tc>
          <w:tcPr>
            <w:tcW w:w="2062" w:type="dxa"/>
            <w:tcBorders>
              <w:top w:val="nil"/>
              <w:left w:val="single" w:sz="4" w:space="0" w:color="auto"/>
              <w:bottom w:val="nil"/>
              <w:right w:val="single" w:sz="4" w:space="0" w:color="auto"/>
            </w:tcBorders>
            <w:vAlign w:val="center"/>
          </w:tcPr>
          <w:p w14:paraId="4CECD0E8"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4173D1B"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901311" w14:textId="77777777" w:rsidR="00636DC6" w:rsidRPr="00170508" w:rsidRDefault="00636DC6" w:rsidP="00636DC6">
            <w:pPr>
              <w:pStyle w:val="TAC"/>
              <w:rPr>
                <w:rFonts w:eastAsia="DengXian"/>
                <w:lang w:eastAsia="zh-CN"/>
              </w:rPr>
            </w:pPr>
            <w:r w:rsidRPr="00170508">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438605A"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01D502D7" w14:textId="77777777" w:rsidR="00636DC6" w:rsidRPr="00170508" w:rsidRDefault="00636DC6" w:rsidP="00636DC6">
            <w:pPr>
              <w:pStyle w:val="TAC"/>
              <w:rPr>
                <w:rFonts w:eastAsia="DengXian"/>
                <w:lang w:eastAsia="zh-CN"/>
              </w:rPr>
            </w:pPr>
          </w:p>
        </w:tc>
      </w:tr>
      <w:tr w:rsidR="00636DC6" w:rsidRPr="00170508" w14:paraId="2466FEDB" w14:textId="77777777" w:rsidTr="00FD02C8">
        <w:trPr>
          <w:jc w:val="center"/>
        </w:trPr>
        <w:tc>
          <w:tcPr>
            <w:tcW w:w="2062" w:type="dxa"/>
            <w:tcBorders>
              <w:top w:val="nil"/>
              <w:left w:val="single" w:sz="4" w:space="0" w:color="auto"/>
              <w:bottom w:val="nil"/>
              <w:right w:val="single" w:sz="4" w:space="0" w:color="auto"/>
            </w:tcBorders>
            <w:vAlign w:val="center"/>
          </w:tcPr>
          <w:p w14:paraId="52ED1AE2"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D2D3F5E"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E4EF3B" w14:textId="77777777" w:rsidR="00636DC6" w:rsidRPr="00170508" w:rsidRDefault="00636DC6" w:rsidP="00636DC6">
            <w:pPr>
              <w:pStyle w:val="TAC"/>
              <w:rPr>
                <w:rFonts w:eastAsia="DengXian"/>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8BAB4D4"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4DB7EF5F" w14:textId="77777777" w:rsidR="00636DC6" w:rsidRPr="00170508" w:rsidRDefault="00636DC6" w:rsidP="00636DC6">
            <w:pPr>
              <w:pStyle w:val="TAC"/>
              <w:rPr>
                <w:rFonts w:eastAsia="DengXian"/>
                <w:lang w:eastAsia="zh-CN"/>
              </w:rPr>
            </w:pPr>
            <w:r w:rsidRPr="00170508">
              <w:rPr>
                <w:rFonts w:eastAsia="DengXian"/>
                <w:lang w:eastAsia="zh-CN"/>
              </w:rPr>
              <w:t>2</w:t>
            </w:r>
          </w:p>
        </w:tc>
      </w:tr>
      <w:tr w:rsidR="00636DC6" w:rsidRPr="00170508" w14:paraId="477E5E70" w14:textId="77777777" w:rsidTr="00FD02C8">
        <w:trPr>
          <w:jc w:val="center"/>
        </w:trPr>
        <w:tc>
          <w:tcPr>
            <w:tcW w:w="2062" w:type="dxa"/>
            <w:tcBorders>
              <w:top w:val="nil"/>
              <w:left w:val="single" w:sz="4" w:space="0" w:color="auto"/>
              <w:bottom w:val="nil"/>
              <w:right w:val="single" w:sz="4" w:space="0" w:color="auto"/>
            </w:tcBorders>
            <w:vAlign w:val="center"/>
          </w:tcPr>
          <w:p w14:paraId="1E4BEE41"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1FFED28"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3A048E" w14:textId="77777777" w:rsidR="00636DC6" w:rsidRPr="00170508" w:rsidRDefault="00636DC6" w:rsidP="00636DC6">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6CD7A13"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43D11779" w14:textId="77777777" w:rsidR="00636DC6" w:rsidRPr="00170508" w:rsidRDefault="00636DC6" w:rsidP="00636DC6">
            <w:pPr>
              <w:pStyle w:val="TAC"/>
              <w:rPr>
                <w:rFonts w:eastAsia="DengXian"/>
                <w:lang w:eastAsia="zh-CN"/>
              </w:rPr>
            </w:pPr>
          </w:p>
        </w:tc>
      </w:tr>
      <w:tr w:rsidR="00636DC6" w:rsidRPr="00170508" w14:paraId="5C7CA5B4" w14:textId="77777777" w:rsidTr="00FD02C8">
        <w:trPr>
          <w:jc w:val="center"/>
        </w:trPr>
        <w:tc>
          <w:tcPr>
            <w:tcW w:w="2062" w:type="dxa"/>
            <w:tcBorders>
              <w:top w:val="nil"/>
              <w:left w:val="single" w:sz="4" w:space="0" w:color="auto"/>
              <w:bottom w:val="nil"/>
              <w:right w:val="single" w:sz="4" w:space="0" w:color="auto"/>
            </w:tcBorders>
            <w:vAlign w:val="center"/>
          </w:tcPr>
          <w:p w14:paraId="55F9D497"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C5D7FE4"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004244" w14:textId="77777777" w:rsidR="00636DC6" w:rsidRPr="00170508" w:rsidRDefault="00636DC6" w:rsidP="00636DC6">
            <w:pPr>
              <w:pStyle w:val="TAC"/>
              <w:rPr>
                <w:rFonts w:eastAsia="DengXian"/>
                <w:lang w:eastAsia="zh-CN"/>
              </w:rPr>
            </w:pPr>
            <w:r w:rsidRPr="00170508">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6FB0F08"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787C880F" w14:textId="77777777" w:rsidR="00636DC6" w:rsidRPr="00170508" w:rsidRDefault="00636DC6" w:rsidP="00636DC6">
            <w:pPr>
              <w:pStyle w:val="TAC"/>
              <w:rPr>
                <w:rFonts w:eastAsia="DengXian"/>
                <w:lang w:eastAsia="zh-CN"/>
              </w:rPr>
            </w:pPr>
          </w:p>
        </w:tc>
      </w:tr>
      <w:tr w:rsidR="00636DC6" w:rsidRPr="00170508" w14:paraId="7244D671" w14:textId="77777777" w:rsidTr="00FD02C8">
        <w:trPr>
          <w:jc w:val="center"/>
        </w:trPr>
        <w:tc>
          <w:tcPr>
            <w:tcW w:w="2062" w:type="dxa"/>
            <w:tcBorders>
              <w:top w:val="nil"/>
              <w:left w:val="single" w:sz="4" w:space="0" w:color="auto"/>
              <w:bottom w:val="nil"/>
              <w:right w:val="single" w:sz="4" w:space="0" w:color="auto"/>
            </w:tcBorders>
            <w:vAlign w:val="center"/>
          </w:tcPr>
          <w:p w14:paraId="34EDC6C7"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0EF98B6"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C23E7C" w14:textId="77777777" w:rsidR="00636DC6" w:rsidRPr="00170508" w:rsidRDefault="00636DC6" w:rsidP="00636DC6">
            <w:pPr>
              <w:pStyle w:val="TAC"/>
              <w:rPr>
                <w:rFonts w:eastAsia="DengXian"/>
                <w:lang w:eastAsia="zh-CN"/>
              </w:rPr>
            </w:pPr>
            <w:r w:rsidRPr="00170508">
              <w:rPr>
                <w:rFonts w:eastAsia="DengXian" w:hint="eastAsia"/>
                <w:lang w:eastAsia="zh-CN"/>
              </w:rPr>
              <w:t>n</w:t>
            </w:r>
            <w:r w:rsidRPr="00170508">
              <w:rPr>
                <w:rFonts w:eastAsia="DengXian"/>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10E3CFA6"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rPr>
              <w:t>n</w:t>
            </w:r>
            <w:r w:rsidRPr="00170508">
              <w:rPr>
                <w:rFonts w:eastAsia="DengXian"/>
                <w:lang w:eastAsia="zh-CN"/>
              </w:rPr>
              <w:t>3</w:t>
            </w:r>
            <w:r w:rsidRPr="00170508">
              <w:rPr>
                <w:rFonts w:eastAsia="DengXian"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0EA1DA6A" w14:textId="77777777" w:rsidR="00636DC6" w:rsidRPr="00170508" w:rsidRDefault="00636DC6" w:rsidP="00636DC6">
            <w:pPr>
              <w:pStyle w:val="TAC"/>
              <w:rPr>
                <w:rFonts w:eastAsia="DengXian"/>
                <w:lang w:eastAsia="zh-CN"/>
              </w:rPr>
            </w:pPr>
            <w:r w:rsidRPr="00170508">
              <w:rPr>
                <w:rFonts w:eastAsia="DengXian"/>
                <w:lang w:eastAsia="zh-CN"/>
              </w:rPr>
              <w:t>4 and 5</w:t>
            </w:r>
          </w:p>
        </w:tc>
      </w:tr>
      <w:tr w:rsidR="00636DC6" w:rsidRPr="00170508" w14:paraId="3E3BE4E8" w14:textId="77777777" w:rsidTr="00FD02C8">
        <w:trPr>
          <w:jc w:val="center"/>
        </w:trPr>
        <w:tc>
          <w:tcPr>
            <w:tcW w:w="2062" w:type="dxa"/>
            <w:tcBorders>
              <w:top w:val="nil"/>
              <w:left w:val="single" w:sz="4" w:space="0" w:color="auto"/>
              <w:bottom w:val="nil"/>
              <w:right w:val="single" w:sz="4" w:space="0" w:color="auto"/>
            </w:tcBorders>
            <w:vAlign w:val="center"/>
          </w:tcPr>
          <w:p w14:paraId="55E3A742"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99472B5"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015A86" w14:textId="77777777" w:rsidR="00636DC6" w:rsidRPr="00170508" w:rsidRDefault="00636DC6" w:rsidP="00636DC6">
            <w:pPr>
              <w:pStyle w:val="TAC"/>
              <w:rPr>
                <w:rFonts w:eastAsia="DengXian"/>
                <w:lang w:eastAsia="zh-CN"/>
              </w:rPr>
            </w:pPr>
            <w:r w:rsidRPr="00170508">
              <w:rPr>
                <w:rFonts w:eastAsia="DengXian" w:hint="eastAsia"/>
                <w:lang w:eastAsia="zh-CN"/>
              </w:rPr>
              <w:t>n</w:t>
            </w:r>
            <w:r w:rsidRPr="00170508">
              <w:rPr>
                <w:rFonts w:eastAsia="DengXian"/>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21FABF8B"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rPr>
              <w:t>n</w:t>
            </w:r>
            <w:r w:rsidRPr="00170508">
              <w:rPr>
                <w:rFonts w:eastAsia="DengXian"/>
                <w:lang w:eastAsia="zh-CN"/>
              </w:rPr>
              <w:t>7</w:t>
            </w:r>
            <w:r w:rsidRPr="00170508">
              <w:rPr>
                <w:rFonts w:eastAsia="DengXian"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2B92EA86" w14:textId="77777777" w:rsidR="00636DC6" w:rsidRPr="00170508" w:rsidRDefault="00636DC6" w:rsidP="00636DC6">
            <w:pPr>
              <w:pStyle w:val="TAC"/>
              <w:rPr>
                <w:rFonts w:eastAsia="DengXian"/>
                <w:lang w:eastAsia="zh-CN"/>
              </w:rPr>
            </w:pPr>
          </w:p>
        </w:tc>
      </w:tr>
      <w:tr w:rsidR="00636DC6" w:rsidRPr="00170508" w14:paraId="5EA23D4B"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1AC96409"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B0F793F"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AB46C5" w14:textId="77777777" w:rsidR="00636DC6" w:rsidRPr="00170508" w:rsidRDefault="00636DC6" w:rsidP="00636DC6">
            <w:pPr>
              <w:pStyle w:val="TAC"/>
              <w:rPr>
                <w:rFonts w:eastAsia="DengXian"/>
                <w:lang w:eastAsia="zh-CN"/>
              </w:rPr>
            </w:pPr>
            <w:r w:rsidRPr="00170508">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4C6C816"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rPr>
              <w:t>n</w:t>
            </w:r>
            <w:r w:rsidRPr="00170508">
              <w:rPr>
                <w:rFonts w:eastAsia="DengXian"/>
                <w:lang w:eastAsia="zh-CN"/>
              </w:rPr>
              <w:t>28</w:t>
            </w:r>
            <w:r w:rsidRPr="00170508">
              <w:rPr>
                <w:rFonts w:eastAsia="DengXian"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68F6C9A2" w14:textId="77777777" w:rsidR="00636DC6" w:rsidRPr="00170508" w:rsidRDefault="00636DC6" w:rsidP="00636DC6">
            <w:pPr>
              <w:pStyle w:val="TAC"/>
              <w:rPr>
                <w:rFonts w:eastAsia="DengXian"/>
                <w:lang w:eastAsia="zh-CN"/>
              </w:rPr>
            </w:pPr>
          </w:p>
        </w:tc>
      </w:tr>
      <w:tr w:rsidR="00636DC6" w:rsidRPr="00170508" w14:paraId="3BC5F743"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1116403D" w14:textId="77777777" w:rsidR="00636DC6" w:rsidRPr="00170508" w:rsidRDefault="00636DC6" w:rsidP="00636DC6">
            <w:pPr>
              <w:pStyle w:val="TAC"/>
              <w:rPr>
                <w:rFonts w:eastAsia="DengXian"/>
                <w:lang w:eastAsia="zh-CN"/>
              </w:rPr>
            </w:pPr>
            <w:r w:rsidRPr="00170508">
              <w:rPr>
                <w:rFonts w:eastAsia="DengXian"/>
                <w:lang w:eastAsia="zh-CN"/>
              </w:rPr>
              <w:t>CA</w:t>
            </w:r>
            <w:r w:rsidRPr="00170508">
              <w:rPr>
                <w:rFonts w:eastAsia="DengXian"/>
              </w:rPr>
              <w:t>_</w:t>
            </w:r>
            <w:r w:rsidRPr="00170508">
              <w:rPr>
                <w:rFonts w:eastAsia="DengXian"/>
                <w:lang w:eastAsia="zh-CN"/>
              </w:rPr>
              <w:t>n3</w:t>
            </w:r>
            <w:r w:rsidRPr="00170508">
              <w:rPr>
                <w:rFonts w:eastAsia="DengXian"/>
                <w:lang w:eastAsia="ja-JP"/>
              </w:rPr>
              <w:t>A</w:t>
            </w:r>
            <w:r w:rsidRPr="00170508">
              <w:rPr>
                <w:rFonts w:eastAsia="DengXian"/>
                <w:lang w:eastAsia="zh-CN"/>
              </w:rPr>
              <w:t>-n7B-n28A</w:t>
            </w:r>
          </w:p>
        </w:tc>
        <w:tc>
          <w:tcPr>
            <w:tcW w:w="1716" w:type="dxa"/>
            <w:tcBorders>
              <w:top w:val="single" w:sz="4" w:space="0" w:color="auto"/>
              <w:left w:val="single" w:sz="4" w:space="0" w:color="auto"/>
              <w:bottom w:val="nil"/>
              <w:right w:val="single" w:sz="4" w:space="0" w:color="auto"/>
            </w:tcBorders>
            <w:vAlign w:val="center"/>
          </w:tcPr>
          <w:p w14:paraId="1DAB1D68" w14:textId="77777777" w:rsidR="00636DC6" w:rsidRPr="00170508" w:rsidRDefault="00636DC6" w:rsidP="00636DC6">
            <w:pPr>
              <w:pStyle w:val="TAC"/>
              <w:rPr>
                <w:rFonts w:eastAsia="DengXian"/>
                <w:lang w:eastAsia="zh-CN"/>
              </w:rPr>
            </w:pPr>
            <w:r w:rsidRPr="00170508">
              <w:rPr>
                <w:rFonts w:eastAsia="DengXian"/>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4893EFEE" w14:textId="77777777" w:rsidR="00636DC6" w:rsidRPr="00170508" w:rsidRDefault="00636DC6" w:rsidP="00636DC6">
            <w:pPr>
              <w:pStyle w:val="TAC"/>
              <w:rPr>
                <w:rFonts w:eastAsia="DengXian"/>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E684C6F"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32492966" w14:textId="77777777" w:rsidR="00636DC6" w:rsidRPr="00170508" w:rsidRDefault="00636DC6" w:rsidP="00636DC6">
            <w:pPr>
              <w:pStyle w:val="TAC"/>
              <w:rPr>
                <w:rFonts w:eastAsia="DengXian"/>
                <w:lang w:eastAsia="zh-CN"/>
              </w:rPr>
            </w:pPr>
            <w:r w:rsidRPr="00170508">
              <w:rPr>
                <w:rFonts w:eastAsia="DengXian"/>
                <w:lang w:eastAsia="zh-CN"/>
              </w:rPr>
              <w:t>0</w:t>
            </w:r>
          </w:p>
        </w:tc>
      </w:tr>
      <w:tr w:rsidR="00636DC6" w:rsidRPr="00170508" w14:paraId="428E3B52" w14:textId="77777777" w:rsidTr="00FD02C8">
        <w:trPr>
          <w:jc w:val="center"/>
        </w:trPr>
        <w:tc>
          <w:tcPr>
            <w:tcW w:w="2062" w:type="dxa"/>
            <w:tcBorders>
              <w:top w:val="nil"/>
              <w:left w:val="single" w:sz="4" w:space="0" w:color="auto"/>
              <w:bottom w:val="nil"/>
              <w:right w:val="single" w:sz="4" w:space="0" w:color="auto"/>
            </w:tcBorders>
            <w:vAlign w:val="center"/>
          </w:tcPr>
          <w:p w14:paraId="34AB8A93"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3EFFCF3"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C7BE10" w14:textId="77777777" w:rsidR="00636DC6" w:rsidRPr="00170508" w:rsidRDefault="00636DC6" w:rsidP="00636DC6">
            <w:pPr>
              <w:pStyle w:val="TAC"/>
              <w:rPr>
                <w:rFonts w:eastAsia="DengXian"/>
                <w:lang w:eastAsia="zh-CN"/>
              </w:rPr>
            </w:pPr>
            <w:r w:rsidRPr="00170508">
              <w:rPr>
                <w:rFonts w:eastAsia="DengXian"/>
                <w:bCs/>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1D31FBD" w14:textId="77777777" w:rsidR="00636DC6" w:rsidRPr="00170508" w:rsidRDefault="00636DC6" w:rsidP="00636DC6">
            <w:pPr>
              <w:pStyle w:val="TAC"/>
              <w:rPr>
                <w:rFonts w:ascii="Calibri" w:eastAsia="DengXian" w:hAnsi="Calibri"/>
                <w:bCs/>
                <w:sz w:val="21"/>
                <w:lang w:eastAsia="zh-CN"/>
              </w:rPr>
            </w:pPr>
            <w:r w:rsidRPr="00170508">
              <w:rPr>
                <w:rFonts w:eastAsia="DengXian" w:cs="Arial"/>
                <w:color w:val="000000"/>
                <w:szCs w:val="18"/>
                <w:lang w:eastAsia="zh-CN" w:bidi="ar"/>
              </w:rPr>
              <w:t>CA_n7B_BCS0</w:t>
            </w:r>
          </w:p>
        </w:tc>
        <w:tc>
          <w:tcPr>
            <w:tcW w:w="1496" w:type="dxa"/>
            <w:tcBorders>
              <w:top w:val="nil"/>
              <w:left w:val="single" w:sz="4" w:space="0" w:color="auto"/>
              <w:bottom w:val="nil"/>
              <w:right w:val="single" w:sz="4" w:space="0" w:color="auto"/>
            </w:tcBorders>
            <w:vAlign w:val="center"/>
          </w:tcPr>
          <w:p w14:paraId="5B756AC7" w14:textId="77777777" w:rsidR="00636DC6" w:rsidRPr="00170508" w:rsidRDefault="00636DC6" w:rsidP="00636DC6">
            <w:pPr>
              <w:pStyle w:val="TAC"/>
              <w:rPr>
                <w:rFonts w:eastAsia="DengXian"/>
                <w:lang w:eastAsia="zh-CN"/>
              </w:rPr>
            </w:pPr>
          </w:p>
        </w:tc>
      </w:tr>
      <w:tr w:rsidR="00636DC6" w:rsidRPr="00170508" w14:paraId="5F1F44C0" w14:textId="77777777" w:rsidTr="00FD02C8">
        <w:trPr>
          <w:jc w:val="center"/>
        </w:trPr>
        <w:tc>
          <w:tcPr>
            <w:tcW w:w="2062" w:type="dxa"/>
            <w:tcBorders>
              <w:top w:val="nil"/>
              <w:left w:val="single" w:sz="4" w:space="0" w:color="auto"/>
              <w:bottom w:val="nil"/>
              <w:right w:val="single" w:sz="4" w:space="0" w:color="auto"/>
            </w:tcBorders>
            <w:vAlign w:val="center"/>
          </w:tcPr>
          <w:p w14:paraId="65868943"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54CAC53"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7BD5F4" w14:textId="77777777" w:rsidR="00636DC6" w:rsidRPr="00170508" w:rsidRDefault="00636DC6" w:rsidP="00636DC6">
            <w:pPr>
              <w:pStyle w:val="TAC"/>
              <w:rPr>
                <w:rFonts w:eastAsia="DengXian"/>
                <w:lang w:eastAsia="zh-CN"/>
              </w:rPr>
            </w:pPr>
            <w:r w:rsidRPr="00170508">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ECBB766"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2847A204" w14:textId="77777777" w:rsidR="00636DC6" w:rsidRPr="00170508" w:rsidRDefault="00636DC6" w:rsidP="00636DC6">
            <w:pPr>
              <w:pStyle w:val="TAC"/>
              <w:rPr>
                <w:rFonts w:eastAsia="DengXian"/>
                <w:lang w:eastAsia="zh-CN"/>
              </w:rPr>
            </w:pPr>
          </w:p>
        </w:tc>
      </w:tr>
      <w:tr w:rsidR="00636DC6" w:rsidRPr="00170508" w14:paraId="3BE3979A" w14:textId="77777777" w:rsidTr="00FD02C8">
        <w:trPr>
          <w:jc w:val="center"/>
        </w:trPr>
        <w:tc>
          <w:tcPr>
            <w:tcW w:w="2062" w:type="dxa"/>
            <w:tcBorders>
              <w:top w:val="nil"/>
              <w:left w:val="single" w:sz="4" w:space="0" w:color="auto"/>
              <w:bottom w:val="nil"/>
              <w:right w:val="single" w:sz="4" w:space="0" w:color="auto"/>
            </w:tcBorders>
            <w:vAlign w:val="center"/>
          </w:tcPr>
          <w:p w14:paraId="4D9D56A9" w14:textId="77777777" w:rsidR="00636DC6" w:rsidRPr="00170508" w:rsidRDefault="00636DC6" w:rsidP="00636DC6">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2812743A" w14:textId="77777777" w:rsidR="00636DC6" w:rsidRPr="00170508" w:rsidRDefault="00636DC6" w:rsidP="00636DC6">
            <w:pPr>
              <w:pStyle w:val="TAC"/>
              <w:rPr>
                <w:rFonts w:eastAsia="DengXian"/>
                <w:lang w:eastAsia="zh-CN"/>
              </w:rPr>
            </w:pPr>
            <w:r w:rsidRPr="00170508">
              <w:rPr>
                <w:rFonts w:eastAsia="DengXian"/>
                <w:lang w:eastAsia="zh-CN"/>
              </w:rPr>
              <w:t>CA_n3A-n7A</w:t>
            </w:r>
          </w:p>
          <w:p w14:paraId="67019EF3" w14:textId="77777777" w:rsidR="00636DC6" w:rsidRPr="00170508" w:rsidRDefault="00636DC6" w:rsidP="00636DC6">
            <w:pPr>
              <w:pStyle w:val="TAC"/>
              <w:rPr>
                <w:rFonts w:eastAsia="DengXian"/>
                <w:lang w:eastAsia="zh-CN"/>
              </w:rPr>
            </w:pPr>
            <w:r w:rsidRPr="00170508">
              <w:rPr>
                <w:rFonts w:eastAsia="DengXian"/>
                <w:lang w:eastAsia="zh-CN"/>
              </w:rPr>
              <w:t>CA_n3A-n28A</w:t>
            </w:r>
          </w:p>
          <w:p w14:paraId="443BADDD" w14:textId="77777777" w:rsidR="00636DC6" w:rsidRPr="00170508" w:rsidRDefault="00636DC6" w:rsidP="00636DC6">
            <w:pPr>
              <w:pStyle w:val="TAC"/>
              <w:rPr>
                <w:rFonts w:eastAsia="DengXian"/>
                <w:lang w:eastAsia="zh-CN"/>
              </w:rPr>
            </w:pPr>
            <w:r w:rsidRPr="00170508">
              <w:rPr>
                <w:rFonts w:eastAsia="DengXian"/>
                <w:lang w:eastAsia="zh-CN"/>
              </w:rPr>
              <w:t>CA_n7A-n28A</w:t>
            </w:r>
          </w:p>
          <w:p w14:paraId="4089CC1B" w14:textId="77777777" w:rsidR="00636DC6" w:rsidRPr="00170508" w:rsidRDefault="00636DC6" w:rsidP="00636DC6">
            <w:pPr>
              <w:pStyle w:val="TAC"/>
              <w:rPr>
                <w:rFonts w:eastAsia="DengXian"/>
                <w:lang w:eastAsia="zh-CN"/>
              </w:rPr>
            </w:pPr>
            <w:r w:rsidRPr="00170508">
              <w:rPr>
                <w:rFonts w:eastAsia="DengXian"/>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0167F2F7" w14:textId="77777777" w:rsidR="00636DC6" w:rsidRPr="00170508" w:rsidRDefault="00636DC6" w:rsidP="00636DC6">
            <w:pPr>
              <w:pStyle w:val="TAC"/>
              <w:rPr>
                <w:rFonts w:eastAsia="DengXian"/>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BE0A854"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44A653A4" w14:textId="77777777" w:rsidR="00636DC6" w:rsidRPr="00170508" w:rsidRDefault="00636DC6" w:rsidP="00636DC6">
            <w:pPr>
              <w:pStyle w:val="TAC"/>
              <w:rPr>
                <w:rFonts w:eastAsia="DengXian"/>
                <w:lang w:eastAsia="zh-CN"/>
              </w:rPr>
            </w:pPr>
            <w:r w:rsidRPr="00170508">
              <w:rPr>
                <w:rFonts w:eastAsia="DengXian"/>
                <w:lang w:eastAsia="zh-CN"/>
              </w:rPr>
              <w:t>1</w:t>
            </w:r>
          </w:p>
        </w:tc>
      </w:tr>
      <w:tr w:rsidR="00636DC6" w:rsidRPr="00170508" w14:paraId="19B10806" w14:textId="77777777" w:rsidTr="00FD02C8">
        <w:trPr>
          <w:jc w:val="center"/>
        </w:trPr>
        <w:tc>
          <w:tcPr>
            <w:tcW w:w="2062" w:type="dxa"/>
            <w:tcBorders>
              <w:top w:val="nil"/>
              <w:left w:val="single" w:sz="4" w:space="0" w:color="auto"/>
              <w:bottom w:val="nil"/>
              <w:right w:val="single" w:sz="4" w:space="0" w:color="auto"/>
            </w:tcBorders>
            <w:vAlign w:val="center"/>
          </w:tcPr>
          <w:p w14:paraId="253BC903"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19B384F"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CBD55D" w14:textId="77777777" w:rsidR="00636DC6" w:rsidRPr="00170508" w:rsidRDefault="00636DC6" w:rsidP="00636DC6">
            <w:pPr>
              <w:pStyle w:val="TAC"/>
              <w:rPr>
                <w:rFonts w:eastAsia="DengXian"/>
                <w:lang w:eastAsia="zh-CN"/>
              </w:rPr>
            </w:pPr>
            <w:r w:rsidRPr="00170508">
              <w:rPr>
                <w:rFonts w:eastAsia="DengXian" w:cs="Arial"/>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8C52023" w14:textId="77777777" w:rsidR="00636DC6" w:rsidRPr="00170508" w:rsidRDefault="00636DC6" w:rsidP="00636DC6">
            <w:pPr>
              <w:pStyle w:val="TAC"/>
              <w:rPr>
                <w:rFonts w:ascii="Calibri" w:eastAsia="DengXian" w:hAnsi="Calibri" w:cs="Arial"/>
                <w:sz w:val="21"/>
                <w:szCs w:val="18"/>
                <w:lang w:eastAsia="zh-CN"/>
              </w:rPr>
            </w:pPr>
            <w:r w:rsidRPr="00170508">
              <w:rPr>
                <w:rFonts w:eastAsia="DengXian" w:cs="Arial"/>
                <w:color w:val="000000"/>
                <w:szCs w:val="18"/>
                <w:lang w:eastAsia="zh-CN" w:bidi="ar"/>
              </w:rPr>
              <w:t>CA_n7B_BCS0</w:t>
            </w:r>
          </w:p>
        </w:tc>
        <w:tc>
          <w:tcPr>
            <w:tcW w:w="1496" w:type="dxa"/>
            <w:tcBorders>
              <w:top w:val="nil"/>
              <w:left w:val="single" w:sz="4" w:space="0" w:color="auto"/>
              <w:bottom w:val="nil"/>
              <w:right w:val="single" w:sz="4" w:space="0" w:color="auto"/>
            </w:tcBorders>
            <w:vAlign w:val="center"/>
          </w:tcPr>
          <w:p w14:paraId="7D6EAB5D" w14:textId="77777777" w:rsidR="00636DC6" w:rsidRPr="00170508" w:rsidRDefault="00636DC6" w:rsidP="00636DC6">
            <w:pPr>
              <w:pStyle w:val="TAC"/>
              <w:rPr>
                <w:rFonts w:eastAsia="DengXian"/>
                <w:lang w:eastAsia="zh-CN"/>
              </w:rPr>
            </w:pPr>
          </w:p>
        </w:tc>
      </w:tr>
      <w:tr w:rsidR="00636DC6" w:rsidRPr="00170508" w14:paraId="49FEC667"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378D7DC3"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A1E626E"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B2DF78" w14:textId="77777777" w:rsidR="00636DC6" w:rsidRPr="00170508" w:rsidRDefault="00636DC6" w:rsidP="00636DC6">
            <w:pPr>
              <w:pStyle w:val="TAC"/>
              <w:rPr>
                <w:rFonts w:eastAsia="DengXian"/>
                <w:lang w:eastAsia="zh-CN"/>
              </w:rPr>
            </w:pPr>
            <w:r w:rsidRPr="00170508">
              <w:rPr>
                <w:rFonts w:eastAsia="DengXian" w:cs="Arial"/>
                <w:szCs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B33B957" w14:textId="77777777" w:rsidR="00636DC6" w:rsidRPr="00170508" w:rsidRDefault="00636DC6" w:rsidP="00636DC6">
            <w:pPr>
              <w:pStyle w:val="TAC"/>
              <w:rPr>
                <w:rFonts w:ascii="Calibri" w:eastAsia="DengXian" w:hAnsi="Calibri" w:cs="Arial"/>
                <w:sz w:val="21"/>
                <w:szCs w:val="18"/>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5A5A01AA" w14:textId="77777777" w:rsidR="00636DC6" w:rsidRPr="00170508" w:rsidRDefault="00636DC6" w:rsidP="00636DC6">
            <w:pPr>
              <w:pStyle w:val="TAC"/>
              <w:rPr>
                <w:rFonts w:eastAsia="DengXian"/>
                <w:lang w:eastAsia="zh-CN"/>
              </w:rPr>
            </w:pPr>
          </w:p>
        </w:tc>
      </w:tr>
      <w:tr w:rsidR="00636DC6" w:rsidRPr="00170508" w14:paraId="7A0323D0"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4E0E299F" w14:textId="77777777" w:rsidR="00636DC6" w:rsidRPr="00170508" w:rsidRDefault="00636DC6" w:rsidP="00636DC6">
            <w:pPr>
              <w:pStyle w:val="TAC"/>
              <w:rPr>
                <w:rFonts w:eastAsia="DengXian"/>
                <w:szCs w:val="18"/>
                <w:lang w:eastAsia="zh-CN"/>
              </w:rPr>
            </w:pPr>
            <w:r w:rsidRPr="00170508">
              <w:rPr>
                <w:rFonts w:eastAsia="DengXian"/>
                <w:lang w:eastAsia="zh-CN"/>
              </w:rPr>
              <w:t>CA_n3B-n7A-n28A</w:t>
            </w:r>
          </w:p>
        </w:tc>
        <w:tc>
          <w:tcPr>
            <w:tcW w:w="1716" w:type="dxa"/>
            <w:tcBorders>
              <w:top w:val="single" w:sz="4" w:space="0" w:color="auto"/>
              <w:left w:val="single" w:sz="4" w:space="0" w:color="auto"/>
              <w:bottom w:val="nil"/>
              <w:right w:val="single" w:sz="4" w:space="0" w:color="auto"/>
            </w:tcBorders>
            <w:vAlign w:val="center"/>
          </w:tcPr>
          <w:p w14:paraId="105F8830" w14:textId="77777777" w:rsidR="00636DC6" w:rsidRPr="00170508" w:rsidRDefault="00636DC6" w:rsidP="00636DC6">
            <w:pPr>
              <w:pStyle w:val="TAC"/>
              <w:rPr>
                <w:rFonts w:eastAsia="DengXian"/>
                <w:lang w:eastAsia="zh-CN"/>
              </w:rPr>
            </w:pPr>
            <w:r w:rsidRPr="00170508">
              <w:rPr>
                <w:rFonts w:eastAsia="DengXian"/>
                <w:lang w:eastAsia="zh-CN"/>
              </w:rPr>
              <w:t>CA_n3A-n7A</w:t>
            </w:r>
          </w:p>
          <w:p w14:paraId="3BF86198" w14:textId="77777777" w:rsidR="00636DC6" w:rsidRPr="00170508" w:rsidRDefault="00636DC6" w:rsidP="00636DC6">
            <w:pPr>
              <w:pStyle w:val="TAC"/>
              <w:rPr>
                <w:rFonts w:eastAsia="DengXian"/>
                <w:lang w:eastAsia="zh-CN"/>
              </w:rPr>
            </w:pPr>
            <w:r w:rsidRPr="00170508">
              <w:rPr>
                <w:rFonts w:eastAsia="DengXian"/>
                <w:lang w:eastAsia="zh-CN"/>
              </w:rPr>
              <w:t>CA_n3A-n28A</w:t>
            </w:r>
          </w:p>
          <w:p w14:paraId="42C4DAFC" w14:textId="77777777" w:rsidR="00636DC6" w:rsidRPr="00170508" w:rsidRDefault="00636DC6" w:rsidP="00636DC6">
            <w:pPr>
              <w:pStyle w:val="TAC"/>
              <w:rPr>
                <w:szCs w:val="18"/>
                <w:lang w:eastAsia="zh-CN"/>
              </w:rPr>
            </w:pPr>
            <w:r w:rsidRPr="00170508">
              <w:rPr>
                <w:rFonts w:eastAsia="DengXian"/>
                <w:lang w:eastAsia="zh-CN"/>
              </w:rPr>
              <w:t>CA_n7A-n28A</w:t>
            </w:r>
          </w:p>
        </w:tc>
        <w:tc>
          <w:tcPr>
            <w:tcW w:w="772" w:type="dxa"/>
            <w:tcBorders>
              <w:top w:val="single" w:sz="4" w:space="0" w:color="auto"/>
              <w:left w:val="single" w:sz="4" w:space="0" w:color="auto"/>
              <w:bottom w:val="single" w:sz="4" w:space="0" w:color="auto"/>
              <w:right w:val="single" w:sz="4" w:space="0" w:color="auto"/>
            </w:tcBorders>
            <w:vAlign w:val="center"/>
          </w:tcPr>
          <w:p w14:paraId="1511DC6D" w14:textId="77777777" w:rsidR="00636DC6" w:rsidRPr="00170508" w:rsidRDefault="00636DC6" w:rsidP="00636DC6">
            <w:pPr>
              <w:pStyle w:val="TAC"/>
              <w:rPr>
                <w:rFonts w:eastAsia="DengXian"/>
                <w:szCs w:val="18"/>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9420422" w14:textId="77777777" w:rsidR="00636DC6" w:rsidRPr="00170508" w:rsidRDefault="00636DC6" w:rsidP="00636DC6">
            <w:pPr>
              <w:pStyle w:val="TAC"/>
              <w:rPr>
                <w:rFonts w:cs="Arial"/>
                <w:szCs w:val="18"/>
                <w:lang w:eastAsia="zh-CN" w:bidi="ar"/>
              </w:rPr>
            </w:pPr>
            <w:r w:rsidRPr="00170508">
              <w:rPr>
                <w:rFonts w:eastAsia="DengXian" w:cs="Arial"/>
                <w:color w:val="000000"/>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24A57195" w14:textId="77777777" w:rsidR="00636DC6" w:rsidRPr="00170508" w:rsidRDefault="00636DC6" w:rsidP="00636DC6">
            <w:pPr>
              <w:pStyle w:val="TAC"/>
              <w:rPr>
                <w:rFonts w:eastAsia="DengXian"/>
                <w:szCs w:val="18"/>
                <w:lang w:eastAsia="zh-CN"/>
              </w:rPr>
            </w:pPr>
            <w:r w:rsidRPr="00170508">
              <w:rPr>
                <w:rFonts w:eastAsia="DengXian"/>
                <w:lang w:eastAsia="zh-CN"/>
              </w:rPr>
              <w:t>0</w:t>
            </w:r>
          </w:p>
        </w:tc>
      </w:tr>
      <w:tr w:rsidR="00636DC6" w:rsidRPr="00170508" w14:paraId="6F7D11F9" w14:textId="77777777" w:rsidTr="00FD02C8">
        <w:trPr>
          <w:jc w:val="center"/>
        </w:trPr>
        <w:tc>
          <w:tcPr>
            <w:tcW w:w="2062" w:type="dxa"/>
            <w:tcBorders>
              <w:top w:val="nil"/>
              <w:left w:val="single" w:sz="4" w:space="0" w:color="auto"/>
              <w:bottom w:val="nil"/>
              <w:right w:val="single" w:sz="4" w:space="0" w:color="auto"/>
            </w:tcBorders>
            <w:vAlign w:val="center"/>
          </w:tcPr>
          <w:p w14:paraId="6581D5BA" w14:textId="77777777" w:rsidR="00636DC6" w:rsidRPr="00170508" w:rsidRDefault="00636DC6" w:rsidP="00636DC6">
            <w:pPr>
              <w:pStyle w:val="TAC"/>
              <w:rPr>
                <w:rFonts w:eastAsia="DengXian"/>
                <w:szCs w:val="18"/>
                <w:lang w:eastAsia="zh-CN"/>
              </w:rPr>
            </w:pPr>
          </w:p>
        </w:tc>
        <w:tc>
          <w:tcPr>
            <w:tcW w:w="1716" w:type="dxa"/>
            <w:tcBorders>
              <w:top w:val="nil"/>
              <w:left w:val="single" w:sz="4" w:space="0" w:color="auto"/>
              <w:bottom w:val="nil"/>
              <w:right w:val="single" w:sz="4" w:space="0" w:color="auto"/>
            </w:tcBorders>
            <w:vAlign w:val="center"/>
          </w:tcPr>
          <w:p w14:paraId="40F12174" w14:textId="77777777" w:rsidR="00636DC6" w:rsidRPr="00170508" w:rsidRDefault="00636DC6" w:rsidP="00636DC6">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9D33A8" w14:textId="77777777" w:rsidR="00636DC6" w:rsidRPr="00170508" w:rsidRDefault="00636DC6" w:rsidP="00636DC6">
            <w:pPr>
              <w:pStyle w:val="TAC"/>
              <w:rPr>
                <w:rFonts w:eastAsia="DengXian"/>
                <w:szCs w:val="18"/>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2D3B00A" w14:textId="77777777" w:rsidR="00636DC6" w:rsidRPr="00170508" w:rsidRDefault="00636DC6" w:rsidP="00636DC6">
            <w:pPr>
              <w:pStyle w:val="TAC"/>
              <w:rPr>
                <w:rFonts w:cs="Arial"/>
                <w:szCs w:val="18"/>
                <w:lang w:eastAsia="zh-CN" w:bidi="ar"/>
              </w:rPr>
            </w:pPr>
            <w:r w:rsidRPr="00170508">
              <w:rPr>
                <w:rFonts w:eastAsia="DengXian"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5E153AC9" w14:textId="77777777" w:rsidR="00636DC6" w:rsidRPr="00170508" w:rsidRDefault="00636DC6" w:rsidP="00636DC6">
            <w:pPr>
              <w:pStyle w:val="TAC"/>
              <w:rPr>
                <w:rFonts w:eastAsia="DengXian"/>
                <w:szCs w:val="18"/>
                <w:lang w:eastAsia="zh-CN"/>
              </w:rPr>
            </w:pPr>
          </w:p>
        </w:tc>
      </w:tr>
      <w:tr w:rsidR="00636DC6" w:rsidRPr="00170508" w14:paraId="52EE7612" w14:textId="77777777" w:rsidTr="00FD02C8">
        <w:trPr>
          <w:jc w:val="center"/>
        </w:trPr>
        <w:tc>
          <w:tcPr>
            <w:tcW w:w="2062" w:type="dxa"/>
            <w:tcBorders>
              <w:top w:val="nil"/>
              <w:left w:val="single" w:sz="4" w:space="0" w:color="auto"/>
              <w:bottom w:val="nil"/>
              <w:right w:val="single" w:sz="4" w:space="0" w:color="auto"/>
            </w:tcBorders>
            <w:vAlign w:val="center"/>
          </w:tcPr>
          <w:p w14:paraId="2C277F4F" w14:textId="77777777" w:rsidR="00636DC6" w:rsidRPr="00170508" w:rsidRDefault="00636DC6" w:rsidP="00636DC6">
            <w:pPr>
              <w:pStyle w:val="TAC"/>
              <w:rPr>
                <w:rFonts w:eastAsia="DengXian"/>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024BCB4D" w14:textId="77777777" w:rsidR="00636DC6" w:rsidRPr="00170508" w:rsidRDefault="00636DC6" w:rsidP="00636DC6">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C2F508" w14:textId="77777777" w:rsidR="00636DC6" w:rsidRPr="00170508" w:rsidRDefault="00636DC6" w:rsidP="00636DC6">
            <w:pPr>
              <w:pStyle w:val="TAC"/>
              <w:rPr>
                <w:rFonts w:eastAsia="DengXian"/>
                <w:szCs w:val="18"/>
                <w:lang w:eastAsia="zh-CN"/>
              </w:rPr>
            </w:pPr>
            <w:r w:rsidRPr="00170508">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23F0641" w14:textId="77777777" w:rsidR="00636DC6" w:rsidRPr="00170508" w:rsidRDefault="00636DC6" w:rsidP="00636DC6">
            <w:pPr>
              <w:pStyle w:val="TAC"/>
              <w:rPr>
                <w:rFonts w:cs="Arial"/>
                <w:szCs w:val="18"/>
                <w:lang w:eastAsia="zh-CN" w:bidi="ar"/>
              </w:rPr>
            </w:pPr>
            <w:r w:rsidRPr="00170508">
              <w:rPr>
                <w:rFonts w:eastAsia="DengXian"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06DFCDFF" w14:textId="77777777" w:rsidR="00636DC6" w:rsidRPr="00170508" w:rsidRDefault="00636DC6" w:rsidP="00636DC6">
            <w:pPr>
              <w:pStyle w:val="TAC"/>
              <w:rPr>
                <w:rFonts w:eastAsia="DengXian"/>
                <w:szCs w:val="18"/>
                <w:lang w:eastAsia="zh-CN"/>
              </w:rPr>
            </w:pPr>
          </w:p>
        </w:tc>
      </w:tr>
      <w:tr w:rsidR="00636DC6" w:rsidRPr="00170508" w14:paraId="217BA296" w14:textId="77777777" w:rsidTr="00FD02C8">
        <w:trPr>
          <w:jc w:val="center"/>
        </w:trPr>
        <w:tc>
          <w:tcPr>
            <w:tcW w:w="2062" w:type="dxa"/>
            <w:tcBorders>
              <w:top w:val="nil"/>
              <w:left w:val="single" w:sz="4" w:space="0" w:color="auto"/>
              <w:bottom w:val="nil"/>
              <w:right w:val="single" w:sz="4" w:space="0" w:color="auto"/>
            </w:tcBorders>
            <w:vAlign w:val="center"/>
          </w:tcPr>
          <w:p w14:paraId="2134607D" w14:textId="77777777" w:rsidR="00636DC6" w:rsidRPr="00170508" w:rsidRDefault="00636DC6" w:rsidP="00636DC6">
            <w:pPr>
              <w:pStyle w:val="TAC"/>
              <w:rPr>
                <w:rFonts w:eastAsia="DengXian"/>
                <w:szCs w:val="18"/>
                <w:lang w:eastAsia="zh-CN"/>
              </w:rPr>
            </w:pPr>
          </w:p>
        </w:tc>
        <w:tc>
          <w:tcPr>
            <w:tcW w:w="1716" w:type="dxa"/>
            <w:tcBorders>
              <w:top w:val="single" w:sz="4" w:space="0" w:color="auto"/>
              <w:left w:val="single" w:sz="4" w:space="0" w:color="auto"/>
              <w:bottom w:val="nil"/>
              <w:right w:val="single" w:sz="4" w:space="0" w:color="auto"/>
            </w:tcBorders>
            <w:vAlign w:val="center"/>
          </w:tcPr>
          <w:p w14:paraId="71666DFA" w14:textId="77777777" w:rsidR="00636DC6" w:rsidRPr="00170508" w:rsidRDefault="00636DC6" w:rsidP="00636DC6">
            <w:pPr>
              <w:pStyle w:val="TAC"/>
              <w:rPr>
                <w:szCs w:val="18"/>
                <w:lang w:eastAsia="zh-CN"/>
              </w:rPr>
            </w:pPr>
            <w:r w:rsidRPr="00170508">
              <w:rPr>
                <w:rFonts w:eastAsia="DengXian"/>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01961678" w14:textId="77777777" w:rsidR="00636DC6" w:rsidRPr="00170508" w:rsidRDefault="00636DC6" w:rsidP="00636DC6">
            <w:pPr>
              <w:pStyle w:val="TAC"/>
              <w:rPr>
                <w:rFonts w:eastAsia="DengXian"/>
                <w:lang w:eastAsia="zh-CN"/>
              </w:rPr>
            </w:pPr>
            <w:r w:rsidRPr="00170508">
              <w:rPr>
                <w:rFonts w:eastAsia="DengXian"/>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5E8BCCD"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val="en-US" w:eastAsia="zh-CN" w:bidi="ar"/>
              </w:rPr>
              <w:t>CA_n3B_BCS1</w:t>
            </w:r>
          </w:p>
        </w:tc>
        <w:tc>
          <w:tcPr>
            <w:tcW w:w="1496" w:type="dxa"/>
            <w:tcBorders>
              <w:top w:val="single" w:sz="4" w:space="0" w:color="auto"/>
              <w:left w:val="single" w:sz="4" w:space="0" w:color="auto"/>
              <w:bottom w:val="nil"/>
              <w:right w:val="single" w:sz="4" w:space="0" w:color="auto"/>
            </w:tcBorders>
            <w:vAlign w:val="center"/>
          </w:tcPr>
          <w:p w14:paraId="7CA0020D" w14:textId="77777777" w:rsidR="00636DC6" w:rsidRPr="00170508" w:rsidRDefault="00636DC6" w:rsidP="00636DC6">
            <w:pPr>
              <w:pStyle w:val="TAC"/>
              <w:rPr>
                <w:rFonts w:eastAsia="DengXian"/>
                <w:szCs w:val="18"/>
                <w:lang w:eastAsia="zh-CN"/>
              </w:rPr>
            </w:pPr>
            <w:r w:rsidRPr="00170508">
              <w:rPr>
                <w:rFonts w:eastAsia="DengXian"/>
                <w:lang w:val="en-US" w:eastAsia="zh-CN"/>
              </w:rPr>
              <w:t>1</w:t>
            </w:r>
          </w:p>
        </w:tc>
      </w:tr>
      <w:tr w:rsidR="00636DC6" w:rsidRPr="00170508" w14:paraId="0FBF290F" w14:textId="77777777" w:rsidTr="00FD02C8">
        <w:trPr>
          <w:jc w:val="center"/>
        </w:trPr>
        <w:tc>
          <w:tcPr>
            <w:tcW w:w="2062" w:type="dxa"/>
            <w:tcBorders>
              <w:top w:val="nil"/>
              <w:left w:val="single" w:sz="4" w:space="0" w:color="auto"/>
              <w:bottom w:val="nil"/>
              <w:right w:val="single" w:sz="4" w:space="0" w:color="auto"/>
            </w:tcBorders>
            <w:vAlign w:val="center"/>
          </w:tcPr>
          <w:p w14:paraId="1F1923B2" w14:textId="77777777" w:rsidR="00636DC6" w:rsidRPr="00170508" w:rsidRDefault="00636DC6" w:rsidP="00636DC6">
            <w:pPr>
              <w:pStyle w:val="TAC"/>
              <w:rPr>
                <w:rFonts w:eastAsia="DengXian"/>
                <w:szCs w:val="18"/>
                <w:lang w:eastAsia="zh-CN"/>
              </w:rPr>
            </w:pPr>
          </w:p>
        </w:tc>
        <w:tc>
          <w:tcPr>
            <w:tcW w:w="1716" w:type="dxa"/>
            <w:tcBorders>
              <w:top w:val="nil"/>
              <w:left w:val="single" w:sz="4" w:space="0" w:color="auto"/>
              <w:bottom w:val="nil"/>
              <w:right w:val="single" w:sz="4" w:space="0" w:color="auto"/>
            </w:tcBorders>
            <w:vAlign w:val="center"/>
          </w:tcPr>
          <w:p w14:paraId="227B16EB" w14:textId="77777777" w:rsidR="00636DC6" w:rsidRPr="00170508" w:rsidRDefault="00636DC6" w:rsidP="00636DC6">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2AF223" w14:textId="77777777" w:rsidR="00636DC6" w:rsidRPr="00170508" w:rsidRDefault="00636DC6" w:rsidP="00636DC6">
            <w:pPr>
              <w:pStyle w:val="TAC"/>
              <w:rPr>
                <w:rFonts w:eastAsia="DengXian"/>
                <w:lang w:eastAsia="zh-CN"/>
              </w:rPr>
            </w:pPr>
            <w:r w:rsidRPr="00170508">
              <w:rPr>
                <w:rFonts w:eastAsia="DengXian"/>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bottom"/>
          </w:tcPr>
          <w:p w14:paraId="75980E77"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rPr>
              <w:t>5, 10, 15, 20, 25, 30, 35, 40, 50</w:t>
            </w:r>
          </w:p>
        </w:tc>
        <w:tc>
          <w:tcPr>
            <w:tcW w:w="1496" w:type="dxa"/>
            <w:tcBorders>
              <w:top w:val="nil"/>
              <w:left w:val="single" w:sz="4" w:space="0" w:color="auto"/>
              <w:bottom w:val="nil"/>
              <w:right w:val="single" w:sz="4" w:space="0" w:color="auto"/>
            </w:tcBorders>
            <w:vAlign w:val="center"/>
          </w:tcPr>
          <w:p w14:paraId="656FDEB1" w14:textId="77777777" w:rsidR="00636DC6" w:rsidRPr="00170508" w:rsidRDefault="00636DC6" w:rsidP="00636DC6">
            <w:pPr>
              <w:pStyle w:val="TAC"/>
              <w:rPr>
                <w:rFonts w:eastAsia="DengXian"/>
                <w:szCs w:val="18"/>
                <w:lang w:eastAsia="zh-CN"/>
              </w:rPr>
            </w:pPr>
          </w:p>
        </w:tc>
      </w:tr>
      <w:tr w:rsidR="00636DC6" w:rsidRPr="00170508" w14:paraId="56F1A9BD"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3396E87C" w14:textId="77777777" w:rsidR="00636DC6" w:rsidRPr="00170508" w:rsidRDefault="00636DC6" w:rsidP="00636DC6">
            <w:pPr>
              <w:pStyle w:val="TAC"/>
              <w:rPr>
                <w:rFonts w:eastAsia="DengXian"/>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3F61B430" w14:textId="77777777" w:rsidR="00636DC6" w:rsidRPr="00170508" w:rsidRDefault="00636DC6" w:rsidP="00636DC6">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4A78CB" w14:textId="77777777" w:rsidR="00636DC6" w:rsidRPr="00170508" w:rsidRDefault="00636DC6" w:rsidP="00636DC6">
            <w:pPr>
              <w:pStyle w:val="TAC"/>
              <w:rPr>
                <w:rFonts w:eastAsia="DengXian"/>
                <w:lang w:eastAsia="zh-CN"/>
              </w:rPr>
            </w:pPr>
            <w:r w:rsidRPr="00170508">
              <w:rPr>
                <w:rFonts w:eastAsia="DengXian"/>
                <w:lang w:val="en-US" w:eastAsia="zh-CN"/>
              </w:rPr>
              <w:t>n28</w:t>
            </w:r>
          </w:p>
        </w:tc>
        <w:tc>
          <w:tcPr>
            <w:tcW w:w="3117" w:type="dxa"/>
            <w:tcBorders>
              <w:top w:val="single" w:sz="4" w:space="0" w:color="auto"/>
              <w:left w:val="single" w:sz="4" w:space="0" w:color="auto"/>
              <w:bottom w:val="single" w:sz="4" w:space="0" w:color="auto"/>
              <w:right w:val="single" w:sz="4" w:space="0" w:color="auto"/>
            </w:tcBorders>
            <w:vAlign w:val="bottom"/>
          </w:tcPr>
          <w:p w14:paraId="1E08D80B"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rPr>
              <w:t>5, 10, 15, 20, 25, 30</w:t>
            </w:r>
          </w:p>
        </w:tc>
        <w:tc>
          <w:tcPr>
            <w:tcW w:w="1496" w:type="dxa"/>
            <w:tcBorders>
              <w:top w:val="nil"/>
              <w:left w:val="single" w:sz="4" w:space="0" w:color="auto"/>
              <w:bottom w:val="single" w:sz="4" w:space="0" w:color="auto"/>
              <w:right w:val="single" w:sz="4" w:space="0" w:color="auto"/>
            </w:tcBorders>
            <w:vAlign w:val="center"/>
          </w:tcPr>
          <w:p w14:paraId="5454DEBC" w14:textId="77777777" w:rsidR="00636DC6" w:rsidRPr="00170508" w:rsidRDefault="00636DC6" w:rsidP="00636DC6">
            <w:pPr>
              <w:pStyle w:val="TAC"/>
              <w:rPr>
                <w:rFonts w:eastAsia="DengXian"/>
                <w:szCs w:val="18"/>
                <w:lang w:eastAsia="zh-CN"/>
              </w:rPr>
            </w:pPr>
          </w:p>
        </w:tc>
      </w:tr>
      <w:tr w:rsidR="00636DC6" w:rsidRPr="00170508" w14:paraId="763F51CA"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10099087" w14:textId="77777777" w:rsidR="00636DC6" w:rsidRPr="00170508" w:rsidRDefault="00636DC6" w:rsidP="00636DC6">
            <w:pPr>
              <w:pStyle w:val="TAC"/>
              <w:rPr>
                <w:rFonts w:eastAsia="DengXian"/>
                <w:szCs w:val="18"/>
                <w:lang w:eastAsia="zh-CN"/>
              </w:rPr>
            </w:pPr>
            <w:r w:rsidRPr="00170508">
              <w:rPr>
                <w:rFonts w:eastAsia="DengXian"/>
                <w:lang w:eastAsia="zh-CN"/>
              </w:rPr>
              <w:t>CA_n3B-n7B-n28A</w:t>
            </w:r>
          </w:p>
        </w:tc>
        <w:tc>
          <w:tcPr>
            <w:tcW w:w="1716" w:type="dxa"/>
            <w:tcBorders>
              <w:top w:val="single" w:sz="4" w:space="0" w:color="auto"/>
              <w:left w:val="single" w:sz="4" w:space="0" w:color="auto"/>
              <w:bottom w:val="nil"/>
              <w:right w:val="single" w:sz="4" w:space="0" w:color="auto"/>
            </w:tcBorders>
            <w:vAlign w:val="center"/>
          </w:tcPr>
          <w:p w14:paraId="59FA4EDA" w14:textId="77777777" w:rsidR="00636DC6" w:rsidRPr="00170508" w:rsidRDefault="00636DC6" w:rsidP="00636DC6">
            <w:pPr>
              <w:pStyle w:val="TAC"/>
              <w:rPr>
                <w:rFonts w:eastAsia="DengXian"/>
                <w:lang w:eastAsia="zh-CN"/>
              </w:rPr>
            </w:pPr>
            <w:r w:rsidRPr="00170508">
              <w:rPr>
                <w:rFonts w:eastAsia="DengXian"/>
                <w:lang w:eastAsia="zh-CN"/>
              </w:rPr>
              <w:t>CA_n7B</w:t>
            </w:r>
          </w:p>
          <w:p w14:paraId="72AFE9CB" w14:textId="77777777" w:rsidR="00636DC6" w:rsidRPr="00170508" w:rsidRDefault="00636DC6" w:rsidP="00636DC6">
            <w:pPr>
              <w:pStyle w:val="TAC"/>
              <w:rPr>
                <w:rFonts w:eastAsia="DengXian"/>
                <w:lang w:eastAsia="zh-CN"/>
              </w:rPr>
            </w:pPr>
            <w:r w:rsidRPr="00170508">
              <w:rPr>
                <w:rFonts w:eastAsia="DengXian"/>
                <w:lang w:eastAsia="zh-CN"/>
              </w:rPr>
              <w:t>CA_n3A-n7A</w:t>
            </w:r>
          </w:p>
          <w:p w14:paraId="61A90076" w14:textId="77777777" w:rsidR="00636DC6" w:rsidRPr="00170508" w:rsidRDefault="00636DC6" w:rsidP="00636DC6">
            <w:pPr>
              <w:pStyle w:val="TAC"/>
              <w:rPr>
                <w:rFonts w:eastAsia="DengXian"/>
                <w:lang w:eastAsia="zh-CN"/>
              </w:rPr>
            </w:pPr>
            <w:r w:rsidRPr="00170508">
              <w:rPr>
                <w:rFonts w:eastAsia="DengXian"/>
                <w:lang w:eastAsia="zh-CN"/>
              </w:rPr>
              <w:t>CA_n3A-n28A</w:t>
            </w:r>
          </w:p>
          <w:p w14:paraId="2B83A87A" w14:textId="77777777" w:rsidR="00636DC6" w:rsidRPr="00170508" w:rsidRDefault="00636DC6" w:rsidP="00636DC6">
            <w:pPr>
              <w:pStyle w:val="TAC"/>
              <w:rPr>
                <w:szCs w:val="18"/>
                <w:lang w:eastAsia="zh-CN"/>
              </w:rPr>
            </w:pPr>
            <w:r w:rsidRPr="00170508">
              <w:rPr>
                <w:rFonts w:eastAsia="DengXian"/>
                <w:lang w:eastAsia="zh-CN"/>
              </w:rPr>
              <w:t>CA_n7A-n28A</w:t>
            </w:r>
          </w:p>
        </w:tc>
        <w:tc>
          <w:tcPr>
            <w:tcW w:w="772" w:type="dxa"/>
            <w:tcBorders>
              <w:top w:val="single" w:sz="4" w:space="0" w:color="auto"/>
              <w:left w:val="single" w:sz="4" w:space="0" w:color="auto"/>
              <w:bottom w:val="single" w:sz="4" w:space="0" w:color="auto"/>
              <w:right w:val="single" w:sz="4" w:space="0" w:color="auto"/>
            </w:tcBorders>
            <w:vAlign w:val="center"/>
          </w:tcPr>
          <w:p w14:paraId="74E32297" w14:textId="77777777" w:rsidR="00636DC6" w:rsidRPr="00170508" w:rsidRDefault="00636DC6" w:rsidP="00636DC6">
            <w:pPr>
              <w:pStyle w:val="TAC"/>
              <w:rPr>
                <w:rFonts w:eastAsia="DengXian"/>
                <w:szCs w:val="18"/>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8B2E5A1" w14:textId="77777777" w:rsidR="00636DC6" w:rsidRPr="00170508" w:rsidRDefault="00636DC6" w:rsidP="00636DC6">
            <w:pPr>
              <w:pStyle w:val="TAC"/>
              <w:rPr>
                <w:rFonts w:cs="Arial"/>
                <w:szCs w:val="18"/>
                <w:lang w:eastAsia="zh-CN" w:bidi="ar"/>
              </w:rPr>
            </w:pPr>
            <w:r w:rsidRPr="00170508">
              <w:rPr>
                <w:rFonts w:eastAsia="DengXian" w:cs="Arial"/>
                <w:color w:val="000000"/>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12202530" w14:textId="77777777" w:rsidR="00636DC6" w:rsidRPr="00170508" w:rsidRDefault="00636DC6" w:rsidP="00636DC6">
            <w:pPr>
              <w:pStyle w:val="TAC"/>
              <w:rPr>
                <w:rFonts w:eastAsia="DengXian"/>
                <w:szCs w:val="18"/>
                <w:lang w:eastAsia="zh-CN"/>
              </w:rPr>
            </w:pPr>
            <w:r w:rsidRPr="00170508">
              <w:rPr>
                <w:rFonts w:eastAsia="DengXian"/>
                <w:lang w:eastAsia="zh-CN"/>
              </w:rPr>
              <w:t>0</w:t>
            </w:r>
          </w:p>
        </w:tc>
      </w:tr>
      <w:tr w:rsidR="00636DC6" w:rsidRPr="00170508" w14:paraId="60DA6B2C" w14:textId="77777777" w:rsidTr="00FD02C8">
        <w:trPr>
          <w:jc w:val="center"/>
        </w:trPr>
        <w:tc>
          <w:tcPr>
            <w:tcW w:w="2062" w:type="dxa"/>
            <w:tcBorders>
              <w:top w:val="nil"/>
              <w:left w:val="single" w:sz="4" w:space="0" w:color="auto"/>
              <w:bottom w:val="nil"/>
              <w:right w:val="single" w:sz="4" w:space="0" w:color="auto"/>
            </w:tcBorders>
            <w:vAlign w:val="center"/>
          </w:tcPr>
          <w:p w14:paraId="7631AACA" w14:textId="77777777" w:rsidR="00636DC6" w:rsidRPr="00170508" w:rsidRDefault="00636DC6" w:rsidP="00636DC6">
            <w:pPr>
              <w:pStyle w:val="TAC"/>
              <w:rPr>
                <w:rFonts w:eastAsia="DengXian"/>
                <w:szCs w:val="18"/>
                <w:lang w:eastAsia="zh-CN"/>
              </w:rPr>
            </w:pPr>
          </w:p>
        </w:tc>
        <w:tc>
          <w:tcPr>
            <w:tcW w:w="1716" w:type="dxa"/>
            <w:tcBorders>
              <w:top w:val="nil"/>
              <w:left w:val="single" w:sz="4" w:space="0" w:color="auto"/>
              <w:bottom w:val="nil"/>
              <w:right w:val="single" w:sz="4" w:space="0" w:color="auto"/>
            </w:tcBorders>
            <w:vAlign w:val="center"/>
          </w:tcPr>
          <w:p w14:paraId="6A7203B0" w14:textId="77777777" w:rsidR="00636DC6" w:rsidRPr="00170508" w:rsidRDefault="00636DC6" w:rsidP="00636DC6">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045DF7" w14:textId="77777777" w:rsidR="00636DC6" w:rsidRPr="00170508" w:rsidRDefault="00636DC6" w:rsidP="00636DC6">
            <w:pPr>
              <w:pStyle w:val="TAC"/>
              <w:rPr>
                <w:rFonts w:eastAsia="DengXian"/>
                <w:szCs w:val="18"/>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9959D34" w14:textId="77777777" w:rsidR="00636DC6" w:rsidRPr="00170508" w:rsidRDefault="00636DC6" w:rsidP="00636DC6">
            <w:pPr>
              <w:pStyle w:val="TAC"/>
              <w:rPr>
                <w:rFonts w:cs="Arial"/>
                <w:szCs w:val="18"/>
                <w:lang w:eastAsia="zh-CN" w:bidi="ar"/>
              </w:rPr>
            </w:pPr>
            <w:r w:rsidRPr="00170508">
              <w:rPr>
                <w:rFonts w:eastAsia="DengXian" w:cs="Arial"/>
                <w:color w:val="000000"/>
                <w:szCs w:val="18"/>
                <w:lang w:eastAsia="zh-CN" w:bidi="ar"/>
              </w:rPr>
              <w:t>CA_n7B_BCS0</w:t>
            </w:r>
          </w:p>
        </w:tc>
        <w:tc>
          <w:tcPr>
            <w:tcW w:w="1496" w:type="dxa"/>
            <w:tcBorders>
              <w:top w:val="nil"/>
              <w:left w:val="single" w:sz="4" w:space="0" w:color="auto"/>
              <w:bottom w:val="nil"/>
              <w:right w:val="single" w:sz="4" w:space="0" w:color="auto"/>
            </w:tcBorders>
            <w:vAlign w:val="center"/>
          </w:tcPr>
          <w:p w14:paraId="0BBCB0E1" w14:textId="77777777" w:rsidR="00636DC6" w:rsidRPr="00170508" w:rsidRDefault="00636DC6" w:rsidP="00636DC6">
            <w:pPr>
              <w:pStyle w:val="TAC"/>
              <w:rPr>
                <w:rFonts w:eastAsia="DengXian"/>
                <w:szCs w:val="18"/>
                <w:lang w:eastAsia="zh-CN"/>
              </w:rPr>
            </w:pPr>
          </w:p>
        </w:tc>
      </w:tr>
      <w:tr w:rsidR="00636DC6" w:rsidRPr="00170508" w14:paraId="195FEB69" w14:textId="77777777" w:rsidTr="00FD02C8">
        <w:trPr>
          <w:jc w:val="center"/>
        </w:trPr>
        <w:tc>
          <w:tcPr>
            <w:tcW w:w="2062" w:type="dxa"/>
            <w:tcBorders>
              <w:top w:val="nil"/>
              <w:left w:val="single" w:sz="4" w:space="0" w:color="auto"/>
              <w:bottom w:val="nil"/>
              <w:right w:val="single" w:sz="4" w:space="0" w:color="auto"/>
            </w:tcBorders>
            <w:vAlign w:val="center"/>
          </w:tcPr>
          <w:p w14:paraId="364E631B" w14:textId="77777777" w:rsidR="00636DC6" w:rsidRPr="00170508" w:rsidRDefault="00636DC6" w:rsidP="00636DC6">
            <w:pPr>
              <w:pStyle w:val="TAC"/>
              <w:rPr>
                <w:rFonts w:eastAsia="DengXian"/>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783CE0C4" w14:textId="77777777" w:rsidR="00636DC6" w:rsidRPr="00170508" w:rsidRDefault="00636DC6" w:rsidP="00636DC6">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87B6DD" w14:textId="77777777" w:rsidR="00636DC6" w:rsidRPr="00170508" w:rsidRDefault="00636DC6" w:rsidP="00636DC6">
            <w:pPr>
              <w:pStyle w:val="TAC"/>
              <w:rPr>
                <w:rFonts w:eastAsia="DengXian"/>
                <w:szCs w:val="18"/>
                <w:lang w:eastAsia="zh-CN"/>
              </w:rPr>
            </w:pPr>
            <w:r w:rsidRPr="00170508">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B7F1946" w14:textId="77777777" w:rsidR="00636DC6" w:rsidRPr="00170508" w:rsidRDefault="00636DC6" w:rsidP="00636DC6">
            <w:pPr>
              <w:pStyle w:val="TAC"/>
              <w:rPr>
                <w:rFonts w:cs="Arial"/>
                <w:szCs w:val="18"/>
                <w:lang w:eastAsia="zh-CN" w:bidi="ar"/>
              </w:rPr>
            </w:pPr>
            <w:r w:rsidRPr="00170508">
              <w:rPr>
                <w:rFonts w:eastAsia="DengXian"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15F955DE" w14:textId="77777777" w:rsidR="00636DC6" w:rsidRPr="00170508" w:rsidRDefault="00636DC6" w:rsidP="00636DC6">
            <w:pPr>
              <w:pStyle w:val="TAC"/>
              <w:rPr>
                <w:rFonts w:eastAsia="DengXian"/>
                <w:szCs w:val="18"/>
                <w:lang w:eastAsia="zh-CN"/>
              </w:rPr>
            </w:pPr>
          </w:p>
        </w:tc>
      </w:tr>
      <w:tr w:rsidR="00636DC6" w:rsidRPr="00170508" w14:paraId="24006236" w14:textId="77777777" w:rsidTr="00FD02C8">
        <w:trPr>
          <w:jc w:val="center"/>
        </w:trPr>
        <w:tc>
          <w:tcPr>
            <w:tcW w:w="2062" w:type="dxa"/>
            <w:tcBorders>
              <w:top w:val="nil"/>
              <w:left w:val="single" w:sz="4" w:space="0" w:color="auto"/>
              <w:bottom w:val="nil"/>
              <w:right w:val="single" w:sz="4" w:space="0" w:color="auto"/>
            </w:tcBorders>
            <w:vAlign w:val="center"/>
          </w:tcPr>
          <w:p w14:paraId="0FD6D2BF" w14:textId="77777777" w:rsidR="00636DC6" w:rsidRPr="00170508" w:rsidRDefault="00636DC6" w:rsidP="00636DC6">
            <w:pPr>
              <w:pStyle w:val="TAC"/>
              <w:rPr>
                <w:rFonts w:eastAsia="DengXian"/>
                <w:szCs w:val="18"/>
                <w:lang w:eastAsia="zh-CN"/>
              </w:rPr>
            </w:pPr>
          </w:p>
        </w:tc>
        <w:tc>
          <w:tcPr>
            <w:tcW w:w="1716" w:type="dxa"/>
            <w:tcBorders>
              <w:top w:val="single" w:sz="4" w:space="0" w:color="auto"/>
              <w:left w:val="single" w:sz="4" w:space="0" w:color="auto"/>
              <w:bottom w:val="nil"/>
              <w:right w:val="single" w:sz="4" w:space="0" w:color="auto"/>
            </w:tcBorders>
            <w:vAlign w:val="center"/>
          </w:tcPr>
          <w:p w14:paraId="3F5F9452" w14:textId="77777777" w:rsidR="00636DC6" w:rsidRPr="00170508" w:rsidRDefault="00636DC6" w:rsidP="00636DC6">
            <w:pPr>
              <w:pStyle w:val="TAC"/>
              <w:rPr>
                <w:szCs w:val="18"/>
                <w:lang w:eastAsia="zh-CN"/>
              </w:rPr>
            </w:pPr>
            <w:r w:rsidRPr="00170508">
              <w:rPr>
                <w:rFonts w:eastAsia="DengXian"/>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50C9EAB3" w14:textId="77777777" w:rsidR="00636DC6" w:rsidRPr="00170508" w:rsidRDefault="00636DC6" w:rsidP="00636DC6">
            <w:pPr>
              <w:pStyle w:val="TAC"/>
              <w:rPr>
                <w:rFonts w:eastAsia="DengXian"/>
                <w:lang w:eastAsia="zh-CN"/>
              </w:rPr>
            </w:pPr>
            <w:r w:rsidRPr="00170508">
              <w:rPr>
                <w:rFonts w:eastAsia="DengXian"/>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D3DB7DB"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val="en-US" w:eastAsia="zh-CN" w:bidi="ar"/>
              </w:rPr>
              <w:t>CA_n3B_BCS1</w:t>
            </w:r>
          </w:p>
        </w:tc>
        <w:tc>
          <w:tcPr>
            <w:tcW w:w="1496" w:type="dxa"/>
            <w:tcBorders>
              <w:top w:val="single" w:sz="4" w:space="0" w:color="auto"/>
              <w:left w:val="single" w:sz="4" w:space="0" w:color="auto"/>
              <w:bottom w:val="nil"/>
              <w:right w:val="single" w:sz="4" w:space="0" w:color="auto"/>
            </w:tcBorders>
            <w:vAlign w:val="center"/>
          </w:tcPr>
          <w:p w14:paraId="73C33CCC" w14:textId="77777777" w:rsidR="00636DC6" w:rsidRPr="00170508" w:rsidRDefault="00636DC6" w:rsidP="00636DC6">
            <w:pPr>
              <w:pStyle w:val="TAC"/>
              <w:rPr>
                <w:rFonts w:eastAsia="DengXian"/>
                <w:szCs w:val="18"/>
                <w:lang w:eastAsia="zh-CN"/>
              </w:rPr>
            </w:pPr>
            <w:r w:rsidRPr="00170508">
              <w:rPr>
                <w:rFonts w:eastAsia="DengXian"/>
                <w:lang w:val="en-US" w:eastAsia="zh-CN"/>
              </w:rPr>
              <w:t>1</w:t>
            </w:r>
          </w:p>
        </w:tc>
      </w:tr>
      <w:tr w:rsidR="00636DC6" w:rsidRPr="00170508" w14:paraId="04AA8913" w14:textId="77777777" w:rsidTr="00FD02C8">
        <w:trPr>
          <w:jc w:val="center"/>
        </w:trPr>
        <w:tc>
          <w:tcPr>
            <w:tcW w:w="2062" w:type="dxa"/>
            <w:tcBorders>
              <w:top w:val="nil"/>
              <w:left w:val="single" w:sz="4" w:space="0" w:color="auto"/>
              <w:bottom w:val="nil"/>
              <w:right w:val="single" w:sz="4" w:space="0" w:color="auto"/>
            </w:tcBorders>
            <w:vAlign w:val="center"/>
          </w:tcPr>
          <w:p w14:paraId="3DC46E16" w14:textId="77777777" w:rsidR="00636DC6" w:rsidRPr="00170508" w:rsidRDefault="00636DC6" w:rsidP="00636DC6">
            <w:pPr>
              <w:pStyle w:val="TAC"/>
              <w:rPr>
                <w:rFonts w:eastAsia="DengXian"/>
                <w:szCs w:val="18"/>
                <w:lang w:eastAsia="zh-CN"/>
              </w:rPr>
            </w:pPr>
          </w:p>
        </w:tc>
        <w:tc>
          <w:tcPr>
            <w:tcW w:w="1716" w:type="dxa"/>
            <w:tcBorders>
              <w:top w:val="nil"/>
              <w:left w:val="single" w:sz="4" w:space="0" w:color="auto"/>
              <w:bottom w:val="nil"/>
              <w:right w:val="single" w:sz="4" w:space="0" w:color="auto"/>
            </w:tcBorders>
            <w:vAlign w:val="center"/>
          </w:tcPr>
          <w:p w14:paraId="33C00BDF" w14:textId="77777777" w:rsidR="00636DC6" w:rsidRPr="00170508" w:rsidRDefault="00636DC6" w:rsidP="00636DC6">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944798" w14:textId="77777777" w:rsidR="00636DC6" w:rsidRPr="00170508" w:rsidRDefault="00636DC6" w:rsidP="00636DC6">
            <w:pPr>
              <w:pStyle w:val="TAC"/>
              <w:rPr>
                <w:rFonts w:eastAsia="DengXian"/>
                <w:lang w:eastAsia="zh-CN"/>
              </w:rPr>
            </w:pPr>
            <w:r w:rsidRPr="00170508">
              <w:rPr>
                <w:rFonts w:eastAsia="DengXian"/>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88B8D66"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val="en-US" w:eastAsia="zh-CN" w:bidi="ar"/>
              </w:rPr>
              <w:t>CA_n7B_BCS0</w:t>
            </w:r>
          </w:p>
        </w:tc>
        <w:tc>
          <w:tcPr>
            <w:tcW w:w="1496" w:type="dxa"/>
            <w:tcBorders>
              <w:top w:val="nil"/>
              <w:left w:val="single" w:sz="4" w:space="0" w:color="auto"/>
              <w:bottom w:val="nil"/>
              <w:right w:val="single" w:sz="4" w:space="0" w:color="auto"/>
            </w:tcBorders>
            <w:vAlign w:val="center"/>
          </w:tcPr>
          <w:p w14:paraId="1CBC7393" w14:textId="77777777" w:rsidR="00636DC6" w:rsidRPr="00170508" w:rsidRDefault="00636DC6" w:rsidP="00636DC6">
            <w:pPr>
              <w:pStyle w:val="TAC"/>
              <w:rPr>
                <w:rFonts w:eastAsia="DengXian"/>
                <w:szCs w:val="18"/>
                <w:lang w:eastAsia="zh-CN"/>
              </w:rPr>
            </w:pPr>
          </w:p>
        </w:tc>
      </w:tr>
      <w:tr w:rsidR="00636DC6" w:rsidRPr="00170508" w14:paraId="17B075EB"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1D5959FF" w14:textId="77777777" w:rsidR="00636DC6" w:rsidRPr="00170508" w:rsidRDefault="00636DC6" w:rsidP="00636DC6">
            <w:pPr>
              <w:pStyle w:val="TAC"/>
              <w:rPr>
                <w:rFonts w:eastAsia="DengXian"/>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07DE590B" w14:textId="77777777" w:rsidR="00636DC6" w:rsidRPr="00170508" w:rsidRDefault="00636DC6" w:rsidP="00636DC6">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0AA075" w14:textId="77777777" w:rsidR="00636DC6" w:rsidRPr="00170508" w:rsidRDefault="00636DC6" w:rsidP="00636DC6">
            <w:pPr>
              <w:pStyle w:val="TAC"/>
              <w:rPr>
                <w:rFonts w:eastAsia="DengXian"/>
                <w:lang w:eastAsia="zh-CN"/>
              </w:rPr>
            </w:pPr>
            <w:r w:rsidRPr="00170508">
              <w:rPr>
                <w:rFonts w:eastAsia="DengXian"/>
                <w:lang w:val="en-US"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ABAA1D0"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val="en-US" w:eastAsia="zh-CN" w:bidi="ar"/>
              </w:rPr>
              <w:t>5, 10, 15, 20, 25, 30</w:t>
            </w:r>
          </w:p>
        </w:tc>
        <w:tc>
          <w:tcPr>
            <w:tcW w:w="1496" w:type="dxa"/>
            <w:tcBorders>
              <w:top w:val="nil"/>
              <w:left w:val="single" w:sz="4" w:space="0" w:color="auto"/>
              <w:bottom w:val="single" w:sz="4" w:space="0" w:color="auto"/>
              <w:right w:val="single" w:sz="4" w:space="0" w:color="auto"/>
            </w:tcBorders>
            <w:vAlign w:val="center"/>
          </w:tcPr>
          <w:p w14:paraId="74DE8565" w14:textId="77777777" w:rsidR="00636DC6" w:rsidRPr="00170508" w:rsidRDefault="00636DC6" w:rsidP="00636DC6">
            <w:pPr>
              <w:pStyle w:val="TAC"/>
              <w:rPr>
                <w:rFonts w:eastAsia="DengXian"/>
                <w:szCs w:val="18"/>
                <w:lang w:eastAsia="zh-CN"/>
              </w:rPr>
            </w:pPr>
          </w:p>
        </w:tc>
      </w:tr>
      <w:tr w:rsidR="00636DC6" w:rsidRPr="00170508" w14:paraId="3F7E1793"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67A88685" w14:textId="77777777" w:rsidR="00636DC6" w:rsidRPr="00170508" w:rsidRDefault="00636DC6" w:rsidP="00636DC6">
            <w:pPr>
              <w:pStyle w:val="TAC"/>
              <w:rPr>
                <w:rFonts w:eastAsia="DengXian"/>
                <w:szCs w:val="18"/>
                <w:lang w:eastAsia="zh-CN"/>
              </w:rPr>
            </w:pPr>
            <w:r w:rsidRPr="00170508">
              <w:rPr>
                <w:rFonts w:eastAsia="DengXian"/>
                <w:szCs w:val="18"/>
                <w:lang w:eastAsia="zh-CN"/>
              </w:rPr>
              <w:t>CA_n3A-n7A-n38A</w:t>
            </w:r>
            <w:r w:rsidRPr="00170508">
              <w:rPr>
                <w:rFonts w:eastAsia="DengXian"/>
                <w:szCs w:val="18"/>
                <w:vertAlign w:val="superscript"/>
                <w:lang w:eastAsia="zh-CN"/>
              </w:rPr>
              <w:t>10</w:t>
            </w:r>
          </w:p>
        </w:tc>
        <w:tc>
          <w:tcPr>
            <w:tcW w:w="1716" w:type="dxa"/>
            <w:tcBorders>
              <w:top w:val="single" w:sz="4" w:space="0" w:color="auto"/>
              <w:left w:val="single" w:sz="4" w:space="0" w:color="auto"/>
              <w:bottom w:val="nil"/>
              <w:right w:val="single" w:sz="4" w:space="0" w:color="auto"/>
            </w:tcBorders>
            <w:vAlign w:val="center"/>
          </w:tcPr>
          <w:p w14:paraId="473D8777" w14:textId="77777777" w:rsidR="00636DC6" w:rsidRPr="00170508" w:rsidRDefault="00636DC6" w:rsidP="00636DC6">
            <w:pPr>
              <w:pStyle w:val="TAC"/>
              <w:rPr>
                <w:szCs w:val="18"/>
                <w:lang w:eastAsia="zh-CN"/>
              </w:rPr>
            </w:pPr>
            <w:r w:rsidRPr="00170508">
              <w:rPr>
                <w:szCs w:val="18"/>
                <w:lang w:eastAsia="zh-CN"/>
              </w:rPr>
              <w:t>-</w:t>
            </w:r>
          </w:p>
          <w:p w14:paraId="1E82B055"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B36707" w14:textId="77777777" w:rsidR="00636DC6" w:rsidRPr="00170508" w:rsidRDefault="00636DC6" w:rsidP="00636DC6">
            <w:pPr>
              <w:pStyle w:val="TAC"/>
              <w:rPr>
                <w:rFonts w:eastAsia="DengXian"/>
                <w:szCs w:val="18"/>
                <w:lang w:eastAsia="zh-CN"/>
              </w:rPr>
            </w:pPr>
            <w:r w:rsidRPr="00170508">
              <w:rPr>
                <w:rFonts w:eastAsia="DengXian"/>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B842938" w14:textId="77777777" w:rsidR="00636DC6" w:rsidRPr="00170508" w:rsidRDefault="00636DC6" w:rsidP="00636DC6">
            <w:pPr>
              <w:pStyle w:val="TAC"/>
              <w:rPr>
                <w:rFonts w:cs="Arial"/>
                <w:szCs w:val="18"/>
                <w:lang w:eastAsia="zh-CN" w:bidi="ar"/>
              </w:rPr>
            </w:pPr>
            <w:r w:rsidRPr="00170508">
              <w:rPr>
                <w:rFonts w:cs="Arial"/>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182E3398" w14:textId="77777777" w:rsidR="00636DC6" w:rsidRPr="00170508" w:rsidRDefault="00636DC6" w:rsidP="00636DC6">
            <w:pPr>
              <w:pStyle w:val="TAC"/>
              <w:rPr>
                <w:rFonts w:eastAsia="DengXian"/>
                <w:szCs w:val="18"/>
                <w:lang w:eastAsia="zh-CN"/>
              </w:rPr>
            </w:pPr>
            <w:r w:rsidRPr="00170508">
              <w:rPr>
                <w:rFonts w:eastAsia="DengXian"/>
                <w:szCs w:val="18"/>
                <w:lang w:eastAsia="zh-CN"/>
              </w:rPr>
              <w:t>0</w:t>
            </w:r>
          </w:p>
        </w:tc>
      </w:tr>
      <w:tr w:rsidR="00636DC6" w:rsidRPr="00170508" w14:paraId="5DA6FFE1" w14:textId="77777777" w:rsidTr="00FD02C8">
        <w:trPr>
          <w:jc w:val="center"/>
        </w:trPr>
        <w:tc>
          <w:tcPr>
            <w:tcW w:w="2062" w:type="dxa"/>
            <w:tcBorders>
              <w:top w:val="nil"/>
              <w:left w:val="single" w:sz="4" w:space="0" w:color="auto"/>
              <w:bottom w:val="nil"/>
              <w:right w:val="single" w:sz="4" w:space="0" w:color="auto"/>
            </w:tcBorders>
            <w:vAlign w:val="center"/>
          </w:tcPr>
          <w:p w14:paraId="635B3592" w14:textId="77777777" w:rsidR="00636DC6" w:rsidRPr="00170508" w:rsidRDefault="00636DC6" w:rsidP="00636DC6">
            <w:pPr>
              <w:pStyle w:val="TAC"/>
              <w:rPr>
                <w:rFonts w:eastAsia="DengXian"/>
                <w:szCs w:val="18"/>
                <w:lang w:eastAsia="zh-CN"/>
              </w:rPr>
            </w:pPr>
          </w:p>
        </w:tc>
        <w:tc>
          <w:tcPr>
            <w:tcW w:w="1716" w:type="dxa"/>
            <w:tcBorders>
              <w:top w:val="nil"/>
              <w:left w:val="single" w:sz="4" w:space="0" w:color="auto"/>
              <w:bottom w:val="nil"/>
              <w:right w:val="single" w:sz="4" w:space="0" w:color="auto"/>
            </w:tcBorders>
            <w:vAlign w:val="center"/>
          </w:tcPr>
          <w:p w14:paraId="3D2313B5"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B7CF4A" w14:textId="77777777" w:rsidR="00636DC6" w:rsidRPr="00170508" w:rsidRDefault="00636DC6" w:rsidP="00636DC6">
            <w:pPr>
              <w:pStyle w:val="TAC"/>
              <w:rPr>
                <w:rFonts w:eastAsia="DengXian"/>
                <w:szCs w:val="18"/>
                <w:lang w:eastAsia="zh-CN"/>
              </w:rPr>
            </w:pPr>
            <w:r w:rsidRPr="00170508">
              <w:rPr>
                <w:rFonts w:eastAsia="DengXian"/>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797F6C3" w14:textId="77777777" w:rsidR="00636DC6" w:rsidRPr="00170508" w:rsidRDefault="00636DC6" w:rsidP="00636DC6">
            <w:pPr>
              <w:pStyle w:val="TAC"/>
              <w:rPr>
                <w:rFonts w:cs="Arial"/>
                <w:szCs w:val="18"/>
                <w:lang w:eastAsia="zh-CN" w:bidi="ar"/>
              </w:rPr>
            </w:pPr>
            <w:r w:rsidRPr="00170508">
              <w:rPr>
                <w:rFonts w:cs="Arial"/>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1BE28F7A" w14:textId="77777777" w:rsidR="00636DC6" w:rsidRPr="00170508" w:rsidRDefault="00636DC6" w:rsidP="00636DC6">
            <w:pPr>
              <w:pStyle w:val="TAC"/>
              <w:rPr>
                <w:rFonts w:eastAsia="DengXian"/>
                <w:szCs w:val="18"/>
                <w:lang w:eastAsia="zh-CN"/>
              </w:rPr>
            </w:pPr>
          </w:p>
        </w:tc>
      </w:tr>
      <w:tr w:rsidR="00636DC6" w:rsidRPr="00170508" w14:paraId="319D3D63"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6AB33C4B" w14:textId="77777777" w:rsidR="00636DC6" w:rsidRPr="00170508" w:rsidRDefault="00636DC6" w:rsidP="00636DC6">
            <w:pPr>
              <w:pStyle w:val="TAC"/>
              <w:rPr>
                <w:rFonts w:eastAsia="DengXian"/>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791CF61D"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1AB3D0" w14:textId="77777777" w:rsidR="00636DC6" w:rsidRPr="00170508" w:rsidRDefault="00636DC6" w:rsidP="00636DC6">
            <w:pPr>
              <w:pStyle w:val="TAC"/>
              <w:rPr>
                <w:rFonts w:eastAsia="DengXian"/>
                <w:szCs w:val="18"/>
                <w:lang w:eastAsia="zh-CN"/>
              </w:rPr>
            </w:pPr>
            <w:r w:rsidRPr="00170508">
              <w:rPr>
                <w:rFonts w:eastAsia="DengXian"/>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06712761" w14:textId="77777777" w:rsidR="00636DC6" w:rsidRPr="00170508" w:rsidRDefault="00636DC6" w:rsidP="00636DC6">
            <w:pPr>
              <w:pStyle w:val="TAC"/>
              <w:rPr>
                <w:rFonts w:cs="Arial"/>
                <w:szCs w:val="18"/>
                <w:lang w:eastAsia="zh-CN" w:bidi="ar"/>
              </w:rPr>
            </w:pPr>
            <w:r w:rsidRPr="00170508">
              <w:rPr>
                <w:rFonts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3E006E88" w14:textId="77777777" w:rsidR="00636DC6" w:rsidRPr="00170508" w:rsidRDefault="00636DC6" w:rsidP="00636DC6">
            <w:pPr>
              <w:pStyle w:val="TAC"/>
              <w:rPr>
                <w:rFonts w:eastAsia="DengXian"/>
                <w:szCs w:val="18"/>
                <w:lang w:eastAsia="zh-CN"/>
              </w:rPr>
            </w:pPr>
          </w:p>
        </w:tc>
      </w:tr>
      <w:tr w:rsidR="00636DC6" w:rsidRPr="00170508" w14:paraId="6C58F09F"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7848BA9B" w14:textId="77777777" w:rsidR="00636DC6" w:rsidRPr="00170508" w:rsidRDefault="00636DC6" w:rsidP="00636DC6">
            <w:pPr>
              <w:pStyle w:val="TAC"/>
              <w:rPr>
                <w:rFonts w:eastAsia="DengXian"/>
                <w:szCs w:val="18"/>
                <w:lang w:eastAsia="zh-CN"/>
              </w:rPr>
            </w:pPr>
            <w:r w:rsidRPr="00170508">
              <w:rPr>
                <w:rFonts w:eastAsia="DengXian"/>
                <w:szCs w:val="18"/>
                <w:lang w:eastAsia="zh-CN"/>
              </w:rPr>
              <w:t>CA_n3B-n7A-n38A</w:t>
            </w:r>
            <w:r w:rsidRPr="00170508">
              <w:rPr>
                <w:rFonts w:eastAsia="DengXian"/>
                <w:szCs w:val="18"/>
                <w:vertAlign w:val="superscript"/>
                <w:lang w:eastAsia="zh-CN"/>
              </w:rPr>
              <w:t>10</w:t>
            </w:r>
          </w:p>
        </w:tc>
        <w:tc>
          <w:tcPr>
            <w:tcW w:w="1716" w:type="dxa"/>
            <w:tcBorders>
              <w:top w:val="single" w:sz="4" w:space="0" w:color="auto"/>
              <w:left w:val="single" w:sz="4" w:space="0" w:color="auto"/>
              <w:bottom w:val="nil"/>
              <w:right w:val="single" w:sz="4" w:space="0" w:color="auto"/>
            </w:tcBorders>
            <w:vAlign w:val="center"/>
          </w:tcPr>
          <w:p w14:paraId="192BBCA1" w14:textId="77777777" w:rsidR="00636DC6" w:rsidRPr="00170508" w:rsidRDefault="00636DC6" w:rsidP="00636DC6">
            <w:pPr>
              <w:pStyle w:val="TAC"/>
              <w:rPr>
                <w:rFonts w:eastAsia="DengXian"/>
                <w:lang w:eastAsia="zh-CN"/>
              </w:rPr>
            </w:pPr>
            <w:r w:rsidRPr="00170508">
              <w:rPr>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DF02AC1" w14:textId="77777777" w:rsidR="00636DC6" w:rsidRPr="00170508" w:rsidRDefault="00636DC6" w:rsidP="00636DC6">
            <w:pPr>
              <w:pStyle w:val="TAC"/>
              <w:rPr>
                <w:rFonts w:eastAsia="DengXian"/>
                <w:szCs w:val="18"/>
                <w:lang w:eastAsia="zh-CN"/>
              </w:rPr>
            </w:pPr>
            <w:r w:rsidRPr="00170508">
              <w:rPr>
                <w:rFonts w:eastAsia="DengXian"/>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1A505C8" w14:textId="77777777" w:rsidR="00636DC6" w:rsidRPr="00170508" w:rsidRDefault="00636DC6" w:rsidP="00636DC6">
            <w:pPr>
              <w:pStyle w:val="TAC"/>
              <w:rPr>
                <w:rFonts w:cs="Arial"/>
                <w:szCs w:val="18"/>
                <w:lang w:eastAsia="zh-CN" w:bidi="ar"/>
              </w:rPr>
            </w:pPr>
            <w:r w:rsidRPr="00170508">
              <w:rPr>
                <w:rFonts w:cs="Arial"/>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72DB910F" w14:textId="77777777" w:rsidR="00636DC6" w:rsidRPr="00170508" w:rsidRDefault="00636DC6" w:rsidP="00636DC6">
            <w:pPr>
              <w:pStyle w:val="TAC"/>
              <w:rPr>
                <w:rFonts w:eastAsia="DengXian"/>
                <w:szCs w:val="18"/>
                <w:lang w:eastAsia="zh-CN"/>
              </w:rPr>
            </w:pPr>
            <w:r w:rsidRPr="00170508">
              <w:rPr>
                <w:rFonts w:hint="eastAsia"/>
                <w:szCs w:val="18"/>
                <w:lang w:eastAsia="zh-CN"/>
              </w:rPr>
              <w:t>0</w:t>
            </w:r>
          </w:p>
        </w:tc>
      </w:tr>
      <w:tr w:rsidR="00636DC6" w:rsidRPr="00170508" w14:paraId="097C53FC" w14:textId="77777777" w:rsidTr="00FD02C8">
        <w:trPr>
          <w:jc w:val="center"/>
        </w:trPr>
        <w:tc>
          <w:tcPr>
            <w:tcW w:w="2062" w:type="dxa"/>
            <w:tcBorders>
              <w:top w:val="nil"/>
              <w:left w:val="single" w:sz="4" w:space="0" w:color="auto"/>
              <w:bottom w:val="nil"/>
              <w:right w:val="single" w:sz="4" w:space="0" w:color="auto"/>
            </w:tcBorders>
            <w:vAlign w:val="center"/>
          </w:tcPr>
          <w:p w14:paraId="2B13ED7D" w14:textId="77777777" w:rsidR="00636DC6" w:rsidRPr="00170508" w:rsidRDefault="00636DC6" w:rsidP="00636DC6">
            <w:pPr>
              <w:pStyle w:val="TAC"/>
              <w:rPr>
                <w:rFonts w:eastAsia="DengXian"/>
                <w:szCs w:val="18"/>
                <w:lang w:eastAsia="zh-CN"/>
              </w:rPr>
            </w:pPr>
          </w:p>
        </w:tc>
        <w:tc>
          <w:tcPr>
            <w:tcW w:w="1716" w:type="dxa"/>
            <w:tcBorders>
              <w:top w:val="nil"/>
              <w:left w:val="single" w:sz="4" w:space="0" w:color="auto"/>
              <w:bottom w:val="nil"/>
              <w:right w:val="single" w:sz="4" w:space="0" w:color="auto"/>
            </w:tcBorders>
            <w:vAlign w:val="center"/>
          </w:tcPr>
          <w:p w14:paraId="368A9347"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40CD7A" w14:textId="77777777" w:rsidR="00636DC6" w:rsidRPr="00170508" w:rsidRDefault="00636DC6" w:rsidP="00636DC6">
            <w:pPr>
              <w:pStyle w:val="TAC"/>
              <w:rPr>
                <w:rFonts w:eastAsia="DengXian"/>
                <w:szCs w:val="18"/>
                <w:lang w:eastAsia="zh-CN"/>
              </w:rPr>
            </w:pPr>
            <w:r w:rsidRPr="00170508">
              <w:rPr>
                <w:rFonts w:eastAsia="DengXian"/>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A17B47C" w14:textId="77777777" w:rsidR="00636DC6" w:rsidRPr="00170508" w:rsidRDefault="00636DC6" w:rsidP="00636DC6">
            <w:pPr>
              <w:pStyle w:val="TAC"/>
              <w:rPr>
                <w:rFonts w:cs="Arial"/>
                <w:szCs w:val="18"/>
                <w:lang w:eastAsia="zh-CN" w:bidi="ar"/>
              </w:rPr>
            </w:pPr>
            <w:r w:rsidRPr="00170508">
              <w:rPr>
                <w:rFonts w:cs="Arial"/>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3A73D9EE" w14:textId="77777777" w:rsidR="00636DC6" w:rsidRPr="00170508" w:rsidRDefault="00636DC6" w:rsidP="00636DC6">
            <w:pPr>
              <w:pStyle w:val="TAC"/>
              <w:rPr>
                <w:rFonts w:eastAsia="DengXian"/>
                <w:szCs w:val="18"/>
                <w:lang w:eastAsia="zh-CN"/>
              </w:rPr>
            </w:pPr>
          </w:p>
        </w:tc>
      </w:tr>
      <w:tr w:rsidR="00636DC6" w:rsidRPr="00170508" w14:paraId="7E39E219"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01AE99D5" w14:textId="77777777" w:rsidR="00636DC6" w:rsidRPr="00170508" w:rsidRDefault="00636DC6" w:rsidP="00636DC6">
            <w:pPr>
              <w:pStyle w:val="TAC"/>
              <w:rPr>
                <w:rFonts w:eastAsia="DengXian"/>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22502519"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ABE3B5" w14:textId="77777777" w:rsidR="00636DC6" w:rsidRPr="00170508" w:rsidRDefault="00636DC6" w:rsidP="00636DC6">
            <w:pPr>
              <w:pStyle w:val="TAC"/>
              <w:rPr>
                <w:rFonts w:eastAsia="DengXian"/>
                <w:szCs w:val="18"/>
                <w:lang w:eastAsia="zh-CN"/>
              </w:rPr>
            </w:pPr>
            <w:r w:rsidRPr="00170508">
              <w:rPr>
                <w:rFonts w:eastAsia="DengXian"/>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184B8D5E" w14:textId="77777777" w:rsidR="00636DC6" w:rsidRPr="00170508" w:rsidRDefault="00636DC6" w:rsidP="00636DC6">
            <w:pPr>
              <w:pStyle w:val="TAC"/>
              <w:rPr>
                <w:rFonts w:cs="Arial"/>
                <w:szCs w:val="18"/>
                <w:lang w:eastAsia="zh-CN" w:bidi="ar"/>
              </w:rPr>
            </w:pPr>
            <w:r w:rsidRPr="00170508">
              <w:rPr>
                <w:rFonts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257B174E" w14:textId="77777777" w:rsidR="00636DC6" w:rsidRPr="00170508" w:rsidRDefault="00636DC6" w:rsidP="00636DC6">
            <w:pPr>
              <w:pStyle w:val="TAC"/>
              <w:rPr>
                <w:rFonts w:eastAsia="DengXian"/>
                <w:szCs w:val="18"/>
                <w:lang w:eastAsia="zh-CN"/>
              </w:rPr>
            </w:pPr>
          </w:p>
        </w:tc>
      </w:tr>
      <w:tr w:rsidR="00636DC6" w:rsidRPr="00170508" w14:paraId="465E1624"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0DA3E653" w14:textId="77777777" w:rsidR="00636DC6" w:rsidRPr="00170508" w:rsidRDefault="00636DC6" w:rsidP="00636DC6">
            <w:pPr>
              <w:pStyle w:val="TAC"/>
              <w:rPr>
                <w:rFonts w:eastAsia="DengXian"/>
                <w:szCs w:val="18"/>
                <w:lang w:eastAsia="zh-CN"/>
              </w:rPr>
            </w:pPr>
            <w:r w:rsidRPr="00170508">
              <w:rPr>
                <w:rFonts w:eastAsia="DengXian"/>
                <w:szCs w:val="18"/>
                <w:lang w:eastAsia="zh-CN"/>
              </w:rPr>
              <w:t>CA_n3(2A)-n7A-n38A</w:t>
            </w:r>
            <w:r w:rsidRPr="00170508">
              <w:rPr>
                <w:rFonts w:eastAsia="DengXian"/>
                <w:szCs w:val="18"/>
                <w:vertAlign w:val="superscript"/>
                <w:lang w:eastAsia="zh-CN"/>
              </w:rPr>
              <w:t>10</w:t>
            </w:r>
          </w:p>
        </w:tc>
        <w:tc>
          <w:tcPr>
            <w:tcW w:w="1716" w:type="dxa"/>
            <w:tcBorders>
              <w:top w:val="single" w:sz="4" w:space="0" w:color="auto"/>
              <w:left w:val="single" w:sz="4" w:space="0" w:color="auto"/>
              <w:bottom w:val="nil"/>
              <w:right w:val="single" w:sz="4" w:space="0" w:color="auto"/>
            </w:tcBorders>
            <w:vAlign w:val="center"/>
          </w:tcPr>
          <w:p w14:paraId="63C7C0C3" w14:textId="77777777" w:rsidR="00636DC6" w:rsidRPr="00170508" w:rsidRDefault="00636DC6" w:rsidP="00636DC6">
            <w:pPr>
              <w:pStyle w:val="TAC"/>
              <w:rPr>
                <w:rFonts w:eastAsia="DengXian"/>
                <w:lang w:eastAsia="zh-CN"/>
              </w:rPr>
            </w:pPr>
            <w:r w:rsidRPr="00170508">
              <w:rPr>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13AE50A" w14:textId="77777777" w:rsidR="00636DC6" w:rsidRPr="00170508" w:rsidRDefault="00636DC6" w:rsidP="00636DC6">
            <w:pPr>
              <w:pStyle w:val="TAC"/>
              <w:rPr>
                <w:rFonts w:eastAsia="DengXian"/>
                <w:szCs w:val="18"/>
                <w:lang w:eastAsia="zh-CN"/>
              </w:rPr>
            </w:pPr>
            <w:r w:rsidRPr="00170508">
              <w:rPr>
                <w:rFonts w:eastAsia="DengXian"/>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B716F33" w14:textId="77777777" w:rsidR="00636DC6" w:rsidRPr="00170508" w:rsidRDefault="00636DC6" w:rsidP="00636DC6">
            <w:pPr>
              <w:pStyle w:val="TAC"/>
              <w:rPr>
                <w:rFonts w:cs="Arial"/>
                <w:szCs w:val="18"/>
                <w:lang w:eastAsia="zh-CN" w:bidi="ar"/>
              </w:rPr>
            </w:pPr>
            <w:r w:rsidRPr="00170508">
              <w:rPr>
                <w:rFonts w:cs="Arial"/>
                <w:szCs w:val="18"/>
                <w:lang w:eastAsia="zh-CN" w:bidi="ar"/>
              </w:rPr>
              <w:t>CA_n3(2A)_BCS1</w:t>
            </w:r>
          </w:p>
        </w:tc>
        <w:tc>
          <w:tcPr>
            <w:tcW w:w="1496" w:type="dxa"/>
            <w:tcBorders>
              <w:top w:val="single" w:sz="4" w:space="0" w:color="auto"/>
              <w:left w:val="single" w:sz="4" w:space="0" w:color="auto"/>
              <w:bottom w:val="nil"/>
              <w:right w:val="single" w:sz="4" w:space="0" w:color="auto"/>
            </w:tcBorders>
            <w:vAlign w:val="center"/>
          </w:tcPr>
          <w:p w14:paraId="59C3C4B4" w14:textId="77777777" w:rsidR="00636DC6" w:rsidRPr="00170508" w:rsidRDefault="00636DC6" w:rsidP="00636DC6">
            <w:pPr>
              <w:pStyle w:val="TAC"/>
              <w:rPr>
                <w:rFonts w:eastAsia="DengXian"/>
                <w:szCs w:val="18"/>
                <w:lang w:eastAsia="zh-CN"/>
              </w:rPr>
            </w:pPr>
            <w:r w:rsidRPr="00170508">
              <w:rPr>
                <w:rFonts w:hint="eastAsia"/>
                <w:szCs w:val="18"/>
                <w:lang w:eastAsia="zh-CN"/>
              </w:rPr>
              <w:t>0</w:t>
            </w:r>
          </w:p>
        </w:tc>
      </w:tr>
      <w:tr w:rsidR="00636DC6" w:rsidRPr="00170508" w14:paraId="63AFCB7C" w14:textId="77777777" w:rsidTr="00FD02C8">
        <w:trPr>
          <w:jc w:val="center"/>
        </w:trPr>
        <w:tc>
          <w:tcPr>
            <w:tcW w:w="2062" w:type="dxa"/>
            <w:tcBorders>
              <w:top w:val="nil"/>
              <w:left w:val="single" w:sz="4" w:space="0" w:color="auto"/>
              <w:bottom w:val="nil"/>
              <w:right w:val="single" w:sz="4" w:space="0" w:color="auto"/>
            </w:tcBorders>
            <w:vAlign w:val="center"/>
          </w:tcPr>
          <w:p w14:paraId="22843A5F" w14:textId="77777777" w:rsidR="00636DC6" w:rsidRPr="00170508" w:rsidRDefault="00636DC6" w:rsidP="00636DC6">
            <w:pPr>
              <w:pStyle w:val="TAC"/>
              <w:rPr>
                <w:rFonts w:eastAsia="DengXian"/>
                <w:szCs w:val="18"/>
                <w:lang w:eastAsia="zh-CN"/>
              </w:rPr>
            </w:pPr>
          </w:p>
        </w:tc>
        <w:tc>
          <w:tcPr>
            <w:tcW w:w="1716" w:type="dxa"/>
            <w:tcBorders>
              <w:top w:val="nil"/>
              <w:left w:val="single" w:sz="4" w:space="0" w:color="auto"/>
              <w:bottom w:val="nil"/>
              <w:right w:val="single" w:sz="4" w:space="0" w:color="auto"/>
            </w:tcBorders>
            <w:vAlign w:val="center"/>
          </w:tcPr>
          <w:p w14:paraId="45C01971"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9CD01A" w14:textId="77777777" w:rsidR="00636DC6" w:rsidRPr="00170508" w:rsidRDefault="00636DC6" w:rsidP="00636DC6">
            <w:pPr>
              <w:pStyle w:val="TAC"/>
              <w:rPr>
                <w:rFonts w:eastAsia="DengXian"/>
                <w:szCs w:val="18"/>
                <w:lang w:eastAsia="zh-CN"/>
              </w:rPr>
            </w:pPr>
            <w:r w:rsidRPr="00170508">
              <w:rPr>
                <w:rFonts w:eastAsia="DengXian"/>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BE85D4C" w14:textId="77777777" w:rsidR="00636DC6" w:rsidRPr="00170508" w:rsidRDefault="00636DC6" w:rsidP="00636DC6">
            <w:pPr>
              <w:pStyle w:val="TAC"/>
              <w:rPr>
                <w:rFonts w:cs="Arial"/>
                <w:szCs w:val="18"/>
                <w:lang w:eastAsia="zh-CN" w:bidi="ar"/>
              </w:rPr>
            </w:pPr>
            <w:r w:rsidRPr="00170508">
              <w:rPr>
                <w:rFonts w:cs="Arial"/>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3C4FFD28" w14:textId="77777777" w:rsidR="00636DC6" w:rsidRPr="00170508" w:rsidRDefault="00636DC6" w:rsidP="00636DC6">
            <w:pPr>
              <w:pStyle w:val="TAC"/>
              <w:rPr>
                <w:rFonts w:eastAsia="DengXian"/>
                <w:szCs w:val="18"/>
                <w:lang w:eastAsia="zh-CN"/>
              </w:rPr>
            </w:pPr>
          </w:p>
        </w:tc>
      </w:tr>
      <w:tr w:rsidR="00636DC6" w:rsidRPr="00170508" w14:paraId="47666F73"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6A1E39B9" w14:textId="77777777" w:rsidR="00636DC6" w:rsidRPr="00170508" w:rsidRDefault="00636DC6" w:rsidP="00636DC6">
            <w:pPr>
              <w:pStyle w:val="TAC"/>
              <w:rPr>
                <w:rFonts w:eastAsia="DengXian"/>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24995AB5"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3985D5" w14:textId="77777777" w:rsidR="00636DC6" w:rsidRPr="00170508" w:rsidRDefault="00636DC6" w:rsidP="00636DC6">
            <w:pPr>
              <w:pStyle w:val="TAC"/>
              <w:rPr>
                <w:rFonts w:eastAsia="DengXian"/>
                <w:szCs w:val="18"/>
                <w:lang w:eastAsia="zh-CN"/>
              </w:rPr>
            </w:pPr>
            <w:r w:rsidRPr="00170508">
              <w:rPr>
                <w:rFonts w:eastAsia="DengXian"/>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7BCFF911" w14:textId="77777777" w:rsidR="00636DC6" w:rsidRPr="00170508" w:rsidRDefault="00636DC6" w:rsidP="00636DC6">
            <w:pPr>
              <w:pStyle w:val="TAC"/>
              <w:rPr>
                <w:rFonts w:cs="Arial"/>
                <w:szCs w:val="18"/>
                <w:lang w:eastAsia="zh-CN" w:bidi="ar"/>
              </w:rPr>
            </w:pPr>
            <w:r w:rsidRPr="00170508">
              <w:rPr>
                <w:rFonts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74930652" w14:textId="77777777" w:rsidR="00636DC6" w:rsidRPr="00170508" w:rsidRDefault="00636DC6" w:rsidP="00636DC6">
            <w:pPr>
              <w:pStyle w:val="TAC"/>
              <w:rPr>
                <w:rFonts w:eastAsia="DengXian"/>
                <w:szCs w:val="18"/>
                <w:lang w:eastAsia="zh-CN"/>
              </w:rPr>
            </w:pPr>
          </w:p>
        </w:tc>
      </w:tr>
      <w:tr w:rsidR="00636DC6" w:rsidRPr="00170508" w14:paraId="3C5ABA82" w14:textId="77777777" w:rsidTr="00FD02C8">
        <w:trPr>
          <w:jc w:val="center"/>
        </w:trPr>
        <w:tc>
          <w:tcPr>
            <w:tcW w:w="2062" w:type="dxa"/>
            <w:tcBorders>
              <w:top w:val="single" w:sz="4" w:space="0" w:color="auto"/>
              <w:left w:val="single" w:sz="4" w:space="0" w:color="auto"/>
              <w:bottom w:val="nil"/>
              <w:right w:val="single" w:sz="4" w:space="0" w:color="auto"/>
            </w:tcBorders>
          </w:tcPr>
          <w:p w14:paraId="3FCE6BC4" w14:textId="77777777" w:rsidR="00636DC6" w:rsidRPr="00170508" w:rsidRDefault="00636DC6" w:rsidP="00636DC6">
            <w:pPr>
              <w:pStyle w:val="TAC"/>
              <w:rPr>
                <w:rFonts w:eastAsia="DengXian"/>
                <w:szCs w:val="18"/>
                <w:lang w:eastAsia="zh-CN"/>
              </w:rPr>
            </w:pPr>
            <w:r w:rsidRPr="00170508">
              <w:rPr>
                <w:rFonts w:eastAsia="DengXian"/>
              </w:rPr>
              <w:t>CA_n3A-n7A-n40A</w:t>
            </w:r>
          </w:p>
        </w:tc>
        <w:tc>
          <w:tcPr>
            <w:tcW w:w="1716" w:type="dxa"/>
            <w:tcBorders>
              <w:top w:val="single" w:sz="4" w:space="0" w:color="auto"/>
              <w:left w:val="single" w:sz="4" w:space="0" w:color="auto"/>
              <w:bottom w:val="nil"/>
              <w:right w:val="single" w:sz="4" w:space="0" w:color="auto"/>
            </w:tcBorders>
          </w:tcPr>
          <w:p w14:paraId="6D0901A3" w14:textId="77777777" w:rsidR="00636DC6" w:rsidRPr="00170508" w:rsidRDefault="00636DC6" w:rsidP="00636DC6">
            <w:pPr>
              <w:pStyle w:val="TAC"/>
              <w:rPr>
                <w:rFonts w:eastAsia="DengXian"/>
                <w:lang w:eastAsia="zh-CN"/>
              </w:rPr>
            </w:pPr>
            <w:r w:rsidRPr="00170508">
              <w:rPr>
                <w:rFonts w:eastAsia="DengXian"/>
                <w:lang w:eastAsia="zh-CN"/>
              </w:rPr>
              <w:t>CA_n3A-n7A</w:t>
            </w:r>
          </w:p>
          <w:p w14:paraId="0D90B657" w14:textId="77777777" w:rsidR="00636DC6" w:rsidRPr="00170508" w:rsidRDefault="00636DC6" w:rsidP="00636DC6">
            <w:pPr>
              <w:pStyle w:val="TAC"/>
              <w:rPr>
                <w:rFonts w:eastAsia="DengXian"/>
                <w:lang w:eastAsia="zh-CN"/>
              </w:rPr>
            </w:pPr>
            <w:r w:rsidRPr="00170508">
              <w:rPr>
                <w:rFonts w:eastAsia="DengXian"/>
                <w:lang w:eastAsia="zh-CN"/>
              </w:rPr>
              <w:t>CA_n3A-n40A</w:t>
            </w:r>
          </w:p>
          <w:p w14:paraId="03AFDF48" w14:textId="77777777" w:rsidR="00636DC6" w:rsidRPr="00170508" w:rsidRDefault="00636DC6" w:rsidP="00636DC6">
            <w:pPr>
              <w:pStyle w:val="TAC"/>
              <w:rPr>
                <w:rFonts w:eastAsia="DengXian"/>
                <w:lang w:eastAsia="zh-CN"/>
              </w:rPr>
            </w:pPr>
            <w:r w:rsidRPr="00170508">
              <w:rPr>
                <w:rFonts w:eastAsia="DengXian"/>
                <w:lang w:eastAsia="zh-CN"/>
              </w:rPr>
              <w:t>CA_n7A-n40A</w:t>
            </w:r>
          </w:p>
        </w:tc>
        <w:tc>
          <w:tcPr>
            <w:tcW w:w="772" w:type="dxa"/>
            <w:tcBorders>
              <w:top w:val="single" w:sz="4" w:space="0" w:color="auto"/>
              <w:left w:val="single" w:sz="4" w:space="0" w:color="auto"/>
              <w:bottom w:val="single" w:sz="4" w:space="0" w:color="auto"/>
              <w:right w:val="single" w:sz="4" w:space="0" w:color="auto"/>
            </w:tcBorders>
          </w:tcPr>
          <w:p w14:paraId="0D157F10" w14:textId="77777777" w:rsidR="00636DC6" w:rsidRPr="00170508" w:rsidRDefault="00636DC6" w:rsidP="00636DC6">
            <w:pPr>
              <w:pStyle w:val="TAC"/>
              <w:rPr>
                <w:rFonts w:eastAsia="DengXian"/>
                <w:szCs w:val="18"/>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tcPr>
          <w:p w14:paraId="0CB83B3E" w14:textId="77777777" w:rsidR="00636DC6" w:rsidRPr="00170508" w:rsidRDefault="00636DC6" w:rsidP="00636DC6">
            <w:pPr>
              <w:pStyle w:val="TAC"/>
              <w:rPr>
                <w:rFonts w:cs="Arial"/>
                <w:szCs w:val="18"/>
                <w:lang w:eastAsia="zh-CN" w:bidi="ar"/>
              </w:rPr>
            </w:pPr>
            <w:r w:rsidRPr="00170508">
              <w:rPr>
                <w:rFonts w:eastAsia="DengXian"/>
                <w:lang w:eastAsia="zh-CN" w:bidi="ar"/>
              </w:rPr>
              <w:t>5, 10, 15, 20, 25, 30, 35, 40, 45, 50</w:t>
            </w:r>
          </w:p>
        </w:tc>
        <w:tc>
          <w:tcPr>
            <w:tcW w:w="1496" w:type="dxa"/>
            <w:tcBorders>
              <w:top w:val="single" w:sz="4" w:space="0" w:color="auto"/>
              <w:left w:val="single" w:sz="4" w:space="0" w:color="auto"/>
              <w:bottom w:val="nil"/>
              <w:right w:val="single" w:sz="4" w:space="0" w:color="auto"/>
            </w:tcBorders>
          </w:tcPr>
          <w:p w14:paraId="12C5765E" w14:textId="77777777" w:rsidR="00636DC6" w:rsidRPr="00170508" w:rsidRDefault="00636DC6" w:rsidP="00636DC6">
            <w:pPr>
              <w:pStyle w:val="TAC"/>
              <w:rPr>
                <w:rFonts w:eastAsia="DengXian"/>
                <w:szCs w:val="18"/>
                <w:lang w:eastAsia="zh-CN"/>
              </w:rPr>
            </w:pPr>
            <w:r w:rsidRPr="00170508">
              <w:rPr>
                <w:rFonts w:eastAsia="DengXian"/>
                <w:kern w:val="2"/>
                <w:szCs w:val="22"/>
                <w:lang w:eastAsia="zh-CN"/>
              </w:rPr>
              <w:t>0</w:t>
            </w:r>
          </w:p>
        </w:tc>
      </w:tr>
      <w:tr w:rsidR="00636DC6" w:rsidRPr="00170508" w14:paraId="7AB8DDFE" w14:textId="77777777" w:rsidTr="00FD02C8">
        <w:trPr>
          <w:jc w:val="center"/>
        </w:trPr>
        <w:tc>
          <w:tcPr>
            <w:tcW w:w="2062" w:type="dxa"/>
            <w:tcBorders>
              <w:top w:val="nil"/>
              <w:left w:val="single" w:sz="4" w:space="0" w:color="auto"/>
              <w:bottom w:val="nil"/>
              <w:right w:val="single" w:sz="4" w:space="0" w:color="auto"/>
            </w:tcBorders>
          </w:tcPr>
          <w:p w14:paraId="7FB1D634" w14:textId="77777777" w:rsidR="00636DC6" w:rsidRPr="00170508" w:rsidRDefault="00636DC6" w:rsidP="00636DC6">
            <w:pPr>
              <w:pStyle w:val="TAC"/>
              <w:rPr>
                <w:rFonts w:eastAsia="DengXian"/>
                <w:szCs w:val="18"/>
                <w:lang w:eastAsia="zh-CN"/>
              </w:rPr>
            </w:pPr>
          </w:p>
        </w:tc>
        <w:tc>
          <w:tcPr>
            <w:tcW w:w="1716" w:type="dxa"/>
            <w:tcBorders>
              <w:top w:val="nil"/>
              <w:left w:val="single" w:sz="4" w:space="0" w:color="auto"/>
              <w:bottom w:val="nil"/>
              <w:right w:val="single" w:sz="4" w:space="0" w:color="auto"/>
            </w:tcBorders>
          </w:tcPr>
          <w:p w14:paraId="647385F2"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3EE674E6" w14:textId="77777777" w:rsidR="00636DC6" w:rsidRPr="00170508" w:rsidRDefault="00636DC6" w:rsidP="00636DC6">
            <w:pPr>
              <w:pStyle w:val="TAC"/>
              <w:rPr>
                <w:rFonts w:eastAsia="DengXian"/>
                <w:szCs w:val="18"/>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tcPr>
          <w:p w14:paraId="2A1F692F" w14:textId="77777777" w:rsidR="00636DC6" w:rsidRPr="00170508" w:rsidRDefault="00636DC6" w:rsidP="00636DC6">
            <w:pPr>
              <w:pStyle w:val="TAC"/>
              <w:rPr>
                <w:rFonts w:cs="Arial"/>
                <w:szCs w:val="18"/>
                <w:lang w:eastAsia="zh-CN" w:bidi="ar"/>
              </w:rPr>
            </w:pPr>
            <w:r w:rsidRPr="00170508">
              <w:rPr>
                <w:rFonts w:eastAsia="DengXian"/>
                <w:lang w:eastAsia="zh-CN" w:bidi="ar"/>
              </w:rPr>
              <w:t>5, 10, 15, 20, 25, 30, 40, 50</w:t>
            </w:r>
          </w:p>
        </w:tc>
        <w:tc>
          <w:tcPr>
            <w:tcW w:w="1496" w:type="dxa"/>
            <w:tcBorders>
              <w:top w:val="nil"/>
              <w:left w:val="single" w:sz="4" w:space="0" w:color="auto"/>
              <w:bottom w:val="nil"/>
              <w:right w:val="single" w:sz="4" w:space="0" w:color="auto"/>
            </w:tcBorders>
          </w:tcPr>
          <w:p w14:paraId="1212EA72" w14:textId="77777777" w:rsidR="00636DC6" w:rsidRPr="00170508" w:rsidRDefault="00636DC6" w:rsidP="00636DC6">
            <w:pPr>
              <w:pStyle w:val="TAC"/>
              <w:rPr>
                <w:rFonts w:eastAsia="DengXian"/>
                <w:szCs w:val="18"/>
                <w:lang w:eastAsia="zh-CN"/>
              </w:rPr>
            </w:pPr>
          </w:p>
        </w:tc>
      </w:tr>
      <w:tr w:rsidR="00636DC6" w:rsidRPr="00170508" w14:paraId="05785745" w14:textId="77777777" w:rsidTr="00FD02C8">
        <w:trPr>
          <w:jc w:val="center"/>
        </w:trPr>
        <w:tc>
          <w:tcPr>
            <w:tcW w:w="2062" w:type="dxa"/>
            <w:tcBorders>
              <w:top w:val="nil"/>
              <w:left w:val="single" w:sz="4" w:space="0" w:color="auto"/>
              <w:bottom w:val="nil"/>
              <w:right w:val="single" w:sz="4" w:space="0" w:color="auto"/>
            </w:tcBorders>
          </w:tcPr>
          <w:p w14:paraId="21295D86" w14:textId="77777777" w:rsidR="00636DC6" w:rsidRPr="00170508" w:rsidRDefault="00636DC6" w:rsidP="00636DC6">
            <w:pPr>
              <w:pStyle w:val="TAC"/>
              <w:rPr>
                <w:rFonts w:eastAsia="DengXian"/>
                <w:szCs w:val="18"/>
                <w:lang w:eastAsia="zh-CN"/>
              </w:rPr>
            </w:pPr>
          </w:p>
        </w:tc>
        <w:tc>
          <w:tcPr>
            <w:tcW w:w="1716" w:type="dxa"/>
            <w:tcBorders>
              <w:top w:val="nil"/>
              <w:left w:val="single" w:sz="4" w:space="0" w:color="auto"/>
              <w:bottom w:val="nil"/>
              <w:right w:val="single" w:sz="4" w:space="0" w:color="auto"/>
            </w:tcBorders>
          </w:tcPr>
          <w:p w14:paraId="4AF5A815"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4D3E15A1" w14:textId="77777777" w:rsidR="00636DC6" w:rsidRPr="00170508" w:rsidRDefault="00636DC6" w:rsidP="00636DC6">
            <w:pPr>
              <w:pStyle w:val="TAC"/>
              <w:rPr>
                <w:rFonts w:eastAsia="DengXian"/>
                <w:szCs w:val="18"/>
                <w:lang w:eastAsia="zh-CN"/>
              </w:rPr>
            </w:pPr>
            <w:r w:rsidRPr="00170508">
              <w:rPr>
                <w:rFonts w:eastAsia="DengXian"/>
                <w:lang w:eastAsia="zh-CN"/>
              </w:rPr>
              <w:t>n40</w:t>
            </w:r>
          </w:p>
        </w:tc>
        <w:tc>
          <w:tcPr>
            <w:tcW w:w="3117" w:type="dxa"/>
            <w:tcBorders>
              <w:top w:val="single" w:sz="4" w:space="0" w:color="auto"/>
              <w:left w:val="single" w:sz="4" w:space="0" w:color="auto"/>
              <w:bottom w:val="single" w:sz="4" w:space="0" w:color="auto"/>
              <w:right w:val="single" w:sz="4" w:space="0" w:color="auto"/>
            </w:tcBorders>
          </w:tcPr>
          <w:p w14:paraId="61D09FD2" w14:textId="77777777" w:rsidR="00636DC6" w:rsidRPr="00170508" w:rsidRDefault="00636DC6" w:rsidP="00636DC6">
            <w:pPr>
              <w:pStyle w:val="TAC"/>
              <w:rPr>
                <w:rFonts w:cs="Arial"/>
                <w:szCs w:val="18"/>
                <w:lang w:eastAsia="zh-CN" w:bidi="ar"/>
              </w:rPr>
            </w:pPr>
            <w:r w:rsidRPr="00170508">
              <w:rPr>
                <w:rFonts w:eastAsia="DengXian"/>
                <w:lang w:eastAsia="zh-CN" w:bidi="ar"/>
              </w:rPr>
              <w:t>5, 10, 15, 20, 25, 30, 40, 50, 60, 80</w:t>
            </w:r>
          </w:p>
        </w:tc>
        <w:tc>
          <w:tcPr>
            <w:tcW w:w="1496" w:type="dxa"/>
            <w:tcBorders>
              <w:top w:val="nil"/>
              <w:left w:val="single" w:sz="4" w:space="0" w:color="auto"/>
              <w:bottom w:val="nil"/>
              <w:right w:val="single" w:sz="4" w:space="0" w:color="auto"/>
            </w:tcBorders>
          </w:tcPr>
          <w:p w14:paraId="1B902F6E" w14:textId="77777777" w:rsidR="00636DC6" w:rsidRPr="00170508" w:rsidRDefault="00636DC6" w:rsidP="00636DC6">
            <w:pPr>
              <w:pStyle w:val="TAC"/>
              <w:rPr>
                <w:rFonts w:eastAsia="DengXian"/>
                <w:szCs w:val="18"/>
                <w:lang w:eastAsia="zh-CN"/>
              </w:rPr>
            </w:pPr>
          </w:p>
        </w:tc>
      </w:tr>
      <w:tr w:rsidR="00636DC6" w:rsidRPr="00170508" w14:paraId="48DACA16"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74B8B067" w14:textId="77777777" w:rsidR="00636DC6" w:rsidRPr="00170508" w:rsidRDefault="00636DC6" w:rsidP="00636DC6">
            <w:pPr>
              <w:pStyle w:val="TAC"/>
              <w:rPr>
                <w:rFonts w:eastAsia="DengXian"/>
                <w:lang w:eastAsia="zh-CN"/>
              </w:rPr>
            </w:pPr>
            <w:r w:rsidRPr="00170508">
              <w:rPr>
                <w:rFonts w:eastAsia="DengXian" w:hint="eastAsia"/>
                <w:lang w:eastAsia="zh-CN"/>
              </w:rPr>
              <w:t>CA</w:t>
            </w:r>
            <w:r w:rsidRPr="00170508">
              <w:rPr>
                <w:rFonts w:eastAsia="DengXian"/>
              </w:rPr>
              <w:t>_</w:t>
            </w:r>
            <w:r w:rsidRPr="00170508">
              <w:rPr>
                <w:rFonts w:eastAsia="DengXian" w:hint="eastAsia"/>
                <w:lang w:eastAsia="zh-CN"/>
              </w:rPr>
              <w:t>n</w:t>
            </w:r>
            <w:r w:rsidRPr="00170508">
              <w:rPr>
                <w:rFonts w:eastAsia="DengXian"/>
                <w:lang w:eastAsia="zh-CN"/>
              </w:rPr>
              <w:t>3</w:t>
            </w:r>
            <w:r w:rsidRPr="00170508">
              <w:rPr>
                <w:rFonts w:eastAsia="DengXian"/>
              </w:rPr>
              <w:t>A-</w:t>
            </w:r>
            <w:r w:rsidRPr="00170508">
              <w:rPr>
                <w:rFonts w:eastAsia="DengXian" w:hint="eastAsia"/>
                <w:lang w:eastAsia="zh-CN"/>
              </w:rPr>
              <w:t>n</w:t>
            </w:r>
            <w:r w:rsidRPr="00170508">
              <w:rPr>
                <w:rFonts w:eastAsia="DengXian"/>
                <w:lang w:eastAsia="zh-CN"/>
              </w:rPr>
              <w:t>7</w:t>
            </w:r>
            <w:r w:rsidRPr="00170508">
              <w:rPr>
                <w:rFonts w:eastAsia="DengXian"/>
              </w:rPr>
              <w:t>A</w:t>
            </w:r>
            <w:r w:rsidRPr="00170508">
              <w:rPr>
                <w:rFonts w:hint="eastAsia"/>
                <w:lang w:eastAsia="zh-CN"/>
              </w:rPr>
              <w:t>-n</w:t>
            </w:r>
            <w:r w:rsidRPr="00170508">
              <w:rPr>
                <w:lang w:eastAsia="zh-CN"/>
              </w:rPr>
              <w:t>67</w:t>
            </w:r>
            <w:r w:rsidRPr="00170508">
              <w:rPr>
                <w:rFonts w:hint="eastAsia"/>
                <w:lang w:eastAsia="zh-CN"/>
              </w:rPr>
              <w:t>A</w:t>
            </w:r>
          </w:p>
        </w:tc>
        <w:tc>
          <w:tcPr>
            <w:tcW w:w="1716" w:type="dxa"/>
            <w:tcBorders>
              <w:top w:val="single" w:sz="4" w:space="0" w:color="auto"/>
              <w:left w:val="single" w:sz="4" w:space="0" w:color="auto"/>
              <w:bottom w:val="nil"/>
              <w:right w:val="single" w:sz="4" w:space="0" w:color="auto"/>
            </w:tcBorders>
            <w:vAlign w:val="center"/>
          </w:tcPr>
          <w:p w14:paraId="6C54646A" w14:textId="77777777" w:rsidR="00636DC6" w:rsidRPr="00170508" w:rsidRDefault="00636DC6" w:rsidP="00636DC6">
            <w:pPr>
              <w:pStyle w:val="TAC"/>
              <w:rPr>
                <w:rFonts w:eastAsia="DengXian"/>
                <w:lang w:eastAsia="zh-CN"/>
              </w:rPr>
            </w:pPr>
            <w:r w:rsidRPr="00170508">
              <w:rPr>
                <w:rFonts w:eastAsia="DengXian" w:hint="eastAsia"/>
                <w:lang w:eastAsia="zh-CN"/>
              </w:rPr>
              <w:t>CA</w:t>
            </w:r>
            <w:r w:rsidRPr="00170508">
              <w:rPr>
                <w:rFonts w:eastAsia="DengXian"/>
              </w:rPr>
              <w:t>_</w:t>
            </w:r>
            <w:r w:rsidRPr="00170508">
              <w:rPr>
                <w:rFonts w:eastAsia="DengXian" w:hint="eastAsia"/>
                <w:lang w:eastAsia="zh-CN"/>
              </w:rPr>
              <w:t>n</w:t>
            </w:r>
            <w:r w:rsidRPr="00170508">
              <w:rPr>
                <w:rFonts w:eastAsia="DengXian"/>
                <w:lang w:eastAsia="zh-CN"/>
              </w:rPr>
              <w:t>3</w:t>
            </w:r>
            <w:r w:rsidRPr="00170508">
              <w:rPr>
                <w:rFonts w:eastAsia="DengXian"/>
              </w:rPr>
              <w:t>A-</w:t>
            </w:r>
            <w:r w:rsidRPr="00170508">
              <w:rPr>
                <w:rFonts w:eastAsia="DengXian" w:hint="eastAsia"/>
                <w:lang w:eastAsia="zh-CN"/>
              </w:rPr>
              <w:t>n</w:t>
            </w:r>
            <w:r w:rsidRPr="00170508">
              <w:rPr>
                <w:rFonts w:eastAsia="DengXian"/>
                <w:lang w:eastAsia="zh-CN"/>
              </w:rPr>
              <w:t>7</w:t>
            </w:r>
            <w:r w:rsidRPr="00170508">
              <w:rPr>
                <w:rFonts w:eastAsia="DengXian"/>
              </w:rPr>
              <w:t>A</w:t>
            </w:r>
          </w:p>
        </w:tc>
        <w:tc>
          <w:tcPr>
            <w:tcW w:w="772" w:type="dxa"/>
            <w:tcBorders>
              <w:top w:val="single" w:sz="4" w:space="0" w:color="auto"/>
              <w:left w:val="single" w:sz="4" w:space="0" w:color="auto"/>
              <w:bottom w:val="single" w:sz="4" w:space="0" w:color="auto"/>
              <w:right w:val="single" w:sz="4" w:space="0" w:color="auto"/>
            </w:tcBorders>
            <w:vAlign w:val="center"/>
          </w:tcPr>
          <w:p w14:paraId="7C9D203A" w14:textId="77777777" w:rsidR="00636DC6" w:rsidRPr="00170508" w:rsidRDefault="00636DC6" w:rsidP="00636DC6">
            <w:pPr>
              <w:pStyle w:val="TAC"/>
              <w:rPr>
                <w:rFonts w:eastAsia="DengXian"/>
                <w:lang w:eastAsia="zh-CN"/>
              </w:rPr>
            </w:pPr>
            <w:r w:rsidRPr="00170508">
              <w:rPr>
                <w:rFonts w:eastAsia="DengXian" w:hint="eastAsia"/>
                <w:lang w:eastAsia="zh-CN"/>
              </w:rPr>
              <w:t>n</w:t>
            </w:r>
            <w:r w:rsidRPr="00170508">
              <w:rPr>
                <w:rFonts w:eastAsia="DengXian"/>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32EA5CAA" w14:textId="77777777" w:rsidR="00636DC6" w:rsidRPr="00170508" w:rsidRDefault="00636DC6" w:rsidP="00636DC6">
            <w:pPr>
              <w:pStyle w:val="TAC"/>
              <w:rPr>
                <w:rFonts w:eastAsia="DengXian" w:cs="Arial"/>
                <w:color w:val="000000"/>
                <w:szCs w:val="18"/>
                <w:lang w:eastAsia="zh-CN" w:bidi="ar"/>
              </w:rPr>
            </w:pPr>
            <w:r w:rsidRPr="00170508">
              <w:rPr>
                <w:rFonts w:eastAsia="DengXian"/>
              </w:rPr>
              <w:t xml:space="preserve">5, </w:t>
            </w:r>
            <w:r w:rsidRPr="00170508">
              <w:rPr>
                <w:rFonts w:eastAsia="DengXian" w:hint="eastAsia"/>
              </w:rPr>
              <w:t>1</w:t>
            </w:r>
            <w:r w:rsidRPr="00170508">
              <w:rPr>
                <w:rFonts w:eastAsia="DengXian"/>
              </w:rPr>
              <w:t>0, 15, 20, 25, 30, 40</w:t>
            </w:r>
          </w:p>
        </w:tc>
        <w:tc>
          <w:tcPr>
            <w:tcW w:w="1496" w:type="dxa"/>
            <w:tcBorders>
              <w:top w:val="single" w:sz="4" w:space="0" w:color="auto"/>
              <w:left w:val="single" w:sz="4" w:space="0" w:color="auto"/>
              <w:bottom w:val="nil"/>
              <w:right w:val="single" w:sz="4" w:space="0" w:color="auto"/>
            </w:tcBorders>
            <w:vAlign w:val="center"/>
          </w:tcPr>
          <w:p w14:paraId="63F1A884" w14:textId="77777777" w:rsidR="00636DC6" w:rsidRPr="00170508" w:rsidRDefault="00636DC6" w:rsidP="00636DC6">
            <w:pPr>
              <w:pStyle w:val="TAC"/>
              <w:rPr>
                <w:rFonts w:eastAsia="DengXian"/>
                <w:lang w:eastAsia="zh-CN"/>
              </w:rPr>
            </w:pPr>
            <w:r w:rsidRPr="00170508">
              <w:rPr>
                <w:rFonts w:eastAsia="DengXian" w:hint="eastAsia"/>
                <w:lang w:eastAsia="zh-CN"/>
              </w:rPr>
              <w:t>0</w:t>
            </w:r>
          </w:p>
        </w:tc>
      </w:tr>
      <w:tr w:rsidR="00636DC6" w:rsidRPr="00170508" w14:paraId="25890FA5" w14:textId="77777777" w:rsidTr="00FD02C8">
        <w:trPr>
          <w:jc w:val="center"/>
        </w:trPr>
        <w:tc>
          <w:tcPr>
            <w:tcW w:w="2062" w:type="dxa"/>
            <w:tcBorders>
              <w:top w:val="nil"/>
              <w:left w:val="single" w:sz="4" w:space="0" w:color="auto"/>
              <w:bottom w:val="nil"/>
              <w:right w:val="single" w:sz="4" w:space="0" w:color="auto"/>
            </w:tcBorders>
            <w:vAlign w:val="center"/>
          </w:tcPr>
          <w:p w14:paraId="0C878AAF"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6E00323"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E52BF6" w14:textId="77777777" w:rsidR="00636DC6" w:rsidRPr="00170508" w:rsidRDefault="00636DC6" w:rsidP="00636DC6">
            <w:pPr>
              <w:pStyle w:val="TAC"/>
              <w:rPr>
                <w:rFonts w:eastAsia="DengXian"/>
                <w:lang w:eastAsia="zh-CN"/>
              </w:rPr>
            </w:pPr>
            <w:r w:rsidRPr="00170508">
              <w:rPr>
                <w:rFonts w:eastAsia="DengXian" w:hint="eastAsia"/>
                <w:lang w:eastAsia="zh-CN"/>
              </w:rPr>
              <w:t>n</w:t>
            </w:r>
            <w:r w:rsidRPr="00170508">
              <w:rPr>
                <w:rFonts w:eastAsia="DengXian"/>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64D43277" w14:textId="77777777" w:rsidR="00636DC6" w:rsidRPr="00170508" w:rsidRDefault="00636DC6" w:rsidP="00636DC6">
            <w:pPr>
              <w:pStyle w:val="TAC"/>
              <w:rPr>
                <w:rFonts w:eastAsia="DengXian" w:cs="Arial"/>
                <w:color w:val="000000"/>
                <w:szCs w:val="18"/>
                <w:lang w:eastAsia="zh-CN" w:bidi="ar"/>
              </w:rPr>
            </w:pPr>
            <w:r w:rsidRPr="00170508">
              <w:rPr>
                <w:rFonts w:eastAsia="DengXian"/>
              </w:rPr>
              <w:t xml:space="preserve">5, </w:t>
            </w:r>
            <w:r w:rsidRPr="00170508">
              <w:rPr>
                <w:rFonts w:eastAsia="DengXian" w:hint="eastAsia"/>
              </w:rPr>
              <w:t>1</w:t>
            </w:r>
            <w:r w:rsidRPr="00170508">
              <w:rPr>
                <w:rFonts w:eastAsia="DengXian"/>
              </w:rPr>
              <w:t>0, 15, 20, 25, 30, 35, 40, 50</w:t>
            </w:r>
          </w:p>
        </w:tc>
        <w:tc>
          <w:tcPr>
            <w:tcW w:w="1496" w:type="dxa"/>
            <w:tcBorders>
              <w:top w:val="nil"/>
              <w:left w:val="single" w:sz="4" w:space="0" w:color="auto"/>
              <w:bottom w:val="nil"/>
              <w:right w:val="single" w:sz="4" w:space="0" w:color="auto"/>
            </w:tcBorders>
            <w:vAlign w:val="center"/>
          </w:tcPr>
          <w:p w14:paraId="3BA0DE9D" w14:textId="77777777" w:rsidR="00636DC6" w:rsidRPr="00170508" w:rsidRDefault="00636DC6" w:rsidP="00636DC6">
            <w:pPr>
              <w:pStyle w:val="TAC"/>
              <w:rPr>
                <w:rFonts w:eastAsia="DengXian"/>
                <w:lang w:eastAsia="zh-CN"/>
              </w:rPr>
            </w:pPr>
          </w:p>
        </w:tc>
      </w:tr>
      <w:tr w:rsidR="00636DC6" w:rsidRPr="00170508" w14:paraId="7EA68630" w14:textId="77777777" w:rsidTr="00FD02C8">
        <w:trPr>
          <w:jc w:val="center"/>
        </w:trPr>
        <w:tc>
          <w:tcPr>
            <w:tcW w:w="2062" w:type="dxa"/>
            <w:tcBorders>
              <w:top w:val="nil"/>
              <w:left w:val="single" w:sz="4" w:space="0" w:color="auto"/>
              <w:bottom w:val="nil"/>
              <w:right w:val="single" w:sz="4" w:space="0" w:color="auto"/>
            </w:tcBorders>
            <w:vAlign w:val="center"/>
          </w:tcPr>
          <w:p w14:paraId="1629E1EB"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FCCB7F4"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BA05B3" w14:textId="77777777" w:rsidR="00636DC6" w:rsidRPr="00170508" w:rsidRDefault="00636DC6" w:rsidP="00636DC6">
            <w:pPr>
              <w:pStyle w:val="TAC"/>
              <w:rPr>
                <w:rFonts w:eastAsia="DengXian"/>
                <w:lang w:eastAsia="zh-CN"/>
              </w:rPr>
            </w:pPr>
            <w:r w:rsidRPr="00170508">
              <w:rPr>
                <w:rFonts w:eastAsia="DengXian" w:hint="eastAsia"/>
                <w:lang w:eastAsia="zh-CN"/>
              </w:rPr>
              <w:t>n</w:t>
            </w:r>
            <w:r w:rsidRPr="00170508">
              <w:rPr>
                <w:rFonts w:eastAsia="DengXian"/>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3A7979BF" w14:textId="77777777" w:rsidR="00636DC6" w:rsidRPr="00170508" w:rsidRDefault="00636DC6" w:rsidP="00636DC6">
            <w:pPr>
              <w:pStyle w:val="TAC"/>
              <w:rPr>
                <w:rFonts w:eastAsia="DengXian" w:cs="Arial"/>
                <w:color w:val="000000"/>
                <w:szCs w:val="18"/>
                <w:lang w:eastAsia="zh-CN" w:bidi="ar"/>
              </w:rPr>
            </w:pPr>
            <w:r w:rsidRPr="00170508">
              <w:rPr>
                <w:rFonts w:eastAsia="DengXian"/>
              </w:rPr>
              <w:t xml:space="preserve">5, </w:t>
            </w:r>
            <w:r w:rsidRPr="00170508">
              <w:rPr>
                <w:rFonts w:eastAsia="DengXian" w:hint="eastAsia"/>
              </w:rPr>
              <w:t>1</w:t>
            </w:r>
            <w:r w:rsidRPr="00170508">
              <w:rPr>
                <w:rFonts w:eastAsia="DengXian"/>
              </w:rPr>
              <w:t>0, 15, 20</w:t>
            </w:r>
          </w:p>
        </w:tc>
        <w:tc>
          <w:tcPr>
            <w:tcW w:w="1496" w:type="dxa"/>
            <w:tcBorders>
              <w:top w:val="nil"/>
              <w:left w:val="single" w:sz="4" w:space="0" w:color="auto"/>
              <w:bottom w:val="single" w:sz="4" w:space="0" w:color="auto"/>
              <w:right w:val="single" w:sz="4" w:space="0" w:color="auto"/>
            </w:tcBorders>
            <w:vAlign w:val="center"/>
          </w:tcPr>
          <w:p w14:paraId="6140666E" w14:textId="77777777" w:rsidR="00636DC6" w:rsidRPr="00170508" w:rsidRDefault="00636DC6" w:rsidP="00636DC6">
            <w:pPr>
              <w:pStyle w:val="TAC"/>
              <w:rPr>
                <w:rFonts w:eastAsia="DengXian"/>
                <w:lang w:eastAsia="zh-CN"/>
              </w:rPr>
            </w:pPr>
          </w:p>
        </w:tc>
      </w:tr>
      <w:tr w:rsidR="00636DC6" w:rsidRPr="00170508" w14:paraId="257FB588" w14:textId="77777777" w:rsidTr="00FD02C8">
        <w:trPr>
          <w:jc w:val="center"/>
        </w:trPr>
        <w:tc>
          <w:tcPr>
            <w:tcW w:w="2062" w:type="dxa"/>
            <w:tcBorders>
              <w:top w:val="nil"/>
              <w:left w:val="single" w:sz="4" w:space="0" w:color="auto"/>
              <w:bottom w:val="nil"/>
              <w:right w:val="single" w:sz="4" w:space="0" w:color="auto"/>
            </w:tcBorders>
            <w:vAlign w:val="center"/>
          </w:tcPr>
          <w:p w14:paraId="5576E5C8"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D5A1DB8"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33038C" w14:textId="77777777" w:rsidR="00636DC6" w:rsidRPr="00170508" w:rsidRDefault="00636DC6" w:rsidP="00636DC6">
            <w:pPr>
              <w:pStyle w:val="TAC"/>
              <w:rPr>
                <w:rFonts w:eastAsia="DengXian"/>
                <w:lang w:eastAsia="zh-CN"/>
              </w:rPr>
            </w:pPr>
            <w:r w:rsidRPr="00170508">
              <w:rPr>
                <w:rFonts w:eastAsia="DengXian" w:hint="eastAsia"/>
                <w:lang w:eastAsia="zh-CN"/>
              </w:rPr>
              <w:t>n</w:t>
            </w:r>
            <w:r w:rsidRPr="00170508">
              <w:rPr>
                <w:rFonts w:eastAsia="DengXian"/>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611BD452" w14:textId="77777777" w:rsidR="00636DC6" w:rsidRPr="00170508" w:rsidRDefault="00636DC6" w:rsidP="00636DC6">
            <w:pPr>
              <w:pStyle w:val="TAC"/>
              <w:rPr>
                <w:rFonts w:eastAsia="DengXian"/>
              </w:rPr>
            </w:pPr>
            <w:r w:rsidRPr="00170508">
              <w:rPr>
                <w:rFonts w:eastAsia="DengXian" w:cs="Arial"/>
                <w:color w:val="000000"/>
                <w:szCs w:val="18"/>
              </w:rPr>
              <w:t>n</w:t>
            </w:r>
            <w:r w:rsidRPr="00170508">
              <w:rPr>
                <w:rFonts w:eastAsia="DengXian"/>
                <w:lang w:eastAsia="zh-CN"/>
              </w:rPr>
              <w:t>3</w:t>
            </w:r>
            <w:r w:rsidRPr="00170508">
              <w:rPr>
                <w:rFonts w:eastAsia="DengXian"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03AD2C0E" w14:textId="77777777" w:rsidR="00636DC6" w:rsidRPr="00170508" w:rsidRDefault="00636DC6" w:rsidP="00636DC6">
            <w:pPr>
              <w:pStyle w:val="TAC"/>
              <w:rPr>
                <w:rFonts w:eastAsia="DengXian"/>
                <w:lang w:eastAsia="zh-CN"/>
              </w:rPr>
            </w:pPr>
            <w:r w:rsidRPr="00170508">
              <w:rPr>
                <w:rFonts w:eastAsia="DengXian"/>
                <w:lang w:eastAsia="zh-CN"/>
              </w:rPr>
              <w:t>4 and 5</w:t>
            </w:r>
          </w:p>
        </w:tc>
      </w:tr>
      <w:tr w:rsidR="00636DC6" w:rsidRPr="00170508" w14:paraId="7C7BF713" w14:textId="77777777" w:rsidTr="00FD02C8">
        <w:trPr>
          <w:jc w:val="center"/>
        </w:trPr>
        <w:tc>
          <w:tcPr>
            <w:tcW w:w="2062" w:type="dxa"/>
            <w:tcBorders>
              <w:top w:val="nil"/>
              <w:left w:val="single" w:sz="4" w:space="0" w:color="auto"/>
              <w:bottom w:val="nil"/>
              <w:right w:val="single" w:sz="4" w:space="0" w:color="auto"/>
            </w:tcBorders>
            <w:vAlign w:val="center"/>
          </w:tcPr>
          <w:p w14:paraId="2F63EED6"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7CE45B6"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5512E9" w14:textId="77777777" w:rsidR="00636DC6" w:rsidRPr="00170508" w:rsidRDefault="00636DC6" w:rsidP="00636DC6">
            <w:pPr>
              <w:pStyle w:val="TAC"/>
              <w:rPr>
                <w:rFonts w:eastAsia="DengXian"/>
                <w:lang w:eastAsia="zh-CN"/>
              </w:rPr>
            </w:pPr>
            <w:r w:rsidRPr="00170508">
              <w:rPr>
                <w:rFonts w:eastAsia="DengXian" w:hint="eastAsia"/>
                <w:lang w:eastAsia="zh-CN"/>
              </w:rPr>
              <w:t>n</w:t>
            </w:r>
            <w:r w:rsidRPr="00170508">
              <w:rPr>
                <w:rFonts w:eastAsia="DengXian"/>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6DC34C88" w14:textId="77777777" w:rsidR="00636DC6" w:rsidRPr="00170508" w:rsidRDefault="00636DC6" w:rsidP="00636DC6">
            <w:pPr>
              <w:pStyle w:val="TAC"/>
              <w:rPr>
                <w:rFonts w:eastAsia="DengXian"/>
              </w:rPr>
            </w:pPr>
            <w:r w:rsidRPr="00170508">
              <w:rPr>
                <w:rFonts w:eastAsia="DengXian" w:cs="Arial"/>
                <w:color w:val="000000"/>
                <w:szCs w:val="18"/>
              </w:rPr>
              <w:t>n</w:t>
            </w:r>
            <w:r w:rsidRPr="00170508">
              <w:rPr>
                <w:rFonts w:eastAsia="DengXian"/>
                <w:lang w:eastAsia="zh-CN"/>
              </w:rPr>
              <w:t>7</w:t>
            </w:r>
            <w:r w:rsidRPr="00170508">
              <w:rPr>
                <w:rFonts w:eastAsia="DengXian"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785C0014" w14:textId="77777777" w:rsidR="00636DC6" w:rsidRPr="00170508" w:rsidRDefault="00636DC6" w:rsidP="00636DC6">
            <w:pPr>
              <w:pStyle w:val="TAC"/>
              <w:rPr>
                <w:rFonts w:eastAsia="DengXian"/>
                <w:lang w:eastAsia="zh-CN"/>
              </w:rPr>
            </w:pPr>
          </w:p>
        </w:tc>
      </w:tr>
      <w:tr w:rsidR="00636DC6" w:rsidRPr="00170508" w14:paraId="62CB83F0"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3AC27ED3"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2884648"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FD2BFF" w14:textId="77777777" w:rsidR="00636DC6" w:rsidRPr="00170508" w:rsidRDefault="00636DC6" w:rsidP="00636DC6">
            <w:pPr>
              <w:pStyle w:val="TAC"/>
              <w:rPr>
                <w:rFonts w:eastAsia="DengXian"/>
                <w:lang w:eastAsia="zh-CN"/>
              </w:rPr>
            </w:pPr>
            <w:r w:rsidRPr="00170508">
              <w:rPr>
                <w:rFonts w:eastAsia="DengXian" w:hint="eastAsia"/>
                <w:lang w:eastAsia="zh-CN"/>
              </w:rPr>
              <w:t>n</w:t>
            </w:r>
            <w:r w:rsidRPr="00170508">
              <w:rPr>
                <w:rFonts w:eastAsia="DengXian"/>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1B8DA86F" w14:textId="77777777" w:rsidR="00636DC6" w:rsidRPr="00170508" w:rsidRDefault="00636DC6" w:rsidP="00636DC6">
            <w:pPr>
              <w:pStyle w:val="TAC"/>
              <w:rPr>
                <w:rFonts w:eastAsia="DengXian"/>
              </w:rPr>
            </w:pPr>
            <w:r w:rsidRPr="00170508">
              <w:rPr>
                <w:rFonts w:eastAsia="DengXian" w:cs="Arial"/>
                <w:color w:val="000000"/>
                <w:szCs w:val="18"/>
              </w:rPr>
              <w:t>n</w:t>
            </w:r>
            <w:r w:rsidRPr="00170508">
              <w:rPr>
                <w:rFonts w:eastAsia="DengXian"/>
                <w:lang w:eastAsia="zh-CN"/>
              </w:rPr>
              <w:t>67</w:t>
            </w:r>
            <w:r w:rsidRPr="00170508">
              <w:rPr>
                <w:rFonts w:eastAsia="DengXian"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24837927" w14:textId="77777777" w:rsidR="00636DC6" w:rsidRPr="00170508" w:rsidRDefault="00636DC6" w:rsidP="00636DC6">
            <w:pPr>
              <w:pStyle w:val="TAC"/>
              <w:rPr>
                <w:rFonts w:eastAsia="DengXian"/>
                <w:lang w:eastAsia="zh-CN"/>
              </w:rPr>
            </w:pPr>
          </w:p>
        </w:tc>
      </w:tr>
      <w:tr w:rsidR="00636DC6" w:rsidRPr="00170508" w14:paraId="2382AF28"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349185ED" w14:textId="77777777" w:rsidR="00636DC6" w:rsidRPr="00170508" w:rsidRDefault="00636DC6" w:rsidP="00636DC6">
            <w:pPr>
              <w:pStyle w:val="TAC"/>
              <w:rPr>
                <w:rFonts w:eastAsia="DengXian"/>
                <w:lang w:eastAsia="zh-CN"/>
              </w:rPr>
            </w:pPr>
            <w:r w:rsidRPr="00170508">
              <w:rPr>
                <w:lang w:eastAsia="zh-CN"/>
              </w:rPr>
              <w:t>CA_n3A-n7A-n75A</w:t>
            </w:r>
          </w:p>
        </w:tc>
        <w:tc>
          <w:tcPr>
            <w:tcW w:w="1716" w:type="dxa"/>
            <w:tcBorders>
              <w:top w:val="single" w:sz="4" w:space="0" w:color="auto"/>
              <w:left w:val="single" w:sz="4" w:space="0" w:color="auto"/>
              <w:bottom w:val="nil"/>
              <w:right w:val="single" w:sz="4" w:space="0" w:color="auto"/>
            </w:tcBorders>
            <w:vAlign w:val="center"/>
          </w:tcPr>
          <w:p w14:paraId="4DCB929D" w14:textId="77777777" w:rsidR="00636DC6" w:rsidRPr="00170508" w:rsidRDefault="00636DC6" w:rsidP="00636DC6">
            <w:pPr>
              <w:pStyle w:val="TAC"/>
              <w:rPr>
                <w:rFonts w:eastAsia="DengXian"/>
                <w:lang w:eastAsia="zh-CN"/>
              </w:rPr>
            </w:pPr>
            <w:r w:rsidRPr="00170508">
              <w:rPr>
                <w:rFonts w:eastAsia="DengXian" w:cs="Arial"/>
                <w:color w:val="000000"/>
                <w:szCs w:val="18"/>
              </w:rPr>
              <w:t>CA_n3A-n7A</w:t>
            </w:r>
          </w:p>
        </w:tc>
        <w:tc>
          <w:tcPr>
            <w:tcW w:w="772" w:type="dxa"/>
            <w:tcBorders>
              <w:top w:val="single" w:sz="4" w:space="0" w:color="auto"/>
              <w:left w:val="single" w:sz="4" w:space="0" w:color="auto"/>
              <w:bottom w:val="single" w:sz="4" w:space="0" w:color="auto"/>
              <w:right w:val="single" w:sz="4" w:space="0" w:color="auto"/>
            </w:tcBorders>
            <w:vAlign w:val="center"/>
          </w:tcPr>
          <w:p w14:paraId="15C46FBF" w14:textId="77777777" w:rsidR="00636DC6" w:rsidRPr="00170508" w:rsidRDefault="00636DC6" w:rsidP="00636DC6">
            <w:pPr>
              <w:pStyle w:val="TAC"/>
              <w:rPr>
                <w:rFonts w:eastAsia="DengXian"/>
                <w:lang w:eastAsia="zh-CN"/>
              </w:rPr>
            </w:pPr>
            <w:r w:rsidRPr="00170508">
              <w:rPr>
                <w:rFonts w:eastAsia="DengXian" w:hint="eastAsia"/>
                <w:lang w:eastAsia="zh-CN"/>
              </w:rPr>
              <w:t>n</w:t>
            </w:r>
            <w:r w:rsidRPr="00170508">
              <w:rPr>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2BFFBCA4" w14:textId="77777777" w:rsidR="00636DC6" w:rsidRPr="00170508" w:rsidRDefault="00636DC6" w:rsidP="00636DC6">
            <w:pPr>
              <w:pStyle w:val="TAC"/>
              <w:rPr>
                <w:rFonts w:eastAsia="DengXian"/>
              </w:rPr>
            </w:pPr>
            <w:r w:rsidRPr="00170508">
              <w:rPr>
                <w:rFonts w:eastAsia="DengXian" w:cs="Arial"/>
                <w:color w:val="000000"/>
                <w:szCs w:val="18"/>
              </w:rPr>
              <w:t>n</w:t>
            </w:r>
            <w:r w:rsidRPr="00170508">
              <w:rPr>
                <w:lang w:eastAsia="zh-CN"/>
              </w:rPr>
              <w:t>3</w:t>
            </w:r>
            <w:r w:rsidRPr="00170508">
              <w:rPr>
                <w:rFonts w:eastAsia="DengXian"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0CF4B9A5" w14:textId="77777777" w:rsidR="00636DC6" w:rsidRPr="00170508" w:rsidRDefault="00636DC6" w:rsidP="00636DC6">
            <w:pPr>
              <w:pStyle w:val="TAC"/>
              <w:rPr>
                <w:rFonts w:eastAsia="DengXian"/>
                <w:lang w:eastAsia="zh-CN"/>
              </w:rPr>
            </w:pPr>
            <w:r w:rsidRPr="00170508">
              <w:rPr>
                <w:rFonts w:eastAsia="DengXian"/>
                <w:lang w:eastAsia="zh-CN"/>
              </w:rPr>
              <w:t>4 and 5</w:t>
            </w:r>
          </w:p>
        </w:tc>
      </w:tr>
      <w:tr w:rsidR="00636DC6" w:rsidRPr="00170508" w14:paraId="28EA6EF4" w14:textId="77777777" w:rsidTr="00FD02C8">
        <w:trPr>
          <w:jc w:val="center"/>
        </w:trPr>
        <w:tc>
          <w:tcPr>
            <w:tcW w:w="2062" w:type="dxa"/>
            <w:tcBorders>
              <w:top w:val="nil"/>
              <w:left w:val="single" w:sz="4" w:space="0" w:color="auto"/>
              <w:bottom w:val="nil"/>
              <w:right w:val="single" w:sz="4" w:space="0" w:color="auto"/>
            </w:tcBorders>
            <w:vAlign w:val="center"/>
          </w:tcPr>
          <w:p w14:paraId="67865E8E"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8E6634D"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7C4229" w14:textId="77777777" w:rsidR="00636DC6" w:rsidRPr="00170508" w:rsidRDefault="00636DC6" w:rsidP="00636DC6">
            <w:pPr>
              <w:pStyle w:val="TAC"/>
              <w:rPr>
                <w:rFonts w:eastAsia="DengXian"/>
                <w:lang w:eastAsia="zh-CN"/>
              </w:rPr>
            </w:pPr>
            <w:r w:rsidRPr="00170508">
              <w:rPr>
                <w:rFonts w:eastAsia="DengXian" w:hint="eastAsia"/>
                <w:lang w:eastAsia="zh-CN"/>
              </w:rPr>
              <w:t>n</w:t>
            </w:r>
            <w:r w:rsidRPr="00170508">
              <w:rPr>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1F02F9C9" w14:textId="77777777" w:rsidR="00636DC6" w:rsidRPr="00170508" w:rsidRDefault="00636DC6" w:rsidP="00636DC6">
            <w:pPr>
              <w:pStyle w:val="TAC"/>
              <w:rPr>
                <w:rFonts w:eastAsia="DengXian"/>
              </w:rPr>
            </w:pPr>
            <w:r w:rsidRPr="00170508">
              <w:rPr>
                <w:rFonts w:eastAsia="DengXian" w:cs="Arial"/>
                <w:color w:val="000000"/>
                <w:szCs w:val="18"/>
              </w:rPr>
              <w:t>n</w:t>
            </w:r>
            <w:r w:rsidRPr="00170508">
              <w:rPr>
                <w:lang w:eastAsia="zh-CN"/>
              </w:rPr>
              <w:t>7</w:t>
            </w:r>
            <w:r w:rsidRPr="00170508">
              <w:rPr>
                <w:rFonts w:eastAsia="DengXian"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50355428" w14:textId="77777777" w:rsidR="00636DC6" w:rsidRPr="00170508" w:rsidRDefault="00636DC6" w:rsidP="00636DC6">
            <w:pPr>
              <w:pStyle w:val="TAC"/>
              <w:rPr>
                <w:rFonts w:eastAsia="DengXian"/>
                <w:lang w:eastAsia="zh-CN"/>
              </w:rPr>
            </w:pPr>
          </w:p>
        </w:tc>
      </w:tr>
      <w:tr w:rsidR="00636DC6" w:rsidRPr="00170508" w14:paraId="03387AD6"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44AF5A1C"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620CB5A"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25F3BF" w14:textId="77777777" w:rsidR="00636DC6" w:rsidRPr="00170508" w:rsidRDefault="00636DC6" w:rsidP="00636DC6">
            <w:pPr>
              <w:pStyle w:val="TAC"/>
              <w:rPr>
                <w:rFonts w:eastAsia="DengXian"/>
                <w:lang w:eastAsia="zh-CN"/>
              </w:rPr>
            </w:pPr>
            <w:r w:rsidRPr="00170508">
              <w:rPr>
                <w:rFonts w:eastAsia="DengXian" w:hint="eastAsia"/>
                <w:lang w:eastAsia="zh-CN"/>
              </w:rPr>
              <w:t>n</w:t>
            </w:r>
            <w:r w:rsidRPr="00170508">
              <w:rPr>
                <w:lang w:eastAsia="zh-CN"/>
              </w:rPr>
              <w:t>75</w:t>
            </w:r>
          </w:p>
        </w:tc>
        <w:tc>
          <w:tcPr>
            <w:tcW w:w="3117" w:type="dxa"/>
            <w:tcBorders>
              <w:top w:val="single" w:sz="4" w:space="0" w:color="auto"/>
              <w:left w:val="single" w:sz="4" w:space="0" w:color="auto"/>
              <w:bottom w:val="single" w:sz="4" w:space="0" w:color="auto"/>
              <w:right w:val="single" w:sz="4" w:space="0" w:color="auto"/>
            </w:tcBorders>
            <w:vAlign w:val="center"/>
          </w:tcPr>
          <w:p w14:paraId="620494C4" w14:textId="77777777" w:rsidR="00636DC6" w:rsidRPr="00170508" w:rsidRDefault="00636DC6" w:rsidP="00636DC6">
            <w:pPr>
              <w:pStyle w:val="TAC"/>
              <w:rPr>
                <w:rFonts w:eastAsia="DengXian"/>
              </w:rPr>
            </w:pPr>
            <w:r w:rsidRPr="00170508">
              <w:rPr>
                <w:rFonts w:eastAsia="DengXian" w:cs="Arial"/>
                <w:color w:val="000000"/>
                <w:szCs w:val="18"/>
              </w:rPr>
              <w:t>n</w:t>
            </w:r>
            <w:r w:rsidRPr="00170508">
              <w:rPr>
                <w:lang w:eastAsia="zh-CN"/>
              </w:rPr>
              <w:t>75</w:t>
            </w:r>
            <w:r w:rsidRPr="00170508">
              <w:rPr>
                <w:rFonts w:eastAsia="DengXian"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64CC0DC0" w14:textId="77777777" w:rsidR="00636DC6" w:rsidRPr="00170508" w:rsidRDefault="00636DC6" w:rsidP="00636DC6">
            <w:pPr>
              <w:pStyle w:val="TAC"/>
              <w:rPr>
                <w:rFonts w:eastAsia="DengXian"/>
                <w:lang w:eastAsia="zh-CN"/>
              </w:rPr>
            </w:pPr>
          </w:p>
        </w:tc>
      </w:tr>
      <w:tr w:rsidR="00636DC6" w:rsidRPr="00170508" w14:paraId="4B5093D4" w14:textId="77777777" w:rsidTr="00FD02C8">
        <w:trPr>
          <w:jc w:val="center"/>
        </w:trPr>
        <w:tc>
          <w:tcPr>
            <w:tcW w:w="2062" w:type="dxa"/>
            <w:tcBorders>
              <w:top w:val="single" w:sz="4" w:space="0" w:color="auto"/>
              <w:left w:val="single" w:sz="4" w:space="0" w:color="auto"/>
              <w:bottom w:val="nil"/>
              <w:right w:val="single" w:sz="4" w:space="0" w:color="auto"/>
            </w:tcBorders>
          </w:tcPr>
          <w:p w14:paraId="28CD0F6D" w14:textId="77777777" w:rsidR="00636DC6" w:rsidRPr="00170508" w:rsidRDefault="00636DC6" w:rsidP="00636DC6">
            <w:pPr>
              <w:pStyle w:val="TAC"/>
              <w:rPr>
                <w:rFonts w:eastAsia="DengXian"/>
                <w:lang w:eastAsia="zh-CN"/>
              </w:rPr>
            </w:pPr>
            <w:r w:rsidRPr="00170508">
              <w:rPr>
                <w:rFonts w:eastAsia="DengXian" w:cs="Arial"/>
                <w:szCs w:val="18"/>
                <w:lang w:val="en-US" w:eastAsia="zh-CN"/>
              </w:rPr>
              <w:t>CA_n3A-n7A-n77A</w:t>
            </w:r>
          </w:p>
        </w:tc>
        <w:tc>
          <w:tcPr>
            <w:tcW w:w="1716" w:type="dxa"/>
            <w:tcBorders>
              <w:top w:val="single" w:sz="4" w:space="0" w:color="auto"/>
              <w:left w:val="single" w:sz="4" w:space="0" w:color="auto"/>
              <w:bottom w:val="nil"/>
              <w:right w:val="single" w:sz="4" w:space="0" w:color="auto"/>
            </w:tcBorders>
            <w:vAlign w:val="center"/>
          </w:tcPr>
          <w:p w14:paraId="5DD59E77" w14:textId="77777777" w:rsidR="00636DC6" w:rsidRPr="00170508" w:rsidRDefault="00636DC6" w:rsidP="00636DC6">
            <w:pPr>
              <w:pStyle w:val="TAC"/>
              <w:rPr>
                <w:rFonts w:eastAsia="DengXian"/>
                <w:lang w:eastAsia="zh-CN"/>
              </w:rPr>
            </w:pPr>
            <w:r w:rsidRPr="00170508">
              <w:rPr>
                <w:rFonts w:eastAsia="DengXian" w:cs="Arial"/>
                <w:szCs w:val="18"/>
                <w:lang w:eastAsia="zh-CN"/>
              </w:rPr>
              <w:t>CA_n3A-n7A</w:t>
            </w:r>
            <w:r w:rsidRPr="00170508">
              <w:rPr>
                <w:rFonts w:eastAsia="DengXian" w:cs="Arial"/>
                <w:szCs w:val="18"/>
                <w:lang w:eastAsia="zh-CN"/>
              </w:rPr>
              <w:br/>
              <w:t>CA_n3A-n77A</w:t>
            </w:r>
            <w:r w:rsidRPr="00170508">
              <w:rPr>
                <w:rFonts w:eastAsia="DengXian" w:cs="Arial"/>
                <w:szCs w:val="18"/>
                <w:lang w:eastAsia="zh-CN"/>
              </w:rPr>
              <w:br/>
              <w:t>CA_n7A-n77A</w:t>
            </w:r>
          </w:p>
        </w:tc>
        <w:tc>
          <w:tcPr>
            <w:tcW w:w="772" w:type="dxa"/>
            <w:tcBorders>
              <w:top w:val="single" w:sz="4" w:space="0" w:color="auto"/>
              <w:left w:val="single" w:sz="4" w:space="0" w:color="auto"/>
              <w:bottom w:val="single" w:sz="4" w:space="0" w:color="auto"/>
              <w:right w:val="single" w:sz="4" w:space="0" w:color="auto"/>
            </w:tcBorders>
            <w:vAlign w:val="center"/>
          </w:tcPr>
          <w:p w14:paraId="672D3237" w14:textId="77777777" w:rsidR="00636DC6" w:rsidRPr="00170508" w:rsidRDefault="00636DC6" w:rsidP="00636DC6">
            <w:pPr>
              <w:pStyle w:val="TAC"/>
              <w:rPr>
                <w:rFonts w:eastAsia="DengXian"/>
                <w:lang w:eastAsia="zh-CN"/>
              </w:rPr>
            </w:pPr>
            <w:r w:rsidRPr="00170508">
              <w:rPr>
                <w:rFonts w:eastAsia="DengXian"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BEC52E7" w14:textId="77777777" w:rsidR="00636DC6" w:rsidRPr="00170508" w:rsidRDefault="00636DC6" w:rsidP="00636DC6">
            <w:pPr>
              <w:pStyle w:val="TAC"/>
              <w:rPr>
                <w:rFonts w:eastAsia="DengXian" w:cs="Arial"/>
                <w:color w:val="000000"/>
                <w:szCs w:val="18"/>
              </w:rPr>
            </w:pPr>
            <w:r w:rsidRPr="00170508">
              <w:rPr>
                <w:rFonts w:eastAsia="DengXian" w:cs="Arial"/>
                <w:szCs w:val="18"/>
                <w:lang w:eastAsia="zh-CN"/>
              </w:rPr>
              <w:t>n3 channel bandwidths in Table 5.3.5-1</w:t>
            </w:r>
          </w:p>
        </w:tc>
        <w:tc>
          <w:tcPr>
            <w:tcW w:w="1496" w:type="dxa"/>
            <w:tcBorders>
              <w:top w:val="single" w:sz="4" w:space="0" w:color="auto"/>
              <w:left w:val="single" w:sz="4" w:space="0" w:color="auto"/>
              <w:bottom w:val="nil"/>
              <w:right w:val="single" w:sz="4" w:space="0" w:color="auto"/>
            </w:tcBorders>
            <w:vAlign w:val="center"/>
          </w:tcPr>
          <w:p w14:paraId="4435497A" w14:textId="77777777" w:rsidR="00636DC6" w:rsidRPr="00170508" w:rsidRDefault="00636DC6" w:rsidP="00636DC6">
            <w:pPr>
              <w:pStyle w:val="TAC"/>
              <w:rPr>
                <w:rFonts w:eastAsia="DengXian"/>
                <w:lang w:eastAsia="zh-CN"/>
              </w:rPr>
            </w:pPr>
            <w:r w:rsidRPr="00170508">
              <w:rPr>
                <w:rFonts w:eastAsia="DengXian" w:cs="Arial"/>
                <w:szCs w:val="18"/>
                <w:lang w:val="en-US" w:eastAsia="zh-CN"/>
              </w:rPr>
              <w:t>4 and 5</w:t>
            </w:r>
          </w:p>
        </w:tc>
      </w:tr>
      <w:tr w:rsidR="00636DC6" w:rsidRPr="00170508" w14:paraId="0B34539B" w14:textId="77777777" w:rsidTr="00FD02C8">
        <w:trPr>
          <w:jc w:val="center"/>
        </w:trPr>
        <w:tc>
          <w:tcPr>
            <w:tcW w:w="2062" w:type="dxa"/>
            <w:tcBorders>
              <w:top w:val="nil"/>
              <w:left w:val="single" w:sz="4" w:space="0" w:color="auto"/>
              <w:bottom w:val="nil"/>
              <w:right w:val="single" w:sz="4" w:space="0" w:color="auto"/>
            </w:tcBorders>
          </w:tcPr>
          <w:p w14:paraId="6D4402EE"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5315946"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3AB32A" w14:textId="77777777" w:rsidR="00636DC6" w:rsidRPr="00170508" w:rsidRDefault="00636DC6" w:rsidP="00636DC6">
            <w:pPr>
              <w:pStyle w:val="TAC"/>
              <w:rPr>
                <w:rFonts w:eastAsia="DengXian"/>
                <w:lang w:eastAsia="zh-CN"/>
              </w:rPr>
            </w:pPr>
            <w:r w:rsidRPr="00170508">
              <w:rPr>
                <w:rFonts w:eastAsia="DengXian" w:cs="Arial"/>
                <w:szCs w:val="18"/>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3F818D7" w14:textId="77777777" w:rsidR="00636DC6" w:rsidRPr="00170508" w:rsidRDefault="00636DC6" w:rsidP="00636DC6">
            <w:pPr>
              <w:pStyle w:val="TAC"/>
              <w:rPr>
                <w:rFonts w:eastAsia="DengXian" w:cs="Arial"/>
                <w:color w:val="000000"/>
                <w:szCs w:val="18"/>
              </w:rPr>
            </w:pPr>
            <w:r w:rsidRPr="00170508">
              <w:rPr>
                <w:rFonts w:eastAsia="DengXian" w:cs="Arial"/>
                <w:szCs w:val="18"/>
                <w:lang w:eastAsia="zh-CN" w:bidi="ar"/>
              </w:rPr>
              <w:t>n7 channel bandwidths in Table 5.3.5-1</w:t>
            </w:r>
          </w:p>
        </w:tc>
        <w:tc>
          <w:tcPr>
            <w:tcW w:w="1496" w:type="dxa"/>
            <w:tcBorders>
              <w:top w:val="nil"/>
              <w:left w:val="single" w:sz="4" w:space="0" w:color="auto"/>
              <w:bottom w:val="nil"/>
              <w:right w:val="single" w:sz="4" w:space="0" w:color="auto"/>
            </w:tcBorders>
            <w:vAlign w:val="center"/>
          </w:tcPr>
          <w:p w14:paraId="4FDDCDFD" w14:textId="77777777" w:rsidR="00636DC6" w:rsidRPr="00170508" w:rsidRDefault="00636DC6" w:rsidP="00636DC6">
            <w:pPr>
              <w:pStyle w:val="TAC"/>
              <w:rPr>
                <w:rFonts w:eastAsia="DengXian"/>
                <w:lang w:eastAsia="zh-CN"/>
              </w:rPr>
            </w:pPr>
          </w:p>
        </w:tc>
      </w:tr>
      <w:tr w:rsidR="00636DC6" w:rsidRPr="00170508" w14:paraId="6F5A8682" w14:textId="77777777" w:rsidTr="00FD02C8">
        <w:trPr>
          <w:jc w:val="center"/>
        </w:trPr>
        <w:tc>
          <w:tcPr>
            <w:tcW w:w="2062" w:type="dxa"/>
            <w:tcBorders>
              <w:top w:val="nil"/>
              <w:left w:val="single" w:sz="4" w:space="0" w:color="auto"/>
              <w:bottom w:val="single" w:sz="4" w:space="0" w:color="auto"/>
              <w:right w:val="single" w:sz="4" w:space="0" w:color="auto"/>
            </w:tcBorders>
          </w:tcPr>
          <w:p w14:paraId="71781BFA"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7D62847"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D3F958" w14:textId="77777777" w:rsidR="00636DC6" w:rsidRPr="00170508" w:rsidRDefault="00636DC6" w:rsidP="00636DC6">
            <w:pPr>
              <w:pStyle w:val="TAC"/>
              <w:rPr>
                <w:rFonts w:eastAsia="DengXian"/>
                <w:lang w:eastAsia="zh-CN"/>
              </w:rPr>
            </w:pPr>
            <w:r w:rsidRPr="00170508">
              <w:rPr>
                <w:rFonts w:eastAsia="DengXian" w:cs="Arial"/>
                <w:szCs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8117EBC" w14:textId="77777777" w:rsidR="00636DC6" w:rsidRPr="00170508" w:rsidRDefault="00636DC6" w:rsidP="00636DC6">
            <w:pPr>
              <w:pStyle w:val="TAC"/>
              <w:rPr>
                <w:rFonts w:eastAsia="DengXian" w:cs="Arial"/>
                <w:color w:val="000000"/>
                <w:szCs w:val="18"/>
              </w:rPr>
            </w:pPr>
            <w:r w:rsidRPr="00170508">
              <w:rPr>
                <w:rFonts w:eastAsia="DengXian" w:cs="Arial"/>
                <w:szCs w:val="18"/>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4237BD00" w14:textId="77777777" w:rsidR="00636DC6" w:rsidRPr="00170508" w:rsidRDefault="00636DC6" w:rsidP="00636DC6">
            <w:pPr>
              <w:pStyle w:val="TAC"/>
              <w:rPr>
                <w:rFonts w:eastAsia="DengXian"/>
                <w:lang w:eastAsia="zh-CN"/>
              </w:rPr>
            </w:pPr>
          </w:p>
        </w:tc>
      </w:tr>
      <w:tr w:rsidR="00636DC6" w:rsidRPr="00170508" w14:paraId="7244758C" w14:textId="77777777" w:rsidTr="00FD02C8">
        <w:trPr>
          <w:jc w:val="center"/>
        </w:trPr>
        <w:tc>
          <w:tcPr>
            <w:tcW w:w="2062" w:type="dxa"/>
            <w:tcBorders>
              <w:top w:val="single" w:sz="4" w:space="0" w:color="auto"/>
              <w:left w:val="single" w:sz="4" w:space="0" w:color="auto"/>
              <w:bottom w:val="nil"/>
              <w:right w:val="single" w:sz="4" w:space="0" w:color="auto"/>
            </w:tcBorders>
          </w:tcPr>
          <w:p w14:paraId="7EE71D70" w14:textId="77777777" w:rsidR="00636DC6" w:rsidRPr="00170508" w:rsidRDefault="00636DC6" w:rsidP="00636DC6">
            <w:pPr>
              <w:pStyle w:val="TAC"/>
              <w:rPr>
                <w:rFonts w:eastAsia="DengXian"/>
                <w:lang w:eastAsia="zh-CN"/>
              </w:rPr>
            </w:pPr>
            <w:r w:rsidRPr="00170508">
              <w:rPr>
                <w:rFonts w:eastAsia="DengXian" w:cs="Arial"/>
                <w:szCs w:val="18"/>
                <w:lang w:val="en-US" w:eastAsia="zh-CN"/>
              </w:rPr>
              <w:t>CA_n3A-n7A-n77(2A)</w:t>
            </w:r>
          </w:p>
        </w:tc>
        <w:tc>
          <w:tcPr>
            <w:tcW w:w="1716" w:type="dxa"/>
            <w:tcBorders>
              <w:top w:val="single" w:sz="4" w:space="0" w:color="auto"/>
              <w:left w:val="single" w:sz="4" w:space="0" w:color="auto"/>
              <w:bottom w:val="nil"/>
              <w:right w:val="single" w:sz="4" w:space="0" w:color="auto"/>
            </w:tcBorders>
            <w:vAlign w:val="center"/>
          </w:tcPr>
          <w:p w14:paraId="03614767" w14:textId="77777777" w:rsidR="00636DC6" w:rsidRPr="00170508" w:rsidRDefault="00636DC6" w:rsidP="00636DC6">
            <w:pPr>
              <w:pStyle w:val="TAC"/>
              <w:rPr>
                <w:rFonts w:eastAsia="DengXian" w:cs="Arial"/>
                <w:szCs w:val="18"/>
                <w:lang w:eastAsia="zh-CN"/>
              </w:rPr>
            </w:pPr>
            <w:r w:rsidRPr="00170508">
              <w:rPr>
                <w:rFonts w:eastAsia="DengXian" w:cs="Arial"/>
                <w:szCs w:val="18"/>
                <w:lang w:eastAsia="zh-CN"/>
              </w:rPr>
              <w:t>CA_n77(2A)</w:t>
            </w:r>
          </w:p>
          <w:p w14:paraId="45FCFBAE" w14:textId="77777777" w:rsidR="00636DC6" w:rsidRPr="00170508" w:rsidRDefault="00636DC6" w:rsidP="00636DC6">
            <w:pPr>
              <w:pStyle w:val="TAC"/>
              <w:rPr>
                <w:rFonts w:eastAsia="DengXian"/>
                <w:lang w:eastAsia="zh-CN"/>
              </w:rPr>
            </w:pPr>
            <w:r w:rsidRPr="00170508">
              <w:rPr>
                <w:rFonts w:eastAsia="DengXian" w:cs="Arial"/>
                <w:szCs w:val="18"/>
                <w:lang w:eastAsia="zh-CN"/>
              </w:rPr>
              <w:t>CA_n3A-n7A</w:t>
            </w:r>
            <w:r w:rsidRPr="00170508">
              <w:rPr>
                <w:rFonts w:eastAsia="DengXian" w:cs="Arial"/>
                <w:szCs w:val="18"/>
                <w:lang w:eastAsia="zh-CN"/>
              </w:rPr>
              <w:br/>
              <w:t>CA_n3A-n77A</w:t>
            </w:r>
            <w:r w:rsidRPr="00170508">
              <w:rPr>
                <w:rFonts w:eastAsia="DengXian" w:cs="Arial"/>
                <w:szCs w:val="18"/>
                <w:lang w:eastAsia="zh-CN"/>
              </w:rPr>
              <w:br/>
              <w:t>CA_n7A-n77A</w:t>
            </w:r>
          </w:p>
        </w:tc>
        <w:tc>
          <w:tcPr>
            <w:tcW w:w="772" w:type="dxa"/>
            <w:tcBorders>
              <w:top w:val="single" w:sz="4" w:space="0" w:color="auto"/>
              <w:left w:val="single" w:sz="4" w:space="0" w:color="auto"/>
              <w:bottom w:val="single" w:sz="4" w:space="0" w:color="auto"/>
              <w:right w:val="single" w:sz="4" w:space="0" w:color="auto"/>
            </w:tcBorders>
            <w:vAlign w:val="center"/>
          </w:tcPr>
          <w:p w14:paraId="15502412" w14:textId="77777777" w:rsidR="00636DC6" w:rsidRPr="00170508" w:rsidRDefault="00636DC6" w:rsidP="00636DC6">
            <w:pPr>
              <w:pStyle w:val="TAC"/>
              <w:rPr>
                <w:rFonts w:eastAsia="DengXian"/>
                <w:lang w:eastAsia="zh-CN"/>
              </w:rPr>
            </w:pPr>
            <w:r w:rsidRPr="00170508">
              <w:rPr>
                <w:rFonts w:eastAsia="DengXian"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E84828F" w14:textId="77777777" w:rsidR="00636DC6" w:rsidRPr="00170508" w:rsidRDefault="00636DC6" w:rsidP="00636DC6">
            <w:pPr>
              <w:pStyle w:val="TAC"/>
              <w:rPr>
                <w:rFonts w:eastAsia="DengXian" w:cs="Arial"/>
                <w:color w:val="000000"/>
                <w:szCs w:val="18"/>
              </w:rPr>
            </w:pPr>
            <w:r w:rsidRPr="00170508">
              <w:rPr>
                <w:rFonts w:eastAsia="DengXian" w:cs="Arial"/>
                <w:szCs w:val="18"/>
                <w:lang w:eastAsia="zh-CN"/>
              </w:rPr>
              <w:t>n3 channel bandwidths in Table 5.3.5-1</w:t>
            </w:r>
          </w:p>
        </w:tc>
        <w:tc>
          <w:tcPr>
            <w:tcW w:w="1496" w:type="dxa"/>
            <w:tcBorders>
              <w:top w:val="single" w:sz="4" w:space="0" w:color="auto"/>
              <w:left w:val="single" w:sz="4" w:space="0" w:color="auto"/>
              <w:bottom w:val="nil"/>
              <w:right w:val="single" w:sz="4" w:space="0" w:color="auto"/>
            </w:tcBorders>
            <w:vAlign w:val="center"/>
          </w:tcPr>
          <w:p w14:paraId="7C916E61" w14:textId="77777777" w:rsidR="00636DC6" w:rsidRPr="00170508" w:rsidRDefault="00636DC6" w:rsidP="00636DC6">
            <w:pPr>
              <w:pStyle w:val="TAC"/>
              <w:rPr>
                <w:rFonts w:eastAsia="DengXian"/>
                <w:lang w:eastAsia="zh-CN"/>
              </w:rPr>
            </w:pPr>
            <w:r w:rsidRPr="00170508">
              <w:rPr>
                <w:rFonts w:eastAsia="DengXian" w:cs="Arial"/>
                <w:szCs w:val="18"/>
                <w:lang w:val="en-US" w:eastAsia="zh-CN"/>
              </w:rPr>
              <w:t>4 and 5</w:t>
            </w:r>
          </w:p>
        </w:tc>
      </w:tr>
      <w:tr w:rsidR="00636DC6" w:rsidRPr="00170508" w14:paraId="1618502C" w14:textId="77777777" w:rsidTr="00FD02C8">
        <w:trPr>
          <w:jc w:val="center"/>
        </w:trPr>
        <w:tc>
          <w:tcPr>
            <w:tcW w:w="2062" w:type="dxa"/>
            <w:tcBorders>
              <w:top w:val="nil"/>
              <w:left w:val="single" w:sz="4" w:space="0" w:color="auto"/>
              <w:bottom w:val="nil"/>
              <w:right w:val="single" w:sz="4" w:space="0" w:color="auto"/>
            </w:tcBorders>
          </w:tcPr>
          <w:p w14:paraId="475E74DE"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DB64FFA"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26EFCE" w14:textId="77777777" w:rsidR="00636DC6" w:rsidRPr="00170508" w:rsidRDefault="00636DC6" w:rsidP="00636DC6">
            <w:pPr>
              <w:pStyle w:val="TAC"/>
              <w:rPr>
                <w:rFonts w:eastAsia="DengXian"/>
                <w:lang w:eastAsia="zh-CN"/>
              </w:rPr>
            </w:pPr>
            <w:r w:rsidRPr="00170508">
              <w:rPr>
                <w:rFonts w:eastAsia="DengXian" w:cs="Arial"/>
                <w:szCs w:val="18"/>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ECA7E57" w14:textId="77777777" w:rsidR="00636DC6" w:rsidRPr="00170508" w:rsidRDefault="00636DC6" w:rsidP="00636DC6">
            <w:pPr>
              <w:pStyle w:val="TAC"/>
              <w:rPr>
                <w:rFonts w:eastAsia="DengXian" w:cs="Arial"/>
                <w:color w:val="000000"/>
                <w:szCs w:val="18"/>
              </w:rPr>
            </w:pPr>
            <w:r w:rsidRPr="00170508">
              <w:rPr>
                <w:rFonts w:eastAsia="DengXian" w:cs="Arial"/>
                <w:szCs w:val="18"/>
                <w:lang w:eastAsia="zh-CN" w:bidi="ar"/>
              </w:rPr>
              <w:t>n7 channel bandwidths in Table 5.3.5-1</w:t>
            </w:r>
          </w:p>
        </w:tc>
        <w:tc>
          <w:tcPr>
            <w:tcW w:w="1496" w:type="dxa"/>
            <w:tcBorders>
              <w:top w:val="nil"/>
              <w:left w:val="single" w:sz="4" w:space="0" w:color="auto"/>
              <w:bottom w:val="nil"/>
              <w:right w:val="single" w:sz="4" w:space="0" w:color="auto"/>
            </w:tcBorders>
            <w:vAlign w:val="center"/>
          </w:tcPr>
          <w:p w14:paraId="795D9489" w14:textId="77777777" w:rsidR="00636DC6" w:rsidRPr="00170508" w:rsidRDefault="00636DC6" w:rsidP="00636DC6">
            <w:pPr>
              <w:pStyle w:val="TAC"/>
              <w:rPr>
                <w:rFonts w:eastAsia="DengXian"/>
                <w:lang w:eastAsia="zh-CN"/>
              </w:rPr>
            </w:pPr>
          </w:p>
        </w:tc>
      </w:tr>
      <w:tr w:rsidR="00636DC6" w:rsidRPr="00170508" w14:paraId="2B3A0F1F" w14:textId="77777777" w:rsidTr="00FD02C8">
        <w:trPr>
          <w:jc w:val="center"/>
        </w:trPr>
        <w:tc>
          <w:tcPr>
            <w:tcW w:w="2062" w:type="dxa"/>
            <w:tcBorders>
              <w:top w:val="nil"/>
              <w:left w:val="single" w:sz="4" w:space="0" w:color="auto"/>
              <w:bottom w:val="single" w:sz="4" w:space="0" w:color="auto"/>
              <w:right w:val="single" w:sz="4" w:space="0" w:color="auto"/>
            </w:tcBorders>
          </w:tcPr>
          <w:p w14:paraId="3DC859F6"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A301220"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3434B6" w14:textId="77777777" w:rsidR="00636DC6" w:rsidRPr="00170508" w:rsidRDefault="00636DC6" w:rsidP="00636DC6">
            <w:pPr>
              <w:pStyle w:val="TAC"/>
              <w:rPr>
                <w:rFonts w:eastAsia="DengXian"/>
                <w:lang w:eastAsia="zh-CN"/>
              </w:rPr>
            </w:pPr>
            <w:r w:rsidRPr="00170508">
              <w:rPr>
                <w:rFonts w:eastAsia="DengXian" w:cs="Arial"/>
                <w:szCs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AD6F0DA" w14:textId="77777777" w:rsidR="00636DC6" w:rsidRPr="00170508" w:rsidRDefault="00636DC6" w:rsidP="00636DC6">
            <w:pPr>
              <w:pStyle w:val="TAC"/>
              <w:rPr>
                <w:rFonts w:eastAsia="DengXian" w:cs="Arial"/>
                <w:color w:val="000000"/>
                <w:szCs w:val="18"/>
              </w:rPr>
            </w:pPr>
            <w:r w:rsidRPr="00170508">
              <w:rPr>
                <w:rFonts w:eastAsia="DengXian" w:cs="Arial"/>
                <w:szCs w:val="18"/>
                <w:lang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62E2A0A7" w14:textId="77777777" w:rsidR="00636DC6" w:rsidRPr="00170508" w:rsidRDefault="00636DC6" w:rsidP="00636DC6">
            <w:pPr>
              <w:pStyle w:val="TAC"/>
              <w:rPr>
                <w:rFonts w:eastAsia="DengXian"/>
                <w:lang w:eastAsia="zh-CN"/>
              </w:rPr>
            </w:pPr>
          </w:p>
        </w:tc>
      </w:tr>
      <w:tr w:rsidR="00636DC6" w:rsidRPr="00170508" w14:paraId="50081D02"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6D62D3AD" w14:textId="77777777" w:rsidR="00636DC6" w:rsidRPr="00170508" w:rsidRDefault="00636DC6" w:rsidP="00636DC6">
            <w:pPr>
              <w:pStyle w:val="TAC"/>
              <w:rPr>
                <w:rFonts w:eastAsia="DengXian"/>
                <w:lang w:eastAsia="zh-CN"/>
              </w:rPr>
            </w:pPr>
            <w:r w:rsidRPr="00170508">
              <w:rPr>
                <w:rFonts w:eastAsia="DengXian"/>
                <w:lang w:eastAsia="zh-CN"/>
              </w:rPr>
              <w:t>CA</w:t>
            </w:r>
            <w:r w:rsidRPr="00170508">
              <w:rPr>
                <w:rFonts w:eastAsia="DengXian"/>
              </w:rPr>
              <w:t>_</w:t>
            </w:r>
            <w:r w:rsidRPr="00170508">
              <w:rPr>
                <w:rFonts w:eastAsia="DengXian"/>
                <w:lang w:eastAsia="zh-CN"/>
              </w:rPr>
              <w:t>n3</w:t>
            </w:r>
            <w:r w:rsidRPr="00170508">
              <w:rPr>
                <w:rFonts w:eastAsia="DengXian"/>
                <w:lang w:eastAsia="ja-JP"/>
              </w:rPr>
              <w:t>A</w:t>
            </w:r>
            <w:r w:rsidRPr="00170508">
              <w:rPr>
                <w:rFonts w:eastAsia="DengXian"/>
                <w:lang w:eastAsia="zh-CN"/>
              </w:rPr>
              <w:t>-n7A-n78A</w:t>
            </w:r>
          </w:p>
        </w:tc>
        <w:tc>
          <w:tcPr>
            <w:tcW w:w="1716" w:type="dxa"/>
            <w:tcBorders>
              <w:top w:val="single" w:sz="4" w:space="0" w:color="auto"/>
              <w:left w:val="single" w:sz="4" w:space="0" w:color="auto"/>
              <w:bottom w:val="nil"/>
              <w:right w:val="single" w:sz="4" w:space="0" w:color="auto"/>
            </w:tcBorders>
            <w:vAlign w:val="center"/>
          </w:tcPr>
          <w:p w14:paraId="035F95A1" w14:textId="77777777" w:rsidR="00636DC6" w:rsidRPr="00170508" w:rsidRDefault="00636DC6" w:rsidP="00636DC6">
            <w:pPr>
              <w:pStyle w:val="TAC"/>
              <w:rPr>
                <w:rFonts w:eastAsia="DengXian" w:cs="Arial"/>
                <w:szCs w:val="18"/>
                <w:vertAlign w:val="superscript"/>
                <w:lang w:eastAsia="zh-CN"/>
              </w:rPr>
            </w:pPr>
            <w:r w:rsidRPr="00170508">
              <w:rPr>
                <w:rFonts w:eastAsia="DengXian" w:cs="Arial"/>
                <w:szCs w:val="18"/>
                <w:lang w:eastAsia="zh-CN"/>
              </w:rPr>
              <w:t>n3</w:t>
            </w:r>
            <w:r w:rsidRPr="00170508">
              <w:rPr>
                <w:rFonts w:eastAsia="DengXian" w:cs="Arial"/>
                <w:szCs w:val="18"/>
                <w:vertAlign w:val="superscript"/>
                <w:lang w:eastAsia="zh-CN"/>
              </w:rPr>
              <w:t>7</w:t>
            </w:r>
          </w:p>
          <w:p w14:paraId="04FBE5AF" w14:textId="77777777" w:rsidR="00636DC6" w:rsidRPr="00170508" w:rsidRDefault="00636DC6" w:rsidP="00636DC6">
            <w:pPr>
              <w:pStyle w:val="TAC"/>
              <w:rPr>
                <w:rFonts w:eastAsia="DengXian" w:cs="Arial"/>
                <w:szCs w:val="18"/>
                <w:vertAlign w:val="superscript"/>
                <w:lang w:eastAsia="zh-CN"/>
              </w:rPr>
            </w:pPr>
            <w:r w:rsidRPr="00170508">
              <w:rPr>
                <w:rFonts w:eastAsia="DengXian" w:cs="Arial"/>
                <w:szCs w:val="18"/>
                <w:lang w:eastAsia="zh-CN"/>
              </w:rPr>
              <w:t>n7</w:t>
            </w:r>
            <w:r w:rsidRPr="00170508">
              <w:rPr>
                <w:rFonts w:eastAsia="DengXian" w:cs="Arial"/>
                <w:szCs w:val="18"/>
                <w:vertAlign w:val="superscript"/>
                <w:lang w:eastAsia="zh-CN"/>
              </w:rPr>
              <w:t>7</w:t>
            </w:r>
          </w:p>
          <w:p w14:paraId="4EA713C9" w14:textId="77777777" w:rsidR="00636DC6" w:rsidRPr="00170508" w:rsidRDefault="00636DC6" w:rsidP="00636DC6">
            <w:pPr>
              <w:pStyle w:val="TAC"/>
              <w:rPr>
                <w:rFonts w:cs="Arial"/>
                <w:vertAlign w:val="superscript"/>
                <w:lang w:eastAsia="zh-CN"/>
              </w:rPr>
            </w:pPr>
            <w:r w:rsidRPr="00170508">
              <w:rPr>
                <w:rFonts w:eastAsia="DengXian" w:cs="Arial"/>
                <w:lang w:eastAsia="zh-CN"/>
              </w:rPr>
              <w:t>n78</w:t>
            </w:r>
            <w:r w:rsidRPr="00170508">
              <w:rPr>
                <w:rFonts w:eastAsia="DengXian" w:cs="Arial"/>
                <w:vertAlign w:val="superscript"/>
                <w:lang w:eastAsia="zh-CN"/>
              </w:rPr>
              <w:t>7,9</w:t>
            </w:r>
          </w:p>
          <w:p w14:paraId="7AAEDC1C" w14:textId="77777777" w:rsidR="00636DC6" w:rsidRPr="00170508" w:rsidRDefault="00636DC6" w:rsidP="00636DC6">
            <w:pPr>
              <w:pStyle w:val="TAC"/>
              <w:rPr>
                <w:rFonts w:eastAsia="DengXian"/>
              </w:rPr>
            </w:pPr>
            <w:r w:rsidRPr="00170508">
              <w:rPr>
                <w:rFonts w:eastAsia="DengXian"/>
                <w:lang w:eastAsia="zh-CN"/>
              </w:rPr>
              <w:t>CA_n3A-n7A</w:t>
            </w:r>
          </w:p>
          <w:p w14:paraId="213F1310" w14:textId="77777777" w:rsidR="00636DC6" w:rsidRPr="00170508" w:rsidRDefault="00636DC6" w:rsidP="00636DC6">
            <w:pPr>
              <w:pStyle w:val="TAC"/>
              <w:rPr>
                <w:rFonts w:eastAsia="DengXian"/>
              </w:rPr>
            </w:pPr>
            <w:r w:rsidRPr="00170508">
              <w:rPr>
                <w:rFonts w:eastAsia="DengXian"/>
                <w:lang w:eastAsia="zh-CN"/>
              </w:rPr>
              <w:t>CA_n3A-n78A</w:t>
            </w:r>
            <w:r w:rsidRPr="00170508">
              <w:rPr>
                <w:rFonts w:eastAsia="DengXian" w:cs="Arial"/>
                <w:vertAlign w:val="superscript"/>
                <w:lang w:eastAsia="zh-CN"/>
              </w:rPr>
              <w:t>7,</w:t>
            </w:r>
            <w:r>
              <w:rPr>
                <w:rFonts w:eastAsia="DengXian" w:cs="Arial"/>
                <w:vertAlign w:val="superscript"/>
                <w:lang w:eastAsia="zh-CN"/>
              </w:rPr>
              <w:t xml:space="preserve">13, </w:t>
            </w:r>
            <w:r w:rsidRPr="00170508">
              <w:rPr>
                <w:rFonts w:eastAsia="DengXian" w:cs="Arial"/>
                <w:vertAlign w:val="superscript"/>
                <w:lang w:eastAsia="zh-CN"/>
              </w:rPr>
              <w:t>14</w:t>
            </w:r>
          </w:p>
          <w:p w14:paraId="0BCB0E14" w14:textId="77777777" w:rsidR="00636DC6" w:rsidRPr="00170508" w:rsidRDefault="00636DC6" w:rsidP="00636DC6">
            <w:pPr>
              <w:pStyle w:val="TAC"/>
              <w:rPr>
                <w:rFonts w:eastAsia="DengXian"/>
                <w:lang w:eastAsia="zh-CN"/>
              </w:rPr>
            </w:pPr>
            <w:r w:rsidRPr="00170508">
              <w:rPr>
                <w:rFonts w:eastAsia="DengXian"/>
                <w:lang w:eastAsia="zh-CN"/>
              </w:rPr>
              <w:t>CA_n7A-n78A</w:t>
            </w:r>
            <w:r w:rsidRPr="00170508">
              <w:rPr>
                <w:rFonts w:eastAsia="DengXian" w:cs="Arial"/>
                <w:vertAlign w:val="superscript"/>
                <w:lang w:eastAsia="zh-CN"/>
              </w:rPr>
              <w:t>7,</w:t>
            </w:r>
            <w:r>
              <w:rPr>
                <w:rFonts w:eastAsia="DengXian" w:cs="Arial"/>
                <w:vertAlign w:val="superscript"/>
                <w:lang w:eastAsia="zh-CN"/>
              </w:rPr>
              <w:t xml:space="preserve">13, </w:t>
            </w:r>
            <w:r w:rsidRPr="00170508">
              <w:rPr>
                <w:rFonts w:eastAsia="DengXian"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07E7D0C3" w14:textId="77777777" w:rsidR="00636DC6" w:rsidRPr="00170508" w:rsidRDefault="00636DC6" w:rsidP="00636DC6">
            <w:pPr>
              <w:pStyle w:val="TAC"/>
              <w:rPr>
                <w:rFonts w:eastAsia="DengXian"/>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34084DB" w14:textId="77777777" w:rsidR="00636DC6" w:rsidRPr="00170508" w:rsidRDefault="00636DC6" w:rsidP="00636DC6">
            <w:pPr>
              <w:pStyle w:val="TAC"/>
              <w:rPr>
                <w:rFonts w:eastAsia="DengXian" w:cs="Arial"/>
                <w:color w:val="000000"/>
                <w:szCs w:val="18"/>
              </w:rPr>
            </w:pPr>
            <w:r w:rsidRPr="00170508">
              <w:rPr>
                <w:rFonts w:eastAsia="DengXian"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3D35B25B" w14:textId="77777777" w:rsidR="00636DC6" w:rsidRPr="00170508" w:rsidRDefault="00636DC6" w:rsidP="00636DC6">
            <w:pPr>
              <w:pStyle w:val="TAC"/>
              <w:rPr>
                <w:rFonts w:eastAsia="DengXian"/>
                <w:lang w:eastAsia="zh-CN"/>
              </w:rPr>
            </w:pPr>
            <w:r w:rsidRPr="00170508">
              <w:rPr>
                <w:rFonts w:eastAsia="DengXian"/>
                <w:lang w:eastAsia="zh-CN"/>
              </w:rPr>
              <w:t>0</w:t>
            </w:r>
          </w:p>
        </w:tc>
      </w:tr>
      <w:tr w:rsidR="00636DC6" w:rsidRPr="00170508" w14:paraId="2304A052" w14:textId="77777777" w:rsidTr="00FD02C8">
        <w:trPr>
          <w:jc w:val="center"/>
        </w:trPr>
        <w:tc>
          <w:tcPr>
            <w:tcW w:w="2062" w:type="dxa"/>
            <w:tcBorders>
              <w:top w:val="nil"/>
              <w:left w:val="single" w:sz="4" w:space="0" w:color="auto"/>
              <w:bottom w:val="nil"/>
              <w:right w:val="single" w:sz="4" w:space="0" w:color="auto"/>
            </w:tcBorders>
            <w:vAlign w:val="center"/>
          </w:tcPr>
          <w:p w14:paraId="624DA84C"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83E4BE4"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F25353" w14:textId="77777777" w:rsidR="00636DC6" w:rsidRPr="00170508" w:rsidRDefault="00636DC6" w:rsidP="00636DC6">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3738DC4" w14:textId="77777777" w:rsidR="00636DC6" w:rsidRPr="00170508" w:rsidRDefault="00636DC6" w:rsidP="00636DC6">
            <w:pPr>
              <w:pStyle w:val="TAC"/>
              <w:rPr>
                <w:rFonts w:eastAsia="DengXian" w:cs="Arial"/>
                <w:color w:val="000000"/>
                <w:szCs w:val="18"/>
              </w:rPr>
            </w:pPr>
            <w:r w:rsidRPr="00170508">
              <w:rPr>
                <w:rFonts w:eastAsia="DengXian"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73126048" w14:textId="77777777" w:rsidR="00636DC6" w:rsidRPr="00170508" w:rsidRDefault="00636DC6" w:rsidP="00636DC6">
            <w:pPr>
              <w:pStyle w:val="TAC"/>
              <w:rPr>
                <w:rFonts w:eastAsia="DengXian"/>
                <w:lang w:eastAsia="zh-CN"/>
              </w:rPr>
            </w:pPr>
          </w:p>
        </w:tc>
      </w:tr>
      <w:tr w:rsidR="00636DC6" w:rsidRPr="00170508" w14:paraId="7D4E8354" w14:textId="77777777" w:rsidTr="00FD02C8">
        <w:trPr>
          <w:jc w:val="center"/>
        </w:trPr>
        <w:tc>
          <w:tcPr>
            <w:tcW w:w="2062" w:type="dxa"/>
            <w:tcBorders>
              <w:top w:val="nil"/>
              <w:left w:val="single" w:sz="4" w:space="0" w:color="auto"/>
              <w:bottom w:val="nil"/>
              <w:right w:val="single" w:sz="4" w:space="0" w:color="auto"/>
            </w:tcBorders>
            <w:vAlign w:val="center"/>
          </w:tcPr>
          <w:p w14:paraId="03872E81"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40FADA1"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84DE1F" w14:textId="77777777" w:rsidR="00636DC6" w:rsidRPr="00170508" w:rsidRDefault="00636DC6" w:rsidP="00636DC6">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C49FCA4" w14:textId="77777777" w:rsidR="00636DC6" w:rsidRPr="00170508" w:rsidRDefault="00636DC6" w:rsidP="00636DC6">
            <w:pPr>
              <w:pStyle w:val="TAC"/>
              <w:rPr>
                <w:rFonts w:eastAsia="DengXian" w:cs="Arial"/>
                <w:color w:val="000000"/>
                <w:szCs w:val="18"/>
              </w:rPr>
            </w:pPr>
            <w:r w:rsidRPr="00170508">
              <w:rPr>
                <w:rFonts w:eastAsia="DengXian" w:cs="Arial"/>
                <w:color w:val="000000"/>
                <w:szCs w:val="18"/>
                <w:lang w:eastAsia="zh-CN" w:bidi="ar"/>
              </w:rPr>
              <w:t>10, 15, 20, 25, 30, 40, 50, 60, 80, 90, 100</w:t>
            </w:r>
          </w:p>
        </w:tc>
        <w:tc>
          <w:tcPr>
            <w:tcW w:w="1496" w:type="dxa"/>
            <w:tcBorders>
              <w:top w:val="nil"/>
              <w:left w:val="single" w:sz="4" w:space="0" w:color="auto"/>
              <w:bottom w:val="single" w:sz="4" w:space="0" w:color="auto"/>
              <w:right w:val="single" w:sz="4" w:space="0" w:color="auto"/>
            </w:tcBorders>
            <w:vAlign w:val="center"/>
          </w:tcPr>
          <w:p w14:paraId="7D6DEDF3" w14:textId="77777777" w:rsidR="00636DC6" w:rsidRPr="00170508" w:rsidRDefault="00636DC6" w:rsidP="00636DC6">
            <w:pPr>
              <w:pStyle w:val="TAC"/>
              <w:rPr>
                <w:rFonts w:eastAsia="DengXian"/>
                <w:lang w:eastAsia="zh-CN"/>
              </w:rPr>
            </w:pPr>
          </w:p>
        </w:tc>
      </w:tr>
      <w:tr w:rsidR="00636DC6" w:rsidRPr="00170508" w14:paraId="5F166939" w14:textId="77777777" w:rsidTr="00FD02C8">
        <w:trPr>
          <w:jc w:val="center"/>
        </w:trPr>
        <w:tc>
          <w:tcPr>
            <w:tcW w:w="2062" w:type="dxa"/>
            <w:tcBorders>
              <w:top w:val="nil"/>
              <w:left w:val="single" w:sz="4" w:space="0" w:color="auto"/>
              <w:bottom w:val="nil"/>
              <w:right w:val="single" w:sz="4" w:space="0" w:color="auto"/>
            </w:tcBorders>
            <w:vAlign w:val="center"/>
          </w:tcPr>
          <w:p w14:paraId="481117B0"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2C6A39D"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297F8E5C" w14:textId="77777777" w:rsidR="00636DC6" w:rsidRPr="00170508" w:rsidRDefault="00636DC6" w:rsidP="00636DC6">
            <w:pPr>
              <w:pStyle w:val="TAC"/>
              <w:rPr>
                <w:rFonts w:eastAsia="DengXian"/>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D852E79" w14:textId="77777777" w:rsidR="00636DC6" w:rsidRPr="00170508" w:rsidRDefault="00636DC6" w:rsidP="00636DC6">
            <w:pPr>
              <w:pStyle w:val="TAC"/>
              <w:rPr>
                <w:rFonts w:eastAsia="DengXian" w:cs="Arial"/>
                <w:color w:val="000000"/>
                <w:szCs w:val="18"/>
              </w:rPr>
            </w:pPr>
            <w:r w:rsidRPr="00170508">
              <w:rPr>
                <w:rFonts w:eastAsia="DengXian" w:cs="Arial"/>
                <w:color w:val="000000"/>
                <w:szCs w:val="18"/>
                <w:lang w:bidi="ar"/>
              </w:rPr>
              <w:t>5, 10, 15, 20, 25, 30, 40</w:t>
            </w:r>
          </w:p>
        </w:tc>
        <w:tc>
          <w:tcPr>
            <w:tcW w:w="1496" w:type="dxa"/>
            <w:tcBorders>
              <w:top w:val="single" w:sz="4" w:space="0" w:color="auto"/>
              <w:left w:val="single" w:sz="4" w:space="0" w:color="auto"/>
              <w:bottom w:val="nil"/>
              <w:right w:val="single" w:sz="4" w:space="0" w:color="auto"/>
            </w:tcBorders>
            <w:vAlign w:val="center"/>
          </w:tcPr>
          <w:p w14:paraId="1954A3A3" w14:textId="77777777" w:rsidR="00636DC6" w:rsidRPr="00170508" w:rsidRDefault="00636DC6" w:rsidP="00636DC6">
            <w:pPr>
              <w:pStyle w:val="TAC"/>
              <w:rPr>
                <w:rFonts w:eastAsia="DengXian"/>
                <w:lang w:eastAsia="zh-CN"/>
              </w:rPr>
            </w:pPr>
            <w:r w:rsidRPr="00170508">
              <w:rPr>
                <w:rFonts w:eastAsia="DengXian"/>
                <w:lang w:eastAsia="zh-CN"/>
              </w:rPr>
              <w:t>1</w:t>
            </w:r>
          </w:p>
        </w:tc>
      </w:tr>
      <w:tr w:rsidR="00636DC6" w:rsidRPr="00170508" w14:paraId="3B7A5CE1" w14:textId="77777777" w:rsidTr="00FD02C8">
        <w:trPr>
          <w:jc w:val="center"/>
        </w:trPr>
        <w:tc>
          <w:tcPr>
            <w:tcW w:w="2062" w:type="dxa"/>
            <w:tcBorders>
              <w:top w:val="nil"/>
              <w:left w:val="single" w:sz="4" w:space="0" w:color="auto"/>
              <w:bottom w:val="nil"/>
              <w:right w:val="single" w:sz="4" w:space="0" w:color="auto"/>
            </w:tcBorders>
            <w:vAlign w:val="center"/>
          </w:tcPr>
          <w:p w14:paraId="79CF94B5"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B88DE43"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3CC38994" w14:textId="77777777" w:rsidR="00636DC6" w:rsidRPr="00170508" w:rsidRDefault="00636DC6" w:rsidP="00636DC6">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481D96B" w14:textId="77777777" w:rsidR="00636DC6" w:rsidRPr="00170508" w:rsidRDefault="00636DC6" w:rsidP="00636DC6">
            <w:pPr>
              <w:pStyle w:val="TAC"/>
              <w:rPr>
                <w:rFonts w:eastAsia="DengXian" w:cs="Arial"/>
                <w:color w:val="000000"/>
                <w:szCs w:val="18"/>
              </w:rPr>
            </w:pPr>
            <w:r w:rsidRPr="00170508">
              <w:rPr>
                <w:rFonts w:eastAsia="DengXian" w:cs="Arial"/>
                <w:color w:val="000000"/>
                <w:szCs w:val="18"/>
                <w:lang w:bidi="ar"/>
              </w:rPr>
              <w:t>5, 10, 15, 20, 25, 30, 40, 50</w:t>
            </w:r>
          </w:p>
        </w:tc>
        <w:tc>
          <w:tcPr>
            <w:tcW w:w="1496" w:type="dxa"/>
            <w:tcBorders>
              <w:top w:val="nil"/>
              <w:left w:val="single" w:sz="4" w:space="0" w:color="auto"/>
              <w:bottom w:val="nil"/>
              <w:right w:val="single" w:sz="4" w:space="0" w:color="auto"/>
            </w:tcBorders>
            <w:vAlign w:val="center"/>
          </w:tcPr>
          <w:p w14:paraId="747EB1DD" w14:textId="77777777" w:rsidR="00636DC6" w:rsidRPr="00170508" w:rsidRDefault="00636DC6" w:rsidP="00636DC6">
            <w:pPr>
              <w:pStyle w:val="TAC"/>
              <w:rPr>
                <w:rFonts w:eastAsia="DengXian"/>
                <w:lang w:eastAsia="zh-CN"/>
              </w:rPr>
            </w:pPr>
          </w:p>
        </w:tc>
      </w:tr>
      <w:tr w:rsidR="00636DC6" w:rsidRPr="00170508" w14:paraId="253FB956" w14:textId="77777777" w:rsidTr="00FD02C8">
        <w:trPr>
          <w:jc w:val="center"/>
        </w:trPr>
        <w:tc>
          <w:tcPr>
            <w:tcW w:w="2062" w:type="dxa"/>
            <w:tcBorders>
              <w:top w:val="nil"/>
              <w:left w:val="single" w:sz="4" w:space="0" w:color="auto"/>
              <w:bottom w:val="nil"/>
              <w:right w:val="single" w:sz="4" w:space="0" w:color="auto"/>
            </w:tcBorders>
            <w:vAlign w:val="center"/>
          </w:tcPr>
          <w:p w14:paraId="6049E54D"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DEE9258"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1470E581" w14:textId="77777777" w:rsidR="00636DC6" w:rsidRPr="00170508" w:rsidRDefault="00636DC6" w:rsidP="00636DC6">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A214DCB" w14:textId="77777777" w:rsidR="00636DC6" w:rsidRPr="00170508" w:rsidRDefault="00636DC6" w:rsidP="00636DC6">
            <w:pPr>
              <w:pStyle w:val="TAC"/>
              <w:rPr>
                <w:rFonts w:eastAsia="DengXian" w:cs="Arial"/>
                <w:color w:val="000000"/>
                <w:szCs w:val="18"/>
              </w:rPr>
            </w:pPr>
            <w:r w:rsidRPr="00170508">
              <w:rPr>
                <w:rFonts w:eastAsia="DengXian" w:cs="Arial"/>
                <w:color w:val="000000"/>
                <w:szCs w:val="18"/>
                <w:lang w:bidi="ar"/>
              </w:rPr>
              <w:t>10, 15, 20, 25, 30, 40, 50, 60, 70</w:t>
            </w:r>
            <w:r w:rsidRPr="00170508">
              <w:rPr>
                <w:rFonts w:eastAsia="DengXian" w:cs="Arial"/>
                <w:color w:val="000000"/>
                <w:szCs w:val="18"/>
                <w:vertAlign w:val="superscript"/>
                <w:lang w:bidi="ar"/>
              </w:rPr>
              <w:t>4</w:t>
            </w:r>
            <w:r w:rsidRPr="00170508">
              <w:rPr>
                <w:rFonts w:eastAsia="DengXian" w:cs="Arial"/>
                <w:color w:val="000000"/>
                <w:szCs w:val="18"/>
                <w:lang w:bidi="ar"/>
              </w:rPr>
              <w:t>, 80, 90, 100</w:t>
            </w:r>
          </w:p>
        </w:tc>
        <w:tc>
          <w:tcPr>
            <w:tcW w:w="1496" w:type="dxa"/>
            <w:tcBorders>
              <w:top w:val="nil"/>
              <w:left w:val="single" w:sz="4" w:space="0" w:color="auto"/>
              <w:bottom w:val="single" w:sz="4" w:space="0" w:color="auto"/>
              <w:right w:val="single" w:sz="4" w:space="0" w:color="auto"/>
            </w:tcBorders>
            <w:vAlign w:val="center"/>
          </w:tcPr>
          <w:p w14:paraId="7AB24CF8" w14:textId="77777777" w:rsidR="00636DC6" w:rsidRPr="00170508" w:rsidRDefault="00636DC6" w:rsidP="00636DC6">
            <w:pPr>
              <w:pStyle w:val="TAC"/>
              <w:rPr>
                <w:rFonts w:eastAsia="DengXian"/>
                <w:lang w:eastAsia="zh-CN"/>
              </w:rPr>
            </w:pPr>
          </w:p>
        </w:tc>
      </w:tr>
      <w:tr w:rsidR="00636DC6" w:rsidRPr="00170508" w14:paraId="196DD0C3" w14:textId="77777777" w:rsidTr="00FD02C8">
        <w:trPr>
          <w:jc w:val="center"/>
        </w:trPr>
        <w:tc>
          <w:tcPr>
            <w:tcW w:w="2062" w:type="dxa"/>
            <w:tcBorders>
              <w:top w:val="nil"/>
              <w:left w:val="single" w:sz="4" w:space="0" w:color="auto"/>
              <w:bottom w:val="nil"/>
              <w:right w:val="single" w:sz="4" w:space="0" w:color="auto"/>
            </w:tcBorders>
            <w:vAlign w:val="center"/>
          </w:tcPr>
          <w:p w14:paraId="18B5D9CF"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3718B35"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F61BCB" w14:textId="77777777" w:rsidR="00636DC6" w:rsidRPr="00170508" w:rsidRDefault="00636DC6" w:rsidP="00636DC6">
            <w:pPr>
              <w:pStyle w:val="TAC"/>
              <w:rPr>
                <w:rFonts w:eastAsia="DengXian"/>
                <w:lang w:eastAsia="zh-CN"/>
              </w:rPr>
            </w:pPr>
            <w:r w:rsidRPr="00170508">
              <w:rPr>
                <w:rFonts w:eastAsia="DengXian" w:hint="eastAsia"/>
                <w:lang w:eastAsia="zh-CN"/>
              </w:rPr>
              <w:t>n</w:t>
            </w:r>
            <w:r w:rsidRPr="00170508">
              <w:rPr>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4D94DC50" w14:textId="77777777" w:rsidR="00636DC6" w:rsidRPr="00170508" w:rsidRDefault="00636DC6" w:rsidP="00636DC6">
            <w:pPr>
              <w:pStyle w:val="TAC"/>
              <w:rPr>
                <w:rFonts w:eastAsia="DengXian" w:cs="Arial"/>
                <w:color w:val="000000"/>
                <w:szCs w:val="18"/>
              </w:rPr>
            </w:pPr>
            <w:r w:rsidRPr="00170508">
              <w:rPr>
                <w:rFonts w:eastAsia="DengXian" w:cs="Arial"/>
                <w:color w:val="000000"/>
                <w:szCs w:val="18"/>
              </w:rPr>
              <w:t>n</w:t>
            </w:r>
            <w:r w:rsidRPr="00170508">
              <w:rPr>
                <w:lang w:eastAsia="zh-CN"/>
              </w:rPr>
              <w:t>3</w:t>
            </w:r>
            <w:r w:rsidRPr="00170508">
              <w:rPr>
                <w:rFonts w:eastAsia="DengXian"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62D4D149" w14:textId="77777777" w:rsidR="00636DC6" w:rsidRPr="00170508" w:rsidRDefault="00636DC6" w:rsidP="00636DC6">
            <w:pPr>
              <w:pStyle w:val="TAC"/>
              <w:rPr>
                <w:rFonts w:eastAsia="DengXian"/>
                <w:lang w:eastAsia="zh-CN"/>
              </w:rPr>
            </w:pPr>
            <w:r w:rsidRPr="00170508">
              <w:rPr>
                <w:rFonts w:eastAsia="DengXian"/>
                <w:lang w:eastAsia="zh-CN"/>
              </w:rPr>
              <w:t>4 and 5</w:t>
            </w:r>
          </w:p>
        </w:tc>
      </w:tr>
      <w:tr w:rsidR="00636DC6" w:rsidRPr="00170508" w14:paraId="4A118E7B" w14:textId="77777777" w:rsidTr="00FD02C8">
        <w:trPr>
          <w:jc w:val="center"/>
        </w:trPr>
        <w:tc>
          <w:tcPr>
            <w:tcW w:w="2062" w:type="dxa"/>
            <w:tcBorders>
              <w:top w:val="nil"/>
              <w:left w:val="single" w:sz="4" w:space="0" w:color="auto"/>
              <w:bottom w:val="nil"/>
              <w:right w:val="single" w:sz="4" w:space="0" w:color="auto"/>
            </w:tcBorders>
            <w:vAlign w:val="center"/>
          </w:tcPr>
          <w:p w14:paraId="24EE8A41"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E3AA90A"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73E522" w14:textId="77777777" w:rsidR="00636DC6" w:rsidRPr="00170508" w:rsidRDefault="00636DC6" w:rsidP="00636DC6">
            <w:pPr>
              <w:pStyle w:val="TAC"/>
              <w:rPr>
                <w:rFonts w:eastAsia="DengXian"/>
                <w:lang w:eastAsia="zh-CN"/>
              </w:rPr>
            </w:pPr>
            <w:r w:rsidRPr="00170508">
              <w:rPr>
                <w:rFonts w:eastAsia="DengXian" w:hint="eastAsia"/>
                <w:lang w:eastAsia="zh-CN"/>
              </w:rPr>
              <w:t>n</w:t>
            </w:r>
            <w:r w:rsidRPr="00170508">
              <w:rPr>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082A36FA" w14:textId="77777777" w:rsidR="00636DC6" w:rsidRPr="00170508" w:rsidRDefault="00636DC6" w:rsidP="00636DC6">
            <w:pPr>
              <w:pStyle w:val="TAC"/>
              <w:rPr>
                <w:rFonts w:eastAsia="DengXian" w:cs="Arial"/>
                <w:color w:val="000000"/>
                <w:szCs w:val="18"/>
              </w:rPr>
            </w:pPr>
            <w:r w:rsidRPr="00170508">
              <w:rPr>
                <w:rFonts w:eastAsia="DengXian" w:cs="Arial"/>
                <w:color w:val="000000"/>
                <w:szCs w:val="18"/>
              </w:rPr>
              <w:t>n</w:t>
            </w:r>
            <w:r w:rsidRPr="00170508">
              <w:rPr>
                <w:lang w:eastAsia="zh-CN"/>
              </w:rPr>
              <w:t>7</w:t>
            </w:r>
            <w:r w:rsidRPr="00170508">
              <w:rPr>
                <w:rFonts w:eastAsia="DengXian"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568BBE54" w14:textId="77777777" w:rsidR="00636DC6" w:rsidRPr="00170508" w:rsidRDefault="00636DC6" w:rsidP="00636DC6">
            <w:pPr>
              <w:pStyle w:val="TAC"/>
              <w:rPr>
                <w:rFonts w:eastAsia="DengXian"/>
                <w:lang w:eastAsia="zh-CN"/>
              </w:rPr>
            </w:pPr>
          </w:p>
        </w:tc>
      </w:tr>
      <w:tr w:rsidR="00636DC6" w:rsidRPr="00170508" w14:paraId="691238DE"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1E93E917"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B61DA1E"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F984AB" w14:textId="77777777" w:rsidR="00636DC6" w:rsidRPr="00170508" w:rsidRDefault="00636DC6" w:rsidP="00636DC6">
            <w:pPr>
              <w:pStyle w:val="TAC"/>
              <w:rPr>
                <w:rFonts w:eastAsia="DengXian"/>
                <w:lang w:eastAsia="zh-CN"/>
              </w:rPr>
            </w:pPr>
            <w:r w:rsidRPr="00170508">
              <w:rPr>
                <w:rFonts w:eastAsia="DengXian" w:hint="eastAsia"/>
                <w:lang w:eastAsia="zh-CN"/>
              </w:rPr>
              <w:t>n</w:t>
            </w:r>
            <w:r w:rsidRPr="00170508">
              <w:rPr>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766370CE" w14:textId="77777777" w:rsidR="00636DC6" w:rsidRPr="00170508" w:rsidRDefault="00636DC6" w:rsidP="00636DC6">
            <w:pPr>
              <w:pStyle w:val="TAC"/>
              <w:rPr>
                <w:rFonts w:eastAsia="DengXian" w:cs="Arial"/>
                <w:color w:val="000000"/>
                <w:szCs w:val="18"/>
              </w:rPr>
            </w:pPr>
            <w:r w:rsidRPr="00170508">
              <w:rPr>
                <w:rFonts w:eastAsia="DengXian" w:cs="Arial"/>
                <w:color w:val="000000"/>
                <w:szCs w:val="18"/>
              </w:rPr>
              <w:t>n</w:t>
            </w:r>
            <w:r w:rsidRPr="00170508">
              <w:rPr>
                <w:lang w:eastAsia="zh-CN"/>
              </w:rPr>
              <w:t>78</w:t>
            </w:r>
            <w:r w:rsidRPr="00170508">
              <w:rPr>
                <w:rFonts w:eastAsia="DengXian"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5FEB831F" w14:textId="77777777" w:rsidR="00636DC6" w:rsidRPr="00170508" w:rsidRDefault="00636DC6" w:rsidP="00636DC6">
            <w:pPr>
              <w:pStyle w:val="TAC"/>
              <w:rPr>
                <w:rFonts w:eastAsia="DengXian"/>
                <w:lang w:eastAsia="zh-CN"/>
              </w:rPr>
            </w:pPr>
          </w:p>
        </w:tc>
      </w:tr>
      <w:tr w:rsidR="00636DC6" w:rsidRPr="00170508" w14:paraId="10C7B494"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7B1C791B" w14:textId="77777777" w:rsidR="00636DC6" w:rsidRPr="00170508" w:rsidRDefault="00636DC6" w:rsidP="00636DC6">
            <w:pPr>
              <w:pStyle w:val="TAC"/>
              <w:rPr>
                <w:rFonts w:eastAsia="DengXian"/>
                <w:lang w:eastAsia="zh-CN"/>
              </w:rPr>
            </w:pPr>
            <w:r w:rsidRPr="00170508">
              <w:rPr>
                <w:rFonts w:eastAsia="DengXian"/>
                <w:lang w:eastAsia="zh-CN"/>
              </w:rPr>
              <w:t>CA</w:t>
            </w:r>
            <w:r w:rsidRPr="00170508">
              <w:rPr>
                <w:rFonts w:eastAsia="DengXian"/>
              </w:rPr>
              <w:t>_</w:t>
            </w:r>
            <w:r w:rsidRPr="00170508">
              <w:rPr>
                <w:rFonts w:eastAsia="DengXian"/>
                <w:lang w:eastAsia="zh-CN"/>
              </w:rPr>
              <w:t>n3</w:t>
            </w:r>
            <w:r w:rsidRPr="00170508">
              <w:rPr>
                <w:rFonts w:eastAsia="DengXian"/>
                <w:lang w:eastAsia="ja-JP"/>
              </w:rPr>
              <w:t>A</w:t>
            </w:r>
            <w:r w:rsidRPr="00170508">
              <w:rPr>
                <w:rFonts w:eastAsia="DengXian"/>
                <w:lang w:eastAsia="zh-CN"/>
              </w:rPr>
              <w:t>-n7A-n78C</w:t>
            </w:r>
          </w:p>
        </w:tc>
        <w:tc>
          <w:tcPr>
            <w:tcW w:w="1716" w:type="dxa"/>
            <w:tcBorders>
              <w:top w:val="single" w:sz="4" w:space="0" w:color="auto"/>
              <w:left w:val="single" w:sz="4" w:space="0" w:color="auto"/>
              <w:bottom w:val="nil"/>
              <w:right w:val="single" w:sz="4" w:space="0" w:color="auto"/>
            </w:tcBorders>
            <w:vAlign w:val="center"/>
          </w:tcPr>
          <w:p w14:paraId="0E5F068F" w14:textId="77777777" w:rsidR="00636DC6" w:rsidRPr="00170508" w:rsidRDefault="00636DC6" w:rsidP="00636DC6">
            <w:pPr>
              <w:pStyle w:val="TAC"/>
              <w:rPr>
                <w:rFonts w:eastAsia="DengXian"/>
                <w:vertAlign w:val="superscript"/>
                <w:lang w:val="en-US" w:eastAsia="zh-CN"/>
              </w:rPr>
            </w:pPr>
            <w:r w:rsidRPr="00170508">
              <w:rPr>
                <w:rFonts w:eastAsia="Yu Mincho"/>
                <w:lang w:val="en-US"/>
              </w:rPr>
              <w:t>n78</w:t>
            </w:r>
            <w:r w:rsidRPr="00170508">
              <w:rPr>
                <w:rFonts w:eastAsia="Yu Mincho"/>
                <w:vertAlign w:val="superscript"/>
                <w:lang w:val="en-US"/>
              </w:rPr>
              <w:t>7</w:t>
            </w:r>
            <w:r w:rsidRPr="00170508">
              <w:rPr>
                <w:rFonts w:eastAsia="DengXian" w:cs="Arial"/>
                <w:vertAlign w:val="superscript"/>
                <w:lang w:val="en-US" w:eastAsia="zh-CN"/>
              </w:rPr>
              <w:t>,9</w:t>
            </w:r>
          </w:p>
          <w:p w14:paraId="6E8B5844" w14:textId="77777777" w:rsidR="00636DC6" w:rsidRPr="00170508" w:rsidRDefault="00636DC6" w:rsidP="00636DC6">
            <w:pPr>
              <w:pStyle w:val="TAC"/>
              <w:rPr>
                <w:rFonts w:eastAsia="DengXian"/>
                <w:lang w:val="en-US" w:eastAsia="zh-CN"/>
              </w:rPr>
            </w:pPr>
            <w:r w:rsidRPr="00170508">
              <w:rPr>
                <w:rFonts w:eastAsia="DengXian"/>
                <w:lang w:val="en-US" w:eastAsia="zh-CN"/>
              </w:rPr>
              <w:t>CA_n78C</w:t>
            </w:r>
            <w:r w:rsidRPr="00170508">
              <w:rPr>
                <w:rFonts w:eastAsia="DengXian" w:cs="Arial"/>
                <w:szCs w:val="18"/>
                <w:vertAlign w:val="superscript"/>
                <w:lang w:val="es-US" w:eastAsia="zh-CN"/>
              </w:rPr>
              <w:t>7</w:t>
            </w:r>
          </w:p>
          <w:p w14:paraId="72C60B02" w14:textId="77777777" w:rsidR="00636DC6" w:rsidRPr="00170508" w:rsidRDefault="00636DC6" w:rsidP="00636DC6">
            <w:pPr>
              <w:pStyle w:val="TAC"/>
              <w:rPr>
                <w:rFonts w:eastAsia="DengXian"/>
                <w:lang w:val="en-US" w:eastAsia="zh-CN"/>
              </w:rPr>
            </w:pPr>
            <w:r w:rsidRPr="00170508">
              <w:rPr>
                <w:rFonts w:eastAsia="DengXian"/>
                <w:lang w:val="en-US" w:eastAsia="zh-CN"/>
              </w:rPr>
              <w:t>CA_n3A-n7A</w:t>
            </w:r>
          </w:p>
          <w:p w14:paraId="32A1318E" w14:textId="77777777" w:rsidR="00636DC6" w:rsidRPr="00170508" w:rsidRDefault="00636DC6" w:rsidP="00636DC6">
            <w:pPr>
              <w:pStyle w:val="TAC"/>
              <w:rPr>
                <w:rFonts w:eastAsia="DengXian"/>
                <w:lang w:val="en-US" w:eastAsia="zh-CN"/>
              </w:rPr>
            </w:pPr>
            <w:r w:rsidRPr="00170508">
              <w:rPr>
                <w:rFonts w:eastAsia="DengXian"/>
                <w:lang w:val="en-US" w:eastAsia="zh-CN"/>
              </w:rPr>
              <w:t>CA_n3A-n78A</w:t>
            </w:r>
            <w:r w:rsidRPr="00170508">
              <w:rPr>
                <w:rFonts w:eastAsia="DengXian"/>
                <w:vertAlign w:val="superscript"/>
                <w:lang w:val="en-US" w:eastAsia="zh-CN"/>
              </w:rPr>
              <w:t>7</w:t>
            </w:r>
            <w:r w:rsidRPr="008B6D91">
              <w:rPr>
                <w:rFonts w:eastAsia="DengXian" w:cs="Arial"/>
                <w:vertAlign w:val="superscript"/>
                <w:lang w:val="en-US" w:eastAsia="zh-CN"/>
              </w:rPr>
              <w:t>,14</w:t>
            </w:r>
          </w:p>
          <w:p w14:paraId="6CF6E8BA" w14:textId="77777777" w:rsidR="00636DC6" w:rsidRPr="00170508" w:rsidRDefault="00636DC6" w:rsidP="00636DC6">
            <w:pPr>
              <w:pStyle w:val="TAC"/>
              <w:rPr>
                <w:rFonts w:eastAsia="DengXian"/>
                <w:lang w:eastAsia="zh-CN"/>
              </w:rPr>
            </w:pPr>
            <w:r w:rsidRPr="00170508">
              <w:rPr>
                <w:rFonts w:eastAsia="DengXian"/>
                <w:lang w:val="en-US" w:eastAsia="zh-CN"/>
              </w:rPr>
              <w:t>CA_n7A-n78A</w:t>
            </w:r>
            <w:r w:rsidRPr="00170508">
              <w:rPr>
                <w:rFonts w:eastAsia="DengXian"/>
                <w:vertAlign w:val="superscript"/>
                <w:lang w:val="en-US" w:eastAsia="zh-CN"/>
              </w:rPr>
              <w:t>7</w:t>
            </w:r>
            <w:r w:rsidRPr="008B6D91">
              <w:rPr>
                <w:rFonts w:eastAsia="DengXian" w:cs="Arial"/>
                <w:vertAlign w:val="superscript"/>
                <w:lang w:val="en-US" w:eastAsia="zh-CN"/>
              </w:rPr>
              <w:t>,14</w:t>
            </w:r>
          </w:p>
        </w:tc>
        <w:tc>
          <w:tcPr>
            <w:tcW w:w="772" w:type="dxa"/>
            <w:tcBorders>
              <w:top w:val="single" w:sz="4" w:space="0" w:color="auto"/>
              <w:left w:val="single" w:sz="4" w:space="0" w:color="auto"/>
              <w:bottom w:val="single" w:sz="4" w:space="0" w:color="auto"/>
              <w:right w:val="single" w:sz="4" w:space="0" w:color="auto"/>
            </w:tcBorders>
          </w:tcPr>
          <w:p w14:paraId="574B2719" w14:textId="77777777" w:rsidR="00636DC6" w:rsidRPr="00170508" w:rsidRDefault="00636DC6" w:rsidP="00636DC6">
            <w:pPr>
              <w:pStyle w:val="TAC"/>
              <w:rPr>
                <w:rFonts w:eastAsia="DengXian"/>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927C9EA"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bidi="ar"/>
              </w:rPr>
              <w:t>5, 10, 15, 20, 25, 30, 40</w:t>
            </w:r>
          </w:p>
        </w:tc>
        <w:tc>
          <w:tcPr>
            <w:tcW w:w="1496" w:type="dxa"/>
            <w:tcBorders>
              <w:top w:val="single" w:sz="4" w:space="0" w:color="auto"/>
              <w:left w:val="single" w:sz="4" w:space="0" w:color="auto"/>
              <w:bottom w:val="nil"/>
              <w:right w:val="single" w:sz="4" w:space="0" w:color="auto"/>
            </w:tcBorders>
            <w:vAlign w:val="center"/>
          </w:tcPr>
          <w:p w14:paraId="0679FC10" w14:textId="77777777" w:rsidR="00636DC6" w:rsidRPr="00170508" w:rsidRDefault="00636DC6" w:rsidP="00636DC6">
            <w:pPr>
              <w:pStyle w:val="TAC"/>
              <w:rPr>
                <w:rFonts w:eastAsia="DengXian"/>
                <w:lang w:eastAsia="zh-CN"/>
              </w:rPr>
            </w:pPr>
            <w:r w:rsidRPr="00170508">
              <w:rPr>
                <w:rFonts w:eastAsia="DengXian" w:hint="eastAsia"/>
                <w:lang w:eastAsia="zh-CN"/>
              </w:rPr>
              <w:t>0</w:t>
            </w:r>
          </w:p>
        </w:tc>
      </w:tr>
      <w:tr w:rsidR="00636DC6" w:rsidRPr="00170508" w14:paraId="719C4BD9" w14:textId="77777777" w:rsidTr="00FD02C8">
        <w:trPr>
          <w:jc w:val="center"/>
        </w:trPr>
        <w:tc>
          <w:tcPr>
            <w:tcW w:w="2062" w:type="dxa"/>
            <w:tcBorders>
              <w:top w:val="nil"/>
              <w:left w:val="single" w:sz="4" w:space="0" w:color="auto"/>
              <w:bottom w:val="nil"/>
              <w:right w:val="single" w:sz="4" w:space="0" w:color="auto"/>
            </w:tcBorders>
            <w:vAlign w:val="center"/>
          </w:tcPr>
          <w:p w14:paraId="58673F2C"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BEF57AD"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78032F68" w14:textId="77777777" w:rsidR="00636DC6" w:rsidRPr="00170508" w:rsidRDefault="00636DC6" w:rsidP="00636DC6">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D3EA563"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bidi="ar"/>
              </w:rPr>
              <w:t>5, 10, 15, 20, 25, 30, 40, 50</w:t>
            </w:r>
          </w:p>
        </w:tc>
        <w:tc>
          <w:tcPr>
            <w:tcW w:w="1496" w:type="dxa"/>
            <w:tcBorders>
              <w:top w:val="nil"/>
              <w:left w:val="single" w:sz="4" w:space="0" w:color="auto"/>
              <w:bottom w:val="nil"/>
              <w:right w:val="single" w:sz="4" w:space="0" w:color="auto"/>
            </w:tcBorders>
            <w:vAlign w:val="center"/>
          </w:tcPr>
          <w:p w14:paraId="575BA380" w14:textId="77777777" w:rsidR="00636DC6" w:rsidRPr="00170508" w:rsidRDefault="00636DC6" w:rsidP="00636DC6">
            <w:pPr>
              <w:pStyle w:val="TAC"/>
              <w:rPr>
                <w:rFonts w:eastAsia="DengXian"/>
                <w:lang w:eastAsia="zh-CN"/>
              </w:rPr>
            </w:pPr>
          </w:p>
        </w:tc>
      </w:tr>
      <w:tr w:rsidR="00636DC6" w:rsidRPr="00170508" w14:paraId="44E918E8"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1416C8AF"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91D96FF"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0F36A209" w14:textId="77777777" w:rsidR="00636DC6" w:rsidRPr="00170508" w:rsidRDefault="00636DC6" w:rsidP="00636DC6">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DF2EE3D"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bidi="ar"/>
              </w:rPr>
              <w:t>CA_n78C_BCS1</w:t>
            </w:r>
          </w:p>
        </w:tc>
        <w:tc>
          <w:tcPr>
            <w:tcW w:w="1496" w:type="dxa"/>
            <w:tcBorders>
              <w:top w:val="nil"/>
              <w:left w:val="single" w:sz="4" w:space="0" w:color="auto"/>
              <w:bottom w:val="single" w:sz="4" w:space="0" w:color="auto"/>
              <w:right w:val="single" w:sz="4" w:space="0" w:color="auto"/>
            </w:tcBorders>
            <w:vAlign w:val="center"/>
          </w:tcPr>
          <w:p w14:paraId="2BAA7221" w14:textId="77777777" w:rsidR="00636DC6" w:rsidRPr="00170508" w:rsidRDefault="00636DC6" w:rsidP="00636DC6">
            <w:pPr>
              <w:pStyle w:val="TAC"/>
              <w:rPr>
                <w:rFonts w:eastAsia="DengXian"/>
                <w:lang w:eastAsia="zh-CN"/>
              </w:rPr>
            </w:pPr>
          </w:p>
        </w:tc>
      </w:tr>
      <w:tr w:rsidR="00636DC6" w:rsidRPr="00170508" w14:paraId="1DA52DAF"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3D6D499C" w14:textId="77777777" w:rsidR="00636DC6" w:rsidRPr="00170508" w:rsidRDefault="00636DC6" w:rsidP="00636DC6">
            <w:pPr>
              <w:pStyle w:val="TAC"/>
              <w:rPr>
                <w:rFonts w:eastAsia="DengXian"/>
                <w:lang w:eastAsia="zh-CN"/>
              </w:rPr>
            </w:pPr>
            <w:r w:rsidRPr="00B55DF4">
              <w:rPr>
                <w:rFonts w:eastAsia="Yu Mincho"/>
                <w:lang w:val="en-US"/>
              </w:rPr>
              <w:t>CA_n3A-n7A-n78(A-C)</w:t>
            </w:r>
          </w:p>
        </w:tc>
        <w:tc>
          <w:tcPr>
            <w:tcW w:w="1716" w:type="dxa"/>
            <w:tcBorders>
              <w:top w:val="single" w:sz="4" w:space="0" w:color="auto"/>
              <w:left w:val="single" w:sz="4" w:space="0" w:color="auto"/>
              <w:bottom w:val="nil"/>
              <w:right w:val="single" w:sz="4" w:space="0" w:color="auto"/>
            </w:tcBorders>
            <w:vAlign w:val="center"/>
          </w:tcPr>
          <w:p w14:paraId="24ADAA88" w14:textId="77777777" w:rsidR="00636DC6" w:rsidRPr="00B55DF4" w:rsidRDefault="00636DC6" w:rsidP="00636DC6">
            <w:pPr>
              <w:pStyle w:val="TAC"/>
              <w:rPr>
                <w:rFonts w:eastAsia="Yu Mincho"/>
                <w:lang w:val="en-US"/>
              </w:rPr>
            </w:pPr>
            <w:r w:rsidRPr="00B55DF4">
              <w:rPr>
                <w:rFonts w:eastAsia="Yu Mincho"/>
                <w:lang w:val="en-US"/>
              </w:rPr>
              <w:t>CA_n78C</w:t>
            </w:r>
          </w:p>
          <w:p w14:paraId="3573FA79" w14:textId="77777777" w:rsidR="00636DC6" w:rsidRPr="00B55DF4" w:rsidRDefault="00636DC6" w:rsidP="00636DC6">
            <w:pPr>
              <w:pStyle w:val="TAC"/>
              <w:rPr>
                <w:rFonts w:eastAsia="Yu Mincho"/>
                <w:lang w:val="en-US"/>
              </w:rPr>
            </w:pPr>
            <w:r w:rsidRPr="00B55DF4">
              <w:rPr>
                <w:rFonts w:eastAsia="Yu Mincho"/>
                <w:lang w:val="en-US"/>
              </w:rPr>
              <w:t>CA_n3A-n7A</w:t>
            </w:r>
          </w:p>
          <w:p w14:paraId="3D5CD058" w14:textId="77777777" w:rsidR="00636DC6" w:rsidRPr="00B55DF4" w:rsidRDefault="00636DC6" w:rsidP="00636DC6">
            <w:pPr>
              <w:pStyle w:val="TAC"/>
              <w:rPr>
                <w:rFonts w:eastAsia="Yu Mincho"/>
                <w:lang w:val="en-US"/>
              </w:rPr>
            </w:pPr>
            <w:r w:rsidRPr="00B55DF4">
              <w:rPr>
                <w:rFonts w:eastAsia="Yu Mincho"/>
                <w:lang w:val="en-US"/>
              </w:rPr>
              <w:t>CA_n3A-n78A</w:t>
            </w:r>
          </w:p>
          <w:p w14:paraId="2CB19863" w14:textId="77777777" w:rsidR="00636DC6" w:rsidRPr="00170508" w:rsidRDefault="00636DC6" w:rsidP="00636DC6">
            <w:pPr>
              <w:pStyle w:val="TAC"/>
              <w:rPr>
                <w:rFonts w:eastAsia="DengXian"/>
                <w:lang w:eastAsia="zh-CN"/>
              </w:rPr>
            </w:pPr>
            <w:r w:rsidRPr="00B55DF4">
              <w:rPr>
                <w:rFonts w:eastAsia="Yu Mincho"/>
                <w:lang w:val="en-US"/>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342FCE54" w14:textId="77777777" w:rsidR="00636DC6" w:rsidRPr="00170508" w:rsidRDefault="00636DC6" w:rsidP="00636DC6">
            <w:pPr>
              <w:pStyle w:val="TAC"/>
              <w:rPr>
                <w:rFonts w:eastAsia="DengXian"/>
                <w:lang w:eastAsia="zh-CN"/>
              </w:rPr>
            </w:pPr>
            <w:r w:rsidRPr="00B55DF4">
              <w:rPr>
                <w:rFonts w:eastAsia="Yu Mincho"/>
                <w:lang w:val="en-US"/>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90B477B" w14:textId="77777777" w:rsidR="00636DC6" w:rsidRPr="00170508" w:rsidRDefault="00636DC6" w:rsidP="00636DC6">
            <w:pPr>
              <w:pStyle w:val="TAC"/>
              <w:rPr>
                <w:rFonts w:eastAsia="DengXian" w:cs="Arial"/>
                <w:color w:val="000000"/>
                <w:szCs w:val="18"/>
                <w:lang w:bidi="ar"/>
              </w:rPr>
            </w:pPr>
            <w:r w:rsidRPr="00B55DF4">
              <w:rPr>
                <w:rFonts w:eastAsia="DengXian" w:cs="Arial"/>
                <w:color w:val="000000"/>
                <w:szCs w:val="18"/>
              </w:rPr>
              <w:t>5, 10, 15, 20, 25, 30, 35, 40, 45, 50</w:t>
            </w:r>
          </w:p>
        </w:tc>
        <w:tc>
          <w:tcPr>
            <w:tcW w:w="1496" w:type="dxa"/>
            <w:tcBorders>
              <w:top w:val="single" w:sz="4" w:space="0" w:color="auto"/>
              <w:left w:val="single" w:sz="4" w:space="0" w:color="auto"/>
              <w:bottom w:val="nil"/>
              <w:right w:val="single" w:sz="4" w:space="0" w:color="auto"/>
            </w:tcBorders>
            <w:vAlign w:val="center"/>
          </w:tcPr>
          <w:p w14:paraId="30C200CB" w14:textId="77777777" w:rsidR="00636DC6" w:rsidRPr="00170508" w:rsidRDefault="00636DC6" w:rsidP="00636DC6">
            <w:pPr>
              <w:pStyle w:val="TAC"/>
              <w:rPr>
                <w:rFonts w:eastAsia="DengXian"/>
                <w:lang w:eastAsia="zh-CN"/>
              </w:rPr>
            </w:pPr>
            <w:r w:rsidRPr="00B55DF4">
              <w:rPr>
                <w:rFonts w:eastAsia="DengXian"/>
                <w:lang w:eastAsia="zh-CN"/>
              </w:rPr>
              <w:t>0</w:t>
            </w:r>
          </w:p>
        </w:tc>
      </w:tr>
      <w:tr w:rsidR="00636DC6" w:rsidRPr="00170508" w14:paraId="299342A0" w14:textId="77777777" w:rsidTr="00FD02C8">
        <w:trPr>
          <w:jc w:val="center"/>
        </w:trPr>
        <w:tc>
          <w:tcPr>
            <w:tcW w:w="2062" w:type="dxa"/>
            <w:tcBorders>
              <w:top w:val="nil"/>
              <w:left w:val="single" w:sz="4" w:space="0" w:color="auto"/>
              <w:bottom w:val="nil"/>
              <w:right w:val="single" w:sz="4" w:space="0" w:color="auto"/>
            </w:tcBorders>
            <w:vAlign w:val="center"/>
          </w:tcPr>
          <w:p w14:paraId="64D6666B"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023FA87"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4ED6D9" w14:textId="77777777" w:rsidR="00636DC6" w:rsidRPr="00170508" w:rsidRDefault="00636DC6" w:rsidP="00636DC6">
            <w:pPr>
              <w:pStyle w:val="TAC"/>
              <w:rPr>
                <w:rFonts w:eastAsia="DengXian"/>
                <w:lang w:eastAsia="zh-CN"/>
              </w:rPr>
            </w:pPr>
            <w:r w:rsidRPr="00B55DF4">
              <w:rPr>
                <w:rFonts w:eastAsia="Yu Mincho"/>
                <w:lang w:val="en-US"/>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E951974" w14:textId="77777777" w:rsidR="00636DC6" w:rsidRPr="00170508" w:rsidRDefault="00636DC6" w:rsidP="00636DC6">
            <w:pPr>
              <w:pStyle w:val="TAC"/>
              <w:rPr>
                <w:rFonts w:eastAsia="DengXian" w:cs="Arial"/>
                <w:color w:val="000000"/>
                <w:szCs w:val="18"/>
                <w:lang w:bidi="ar"/>
              </w:rPr>
            </w:pPr>
            <w:r w:rsidRPr="00B55DF4">
              <w:rPr>
                <w:rFonts w:eastAsia="DengXian" w:cs="Arial"/>
                <w:color w:val="000000"/>
                <w:szCs w:val="18"/>
              </w:rPr>
              <w:t>5, 10, 15, 20, 25, 30, 35, 40, 50</w:t>
            </w:r>
          </w:p>
        </w:tc>
        <w:tc>
          <w:tcPr>
            <w:tcW w:w="1496" w:type="dxa"/>
            <w:tcBorders>
              <w:top w:val="nil"/>
              <w:left w:val="single" w:sz="4" w:space="0" w:color="auto"/>
              <w:bottom w:val="nil"/>
              <w:right w:val="single" w:sz="4" w:space="0" w:color="auto"/>
            </w:tcBorders>
            <w:vAlign w:val="center"/>
          </w:tcPr>
          <w:p w14:paraId="58FE29B7" w14:textId="77777777" w:rsidR="00636DC6" w:rsidRPr="00170508" w:rsidRDefault="00636DC6" w:rsidP="00636DC6">
            <w:pPr>
              <w:pStyle w:val="TAC"/>
              <w:rPr>
                <w:rFonts w:eastAsia="DengXian"/>
                <w:lang w:eastAsia="zh-CN"/>
              </w:rPr>
            </w:pPr>
          </w:p>
        </w:tc>
      </w:tr>
      <w:tr w:rsidR="00636DC6" w:rsidRPr="00170508" w14:paraId="2E34534A"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116FB23E"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515BE42"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309343" w14:textId="77777777" w:rsidR="00636DC6" w:rsidRPr="00170508" w:rsidRDefault="00636DC6" w:rsidP="00636DC6">
            <w:pPr>
              <w:pStyle w:val="TAC"/>
              <w:rPr>
                <w:rFonts w:eastAsia="DengXian"/>
                <w:lang w:eastAsia="zh-CN"/>
              </w:rPr>
            </w:pPr>
            <w:r w:rsidRPr="00B55DF4">
              <w:rPr>
                <w:rFonts w:eastAsia="Yu Mincho"/>
                <w:lang w:val="en-US"/>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88E4E67" w14:textId="77777777" w:rsidR="00636DC6" w:rsidRPr="00170508" w:rsidRDefault="00636DC6" w:rsidP="00636DC6">
            <w:pPr>
              <w:pStyle w:val="TAC"/>
              <w:rPr>
                <w:rFonts w:eastAsia="DengXian" w:cs="Arial"/>
                <w:color w:val="000000"/>
                <w:szCs w:val="18"/>
                <w:lang w:bidi="ar"/>
              </w:rPr>
            </w:pPr>
            <w:r w:rsidRPr="00B55DF4">
              <w:rPr>
                <w:rFonts w:eastAsia="DengXian" w:cs="Arial"/>
                <w:lang w:val="en-US" w:eastAsia="zh-CN" w:bidi="ar"/>
              </w:rPr>
              <w:t>CA_n78(A-C)_BCS1</w:t>
            </w:r>
          </w:p>
        </w:tc>
        <w:tc>
          <w:tcPr>
            <w:tcW w:w="1496" w:type="dxa"/>
            <w:tcBorders>
              <w:top w:val="nil"/>
              <w:left w:val="single" w:sz="4" w:space="0" w:color="auto"/>
              <w:bottom w:val="single" w:sz="4" w:space="0" w:color="auto"/>
              <w:right w:val="single" w:sz="4" w:space="0" w:color="auto"/>
            </w:tcBorders>
            <w:vAlign w:val="center"/>
          </w:tcPr>
          <w:p w14:paraId="26628FD3" w14:textId="77777777" w:rsidR="00636DC6" w:rsidRPr="00170508" w:rsidRDefault="00636DC6" w:rsidP="00636DC6">
            <w:pPr>
              <w:pStyle w:val="TAC"/>
              <w:rPr>
                <w:rFonts w:eastAsia="DengXian"/>
                <w:lang w:eastAsia="zh-CN"/>
              </w:rPr>
            </w:pPr>
          </w:p>
        </w:tc>
      </w:tr>
      <w:tr w:rsidR="00636DC6" w:rsidRPr="00170508" w14:paraId="3B8F75A9"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286C1C38" w14:textId="77777777" w:rsidR="00636DC6" w:rsidRPr="00170508" w:rsidRDefault="00636DC6" w:rsidP="00636DC6">
            <w:pPr>
              <w:pStyle w:val="TAC"/>
              <w:rPr>
                <w:rFonts w:eastAsia="DengXian"/>
              </w:rPr>
            </w:pPr>
            <w:r w:rsidRPr="00170508">
              <w:rPr>
                <w:rFonts w:eastAsia="DengXian"/>
                <w:lang w:eastAsia="zh-CN"/>
              </w:rPr>
              <w:t>CA</w:t>
            </w:r>
            <w:r w:rsidRPr="00170508">
              <w:rPr>
                <w:rFonts w:eastAsia="DengXian"/>
              </w:rPr>
              <w:t>_</w:t>
            </w:r>
            <w:r w:rsidRPr="00170508">
              <w:rPr>
                <w:rFonts w:eastAsia="DengXian"/>
                <w:lang w:eastAsia="zh-CN"/>
              </w:rPr>
              <w:t>n3</w:t>
            </w:r>
            <w:r w:rsidRPr="00170508">
              <w:rPr>
                <w:rFonts w:eastAsia="DengXian"/>
                <w:lang w:eastAsia="ja-JP"/>
              </w:rPr>
              <w:t>A</w:t>
            </w:r>
            <w:r w:rsidRPr="00170508">
              <w:rPr>
                <w:rFonts w:eastAsia="DengXian"/>
                <w:lang w:eastAsia="zh-CN"/>
              </w:rPr>
              <w:t>-n7B-n78A</w:t>
            </w:r>
          </w:p>
        </w:tc>
        <w:tc>
          <w:tcPr>
            <w:tcW w:w="1716" w:type="dxa"/>
            <w:tcBorders>
              <w:top w:val="single" w:sz="4" w:space="0" w:color="auto"/>
              <w:left w:val="single" w:sz="4" w:space="0" w:color="auto"/>
              <w:bottom w:val="nil"/>
              <w:right w:val="single" w:sz="4" w:space="0" w:color="auto"/>
            </w:tcBorders>
            <w:vAlign w:val="center"/>
          </w:tcPr>
          <w:p w14:paraId="56835E1E" w14:textId="77777777" w:rsidR="00636DC6" w:rsidRPr="00170508" w:rsidRDefault="00636DC6" w:rsidP="00636DC6">
            <w:pPr>
              <w:pStyle w:val="TAC"/>
              <w:rPr>
                <w:rFonts w:eastAsia="DengXian"/>
              </w:rPr>
            </w:pPr>
            <w:r w:rsidRPr="00170508">
              <w:rPr>
                <w:rFonts w:eastAsia="Yu Mincho"/>
                <w:lang w:val="en-US"/>
              </w:rPr>
              <w:t>n78</w:t>
            </w:r>
            <w:r w:rsidRPr="00170508">
              <w:rPr>
                <w:rFonts w:eastAsia="Yu Mincho"/>
                <w:vertAlign w:val="superscript"/>
                <w:lang w:val="en-US"/>
              </w:rPr>
              <w:t>7</w:t>
            </w:r>
            <w:r w:rsidRPr="00170508">
              <w:rPr>
                <w:rFonts w:eastAsia="DengXian" w:cs="Arial"/>
                <w:vertAlign w:val="superscript"/>
                <w:lang w:val="en-US" w:eastAsia="zh-CN"/>
              </w:rPr>
              <w:t>,9</w:t>
            </w:r>
          </w:p>
        </w:tc>
        <w:tc>
          <w:tcPr>
            <w:tcW w:w="772" w:type="dxa"/>
            <w:tcBorders>
              <w:top w:val="single" w:sz="4" w:space="0" w:color="auto"/>
              <w:left w:val="single" w:sz="4" w:space="0" w:color="auto"/>
              <w:bottom w:val="single" w:sz="4" w:space="0" w:color="auto"/>
              <w:right w:val="single" w:sz="4" w:space="0" w:color="auto"/>
            </w:tcBorders>
            <w:vAlign w:val="center"/>
          </w:tcPr>
          <w:p w14:paraId="08BE9392" w14:textId="77777777" w:rsidR="00636DC6" w:rsidRPr="00170508" w:rsidRDefault="00636DC6" w:rsidP="00636DC6">
            <w:pPr>
              <w:pStyle w:val="TAC"/>
              <w:rPr>
                <w:rFonts w:eastAsia="DengXia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2300662"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577195DF" w14:textId="77777777" w:rsidR="00636DC6" w:rsidRPr="00170508" w:rsidRDefault="00636DC6" w:rsidP="00636DC6">
            <w:pPr>
              <w:pStyle w:val="TAC"/>
              <w:rPr>
                <w:rFonts w:eastAsia="DengXian"/>
                <w:lang w:eastAsia="zh-CN"/>
              </w:rPr>
            </w:pPr>
            <w:r w:rsidRPr="00170508">
              <w:rPr>
                <w:rFonts w:eastAsia="DengXian"/>
                <w:lang w:eastAsia="zh-CN"/>
              </w:rPr>
              <w:t>0</w:t>
            </w:r>
          </w:p>
        </w:tc>
      </w:tr>
      <w:tr w:rsidR="00636DC6" w:rsidRPr="00170508" w14:paraId="13F17B21" w14:textId="77777777" w:rsidTr="00FD02C8">
        <w:trPr>
          <w:jc w:val="center"/>
        </w:trPr>
        <w:tc>
          <w:tcPr>
            <w:tcW w:w="2062" w:type="dxa"/>
            <w:tcBorders>
              <w:top w:val="nil"/>
              <w:left w:val="single" w:sz="4" w:space="0" w:color="auto"/>
              <w:bottom w:val="nil"/>
              <w:right w:val="single" w:sz="4" w:space="0" w:color="auto"/>
            </w:tcBorders>
            <w:vAlign w:val="center"/>
          </w:tcPr>
          <w:p w14:paraId="09A1B295"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B4CBDF8"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20A3A4" w14:textId="77777777" w:rsidR="00636DC6" w:rsidRPr="00170508" w:rsidRDefault="00636DC6" w:rsidP="00636DC6">
            <w:pPr>
              <w:pStyle w:val="TAC"/>
              <w:rPr>
                <w:rFonts w:eastAsia="DengXian"/>
                <w:bCs/>
                <w:lang w:eastAsia="zh-CN"/>
              </w:rPr>
            </w:pPr>
            <w:r w:rsidRPr="00170508">
              <w:rPr>
                <w:rFonts w:eastAsia="DengXian"/>
                <w:bCs/>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132AE89" w14:textId="77777777" w:rsidR="00636DC6" w:rsidRPr="00170508" w:rsidRDefault="00636DC6" w:rsidP="00636DC6">
            <w:pPr>
              <w:pStyle w:val="TAC"/>
              <w:rPr>
                <w:rFonts w:ascii="Calibri" w:eastAsia="DengXian" w:hAnsi="Calibri"/>
                <w:bCs/>
                <w:sz w:val="21"/>
                <w:lang w:eastAsia="zh-CN"/>
              </w:rPr>
            </w:pPr>
            <w:r w:rsidRPr="00170508">
              <w:rPr>
                <w:rFonts w:eastAsia="DengXian" w:cs="Arial"/>
                <w:color w:val="000000"/>
                <w:szCs w:val="18"/>
                <w:lang w:eastAsia="zh-CN" w:bidi="ar"/>
              </w:rPr>
              <w:t>CA_n7B_BCS0</w:t>
            </w:r>
          </w:p>
        </w:tc>
        <w:tc>
          <w:tcPr>
            <w:tcW w:w="1496" w:type="dxa"/>
            <w:tcBorders>
              <w:top w:val="nil"/>
              <w:left w:val="single" w:sz="4" w:space="0" w:color="auto"/>
              <w:bottom w:val="nil"/>
              <w:right w:val="single" w:sz="4" w:space="0" w:color="auto"/>
            </w:tcBorders>
            <w:vAlign w:val="center"/>
          </w:tcPr>
          <w:p w14:paraId="105E7D16" w14:textId="77777777" w:rsidR="00636DC6" w:rsidRPr="00170508" w:rsidRDefault="00636DC6" w:rsidP="00636DC6">
            <w:pPr>
              <w:pStyle w:val="TAC"/>
              <w:rPr>
                <w:rFonts w:eastAsia="DengXian"/>
                <w:lang w:eastAsia="zh-CN"/>
              </w:rPr>
            </w:pPr>
          </w:p>
        </w:tc>
      </w:tr>
      <w:tr w:rsidR="00636DC6" w:rsidRPr="00170508" w14:paraId="0142F583" w14:textId="77777777" w:rsidTr="00FD02C8">
        <w:trPr>
          <w:jc w:val="center"/>
        </w:trPr>
        <w:tc>
          <w:tcPr>
            <w:tcW w:w="2062" w:type="dxa"/>
            <w:tcBorders>
              <w:top w:val="nil"/>
              <w:left w:val="single" w:sz="4" w:space="0" w:color="auto"/>
              <w:bottom w:val="nil"/>
              <w:right w:val="single" w:sz="4" w:space="0" w:color="auto"/>
            </w:tcBorders>
            <w:vAlign w:val="center"/>
          </w:tcPr>
          <w:p w14:paraId="320D6091" w14:textId="77777777" w:rsidR="00636DC6" w:rsidRPr="00170508" w:rsidRDefault="00636DC6" w:rsidP="00636DC6">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463E6604" w14:textId="77777777" w:rsidR="00636DC6" w:rsidRPr="00170508" w:rsidRDefault="00636DC6" w:rsidP="00636DC6">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2DC86A6" w14:textId="77777777" w:rsidR="00636DC6" w:rsidRPr="00170508" w:rsidRDefault="00636DC6" w:rsidP="00636DC6">
            <w:pPr>
              <w:pStyle w:val="TAC"/>
              <w:rPr>
                <w:rFonts w:eastAsia="DengXia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12672B5"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10, 15, 20, 25, 30, 40, 50, 60, 80, 90, 100</w:t>
            </w:r>
          </w:p>
        </w:tc>
        <w:tc>
          <w:tcPr>
            <w:tcW w:w="1496" w:type="dxa"/>
            <w:tcBorders>
              <w:top w:val="nil"/>
              <w:left w:val="single" w:sz="4" w:space="0" w:color="auto"/>
              <w:bottom w:val="single" w:sz="4" w:space="0" w:color="auto"/>
              <w:right w:val="single" w:sz="4" w:space="0" w:color="auto"/>
            </w:tcBorders>
            <w:vAlign w:val="center"/>
          </w:tcPr>
          <w:p w14:paraId="7B0B72E0" w14:textId="77777777" w:rsidR="00636DC6" w:rsidRPr="00170508" w:rsidRDefault="00636DC6" w:rsidP="00636DC6">
            <w:pPr>
              <w:pStyle w:val="TAC"/>
              <w:rPr>
                <w:rFonts w:eastAsia="DengXian"/>
                <w:lang w:eastAsia="zh-CN"/>
              </w:rPr>
            </w:pPr>
          </w:p>
        </w:tc>
      </w:tr>
      <w:tr w:rsidR="00636DC6" w:rsidRPr="00170508" w14:paraId="67D08659" w14:textId="77777777" w:rsidTr="00FD02C8">
        <w:trPr>
          <w:jc w:val="center"/>
        </w:trPr>
        <w:tc>
          <w:tcPr>
            <w:tcW w:w="2062" w:type="dxa"/>
            <w:tcBorders>
              <w:top w:val="nil"/>
              <w:left w:val="single" w:sz="4" w:space="0" w:color="auto"/>
              <w:bottom w:val="nil"/>
              <w:right w:val="single" w:sz="4" w:space="0" w:color="auto"/>
            </w:tcBorders>
            <w:vAlign w:val="center"/>
          </w:tcPr>
          <w:p w14:paraId="00D15911" w14:textId="77777777" w:rsidR="00636DC6" w:rsidRPr="00170508" w:rsidRDefault="00636DC6" w:rsidP="00636DC6">
            <w:pPr>
              <w:pStyle w:val="TAC"/>
              <w:rPr>
                <w:rFonts w:eastAsia="DengXian"/>
              </w:rPr>
            </w:pPr>
          </w:p>
        </w:tc>
        <w:tc>
          <w:tcPr>
            <w:tcW w:w="1716" w:type="dxa"/>
            <w:tcBorders>
              <w:top w:val="single" w:sz="4" w:space="0" w:color="auto"/>
              <w:left w:val="single" w:sz="4" w:space="0" w:color="auto"/>
              <w:bottom w:val="nil"/>
              <w:right w:val="single" w:sz="4" w:space="0" w:color="auto"/>
            </w:tcBorders>
            <w:vAlign w:val="center"/>
          </w:tcPr>
          <w:p w14:paraId="7A5296AC" w14:textId="77777777" w:rsidR="00636DC6" w:rsidRPr="00170508" w:rsidRDefault="00636DC6" w:rsidP="00636DC6">
            <w:pPr>
              <w:pStyle w:val="TAC"/>
              <w:rPr>
                <w:rFonts w:eastAsia="DengXian"/>
                <w:vertAlign w:val="superscript"/>
                <w:lang w:val="en-US" w:eastAsia="zh-CN"/>
              </w:rPr>
            </w:pPr>
            <w:r w:rsidRPr="00170508">
              <w:rPr>
                <w:rFonts w:eastAsia="Yu Mincho"/>
                <w:lang w:val="en-US"/>
              </w:rPr>
              <w:t>n78</w:t>
            </w:r>
            <w:r w:rsidRPr="00170508">
              <w:rPr>
                <w:rFonts w:eastAsia="Yu Mincho"/>
                <w:vertAlign w:val="superscript"/>
                <w:lang w:val="en-US"/>
              </w:rPr>
              <w:t>7</w:t>
            </w:r>
            <w:r w:rsidRPr="00170508">
              <w:rPr>
                <w:rFonts w:eastAsia="DengXian" w:cs="Arial"/>
                <w:vertAlign w:val="superscript"/>
                <w:lang w:val="en-US" w:eastAsia="zh-CN"/>
              </w:rPr>
              <w:t>,9</w:t>
            </w:r>
          </w:p>
          <w:p w14:paraId="4D6B4459" w14:textId="77777777" w:rsidR="00636DC6" w:rsidRPr="00170508" w:rsidRDefault="00636DC6" w:rsidP="00636DC6">
            <w:pPr>
              <w:pStyle w:val="TAC"/>
              <w:rPr>
                <w:rFonts w:eastAsia="DengXian"/>
                <w:lang w:val="es-US"/>
              </w:rPr>
            </w:pPr>
            <w:r w:rsidRPr="00170508">
              <w:rPr>
                <w:rFonts w:eastAsia="DengXian"/>
                <w:lang w:val="es-US" w:eastAsia="zh-CN"/>
              </w:rPr>
              <w:t>CA_n3A-n7A</w:t>
            </w:r>
          </w:p>
          <w:p w14:paraId="2729DF3A" w14:textId="77777777" w:rsidR="00636DC6" w:rsidRPr="00170508" w:rsidRDefault="00636DC6" w:rsidP="00636DC6">
            <w:pPr>
              <w:pStyle w:val="TAC"/>
              <w:rPr>
                <w:rFonts w:eastAsia="DengXian"/>
                <w:lang w:val="es-US"/>
              </w:rPr>
            </w:pPr>
            <w:r w:rsidRPr="00170508">
              <w:rPr>
                <w:rFonts w:eastAsia="DengXian"/>
                <w:lang w:val="es-US" w:eastAsia="zh-CN"/>
              </w:rPr>
              <w:t>CA_n3A-n78A</w:t>
            </w:r>
            <w:r w:rsidRPr="00170508">
              <w:rPr>
                <w:rFonts w:eastAsia="DengXian"/>
                <w:vertAlign w:val="superscript"/>
                <w:lang w:val="en-US" w:eastAsia="zh-CN"/>
              </w:rPr>
              <w:t>7</w:t>
            </w:r>
            <w:r w:rsidRPr="008B6D91">
              <w:rPr>
                <w:rFonts w:eastAsia="DengXian" w:cs="Arial"/>
                <w:vertAlign w:val="superscript"/>
                <w:lang w:val="en-US" w:eastAsia="zh-CN"/>
              </w:rPr>
              <w:t>,14</w:t>
            </w:r>
          </w:p>
          <w:p w14:paraId="0C658632" w14:textId="77777777" w:rsidR="00636DC6" w:rsidRPr="00170508" w:rsidRDefault="00636DC6" w:rsidP="00636DC6">
            <w:pPr>
              <w:pStyle w:val="TAC"/>
              <w:rPr>
                <w:rFonts w:eastAsia="DengXian"/>
                <w:lang w:val="es-US"/>
              </w:rPr>
            </w:pPr>
            <w:r w:rsidRPr="00170508">
              <w:rPr>
                <w:rFonts w:eastAsia="DengXian"/>
                <w:lang w:val="es-US" w:eastAsia="zh-CN"/>
              </w:rPr>
              <w:t>CA_n7A-n78A</w:t>
            </w:r>
            <w:r w:rsidRPr="00170508">
              <w:rPr>
                <w:rFonts w:eastAsia="DengXian"/>
                <w:vertAlign w:val="superscript"/>
                <w:lang w:val="en-US" w:eastAsia="zh-CN"/>
              </w:rPr>
              <w:t>7</w:t>
            </w:r>
            <w:r w:rsidRPr="008B6D91">
              <w:rPr>
                <w:rFonts w:eastAsia="DengXian" w:cs="Arial"/>
                <w:vertAlign w:val="superscript"/>
                <w:lang w:val="en-US" w:eastAsia="zh-CN"/>
              </w:rPr>
              <w:t>,14</w:t>
            </w:r>
          </w:p>
          <w:p w14:paraId="2DD9E2A3" w14:textId="77777777" w:rsidR="00636DC6" w:rsidRPr="00170508" w:rsidRDefault="00636DC6" w:rsidP="00636DC6">
            <w:pPr>
              <w:pStyle w:val="TAC"/>
              <w:rPr>
                <w:rFonts w:eastAsia="DengXian"/>
              </w:rPr>
            </w:pPr>
            <w:r w:rsidRPr="00170508">
              <w:rPr>
                <w:rFonts w:eastAsia="DengXian"/>
                <w:lang w:val="es-US"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1AD86314" w14:textId="77777777" w:rsidR="00636DC6" w:rsidRPr="00170508" w:rsidRDefault="00636DC6" w:rsidP="00636DC6">
            <w:pPr>
              <w:pStyle w:val="TAC"/>
              <w:rPr>
                <w:rFonts w:eastAsia="DengXian"/>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A5DC443"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bidi="ar"/>
              </w:rPr>
              <w:t>5, 10, 15, 20, 25, 30, 40</w:t>
            </w:r>
          </w:p>
        </w:tc>
        <w:tc>
          <w:tcPr>
            <w:tcW w:w="1496" w:type="dxa"/>
            <w:tcBorders>
              <w:top w:val="single" w:sz="4" w:space="0" w:color="auto"/>
              <w:left w:val="single" w:sz="4" w:space="0" w:color="auto"/>
              <w:bottom w:val="nil"/>
              <w:right w:val="single" w:sz="4" w:space="0" w:color="auto"/>
            </w:tcBorders>
            <w:vAlign w:val="center"/>
          </w:tcPr>
          <w:p w14:paraId="7A3F41E9" w14:textId="77777777" w:rsidR="00636DC6" w:rsidRPr="00170508" w:rsidRDefault="00636DC6" w:rsidP="00636DC6">
            <w:pPr>
              <w:pStyle w:val="TAC"/>
              <w:rPr>
                <w:rFonts w:eastAsia="DengXian"/>
                <w:lang w:eastAsia="zh-CN"/>
              </w:rPr>
            </w:pPr>
            <w:r w:rsidRPr="00170508">
              <w:rPr>
                <w:rFonts w:eastAsia="DengXian"/>
                <w:lang w:eastAsia="zh-CN"/>
              </w:rPr>
              <w:t>1</w:t>
            </w:r>
          </w:p>
        </w:tc>
      </w:tr>
      <w:tr w:rsidR="00636DC6" w:rsidRPr="00170508" w14:paraId="6814DC41" w14:textId="77777777" w:rsidTr="00FD02C8">
        <w:trPr>
          <w:jc w:val="center"/>
        </w:trPr>
        <w:tc>
          <w:tcPr>
            <w:tcW w:w="2062" w:type="dxa"/>
            <w:tcBorders>
              <w:top w:val="nil"/>
              <w:left w:val="single" w:sz="4" w:space="0" w:color="auto"/>
              <w:bottom w:val="nil"/>
              <w:right w:val="single" w:sz="4" w:space="0" w:color="auto"/>
            </w:tcBorders>
            <w:vAlign w:val="center"/>
          </w:tcPr>
          <w:p w14:paraId="45BEE42A" w14:textId="77777777" w:rsidR="00636DC6" w:rsidRPr="00170508" w:rsidRDefault="00636DC6" w:rsidP="00636DC6">
            <w:pPr>
              <w:pStyle w:val="TAC"/>
              <w:rPr>
                <w:rFonts w:eastAsia="DengXian"/>
              </w:rPr>
            </w:pPr>
          </w:p>
        </w:tc>
        <w:tc>
          <w:tcPr>
            <w:tcW w:w="1716" w:type="dxa"/>
            <w:tcBorders>
              <w:top w:val="nil"/>
              <w:left w:val="single" w:sz="4" w:space="0" w:color="auto"/>
              <w:bottom w:val="nil"/>
              <w:right w:val="single" w:sz="4" w:space="0" w:color="auto"/>
            </w:tcBorders>
            <w:vAlign w:val="center"/>
          </w:tcPr>
          <w:p w14:paraId="4744054F" w14:textId="77777777" w:rsidR="00636DC6" w:rsidRPr="00170508" w:rsidRDefault="00636DC6" w:rsidP="00636DC6">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78C90AD" w14:textId="77777777" w:rsidR="00636DC6" w:rsidRPr="00170508" w:rsidRDefault="00636DC6" w:rsidP="00636DC6">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69702AF"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bidi="ar"/>
              </w:rPr>
              <w:t>CA_n7B_BCS0</w:t>
            </w:r>
          </w:p>
        </w:tc>
        <w:tc>
          <w:tcPr>
            <w:tcW w:w="1496" w:type="dxa"/>
            <w:tcBorders>
              <w:top w:val="nil"/>
              <w:left w:val="single" w:sz="4" w:space="0" w:color="auto"/>
              <w:bottom w:val="nil"/>
              <w:right w:val="single" w:sz="4" w:space="0" w:color="auto"/>
            </w:tcBorders>
            <w:vAlign w:val="center"/>
          </w:tcPr>
          <w:p w14:paraId="6A4EB223" w14:textId="77777777" w:rsidR="00636DC6" w:rsidRPr="00170508" w:rsidRDefault="00636DC6" w:rsidP="00636DC6">
            <w:pPr>
              <w:pStyle w:val="TAC"/>
              <w:rPr>
                <w:rFonts w:eastAsia="DengXian"/>
                <w:lang w:eastAsia="zh-CN"/>
              </w:rPr>
            </w:pPr>
          </w:p>
        </w:tc>
      </w:tr>
      <w:tr w:rsidR="00636DC6" w:rsidRPr="00170508" w14:paraId="16F1D987"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035286E7" w14:textId="77777777" w:rsidR="00636DC6" w:rsidRPr="00170508" w:rsidRDefault="00636DC6" w:rsidP="00636DC6">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100E04DE" w14:textId="77777777" w:rsidR="00636DC6" w:rsidRPr="00170508" w:rsidRDefault="00636DC6" w:rsidP="00636DC6">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4DD6DEE" w14:textId="77777777" w:rsidR="00636DC6" w:rsidRPr="00170508" w:rsidRDefault="00636DC6" w:rsidP="00636DC6">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DCEED32"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bidi="ar"/>
              </w:rPr>
              <w:t>10, 15, 20, 25, 30, 40, 50, 60, 70</w:t>
            </w:r>
            <w:r w:rsidRPr="00170508">
              <w:rPr>
                <w:rFonts w:eastAsia="DengXian" w:cs="Arial"/>
                <w:color w:val="000000"/>
                <w:szCs w:val="18"/>
                <w:vertAlign w:val="superscript"/>
                <w:lang w:bidi="ar"/>
              </w:rPr>
              <w:t>4</w:t>
            </w:r>
            <w:r w:rsidRPr="00170508">
              <w:rPr>
                <w:rFonts w:eastAsia="DengXian" w:cs="Arial"/>
                <w:color w:val="000000"/>
                <w:szCs w:val="18"/>
                <w:lang w:bidi="ar"/>
              </w:rPr>
              <w:t>, 80, 90, 100</w:t>
            </w:r>
          </w:p>
        </w:tc>
        <w:tc>
          <w:tcPr>
            <w:tcW w:w="1496" w:type="dxa"/>
            <w:tcBorders>
              <w:top w:val="nil"/>
              <w:left w:val="single" w:sz="4" w:space="0" w:color="auto"/>
              <w:bottom w:val="single" w:sz="4" w:space="0" w:color="auto"/>
              <w:right w:val="single" w:sz="4" w:space="0" w:color="auto"/>
            </w:tcBorders>
            <w:vAlign w:val="center"/>
          </w:tcPr>
          <w:p w14:paraId="466E77AC" w14:textId="77777777" w:rsidR="00636DC6" w:rsidRPr="00170508" w:rsidRDefault="00636DC6" w:rsidP="00636DC6">
            <w:pPr>
              <w:pStyle w:val="TAC"/>
              <w:rPr>
                <w:rFonts w:eastAsia="DengXian"/>
                <w:lang w:eastAsia="zh-CN"/>
              </w:rPr>
            </w:pPr>
          </w:p>
        </w:tc>
      </w:tr>
      <w:tr w:rsidR="00636DC6" w:rsidRPr="00170508" w14:paraId="3A7DB0E2"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5732D3ED" w14:textId="77777777" w:rsidR="00636DC6" w:rsidRPr="00170508" w:rsidRDefault="00636DC6" w:rsidP="00636DC6">
            <w:pPr>
              <w:pStyle w:val="TAC"/>
              <w:rPr>
                <w:rFonts w:eastAsia="DengXian"/>
                <w:lang w:eastAsia="zh-CN"/>
              </w:rPr>
            </w:pPr>
            <w:r w:rsidRPr="00170508">
              <w:rPr>
                <w:rFonts w:eastAsia="DengXian"/>
              </w:rPr>
              <w:t>CA_n3A-n7B-n78(2A)</w:t>
            </w:r>
          </w:p>
        </w:tc>
        <w:tc>
          <w:tcPr>
            <w:tcW w:w="1716" w:type="dxa"/>
            <w:tcBorders>
              <w:top w:val="single" w:sz="4" w:space="0" w:color="auto"/>
              <w:left w:val="single" w:sz="4" w:space="0" w:color="auto"/>
              <w:bottom w:val="nil"/>
              <w:right w:val="single" w:sz="4" w:space="0" w:color="auto"/>
            </w:tcBorders>
            <w:vAlign w:val="center"/>
          </w:tcPr>
          <w:p w14:paraId="53F91AAA" w14:textId="77777777" w:rsidR="00636DC6" w:rsidRPr="00170508" w:rsidRDefault="00636DC6" w:rsidP="00636DC6">
            <w:pPr>
              <w:pStyle w:val="TAC"/>
              <w:rPr>
                <w:rFonts w:eastAsia="DengXian"/>
                <w:vertAlign w:val="superscript"/>
                <w:lang w:val="en-US" w:eastAsia="zh-CN"/>
              </w:rPr>
            </w:pPr>
            <w:r w:rsidRPr="00170508">
              <w:rPr>
                <w:rFonts w:eastAsia="Yu Mincho"/>
                <w:lang w:val="en-US"/>
              </w:rPr>
              <w:t>n78</w:t>
            </w:r>
            <w:r w:rsidRPr="00170508">
              <w:rPr>
                <w:rFonts w:eastAsia="Yu Mincho"/>
                <w:vertAlign w:val="superscript"/>
                <w:lang w:val="en-US"/>
              </w:rPr>
              <w:t>7</w:t>
            </w:r>
            <w:r w:rsidRPr="00170508">
              <w:rPr>
                <w:rFonts w:eastAsia="DengXian" w:cs="Arial"/>
                <w:vertAlign w:val="superscript"/>
                <w:lang w:val="en-US" w:eastAsia="zh-CN"/>
              </w:rPr>
              <w:t>,9</w:t>
            </w:r>
          </w:p>
          <w:p w14:paraId="1680D75C" w14:textId="77777777" w:rsidR="00636DC6" w:rsidRPr="00170508" w:rsidRDefault="00636DC6" w:rsidP="00636DC6">
            <w:pPr>
              <w:pStyle w:val="TAC"/>
              <w:rPr>
                <w:rFonts w:eastAsia="DengXian"/>
                <w:szCs w:val="18"/>
                <w:lang w:val="en-US" w:eastAsia="zh-CN"/>
              </w:rPr>
            </w:pPr>
            <w:r w:rsidRPr="00170508">
              <w:rPr>
                <w:rFonts w:eastAsia="DengXian"/>
                <w:szCs w:val="18"/>
                <w:lang w:val="en-US" w:eastAsia="zh-CN"/>
              </w:rPr>
              <w:t>CA_n3A-n7A</w:t>
            </w:r>
          </w:p>
          <w:p w14:paraId="67D2919A" w14:textId="77777777" w:rsidR="00636DC6" w:rsidRPr="00170508" w:rsidRDefault="00636DC6" w:rsidP="00636DC6">
            <w:pPr>
              <w:pStyle w:val="TAC"/>
              <w:rPr>
                <w:rFonts w:eastAsia="DengXian"/>
                <w:szCs w:val="18"/>
                <w:lang w:val="en-US" w:eastAsia="zh-CN"/>
              </w:rPr>
            </w:pPr>
            <w:r w:rsidRPr="00170508">
              <w:rPr>
                <w:rFonts w:eastAsia="DengXian"/>
                <w:szCs w:val="18"/>
                <w:lang w:val="en-US" w:eastAsia="zh-CN"/>
              </w:rPr>
              <w:t>CA_n3A-n78A</w:t>
            </w:r>
            <w:r w:rsidRPr="00170508">
              <w:rPr>
                <w:rFonts w:eastAsia="DengXian"/>
                <w:vertAlign w:val="superscript"/>
                <w:lang w:val="en-US" w:eastAsia="zh-CN"/>
              </w:rPr>
              <w:t>7</w:t>
            </w:r>
            <w:r w:rsidRPr="008B6D91">
              <w:rPr>
                <w:rFonts w:eastAsia="DengXian" w:cs="Arial"/>
                <w:vertAlign w:val="superscript"/>
                <w:lang w:val="en-US" w:eastAsia="zh-CN"/>
              </w:rPr>
              <w:t>,14</w:t>
            </w:r>
          </w:p>
          <w:p w14:paraId="1428AF18" w14:textId="77777777" w:rsidR="00636DC6" w:rsidRPr="00170508" w:rsidRDefault="00636DC6" w:rsidP="00636DC6">
            <w:pPr>
              <w:pStyle w:val="TAC"/>
              <w:rPr>
                <w:rFonts w:eastAsia="DengXian"/>
                <w:szCs w:val="18"/>
                <w:lang w:val="en-US" w:eastAsia="zh-CN"/>
              </w:rPr>
            </w:pPr>
            <w:r w:rsidRPr="00170508">
              <w:rPr>
                <w:rFonts w:eastAsia="DengXian"/>
                <w:szCs w:val="18"/>
                <w:lang w:val="en-US" w:eastAsia="zh-CN"/>
              </w:rPr>
              <w:t>CA_n7A-n78A</w:t>
            </w:r>
            <w:r w:rsidRPr="00170508">
              <w:rPr>
                <w:rFonts w:eastAsia="DengXian"/>
                <w:vertAlign w:val="superscript"/>
                <w:lang w:val="en-US" w:eastAsia="zh-CN"/>
              </w:rPr>
              <w:t>7</w:t>
            </w:r>
            <w:r w:rsidRPr="008B6D91">
              <w:rPr>
                <w:rFonts w:eastAsia="DengXian" w:cs="Arial"/>
                <w:vertAlign w:val="superscript"/>
                <w:lang w:val="en-US" w:eastAsia="zh-CN"/>
              </w:rPr>
              <w:t>,14</w:t>
            </w:r>
          </w:p>
          <w:p w14:paraId="77D1DFA4" w14:textId="77777777" w:rsidR="00636DC6" w:rsidRPr="00170508" w:rsidRDefault="00636DC6" w:rsidP="00636DC6">
            <w:pPr>
              <w:pStyle w:val="TAC"/>
              <w:rPr>
                <w:rFonts w:eastAsia="DengXian"/>
                <w:lang w:eastAsia="zh-CN"/>
              </w:rPr>
            </w:pPr>
            <w:r w:rsidRPr="00170508">
              <w:rPr>
                <w:rFonts w:eastAsia="DengXian"/>
                <w:lang w:val="es-US"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497D920F" w14:textId="77777777" w:rsidR="00636DC6" w:rsidRPr="00170508" w:rsidRDefault="00636DC6" w:rsidP="00636DC6">
            <w:pPr>
              <w:pStyle w:val="TAC"/>
              <w:rPr>
                <w:rFonts w:eastAsia="DengXian"/>
                <w:lang w:eastAsia="zh-CN"/>
              </w:rPr>
            </w:pPr>
            <w:r w:rsidRPr="00170508">
              <w:rPr>
                <w:rFonts w:eastAsia="DengXian"/>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1593079" w14:textId="77777777" w:rsidR="00636DC6" w:rsidRPr="00170508" w:rsidRDefault="00636DC6" w:rsidP="00636DC6">
            <w:pPr>
              <w:pStyle w:val="TAC"/>
              <w:rPr>
                <w:rFonts w:eastAsia="DengXian" w:cs="Arial"/>
                <w:color w:val="000000"/>
                <w:szCs w:val="18"/>
                <w:lang w:bidi="ar"/>
              </w:rPr>
            </w:pPr>
            <w:r w:rsidRPr="00170508">
              <w:rPr>
                <w:rFonts w:cs="Arial"/>
                <w:szCs w:val="18"/>
                <w:lang w:eastAsia="zh-CN" w:bidi="ar"/>
              </w:rPr>
              <w:t>5, 10, 15, 20, 25, 30</w:t>
            </w:r>
            <w:r w:rsidRPr="00170508">
              <w:rPr>
                <w:rFonts w:cs="Arial" w:hint="eastAsia"/>
                <w:szCs w:val="18"/>
                <w:lang w:eastAsia="zh-CN" w:bidi="ar"/>
              </w:rPr>
              <w:t>,</w:t>
            </w:r>
            <w:r w:rsidRPr="00170508">
              <w:rPr>
                <w:rFonts w:cs="Arial"/>
                <w:szCs w:val="18"/>
                <w:lang w:eastAsia="zh-CN" w:bidi="ar"/>
              </w:rPr>
              <w:t xml:space="preserve"> 35,</w:t>
            </w:r>
            <w:r w:rsidRPr="00170508">
              <w:rPr>
                <w:rFonts w:cs="Arial" w:hint="eastAsia"/>
                <w:szCs w:val="18"/>
                <w:lang w:eastAsia="zh-CN" w:bidi="ar"/>
              </w:rPr>
              <w:t xml:space="preserve"> 40</w:t>
            </w:r>
            <w:r w:rsidRPr="00170508">
              <w:rPr>
                <w:rFonts w:cs="Arial"/>
                <w:szCs w:val="18"/>
                <w:lang w:eastAsia="zh-CN" w:bidi="ar"/>
              </w:rPr>
              <w:t>, 45, 50</w:t>
            </w:r>
          </w:p>
        </w:tc>
        <w:tc>
          <w:tcPr>
            <w:tcW w:w="1496" w:type="dxa"/>
            <w:tcBorders>
              <w:top w:val="single" w:sz="4" w:space="0" w:color="auto"/>
              <w:left w:val="single" w:sz="4" w:space="0" w:color="auto"/>
              <w:bottom w:val="nil"/>
              <w:right w:val="single" w:sz="4" w:space="0" w:color="auto"/>
            </w:tcBorders>
            <w:vAlign w:val="center"/>
          </w:tcPr>
          <w:p w14:paraId="05A588CC" w14:textId="77777777" w:rsidR="00636DC6" w:rsidRPr="00170508" w:rsidRDefault="00636DC6" w:rsidP="00636DC6">
            <w:pPr>
              <w:pStyle w:val="TAC"/>
              <w:rPr>
                <w:rFonts w:eastAsia="DengXian"/>
                <w:lang w:eastAsia="zh-CN"/>
              </w:rPr>
            </w:pPr>
            <w:r w:rsidRPr="00170508">
              <w:rPr>
                <w:rFonts w:eastAsia="MS Mincho"/>
                <w:lang w:eastAsia="zh-CN"/>
              </w:rPr>
              <w:t>0</w:t>
            </w:r>
          </w:p>
        </w:tc>
      </w:tr>
      <w:tr w:rsidR="00636DC6" w:rsidRPr="00170508" w14:paraId="1E52EBC8" w14:textId="77777777" w:rsidTr="00FD02C8">
        <w:trPr>
          <w:jc w:val="center"/>
        </w:trPr>
        <w:tc>
          <w:tcPr>
            <w:tcW w:w="2062" w:type="dxa"/>
            <w:tcBorders>
              <w:top w:val="nil"/>
              <w:left w:val="single" w:sz="4" w:space="0" w:color="auto"/>
              <w:bottom w:val="nil"/>
              <w:right w:val="single" w:sz="4" w:space="0" w:color="auto"/>
            </w:tcBorders>
            <w:vAlign w:val="center"/>
          </w:tcPr>
          <w:p w14:paraId="02F79F7A"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0ADC8D5" w14:textId="77777777" w:rsidR="00636DC6" w:rsidRPr="00170508" w:rsidRDefault="00636DC6" w:rsidP="00636DC6">
            <w:pPr>
              <w:pStyle w:val="TAC"/>
              <w:rPr>
                <w:rFonts w:eastAsia="DengXian"/>
                <w:szCs w:val="18"/>
                <w:lang w:val="en-US" w:eastAsia="zh-CN"/>
              </w:rPr>
            </w:pPr>
            <w:r w:rsidRPr="00170508">
              <w:rPr>
                <w:rFonts w:eastAsia="DengXian"/>
                <w:lang w:val="es-US" w:eastAsia="zh-CN"/>
              </w:rPr>
              <w:t>CA_n78(2A)</w:t>
            </w:r>
            <w:r w:rsidRPr="00170508">
              <w:rPr>
                <w:rFonts w:eastAsia="DengXian" w:cs="Arial"/>
                <w:vertAlign w:val="superscript"/>
                <w:lang w:val="en-US" w:eastAsia="zh-CN"/>
              </w:rPr>
              <w:t xml:space="preserve"> 7</w:t>
            </w:r>
          </w:p>
          <w:p w14:paraId="55FE9874"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2B7B79" w14:textId="77777777" w:rsidR="00636DC6" w:rsidRPr="00170508" w:rsidRDefault="00636DC6" w:rsidP="00636DC6">
            <w:pPr>
              <w:pStyle w:val="TAC"/>
              <w:rPr>
                <w:rFonts w:eastAsia="DengXian"/>
                <w:lang w:eastAsia="zh-CN"/>
              </w:rPr>
            </w:pPr>
            <w:r w:rsidRPr="00170508">
              <w:rPr>
                <w:rFonts w:eastAsia="DengXian"/>
                <w:color w:val="000000"/>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62CA8EC" w14:textId="77777777" w:rsidR="00636DC6" w:rsidRPr="00170508" w:rsidRDefault="00636DC6" w:rsidP="00636DC6">
            <w:pPr>
              <w:pStyle w:val="TAC"/>
              <w:rPr>
                <w:rFonts w:eastAsia="DengXian" w:cs="Arial"/>
                <w:color w:val="000000"/>
                <w:szCs w:val="18"/>
                <w:lang w:bidi="ar"/>
              </w:rPr>
            </w:pPr>
            <w:r w:rsidRPr="00170508">
              <w:rPr>
                <w:rFonts w:eastAsia="DengXian"/>
                <w:lang w:eastAsia="zh-CN"/>
              </w:rPr>
              <w:t>CA_n7B_BCS0</w:t>
            </w:r>
          </w:p>
        </w:tc>
        <w:tc>
          <w:tcPr>
            <w:tcW w:w="1496" w:type="dxa"/>
            <w:tcBorders>
              <w:top w:val="nil"/>
              <w:left w:val="single" w:sz="4" w:space="0" w:color="auto"/>
              <w:bottom w:val="nil"/>
              <w:right w:val="single" w:sz="4" w:space="0" w:color="auto"/>
            </w:tcBorders>
            <w:vAlign w:val="center"/>
          </w:tcPr>
          <w:p w14:paraId="0A594905" w14:textId="77777777" w:rsidR="00636DC6" w:rsidRPr="00170508" w:rsidRDefault="00636DC6" w:rsidP="00636DC6">
            <w:pPr>
              <w:pStyle w:val="TAC"/>
              <w:rPr>
                <w:rFonts w:eastAsia="DengXian"/>
                <w:lang w:eastAsia="zh-CN"/>
              </w:rPr>
            </w:pPr>
          </w:p>
        </w:tc>
      </w:tr>
      <w:tr w:rsidR="00636DC6" w:rsidRPr="00170508" w14:paraId="0AB07E2F" w14:textId="77777777" w:rsidTr="00FD02C8">
        <w:trPr>
          <w:jc w:val="center"/>
        </w:trPr>
        <w:tc>
          <w:tcPr>
            <w:tcW w:w="2062" w:type="dxa"/>
            <w:tcBorders>
              <w:top w:val="nil"/>
              <w:left w:val="single" w:sz="4" w:space="0" w:color="auto"/>
              <w:bottom w:val="nil"/>
              <w:right w:val="single" w:sz="4" w:space="0" w:color="auto"/>
            </w:tcBorders>
            <w:vAlign w:val="center"/>
          </w:tcPr>
          <w:p w14:paraId="6E2C1C83"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D4ECB05"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CF5B5A" w14:textId="77777777" w:rsidR="00636DC6" w:rsidRPr="00170508" w:rsidRDefault="00636DC6" w:rsidP="00636DC6">
            <w:pPr>
              <w:pStyle w:val="TAC"/>
              <w:rPr>
                <w:rFonts w:eastAsia="DengXian"/>
                <w:lang w:eastAsia="zh-CN"/>
              </w:rPr>
            </w:pPr>
            <w:r w:rsidRPr="00170508">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7F0720D" w14:textId="77777777" w:rsidR="00636DC6" w:rsidRPr="00170508" w:rsidRDefault="00636DC6" w:rsidP="00636DC6">
            <w:pPr>
              <w:pStyle w:val="TAC"/>
              <w:rPr>
                <w:rFonts w:eastAsia="DengXian" w:cs="Arial"/>
                <w:color w:val="000000"/>
                <w:szCs w:val="18"/>
                <w:lang w:bidi="ar"/>
              </w:rPr>
            </w:pPr>
            <w:r w:rsidRPr="00170508">
              <w:rPr>
                <w:rFonts w:cs="Arial"/>
                <w:color w:val="000000"/>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4E5414D8" w14:textId="77777777" w:rsidR="00636DC6" w:rsidRPr="00170508" w:rsidRDefault="00636DC6" w:rsidP="00636DC6">
            <w:pPr>
              <w:pStyle w:val="TAC"/>
              <w:rPr>
                <w:rFonts w:eastAsia="DengXian"/>
                <w:lang w:eastAsia="zh-CN"/>
              </w:rPr>
            </w:pPr>
          </w:p>
        </w:tc>
      </w:tr>
      <w:tr w:rsidR="00636DC6" w:rsidRPr="00170508" w14:paraId="2A211FD3" w14:textId="77777777" w:rsidTr="00FD02C8">
        <w:trPr>
          <w:jc w:val="center"/>
        </w:trPr>
        <w:tc>
          <w:tcPr>
            <w:tcW w:w="2062" w:type="dxa"/>
            <w:tcBorders>
              <w:top w:val="nil"/>
              <w:left w:val="single" w:sz="4" w:space="0" w:color="auto"/>
              <w:bottom w:val="nil"/>
              <w:right w:val="single" w:sz="4" w:space="0" w:color="auto"/>
            </w:tcBorders>
            <w:vAlign w:val="center"/>
          </w:tcPr>
          <w:p w14:paraId="2FE59124" w14:textId="77777777" w:rsidR="00636DC6" w:rsidRPr="00170508" w:rsidRDefault="00636DC6" w:rsidP="00636DC6">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14FDD12C" w14:textId="77777777" w:rsidR="00636DC6" w:rsidRPr="00170508" w:rsidRDefault="00636DC6" w:rsidP="00636DC6">
            <w:pPr>
              <w:pStyle w:val="TAC"/>
              <w:rPr>
                <w:rFonts w:eastAsia="DengXian"/>
                <w:lang w:eastAsia="zh-CN"/>
              </w:rPr>
            </w:pPr>
            <w:r w:rsidRPr="00170508">
              <w:rPr>
                <w:rFonts w:eastAsia="DengXian" w:cs="Arial" w:hint="eastAsia"/>
                <w:color w:val="000000"/>
                <w:szCs w:val="18"/>
                <w:lang w:val="en-US" w:eastAsia="zh-CN"/>
              </w:rPr>
              <w:t>CA_n</w:t>
            </w:r>
            <w:r w:rsidRPr="00170508">
              <w:rPr>
                <w:rFonts w:eastAsia="DengXian" w:cs="Arial"/>
                <w:color w:val="000000"/>
                <w:szCs w:val="18"/>
                <w:lang w:val="en-US" w:eastAsia="zh-CN"/>
              </w:rPr>
              <w:t>78(2A)</w:t>
            </w:r>
          </w:p>
        </w:tc>
        <w:tc>
          <w:tcPr>
            <w:tcW w:w="772" w:type="dxa"/>
            <w:tcBorders>
              <w:top w:val="single" w:sz="4" w:space="0" w:color="auto"/>
              <w:left w:val="single" w:sz="4" w:space="0" w:color="auto"/>
              <w:bottom w:val="single" w:sz="4" w:space="0" w:color="auto"/>
              <w:right w:val="single" w:sz="4" w:space="0" w:color="auto"/>
            </w:tcBorders>
            <w:vAlign w:val="center"/>
          </w:tcPr>
          <w:p w14:paraId="684E3636" w14:textId="77777777" w:rsidR="00636DC6" w:rsidRPr="00170508" w:rsidRDefault="00636DC6" w:rsidP="00636DC6">
            <w:pPr>
              <w:pStyle w:val="TAC"/>
              <w:rPr>
                <w:rFonts w:eastAsia="DengXian"/>
                <w:szCs w:val="18"/>
                <w:lang w:eastAsia="zh-CN"/>
              </w:rPr>
            </w:pPr>
            <w:r w:rsidRPr="00170508">
              <w:rPr>
                <w:rFonts w:eastAsia="DengXian"/>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B829C6C" w14:textId="77777777" w:rsidR="00636DC6" w:rsidRPr="00170508" w:rsidRDefault="00636DC6" w:rsidP="00636DC6">
            <w:pPr>
              <w:pStyle w:val="TAC"/>
              <w:rPr>
                <w:rFonts w:cs="Arial"/>
                <w:color w:val="000000"/>
                <w:szCs w:val="18"/>
                <w:lang w:eastAsia="zh-CN" w:bidi="ar"/>
              </w:rPr>
            </w:pPr>
            <w:r w:rsidRPr="00170508">
              <w:rPr>
                <w:rFonts w:eastAsia="DengXian" w:cs="Arial"/>
                <w:color w:val="000000"/>
                <w:szCs w:val="18"/>
              </w:rPr>
              <w:t>n</w:t>
            </w:r>
            <w:r w:rsidRPr="00170508">
              <w:rPr>
                <w:rFonts w:eastAsia="DengXian"/>
                <w:lang w:eastAsia="zh-CN"/>
              </w:rPr>
              <w:t>3</w:t>
            </w:r>
            <w:r w:rsidRPr="00170508">
              <w:rPr>
                <w:rFonts w:eastAsia="DengXian" w:cs="Arial"/>
                <w:color w:val="000000"/>
                <w:szCs w:val="18"/>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7CB796CD" w14:textId="77777777" w:rsidR="00636DC6" w:rsidRPr="00170508" w:rsidRDefault="00636DC6" w:rsidP="00636DC6">
            <w:pPr>
              <w:pStyle w:val="TAC"/>
              <w:rPr>
                <w:rFonts w:eastAsia="DengXian"/>
                <w:lang w:eastAsia="zh-CN"/>
              </w:rPr>
            </w:pPr>
            <w:r w:rsidRPr="00170508">
              <w:rPr>
                <w:rFonts w:eastAsia="MS Mincho"/>
                <w:lang w:val="en-US" w:eastAsia="zh-CN"/>
              </w:rPr>
              <w:t>4 and 5</w:t>
            </w:r>
          </w:p>
        </w:tc>
      </w:tr>
      <w:tr w:rsidR="00636DC6" w:rsidRPr="00170508" w14:paraId="767285D7" w14:textId="77777777" w:rsidTr="00FD02C8">
        <w:trPr>
          <w:jc w:val="center"/>
        </w:trPr>
        <w:tc>
          <w:tcPr>
            <w:tcW w:w="2062" w:type="dxa"/>
            <w:tcBorders>
              <w:top w:val="nil"/>
              <w:left w:val="single" w:sz="4" w:space="0" w:color="auto"/>
              <w:bottom w:val="nil"/>
              <w:right w:val="single" w:sz="4" w:space="0" w:color="auto"/>
            </w:tcBorders>
            <w:vAlign w:val="center"/>
          </w:tcPr>
          <w:p w14:paraId="53CEA41D"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97ACACC"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C2BAEB" w14:textId="77777777" w:rsidR="00636DC6" w:rsidRPr="00170508" w:rsidRDefault="00636DC6" w:rsidP="00636DC6">
            <w:pPr>
              <w:pStyle w:val="TAC"/>
              <w:rPr>
                <w:rFonts w:eastAsia="DengXian"/>
                <w:szCs w:val="18"/>
                <w:lang w:eastAsia="zh-CN"/>
              </w:rPr>
            </w:pPr>
            <w:r w:rsidRPr="00170508">
              <w:rPr>
                <w:rFonts w:eastAsia="DengXian"/>
                <w:color w:val="000000"/>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78995CC" w14:textId="77777777" w:rsidR="00636DC6" w:rsidRPr="00170508" w:rsidRDefault="00636DC6" w:rsidP="00636DC6">
            <w:pPr>
              <w:pStyle w:val="TAC"/>
              <w:rPr>
                <w:rFonts w:cs="Arial"/>
                <w:color w:val="000000"/>
                <w:szCs w:val="18"/>
                <w:lang w:eastAsia="zh-CN" w:bidi="ar"/>
              </w:rPr>
            </w:pPr>
            <w:r w:rsidRPr="00170508">
              <w:rPr>
                <w:rFonts w:eastAsia="DengXian" w:cs="Arial" w:hint="eastAsia"/>
                <w:color w:val="000000"/>
                <w:szCs w:val="18"/>
                <w:lang w:val="en-US" w:eastAsia="zh-CN"/>
              </w:rPr>
              <w:t>CA_n</w:t>
            </w:r>
            <w:r w:rsidRPr="00170508">
              <w:rPr>
                <w:rFonts w:eastAsia="DengXian" w:cs="Arial"/>
                <w:color w:val="000000"/>
                <w:szCs w:val="18"/>
                <w:lang w:val="en-US" w:eastAsia="zh-CN"/>
              </w:rPr>
              <w:t>7B</w:t>
            </w:r>
            <w:r w:rsidRPr="00170508">
              <w:rPr>
                <w:rFonts w:eastAsia="DengXian" w:cs="Arial" w:hint="eastAsia"/>
                <w:color w:val="000000"/>
                <w:szCs w:val="18"/>
                <w:lang w:val="en-US" w:eastAsia="zh-CN"/>
              </w:rPr>
              <w:t>_BCS4 and 5</w:t>
            </w:r>
          </w:p>
        </w:tc>
        <w:tc>
          <w:tcPr>
            <w:tcW w:w="1496" w:type="dxa"/>
            <w:tcBorders>
              <w:top w:val="nil"/>
              <w:left w:val="single" w:sz="4" w:space="0" w:color="auto"/>
              <w:bottom w:val="nil"/>
              <w:right w:val="single" w:sz="4" w:space="0" w:color="auto"/>
            </w:tcBorders>
            <w:vAlign w:val="center"/>
          </w:tcPr>
          <w:p w14:paraId="24449771" w14:textId="77777777" w:rsidR="00636DC6" w:rsidRPr="00170508" w:rsidRDefault="00636DC6" w:rsidP="00636DC6">
            <w:pPr>
              <w:pStyle w:val="TAC"/>
              <w:rPr>
                <w:rFonts w:eastAsia="DengXian"/>
                <w:lang w:eastAsia="zh-CN"/>
              </w:rPr>
            </w:pPr>
          </w:p>
        </w:tc>
      </w:tr>
      <w:tr w:rsidR="00636DC6" w:rsidRPr="00170508" w14:paraId="72C222F1" w14:textId="77777777" w:rsidTr="00FD02C8">
        <w:trPr>
          <w:jc w:val="center"/>
        </w:trPr>
        <w:tc>
          <w:tcPr>
            <w:tcW w:w="2062" w:type="dxa"/>
            <w:tcBorders>
              <w:top w:val="nil"/>
              <w:left w:val="single" w:sz="4" w:space="0" w:color="auto"/>
              <w:bottom w:val="nil"/>
              <w:right w:val="single" w:sz="4" w:space="0" w:color="auto"/>
            </w:tcBorders>
            <w:vAlign w:val="center"/>
          </w:tcPr>
          <w:p w14:paraId="2285875D"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7A6B0CE"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D9CD9D" w14:textId="77777777" w:rsidR="00636DC6" w:rsidRPr="00170508" w:rsidRDefault="00636DC6" w:rsidP="00636DC6">
            <w:pPr>
              <w:pStyle w:val="TAC"/>
              <w:rPr>
                <w:rFonts w:eastAsia="DengXian"/>
                <w:color w:val="000000"/>
                <w:szCs w:val="18"/>
                <w:lang w:eastAsia="zh-CN"/>
              </w:rPr>
            </w:pPr>
            <w:r w:rsidRPr="00170508">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EB1E6C3" w14:textId="77777777" w:rsidR="00636DC6" w:rsidRPr="00170508" w:rsidRDefault="00636DC6" w:rsidP="00636DC6">
            <w:pPr>
              <w:pStyle w:val="TAC"/>
              <w:rPr>
                <w:rFonts w:eastAsia="DengXian" w:cs="Arial"/>
                <w:color w:val="000000"/>
                <w:szCs w:val="18"/>
                <w:lang w:val="en-US" w:eastAsia="zh-CN"/>
              </w:rPr>
            </w:pPr>
            <w:r w:rsidRPr="00170508">
              <w:rPr>
                <w:rFonts w:cs="Arial"/>
                <w:color w:val="000000"/>
                <w:szCs w:val="18"/>
                <w:lang w:eastAsia="zh-CN" w:bidi="ar"/>
              </w:rPr>
              <w:t>CA_n78(2A)_</w:t>
            </w:r>
            <w:r w:rsidRPr="00170508">
              <w:rPr>
                <w:rFonts w:eastAsia="DengXian" w:cs="Arial" w:hint="eastAsia"/>
                <w:color w:val="000000"/>
                <w:szCs w:val="18"/>
                <w:lang w:val="en-US" w:eastAsia="zh-CN"/>
              </w:rPr>
              <w:t>BCS4 and 5</w:t>
            </w:r>
          </w:p>
        </w:tc>
        <w:tc>
          <w:tcPr>
            <w:tcW w:w="1496" w:type="dxa"/>
            <w:tcBorders>
              <w:top w:val="nil"/>
              <w:left w:val="single" w:sz="4" w:space="0" w:color="auto"/>
              <w:bottom w:val="nil"/>
              <w:right w:val="single" w:sz="4" w:space="0" w:color="auto"/>
            </w:tcBorders>
            <w:vAlign w:val="center"/>
          </w:tcPr>
          <w:p w14:paraId="19EEA1CE" w14:textId="77777777" w:rsidR="00636DC6" w:rsidRPr="00170508" w:rsidRDefault="00636DC6" w:rsidP="00636DC6">
            <w:pPr>
              <w:pStyle w:val="TAC"/>
              <w:rPr>
                <w:rFonts w:eastAsia="DengXian"/>
                <w:lang w:eastAsia="zh-CN"/>
              </w:rPr>
            </w:pPr>
          </w:p>
        </w:tc>
      </w:tr>
      <w:tr w:rsidR="00636DC6" w:rsidRPr="00170508" w14:paraId="672C7331"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1CC35FDA" w14:textId="77777777" w:rsidR="00636DC6" w:rsidRPr="00170508" w:rsidRDefault="00636DC6" w:rsidP="00636DC6">
            <w:pPr>
              <w:pStyle w:val="TAC"/>
              <w:rPr>
                <w:rFonts w:eastAsia="DengXian"/>
                <w:lang w:eastAsia="zh-CN"/>
              </w:rPr>
            </w:pPr>
            <w:r w:rsidRPr="00170508">
              <w:rPr>
                <w:rFonts w:eastAsia="DengXian"/>
              </w:rPr>
              <w:t>CA_n3A-n7B-n78C</w:t>
            </w:r>
          </w:p>
        </w:tc>
        <w:tc>
          <w:tcPr>
            <w:tcW w:w="1716" w:type="dxa"/>
            <w:tcBorders>
              <w:top w:val="single" w:sz="4" w:space="0" w:color="auto"/>
              <w:left w:val="single" w:sz="4" w:space="0" w:color="auto"/>
              <w:bottom w:val="nil"/>
              <w:right w:val="single" w:sz="4" w:space="0" w:color="auto"/>
            </w:tcBorders>
            <w:vAlign w:val="center"/>
          </w:tcPr>
          <w:p w14:paraId="0E41020B" w14:textId="77777777" w:rsidR="00636DC6" w:rsidRPr="00170508" w:rsidRDefault="00636DC6" w:rsidP="00636DC6">
            <w:pPr>
              <w:pStyle w:val="TAC"/>
              <w:rPr>
                <w:rFonts w:eastAsia="DengXian"/>
                <w:vertAlign w:val="superscript"/>
                <w:lang w:val="en-US" w:eastAsia="zh-CN"/>
              </w:rPr>
            </w:pPr>
            <w:r w:rsidRPr="00170508">
              <w:rPr>
                <w:rFonts w:eastAsia="Yu Mincho"/>
                <w:lang w:val="en-US"/>
              </w:rPr>
              <w:t>n78</w:t>
            </w:r>
            <w:r w:rsidRPr="00170508">
              <w:rPr>
                <w:rFonts w:eastAsia="Yu Mincho"/>
                <w:vertAlign w:val="superscript"/>
                <w:lang w:val="en-US"/>
              </w:rPr>
              <w:t>7</w:t>
            </w:r>
            <w:r w:rsidRPr="00170508">
              <w:rPr>
                <w:rFonts w:eastAsia="DengXian" w:cs="Arial"/>
                <w:vertAlign w:val="superscript"/>
                <w:lang w:val="en-US" w:eastAsia="zh-CN"/>
              </w:rPr>
              <w:t>,9</w:t>
            </w:r>
          </w:p>
          <w:p w14:paraId="6EF81D49" w14:textId="77777777" w:rsidR="00636DC6" w:rsidRPr="00170508" w:rsidRDefault="00636DC6" w:rsidP="00636DC6">
            <w:pPr>
              <w:pStyle w:val="TAC"/>
              <w:rPr>
                <w:rFonts w:eastAsia="DengXian"/>
                <w:szCs w:val="18"/>
                <w:lang w:val="en-US" w:eastAsia="zh-CN"/>
              </w:rPr>
            </w:pPr>
            <w:r w:rsidRPr="00170508">
              <w:rPr>
                <w:rFonts w:eastAsia="DengXian"/>
                <w:szCs w:val="18"/>
                <w:lang w:val="en-US" w:eastAsia="zh-CN"/>
              </w:rPr>
              <w:t>CA_n3A-n7A</w:t>
            </w:r>
          </w:p>
          <w:p w14:paraId="3F8869B0" w14:textId="77777777" w:rsidR="00636DC6" w:rsidRPr="00170508" w:rsidRDefault="00636DC6" w:rsidP="00636DC6">
            <w:pPr>
              <w:pStyle w:val="TAC"/>
              <w:rPr>
                <w:rFonts w:eastAsia="DengXian"/>
                <w:szCs w:val="18"/>
                <w:lang w:val="en-US" w:eastAsia="zh-CN"/>
              </w:rPr>
            </w:pPr>
            <w:r w:rsidRPr="00170508">
              <w:rPr>
                <w:rFonts w:eastAsia="DengXian"/>
                <w:szCs w:val="18"/>
                <w:lang w:val="en-US" w:eastAsia="zh-CN"/>
              </w:rPr>
              <w:t>CA_n3A-n78A</w:t>
            </w:r>
            <w:r w:rsidRPr="00170508">
              <w:rPr>
                <w:rFonts w:eastAsia="DengXian"/>
                <w:vertAlign w:val="superscript"/>
                <w:lang w:val="en-US" w:eastAsia="zh-CN"/>
              </w:rPr>
              <w:t>7</w:t>
            </w:r>
            <w:r w:rsidRPr="008B6D91">
              <w:rPr>
                <w:rFonts w:eastAsia="DengXian" w:cs="Arial"/>
                <w:vertAlign w:val="superscript"/>
                <w:lang w:val="en-US" w:eastAsia="zh-CN"/>
              </w:rPr>
              <w:t>,14</w:t>
            </w:r>
          </w:p>
          <w:p w14:paraId="6F4B5BA1" w14:textId="77777777" w:rsidR="00636DC6" w:rsidRPr="00170508" w:rsidRDefault="00636DC6" w:rsidP="00636DC6">
            <w:pPr>
              <w:pStyle w:val="TAC"/>
              <w:rPr>
                <w:rFonts w:eastAsia="DengXian"/>
                <w:szCs w:val="18"/>
                <w:lang w:val="en-US" w:eastAsia="zh-CN"/>
              </w:rPr>
            </w:pPr>
            <w:r w:rsidRPr="00170508">
              <w:rPr>
                <w:rFonts w:eastAsia="DengXian"/>
                <w:szCs w:val="18"/>
                <w:lang w:val="en-US" w:eastAsia="zh-CN"/>
              </w:rPr>
              <w:t>CA_n7A-n78A</w:t>
            </w:r>
            <w:r w:rsidRPr="00170508">
              <w:rPr>
                <w:rFonts w:eastAsia="DengXian"/>
                <w:vertAlign w:val="superscript"/>
                <w:lang w:val="en-US" w:eastAsia="zh-CN"/>
              </w:rPr>
              <w:t>7</w:t>
            </w:r>
            <w:r w:rsidRPr="008B6D91">
              <w:rPr>
                <w:rFonts w:eastAsia="DengXian" w:cs="Arial"/>
                <w:vertAlign w:val="superscript"/>
                <w:lang w:val="en-US" w:eastAsia="zh-CN"/>
              </w:rPr>
              <w:t>,14</w:t>
            </w:r>
          </w:p>
          <w:p w14:paraId="39070F66" w14:textId="77777777" w:rsidR="00636DC6" w:rsidRPr="00170508" w:rsidRDefault="00636DC6" w:rsidP="00636DC6">
            <w:pPr>
              <w:pStyle w:val="TAC"/>
              <w:rPr>
                <w:rFonts w:eastAsia="DengXian"/>
                <w:lang w:val="es-US" w:eastAsia="zh-CN"/>
              </w:rPr>
            </w:pPr>
            <w:r w:rsidRPr="00170508">
              <w:rPr>
                <w:rFonts w:eastAsia="DengXian"/>
                <w:lang w:val="es-US" w:eastAsia="zh-CN"/>
              </w:rPr>
              <w:t>CA_n7B</w:t>
            </w:r>
          </w:p>
          <w:p w14:paraId="5EE682B6" w14:textId="77777777" w:rsidR="00636DC6" w:rsidRPr="00170508" w:rsidRDefault="00636DC6" w:rsidP="00636DC6">
            <w:pPr>
              <w:pStyle w:val="TAC"/>
              <w:rPr>
                <w:rFonts w:eastAsia="DengXian"/>
                <w:lang w:eastAsia="zh-CN"/>
              </w:rPr>
            </w:pPr>
            <w:r w:rsidRPr="00170508">
              <w:rPr>
                <w:rFonts w:eastAsia="DengXian"/>
                <w:lang w:val="es-US" w:eastAsia="zh-CN"/>
              </w:rPr>
              <w:t>CA_n78C</w:t>
            </w:r>
            <w:r w:rsidRPr="00170508">
              <w:rPr>
                <w:rFonts w:eastAsia="DengXian" w:cs="Arial"/>
                <w:szCs w:val="18"/>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C3164F8" w14:textId="77777777" w:rsidR="00636DC6" w:rsidRPr="00170508" w:rsidRDefault="00636DC6" w:rsidP="00636DC6">
            <w:pPr>
              <w:pStyle w:val="TAC"/>
              <w:rPr>
                <w:rFonts w:eastAsia="DengXian"/>
                <w:szCs w:val="18"/>
                <w:lang w:eastAsia="zh-CN"/>
              </w:rPr>
            </w:pPr>
            <w:r w:rsidRPr="00170508">
              <w:rPr>
                <w:rFonts w:eastAsia="DengXian"/>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DFB6AAB" w14:textId="77777777" w:rsidR="00636DC6" w:rsidRPr="00170508" w:rsidRDefault="00636DC6" w:rsidP="00636DC6">
            <w:pPr>
              <w:pStyle w:val="TAC"/>
              <w:rPr>
                <w:rFonts w:cs="Arial"/>
                <w:color w:val="000000"/>
                <w:szCs w:val="18"/>
                <w:lang w:eastAsia="zh-CN" w:bidi="ar"/>
              </w:rPr>
            </w:pPr>
            <w:r w:rsidRPr="00170508">
              <w:rPr>
                <w:rFonts w:eastAsia="DengXian" w:cs="Arial"/>
                <w:szCs w:val="18"/>
                <w:lang w:eastAsia="zh-CN" w:bidi="ar"/>
              </w:rPr>
              <w:t>5, 10, 15, 20, 25, 30</w:t>
            </w:r>
            <w:r w:rsidRPr="00170508">
              <w:rPr>
                <w:rFonts w:eastAsia="DengXian" w:cs="Arial" w:hint="eastAsia"/>
                <w:szCs w:val="18"/>
                <w:lang w:eastAsia="zh-CN" w:bidi="ar"/>
              </w:rPr>
              <w:t>,</w:t>
            </w:r>
            <w:r w:rsidRPr="00170508">
              <w:rPr>
                <w:rFonts w:eastAsia="DengXian" w:cs="Arial"/>
                <w:szCs w:val="18"/>
                <w:lang w:eastAsia="zh-CN" w:bidi="ar"/>
              </w:rPr>
              <w:t xml:space="preserve"> 35,</w:t>
            </w:r>
            <w:r w:rsidRPr="00170508">
              <w:rPr>
                <w:rFonts w:eastAsia="DengXian" w:cs="Arial" w:hint="eastAsia"/>
                <w:szCs w:val="18"/>
                <w:lang w:eastAsia="zh-CN" w:bidi="ar"/>
              </w:rPr>
              <w:t xml:space="preserve"> 40</w:t>
            </w:r>
            <w:r w:rsidRPr="00170508">
              <w:rPr>
                <w:rFonts w:eastAsia="DengXian" w:cs="Arial"/>
                <w:szCs w:val="18"/>
                <w:lang w:eastAsia="zh-CN" w:bidi="ar"/>
              </w:rPr>
              <w:t>, 45, 50</w:t>
            </w:r>
          </w:p>
        </w:tc>
        <w:tc>
          <w:tcPr>
            <w:tcW w:w="1496" w:type="dxa"/>
            <w:tcBorders>
              <w:top w:val="single" w:sz="4" w:space="0" w:color="auto"/>
              <w:left w:val="single" w:sz="4" w:space="0" w:color="auto"/>
              <w:bottom w:val="nil"/>
              <w:right w:val="single" w:sz="4" w:space="0" w:color="auto"/>
            </w:tcBorders>
            <w:vAlign w:val="center"/>
          </w:tcPr>
          <w:p w14:paraId="5137DD2A" w14:textId="77777777" w:rsidR="00636DC6" w:rsidRPr="00170508" w:rsidRDefault="00636DC6" w:rsidP="00636DC6">
            <w:pPr>
              <w:pStyle w:val="TAC"/>
              <w:rPr>
                <w:rFonts w:eastAsia="DengXian"/>
                <w:lang w:eastAsia="zh-CN"/>
              </w:rPr>
            </w:pPr>
            <w:r w:rsidRPr="00170508">
              <w:rPr>
                <w:rFonts w:eastAsia="MS Mincho"/>
                <w:lang w:eastAsia="zh-CN"/>
              </w:rPr>
              <w:t>0</w:t>
            </w:r>
          </w:p>
        </w:tc>
      </w:tr>
      <w:tr w:rsidR="00636DC6" w:rsidRPr="00170508" w14:paraId="291E2331" w14:textId="77777777" w:rsidTr="00FD02C8">
        <w:trPr>
          <w:jc w:val="center"/>
        </w:trPr>
        <w:tc>
          <w:tcPr>
            <w:tcW w:w="2062" w:type="dxa"/>
            <w:tcBorders>
              <w:top w:val="nil"/>
              <w:left w:val="single" w:sz="4" w:space="0" w:color="auto"/>
              <w:bottom w:val="nil"/>
              <w:right w:val="single" w:sz="4" w:space="0" w:color="auto"/>
            </w:tcBorders>
            <w:vAlign w:val="center"/>
          </w:tcPr>
          <w:p w14:paraId="2F4BFDF6"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15A9412"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EF37E0" w14:textId="77777777" w:rsidR="00636DC6" w:rsidRPr="00170508" w:rsidRDefault="00636DC6" w:rsidP="00636DC6">
            <w:pPr>
              <w:pStyle w:val="TAC"/>
              <w:rPr>
                <w:rFonts w:eastAsia="DengXian"/>
                <w:szCs w:val="18"/>
                <w:lang w:eastAsia="zh-CN"/>
              </w:rPr>
            </w:pPr>
            <w:r w:rsidRPr="00170508">
              <w:rPr>
                <w:rFonts w:eastAsia="DengXian"/>
                <w:color w:val="000000"/>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63F7534" w14:textId="77777777" w:rsidR="00636DC6" w:rsidRPr="00170508" w:rsidRDefault="00636DC6" w:rsidP="00636DC6">
            <w:pPr>
              <w:pStyle w:val="TAC"/>
              <w:rPr>
                <w:rFonts w:cs="Arial"/>
                <w:color w:val="000000"/>
                <w:szCs w:val="18"/>
                <w:lang w:eastAsia="zh-CN" w:bidi="ar"/>
              </w:rPr>
            </w:pPr>
            <w:r w:rsidRPr="00170508">
              <w:rPr>
                <w:rFonts w:eastAsia="DengXian"/>
                <w:lang w:eastAsia="zh-CN"/>
              </w:rPr>
              <w:t>CA_n7B_BCS0</w:t>
            </w:r>
          </w:p>
        </w:tc>
        <w:tc>
          <w:tcPr>
            <w:tcW w:w="1496" w:type="dxa"/>
            <w:tcBorders>
              <w:top w:val="nil"/>
              <w:left w:val="single" w:sz="4" w:space="0" w:color="auto"/>
              <w:bottom w:val="nil"/>
              <w:right w:val="single" w:sz="4" w:space="0" w:color="auto"/>
            </w:tcBorders>
            <w:vAlign w:val="center"/>
          </w:tcPr>
          <w:p w14:paraId="6B8003C9" w14:textId="77777777" w:rsidR="00636DC6" w:rsidRPr="00170508" w:rsidRDefault="00636DC6" w:rsidP="00636DC6">
            <w:pPr>
              <w:pStyle w:val="TAC"/>
              <w:rPr>
                <w:rFonts w:eastAsia="DengXian"/>
                <w:lang w:eastAsia="zh-CN"/>
              </w:rPr>
            </w:pPr>
          </w:p>
        </w:tc>
      </w:tr>
      <w:tr w:rsidR="00636DC6" w:rsidRPr="00170508" w14:paraId="7D413F7C"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0438DB4E"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4420446"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AAA91A" w14:textId="77777777" w:rsidR="00636DC6" w:rsidRPr="00170508" w:rsidRDefault="00636DC6" w:rsidP="00636DC6">
            <w:pPr>
              <w:pStyle w:val="TAC"/>
              <w:rPr>
                <w:rFonts w:eastAsia="DengXian"/>
                <w:szCs w:val="18"/>
                <w:lang w:eastAsia="zh-CN"/>
              </w:rPr>
            </w:pPr>
            <w:r w:rsidRPr="00170508">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52622B7" w14:textId="77777777" w:rsidR="00636DC6" w:rsidRPr="00170508" w:rsidRDefault="00636DC6" w:rsidP="00636DC6">
            <w:pPr>
              <w:pStyle w:val="TAC"/>
              <w:rPr>
                <w:rFonts w:cs="Arial"/>
                <w:color w:val="000000"/>
                <w:szCs w:val="18"/>
                <w:lang w:eastAsia="zh-CN" w:bidi="ar"/>
              </w:rPr>
            </w:pPr>
            <w:r w:rsidRPr="00170508">
              <w:rPr>
                <w:rFonts w:eastAsia="DengXian" w:cs="Arial"/>
                <w:color w:val="000000"/>
                <w:szCs w:val="18"/>
                <w:lang w:bidi="ar"/>
              </w:rPr>
              <w:t>CA_n78C_BCS1</w:t>
            </w:r>
          </w:p>
        </w:tc>
        <w:tc>
          <w:tcPr>
            <w:tcW w:w="1496" w:type="dxa"/>
            <w:tcBorders>
              <w:top w:val="nil"/>
              <w:left w:val="single" w:sz="4" w:space="0" w:color="auto"/>
              <w:bottom w:val="single" w:sz="4" w:space="0" w:color="auto"/>
              <w:right w:val="single" w:sz="4" w:space="0" w:color="auto"/>
            </w:tcBorders>
            <w:vAlign w:val="center"/>
          </w:tcPr>
          <w:p w14:paraId="230E78E9" w14:textId="77777777" w:rsidR="00636DC6" w:rsidRPr="00170508" w:rsidRDefault="00636DC6" w:rsidP="00636DC6">
            <w:pPr>
              <w:pStyle w:val="TAC"/>
              <w:rPr>
                <w:rFonts w:eastAsia="DengXian"/>
                <w:lang w:eastAsia="zh-CN"/>
              </w:rPr>
            </w:pPr>
          </w:p>
        </w:tc>
      </w:tr>
      <w:tr w:rsidR="00636DC6" w:rsidRPr="00170508" w14:paraId="5821B71E"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4B2D64C4" w14:textId="77777777" w:rsidR="00636DC6" w:rsidRPr="00170508" w:rsidRDefault="00636DC6" w:rsidP="00636DC6">
            <w:pPr>
              <w:pStyle w:val="TAC"/>
              <w:rPr>
                <w:rFonts w:eastAsia="DengXian"/>
              </w:rPr>
            </w:pPr>
            <w:r w:rsidRPr="00170508">
              <w:rPr>
                <w:rFonts w:eastAsia="DengXian"/>
                <w:lang w:eastAsia="zh-CN"/>
              </w:rPr>
              <w:t>CA_n3A-n7A-n78(2A)</w:t>
            </w:r>
          </w:p>
        </w:tc>
        <w:tc>
          <w:tcPr>
            <w:tcW w:w="1716" w:type="dxa"/>
            <w:tcBorders>
              <w:top w:val="single" w:sz="4" w:space="0" w:color="auto"/>
              <w:left w:val="single" w:sz="4" w:space="0" w:color="auto"/>
              <w:bottom w:val="nil"/>
              <w:right w:val="single" w:sz="4" w:space="0" w:color="auto"/>
            </w:tcBorders>
            <w:vAlign w:val="center"/>
          </w:tcPr>
          <w:p w14:paraId="277FA2A0" w14:textId="77777777" w:rsidR="00636DC6" w:rsidRPr="008B6D91" w:rsidRDefault="00636DC6" w:rsidP="00636DC6">
            <w:pPr>
              <w:pStyle w:val="TAC"/>
              <w:rPr>
                <w:rFonts w:eastAsia="DengXian" w:cs="Arial"/>
                <w:szCs w:val="18"/>
                <w:vertAlign w:val="superscript"/>
                <w:lang w:val="en-US" w:eastAsia="zh-CN"/>
              </w:rPr>
            </w:pPr>
            <w:r w:rsidRPr="008B6D91">
              <w:rPr>
                <w:rFonts w:eastAsia="DengXian" w:cs="Arial"/>
                <w:szCs w:val="18"/>
                <w:lang w:val="en-US" w:eastAsia="zh-CN"/>
              </w:rPr>
              <w:t>n3</w:t>
            </w:r>
            <w:r w:rsidRPr="008B6D91">
              <w:rPr>
                <w:rFonts w:eastAsia="DengXian" w:cs="Arial"/>
                <w:szCs w:val="18"/>
                <w:vertAlign w:val="superscript"/>
                <w:lang w:val="en-US" w:eastAsia="zh-CN"/>
              </w:rPr>
              <w:t>7</w:t>
            </w:r>
          </w:p>
          <w:p w14:paraId="668E8B6C" w14:textId="77777777" w:rsidR="00636DC6" w:rsidRPr="008B6D91" w:rsidRDefault="00636DC6" w:rsidP="00636DC6">
            <w:pPr>
              <w:pStyle w:val="TAC"/>
              <w:rPr>
                <w:rFonts w:eastAsia="DengXian" w:cs="Arial"/>
                <w:szCs w:val="18"/>
                <w:vertAlign w:val="superscript"/>
                <w:lang w:val="en-US" w:eastAsia="zh-CN"/>
              </w:rPr>
            </w:pPr>
            <w:r w:rsidRPr="008B6D91">
              <w:rPr>
                <w:rFonts w:eastAsia="DengXian" w:cs="Arial"/>
                <w:szCs w:val="18"/>
                <w:lang w:val="en-US" w:eastAsia="zh-CN"/>
              </w:rPr>
              <w:t>n7</w:t>
            </w:r>
            <w:r w:rsidRPr="008B6D91">
              <w:rPr>
                <w:rFonts w:eastAsia="DengXian" w:cs="Arial"/>
                <w:szCs w:val="18"/>
                <w:vertAlign w:val="superscript"/>
                <w:lang w:val="en-US" w:eastAsia="zh-CN"/>
              </w:rPr>
              <w:t>7</w:t>
            </w:r>
          </w:p>
          <w:p w14:paraId="05878A07" w14:textId="77777777" w:rsidR="00636DC6" w:rsidRPr="008B6D91" w:rsidRDefault="00636DC6" w:rsidP="00636DC6">
            <w:pPr>
              <w:pStyle w:val="TAC"/>
              <w:rPr>
                <w:rFonts w:cs="Arial"/>
                <w:vertAlign w:val="superscript"/>
                <w:lang w:val="en-US" w:eastAsia="zh-CN"/>
              </w:rPr>
            </w:pPr>
            <w:r w:rsidRPr="008B6D91">
              <w:rPr>
                <w:rFonts w:eastAsia="DengXian" w:cs="Arial"/>
                <w:lang w:val="en-US" w:eastAsia="zh-CN"/>
              </w:rPr>
              <w:t>n78</w:t>
            </w:r>
            <w:r w:rsidRPr="008B6D91">
              <w:rPr>
                <w:rFonts w:eastAsia="DengXian" w:cs="Arial"/>
                <w:vertAlign w:val="superscript"/>
                <w:lang w:val="en-US" w:eastAsia="zh-CN"/>
              </w:rPr>
              <w:t>7,9</w:t>
            </w:r>
          </w:p>
          <w:p w14:paraId="3BC6CF36" w14:textId="77777777" w:rsidR="00636DC6" w:rsidRPr="008B6D91" w:rsidRDefault="00636DC6" w:rsidP="00636DC6">
            <w:pPr>
              <w:pStyle w:val="TAC"/>
              <w:rPr>
                <w:rFonts w:eastAsia="DengXian"/>
                <w:lang w:val="en-US" w:eastAsia="zh-CN"/>
              </w:rPr>
            </w:pPr>
            <w:r w:rsidRPr="008B6D91">
              <w:rPr>
                <w:rFonts w:eastAsia="DengXian"/>
                <w:lang w:val="en-US" w:eastAsia="zh-CN"/>
              </w:rPr>
              <w:t>CA_n78(2A)</w:t>
            </w:r>
            <w:r w:rsidRPr="008B6D91">
              <w:rPr>
                <w:rFonts w:eastAsia="DengXian" w:cs="Arial"/>
                <w:vertAlign w:val="superscript"/>
                <w:lang w:val="en-US" w:eastAsia="zh-CN"/>
              </w:rPr>
              <w:t xml:space="preserve"> 7</w:t>
            </w:r>
          </w:p>
          <w:p w14:paraId="55082BF3" w14:textId="77777777" w:rsidR="00636DC6" w:rsidRPr="008B6D91" w:rsidRDefault="00636DC6" w:rsidP="00636DC6">
            <w:pPr>
              <w:pStyle w:val="TAC"/>
              <w:rPr>
                <w:rFonts w:eastAsia="DengXian"/>
                <w:lang w:val="en-US"/>
              </w:rPr>
            </w:pPr>
            <w:r w:rsidRPr="008B6D91">
              <w:rPr>
                <w:rFonts w:eastAsia="DengXian"/>
                <w:lang w:val="en-US" w:eastAsia="zh-CN"/>
              </w:rPr>
              <w:t>CA_n3A-n7A</w:t>
            </w:r>
          </w:p>
          <w:p w14:paraId="358AE13E" w14:textId="77777777" w:rsidR="00636DC6" w:rsidRPr="008B6D91" w:rsidRDefault="00636DC6" w:rsidP="00636DC6">
            <w:pPr>
              <w:pStyle w:val="TAC"/>
              <w:rPr>
                <w:rFonts w:eastAsia="DengXian"/>
                <w:lang w:val="en-US"/>
              </w:rPr>
            </w:pPr>
            <w:r w:rsidRPr="008B6D91">
              <w:rPr>
                <w:rFonts w:eastAsia="DengXian"/>
                <w:lang w:val="en-US" w:eastAsia="zh-CN"/>
              </w:rPr>
              <w:t>CA_n3A-n78A</w:t>
            </w:r>
            <w:r w:rsidRPr="008B6D91">
              <w:rPr>
                <w:rFonts w:eastAsia="DengXian" w:cs="Arial"/>
                <w:vertAlign w:val="superscript"/>
                <w:lang w:val="en-US" w:eastAsia="zh-CN"/>
              </w:rPr>
              <w:t>7,13, 14</w:t>
            </w:r>
          </w:p>
          <w:p w14:paraId="2BEFEACE" w14:textId="77777777" w:rsidR="00636DC6" w:rsidRPr="00170508" w:rsidRDefault="00636DC6" w:rsidP="00636DC6">
            <w:pPr>
              <w:pStyle w:val="TAC"/>
              <w:rPr>
                <w:rFonts w:eastAsia="DengXian"/>
              </w:rPr>
            </w:pPr>
            <w:r w:rsidRPr="008B6D91">
              <w:rPr>
                <w:rFonts w:eastAsia="DengXian"/>
                <w:lang w:val="en-US" w:eastAsia="zh-CN"/>
              </w:rPr>
              <w:t>CA_n7A-n78A</w:t>
            </w:r>
            <w:r w:rsidRPr="008B6D91">
              <w:rPr>
                <w:rFonts w:eastAsia="DengXian" w:cs="Arial"/>
                <w:vertAlign w:val="superscript"/>
                <w:lang w:val="en-US" w:eastAsia="zh-CN"/>
              </w:rPr>
              <w:t>7,13, 14</w:t>
            </w:r>
          </w:p>
        </w:tc>
        <w:tc>
          <w:tcPr>
            <w:tcW w:w="772" w:type="dxa"/>
            <w:tcBorders>
              <w:top w:val="single" w:sz="4" w:space="0" w:color="auto"/>
              <w:left w:val="single" w:sz="4" w:space="0" w:color="auto"/>
              <w:bottom w:val="single" w:sz="4" w:space="0" w:color="auto"/>
              <w:right w:val="single" w:sz="4" w:space="0" w:color="auto"/>
            </w:tcBorders>
          </w:tcPr>
          <w:p w14:paraId="2E0FAE2A" w14:textId="77777777" w:rsidR="00636DC6" w:rsidRPr="00170508" w:rsidRDefault="00636DC6" w:rsidP="00636DC6">
            <w:pPr>
              <w:pStyle w:val="TAC"/>
              <w:rPr>
                <w:rFonts w:eastAsia="DengXian"/>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A99461E" w14:textId="77777777" w:rsidR="00636DC6" w:rsidRPr="00170508" w:rsidRDefault="00636DC6" w:rsidP="00636DC6">
            <w:pPr>
              <w:pStyle w:val="TAC"/>
              <w:rPr>
                <w:rFonts w:eastAsia="DengXian" w:cs="Arial"/>
                <w:color w:val="000000"/>
                <w:szCs w:val="18"/>
                <w:lang w:bidi="ar"/>
              </w:rPr>
            </w:pPr>
            <w:r w:rsidRPr="00170508">
              <w:rPr>
                <w:rFonts w:eastAsia="DengXian" w:cs="Arial"/>
                <w:color w:val="000000"/>
                <w:szCs w:val="18"/>
                <w:lang w:bidi="ar"/>
              </w:rPr>
              <w:t>5, 10, 15, 20, 25, 30, 40</w:t>
            </w:r>
          </w:p>
        </w:tc>
        <w:tc>
          <w:tcPr>
            <w:tcW w:w="1496" w:type="dxa"/>
            <w:tcBorders>
              <w:top w:val="single" w:sz="4" w:space="0" w:color="auto"/>
              <w:left w:val="single" w:sz="4" w:space="0" w:color="auto"/>
              <w:bottom w:val="nil"/>
              <w:right w:val="single" w:sz="4" w:space="0" w:color="auto"/>
            </w:tcBorders>
            <w:vAlign w:val="center"/>
          </w:tcPr>
          <w:p w14:paraId="5523C3F7" w14:textId="77777777" w:rsidR="00636DC6" w:rsidRPr="00170508" w:rsidRDefault="00636DC6" w:rsidP="00636DC6">
            <w:pPr>
              <w:pStyle w:val="TAC"/>
              <w:rPr>
                <w:rFonts w:eastAsia="DengXian"/>
                <w:lang w:eastAsia="zh-CN"/>
              </w:rPr>
            </w:pPr>
            <w:r w:rsidRPr="00170508">
              <w:rPr>
                <w:rFonts w:eastAsia="DengXian"/>
                <w:lang w:eastAsia="zh-CN"/>
              </w:rPr>
              <w:t>0</w:t>
            </w:r>
          </w:p>
        </w:tc>
      </w:tr>
      <w:tr w:rsidR="00636DC6" w:rsidRPr="00170508" w14:paraId="2A6FDE20" w14:textId="77777777" w:rsidTr="00FD02C8">
        <w:trPr>
          <w:jc w:val="center"/>
        </w:trPr>
        <w:tc>
          <w:tcPr>
            <w:tcW w:w="2062" w:type="dxa"/>
            <w:tcBorders>
              <w:top w:val="nil"/>
              <w:left w:val="single" w:sz="4" w:space="0" w:color="auto"/>
              <w:bottom w:val="nil"/>
              <w:right w:val="single" w:sz="4" w:space="0" w:color="auto"/>
            </w:tcBorders>
            <w:vAlign w:val="center"/>
          </w:tcPr>
          <w:p w14:paraId="207AD251" w14:textId="77777777" w:rsidR="00636DC6" w:rsidRPr="00170508" w:rsidRDefault="00636DC6" w:rsidP="00636DC6">
            <w:pPr>
              <w:pStyle w:val="TAC"/>
              <w:rPr>
                <w:rFonts w:eastAsia="DengXian"/>
                <w:color w:val="000000"/>
                <w:szCs w:val="18"/>
                <w:lang w:eastAsia="zh-CN"/>
              </w:rPr>
            </w:pPr>
          </w:p>
        </w:tc>
        <w:tc>
          <w:tcPr>
            <w:tcW w:w="1716" w:type="dxa"/>
            <w:tcBorders>
              <w:top w:val="nil"/>
              <w:left w:val="single" w:sz="4" w:space="0" w:color="auto"/>
              <w:bottom w:val="nil"/>
              <w:right w:val="single" w:sz="4" w:space="0" w:color="auto"/>
            </w:tcBorders>
            <w:vAlign w:val="center"/>
          </w:tcPr>
          <w:p w14:paraId="22E32DCB"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0060795A" w14:textId="77777777" w:rsidR="00636DC6" w:rsidRPr="00170508" w:rsidRDefault="00636DC6" w:rsidP="00636DC6">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01C1271" w14:textId="77777777" w:rsidR="00636DC6" w:rsidRPr="00170508" w:rsidRDefault="00636DC6" w:rsidP="00636DC6">
            <w:pPr>
              <w:pStyle w:val="TAC"/>
              <w:rPr>
                <w:rFonts w:eastAsia="DengXian" w:cs="Arial"/>
                <w:color w:val="000000"/>
                <w:szCs w:val="18"/>
                <w:lang w:bidi="ar"/>
              </w:rPr>
            </w:pPr>
            <w:r w:rsidRPr="00170508">
              <w:rPr>
                <w:rFonts w:eastAsia="DengXian" w:cs="Arial"/>
                <w:color w:val="000000"/>
                <w:szCs w:val="18"/>
                <w:lang w:bidi="ar"/>
              </w:rPr>
              <w:t>5, 10, 15, 20, 25, 30, 40, 50</w:t>
            </w:r>
          </w:p>
        </w:tc>
        <w:tc>
          <w:tcPr>
            <w:tcW w:w="1496" w:type="dxa"/>
            <w:tcBorders>
              <w:top w:val="nil"/>
              <w:left w:val="single" w:sz="4" w:space="0" w:color="auto"/>
              <w:bottom w:val="nil"/>
              <w:right w:val="single" w:sz="4" w:space="0" w:color="auto"/>
            </w:tcBorders>
            <w:vAlign w:val="center"/>
          </w:tcPr>
          <w:p w14:paraId="1FFC3AFE" w14:textId="77777777" w:rsidR="00636DC6" w:rsidRPr="00170508" w:rsidRDefault="00636DC6" w:rsidP="00636DC6">
            <w:pPr>
              <w:pStyle w:val="TAC"/>
              <w:rPr>
                <w:rFonts w:eastAsia="DengXian"/>
                <w:lang w:eastAsia="zh-CN"/>
              </w:rPr>
            </w:pPr>
          </w:p>
        </w:tc>
      </w:tr>
      <w:tr w:rsidR="00636DC6" w:rsidRPr="00170508" w14:paraId="479359FC" w14:textId="77777777" w:rsidTr="00FD02C8">
        <w:trPr>
          <w:jc w:val="center"/>
        </w:trPr>
        <w:tc>
          <w:tcPr>
            <w:tcW w:w="2062" w:type="dxa"/>
            <w:tcBorders>
              <w:top w:val="nil"/>
              <w:left w:val="single" w:sz="4" w:space="0" w:color="auto"/>
              <w:bottom w:val="nil"/>
              <w:right w:val="single" w:sz="4" w:space="0" w:color="auto"/>
            </w:tcBorders>
            <w:vAlign w:val="center"/>
          </w:tcPr>
          <w:p w14:paraId="20A931FE" w14:textId="77777777" w:rsidR="00636DC6" w:rsidRPr="00170508" w:rsidRDefault="00636DC6" w:rsidP="00636DC6">
            <w:pPr>
              <w:pStyle w:val="TAC"/>
              <w:rPr>
                <w:rFonts w:eastAsia="DengXian"/>
                <w:color w:val="000000"/>
                <w:szCs w:val="18"/>
                <w:lang w:eastAsia="zh-CN"/>
              </w:rPr>
            </w:pPr>
          </w:p>
        </w:tc>
        <w:tc>
          <w:tcPr>
            <w:tcW w:w="1716" w:type="dxa"/>
            <w:tcBorders>
              <w:top w:val="nil"/>
              <w:left w:val="single" w:sz="4" w:space="0" w:color="auto"/>
              <w:bottom w:val="nil"/>
              <w:right w:val="single" w:sz="4" w:space="0" w:color="auto"/>
            </w:tcBorders>
            <w:vAlign w:val="center"/>
          </w:tcPr>
          <w:p w14:paraId="15EF91E0"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22BC057C" w14:textId="77777777" w:rsidR="00636DC6" w:rsidRPr="00170508" w:rsidRDefault="00636DC6" w:rsidP="00636DC6">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22B27FC" w14:textId="77777777" w:rsidR="00636DC6" w:rsidRPr="00170508" w:rsidRDefault="00636DC6" w:rsidP="00636DC6">
            <w:pPr>
              <w:pStyle w:val="TAC"/>
              <w:rPr>
                <w:rFonts w:eastAsia="DengXian" w:cs="Arial"/>
                <w:color w:val="000000"/>
                <w:szCs w:val="18"/>
                <w:lang w:bidi="ar"/>
              </w:rPr>
            </w:pPr>
            <w:r w:rsidRPr="00170508">
              <w:rPr>
                <w:rFonts w:eastAsia="DengXian" w:cs="Arial"/>
                <w:color w:val="000000"/>
                <w:szCs w:val="18"/>
                <w:lang w:bidi="ar"/>
              </w:rPr>
              <w:t>CA_n78(2A)_BCS2</w:t>
            </w:r>
          </w:p>
        </w:tc>
        <w:tc>
          <w:tcPr>
            <w:tcW w:w="1496" w:type="dxa"/>
            <w:tcBorders>
              <w:top w:val="nil"/>
              <w:left w:val="single" w:sz="4" w:space="0" w:color="auto"/>
              <w:bottom w:val="single" w:sz="4" w:space="0" w:color="auto"/>
              <w:right w:val="single" w:sz="4" w:space="0" w:color="auto"/>
            </w:tcBorders>
            <w:vAlign w:val="center"/>
          </w:tcPr>
          <w:p w14:paraId="6CA9C264" w14:textId="77777777" w:rsidR="00636DC6" w:rsidRPr="00170508" w:rsidRDefault="00636DC6" w:rsidP="00636DC6">
            <w:pPr>
              <w:pStyle w:val="TAC"/>
              <w:rPr>
                <w:rFonts w:eastAsia="DengXian"/>
                <w:lang w:eastAsia="zh-CN"/>
              </w:rPr>
            </w:pPr>
          </w:p>
        </w:tc>
      </w:tr>
      <w:tr w:rsidR="00636DC6" w:rsidRPr="00170508" w14:paraId="57B906A3" w14:textId="77777777" w:rsidTr="00FD02C8">
        <w:trPr>
          <w:jc w:val="center"/>
        </w:trPr>
        <w:tc>
          <w:tcPr>
            <w:tcW w:w="2062" w:type="dxa"/>
            <w:tcBorders>
              <w:top w:val="nil"/>
              <w:left w:val="single" w:sz="4" w:space="0" w:color="auto"/>
              <w:bottom w:val="nil"/>
              <w:right w:val="single" w:sz="4" w:space="0" w:color="auto"/>
            </w:tcBorders>
            <w:vAlign w:val="center"/>
          </w:tcPr>
          <w:p w14:paraId="7AEFE27F" w14:textId="77777777" w:rsidR="00636DC6" w:rsidRPr="00170508" w:rsidRDefault="00636DC6" w:rsidP="00636DC6">
            <w:pPr>
              <w:pStyle w:val="TAC"/>
              <w:rPr>
                <w:rFonts w:eastAsia="DengXian"/>
                <w:color w:val="000000"/>
                <w:szCs w:val="18"/>
                <w:lang w:eastAsia="zh-CN"/>
              </w:rPr>
            </w:pPr>
          </w:p>
        </w:tc>
        <w:tc>
          <w:tcPr>
            <w:tcW w:w="1716" w:type="dxa"/>
            <w:tcBorders>
              <w:top w:val="nil"/>
              <w:left w:val="single" w:sz="4" w:space="0" w:color="auto"/>
              <w:bottom w:val="nil"/>
              <w:right w:val="single" w:sz="4" w:space="0" w:color="auto"/>
            </w:tcBorders>
            <w:vAlign w:val="center"/>
          </w:tcPr>
          <w:p w14:paraId="5FD12D0D"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BA42EE" w14:textId="77777777" w:rsidR="00636DC6" w:rsidRPr="00170508" w:rsidRDefault="00636DC6" w:rsidP="00636DC6">
            <w:pPr>
              <w:pStyle w:val="TAC"/>
              <w:rPr>
                <w:rFonts w:eastAsia="DengXian"/>
                <w:lang w:eastAsia="zh-CN"/>
              </w:rPr>
            </w:pPr>
            <w:r w:rsidRPr="00170508">
              <w:rPr>
                <w:rFonts w:eastAsia="DengXian" w:hint="eastAsia"/>
                <w:lang w:eastAsia="zh-CN"/>
              </w:rPr>
              <w:t>n</w:t>
            </w:r>
            <w:r w:rsidRPr="00170508">
              <w:rPr>
                <w:rFonts w:eastAsia="DengXian"/>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62A6A449" w14:textId="77777777" w:rsidR="00636DC6" w:rsidRPr="00170508" w:rsidRDefault="00636DC6" w:rsidP="00636DC6">
            <w:pPr>
              <w:pStyle w:val="TAC"/>
              <w:rPr>
                <w:rFonts w:eastAsia="DengXian" w:cs="Arial"/>
                <w:color w:val="000000"/>
                <w:szCs w:val="18"/>
                <w:lang w:bidi="ar"/>
              </w:rPr>
            </w:pPr>
            <w:r w:rsidRPr="00170508">
              <w:rPr>
                <w:rFonts w:eastAsia="DengXian" w:cs="Arial"/>
                <w:color w:val="000000"/>
                <w:szCs w:val="18"/>
              </w:rPr>
              <w:t>n</w:t>
            </w:r>
            <w:r w:rsidRPr="00170508">
              <w:rPr>
                <w:rFonts w:eastAsia="DengXian"/>
                <w:lang w:eastAsia="zh-CN"/>
              </w:rPr>
              <w:t>3</w:t>
            </w:r>
            <w:r w:rsidRPr="00170508">
              <w:rPr>
                <w:rFonts w:eastAsia="DengXian"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2DF9803A" w14:textId="77777777" w:rsidR="00636DC6" w:rsidRPr="00170508" w:rsidRDefault="00636DC6" w:rsidP="00636DC6">
            <w:pPr>
              <w:pStyle w:val="TAC"/>
              <w:rPr>
                <w:rFonts w:eastAsia="DengXian"/>
                <w:lang w:eastAsia="zh-CN"/>
              </w:rPr>
            </w:pPr>
            <w:r w:rsidRPr="00170508">
              <w:rPr>
                <w:rFonts w:eastAsia="DengXian"/>
                <w:lang w:eastAsia="zh-CN"/>
              </w:rPr>
              <w:t>4 and 5</w:t>
            </w:r>
          </w:p>
        </w:tc>
      </w:tr>
      <w:tr w:rsidR="00636DC6" w:rsidRPr="00170508" w14:paraId="73770A15" w14:textId="77777777" w:rsidTr="00FD02C8">
        <w:trPr>
          <w:jc w:val="center"/>
        </w:trPr>
        <w:tc>
          <w:tcPr>
            <w:tcW w:w="2062" w:type="dxa"/>
            <w:tcBorders>
              <w:top w:val="nil"/>
              <w:left w:val="single" w:sz="4" w:space="0" w:color="auto"/>
              <w:bottom w:val="nil"/>
              <w:right w:val="single" w:sz="4" w:space="0" w:color="auto"/>
            </w:tcBorders>
            <w:vAlign w:val="center"/>
          </w:tcPr>
          <w:p w14:paraId="704085AF" w14:textId="77777777" w:rsidR="00636DC6" w:rsidRPr="00170508" w:rsidRDefault="00636DC6" w:rsidP="00636DC6">
            <w:pPr>
              <w:pStyle w:val="TAC"/>
              <w:rPr>
                <w:rFonts w:eastAsia="DengXian"/>
                <w:color w:val="000000"/>
                <w:szCs w:val="18"/>
                <w:lang w:eastAsia="zh-CN"/>
              </w:rPr>
            </w:pPr>
          </w:p>
        </w:tc>
        <w:tc>
          <w:tcPr>
            <w:tcW w:w="1716" w:type="dxa"/>
            <w:tcBorders>
              <w:top w:val="nil"/>
              <w:left w:val="single" w:sz="4" w:space="0" w:color="auto"/>
              <w:bottom w:val="nil"/>
              <w:right w:val="single" w:sz="4" w:space="0" w:color="auto"/>
            </w:tcBorders>
            <w:vAlign w:val="center"/>
          </w:tcPr>
          <w:p w14:paraId="76558F0B"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5D9E98" w14:textId="77777777" w:rsidR="00636DC6" w:rsidRPr="00170508" w:rsidRDefault="00636DC6" w:rsidP="00636DC6">
            <w:pPr>
              <w:pStyle w:val="TAC"/>
              <w:rPr>
                <w:rFonts w:eastAsia="DengXian"/>
                <w:lang w:eastAsia="zh-CN"/>
              </w:rPr>
            </w:pPr>
            <w:r w:rsidRPr="00170508">
              <w:rPr>
                <w:rFonts w:eastAsia="DengXian" w:hint="eastAsia"/>
                <w:lang w:eastAsia="zh-CN"/>
              </w:rPr>
              <w:t>n</w:t>
            </w:r>
            <w:r w:rsidRPr="00170508">
              <w:rPr>
                <w:rFonts w:eastAsia="DengXian"/>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619A01F6" w14:textId="77777777" w:rsidR="00636DC6" w:rsidRPr="00170508" w:rsidRDefault="00636DC6" w:rsidP="00636DC6">
            <w:pPr>
              <w:pStyle w:val="TAC"/>
              <w:rPr>
                <w:rFonts w:eastAsia="DengXian" w:cs="Arial"/>
                <w:color w:val="000000"/>
                <w:szCs w:val="18"/>
                <w:lang w:bidi="ar"/>
              </w:rPr>
            </w:pPr>
            <w:r w:rsidRPr="00170508">
              <w:rPr>
                <w:rFonts w:eastAsia="DengXian" w:cs="Arial"/>
                <w:color w:val="000000"/>
                <w:szCs w:val="18"/>
              </w:rPr>
              <w:t>n</w:t>
            </w:r>
            <w:r w:rsidRPr="00170508">
              <w:rPr>
                <w:rFonts w:eastAsia="DengXian"/>
                <w:lang w:eastAsia="zh-CN"/>
              </w:rPr>
              <w:t>7</w:t>
            </w:r>
            <w:r w:rsidRPr="00170508">
              <w:rPr>
                <w:rFonts w:eastAsia="DengXian"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6C4A24EA" w14:textId="77777777" w:rsidR="00636DC6" w:rsidRPr="00170508" w:rsidRDefault="00636DC6" w:rsidP="00636DC6">
            <w:pPr>
              <w:pStyle w:val="TAC"/>
              <w:rPr>
                <w:rFonts w:eastAsia="DengXian"/>
                <w:lang w:eastAsia="zh-CN"/>
              </w:rPr>
            </w:pPr>
          </w:p>
        </w:tc>
      </w:tr>
      <w:tr w:rsidR="00636DC6" w:rsidRPr="00170508" w14:paraId="616EECE1"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38CAC92E" w14:textId="77777777" w:rsidR="00636DC6" w:rsidRPr="00170508" w:rsidRDefault="00636DC6" w:rsidP="00636DC6">
            <w:pPr>
              <w:pStyle w:val="TAC"/>
              <w:rPr>
                <w:rFonts w:eastAsia="DengXian"/>
                <w:color w:val="000000"/>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5694C5CC"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750604" w14:textId="77777777" w:rsidR="00636DC6" w:rsidRPr="00170508" w:rsidRDefault="00636DC6" w:rsidP="00636DC6">
            <w:pPr>
              <w:pStyle w:val="TAC"/>
              <w:rPr>
                <w:rFonts w:eastAsia="DengXian"/>
                <w:lang w:eastAsia="zh-CN"/>
              </w:rPr>
            </w:pPr>
            <w:r w:rsidRPr="00170508">
              <w:rPr>
                <w:rFonts w:eastAsia="DengXian" w:hint="eastAsia"/>
                <w:lang w:eastAsia="zh-CN"/>
              </w:rPr>
              <w:t>n</w:t>
            </w:r>
            <w:r w:rsidRPr="00170508">
              <w:rPr>
                <w:rFonts w:eastAsia="DengXian"/>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3874984D" w14:textId="77777777" w:rsidR="00636DC6" w:rsidRPr="00170508" w:rsidRDefault="00636DC6" w:rsidP="00636DC6">
            <w:pPr>
              <w:pStyle w:val="TAC"/>
              <w:rPr>
                <w:rFonts w:eastAsia="DengXian" w:cs="Arial"/>
                <w:color w:val="000000"/>
                <w:szCs w:val="18"/>
                <w:lang w:bidi="ar"/>
              </w:rPr>
            </w:pPr>
            <w:r w:rsidRPr="00170508">
              <w:rPr>
                <w:rFonts w:eastAsia="DengXian"/>
                <w:lang w:val="es-US" w:eastAsia="zh-CN"/>
              </w:rPr>
              <w:t>CA_n78(2A)_BCS4 and 5</w:t>
            </w:r>
          </w:p>
        </w:tc>
        <w:tc>
          <w:tcPr>
            <w:tcW w:w="1496" w:type="dxa"/>
            <w:tcBorders>
              <w:top w:val="nil"/>
              <w:left w:val="single" w:sz="4" w:space="0" w:color="auto"/>
              <w:bottom w:val="single" w:sz="4" w:space="0" w:color="auto"/>
              <w:right w:val="single" w:sz="4" w:space="0" w:color="auto"/>
            </w:tcBorders>
            <w:vAlign w:val="center"/>
          </w:tcPr>
          <w:p w14:paraId="6C039B6F" w14:textId="77777777" w:rsidR="00636DC6" w:rsidRPr="00170508" w:rsidRDefault="00636DC6" w:rsidP="00636DC6">
            <w:pPr>
              <w:pStyle w:val="TAC"/>
              <w:rPr>
                <w:rFonts w:eastAsia="DengXian"/>
                <w:lang w:eastAsia="zh-CN"/>
              </w:rPr>
            </w:pPr>
          </w:p>
        </w:tc>
      </w:tr>
      <w:tr w:rsidR="00636DC6" w:rsidRPr="00170508" w14:paraId="0CB7F7EF"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778261CE" w14:textId="77777777" w:rsidR="00636DC6" w:rsidRPr="00170508" w:rsidRDefault="00636DC6" w:rsidP="00636DC6">
            <w:pPr>
              <w:pStyle w:val="TAC"/>
              <w:rPr>
                <w:rFonts w:eastAsia="DengXian"/>
                <w:color w:val="000000"/>
                <w:szCs w:val="18"/>
                <w:lang w:eastAsia="zh-CN"/>
              </w:rPr>
            </w:pPr>
            <w:r w:rsidRPr="00170508">
              <w:rPr>
                <w:rFonts w:eastAsia="DengXian"/>
                <w:color w:val="000000"/>
                <w:szCs w:val="18"/>
                <w:lang w:eastAsia="zh-CN"/>
              </w:rPr>
              <w:t>CA_n3A-n7(2A)-n78A</w:t>
            </w:r>
          </w:p>
        </w:tc>
        <w:tc>
          <w:tcPr>
            <w:tcW w:w="1716" w:type="dxa"/>
            <w:tcBorders>
              <w:top w:val="single" w:sz="4" w:space="0" w:color="auto"/>
              <w:left w:val="single" w:sz="4" w:space="0" w:color="auto"/>
              <w:bottom w:val="nil"/>
              <w:right w:val="single" w:sz="4" w:space="0" w:color="auto"/>
            </w:tcBorders>
            <w:vAlign w:val="center"/>
          </w:tcPr>
          <w:p w14:paraId="5FEF1585" w14:textId="77777777" w:rsidR="00636DC6" w:rsidRPr="00170508" w:rsidRDefault="00636DC6" w:rsidP="00636DC6">
            <w:pPr>
              <w:pStyle w:val="TAC"/>
              <w:rPr>
                <w:rFonts w:eastAsia="DengXian"/>
                <w:lang w:eastAsia="zh-CN"/>
              </w:rPr>
            </w:pPr>
            <w:r w:rsidRPr="00170508">
              <w:rPr>
                <w:rFonts w:eastAsia="DengXian"/>
                <w:lang w:eastAsia="zh-CN"/>
              </w:rPr>
              <w:t>CA_n3A-n7A</w:t>
            </w:r>
          </w:p>
          <w:p w14:paraId="7219688E" w14:textId="77777777" w:rsidR="00636DC6" w:rsidRPr="00170508" w:rsidRDefault="00636DC6" w:rsidP="00636DC6">
            <w:pPr>
              <w:pStyle w:val="TAC"/>
              <w:rPr>
                <w:rFonts w:eastAsia="DengXian"/>
                <w:lang w:eastAsia="zh-CN"/>
              </w:rPr>
            </w:pPr>
            <w:r w:rsidRPr="00170508">
              <w:rPr>
                <w:rFonts w:eastAsia="DengXian"/>
                <w:lang w:eastAsia="zh-CN"/>
              </w:rPr>
              <w:t>CA_n3A-n78A</w:t>
            </w:r>
          </w:p>
          <w:p w14:paraId="53CCF63D" w14:textId="77777777" w:rsidR="00636DC6" w:rsidRPr="00170508" w:rsidRDefault="00636DC6" w:rsidP="00636DC6">
            <w:pPr>
              <w:pStyle w:val="TAC"/>
              <w:rPr>
                <w:rFonts w:eastAsia="DengXian"/>
                <w:lang w:eastAsia="zh-CN"/>
              </w:rPr>
            </w:pPr>
            <w:r w:rsidRPr="00170508">
              <w:rPr>
                <w:rFonts w:eastAsia="DengXian"/>
                <w:lang w:eastAsia="zh-CN"/>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790F564D" w14:textId="77777777" w:rsidR="00636DC6" w:rsidRPr="00170508" w:rsidRDefault="00636DC6" w:rsidP="00636DC6">
            <w:pPr>
              <w:pStyle w:val="TAC"/>
              <w:rPr>
                <w:rFonts w:eastAsia="DengXian"/>
                <w:lang w:eastAsia="zh-CN"/>
              </w:rPr>
            </w:pPr>
            <w:r w:rsidRPr="00170508">
              <w:rPr>
                <w:rFonts w:eastAsia="DengXian"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C6EC780" w14:textId="77777777" w:rsidR="00636DC6" w:rsidRPr="00170508" w:rsidRDefault="00636DC6" w:rsidP="00636DC6">
            <w:pPr>
              <w:pStyle w:val="TAC"/>
              <w:rPr>
                <w:rFonts w:eastAsia="DengXian" w:cs="Arial"/>
                <w:color w:val="000000"/>
                <w:szCs w:val="18"/>
                <w:lang w:bidi="ar"/>
              </w:rPr>
            </w:pPr>
            <w:r w:rsidRPr="00170508">
              <w:rPr>
                <w:rFonts w:eastAsia="DengXian" w:cs="Arial"/>
                <w:szCs w:val="18"/>
              </w:rPr>
              <w:t>5, 10, 15, 20, 25, 30</w:t>
            </w:r>
          </w:p>
        </w:tc>
        <w:tc>
          <w:tcPr>
            <w:tcW w:w="1496" w:type="dxa"/>
            <w:tcBorders>
              <w:top w:val="single" w:sz="4" w:space="0" w:color="auto"/>
              <w:left w:val="single" w:sz="4" w:space="0" w:color="auto"/>
              <w:bottom w:val="nil"/>
              <w:right w:val="single" w:sz="4" w:space="0" w:color="auto"/>
            </w:tcBorders>
            <w:vAlign w:val="center"/>
          </w:tcPr>
          <w:p w14:paraId="20E85956" w14:textId="77777777" w:rsidR="00636DC6" w:rsidRPr="00170508" w:rsidRDefault="00636DC6" w:rsidP="00636DC6">
            <w:pPr>
              <w:pStyle w:val="TAC"/>
              <w:rPr>
                <w:rFonts w:eastAsia="DengXian"/>
                <w:lang w:eastAsia="zh-CN"/>
              </w:rPr>
            </w:pPr>
            <w:r w:rsidRPr="00170508">
              <w:rPr>
                <w:rFonts w:eastAsia="DengXian" w:hint="eastAsia"/>
                <w:lang w:eastAsia="zh-TW"/>
              </w:rPr>
              <w:t>0</w:t>
            </w:r>
          </w:p>
        </w:tc>
      </w:tr>
      <w:tr w:rsidR="00636DC6" w:rsidRPr="00170508" w14:paraId="4E1CE664" w14:textId="77777777" w:rsidTr="00FD02C8">
        <w:trPr>
          <w:jc w:val="center"/>
        </w:trPr>
        <w:tc>
          <w:tcPr>
            <w:tcW w:w="2062" w:type="dxa"/>
            <w:tcBorders>
              <w:top w:val="nil"/>
              <w:left w:val="single" w:sz="4" w:space="0" w:color="auto"/>
              <w:bottom w:val="nil"/>
              <w:right w:val="single" w:sz="4" w:space="0" w:color="auto"/>
            </w:tcBorders>
            <w:vAlign w:val="center"/>
          </w:tcPr>
          <w:p w14:paraId="08AF4E70" w14:textId="77777777" w:rsidR="00636DC6" w:rsidRPr="00170508" w:rsidRDefault="00636DC6" w:rsidP="00636DC6">
            <w:pPr>
              <w:pStyle w:val="TAC"/>
              <w:rPr>
                <w:rFonts w:eastAsia="DengXian"/>
                <w:color w:val="000000"/>
                <w:szCs w:val="18"/>
                <w:lang w:eastAsia="zh-CN"/>
              </w:rPr>
            </w:pPr>
          </w:p>
        </w:tc>
        <w:tc>
          <w:tcPr>
            <w:tcW w:w="1716" w:type="dxa"/>
            <w:tcBorders>
              <w:top w:val="nil"/>
              <w:left w:val="single" w:sz="4" w:space="0" w:color="auto"/>
              <w:bottom w:val="nil"/>
              <w:right w:val="single" w:sz="4" w:space="0" w:color="auto"/>
            </w:tcBorders>
            <w:vAlign w:val="center"/>
          </w:tcPr>
          <w:p w14:paraId="4860E485"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2BA73F" w14:textId="77777777" w:rsidR="00636DC6" w:rsidRPr="00170508" w:rsidRDefault="00636DC6" w:rsidP="00636DC6">
            <w:pPr>
              <w:pStyle w:val="TAC"/>
              <w:rPr>
                <w:rFonts w:eastAsia="DengXian"/>
                <w:lang w:eastAsia="zh-CN"/>
              </w:rPr>
            </w:pPr>
            <w:r w:rsidRPr="00170508">
              <w:rPr>
                <w:rFonts w:eastAsia="DengXian" w:cs="Arial"/>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DBBE910" w14:textId="77777777" w:rsidR="00636DC6" w:rsidRPr="00170508" w:rsidRDefault="00636DC6" w:rsidP="00636DC6">
            <w:pPr>
              <w:pStyle w:val="TAC"/>
              <w:rPr>
                <w:rFonts w:eastAsia="DengXian" w:cs="Arial"/>
                <w:color w:val="000000"/>
                <w:szCs w:val="18"/>
                <w:lang w:bidi="ar"/>
              </w:rPr>
            </w:pPr>
            <w:r w:rsidRPr="00170508">
              <w:rPr>
                <w:rFonts w:eastAsia="DengXian" w:cs="Arial"/>
                <w:szCs w:val="18"/>
              </w:rPr>
              <w:t>CA_n7(2A)_BCS0</w:t>
            </w:r>
          </w:p>
        </w:tc>
        <w:tc>
          <w:tcPr>
            <w:tcW w:w="1496" w:type="dxa"/>
            <w:tcBorders>
              <w:top w:val="nil"/>
              <w:left w:val="single" w:sz="4" w:space="0" w:color="auto"/>
              <w:bottom w:val="nil"/>
              <w:right w:val="single" w:sz="4" w:space="0" w:color="auto"/>
            </w:tcBorders>
            <w:vAlign w:val="center"/>
          </w:tcPr>
          <w:p w14:paraId="3CE8E819" w14:textId="77777777" w:rsidR="00636DC6" w:rsidRPr="00170508" w:rsidRDefault="00636DC6" w:rsidP="00636DC6">
            <w:pPr>
              <w:pStyle w:val="TAC"/>
              <w:rPr>
                <w:rFonts w:eastAsia="DengXian"/>
                <w:lang w:eastAsia="zh-CN"/>
              </w:rPr>
            </w:pPr>
          </w:p>
        </w:tc>
      </w:tr>
      <w:tr w:rsidR="00636DC6" w:rsidRPr="00170508" w14:paraId="46EB8A91"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45BF65F7" w14:textId="77777777" w:rsidR="00636DC6" w:rsidRPr="00170508" w:rsidRDefault="00636DC6" w:rsidP="00636DC6">
            <w:pPr>
              <w:pStyle w:val="TAC"/>
              <w:rPr>
                <w:rFonts w:eastAsia="DengXian"/>
                <w:color w:val="000000"/>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5AB79430"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BCDF03" w14:textId="77777777" w:rsidR="00636DC6" w:rsidRPr="00170508" w:rsidRDefault="00636DC6" w:rsidP="00636DC6">
            <w:pPr>
              <w:pStyle w:val="TAC"/>
              <w:rPr>
                <w:rFonts w:eastAsia="DengXian"/>
                <w:lang w:eastAsia="zh-CN"/>
              </w:rPr>
            </w:pPr>
            <w:r w:rsidRPr="00170508">
              <w:rPr>
                <w:rFonts w:eastAsia="DengXian" w:cs="Arial"/>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BC44D4F" w14:textId="77777777" w:rsidR="00636DC6" w:rsidRPr="00170508" w:rsidRDefault="00636DC6" w:rsidP="00636DC6">
            <w:pPr>
              <w:pStyle w:val="TAC"/>
              <w:rPr>
                <w:rFonts w:eastAsia="DengXian" w:cs="Arial"/>
                <w:color w:val="000000"/>
                <w:szCs w:val="18"/>
                <w:lang w:bidi="ar"/>
              </w:rPr>
            </w:pPr>
            <w:r w:rsidRPr="00170508">
              <w:rPr>
                <w:rFonts w:eastAsia="DengXian" w:cs="Arial"/>
                <w:szCs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4D693A9" w14:textId="77777777" w:rsidR="00636DC6" w:rsidRPr="00170508" w:rsidRDefault="00636DC6" w:rsidP="00636DC6">
            <w:pPr>
              <w:pStyle w:val="TAC"/>
              <w:rPr>
                <w:rFonts w:eastAsia="DengXian"/>
                <w:lang w:eastAsia="zh-CN"/>
              </w:rPr>
            </w:pPr>
          </w:p>
        </w:tc>
      </w:tr>
      <w:tr w:rsidR="00636DC6" w:rsidRPr="00170508" w14:paraId="04FB4CA6"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552FC427" w14:textId="77777777" w:rsidR="00636DC6" w:rsidRPr="00170508" w:rsidRDefault="00636DC6" w:rsidP="00636DC6">
            <w:pPr>
              <w:pStyle w:val="TAC"/>
              <w:rPr>
                <w:rFonts w:eastAsia="DengXian"/>
                <w:lang w:eastAsia="zh-CN"/>
              </w:rPr>
            </w:pPr>
            <w:r w:rsidRPr="00170508">
              <w:rPr>
                <w:rFonts w:eastAsia="DengXian"/>
              </w:rPr>
              <w:t>CA_n3B-n7A-n78A</w:t>
            </w:r>
          </w:p>
        </w:tc>
        <w:tc>
          <w:tcPr>
            <w:tcW w:w="1716" w:type="dxa"/>
            <w:tcBorders>
              <w:top w:val="single" w:sz="4" w:space="0" w:color="auto"/>
              <w:left w:val="single" w:sz="4" w:space="0" w:color="auto"/>
              <w:bottom w:val="nil"/>
              <w:right w:val="single" w:sz="4" w:space="0" w:color="auto"/>
            </w:tcBorders>
            <w:vAlign w:val="center"/>
          </w:tcPr>
          <w:p w14:paraId="2484E017" w14:textId="77777777" w:rsidR="00636DC6" w:rsidRPr="00170508" w:rsidRDefault="00636DC6" w:rsidP="00636DC6">
            <w:pPr>
              <w:pStyle w:val="TAC"/>
              <w:rPr>
                <w:rFonts w:eastAsia="DengXian"/>
                <w:vertAlign w:val="superscript"/>
                <w:lang w:val="en-US" w:eastAsia="zh-CN"/>
              </w:rPr>
            </w:pPr>
            <w:r w:rsidRPr="00170508">
              <w:rPr>
                <w:rFonts w:eastAsia="Yu Mincho"/>
                <w:lang w:val="en-US"/>
              </w:rPr>
              <w:t>n78</w:t>
            </w:r>
            <w:r w:rsidRPr="00170508">
              <w:rPr>
                <w:rFonts w:eastAsia="Yu Mincho"/>
                <w:vertAlign w:val="superscript"/>
                <w:lang w:val="en-US"/>
              </w:rPr>
              <w:t>7</w:t>
            </w:r>
            <w:r w:rsidRPr="00170508">
              <w:rPr>
                <w:rFonts w:eastAsia="DengXian" w:cs="Arial"/>
                <w:vertAlign w:val="superscript"/>
                <w:lang w:val="en-US" w:eastAsia="zh-CN"/>
              </w:rPr>
              <w:t>,9</w:t>
            </w:r>
          </w:p>
          <w:p w14:paraId="1895969E" w14:textId="77777777" w:rsidR="00636DC6" w:rsidRPr="00170508" w:rsidRDefault="00636DC6" w:rsidP="00636DC6">
            <w:pPr>
              <w:pStyle w:val="TAC"/>
              <w:rPr>
                <w:rFonts w:eastAsia="DengXian"/>
                <w:szCs w:val="18"/>
                <w:lang w:val="en-US" w:eastAsia="zh-CN"/>
              </w:rPr>
            </w:pPr>
            <w:r w:rsidRPr="00170508">
              <w:rPr>
                <w:rFonts w:eastAsia="DengXian"/>
                <w:szCs w:val="18"/>
                <w:lang w:val="en-US" w:eastAsia="zh-CN"/>
              </w:rPr>
              <w:t>CA_n3A-n7A</w:t>
            </w:r>
          </w:p>
          <w:p w14:paraId="3DBFF115" w14:textId="77777777" w:rsidR="00636DC6" w:rsidRPr="00170508" w:rsidRDefault="00636DC6" w:rsidP="00636DC6">
            <w:pPr>
              <w:pStyle w:val="TAC"/>
              <w:rPr>
                <w:rFonts w:eastAsia="DengXian"/>
                <w:szCs w:val="18"/>
                <w:lang w:val="en-US" w:eastAsia="zh-CN"/>
              </w:rPr>
            </w:pPr>
            <w:r w:rsidRPr="00170508">
              <w:rPr>
                <w:rFonts w:eastAsia="DengXian"/>
                <w:szCs w:val="18"/>
                <w:lang w:val="en-US" w:eastAsia="zh-CN"/>
              </w:rPr>
              <w:t>CA_n3A-n78A</w:t>
            </w:r>
            <w:r w:rsidRPr="00170508">
              <w:rPr>
                <w:rFonts w:eastAsia="DengXian"/>
                <w:vertAlign w:val="superscript"/>
                <w:lang w:val="en-US" w:eastAsia="zh-CN"/>
              </w:rPr>
              <w:t>7</w:t>
            </w:r>
            <w:r w:rsidRPr="008B6D91">
              <w:rPr>
                <w:rFonts w:eastAsia="DengXian" w:cs="Arial"/>
                <w:vertAlign w:val="superscript"/>
                <w:lang w:val="en-US" w:eastAsia="zh-CN"/>
              </w:rPr>
              <w:t>,14</w:t>
            </w:r>
          </w:p>
          <w:p w14:paraId="079089A0" w14:textId="77777777" w:rsidR="00636DC6" w:rsidRPr="00170508" w:rsidRDefault="00636DC6" w:rsidP="00636DC6">
            <w:pPr>
              <w:pStyle w:val="TAC"/>
              <w:rPr>
                <w:rFonts w:eastAsia="DengXian"/>
                <w:lang w:eastAsia="zh-CN"/>
              </w:rPr>
            </w:pPr>
            <w:r w:rsidRPr="00170508">
              <w:rPr>
                <w:rFonts w:eastAsia="DengXian"/>
                <w:szCs w:val="18"/>
                <w:lang w:val="en-US" w:eastAsia="zh-CN"/>
              </w:rPr>
              <w:t>CA_n7A-n78A</w:t>
            </w:r>
            <w:r w:rsidRPr="00170508">
              <w:rPr>
                <w:rFonts w:eastAsia="DengXian"/>
                <w:vertAlign w:val="superscript"/>
                <w:lang w:val="en-US" w:eastAsia="zh-CN"/>
              </w:rPr>
              <w:t>7</w:t>
            </w:r>
            <w:r w:rsidRPr="00170508">
              <w:rPr>
                <w:rFonts w:eastAsia="DengXian" w:cs="Arial"/>
                <w:vertAlign w:val="superscript"/>
                <w:lang w:val="fr-FR"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4EFC6E2E" w14:textId="77777777" w:rsidR="00636DC6" w:rsidRPr="00170508" w:rsidRDefault="00636DC6" w:rsidP="00636DC6">
            <w:pPr>
              <w:pStyle w:val="TAC"/>
              <w:rPr>
                <w:rFonts w:eastAsia="DengXian"/>
              </w:rPr>
            </w:pPr>
            <w:r w:rsidRPr="00170508">
              <w:rPr>
                <w:rFonts w:eastAsia="DengXian"/>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51BB73F" w14:textId="77777777" w:rsidR="00636DC6" w:rsidRPr="00170508" w:rsidRDefault="00636DC6" w:rsidP="00636DC6">
            <w:pPr>
              <w:pStyle w:val="TAC"/>
              <w:rPr>
                <w:rFonts w:eastAsia="DengXian" w:cs="Arial"/>
                <w:color w:val="000000"/>
                <w:szCs w:val="18"/>
                <w:lang w:eastAsia="zh-CN" w:bidi="ar"/>
              </w:rPr>
            </w:pPr>
            <w:r w:rsidRPr="00170508">
              <w:rPr>
                <w:rFonts w:eastAsia="DengXian"/>
                <w:lang w:eastAsia="zh-CN"/>
              </w:rPr>
              <w:t>CA_n3B_BCS0</w:t>
            </w:r>
          </w:p>
        </w:tc>
        <w:tc>
          <w:tcPr>
            <w:tcW w:w="1496" w:type="dxa"/>
            <w:tcBorders>
              <w:top w:val="single" w:sz="4" w:space="0" w:color="auto"/>
              <w:left w:val="single" w:sz="4" w:space="0" w:color="auto"/>
              <w:bottom w:val="nil"/>
              <w:right w:val="single" w:sz="4" w:space="0" w:color="auto"/>
            </w:tcBorders>
            <w:vAlign w:val="center"/>
          </w:tcPr>
          <w:p w14:paraId="5351D23D" w14:textId="77777777" w:rsidR="00636DC6" w:rsidRPr="00170508" w:rsidRDefault="00636DC6" w:rsidP="00636DC6">
            <w:pPr>
              <w:pStyle w:val="TAC"/>
              <w:rPr>
                <w:rFonts w:eastAsia="DengXian"/>
              </w:rPr>
            </w:pPr>
            <w:r w:rsidRPr="00170508">
              <w:rPr>
                <w:rFonts w:eastAsia="MS Mincho"/>
                <w:lang w:eastAsia="zh-CN"/>
              </w:rPr>
              <w:t>0</w:t>
            </w:r>
          </w:p>
        </w:tc>
      </w:tr>
      <w:tr w:rsidR="00636DC6" w:rsidRPr="00170508" w14:paraId="09E399D3" w14:textId="77777777" w:rsidTr="00FD02C8">
        <w:trPr>
          <w:jc w:val="center"/>
        </w:trPr>
        <w:tc>
          <w:tcPr>
            <w:tcW w:w="2062" w:type="dxa"/>
            <w:tcBorders>
              <w:top w:val="nil"/>
              <w:left w:val="single" w:sz="4" w:space="0" w:color="auto"/>
              <w:bottom w:val="nil"/>
              <w:right w:val="single" w:sz="4" w:space="0" w:color="auto"/>
            </w:tcBorders>
            <w:vAlign w:val="center"/>
          </w:tcPr>
          <w:p w14:paraId="37B831A8"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055BA19"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D1102B" w14:textId="77777777" w:rsidR="00636DC6" w:rsidRPr="00170508" w:rsidRDefault="00636DC6" w:rsidP="00636DC6">
            <w:pPr>
              <w:pStyle w:val="TAC"/>
              <w:rPr>
                <w:rFonts w:eastAsia="DengXian"/>
              </w:rPr>
            </w:pPr>
            <w:r w:rsidRPr="00170508">
              <w:rPr>
                <w:rFonts w:eastAsia="DengXian"/>
                <w:color w:val="000000"/>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6663F93" w14:textId="77777777" w:rsidR="00636DC6" w:rsidRPr="00170508" w:rsidRDefault="00636DC6" w:rsidP="00636DC6">
            <w:pPr>
              <w:pStyle w:val="TAC"/>
              <w:rPr>
                <w:rFonts w:eastAsia="DengXian" w:cs="Arial"/>
                <w:color w:val="000000"/>
                <w:szCs w:val="18"/>
                <w:lang w:eastAsia="zh-CN" w:bidi="ar"/>
              </w:rPr>
            </w:pPr>
            <w:r w:rsidRPr="00170508">
              <w:rPr>
                <w:rFonts w:cs="Arial"/>
                <w:szCs w:val="18"/>
                <w:lang w:eastAsia="zh-CN" w:bidi="ar"/>
              </w:rPr>
              <w:t>5, 10, 15, 20, 25, 30</w:t>
            </w:r>
            <w:r w:rsidRPr="00170508">
              <w:rPr>
                <w:rFonts w:cs="Arial" w:hint="eastAsia"/>
                <w:szCs w:val="18"/>
                <w:lang w:eastAsia="zh-CN" w:bidi="ar"/>
              </w:rPr>
              <w:t xml:space="preserve">, </w:t>
            </w:r>
            <w:r w:rsidRPr="00170508">
              <w:rPr>
                <w:rFonts w:cs="Arial"/>
                <w:szCs w:val="18"/>
                <w:lang w:eastAsia="zh-CN" w:bidi="ar"/>
              </w:rPr>
              <w:t xml:space="preserve">35, </w:t>
            </w:r>
            <w:r w:rsidRPr="00170508">
              <w:rPr>
                <w:rFonts w:cs="Arial" w:hint="eastAsia"/>
                <w:szCs w:val="18"/>
                <w:lang w:eastAsia="zh-CN" w:bidi="ar"/>
              </w:rPr>
              <w:t>40</w:t>
            </w:r>
            <w:r w:rsidRPr="00170508">
              <w:rPr>
                <w:rFonts w:cs="Arial"/>
                <w:szCs w:val="18"/>
                <w:lang w:eastAsia="zh-CN" w:bidi="ar"/>
              </w:rPr>
              <w:t>, 50</w:t>
            </w:r>
          </w:p>
        </w:tc>
        <w:tc>
          <w:tcPr>
            <w:tcW w:w="1496" w:type="dxa"/>
            <w:tcBorders>
              <w:top w:val="nil"/>
              <w:left w:val="single" w:sz="4" w:space="0" w:color="auto"/>
              <w:bottom w:val="nil"/>
              <w:right w:val="single" w:sz="4" w:space="0" w:color="auto"/>
            </w:tcBorders>
            <w:vAlign w:val="center"/>
          </w:tcPr>
          <w:p w14:paraId="7BA1D133" w14:textId="77777777" w:rsidR="00636DC6" w:rsidRPr="00170508" w:rsidRDefault="00636DC6" w:rsidP="00636DC6">
            <w:pPr>
              <w:pStyle w:val="TAC"/>
              <w:rPr>
                <w:rFonts w:eastAsia="DengXian"/>
              </w:rPr>
            </w:pPr>
          </w:p>
        </w:tc>
      </w:tr>
      <w:tr w:rsidR="00636DC6" w:rsidRPr="00170508" w14:paraId="7F5B277F" w14:textId="77777777" w:rsidTr="00FD02C8">
        <w:trPr>
          <w:jc w:val="center"/>
        </w:trPr>
        <w:tc>
          <w:tcPr>
            <w:tcW w:w="2062" w:type="dxa"/>
            <w:tcBorders>
              <w:top w:val="nil"/>
              <w:left w:val="single" w:sz="4" w:space="0" w:color="auto"/>
              <w:bottom w:val="nil"/>
              <w:right w:val="single" w:sz="4" w:space="0" w:color="auto"/>
            </w:tcBorders>
            <w:vAlign w:val="center"/>
          </w:tcPr>
          <w:p w14:paraId="7B90F6B6"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35593C4"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126C32" w14:textId="77777777" w:rsidR="00636DC6" w:rsidRPr="00170508" w:rsidRDefault="00636DC6" w:rsidP="00636DC6">
            <w:pPr>
              <w:pStyle w:val="TAC"/>
              <w:rPr>
                <w:rFonts w:eastAsia="DengXian"/>
              </w:rPr>
            </w:pPr>
            <w:r w:rsidRPr="00170508">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ECD712A" w14:textId="77777777" w:rsidR="00636DC6" w:rsidRPr="00170508" w:rsidRDefault="00636DC6" w:rsidP="00636DC6">
            <w:pPr>
              <w:pStyle w:val="TAC"/>
              <w:rPr>
                <w:rFonts w:eastAsia="DengXian" w:cs="Arial"/>
                <w:color w:val="000000"/>
                <w:szCs w:val="18"/>
                <w:lang w:eastAsia="zh-CN" w:bidi="ar"/>
              </w:rPr>
            </w:pPr>
            <w:r w:rsidRPr="00170508">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A7B182D" w14:textId="77777777" w:rsidR="00636DC6" w:rsidRPr="00170508" w:rsidRDefault="00636DC6" w:rsidP="00636DC6">
            <w:pPr>
              <w:pStyle w:val="TAC"/>
              <w:rPr>
                <w:rFonts w:eastAsia="DengXian"/>
              </w:rPr>
            </w:pPr>
          </w:p>
        </w:tc>
      </w:tr>
      <w:tr w:rsidR="00636DC6" w:rsidRPr="00170508" w14:paraId="2B723770" w14:textId="77777777" w:rsidTr="00FD02C8">
        <w:trPr>
          <w:jc w:val="center"/>
        </w:trPr>
        <w:tc>
          <w:tcPr>
            <w:tcW w:w="2062" w:type="dxa"/>
            <w:tcBorders>
              <w:top w:val="nil"/>
              <w:left w:val="single" w:sz="4" w:space="0" w:color="auto"/>
              <w:bottom w:val="nil"/>
              <w:right w:val="single" w:sz="4" w:space="0" w:color="auto"/>
            </w:tcBorders>
            <w:vAlign w:val="center"/>
          </w:tcPr>
          <w:p w14:paraId="67073955" w14:textId="77777777" w:rsidR="00636DC6" w:rsidRPr="00170508" w:rsidRDefault="00636DC6" w:rsidP="00636DC6">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1B2F5802" w14:textId="77777777" w:rsidR="00636DC6" w:rsidRPr="00170508" w:rsidRDefault="00636DC6" w:rsidP="00636DC6">
            <w:pPr>
              <w:pStyle w:val="TAC"/>
              <w:rPr>
                <w:rFonts w:eastAsia="DengXian"/>
                <w:lang w:eastAsia="zh-CN"/>
              </w:rPr>
            </w:pPr>
            <w:r w:rsidRPr="00170508">
              <w:rPr>
                <w:rFonts w:eastAsia="DengXian"/>
                <w:szCs w:val="18"/>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02500E4F" w14:textId="77777777" w:rsidR="00636DC6" w:rsidRPr="00170508" w:rsidRDefault="00636DC6" w:rsidP="00636DC6">
            <w:pPr>
              <w:pStyle w:val="TAC"/>
              <w:rPr>
                <w:rFonts w:eastAsia="DengXian"/>
                <w:szCs w:val="18"/>
                <w:lang w:eastAsia="zh-CN"/>
              </w:rPr>
            </w:pPr>
            <w:r w:rsidRPr="00170508">
              <w:rPr>
                <w:rFonts w:eastAsia="DengXian"/>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441AE69" w14:textId="77777777" w:rsidR="00636DC6" w:rsidRPr="00170508" w:rsidRDefault="00636DC6" w:rsidP="00636DC6">
            <w:pPr>
              <w:pStyle w:val="TAC"/>
              <w:rPr>
                <w:rFonts w:eastAsia="DengXian"/>
                <w:lang w:eastAsia="zh-CN" w:bidi="ar"/>
              </w:rPr>
            </w:pPr>
            <w:r w:rsidRPr="00170508">
              <w:rPr>
                <w:rFonts w:eastAsia="DengXian"/>
                <w:lang w:val="es-US" w:eastAsia="zh-CN"/>
              </w:rPr>
              <w:t>CA_n3B_BCS1</w:t>
            </w:r>
          </w:p>
        </w:tc>
        <w:tc>
          <w:tcPr>
            <w:tcW w:w="1496" w:type="dxa"/>
            <w:tcBorders>
              <w:top w:val="single" w:sz="4" w:space="0" w:color="auto"/>
              <w:left w:val="single" w:sz="4" w:space="0" w:color="auto"/>
              <w:bottom w:val="nil"/>
              <w:right w:val="single" w:sz="4" w:space="0" w:color="auto"/>
            </w:tcBorders>
            <w:vAlign w:val="center"/>
          </w:tcPr>
          <w:p w14:paraId="76CCD772" w14:textId="77777777" w:rsidR="00636DC6" w:rsidRPr="00170508" w:rsidRDefault="00636DC6" w:rsidP="00636DC6">
            <w:pPr>
              <w:pStyle w:val="TAC"/>
              <w:rPr>
                <w:rFonts w:eastAsia="DengXian"/>
              </w:rPr>
            </w:pPr>
            <w:r w:rsidRPr="00170508">
              <w:rPr>
                <w:rFonts w:eastAsia="MS Mincho"/>
                <w:lang w:val="en-US" w:eastAsia="zh-CN"/>
              </w:rPr>
              <w:t>1</w:t>
            </w:r>
          </w:p>
        </w:tc>
      </w:tr>
      <w:tr w:rsidR="00636DC6" w:rsidRPr="00170508" w14:paraId="2CBCFB8C" w14:textId="77777777" w:rsidTr="00FD02C8">
        <w:trPr>
          <w:jc w:val="center"/>
        </w:trPr>
        <w:tc>
          <w:tcPr>
            <w:tcW w:w="2062" w:type="dxa"/>
            <w:tcBorders>
              <w:top w:val="nil"/>
              <w:left w:val="single" w:sz="4" w:space="0" w:color="auto"/>
              <w:bottom w:val="nil"/>
              <w:right w:val="single" w:sz="4" w:space="0" w:color="auto"/>
            </w:tcBorders>
            <w:vAlign w:val="center"/>
          </w:tcPr>
          <w:p w14:paraId="57C58373"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F50C2B8"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4AF4EB" w14:textId="77777777" w:rsidR="00636DC6" w:rsidRPr="00170508" w:rsidRDefault="00636DC6" w:rsidP="00636DC6">
            <w:pPr>
              <w:pStyle w:val="TAC"/>
              <w:rPr>
                <w:rFonts w:eastAsia="DengXian"/>
                <w:szCs w:val="18"/>
                <w:lang w:eastAsia="zh-CN"/>
              </w:rPr>
            </w:pPr>
            <w:r w:rsidRPr="00170508">
              <w:rPr>
                <w:rFonts w:eastAsia="DengXian"/>
                <w:color w:val="000000"/>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bottom"/>
          </w:tcPr>
          <w:p w14:paraId="1EA2C0AD" w14:textId="77777777" w:rsidR="00636DC6" w:rsidRPr="00170508" w:rsidRDefault="00636DC6" w:rsidP="00636DC6">
            <w:pPr>
              <w:pStyle w:val="TAC"/>
              <w:rPr>
                <w:rFonts w:eastAsia="DengXian"/>
                <w:lang w:eastAsia="zh-CN" w:bidi="ar"/>
              </w:rPr>
            </w:pPr>
            <w:r w:rsidRPr="00170508">
              <w:rPr>
                <w:rFonts w:eastAsia="DengXian" w:cs="Arial"/>
                <w:color w:val="000000"/>
                <w:szCs w:val="18"/>
              </w:rPr>
              <w:t>5, 10, 15, 20, 25, 30, 35, 40, 50</w:t>
            </w:r>
          </w:p>
        </w:tc>
        <w:tc>
          <w:tcPr>
            <w:tcW w:w="1496" w:type="dxa"/>
            <w:tcBorders>
              <w:top w:val="nil"/>
              <w:left w:val="single" w:sz="4" w:space="0" w:color="auto"/>
              <w:bottom w:val="nil"/>
              <w:right w:val="single" w:sz="4" w:space="0" w:color="auto"/>
            </w:tcBorders>
            <w:vAlign w:val="center"/>
          </w:tcPr>
          <w:p w14:paraId="64C67680" w14:textId="77777777" w:rsidR="00636DC6" w:rsidRPr="00170508" w:rsidRDefault="00636DC6" w:rsidP="00636DC6">
            <w:pPr>
              <w:pStyle w:val="TAC"/>
              <w:rPr>
                <w:rFonts w:eastAsia="DengXian"/>
              </w:rPr>
            </w:pPr>
          </w:p>
        </w:tc>
      </w:tr>
      <w:tr w:rsidR="00636DC6" w:rsidRPr="00170508" w14:paraId="148FA275"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690AE4AD"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1F3B13D"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E35CAE" w14:textId="77777777" w:rsidR="00636DC6" w:rsidRPr="00170508" w:rsidRDefault="00636DC6" w:rsidP="00636DC6">
            <w:pPr>
              <w:pStyle w:val="TAC"/>
              <w:rPr>
                <w:rFonts w:eastAsia="DengXian"/>
                <w:szCs w:val="18"/>
                <w:lang w:eastAsia="zh-CN"/>
              </w:rPr>
            </w:pPr>
            <w:r w:rsidRPr="00170508">
              <w:rPr>
                <w:rFonts w:eastAsia="DengXian"/>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19677227" w14:textId="77777777" w:rsidR="00636DC6" w:rsidRPr="00170508" w:rsidRDefault="00636DC6" w:rsidP="00636DC6">
            <w:pPr>
              <w:pStyle w:val="TAC"/>
              <w:rPr>
                <w:rFonts w:eastAsia="DengXian"/>
                <w:lang w:eastAsia="zh-CN" w:bidi="ar"/>
              </w:rPr>
            </w:pPr>
            <w:r w:rsidRPr="00170508">
              <w:rPr>
                <w:rFonts w:eastAsia="DengXian" w:cs="Arial"/>
                <w:color w:val="000000"/>
                <w:szCs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0930E12" w14:textId="77777777" w:rsidR="00636DC6" w:rsidRPr="00170508" w:rsidRDefault="00636DC6" w:rsidP="00636DC6">
            <w:pPr>
              <w:pStyle w:val="TAC"/>
              <w:rPr>
                <w:rFonts w:eastAsia="DengXian"/>
              </w:rPr>
            </w:pPr>
          </w:p>
        </w:tc>
      </w:tr>
      <w:tr w:rsidR="00636DC6" w:rsidRPr="00170508" w14:paraId="621BE490"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655814C7" w14:textId="77777777" w:rsidR="00636DC6" w:rsidRPr="00170508" w:rsidRDefault="00636DC6" w:rsidP="00636DC6">
            <w:pPr>
              <w:pStyle w:val="TAC"/>
              <w:rPr>
                <w:rFonts w:eastAsia="DengXian"/>
                <w:lang w:eastAsia="zh-CN"/>
              </w:rPr>
            </w:pPr>
            <w:r w:rsidRPr="00170508">
              <w:rPr>
                <w:rFonts w:eastAsia="DengXian"/>
              </w:rPr>
              <w:lastRenderedPageBreak/>
              <w:t>CA_n3B-n7A-n78(2A)</w:t>
            </w:r>
          </w:p>
        </w:tc>
        <w:tc>
          <w:tcPr>
            <w:tcW w:w="1716" w:type="dxa"/>
            <w:tcBorders>
              <w:top w:val="single" w:sz="4" w:space="0" w:color="auto"/>
              <w:left w:val="single" w:sz="4" w:space="0" w:color="auto"/>
              <w:bottom w:val="nil"/>
              <w:right w:val="single" w:sz="4" w:space="0" w:color="auto"/>
            </w:tcBorders>
            <w:vAlign w:val="center"/>
          </w:tcPr>
          <w:p w14:paraId="7F2211EC" w14:textId="77777777" w:rsidR="00636DC6" w:rsidRPr="00170508" w:rsidRDefault="00636DC6" w:rsidP="00636DC6">
            <w:pPr>
              <w:pStyle w:val="TAC"/>
              <w:rPr>
                <w:rFonts w:eastAsia="DengXian"/>
                <w:vertAlign w:val="superscript"/>
                <w:lang w:val="en-US" w:eastAsia="zh-CN"/>
              </w:rPr>
            </w:pPr>
            <w:r w:rsidRPr="00170508">
              <w:rPr>
                <w:rFonts w:eastAsia="Yu Mincho"/>
                <w:lang w:val="en-US"/>
              </w:rPr>
              <w:t>n78</w:t>
            </w:r>
            <w:r w:rsidRPr="00170508">
              <w:rPr>
                <w:rFonts w:eastAsia="Yu Mincho"/>
                <w:vertAlign w:val="superscript"/>
                <w:lang w:val="en-US"/>
              </w:rPr>
              <w:t>7</w:t>
            </w:r>
            <w:r w:rsidRPr="00170508">
              <w:rPr>
                <w:rFonts w:eastAsia="DengXian" w:cs="Arial"/>
                <w:vertAlign w:val="superscript"/>
                <w:lang w:val="en-US" w:eastAsia="zh-CN"/>
              </w:rPr>
              <w:t>,9</w:t>
            </w:r>
          </w:p>
          <w:p w14:paraId="59167FB2" w14:textId="77777777" w:rsidR="00636DC6" w:rsidRPr="00170508" w:rsidRDefault="00636DC6" w:rsidP="00636DC6">
            <w:pPr>
              <w:pStyle w:val="TAC"/>
              <w:rPr>
                <w:rFonts w:eastAsia="DengXian"/>
                <w:szCs w:val="18"/>
                <w:lang w:val="en-US" w:eastAsia="zh-CN"/>
              </w:rPr>
            </w:pPr>
            <w:r w:rsidRPr="00170508">
              <w:rPr>
                <w:rFonts w:eastAsia="DengXian"/>
                <w:lang w:val="es-US" w:eastAsia="zh-CN"/>
              </w:rPr>
              <w:t>CA_n78(2A)</w:t>
            </w:r>
            <w:r w:rsidRPr="00170508">
              <w:rPr>
                <w:rFonts w:eastAsia="DengXian" w:cs="Arial"/>
                <w:vertAlign w:val="superscript"/>
                <w:lang w:val="en-US" w:eastAsia="zh-CN"/>
              </w:rPr>
              <w:t xml:space="preserve"> 7</w:t>
            </w:r>
          </w:p>
          <w:p w14:paraId="4F2DBE55" w14:textId="77777777" w:rsidR="00636DC6" w:rsidRPr="00170508" w:rsidRDefault="00636DC6" w:rsidP="00636DC6">
            <w:pPr>
              <w:pStyle w:val="TAC"/>
              <w:rPr>
                <w:szCs w:val="18"/>
                <w:lang w:val="en-US" w:eastAsia="zh-CN"/>
              </w:rPr>
            </w:pPr>
            <w:r w:rsidRPr="00170508">
              <w:rPr>
                <w:rFonts w:eastAsia="DengXian"/>
                <w:szCs w:val="18"/>
                <w:lang w:val="en-US" w:eastAsia="zh-CN"/>
              </w:rPr>
              <w:t>CA_n3A-n7A</w:t>
            </w:r>
          </w:p>
          <w:p w14:paraId="28EBA796" w14:textId="77777777" w:rsidR="00636DC6" w:rsidRPr="00170508" w:rsidRDefault="00636DC6" w:rsidP="00636DC6">
            <w:pPr>
              <w:pStyle w:val="TAC"/>
              <w:rPr>
                <w:rFonts w:eastAsia="DengXian"/>
                <w:szCs w:val="18"/>
                <w:lang w:val="en-US" w:eastAsia="zh-CN"/>
              </w:rPr>
            </w:pPr>
            <w:r w:rsidRPr="00170508">
              <w:rPr>
                <w:rFonts w:eastAsia="DengXian"/>
                <w:szCs w:val="18"/>
                <w:lang w:val="en-US" w:eastAsia="zh-CN"/>
              </w:rPr>
              <w:t>CA_n3A-n78A</w:t>
            </w:r>
            <w:r w:rsidRPr="00170508">
              <w:rPr>
                <w:rFonts w:eastAsia="DengXian"/>
                <w:vertAlign w:val="superscript"/>
                <w:lang w:val="en-US" w:eastAsia="zh-CN"/>
              </w:rPr>
              <w:t>7</w:t>
            </w:r>
            <w:r w:rsidRPr="008B6D91">
              <w:rPr>
                <w:rFonts w:eastAsia="DengXian" w:cs="Arial"/>
                <w:vertAlign w:val="superscript"/>
                <w:lang w:val="en-US" w:eastAsia="zh-CN"/>
              </w:rPr>
              <w:t>,14</w:t>
            </w:r>
          </w:p>
          <w:p w14:paraId="7388DDC3" w14:textId="77777777" w:rsidR="00636DC6" w:rsidRPr="00170508" w:rsidRDefault="00636DC6" w:rsidP="00636DC6">
            <w:pPr>
              <w:pStyle w:val="TAC"/>
              <w:rPr>
                <w:rFonts w:eastAsia="DengXian"/>
                <w:lang w:eastAsia="zh-CN"/>
              </w:rPr>
            </w:pPr>
            <w:r w:rsidRPr="00170508">
              <w:rPr>
                <w:rFonts w:eastAsia="DengXian"/>
                <w:szCs w:val="18"/>
                <w:lang w:val="en-US" w:eastAsia="zh-CN"/>
              </w:rPr>
              <w:t>CA_n7A-n78A</w:t>
            </w:r>
            <w:r w:rsidRPr="00170508">
              <w:rPr>
                <w:rFonts w:eastAsia="DengXian"/>
                <w:vertAlign w:val="superscript"/>
                <w:lang w:val="en-US" w:eastAsia="zh-CN"/>
              </w:rPr>
              <w:t>7</w:t>
            </w:r>
            <w:r w:rsidRPr="008B6D91">
              <w:rPr>
                <w:rFonts w:eastAsia="DengXian" w:cs="Arial"/>
                <w:vertAlign w:val="superscript"/>
                <w:lang w:val="en-US"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64B06B7D" w14:textId="77777777" w:rsidR="00636DC6" w:rsidRPr="00170508" w:rsidRDefault="00636DC6" w:rsidP="00636DC6">
            <w:pPr>
              <w:pStyle w:val="TAC"/>
              <w:rPr>
                <w:rFonts w:eastAsia="DengXian"/>
              </w:rPr>
            </w:pPr>
            <w:r w:rsidRPr="00170508">
              <w:rPr>
                <w:rFonts w:eastAsia="DengXian"/>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F1878BE" w14:textId="77777777" w:rsidR="00636DC6" w:rsidRPr="00170508" w:rsidRDefault="00636DC6" w:rsidP="00636DC6">
            <w:pPr>
              <w:pStyle w:val="TAC"/>
              <w:rPr>
                <w:rFonts w:eastAsia="DengXian" w:cs="Arial"/>
                <w:color w:val="000000"/>
                <w:szCs w:val="18"/>
                <w:lang w:eastAsia="zh-CN" w:bidi="ar"/>
              </w:rPr>
            </w:pPr>
            <w:r w:rsidRPr="00170508">
              <w:rPr>
                <w:rFonts w:eastAsia="DengXian"/>
                <w:lang w:eastAsia="zh-CN"/>
              </w:rPr>
              <w:t>CA_n3B_BCS0</w:t>
            </w:r>
          </w:p>
        </w:tc>
        <w:tc>
          <w:tcPr>
            <w:tcW w:w="1496" w:type="dxa"/>
            <w:tcBorders>
              <w:top w:val="single" w:sz="4" w:space="0" w:color="auto"/>
              <w:left w:val="single" w:sz="4" w:space="0" w:color="auto"/>
              <w:bottom w:val="nil"/>
              <w:right w:val="single" w:sz="4" w:space="0" w:color="auto"/>
            </w:tcBorders>
            <w:vAlign w:val="center"/>
          </w:tcPr>
          <w:p w14:paraId="48DD0529" w14:textId="77777777" w:rsidR="00636DC6" w:rsidRPr="00170508" w:rsidRDefault="00636DC6" w:rsidP="00636DC6">
            <w:pPr>
              <w:pStyle w:val="TAC"/>
              <w:rPr>
                <w:rFonts w:eastAsia="DengXian"/>
              </w:rPr>
            </w:pPr>
            <w:r w:rsidRPr="00170508">
              <w:rPr>
                <w:rFonts w:eastAsia="MS Mincho"/>
                <w:lang w:eastAsia="zh-CN"/>
              </w:rPr>
              <w:t>0</w:t>
            </w:r>
          </w:p>
        </w:tc>
      </w:tr>
      <w:tr w:rsidR="00636DC6" w:rsidRPr="00170508" w14:paraId="3E87BC8B" w14:textId="77777777" w:rsidTr="00FD02C8">
        <w:trPr>
          <w:jc w:val="center"/>
        </w:trPr>
        <w:tc>
          <w:tcPr>
            <w:tcW w:w="2062" w:type="dxa"/>
            <w:tcBorders>
              <w:top w:val="nil"/>
              <w:left w:val="single" w:sz="4" w:space="0" w:color="auto"/>
              <w:bottom w:val="nil"/>
              <w:right w:val="single" w:sz="4" w:space="0" w:color="auto"/>
            </w:tcBorders>
            <w:vAlign w:val="center"/>
          </w:tcPr>
          <w:p w14:paraId="631C4D04"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FC37116"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D642A5" w14:textId="77777777" w:rsidR="00636DC6" w:rsidRPr="00170508" w:rsidRDefault="00636DC6" w:rsidP="00636DC6">
            <w:pPr>
              <w:pStyle w:val="TAC"/>
              <w:rPr>
                <w:rFonts w:eastAsia="DengXian"/>
              </w:rPr>
            </w:pPr>
            <w:r w:rsidRPr="00170508">
              <w:rPr>
                <w:rFonts w:eastAsia="DengXian"/>
                <w:color w:val="000000"/>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1C76BC4" w14:textId="77777777" w:rsidR="00636DC6" w:rsidRPr="00170508" w:rsidRDefault="00636DC6" w:rsidP="00636DC6">
            <w:pPr>
              <w:pStyle w:val="TAC"/>
              <w:rPr>
                <w:rFonts w:eastAsia="DengXian" w:cs="Arial"/>
                <w:color w:val="000000"/>
                <w:szCs w:val="18"/>
                <w:lang w:eastAsia="zh-CN" w:bidi="ar"/>
              </w:rPr>
            </w:pPr>
            <w:r w:rsidRPr="00170508">
              <w:rPr>
                <w:rFonts w:cs="Arial"/>
                <w:szCs w:val="18"/>
                <w:lang w:eastAsia="zh-CN" w:bidi="ar"/>
              </w:rPr>
              <w:t>5, 10, 15, 20, 25, 30</w:t>
            </w:r>
            <w:r w:rsidRPr="00170508">
              <w:rPr>
                <w:rFonts w:cs="Arial" w:hint="eastAsia"/>
                <w:szCs w:val="18"/>
                <w:lang w:eastAsia="zh-CN" w:bidi="ar"/>
              </w:rPr>
              <w:t xml:space="preserve">, </w:t>
            </w:r>
            <w:r w:rsidRPr="00170508">
              <w:rPr>
                <w:rFonts w:cs="Arial"/>
                <w:szCs w:val="18"/>
                <w:lang w:eastAsia="zh-CN" w:bidi="ar"/>
              </w:rPr>
              <w:t xml:space="preserve">35, </w:t>
            </w:r>
            <w:r w:rsidRPr="00170508">
              <w:rPr>
                <w:rFonts w:cs="Arial" w:hint="eastAsia"/>
                <w:szCs w:val="18"/>
                <w:lang w:eastAsia="zh-CN" w:bidi="ar"/>
              </w:rPr>
              <w:t>40</w:t>
            </w:r>
            <w:r w:rsidRPr="00170508">
              <w:rPr>
                <w:rFonts w:cs="Arial"/>
                <w:szCs w:val="18"/>
                <w:lang w:eastAsia="zh-CN" w:bidi="ar"/>
              </w:rPr>
              <w:t>, 50</w:t>
            </w:r>
          </w:p>
        </w:tc>
        <w:tc>
          <w:tcPr>
            <w:tcW w:w="1496" w:type="dxa"/>
            <w:tcBorders>
              <w:top w:val="nil"/>
              <w:left w:val="single" w:sz="4" w:space="0" w:color="auto"/>
              <w:bottom w:val="nil"/>
              <w:right w:val="single" w:sz="4" w:space="0" w:color="auto"/>
            </w:tcBorders>
            <w:vAlign w:val="center"/>
          </w:tcPr>
          <w:p w14:paraId="2A7DFE0B" w14:textId="77777777" w:rsidR="00636DC6" w:rsidRPr="00170508" w:rsidRDefault="00636DC6" w:rsidP="00636DC6">
            <w:pPr>
              <w:pStyle w:val="TAC"/>
              <w:rPr>
                <w:rFonts w:eastAsia="DengXian"/>
              </w:rPr>
            </w:pPr>
          </w:p>
        </w:tc>
      </w:tr>
      <w:tr w:rsidR="00636DC6" w:rsidRPr="00170508" w14:paraId="4D407732" w14:textId="77777777" w:rsidTr="00FD02C8">
        <w:trPr>
          <w:jc w:val="center"/>
        </w:trPr>
        <w:tc>
          <w:tcPr>
            <w:tcW w:w="2062" w:type="dxa"/>
            <w:tcBorders>
              <w:top w:val="nil"/>
              <w:left w:val="single" w:sz="4" w:space="0" w:color="auto"/>
              <w:bottom w:val="nil"/>
              <w:right w:val="single" w:sz="4" w:space="0" w:color="auto"/>
            </w:tcBorders>
            <w:vAlign w:val="center"/>
          </w:tcPr>
          <w:p w14:paraId="78590473"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A0C9575"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CE6FB7" w14:textId="77777777" w:rsidR="00636DC6" w:rsidRPr="00170508" w:rsidRDefault="00636DC6" w:rsidP="00636DC6">
            <w:pPr>
              <w:pStyle w:val="TAC"/>
              <w:rPr>
                <w:rFonts w:eastAsia="DengXian"/>
              </w:rPr>
            </w:pPr>
            <w:r w:rsidRPr="00170508">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DA07A86" w14:textId="77777777" w:rsidR="00636DC6" w:rsidRPr="00170508" w:rsidRDefault="00636DC6" w:rsidP="00636DC6">
            <w:pPr>
              <w:pStyle w:val="TAC"/>
              <w:rPr>
                <w:rFonts w:eastAsia="DengXian" w:cs="Arial"/>
                <w:color w:val="000000"/>
                <w:szCs w:val="18"/>
                <w:lang w:eastAsia="zh-CN" w:bidi="ar"/>
              </w:rPr>
            </w:pPr>
            <w:r w:rsidRPr="00170508">
              <w:rPr>
                <w:rFonts w:eastAsia="DengXian"/>
                <w:lang w:eastAsia="zh-CN"/>
              </w:rPr>
              <w:t>CA_n78(2A)_BCS0</w:t>
            </w:r>
          </w:p>
        </w:tc>
        <w:tc>
          <w:tcPr>
            <w:tcW w:w="1496" w:type="dxa"/>
            <w:tcBorders>
              <w:top w:val="nil"/>
              <w:left w:val="single" w:sz="4" w:space="0" w:color="auto"/>
              <w:bottom w:val="single" w:sz="4" w:space="0" w:color="auto"/>
              <w:right w:val="single" w:sz="4" w:space="0" w:color="auto"/>
            </w:tcBorders>
            <w:vAlign w:val="center"/>
          </w:tcPr>
          <w:p w14:paraId="2089459E" w14:textId="77777777" w:rsidR="00636DC6" w:rsidRPr="00170508" w:rsidRDefault="00636DC6" w:rsidP="00636DC6">
            <w:pPr>
              <w:pStyle w:val="TAC"/>
              <w:rPr>
                <w:rFonts w:eastAsia="DengXian"/>
              </w:rPr>
            </w:pPr>
          </w:p>
        </w:tc>
      </w:tr>
      <w:tr w:rsidR="00636DC6" w:rsidRPr="00170508" w14:paraId="4E0EBBD9" w14:textId="77777777" w:rsidTr="00FD02C8">
        <w:trPr>
          <w:jc w:val="center"/>
        </w:trPr>
        <w:tc>
          <w:tcPr>
            <w:tcW w:w="2062" w:type="dxa"/>
            <w:tcBorders>
              <w:top w:val="nil"/>
              <w:left w:val="single" w:sz="4" w:space="0" w:color="auto"/>
              <w:bottom w:val="nil"/>
              <w:right w:val="single" w:sz="4" w:space="0" w:color="auto"/>
            </w:tcBorders>
            <w:vAlign w:val="center"/>
          </w:tcPr>
          <w:p w14:paraId="3D2986DD" w14:textId="77777777" w:rsidR="00636DC6" w:rsidRPr="00170508" w:rsidRDefault="00636DC6" w:rsidP="00636DC6">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7D27B3FC" w14:textId="77777777" w:rsidR="00636DC6" w:rsidRPr="00170508" w:rsidRDefault="00636DC6" w:rsidP="00636DC6">
            <w:pPr>
              <w:pStyle w:val="TAC"/>
              <w:rPr>
                <w:rFonts w:eastAsia="DengXian"/>
                <w:lang w:eastAsia="zh-CN"/>
              </w:rPr>
            </w:pPr>
            <w:r w:rsidRPr="00170508">
              <w:rPr>
                <w:rFonts w:eastAsia="DengXian"/>
                <w:szCs w:val="18"/>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7730B35E" w14:textId="77777777" w:rsidR="00636DC6" w:rsidRPr="00170508" w:rsidRDefault="00636DC6" w:rsidP="00636DC6">
            <w:pPr>
              <w:pStyle w:val="TAC"/>
              <w:rPr>
                <w:rFonts w:eastAsia="DengXian"/>
                <w:szCs w:val="18"/>
                <w:lang w:eastAsia="zh-CN"/>
              </w:rPr>
            </w:pPr>
            <w:r w:rsidRPr="00170508">
              <w:rPr>
                <w:rFonts w:eastAsia="DengXian"/>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25E21D9" w14:textId="77777777" w:rsidR="00636DC6" w:rsidRPr="00170508" w:rsidRDefault="00636DC6" w:rsidP="00636DC6">
            <w:pPr>
              <w:pStyle w:val="TAC"/>
              <w:rPr>
                <w:rFonts w:eastAsia="DengXian"/>
                <w:lang w:eastAsia="zh-CN"/>
              </w:rPr>
            </w:pPr>
            <w:r w:rsidRPr="00170508">
              <w:rPr>
                <w:rFonts w:eastAsia="DengXian"/>
                <w:lang w:val="es-US" w:eastAsia="zh-CN"/>
              </w:rPr>
              <w:t>CA_n3B_BCS1</w:t>
            </w:r>
          </w:p>
        </w:tc>
        <w:tc>
          <w:tcPr>
            <w:tcW w:w="1496" w:type="dxa"/>
            <w:tcBorders>
              <w:top w:val="single" w:sz="4" w:space="0" w:color="auto"/>
              <w:left w:val="single" w:sz="4" w:space="0" w:color="auto"/>
              <w:bottom w:val="nil"/>
              <w:right w:val="single" w:sz="4" w:space="0" w:color="auto"/>
            </w:tcBorders>
            <w:vAlign w:val="center"/>
          </w:tcPr>
          <w:p w14:paraId="10454FB0" w14:textId="77777777" w:rsidR="00636DC6" w:rsidRPr="00170508" w:rsidRDefault="00636DC6" w:rsidP="00636DC6">
            <w:pPr>
              <w:pStyle w:val="TAC"/>
              <w:rPr>
                <w:rFonts w:eastAsia="DengXian"/>
              </w:rPr>
            </w:pPr>
            <w:r w:rsidRPr="00170508">
              <w:rPr>
                <w:rFonts w:eastAsia="MS Mincho"/>
                <w:lang w:val="en-US" w:eastAsia="zh-CN"/>
              </w:rPr>
              <w:t>1</w:t>
            </w:r>
          </w:p>
        </w:tc>
      </w:tr>
      <w:tr w:rsidR="00636DC6" w:rsidRPr="00170508" w14:paraId="0F1EB2D2" w14:textId="77777777" w:rsidTr="00FD02C8">
        <w:trPr>
          <w:jc w:val="center"/>
        </w:trPr>
        <w:tc>
          <w:tcPr>
            <w:tcW w:w="2062" w:type="dxa"/>
            <w:tcBorders>
              <w:top w:val="nil"/>
              <w:left w:val="single" w:sz="4" w:space="0" w:color="auto"/>
              <w:bottom w:val="nil"/>
              <w:right w:val="single" w:sz="4" w:space="0" w:color="auto"/>
            </w:tcBorders>
            <w:vAlign w:val="center"/>
          </w:tcPr>
          <w:p w14:paraId="2649546B"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6384584"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CFBF15" w14:textId="77777777" w:rsidR="00636DC6" w:rsidRPr="00170508" w:rsidRDefault="00636DC6" w:rsidP="00636DC6">
            <w:pPr>
              <w:pStyle w:val="TAC"/>
              <w:rPr>
                <w:rFonts w:eastAsia="DengXian"/>
                <w:szCs w:val="18"/>
                <w:lang w:eastAsia="zh-CN"/>
              </w:rPr>
            </w:pPr>
            <w:r w:rsidRPr="00170508">
              <w:rPr>
                <w:rFonts w:eastAsia="DengXian"/>
                <w:color w:val="000000"/>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7E25236" w14:textId="77777777" w:rsidR="00636DC6" w:rsidRPr="00170508" w:rsidRDefault="00636DC6" w:rsidP="00636DC6">
            <w:pPr>
              <w:pStyle w:val="TAC"/>
              <w:rPr>
                <w:rFonts w:eastAsia="DengXian"/>
                <w:lang w:eastAsia="zh-CN"/>
              </w:rPr>
            </w:pPr>
            <w:r w:rsidRPr="00170508">
              <w:rPr>
                <w:rFonts w:eastAsia="DengXian" w:cs="Arial"/>
                <w:szCs w:val="18"/>
                <w:lang w:val="en-US" w:eastAsia="zh-CN" w:bidi="ar"/>
              </w:rPr>
              <w:t>5, 10, 15, 20, 25, 30, 35, 40, 50</w:t>
            </w:r>
          </w:p>
        </w:tc>
        <w:tc>
          <w:tcPr>
            <w:tcW w:w="1496" w:type="dxa"/>
            <w:tcBorders>
              <w:top w:val="nil"/>
              <w:left w:val="single" w:sz="4" w:space="0" w:color="auto"/>
              <w:bottom w:val="nil"/>
              <w:right w:val="single" w:sz="4" w:space="0" w:color="auto"/>
            </w:tcBorders>
            <w:vAlign w:val="center"/>
          </w:tcPr>
          <w:p w14:paraId="6078A354" w14:textId="77777777" w:rsidR="00636DC6" w:rsidRPr="00170508" w:rsidRDefault="00636DC6" w:rsidP="00636DC6">
            <w:pPr>
              <w:pStyle w:val="TAC"/>
              <w:rPr>
                <w:rFonts w:eastAsia="DengXian"/>
              </w:rPr>
            </w:pPr>
          </w:p>
        </w:tc>
      </w:tr>
      <w:tr w:rsidR="00636DC6" w:rsidRPr="00170508" w14:paraId="137927C4" w14:textId="77777777" w:rsidTr="00FD02C8">
        <w:trPr>
          <w:jc w:val="center"/>
        </w:trPr>
        <w:tc>
          <w:tcPr>
            <w:tcW w:w="2062" w:type="dxa"/>
            <w:tcBorders>
              <w:top w:val="nil"/>
              <w:left w:val="single" w:sz="4" w:space="0" w:color="auto"/>
              <w:bottom w:val="nil"/>
              <w:right w:val="single" w:sz="4" w:space="0" w:color="auto"/>
            </w:tcBorders>
            <w:vAlign w:val="center"/>
          </w:tcPr>
          <w:p w14:paraId="27BEEBF2"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26E6B98"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228767" w14:textId="77777777" w:rsidR="00636DC6" w:rsidRPr="00170508" w:rsidRDefault="00636DC6" w:rsidP="00636DC6">
            <w:pPr>
              <w:pStyle w:val="TAC"/>
              <w:rPr>
                <w:rFonts w:eastAsia="DengXian"/>
                <w:szCs w:val="18"/>
                <w:lang w:eastAsia="zh-CN"/>
              </w:rPr>
            </w:pPr>
            <w:r w:rsidRPr="00170508">
              <w:rPr>
                <w:rFonts w:eastAsia="DengXian"/>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4B14472" w14:textId="77777777" w:rsidR="00636DC6" w:rsidRPr="00170508" w:rsidRDefault="00636DC6" w:rsidP="00636DC6">
            <w:pPr>
              <w:pStyle w:val="TAC"/>
              <w:rPr>
                <w:rFonts w:eastAsia="DengXian"/>
                <w:lang w:eastAsia="zh-CN"/>
              </w:rPr>
            </w:pPr>
            <w:r w:rsidRPr="00170508">
              <w:rPr>
                <w:rFonts w:eastAsia="DengXian"/>
                <w:lang w:val="es-US" w:eastAsia="zh-CN"/>
              </w:rPr>
              <w:t>CA_n78(2A)_BCS2</w:t>
            </w:r>
          </w:p>
        </w:tc>
        <w:tc>
          <w:tcPr>
            <w:tcW w:w="1496" w:type="dxa"/>
            <w:tcBorders>
              <w:top w:val="nil"/>
              <w:left w:val="single" w:sz="4" w:space="0" w:color="auto"/>
              <w:bottom w:val="single" w:sz="4" w:space="0" w:color="auto"/>
              <w:right w:val="single" w:sz="4" w:space="0" w:color="auto"/>
            </w:tcBorders>
            <w:vAlign w:val="center"/>
          </w:tcPr>
          <w:p w14:paraId="7F9BB4EF" w14:textId="77777777" w:rsidR="00636DC6" w:rsidRPr="00170508" w:rsidRDefault="00636DC6" w:rsidP="00636DC6">
            <w:pPr>
              <w:pStyle w:val="TAC"/>
              <w:rPr>
                <w:rFonts w:eastAsia="DengXian"/>
              </w:rPr>
            </w:pPr>
          </w:p>
        </w:tc>
      </w:tr>
      <w:tr w:rsidR="00636DC6" w:rsidRPr="00170508" w14:paraId="25D59068" w14:textId="77777777" w:rsidTr="00FD02C8">
        <w:trPr>
          <w:jc w:val="center"/>
        </w:trPr>
        <w:tc>
          <w:tcPr>
            <w:tcW w:w="2062" w:type="dxa"/>
            <w:tcBorders>
              <w:top w:val="nil"/>
              <w:left w:val="single" w:sz="4" w:space="0" w:color="auto"/>
              <w:bottom w:val="nil"/>
              <w:right w:val="single" w:sz="4" w:space="0" w:color="auto"/>
            </w:tcBorders>
            <w:vAlign w:val="center"/>
          </w:tcPr>
          <w:p w14:paraId="29F75642" w14:textId="77777777" w:rsidR="00636DC6" w:rsidRPr="00170508" w:rsidRDefault="00636DC6" w:rsidP="00636DC6">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10B4E378" w14:textId="77777777" w:rsidR="00636DC6" w:rsidRPr="00170508" w:rsidRDefault="00636DC6" w:rsidP="00636DC6">
            <w:pPr>
              <w:pStyle w:val="TAC"/>
              <w:rPr>
                <w:rFonts w:eastAsia="DengXian"/>
                <w:lang w:eastAsia="zh-CN"/>
              </w:rPr>
            </w:pPr>
            <w:r w:rsidRPr="00170508">
              <w:rPr>
                <w:rFonts w:eastAsia="DengXian" w:cs="Arial" w:hint="eastAsia"/>
                <w:color w:val="000000"/>
                <w:szCs w:val="18"/>
                <w:lang w:val="en-US" w:eastAsia="zh-CN"/>
              </w:rPr>
              <w:t>CA_n</w:t>
            </w:r>
            <w:r w:rsidRPr="00170508">
              <w:rPr>
                <w:rFonts w:eastAsia="DengXian" w:cs="Arial"/>
                <w:color w:val="000000"/>
                <w:szCs w:val="18"/>
                <w:lang w:val="en-US" w:eastAsia="zh-CN"/>
              </w:rPr>
              <w:t>78(2A)</w:t>
            </w:r>
          </w:p>
        </w:tc>
        <w:tc>
          <w:tcPr>
            <w:tcW w:w="772" w:type="dxa"/>
            <w:tcBorders>
              <w:top w:val="single" w:sz="4" w:space="0" w:color="auto"/>
              <w:left w:val="single" w:sz="4" w:space="0" w:color="auto"/>
              <w:bottom w:val="single" w:sz="4" w:space="0" w:color="auto"/>
              <w:right w:val="single" w:sz="4" w:space="0" w:color="auto"/>
            </w:tcBorders>
            <w:vAlign w:val="center"/>
          </w:tcPr>
          <w:p w14:paraId="06871CA2" w14:textId="77777777" w:rsidR="00636DC6" w:rsidRPr="00170508" w:rsidRDefault="00636DC6" w:rsidP="00636DC6">
            <w:pPr>
              <w:pStyle w:val="TAC"/>
              <w:rPr>
                <w:rFonts w:eastAsia="DengXian"/>
                <w:szCs w:val="18"/>
                <w:lang w:eastAsia="zh-CN"/>
              </w:rPr>
            </w:pPr>
            <w:r w:rsidRPr="00170508">
              <w:rPr>
                <w:rFonts w:eastAsia="DengXian"/>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tcPr>
          <w:p w14:paraId="08622282" w14:textId="77777777" w:rsidR="00636DC6" w:rsidRPr="00170508" w:rsidRDefault="00636DC6" w:rsidP="00636DC6">
            <w:pPr>
              <w:pStyle w:val="TAC"/>
              <w:rPr>
                <w:rFonts w:eastAsia="DengXian"/>
                <w:lang w:eastAsia="zh-CN"/>
              </w:rPr>
            </w:pPr>
            <w:r w:rsidRPr="00170508">
              <w:rPr>
                <w:rFonts w:eastAsia="DengXian" w:cs="Arial" w:hint="eastAsia"/>
                <w:color w:val="000000"/>
                <w:szCs w:val="18"/>
                <w:lang w:val="en-US" w:eastAsia="zh-CN"/>
              </w:rPr>
              <w:t>CA_n</w:t>
            </w:r>
            <w:r w:rsidRPr="00170508">
              <w:rPr>
                <w:rFonts w:eastAsia="DengXian" w:cs="Arial"/>
                <w:color w:val="000000"/>
                <w:szCs w:val="18"/>
                <w:lang w:val="en-US" w:eastAsia="zh-CN"/>
              </w:rPr>
              <w:t>3B</w:t>
            </w:r>
            <w:r w:rsidRPr="00170508">
              <w:rPr>
                <w:rFonts w:eastAsia="DengXian" w:cs="Arial" w:hint="eastAsia"/>
                <w:color w:val="000000"/>
                <w:szCs w:val="18"/>
                <w:lang w:val="en-US" w:eastAsia="zh-CN"/>
              </w:rPr>
              <w:t>_BCS4 and 5</w:t>
            </w:r>
          </w:p>
        </w:tc>
        <w:tc>
          <w:tcPr>
            <w:tcW w:w="1496" w:type="dxa"/>
            <w:tcBorders>
              <w:top w:val="single" w:sz="4" w:space="0" w:color="auto"/>
              <w:left w:val="single" w:sz="4" w:space="0" w:color="auto"/>
              <w:bottom w:val="nil"/>
              <w:right w:val="single" w:sz="4" w:space="0" w:color="auto"/>
            </w:tcBorders>
            <w:vAlign w:val="center"/>
          </w:tcPr>
          <w:p w14:paraId="37D29CC9" w14:textId="77777777" w:rsidR="00636DC6" w:rsidRPr="00170508" w:rsidRDefault="00636DC6" w:rsidP="00636DC6">
            <w:pPr>
              <w:pStyle w:val="TAC"/>
              <w:rPr>
                <w:rFonts w:eastAsia="DengXian"/>
              </w:rPr>
            </w:pPr>
            <w:r w:rsidRPr="00170508">
              <w:rPr>
                <w:rFonts w:eastAsia="MS Mincho"/>
                <w:lang w:val="en-US" w:eastAsia="zh-CN"/>
              </w:rPr>
              <w:t>4 and 5</w:t>
            </w:r>
          </w:p>
        </w:tc>
      </w:tr>
      <w:tr w:rsidR="00636DC6" w:rsidRPr="00170508" w14:paraId="17146175" w14:textId="77777777" w:rsidTr="00FD02C8">
        <w:trPr>
          <w:jc w:val="center"/>
        </w:trPr>
        <w:tc>
          <w:tcPr>
            <w:tcW w:w="2062" w:type="dxa"/>
            <w:tcBorders>
              <w:top w:val="nil"/>
              <w:left w:val="single" w:sz="4" w:space="0" w:color="auto"/>
              <w:bottom w:val="nil"/>
              <w:right w:val="single" w:sz="4" w:space="0" w:color="auto"/>
            </w:tcBorders>
            <w:vAlign w:val="center"/>
          </w:tcPr>
          <w:p w14:paraId="0D11A0E7"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8567D74"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17CC8B" w14:textId="77777777" w:rsidR="00636DC6" w:rsidRPr="00170508" w:rsidRDefault="00636DC6" w:rsidP="00636DC6">
            <w:pPr>
              <w:pStyle w:val="TAC"/>
              <w:rPr>
                <w:rFonts w:eastAsia="DengXian"/>
                <w:szCs w:val="18"/>
                <w:lang w:eastAsia="zh-CN"/>
              </w:rPr>
            </w:pPr>
            <w:r w:rsidRPr="00170508">
              <w:rPr>
                <w:rFonts w:eastAsia="DengXian"/>
                <w:color w:val="000000"/>
                <w:szCs w:val="18"/>
                <w:lang w:eastAsia="zh-CN"/>
              </w:rPr>
              <w:t>n7</w:t>
            </w:r>
          </w:p>
        </w:tc>
        <w:tc>
          <w:tcPr>
            <w:tcW w:w="3117" w:type="dxa"/>
            <w:tcBorders>
              <w:top w:val="single" w:sz="4" w:space="0" w:color="auto"/>
              <w:left w:val="single" w:sz="4" w:space="0" w:color="auto"/>
              <w:bottom w:val="single" w:sz="4" w:space="0" w:color="auto"/>
              <w:right w:val="single" w:sz="4" w:space="0" w:color="auto"/>
            </w:tcBorders>
          </w:tcPr>
          <w:p w14:paraId="110EBEA6" w14:textId="77777777" w:rsidR="00636DC6" w:rsidRPr="00170508" w:rsidRDefault="00636DC6" w:rsidP="00636DC6">
            <w:pPr>
              <w:pStyle w:val="TAC"/>
              <w:rPr>
                <w:rFonts w:eastAsia="DengXian"/>
                <w:lang w:eastAsia="zh-CN"/>
              </w:rPr>
            </w:pPr>
            <w:r w:rsidRPr="00170508">
              <w:rPr>
                <w:rFonts w:eastAsia="DengXian" w:cs="Arial"/>
                <w:color w:val="000000"/>
                <w:szCs w:val="18"/>
              </w:rPr>
              <w:t>n</w:t>
            </w:r>
            <w:r w:rsidRPr="00170508">
              <w:rPr>
                <w:rFonts w:eastAsia="DengXian"/>
                <w:lang w:eastAsia="zh-CN"/>
              </w:rPr>
              <w:t>7</w:t>
            </w:r>
            <w:r w:rsidRPr="00170508">
              <w:rPr>
                <w:rFonts w:eastAsia="DengXian" w:cs="Arial"/>
                <w:color w:val="000000"/>
                <w:szCs w:val="18"/>
              </w:rPr>
              <w:t xml:space="preserve"> channel bandwidths in Table 5.3.5-1</w:t>
            </w:r>
          </w:p>
        </w:tc>
        <w:tc>
          <w:tcPr>
            <w:tcW w:w="1496" w:type="dxa"/>
            <w:tcBorders>
              <w:top w:val="nil"/>
              <w:left w:val="single" w:sz="4" w:space="0" w:color="auto"/>
              <w:bottom w:val="nil"/>
              <w:right w:val="single" w:sz="4" w:space="0" w:color="auto"/>
            </w:tcBorders>
            <w:vAlign w:val="center"/>
          </w:tcPr>
          <w:p w14:paraId="7DB4AB16" w14:textId="77777777" w:rsidR="00636DC6" w:rsidRPr="00170508" w:rsidRDefault="00636DC6" w:rsidP="00636DC6">
            <w:pPr>
              <w:pStyle w:val="TAC"/>
              <w:rPr>
                <w:rFonts w:eastAsia="DengXian"/>
              </w:rPr>
            </w:pPr>
          </w:p>
        </w:tc>
      </w:tr>
      <w:tr w:rsidR="00636DC6" w:rsidRPr="00170508" w14:paraId="430738D9" w14:textId="77777777" w:rsidTr="00FD02C8">
        <w:trPr>
          <w:jc w:val="center"/>
        </w:trPr>
        <w:tc>
          <w:tcPr>
            <w:tcW w:w="2062" w:type="dxa"/>
            <w:tcBorders>
              <w:top w:val="nil"/>
              <w:left w:val="single" w:sz="4" w:space="0" w:color="auto"/>
              <w:bottom w:val="nil"/>
              <w:right w:val="single" w:sz="4" w:space="0" w:color="auto"/>
            </w:tcBorders>
            <w:vAlign w:val="center"/>
          </w:tcPr>
          <w:p w14:paraId="03EB7FBA"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C8FBB36"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0E131C" w14:textId="77777777" w:rsidR="00636DC6" w:rsidRPr="00170508" w:rsidRDefault="00636DC6" w:rsidP="00636DC6">
            <w:pPr>
              <w:pStyle w:val="TAC"/>
              <w:rPr>
                <w:rFonts w:eastAsia="DengXian"/>
                <w:szCs w:val="18"/>
                <w:lang w:eastAsia="zh-CN"/>
              </w:rPr>
            </w:pPr>
            <w:r w:rsidRPr="00170508">
              <w:rPr>
                <w:rFonts w:eastAsia="DengXian"/>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3FFE2D5" w14:textId="77777777" w:rsidR="00636DC6" w:rsidRPr="00170508" w:rsidRDefault="00636DC6" w:rsidP="00636DC6">
            <w:pPr>
              <w:pStyle w:val="TAC"/>
              <w:rPr>
                <w:rFonts w:eastAsia="DengXian"/>
                <w:lang w:eastAsia="zh-CN"/>
              </w:rPr>
            </w:pPr>
            <w:r w:rsidRPr="00170508">
              <w:rPr>
                <w:rFonts w:eastAsia="DengXian" w:cs="Arial" w:hint="eastAsia"/>
                <w:color w:val="000000"/>
                <w:szCs w:val="18"/>
                <w:lang w:val="en-US" w:eastAsia="zh-CN"/>
              </w:rPr>
              <w:t>CA_n</w:t>
            </w:r>
            <w:r w:rsidRPr="00170508">
              <w:rPr>
                <w:rFonts w:eastAsia="DengXian" w:cs="Arial"/>
                <w:color w:val="000000"/>
                <w:szCs w:val="18"/>
                <w:lang w:val="en-US" w:eastAsia="zh-CN"/>
              </w:rPr>
              <w:t>78(2A)</w:t>
            </w:r>
            <w:r w:rsidRPr="00170508">
              <w:rPr>
                <w:rFonts w:eastAsia="DengXian" w:cs="Arial" w:hint="eastAsia"/>
                <w:color w:val="000000"/>
                <w:szCs w:val="18"/>
                <w:lang w:val="en-US" w:eastAsia="zh-CN"/>
              </w:rPr>
              <w:t>_BCS4 and 5</w:t>
            </w:r>
          </w:p>
        </w:tc>
        <w:tc>
          <w:tcPr>
            <w:tcW w:w="1496" w:type="dxa"/>
            <w:tcBorders>
              <w:top w:val="nil"/>
              <w:left w:val="single" w:sz="4" w:space="0" w:color="auto"/>
              <w:bottom w:val="single" w:sz="4" w:space="0" w:color="auto"/>
              <w:right w:val="single" w:sz="4" w:space="0" w:color="auto"/>
            </w:tcBorders>
            <w:vAlign w:val="center"/>
          </w:tcPr>
          <w:p w14:paraId="0AADA7B3" w14:textId="77777777" w:rsidR="00636DC6" w:rsidRPr="00170508" w:rsidRDefault="00636DC6" w:rsidP="00636DC6">
            <w:pPr>
              <w:pStyle w:val="TAC"/>
              <w:rPr>
                <w:rFonts w:eastAsia="DengXian"/>
              </w:rPr>
            </w:pPr>
          </w:p>
        </w:tc>
      </w:tr>
      <w:tr w:rsidR="00636DC6" w:rsidRPr="00170508" w14:paraId="41FD9EA8"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071CA6DD" w14:textId="77777777" w:rsidR="00636DC6" w:rsidRPr="00170508" w:rsidRDefault="00636DC6" w:rsidP="00636DC6">
            <w:pPr>
              <w:pStyle w:val="TAC"/>
              <w:rPr>
                <w:rFonts w:eastAsia="DengXian"/>
                <w:lang w:eastAsia="zh-CN"/>
              </w:rPr>
            </w:pPr>
            <w:r w:rsidRPr="00170508">
              <w:rPr>
                <w:rFonts w:eastAsia="DengXian"/>
              </w:rPr>
              <w:t>CA_n3B-n7A-n78C</w:t>
            </w:r>
          </w:p>
        </w:tc>
        <w:tc>
          <w:tcPr>
            <w:tcW w:w="1716" w:type="dxa"/>
            <w:tcBorders>
              <w:top w:val="single" w:sz="4" w:space="0" w:color="auto"/>
              <w:left w:val="single" w:sz="4" w:space="0" w:color="auto"/>
              <w:bottom w:val="nil"/>
              <w:right w:val="single" w:sz="4" w:space="0" w:color="auto"/>
            </w:tcBorders>
            <w:vAlign w:val="center"/>
          </w:tcPr>
          <w:p w14:paraId="713A3171" w14:textId="77777777" w:rsidR="00636DC6" w:rsidRPr="00170508" w:rsidRDefault="00636DC6" w:rsidP="00636DC6">
            <w:pPr>
              <w:pStyle w:val="TAC"/>
              <w:rPr>
                <w:rFonts w:eastAsia="DengXian"/>
                <w:vertAlign w:val="superscript"/>
                <w:lang w:val="en-US" w:eastAsia="zh-CN"/>
              </w:rPr>
            </w:pPr>
            <w:r w:rsidRPr="00170508">
              <w:rPr>
                <w:rFonts w:eastAsia="Yu Mincho"/>
                <w:lang w:val="en-US"/>
              </w:rPr>
              <w:t>n78</w:t>
            </w:r>
            <w:r w:rsidRPr="00170508">
              <w:rPr>
                <w:rFonts w:eastAsia="Yu Mincho"/>
                <w:vertAlign w:val="superscript"/>
                <w:lang w:val="en-US"/>
              </w:rPr>
              <w:t>7</w:t>
            </w:r>
            <w:r w:rsidRPr="00170508">
              <w:rPr>
                <w:rFonts w:eastAsia="DengXian" w:cs="Arial"/>
                <w:vertAlign w:val="superscript"/>
                <w:lang w:val="en-US" w:eastAsia="zh-CN"/>
              </w:rPr>
              <w:t>,9</w:t>
            </w:r>
          </w:p>
          <w:p w14:paraId="6087AEFD" w14:textId="77777777" w:rsidR="00636DC6" w:rsidRPr="00170508" w:rsidRDefault="00636DC6" w:rsidP="00636DC6">
            <w:pPr>
              <w:pStyle w:val="TAC"/>
              <w:rPr>
                <w:rFonts w:eastAsia="DengXian"/>
                <w:szCs w:val="18"/>
                <w:lang w:val="en-US" w:eastAsia="zh-CN"/>
              </w:rPr>
            </w:pPr>
            <w:r w:rsidRPr="00170508">
              <w:rPr>
                <w:rFonts w:eastAsia="DengXian"/>
                <w:szCs w:val="18"/>
                <w:lang w:val="en-US" w:eastAsia="zh-CN"/>
              </w:rPr>
              <w:t>CA_n3A-n7A</w:t>
            </w:r>
          </w:p>
          <w:p w14:paraId="50511253" w14:textId="77777777" w:rsidR="00636DC6" w:rsidRPr="00170508" w:rsidRDefault="00636DC6" w:rsidP="00636DC6">
            <w:pPr>
              <w:pStyle w:val="TAC"/>
              <w:rPr>
                <w:rFonts w:eastAsia="DengXian"/>
                <w:szCs w:val="18"/>
                <w:lang w:val="en-US" w:eastAsia="zh-CN"/>
              </w:rPr>
            </w:pPr>
            <w:r w:rsidRPr="00170508">
              <w:rPr>
                <w:rFonts w:eastAsia="DengXian"/>
                <w:szCs w:val="18"/>
                <w:lang w:val="en-US" w:eastAsia="zh-CN"/>
              </w:rPr>
              <w:t>CA_n3A-n78A</w:t>
            </w:r>
            <w:r w:rsidRPr="00170508">
              <w:rPr>
                <w:rFonts w:eastAsia="DengXian"/>
                <w:vertAlign w:val="superscript"/>
                <w:lang w:val="en-US" w:eastAsia="zh-CN"/>
              </w:rPr>
              <w:t>7</w:t>
            </w:r>
            <w:r w:rsidRPr="008B6D91">
              <w:rPr>
                <w:rFonts w:eastAsia="DengXian" w:cs="Arial"/>
                <w:vertAlign w:val="superscript"/>
                <w:lang w:val="en-US" w:eastAsia="zh-CN"/>
              </w:rPr>
              <w:t>,14</w:t>
            </w:r>
          </w:p>
          <w:p w14:paraId="5138E201" w14:textId="77777777" w:rsidR="00636DC6" w:rsidRPr="00170508" w:rsidRDefault="00636DC6" w:rsidP="00636DC6">
            <w:pPr>
              <w:pStyle w:val="TAC"/>
              <w:rPr>
                <w:rFonts w:eastAsia="DengXian"/>
                <w:lang w:val="es-US" w:eastAsia="zh-CN"/>
              </w:rPr>
            </w:pPr>
            <w:r w:rsidRPr="00170508">
              <w:rPr>
                <w:rFonts w:eastAsia="DengXian"/>
                <w:szCs w:val="18"/>
                <w:lang w:val="en-US" w:eastAsia="zh-CN"/>
              </w:rPr>
              <w:t>CA_n7A-n78A</w:t>
            </w:r>
            <w:r w:rsidRPr="00170508">
              <w:rPr>
                <w:rFonts w:eastAsia="DengXian"/>
                <w:vertAlign w:val="superscript"/>
                <w:lang w:val="en-US" w:eastAsia="zh-CN"/>
              </w:rPr>
              <w:t>7</w:t>
            </w:r>
            <w:r w:rsidRPr="008B6D91">
              <w:rPr>
                <w:rFonts w:eastAsia="DengXian" w:cs="Arial"/>
                <w:vertAlign w:val="superscript"/>
                <w:lang w:val="en-US" w:eastAsia="zh-CN"/>
              </w:rPr>
              <w:t>,14</w:t>
            </w:r>
          </w:p>
          <w:p w14:paraId="0E4310C4" w14:textId="77777777" w:rsidR="00636DC6" w:rsidRPr="00170508" w:rsidRDefault="00636DC6" w:rsidP="00636DC6">
            <w:pPr>
              <w:pStyle w:val="TAC"/>
              <w:rPr>
                <w:rFonts w:eastAsia="DengXian"/>
                <w:lang w:eastAsia="zh-CN"/>
              </w:rPr>
            </w:pPr>
            <w:r w:rsidRPr="00170508">
              <w:rPr>
                <w:rFonts w:eastAsia="DengXian"/>
                <w:lang w:val="es-US" w:eastAsia="zh-CN"/>
              </w:rPr>
              <w:t>CA_n78C</w:t>
            </w:r>
            <w:r w:rsidRPr="00170508">
              <w:rPr>
                <w:rFonts w:eastAsia="DengXian" w:cs="Arial"/>
                <w:szCs w:val="18"/>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3DE6DEDC" w14:textId="77777777" w:rsidR="00636DC6" w:rsidRPr="00170508" w:rsidRDefault="00636DC6" w:rsidP="00636DC6">
            <w:pPr>
              <w:pStyle w:val="TAC"/>
              <w:rPr>
                <w:rFonts w:eastAsia="DengXian"/>
                <w:szCs w:val="18"/>
                <w:lang w:eastAsia="zh-CN"/>
              </w:rPr>
            </w:pPr>
            <w:r w:rsidRPr="00170508">
              <w:rPr>
                <w:rFonts w:eastAsia="DengXian"/>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D00657A" w14:textId="77777777" w:rsidR="00636DC6" w:rsidRPr="00170508" w:rsidRDefault="00636DC6" w:rsidP="00636DC6">
            <w:pPr>
              <w:pStyle w:val="TAC"/>
              <w:rPr>
                <w:rFonts w:eastAsia="DengXian"/>
                <w:lang w:eastAsia="zh-CN"/>
              </w:rPr>
            </w:pPr>
            <w:r w:rsidRPr="00170508">
              <w:rPr>
                <w:rFonts w:eastAsia="DengXian"/>
                <w:lang w:eastAsia="zh-CN"/>
              </w:rPr>
              <w:t>CA_n3B_BCS0</w:t>
            </w:r>
          </w:p>
        </w:tc>
        <w:tc>
          <w:tcPr>
            <w:tcW w:w="1496" w:type="dxa"/>
            <w:tcBorders>
              <w:top w:val="single" w:sz="4" w:space="0" w:color="auto"/>
              <w:left w:val="single" w:sz="4" w:space="0" w:color="auto"/>
              <w:bottom w:val="nil"/>
              <w:right w:val="single" w:sz="4" w:space="0" w:color="auto"/>
            </w:tcBorders>
            <w:vAlign w:val="center"/>
          </w:tcPr>
          <w:p w14:paraId="7341E510" w14:textId="77777777" w:rsidR="00636DC6" w:rsidRPr="00170508" w:rsidRDefault="00636DC6" w:rsidP="00636DC6">
            <w:pPr>
              <w:pStyle w:val="TAC"/>
              <w:rPr>
                <w:rFonts w:eastAsia="DengXian"/>
              </w:rPr>
            </w:pPr>
            <w:r w:rsidRPr="00170508">
              <w:rPr>
                <w:rFonts w:eastAsia="MS Mincho"/>
                <w:lang w:eastAsia="zh-CN"/>
              </w:rPr>
              <w:t>0</w:t>
            </w:r>
          </w:p>
        </w:tc>
      </w:tr>
      <w:tr w:rsidR="00636DC6" w:rsidRPr="00170508" w14:paraId="2008DA60" w14:textId="77777777" w:rsidTr="00FD02C8">
        <w:trPr>
          <w:jc w:val="center"/>
        </w:trPr>
        <w:tc>
          <w:tcPr>
            <w:tcW w:w="2062" w:type="dxa"/>
            <w:tcBorders>
              <w:top w:val="nil"/>
              <w:left w:val="single" w:sz="4" w:space="0" w:color="auto"/>
              <w:bottom w:val="nil"/>
              <w:right w:val="single" w:sz="4" w:space="0" w:color="auto"/>
            </w:tcBorders>
            <w:vAlign w:val="center"/>
          </w:tcPr>
          <w:p w14:paraId="39BC7902"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E7B23BC"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16AD41" w14:textId="77777777" w:rsidR="00636DC6" w:rsidRPr="00170508" w:rsidRDefault="00636DC6" w:rsidP="00636DC6">
            <w:pPr>
              <w:pStyle w:val="TAC"/>
              <w:rPr>
                <w:rFonts w:eastAsia="DengXian"/>
                <w:szCs w:val="18"/>
                <w:lang w:eastAsia="zh-CN"/>
              </w:rPr>
            </w:pPr>
            <w:r w:rsidRPr="00170508">
              <w:rPr>
                <w:rFonts w:eastAsia="DengXian"/>
                <w:color w:val="000000"/>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20154CD" w14:textId="77777777" w:rsidR="00636DC6" w:rsidRPr="00170508" w:rsidRDefault="00636DC6" w:rsidP="00636DC6">
            <w:pPr>
              <w:pStyle w:val="TAC"/>
              <w:rPr>
                <w:rFonts w:eastAsia="DengXian"/>
                <w:lang w:eastAsia="zh-CN"/>
              </w:rPr>
            </w:pPr>
            <w:r w:rsidRPr="00170508">
              <w:rPr>
                <w:rFonts w:eastAsia="DengXian" w:cs="Arial"/>
                <w:szCs w:val="18"/>
                <w:lang w:eastAsia="zh-CN" w:bidi="ar"/>
              </w:rPr>
              <w:t>5, 10, 15, 20, 25, 30</w:t>
            </w:r>
            <w:r w:rsidRPr="00170508">
              <w:rPr>
                <w:rFonts w:eastAsia="DengXian" w:cs="Arial" w:hint="eastAsia"/>
                <w:szCs w:val="18"/>
                <w:lang w:eastAsia="zh-CN" w:bidi="ar"/>
              </w:rPr>
              <w:t xml:space="preserve">, </w:t>
            </w:r>
            <w:r w:rsidRPr="00170508">
              <w:rPr>
                <w:rFonts w:eastAsia="DengXian" w:cs="Arial"/>
                <w:szCs w:val="18"/>
                <w:lang w:eastAsia="zh-CN" w:bidi="ar"/>
              </w:rPr>
              <w:t xml:space="preserve">35, </w:t>
            </w:r>
            <w:r w:rsidRPr="00170508">
              <w:rPr>
                <w:rFonts w:eastAsia="DengXian" w:cs="Arial" w:hint="eastAsia"/>
                <w:szCs w:val="18"/>
                <w:lang w:eastAsia="zh-CN" w:bidi="ar"/>
              </w:rPr>
              <w:t>40</w:t>
            </w:r>
            <w:r w:rsidRPr="00170508">
              <w:rPr>
                <w:rFonts w:eastAsia="DengXian" w:cs="Arial"/>
                <w:szCs w:val="18"/>
                <w:lang w:eastAsia="zh-CN" w:bidi="ar"/>
              </w:rPr>
              <w:t>, 50</w:t>
            </w:r>
          </w:p>
        </w:tc>
        <w:tc>
          <w:tcPr>
            <w:tcW w:w="1496" w:type="dxa"/>
            <w:tcBorders>
              <w:top w:val="nil"/>
              <w:left w:val="single" w:sz="4" w:space="0" w:color="auto"/>
              <w:bottom w:val="nil"/>
              <w:right w:val="single" w:sz="4" w:space="0" w:color="auto"/>
            </w:tcBorders>
            <w:vAlign w:val="center"/>
          </w:tcPr>
          <w:p w14:paraId="381F3389" w14:textId="77777777" w:rsidR="00636DC6" w:rsidRPr="00170508" w:rsidRDefault="00636DC6" w:rsidP="00636DC6">
            <w:pPr>
              <w:pStyle w:val="TAC"/>
              <w:rPr>
                <w:rFonts w:eastAsia="DengXian"/>
              </w:rPr>
            </w:pPr>
          </w:p>
        </w:tc>
      </w:tr>
      <w:tr w:rsidR="00636DC6" w:rsidRPr="00170508" w14:paraId="5955F936" w14:textId="77777777" w:rsidTr="00FD02C8">
        <w:trPr>
          <w:jc w:val="center"/>
        </w:trPr>
        <w:tc>
          <w:tcPr>
            <w:tcW w:w="2062" w:type="dxa"/>
            <w:tcBorders>
              <w:top w:val="nil"/>
              <w:left w:val="single" w:sz="4" w:space="0" w:color="auto"/>
              <w:bottom w:val="nil"/>
              <w:right w:val="single" w:sz="4" w:space="0" w:color="auto"/>
            </w:tcBorders>
            <w:vAlign w:val="center"/>
          </w:tcPr>
          <w:p w14:paraId="0EAE52EB"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0AFC422"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042020" w14:textId="77777777" w:rsidR="00636DC6" w:rsidRPr="00170508" w:rsidRDefault="00636DC6" w:rsidP="00636DC6">
            <w:pPr>
              <w:pStyle w:val="TAC"/>
              <w:rPr>
                <w:rFonts w:eastAsia="DengXian"/>
                <w:szCs w:val="18"/>
                <w:lang w:eastAsia="zh-CN"/>
              </w:rPr>
            </w:pPr>
            <w:r w:rsidRPr="00170508">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35121F2" w14:textId="77777777" w:rsidR="00636DC6" w:rsidRPr="00170508" w:rsidRDefault="00636DC6" w:rsidP="00636DC6">
            <w:pPr>
              <w:pStyle w:val="TAC"/>
              <w:rPr>
                <w:rFonts w:eastAsia="DengXian"/>
                <w:lang w:eastAsia="zh-CN"/>
              </w:rPr>
            </w:pPr>
            <w:r w:rsidRPr="00170508">
              <w:rPr>
                <w:rFonts w:eastAsia="DengXian" w:cs="Arial"/>
                <w:color w:val="000000"/>
                <w:szCs w:val="18"/>
                <w:lang w:bidi="ar"/>
              </w:rPr>
              <w:t>CA_n78C_BCS1</w:t>
            </w:r>
          </w:p>
        </w:tc>
        <w:tc>
          <w:tcPr>
            <w:tcW w:w="1496" w:type="dxa"/>
            <w:tcBorders>
              <w:top w:val="nil"/>
              <w:left w:val="single" w:sz="4" w:space="0" w:color="auto"/>
              <w:bottom w:val="single" w:sz="4" w:space="0" w:color="auto"/>
              <w:right w:val="single" w:sz="4" w:space="0" w:color="auto"/>
            </w:tcBorders>
            <w:vAlign w:val="center"/>
          </w:tcPr>
          <w:p w14:paraId="0A903535" w14:textId="77777777" w:rsidR="00636DC6" w:rsidRPr="00170508" w:rsidRDefault="00636DC6" w:rsidP="00636DC6">
            <w:pPr>
              <w:pStyle w:val="TAC"/>
              <w:rPr>
                <w:rFonts w:eastAsia="DengXian"/>
              </w:rPr>
            </w:pPr>
          </w:p>
        </w:tc>
      </w:tr>
      <w:tr w:rsidR="00636DC6" w:rsidRPr="00170508" w14:paraId="0F188FD2" w14:textId="77777777" w:rsidTr="00FD02C8">
        <w:trPr>
          <w:jc w:val="center"/>
        </w:trPr>
        <w:tc>
          <w:tcPr>
            <w:tcW w:w="2062" w:type="dxa"/>
            <w:tcBorders>
              <w:top w:val="nil"/>
              <w:left w:val="single" w:sz="4" w:space="0" w:color="auto"/>
              <w:bottom w:val="nil"/>
              <w:right w:val="single" w:sz="4" w:space="0" w:color="auto"/>
            </w:tcBorders>
            <w:vAlign w:val="center"/>
          </w:tcPr>
          <w:p w14:paraId="524666FB" w14:textId="77777777" w:rsidR="00636DC6" w:rsidRPr="00170508" w:rsidRDefault="00636DC6" w:rsidP="00636DC6">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71E98745" w14:textId="77777777" w:rsidR="00636DC6" w:rsidRPr="00170508" w:rsidRDefault="00636DC6" w:rsidP="00636DC6">
            <w:pPr>
              <w:pStyle w:val="TAC"/>
              <w:rPr>
                <w:rFonts w:eastAsia="DengXian"/>
                <w:lang w:eastAsia="zh-CN"/>
              </w:rPr>
            </w:pPr>
            <w:r w:rsidRPr="00170508">
              <w:rPr>
                <w:rFonts w:eastAsia="DengXian"/>
                <w:szCs w:val="18"/>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26F744F9" w14:textId="77777777" w:rsidR="00636DC6" w:rsidRPr="00170508" w:rsidRDefault="00636DC6" w:rsidP="00636DC6">
            <w:pPr>
              <w:pStyle w:val="TAC"/>
              <w:rPr>
                <w:rFonts w:eastAsia="DengXian"/>
                <w:szCs w:val="18"/>
                <w:lang w:eastAsia="zh-CN"/>
              </w:rPr>
            </w:pPr>
            <w:r w:rsidRPr="00170508">
              <w:rPr>
                <w:rFonts w:eastAsia="DengXian"/>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71DD54D" w14:textId="77777777" w:rsidR="00636DC6" w:rsidRPr="00170508" w:rsidRDefault="00636DC6" w:rsidP="00636DC6">
            <w:pPr>
              <w:pStyle w:val="TAC"/>
              <w:rPr>
                <w:rFonts w:eastAsia="DengXian" w:cs="Arial"/>
                <w:color w:val="000000"/>
                <w:szCs w:val="18"/>
                <w:lang w:bidi="ar"/>
              </w:rPr>
            </w:pPr>
            <w:r w:rsidRPr="00170508">
              <w:rPr>
                <w:rFonts w:eastAsia="DengXian"/>
                <w:lang w:val="es-US" w:eastAsia="zh-CN"/>
              </w:rPr>
              <w:t>CA_n3B_BCS1</w:t>
            </w:r>
          </w:p>
        </w:tc>
        <w:tc>
          <w:tcPr>
            <w:tcW w:w="1496" w:type="dxa"/>
            <w:tcBorders>
              <w:top w:val="single" w:sz="4" w:space="0" w:color="auto"/>
              <w:left w:val="single" w:sz="4" w:space="0" w:color="auto"/>
              <w:bottom w:val="nil"/>
              <w:right w:val="single" w:sz="4" w:space="0" w:color="auto"/>
            </w:tcBorders>
            <w:vAlign w:val="center"/>
          </w:tcPr>
          <w:p w14:paraId="4E8CEACD" w14:textId="77777777" w:rsidR="00636DC6" w:rsidRPr="00170508" w:rsidRDefault="00636DC6" w:rsidP="00636DC6">
            <w:pPr>
              <w:pStyle w:val="TAC"/>
              <w:rPr>
                <w:rFonts w:eastAsia="DengXian"/>
              </w:rPr>
            </w:pPr>
            <w:r w:rsidRPr="00170508">
              <w:rPr>
                <w:rFonts w:eastAsia="MS Mincho"/>
                <w:lang w:val="en-US" w:eastAsia="zh-CN"/>
              </w:rPr>
              <w:t>1</w:t>
            </w:r>
          </w:p>
        </w:tc>
      </w:tr>
      <w:tr w:rsidR="00636DC6" w:rsidRPr="00170508" w14:paraId="126D7AF2" w14:textId="77777777" w:rsidTr="00FD02C8">
        <w:trPr>
          <w:jc w:val="center"/>
        </w:trPr>
        <w:tc>
          <w:tcPr>
            <w:tcW w:w="2062" w:type="dxa"/>
            <w:tcBorders>
              <w:top w:val="nil"/>
              <w:left w:val="single" w:sz="4" w:space="0" w:color="auto"/>
              <w:bottom w:val="nil"/>
              <w:right w:val="single" w:sz="4" w:space="0" w:color="auto"/>
            </w:tcBorders>
            <w:vAlign w:val="center"/>
          </w:tcPr>
          <w:p w14:paraId="3C521A7F"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4CF3E3F"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93D500" w14:textId="77777777" w:rsidR="00636DC6" w:rsidRPr="00170508" w:rsidRDefault="00636DC6" w:rsidP="00636DC6">
            <w:pPr>
              <w:pStyle w:val="TAC"/>
              <w:rPr>
                <w:rFonts w:eastAsia="DengXian"/>
                <w:szCs w:val="18"/>
                <w:lang w:eastAsia="zh-CN"/>
              </w:rPr>
            </w:pPr>
            <w:r w:rsidRPr="00170508">
              <w:rPr>
                <w:rFonts w:eastAsia="DengXian"/>
                <w:color w:val="000000"/>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B5F19DE" w14:textId="77777777" w:rsidR="00636DC6" w:rsidRPr="00170508" w:rsidRDefault="00636DC6" w:rsidP="00636DC6">
            <w:pPr>
              <w:pStyle w:val="TAC"/>
              <w:rPr>
                <w:rFonts w:eastAsia="DengXian" w:cs="Arial"/>
                <w:color w:val="000000"/>
                <w:szCs w:val="18"/>
                <w:lang w:bidi="ar"/>
              </w:rPr>
            </w:pPr>
            <w:r w:rsidRPr="00170508">
              <w:rPr>
                <w:rFonts w:eastAsia="DengXian" w:cs="Arial"/>
                <w:szCs w:val="18"/>
                <w:lang w:val="en-US" w:eastAsia="zh-CN" w:bidi="ar"/>
              </w:rPr>
              <w:t>5, 10, 15, 20, 25, 30, 35, 40, 50</w:t>
            </w:r>
          </w:p>
        </w:tc>
        <w:tc>
          <w:tcPr>
            <w:tcW w:w="1496" w:type="dxa"/>
            <w:tcBorders>
              <w:top w:val="nil"/>
              <w:left w:val="single" w:sz="4" w:space="0" w:color="auto"/>
              <w:bottom w:val="nil"/>
              <w:right w:val="single" w:sz="4" w:space="0" w:color="auto"/>
            </w:tcBorders>
            <w:vAlign w:val="center"/>
          </w:tcPr>
          <w:p w14:paraId="0A7054AF" w14:textId="77777777" w:rsidR="00636DC6" w:rsidRPr="00170508" w:rsidRDefault="00636DC6" w:rsidP="00636DC6">
            <w:pPr>
              <w:pStyle w:val="TAC"/>
              <w:rPr>
                <w:rFonts w:eastAsia="DengXian"/>
              </w:rPr>
            </w:pPr>
          </w:p>
        </w:tc>
      </w:tr>
      <w:tr w:rsidR="00636DC6" w:rsidRPr="00170508" w14:paraId="72D1B70D"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0D124054"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03A82A7"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B2F39F" w14:textId="77777777" w:rsidR="00636DC6" w:rsidRPr="00170508" w:rsidRDefault="00636DC6" w:rsidP="00636DC6">
            <w:pPr>
              <w:pStyle w:val="TAC"/>
              <w:rPr>
                <w:rFonts w:eastAsia="DengXian"/>
                <w:szCs w:val="18"/>
                <w:lang w:eastAsia="zh-CN"/>
              </w:rPr>
            </w:pPr>
            <w:r w:rsidRPr="00170508">
              <w:rPr>
                <w:rFonts w:eastAsia="DengXian"/>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F38E204" w14:textId="77777777" w:rsidR="00636DC6" w:rsidRPr="00170508" w:rsidRDefault="00636DC6" w:rsidP="00636DC6">
            <w:pPr>
              <w:pStyle w:val="TAC"/>
              <w:rPr>
                <w:rFonts w:eastAsia="DengXian" w:cs="Arial"/>
                <w:color w:val="000000"/>
                <w:szCs w:val="18"/>
                <w:lang w:bidi="ar"/>
              </w:rPr>
            </w:pPr>
            <w:r w:rsidRPr="00170508">
              <w:rPr>
                <w:rFonts w:eastAsia="DengXian" w:cs="Arial"/>
                <w:color w:val="000000"/>
                <w:szCs w:val="18"/>
                <w:lang w:val="en-US" w:bidi="ar"/>
              </w:rPr>
              <w:t>CA_n78C_BCS1</w:t>
            </w:r>
          </w:p>
        </w:tc>
        <w:tc>
          <w:tcPr>
            <w:tcW w:w="1496" w:type="dxa"/>
            <w:tcBorders>
              <w:top w:val="nil"/>
              <w:left w:val="single" w:sz="4" w:space="0" w:color="auto"/>
              <w:bottom w:val="single" w:sz="4" w:space="0" w:color="auto"/>
              <w:right w:val="single" w:sz="4" w:space="0" w:color="auto"/>
            </w:tcBorders>
            <w:vAlign w:val="center"/>
          </w:tcPr>
          <w:p w14:paraId="4443A9B1" w14:textId="77777777" w:rsidR="00636DC6" w:rsidRPr="00170508" w:rsidRDefault="00636DC6" w:rsidP="00636DC6">
            <w:pPr>
              <w:pStyle w:val="TAC"/>
              <w:rPr>
                <w:rFonts w:eastAsia="DengXian"/>
              </w:rPr>
            </w:pPr>
          </w:p>
        </w:tc>
      </w:tr>
      <w:tr w:rsidR="00636DC6" w:rsidRPr="00170508" w14:paraId="0E426DF8"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7268600F" w14:textId="77777777" w:rsidR="00636DC6" w:rsidRPr="00170508" w:rsidRDefault="00636DC6" w:rsidP="00636DC6">
            <w:pPr>
              <w:pStyle w:val="TAC"/>
              <w:rPr>
                <w:rFonts w:eastAsia="DengXian"/>
                <w:lang w:eastAsia="zh-CN"/>
              </w:rPr>
            </w:pPr>
            <w:r w:rsidRPr="00170508">
              <w:rPr>
                <w:rFonts w:eastAsia="DengXian"/>
              </w:rPr>
              <w:t>CA_n3B-n7B-n78A</w:t>
            </w:r>
          </w:p>
        </w:tc>
        <w:tc>
          <w:tcPr>
            <w:tcW w:w="1716" w:type="dxa"/>
            <w:tcBorders>
              <w:top w:val="single" w:sz="4" w:space="0" w:color="auto"/>
              <w:left w:val="single" w:sz="4" w:space="0" w:color="auto"/>
              <w:bottom w:val="nil"/>
              <w:right w:val="single" w:sz="4" w:space="0" w:color="auto"/>
            </w:tcBorders>
            <w:vAlign w:val="center"/>
          </w:tcPr>
          <w:p w14:paraId="293A26D9" w14:textId="77777777" w:rsidR="00636DC6" w:rsidRPr="00170508" w:rsidRDefault="00636DC6" w:rsidP="00636DC6">
            <w:pPr>
              <w:pStyle w:val="TAC"/>
              <w:rPr>
                <w:rFonts w:eastAsia="DengXian"/>
                <w:vertAlign w:val="superscript"/>
                <w:lang w:val="en-US" w:eastAsia="zh-CN"/>
              </w:rPr>
            </w:pPr>
            <w:r w:rsidRPr="00170508">
              <w:rPr>
                <w:rFonts w:eastAsia="Yu Mincho"/>
                <w:lang w:val="en-US"/>
              </w:rPr>
              <w:t>n78</w:t>
            </w:r>
            <w:r w:rsidRPr="00170508">
              <w:rPr>
                <w:rFonts w:eastAsia="Yu Mincho"/>
                <w:vertAlign w:val="superscript"/>
                <w:lang w:val="en-US"/>
              </w:rPr>
              <w:t>7</w:t>
            </w:r>
            <w:r w:rsidRPr="00170508">
              <w:rPr>
                <w:rFonts w:eastAsia="DengXian" w:cs="Arial"/>
                <w:vertAlign w:val="superscript"/>
                <w:lang w:val="en-US" w:eastAsia="zh-CN"/>
              </w:rPr>
              <w:t>,9</w:t>
            </w:r>
          </w:p>
          <w:p w14:paraId="36F10F00" w14:textId="77777777" w:rsidR="00636DC6" w:rsidRPr="00170508" w:rsidRDefault="00636DC6" w:rsidP="00636DC6">
            <w:pPr>
              <w:pStyle w:val="TAC"/>
              <w:rPr>
                <w:rFonts w:eastAsia="DengXian"/>
                <w:szCs w:val="18"/>
                <w:lang w:val="en-US" w:eastAsia="zh-CN"/>
              </w:rPr>
            </w:pPr>
            <w:r w:rsidRPr="00170508">
              <w:rPr>
                <w:rFonts w:eastAsia="DengXian"/>
                <w:szCs w:val="18"/>
                <w:lang w:val="en-US" w:eastAsia="zh-CN"/>
              </w:rPr>
              <w:t>CA_n3A-n7A</w:t>
            </w:r>
          </w:p>
          <w:p w14:paraId="58D9475E" w14:textId="77777777" w:rsidR="00636DC6" w:rsidRPr="00170508" w:rsidRDefault="00636DC6" w:rsidP="00636DC6">
            <w:pPr>
              <w:pStyle w:val="TAC"/>
              <w:rPr>
                <w:rFonts w:eastAsia="DengXian"/>
                <w:szCs w:val="18"/>
                <w:lang w:val="en-US" w:eastAsia="zh-CN"/>
              </w:rPr>
            </w:pPr>
            <w:r w:rsidRPr="00170508">
              <w:rPr>
                <w:rFonts w:eastAsia="DengXian"/>
                <w:szCs w:val="18"/>
                <w:lang w:val="en-US" w:eastAsia="zh-CN"/>
              </w:rPr>
              <w:t>CA_n3A-n78A</w:t>
            </w:r>
            <w:r w:rsidRPr="00170508">
              <w:rPr>
                <w:rFonts w:eastAsia="DengXian"/>
                <w:vertAlign w:val="superscript"/>
                <w:lang w:val="en-US" w:eastAsia="zh-CN"/>
              </w:rPr>
              <w:t>7</w:t>
            </w:r>
            <w:r w:rsidRPr="008B6D91">
              <w:rPr>
                <w:rFonts w:eastAsia="DengXian" w:cs="Arial"/>
                <w:vertAlign w:val="superscript"/>
                <w:lang w:val="en-US" w:eastAsia="zh-CN"/>
              </w:rPr>
              <w:t>,14</w:t>
            </w:r>
          </w:p>
          <w:p w14:paraId="2293CF38" w14:textId="77777777" w:rsidR="00636DC6" w:rsidRPr="00170508" w:rsidRDefault="00636DC6" w:rsidP="00636DC6">
            <w:pPr>
              <w:pStyle w:val="TAC"/>
              <w:rPr>
                <w:rFonts w:eastAsia="DengXian"/>
                <w:szCs w:val="18"/>
                <w:lang w:val="en-US" w:eastAsia="zh-CN"/>
              </w:rPr>
            </w:pPr>
            <w:r w:rsidRPr="00170508">
              <w:rPr>
                <w:rFonts w:eastAsia="DengXian"/>
                <w:szCs w:val="18"/>
                <w:lang w:val="en-US" w:eastAsia="zh-CN"/>
              </w:rPr>
              <w:t>CA_n7A-n78A</w:t>
            </w:r>
            <w:r w:rsidRPr="00170508">
              <w:rPr>
                <w:rFonts w:eastAsia="DengXian"/>
                <w:vertAlign w:val="superscript"/>
                <w:lang w:val="en-US" w:eastAsia="zh-CN"/>
              </w:rPr>
              <w:t>7</w:t>
            </w:r>
            <w:r w:rsidRPr="008B6D91">
              <w:rPr>
                <w:rFonts w:eastAsia="DengXian" w:cs="Arial"/>
                <w:vertAlign w:val="superscript"/>
                <w:lang w:val="en-US" w:eastAsia="zh-CN"/>
              </w:rPr>
              <w:t>,14</w:t>
            </w:r>
          </w:p>
          <w:p w14:paraId="1B816AAB" w14:textId="77777777" w:rsidR="00636DC6" w:rsidRPr="00170508" w:rsidRDefault="00636DC6" w:rsidP="00636DC6">
            <w:pPr>
              <w:pStyle w:val="TAC"/>
              <w:rPr>
                <w:rFonts w:eastAsia="DengXian"/>
                <w:lang w:eastAsia="zh-CN"/>
              </w:rPr>
            </w:pPr>
            <w:r w:rsidRPr="00170508">
              <w:rPr>
                <w:rFonts w:eastAsia="DengXian"/>
                <w:lang w:val="es-US"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4EE5D4FF" w14:textId="77777777" w:rsidR="00636DC6" w:rsidRPr="00170508" w:rsidRDefault="00636DC6" w:rsidP="00636DC6">
            <w:pPr>
              <w:pStyle w:val="TAC"/>
              <w:rPr>
                <w:rFonts w:eastAsia="DengXian"/>
              </w:rPr>
            </w:pPr>
            <w:r w:rsidRPr="00170508">
              <w:rPr>
                <w:rFonts w:eastAsia="DengXian"/>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2292149" w14:textId="77777777" w:rsidR="00636DC6" w:rsidRPr="00170508" w:rsidRDefault="00636DC6" w:rsidP="00636DC6">
            <w:pPr>
              <w:pStyle w:val="TAC"/>
              <w:rPr>
                <w:rFonts w:eastAsia="DengXian" w:cs="Arial"/>
                <w:color w:val="000000"/>
                <w:szCs w:val="18"/>
                <w:lang w:eastAsia="zh-CN" w:bidi="ar"/>
              </w:rPr>
            </w:pPr>
            <w:r w:rsidRPr="00170508">
              <w:rPr>
                <w:rFonts w:eastAsia="DengXian"/>
                <w:lang w:eastAsia="zh-CN"/>
              </w:rPr>
              <w:t>CA_n3B_BCS0</w:t>
            </w:r>
          </w:p>
        </w:tc>
        <w:tc>
          <w:tcPr>
            <w:tcW w:w="1496" w:type="dxa"/>
            <w:tcBorders>
              <w:top w:val="single" w:sz="4" w:space="0" w:color="auto"/>
              <w:left w:val="single" w:sz="4" w:space="0" w:color="auto"/>
              <w:bottom w:val="nil"/>
              <w:right w:val="single" w:sz="4" w:space="0" w:color="auto"/>
            </w:tcBorders>
            <w:vAlign w:val="center"/>
          </w:tcPr>
          <w:p w14:paraId="5EEEE7E0" w14:textId="77777777" w:rsidR="00636DC6" w:rsidRPr="00170508" w:rsidRDefault="00636DC6" w:rsidP="00636DC6">
            <w:pPr>
              <w:pStyle w:val="TAC"/>
              <w:rPr>
                <w:rFonts w:eastAsia="DengXian"/>
              </w:rPr>
            </w:pPr>
            <w:r w:rsidRPr="00170508">
              <w:rPr>
                <w:rFonts w:eastAsia="MS Mincho"/>
                <w:lang w:eastAsia="zh-CN"/>
              </w:rPr>
              <w:t>0</w:t>
            </w:r>
          </w:p>
        </w:tc>
      </w:tr>
      <w:tr w:rsidR="00636DC6" w:rsidRPr="00170508" w14:paraId="6BE57E78" w14:textId="77777777" w:rsidTr="00FD02C8">
        <w:trPr>
          <w:jc w:val="center"/>
        </w:trPr>
        <w:tc>
          <w:tcPr>
            <w:tcW w:w="2062" w:type="dxa"/>
            <w:tcBorders>
              <w:top w:val="nil"/>
              <w:left w:val="single" w:sz="4" w:space="0" w:color="auto"/>
              <w:bottom w:val="nil"/>
              <w:right w:val="single" w:sz="4" w:space="0" w:color="auto"/>
            </w:tcBorders>
            <w:vAlign w:val="center"/>
          </w:tcPr>
          <w:p w14:paraId="258184A8"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4CAF865"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A832F4" w14:textId="77777777" w:rsidR="00636DC6" w:rsidRPr="00170508" w:rsidRDefault="00636DC6" w:rsidP="00636DC6">
            <w:pPr>
              <w:pStyle w:val="TAC"/>
              <w:rPr>
                <w:rFonts w:eastAsia="DengXian"/>
              </w:rPr>
            </w:pPr>
            <w:r w:rsidRPr="00170508">
              <w:rPr>
                <w:rFonts w:eastAsia="DengXian"/>
                <w:color w:val="000000"/>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4B782A6" w14:textId="77777777" w:rsidR="00636DC6" w:rsidRPr="00170508" w:rsidRDefault="00636DC6" w:rsidP="00636DC6">
            <w:pPr>
              <w:pStyle w:val="TAC"/>
              <w:rPr>
                <w:rFonts w:eastAsia="DengXian" w:cs="Arial"/>
                <w:color w:val="000000"/>
                <w:szCs w:val="18"/>
                <w:lang w:eastAsia="zh-CN" w:bidi="ar"/>
              </w:rPr>
            </w:pPr>
            <w:r w:rsidRPr="00170508">
              <w:rPr>
                <w:rFonts w:cs="Arial"/>
                <w:szCs w:val="18"/>
                <w:lang w:eastAsia="zh-CN" w:bidi="ar"/>
              </w:rPr>
              <w:t>CA_n7B_BCS0</w:t>
            </w:r>
          </w:p>
        </w:tc>
        <w:tc>
          <w:tcPr>
            <w:tcW w:w="1496" w:type="dxa"/>
            <w:tcBorders>
              <w:top w:val="nil"/>
              <w:left w:val="single" w:sz="4" w:space="0" w:color="auto"/>
              <w:bottom w:val="nil"/>
              <w:right w:val="single" w:sz="4" w:space="0" w:color="auto"/>
            </w:tcBorders>
            <w:vAlign w:val="center"/>
          </w:tcPr>
          <w:p w14:paraId="7F1BE322" w14:textId="77777777" w:rsidR="00636DC6" w:rsidRPr="00170508" w:rsidRDefault="00636DC6" w:rsidP="00636DC6">
            <w:pPr>
              <w:pStyle w:val="TAC"/>
              <w:rPr>
                <w:rFonts w:eastAsia="DengXian"/>
              </w:rPr>
            </w:pPr>
          </w:p>
        </w:tc>
      </w:tr>
      <w:tr w:rsidR="00636DC6" w:rsidRPr="00170508" w14:paraId="2733642C" w14:textId="77777777" w:rsidTr="00FD02C8">
        <w:trPr>
          <w:jc w:val="center"/>
        </w:trPr>
        <w:tc>
          <w:tcPr>
            <w:tcW w:w="2062" w:type="dxa"/>
            <w:tcBorders>
              <w:top w:val="nil"/>
              <w:left w:val="single" w:sz="4" w:space="0" w:color="auto"/>
              <w:bottom w:val="nil"/>
              <w:right w:val="single" w:sz="4" w:space="0" w:color="auto"/>
            </w:tcBorders>
            <w:vAlign w:val="center"/>
          </w:tcPr>
          <w:p w14:paraId="5E31A9D1"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24CAA3E"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2BD4E8" w14:textId="77777777" w:rsidR="00636DC6" w:rsidRPr="00170508" w:rsidRDefault="00636DC6" w:rsidP="00636DC6">
            <w:pPr>
              <w:pStyle w:val="TAC"/>
              <w:rPr>
                <w:rFonts w:eastAsia="DengXian"/>
              </w:rPr>
            </w:pPr>
            <w:r w:rsidRPr="00170508">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6938D98" w14:textId="77777777" w:rsidR="00636DC6" w:rsidRPr="00170508" w:rsidRDefault="00636DC6" w:rsidP="00636DC6">
            <w:pPr>
              <w:pStyle w:val="TAC"/>
              <w:rPr>
                <w:rFonts w:eastAsia="DengXian" w:cs="Arial"/>
                <w:color w:val="000000"/>
                <w:szCs w:val="18"/>
                <w:lang w:eastAsia="zh-CN" w:bidi="ar"/>
              </w:rPr>
            </w:pPr>
            <w:r w:rsidRPr="00170508">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5ABB45F" w14:textId="77777777" w:rsidR="00636DC6" w:rsidRPr="00170508" w:rsidRDefault="00636DC6" w:rsidP="00636DC6">
            <w:pPr>
              <w:pStyle w:val="TAC"/>
              <w:rPr>
                <w:rFonts w:eastAsia="DengXian"/>
              </w:rPr>
            </w:pPr>
          </w:p>
        </w:tc>
      </w:tr>
      <w:tr w:rsidR="00636DC6" w:rsidRPr="00170508" w14:paraId="4F533D84" w14:textId="77777777" w:rsidTr="00FD02C8">
        <w:trPr>
          <w:jc w:val="center"/>
        </w:trPr>
        <w:tc>
          <w:tcPr>
            <w:tcW w:w="2062" w:type="dxa"/>
            <w:tcBorders>
              <w:top w:val="nil"/>
              <w:left w:val="single" w:sz="4" w:space="0" w:color="auto"/>
              <w:bottom w:val="nil"/>
              <w:right w:val="single" w:sz="4" w:space="0" w:color="auto"/>
            </w:tcBorders>
            <w:vAlign w:val="center"/>
          </w:tcPr>
          <w:p w14:paraId="7996C6A5" w14:textId="77777777" w:rsidR="00636DC6" w:rsidRPr="00170508" w:rsidRDefault="00636DC6" w:rsidP="00636DC6">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284F9FE7" w14:textId="77777777" w:rsidR="00636DC6" w:rsidRPr="00170508" w:rsidRDefault="00636DC6" w:rsidP="00636DC6">
            <w:pPr>
              <w:pStyle w:val="TAC"/>
              <w:rPr>
                <w:rFonts w:eastAsia="DengXian"/>
                <w:lang w:eastAsia="zh-CN"/>
              </w:rPr>
            </w:pPr>
            <w:r w:rsidRPr="00170508">
              <w:rPr>
                <w:rFonts w:eastAsia="DengXian"/>
                <w:lang w:val="es-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11B6336B" w14:textId="77777777" w:rsidR="00636DC6" w:rsidRPr="00170508" w:rsidRDefault="00636DC6" w:rsidP="00636DC6">
            <w:pPr>
              <w:pStyle w:val="TAC"/>
              <w:rPr>
                <w:rFonts w:eastAsia="DengXian"/>
                <w:szCs w:val="18"/>
                <w:lang w:eastAsia="zh-CN"/>
              </w:rPr>
            </w:pPr>
            <w:r w:rsidRPr="00170508">
              <w:rPr>
                <w:rFonts w:eastAsia="DengXian"/>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5DF42D3" w14:textId="77777777" w:rsidR="00636DC6" w:rsidRPr="00170508" w:rsidRDefault="00636DC6" w:rsidP="00636DC6">
            <w:pPr>
              <w:pStyle w:val="TAC"/>
              <w:rPr>
                <w:rFonts w:eastAsia="DengXian"/>
                <w:lang w:eastAsia="zh-CN" w:bidi="ar"/>
              </w:rPr>
            </w:pPr>
            <w:r w:rsidRPr="00170508">
              <w:rPr>
                <w:rFonts w:eastAsia="DengXian"/>
                <w:lang w:val="es-US" w:eastAsia="zh-CN"/>
              </w:rPr>
              <w:t>CA_n3B_BCS1</w:t>
            </w:r>
          </w:p>
        </w:tc>
        <w:tc>
          <w:tcPr>
            <w:tcW w:w="1496" w:type="dxa"/>
            <w:tcBorders>
              <w:top w:val="single" w:sz="4" w:space="0" w:color="auto"/>
              <w:left w:val="single" w:sz="4" w:space="0" w:color="auto"/>
              <w:bottom w:val="nil"/>
              <w:right w:val="single" w:sz="4" w:space="0" w:color="auto"/>
            </w:tcBorders>
            <w:vAlign w:val="center"/>
          </w:tcPr>
          <w:p w14:paraId="31135FE9" w14:textId="77777777" w:rsidR="00636DC6" w:rsidRPr="00170508" w:rsidRDefault="00636DC6" w:rsidP="00636DC6">
            <w:pPr>
              <w:pStyle w:val="TAC"/>
              <w:rPr>
                <w:rFonts w:eastAsia="DengXian"/>
              </w:rPr>
            </w:pPr>
            <w:r w:rsidRPr="00170508">
              <w:rPr>
                <w:rFonts w:eastAsia="MS Mincho"/>
                <w:lang w:val="en-US" w:eastAsia="zh-CN"/>
              </w:rPr>
              <w:t>1</w:t>
            </w:r>
          </w:p>
        </w:tc>
      </w:tr>
      <w:tr w:rsidR="00636DC6" w:rsidRPr="00170508" w14:paraId="16B3AE8E" w14:textId="77777777" w:rsidTr="00FD02C8">
        <w:trPr>
          <w:jc w:val="center"/>
        </w:trPr>
        <w:tc>
          <w:tcPr>
            <w:tcW w:w="2062" w:type="dxa"/>
            <w:tcBorders>
              <w:top w:val="nil"/>
              <w:left w:val="single" w:sz="4" w:space="0" w:color="auto"/>
              <w:bottom w:val="nil"/>
              <w:right w:val="single" w:sz="4" w:space="0" w:color="auto"/>
            </w:tcBorders>
            <w:vAlign w:val="center"/>
          </w:tcPr>
          <w:p w14:paraId="476BE2EB"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0ED35C7"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34D60D" w14:textId="77777777" w:rsidR="00636DC6" w:rsidRPr="00170508" w:rsidRDefault="00636DC6" w:rsidP="00636DC6">
            <w:pPr>
              <w:pStyle w:val="TAC"/>
              <w:rPr>
                <w:rFonts w:eastAsia="DengXian"/>
                <w:szCs w:val="18"/>
                <w:lang w:eastAsia="zh-CN"/>
              </w:rPr>
            </w:pPr>
            <w:r w:rsidRPr="00170508">
              <w:rPr>
                <w:rFonts w:eastAsia="DengXian"/>
                <w:color w:val="000000"/>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104AADB" w14:textId="77777777" w:rsidR="00636DC6" w:rsidRPr="00170508" w:rsidRDefault="00636DC6" w:rsidP="00636DC6">
            <w:pPr>
              <w:pStyle w:val="TAC"/>
              <w:rPr>
                <w:rFonts w:eastAsia="DengXian"/>
                <w:lang w:eastAsia="zh-CN" w:bidi="ar"/>
              </w:rPr>
            </w:pPr>
            <w:r w:rsidRPr="00170508">
              <w:rPr>
                <w:rFonts w:eastAsia="DengXian" w:cs="Arial"/>
                <w:szCs w:val="18"/>
                <w:lang w:val="en-US" w:eastAsia="zh-CN" w:bidi="ar"/>
              </w:rPr>
              <w:t>CA_n7B_BCS0</w:t>
            </w:r>
          </w:p>
        </w:tc>
        <w:tc>
          <w:tcPr>
            <w:tcW w:w="1496" w:type="dxa"/>
            <w:tcBorders>
              <w:top w:val="nil"/>
              <w:left w:val="single" w:sz="4" w:space="0" w:color="auto"/>
              <w:bottom w:val="nil"/>
              <w:right w:val="single" w:sz="4" w:space="0" w:color="auto"/>
            </w:tcBorders>
            <w:vAlign w:val="center"/>
          </w:tcPr>
          <w:p w14:paraId="6B1B7064" w14:textId="77777777" w:rsidR="00636DC6" w:rsidRPr="00170508" w:rsidRDefault="00636DC6" w:rsidP="00636DC6">
            <w:pPr>
              <w:pStyle w:val="TAC"/>
              <w:rPr>
                <w:rFonts w:eastAsia="DengXian"/>
              </w:rPr>
            </w:pPr>
          </w:p>
        </w:tc>
      </w:tr>
      <w:tr w:rsidR="00636DC6" w:rsidRPr="00170508" w14:paraId="6E322B82"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063C4BBD"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2325672"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2B2383" w14:textId="77777777" w:rsidR="00636DC6" w:rsidRPr="00170508" w:rsidRDefault="00636DC6" w:rsidP="00636DC6">
            <w:pPr>
              <w:pStyle w:val="TAC"/>
              <w:rPr>
                <w:rFonts w:eastAsia="DengXian"/>
                <w:szCs w:val="18"/>
                <w:lang w:eastAsia="zh-CN"/>
              </w:rPr>
            </w:pPr>
            <w:r w:rsidRPr="00170508">
              <w:rPr>
                <w:rFonts w:eastAsia="DengXian"/>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1FE3919" w14:textId="77777777" w:rsidR="00636DC6" w:rsidRPr="00170508" w:rsidRDefault="00636DC6" w:rsidP="00636DC6">
            <w:pPr>
              <w:pStyle w:val="TAC"/>
              <w:rPr>
                <w:rFonts w:eastAsia="DengXian"/>
                <w:lang w:eastAsia="zh-CN" w:bidi="ar"/>
              </w:rPr>
            </w:pPr>
            <w:r w:rsidRPr="00170508">
              <w:rPr>
                <w:rFonts w:eastAsia="DengXian"/>
                <w:lang w:val="en-US"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0E14C1F" w14:textId="77777777" w:rsidR="00636DC6" w:rsidRPr="00170508" w:rsidRDefault="00636DC6" w:rsidP="00636DC6">
            <w:pPr>
              <w:pStyle w:val="TAC"/>
              <w:rPr>
                <w:rFonts w:eastAsia="DengXian"/>
              </w:rPr>
            </w:pPr>
          </w:p>
        </w:tc>
      </w:tr>
      <w:tr w:rsidR="00636DC6" w:rsidRPr="00170508" w14:paraId="608666EC"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15BC09CC" w14:textId="77777777" w:rsidR="00636DC6" w:rsidRPr="00170508" w:rsidRDefault="00636DC6" w:rsidP="00636DC6">
            <w:pPr>
              <w:pStyle w:val="TAC"/>
              <w:rPr>
                <w:rFonts w:eastAsia="DengXian"/>
                <w:lang w:eastAsia="zh-CN"/>
              </w:rPr>
            </w:pPr>
            <w:r w:rsidRPr="00170508">
              <w:rPr>
                <w:rFonts w:eastAsia="DengXian"/>
              </w:rPr>
              <w:t>CA_n3B-n7B-n78(2A)</w:t>
            </w:r>
          </w:p>
        </w:tc>
        <w:tc>
          <w:tcPr>
            <w:tcW w:w="1716" w:type="dxa"/>
            <w:tcBorders>
              <w:top w:val="single" w:sz="4" w:space="0" w:color="auto"/>
              <w:left w:val="single" w:sz="4" w:space="0" w:color="auto"/>
              <w:bottom w:val="nil"/>
              <w:right w:val="single" w:sz="4" w:space="0" w:color="auto"/>
            </w:tcBorders>
            <w:vAlign w:val="center"/>
          </w:tcPr>
          <w:p w14:paraId="69D09C6A" w14:textId="77777777" w:rsidR="00636DC6" w:rsidRPr="00170508" w:rsidRDefault="00636DC6" w:rsidP="00636DC6">
            <w:pPr>
              <w:pStyle w:val="TAC"/>
              <w:rPr>
                <w:rFonts w:eastAsia="DengXian"/>
                <w:vertAlign w:val="superscript"/>
                <w:lang w:val="en-US" w:eastAsia="zh-CN"/>
              </w:rPr>
            </w:pPr>
            <w:r w:rsidRPr="00170508">
              <w:rPr>
                <w:rFonts w:eastAsia="Yu Mincho"/>
                <w:lang w:val="en-US"/>
              </w:rPr>
              <w:t>n78</w:t>
            </w:r>
            <w:r w:rsidRPr="00170508">
              <w:rPr>
                <w:rFonts w:eastAsia="Yu Mincho"/>
                <w:vertAlign w:val="superscript"/>
                <w:lang w:val="en-US"/>
              </w:rPr>
              <w:t>7</w:t>
            </w:r>
            <w:r w:rsidRPr="00170508">
              <w:rPr>
                <w:rFonts w:eastAsia="DengXian" w:cs="Arial"/>
                <w:vertAlign w:val="superscript"/>
                <w:lang w:val="en-US" w:eastAsia="zh-CN"/>
              </w:rPr>
              <w:t>,9</w:t>
            </w:r>
          </w:p>
          <w:p w14:paraId="030D8F63" w14:textId="77777777" w:rsidR="00636DC6" w:rsidRPr="00170508" w:rsidRDefault="00636DC6" w:rsidP="00636DC6">
            <w:pPr>
              <w:pStyle w:val="TAC"/>
              <w:rPr>
                <w:rFonts w:eastAsia="DengXian"/>
                <w:szCs w:val="18"/>
                <w:lang w:val="en-US" w:eastAsia="zh-CN"/>
              </w:rPr>
            </w:pPr>
            <w:r w:rsidRPr="00170508">
              <w:rPr>
                <w:rFonts w:eastAsia="DengXian"/>
                <w:szCs w:val="18"/>
                <w:lang w:val="en-US" w:eastAsia="zh-CN"/>
              </w:rPr>
              <w:t>CA_n3A-n7A</w:t>
            </w:r>
          </w:p>
          <w:p w14:paraId="3A428CA0" w14:textId="77777777" w:rsidR="00636DC6" w:rsidRPr="00170508" w:rsidRDefault="00636DC6" w:rsidP="00636DC6">
            <w:pPr>
              <w:pStyle w:val="TAC"/>
              <w:rPr>
                <w:rFonts w:eastAsia="DengXian"/>
                <w:szCs w:val="18"/>
                <w:lang w:val="en-US" w:eastAsia="zh-CN"/>
              </w:rPr>
            </w:pPr>
            <w:r w:rsidRPr="00170508">
              <w:rPr>
                <w:rFonts w:eastAsia="DengXian"/>
                <w:szCs w:val="18"/>
                <w:lang w:val="en-US" w:eastAsia="zh-CN"/>
              </w:rPr>
              <w:t>CA_n3A-n78A</w:t>
            </w:r>
            <w:r w:rsidRPr="00170508">
              <w:rPr>
                <w:rFonts w:eastAsia="DengXian"/>
                <w:vertAlign w:val="superscript"/>
                <w:lang w:val="en-US" w:eastAsia="zh-CN"/>
              </w:rPr>
              <w:t>7</w:t>
            </w:r>
            <w:r w:rsidRPr="008B6D91">
              <w:rPr>
                <w:rFonts w:eastAsia="DengXian" w:cs="Arial"/>
                <w:vertAlign w:val="superscript"/>
                <w:lang w:val="en-US" w:eastAsia="zh-CN"/>
              </w:rPr>
              <w:t>,14</w:t>
            </w:r>
          </w:p>
          <w:p w14:paraId="2619B0CB" w14:textId="77777777" w:rsidR="00636DC6" w:rsidRPr="00170508" w:rsidRDefault="00636DC6" w:rsidP="00636DC6">
            <w:pPr>
              <w:pStyle w:val="TAC"/>
              <w:rPr>
                <w:rFonts w:eastAsia="DengXian"/>
                <w:szCs w:val="18"/>
                <w:lang w:val="en-US" w:eastAsia="zh-CN"/>
              </w:rPr>
            </w:pPr>
            <w:r w:rsidRPr="00170508">
              <w:rPr>
                <w:rFonts w:eastAsia="DengXian"/>
                <w:szCs w:val="18"/>
                <w:lang w:val="en-US" w:eastAsia="zh-CN"/>
              </w:rPr>
              <w:t>CA_n7A-n78A</w:t>
            </w:r>
            <w:r w:rsidRPr="00170508">
              <w:rPr>
                <w:rFonts w:eastAsia="DengXian"/>
                <w:vertAlign w:val="superscript"/>
                <w:lang w:val="en-US" w:eastAsia="zh-CN"/>
              </w:rPr>
              <w:t>7</w:t>
            </w:r>
            <w:r w:rsidRPr="008B6D91">
              <w:rPr>
                <w:rFonts w:eastAsia="DengXian" w:cs="Arial"/>
                <w:vertAlign w:val="superscript"/>
                <w:lang w:val="en-US" w:eastAsia="zh-CN"/>
              </w:rPr>
              <w:t>,14</w:t>
            </w:r>
          </w:p>
          <w:p w14:paraId="42A01DFC" w14:textId="77777777" w:rsidR="00636DC6" w:rsidRPr="00170508" w:rsidRDefault="00636DC6" w:rsidP="00636DC6">
            <w:pPr>
              <w:pStyle w:val="TAC"/>
              <w:rPr>
                <w:rFonts w:eastAsia="DengXian"/>
                <w:lang w:eastAsia="zh-CN"/>
              </w:rPr>
            </w:pPr>
            <w:r w:rsidRPr="00170508">
              <w:rPr>
                <w:rFonts w:eastAsia="DengXian"/>
                <w:lang w:val="es-US"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13AB15E8" w14:textId="77777777" w:rsidR="00636DC6" w:rsidRPr="00170508" w:rsidRDefault="00636DC6" w:rsidP="00636DC6">
            <w:pPr>
              <w:pStyle w:val="TAC"/>
              <w:rPr>
                <w:rFonts w:eastAsia="DengXian"/>
              </w:rPr>
            </w:pPr>
            <w:r w:rsidRPr="00170508">
              <w:rPr>
                <w:rFonts w:eastAsia="DengXian"/>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5741217" w14:textId="77777777" w:rsidR="00636DC6" w:rsidRPr="00170508" w:rsidRDefault="00636DC6" w:rsidP="00636DC6">
            <w:pPr>
              <w:pStyle w:val="TAC"/>
              <w:rPr>
                <w:rFonts w:eastAsia="DengXian" w:cs="Arial"/>
                <w:color w:val="000000"/>
                <w:szCs w:val="18"/>
                <w:lang w:eastAsia="zh-CN" w:bidi="ar"/>
              </w:rPr>
            </w:pPr>
            <w:r w:rsidRPr="00170508">
              <w:rPr>
                <w:rFonts w:eastAsia="DengXian"/>
                <w:lang w:eastAsia="zh-CN"/>
              </w:rPr>
              <w:t>CA_n3B_BCS0</w:t>
            </w:r>
          </w:p>
        </w:tc>
        <w:tc>
          <w:tcPr>
            <w:tcW w:w="1496" w:type="dxa"/>
            <w:tcBorders>
              <w:top w:val="single" w:sz="4" w:space="0" w:color="auto"/>
              <w:left w:val="single" w:sz="4" w:space="0" w:color="auto"/>
              <w:bottom w:val="nil"/>
              <w:right w:val="single" w:sz="4" w:space="0" w:color="auto"/>
            </w:tcBorders>
            <w:vAlign w:val="center"/>
          </w:tcPr>
          <w:p w14:paraId="70E6C7A8" w14:textId="77777777" w:rsidR="00636DC6" w:rsidRPr="00170508" w:rsidRDefault="00636DC6" w:rsidP="00636DC6">
            <w:pPr>
              <w:pStyle w:val="TAC"/>
              <w:rPr>
                <w:rFonts w:eastAsia="DengXian"/>
              </w:rPr>
            </w:pPr>
            <w:r w:rsidRPr="00170508">
              <w:rPr>
                <w:rFonts w:eastAsia="MS Mincho"/>
                <w:lang w:eastAsia="zh-CN"/>
              </w:rPr>
              <w:t>0</w:t>
            </w:r>
          </w:p>
        </w:tc>
      </w:tr>
      <w:tr w:rsidR="00636DC6" w:rsidRPr="00170508" w14:paraId="1218226E" w14:textId="77777777" w:rsidTr="00FD02C8">
        <w:trPr>
          <w:jc w:val="center"/>
        </w:trPr>
        <w:tc>
          <w:tcPr>
            <w:tcW w:w="2062" w:type="dxa"/>
            <w:tcBorders>
              <w:top w:val="nil"/>
              <w:left w:val="single" w:sz="4" w:space="0" w:color="auto"/>
              <w:bottom w:val="nil"/>
              <w:right w:val="single" w:sz="4" w:space="0" w:color="auto"/>
            </w:tcBorders>
            <w:vAlign w:val="center"/>
          </w:tcPr>
          <w:p w14:paraId="1F276558"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567B33D" w14:textId="77777777" w:rsidR="00636DC6" w:rsidRPr="00170508" w:rsidRDefault="00636DC6" w:rsidP="00636DC6">
            <w:pPr>
              <w:pStyle w:val="TAC"/>
              <w:rPr>
                <w:rFonts w:eastAsia="DengXian"/>
                <w:lang w:eastAsia="zh-CN"/>
              </w:rPr>
            </w:pPr>
            <w:r w:rsidRPr="00170508">
              <w:rPr>
                <w:rFonts w:eastAsia="DengXian"/>
                <w:lang w:val="es-US" w:eastAsia="zh-CN"/>
              </w:rPr>
              <w:t>CA_n78(2A)</w:t>
            </w:r>
            <w:r w:rsidRPr="00170508">
              <w:rPr>
                <w:rFonts w:eastAsia="DengXian" w:cs="Arial"/>
                <w:vertAlign w:val="superscript"/>
                <w:lang w:val="en-US" w:eastAsia="zh-CN"/>
              </w:rPr>
              <w:t xml:space="preserve"> 7</w:t>
            </w:r>
          </w:p>
        </w:tc>
        <w:tc>
          <w:tcPr>
            <w:tcW w:w="772" w:type="dxa"/>
            <w:tcBorders>
              <w:top w:val="single" w:sz="4" w:space="0" w:color="auto"/>
              <w:left w:val="single" w:sz="4" w:space="0" w:color="auto"/>
              <w:bottom w:val="single" w:sz="4" w:space="0" w:color="auto"/>
              <w:right w:val="single" w:sz="4" w:space="0" w:color="auto"/>
            </w:tcBorders>
            <w:vAlign w:val="center"/>
          </w:tcPr>
          <w:p w14:paraId="365415EF" w14:textId="77777777" w:rsidR="00636DC6" w:rsidRPr="00170508" w:rsidRDefault="00636DC6" w:rsidP="00636DC6">
            <w:pPr>
              <w:pStyle w:val="TAC"/>
              <w:rPr>
                <w:rFonts w:eastAsia="DengXian"/>
              </w:rPr>
            </w:pPr>
            <w:r w:rsidRPr="00170508">
              <w:rPr>
                <w:rFonts w:eastAsia="DengXian"/>
                <w:color w:val="000000"/>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2DA4572" w14:textId="77777777" w:rsidR="00636DC6" w:rsidRPr="00170508" w:rsidRDefault="00636DC6" w:rsidP="00636DC6">
            <w:pPr>
              <w:pStyle w:val="TAC"/>
              <w:rPr>
                <w:rFonts w:eastAsia="DengXian" w:cs="Arial"/>
                <w:color w:val="000000"/>
                <w:szCs w:val="18"/>
                <w:lang w:eastAsia="zh-CN" w:bidi="ar"/>
              </w:rPr>
            </w:pPr>
            <w:r w:rsidRPr="00170508">
              <w:rPr>
                <w:rFonts w:cs="Arial"/>
                <w:szCs w:val="18"/>
                <w:lang w:eastAsia="zh-CN" w:bidi="ar"/>
              </w:rPr>
              <w:t>CA_n7B_BCS0</w:t>
            </w:r>
          </w:p>
        </w:tc>
        <w:tc>
          <w:tcPr>
            <w:tcW w:w="1496" w:type="dxa"/>
            <w:tcBorders>
              <w:top w:val="nil"/>
              <w:left w:val="single" w:sz="4" w:space="0" w:color="auto"/>
              <w:bottom w:val="nil"/>
              <w:right w:val="single" w:sz="4" w:space="0" w:color="auto"/>
            </w:tcBorders>
            <w:vAlign w:val="center"/>
          </w:tcPr>
          <w:p w14:paraId="1AA6F52B" w14:textId="77777777" w:rsidR="00636DC6" w:rsidRPr="00170508" w:rsidRDefault="00636DC6" w:rsidP="00636DC6">
            <w:pPr>
              <w:pStyle w:val="TAC"/>
              <w:rPr>
                <w:rFonts w:eastAsia="DengXian"/>
              </w:rPr>
            </w:pPr>
          </w:p>
        </w:tc>
      </w:tr>
      <w:tr w:rsidR="00636DC6" w:rsidRPr="00170508" w14:paraId="372D08DD" w14:textId="77777777" w:rsidTr="00FD02C8">
        <w:trPr>
          <w:jc w:val="center"/>
        </w:trPr>
        <w:tc>
          <w:tcPr>
            <w:tcW w:w="2062" w:type="dxa"/>
            <w:tcBorders>
              <w:top w:val="nil"/>
              <w:left w:val="single" w:sz="4" w:space="0" w:color="auto"/>
              <w:bottom w:val="nil"/>
              <w:right w:val="single" w:sz="4" w:space="0" w:color="auto"/>
            </w:tcBorders>
            <w:vAlign w:val="center"/>
          </w:tcPr>
          <w:p w14:paraId="42ED8517"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D17A6DD"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692826" w14:textId="77777777" w:rsidR="00636DC6" w:rsidRPr="00170508" w:rsidRDefault="00636DC6" w:rsidP="00636DC6">
            <w:pPr>
              <w:pStyle w:val="TAC"/>
              <w:rPr>
                <w:rFonts w:eastAsia="DengXian"/>
              </w:rPr>
            </w:pPr>
            <w:r w:rsidRPr="00170508">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0363F08" w14:textId="77777777" w:rsidR="00636DC6" w:rsidRPr="00170508" w:rsidRDefault="00636DC6" w:rsidP="00636DC6">
            <w:pPr>
              <w:pStyle w:val="TAC"/>
              <w:rPr>
                <w:rFonts w:eastAsia="DengXian" w:cs="Arial"/>
                <w:color w:val="000000"/>
                <w:szCs w:val="18"/>
                <w:lang w:eastAsia="zh-CN" w:bidi="ar"/>
              </w:rPr>
            </w:pPr>
            <w:r w:rsidRPr="00170508">
              <w:rPr>
                <w:rFonts w:eastAsia="DengXian"/>
                <w:lang w:eastAsia="zh-CN"/>
              </w:rPr>
              <w:t>CA_n78(2A)_BCS0</w:t>
            </w:r>
          </w:p>
        </w:tc>
        <w:tc>
          <w:tcPr>
            <w:tcW w:w="1496" w:type="dxa"/>
            <w:tcBorders>
              <w:top w:val="nil"/>
              <w:left w:val="single" w:sz="4" w:space="0" w:color="auto"/>
              <w:bottom w:val="single" w:sz="4" w:space="0" w:color="auto"/>
              <w:right w:val="single" w:sz="4" w:space="0" w:color="auto"/>
            </w:tcBorders>
            <w:vAlign w:val="center"/>
          </w:tcPr>
          <w:p w14:paraId="3C1CC7E2" w14:textId="77777777" w:rsidR="00636DC6" w:rsidRPr="00170508" w:rsidRDefault="00636DC6" w:rsidP="00636DC6">
            <w:pPr>
              <w:pStyle w:val="TAC"/>
              <w:rPr>
                <w:rFonts w:eastAsia="DengXian"/>
              </w:rPr>
            </w:pPr>
          </w:p>
        </w:tc>
      </w:tr>
      <w:tr w:rsidR="00636DC6" w:rsidRPr="00170508" w14:paraId="7CEA9C04" w14:textId="77777777" w:rsidTr="00FD02C8">
        <w:trPr>
          <w:jc w:val="center"/>
        </w:trPr>
        <w:tc>
          <w:tcPr>
            <w:tcW w:w="2062" w:type="dxa"/>
            <w:tcBorders>
              <w:top w:val="nil"/>
              <w:left w:val="single" w:sz="4" w:space="0" w:color="auto"/>
              <w:bottom w:val="nil"/>
              <w:right w:val="single" w:sz="4" w:space="0" w:color="auto"/>
            </w:tcBorders>
            <w:vAlign w:val="center"/>
          </w:tcPr>
          <w:p w14:paraId="55B9CD64" w14:textId="77777777" w:rsidR="00636DC6" w:rsidRPr="00170508" w:rsidRDefault="00636DC6" w:rsidP="00636DC6">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54095DA1" w14:textId="77777777" w:rsidR="00636DC6" w:rsidRPr="00170508" w:rsidRDefault="00636DC6" w:rsidP="00636DC6">
            <w:pPr>
              <w:pStyle w:val="TAC"/>
              <w:rPr>
                <w:rFonts w:eastAsia="DengXian"/>
                <w:lang w:eastAsia="zh-CN"/>
              </w:rPr>
            </w:pPr>
            <w:r w:rsidRPr="00170508">
              <w:rPr>
                <w:rFonts w:eastAsia="DengXian"/>
                <w:lang w:val="es-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0659BD56" w14:textId="77777777" w:rsidR="00636DC6" w:rsidRPr="00170508" w:rsidRDefault="00636DC6" w:rsidP="00636DC6">
            <w:pPr>
              <w:pStyle w:val="TAC"/>
              <w:rPr>
                <w:rFonts w:eastAsia="DengXian"/>
                <w:szCs w:val="18"/>
                <w:lang w:eastAsia="zh-CN"/>
              </w:rPr>
            </w:pPr>
            <w:r w:rsidRPr="00170508">
              <w:rPr>
                <w:rFonts w:eastAsia="DengXian"/>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BC14989" w14:textId="77777777" w:rsidR="00636DC6" w:rsidRPr="00170508" w:rsidRDefault="00636DC6" w:rsidP="00636DC6">
            <w:pPr>
              <w:pStyle w:val="TAC"/>
              <w:rPr>
                <w:rFonts w:eastAsia="DengXian"/>
                <w:lang w:eastAsia="zh-CN"/>
              </w:rPr>
            </w:pPr>
            <w:r w:rsidRPr="00170508">
              <w:rPr>
                <w:rFonts w:eastAsia="DengXian"/>
                <w:lang w:val="es-US" w:eastAsia="zh-CN"/>
              </w:rPr>
              <w:t>CA_n3B_BCS1</w:t>
            </w:r>
          </w:p>
        </w:tc>
        <w:tc>
          <w:tcPr>
            <w:tcW w:w="1496" w:type="dxa"/>
            <w:tcBorders>
              <w:top w:val="single" w:sz="4" w:space="0" w:color="auto"/>
              <w:left w:val="single" w:sz="4" w:space="0" w:color="auto"/>
              <w:bottom w:val="nil"/>
              <w:right w:val="single" w:sz="4" w:space="0" w:color="auto"/>
            </w:tcBorders>
            <w:vAlign w:val="center"/>
          </w:tcPr>
          <w:p w14:paraId="012ED694" w14:textId="77777777" w:rsidR="00636DC6" w:rsidRPr="00170508" w:rsidRDefault="00636DC6" w:rsidP="00636DC6">
            <w:pPr>
              <w:pStyle w:val="TAC"/>
              <w:rPr>
                <w:rFonts w:eastAsia="DengXian"/>
              </w:rPr>
            </w:pPr>
            <w:r w:rsidRPr="00170508">
              <w:rPr>
                <w:rFonts w:eastAsia="MS Mincho"/>
                <w:lang w:val="en-US" w:eastAsia="zh-CN"/>
              </w:rPr>
              <w:t>1</w:t>
            </w:r>
          </w:p>
        </w:tc>
      </w:tr>
      <w:tr w:rsidR="00636DC6" w:rsidRPr="00170508" w14:paraId="7A3B14DA" w14:textId="77777777" w:rsidTr="00FD02C8">
        <w:trPr>
          <w:jc w:val="center"/>
        </w:trPr>
        <w:tc>
          <w:tcPr>
            <w:tcW w:w="2062" w:type="dxa"/>
            <w:tcBorders>
              <w:top w:val="nil"/>
              <w:left w:val="single" w:sz="4" w:space="0" w:color="auto"/>
              <w:bottom w:val="nil"/>
              <w:right w:val="single" w:sz="4" w:space="0" w:color="auto"/>
            </w:tcBorders>
            <w:vAlign w:val="center"/>
          </w:tcPr>
          <w:p w14:paraId="4F7044C2"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10A9CDF"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30DB0C" w14:textId="77777777" w:rsidR="00636DC6" w:rsidRPr="00170508" w:rsidRDefault="00636DC6" w:rsidP="00636DC6">
            <w:pPr>
              <w:pStyle w:val="TAC"/>
              <w:rPr>
                <w:rFonts w:eastAsia="DengXian"/>
                <w:szCs w:val="18"/>
                <w:lang w:eastAsia="zh-CN"/>
              </w:rPr>
            </w:pPr>
            <w:r w:rsidRPr="00170508">
              <w:rPr>
                <w:rFonts w:eastAsia="DengXian"/>
                <w:color w:val="000000"/>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0503281" w14:textId="77777777" w:rsidR="00636DC6" w:rsidRPr="00170508" w:rsidRDefault="00636DC6" w:rsidP="00636DC6">
            <w:pPr>
              <w:pStyle w:val="TAC"/>
              <w:rPr>
                <w:rFonts w:eastAsia="DengXian"/>
                <w:lang w:eastAsia="zh-CN"/>
              </w:rPr>
            </w:pPr>
            <w:r w:rsidRPr="00170508">
              <w:rPr>
                <w:rFonts w:eastAsia="DengXian" w:cs="Arial"/>
                <w:szCs w:val="18"/>
                <w:lang w:val="en-US" w:eastAsia="zh-CN" w:bidi="ar"/>
              </w:rPr>
              <w:t>CA_n7B_BCS0</w:t>
            </w:r>
          </w:p>
        </w:tc>
        <w:tc>
          <w:tcPr>
            <w:tcW w:w="1496" w:type="dxa"/>
            <w:tcBorders>
              <w:top w:val="nil"/>
              <w:left w:val="single" w:sz="4" w:space="0" w:color="auto"/>
              <w:bottom w:val="nil"/>
              <w:right w:val="single" w:sz="4" w:space="0" w:color="auto"/>
            </w:tcBorders>
            <w:vAlign w:val="center"/>
          </w:tcPr>
          <w:p w14:paraId="1FAE3BDB" w14:textId="77777777" w:rsidR="00636DC6" w:rsidRPr="00170508" w:rsidRDefault="00636DC6" w:rsidP="00636DC6">
            <w:pPr>
              <w:pStyle w:val="TAC"/>
              <w:rPr>
                <w:rFonts w:eastAsia="DengXian"/>
              </w:rPr>
            </w:pPr>
          </w:p>
        </w:tc>
      </w:tr>
      <w:tr w:rsidR="00636DC6" w:rsidRPr="00170508" w14:paraId="58BC1ED0" w14:textId="77777777" w:rsidTr="00FD02C8">
        <w:trPr>
          <w:jc w:val="center"/>
        </w:trPr>
        <w:tc>
          <w:tcPr>
            <w:tcW w:w="2062" w:type="dxa"/>
            <w:tcBorders>
              <w:top w:val="nil"/>
              <w:left w:val="single" w:sz="4" w:space="0" w:color="auto"/>
              <w:bottom w:val="nil"/>
              <w:right w:val="single" w:sz="4" w:space="0" w:color="auto"/>
            </w:tcBorders>
            <w:vAlign w:val="center"/>
          </w:tcPr>
          <w:p w14:paraId="479BE4AF"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2A0E038"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C6AB99" w14:textId="77777777" w:rsidR="00636DC6" w:rsidRPr="00170508" w:rsidRDefault="00636DC6" w:rsidP="00636DC6">
            <w:pPr>
              <w:pStyle w:val="TAC"/>
              <w:rPr>
                <w:rFonts w:eastAsia="DengXian"/>
                <w:szCs w:val="18"/>
                <w:lang w:eastAsia="zh-CN"/>
              </w:rPr>
            </w:pPr>
            <w:r w:rsidRPr="00170508">
              <w:rPr>
                <w:rFonts w:eastAsia="DengXian"/>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0B1CB99" w14:textId="77777777" w:rsidR="00636DC6" w:rsidRPr="00170508" w:rsidRDefault="00636DC6" w:rsidP="00636DC6">
            <w:pPr>
              <w:pStyle w:val="TAC"/>
              <w:rPr>
                <w:rFonts w:eastAsia="DengXian"/>
                <w:lang w:eastAsia="zh-CN"/>
              </w:rPr>
            </w:pPr>
            <w:r w:rsidRPr="00170508">
              <w:rPr>
                <w:rFonts w:eastAsia="DengXian"/>
                <w:lang w:val="es-US" w:eastAsia="zh-CN"/>
              </w:rPr>
              <w:t>CA_n78(2A)_BCS2</w:t>
            </w:r>
          </w:p>
        </w:tc>
        <w:tc>
          <w:tcPr>
            <w:tcW w:w="1496" w:type="dxa"/>
            <w:tcBorders>
              <w:top w:val="nil"/>
              <w:left w:val="single" w:sz="4" w:space="0" w:color="auto"/>
              <w:bottom w:val="single" w:sz="4" w:space="0" w:color="auto"/>
              <w:right w:val="single" w:sz="4" w:space="0" w:color="auto"/>
            </w:tcBorders>
            <w:vAlign w:val="center"/>
          </w:tcPr>
          <w:p w14:paraId="4FDC7D34" w14:textId="77777777" w:rsidR="00636DC6" w:rsidRPr="00170508" w:rsidRDefault="00636DC6" w:rsidP="00636DC6">
            <w:pPr>
              <w:pStyle w:val="TAC"/>
              <w:rPr>
                <w:rFonts w:eastAsia="DengXian"/>
              </w:rPr>
            </w:pPr>
          </w:p>
        </w:tc>
      </w:tr>
      <w:tr w:rsidR="00636DC6" w:rsidRPr="00170508" w14:paraId="65FA89B9" w14:textId="77777777" w:rsidTr="00FD02C8">
        <w:trPr>
          <w:jc w:val="center"/>
        </w:trPr>
        <w:tc>
          <w:tcPr>
            <w:tcW w:w="2062" w:type="dxa"/>
            <w:tcBorders>
              <w:top w:val="nil"/>
              <w:left w:val="single" w:sz="4" w:space="0" w:color="auto"/>
              <w:bottom w:val="nil"/>
              <w:right w:val="single" w:sz="4" w:space="0" w:color="auto"/>
            </w:tcBorders>
            <w:vAlign w:val="center"/>
          </w:tcPr>
          <w:p w14:paraId="43F6F31F" w14:textId="77777777" w:rsidR="00636DC6" w:rsidRPr="00170508" w:rsidRDefault="00636DC6" w:rsidP="00636DC6">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73D9B2C4" w14:textId="77777777" w:rsidR="00636DC6" w:rsidRPr="00170508" w:rsidRDefault="00636DC6" w:rsidP="00636DC6">
            <w:pPr>
              <w:pStyle w:val="TAC"/>
              <w:rPr>
                <w:rFonts w:eastAsia="DengXian"/>
                <w:lang w:eastAsia="zh-CN"/>
              </w:rPr>
            </w:pPr>
            <w:r w:rsidRPr="00170508">
              <w:rPr>
                <w:rFonts w:eastAsia="DengXian" w:cs="Arial" w:hint="eastAsia"/>
                <w:color w:val="000000"/>
                <w:szCs w:val="18"/>
                <w:lang w:val="en-US" w:eastAsia="zh-CN"/>
              </w:rPr>
              <w:t>CA_n</w:t>
            </w:r>
            <w:r w:rsidRPr="00170508">
              <w:rPr>
                <w:rFonts w:eastAsia="DengXian" w:cs="Arial"/>
                <w:color w:val="000000"/>
                <w:szCs w:val="18"/>
                <w:lang w:val="en-US" w:eastAsia="zh-CN"/>
              </w:rPr>
              <w:t>78(2A)</w:t>
            </w:r>
          </w:p>
        </w:tc>
        <w:tc>
          <w:tcPr>
            <w:tcW w:w="772" w:type="dxa"/>
            <w:tcBorders>
              <w:top w:val="single" w:sz="4" w:space="0" w:color="auto"/>
              <w:left w:val="single" w:sz="4" w:space="0" w:color="auto"/>
              <w:bottom w:val="single" w:sz="4" w:space="0" w:color="auto"/>
              <w:right w:val="single" w:sz="4" w:space="0" w:color="auto"/>
            </w:tcBorders>
            <w:vAlign w:val="center"/>
          </w:tcPr>
          <w:p w14:paraId="01AC067D" w14:textId="77777777" w:rsidR="00636DC6" w:rsidRPr="00170508" w:rsidRDefault="00636DC6" w:rsidP="00636DC6">
            <w:pPr>
              <w:pStyle w:val="TAC"/>
              <w:rPr>
                <w:rFonts w:eastAsia="DengXian"/>
                <w:szCs w:val="18"/>
                <w:lang w:eastAsia="zh-CN"/>
              </w:rPr>
            </w:pPr>
            <w:r w:rsidRPr="00170508">
              <w:rPr>
                <w:rFonts w:eastAsia="DengXian"/>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tcPr>
          <w:p w14:paraId="3F81917F" w14:textId="77777777" w:rsidR="00636DC6" w:rsidRPr="00170508" w:rsidRDefault="00636DC6" w:rsidP="00636DC6">
            <w:pPr>
              <w:pStyle w:val="TAC"/>
              <w:rPr>
                <w:rFonts w:eastAsia="DengXian"/>
                <w:lang w:eastAsia="zh-CN"/>
              </w:rPr>
            </w:pPr>
            <w:r w:rsidRPr="00170508">
              <w:rPr>
                <w:rFonts w:eastAsia="DengXian" w:cs="Arial" w:hint="eastAsia"/>
                <w:color w:val="000000"/>
                <w:szCs w:val="18"/>
                <w:lang w:val="en-US" w:eastAsia="zh-CN"/>
              </w:rPr>
              <w:t>CA_n</w:t>
            </w:r>
            <w:r w:rsidRPr="00170508">
              <w:rPr>
                <w:rFonts w:eastAsia="DengXian" w:cs="Arial"/>
                <w:color w:val="000000"/>
                <w:szCs w:val="18"/>
                <w:lang w:val="en-US" w:eastAsia="zh-CN"/>
              </w:rPr>
              <w:t>3B</w:t>
            </w:r>
            <w:r w:rsidRPr="00170508">
              <w:rPr>
                <w:rFonts w:eastAsia="DengXian" w:cs="Arial" w:hint="eastAsia"/>
                <w:color w:val="000000"/>
                <w:szCs w:val="18"/>
                <w:lang w:val="en-US" w:eastAsia="zh-CN"/>
              </w:rPr>
              <w:t>_BCS4 and 5</w:t>
            </w:r>
          </w:p>
        </w:tc>
        <w:tc>
          <w:tcPr>
            <w:tcW w:w="1496" w:type="dxa"/>
            <w:tcBorders>
              <w:top w:val="single" w:sz="4" w:space="0" w:color="auto"/>
              <w:left w:val="single" w:sz="4" w:space="0" w:color="auto"/>
              <w:bottom w:val="nil"/>
              <w:right w:val="single" w:sz="4" w:space="0" w:color="auto"/>
            </w:tcBorders>
            <w:vAlign w:val="center"/>
          </w:tcPr>
          <w:p w14:paraId="68B795CB" w14:textId="77777777" w:rsidR="00636DC6" w:rsidRPr="00170508" w:rsidRDefault="00636DC6" w:rsidP="00636DC6">
            <w:pPr>
              <w:pStyle w:val="TAC"/>
              <w:rPr>
                <w:rFonts w:eastAsia="DengXian"/>
              </w:rPr>
            </w:pPr>
            <w:r w:rsidRPr="00170508">
              <w:rPr>
                <w:rFonts w:eastAsia="MS Mincho"/>
                <w:lang w:val="en-US" w:eastAsia="zh-CN"/>
              </w:rPr>
              <w:t>4 and 5</w:t>
            </w:r>
          </w:p>
        </w:tc>
      </w:tr>
      <w:tr w:rsidR="00636DC6" w:rsidRPr="00170508" w14:paraId="6592F568" w14:textId="77777777" w:rsidTr="00FD02C8">
        <w:trPr>
          <w:jc w:val="center"/>
        </w:trPr>
        <w:tc>
          <w:tcPr>
            <w:tcW w:w="2062" w:type="dxa"/>
            <w:tcBorders>
              <w:top w:val="nil"/>
              <w:left w:val="single" w:sz="4" w:space="0" w:color="auto"/>
              <w:bottom w:val="nil"/>
              <w:right w:val="single" w:sz="4" w:space="0" w:color="auto"/>
            </w:tcBorders>
            <w:vAlign w:val="center"/>
          </w:tcPr>
          <w:p w14:paraId="57827D82"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415D55E"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A75BA1" w14:textId="77777777" w:rsidR="00636DC6" w:rsidRPr="00170508" w:rsidRDefault="00636DC6" w:rsidP="00636DC6">
            <w:pPr>
              <w:pStyle w:val="TAC"/>
              <w:rPr>
                <w:rFonts w:eastAsia="DengXian"/>
                <w:szCs w:val="18"/>
                <w:lang w:eastAsia="zh-CN"/>
              </w:rPr>
            </w:pPr>
            <w:r w:rsidRPr="00170508">
              <w:rPr>
                <w:rFonts w:eastAsia="DengXian"/>
                <w:color w:val="000000"/>
                <w:szCs w:val="18"/>
                <w:lang w:eastAsia="zh-CN"/>
              </w:rPr>
              <w:t>n7</w:t>
            </w:r>
          </w:p>
        </w:tc>
        <w:tc>
          <w:tcPr>
            <w:tcW w:w="3117" w:type="dxa"/>
            <w:tcBorders>
              <w:top w:val="single" w:sz="4" w:space="0" w:color="auto"/>
              <w:left w:val="single" w:sz="4" w:space="0" w:color="auto"/>
              <w:bottom w:val="single" w:sz="4" w:space="0" w:color="auto"/>
              <w:right w:val="single" w:sz="4" w:space="0" w:color="auto"/>
            </w:tcBorders>
          </w:tcPr>
          <w:p w14:paraId="7372F937" w14:textId="77777777" w:rsidR="00636DC6" w:rsidRPr="00170508" w:rsidRDefault="00636DC6" w:rsidP="00636DC6">
            <w:pPr>
              <w:pStyle w:val="TAC"/>
              <w:rPr>
                <w:rFonts w:eastAsia="DengXian"/>
                <w:lang w:eastAsia="zh-CN"/>
              </w:rPr>
            </w:pPr>
            <w:r w:rsidRPr="00170508">
              <w:rPr>
                <w:rFonts w:eastAsia="DengXian" w:cs="Arial" w:hint="eastAsia"/>
                <w:color w:val="000000"/>
                <w:szCs w:val="18"/>
                <w:lang w:val="en-US" w:eastAsia="zh-CN"/>
              </w:rPr>
              <w:t>CA_n</w:t>
            </w:r>
            <w:r w:rsidRPr="00170508">
              <w:rPr>
                <w:rFonts w:eastAsia="DengXian" w:cs="Arial"/>
                <w:color w:val="000000"/>
                <w:szCs w:val="18"/>
                <w:lang w:val="en-US" w:eastAsia="zh-CN"/>
              </w:rPr>
              <w:t>7B</w:t>
            </w:r>
            <w:r w:rsidRPr="00170508">
              <w:rPr>
                <w:rFonts w:eastAsia="DengXian" w:cs="Arial" w:hint="eastAsia"/>
                <w:color w:val="000000"/>
                <w:szCs w:val="18"/>
                <w:lang w:val="en-US" w:eastAsia="zh-CN"/>
              </w:rPr>
              <w:t>_BCS4 and 5</w:t>
            </w:r>
          </w:p>
        </w:tc>
        <w:tc>
          <w:tcPr>
            <w:tcW w:w="1496" w:type="dxa"/>
            <w:tcBorders>
              <w:top w:val="nil"/>
              <w:left w:val="single" w:sz="4" w:space="0" w:color="auto"/>
              <w:bottom w:val="nil"/>
              <w:right w:val="single" w:sz="4" w:space="0" w:color="auto"/>
            </w:tcBorders>
            <w:vAlign w:val="center"/>
          </w:tcPr>
          <w:p w14:paraId="1CCFA8FF" w14:textId="77777777" w:rsidR="00636DC6" w:rsidRPr="00170508" w:rsidRDefault="00636DC6" w:rsidP="00636DC6">
            <w:pPr>
              <w:pStyle w:val="TAC"/>
              <w:rPr>
                <w:rFonts w:eastAsia="DengXian"/>
              </w:rPr>
            </w:pPr>
          </w:p>
        </w:tc>
      </w:tr>
      <w:tr w:rsidR="00636DC6" w:rsidRPr="00170508" w14:paraId="088643E1"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51DD8E84"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BB141D5"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376717" w14:textId="77777777" w:rsidR="00636DC6" w:rsidRPr="00170508" w:rsidRDefault="00636DC6" w:rsidP="00636DC6">
            <w:pPr>
              <w:pStyle w:val="TAC"/>
              <w:rPr>
                <w:rFonts w:eastAsia="DengXian"/>
                <w:szCs w:val="18"/>
                <w:lang w:eastAsia="zh-CN"/>
              </w:rPr>
            </w:pPr>
            <w:r w:rsidRPr="00170508">
              <w:rPr>
                <w:rFonts w:eastAsia="DengXian"/>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A7AA79C" w14:textId="77777777" w:rsidR="00636DC6" w:rsidRPr="00170508" w:rsidRDefault="00636DC6" w:rsidP="00636DC6">
            <w:pPr>
              <w:pStyle w:val="TAC"/>
              <w:rPr>
                <w:rFonts w:eastAsia="DengXian"/>
                <w:lang w:eastAsia="zh-CN"/>
              </w:rPr>
            </w:pPr>
            <w:r w:rsidRPr="00170508">
              <w:rPr>
                <w:rFonts w:eastAsia="DengXian" w:cs="Arial" w:hint="eastAsia"/>
                <w:color w:val="000000"/>
                <w:szCs w:val="18"/>
                <w:lang w:val="en-US" w:eastAsia="zh-CN"/>
              </w:rPr>
              <w:t>CA_n</w:t>
            </w:r>
            <w:r w:rsidRPr="00170508">
              <w:rPr>
                <w:rFonts w:eastAsia="DengXian" w:cs="Arial"/>
                <w:color w:val="000000"/>
                <w:szCs w:val="18"/>
                <w:lang w:val="en-US" w:eastAsia="zh-CN"/>
              </w:rPr>
              <w:t>78(2A)</w:t>
            </w:r>
            <w:r w:rsidRPr="00170508">
              <w:rPr>
                <w:rFonts w:eastAsia="DengXian" w:cs="Arial" w:hint="eastAsia"/>
                <w:color w:val="000000"/>
                <w:szCs w:val="18"/>
                <w:lang w:val="en-US" w:eastAsia="zh-CN"/>
              </w:rPr>
              <w:t>_BCS4 and 5</w:t>
            </w:r>
          </w:p>
        </w:tc>
        <w:tc>
          <w:tcPr>
            <w:tcW w:w="1496" w:type="dxa"/>
            <w:tcBorders>
              <w:top w:val="nil"/>
              <w:left w:val="single" w:sz="4" w:space="0" w:color="auto"/>
              <w:bottom w:val="single" w:sz="4" w:space="0" w:color="auto"/>
              <w:right w:val="single" w:sz="4" w:space="0" w:color="auto"/>
            </w:tcBorders>
            <w:vAlign w:val="center"/>
          </w:tcPr>
          <w:p w14:paraId="2E7CE5BD" w14:textId="77777777" w:rsidR="00636DC6" w:rsidRPr="00170508" w:rsidRDefault="00636DC6" w:rsidP="00636DC6">
            <w:pPr>
              <w:pStyle w:val="TAC"/>
              <w:rPr>
                <w:rFonts w:eastAsia="DengXian"/>
              </w:rPr>
            </w:pPr>
          </w:p>
        </w:tc>
      </w:tr>
      <w:tr w:rsidR="00636DC6" w:rsidRPr="00170508" w14:paraId="2F451E3D"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21E6B567" w14:textId="77777777" w:rsidR="00636DC6" w:rsidRPr="00170508" w:rsidRDefault="00636DC6" w:rsidP="00636DC6">
            <w:pPr>
              <w:pStyle w:val="TAC"/>
              <w:rPr>
                <w:rFonts w:eastAsia="DengXian"/>
                <w:lang w:eastAsia="zh-CN"/>
              </w:rPr>
            </w:pPr>
            <w:r w:rsidRPr="00170508">
              <w:rPr>
                <w:rFonts w:eastAsia="DengXian"/>
              </w:rPr>
              <w:t>CA_n3B-n7B-n78C</w:t>
            </w:r>
          </w:p>
        </w:tc>
        <w:tc>
          <w:tcPr>
            <w:tcW w:w="1716" w:type="dxa"/>
            <w:tcBorders>
              <w:top w:val="single" w:sz="4" w:space="0" w:color="auto"/>
              <w:left w:val="single" w:sz="4" w:space="0" w:color="auto"/>
              <w:bottom w:val="nil"/>
              <w:right w:val="single" w:sz="4" w:space="0" w:color="auto"/>
            </w:tcBorders>
            <w:vAlign w:val="center"/>
          </w:tcPr>
          <w:p w14:paraId="2AC9FFC5" w14:textId="77777777" w:rsidR="00636DC6" w:rsidRPr="00170508" w:rsidRDefault="00636DC6" w:rsidP="00636DC6">
            <w:pPr>
              <w:pStyle w:val="TAC"/>
              <w:rPr>
                <w:rFonts w:eastAsia="DengXian"/>
                <w:vertAlign w:val="superscript"/>
                <w:lang w:val="en-US" w:eastAsia="zh-CN"/>
              </w:rPr>
            </w:pPr>
            <w:r w:rsidRPr="00170508">
              <w:rPr>
                <w:rFonts w:eastAsia="Yu Mincho"/>
                <w:lang w:val="en-US"/>
              </w:rPr>
              <w:t>n78</w:t>
            </w:r>
            <w:r w:rsidRPr="00170508">
              <w:rPr>
                <w:rFonts w:eastAsia="Yu Mincho"/>
                <w:vertAlign w:val="superscript"/>
                <w:lang w:val="en-US"/>
              </w:rPr>
              <w:t>7</w:t>
            </w:r>
            <w:r w:rsidRPr="00170508">
              <w:rPr>
                <w:rFonts w:eastAsia="DengXian" w:cs="Arial"/>
                <w:vertAlign w:val="superscript"/>
                <w:lang w:val="en-US" w:eastAsia="zh-CN"/>
              </w:rPr>
              <w:t>,9</w:t>
            </w:r>
          </w:p>
          <w:p w14:paraId="2265E9C2" w14:textId="77777777" w:rsidR="00636DC6" w:rsidRPr="00170508" w:rsidRDefault="00636DC6" w:rsidP="00636DC6">
            <w:pPr>
              <w:pStyle w:val="TAC"/>
              <w:rPr>
                <w:rFonts w:eastAsia="DengXian"/>
                <w:szCs w:val="18"/>
                <w:lang w:val="en-US" w:eastAsia="zh-CN"/>
              </w:rPr>
            </w:pPr>
            <w:r w:rsidRPr="00170508">
              <w:rPr>
                <w:rFonts w:eastAsia="DengXian"/>
                <w:szCs w:val="18"/>
                <w:lang w:val="en-US" w:eastAsia="zh-CN"/>
              </w:rPr>
              <w:t>CA_n3A-n7A</w:t>
            </w:r>
          </w:p>
          <w:p w14:paraId="3AC56C00" w14:textId="77777777" w:rsidR="00636DC6" w:rsidRPr="00170508" w:rsidRDefault="00636DC6" w:rsidP="00636DC6">
            <w:pPr>
              <w:pStyle w:val="TAC"/>
              <w:rPr>
                <w:rFonts w:eastAsia="DengXian"/>
                <w:szCs w:val="18"/>
                <w:lang w:val="en-US" w:eastAsia="zh-CN"/>
              </w:rPr>
            </w:pPr>
            <w:r w:rsidRPr="00170508">
              <w:rPr>
                <w:rFonts w:eastAsia="DengXian"/>
                <w:szCs w:val="18"/>
                <w:lang w:val="en-US" w:eastAsia="zh-CN"/>
              </w:rPr>
              <w:t>CA_n3A-n78A</w:t>
            </w:r>
            <w:r w:rsidRPr="00170508">
              <w:rPr>
                <w:rFonts w:eastAsia="DengXian"/>
                <w:vertAlign w:val="superscript"/>
                <w:lang w:val="en-US" w:eastAsia="zh-CN"/>
              </w:rPr>
              <w:t>7</w:t>
            </w:r>
            <w:r w:rsidRPr="008B6D91">
              <w:rPr>
                <w:rFonts w:eastAsia="DengXian" w:cs="Arial"/>
                <w:vertAlign w:val="superscript"/>
                <w:lang w:val="en-US" w:eastAsia="zh-CN"/>
              </w:rPr>
              <w:t>,14</w:t>
            </w:r>
          </w:p>
          <w:p w14:paraId="42CD2281" w14:textId="77777777" w:rsidR="00636DC6" w:rsidRPr="00170508" w:rsidRDefault="00636DC6" w:rsidP="00636DC6">
            <w:pPr>
              <w:pStyle w:val="TAC"/>
              <w:rPr>
                <w:rFonts w:eastAsia="DengXian"/>
                <w:szCs w:val="18"/>
                <w:lang w:val="en-US" w:eastAsia="zh-CN"/>
              </w:rPr>
            </w:pPr>
            <w:r w:rsidRPr="00170508">
              <w:rPr>
                <w:rFonts w:eastAsia="DengXian"/>
                <w:szCs w:val="18"/>
                <w:lang w:val="en-US" w:eastAsia="zh-CN"/>
              </w:rPr>
              <w:t>CA_n7A-n78A</w:t>
            </w:r>
            <w:r w:rsidRPr="00170508">
              <w:rPr>
                <w:rFonts w:eastAsia="DengXian"/>
                <w:vertAlign w:val="superscript"/>
                <w:lang w:val="en-US" w:eastAsia="zh-CN"/>
              </w:rPr>
              <w:t>7</w:t>
            </w:r>
            <w:r w:rsidRPr="008B6D91">
              <w:rPr>
                <w:rFonts w:eastAsia="DengXian" w:cs="Arial"/>
                <w:vertAlign w:val="superscript"/>
                <w:lang w:val="en-US" w:eastAsia="zh-CN"/>
              </w:rPr>
              <w:t>,14</w:t>
            </w:r>
          </w:p>
          <w:p w14:paraId="52B174EC" w14:textId="77777777" w:rsidR="00636DC6" w:rsidRPr="00170508" w:rsidRDefault="00636DC6" w:rsidP="00636DC6">
            <w:pPr>
              <w:pStyle w:val="TAC"/>
              <w:rPr>
                <w:rFonts w:eastAsia="DengXian"/>
                <w:lang w:val="es-US" w:eastAsia="zh-CN"/>
              </w:rPr>
            </w:pPr>
            <w:r w:rsidRPr="00170508">
              <w:rPr>
                <w:rFonts w:eastAsia="DengXian"/>
                <w:lang w:val="es-US" w:eastAsia="zh-CN"/>
              </w:rPr>
              <w:t>CA_n7B</w:t>
            </w:r>
          </w:p>
          <w:p w14:paraId="7CDF5533" w14:textId="77777777" w:rsidR="00636DC6" w:rsidRPr="00170508" w:rsidRDefault="00636DC6" w:rsidP="00636DC6">
            <w:pPr>
              <w:pStyle w:val="TAC"/>
              <w:rPr>
                <w:rFonts w:eastAsia="DengXian"/>
                <w:lang w:eastAsia="zh-CN"/>
              </w:rPr>
            </w:pPr>
            <w:r w:rsidRPr="00170508">
              <w:rPr>
                <w:rFonts w:eastAsia="DengXian"/>
                <w:lang w:val="es-US" w:eastAsia="zh-CN"/>
              </w:rPr>
              <w:t>CA_n78C</w:t>
            </w:r>
            <w:r w:rsidRPr="00170508">
              <w:rPr>
                <w:rFonts w:eastAsia="DengXian" w:cs="Arial"/>
                <w:szCs w:val="18"/>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1ED49312" w14:textId="77777777" w:rsidR="00636DC6" w:rsidRPr="00170508" w:rsidRDefault="00636DC6" w:rsidP="00636DC6">
            <w:pPr>
              <w:pStyle w:val="TAC"/>
              <w:rPr>
                <w:rFonts w:eastAsia="DengXian"/>
                <w:szCs w:val="18"/>
                <w:lang w:eastAsia="zh-CN"/>
              </w:rPr>
            </w:pPr>
            <w:r w:rsidRPr="00170508">
              <w:rPr>
                <w:rFonts w:eastAsia="DengXian"/>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C1AD1A9" w14:textId="77777777" w:rsidR="00636DC6" w:rsidRPr="00170508" w:rsidRDefault="00636DC6" w:rsidP="00636DC6">
            <w:pPr>
              <w:pStyle w:val="TAC"/>
              <w:rPr>
                <w:rFonts w:eastAsia="DengXian"/>
                <w:lang w:eastAsia="zh-CN"/>
              </w:rPr>
            </w:pPr>
            <w:r w:rsidRPr="00170508">
              <w:rPr>
                <w:rFonts w:eastAsia="DengXian"/>
                <w:lang w:eastAsia="zh-CN"/>
              </w:rPr>
              <w:t>CA_n3B_BCS0</w:t>
            </w:r>
          </w:p>
        </w:tc>
        <w:tc>
          <w:tcPr>
            <w:tcW w:w="1496" w:type="dxa"/>
            <w:tcBorders>
              <w:top w:val="single" w:sz="4" w:space="0" w:color="auto"/>
              <w:left w:val="single" w:sz="4" w:space="0" w:color="auto"/>
              <w:bottom w:val="nil"/>
              <w:right w:val="single" w:sz="4" w:space="0" w:color="auto"/>
            </w:tcBorders>
            <w:vAlign w:val="center"/>
          </w:tcPr>
          <w:p w14:paraId="0BEA1C1C" w14:textId="77777777" w:rsidR="00636DC6" w:rsidRPr="00170508" w:rsidRDefault="00636DC6" w:rsidP="00636DC6">
            <w:pPr>
              <w:pStyle w:val="TAC"/>
              <w:rPr>
                <w:rFonts w:eastAsia="DengXian"/>
              </w:rPr>
            </w:pPr>
            <w:r w:rsidRPr="00170508">
              <w:rPr>
                <w:rFonts w:eastAsia="MS Mincho"/>
                <w:lang w:eastAsia="zh-CN"/>
              </w:rPr>
              <w:t>0</w:t>
            </w:r>
          </w:p>
        </w:tc>
      </w:tr>
      <w:tr w:rsidR="00636DC6" w:rsidRPr="00170508" w14:paraId="20C4BB8F" w14:textId="77777777" w:rsidTr="00FD02C8">
        <w:trPr>
          <w:jc w:val="center"/>
        </w:trPr>
        <w:tc>
          <w:tcPr>
            <w:tcW w:w="2062" w:type="dxa"/>
            <w:tcBorders>
              <w:top w:val="nil"/>
              <w:left w:val="single" w:sz="4" w:space="0" w:color="auto"/>
              <w:bottom w:val="nil"/>
              <w:right w:val="single" w:sz="4" w:space="0" w:color="auto"/>
            </w:tcBorders>
            <w:vAlign w:val="center"/>
          </w:tcPr>
          <w:p w14:paraId="09A5C941"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82673D8"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36E5E8" w14:textId="77777777" w:rsidR="00636DC6" w:rsidRPr="00170508" w:rsidRDefault="00636DC6" w:rsidP="00636DC6">
            <w:pPr>
              <w:pStyle w:val="TAC"/>
              <w:rPr>
                <w:rFonts w:eastAsia="DengXian"/>
                <w:szCs w:val="18"/>
                <w:lang w:eastAsia="zh-CN"/>
              </w:rPr>
            </w:pPr>
            <w:r w:rsidRPr="00170508">
              <w:rPr>
                <w:rFonts w:eastAsia="DengXian"/>
                <w:color w:val="000000"/>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31ED736" w14:textId="77777777" w:rsidR="00636DC6" w:rsidRPr="00170508" w:rsidRDefault="00636DC6" w:rsidP="00636DC6">
            <w:pPr>
              <w:pStyle w:val="TAC"/>
              <w:rPr>
                <w:rFonts w:eastAsia="DengXian"/>
                <w:lang w:eastAsia="zh-CN"/>
              </w:rPr>
            </w:pPr>
            <w:r w:rsidRPr="00170508">
              <w:rPr>
                <w:rFonts w:eastAsia="DengXian" w:cs="Arial"/>
                <w:szCs w:val="18"/>
                <w:lang w:eastAsia="zh-CN" w:bidi="ar"/>
              </w:rPr>
              <w:t>CA_n7B_BCS0</w:t>
            </w:r>
          </w:p>
        </w:tc>
        <w:tc>
          <w:tcPr>
            <w:tcW w:w="1496" w:type="dxa"/>
            <w:tcBorders>
              <w:top w:val="nil"/>
              <w:left w:val="single" w:sz="4" w:space="0" w:color="auto"/>
              <w:bottom w:val="nil"/>
              <w:right w:val="single" w:sz="4" w:space="0" w:color="auto"/>
            </w:tcBorders>
            <w:vAlign w:val="center"/>
          </w:tcPr>
          <w:p w14:paraId="01331BF8" w14:textId="77777777" w:rsidR="00636DC6" w:rsidRPr="00170508" w:rsidRDefault="00636DC6" w:rsidP="00636DC6">
            <w:pPr>
              <w:pStyle w:val="TAC"/>
              <w:rPr>
                <w:rFonts w:eastAsia="DengXian"/>
              </w:rPr>
            </w:pPr>
          </w:p>
        </w:tc>
      </w:tr>
      <w:tr w:rsidR="00636DC6" w:rsidRPr="00170508" w14:paraId="0E65ECA4" w14:textId="77777777" w:rsidTr="00FD02C8">
        <w:trPr>
          <w:jc w:val="center"/>
        </w:trPr>
        <w:tc>
          <w:tcPr>
            <w:tcW w:w="2062" w:type="dxa"/>
            <w:tcBorders>
              <w:top w:val="nil"/>
              <w:left w:val="single" w:sz="4" w:space="0" w:color="auto"/>
              <w:bottom w:val="nil"/>
              <w:right w:val="single" w:sz="4" w:space="0" w:color="auto"/>
            </w:tcBorders>
            <w:vAlign w:val="center"/>
          </w:tcPr>
          <w:p w14:paraId="365C14D9"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5989B25"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848F31" w14:textId="77777777" w:rsidR="00636DC6" w:rsidRPr="00170508" w:rsidRDefault="00636DC6" w:rsidP="00636DC6">
            <w:pPr>
              <w:pStyle w:val="TAC"/>
              <w:rPr>
                <w:rFonts w:eastAsia="DengXian"/>
                <w:szCs w:val="18"/>
                <w:lang w:eastAsia="zh-CN"/>
              </w:rPr>
            </w:pPr>
            <w:r w:rsidRPr="00170508">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A761FD8" w14:textId="77777777" w:rsidR="00636DC6" w:rsidRPr="00170508" w:rsidRDefault="00636DC6" w:rsidP="00636DC6">
            <w:pPr>
              <w:pStyle w:val="TAC"/>
              <w:rPr>
                <w:rFonts w:eastAsia="DengXian"/>
                <w:lang w:eastAsia="zh-CN"/>
              </w:rPr>
            </w:pPr>
            <w:r w:rsidRPr="00170508">
              <w:rPr>
                <w:rFonts w:eastAsia="DengXian"/>
                <w:lang w:eastAsia="zh-CN"/>
              </w:rPr>
              <w:t>CA_n78C_BCS0</w:t>
            </w:r>
          </w:p>
        </w:tc>
        <w:tc>
          <w:tcPr>
            <w:tcW w:w="1496" w:type="dxa"/>
            <w:tcBorders>
              <w:top w:val="nil"/>
              <w:left w:val="single" w:sz="4" w:space="0" w:color="auto"/>
              <w:bottom w:val="single" w:sz="4" w:space="0" w:color="auto"/>
              <w:right w:val="single" w:sz="4" w:space="0" w:color="auto"/>
            </w:tcBorders>
            <w:vAlign w:val="center"/>
          </w:tcPr>
          <w:p w14:paraId="00B08188" w14:textId="77777777" w:rsidR="00636DC6" w:rsidRPr="00170508" w:rsidRDefault="00636DC6" w:rsidP="00636DC6">
            <w:pPr>
              <w:pStyle w:val="TAC"/>
              <w:rPr>
                <w:rFonts w:eastAsia="DengXian"/>
              </w:rPr>
            </w:pPr>
          </w:p>
        </w:tc>
      </w:tr>
      <w:tr w:rsidR="00636DC6" w:rsidRPr="00170508" w14:paraId="417057F3" w14:textId="77777777" w:rsidTr="00FD02C8">
        <w:trPr>
          <w:jc w:val="center"/>
        </w:trPr>
        <w:tc>
          <w:tcPr>
            <w:tcW w:w="2062" w:type="dxa"/>
            <w:tcBorders>
              <w:top w:val="nil"/>
              <w:left w:val="single" w:sz="4" w:space="0" w:color="auto"/>
              <w:bottom w:val="nil"/>
              <w:right w:val="single" w:sz="4" w:space="0" w:color="auto"/>
            </w:tcBorders>
            <w:vAlign w:val="center"/>
          </w:tcPr>
          <w:p w14:paraId="773405D3" w14:textId="77777777" w:rsidR="00636DC6" w:rsidRPr="00170508" w:rsidRDefault="00636DC6" w:rsidP="00636DC6">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21D0687A" w14:textId="77777777" w:rsidR="00636DC6" w:rsidRPr="00170508" w:rsidRDefault="00636DC6" w:rsidP="00636DC6">
            <w:pPr>
              <w:pStyle w:val="TAC"/>
              <w:rPr>
                <w:rFonts w:eastAsia="DengXian"/>
                <w:lang w:eastAsia="zh-CN"/>
              </w:rPr>
            </w:pPr>
            <w:r w:rsidRPr="00170508">
              <w:rPr>
                <w:rFonts w:eastAsia="DengXian"/>
                <w:lang w:val="es-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5344D315" w14:textId="77777777" w:rsidR="00636DC6" w:rsidRPr="00170508" w:rsidRDefault="00636DC6" w:rsidP="00636DC6">
            <w:pPr>
              <w:pStyle w:val="TAC"/>
              <w:rPr>
                <w:rFonts w:eastAsia="DengXian"/>
                <w:szCs w:val="18"/>
                <w:lang w:eastAsia="zh-CN"/>
              </w:rPr>
            </w:pPr>
            <w:r w:rsidRPr="00170508">
              <w:rPr>
                <w:rFonts w:eastAsia="DengXian"/>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262A067" w14:textId="77777777" w:rsidR="00636DC6" w:rsidRPr="00170508" w:rsidRDefault="00636DC6" w:rsidP="00636DC6">
            <w:pPr>
              <w:pStyle w:val="TAC"/>
              <w:rPr>
                <w:rFonts w:eastAsia="DengXian"/>
                <w:lang w:eastAsia="zh-CN"/>
              </w:rPr>
            </w:pPr>
            <w:r w:rsidRPr="00170508">
              <w:rPr>
                <w:rFonts w:eastAsia="DengXian"/>
                <w:lang w:val="es-US" w:eastAsia="zh-CN"/>
              </w:rPr>
              <w:t>CA_n3B_BCS1</w:t>
            </w:r>
          </w:p>
        </w:tc>
        <w:tc>
          <w:tcPr>
            <w:tcW w:w="1496" w:type="dxa"/>
            <w:tcBorders>
              <w:top w:val="single" w:sz="4" w:space="0" w:color="auto"/>
              <w:left w:val="single" w:sz="4" w:space="0" w:color="auto"/>
              <w:bottom w:val="nil"/>
              <w:right w:val="single" w:sz="4" w:space="0" w:color="auto"/>
            </w:tcBorders>
            <w:vAlign w:val="center"/>
          </w:tcPr>
          <w:p w14:paraId="6CB045BD" w14:textId="77777777" w:rsidR="00636DC6" w:rsidRPr="00170508" w:rsidRDefault="00636DC6" w:rsidP="00636DC6">
            <w:pPr>
              <w:pStyle w:val="TAC"/>
              <w:rPr>
                <w:rFonts w:eastAsia="DengXian"/>
              </w:rPr>
            </w:pPr>
            <w:r w:rsidRPr="00170508">
              <w:rPr>
                <w:rFonts w:eastAsia="MS Mincho"/>
                <w:lang w:val="en-US" w:eastAsia="zh-CN"/>
              </w:rPr>
              <w:t>1</w:t>
            </w:r>
          </w:p>
        </w:tc>
      </w:tr>
      <w:tr w:rsidR="00636DC6" w:rsidRPr="00170508" w14:paraId="6CDE0044" w14:textId="77777777" w:rsidTr="00FD02C8">
        <w:trPr>
          <w:jc w:val="center"/>
        </w:trPr>
        <w:tc>
          <w:tcPr>
            <w:tcW w:w="2062" w:type="dxa"/>
            <w:tcBorders>
              <w:top w:val="nil"/>
              <w:left w:val="single" w:sz="4" w:space="0" w:color="auto"/>
              <w:bottom w:val="nil"/>
              <w:right w:val="single" w:sz="4" w:space="0" w:color="auto"/>
            </w:tcBorders>
            <w:vAlign w:val="center"/>
          </w:tcPr>
          <w:p w14:paraId="0DEADB86"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5F459C8"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2506AE" w14:textId="77777777" w:rsidR="00636DC6" w:rsidRPr="00170508" w:rsidRDefault="00636DC6" w:rsidP="00636DC6">
            <w:pPr>
              <w:pStyle w:val="TAC"/>
              <w:rPr>
                <w:rFonts w:eastAsia="DengXian"/>
                <w:szCs w:val="18"/>
                <w:lang w:eastAsia="zh-CN"/>
              </w:rPr>
            </w:pPr>
            <w:r w:rsidRPr="00170508">
              <w:rPr>
                <w:rFonts w:eastAsia="DengXian"/>
                <w:color w:val="000000"/>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97DFD74" w14:textId="77777777" w:rsidR="00636DC6" w:rsidRPr="00170508" w:rsidRDefault="00636DC6" w:rsidP="00636DC6">
            <w:pPr>
              <w:pStyle w:val="TAC"/>
              <w:rPr>
                <w:rFonts w:eastAsia="DengXian"/>
                <w:lang w:eastAsia="zh-CN"/>
              </w:rPr>
            </w:pPr>
            <w:r w:rsidRPr="00170508">
              <w:rPr>
                <w:rFonts w:eastAsia="DengXian" w:cs="Arial"/>
                <w:szCs w:val="18"/>
                <w:lang w:val="en-US" w:eastAsia="zh-CN" w:bidi="ar"/>
              </w:rPr>
              <w:t>CA_n7B_BCS0</w:t>
            </w:r>
          </w:p>
        </w:tc>
        <w:tc>
          <w:tcPr>
            <w:tcW w:w="1496" w:type="dxa"/>
            <w:tcBorders>
              <w:top w:val="nil"/>
              <w:left w:val="single" w:sz="4" w:space="0" w:color="auto"/>
              <w:bottom w:val="nil"/>
              <w:right w:val="single" w:sz="4" w:space="0" w:color="auto"/>
            </w:tcBorders>
            <w:vAlign w:val="center"/>
          </w:tcPr>
          <w:p w14:paraId="0171267B" w14:textId="77777777" w:rsidR="00636DC6" w:rsidRPr="00170508" w:rsidRDefault="00636DC6" w:rsidP="00636DC6">
            <w:pPr>
              <w:pStyle w:val="TAC"/>
              <w:rPr>
                <w:rFonts w:eastAsia="DengXian"/>
              </w:rPr>
            </w:pPr>
          </w:p>
        </w:tc>
      </w:tr>
      <w:tr w:rsidR="00636DC6" w:rsidRPr="00170508" w14:paraId="73C07385"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1BBD2AC4"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31E5C2C"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C2DBF2" w14:textId="77777777" w:rsidR="00636DC6" w:rsidRPr="00170508" w:rsidRDefault="00636DC6" w:rsidP="00636DC6">
            <w:pPr>
              <w:pStyle w:val="TAC"/>
              <w:rPr>
                <w:rFonts w:eastAsia="DengXian"/>
                <w:szCs w:val="18"/>
                <w:lang w:eastAsia="zh-CN"/>
              </w:rPr>
            </w:pPr>
            <w:r w:rsidRPr="00170508">
              <w:rPr>
                <w:rFonts w:eastAsia="DengXian"/>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47CDC8F" w14:textId="77777777" w:rsidR="00636DC6" w:rsidRPr="00170508" w:rsidRDefault="00636DC6" w:rsidP="00636DC6">
            <w:pPr>
              <w:pStyle w:val="TAC"/>
              <w:rPr>
                <w:rFonts w:eastAsia="DengXian"/>
                <w:lang w:eastAsia="zh-CN"/>
              </w:rPr>
            </w:pPr>
            <w:r w:rsidRPr="00170508">
              <w:rPr>
                <w:rFonts w:eastAsia="DengXian"/>
                <w:lang w:val="es-US" w:eastAsia="zh-CN"/>
              </w:rPr>
              <w:t>CA_n78C_BCS1</w:t>
            </w:r>
          </w:p>
        </w:tc>
        <w:tc>
          <w:tcPr>
            <w:tcW w:w="1496" w:type="dxa"/>
            <w:tcBorders>
              <w:top w:val="nil"/>
              <w:left w:val="single" w:sz="4" w:space="0" w:color="auto"/>
              <w:bottom w:val="single" w:sz="4" w:space="0" w:color="auto"/>
              <w:right w:val="single" w:sz="4" w:space="0" w:color="auto"/>
            </w:tcBorders>
            <w:vAlign w:val="center"/>
          </w:tcPr>
          <w:p w14:paraId="1526275A" w14:textId="77777777" w:rsidR="00636DC6" w:rsidRPr="00170508" w:rsidRDefault="00636DC6" w:rsidP="00636DC6">
            <w:pPr>
              <w:pStyle w:val="TAC"/>
              <w:rPr>
                <w:rFonts w:eastAsia="DengXian"/>
              </w:rPr>
            </w:pPr>
          </w:p>
        </w:tc>
      </w:tr>
      <w:tr w:rsidR="00636DC6" w:rsidRPr="00170508" w14:paraId="7641B7B1"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391CAEA0" w14:textId="77777777" w:rsidR="00636DC6" w:rsidRPr="00170508" w:rsidRDefault="00636DC6" w:rsidP="00636DC6">
            <w:pPr>
              <w:pStyle w:val="TAC"/>
              <w:rPr>
                <w:rFonts w:eastAsia="DengXian"/>
                <w:lang w:eastAsia="zh-CN"/>
              </w:rPr>
            </w:pPr>
            <w:r w:rsidRPr="00170508">
              <w:rPr>
                <w:rFonts w:eastAsia="DengXian"/>
                <w:color w:val="000000"/>
                <w:szCs w:val="18"/>
                <w:lang w:eastAsia="zh-CN"/>
              </w:rPr>
              <w:t>CA_n3(2A)-n7A-n78A</w:t>
            </w:r>
          </w:p>
        </w:tc>
        <w:tc>
          <w:tcPr>
            <w:tcW w:w="1716" w:type="dxa"/>
            <w:tcBorders>
              <w:top w:val="single" w:sz="4" w:space="0" w:color="auto"/>
              <w:left w:val="single" w:sz="4" w:space="0" w:color="auto"/>
              <w:bottom w:val="nil"/>
              <w:right w:val="single" w:sz="4" w:space="0" w:color="auto"/>
            </w:tcBorders>
            <w:vAlign w:val="center"/>
          </w:tcPr>
          <w:p w14:paraId="1C640CF7" w14:textId="77777777" w:rsidR="00636DC6" w:rsidRPr="00170508" w:rsidRDefault="00636DC6" w:rsidP="00636DC6">
            <w:pPr>
              <w:pStyle w:val="TAC"/>
              <w:rPr>
                <w:rFonts w:eastAsia="DengXian"/>
                <w:lang w:eastAsia="zh-CN"/>
              </w:rPr>
            </w:pPr>
            <w:r w:rsidRPr="00170508">
              <w:rPr>
                <w:rFonts w:eastAsia="DengXian"/>
                <w:lang w:eastAsia="zh-CN"/>
              </w:rPr>
              <w:t>CA_n3A-n7A</w:t>
            </w:r>
          </w:p>
          <w:p w14:paraId="4552153B" w14:textId="77777777" w:rsidR="00636DC6" w:rsidRPr="00170508" w:rsidRDefault="00636DC6" w:rsidP="00636DC6">
            <w:pPr>
              <w:pStyle w:val="TAC"/>
              <w:rPr>
                <w:rFonts w:eastAsia="DengXian"/>
                <w:lang w:eastAsia="zh-CN"/>
              </w:rPr>
            </w:pPr>
            <w:r w:rsidRPr="00170508">
              <w:rPr>
                <w:rFonts w:eastAsia="DengXian"/>
                <w:lang w:eastAsia="zh-CN"/>
              </w:rPr>
              <w:t>CA_n3A-n78A</w:t>
            </w:r>
          </w:p>
          <w:p w14:paraId="7905466E" w14:textId="77777777" w:rsidR="00636DC6" w:rsidRPr="00170508" w:rsidRDefault="00636DC6" w:rsidP="00636DC6">
            <w:pPr>
              <w:pStyle w:val="TAC"/>
              <w:rPr>
                <w:rFonts w:eastAsia="DengXian"/>
                <w:lang w:eastAsia="zh-CN"/>
              </w:rPr>
            </w:pPr>
            <w:r w:rsidRPr="00170508">
              <w:rPr>
                <w:rFonts w:eastAsia="DengXian"/>
                <w:lang w:eastAsia="zh-CN"/>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5A6BED89" w14:textId="77777777" w:rsidR="00636DC6" w:rsidRPr="00170508" w:rsidRDefault="00636DC6" w:rsidP="00636DC6">
            <w:pPr>
              <w:pStyle w:val="TAC"/>
              <w:rPr>
                <w:rFonts w:eastAsia="DengXian"/>
                <w:szCs w:val="18"/>
                <w:lang w:eastAsia="zh-CN"/>
              </w:rPr>
            </w:pPr>
            <w:r w:rsidRPr="00170508">
              <w:rPr>
                <w:rFonts w:eastAsia="DengXian"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984791B" w14:textId="77777777" w:rsidR="00636DC6" w:rsidRPr="00170508" w:rsidRDefault="00636DC6" w:rsidP="00636DC6">
            <w:pPr>
              <w:pStyle w:val="TAC"/>
              <w:rPr>
                <w:rFonts w:eastAsia="DengXian"/>
                <w:lang w:eastAsia="zh-CN"/>
              </w:rPr>
            </w:pPr>
            <w:r w:rsidRPr="00170508">
              <w:rPr>
                <w:rFonts w:eastAsia="DengXian" w:cs="Arial"/>
                <w:szCs w:val="18"/>
              </w:rPr>
              <w:t>CA_n3(2A)_BCS0</w:t>
            </w:r>
          </w:p>
        </w:tc>
        <w:tc>
          <w:tcPr>
            <w:tcW w:w="1496" w:type="dxa"/>
            <w:tcBorders>
              <w:top w:val="single" w:sz="4" w:space="0" w:color="auto"/>
              <w:left w:val="single" w:sz="4" w:space="0" w:color="auto"/>
              <w:bottom w:val="nil"/>
              <w:right w:val="single" w:sz="4" w:space="0" w:color="auto"/>
            </w:tcBorders>
            <w:vAlign w:val="center"/>
          </w:tcPr>
          <w:p w14:paraId="6A2706EE" w14:textId="77777777" w:rsidR="00636DC6" w:rsidRPr="00170508" w:rsidRDefault="00636DC6" w:rsidP="00636DC6">
            <w:pPr>
              <w:pStyle w:val="TAC"/>
              <w:rPr>
                <w:rFonts w:eastAsia="DengXian"/>
              </w:rPr>
            </w:pPr>
            <w:r w:rsidRPr="00170508">
              <w:rPr>
                <w:rFonts w:eastAsia="DengXian" w:hint="eastAsia"/>
                <w:lang w:eastAsia="zh-TW"/>
              </w:rPr>
              <w:t>0</w:t>
            </w:r>
          </w:p>
        </w:tc>
      </w:tr>
      <w:tr w:rsidR="00636DC6" w:rsidRPr="00170508" w14:paraId="42379B92" w14:textId="77777777" w:rsidTr="00FD02C8">
        <w:trPr>
          <w:jc w:val="center"/>
        </w:trPr>
        <w:tc>
          <w:tcPr>
            <w:tcW w:w="2062" w:type="dxa"/>
            <w:tcBorders>
              <w:top w:val="nil"/>
              <w:left w:val="single" w:sz="4" w:space="0" w:color="auto"/>
              <w:bottom w:val="nil"/>
              <w:right w:val="single" w:sz="4" w:space="0" w:color="auto"/>
            </w:tcBorders>
            <w:vAlign w:val="center"/>
          </w:tcPr>
          <w:p w14:paraId="5230FC55"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C4D2C9C"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B52D71" w14:textId="77777777" w:rsidR="00636DC6" w:rsidRPr="00170508" w:rsidRDefault="00636DC6" w:rsidP="00636DC6">
            <w:pPr>
              <w:pStyle w:val="TAC"/>
              <w:rPr>
                <w:rFonts w:eastAsia="DengXian"/>
                <w:szCs w:val="18"/>
                <w:lang w:eastAsia="zh-CN"/>
              </w:rPr>
            </w:pPr>
            <w:r w:rsidRPr="00170508">
              <w:rPr>
                <w:rFonts w:eastAsia="DengXian" w:cs="Arial"/>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C9D40E8" w14:textId="77777777" w:rsidR="00636DC6" w:rsidRPr="00170508" w:rsidRDefault="00636DC6" w:rsidP="00636DC6">
            <w:pPr>
              <w:pStyle w:val="TAC"/>
              <w:rPr>
                <w:rFonts w:eastAsia="DengXian"/>
                <w:lang w:eastAsia="zh-CN"/>
              </w:rPr>
            </w:pPr>
            <w:r w:rsidRPr="00170508">
              <w:rPr>
                <w:rFonts w:eastAsia="DengXian" w:cs="Arial"/>
                <w:szCs w:val="18"/>
              </w:rPr>
              <w:t>5, 10, 15, 20, 25, 30, 40, 50</w:t>
            </w:r>
          </w:p>
        </w:tc>
        <w:tc>
          <w:tcPr>
            <w:tcW w:w="1496" w:type="dxa"/>
            <w:tcBorders>
              <w:top w:val="nil"/>
              <w:left w:val="single" w:sz="4" w:space="0" w:color="auto"/>
              <w:bottom w:val="nil"/>
              <w:right w:val="single" w:sz="4" w:space="0" w:color="auto"/>
            </w:tcBorders>
            <w:vAlign w:val="center"/>
          </w:tcPr>
          <w:p w14:paraId="37D00409" w14:textId="77777777" w:rsidR="00636DC6" w:rsidRPr="00170508" w:rsidRDefault="00636DC6" w:rsidP="00636DC6">
            <w:pPr>
              <w:pStyle w:val="TAC"/>
              <w:rPr>
                <w:rFonts w:eastAsia="DengXian"/>
              </w:rPr>
            </w:pPr>
          </w:p>
        </w:tc>
      </w:tr>
      <w:tr w:rsidR="00636DC6" w:rsidRPr="00170508" w14:paraId="72198231"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6A5802C2"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D6EBAB2"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FD1FEC" w14:textId="77777777" w:rsidR="00636DC6" w:rsidRPr="00170508" w:rsidRDefault="00636DC6" w:rsidP="00636DC6">
            <w:pPr>
              <w:pStyle w:val="TAC"/>
              <w:rPr>
                <w:rFonts w:eastAsia="DengXian"/>
                <w:szCs w:val="18"/>
                <w:lang w:eastAsia="zh-CN"/>
              </w:rPr>
            </w:pPr>
            <w:r w:rsidRPr="00170508">
              <w:rPr>
                <w:rFonts w:eastAsia="DengXian" w:cs="Arial"/>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8BE71BC" w14:textId="77777777" w:rsidR="00636DC6" w:rsidRPr="00170508" w:rsidRDefault="00636DC6" w:rsidP="00636DC6">
            <w:pPr>
              <w:pStyle w:val="TAC"/>
              <w:rPr>
                <w:rFonts w:eastAsia="DengXian"/>
                <w:lang w:eastAsia="zh-CN"/>
              </w:rPr>
            </w:pPr>
            <w:r w:rsidRPr="00170508">
              <w:rPr>
                <w:rFonts w:eastAsia="DengXian" w:cs="Arial"/>
                <w:szCs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D1DFA56" w14:textId="77777777" w:rsidR="00636DC6" w:rsidRPr="00170508" w:rsidRDefault="00636DC6" w:rsidP="00636DC6">
            <w:pPr>
              <w:pStyle w:val="TAC"/>
              <w:rPr>
                <w:rFonts w:eastAsia="DengXian"/>
              </w:rPr>
            </w:pPr>
          </w:p>
        </w:tc>
      </w:tr>
      <w:tr w:rsidR="00636DC6" w:rsidRPr="00170508" w14:paraId="21E393B8"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57A4808B" w14:textId="77777777" w:rsidR="00636DC6" w:rsidRPr="00170508" w:rsidRDefault="00636DC6" w:rsidP="00636DC6">
            <w:pPr>
              <w:pStyle w:val="TAC"/>
              <w:rPr>
                <w:rFonts w:eastAsia="DengXian"/>
                <w:lang w:eastAsia="zh-CN"/>
              </w:rPr>
            </w:pPr>
            <w:r w:rsidRPr="00170508">
              <w:rPr>
                <w:rFonts w:eastAsia="DengXian"/>
                <w:color w:val="000000"/>
                <w:szCs w:val="18"/>
                <w:lang w:eastAsia="zh-CN"/>
              </w:rPr>
              <w:t>CA_n3(2A)-n7(2A)-n78A</w:t>
            </w:r>
          </w:p>
        </w:tc>
        <w:tc>
          <w:tcPr>
            <w:tcW w:w="1716" w:type="dxa"/>
            <w:tcBorders>
              <w:top w:val="single" w:sz="4" w:space="0" w:color="auto"/>
              <w:left w:val="single" w:sz="4" w:space="0" w:color="auto"/>
              <w:bottom w:val="nil"/>
              <w:right w:val="single" w:sz="4" w:space="0" w:color="auto"/>
            </w:tcBorders>
            <w:vAlign w:val="center"/>
          </w:tcPr>
          <w:p w14:paraId="5CE44051" w14:textId="77777777" w:rsidR="00636DC6" w:rsidRPr="00170508" w:rsidRDefault="00636DC6" w:rsidP="00636DC6">
            <w:pPr>
              <w:pStyle w:val="TAC"/>
              <w:rPr>
                <w:rFonts w:eastAsia="DengXian"/>
                <w:lang w:eastAsia="zh-CN"/>
              </w:rPr>
            </w:pPr>
            <w:r w:rsidRPr="00170508">
              <w:rPr>
                <w:rFonts w:eastAsia="DengXian"/>
                <w:lang w:eastAsia="zh-CN"/>
              </w:rPr>
              <w:t>CA_n3A-n7A</w:t>
            </w:r>
          </w:p>
          <w:p w14:paraId="3B844BE0" w14:textId="77777777" w:rsidR="00636DC6" w:rsidRPr="00170508" w:rsidRDefault="00636DC6" w:rsidP="00636DC6">
            <w:pPr>
              <w:pStyle w:val="TAC"/>
              <w:rPr>
                <w:rFonts w:eastAsia="DengXian"/>
                <w:lang w:eastAsia="zh-CN"/>
              </w:rPr>
            </w:pPr>
            <w:r w:rsidRPr="00170508">
              <w:rPr>
                <w:rFonts w:eastAsia="DengXian"/>
                <w:lang w:eastAsia="zh-CN"/>
              </w:rPr>
              <w:t>CA_n3A-n78A</w:t>
            </w:r>
          </w:p>
          <w:p w14:paraId="5D5FB228" w14:textId="77777777" w:rsidR="00636DC6" w:rsidRPr="00170508" w:rsidRDefault="00636DC6" w:rsidP="00636DC6">
            <w:pPr>
              <w:pStyle w:val="TAC"/>
              <w:rPr>
                <w:rFonts w:eastAsia="DengXian"/>
                <w:lang w:eastAsia="zh-CN"/>
              </w:rPr>
            </w:pPr>
            <w:r w:rsidRPr="00170508">
              <w:rPr>
                <w:rFonts w:eastAsia="DengXian"/>
                <w:lang w:eastAsia="zh-CN"/>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3B4283F2" w14:textId="77777777" w:rsidR="00636DC6" w:rsidRPr="00170508" w:rsidRDefault="00636DC6" w:rsidP="00636DC6">
            <w:pPr>
              <w:pStyle w:val="TAC"/>
              <w:rPr>
                <w:rFonts w:eastAsia="DengXian"/>
                <w:szCs w:val="18"/>
                <w:lang w:eastAsia="zh-CN"/>
              </w:rPr>
            </w:pPr>
            <w:r w:rsidRPr="00170508">
              <w:rPr>
                <w:rFonts w:eastAsia="DengXian"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1CCA579" w14:textId="77777777" w:rsidR="00636DC6" w:rsidRPr="00170508" w:rsidRDefault="00636DC6" w:rsidP="00636DC6">
            <w:pPr>
              <w:pStyle w:val="TAC"/>
              <w:rPr>
                <w:rFonts w:eastAsia="DengXian"/>
                <w:lang w:eastAsia="zh-CN"/>
              </w:rPr>
            </w:pPr>
            <w:r w:rsidRPr="00170508">
              <w:rPr>
                <w:rFonts w:eastAsia="DengXian" w:cs="Arial"/>
                <w:szCs w:val="18"/>
              </w:rPr>
              <w:t>CA_n3(2A)_BCS0</w:t>
            </w:r>
          </w:p>
        </w:tc>
        <w:tc>
          <w:tcPr>
            <w:tcW w:w="1496" w:type="dxa"/>
            <w:tcBorders>
              <w:top w:val="single" w:sz="4" w:space="0" w:color="auto"/>
              <w:left w:val="single" w:sz="4" w:space="0" w:color="auto"/>
              <w:bottom w:val="nil"/>
              <w:right w:val="single" w:sz="4" w:space="0" w:color="auto"/>
            </w:tcBorders>
            <w:vAlign w:val="center"/>
          </w:tcPr>
          <w:p w14:paraId="22F4BC2B" w14:textId="77777777" w:rsidR="00636DC6" w:rsidRPr="00170508" w:rsidRDefault="00636DC6" w:rsidP="00636DC6">
            <w:pPr>
              <w:pStyle w:val="TAC"/>
              <w:rPr>
                <w:rFonts w:eastAsia="DengXian"/>
              </w:rPr>
            </w:pPr>
            <w:r w:rsidRPr="00170508">
              <w:rPr>
                <w:rFonts w:eastAsia="DengXian" w:hint="eastAsia"/>
                <w:lang w:eastAsia="zh-TW"/>
              </w:rPr>
              <w:t>0</w:t>
            </w:r>
          </w:p>
        </w:tc>
      </w:tr>
      <w:tr w:rsidR="00636DC6" w:rsidRPr="00170508" w14:paraId="66FF6752" w14:textId="77777777" w:rsidTr="00FD02C8">
        <w:trPr>
          <w:jc w:val="center"/>
        </w:trPr>
        <w:tc>
          <w:tcPr>
            <w:tcW w:w="2062" w:type="dxa"/>
            <w:tcBorders>
              <w:top w:val="nil"/>
              <w:left w:val="single" w:sz="4" w:space="0" w:color="auto"/>
              <w:bottom w:val="nil"/>
              <w:right w:val="single" w:sz="4" w:space="0" w:color="auto"/>
            </w:tcBorders>
            <w:vAlign w:val="center"/>
          </w:tcPr>
          <w:p w14:paraId="32A6B902"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1146049"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BEB333" w14:textId="77777777" w:rsidR="00636DC6" w:rsidRPr="00170508" w:rsidRDefault="00636DC6" w:rsidP="00636DC6">
            <w:pPr>
              <w:pStyle w:val="TAC"/>
              <w:rPr>
                <w:rFonts w:eastAsia="DengXian"/>
                <w:szCs w:val="18"/>
                <w:lang w:eastAsia="zh-CN"/>
              </w:rPr>
            </w:pPr>
            <w:r w:rsidRPr="00170508">
              <w:rPr>
                <w:rFonts w:eastAsia="DengXian" w:cs="Arial"/>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FED8DD5" w14:textId="77777777" w:rsidR="00636DC6" w:rsidRPr="00170508" w:rsidRDefault="00636DC6" w:rsidP="00636DC6">
            <w:pPr>
              <w:pStyle w:val="TAC"/>
              <w:rPr>
                <w:rFonts w:eastAsia="DengXian"/>
                <w:lang w:eastAsia="zh-CN"/>
              </w:rPr>
            </w:pPr>
            <w:r w:rsidRPr="00170508">
              <w:rPr>
                <w:rFonts w:eastAsia="DengXian" w:cs="Arial"/>
                <w:szCs w:val="18"/>
              </w:rPr>
              <w:t>CA_n7(2A)_BCS0</w:t>
            </w:r>
          </w:p>
        </w:tc>
        <w:tc>
          <w:tcPr>
            <w:tcW w:w="1496" w:type="dxa"/>
            <w:tcBorders>
              <w:top w:val="nil"/>
              <w:left w:val="single" w:sz="4" w:space="0" w:color="auto"/>
              <w:bottom w:val="nil"/>
              <w:right w:val="single" w:sz="4" w:space="0" w:color="auto"/>
            </w:tcBorders>
            <w:vAlign w:val="center"/>
          </w:tcPr>
          <w:p w14:paraId="17670A36" w14:textId="77777777" w:rsidR="00636DC6" w:rsidRPr="00170508" w:rsidRDefault="00636DC6" w:rsidP="00636DC6">
            <w:pPr>
              <w:pStyle w:val="TAC"/>
              <w:rPr>
                <w:rFonts w:eastAsia="DengXian"/>
              </w:rPr>
            </w:pPr>
          </w:p>
        </w:tc>
      </w:tr>
      <w:tr w:rsidR="00636DC6" w:rsidRPr="00170508" w14:paraId="79EBAD87"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6F2BAD59"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9A61322"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38FD74" w14:textId="77777777" w:rsidR="00636DC6" w:rsidRPr="00170508" w:rsidRDefault="00636DC6" w:rsidP="00636DC6">
            <w:pPr>
              <w:pStyle w:val="TAC"/>
              <w:rPr>
                <w:rFonts w:eastAsia="DengXian"/>
                <w:szCs w:val="18"/>
                <w:lang w:eastAsia="zh-CN"/>
              </w:rPr>
            </w:pPr>
            <w:r w:rsidRPr="00170508">
              <w:rPr>
                <w:rFonts w:eastAsia="DengXian" w:cs="Arial"/>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C603FF4" w14:textId="77777777" w:rsidR="00636DC6" w:rsidRPr="00170508" w:rsidRDefault="00636DC6" w:rsidP="00636DC6">
            <w:pPr>
              <w:pStyle w:val="TAC"/>
              <w:rPr>
                <w:rFonts w:eastAsia="DengXian"/>
                <w:lang w:eastAsia="zh-CN"/>
              </w:rPr>
            </w:pPr>
            <w:r w:rsidRPr="00170508">
              <w:rPr>
                <w:rFonts w:eastAsia="DengXian" w:cs="Arial"/>
                <w:szCs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3825460" w14:textId="77777777" w:rsidR="00636DC6" w:rsidRPr="00170508" w:rsidRDefault="00636DC6" w:rsidP="00636DC6">
            <w:pPr>
              <w:pStyle w:val="TAC"/>
              <w:rPr>
                <w:rFonts w:eastAsia="DengXian"/>
              </w:rPr>
            </w:pPr>
          </w:p>
        </w:tc>
      </w:tr>
      <w:tr w:rsidR="00636DC6" w:rsidRPr="00170508" w14:paraId="0C021151"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616D1F42" w14:textId="77777777" w:rsidR="00636DC6" w:rsidRPr="00170508" w:rsidRDefault="00636DC6" w:rsidP="00636DC6">
            <w:pPr>
              <w:pStyle w:val="TAC"/>
              <w:rPr>
                <w:rFonts w:eastAsia="DengXian"/>
                <w:lang w:eastAsia="zh-CN"/>
              </w:rPr>
            </w:pPr>
            <w:r w:rsidRPr="00170508">
              <w:rPr>
                <w:rFonts w:eastAsia="DengXian"/>
                <w:kern w:val="2"/>
                <w:szCs w:val="22"/>
              </w:rPr>
              <w:t>CA_n3A-n7A-n79A</w:t>
            </w:r>
          </w:p>
        </w:tc>
        <w:tc>
          <w:tcPr>
            <w:tcW w:w="1716" w:type="dxa"/>
            <w:tcBorders>
              <w:top w:val="single" w:sz="4" w:space="0" w:color="auto"/>
              <w:left w:val="single" w:sz="4" w:space="0" w:color="auto"/>
              <w:bottom w:val="nil"/>
              <w:right w:val="single" w:sz="4" w:space="0" w:color="auto"/>
            </w:tcBorders>
            <w:vAlign w:val="center"/>
          </w:tcPr>
          <w:p w14:paraId="325513B3" w14:textId="77777777" w:rsidR="00636DC6" w:rsidRPr="00170508" w:rsidRDefault="00636DC6" w:rsidP="00636DC6">
            <w:pPr>
              <w:pStyle w:val="TAC"/>
              <w:rPr>
                <w:rFonts w:eastAsia="DengXian"/>
                <w:lang w:eastAsia="zh-CN"/>
              </w:rPr>
            </w:pPr>
            <w:r w:rsidRPr="00170508">
              <w:rPr>
                <w:rFonts w:eastAsia="DengXian"/>
                <w:kern w:val="2"/>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4E18303" w14:textId="77777777" w:rsidR="00636DC6" w:rsidRPr="00170508" w:rsidRDefault="00636DC6" w:rsidP="00636DC6">
            <w:pPr>
              <w:pStyle w:val="TAC"/>
              <w:rPr>
                <w:rFonts w:eastAsia="DengXian"/>
              </w:rPr>
            </w:pPr>
            <w:r w:rsidRPr="00170508">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A6BBA6B" w14:textId="77777777" w:rsidR="00636DC6" w:rsidRPr="00170508" w:rsidRDefault="00636DC6" w:rsidP="00636DC6">
            <w:pPr>
              <w:pStyle w:val="TAC"/>
              <w:rPr>
                <w:rFonts w:eastAsia="DengXian" w:cs="Arial"/>
                <w:color w:val="000000"/>
                <w:szCs w:val="18"/>
                <w:lang w:eastAsia="zh-CN" w:bidi="ar"/>
              </w:rPr>
            </w:pPr>
            <w:r w:rsidRPr="00170508">
              <w:rPr>
                <w:rFonts w:eastAsia="DengXian"/>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71DB7AC7" w14:textId="77777777" w:rsidR="00636DC6" w:rsidRPr="00170508" w:rsidRDefault="00636DC6" w:rsidP="00636DC6">
            <w:pPr>
              <w:pStyle w:val="TAC"/>
              <w:rPr>
                <w:rFonts w:eastAsia="DengXian"/>
              </w:rPr>
            </w:pPr>
            <w:r w:rsidRPr="00170508">
              <w:rPr>
                <w:rFonts w:eastAsia="DengXian"/>
                <w:kern w:val="2"/>
                <w:szCs w:val="22"/>
              </w:rPr>
              <w:t>0</w:t>
            </w:r>
          </w:p>
        </w:tc>
      </w:tr>
      <w:tr w:rsidR="00636DC6" w:rsidRPr="00170508" w14:paraId="7350E403" w14:textId="77777777" w:rsidTr="00FD02C8">
        <w:trPr>
          <w:jc w:val="center"/>
        </w:trPr>
        <w:tc>
          <w:tcPr>
            <w:tcW w:w="2062" w:type="dxa"/>
            <w:tcBorders>
              <w:top w:val="nil"/>
              <w:left w:val="single" w:sz="4" w:space="0" w:color="auto"/>
              <w:bottom w:val="nil"/>
              <w:right w:val="single" w:sz="4" w:space="0" w:color="auto"/>
            </w:tcBorders>
            <w:vAlign w:val="center"/>
          </w:tcPr>
          <w:p w14:paraId="465F0EFE"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7CEF373"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5E6010" w14:textId="77777777" w:rsidR="00636DC6" w:rsidRPr="00170508" w:rsidRDefault="00636DC6" w:rsidP="00636DC6">
            <w:pPr>
              <w:pStyle w:val="TAC"/>
              <w:rPr>
                <w:rFonts w:eastAsia="DengXian"/>
              </w:rPr>
            </w:pPr>
            <w:r w:rsidRPr="00170508">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498251F" w14:textId="77777777" w:rsidR="00636DC6" w:rsidRPr="00170508" w:rsidRDefault="00636DC6" w:rsidP="00636DC6">
            <w:pPr>
              <w:pStyle w:val="TAC"/>
              <w:rPr>
                <w:rFonts w:eastAsia="DengXian" w:cs="Arial"/>
                <w:color w:val="000000"/>
                <w:szCs w:val="18"/>
                <w:lang w:eastAsia="zh-CN" w:bidi="ar"/>
              </w:rPr>
            </w:pPr>
            <w:r w:rsidRPr="00170508">
              <w:rPr>
                <w:rFonts w:eastAsia="DengXian"/>
                <w:lang w:eastAsia="zh-CN" w:bidi="ar"/>
              </w:rPr>
              <w:t>5, 10, 15, 20, 25, 30, 40, 50</w:t>
            </w:r>
          </w:p>
        </w:tc>
        <w:tc>
          <w:tcPr>
            <w:tcW w:w="1496" w:type="dxa"/>
            <w:tcBorders>
              <w:top w:val="nil"/>
              <w:left w:val="single" w:sz="4" w:space="0" w:color="auto"/>
              <w:bottom w:val="nil"/>
              <w:right w:val="single" w:sz="4" w:space="0" w:color="auto"/>
            </w:tcBorders>
            <w:vAlign w:val="center"/>
          </w:tcPr>
          <w:p w14:paraId="3BD4F1E6" w14:textId="77777777" w:rsidR="00636DC6" w:rsidRPr="00170508" w:rsidRDefault="00636DC6" w:rsidP="00636DC6">
            <w:pPr>
              <w:pStyle w:val="TAC"/>
              <w:rPr>
                <w:rFonts w:eastAsia="DengXian"/>
              </w:rPr>
            </w:pPr>
          </w:p>
        </w:tc>
      </w:tr>
      <w:tr w:rsidR="00636DC6" w:rsidRPr="00170508" w14:paraId="27AE3C56"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014830AB"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97FC10D"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1DDAA7" w14:textId="77777777" w:rsidR="00636DC6" w:rsidRPr="00170508" w:rsidRDefault="00636DC6" w:rsidP="00636DC6">
            <w:pPr>
              <w:pStyle w:val="TAC"/>
              <w:rPr>
                <w:rFonts w:eastAsia="DengXian"/>
              </w:rPr>
            </w:pPr>
            <w:r w:rsidRPr="00170508">
              <w:rPr>
                <w:rFonts w:eastAsia="DengXian"/>
                <w:color w:val="000000"/>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255A1030" w14:textId="77777777" w:rsidR="00636DC6" w:rsidRPr="00170508" w:rsidRDefault="00636DC6" w:rsidP="00636DC6">
            <w:pPr>
              <w:pStyle w:val="TAC"/>
              <w:rPr>
                <w:rFonts w:eastAsia="DengXian" w:cs="Arial"/>
                <w:color w:val="000000"/>
                <w:szCs w:val="18"/>
                <w:lang w:eastAsia="zh-CN" w:bidi="ar"/>
              </w:rPr>
            </w:pPr>
            <w:r w:rsidRPr="00170508">
              <w:rPr>
                <w:rFonts w:eastAsia="DengXian"/>
                <w:lang w:eastAsia="zh-CN" w:bidi="ar"/>
              </w:rPr>
              <w:t>40, 50, 60, 70, 80, 90, 100</w:t>
            </w:r>
          </w:p>
        </w:tc>
        <w:tc>
          <w:tcPr>
            <w:tcW w:w="1496" w:type="dxa"/>
            <w:tcBorders>
              <w:top w:val="nil"/>
              <w:left w:val="single" w:sz="4" w:space="0" w:color="auto"/>
              <w:bottom w:val="single" w:sz="4" w:space="0" w:color="auto"/>
              <w:right w:val="single" w:sz="4" w:space="0" w:color="auto"/>
            </w:tcBorders>
            <w:vAlign w:val="center"/>
          </w:tcPr>
          <w:p w14:paraId="0B2BBAE9" w14:textId="77777777" w:rsidR="00636DC6" w:rsidRPr="00170508" w:rsidRDefault="00636DC6" w:rsidP="00636DC6">
            <w:pPr>
              <w:pStyle w:val="TAC"/>
              <w:rPr>
                <w:rFonts w:eastAsia="DengXian"/>
              </w:rPr>
            </w:pPr>
          </w:p>
        </w:tc>
      </w:tr>
      <w:tr w:rsidR="00636DC6" w:rsidRPr="00170508" w14:paraId="25404474"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624D71DA" w14:textId="77777777" w:rsidR="00636DC6" w:rsidRPr="00170508" w:rsidRDefault="00636DC6" w:rsidP="00636DC6">
            <w:pPr>
              <w:pStyle w:val="TAC"/>
              <w:rPr>
                <w:rFonts w:eastAsia="DengXian"/>
                <w:kern w:val="2"/>
                <w:szCs w:val="22"/>
              </w:rPr>
            </w:pPr>
            <w:r w:rsidRPr="00170508">
              <w:rPr>
                <w:rFonts w:eastAsia="DengXian"/>
                <w:kern w:val="2"/>
                <w:szCs w:val="22"/>
              </w:rPr>
              <w:t>CA_n3A-n7A-n79C</w:t>
            </w:r>
          </w:p>
        </w:tc>
        <w:tc>
          <w:tcPr>
            <w:tcW w:w="1716" w:type="dxa"/>
            <w:tcBorders>
              <w:top w:val="single" w:sz="4" w:space="0" w:color="auto"/>
              <w:left w:val="single" w:sz="4" w:space="0" w:color="auto"/>
              <w:bottom w:val="nil"/>
              <w:right w:val="single" w:sz="4" w:space="0" w:color="auto"/>
            </w:tcBorders>
            <w:vAlign w:val="center"/>
          </w:tcPr>
          <w:p w14:paraId="5015A464" w14:textId="77777777" w:rsidR="00636DC6" w:rsidRPr="00170508" w:rsidRDefault="00636DC6" w:rsidP="00636DC6">
            <w:pPr>
              <w:pStyle w:val="TAC"/>
              <w:rPr>
                <w:rFonts w:eastAsia="DengXian"/>
                <w:kern w:val="2"/>
                <w:szCs w:val="18"/>
                <w:lang w:eastAsia="zh-CN"/>
              </w:rPr>
            </w:pPr>
            <w:r w:rsidRPr="00170508">
              <w:rPr>
                <w:rFonts w:eastAsia="DengXian" w:hint="eastAsia"/>
                <w:kern w:val="2"/>
                <w:szCs w:val="22"/>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9507541" w14:textId="77777777" w:rsidR="00636DC6" w:rsidRPr="00170508" w:rsidRDefault="00636DC6" w:rsidP="00636DC6">
            <w:pPr>
              <w:pStyle w:val="TAC"/>
              <w:rPr>
                <w:rFonts w:eastAsia="DengXian"/>
                <w:color w:val="000000"/>
              </w:rPr>
            </w:pPr>
            <w:r w:rsidRPr="00170508">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EAF3227" w14:textId="77777777" w:rsidR="00636DC6" w:rsidRPr="00170508" w:rsidRDefault="00636DC6" w:rsidP="00636DC6">
            <w:pPr>
              <w:pStyle w:val="TAC"/>
              <w:rPr>
                <w:rFonts w:eastAsia="DengXian" w:cs="Arial"/>
                <w:szCs w:val="18"/>
                <w:lang w:eastAsia="zh-CN" w:bidi="ar"/>
              </w:rPr>
            </w:pPr>
            <w:r w:rsidRPr="00170508">
              <w:rPr>
                <w:rFonts w:eastAsia="DengXian"/>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3223DF74" w14:textId="77777777" w:rsidR="00636DC6" w:rsidRPr="00170508" w:rsidRDefault="00636DC6" w:rsidP="00636DC6">
            <w:pPr>
              <w:pStyle w:val="TAC"/>
              <w:rPr>
                <w:rFonts w:eastAsia="DengXian"/>
                <w:kern w:val="2"/>
                <w:szCs w:val="22"/>
                <w:lang w:eastAsia="zh-CN"/>
              </w:rPr>
            </w:pPr>
            <w:r w:rsidRPr="00170508">
              <w:rPr>
                <w:rFonts w:eastAsia="DengXian" w:hint="eastAsia"/>
                <w:kern w:val="2"/>
                <w:szCs w:val="22"/>
                <w:lang w:eastAsia="zh-CN"/>
              </w:rPr>
              <w:t>0</w:t>
            </w:r>
          </w:p>
        </w:tc>
      </w:tr>
      <w:tr w:rsidR="00636DC6" w:rsidRPr="00170508" w14:paraId="5796EA08" w14:textId="77777777" w:rsidTr="00FD02C8">
        <w:trPr>
          <w:jc w:val="center"/>
        </w:trPr>
        <w:tc>
          <w:tcPr>
            <w:tcW w:w="2062" w:type="dxa"/>
            <w:tcBorders>
              <w:top w:val="nil"/>
              <w:left w:val="single" w:sz="4" w:space="0" w:color="auto"/>
              <w:bottom w:val="nil"/>
              <w:right w:val="single" w:sz="4" w:space="0" w:color="auto"/>
            </w:tcBorders>
            <w:vAlign w:val="center"/>
          </w:tcPr>
          <w:p w14:paraId="2D8ECB6B" w14:textId="77777777" w:rsidR="00636DC6" w:rsidRPr="00170508" w:rsidRDefault="00636DC6" w:rsidP="00636DC6">
            <w:pPr>
              <w:pStyle w:val="TAC"/>
              <w:rPr>
                <w:rFonts w:eastAsia="DengXian"/>
                <w:kern w:val="2"/>
                <w:szCs w:val="22"/>
              </w:rPr>
            </w:pPr>
          </w:p>
        </w:tc>
        <w:tc>
          <w:tcPr>
            <w:tcW w:w="1716" w:type="dxa"/>
            <w:tcBorders>
              <w:top w:val="nil"/>
              <w:left w:val="single" w:sz="4" w:space="0" w:color="auto"/>
              <w:bottom w:val="nil"/>
              <w:right w:val="single" w:sz="4" w:space="0" w:color="auto"/>
            </w:tcBorders>
            <w:vAlign w:val="center"/>
          </w:tcPr>
          <w:p w14:paraId="5A1E80F7" w14:textId="77777777" w:rsidR="00636DC6" w:rsidRPr="00170508" w:rsidRDefault="00636DC6" w:rsidP="00636DC6">
            <w:pPr>
              <w:pStyle w:val="TAC"/>
              <w:rPr>
                <w:rFonts w:eastAsia="DengXian"/>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466D4E" w14:textId="77777777" w:rsidR="00636DC6" w:rsidRPr="00170508" w:rsidRDefault="00636DC6" w:rsidP="00636DC6">
            <w:pPr>
              <w:pStyle w:val="TAC"/>
              <w:rPr>
                <w:rFonts w:eastAsia="DengXian"/>
                <w:color w:val="000000"/>
              </w:rPr>
            </w:pPr>
            <w:r w:rsidRPr="00170508">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BDC208E" w14:textId="77777777" w:rsidR="00636DC6" w:rsidRPr="00170508" w:rsidRDefault="00636DC6" w:rsidP="00636DC6">
            <w:pPr>
              <w:pStyle w:val="TAC"/>
              <w:rPr>
                <w:rFonts w:eastAsia="DengXian" w:cs="Arial"/>
                <w:szCs w:val="18"/>
                <w:lang w:eastAsia="zh-CN" w:bidi="ar"/>
              </w:rPr>
            </w:pPr>
            <w:r w:rsidRPr="00170508">
              <w:rPr>
                <w:rFonts w:eastAsia="DengXian"/>
                <w:lang w:eastAsia="zh-CN" w:bidi="ar"/>
              </w:rPr>
              <w:t>5, 10, 15, 20, 25, 30, 40, 50</w:t>
            </w:r>
          </w:p>
        </w:tc>
        <w:tc>
          <w:tcPr>
            <w:tcW w:w="1496" w:type="dxa"/>
            <w:tcBorders>
              <w:top w:val="nil"/>
              <w:left w:val="single" w:sz="4" w:space="0" w:color="auto"/>
              <w:bottom w:val="nil"/>
              <w:right w:val="single" w:sz="4" w:space="0" w:color="auto"/>
            </w:tcBorders>
            <w:vAlign w:val="center"/>
          </w:tcPr>
          <w:p w14:paraId="36D9AB8C" w14:textId="77777777" w:rsidR="00636DC6" w:rsidRPr="00170508" w:rsidRDefault="00636DC6" w:rsidP="00636DC6">
            <w:pPr>
              <w:pStyle w:val="TAC"/>
              <w:rPr>
                <w:rFonts w:eastAsia="DengXian"/>
                <w:kern w:val="2"/>
                <w:szCs w:val="22"/>
                <w:lang w:eastAsia="zh-CN"/>
              </w:rPr>
            </w:pPr>
          </w:p>
        </w:tc>
      </w:tr>
      <w:tr w:rsidR="00636DC6" w:rsidRPr="00170508" w14:paraId="1A1C70CE"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539D1C62" w14:textId="77777777" w:rsidR="00636DC6" w:rsidRPr="00170508" w:rsidRDefault="00636DC6" w:rsidP="00636DC6">
            <w:pPr>
              <w:pStyle w:val="TAC"/>
              <w:rPr>
                <w:rFonts w:eastAsia="DengXian"/>
                <w:kern w:val="2"/>
                <w:szCs w:val="22"/>
              </w:rPr>
            </w:pPr>
          </w:p>
        </w:tc>
        <w:tc>
          <w:tcPr>
            <w:tcW w:w="1716" w:type="dxa"/>
            <w:tcBorders>
              <w:top w:val="nil"/>
              <w:left w:val="single" w:sz="4" w:space="0" w:color="auto"/>
              <w:bottom w:val="single" w:sz="4" w:space="0" w:color="auto"/>
              <w:right w:val="single" w:sz="4" w:space="0" w:color="auto"/>
            </w:tcBorders>
            <w:vAlign w:val="center"/>
          </w:tcPr>
          <w:p w14:paraId="4D56AF85" w14:textId="77777777" w:rsidR="00636DC6" w:rsidRPr="00170508" w:rsidRDefault="00636DC6" w:rsidP="00636DC6">
            <w:pPr>
              <w:pStyle w:val="TAC"/>
              <w:rPr>
                <w:rFonts w:eastAsia="DengXian"/>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986BF1" w14:textId="77777777" w:rsidR="00636DC6" w:rsidRPr="00170508" w:rsidRDefault="00636DC6" w:rsidP="00636DC6">
            <w:pPr>
              <w:pStyle w:val="TAC"/>
              <w:rPr>
                <w:rFonts w:eastAsia="DengXian"/>
                <w:color w:val="000000"/>
              </w:rPr>
            </w:pPr>
            <w:r w:rsidRPr="00170508">
              <w:rPr>
                <w:rFonts w:eastAsia="DengXian"/>
                <w:color w:val="000000"/>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1F71C23D" w14:textId="77777777" w:rsidR="00636DC6" w:rsidRPr="00170508" w:rsidRDefault="00636DC6" w:rsidP="00636DC6">
            <w:pPr>
              <w:pStyle w:val="TAC"/>
              <w:rPr>
                <w:rFonts w:eastAsia="DengXian" w:cs="Arial"/>
                <w:szCs w:val="18"/>
                <w:lang w:eastAsia="zh-CN" w:bidi="ar"/>
              </w:rPr>
            </w:pPr>
            <w:r w:rsidRPr="00170508">
              <w:rPr>
                <w:rFonts w:eastAsia="DengXian"/>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6A354EC9" w14:textId="77777777" w:rsidR="00636DC6" w:rsidRPr="00170508" w:rsidRDefault="00636DC6" w:rsidP="00636DC6">
            <w:pPr>
              <w:pStyle w:val="TAC"/>
              <w:rPr>
                <w:rFonts w:eastAsia="DengXian"/>
                <w:kern w:val="2"/>
                <w:szCs w:val="22"/>
                <w:lang w:eastAsia="zh-CN"/>
              </w:rPr>
            </w:pPr>
          </w:p>
        </w:tc>
      </w:tr>
      <w:tr w:rsidR="00636DC6" w:rsidRPr="00170508" w14:paraId="4E66BDF6"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50204502" w14:textId="77777777" w:rsidR="00636DC6" w:rsidRPr="00170508" w:rsidRDefault="00636DC6" w:rsidP="00636DC6">
            <w:pPr>
              <w:pStyle w:val="TAC"/>
              <w:rPr>
                <w:rFonts w:eastAsia="DengXian"/>
                <w:lang w:eastAsia="zh-CN"/>
              </w:rPr>
            </w:pPr>
            <w:r w:rsidRPr="00170508">
              <w:rPr>
                <w:rFonts w:eastAsia="DengXian"/>
                <w:kern w:val="2"/>
                <w:szCs w:val="22"/>
              </w:rPr>
              <w:t>CA_n3B-n7A-n79A</w:t>
            </w:r>
          </w:p>
        </w:tc>
        <w:tc>
          <w:tcPr>
            <w:tcW w:w="1716" w:type="dxa"/>
            <w:tcBorders>
              <w:top w:val="single" w:sz="4" w:space="0" w:color="auto"/>
              <w:left w:val="single" w:sz="4" w:space="0" w:color="auto"/>
              <w:bottom w:val="nil"/>
              <w:right w:val="single" w:sz="4" w:space="0" w:color="auto"/>
            </w:tcBorders>
            <w:vAlign w:val="center"/>
          </w:tcPr>
          <w:p w14:paraId="01044415" w14:textId="77777777" w:rsidR="00636DC6" w:rsidRPr="00170508" w:rsidRDefault="00636DC6" w:rsidP="00636DC6">
            <w:pPr>
              <w:pStyle w:val="TAC"/>
              <w:rPr>
                <w:rFonts w:eastAsia="DengXian"/>
                <w:lang w:eastAsia="zh-CN"/>
              </w:rPr>
            </w:pPr>
            <w:r w:rsidRPr="00170508">
              <w:rPr>
                <w:rFonts w:eastAsia="DengXian"/>
                <w:kern w:val="2"/>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1BB491C1" w14:textId="77777777" w:rsidR="00636DC6" w:rsidRPr="00170508" w:rsidRDefault="00636DC6" w:rsidP="00636DC6">
            <w:pPr>
              <w:pStyle w:val="TAC"/>
              <w:rPr>
                <w:rFonts w:eastAsia="DengXian"/>
                <w:color w:val="000000"/>
              </w:rPr>
            </w:pPr>
            <w:r w:rsidRPr="00170508">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9484E76" w14:textId="77777777" w:rsidR="00636DC6" w:rsidRPr="00170508" w:rsidRDefault="00636DC6" w:rsidP="00636DC6">
            <w:pPr>
              <w:pStyle w:val="TAC"/>
              <w:rPr>
                <w:rFonts w:eastAsia="DengXian"/>
                <w:lang w:eastAsia="zh-CN" w:bidi="ar"/>
              </w:rPr>
            </w:pPr>
            <w:r w:rsidRPr="00170508">
              <w:rPr>
                <w:rFonts w:eastAsia="DengXian" w:cs="Arial"/>
                <w:szCs w:val="18"/>
                <w:lang w:eastAsia="zh-CN" w:bidi="ar"/>
              </w:rPr>
              <w:t>CA_n3</w:t>
            </w:r>
            <w:r w:rsidRPr="00170508">
              <w:rPr>
                <w:rFonts w:eastAsia="DengXian" w:cs="Arial" w:hint="eastAsia"/>
                <w:szCs w:val="18"/>
                <w:lang w:eastAsia="zh-CN" w:bidi="ar"/>
              </w:rPr>
              <w:t>B</w:t>
            </w:r>
            <w:r w:rsidRPr="00170508">
              <w:rPr>
                <w:rFonts w:eastAsia="DengXian" w:cs="Arial"/>
                <w:szCs w:val="18"/>
                <w:lang w:eastAsia="zh-CN" w:bidi="ar"/>
              </w:rPr>
              <w:t>_BCS0</w:t>
            </w:r>
          </w:p>
        </w:tc>
        <w:tc>
          <w:tcPr>
            <w:tcW w:w="1496" w:type="dxa"/>
            <w:tcBorders>
              <w:top w:val="single" w:sz="4" w:space="0" w:color="auto"/>
              <w:left w:val="single" w:sz="4" w:space="0" w:color="auto"/>
              <w:bottom w:val="nil"/>
              <w:right w:val="single" w:sz="4" w:space="0" w:color="auto"/>
            </w:tcBorders>
            <w:vAlign w:val="center"/>
          </w:tcPr>
          <w:p w14:paraId="65F6F6CB" w14:textId="77777777" w:rsidR="00636DC6" w:rsidRPr="00170508" w:rsidRDefault="00636DC6" w:rsidP="00636DC6">
            <w:pPr>
              <w:pStyle w:val="TAC"/>
              <w:rPr>
                <w:rFonts w:eastAsia="DengXian"/>
              </w:rPr>
            </w:pPr>
            <w:r w:rsidRPr="00170508">
              <w:rPr>
                <w:rFonts w:eastAsia="DengXian" w:hint="eastAsia"/>
                <w:kern w:val="2"/>
                <w:szCs w:val="22"/>
                <w:lang w:eastAsia="zh-CN"/>
              </w:rPr>
              <w:t>0</w:t>
            </w:r>
          </w:p>
        </w:tc>
      </w:tr>
      <w:tr w:rsidR="00636DC6" w:rsidRPr="00170508" w14:paraId="7A3BF821" w14:textId="77777777" w:rsidTr="00FD02C8">
        <w:trPr>
          <w:jc w:val="center"/>
        </w:trPr>
        <w:tc>
          <w:tcPr>
            <w:tcW w:w="2062" w:type="dxa"/>
            <w:tcBorders>
              <w:top w:val="nil"/>
              <w:left w:val="single" w:sz="4" w:space="0" w:color="auto"/>
              <w:bottom w:val="nil"/>
              <w:right w:val="single" w:sz="4" w:space="0" w:color="auto"/>
            </w:tcBorders>
            <w:vAlign w:val="center"/>
          </w:tcPr>
          <w:p w14:paraId="569255A4"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6EC5529"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8BE4E7" w14:textId="77777777" w:rsidR="00636DC6" w:rsidRPr="00170508" w:rsidRDefault="00636DC6" w:rsidP="00636DC6">
            <w:pPr>
              <w:pStyle w:val="TAC"/>
              <w:rPr>
                <w:rFonts w:eastAsia="DengXian"/>
                <w:color w:val="000000"/>
              </w:rPr>
            </w:pPr>
            <w:r w:rsidRPr="00170508">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8D9580B" w14:textId="77777777" w:rsidR="00636DC6" w:rsidRPr="00170508" w:rsidRDefault="00636DC6" w:rsidP="00636DC6">
            <w:pPr>
              <w:pStyle w:val="TAC"/>
              <w:rPr>
                <w:rFonts w:eastAsia="DengXian"/>
                <w:lang w:eastAsia="zh-CN" w:bidi="ar"/>
              </w:rPr>
            </w:pPr>
            <w:r w:rsidRPr="00170508">
              <w:rPr>
                <w:rFonts w:eastAsia="DengXian"/>
                <w:lang w:eastAsia="zh-CN" w:bidi="ar"/>
              </w:rPr>
              <w:t>5, 10, 15, 20, 25, 30, 40, 50</w:t>
            </w:r>
          </w:p>
        </w:tc>
        <w:tc>
          <w:tcPr>
            <w:tcW w:w="1496" w:type="dxa"/>
            <w:tcBorders>
              <w:top w:val="nil"/>
              <w:left w:val="single" w:sz="4" w:space="0" w:color="auto"/>
              <w:bottom w:val="nil"/>
              <w:right w:val="single" w:sz="4" w:space="0" w:color="auto"/>
            </w:tcBorders>
            <w:vAlign w:val="center"/>
          </w:tcPr>
          <w:p w14:paraId="25138E04" w14:textId="77777777" w:rsidR="00636DC6" w:rsidRPr="00170508" w:rsidRDefault="00636DC6" w:rsidP="00636DC6">
            <w:pPr>
              <w:pStyle w:val="TAC"/>
              <w:rPr>
                <w:rFonts w:eastAsia="DengXian"/>
              </w:rPr>
            </w:pPr>
          </w:p>
        </w:tc>
      </w:tr>
      <w:tr w:rsidR="00636DC6" w:rsidRPr="00170508" w14:paraId="6844D491"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69AB1188"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2CC7EDF"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2C2380" w14:textId="77777777" w:rsidR="00636DC6" w:rsidRPr="00170508" w:rsidRDefault="00636DC6" w:rsidP="00636DC6">
            <w:pPr>
              <w:pStyle w:val="TAC"/>
              <w:rPr>
                <w:rFonts w:eastAsia="DengXian"/>
                <w:color w:val="000000"/>
              </w:rPr>
            </w:pPr>
            <w:r w:rsidRPr="00170508">
              <w:rPr>
                <w:rFonts w:eastAsia="DengXian"/>
                <w:color w:val="000000"/>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6A5AD451" w14:textId="77777777" w:rsidR="00636DC6" w:rsidRPr="00170508" w:rsidRDefault="00636DC6" w:rsidP="00636DC6">
            <w:pPr>
              <w:pStyle w:val="TAC"/>
              <w:rPr>
                <w:rFonts w:eastAsia="DengXian"/>
                <w:lang w:eastAsia="zh-CN" w:bidi="ar"/>
              </w:rPr>
            </w:pPr>
            <w:r w:rsidRPr="00170508">
              <w:rPr>
                <w:rFonts w:eastAsia="DengXian"/>
                <w:lang w:eastAsia="zh-CN" w:bidi="ar"/>
              </w:rPr>
              <w:t>40, 50, 60, 70, 80, 90, 100</w:t>
            </w:r>
          </w:p>
        </w:tc>
        <w:tc>
          <w:tcPr>
            <w:tcW w:w="1496" w:type="dxa"/>
            <w:tcBorders>
              <w:top w:val="nil"/>
              <w:left w:val="single" w:sz="4" w:space="0" w:color="auto"/>
              <w:bottom w:val="single" w:sz="4" w:space="0" w:color="auto"/>
              <w:right w:val="single" w:sz="4" w:space="0" w:color="auto"/>
            </w:tcBorders>
            <w:vAlign w:val="center"/>
          </w:tcPr>
          <w:p w14:paraId="39901A11" w14:textId="77777777" w:rsidR="00636DC6" w:rsidRPr="00170508" w:rsidRDefault="00636DC6" w:rsidP="00636DC6">
            <w:pPr>
              <w:pStyle w:val="TAC"/>
              <w:rPr>
                <w:rFonts w:eastAsia="DengXian"/>
              </w:rPr>
            </w:pPr>
          </w:p>
        </w:tc>
      </w:tr>
      <w:tr w:rsidR="00636DC6" w:rsidRPr="00170508" w14:paraId="72F5AD4F"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339BA913" w14:textId="77777777" w:rsidR="00636DC6" w:rsidRPr="00170508" w:rsidRDefault="00636DC6" w:rsidP="00636DC6">
            <w:pPr>
              <w:pStyle w:val="TAC"/>
              <w:rPr>
                <w:rFonts w:eastAsia="DengXian"/>
                <w:lang w:eastAsia="zh-CN"/>
              </w:rPr>
            </w:pPr>
            <w:r w:rsidRPr="00170508">
              <w:rPr>
                <w:rFonts w:eastAsia="DengXian"/>
                <w:kern w:val="2"/>
                <w:szCs w:val="22"/>
              </w:rPr>
              <w:t>CA_n3(2A)-n7A-n79A</w:t>
            </w:r>
          </w:p>
        </w:tc>
        <w:tc>
          <w:tcPr>
            <w:tcW w:w="1716" w:type="dxa"/>
            <w:tcBorders>
              <w:top w:val="single" w:sz="4" w:space="0" w:color="auto"/>
              <w:left w:val="single" w:sz="4" w:space="0" w:color="auto"/>
              <w:bottom w:val="nil"/>
              <w:right w:val="single" w:sz="4" w:space="0" w:color="auto"/>
            </w:tcBorders>
            <w:vAlign w:val="center"/>
          </w:tcPr>
          <w:p w14:paraId="75B2150A" w14:textId="77777777" w:rsidR="00636DC6" w:rsidRPr="00170508" w:rsidRDefault="00636DC6" w:rsidP="00636DC6">
            <w:pPr>
              <w:pStyle w:val="TAC"/>
              <w:rPr>
                <w:rFonts w:eastAsia="DengXian"/>
                <w:lang w:eastAsia="zh-CN"/>
              </w:rPr>
            </w:pPr>
            <w:r w:rsidRPr="00170508">
              <w:rPr>
                <w:rFonts w:eastAsia="DengXian"/>
                <w:kern w:val="2"/>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4BDE2A5A" w14:textId="77777777" w:rsidR="00636DC6" w:rsidRPr="00170508" w:rsidRDefault="00636DC6" w:rsidP="00636DC6">
            <w:pPr>
              <w:pStyle w:val="TAC"/>
              <w:rPr>
                <w:rFonts w:eastAsia="DengXian"/>
                <w:color w:val="000000"/>
              </w:rPr>
            </w:pPr>
            <w:r w:rsidRPr="00170508">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50B9324" w14:textId="77777777" w:rsidR="00636DC6" w:rsidRPr="00170508" w:rsidRDefault="00636DC6" w:rsidP="00636DC6">
            <w:pPr>
              <w:pStyle w:val="TAC"/>
              <w:rPr>
                <w:rFonts w:eastAsia="DengXian"/>
                <w:lang w:eastAsia="zh-CN" w:bidi="ar"/>
              </w:rPr>
            </w:pPr>
            <w:r w:rsidRPr="00170508">
              <w:rPr>
                <w:rFonts w:eastAsia="DengXian" w:cs="Arial"/>
                <w:szCs w:val="18"/>
                <w:lang w:eastAsia="zh-CN" w:bidi="ar"/>
              </w:rPr>
              <w:t>CA_n3(2A)_BCS0</w:t>
            </w:r>
          </w:p>
        </w:tc>
        <w:tc>
          <w:tcPr>
            <w:tcW w:w="1496" w:type="dxa"/>
            <w:tcBorders>
              <w:top w:val="single" w:sz="4" w:space="0" w:color="auto"/>
              <w:left w:val="single" w:sz="4" w:space="0" w:color="auto"/>
              <w:bottom w:val="nil"/>
              <w:right w:val="single" w:sz="4" w:space="0" w:color="auto"/>
            </w:tcBorders>
            <w:vAlign w:val="center"/>
          </w:tcPr>
          <w:p w14:paraId="48189AC1" w14:textId="77777777" w:rsidR="00636DC6" w:rsidRPr="00170508" w:rsidRDefault="00636DC6" w:rsidP="00636DC6">
            <w:pPr>
              <w:pStyle w:val="TAC"/>
              <w:rPr>
                <w:rFonts w:eastAsia="DengXian"/>
              </w:rPr>
            </w:pPr>
            <w:r w:rsidRPr="00170508">
              <w:rPr>
                <w:rFonts w:eastAsia="DengXian" w:hint="eastAsia"/>
                <w:kern w:val="2"/>
                <w:szCs w:val="22"/>
                <w:lang w:eastAsia="zh-CN"/>
              </w:rPr>
              <w:t>0</w:t>
            </w:r>
          </w:p>
        </w:tc>
      </w:tr>
      <w:tr w:rsidR="00636DC6" w:rsidRPr="00170508" w14:paraId="4789A925" w14:textId="77777777" w:rsidTr="00FD02C8">
        <w:trPr>
          <w:jc w:val="center"/>
        </w:trPr>
        <w:tc>
          <w:tcPr>
            <w:tcW w:w="2062" w:type="dxa"/>
            <w:tcBorders>
              <w:top w:val="nil"/>
              <w:left w:val="single" w:sz="4" w:space="0" w:color="auto"/>
              <w:bottom w:val="nil"/>
              <w:right w:val="single" w:sz="4" w:space="0" w:color="auto"/>
            </w:tcBorders>
            <w:vAlign w:val="center"/>
          </w:tcPr>
          <w:p w14:paraId="5606AFAD"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98E62FA"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77F693" w14:textId="77777777" w:rsidR="00636DC6" w:rsidRPr="00170508" w:rsidRDefault="00636DC6" w:rsidP="00636DC6">
            <w:pPr>
              <w:pStyle w:val="TAC"/>
              <w:rPr>
                <w:rFonts w:eastAsia="DengXian"/>
                <w:color w:val="000000"/>
              </w:rPr>
            </w:pPr>
            <w:r w:rsidRPr="00170508">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33B3282" w14:textId="77777777" w:rsidR="00636DC6" w:rsidRPr="00170508" w:rsidRDefault="00636DC6" w:rsidP="00636DC6">
            <w:pPr>
              <w:pStyle w:val="TAC"/>
              <w:rPr>
                <w:rFonts w:eastAsia="DengXian"/>
                <w:lang w:eastAsia="zh-CN" w:bidi="ar"/>
              </w:rPr>
            </w:pPr>
            <w:r w:rsidRPr="00170508">
              <w:rPr>
                <w:rFonts w:eastAsia="DengXian"/>
                <w:lang w:eastAsia="zh-CN" w:bidi="ar"/>
              </w:rPr>
              <w:t>5, 10, 15, 20, 25, 30, 40, 50</w:t>
            </w:r>
          </w:p>
        </w:tc>
        <w:tc>
          <w:tcPr>
            <w:tcW w:w="1496" w:type="dxa"/>
            <w:tcBorders>
              <w:top w:val="nil"/>
              <w:left w:val="single" w:sz="4" w:space="0" w:color="auto"/>
              <w:bottom w:val="nil"/>
              <w:right w:val="single" w:sz="4" w:space="0" w:color="auto"/>
            </w:tcBorders>
            <w:vAlign w:val="center"/>
          </w:tcPr>
          <w:p w14:paraId="110D552F" w14:textId="77777777" w:rsidR="00636DC6" w:rsidRPr="00170508" w:rsidRDefault="00636DC6" w:rsidP="00636DC6">
            <w:pPr>
              <w:pStyle w:val="TAC"/>
              <w:rPr>
                <w:rFonts w:eastAsia="DengXian"/>
              </w:rPr>
            </w:pPr>
          </w:p>
        </w:tc>
      </w:tr>
      <w:tr w:rsidR="00636DC6" w:rsidRPr="00170508" w14:paraId="17297D11"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072ABC59"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D8855E3"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5397BE" w14:textId="77777777" w:rsidR="00636DC6" w:rsidRPr="00170508" w:rsidRDefault="00636DC6" w:rsidP="00636DC6">
            <w:pPr>
              <w:pStyle w:val="TAC"/>
              <w:rPr>
                <w:rFonts w:eastAsia="DengXian"/>
                <w:color w:val="000000"/>
              </w:rPr>
            </w:pPr>
            <w:r w:rsidRPr="00170508">
              <w:rPr>
                <w:rFonts w:eastAsia="DengXian"/>
                <w:color w:val="000000"/>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1BF1294B" w14:textId="77777777" w:rsidR="00636DC6" w:rsidRPr="00170508" w:rsidRDefault="00636DC6" w:rsidP="00636DC6">
            <w:pPr>
              <w:pStyle w:val="TAC"/>
              <w:rPr>
                <w:rFonts w:eastAsia="DengXian"/>
                <w:lang w:eastAsia="zh-CN" w:bidi="ar"/>
              </w:rPr>
            </w:pPr>
            <w:r w:rsidRPr="00170508">
              <w:rPr>
                <w:rFonts w:eastAsia="DengXian"/>
                <w:lang w:eastAsia="zh-CN" w:bidi="ar"/>
              </w:rPr>
              <w:t>40, 50, 60, 70, 80, 90, 100</w:t>
            </w:r>
          </w:p>
        </w:tc>
        <w:tc>
          <w:tcPr>
            <w:tcW w:w="1496" w:type="dxa"/>
            <w:tcBorders>
              <w:top w:val="nil"/>
              <w:left w:val="single" w:sz="4" w:space="0" w:color="auto"/>
              <w:bottom w:val="single" w:sz="4" w:space="0" w:color="auto"/>
              <w:right w:val="single" w:sz="4" w:space="0" w:color="auto"/>
            </w:tcBorders>
            <w:vAlign w:val="center"/>
          </w:tcPr>
          <w:p w14:paraId="0DC9F0D9" w14:textId="77777777" w:rsidR="00636DC6" w:rsidRPr="00170508" w:rsidRDefault="00636DC6" w:rsidP="00636DC6">
            <w:pPr>
              <w:pStyle w:val="TAC"/>
              <w:rPr>
                <w:rFonts w:eastAsia="DengXian"/>
              </w:rPr>
            </w:pPr>
          </w:p>
        </w:tc>
      </w:tr>
      <w:tr w:rsidR="00636DC6" w:rsidRPr="00170508" w14:paraId="661D52D1"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2DAFAC8D" w14:textId="77777777" w:rsidR="00636DC6" w:rsidRPr="00170508" w:rsidRDefault="00636DC6" w:rsidP="00636DC6">
            <w:pPr>
              <w:pStyle w:val="TAC"/>
              <w:rPr>
                <w:rFonts w:eastAsia="DengXian"/>
                <w:lang w:eastAsia="zh-CN"/>
              </w:rPr>
            </w:pPr>
            <w:r w:rsidRPr="00170508">
              <w:rPr>
                <w:rFonts w:eastAsia="DengXian"/>
                <w:kern w:val="2"/>
                <w:szCs w:val="22"/>
              </w:rPr>
              <w:t>CA_n3B-n7A-n79C</w:t>
            </w:r>
          </w:p>
        </w:tc>
        <w:tc>
          <w:tcPr>
            <w:tcW w:w="1716" w:type="dxa"/>
            <w:tcBorders>
              <w:top w:val="single" w:sz="4" w:space="0" w:color="auto"/>
              <w:left w:val="single" w:sz="4" w:space="0" w:color="auto"/>
              <w:bottom w:val="nil"/>
              <w:right w:val="single" w:sz="4" w:space="0" w:color="auto"/>
            </w:tcBorders>
            <w:vAlign w:val="center"/>
          </w:tcPr>
          <w:p w14:paraId="477B599D" w14:textId="77777777" w:rsidR="00636DC6" w:rsidRPr="00170508" w:rsidRDefault="00636DC6" w:rsidP="00636DC6">
            <w:pPr>
              <w:pStyle w:val="TAC"/>
              <w:rPr>
                <w:rFonts w:eastAsia="DengXian"/>
                <w:lang w:eastAsia="zh-CN"/>
              </w:rPr>
            </w:pPr>
            <w:r w:rsidRPr="00170508">
              <w:rPr>
                <w:rFonts w:eastAsia="DengXian" w:hint="eastAsia"/>
                <w:kern w:val="2"/>
                <w:szCs w:val="22"/>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229C54F" w14:textId="77777777" w:rsidR="00636DC6" w:rsidRPr="00170508" w:rsidRDefault="00636DC6" w:rsidP="00636DC6">
            <w:pPr>
              <w:pStyle w:val="TAC"/>
              <w:rPr>
                <w:rFonts w:eastAsia="DengXian"/>
              </w:rPr>
            </w:pPr>
            <w:r w:rsidRPr="00170508">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7834967" w14:textId="77777777" w:rsidR="00636DC6" w:rsidRPr="00170508" w:rsidRDefault="00636DC6" w:rsidP="00636DC6">
            <w:pPr>
              <w:pStyle w:val="TAC"/>
              <w:rPr>
                <w:rFonts w:eastAsia="DengXian" w:cs="Arial"/>
                <w:color w:val="000000"/>
                <w:szCs w:val="18"/>
                <w:lang w:eastAsia="zh-CN" w:bidi="ar"/>
              </w:rPr>
            </w:pPr>
            <w:r w:rsidRPr="00170508">
              <w:rPr>
                <w:rFonts w:eastAsia="DengXian" w:cs="Arial"/>
                <w:szCs w:val="18"/>
                <w:lang w:eastAsia="zh-CN" w:bidi="ar"/>
              </w:rPr>
              <w:t>CA_n3</w:t>
            </w:r>
            <w:r w:rsidRPr="00170508">
              <w:rPr>
                <w:rFonts w:eastAsia="DengXian" w:cs="Arial" w:hint="eastAsia"/>
                <w:szCs w:val="18"/>
                <w:lang w:eastAsia="zh-CN" w:bidi="ar"/>
              </w:rPr>
              <w:t>B</w:t>
            </w:r>
            <w:r w:rsidRPr="00170508">
              <w:rPr>
                <w:rFonts w:eastAsia="DengXian" w:cs="Arial"/>
                <w:szCs w:val="18"/>
                <w:lang w:eastAsia="zh-CN" w:bidi="ar"/>
              </w:rPr>
              <w:t>_BCS0</w:t>
            </w:r>
          </w:p>
        </w:tc>
        <w:tc>
          <w:tcPr>
            <w:tcW w:w="1496" w:type="dxa"/>
            <w:tcBorders>
              <w:top w:val="single" w:sz="4" w:space="0" w:color="auto"/>
              <w:left w:val="single" w:sz="4" w:space="0" w:color="auto"/>
              <w:bottom w:val="nil"/>
              <w:right w:val="single" w:sz="4" w:space="0" w:color="auto"/>
            </w:tcBorders>
            <w:vAlign w:val="center"/>
          </w:tcPr>
          <w:p w14:paraId="02A3EF3B" w14:textId="77777777" w:rsidR="00636DC6" w:rsidRPr="00170508" w:rsidRDefault="00636DC6" w:rsidP="00636DC6">
            <w:pPr>
              <w:pStyle w:val="TAC"/>
              <w:rPr>
                <w:rFonts w:eastAsia="DengXian"/>
              </w:rPr>
            </w:pPr>
            <w:r w:rsidRPr="00170508">
              <w:rPr>
                <w:rFonts w:eastAsia="DengXian" w:hint="eastAsia"/>
                <w:kern w:val="2"/>
                <w:szCs w:val="22"/>
                <w:lang w:eastAsia="zh-CN"/>
              </w:rPr>
              <w:t>0</w:t>
            </w:r>
          </w:p>
        </w:tc>
      </w:tr>
      <w:tr w:rsidR="00636DC6" w:rsidRPr="00170508" w14:paraId="41EEB36C" w14:textId="77777777" w:rsidTr="00FD02C8">
        <w:trPr>
          <w:jc w:val="center"/>
        </w:trPr>
        <w:tc>
          <w:tcPr>
            <w:tcW w:w="2062" w:type="dxa"/>
            <w:tcBorders>
              <w:top w:val="nil"/>
              <w:left w:val="single" w:sz="4" w:space="0" w:color="auto"/>
              <w:bottom w:val="nil"/>
              <w:right w:val="single" w:sz="4" w:space="0" w:color="auto"/>
            </w:tcBorders>
            <w:vAlign w:val="center"/>
          </w:tcPr>
          <w:p w14:paraId="0DFF1876"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E5A2D01"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7D3371" w14:textId="77777777" w:rsidR="00636DC6" w:rsidRPr="00170508" w:rsidRDefault="00636DC6" w:rsidP="00636DC6">
            <w:pPr>
              <w:pStyle w:val="TAC"/>
              <w:rPr>
                <w:rFonts w:eastAsia="DengXian"/>
              </w:rPr>
            </w:pPr>
            <w:r w:rsidRPr="00170508">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22B32BE" w14:textId="77777777" w:rsidR="00636DC6" w:rsidRPr="00170508" w:rsidRDefault="00636DC6" w:rsidP="00636DC6">
            <w:pPr>
              <w:pStyle w:val="TAC"/>
              <w:rPr>
                <w:rFonts w:eastAsia="DengXian" w:cs="Arial"/>
                <w:color w:val="000000"/>
                <w:szCs w:val="18"/>
                <w:lang w:eastAsia="zh-CN" w:bidi="ar"/>
              </w:rPr>
            </w:pPr>
            <w:r w:rsidRPr="00170508">
              <w:rPr>
                <w:rFonts w:eastAsia="DengXian"/>
                <w:lang w:eastAsia="zh-CN" w:bidi="ar"/>
              </w:rPr>
              <w:t>5, 10, 15, 20, 25, 30, 40, 50</w:t>
            </w:r>
          </w:p>
        </w:tc>
        <w:tc>
          <w:tcPr>
            <w:tcW w:w="1496" w:type="dxa"/>
            <w:tcBorders>
              <w:top w:val="nil"/>
              <w:left w:val="single" w:sz="4" w:space="0" w:color="auto"/>
              <w:bottom w:val="nil"/>
              <w:right w:val="single" w:sz="4" w:space="0" w:color="auto"/>
            </w:tcBorders>
            <w:vAlign w:val="center"/>
          </w:tcPr>
          <w:p w14:paraId="0E4681D0" w14:textId="77777777" w:rsidR="00636DC6" w:rsidRPr="00170508" w:rsidRDefault="00636DC6" w:rsidP="00636DC6">
            <w:pPr>
              <w:pStyle w:val="TAC"/>
              <w:rPr>
                <w:rFonts w:eastAsia="DengXian"/>
              </w:rPr>
            </w:pPr>
          </w:p>
        </w:tc>
      </w:tr>
      <w:tr w:rsidR="00636DC6" w:rsidRPr="00170508" w14:paraId="7A63D3F0"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7D660C2C"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EEE014C"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B4B0A1" w14:textId="77777777" w:rsidR="00636DC6" w:rsidRPr="00170508" w:rsidRDefault="00636DC6" w:rsidP="00636DC6">
            <w:pPr>
              <w:pStyle w:val="TAC"/>
              <w:rPr>
                <w:rFonts w:eastAsia="DengXian"/>
              </w:rPr>
            </w:pPr>
            <w:r w:rsidRPr="00170508">
              <w:rPr>
                <w:rFonts w:eastAsia="DengXian"/>
                <w:color w:val="000000"/>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7DE8D92A" w14:textId="77777777" w:rsidR="00636DC6" w:rsidRPr="00170508" w:rsidRDefault="00636DC6" w:rsidP="00636DC6">
            <w:pPr>
              <w:pStyle w:val="TAC"/>
              <w:rPr>
                <w:rFonts w:eastAsia="DengXian" w:cs="Arial"/>
                <w:color w:val="000000"/>
                <w:szCs w:val="18"/>
                <w:lang w:eastAsia="zh-CN" w:bidi="ar"/>
              </w:rPr>
            </w:pPr>
            <w:r w:rsidRPr="00170508">
              <w:rPr>
                <w:rFonts w:eastAsia="DengXian"/>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68E027CD" w14:textId="77777777" w:rsidR="00636DC6" w:rsidRPr="00170508" w:rsidRDefault="00636DC6" w:rsidP="00636DC6">
            <w:pPr>
              <w:pStyle w:val="TAC"/>
              <w:rPr>
                <w:rFonts w:eastAsia="DengXian"/>
              </w:rPr>
            </w:pPr>
          </w:p>
        </w:tc>
      </w:tr>
      <w:tr w:rsidR="00636DC6" w:rsidRPr="00170508" w14:paraId="52F9077C"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62C690AD" w14:textId="77777777" w:rsidR="00636DC6" w:rsidRPr="00170508" w:rsidRDefault="00636DC6" w:rsidP="00636DC6">
            <w:pPr>
              <w:pStyle w:val="TAC"/>
              <w:rPr>
                <w:rFonts w:eastAsia="DengXian"/>
                <w:lang w:eastAsia="zh-CN"/>
              </w:rPr>
            </w:pPr>
            <w:r w:rsidRPr="00170508">
              <w:rPr>
                <w:rFonts w:eastAsia="DengXian"/>
                <w:kern w:val="2"/>
                <w:szCs w:val="22"/>
              </w:rPr>
              <w:t>CA_n3(2A)-n7A-n79C</w:t>
            </w:r>
          </w:p>
        </w:tc>
        <w:tc>
          <w:tcPr>
            <w:tcW w:w="1716" w:type="dxa"/>
            <w:tcBorders>
              <w:top w:val="single" w:sz="4" w:space="0" w:color="auto"/>
              <w:left w:val="single" w:sz="4" w:space="0" w:color="auto"/>
              <w:bottom w:val="nil"/>
              <w:right w:val="single" w:sz="4" w:space="0" w:color="auto"/>
            </w:tcBorders>
            <w:vAlign w:val="center"/>
          </w:tcPr>
          <w:p w14:paraId="76A92BAA" w14:textId="77777777" w:rsidR="00636DC6" w:rsidRPr="00170508" w:rsidRDefault="00636DC6" w:rsidP="00636DC6">
            <w:pPr>
              <w:pStyle w:val="TAC"/>
              <w:rPr>
                <w:rFonts w:eastAsia="DengXian"/>
                <w:lang w:eastAsia="zh-CN"/>
              </w:rPr>
            </w:pPr>
            <w:r w:rsidRPr="00170508">
              <w:rPr>
                <w:rFonts w:eastAsia="DengXian" w:hint="eastAsia"/>
                <w:kern w:val="2"/>
                <w:szCs w:val="22"/>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2FD0B66" w14:textId="77777777" w:rsidR="00636DC6" w:rsidRPr="00170508" w:rsidRDefault="00636DC6" w:rsidP="00636DC6">
            <w:pPr>
              <w:pStyle w:val="TAC"/>
              <w:rPr>
                <w:rFonts w:eastAsia="DengXian"/>
              </w:rPr>
            </w:pPr>
            <w:r w:rsidRPr="00170508">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0AB1E99" w14:textId="77777777" w:rsidR="00636DC6" w:rsidRPr="00170508" w:rsidRDefault="00636DC6" w:rsidP="00636DC6">
            <w:pPr>
              <w:pStyle w:val="TAC"/>
              <w:rPr>
                <w:rFonts w:eastAsia="DengXian" w:cs="Arial"/>
                <w:color w:val="000000"/>
                <w:szCs w:val="18"/>
                <w:lang w:eastAsia="zh-CN" w:bidi="ar"/>
              </w:rPr>
            </w:pPr>
            <w:r w:rsidRPr="00170508">
              <w:rPr>
                <w:rFonts w:eastAsia="DengXian" w:cs="Arial"/>
                <w:szCs w:val="18"/>
                <w:lang w:eastAsia="zh-CN" w:bidi="ar"/>
              </w:rPr>
              <w:t>CA_n3(2A)_BCS0</w:t>
            </w:r>
          </w:p>
        </w:tc>
        <w:tc>
          <w:tcPr>
            <w:tcW w:w="1496" w:type="dxa"/>
            <w:tcBorders>
              <w:top w:val="single" w:sz="4" w:space="0" w:color="auto"/>
              <w:left w:val="single" w:sz="4" w:space="0" w:color="auto"/>
              <w:bottom w:val="nil"/>
              <w:right w:val="single" w:sz="4" w:space="0" w:color="auto"/>
            </w:tcBorders>
            <w:vAlign w:val="center"/>
          </w:tcPr>
          <w:p w14:paraId="4FC1A58E" w14:textId="77777777" w:rsidR="00636DC6" w:rsidRPr="00170508" w:rsidRDefault="00636DC6" w:rsidP="00636DC6">
            <w:pPr>
              <w:pStyle w:val="TAC"/>
              <w:rPr>
                <w:rFonts w:eastAsia="DengXian"/>
              </w:rPr>
            </w:pPr>
            <w:r w:rsidRPr="00170508">
              <w:rPr>
                <w:rFonts w:eastAsia="DengXian" w:hint="eastAsia"/>
                <w:kern w:val="2"/>
                <w:szCs w:val="22"/>
                <w:lang w:eastAsia="zh-CN"/>
              </w:rPr>
              <w:t>0</w:t>
            </w:r>
          </w:p>
        </w:tc>
      </w:tr>
      <w:tr w:rsidR="00636DC6" w:rsidRPr="00170508" w14:paraId="61ECAE35" w14:textId="77777777" w:rsidTr="00FD02C8">
        <w:trPr>
          <w:jc w:val="center"/>
        </w:trPr>
        <w:tc>
          <w:tcPr>
            <w:tcW w:w="2062" w:type="dxa"/>
            <w:tcBorders>
              <w:top w:val="nil"/>
              <w:left w:val="single" w:sz="4" w:space="0" w:color="auto"/>
              <w:bottom w:val="nil"/>
              <w:right w:val="single" w:sz="4" w:space="0" w:color="auto"/>
            </w:tcBorders>
            <w:vAlign w:val="center"/>
          </w:tcPr>
          <w:p w14:paraId="36A10427"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A29196B"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C1021F" w14:textId="77777777" w:rsidR="00636DC6" w:rsidRPr="00170508" w:rsidRDefault="00636DC6" w:rsidP="00636DC6">
            <w:pPr>
              <w:pStyle w:val="TAC"/>
              <w:rPr>
                <w:rFonts w:eastAsia="DengXian"/>
              </w:rPr>
            </w:pPr>
            <w:r w:rsidRPr="00170508">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87B60D1" w14:textId="77777777" w:rsidR="00636DC6" w:rsidRPr="00170508" w:rsidRDefault="00636DC6" w:rsidP="00636DC6">
            <w:pPr>
              <w:pStyle w:val="TAC"/>
              <w:rPr>
                <w:rFonts w:eastAsia="DengXian" w:cs="Arial"/>
                <w:color w:val="000000"/>
                <w:szCs w:val="18"/>
                <w:lang w:eastAsia="zh-CN" w:bidi="ar"/>
              </w:rPr>
            </w:pPr>
            <w:r w:rsidRPr="00170508">
              <w:rPr>
                <w:rFonts w:eastAsia="DengXian"/>
                <w:lang w:eastAsia="zh-CN" w:bidi="ar"/>
              </w:rPr>
              <w:t>5, 10, 15, 20, 25, 30, 40, 50</w:t>
            </w:r>
          </w:p>
        </w:tc>
        <w:tc>
          <w:tcPr>
            <w:tcW w:w="1496" w:type="dxa"/>
            <w:tcBorders>
              <w:top w:val="nil"/>
              <w:left w:val="single" w:sz="4" w:space="0" w:color="auto"/>
              <w:bottom w:val="nil"/>
              <w:right w:val="single" w:sz="4" w:space="0" w:color="auto"/>
            </w:tcBorders>
            <w:vAlign w:val="center"/>
          </w:tcPr>
          <w:p w14:paraId="003DE7A7" w14:textId="77777777" w:rsidR="00636DC6" w:rsidRPr="00170508" w:rsidRDefault="00636DC6" w:rsidP="00636DC6">
            <w:pPr>
              <w:pStyle w:val="TAC"/>
              <w:rPr>
                <w:rFonts w:eastAsia="DengXian"/>
              </w:rPr>
            </w:pPr>
          </w:p>
        </w:tc>
      </w:tr>
      <w:tr w:rsidR="00636DC6" w:rsidRPr="00170508" w14:paraId="5E0CFC49"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4FE41E77"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D71A314"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8A2D08" w14:textId="77777777" w:rsidR="00636DC6" w:rsidRPr="00170508" w:rsidRDefault="00636DC6" w:rsidP="00636DC6">
            <w:pPr>
              <w:pStyle w:val="TAC"/>
              <w:rPr>
                <w:rFonts w:eastAsia="DengXian"/>
              </w:rPr>
            </w:pPr>
            <w:r w:rsidRPr="00170508">
              <w:rPr>
                <w:rFonts w:eastAsia="DengXian"/>
                <w:color w:val="000000"/>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4EEE3BA3" w14:textId="77777777" w:rsidR="00636DC6" w:rsidRPr="00170508" w:rsidRDefault="00636DC6" w:rsidP="00636DC6">
            <w:pPr>
              <w:pStyle w:val="TAC"/>
              <w:rPr>
                <w:rFonts w:eastAsia="DengXian" w:cs="Arial"/>
                <w:color w:val="000000"/>
                <w:szCs w:val="18"/>
                <w:lang w:eastAsia="zh-CN" w:bidi="ar"/>
              </w:rPr>
            </w:pPr>
            <w:r w:rsidRPr="00170508">
              <w:rPr>
                <w:rFonts w:eastAsia="DengXian"/>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2472AABE" w14:textId="77777777" w:rsidR="00636DC6" w:rsidRPr="00170508" w:rsidRDefault="00636DC6" w:rsidP="00636DC6">
            <w:pPr>
              <w:pStyle w:val="TAC"/>
              <w:rPr>
                <w:rFonts w:eastAsia="DengXian"/>
              </w:rPr>
            </w:pPr>
          </w:p>
        </w:tc>
      </w:tr>
      <w:tr w:rsidR="00636DC6" w:rsidRPr="00170508" w14:paraId="41E34780"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33375E61" w14:textId="77777777" w:rsidR="00636DC6" w:rsidRPr="00170508" w:rsidRDefault="00636DC6" w:rsidP="00636DC6">
            <w:pPr>
              <w:pStyle w:val="TAC"/>
              <w:rPr>
                <w:rFonts w:eastAsia="DengXian"/>
                <w:lang w:eastAsia="zh-CN"/>
              </w:rPr>
            </w:pPr>
            <w:r w:rsidRPr="00170508">
              <w:rPr>
                <w:lang w:eastAsia="zh-CN"/>
              </w:rPr>
              <w:t>CA_n3A-n7A-n105A</w:t>
            </w:r>
          </w:p>
        </w:tc>
        <w:tc>
          <w:tcPr>
            <w:tcW w:w="1716" w:type="dxa"/>
            <w:tcBorders>
              <w:top w:val="single" w:sz="4" w:space="0" w:color="auto"/>
              <w:left w:val="single" w:sz="4" w:space="0" w:color="auto"/>
              <w:bottom w:val="nil"/>
              <w:right w:val="single" w:sz="4" w:space="0" w:color="auto"/>
            </w:tcBorders>
            <w:vAlign w:val="center"/>
          </w:tcPr>
          <w:p w14:paraId="6E2C6B41" w14:textId="77777777" w:rsidR="00636DC6" w:rsidRPr="00170508" w:rsidRDefault="00636DC6" w:rsidP="00636DC6">
            <w:pPr>
              <w:pStyle w:val="TAC"/>
              <w:rPr>
                <w:rFonts w:eastAsia="DengXian" w:cs="Arial"/>
                <w:szCs w:val="18"/>
                <w:lang w:eastAsia="zh-CN"/>
              </w:rPr>
            </w:pPr>
            <w:r w:rsidRPr="00170508">
              <w:rPr>
                <w:rFonts w:eastAsia="DengXian" w:cs="Arial"/>
                <w:szCs w:val="18"/>
                <w:lang w:eastAsia="zh-CN"/>
              </w:rPr>
              <w:t>CA_n3A-n7A</w:t>
            </w:r>
          </w:p>
          <w:p w14:paraId="391B8969" w14:textId="77777777" w:rsidR="00636DC6" w:rsidRPr="00170508" w:rsidRDefault="00636DC6" w:rsidP="00636DC6">
            <w:pPr>
              <w:pStyle w:val="TAC"/>
              <w:rPr>
                <w:rFonts w:eastAsia="DengXian"/>
                <w:lang w:eastAsia="zh-CN"/>
              </w:rPr>
            </w:pPr>
            <w:r w:rsidRPr="00170508">
              <w:rPr>
                <w:rFonts w:eastAsia="DengXian" w:cs="Arial"/>
                <w:szCs w:val="18"/>
                <w:lang w:eastAsia="zh-CN"/>
              </w:rPr>
              <w:t>CA_n3A-n105A</w:t>
            </w:r>
          </w:p>
        </w:tc>
        <w:tc>
          <w:tcPr>
            <w:tcW w:w="772" w:type="dxa"/>
            <w:tcBorders>
              <w:top w:val="single" w:sz="4" w:space="0" w:color="auto"/>
              <w:left w:val="single" w:sz="4" w:space="0" w:color="auto"/>
              <w:bottom w:val="single" w:sz="4" w:space="0" w:color="auto"/>
              <w:right w:val="single" w:sz="4" w:space="0" w:color="auto"/>
            </w:tcBorders>
            <w:vAlign w:val="center"/>
          </w:tcPr>
          <w:p w14:paraId="70735117" w14:textId="77777777" w:rsidR="00636DC6" w:rsidRPr="00170508" w:rsidRDefault="00636DC6" w:rsidP="00636DC6">
            <w:pPr>
              <w:pStyle w:val="TAC"/>
              <w:rPr>
                <w:rFonts w:eastAsia="DengXian"/>
              </w:rPr>
            </w:pPr>
            <w:r w:rsidRPr="00170508">
              <w:rPr>
                <w:rFonts w:eastAsia="DengXian" w:cs="Arial"/>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2FAD84B" w14:textId="77777777" w:rsidR="00636DC6" w:rsidRPr="00170508" w:rsidRDefault="00636DC6" w:rsidP="00636DC6">
            <w:pPr>
              <w:pStyle w:val="TAC"/>
              <w:rPr>
                <w:rFonts w:eastAsia="DengXian"/>
                <w:lang w:eastAsia="zh-CN" w:bidi="ar"/>
              </w:rPr>
            </w:pPr>
            <w:r w:rsidRPr="00170508">
              <w:rPr>
                <w:rFonts w:eastAsia="DengXian" w:cs="Arial"/>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3C486F51" w14:textId="77777777" w:rsidR="00636DC6" w:rsidRPr="00170508" w:rsidRDefault="00636DC6" w:rsidP="00636DC6">
            <w:pPr>
              <w:pStyle w:val="TAC"/>
              <w:rPr>
                <w:rFonts w:eastAsia="DengXian"/>
              </w:rPr>
            </w:pPr>
            <w:r w:rsidRPr="00170508">
              <w:rPr>
                <w:rFonts w:eastAsia="DengXian" w:hint="eastAsia"/>
                <w:szCs w:val="18"/>
                <w:lang w:eastAsia="zh-CN"/>
              </w:rPr>
              <w:t>0</w:t>
            </w:r>
          </w:p>
        </w:tc>
      </w:tr>
      <w:tr w:rsidR="00636DC6" w:rsidRPr="00170508" w14:paraId="6F154CD0" w14:textId="77777777" w:rsidTr="00FD02C8">
        <w:trPr>
          <w:jc w:val="center"/>
        </w:trPr>
        <w:tc>
          <w:tcPr>
            <w:tcW w:w="2062" w:type="dxa"/>
            <w:tcBorders>
              <w:top w:val="nil"/>
              <w:left w:val="single" w:sz="4" w:space="0" w:color="auto"/>
              <w:bottom w:val="nil"/>
              <w:right w:val="single" w:sz="4" w:space="0" w:color="auto"/>
            </w:tcBorders>
            <w:vAlign w:val="center"/>
          </w:tcPr>
          <w:p w14:paraId="473AC182"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41E610F" w14:textId="77777777" w:rsidR="00636DC6" w:rsidRPr="00170508" w:rsidRDefault="00636DC6" w:rsidP="00636DC6">
            <w:pPr>
              <w:pStyle w:val="TAC"/>
              <w:rPr>
                <w:rFonts w:eastAsia="DengXian"/>
                <w:lang w:eastAsia="zh-CN"/>
              </w:rPr>
            </w:pPr>
            <w:r w:rsidRPr="00170508">
              <w:rPr>
                <w:rFonts w:eastAsia="DengXian" w:cs="Arial"/>
                <w:szCs w:val="18"/>
                <w:lang w:eastAsia="zh-CN"/>
              </w:rPr>
              <w:t>CA_n7A-n105A</w:t>
            </w:r>
          </w:p>
        </w:tc>
        <w:tc>
          <w:tcPr>
            <w:tcW w:w="772" w:type="dxa"/>
            <w:tcBorders>
              <w:top w:val="single" w:sz="4" w:space="0" w:color="auto"/>
              <w:left w:val="single" w:sz="4" w:space="0" w:color="auto"/>
              <w:bottom w:val="single" w:sz="4" w:space="0" w:color="auto"/>
              <w:right w:val="single" w:sz="4" w:space="0" w:color="auto"/>
            </w:tcBorders>
            <w:vAlign w:val="center"/>
          </w:tcPr>
          <w:p w14:paraId="0C7E4535" w14:textId="77777777" w:rsidR="00636DC6" w:rsidRPr="00170508" w:rsidRDefault="00636DC6" w:rsidP="00636DC6">
            <w:pPr>
              <w:pStyle w:val="TAC"/>
              <w:rPr>
                <w:rFonts w:eastAsia="DengXian"/>
              </w:rPr>
            </w:pPr>
            <w:r w:rsidRPr="00170508">
              <w:rPr>
                <w:rFonts w:cs="Arial"/>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331C40A" w14:textId="77777777" w:rsidR="00636DC6" w:rsidRPr="00170508" w:rsidRDefault="00636DC6" w:rsidP="00636DC6">
            <w:pPr>
              <w:pStyle w:val="TAC"/>
              <w:rPr>
                <w:rFonts w:eastAsia="DengXian"/>
                <w:lang w:eastAsia="zh-CN" w:bidi="ar"/>
              </w:rPr>
            </w:pPr>
            <w:r w:rsidRPr="00170508">
              <w:rPr>
                <w:rFonts w:eastAsia="DengXian" w:cs="Arial"/>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073A9FE8" w14:textId="77777777" w:rsidR="00636DC6" w:rsidRPr="00170508" w:rsidRDefault="00636DC6" w:rsidP="00636DC6">
            <w:pPr>
              <w:pStyle w:val="TAC"/>
              <w:rPr>
                <w:rFonts w:eastAsia="DengXian"/>
              </w:rPr>
            </w:pPr>
          </w:p>
        </w:tc>
      </w:tr>
      <w:tr w:rsidR="00636DC6" w:rsidRPr="00170508" w14:paraId="489721C9"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1F30B6FC"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AE898EC"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3F5221" w14:textId="77777777" w:rsidR="00636DC6" w:rsidRPr="00170508" w:rsidRDefault="00636DC6" w:rsidP="00636DC6">
            <w:pPr>
              <w:pStyle w:val="TAC"/>
              <w:rPr>
                <w:rFonts w:eastAsia="DengXian"/>
              </w:rPr>
            </w:pPr>
            <w:r w:rsidRPr="00170508">
              <w:rPr>
                <w:rFonts w:eastAsia="DengXian" w:cs="Arial"/>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703E7EE6" w14:textId="77777777" w:rsidR="00636DC6" w:rsidRPr="00170508" w:rsidRDefault="00636DC6" w:rsidP="00636DC6">
            <w:pPr>
              <w:pStyle w:val="TAC"/>
              <w:rPr>
                <w:rFonts w:eastAsia="DengXian"/>
                <w:lang w:eastAsia="zh-CN" w:bidi="ar"/>
              </w:rPr>
            </w:pPr>
            <w:r w:rsidRPr="00170508">
              <w:rPr>
                <w:rFonts w:eastAsia="DengXian" w:cs="Arial"/>
                <w:szCs w:val="18"/>
              </w:rPr>
              <w:t>5, 10, 15, 20, 25, 30, 35</w:t>
            </w:r>
          </w:p>
        </w:tc>
        <w:tc>
          <w:tcPr>
            <w:tcW w:w="1496" w:type="dxa"/>
            <w:tcBorders>
              <w:top w:val="nil"/>
              <w:left w:val="single" w:sz="4" w:space="0" w:color="auto"/>
              <w:bottom w:val="single" w:sz="4" w:space="0" w:color="auto"/>
              <w:right w:val="single" w:sz="4" w:space="0" w:color="auto"/>
            </w:tcBorders>
            <w:vAlign w:val="center"/>
          </w:tcPr>
          <w:p w14:paraId="28971F43" w14:textId="77777777" w:rsidR="00636DC6" w:rsidRPr="00170508" w:rsidRDefault="00636DC6" w:rsidP="00636DC6">
            <w:pPr>
              <w:pStyle w:val="TAC"/>
              <w:rPr>
                <w:rFonts w:eastAsia="DengXian"/>
              </w:rPr>
            </w:pPr>
          </w:p>
        </w:tc>
      </w:tr>
      <w:tr w:rsidR="00636DC6" w:rsidRPr="00170508" w14:paraId="777B309D"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68F7EAB1" w14:textId="77777777" w:rsidR="00636DC6" w:rsidRPr="00170508" w:rsidRDefault="00636DC6" w:rsidP="00636DC6">
            <w:pPr>
              <w:pStyle w:val="TAC"/>
              <w:rPr>
                <w:rFonts w:eastAsia="DengXian"/>
              </w:rPr>
            </w:pPr>
            <w:r w:rsidRPr="00170508">
              <w:rPr>
                <w:rFonts w:eastAsia="DengXian"/>
                <w:lang w:eastAsia="zh-CN"/>
              </w:rPr>
              <w:t>CA_n3A-n8A-n28A</w:t>
            </w:r>
          </w:p>
        </w:tc>
        <w:tc>
          <w:tcPr>
            <w:tcW w:w="1716" w:type="dxa"/>
            <w:tcBorders>
              <w:top w:val="single" w:sz="4" w:space="0" w:color="auto"/>
              <w:left w:val="single" w:sz="4" w:space="0" w:color="auto"/>
              <w:bottom w:val="nil"/>
              <w:right w:val="single" w:sz="4" w:space="0" w:color="auto"/>
            </w:tcBorders>
            <w:vAlign w:val="center"/>
          </w:tcPr>
          <w:p w14:paraId="09F37DDE" w14:textId="77777777" w:rsidR="00636DC6" w:rsidRPr="00170508" w:rsidRDefault="00636DC6" w:rsidP="00636DC6">
            <w:pPr>
              <w:pStyle w:val="TAC"/>
              <w:rPr>
                <w:rFonts w:eastAsia="DengXian"/>
              </w:rPr>
            </w:pPr>
            <w:r w:rsidRPr="00170508">
              <w:rPr>
                <w:rFonts w:eastAsia="DengXian"/>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D3060E6" w14:textId="77777777" w:rsidR="00636DC6" w:rsidRPr="00170508" w:rsidRDefault="00636DC6" w:rsidP="00636DC6">
            <w:pPr>
              <w:pStyle w:val="TAC"/>
              <w:rPr>
                <w:rFonts w:eastAsia="DengXian"/>
              </w:rPr>
            </w:pPr>
            <w:r w:rsidRPr="00170508">
              <w:rPr>
                <w:rFonts w:eastAsia="DengXia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4023AB0"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5, 10, 15, 20, 25, 30, 35, 40, 50</w:t>
            </w:r>
          </w:p>
        </w:tc>
        <w:tc>
          <w:tcPr>
            <w:tcW w:w="1496" w:type="dxa"/>
            <w:tcBorders>
              <w:top w:val="single" w:sz="4" w:space="0" w:color="auto"/>
              <w:left w:val="single" w:sz="4" w:space="0" w:color="auto"/>
              <w:bottom w:val="nil"/>
              <w:right w:val="single" w:sz="4" w:space="0" w:color="auto"/>
            </w:tcBorders>
            <w:vAlign w:val="center"/>
          </w:tcPr>
          <w:p w14:paraId="04923155" w14:textId="77777777" w:rsidR="00636DC6" w:rsidRPr="00170508" w:rsidRDefault="00636DC6" w:rsidP="00636DC6">
            <w:pPr>
              <w:pStyle w:val="TAC"/>
              <w:rPr>
                <w:rFonts w:eastAsia="DengXian"/>
              </w:rPr>
            </w:pPr>
            <w:r w:rsidRPr="00170508">
              <w:rPr>
                <w:rFonts w:eastAsia="DengXian"/>
              </w:rPr>
              <w:t>0</w:t>
            </w:r>
          </w:p>
        </w:tc>
      </w:tr>
      <w:tr w:rsidR="00636DC6" w:rsidRPr="00170508" w14:paraId="7DC22FA7" w14:textId="77777777" w:rsidTr="00FD02C8">
        <w:trPr>
          <w:jc w:val="center"/>
        </w:trPr>
        <w:tc>
          <w:tcPr>
            <w:tcW w:w="2062" w:type="dxa"/>
            <w:tcBorders>
              <w:top w:val="nil"/>
              <w:left w:val="single" w:sz="4" w:space="0" w:color="auto"/>
              <w:bottom w:val="nil"/>
              <w:right w:val="single" w:sz="4" w:space="0" w:color="auto"/>
            </w:tcBorders>
            <w:vAlign w:val="center"/>
          </w:tcPr>
          <w:p w14:paraId="4C04F3B7" w14:textId="77777777" w:rsidR="00636DC6" w:rsidRPr="00170508" w:rsidRDefault="00636DC6" w:rsidP="00636DC6">
            <w:pPr>
              <w:pStyle w:val="TAC"/>
              <w:rPr>
                <w:rFonts w:eastAsia="DengXian"/>
              </w:rPr>
            </w:pPr>
          </w:p>
        </w:tc>
        <w:tc>
          <w:tcPr>
            <w:tcW w:w="1716" w:type="dxa"/>
            <w:tcBorders>
              <w:top w:val="nil"/>
              <w:left w:val="single" w:sz="4" w:space="0" w:color="auto"/>
              <w:bottom w:val="nil"/>
              <w:right w:val="single" w:sz="4" w:space="0" w:color="auto"/>
            </w:tcBorders>
            <w:vAlign w:val="center"/>
          </w:tcPr>
          <w:p w14:paraId="750696E8" w14:textId="77777777" w:rsidR="00636DC6" w:rsidRPr="00170508" w:rsidRDefault="00636DC6" w:rsidP="00636DC6">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8D843E9" w14:textId="77777777" w:rsidR="00636DC6" w:rsidRPr="00170508" w:rsidRDefault="00636DC6" w:rsidP="00636DC6">
            <w:pPr>
              <w:pStyle w:val="TAC"/>
              <w:rPr>
                <w:rFonts w:eastAsia="DengXian"/>
              </w:rPr>
            </w:pPr>
            <w:r w:rsidRPr="00170508">
              <w:rPr>
                <w:rFonts w:eastAsia="DengXia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3BB1FE69"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5, 10, 15, 20, 35</w:t>
            </w:r>
          </w:p>
        </w:tc>
        <w:tc>
          <w:tcPr>
            <w:tcW w:w="1496" w:type="dxa"/>
            <w:tcBorders>
              <w:top w:val="nil"/>
              <w:left w:val="single" w:sz="4" w:space="0" w:color="auto"/>
              <w:bottom w:val="nil"/>
              <w:right w:val="single" w:sz="4" w:space="0" w:color="auto"/>
            </w:tcBorders>
            <w:vAlign w:val="center"/>
          </w:tcPr>
          <w:p w14:paraId="3679E7E6" w14:textId="77777777" w:rsidR="00636DC6" w:rsidRPr="00170508" w:rsidRDefault="00636DC6" w:rsidP="00636DC6">
            <w:pPr>
              <w:pStyle w:val="TAC"/>
              <w:rPr>
                <w:rFonts w:eastAsia="DengXian"/>
              </w:rPr>
            </w:pPr>
          </w:p>
        </w:tc>
      </w:tr>
      <w:tr w:rsidR="00636DC6" w:rsidRPr="00170508" w14:paraId="658E63D9"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1DAB165A" w14:textId="77777777" w:rsidR="00636DC6" w:rsidRPr="00170508" w:rsidRDefault="00636DC6" w:rsidP="00636DC6">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478537C3" w14:textId="77777777" w:rsidR="00636DC6" w:rsidRPr="00170508" w:rsidRDefault="00636DC6" w:rsidP="00636DC6">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CB90F1A" w14:textId="77777777" w:rsidR="00636DC6" w:rsidRPr="00170508" w:rsidRDefault="00636DC6" w:rsidP="00636DC6">
            <w:pPr>
              <w:pStyle w:val="TAC"/>
              <w:rPr>
                <w:rFonts w:eastAsia="DengXian"/>
              </w:rPr>
            </w:pPr>
            <w:r w:rsidRPr="00170508">
              <w:rPr>
                <w:rFonts w:eastAsia="DengXian"/>
              </w:rPr>
              <w:t>n</w:t>
            </w:r>
            <w:r w:rsidRPr="00170508">
              <w:rPr>
                <w:rFonts w:eastAsia="DengXian"/>
                <w:lang w:eastAsia="zh-CN"/>
              </w:rPr>
              <w:t>28</w:t>
            </w:r>
          </w:p>
        </w:tc>
        <w:tc>
          <w:tcPr>
            <w:tcW w:w="3117" w:type="dxa"/>
            <w:tcBorders>
              <w:top w:val="single" w:sz="4" w:space="0" w:color="auto"/>
              <w:left w:val="single" w:sz="4" w:space="0" w:color="auto"/>
              <w:bottom w:val="single" w:sz="4" w:space="0" w:color="auto"/>
              <w:right w:val="single" w:sz="4" w:space="0" w:color="auto"/>
            </w:tcBorders>
            <w:vAlign w:val="center"/>
          </w:tcPr>
          <w:p w14:paraId="42853B6D"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5, 10, 15, 20, 30</w:t>
            </w:r>
          </w:p>
        </w:tc>
        <w:tc>
          <w:tcPr>
            <w:tcW w:w="1496" w:type="dxa"/>
            <w:tcBorders>
              <w:top w:val="nil"/>
              <w:left w:val="single" w:sz="4" w:space="0" w:color="auto"/>
              <w:bottom w:val="single" w:sz="4" w:space="0" w:color="auto"/>
              <w:right w:val="single" w:sz="4" w:space="0" w:color="auto"/>
            </w:tcBorders>
            <w:vAlign w:val="center"/>
          </w:tcPr>
          <w:p w14:paraId="0C459C6B" w14:textId="77777777" w:rsidR="00636DC6" w:rsidRPr="00170508" w:rsidRDefault="00636DC6" w:rsidP="00636DC6">
            <w:pPr>
              <w:pStyle w:val="TAC"/>
              <w:rPr>
                <w:rFonts w:eastAsia="DengXian"/>
              </w:rPr>
            </w:pPr>
          </w:p>
        </w:tc>
      </w:tr>
      <w:tr w:rsidR="00636DC6" w:rsidRPr="00170508" w14:paraId="14E65F8B"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229977C4" w14:textId="77777777" w:rsidR="00636DC6" w:rsidRPr="00170508" w:rsidRDefault="00636DC6" w:rsidP="00636DC6">
            <w:pPr>
              <w:pStyle w:val="TAC"/>
              <w:rPr>
                <w:rFonts w:eastAsia="DengXian"/>
              </w:rPr>
            </w:pPr>
            <w:r w:rsidRPr="00170508">
              <w:rPr>
                <w:rFonts w:eastAsia="DengXian"/>
                <w:kern w:val="2"/>
                <w:szCs w:val="22"/>
              </w:rPr>
              <w:t>CA_n3A-n8A-n39A</w:t>
            </w:r>
          </w:p>
        </w:tc>
        <w:tc>
          <w:tcPr>
            <w:tcW w:w="1716" w:type="dxa"/>
            <w:tcBorders>
              <w:top w:val="single" w:sz="4" w:space="0" w:color="auto"/>
              <w:left w:val="single" w:sz="4" w:space="0" w:color="auto"/>
              <w:bottom w:val="nil"/>
              <w:right w:val="single" w:sz="4" w:space="0" w:color="auto"/>
            </w:tcBorders>
            <w:vAlign w:val="center"/>
          </w:tcPr>
          <w:p w14:paraId="74945E4F" w14:textId="77777777" w:rsidR="00636DC6" w:rsidRPr="00170508" w:rsidRDefault="00636DC6" w:rsidP="00636DC6">
            <w:pPr>
              <w:pStyle w:val="TAC"/>
              <w:rPr>
                <w:rFonts w:eastAsia="DengXian"/>
              </w:rPr>
            </w:pPr>
            <w:r w:rsidRPr="00170508">
              <w:rPr>
                <w:rFonts w:eastAsia="DengXian"/>
                <w:kern w:val="2"/>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AF3012B" w14:textId="77777777" w:rsidR="00636DC6" w:rsidRPr="00170508" w:rsidRDefault="00636DC6" w:rsidP="00636DC6">
            <w:pPr>
              <w:pStyle w:val="TAC"/>
              <w:rPr>
                <w:rFonts w:eastAsia="DengXian"/>
              </w:rPr>
            </w:pPr>
            <w:r w:rsidRPr="00170508">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780D438" w14:textId="77777777" w:rsidR="00636DC6" w:rsidRPr="00170508" w:rsidRDefault="00636DC6" w:rsidP="00636DC6">
            <w:pPr>
              <w:pStyle w:val="TAC"/>
              <w:rPr>
                <w:rFonts w:eastAsia="DengXian" w:cs="Arial"/>
                <w:color w:val="000000"/>
                <w:szCs w:val="18"/>
                <w:lang w:eastAsia="zh-CN" w:bidi="ar"/>
              </w:rPr>
            </w:pPr>
            <w:r w:rsidRPr="00170508">
              <w:rPr>
                <w:rFonts w:eastAsia="DengXian"/>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045A3D17" w14:textId="77777777" w:rsidR="00636DC6" w:rsidRPr="00170508" w:rsidRDefault="00636DC6" w:rsidP="00636DC6">
            <w:pPr>
              <w:pStyle w:val="TAC"/>
              <w:rPr>
                <w:rFonts w:eastAsia="DengXian"/>
              </w:rPr>
            </w:pPr>
            <w:r w:rsidRPr="00170508">
              <w:rPr>
                <w:rFonts w:eastAsia="DengXian"/>
                <w:kern w:val="2"/>
                <w:szCs w:val="22"/>
              </w:rPr>
              <w:t>0</w:t>
            </w:r>
          </w:p>
        </w:tc>
      </w:tr>
      <w:tr w:rsidR="00636DC6" w:rsidRPr="00170508" w14:paraId="3E1A38F4" w14:textId="77777777" w:rsidTr="00FD02C8">
        <w:trPr>
          <w:jc w:val="center"/>
        </w:trPr>
        <w:tc>
          <w:tcPr>
            <w:tcW w:w="2062" w:type="dxa"/>
            <w:tcBorders>
              <w:top w:val="nil"/>
              <w:left w:val="single" w:sz="4" w:space="0" w:color="auto"/>
              <w:bottom w:val="nil"/>
              <w:right w:val="single" w:sz="4" w:space="0" w:color="auto"/>
            </w:tcBorders>
            <w:vAlign w:val="center"/>
          </w:tcPr>
          <w:p w14:paraId="64EC1636" w14:textId="77777777" w:rsidR="00636DC6" w:rsidRPr="00170508" w:rsidRDefault="00636DC6" w:rsidP="00636DC6">
            <w:pPr>
              <w:pStyle w:val="TAC"/>
              <w:rPr>
                <w:rFonts w:eastAsia="DengXian"/>
              </w:rPr>
            </w:pPr>
          </w:p>
        </w:tc>
        <w:tc>
          <w:tcPr>
            <w:tcW w:w="1716" w:type="dxa"/>
            <w:tcBorders>
              <w:top w:val="nil"/>
              <w:left w:val="single" w:sz="4" w:space="0" w:color="auto"/>
              <w:bottom w:val="nil"/>
              <w:right w:val="single" w:sz="4" w:space="0" w:color="auto"/>
            </w:tcBorders>
            <w:vAlign w:val="center"/>
          </w:tcPr>
          <w:p w14:paraId="501CF0BB" w14:textId="77777777" w:rsidR="00636DC6" w:rsidRPr="00170508" w:rsidRDefault="00636DC6" w:rsidP="00636DC6">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14C0AFB" w14:textId="77777777" w:rsidR="00636DC6" w:rsidRPr="00170508" w:rsidRDefault="00636DC6" w:rsidP="00636DC6">
            <w:pPr>
              <w:pStyle w:val="TAC"/>
              <w:rPr>
                <w:rFonts w:eastAsia="DengXian"/>
              </w:rPr>
            </w:pPr>
            <w:r w:rsidRPr="00170508">
              <w:rPr>
                <w:rFonts w:eastAsia="DengXian"/>
                <w:color w:val="000000"/>
              </w:rPr>
              <w:t>n8</w:t>
            </w:r>
          </w:p>
        </w:tc>
        <w:tc>
          <w:tcPr>
            <w:tcW w:w="3117" w:type="dxa"/>
            <w:tcBorders>
              <w:top w:val="single" w:sz="4" w:space="0" w:color="auto"/>
              <w:left w:val="single" w:sz="4" w:space="0" w:color="auto"/>
              <w:bottom w:val="single" w:sz="4" w:space="0" w:color="auto"/>
              <w:right w:val="single" w:sz="4" w:space="0" w:color="auto"/>
            </w:tcBorders>
            <w:vAlign w:val="center"/>
          </w:tcPr>
          <w:p w14:paraId="5D4DF8E0" w14:textId="77777777" w:rsidR="00636DC6" w:rsidRPr="00170508" w:rsidRDefault="00636DC6" w:rsidP="00636DC6">
            <w:pPr>
              <w:pStyle w:val="TAC"/>
              <w:rPr>
                <w:rFonts w:eastAsia="DengXian" w:cs="Arial"/>
                <w:color w:val="000000"/>
                <w:szCs w:val="18"/>
                <w:lang w:eastAsia="zh-CN" w:bidi="ar"/>
              </w:rPr>
            </w:pPr>
            <w:r w:rsidRPr="00170508">
              <w:rPr>
                <w:rFonts w:eastAsia="DengXian"/>
                <w:lang w:eastAsia="zh-CN" w:bidi="ar"/>
              </w:rPr>
              <w:t>5, 10, 15, 20</w:t>
            </w:r>
          </w:p>
        </w:tc>
        <w:tc>
          <w:tcPr>
            <w:tcW w:w="1496" w:type="dxa"/>
            <w:tcBorders>
              <w:top w:val="nil"/>
              <w:left w:val="single" w:sz="4" w:space="0" w:color="auto"/>
              <w:bottom w:val="nil"/>
              <w:right w:val="single" w:sz="4" w:space="0" w:color="auto"/>
            </w:tcBorders>
            <w:vAlign w:val="center"/>
          </w:tcPr>
          <w:p w14:paraId="1351A456" w14:textId="77777777" w:rsidR="00636DC6" w:rsidRPr="00170508" w:rsidRDefault="00636DC6" w:rsidP="00636DC6">
            <w:pPr>
              <w:pStyle w:val="TAC"/>
              <w:rPr>
                <w:rFonts w:eastAsia="DengXian"/>
              </w:rPr>
            </w:pPr>
          </w:p>
        </w:tc>
      </w:tr>
      <w:tr w:rsidR="00636DC6" w:rsidRPr="00170508" w14:paraId="2A155190"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0F07CDF2" w14:textId="77777777" w:rsidR="00636DC6" w:rsidRPr="00170508" w:rsidRDefault="00636DC6" w:rsidP="00636DC6">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39748692" w14:textId="77777777" w:rsidR="00636DC6" w:rsidRPr="00170508" w:rsidRDefault="00636DC6" w:rsidP="00636DC6">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65B57B8" w14:textId="77777777" w:rsidR="00636DC6" w:rsidRPr="00170508" w:rsidRDefault="00636DC6" w:rsidP="00636DC6">
            <w:pPr>
              <w:pStyle w:val="TAC"/>
              <w:rPr>
                <w:rFonts w:eastAsia="DengXian"/>
              </w:rPr>
            </w:pPr>
            <w:r w:rsidRPr="00170508">
              <w:rPr>
                <w:rFonts w:eastAsia="DengXian"/>
                <w:color w:val="000000"/>
              </w:rPr>
              <w:t>n39</w:t>
            </w:r>
          </w:p>
        </w:tc>
        <w:tc>
          <w:tcPr>
            <w:tcW w:w="3117" w:type="dxa"/>
            <w:tcBorders>
              <w:top w:val="single" w:sz="4" w:space="0" w:color="auto"/>
              <w:left w:val="single" w:sz="4" w:space="0" w:color="auto"/>
              <w:bottom w:val="single" w:sz="4" w:space="0" w:color="auto"/>
              <w:right w:val="single" w:sz="4" w:space="0" w:color="auto"/>
            </w:tcBorders>
            <w:vAlign w:val="center"/>
          </w:tcPr>
          <w:p w14:paraId="39410F07" w14:textId="77777777" w:rsidR="00636DC6" w:rsidRPr="00170508" w:rsidRDefault="00636DC6" w:rsidP="00636DC6">
            <w:pPr>
              <w:pStyle w:val="TAC"/>
              <w:rPr>
                <w:rFonts w:eastAsia="DengXian" w:cs="Arial"/>
                <w:color w:val="000000"/>
                <w:szCs w:val="18"/>
                <w:lang w:eastAsia="zh-CN" w:bidi="ar"/>
              </w:rPr>
            </w:pPr>
            <w:r w:rsidRPr="00170508">
              <w:rPr>
                <w:rFonts w:eastAsia="DengXian"/>
                <w:lang w:eastAsia="zh-CN" w:bidi="ar"/>
              </w:rPr>
              <w:t>5, 10, 15, 20, 25, 30, 35, 40</w:t>
            </w:r>
          </w:p>
        </w:tc>
        <w:tc>
          <w:tcPr>
            <w:tcW w:w="1496" w:type="dxa"/>
            <w:tcBorders>
              <w:top w:val="nil"/>
              <w:left w:val="single" w:sz="4" w:space="0" w:color="auto"/>
              <w:bottom w:val="single" w:sz="4" w:space="0" w:color="auto"/>
              <w:right w:val="single" w:sz="4" w:space="0" w:color="auto"/>
            </w:tcBorders>
            <w:vAlign w:val="center"/>
          </w:tcPr>
          <w:p w14:paraId="0FEA4993" w14:textId="77777777" w:rsidR="00636DC6" w:rsidRPr="00170508" w:rsidRDefault="00636DC6" w:rsidP="00636DC6">
            <w:pPr>
              <w:pStyle w:val="TAC"/>
              <w:rPr>
                <w:rFonts w:eastAsia="DengXian"/>
              </w:rPr>
            </w:pPr>
          </w:p>
        </w:tc>
      </w:tr>
      <w:tr w:rsidR="00636DC6" w:rsidRPr="00170508" w14:paraId="4076F17E"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0EE6CDE4" w14:textId="77777777" w:rsidR="00636DC6" w:rsidRPr="00170508" w:rsidRDefault="00636DC6" w:rsidP="00636DC6">
            <w:pPr>
              <w:pStyle w:val="TAC"/>
              <w:rPr>
                <w:rFonts w:eastAsia="DengXian"/>
              </w:rPr>
            </w:pPr>
            <w:r w:rsidRPr="00170508">
              <w:rPr>
                <w:lang w:eastAsia="zh-CN"/>
              </w:rPr>
              <w:t>CA_n3A-n8A-n40A</w:t>
            </w:r>
          </w:p>
        </w:tc>
        <w:tc>
          <w:tcPr>
            <w:tcW w:w="1716" w:type="dxa"/>
            <w:tcBorders>
              <w:top w:val="single" w:sz="4" w:space="0" w:color="auto"/>
              <w:left w:val="single" w:sz="4" w:space="0" w:color="auto"/>
              <w:bottom w:val="nil"/>
              <w:right w:val="single" w:sz="4" w:space="0" w:color="auto"/>
            </w:tcBorders>
            <w:vAlign w:val="center"/>
          </w:tcPr>
          <w:p w14:paraId="47756FBB" w14:textId="77777777" w:rsidR="00636DC6" w:rsidRPr="00170508" w:rsidRDefault="00636DC6" w:rsidP="00636DC6">
            <w:pPr>
              <w:pStyle w:val="TAC"/>
              <w:rPr>
                <w:rFonts w:eastAsia="DengXian"/>
                <w:lang w:eastAsia="zh-CN"/>
              </w:rPr>
            </w:pPr>
            <w:r w:rsidRPr="00170508">
              <w:rPr>
                <w:rFonts w:eastAsia="DengXian"/>
                <w:lang w:eastAsia="zh-CN"/>
              </w:rPr>
              <w:t>CA_n3A-n8A</w:t>
            </w:r>
          </w:p>
          <w:p w14:paraId="7F4C32D8" w14:textId="77777777" w:rsidR="00636DC6" w:rsidRPr="00170508" w:rsidRDefault="00636DC6" w:rsidP="00636DC6">
            <w:pPr>
              <w:pStyle w:val="TAC"/>
              <w:rPr>
                <w:rFonts w:eastAsia="DengXian"/>
                <w:lang w:eastAsia="zh-CN"/>
              </w:rPr>
            </w:pPr>
            <w:r w:rsidRPr="00170508">
              <w:rPr>
                <w:rFonts w:eastAsia="DengXian"/>
                <w:lang w:eastAsia="zh-CN"/>
              </w:rPr>
              <w:t>CA_n3A-n40A</w:t>
            </w:r>
          </w:p>
          <w:p w14:paraId="29478779" w14:textId="77777777" w:rsidR="00636DC6" w:rsidRPr="00170508" w:rsidRDefault="00636DC6" w:rsidP="00636DC6">
            <w:pPr>
              <w:pStyle w:val="TAC"/>
              <w:rPr>
                <w:rFonts w:eastAsia="DengXian"/>
              </w:rPr>
            </w:pPr>
            <w:r w:rsidRPr="00170508">
              <w:rPr>
                <w:rFonts w:eastAsia="DengXian"/>
                <w:lang w:eastAsia="zh-CN"/>
              </w:rPr>
              <w:t>CA_n8A-n40A</w:t>
            </w:r>
          </w:p>
        </w:tc>
        <w:tc>
          <w:tcPr>
            <w:tcW w:w="772" w:type="dxa"/>
            <w:tcBorders>
              <w:top w:val="single" w:sz="4" w:space="0" w:color="auto"/>
              <w:left w:val="single" w:sz="4" w:space="0" w:color="auto"/>
              <w:bottom w:val="single" w:sz="4" w:space="0" w:color="auto"/>
              <w:right w:val="single" w:sz="4" w:space="0" w:color="auto"/>
            </w:tcBorders>
            <w:vAlign w:val="center"/>
          </w:tcPr>
          <w:p w14:paraId="3825024D" w14:textId="77777777" w:rsidR="00636DC6" w:rsidRPr="00170508" w:rsidRDefault="00636DC6" w:rsidP="00636DC6">
            <w:pPr>
              <w:pStyle w:val="TAC"/>
              <w:rPr>
                <w:rFonts w:eastAsia="DengXian"/>
              </w:rPr>
            </w:pPr>
            <w:r w:rsidRPr="00170508">
              <w:rPr>
                <w:rFonts w:cs="Arial" w:hint="eastAsia"/>
              </w:rPr>
              <w:t>n</w:t>
            </w:r>
            <w:r w:rsidRPr="00170508">
              <w:rPr>
                <w:rFonts w:cs="Arial"/>
              </w:rPr>
              <w:t>3</w:t>
            </w:r>
          </w:p>
        </w:tc>
        <w:tc>
          <w:tcPr>
            <w:tcW w:w="3117" w:type="dxa"/>
            <w:tcBorders>
              <w:top w:val="single" w:sz="4" w:space="0" w:color="auto"/>
              <w:left w:val="single" w:sz="4" w:space="0" w:color="auto"/>
              <w:bottom w:val="single" w:sz="4" w:space="0" w:color="auto"/>
              <w:right w:val="single" w:sz="4" w:space="0" w:color="auto"/>
            </w:tcBorders>
          </w:tcPr>
          <w:p w14:paraId="7ED6198A" w14:textId="77777777" w:rsidR="00636DC6" w:rsidRPr="00170508" w:rsidRDefault="00636DC6" w:rsidP="00636DC6">
            <w:pPr>
              <w:pStyle w:val="TAC"/>
              <w:rPr>
                <w:rFonts w:eastAsia="DengXian" w:cs="Arial"/>
                <w:color w:val="000000"/>
                <w:szCs w:val="18"/>
                <w:lang w:eastAsia="zh-CN" w:bidi="ar"/>
              </w:rPr>
            </w:pPr>
            <w:r w:rsidRPr="00170508">
              <w:rPr>
                <w:rFonts w:eastAsia="DengXian"/>
                <w:lang w:eastAsia="zh-CN" w:bidi="ar"/>
              </w:rPr>
              <w:t>n3 channel bandwidths in Table 5.3.5-1</w:t>
            </w:r>
          </w:p>
        </w:tc>
        <w:tc>
          <w:tcPr>
            <w:tcW w:w="1496" w:type="dxa"/>
            <w:tcBorders>
              <w:top w:val="single" w:sz="4" w:space="0" w:color="auto"/>
              <w:left w:val="single" w:sz="4" w:space="0" w:color="auto"/>
              <w:bottom w:val="nil"/>
              <w:right w:val="single" w:sz="4" w:space="0" w:color="auto"/>
            </w:tcBorders>
            <w:vAlign w:val="center"/>
          </w:tcPr>
          <w:p w14:paraId="769EAD9A" w14:textId="77777777" w:rsidR="00636DC6" w:rsidRPr="00170508" w:rsidRDefault="00636DC6" w:rsidP="00636DC6">
            <w:pPr>
              <w:pStyle w:val="TAC"/>
              <w:rPr>
                <w:rFonts w:eastAsia="DengXian"/>
              </w:rPr>
            </w:pPr>
            <w:r w:rsidRPr="00170508">
              <w:rPr>
                <w:rFonts w:eastAsia="DengXian"/>
                <w:lang w:eastAsia="zh-CN"/>
              </w:rPr>
              <w:t>4 and 5</w:t>
            </w:r>
          </w:p>
        </w:tc>
      </w:tr>
      <w:tr w:rsidR="00636DC6" w:rsidRPr="00170508" w14:paraId="3FFC9C90" w14:textId="77777777" w:rsidTr="00FD02C8">
        <w:trPr>
          <w:jc w:val="center"/>
        </w:trPr>
        <w:tc>
          <w:tcPr>
            <w:tcW w:w="2062" w:type="dxa"/>
            <w:tcBorders>
              <w:top w:val="nil"/>
              <w:left w:val="single" w:sz="4" w:space="0" w:color="auto"/>
              <w:bottom w:val="nil"/>
              <w:right w:val="single" w:sz="4" w:space="0" w:color="auto"/>
            </w:tcBorders>
            <w:vAlign w:val="center"/>
          </w:tcPr>
          <w:p w14:paraId="2E1B550D" w14:textId="77777777" w:rsidR="00636DC6" w:rsidRPr="00170508" w:rsidRDefault="00636DC6" w:rsidP="00636DC6">
            <w:pPr>
              <w:pStyle w:val="TAC"/>
              <w:rPr>
                <w:rFonts w:eastAsia="DengXian"/>
              </w:rPr>
            </w:pPr>
          </w:p>
        </w:tc>
        <w:tc>
          <w:tcPr>
            <w:tcW w:w="1716" w:type="dxa"/>
            <w:tcBorders>
              <w:top w:val="nil"/>
              <w:left w:val="single" w:sz="4" w:space="0" w:color="auto"/>
              <w:bottom w:val="nil"/>
              <w:right w:val="single" w:sz="4" w:space="0" w:color="auto"/>
            </w:tcBorders>
            <w:vAlign w:val="center"/>
          </w:tcPr>
          <w:p w14:paraId="699AAB3D" w14:textId="77777777" w:rsidR="00636DC6" w:rsidRPr="00170508" w:rsidRDefault="00636DC6" w:rsidP="00636DC6">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DA822FE" w14:textId="77777777" w:rsidR="00636DC6" w:rsidRPr="00170508" w:rsidRDefault="00636DC6" w:rsidP="00636DC6">
            <w:pPr>
              <w:pStyle w:val="TAC"/>
              <w:rPr>
                <w:rFonts w:eastAsia="DengXian"/>
              </w:rPr>
            </w:pPr>
            <w:r w:rsidRPr="00170508">
              <w:rPr>
                <w:rFonts w:cs="Arial" w:hint="eastAsia"/>
              </w:rPr>
              <w:t>n</w:t>
            </w:r>
            <w:r w:rsidRPr="00170508">
              <w:rPr>
                <w:rFonts w:cs="Arial"/>
              </w:rPr>
              <w:t>8</w:t>
            </w:r>
          </w:p>
        </w:tc>
        <w:tc>
          <w:tcPr>
            <w:tcW w:w="3117" w:type="dxa"/>
            <w:tcBorders>
              <w:top w:val="single" w:sz="4" w:space="0" w:color="auto"/>
              <w:left w:val="single" w:sz="4" w:space="0" w:color="auto"/>
              <w:bottom w:val="single" w:sz="4" w:space="0" w:color="auto"/>
              <w:right w:val="single" w:sz="4" w:space="0" w:color="auto"/>
            </w:tcBorders>
          </w:tcPr>
          <w:p w14:paraId="66535053" w14:textId="77777777" w:rsidR="00636DC6" w:rsidRPr="00170508" w:rsidRDefault="00636DC6" w:rsidP="00636DC6">
            <w:pPr>
              <w:pStyle w:val="TAC"/>
              <w:rPr>
                <w:rFonts w:eastAsia="DengXian" w:cs="Arial"/>
                <w:color w:val="000000"/>
                <w:szCs w:val="18"/>
                <w:lang w:eastAsia="zh-CN" w:bidi="ar"/>
              </w:rPr>
            </w:pPr>
            <w:r w:rsidRPr="00170508">
              <w:rPr>
                <w:rFonts w:eastAsia="DengXian"/>
                <w:lang w:eastAsia="zh-CN" w:bidi="ar"/>
              </w:rPr>
              <w:t>n8 channel bandwidths in Table 5.3.5-1</w:t>
            </w:r>
          </w:p>
        </w:tc>
        <w:tc>
          <w:tcPr>
            <w:tcW w:w="1496" w:type="dxa"/>
            <w:tcBorders>
              <w:top w:val="nil"/>
              <w:left w:val="single" w:sz="4" w:space="0" w:color="auto"/>
              <w:bottom w:val="nil"/>
              <w:right w:val="single" w:sz="4" w:space="0" w:color="auto"/>
            </w:tcBorders>
            <w:vAlign w:val="center"/>
          </w:tcPr>
          <w:p w14:paraId="253D6947" w14:textId="77777777" w:rsidR="00636DC6" w:rsidRPr="00170508" w:rsidRDefault="00636DC6" w:rsidP="00636DC6">
            <w:pPr>
              <w:pStyle w:val="TAC"/>
              <w:rPr>
                <w:rFonts w:eastAsia="DengXian"/>
              </w:rPr>
            </w:pPr>
          </w:p>
        </w:tc>
      </w:tr>
      <w:tr w:rsidR="00636DC6" w:rsidRPr="00170508" w14:paraId="543BBD8E"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590F1CFF" w14:textId="77777777" w:rsidR="00636DC6" w:rsidRPr="00170508" w:rsidRDefault="00636DC6" w:rsidP="00636DC6">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33D856ED" w14:textId="77777777" w:rsidR="00636DC6" w:rsidRPr="00170508" w:rsidRDefault="00636DC6" w:rsidP="00636DC6">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D8B9858" w14:textId="77777777" w:rsidR="00636DC6" w:rsidRPr="00170508" w:rsidRDefault="00636DC6" w:rsidP="00636DC6">
            <w:pPr>
              <w:pStyle w:val="TAC"/>
              <w:rPr>
                <w:rFonts w:eastAsia="DengXian"/>
              </w:rPr>
            </w:pPr>
            <w:r w:rsidRPr="00170508">
              <w:rPr>
                <w:rFonts w:cs="Arial" w:hint="eastAsia"/>
              </w:rPr>
              <w:t>n40</w:t>
            </w:r>
          </w:p>
        </w:tc>
        <w:tc>
          <w:tcPr>
            <w:tcW w:w="3117" w:type="dxa"/>
            <w:tcBorders>
              <w:top w:val="single" w:sz="4" w:space="0" w:color="auto"/>
              <w:left w:val="single" w:sz="4" w:space="0" w:color="auto"/>
              <w:bottom w:val="single" w:sz="4" w:space="0" w:color="auto"/>
              <w:right w:val="single" w:sz="4" w:space="0" w:color="auto"/>
            </w:tcBorders>
          </w:tcPr>
          <w:p w14:paraId="3F601E11" w14:textId="77777777" w:rsidR="00636DC6" w:rsidRPr="00170508" w:rsidRDefault="00636DC6" w:rsidP="00636DC6">
            <w:pPr>
              <w:pStyle w:val="TAC"/>
              <w:rPr>
                <w:rFonts w:eastAsia="DengXian" w:cs="Arial"/>
                <w:color w:val="000000"/>
                <w:szCs w:val="18"/>
                <w:lang w:eastAsia="zh-CN" w:bidi="ar"/>
              </w:rPr>
            </w:pPr>
            <w:r w:rsidRPr="00170508">
              <w:rPr>
                <w:rFonts w:eastAsia="DengXian"/>
                <w:lang w:eastAsia="zh-CN" w:bidi="ar"/>
              </w:rPr>
              <w:t>n40 channel bandwidths in Table 5.3.5-1</w:t>
            </w:r>
          </w:p>
        </w:tc>
        <w:tc>
          <w:tcPr>
            <w:tcW w:w="1496" w:type="dxa"/>
            <w:tcBorders>
              <w:top w:val="nil"/>
              <w:left w:val="single" w:sz="4" w:space="0" w:color="auto"/>
              <w:bottom w:val="single" w:sz="4" w:space="0" w:color="auto"/>
              <w:right w:val="single" w:sz="4" w:space="0" w:color="auto"/>
            </w:tcBorders>
            <w:vAlign w:val="center"/>
          </w:tcPr>
          <w:p w14:paraId="656E518F" w14:textId="77777777" w:rsidR="00636DC6" w:rsidRPr="00170508" w:rsidRDefault="00636DC6" w:rsidP="00636DC6">
            <w:pPr>
              <w:pStyle w:val="TAC"/>
              <w:rPr>
                <w:rFonts w:eastAsia="DengXian"/>
              </w:rPr>
            </w:pPr>
          </w:p>
        </w:tc>
      </w:tr>
      <w:tr w:rsidR="00636DC6" w:rsidRPr="00170508" w14:paraId="3AD6AD8D" w14:textId="77777777" w:rsidTr="00FD02C8">
        <w:trPr>
          <w:jc w:val="center"/>
        </w:trPr>
        <w:tc>
          <w:tcPr>
            <w:tcW w:w="2062" w:type="dxa"/>
            <w:tcBorders>
              <w:top w:val="single" w:sz="4" w:space="0" w:color="auto"/>
              <w:left w:val="single" w:sz="4" w:space="0" w:color="auto"/>
              <w:bottom w:val="nil"/>
              <w:right w:val="single" w:sz="4" w:space="0" w:color="auto"/>
            </w:tcBorders>
          </w:tcPr>
          <w:p w14:paraId="12E3CBED" w14:textId="77777777" w:rsidR="00636DC6" w:rsidRPr="00170508" w:rsidRDefault="00636DC6" w:rsidP="00636DC6">
            <w:pPr>
              <w:pStyle w:val="TAC"/>
              <w:rPr>
                <w:rFonts w:eastAsia="DengXian"/>
              </w:rPr>
            </w:pPr>
            <w:r w:rsidRPr="00170508">
              <w:rPr>
                <w:rFonts w:eastAsia="DengXian"/>
                <w:lang w:eastAsia="zh-CN"/>
              </w:rPr>
              <w:t>CA_n3A-n8A-n41A</w:t>
            </w:r>
          </w:p>
        </w:tc>
        <w:tc>
          <w:tcPr>
            <w:tcW w:w="1716" w:type="dxa"/>
            <w:tcBorders>
              <w:top w:val="single" w:sz="4" w:space="0" w:color="auto"/>
              <w:left w:val="single" w:sz="4" w:space="0" w:color="auto"/>
              <w:bottom w:val="nil"/>
              <w:right w:val="single" w:sz="4" w:space="0" w:color="auto"/>
            </w:tcBorders>
          </w:tcPr>
          <w:p w14:paraId="481306AF" w14:textId="77777777" w:rsidR="00636DC6" w:rsidRPr="00170508" w:rsidRDefault="00636DC6" w:rsidP="00636DC6">
            <w:pPr>
              <w:pStyle w:val="TAC"/>
              <w:rPr>
                <w:rFonts w:eastAsia="DengXian"/>
                <w:szCs w:val="18"/>
                <w:lang w:eastAsia="ja-JP"/>
              </w:rPr>
            </w:pPr>
            <w:r w:rsidRPr="00170508">
              <w:rPr>
                <w:rFonts w:eastAsia="DengXian" w:hint="eastAsia"/>
                <w:szCs w:val="18"/>
                <w:lang w:eastAsia="zh-CN"/>
              </w:rPr>
              <w:t>CA</w:t>
            </w:r>
            <w:r w:rsidRPr="00170508">
              <w:rPr>
                <w:rFonts w:eastAsia="DengXian"/>
                <w:szCs w:val="18"/>
              </w:rPr>
              <w:t>_</w:t>
            </w:r>
            <w:r w:rsidRPr="00170508">
              <w:rPr>
                <w:rFonts w:eastAsia="DengXian" w:hint="eastAsia"/>
                <w:szCs w:val="18"/>
                <w:lang w:eastAsia="zh-CN"/>
              </w:rPr>
              <w:t>n3</w:t>
            </w:r>
            <w:r w:rsidRPr="00170508">
              <w:rPr>
                <w:rFonts w:eastAsia="DengXian"/>
                <w:szCs w:val="18"/>
                <w:lang w:eastAsia="ja-JP"/>
              </w:rPr>
              <w:t>A-</w:t>
            </w:r>
            <w:r w:rsidRPr="00170508">
              <w:rPr>
                <w:rFonts w:eastAsia="DengXian" w:hint="eastAsia"/>
                <w:szCs w:val="18"/>
                <w:lang w:eastAsia="zh-CN"/>
              </w:rPr>
              <w:t>n8</w:t>
            </w:r>
            <w:r w:rsidRPr="00170508">
              <w:rPr>
                <w:rFonts w:eastAsia="DengXian"/>
                <w:szCs w:val="18"/>
                <w:lang w:eastAsia="ja-JP"/>
              </w:rPr>
              <w:t>A</w:t>
            </w:r>
          </w:p>
          <w:p w14:paraId="1CF43B46" w14:textId="77777777" w:rsidR="00636DC6" w:rsidRPr="00170508" w:rsidRDefault="00636DC6" w:rsidP="00636DC6">
            <w:pPr>
              <w:pStyle w:val="TAC"/>
              <w:rPr>
                <w:rFonts w:eastAsia="DengXian"/>
                <w:szCs w:val="18"/>
                <w:lang w:eastAsia="ja-JP"/>
              </w:rPr>
            </w:pPr>
            <w:r w:rsidRPr="00170508">
              <w:rPr>
                <w:rFonts w:eastAsia="DengXian" w:hint="eastAsia"/>
                <w:szCs w:val="18"/>
                <w:lang w:eastAsia="zh-CN"/>
              </w:rPr>
              <w:t>CA</w:t>
            </w:r>
            <w:r w:rsidRPr="00170508">
              <w:rPr>
                <w:rFonts w:eastAsia="DengXian"/>
                <w:szCs w:val="18"/>
              </w:rPr>
              <w:t>_</w:t>
            </w:r>
            <w:r w:rsidRPr="00170508">
              <w:rPr>
                <w:rFonts w:eastAsia="DengXian" w:hint="eastAsia"/>
                <w:szCs w:val="18"/>
                <w:lang w:eastAsia="zh-CN"/>
              </w:rPr>
              <w:t>n3</w:t>
            </w:r>
            <w:r w:rsidRPr="00170508">
              <w:rPr>
                <w:rFonts w:eastAsia="DengXian"/>
                <w:szCs w:val="18"/>
                <w:lang w:eastAsia="ja-JP"/>
              </w:rPr>
              <w:t>A-</w:t>
            </w:r>
            <w:r w:rsidRPr="00170508">
              <w:rPr>
                <w:rFonts w:eastAsia="DengXian" w:hint="eastAsia"/>
                <w:szCs w:val="18"/>
                <w:lang w:eastAsia="zh-CN"/>
              </w:rPr>
              <w:t>n41</w:t>
            </w:r>
            <w:r w:rsidRPr="00170508">
              <w:rPr>
                <w:rFonts w:eastAsia="DengXian"/>
                <w:szCs w:val="18"/>
                <w:lang w:eastAsia="ja-JP"/>
              </w:rPr>
              <w:t>A</w:t>
            </w:r>
          </w:p>
          <w:p w14:paraId="60929BC8" w14:textId="77777777" w:rsidR="00636DC6" w:rsidRPr="00170508" w:rsidRDefault="00636DC6" w:rsidP="00636DC6">
            <w:pPr>
              <w:pStyle w:val="TAC"/>
              <w:rPr>
                <w:rFonts w:eastAsia="DengXian"/>
              </w:rPr>
            </w:pPr>
            <w:r w:rsidRPr="00170508">
              <w:rPr>
                <w:rFonts w:eastAsia="DengXian" w:hint="eastAsia"/>
                <w:szCs w:val="18"/>
                <w:lang w:eastAsia="zh-CN"/>
              </w:rPr>
              <w:t>CA</w:t>
            </w:r>
            <w:r w:rsidRPr="00170508">
              <w:rPr>
                <w:rFonts w:eastAsia="DengXian"/>
                <w:szCs w:val="18"/>
              </w:rPr>
              <w:t>_</w:t>
            </w:r>
            <w:r w:rsidRPr="00170508">
              <w:rPr>
                <w:rFonts w:eastAsia="DengXian" w:hint="eastAsia"/>
                <w:szCs w:val="18"/>
                <w:lang w:eastAsia="zh-CN"/>
              </w:rPr>
              <w:t>n8</w:t>
            </w:r>
            <w:r w:rsidRPr="00170508">
              <w:rPr>
                <w:rFonts w:eastAsia="DengXian"/>
                <w:szCs w:val="18"/>
                <w:lang w:eastAsia="ja-JP"/>
              </w:rPr>
              <w:t>A-</w:t>
            </w:r>
            <w:r w:rsidRPr="00170508">
              <w:rPr>
                <w:rFonts w:eastAsia="DengXian" w:hint="eastAsia"/>
                <w:szCs w:val="18"/>
                <w:lang w:eastAsia="zh-CN"/>
              </w:rPr>
              <w:t>n41</w:t>
            </w:r>
            <w:r w:rsidRPr="00170508">
              <w:rPr>
                <w:rFonts w:eastAsia="DengXian"/>
                <w:szCs w:val="18"/>
                <w:lang w:eastAsia="ja-JP"/>
              </w:rPr>
              <w:t>A</w:t>
            </w:r>
          </w:p>
        </w:tc>
        <w:tc>
          <w:tcPr>
            <w:tcW w:w="772" w:type="dxa"/>
            <w:tcBorders>
              <w:top w:val="single" w:sz="4" w:space="0" w:color="auto"/>
              <w:left w:val="single" w:sz="4" w:space="0" w:color="auto"/>
              <w:bottom w:val="single" w:sz="4" w:space="0" w:color="auto"/>
              <w:right w:val="single" w:sz="4" w:space="0" w:color="auto"/>
            </w:tcBorders>
            <w:vAlign w:val="center"/>
          </w:tcPr>
          <w:p w14:paraId="736F4010" w14:textId="77777777" w:rsidR="00636DC6" w:rsidRPr="00170508" w:rsidRDefault="00636DC6" w:rsidP="00636DC6">
            <w:pPr>
              <w:pStyle w:val="TAC"/>
              <w:rPr>
                <w:rFonts w:eastAsia="DengXia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DF9A20C" w14:textId="77777777" w:rsidR="00636DC6" w:rsidRPr="00170508" w:rsidRDefault="00636DC6" w:rsidP="00636DC6">
            <w:pPr>
              <w:pStyle w:val="TAC"/>
              <w:rPr>
                <w:rFonts w:eastAsia="DengXian" w:cs="Arial"/>
                <w:color w:val="000000"/>
                <w:szCs w:val="18"/>
                <w:lang w:eastAsia="zh-CN" w:bidi="ar"/>
              </w:rPr>
            </w:pPr>
            <w:r w:rsidRPr="00170508">
              <w:rPr>
                <w:rFonts w:eastAsia="DengXian"/>
                <w:lang w:eastAsia="zh-CN"/>
              </w:rPr>
              <w:t>5, 10, 15, 20, 25, 30</w:t>
            </w:r>
          </w:p>
        </w:tc>
        <w:tc>
          <w:tcPr>
            <w:tcW w:w="1496" w:type="dxa"/>
            <w:tcBorders>
              <w:top w:val="single" w:sz="4" w:space="0" w:color="auto"/>
              <w:left w:val="single" w:sz="4" w:space="0" w:color="auto"/>
              <w:bottom w:val="nil"/>
              <w:right w:val="single" w:sz="4" w:space="0" w:color="auto"/>
            </w:tcBorders>
          </w:tcPr>
          <w:p w14:paraId="3CCA6021" w14:textId="77777777" w:rsidR="00636DC6" w:rsidRPr="00170508" w:rsidRDefault="00636DC6" w:rsidP="00636DC6">
            <w:pPr>
              <w:pStyle w:val="TAC"/>
              <w:rPr>
                <w:rFonts w:eastAsia="DengXian"/>
              </w:rPr>
            </w:pPr>
            <w:r w:rsidRPr="00170508">
              <w:rPr>
                <w:rFonts w:eastAsia="DengXian"/>
                <w:lang w:eastAsia="zh-CN"/>
              </w:rPr>
              <w:t>0</w:t>
            </w:r>
          </w:p>
        </w:tc>
      </w:tr>
      <w:tr w:rsidR="00636DC6" w:rsidRPr="00170508" w14:paraId="1A675381" w14:textId="77777777" w:rsidTr="00FD02C8">
        <w:trPr>
          <w:jc w:val="center"/>
        </w:trPr>
        <w:tc>
          <w:tcPr>
            <w:tcW w:w="2062" w:type="dxa"/>
            <w:tcBorders>
              <w:top w:val="nil"/>
              <w:left w:val="single" w:sz="4" w:space="0" w:color="auto"/>
              <w:bottom w:val="nil"/>
              <w:right w:val="single" w:sz="4" w:space="0" w:color="auto"/>
            </w:tcBorders>
          </w:tcPr>
          <w:p w14:paraId="58CCD2B6" w14:textId="77777777" w:rsidR="00636DC6" w:rsidRPr="00170508" w:rsidRDefault="00636DC6" w:rsidP="00636DC6">
            <w:pPr>
              <w:pStyle w:val="TAC"/>
              <w:rPr>
                <w:rFonts w:eastAsia="DengXian"/>
              </w:rPr>
            </w:pPr>
          </w:p>
        </w:tc>
        <w:tc>
          <w:tcPr>
            <w:tcW w:w="1716" w:type="dxa"/>
            <w:tcBorders>
              <w:top w:val="nil"/>
              <w:left w:val="single" w:sz="4" w:space="0" w:color="auto"/>
              <w:bottom w:val="nil"/>
              <w:right w:val="single" w:sz="4" w:space="0" w:color="auto"/>
            </w:tcBorders>
          </w:tcPr>
          <w:p w14:paraId="44BC7DD0" w14:textId="77777777" w:rsidR="00636DC6" w:rsidRPr="00170508" w:rsidRDefault="00636DC6" w:rsidP="00636DC6">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E336B68" w14:textId="77777777" w:rsidR="00636DC6" w:rsidRPr="00170508" w:rsidRDefault="00636DC6" w:rsidP="00636DC6">
            <w:pPr>
              <w:pStyle w:val="TAC"/>
              <w:rPr>
                <w:rFonts w:eastAsia="DengXian"/>
              </w:rPr>
            </w:pPr>
            <w:r w:rsidRPr="00170508">
              <w:rPr>
                <w:rFonts w:eastAsia="DengXian"/>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65AC3C43" w14:textId="77777777" w:rsidR="00636DC6" w:rsidRPr="00170508" w:rsidRDefault="00636DC6" w:rsidP="00636DC6">
            <w:pPr>
              <w:pStyle w:val="TAC"/>
              <w:rPr>
                <w:rFonts w:eastAsia="DengXian" w:cs="Arial"/>
                <w:color w:val="000000"/>
                <w:szCs w:val="18"/>
                <w:lang w:eastAsia="zh-CN" w:bidi="ar"/>
              </w:rPr>
            </w:pPr>
            <w:r w:rsidRPr="00170508">
              <w:rPr>
                <w:rFonts w:eastAsia="DengXian"/>
                <w:lang w:eastAsia="zh-CN"/>
              </w:rPr>
              <w:t>5, 10, 15, 20</w:t>
            </w:r>
          </w:p>
        </w:tc>
        <w:tc>
          <w:tcPr>
            <w:tcW w:w="1496" w:type="dxa"/>
            <w:tcBorders>
              <w:top w:val="nil"/>
              <w:left w:val="single" w:sz="4" w:space="0" w:color="auto"/>
              <w:bottom w:val="nil"/>
              <w:right w:val="single" w:sz="4" w:space="0" w:color="auto"/>
            </w:tcBorders>
          </w:tcPr>
          <w:p w14:paraId="1B90BB1F" w14:textId="77777777" w:rsidR="00636DC6" w:rsidRPr="00170508" w:rsidRDefault="00636DC6" w:rsidP="00636DC6">
            <w:pPr>
              <w:pStyle w:val="TAC"/>
              <w:rPr>
                <w:rFonts w:eastAsia="DengXian"/>
              </w:rPr>
            </w:pPr>
          </w:p>
        </w:tc>
      </w:tr>
      <w:tr w:rsidR="00636DC6" w:rsidRPr="00170508" w14:paraId="071D71F5" w14:textId="77777777" w:rsidTr="00FD02C8">
        <w:trPr>
          <w:jc w:val="center"/>
        </w:trPr>
        <w:tc>
          <w:tcPr>
            <w:tcW w:w="2062" w:type="dxa"/>
            <w:tcBorders>
              <w:top w:val="nil"/>
              <w:left w:val="single" w:sz="4" w:space="0" w:color="auto"/>
              <w:bottom w:val="single" w:sz="4" w:space="0" w:color="auto"/>
              <w:right w:val="single" w:sz="4" w:space="0" w:color="auto"/>
            </w:tcBorders>
          </w:tcPr>
          <w:p w14:paraId="08FB3B08" w14:textId="77777777" w:rsidR="00636DC6" w:rsidRPr="00170508" w:rsidRDefault="00636DC6" w:rsidP="00636DC6">
            <w:pPr>
              <w:pStyle w:val="TAC"/>
              <w:rPr>
                <w:rFonts w:eastAsia="DengXian"/>
              </w:rPr>
            </w:pPr>
          </w:p>
        </w:tc>
        <w:tc>
          <w:tcPr>
            <w:tcW w:w="1716" w:type="dxa"/>
            <w:tcBorders>
              <w:top w:val="nil"/>
              <w:left w:val="single" w:sz="4" w:space="0" w:color="auto"/>
              <w:bottom w:val="single" w:sz="4" w:space="0" w:color="auto"/>
              <w:right w:val="single" w:sz="4" w:space="0" w:color="auto"/>
            </w:tcBorders>
          </w:tcPr>
          <w:p w14:paraId="29145A1B" w14:textId="77777777" w:rsidR="00636DC6" w:rsidRPr="00170508" w:rsidRDefault="00636DC6" w:rsidP="00636DC6">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CD17A21" w14:textId="77777777" w:rsidR="00636DC6" w:rsidRPr="00170508" w:rsidRDefault="00636DC6" w:rsidP="00636DC6">
            <w:pPr>
              <w:pStyle w:val="TAC"/>
              <w:rPr>
                <w:rFonts w:eastAsia="DengXian"/>
              </w:rPr>
            </w:pPr>
            <w:r w:rsidRPr="00170508">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tcPr>
          <w:p w14:paraId="5B46FFEE" w14:textId="77777777" w:rsidR="00636DC6" w:rsidRPr="00170508" w:rsidRDefault="00636DC6" w:rsidP="00636DC6">
            <w:pPr>
              <w:pStyle w:val="TAC"/>
              <w:rPr>
                <w:rFonts w:eastAsia="DengXian" w:cs="Arial"/>
                <w:color w:val="000000"/>
                <w:szCs w:val="18"/>
                <w:lang w:eastAsia="zh-CN" w:bidi="ar"/>
              </w:rPr>
            </w:pPr>
            <w:r w:rsidRPr="00170508">
              <w:rPr>
                <w:rFonts w:eastAsia="DengXian"/>
                <w:lang w:eastAsia="zh-CN"/>
              </w:rPr>
              <w:t>10, 15, 20, 30, 40, 50, 60, 80, 90, 100</w:t>
            </w:r>
          </w:p>
        </w:tc>
        <w:tc>
          <w:tcPr>
            <w:tcW w:w="1496" w:type="dxa"/>
            <w:tcBorders>
              <w:top w:val="nil"/>
              <w:left w:val="single" w:sz="4" w:space="0" w:color="auto"/>
              <w:bottom w:val="single" w:sz="4" w:space="0" w:color="auto"/>
              <w:right w:val="single" w:sz="4" w:space="0" w:color="auto"/>
            </w:tcBorders>
          </w:tcPr>
          <w:p w14:paraId="4DD5334A" w14:textId="77777777" w:rsidR="00636DC6" w:rsidRPr="00170508" w:rsidRDefault="00636DC6" w:rsidP="00636DC6">
            <w:pPr>
              <w:pStyle w:val="TAC"/>
              <w:rPr>
                <w:rFonts w:eastAsia="DengXian"/>
              </w:rPr>
            </w:pPr>
          </w:p>
        </w:tc>
      </w:tr>
      <w:tr w:rsidR="00636DC6" w:rsidRPr="00170508" w14:paraId="571FA775"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0FA96FD7" w14:textId="77777777" w:rsidR="00636DC6" w:rsidRPr="00170508" w:rsidRDefault="00636DC6" w:rsidP="00636DC6">
            <w:pPr>
              <w:pStyle w:val="TAC"/>
              <w:rPr>
                <w:rFonts w:eastAsia="DengXian"/>
              </w:rPr>
            </w:pPr>
            <w:r w:rsidRPr="00170508">
              <w:rPr>
                <w:rFonts w:eastAsia="DengXian"/>
              </w:rPr>
              <w:t>CA_n3A-n8A-n77A</w:t>
            </w:r>
          </w:p>
        </w:tc>
        <w:tc>
          <w:tcPr>
            <w:tcW w:w="1716" w:type="dxa"/>
            <w:tcBorders>
              <w:top w:val="single" w:sz="4" w:space="0" w:color="auto"/>
              <w:left w:val="single" w:sz="4" w:space="0" w:color="auto"/>
              <w:bottom w:val="nil"/>
              <w:right w:val="single" w:sz="4" w:space="0" w:color="auto"/>
            </w:tcBorders>
            <w:vAlign w:val="center"/>
          </w:tcPr>
          <w:p w14:paraId="7234488B" w14:textId="77777777" w:rsidR="00636DC6" w:rsidRPr="00170508" w:rsidRDefault="00636DC6" w:rsidP="00636DC6">
            <w:pPr>
              <w:pStyle w:val="TAC"/>
              <w:rPr>
                <w:rFonts w:eastAsia="DengXian"/>
              </w:rPr>
            </w:pPr>
            <w:r w:rsidRPr="00170508">
              <w:rPr>
                <w:rFonts w:eastAsia="DengXian"/>
              </w:rPr>
              <w:t>-</w:t>
            </w:r>
          </w:p>
        </w:tc>
        <w:tc>
          <w:tcPr>
            <w:tcW w:w="772" w:type="dxa"/>
            <w:tcBorders>
              <w:top w:val="single" w:sz="4" w:space="0" w:color="auto"/>
              <w:left w:val="single" w:sz="4" w:space="0" w:color="auto"/>
              <w:bottom w:val="single" w:sz="4" w:space="0" w:color="auto"/>
              <w:right w:val="single" w:sz="4" w:space="0" w:color="auto"/>
            </w:tcBorders>
            <w:vAlign w:val="center"/>
          </w:tcPr>
          <w:p w14:paraId="5ACFFA99" w14:textId="77777777" w:rsidR="00636DC6" w:rsidRPr="00170508" w:rsidRDefault="00636DC6" w:rsidP="00636DC6">
            <w:pPr>
              <w:pStyle w:val="TAC"/>
              <w:rPr>
                <w:rFonts w:eastAsia="DengXian"/>
              </w:rPr>
            </w:pPr>
            <w:r w:rsidRPr="00170508">
              <w:rPr>
                <w:rFonts w:eastAsia="DengXia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7CDB464"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298E675A" w14:textId="77777777" w:rsidR="00636DC6" w:rsidRPr="00170508" w:rsidRDefault="00636DC6" w:rsidP="00636DC6">
            <w:pPr>
              <w:pStyle w:val="TAC"/>
              <w:rPr>
                <w:rFonts w:eastAsia="DengXian"/>
              </w:rPr>
            </w:pPr>
            <w:r w:rsidRPr="00170508">
              <w:rPr>
                <w:rFonts w:eastAsia="DengXian"/>
              </w:rPr>
              <w:t>0</w:t>
            </w:r>
          </w:p>
        </w:tc>
      </w:tr>
      <w:tr w:rsidR="00636DC6" w:rsidRPr="00170508" w14:paraId="66705913" w14:textId="77777777" w:rsidTr="00FD02C8">
        <w:trPr>
          <w:jc w:val="center"/>
        </w:trPr>
        <w:tc>
          <w:tcPr>
            <w:tcW w:w="2062" w:type="dxa"/>
            <w:tcBorders>
              <w:top w:val="nil"/>
              <w:left w:val="single" w:sz="4" w:space="0" w:color="auto"/>
              <w:bottom w:val="nil"/>
              <w:right w:val="single" w:sz="4" w:space="0" w:color="auto"/>
            </w:tcBorders>
            <w:vAlign w:val="center"/>
          </w:tcPr>
          <w:p w14:paraId="74682372" w14:textId="77777777" w:rsidR="00636DC6" w:rsidRPr="00170508" w:rsidRDefault="00636DC6" w:rsidP="00636DC6">
            <w:pPr>
              <w:pStyle w:val="TAC"/>
              <w:rPr>
                <w:rFonts w:eastAsia="DengXian"/>
              </w:rPr>
            </w:pPr>
          </w:p>
        </w:tc>
        <w:tc>
          <w:tcPr>
            <w:tcW w:w="1716" w:type="dxa"/>
            <w:tcBorders>
              <w:top w:val="nil"/>
              <w:left w:val="single" w:sz="4" w:space="0" w:color="auto"/>
              <w:bottom w:val="nil"/>
              <w:right w:val="single" w:sz="4" w:space="0" w:color="auto"/>
            </w:tcBorders>
            <w:vAlign w:val="center"/>
          </w:tcPr>
          <w:p w14:paraId="5A24B47D" w14:textId="77777777" w:rsidR="00636DC6" w:rsidRPr="00170508" w:rsidRDefault="00636DC6" w:rsidP="00636DC6">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D2D04CA" w14:textId="77777777" w:rsidR="00636DC6" w:rsidRPr="00170508" w:rsidRDefault="00636DC6" w:rsidP="00636DC6">
            <w:pPr>
              <w:pStyle w:val="TAC"/>
              <w:rPr>
                <w:rFonts w:eastAsia="DengXian"/>
              </w:rPr>
            </w:pPr>
            <w:r w:rsidRPr="00170508">
              <w:rPr>
                <w:rFonts w:eastAsia="DengXia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531D8A01"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F44334A" w14:textId="77777777" w:rsidR="00636DC6" w:rsidRPr="00170508" w:rsidRDefault="00636DC6" w:rsidP="00636DC6">
            <w:pPr>
              <w:pStyle w:val="TAC"/>
              <w:rPr>
                <w:rFonts w:eastAsia="DengXian"/>
              </w:rPr>
            </w:pPr>
          </w:p>
        </w:tc>
      </w:tr>
      <w:tr w:rsidR="00636DC6" w:rsidRPr="00170508" w14:paraId="090B0A25"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7F161AC5" w14:textId="77777777" w:rsidR="00636DC6" w:rsidRPr="00170508" w:rsidRDefault="00636DC6" w:rsidP="00636DC6">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0E0DF4DA" w14:textId="77777777" w:rsidR="00636DC6" w:rsidRPr="00170508" w:rsidRDefault="00636DC6" w:rsidP="00636DC6">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876F748" w14:textId="77777777" w:rsidR="00636DC6" w:rsidRPr="00170508" w:rsidRDefault="00636DC6" w:rsidP="00636DC6">
            <w:pPr>
              <w:pStyle w:val="TAC"/>
              <w:rPr>
                <w:rFonts w:eastAsia="DengXian"/>
              </w:rPr>
            </w:pPr>
            <w:r w:rsidRPr="00170508">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6F965D1"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78C3C289" w14:textId="77777777" w:rsidR="00636DC6" w:rsidRPr="00170508" w:rsidRDefault="00636DC6" w:rsidP="00636DC6">
            <w:pPr>
              <w:pStyle w:val="TAC"/>
              <w:rPr>
                <w:rFonts w:eastAsia="DengXian"/>
              </w:rPr>
            </w:pPr>
          </w:p>
        </w:tc>
      </w:tr>
      <w:tr w:rsidR="00636DC6" w:rsidRPr="00170508" w14:paraId="59B35A66"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0790D109" w14:textId="77777777" w:rsidR="00636DC6" w:rsidRPr="00170508" w:rsidRDefault="00636DC6" w:rsidP="00636DC6">
            <w:pPr>
              <w:pStyle w:val="TAC"/>
              <w:rPr>
                <w:rFonts w:eastAsia="DengXian"/>
              </w:rPr>
            </w:pPr>
            <w:r w:rsidRPr="00170508">
              <w:rPr>
                <w:rFonts w:eastAsia="DengXian"/>
              </w:rPr>
              <w:t>CA_n3A-n8A-n77(2A)</w:t>
            </w:r>
          </w:p>
        </w:tc>
        <w:tc>
          <w:tcPr>
            <w:tcW w:w="1716" w:type="dxa"/>
            <w:tcBorders>
              <w:top w:val="single" w:sz="4" w:space="0" w:color="auto"/>
              <w:left w:val="single" w:sz="4" w:space="0" w:color="auto"/>
              <w:bottom w:val="nil"/>
              <w:right w:val="single" w:sz="4" w:space="0" w:color="auto"/>
            </w:tcBorders>
            <w:vAlign w:val="center"/>
          </w:tcPr>
          <w:p w14:paraId="59B00475" w14:textId="77777777" w:rsidR="00636DC6" w:rsidRPr="00170508" w:rsidRDefault="00636DC6" w:rsidP="00636DC6">
            <w:pPr>
              <w:pStyle w:val="TAC"/>
              <w:rPr>
                <w:rFonts w:eastAsia="DengXian"/>
              </w:rPr>
            </w:pPr>
            <w:r w:rsidRPr="00170508">
              <w:rPr>
                <w:rFonts w:eastAsia="DengXian"/>
              </w:rPr>
              <w:t>-</w:t>
            </w:r>
          </w:p>
        </w:tc>
        <w:tc>
          <w:tcPr>
            <w:tcW w:w="772" w:type="dxa"/>
            <w:tcBorders>
              <w:top w:val="single" w:sz="4" w:space="0" w:color="auto"/>
              <w:left w:val="single" w:sz="4" w:space="0" w:color="auto"/>
              <w:bottom w:val="single" w:sz="4" w:space="0" w:color="auto"/>
              <w:right w:val="single" w:sz="4" w:space="0" w:color="auto"/>
            </w:tcBorders>
            <w:vAlign w:val="center"/>
          </w:tcPr>
          <w:p w14:paraId="50A7F390" w14:textId="77777777" w:rsidR="00636DC6" w:rsidRPr="00170508" w:rsidRDefault="00636DC6" w:rsidP="00636DC6">
            <w:pPr>
              <w:pStyle w:val="TAC"/>
              <w:rPr>
                <w:rFonts w:eastAsia="DengXian"/>
              </w:rPr>
            </w:pPr>
            <w:r w:rsidRPr="00170508">
              <w:rPr>
                <w:rFonts w:eastAsia="DengXia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637CD34"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35C82154" w14:textId="77777777" w:rsidR="00636DC6" w:rsidRPr="00170508" w:rsidRDefault="00636DC6" w:rsidP="00636DC6">
            <w:pPr>
              <w:pStyle w:val="TAC"/>
              <w:rPr>
                <w:rFonts w:eastAsia="DengXian"/>
              </w:rPr>
            </w:pPr>
            <w:r w:rsidRPr="00170508">
              <w:rPr>
                <w:rFonts w:eastAsia="DengXian"/>
              </w:rPr>
              <w:t>0</w:t>
            </w:r>
          </w:p>
        </w:tc>
      </w:tr>
      <w:tr w:rsidR="00636DC6" w:rsidRPr="00170508" w14:paraId="67F7BF0D" w14:textId="77777777" w:rsidTr="00FD02C8">
        <w:trPr>
          <w:jc w:val="center"/>
        </w:trPr>
        <w:tc>
          <w:tcPr>
            <w:tcW w:w="2062" w:type="dxa"/>
            <w:tcBorders>
              <w:top w:val="nil"/>
              <w:left w:val="single" w:sz="4" w:space="0" w:color="auto"/>
              <w:bottom w:val="nil"/>
              <w:right w:val="single" w:sz="4" w:space="0" w:color="auto"/>
            </w:tcBorders>
            <w:vAlign w:val="center"/>
          </w:tcPr>
          <w:p w14:paraId="509FCE73" w14:textId="77777777" w:rsidR="00636DC6" w:rsidRPr="00170508" w:rsidRDefault="00636DC6" w:rsidP="00636DC6">
            <w:pPr>
              <w:pStyle w:val="TAC"/>
              <w:rPr>
                <w:rFonts w:eastAsia="DengXian"/>
              </w:rPr>
            </w:pPr>
          </w:p>
        </w:tc>
        <w:tc>
          <w:tcPr>
            <w:tcW w:w="1716" w:type="dxa"/>
            <w:tcBorders>
              <w:top w:val="nil"/>
              <w:left w:val="single" w:sz="4" w:space="0" w:color="auto"/>
              <w:bottom w:val="nil"/>
              <w:right w:val="single" w:sz="4" w:space="0" w:color="auto"/>
            </w:tcBorders>
            <w:vAlign w:val="center"/>
          </w:tcPr>
          <w:p w14:paraId="1DBFF1FD" w14:textId="77777777" w:rsidR="00636DC6" w:rsidRPr="00170508" w:rsidRDefault="00636DC6" w:rsidP="00636DC6">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7B33313" w14:textId="77777777" w:rsidR="00636DC6" w:rsidRPr="00170508" w:rsidRDefault="00636DC6" w:rsidP="00636DC6">
            <w:pPr>
              <w:pStyle w:val="TAC"/>
              <w:rPr>
                <w:rFonts w:eastAsia="DengXian"/>
              </w:rPr>
            </w:pPr>
            <w:r w:rsidRPr="00170508">
              <w:rPr>
                <w:rFonts w:eastAsia="DengXia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60BB5AA2"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E90E6ED" w14:textId="77777777" w:rsidR="00636DC6" w:rsidRPr="00170508" w:rsidRDefault="00636DC6" w:rsidP="00636DC6">
            <w:pPr>
              <w:pStyle w:val="TAC"/>
              <w:rPr>
                <w:rFonts w:eastAsia="DengXian"/>
              </w:rPr>
            </w:pPr>
          </w:p>
        </w:tc>
      </w:tr>
      <w:tr w:rsidR="00636DC6" w:rsidRPr="00170508" w14:paraId="18DE762A"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26695554" w14:textId="77777777" w:rsidR="00636DC6" w:rsidRPr="00170508" w:rsidRDefault="00636DC6" w:rsidP="00636DC6">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31FB37CE" w14:textId="77777777" w:rsidR="00636DC6" w:rsidRPr="00170508" w:rsidRDefault="00636DC6" w:rsidP="00636DC6">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D98ADD5" w14:textId="77777777" w:rsidR="00636DC6" w:rsidRPr="00170508" w:rsidRDefault="00636DC6" w:rsidP="00636DC6">
            <w:pPr>
              <w:pStyle w:val="TAC"/>
              <w:rPr>
                <w:rFonts w:eastAsia="DengXian"/>
              </w:rPr>
            </w:pPr>
            <w:r w:rsidRPr="00170508">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5518F9C"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14FF153D" w14:textId="77777777" w:rsidR="00636DC6" w:rsidRPr="00170508" w:rsidRDefault="00636DC6" w:rsidP="00636DC6">
            <w:pPr>
              <w:pStyle w:val="TAC"/>
              <w:rPr>
                <w:rFonts w:eastAsia="DengXian"/>
              </w:rPr>
            </w:pPr>
          </w:p>
        </w:tc>
      </w:tr>
      <w:tr w:rsidR="00636DC6" w:rsidRPr="00170508" w14:paraId="516F8B9B"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2967FB28" w14:textId="77777777" w:rsidR="00636DC6" w:rsidRPr="00170508" w:rsidRDefault="00636DC6" w:rsidP="00636DC6">
            <w:pPr>
              <w:pStyle w:val="TAC"/>
              <w:rPr>
                <w:rFonts w:eastAsia="DengXian"/>
              </w:rPr>
            </w:pPr>
            <w:r w:rsidRPr="00170508">
              <w:rPr>
                <w:rFonts w:eastAsia="DengXian"/>
                <w:szCs w:val="18"/>
              </w:rPr>
              <w:t>CA_n3A-n8A-n78A</w:t>
            </w:r>
          </w:p>
        </w:tc>
        <w:tc>
          <w:tcPr>
            <w:tcW w:w="1716" w:type="dxa"/>
            <w:tcBorders>
              <w:top w:val="single" w:sz="4" w:space="0" w:color="auto"/>
              <w:left w:val="single" w:sz="4" w:space="0" w:color="auto"/>
              <w:bottom w:val="nil"/>
              <w:right w:val="single" w:sz="4" w:space="0" w:color="auto"/>
            </w:tcBorders>
            <w:vAlign w:val="center"/>
          </w:tcPr>
          <w:p w14:paraId="151AF577" w14:textId="77777777" w:rsidR="00636DC6" w:rsidRPr="00170508" w:rsidRDefault="00636DC6" w:rsidP="00636DC6">
            <w:pPr>
              <w:pStyle w:val="TAC"/>
              <w:rPr>
                <w:rFonts w:eastAsia="DengXian"/>
                <w:lang w:eastAsia="zh-CN"/>
              </w:rPr>
            </w:pPr>
            <w:r w:rsidRPr="00170508">
              <w:rPr>
                <w:rFonts w:eastAsia="DengXian"/>
                <w:lang w:eastAsia="zh-CN"/>
              </w:rPr>
              <w:t>CA_n3A-n8A</w:t>
            </w:r>
          </w:p>
          <w:p w14:paraId="46479818" w14:textId="77777777" w:rsidR="00636DC6" w:rsidRPr="00170508" w:rsidRDefault="00636DC6" w:rsidP="00636DC6">
            <w:pPr>
              <w:pStyle w:val="TAC"/>
              <w:rPr>
                <w:kern w:val="2"/>
                <w:szCs w:val="22"/>
                <w:lang w:eastAsia="zh-CN"/>
              </w:rPr>
            </w:pPr>
            <w:r w:rsidRPr="00170508">
              <w:rPr>
                <w:kern w:val="2"/>
                <w:szCs w:val="22"/>
                <w:lang w:eastAsia="zh-CN"/>
              </w:rPr>
              <w:t>CA_n3A-n78A</w:t>
            </w:r>
          </w:p>
          <w:p w14:paraId="43A29D98" w14:textId="77777777" w:rsidR="00636DC6" w:rsidRPr="00170508" w:rsidRDefault="00636DC6" w:rsidP="00636DC6">
            <w:pPr>
              <w:pStyle w:val="TAC"/>
              <w:rPr>
                <w:rFonts w:eastAsia="DengXian"/>
              </w:rPr>
            </w:pPr>
            <w:r w:rsidRPr="00170508">
              <w:rPr>
                <w:rFonts w:eastAsia="DengXian"/>
                <w:lang w:eastAsia="zh-CN"/>
              </w:rPr>
              <w:t>CA_n8A-n78A</w:t>
            </w:r>
          </w:p>
        </w:tc>
        <w:tc>
          <w:tcPr>
            <w:tcW w:w="772" w:type="dxa"/>
            <w:tcBorders>
              <w:top w:val="single" w:sz="4" w:space="0" w:color="auto"/>
              <w:left w:val="single" w:sz="4" w:space="0" w:color="auto"/>
              <w:bottom w:val="single" w:sz="4" w:space="0" w:color="auto"/>
              <w:right w:val="single" w:sz="4" w:space="0" w:color="auto"/>
            </w:tcBorders>
            <w:vAlign w:val="center"/>
          </w:tcPr>
          <w:p w14:paraId="5084B7FE" w14:textId="77777777" w:rsidR="00636DC6" w:rsidRPr="00170508" w:rsidRDefault="00636DC6" w:rsidP="00636DC6">
            <w:pPr>
              <w:pStyle w:val="TAC"/>
              <w:rPr>
                <w:rFonts w:eastAsia="DengXian"/>
              </w:rPr>
            </w:pPr>
            <w:r w:rsidRPr="00170508">
              <w:rPr>
                <w:rFonts w:eastAsia="DengXian"/>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E937B12" w14:textId="77777777" w:rsidR="00636DC6" w:rsidRPr="00170508" w:rsidRDefault="00636DC6" w:rsidP="00636DC6">
            <w:pPr>
              <w:pStyle w:val="TAC"/>
              <w:rPr>
                <w:rFonts w:ascii="Calibri" w:eastAsia="DengXian" w:hAnsi="Calibri"/>
                <w:sz w:val="21"/>
                <w:szCs w:val="18"/>
                <w:lang w:eastAsia="zh-CN"/>
              </w:rPr>
            </w:pPr>
            <w:r w:rsidRPr="00170508">
              <w:rPr>
                <w:rFonts w:eastAsia="DengXian"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4AE51550" w14:textId="77777777" w:rsidR="00636DC6" w:rsidRPr="00170508" w:rsidRDefault="00636DC6" w:rsidP="00636DC6">
            <w:pPr>
              <w:pStyle w:val="TAC"/>
              <w:rPr>
                <w:rFonts w:eastAsia="DengXian"/>
                <w:lang w:eastAsia="zh-CN"/>
              </w:rPr>
            </w:pPr>
            <w:r w:rsidRPr="00170508">
              <w:rPr>
                <w:rFonts w:eastAsia="DengXian"/>
                <w:lang w:eastAsia="zh-CN"/>
              </w:rPr>
              <w:t>0</w:t>
            </w:r>
          </w:p>
        </w:tc>
      </w:tr>
      <w:tr w:rsidR="00636DC6" w:rsidRPr="00170508" w14:paraId="0275D66E" w14:textId="77777777" w:rsidTr="00FD02C8">
        <w:trPr>
          <w:jc w:val="center"/>
        </w:trPr>
        <w:tc>
          <w:tcPr>
            <w:tcW w:w="2062" w:type="dxa"/>
            <w:tcBorders>
              <w:top w:val="nil"/>
              <w:left w:val="single" w:sz="4" w:space="0" w:color="auto"/>
              <w:bottom w:val="nil"/>
              <w:right w:val="single" w:sz="4" w:space="0" w:color="auto"/>
            </w:tcBorders>
            <w:vAlign w:val="center"/>
          </w:tcPr>
          <w:p w14:paraId="3F4BA894"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48F057D"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D27071" w14:textId="77777777" w:rsidR="00636DC6" w:rsidRPr="00170508" w:rsidRDefault="00636DC6" w:rsidP="00636DC6">
            <w:pPr>
              <w:pStyle w:val="TAC"/>
              <w:rPr>
                <w:rFonts w:eastAsia="DengXian"/>
                <w:lang w:eastAsia="zh-CN"/>
              </w:rPr>
            </w:pPr>
            <w:r w:rsidRPr="00170508">
              <w:rPr>
                <w:rFonts w:eastAsia="DengXian"/>
                <w:szCs w:val="18"/>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5D306555" w14:textId="77777777" w:rsidR="00636DC6" w:rsidRPr="00170508" w:rsidRDefault="00636DC6" w:rsidP="00636DC6">
            <w:pPr>
              <w:pStyle w:val="TAC"/>
              <w:rPr>
                <w:rFonts w:eastAsia="DengXian"/>
                <w:szCs w:val="18"/>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4AC5642" w14:textId="77777777" w:rsidR="00636DC6" w:rsidRPr="00170508" w:rsidRDefault="00636DC6" w:rsidP="00636DC6">
            <w:pPr>
              <w:pStyle w:val="TAC"/>
              <w:rPr>
                <w:rFonts w:eastAsia="DengXian"/>
                <w:lang w:eastAsia="zh-CN"/>
              </w:rPr>
            </w:pPr>
          </w:p>
        </w:tc>
      </w:tr>
      <w:tr w:rsidR="00636DC6" w:rsidRPr="00170508" w14:paraId="33E56109"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7DAFF321"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20F2988"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B93094" w14:textId="77777777" w:rsidR="00636DC6" w:rsidRPr="00170508" w:rsidRDefault="00636DC6" w:rsidP="00636DC6">
            <w:pPr>
              <w:pStyle w:val="TAC"/>
              <w:rPr>
                <w:rFonts w:eastAsia="DengXian"/>
                <w:lang w:eastAsia="zh-CN"/>
              </w:rPr>
            </w:pPr>
            <w:r w:rsidRPr="00170508">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D89865E" w14:textId="77777777" w:rsidR="00636DC6" w:rsidRPr="00170508" w:rsidRDefault="00636DC6" w:rsidP="00636DC6">
            <w:pPr>
              <w:pStyle w:val="TAC"/>
              <w:rPr>
                <w:rFonts w:eastAsia="DengXian"/>
                <w:szCs w:val="18"/>
                <w:lang w:eastAsia="zh-CN"/>
              </w:rPr>
            </w:pPr>
            <w:r w:rsidRPr="00170508">
              <w:rPr>
                <w:rFonts w:eastAsia="DengXian"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0FF48D82" w14:textId="77777777" w:rsidR="00636DC6" w:rsidRPr="00170508" w:rsidRDefault="00636DC6" w:rsidP="00636DC6">
            <w:pPr>
              <w:pStyle w:val="TAC"/>
              <w:rPr>
                <w:rFonts w:eastAsia="DengXian"/>
                <w:lang w:eastAsia="zh-CN"/>
              </w:rPr>
            </w:pPr>
          </w:p>
        </w:tc>
      </w:tr>
      <w:tr w:rsidR="00636DC6" w:rsidRPr="00170508" w14:paraId="74FB3EE6"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01C86194" w14:textId="77777777" w:rsidR="00636DC6" w:rsidRPr="00170508" w:rsidRDefault="00636DC6" w:rsidP="00636DC6">
            <w:pPr>
              <w:pStyle w:val="TAC"/>
              <w:rPr>
                <w:rFonts w:eastAsia="DengXian"/>
                <w:lang w:eastAsia="zh-CN"/>
              </w:rPr>
            </w:pPr>
            <w:r w:rsidRPr="00170508">
              <w:rPr>
                <w:rFonts w:eastAsia="DengXian"/>
                <w:color w:val="000000"/>
                <w:szCs w:val="18"/>
                <w:lang w:eastAsia="zh-CN"/>
              </w:rPr>
              <w:lastRenderedPageBreak/>
              <w:t>CA_n3(2A)-n8A-n78A</w:t>
            </w:r>
          </w:p>
        </w:tc>
        <w:tc>
          <w:tcPr>
            <w:tcW w:w="1716" w:type="dxa"/>
            <w:tcBorders>
              <w:top w:val="single" w:sz="4" w:space="0" w:color="auto"/>
              <w:left w:val="single" w:sz="4" w:space="0" w:color="auto"/>
              <w:bottom w:val="nil"/>
              <w:right w:val="single" w:sz="4" w:space="0" w:color="auto"/>
            </w:tcBorders>
            <w:vAlign w:val="center"/>
          </w:tcPr>
          <w:p w14:paraId="7F540CEE" w14:textId="77777777" w:rsidR="00636DC6" w:rsidRPr="00170508" w:rsidRDefault="00636DC6" w:rsidP="00636DC6">
            <w:pPr>
              <w:pStyle w:val="TAC"/>
              <w:rPr>
                <w:rFonts w:eastAsia="DengXian"/>
                <w:lang w:eastAsia="zh-CN"/>
              </w:rPr>
            </w:pPr>
            <w:r w:rsidRPr="00170508">
              <w:rPr>
                <w:rFonts w:eastAsia="DengXian"/>
                <w:lang w:eastAsia="zh-CN"/>
              </w:rPr>
              <w:t>CA_n3A-n8A</w:t>
            </w:r>
          </w:p>
          <w:p w14:paraId="56810012" w14:textId="77777777" w:rsidR="00636DC6" w:rsidRPr="00170508" w:rsidRDefault="00636DC6" w:rsidP="00636DC6">
            <w:pPr>
              <w:pStyle w:val="TAC"/>
              <w:rPr>
                <w:rFonts w:eastAsia="DengXian"/>
                <w:lang w:eastAsia="zh-CN"/>
              </w:rPr>
            </w:pPr>
            <w:r w:rsidRPr="00170508">
              <w:rPr>
                <w:rFonts w:eastAsia="DengXian"/>
                <w:lang w:eastAsia="zh-CN"/>
              </w:rPr>
              <w:t>CA_n3A-n78A</w:t>
            </w:r>
          </w:p>
          <w:p w14:paraId="2DEC9BD1" w14:textId="77777777" w:rsidR="00636DC6" w:rsidRPr="00170508" w:rsidRDefault="00636DC6" w:rsidP="00636DC6">
            <w:pPr>
              <w:pStyle w:val="TAC"/>
              <w:rPr>
                <w:rFonts w:eastAsia="DengXian"/>
                <w:lang w:eastAsia="zh-CN"/>
              </w:rPr>
            </w:pPr>
            <w:r w:rsidRPr="00170508">
              <w:rPr>
                <w:rFonts w:eastAsia="DengXian"/>
                <w:lang w:eastAsia="zh-CN"/>
              </w:rPr>
              <w:t>CA_n8A-n78A</w:t>
            </w:r>
          </w:p>
        </w:tc>
        <w:tc>
          <w:tcPr>
            <w:tcW w:w="772" w:type="dxa"/>
            <w:tcBorders>
              <w:top w:val="single" w:sz="4" w:space="0" w:color="auto"/>
              <w:left w:val="single" w:sz="4" w:space="0" w:color="auto"/>
              <w:bottom w:val="single" w:sz="4" w:space="0" w:color="auto"/>
              <w:right w:val="single" w:sz="4" w:space="0" w:color="auto"/>
            </w:tcBorders>
            <w:vAlign w:val="center"/>
          </w:tcPr>
          <w:p w14:paraId="69225C44" w14:textId="77777777" w:rsidR="00636DC6" w:rsidRPr="00170508" w:rsidRDefault="00636DC6" w:rsidP="00636DC6">
            <w:pPr>
              <w:pStyle w:val="TAC"/>
              <w:rPr>
                <w:rFonts w:eastAsia="DengXian"/>
                <w:szCs w:val="18"/>
                <w:lang w:eastAsia="zh-CN"/>
              </w:rPr>
            </w:pPr>
            <w:r w:rsidRPr="00170508">
              <w:rPr>
                <w:rFonts w:eastAsia="DengXian"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63A9782" w14:textId="77777777" w:rsidR="00636DC6" w:rsidRPr="00170508" w:rsidRDefault="00636DC6" w:rsidP="00636DC6">
            <w:pPr>
              <w:pStyle w:val="TAC"/>
              <w:rPr>
                <w:rFonts w:eastAsia="DengXian" w:cs="Arial"/>
                <w:color w:val="000000"/>
                <w:szCs w:val="18"/>
                <w:lang w:eastAsia="zh-CN" w:bidi="ar"/>
              </w:rPr>
            </w:pPr>
            <w:r w:rsidRPr="00170508">
              <w:rPr>
                <w:rFonts w:eastAsia="DengXian" w:cs="Arial"/>
                <w:szCs w:val="18"/>
              </w:rPr>
              <w:t>CA_n3(2A)_BCS0</w:t>
            </w:r>
          </w:p>
        </w:tc>
        <w:tc>
          <w:tcPr>
            <w:tcW w:w="1496" w:type="dxa"/>
            <w:tcBorders>
              <w:top w:val="single" w:sz="4" w:space="0" w:color="auto"/>
              <w:left w:val="single" w:sz="4" w:space="0" w:color="auto"/>
              <w:bottom w:val="nil"/>
              <w:right w:val="single" w:sz="4" w:space="0" w:color="auto"/>
            </w:tcBorders>
            <w:vAlign w:val="center"/>
          </w:tcPr>
          <w:p w14:paraId="70D34B43" w14:textId="77777777" w:rsidR="00636DC6" w:rsidRPr="00170508" w:rsidRDefault="00636DC6" w:rsidP="00636DC6">
            <w:pPr>
              <w:pStyle w:val="TAC"/>
              <w:rPr>
                <w:rFonts w:eastAsia="DengXian"/>
                <w:lang w:eastAsia="zh-CN"/>
              </w:rPr>
            </w:pPr>
            <w:r w:rsidRPr="00170508">
              <w:rPr>
                <w:rFonts w:eastAsia="DengXian" w:hint="eastAsia"/>
                <w:lang w:eastAsia="zh-TW"/>
              </w:rPr>
              <w:t>0</w:t>
            </w:r>
          </w:p>
        </w:tc>
      </w:tr>
      <w:tr w:rsidR="00636DC6" w:rsidRPr="00170508" w14:paraId="46D9AB50" w14:textId="77777777" w:rsidTr="00FD02C8">
        <w:trPr>
          <w:jc w:val="center"/>
        </w:trPr>
        <w:tc>
          <w:tcPr>
            <w:tcW w:w="2062" w:type="dxa"/>
            <w:tcBorders>
              <w:top w:val="nil"/>
              <w:left w:val="single" w:sz="4" w:space="0" w:color="auto"/>
              <w:bottom w:val="nil"/>
              <w:right w:val="single" w:sz="4" w:space="0" w:color="auto"/>
            </w:tcBorders>
            <w:vAlign w:val="center"/>
          </w:tcPr>
          <w:p w14:paraId="65A8FD9B"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F160D7C"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101049" w14:textId="77777777" w:rsidR="00636DC6" w:rsidRPr="00170508" w:rsidRDefault="00636DC6" w:rsidP="00636DC6">
            <w:pPr>
              <w:pStyle w:val="TAC"/>
              <w:rPr>
                <w:rFonts w:eastAsia="DengXian"/>
                <w:szCs w:val="18"/>
                <w:lang w:eastAsia="zh-CN"/>
              </w:rPr>
            </w:pPr>
            <w:r w:rsidRPr="00170508">
              <w:rPr>
                <w:rFonts w:eastAsia="DengXian" w:cs="Arial"/>
                <w:szCs w:val="18"/>
              </w:rPr>
              <w:t>n8</w:t>
            </w:r>
          </w:p>
        </w:tc>
        <w:tc>
          <w:tcPr>
            <w:tcW w:w="3117" w:type="dxa"/>
            <w:tcBorders>
              <w:top w:val="single" w:sz="4" w:space="0" w:color="auto"/>
              <w:left w:val="single" w:sz="4" w:space="0" w:color="auto"/>
              <w:bottom w:val="single" w:sz="4" w:space="0" w:color="auto"/>
              <w:right w:val="single" w:sz="4" w:space="0" w:color="auto"/>
            </w:tcBorders>
            <w:vAlign w:val="center"/>
          </w:tcPr>
          <w:p w14:paraId="7F4D89DF" w14:textId="77777777" w:rsidR="00636DC6" w:rsidRPr="00170508" w:rsidRDefault="00636DC6" w:rsidP="00636DC6">
            <w:pPr>
              <w:pStyle w:val="TAC"/>
              <w:rPr>
                <w:rFonts w:eastAsia="DengXian" w:cs="Arial"/>
                <w:color w:val="000000"/>
                <w:szCs w:val="18"/>
                <w:lang w:eastAsia="zh-CN" w:bidi="ar"/>
              </w:rPr>
            </w:pPr>
            <w:r w:rsidRPr="00170508">
              <w:rPr>
                <w:rFonts w:eastAsia="DengXian" w:cs="Arial"/>
                <w:szCs w:val="18"/>
              </w:rPr>
              <w:t>5, 10, 15, 20</w:t>
            </w:r>
          </w:p>
        </w:tc>
        <w:tc>
          <w:tcPr>
            <w:tcW w:w="1496" w:type="dxa"/>
            <w:tcBorders>
              <w:top w:val="nil"/>
              <w:left w:val="single" w:sz="4" w:space="0" w:color="auto"/>
              <w:bottom w:val="nil"/>
              <w:right w:val="single" w:sz="4" w:space="0" w:color="auto"/>
            </w:tcBorders>
            <w:vAlign w:val="center"/>
          </w:tcPr>
          <w:p w14:paraId="5CAF298B" w14:textId="77777777" w:rsidR="00636DC6" w:rsidRPr="00170508" w:rsidRDefault="00636DC6" w:rsidP="00636DC6">
            <w:pPr>
              <w:pStyle w:val="TAC"/>
              <w:rPr>
                <w:rFonts w:eastAsia="DengXian"/>
                <w:lang w:eastAsia="zh-CN"/>
              </w:rPr>
            </w:pPr>
          </w:p>
        </w:tc>
      </w:tr>
      <w:tr w:rsidR="00636DC6" w:rsidRPr="00170508" w14:paraId="4C667D38"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278DF288"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B9E166A"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CE8D2A" w14:textId="77777777" w:rsidR="00636DC6" w:rsidRPr="00170508" w:rsidRDefault="00636DC6" w:rsidP="00636DC6">
            <w:pPr>
              <w:pStyle w:val="TAC"/>
              <w:rPr>
                <w:rFonts w:eastAsia="DengXian"/>
                <w:szCs w:val="18"/>
                <w:lang w:eastAsia="zh-CN"/>
              </w:rPr>
            </w:pPr>
            <w:r w:rsidRPr="00170508">
              <w:rPr>
                <w:rFonts w:eastAsia="DengXian" w:cs="Arial"/>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10A67FC" w14:textId="77777777" w:rsidR="00636DC6" w:rsidRPr="00170508" w:rsidRDefault="00636DC6" w:rsidP="00636DC6">
            <w:pPr>
              <w:pStyle w:val="TAC"/>
              <w:rPr>
                <w:rFonts w:eastAsia="DengXian" w:cs="Arial"/>
                <w:color w:val="000000"/>
                <w:szCs w:val="18"/>
                <w:lang w:eastAsia="zh-CN" w:bidi="ar"/>
              </w:rPr>
            </w:pPr>
            <w:r w:rsidRPr="00170508">
              <w:rPr>
                <w:rFonts w:eastAsia="DengXian" w:cs="Arial"/>
                <w:szCs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74425AF" w14:textId="77777777" w:rsidR="00636DC6" w:rsidRPr="00170508" w:rsidRDefault="00636DC6" w:rsidP="00636DC6">
            <w:pPr>
              <w:pStyle w:val="TAC"/>
              <w:rPr>
                <w:rFonts w:eastAsia="DengXian"/>
                <w:lang w:eastAsia="zh-CN"/>
              </w:rPr>
            </w:pPr>
          </w:p>
        </w:tc>
      </w:tr>
      <w:tr w:rsidR="00636DC6" w:rsidRPr="00170508" w14:paraId="41508676"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12DEB499" w14:textId="77777777" w:rsidR="00636DC6" w:rsidRPr="00170508" w:rsidRDefault="00636DC6" w:rsidP="00636DC6">
            <w:pPr>
              <w:pStyle w:val="TAC"/>
              <w:rPr>
                <w:rFonts w:eastAsia="DengXian"/>
                <w:lang w:eastAsia="zh-CN"/>
              </w:rPr>
            </w:pPr>
            <w:r w:rsidRPr="001141C9">
              <w:rPr>
                <w:lang w:eastAsia="zh-CN"/>
              </w:rPr>
              <w:t>CA_n3(2A)-n8A-n78</w:t>
            </w:r>
            <w:r>
              <w:rPr>
                <w:lang w:eastAsia="zh-CN"/>
              </w:rPr>
              <w:t>C</w:t>
            </w:r>
          </w:p>
        </w:tc>
        <w:tc>
          <w:tcPr>
            <w:tcW w:w="1716" w:type="dxa"/>
            <w:tcBorders>
              <w:top w:val="single" w:sz="4" w:space="0" w:color="auto"/>
              <w:left w:val="single" w:sz="4" w:space="0" w:color="auto"/>
              <w:bottom w:val="nil"/>
              <w:right w:val="single" w:sz="4" w:space="0" w:color="auto"/>
            </w:tcBorders>
            <w:vAlign w:val="center"/>
          </w:tcPr>
          <w:p w14:paraId="04C3109A" w14:textId="77777777" w:rsidR="00636DC6" w:rsidRPr="00D90776" w:rsidRDefault="00636DC6" w:rsidP="00636DC6">
            <w:pPr>
              <w:pStyle w:val="TAC"/>
              <w:rPr>
                <w:kern w:val="2"/>
                <w:szCs w:val="22"/>
                <w:lang w:val="en-US"/>
              </w:rPr>
            </w:pPr>
            <w:r w:rsidRPr="00D90776">
              <w:rPr>
                <w:kern w:val="2"/>
                <w:szCs w:val="22"/>
                <w:lang w:val="en-US"/>
              </w:rPr>
              <w:t>CA_n3A-n8A</w:t>
            </w:r>
          </w:p>
          <w:p w14:paraId="4A608E34" w14:textId="77777777" w:rsidR="00636DC6" w:rsidRPr="00D90776" w:rsidRDefault="00636DC6" w:rsidP="00636DC6">
            <w:pPr>
              <w:pStyle w:val="TAC"/>
              <w:rPr>
                <w:kern w:val="2"/>
                <w:szCs w:val="22"/>
                <w:lang w:val="en-US"/>
              </w:rPr>
            </w:pPr>
            <w:r w:rsidRPr="00D90776">
              <w:rPr>
                <w:kern w:val="2"/>
                <w:szCs w:val="22"/>
                <w:lang w:val="en-US"/>
              </w:rPr>
              <w:t>CA_n3A-n78A</w:t>
            </w:r>
          </w:p>
          <w:p w14:paraId="753C4BCF" w14:textId="77777777" w:rsidR="00636DC6" w:rsidRPr="00D90776" w:rsidRDefault="00636DC6" w:rsidP="00636DC6">
            <w:pPr>
              <w:pStyle w:val="TAC"/>
              <w:rPr>
                <w:kern w:val="2"/>
                <w:szCs w:val="22"/>
                <w:lang w:val="en-US"/>
              </w:rPr>
            </w:pPr>
            <w:r w:rsidRPr="00D90776">
              <w:rPr>
                <w:kern w:val="2"/>
                <w:szCs w:val="22"/>
                <w:lang w:val="en-US"/>
              </w:rPr>
              <w:t>CA_n3A-n78C</w:t>
            </w:r>
          </w:p>
          <w:p w14:paraId="25354C1F" w14:textId="77777777" w:rsidR="00636DC6" w:rsidRPr="00D90776" w:rsidRDefault="00636DC6" w:rsidP="00636DC6">
            <w:pPr>
              <w:pStyle w:val="TAC"/>
              <w:rPr>
                <w:kern w:val="2"/>
                <w:szCs w:val="22"/>
                <w:lang w:val="en-US"/>
              </w:rPr>
            </w:pPr>
            <w:r w:rsidRPr="00D90776">
              <w:rPr>
                <w:kern w:val="2"/>
                <w:szCs w:val="22"/>
                <w:lang w:val="en-US"/>
              </w:rPr>
              <w:t>CA_n8A-n78A</w:t>
            </w:r>
          </w:p>
          <w:p w14:paraId="08B607EC" w14:textId="77777777" w:rsidR="00636DC6" w:rsidRPr="00170508" w:rsidRDefault="00636DC6" w:rsidP="00636DC6">
            <w:pPr>
              <w:pStyle w:val="TAC"/>
              <w:rPr>
                <w:rFonts w:eastAsia="DengXian"/>
                <w:lang w:eastAsia="zh-CN"/>
              </w:rPr>
            </w:pPr>
            <w:r w:rsidRPr="00D90776">
              <w:rPr>
                <w:kern w:val="2"/>
                <w:szCs w:val="22"/>
                <w:lang w:val="en-US"/>
              </w:rPr>
              <w:t>CA_n8A-n78C</w:t>
            </w:r>
          </w:p>
        </w:tc>
        <w:tc>
          <w:tcPr>
            <w:tcW w:w="772" w:type="dxa"/>
            <w:tcBorders>
              <w:top w:val="single" w:sz="4" w:space="0" w:color="auto"/>
              <w:left w:val="single" w:sz="4" w:space="0" w:color="auto"/>
              <w:bottom w:val="single" w:sz="4" w:space="0" w:color="auto"/>
              <w:right w:val="single" w:sz="4" w:space="0" w:color="auto"/>
            </w:tcBorders>
            <w:vAlign w:val="center"/>
          </w:tcPr>
          <w:p w14:paraId="4A5AA739" w14:textId="77777777" w:rsidR="00636DC6" w:rsidRPr="00170508" w:rsidRDefault="00636DC6" w:rsidP="00636DC6">
            <w:pPr>
              <w:pStyle w:val="TAC"/>
              <w:rPr>
                <w:rFonts w:eastAsia="DengXian" w:cs="Arial"/>
                <w:szCs w:val="18"/>
              </w:rPr>
            </w:pPr>
            <w:r w:rsidRPr="001141C9">
              <w:rPr>
                <w:rFonts w:cs="Arial"/>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2CE2248" w14:textId="77777777" w:rsidR="00636DC6" w:rsidRPr="00170508" w:rsidRDefault="00636DC6" w:rsidP="00636DC6">
            <w:pPr>
              <w:pStyle w:val="TAC"/>
              <w:rPr>
                <w:rFonts w:eastAsia="DengXian" w:cs="Arial"/>
                <w:szCs w:val="18"/>
              </w:rPr>
            </w:pPr>
            <w:r w:rsidRPr="001141C9">
              <w:rPr>
                <w:rFonts w:cs="Arial"/>
              </w:rPr>
              <w:t>CA_n3(2A)_BCS0</w:t>
            </w:r>
          </w:p>
        </w:tc>
        <w:tc>
          <w:tcPr>
            <w:tcW w:w="1496" w:type="dxa"/>
            <w:tcBorders>
              <w:top w:val="single" w:sz="4" w:space="0" w:color="auto"/>
              <w:left w:val="single" w:sz="4" w:space="0" w:color="auto"/>
              <w:bottom w:val="nil"/>
              <w:right w:val="single" w:sz="4" w:space="0" w:color="auto"/>
            </w:tcBorders>
            <w:vAlign w:val="center"/>
          </w:tcPr>
          <w:p w14:paraId="0905DF34" w14:textId="77777777" w:rsidR="00636DC6" w:rsidRPr="00170508" w:rsidRDefault="00636DC6" w:rsidP="00636DC6">
            <w:pPr>
              <w:pStyle w:val="TAC"/>
              <w:rPr>
                <w:rFonts w:eastAsia="DengXian"/>
                <w:lang w:eastAsia="zh-CN"/>
              </w:rPr>
            </w:pPr>
            <w:r w:rsidRPr="001141C9">
              <w:rPr>
                <w:rFonts w:hint="eastAsia"/>
                <w:lang w:eastAsia="zh-TW"/>
              </w:rPr>
              <w:t>0</w:t>
            </w:r>
          </w:p>
        </w:tc>
      </w:tr>
      <w:tr w:rsidR="00636DC6" w:rsidRPr="00170508" w14:paraId="452514EE" w14:textId="77777777" w:rsidTr="00FD02C8">
        <w:trPr>
          <w:jc w:val="center"/>
        </w:trPr>
        <w:tc>
          <w:tcPr>
            <w:tcW w:w="2062" w:type="dxa"/>
            <w:tcBorders>
              <w:top w:val="nil"/>
              <w:left w:val="single" w:sz="4" w:space="0" w:color="auto"/>
              <w:bottom w:val="nil"/>
              <w:right w:val="single" w:sz="4" w:space="0" w:color="auto"/>
            </w:tcBorders>
            <w:vAlign w:val="center"/>
          </w:tcPr>
          <w:p w14:paraId="49433C07"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362A63F"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908039" w14:textId="77777777" w:rsidR="00636DC6" w:rsidRPr="00170508" w:rsidRDefault="00636DC6" w:rsidP="00636DC6">
            <w:pPr>
              <w:pStyle w:val="TAC"/>
              <w:rPr>
                <w:rFonts w:eastAsia="DengXian" w:cs="Arial"/>
                <w:szCs w:val="18"/>
              </w:rPr>
            </w:pPr>
            <w:r w:rsidRPr="001141C9">
              <w:rPr>
                <w:rFonts w:cs="Arial"/>
              </w:rPr>
              <w:t>n8</w:t>
            </w:r>
          </w:p>
        </w:tc>
        <w:tc>
          <w:tcPr>
            <w:tcW w:w="3117" w:type="dxa"/>
            <w:tcBorders>
              <w:top w:val="single" w:sz="4" w:space="0" w:color="auto"/>
              <w:left w:val="single" w:sz="4" w:space="0" w:color="auto"/>
              <w:bottom w:val="single" w:sz="4" w:space="0" w:color="auto"/>
              <w:right w:val="single" w:sz="4" w:space="0" w:color="auto"/>
            </w:tcBorders>
            <w:vAlign w:val="center"/>
          </w:tcPr>
          <w:p w14:paraId="4493F388" w14:textId="77777777" w:rsidR="00636DC6" w:rsidRPr="00170508" w:rsidRDefault="00636DC6" w:rsidP="00636DC6">
            <w:pPr>
              <w:pStyle w:val="TAC"/>
              <w:rPr>
                <w:rFonts w:eastAsia="DengXian" w:cs="Arial"/>
                <w:szCs w:val="18"/>
              </w:rPr>
            </w:pPr>
            <w:r w:rsidRPr="001141C9">
              <w:rPr>
                <w:rFonts w:cs="Arial"/>
              </w:rPr>
              <w:t>5, 10, 15, 20</w:t>
            </w:r>
          </w:p>
        </w:tc>
        <w:tc>
          <w:tcPr>
            <w:tcW w:w="1496" w:type="dxa"/>
            <w:tcBorders>
              <w:top w:val="nil"/>
              <w:left w:val="single" w:sz="4" w:space="0" w:color="auto"/>
              <w:bottom w:val="nil"/>
              <w:right w:val="single" w:sz="4" w:space="0" w:color="auto"/>
            </w:tcBorders>
            <w:vAlign w:val="center"/>
          </w:tcPr>
          <w:p w14:paraId="7AF286AA" w14:textId="77777777" w:rsidR="00636DC6" w:rsidRPr="00170508" w:rsidRDefault="00636DC6" w:rsidP="00636DC6">
            <w:pPr>
              <w:pStyle w:val="TAC"/>
              <w:rPr>
                <w:rFonts w:eastAsia="DengXian"/>
                <w:lang w:eastAsia="zh-CN"/>
              </w:rPr>
            </w:pPr>
          </w:p>
        </w:tc>
      </w:tr>
      <w:tr w:rsidR="00636DC6" w:rsidRPr="00170508" w14:paraId="11896AF3"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3AA0BAF7"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3315AAA"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7009CB" w14:textId="77777777" w:rsidR="00636DC6" w:rsidRPr="00170508" w:rsidRDefault="00636DC6" w:rsidP="00636DC6">
            <w:pPr>
              <w:pStyle w:val="TAC"/>
              <w:rPr>
                <w:rFonts w:eastAsia="DengXian" w:cs="Arial"/>
                <w:szCs w:val="18"/>
              </w:rPr>
            </w:pPr>
            <w:r w:rsidRPr="001141C9">
              <w:rPr>
                <w:rFonts w:cs="Arial"/>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0348904" w14:textId="77777777" w:rsidR="00636DC6" w:rsidRPr="00170508" w:rsidRDefault="00636DC6" w:rsidP="00636DC6">
            <w:pPr>
              <w:pStyle w:val="TAC"/>
              <w:rPr>
                <w:rFonts w:eastAsia="DengXian" w:cs="Arial"/>
                <w:szCs w:val="18"/>
              </w:rPr>
            </w:pPr>
            <w:r>
              <w:rPr>
                <w:lang w:val="en-US"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7A7910E0" w14:textId="77777777" w:rsidR="00636DC6" w:rsidRPr="00170508" w:rsidRDefault="00636DC6" w:rsidP="00636DC6">
            <w:pPr>
              <w:pStyle w:val="TAC"/>
              <w:rPr>
                <w:rFonts w:eastAsia="DengXian"/>
                <w:lang w:eastAsia="zh-CN"/>
              </w:rPr>
            </w:pPr>
          </w:p>
        </w:tc>
      </w:tr>
      <w:tr w:rsidR="00636DC6" w:rsidRPr="00170508" w14:paraId="34155FBB" w14:textId="77777777" w:rsidTr="00FD02C8">
        <w:trPr>
          <w:jc w:val="center"/>
        </w:trPr>
        <w:tc>
          <w:tcPr>
            <w:tcW w:w="2062" w:type="dxa"/>
            <w:tcBorders>
              <w:top w:val="single" w:sz="4" w:space="0" w:color="auto"/>
              <w:left w:val="single" w:sz="4" w:space="0" w:color="auto"/>
              <w:bottom w:val="nil"/>
              <w:right w:val="single" w:sz="4" w:space="0" w:color="auto"/>
            </w:tcBorders>
          </w:tcPr>
          <w:p w14:paraId="5FD89AA8" w14:textId="77777777" w:rsidR="00636DC6" w:rsidRPr="00170508" w:rsidRDefault="00636DC6" w:rsidP="00636DC6">
            <w:pPr>
              <w:pStyle w:val="TAC"/>
              <w:rPr>
                <w:rFonts w:eastAsia="DengXian"/>
                <w:lang w:eastAsia="zh-CN"/>
              </w:rPr>
            </w:pPr>
            <w:r w:rsidRPr="00170508">
              <w:rPr>
                <w:rFonts w:eastAsia="DengXian" w:cs="Arial"/>
                <w:szCs w:val="18"/>
                <w:lang w:val="en-US" w:eastAsia="zh-CN"/>
              </w:rPr>
              <w:t>CA_n3A-n8A-n78C</w:t>
            </w:r>
          </w:p>
        </w:tc>
        <w:tc>
          <w:tcPr>
            <w:tcW w:w="1716" w:type="dxa"/>
            <w:tcBorders>
              <w:top w:val="single" w:sz="4" w:space="0" w:color="auto"/>
              <w:left w:val="single" w:sz="4" w:space="0" w:color="auto"/>
              <w:bottom w:val="nil"/>
              <w:right w:val="single" w:sz="4" w:space="0" w:color="auto"/>
            </w:tcBorders>
            <w:vAlign w:val="center"/>
          </w:tcPr>
          <w:p w14:paraId="13B20995" w14:textId="77777777" w:rsidR="00636DC6" w:rsidRPr="00170508" w:rsidRDefault="00636DC6" w:rsidP="00636DC6">
            <w:pPr>
              <w:pStyle w:val="TAC"/>
              <w:rPr>
                <w:rFonts w:eastAsia="DengXian" w:cs="Arial"/>
                <w:szCs w:val="18"/>
                <w:lang w:val="en-US" w:eastAsia="zh-CN"/>
              </w:rPr>
            </w:pPr>
            <w:r w:rsidRPr="00170508">
              <w:rPr>
                <w:rFonts w:eastAsia="DengXian" w:cs="Arial"/>
                <w:szCs w:val="18"/>
                <w:lang w:val="en-US" w:eastAsia="zh-CN"/>
              </w:rPr>
              <w:t>CA_n78C</w:t>
            </w:r>
          </w:p>
          <w:p w14:paraId="302657D8" w14:textId="77777777" w:rsidR="00636DC6" w:rsidRPr="00170508" w:rsidRDefault="00636DC6" w:rsidP="00636DC6">
            <w:pPr>
              <w:pStyle w:val="TAC"/>
              <w:rPr>
                <w:rFonts w:eastAsia="DengXian" w:cs="Arial"/>
                <w:szCs w:val="18"/>
                <w:lang w:val="en-US" w:eastAsia="zh-CN"/>
              </w:rPr>
            </w:pPr>
            <w:r w:rsidRPr="00170508">
              <w:rPr>
                <w:rFonts w:eastAsia="DengXian" w:cs="Arial"/>
                <w:szCs w:val="18"/>
                <w:lang w:val="en-US" w:eastAsia="zh-CN"/>
              </w:rPr>
              <w:t>CA_n3A-n8A</w:t>
            </w:r>
          </w:p>
          <w:p w14:paraId="4A04D495" w14:textId="77777777" w:rsidR="00636DC6" w:rsidRPr="00170508" w:rsidRDefault="00636DC6" w:rsidP="00636DC6">
            <w:pPr>
              <w:pStyle w:val="TAC"/>
              <w:rPr>
                <w:rFonts w:eastAsia="DengXian" w:cs="Arial"/>
                <w:szCs w:val="18"/>
                <w:lang w:val="en-US" w:eastAsia="zh-CN"/>
              </w:rPr>
            </w:pPr>
            <w:r w:rsidRPr="00170508">
              <w:rPr>
                <w:rFonts w:eastAsia="DengXian" w:cs="Arial"/>
                <w:szCs w:val="18"/>
                <w:lang w:val="en-US" w:eastAsia="zh-CN"/>
              </w:rPr>
              <w:t>CA_n3A-n78A</w:t>
            </w:r>
          </w:p>
          <w:p w14:paraId="365C2D2C" w14:textId="77777777" w:rsidR="00636DC6" w:rsidRPr="00170508" w:rsidRDefault="00636DC6" w:rsidP="00636DC6">
            <w:pPr>
              <w:pStyle w:val="TAC"/>
              <w:rPr>
                <w:rFonts w:eastAsia="DengXian" w:cs="Arial"/>
                <w:szCs w:val="18"/>
                <w:lang w:val="en-US" w:eastAsia="zh-CN"/>
              </w:rPr>
            </w:pPr>
            <w:r w:rsidRPr="00170508">
              <w:rPr>
                <w:rFonts w:eastAsia="DengXian" w:cs="Arial"/>
                <w:szCs w:val="18"/>
                <w:lang w:val="en-US" w:eastAsia="zh-CN"/>
              </w:rPr>
              <w:t>CA_n3A-n78C</w:t>
            </w:r>
          </w:p>
          <w:p w14:paraId="093DD10C" w14:textId="77777777" w:rsidR="00636DC6" w:rsidRPr="00170508" w:rsidRDefault="00636DC6" w:rsidP="00636DC6">
            <w:pPr>
              <w:pStyle w:val="TAC"/>
              <w:rPr>
                <w:rFonts w:eastAsia="DengXian" w:cs="Arial"/>
                <w:szCs w:val="18"/>
                <w:lang w:val="en-US" w:eastAsia="zh-CN"/>
              </w:rPr>
            </w:pPr>
            <w:r w:rsidRPr="00170508">
              <w:rPr>
                <w:rFonts w:eastAsia="DengXian" w:cs="Arial"/>
                <w:szCs w:val="18"/>
                <w:lang w:val="en-US" w:eastAsia="zh-CN"/>
              </w:rPr>
              <w:t>CA_n8A-n78A</w:t>
            </w:r>
          </w:p>
          <w:p w14:paraId="23896798" w14:textId="77777777" w:rsidR="00636DC6" w:rsidRPr="00170508" w:rsidRDefault="00636DC6" w:rsidP="00636DC6">
            <w:pPr>
              <w:pStyle w:val="TAC"/>
              <w:rPr>
                <w:rFonts w:eastAsia="DengXian"/>
                <w:lang w:eastAsia="zh-CN"/>
              </w:rPr>
            </w:pPr>
            <w:r w:rsidRPr="00170508">
              <w:rPr>
                <w:rFonts w:eastAsia="DengXian" w:cs="Arial"/>
                <w:szCs w:val="18"/>
                <w:lang w:val="en-US" w:eastAsia="zh-CN"/>
              </w:rPr>
              <w:t>CA_n8A-n78C</w:t>
            </w:r>
          </w:p>
        </w:tc>
        <w:tc>
          <w:tcPr>
            <w:tcW w:w="772" w:type="dxa"/>
            <w:tcBorders>
              <w:top w:val="single" w:sz="4" w:space="0" w:color="auto"/>
              <w:left w:val="single" w:sz="4" w:space="0" w:color="auto"/>
              <w:bottom w:val="single" w:sz="4" w:space="0" w:color="auto"/>
              <w:right w:val="single" w:sz="4" w:space="0" w:color="auto"/>
            </w:tcBorders>
            <w:vAlign w:val="center"/>
          </w:tcPr>
          <w:p w14:paraId="6957E877" w14:textId="77777777" w:rsidR="00636DC6" w:rsidRPr="00170508" w:rsidRDefault="00636DC6" w:rsidP="00636DC6">
            <w:pPr>
              <w:pStyle w:val="TAC"/>
              <w:rPr>
                <w:rFonts w:eastAsia="DengXian" w:cs="Arial"/>
                <w:szCs w:val="18"/>
              </w:rPr>
            </w:pPr>
            <w:r w:rsidRPr="00170508">
              <w:rPr>
                <w:rFonts w:eastAsia="DengXian"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C7E0A8C" w14:textId="77777777" w:rsidR="00636DC6" w:rsidRPr="00170508" w:rsidRDefault="00636DC6" w:rsidP="00636DC6">
            <w:pPr>
              <w:pStyle w:val="TAC"/>
              <w:rPr>
                <w:rFonts w:eastAsia="DengXian" w:cs="Arial"/>
                <w:szCs w:val="18"/>
              </w:rPr>
            </w:pPr>
            <w:r w:rsidRPr="00170508">
              <w:rPr>
                <w:rFonts w:eastAsia="DengXian" w:cs="Arial"/>
                <w:szCs w:val="18"/>
                <w:lang w:val="en-US"/>
              </w:rPr>
              <w:t>5,10,15,20,25,30,35,40,45,50</w:t>
            </w:r>
            <w:r w:rsidRPr="00170508">
              <w:rPr>
                <w:rFonts w:eastAsia="DengXian" w:cs="Arial"/>
                <w:szCs w:val="18"/>
              </w:rPr>
              <w:t>  </w:t>
            </w:r>
          </w:p>
        </w:tc>
        <w:tc>
          <w:tcPr>
            <w:tcW w:w="1496" w:type="dxa"/>
            <w:tcBorders>
              <w:top w:val="single" w:sz="4" w:space="0" w:color="auto"/>
              <w:left w:val="single" w:sz="4" w:space="0" w:color="auto"/>
              <w:bottom w:val="nil"/>
              <w:right w:val="single" w:sz="4" w:space="0" w:color="auto"/>
            </w:tcBorders>
            <w:vAlign w:val="center"/>
          </w:tcPr>
          <w:p w14:paraId="3A679D96" w14:textId="77777777" w:rsidR="00636DC6" w:rsidRPr="00170508" w:rsidRDefault="00636DC6" w:rsidP="00636DC6">
            <w:pPr>
              <w:pStyle w:val="TAC"/>
              <w:rPr>
                <w:rFonts w:eastAsia="DengXian"/>
                <w:lang w:eastAsia="zh-CN"/>
              </w:rPr>
            </w:pPr>
            <w:r w:rsidRPr="00170508">
              <w:rPr>
                <w:rFonts w:eastAsia="DengXian" w:cs="Arial"/>
                <w:szCs w:val="18"/>
                <w:lang w:val="en-US" w:eastAsia="zh-CN" w:bidi="ar"/>
              </w:rPr>
              <w:t>4 and 5</w:t>
            </w:r>
          </w:p>
        </w:tc>
      </w:tr>
      <w:tr w:rsidR="00636DC6" w:rsidRPr="00170508" w14:paraId="397F3A7D" w14:textId="77777777" w:rsidTr="00FD02C8">
        <w:trPr>
          <w:jc w:val="center"/>
        </w:trPr>
        <w:tc>
          <w:tcPr>
            <w:tcW w:w="2062" w:type="dxa"/>
            <w:tcBorders>
              <w:top w:val="nil"/>
              <w:left w:val="single" w:sz="4" w:space="0" w:color="auto"/>
              <w:bottom w:val="nil"/>
              <w:right w:val="single" w:sz="4" w:space="0" w:color="auto"/>
            </w:tcBorders>
          </w:tcPr>
          <w:p w14:paraId="3306536A"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4BAD21E"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1B7CBF" w14:textId="77777777" w:rsidR="00636DC6" w:rsidRPr="00170508" w:rsidRDefault="00636DC6" w:rsidP="00636DC6">
            <w:pPr>
              <w:pStyle w:val="TAC"/>
              <w:rPr>
                <w:rFonts w:eastAsia="DengXian" w:cs="Arial"/>
                <w:szCs w:val="18"/>
              </w:rPr>
            </w:pPr>
            <w:r w:rsidRPr="00170508">
              <w:rPr>
                <w:rFonts w:eastAsia="DengXian" w:cs="Arial"/>
                <w:szCs w:val="18"/>
                <w:lang w:val="en-US"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5F8D9FE6" w14:textId="77777777" w:rsidR="00636DC6" w:rsidRPr="00170508" w:rsidRDefault="00636DC6" w:rsidP="00636DC6">
            <w:pPr>
              <w:pStyle w:val="TAC"/>
              <w:rPr>
                <w:rFonts w:eastAsia="DengXian" w:cs="Arial"/>
                <w:szCs w:val="18"/>
              </w:rPr>
            </w:pPr>
            <w:r w:rsidRPr="00170508">
              <w:rPr>
                <w:rFonts w:eastAsia="DengXian" w:cs="Arial"/>
                <w:szCs w:val="18"/>
                <w:lang w:val="en-US"/>
              </w:rPr>
              <w:t>5,10,15,20</w:t>
            </w:r>
            <w:r w:rsidRPr="00170508">
              <w:rPr>
                <w:rFonts w:eastAsia="DengXian" w:cs="Arial"/>
                <w:szCs w:val="18"/>
              </w:rPr>
              <w:t> </w:t>
            </w:r>
          </w:p>
        </w:tc>
        <w:tc>
          <w:tcPr>
            <w:tcW w:w="1496" w:type="dxa"/>
            <w:tcBorders>
              <w:top w:val="nil"/>
              <w:left w:val="single" w:sz="4" w:space="0" w:color="auto"/>
              <w:bottom w:val="nil"/>
              <w:right w:val="single" w:sz="4" w:space="0" w:color="auto"/>
            </w:tcBorders>
            <w:vAlign w:val="center"/>
          </w:tcPr>
          <w:p w14:paraId="573C25B3" w14:textId="77777777" w:rsidR="00636DC6" w:rsidRPr="00170508" w:rsidRDefault="00636DC6" w:rsidP="00636DC6">
            <w:pPr>
              <w:pStyle w:val="TAC"/>
              <w:rPr>
                <w:rFonts w:eastAsia="DengXian"/>
                <w:lang w:eastAsia="zh-CN"/>
              </w:rPr>
            </w:pPr>
          </w:p>
        </w:tc>
      </w:tr>
      <w:tr w:rsidR="00636DC6" w:rsidRPr="00170508" w14:paraId="035AE1B7" w14:textId="77777777" w:rsidTr="00FD02C8">
        <w:trPr>
          <w:jc w:val="center"/>
        </w:trPr>
        <w:tc>
          <w:tcPr>
            <w:tcW w:w="2062" w:type="dxa"/>
            <w:tcBorders>
              <w:top w:val="nil"/>
              <w:left w:val="single" w:sz="4" w:space="0" w:color="auto"/>
              <w:bottom w:val="single" w:sz="4" w:space="0" w:color="auto"/>
              <w:right w:val="single" w:sz="4" w:space="0" w:color="auto"/>
            </w:tcBorders>
          </w:tcPr>
          <w:p w14:paraId="60F3ADEB"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F63E869"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D7EE65" w14:textId="77777777" w:rsidR="00636DC6" w:rsidRPr="00170508" w:rsidRDefault="00636DC6" w:rsidP="00636DC6">
            <w:pPr>
              <w:pStyle w:val="TAC"/>
              <w:rPr>
                <w:rFonts w:eastAsia="DengXian" w:cs="Arial"/>
                <w:szCs w:val="18"/>
              </w:rPr>
            </w:pPr>
            <w:r w:rsidRPr="00170508">
              <w:rPr>
                <w:rFonts w:eastAsia="DengXian" w:cs="Arial"/>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4E1620D" w14:textId="77777777" w:rsidR="00636DC6" w:rsidRPr="00170508" w:rsidRDefault="00636DC6" w:rsidP="00636DC6">
            <w:pPr>
              <w:pStyle w:val="TAC"/>
              <w:rPr>
                <w:rFonts w:eastAsia="DengXian" w:cs="Arial"/>
                <w:szCs w:val="18"/>
              </w:rPr>
            </w:pPr>
            <w:r w:rsidRPr="00170508">
              <w:rPr>
                <w:rFonts w:eastAsia="DengXian" w:cs="Arial"/>
                <w:szCs w:val="18"/>
                <w:lang w:val="en-US" w:eastAsia="zh-CN" w:bidi="ar"/>
              </w:rPr>
              <w:t>CA_n78C_BCS 4 and 5</w:t>
            </w:r>
          </w:p>
        </w:tc>
        <w:tc>
          <w:tcPr>
            <w:tcW w:w="1496" w:type="dxa"/>
            <w:tcBorders>
              <w:top w:val="nil"/>
              <w:left w:val="single" w:sz="4" w:space="0" w:color="auto"/>
              <w:bottom w:val="single" w:sz="4" w:space="0" w:color="auto"/>
              <w:right w:val="single" w:sz="4" w:space="0" w:color="auto"/>
            </w:tcBorders>
            <w:vAlign w:val="center"/>
          </w:tcPr>
          <w:p w14:paraId="257B3988" w14:textId="77777777" w:rsidR="00636DC6" w:rsidRPr="00170508" w:rsidRDefault="00636DC6" w:rsidP="00636DC6">
            <w:pPr>
              <w:pStyle w:val="TAC"/>
              <w:rPr>
                <w:rFonts w:eastAsia="DengXian"/>
                <w:lang w:eastAsia="zh-CN"/>
              </w:rPr>
            </w:pPr>
          </w:p>
        </w:tc>
      </w:tr>
      <w:tr w:rsidR="00636DC6" w:rsidRPr="00170508" w14:paraId="7571DF44" w14:textId="77777777" w:rsidTr="00FD02C8">
        <w:trPr>
          <w:jc w:val="center"/>
        </w:trPr>
        <w:tc>
          <w:tcPr>
            <w:tcW w:w="2062" w:type="dxa"/>
            <w:tcBorders>
              <w:top w:val="nil"/>
              <w:left w:val="single" w:sz="4" w:space="0" w:color="auto"/>
              <w:bottom w:val="nil"/>
              <w:right w:val="single" w:sz="4" w:space="0" w:color="auto"/>
            </w:tcBorders>
            <w:vAlign w:val="center"/>
          </w:tcPr>
          <w:p w14:paraId="5091CBA6" w14:textId="77777777" w:rsidR="00636DC6" w:rsidRPr="00170508" w:rsidRDefault="00636DC6" w:rsidP="00636DC6">
            <w:pPr>
              <w:pStyle w:val="TAC"/>
              <w:rPr>
                <w:rFonts w:eastAsia="DengXian"/>
                <w:lang w:eastAsia="zh-CN"/>
              </w:rPr>
            </w:pPr>
            <w:r w:rsidRPr="00170508">
              <w:rPr>
                <w:rFonts w:eastAsia="DengXian"/>
              </w:rPr>
              <w:t>CA_n3A-n8A-n79A</w:t>
            </w:r>
          </w:p>
        </w:tc>
        <w:tc>
          <w:tcPr>
            <w:tcW w:w="1716" w:type="dxa"/>
            <w:tcBorders>
              <w:top w:val="nil"/>
              <w:left w:val="single" w:sz="4" w:space="0" w:color="auto"/>
              <w:bottom w:val="nil"/>
              <w:right w:val="single" w:sz="4" w:space="0" w:color="auto"/>
            </w:tcBorders>
            <w:vAlign w:val="center"/>
          </w:tcPr>
          <w:p w14:paraId="043E728E" w14:textId="77777777" w:rsidR="00636DC6" w:rsidRPr="00170508" w:rsidRDefault="00636DC6" w:rsidP="00636DC6">
            <w:pPr>
              <w:pStyle w:val="TAC"/>
              <w:rPr>
                <w:rFonts w:eastAsia="DengXian"/>
                <w:lang w:eastAsia="zh-CN"/>
              </w:rPr>
            </w:pPr>
            <w:r w:rsidRPr="00170508">
              <w:rPr>
                <w:rFonts w:eastAsia="DengXian"/>
                <w:lang w:eastAsia="zh-CN"/>
              </w:rPr>
              <w:t>CA_n3A-n8A</w:t>
            </w:r>
          </w:p>
          <w:p w14:paraId="6ABD5D7E" w14:textId="77777777" w:rsidR="00636DC6" w:rsidRPr="00170508" w:rsidRDefault="00636DC6" w:rsidP="00636DC6">
            <w:pPr>
              <w:pStyle w:val="TAC"/>
              <w:rPr>
                <w:rFonts w:eastAsia="DengXian"/>
                <w:lang w:eastAsia="zh-CN"/>
              </w:rPr>
            </w:pPr>
            <w:r w:rsidRPr="00170508">
              <w:rPr>
                <w:rFonts w:eastAsia="DengXian"/>
                <w:lang w:eastAsia="zh-CN"/>
              </w:rPr>
              <w:t>CA_n3A-n79A</w:t>
            </w:r>
          </w:p>
          <w:p w14:paraId="7DB8958B" w14:textId="77777777" w:rsidR="00636DC6" w:rsidRPr="00170508" w:rsidRDefault="00636DC6" w:rsidP="00636DC6">
            <w:pPr>
              <w:pStyle w:val="TAC"/>
              <w:rPr>
                <w:rFonts w:eastAsia="DengXian"/>
                <w:lang w:eastAsia="zh-CN"/>
              </w:rPr>
            </w:pPr>
            <w:r w:rsidRPr="00170508">
              <w:rPr>
                <w:rFonts w:eastAsia="DengXian"/>
                <w:lang w:eastAsia="zh-CN"/>
              </w:rPr>
              <w:t>CA_n8A-n79A</w:t>
            </w:r>
          </w:p>
        </w:tc>
        <w:tc>
          <w:tcPr>
            <w:tcW w:w="772" w:type="dxa"/>
            <w:tcBorders>
              <w:top w:val="single" w:sz="4" w:space="0" w:color="auto"/>
              <w:left w:val="single" w:sz="4" w:space="0" w:color="auto"/>
              <w:bottom w:val="single" w:sz="4" w:space="0" w:color="auto"/>
              <w:right w:val="single" w:sz="4" w:space="0" w:color="auto"/>
            </w:tcBorders>
            <w:vAlign w:val="center"/>
          </w:tcPr>
          <w:p w14:paraId="2D4DEF7B" w14:textId="77777777" w:rsidR="00636DC6" w:rsidRPr="00170508" w:rsidRDefault="00636DC6" w:rsidP="00636DC6">
            <w:pPr>
              <w:pStyle w:val="TAC"/>
              <w:rPr>
                <w:rFonts w:eastAsia="DengXian"/>
                <w:lang w:eastAsia="zh-CN"/>
              </w:rPr>
            </w:pPr>
            <w:r w:rsidRPr="00170508">
              <w:rPr>
                <w:rFonts w:eastAsia="DengXia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1E9106F" w14:textId="77777777" w:rsidR="00636DC6" w:rsidRPr="00170508" w:rsidRDefault="00636DC6" w:rsidP="00636DC6">
            <w:pPr>
              <w:pStyle w:val="TAC"/>
              <w:rPr>
                <w:rFonts w:eastAsia="DengXian" w:cs="Arial"/>
                <w:color w:val="000000"/>
                <w:lang w:eastAsia="zh-CN" w:bidi="ar"/>
              </w:rPr>
            </w:pPr>
            <w:r w:rsidRPr="00170508">
              <w:rPr>
                <w:rFonts w:eastAsia="DengXian" w:cs="Arial"/>
                <w:color w:val="000000"/>
                <w:lang w:eastAsia="zh-CN" w:bidi="ar"/>
              </w:rPr>
              <w:t>5, 10, 15, 20, 25, 30</w:t>
            </w:r>
          </w:p>
        </w:tc>
        <w:tc>
          <w:tcPr>
            <w:tcW w:w="1496" w:type="dxa"/>
            <w:tcBorders>
              <w:top w:val="nil"/>
              <w:left w:val="single" w:sz="4" w:space="0" w:color="auto"/>
              <w:bottom w:val="nil"/>
              <w:right w:val="single" w:sz="4" w:space="0" w:color="auto"/>
            </w:tcBorders>
            <w:vAlign w:val="center"/>
          </w:tcPr>
          <w:p w14:paraId="0528487F" w14:textId="77777777" w:rsidR="00636DC6" w:rsidRPr="00170508" w:rsidRDefault="00636DC6" w:rsidP="00636DC6">
            <w:pPr>
              <w:pStyle w:val="TAC"/>
              <w:rPr>
                <w:rFonts w:eastAsia="DengXian"/>
                <w:lang w:eastAsia="zh-CN"/>
              </w:rPr>
            </w:pPr>
            <w:r w:rsidRPr="00170508">
              <w:rPr>
                <w:rFonts w:eastAsia="DengXian" w:cs="Arial" w:hint="eastAsia"/>
                <w:color w:val="000000"/>
                <w:lang w:eastAsia="zh-CN" w:bidi="ar"/>
              </w:rPr>
              <w:t>0</w:t>
            </w:r>
          </w:p>
        </w:tc>
      </w:tr>
      <w:tr w:rsidR="00636DC6" w:rsidRPr="00170508" w14:paraId="26BF499F" w14:textId="77777777" w:rsidTr="00FD02C8">
        <w:trPr>
          <w:jc w:val="center"/>
        </w:trPr>
        <w:tc>
          <w:tcPr>
            <w:tcW w:w="2062" w:type="dxa"/>
            <w:tcBorders>
              <w:top w:val="nil"/>
              <w:left w:val="single" w:sz="4" w:space="0" w:color="auto"/>
              <w:bottom w:val="nil"/>
              <w:right w:val="single" w:sz="4" w:space="0" w:color="auto"/>
            </w:tcBorders>
            <w:vAlign w:val="center"/>
          </w:tcPr>
          <w:p w14:paraId="2C8F1736"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87A2E7D"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5629E8" w14:textId="77777777" w:rsidR="00636DC6" w:rsidRPr="00170508" w:rsidRDefault="00636DC6" w:rsidP="00636DC6">
            <w:pPr>
              <w:pStyle w:val="TAC"/>
              <w:rPr>
                <w:rFonts w:eastAsia="DengXian"/>
                <w:lang w:eastAsia="zh-CN"/>
              </w:rPr>
            </w:pPr>
            <w:r w:rsidRPr="00170508">
              <w:rPr>
                <w:rFonts w:eastAsia="DengXian"/>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4E928179" w14:textId="77777777" w:rsidR="00636DC6" w:rsidRPr="00170508" w:rsidRDefault="00636DC6" w:rsidP="00636DC6">
            <w:pPr>
              <w:pStyle w:val="TAC"/>
              <w:rPr>
                <w:rFonts w:eastAsia="DengXian" w:cs="Arial"/>
                <w:color w:val="000000"/>
                <w:lang w:eastAsia="zh-CN" w:bidi="ar"/>
              </w:rPr>
            </w:pPr>
            <w:r w:rsidRPr="00170508">
              <w:rPr>
                <w:rFonts w:eastAsia="DengXian" w:cs="Arial"/>
                <w:color w:val="000000"/>
                <w:lang w:eastAsia="zh-CN" w:bidi="ar"/>
              </w:rPr>
              <w:t>5, 10, 15, 20</w:t>
            </w:r>
          </w:p>
        </w:tc>
        <w:tc>
          <w:tcPr>
            <w:tcW w:w="1496" w:type="dxa"/>
            <w:tcBorders>
              <w:top w:val="nil"/>
              <w:left w:val="single" w:sz="4" w:space="0" w:color="auto"/>
              <w:bottom w:val="nil"/>
              <w:right w:val="single" w:sz="4" w:space="0" w:color="auto"/>
            </w:tcBorders>
            <w:vAlign w:val="center"/>
          </w:tcPr>
          <w:p w14:paraId="657DD0C7" w14:textId="77777777" w:rsidR="00636DC6" w:rsidRPr="00170508" w:rsidRDefault="00636DC6" w:rsidP="00636DC6">
            <w:pPr>
              <w:pStyle w:val="TAC"/>
              <w:rPr>
                <w:rFonts w:eastAsia="DengXian"/>
                <w:lang w:eastAsia="zh-CN"/>
              </w:rPr>
            </w:pPr>
          </w:p>
        </w:tc>
      </w:tr>
      <w:tr w:rsidR="00636DC6" w:rsidRPr="00170508" w14:paraId="390F1BAA"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13781EBF"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24051E5"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925CC2" w14:textId="77777777" w:rsidR="00636DC6" w:rsidRPr="00170508" w:rsidRDefault="00636DC6" w:rsidP="00636DC6">
            <w:pPr>
              <w:pStyle w:val="TAC"/>
              <w:rPr>
                <w:rFonts w:eastAsia="DengXian"/>
                <w:lang w:eastAsia="zh-CN"/>
              </w:rPr>
            </w:pPr>
            <w:r w:rsidRPr="00170508">
              <w:rPr>
                <w:rFonts w:eastAsia="DengXian"/>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21FD82E1" w14:textId="77777777" w:rsidR="00636DC6" w:rsidRPr="00170508" w:rsidRDefault="00636DC6" w:rsidP="00636DC6">
            <w:pPr>
              <w:pStyle w:val="TAC"/>
              <w:rPr>
                <w:rFonts w:eastAsia="DengXian" w:cs="Arial"/>
                <w:color w:val="000000"/>
                <w:lang w:eastAsia="zh-CN" w:bidi="ar"/>
              </w:rPr>
            </w:pPr>
            <w:r w:rsidRPr="00170508">
              <w:rPr>
                <w:rFonts w:eastAsia="DengXian" w:cs="Arial"/>
                <w:color w:val="000000"/>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1592BAA5" w14:textId="77777777" w:rsidR="00636DC6" w:rsidRPr="00170508" w:rsidRDefault="00636DC6" w:rsidP="00636DC6">
            <w:pPr>
              <w:pStyle w:val="TAC"/>
              <w:rPr>
                <w:rFonts w:eastAsia="DengXian"/>
                <w:lang w:eastAsia="zh-CN"/>
              </w:rPr>
            </w:pPr>
          </w:p>
        </w:tc>
      </w:tr>
      <w:tr w:rsidR="00636DC6" w:rsidRPr="00170508" w14:paraId="19FD1880" w14:textId="77777777" w:rsidTr="00FD02C8">
        <w:trPr>
          <w:jc w:val="center"/>
        </w:trPr>
        <w:tc>
          <w:tcPr>
            <w:tcW w:w="2062" w:type="dxa"/>
            <w:tcBorders>
              <w:top w:val="nil"/>
              <w:left w:val="single" w:sz="4" w:space="0" w:color="auto"/>
              <w:bottom w:val="nil"/>
              <w:right w:val="single" w:sz="4" w:space="0" w:color="auto"/>
            </w:tcBorders>
          </w:tcPr>
          <w:p w14:paraId="13A52CCA" w14:textId="77777777" w:rsidR="00636DC6" w:rsidRPr="00170508" w:rsidRDefault="00636DC6" w:rsidP="00636DC6">
            <w:pPr>
              <w:pStyle w:val="TAC"/>
              <w:rPr>
                <w:rFonts w:eastAsia="DengXian"/>
              </w:rPr>
            </w:pPr>
            <w:r w:rsidRPr="00170508">
              <w:rPr>
                <w:rFonts w:eastAsia="DengXian"/>
                <w:szCs w:val="18"/>
              </w:rPr>
              <w:t>CA_n3A-n18A-n28A</w:t>
            </w:r>
          </w:p>
        </w:tc>
        <w:tc>
          <w:tcPr>
            <w:tcW w:w="1716" w:type="dxa"/>
            <w:tcBorders>
              <w:top w:val="nil"/>
              <w:left w:val="single" w:sz="4" w:space="0" w:color="auto"/>
              <w:bottom w:val="nil"/>
              <w:right w:val="single" w:sz="4" w:space="0" w:color="auto"/>
            </w:tcBorders>
          </w:tcPr>
          <w:p w14:paraId="42B407AA" w14:textId="77777777" w:rsidR="00636DC6" w:rsidRPr="00170508" w:rsidRDefault="00636DC6" w:rsidP="00636DC6">
            <w:pPr>
              <w:pStyle w:val="TAC"/>
              <w:rPr>
                <w:rFonts w:eastAsia="DengXian"/>
              </w:rPr>
            </w:pPr>
            <w:r w:rsidRPr="00170508">
              <w:rPr>
                <w:rFonts w:eastAsia="DengXian"/>
              </w:rPr>
              <w:t>CA_n3A-n18A</w:t>
            </w:r>
          </w:p>
          <w:p w14:paraId="0F96ED23" w14:textId="77777777" w:rsidR="00636DC6" w:rsidRPr="00170508" w:rsidRDefault="00636DC6" w:rsidP="00636DC6">
            <w:pPr>
              <w:pStyle w:val="TAC"/>
              <w:rPr>
                <w:rFonts w:eastAsia="DengXian"/>
              </w:rPr>
            </w:pPr>
            <w:r w:rsidRPr="00170508">
              <w:rPr>
                <w:rFonts w:eastAsia="DengXian"/>
              </w:rPr>
              <w:t>CA_n3A-n28A</w:t>
            </w:r>
          </w:p>
          <w:p w14:paraId="2C140C2B" w14:textId="77777777" w:rsidR="00636DC6" w:rsidRPr="00170508" w:rsidRDefault="00636DC6" w:rsidP="00636DC6">
            <w:pPr>
              <w:pStyle w:val="TAC"/>
              <w:rPr>
                <w:rFonts w:eastAsia="DengXian"/>
              </w:rPr>
            </w:pPr>
            <w:r w:rsidRPr="00170508">
              <w:rPr>
                <w:rFonts w:eastAsia="DengXian"/>
              </w:rPr>
              <w:t>CA_n18A-n28A</w:t>
            </w:r>
          </w:p>
        </w:tc>
        <w:tc>
          <w:tcPr>
            <w:tcW w:w="772" w:type="dxa"/>
            <w:tcBorders>
              <w:top w:val="single" w:sz="4" w:space="0" w:color="auto"/>
              <w:left w:val="single" w:sz="4" w:space="0" w:color="auto"/>
              <w:bottom w:val="single" w:sz="4" w:space="0" w:color="auto"/>
              <w:right w:val="single" w:sz="4" w:space="0" w:color="auto"/>
            </w:tcBorders>
          </w:tcPr>
          <w:p w14:paraId="182386CB" w14:textId="77777777" w:rsidR="00636DC6" w:rsidRPr="00170508" w:rsidRDefault="00636DC6" w:rsidP="00636DC6">
            <w:pPr>
              <w:pStyle w:val="TAC"/>
              <w:rPr>
                <w:rFonts w:eastAsia="DengXian"/>
              </w:rPr>
            </w:pPr>
            <w:r w:rsidRPr="00170508">
              <w:rPr>
                <w:rFonts w:eastAsia="DengXian"/>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5F6E3ED"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0B92CE32" w14:textId="77777777" w:rsidR="00636DC6" w:rsidRPr="00170508" w:rsidRDefault="00636DC6" w:rsidP="00636DC6">
            <w:pPr>
              <w:pStyle w:val="TAC"/>
              <w:rPr>
                <w:rFonts w:eastAsia="DengXian"/>
                <w:lang w:eastAsia="zh-CN"/>
              </w:rPr>
            </w:pPr>
            <w:r w:rsidRPr="00170508">
              <w:rPr>
                <w:rFonts w:eastAsia="DengXian"/>
                <w:lang w:eastAsia="zh-CN"/>
              </w:rPr>
              <w:t>0</w:t>
            </w:r>
          </w:p>
        </w:tc>
      </w:tr>
      <w:tr w:rsidR="00636DC6" w:rsidRPr="00170508" w14:paraId="212EEA04" w14:textId="77777777" w:rsidTr="00FD02C8">
        <w:trPr>
          <w:jc w:val="center"/>
        </w:trPr>
        <w:tc>
          <w:tcPr>
            <w:tcW w:w="2062" w:type="dxa"/>
            <w:tcBorders>
              <w:top w:val="nil"/>
              <w:left w:val="single" w:sz="4" w:space="0" w:color="auto"/>
              <w:bottom w:val="nil"/>
              <w:right w:val="single" w:sz="4" w:space="0" w:color="auto"/>
            </w:tcBorders>
          </w:tcPr>
          <w:p w14:paraId="1DA1B327" w14:textId="77777777" w:rsidR="00636DC6" w:rsidRPr="00170508" w:rsidRDefault="00636DC6" w:rsidP="00636DC6">
            <w:pPr>
              <w:pStyle w:val="TAC"/>
              <w:rPr>
                <w:rFonts w:eastAsia="DengXian"/>
              </w:rPr>
            </w:pPr>
          </w:p>
        </w:tc>
        <w:tc>
          <w:tcPr>
            <w:tcW w:w="1716" w:type="dxa"/>
            <w:tcBorders>
              <w:top w:val="nil"/>
              <w:left w:val="single" w:sz="4" w:space="0" w:color="auto"/>
              <w:bottom w:val="nil"/>
              <w:right w:val="single" w:sz="4" w:space="0" w:color="auto"/>
            </w:tcBorders>
          </w:tcPr>
          <w:p w14:paraId="5F62B209" w14:textId="77777777" w:rsidR="00636DC6" w:rsidRPr="00170508" w:rsidRDefault="00636DC6" w:rsidP="00636DC6">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tcPr>
          <w:p w14:paraId="6854FF6C" w14:textId="77777777" w:rsidR="00636DC6" w:rsidRPr="00170508" w:rsidRDefault="00636DC6" w:rsidP="00636DC6">
            <w:pPr>
              <w:pStyle w:val="TAC"/>
              <w:rPr>
                <w:rFonts w:eastAsia="DengXian"/>
              </w:rPr>
            </w:pPr>
            <w:r w:rsidRPr="00170508">
              <w:rPr>
                <w:rFonts w:eastAsia="DengXian"/>
                <w:szCs w:val="18"/>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1FD7D19D"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359145C8" w14:textId="77777777" w:rsidR="00636DC6" w:rsidRPr="00170508" w:rsidRDefault="00636DC6" w:rsidP="00636DC6">
            <w:pPr>
              <w:pStyle w:val="TAC"/>
              <w:rPr>
                <w:rFonts w:eastAsia="DengXian"/>
                <w:lang w:eastAsia="zh-CN"/>
              </w:rPr>
            </w:pPr>
          </w:p>
        </w:tc>
      </w:tr>
      <w:tr w:rsidR="00636DC6" w:rsidRPr="00170508" w14:paraId="3B46BD29" w14:textId="77777777" w:rsidTr="00FD02C8">
        <w:trPr>
          <w:jc w:val="center"/>
        </w:trPr>
        <w:tc>
          <w:tcPr>
            <w:tcW w:w="2062" w:type="dxa"/>
            <w:tcBorders>
              <w:top w:val="nil"/>
              <w:left w:val="single" w:sz="4" w:space="0" w:color="auto"/>
              <w:bottom w:val="single" w:sz="4" w:space="0" w:color="auto"/>
              <w:right w:val="single" w:sz="4" w:space="0" w:color="auto"/>
            </w:tcBorders>
          </w:tcPr>
          <w:p w14:paraId="1FD4658F" w14:textId="77777777" w:rsidR="00636DC6" w:rsidRPr="00170508" w:rsidRDefault="00636DC6" w:rsidP="00636DC6">
            <w:pPr>
              <w:pStyle w:val="TAC"/>
              <w:rPr>
                <w:rFonts w:eastAsia="DengXian"/>
              </w:rPr>
            </w:pPr>
          </w:p>
        </w:tc>
        <w:tc>
          <w:tcPr>
            <w:tcW w:w="1716" w:type="dxa"/>
            <w:tcBorders>
              <w:top w:val="nil"/>
              <w:left w:val="single" w:sz="4" w:space="0" w:color="auto"/>
              <w:bottom w:val="single" w:sz="4" w:space="0" w:color="auto"/>
              <w:right w:val="single" w:sz="4" w:space="0" w:color="auto"/>
            </w:tcBorders>
          </w:tcPr>
          <w:p w14:paraId="3248EB14" w14:textId="77777777" w:rsidR="00636DC6" w:rsidRPr="00170508" w:rsidRDefault="00636DC6" w:rsidP="00636DC6">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tcPr>
          <w:p w14:paraId="326F26B9" w14:textId="77777777" w:rsidR="00636DC6" w:rsidRPr="00170508" w:rsidRDefault="00636DC6" w:rsidP="00636DC6">
            <w:pPr>
              <w:pStyle w:val="TAC"/>
              <w:rPr>
                <w:rFonts w:eastAsia="DengXian"/>
              </w:rPr>
            </w:pPr>
            <w:r w:rsidRPr="00170508">
              <w:rPr>
                <w:rFonts w:eastAsia="DengXian"/>
                <w:szCs w:val="18"/>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D2D537B"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5, 10</w:t>
            </w:r>
          </w:p>
        </w:tc>
        <w:tc>
          <w:tcPr>
            <w:tcW w:w="1496" w:type="dxa"/>
            <w:tcBorders>
              <w:top w:val="nil"/>
              <w:left w:val="single" w:sz="4" w:space="0" w:color="auto"/>
              <w:bottom w:val="single" w:sz="4" w:space="0" w:color="auto"/>
              <w:right w:val="single" w:sz="4" w:space="0" w:color="auto"/>
            </w:tcBorders>
            <w:vAlign w:val="center"/>
          </w:tcPr>
          <w:p w14:paraId="7EE89270" w14:textId="77777777" w:rsidR="00636DC6" w:rsidRPr="00170508" w:rsidRDefault="00636DC6" w:rsidP="00636DC6">
            <w:pPr>
              <w:pStyle w:val="TAC"/>
              <w:rPr>
                <w:rFonts w:eastAsia="DengXian"/>
                <w:lang w:eastAsia="zh-CN"/>
              </w:rPr>
            </w:pPr>
          </w:p>
        </w:tc>
      </w:tr>
      <w:tr w:rsidR="00636DC6" w:rsidRPr="00170508" w14:paraId="2515F216" w14:textId="77777777" w:rsidTr="00FD02C8">
        <w:trPr>
          <w:jc w:val="center"/>
        </w:trPr>
        <w:tc>
          <w:tcPr>
            <w:tcW w:w="2062" w:type="dxa"/>
            <w:tcBorders>
              <w:top w:val="nil"/>
              <w:left w:val="single" w:sz="4" w:space="0" w:color="auto"/>
              <w:bottom w:val="nil"/>
              <w:right w:val="single" w:sz="4" w:space="0" w:color="auto"/>
            </w:tcBorders>
            <w:vAlign w:val="center"/>
          </w:tcPr>
          <w:p w14:paraId="23D3AC15" w14:textId="77777777" w:rsidR="00636DC6" w:rsidRPr="00170508" w:rsidRDefault="00636DC6" w:rsidP="00636DC6">
            <w:pPr>
              <w:pStyle w:val="TAC"/>
              <w:rPr>
                <w:rFonts w:eastAsia="DengXian"/>
              </w:rPr>
            </w:pPr>
            <w:r w:rsidRPr="00170508">
              <w:rPr>
                <w:rFonts w:eastAsia="MS Mincho"/>
                <w:lang w:eastAsia="zh-CN"/>
              </w:rPr>
              <w:t>CA</w:t>
            </w:r>
            <w:r w:rsidRPr="00170508">
              <w:rPr>
                <w:rFonts w:eastAsia="MS Mincho"/>
              </w:rPr>
              <w:t>_</w:t>
            </w:r>
            <w:r w:rsidRPr="00170508">
              <w:rPr>
                <w:rFonts w:eastAsia="DengXian"/>
                <w:lang w:eastAsia="zh-CN"/>
              </w:rPr>
              <w:t>n3</w:t>
            </w:r>
            <w:r w:rsidRPr="00170508">
              <w:rPr>
                <w:rFonts w:eastAsia="MS Mincho"/>
                <w:lang w:eastAsia="ja-JP"/>
              </w:rPr>
              <w:t>A-</w:t>
            </w:r>
            <w:r w:rsidRPr="00170508">
              <w:rPr>
                <w:rFonts w:eastAsia="DengXian"/>
                <w:lang w:eastAsia="zh-CN"/>
              </w:rPr>
              <w:t>n18</w:t>
            </w:r>
            <w:r w:rsidRPr="00170508">
              <w:rPr>
                <w:rFonts w:eastAsia="MS Mincho"/>
                <w:lang w:eastAsia="ja-JP"/>
              </w:rPr>
              <w:t>A</w:t>
            </w:r>
            <w:r w:rsidRPr="00170508">
              <w:rPr>
                <w:rFonts w:eastAsia="DengXian"/>
                <w:lang w:eastAsia="zh-CN"/>
              </w:rPr>
              <w:t>-n41A</w:t>
            </w:r>
          </w:p>
        </w:tc>
        <w:tc>
          <w:tcPr>
            <w:tcW w:w="1716" w:type="dxa"/>
            <w:tcBorders>
              <w:top w:val="nil"/>
              <w:left w:val="single" w:sz="4" w:space="0" w:color="auto"/>
              <w:bottom w:val="nil"/>
              <w:right w:val="single" w:sz="4" w:space="0" w:color="auto"/>
            </w:tcBorders>
            <w:vAlign w:val="center"/>
          </w:tcPr>
          <w:p w14:paraId="0A7D6179" w14:textId="77777777" w:rsidR="00636DC6" w:rsidRPr="00170508" w:rsidRDefault="00636DC6" w:rsidP="00636DC6">
            <w:pPr>
              <w:pStyle w:val="TAC"/>
              <w:rPr>
                <w:rFonts w:eastAsia="DengXian"/>
                <w:lang w:val="en-US"/>
              </w:rPr>
            </w:pPr>
            <w:r w:rsidRPr="00170508">
              <w:rPr>
                <w:rFonts w:eastAsia="DengXian"/>
                <w:lang w:val="en-US"/>
              </w:rPr>
              <w:t>n41</w:t>
            </w:r>
            <w:r w:rsidRPr="00170508">
              <w:rPr>
                <w:rFonts w:eastAsia="DengXian"/>
                <w:vertAlign w:val="superscript"/>
                <w:lang w:val="es-US"/>
              </w:rPr>
              <w:t>7</w:t>
            </w:r>
          </w:p>
          <w:p w14:paraId="07110925" w14:textId="77777777" w:rsidR="00636DC6" w:rsidRPr="00170508" w:rsidRDefault="00636DC6" w:rsidP="00636DC6">
            <w:pPr>
              <w:pStyle w:val="TAC"/>
              <w:rPr>
                <w:rFonts w:eastAsia="DengXian"/>
                <w:lang w:val="en-US"/>
              </w:rPr>
            </w:pPr>
            <w:r w:rsidRPr="00170508">
              <w:rPr>
                <w:rFonts w:eastAsia="DengXian"/>
                <w:lang w:val="en-US"/>
              </w:rPr>
              <w:t>CA_n3A-n41A</w:t>
            </w:r>
            <w:r w:rsidRPr="00170508">
              <w:rPr>
                <w:rFonts w:eastAsia="DengXian" w:cs="Arial"/>
                <w:iCs/>
                <w:color w:val="000000"/>
                <w:szCs w:val="18"/>
                <w:vertAlign w:val="superscript"/>
              </w:rPr>
              <w:t>7</w:t>
            </w:r>
          </w:p>
          <w:p w14:paraId="33988E09" w14:textId="77777777" w:rsidR="00636DC6" w:rsidRPr="00170508" w:rsidRDefault="00636DC6" w:rsidP="00636DC6">
            <w:pPr>
              <w:pStyle w:val="TAC"/>
              <w:rPr>
                <w:rFonts w:eastAsia="DengXian"/>
                <w:lang w:val="en-US"/>
              </w:rPr>
            </w:pPr>
            <w:r w:rsidRPr="00170508">
              <w:rPr>
                <w:rFonts w:eastAsia="DengXian"/>
                <w:lang w:val="en-US"/>
              </w:rPr>
              <w:t>CA_n3A-n18A</w:t>
            </w:r>
          </w:p>
          <w:p w14:paraId="7E8DAE95" w14:textId="77777777" w:rsidR="00636DC6" w:rsidRPr="00170508" w:rsidRDefault="00636DC6" w:rsidP="00636DC6">
            <w:pPr>
              <w:pStyle w:val="TAC"/>
              <w:rPr>
                <w:rFonts w:eastAsia="DengXian"/>
              </w:rPr>
            </w:pPr>
            <w:r w:rsidRPr="00170508">
              <w:rPr>
                <w:rFonts w:eastAsia="DengXian"/>
                <w:lang w:val="en-US"/>
              </w:rPr>
              <w:t>CA_n18A-n41A</w:t>
            </w:r>
            <w:r w:rsidRPr="00170508">
              <w:rPr>
                <w:rFonts w:eastAsia="DengXian" w:cs="Arial"/>
                <w:iCs/>
                <w:color w:val="000000"/>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1C6F76A1" w14:textId="77777777" w:rsidR="00636DC6" w:rsidRPr="00170508" w:rsidRDefault="00636DC6" w:rsidP="00636DC6">
            <w:pPr>
              <w:pStyle w:val="TAC"/>
              <w:rPr>
                <w:rFonts w:eastAsia="DengXian"/>
              </w:rPr>
            </w:pPr>
            <w:r w:rsidRPr="00170508">
              <w:rPr>
                <w:rFonts w:eastAsia="DengXia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B26B28F"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169D215F" w14:textId="77777777" w:rsidR="00636DC6" w:rsidRPr="00170508" w:rsidRDefault="00636DC6" w:rsidP="00636DC6">
            <w:pPr>
              <w:pStyle w:val="TAC"/>
              <w:rPr>
                <w:rFonts w:eastAsia="DengXian"/>
                <w:lang w:eastAsia="zh-CN"/>
              </w:rPr>
            </w:pPr>
            <w:r w:rsidRPr="00170508">
              <w:rPr>
                <w:rFonts w:eastAsia="DengXian"/>
                <w:lang w:eastAsia="zh-CN"/>
              </w:rPr>
              <w:t>0</w:t>
            </w:r>
          </w:p>
        </w:tc>
      </w:tr>
      <w:tr w:rsidR="00636DC6" w:rsidRPr="00170508" w14:paraId="0878C776" w14:textId="77777777" w:rsidTr="00FD02C8">
        <w:trPr>
          <w:jc w:val="center"/>
        </w:trPr>
        <w:tc>
          <w:tcPr>
            <w:tcW w:w="2062" w:type="dxa"/>
            <w:tcBorders>
              <w:top w:val="nil"/>
              <w:left w:val="single" w:sz="4" w:space="0" w:color="auto"/>
              <w:bottom w:val="nil"/>
              <w:right w:val="single" w:sz="4" w:space="0" w:color="auto"/>
            </w:tcBorders>
            <w:vAlign w:val="center"/>
          </w:tcPr>
          <w:p w14:paraId="55F4EEC9" w14:textId="77777777" w:rsidR="00636DC6" w:rsidRPr="00170508" w:rsidRDefault="00636DC6" w:rsidP="00636DC6">
            <w:pPr>
              <w:pStyle w:val="TAC"/>
              <w:rPr>
                <w:rFonts w:eastAsia="DengXian"/>
              </w:rPr>
            </w:pPr>
          </w:p>
        </w:tc>
        <w:tc>
          <w:tcPr>
            <w:tcW w:w="1716" w:type="dxa"/>
            <w:tcBorders>
              <w:top w:val="nil"/>
              <w:left w:val="single" w:sz="4" w:space="0" w:color="auto"/>
              <w:bottom w:val="nil"/>
              <w:right w:val="single" w:sz="4" w:space="0" w:color="auto"/>
            </w:tcBorders>
            <w:vAlign w:val="center"/>
          </w:tcPr>
          <w:p w14:paraId="30798916" w14:textId="77777777" w:rsidR="00636DC6" w:rsidRPr="00170508" w:rsidRDefault="00636DC6" w:rsidP="00636DC6">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18CD254" w14:textId="77777777" w:rsidR="00636DC6" w:rsidRPr="00170508" w:rsidRDefault="00636DC6" w:rsidP="00636DC6">
            <w:pPr>
              <w:pStyle w:val="TAC"/>
              <w:rPr>
                <w:rFonts w:eastAsia="DengXian"/>
              </w:rPr>
            </w:pPr>
            <w:r w:rsidRPr="00170508">
              <w:rPr>
                <w:rFonts w:eastAsia="DengXian"/>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526DC957"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58D1ECDD" w14:textId="77777777" w:rsidR="00636DC6" w:rsidRPr="00170508" w:rsidRDefault="00636DC6" w:rsidP="00636DC6">
            <w:pPr>
              <w:pStyle w:val="TAC"/>
              <w:rPr>
                <w:rFonts w:eastAsia="DengXian"/>
                <w:lang w:eastAsia="zh-CN"/>
              </w:rPr>
            </w:pPr>
          </w:p>
        </w:tc>
      </w:tr>
      <w:tr w:rsidR="00636DC6" w:rsidRPr="00170508" w14:paraId="31804739"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1C889FEF" w14:textId="77777777" w:rsidR="00636DC6" w:rsidRPr="00170508" w:rsidRDefault="00636DC6" w:rsidP="00636DC6">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406C51CA" w14:textId="77777777" w:rsidR="00636DC6" w:rsidRPr="00170508" w:rsidRDefault="00636DC6" w:rsidP="00636DC6">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68A948B" w14:textId="77777777" w:rsidR="00636DC6" w:rsidRPr="00170508" w:rsidRDefault="00636DC6" w:rsidP="00636DC6">
            <w:pPr>
              <w:pStyle w:val="TAC"/>
              <w:rPr>
                <w:rFonts w:eastAsia="DengXian"/>
              </w:rPr>
            </w:pPr>
            <w:r w:rsidRPr="00170508">
              <w:rPr>
                <w:rFonts w:eastAsia="DengXia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5D714A06"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10, 15, 20, 30, 40, 50, 60, 80, 90, 100</w:t>
            </w:r>
          </w:p>
        </w:tc>
        <w:tc>
          <w:tcPr>
            <w:tcW w:w="1496" w:type="dxa"/>
            <w:tcBorders>
              <w:top w:val="nil"/>
              <w:left w:val="single" w:sz="4" w:space="0" w:color="auto"/>
              <w:bottom w:val="single" w:sz="4" w:space="0" w:color="auto"/>
              <w:right w:val="single" w:sz="4" w:space="0" w:color="auto"/>
            </w:tcBorders>
            <w:vAlign w:val="center"/>
          </w:tcPr>
          <w:p w14:paraId="5E31A47D" w14:textId="77777777" w:rsidR="00636DC6" w:rsidRPr="00170508" w:rsidRDefault="00636DC6" w:rsidP="00636DC6">
            <w:pPr>
              <w:pStyle w:val="TAC"/>
              <w:rPr>
                <w:rFonts w:eastAsia="DengXian"/>
                <w:lang w:eastAsia="zh-CN"/>
              </w:rPr>
            </w:pPr>
          </w:p>
        </w:tc>
      </w:tr>
      <w:tr w:rsidR="00636DC6" w:rsidRPr="00170508" w14:paraId="6F5FF716" w14:textId="77777777" w:rsidTr="00FD02C8">
        <w:trPr>
          <w:jc w:val="center"/>
        </w:trPr>
        <w:tc>
          <w:tcPr>
            <w:tcW w:w="2062" w:type="dxa"/>
            <w:tcBorders>
              <w:top w:val="nil"/>
              <w:left w:val="single" w:sz="4" w:space="0" w:color="auto"/>
              <w:bottom w:val="nil"/>
              <w:right w:val="single" w:sz="4" w:space="0" w:color="auto"/>
            </w:tcBorders>
          </w:tcPr>
          <w:p w14:paraId="21391A32" w14:textId="77777777" w:rsidR="00636DC6" w:rsidRPr="00170508" w:rsidRDefault="00636DC6" w:rsidP="00636DC6">
            <w:pPr>
              <w:pStyle w:val="TAC"/>
              <w:rPr>
                <w:rFonts w:eastAsia="DengXian"/>
              </w:rPr>
            </w:pPr>
            <w:r w:rsidRPr="00170508">
              <w:rPr>
                <w:rFonts w:eastAsia="DengXian"/>
                <w:szCs w:val="18"/>
              </w:rPr>
              <w:t>CA_n3A-n18A-n77A</w:t>
            </w:r>
          </w:p>
        </w:tc>
        <w:tc>
          <w:tcPr>
            <w:tcW w:w="1716" w:type="dxa"/>
            <w:tcBorders>
              <w:top w:val="nil"/>
              <w:left w:val="single" w:sz="4" w:space="0" w:color="auto"/>
              <w:bottom w:val="nil"/>
              <w:right w:val="single" w:sz="4" w:space="0" w:color="auto"/>
            </w:tcBorders>
          </w:tcPr>
          <w:p w14:paraId="26AEA464" w14:textId="77777777" w:rsidR="00636DC6" w:rsidRPr="00170508" w:rsidRDefault="00636DC6" w:rsidP="00636DC6">
            <w:pPr>
              <w:pStyle w:val="TAC"/>
              <w:rPr>
                <w:rFonts w:eastAsia="DengXian"/>
                <w:vertAlign w:val="superscript"/>
                <w:lang w:eastAsia="zh-CN"/>
              </w:rPr>
            </w:pPr>
            <w:r w:rsidRPr="00170508">
              <w:rPr>
                <w:rFonts w:eastAsia="DengXian"/>
                <w:lang w:eastAsia="zh-CN"/>
              </w:rPr>
              <w:t>n77</w:t>
            </w:r>
            <w:r w:rsidRPr="00170508">
              <w:rPr>
                <w:rFonts w:eastAsia="DengXian"/>
                <w:vertAlign w:val="superscript"/>
                <w:lang w:eastAsia="zh-CN"/>
              </w:rPr>
              <w:t>7</w:t>
            </w:r>
          </w:p>
          <w:p w14:paraId="14E55AF6" w14:textId="77777777" w:rsidR="00636DC6" w:rsidRPr="00170508" w:rsidRDefault="00636DC6" w:rsidP="00636DC6">
            <w:pPr>
              <w:pStyle w:val="TAC"/>
              <w:rPr>
                <w:rFonts w:eastAsia="DengXian"/>
                <w:lang w:eastAsia="zh-CN"/>
              </w:rPr>
            </w:pPr>
            <w:r w:rsidRPr="00170508">
              <w:rPr>
                <w:rFonts w:eastAsia="DengXian"/>
                <w:lang w:eastAsia="zh-CN"/>
              </w:rPr>
              <w:t>CA_n3A-n18A</w:t>
            </w:r>
          </w:p>
          <w:p w14:paraId="3DDF3F8C" w14:textId="77777777" w:rsidR="00636DC6" w:rsidRPr="00170508" w:rsidRDefault="00636DC6" w:rsidP="00636DC6">
            <w:pPr>
              <w:pStyle w:val="TAC"/>
              <w:rPr>
                <w:rFonts w:eastAsia="DengXian"/>
                <w:lang w:eastAsia="zh-CN"/>
              </w:rPr>
            </w:pPr>
            <w:r w:rsidRPr="00170508">
              <w:rPr>
                <w:rFonts w:eastAsia="DengXian"/>
                <w:lang w:eastAsia="zh-CN"/>
              </w:rPr>
              <w:t>CA_n3A-n77A</w:t>
            </w:r>
            <w:r w:rsidRPr="00170508">
              <w:rPr>
                <w:rFonts w:eastAsia="DengXian"/>
                <w:vertAlign w:val="superscript"/>
                <w:lang w:eastAsia="zh-CN"/>
              </w:rPr>
              <w:t>7</w:t>
            </w:r>
          </w:p>
          <w:p w14:paraId="3895AFD5" w14:textId="77777777" w:rsidR="00636DC6" w:rsidRPr="00170508" w:rsidRDefault="00636DC6" w:rsidP="00636DC6">
            <w:pPr>
              <w:pStyle w:val="TAC"/>
              <w:rPr>
                <w:rFonts w:eastAsia="DengXian"/>
              </w:rPr>
            </w:pPr>
            <w:r w:rsidRPr="00170508">
              <w:rPr>
                <w:rFonts w:eastAsia="DengXian"/>
                <w:lang w:eastAsia="zh-CN"/>
              </w:rPr>
              <w:t>CA_n18A-n77A</w:t>
            </w:r>
            <w:r w:rsidRPr="00170508">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tcPr>
          <w:p w14:paraId="61874D47" w14:textId="77777777" w:rsidR="00636DC6" w:rsidRPr="00170508" w:rsidRDefault="00636DC6" w:rsidP="00636DC6">
            <w:pPr>
              <w:pStyle w:val="TAC"/>
              <w:rPr>
                <w:rFonts w:eastAsia="DengXian"/>
              </w:rPr>
            </w:pPr>
            <w:r w:rsidRPr="00170508">
              <w:rPr>
                <w:rFonts w:eastAsia="DengXian"/>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EAC80E6"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5AD9C4CE" w14:textId="77777777" w:rsidR="00636DC6" w:rsidRPr="00170508" w:rsidRDefault="00636DC6" w:rsidP="00636DC6">
            <w:pPr>
              <w:pStyle w:val="TAC"/>
              <w:rPr>
                <w:rFonts w:eastAsia="DengXian"/>
                <w:lang w:eastAsia="zh-CN"/>
              </w:rPr>
            </w:pPr>
            <w:r w:rsidRPr="00170508">
              <w:rPr>
                <w:rFonts w:eastAsia="DengXian"/>
                <w:lang w:eastAsia="zh-CN"/>
              </w:rPr>
              <w:t>0</w:t>
            </w:r>
          </w:p>
        </w:tc>
      </w:tr>
      <w:tr w:rsidR="00636DC6" w:rsidRPr="00170508" w14:paraId="2946C1DA" w14:textId="77777777" w:rsidTr="00FD02C8">
        <w:trPr>
          <w:jc w:val="center"/>
        </w:trPr>
        <w:tc>
          <w:tcPr>
            <w:tcW w:w="2062" w:type="dxa"/>
            <w:tcBorders>
              <w:top w:val="nil"/>
              <w:left w:val="single" w:sz="4" w:space="0" w:color="auto"/>
              <w:bottom w:val="nil"/>
              <w:right w:val="single" w:sz="4" w:space="0" w:color="auto"/>
            </w:tcBorders>
          </w:tcPr>
          <w:p w14:paraId="4F97088B" w14:textId="77777777" w:rsidR="00636DC6" w:rsidRPr="00170508" w:rsidRDefault="00636DC6" w:rsidP="00636DC6">
            <w:pPr>
              <w:pStyle w:val="TAC"/>
              <w:rPr>
                <w:rFonts w:eastAsia="DengXian"/>
              </w:rPr>
            </w:pPr>
          </w:p>
        </w:tc>
        <w:tc>
          <w:tcPr>
            <w:tcW w:w="1716" w:type="dxa"/>
            <w:tcBorders>
              <w:top w:val="nil"/>
              <w:left w:val="single" w:sz="4" w:space="0" w:color="auto"/>
              <w:bottom w:val="nil"/>
              <w:right w:val="single" w:sz="4" w:space="0" w:color="auto"/>
            </w:tcBorders>
          </w:tcPr>
          <w:p w14:paraId="702F9895" w14:textId="77777777" w:rsidR="00636DC6" w:rsidRPr="00170508" w:rsidRDefault="00636DC6" w:rsidP="00636DC6">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tcPr>
          <w:p w14:paraId="6CFD6F08" w14:textId="77777777" w:rsidR="00636DC6" w:rsidRPr="00170508" w:rsidRDefault="00636DC6" w:rsidP="00636DC6">
            <w:pPr>
              <w:pStyle w:val="TAC"/>
              <w:rPr>
                <w:rFonts w:eastAsia="DengXian"/>
              </w:rPr>
            </w:pPr>
            <w:r w:rsidRPr="00170508">
              <w:rPr>
                <w:rFonts w:eastAsia="DengXian"/>
                <w:szCs w:val="18"/>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51997D1E"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0861C171" w14:textId="77777777" w:rsidR="00636DC6" w:rsidRPr="00170508" w:rsidRDefault="00636DC6" w:rsidP="00636DC6">
            <w:pPr>
              <w:pStyle w:val="TAC"/>
              <w:rPr>
                <w:rFonts w:eastAsia="DengXian"/>
                <w:lang w:eastAsia="zh-CN"/>
              </w:rPr>
            </w:pPr>
          </w:p>
        </w:tc>
      </w:tr>
      <w:tr w:rsidR="00636DC6" w:rsidRPr="00170508" w14:paraId="2BFFBCD5" w14:textId="77777777" w:rsidTr="00FD02C8">
        <w:trPr>
          <w:jc w:val="center"/>
        </w:trPr>
        <w:tc>
          <w:tcPr>
            <w:tcW w:w="2062" w:type="dxa"/>
            <w:tcBorders>
              <w:top w:val="nil"/>
              <w:left w:val="single" w:sz="4" w:space="0" w:color="auto"/>
              <w:bottom w:val="single" w:sz="4" w:space="0" w:color="auto"/>
              <w:right w:val="single" w:sz="4" w:space="0" w:color="auto"/>
            </w:tcBorders>
          </w:tcPr>
          <w:p w14:paraId="1A878BB5" w14:textId="77777777" w:rsidR="00636DC6" w:rsidRPr="00170508" w:rsidRDefault="00636DC6" w:rsidP="00636DC6">
            <w:pPr>
              <w:pStyle w:val="TAC"/>
              <w:rPr>
                <w:rFonts w:eastAsia="DengXian"/>
              </w:rPr>
            </w:pPr>
          </w:p>
        </w:tc>
        <w:tc>
          <w:tcPr>
            <w:tcW w:w="1716" w:type="dxa"/>
            <w:tcBorders>
              <w:top w:val="nil"/>
              <w:left w:val="single" w:sz="4" w:space="0" w:color="auto"/>
              <w:bottom w:val="single" w:sz="4" w:space="0" w:color="auto"/>
              <w:right w:val="single" w:sz="4" w:space="0" w:color="auto"/>
            </w:tcBorders>
          </w:tcPr>
          <w:p w14:paraId="5D076B7B" w14:textId="77777777" w:rsidR="00636DC6" w:rsidRPr="00170508" w:rsidRDefault="00636DC6" w:rsidP="00636DC6">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tcPr>
          <w:p w14:paraId="00B32787" w14:textId="77777777" w:rsidR="00636DC6" w:rsidRPr="00170508" w:rsidRDefault="00636DC6" w:rsidP="00636DC6">
            <w:pPr>
              <w:pStyle w:val="TAC"/>
              <w:rPr>
                <w:rFonts w:eastAsia="DengXian"/>
              </w:rPr>
            </w:pPr>
            <w:r w:rsidRPr="00170508">
              <w:rPr>
                <w:rFonts w:eastAsia="DengXian"/>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4001159"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41A68316" w14:textId="77777777" w:rsidR="00636DC6" w:rsidRPr="00170508" w:rsidRDefault="00636DC6" w:rsidP="00636DC6">
            <w:pPr>
              <w:pStyle w:val="TAC"/>
              <w:rPr>
                <w:rFonts w:eastAsia="DengXian"/>
                <w:lang w:eastAsia="zh-CN"/>
              </w:rPr>
            </w:pPr>
          </w:p>
        </w:tc>
      </w:tr>
      <w:tr w:rsidR="00636DC6" w:rsidRPr="00170508" w14:paraId="329BA116" w14:textId="77777777" w:rsidTr="00FD02C8">
        <w:trPr>
          <w:jc w:val="center"/>
        </w:trPr>
        <w:tc>
          <w:tcPr>
            <w:tcW w:w="2062" w:type="dxa"/>
            <w:tcBorders>
              <w:top w:val="single" w:sz="4" w:space="0" w:color="auto"/>
              <w:left w:val="single" w:sz="4" w:space="0" w:color="auto"/>
              <w:bottom w:val="nil"/>
              <w:right w:val="single" w:sz="4" w:space="0" w:color="auto"/>
            </w:tcBorders>
          </w:tcPr>
          <w:p w14:paraId="0CFC090E" w14:textId="77777777" w:rsidR="00636DC6" w:rsidRPr="00170508" w:rsidRDefault="00636DC6" w:rsidP="00636DC6">
            <w:pPr>
              <w:pStyle w:val="TAC"/>
              <w:rPr>
                <w:rFonts w:eastAsia="DengXian"/>
              </w:rPr>
            </w:pPr>
            <w:r w:rsidRPr="00170508">
              <w:rPr>
                <w:rFonts w:eastAsia="DengXian"/>
              </w:rPr>
              <w:t>CA_n3A-n18A-n77(2A)</w:t>
            </w:r>
          </w:p>
        </w:tc>
        <w:tc>
          <w:tcPr>
            <w:tcW w:w="1716" w:type="dxa"/>
            <w:tcBorders>
              <w:top w:val="single" w:sz="4" w:space="0" w:color="auto"/>
              <w:left w:val="single" w:sz="4" w:space="0" w:color="auto"/>
              <w:bottom w:val="nil"/>
              <w:right w:val="single" w:sz="4" w:space="0" w:color="auto"/>
            </w:tcBorders>
          </w:tcPr>
          <w:p w14:paraId="3BF4111D" w14:textId="77777777" w:rsidR="00636DC6" w:rsidRPr="00170508" w:rsidRDefault="00636DC6" w:rsidP="00636DC6">
            <w:pPr>
              <w:pStyle w:val="TAC"/>
              <w:rPr>
                <w:rFonts w:eastAsia="DengXian"/>
                <w:vertAlign w:val="superscript"/>
                <w:lang w:eastAsia="zh-CN"/>
              </w:rPr>
            </w:pPr>
            <w:r w:rsidRPr="00170508">
              <w:rPr>
                <w:rFonts w:eastAsia="DengXian"/>
                <w:lang w:eastAsia="zh-CN"/>
              </w:rPr>
              <w:t>n77</w:t>
            </w:r>
            <w:r w:rsidRPr="00170508">
              <w:rPr>
                <w:rFonts w:eastAsia="DengXian"/>
                <w:vertAlign w:val="superscript"/>
                <w:lang w:eastAsia="zh-CN"/>
              </w:rPr>
              <w:t>7</w:t>
            </w:r>
          </w:p>
          <w:p w14:paraId="1D4153C3" w14:textId="77777777" w:rsidR="00636DC6" w:rsidRPr="00170508" w:rsidRDefault="00636DC6" w:rsidP="00636DC6">
            <w:pPr>
              <w:pStyle w:val="TAC"/>
              <w:rPr>
                <w:rFonts w:eastAsia="DengXian"/>
                <w:lang w:eastAsia="zh-CN"/>
              </w:rPr>
            </w:pPr>
            <w:r w:rsidRPr="00170508">
              <w:rPr>
                <w:rFonts w:eastAsia="DengXian"/>
                <w:lang w:eastAsia="zh-CN"/>
              </w:rPr>
              <w:t>CA_n3A-n18A</w:t>
            </w:r>
          </w:p>
          <w:p w14:paraId="6E372B97" w14:textId="77777777" w:rsidR="00636DC6" w:rsidRPr="00170508" w:rsidRDefault="00636DC6" w:rsidP="00636DC6">
            <w:pPr>
              <w:pStyle w:val="TAC"/>
              <w:rPr>
                <w:rFonts w:eastAsia="DengXian"/>
                <w:lang w:eastAsia="zh-CN"/>
              </w:rPr>
            </w:pPr>
            <w:r w:rsidRPr="00170508">
              <w:rPr>
                <w:rFonts w:eastAsia="DengXian"/>
                <w:lang w:eastAsia="zh-CN"/>
              </w:rPr>
              <w:t>CA_n3A-n77A</w:t>
            </w:r>
            <w:r w:rsidRPr="00170508">
              <w:rPr>
                <w:rFonts w:eastAsia="DengXian"/>
                <w:vertAlign w:val="superscript"/>
                <w:lang w:eastAsia="zh-CN"/>
              </w:rPr>
              <w:t>7</w:t>
            </w:r>
          </w:p>
          <w:p w14:paraId="55903232" w14:textId="77777777" w:rsidR="00636DC6" w:rsidRPr="00170508" w:rsidRDefault="00636DC6" w:rsidP="00636DC6">
            <w:pPr>
              <w:pStyle w:val="TAC"/>
              <w:rPr>
                <w:rFonts w:eastAsia="DengXian"/>
              </w:rPr>
            </w:pPr>
            <w:r w:rsidRPr="00170508">
              <w:rPr>
                <w:rFonts w:eastAsia="DengXian"/>
                <w:lang w:eastAsia="zh-CN"/>
              </w:rPr>
              <w:t>CA_n18A-n77A</w:t>
            </w:r>
            <w:r w:rsidRPr="00170508">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tcPr>
          <w:p w14:paraId="17E28933" w14:textId="77777777" w:rsidR="00636DC6" w:rsidRPr="00170508" w:rsidRDefault="00636DC6" w:rsidP="00636DC6">
            <w:pPr>
              <w:pStyle w:val="TAC"/>
              <w:rPr>
                <w:rFonts w:eastAsia="DengXian"/>
                <w:szCs w:val="18"/>
              </w:rPr>
            </w:pPr>
            <w:r w:rsidRPr="00170508">
              <w:rPr>
                <w:rFonts w:eastAsia="DengXian"/>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8B6259E"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eastAsia="zh-CN" w:bidi="ar"/>
              </w:rPr>
              <w:t>5, 10, 15, 20</w:t>
            </w:r>
          </w:p>
        </w:tc>
        <w:tc>
          <w:tcPr>
            <w:tcW w:w="1496" w:type="dxa"/>
            <w:tcBorders>
              <w:left w:val="single" w:sz="4" w:space="0" w:color="auto"/>
              <w:bottom w:val="nil"/>
              <w:right w:val="single" w:sz="4" w:space="0" w:color="auto"/>
            </w:tcBorders>
            <w:vAlign w:val="center"/>
          </w:tcPr>
          <w:p w14:paraId="2ECE122A" w14:textId="77777777" w:rsidR="00636DC6" w:rsidRPr="00170508" w:rsidRDefault="00636DC6" w:rsidP="00636DC6">
            <w:pPr>
              <w:pStyle w:val="TAC"/>
              <w:rPr>
                <w:rFonts w:eastAsia="DengXian"/>
                <w:lang w:eastAsia="zh-CN"/>
              </w:rPr>
            </w:pPr>
            <w:r w:rsidRPr="00170508">
              <w:rPr>
                <w:rFonts w:eastAsia="DengXian" w:hint="eastAsia"/>
                <w:lang w:eastAsia="zh-CN"/>
              </w:rPr>
              <w:t>0</w:t>
            </w:r>
          </w:p>
        </w:tc>
      </w:tr>
      <w:tr w:rsidR="00636DC6" w:rsidRPr="00170508" w14:paraId="172014CE" w14:textId="77777777" w:rsidTr="00FD02C8">
        <w:trPr>
          <w:jc w:val="center"/>
        </w:trPr>
        <w:tc>
          <w:tcPr>
            <w:tcW w:w="2062" w:type="dxa"/>
            <w:tcBorders>
              <w:top w:val="nil"/>
              <w:left w:val="single" w:sz="4" w:space="0" w:color="auto"/>
              <w:bottom w:val="nil"/>
              <w:right w:val="single" w:sz="4" w:space="0" w:color="auto"/>
            </w:tcBorders>
          </w:tcPr>
          <w:p w14:paraId="177F9BF1" w14:textId="77777777" w:rsidR="00636DC6" w:rsidRPr="00170508" w:rsidRDefault="00636DC6" w:rsidP="00636DC6">
            <w:pPr>
              <w:pStyle w:val="TAC"/>
              <w:rPr>
                <w:rFonts w:eastAsia="DengXian"/>
              </w:rPr>
            </w:pPr>
          </w:p>
        </w:tc>
        <w:tc>
          <w:tcPr>
            <w:tcW w:w="1716" w:type="dxa"/>
            <w:tcBorders>
              <w:top w:val="nil"/>
              <w:left w:val="single" w:sz="4" w:space="0" w:color="auto"/>
              <w:bottom w:val="nil"/>
              <w:right w:val="single" w:sz="4" w:space="0" w:color="auto"/>
            </w:tcBorders>
          </w:tcPr>
          <w:p w14:paraId="158E22F4" w14:textId="77777777" w:rsidR="00636DC6" w:rsidRPr="00170508" w:rsidRDefault="00636DC6" w:rsidP="00636DC6">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tcPr>
          <w:p w14:paraId="08DF992D" w14:textId="77777777" w:rsidR="00636DC6" w:rsidRPr="00170508" w:rsidRDefault="00636DC6" w:rsidP="00636DC6">
            <w:pPr>
              <w:pStyle w:val="TAC"/>
              <w:rPr>
                <w:rFonts w:eastAsia="DengXian"/>
                <w:szCs w:val="18"/>
              </w:rPr>
            </w:pPr>
            <w:r w:rsidRPr="00170508">
              <w:rPr>
                <w:rFonts w:eastAsia="DengXian"/>
                <w:szCs w:val="18"/>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0503FF1C"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055E8BA6" w14:textId="77777777" w:rsidR="00636DC6" w:rsidRPr="00170508" w:rsidRDefault="00636DC6" w:rsidP="00636DC6">
            <w:pPr>
              <w:pStyle w:val="TAC"/>
              <w:rPr>
                <w:rFonts w:eastAsia="DengXian"/>
                <w:lang w:eastAsia="zh-CN"/>
              </w:rPr>
            </w:pPr>
          </w:p>
        </w:tc>
      </w:tr>
      <w:tr w:rsidR="00636DC6" w:rsidRPr="00170508" w14:paraId="1A4FA1F3" w14:textId="77777777" w:rsidTr="00FD02C8">
        <w:trPr>
          <w:jc w:val="center"/>
        </w:trPr>
        <w:tc>
          <w:tcPr>
            <w:tcW w:w="2062" w:type="dxa"/>
            <w:tcBorders>
              <w:top w:val="nil"/>
              <w:left w:val="single" w:sz="4" w:space="0" w:color="auto"/>
              <w:bottom w:val="single" w:sz="4" w:space="0" w:color="auto"/>
              <w:right w:val="single" w:sz="4" w:space="0" w:color="auto"/>
            </w:tcBorders>
          </w:tcPr>
          <w:p w14:paraId="44CAF0D6" w14:textId="77777777" w:rsidR="00636DC6" w:rsidRPr="00170508" w:rsidRDefault="00636DC6" w:rsidP="00636DC6">
            <w:pPr>
              <w:pStyle w:val="TAC"/>
              <w:rPr>
                <w:rFonts w:eastAsia="DengXian"/>
              </w:rPr>
            </w:pPr>
          </w:p>
        </w:tc>
        <w:tc>
          <w:tcPr>
            <w:tcW w:w="1716" w:type="dxa"/>
            <w:tcBorders>
              <w:top w:val="nil"/>
              <w:left w:val="single" w:sz="4" w:space="0" w:color="auto"/>
              <w:bottom w:val="single" w:sz="4" w:space="0" w:color="auto"/>
              <w:right w:val="single" w:sz="4" w:space="0" w:color="auto"/>
            </w:tcBorders>
          </w:tcPr>
          <w:p w14:paraId="38861EF4" w14:textId="77777777" w:rsidR="00636DC6" w:rsidRPr="00170508" w:rsidRDefault="00636DC6" w:rsidP="00636DC6">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tcPr>
          <w:p w14:paraId="0C5E4EFC" w14:textId="77777777" w:rsidR="00636DC6" w:rsidRPr="00170508" w:rsidRDefault="00636DC6" w:rsidP="00636DC6">
            <w:pPr>
              <w:pStyle w:val="TAC"/>
              <w:rPr>
                <w:rFonts w:eastAsia="DengXian"/>
                <w:szCs w:val="18"/>
              </w:rPr>
            </w:pPr>
            <w:r w:rsidRPr="00170508">
              <w:rPr>
                <w:rFonts w:eastAsia="DengXian"/>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908D2F2"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029146A4" w14:textId="77777777" w:rsidR="00636DC6" w:rsidRPr="00170508" w:rsidRDefault="00636DC6" w:rsidP="00636DC6">
            <w:pPr>
              <w:pStyle w:val="TAC"/>
              <w:rPr>
                <w:rFonts w:eastAsia="DengXian"/>
                <w:lang w:eastAsia="zh-CN"/>
              </w:rPr>
            </w:pPr>
          </w:p>
        </w:tc>
      </w:tr>
      <w:tr w:rsidR="00636DC6" w:rsidRPr="00170508" w14:paraId="51947ED4" w14:textId="77777777" w:rsidTr="00FD02C8">
        <w:trPr>
          <w:jc w:val="center"/>
        </w:trPr>
        <w:tc>
          <w:tcPr>
            <w:tcW w:w="2062" w:type="dxa"/>
            <w:tcBorders>
              <w:top w:val="single" w:sz="4" w:space="0" w:color="auto"/>
              <w:left w:val="single" w:sz="4" w:space="0" w:color="auto"/>
              <w:bottom w:val="nil"/>
              <w:right w:val="single" w:sz="4" w:space="0" w:color="auto"/>
            </w:tcBorders>
          </w:tcPr>
          <w:p w14:paraId="7C04ACBC" w14:textId="77777777" w:rsidR="00636DC6" w:rsidRPr="00170508" w:rsidRDefault="00636DC6" w:rsidP="00636DC6">
            <w:pPr>
              <w:pStyle w:val="TAC"/>
              <w:rPr>
                <w:rFonts w:eastAsia="DengXian"/>
              </w:rPr>
            </w:pPr>
            <w:r w:rsidRPr="009E2BCC">
              <w:rPr>
                <w:rFonts w:eastAsia="DengXian"/>
              </w:rPr>
              <w:t>CA_n3A-n18A-n77(</w:t>
            </w:r>
            <w:r>
              <w:rPr>
                <w:rFonts w:eastAsia="DengXian"/>
              </w:rPr>
              <w:t>3</w:t>
            </w:r>
            <w:r w:rsidRPr="009E2BCC">
              <w:rPr>
                <w:rFonts w:eastAsia="DengXian"/>
              </w:rPr>
              <w:t>A)</w:t>
            </w:r>
          </w:p>
        </w:tc>
        <w:tc>
          <w:tcPr>
            <w:tcW w:w="1716" w:type="dxa"/>
            <w:tcBorders>
              <w:top w:val="single" w:sz="4" w:space="0" w:color="auto"/>
              <w:left w:val="single" w:sz="4" w:space="0" w:color="auto"/>
              <w:bottom w:val="nil"/>
              <w:right w:val="single" w:sz="4" w:space="0" w:color="auto"/>
            </w:tcBorders>
          </w:tcPr>
          <w:p w14:paraId="5A63A7C0" w14:textId="77777777" w:rsidR="00636DC6" w:rsidRDefault="00636DC6" w:rsidP="00636DC6">
            <w:pPr>
              <w:pStyle w:val="TAC"/>
              <w:rPr>
                <w:rFonts w:eastAsia="DengXian"/>
                <w:vertAlign w:val="superscript"/>
                <w:lang w:eastAsia="zh-CN"/>
              </w:rPr>
            </w:pPr>
            <w:r w:rsidRPr="00170508">
              <w:rPr>
                <w:rFonts w:eastAsia="DengXian"/>
                <w:lang w:eastAsia="zh-CN"/>
              </w:rPr>
              <w:t>n77</w:t>
            </w:r>
            <w:r w:rsidRPr="00170508">
              <w:rPr>
                <w:rFonts w:eastAsia="DengXian"/>
                <w:vertAlign w:val="superscript"/>
                <w:lang w:eastAsia="zh-CN"/>
              </w:rPr>
              <w:t>7</w:t>
            </w:r>
          </w:p>
          <w:p w14:paraId="3C27498A" w14:textId="77777777" w:rsidR="00636DC6" w:rsidRPr="009E2BCC" w:rsidRDefault="00636DC6" w:rsidP="00636DC6">
            <w:pPr>
              <w:pStyle w:val="TAC"/>
              <w:rPr>
                <w:rFonts w:eastAsia="DengXian"/>
                <w:lang w:eastAsia="zh-CN"/>
              </w:rPr>
            </w:pPr>
            <w:r w:rsidRPr="009E2BCC">
              <w:rPr>
                <w:rFonts w:eastAsia="DengXian"/>
                <w:lang w:eastAsia="zh-CN"/>
              </w:rPr>
              <w:t>CA_n3A-n18A</w:t>
            </w:r>
          </w:p>
          <w:p w14:paraId="4A3D1656" w14:textId="77777777" w:rsidR="00636DC6" w:rsidRPr="00852116" w:rsidRDefault="00636DC6" w:rsidP="00636DC6">
            <w:pPr>
              <w:pStyle w:val="TAC"/>
              <w:rPr>
                <w:rFonts w:eastAsia="DengXian"/>
                <w:vertAlign w:val="superscript"/>
                <w:lang w:eastAsia="zh-CN"/>
              </w:rPr>
            </w:pPr>
            <w:r w:rsidRPr="009E2BCC">
              <w:rPr>
                <w:rFonts w:eastAsia="DengXian"/>
                <w:lang w:eastAsia="zh-CN"/>
              </w:rPr>
              <w:t>CA_n3A-n77A</w:t>
            </w:r>
            <w:r>
              <w:rPr>
                <w:rFonts w:eastAsia="DengXian"/>
                <w:vertAlign w:val="superscript"/>
                <w:lang w:eastAsia="zh-CN"/>
              </w:rPr>
              <w:t>7</w:t>
            </w:r>
          </w:p>
          <w:p w14:paraId="248ECDF7" w14:textId="77777777" w:rsidR="00636DC6" w:rsidRPr="00852116" w:rsidRDefault="00636DC6" w:rsidP="00636DC6">
            <w:pPr>
              <w:pStyle w:val="TAC"/>
              <w:rPr>
                <w:rFonts w:eastAsia="DengXian"/>
                <w:vertAlign w:val="superscript"/>
              </w:rPr>
            </w:pPr>
            <w:r w:rsidRPr="009E2BCC">
              <w:rPr>
                <w:rFonts w:eastAsia="DengXian"/>
                <w:lang w:eastAsia="zh-CN"/>
              </w:rPr>
              <w:t>CA_n18A-n77A</w:t>
            </w:r>
            <w:r>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tcPr>
          <w:p w14:paraId="158045B7" w14:textId="77777777" w:rsidR="00636DC6" w:rsidRPr="00170508" w:rsidRDefault="00636DC6" w:rsidP="00636DC6">
            <w:pPr>
              <w:pStyle w:val="TAC"/>
              <w:rPr>
                <w:rFonts w:eastAsia="DengXian"/>
                <w:szCs w:val="18"/>
              </w:rPr>
            </w:pPr>
            <w:r w:rsidRPr="009E2BCC">
              <w:rPr>
                <w:rFonts w:eastAsia="DengXian"/>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4FF2DCE" w14:textId="77777777" w:rsidR="00636DC6" w:rsidRPr="00170508" w:rsidRDefault="00636DC6" w:rsidP="00636DC6">
            <w:pPr>
              <w:pStyle w:val="TAC"/>
              <w:rPr>
                <w:rFonts w:eastAsia="DengXian" w:cs="Arial"/>
                <w:color w:val="000000"/>
                <w:szCs w:val="18"/>
                <w:lang w:eastAsia="zh-CN" w:bidi="ar"/>
              </w:rPr>
            </w:pPr>
            <w:r w:rsidRPr="009E2BCC">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C8D3E1B" w14:textId="77777777" w:rsidR="00636DC6" w:rsidRPr="00170508" w:rsidRDefault="00636DC6" w:rsidP="00636DC6">
            <w:pPr>
              <w:pStyle w:val="TAC"/>
              <w:rPr>
                <w:rFonts w:eastAsia="DengXian"/>
                <w:lang w:eastAsia="zh-CN"/>
              </w:rPr>
            </w:pPr>
            <w:r w:rsidRPr="009E2BCC">
              <w:rPr>
                <w:rFonts w:eastAsia="DengXian" w:hint="eastAsia"/>
                <w:lang w:eastAsia="zh-CN"/>
              </w:rPr>
              <w:t>0</w:t>
            </w:r>
          </w:p>
        </w:tc>
      </w:tr>
      <w:tr w:rsidR="00636DC6" w:rsidRPr="00170508" w14:paraId="4D2CD5FA" w14:textId="77777777" w:rsidTr="00FD02C8">
        <w:trPr>
          <w:jc w:val="center"/>
        </w:trPr>
        <w:tc>
          <w:tcPr>
            <w:tcW w:w="2062" w:type="dxa"/>
            <w:tcBorders>
              <w:top w:val="nil"/>
              <w:left w:val="single" w:sz="4" w:space="0" w:color="auto"/>
              <w:bottom w:val="nil"/>
              <w:right w:val="single" w:sz="4" w:space="0" w:color="auto"/>
            </w:tcBorders>
          </w:tcPr>
          <w:p w14:paraId="48D26FF2" w14:textId="77777777" w:rsidR="00636DC6" w:rsidRPr="00170508" w:rsidRDefault="00636DC6" w:rsidP="00636DC6">
            <w:pPr>
              <w:pStyle w:val="TAC"/>
              <w:rPr>
                <w:rFonts w:eastAsia="DengXian"/>
              </w:rPr>
            </w:pPr>
          </w:p>
        </w:tc>
        <w:tc>
          <w:tcPr>
            <w:tcW w:w="1716" w:type="dxa"/>
            <w:tcBorders>
              <w:top w:val="nil"/>
              <w:left w:val="single" w:sz="4" w:space="0" w:color="auto"/>
              <w:bottom w:val="nil"/>
              <w:right w:val="single" w:sz="4" w:space="0" w:color="auto"/>
            </w:tcBorders>
          </w:tcPr>
          <w:p w14:paraId="4C1D6417" w14:textId="77777777" w:rsidR="00636DC6" w:rsidRPr="00170508" w:rsidRDefault="00636DC6" w:rsidP="00636DC6">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tcPr>
          <w:p w14:paraId="1E95A3A5" w14:textId="77777777" w:rsidR="00636DC6" w:rsidRPr="00170508" w:rsidRDefault="00636DC6" w:rsidP="00636DC6">
            <w:pPr>
              <w:pStyle w:val="TAC"/>
              <w:rPr>
                <w:rFonts w:eastAsia="DengXian"/>
                <w:szCs w:val="18"/>
              </w:rPr>
            </w:pPr>
            <w:r w:rsidRPr="009E2BCC">
              <w:rPr>
                <w:rFonts w:eastAsia="DengXian"/>
                <w:szCs w:val="18"/>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6DB3A9E2" w14:textId="77777777" w:rsidR="00636DC6" w:rsidRPr="00170508" w:rsidRDefault="00636DC6" w:rsidP="00636DC6">
            <w:pPr>
              <w:pStyle w:val="TAC"/>
              <w:rPr>
                <w:rFonts w:eastAsia="DengXian" w:cs="Arial"/>
                <w:color w:val="000000"/>
                <w:szCs w:val="18"/>
                <w:lang w:eastAsia="zh-CN" w:bidi="ar"/>
              </w:rPr>
            </w:pPr>
            <w:r w:rsidRPr="009E2BCC">
              <w:rPr>
                <w:rFonts w:eastAsia="DengXian"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2089451B" w14:textId="77777777" w:rsidR="00636DC6" w:rsidRPr="00170508" w:rsidRDefault="00636DC6" w:rsidP="00636DC6">
            <w:pPr>
              <w:pStyle w:val="TAC"/>
              <w:rPr>
                <w:rFonts w:eastAsia="DengXian"/>
                <w:lang w:eastAsia="zh-CN"/>
              </w:rPr>
            </w:pPr>
          </w:p>
        </w:tc>
      </w:tr>
      <w:tr w:rsidR="00636DC6" w:rsidRPr="00170508" w14:paraId="0A879AFD" w14:textId="77777777" w:rsidTr="00FD02C8">
        <w:trPr>
          <w:jc w:val="center"/>
        </w:trPr>
        <w:tc>
          <w:tcPr>
            <w:tcW w:w="2062" w:type="dxa"/>
            <w:tcBorders>
              <w:top w:val="nil"/>
              <w:left w:val="single" w:sz="4" w:space="0" w:color="auto"/>
              <w:bottom w:val="single" w:sz="4" w:space="0" w:color="auto"/>
              <w:right w:val="single" w:sz="4" w:space="0" w:color="auto"/>
            </w:tcBorders>
          </w:tcPr>
          <w:p w14:paraId="4C19C85D" w14:textId="77777777" w:rsidR="00636DC6" w:rsidRPr="00170508" w:rsidRDefault="00636DC6" w:rsidP="00636DC6">
            <w:pPr>
              <w:pStyle w:val="TAC"/>
              <w:rPr>
                <w:rFonts w:eastAsia="DengXian"/>
              </w:rPr>
            </w:pPr>
          </w:p>
        </w:tc>
        <w:tc>
          <w:tcPr>
            <w:tcW w:w="1716" w:type="dxa"/>
            <w:tcBorders>
              <w:top w:val="nil"/>
              <w:left w:val="single" w:sz="4" w:space="0" w:color="auto"/>
              <w:bottom w:val="single" w:sz="4" w:space="0" w:color="auto"/>
              <w:right w:val="single" w:sz="4" w:space="0" w:color="auto"/>
            </w:tcBorders>
          </w:tcPr>
          <w:p w14:paraId="14286AE2" w14:textId="77777777" w:rsidR="00636DC6" w:rsidRPr="00170508" w:rsidRDefault="00636DC6" w:rsidP="00636DC6">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tcPr>
          <w:p w14:paraId="6D99246F" w14:textId="77777777" w:rsidR="00636DC6" w:rsidRPr="00170508" w:rsidRDefault="00636DC6" w:rsidP="00636DC6">
            <w:pPr>
              <w:pStyle w:val="TAC"/>
              <w:rPr>
                <w:rFonts w:eastAsia="DengXian"/>
                <w:szCs w:val="18"/>
              </w:rPr>
            </w:pPr>
            <w:r w:rsidRPr="009E2BCC">
              <w:rPr>
                <w:rFonts w:eastAsia="DengXian"/>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717A957" w14:textId="77777777" w:rsidR="00636DC6" w:rsidRPr="00170508" w:rsidRDefault="00636DC6" w:rsidP="00636DC6">
            <w:pPr>
              <w:pStyle w:val="TAC"/>
              <w:rPr>
                <w:rFonts w:eastAsia="DengXian" w:cs="Arial"/>
                <w:color w:val="000000"/>
                <w:szCs w:val="18"/>
                <w:lang w:eastAsia="zh-CN" w:bidi="ar"/>
              </w:rPr>
            </w:pPr>
            <w:r w:rsidRPr="009E2BCC">
              <w:rPr>
                <w:rFonts w:eastAsia="DengXian" w:cs="Arial"/>
                <w:color w:val="000000"/>
                <w:szCs w:val="18"/>
                <w:lang w:eastAsia="zh-CN" w:bidi="ar"/>
              </w:rPr>
              <w:t>CA_n77(</w:t>
            </w:r>
            <w:r>
              <w:rPr>
                <w:rFonts w:eastAsia="DengXian" w:cs="Arial"/>
                <w:color w:val="000000"/>
                <w:szCs w:val="18"/>
                <w:lang w:eastAsia="zh-CN" w:bidi="ar"/>
              </w:rPr>
              <w:t>3</w:t>
            </w:r>
            <w:r w:rsidRPr="009E2BCC">
              <w:rPr>
                <w:rFonts w:eastAsia="DengXian" w:cs="Arial"/>
                <w:color w:val="000000"/>
                <w:szCs w:val="18"/>
                <w:lang w:eastAsia="zh-CN" w:bidi="ar"/>
              </w:rPr>
              <w:t>A)_BCS1</w:t>
            </w:r>
          </w:p>
        </w:tc>
        <w:tc>
          <w:tcPr>
            <w:tcW w:w="1496" w:type="dxa"/>
            <w:tcBorders>
              <w:top w:val="nil"/>
              <w:left w:val="single" w:sz="4" w:space="0" w:color="auto"/>
              <w:bottom w:val="single" w:sz="4" w:space="0" w:color="auto"/>
              <w:right w:val="single" w:sz="4" w:space="0" w:color="auto"/>
            </w:tcBorders>
            <w:vAlign w:val="center"/>
          </w:tcPr>
          <w:p w14:paraId="51C8418D" w14:textId="77777777" w:rsidR="00636DC6" w:rsidRPr="00170508" w:rsidRDefault="00636DC6" w:rsidP="00636DC6">
            <w:pPr>
              <w:pStyle w:val="TAC"/>
              <w:rPr>
                <w:rFonts w:eastAsia="DengXian"/>
                <w:lang w:eastAsia="zh-CN"/>
              </w:rPr>
            </w:pPr>
          </w:p>
        </w:tc>
      </w:tr>
      <w:tr w:rsidR="00636DC6" w:rsidRPr="00170508" w14:paraId="165FEEB9" w14:textId="77777777" w:rsidTr="00FD02C8">
        <w:trPr>
          <w:jc w:val="center"/>
        </w:trPr>
        <w:tc>
          <w:tcPr>
            <w:tcW w:w="2062" w:type="dxa"/>
            <w:tcBorders>
              <w:top w:val="nil"/>
              <w:left w:val="single" w:sz="4" w:space="0" w:color="auto"/>
              <w:bottom w:val="nil"/>
              <w:right w:val="single" w:sz="4" w:space="0" w:color="auto"/>
            </w:tcBorders>
          </w:tcPr>
          <w:p w14:paraId="0F518A72" w14:textId="77777777" w:rsidR="00636DC6" w:rsidRPr="00170508" w:rsidRDefault="00636DC6" w:rsidP="00636DC6">
            <w:pPr>
              <w:pStyle w:val="TAC"/>
              <w:rPr>
                <w:rFonts w:eastAsia="MS Mincho"/>
                <w:lang w:eastAsia="zh-CN"/>
              </w:rPr>
            </w:pPr>
            <w:r w:rsidRPr="00170508">
              <w:rPr>
                <w:rFonts w:eastAsia="DengXian"/>
                <w:lang w:eastAsia="zh-CN"/>
              </w:rPr>
              <w:t>CA_n3A-n20A-n67A</w:t>
            </w:r>
          </w:p>
        </w:tc>
        <w:tc>
          <w:tcPr>
            <w:tcW w:w="1716" w:type="dxa"/>
            <w:tcBorders>
              <w:top w:val="nil"/>
              <w:left w:val="single" w:sz="4" w:space="0" w:color="auto"/>
              <w:bottom w:val="nil"/>
              <w:right w:val="single" w:sz="4" w:space="0" w:color="auto"/>
            </w:tcBorders>
          </w:tcPr>
          <w:p w14:paraId="4638E32C" w14:textId="77777777" w:rsidR="00636DC6" w:rsidRPr="00170508" w:rsidRDefault="00636DC6" w:rsidP="00636DC6">
            <w:pPr>
              <w:pStyle w:val="TAC"/>
              <w:rPr>
                <w:rFonts w:eastAsia="DengXian"/>
                <w:vertAlign w:val="superscript"/>
                <w:lang w:eastAsia="zh-CN"/>
              </w:rPr>
            </w:pPr>
            <w:r w:rsidRPr="00170508">
              <w:rPr>
                <w:rFonts w:eastAsia="DengXian"/>
                <w:lang w:eastAsia="zh-CN"/>
              </w:rPr>
              <w:t>n3</w:t>
            </w:r>
            <w:r w:rsidRPr="00170508">
              <w:rPr>
                <w:rFonts w:eastAsia="DengXian"/>
                <w:vertAlign w:val="superscript"/>
                <w:lang w:eastAsia="zh-CN"/>
              </w:rPr>
              <w:t>7</w:t>
            </w:r>
          </w:p>
          <w:p w14:paraId="0F6FEBD3" w14:textId="77777777" w:rsidR="00636DC6" w:rsidRPr="00170508" w:rsidRDefault="00636DC6" w:rsidP="00636DC6">
            <w:pPr>
              <w:pStyle w:val="TAC"/>
              <w:rPr>
                <w:rFonts w:eastAsia="MS Mincho"/>
                <w:lang w:eastAsia="zh-CN"/>
              </w:rPr>
            </w:pPr>
            <w:r w:rsidRPr="00170508">
              <w:rPr>
                <w:rFonts w:eastAsia="DengXian"/>
                <w:lang w:eastAsia="zh-CN"/>
              </w:rPr>
              <w:t>CA_n3A-n20A</w:t>
            </w:r>
          </w:p>
        </w:tc>
        <w:tc>
          <w:tcPr>
            <w:tcW w:w="772" w:type="dxa"/>
            <w:tcBorders>
              <w:top w:val="single" w:sz="4" w:space="0" w:color="auto"/>
              <w:left w:val="single" w:sz="4" w:space="0" w:color="auto"/>
              <w:bottom w:val="single" w:sz="4" w:space="0" w:color="auto"/>
              <w:right w:val="single" w:sz="4" w:space="0" w:color="auto"/>
            </w:tcBorders>
          </w:tcPr>
          <w:p w14:paraId="53B6B326" w14:textId="77777777" w:rsidR="00636DC6" w:rsidRPr="00170508" w:rsidRDefault="00636DC6" w:rsidP="00636DC6">
            <w:pPr>
              <w:pStyle w:val="TAC"/>
              <w:rPr>
                <w:rFonts w:eastAsia="MS Mincho"/>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303AD2C" w14:textId="77777777" w:rsidR="00636DC6" w:rsidRPr="00170508" w:rsidRDefault="00636DC6" w:rsidP="00636DC6">
            <w:pPr>
              <w:pStyle w:val="TAC"/>
              <w:rPr>
                <w:rFonts w:ascii="Calibri" w:eastAsia="MS Mincho" w:hAnsi="Calibri"/>
                <w:sz w:val="21"/>
                <w:lang w:eastAsia="zh-CN"/>
              </w:rPr>
            </w:pPr>
            <w:r w:rsidRPr="00170508">
              <w:rPr>
                <w:rFonts w:eastAsia="DengXian"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5F1727D5" w14:textId="77777777" w:rsidR="00636DC6" w:rsidRPr="00170508" w:rsidRDefault="00636DC6" w:rsidP="00636DC6">
            <w:pPr>
              <w:pStyle w:val="TAC"/>
              <w:rPr>
                <w:rFonts w:eastAsia="MS Mincho"/>
                <w:lang w:eastAsia="zh-CN"/>
              </w:rPr>
            </w:pPr>
            <w:r w:rsidRPr="00170508">
              <w:rPr>
                <w:rFonts w:eastAsia="MS Mincho"/>
                <w:lang w:eastAsia="zh-CN"/>
              </w:rPr>
              <w:t>0</w:t>
            </w:r>
          </w:p>
        </w:tc>
      </w:tr>
      <w:tr w:rsidR="00636DC6" w:rsidRPr="00170508" w14:paraId="0F6AB4B9" w14:textId="77777777" w:rsidTr="00FD02C8">
        <w:trPr>
          <w:jc w:val="center"/>
        </w:trPr>
        <w:tc>
          <w:tcPr>
            <w:tcW w:w="2062" w:type="dxa"/>
            <w:tcBorders>
              <w:top w:val="nil"/>
              <w:left w:val="single" w:sz="4" w:space="0" w:color="auto"/>
              <w:bottom w:val="nil"/>
              <w:right w:val="single" w:sz="4" w:space="0" w:color="auto"/>
            </w:tcBorders>
          </w:tcPr>
          <w:p w14:paraId="7955E899" w14:textId="77777777" w:rsidR="00636DC6" w:rsidRPr="00170508" w:rsidRDefault="00636DC6" w:rsidP="00636DC6">
            <w:pPr>
              <w:pStyle w:val="TAC"/>
              <w:rPr>
                <w:rFonts w:eastAsia="MS Mincho"/>
                <w:lang w:eastAsia="zh-CN"/>
              </w:rPr>
            </w:pPr>
          </w:p>
        </w:tc>
        <w:tc>
          <w:tcPr>
            <w:tcW w:w="1716" w:type="dxa"/>
            <w:tcBorders>
              <w:top w:val="nil"/>
              <w:left w:val="single" w:sz="4" w:space="0" w:color="auto"/>
              <w:bottom w:val="nil"/>
              <w:right w:val="single" w:sz="4" w:space="0" w:color="auto"/>
            </w:tcBorders>
          </w:tcPr>
          <w:p w14:paraId="6FC93B07" w14:textId="77777777" w:rsidR="00636DC6" w:rsidRPr="00170508" w:rsidRDefault="00636DC6" w:rsidP="00636DC6">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tcPr>
          <w:p w14:paraId="15EA68B7" w14:textId="77777777" w:rsidR="00636DC6" w:rsidRPr="00170508" w:rsidRDefault="00636DC6" w:rsidP="00636DC6">
            <w:pPr>
              <w:pStyle w:val="TAC"/>
              <w:rPr>
                <w:rFonts w:eastAsia="MS Mincho"/>
                <w:lang w:eastAsia="zh-CN"/>
              </w:rPr>
            </w:pPr>
            <w:r w:rsidRPr="00170508">
              <w:rPr>
                <w:rFonts w:eastAsia="DengXian"/>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5CC000FB" w14:textId="77777777" w:rsidR="00636DC6" w:rsidRPr="00170508" w:rsidRDefault="00636DC6" w:rsidP="00636DC6">
            <w:pPr>
              <w:pStyle w:val="TAC"/>
              <w:rPr>
                <w:rFonts w:ascii="Calibri" w:eastAsia="MS Mincho"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CF2887B" w14:textId="77777777" w:rsidR="00636DC6" w:rsidRPr="00170508" w:rsidRDefault="00636DC6" w:rsidP="00636DC6">
            <w:pPr>
              <w:pStyle w:val="TAC"/>
              <w:rPr>
                <w:rFonts w:eastAsia="MS Mincho"/>
                <w:lang w:eastAsia="zh-CN"/>
              </w:rPr>
            </w:pPr>
          </w:p>
        </w:tc>
      </w:tr>
      <w:tr w:rsidR="00636DC6" w:rsidRPr="00170508" w14:paraId="46D60DED" w14:textId="77777777" w:rsidTr="00FD02C8">
        <w:trPr>
          <w:jc w:val="center"/>
        </w:trPr>
        <w:tc>
          <w:tcPr>
            <w:tcW w:w="2062" w:type="dxa"/>
            <w:tcBorders>
              <w:top w:val="nil"/>
              <w:left w:val="single" w:sz="4" w:space="0" w:color="auto"/>
              <w:bottom w:val="nil"/>
              <w:right w:val="single" w:sz="4" w:space="0" w:color="auto"/>
            </w:tcBorders>
          </w:tcPr>
          <w:p w14:paraId="0BA3CF1D" w14:textId="77777777" w:rsidR="00636DC6" w:rsidRPr="00170508" w:rsidRDefault="00636DC6" w:rsidP="00636DC6">
            <w:pPr>
              <w:pStyle w:val="TAC"/>
              <w:rPr>
                <w:rFonts w:eastAsia="MS Mincho"/>
                <w:lang w:eastAsia="zh-CN"/>
              </w:rPr>
            </w:pPr>
          </w:p>
        </w:tc>
        <w:tc>
          <w:tcPr>
            <w:tcW w:w="1716" w:type="dxa"/>
            <w:tcBorders>
              <w:top w:val="nil"/>
              <w:left w:val="single" w:sz="4" w:space="0" w:color="auto"/>
              <w:bottom w:val="nil"/>
              <w:right w:val="single" w:sz="4" w:space="0" w:color="auto"/>
            </w:tcBorders>
          </w:tcPr>
          <w:p w14:paraId="264D3DF7" w14:textId="77777777" w:rsidR="00636DC6" w:rsidRPr="00170508" w:rsidRDefault="00636DC6" w:rsidP="00636DC6">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tcPr>
          <w:p w14:paraId="7C4EE992" w14:textId="77777777" w:rsidR="00636DC6" w:rsidRPr="00170508" w:rsidRDefault="00636DC6" w:rsidP="00636DC6">
            <w:pPr>
              <w:pStyle w:val="TAC"/>
              <w:rPr>
                <w:rFonts w:eastAsia="MS Mincho"/>
                <w:lang w:eastAsia="zh-CN"/>
              </w:rPr>
            </w:pPr>
            <w:r w:rsidRPr="00170508">
              <w:rPr>
                <w:rFonts w:eastAsia="DengXian"/>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7A6372C2" w14:textId="77777777" w:rsidR="00636DC6" w:rsidRPr="00170508" w:rsidRDefault="00636DC6" w:rsidP="00636DC6">
            <w:pPr>
              <w:pStyle w:val="TAC"/>
              <w:rPr>
                <w:rFonts w:ascii="Calibri" w:eastAsia="MS Mincho"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54366BE5" w14:textId="77777777" w:rsidR="00636DC6" w:rsidRPr="00170508" w:rsidRDefault="00636DC6" w:rsidP="00636DC6">
            <w:pPr>
              <w:pStyle w:val="TAC"/>
              <w:rPr>
                <w:rFonts w:eastAsia="MS Mincho"/>
                <w:lang w:eastAsia="zh-CN"/>
              </w:rPr>
            </w:pPr>
          </w:p>
        </w:tc>
      </w:tr>
      <w:tr w:rsidR="00636DC6" w:rsidRPr="00170508" w14:paraId="153F8B36" w14:textId="77777777" w:rsidTr="00FD02C8">
        <w:trPr>
          <w:jc w:val="center"/>
        </w:trPr>
        <w:tc>
          <w:tcPr>
            <w:tcW w:w="2062" w:type="dxa"/>
            <w:tcBorders>
              <w:top w:val="nil"/>
              <w:left w:val="single" w:sz="4" w:space="0" w:color="auto"/>
              <w:bottom w:val="nil"/>
              <w:right w:val="single" w:sz="4" w:space="0" w:color="auto"/>
            </w:tcBorders>
          </w:tcPr>
          <w:p w14:paraId="1CE11FDB" w14:textId="77777777" w:rsidR="00636DC6" w:rsidRPr="00170508" w:rsidRDefault="00636DC6" w:rsidP="00636DC6">
            <w:pPr>
              <w:pStyle w:val="TAC"/>
              <w:rPr>
                <w:rFonts w:eastAsia="MS Mincho"/>
                <w:lang w:eastAsia="zh-CN"/>
              </w:rPr>
            </w:pPr>
          </w:p>
        </w:tc>
        <w:tc>
          <w:tcPr>
            <w:tcW w:w="1716" w:type="dxa"/>
            <w:tcBorders>
              <w:top w:val="nil"/>
              <w:left w:val="single" w:sz="4" w:space="0" w:color="auto"/>
              <w:bottom w:val="nil"/>
              <w:right w:val="single" w:sz="4" w:space="0" w:color="auto"/>
            </w:tcBorders>
          </w:tcPr>
          <w:p w14:paraId="038FD779" w14:textId="77777777" w:rsidR="00636DC6" w:rsidRPr="00170508" w:rsidRDefault="00636DC6" w:rsidP="00636DC6">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tcPr>
          <w:p w14:paraId="4049F84D" w14:textId="77777777" w:rsidR="00636DC6" w:rsidRPr="00170508" w:rsidRDefault="00636DC6" w:rsidP="00636DC6">
            <w:pPr>
              <w:pStyle w:val="TAC"/>
              <w:rPr>
                <w:rFonts w:eastAsia="DengXian"/>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0C7766A"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rPr>
              <w:t>n</w:t>
            </w:r>
            <w:r w:rsidRPr="00170508">
              <w:rPr>
                <w:rFonts w:eastAsia="DengXian"/>
                <w:lang w:eastAsia="zh-CN"/>
              </w:rPr>
              <w:t>3</w:t>
            </w:r>
            <w:r w:rsidRPr="00170508">
              <w:rPr>
                <w:rFonts w:eastAsia="DengXian"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2F16B58C" w14:textId="77777777" w:rsidR="00636DC6" w:rsidRPr="00170508" w:rsidRDefault="00636DC6" w:rsidP="00636DC6">
            <w:pPr>
              <w:pStyle w:val="TAC"/>
              <w:rPr>
                <w:rFonts w:eastAsia="MS Mincho"/>
                <w:lang w:eastAsia="zh-CN"/>
              </w:rPr>
            </w:pPr>
            <w:r w:rsidRPr="00170508">
              <w:rPr>
                <w:rFonts w:eastAsia="DengXian"/>
                <w:lang w:eastAsia="zh-CN"/>
              </w:rPr>
              <w:t>4 and 5</w:t>
            </w:r>
          </w:p>
        </w:tc>
      </w:tr>
      <w:tr w:rsidR="00636DC6" w:rsidRPr="00170508" w14:paraId="0350011B" w14:textId="77777777" w:rsidTr="00FD02C8">
        <w:trPr>
          <w:jc w:val="center"/>
        </w:trPr>
        <w:tc>
          <w:tcPr>
            <w:tcW w:w="2062" w:type="dxa"/>
            <w:tcBorders>
              <w:top w:val="nil"/>
              <w:left w:val="single" w:sz="4" w:space="0" w:color="auto"/>
              <w:bottom w:val="nil"/>
              <w:right w:val="single" w:sz="4" w:space="0" w:color="auto"/>
            </w:tcBorders>
          </w:tcPr>
          <w:p w14:paraId="41CC57CE" w14:textId="77777777" w:rsidR="00636DC6" w:rsidRPr="00170508" w:rsidRDefault="00636DC6" w:rsidP="00636DC6">
            <w:pPr>
              <w:pStyle w:val="TAC"/>
              <w:rPr>
                <w:rFonts w:eastAsia="MS Mincho"/>
                <w:lang w:eastAsia="zh-CN"/>
              </w:rPr>
            </w:pPr>
          </w:p>
        </w:tc>
        <w:tc>
          <w:tcPr>
            <w:tcW w:w="1716" w:type="dxa"/>
            <w:tcBorders>
              <w:top w:val="nil"/>
              <w:left w:val="single" w:sz="4" w:space="0" w:color="auto"/>
              <w:bottom w:val="nil"/>
              <w:right w:val="single" w:sz="4" w:space="0" w:color="auto"/>
            </w:tcBorders>
          </w:tcPr>
          <w:p w14:paraId="575154B9" w14:textId="77777777" w:rsidR="00636DC6" w:rsidRPr="00170508" w:rsidRDefault="00636DC6" w:rsidP="00636DC6">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tcPr>
          <w:p w14:paraId="662C23B5" w14:textId="77777777" w:rsidR="00636DC6" w:rsidRPr="00170508" w:rsidRDefault="00636DC6" w:rsidP="00636DC6">
            <w:pPr>
              <w:pStyle w:val="TAC"/>
              <w:rPr>
                <w:rFonts w:eastAsia="DengXian"/>
                <w:lang w:eastAsia="zh-CN"/>
              </w:rPr>
            </w:pPr>
            <w:r w:rsidRPr="00170508">
              <w:rPr>
                <w:rFonts w:eastAsia="DengXian"/>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4662C32D"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rPr>
              <w:t>n</w:t>
            </w:r>
            <w:r w:rsidRPr="00170508">
              <w:rPr>
                <w:rFonts w:eastAsia="DengXian"/>
                <w:lang w:eastAsia="zh-CN"/>
              </w:rPr>
              <w:t>20</w:t>
            </w:r>
            <w:r w:rsidRPr="00170508">
              <w:rPr>
                <w:rFonts w:eastAsia="DengXian"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55E668D1" w14:textId="77777777" w:rsidR="00636DC6" w:rsidRPr="00170508" w:rsidRDefault="00636DC6" w:rsidP="00636DC6">
            <w:pPr>
              <w:pStyle w:val="TAC"/>
              <w:rPr>
                <w:rFonts w:eastAsia="MS Mincho"/>
                <w:lang w:eastAsia="zh-CN"/>
              </w:rPr>
            </w:pPr>
          </w:p>
        </w:tc>
      </w:tr>
      <w:tr w:rsidR="00636DC6" w:rsidRPr="00170508" w14:paraId="5276E021" w14:textId="77777777" w:rsidTr="00FD02C8">
        <w:trPr>
          <w:jc w:val="center"/>
        </w:trPr>
        <w:tc>
          <w:tcPr>
            <w:tcW w:w="2062" w:type="dxa"/>
            <w:tcBorders>
              <w:top w:val="nil"/>
              <w:left w:val="single" w:sz="4" w:space="0" w:color="auto"/>
              <w:bottom w:val="single" w:sz="4" w:space="0" w:color="auto"/>
              <w:right w:val="single" w:sz="4" w:space="0" w:color="auto"/>
            </w:tcBorders>
          </w:tcPr>
          <w:p w14:paraId="2F4720DB" w14:textId="77777777" w:rsidR="00636DC6" w:rsidRPr="00170508" w:rsidRDefault="00636DC6" w:rsidP="00636DC6">
            <w:pPr>
              <w:pStyle w:val="TAC"/>
              <w:rPr>
                <w:rFonts w:eastAsia="MS Mincho"/>
                <w:lang w:eastAsia="zh-CN"/>
              </w:rPr>
            </w:pPr>
          </w:p>
        </w:tc>
        <w:tc>
          <w:tcPr>
            <w:tcW w:w="1716" w:type="dxa"/>
            <w:tcBorders>
              <w:top w:val="nil"/>
              <w:left w:val="single" w:sz="4" w:space="0" w:color="auto"/>
              <w:bottom w:val="single" w:sz="4" w:space="0" w:color="auto"/>
              <w:right w:val="single" w:sz="4" w:space="0" w:color="auto"/>
            </w:tcBorders>
          </w:tcPr>
          <w:p w14:paraId="56C4464E" w14:textId="77777777" w:rsidR="00636DC6" w:rsidRPr="00170508" w:rsidRDefault="00636DC6" w:rsidP="00636DC6">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tcPr>
          <w:p w14:paraId="42C9F986" w14:textId="77777777" w:rsidR="00636DC6" w:rsidRPr="00170508" w:rsidRDefault="00636DC6" w:rsidP="00636DC6">
            <w:pPr>
              <w:pStyle w:val="TAC"/>
              <w:rPr>
                <w:rFonts w:eastAsia="DengXian"/>
                <w:lang w:eastAsia="zh-CN"/>
              </w:rPr>
            </w:pPr>
            <w:r w:rsidRPr="00170508">
              <w:rPr>
                <w:rFonts w:eastAsia="DengXian"/>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597665B1"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rPr>
              <w:t>n</w:t>
            </w:r>
            <w:r w:rsidRPr="00170508">
              <w:rPr>
                <w:rFonts w:eastAsia="DengXian"/>
                <w:lang w:eastAsia="zh-CN"/>
              </w:rPr>
              <w:t>67</w:t>
            </w:r>
            <w:r w:rsidRPr="00170508">
              <w:rPr>
                <w:rFonts w:eastAsia="DengXian"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2E28133D" w14:textId="77777777" w:rsidR="00636DC6" w:rsidRPr="00170508" w:rsidRDefault="00636DC6" w:rsidP="00636DC6">
            <w:pPr>
              <w:pStyle w:val="TAC"/>
              <w:rPr>
                <w:rFonts w:eastAsia="MS Mincho"/>
                <w:lang w:eastAsia="zh-CN"/>
              </w:rPr>
            </w:pPr>
          </w:p>
        </w:tc>
      </w:tr>
      <w:tr w:rsidR="00636DC6" w:rsidRPr="00170508" w14:paraId="06553AC7"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35812B14" w14:textId="77777777" w:rsidR="00636DC6" w:rsidRPr="00170508" w:rsidRDefault="00636DC6" w:rsidP="00636DC6">
            <w:pPr>
              <w:pStyle w:val="TAC"/>
              <w:rPr>
                <w:rFonts w:eastAsia="MS Mincho"/>
                <w:lang w:eastAsia="zh-CN"/>
              </w:rPr>
            </w:pPr>
            <w:r w:rsidRPr="00170508">
              <w:rPr>
                <w:rFonts w:eastAsia="DengXian" w:hint="eastAsia"/>
                <w:lang w:eastAsia="zh-CN"/>
              </w:rPr>
              <w:t>CA</w:t>
            </w:r>
            <w:r w:rsidRPr="00170508">
              <w:rPr>
                <w:rFonts w:eastAsia="DengXian"/>
              </w:rPr>
              <w:t>_</w:t>
            </w:r>
            <w:r w:rsidRPr="00170508">
              <w:rPr>
                <w:rFonts w:eastAsia="DengXian" w:hint="eastAsia"/>
                <w:lang w:eastAsia="zh-CN"/>
              </w:rPr>
              <w:t>n</w:t>
            </w:r>
            <w:r w:rsidRPr="00170508">
              <w:rPr>
                <w:rFonts w:eastAsia="DengXian"/>
                <w:lang w:eastAsia="zh-CN"/>
              </w:rPr>
              <w:t>3</w:t>
            </w:r>
            <w:r w:rsidRPr="00170508">
              <w:rPr>
                <w:rFonts w:eastAsia="DengXian"/>
              </w:rPr>
              <w:t>A-</w:t>
            </w:r>
            <w:r w:rsidRPr="00170508">
              <w:rPr>
                <w:rFonts w:eastAsia="DengXian" w:hint="eastAsia"/>
                <w:lang w:eastAsia="zh-CN"/>
              </w:rPr>
              <w:t>n</w:t>
            </w:r>
            <w:r w:rsidRPr="00170508">
              <w:rPr>
                <w:rFonts w:eastAsia="DengXian"/>
                <w:lang w:eastAsia="zh-CN"/>
              </w:rPr>
              <w:t>20</w:t>
            </w:r>
            <w:r w:rsidRPr="00170508">
              <w:rPr>
                <w:rFonts w:eastAsia="DengXian"/>
              </w:rPr>
              <w:t>A</w:t>
            </w:r>
            <w:r w:rsidRPr="00170508">
              <w:rPr>
                <w:rFonts w:hint="eastAsia"/>
                <w:lang w:eastAsia="zh-CN"/>
              </w:rPr>
              <w:t>-n</w:t>
            </w:r>
            <w:r w:rsidRPr="00170508">
              <w:rPr>
                <w:lang w:eastAsia="zh-CN"/>
              </w:rPr>
              <w:t>28</w:t>
            </w:r>
            <w:r w:rsidRPr="00170508">
              <w:rPr>
                <w:rFonts w:hint="eastAsia"/>
                <w:lang w:eastAsia="zh-CN"/>
              </w:rPr>
              <w:t>A</w:t>
            </w:r>
          </w:p>
        </w:tc>
        <w:tc>
          <w:tcPr>
            <w:tcW w:w="1716" w:type="dxa"/>
            <w:tcBorders>
              <w:top w:val="single" w:sz="4" w:space="0" w:color="auto"/>
              <w:left w:val="single" w:sz="4" w:space="0" w:color="auto"/>
              <w:bottom w:val="nil"/>
              <w:right w:val="single" w:sz="4" w:space="0" w:color="auto"/>
            </w:tcBorders>
            <w:vAlign w:val="center"/>
          </w:tcPr>
          <w:p w14:paraId="375E76FB" w14:textId="77777777" w:rsidR="00636DC6" w:rsidRPr="00170508" w:rsidRDefault="00636DC6" w:rsidP="00636DC6">
            <w:pPr>
              <w:pStyle w:val="TAC"/>
              <w:rPr>
                <w:lang w:eastAsia="zh-CN"/>
              </w:rPr>
            </w:pPr>
            <w:r w:rsidRPr="00170508">
              <w:rPr>
                <w:rFonts w:eastAsia="DengXian" w:hint="eastAsia"/>
                <w:lang w:eastAsia="zh-CN"/>
              </w:rPr>
              <w:t>CA</w:t>
            </w:r>
            <w:r w:rsidRPr="00170508">
              <w:rPr>
                <w:rFonts w:eastAsia="DengXian"/>
              </w:rPr>
              <w:t>_</w:t>
            </w:r>
            <w:r w:rsidRPr="00170508">
              <w:rPr>
                <w:rFonts w:eastAsia="DengXian" w:hint="eastAsia"/>
                <w:lang w:eastAsia="zh-CN"/>
              </w:rPr>
              <w:t>n</w:t>
            </w:r>
            <w:r w:rsidRPr="00170508">
              <w:rPr>
                <w:rFonts w:eastAsia="DengXian"/>
                <w:lang w:eastAsia="zh-CN"/>
              </w:rPr>
              <w:t>3</w:t>
            </w:r>
            <w:r w:rsidRPr="00170508">
              <w:rPr>
                <w:rFonts w:eastAsia="DengXian"/>
              </w:rPr>
              <w:t>A-</w:t>
            </w:r>
            <w:r w:rsidRPr="00170508">
              <w:rPr>
                <w:rFonts w:eastAsia="DengXian" w:hint="eastAsia"/>
                <w:lang w:eastAsia="zh-CN"/>
              </w:rPr>
              <w:t>n</w:t>
            </w:r>
            <w:r w:rsidRPr="00170508">
              <w:rPr>
                <w:rFonts w:eastAsia="DengXian"/>
                <w:lang w:eastAsia="zh-CN"/>
              </w:rPr>
              <w:t>20</w:t>
            </w:r>
            <w:r w:rsidRPr="00170508">
              <w:rPr>
                <w:rFonts w:eastAsia="DengXian"/>
              </w:rPr>
              <w:t>A</w:t>
            </w:r>
          </w:p>
          <w:p w14:paraId="3E07576C" w14:textId="77777777" w:rsidR="00636DC6" w:rsidRPr="00170508" w:rsidRDefault="00636DC6" w:rsidP="00636DC6">
            <w:pPr>
              <w:pStyle w:val="TAC"/>
              <w:rPr>
                <w:lang w:eastAsia="zh-CN"/>
              </w:rPr>
            </w:pPr>
            <w:r w:rsidRPr="00170508">
              <w:rPr>
                <w:rFonts w:eastAsia="DengXian"/>
                <w:lang w:eastAsia="zh-CN"/>
              </w:rPr>
              <w:t>CA_n3A-n28A</w:t>
            </w:r>
          </w:p>
          <w:p w14:paraId="3AB194B7" w14:textId="77777777" w:rsidR="00636DC6" w:rsidRPr="00170508" w:rsidRDefault="00636DC6" w:rsidP="00636DC6">
            <w:pPr>
              <w:pStyle w:val="TAC"/>
              <w:rPr>
                <w:lang w:eastAsia="zh-CN"/>
              </w:rPr>
            </w:pPr>
            <w:r w:rsidRPr="00170508">
              <w:rPr>
                <w:rFonts w:eastAsia="DengXian"/>
                <w:lang w:eastAsia="zh-CN"/>
              </w:rPr>
              <w:t>CA_n20A-n28A</w:t>
            </w:r>
          </w:p>
          <w:p w14:paraId="49A2F916" w14:textId="77777777" w:rsidR="00636DC6" w:rsidRPr="00170508" w:rsidRDefault="00636DC6" w:rsidP="00636DC6">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3A9B36" w14:textId="77777777" w:rsidR="00636DC6" w:rsidRPr="00170508" w:rsidRDefault="00636DC6" w:rsidP="00636DC6">
            <w:pPr>
              <w:pStyle w:val="TAC"/>
              <w:rPr>
                <w:rFonts w:eastAsia="MS Mincho"/>
                <w:lang w:eastAsia="zh-CN"/>
              </w:rPr>
            </w:pPr>
            <w:r w:rsidRPr="00170508">
              <w:rPr>
                <w:rFonts w:eastAsia="DengXian" w:hint="eastAsia"/>
                <w:lang w:eastAsia="zh-CN"/>
              </w:rPr>
              <w:t>n</w:t>
            </w:r>
            <w:r w:rsidRPr="00170508">
              <w:rPr>
                <w:rFonts w:eastAsia="DengXian"/>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3F610E68" w14:textId="77777777" w:rsidR="00636DC6" w:rsidRPr="00170508" w:rsidRDefault="00636DC6" w:rsidP="00636DC6">
            <w:pPr>
              <w:pStyle w:val="TAC"/>
              <w:rPr>
                <w:rFonts w:eastAsia="DengXian" w:cs="Arial"/>
                <w:color w:val="000000"/>
                <w:szCs w:val="18"/>
                <w:lang w:eastAsia="zh-CN" w:bidi="ar"/>
              </w:rPr>
            </w:pPr>
            <w:r w:rsidRPr="00170508">
              <w:rPr>
                <w:rFonts w:eastAsia="DengXian"/>
              </w:rPr>
              <w:t xml:space="preserve">5, </w:t>
            </w:r>
            <w:r w:rsidRPr="00170508">
              <w:rPr>
                <w:rFonts w:eastAsia="DengXian" w:hint="eastAsia"/>
              </w:rPr>
              <w:t>1</w:t>
            </w:r>
            <w:r w:rsidRPr="00170508">
              <w:rPr>
                <w:rFonts w:eastAsia="DengXian"/>
              </w:rPr>
              <w:t>0, 15, 20, 25, 30, 40</w:t>
            </w:r>
          </w:p>
        </w:tc>
        <w:tc>
          <w:tcPr>
            <w:tcW w:w="1496" w:type="dxa"/>
            <w:tcBorders>
              <w:top w:val="single" w:sz="4" w:space="0" w:color="auto"/>
              <w:left w:val="single" w:sz="4" w:space="0" w:color="auto"/>
              <w:bottom w:val="nil"/>
              <w:right w:val="single" w:sz="4" w:space="0" w:color="auto"/>
            </w:tcBorders>
            <w:vAlign w:val="center"/>
          </w:tcPr>
          <w:p w14:paraId="09727092" w14:textId="77777777" w:rsidR="00636DC6" w:rsidRPr="00170508" w:rsidRDefault="00636DC6" w:rsidP="00636DC6">
            <w:pPr>
              <w:pStyle w:val="TAC"/>
              <w:rPr>
                <w:rFonts w:eastAsia="MS Mincho"/>
                <w:lang w:eastAsia="zh-CN"/>
              </w:rPr>
            </w:pPr>
            <w:r w:rsidRPr="00170508">
              <w:rPr>
                <w:rFonts w:eastAsia="DengXian" w:hint="eastAsia"/>
                <w:lang w:eastAsia="zh-CN"/>
              </w:rPr>
              <w:t>0</w:t>
            </w:r>
          </w:p>
        </w:tc>
      </w:tr>
      <w:tr w:rsidR="00636DC6" w:rsidRPr="00170508" w14:paraId="366938FD" w14:textId="77777777" w:rsidTr="00FD02C8">
        <w:trPr>
          <w:jc w:val="center"/>
        </w:trPr>
        <w:tc>
          <w:tcPr>
            <w:tcW w:w="2062" w:type="dxa"/>
            <w:tcBorders>
              <w:top w:val="nil"/>
              <w:left w:val="single" w:sz="4" w:space="0" w:color="auto"/>
              <w:bottom w:val="nil"/>
              <w:right w:val="single" w:sz="4" w:space="0" w:color="auto"/>
            </w:tcBorders>
            <w:vAlign w:val="center"/>
          </w:tcPr>
          <w:p w14:paraId="0EBC9E71" w14:textId="77777777" w:rsidR="00636DC6" w:rsidRPr="00170508" w:rsidRDefault="00636DC6" w:rsidP="00636DC6">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751706BA" w14:textId="77777777" w:rsidR="00636DC6" w:rsidRPr="00170508" w:rsidRDefault="00636DC6" w:rsidP="00636DC6">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69F7D2" w14:textId="77777777" w:rsidR="00636DC6" w:rsidRPr="00170508" w:rsidRDefault="00636DC6" w:rsidP="00636DC6">
            <w:pPr>
              <w:pStyle w:val="TAC"/>
              <w:rPr>
                <w:rFonts w:eastAsia="MS Mincho"/>
                <w:lang w:eastAsia="zh-CN"/>
              </w:rPr>
            </w:pPr>
            <w:r w:rsidRPr="00170508">
              <w:rPr>
                <w:rFonts w:eastAsia="DengXian" w:hint="eastAsia"/>
                <w:lang w:eastAsia="zh-CN"/>
              </w:rPr>
              <w:t>n</w:t>
            </w:r>
            <w:r w:rsidRPr="00170508">
              <w:rPr>
                <w:rFonts w:eastAsia="DengXian"/>
                <w:lang w:eastAsia="zh-CN"/>
              </w:rPr>
              <w:t>20</w:t>
            </w:r>
          </w:p>
        </w:tc>
        <w:tc>
          <w:tcPr>
            <w:tcW w:w="3117" w:type="dxa"/>
            <w:tcBorders>
              <w:top w:val="single" w:sz="4" w:space="0" w:color="auto"/>
              <w:left w:val="single" w:sz="4" w:space="0" w:color="auto"/>
              <w:bottom w:val="single" w:sz="4" w:space="0" w:color="auto"/>
              <w:right w:val="single" w:sz="4" w:space="0" w:color="auto"/>
            </w:tcBorders>
            <w:vAlign w:val="center"/>
          </w:tcPr>
          <w:p w14:paraId="6F54FCA4" w14:textId="77777777" w:rsidR="00636DC6" w:rsidRPr="00170508" w:rsidRDefault="00636DC6" w:rsidP="00636DC6">
            <w:pPr>
              <w:pStyle w:val="TAC"/>
              <w:rPr>
                <w:rFonts w:eastAsia="DengXian" w:cs="Arial"/>
                <w:color w:val="000000"/>
                <w:szCs w:val="18"/>
                <w:lang w:eastAsia="zh-CN" w:bidi="ar"/>
              </w:rPr>
            </w:pPr>
            <w:r w:rsidRPr="00170508">
              <w:rPr>
                <w:rFonts w:eastAsia="DengXian"/>
              </w:rPr>
              <w:t xml:space="preserve">5, </w:t>
            </w:r>
            <w:r w:rsidRPr="00170508">
              <w:rPr>
                <w:rFonts w:eastAsia="DengXian" w:hint="eastAsia"/>
              </w:rPr>
              <w:t>1</w:t>
            </w:r>
            <w:r w:rsidRPr="00170508">
              <w:rPr>
                <w:rFonts w:eastAsia="DengXian"/>
              </w:rPr>
              <w:t>0, 15, 20</w:t>
            </w:r>
          </w:p>
        </w:tc>
        <w:tc>
          <w:tcPr>
            <w:tcW w:w="1496" w:type="dxa"/>
            <w:tcBorders>
              <w:top w:val="nil"/>
              <w:left w:val="single" w:sz="4" w:space="0" w:color="auto"/>
              <w:bottom w:val="nil"/>
              <w:right w:val="single" w:sz="4" w:space="0" w:color="auto"/>
            </w:tcBorders>
            <w:vAlign w:val="center"/>
          </w:tcPr>
          <w:p w14:paraId="2A6D191D" w14:textId="77777777" w:rsidR="00636DC6" w:rsidRPr="00170508" w:rsidRDefault="00636DC6" w:rsidP="00636DC6">
            <w:pPr>
              <w:pStyle w:val="TAC"/>
              <w:rPr>
                <w:rFonts w:eastAsia="MS Mincho"/>
                <w:lang w:eastAsia="zh-CN"/>
              </w:rPr>
            </w:pPr>
          </w:p>
        </w:tc>
      </w:tr>
      <w:tr w:rsidR="00636DC6" w:rsidRPr="00170508" w14:paraId="4EB53EAB"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7DBC1860" w14:textId="77777777" w:rsidR="00636DC6" w:rsidRPr="00170508" w:rsidRDefault="00636DC6" w:rsidP="00636DC6">
            <w:pPr>
              <w:pStyle w:val="TAC"/>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34000C3E" w14:textId="77777777" w:rsidR="00636DC6" w:rsidRPr="00170508" w:rsidRDefault="00636DC6" w:rsidP="00636DC6">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E279A0" w14:textId="77777777" w:rsidR="00636DC6" w:rsidRPr="00170508" w:rsidRDefault="00636DC6" w:rsidP="00636DC6">
            <w:pPr>
              <w:pStyle w:val="TAC"/>
              <w:rPr>
                <w:rFonts w:eastAsia="MS Mincho"/>
                <w:lang w:eastAsia="zh-CN"/>
              </w:rPr>
            </w:pPr>
            <w:r w:rsidRPr="00170508">
              <w:rPr>
                <w:rFonts w:eastAsia="DengXian" w:hint="eastAsia"/>
                <w:lang w:eastAsia="zh-CN"/>
              </w:rPr>
              <w:t>n</w:t>
            </w:r>
            <w:r w:rsidRPr="00170508">
              <w:rPr>
                <w:rFonts w:eastAsia="DengXian"/>
                <w:lang w:eastAsia="zh-CN"/>
              </w:rPr>
              <w:t>28</w:t>
            </w:r>
          </w:p>
        </w:tc>
        <w:tc>
          <w:tcPr>
            <w:tcW w:w="3117" w:type="dxa"/>
            <w:tcBorders>
              <w:top w:val="single" w:sz="4" w:space="0" w:color="auto"/>
              <w:left w:val="single" w:sz="4" w:space="0" w:color="auto"/>
              <w:bottom w:val="single" w:sz="4" w:space="0" w:color="auto"/>
              <w:right w:val="single" w:sz="4" w:space="0" w:color="auto"/>
            </w:tcBorders>
            <w:vAlign w:val="center"/>
          </w:tcPr>
          <w:p w14:paraId="0B608D1A" w14:textId="77777777" w:rsidR="00636DC6" w:rsidRPr="00170508" w:rsidRDefault="00636DC6" w:rsidP="00636DC6">
            <w:pPr>
              <w:pStyle w:val="TAC"/>
              <w:rPr>
                <w:rFonts w:eastAsia="DengXian" w:cs="Arial"/>
                <w:color w:val="000000"/>
                <w:szCs w:val="18"/>
                <w:lang w:eastAsia="zh-CN" w:bidi="ar"/>
              </w:rPr>
            </w:pPr>
            <w:r w:rsidRPr="00170508">
              <w:rPr>
                <w:rFonts w:eastAsia="DengXian"/>
              </w:rPr>
              <w:t xml:space="preserve">5, </w:t>
            </w:r>
            <w:r w:rsidRPr="00170508">
              <w:rPr>
                <w:rFonts w:eastAsia="DengXian" w:hint="eastAsia"/>
              </w:rPr>
              <w:t>1</w:t>
            </w:r>
            <w:r w:rsidRPr="00170508">
              <w:rPr>
                <w:rFonts w:eastAsia="DengXian"/>
              </w:rPr>
              <w:t>0, 15, 20, 30</w:t>
            </w:r>
          </w:p>
        </w:tc>
        <w:tc>
          <w:tcPr>
            <w:tcW w:w="1496" w:type="dxa"/>
            <w:tcBorders>
              <w:top w:val="nil"/>
              <w:left w:val="single" w:sz="4" w:space="0" w:color="auto"/>
              <w:bottom w:val="single" w:sz="4" w:space="0" w:color="auto"/>
              <w:right w:val="single" w:sz="4" w:space="0" w:color="auto"/>
            </w:tcBorders>
            <w:vAlign w:val="center"/>
          </w:tcPr>
          <w:p w14:paraId="1211C4BD" w14:textId="77777777" w:rsidR="00636DC6" w:rsidRPr="00170508" w:rsidRDefault="00636DC6" w:rsidP="00636DC6">
            <w:pPr>
              <w:pStyle w:val="TAC"/>
              <w:rPr>
                <w:rFonts w:eastAsia="MS Mincho"/>
                <w:lang w:eastAsia="zh-CN"/>
              </w:rPr>
            </w:pPr>
          </w:p>
        </w:tc>
      </w:tr>
      <w:tr w:rsidR="00636DC6" w:rsidRPr="00170508" w14:paraId="3ADB28FD" w14:textId="77777777" w:rsidTr="00FD02C8">
        <w:trPr>
          <w:jc w:val="center"/>
        </w:trPr>
        <w:tc>
          <w:tcPr>
            <w:tcW w:w="2062" w:type="dxa"/>
            <w:tcBorders>
              <w:top w:val="single" w:sz="4" w:space="0" w:color="auto"/>
              <w:left w:val="single" w:sz="4" w:space="0" w:color="auto"/>
              <w:bottom w:val="nil"/>
              <w:right w:val="single" w:sz="4" w:space="0" w:color="auto"/>
            </w:tcBorders>
          </w:tcPr>
          <w:p w14:paraId="1A320A91" w14:textId="77777777" w:rsidR="00636DC6" w:rsidRPr="00170508" w:rsidRDefault="00636DC6" w:rsidP="00636DC6">
            <w:pPr>
              <w:pStyle w:val="TAC"/>
              <w:rPr>
                <w:rFonts w:eastAsia="MS Mincho"/>
                <w:lang w:eastAsia="zh-CN"/>
              </w:rPr>
            </w:pPr>
            <w:r w:rsidRPr="00170508">
              <w:rPr>
                <w:rFonts w:eastAsia="DengXian" w:cs="Arial"/>
                <w:szCs w:val="18"/>
                <w:lang w:val="en-US" w:eastAsia="zh-CN"/>
              </w:rPr>
              <w:t>CA_n3A-n20A-n41A</w:t>
            </w:r>
          </w:p>
        </w:tc>
        <w:tc>
          <w:tcPr>
            <w:tcW w:w="1716" w:type="dxa"/>
            <w:tcBorders>
              <w:top w:val="single" w:sz="4" w:space="0" w:color="auto"/>
              <w:left w:val="single" w:sz="4" w:space="0" w:color="auto"/>
              <w:bottom w:val="nil"/>
              <w:right w:val="single" w:sz="4" w:space="0" w:color="auto"/>
            </w:tcBorders>
            <w:vAlign w:val="center"/>
          </w:tcPr>
          <w:p w14:paraId="0CCC0FC8" w14:textId="77777777" w:rsidR="00636DC6" w:rsidRPr="00170508" w:rsidRDefault="00636DC6" w:rsidP="00636DC6">
            <w:pPr>
              <w:pStyle w:val="TAC"/>
              <w:rPr>
                <w:rFonts w:eastAsia="DengXian" w:cs="Arial"/>
                <w:szCs w:val="18"/>
                <w:lang w:eastAsia="zh-CN"/>
              </w:rPr>
            </w:pPr>
            <w:r w:rsidRPr="00170508">
              <w:rPr>
                <w:rFonts w:eastAsia="DengXian" w:cs="Arial"/>
                <w:szCs w:val="18"/>
                <w:lang w:eastAsia="zh-CN"/>
              </w:rPr>
              <w:t>CA_n3A-n20A</w:t>
            </w:r>
          </w:p>
          <w:p w14:paraId="0B861A7D" w14:textId="77777777" w:rsidR="00636DC6" w:rsidRPr="00170508" w:rsidRDefault="00636DC6" w:rsidP="00636DC6">
            <w:pPr>
              <w:pStyle w:val="TAC"/>
              <w:rPr>
                <w:rFonts w:eastAsia="DengXian" w:cs="Arial"/>
                <w:szCs w:val="18"/>
                <w:lang w:eastAsia="zh-CN"/>
              </w:rPr>
            </w:pPr>
            <w:r w:rsidRPr="00170508">
              <w:rPr>
                <w:rFonts w:eastAsia="DengXian" w:cs="Arial"/>
                <w:szCs w:val="18"/>
                <w:lang w:eastAsia="zh-CN"/>
              </w:rPr>
              <w:t>CA_n3A-n41A</w:t>
            </w:r>
          </w:p>
          <w:p w14:paraId="32B2F50B" w14:textId="77777777" w:rsidR="00636DC6" w:rsidRPr="00170508" w:rsidRDefault="00636DC6" w:rsidP="00636DC6">
            <w:pPr>
              <w:pStyle w:val="TAC"/>
              <w:rPr>
                <w:rFonts w:eastAsia="DengXian" w:cs="Arial"/>
                <w:szCs w:val="18"/>
                <w:lang w:eastAsia="zh-CN"/>
              </w:rPr>
            </w:pPr>
            <w:r w:rsidRPr="00170508">
              <w:rPr>
                <w:rFonts w:eastAsia="DengXian" w:cs="Arial"/>
                <w:szCs w:val="18"/>
                <w:lang w:eastAsia="zh-CN"/>
              </w:rPr>
              <w:t>CA_n20A-n41A</w:t>
            </w:r>
          </w:p>
          <w:p w14:paraId="166F735A" w14:textId="77777777" w:rsidR="00636DC6" w:rsidRPr="00170508" w:rsidRDefault="00636DC6" w:rsidP="00636DC6">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A8FAB1" w14:textId="77777777" w:rsidR="00636DC6" w:rsidRPr="00170508" w:rsidRDefault="00636DC6" w:rsidP="00636DC6">
            <w:pPr>
              <w:pStyle w:val="TAC"/>
              <w:rPr>
                <w:rFonts w:eastAsia="DengXian"/>
                <w:lang w:eastAsia="zh-CN"/>
              </w:rPr>
            </w:pPr>
            <w:r w:rsidRPr="00170508">
              <w:rPr>
                <w:rFonts w:eastAsia="DengXian"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9A63E95" w14:textId="77777777" w:rsidR="00636DC6" w:rsidRPr="00170508" w:rsidRDefault="00636DC6" w:rsidP="00636DC6">
            <w:pPr>
              <w:pStyle w:val="TAC"/>
              <w:rPr>
                <w:rFonts w:eastAsia="DengXian"/>
              </w:rPr>
            </w:pPr>
            <w:r w:rsidRPr="00170508">
              <w:rPr>
                <w:rFonts w:eastAsia="DengXian" w:cs="Arial"/>
                <w:szCs w:val="16"/>
                <w:lang w:val="en-US" w:eastAsia="zh-CN" w:bidi="ar"/>
              </w:rPr>
              <w:t>5, 10, 15, 20, 25, 30, 45, 40, 45, 50</w:t>
            </w:r>
          </w:p>
        </w:tc>
        <w:tc>
          <w:tcPr>
            <w:tcW w:w="1496" w:type="dxa"/>
            <w:tcBorders>
              <w:top w:val="single" w:sz="4" w:space="0" w:color="auto"/>
              <w:left w:val="single" w:sz="4" w:space="0" w:color="auto"/>
              <w:bottom w:val="nil"/>
              <w:right w:val="single" w:sz="4" w:space="0" w:color="auto"/>
            </w:tcBorders>
            <w:vAlign w:val="center"/>
          </w:tcPr>
          <w:p w14:paraId="49BB8B48" w14:textId="77777777" w:rsidR="00636DC6" w:rsidRPr="00170508" w:rsidRDefault="00636DC6" w:rsidP="00636DC6">
            <w:pPr>
              <w:pStyle w:val="TAC"/>
              <w:rPr>
                <w:rFonts w:eastAsia="MS Mincho"/>
                <w:lang w:eastAsia="zh-CN"/>
              </w:rPr>
            </w:pPr>
            <w:r w:rsidRPr="00170508">
              <w:rPr>
                <w:rFonts w:eastAsia="DengXian" w:cs="Arial"/>
                <w:szCs w:val="18"/>
                <w:lang w:val="en-US" w:eastAsia="zh-CN"/>
              </w:rPr>
              <w:t>0</w:t>
            </w:r>
          </w:p>
        </w:tc>
      </w:tr>
      <w:tr w:rsidR="00636DC6" w:rsidRPr="00170508" w14:paraId="509FAF81" w14:textId="77777777" w:rsidTr="00FD02C8">
        <w:trPr>
          <w:jc w:val="center"/>
        </w:trPr>
        <w:tc>
          <w:tcPr>
            <w:tcW w:w="2062" w:type="dxa"/>
            <w:tcBorders>
              <w:top w:val="nil"/>
              <w:left w:val="single" w:sz="4" w:space="0" w:color="auto"/>
              <w:bottom w:val="nil"/>
              <w:right w:val="single" w:sz="4" w:space="0" w:color="auto"/>
            </w:tcBorders>
          </w:tcPr>
          <w:p w14:paraId="04C057F7" w14:textId="77777777" w:rsidR="00636DC6" w:rsidRPr="00170508" w:rsidRDefault="00636DC6" w:rsidP="00636DC6">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61FB6157" w14:textId="77777777" w:rsidR="00636DC6" w:rsidRPr="00170508" w:rsidRDefault="00636DC6" w:rsidP="00636DC6">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D232CE" w14:textId="77777777" w:rsidR="00636DC6" w:rsidRPr="00170508" w:rsidRDefault="00636DC6" w:rsidP="00636DC6">
            <w:pPr>
              <w:pStyle w:val="TAC"/>
              <w:rPr>
                <w:rFonts w:eastAsia="DengXian"/>
                <w:lang w:eastAsia="zh-CN"/>
              </w:rPr>
            </w:pPr>
            <w:r w:rsidRPr="00170508">
              <w:rPr>
                <w:rFonts w:eastAsia="DengXian" w:cs="Arial"/>
                <w:szCs w:val="18"/>
                <w:lang w:val="en-US"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31F3C767" w14:textId="77777777" w:rsidR="00636DC6" w:rsidRPr="00170508" w:rsidRDefault="00636DC6" w:rsidP="00636DC6">
            <w:pPr>
              <w:pStyle w:val="TAC"/>
              <w:rPr>
                <w:rFonts w:eastAsia="DengXian"/>
              </w:rPr>
            </w:pPr>
            <w:r w:rsidRPr="00170508">
              <w:rPr>
                <w:rFonts w:eastAsia="DengXian" w:cs="Arial"/>
                <w:szCs w:val="16"/>
                <w:lang w:val="en-US" w:eastAsia="zh-CN" w:bidi="ar"/>
              </w:rPr>
              <w:t>5, 10, 15, 20</w:t>
            </w:r>
          </w:p>
        </w:tc>
        <w:tc>
          <w:tcPr>
            <w:tcW w:w="1496" w:type="dxa"/>
            <w:tcBorders>
              <w:top w:val="nil"/>
              <w:left w:val="single" w:sz="4" w:space="0" w:color="auto"/>
              <w:bottom w:val="nil"/>
              <w:right w:val="single" w:sz="4" w:space="0" w:color="auto"/>
            </w:tcBorders>
            <w:vAlign w:val="center"/>
          </w:tcPr>
          <w:p w14:paraId="70358797" w14:textId="77777777" w:rsidR="00636DC6" w:rsidRPr="00170508" w:rsidRDefault="00636DC6" w:rsidP="00636DC6">
            <w:pPr>
              <w:pStyle w:val="TAC"/>
              <w:rPr>
                <w:rFonts w:eastAsia="MS Mincho"/>
                <w:lang w:eastAsia="zh-CN"/>
              </w:rPr>
            </w:pPr>
          </w:p>
        </w:tc>
      </w:tr>
      <w:tr w:rsidR="00636DC6" w:rsidRPr="00170508" w14:paraId="072DF830" w14:textId="77777777" w:rsidTr="00FD02C8">
        <w:trPr>
          <w:jc w:val="center"/>
        </w:trPr>
        <w:tc>
          <w:tcPr>
            <w:tcW w:w="2062" w:type="dxa"/>
            <w:tcBorders>
              <w:top w:val="nil"/>
              <w:left w:val="single" w:sz="4" w:space="0" w:color="auto"/>
              <w:bottom w:val="single" w:sz="4" w:space="0" w:color="auto"/>
              <w:right w:val="single" w:sz="4" w:space="0" w:color="auto"/>
            </w:tcBorders>
          </w:tcPr>
          <w:p w14:paraId="191CC740" w14:textId="77777777" w:rsidR="00636DC6" w:rsidRPr="00170508" w:rsidRDefault="00636DC6" w:rsidP="00636DC6">
            <w:pPr>
              <w:pStyle w:val="TAC"/>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00149E7F" w14:textId="77777777" w:rsidR="00636DC6" w:rsidRPr="00170508" w:rsidRDefault="00636DC6" w:rsidP="00636DC6">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11231D" w14:textId="77777777" w:rsidR="00636DC6" w:rsidRPr="00170508" w:rsidRDefault="00636DC6" w:rsidP="00636DC6">
            <w:pPr>
              <w:pStyle w:val="TAC"/>
              <w:rPr>
                <w:rFonts w:eastAsia="DengXian"/>
                <w:lang w:eastAsia="zh-CN"/>
              </w:rPr>
            </w:pPr>
            <w:r w:rsidRPr="00170508">
              <w:rPr>
                <w:rFonts w:eastAsia="DengXian" w:cs="Arial"/>
                <w:szCs w:val="18"/>
                <w:lang w:val="en-US"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567CD31F" w14:textId="77777777" w:rsidR="00636DC6" w:rsidRPr="00170508" w:rsidRDefault="00636DC6" w:rsidP="00636DC6">
            <w:pPr>
              <w:pStyle w:val="TAC"/>
              <w:rPr>
                <w:rFonts w:eastAsia="DengXian"/>
              </w:rPr>
            </w:pPr>
            <w:r w:rsidRPr="00170508">
              <w:rPr>
                <w:rFonts w:eastAsia="DengXian" w:cs="Arial"/>
                <w:szCs w:val="18"/>
                <w:lang w:val="en-US" w:eastAsia="zh-CN" w:bidi="ar"/>
              </w:rPr>
              <w:t>10, 15, 20, 25, 30, 35, 40, 45, 50, 60, 70, 80, 90, 100</w:t>
            </w:r>
          </w:p>
        </w:tc>
        <w:tc>
          <w:tcPr>
            <w:tcW w:w="1496" w:type="dxa"/>
            <w:tcBorders>
              <w:top w:val="nil"/>
              <w:left w:val="single" w:sz="4" w:space="0" w:color="auto"/>
              <w:bottom w:val="single" w:sz="4" w:space="0" w:color="auto"/>
              <w:right w:val="single" w:sz="4" w:space="0" w:color="auto"/>
            </w:tcBorders>
            <w:vAlign w:val="center"/>
          </w:tcPr>
          <w:p w14:paraId="0DBC2D99" w14:textId="77777777" w:rsidR="00636DC6" w:rsidRPr="00170508" w:rsidRDefault="00636DC6" w:rsidP="00636DC6">
            <w:pPr>
              <w:pStyle w:val="TAC"/>
              <w:rPr>
                <w:rFonts w:eastAsia="MS Mincho"/>
                <w:lang w:eastAsia="zh-CN"/>
              </w:rPr>
            </w:pPr>
          </w:p>
        </w:tc>
      </w:tr>
      <w:tr w:rsidR="00636DC6" w:rsidRPr="00170508" w14:paraId="7DA10E6F" w14:textId="77777777" w:rsidTr="00FD02C8">
        <w:trPr>
          <w:jc w:val="center"/>
        </w:trPr>
        <w:tc>
          <w:tcPr>
            <w:tcW w:w="2062" w:type="dxa"/>
            <w:tcBorders>
              <w:top w:val="single" w:sz="4" w:space="0" w:color="auto"/>
              <w:left w:val="single" w:sz="4" w:space="0" w:color="auto"/>
              <w:bottom w:val="nil"/>
              <w:right w:val="single" w:sz="4" w:space="0" w:color="auto"/>
            </w:tcBorders>
          </w:tcPr>
          <w:p w14:paraId="0997065C" w14:textId="77777777" w:rsidR="00636DC6" w:rsidRPr="00170508" w:rsidRDefault="00636DC6" w:rsidP="00636DC6">
            <w:pPr>
              <w:pStyle w:val="TAC"/>
              <w:rPr>
                <w:rFonts w:eastAsia="MS Mincho"/>
                <w:lang w:eastAsia="zh-CN"/>
              </w:rPr>
            </w:pPr>
            <w:r w:rsidRPr="00170508">
              <w:rPr>
                <w:rFonts w:eastAsia="DengXian" w:cs="Arial"/>
                <w:szCs w:val="18"/>
                <w:lang w:val="en-US" w:eastAsia="zh-CN"/>
              </w:rPr>
              <w:t>CA_n3A-n20A-n71A</w:t>
            </w:r>
          </w:p>
        </w:tc>
        <w:tc>
          <w:tcPr>
            <w:tcW w:w="1716" w:type="dxa"/>
            <w:tcBorders>
              <w:top w:val="single" w:sz="4" w:space="0" w:color="auto"/>
              <w:left w:val="single" w:sz="4" w:space="0" w:color="auto"/>
              <w:bottom w:val="nil"/>
              <w:right w:val="single" w:sz="4" w:space="0" w:color="auto"/>
            </w:tcBorders>
            <w:vAlign w:val="center"/>
          </w:tcPr>
          <w:p w14:paraId="01DB9E64" w14:textId="77777777" w:rsidR="00636DC6" w:rsidRPr="00170508" w:rsidRDefault="00636DC6" w:rsidP="00636DC6">
            <w:pPr>
              <w:pStyle w:val="TAC"/>
              <w:rPr>
                <w:rFonts w:eastAsia="DengXian" w:cs="Arial"/>
                <w:szCs w:val="18"/>
                <w:lang w:eastAsia="zh-CN"/>
              </w:rPr>
            </w:pPr>
            <w:r w:rsidRPr="00170508">
              <w:rPr>
                <w:rFonts w:eastAsia="DengXian" w:cs="Arial"/>
                <w:szCs w:val="18"/>
                <w:lang w:eastAsia="zh-CN"/>
              </w:rPr>
              <w:t>CA_n3A-n20A</w:t>
            </w:r>
          </w:p>
          <w:p w14:paraId="615800D2" w14:textId="77777777" w:rsidR="00636DC6" w:rsidRPr="00170508" w:rsidRDefault="00636DC6" w:rsidP="00636DC6">
            <w:pPr>
              <w:pStyle w:val="TAC"/>
              <w:rPr>
                <w:rFonts w:eastAsia="DengXian" w:cs="Arial"/>
                <w:szCs w:val="18"/>
                <w:lang w:eastAsia="zh-CN"/>
              </w:rPr>
            </w:pPr>
            <w:r w:rsidRPr="00170508">
              <w:rPr>
                <w:rFonts w:eastAsia="DengXian" w:cs="Arial"/>
                <w:szCs w:val="18"/>
                <w:lang w:eastAsia="zh-CN"/>
              </w:rPr>
              <w:t>CA_n3A-n71A</w:t>
            </w:r>
          </w:p>
          <w:p w14:paraId="082475BA" w14:textId="77777777" w:rsidR="00636DC6" w:rsidRPr="00170508" w:rsidRDefault="00636DC6" w:rsidP="00636DC6">
            <w:pPr>
              <w:pStyle w:val="TAC"/>
              <w:rPr>
                <w:rFonts w:eastAsia="DengXian" w:cs="Arial"/>
                <w:szCs w:val="18"/>
                <w:lang w:eastAsia="zh-CN"/>
              </w:rPr>
            </w:pPr>
            <w:r w:rsidRPr="00170508">
              <w:rPr>
                <w:rFonts w:eastAsia="DengXian" w:cs="Arial"/>
                <w:szCs w:val="18"/>
                <w:lang w:eastAsia="zh-CN"/>
              </w:rPr>
              <w:t>CA_n20A-n71A</w:t>
            </w:r>
          </w:p>
          <w:p w14:paraId="79C5073B" w14:textId="77777777" w:rsidR="00636DC6" w:rsidRPr="00170508" w:rsidRDefault="00636DC6" w:rsidP="00636DC6">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B35826" w14:textId="77777777" w:rsidR="00636DC6" w:rsidRPr="00170508" w:rsidRDefault="00636DC6" w:rsidP="00636DC6">
            <w:pPr>
              <w:pStyle w:val="TAC"/>
              <w:rPr>
                <w:rFonts w:eastAsia="DengXian"/>
                <w:lang w:eastAsia="zh-CN"/>
              </w:rPr>
            </w:pPr>
            <w:r w:rsidRPr="00170508">
              <w:rPr>
                <w:rFonts w:eastAsia="DengXian"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9496B10" w14:textId="77777777" w:rsidR="00636DC6" w:rsidRPr="00170508" w:rsidRDefault="00636DC6" w:rsidP="00636DC6">
            <w:pPr>
              <w:pStyle w:val="TAC"/>
              <w:rPr>
                <w:rFonts w:eastAsia="DengXian"/>
              </w:rPr>
            </w:pPr>
            <w:r w:rsidRPr="00170508">
              <w:rPr>
                <w:rFonts w:eastAsia="DengXian" w:cs="Arial"/>
                <w:szCs w:val="16"/>
                <w:lang w:val="en-US"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109D4D09" w14:textId="77777777" w:rsidR="00636DC6" w:rsidRPr="00170508" w:rsidRDefault="00636DC6" w:rsidP="00636DC6">
            <w:pPr>
              <w:pStyle w:val="TAC"/>
              <w:rPr>
                <w:rFonts w:eastAsia="MS Mincho"/>
                <w:lang w:eastAsia="zh-CN"/>
              </w:rPr>
            </w:pPr>
            <w:r w:rsidRPr="00170508">
              <w:rPr>
                <w:rFonts w:eastAsia="DengXian" w:cs="Arial"/>
                <w:szCs w:val="18"/>
                <w:lang w:val="en-US" w:eastAsia="zh-CN"/>
              </w:rPr>
              <w:t>0</w:t>
            </w:r>
          </w:p>
        </w:tc>
      </w:tr>
      <w:tr w:rsidR="00636DC6" w:rsidRPr="00170508" w14:paraId="481B888E" w14:textId="77777777" w:rsidTr="00FD02C8">
        <w:trPr>
          <w:jc w:val="center"/>
        </w:trPr>
        <w:tc>
          <w:tcPr>
            <w:tcW w:w="2062" w:type="dxa"/>
            <w:tcBorders>
              <w:top w:val="nil"/>
              <w:left w:val="single" w:sz="4" w:space="0" w:color="auto"/>
              <w:bottom w:val="nil"/>
              <w:right w:val="single" w:sz="4" w:space="0" w:color="auto"/>
            </w:tcBorders>
          </w:tcPr>
          <w:p w14:paraId="26B3B30F" w14:textId="77777777" w:rsidR="00636DC6" w:rsidRPr="00170508" w:rsidRDefault="00636DC6" w:rsidP="00636DC6">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56E90E4E" w14:textId="77777777" w:rsidR="00636DC6" w:rsidRPr="00170508" w:rsidRDefault="00636DC6" w:rsidP="00636DC6">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D6A798" w14:textId="77777777" w:rsidR="00636DC6" w:rsidRPr="00170508" w:rsidRDefault="00636DC6" w:rsidP="00636DC6">
            <w:pPr>
              <w:pStyle w:val="TAC"/>
              <w:rPr>
                <w:rFonts w:eastAsia="DengXian"/>
                <w:lang w:eastAsia="zh-CN"/>
              </w:rPr>
            </w:pPr>
            <w:r w:rsidRPr="00170508">
              <w:rPr>
                <w:rFonts w:eastAsia="DengXian" w:cs="Arial"/>
                <w:szCs w:val="18"/>
                <w:lang w:val="en-US"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56E84337" w14:textId="77777777" w:rsidR="00636DC6" w:rsidRPr="00170508" w:rsidRDefault="00636DC6" w:rsidP="00636DC6">
            <w:pPr>
              <w:pStyle w:val="TAC"/>
              <w:rPr>
                <w:rFonts w:eastAsia="DengXian"/>
              </w:rPr>
            </w:pPr>
            <w:r w:rsidRPr="00170508">
              <w:rPr>
                <w:rFonts w:eastAsia="DengXian" w:cs="Arial"/>
                <w:szCs w:val="16"/>
                <w:lang w:val="en-US" w:eastAsia="zh-CN" w:bidi="ar"/>
              </w:rPr>
              <w:t>5, 10, 15, 20</w:t>
            </w:r>
          </w:p>
        </w:tc>
        <w:tc>
          <w:tcPr>
            <w:tcW w:w="1496" w:type="dxa"/>
            <w:tcBorders>
              <w:top w:val="nil"/>
              <w:left w:val="single" w:sz="4" w:space="0" w:color="auto"/>
              <w:bottom w:val="nil"/>
              <w:right w:val="single" w:sz="4" w:space="0" w:color="auto"/>
            </w:tcBorders>
            <w:vAlign w:val="center"/>
          </w:tcPr>
          <w:p w14:paraId="27677C62" w14:textId="77777777" w:rsidR="00636DC6" w:rsidRPr="00170508" w:rsidRDefault="00636DC6" w:rsidP="00636DC6">
            <w:pPr>
              <w:pStyle w:val="TAC"/>
              <w:rPr>
                <w:rFonts w:eastAsia="MS Mincho"/>
                <w:lang w:eastAsia="zh-CN"/>
              </w:rPr>
            </w:pPr>
          </w:p>
        </w:tc>
      </w:tr>
      <w:tr w:rsidR="00636DC6" w:rsidRPr="00170508" w14:paraId="1DB455B7" w14:textId="77777777" w:rsidTr="00FD02C8">
        <w:trPr>
          <w:jc w:val="center"/>
        </w:trPr>
        <w:tc>
          <w:tcPr>
            <w:tcW w:w="2062" w:type="dxa"/>
            <w:tcBorders>
              <w:top w:val="nil"/>
              <w:left w:val="single" w:sz="4" w:space="0" w:color="auto"/>
              <w:bottom w:val="single" w:sz="4" w:space="0" w:color="auto"/>
              <w:right w:val="single" w:sz="4" w:space="0" w:color="auto"/>
            </w:tcBorders>
          </w:tcPr>
          <w:p w14:paraId="635277F7" w14:textId="77777777" w:rsidR="00636DC6" w:rsidRPr="00170508" w:rsidRDefault="00636DC6" w:rsidP="00636DC6">
            <w:pPr>
              <w:pStyle w:val="TAC"/>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6DD12A66" w14:textId="77777777" w:rsidR="00636DC6" w:rsidRPr="00170508" w:rsidRDefault="00636DC6" w:rsidP="00636DC6">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548BEF" w14:textId="77777777" w:rsidR="00636DC6" w:rsidRPr="00170508" w:rsidRDefault="00636DC6" w:rsidP="00636DC6">
            <w:pPr>
              <w:pStyle w:val="TAC"/>
              <w:rPr>
                <w:rFonts w:eastAsia="DengXian"/>
                <w:lang w:eastAsia="zh-CN"/>
              </w:rPr>
            </w:pPr>
            <w:r w:rsidRPr="00170508">
              <w:rPr>
                <w:rFonts w:eastAsia="DengXian" w:cs="Arial"/>
                <w:szCs w:val="18"/>
                <w:lang w:val="en-US"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2289137D" w14:textId="77777777" w:rsidR="00636DC6" w:rsidRPr="00170508" w:rsidRDefault="00636DC6" w:rsidP="00636DC6">
            <w:pPr>
              <w:pStyle w:val="TAC"/>
              <w:rPr>
                <w:rFonts w:eastAsia="DengXian"/>
              </w:rPr>
            </w:pPr>
            <w:r w:rsidRPr="00170508">
              <w:rPr>
                <w:rFonts w:eastAsia="DengXian" w:cs="Arial"/>
                <w:szCs w:val="18"/>
                <w:lang w:val="en-US"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7FBD56B5" w14:textId="77777777" w:rsidR="00636DC6" w:rsidRPr="00170508" w:rsidRDefault="00636DC6" w:rsidP="00636DC6">
            <w:pPr>
              <w:pStyle w:val="TAC"/>
              <w:rPr>
                <w:rFonts w:eastAsia="MS Mincho"/>
                <w:lang w:eastAsia="zh-CN"/>
              </w:rPr>
            </w:pPr>
          </w:p>
        </w:tc>
      </w:tr>
      <w:tr w:rsidR="00636DC6" w:rsidRPr="00170508" w14:paraId="741282AA" w14:textId="77777777" w:rsidTr="00FD02C8">
        <w:trPr>
          <w:jc w:val="center"/>
        </w:trPr>
        <w:tc>
          <w:tcPr>
            <w:tcW w:w="2062" w:type="dxa"/>
            <w:tcBorders>
              <w:top w:val="single" w:sz="4" w:space="0" w:color="auto"/>
              <w:left w:val="single" w:sz="4" w:space="0" w:color="auto"/>
              <w:bottom w:val="nil"/>
              <w:right w:val="single" w:sz="4" w:space="0" w:color="auto"/>
            </w:tcBorders>
          </w:tcPr>
          <w:p w14:paraId="2A491FFA" w14:textId="77777777" w:rsidR="00636DC6" w:rsidRPr="00170508" w:rsidRDefault="00636DC6" w:rsidP="00636DC6">
            <w:pPr>
              <w:pStyle w:val="TAC"/>
              <w:rPr>
                <w:rFonts w:eastAsia="MS Mincho"/>
                <w:lang w:eastAsia="zh-CN"/>
              </w:rPr>
            </w:pPr>
            <w:r w:rsidRPr="00170508">
              <w:rPr>
                <w:rFonts w:eastAsia="DengXian" w:cs="Arial"/>
                <w:szCs w:val="18"/>
                <w:lang w:val="en-US" w:eastAsia="zh-CN"/>
              </w:rPr>
              <w:t>CA_n3A-n20A-n77A</w:t>
            </w:r>
          </w:p>
        </w:tc>
        <w:tc>
          <w:tcPr>
            <w:tcW w:w="1716" w:type="dxa"/>
            <w:tcBorders>
              <w:top w:val="single" w:sz="4" w:space="0" w:color="auto"/>
              <w:left w:val="single" w:sz="4" w:space="0" w:color="auto"/>
              <w:bottom w:val="nil"/>
              <w:right w:val="single" w:sz="4" w:space="0" w:color="auto"/>
            </w:tcBorders>
            <w:vAlign w:val="center"/>
          </w:tcPr>
          <w:p w14:paraId="525C9322" w14:textId="77777777" w:rsidR="00636DC6" w:rsidRPr="00170508" w:rsidRDefault="00636DC6" w:rsidP="00636DC6">
            <w:pPr>
              <w:pStyle w:val="TAC"/>
              <w:rPr>
                <w:rFonts w:eastAsia="DengXian" w:cs="Arial"/>
                <w:szCs w:val="18"/>
                <w:lang w:val="en-US" w:eastAsia="zh-CN"/>
              </w:rPr>
            </w:pPr>
            <w:r w:rsidRPr="00170508">
              <w:rPr>
                <w:rFonts w:eastAsia="DengXian" w:cs="Arial"/>
                <w:szCs w:val="18"/>
                <w:lang w:val="en-US" w:eastAsia="zh-CN"/>
              </w:rPr>
              <w:t>CA_n3A-n20A</w:t>
            </w:r>
          </w:p>
          <w:p w14:paraId="44856CF9" w14:textId="77777777" w:rsidR="00636DC6" w:rsidRPr="00170508" w:rsidRDefault="00636DC6" w:rsidP="00636DC6">
            <w:pPr>
              <w:pStyle w:val="TAC"/>
              <w:rPr>
                <w:rFonts w:eastAsia="DengXian" w:cs="Arial"/>
                <w:szCs w:val="18"/>
                <w:lang w:val="en-US" w:eastAsia="zh-CN"/>
              </w:rPr>
            </w:pPr>
            <w:r w:rsidRPr="00170508">
              <w:rPr>
                <w:rFonts w:eastAsia="DengXian" w:cs="Arial"/>
                <w:szCs w:val="18"/>
                <w:lang w:val="en-US" w:eastAsia="zh-CN"/>
              </w:rPr>
              <w:t>CA_n3A-n77A</w:t>
            </w:r>
          </w:p>
          <w:p w14:paraId="4DB25C55" w14:textId="77777777" w:rsidR="00636DC6" w:rsidRPr="00170508" w:rsidRDefault="00636DC6" w:rsidP="00636DC6">
            <w:pPr>
              <w:pStyle w:val="TAC"/>
              <w:rPr>
                <w:rFonts w:eastAsia="MS Mincho"/>
                <w:lang w:eastAsia="zh-CN"/>
              </w:rPr>
            </w:pPr>
            <w:r w:rsidRPr="00170508">
              <w:rPr>
                <w:rFonts w:eastAsia="DengXian" w:cs="Arial"/>
                <w:szCs w:val="18"/>
                <w:lang w:val="en-US" w:eastAsia="zh-CN"/>
              </w:rPr>
              <w:t>CA_n20A-n77A</w:t>
            </w:r>
          </w:p>
        </w:tc>
        <w:tc>
          <w:tcPr>
            <w:tcW w:w="772" w:type="dxa"/>
            <w:tcBorders>
              <w:top w:val="single" w:sz="4" w:space="0" w:color="auto"/>
              <w:left w:val="single" w:sz="4" w:space="0" w:color="auto"/>
              <w:bottom w:val="single" w:sz="4" w:space="0" w:color="auto"/>
              <w:right w:val="single" w:sz="4" w:space="0" w:color="auto"/>
            </w:tcBorders>
            <w:vAlign w:val="center"/>
          </w:tcPr>
          <w:p w14:paraId="4E8CF47B" w14:textId="77777777" w:rsidR="00636DC6" w:rsidRPr="00170508" w:rsidRDefault="00636DC6" w:rsidP="00636DC6">
            <w:pPr>
              <w:pStyle w:val="TAC"/>
              <w:rPr>
                <w:rFonts w:eastAsia="DengXian"/>
                <w:lang w:eastAsia="zh-CN"/>
              </w:rPr>
            </w:pPr>
            <w:r w:rsidRPr="00170508">
              <w:rPr>
                <w:rFonts w:eastAsia="DengXian"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08BF717" w14:textId="77777777" w:rsidR="00636DC6" w:rsidRPr="00170508" w:rsidRDefault="00636DC6" w:rsidP="00636DC6">
            <w:pPr>
              <w:pStyle w:val="TAC"/>
              <w:rPr>
                <w:rFonts w:eastAsia="DengXian"/>
              </w:rPr>
            </w:pPr>
            <w:r w:rsidRPr="00170508">
              <w:rPr>
                <w:rFonts w:eastAsia="DengXian" w:cs="Arial"/>
                <w:szCs w:val="18"/>
                <w:lang w:val="en-US" w:eastAsia="zh-CN"/>
              </w:rPr>
              <w:t>5,10,15,20,25,30,35,40,45,50</w:t>
            </w:r>
          </w:p>
        </w:tc>
        <w:tc>
          <w:tcPr>
            <w:tcW w:w="1496" w:type="dxa"/>
            <w:tcBorders>
              <w:top w:val="single" w:sz="4" w:space="0" w:color="auto"/>
              <w:left w:val="single" w:sz="4" w:space="0" w:color="auto"/>
              <w:bottom w:val="nil"/>
              <w:right w:val="single" w:sz="4" w:space="0" w:color="auto"/>
            </w:tcBorders>
            <w:vAlign w:val="center"/>
          </w:tcPr>
          <w:p w14:paraId="6492F01D" w14:textId="77777777" w:rsidR="00636DC6" w:rsidRPr="00170508" w:rsidRDefault="00636DC6" w:rsidP="00636DC6">
            <w:pPr>
              <w:pStyle w:val="TAC"/>
              <w:rPr>
                <w:rFonts w:eastAsia="MS Mincho"/>
                <w:lang w:eastAsia="zh-CN"/>
              </w:rPr>
            </w:pPr>
            <w:r w:rsidRPr="00170508">
              <w:rPr>
                <w:rFonts w:eastAsia="DengXian" w:cs="Arial"/>
                <w:szCs w:val="18"/>
                <w:lang w:val="en-US" w:eastAsia="zh-CN"/>
              </w:rPr>
              <w:t>0</w:t>
            </w:r>
          </w:p>
        </w:tc>
      </w:tr>
      <w:tr w:rsidR="00636DC6" w:rsidRPr="00170508" w14:paraId="4BFCFD8F" w14:textId="77777777" w:rsidTr="00FD02C8">
        <w:trPr>
          <w:jc w:val="center"/>
        </w:trPr>
        <w:tc>
          <w:tcPr>
            <w:tcW w:w="2062" w:type="dxa"/>
            <w:tcBorders>
              <w:top w:val="nil"/>
              <w:left w:val="single" w:sz="4" w:space="0" w:color="auto"/>
              <w:bottom w:val="nil"/>
              <w:right w:val="single" w:sz="4" w:space="0" w:color="auto"/>
            </w:tcBorders>
          </w:tcPr>
          <w:p w14:paraId="052BB6D0" w14:textId="77777777" w:rsidR="00636DC6" w:rsidRPr="00170508" w:rsidRDefault="00636DC6" w:rsidP="00636DC6">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7910F132" w14:textId="77777777" w:rsidR="00636DC6" w:rsidRPr="00170508" w:rsidRDefault="00636DC6" w:rsidP="00636DC6">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020EBE" w14:textId="77777777" w:rsidR="00636DC6" w:rsidRPr="00170508" w:rsidRDefault="00636DC6" w:rsidP="00636DC6">
            <w:pPr>
              <w:pStyle w:val="TAC"/>
              <w:rPr>
                <w:rFonts w:eastAsia="DengXian"/>
                <w:lang w:eastAsia="zh-CN"/>
              </w:rPr>
            </w:pPr>
            <w:r w:rsidRPr="00170508">
              <w:rPr>
                <w:rFonts w:eastAsia="DengXian" w:cs="Arial"/>
                <w:szCs w:val="18"/>
                <w:lang w:val="en-US"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5BFC4100" w14:textId="77777777" w:rsidR="00636DC6" w:rsidRPr="00170508" w:rsidRDefault="00636DC6" w:rsidP="00636DC6">
            <w:pPr>
              <w:pStyle w:val="TAC"/>
              <w:rPr>
                <w:rFonts w:eastAsia="DengXian"/>
              </w:rPr>
            </w:pPr>
            <w:r w:rsidRPr="00170508">
              <w:rPr>
                <w:rFonts w:eastAsia="DengXian" w:cs="Arial"/>
                <w:szCs w:val="18"/>
                <w:lang w:val="en-US" w:eastAsia="zh-CN" w:bidi="ar"/>
              </w:rPr>
              <w:t>5,10,15,20</w:t>
            </w:r>
          </w:p>
        </w:tc>
        <w:tc>
          <w:tcPr>
            <w:tcW w:w="1496" w:type="dxa"/>
            <w:tcBorders>
              <w:top w:val="nil"/>
              <w:left w:val="single" w:sz="4" w:space="0" w:color="auto"/>
              <w:bottom w:val="nil"/>
              <w:right w:val="single" w:sz="4" w:space="0" w:color="auto"/>
            </w:tcBorders>
            <w:vAlign w:val="center"/>
          </w:tcPr>
          <w:p w14:paraId="77567CC1" w14:textId="77777777" w:rsidR="00636DC6" w:rsidRPr="00170508" w:rsidRDefault="00636DC6" w:rsidP="00636DC6">
            <w:pPr>
              <w:pStyle w:val="TAC"/>
              <w:rPr>
                <w:rFonts w:eastAsia="MS Mincho"/>
                <w:lang w:eastAsia="zh-CN"/>
              </w:rPr>
            </w:pPr>
          </w:p>
        </w:tc>
      </w:tr>
      <w:tr w:rsidR="00636DC6" w:rsidRPr="00170508" w14:paraId="1F70E5E0" w14:textId="77777777" w:rsidTr="00FD02C8">
        <w:trPr>
          <w:jc w:val="center"/>
        </w:trPr>
        <w:tc>
          <w:tcPr>
            <w:tcW w:w="2062" w:type="dxa"/>
            <w:tcBorders>
              <w:top w:val="nil"/>
              <w:left w:val="single" w:sz="4" w:space="0" w:color="auto"/>
              <w:bottom w:val="single" w:sz="4" w:space="0" w:color="auto"/>
              <w:right w:val="single" w:sz="4" w:space="0" w:color="auto"/>
            </w:tcBorders>
          </w:tcPr>
          <w:p w14:paraId="4398441F" w14:textId="77777777" w:rsidR="00636DC6" w:rsidRPr="00170508" w:rsidRDefault="00636DC6" w:rsidP="00636DC6">
            <w:pPr>
              <w:pStyle w:val="TAC"/>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437A25B0" w14:textId="77777777" w:rsidR="00636DC6" w:rsidRPr="00170508" w:rsidRDefault="00636DC6" w:rsidP="00636DC6">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04B544" w14:textId="77777777" w:rsidR="00636DC6" w:rsidRPr="00170508" w:rsidRDefault="00636DC6" w:rsidP="00636DC6">
            <w:pPr>
              <w:pStyle w:val="TAC"/>
              <w:rPr>
                <w:rFonts w:eastAsia="DengXian"/>
                <w:lang w:eastAsia="zh-CN"/>
              </w:rPr>
            </w:pPr>
            <w:r w:rsidRPr="00170508">
              <w:rPr>
                <w:rFonts w:eastAsia="DengXian" w:cs="Arial"/>
                <w:szCs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FAAD3DD" w14:textId="77777777" w:rsidR="00636DC6" w:rsidRPr="00170508" w:rsidRDefault="00636DC6" w:rsidP="00636DC6">
            <w:pPr>
              <w:pStyle w:val="TAC"/>
              <w:rPr>
                <w:rFonts w:eastAsia="DengXian"/>
              </w:rPr>
            </w:pPr>
            <w:r w:rsidRPr="00170508">
              <w:rPr>
                <w:rFonts w:eastAsia="DengXian" w:cs="Arial"/>
                <w:szCs w:val="18"/>
                <w:lang w:val="en-US"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78E76D1" w14:textId="77777777" w:rsidR="00636DC6" w:rsidRPr="00170508" w:rsidRDefault="00636DC6" w:rsidP="00636DC6">
            <w:pPr>
              <w:pStyle w:val="TAC"/>
              <w:rPr>
                <w:rFonts w:eastAsia="MS Mincho"/>
                <w:lang w:eastAsia="zh-CN"/>
              </w:rPr>
            </w:pPr>
          </w:p>
        </w:tc>
      </w:tr>
      <w:tr w:rsidR="00636DC6" w:rsidRPr="00170508" w14:paraId="1FB70F46" w14:textId="77777777" w:rsidTr="00FD02C8">
        <w:trPr>
          <w:jc w:val="center"/>
        </w:trPr>
        <w:tc>
          <w:tcPr>
            <w:tcW w:w="2062" w:type="dxa"/>
            <w:tcBorders>
              <w:top w:val="single" w:sz="4" w:space="0" w:color="auto"/>
              <w:left w:val="single" w:sz="4" w:space="0" w:color="auto"/>
              <w:bottom w:val="nil"/>
              <w:right w:val="single" w:sz="4" w:space="0" w:color="auto"/>
            </w:tcBorders>
          </w:tcPr>
          <w:p w14:paraId="492F93D2" w14:textId="77777777" w:rsidR="00636DC6" w:rsidRPr="00170508" w:rsidRDefault="00636DC6" w:rsidP="00636DC6">
            <w:pPr>
              <w:pStyle w:val="TAC"/>
              <w:rPr>
                <w:rFonts w:eastAsia="MS Mincho"/>
                <w:lang w:eastAsia="zh-CN"/>
              </w:rPr>
            </w:pPr>
            <w:r w:rsidRPr="00170508">
              <w:rPr>
                <w:rFonts w:eastAsia="DengXian" w:cs="Arial"/>
                <w:szCs w:val="18"/>
                <w:lang w:eastAsia="zh-CN"/>
              </w:rPr>
              <w:t>CA_n3A-n20A-n77(2A)</w:t>
            </w:r>
          </w:p>
        </w:tc>
        <w:tc>
          <w:tcPr>
            <w:tcW w:w="1716" w:type="dxa"/>
            <w:tcBorders>
              <w:top w:val="single" w:sz="4" w:space="0" w:color="auto"/>
              <w:left w:val="single" w:sz="4" w:space="0" w:color="auto"/>
              <w:bottom w:val="nil"/>
              <w:right w:val="single" w:sz="4" w:space="0" w:color="auto"/>
            </w:tcBorders>
            <w:vAlign w:val="center"/>
          </w:tcPr>
          <w:p w14:paraId="4146CA23" w14:textId="77777777" w:rsidR="00636DC6" w:rsidRPr="00170508" w:rsidRDefault="00636DC6" w:rsidP="00636DC6">
            <w:pPr>
              <w:pStyle w:val="TAC"/>
              <w:rPr>
                <w:rFonts w:eastAsia="DengXian" w:cs="Arial"/>
                <w:szCs w:val="18"/>
                <w:lang w:val="en-US" w:eastAsia="zh-CN"/>
              </w:rPr>
            </w:pPr>
            <w:r w:rsidRPr="00170508">
              <w:rPr>
                <w:rFonts w:eastAsia="DengXian" w:cs="Arial"/>
                <w:szCs w:val="18"/>
                <w:lang w:val="en-US" w:eastAsia="zh-CN"/>
              </w:rPr>
              <w:t>CA_n3A-n20A</w:t>
            </w:r>
          </w:p>
          <w:p w14:paraId="53C57B4D" w14:textId="77777777" w:rsidR="00636DC6" w:rsidRPr="00170508" w:rsidRDefault="00636DC6" w:rsidP="00636DC6">
            <w:pPr>
              <w:pStyle w:val="TAC"/>
              <w:rPr>
                <w:rFonts w:eastAsia="DengXian" w:cs="Arial"/>
                <w:szCs w:val="18"/>
                <w:lang w:val="en-US" w:eastAsia="zh-CN"/>
              </w:rPr>
            </w:pPr>
            <w:r w:rsidRPr="00170508">
              <w:rPr>
                <w:rFonts w:eastAsia="DengXian" w:cs="Arial"/>
                <w:szCs w:val="18"/>
                <w:lang w:val="en-US" w:eastAsia="zh-CN"/>
              </w:rPr>
              <w:t>CA_n3A-n77A</w:t>
            </w:r>
          </w:p>
          <w:p w14:paraId="5A1829F7" w14:textId="77777777" w:rsidR="00636DC6" w:rsidRPr="00170508" w:rsidRDefault="00636DC6" w:rsidP="00636DC6">
            <w:pPr>
              <w:pStyle w:val="TAC"/>
              <w:rPr>
                <w:rFonts w:eastAsia="MS Mincho"/>
                <w:lang w:eastAsia="zh-CN"/>
              </w:rPr>
            </w:pPr>
            <w:r w:rsidRPr="00170508">
              <w:rPr>
                <w:rFonts w:eastAsia="DengXian" w:cs="Arial"/>
                <w:szCs w:val="18"/>
                <w:lang w:val="en-US" w:eastAsia="zh-CN"/>
              </w:rPr>
              <w:t>CA_n20A-n77A</w:t>
            </w:r>
          </w:p>
        </w:tc>
        <w:tc>
          <w:tcPr>
            <w:tcW w:w="772" w:type="dxa"/>
            <w:tcBorders>
              <w:top w:val="single" w:sz="4" w:space="0" w:color="auto"/>
              <w:left w:val="single" w:sz="4" w:space="0" w:color="auto"/>
              <w:bottom w:val="single" w:sz="4" w:space="0" w:color="auto"/>
              <w:right w:val="single" w:sz="4" w:space="0" w:color="auto"/>
            </w:tcBorders>
            <w:vAlign w:val="center"/>
          </w:tcPr>
          <w:p w14:paraId="6C0EBF45" w14:textId="77777777" w:rsidR="00636DC6" w:rsidRPr="00170508" w:rsidRDefault="00636DC6" w:rsidP="00636DC6">
            <w:pPr>
              <w:pStyle w:val="TAC"/>
              <w:rPr>
                <w:rFonts w:eastAsia="DengXian"/>
                <w:lang w:eastAsia="zh-CN"/>
              </w:rPr>
            </w:pPr>
            <w:r w:rsidRPr="00170508">
              <w:rPr>
                <w:rFonts w:eastAsia="DengXian"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CCCB268" w14:textId="77777777" w:rsidR="00636DC6" w:rsidRPr="00170508" w:rsidRDefault="00636DC6" w:rsidP="00636DC6">
            <w:pPr>
              <w:pStyle w:val="TAC"/>
              <w:rPr>
                <w:rFonts w:eastAsia="DengXian"/>
              </w:rPr>
            </w:pPr>
            <w:r w:rsidRPr="00170508">
              <w:rPr>
                <w:rFonts w:eastAsia="DengXian" w:cs="Arial"/>
                <w:szCs w:val="18"/>
                <w:lang w:val="en-US" w:eastAsia="zh-CN"/>
              </w:rPr>
              <w:t>5,10,15,20,25,30,35,40,45,50</w:t>
            </w:r>
          </w:p>
        </w:tc>
        <w:tc>
          <w:tcPr>
            <w:tcW w:w="1496" w:type="dxa"/>
            <w:tcBorders>
              <w:top w:val="single" w:sz="4" w:space="0" w:color="auto"/>
              <w:left w:val="single" w:sz="4" w:space="0" w:color="auto"/>
              <w:bottom w:val="nil"/>
              <w:right w:val="single" w:sz="4" w:space="0" w:color="auto"/>
            </w:tcBorders>
            <w:vAlign w:val="center"/>
          </w:tcPr>
          <w:p w14:paraId="23E4E878" w14:textId="77777777" w:rsidR="00636DC6" w:rsidRPr="00170508" w:rsidRDefault="00636DC6" w:rsidP="00636DC6">
            <w:pPr>
              <w:pStyle w:val="TAC"/>
              <w:rPr>
                <w:rFonts w:eastAsia="MS Mincho"/>
                <w:lang w:eastAsia="zh-CN"/>
              </w:rPr>
            </w:pPr>
            <w:r w:rsidRPr="00170508">
              <w:rPr>
                <w:rFonts w:eastAsia="DengXian" w:cs="Arial"/>
                <w:szCs w:val="18"/>
                <w:lang w:val="en-US" w:eastAsia="zh-CN"/>
              </w:rPr>
              <w:t>0</w:t>
            </w:r>
          </w:p>
        </w:tc>
      </w:tr>
      <w:tr w:rsidR="00636DC6" w:rsidRPr="00170508" w14:paraId="6CF83AE4" w14:textId="77777777" w:rsidTr="00FD02C8">
        <w:trPr>
          <w:jc w:val="center"/>
        </w:trPr>
        <w:tc>
          <w:tcPr>
            <w:tcW w:w="2062" w:type="dxa"/>
            <w:tcBorders>
              <w:top w:val="nil"/>
              <w:left w:val="single" w:sz="4" w:space="0" w:color="auto"/>
              <w:bottom w:val="nil"/>
              <w:right w:val="single" w:sz="4" w:space="0" w:color="auto"/>
            </w:tcBorders>
          </w:tcPr>
          <w:p w14:paraId="4CD1B570" w14:textId="77777777" w:rsidR="00636DC6" w:rsidRPr="00170508" w:rsidRDefault="00636DC6" w:rsidP="00636DC6">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242A6EB1" w14:textId="77777777" w:rsidR="00636DC6" w:rsidRPr="00170508" w:rsidRDefault="00636DC6" w:rsidP="00636DC6">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E55073" w14:textId="77777777" w:rsidR="00636DC6" w:rsidRPr="00170508" w:rsidRDefault="00636DC6" w:rsidP="00636DC6">
            <w:pPr>
              <w:pStyle w:val="TAC"/>
              <w:rPr>
                <w:rFonts w:eastAsia="DengXian"/>
                <w:lang w:eastAsia="zh-CN"/>
              </w:rPr>
            </w:pPr>
            <w:r w:rsidRPr="00170508">
              <w:rPr>
                <w:rFonts w:eastAsia="DengXian" w:cs="Arial"/>
                <w:szCs w:val="18"/>
                <w:lang w:val="en-US"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1A4BFE95" w14:textId="77777777" w:rsidR="00636DC6" w:rsidRPr="00170508" w:rsidRDefault="00636DC6" w:rsidP="00636DC6">
            <w:pPr>
              <w:pStyle w:val="TAC"/>
              <w:rPr>
                <w:rFonts w:eastAsia="DengXian"/>
              </w:rPr>
            </w:pPr>
            <w:r w:rsidRPr="00170508">
              <w:rPr>
                <w:rFonts w:eastAsia="DengXian" w:cs="Arial"/>
                <w:szCs w:val="18"/>
                <w:lang w:val="en-US" w:eastAsia="zh-CN" w:bidi="ar"/>
              </w:rPr>
              <w:t>5,10,15,20</w:t>
            </w:r>
          </w:p>
        </w:tc>
        <w:tc>
          <w:tcPr>
            <w:tcW w:w="1496" w:type="dxa"/>
            <w:tcBorders>
              <w:top w:val="nil"/>
              <w:left w:val="single" w:sz="4" w:space="0" w:color="auto"/>
              <w:bottom w:val="nil"/>
              <w:right w:val="single" w:sz="4" w:space="0" w:color="auto"/>
            </w:tcBorders>
            <w:vAlign w:val="center"/>
          </w:tcPr>
          <w:p w14:paraId="70725372" w14:textId="77777777" w:rsidR="00636DC6" w:rsidRPr="00170508" w:rsidRDefault="00636DC6" w:rsidP="00636DC6">
            <w:pPr>
              <w:pStyle w:val="TAC"/>
              <w:rPr>
                <w:rFonts w:eastAsia="MS Mincho"/>
                <w:lang w:eastAsia="zh-CN"/>
              </w:rPr>
            </w:pPr>
          </w:p>
        </w:tc>
      </w:tr>
      <w:tr w:rsidR="00636DC6" w:rsidRPr="00170508" w14:paraId="5F2DC770" w14:textId="77777777" w:rsidTr="00FD02C8">
        <w:trPr>
          <w:jc w:val="center"/>
        </w:trPr>
        <w:tc>
          <w:tcPr>
            <w:tcW w:w="2062" w:type="dxa"/>
            <w:tcBorders>
              <w:top w:val="nil"/>
              <w:left w:val="single" w:sz="4" w:space="0" w:color="auto"/>
              <w:bottom w:val="single" w:sz="4" w:space="0" w:color="auto"/>
              <w:right w:val="single" w:sz="4" w:space="0" w:color="auto"/>
            </w:tcBorders>
          </w:tcPr>
          <w:p w14:paraId="09F82E0C" w14:textId="77777777" w:rsidR="00636DC6" w:rsidRPr="00170508" w:rsidRDefault="00636DC6" w:rsidP="00636DC6">
            <w:pPr>
              <w:pStyle w:val="TAC"/>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110B4785" w14:textId="77777777" w:rsidR="00636DC6" w:rsidRPr="00170508" w:rsidRDefault="00636DC6" w:rsidP="00636DC6">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C385E4" w14:textId="77777777" w:rsidR="00636DC6" w:rsidRPr="00170508" w:rsidRDefault="00636DC6" w:rsidP="00636DC6">
            <w:pPr>
              <w:pStyle w:val="TAC"/>
              <w:rPr>
                <w:rFonts w:eastAsia="DengXian"/>
                <w:lang w:eastAsia="zh-CN"/>
              </w:rPr>
            </w:pPr>
            <w:r w:rsidRPr="00170508">
              <w:rPr>
                <w:rFonts w:eastAsia="DengXian" w:cs="Arial"/>
                <w:szCs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FF46E17" w14:textId="77777777" w:rsidR="00636DC6" w:rsidRPr="00170508" w:rsidRDefault="00636DC6" w:rsidP="00636DC6">
            <w:pPr>
              <w:pStyle w:val="TAC"/>
              <w:rPr>
                <w:rFonts w:eastAsia="DengXian"/>
              </w:rPr>
            </w:pPr>
            <w:r w:rsidRPr="00170508">
              <w:rPr>
                <w:rFonts w:eastAsia="DengXian" w:cs="Arial"/>
                <w:szCs w:val="18"/>
                <w:lang w:val="en-US"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5F3068B5" w14:textId="77777777" w:rsidR="00636DC6" w:rsidRPr="00170508" w:rsidRDefault="00636DC6" w:rsidP="00636DC6">
            <w:pPr>
              <w:pStyle w:val="TAC"/>
              <w:rPr>
                <w:rFonts w:eastAsia="MS Mincho"/>
                <w:lang w:eastAsia="zh-CN"/>
              </w:rPr>
            </w:pPr>
          </w:p>
        </w:tc>
      </w:tr>
      <w:tr w:rsidR="00636DC6" w:rsidRPr="00170508" w14:paraId="5C2D4C57" w14:textId="77777777" w:rsidTr="00FD02C8">
        <w:trPr>
          <w:jc w:val="center"/>
        </w:trPr>
        <w:tc>
          <w:tcPr>
            <w:tcW w:w="2062" w:type="dxa"/>
            <w:tcBorders>
              <w:top w:val="nil"/>
              <w:left w:val="single" w:sz="4" w:space="0" w:color="auto"/>
              <w:bottom w:val="nil"/>
              <w:right w:val="single" w:sz="4" w:space="0" w:color="auto"/>
            </w:tcBorders>
            <w:vAlign w:val="center"/>
          </w:tcPr>
          <w:p w14:paraId="7A48EBCD" w14:textId="77777777" w:rsidR="00636DC6" w:rsidRPr="00170508" w:rsidRDefault="00636DC6" w:rsidP="00636DC6">
            <w:pPr>
              <w:pStyle w:val="TAC"/>
              <w:rPr>
                <w:rFonts w:eastAsia="MS Mincho"/>
                <w:lang w:eastAsia="zh-CN"/>
              </w:rPr>
            </w:pPr>
            <w:r w:rsidRPr="00170508">
              <w:rPr>
                <w:rFonts w:eastAsia="MS Mincho"/>
                <w:lang w:eastAsia="zh-CN"/>
              </w:rPr>
              <w:t>CA_n3A-n20A-n78A</w:t>
            </w:r>
          </w:p>
        </w:tc>
        <w:tc>
          <w:tcPr>
            <w:tcW w:w="1716" w:type="dxa"/>
            <w:tcBorders>
              <w:top w:val="nil"/>
              <w:left w:val="single" w:sz="4" w:space="0" w:color="auto"/>
              <w:bottom w:val="nil"/>
              <w:right w:val="single" w:sz="4" w:space="0" w:color="auto"/>
            </w:tcBorders>
            <w:vAlign w:val="center"/>
          </w:tcPr>
          <w:p w14:paraId="5A8B08B0" w14:textId="77777777" w:rsidR="00636DC6" w:rsidRPr="00170508" w:rsidRDefault="00636DC6" w:rsidP="00636DC6">
            <w:pPr>
              <w:pStyle w:val="TAC"/>
              <w:rPr>
                <w:rFonts w:eastAsia="MS Mincho"/>
                <w:lang w:eastAsia="zh-CN"/>
              </w:rPr>
            </w:pPr>
            <w:r w:rsidRPr="00170508">
              <w:rPr>
                <w:rFonts w:eastAsia="DengXian"/>
                <w:color w:val="000000"/>
                <w:lang w:eastAsia="zh-CN"/>
              </w:rPr>
              <w:t>CA_n3A-n20A</w:t>
            </w:r>
            <w:r w:rsidRPr="00170508">
              <w:rPr>
                <w:rFonts w:eastAsia="DengXian"/>
                <w:color w:val="000000"/>
                <w:lang w:eastAsia="zh-CN"/>
              </w:rPr>
              <w:br/>
              <w:t>CA_n3A-n78A</w:t>
            </w:r>
            <w:r w:rsidRPr="00170508">
              <w:rPr>
                <w:rFonts w:eastAsia="DengXian"/>
                <w:color w:val="000000"/>
                <w:lang w:eastAsia="zh-CN"/>
              </w:rPr>
              <w:br/>
              <w:t>CA_n20A-n78A</w:t>
            </w:r>
          </w:p>
        </w:tc>
        <w:tc>
          <w:tcPr>
            <w:tcW w:w="772" w:type="dxa"/>
            <w:tcBorders>
              <w:top w:val="single" w:sz="4" w:space="0" w:color="auto"/>
              <w:left w:val="single" w:sz="4" w:space="0" w:color="auto"/>
              <w:bottom w:val="single" w:sz="4" w:space="0" w:color="auto"/>
              <w:right w:val="single" w:sz="4" w:space="0" w:color="auto"/>
            </w:tcBorders>
            <w:vAlign w:val="center"/>
          </w:tcPr>
          <w:p w14:paraId="22D93376" w14:textId="77777777" w:rsidR="00636DC6" w:rsidRPr="00170508" w:rsidRDefault="00636DC6" w:rsidP="00636DC6">
            <w:pPr>
              <w:pStyle w:val="TAC"/>
              <w:rPr>
                <w:rFonts w:eastAsia="MS Mincho"/>
                <w:lang w:eastAsia="zh-CN"/>
              </w:rPr>
            </w:pPr>
            <w:r w:rsidRPr="00170508">
              <w:rPr>
                <w:rFonts w:eastAsia="MS Mincho"/>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1980273" w14:textId="77777777" w:rsidR="00636DC6" w:rsidRPr="00170508" w:rsidRDefault="00636DC6" w:rsidP="00636DC6">
            <w:pPr>
              <w:pStyle w:val="TAC"/>
              <w:rPr>
                <w:rFonts w:ascii="Calibri" w:eastAsia="MS Mincho" w:hAnsi="Calibri"/>
                <w:sz w:val="21"/>
                <w:lang w:eastAsia="zh-CN"/>
              </w:rPr>
            </w:pPr>
            <w:r w:rsidRPr="00170508">
              <w:rPr>
                <w:rFonts w:eastAsia="DengXian"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3FA29B51" w14:textId="77777777" w:rsidR="00636DC6" w:rsidRPr="00170508" w:rsidRDefault="00636DC6" w:rsidP="00636DC6">
            <w:pPr>
              <w:pStyle w:val="TAC"/>
              <w:rPr>
                <w:rFonts w:eastAsia="MS Mincho"/>
                <w:lang w:eastAsia="zh-CN"/>
              </w:rPr>
            </w:pPr>
            <w:r w:rsidRPr="00170508">
              <w:rPr>
                <w:rFonts w:eastAsia="MS Mincho"/>
                <w:lang w:eastAsia="zh-CN"/>
              </w:rPr>
              <w:t>0</w:t>
            </w:r>
          </w:p>
        </w:tc>
      </w:tr>
      <w:tr w:rsidR="00636DC6" w:rsidRPr="00170508" w14:paraId="09C0579A" w14:textId="77777777" w:rsidTr="00FD02C8">
        <w:trPr>
          <w:jc w:val="center"/>
        </w:trPr>
        <w:tc>
          <w:tcPr>
            <w:tcW w:w="2062" w:type="dxa"/>
            <w:tcBorders>
              <w:top w:val="nil"/>
              <w:left w:val="single" w:sz="4" w:space="0" w:color="auto"/>
              <w:bottom w:val="nil"/>
              <w:right w:val="single" w:sz="4" w:space="0" w:color="auto"/>
            </w:tcBorders>
            <w:vAlign w:val="center"/>
          </w:tcPr>
          <w:p w14:paraId="50D689B5" w14:textId="77777777" w:rsidR="00636DC6" w:rsidRPr="00170508" w:rsidRDefault="00636DC6" w:rsidP="00636DC6">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516DD85E" w14:textId="77777777" w:rsidR="00636DC6" w:rsidRPr="00170508" w:rsidRDefault="00636DC6" w:rsidP="00636DC6">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127266" w14:textId="77777777" w:rsidR="00636DC6" w:rsidRPr="00170508" w:rsidRDefault="00636DC6" w:rsidP="00636DC6">
            <w:pPr>
              <w:pStyle w:val="TAC"/>
              <w:rPr>
                <w:rFonts w:eastAsia="MS Mincho"/>
                <w:lang w:eastAsia="zh-CN"/>
              </w:rPr>
            </w:pPr>
            <w:r w:rsidRPr="00170508">
              <w:rPr>
                <w:rFonts w:eastAsia="MS Mincho"/>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24BBB49C" w14:textId="77777777" w:rsidR="00636DC6" w:rsidRPr="00170508" w:rsidRDefault="00636DC6" w:rsidP="00636DC6">
            <w:pPr>
              <w:pStyle w:val="TAC"/>
              <w:rPr>
                <w:rFonts w:ascii="Calibri" w:eastAsia="MS Mincho"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00C7A65" w14:textId="77777777" w:rsidR="00636DC6" w:rsidRPr="00170508" w:rsidRDefault="00636DC6" w:rsidP="00636DC6">
            <w:pPr>
              <w:pStyle w:val="TAC"/>
              <w:rPr>
                <w:rFonts w:eastAsia="MS Mincho"/>
                <w:lang w:eastAsia="zh-CN"/>
              </w:rPr>
            </w:pPr>
          </w:p>
        </w:tc>
      </w:tr>
      <w:tr w:rsidR="00636DC6" w:rsidRPr="00170508" w14:paraId="38E0064B" w14:textId="77777777" w:rsidTr="00FD02C8">
        <w:trPr>
          <w:jc w:val="center"/>
        </w:trPr>
        <w:tc>
          <w:tcPr>
            <w:tcW w:w="2062" w:type="dxa"/>
            <w:tcBorders>
              <w:top w:val="nil"/>
              <w:left w:val="single" w:sz="4" w:space="0" w:color="auto"/>
              <w:bottom w:val="nil"/>
              <w:right w:val="single" w:sz="4" w:space="0" w:color="auto"/>
            </w:tcBorders>
            <w:vAlign w:val="center"/>
          </w:tcPr>
          <w:p w14:paraId="32ED596E" w14:textId="77777777" w:rsidR="00636DC6" w:rsidRPr="00170508" w:rsidRDefault="00636DC6" w:rsidP="00636DC6">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568CAA6D" w14:textId="77777777" w:rsidR="00636DC6" w:rsidRPr="00170508" w:rsidRDefault="00636DC6" w:rsidP="00636DC6">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72ECCA" w14:textId="77777777" w:rsidR="00636DC6" w:rsidRPr="00170508" w:rsidRDefault="00636DC6" w:rsidP="00636DC6">
            <w:pPr>
              <w:pStyle w:val="TAC"/>
              <w:rPr>
                <w:rFonts w:eastAsia="MS Mincho"/>
                <w:lang w:eastAsia="zh-CN"/>
              </w:rPr>
            </w:pPr>
            <w:r w:rsidRPr="00170508">
              <w:rPr>
                <w:rFonts w:eastAsia="MS Mincho"/>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CF2EF60" w14:textId="77777777" w:rsidR="00636DC6" w:rsidRPr="00170508" w:rsidRDefault="00636DC6" w:rsidP="00636DC6">
            <w:pPr>
              <w:pStyle w:val="TAC"/>
              <w:rPr>
                <w:rFonts w:ascii="Calibri" w:eastAsia="MS Mincho" w:hAnsi="Calibri"/>
                <w:sz w:val="21"/>
                <w:lang w:eastAsia="zh-CN"/>
              </w:rPr>
            </w:pPr>
            <w:r w:rsidRPr="00170508">
              <w:rPr>
                <w:rFonts w:eastAsia="DengXian"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ED62897" w14:textId="77777777" w:rsidR="00636DC6" w:rsidRPr="00170508" w:rsidRDefault="00636DC6" w:rsidP="00636DC6">
            <w:pPr>
              <w:pStyle w:val="TAC"/>
              <w:rPr>
                <w:rFonts w:eastAsia="MS Mincho"/>
                <w:lang w:eastAsia="zh-CN"/>
              </w:rPr>
            </w:pPr>
          </w:p>
        </w:tc>
      </w:tr>
      <w:tr w:rsidR="00636DC6" w:rsidRPr="00170508" w14:paraId="0E41F30C" w14:textId="77777777" w:rsidTr="00FD02C8">
        <w:trPr>
          <w:jc w:val="center"/>
        </w:trPr>
        <w:tc>
          <w:tcPr>
            <w:tcW w:w="2062" w:type="dxa"/>
            <w:tcBorders>
              <w:top w:val="nil"/>
              <w:left w:val="single" w:sz="4" w:space="0" w:color="auto"/>
              <w:bottom w:val="nil"/>
              <w:right w:val="single" w:sz="4" w:space="0" w:color="auto"/>
            </w:tcBorders>
            <w:vAlign w:val="center"/>
          </w:tcPr>
          <w:p w14:paraId="055E3222" w14:textId="77777777" w:rsidR="00636DC6" w:rsidRPr="00170508" w:rsidRDefault="00636DC6" w:rsidP="00636DC6">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09B5EF63" w14:textId="77777777" w:rsidR="00636DC6" w:rsidRPr="00170508" w:rsidRDefault="00636DC6" w:rsidP="00636DC6">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AD62D0" w14:textId="77777777" w:rsidR="00636DC6" w:rsidRPr="00170508" w:rsidRDefault="00636DC6" w:rsidP="00636DC6">
            <w:pPr>
              <w:pStyle w:val="TAC"/>
              <w:rPr>
                <w:rFonts w:eastAsia="MS Mincho"/>
                <w:lang w:eastAsia="zh-CN"/>
              </w:rPr>
            </w:pPr>
            <w:r w:rsidRPr="00170508">
              <w:rPr>
                <w:rFonts w:eastAsia="MS Mincho"/>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DB481BB"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20E1B74E" w14:textId="77777777" w:rsidR="00636DC6" w:rsidRPr="00170508" w:rsidRDefault="00636DC6" w:rsidP="00636DC6">
            <w:pPr>
              <w:pStyle w:val="TAC"/>
              <w:rPr>
                <w:rFonts w:eastAsia="MS Mincho"/>
                <w:lang w:eastAsia="zh-CN"/>
              </w:rPr>
            </w:pPr>
            <w:r w:rsidRPr="00170508">
              <w:rPr>
                <w:rFonts w:eastAsia="MS Mincho"/>
                <w:lang w:eastAsia="zh-CN"/>
              </w:rPr>
              <w:t>4 and 5</w:t>
            </w:r>
          </w:p>
        </w:tc>
      </w:tr>
      <w:tr w:rsidR="00636DC6" w:rsidRPr="00170508" w14:paraId="67405421" w14:textId="77777777" w:rsidTr="00FD02C8">
        <w:trPr>
          <w:jc w:val="center"/>
        </w:trPr>
        <w:tc>
          <w:tcPr>
            <w:tcW w:w="2062" w:type="dxa"/>
            <w:tcBorders>
              <w:top w:val="nil"/>
              <w:left w:val="single" w:sz="4" w:space="0" w:color="auto"/>
              <w:bottom w:val="nil"/>
              <w:right w:val="single" w:sz="4" w:space="0" w:color="auto"/>
            </w:tcBorders>
            <w:vAlign w:val="center"/>
          </w:tcPr>
          <w:p w14:paraId="1315C052" w14:textId="77777777" w:rsidR="00636DC6" w:rsidRPr="00170508" w:rsidRDefault="00636DC6" w:rsidP="00636DC6">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447FBCAA" w14:textId="77777777" w:rsidR="00636DC6" w:rsidRPr="00170508" w:rsidRDefault="00636DC6" w:rsidP="00636DC6">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75AC68" w14:textId="77777777" w:rsidR="00636DC6" w:rsidRPr="00170508" w:rsidRDefault="00636DC6" w:rsidP="00636DC6">
            <w:pPr>
              <w:pStyle w:val="TAC"/>
              <w:rPr>
                <w:rFonts w:eastAsia="MS Mincho"/>
                <w:lang w:eastAsia="zh-CN"/>
              </w:rPr>
            </w:pPr>
            <w:r w:rsidRPr="00170508">
              <w:rPr>
                <w:rFonts w:eastAsia="MS Mincho"/>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04640C25"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eastAsia="zh-CN" w:bidi="ar"/>
              </w:rPr>
              <w:t xml:space="preserve">n20 channel bandwidths in Table 5.3.5-1 </w:t>
            </w:r>
          </w:p>
        </w:tc>
        <w:tc>
          <w:tcPr>
            <w:tcW w:w="1496" w:type="dxa"/>
            <w:tcBorders>
              <w:top w:val="nil"/>
              <w:left w:val="single" w:sz="4" w:space="0" w:color="auto"/>
              <w:bottom w:val="nil"/>
              <w:right w:val="single" w:sz="4" w:space="0" w:color="auto"/>
            </w:tcBorders>
            <w:vAlign w:val="center"/>
          </w:tcPr>
          <w:p w14:paraId="0D328C62" w14:textId="77777777" w:rsidR="00636DC6" w:rsidRPr="00170508" w:rsidRDefault="00636DC6" w:rsidP="00636DC6">
            <w:pPr>
              <w:pStyle w:val="TAC"/>
              <w:rPr>
                <w:rFonts w:eastAsia="MS Mincho"/>
                <w:lang w:eastAsia="zh-CN"/>
              </w:rPr>
            </w:pPr>
          </w:p>
        </w:tc>
      </w:tr>
      <w:tr w:rsidR="00636DC6" w:rsidRPr="00170508" w14:paraId="43845C9A"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29E86F99" w14:textId="77777777" w:rsidR="00636DC6" w:rsidRPr="00170508" w:rsidRDefault="00636DC6" w:rsidP="00636DC6">
            <w:pPr>
              <w:pStyle w:val="TAC"/>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550E12DA" w14:textId="77777777" w:rsidR="00636DC6" w:rsidRPr="00170508" w:rsidRDefault="00636DC6" w:rsidP="00636DC6">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F61FF9" w14:textId="77777777" w:rsidR="00636DC6" w:rsidRPr="00170508" w:rsidRDefault="00636DC6" w:rsidP="00636DC6">
            <w:pPr>
              <w:pStyle w:val="TAC"/>
              <w:rPr>
                <w:rFonts w:eastAsia="MS Mincho"/>
                <w:lang w:eastAsia="zh-CN"/>
              </w:rPr>
            </w:pPr>
            <w:r w:rsidRPr="00170508">
              <w:rPr>
                <w:rFonts w:eastAsia="MS Mincho"/>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83540B6"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eastAsia="zh-CN" w:bidi="ar"/>
              </w:rPr>
              <w:t xml:space="preserve">n78 channel bandwidths in Table 5.3.5-1 </w:t>
            </w:r>
          </w:p>
        </w:tc>
        <w:tc>
          <w:tcPr>
            <w:tcW w:w="1496" w:type="dxa"/>
            <w:tcBorders>
              <w:top w:val="nil"/>
              <w:left w:val="single" w:sz="4" w:space="0" w:color="auto"/>
              <w:bottom w:val="single" w:sz="4" w:space="0" w:color="auto"/>
              <w:right w:val="single" w:sz="4" w:space="0" w:color="auto"/>
            </w:tcBorders>
            <w:vAlign w:val="center"/>
          </w:tcPr>
          <w:p w14:paraId="0E007B3C" w14:textId="77777777" w:rsidR="00636DC6" w:rsidRPr="00170508" w:rsidRDefault="00636DC6" w:rsidP="00636DC6">
            <w:pPr>
              <w:pStyle w:val="TAC"/>
              <w:rPr>
                <w:rFonts w:eastAsia="MS Mincho"/>
                <w:lang w:eastAsia="zh-CN"/>
              </w:rPr>
            </w:pPr>
          </w:p>
        </w:tc>
      </w:tr>
      <w:tr w:rsidR="00636DC6" w:rsidRPr="00170508" w14:paraId="388473DD"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47E15570" w14:textId="77777777" w:rsidR="00636DC6" w:rsidRPr="00170508" w:rsidRDefault="00636DC6" w:rsidP="00636DC6">
            <w:pPr>
              <w:pStyle w:val="TAC"/>
              <w:rPr>
                <w:rFonts w:eastAsia="MS Mincho"/>
                <w:lang w:eastAsia="zh-CN"/>
              </w:rPr>
            </w:pPr>
            <w:r w:rsidRPr="00170508">
              <w:rPr>
                <w:rFonts w:eastAsia="DengXian"/>
                <w:color w:val="000000"/>
                <w:lang w:eastAsia="zh-CN"/>
              </w:rPr>
              <w:t>CA_n3A-n20A-n78(2A)</w:t>
            </w:r>
          </w:p>
        </w:tc>
        <w:tc>
          <w:tcPr>
            <w:tcW w:w="1716" w:type="dxa"/>
            <w:tcBorders>
              <w:top w:val="single" w:sz="4" w:space="0" w:color="auto"/>
              <w:left w:val="single" w:sz="4" w:space="0" w:color="auto"/>
              <w:bottom w:val="nil"/>
              <w:right w:val="single" w:sz="4" w:space="0" w:color="auto"/>
            </w:tcBorders>
            <w:vAlign w:val="center"/>
          </w:tcPr>
          <w:p w14:paraId="2A978D32" w14:textId="77777777" w:rsidR="00636DC6" w:rsidRPr="00170508" w:rsidRDefault="00636DC6" w:rsidP="00636DC6">
            <w:pPr>
              <w:pStyle w:val="TAC"/>
              <w:rPr>
                <w:rFonts w:eastAsia="DengXian"/>
                <w:color w:val="000000"/>
                <w:lang w:eastAsia="zh-CN"/>
              </w:rPr>
            </w:pPr>
            <w:r w:rsidRPr="00170508">
              <w:rPr>
                <w:rFonts w:eastAsia="DengXian"/>
                <w:color w:val="000000"/>
                <w:lang w:eastAsia="zh-CN"/>
              </w:rPr>
              <w:t>CA_n3A-n20A</w:t>
            </w:r>
            <w:r w:rsidRPr="00170508">
              <w:rPr>
                <w:rFonts w:eastAsia="DengXian"/>
                <w:color w:val="000000"/>
                <w:lang w:eastAsia="zh-CN"/>
              </w:rPr>
              <w:br/>
              <w:t>CA_n3A-n78A</w:t>
            </w:r>
            <w:r w:rsidRPr="00170508">
              <w:rPr>
                <w:rFonts w:eastAsia="DengXian"/>
                <w:color w:val="000000"/>
                <w:lang w:eastAsia="zh-CN"/>
              </w:rPr>
              <w:br/>
              <w:t>CA_n20A-n78A</w:t>
            </w:r>
          </w:p>
          <w:p w14:paraId="13107309" w14:textId="77777777" w:rsidR="00636DC6" w:rsidRPr="00170508" w:rsidRDefault="00636DC6" w:rsidP="00636DC6">
            <w:pPr>
              <w:pStyle w:val="TAC"/>
              <w:rPr>
                <w:rFonts w:eastAsia="MS Mincho"/>
                <w:lang w:eastAsia="zh-CN"/>
              </w:rPr>
            </w:pPr>
            <w:r w:rsidRPr="00170508">
              <w:rPr>
                <w:rFonts w:eastAsia="DengXian"/>
                <w:color w:val="000000"/>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7919D8C3" w14:textId="77777777" w:rsidR="00636DC6" w:rsidRPr="00170508" w:rsidRDefault="00636DC6" w:rsidP="00636DC6">
            <w:pPr>
              <w:pStyle w:val="TAC"/>
              <w:rPr>
                <w:rFonts w:eastAsia="MS Mincho"/>
                <w:lang w:eastAsia="zh-CN"/>
              </w:rPr>
            </w:pPr>
            <w:r w:rsidRPr="00170508">
              <w:rPr>
                <w:rFonts w:eastAsia="MS Mincho"/>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F9DAF64" w14:textId="77777777" w:rsidR="00636DC6" w:rsidRPr="00170508" w:rsidRDefault="00636DC6" w:rsidP="00636DC6">
            <w:pPr>
              <w:pStyle w:val="TAC"/>
              <w:rPr>
                <w:rFonts w:eastAsia="DengXian" w:cs="Arial"/>
                <w:color w:val="000000"/>
                <w:szCs w:val="18"/>
                <w:lang w:eastAsia="zh-CN" w:bidi="ar"/>
              </w:rPr>
            </w:pPr>
            <w:r w:rsidRPr="00170508">
              <w:rPr>
                <w:rFonts w:eastAsia="DengXian"/>
                <w:lang w:eastAsia="zh-CN" w:bidi="ar"/>
              </w:rPr>
              <w:t>See n3 channel bandwidths in Table 5.3.5-1</w:t>
            </w:r>
          </w:p>
        </w:tc>
        <w:tc>
          <w:tcPr>
            <w:tcW w:w="1496" w:type="dxa"/>
            <w:tcBorders>
              <w:top w:val="single" w:sz="4" w:space="0" w:color="auto"/>
              <w:left w:val="single" w:sz="4" w:space="0" w:color="auto"/>
              <w:bottom w:val="nil"/>
              <w:right w:val="single" w:sz="4" w:space="0" w:color="auto"/>
            </w:tcBorders>
            <w:vAlign w:val="center"/>
          </w:tcPr>
          <w:p w14:paraId="0F5E8797" w14:textId="77777777" w:rsidR="00636DC6" w:rsidRPr="00170508" w:rsidRDefault="00636DC6" w:rsidP="00636DC6">
            <w:pPr>
              <w:pStyle w:val="TAC"/>
              <w:rPr>
                <w:rFonts w:eastAsia="MS Mincho"/>
                <w:lang w:eastAsia="zh-CN"/>
              </w:rPr>
            </w:pPr>
            <w:r w:rsidRPr="00170508">
              <w:rPr>
                <w:rFonts w:eastAsia="DengXian"/>
                <w:lang w:eastAsia="zh-CN"/>
              </w:rPr>
              <w:t>4 and 5</w:t>
            </w:r>
          </w:p>
        </w:tc>
      </w:tr>
      <w:tr w:rsidR="00636DC6" w:rsidRPr="00170508" w14:paraId="3D96F1BD" w14:textId="77777777" w:rsidTr="00FD02C8">
        <w:trPr>
          <w:jc w:val="center"/>
        </w:trPr>
        <w:tc>
          <w:tcPr>
            <w:tcW w:w="2062" w:type="dxa"/>
            <w:tcBorders>
              <w:top w:val="nil"/>
              <w:left w:val="single" w:sz="4" w:space="0" w:color="auto"/>
              <w:bottom w:val="nil"/>
              <w:right w:val="single" w:sz="4" w:space="0" w:color="auto"/>
            </w:tcBorders>
            <w:vAlign w:val="center"/>
          </w:tcPr>
          <w:p w14:paraId="4C5DAE1D" w14:textId="77777777" w:rsidR="00636DC6" w:rsidRPr="00170508" w:rsidRDefault="00636DC6" w:rsidP="00636DC6">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40ED7DA7" w14:textId="77777777" w:rsidR="00636DC6" w:rsidRPr="00170508" w:rsidRDefault="00636DC6" w:rsidP="00636DC6">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FA57D1" w14:textId="77777777" w:rsidR="00636DC6" w:rsidRPr="00170508" w:rsidRDefault="00636DC6" w:rsidP="00636DC6">
            <w:pPr>
              <w:pStyle w:val="TAC"/>
              <w:rPr>
                <w:rFonts w:eastAsia="MS Mincho"/>
                <w:lang w:eastAsia="zh-CN"/>
              </w:rPr>
            </w:pPr>
            <w:r w:rsidRPr="00170508">
              <w:rPr>
                <w:rFonts w:eastAsia="MS Mincho"/>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2C07D933" w14:textId="77777777" w:rsidR="00636DC6" w:rsidRPr="00170508" w:rsidRDefault="00636DC6" w:rsidP="00636DC6">
            <w:pPr>
              <w:pStyle w:val="TAC"/>
              <w:rPr>
                <w:rFonts w:eastAsia="DengXian" w:cs="Arial"/>
                <w:color w:val="000000"/>
                <w:szCs w:val="18"/>
                <w:lang w:eastAsia="zh-CN" w:bidi="ar"/>
              </w:rPr>
            </w:pPr>
            <w:r w:rsidRPr="00170508">
              <w:rPr>
                <w:rFonts w:eastAsia="DengXian"/>
                <w:lang w:eastAsia="zh-CN" w:bidi="ar"/>
              </w:rPr>
              <w:t>See n20 channel bandwidths in Table 5.3.5-1</w:t>
            </w:r>
          </w:p>
        </w:tc>
        <w:tc>
          <w:tcPr>
            <w:tcW w:w="1496" w:type="dxa"/>
            <w:tcBorders>
              <w:top w:val="nil"/>
              <w:left w:val="single" w:sz="4" w:space="0" w:color="auto"/>
              <w:bottom w:val="nil"/>
              <w:right w:val="single" w:sz="4" w:space="0" w:color="auto"/>
            </w:tcBorders>
            <w:vAlign w:val="center"/>
          </w:tcPr>
          <w:p w14:paraId="44243F23" w14:textId="77777777" w:rsidR="00636DC6" w:rsidRPr="00170508" w:rsidRDefault="00636DC6" w:rsidP="00636DC6">
            <w:pPr>
              <w:pStyle w:val="TAC"/>
              <w:rPr>
                <w:rFonts w:eastAsia="MS Mincho"/>
                <w:lang w:eastAsia="zh-CN"/>
              </w:rPr>
            </w:pPr>
          </w:p>
        </w:tc>
      </w:tr>
      <w:tr w:rsidR="00636DC6" w:rsidRPr="00170508" w14:paraId="391CA4E1"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62C4B933" w14:textId="77777777" w:rsidR="00636DC6" w:rsidRPr="00170508" w:rsidRDefault="00636DC6" w:rsidP="00636DC6">
            <w:pPr>
              <w:pStyle w:val="TAC"/>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3001B5B1" w14:textId="77777777" w:rsidR="00636DC6" w:rsidRPr="00170508" w:rsidRDefault="00636DC6" w:rsidP="00636DC6">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A40AD0" w14:textId="77777777" w:rsidR="00636DC6" w:rsidRPr="00170508" w:rsidRDefault="00636DC6" w:rsidP="00636DC6">
            <w:pPr>
              <w:pStyle w:val="TAC"/>
              <w:rPr>
                <w:rFonts w:eastAsia="MS Mincho"/>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C3F9A4A" w14:textId="77777777" w:rsidR="00636DC6" w:rsidRPr="00170508" w:rsidRDefault="00636DC6" w:rsidP="00636DC6">
            <w:pPr>
              <w:pStyle w:val="TAC"/>
              <w:rPr>
                <w:rFonts w:eastAsia="DengXian"/>
                <w:lang w:eastAsia="zh-CN" w:bidi="ar"/>
              </w:rPr>
            </w:pPr>
            <w:r w:rsidRPr="00170508">
              <w:rPr>
                <w:rFonts w:eastAsia="DengXian" w:hint="eastAsia"/>
                <w:lang w:eastAsia="zh-CN" w:bidi="ar"/>
              </w:rPr>
              <w:t>C</w:t>
            </w:r>
            <w:r w:rsidRPr="00170508">
              <w:rPr>
                <w:rFonts w:eastAsia="DengXian"/>
                <w:lang w:eastAsia="zh-CN" w:bidi="ar"/>
              </w:rPr>
              <w:t>A_n78(2A)_BCS4 and 5</w:t>
            </w:r>
          </w:p>
        </w:tc>
        <w:tc>
          <w:tcPr>
            <w:tcW w:w="1496" w:type="dxa"/>
            <w:tcBorders>
              <w:top w:val="nil"/>
              <w:left w:val="single" w:sz="4" w:space="0" w:color="auto"/>
              <w:bottom w:val="nil"/>
              <w:right w:val="single" w:sz="4" w:space="0" w:color="auto"/>
            </w:tcBorders>
            <w:vAlign w:val="center"/>
          </w:tcPr>
          <w:p w14:paraId="3F0EE2B9" w14:textId="77777777" w:rsidR="00636DC6" w:rsidRPr="00170508" w:rsidRDefault="00636DC6" w:rsidP="00636DC6">
            <w:pPr>
              <w:pStyle w:val="TAC"/>
              <w:rPr>
                <w:rFonts w:eastAsia="MS Mincho"/>
                <w:lang w:eastAsia="zh-CN"/>
              </w:rPr>
            </w:pPr>
          </w:p>
        </w:tc>
      </w:tr>
      <w:tr w:rsidR="00636DC6" w:rsidRPr="00170508" w14:paraId="37CBE3B7"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1AEE2521" w14:textId="77777777" w:rsidR="00636DC6" w:rsidRPr="00170508" w:rsidRDefault="00636DC6" w:rsidP="00636DC6">
            <w:pPr>
              <w:pStyle w:val="TAC"/>
              <w:rPr>
                <w:rFonts w:eastAsia="MS Mincho"/>
                <w:lang w:eastAsia="zh-CN"/>
              </w:rPr>
            </w:pPr>
            <w:r w:rsidRPr="00170508">
              <w:rPr>
                <w:rFonts w:eastAsia="DengXian"/>
              </w:rPr>
              <w:t>CA_n3A-n26A-n78A</w:t>
            </w:r>
          </w:p>
        </w:tc>
        <w:tc>
          <w:tcPr>
            <w:tcW w:w="1716" w:type="dxa"/>
            <w:tcBorders>
              <w:top w:val="single" w:sz="4" w:space="0" w:color="auto"/>
              <w:left w:val="single" w:sz="4" w:space="0" w:color="auto"/>
              <w:bottom w:val="nil"/>
              <w:right w:val="single" w:sz="4" w:space="0" w:color="auto"/>
            </w:tcBorders>
            <w:vAlign w:val="center"/>
          </w:tcPr>
          <w:p w14:paraId="3D133137" w14:textId="77777777" w:rsidR="00636DC6" w:rsidRPr="00170508" w:rsidRDefault="00636DC6" w:rsidP="00636DC6">
            <w:pPr>
              <w:pStyle w:val="TAC"/>
              <w:rPr>
                <w:rFonts w:eastAsia="DengXian"/>
                <w:vertAlign w:val="superscript"/>
                <w:lang w:val="en-US" w:eastAsia="zh-CN"/>
              </w:rPr>
            </w:pPr>
            <w:r w:rsidRPr="00170508">
              <w:rPr>
                <w:rFonts w:eastAsia="Yu Mincho"/>
                <w:lang w:val="en-US"/>
              </w:rPr>
              <w:t>n78</w:t>
            </w:r>
            <w:r w:rsidRPr="00170508">
              <w:rPr>
                <w:rFonts w:eastAsia="Yu Mincho"/>
                <w:vertAlign w:val="superscript"/>
                <w:lang w:val="en-US"/>
              </w:rPr>
              <w:t>7</w:t>
            </w:r>
            <w:r w:rsidRPr="00170508">
              <w:rPr>
                <w:rFonts w:eastAsia="DengXian" w:cs="Arial"/>
                <w:vertAlign w:val="superscript"/>
                <w:lang w:val="en-US" w:eastAsia="zh-CN"/>
              </w:rPr>
              <w:t>,9</w:t>
            </w:r>
          </w:p>
          <w:p w14:paraId="2453D6BC" w14:textId="77777777" w:rsidR="00636DC6" w:rsidRPr="00170508" w:rsidRDefault="00636DC6" w:rsidP="00636DC6">
            <w:pPr>
              <w:pStyle w:val="TAC"/>
              <w:rPr>
                <w:rFonts w:eastAsia="DengXian"/>
                <w:szCs w:val="18"/>
                <w:lang w:val="en-US" w:eastAsia="zh-CN"/>
              </w:rPr>
            </w:pPr>
            <w:r w:rsidRPr="00170508">
              <w:rPr>
                <w:rFonts w:eastAsia="DengXian"/>
                <w:szCs w:val="18"/>
                <w:lang w:val="en-US" w:eastAsia="zh-CN"/>
              </w:rPr>
              <w:t>CA_n3A-n26A</w:t>
            </w:r>
          </w:p>
          <w:p w14:paraId="3F61B646" w14:textId="77777777" w:rsidR="00636DC6" w:rsidRPr="00170508" w:rsidRDefault="00636DC6" w:rsidP="00636DC6">
            <w:pPr>
              <w:pStyle w:val="TAC"/>
              <w:rPr>
                <w:rFonts w:eastAsia="DengXian"/>
                <w:szCs w:val="18"/>
                <w:lang w:val="en-US" w:eastAsia="zh-CN"/>
              </w:rPr>
            </w:pPr>
            <w:r w:rsidRPr="00170508">
              <w:rPr>
                <w:rFonts w:eastAsia="DengXian"/>
                <w:szCs w:val="18"/>
                <w:lang w:val="en-US" w:eastAsia="zh-CN"/>
              </w:rPr>
              <w:t>CA_n3A-n78A</w:t>
            </w:r>
            <w:r w:rsidRPr="00170508">
              <w:rPr>
                <w:rFonts w:eastAsia="DengXian"/>
                <w:vertAlign w:val="superscript"/>
                <w:lang w:val="en-US"/>
              </w:rPr>
              <w:t>7</w:t>
            </w:r>
            <w:r w:rsidRPr="00170508">
              <w:rPr>
                <w:rFonts w:eastAsia="DengXian" w:cs="Arial"/>
                <w:vertAlign w:val="superscript"/>
                <w:lang w:eastAsia="zh-CN"/>
              </w:rPr>
              <w:t>,14</w:t>
            </w:r>
          </w:p>
          <w:p w14:paraId="229A7C50" w14:textId="77777777" w:rsidR="00636DC6" w:rsidRPr="00170508" w:rsidRDefault="00636DC6" w:rsidP="00636DC6">
            <w:pPr>
              <w:pStyle w:val="TAC"/>
              <w:rPr>
                <w:rFonts w:eastAsia="MS Mincho"/>
                <w:lang w:eastAsia="zh-CN"/>
              </w:rPr>
            </w:pPr>
            <w:r w:rsidRPr="00170508">
              <w:rPr>
                <w:rFonts w:eastAsia="DengXian"/>
                <w:szCs w:val="18"/>
                <w:lang w:val="en-US" w:eastAsia="zh-CN"/>
              </w:rPr>
              <w:t>CA_n26A-n78A</w:t>
            </w:r>
            <w:r w:rsidRPr="00170508">
              <w:rPr>
                <w:rFonts w:eastAsia="DengXian"/>
                <w:vertAlign w:val="superscript"/>
                <w:lang w:val="en-US"/>
              </w:rPr>
              <w:t>7</w:t>
            </w:r>
            <w:r w:rsidRPr="00170508">
              <w:rPr>
                <w:rFonts w:eastAsia="DengXian"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1B9FDD96" w14:textId="77777777" w:rsidR="00636DC6" w:rsidRPr="00170508" w:rsidRDefault="00636DC6" w:rsidP="00636DC6">
            <w:pPr>
              <w:pStyle w:val="TAC"/>
              <w:rPr>
                <w:rFonts w:eastAsia="MS Mincho"/>
                <w:lang w:eastAsia="zh-CN"/>
              </w:rPr>
            </w:pPr>
            <w:r w:rsidRPr="00170508">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F0472C5" w14:textId="77777777" w:rsidR="00636DC6" w:rsidRPr="00170508" w:rsidRDefault="00636DC6" w:rsidP="00636DC6">
            <w:pPr>
              <w:pStyle w:val="TAC"/>
              <w:rPr>
                <w:rFonts w:eastAsia="DengXian" w:cs="Arial"/>
                <w:color w:val="000000"/>
                <w:szCs w:val="18"/>
                <w:lang w:eastAsia="zh-CN" w:bidi="ar"/>
              </w:rPr>
            </w:pPr>
            <w:r w:rsidRPr="00170508">
              <w:rPr>
                <w:rFonts w:cs="Arial"/>
                <w:szCs w:val="18"/>
                <w:lang w:eastAsia="zh-CN" w:bidi="ar"/>
              </w:rPr>
              <w:t>5, 10, 15, 20, 25, 30</w:t>
            </w:r>
            <w:r w:rsidRPr="00170508">
              <w:rPr>
                <w:rFonts w:cs="Arial" w:hint="eastAsia"/>
                <w:szCs w:val="18"/>
                <w:lang w:eastAsia="zh-CN" w:bidi="ar"/>
              </w:rPr>
              <w:t>, 40</w:t>
            </w:r>
          </w:p>
        </w:tc>
        <w:tc>
          <w:tcPr>
            <w:tcW w:w="1496" w:type="dxa"/>
            <w:tcBorders>
              <w:top w:val="single" w:sz="4" w:space="0" w:color="auto"/>
              <w:left w:val="single" w:sz="4" w:space="0" w:color="auto"/>
              <w:bottom w:val="nil"/>
              <w:right w:val="single" w:sz="4" w:space="0" w:color="auto"/>
            </w:tcBorders>
            <w:vAlign w:val="center"/>
          </w:tcPr>
          <w:p w14:paraId="48B3E102" w14:textId="77777777" w:rsidR="00636DC6" w:rsidRPr="00170508" w:rsidRDefault="00636DC6" w:rsidP="00636DC6">
            <w:pPr>
              <w:pStyle w:val="TAC"/>
              <w:rPr>
                <w:rFonts w:eastAsia="MS Mincho"/>
                <w:lang w:eastAsia="zh-CN"/>
              </w:rPr>
            </w:pPr>
            <w:r w:rsidRPr="00170508">
              <w:rPr>
                <w:rFonts w:eastAsia="DengXian" w:hint="eastAsia"/>
                <w:szCs w:val="18"/>
                <w:lang w:eastAsia="zh-CN"/>
              </w:rPr>
              <w:t>0</w:t>
            </w:r>
          </w:p>
        </w:tc>
      </w:tr>
      <w:tr w:rsidR="00636DC6" w:rsidRPr="00170508" w14:paraId="042091B8" w14:textId="77777777" w:rsidTr="00FD02C8">
        <w:trPr>
          <w:jc w:val="center"/>
        </w:trPr>
        <w:tc>
          <w:tcPr>
            <w:tcW w:w="2062" w:type="dxa"/>
            <w:tcBorders>
              <w:top w:val="nil"/>
              <w:left w:val="single" w:sz="4" w:space="0" w:color="auto"/>
              <w:bottom w:val="nil"/>
              <w:right w:val="single" w:sz="4" w:space="0" w:color="auto"/>
            </w:tcBorders>
            <w:vAlign w:val="center"/>
          </w:tcPr>
          <w:p w14:paraId="23EBC317" w14:textId="77777777" w:rsidR="00636DC6" w:rsidRPr="00170508" w:rsidRDefault="00636DC6" w:rsidP="00636DC6">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26A81A81" w14:textId="77777777" w:rsidR="00636DC6" w:rsidRPr="00170508" w:rsidRDefault="00636DC6" w:rsidP="00636DC6">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0D95D7" w14:textId="77777777" w:rsidR="00636DC6" w:rsidRPr="00170508" w:rsidRDefault="00636DC6" w:rsidP="00636DC6">
            <w:pPr>
              <w:pStyle w:val="TAC"/>
              <w:rPr>
                <w:rFonts w:eastAsia="MS Mincho"/>
                <w:lang w:eastAsia="zh-CN"/>
              </w:rPr>
            </w:pPr>
            <w:r w:rsidRPr="00170508">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163A1DD1" w14:textId="77777777" w:rsidR="00636DC6" w:rsidRPr="00170508" w:rsidRDefault="00636DC6" w:rsidP="00636DC6">
            <w:pPr>
              <w:pStyle w:val="TAC"/>
              <w:rPr>
                <w:rFonts w:eastAsia="DengXian" w:cs="Arial"/>
                <w:color w:val="000000"/>
                <w:szCs w:val="18"/>
                <w:lang w:eastAsia="zh-CN" w:bidi="ar"/>
              </w:rPr>
            </w:pPr>
            <w:r w:rsidRPr="00170508">
              <w:rPr>
                <w:rFonts w:cs="Arial"/>
                <w:szCs w:val="18"/>
                <w:lang w:eastAsia="zh-CN" w:bidi="ar"/>
              </w:rPr>
              <w:t>5, 10, 15, 20</w:t>
            </w:r>
          </w:p>
        </w:tc>
        <w:tc>
          <w:tcPr>
            <w:tcW w:w="1496" w:type="dxa"/>
            <w:tcBorders>
              <w:top w:val="nil"/>
              <w:left w:val="single" w:sz="4" w:space="0" w:color="auto"/>
              <w:bottom w:val="nil"/>
              <w:right w:val="single" w:sz="4" w:space="0" w:color="auto"/>
            </w:tcBorders>
            <w:vAlign w:val="center"/>
          </w:tcPr>
          <w:p w14:paraId="4E96A40E" w14:textId="77777777" w:rsidR="00636DC6" w:rsidRPr="00170508" w:rsidRDefault="00636DC6" w:rsidP="00636DC6">
            <w:pPr>
              <w:pStyle w:val="TAC"/>
              <w:rPr>
                <w:rFonts w:eastAsia="MS Mincho"/>
                <w:lang w:eastAsia="zh-CN"/>
              </w:rPr>
            </w:pPr>
          </w:p>
        </w:tc>
      </w:tr>
      <w:tr w:rsidR="00636DC6" w:rsidRPr="00170508" w14:paraId="34BA374D"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7082F125" w14:textId="77777777" w:rsidR="00636DC6" w:rsidRPr="00170508" w:rsidRDefault="00636DC6" w:rsidP="00636DC6">
            <w:pPr>
              <w:pStyle w:val="TAC"/>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6A6A0636" w14:textId="77777777" w:rsidR="00636DC6" w:rsidRPr="00170508" w:rsidRDefault="00636DC6" w:rsidP="00636DC6">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7D2382" w14:textId="77777777" w:rsidR="00636DC6" w:rsidRPr="00170508" w:rsidRDefault="00636DC6" w:rsidP="00636DC6">
            <w:pPr>
              <w:pStyle w:val="TAC"/>
              <w:rPr>
                <w:rFonts w:eastAsia="MS Mincho"/>
                <w:lang w:eastAsia="zh-CN"/>
              </w:rPr>
            </w:pPr>
            <w:r w:rsidRPr="00170508">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BC7D631" w14:textId="77777777" w:rsidR="00636DC6" w:rsidRPr="00170508" w:rsidRDefault="00636DC6" w:rsidP="00636DC6">
            <w:pPr>
              <w:pStyle w:val="TAC"/>
              <w:rPr>
                <w:rFonts w:eastAsia="DengXian" w:cs="Arial"/>
                <w:color w:val="000000"/>
                <w:szCs w:val="18"/>
                <w:lang w:eastAsia="zh-CN" w:bidi="ar"/>
              </w:rPr>
            </w:pPr>
            <w:r w:rsidRPr="00170508">
              <w:rPr>
                <w:rFonts w:cs="Arial"/>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C70F6D6" w14:textId="77777777" w:rsidR="00636DC6" w:rsidRPr="00170508" w:rsidRDefault="00636DC6" w:rsidP="00636DC6">
            <w:pPr>
              <w:pStyle w:val="TAC"/>
              <w:rPr>
                <w:rFonts w:eastAsia="MS Mincho"/>
                <w:lang w:eastAsia="zh-CN"/>
              </w:rPr>
            </w:pPr>
          </w:p>
        </w:tc>
      </w:tr>
      <w:tr w:rsidR="00636DC6" w:rsidRPr="00170508" w14:paraId="276B1274" w14:textId="77777777" w:rsidTr="00FD02C8">
        <w:trPr>
          <w:jc w:val="center"/>
        </w:trPr>
        <w:tc>
          <w:tcPr>
            <w:tcW w:w="2062" w:type="dxa"/>
            <w:tcBorders>
              <w:top w:val="single" w:sz="4" w:space="0" w:color="auto"/>
              <w:left w:val="single" w:sz="4" w:space="0" w:color="auto"/>
              <w:bottom w:val="nil"/>
              <w:right w:val="single" w:sz="4" w:space="0" w:color="auto"/>
            </w:tcBorders>
          </w:tcPr>
          <w:p w14:paraId="66E84A5B" w14:textId="77777777" w:rsidR="00636DC6" w:rsidRPr="00170508" w:rsidRDefault="00636DC6" w:rsidP="00636DC6">
            <w:pPr>
              <w:pStyle w:val="TAC"/>
              <w:rPr>
                <w:rFonts w:eastAsia="DengXian"/>
                <w:lang w:eastAsia="zh-CN"/>
              </w:rPr>
            </w:pPr>
            <w:r w:rsidRPr="00170508">
              <w:rPr>
                <w:rFonts w:eastAsia="DengXian"/>
              </w:rPr>
              <w:lastRenderedPageBreak/>
              <w:t>CA_n3A-n26A-n78(2A)</w:t>
            </w:r>
          </w:p>
        </w:tc>
        <w:tc>
          <w:tcPr>
            <w:tcW w:w="1716" w:type="dxa"/>
            <w:tcBorders>
              <w:top w:val="single" w:sz="4" w:space="0" w:color="auto"/>
              <w:left w:val="single" w:sz="4" w:space="0" w:color="auto"/>
              <w:bottom w:val="nil"/>
              <w:right w:val="single" w:sz="4" w:space="0" w:color="auto"/>
            </w:tcBorders>
            <w:vAlign w:val="center"/>
          </w:tcPr>
          <w:p w14:paraId="7879668A" w14:textId="77777777" w:rsidR="00636DC6" w:rsidRPr="00170508" w:rsidRDefault="00636DC6" w:rsidP="00636DC6">
            <w:pPr>
              <w:pStyle w:val="TAC"/>
              <w:rPr>
                <w:rFonts w:eastAsia="DengXian"/>
                <w:vertAlign w:val="superscript"/>
                <w:lang w:val="en-US" w:eastAsia="zh-CN"/>
              </w:rPr>
            </w:pPr>
            <w:r w:rsidRPr="00170508">
              <w:rPr>
                <w:rFonts w:eastAsia="Yu Mincho"/>
                <w:lang w:val="en-US"/>
              </w:rPr>
              <w:t>n78</w:t>
            </w:r>
            <w:r w:rsidRPr="00170508">
              <w:rPr>
                <w:rFonts w:eastAsia="Yu Mincho"/>
                <w:vertAlign w:val="superscript"/>
                <w:lang w:val="en-US"/>
              </w:rPr>
              <w:t>7</w:t>
            </w:r>
            <w:r w:rsidRPr="00170508">
              <w:rPr>
                <w:rFonts w:eastAsia="DengXian" w:cs="Arial"/>
                <w:vertAlign w:val="superscript"/>
                <w:lang w:val="en-US" w:eastAsia="zh-CN"/>
              </w:rPr>
              <w:t>,9</w:t>
            </w:r>
          </w:p>
          <w:p w14:paraId="645FA209" w14:textId="77777777" w:rsidR="00636DC6" w:rsidRPr="00170508" w:rsidRDefault="00636DC6" w:rsidP="00636DC6">
            <w:pPr>
              <w:pStyle w:val="TAC"/>
              <w:rPr>
                <w:rFonts w:eastAsia="DengXian"/>
                <w:szCs w:val="18"/>
                <w:lang w:val="en-US" w:eastAsia="zh-CN"/>
              </w:rPr>
            </w:pPr>
            <w:r w:rsidRPr="00170508">
              <w:rPr>
                <w:rFonts w:eastAsia="DengXian"/>
                <w:szCs w:val="18"/>
                <w:lang w:val="en-US" w:eastAsia="zh-CN"/>
              </w:rPr>
              <w:t>CA_n3A-n26A</w:t>
            </w:r>
          </w:p>
          <w:p w14:paraId="43D80E4F" w14:textId="77777777" w:rsidR="00636DC6" w:rsidRPr="00170508" w:rsidRDefault="00636DC6" w:rsidP="00636DC6">
            <w:pPr>
              <w:pStyle w:val="TAC"/>
              <w:rPr>
                <w:rFonts w:eastAsia="DengXian"/>
                <w:szCs w:val="18"/>
                <w:lang w:val="en-US" w:eastAsia="zh-CN"/>
              </w:rPr>
            </w:pPr>
            <w:r w:rsidRPr="00170508">
              <w:rPr>
                <w:rFonts w:eastAsia="DengXian"/>
                <w:szCs w:val="18"/>
                <w:lang w:val="en-US" w:eastAsia="zh-CN"/>
              </w:rPr>
              <w:t>CA_n3A-n78A</w:t>
            </w:r>
            <w:r w:rsidRPr="00170508">
              <w:rPr>
                <w:rFonts w:eastAsia="DengXian"/>
                <w:vertAlign w:val="superscript"/>
                <w:lang w:val="en-US"/>
              </w:rPr>
              <w:t>7</w:t>
            </w:r>
            <w:r w:rsidRPr="008B6D91">
              <w:rPr>
                <w:rFonts w:eastAsia="DengXian" w:cs="Arial"/>
                <w:vertAlign w:val="superscript"/>
                <w:lang w:val="en-US" w:eastAsia="zh-CN"/>
              </w:rPr>
              <w:t>,14</w:t>
            </w:r>
          </w:p>
          <w:p w14:paraId="52A9BAC6" w14:textId="77777777" w:rsidR="00636DC6" w:rsidRPr="00170508" w:rsidRDefault="00636DC6" w:rsidP="00636DC6">
            <w:pPr>
              <w:pStyle w:val="TAC"/>
              <w:rPr>
                <w:rFonts w:eastAsia="DengXian"/>
                <w:vertAlign w:val="superscript"/>
                <w:lang w:val="en-US"/>
              </w:rPr>
            </w:pPr>
            <w:r w:rsidRPr="00170508">
              <w:rPr>
                <w:rFonts w:eastAsia="DengXian"/>
                <w:szCs w:val="18"/>
                <w:lang w:val="en-US" w:eastAsia="zh-CN"/>
              </w:rPr>
              <w:t>CA_n26A-n78A</w:t>
            </w:r>
            <w:r w:rsidRPr="00170508">
              <w:rPr>
                <w:rFonts w:eastAsia="DengXian"/>
                <w:vertAlign w:val="superscript"/>
                <w:lang w:val="en-US"/>
              </w:rPr>
              <w:t>7</w:t>
            </w:r>
            <w:r w:rsidRPr="008B6D91">
              <w:rPr>
                <w:rFonts w:eastAsia="DengXian" w:cs="Arial"/>
                <w:vertAlign w:val="superscript"/>
                <w:lang w:val="en-US" w:eastAsia="zh-CN"/>
              </w:rPr>
              <w:t>,14</w:t>
            </w:r>
          </w:p>
          <w:p w14:paraId="546F221C" w14:textId="77777777" w:rsidR="00636DC6" w:rsidRPr="00170508" w:rsidRDefault="00636DC6" w:rsidP="00636DC6">
            <w:pPr>
              <w:pStyle w:val="TAC"/>
              <w:rPr>
                <w:rFonts w:eastAsia="DengXian"/>
                <w:lang w:eastAsia="zh-CN"/>
              </w:rPr>
            </w:pPr>
            <w:r w:rsidRPr="00170508">
              <w:rPr>
                <w:rFonts w:eastAsia="DengXian"/>
                <w:szCs w:val="18"/>
                <w:lang w:val="en-US" w:eastAsia="zh-CN"/>
              </w:rPr>
              <w:t>CA_n78(2A)</w:t>
            </w:r>
            <w:r w:rsidRPr="00170508">
              <w:rPr>
                <w:rFonts w:eastAsia="DengXian"/>
                <w:szCs w:val="18"/>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67C6064" w14:textId="77777777" w:rsidR="00636DC6" w:rsidRPr="00170508" w:rsidRDefault="00636DC6" w:rsidP="00636DC6">
            <w:pPr>
              <w:pStyle w:val="TAC"/>
              <w:rPr>
                <w:rFonts w:eastAsia="DengXian"/>
                <w:lang w:eastAsia="zh-CN"/>
              </w:rPr>
            </w:pPr>
            <w:r w:rsidRPr="00170508">
              <w:rPr>
                <w:rFonts w:eastAsia="DengXian"/>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C8ABC76" w14:textId="77777777" w:rsidR="00636DC6" w:rsidRPr="00170508" w:rsidRDefault="00636DC6" w:rsidP="00636DC6">
            <w:pPr>
              <w:pStyle w:val="TAC"/>
              <w:rPr>
                <w:rFonts w:eastAsia="DengXian"/>
              </w:rPr>
            </w:pPr>
            <w:r w:rsidRPr="00170508">
              <w:rPr>
                <w:rFonts w:cs="Arial"/>
                <w:szCs w:val="18"/>
                <w:lang w:eastAsia="zh-CN" w:bidi="ar"/>
              </w:rPr>
              <w:t>5, 10, 15, 20, 25, 30</w:t>
            </w:r>
            <w:r w:rsidRPr="00170508">
              <w:rPr>
                <w:rFonts w:cs="Arial" w:hint="eastAsia"/>
                <w:szCs w:val="18"/>
                <w:lang w:eastAsia="zh-CN" w:bidi="ar"/>
              </w:rPr>
              <w:t>,</w:t>
            </w:r>
            <w:r w:rsidRPr="00170508">
              <w:rPr>
                <w:rFonts w:cs="Arial"/>
                <w:szCs w:val="18"/>
                <w:lang w:eastAsia="zh-CN" w:bidi="ar"/>
              </w:rPr>
              <w:t xml:space="preserve"> 35,</w:t>
            </w:r>
            <w:r w:rsidRPr="00170508">
              <w:rPr>
                <w:rFonts w:cs="Arial" w:hint="eastAsia"/>
                <w:szCs w:val="18"/>
                <w:lang w:eastAsia="zh-CN" w:bidi="ar"/>
              </w:rPr>
              <w:t xml:space="preserve"> 40</w:t>
            </w:r>
            <w:r w:rsidRPr="00170508">
              <w:rPr>
                <w:rFonts w:cs="Arial"/>
                <w:szCs w:val="18"/>
                <w:lang w:eastAsia="zh-CN" w:bidi="ar"/>
              </w:rPr>
              <w:t>, 45, 50</w:t>
            </w:r>
          </w:p>
        </w:tc>
        <w:tc>
          <w:tcPr>
            <w:tcW w:w="1496" w:type="dxa"/>
            <w:tcBorders>
              <w:top w:val="single" w:sz="4" w:space="0" w:color="auto"/>
              <w:left w:val="single" w:sz="4" w:space="0" w:color="auto"/>
              <w:bottom w:val="nil"/>
              <w:right w:val="single" w:sz="4" w:space="0" w:color="auto"/>
            </w:tcBorders>
            <w:vAlign w:val="center"/>
          </w:tcPr>
          <w:p w14:paraId="616CD66E" w14:textId="77777777" w:rsidR="00636DC6" w:rsidRPr="00170508" w:rsidRDefault="00636DC6" w:rsidP="00636DC6">
            <w:pPr>
              <w:pStyle w:val="TAC"/>
              <w:rPr>
                <w:rFonts w:eastAsia="DengXian"/>
                <w:lang w:eastAsia="zh-CN"/>
              </w:rPr>
            </w:pPr>
            <w:r w:rsidRPr="00170508">
              <w:rPr>
                <w:rFonts w:eastAsia="MS Mincho"/>
                <w:lang w:eastAsia="zh-CN"/>
              </w:rPr>
              <w:t>0</w:t>
            </w:r>
          </w:p>
        </w:tc>
      </w:tr>
      <w:tr w:rsidR="00636DC6" w:rsidRPr="00170508" w14:paraId="036CE45C" w14:textId="77777777" w:rsidTr="00FD02C8">
        <w:trPr>
          <w:jc w:val="center"/>
        </w:trPr>
        <w:tc>
          <w:tcPr>
            <w:tcW w:w="2062" w:type="dxa"/>
            <w:tcBorders>
              <w:top w:val="nil"/>
              <w:left w:val="single" w:sz="4" w:space="0" w:color="auto"/>
              <w:bottom w:val="nil"/>
              <w:right w:val="single" w:sz="4" w:space="0" w:color="auto"/>
            </w:tcBorders>
          </w:tcPr>
          <w:p w14:paraId="51AFB379"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C84FFCC"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5622F4" w14:textId="77777777" w:rsidR="00636DC6" w:rsidRPr="00170508" w:rsidRDefault="00636DC6" w:rsidP="00636DC6">
            <w:pPr>
              <w:pStyle w:val="TAC"/>
              <w:rPr>
                <w:rFonts w:eastAsia="DengXian"/>
                <w:lang w:eastAsia="zh-CN"/>
              </w:rPr>
            </w:pPr>
            <w:r w:rsidRPr="00170508">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0487CF6C" w14:textId="77777777" w:rsidR="00636DC6" w:rsidRPr="00170508" w:rsidRDefault="00636DC6" w:rsidP="00636DC6">
            <w:pPr>
              <w:pStyle w:val="TAC"/>
              <w:rPr>
                <w:rFonts w:eastAsia="DengXian"/>
              </w:rPr>
            </w:pPr>
            <w:r w:rsidRPr="00170508">
              <w:rPr>
                <w:rFonts w:eastAsia="DengXian"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692D218C" w14:textId="77777777" w:rsidR="00636DC6" w:rsidRPr="00170508" w:rsidRDefault="00636DC6" w:rsidP="00636DC6">
            <w:pPr>
              <w:pStyle w:val="TAC"/>
              <w:rPr>
                <w:rFonts w:eastAsia="DengXian"/>
                <w:lang w:eastAsia="zh-CN"/>
              </w:rPr>
            </w:pPr>
          </w:p>
        </w:tc>
      </w:tr>
      <w:tr w:rsidR="00636DC6" w:rsidRPr="00170508" w14:paraId="3902D943" w14:textId="77777777" w:rsidTr="00FD02C8">
        <w:trPr>
          <w:jc w:val="center"/>
        </w:trPr>
        <w:tc>
          <w:tcPr>
            <w:tcW w:w="2062" w:type="dxa"/>
            <w:tcBorders>
              <w:top w:val="nil"/>
              <w:left w:val="single" w:sz="4" w:space="0" w:color="auto"/>
              <w:bottom w:val="nil"/>
              <w:right w:val="single" w:sz="4" w:space="0" w:color="auto"/>
            </w:tcBorders>
          </w:tcPr>
          <w:p w14:paraId="03815180"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3205832"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E42E95" w14:textId="77777777" w:rsidR="00636DC6" w:rsidRPr="00170508" w:rsidRDefault="00636DC6" w:rsidP="00636DC6">
            <w:pPr>
              <w:pStyle w:val="TAC"/>
              <w:rPr>
                <w:rFonts w:eastAsia="DengXian"/>
                <w:lang w:eastAsia="zh-CN"/>
              </w:rPr>
            </w:pPr>
            <w:r w:rsidRPr="00170508">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EDC01B6" w14:textId="77777777" w:rsidR="00636DC6" w:rsidRPr="00170508" w:rsidRDefault="00636DC6" w:rsidP="00636DC6">
            <w:pPr>
              <w:pStyle w:val="TAC"/>
              <w:rPr>
                <w:rFonts w:eastAsia="DengXian"/>
              </w:rPr>
            </w:pPr>
            <w:r w:rsidRPr="00170508">
              <w:rPr>
                <w:rFonts w:cs="Arial"/>
                <w:color w:val="000000"/>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593A9F6C" w14:textId="77777777" w:rsidR="00636DC6" w:rsidRPr="00170508" w:rsidRDefault="00636DC6" w:rsidP="00636DC6">
            <w:pPr>
              <w:pStyle w:val="TAC"/>
              <w:rPr>
                <w:rFonts w:eastAsia="DengXian"/>
                <w:lang w:eastAsia="zh-CN"/>
              </w:rPr>
            </w:pPr>
          </w:p>
        </w:tc>
      </w:tr>
      <w:tr w:rsidR="00636DC6" w:rsidRPr="00170508" w14:paraId="4B0E6128" w14:textId="77777777" w:rsidTr="00FD02C8">
        <w:trPr>
          <w:jc w:val="center"/>
        </w:trPr>
        <w:tc>
          <w:tcPr>
            <w:tcW w:w="2062" w:type="dxa"/>
            <w:tcBorders>
              <w:top w:val="nil"/>
              <w:left w:val="single" w:sz="4" w:space="0" w:color="auto"/>
              <w:bottom w:val="nil"/>
              <w:right w:val="single" w:sz="4" w:space="0" w:color="auto"/>
            </w:tcBorders>
          </w:tcPr>
          <w:p w14:paraId="3D55AFD0" w14:textId="77777777" w:rsidR="00636DC6" w:rsidRPr="00170508" w:rsidRDefault="00636DC6" w:rsidP="00636DC6">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1B469B8D" w14:textId="77777777" w:rsidR="00636DC6" w:rsidRPr="00170508" w:rsidRDefault="00636DC6" w:rsidP="00636DC6">
            <w:pPr>
              <w:pStyle w:val="TAC"/>
              <w:rPr>
                <w:rFonts w:eastAsia="DengXian"/>
                <w:lang w:eastAsia="zh-CN"/>
              </w:rPr>
            </w:pPr>
            <w:r w:rsidRPr="00170508">
              <w:rPr>
                <w:rFonts w:eastAsia="DengXian" w:cs="Arial"/>
                <w:color w:val="000000"/>
                <w:szCs w:val="18"/>
                <w:lang w:val="en-US" w:eastAsia="zh-CN" w:bidi="ar"/>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7ECA33A8" w14:textId="77777777" w:rsidR="00636DC6" w:rsidRPr="00170508" w:rsidRDefault="00636DC6" w:rsidP="00636DC6">
            <w:pPr>
              <w:pStyle w:val="TAC"/>
              <w:rPr>
                <w:rFonts w:eastAsia="DengXian"/>
                <w:szCs w:val="18"/>
                <w:lang w:eastAsia="zh-CN"/>
              </w:rPr>
            </w:pPr>
            <w:r w:rsidRPr="00170508">
              <w:rPr>
                <w:rFonts w:eastAsia="DengXian"/>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E2CA027" w14:textId="77777777" w:rsidR="00636DC6" w:rsidRPr="00170508" w:rsidRDefault="00636DC6" w:rsidP="00636DC6">
            <w:pPr>
              <w:pStyle w:val="TAC"/>
              <w:rPr>
                <w:rFonts w:cs="Arial"/>
                <w:color w:val="000000"/>
                <w:szCs w:val="18"/>
                <w:lang w:eastAsia="zh-CN" w:bidi="ar"/>
              </w:rPr>
            </w:pPr>
            <w:r w:rsidRPr="00170508">
              <w:rPr>
                <w:rFonts w:eastAsia="DengXian" w:cs="Arial"/>
                <w:color w:val="000000"/>
                <w:szCs w:val="18"/>
                <w:lang w:val="en-US"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0108D635" w14:textId="77777777" w:rsidR="00636DC6" w:rsidRPr="00170508" w:rsidRDefault="00636DC6" w:rsidP="00636DC6">
            <w:pPr>
              <w:pStyle w:val="TAC"/>
              <w:rPr>
                <w:rFonts w:eastAsia="DengXian"/>
                <w:lang w:eastAsia="zh-CN"/>
              </w:rPr>
            </w:pPr>
            <w:r w:rsidRPr="00170508">
              <w:rPr>
                <w:rFonts w:eastAsia="DengXian"/>
                <w:lang w:eastAsia="zh-CN"/>
              </w:rPr>
              <w:t>4 and 5</w:t>
            </w:r>
          </w:p>
        </w:tc>
      </w:tr>
      <w:tr w:rsidR="00636DC6" w:rsidRPr="00170508" w14:paraId="1B7D4CE6" w14:textId="77777777" w:rsidTr="00FD02C8">
        <w:trPr>
          <w:jc w:val="center"/>
        </w:trPr>
        <w:tc>
          <w:tcPr>
            <w:tcW w:w="2062" w:type="dxa"/>
            <w:tcBorders>
              <w:top w:val="nil"/>
              <w:left w:val="single" w:sz="4" w:space="0" w:color="auto"/>
              <w:bottom w:val="nil"/>
              <w:right w:val="single" w:sz="4" w:space="0" w:color="auto"/>
            </w:tcBorders>
          </w:tcPr>
          <w:p w14:paraId="01B21454"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7C27C76"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2D7935" w14:textId="77777777" w:rsidR="00636DC6" w:rsidRPr="00170508" w:rsidRDefault="00636DC6" w:rsidP="00636DC6">
            <w:pPr>
              <w:pStyle w:val="TAC"/>
              <w:rPr>
                <w:rFonts w:eastAsia="DengXian"/>
                <w:szCs w:val="18"/>
                <w:lang w:eastAsia="zh-CN"/>
              </w:rPr>
            </w:pPr>
            <w:r w:rsidRPr="00170508">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4A8FDBE4" w14:textId="77777777" w:rsidR="00636DC6" w:rsidRPr="00170508" w:rsidRDefault="00636DC6" w:rsidP="00636DC6">
            <w:pPr>
              <w:pStyle w:val="TAC"/>
              <w:rPr>
                <w:rFonts w:cs="Arial"/>
                <w:color w:val="000000"/>
                <w:szCs w:val="18"/>
                <w:lang w:eastAsia="zh-CN" w:bidi="ar"/>
              </w:rPr>
            </w:pPr>
            <w:r w:rsidRPr="00170508">
              <w:rPr>
                <w:rFonts w:eastAsia="DengXian" w:cs="Arial"/>
                <w:color w:val="000000"/>
                <w:szCs w:val="18"/>
                <w:lang w:val="en-US" w:eastAsia="zh-CN" w:bidi="ar"/>
              </w:rPr>
              <w:t xml:space="preserve">n26 channel bandwidths in Table 5.3.5-1 </w:t>
            </w:r>
          </w:p>
        </w:tc>
        <w:tc>
          <w:tcPr>
            <w:tcW w:w="1496" w:type="dxa"/>
            <w:tcBorders>
              <w:top w:val="nil"/>
              <w:left w:val="single" w:sz="4" w:space="0" w:color="auto"/>
              <w:bottom w:val="nil"/>
              <w:right w:val="single" w:sz="4" w:space="0" w:color="auto"/>
            </w:tcBorders>
            <w:vAlign w:val="center"/>
          </w:tcPr>
          <w:p w14:paraId="0BF39A90" w14:textId="77777777" w:rsidR="00636DC6" w:rsidRPr="00170508" w:rsidRDefault="00636DC6" w:rsidP="00636DC6">
            <w:pPr>
              <w:pStyle w:val="TAC"/>
              <w:rPr>
                <w:rFonts w:eastAsia="DengXian"/>
                <w:lang w:eastAsia="zh-CN"/>
              </w:rPr>
            </w:pPr>
          </w:p>
        </w:tc>
      </w:tr>
      <w:tr w:rsidR="00636DC6" w:rsidRPr="00170508" w14:paraId="319F345C" w14:textId="77777777" w:rsidTr="00FD02C8">
        <w:trPr>
          <w:jc w:val="center"/>
        </w:trPr>
        <w:tc>
          <w:tcPr>
            <w:tcW w:w="2062" w:type="dxa"/>
            <w:tcBorders>
              <w:top w:val="nil"/>
              <w:left w:val="single" w:sz="4" w:space="0" w:color="auto"/>
              <w:bottom w:val="single" w:sz="4" w:space="0" w:color="auto"/>
              <w:right w:val="single" w:sz="4" w:space="0" w:color="auto"/>
            </w:tcBorders>
          </w:tcPr>
          <w:p w14:paraId="30FBCB14"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6AA8898"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471041" w14:textId="77777777" w:rsidR="00636DC6" w:rsidRPr="00170508" w:rsidRDefault="00636DC6" w:rsidP="00636DC6">
            <w:pPr>
              <w:pStyle w:val="TAC"/>
              <w:rPr>
                <w:rFonts w:eastAsia="DengXian"/>
                <w:szCs w:val="18"/>
                <w:lang w:eastAsia="zh-CN"/>
              </w:rPr>
            </w:pPr>
            <w:r w:rsidRPr="00170508">
              <w:rPr>
                <w:rFonts w:eastAsia="DengXian"/>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C4749B5" w14:textId="77777777" w:rsidR="00636DC6" w:rsidRPr="00170508" w:rsidRDefault="00636DC6" w:rsidP="00636DC6">
            <w:pPr>
              <w:pStyle w:val="TAC"/>
              <w:rPr>
                <w:rFonts w:cs="Arial"/>
                <w:color w:val="000000"/>
                <w:szCs w:val="18"/>
                <w:lang w:eastAsia="zh-CN" w:bidi="ar"/>
              </w:rPr>
            </w:pPr>
            <w:r w:rsidRPr="00170508">
              <w:rPr>
                <w:rFonts w:eastAsia="DengXian" w:hint="eastAsia"/>
                <w:lang w:val="en-US" w:eastAsia="zh-CN" w:bidi="ar"/>
              </w:rPr>
              <w:t>C</w:t>
            </w:r>
            <w:r w:rsidRPr="00170508">
              <w:rPr>
                <w:rFonts w:eastAsia="DengXian"/>
                <w:lang w:val="en-US" w:eastAsia="zh-CN" w:bidi="ar"/>
              </w:rPr>
              <w:t>A_n78(2A)_BCS4 and 5</w:t>
            </w:r>
          </w:p>
        </w:tc>
        <w:tc>
          <w:tcPr>
            <w:tcW w:w="1496" w:type="dxa"/>
            <w:tcBorders>
              <w:top w:val="nil"/>
              <w:left w:val="single" w:sz="4" w:space="0" w:color="auto"/>
              <w:bottom w:val="single" w:sz="4" w:space="0" w:color="auto"/>
              <w:right w:val="single" w:sz="4" w:space="0" w:color="auto"/>
            </w:tcBorders>
            <w:vAlign w:val="center"/>
          </w:tcPr>
          <w:p w14:paraId="75E37227" w14:textId="77777777" w:rsidR="00636DC6" w:rsidRPr="00170508" w:rsidRDefault="00636DC6" w:rsidP="00636DC6">
            <w:pPr>
              <w:pStyle w:val="TAC"/>
              <w:rPr>
                <w:rFonts w:eastAsia="DengXian"/>
                <w:lang w:eastAsia="zh-CN"/>
              </w:rPr>
            </w:pPr>
          </w:p>
        </w:tc>
      </w:tr>
      <w:tr w:rsidR="00636DC6" w:rsidRPr="00170508" w14:paraId="11DBACA8" w14:textId="77777777" w:rsidTr="00FD02C8">
        <w:trPr>
          <w:jc w:val="center"/>
        </w:trPr>
        <w:tc>
          <w:tcPr>
            <w:tcW w:w="2062" w:type="dxa"/>
            <w:tcBorders>
              <w:top w:val="single" w:sz="4" w:space="0" w:color="auto"/>
              <w:left w:val="single" w:sz="4" w:space="0" w:color="auto"/>
              <w:bottom w:val="nil"/>
              <w:right w:val="single" w:sz="4" w:space="0" w:color="auto"/>
            </w:tcBorders>
          </w:tcPr>
          <w:p w14:paraId="43A8805E" w14:textId="77777777" w:rsidR="00636DC6" w:rsidRPr="00170508" w:rsidRDefault="00636DC6" w:rsidP="00636DC6">
            <w:pPr>
              <w:pStyle w:val="TAC"/>
              <w:rPr>
                <w:rFonts w:eastAsia="DengXian"/>
                <w:lang w:eastAsia="zh-CN"/>
              </w:rPr>
            </w:pPr>
            <w:r w:rsidRPr="00170508">
              <w:rPr>
                <w:rFonts w:eastAsia="DengXian"/>
              </w:rPr>
              <w:t>CA_n3A-n26A-n78C</w:t>
            </w:r>
          </w:p>
        </w:tc>
        <w:tc>
          <w:tcPr>
            <w:tcW w:w="1716" w:type="dxa"/>
            <w:tcBorders>
              <w:top w:val="single" w:sz="4" w:space="0" w:color="auto"/>
              <w:left w:val="single" w:sz="4" w:space="0" w:color="auto"/>
              <w:bottom w:val="nil"/>
              <w:right w:val="single" w:sz="4" w:space="0" w:color="auto"/>
            </w:tcBorders>
            <w:vAlign w:val="center"/>
          </w:tcPr>
          <w:p w14:paraId="325172E9" w14:textId="77777777" w:rsidR="00636DC6" w:rsidRPr="00170508" w:rsidRDefault="00636DC6" w:rsidP="00636DC6">
            <w:pPr>
              <w:pStyle w:val="TAC"/>
              <w:rPr>
                <w:rFonts w:eastAsia="DengXian"/>
                <w:vertAlign w:val="superscript"/>
                <w:lang w:val="en-US" w:eastAsia="zh-CN"/>
              </w:rPr>
            </w:pPr>
            <w:r w:rsidRPr="00170508">
              <w:rPr>
                <w:rFonts w:eastAsia="Yu Mincho"/>
                <w:lang w:val="en-US"/>
              </w:rPr>
              <w:t>n78</w:t>
            </w:r>
            <w:r w:rsidRPr="00170508">
              <w:rPr>
                <w:rFonts w:eastAsia="Yu Mincho"/>
                <w:vertAlign w:val="superscript"/>
                <w:lang w:val="en-US"/>
              </w:rPr>
              <w:t>7</w:t>
            </w:r>
            <w:r w:rsidRPr="00170508">
              <w:rPr>
                <w:rFonts w:eastAsia="DengXian" w:cs="Arial"/>
                <w:vertAlign w:val="superscript"/>
                <w:lang w:val="en-US" w:eastAsia="zh-CN"/>
              </w:rPr>
              <w:t>,9</w:t>
            </w:r>
          </w:p>
          <w:p w14:paraId="79B22989" w14:textId="77777777" w:rsidR="00636DC6" w:rsidRPr="00170508" w:rsidRDefault="00636DC6" w:rsidP="00636DC6">
            <w:pPr>
              <w:pStyle w:val="TAC"/>
              <w:rPr>
                <w:rFonts w:eastAsia="DengXian"/>
                <w:szCs w:val="18"/>
                <w:lang w:val="en-US" w:eastAsia="zh-CN"/>
              </w:rPr>
            </w:pPr>
            <w:r w:rsidRPr="00170508">
              <w:rPr>
                <w:rFonts w:eastAsia="DengXian"/>
                <w:szCs w:val="18"/>
                <w:lang w:val="en-US" w:eastAsia="zh-CN"/>
              </w:rPr>
              <w:t>CA_n3A-n26A</w:t>
            </w:r>
          </w:p>
          <w:p w14:paraId="42F06541" w14:textId="77777777" w:rsidR="00636DC6" w:rsidRPr="00170508" w:rsidRDefault="00636DC6" w:rsidP="00636DC6">
            <w:pPr>
              <w:pStyle w:val="TAC"/>
              <w:rPr>
                <w:rFonts w:eastAsia="DengXian"/>
                <w:szCs w:val="18"/>
                <w:lang w:val="en-US" w:eastAsia="zh-CN"/>
              </w:rPr>
            </w:pPr>
            <w:r w:rsidRPr="00170508">
              <w:rPr>
                <w:rFonts w:eastAsia="DengXian"/>
                <w:szCs w:val="18"/>
                <w:lang w:val="en-US" w:eastAsia="zh-CN"/>
              </w:rPr>
              <w:t>CA_n3A-n78A</w:t>
            </w:r>
            <w:r w:rsidRPr="00170508">
              <w:rPr>
                <w:rFonts w:eastAsia="DengXian"/>
                <w:vertAlign w:val="superscript"/>
                <w:lang w:val="en-US"/>
              </w:rPr>
              <w:t>7</w:t>
            </w:r>
            <w:r w:rsidRPr="008B6D91">
              <w:rPr>
                <w:rFonts w:eastAsia="DengXian" w:cs="Arial"/>
                <w:vertAlign w:val="superscript"/>
                <w:lang w:val="en-US" w:eastAsia="zh-CN"/>
              </w:rPr>
              <w:t>,14</w:t>
            </w:r>
          </w:p>
          <w:p w14:paraId="1B694B74" w14:textId="77777777" w:rsidR="00636DC6" w:rsidRPr="00170508" w:rsidRDefault="00636DC6" w:rsidP="00636DC6">
            <w:pPr>
              <w:pStyle w:val="TAC"/>
              <w:rPr>
                <w:rFonts w:eastAsia="DengXian"/>
                <w:szCs w:val="18"/>
                <w:lang w:val="en-US" w:eastAsia="zh-CN"/>
              </w:rPr>
            </w:pPr>
            <w:r w:rsidRPr="00170508">
              <w:rPr>
                <w:rFonts w:eastAsia="DengXian"/>
                <w:szCs w:val="18"/>
                <w:lang w:val="en-US" w:eastAsia="zh-CN"/>
              </w:rPr>
              <w:t>CA_n26A-n78A</w:t>
            </w:r>
            <w:r w:rsidRPr="00170508">
              <w:rPr>
                <w:rFonts w:eastAsia="DengXian"/>
                <w:vertAlign w:val="superscript"/>
                <w:lang w:val="en-US"/>
              </w:rPr>
              <w:t>7</w:t>
            </w:r>
            <w:r w:rsidRPr="008B6D91">
              <w:rPr>
                <w:rFonts w:eastAsia="DengXian" w:cs="Arial"/>
                <w:vertAlign w:val="superscript"/>
                <w:lang w:val="en-US" w:eastAsia="zh-CN"/>
              </w:rPr>
              <w:t>,14</w:t>
            </w:r>
          </w:p>
          <w:p w14:paraId="318056A4" w14:textId="77777777" w:rsidR="00636DC6" w:rsidRPr="00170508" w:rsidRDefault="00636DC6" w:rsidP="00636DC6">
            <w:pPr>
              <w:pStyle w:val="TAC"/>
              <w:rPr>
                <w:rFonts w:eastAsia="DengXian"/>
                <w:lang w:eastAsia="zh-CN"/>
              </w:rPr>
            </w:pPr>
            <w:r w:rsidRPr="008B6D91">
              <w:rPr>
                <w:rFonts w:eastAsia="DengXian"/>
                <w:lang w:val="en-US" w:eastAsia="zh-CN"/>
              </w:rPr>
              <w:t>CA_n78C</w:t>
            </w:r>
            <w:r w:rsidRPr="00170508">
              <w:rPr>
                <w:rFonts w:eastAsia="DengXian" w:cs="Arial"/>
                <w:szCs w:val="18"/>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23889F95" w14:textId="77777777" w:rsidR="00636DC6" w:rsidRPr="00170508" w:rsidRDefault="00636DC6" w:rsidP="00636DC6">
            <w:pPr>
              <w:pStyle w:val="TAC"/>
              <w:rPr>
                <w:rFonts w:eastAsia="DengXian"/>
                <w:szCs w:val="18"/>
                <w:lang w:eastAsia="zh-CN"/>
              </w:rPr>
            </w:pPr>
            <w:r w:rsidRPr="00170508">
              <w:rPr>
                <w:rFonts w:eastAsia="DengXian"/>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B5ECDFA" w14:textId="77777777" w:rsidR="00636DC6" w:rsidRPr="00170508" w:rsidRDefault="00636DC6" w:rsidP="00636DC6">
            <w:pPr>
              <w:pStyle w:val="TAC"/>
              <w:rPr>
                <w:rFonts w:cs="Arial"/>
                <w:color w:val="000000"/>
                <w:szCs w:val="18"/>
                <w:lang w:eastAsia="zh-CN" w:bidi="ar"/>
              </w:rPr>
            </w:pPr>
            <w:r w:rsidRPr="00170508">
              <w:rPr>
                <w:rFonts w:eastAsia="DengXian" w:cs="Arial"/>
                <w:szCs w:val="18"/>
                <w:lang w:eastAsia="zh-CN" w:bidi="ar"/>
              </w:rPr>
              <w:t>5, 10, 15, 20, 25, 30</w:t>
            </w:r>
            <w:r w:rsidRPr="00170508">
              <w:rPr>
                <w:rFonts w:eastAsia="DengXian" w:cs="Arial" w:hint="eastAsia"/>
                <w:szCs w:val="18"/>
                <w:lang w:eastAsia="zh-CN" w:bidi="ar"/>
              </w:rPr>
              <w:t>,</w:t>
            </w:r>
            <w:r w:rsidRPr="00170508">
              <w:rPr>
                <w:rFonts w:eastAsia="DengXian" w:cs="Arial"/>
                <w:szCs w:val="18"/>
                <w:lang w:eastAsia="zh-CN" w:bidi="ar"/>
              </w:rPr>
              <w:t xml:space="preserve"> 35,</w:t>
            </w:r>
            <w:r w:rsidRPr="00170508">
              <w:rPr>
                <w:rFonts w:eastAsia="DengXian" w:cs="Arial" w:hint="eastAsia"/>
                <w:szCs w:val="18"/>
                <w:lang w:eastAsia="zh-CN" w:bidi="ar"/>
              </w:rPr>
              <w:t xml:space="preserve"> 40</w:t>
            </w:r>
            <w:r w:rsidRPr="00170508">
              <w:rPr>
                <w:rFonts w:eastAsia="DengXian" w:cs="Arial"/>
                <w:szCs w:val="18"/>
                <w:lang w:eastAsia="zh-CN" w:bidi="ar"/>
              </w:rPr>
              <w:t>, 45, 50</w:t>
            </w:r>
          </w:p>
        </w:tc>
        <w:tc>
          <w:tcPr>
            <w:tcW w:w="1496" w:type="dxa"/>
            <w:tcBorders>
              <w:top w:val="single" w:sz="4" w:space="0" w:color="auto"/>
              <w:left w:val="single" w:sz="4" w:space="0" w:color="auto"/>
              <w:bottom w:val="nil"/>
              <w:right w:val="single" w:sz="4" w:space="0" w:color="auto"/>
            </w:tcBorders>
            <w:vAlign w:val="center"/>
          </w:tcPr>
          <w:p w14:paraId="0F10C82A" w14:textId="77777777" w:rsidR="00636DC6" w:rsidRPr="00170508" w:rsidRDefault="00636DC6" w:rsidP="00636DC6">
            <w:pPr>
              <w:pStyle w:val="TAC"/>
              <w:rPr>
                <w:rFonts w:eastAsia="DengXian"/>
                <w:lang w:eastAsia="zh-CN"/>
              </w:rPr>
            </w:pPr>
            <w:r w:rsidRPr="00170508">
              <w:rPr>
                <w:rFonts w:eastAsia="MS Mincho"/>
                <w:lang w:eastAsia="zh-CN"/>
              </w:rPr>
              <w:t>0</w:t>
            </w:r>
          </w:p>
        </w:tc>
      </w:tr>
      <w:tr w:rsidR="00636DC6" w:rsidRPr="00170508" w14:paraId="4CD25CE2" w14:textId="77777777" w:rsidTr="00FD02C8">
        <w:trPr>
          <w:jc w:val="center"/>
        </w:trPr>
        <w:tc>
          <w:tcPr>
            <w:tcW w:w="2062" w:type="dxa"/>
            <w:tcBorders>
              <w:top w:val="nil"/>
              <w:left w:val="single" w:sz="4" w:space="0" w:color="auto"/>
              <w:bottom w:val="nil"/>
              <w:right w:val="single" w:sz="4" w:space="0" w:color="auto"/>
            </w:tcBorders>
          </w:tcPr>
          <w:p w14:paraId="337B61C1"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F61EFD9"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3B1D4B" w14:textId="77777777" w:rsidR="00636DC6" w:rsidRPr="00170508" w:rsidRDefault="00636DC6" w:rsidP="00636DC6">
            <w:pPr>
              <w:pStyle w:val="TAC"/>
              <w:rPr>
                <w:rFonts w:eastAsia="DengXian"/>
                <w:szCs w:val="18"/>
                <w:lang w:eastAsia="zh-CN"/>
              </w:rPr>
            </w:pPr>
            <w:r w:rsidRPr="00170508">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75DF8854" w14:textId="77777777" w:rsidR="00636DC6" w:rsidRPr="00170508" w:rsidRDefault="00636DC6" w:rsidP="00636DC6">
            <w:pPr>
              <w:pStyle w:val="TAC"/>
              <w:rPr>
                <w:rFonts w:cs="Arial"/>
                <w:color w:val="000000"/>
                <w:szCs w:val="18"/>
                <w:lang w:eastAsia="zh-CN" w:bidi="ar"/>
              </w:rPr>
            </w:pPr>
            <w:r w:rsidRPr="00170508">
              <w:rPr>
                <w:rFonts w:eastAsia="DengXian"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1B7E06AA" w14:textId="77777777" w:rsidR="00636DC6" w:rsidRPr="00170508" w:rsidRDefault="00636DC6" w:rsidP="00636DC6">
            <w:pPr>
              <w:pStyle w:val="TAC"/>
              <w:rPr>
                <w:rFonts w:eastAsia="DengXian"/>
                <w:lang w:eastAsia="zh-CN"/>
              </w:rPr>
            </w:pPr>
          </w:p>
        </w:tc>
      </w:tr>
      <w:tr w:rsidR="00636DC6" w:rsidRPr="00170508" w14:paraId="6076145F" w14:textId="77777777" w:rsidTr="00FD02C8">
        <w:trPr>
          <w:jc w:val="center"/>
        </w:trPr>
        <w:tc>
          <w:tcPr>
            <w:tcW w:w="2062" w:type="dxa"/>
            <w:tcBorders>
              <w:top w:val="nil"/>
              <w:left w:val="single" w:sz="4" w:space="0" w:color="auto"/>
              <w:bottom w:val="single" w:sz="4" w:space="0" w:color="auto"/>
              <w:right w:val="single" w:sz="4" w:space="0" w:color="auto"/>
            </w:tcBorders>
          </w:tcPr>
          <w:p w14:paraId="3D421BA0"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C2A9494"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92C83B" w14:textId="77777777" w:rsidR="00636DC6" w:rsidRPr="00170508" w:rsidRDefault="00636DC6" w:rsidP="00636DC6">
            <w:pPr>
              <w:pStyle w:val="TAC"/>
              <w:rPr>
                <w:rFonts w:eastAsia="DengXian"/>
                <w:szCs w:val="18"/>
                <w:lang w:eastAsia="zh-CN"/>
              </w:rPr>
            </w:pPr>
            <w:r w:rsidRPr="00170508">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21870CD" w14:textId="77777777" w:rsidR="00636DC6" w:rsidRPr="00170508" w:rsidRDefault="00636DC6" w:rsidP="00636DC6">
            <w:pPr>
              <w:pStyle w:val="TAC"/>
              <w:rPr>
                <w:rFonts w:cs="Arial"/>
                <w:color w:val="000000"/>
                <w:szCs w:val="18"/>
                <w:lang w:eastAsia="zh-CN" w:bidi="ar"/>
              </w:rPr>
            </w:pPr>
            <w:r w:rsidRPr="00170508">
              <w:rPr>
                <w:rFonts w:eastAsia="DengXian" w:cs="Arial"/>
                <w:color w:val="000000"/>
                <w:szCs w:val="18"/>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6EAC3B91" w14:textId="77777777" w:rsidR="00636DC6" w:rsidRPr="00170508" w:rsidRDefault="00636DC6" w:rsidP="00636DC6">
            <w:pPr>
              <w:pStyle w:val="TAC"/>
              <w:rPr>
                <w:rFonts w:eastAsia="DengXian"/>
                <w:lang w:eastAsia="zh-CN"/>
              </w:rPr>
            </w:pPr>
          </w:p>
        </w:tc>
      </w:tr>
      <w:tr w:rsidR="00636DC6" w:rsidRPr="00170508" w14:paraId="0BAF231A"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2CF87387" w14:textId="77777777" w:rsidR="00636DC6" w:rsidRPr="00170508" w:rsidRDefault="00636DC6" w:rsidP="00636DC6">
            <w:pPr>
              <w:pStyle w:val="TAC"/>
              <w:rPr>
                <w:rFonts w:eastAsia="DengXian"/>
                <w:lang w:eastAsia="zh-CN"/>
              </w:rPr>
            </w:pPr>
            <w:r w:rsidRPr="00170508">
              <w:rPr>
                <w:rFonts w:eastAsia="DengXian"/>
                <w:lang w:val="en-US" w:eastAsia="zh-CN"/>
              </w:rPr>
              <w:t>CA_n3A-n26A-n78(A-C)</w:t>
            </w:r>
          </w:p>
        </w:tc>
        <w:tc>
          <w:tcPr>
            <w:tcW w:w="1716" w:type="dxa"/>
            <w:tcBorders>
              <w:top w:val="single" w:sz="4" w:space="0" w:color="auto"/>
              <w:left w:val="single" w:sz="4" w:space="0" w:color="auto"/>
              <w:bottom w:val="nil"/>
              <w:right w:val="single" w:sz="4" w:space="0" w:color="auto"/>
            </w:tcBorders>
            <w:vAlign w:val="center"/>
          </w:tcPr>
          <w:p w14:paraId="5274D4EA" w14:textId="77777777" w:rsidR="00636DC6" w:rsidRPr="00170508" w:rsidRDefault="00636DC6" w:rsidP="00636DC6">
            <w:pPr>
              <w:pStyle w:val="TAC"/>
              <w:rPr>
                <w:rFonts w:eastAsia="DengXian" w:cs="Arial"/>
                <w:szCs w:val="18"/>
                <w:lang w:val="es-US" w:eastAsia="zh-CN"/>
              </w:rPr>
            </w:pPr>
            <w:r w:rsidRPr="00170508">
              <w:rPr>
                <w:rFonts w:eastAsia="DengXian" w:cs="Arial"/>
                <w:szCs w:val="18"/>
                <w:lang w:val="es-US" w:eastAsia="zh-CN"/>
              </w:rPr>
              <w:t>CA_n78C</w:t>
            </w:r>
          </w:p>
          <w:p w14:paraId="6718EACC" w14:textId="77777777" w:rsidR="00636DC6" w:rsidRPr="00170508" w:rsidRDefault="00636DC6" w:rsidP="00636DC6">
            <w:pPr>
              <w:pStyle w:val="TAC"/>
              <w:rPr>
                <w:rFonts w:eastAsia="DengXian" w:cs="Arial"/>
                <w:szCs w:val="18"/>
                <w:lang w:val="es-US" w:eastAsia="zh-CN"/>
              </w:rPr>
            </w:pPr>
            <w:r w:rsidRPr="00170508">
              <w:rPr>
                <w:rFonts w:eastAsia="DengXian" w:cs="Arial"/>
                <w:szCs w:val="18"/>
                <w:lang w:val="es-US" w:eastAsia="zh-CN"/>
              </w:rPr>
              <w:t>CA_n3A-n26A</w:t>
            </w:r>
          </w:p>
          <w:p w14:paraId="41F4937D" w14:textId="77777777" w:rsidR="00636DC6" w:rsidRPr="00170508" w:rsidRDefault="00636DC6" w:rsidP="00636DC6">
            <w:pPr>
              <w:pStyle w:val="TAC"/>
              <w:rPr>
                <w:rFonts w:eastAsia="DengXian" w:cs="Arial"/>
                <w:szCs w:val="18"/>
                <w:lang w:val="es-US" w:eastAsia="zh-CN"/>
              </w:rPr>
            </w:pPr>
            <w:r w:rsidRPr="00170508">
              <w:rPr>
                <w:rFonts w:eastAsia="DengXian" w:cs="Arial"/>
                <w:szCs w:val="18"/>
                <w:lang w:val="es-US" w:eastAsia="zh-CN"/>
              </w:rPr>
              <w:t>CA_n3A-n78A</w:t>
            </w:r>
          </w:p>
          <w:p w14:paraId="5ECAF428" w14:textId="77777777" w:rsidR="00636DC6" w:rsidRPr="00170508" w:rsidRDefault="00636DC6" w:rsidP="00636DC6">
            <w:pPr>
              <w:pStyle w:val="TAC"/>
              <w:rPr>
                <w:rFonts w:eastAsia="DengXian"/>
                <w:lang w:eastAsia="zh-CN"/>
              </w:rPr>
            </w:pPr>
            <w:r w:rsidRPr="00170508">
              <w:rPr>
                <w:rFonts w:eastAsia="DengXian" w:cs="Arial"/>
                <w:szCs w:val="18"/>
                <w:lang w:val="es-US" w:eastAsia="zh-CN"/>
              </w:rPr>
              <w:t>CA_n26A-n78A</w:t>
            </w:r>
          </w:p>
        </w:tc>
        <w:tc>
          <w:tcPr>
            <w:tcW w:w="772" w:type="dxa"/>
            <w:tcBorders>
              <w:top w:val="single" w:sz="4" w:space="0" w:color="auto"/>
              <w:left w:val="single" w:sz="4" w:space="0" w:color="auto"/>
              <w:bottom w:val="single" w:sz="4" w:space="0" w:color="auto"/>
              <w:right w:val="single" w:sz="4" w:space="0" w:color="auto"/>
            </w:tcBorders>
            <w:vAlign w:val="center"/>
          </w:tcPr>
          <w:p w14:paraId="2B0582E4" w14:textId="77777777" w:rsidR="00636DC6" w:rsidRPr="00170508" w:rsidRDefault="00636DC6" w:rsidP="00636DC6">
            <w:pPr>
              <w:pStyle w:val="TAC"/>
              <w:rPr>
                <w:rFonts w:eastAsia="DengXian"/>
                <w:szCs w:val="18"/>
                <w:lang w:eastAsia="zh-CN"/>
              </w:rPr>
            </w:pPr>
            <w:r w:rsidRPr="00170508">
              <w:rPr>
                <w:rFonts w:eastAsia="DengXian"/>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D7B2EF0"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rPr>
              <w:t>5, 10, 15, 20, 25, 30, 35, 40, 45, 50</w:t>
            </w:r>
          </w:p>
        </w:tc>
        <w:tc>
          <w:tcPr>
            <w:tcW w:w="1496" w:type="dxa"/>
            <w:tcBorders>
              <w:top w:val="single" w:sz="4" w:space="0" w:color="auto"/>
              <w:left w:val="single" w:sz="4" w:space="0" w:color="auto"/>
              <w:bottom w:val="nil"/>
              <w:right w:val="single" w:sz="4" w:space="0" w:color="auto"/>
            </w:tcBorders>
            <w:vAlign w:val="center"/>
          </w:tcPr>
          <w:p w14:paraId="49C452F3" w14:textId="77777777" w:rsidR="00636DC6" w:rsidRPr="00170508" w:rsidRDefault="00636DC6" w:rsidP="00636DC6">
            <w:pPr>
              <w:pStyle w:val="TAC"/>
              <w:rPr>
                <w:rFonts w:eastAsia="DengXian"/>
                <w:lang w:eastAsia="zh-CN"/>
              </w:rPr>
            </w:pPr>
            <w:r w:rsidRPr="00170508">
              <w:rPr>
                <w:rFonts w:eastAsia="DengXian"/>
                <w:lang w:val="en-US" w:eastAsia="zh-CN"/>
              </w:rPr>
              <w:t>0</w:t>
            </w:r>
          </w:p>
        </w:tc>
      </w:tr>
      <w:tr w:rsidR="00636DC6" w:rsidRPr="00170508" w14:paraId="67AED45E" w14:textId="77777777" w:rsidTr="00FD02C8">
        <w:trPr>
          <w:jc w:val="center"/>
        </w:trPr>
        <w:tc>
          <w:tcPr>
            <w:tcW w:w="2062" w:type="dxa"/>
            <w:tcBorders>
              <w:top w:val="nil"/>
              <w:left w:val="single" w:sz="4" w:space="0" w:color="auto"/>
              <w:bottom w:val="nil"/>
              <w:right w:val="single" w:sz="4" w:space="0" w:color="auto"/>
            </w:tcBorders>
            <w:vAlign w:val="center"/>
          </w:tcPr>
          <w:p w14:paraId="58E2425C"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B1899D0"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D1AAF5" w14:textId="77777777" w:rsidR="00636DC6" w:rsidRPr="00170508" w:rsidRDefault="00636DC6" w:rsidP="00636DC6">
            <w:pPr>
              <w:pStyle w:val="TAC"/>
              <w:rPr>
                <w:rFonts w:eastAsia="DengXian"/>
                <w:szCs w:val="18"/>
                <w:lang w:eastAsia="zh-CN"/>
              </w:rPr>
            </w:pPr>
            <w:r w:rsidRPr="00170508">
              <w:rPr>
                <w:rFonts w:eastAsia="DengXian"/>
                <w:lang w:val="en-US"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7B987681"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rPr>
              <w:t>5, 10, 15, 20, 25, 30</w:t>
            </w:r>
          </w:p>
        </w:tc>
        <w:tc>
          <w:tcPr>
            <w:tcW w:w="1496" w:type="dxa"/>
            <w:tcBorders>
              <w:top w:val="nil"/>
              <w:left w:val="single" w:sz="4" w:space="0" w:color="auto"/>
              <w:bottom w:val="nil"/>
              <w:right w:val="single" w:sz="4" w:space="0" w:color="auto"/>
            </w:tcBorders>
            <w:vAlign w:val="center"/>
          </w:tcPr>
          <w:p w14:paraId="23073CA9" w14:textId="77777777" w:rsidR="00636DC6" w:rsidRPr="00170508" w:rsidRDefault="00636DC6" w:rsidP="00636DC6">
            <w:pPr>
              <w:pStyle w:val="TAC"/>
              <w:rPr>
                <w:rFonts w:eastAsia="DengXian"/>
                <w:lang w:eastAsia="zh-CN"/>
              </w:rPr>
            </w:pPr>
          </w:p>
        </w:tc>
      </w:tr>
      <w:tr w:rsidR="00636DC6" w:rsidRPr="00170508" w14:paraId="36B7B2FC"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39160419"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CA806C8"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18D602" w14:textId="77777777" w:rsidR="00636DC6" w:rsidRPr="00170508" w:rsidRDefault="00636DC6" w:rsidP="00636DC6">
            <w:pPr>
              <w:pStyle w:val="TAC"/>
              <w:rPr>
                <w:rFonts w:eastAsia="DengXian"/>
                <w:szCs w:val="18"/>
                <w:lang w:eastAsia="zh-CN"/>
              </w:rPr>
            </w:pPr>
            <w:r w:rsidRPr="00170508">
              <w:rPr>
                <w:rFonts w:eastAsia="DengXian"/>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54D70323" w14:textId="77777777" w:rsidR="00636DC6" w:rsidRPr="00170508" w:rsidRDefault="00636DC6" w:rsidP="00636DC6">
            <w:pPr>
              <w:pStyle w:val="TAC"/>
              <w:rPr>
                <w:rFonts w:eastAsia="DengXian" w:cs="Arial"/>
                <w:color w:val="000000"/>
                <w:szCs w:val="18"/>
                <w:lang w:eastAsia="zh-CN" w:bidi="ar"/>
              </w:rPr>
            </w:pPr>
            <w:r w:rsidRPr="00170508">
              <w:rPr>
                <w:rFonts w:eastAsia="DengXian"/>
                <w:lang w:val="en-US" w:eastAsia="zh-CN" w:bidi="ar"/>
              </w:rPr>
              <w:t>CA_n78(A-C)_BCS1</w:t>
            </w:r>
          </w:p>
        </w:tc>
        <w:tc>
          <w:tcPr>
            <w:tcW w:w="1496" w:type="dxa"/>
            <w:tcBorders>
              <w:top w:val="nil"/>
              <w:left w:val="single" w:sz="4" w:space="0" w:color="auto"/>
              <w:bottom w:val="single" w:sz="4" w:space="0" w:color="auto"/>
              <w:right w:val="single" w:sz="4" w:space="0" w:color="auto"/>
            </w:tcBorders>
            <w:vAlign w:val="center"/>
          </w:tcPr>
          <w:p w14:paraId="57A02BA8" w14:textId="77777777" w:rsidR="00636DC6" w:rsidRPr="00170508" w:rsidRDefault="00636DC6" w:rsidP="00636DC6">
            <w:pPr>
              <w:pStyle w:val="TAC"/>
              <w:rPr>
                <w:rFonts w:eastAsia="DengXian"/>
                <w:lang w:eastAsia="zh-CN"/>
              </w:rPr>
            </w:pPr>
          </w:p>
        </w:tc>
      </w:tr>
      <w:tr w:rsidR="00636DC6" w:rsidRPr="00170508" w14:paraId="51F0981E" w14:textId="77777777" w:rsidTr="00FD02C8">
        <w:trPr>
          <w:jc w:val="center"/>
        </w:trPr>
        <w:tc>
          <w:tcPr>
            <w:tcW w:w="2062" w:type="dxa"/>
            <w:tcBorders>
              <w:top w:val="single" w:sz="4" w:space="0" w:color="auto"/>
              <w:left w:val="single" w:sz="4" w:space="0" w:color="auto"/>
              <w:bottom w:val="nil"/>
              <w:right w:val="single" w:sz="4" w:space="0" w:color="auto"/>
            </w:tcBorders>
          </w:tcPr>
          <w:p w14:paraId="405A370D" w14:textId="77777777" w:rsidR="00636DC6" w:rsidRPr="00170508" w:rsidRDefault="00636DC6" w:rsidP="00636DC6">
            <w:pPr>
              <w:pStyle w:val="TAC"/>
              <w:rPr>
                <w:rFonts w:eastAsia="DengXian"/>
                <w:lang w:eastAsia="zh-CN"/>
              </w:rPr>
            </w:pPr>
            <w:r w:rsidRPr="00170508">
              <w:rPr>
                <w:rFonts w:eastAsia="DengXian"/>
              </w:rPr>
              <w:t>CA_n3A-n26(2A)-n78A</w:t>
            </w:r>
          </w:p>
        </w:tc>
        <w:tc>
          <w:tcPr>
            <w:tcW w:w="1716" w:type="dxa"/>
            <w:tcBorders>
              <w:top w:val="single" w:sz="4" w:space="0" w:color="auto"/>
              <w:left w:val="single" w:sz="4" w:space="0" w:color="auto"/>
              <w:bottom w:val="nil"/>
              <w:right w:val="single" w:sz="4" w:space="0" w:color="auto"/>
            </w:tcBorders>
            <w:vAlign w:val="center"/>
          </w:tcPr>
          <w:p w14:paraId="5FFECED4" w14:textId="77777777" w:rsidR="00636DC6" w:rsidRPr="00170508" w:rsidRDefault="00636DC6" w:rsidP="00636DC6">
            <w:pPr>
              <w:pStyle w:val="TAC"/>
              <w:rPr>
                <w:rFonts w:eastAsia="DengXian"/>
                <w:vertAlign w:val="superscript"/>
                <w:lang w:val="en-US" w:eastAsia="zh-CN"/>
              </w:rPr>
            </w:pPr>
            <w:r w:rsidRPr="00170508">
              <w:rPr>
                <w:rFonts w:eastAsia="Yu Mincho"/>
                <w:lang w:val="en-US"/>
              </w:rPr>
              <w:t>n78</w:t>
            </w:r>
            <w:r w:rsidRPr="00170508">
              <w:rPr>
                <w:rFonts w:eastAsia="Yu Mincho"/>
                <w:vertAlign w:val="superscript"/>
                <w:lang w:val="en-US"/>
              </w:rPr>
              <w:t>7</w:t>
            </w:r>
            <w:r w:rsidRPr="00170508">
              <w:rPr>
                <w:rFonts w:eastAsia="DengXian" w:cs="Arial"/>
                <w:vertAlign w:val="superscript"/>
                <w:lang w:val="en-US" w:eastAsia="zh-CN"/>
              </w:rPr>
              <w:t>,9</w:t>
            </w:r>
          </w:p>
          <w:p w14:paraId="4D518470" w14:textId="77777777" w:rsidR="00636DC6" w:rsidRPr="00170508" w:rsidRDefault="00636DC6" w:rsidP="00636DC6">
            <w:pPr>
              <w:pStyle w:val="TAC"/>
              <w:rPr>
                <w:rFonts w:eastAsia="DengXian"/>
                <w:szCs w:val="18"/>
                <w:lang w:val="en-US" w:eastAsia="zh-CN"/>
              </w:rPr>
            </w:pPr>
            <w:r w:rsidRPr="00170508">
              <w:rPr>
                <w:rFonts w:eastAsia="DengXian"/>
                <w:szCs w:val="18"/>
                <w:lang w:val="en-US" w:eastAsia="zh-CN"/>
              </w:rPr>
              <w:t>CA_n3A-n26A</w:t>
            </w:r>
          </w:p>
          <w:p w14:paraId="4B52AC55" w14:textId="77777777" w:rsidR="00636DC6" w:rsidRPr="00170508" w:rsidRDefault="00636DC6" w:rsidP="00636DC6">
            <w:pPr>
              <w:pStyle w:val="TAC"/>
              <w:rPr>
                <w:rFonts w:eastAsia="DengXian"/>
                <w:szCs w:val="18"/>
                <w:lang w:val="en-US" w:eastAsia="zh-CN"/>
              </w:rPr>
            </w:pPr>
            <w:r w:rsidRPr="00170508">
              <w:rPr>
                <w:rFonts w:eastAsia="DengXian"/>
                <w:szCs w:val="18"/>
                <w:lang w:val="en-US" w:eastAsia="zh-CN"/>
              </w:rPr>
              <w:t>CA_n3A-n78A</w:t>
            </w:r>
            <w:r w:rsidRPr="00170508">
              <w:rPr>
                <w:rFonts w:eastAsia="DengXian"/>
                <w:vertAlign w:val="superscript"/>
                <w:lang w:val="en-US"/>
              </w:rPr>
              <w:t>7</w:t>
            </w:r>
            <w:r w:rsidRPr="008B6D91">
              <w:rPr>
                <w:rFonts w:eastAsia="DengXian" w:cs="Arial"/>
                <w:vertAlign w:val="superscript"/>
                <w:lang w:val="en-US" w:eastAsia="zh-CN"/>
              </w:rPr>
              <w:t>,14</w:t>
            </w:r>
          </w:p>
          <w:p w14:paraId="3DAA0515" w14:textId="77777777" w:rsidR="00636DC6" w:rsidRPr="00170508" w:rsidRDefault="00636DC6" w:rsidP="00636DC6">
            <w:pPr>
              <w:pStyle w:val="TAC"/>
              <w:rPr>
                <w:rFonts w:eastAsia="DengXian"/>
                <w:szCs w:val="18"/>
                <w:lang w:val="en-US" w:eastAsia="zh-CN"/>
              </w:rPr>
            </w:pPr>
            <w:r w:rsidRPr="00170508">
              <w:rPr>
                <w:rFonts w:eastAsia="DengXian"/>
                <w:szCs w:val="18"/>
                <w:lang w:val="en-US" w:eastAsia="zh-CN"/>
              </w:rPr>
              <w:t>CA_n26A-n78A</w:t>
            </w:r>
            <w:r w:rsidRPr="00170508">
              <w:rPr>
                <w:rFonts w:eastAsia="DengXian"/>
                <w:vertAlign w:val="superscript"/>
                <w:lang w:val="en-US"/>
              </w:rPr>
              <w:t>7</w:t>
            </w:r>
            <w:r w:rsidRPr="008B6D91">
              <w:rPr>
                <w:rFonts w:eastAsia="DengXian" w:cs="Arial"/>
                <w:vertAlign w:val="superscript"/>
                <w:lang w:val="en-US" w:eastAsia="zh-CN"/>
              </w:rPr>
              <w:t>,14</w:t>
            </w:r>
          </w:p>
          <w:p w14:paraId="3E91C60E" w14:textId="77777777" w:rsidR="00636DC6" w:rsidRPr="00170508" w:rsidRDefault="00636DC6" w:rsidP="00636DC6">
            <w:pPr>
              <w:pStyle w:val="TAC"/>
              <w:rPr>
                <w:rFonts w:eastAsia="DengXian"/>
                <w:lang w:eastAsia="zh-CN"/>
              </w:rPr>
            </w:pPr>
            <w:r w:rsidRPr="00170508">
              <w:rPr>
                <w:rFonts w:eastAsia="DengXian"/>
                <w:szCs w:val="18"/>
                <w:lang w:val="en-US"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7967CF3D" w14:textId="77777777" w:rsidR="00636DC6" w:rsidRPr="00170508" w:rsidRDefault="00636DC6" w:rsidP="00636DC6">
            <w:pPr>
              <w:pStyle w:val="TAC"/>
              <w:rPr>
                <w:rFonts w:eastAsia="DengXian"/>
                <w:lang w:eastAsia="zh-CN"/>
              </w:rPr>
            </w:pPr>
            <w:r w:rsidRPr="00170508">
              <w:rPr>
                <w:rFonts w:eastAsia="DengXian"/>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E86544B" w14:textId="77777777" w:rsidR="00636DC6" w:rsidRPr="00170508" w:rsidRDefault="00636DC6" w:rsidP="00636DC6">
            <w:pPr>
              <w:pStyle w:val="TAC"/>
              <w:rPr>
                <w:rFonts w:eastAsia="DengXian"/>
              </w:rPr>
            </w:pPr>
            <w:r w:rsidRPr="00170508">
              <w:rPr>
                <w:rFonts w:cs="Arial"/>
                <w:szCs w:val="18"/>
                <w:lang w:eastAsia="zh-CN" w:bidi="ar"/>
              </w:rPr>
              <w:t>5, 10, 15, 20, 25, 30</w:t>
            </w:r>
            <w:r w:rsidRPr="00170508">
              <w:rPr>
                <w:rFonts w:cs="Arial" w:hint="eastAsia"/>
                <w:szCs w:val="18"/>
                <w:lang w:eastAsia="zh-CN" w:bidi="ar"/>
              </w:rPr>
              <w:t>,</w:t>
            </w:r>
            <w:r w:rsidRPr="00170508">
              <w:rPr>
                <w:rFonts w:cs="Arial"/>
                <w:szCs w:val="18"/>
                <w:lang w:eastAsia="zh-CN" w:bidi="ar"/>
              </w:rPr>
              <w:t xml:space="preserve"> 35,</w:t>
            </w:r>
            <w:r w:rsidRPr="00170508">
              <w:rPr>
                <w:rFonts w:cs="Arial" w:hint="eastAsia"/>
                <w:szCs w:val="18"/>
                <w:lang w:eastAsia="zh-CN" w:bidi="ar"/>
              </w:rPr>
              <w:t xml:space="preserve"> 40</w:t>
            </w:r>
            <w:r w:rsidRPr="00170508">
              <w:rPr>
                <w:rFonts w:cs="Arial"/>
                <w:szCs w:val="18"/>
                <w:lang w:eastAsia="zh-CN" w:bidi="ar"/>
              </w:rPr>
              <w:t>, 45, 50</w:t>
            </w:r>
          </w:p>
        </w:tc>
        <w:tc>
          <w:tcPr>
            <w:tcW w:w="1496" w:type="dxa"/>
            <w:tcBorders>
              <w:top w:val="single" w:sz="4" w:space="0" w:color="auto"/>
              <w:left w:val="single" w:sz="4" w:space="0" w:color="auto"/>
              <w:bottom w:val="nil"/>
              <w:right w:val="single" w:sz="4" w:space="0" w:color="auto"/>
            </w:tcBorders>
            <w:vAlign w:val="center"/>
          </w:tcPr>
          <w:p w14:paraId="225C81E9" w14:textId="77777777" w:rsidR="00636DC6" w:rsidRPr="00170508" w:rsidRDefault="00636DC6" w:rsidP="00636DC6">
            <w:pPr>
              <w:pStyle w:val="TAC"/>
              <w:rPr>
                <w:rFonts w:eastAsia="DengXian"/>
                <w:lang w:eastAsia="zh-CN"/>
              </w:rPr>
            </w:pPr>
            <w:r w:rsidRPr="00170508">
              <w:rPr>
                <w:rFonts w:eastAsia="MS Mincho"/>
                <w:lang w:eastAsia="zh-CN"/>
              </w:rPr>
              <w:t>0</w:t>
            </w:r>
          </w:p>
        </w:tc>
      </w:tr>
      <w:tr w:rsidR="00636DC6" w:rsidRPr="00170508" w14:paraId="4BD1BA0C" w14:textId="77777777" w:rsidTr="00FD02C8">
        <w:trPr>
          <w:jc w:val="center"/>
        </w:trPr>
        <w:tc>
          <w:tcPr>
            <w:tcW w:w="2062" w:type="dxa"/>
            <w:tcBorders>
              <w:top w:val="nil"/>
              <w:left w:val="single" w:sz="4" w:space="0" w:color="auto"/>
              <w:bottom w:val="nil"/>
              <w:right w:val="single" w:sz="4" w:space="0" w:color="auto"/>
            </w:tcBorders>
          </w:tcPr>
          <w:p w14:paraId="160893E3"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21E2EE6"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FA19AD" w14:textId="77777777" w:rsidR="00636DC6" w:rsidRPr="00170508" w:rsidRDefault="00636DC6" w:rsidP="00636DC6">
            <w:pPr>
              <w:pStyle w:val="TAC"/>
              <w:rPr>
                <w:rFonts w:eastAsia="DengXian"/>
                <w:lang w:eastAsia="zh-CN"/>
              </w:rPr>
            </w:pPr>
            <w:r w:rsidRPr="00170508">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27B7DFCF" w14:textId="77777777" w:rsidR="00636DC6" w:rsidRPr="00170508" w:rsidRDefault="00636DC6" w:rsidP="00636DC6">
            <w:pPr>
              <w:pStyle w:val="TAC"/>
              <w:rPr>
                <w:rFonts w:eastAsia="DengXian"/>
              </w:rPr>
            </w:pPr>
            <w:r w:rsidRPr="00170508">
              <w:rPr>
                <w:rFonts w:eastAsia="DengXian" w:cs="Arial"/>
                <w:color w:val="000000"/>
                <w:szCs w:val="18"/>
                <w:lang w:eastAsia="zh-CN" w:bidi="ar"/>
              </w:rPr>
              <w:t>CA_n26(2A)_BCS0</w:t>
            </w:r>
          </w:p>
        </w:tc>
        <w:tc>
          <w:tcPr>
            <w:tcW w:w="1496" w:type="dxa"/>
            <w:tcBorders>
              <w:top w:val="nil"/>
              <w:left w:val="single" w:sz="4" w:space="0" w:color="auto"/>
              <w:bottom w:val="nil"/>
              <w:right w:val="single" w:sz="4" w:space="0" w:color="auto"/>
            </w:tcBorders>
            <w:vAlign w:val="center"/>
          </w:tcPr>
          <w:p w14:paraId="5411D97F" w14:textId="77777777" w:rsidR="00636DC6" w:rsidRPr="00170508" w:rsidRDefault="00636DC6" w:rsidP="00636DC6">
            <w:pPr>
              <w:pStyle w:val="TAC"/>
              <w:rPr>
                <w:rFonts w:eastAsia="DengXian"/>
                <w:lang w:eastAsia="zh-CN"/>
              </w:rPr>
            </w:pPr>
          </w:p>
        </w:tc>
      </w:tr>
      <w:tr w:rsidR="00636DC6" w:rsidRPr="00170508" w14:paraId="762DCCFD" w14:textId="77777777" w:rsidTr="00FD02C8">
        <w:trPr>
          <w:jc w:val="center"/>
        </w:trPr>
        <w:tc>
          <w:tcPr>
            <w:tcW w:w="2062" w:type="dxa"/>
            <w:tcBorders>
              <w:top w:val="nil"/>
              <w:left w:val="single" w:sz="4" w:space="0" w:color="auto"/>
              <w:bottom w:val="single" w:sz="4" w:space="0" w:color="auto"/>
              <w:right w:val="single" w:sz="4" w:space="0" w:color="auto"/>
            </w:tcBorders>
          </w:tcPr>
          <w:p w14:paraId="47DB4131"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160BEAE"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7FF6CC" w14:textId="77777777" w:rsidR="00636DC6" w:rsidRPr="00170508" w:rsidRDefault="00636DC6" w:rsidP="00636DC6">
            <w:pPr>
              <w:pStyle w:val="TAC"/>
              <w:rPr>
                <w:rFonts w:eastAsia="DengXian"/>
                <w:lang w:eastAsia="zh-CN"/>
              </w:rPr>
            </w:pPr>
            <w:r w:rsidRPr="00170508">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32BC4EE" w14:textId="77777777" w:rsidR="00636DC6" w:rsidRPr="00170508" w:rsidRDefault="00636DC6" w:rsidP="00636DC6">
            <w:pPr>
              <w:pStyle w:val="TAC"/>
              <w:rPr>
                <w:rFonts w:eastAsia="DengXian"/>
              </w:rPr>
            </w:pPr>
            <w:r w:rsidRPr="00170508">
              <w:rPr>
                <w:rFonts w:eastAsia="DengXian"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12EA99E" w14:textId="77777777" w:rsidR="00636DC6" w:rsidRPr="00170508" w:rsidRDefault="00636DC6" w:rsidP="00636DC6">
            <w:pPr>
              <w:pStyle w:val="TAC"/>
              <w:rPr>
                <w:rFonts w:eastAsia="DengXian"/>
                <w:lang w:eastAsia="zh-CN"/>
              </w:rPr>
            </w:pPr>
          </w:p>
        </w:tc>
      </w:tr>
      <w:tr w:rsidR="00636DC6" w:rsidRPr="00170508" w14:paraId="1F77C78F" w14:textId="77777777" w:rsidTr="00FD02C8">
        <w:trPr>
          <w:jc w:val="center"/>
        </w:trPr>
        <w:tc>
          <w:tcPr>
            <w:tcW w:w="2062" w:type="dxa"/>
            <w:tcBorders>
              <w:top w:val="single" w:sz="4" w:space="0" w:color="auto"/>
              <w:left w:val="single" w:sz="4" w:space="0" w:color="auto"/>
              <w:bottom w:val="nil"/>
              <w:right w:val="single" w:sz="4" w:space="0" w:color="auto"/>
            </w:tcBorders>
          </w:tcPr>
          <w:p w14:paraId="561E07C3" w14:textId="77777777" w:rsidR="00636DC6" w:rsidRPr="00170508" w:rsidRDefault="00636DC6" w:rsidP="00636DC6">
            <w:pPr>
              <w:pStyle w:val="TAC"/>
              <w:rPr>
                <w:rFonts w:eastAsia="DengXian"/>
                <w:lang w:eastAsia="zh-CN"/>
              </w:rPr>
            </w:pPr>
            <w:r w:rsidRPr="00170508">
              <w:rPr>
                <w:rFonts w:eastAsia="DengXian"/>
              </w:rPr>
              <w:t>CA_n3A-n26(2A)-n78(2A)</w:t>
            </w:r>
          </w:p>
        </w:tc>
        <w:tc>
          <w:tcPr>
            <w:tcW w:w="1716" w:type="dxa"/>
            <w:tcBorders>
              <w:top w:val="single" w:sz="4" w:space="0" w:color="auto"/>
              <w:left w:val="single" w:sz="4" w:space="0" w:color="auto"/>
              <w:bottom w:val="nil"/>
              <w:right w:val="single" w:sz="4" w:space="0" w:color="auto"/>
            </w:tcBorders>
            <w:vAlign w:val="center"/>
          </w:tcPr>
          <w:p w14:paraId="591CA0F9" w14:textId="77777777" w:rsidR="00636DC6" w:rsidRPr="00170508" w:rsidRDefault="00636DC6" w:rsidP="00636DC6">
            <w:pPr>
              <w:pStyle w:val="TAC"/>
              <w:rPr>
                <w:rFonts w:eastAsia="DengXian"/>
                <w:vertAlign w:val="superscript"/>
                <w:lang w:val="en-US" w:eastAsia="zh-CN"/>
              </w:rPr>
            </w:pPr>
            <w:r w:rsidRPr="00170508">
              <w:rPr>
                <w:rFonts w:eastAsia="Yu Mincho"/>
                <w:lang w:val="en-US"/>
              </w:rPr>
              <w:t>n78</w:t>
            </w:r>
            <w:r w:rsidRPr="00170508">
              <w:rPr>
                <w:rFonts w:eastAsia="Yu Mincho"/>
                <w:vertAlign w:val="superscript"/>
                <w:lang w:val="en-US"/>
              </w:rPr>
              <w:t>7</w:t>
            </w:r>
            <w:r w:rsidRPr="00170508">
              <w:rPr>
                <w:rFonts w:eastAsia="DengXian" w:cs="Arial"/>
                <w:vertAlign w:val="superscript"/>
                <w:lang w:val="en-US" w:eastAsia="zh-CN"/>
              </w:rPr>
              <w:t>,9</w:t>
            </w:r>
          </w:p>
          <w:p w14:paraId="3A586831" w14:textId="77777777" w:rsidR="00636DC6" w:rsidRPr="00170508" w:rsidRDefault="00636DC6" w:rsidP="00636DC6">
            <w:pPr>
              <w:pStyle w:val="TAC"/>
              <w:rPr>
                <w:rFonts w:eastAsia="DengXian"/>
                <w:szCs w:val="18"/>
                <w:lang w:val="en-US" w:eastAsia="zh-CN"/>
              </w:rPr>
            </w:pPr>
            <w:r w:rsidRPr="00170508">
              <w:rPr>
                <w:rFonts w:eastAsia="DengXian"/>
                <w:szCs w:val="18"/>
                <w:lang w:val="en-US" w:eastAsia="zh-CN"/>
              </w:rPr>
              <w:t>CA_n3A-n26A</w:t>
            </w:r>
          </w:p>
          <w:p w14:paraId="6CA203AE" w14:textId="77777777" w:rsidR="00636DC6" w:rsidRPr="00170508" w:rsidRDefault="00636DC6" w:rsidP="00636DC6">
            <w:pPr>
              <w:pStyle w:val="TAC"/>
              <w:rPr>
                <w:rFonts w:eastAsia="DengXian"/>
                <w:szCs w:val="18"/>
                <w:lang w:val="en-US" w:eastAsia="zh-CN"/>
              </w:rPr>
            </w:pPr>
            <w:r w:rsidRPr="00170508">
              <w:rPr>
                <w:rFonts w:eastAsia="DengXian"/>
                <w:szCs w:val="18"/>
                <w:lang w:val="en-US" w:eastAsia="zh-CN"/>
              </w:rPr>
              <w:t>CA_n3A-n78A</w:t>
            </w:r>
            <w:r w:rsidRPr="00170508">
              <w:rPr>
                <w:rFonts w:eastAsia="DengXian"/>
                <w:vertAlign w:val="superscript"/>
                <w:lang w:val="en-US"/>
              </w:rPr>
              <w:t>7</w:t>
            </w:r>
            <w:r w:rsidRPr="008B6D91">
              <w:rPr>
                <w:rFonts w:eastAsia="DengXian" w:cs="Arial"/>
                <w:vertAlign w:val="superscript"/>
                <w:lang w:val="en-US" w:eastAsia="zh-CN"/>
              </w:rPr>
              <w:t>,14</w:t>
            </w:r>
          </w:p>
          <w:p w14:paraId="1E7408EC" w14:textId="77777777" w:rsidR="00636DC6" w:rsidRPr="00170508" w:rsidRDefault="00636DC6" w:rsidP="00636DC6">
            <w:pPr>
              <w:pStyle w:val="TAC"/>
              <w:rPr>
                <w:rFonts w:eastAsia="DengXian"/>
                <w:szCs w:val="18"/>
                <w:lang w:val="en-US" w:eastAsia="zh-CN"/>
              </w:rPr>
            </w:pPr>
            <w:r w:rsidRPr="00170508">
              <w:rPr>
                <w:rFonts w:eastAsia="DengXian"/>
                <w:szCs w:val="18"/>
                <w:lang w:val="en-US" w:eastAsia="zh-CN"/>
              </w:rPr>
              <w:t>CA_n26A-n78A</w:t>
            </w:r>
            <w:r w:rsidRPr="00170508">
              <w:rPr>
                <w:rFonts w:eastAsia="DengXian"/>
                <w:vertAlign w:val="superscript"/>
                <w:lang w:val="en-US"/>
              </w:rPr>
              <w:t>7</w:t>
            </w:r>
            <w:r w:rsidRPr="008B6D91">
              <w:rPr>
                <w:rFonts w:eastAsia="DengXian" w:cs="Arial"/>
                <w:vertAlign w:val="superscript"/>
                <w:lang w:val="en-US" w:eastAsia="zh-CN"/>
              </w:rPr>
              <w:t>,14</w:t>
            </w:r>
          </w:p>
          <w:p w14:paraId="64870FFD" w14:textId="77777777" w:rsidR="00636DC6" w:rsidRPr="00170508" w:rsidRDefault="00636DC6" w:rsidP="00636DC6">
            <w:pPr>
              <w:pStyle w:val="TAC"/>
              <w:rPr>
                <w:rFonts w:eastAsia="DengXian"/>
                <w:szCs w:val="18"/>
                <w:lang w:val="en-US" w:eastAsia="zh-CN"/>
              </w:rPr>
            </w:pPr>
            <w:r w:rsidRPr="00170508">
              <w:rPr>
                <w:rFonts w:eastAsia="DengXian"/>
                <w:szCs w:val="18"/>
                <w:lang w:val="en-US" w:eastAsia="zh-CN"/>
              </w:rPr>
              <w:t>CA_n26(2A)</w:t>
            </w:r>
          </w:p>
          <w:p w14:paraId="2C7D36FA" w14:textId="77777777" w:rsidR="00636DC6" w:rsidRPr="00170508" w:rsidRDefault="00636DC6" w:rsidP="00636DC6">
            <w:pPr>
              <w:pStyle w:val="TAC"/>
              <w:rPr>
                <w:rFonts w:eastAsia="DengXian"/>
                <w:lang w:eastAsia="zh-CN"/>
              </w:rPr>
            </w:pPr>
            <w:r w:rsidRPr="00170508">
              <w:rPr>
                <w:rFonts w:eastAsia="DengXian"/>
                <w:szCs w:val="18"/>
                <w:lang w:val="en-US" w:eastAsia="zh-CN"/>
              </w:rPr>
              <w:t>CA_n78(2A)</w:t>
            </w:r>
            <w:r w:rsidRPr="00170508">
              <w:rPr>
                <w:rFonts w:eastAsia="DengXian"/>
                <w:szCs w:val="18"/>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5AB2D508" w14:textId="77777777" w:rsidR="00636DC6" w:rsidRPr="00170508" w:rsidRDefault="00636DC6" w:rsidP="00636DC6">
            <w:pPr>
              <w:pStyle w:val="TAC"/>
              <w:rPr>
                <w:rFonts w:eastAsia="DengXian"/>
                <w:lang w:eastAsia="zh-CN"/>
              </w:rPr>
            </w:pPr>
            <w:r w:rsidRPr="00170508">
              <w:rPr>
                <w:rFonts w:eastAsia="DengXian"/>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9A3874C" w14:textId="77777777" w:rsidR="00636DC6" w:rsidRPr="00170508" w:rsidRDefault="00636DC6" w:rsidP="00636DC6">
            <w:pPr>
              <w:pStyle w:val="TAC"/>
              <w:rPr>
                <w:rFonts w:eastAsia="DengXian"/>
              </w:rPr>
            </w:pPr>
            <w:r w:rsidRPr="00170508">
              <w:rPr>
                <w:rFonts w:cs="Arial"/>
                <w:szCs w:val="18"/>
                <w:lang w:eastAsia="zh-CN" w:bidi="ar"/>
              </w:rPr>
              <w:t>5, 10, 15, 20, 25, 30</w:t>
            </w:r>
            <w:r w:rsidRPr="00170508">
              <w:rPr>
                <w:rFonts w:cs="Arial" w:hint="eastAsia"/>
                <w:szCs w:val="18"/>
                <w:lang w:eastAsia="zh-CN" w:bidi="ar"/>
              </w:rPr>
              <w:t>,</w:t>
            </w:r>
            <w:r w:rsidRPr="00170508">
              <w:rPr>
                <w:rFonts w:cs="Arial"/>
                <w:szCs w:val="18"/>
                <w:lang w:eastAsia="zh-CN" w:bidi="ar"/>
              </w:rPr>
              <w:t xml:space="preserve"> 35,</w:t>
            </w:r>
            <w:r w:rsidRPr="00170508">
              <w:rPr>
                <w:rFonts w:cs="Arial" w:hint="eastAsia"/>
                <w:szCs w:val="18"/>
                <w:lang w:eastAsia="zh-CN" w:bidi="ar"/>
              </w:rPr>
              <w:t xml:space="preserve"> 40</w:t>
            </w:r>
            <w:r w:rsidRPr="00170508">
              <w:rPr>
                <w:rFonts w:cs="Arial"/>
                <w:szCs w:val="18"/>
                <w:lang w:eastAsia="zh-CN" w:bidi="ar"/>
              </w:rPr>
              <w:t>, 45, 50</w:t>
            </w:r>
          </w:p>
        </w:tc>
        <w:tc>
          <w:tcPr>
            <w:tcW w:w="1496" w:type="dxa"/>
            <w:tcBorders>
              <w:top w:val="single" w:sz="4" w:space="0" w:color="auto"/>
              <w:left w:val="single" w:sz="4" w:space="0" w:color="auto"/>
              <w:bottom w:val="nil"/>
              <w:right w:val="single" w:sz="4" w:space="0" w:color="auto"/>
            </w:tcBorders>
            <w:vAlign w:val="center"/>
          </w:tcPr>
          <w:p w14:paraId="318A3DF6" w14:textId="77777777" w:rsidR="00636DC6" w:rsidRPr="00170508" w:rsidRDefault="00636DC6" w:rsidP="00636DC6">
            <w:pPr>
              <w:pStyle w:val="TAC"/>
              <w:rPr>
                <w:rFonts w:eastAsia="DengXian"/>
                <w:lang w:eastAsia="zh-CN"/>
              </w:rPr>
            </w:pPr>
            <w:r w:rsidRPr="00170508">
              <w:rPr>
                <w:rFonts w:eastAsia="MS Mincho"/>
                <w:lang w:eastAsia="zh-CN"/>
              </w:rPr>
              <w:t>0</w:t>
            </w:r>
          </w:p>
        </w:tc>
      </w:tr>
      <w:tr w:rsidR="00636DC6" w:rsidRPr="00170508" w14:paraId="2E910A9B" w14:textId="77777777" w:rsidTr="00FD02C8">
        <w:trPr>
          <w:jc w:val="center"/>
        </w:trPr>
        <w:tc>
          <w:tcPr>
            <w:tcW w:w="2062" w:type="dxa"/>
            <w:tcBorders>
              <w:top w:val="nil"/>
              <w:left w:val="single" w:sz="4" w:space="0" w:color="auto"/>
              <w:bottom w:val="nil"/>
              <w:right w:val="single" w:sz="4" w:space="0" w:color="auto"/>
            </w:tcBorders>
          </w:tcPr>
          <w:p w14:paraId="512F6D79"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387A176"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49F1ED" w14:textId="77777777" w:rsidR="00636DC6" w:rsidRPr="00170508" w:rsidRDefault="00636DC6" w:rsidP="00636DC6">
            <w:pPr>
              <w:pStyle w:val="TAC"/>
              <w:rPr>
                <w:rFonts w:eastAsia="DengXian"/>
                <w:lang w:eastAsia="zh-CN"/>
              </w:rPr>
            </w:pPr>
            <w:r w:rsidRPr="00170508">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20D2E492" w14:textId="77777777" w:rsidR="00636DC6" w:rsidRPr="00170508" w:rsidRDefault="00636DC6" w:rsidP="00636DC6">
            <w:pPr>
              <w:pStyle w:val="TAC"/>
              <w:rPr>
                <w:rFonts w:eastAsia="DengXian"/>
              </w:rPr>
            </w:pPr>
            <w:r w:rsidRPr="00170508">
              <w:rPr>
                <w:rFonts w:eastAsia="DengXian" w:cs="Arial"/>
                <w:color w:val="000000"/>
                <w:szCs w:val="18"/>
                <w:lang w:eastAsia="zh-CN" w:bidi="ar"/>
              </w:rPr>
              <w:t>CA_n26(2A)_BCS0</w:t>
            </w:r>
          </w:p>
        </w:tc>
        <w:tc>
          <w:tcPr>
            <w:tcW w:w="1496" w:type="dxa"/>
            <w:tcBorders>
              <w:top w:val="nil"/>
              <w:left w:val="single" w:sz="4" w:space="0" w:color="auto"/>
              <w:bottom w:val="nil"/>
              <w:right w:val="single" w:sz="4" w:space="0" w:color="auto"/>
            </w:tcBorders>
            <w:vAlign w:val="center"/>
          </w:tcPr>
          <w:p w14:paraId="559775DA" w14:textId="77777777" w:rsidR="00636DC6" w:rsidRPr="00170508" w:rsidRDefault="00636DC6" w:rsidP="00636DC6">
            <w:pPr>
              <w:pStyle w:val="TAC"/>
              <w:rPr>
                <w:rFonts w:eastAsia="DengXian"/>
                <w:lang w:eastAsia="zh-CN"/>
              </w:rPr>
            </w:pPr>
          </w:p>
        </w:tc>
      </w:tr>
      <w:tr w:rsidR="00636DC6" w:rsidRPr="00170508" w14:paraId="1DC92270" w14:textId="77777777" w:rsidTr="00FD02C8">
        <w:trPr>
          <w:jc w:val="center"/>
        </w:trPr>
        <w:tc>
          <w:tcPr>
            <w:tcW w:w="2062" w:type="dxa"/>
            <w:tcBorders>
              <w:top w:val="nil"/>
              <w:left w:val="single" w:sz="4" w:space="0" w:color="auto"/>
              <w:bottom w:val="single" w:sz="4" w:space="0" w:color="auto"/>
              <w:right w:val="single" w:sz="4" w:space="0" w:color="auto"/>
            </w:tcBorders>
          </w:tcPr>
          <w:p w14:paraId="0D50B10E"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BA52A45"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537E25" w14:textId="77777777" w:rsidR="00636DC6" w:rsidRPr="00170508" w:rsidRDefault="00636DC6" w:rsidP="00636DC6">
            <w:pPr>
              <w:pStyle w:val="TAC"/>
              <w:rPr>
                <w:rFonts w:eastAsia="DengXian"/>
                <w:lang w:eastAsia="zh-CN"/>
              </w:rPr>
            </w:pPr>
            <w:r w:rsidRPr="00170508">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01B2CA1" w14:textId="77777777" w:rsidR="00636DC6" w:rsidRPr="00170508" w:rsidRDefault="00636DC6" w:rsidP="00636DC6">
            <w:pPr>
              <w:pStyle w:val="TAC"/>
              <w:rPr>
                <w:rFonts w:eastAsia="DengXian"/>
              </w:rPr>
            </w:pPr>
            <w:r w:rsidRPr="00170508">
              <w:rPr>
                <w:rFonts w:cs="Arial"/>
                <w:color w:val="000000"/>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1D8BF881" w14:textId="77777777" w:rsidR="00636DC6" w:rsidRPr="00170508" w:rsidRDefault="00636DC6" w:rsidP="00636DC6">
            <w:pPr>
              <w:pStyle w:val="TAC"/>
              <w:rPr>
                <w:rFonts w:eastAsia="DengXian"/>
                <w:lang w:eastAsia="zh-CN"/>
              </w:rPr>
            </w:pPr>
          </w:p>
        </w:tc>
      </w:tr>
      <w:tr w:rsidR="00636DC6" w:rsidRPr="00170508" w14:paraId="0873EFA0" w14:textId="77777777" w:rsidTr="00FD02C8">
        <w:trPr>
          <w:jc w:val="center"/>
        </w:trPr>
        <w:tc>
          <w:tcPr>
            <w:tcW w:w="2062" w:type="dxa"/>
            <w:tcBorders>
              <w:top w:val="single" w:sz="4" w:space="0" w:color="auto"/>
              <w:left w:val="single" w:sz="4" w:space="0" w:color="auto"/>
              <w:bottom w:val="nil"/>
              <w:right w:val="single" w:sz="4" w:space="0" w:color="auto"/>
            </w:tcBorders>
          </w:tcPr>
          <w:p w14:paraId="483AF7A8" w14:textId="77777777" w:rsidR="00636DC6" w:rsidRPr="00170508" w:rsidRDefault="00636DC6" w:rsidP="00636DC6">
            <w:pPr>
              <w:pStyle w:val="TAC"/>
              <w:rPr>
                <w:rFonts w:eastAsia="DengXian"/>
                <w:lang w:eastAsia="zh-CN"/>
              </w:rPr>
            </w:pPr>
            <w:r w:rsidRPr="00170508">
              <w:rPr>
                <w:rFonts w:eastAsia="DengXian"/>
              </w:rPr>
              <w:t>CA_n3A-n26(2A)-n78C</w:t>
            </w:r>
          </w:p>
        </w:tc>
        <w:tc>
          <w:tcPr>
            <w:tcW w:w="1716" w:type="dxa"/>
            <w:tcBorders>
              <w:top w:val="single" w:sz="4" w:space="0" w:color="auto"/>
              <w:left w:val="single" w:sz="4" w:space="0" w:color="auto"/>
              <w:bottom w:val="nil"/>
              <w:right w:val="single" w:sz="4" w:space="0" w:color="auto"/>
            </w:tcBorders>
            <w:vAlign w:val="center"/>
          </w:tcPr>
          <w:p w14:paraId="193BC120" w14:textId="77777777" w:rsidR="00636DC6" w:rsidRPr="00170508" w:rsidRDefault="00636DC6" w:rsidP="00636DC6">
            <w:pPr>
              <w:pStyle w:val="TAC"/>
              <w:rPr>
                <w:rFonts w:eastAsia="DengXian"/>
                <w:vertAlign w:val="superscript"/>
                <w:lang w:val="en-US" w:eastAsia="zh-CN"/>
              </w:rPr>
            </w:pPr>
            <w:r w:rsidRPr="00170508">
              <w:rPr>
                <w:rFonts w:eastAsia="Yu Mincho"/>
                <w:lang w:val="en-US"/>
              </w:rPr>
              <w:t>n78</w:t>
            </w:r>
            <w:r w:rsidRPr="00170508">
              <w:rPr>
                <w:rFonts w:eastAsia="Yu Mincho"/>
                <w:vertAlign w:val="superscript"/>
                <w:lang w:val="en-US"/>
              </w:rPr>
              <w:t>7</w:t>
            </w:r>
            <w:r w:rsidRPr="00170508">
              <w:rPr>
                <w:rFonts w:eastAsia="DengXian" w:cs="Arial"/>
                <w:vertAlign w:val="superscript"/>
                <w:lang w:val="en-US" w:eastAsia="zh-CN"/>
              </w:rPr>
              <w:t>,9</w:t>
            </w:r>
          </w:p>
          <w:p w14:paraId="246C9AFB" w14:textId="77777777" w:rsidR="00636DC6" w:rsidRPr="00170508" w:rsidRDefault="00636DC6" w:rsidP="00636DC6">
            <w:pPr>
              <w:pStyle w:val="TAC"/>
              <w:rPr>
                <w:rFonts w:eastAsia="DengXian"/>
                <w:szCs w:val="18"/>
                <w:lang w:val="en-US" w:eastAsia="zh-CN"/>
              </w:rPr>
            </w:pPr>
            <w:r w:rsidRPr="00170508">
              <w:rPr>
                <w:rFonts w:eastAsia="DengXian"/>
                <w:szCs w:val="18"/>
                <w:lang w:val="en-US" w:eastAsia="zh-CN"/>
              </w:rPr>
              <w:t>CA_n3A-n26A</w:t>
            </w:r>
          </w:p>
          <w:p w14:paraId="7582450E" w14:textId="77777777" w:rsidR="00636DC6" w:rsidRPr="00170508" w:rsidRDefault="00636DC6" w:rsidP="00636DC6">
            <w:pPr>
              <w:pStyle w:val="TAC"/>
              <w:rPr>
                <w:rFonts w:eastAsia="DengXian"/>
                <w:szCs w:val="18"/>
                <w:lang w:val="en-US" w:eastAsia="zh-CN"/>
              </w:rPr>
            </w:pPr>
            <w:r w:rsidRPr="00170508">
              <w:rPr>
                <w:rFonts w:eastAsia="DengXian"/>
                <w:szCs w:val="18"/>
                <w:lang w:val="en-US" w:eastAsia="zh-CN"/>
              </w:rPr>
              <w:t>CA_n3A-n78A</w:t>
            </w:r>
            <w:r w:rsidRPr="00170508">
              <w:rPr>
                <w:rFonts w:eastAsia="DengXian"/>
                <w:vertAlign w:val="superscript"/>
                <w:lang w:val="en-US"/>
              </w:rPr>
              <w:t>7</w:t>
            </w:r>
            <w:r w:rsidRPr="008B6D91">
              <w:rPr>
                <w:rFonts w:eastAsia="DengXian" w:cs="Arial"/>
                <w:vertAlign w:val="superscript"/>
                <w:lang w:val="en-US" w:eastAsia="zh-CN"/>
              </w:rPr>
              <w:t>,14</w:t>
            </w:r>
          </w:p>
          <w:p w14:paraId="21A01AEE" w14:textId="77777777" w:rsidR="00636DC6" w:rsidRPr="00170508" w:rsidRDefault="00636DC6" w:rsidP="00636DC6">
            <w:pPr>
              <w:pStyle w:val="TAC"/>
              <w:rPr>
                <w:rFonts w:eastAsia="DengXian"/>
                <w:szCs w:val="18"/>
                <w:lang w:val="en-US" w:eastAsia="zh-CN"/>
              </w:rPr>
            </w:pPr>
            <w:r w:rsidRPr="00170508">
              <w:rPr>
                <w:rFonts w:eastAsia="DengXian"/>
                <w:szCs w:val="18"/>
                <w:lang w:val="en-US" w:eastAsia="zh-CN"/>
              </w:rPr>
              <w:t>CA_n26A-n78A</w:t>
            </w:r>
            <w:r w:rsidRPr="00170508">
              <w:rPr>
                <w:rFonts w:eastAsia="DengXian"/>
                <w:vertAlign w:val="superscript"/>
                <w:lang w:val="en-US"/>
              </w:rPr>
              <w:t>7</w:t>
            </w:r>
            <w:r w:rsidRPr="008B6D91">
              <w:rPr>
                <w:rFonts w:eastAsia="DengXian" w:cs="Arial"/>
                <w:vertAlign w:val="superscript"/>
                <w:lang w:val="en-US" w:eastAsia="zh-CN"/>
              </w:rPr>
              <w:t>,14</w:t>
            </w:r>
          </w:p>
          <w:p w14:paraId="1635E538" w14:textId="77777777" w:rsidR="00636DC6" w:rsidRPr="00170508" w:rsidRDefault="00636DC6" w:rsidP="00636DC6">
            <w:pPr>
              <w:pStyle w:val="TAC"/>
              <w:rPr>
                <w:rFonts w:eastAsia="DengXian"/>
                <w:szCs w:val="18"/>
                <w:lang w:val="en-US" w:eastAsia="zh-CN"/>
              </w:rPr>
            </w:pPr>
            <w:r w:rsidRPr="00170508">
              <w:rPr>
                <w:rFonts w:eastAsia="DengXian"/>
                <w:szCs w:val="18"/>
                <w:lang w:val="en-US" w:eastAsia="zh-CN"/>
              </w:rPr>
              <w:t>CA_n26(2A)</w:t>
            </w:r>
          </w:p>
          <w:p w14:paraId="2CA75722" w14:textId="77777777" w:rsidR="00636DC6" w:rsidRPr="00170508" w:rsidRDefault="00636DC6" w:rsidP="00636DC6">
            <w:pPr>
              <w:pStyle w:val="TAC"/>
              <w:rPr>
                <w:rFonts w:eastAsia="DengXian"/>
                <w:lang w:eastAsia="zh-CN"/>
              </w:rPr>
            </w:pPr>
            <w:r w:rsidRPr="00170508">
              <w:rPr>
                <w:rFonts w:eastAsia="DengXian"/>
                <w:lang w:val="fr-FR" w:eastAsia="zh-CN"/>
              </w:rPr>
              <w:t>CA_n78C</w:t>
            </w:r>
            <w:r w:rsidRPr="00170508">
              <w:rPr>
                <w:rFonts w:eastAsia="DengXian" w:cs="Arial"/>
                <w:szCs w:val="18"/>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2AC67943" w14:textId="77777777" w:rsidR="00636DC6" w:rsidRPr="00170508" w:rsidRDefault="00636DC6" w:rsidP="00636DC6">
            <w:pPr>
              <w:pStyle w:val="TAC"/>
              <w:rPr>
                <w:rFonts w:eastAsia="DengXian"/>
                <w:szCs w:val="18"/>
                <w:lang w:eastAsia="zh-CN"/>
              </w:rPr>
            </w:pPr>
            <w:r w:rsidRPr="00170508">
              <w:rPr>
                <w:rFonts w:eastAsia="DengXian"/>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B26C4E0" w14:textId="77777777" w:rsidR="00636DC6" w:rsidRPr="00170508" w:rsidRDefault="00636DC6" w:rsidP="00636DC6">
            <w:pPr>
              <w:pStyle w:val="TAC"/>
              <w:rPr>
                <w:rFonts w:cs="Arial"/>
                <w:color w:val="000000"/>
                <w:szCs w:val="18"/>
                <w:lang w:eastAsia="zh-CN" w:bidi="ar"/>
              </w:rPr>
            </w:pPr>
            <w:r w:rsidRPr="00170508">
              <w:rPr>
                <w:rFonts w:eastAsia="DengXian" w:cs="Arial"/>
                <w:szCs w:val="18"/>
                <w:lang w:eastAsia="zh-CN" w:bidi="ar"/>
              </w:rPr>
              <w:t>5, 10, 15, 20, 25, 30</w:t>
            </w:r>
            <w:r w:rsidRPr="00170508">
              <w:rPr>
                <w:rFonts w:eastAsia="DengXian" w:cs="Arial" w:hint="eastAsia"/>
                <w:szCs w:val="18"/>
                <w:lang w:eastAsia="zh-CN" w:bidi="ar"/>
              </w:rPr>
              <w:t>,</w:t>
            </w:r>
            <w:r w:rsidRPr="00170508">
              <w:rPr>
                <w:rFonts w:eastAsia="DengXian" w:cs="Arial"/>
                <w:szCs w:val="18"/>
                <w:lang w:eastAsia="zh-CN" w:bidi="ar"/>
              </w:rPr>
              <w:t xml:space="preserve"> 35,</w:t>
            </w:r>
            <w:r w:rsidRPr="00170508">
              <w:rPr>
                <w:rFonts w:eastAsia="DengXian" w:cs="Arial" w:hint="eastAsia"/>
                <w:szCs w:val="18"/>
                <w:lang w:eastAsia="zh-CN" w:bidi="ar"/>
              </w:rPr>
              <w:t xml:space="preserve"> 40</w:t>
            </w:r>
            <w:r w:rsidRPr="00170508">
              <w:rPr>
                <w:rFonts w:eastAsia="DengXian" w:cs="Arial"/>
                <w:szCs w:val="18"/>
                <w:lang w:eastAsia="zh-CN" w:bidi="ar"/>
              </w:rPr>
              <w:t>, 45, 50</w:t>
            </w:r>
          </w:p>
        </w:tc>
        <w:tc>
          <w:tcPr>
            <w:tcW w:w="1496" w:type="dxa"/>
            <w:tcBorders>
              <w:top w:val="single" w:sz="4" w:space="0" w:color="auto"/>
              <w:left w:val="single" w:sz="4" w:space="0" w:color="auto"/>
              <w:bottom w:val="nil"/>
              <w:right w:val="single" w:sz="4" w:space="0" w:color="auto"/>
            </w:tcBorders>
            <w:vAlign w:val="center"/>
          </w:tcPr>
          <w:p w14:paraId="395B8E6E" w14:textId="77777777" w:rsidR="00636DC6" w:rsidRPr="00170508" w:rsidRDefault="00636DC6" w:rsidP="00636DC6">
            <w:pPr>
              <w:pStyle w:val="TAC"/>
              <w:rPr>
                <w:rFonts w:eastAsia="DengXian"/>
                <w:lang w:eastAsia="zh-CN"/>
              </w:rPr>
            </w:pPr>
            <w:r w:rsidRPr="00170508">
              <w:rPr>
                <w:rFonts w:eastAsia="MS Mincho"/>
                <w:lang w:eastAsia="zh-CN"/>
              </w:rPr>
              <w:t>0</w:t>
            </w:r>
          </w:p>
        </w:tc>
      </w:tr>
      <w:tr w:rsidR="00636DC6" w:rsidRPr="00170508" w14:paraId="7FA55108" w14:textId="77777777" w:rsidTr="00FD02C8">
        <w:trPr>
          <w:jc w:val="center"/>
        </w:trPr>
        <w:tc>
          <w:tcPr>
            <w:tcW w:w="2062" w:type="dxa"/>
            <w:tcBorders>
              <w:top w:val="nil"/>
              <w:left w:val="single" w:sz="4" w:space="0" w:color="auto"/>
              <w:bottom w:val="nil"/>
              <w:right w:val="single" w:sz="4" w:space="0" w:color="auto"/>
            </w:tcBorders>
          </w:tcPr>
          <w:p w14:paraId="62BC828C"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4E92240"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D3F8F2" w14:textId="77777777" w:rsidR="00636DC6" w:rsidRPr="00170508" w:rsidRDefault="00636DC6" w:rsidP="00636DC6">
            <w:pPr>
              <w:pStyle w:val="TAC"/>
              <w:rPr>
                <w:rFonts w:eastAsia="DengXian"/>
                <w:szCs w:val="18"/>
                <w:lang w:eastAsia="zh-CN"/>
              </w:rPr>
            </w:pPr>
            <w:r w:rsidRPr="00170508">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150233F5" w14:textId="77777777" w:rsidR="00636DC6" w:rsidRPr="00170508" w:rsidRDefault="00636DC6" w:rsidP="00636DC6">
            <w:pPr>
              <w:pStyle w:val="TAC"/>
              <w:rPr>
                <w:rFonts w:cs="Arial"/>
                <w:color w:val="000000"/>
                <w:szCs w:val="18"/>
                <w:lang w:eastAsia="zh-CN" w:bidi="ar"/>
              </w:rPr>
            </w:pPr>
            <w:r w:rsidRPr="00170508">
              <w:rPr>
                <w:rFonts w:eastAsia="DengXian" w:cs="Arial"/>
                <w:color w:val="000000"/>
                <w:szCs w:val="18"/>
                <w:lang w:eastAsia="zh-CN" w:bidi="ar"/>
              </w:rPr>
              <w:t>CA_n26(2A)_BCS0</w:t>
            </w:r>
          </w:p>
        </w:tc>
        <w:tc>
          <w:tcPr>
            <w:tcW w:w="1496" w:type="dxa"/>
            <w:tcBorders>
              <w:top w:val="nil"/>
              <w:left w:val="single" w:sz="4" w:space="0" w:color="auto"/>
              <w:bottom w:val="nil"/>
              <w:right w:val="single" w:sz="4" w:space="0" w:color="auto"/>
            </w:tcBorders>
            <w:vAlign w:val="center"/>
          </w:tcPr>
          <w:p w14:paraId="109001E4" w14:textId="77777777" w:rsidR="00636DC6" w:rsidRPr="00170508" w:rsidRDefault="00636DC6" w:rsidP="00636DC6">
            <w:pPr>
              <w:pStyle w:val="TAC"/>
              <w:rPr>
                <w:rFonts w:eastAsia="DengXian"/>
                <w:lang w:eastAsia="zh-CN"/>
              </w:rPr>
            </w:pPr>
          </w:p>
        </w:tc>
      </w:tr>
      <w:tr w:rsidR="00636DC6" w:rsidRPr="00170508" w14:paraId="482CDFA8" w14:textId="77777777" w:rsidTr="00FD02C8">
        <w:trPr>
          <w:jc w:val="center"/>
        </w:trPr>
        <w:tc>
          <w:tcPr>
            <w:tcW w:w="2062" w:type="dxa"/>
            <w:tcBorders>
              <w:top w:val="nil"/>
              <w:left w:val="single" w:sz="4" w:space="0" w:color="auto"/>
              <w:bottom w:val="single" w:sz="4" w:space="0" w:color="auto"/>
              <w:right w:val="single" w:sz="4" w:space="0" w:color="auto"/>
            </w:tcBorders>
          </w:tcPr>
          <w:p w14:paraId="04228B82"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C4EA769"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792EED" w14:textId="77777777" w:rsidR="00636DC6" w:rsidRPr="00170508" w:rsidRDefault="00636DC6" w:rsidP="00636DC6">
            <w:pPr>
              <w:pStyle w:val="TAC"/>
              <w:rPr>
                <w:rFonts w:eastAsia="DengXian"/>
                <w:szCs w:val="18"/>
                <w:lang w:eastAsia="zh-CN"/>
              </w:rPr>
            </w:pPr>
            <w:r w:rsidRPr="00170508">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40A1463" w14:textId="77777777" w:rsidR="00636DC6" w:rsidRPr="00170508" w:rsidRDefault="00636DC6" w:rsidP="00636DC6">
            <w:pPr>
              <w:pStyle w:val="TAC"/>
              <w:rPr>
                <w:rFonts w:cs="Arial"/>
                <w:color w:val="000000"/>
                <w:szCs w:val="18"/>
                <w:lang w:eastAsia="zh-CN" w:bidi="ar"/>
              </w:rPr>
            </w:pPr>
            <w:r w:rsidRPr="00170508">
              <w:rPr>
                <w:rFonts w:eastAsia="DengXian" w:cs="Arial"/>
                <w:color w:val="000000"/>
                <w:szCs w:val="18"/>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01BCEF16" w14:textId="77777777" w:rsidR="00636DC6" w:rsidRPr="00170508" w:rsidRDefault="00636DC6" w:rsidP="00636DC6">
            <w:pPr>
              <w:pStyle w:val="TAC"/>
              <w:rPr>
                <w:rFonts w:eastAsia="DengXian"/>
                <w:lang w:eastAsia="zh-CN"/>
              </w:rPr>
            </w:pPr>
          </w:p>
        </w:tc>
      </w:tr>
      <w:tr w:rsidR="00636DC6" w:rsidRPr="00170508" w14:paraId="51094C7C" w14:textId="77777777" w:rsidTr="00FD02C8">
        <w:trPr>
          <w:jc w:val="center"/>
        </w:trPr>
        <w:tc>
          <w:tcPr>
            <w:tcW w:w="2062" w:type="dxa"/>
            <w:tcBorders>
              <w:top w:val="single" w:sz="4" w:space="0" w:color="auto"/>
              <w:left w:val="single" w:sz="4" w:space="0" w:color="auto"/>
              <w:bottom w:val="nil"/>
              <w:right w:val="single" w:sz="4" w:space="0" w:color="auto"/>
            </w:tcBorders>
          </w:tcPr>
          <w:p w14:paraId="7C8D0081" w14:textId="77777777" w:rsidR="00636DC6" w:rsidRPr="00170508" w:rsidRDefault="00636DC6" w:rsidP="00636DC6">
            <w:pPr>
              <w:pStyle w:val="TAC"/>
              <w:rPr>
                <w:rFonts w:eastAsia="DengXian"/>
                <w:lang w:eastAsia="zh-CN"/>
              </w:rPr>
            </w:pPr>
            <w:r w:rsidRPr="00170508">
              <w:rPr>
                <w:rFonts w:eastAsia="DengXian"/>
              </w:rPr>
              <w:t>CA_n3B-n26A-n78A</w:t>
            </w:r>
          </w:p>
        </w:tc>
        <w:tc>
          <w:tcPr>
            <w:tcW w:w="1716" w:type="dxa"/>
            <w:tcBorders>
              <w:top w:val="single" w:sz="4" w:space="0" w:color="auto"/>
              <w:left w:val="single" w:sz="4" w:space="0" w:color="auto"/>
              <w:bottom w:val="nil"/>
              <w:right w:val="single" w:sz="4" w:space="0" w:color="auto"/>
            </w:tcBorders>
            <w:vAlign w:val="center"/>
          </w:tcPr>
          <w:p w14:paraId="485948DA" w14:textId="77777777" w:rsidR="00636DC6" w:rsidRPr="00170508" w:rsidRDefault="00636DC6" w:rsidP="00636DC6">
            <w:pPr>
              <w:pStyle w:val="TAC"/>
              <w:rPr>
                <w:rFonts w:eastAsia="DengXian"/>
                <w:vertAlign w:val="superscript"/>
                <w:lang w:val="en-US" w:eastAsia="zh-CN"/>
              </w:rPr>
            </w:pPr>
            <w:r w:rsidRPr="00170508">
              <w:rPr>
                <w:rFonts w:eastAsia="Yu Mincho"/>
                <w:lang w:val="en-US"/>
              </w:rPr>
              <w:t>n78</w:t>
            </w:r>
            <w:r w:rsidRPr="00170508">
              <w:rPr>
                <w:rFonts w:eastAsia="Yu Mincho"/>
                <w:vertAlign w:val="superscript"/>
                <w:lang w:val="en-US"/>
              </w:rPr>
              <w:t>7</w:t>
            </w:r>
            <w:r w:rsidRPr="00170508">
              <w:rPr>
                <w:rFonts w:eastAsia="DengXian" w:cs="Arial"/>
                <w:vertAlign w:val="superscript"/>
                <w:lang w:val="en-US" w:eastAsia="zh-CN"/>
              </w:rPr>
              <w:t>,9</w:t>
            </w:r>
          </w:p>
          <w:p w14:paraId="244CB3EE" w14:textId="77777777" w:rsidR="00636DC6" w:rsidRPr="00170508" w:rsidRDefault="00636DC6" w:rsidP="00636DC6">
            <w:pPr>
              <w:pStyle w:val="TAC"/>
              <w:rPr>
                <w:rFonts w:eastAsia="DengXian"/>
                <w:szCs w:val="18"/>
                <w:lang w:val="en-US" w:eastAsia="zh-CN"/>
              </w:rPr>
            </w:pPr>
            <w:r w:rsidRPr="00170508">
              <w:rPr>
                <w:rFonts w:eastAsia="DengXian"/>
                <w:szCs w:val="18"/>
                <w:lang w:val="en-US" w:eastAsia="zh-CN"/>
              </w:rPr>
              <w:t>CA_n3A-n26A</w:t>
            </w:r>
          </w:p>
          <w:p w14:paraId="2D9F780B" w14:textId="77777777" w:rsidR="00636DC6" w:rsidRPr="00170508" w:rsidRDefault="00636DC6" w:rsidP="00636DC6">
            <w:pPr>
              <w:pStyle w:val="TAC"/>
              <w:rPr>
                <w:rFonts w:eastAsia="DengXian"/>
                <w:szCs w:val="18"/>
                <w:lang w:val="en-US" w:eastAsia="zh-CN"/>
              </w:rPr>
            </w:pPr>
            <w:r w:rsidRPr="00170508">
              <w:rPr>
                <w:rFonts w:eastAsia="DengXian"/>
                <w:szCs w:val="18"/>
                <w:lang w:val="en-US" w:eastAsia="zh-CN"/>
              </w:rPr>
              <w:t>CA_n26A-n78A</w:t>
            </w:r>
            <w:r w:rsidRPr="00170508">
              <w:rPr>
                <w:rFonts w:eastAsia="DengXian"/>
                <w:vertAlign w:val="superscript"/>
                <w:lang w:val="en-US"/>
              </w:rPr>
              <w:t>7</w:t>
            </w:r>
            <w:r w:rsidRPr="008B6D91">
              <w:rPr>
                <w:rFonts w:eastAsia="DengXian"/>
                <w:vertAlign w:val="superscript"/>
                <w:lang w:val="en-US"/>
              </w:rPr>
              <w:t>,14</w:t>
            </w:r>
          </w:p>
          <w:p w14:paraId="59CD1BE1" w14:textId="77777777" w:rsidR="00636DC6" w:rsidRPr="00170508" w:rsidRDefault="00636DC6" w:rsidP="00636DC6">
            <w:pPr>
              <w:pStyle w:val="TAC"/>
              <w:rPr>
                <w:rFonts w:eastAsia="DengXian"/>
                <w:lang w:eastAsia="zh-CN"/>
              </w:rPr>
            </w:pPr>
            <w:r w:rsidRPr="00170508">
              <w:rPr>
                <w:rFonts w:eastAsia="DengXian"/>
                <w:szCs w:val="18"/>
                <w:lang w:val="en-US" w:eastAsia="zh-CN"/>
              </w:rPr>
              <w:t>CA_n3A-n78A</w:t>
            </w:r>
            <w:r w:rsidRPr="00170508">
              <w:rPr>
                <w:rFonts w:eastAsia="DengXian"/>
                <w:vertAlign w:val="superscript"/>
                <w:lang w:val="en-US"/>
              </w:rPr>
              <w:t>7</w:t>
            </w:r>
            <w:r w:rsidRPr="00170508">
              <w:rPr>
                <w:rFonts w:eastAsia="DengXian" w:cs="Arial"/>
                <w:vertAlign w:val="superscript"/>
                <w:lang w:val="fr-FR"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2CB3776F" w14:textId="77777777" w:rsidR="00636DC6" w:rsidRPr="00170508" w:rsidRDefault="00636DC6" w:rsidP="00636DC6">
            <w:pPr>
              <w:pStyle w:val="TAC"/>
              <w:rPr>
                <w:rFonts w:eastAsia="DengXian"/>
                <w:lang w:eastAsia="zh-CN"/>
              </w:rPr>
            </w:pPr>
            <w:r w:rsidRPr="00170508">
              <w:rPr>
                <w:rFonts w:eastAsia="DengXian"/>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BF997FD" w14:textId="77777777" w:rsidR="00636DC6" w:rsidRPr="00170508" w:rsidRDefault="00636DC6" w:rsidP="00636DC6">
            <w:pPr>
              <w:pStyle w:val="TAC"/>
              <w:rPr>
                <w:rFonts w:eastAsia="DengXian"/>
              </w:rPr>
            </w:pPr>
            <w:r w:rsidRPr="00170508">
              <w:rPr>
                <w:rFonts w:eastAsia="DengXian" w:cs="Arial"/>
                <w:color w:val="000000"/>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3148CDBB" w14:textId="77777777" w:rsidR="00636DC6" w:rsidRPr="00170508" w:rsidRDefault="00636DC6" w:rsidP="00636DC6">
            <w:pPr>
              <w:pStyle w:val="TAC"/>
              <w:rPr>
                <w:rFonts w:eastAsia="DengXian"/>
                <w:lang w:eastAsia="zh-CN"/>
              </w:rPr>
            </w:pPr>
            <w:r w:rsidRPr="00170508">
              <w:rPr>
                <w:rFonts w:eastAsia="MS Mincho"/>
                <w:lang w:eastAsia="zh-CN"/>
              </w:rPr>
              <w:t>0</w:t>
            </w:r>
          </w:p>
        </w:tc>
      </w:tr>
      <w:tr w:rsidR="00636DC6" w:rsidRPr="00170508" w14:paraId="3EBCCA74" w14:textId="77777777" w:rsidTr="00FD02C8">
        <w:trPr>
          <w:jc w:val="center"/>
        </w:trPr>
        <w:tc>
          <w:tcPr>
            <w:tcW w:w="2062" w:type="dxa"/>
            <w:tcBorders>
              <w:top w:val="nil"/>
              <w:left w:val="single" w:sz="4" w:space="0" w:color="auto"/>
              <w:bottom w:val="nil"/>
              <w:right w:val="single" w:sz="4" w:space="0" w:color="auto"/>
            </w:tcBorders>
          </w:tcPr>
          <w:p w14:paraId="6CC80ACF"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1539844"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05464B" w14:textId="77777777" w:rsidR="00636DC6" w:rsidRPr="00170508" w:rsidRDefault="00636DC6" w:rsidP="00636DC6">
            <w:pPr>
              <w:pStyle w:val="TAC"/>
              <w:rPr>
                <w:rFonts w:eastAsia="DengXian"/>
                <w:lang w:eastAsia="zh-CN"/>
              </w:rPr>
            </w:pPr>
            <w:r w:rsidRPr="00170508">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586659B3" w14:textId="77777777" w:rsidR="00636DC6" w:rsidRPr="00170508" w:rsidRDefault="00636DC6" w:rsidP="00636DC6">
            <w:pPr>
              <w:pStyle w:val="TAC"/>
              <w:rPr>
                <w:rFonts w:eastAsia="DengXian"/>
              </w:rPr>
            </w:pPr>
            <w:r w:rsidRPr="00170508">
              <w:rPr>
                <w:rFonts w:eastAsia="DengXian"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698C198B" w14:textId="77777777" w:rsidR="00636DC6" w:rsidRPr="00170508" w:rsidRDefault="00636DC6" w:rsidP="00636DC6">
            <w:pPr>
              <w:pStyle w:val="TAC"/>
              <w:rPr>
                <w:rFonts w:eastAsia="DengXian"/>
                <w:lang w:eastAsia="zh-CN"/>
              </w:rPr>
            </w:pPr>
          </w:p>
        </w:tc>
      </w:tr>
      <w:tr w:rsidR="00636DC6" w:rsidRPr="00170508" w14:paraId="5B594A51" w14:textId="77777777" w:rsidTr="00FD02C8">
        <w:trPr>
          <w:jc w:val="center"/>
        </w:trPr>
        <w:tc>
          <w:tcPr>
            <w:tcW w:w="2062" w:type="dxa"/>
            <w:tcBorders>
              <w:top w:val="nil"/>
              <w:left w:val="single" w:sz="4" w:space="0" w:color="auto"/>
              <w:bottom w:val="nil"/>
              <w:right w:val="single" w:sz="4" w:space="0" w:color="auto"/>
            </w:tcBorders>
          </w:tcPr>
          <w:p w14:paraId="6BAF9FA0"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B8BB503"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ABFF8B" w14:textId="77777777" w:rsidR="00636DC6" w:rsidRPr="00170508" w:rsidRDefault="00636DC6" w:rsidP="00636DC6">
            <w:pPr>
              <w:pStyle w:val="TAC"/>
              <w:rPr>
                <w:rFonts w:eastAsia="DengXian"/>
                <w:lang w:eastAsia="zh-CN"/>
              </w:rPr>
            </w:pPr>
            <w:r w:rsidRPr="00170508">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6774DF6" w14:textId="77777777" w:rsidR="00636DC6" w:rsidRPr="00170508" w:rsidRDefault="00636DC6" w:rsidP="00636DC6">
            <w:pPr>
              <w:pStyle w:val="TAC"/>
              <w:rPr>
                <w:rFonts w:eastAsia="DengXian"/>
              </w:rPr>
            </w:pPr>
            <w:r w:rsidRPr="00170508">
              <w:rPr>
                <w:rFonts w:cs="Arial"/>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9F6C7BD" w14:textId="77777777" w:rsidR="00636DC6" w:rsidRPr="00170508" w:rsidRDefault="00636DC6" w:rsidP="00636DC6">
            <w:pPr>
              <w:pStyle w:val="TAC"/>
              <w:rPr>
                <w:rFonts w:eastAsia="DengXian"/>
                <w:lang w:eastAsia="zh-CN"/>
              </w:rPr>
            </w:pPr>
          </w:p>
        </w:tc>
      </w:tr>
      <w:tr w:rsidR="00636DC6" w:rsidRPr="00170508" w14:paraId="7447169B" w14:textId="77777777" w:rsidTr="00FD02C8">
        <w:trPr>
          <w:jc w:val="center"/>
        </w:trPr>
        <w:tc>
          <w:tcPr>
            <w:tcW w:w="2062" w:type="dxa"/>
            <w:tcBorders>
              <w:top w:val="nil"/>
              <w:left w:val="single" w:sz="4" w:space="0" w:color="auto"/>
              <w:bottom w:val="nil"/>
              <w:right w:val="single" w:sz="4" w:space="0" w:color="auto"/>
            </w:tcBorders>
          </w:tcPr>
          <w:p w14:paraId="0B84E929" w14:textId="77777777" w:rsidR="00636DC6" w:rsidRPr="00170508" w:rsidRDefault="00636DC6" w:rsidP="00636DC6">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04F1744F" w14:textId="77777777" w:rsidR="00636DC6" w:rsidRPr="00170508" w:rsidRDefault="00636DC6" w:rsidP="00636DC6">
            <w:pPr>
              <w:pStyle w:val="TAC"/>
              <w:rPr>
                <w:rFonts w:eastAsia="DengXian"/>
                <w:lang w:eastAsia="zh-CN"/>
              </w:rPr>
            </w:pPr>
            <w:r w:rsidRPr="00170508">
              <w:rPr>
                <w:rFonts w:eastAsia="DengXian"/>
                <w:szCs w:val="18"/>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3E07A6D5" w14:textId="77777777" w:rsidR="00636DC6" w:rsidRPr="00170508" w:rsidRDefault="00636DC6" w:rsidP="00636DC6">
            <w:pPr>
              <w:pStyle w:val="TAC"/>
              <w:rPr>
                <w:rFonts w:eastAsia="DengXian"/>
                <w:szCs w:val="18"/>
                <w:lang w:eastAsia="zh-CN"/>
              </w:rPr>
            </w:pPr>
            <w:r w:rsidRPr="00170508">
              <w:rPr>
                <w:rFonts w:eastAsia="DengXian"/>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69812B1" w14:textId="77777777" w:rsidR="00636DC6" w:rsidRPr="00170508" w:rsidRDefault="00636DC6" w:rsidP="00636DC6">
            <w:pPr>
              <w:pStyle w:val="TAC"/>
              <w:rPr>
                <w:rFonts w:cs="Arial"/>
                <w:szCs w:val="18"/>
                <w:lang w:eastAsia="zh-CN" w:bidi="ar"/>
              </w:rPr>
            </w:pPr>
            <w:r w:rsidRPr="00170508">
              <w:rPr>
                <w:rFonts w:eastAsia="DengXian" w:cs="Arial"/>
                <w:color w:val="000000"/>
                <w:szCs w:val="18"/>
                <w:lang w:val="en-US" w:eastAsia="zh-CN" w:bidi="ar"/>
              </w:rPr>
              <w:t>CA_n3B_BCS1</w:t>
            </w:r>
          </w:p>
        </w:tc>
        <w:tc>
          <w:tcPr>
            <w:tcW w:w="1496" w:type="dxa"/>
            <w:tcBorders>
              <w:top w:val="single" w:sz="4" w:space="0" w:color="auto"/>
              <w:left w:val="single" w:sz="4" w:space="0" w:color="auto"/>
              <w:bottom w:val="nil"/>
              <w:right w:val="single" w:sz="4" w:space="0" w:color="auto"/>
            </w:tcBorders>
            <w:vAlign w:val="center"/>
          </w:tcPr>
          <w:p w14:paraId="5311FDEC" w14:textId="77777777" w:rsidR="00636DC6" w:rsidRPr="00170508" w:rsidRDefault="00636DC6" w:rsidP="00636DC6">
            <w:pPr>
              <w:pStyle w:val="TAC"/>
              <w:rPr>
                <w:rFonts w:eastAsia="DengXian"/>
                <w:lang w:eastAsia="zh-CN"/>
              </w:rPr>
            </w:pPr>
            <w:r w:rsidRPr="00170508">
              <w:rPr>
                <w:rFonts w:eastAsia="MS Mincho"/>
                <w:lang w:val="en-US" w:eastAsia="zh-CN"/>
              </w:rPr>
              <w:t>1</w:t>
            </w:r>
          </w:p>
        </w:tc>
      </w:tr>
      <w:tr w:rsidR="00636DC6" w:rsidRPr="00170508" w14:paraId="7674A96D" w14:textId="77777777" w:rsidTr="00FD02C8">
        <w:trPr>
          <w:jc w:val="center"/>
        </w:trPr>
        <w:tc>
          <w:tcPr>
            <w:tcW w:w="2062" w:type="dxa"/>
            <w:tcBorders>
              <w:top w:val="nil"/>
              <w:left w:val="single" w:sz="4" w:space="0" w:color="auto"/>
              <w:bottom w:val="nil"/>
              <w:right w:val="single" w:sz="4" w:space="0" w:color="auto"/>
            </w:tcBorders>
          </w:tcPr>
          <w:p w14:paraId="663B2A46"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6D1A3EA"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89EB60" w14:textId="77777777" w:rsidR="00636DC6" w:rsidRPr="00170508" w:rsidRDefault="00636DC6" w:rsidP="00636DC6">
            <w:pPr>
              <w:pStyle w:val="TAC"/>
              <w:rPr>
                <w:rFonts w:eastAsia="DengXian"/>
                <w:szCs w:val="18"/>
                <w:lang w:eastAsia="zh-CN"/>
              </w:rPr>
            </w:pPr>
            <w:r w:rsidRPr="00170508">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bottom"/>
          </w:tcPr>
          <w:p w14:paraId="4D179186" w14:textId="77777777" w:rsidR="00636DC6" w:rsidRPr="00170508" w:rsidRDefault="00636DC6" w:rsidP="00636DC6">
            <w:pPr>
              <w:pStyle w:val="TAC"/>
              <w:rPr>
                <w:rFonts w:cs="Arial"/>
                <w:szCs w:val="18"/>
                <w:lang w:eastAsia="zh-CN" w:bidi="ar"/>
              </w:rPr>
            </w:pPr>
            <w:r w:rsidRPr="00170508">
              <w:rPr>
                <w:rFonts w:eastAsia="DengXian" w:cs="Arial"/>
                <w:color w:val="000000"/>
                <w:szCs w:val="18"/>
              </w:rPr>
              <w:t>5, 10, 15, 20, 25, 30</w:t>
            </w:r>
          </w:p>
        </w:tc>
        <w:tc>
          <w:tcPr>
            <w:tcW w:w="1496" w:type="dxa"/>
            <w:tcBorders>
              <w:top w:val="nil"/>
              <w:left w:val="single" w:sz="4" w:space="0" w:color="auto"/>
              <w:bottom w:val="nil"/>
              <w:right w:val="single" w:sz="4" w:space="0" w:color="auto"/>
            </w:tcBorders>
            <w:vAlign w:val="center"/>
          </w:tcPr>
          <w:p w14:paraId="1C369EBE" w14:textId="77777777" w:rsidR="00636DC6" w:rsidRPr="00170508" w:rsidRDefault="00636DC6" w:rsidP="00636DC6">
            <w:pPr>
              <w:pStyle w:val="TAC"/>
              <w:rPr>
                <w:rFonts w:eastAsia="DengXian"/>
                <w:lang w:eastAsia="zh-CN"/>
              </w:rPr>
            </w:pPr>
          </w:p>
        </w:tc>
      </w:tr>
      <w:tr w:rsidR="00636DC6" w:rsidRPr="00170508" w14:paraId="32D75637" w14:textId="77777777" w:rsidTr="00FD02C8">
        <w:trPr>
          <w:jc w:val="center"/>
        </w:trPr>
        <w:tc>
          <w:tcPr>
            <w:tcW w:w="2062" w:type="dxa"/>
            <w:tcBorders>
              <w:top w:val="nil"/>
              <w:left w:val="single" w:sz="4" w:space="0" w:color="auto"/>
              <w:bottom w:val="single" w:sz="4" w:space="0" w:color="auto"/>
              <w:right w:val="single" w:sz="4" w:space="0" w:color="auto"/>
            </w:tcBorders>
          </w:tcPr>
          <w:p w14:paraId="7494A298"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52EA5EC"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9FF638" w14:textId="77777777" w:rsidR="00636DC6" w:rsidRPr="00170508" w:rsidRDefault="00636DC6" w:rsidP="00636DC6">
            <w:pPr>
              <w:pStyle w:val="TAC"/>
              <w:rPr>
                <w:rFonts w:eastAsia="DengXian"/>
                <w:szCs w:val="18"/>
                <w:lang w:eastAsia="zh-CN"/>
              </w:rPr>
            </w:pPr>
            <w:r w:rsidRPr="00170508">
              <w:rPr>
                <w:rFonts w:eastAsia="DengXian"/>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38B5B7FB" w14:textId="77777777" w:rsidR="00636DC6" w:rsidRPr="00170508" w:rsidRDefault="00636DC6" w:rsidP="00636DC6">
            <w:pPr>
              <w:pStyle w:val="TAC"/>
              <w:rPr>
                <w:rFonts w:cs="Arial"/>
                <w:szCs w:val="18"/>
                <w:lang w:eastAsia="zh-CN" w:bidi="ar"/>
              </w:rPr>
            </w:pPr>
            <w:r w:rsidRPr="00170508">
              <w:rPr>
                <w:rFonts w:eastAsia="DengXian" w:cs="Arial"/>
                <w:color w:val="000000"/>
                <w:szCs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E5FF8C4" w14:textId="77777777" w:rsidR="00636DC6" w:rsidRPr="00170508" w:rsidRDefault="00636DC6" w:rsidP="00636DC6">
            <w:pPr>
              <w:pStyle w:val="TAC"/>
              <w:rPr>
                <w:rFonts w:eastAsia="DengXian"/>
                <w:lang w:eastAsia="zh-CN"/>
              </w:rPr>
            </w:pPr>
          </w:p>
        </w:tc>
      </w:tr>
      <w:tr w:rsidR="00636DC6" w:rsidRPr="00170508" w14:paraId="2BDE56EC" w14:textId="77777777" w:rsidTr="00FD02C8">
        <w:trPr>
          <w:jc w:val="center"/>
        </w:trPr>
        <w:tc>
          <w:tcPr>
            <w:tcW w:w="2062" w:type="dxa"/>
            <w:tcBorders>
              <w:top w:val="single" w:sz="4" w:space="0" w:color="auto"/>
              <w:left w:val="single" w:sz="4" w:space="0" w:color="auto"/>
              <w:bottom w:val="nil"/>
              <w:right w:val="single" w:sz="4" w:space="0" w:color="auto"/>
            </w:tcBorders>
          </w:tcPr>
          <w:p w14:paraId="0A133BC0" w14:textId="77777777" w:rsidR="00636DC6" w:rsidRPr="00170508" w:rsidRDefault="00636DC6" w:rsidP="00636DC6">
            <w:pPr>
              <w:pStyle w:val="TAC"/>
              <w:rPr>
                <w:rFonts w:eastAsia="DengXian"/>
                <w:lang w:eastAsia="zh-CN"/>
              </w:rPr>
            </w:pPr>
            <w:r w:rsidRPr="00170508">
              <w:rPr>
                <w:rFonts w:eastAsia="DengXian"/>
              </w:rPr>
              <w:lastRenderedPageBreak/>
              <w:t>CA_n3B-n26A-n78(2A)</w:t>
            </w:r>
          </w:p>
        </w:tc>
        <w:tc>
          <w:tcPr>
            <w:tcW w:w="1716" w:type="dxa"/>
            <w:tcBorders>
              <w:top w:val="single" w:sz="4" w:space="0" w:color="auto"/>
              <w:left w:val="single" w:sz="4" w:space="0" w:color="auto"/>
              <w:bottom w:val="nil"/>
              <w:right w:val="single" w:sz="4" w:space="0" w:color="auto"/>
            </w:tcBorders>
            <w:vAlign w:val="center"/>
          </w:tcPr>
          <w:p w14:paraId="1EE7D7F8" w14:textId="77777777" w:rsidR="00636DC6" w:rsidRPr="00170508" w:rsidRDefault="00636DC6" w:rsidP="00636DC6">
            <w:pPr>
              <w:pStyle w:val="TAC"/>
              <w:rPr>
                <w:rFonts w:eastAsia="DengXian"/>
                <w:vertAlign w:val="superscript"/>
                <w:lang w:val="en-US" w:eastAsia="zh-CN"/>
              </w:rPr>
            </w:pPr>
            <w:r w:rsidRPr="00170508">
              <w:rPr>
                <w:rFonts w:eastAsia="Yu Mincho"/>
                <w:lang w:val="en-US"/>
              </w:rPr>
              <w:t>n78</w:t>
            </w:r>
            <w:r w:rsidRPr="00170508">
              <w:rPr>
                <w:rFonts w:eastAsia="Yu Mincho"/>
                <w:vertAlign w:val="superscript"/>
                <w:lang w:val="en-US"/>
              </w:rPr>
              <w:t>7</w:t>
            </w:r>
            <w:r w:rsidRPr="00170508">
              <w:rPr>
                <w:rFonts w:eastAsia="DengXian" w:cs="Arial"/>
                <w:vertAlign w:val="superscript"/>
                <w:lang w:val="en-US" w:eastAsia="zh-CN"/>
              </w:rPr>
              <w:t>,9</w:t>
            </w:r>
          </w:p>
          <w:p w14:paraId="3F5506CE" w14:textId="77777777" w:rsidR="00636DC6" w:rsidRPr="00170508" w:rsidRDefault="00636DC6" w:rsidP="00636DC6">
            <w:pPr>
              <w:pStyle w:val="TAC"/>
              <w:rPr>
                <w:rFonts w:eastAsia="DengXian"/>
                <w:szCs w:val="18"/>
                <w:lang w:val="en-US" w:eastAsia="zh-CN"/>
              </w:rPr>
            </w:pPr>
            <w:r w:rsidRPr="00170508">
              <w:rPr>
                <w:rFonts w:eastAsia="DengXian"/>
                <w:szCs w:val="18"/>
                <w:lang w:val="en-US" w:eastAsia="zh-CN"/>
              </w:rPr>
              <w:t>CA_n3A-n26A</w:t>
            </w:r>
          </w:p>
          <w:p w14:paraId="3BF2F224" w14:textId="77777777" w:rsidR="00636DC6" w:rsidRPr="00170508" w:rsidRDefault="00636DC6" w:rsidP="00636DC6">
            <w:pPr>
              <w:pStyle w:val="TAC"/>
              <w:rPr>
                <w:rFonts w:eastAsia="DengXian"/>
                <w:szCs w:val="18"/>
                <w:lang w:val="en-US" w:eastAsia="zh-CN"/>
              </w:rPr>
            </w:pPr>
            <w:r w:rsidRPr="00170508">
              <w:rPr>
                <w:rFonts w:eastAsia="DengXian"/>
                <w:szCs w:val="18"/>
                <w:lang w:val="en-US" w:eastAsia="zh-CN"/>
              </w:rPr>
              <w:t>CA_n3A-n78A</w:t>
            </w:r>
            <w:r w:rsidRPr="00170508">
              <w:rPr>
                <w:rFonts w:eastAsia="DengXian"/>
                <w:vertAlign w:val="superscript"/>
                <w:lang w:val="en-US"/>
              </w:rPr>
              <w:t>7</w:t>
            </w:r>
            <w:r w:rsidRPr="008B6D91">
              <w:rPr>
                <w:rFonts w:eastAsia="DengXian" w:cs="Arial"/>
                <w:vertAlign w:val="superscript"/>
                <w:lang w:val="en-US" w:eastAsia="zh-CN"/>
              </w:rPr>
              <w:t>,14</w:t>
            </w:r>
          </w:p>
          <w:p w14:paraId="724018BB" w14:textId="77777777" w:rsidR="00636DC6" w:rsidRPr="00170508" w:rsidRDefault="00636DC6" w:rsidP="00636DC6">
            <w:pPr>
              <w:pStyle w:val="TAC"/>
              <w:rPr>
                <w:rFonts w:eastAsia="DengXian"/>
                <w:vertAlign w:val="superscript"/>
                <w:lang w:val="en-US"/>
              </w:rPr>
            </w:pPr>
            <w:r w:rsidRPr="00170508">
              <w:rPr>
                <w:rFonts w:eastAsia="DengXian"/>
                <w:szCs w:val="18"/>
                <w:lang w:val="en-US" w:eastAsia="zh-CN"/>
              </w:rPr>
              <w:t>CA_n26A-n78A</w:t>
            </w:r>
            <w:r w:rsidRPr="00170508">
              <w:rPr>
                <w:rFonts w:eastAsia="DengXian"/>
                <w:vertAlign w:val="superscript"/>
                <w:lang w:val="en-US"/>
              </w:rPr>
              <w:t>7</w:t>
            </w:r>
            <w:r w:rsidRPr="008B6D91">
              <w:rPr>
                <w:rFonts w:eastAsia="DengXian" w:cs="Arial"/>
                <w:vertAlign w:val="superscript"/>
                <w:lang w:val="en-US" w:eastAsia="zh-CN"/>
              </w:rPr>
              <w:t>,14</w:t>
            </w:r>
          </w:p>
          <w:p w14:paraId="2001ACFB" w14:textId="77777777" w:rsidR="00636DC6" w:rsidRPr="00170508" w:rsidRDefault="00636DC6" w:rsidP="00636DC6">
            <w:pPr>
              <w:pStyle w:val="TAC"/>
              <w:rPr>
                <w:rFonts w:eastAsia="DengXian"/>
                <w:lang w:eastAsia="zh-CN"/>
              </w:rPr>
            </w:pPr>
            <w:r w:rsidRPr="00170508">
              <w:rPr>
                <w:rFonts w:eastAsia="DengXian"/>
                <w:szCs w:val="18"/>
                <w:lang w:val="en-US" w:eastAsia="zh-CN"/>
              </w:rPr>
              <w:t>CA_n78(2A)</w:t>
            </w:r>
            <w:r w:rsidRPr="00170508">
              <w:rPr>
                <w:rFonts w:eastAsia="DengXian"/>
                <w:szCs w:val="18"/>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7B55D426" w14:textId="77777777" w:rsidR="00636DC6" w:rsidRPr="00170508" w:rsidRDefault="00636DC6" w:rsidP="00636DC6">
            <w:pPr>
              <w:pStyle w:val="TAC"/>
              <w:rPr>
                <w:rFonts w:eastAsia="DengXian"/>
                <w:lang w:eastAsia="zh-CN"/>
              </w:rPr>
            </w:pPr>
            <w:r w:rsidRPr="00170508">
              <w:rPr>
                <w:rFonts w:eastAsia="DengXian"/>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6B8B423" w14:textId="77777777" w:rsidR="00636DC6" w:rsidRPr="00170508" w:rsidRDefault="00636DC6" w:rsidP="00636DC6">
            <w:pPr>
              <w:pStyle w:val="TAC"/>
              <w:rPr>
                <w:rFonts w:eastAsia="DengXian"/>
              </w:rPr>
            </w:pPr>
            <w:r w:rsidRPr="00170508">
              <w:rPr>
                <w:rFonts w:eastAsia="DengXian" w:cs="Arial"/>
                <w:color w:val="000000"/>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16E35FC9" w14:textId="77777777" w:rsidR="00636DC6" w:rsidRPr="00170508" w:rsidRDefault="00636DC6" w:rsidP="00636DC6">
            <w:pPr>
              <w:pStyle w:val="TAC"/>
              <w:rPr>
                <w:rFonts w:eastAsia="DengXian"/>
                <w:lang w:eastAsia="zh-CN"/>
              </w:rPr>
            </w:pPr>
            <w:r w:rsidRPr="00170508">
              <w:rPr>
                <w:rFonts w:eastAsia="MS Mincho"/>
                <w:lang w:eastAsia="zh-CN"/>
              </w:rPr>
              <w:t>0</w:t>
            </w:r>
          </w:p>
        </w:tc>
      </w:tr>
      <w:tr w:rsidR="00636DC6" w:rsidRPr="00170508" w14:paraId="5B85D495" w14:textId="77777777" w:rsidTr="00FD02C8">
        <w:trPr>
          <w:jc w:val="center"/>
        </w:trPr>
        <w:tc>
          <w:tcPr>
            <w:tcW w:w="2062" w:type="dxa"/>
            <w:tcBorders>
              <w:top w:val="nil"/>
              <w:left w:val="single" w:sz="4" w:space="0" w:color="auto"/>
              <w:bottom w:val="nil"/>
              <w:right w:val="single" w:sz="4" w:space="0" w:color="auto"/>
            </w:tcBorders>
          </w:tcPr>
          <w:p w14:paraId="0BB9585B"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07F4C82"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A712F0" w14:textId="77777777" w:rsidR="00636DC6" w:rsidRPr="00170508" w:rsidRDefault="00636DC6" w:rsidP="00636DC6">
            <w:pPr>
              <w:pStyle w:val="TAC"/>
              <w:rPr>
                <w:rFonts w:eastAsia="DengXian"/>
                <w:lang w:eastAsia="zh-CN"/>
              </w:rPr>
            </w:pPr>
            <w:r w:rsidRPr="00170508">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3A8E3065" w14:textId="77777777" w:rsidR="00636DC6" w:rsidRPr="00170508" w:rsidRDefault="00636DC6" w:rsidP="00636DC6">
            <w:pPr>
              <w:pStyle w:val="TAC"/>
              <w:rPr>
                <w:rFonts w:eastAsia="DengXian"/>
              </w:rPr>
            </w:pPr>
            <w:r w:rsidRPr="00170508">
              <w:rPr>
                <w:rFonts w:eastAsia="DengXian"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7BE356CC" w14:textId="77777777" w:rsidR="00636DC6" w:rsidRPr="00170508" w:rsidRDefault="00636DC6" w:rsidP="00636DC6">
            <w:pPr>
              <w:pStyle w:val="TAC"/>
              <w:rPr>
                <w:rFonts w:eastAsia="DengXian"/>
                <w:lang w:eastAsia="zh-CN"/>
              </w:rPr>
            </w:pPr>
          </w:p>
        </w:tc>
      </w:tr>
      <w:tr w:rsidR="00636DC6" w:rsidRPr="00170508" w14:paraId="365428DD" w14:textId="77777777" w:rsidTr="00FD02C8">
        <w:trPr>
          <w:jc w:val="center"/>
        </w:trPr>
        <w:tc>
          <w:tcPr>
            <w:tcW w:w="2062" w:type="dxa"/>
            <w:tcBorders>
              <w:top w:val="nil"/>
              <w:left w:val="single" w:sz="4" w:space="0" w:color="auto"/>
              <w:bottom w:val="nil"/>
              <w:right w:val="single" w:sz="4" w:space="0" w:color="auto"/>
            </w:tcBorders>
          </w:tcPr>
          <w:p w14:paraId="3839375D"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60DBF75"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76A8B8" w14:textId="77777777" w:rsidR="00636DC6" w:rsidRPr="00170508" w:rsidRDefault="00636DC6" w:rsidP="00636DC6">
            <w:pPr>
              <w:pStyle w:val="TAC"/>
              <w:rPr>
                <w:rFonts w:eastAsia="DengXian"/>
                <w:lang w:eastAsia="zh-CN"/>
              </w:rPr>
            </w:pPr>
            <w:r w:rsidRPr="00170508">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B33840B" w14:textId="77777777" w:rsidR="00636DC6" w:rsidRPr="00170508" w:rsidRDefault="00636DC6" w:rsidP="00636DC6">
            <w:pPr>
              <w:pStyle w:val="TAC"/>
              <w:rPr>
                <w:rFonts w:eastAsia="DengXian"/>
              </w:rPr>
            </w:pPr>
            <w:r w:rsidRPr="00170508">
              <w:rPr>
                <w:rFonts w:eastAsia="DengXian" w:cs="Arial"/>
                <w:color w:val="000000"/>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625D74BC" w14:textId="77777777" w:rsidR="00636DC6" w:rsidRPr="00170508" w:rsidRDefault="00636DC6" w:rsidP="00636DC6">
            <w:pPr>
              <w:pStyle w:val="TAC"/>
              <w:rPr>
                <w:rFonts w:eastAsia="DengXian"/>
                <w:lang w:eastAsia="zh-CN"/>
              </w:rPr>
            </w:pPr>
          </w:p>
        </w:tc>
      </w:tr>
      <w:tr w:rsidR="00636DC6" w:rsidRPr="00170508" w14:paraId="665C3CED" w14:textId="77777777" w:rsidTr="00FD02C8">
        <w:trPr>
          <w:jc w:val="center"/>
        </w:trPr>
        <w:tc>
          <w:tcPr>
            <w:tcW w:w="2062" w:type="dxa"/>
            <w:tcBorders>
              <w:top w:val="nil"/>
              <w:left w:val="single" w:sz="4" w:space="0" w:color="auto"/>
              <w:bottom w:val="nil"/>
              <w:right w:val="single" w:sz="4" w:space="0" w:color="auto"/>
            </w:tcBorders>
          </w:tcPr>
          <w:p w14:paraId="55B07496" w14:textId="77777777" w:rsidR="00636DC6" w:rsidRPr="00170508" w:rsidRDefault="00636DC6" w:rsidP="00636DC6">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6D757136" w14:textId="77777777" w:rsidR="00636DC6" w:rsidRPr="00170508" w:rsidRDefault="00636DC6" w:rsidP="00636DC6">
            <w:pPr>
              <w:pStyle w:val="TAC"/>
              <w:rPr>
                <w:rFonts w:eastAsia="DengXian"/>
                <w:lang w:eastAsia="zh-CN"/>
              </w:rPr>
            </w:pPr>
            <w:r w:rsidRPr="00170508">
              <w:rPr>
                <w:rFonts w:eastAsia="DengXian"/>
                <w:szCs w:val="18"/>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4D8512D6" w14:textId="77777777" w:rsidR="00636DC6" w:rsidRPr="00170508" w:rsidRDefault="00636DC6" w:rsidP="00636DC6">
            <w:pPr>
              <w:pStyle w:val="TAC"/>
              <w:rPr>
                <w:rFonts w:eastAsia="DengXian"/>
                <w:szCs w:val="18"/>
                <w:lang w:eastAsia="zh-CN"/>
              </w:rPr>
            </w:pPr>
            <w:r w:rsidRPr="00170508">
              <w:rPr>
                <w:rFonts w:eastAsia="DengXian"/>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5307D14"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val="en-US" w:eastAsia="zh-CN" w:bidi="ar"/>
              </w:rPr>
              <w:t>CA_n3B_BCS1</w:t>
            </w:r>
          </w:p>
        </w:tc>
        <w:tc>
          <w:tcPr>
            <w:tcW w:w="1496" w:type="dxa"/>
            <w:tcBorders>
              <w:top w:val="single" w:sz="4" w:space="0" w:color="auto"/>
              <w:left w:val="single" w:sz="4" w:space="0" w:color="auto"/>
              <w:bottom w:val="nil"/>
              <w:right w:val="single" w:sz="4" w:space="0" w:color="auto"/>
            </w:tcBorders>
            <w:vAlign w:val="center"/>
          </w:tcPr>
          <w:p w14:paraId="303B19DF" w14:textId="77777777" w:rsidR="00636DC6" w:rsidRPr="00170508" w:rsidRDefault="00636DC6" w:rsidP="00636DC6">
            <w:pPr>
              <w:pStyle w:val="TAC"/>
              <w:rPr>
                <w:rFonts w:eastAsia="DengXian"/>
                <w:lang w:eastAsia="zh-CN"/>
              </w:rPr>
            </w:pPr>
            <w:r w:rsidRPr="00170508">
              <w:rPr>
                <w:rFonts w:eastAsia="MS Mincho"/>
                <w:lang w:val="en-US" w:eastAsia="zh-CN"/>
              </w:rPr>
              <w:t>1</w:t>
            </w:r>
          </w:p>
        </w:tc>
      </w:tr>
      <w:tr w:rsidR="00636DC6" w:rsidRPr="00170508" w14:paraId="081D8332" w14:textId="77777777" w:rsidTr="00FD02C8">
        <w:trPr>
          <w:jc w:val="center"/>
        </w:trPr>
        <w:tc>
          <w:tcPr>
            <w:tcW w:w="2062" w:type="dxa"/>
            <w:tcBorders>
              <w:top w:val="nil"/>
              <w:left w:val="single" w:sz="4" w:space="0" w:color="auto"/>
              <w:bottom w:val="nil"/>
              <w:right w:val="single" w:sz="4" w:space="0" w:color="auto"/>
            </w:tcBorders>
          </w:tcPr>
          <w:p w14:paraId="7B9A43C9"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827613D"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CA5EAA" w14:textId="77777777" w:rsidR="00636DC6" w:rsidRPr="00170508" w:rsidRDefault="00636DC6" w:rsidP="00636DC6">
            <w:pPr>
              <w:pStyle w:val="TAC"/>
              <w:rPr>
                <w:rFonts w:eastAsia="DengXian"/>
                <w:szCs w:val="18"/>
                <w:lang w:eastAsia="zh-CN"/>
              </w:rPr>
            </w:pPr>
            <w:r w:rsidRPr="00170508">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739E831C"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val="en-US" w:eastAsia="zh-CN" w:bidi="ar"/>
              </w:rPr>
              <w:t>5, 10, 15, 20, 25, 30</w:t>
            </w:r>
          </w:p>
        </w:tc>
        <w:tc>
          <w:tcPr>
            <w:tcW w:w="1496" w:type="dxa"/>
            <w:tcBorders>
              <w:top w:val="nil"/>
              <w:left w:val="single" w:sz="4" w:space="0" w:color="auto"/>
              <w:bottom w:val="nil"/>
              <w:right w:val="single" w:sz="4" w:space="0" w:color="auto"/>
            </w:tcBorders>
            <w:vAlign w:val="center"/>
          </w:tcPr>
          <w:p w14:paraId="2318C3D5" w14:textId="77777777" w:rsidR="00636DC6" w:rsidRPr="00170508" w:rsidRDefault="00636DC6" w:rsidP="00636DC6">
            <w:pPr>
              <w:pStyle w:val="TAC"/>
              <w:rPr>
                <w:rFonts w:eastAsia="DengXian"/>
                <w:lang w:eastAsia="zh-CN"/>
              </w:rPr>
            </w:pPr>
          </w:p>
        </w:tc>
      </w:tr>
      <w:tr w:rsidR="00636DC6" w:rsidRPr="00170508" w14:paraId="3CF66654" w14:textId="77777777" w:rsidTr="00FD02C8">
        <w:trPr>
          <w:jc w:val="center"/>
        </w:trPr>
        <w:tc>
          <w:tcPr>
            <w:tcW w:w="2062" w:type="dxa"/>
            <w:tcBorders>
              <w:top w:val="nil"/>
              <w:left w:val="single" w:sz="4" w:space="0" w:color="auto"/>
              <w:bottom w:val="nil"/>
              <w:right w:val="single" w:sz="4" w:space="0" w:color="auto"/>
            </w:tcBorders>
          </w:tcPr>
          <w:p w14:paraId="6F3ECD35"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753655C"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64650C" w14:textId="77777777" w:rsidR="00636DC6" w:rsidRPr="00170508" w:rsidRDefault="00636DC6" w:rsidP="00636DC6">
            <w:pPr>
              <w:pStyle w:val="TAC"/>
              <w:rPr>
                <w:rFonts w:eastAsia="DengXian"/>
                <w:szCs w:val="18"/>
                <w:lang w:eastAsia="zh-CN"/>
              </w:rPr>
            </w:pPr>
            <w:r w:rsidRPr="00170508">
              <w:rPr>
                <w:rFonts w:eastAsia="DengXian"/>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785430A"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val="en-US"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7E69D3FC" w14:textId="77777777" w:rsidR="00636DC6" w:rsidRPr="00170508" w:rsidRDefault="00636DC6" w:rsidP="00636DC6">
            <w:pPr>
              <w:pStyle w:val="TAC"/>
              <w:rPr>
                <w:rFonts w:eastAsia="DengXian"/>
                <w:lang w:eastAsia="zh-CN"/>
              </w:rPr>
            </w:pPr>
          </w:p>
        </w:tc>
      </w:tr>
      <w:tr w:rsidR="00636DC6" w:rsidRPr="00170508" w14:paraId="6E972BE1" w14:textId="77777777" w:rsidTr="00FD02C8">
        <w:trPr>
          <w:jc w:val="center"/>
        </w:trPr>
        <w:tc>
          <w:tcPr>
            <w:tcW w:w="2062" w:type="dxa"/>
            <w:tcBorders>
              <w:top w:val="nil"/>
              <w:left w:val="single" w:sz="4" w:space="0" w:color="auto"/>
              <w:bottom w:val="nil"/>
              <w:right w:val="single" w:sz="4" w:space="0" w:color="auto"/>
            </w:tcBorders>
          </w:tcPr>
          <w:p w14:paraId="53C0810D" w14:textId="77777777" w:rsidR="00636DC6" w:rsidRPr="00170508" w:rsidRDefault="00636DC6" w:rsidP="00636DC6">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1B23B614" w14:textId="77777777" w:rsidR="00636DC6" w:rsidRPr="00170508" w:rsidRDefault="00636DC6" w:rsidP="00636DC6">
            <w:pPr>
              <w:pStyle w:val="TAC"/>
              <w:rPr>
                <w:rFonts w:eastAsia="DengXian"/>
                <w:lang w:eastAsia="zh-CN"/>
              </w:rPr>
            </w:pPr>
            <w:r w:rsidRPr="00170508">
              <w:rPr>
                <w:rFonts w:eastAsia="DengXian" w:hint="eastAsia"/>
                <w:lang w:val="en-US" w:eastAsia="zh-CN" w:bidi="ar"/>
              </w:rPr>
              <w:t>C</w:t>
            </w:r>
            <w:r w:rsidRPr="00170508">
              <w:rPr>
                <w:rFonts w:eastAsia="DengXian"/>
                <w:lang w:val="en-US" w:eastAsia="zh-CN" w:bidi="ar"/>
              </w:rPr>
              <w:t>A_n78(2A)</w:t>
            </w:r>
          </w:p>
        </w:tc>
        <w:tc>
          <w:tcPr>
            <w:tcW w:w="772" w:type="dxa"/>
            <w:tcBorders>
              <w:top w:val="single" w:sz="4" w:space="0" w:color="auto"/>
              <w:left w:val="single" w:sz="4" w:space="0" w:color="auto"/>
              <w:bottom w:val="single" w:sz="4" w:space="0" w:color="auto"/>
              <w:right w:val="single" w:sz="4" w:space="0" w:color="auto"/>
            </w:tcBorders>
            <w:vAlign w:val="center"/>
          </w:tcPr>
          <w:p w14:paraId="440CD563" w14:textId="77777777" w:rsidR="00636DC6" w:rsidRPr="00170508" w:rsidRDefault="00636DC6" w:rsidP="00636DC6">
            <w:pPr>
              <w:pStyle w:val="TAC"/>
              <w:rPr>
                <w:rFonts w:eastAsia="DengXian"/>
                <w:szCs w:val="18"/>
                <w:lang w:eastAsia="zh-CN"/>
              </w:rPr>
            </w:pPr>
            <w:r w:rsidRPr="00170508">
              <w:rPr>
                <w:rFonts w:eastAsia="DengXian"/>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B6312AD" w14:textId="77777777" w:rsidR="00636DC6" w:rsidRPr="00170508" w:rsidRDefault="00636DC6" w:rsidP="00636DC6">
            <w:pPr>
              <w:pStyle w:val="TAC"/>
              <w:rPr>
                <w:rFonts w:eastAsia="DengXian" w:cs="Arial"/>
                <w:color w:val="000000"/>
                <w:szCs w:val="18"/>
                <w:lang w:eastAsia="zh-CN" w:bidi="ar"/>
              </w:rPr>
            </w:pPr>
            <w:r w:rsidRPr="00170508">
              <w:rPr>
                <w:rFonts w:eastAsia="DengXian" w:hint="eastAsia"/>
                <w:lang w:val="en-US" w:eastAsia="zh-CN" w:bidi="ar"/>
              </w:rPr>
              <w:t>C</w:t>
            </w:r>
            <w:r w:rsidRPr="00170508">
              <w:rPr>
                <w:rFonts w:eastAsia="DengXian"/>
                <w:lang w:val="en-US" w:eastAsia="zh-CN" w:bidi="ar"/>
              </w:rPr>
              <w:t>A_n3B_BCS4 and 5</w:t>
            </w:r>
            <w:r w:rsidRPr="00170508">
              <w:rPr>
                <w:rFonts w:eastAsia="DengXian" w:cs="Arial"/>
                <w:color w:val="000000"/>
                <w:szCs w:val="18"/>
                <w:lang w:val="en-US" w:eastAsia="zh-CN" w:bidi="ar"/>
              </w:rPr>
              <w:t xml:space="preserve"> </w:t>
            </w:r>
          </w:p>
        </w:tc>
        <w:tc>
          <w:tcPr>
            <w:tcW w:w="1496" w:type="dxa"/>
            <w:tcBorders>
              <w:top w:val="single" w:sz="4" w:space="0" w:color="auto"/>
              <w:left w:val="single" w:sz="4" w:space="0" w:color="auto"/>
              <w:bottom w:val="nil"/>
              <w:right w:val="single" w:sz="4" w:space="0" w:color="auto"/>
            </w:tcBorders>
            <w:vAlign w:val="center"/>
          </w:tcPr>
          <w:p w14:paraId="62D05D46" w14:textId="77777777" w:rsidR="00636DC6" w:rsidRPr="00170508" w:rsidRDefault="00636DC6" w:rsidP="00636DC6">
            <w:pPr>
              <w:pStyle w:val="TAC"/>
              <w:rPr>
                <w:rFonts w:eastAsia="DengXian"/>
                <w:lang w:eastAsia="zh-CN"/>
              </w:rPr>
            </w:pPr>
            <w:r w:rsidRPr="00170508">
              <w:rPr>
                <w:rFonts w:eastAsia="DengXian"/>
                <w:lang w:eastAsia="zh-CN"/>
              </w:rPr>
              <w:t>4 and 5</w:t>
            </w:r>
          </w:p>
        </w:tc>
      </w:tr>
      <w:tr w:rsidR="00636DC6" w:rsidRPr="00170508" w14:paraId="0ED76E4C" w14:textId="77777777" w:rsidTr="00FD02C8">
        <w:trPr>
          <w:jc w:val="center"/>
        </w:trPr>
        <w:tc>
          <w:tcPr>
            <w:tcW w:w="2062" w:type="dxa"/>
            <w:tcBorders>
              <w:top w:val="nil"/>
              <w:left w:val="single" w:sz="4" w:space="0" w:color="auto"/>
              <w:bottom w:val="nil"/>
              <w:right w:val="single" w:sz="4" w:space="0" w:color="auto"/>
            </w:tcBorders>
          </w:tcPr>
          <w:p w14:paraId="387B54B2"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E6CF12D"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6D343F" w14:textId="77777777" w:rsidR="00636DC6" w:rsidRPr="00170508" w:rsidRDefault="00636DC6" w:rsidP="00636DC6">
            <w:pPr>
              <w:pStyle w:val="TAC"/>
              <w:rPr>
                <w:rFonts w:eastAsia="DengXian"/>
                <w:szCs w:val="18"/>
                <w:lang w:eastAsia="zh-CN"/>
              </w:rPr>
            </w:pPr>
            <w:r w:rsidRPr="00170508">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4C7A3A1D"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val="en-US" w:eastAsia="zh-CN" w:bidi="ar"/>
              </w:rPr>
              <w:t xml:space="preserve">n26 channel bandwidths in Table 5.3.5-1 </w:t>
            </w:r>
          </w:p>
        </w:tc>
        <w:tc>
          <w:tcPr>
            <w:tcW w:w="1496" w:type="dxa"/>
            <w:tcBorders>
              <w:top w:val="nil"/>
              <w:left w:val="single" w:sz="4" w:space="0" w:color="auto"/>
              <w:bottom w:val="nil"/>
              <w:right w:val="single" w:sz="4" w:space="0" w:color="auto"/>
            </w:tcBorders>
            <w:vAlign w:val="center"/>
          </w:tcPr>
          <w:p w14:paraId="08145397" w14:textId="77777777" w:rsidR="00636DC6" w:rsidRPr="00170508" w:rsidRDefault="00636DC6" w:rsidP="00636DC6">
            <w:pPr>
              <w:pStyle w:val="TAC"/>
              <w:rPr>
                <w:rFonts w:eastAsia="DengXian"/>
                <w:lang w:eastAsia="zh-CN"/>
              </w:rPr>
            </w:pPr>
          </w:p>
        </w:tc>
      </w:tr>
      <w:tr w:rsidR="00636DC6" w:rsidRPr="00170508" w14:paraId="5D6DD8F2" w14:textId="77777777" w:rsidTr="00FD02C8">
        <w:trPr>
          <w:jc w:val="center"/>
        </w:trPr>
        <w:tc>
          <w:tcPr>
            <w:tcW w:w="2062" w:type="dxa"/>
            <w:tcBorders>
              <w:top w:val="nil"/>
              <w:left w:val="single" w:sz="4" w:space="0" w:color="auto"/>
              <w:bottom w:val="single" w:sz="4" w:space="0" w:color="auto"/>
              <w:right w:val="single" w:sz="4" w:space="0" w:color="auto"/>
            </w:tcBorders>
          </w:tcPr>
          <w:p w14:paraId="79AF140D"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CA12AA3"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ED890D" w14:textId="77777777" w:rsidR="00636DC6" w:rsidRPr="00170508" w:rsidRDefault="00636DC6" w:rsidP="00636DC6">
            <w:pPr>
              <w:pStyle w:val="TAC"/>
              <w:rPr>
                <w:rFonts w:eastAsia="DengXian"/>
                <w:szCs w:val="18"/>
                <w:lang w:eastAsia="zh-CN"/>
              </w:rPr>
            </w:pPr>
            <w:r w:rsidRPr="00170508">
              <w:rPr>
                <w:rFonts w:eastAsia="DengXian"/>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CAFAFC1" w14:textId="77777777" w:rsidR="00636DC6" w:rsidRPr="00170508" w:rsidRDefault="00636DC6" w:rsidP="00636DC6">
            <w:pPr>
              <w:pStyle w:val="TAC"/>
              <w:rPr>
                <w:rFonts w:eastAsia="DengXian" w:cs="Arial"/>
                <w:color w:val="000000"/>
                <w:szCs w:val="18"/>
                <w:lang w:eastAsia="zh-CN" w:bidi="ar"/>
              </w:rPr>
            </w:pPr>
            <w:r w:rsidRPr="00170508">
              <w:rPr>
                <w:rFonts w:eastAsia="DengXian" w:hint="eastAsia"/>
                <w:lang w:val="en-US" w:eastAsia="zh-CN" w:bidi="ar"/>
              </w:rPr>
              <w:t>C</w:t>
            </w:r>
            <w:r w:rsidRPr="00170508">
              <w:rPr>
                <w:rFonts w:eastAsia="DengXian"/>
                <w:lang w:val="en-US" w:eastAsia="zh-CN" w:bidi="ar"/>
              </w:rPr>
              <w:t>A_n78(2A)_BCS4 and 5</w:t>
            </w:r>
          </w:p>
        </w:tc>
        <w:tc>
          <w:tcPr>
            <w:tcW w:w="1496" w:type="dxa"/>
            <w:tcBorders>
              <w:top w:val="nil"/>
              <w:left w:val="single" w:sz="4" w:space="0" w:color="auto"/>
              <w:bottom w:val="single" w:sz="4" w:space="0" w:color="auto"/>
              <w:right w:val="single" w:sz="4" w:space="0" w:color="auto"/>
            </w:tcBorders>
            <w:vAlign w:val="center"/>
          </w:tcPr>
          <w:p w14:paraId="7AF67EDD" w14:textId="77777777" w:rsidR="00636DC6" w:rsidRPr="00170508" w:rsidRDefault="00636DC6" w:rsidP="00636DC6">
            <w:pPr>
              <w:pStyle w:val="TAC"/>
              <w:rPr>
                <w:rFonts w:eastAsia="DengXian"/>
                <w:lang w:eastAsia="zh-CN"/>
              </w:rPr>
            </w:pPr>
          </w:p>
        </w:tc>
      </w:tr>
      <w:tr w:rsidR="00636DC6" w:rsidRPr="00170508" w14:paraId="12C8EAA4" w14:textId="77777777" w:rsidTr="00FD02C8">
        <w:trPr>
          <w:jc w:val="center"/>
        </w:trPr>
        <w:tc>
          <w:tcPr>
            <w:tcW w:w="2062" w:type="dxa"/>
            <w:tcBorders>
              <w:top w:val="single" w:sz="4" w:space="0" w:color="auto"/>
              <w:left w:val="single" w:sz="4" w:space="0" w:color="auto"/>
              <w:bottom w:val="nil"/>
              <w:right w:val="single" w:sz="4" w:space="0" w:color="auto"/>
            </w:tcBorders>
          </w:tcPr>
          <w:p w14:paraId="5A28B512" w14:textId="77777777" w:rsidR="00636DC6" w:rsidRPr="00170508" w:rsidRDefault="00636DC6" w:rsidP="00636DC6">
            <w:pPr>
              <w:pStyle w:val="TAC"/>
              <w:rPr>
                <w:rFonts w:eastAsia="DengXian"/>
                <w:lang w:eastAsia="zh-CN"/>
              </w:rPr>
            </w:pPr>
            <w:r w:rsidRPr="00170508">
              <w:rPr>
                <w:rFonts w:eastAsia="DengXian"/>
              </w:rPr>
              <w:t>CA_n3B-n26A-n78C</w:t>
            </w:r>
          </w:p>
        </w:tc>
        <w:tc>
          <w:tcPr>
            <w:tcW w:w="1716" w:type="dxa"/>
            <w:tcBorders>
              <w:top w:val="single" w:sz="4" w:space="0" w:color="auto"/>
              <w:left w:val="single" w:sz="4" w:space="0" w:color="auto"/>
              <w:bottom w:val="nil"/>
              <w:right w:val="single" w:sz="4" w:space="0" w:color="auto"/>
            </w:tcBorders>
            <w:vAlign w:val="center"/>
          </w:tcPr>
          <w:p w14:paraId="66B768BA" w14:textId="77777777" w:rsidR="00636DC6" w:rsidRPr="00170508" w:rsidRDefault="00636DC6" w:rsidP="00636DC6">
            <w:pPr>
              <w:pStyle w:val="TAC"/>
              <w:rPr>
                <w:rFonts w:eastAsia="DengXian"/>
                <w:vertAlign w:val="superscript"/>
                <w:lang w:val="en-US" w:eastAsia="zh-CN"/>
              </w:rPr>
            </w:pPr>
            <w:r w:rsidRPr="00170508">
              <w:rPr>
                <w:rFonts w:eastAsia="Yu Mincho"/>
                <w:lang w:val="en-US"/>
              </w:rPr>
              <w:t>n78</w:t>
            </w:r>
            <w:r w:rsidRPr="00170508">
              <w:rPr>
                <w:rFonts w:eastAsia="Yu Mincho"/>
                <w:vertAlign w:val="superscript"/>
                <w:lang w:val="en-US"/>
              </w:rPr>
              <w:t>7</w:t>
            </w:r>
            <w:r w:rsidRPr="00170508">
              <w:rPr>
                <w:rFonts w:eastAsia="DengXian" w:cs="Arial"/>
                <w:vertAlign w:val="superscript"/>
                <w:lang w:val="en-US" w:eastAsia="zh-CN"/>
              </w:rPr>
              <w:t>,9</w:t>
            </w:r>
          </w:p>
          <w:p w14:paraId="253984B5" w14:textId="77777777" w:rsidR="00636DC6" w:rsidRPr="00170508" w:rsidRDefault="00636DC6" w:rsidP="00636DC6">
            <w:pPr>
              <w:pStyle w:val="TAC"/>
              <w:rPr>
                <w:rFonts w:eastAsia="DengXian"/>
                <w:szCs w:val="18"/>
                <w:lang w:val="en-US" w:eastAsia="zh-CN"/>
              </w:rPr>
            </w:pPr>
            <w:r w:rsidRPr="00170508">
              <w:rPr>
                <w:rFonts w:eastAsia="DengXian"/>
                <w:szCs w:val="18"/>
                <w:lang w:val="en-US" w:eastAsia="zh-CN"/>
              </w:rPr>
              <w:t>CA_n3A-n26A</w:t>
            </w:r>
          </w:p>
          <w:p w14:paraId="2AA4E521" w14:textId="77777777" w:rsidR="00636DC6" w:rsidRPr="00170508" w:rsidRDefault="00636DC6" w:rsidP="00636DC6">
            <w:pPr>
              <w:pStyle w:val="TAC"/>
              <w:rPr>
                <w:rFonts w:eastAsia="DengXian"/>
                <w:szCs w:val="18"/>
                <w:lang w:val="en-US" w:eastAsia="zh-CN"/>
              </w:rPr>
            </w:pPr>
            <w:r w:rsidRPr="00170508">
              <w:rPr>
                <w:rFonts w:eastAsia="DengXian"/>
                <w:szCs w:val="18"/>
                <w:lang w:val="en-US" w:eastAsia="zh-CN"/>
              </w:rPr>
              <w:t>CA_n3A-n78A</w:t>
            </w:r>
            <w:r w:rsidRPr="00170508">
              <w:rPr>
                <w:rFonts w:eastAsia="DengXian"/>
                <w:vertAlign w:val="superscript"/>
                <w:lang w:val="en-US"/>
              </w:rPr>
              <w:t>7</w:t>
            </w:r>
            <w:r w:rsidRPr="008B6D91">
              <w:rPr>
                <w:rFonts w:eastAsia="DengXian" w:cs="Arial"/>
                <w:vertAlign w:val="superscript"/>
                <w:lang w:val="en-US" w:eastAsia="zh-CN"/>
              </w:rPr>
              <w:t>,14</w:t>
            </w:r>
          </w:p>
          <w:p w14:paraId="12F6E082" w14:textId="77777777" w:rsidR="00636DC6" w:rsidRPr="00170508" w:rsidRDefault="00636DC6" w:rsidP="00636DC6">
            <w:pPr>
              <w:pStyle w:val="TAC"/>
              <w:rPr>
                <w:rFonts w:eastAsia="DengXian"/>
                <w:szCs w:val="18"/>
                <w:lang w:val="en-US" w:eastAsia="zh-CN"/>
              </w:rPr>
            </w:pPr>
            <w:r w:rsidRPr="00170508">
              <w:rPr>
                <w:rFonts w:eastAsia="DengXian"/>
                <w:szCs w:val="18"/>
                <w:lang w:val="en-US" w:eastAsia="zh-CN"/>
              </w:rPr>
              <w:t>CA_n26A-n78A</w:t>
            </w:r>
            <w:r w:rsidRPr="00170508">
              <w:rPr>
                <w:rFonts w:eastAsia="DengXian"/>
                <w:vertAlign w:val="superscript"/>
                <w:lang w:val="en-US"/>
              </w:rPr>
              <w:t>7</w:t>
            </w:r>
            <w:r w:rsidRPr="008B6D91">
              <w:rPr>
                <w:rFonts w:eastAsia="DengXian" w:cs="Arial"/>
                <w:vertAlign w:val="superscript"/>
                <w:lang w:val="en-US" w:eastAsia="zh-CN"/>
              </w:rPr>
              <w:t>,14</w:t>
            </w:r>
          </w:p>
          <w:p w14:paraId="240F9393" w14:textId="77777777" w:rsidR="00636DC6" w:rsidRPr="00170508" w:rsidRDefault="00636DC6" w:rsidP="00636DC6">
            <w:pPr>
              <w:pStyle w:val="TAC"/>
              <w:rPr>
                <w:rFonts w:eastAsia="DengXian"/>
                <w:lang w:eastAsia="zh-CN"/>
              </w:rPr>
            </w:pPr>
            <w:r w:rsidRPr="008B6D91">
              <w:rPr>
                <w:rFonts w:eastAsia="DengXian"/>
                <w:lang w:val="en-US" w:eastAsia="zh-CN"/>
              </w:rPr>
              <w:t>CA_n78C</w:t>
            </w:r>
            <w:r w:rsidRPr="00170508">
              <w:rPr>
                <w:rFonts w:eastAsia="DengXian" w:cs="Arial"/>
                <w:szCs w:val="18"/>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049D38A9" w14:textId="77777777" w:rsidR="00636DC6" w:rsidRPr="00170508" w:rsidRDefault="00636DC6" w:rsidP="00636DC6">
            <w:pPr>
              <w:pStyle w:val="TAC"/>
              <w:rPr>
                <w:rFonts w:eastAsia="DengXian"/>
                <w:szCs w:val="18"/>
                <w:lang w:eastAsia="zh-CN"/>
              </w:rPr>
            </w:pPr>
            <w:r w:rsidRPr="00170508">
              <w:rPr>
                <w:rFonts w:eastAsia="DengXian"/>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E935F19"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16B4024C" w14:textId="77777777" w:rsidR="00636DC6" w:rsidRPr="00170508" w:rsidRDefault="00636DC6" w:rsidP="00636DC6">
            <w:pPr>
              <w:pStyle w:val="TAC"/>
              <w:rPr>
                <w:rFonts w:eastAsia="DengXian"/>
                <w:lang w:eastAsia="zh-CN"/>
              </w:rPr>
            </w:pPr>
            <w:r w:rsidRPr="00170508">
              <w:rPr>
                <w:rFonts w:eastAsia="MS Mincho"/>
                <w:lang w:eastAsia="zh-CN"/>
              </w:rPr>
              <w:t>0</w:t>
            </w:r>
          </w:p>
        </w:tc>
      </w:tr>
      <w:tr w:rsidR="00636DC6" w:rsidRPr="00170508" w14:paraId="46634810" w14:textId="77777777" w:rsidTr="00FD02C8">
        <w:trPr>
          <w:jc w:val="center"/>
        </w:trPr>
        <w:tc>
          <w:tcPr>
            <w:tcW w:w="2062" w:type="dxa"/>
            <w:tcBorders>
              <w:top w:val="nil"/>
              <w:left w:val="single" w:sz="4" w:space="0" w:color="auto"/>
              <w:bottom w:val="nil"/>
              <w:right w:val="single" w:sz="4" w:space="0" w:color="auto"/>
            </w:tcBorders>
          </w:tcPr>
          <w:p w14:paraId="40DE3E90"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91301DD"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3B562C" w14:textId="77777777" w:rsidR="00636DC6" w:rsidRPr="00170508" w:rsidRDefault="00636DC6" w:rsidP="00636DC6">
            <w:pPr>
              <w:pStyle w:val="TAC"/>
              <w:rPr>
                <w:rFonts w:eastAsia="DengXian"/>
                <w:szCs w:val="18"/>
                <w:lang w:eastAsia="zh-CN"/>
              </w:rPr>
            </w:pPr>
            <w:r w:rsidRPr="00170508">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5465BC7C"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5DFCCD77" w14:textId="77777777" w:rsidR="00636DC6" w:rsidRPr="00170508" w:rsidRDefault="00636DC6" w:rsidP="00636DC6">
            <w:pPr>
              <w:pStyle w:val="TAC"/>
              <w:rPr>
                <w:rFonts w:eastAsia="DengXian"/>
                <w:lang w:eastAsia="zh-CN"/>
              </w:rPr>
            </w:pPr>
          </w:p>
        </w:tc>
      </w:tr>
      <w:tr w:rsidR="00636DC6" w:rsidRPr="00170508" w14:paraId="7F4D7DD8" w14:textId="77777777" w:rsidTr="00FD02C8">
        <w:trPr>
          <w:jc w:val="center"/>
        </w:trPr>
        <w:tc>
          <w:tcPr>
            <w:tcW w:w="2062" w:type="dxa"/>
            <w:tcBorders>
              <w:top w:val="nil"/>
              <w:left w:val="single" w:sz="4" w:space="0" w:color="auto"/>
              <w:bottom w:val="nil"/>
              <w:right w:val="single" w:sz="4" w:space="0" w:color="auto"/>
            </w:tcBorders>
          </w:tcPr>
          <w:p w14:paraId="69D074FD"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D24EC51"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8ADA89" w14:textId="77777777" w:rsidR="00636DC6" w:rsidRPr="00170508" w:rsidRDefault="00636DC6" w:rsidP="00636DC6">
            <w:pPr>
              <w:pStyle w:val="TAC"/>
              <w:rPr>
                <w:rFonts w:eastAsia="DengXian"/>
                <w:szCs w:val="18"/>
                <w:lang w:eastAsia="zh-CN"/>
              </w:rPr>
            </w:pPr>
            <w:r w:rsidRPr="00170508">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5EE7E07"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6965BE96" w14:textId="77777777" w:rsidR="00636DC6" w:rsidRPr="00170508" w:rsidRDefault="00636DC6" w:rsidP="00636DC6">
            <w:pPr>
              <w:pStyle w:val="TAC"/>
              <w:rPr>
                <w:rFonts w:eastAsia="DengXian"/>
                <w:lang w:eastAsia="zh-CN"/>
              </w:rPr>
            </w:pPr>
          </w:p>
        </w:tc>
      </w:tr>
      <w:tr w:rsidR="00636DC6" w:rsidRPr="00170508" w14:paraId="025AB3C3" w14:textId="77777777" w:rsidTr="00FD02C8">
        <w:trPr>
          <w:jc w:val="center"/>
        </w:trPr>
        <w:tc>
          <w:tcPr>
            <w:tcW w:w="2062" w:type="dxa"/>
            <w:tcBorders>
              <w:top w:val="nil"/>
              <w:left w:val="single" w:sz="4" w:space="0" w:color="auto"/>
              <w:bottom w:val="nil"/>
              <w:right w:val="single" w:sz="4" w:space="0" w:color="auto"/>
            </w:tcBorders>
          </w:tcPr>
          <w:p w14:paraId="5AE1C340" w14:textId="77777777" w:rsidR="00636DC6" w:rsidRPr="00170508" w:rsidRDefault="00636DC6" w:rsidP="00636DC6">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220C4ACA" w14:textId="77777777" w:rsidR="00636DC6" w:rsidRPr="00170508" w:rsidRDefault="00636DC6" w:rsidP="00636DC6">
            <w:pPr>
              <w:pStyle w:val="TAC"/>
              <w:rPr>
                <w:rFonts w:eastAsia="DengXian"/>
                <w:lang w:eastAsia="zh-CN"/>
              </w:rPr>
            </w:pPr>
            <w:r w:rsidRPr="00170508">
              <w:rPr>
                <w:rFonts w:eastAsia="DengXian"/>
                <w:szCs w:val="18"/>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4C9DE75F" w14:textId="77777777" w:rsidR="00636DC6" w:rsidRPr="00170508" w:rsidRDefault="00636DC6" w:rsidP="00636DC6">
            <w:pPr>
              <w:pStyle w:val="TAC"/>
              <w:rPr>
                <w:rFonts w:eastAsia="DengXian"/>
                <w:szCs w:val="18"/>
                <w:lang w:eastAsia="zh-CN"/>
              </w:rPr>
            </w:pPr>
            <w:r w:rsidRPr="00170508">
              <w:rPr>
                <w:rFonts w:eastAsia="DengXian"/>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0C205FF"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val="en-US" w:eastAsia="zh-CN" w:bidi="ar"/>
              </w:rPr>
              <w:t>CA_n3B_BCS1</w:t>
            </w:r>
          </w:p>
        </w:tc>
        <w:tc>
          <w:tcPr>
            <w:tcW w:w="1496" w:type="dxa"/>
            <w:tcBorders>
              <w:top w:val="single" w:sz="4" w:space="0" w:color="auto"/>
              <w:left w:val="single" w:sz="4" w:space="0" w:color="auto"/>
              <w:bottom w:val="nil"/>
              <w:right w:val="single" w:sz="4" w:space="0" w:color="auto"/>
            </w:tcBorders>
            <w:vAlign w:val="center"/>
          </w:tcPr>
          <w:p w14:paraId="0E6CE35A" w14:textId="77777777" w:rsidR="00636DC6" w:rsidRPr="00170508" w:rsidRDefault="00636DC6" w:rsidP="00636DC6">
            <w:pPr>
              <w:pStyle w:val="TAC"/>
              <w:rPr>
                <w:rFonts w:eastAsia="DengXian"/>
                <w:lang w:eastAsia="zh-CN"/>
              </w:rPr>
            </w:pPr>
            <w:r w:rsidRPr="00170508">
              <w:rPr>
                <w:rFonts w:eastAsia="MS Mincho"/>
                <w:lang w:val="en-US" w:eastAsia="zh-CN"/>
              </w:rPr>
              <w:t>1</w:t>
            </w:r>
          </w:p>
        </w:tc>
      </w:tr>
      <w:tr w:rsidR="00636DC6" w:rsidRPr="00170508" w14:paraId="327F63D1" w14:textId="77777777" w:rsidTr="00FD02C8">
        <w:trPr>
          <w:jc w:val="center"/>
        </w:trPr>
        <w:tc>
          <w:tcPr>
            <w:tcW w:w="2062" w:type="dxa"/>
            <w:tcBorders>
              <w:top w:val="nil"/>
              <w:left w:val="single" w:sz="4" w:space="0" w:color="auto"/>
              <w:bottom w:val="nil"/>
              <w:right w:val="single" w:sz="4" w:space="0" w:color="auto"/>
            </w:tcBorders>
          </w:tcPr>
          <w:p w14:paraId="6CAEFEED"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076C80F"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E59887" w14:textId="77777777" w:rsidR="00636DC6" w:rsidRPr="00170508" w:rsidRDefault="00636DC6" w:rsidP="00636DC6">
            <w:pPr>
              <w:pStyle w:val="TAC"/>
              <w:rPr>
                <w:rFonts w:eastAsia="DengXian"/>
                <w:szCs w:val="18"/>
                <w:lang w:eastAsia="zh-CN"/>
              </w:rPr>
            </w:pPr>
            <w:r w:rsidRPr="00170508">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7E194BE8"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val="en-US" w:eastAsia="zh-CN" w:bidi="ar"/>
              </w:rPr>
              <w:t>5, 10, 15, 20, 25, 30</w:t>
            </w:r>
          </w:p>
        </w:tc>
        <w:tc>
          <w:tcPr>
            <w:tcW w:w="1496" w:type="dxa"/>
            <w:tcBorders>
              <w:top w:val="nil"/>
              <w:left w:val="single" w:sz="4" w:space="0" w:color="auto"/>
              <w:bottom w:val="nil"/>
              <w:right w:val="single" w:sz="4" w:space="0" w:color="auto"/>
            </w:tcBorders>
            <w:vAlign w:val="center"/>
          </w:tcPr>
          <w:p w14:paraId="2B81ED75" w14:textId="77777777" w:rsidR="00636DC6" w:rsidRPr="00170508" w:rsidRDefault="00636DC6" w:rsidP="00636DC6">
            <w:pPr>
              <w:pStyle w:val="TAC"/>
              <w:rPr>
                <w:rFonts w:eastAsia="DengXian"/>
                <w:lang w:eastAsia="zh-CN"/>
              </w:rPr>
            </w:pPr>
          </w:p>
        </w:tc>
      </w:tr>
      <w:tr w:rsidR="00636DC6" w:rsidRPr="00170508" w14:paraId="6BC1E356" w14:textId="77777777" w:rsidTr="00FD02C8">
        <w:trPr>
          <w:jc w:val="center"/>
        </w:trPr>
        <w:tc>
          <w:tcPr>
            <w:tcW w:w="2062" w:type="dxa"/>
            <w:tcBorders>
              <w:top w:val="nil"/>
              <w:left w:val="single" w:sz="4" w:space="0" w:color="auto"/>
              <w:bottom w:val="single" w:sz="4" w:space="0" w:color="auto"/>
              <w:right w:val="single" w:sz="4" w:space="0" w:color="auto"/>
            </w:tcBorders>
          </w:tcPr>
          <w:p w14:paraId="5C25193F"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6467B4D"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F504A7" w14:textId="77777777" w:rsidR="00636DC6" w:rsidRPr="00170508" w:rsidRDefault="00636DC6" w:rsidP="00636DC6">
            <w:pPr>
              <w:pStyle w:val="TAC"/>
              <w:rPr>
                <w:rFonts w:eastAsia="DengXian"/>
                <w:szCs w:val="18"/>
                <w:lang w:eastAsia="zh-CN"/>
              </w:rPr>
            </w:pPr>
            <w:r w:rsidRPr="00170508">
              <w:rPr>
                <w:rFonts w:eastAsia="DengXian"/>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AC03FAD"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val="en-US" w:eastAsia="zh-CN" w:bidi="ar"/>
              </w:rPr>
              <w:t>CA_n78C_BCS1</w:t>
            </w:r>
          </w:p>
        </w:tc>
        <w:tc>
          <w:tcPr>
            <w:tcW w:w="1496" w:type="dxa"/>
            <w:tcBorders>
              <w:top w:val="nil"/>
              <w:left w:val="single" w:sz="4" w:space="0" w:color="auto"/>
              <w:bottom w:val="single" w:sz="4" w:space="0" w:color="auto"/>
              <w:right w:val="single" w:sz="4" w:space="0" w:color="auto"/>
            </w:tcBorders>
            <w:vAlign w:val="center"/>
          </w:tcPr>
          <w:p w14:paraId="1C57B4DA" w14:textId="77777777" w:rsidR="00636DC6" w:rsidRPr="00170508" w:rsidRDefault="00636DC6" w:rsidP="00636DC6">
            <w:pPr>
              <w:pStyle w:val="TAC"/>
              <w:rPr>
                <w:rFonts w:eastAsia="DengXian"/>
                <w:lang w:eastAsia="zh-CN"/>
              </w:rPr>
            </w:pPr>
          </w:p>
        </w:tc>
      </w:tr>
      <w:tr w:rsidR="00636DC6" w:rsidRPr="00170508" w14:paraId="3A34FB96" w14:textId="77777777" w:rsidTr="00FD02C8">
        <w:trPr>
          <w:jc w:val="center"/>
        </w:trPr>
        <w:tc>
          <w:tcPr>
            <w:tcW w:w="2062" w:type="dxa"/>
            <w:tcBorders>
              <w:top w:val="single" w:sz="4" w:space="0" w:color="auto"/>
              <w:left w:val="single" w:sz="4" w:space="0" w:color="auto"/>
              <w:bottom w:val="nil"/>
              <w:right w:val="single" w:sz="4" w:space="0" w:color="auto"/>
            </w:tcBorders>
          </w:tcPr>
          <w:p w14:paraId="083B59C6" w14:textId="77777777" w:rsidR="00636DC6" w:rsidRPr="00170508" w:rsidRDefault="00636DC6" w:rsidP="00636DC6">
            <w:pPr>
              <w:pStyle w:val="TAC"/>
              <w:rPr>
                <w:rFonts w:eastAsia="DengXian"/>
                <w:lang w:eastAsia="zh-CN"/>
              </w:rPr>
            </w:pPr>
            <w:r w:rsidRPr="00170508">
              <w:rPr>
                <w:rFonts w:eastAsia="DengXian"/>
              </w:rPr>
              <w:t>CA_n3B-n26(2A)-n78A</w:t>
            </w:r>
          </w:p>
        </w:tc>
        <w:tc>
          <w:tcPr>
            <w:tcW w:w="1716" w:type="dxa"/>
            <w:tcBorders>
              <w:top w:val="single" w:sz="4" w:space="0" w:color="auto"/>
              <w:left w:val="single" w:sz="4" w:space="0" w:color="auto"/>
              <w:bottom w:val="nil"/>
              <w:right w:val="single" w:sz="4" w:space="0" w:color="auto"/>
            </w:tcBorders>
            <w:vAlign w:val="center"/>
          </w:tcPr>
          <w:p w14:paraId="67EFBA66" w14:textId="77777777" w:rsidR="00636DC6" w:rsidRPr="00170508" w:rsidRDefault="00636DC6" w:rsidP="00636DC6">
            <w:pPr>
              <w:pStyle w:val="TAC"/>
              <w:rPr>
                <w:rFonts w:eastAsia="DengXian"/>
                <w:vertAlign w:val="superscript"/>
                <w:lang w:val="en-US" w:eastAsia="zh-CN"/>
              </w:rPr>
            </w:pPr>
            <w:r w:rsidRPr="00170508">
              <w:rPr>
                <w:rFonts w:eastAsia="Yu Mincho"/>
                <w:lang w:val="en-US"/>
              </w:rPr>
              <w:t>n78</w:t>
            </w:r>
            <w:r w:rsidRPr="00170508">
              <w:rPr>
                <w:rFonts w:eastAsia="Yu Mincho"/>
                <w:vertAlign w:val="superscript"/>
                <w:lang w:val="en-US"/>
              </w:rPr>
              <w:t>7</w:t>
            </w:r>
            <w:r w:rsidRPr="00170508">
              <w:rPr>
                <w:rFonts w:eastAsia="DengXian" w:cs="Arial"/>
                <w:vertAlign w:val="superscript"/>
                <w:lang w:val="en-US" w:eastAsia="zh-CN"/>
              </w:rPr>
              <w:t>,9</w:t>
            </w:r>
          </w:p>
          <w:p w14:paraId="72CEC11B" w14:textId="77777777" w:rsidR="00636DC6" w:rsidRPr="00170508" w:rsidRDefault="00636DC6" w:rsidP="00636DC6">
            <w:pPr>
              <w:pStyle w:val="TAC"/>
              <w:rPr>
                <w:rFonts w:eastAsia="DengXian"/>
                <w:szCs w:val="18"/>
                <w:lang w:val="en-US" w:eastAsia="zh-CN"/>
              </w:rPr>
            </w:pPr>
            <w:r w:rsidRPr="00170508">
              <w:rPr>
                <w:rFonts w:eastAsia="DengXian"/>
                <w:szCs w:val="18"/>
                <w:lang w:val="en-US" w:eastAsia="zh-CN"/>
              </w:rPr>
              <w:t>CA_n3A-n26A</w:t>
            </w:r>
          </w:p>
          <w:p w14:paraId="00D311CA" w14:textId="77777777" w:rsidR="00636DC6" w:rsidRPr="00170508" w:rsidRDefault="00636DC6" w:rsidP="00636DC6">
            <w:pPr>
              <w:pStyle w:val="TAC"/>
              <w:rPr>
                <w:rFonts w:eastAsia="DengXian"/>
                <w:szCs w:val="18"/>
                <w:lang w:val="en-US" w:eastAsia="zh-CN"/>
              </w:rPr>
            </w:pPr>
            <w:r w:rsidRPr="00170508">
              <w:rPr>
                <w:rFonts w:eastAsia="DengXian"/>
                <w:szCs w:val="18"/>
                <w:lang w:val="en-US" w:eastAsia="zh-CN"/>
              </w:rPr>
              <w:t>CA_n3A-n78A</w:t>
            </w:r>
            <w:r w:rsidRPr="00170508">
              <w:rPr>
                <w:rFonts w:eastAsia="DengXian"/>
                <w:vertAlign w:val="superscript"/>
                <w:lang w:val="en-US"/>
              </w:rPr>
              <w:t>7</w:t>
            </w:r>
            <w:r w:rsidRPr="008B6D91">
              <w:rPr>
                <w:rFonts w:eastAsia="DengXian" w:cs="Arial"/>
                <w:vertAlign w:val="superscript"/>
                <w:lang w:val="en-US" w:eastAsia="zh-CN"/>
              </w:rPr>
              <w:t>,14</w:t>
            </w:r>
          </w:p>
          <w:p w14:paraId="3C5E11EE" w14:textId="77777777" w:rsidR="00636DC6" w:rsidRPr="00170508" w:rsidRDefault="00636DC6" w:rsidP="00636DC6">
            <w:pPr>
              <w:pStyle w:val="TAC"/>
              <w:rPr>
                <w:rFonts w:eastAsia="DengXian"/>
                <w:szCs w:val="18"/>
                <w:lang w:val="en-US" w:eastAsia="zh-CN"/>
              </w:rPr>
            </w:pPr>
            <w:r w:rsidRPr="00170508">
              <w:rPr>
                <w:rFonts w:eastAsia="DengXian"/>
                <w:szCs w:val="18"/>
                <w:lang w:val="en-US" w:eastAsia="zh-CN"/>
              </w:rPr>
              <w:t>CA_n26A-n78A</w:t>
            </w:r>
            <w:r w:rsidRPr="00170508">
              <w:rPr>
                <w:rFonts w:eastAsia="DengXian"/>
                <w:vertAlign w:val="superscript"/>
                <w:lang w:val="en-US"/>
              </w:rPr>
              <w:t>7</w:t>
            </w:r>
            <w:r w:rsidRPr="008B6D91">
              <w:rPr>
                <w:rFonts w:eastAsia="DengXian" w:cs="Arial"/>
                <w:vertAlign w:val="superscript"/>
                <w:lang w:val="en-US" w:eastAsia="zh-CN"/>
              </w:rPr>
              <w:t>,14</w:t>
            </w:r>
          </w:p>
          <w:p w14:paraId="7FE29CFE" w14:textId="77777777" w:rsidR="00636DC6" w:rsidRPr="00170508" w:rsidRDefault="00636DC6" w:rsidP="00636DC6">
            <w:pPr>
              <w:pStyle w:val="TAC"/>
              <w:rPr>
                <w:rFonts w:eastAsia="DengXian"/>
                <w:lang w:eastAsia="zh-CN"/>
              </w:rPr>
            </w:pPr>
            <w:r w:rsidRPr="008B6D91">
              <w:rPr>
                <w:rFonts w:eastAsia="DengXian"/>
                <w:lang w:val="en-US"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33ADB728" w14:textId="77777777" w:rsidR="00636DC6" w:rsidRPr="00170508" w:rsidRDefault="00636DC6" w:rsidP="00636DC6">
            <w:pPr>
              <w:pStyle w:val="TAC"/>
              <w:rPr>
                <w:rFonts w:eastAsia="DengXian"/>
                <w:lang w:eastAsia="zh-CN"/>
              </w:rPr>
            </w:pPr>
            <w:r w:rsidRPr="00170508">
              <w:rPr>
                <w:rFonts w:eastAsia="DengXian"/>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A584F2D" w14:textId="77777777" w:rsidR="00636DC6" w:rsidRPr="00170508" w:rsidRDefault="00636DC6" w:rsidP="00636DC6">
            <w:pPr>
              <w:pStyle w:val="TAC"/>
              <w:rPr>
                <w:rFonts w:eastAsia="DengXian"/>
              </w:rPr>
            </w:pPr>
            <w:r w:rsidRPr="00170508">
              <w:rPr>
                <w:rFonts w:eastAsia="DengXian" w:cs="Arial"/>
                <w:color w:val="000000"/>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18E23C6E" w14:textId="77777777" w:rsidR="00636DC6" w:rsidRPr="00170508" w:rsidRDefault="00636DC6" w:rsidP="00636DC6">
            <w:pPr>
              <w:pStyle w:val="TAC"/>
              <w:rPr>
                <w:rFonts w:eastAsia="DengXian"/>
                <w:lang w:eastAsia="zh-CN"/>
              </w:rPr>
            </w:pPr>
            <w:r w:rsidRPr="00170508">
              <w:rPr>
                <w:rFonts w:eastAsia="MS Mincho"/>
                <w:lang w:eastAsia="zh-CN"/>
              </w:rPr>
              <w:t>0</w:t>
            </w:r>
          </w:p>
        </w:tc>
      </w:tr>
      <w:tr w:rsidR="00636DC6" w:rsidRPr="00170508" w14:paraId="3EA4167E" w14:textId="77777777" w:rsidTr="00FD02C8">
        <w:trPr>
          <w:jc w:val="center"/>
        </w:trPr>
        <w:tc>
          <w:tcPr>
            <w:tcW w:w="2062" w:type="dxa"/>
            <w:tcBorders>
              <w:top w:val="nil"/>
              <w:left w:val="single" w:sz="4" w:space="0" w:color="auto"/>
              <w:bottom w:val="nil"/>
              <w:right w:val="single" w:sz="4" w:space="0" w:color="auto"/>
            </w:tcBorders>
            <w:vAlign w:val="center"/>
          </w:tcPr>
          <w:p w14:paraId="1DA4891A"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C2C7B98"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8E4531" w14:textId="77777777" w:rsidR="00636DC6" w:rsidRPr="00170508" w:rsidRDefault="00636DC6" w:rsidP="00636DC6">
            <w:pPr>
              <w:pStyle w:val="TAC"/>
              <w:rPr>
                <w:rFonts w:eastAsia="DengXian"/>
                <w:lang w:eastAsia="zh-CN"/>
              </w:rPr>
            </w:pPr>
            <w:r w:rsidRPr="00170508">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2A0153E0" w14:textId="77777777" w:rsidR="00636DC6" w:rsidRPr="00170508" w:rsidRDefault="00636DC6" w:rsidP="00636DC6">
            <w:pPr>
              <w:pStyle w:val="TAC"/>
              <w:rPr>
                <w:rFonts w:eastAsia="DengXian"/>
              </w:rPr>
            </w:pPr>
            <w:r w:rsidRPr="00170508">
              <w:rPr>
                <w:rFonts w:eastAsia="DengXian" w:cs="Arial"/>
                <w:color w:val="000000"/>
                <w:szCs w:val="18"/>
                <w:lang w:eastAsia="zh-CN" w:bidi="ar"/>
              </w:rPr>
              <w:t>CA_n26(2A)_BCS0</w:t>
            </w:r>
          </w:p>
        </w:tc>
        <w:tc>
          <w:tcPr>
            <w:tcW w:w="1496" w:type="dxa"/>
            <w:tcBorders>
              <w:top w:val="nil"/>
              <w:left w:val="single" w:sz="4" w:space="0" w:color="auto"/>
              <w:bottom w:val="nil"/>
              <w:right w:val="single" w:sz="4" w:space="0" w:color="auto"/>
            </w:tcBorders>
            <w:vAlign w:val="center"/>
          </w:tcPr>
          <w:p w14:paraId="0FFB8182" w14:textId="77777777" w:rsidR="00636DC6" w:rsidRPr="00170508" w:rsidRDefault="00636DC6" w:rsidP="00636DC6">
            <w:pPr>
              <w:pStyle w:val="TAC"/>
              <w:rPr>
                <w:rFonts w:eastAsia="DengXian"/>
                <w:lang w:eastAsia="zh-CN"/>
              </w:rPr>
            </w:pPr>
          </w:p>
        </w:tc>
      </w:tr>
      <w:tr w:rsidR="00636DC6" w:rsidRPr="00170508" w14:paraId="538A8311" w14:textId="77777777" w:rsidTr="00FD02C8">
        <w:trPr>
          <w:jc w:val="center"/>
        </w:trPr>
        <w:tc>
          <w:tcPr>
            <w:tcW w:w="2062" w:type="dxa"/>
            <w:tcBorders>
              <w:top w:val="nil"/>
              <w:left w:val="single" w:sz="4" w:space="0" w:color="auto"/>
              <w:bottom w:val="nil"/>
              <w:right w:val="single" w:sz="4" w:space="0" w:color="auto"/>
            </w:tcBorders>
            <w:vAlign w:val="center"/>
          </w:tcPr>
          <w:p w14:paraId="37FFB771"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82D3175"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CF3351" w14:textId="77777777" w:rsidR="00636DC6" w:rsidRPr="00170508" w:rsidRDefault="00636DC6" w:rsidP="00636DC6">
            <w:pPr>
              <w:pStyle w:val="TAC"/>
              <w:rPr>
                <w:rFonts w:eastAsia="DengXian"/>
                <w:lang w:eastAsia="zh-CN"/>
              </w:rPr>
            </w:pPr>
            <w:r w:rsidRPr="00170508">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FF06DCA" w14:textId="77777777" w:rsidR="00636DC6" w:rsidRPr="00170508" w:rsidRDefault="00636DC6" w:rsidP="00636DC6">
            <w:pPr>
              <w:pStyle w:val="TAC"/>
              <w:rPr>
                <w:rFonts w:eastAsia="DengXian"/>
              </w:rPr>
            </w:pPr>
            <w:r w:rsidRPr="00170508">
              <w:rPr>
                <w:rFonts w:cs="Arial"/>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5B09D2C" w14:textId="77777777" w:rsidR="00636DC6" w:rsidRPr="00170508" w:rsidRDefault="00636DC6" w:rsidP="00636DC6">
            <w:pPr>
              <w:pStyle w:val="TAC"/>
              <w:rPr>
                <w:rFonts w:eastAsia="DengXian"/>
                <w:lang w:eastAsia="zh-CN"/>
              </w:rPr>
            </w:pPr>
          </w:p>
        </w:tc>
      </w:tr>
      <w:tr w:rsidR="00636DC6" w:rsidRPr="00170508" w14:paraId="2EAE07D8" w14:textId="77777777" w:rsidTr="00FD02C8">
        <w:trPr>
          <w:jc w:val="center"/>
        </w:trPr>
        <w:tc>
          <w:tcPr>
            <w:tcW w:w="2062" w:type="dxa"/>
            <w:tcBorders>
              <w:top w:val="nil"/>
              <w:left w:val="single" w:sz="4" w:space="0" w:color="auto"/>
              <w:bottom w:val="nil"/>
              <w:right w:val="single" w:sz="4" w:space="0" w:color="auto"/>
            </w:tcBorders>
            <w:vAlign w:val="center"/>
          </w:tcPr>
          <w:p w14:paraId="03D2F41A" w14:textId="77777777" w:rsidR="00636DC6" w:rsidRPr="00170508" w:rsidRDefault="00636DC6" w:rsidP="00636DC6">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4EEB4384" w14:textId="77777777" w:rsidR="00636DC6" w:rsidRPr="00170508" w:rsidRDefault="00636DC6" w:rsidP="00636DC6">
            <w:pPr>
              <w:pStyle w:val="TAC"/>
              <w:rPr>
                <w:rFonts w:eastAsia="DengXian"/>
                <w:lang w:eastAsia="zh-CN"/>
              </w:rPr>
            </w:pPr>
            <w:r w:rsidRPr="00170508">
              <w:rPr>
                <w:rFonts w:eastAsia="DengXian"/>
                <w:szCs w:val="18"/>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3289F007" w14:textId="77777777" w:rsidR="00636DC6" w:rsidRPr="00170508" w:rsidRDefault="00636DC6" w:rsidP="00636DC6">
            <w:pPr>
              <w:pStyle w:val="TAC"/>
              <w:rPr>
                <w:rFonts w:eastAsia="DengXian"/>
                <w:szCs w:val="18"/>
                <w:lang w:eastAsia="zh-CN"/>
              </w:rPr>
            </w:pPr>
            <w:r w:rsidRPr="00170508">
              <w:rPr>
                <w:rFonts w:eastAsia="DengXian"/>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0CA048C" w14:textId="77777777" w:rsidR="00636DC6" w:rsidRPr="00170508" w:rsidRDefault="00636DC6" w:rsidP="00636DC6">
            <w:pPr>
              <w:pStyle w:val="TAC"/>
              <w:rPr>
                <w:rFonts w:cs="Arial"/>
                <w:szCs w:val="18"/>
                <w:lang w:eastAsia="zh-CN" w:bidi="ar"/>
              </w:rPr>
            </w:pPr>
            <w:r w:rsidRPr="00170508">
              <w:rPr>
                <w:rFonts w:eastAsia="DengXian" w:cs="Arial"/>
                <w:color w:val="000000"/>
                <w:szCs w:val="18"/>
                <w:lang w:val="en-US" w:eastAsia="zh-CN" w:bidi="ar"/>
              </w:rPr>
              <w:t>CA_n3B_BCS1</w:t>
            </w:r>
          </w:p>
        </w:tc>
        <w:tc>
          <w:tcPr>
            <w:tcW w:w="1496" w:type="dxa"/>
            <w:tcBorders>
              <w:top w:val="single" w:sz="4" w:space="0" w:color="auto"/>
              <w:left w:val="single" w:sz="4" w:space="0" w:color="auto"/>
              <w:bottom w:val="nil"/>
              <w:right w:val="single" w:sz="4" w:space="0" w:color="auto"/>
            </w:tcBorders>
            <w:vAlign w:val="center"/>
          </w:tcPr>
          <w:p w14:paraId="111D5E0E" w14:textId="77777777" w:rsidR="00636DC6" w:rsidRPr="00170508" w:rsidRDefault="00636DC6" w:rsidP="00636DC6">
            <w:pPr>
              <w:pStyle w:val="TAC"/>
              <w:rPr>
                <w:rFonts w:eastAsia="DengXian"/>
                <w:lang w:eastAsia="zh-CN"/>
              </w:rPr>
            </w:pPr>
            <w:r w:rsidRPr="00170508">
              <w:rPr>
                <w:rFonts w:eastAsia="MS Mincho"/>
                <w:lang w:val="en-US" w:eastAsia="zh-CN"/>
              </w:rPr>
              <w:t>1</w:t>
            </w:r>
          </w:p>
        </w:tc>
      </w:tr>
      <w:tr w:rsidR="00636DC6" w:rsidRPr="00170508" w14:paraId="5FBCC40B" w14:textId="77777777" w:rsidTr="00FD02C8">
        <w:trPr>
          <w:jc w:val="center"/>
        </w:trPr>
        <w:tc>
          <w:tcPr>
            <w:tcW w:w="2062" w:type="dxa"/>
            <w:tcBorders>
              <w:top w:val="nil"/>
              <w:left w:val="single" w:sz="4" w:space="0" w:color="auto"/>
              <w:bottom w:val="nil"/>
              <w:right w:val="single" w:sz="4" w:space="0" w:color="auto"/>
            </w:tcBorders>
            <w:vAlign w:val="center"/>
          </w:tcPr>
          <w:p w14:paraId="656FAB41"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809C8E3"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6C71FF" w14:textId="77777777" w:rsidR="00636DC6" w:rsidRPr="00170508" w:rsidRDefault="00636DC6" w:rsidP="00636DC6">
            <w:pPr>
              <w:pStyle w:val="TAC"/>
              <w:rPr>
                <w:rFonts w:eastAsia="DengXian"/>
                <w:szCs w:val="18"/>
                <w:lang w:eastAsia="zh-CN"/>
              </w:rPr>
            </w:pPr>
            <w:r w:rsidRPr="00170508">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2D5E330E" w14:textId="77777777" w:rsidR="00636DC6" w:rsidRPr="00170508" w:rsidRDefault="00636DC6" w:rsidP="00636DC6">
            <w:pPr>
              <w:pStyle w:val="TAC"/>
              <w:rPr>
                <w:rFonts w:cs="Arial"/>
                <w:szCs w:val="18"/>
                <w:lang w:eastAsia="zh-CN" w:bidi="ar"/>
              </w:rPr>
            </w:pPr>
            <w:r w:rsidRPr="00170508">
              <w:rPr>
                <w:rFonts w:eastAsia="DengXian" w:cs="Arial"/>
                <w:color w:val="000000"/>
                <w:szCs w:val="18"/>
                <w:lang w:val="en-US" w:eastAsia="zh-CN" w:bidi="ar"/>
              </w:rPr>
              <w:t>CA_n26(2A)_BCS0</w:t>
            </w:r>
          </w:p>
        </w:tc>
        <w:tc>
          <w:tcPr>
            <w:tcW w:w="1496" w:type="dxa"/>
            <w:tcBorders>
              <w:top w:val="nil"/>
              <w:left w:val="single" w:sz="4" w:space="0" w:color="auto"/>
              <w:bottom w:val="nil"/>
              <w:right w:val="single" w:sz="4" w:space="0" w:color="auto"/>
            </w:tcBorders>
            <w:vAlign w:val="center"/>
          </w:tcPr>
          <w:p w14:paraId="11D97DD3" w14:textId="77777777" w:rsidR="00636DC6" w:rsidRPr="00170508" w:rsidRDefault="00636DC6" w:rsidP="00636DC6">
            <w:pPr>
              <w:pStyle w:val="TAC"/>
              <w:rPr>
                <w:rFonts w:eastAsia="DengXian"/>
                <w:lang w:eastAsia="zh-CN"/>
              </w:rPr>
            </w:pPr>
          </w:p>
        </w:tc>
      </w:tr>
      <w:tr w:rsidR="00636DC6" w:rsidRPr="00170508" w14:paraId="181C3098"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67B9C345"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C850FC5"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BAF35F" w14:textId="77777777" w:rsidR="00636DC6" w:rsidRPr="00170508" w:rsidRDefault="00636DC6" w:rsidP="00636DC6">
            <w:pPr>
              <w:pStyle w:val="TAC"/>
              <w:rPr>
                <w:rFonts w:eastAsia="DengXian"/>
                <w:szCs w:val="18"/>
                <w:lang w:eastAsia="zh-CN"/>
              </w:rPr>
            </w:pPr>
            <w:r w:rsidRPr="00170508">
              <w:rPr>
                <w:rFonts w:eastAsia="DengXian"/>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A17788C" w14:textId="77777777" w:rsidR="00636DC6" w:rsidRPr="00170508" w:rsidRDefault="00636DC6" w:rsidP="00636DC6">
            <w:pPr>
              <w:pStyle w:val="TAC"/>
              <w:rPr>
                <w:rFonts w:cs="Arial"/>
                <w:szCs w:val="18"/>
                <w:lang w:eastAsia="zh-CN" w:bidi="ar"/>
              </w:rPr>
            </w:pPr>
            <w:r w:rsidRPr="00170508">
              <w:rPr>
                <w:rFonts w:eastAsia="DengXian" w:cs="Arial"/>
                <w:szCs w:val="18"/>
                <w:lang w:val="en-US"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1788892" w14:textId="77777777" w:rsidR="00636DC6" w:rsidRPr="00170508" w:rsidRDefault="00636DC6" w:rsidP="00636DC6">
            <w:pPr>
              <w:pStyle w:val="TAC"/>
              <w:rPr>
                <w:rFonts w:eastAsia="DengXian"/>
                <w:lang w:eastAsia="zh-CN"/>
              </w:rPr>
            </w:pPr>
          </w:p>
        </w:tc>
      </w:tr>
      <w:tr w:rsidR="00636DC6" w:rsidRPr="00170508" w14:paraId="1DEDCD2A"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0C80EBBF" w14:textId="77777777" w:rsidR="00636DC6" w:rsidRPr="00170508" w:rsidRDefault="00636DC6" w:rsidP="00636DC6">
            <w:pPr>
              <w:pStyle w:val="TAC"/>
              <w:rPr>
                <w:rFonts w:eastAsia="DengXian"/>
                <w:lang w:eastAsia="zh-CN"/>
              </w:rPr>
            </w:pPr>
            <w:r w:rsidRPr="00170508">
              <w:rPr>
                <w:rFonts w:eastAsia="DengXian"/>
              </w:rPr>
              <w:t>CA_n3B-n26(2A)-n78(2A)</w:t>
            </w:r>
          </w:p>
        </w:tc>
        <w:tc>
          <w:tcPr>
            <w:tcW w:w="1716" w:type="dxa"/>
            <w:tcBorders>
              <w:top w:val="single" w:sz="4" w:space="0" w:color="auto"/>
              <w:left w:val="single" w:sz="4" w:space="0" w:color="auto"/>
              <w:bottom w:val="nil"/>
              <w:right w:val="single" w:sz="4" w:space="0" w:color="auto"/>
            </w:tcBorders>
            <w:vAlign w:val="center"/>
          </w:tcPr>
          <w:p w14:paraId="48E0BE86" w14:textId="77777777" w:rsidR="00636DC6" w:rsidRPr="00170508" w:rsidRDefault="00636DC6" w:rsidP="00636DC6">
            <w:pPr>
              <w:pStyle w:val="TAC"/>
              <w:rPr>
                <w:rFonts w:eastAsia="DengXian"/>
                <w:vertAlign w:val="superscript"/>
                <w:lang w:val="en-US" w:eastAsia="zh-CN"/>
              </w:rPr>
            </w:pPr>
            <w:r w:rsidRPr="00170508">
              <w:rPr>
                <w:rFonts w:eastAsia="Yu Mincho"/>
                <w:lang w:val="en-US"/>
              </w:rPr>
              <w:t>n78</w:t>
            </w:r>
            <w:r w:rsidRPr="00170508">
              <w:rPr>
                <w:rFonts w:eastAsia="Yu Mincho"/>
                <w:vertAlign w:val="superscript"/>
                <w:lang w:val="en-US"/>
              </w:rPr>
              <w:t>7</w:t>
            </w:r>
            <w:r w:rsidRPr="00170508">
              <w:rPr>
                <w:rFonts w:eastAsia="DengXian" w:cs="Arial"/>
                <w:vertAlign w:val="superscript"/>
                <w:lang w:val="en-US" w:eastAsia="zh-CN"/>
              </w:rPr>
              <w:t>,9</w:t>
            </w:r>
          </w:p>
          <w:p w14:paraId="70FA0719" w14:textId="77777777" w:rsidR="00636DC6" w:rsidRPr="00170508" w:rsidRDefault="00636DC6" w:rsidP="00636DC6">
            <w:pPr>
              <w:pStyle w:val="TAC"/>
              <w:rPr>
                <w:rFonts w:eastAsia="DengXian"/>
                <w:szCs w:val="18"/>
                <w:lang w:val="en-US" w:eastAsia="zh-CN"/>
              </w:rPr>
            </w:pPr>
            <w:r w:rsidRPr="00170508">
              <w:rPr>
                <w:rFonts w:eastAsia="DengXian"/>
                <w:szCs w:val="18"/>
                <w:lang w:val="en-US" w:eastAsia="zh-CN"/>
              </w:rPr>
              <w:t>CA_n3A-n26A</w:t>
            </w:r>
          </w:p>
          <w:p w14:paraId="42EF43EA" w14:textId="77777777" w:rsidR="00636DC6" w:rsidRPr="00170508" w:rsidRDefault="00636DC6" w:rsidP="00636DC6">
            <w:pPr>
              <w:pStyle w:val="TAC"/>
              <w:rPr>
                <w:rFonts w:eastAsia="DengXian"/>
                <w:szCs w:val="18"/>
                <w:lang w:val="en-US" w:eastAsia="zh-CN"/>
              </w:rPr>
            </w:pPr>
            <w:r w:rsidRPr="00170508">
              <w:rPr>
                <w:rFonts w:eastAsia="DengXian"/>
                <w:szCs w:val="18"/>
                <w:lang w:val="en-US" w:eastAsia="zh-CN"/>
              </w:rPr>
              <w:t>CA_n3A-n78A</w:t>
            </w:r>
            <w:r w:rsidRPr="00170508">
              <w:rPr>
                <w:rFonts w:eastAsia="DengXian"/>
                <w:vertAlign w:val="superscript"/>
                <w:lang w:val="en-US"/>
              </w:rPr>
              <w:t>7</w:t>
            </w:r>
            <w:r w:rsidRPr="008B6D91">
              <w:rPr>
                <w:rFonts w:eastAsia="DengXian" w:cs="Arial"/>
                <w:vertAlign w:val="superscript"/>
                <w:lang w:val="en-US" w:eastAsia="zh-CN"/>
              </w:rPr>
              <w:t>,14</w:t>
            </w:r>
          </w:p>
          <w:p w14:paraId="700D4F55" w14:textId="77777777" w:rsidR="00636DC6" w:rsidRPr="00170508" w:rsidRDefault="00636DC6" w:rsidP="00636DC6">
            <w:pPr>
              <w:pStyle w:val="TAC"/>
              <w:rPr>
                <w:rFonts w:eastAsia="DengXian"/>
                <w:szCs w:val="18"/>
                <w:lang w:val="en-US" w:eastAsia="zh-CN"/>
              </w:rPr>
            </w:pPr>
            <w:r w:rsidRPr="00170508">
              <w:rPr>
                <w:rFonts w:eastAsia="DengXian"/>
                <w:szCs w:val="18"/>
                <w:lang w:val="en-US" w:eastAsia="zh-CN"/>
              </w:rPr>
              <w:t>CA_n26A-n78A</w:t>
            </w:r>
            <w:r w:rsidRPr="00170508">
              <w:rPr>
                <w:rFonts w:eastAsia="DengXian"/>
                <w:vertAlign w:val="superscript"/>
                <w:lang w:val="en-US"/>
              </w:rPr>
              <w:t>7</w:t>
            </w:r>
            <w:r w:rsidRPr="008B6D91">
              <w:rPr>
                <w:rFonts w:eastAsia="DengXian" w:cs="Arial"/>
                <w:vertAlign w:val="superscript"/>
                <w:lang w:val="en-US" w:eastAsia="zh-CN"/>
              </w:rPr>
              <w:t>,14</w:t>
            </w:r>
          </w:p>
          <w:p w14:paraId="49A95C3A" w14:textId="77777777" w:rsidR="00636DC6" w:rsidRPr="008B6D91" w:rsidRDefault="00636DC6" w:rsidP="00636DC6">
            <w:pPr>
              <w:pStyle w:val="TAC"/>
              <w:rPr>
                <w:rFonts w:eastAsia="DengXian"/>
                <w:lang w:val="en-US" w:eastAsia="zh-CN"/>
              </w:rPr>
            </w:pPr>
            <w:r w:rsidRPr="008B6D91">
              <w:rPr>
                <w:rFonts w:eastAsia="DengXian"/>
                <w:lang w:val="en-US" w:eastAsia="zh-CN"/>
              </w:rPr>
              <w:t>CA_n26(2A)</w:t>
            </w:r>
          </w:p>
          <w:p w14:paraId="0143E9BA" w14:textId="77777777" w:rsidR="00636DC6" w:rsidRPr="00170508" w:rsidRDefault="00636DC6" w:rsidP="00636DC6">
            <w:pPr>
              <w:pStyle w:val="TAC"/>
              <w:rPr>
                <w:rFonts w:eastAsia="DengXian"/>
                <w:lang w:eastAsia="zh-CN"/>
              </w:rPr>
            </w:pPr>
            <w:r w:rsidRPr="00170508">
              <w:rPr>
                <w:rFonts w:eastAsia="DengXian"/>
                <w:lang w:val="en-US" w:eastAsia="zh-CN" w:bidi="ar"/>
              </w:rPr>
              <w:t>CA_n78(2A)</w:t>
            </w:r>
            <w:r w:rsidRPr="00170508">
              <w:rPr>
                <w:rFonts w:eastAsia="Yu Mincho"/>
                <w:vertAlign w:val="superscript"/>
                <w:lang w:val="en-US"/>
              </w:rPr>
              <w:t>7</w:t>
            </w:r>
          </w:p>
        </w:tc>
        <w:tc>
          <w:tcPr>
            <w:tcW w:w="772" w:type="dxa"/>
            <w:tcBorders>
              <w:top w:val="single" w:sz="4" w:space="0" w:color="auto"/>
              <w:left w:val="single" w:sz="4" w:space="0" w:color="auto"/>
              <w:bottom w:val="single" w:sz="4" w:space="0" w:color="auto"/>
              <w:right w:val="single" w:sz="4" w:space="0" w:color="auto"/>
            </w:tcBorders>
            <w:vAlign w:val="center"/>
          </w:tcPr>
          <w:p w14:paraId="256A3114" w14:textId="77777777" w:rsidR="00636DC6" w:rsidRPr="00170508" w:rsidRDefault="00636DC6" w:rsidP="00636DC6">
            <w:pPr>
              <w:pStyle w:val="TAC"/>
              <w:rPr>
                <w:rFonts w:eastAsia="DengXian"/>
                <w:lang w:eastAsia="zh-CN"/>
              </w:rPr>
            </w:pPr>
            <w:r w:rsidRPr="00170508">
              <w:rPr>
                <w:rFonts w:eastAsia="DengXian"/>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5E9A20F" w14:textId="77777777" w:rsidR="00636DC6" w:rsidRPr="00170508" w:rsidRDefault="00636DC6" w:rsidP="00636DC6">
            <w:pPr>
              <w:pStyle w:val="TAC"/>
              <w:rPr>
                <w:rFonts w:eastAsia="DengXian"/>
              </w:rPr>
            </w:pPr>
            <w:r w:rsidRPr="00170508">
              <w:rPr>
                <w:rFonts w:eastAsia="DengXian" w:cs="Arial"/>
                <w:color w:val="000000"/>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1EFAFDF8" w14:textId="77777777" w:rsidR="00636DC6" w:rsidRPr="00170508" w:rsidRDefault="00636DC6" w:rsidP="00636DC6">
            <w:pPr>
              <w:pStyle w:val="TAC"/>
              <w:rPr>
                <w:rFonts w:eastAsia="DengXian"/>
                <w:lang w:eastAsia="zh-CN"/>
              </w:rPr>
            </w:pPr>
            <w:r w:rsidRPr="00170508">
              <w:rPr>
                <w:rFonts w:eastAsia="MS Mincho"/>
                <w:lang w:eastAsia="zh-CN"/>
              </w:rPr>
              <w:t>0</w:t>
            </w:r>
          </w:p>
        </w:tc>
      </w:tr>
      <w:tr w:rsidR="00636DC6" w:rsidRPr="00170508" w14:paraId="1A5E1A19" w14:textId="77777777" w:rsidTr="00FD02C8">
        <w:trPr>
          <w:jc w:val="center"/>
        </w:trPr>
        <w:tc>
          <w:tcPr>
            <w:tcW w:w="2062" w:type="dxa"/>
            <w:tcBorders>
              <w:top w:val="nil"/>
              <w:left w:val="single" w:sz="4" w:space="0" w:color="auto"/>
              <w:bottom w:val="nil"/>
              <w:right w:val="single" w:sz="4" w:space="0" w:color="auto"/>
            </w:tcBorders>
            <w:vAlign w:val="center"/>
          </w:tcPr>
          <w:p w14:paraId="46E49555"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A41A5E2"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85BE4B" w14:textId="77777777" w:rsidR="00636DC6" w:rsidRPr="00170508" w:rsidRDefault="00636DC6" w:rsidP="00636DC6">
            <w:pPr>
              <w:pStyle w:val="TAC"/>
              <w:rPr>
                <w:rFonts w:eastAsia="DengXian"/>
                <w:lang w:eastAsia="zh-CN"/>
              </w:rPr>
            </w:pPr>
            <w:r w:rsidRPr="00170508">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4CE2325D" w14:textId="77777777" w:rsidR="00636DC6" w:rsidRPr="00170508" w:rsidRDefault="00636DC6" w:rsidP="00636DC6">
            <w:pPr>
              <w:pStyle w:val="TAC"/>
              <w:rPr>
                <w:rFonts w:eastAsia="DengXian"/>
              </w:rPr>
            </w:pPr>
            <w:r w:rsidRPr="00170508">
              <w:rPr>
                <w:rFonts w:eastAsia="DengXian" w:cs="Arial"/>
                <w:color w:val="000000"/>
                <w:szCs w:val="18"/>
                <w:lang w:eastAsia="zh-CN" w:bidi="ar"/>
              </w:rPr>
              <w:t>CA_n26(2A)_BCS0</w:t>
            </w:r>
          </w:p>
        </w:tc>
        <w:tc>
          <w:tcPr>
            <w:tcW w:w="1496" w:type="dxa"/>
            <w:tcBorders>
              <w:top w:val="nil"/>
              <w:left w:val="single" w:sz="4" w:space="0" w:color="auto"/>
              <w:bottom w:val="nil"/>
              <w:right w:val="single" w:sz="4" w:space="0" w:color="auto"/>
            </w:tcBorders>
            <w:vAlign w:val="center"/>
          </w:tcPr>
          <w:p w14:paraId="1CB301F0" w14:textId="77777777" w:rsidR="00636DC6" w:rsidRPr="00170508" w:rsidRDefault="00636DC6" w:rsidP="00636DC6">
            <w:pPr>
              <w:pStyle w:val="TAC"/>
              <w:rPr>
                <w:rFonts w:eastAsia="DengXian"/>
                <w:lang w:eastAsia="zh-CN"/>
              </w:rPr>
            </w:pPr>
          </w:p>
        </w:tc>
      </w:tr>
      <w:tr w:rsidR="00636DC6" w:rsidRPr="00170508" w14:paraId="3B0B61A0" w14:textId="77777777" w:rsidTr="00FD02C8">
        <w:trPr>
          <w:jc w:val="center"/>
        </w:trPr>
        <w:tc>
          <w:tcPr>
            <w:tcW w:w="2062" w:type="dxa"/>
            <w:tcBorders>
              <w:top w:val="nil"/>
              <w:left w:val="single" w:sz="4" w:space="0" w:color="auto"/>
              <w:bottom w:val="nil"/>
              <w:right w:val="single" w:sz="4" w:space="0" w:color="auto"/>
            </w:tcBorders>
            <w:vAlign w:val="center"/>
          </w:tcPr>
          <w:p w14:paraId="271BF69E"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6D0D473"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7343CD" w14:textId="77777777" w:rsidR="00636DC6" w:rsidRPr="00170508" w:rsidRDefault="00636DC6" w:rsidP="00636DC6">
            <w:pPr>
              <w:pStyle w:val="TAC"/>
              <w:rPr>
                <w:rFonts w:eastAsia="DengXian"/>
                <w:lang w:eastAsia="zh-CN"/>
              </w:rPr>
            </w:pPr>
            <w:r w:rsidRPr="00170508">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4FCEB6A" w14:textId="77777777" w:rsidR="00636DC6" w:rsidRPr="00170508" w:rsidRDefault="00636DC6" w:rsidP="00636DC6">
            <w:pPr>
              <w:pStyle w:val="TAC"/>
              <w:rPr>
                <w:rFonts w:eastAsia="DengXian"/>
              </w:rPr>
            </w:pPr>
            <w:r w:rsidRPr="00170508">
              <w:rPr>
                <w:rFonts w:cs="Arial"/>
                <w:color w:val="000000"/>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45DFF01D" w14:textId="77777777" w:rsidR="00636DC6" w:rsidRPr="00170508" w:rsidRDefault="00636DC6" w:rsidP="00636DC6">
            <w:pPr>
              <w:pStyle w:val="TAC"/>
              <w:rPr>
                <w:rFonts w:eastAsia="DengXian"/>
                <w:lang w:eastAsia="zh-CN"/>
              </w:rPr>
            </w:pPr>
          </w:p>
        </w:tc>
      </w:tr>
      <w:tr w:rsidR="00636DC6" w:rsidRPr="00170508" w14:paraId="7CEE2213" w14:textId="77777777" w:rsidTr="00FD02C8">
        <w:trPr>
          <w:jc w:val="center"/>
        </w:trPr>
        <w:tc>
          <w:tcPr>
            <w:tcW w:w="2062" w:type="dxa"/>
            <w:tcBorders>
              <w:top w:val="nil"/>
              <w:left w:val="single" w:sz="4" w:space="0" w:color="auto"/>
              <w:bottom w:val="nil"/>
              <w:right w:val="single" w:sz="4" w:space="0" w:color="auto"/>
            </w:tcBorders>
            <w:vAlign w:val="center"/>
          </w:tcPr>
          <w:p w14:paraId="3EAD0FD7" w14:textId="77777777" w:rsidR="00636DC6" w:rsidRPr="00170508" w:rsidRDefault="00636DC6" w:rsidP="00636DC6">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10458758" w14:textId="77777777" w:rsidR="00636DC6" w:rsidRPr="00170508" w:rsidRDefault="00636DC6" w:rsidP="00636DC6">
            <w:pPr>
              <w:pStyle w:val="TAC"/>
              <w:rPr>
                <w:rFonts w:eastAsia="DengXian"/>
                <w:lang w:eastAsia="zh-CN"/>
              </w:rPr>
            </w:pPr>
            <w:r w:rsidRPr="00170508">
              <w:rPr>
                <w:rFonts w:eastAsia="DengXian"/>
                <w:szCs w:val="18"/>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56660572" w14:textId="77777777" w:rsidR="00636DC6" w:rsidRPr="00170508" w:rsidRDefault="00636DC6" w:rsidP="00636DC6">
            <w:pPr>
              <w:pStyle w:val="TAC"/>
              <w:rPr>
                <w:rFonts w:eastAsia="DengXian"/>
                <w:szCs w:val="18"/>
                <w:lang w:eastAsia="zh-CN"/>
              </w:rPr>
            </w:pPr>
            <w:r w:rsidRPr="00170508">
              <w:rPr>
                <w:rFonts w:eastAsia="DengXian"/>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2EBD563" w14:textId="77777777" w:rsidR="00636DC6" w:rsidRPr="00170508" w:rsidRDefault="00636DC6" w:rsidP="00636DC6">
            <w:pPr>
              <w:pStyle w:val="TAC"/>
              <w:rPr>
                <w:rFonts w:cs="Arial"/>
                <w:color w:val="000000"/>
                <w:szCs w:val="18"/>
                <w:lang w:eastAsia="zh-CN" w:bidi="ar"/>
              </w:rPr>
            </w:pPr>
            <w:r w:rsidRPr="00170508">
              <w:rPr>
                <w:rFonts w:eastAsia="DengXian" w:cs="Arial"/>
                <w:color w:val="000000"/>
                <w:szCs w:val="18"/>
                <w:lang w:val="en-US" w:eastAsia="zh-CN" w:bidi="ar"/>
              </w:rPr>
              <w:t>CA_n3B_BCS1</w:t>
            </w:r>
          </w:p>
        </w:tc>
        <w:tc>
          <w:tcPr>
            <w:tcW w:w="1496" w:type="dxa"/>
            <w:tcBorders>
              <w:top w:val="single" w:sz="4" w:space="0" w:color="auto"/>
              <w:left w:val="single" w:sz="4" w:space="0" w:color="auto"/>
              <w:bottom w:val="nil"/>
              <w:right w:val="single" w:sz="4" w:space="0" w:color="auto"/>
            </w:tcBorders>
            <w:vAlign w:val="center"/>
          </w:tcPr>
          <w:p w14:paraId="4C65EAD1" w14:textId="77777777" w:rsidR="00636DC6" w:rsidRPr="00170508" w:rsidRDefault="00636DC6" w:rsidP="00636DC6">
            <w:pPr>
              <w:pStyle w:val="TAC"/>
              <w:rPr>
                <w:rFonts w:eastAsia="DengXian"/>
                <w:lang w:eastAsia="zh-CN"/>
              </w:rPr>
            </w:pPr>
            <w:r w:rsidRPr="00170508">
              <w:rPr>
                <w:rFonts w:eastAsia="MS Mincho"/>
                <w:lang w:val="en-US" w:eastAsia="zh-CN"/>
              </w:rPr>
              <w:t>1</w:t>
            </w:r>
          </w:p>
        </w:tc>
      </w:tr>
      <w:tr w:rsidR="00636DC6" w:rsidRPr="00170508" w14:paraId="67B55707" w14:textId="77777777" w:rsidTr="00FD02C8">
        <w:trPr>
          <w:jc w:val="center"/>
        </w:trPr>
        <w:tc>
          <w:tcPr>
            <w:tcW w:w="2062" w:type="dxa"/>
            <w:tcBorders>
              <w:top w:val="nil"/>
              <w:left w:val="single" w:sz="4" w:space="0" w:color="auto"/>
              <w:bottom w:val="nil"/>
              <w:right w:val="single" w:sz="4" w:space="0" w:color="auto"/>
            </w:tcBorders>
            <w:vAlign w:val="center"/>
          </w:tcPr>
          <w:p w14:paraId="569E1E0C"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AF3A8F9"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A6208A" w14:textId="77777777" w:rsidR="00636DC6" w:rsidRPr="00170508" w:rsidRDefault="00636DC6" w:rsidP="00636DC6">
            <w:pPr>
              <w:pStyle w:val="TAC"/>
              <w:rPr>
                <w:rFonts w:eastAsia="DengXian"/>
                <w:szCs w:val="18"/>
                <w:lang w:eastAsia="zh-CN"/>
              </w:rPr>
            </w:pPr>
            <w:r w:rsidRPr="00170508">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403B1DEF" w14:textId="77777777" w:rsidR="00636DC6" w:rsidRPr="00170508" w:rsidRDefault="00636DC6" w:rsidP="00636DC6">
            <w:pPr>
              <w:pStyle w:val="TAC"/>
              <w:rPr>
                <w:rFonts w:cs="Arial"/>
                <w:color w:val="000000"/>
                <w:szCs w:val="18"/>
                <w:lang w:eastAsia="zh-CN" w:bidi="ar"/>
              </w:rPr>
            </w:pPr>
            <w:r w:rsidRPr="00170508">
              <w:rPr>
                <w:rFonts w:eastAsia="DengXian" w:cs="Arial"/>
                <w:color w:val="000000"/>
                <w:szCs w:val="18"/>
                <w:lang w:val="en-US" w:eastAsia="zh-CN" w:bidi="ar"/>
              </w:rPr>
              <w:t>CA_n26(2A)_BCS0</w:t>
            </w:r>
          </w:p>
        </w:tc>
        <w:tc>
          <w:tcPr>
            <w:tcW w:w="1496" w:type="dxa"/>
            <w:tcBorders>
              <w:top w:val="nil"/>
              <w:left w:val="single" w:sz="4" w:space="0" w:color="auto"/>
              <w:bottom w:val="nil"/>
              <w:right w:val="single" w:sz="4" w:space="0" w:color="auto"/>
            </w:tcBorders>
            <w:vAlign w:val="center"/>
          </w:tcPr>
          <w:p w14:paraId="36F81E76" w14:textId="77777777" w:rsidR="00636DC6" w:rsidRPr="00170508" w:rsidRDefault="00636DC6" w:rsidP="00636DC6">
            <w:pPr>
              <w:pStyle w:val="TAC"/>
              <w:rPr>
                <w:rFonts w:eastAsia="DengXian"/>
                <w:lang w:eastAsia="zh-CN"/>
              </w:rPr>
            </w:pPr>
          </w:p>
        </w:tc>
      </w:tr>
      <w:tr w:rsidR="00636DC6" w:rsidRPr="00170508" w14:paraId="08E9B71E"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32D8904B"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924648A"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31CD10" w14:textId="77777777" w:rsidR="00636DC6" w:rsidRPr="00170508" w:rsidRDefault="00636DC6" w:rsidP="00636DC6">
            <w:pPr>
              <w:pStyle w:val="TAC"/>
              <w:rPr>
                <w:rFonts w:eastAsia="DengXian"/>
                <w:szCs w:val="18"/>
                <w:lang w:eastAsia="zh-CN"/>
              </w:rPr>
            </w:pPr>
            <w:r w:rsidRPr="00170508">
              <w:rPr>
                <w:rFonts w:eastAsia="DengXian"/>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594AADD" w14:textId="77777777" w:rsidR="00636DC6" w:rsidRPr="00170508" w:rsidRDefault="00636DC6" w:rsidP="00636DC6">
            <w:pPr>
              <w:pStyle w:val="TAC"/>
              <w:rPr>
                <w:rFonts w:cs="Arial"/>
                <w:color w:val="000000"/>
                <w:szCs w:val="18"/>
                <w:lang w:eastAsia="zh-CN" w:bidi="ar"/>
              </w:rPr>
            </w:pPr>
            <w:r w:rsidRPr="00170508">
              <w:rPr>
                <w:rFonts w:eastAsia="DengXian" w:cs="Arial"/>
                <w:color w:val="000000"/>
                <w:szCs w:val="18"/>
                <w:lang w:val="en-US"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736BC822" w14:textId="77777777" w:rsidR="00636DC6" w:rsidRPr="00170508" w:rsidRDefault="00636DC6" w:rsidP="00636DC6">
            <w:pPr>
              <w:pStyle w:val="TAC"/>
              <w:rPr>
                <w:rFonts w:eastAsia="DengXian"/>
                <w:lang w:eastAsia="zh-CN"/>
              </w:rPr>
            </w:pPr>
          </w:p>
        </w:tc>
      </w:tr>
      <w:tr w:rsidR="00636DC6" w:rsidRPr="00170508" w14:paraId="6F6724E7"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0922A9A2" w14:textId="77777777" w:rsidR="00636DC6" w:rsidRPr="00170508" w:rsidRDefault="00636DC6" w:rsidP="00636DC6">
            <w:pPr>
              <w:pStyle w:val="TAC"/>
              <w:rPr>
                <w:rFonts w:eastAsia="DengXian"/>
                <w:lang w:eastAsia="zh-CN"/>
              </w:rPr>
            </w:pPr>
            <w:r w:rsidRPr="00170508">
              <w:rPr>
                <w:rFonts w:eastAsia="DengXian"/>
              </w:rPr>
              <w:t>CA_n3B-n26(2A)-n78C</w:t>
            </w:r>
          </w:p>
        </w:tc>
        <w:tc>
          <w:tcPr>
            <w:tcW w:w="1716" w:type="dxa"/>
            <w:tcBorders>
              <w:top w:val="single" w:sz="4" w:space="0" w:color="auto"/>
              <w:left w:val="single" w:sz="4" w:space="0" w:color="auto"/>
              <w:bottom w:val="nil"/>
              <w:right w:val="single" w:sz="4" w:space="0" w:color="auto"/>
            </w:tcBorders>
            <w:vAlign w:val="center"/>
          </w:tcPr>
          <w:p w14:paraId="11D25404" w14:textId="77777777" w:rsidR="00636DC6" w:rsidRPr="00170508" w:rsidRDefault="00636DC6" w:rsidP="00636DC6">
            <w:pPr>
              <w:pStyle w:val="TAC"/>
              <w:rPr>
                <w:rFonts w:eastAsia="DengXian"/>
                <w:vertAlign w:val="superscript"/>
                <w:lang w:val="en-US" w:eastAsia="zh-CN"/>
              </w:rPr>
            </w:pPr>
            <w:r w:rsidRPr="00170508">
              <w:rPr>
                <w:rFonts w:eastAsia="Yu Mincho"/>
                <w:lang w:val="en-US"/>
              </w:rPr>
              <w:t>n78</w:t>
            </w:r>
            <w:r w:rsidRPr="00170508">
              <w:rPr>
                <w:rFonts w:eastAsia="Yu Mincho"/>
                <w:vertAlign w:val="superscript"/>
                <w:lang w:val="en-US"/>
              </w:rPr>
              <w:t>7</w:t>
            </w:r>
            <w:r w:rsidRPr="00170508">
              <w:rPr>
                <w:rFonts w:eastAsia="DengXian" w:cs="Arial"/>
                <w:vertAlign w:val="superscript"/>
                <w:lang w:val="en-US" w:eastAsia="zh-CN"/>
              </w:rPr>
              <w:t>,9</w:t>
            </w:r>
          </w:p>
          <w:p w14:paraId="4CEDDEB7" w14:textId="77777777" w:rsidR="00636DC6" w:rsidRPr="00170508" w:rsidRDefault="00636DC6" w:rsidP="00636DC6">
            <w:pPr>
              <w:pStyle w:val="TAC"/>
              <w:rPr>
                <w:rFonts w:eastAsia="DengXian"/>
                <w:szCs w:val="18"/>
                <w:lang w:val="en-US" w:eastAsia="zh-CN"/>
              </w:rPr>
            </w:pPr>
            <w:r w:rsidRPr="00170508">
              <w:rPr>
                <w:rFonts w:eastAsia="DengXian"/>
                <w:szCs w:val="18"/>
                <w:lang w:val="en-US" w:eastAsia="zh-CN"/>
              </w:rPr>
              <w:t>CA_n3A-n26A</w:t>
            </w:r>
          </w:p>
          <w:p w14:paraId="5C85F456" w14:textId="77777777" w:rsidR="00636DC6" w:rsidRPr="00170508" w:rsidRDefault="00636DC6" w:rsidP="00636DC6">
            <w:pPr>
              <w:pStyle w:val="TAC"/>
              <w:rPr>
                <w:rFonts w:eastAsia="DengXian"/>
                <w:szCs w:val="18"/>
                <w:lang w:val="en-US" w:eastAsia="zh-CN"/>
              </w:rPr>
            </w:pPr>
            <w:r w:rsidRPr="00170508">
              <w:rPr>
                <w:rFonts w:eastAsia="DengXian"/>
                <w:szCs w:val="18"/>
                <w:lang w:val="en-US" w:eastAsia="zh-CN"/>
              </w:rPr>
              <w:t>CA_n3A-n78A</w:t>
            </w:r>
            <w:r w:rsidRPr="00170508">
              <w:rPr>
                <w:rFonts w:eastAsia="DengXian"/>
                <w:vertAlign w:val="superscript"/>
                <w:lang w:val="en-US"/>
              </w:rPr>
              <w:t>7</w:t>
            </w:r>
            <w:r w:rsidRPr="008B6D91">
              <w:rPr>
                <w:rFonts w:eastAsia="DengXian" w:cs="Arial"/>
                <w:vertAlign w:val="superscript"/>
                <w:lang w:val="en-US" w:eastAsia="zh-CN"/>
              </w:rPr>
              <w:t>,14</w:t>
            </w:r>
          </w:p>
          <w:p w14:paraId="19FB69A0" w14:textId="77777777" w:rsidR="00636DC6" w:rsidRPr="00170508" w:rsidRDefault="00636DC6" w:rsidP="00636DC6">
            <w:pPr>
              <w:pStyle w:val="TAC"/>
              <w:rPr>
                <w:rFonts w:eastAsia="DengXian"/>
                <w:szCs w:val="18"/>
                <w:lang w:val="en-US" w:eastAsia="zh-CN"/>
              </w:rPr>
            </w:pPr>
            <w:r w:rsidRPr="00170508">
              <w:rPr>
                <w:rFonts w:eastAsia="DengXian"/>
                <w:szCs w:val="18"/>
                <w:lang w:val="en-US" w:eastAsia="zh-CN"/>
              </w:rPr>
              <w:t>CA_n26A-n78A</w:t>
            </w:r>
            <w:r w:rsidRPr="00170508">
              <w:rPr>
                <w:rFonts w:eastAsia="DengXian"/>
                <w:vertAlign w:val="superscript"/>
                <w:lang w:val="en-US"/>
              </w:rPr>
              <w:t>7</w:t>
            </w:r>
            <w:r w:rsidRPr="008B6D91">
              <w:rPr>
                <w:rFonts w:eastAsia="DengXian" w:cs="Arial"/>
                <w:vertAlign w:val="superscript"/>
                <w:lang w:val="en-US" w:eastAsia="zh-CN"/>
              </w:rPr>
              <w:t>,14</w:t>
            </w:r>
          </w:p>
          <w:p w14:paraId="5D0FE58E" w14:textId="77777777" w:rsidR="00636DC6" w:rsidRPr="00170508" w:rsidRDefault="00636DC6" w:rsidP="00636DC6">
            <w:pPr>
              <w:pStyle w:val="TAC"/>
              <w:rPr>
                <w:rFonts w:eastAsia="DengXian"/>
                <w:szCs w:val="18"/>
                <w:lang w:val="en-US" w:eastAsia="zh-CN"/>
              </w:rPr>
            </w:pPr>
            <w:r w:rsidRPr="00170508">
              <w:rPr>
                <w:rFonts w:eastAsia="DengXian"/>
                <w:szCs w:val="18"/>
                <w:lang w:val="en-US" w:eastAsia="zh-CN"/>
              </w:rPr>
              <w:t>CA_n26(2A)</w:t>
            </w:r>
          </w:p>
          <w:p w14:paraId="45E66EE6" w14:textId="77777777" w:rsidR="00636DC6" w:rsidRPr="00170508" w:rsidRDefault="00636DC6" w:rsidP="00636DC6">
            <w:pPr>
              <w:pStyle w:val="TAC"/>
              <w:rPr>
                <w:rFonts w:eastAsia="DengXian"/>
                <w:lang w:eastAsia="zh-CN"/>
              </w:rPr>
            </w:pPr>
            <w:r w:rsidRPr="00170508">
              <w:rPr>
                <w:rFonts w:eastAsia="DengXian"/>
                <w:szCs w:val="18"/>
                <w:lang w:val="en-US" w:eastAsia="zh-CN"/>
              </w:rPr>
              <w:t>CA_n78C</w:t>
            </w:r>
            <w:r w:rsidRPr="00170508">
              <w:rPr>
                <w:rFonts w:eastAsia="DengXian" w:cs="Arial"/>
                <w:szCs w:val="18"/>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34394020" w14:textId="77777777" w:rsidR="00636DC6" w:rsidRPr="00170508" w:rsidRDefault="00636DC6" w:rsidP="00636DC6">
            <w:pPr>
              <w:pStyle w:val="TAC"/>
              <w:rPr>
                <w:rFonts w:eastAsia="DengXian"/>
                <w:szCs w:val="18"/>
                <w:lang w:eastAsia="zh-CN"/>
              </w:rPr>
            </w:pPr>
            <w:r w:rsidRPr="00170508">
              <w:rPr>
                <w:rFonts w:eastAsia="DengXian"/>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35DEBE9" w14:textId="77777777" w:rsidR="00636DC6" w:rsidRPr="00170508" w:rsidRDefault="00636DC6" w:rsidP="00636DC6">
            <w:pPr>
              <w:pStyle w:val="TAC"/>
              <w:rPr>
                <w:rFonts w:cs="Arial"/>
                <w:color w:val="000000"/>
                <w:szCs w:val="18"/>
                <w:lang w:eastAsia="zh-CN" w:bidi="ar"/>
              </w:rPr>
            </w:pPr>
            <w:r w:rsidRPr="00170508">
              <w:rPr>
                <w:rFonts w:eastAsia="DengXian" w:cs="Arial"/>
                <w:color w:val="000000"/>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15300CC9" w14:textId="77777777" w:rsidR="00636DC6" w:rsidRPr="00170508" w:rsidRDefault="00636DC6" w:rsidP="00636DC6">
            <w:pPr>
              <w:pStyle w:val="TAC"/>
              <w:rPr>
                <w:rFonts w:eastAsia="DengXian"/>
                <w:lang w:eastAsia="zh-CN"/>
              </w:rPr>
            </w:pPr>
            <w:r w:rsidRPr="00170508">
              <w:rPr>
                <w:rFonts w:eastAsia="MS Mincho"/>
                <w:lang w:eastAsia="zh-CN"/>
              </w:rPr>
              <w:t>0</w:t>
            </w:r>
          </w:p>
        </w:tc>
      </w:tr>
      <w:tr w:rsidR="00636DC6" w:rsidRPr="00170508" w14:paraId="418A5D9E" w14:textId="77777777" w:rsidTr="00FD02C8">
        <w:trPr>
          <w:jc w:val="center"/>
        </w:trPr>
        <w:tc>
          <w:tcPr>
            <w:tcW w:w="2062" w:type="dxa"/>
            <w:tcBorders>
              <w:top w:val="nil"/>
              <w:left w:val="single" w:sz="4" w:space="0" w:color="auto"/>
              <w:bottom w:val="nil"/>
              <w:right w:val="single" w:sz="4" w:space="0" w:color="auto"/>
            </w:tcBorders>
            <w:vAlign w:val="center"/>
          </w:tcPr>
          <w:p w14:paraId="62FFA05C"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3B7DFBD"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0F01DE" w14:textId="77777777" w:rsidR="00636DC6" w:rsidRPr="00170508" w:rsidRDefault="00636DC6" w:rsidP="00636DC6">
            <w:pPr>
              <w:pStyle w:val="TAC"/>
              <w:rPr>
                <w:rFonts w:eastAsia="DengXian"/>
                <w:szCs w:val="18"/>
                <w:lang w:eastAsia="zh-CN"/>
              </w:rPr>
            </w:pPr>
            <w:r w:rsidRPr="00170508">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1AC781EF" w14:textId="77777777" w:rsidR="00636DC6" w:rsidRPr="00170508" w:rsidRDefault="00636DC6" w:rsidP="00636DC6">
            <w:pPr>
              <w:pStyle w:val="TAC"/>
              <w:rPr>
                <w:rFonts w:cs="Arial"/>
                <w:color w:val="000000"/>
                <w:szCs w:val="18"/>
                <w:lang w:eastAsia="zh-CN" w:bidi="ar"/>
              </w:rPr>
            </w:pPr>
            <w:r w:rsidRPr="00170508">
              <w:rPr>
                <w:rFonts w:eastAsia="DengXian" w:cs="Arial"/>
                <w:color w:val="000000"/>
                <w:szCs w:val="18"/>
                <w:lang w:eastAsia="zh-CN" w:bidi="ar"/>
              </w:rPr>
              <w:t>CA_n26(2A)_BCS0</w:t>
            </w:r>
          </w:p>
        </w:tc>
        <w:tc>
          <w:tcPr>
            <w:tcW w:w="1496" w:type="dxa"/>
            <w:tcBorders>
              <w:top w:val="nil"/>
              <w:left w:val="single" w:sz="4" w:space="0" w:color="auto"/>
              <w:bottom w:val="nil"/>
              <w:right w:val="single" w:sz="4" w:space="0" w:color="auto"/>
            </w:tcBorders>
            <w:vAlign w:val="center"/>
          </w:tcPr>
          <w:p w14:paraId="72D070F5" w14:textId="77777777" w:rsidR="00636DC6" w:rsidRPr="00170508" w:rsidRDefault="00636DC6" w:rsidP="00636DC6">
            <w:pPr>
              <w:pStyle w:val="TAC"/>
              <w:rPr>
                <w:rFonts w:eastAsia="DengXian"/>
                <w:lang w:eastAsia="zh-CN"/>
              </w:rPr>
            </w:pPr>
          </w:p>
        </w:tc>
      </w:tr>
      <w:tr w:rsidR="00636DC6" w:rsidRPr="00170508" w14:paraId="2559FC0A" w14:textId="77777777" w:rsidTr="00FD02C8">
        <w:trPr>
          <w:jc w:val="center"/>
        </w:trPr>
        <w:tc>
          <w:tcPr>
            <w:tcW w:w="2062" w:type="dxa"/>
            <w:tcBorders>
              <w:top w:val="nil"/>
              <w:left w:val="single" w:sz="4" w:space="0" w:color="auto"/>
              <w:bottom w:val="nil"/>
              <w:right w:val="single" w:sz="4" w:space="0" w:color="auto"/>
            </w:tcBorders>
            <w:vAlign w:val="center"/>
          </w:tcPr>
          <w:p w14:paraId="74363E8D"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00AA45A"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4FF7BA" w14:textId="77777777" w:rsidR="00636DC6" w:rsidRPr="00170508" w:rsidRDefault="00636DC6" w:rsidP="00636DC6">
            <w:pPr>
              <w:pStyle w:val="TAC"/>
              <w:rPr>
                <w:rFonts w:eastAsia="DengXian"/>
                <w:szCs w:val="18"/>
                <w:lang w:eastAsia="zh-CN"/>
              </w:rPr>
            </w:pPr>
            <w:r w:rsidRPr="00170508">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DDF44AD" w14:textId="77777777" w:rsidR="00636DC6" w:rsidRPr="00170508" w:rsidRDefault="00636DC6" w:rsidP="00636DC6">
            <w:pPr>
              <w:pStyle w:val="TAC"/>
              <w:rPr>
                <w:rFonts w:cs="Arial"/>
                <w:color w:val="000000"/>
                <w:szCs w:val="18"/>
                <w:lang w:eastAsia="zh-CN" w:bidi="ar"/>
              </w:rPr>
            </w:pPr>
            <w:r w:rsidRPr="00170508">
              <w:rPr>
                <w:rFonts w:eastAsia="DengXian" w:cs="Arial"/>
                <w:color w:val="000000"/>
                <w:szCs w:val="18"/>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795AA432" w14:textId="77777777" w:rsidR="00636DC6" w:rsidRPr="00170508" w:rsidRDefault="00636DC6" w:rsidP="00636DC6">
            <w:pPr>
              <w:pStyle w:val="TAC"/>
              <w:rPr>
                <w:rFonts w:eastAsia="DengXian"/>
                <w:lang w:eastAsia="zh-CN"/>
              </w:rPr>
            </w:pPr>
          </w:p>
        </w:tc>
      </w:tr>
      <w:tr w:rsidR="00636DC6" w:rsidRPr="00170508" w14:paraId="759FC860" w14:textId="77777777" w:rsidTr="00FD02C8">
        <w:trPr>
          <w:jc w:val="center"/>
        </w:trPr>
        <w:tc>
          <w:tcPr>
            <w:tcW w:w="2062" w:type="dxa"/>
            <w:tcBorders>
              <w:top w:val="nil"/>
              <w:left w:val="single" w:sz="4" w:space="0" w:color="auto"/>
              <w:bottom w:val="nil"/>
              <w:right w:val="single" w:sz="4" w:space="0" w:color="auto"/>
            </w:tcBorders>
            <w:vAlign w:val="center"/>
          </w:tcPr>
          <w:p w14:paraId="0826D870" w14:textId="77777777" w:rsidR="00636DC6" w:rsidRPr="00170508" w:rsidRDefault="00636DC6" w:rsidP="00636DC6">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5549FB21" w14:textId="77777777" w:rsidR="00636DC6" w:rsidRPr="00170508" w:rsidRDefault="00636DC6" w:rsidP="00636DC6">
            <w:pPr>
              <w:pStyle w:val="TAC"/>
              <w:rPr>
                <w:rFonts w:eastAsia="DengXian"/>
                <w:lang w:eastAsia="zh-CN"/>
              </w:rPr>
            </w:pPr>
            <w:r w:rsidRPr="00170508">
              <w:rPr>
                <w:rFonts w:eastAsia="DengXian"/>
                <w:szCs w:val="18"/>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123414E8" w14:textId="77777777" w:rsidR="00636DC6" w:rsidRPr="00170508" w:rsidRDefault="00636DC6" w:rsidP="00636DC6">
            <w:pPr>
              <w:pStyle w:val="TAC"/>
              <w:rPr>
                <w:rFonts w:eastAsia="DengXian"/>
                <w:szCs w:val="18"/>
                <w:lang w:eastAsia="zh-CN"/>
              </w:rPr>
            </w:pPr>
            <w:r w:rsidRPr="00170508">
              <w:rPr>
                <w:rFonts w:eastAsia="DengXian"/>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312BBAE"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val="en-US" w:eastAsia="zh-CN" w:bidi="ar"/>
              </w:rPr>
              <w:t>CA_n3B_BCS1</w:t>
            </w:r>
          </w:p>
        </w:tc>
        <w:tc>
          <w:tcPr>
            <w:tcW w:w="1496" w:type="dxa"/>
            <w:tcBorders>
              <w:top w:val="single" w:sz="4" w:space="0" w:color="auto"/>
              <w:left w:val="single" w:sz="4" w:space="0" w:color="auto"/>
              <w:bottom w:val="nil"/>
              <w:right w:val="single" w:sz="4" w:space="0" w:color="auto"/>
            </w:tcBorders>
            <w:vAlign w:val="center"/>
          </w:tcPr>
          <w:p w14:paraId="30B6F347" w14:textId="77777777" w:rsidR="00636DC6" w:rsidRPr="00170508" w:rsidRDefault="00636DC6" w:rsidP="00636DC6">
            <w:pPr>
              <w:pStyle w:val="TAC"/>
              <w:rPr>
                <w:rFonts w:eastAsia="DengXian"/>
                <w:lang w:eastAsia="zh-CN"/>
              </w:rPr>
            </w:pPr>
            <w:r w:rsidRPr="00170508">
              <w:rPr>
                <w:rFonts w:eastAsia="MS Mincho"/>
                <w:lang w:val="en-US" w:eastAsia="zh-CN"/>
              </w:rPr>
              <w:t>1</w:t>
            </w:r>
          </w:p>
        </w:tc>
      </w:tr>
      <w:tr w:rsidR="00636DC6" w:rsidRPr="00170508" w14:paraId="426863CA" w14:textId="77777777" w:rsidTr="00FD02C8">
        <w:trPr>
          <w:jc w:val="center"/>
        </w:trPr>
        <w:tc>
          <w:tcPr>
            <w:tcW w:w="2062" w:type="dxa"/>
            <w:tcBorders>
              <w:top w:val="nil"/>
              <w:left w:val="single" w:sz="4" w:space="0" w:color="auto"/>
              <w:bottom w:val="nil"/>
              <w:right w:val="single" w:sz="4" w:space="0" w:color="auto"/>
            </w:tcBorders>
            <w:vAlign w:val="center"/>
          </w:tcPr>
          <w:p w14:paraId="0DD7060F"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D10389B"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584CE7" w14:textId="77777777" w:rsidR="00636DC6" w:rsidRPr="00170508" w:rsidRDefault="00636DC6" w:rsidP="00636DC6">
            <w:pPr>
              <w:pStyle w:val="TAC"/>
              <w:rPr>
                <w:rFonts w:eastAsia="DengXian"/>
                <w:szCs w:val="18"/>
                <w:lang w:eastAsia="zh-CN"/>
              </w:rPr>
            </w:pPr>
            <w:r w:rsidRPr="00170508">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508B1568"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val="en-US" w:eastAsia="zh-CN" w:bidi="ar"/>
              </w:rPr>
              <w:t>CA_n26(2A)_BCS0</w:t>
            </w:r>
          </w:p>
        </w:tc>
        <w:tc>
          <w:tcPr>
            <w:tcW w:w="1496" w:type="dxa"/>
            <w:tcBorders>
              <w:top w:val="nil"/>
              <w:left w:val="single" w:sz="4" w:space="0" w:color="auto"/>
              <w:bottom w:val="nil"/>
              <w:right w:val="single" w:sz="4" w:space="0" w:color="auto"/>
            </w:tcBorders>
            <w:vAlign w:val="center"/>
          </w:tcPr>
          <w:p w14:paraId="02C1084F" w14:textId="77777777" w:rsidR="00636DC6" w:rsidRPr="00170508" w:rsidRDefault="00636DC6" w:rsidP="00636DC6">
            <w:pPr>
              <w:pStyle w:val="TAC"/>
              <w:rPr>
                <w:rFonts w:eastAsia="DengXian"/>
                <w:lang w:eastAsia="zh-CN"/>
              </w:rPr>
            </w:pPr>
          </w:p>
        </w:tc>
      </w:tr>
      <w:tr w:rsidR="00636DC6" w:rsidRPr="00170508" w14:paraId="43C73107"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39C912DA"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1E51733"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B7EFD7" w14:textId="77777777" w:rsidR="00636DC6" w:rsidRPr="00170508" w:rsidRDefault="00636DC6" w:rsidP="00636DC6">
            <w:pPr>
              <w:pStyle w:val="TAC"/>
              <w:rPr>
                <w:rFonts w:eastAsia="DengXian"/>
                <w:szCs w:val="18"/>
                <w:lang w:eastAsia="zh-CN"/>
              </w:rPr>
            </w:pPr>
            <w:r w:rsidRPr="00170508">
              <w:rPr>
                <w:rFonts w:eastAsia="DengXian"/>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7791619"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val="en-US" w:eastAsia="zh-CN" w:bidi="ar"/>
              </w:rPr>
              <w:t>CA_n78C_BCS1</w:t>
            </w:r>
          </w:p>
        </w:tc>
        <w:tc>
          <w:tcPr>
            <w:tcW w:w="1496" w:type="dxa"/>
            <w:tcBorders>
              <w:top w:val="nil"/>
              <w:left w:val="single" w:sz="4" w:space="0" w:color="auto"/>
              <w:bottom w:val="single" w:sz="4" w:space="0" w:color="auto"/>
              <w:right w:val="single" w:sz="4" w:space="0" w:color="auto"/>
            </w:tcBorders>
            <w:vAlign w:val="center"/>
          </w:tcPr>
          <w:p w14:paraId="3B5194D3" w14:textId="77777777" w:rsidR="00636DC6" w:rsidRPr="00170508" w:rsidRDefault="00636DC6" w:rsidP="00636DC6">
            <w:pPr>
              <w:pStyle w:val="TAC"/>
              <w:rPr>
                <w:rFonts w:eastAsia="DengXian"/>
                <w:lang w:eastAsia="zh-CN"/>
              </w:rPr>
            </w:pPr>
          </w:p>
        </w:tc>
      </w:tr>
      <w:tr w:rsidR="00636DC6" w:rsidRPr="00170508" w14:paraId="717D78EA"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4BB0B33B" w14:textId="77777777" w:rsidR="00636DC6" w:rsidRPr="00170508" w:rsidRDefault="00636DC6" w:rsidP="00636DC6">
            <w:pPr>
              <w:pStyle w:val="TAC"/>
              <w:rPr>
                <w:rFonts w:eastAsia="DengXian"/>
              </w:rPr>
            </w:pPr>
            <w:r w:rsidRPr="00170508">
              <w:rPr>
                <w:rFonts w:eastAsia="DengXian" w:hint="eastAsia"/>
                <w:lang w:eastAsia="zh-CN"/>
              </w:rPr>
              <w:t>CA</w:t>
            </w:r>
            <w:r w:rsidRPr="00170508">
              <w:rPr>
                <w:rFonts w:eastAsia="DengXian"/>
              </w:rPr>
              <w:t>_</w:t>
            </w:r>
            <w:r w:rsidRPr="00170508">
              <w:rPr>
                <w:rFonts w:eastAsia="DengXian" w:hint="eastAsia"/>
                <w:lang w:eastAsia="zh-CN"/>
              </w:rPr>
              <w:t>n</w:t>
            </w:r>
            <w:r w:rsidRPr="00170508">
              <w:rPr>
                <w:rFonts w:eastAsia="DengXian"/>
                <w:lang w:eastAsia="zh-CN"/>
              </w:rPr>
              <w:t>3</w:t>
            </w:r>
            <w:r w:rsidRPr="00170508">
              <w:rPr>
                <w:rFonts w:eastAsia="DengXian"/>
              </w:rPr>
              <w:t>A-</w:t>
            </w:r>
            <w:r w:rsidRPr="00170508">
              <w:rPr>
                <w:rFonts w:eastAsia="DengXian" w:hint="eastAsia"/>
                <w:lang w:eastAsia="zh-CN"/>
              </w:rPr>
              <w:t>n</w:t>
            </w:r>
            <w:r w:rsidRPr="00170508">
              <w:rPr>
                <w:rFonts w:eastAsia="DengXian"/>
                <w:lang w:eastAsia="zh-CN"/>
              </w:rPr>
              <w:t>28</w:t>
            </w:r>
            <w:r w:rsidRPr="00170508">
              <w:rPr>
                <w:rFonts w:eastAsia="DengXian"/>
              </w:rPr>
              <w:t>A</w:t>
            </w:r>
            <w:r w:rsidRPr="00170508">
              <w:rPr>
                <w:rFonts w:hint="eastAsia"/>
                <w:lang w:eastAsia="zh-CN"/>
              </w:rPr>
              <w:t>-n</w:t>
            </w:r>
            <w:r w:rsidRPr="00170508">
              <w:rPr>
                <w:lang w:eastAsia="zh-CN"/>
              </w:rPr>
              <w:t>38</w:t>
            </w:r>
            <w:r w:rsidRPr="00170508">
              <w:rPr>
                <w:rFonts w:hint="eastAsia"/>
                <w:lang w:eastAsia="zh-CN"/>
              </w:rPr>
              <w:t>A</w:t>
            </w:r>
          </w:p>
        </w:tc>
        <w:tc>
          <w:tcPr>
            <w:tcW w:w="1716" w:type="dxa"/>
            <w:tcBorders>
              <w:top w:val="single" w:sz="4" w:space="0" w:color="auto"/>
              <w:left w:val="single" w:sz="4" w:space="0" w:color="auto"/>
              <w:bottom w:val="nil"/>
              <w:right w:val="single" w:sz="4" w:space="0" w:color="auto"/>
            </w:tcBorders>
            <w:vAlign w:val="center"/>
          </w:tcPr>
          <w:p w14:paraId="54D8C888" w14:textId="77777777" w:rsidR="00636DC6" w:rsidRPr="00170508" w:rsidRDefault="00636DC6" w:rsidP="00636DC6">
            <w:pPr>
              <w:pStyle w:val="TAC"/>
              <w:rPr>
                <w:rFonts w:eastAsia="DengXian"/>
              </w:rPr>
            </w:pPr>
            <w:r w:rsidRPr="00170508">
              <w:rPr>
                <w:rFonts w:eastAsia="DengXian"/>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1B91EB0A" w14:textId="77777777" w:rsidR="00636DC6" w:rsidRPr="00170508" w:rsidRDefault="00636DC6" w:rsidP="00636DC6">
            <w:pPr>
              <w:pStyle w:val="TAC"/>
              <w:rPr>
                <w:rFonts w:eastAsia="DengXian"/>
              </w:rPr>
            </w:pPr>
            <w:r w:rsidRPr="00170508">
              <w:rPr>
                <w:rFonts w:eastAsia="DengXian" w:hint="eastAsia"/>
                <w:lang w:eastAsia="zh-CN"/>
              </w:rPr>
              <w:t>n</w:t>
            </w:r>
            <w:r w:rsidRPr="00170508">
              <w:rPr>
                <w:rFonts w:eastAsia="DengXian"/>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47F2AC1C" w14:textId="77777777" w:rsidR="00636DC6" w:rsidRPr="00170508" w:rsidRDefault="00636DC6" w:rsidP="00636DC6">
            <w:pPr>
              <w:pStyle w:val="TAC"/>
              <w:rPr>
                <w:rFonts w:eastAsia="DengXian" w:cs="Arial"/>
                <w:color w:val="000000"/>
                <w:szCs w:val="18"/>
                <w:lang w:eastAsia="zh-CN" w:bidi="ar"/>
              </w:rPr>
            </w:pPr>
            <w:r w:rsidRPr="00170508">
              <w:rPr>
                <w:rFonts w:eastAsia="DengXian"/>
              </w:rPr>
              <w:t xml:space="preserve">5, </w:t>
            </w:r>
            <w:r w:rsidRPr="00170508">
              <w:rPr>
                <w:rFonts w:eastAsia="DengXian" w:hint="eastAsia"/>
              </w:rPr>
              <w:t>1</w:t>
            </w:r>
            <w:r w:rsidRPr="00170508">
              <w:rPr>
                <w:rFonts w:eastAsia="DengXian"/>
              </w:rPr>
              <w:t>0, 15, 20, 30, 40, 50</w:t>
            </w:r>
          </w:p>
        </w:tc>
        <w:tc>
          <w:tcPr>
            <w:tcW w:w="1496" w:type="dxa"/>
            <w:tcBorders>
              <w:left w:val="single" w:sz="4" w:space="0" w:color="auto"/>
              <w:bottom w:val="nil"/>
              <w:right w:val="single" w:sz="4" w:space="0" w:color="auto"/>
            </w:tcBorders>
            <w:vAlign w:val="center"/>
          </w:tcPr>
          <w:p w14:paraId="43C180F8" w14:textId="77777777" w:rsidR="00636DC6" w:rsidRPr="00170508" w:rsidRDefault="00636DC6" w:rsidP="00636DC6">
            <w:pPr>
              <w:pStyle w:val="TAC"/>
              <w:rPr>
                <w:rFonts w:eastAsia="DengXian"/>
                <w:lang w:eastAsia="zh-CN"/>
              </w:rPr>
            </w:pPr>
            <w:r w:rsidRPr="00170508">
              <w:rPr>
                <w:rFonts w:eastAsia="DengXian" w:hint="eastAsia"/>
                <w:lang w:eastAsia="zh-CN"/>
              </w:rPr>
              <w:t>0</w:t>
            </w:r>
          </w:p>
        </w:tc>
      </w:tr>
      <w:tr w:rsidR="00636DC6" w:rsidRPr="00170508" w14:paraId="1874EB74" w14:textId="77777777" w:rsidTr="00FD02C8">
        <w:trPr>
          <w:jc w:val="center"/>
        </w:trPr>
        <w:tc>
          <w:tcPr>
            <w:tcW w:w="2062" w:type="dxa"/>
            <w:tcBorders>
              <w:top w:val="nil"/>
              <w:left w:val="single" w:sz="4" w:space="0" w:color="auto"/>
              <w:bottom w:val="nil"/>
              <w:right w:val="single" w:sz="4" w:space="0" w:color="auto"/>
            </w:tcBorders>
            <w:vAlign w:val="center"/>
          </w:tcPr>
          <w:p w14:paraId="7594AC81" w14:textId="77777777" w:rsidR="00636DC6" w:rsidRPr="00170508" w:rsidRDefault="00636DC6" w:rsidP="00636DC6">
            <w:pPr>
              <w:pStyle w:val="TAC"/>
              <w:rPr>
                <w:rFonts w:eastAsia="DengXian"/>
              </w:rPr>
            </w:pPr>
          </w:p>
        </w:tc>
        <w:tc>
          <w:tcPr>
            <w:tcW w:w="1716" w:type="dxa"/>
            <w:tcBorders>
              <w:top w:val="nil"/>
              <w:left w:val="single" w:sz="4" w:space="0" w:color="auto"/>
              <w:bottom w:val="nil"/>
              <w:right w:val="single" w:sz="4" w:space="0" w:color="auto"/>
            </w:tcBorders>
            <w:vAlign w:val="center"/>
          </w:tcPr>
          <w:p w14:paraId="63AAC8AC" w14:textId="77777777" w:rsidR="00636DC6" w:rsidRPr="00170508" w:rsidRDefault="00636DC6" w:rsidP="00636DC6">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29E15969" w14:textId="77777777" w:rsidR="00636DC6" w:rsidRPr="00170508" w:rsidRDefault="00636DC6" w:rsidP="00636DC6">
            <w:pPr>
              <w:pStyle w:val="TAC"/>
              <w:rPr>
                <w:rFonts w:eastAsia="DengXian"/>
              </w:rPr>
            </w:pPr>
            <w:r w:rsidRPr="00170508">
              <w:rPr>
                <w:rFonts w:eastAsia="DengXian" w:hint="eastAsia"/>
                <w:lang w:eastAsia="zh-CN"/>
              </w:rPr>
              <w:t>n</w:t>
            </w:r>
            <w:r w:rsidRPr="00170508">
              <w:rPr>
                <w:rFonts w:eastAsia="DengXian"/>
                <w:lang w:eastAsia="zh-CN"/>
              </w:rPr>
              <w:t>28</w:t>
            </w:r>
          </w:p>
        </w:tc>
        <w:tc>
          <w:tcPr>
            <w:tcW w:w="3117" w:type="dxa"/>
            <w:tcBorders>
              <w:top w:val="single" w:sz="4" w:space="0" w:color="auto"/>
              <w:left w:val="single" w:sz="4" w:space="0" w:color="auto"/>
              <w:bottom w:val="single" w:sz="4" w:space="0" w:color="auto"/>
              <w:right w:val="single" w:sz="4" w:space="0" w:color="auto"/>
            </w:tcBorders>
            <w:vAlign w:val="center"/>
          </w:tcPr>
          <w:p w14:paraId="452FCC57" w14:textId="77777777" w:rsidR="00636DC6" w:rsidRPr="00170508" w:rsidRDefault="00636DC6" w:rsidP="00636DC6">
            <w:pPr>
              <w:pStyle w:val="TAC"/>
              <w:rPr>
                <w:rFonts w:eastAsia="DengXian" w:cs="Arial"/>
                <w:color w:val="000000"/>
                <w:szCs w:val="18"/>
                <w:lang w:eastAsia="zh-CN" w:bidi="ar"/>
              </w:rPr>
            </w:pPr>
            <w:r w:rsidRPr="00170508">
              <w:rPr>
                <w:rFonts w:eastAsia="DengXian"/>
              </w:rPr>
              <w:t xml:space="preserve">5, </w:t>
            </w:r>
            <w:r w:rsidRPr="00170508">
              <w:rPr>
                <w:rFonts w:eastAsia="DengXian" w:hint="eastAsia"/>
              </w:rPr>
              <w:t>1</w:t>
            </w:r>
            <w:r w:rsidRPr="00170508">
              <w:rPr>
                <w:rFonts w:eastAsia="DengXian"/>
              </w:rPr>
              <w:t>0, 15, 20</w:t>
            </w:r>
          </w:p>
        </w:tc>
        <w:tc>
          <w:tcPr>
            <w:tcW w:w="1496" w:type="dxa"/>
            <w:tcBorders>
              <w:top w:val="nil"/>
              <w:left w:val="single" w:sz="4" w:space="0" w:color="auto"/>
              <w:bottom w:val="nil"/>
              <w:right w:val="single" w:sz="4" w:space="0" w:color="auto"/>
            </w:tcBorders>
            <w:vAlign w:val="center"/>
          </w:tcPr>
          <w:p w14:paraId="55BEEC1D" w14:textId="77777777" w:rsidR="00636DC6" w:rsidRPr="00170508" w:rsidRDefault="00636DC6" w:rsidP="00636DC6">
            <w:pPr>
              <w:pStyle w:val="TAC"/>
              <w:rPr>
                <w:rFonts w:eastAsia="DengXian"/>
                <w:lang w:eastAsia="zh-CN"/>
              </w:rPr>
            </w:pPr>
          </w:p>
        </w:tc>
      </w:tr>
      <w:tr w:rsidR="00636DC6" w:rsidRPr="00170508" w14:paraId="28A30999"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58798F97" w14:textId="77777777" w:rsidR="00636DC6" w:rsidRPr="00170508" w:rsidRDefault="00636DC6" w:rsidP="00636DC6">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4A867483" w14:textId="77777777" w:rsidR="00636DC6" w:rsidRPr="00170508" w:rsidRDefault="00636DC6" w:rsidP="00636DC6">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2330AB92" w14:textId="77777777" w:rsidR="00636DC6" w:rsidRPr="00170508" w:rsidRDefault="00636DC6" w:rsidP="00636DC6">
            <w:pPr>
              <w:pStyle w:val="TAC"/>
              <w:rPr>
                <w:rFonts w:eastAsia="DengXian"/>
              </w:rPr>
            </w:pPr>
            <w:r w:rsidRPr="00170508">
              <w:rPr>
                <w:rFonts w:eastAsia="DengXian" w:hint="eastAsia"/>
                <w:lang w:eastAsia="zh-CN"/>
              </w:rPr>
              <w:t>n</w:t>
            </w:r>
            <w:r w:rsidRPr="00170508">
              <w:rPr>
                <w:rFonts w:eastAsia="DengXian"/>
                <w:lang w:eastAsia="zh-CN"/>
              </w:rPr>
              <w:t>38</w:t>
            </w:r>
          </w:p>
        </w:tc>
        <w:tc>
          <w:tcPr>
            <w:tcW w:w="3117" w:type="dxa"/>
            <w:tcBorders>
              <w:top w:val="single" w:sz="4" w:space="0" w:color="auto"/>
              <w:left w:val="single" w:sz="4" w:space="0" w:color="auto"/>
              <w:bottom w:val="single" w:sz="4" w:space="0" w:color="auto"/>
              <w:right w:val="single" w:sz="4" w:space="0" w:color="auto"/>
            </w:tcBorders>
            <w:vAlign w:val="center"/>
          </w:tcPr>
          <w:p w14:paraId="1D32BBAF" w14:textId="77777777" w:rsidR="00636DC6" w:rsidRPr="00170508" w:rsidRDefault="00636DC6" w:rsidP="00636DC6">
            <w:pPr>
              <w:pStyle w:val="TAC"/>
              <w:rPr>
                <w:rFonts w:eastAsia="DengXian" w:cs="Arial"/>
                <w:color w:val="000000"/>
                <w:szCs w:val="18"/>
                <w:lang w:eastAsia="zh-CN" w:bidi="ar"/>
              </w:rPr>
            </w:pPr>
            <w:r w:rsidRPr="00170508">
              <w:rPr>
                <w:rFonts w:eastAsia="DengXian"/>
              </w:rPr>
              <w:t xml:space="preserve">5, </w:t>
            </w:r>
            <w:r w:rsidRPr="00170508">
              <w:rPr>
                <w:rFonts w:eastAsia="DengXian" w:hint="eastAsia"/>
              </w:rPr>
              <w:t>1</w:t>
            </w:r>
            <w:r w:rsidRPr="00170508">
              <w:rPr>
                <w:rFonts w:eastAsia="DengXian"/>
              </w:rPr>
              <w:t>0, 15, 20, 30, 40</w:t>
            </w:r>
          </w:p>
        </w:tc>
        <w:tc>
          <w:tcPr>
            <w:tcW w:w="1496" w:type="dxa"/>
            <w:tcBorders>
              <w:top w:val="nil"/>
              <w:left w:val="single" w:sz="4" w:space="0" w:color="auto"/>
              <w:bottom w:val="single" w:sz="4" w:space="0" w:color="auto"/>
              <w:right w:val="single" w:sz="4" w:space="0" w:color="auto"/>
            </w:tcBorders>
            <w:vAlign w:val="center"/>
          </w:tcPr>
          <w:p w14:paraId="3E56F287" w14:textId="77777777" w:rsidR="00636DC6" w:rsidRPr="00170508" w:rsidRDefault="00636DC6" w:rsidP="00636DC6">
            <w:pPr>
              <w:pStyle w:val="TAC"/>
              <w:rPr>
                <w:rFonts w:eastAsia="DengXian"/>
                <w:lang w:eastAsia="zh-CN"/>
              </w:rPr>
            </w:pPr>
          </w:p>
        </w:tc>
      </w:tr>
      <w:tr w:rsidR="00636DC6" w:rsidRPr="00170508" w14:paraId="20AABE0E"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11B40348" w14:textId="77777777" w:rsidR="00636DC6" w:rsidRPr="00170508" w:rsidRDefault="00636DC6" w:rsidP="00636DC6">
            <w:pPr>
              <w:pStyle w:val="TAC"/>
              <w:rPr>
                <w:rFonts w:eastAsia="MS Mincho"/>
                <w:lang w:eastAsia="zh-CN"/>
              </w:rPr>
            </w:pPr>
            <w:r w:rsidRPr="00170508">
              <w:rPr>
                <w:rFonts w:eastAsia="DengXian" w:hint="eastAsia"/>
                <w:szCs w:val="18"/>
                <w:lang w:eastAsia="zh-CN"/>
              </w:rPr>
              <w:lastRenderedPageBreak/>
              <w:t>CA</w:t>
            </w:r>
            <w:r w:rsidRPr="00170508">
              <w:rPr>
                <w:rFonts w:eastAsia="DengXian"/>
                <w:szCs w:val="18"/>
              </w:rPr>
              <w:t>_</w:t>
            </w:r>
            <w:r w:rsidRPr="00170508">
              <w:rPr>
                <w:rFonts w:eastAsia="DengXian" w:hint="eastAsia"/>
                <w:szCs w:val="18"/>
                <w:lang w:eastAsia="zh-CN"/>
              </w:rPr>
              <w:t>n</w:t>
            </w:r>
            <w:r w:rsidRPr="00170508">
              <w:rPr>
                <w:rFonts w:eastAsia="DengXian"/>
                <w:szCs w:val="18"/>
                <w:lang w:eastAsia="zh-CN"/>
              </w:rPr>
              <w:t>3</w:t>
            </w:r>
            <w:r w:rsidRPr="00170508">
              <w:rPr>
                <w:rFonts w:eastAsia="DengXian"/>
                <w:szCs w:val="18"/>
                <w:lang w:eastAsia="ja-JP"/>
              </w:rPr>
              <w:t>A-</w:t>
            </w:r>
            <w:r w:rsidRPr="00170508">
              <w:rPr>
                <w:rFonts w:eastAsia="DengXian" w:hint="eastAsia"/>
                <w:szCs w:val="18"/>
                <w:lang w:eastAsia="zh-CN"/>
              </w:rPr>
              <w:t>n</w:t>
            </w:r>
            <w:r w:rsidRPr="00170508">
              <w:rPr>
                <w:rFonts w:eastAsia="DengXian"/>
                <w:szCs w:val="18"/>
                <w:lang w:eastAsia="zh-CN"/>
              </w:rPr>
              <w:t>28</w:t>
            </w:r>
            <w:r w:rsidRPr="00170508">
              <w:rPr>
                <w:rFonts w:eastAsia="DengXian"/>
                <w:szCs w:val="18"/>
                <w:lang w:eastAsia="ja-JP"/>
              </w:rPr>
              <w:t>A</w:t>
            </w:r>
            <w:r w:rsidRPr="00170508">
              <w:rPr>
                <w:rFonts w:eastAsia="DengXian" w:hint="eastAsia"/>
                <w:szCs w:val="18"/>
                <w:lang w:eastAsia="zh-CN"/>
              </w:rPr>
              <w:t>-n</w:t>
            </w:r>
            <w:r w:rsidRPr="00170508">
              <w:rPr>
                <w:rFonts w:eastAsia="DengXian"/>
                <w:szCs w:val="18"/>
                <w:lang w:eastAsia="zh-CN"/>
              </w:rPr>
              <w:t>40</w:t>
            </w:r>
            <w:r w:rsidRPr="00170508">
              <w:rPr>
                <w:rFonts w:eastAsia="DengXian" w:hint="eastAsia"/>
                <w:szCs w:val="18"/>
                <w:lang w:eastAsia="zh-CN"/>
              </w:rPr>
              <w:t>A</w:t>
            </w:r>
          </w:p>
        </w:tc>
        <w:tc>
          <w:tcPr>
            <w:tcW w:w="1716" w:type="dxa"/>
            <w:tcBorders>
              <w:top w:val="single" w:sz="4" w:space="0" w:color="auto"/>
              <w:left w:val="single" w:sz="4" w:space="0" w:color="auto"/>
              <w:bottom w:val="nil"/>
              <w:right w:val="single" w:sz="4" w:space="0" w:color="auto"/>
            </w:tcBorders>
            <w:vAlign w:val="center"/>
          </w:tcPr>
          <w:p w14:paraId="41EEACAF" w14:textId="77777777" w:rsidR="00636DC6" w:rsidRPr="00170508" w:rsidRDefault="00636DC6" w:rsidP="00636DC6">
            <w:pPr>
              <w:pStyle w:val="TAC"/>
              <w:rPr>
                <w:rFonts w:eastAsia="DengXian"/>
                <w:szCs w:val="18"/>
                <w:lang w:eastAsia="zh-CN"/>
              </w:rPr>
            </w:pPr>
            <w:r w:rsidRPr="00170508">
              <w:rPr>
                <w:rFonts w:eastAsia="DengXian"/>
                <w:szCs w:val="18"/>
                <w:lang w:eastAsia="zh-CN"/>
              </w:rPr>
              <w:t>CA_n3A-n28A</w:t>
            </w:r>
          </w:p>
          <w:p w14:paraId="7C639302" w14:textId="77777777" w:rsidR="00636DC6" w:rsidRPr="00170508" w:rsidRDefault="00636DC6" w:rsidP="00636DC6">
            <w:pPr>
              <w:pStyle w:val="TAC"/>
              <w:rPr>
                <w:rFonts w:eastAsia="DengXian"/>
                <w:szCs w:val="18"/>
                <w:lang w:eastAsia="zh-CN"/>
              </w:rPr>
            </w:pPr>
            <w:r w:rsidRPr="00170508">
              <w:rPr>
                <w:rFonts w:eastAsia="DengXian"/>
                <w:szCs w:val="18"/>
                <w:lang w:eastAsia="zh-CN"/>
              </w:rPr>
              <w:t>CA_n3A-n40A</w:t>
            </w:r>
          </w:p>
          <w:p w14:paraId="130BA0FA" w14:textId="77777777" w:rsidR="00636DC6" w:rsidRPr="00170508" w:rsidRDefault="00636DC6" w:rsidP="00636DC6">
            <w:pPr>
              <w:pStyle w:val="TAC"/>
              <w:rPr>
                <w:rFonts w:eastAsia="MS Mincho"/>
                <w:lang w:eastAsia="zh-CN"/>
              </w:rPr>
            </w:pPr>
            <w:r w:rsidRPr="00170508">
              <w:rPr>
                <w:rFonts w:eastAsia="DengXian"/>
                <w:szCs w:val="18"/>
                <w:lang w:eastAsia="zh-CN"/>
              </w:rPr>
              <w:t>CA_n28A-n40A</w:t>
            </w:r>
          </w:p>
        </w:tc>
        <w:tc>
          <w:tcPr>
            <w:tcW w:w="772" w:type="dxa"/>
            <w:tcBorders>
              <w:top w:val="single" w:sz="4" w:space="0" w:color="auto"/>
              <w:left w:val="single" w:sz="4" w:space="0" w:color="auto"/>
              <w:bottom w:val="single" w:sz="4" w:space="0" w:color="auto"/>
              <w:right w:val="single" w:sz="4" w:space="0" w:color="auto"/>
            </w:tcBorders>
            <w:vAlign w:val="center"/>
          </w:tcPr>
          <w:p w14:paraId="402B4401" w14:textId="77777777" w:rsidR="00636DC6" w:rsidRPr="00170508" w:rsidRDefault="00636DC6" w:rsidP="00636DC6">
            <w:pPr>
              <w:pStyle w:val="TAC"/>
              <w:rPr>
                <w:rFonts w:eastAsia="MS Mincho"/>
                <w:lang w:eastAsia="zh-CN"/>
              </w:rPr>
            </w:pPr>
            <w:r w:rsidRPr="00170508">
              <w:rPr>
                <w:rFonts w:eastAsia="DengXian" w:hint="eastAsia"/>
                <w:szCs w:val="18"/>
                <w:lang w:eastAsia="zh-CN"/>
              </w:rPr>
              <w:t>n</w:t>
            </w:r>
            <w:r w:rsidRPr="00170508">
              <w:rPr>
                <w:rFonts w:eastAsia="DengXian"/>
                <w:szCs w:val="18"/>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56DCA225" w14:textId="77777777" w:rsidR="00636DC6" w:rsidRPr="00170508" w:rsidRDefault="00636DC6" w:rsidP="00636DC6">
            <w:pPr>
              <w:pStyle w:val="TAC"/>
              <w:rPr>
                <w:rFonts w:eastAsia="DengXian" w:cs="Arial"/>
                <w:color w:val="000000"/>
                <w:szCs w:val="18"/>
                <w:lang w:eastAsia="zh-CN" w:bidi="ar"/>
              </w:rPr>
            </w:pPr>
            <w:r w:rsidRPr="00170508">
              <w:rPr>
                <w:rFonts w:eastAsia="DengXian" w:cs="Arial"/>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9453FBA" w14:textId="77777777" w:rsidR="00636DC6" w:rsidRPr="00170508" w:rsidRDefault="00636DC6" w:rsidP="00636DC6">
            <w:pPr>
              <w:pStyle w:val="TAC"/>
              <w:rPr>
                <w:rFonts w:eastAsia="MS Mincho"/>
                <w:lang w:eastAsia="zh-CN"/>
              </w:rPr>
            </w:pPr>
            <w:r w:rsidRPr="00170508">
              <w:rPr>
                <w:rFonts w:eastAsia="DengXian" w:hint="eastAsia"/>
                <w:szCs w:val="18"/>
                <w:lang w:eastAsia="zh-CN"/>
              </w:rPr>
              <w:t>0</w:t>
            </w:r>
          </w:p>
        </w:tc>
      </w:tr>
      <w:tr w:rsidR="00636DC6" w:rsidRPr="00170508" w14:paraId="4983A3DA" w14:textId="77777777" w:rsidTr="00FD02C8">
        <w:trPr>
          <w:jc w:val="center"/>
        </w:trPr>
        <w:tc>
          <w:tcPr>
            <w:tcW w:w="2062" w:type="dxa"/>
            <w:tcBorders>
              <w:top w:val="nil"/>
              <w:left w:val="single" w:sz="4" w:space="0" w:color="auto"/>
              <w:bottom w:val="nil"/>
              <w:right w:val="single" w:sz="4" w:space="0" w:color="auto"/>
            </w:tcBorders>
            <w:vAlign w:val="center"/>
          </w:tcPr>
          <w:p w14:paraId="5149DFC0" w14:textId="77777777" w:rsidR="00636DC6" w:rsidRPr="00170508" w:rsidRDefault="00636DC6" w:rsidP="00636DC6">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1A19993A" w14:textId="77777777" w:rsidR="00636DC6" w:rsidRPr="00170508" w:rsidRDefault="00636DC6" w:rsidP="00636DC6">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17FCB1" w14:textId="77777777" w:rsidR="00636DC6" w:rsidRPr="00170508" w:rsidRDefault="00636DC6" w:rsidP="00636DC6">
            <w:pPr>
              <w:pStyle w:val="TAC"/>
              <w:rPr>
                <w:rFonts w:eastAsia="MS Mincho"/>
                <w:lang w:eastAsia="zh-CN"/>
              </w:rPr>
            </w:pPr>
            <w:r w:rsidRPr="00170508">
              <w:rPr>
                <w:rFonts w:eastAsia="DengXian" w:hint="eastAsia"/>
                <w:szCs w:val="18"/>
                <w:lang w:eastAsia="zh-CN"/>
              </w:rPr>
              <w:t>n</w:t>
            </w:r>
            <w:r w:rsidRPr="00170508">
              <w:rPr>
                <w:rFonts w:eastAsia="DengXian"/>
                <w:szCs w:val="18"/>
                <w:lang w:eastAsia="zh-CN"/>
              </w:rPr>
              <w:t>28</w:t>
            </w:r>
          </w:p>
        </w:tc>
        <w:tc>
          <w:tcPr>
            <w:tcW w:w="3117" w:type="dxa"/>
            <w:tcBorders>
              <w:top w:val="single" w:sz="4" w:space="0" w:color="auto"/>
              <w:left w:val="single" w:sz="4" w:space="0" w:color="auto"/>
              <w:bottom w:val="single" w:sz="4" w:space="0" w:color="auto"/>
              <w:right w:val="single" w:sz="4" w:space="0" w:color="auto"/>
            </w:tcBorders>
            <w:vAlign w:val="center"/>
          </w:tcPr>
          <w:p w14:paraId="2A45FC1A" w14:textId="77777777" w:rsidR="00636DC6" w:rsidRPr="00170508" w:rsidRDefault="00636DC6" w:rsidP="00636DC6">
            <w:pPr>
              <w:pStyle w:val="TAC"/>
              <w:rPr>
                <w:rFonts w:eastAsia="DengXian" w:cs="Arial"/>
                <w:color w:val="000000"/>
                <w:szCs w:val="18"/>
                <w:lang w:eastAsia="zh-CN" w:bidi="ar"/>
              </w:rPr>
            </w:pPr>
            <w:r w:rsidRPr="00170508">
              <w:rPr>
                <w:rFonts w:eastAsia="DengXian" w:cs="Arial"/>
                <w:szCs w:val="18"/>
                <w:lang w:eastAsia="zh-CN" w:bidi="ar"/>
              </w:rPr>
              <w:t>5, 10</w:t>
            </w:r>
          </w:p>
        </w:tc>
        <w:tc>
          <w:tcPr>
            <w:tcW w:w="1496" w:type="dxa"/>
            <w:tcBorders>
              <w:top w:val="nil"/>
              <w:left w:val="single" w:sz="4" w:space="0" w:color="auto"/>
              <w:bottom w:val="nil"/>
              <w:right w:val="single" w:sz="4" w:space="0" w:color="auto"/>
            </w:tcBorders>
            <w:vAlign w:val="center"/>
          </w:tcPr>
          <w:p w14:paraId="59E53734" w14:textId="77777777" w:rsidR="00636DC6" w:rsidRPr="00170508" w:rsidRDefault="00636DC6" w:rsidP="00636DC6">
            <w:pPr>
              <w:pStyle w:val="TAC"/>
              <w:rPr>
                <w:rFonts w:eastAsia="MS Mincho"/>
                <w:lang w:eastAsia="zh-CN"/>
              </w:rPr>
            </w:pPr>
          </w:p>
        </w:tc>
      </w:tr>
      <w:tr w:rsidR="00636DC6" w:rsidRPr="00170508" w14:paraId="3D11DA01" w14:textId="77777777" w:rsidTr="00FD02C8">
        <w:trPr>
          <w:jc w:val="center"/>
        </w:trPr>
        <w:tc>
          <w:tcPr>
            <w:tcW w:w="2062" w:type="dxa"/>
            <w:tcBorders>
              <w:top w:val="nil"/>
              <w:left w:val="single" w:sz="4" w:space="0" w:color="auto"/>
              <w:bottom w:val="nil"/>
              <w:right w:val="single" w:sz="4" w:space="0" w:color="auto"/>
            </w:tcBorders>
            <w:vAlign w:val="center"/>
          </w:tcPr>
          <w:p w14:paraId="5A31B37E" w14:textId="77777777" w:rsidR="00636DC6" w:rsidRPr="00170508" w:rsidRDefault="00636DC6" w:rsidP="00636DC6">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3FBFC5AF" w14:textId="77777777" w:rsidR="00636DC6" w:rsidRPr="00170508" w:rsidRDefault="00636DC6" w:rsidP="00636DC6">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0FAD68" w14:textId="77777777" w:rsidR="00636DC6" w:rsidRPr="00170508" w:rsidRDefault="00636DC6" w:rsidP="00636DC6">
            <w:pPr>
              <w:pStyle w:val="TAC"/>
              <w:rPr>
                <w:rFonts w:eastAsia="MS Mincho"/>
                <w:lang w:eastAsia="zh-CN"/>
              </w:rPr>
            </w:pPr>
            <w:r w:rsidRPr="00170508">
              <w:rPr>
                <w:rFonts w:eastAsia="DengXian" w:hint="eastAsia"/>
                <w:szCs w:val="18"/>
                <w:lang w:eastAsia="zh-CN"/>
              </w:rPr>
              <w:t>n</w:t>
            </w:r>
            <w:r w:rsidRPr="00170508">
              <w:rPr>
                <w:rFonts w:eastAsia="DengXian"/>
                <w:szCs w:val="18"/>
                <w:lang w:eastAsia="zh-CN"/>
              </w:rPr>
              <w:t>40</w:t>
            </w:r>
          </w:p>
        </w:tc>
        <w:tc>
          <w:tcPr>
            <w:tcW w:w="3117" w:type="dxa"/>
            <w:tcBorders>
              <w:top w:val="single" w:sz="4" w:space="0" w:color="auto"/>
              <w:left w:val="single" w:sz="4" w:space="0" w:color="auto"/>
              <w:bottom w:val="single" w:sz="4" w:space="0" w:color="auto"/>
              <w:right w:val="single" w:sz="4" w:space="0" w:color="auto"/>
            </w:tcBorders>
            <w:vAlign w:val="center"/>
          </w:tcPr>
          <w:p w14:paraId="637C38A9" w14:textId="77777777" w:rsidR="00636DC6" w:rsidRPr="00170508" w:rsidRDefault="00636DC6" w:rsidP="00636DC6">
            <w:pPr>
              <w:pStyle w:val="TAC"/>
              <w:rPr>
                <w:rFonts w:eastAsia="DengXian" w:cs="Arial"/>
                <w:color w:val="000000"/>
                <w:szCs w:val="18"/>
                <w:lang w:eastAsia="zh-CN" w:bidi="ar"/>
              </w:rPr>
            </w:pPr>
            <w:r w:rsidRPr="00170508">
              <w:rPr>
                <w:rFonts w:eastAsia="DengXian" w:cs="Arial"/>
                <w:szCs w:val="18"/>
                <w:lang w:eastAsia="zh-CN" w:bidi="ar"/>
              </w:rPr>
              <w:t>20, 40</w:t>
            </w:r>
          </w:p>
        </w:tc>
        <w:tc>
          <w:tcPr>
            <w:tcW w:w="1496" w:type="dxa"/>
            <w:tcBorders>
              <w:top w:val="nil"/>
              <w:left w:val="single" w:sz="4" w:space="0" w:color="auto"/>
              <w:bottom w:val="single" w:sz="4" w:space="0" w:color="auto"/>
              <w:right w:val="single" w:sz="4" w:space="0" w:color="auto"/>
            </w:tcBorders>
            <w:vAlign w:val="center"/>
          </w:tcPr>
          <w:p w14:paraId="2F9688FB" w14:textId="77777777" w:rsidR="00636DC6" w:rsidRPr="00170508" w:rsidRDefault="00636DC6" w:rsidP="00636DC6">
            <w:pPr>
              <w:pStyle w:val="TAC"/>
              <w:rPr>
                <w:rFonts w:eastAsia="MS Mincho"/>
                <w:lang w:eastAsia="zh-CN"/>
              </w:rPr>
            </w:pPr>
          </w:p>
        </w:tc>
      </w:tr>
      <w:tr w:rsidR="00636DC6" w:rsidRPr="00170508" w14:paraId="1E0F05E4" w14:textId="77777777" w:rsidTr="00FD02C8">
        <w:trPr>
          <w:jc w:val="center"/>
        </w:trPr>
        <w:tc>
          <w:tcPr>
            <w:tcW w:w="2062" w:type="dxa"/>
            <w:tcBorders>
              <w:top w:val="nil"/>
              <w:left w:val="single" w:sz="4" w:space="0" w:color="auto"/>
              <w:bottom w:val="nil"/>
              <w:right w:val="single" w:sz="4" w:space="0" w:color="auto"/>
            </w:tcBorders>
            <w:vAlign w:val="center"/>
          </w:tcPr>
          <w:p w14:paraId="70E52384" w14:textId="77777777" w:rsidR="00636DC6" w:rsidRPr="00170508" w:rsidRDefault="00636DC6" w:rsidP="00636DC6">
            <w:pPr>
              <w:pStyle w:val="TAC"/>
              <w:rPr>
                <w:rFonts w:eastAsia="DengXian" w:cs="Arial"/>
              </w:rPr>
            </w:pPr>
          </w:p>
        </w:tc>
        <w:tc>
          <w:tcPr>
            <w:tcW w:w="1716" w:type="dxa"/>
            <w:tcBorders>
              <w:top w:val="nil"/>
              <w:left w:val="single" w:sz="4" w:space="0" w:color="auto"/>
              <w:bottom w:val="nil"/>
              <w:right w:val="single" w:sz="4" w:space="0" w:color="auto"/>
            </w:tcBorders>
            <w:vAlign w:val="center"/>
          </w:tcPr>
          <w:p w14:paraId="21905FEA" w14:textId="77777777" w:rsidR="00636DC6" w:rsidRPr="00170508" w:rsidRDefault="00636DC6" w:rsidP="00636DC6">
            <w:pPr>
              <w:pStyle w:val="TAC"/>
              <w:rPr>
                <w:rFonts w:eastAsia="DengXian" w:cs="Arial"/>
              </w:rPr>
            </w:pPr>
          </w:p>
        </w:tc>
        <w:tc>
          <w:tcPr>
            <w:tcW w:w="772" w:type="dxa"/>
            <w:tcBorders>
              <w:top w:val="single" w:sz="4" w:space="0" w:color="auto"/>
              <w:left w:val="single" w:sz="4" w:space="0" w:color="auto"/>
              <w:bottom w:val="single" w:sz="4" w:space="0" w:color="auto"/>
              <w:right w:val="single" w:sz="4" w:space="0" w:color="auto"/>
            </w:tcBorders>
            <w:vAlign w:val="center"/>
          </w:tcPr>
          <w:p w14:paraId="3ABC4948" w14:textId="77777777" w:rsidR="00636DC6" w:rsidRPr="00170508" w:rsidRDefault="00636DC6" w:rsidP="00636DC6">
            <w:pPr>
              <w:pStyle w:val="TAC"/>
              <w:rPr>
                <w:rFonts w:eastAsia="DengXian" w:cs="Arial"/>
              </w:rPr>
            </w:pPr>
            <w:r w:rsidRPr="00170508">
              <w:rPr>
                <w:rFonts w:eastAsia="DengXian" w:cs="Arial"/>
                <w:szCs w:val="18"/>
                <w:lang w:eastAsia="zh-CN" w:bidi="ar"/>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4542E9D" w14:textId="77777777" w:rsidR="00636DC6" w:rsidRPr="00170508" w:rsidRDefault="00636DC6" w:rsidP="00636DC6">
            <w:pPr>
              <w:pStyle w:val="TAC"/>
              <w:rPr>
                <w:rFonts w:eastAsia="DengXian" w:cs="Arial"/>
                <w:color w:val="000000"/>
                <w:szCs w:val="18"/>
                <w:lang w:eastAsia="zh-CN" w:bidi="ar"/>
              </w:rPr>
            </w:pPr>
            <w:r w:rsidRPr="00170508">
              <w:rPr>
                <w:rFonts w:eastAsia="DengXian" w:cs="Arial"/>
                <w:szCs w:val="18"/>
                <w:lang w:eastAsia="zh-CN" w:bidi="ar"/>
              </w:rPr>
              <w:t>5, 10, 15, 20, 25, 30, 35,40</w:t>
            </w:r>
          </w:p>
        </w:tc>
        <w:tc>
          <w:tcPr>
            <w:tcW w:w="1496" w:type="dxa"/>
            <w:tcBorders>
              <w:top w:val="single" w:sz="4" w:space="0" w:color="auto"/>
              <w:left w:val="single" w:sz="4" w:space="0" w:color="auto"/>
              <w:bottom w:val="nil"/>
              <w:right w:val="single" w:sz="4" w:space="0" w:color="auto"/>
            </w:tcBorders>
            <w:vAlign w:val="center"/>
          </w:tcPr>
          <w:p w14:paraId="0C8D269D" w14:textId="77777777" w:rsidR="00636DC6" w:rsidRPr="00170508" w:rsidRDefault="00636DC6" w:rsidP="00636DC6">
            <w:pPr>
              <w:pStyle w:val="TAC"/>
              <w:rPr>
                <w:rFonts w:eastAsia="DengXian"/>
              </w:rPr>
            </w:pPr>
            <w:r w:rsidRPr="00170508">
              <w:rPr>
                <w:rFonts w:eastAsia="DengXian"/>
                <w:szCs w:val="18"/>
                <w:lang w:eastAsia="zh-CN"/>
              </w:rPr>
              <w:t>1</w:t>
            </w:r>
          </w:p>
        </w:tc>
      </w:tr>
      <w:tr w:rsidR="00636DC6" w:rsidRPr="00170508" w14:paraId="4E6E07A2" w14:textId="77777777" w:rsidTr="00FD02C8">
        <w:trPr>
          <w:jc w:val="center"/>
        </w:trPr>
        <w:tc>
          <w:tcPr>
            <w:tcW w:w="2062" w:type="dxa"/>
            <w:tcBorders>
              <w:top w:val="nil"/>
              <w:left w:val="single" w:sz="4" w:space="0" w:color="auto"/>
              <w:bottom w:val="nil"/>
              <w:right w:val="single" w:sz="4" w:space="0" w:color="auto"/>
            </w:tcBorders>
            <w:vAlign w:val="center"/>
          </w:tcPr>
          <w:p w14:paraId="4161BFCA" w14:textId="77777777" w:rsidR="00636DC6" w:rsidRPr="00170508" w:rsidRDefault="00636DC6" w:rsidP="00636DC6">
            <w:pPr>
              <w:pStyle w:val="TAC"/>
              <w:rPr>
                <w:rFonts w:eastAsia="DengXian" w:cs="Arial"/>
              </w:rPr>
            </w:pPr>
          </w:p>
        </w:tc>
        <w:tc>
          <w:tcPr>
            <w:tcW w:w="1716" w:type="dxa"/>
            <w:tcBorders>
              <w:top w:val="nil"/>
              <w:left w:val="single" w:sz="4" w:space="0" w:color="auto"/>
              <w:bottom w:val="nil"/>
              <w:right w:val="single" w:sz="4" w:space="0" w:color="auto"/>
            </w:tcBorders>
            <w:vAlign w:val="center"/>
          </w:tcPr>
          <w:p w14:paraId="5E07788E" w14:textId="77777777" w:rsidR="00636DC6" w:rsidRPr="00170508" w:rsidRDefault="00636DC6" w:rsidP="00636DC6">
            <w:pPr>
              <w:pStyle w:val="TAC"/>
              <w:rPr>
                <w:rFonts w:eastAsia="DengXian" w:cs="Arial"/>
              </w:rPr>
            </w:pPr>
          </w:p>
        </w:tc>
        <w:tc>
          <w:tcPr>
            <w:tcW w:w="772" w:type="dxa"/>
            <w:tcBorders>
              <w:top w:val="single" w:sz="4" w:space="0" w:color="auto"/>
              <w:left w:val="single" w:sz="4" w:space="0" w:color="auto"/>
              <w:bottom w:val="single" w:sz="4" w:space="0" w:color="auto"/>
              <w:right w:val="single" w:sz="4" w:space="0" w:color="auto"/>
            </w:tcBorders>
            <w:vAlign w:val="center"/>
          </w:tcPr>
          <w:p w14:paraId="5FA8C70F" w14:textId="77777777" w:rsidR="00636DC6" w:rsidRPr="00170508" w:rsidRDefault="00636DC6" w:rsidP="00636DC6">
            <w:pPr>
              <w:pStyle w:val="TAC"/>
              <w:rPr>
                <w:rFonts w:eastAsia="DengXian" w:cs="Arial"/>
              </w:rPr>
            </w:pPr>
            <w:r w:rsidRPr="00170508">
              <w:rPr>
                <w:rFonts w:eastAsia="DengXian" w:cs="Arial"/>
                <w:szCs w:val="18"/>
                <w:lang w:eastAsia="zh-CN" w:bidi="ar"/>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8E984BB" w14:textId="77777777" w:rsidR="00636DC6" w:rsidRPr="00170508" w:rsidRDefault="00636DC6" w:rsidP="00636DC6">
            <w:pPr>
              <w:pStyle w:val="TAC"/>
              <w:rPr>
                <w:rFonts w:eastAsia="DengXian" w:cs="Arial"/>
                <w:color w:val="000000"/>
                <w:szCs w:val="18"/>
                <w:lang w:eastAsia="zh-CN" w:bidi="ar"/>
              </w:rPr>
            </w:pPr>
            <w:r w:rsidRPr="00170508">
              <w:rPr>
                <w:rFonts w:eastAsia="DengXian" w:cs="Arial"/>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6195E48E" w14:textId="77777777" w:rsidR="00636DC6" w:rsidRPr="00170508" w:rsidRDefault="00636DC6" w:rsidP="00636DC6">
            <w:pPr>
              <w:pStyle w:val="TAC"/>
              <w:rPr>
                <w:rFonts w:eastAsia="DengXian"/>
              </w:rPr>
            </w:pPr>
          </w:p>
        </w:tc>
      </w:tr>
      <w:tr w:rsidR="00636DC6" w:rsidRPr="00170508" w14:paraId="61BE6DB8" w14:textId="77777777" w:rsidTr="00FD02C8">
        <w:trPr>
          <w:jc w:val="center"/>
        </w:trPr>
        <w:tc>
          <w:tcPr>
            <w:tcW w:w="2062" w:type="dxa"/>
            <w:tcBorders>
              <w:top w:val="nil"/>
              <w:left w:val="single" w:sz="4" w:space="0" w:color="auto"/>
              <w:bottom w:val="nil"/>
              <w:right w:val="single" w:sz="4" w:space="0" w:color="auto"/>
            </w:tcBorders>
            <w:vAlign w:val="center"/>
          </w:tcPr>
          <w:p w14:paraId="6E27A8D7" w14:textId="77777777" w:rsidR="00636DC6" w:rsidRPr="00170508" w:rsidRDefault="00636DC6" w:rsidP="00636DC6">
            <w:pPr>
              <w:pStyle w:val="TAC"/>
              <w:rPr>
                <w:rFonts w:eastAsia="DengXian" w:cs="Arial"/>
              </w:rPr>
            </w:pPr>
          </w:p>
        </w:tc>
        <w:tc>
          <w:tcPr>
            <w:tcW w:w="1716" w:type="dxa"/>
            <w:tcBorders>
              <w:top w:val="nil"/>
              <w:left w:val="single" w:sz="4" w:space="0" w:color="auto"/>
              <w:bottom w:val="nil"/>
              <w:right w:val="single" w:sz="4" w:space="0" w:color="auto"/>
            </w:tcBorders>
            <w:vAlign w:val="center"/>
          </w:tcPr>
          <w:p w14:paraId="02853BE4" w14:textId="77777777" w:rsidR="00636DC6" w:rsidRPr="00170508" w:rsidRDefault="00636DC6" w:rsidP="00636DC6">
            <w:pPr>
              <w:pStyle w:val="TAC"/>
              <w:rPr>
                <w:rFonts w:eastAsia="DengXian" w:cs="Arial"/>
              </w:rPr>
            </w:pPr>
          </w:p>
        </w:tc>
        <w:tc>
          <w:tcPr>
            <w:tcW w:w="772" w:type="dxa"/>
            <w:tcBorders>
              <w:top w:val="single" w:sz="4" w:space="0" w:color="auto"/>
              <w:left w:val="single" w:sz="4" w:space="0" w:color="auto"/>
              <w:bottom w:val="single" w:sz="4" w:space="0" w:color="auto"/>
              <w:right w:val="single" w:sz="4" w:space="0" w:color="auto"/>
            </w:tcBorders>
            <w:vAlign w:val="center"/>
          </w:tcPr>
          <w:p w14:paraId="4C575000" w14:textId="77777777" w:rsidR="00636DC6" w:rsidRPr="00170508" w:rsidRDefault="00636DC6" w:rsidP="00636DC6">
            <w:pPr>
              <w:pStyle w:val="TAC"/>
              <w:rPr>
                <w:rFonts w:eastAsia="DengXian" w:cs="Arial"/>
              </w:rPr>
            </w:pPr>
            <w:r w:rsidRPr="00170508">
              <w:rPr>
                <w:rFonts w:eastAsia="DengXian" w:cs="Arial"/>
                <w:szCs w:val="18"/>
                <w:lang w:eastAsia="zh-CN" w:bidi="ar"/>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4CA4F65B" w14:textId="77777777" w:rsidR="00636DC6" w:rsidRPr="00170508" w:rsidRDefault="00636DC6" w:rsidP="00636DC6">
            <w:pPr>
              <w:pStyle w:val="TAC"/>
              <w:rPr>
                <w:rFonts w:eastAsia="DengXian" w:cs="Arial"/>
                <w:color w:val="000000"/>
                <w:szCs w:val="18"/>
                <w:lang w:eastAsia="zh-CN" w:bidi="ar"/>
              </w:rPr>
            </w:pPr>
            <w:r w:rsidRPr="00170508">
              <w:rPr>
                <w:rFonts w:eastAsia="DengXian" w:cs="Arial"/>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F8BD02E" w14:textId="77777777" w:rsidR="00636DC6" w:rsidRPr="00170508" w:rsidRDefault="00636DC6" w:rsidP="00636DC6">
            <w:pPr>
              <w:pStyle w:val="TAC"/>
              <w:rPr>
                <w:rFonts w:eastAsia="DengXian"/>
              </w:rPr>
            </w:pPr>
          </w:p>
        </w:tc>
      </w:tr>
      <w:tr w:rsidR="00636DC6" w:rsidRPr="00170508" w14:paraId="4C9AC72D" w14:textId="77777777" w:rsidTr="00FD02C8">
        <w:trPr>
          <w:jc w:val="center"/>
        </w:trPr>
        <w:tc>
          <w:tcPr>
            <w:tcW w:w="2062" w:type="dxa"/>
            <w:tcBorders>
              <w:top w:val="nil"/>
              <w:left w:val="single" w:sz="4" w:space="0" w:color="auto"/>
              <w:bottom w:val="nil"/>
              <w:right w:val="single" w:sz="4" w:space="0" w:color="auto"/>
            </w:tcBorders>
            <w:vAlign w:val="center"/>
          </w:tcPr>
          <w:p w14:paraId="6184132B" w14:textId="77777777" w:rsidR="00636DC6" w:rsidRPr="00170508" w:rsidRDefault="00636DC6" w:rsidP="00636DC6">
            <w:pPr>
              <w:pStyle w:val="TAC"/>
              <w:rPr>
                <w:rFonts w:eastAsia="DengXian" w:cs="Arial"/>
              </w:rPr>
            </w:pPr>
          </w:p>
        </w:tc>
        <w:tc>
          <w:tcPr>
            <w:tcW w:w="1716" w:type="dxa"/>
            <w:tcBorders>
              <w:top w:val="nil"/>
              <w:left w:val="single" w:sz="4" w:space="0" w:color="auto"/>
              <w:bottom w:val="nil"/>
              <w:right w:val="single" w:sz="4" w:space="0" w:color="auto"/>
            </w:tcBorders>
            <w:vAlign w:val="center"/>
          </w:tcPr>
          <w:p w14:paraId="22E044F8" w14:textId="77777777" w:rsidR="00636DC6" w:rsidRPr="00170508" w:rsidRDefault="00636DC6" w:rsidP="00636DC6">
            <w:pPr>
              <w:pStyle w:val="TAC"/>
              <w:rPr>
                <w:rFonts w:eastAsia="DengXian" w:cs="Arial"/>
              </w:rPr>
            </w:pPr>
          </w:p>
        </w:tc>
        <w:tc>
          <w:tcPr>
            <w:tcW w:w="772" w:type="dxa"/>
            <w:tcBorders>
              <w:top w:val="single" w:sz="4" w:space="0" w:color="auto"/>
              <w:left w:val="single" w:sz="4" w:space="0" w:color="auto"/>
              <w:bottom w:val="single" w:sz="4" w:space="0" w:color="auto"/>
              <w:right w:val="single" w:sz="4" w:space="0" w:color="auto"/>
            </w:tcBorders>
            <w:vAlign w:val="center"/>
          </w:tcPr>
          <w:p w14:paraId="10C2AA99" w14:textId="77777777" w:rsidR="00636DC6" w:rsidRPr="00170508" w:rsidRDefault="00636DC6" w:rsidP="00636DC6">
            <w:pPr>
              <w:pStyle w:val="TAC"/>
              <w:rPr>
                <w:rFonts w:eastAsia="DengXian" w:cs="Arial"/>
                <w:szCs w:val="18"/>
                <w:lang w:eastAsia="zh-CN" w:bidi="ar"/>
              </w:rPr>
            </w:pPr>
            <w:r w:rsidRPr="00170508">
              <w:rPr>
                <w:rFonts w:eastAsia="DengXian" w:cs="Arial"/>
                <w:szCs w:val="18"/>
                <w:lang w:val="en-US" w:eastAsia="zh-CN" w:bidi="ar"/>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7177485" w14:textId="77777777" w:rsidR="00636DC6" w:rsidRPr="00170508" w:rsidRDefault="00636DC6" w:rsidP="00636DC6">
            <w:pPr>
              <w:pStyle w:val="TAC"/>
              <w:rPr>
                <w:rFonts w:eastAsia="DengXian" w:cs="Arial"/>
                <w:szCs w:val="18"/>
                <w:lang w:eastAsia="zh-CN" w:bidi="ar"/>
              </w:rPr>
            </w:pPr>
            <w:r w:rsidRPr="00170508">
              <w:rPr>
                <w:rFonts w:eastAsia="DengXian" w:cs="Arial"/>
                <w:color w:val="000000"/>
                <w:szCs w:val="18"/>
              </w:rPr>
              <w:t>n</w:t>
            </w:r>
            <w:r w:rsidRPr="00170508">
              <w:rPr>
                <w:rFonts w:eastAsia="DengXian" w:cs="Arial"/>
                <w:szCs w:val="18"/>
                <w:lang w:eastAsia="zh-CN"/>
              </w:rPr>
              <w:t>3</w:t>
            </w:r>
            <w:r w:rsidRPr="00170508">
              <w:rPr>
                <w:rFonts w:eastAsia="DengXian"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79DDC9FC" w14:textId="77777777" w:rsidR="00636DC6" w:rsidRPr="00170508" w:rsidRDefault="00636DC6" w:rsidP="00636DC6">
            <w:pPr>
              <w:pStyle w:val="TAC"/>
              <w:rPr>
                <w:rFonts w:eastAsia="DengXian"/>
              </w:rPr>
            </w:pPr>
            <w:r w:rsidRPr="00170508">
              <w:rPr>
                <w:rFonts w:eastAsia="DengXian" w:cs="Arial"/>
                <w:szCs w:val="18"/>
                <w:lang w:val="en-US" w:eastAsia="zh-CN"/>
              </w:rPr>
              <w:t>4 and 5</w:t>
            </w:r>
          </w:p>
        </w:tc>
      </w:tr>
      <w:tr w:rsidR="00636DC6" w:rsidRPr="00170508" w14:paraId="2DE56591" w14:textId="77777777" w:rsidTr="00FD02C8">
        <w:trPr>
          <w:jc w:val="center"/>
        </w:trPr>
        <w:tc>
          <w:tcPr>
            <w:tcW w:w="2062" w:type="dxa"/>
            <w:tcBorders>
              <w:top w:val="nil"/>
              <w:left w:val="single" w:sz="4" w:space="0" w:color="auto"/>
              <w:bottom w:val="nil"/>
              <w:right w:val="single" w:sz="4" w:space="0" w:color="auto"/>
            </w:tcBorders>
            <w:vAlign w:val="center"/>
          </w:tcPr>
          <w:p w14:paraId="68D7E249" w14:textId="77777777" w:rsidR="00636DC6" w:rsidRPr="00170508" w:rsidRDefault="00636DC6" w:rsidP="00636DC6">
            <w:pPr>
              <w:pStyle w:val="TAC"/>
              <w:rPr>
                <w:rFonts w:eastAsia="DengXian" w:cs="Arial"/>
              </w:rPr>
            </w:pPr>
          </w:p>
        </w:tc>
        <w:tc>
          <w:tcPr>
            <w:tcW w:w="1716" w:type="dxa"/>
            <w:tcBorders>
              <w:top w:val="nil"/>
              <w:left w:val="single" w:sz="4" w:space="0" w:color="auto"/>
              <w:bottom w:val="nil"/>
              <w:right w:val="single" w:sz="4" w:space="0" w:color="auto"/>
            </w:tcBorders>
            <w:vAlign w:val="center"/>
          </w:tcPr>
          <w:p w14:paraId="3D10FBA9" w14:textId="77777777" w:rsidR="00636DC6" w:rsidRPr="00170508" w:rsidRDefault="00636DC6" w:rsidP="00636DC6">
            <w:pPr>
              <w:pStyle w:val="TAC"/>
              <w:rPr>
                <w:rFonts w:eastAsia="DengXian" w:cs="Arial"/>
              </w:rPr>
            </w:pPr>
          </w:p>
        </w:tc>
        <w:tc>
          <w:tcPr>
            <w:tcW w:w="772" w:type="dxa"/>
            <w:tcBorders>
              <w:top w:val="single" w:sz="4" w:space="0" w:color="auto"/>
              <w:left w:val="single" w:sz="4" w:space="0" w:color="auto"/>
              <w:bottom w:val="single" w:sz="4" w:space="0" w:color="auto"/>
              <w:right w:val="single" w:sz="4" w:space="0" w:color="auto"/>
            </w:tcBorders>
            <w:vAlign w:val="center"/>
          </w:tcPr>
          <w:p w14:paraId="4F9366DF" w14:textId="77777777" w:rsidR="00636DC6" w:rsidRPr="00170508" w:rsidRDefault="00636DC6" w:rsidP="00636DC6">
            <w:pPr>
              <w:pStyle w:val="TAC"/>
              <w:rPr>
                <w:rFonts w:eastAsia="DengXian" w:cs="Arial"/>
                <w:szCs w:val="18"/>
                <w:lang w:eastAsia="zh-CN" w:bidi="ar"/>
              </w:rPr>
            </w:pPr>
            <w:r w:rsidRPr="00170508">
              <w:rPr>
                <w:rFonts w:eastAsia="DengXian" w:cs="Arial"/>
                <w:szCs w:val="18"/>
                <w:lang w:val="en-US" w:eastAsia="zh-CN" w:bidi="ar"/>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4DE691A" w14:textId="77777777" w:rsidR="00636DC6" w:rsidRPr="00170508" w:rsidRDefault="00636DC6" w:rsidP="00636DC6">
            <w:pPr>
              <w:pStyle w:val="TAC"/>
              <w:rPr>
                <w:rFonts w:eastAsia="DengXian" w:cs="Arial"/>
                <w:szCs w:val="18"/>
                <w:lang w:eastAsia="zh-CN" w:bidi="ar"/>
              </w:rPr>
            </w:pPr>
            <w:r w:rsidRPr="00170508">
              <w:rPr>
                <w:rFonts w:eastAsia="DengXian" w:cs="Arial"/>
                <w:color w:val="000000"/>
                <w:szCs w:val="18"/>
              </w:rPr>
              <w:t>n</w:t>
            </w:r>
            <w:r w:rsidRPr="00170508">
              <w:rPr>
                <w:rFonts w:eastAsia="DengXian" w:cs="Arial"/>
                <w:szCs w:val="18"/>
                <w:lang w:eastAsia="zh-CN"/>
              </w:rPr>
              <w:t>28</w:t>
            </w:r>
            <w:r w:rsidRPr="00170508">
              <w:rPr>
                <w:rFonts w:eastAsia="DengXian"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43730075" w14:textId="77777777" w:rsidR="00636DC6" w:rsidRPr="00170508" w:rsidRDefault="00636DC6" w:rsidP="00636DC6">
            <w:pPr>
              <w:pStyle w:val="TAC"/>
              <w:rPr>
                <w:rFonts w:eastAsia="DengXian"/>
              </w:rPr>
            </w:pPr>
          </w:p>
        </w:tc>
      </w:tr>
      <w:tr w:rsidR="00636DC6" w:rsidRPr="00170508" w14:paraId="6B55697B"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54763614" w14:textId="77777777" w:rsidR="00636DC6" w:rsidRPr="00170508" w:rsidRDefault="00636DC6" w:rsidP="00636DC6">
            <w:pPr>
              <w:pStyle w:val="TAC"/>
              <w:rPr>
                <w:rFonts w:eastAsia="DengXian" w:cs="Arial"/>
              </w:rPr>
            </w:pPr>
          </w:p>
        </w:tc>
        <w:tc>
          <w:tcPr>
            <w:tcW w:w="1716" w:type="dxa"/>
            <w:tcBorders>
              <w:top w:val="nil"/>
              <w:left w:val="single" w:sz="4" w:space="0" w:color="auto"/>
              <w:bottom w:val="single" w:sz="4" w:space="0" w:color="auto"/>
              <w:right w:val="single" w:sz="4" w:space="0" w:color="auto"/>
            </w:tcBorders>
            <w:vAlign w:val="center"/>
          </w:tcPr>
          <w:p w14:paraId="56058544" w14:textId="77777777" w:rsidR="00636DC6" w:rsidRPr="00170508" w:rsidRDefault="00636DC6" w:rsidP="00636DC6">
            <w:pPr>
              <w:pStyle w:val="TAC"/>
              <w:rPr>
                <w:rFonts w:eastAsia="DengXian" w:cs="Arial"/>
              </w:rPr>
            </w:pPr>
          </w:p>
        </w:tc>
        <w:tc>
          <w:tcPr>
            <w:tcW w:w="772" w:type="dxa"/>
            <w:tcBorders>
              <w:top w:val="single" w:sz="4" w:space="0" w:color="auto"/>
              <w:left w:val="single" w:sz="4" w:space="0" w:color="auto"/>
              <w:bottom w:val="single" w:sz="4" w:space="0" w:color="auto"/>
              <w:right w:val="single" w:sz="4" w:space="0" w:color="auto"/>
            </w:tcBorders>
            <w:vAlign w:val="center"/>
          </w:tcPr>
          <w:p w14:paraId="2CD6600A" w14:textId="77777777" w:rsidR="00636DC6" w:rsidRPr="00170508" w:rsidRDefault="00636DC6" w:rsidP="00636DC6">
            <w:pPr>
              <w:pStyle w:val="TAC"/>
              <w:rPr>
                <w:rFonts w:eastAsia="DengXian" w:cs="Arial"/>
                <w:szCs w:val="18"/>
                <w:lang w:eastAsia="zh-CN" w:bidi="ar"/>
              </w:rPr>
            </w:pPr>
            <w:r w:rsidRPr="00170508">
              <w:rPr>
                <w:rFonts w:eastAsia="DengXian" w:cs="Arial"/>
                <w:szCs w:val="18"/>
                <w:lang w:val="en-US" w:eastAsia="zh-CN" w:bidi="ar"/>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372F2D69" w14:textId="77777777" w:rsidR="00636DC6" w:rsidRPr="00170508" w:rsidRDefault="00636DC6" w:rsidP="00636DC6">
            <w:pPr>
              <w:pStyle w:val="TAC"/>
              <w:rPr>
                <w:rFonts w:eastAsia="DengXian" w:cs="Arial"/>
                <w:szCs w:val="18"/>
                <w:lang w:eastAsia="zh-CN" w:bidi="ar"/>
              </w:rPr>
            </w:pPr>
            <w:r w:rsidRPr="00170508">
              <w:rPr>
                <w:rFonts w:eastAsia="DengXian" w:cs="Arial"/>
                <w:color w:val="000000"/>
                <w:szCs w:val="18"/>
              </w:rPr>
              <w:t>n</w:t>
            </w:r>
            <w:r w:rsidRPr="00170508">
              <w:rPr>
                <w:rFonts w:eastAsia="DengXian" w:cs="Arial"/>
                <w:szCs w:val="18"/>
                <w:lang w:eastAsia="zh-CN"/>
              </w:rPr>
              <w:t>40</w:t>
            </w:r>
            <w:r w:rsidRPr="00170508">
              <w:rPr>
                <w:rFonts w:eastAsia="DengXian"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27EDDD74" w14:textId="77777777" w:rsidR="00636DC6" w:rsidRPr="00170508" w:rsidRDefault="00636DC6" w:rsidP="00636DC6">
            <w:pPr>
              <w:pStyle w:val="TAC"/>
              <w:rPr>
                <w:rFonts w:eastAsia="DengXian"/>
              </w:rPr>
            </w:pPr>
          </w:p>
        </w:tc>
      </w:tr>
      <w:tr w:rsidR="00636DC6" w:rsidRPr="00170508" w14:paraId="16D3D5AF"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46BC7251" w14:textId="77777777" w:rsidR="00636DC6" w:rsidRPr="00170508" w:rsidRDefault="00636DC6" w:rsidP="00636DC6">
            <w:pPr>
              <w:pStyle w:val="TAC"/>
              <w:rPr>
                <w:rFonts w:eastAsia="DengXian"/>
              </w:rPr>
            </w:pPr>
            <w:r w:rsidRPr="00170508">
              <w:rPr>
                <w:rFonts w:eastAsia="DengXian" w:cs="Arial"/>
              </w:rPr>
              <w:t>CA_n3A-n28A-n41A</w:t>
            </w:r>
          </w:p>
        </w:tc>
        <w:tc>
          <w:tcPr>
            <w:tcW w:w="1716" w:type="dxa"/>
            <w:tcBorders>
              <w:top w:val="single" w:sz="4" w:space="0" w:color="auto"/>
              <w:left w:val="single" w:sz="4" w:space="0" w:color="auto"/>
              <w:bottom w:val="nil"/>
              <w:right w:val="single" w:sz="4" w:space="0" w:color="auto"/>
            </w:tcBorders>
            <w:vAlign w:val="center"/>
          </w:tcPr>
          <w:p w14:paraId="467A7726" w14:textId="77777777" w:rsidR="00636DC6" w:rsidRPr="00170508" w:rsidRDefault="00636DC6" w:rsidP="00636DC6">
            <w:pPr>
              <w:pStyle w:val="TAC"/>
              <w:rPr>
                <w:rFonts w:eastAsia="DengXian" w:cs="Arial"/>
              </w:rPr>
            </w:pPr>
            <w:r w:rsidRPr="00170508">
              <w:rPr>
                <w:rFonts w:eastAsia="DengXian" w:cs="Arial"/>
              </w:rPr>
              <w:t>n41</w:t>
            </w:r>
            <w:r w:rsidRPr="00170508">
              <w:rPr>
                <w:rFonts w:eastAsia="DengXian" w:cs="Arial"/>
                <w:vertAlign w:val="superscript"/>
              </w:rPr>
              <w:t>7</w:t>
            </w:r>
            <w:r w:rsidRPr="00170508">
              <w:rPr>
                <w:rFonts w:eastAsia="DengXian" w:cs="Arial" w:hint="eastAsia"/>
                <w:vertAlign w:val="superscript"/>
                <w:lang w:eastAsia="zh-CN"/>
              </w:rPr>
              <w:t>,</w:t>
            </w:r>
            <w:r w:rsidRPr="00170508">
              <w:rPr>
                <w:rFonts w:eastAsia="DengXian" w:cs="Arial"/>
                <w:vertAlign w:val="superscript"/>
                <w:lang w:eastAsia="zh-CN"/>
              </w:rPr>
              <w:t>9</w:t>
            </w:r>
          </w:p>
          <w:p w14:paraId="6339D1F5" w14:textId="77777777" w:rsidR="00636DC6" w:rsidRPr="00170508" w:rsidRDefault="00636DC6" w:rsidP="00636DC6">
            <w:pPr>
              <w:pStyle w:val="TAC"/>
              <w:rPr>
                <w:rFonts w:eastAsia="DengXian" w:cs="Arial"/>
              </w:rPr>
            </w:pPr>
            <w:r w:rsidRPr="00170508">
              <w:rPr>
                <w:rFonts w:eastAsia="DengXian" w:cs="Arial"/>
              </w:rPr>
              <w:t>CA_n3A-n28A</w:t>
            </w:r>
          </w:p>
          <w:p w14:paraId="3C388616" w14:textId="77777777" w:rsidR="00636DC6" w:rsidRPr="00170508" w:rsidRDefault="00636DC6" w:rsidP="00636DC6">
            <w:pPr>
              <w:pStyle w:val="TAC"/>
              <w:rPr>
                <w:rFonts w:eastAsia="DengXian"/>
              </w:rPr>
            </w:pPr>
            <w:r w:rsidRPr="00170508">
              <w:rPr>
                <w:rFonts w:eastAsia="DengXian"/>
              </w:rPr>
              <w:t>CA_n3A-n41A</w:t>
            </w:r>
            <w:r w:rsidRPr="00170508">
              <w:rPr>
                <w:rFonts w:eastAsia="DengXian"/>
                <w:vertAlign w:val="superscript"/>
              </w:rPr>
              <w:t>7</w:t>
            </w:r>
          </w:p>
          <w:p w14:paraId="5F7CCAEA" w14:textId="77777777" w:rsidR="00636DC6" w:rsidRPr="00170508" w:rsidRDefault="00636DC6" w:rsidP="00636DC6">
            <w:pPr>
              <w:pStyle w:val="TAC"/>
              <w:rPr>
                <w:rFonts w:eastAsia="DengXian"/>
              </w:rPr>
            </w:pPr>
            <w:r w:rsidRPr="00170508">
              <w:rPr>
                <w:rFonts w:eastAsia="DengXian"/>
              </w:rPr>
              <w:t>CA_n28A-n41A</w:t>
            </w:r>
            <w:r w:rsidRPr="00170508">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51815371" w14:textId="77777777" w:rsidR="00636DC6" w:rsidRPr="00170508" w:rsidRDefault="00636DC6" w:rsidP="00636DC6">
            <w:pPr>
              <w:pStyle w:val="TAC"/>
              <w:rPr>
                <w:rFonts w:eastAsia="DengXian"/>
              </w:rPr>
            </w:pPr>
            <w:r w:rsidRPr="00170508">
              <w:rPr>
                <w:rFonts w:eastAsia="DengXian" w:cs="Arial"/>
              </w:rPr>
              <w:t>n</w:t>
            </w:r>
            <w:r w:rsidRPr="00170508">
              <w:rPr>
                <w:rFonts w:eastAsia="DengXian" w:cs="Arial"/>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696AE71F" w14:textId="77777777" w:rsidR="00636DC6" w:rsidRPr="00170508" w:rsidRDefault="00636DC6" w:rsidP="00636DC6">
            <w:pPr>
              <w:pStyle w:val="TAC"/>
              <w:rPr>
                <w:rFonts w:ascii="Calibri" w:eastAsia="DengXian" w:hAnsi="Calibri" w:cs="Arial"/>
                <w:sz w:val="21"/>
                <w:lang w:eastAsia="zh-CN"/>
              </w:rPr>
            </w:pPr>
            <w:r w:rsidRPr="00170508">
              <w:rPr>
                <w:rFonts w:eastAsia="DengXian"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45317EA2" w14:textId="77777777" w:rsidR="00636DC6" w:rsidRPr="00170508" w:rsidRDefault="00636DC6" w:rsidP="00636DC6">
            <w:pPr>
              <w:pStyle w:val="TAC"/>
              <w:rPr>
                <w:rFonts w:eastAsia="DengXian"/>
                <w:lang w:eastAsia="zh-CN"/>
              </w:rPr>
            </w:pPr>
            <w:r w:rsidRPr="00170508">
              <w:rPr>
                <w:rFonts w:eastAsia="DengXian"/>
              </w:rPr>
              <w:t>0</w:t>
            </w:r>
          </w:p>
        </w:tc>
      </w:tr>
      <w:tr w:rsidR="00636DC6" w:rsidRPr="00170508" w14:paraId="42C9665C" w14:textId="77777777" w:rsidTr="00FD02C8">
        <w:trPr>
          <w:jc w:val="center"/>
        </w:trPr>
        <w:tc>
          <w:tcPr>
            <w:tcW w:w="2062" w:type="dxa"/>
            <w:tcBorders>
              <w:top w:val="nil"/>
              <w:left w:val="single" w:sz="4" w:space="0" w:color="auto"/>
              <w:bottom w:val="nil"/>
              <w:right w:val="single" w:sz="4" w:space="0" w:color="auto"/>
            </w:tcBorders>
            <w:vAlign w:val="center"/>
          </w:tcPr>
          <w:p w14:paraId="57B96354" w14:textId="77777777" w:rsidR="00636DC6" w:rsidRPr="00170508" w:rsidRDefault="00636DC6" w:rsidP="00636DC6">
            <w:pPr>
              <w:pStyle w:val="TAC"/>
              <w:rPr>
                <w:rFonts w:eastAsia="DengXian"/>
              </w:rPr>
            </w:pPr>
          </w:p>
        </w:tc>
        <w:tc>
          <w:tcPr>
            <w:tcW w:w="1716" w:type="dxa"/>
            <w:tcBorders>
              <w:top w:val="nil"/>
              <w:left w:val="single" w:sz="4" w:space="0" w:color="auto"/>
              <w:bottom w:val="nil"/>
              <w:right w:val="single" w:sz="4" w:space="0" w:color="auto"/>
            </w:tcBorders>
            <w:vAlign w:val="center"/>
          </w:tcPr>
          <w:p w14:paraId="7E2475AA" w14:textId="77777777" w:rsidR="00636DC6" w:rsidRPr="00170508" w:rsidRDefault="00636DC6" w:rsidP="00636DC6">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7C2E707" w14:textId="77777777" w:rsidR="00636DC6" w:rsidRPr="00170508" w:rsidRDefault="00636DC6" w:rsidP="00636DC6">
            <w:pPr>
              <w:pStyle w:val="TAC"/>
              <w:rPr>
                <w:rFonts w:eastAsia="DengXian"/>
              </w:rPr>
            </w:pPr>
            <w:r w:rsidRPr="00170508">
              <w:rPr>
                <w:rFonts w:eastAsia="DengXian" w:cs="Arial"/>
              </w:rPr>
              <w:t>n</w:t>
            </w:r>
            <w:r w:rsidRPr="00170508">
              <w:rPr>
                <w:rFonts w:eastAsia="DengXian" w:cs="Arial"/>
                <w:lang w:eastAsia="zh-CN"/>
              </w:rPr>
              <w:t>28</w:t>
            </w:r>
          </w:p>
        </w:tc>
        <w:tc>
          <w:tcPr>
            <w:tcW w:w="3117" w:type="dxa"/>
            <w:tcBorders>
              <w:top w:val="single" w:sz="4" w:space="0" w:color="auto"/>
              <w:left w:val="single" w:sz="4" w:space="0" w:color="auto"/>
              <w:bottom w:val="single" w:sz="4" w:space="0" w:color="auto"/>
              <w:right w:val="single" w:sz="4" w:space="0" w:color="auto"/>
            </w:tcBorders>
            <w:vAlign w:val="center"/>
          </w:tcPr>
          <w:p w14:paraId="6B25E383" w14:textId="77777777" w:rsidR="00636DC6" w:rsidRPr="00170508" w:rsidRDefault="00636DC6" w:rsidP="00636DC6">
            <w:pPr>
              <w:pStyle w:val="TAC"/>
              <w:rPr>
                <w:rFonts w:ascii="Calibri" w:eastAsia="DengXian" w:hAnsi="Calibri" w:cs="Arial"/>
                <w:sz w:val="21"/>
                <w:lang w:eastAsia="zh-CN"/>
              </w:rPr>
            </w:pPr>
            <w:r w:rsidRPr="00170508">
              <w:rPr>
                <w:rFonts w:eastAsia="DengXian" w:cs="Arial"/>
                <w:color w:val="000000"/>
                <w:szCs w:val="18"/>
                <w:lang w:eastAsia="zh-CN" w:bidi="ar"/>
              </w:rPr>
              <w:t>5, 10, 15, 20, 30</w:t>
            </w:r>
          </w:p>
        </w:tc>
        <w:tc>
          <w:tcPr>
            <w:tcW w:w="1496" w:type="dxa"/>
            <w:tcBorders>
              <w:top w:val="nil"/>
              <w:left w:val="single" w:sz="4" w:space="0" w:color="auto"/>
              <w:bottom w:val="nil"/>
              <w:right w:val="single" w:sz="4" w:space="0" w:color="auto"/>
            </w:tcBorders>
            <w:vAlign w:val="center"/>
          </w:tcPr>
          <w:p w14:paraId="27960EFA" w14:textId="77777777" w:rsidR="00636DC6" w:rsidRPr="00170508" w:rsidRDefault="00636DC6" w:rsidP="00636DC6">
            <w:pPr>
              <w:pStyle w:val="TAC"/>
              <w:rPr>
                <w:rFonts w:eastAsia="DengXian"/>
                <w:lang w:eastAsia="zh-CN"/>
              </w:rPr>
            </w:pPr>
          </w:p>
        </w:tc>
      </w:tr>
      <w:tr w:rsidR="00636DC6" w:rsidRPr="00170508" w14:paraId="6A643E00" w14:textId="77777777" w:rsidTr="00FD02C8">
        <w:trPr>
          <w:jc w:val="center"/>
        </w:trPr>
        <w:tc>
          <w:tcPr>
            <w:tcW w:w="2062" w:type="dxa"/>
            <w:tcBorders>
              <w:top w:val="nil"/>
              <w:left w:val="single" w:sz="4" w:space="0" w:color="auto"/>
              <w:bottom w:val="nil"/>
              <w:right w:val="single" w:sz="4" w:space="0" w:color="auto"/>
            </w:tcBorders>
            <w:vAlign w:val="center"/>
          </w:tcPr>
          <w:p w14:paraId="4368B395" w14:textId="77777777" w:rsidR="00636DC6" w:rsidRPr="00170508" w:rsidRDefault="00636DC6" w:rsidP="00636DC6">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22BE4501" w14:textId="77777777" w:rsidR="00636DC6" w:rsidRPr="00170508" w:rsidRDefault="00636DC6" w:rsidP="00636DC6">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86A0416" w14:textId="77777777" w:rsidR="00636DC6" w:rsidRPr="00170508" w:rsidRDefault="00636DC6" w:rsidP="00636DC6">
            <w:pPr>
              <w:pStyle w:val="TAC"/>
              <w:rPr>
                <w:rFonts w:eastAsia="DengXian"/>
              </w:rPr>
            </w:pPr>
            <w:r w:rsidRPr="00170508">
              <w:rPr>
                <w:rFonts w:eastAsia="DengXian" w:cs="Arial"/>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162BC033" w14:textId="77777777" w:rsidR="00636DC6" w:rsidRPr="00170508" w:rsidRDefault="00636DC6" w:rsidP="00636DC6">
            <w:pPr>
              <w:pStyle w:val="TAC"/>
              <w:rPr>
                <w:rFonts w:ascii="Calibri" w:eastAsia="DengXian" w:hAnsi="Calibri" w:cs="Arial"/>
                <w:sz w:val="21"/>
                <w:lang w:eastAsia="zh-CN"/>
              </w:rPr>
            </w:pPr>
            <w:r w:rsidRPr="00170508">
              <w:rPr>
                <w:rFonts w:eastAsia="DengXian" w:cs="Arial"/>
                <w:color w:val="000000"/>
                <w:szCs w:val="18"/>
                <w:lang w:eastAsia="zh-CN" w:bidi="ar"/>
              </w:rPr>
              <w:t>10, 15, 20, 30, 40, 50, 60, 80, 90, 100</w:t>
            </w:r>
          </w:p>
        </w:tc>
        <w:tc>
          <w:tcPr>
            <w:tcW w:w="1496" w:type="dxa"/>
            <w:tcBorders>
              <w:top w:val="nil"/>
              <w:left w:val="single" w:sz="4" w:space="0" w:color="auto"/>
              <w:bottom w:val="single" w:sz="4" w:space="0" w:color="auto"/>
              <w:right w:val="single" w:sz="4" w:space="0" w:color="auto"/>
            </w:tcBorders>
            <w:vAlign w:val="center"/>
          </w:tcPr>
          <w:p w14:paraId="27790FEA" w14:textId="77777777" w:rsidR="00636DC6" w:rsidRPr="00170508" w:rsidRDefault="00636DC6" w:rsidP="00636DC6">
            <w:pPr>
              <w:pStyle w:val="TAC"/>
              <w:rPr>
                <w:rFonts w:eastAsia="DengXian"/>
                <w:lang w:eastAsia="zh-CN"/>
              </w:rPr>
            </w:pPr>
          </w:p>
        </w:tc>
      </w:tr>
      <w:tr w:rsidR="00636DC6" w:rsidRPr="00170508" w14:paraId="7B9061E4" w14:textId="77777777" w:rsidTr="00FD02C8">
        <w:trPr>
          <w:jc w:val="center"/>
        </w:trPr>
        <w:tc>
          <w:tcPr>
            <w:tcW w:w="2062" w:type="dxa"/>
            <w:tcBorders>
              <w:top w:val="nil"/>
              <w:left w:val="single" w:sz="4" w:space="0" w:color="auto"/>
              <w:bottom w:val="nil"/>
              <w:right w:val="single" w:sz="4" w:space="0" w:color="auto"/>
            </w:tcBorders>
            <w:vAlign w:val="center"/>
          </w:tcPr>
          <w:p w14:paraId="22AB7678" w14:textId="77777777" w:rsidR="00636DC6" w:rsidRPr="00170508" w:rsidRDefault="00636DC6" w:rsidP="00636DC6">
            <w:pPr>
              <w:pStyle w:val="TAC"/>
              <w:rPr>
                <w:rFonts w:eastAsia="DengXian"/>
              </w:rPr>
            </w:pPr>
          </w:p>
        </w:tc>
        <w:tc>
          <w:tcPr>
            <w:tcW w:w="1716" w:type="dxa"/>
            <w:tcBorders>
              <w:top w:val="single" w:sz="4" w:space="0" w:color="auto"/>
              <w:left w:val="single" w:sz="4" w:space="0" w:color="auto"/>
              <w:bottom w:val="nil"/>
              <w:right w:val="single" w:sz="4" w:space="0" w:color="auto"/>
            </w:tcBorders>
            <w:vAlign w:val="center"/>
          </w:tcPr>
          <w:p w14:paraId="26ECA5B9" w14:textId="77777777" w:rsidR="00636DC6" w:rsidRPr="00170508" w:rsidRDefault="00636DC6" w:rsidP="00636DC6">
            <w:pPr>
              <w:pStyle w:val="TAC"/>
              <w:rPr>
                <w:rFonts w:eastAsia="DengXian" w:cs="Arial"/>
                <w:szCs w:val="18"/>
                <w:lang w:val="en-US"/>
              </w:rPr>
            </w:pPr>
            <w:r w:rsidRPr="00170508">
              <w:rPr>
                <w:rFonts w:eastAsia="DengXian" w:cs="Arial"/>
                <w:szCs w:val="18"/>
                <w:lang w:val="en-US"/>
              </w:rPr>
              <w:t>CA_n3A-n28A</w:t>
            </w:r>
          </w:p>
          <w:p w14:paraId="5F9E72A9" w14:textId="77777777" w:rsidR="00636DC6" w:rsidRPr="00170508" w:rsidRDefault="00636DC6" w:rsidP="00636DC6">
            <w:pPr>
              <w:pStyle w:val="TAC"/>
              <w:rPr>
                <w:rFonts w:eastAsia="DengXian" w:cs="Arial"/>
                <w:szCs w:val="18"/>
                <w:lang w:val="en-US"/>
              </w:rPr>
            </w:pPr>
            <w:r w:rsidRPr="00170508">
              <w:rPr>
                <w:rFonts w:eastAsia="DengXian" w:cs="Arial"/>
                <w:szCs w:val="18"/>
                <w:lang w:val="en-US"/>
              </w:rPr>
              <w:t>CA_n3A-n41A</w:t>
            </w:r>
          </w:p>
          <w:p w14:paraId="5CA1B009" w14:textId="77777777" w:rsidR="00636DC6" w:rsidRPr="00170508" w:rsidRDefault="00636DC6" w:rsidP="00636DC6">
            <w:pPr>
              <w:pStyle w:val="TAC"/>
              <w:rPr>
                <w:rFonts w:eastAsia="DengXian"/>
              </w:rPr>
            </w:pPr>
            <w:r w:rsidRPr="00170508">
              <w:rPr>
                <w:rFonts w:eastAsia="DengXian" w:cs="Arial"/>
                <w:szCs w:val="18"/>
                <w:lang w:val="en-US"/>
              </w:rPr>
              <w:t>CA_n28A-n41A</w:t>
            </w:r>
          </w:p>
        </w:tc>
        <w:tc>
          <w:tcPr>
            <w:tcW w:w="772" w:type="dxa"/>
            <w:tcBorders>
              <w:top w:val="single" w:sz="4" w:space="0" w:color="auto"/>
              <w:left w:val="single" w:sz="4" w:space="0" w:color="auto"/>
              <w:bottom w:val="single" w:sz="4" w:space="0" w:color="auto"/>
              <w:right w:val="single" w:sz="4" w:space="0" w:color="auto"/>
            </w:tcBorders>
            <w:vAlign w:val="center"/>
          </w:tcPr>
          <w:p w14:paraId="41EB1FA9" w14:textId="77777777" w:rsidR="00636DC6" w:rsidRPr="00170508" w:rsidRDefault="00636DC6" w:rsidP="00636DC6">
            <w:pPr>
              <w:pStyle w:val="TAC"/>
              <w:rPr>
                <w:rFonts w:eastAsia="DengXian" w:cs="Arial"/>
              </w:rPr>
            </w:pPr>
            <w:r w:rsidRPr="00170508">
              <w:rPr>
                <w:rFonts w:eastAsia="DengXian" w:cs="Arial"/>
                <w:szCs w:val="18"/>
                <w:lang w:val="en-US" w:eastAsia="zh-CN" w:bidi="ar"/>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42A80CA"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rPr>
              <w:t>n</w:t>
            </w:r>
            <w:r w:rsidRPr="00170508">
              <w:rPr>
                <w:rFonts w:eastAsia="DengXian" w:cs="Arial"/>
                <w:szCs w:val="18"/>
                <w:lang w:eastAsia="zh-CN"/>
              </w:rPr>
              <w:t>3</w:t>
            </w:r>
            <w:r w:rsidRPr="00170508">
              <w:rPr>
                <w:rFonts w:eastAsia="DengXian"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1D9BC2E4" w14:textId="77777777" w:rsidR="00636DC6" w:rsidRPr="00170508" w:rsidRDefault="00636DC6" w:rsidP="00636DC6">
            <w:pPr>
              <w:pStyle w:val="TAC"/>
              <w:rPr>
                <w:rFonts w:eastAsia="DengXian"/>
                <w:lang w:eastAsia="zh-CN"/>
              </w:rPr>
            </w:pPr>
            <w:r w:rsidRPr="00170508">
              <w:rPr>
                <w:rFonts w:eastAsia="DengXian" w:cs="Arial"/>
                <w:szCs w:val="18"/>
                <w:lang w:val="en-US" w:eastAsia="zh-CN"/>
              </w:rPr>
              <w:t>4 and 5</w:t>
            </w:r>
          </w:p>
        </w:tc>
      </w:tr>
      <w:tr w:rsidR="00636DC6" w:rsidRPr="00170508" w14:paraId="16658478" w14:textId="77777777" w:rsidTr="00FD02C8">
        <w:trPr>
          <w:jc w:val="center"/>
        </w:trPr>
        <w:tc>
          <w:tcPr>
            <w:tcW w:w="2062" w:type="dxa"/>
            <w:tcBorders>
              <w:top w:val="nil"/>
              <w:left w:val="single" w:sz="4" w:space="0" w:color="auto"/>
              <w:bottom w:val="nil"/>
              <w:right w:val="single" w:sz="4" w:space="0" w:color="auto"/>
            </w:tcBorders>
            <w:vAlign w:val="center"/>
          </w:tcPr>
          <w:p w14:paraId="6D086974" w14:textId="77777777" w:rsidR="00636DC6" w:rsidRPr="00170508" w:rsidRDefault="00636DC6" w:rsidP="00636DC6">
            <w:pPr>
              <w:pStyle w:val="TAC"/>
              <w:rPr>
                <w:rFonts w:eastAsia="DengXian"/>
              </w:rPr>
            </w:pPr>
          </w:p>
        </w:tc>
        <w:tc>
          <w:tcPr>
            <w:tcW w:w="1716" w:type="dxa"/>
            <w:tcBorders>
              <w:top w:val="nil"/>
              <w:left w:val="single" w:sz="4" w:space="0" w:color="auto"/>
              <w:bottom w:val="nil"/>
              <w:right w:val="single" w:sz="4" w:space="0" w:color="auto"/>
            </w:tcBorders>
            <w:vAlign w:val="center"/>
          </w:tcPr>
          <w:p w14:paraId="76C26A45" w14:textId="77777777" w:rsidR="00636DC6" w:rsidRPr="00170508" w:rsidRDefault="00636DC6" w:rsidP="00636DC6">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B73BEE6" w14:textId="77777777" w:rsidR="00636DC6" w:rsidRPr="00170508" w:rsidRDefault="00636DC6" w:rsidP="00636DC6">
            <w:pPr>
              <w:pStyle w:val="TAC"/>
              <w:rPr>
                <w:rFonts w:eastAsia="DengXian" w:cs="Arial"/>
              </w:rPr>
            </w:pPr>
            <w:r w:rsidRPr="00170508">
              <w:rPr>
                <w:rFonts w:eastAsia="DengXian" w:cs="Arial"/>
                <w:szCs w:val="18"/>
                <w:lang w:val="en-US" w:eastAsia="zh-CN" w:bidi="ar"/>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26F2B56"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rPr>
              <w:t>n</w:t>
            </w:r>
            <w:r w:rsidRPr="00170508">
              <w:rPr>
                <w:rFonts w:eastAsia="DengXian" w:cs="Arial"/>
                <w:szCs w:val="18"/>
                <w:lang w:eastAsia="zh-CN"/>
              </w:rPr>
              <w:t>28</w:t>
            </w:r>
            <w:r w:rsidRPr="00170508">
              <w:rPr>
                <w:rFonts w:eastAsia="DengXian"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3DDE5B68" w14:textId="77777777" w:rsidR="00636DC6" w:rsidRPr="00170508" w:rsidRDefault="00636DC6" w:rsidP="00636DC6">
            <w:pPr>
              <w:pStyle w:val="TAC"/>
              <w:rPr>
                <w:rFonts w:eastAsia="DengXian"/>
                <w:lang w:eastAsia="zh-CN"/>
              </w:rPr>
            </w:pPr>
          </w:p>
        </w:tc>
      </w:tr>
      <w:tr w:rsidR="00636DC6" w:rsidRPr="00170508" w14:paraId="4F8B21D2"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4F97A158" w14:textId="77777777" w:rsidR="00636DC6" w:rsidRPr="00170508" w:rsidRDefault="00636DC6" w:rsidP="00636DC6">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07159E30" w14:textId="77777777" w:rsidR="00636DC6" w:rsidRPr="00170508" w:rsidRDefault="00636DC6" w:rsidP="00636DC6">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3625C85" w14:textId="77777777" w:rsidR="00636DC6" w:rsidRPr="00170508" w:rsidRDefault="00636DC6" w:rsidP="00636DC6">
            <w:pPr>
              <w:pStyle w:val="TAC"/>
              <w:rPr>
                <w:rFonts w:eastAsia="DengXian" w:cs="Arial"/>
              </w:rPr>
            </w:pPr>
            <w:r w:rsidRPr="00170508">
              <w:rPr>
                <w:rFonts w:eastAsia="DengXian" w:cs="Arial"/>
                <w:szCs w:val="18"/>
                <w:lang w:val="en-US" w:eastAsia="zh-CN" w:bidi="ar"/>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4F84464A"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rPr>
              <w:t>n</w:t>
            </w:r>
            <w:r w:rsidRPr="00170508">
              <w:rPr>
                <w:rFonts w:eastAsia="DengXian" w:cs="Arial"/>
                <w:szCs w:val="18"/>
                <w:lang w:eastAsia="zh-CN"/>
              </w:rPr>
              <w:t>41</w:t>
            </w:r>
            <w:r w:rsidRPr="00170508">
              <w:rPr>
                <w:rFonts w:eastAsia="DengXian"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208954E9" w14:textId="77777777" w:rsidR="00636DC6" w:rsidRPr="00170508" w:rsidRDefault="00636DC6" w:rsidP="00636DC6">
            <w:pPr>
              <w:pStyle w:val="TAC"/>
              <w:rPr>
                <w:rFonts w:eastAsia="DengXian"/>
                <w:lang w:eastAsia="zh-CN"/>
              </w:rPr>
            </w:pPr>
          </w:p>
        </w:tc>
      </w:tr>
      <w:tr w:rsidR="00636DC6" w:rsidRPr="00170508" w14:paraId="15A8CABB"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279D5174" w14:textId="77777777" w:rsidR="00636DC6" w:rsidRPr="00170508" w:rsidRDefault="00636DC6" w:rsidP="00636DC6">
            <w:pPr>
              <w:pStyle w:val="TAC"/>
              <w:rPr>
                <w:rFonts w:eastAsia="DengXian"/>
              </w:rPr>
            </w:pPr>
            <w:r w:rsidRPr="00170508">
              <w:rPr>
                <w:rFonts w:eastAsia="DengXian" w:cs="Arial"/>
              </w:rPr>
              <w:t>CA_n3A-n28A-n41B</w:t>
            </w:r>
          </w:p>
        </w:tc>
        <w:tc>
          <w:tcPr>
            <w:tcW w:w="1716" w:type="dxa"/>
            <w:tcBorders>
              <w:top w:val="single" w:sz="4" w:space="0" w:color="auto"/>
              <w:left w:val="single" w:sz="4" w:space="0" w:color="auto"/>
              <w:bottom w:val="nil"/>
              <w:right w:val="single" w:sz="4" w:space="0" w:color="auto"/>
            </w:tcBorders>
            <w:vAlign w:val="center"/>
          </w:tcPr>
          <w:p w14:paraId="594A92A6" w14:textId="77777777" w:rsidR="00636DC6" w:rsidRPr="00170508" w:rsidRDefault="00636DC6" w:rsidP="00636DC6">
            <w:pPr>
              <w:pStyle w:val="TAC"/>
              <w:rPr>
                <w:rFonts w:eastAsia="DengXian" w:cs="Arial"/>
              </w:rPr>
            </w:pPr>
            <w:r w:rsidRPr="00170508">
              <w:rPr>
                <w:rFonts w:eastAsia="DengXian" w:cs="Arial"/>
              </w:rPr>
              <w:t>CA_n3A-n28A</w:t>
            </w:r>
          </w:p>
          <w:p w14:paraId="1CE8DD66" w14:textId="77777777" w:rsidR="00636DC6" w:rsidRPr="00170508" w:rsidRDefault="00636DC6" w:rsidP="00636DC6">
            <w:pPr>
              <w:pStyle w:val="TAC"/>
              <w:rPr>
                <w:rFonts w:eastAsia="MS Mincho"/>
                <w:lang w:eastAsia="ja-JP"/>
              </w:rPr>
            </w:pPr>
            <w:r w:rsidRPr="00170508">
              <w:rPr>
                <w:rFonts w:eastAsia="MS Mincho" w:hint="eastAsia"/>
                <w:lang w:eastAsia="ja-JP"/>
              </w:rPr>
              <w:t>CA_n</w:t>
            </w:r>
            <w:r w:rsidRPr="00170508">
              <w:rPr>
                <w:rFonts w:eastAsia="MS Mincho"/>
                <w:lang w:eastAsia="ja-JP"/>
              </w:rPr>
              <w:t>3A-n41</w:t>
            </w:r>
            <w:r w:rsidRPr="00170508">
              <w:rPr>
                <w:rFonts w:eastAsia="MS Mincho" w:hint="eastAsia"/>
                <w:lang w:eastAsia="ja-JP"/>
              </w:rPr>
              <w:t>A</w:t>
            </w:r>
          </w:p>
          <w:p w14:paraId="2C824588" w14:textId="77777777" w:rsidR="00636DC6" w:rsidRPr="00170508" w:rsidRDefault="00636DC6" w:rsidP="00636DC6">
            <w:pPr>
              <w:pStyle w:val="TAC"/>
              <w:rPr>
                <w:rFonts w:eastAsia="DengXian"/>
              </w:rPr>
            </w:pPr>
            <w:r w:rsidRPr="00170508">
              <w:rPr>
                <w:rFonts w:eastAsia="MS Mincho" w:hint="eastAsia"/>
                <w:lang w:eastAsia="ja-JP"/>
              </w:rPr>
              <w:t>CA_n28A-n41A</w:t>
            </w:r>
          </w:p>
        </w:tc>
        <w:tc>
          <w:tcPr>
            <w:tcW w:w="772" w:type="dxa"/>
            <w:tcBorders>
              <w:top w:val="single" w:sz="4" w:space="0" w:color="auto"/>
              <w:left w:val="single" w:sz="4" w:space="0" w:color="auto"/>
              <w:bottom w:val="single" w:sz="4" w:space="0" w:color="auto"/>
              <w:right w:val="single" w:sz="4" w:space="0" w:color="auto"/>
            </w:tcBorders>
            <w:vAlign w:val="center"/>
          </w:tcPr>
          <w:p w14:paraId="1CB24415" w14:textId="77777777" w:rsidR="00636DC6" w:rsidRPr="00170508" w:rsidRDefault="00636DC6" w:rsidP="00636DC6">
            <w:pPr>
              <w:pStyle w:val="TAC"/>
              <w:rPr>
                <w:rFonts w:eastAsia="DengXian" w:cs="Arial"/>
              </w:rPr>
            </w:pPr>
            <w:r w:rsidRPr="00170508">
              <w:rPr>
                <w:rFonts w:eastAsia="DengXian" w:cs="Arial"/>
              </w:rPr>
              <w:t>n</w:t>
            </w:r>
            <w:r w:rsidRPr="00170508">
              <w:rPr>
                <w:rFonts w:eastAsia="DengXian" w:cs="Arial"/>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7DEA8CA7"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A22D742" w14:textId="77777777" w:rsidR="00636DC6" w:rsidRPr="00170508" w:rsidRDefault="00636DC6" w:rsidP="00636DC6">
            <w:pPr>
              <w:pStyle w:val="TAC"/>
              <w:rPr>
                <w:rFonts w:eastAsia="DengXian"/>
                <w:lang w:eastAsia="zh-CN"/>
              </w:rPr>
            </w:pPr>
            <w:r w:rsidRPr="00170508">
              <w:rPr>
                <w:rFonts w:eastAsia="DengXian" w:hint="eastAsia"/>
                <w:lang w:eastAsia="zh-CN"/>
              </w:rPr>
              <w:t>0</w:t>
            </w:r>
          </w:p>
        </w:tc>
      </w:tr>
      <w:tr w:rsidR="00636DC6" w:rsidRPr="00170508" w14:paraId="46D1E7C4" w14:textId="77777777" w:rsidTr="00FD02C8">
        <w:trPr>
          <w:jc w:val="center"/>
        </w:trPr>
        <w:tc>
          <w:tcPr>
            <w:tcW w:w="2062" w:type="dxa"/>
            <w:tcBorders>
              <w:top w:val="nil"/>
              <w:left w:val="single" w:sz="4" w:space="0" w:color="auto"/>
              <w:bottom w:val="nil"/>
              <w:right w:val="single" w:sz="4" w:space="0" w:color="auto"/>
            </w:tcBorders>
            <w:vAlign w:val="center"/>
          </w:tcPr>
          <w:p w14:paraId="077633EA" w14:textId="77777777" w:rsidR="00636DC6" w:rsidRPr="00170508" w:rsidRDefault="00636DC6" w:rsidP="00636DC6">
            <w:pPr>
              <w:pStyle w:val="TAC"/>
              <w:rPr>
                <w:rFonts w:eastAsia="DengXian"/>
              </w:rPr>
            </w:pPr>
          </w:p>
        </w:tc>
        <w:tc>
          <w:tcPr>
            <w:tcW w:w="1716" w:type="dxa"/>
            <w:tcBorders>
              <w:top w:val="nil"/>
              <w:left w:val="single" w:sz="4" w:space="0" w:color="auto"/>
              <w:bottom w:val="nil"/>
              <w:right w:val="single" w:sz="4" w:space="0" w:color="auto"/>
            </w:tcBorders>
            <w:vAlign w:val="center"/>
          </w:tcPr>
          <w:p w14:paraId="5CB25286" w14:textId="77777777" w:rsidR="00636DC6" w:rsidRPr="00170508" w:rsidRDefault="00636DC6" w:rsidP="00636DC6">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014D990" w14:textId="77777777" w:rsidR="00636DC6" w:rsidRPr="00170508" w:rsidRDefault="00636DC6" w:rsidP="00636DC6">
            <w:pPr>
              <w:pStyle w:val="TAC"/>
              <w:rPr>
                <w:rFonts w:eastAsia="DengXian" w:cs="Arial"/>
              </w:rPr>
            </w:pPr>
            <w:r w:rsidRPr="00170508">
              <w:rPr>
                <w:rFonts w:eastAsia="DengXian" w:cs="Arial"/>
              </w:rPr>
              <w:t>n</w:t>
            </w:r>
            <w:r w:rsidRPr="00170508">
              <w:rPr>
                <w:rFonts w:eastAsia="DengXian" w:cs="Arial"/>
                <w:lang w:eastAsia="zh-CN"/>
              </w:rPr>
              <w:t>28</w:t>
            </w:r>
          </w:p>
        </w:tc>
        <w:tc>
          <w:tcPr>
            <w:tcW w:w="3117" w:type="dxa"/>
            <w:tcBorders>
              <w:top w:val="single" w:sz="4" w:space="0" w:color="auto"/>
              <w:left w:val="single" w:sz="4" w:space="0" w:color="auto"/>
              <w:bottom w:val="single" w:sz="4" w:space="0" w:color="auto"/>
              <w:right w:val="single" w:sz="4" w:space="0" w:color="auto"/>
            </w:tcBorders>
            <w:vAlign w:val="center"/>
          </w:tcPr>
          <w:p w14:paraId="7AEB3EF4"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2DDB0815" w14:textId="77777777" w:rsidR="00636DC6" w:rsidRPr="00170508" w:rsidRDefault="00636DC6" w:rsidP="00636DC6">
            <w:pPr>
              <w:pStyle w:val="TAC"/>
              <w:rPr>
                <w:rFonts w:eastAsia="DengXian"/>
                <w:lang w:eastAsia="zh-CN"/>
              </w:rPr>
            </w:pPr>
          </w:p>
        </w:tc>
      </w:tr>
      <w:tr w:rsidR="00636DC6" w:rsidRPr="00170508" w14:paraId="735B73DB"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7DB537BF" w14:textId="77777777" w:rsidR="00636DC6" w:rsidRPr="00170508" w:rsidRDefault="00636DC6" w:rsidP="00636DC6">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2C2889A8" w14:textId="77777777" w:rsidR="00636DC6" w:rsidRPr="00170508" w:rsidRDefault="00636DC6" w:rsidP="00636DC6">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2A35C1D5" w14:textId="77777777" w:rsidR="00636DC6" w:rsidRPr="00170508" w:rsidRDefault="00636DC6" w:rsidP="00636DC6">
            <w:pPr>
              <w:pStyle w:val="TAC"/>
              <w:rPr>
                <w:rFonts w:eastAsia="DengXian" w:cs="Arial"/>
              </w:rPr>
            </w:pPr>
            <w:r w:rsidRPr="00170508">
              <w:rPr>
                <w:rFonts w:eastAsia="DengXian" w:cs="Arial"/>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6B59CD03"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eastAsia="zh-CN" w:bidi="ar"/>
              </w:rPr>
              <w:t>CA_n41B_BCS0</w:t>
            </w:r>
          </w:p>
        </w:tc>
        <w:tc>
          <w:tcPr>
            <w:tcW w:w="1496" w:type="dxa"/>
            <w:tcBorders>
              <w:top w:val="nil"/>
              <w:left w:val="single" w:sz="4" w:space="0" w:color="auto"/>
              <w:bottom w:val="single" w:sz="4" w:space="0" w:color="auto"/>
              <w:right w:val="single" w:sz="4" w:space="0" w:color="auto"/>
            </w:tcBorders>
            <w:vAlign w:val="center"/>
          </w:tcPr>
          <w:p w14:paraId="6F1AD49D" w14:textId="77777777" w:rsidR="00636DC6" w:rsidRPr="00170508" w:rsidRDefault="00636DC6" w:rsidP="00636DC6">
            <w:pPr>
              <w:pStyle w:val="TAC"/>
              <w:rPr>
                <w:rFonts w:eastAsia="DengXian"/>
                <w:lang w:eastAsia="zh-CN"/>
              </w:rPr>
            </w:pPr>
          </w:p>
        </w:tc>
      </w:tr>
      <w:tr w:rsidR="00636DC6" w:rsidRPr="00170508" w14:paraId="0A67E7DC"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16789D42" w14:textId="77777777" w:rsidR="00636DC6" w:rsidRPr="00170508" w:rsidRDefault="00636DC6" w:rsidP="00636DC6">
            <w:pPr>
              <w:pStyle w:val="TAC"/>
              <w:rPr>
                <w:rFonts w:eastAsia="DengXian"/>
                <w:lang w:eastAsia="zh-CN"/>
              </w:rPr>
            </w:pPr>
            <w:r w:rsidRPr="00170508">
              <w:rPr>
                <w:rFonts w:eastAsia="DengXian"/>
                <w:lang w:eastAsia="zh-CN"/>
              </w:rPr>
              <w:t>CA_n3A-n28A-n77A</w:t>
            </w:r>
          </w:p>
        </w:tc>
        <w:tc>
          <w:tcPr>
            <w:tcW w:w="1716" w:type="dxa"/>
            <w:tcBorders>
              <w:top w:val="single" w:sz="4" w:space="0" w:color="auto"/>
              <w:left w:val="single" w:sz="4" w:space="0" w:color="auto"/>
              <w:bottom w:val="nil"/>
              <w:right w:val="single" w:sz="4" w:space="0" w:color="auto"/>
            </w:tcBorders>
            <w:vAlign w:val="center"/>
          </w:tcPr>
          <w:p w14:paraId="2C35BAD4" w14:textId="77777777" w:rsidR="00636DC6" w:rsidRPr="00170508" w:rsidRDefault="00636DC6" w:rsidP="00636DC6">
            <w:pPr>
              <w:pStyle w:val="TAC"/>
              <w:rPr>
                <w:rFonts w:eastAsia="DengXian"/>
                <w:lang w:eastAsia="zh-CN"/>
              </w:rPr>
            </w:pPr>
            <w:r w:rsidRPr="00170508">
              <w:rPr>
                <w:rFonts w:eastAsia="DengXian" w:hint="eastAsia"/>
                <w:lang w:eastAsia="zh-CN"/>
              </w:rPr>
              <w:t>n</w:t>
            </w:r>
            <w:r w:rsidRPr="00170508">
              <w:rPr>
                <w:rFonts w:eastAsia="DengXian"/>
                <w:lang w:eastAsia="zh-CN"/>
              </w:rPr>
              <w:t>77</w:t>
            </w:r>
            <w:r w:rsidRPr="00170508">
              <w:rPr>
                <w:rFonts w:eastAsia="DengXian"/>
                <w:vertAlign w:val="superscript"/>
                <w:lang w:eastAsia="zh-CN"/>
              </w:rPr>
              <w:t>7,9</w:t>
            </w:r>
          </w:p>
          <w:p w14:paraId="244D264B" w14:textId="77777777" w:rsidR="00636DC6" w:rsidRPr="00170508" w:rsidRDefault="00636DC6" w:rsidP="00636DC6">
            <w:pPr>
              <w:pStyle w:val="TAC"/>
              <w:rPr>
                <w:rFonts w:eastAsia="DengXian"/>
                <w:lang w:eastAsia="zh-CN"/>
              </w:rPr>
            </w:pPr>
            <w:r w:rsidRPr="00170508">
              <w:rPr>
                <w:rFonts w:eastAsia="DengXian"/>
                <w:lang w:eastAsia="zh-CN"/>
              </w:rPr>
              <w:t>CA_n3A-n28A</w:t>
            </w:r>
          </w:p>
          <w:p w14:paraId="3EC2C577" w14:textId="77777777" w:rsidR="00636DC6" w:rsidRPr="00170508" w:rsidRDefault="00636DC6" w:rsidP="00636DC6">
            <w:pPr>
              <w:pStyle w:val="TAC"/>
              <w:rPr>
                <w:rFonts w:eastAsia="DengXian"/>
                <w:lang w:eastAsia="zh-CN"/>
              </w:rPr>
            </w:pPr>
            <w:r w:rsidRPr="00170508">
              <w:rPr>
                <w:rFonts w:eastAsia="DengXian"/>
                <w:lang w:eastAsia="zh-CN"/>
              </w:rPr>
              <w:t>CA_n3A-n77A</w:t>
            </w:r>
            <w:r w:rsidRPr="00170508">
              <w:rPr>
                <w:rFonts w:eastAsia="DengXian"/>
                <w:vertAlign w:val="superscript"/>
                <w:lang w:eastAsia="zh-CN"/>
              </w:rPr>
              <w:t>7</w:t>
            </w:r>
          </w:p>
          <w:p w14:paraId="511E453D" w14:textId="77777777" w:rsidR="00636DC6" w:rsidRPr="00170508" w:rsidRDefault="00636DC6" w:rsidP="00636DC6">
            <w:pPr>
              <w:pStyle w:val="TAC"/>
              <w:rPr>
                <w:rFonts w:eastAsia="DengXian"/>
                <w:lang w:eastAsia="zh-CN"/>
              </w:rPr>
            </w:pPr>
            <w:r w:rsidRPr="00170508">
              <w:rPr>
                <w:rFonts w:eastAsia="DengXian"/>
                <w:lang w:eastAsia="zh-CN"/>
              </w:rPr>
              <w:t>CA_n28A-n77A</w:t>
            </w:r>
            <w:r w:rsidRPr="00170508">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11531B4A" w14:textId="77777777" w:rsidR="00636DC6" w:rsidRPr="00170508" w:rsidRDefault="00636DC6" w:rsidP="00636DC6">
            <w:pPr>
              <w:pStyle w:val="TAC"/>
              <w:rPr>
                <w:rFonts w:eastAsia="DengXian"/>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C4AAF77"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183A29F2" w14:textId="77777777" w:rsidR="00636DC6" w:rsidRPr="00170508" w:rsidRDefault="00636DC6" w:rsidP="00636DC6">
            <w:pPr>
              <w:pStyle w:val="TAC"/>
              <w:rPr>
                <w:rFonts w:eastAsia="DengXian"/>
                <w:szCs w:val="18"/>
                <w:lang w:eastAsia="zh-CN"/>
              </w:rPr>
            </w:pPr>
            <w:r w:rsidRPr="00170508">
              <w:rPr>
                <w:rFonts w:eastAsia="DengXian"/>
                <w:szCs w:val="18"/>
                <w:lang w:eastAsia="zh-CN"/>
              </w:rPr>
              <w:t>0</w:t>
            </w:r>
          </w:p>
        </w:tc>
      </w:tr>
      <w:tr w:rsidR="00636DC6" w:rsidRPr="00170508" w14:paraId="40ACEF7B" w14:textId="77777777" w:rsidTr="00FD02C8">
        <w:trPr>
          <w:jc w:val="center"/>
        </w:trPr>
        <w:tc>
          <w:tcPr>
            <w:tcW w:w="2062" w:type="dxa"/>
            <w:tcBorders>
              <w:top w:val="nil"/>
              <w:left w:val="single" w:sz="4" w:space="0" w:color="auto"/>
              <w:bottom w:val="nil"/>
              <w:right w:val="single" w:sz="4" w:space="0" w:color="auto"/>
            </w:tcBorders>
            <w:vAlign w:val="center"/>
          </w:tcPr>
          <w:p w14:paraId="4F368636"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9C7B4A8"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6A9893" w14:textId="77777777" w:rsidR="00636DC6" w:rsidRPr="00170508" w:rsidRDefault="00636DC6" w:rsidP="00636DC6">
            <w:pPr>
              <w:pStyle w:val="TAC"/>
              <w:rPr>
                <w:rFonts w:eastAsia="DengXian"/>
                <w:lang w:eastAsia="zh-CN"/>
              </w:rPr>
            </w:pPr>
            <w:r w:rsidRPr="00170508">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D6C2FDE"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A754A37" w14:textId="77777777" w:rsidR="00636DC6" w:rsidRPr="00170508" w:rsidRDefault="00636DC6" w:rsidP="00636DC6">
            <w:pPr>
              <w:pStyle w:val="TAC"/>
              <w:rPr>
                <w:rFonts w:eastAsia="DengXian"/>
                <w:szCs w:val="18"/>
              </w:rPr>
            </w:pPr>
          </w:p>
        </w:tc>
      </w:tr>
      <w:tr w:rsidR="00636DC6" w:rsidRPr="00170508" w14:paraId="509C7870" w14:textId="77777777" w:rsidTr="00FD02C8">
        <w:trPr>
          <w:jc w:val="center"/>
        </w:trPr>
        <w:tc>
          <w:tcPr>
            <w:tcW w:w="2062" w:type="dxa"/>
            <w:tcBorders>
              <w:top w:val="nil"/>
              <w:left w:val="single" w:sz="4" w:space="0" w:color="auto"/>
              <w:bottom w:val="nil"/>
              <w:right w:val="single" w:sz="4" w:space="0" w:color="auto"/>
            </w:tcBorders>
            <w:vAlign w:val="center"/>
          </w:tcPr>
          <w:p w14:paraId="456C10CF"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DCDA7D8"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ACF0B9" w14:textId="77777777" w:rsidR="00636DC6" w:rsidRPr="00170508" w:rsidRDefault="00636DC6" w:rsidP="00636DC6">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69BA839"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5C916354" w14:textId="77777777" w:rsidR="00636DC6" w:rsidRPr="00170508" w:rsidRDefault="00636DC6" w:rsidP="00636DC6">
            <w:pPr>
              <w:pStyle w:val="TAC"/>
              <w:rPr>
                <w:rFonts w:eastAsia="DengXian"/>
                <w:szCs w:val="18"/>
              </w:rPr>
            </w:pPr>
          </w:p>
        </w:tc>
      </w:tr>
      <w:tr w:rsidR="00636DC6" w:rsidRPr="00170508" w14:paraId="73D81337" w14:textId="77777777" w:rsidTr="00FD02C8">
        <w:trPr>
          <w:jc w:val="center"/>
        </w:trPr>
        <w:tc>
          <w:tcPr>
            <w:tcW w:w="2062" w:type="dxa"/>
            <w:tcBorders>
              <w:top w:val="nil"/>
              <w:left w:val="single" w:sz="4" w:space="0" w:color="auto"/>
              <w:bottom w:val="nil"/>
              <w:right w:val="single" w:sz="4" w:space="0" w:color="auto"/>
            </w:tcBorders>
            <w:vAlign w:val="center"/>
          </w:tcPr>
          <w:p w14:paraId="1DC5423F"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38B3165"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F2C69B" w14:textId="77777777" w:rsidR="00636DC6" w:rsidRPr="00170508" w:rsidRDefault="00636DC6" w:rsidP="00636DC6">
            <w:pPr>
              <w:pStyle w:val="TAC"/>
              <w:rPr>
                <w:rFonts w:eastAsia="DengXian"/>
                <w:lang w:eastAsia="zh-CN"/>
              </w:rPr>
            </w:pPr>
            <w:r w:rsidRPr="00170508">
              <w:rPr>
                <w:rFonts w:eastAsia="DengXia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5BA1D1F"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2FFC0EFF" w14:textId="77777777" w:rsidR="00636DC6" w:rsidRPr="00170508" w:rsidRDefault="00636DC6" w:rsidP="00636DC6">
            <w:pPr>
              <w:pStyle w:val="TAC"/>
              <w:rPr>
                <w:rFonts w:eastAsia="DengXian"/>
                <w:szCs w:val="18"/>
              </w:rPr>
            </w:pPr>
            <w:r w:rsidRPr="00170508">
              <w:rPr>
                <w:rFonts w:eastAsia="DengXian"/>
                <w:szCs w:val="18"/>
              </w:rPr>
              <w:t>1</w:t>
            </w:r>
          </w:p>
        </w:tc>
      </w:tr>
      <w:tr w:rsidR="00636DC6" w:rsidRPr="00170508" w14:paraId="475FD9FC" w14:textId="77777777" w:rsidTr="00FD02C8">
        <w:trPr>
          <w:jc w:val="center"/>
        </w:trPr>
        <w:tc>
          <w:tcPr>
            <w:tcW w:w="2062" w:type="dxa"/>
            <w:tcBorders>
              <w:top w:val="nil"/>
              <w:left w:val="single" w:sz="4" w:space="0" w:color="auto"/>
              <w:bottom w:val="nil"/>
              <w:right w:val="single" w:sz="4" w:space="0" w:color="auto"/>
            </w:tcBorders>
            <w:vAlign w:val="center"/>
          </w:tcPr>
          <w:p w14:paraId="4366293B"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14886D6"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69A7BF" w14:textId="77777777" w:rsidR="00636DC6" w:rsidRPr="00170508" w:rsidRDefault="00636DC6" w:rsidP="00636DC6">
            <w:pPr>
              <w:pStyle w:val="TAC"/>
              <w:rPr>
                <w:rFonts w:eastAsia="DengXian"/>
                <w:lang w:eastAsia="zh-CN"/>
              </w:rPr>
            </w:pPr>
            <w:r w:rsidRPr="00170508">
              <w:rPr>
                <w:rFonts w:eastAsia="DengXia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E55025B"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5, 10, 15, 20, 30</w:t>
            </w:r>
          </w:p>
        </w:tc>
        <w:tc>
          <w:tcPr>
            <w:tcW w:w="1496" w:type="dxa"/>
            <w:tcBorders>
              <w:top w:val="nil"/>
              <w:left w:val="single" w:sz="4" w:space="0" w:color="auto"/>
              <w:bottom w:val="nil"/>
              <w:right w:val="single" w:sz="4" w:space="0" w:color="auto"/>
            </w:tcBorders>
            <w:vAlign w:val="center"/>
          </w:tcPr>
          <w:p w14:paraId="4E485132" w14:textId="77777777" w:rsidR="00636DC6" w:rsidRPr="00170508" w:rsidRDefault="00636DC6" w:rsidP="00636DC6">
            <w:pPr>
              <w:pStyle w:val="TAC"/>
              <w:rPr>
                <w:rFonts w:eastAsia="DengXian"/>
                <w:szCs w:val="18"/>
              </w:rPr>
            </w:pPr>
          </w:p>
        </w:tc>
      </w:tr>
      <w:tr w:rsidR="00636DC6" w:rsidRPr="00170508" w14:paraId="38754098" w14:textId="77777777" w:rsidTr="00FD02C8">
        <w:trPr>
          <w:jc w:val="center"/>
        </w:trPr>
        <w:tc>
          <w:tcPr>
            <w:tcW w:w="2062" w:type="dxa"/>
            <w:tcBorders>
              <w:top w:val="nil"/>
              <w:left w:val="single" w:sz="4" w:space="0" w:color="auto"/>
              <w:bottom w:val="nil"/>
              <w:right w:val="single" w:sz="4" w:space="0" w:color="auto"/>
            </w:tcBorders>
            <w:vAlign w:val="center"/>
          </w:tcPr>
          <w:p w14:paraId="433A64D3"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23AC90C"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3F9566" w14:textId="77777777" w:rsidR="00636DC6" w:rsidRPr="00170508" w:rsidRDefault="00636DC6" w:rsidP="00636DC6">
            <w:pPr>
              <w:pStyle w:val="TAC"/>
              <w:rPr>
                <w:rFonts w:eastAsia="DengXian"/>
                <w:lang w:eastAsia="zh-CN"/>
              </w:rPr>
            </w:pPr>
            <w:r w:rsidRPr="00170508">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6531AD5"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1D3940BC" w14:textId="77777777" w:rsidR="00636DC6" w:rsidRPr="00170508" w:rsidRDefault="00636DC6" w:rsidP="00636DC6">
            <w:pPr>
              <w:pStyle w:val="TAC"/>
              <w:rPr>
                <w:rFonts w:eastAsia="DengXian"/>
                <w:szCs w:val="18"/>
              </w:rPr>
            </w:pPr>
          </w:p>
        </w:tc>
      </w:tr>
      <w:tr w:rsidR="00636DC6" w:rsidRPr="00170508" w14:paraId="3872C63C" w14:textId="77777777" w:rsidTr="00FD02C8">
        <w:trPr>
          <w:jc w:val="center"/>
        </w:trPr>
        <w:tc>
          <w:tcPr>
            <w:tcW w:w="2062" w:type="dxa"/>
            <w:tcBorders>
              <w:top w:val="nil"/>
              <w:left w:val="single" w:sz="4" w:space="0" w:color="auto"/>
              <w:bottom w:val="nil"/>
              <w:right w:val="single" w:sz="4" w:space="0" w:color="auto"/>
            </w:tcBorders>
            <w:vAlign w:val="center"/>
          </w:tcPr>
          <w:p w14:paraId="053BC7F6"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172D972" w14:textId="77777777" w:rsidR="00636DC6" w:rsidRPr="00170508" w:rsidRDefault="00636DC6" w:rsidP="00636DC6">
            <w:pPr>
              <w:pStyle w:val="TAC"/>
              <w:rPr>
                <w:rFonts w:eastAsia="DengXian" w:cs="Arial"/>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0CC348" w14:textId="77777777" w:rsidR="00636DC6" w:rsidRPr="00170508" w:rsidRDefault="00636DC6" w:rsidP="00636DC6">
            <w:pPr>
              <w:pStyle w:val="TAC"/>
              <w:rPr>
                <w:rFonts w:eastAsia="DengXian"/>
                <w:lang w:eastAsia="zh-CN"/>
              </w:rPr>
            </w:pPr>
            <w:r w:rsidRPr="00170508">
              <w:rPr>
                <w:rFonts w:eastAsia="DengXian" w:cs="Arial"/>
                <w:color w:val="000000"/>
                <w:szCs w:val="18"/>
                <w:lang w:eastAsia="zh-CN" w:bidi="ar"/>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AAC64F8"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eastAsia="zh-CN" w:bidi="ar"/>
              </w:rPr>
              <w:t>5, 10, 15, 20, 25, 30, 35,40</w:t>
            </w:r>
          </w:p>
        </w:tc>
        <w:tc>
          <w:tcPr>
            <w:tcW w:w="1496" w:type="dxa"/>
            <w:tcBorders>
              <w:top w:val="single" w:sz="4" w:space="0" w:color="auto"/>
              <w:left w:val="single" w:sz="4" w:space="0" w:color="auto"/>
              <w:bottom w:val="nil"/>
              <w:right w:val="single" w:sz="4" w:space="0" w:color="auto"/>
            </w:tcBorders>
            <w:vAlign w:val="center"/>
          </w:tcPr>
          <w:p w14:paraId="62AA4054" w14:textId="77777777" w:rsidR="00636DC6" w:rsidRPr="00170508" w:rsidRDefault="00636DC6" w:rsidP="00636DC6">
            <w:pPr>
              <w:pStyle w:val="TAC"/>
              <w:rPr>
                <w:rFonts w:eastAsia="DengXian"/>
                <w:lang w:eastAsia="zh-CN"/>
              </w:rPr>
            </w:pPr>
            <w:r w:rsidRPr="00170508">
              <w:rPr>
                <w:rFonts w:eastAsia="DengXian"/>
                <w:szCs w:val="18"/>
                <w:lang w:eastAsia="zh-CN"/>
              </w:rPr>
              <w:t>2</w:t>
            </w:r>
          </w:p>
        </w:tc>
      </w:tr>
      <w:tr w:rsidR="00636DC6" w:rsidRPr="00170508" w14:paraId="65453E1A" w14:textId="77777777" w:rsidTr="00FD02C8">
        <w:trPr>
          <w:jc w:val="center"/>
        </w:trPr>
        <w:tc>
          <w:tcPr>
            <w:tcW w:w="2062" w:type="dxa"/>
            <w:tcBorders>
              <w:top w:val="nil"/>
              <w:left w:val="single" w:sz="4" w:space="0" w:color="auto"/>
              <w:bottom w:val="nil"/>
              <w:right w:val="single" w:sz="4" w:space="0" w:color="auto"/>
            </w:tcBorders>
            <w:vAlign w:val="center"/>
          </w:tcPr>
          <w:p w14:paraId="262BBEF8"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749FB65" w14:textId="77777777" w:rsidR="00636DC6" w:rsidRPr="00170508" w:rsidRDefault="00636DC6" w:rsidP="00636DC6">
            <w:pPr>
              <w:pStyle w:val="TAC"/>
              <w:rPr>
                <w:rFonts w:eastAsia="DengXian" w:cs="Arial"/>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3E4095" w14:textId="77777777" w:rsidR="00636DC6" w:rsidRPr="00170508" w:rsidRDefault="00636DC6" w:rsidP="00636DC6">
            <w:pPr>
              <w:pStyle w:val="TAC"/>
              <w:rPr>
                <w:rFonts w:eastAsia="DengXian"/>
                <w:lang w:eastAsia="zh-CN"/>
              </w:rPr>
            </w:pPr>
            <w:r w:rsidRPr="00170508">
              <w:rPr>
                <w:rFonts w:eastAsia="DengXian" w:cs="Arial"/>
                <w:color w:val="000000"/>
                <w:szCs w:val="18"/>
                <w:lang w:eastAsia="zh-CN" w:bidi="ar"/>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B408DBD"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668A5E01" w14:textId="77777777" w:rsidR="00636DC6" w:rsidRPr="00170508" w:rsidRDefault="00636DC6" w:rsidP="00636DC6">
            <w:pPr>
              <w:pStyle w:val="TAC"/>
              <w:rPr>
                <w:rFonts w:eastAsia="DengXian"/>
                <w:lang w:eastAsia="zh-CN"/>
              </w:rPr>
            </w:pPr>
          </w:p>
        </w:tc>
      </w:tr>
      <w:tr w:rsidR="00636DC6" w:rsidRPr="00170508" w14:paraId="667D7498" w14:textId="77777777" w:rsidTr="00FD02C8">
        <w:trPr>
          <w:jc w:val="center"/>
        </w:trPr>
        <w:tc>
          <w:tcPr>
            <w:tcW w:w="2062" w:type="dxa"/>
            <w:tcBorders>
              <w:top w:val="nil"/>
              <w:left w:val="single" w:sz="4" w:space="0" w:color="auto"/>
              <w:bottom w:val="nil"/>
              <w:right w:val="single" w:sz="4" w:space="0" w:color="auto"/>
            </w:tcBorders>
            <w:vAlign w:val="center"/>
          </w:tcPr>
          <w:p w14:paraId="2C6C614F"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4DDE2D3" w14:textId="77777777" w:rsidR="00636DC6" w:rsidRPr="00170508" w:rsidRDefault="00636DC6" w:rsidP="00636DC6">
            <w:pPr>
              <w:pStyle w:val="TAC"/>
              <w:rPr>
                <w:rFonts w:eastAsia="DengXian" w:cs="Arial"/>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538B4C" w14:textId="77777777" w:rsidR="00636DC6" w:rsidRPr="00170508" w:rsidRDefault="00636DC6" w:rsidP="00636DC6">
            <w:pPr>
              <w:pStyle w:val="TAC"/>
              <w:rPr>
                <w:rFonts w:eastAsia="DengXian"/>
                <w:lang w:eastAsia="zh-CN"/>
              </w:rPr>
            </w:pPr>
            <w:r w:rsidRPr="00170508">
              <w:rPr>
                <w:rFonts w:eastAsia="DengXian" w:cs="Arial"/>
                <w:color w:val="000000"/>
                <w:szCs w:val="18"/>
                <w:lang w:eastAsia="zh-CN" w:bidi="ar"/>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313C9DD"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933E24D" w14:textId="77777777" w:rsidR="00636DC6" w:rsidRPr="00170508" w:rsidRDefault="00636DC6" w:rsidP="00636DC6">
            <w:pPr>
              <w:pStyle w:val="TAC"/>
              <w:rPr>
                <w:rFonts w:eastAsia="DengXian"/>
                <w:lang w:eastAsia="zh-CN"/>
              </w:rPr>
            </w:pPr>
          </w:p>
        </w:tc>
      </w:tr>
      <w:tr w:rsidR="00636DC6" w:rsidRPr="00170508" w14:paraId="24FD9EF8" w14:textId="77777777" w:rsidTr="00FD02C8">
        <w:trPr>
          <w:jc w:val="center"/>
        </w:trPr>
        <w:tc>
          <w:tcPr>
            <w:tcW w:w="2062" w:type="dxa"/>
            <w:tcBorders>
              <w:top w:val="nil"/>
              <w:left w:val="single" w:sz="4" w:space="0" w:color="auto"/>
              <w:bottom w:val="nil"/>
              <w:right w:val="single" w:sz="4" w:space="0" w:color="auto"/>
            </w:tcBorders>
            <w:vAlign w:val="center"/>
          </w:tcPr>
          <w:p w14:paraId="75EED623"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69A04A2" w14:textId="77777777" w:rsidR="00636DC6" w:rsidRPr="00170508" w:rsidRDefault="00636DC6" w:rsidP="00636DC6">
            <w:pPr>
              <w:pStyle w:val="TAC"/>
              <w:rPr>
                <w:rFonts w:eastAsia="DengXian" w:cs="Arial"/>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B0A7DF"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eastAsia="zh-CN" w:bidi="ar"/>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D24FADE"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4EB8DCDB" w14:textId="77777777" w:rsidR="00636DC6" w:rsidRPr="00170508" w:rsidRDefault="00636DC6" w:rsidP="00636DC6">
            <w:pPr>
              <w:pStyle w:val="TAC"/>
              <w:rPr>
                <w:rFonts w:eastAsia="DengXian"/>
                <w:lang w:eastAsia="zh-CN"/>
              </w:rPr>
            </w:pPr>
            <w:r w:rsidRPr="00170508">
              <w:rPr>
                <w:rFonts w:eastAsia="MS Mincho"/>
                <w:lang w:eastAsia="zh-CN"/>
              </w:rPr>
              <w:t>4 and 5</w:t>
            </w:r>
          </w:p>
        </w:tc>
      </w:tr>
      <w:tr w:rsidR="00636DC6" w:rsidRPr="00170508" w14:paraId="52C780CE" w14:textId="77777777" w:rsidTr="00FD02C8">
        <w:trPr>
          <w:jc w:val="center"/>
        </w:trPr>
        <w:tc>
          <w:tcPr>
            <w:tcW w:w="2062" w:type="dxa"/>
            <w:tcBorders>
              <w:top w:val="nil"/>
              <w:left w:val="single" w:sz="4" w:space="0" w:color="auto"/>
              <w:bottom w:val="nil"/>
              <w:right w:val="single" w:sz="4" w:space="0" w:color="auto"/>
            </w:tcBorders>
            <w:vAlign w:val="center"/>
          </w:tcPr>
          <w:p w14:paraId="30C848AA"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E9880EC" w14:textId="77777777" w:rsidR="00636DC6" w:rsidRPr="00170508" w:rsidRDefault="00636DC6" w:rsidP="00636DC6">
            <w:pPr>
              <w:pStyle w:val="TAC"/>
              <w:rPr>
                <w:rFonts w:eastAsia="DengXian" w:cs="Arial"/>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968513"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eastAsia="zh-CN" w:bidi="ar"/>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87BEB3E"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eastAsia="zh-CN" w:bidi="ar"/>
              </w:rPr>
              <w:t xml:space="preserve">n28 channel bandwidths in Table 5.3.5-1 </w:t>
            </w:r>
          </w:p>
        </w:tc>
        <w:tc>
          <w:tcPr>
            <w:tcW w:w="1496" w:type="dxa"/>
            <w:tcBorders>
              <w:top w:val="nil"/>
              <w:left w:val="single" w:sz="4" w:space="0" w:color="auto"/>
              <w:bottom w:val="nil"/>
              <w:right w:val="single" w:sz="4" w:space="0" w:color="auto"/>
            </w:tcBorders>
            <w:vAlign w:val="center"/>
          </w:tcPr>
          <w:p w14:paraId="34FC6BFC" w14:textId="77777777" w:rsidR="00636DC6" w:rsidRPr="00170508" w:rsidRDefault="00636DC6" w:rsidP="00636DC6">
            <w:pPr>
              <w:pStyle w:val="TAC"/>
              <w:rPr>
                <w:rFonts w:eastAsia="DengXian"/>
                <w:lang w:eastAsia="zh-CN"/>
              </w:rPr>
            </w:pPr>
          </w:p>
        </w:tc>
      </w:tr>
      <w:tr w:rsidR="00636DC6" w:rsidRPr="00170508" w14:paraId="3795E707"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4AA54C02"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261B527" w14:textId="77777777" w:rsidR="00636DC6" w:rsidRPr="00170508" w:rsidRDefault="00636DC6" w:rsidP="00636DC6">
            <w:pPr>
              <w:pStyle w:val="TAC"/>
              <w:rPr>
                <w:rFonts w:eastAsia="DengXian" w:cs="Arial"/>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6F7D7F"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eastAsia="zh-CN" w:bidi="ar"/>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52E534C"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eastAsia="zh-CN" w:bidi="ar"/>
              </w:rPr>
              <w:t xml:space="preserve">n77 channel bandwidths in Table 5.3.5-1 </w:t>
            </w:r>
          </w:p>
        </w:tc>
        <w:tc>
          <w:tcPr>
            <w:tcW w:w="1496" w:type="dxa"/>
            <w:tcBorders>
              <w:top w:val="nil"/>
              <w:left w:val="single" w:sz="4" w:space="0" w:color="auto"/>
              <w:bottom w:val="single" w:sz="4" w:space="0" w:color="auto"/>
              <w:right w:val="single" w:sz="4" w:space="0" w:color="auto"/>
            </w:tcBorders>
            <w:vAlign w:val="center"/>
          </w:tcPr>
          <w:p w14:paraId="5D3E3C23" w14:textId="77777777" w:rsidR="00636DC6" w:rsidRPr="00170508" w:rsidRDefault="00636DC6" w:rsidP="00636DC6">
            <w:pPr>
              <w:pStyle w:val="TAC"/>
              <w:rPr>
                <w:rFonts w:eastAsia="DengXian"/>
                <w:lang w:eastAsia="zh-CN"/>
              </w:rPr>
            </w:pPr>
          </w:p>
        </w:tc>
      </w:tr>
      <w:tr w:rsidR="00636DC6" w:rsidRPr="00170508" w14:paraId="34FF4C48"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0CCCC8FE" w14:textId="77777777" w:rsidR="00636DC6" w:rsidRPr="00170508" w:rsidRDefault="00636DC6" w:rsidP="00636DC6">
            <w:pPr>
              <w:pStyle w:val="TAC"/>
              <w:rPr>
                <w:rFonts w:eastAsia="DengXian"/>
                <w:lang w:eastAsia="zh-CN"/>
              </w:rPr>
            </w:pPr>
            <w:r w:rsidRPr="00170508">
              <w:rPr>
                <w:rFonts w:eastAsia="DengXian"/>
                <w:lang w:eastAsia="zh-CN"/>
              </w:rPr>
              <w:t>CA_n3A-n28A-n77(2A)</w:t>
            </w:r>
          </w:p>
        </w:tc>
        <w:tc>
          <w:tcPr>
            <w:tcW w:w="1716" w:type="dxa"/>
            <w:tcBorders>
              <w:top w:val="single" w:sz="4" w:space="0" w:color="auto"/>
              <w:left w:val="single" w:sz="4" w:space="0" w:color="auto"/>
              <w:bottom w:val="nil"/>
              <w:right w:val="single" w:sz="4" w:space="0" w:color="auto"/>
            </w:tcBorders>
            <w:vAlign w:val="center"/>
          </w:tcPr>
          <w:p w14:paraId="27477CC2" w14:textId="77777777" w:rsidR="00636DC6" w:rsidRPr="00170508" w:rsidRDefault="00636DC6" w:rsidP="00636DC6">
            <w:pPr>
              <w:pStyle w:val="TAC"/>
              <w:rPr>
                <w:rFonts w:eastAsia="DengXian"/>
                <w:lang w:eastAsia="zh-CN"/>
              </w:rPr>
            </w:pPr>
            <w:r w:rsidRPr="00170508">
              <w:rPr>
                <w:rFonts w:eastAsia="DengXian" w:hint="eastAsia"/>
                <w:lang w:eastAsia="zh-CN"/>
              </w:rPr>
              <w:t>n</w:t>
            </w:r>
            <w:r w:rsidRPr="00170508">
              <w:rPr>
                <w:rFonts w:eastAsia="DengXian"/>
                <w:lang w:eastAsia="zh-CN"/>
              </w:rPr>
              <w:t>77</w:t>
            </w:r>
            <w:r w:rsidRPr="00170508">
              <w:rPr>
                <w:rFonts w:eastAsia="DengXian"/>
                <w:vertAlign w:val="superscript"/>
                <w:lang w:eastAsia="zh-CN"/>
              </w:rPr>
              <w:t>7,9</w:t>
            </w:r>
          </w:p>
          <w:p w14:paraId="7C89F910" w14:textId="77777777" w:rsidR="00636DC6" w:rsidRPr="00170508" w:rsidRDefault="00636DC6" w:rsidP="00636DC6">
            <w:pPr>
              <w:pStyle w:val="TAC"/>
              <w:rPr>
                <w:rFonts w:eastAsia="DengXian"/>
                <w:lang w:eastAsia="zh-CN"/>
              </w:rPr>
            </w:pPr>
            <w:r w:rsidRPr="00170508">
              <w:rPr>
                <w:rFonts w:eastAsia="DengXian"/>
                <w:lang w:eastAsia="zh-CN"/>
              </w:rPr>
              <w:t>CA_n3A-n28A</w:t>
            </w:r>
          </w:p>
          <w:p w14:paraId="5424CBCE" w14:textId="77777777" w:rsidR="00636DC6" w:rsidRPr="00170508" w:rsidRDefault="00636DC6" w:rsidP="00636DC6">
            <w:pPr>
              <w:pStyle w:val="TAC"/>
              <w:rPr>
                <w:rFonts w:eastAsia="DengXian"/>
                <w:lang w:eastAsia="zh-CN"/>
              </w:rPr>
            </w:pPr>
            <w:r w:rsidRPr="00170508">
              <w:rPr>
                <w:rFonts w:eastAsia="DengXian"/>
                <w:lang w:eastAsia="zh-CN"/>
              </w:rPr>
              <w:t>CA_n3A-n77A</w:t>
            </w:r>
            <w:r w:rsidRPr="00170508">
              <w:rPr>
                <w:rFonts w:eastAsia="DengXian"/>
                <w:vertAlign w:val="superscript"/>
                <w:lang w:eastAsia="zh-CN"/>
              </w:rPr>
              <w:t>7</w:t>
            </w:r>
          </w:p>
          <w:p w14:paraId="22AB7461" w14:textId="77777777" w:rsidR="00636DC6" w:rsidRPr="00170508" w:rsidRDefault="00636DC6" w:rsidP="00636DC6">
            <w:pPr>
              <w:pStyle w:val="TAC"/>
              <w:rPr>
                <w:rFonts w:eastAsia="DengXian"/>
                <w:vertAlign w:val="superscript"/>
                <w:lang w:eastAsia="zh-CN"/>
              </w:rPr>
            </w:pPr>
            <w:r w:rsidRPr="00170508">
              <w:rPr>
                <w:rFonts w:eastAsia="DengXian"/>
                <w:lang w:eastAsia="zh-CN"/>
              </w:rPr>
              <w:t>CA_n28A-n77A</w:t>
            </w:r>
            <w:r w:rsidRPr="00170508">
              <w:rPr>
                <w:rFonts w:eastAsia="DengXian"/>
                <w:vertAlign w:val="superscript"/>
                <w:lang w:eastAsia="zh-CN"/>
              </w:rPr>
              <w:t>7</w:t>
            </w:r>
          </w:p>
          <w:p w14:paraId="269C7F36" w14:textId="77777777" w:rsidR="00636DC6" w:rsidRPr="00170508" w:rsidRDefault="00636DC6" w:rsidP="00636DC6">
            <w:pPr>
              <w:pStyle w:val="TAC"/>
              <w:rPr>
                <w:rFonts w:eastAsia="DengXian"/>
                <w:lang w:eastAsia="zh-CN"/>
              </w:rPr>
            </w:pPr>
            <w:r w:rsidRPr="00170508">
              <w:rPr>
                <w:rFonts w:eastAsia="DengXian"/>
                <w:lang w:eastAsia="zh-CN"/>
              </w:rPr>
              <w:t>CA_n77(2A)</w:t>
            </w:r>
            <w:r w:rsidRPr="00170508">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5CC90984" w14:textId="77777777" w:rsidR="00636DC6" w:rsidRPr="00170508" w:rsidRDefault="00636DC6" w:rsidP="00636DC6">
            <w:pPr>
              <w:pStyle w:val="TAC"/>
              <w:rPr>
                <w:rFonts w:eastAsia="DengXian"/>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77EF10F"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4BF299B3" w14:textId="77777777" w:rsidR="00636DC6" w:rsidRPr="00170508" w:rsidRDefault="00636DC6" w:rsidP="00636DC6">
            <w:pPr>
              <w:pStyle w:val="TAC"/>
              <w:rPr>
                <w:rFonts w:eastAsia="DengXian"/>
                <w:lang w:eastAsia="zh-CN"/>
              </w:rPr>
            </w:pPr>
            <w:r w:rsidRPr="00170508">
              <w:rPr>
                <w:rFonts w:eastAsia="DengXian"/>
                <w:lang w:eastAsia="zh-CN"/>
              </w:rPr>
              <w:t>0</w:t>
            </w:r>
          </w:p>
        </w:tc>
      </w:tr>
      <w:tr w:rsidR="00636DC6" w:rsidRPr="00170508" w14:paraId="32DF2C65" w14:textId="77777777" w:rsidTr="00FD02C8">
        <w:trPr>
          <w:jc w:val="center"/>
        </w:trPr>
        <w:tc>
          <w:tcPr>
            <w:tcW w:w="2062" w:type="dxa"/>
            <w:tcBorders>
              <w:top w:val="nil"/>
              <w:left w:val="single" w:sz="4" w:space="0" w:color="auto"/>
              <w:bottom w:val="nil"/>
              <w:right w:val="single" w:sz="4" w:space="0" w:color="auto"/>
            </w:tcBorders>
            <w:vAlign w:val="center"/>
          </w:tcPr>
          <w:p w14:paraId="411E4158"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0BDA8FB"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08811F" w14:textId="77777777" w:rsidR="00636DC6" w:rsidRPr="00170508" w:rsidRDefault="00636DC6" w:rsidP="00636DC6">
            <w:pPr>
              <w:pStyle w:val="TAC"/>
              <w:rPr>
                <w:rFonts w:eastAsia="DengXian"/>
                <w:lang w:eastAsia="zh-CN"/>
              </w:rPr>
            </w:pPr>
            <w:r w:rsidRPr="00170508">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C4E573B"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4754B86" w14:textId="77777777" w:rsidR="00636DC6" w:rsidRPr="00170508" w:rsidRDefault="00636DC6" w:rsidP="00636DC6">
            <w:pPr>
              <w:pStyle w:val="TAC"/>
              <w:rPr>
                <w:rFonts w:eastAsia="DengXian"/>
                <w:lang w:eastAsia="zh-CN"/>
              </w:rPr>
            </w:pPr>
          </w:p>
        </w:tc>
      </w:tr>
      <w:tr w:rsidR="00636DC6" w:rsidRPr="00170508" w14:paraId="647C47FD" w14:textId="77777777" w:rsidTr="00FD02C8">
        <w:trPr>
          <w:jc w:val="center"/>
        </w:trPr>
        <w:tc>
          <w:tcPr>
            <w:tcW w:w="2062" w:type="dxa"/>
            <w:tcBorders>
              <w:top w:val="nil"/>
              <w:left w:val="single" w:sz="4" w:space="0" w:color="auto"/>
              <w:bottom w:val="nil"/>
              <w:right w:val="single" w:sz="4" w:space="0" w:color="auto"/>
            </w:tcBorders>
            <w:vAlign w:val="center"/>
          </w:tcPr>
          <w:p w14:paraId="36B6FAEE"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4C546F1"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3F5428" w14:textId="77777777" w:rsidR="00636DC6" w:rsidRPr="00170508" w:rsidRDefault="00636DC6" w:rsidP="00636DC6">
            <w:pPr>
              <w:pStyle w:val="TAC"/>
              <w:rPr>
                <w:rFonts w:eastAsia="DengXian"/>
                <w:lang w:eastAsia="zh-CN"/>
              </w:rPr>
            </w:pPr>
            <w:r w:rsidRPr="00170508">
              <w:rPr>
                <w:rFonts w:eastAsia="DengXian"/>
                <w:lang w:eastAsia="ja-JP"/>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B8C5CBE" w14:textId="77777777" w:rsidR="00636DC6" w:rsidRPr="00170508" w:rsidRDefault="00636DC6" w:rsidP="00636DC6">
            <w:pPr>
              <w:pStyle w:val="TAC"/>
              <w:rPr>
                <w:rFonts w:ascii="Calibri" w:eastAsia="DengXian" w:hAnsi="Calibri"/>
                <w:sz w:val="21"/>
                <w:lang w:eastAsia="ja-JP"/>
              </w:rPr>
            </w:pPr>
            <w:r w:rsidRPr="00170508">
              <w:rPr>
                <w:rFonts w:eastAsia="DengXian" w:cs="Arial"/>
                <w:color w:val="000000"/>
                <w:szCs w:val="18"/>
                <w:lang w:eastAsia="zh-CN" w:bidi="ar"/>
              </w:rPr>
              <w:t>CA_n77(2A)_BCS0</w:t>
            </w:r>
          </w:p>
        </w:tc>
        <w:tc>
          <w:tcPr>
            <w:tcW w:w="1496" w:type="dxa"/>
            <w:tcBorders>
              <w:top w:val="nil"/>
              <w:left w:val="single" w:sz="4" w:space="0" w:color="auto"/>
              <w:bottom w:val="single" w:sz="4" w:space="0" w:color="auto"/>
              <w:right w:val="single" w:sz="4" w:space="0" w:color="auto"/>
            </w:tcBorders>
            <w:vAlign w:val="center"/>
          </w:tcPr>
          <w:p w14:paraId="52CED989" w14:textId="77777777" w:rsidR="00636DC6" w:rsidRPr="00170508" w:rsidRDefault="00636DC6" w:rsidP="00636DC6">
            <w:pPr>
              <w:pStyle w:val="TAC"/>
              <w:rPr>
                <w:rFonts w:eastAsia="DengXian"/>
                <w:lang w:eastAsia="zh-CN"/>
              </w:rPr>
            </w:pPr>
          </w:p>
        </w:tc>
      </w:tr>
      <w:tr w:rsidR="00636DC6" w:rsidRPr="00170508" w14:paraId="222D4151" w14:textId="77777777" w:rsidTr="00FD02C8">
        <w:trPr>
          <w:jc w:val="center"/>
        </w:trPr>
        <w:tc>
          <w:tcPr>
            <w:tcW w:w="2062" w:type="dxa"/>
            <w:tcBorders>
              <w:top w:val="nil"/>
              <w:left w:val="single" w:sz="4" w:space="0" w:color="auto"/>
              <w:bottom w:val="nil"/>
              <w:right w:val="single" w:sz="4" w:space="0" w:color="auto"/>
            </w:tcBorders>
            <w:vAlign w:val="center"/>
          </w:tcPr>
          <w:p w14:paraId="0EE2B258"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9E08FFE"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00DBB1" w14:textId="77777777" w:rsidR="00636DC6" w:rsidRPr="00170508" w:rsidRDefault="00636DC6" w:rsidP="00636DC6">
            <w:pPr>
              <w:pStyle w:val="TAC"/>
              <w:rPr>
                <w:rFonts w:eastAsia="DengXian"/>
                <w:lang w:eastAsia="zh-CN"/>
              </w:rPr>
            </w:pPr>
            <w:r w:rsidRPr="00170508">
              <w:rPr>
                <w:rFonts w:eastAsia="DengXia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6F8D5AA"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7329B5B8" w14:textId="77777777" w:rsidR="00636DC6" w:rsidRPr="00170508" w:rsidRDefault="00636DC6" w:rsidP="00636DC6">
            <w:pPr>
              <w:pStyle w:val="TAC"/>
              <w:rPr>
                <w:rFonts w:eastAsia="DengXian"/>
                <w:lang w:eastAsia="zh-CN"/>
              </w:rPr>
            </w:pPr>
            <w:r w:rsidRPr="00170508">
              <w:rPr>
                <w:rFonts w:eastAsia="DengXian"/>
                <w:lang w:eastAsia="zh-CN"/>
              </w:rPr>
              <w:t>1</w:t>
            </w:r>
          </w:p>
        </w:tc>
      </w:tr>
      <w:tr w:rsidR="00636DC6" w:rsidRPr="00170508" w14:paraId="26EE5987" w14:textId="77777777" w:rsidTr="00FD02C8">
        <w:trPr>
          <w:jc w:val="center"/>
        </w:trPr>
        <w:tc>
          <w:tcPr>
            <w:tcW w:w="2062" w:type="dxa"/>
            <w:tcBorders>
              <w:top w:val="nil"/>
              <w:left w:val="single" w:sz="4" w:space="0" w:color="auto"/>
              <w:bottom w:val="nil"/>
              <w:right w:val="single" w:sz="4" w:space="0" w:color="auto"/>
            </w:tcBorders>
            <w:vAlign w:val="center"/>
          </w:tcPr>
          <w:p w14:paraId="3D2F8270"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2ABDD80"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5D5708" w14:textId="77777777" w:rsidR="00636DC6" w:rsidRPr="00170508" w:rsidRDefault="00636DC6" w:rsidP="00636DC6">
            <w:pPr>
              <w:pStyle w:val="TAC"/>
              <w:rPr>
                <w:rFonts w:eastAsia="DengXian"/>
                <w:lang w:eastAsia="zh-CN"/>
              </w:rPr>
            </w:pPr>
            <w:r w:rsidRPr="00170508">
              <w:rPr>
                <w:rFonts w:eastAsia="DengXia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5E0BE72"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5, 10, 15, 20, 30</w:t>
            </w:r>
          </w:p>
        </w:tc>
        <w:tc>
          <w:tcPr>
            <w:tcW w:w="1496" w:type="dxa"/>
            <w:tcBorders>
              <w:top w:val="nil"/>
              <w:left w:val="single" w:sz="4" w:space="0" w:color="auto"/>
              <w:bottom w:val="nil"/>
              <w:right w:val="single" w:sz="4" w:space="0" w:color="auto"/>
            </w:tcBorders>
            <w:vAlign w:val="center"/>
          </w:tcPr>
          <w:p w14:paraId="49F71506" w14:textId="77777777" w:rsidR="00636DC6" w:rsidRPr="00170508" w:rsidRDefault="00636DC6" w:rsidP="00636DC6">
            <w:pPr>
              <w:pStyle w:val="TAC"/>
              <w:rPr>
                <w:rFonts w:eastAsia="DengXian"/>
                <w:lang w:eastAsia="zh-CN"/>
              </w:rPr>
            </w:pPr>
          </w:p>
        </w:tc>
      </w:tr>
      <w:tr w:rsidR="00636DC6" w:rsidRPr="00170508" w14:paraId="776C8249" w14:textId="77777777" w:rsidTr="00FD02C8">
        <w:trPr>
          <w:jc w:val="center"/>
        </w:trPr>
        <w:tc>
          <w:tcPr>
            <w:tcW w:w="2062" w:type="dxa"/>
            <w:tcBorders>
              <w:top w:val="nil"/>
              <w:left w:val="single" w:sz="4" w:space="0" w:color="auto"/>
              <w:bottom w:val="nil"/>
              <w:right w:val="single" w:sz="4" w:space="0" w:color="auto"/>
            </w:tcBorders>
            <w:vAlign w:val="center"/>
          </w:tcPr>
          <w:p w14:paraId="20ED5B6C"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CD90DBC"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F0B46C" w14:textId="77777777" w:rsidR="00636DC6" w:rsidRPr="00170508" w:rsidRDefault="00636DC6" w:rsidP="00636DC6">
            <w:pPr>
              <w:pStyle w:val="TAC"/>
              <w:rPr>
                <w:rFonts w:eastAsia="DengXian"/>
                <w:lang w:eastAsia="zh-CN"/>
              </w:rPr>
            </w:pPr>
            <w:r w:rsidRPr="00170508">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64665E1"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CA_n77(2A)_BCS0</w:t>
            </w:r>
          </w:p>
        </w:tc>
        <w:tc>
          <w:tcPr>
            <w:tcW w:w="1496" w:type="dxa"/>
            <w:tcBorders>
              <w:top w:val="nil"/>
              <w:left w:val="single" w:sz="4" w:space="0" w:color="auto"/>
              <w:bottom w:val="single" w:sz="4" w:space="0" w:color="auto"/>
              <w:right w:val="single" w:sz="4" w:space="0" w:color="auto"/>
            </w:tcBorders>
            <w:vAlign w:val="center"/>
          </w:tcPr>
          <w:p w14:paraId="65BF4FFD" w14:textId="77777777" w:rsidR="00636DC6" w:rsidRPr="00170508" w:rsidRDefault="00636DC6" w:rsidP="00636DC6">
            <w:pPr>
              <w:pStyle w:val="TAC"/>
              <w:rPr>
                <w:rFonts w:eastAsia="DengXian"/>
                <w:lang w:eastAsia="zh-CN"/>
              </w:rPr>
            </w:pPr>
          </w:p>
        </w:tc>
      </w:tr>
      <w:tr w:rsidR="00636DC6" w:rsidRPr="00170508" w14:paraId="322238C8" w14:textId="77777777" w:rsidTr="00FD02C8">
        <w:trPr>
          <w:jc w:val="center"/>
        </w:trPr>
        <w:tc>
          <w:tcPr>
            <w:tcW w:w="2062" w:type="dxa"/>
            <w:tcBorders>
              <w:top w:val="nil"/>
              <w:left w:val="single" w:sz="4" w:space="0" w:color="auto"/>
              <w:bottom w:val="nil"/>
              <w:right w:val="single" w:sz="4" w:space="0" w:color="auto"/>
            </w:tcBorders>
            <w:vAlign w:val="center"/>
          </w:tcPr>
          <w:p w14:paraId="18CF2182"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D453CC9"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39CC94" w14:textId="77777777" w:rsidR="00636DC6" w:rsidRPr="00170508" w:rsidRDefault="00636DC6" w:rsidP="00636DC6">
            <w:pPr>
              <w:pStyle w:val="TAC"/>
              <w:rPr>
                <w:rFonts w:eastAsia="DengXian"/>
              </w:rPr>
            </w:pPr>
            <w:r w:rsidRPr="00170508">
              <w:rPr>
                <w:rFonts w:eastAsia="DengXia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86A1045"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17FF2459" w14:textId="77777777" w:rsidR="00636DC6" w:rsidRPr="00170508" w:rsidRDefault="00636DC6" w:rsidP="00636DC6">
            <w:pPr>
              <w:pStyle w:val="TAC"/>
              <w:rPr>
                <w:rFonts w:eastAsia="DengXian"/>
                <w:lang w:eastAsia="zh-CN"/>
              </w:rPr>
            </w:pPr>
            <w:r w:rsidRPr="00170508">
              <w:rPr>
                <w:rFonts w:eastAsia="MS Mincho"/>
                <w:lang w:eastAsia="zh-CN"/>
              </w:rPr>
              <w:t>4 and 5</w:t>
            </w:r>
          </w:p>
        </w:tc>
      </w:tr>
      <w:tr w:rsidR="00636DC6" w:rsidRPr="00170508" w14:paraId="4F195910" w14:textId="77777777" w:rsidTr="00FD02C8">
        <w:trPr>
          <w:jc w:val="center"/>
        </w:trPr>
        <w:tc>
          <w:tcPr>
            <w:tcW w:w="2062" w:type="dxa"/>
            <w:tcBorders>
              <w:top w:val="nil"/>
              <w:left w:val="single" w:sz="4" w:space="0" w:color="auto"/>
              <w:bottom w:val="nil"/>
              <w:right w:val="single" w:sz="4" w:space="0" w:color="auto"/>
            </w:tcBorders>
            <w:vAlign w:val="center"/>
          </w:tcPr>
          <w:p w14:paraId="65E93150"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E15B00A"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0F51A3" w14:textId="77777777" w:rsidR="00636DC6" w:rsidRPr="00170508" w:rsidRDefault="00636DC6" w:rsidP="00636DC6">
            <w:pPr>
              <w:pStyle w:val="TAC"/>
              <w:rPr>
                <w:rFonts w:eastAsia="DengXian"/>
              </w:rPr>
            </w:pPr>
            <w:r w:rsidRPr="00170508">
              <w:rPr>
                <w:rFonts w:eastAsia="DengXia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3BBCA89"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eastAsia="zh-CN" w:bidi="ar"/>
              </w:rPr>
              <w:t xml:space="preserve">n28 channel bandwidths in Table 5.3.5-1 </w:t>
            </w:r>
          </w:p>
        </w:tc>
        <w:tc>
          <w:tcPr>
            <w:tcW w:w="1496" w:type="dxa"/>
            <w:tcBorders>
              <w:top w:val="nil"/>
              <w:left w:val="single" w:sz="4" w:space="0" w:color="auto"/>
              <w:bottom w:val="nil"/>
              <w:right w:val="single" w:sz="4" w:space="0" w:color="auto"/>
            </w:tcBorders>
            <w:vAlign w:val="center"/>
          </w:tcPr>
          <w:p w14:paraId="7655A7F5" w14:textId="77777777" w:rsidR="00636DC6" w:rsidRPr="00170508" w:rsidRDefault="00636DC6" w:rsidP="00636DC6">
            <w:pPr>
              <w:pStyle w:val="TAC"/>
              <w:rPr>
                <w:rFonts w:eastAsia="DengXian"/>
                <w:lang w:eastAsia="zh-CN"/>
              </w:rPr>
            </w:pPr>
          </w:p>
        </w:tc>
      </w:tr>
      <w:tr w:rsidR="00636DC6" w:rsidRPr="00170508" w14:paraId="556DA93F"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1A7AACC8"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F4332B2"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FCBFC9" w14:textId="77777777" w:rsidR="00636DC6" w:rsidRPr="00170508" w:rsidRDefault="00636DC6" w:rsidP="00636DC6">
            <w:pPr>
              <w:pStyle w:val="TAC"/>
              <w:rPr>
                <w:rFonts w:eastAsia="DengXian"/>
              </w:rPr>
            </w:pPr>
            <w:r w:rsidRPr="00170508">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E567C3B"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76E8A0CC" w14:textId="77777777" w:rsidR="00636DC6" w:rsidRPr="00170508" w:rsidRDefault="00636DC6" w:rsidP="00636DC6">
            <w:pPr>
              <w:pStyle w:val="TAC"/>
              <w:rPr>
                <w:rFonts w:eastAsia="DengXian"/>
                <w:lang w:eastAsia="zh-CN"/>
              </w:rPr>
            </w:pPr>
          </w:p>
        </w:tc>
      </w:tr>
      <w:tr w:rsidR="00636DC6" w:rsidRPr="00170508" w14:paraId="5B3BA898" w14:textId="77777777" w:rsidTr="00FD02C8">
        <w:trPr>
          <w:jc w:val="center"/>
        </w:trPr>
        <w:tc>
          <w:tcPr>
            <w:tcW w:w="2062" w:type="dxa"/>
            <w:tcBorders>
              <w:top w:val="nil"/>
              <w:left w:val="single" w:sz="4" w:space="0" w:color="auto"/>
              <w:bottom w:val="nil"/>
              <w:right w:val="single" w:sz="4" w:space="0" w:color="auto"/>
            </w:tcBorders>
            <w:vAlign w:val="center"/>
          </w:tcPr>
          <w:p w14:paraId="6B02A888" w14:textId="77777777" w:rsidR="00636DC6" w:rsidRPr="00170508" w:rsidRDefault="00636DC6" w:rsidP="00636DC6">
            <w:pPr>
              <w:pStyle w:val="TAC"/>
              <w:rPr>
                <w:rFonts w:eastAsia="DengXian"/>
                <w:lang w:eastAsia="zh-CN"/>
              </w:rPr>
            </w:pPr>
            <w:r w:rsidRPr="00170508">
              <w:rPr>
                <w:rFonts w:eastAsia="DengXian"/>
                <w:lang w:eastAsia="zh-CN"/>
              </w:rPr>
              <w:t>CA_n3A-n28A-n77(3A)</w:t>
            </w:r>
          </w:p>
        </w:tc>
        <w:tc>
          <w:tcPr>
            <w:tcW w:w="1716" w:type="dxa"/>
            <w:tcBorders>
              <w:top w:val="nil"/>
              <w:left w:val="single" w:sz="4" w:space="0" w:color="auto"/>
              <w:bottom w:val="nil"/>
              <w:right w:val="single" w:sz="4" w:space="0" w:color="auto"/>
            </w:tcBorders>
            <w:vAlign w:val="center"/>
          </w:tcPr>
          <w:p w14:paraId="600850A8" w14:textId="77777777" w:rsidR="00636DC6" w:rsidRPr="00170508" w:rsidRDefault="00636DC6" w:rsidP="00636DC6">
            <w:pPr>
              <w:pStyle w:val="TAC"/>
              <w:rPr>
                <w:rFonts w:eastAsia="DengXian"/>
                <w:lang w:eastAsia="zh-CN"/>
              </w:rPr>
            </w:pPr>
            <w:r w:rsidRPr="00170508">
              <w:rPr>
                <w:rFonts w:eastAsia="DengXian"/>
                <w:lang w:eastAsia="zh-CN"/>
              </w:rPr>
              <w:t>n77</w:t>
            </w:r>
            <w:r w:rsidRPr="00170508">
              <w:rPr>
                <w:rFonts w:eastAsia="DengXian"/>
                <w:vertAlign w:val="superscript"/>
                <w:lang w:eastAsia="zh-CN"/>
              </w:rPr>
              <w:t>7,9</w:t>
            </w:r>
          </w:p>
          <w:p w14:paraId="3A0B228F" w14:textId="77777777" w:rsidR="00636DC6" w:rsidRPr="00170508" w:rsidRDefault="00636DC6" w:rsidP="00636DC6">
            <w:pPr>
              <w:pStyle w:val="TAC"/>
              <w:rPr>
                <w:rFonts w:eastAsia="DengXian"/>
                <w:lang w:eastAsia="zh-CN"/>
              </w:rPr>
            </w:pPr>
            <w:r w:rsidRPr="00170508">
              <w:rPr>
                <w:rFonts w:eastAsia="DengXian"/>
                <w:lang w:eastAsia="zh-CN"/>
              </w:rPr>
              <w:t>CA_n3A-n28A</w:t>
            </w:r>
          </w:p>
          <w:p w14:paraId="5839A682" w14:textId="77777777" w:rsidR="00636DC6" w:rsidRPr="00170508" w:rsidRDefault="00636DC6" w:rsidP="00636DC6">
            <w:pPr>
              <w:pStyle w:val="TAC"/>
              <w:rPr>
                <w:rFonts w:eastAsia="DengXian"/>
                <w:lang w:eastAsia="zh-CN"/>
              </w:rPr>
            </w:pPr>
            <w:r w:rsidRPr="00170508">
              <w:rPr>
                <w:rFonts w:eastAsia="DengXian"/>
                <w:lang w:eastAsia="zh-CN"/>
              </w:rPr>
              <w:t>CA_n3A-n77A</w:t>
            </w:r>
            <w:r w:rsidRPr="00170508">
              <w:rPr>
                <w:rFonts w:eastAsia="DengXian"/>
                <w:vertAlign w:val="superscript"/>
                <w:lang w:eastAsia="zh-CN"/>
              </w:rPr>
              <w:t>7</w:t>
            </w:r>
          </w:p>
          <w:p w14:paraId="36B5ABE8" w14:textId="77777777" w:rsidR="00636DC6" w:rsidRPr="00170508" w:rsidRDefault="00636DC6" w:rsidP="00636DC6">
            <w:pPr>
              <w:pStyle w:val="TAC"/>
              <w:rPr>
                <w:rFonts w:eastAsia="DengXian"/>
                <w:lang w:eastAsia="zh-CN"/>
              </w:rPr>
            </w:pPr>
            <w:r w:rsidRPr="00170508">
              <w:rPr>
                <w:rFonts w:eastAsia="DengXian"/>
                <w:lang w:eastAsia="zh-CN"/>
              </w:rPr>
              <w:t>CA_n28A-n77A</w:t>
            </w:r>
            <w:r w:rsidRPr="00170508">
              <w:rPr>
                <w:rFonts w:eastAsia="DengXian"/>
                <w:vertAlign w:val="superscript"/>
                <w:lang w:eastAsia="zh-CN"/>
              </w:rPr>
              <w:t>7</w:t>
            </w:r>
          </w:p>
          <w:p w14:paraId="7290C596" w14:textId="77777777" w:rsidR="00636DC6" w:rsidRPr="00170508" w:rsidRDefault="00636DC6" w:rsidP="00636DC6">
            <w:pPr>
              <w:pStyle w:val="TAC"/>
              <w:rPr>
                <w:rFonts w:eastAsia="DengXian"/>
                <w:lang w:eastAsia="zh-CN"/>
              </w:rPr>
            </w:pPr>
            <w:r w:rsidRPr="00170508">
              <w:rPr>
                <w:rFonts w:eastAsia="DengXian"/>
                <w:lang w:eastAsia="zh-CN"/>
              </w:rPr>
              <w:t>CA_n77(2A)</w:t>
            </w:r>
          </w:p>
        </w:tc>
        <w:tc>
          <w:tcPr>
            <w:tcW w:w="772" w:type="dxa"/>
            <w:tcBorders>
              <w:top w:val="single" w:sz="4" w:space="0" w:color="auto"/>
              <w:left w:val="single" w:sz="4" w:space="0" w:color="auto"/>
              <w:bottom w:val="single" w:sz="4" w:space="0" w:color="auto"/>
              <w:right w:val="single" w:sz="4" w:space="0" w:color="auto"/>
            </w:tcBorders>
            <w:vAlign w:val="center"/>
          </w:tcPr>
          <w:p w14:paraId="36F8F152" w14:textId="77777777" w:rsidR="00636DC6" w:rsidRPr="00170508" w:rsidRDefault="00636DC6" w:rsidP="00636DC6">
            <w:pPr>
              <w:pStyle w:val="TAC"/>
              <w:rPr>
                <w:rFonts w:eastAsia="DengXian"/>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74EAAF0"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70006BFC" w14:textId="77777777" w:rsidR="00636DC6" w:rsidRPr="00170508" w:rsidRDefault="00636DC6" w:rsidP="00636DC6">
            <w:pPr>
              <w:pStyle w:val="TAC"/>
              <w:rPr>
                <w:rFonts w:eastAsia="DengXian"/>
                <w:lang w:eastAsia="zh-CN"/>
              </w:rPr>
            </w:pPr>
            <w:r w:rsidRPr="00170508">
              <w:rPr>
                <w:rFonts w:eastAsia="DengXian"/>
                <w:lang w:eastAsia="ja-JP"/>
              </w:rPr>
              <w:t>0</w:t>
            </w:r>
          </w:p>
        </w:tc>
      </w:tr>
      <w:tr w:rsidR="00636DC6" w:rsidRPr="00170508" w14:paraId="5F5ABBF3" w14:textId="77777777" w:rsidTr="00FD02C8">
        <w:trPr>
          <w:jc w:val="center"/>
        </w:trPr>
        <w:tc>
          <w:tcPr>
            <w:tcW w:w="2062" w:type="dxa"/>
            <w:tcBorders>
              <w:top w:val="nil"/>
              <w:left w:val="single" w:sz="4" w:space="0" w:color="auto"/>
              <w:bottom w:val="nil"/>
              <w:right w:val="single" w:sz="4" w:space="0" w:color="auto"/>
            </w:tcBorders>
            <w:vAlign w:val="center"/>
          </w:tcPr>
          <w:p w14:paraId="1ABFA769"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58638F7"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44430E" w14:textId="77777777" w:rsidR="00636DC6" w:rsidRPr="00170508" w:rsidRDefault="00636DC6" w:rsidP="00636DC6">
            <w:pPr>
              <w:pStyle w:val="TAC"/>
              <w:rPr>
                <w:rFonts w:eastAsia="DengXian"/>
                <w:lang w:eastAsia="zh-CN"/>
              </w:rPr>
            </w:pPr>
            <w:r w:rsidRPr="00170508">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ACD5C6E"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35FDAD4" w14:textId="77777777" w:rsidR="00636DC6" w:rsidRPr="00170508" w:rsidRDefault="00636DC6" w:rsidP="00636DC6">
            <w:pPr>
              <w:pStyle w:val="TAC"/>
              <w:rPr>
                <w:rFonts w:eastAsia="DengXian"/>
                <w:lang w:eastAsia="zh-CN"/>
              </w:rPr>
            </w:pPr>
          </w:p>
        </w:tc>
      </w:tr>
      <w:tr w:rsidR="00636DC6" w:rsidRPr="00170508" w14:paraId="278CF28A" w14:textId="77777777" w:rsidTr="00FD02C8">
        <w:trPr>
          <w:jc w:val="center"/>
        </w:trPr>
        <w:tc>
          <w:tcPr>
            <w:tcW w:w="2062" w:type="dxa"/>
            <w:tcBorders>
              <w:top w:val="nil"/>
              <w:left w:val="single" w:sz="4" w:space="0" w:color="auto"/>
              <w:bottom w:val="nil"/>
              <w:right w:val="single" w:sz="4" w:space="0" w:color="auto"/>
            </w:tcBorders>
            <w:vAlign w:val="center"/>
          </w:tcPr>
          <w:p w14:paraId="36E93750"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BFBD054"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73FF4D" w14:textId="77777777" w:rsidR="00636DC6" w:rsidRPr="00170508" w:rsidRDefault="00636DC6" w:rsidP="00636DC6">
            <w:pPr>
              <w:pStyle w:val="TAC"/>
              <w:rPr>
                <w:rFonts w:eastAsia="DengXian"/>
                <w:lang w:eastAsia="zh-CN"/>
              </w:rPr>
            </w:pPr>
            <w:r w:rsidRPr="00170508">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B16368A"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CA_n77(3A)_BCS0</w:t>
            </w:r>
          </w:p>
        </w:tc>
        <w:tc>
          <w:tcPr>
            <w:tcW w:w="1496" w:type="dxa"/>
            <w:tcBorders>
              <w:top w:val="nil"/>
              <w:left w:val="single" w:sz="4" w:space="0" w:color="auto"/>
              <w:bottom w:val="single" w:sz="4" w:space="0" w:color="auto"/>
              <w:right w:val="single" w:sz="4" w:space="0" w:color="auto"/>
            </w:tcBorders>
            <w:vAlign w:val="center"/>
          </w:tcPr>
          <w:p w14:paraId="7E3738DA" w14:textId="77777777" w:rsidR="00636DC6" w:rsidRPr="00170508" w:rsidRDefault="00636DC6" w:rsidP="00636DC6">
            <w:pPr>
              <w:pStyle w:val="TAC"/>
              <w:rPr>
                <w:rFonts w:eastAsia="DengXian"/>
                <w:lang w:eastAsia="zh-CN"/>
              </w:rPr>
            </w:pPr>
          </w:p>
        </w:tc>
      </w:tr>
      <w:tr w:rsidR="00636DC6" w:rsidRPr="00170508" w14:paraId="0AE8E045" w14:textId="77777777" w:rsidTr="00FD02C8">
        <w:trPr>
          <w:jc w:val="center"/>
        </w:trPr>
        <w:tc>
          <w:tcPr>
            <w:tcW w:w="2062" w:type="dxa"/>
            <w:tcBorders>
              <w:top w:val="nil"/>
              <w:left w:val="single" w:sz="4" w:space="0" w:color="auto"/>
              <w:bottom w:val="nil"/>
              <w:right w:val="single" w:sz="4" w:space="0" w:color="auto"/>
            </w:tcBorders>
            <w:vAlign w:val="center"/>
          </w:tcPr>
          <w:p w14:paraId="65416EF9"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A4B344E"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2252C0" w14:textId="77777777" w:rsidR="00636DC6" w:rsidRPr="00170508" w:rsidRDefault="00636DC6" w:rsidP="00636DC6">
            <w:pPr>
              <w:pStyle w:val="TAC"/>
              <w:rPr>
                <w:rFonts w:eastAsia="DengXian"/>
              </w:rPr>
            </w:pPr>
            <w:r w:rsidRPr="00170508">
              <w:rPr>
                <w:rFonts w:eastAsia="DengXian"/>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9CD755B"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val="en-US"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2A1BE33A" w14:textId="77777777" w:rsidR="00636DC6" w:rsidRPr="00170508" w:rsidRDefault="00636DC6" w:rsidP="00636DC6">
            <w:pPr>
              <w:pStyle w:val="TAC"/>
              <w:rPr>
                <w:rFonts w:eastAsia="DengXian"/>
                <w:lang w:eastAsia="zh-CN"/>
              </w:rPr>
            </w:pPr>
            <w:r w:rsidRPr="00170508">
              <w:rPr>
                <w:rFonts w:eastAsia="DengXian"/>
                <w:lang w:val="en-US" w:eastAsia="zh-CN"/>
              </w:rPr>
              <w:t>4 and 5</w:t>
            </w:r>
          </w:p>
        </w:tc>
      </w:tr>
      <w:tr w:rsidR="00636DC6" w:rsidRPr="00170508" w14:paraId="470FEC8A" w14:textId="77777777" w:rsidTr="00FD02C8">
        <w:trPr>
          <w:jc w:val="center"/>
        </w:trPr>
        <w:tc>
          <w:tcPr>
            <w:tcW w:w="2062" w:type="dxa"/>
            <w:tcBorders>
              <w:top w:val="nil"/>
              <w:left w:val="single" w:sz="4" w:space="0" w:color="auto"/>
              <w:bottom w:val="nil"/>
              <w:right w:val="single" w:sz="4" w:space="0" w:color="auto"/>
            </w:tcBorders>
            <w:vAlign w:val="center"/>
          </w:tcPr>
          <w:p w14:paraId="22F07363"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D8758E7"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6AA21C" w14:textId="77777777" w:rsidR="00636DC6" w:rsidRPr="00170508" w:rsidRDefault="00636DC6" w:rsidP="00636DC6">
            <w:pPr>
              <w:pStyle w:val="TAC"/>
              <w:rPr>
                <w:rFonts w:eastAsia="DengXian"/>
              </w:rPr>
            </w:pPr>
            <w:r w:rsidRPr="00170508">
              <w:rPr>
                <w:rFonts w:eastAsia="DengXian"/>
                <w:lang w:val="en-US"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1D9E051"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val="en-US" w:eastAsia="zh-CN" w:bidi="ar"/>
              </w:rPr>
              <w:t xml:space="preserve">n28 channel bandwidths in Table 5.3.5-1 </w:t>
            </w:r>
          </w:p>
        </w:tc>
        <w:tc>
          <w:tcPr>
            <w:tcW w:w="1496" w:type="dxa"/>
            <w:tcBorders>
              <w:top w:val="nil"/>
              <w:left w:val="single" w:sz="4" w:space="0" w:color="auto"/>
              <w:bottom w:val="nil"/>
              <w:right w:val="single" w:sz="4" w:space="0" w:color="auto"/>
            </w:tcBorders>
            <w:vAlign w:val="center"/>
          </w:tcPr>
          <w:p w14:paraId="0E7F5C98" w14:textId="77777777" w:rsidR="00636DC6" w:rsidRPr="00170508" w:rsidRDefault="00636DC6" w:rsidP="00636DC6">
            <w:pPr>
              <w:pStyle w:val="TAC"/>
              <w:rPr>
                <w:rFonts w:eastAsia="DengXian"/>
                <w:lang w:eastAsia="zh-CN"/>
              </w:rPr>
            </w:pPr>
          </w:p>
        </w:tc>
      </w:tr>
      <w:tr w:rsidR="00636DC6" w:rsidRPr="00170508" w14:paraId="3A9DBBAD"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48F24240"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0E45C1B"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AE3CE5" w14:textId="77777777" w:rsidR="00636DC6" w:rsidRPr="00170508" w:rsidRDefault="00636DC6" w:rsidP="00636DC6">
            <w:pPr>
              <w:pStyle w:val="TAC"/>
              <w:rPr>
                <w:rFonts w:eastAsia="DengXian"/>
              </w:rPr>
            </w:pPr>
            <w:r w:rsidRPr="00170508">
              <w:rPr>
                <w:rFonts w:eastAsia="DengXian"/>
                <w:lang w:val="en-US"/>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E62E2CC"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val="en-US" w:eastAsia="zh-CN" w:bidi="ar"/>
              </w:rPr>
              <w:t>CA_n77(3A)_BCS4 and 5</w:t>
            </w:r>
          </w:p>
        </w:tc>
        <w:tc>
          <w:tcPr>
            <w:tcW w:w="1496" w:type="dxa"/>
            <w:tcBorders>
              <w:top w:val="nil"/>
              <w:left w:val="single" w:sz="4" w:space="0" w:color="auto"/>
              <w:bottom w:val="single" w:sz="4" w:space="0" w:color="auto"/>
              <w:right w:val="single" w:sz="4" w:space="0" w:color="auto"/>
            </w:tcBorders>
            <w:vAlign w:val="center"/>
          </w:tcPr>
          <w:p w14:paraId="62A3A27F" w14:textId="77777777" w:rsidR="00636DC6" w:rsidRPr="00170508" w:rsidRDefault="00636DC6" w:rsidP="00636DC6">
            <w:pPr>
              <w:pStyle w:val="TAC"/>
              <w:rPr>
                <w:rFonts w:eastAsia="DengXian"/>
                <w:lang w:eastAsia="zh-CN"/>
              </w:rPr>
            </w:pPr>
          </w:p>
        </w:tc>
      </w:tr>
      <w:tr w:rsidR="00636DC6" w:rsidRPr="00170508" w14:paraId="59D8C6A6"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5035B802" w14:textId="77777777" w:rsidR="00636DC6" w:rsidRPr="00170508" w:rsidRDefault="00636DC6" w:rsidP="00636DC6">
            <w:pPr>
              <w:pStyle w:val="TAC"/>
              <w:rPr>
                <w:rFonts w:eastAsia="DengXian"/>
              </w:rPr>
            </w:pPr>
            <w:r w:rsidRPr="00170508">
              <w:rPr>
                <w:rFonts w:eastAsia="DengXian"/>
                <w:lang w:eastAsia="zh-CN"/>
              </w:rPr>
              <w:t>CA</w:t>
            </w:r>
            <w:r w:rsidRPr="00170508">
              <w:rPr>
                <w:rFonts w:eastAsia="DengXian"/>
              </w:rPr>
              <w:t>_</w:t>
            </w:r>
            <w:r w:rsidRPr="00170508">
              <w:rPr>
                <w:rFonts w:eastAsia="DengXian"/>
                <w:lang w:eastAsia="zh-CN"/>
              </w:rPr>
              <w:t>n3</w:t>
            </w:r>
            <w:r w:rsidRPr="00170508">
              <w:rPr>
                <w:rFonts w:eastAsia="DengXian"/>
                <w:lang w:eastAsia="ja-JP"/>
              </w:rPr>
              <w:t>A-</w:t>
            </w:r>
            <w:r w:rsidRPr="00170508">
              <w:rPr>
                <w:rFonts w:eastAsia="DengXian"/>
                <w:lang w:eastAsia="zh-CN"/>
              </w:rPr>
              <w:t>n28</w:t>
            </w:r>
            <w:r w:rsidRPr="00170508">
              <w:rPr>
                <w:rFonts w:eastAsia="DengXian"/>
                <w:lang w:eastAsia="ja-JP"/>
              </w:rPr>
              <w:t>A</w:t>
            </w:r>
            <w:r w:rsidRPr="00170508">
              <w:rPr>
                <w:rFonts w:eastAsia="DengXian"/>
                <w:lang w:eastAsia="zh-CN"/>
              </w:rPr>
              <w:t>-n78A</w:t>
            </w:r>
          </w:p>
        </w:tc>
        <w:tc>
          <w:tcPr>
            <w:tcW w:w="1716" w:type="dxa"/>
            <w:tcBorders>
              <w:top w:val="single" w:sz="4" w:space="0" w:color="auto"/>
              <w:left w:val="single" w:sz="4" w:space="0" w:color="auto"/>
              <w:bottom w:val="nil"/>
              <w:right w:val="single" w:sz="4" w:space="0" w:color="auto"/>
            </w:tcBorders>
            <w:vAlign w:val="center"/>
          </w:tcPr>
          <w:p w14:paraId="37E10E9A" w14:textId="77777777" w:rsidR="00636DC6" w:rsidRPr="00170508" w:rsidRDefault="00636DC6" w:rsidP="00636DC6">
            <w:pPr>
              <w:pStyle w:val="TAC"/>
              <w:rPr>
                <w:rFonts w:eastAsia="DengXian" w:cs="Arial"/>
                <w:szCs w:val="18"/>
                <w:vertAlign w:val="superscript"/>
                <w:lang w:eastAsia="zh-CN"/>
              </w:rPr>
            </w:pPr>
            <w:r w:rsidRPr="00170508">
              <w:rPr>
                <w:rFonts w:eastAsia="DengXian" w:cs="Arial"/>
                <w:szCs w:val="18"/>
                <w:lang w:eastAsia="zh-CN"/>
              </w:rPr>
              <w:t>n3</w:t>
            </w:r>
            <w:r w:rsidRPr="00170508">
              <w:rPr>
                <w:rFonts w:eastAsia="DengXian" w:cs="Arial"/>
                <w:szCs w:val="18"/>
                <w:vertAlign w:val="superscript"/>
                <w:lang w:eastAsia="zh-CN"/>
              </w:rPr>
              <w:t>7</w:t>
            </w:r>
          </w:p>
          <w:p w14:paraId="4FF9F6AC" w14:textId="77777777" w:rsidR="00636DC6" w:rsidRPr="00170508" w:rsidRDefault="00636DC6" w:rsidP="00636DC6">
            <w:pPr>
              <w:pStyle w:val="TAC"/>
              <w:rPr>
                <w:lang w:eastAsia="zh-CN"/>
              </w:rPr>
            </w:pPr>
            <w:r w:rsidRPr="00170508">
              <w:rPr>
                <w:rFonts w:eastAsia="DengXian"/>
                <w:lang w:eastAsia="zh-CN"/>
              </w:rPr>
              <w:t>n78</w:t>
            </w:r>
            <w:r w:rsidRPr="00170508">
              <w:rPr>
                <w:rFonts w:eastAsia="DengXian"/>
                <w:vertAlign w:val="superscript"/>
                <w:lang w:eastAsia="zh-CN"/>
              </w:rPr>
              <w:t>7,9</w:t>
            </w:r>
          </w:p>
          <w:p w14:paraId="4378FE53" w14:textId="77777777" w:rsidR="00636DC6" w:rsidRPr="00170508" w:rsidRDefault="00636DC6" w:rsidP="00636DC6">
            <w:pPr>
              <w:pStyle w:val="TAC"/>
              <w:rPr>
                <w:rFonts w:eastAsia="DengXian"/>
                <w:lang w:eastAsia="zh-CN"/>
              </w:rPr>
            </w:pPr>
            <w:r w:rsidRPr="00170508">
              <w:rPr>
                <w:rFonts w:eastAsia="DengXian"/>
                <w:lang w:eastAsia="zh-CN"/>
              </w:rPr>
              <w:t>CA_n3A-n28A</w:t>
            </w:r>
          </w:p>
          <w:p w14:paraId="13C187D4" w14:textId="77777777" w:rsidR="00636DC6" w:rsidRPr="00170508" w:rsidRDefault="00636DC6" w:rsidP="00636DC6">
            <w:pPr>
              <w:pStyle w:val="TAC"/>
              <w:rPr>
                <w:rFonts w:eastAsia="DengXian"/>
                <w:lang w:eastAsia="zh-CN"/>
              </w:rPr>
            </w:pPr>
            <w:r w:rsidRPr="00170508">
              <w:rPr>
                <w:rFonts w:eastAsia="DengXian"/>
                <w:lang w:eastAsia="zh-CN"/>
              </w:rPr>
              <w:t>CA_n3A-n78A</w:t>
            </w:r>
            <w:r w:rsidRPr="00170508">
              <w:rPr>
                <w:rFonts w:eastAsia="DengXian"/>
                <w:vertAlign w:val="superscript"/>
              </w:rPr>
              <w:t>7</w:t>
            </w:r>
            <w:r w:rsidRPr="00170508">
              <w:rPr>
                <w:rFonts w:eastAsia="DengXian" w:cs="Arial"/>
                <w:vertAlign w:val="superscript"/>
                <w:lang w:eastAsia="zh-CN"/>
              </w:rPr>
              <w:t>,</w:t>
            </w:r>
            <w:r>
              <w:rPr>
                <w:rFonts w:eastAsia="DengXian" w:cs="Arial"/>
                <w:vertAlign w:val="superscript"/>
                <w:lang w:eastAsia="zh-CN"/>
              </w:rPr>
              <w:t xml:space="preserve">13, </w:t>
            </w:r>
            <w:r w:rsidRPr="00170508">
              <w:rPr>
                <w:rFonts w:eastAsia="DengXian" w:cs="Arial"/>
                <w:vertAlign w:val="superscript"/>
                <w:lang w:eastAsia="zh-CN"/>
              </w:rPr>
              <w:t>14</w:t>
            </w:r>
          </w:p>
          <w:p w14:paraId="0284830C" w14:textId="77777777" w:rsidR="00636DC6" w:rsidRPr="00170508" w:rsidRDefault="00636DC6" w:rsidP="00636DC6">
            <w:pPr>
              <w:pStyle w:val="TAC"/>
              <w:rPr>
                <w:rFonts w:eastAsia="DengXian"/>
              </w:rPr>
            </w:pPr>
            <w:r w:rsidRPr="00170508">
              <w:rPr>
                <w:rFonts w:eastAsia="DengXian"/>
                <w:lang w:eastAsia="zh-CN"/>
              </w:rPr>
              <w:t>CA_n28A-n78A</w:t>
            </w:r>
            <w:r w:rsidRPr="00170508">
              <w:rPr>
                <w:rFonts w:eastAsia="DengXian"/>
                <w:vertAlign w:val="superscript"/>
              </w:rPr>
              <w:t>7</w:t>
            </w:r>
            <w:r w:rsidRPr="00170508">
              <w:rPr>
                <w:rFonts w:eastAsia="DengXian" w:cs="Arial"/>
                <w:vertAlign w:val="superscript"/>
                <w:lang w:eastAsia="zh-CN"/>
              </w:rPr>
              <w:t>,</w:t>
            </w:r>
            <w:r>
              <w:rPr>
                <w:rFonts w:eastAsia="DengXian" w:cs="Arial"/>
                <w:vertAlign w:val="superscript"/>
                <w:lang w:eastAsia="zh-CN"/>
              </w:rPr>
              <w:t xml:space="preserve">13, </w:t>
            </w:r>
            <w:r w:rsidRPr="00170508">
              <w:rPr>
                <w:rFonts w:eastAsia="DengXian"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30A40B39" w14:textId="77777777" w:rsidR="00636DC6" w:rsidRPr="00170508" w:rsidRDefault="00636DC6" w:rsidP="00636DC6">
            <w:pPr>
              <w:pStyle w:val="TAC"/>
              <w:rPr>
                <w:rFonts w:eastAsia="DengXia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04F5577"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E8E72DA" w14:textId="77777777" w:rsidR="00636DC6" w:rsidRPr="00170508" w:rsidRDefault="00636DC6" w:rsidP="00636DC6">
            <w:pPr>
              <w:pStyle w:val="TAC"/>
              <w:rPr>
                <w:rFonts w:eastAsia="DengXian"/>
                <w:lang w:eastAsia="zh-CN"/>
              </w:rPr>
            </w:pPr>
            <w:r w:rsidRPr="00170508">
              <w:rPr>
                <w:rFonts w:eastAsia="DengXian"/>
                <w:lang w:eastAsia="zh-CN"/>
              </w:rPr>
              <w:t>0</w:t>
            </w:r>
          </w:p>
        </w:tc>
      </w:tr>
      <w:tr w:rsidR="00636DC6" w:rsidRPr="00170508" w14:paraId="71CEBD46" w14:textId="77777777" w:rsidTr="00FD02C8">
        <w:trPr>
          <w:jc w:val="center"/>
        </w:trPr>
        <w:tc>
          <w:tcPr>
            <w:tcW w:w="2062" w:type="dxa"/>
            <w:tcBorders>
              <w:top w:val="nil"/>
              <w:left w:val="single" w:sz="4" w:space="0" w:color="auto"/>
              <w:bottom w:val="nil"/>
              <w:right w:val="single" w:sz="4" w:space="0" w:color="auto"/>
            </w:tcBorders>
            <w:vAlign w:val="center"/>
          </w:tcPr>
          <w:p w14:paraId="6C49A3A5" w14:textId="77777777" w:rsidR="00636DC6" w:rsidRPr="00170508" w:rsidRDefault="00636DC6" w:rsidP="00636DC6">
            <w:pPr>
              <w:pStyle w:val="TAC"/>
              <w:rPr>
                <w:rFonts w:eastAsia="DengXian"/>
              </w:rPr>
            </w:pPr>
          </w:p>
        </w:tc>
        <w:tc>
          <w:tcPr>
            <w:tcW w:w="1716" w:type="dxa"/>
            <w:tcBorders>
              <w:top w:val="nil"/>
              <w:left w:val="single" w:sz="4" w:space="0" w:color="auto"/>
              <w:bottom w:val="nil"/>
              <w:right w:val="single" w:sz="4" w:space="0" w:color="auto"/>
            </w:tcBorders>
            <w:vAlign w:val="center"/>
          </w:tcPr>
          <w:p w14:paraId="6017ECDF" w14:textId="77777777" w:rsidR="00636DC6" w:rsidRPr="00170508" w:rsidRDefault="00636DC6" w:rsidP="00636DC6">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0E711A3" w14:textId="77777777" w:rsidR="00636DC6" w:rsidRPr="00170508" w:rsidRDefault="00636DC6" w:rsidP="00636DC6">
            <w:pPr>
              <w:pStyle w:val="TAC"/>
              <w:rPr>
                <w:rFonts w:eastAsia="DengXian"/>
              </w:rPr>
            </w:pPr>
            <w:r w:rsidRPr="00170508">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B9C5FE7"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5, 10, 15, 20</w:t>
            </w:r>
            <w:r w:rsidRPr="00170508">
              <w:rPr>
                <w:rFonts w:eastAsia="DengXian" w:cs="Arial"/>
                <w:color w:val="000000"/>
                <w:szCs w:val="18"/>
                <w:vertAlign w:val="superscript"/>
                <w:lang w:eastAsia="zh-CN" w:bidi="ar"/>
              </w:rPr>
              <w:t>2</w:t>
            </w:r>
          </w:p>
        </w:tc>
        <w:tc>
          <w:tcPr>
            <w:tcW w:w="1496" w:type="dxa"/>
            <w:tcBorders>
              <w:top w:val="nil"/>
              <w:left w:val="single" w:sz="4" w:space="0" w:color="auto"/>
              <w:bottom w:val="nil"/>
              <w:right w:val="single" w:sz="4" w:space="0" w:color="auto"/>
            </w:tcBorders>
            <w:vAlign w:val="center"/>
          </w:tcPr>
          <w:p w14:paraId="0917D18D" w14:textId="77777777" w:rsidR="00636DC6" w:rsidRPr="00170508" w:rsidRDefault="00636DC6" w:rsidP="00636DC6">
            <w:pPr>
              <w:pStyle w:val="TAC"/>
              <w:rPr>
                <w:rFonts w:eastAsia="DengXian"/>
                <w:lang w:eastAsia="zh-CN"/>
              </w:rPr>
            </w:pPr>
          </w:p>
        </w:tc>
      </w:tr>
      <w:tr w:rsidR="00636DC6" w:rsidRPr="00170508" w14:paraId="11C9C4EB" w14:textId="77777777" w:rsidTr="00FD02C8">
        <w:trPr>
          <w:jc w:val="center"/>
        </w:trPr>
        <w:tc>
          <w:tcPr>
            <w:tcW w:w="2062" w:type="dxa"/>
            <w:tcBorders>
              <w:top w:val="nil"/>
              <w:left w:val="single" w:sz="4" w:space="0" w:color="auto"/>
              <w:bottom w:val="nil"/>
              <w:right w:val="single" w:sz="4" w:space="0" w:color="auto"/>
            </w:tcBorders>
            <w:vAlign w:val="center"/>
          </w:tcPr>
          <w:p w14:paraId="23402955" w14:textId="77777777" w:rsidR="00636DC6" w:rsidRPr="00170508" w:rsidRDefault="00636DC6" w:rsidP="00636DC6">
            <w:pPr>
              <w:pStyle w:val="TAC"/>
              <w:rPr>
                <w:rFonts w:eastAsia="DengXian"/>
              </w:rPr>
            </w:pPr>
          </w:p>
        </w:tc>
        <w:tc>
          <w:tcPr>
            <w:tcW w:w="1716" w:type="dxa"/>
            <w:tcBorders>
              <w:top w:val="nil"/>
              <w:left w:val="single" w:sz="4" w:space="0" w:color="auto"/>
              <w:bottom w:val="nil"/>
              <w:right w:val="single" w:sz="4" w:space="0" w:color="auto"/>
            </w:tcBorders>
            <w:vAlign w:val="center"/>
          </w:tcPr>
          <w:p w14:paraId="6F7E61F1" w14:textId="77777777" w:rsidR="00636DC6" w:rsidRPr="00170508" w:rsidRDefault="00636DC6" w:rsidP="00636DC6">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E804001" w14:textId="77777777" w:rsidR="00636DC6" w:rsidRPr="00170508" w:rsidRDefault="00636DC6" w:rsidP="00636DC6">
            <w:pPr>
              <w:pStyle w:val="TAC"/>
              <w:rPr>
                <w:rFonts w:eastAsia="DengXia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9243E1A"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7E6F602E" w14:textId="77777777" w:rsidR="00636DC6" w:rsidRPr="00170508" w:rsidRDefault="00636DC6" w:rsidP="00636DC6">
            <w:pPr>
              <w:pStyle w:val="TAC"/>
              <w:rPr>
                <w:rFonts w:eastAsia="DengXian"/>
                <w:lang w:eastAsia="zh-CN"/>
              </w:rPr>
            </w:pPr>
          </w:p>
        </w:tc>
      </w:tr>
      <w:tr w:rsidR="00636DC6" w:rsidRPr="00170508" w14:paraId="667DA600" w14:textId="77777777" w:rsidTr="00FD02C8">
        <w:trPr>
          <w:jc w:val="center"/>
        </w:trPr>
        <w:tc>
          <w:tcPr>
            <w:tcW w:w="2062" w:type="dxa"/>
            <w:tcBorders>
              <w:top w:val="nil"/>
              <w:left w:val="single" w:sz="4" w:space="0" w:color="auto"/>
              <w:bottom w:val="nil"/>
              <w:right w:val="single" w:sz="4" w:space="0" w:color="auto"/>
            </w:tcBorders>
            <w:vAlign w:val="center"/>
          </w:tcPr>
          <w:p w14:paraId="049416C2" w14:textId="77777777" w:rsidR="00636DC6" w:rsidRPr="00170508" w:rsidRDefault="00636DC6" w:rsidP="00636DC6">
            <w:pPr>
              <w:pStyle w:val="TAC"/>
              <w:rPr>
                <w:rFonts w:eastAsia="DengXian"/>
              </w:rPr>
            </w:pPr>
          </w:p>
        </w:tc>
        <w:tc>
          <w:tcPr>
            <w:tcW w:w="1716" w:type="dxa"/>
            <w:tcBorders>
              <w:top w:val="nil"/>
              <w:left w:val="single" w:sz="4" w:space="0" w:color="auto"/>
              <w:bottom w:val="nil"/>
              <w:right w:val="single" w:sz="4" w:space="0" w:color="auto"/>
            </w:tcBorders>
            <w:vAlign w:val="center"/>
          </w:tcPr>
          <w:p w14:paraId="4039CA79" w14:textId="77777777" w:rsidR="00636DC6" w:rsidRPr="00170508" w:rsidRDefault="00636DC6" w:rsidP="00636DC6">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4194E11" w14:textId="77777777" w:rsidR="00636DC6" w:rsidRPr="00170508" w:rsidRDefault="00636DC6" w:rsidP="00636DC6">
            <w:pPr>
              <w:pStyle w:val="TAC"/>
              <w:rPr>
                <w:rFonts w:eastAsia="DengXian"/>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9D487F0"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496FF102" w14:textId="77777777" w:rsidR="00636DC6" w:rsidRPr="00170508" w:rsidRDefault="00636DC6" w:rsidP="00636DC6">
            <w:pPr>
              <w:pStyle w:val="TAC"/>
              <w:rPr>
                <w:rFonts w:eastAsia="DengXian"/>
                <w:lang w:eastAsia="zh-CN"/>
              </w:rPr>
            </w:pPr>
            <w:r w:rsidRPr="00170508">
              <w:rPr>
                <w:rFonts w:eastAsia="DengXian"/>
                <w:lang w:eastAsia="zh-CN"/>
              </w:rPr>
              <w:t>1</w:t>
            </w:r>
          </w:p>
        </w:tc>
      </w:tr>
      <w:tr w:rsidR="00636DC6" w:rsidRPr="00170508" w14:paraId="0EEF0657" w14:textId="77777777" w:rsidTr="00FD02C8">
        <w:trPr>
          <w:jc w:val="center"/>
        </w:trPr>
        <w:tc>
          <w:tcPr>
            <w:tcW w:w="2062" w:type="dxa"/>
            <w:tcBorders>
              <w:top w:val="nil"/>
              <w:left w:val="single" w:sz="4" w:space="0" w:color="auto"/>
              <w:bottom w:val="nil"/>
              <w:right w:val="single" w:sz="4" w:space="0" w:color="auto"/>
            </w:tcBorders>
            <w:vAlign w:val="center"/>
          </w:tcPr>
          <w:p w14:paraId="7D564AC1" w14:textId="77777777" w:rsidR="00636DC6" w:rsidRPr="00170508" w:rsidRDefault="00636DC6" w:rsidP="00636DC6">
            <w:pPr>
              <w:pStyle w:val="TAC"/>
              <w:rPr>
                <w:rFonts w:eastAsia="DengXian"/>
              </w:rPr>
            </w:pPr>
          </w:p>
        </w:tc>
        <w:tc>
          <w:tcPr>
            <w:tcW w:w="1716" w:type="dxa"/>
            <w:tcBorders>
              <w:top w:val="nil"/>
              <w:left w:val="single" w:sz="4" w:space="0" w:color="auto"/>
              <w:bottom w:val="nil"/>
              <w:right w:val="single" w:sz="4" w:space="0" w:color="auto"/>
            </w:tcBorders>
            <w:vAlign w:val="center"/>
          </w:tcPr>
          <w:p w14:paraId="727EB882" w14:textId="77777777" w:rsidR="00636DC6" w:rsidRPr="00170508" w:rsidRDefault="00636DC6" w:rsidP="00636DC6">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27950BC" w14:textId="77777777" w:rsidR="00636DC6" w:rsidRPr="00170508" w:rsidRDefault="00636DC6" w:rsidP="00636DC6">
            <w:pPr>
              <w:pStyle w:val="TAC"/>
              <w:rPr>
                <w:rFonts w:eastAsia="DengXian"/>
                <w:lang w:eastAsia="zh-CN"/>
              </w:rPr>
            </w:pPr>
            <w:r w:rsidRPr="00170508">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31AF95E"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5, 10, 15, 20</w:t>
            </w:r>
            <w:r w:rsidRPr="00170508">
              <w:rPr>
                <w:rFonts w:eastAsia="DengXian" w:cs="Arial"/>
                <w:color w:val="000000"/>
                <w:szCs w:val="18"/>
                <w:vertAlign w:val="superscript"/>
                <w:lang w:eastAsia="zh-CN" w:bidi="ar"/>
              </w:rPr>
              <w:t>2</w:t>
            </w:r>
          </w:p>
        </w:tc>
        <w:tc>
          <w:tcPr>
            <w:tcW w:w="1496" w:type="dxa"/>
            <w:tcBorders>
              <w:top w:val="nil"/>
              <w:left w:val="single" w:sz="4" w:space="0" w:color="auto"/>
              <w:bottom w:val="nil"/>
              <w:right w:val="single" w:sz="4" w:space="0" w:color="auto"/>
            </w:tcBorders>
            <w:vAlign w:val="center"/>
          </w:tcPr>
          <w:p w14:paraId="3CDD400D" w14:textId="77777777" w:rsidR="00636DC6" w:rsidRPr="00170508" w:rsidRDefault="00636DC6" w:rsidP="00636DC6">
            <w:pPr>
              <w:pStyle w:val="TAC"/>
              <w:rPr>
                <w:rFonts w:eastAsia="DengXian"/>
                <w:lang w:eastAsia="zh-CN"/>
              </w:rPr>
            </w:pPr>
          </w:p>
        </w:tc>
      </w:tr>
      <w:tr w:rsidR="00636DC6" w:rsidRPr="00170508" w14:paraId="53A5593D" w14:textId="77777777" w:rsidTr="00FD02C8">
        <w:trPr>
          <w:jc w:val="center"/>
        </w:trPr>
        <w:tc>
          <w:tcPr>
            <w:tcW w:w="2062" w:type="dxa"/>
            <w:tcBorders>
              <w:top w:val="nil"/>
              <w:left w:val="single" w:sz="4" w:space="0" w:color="auto"/>
              <w:bottom w:val="nil"/>
              <w:right w:val="single" w:sz="4" w:space="0" w:color="auto"/>
            </w:tcBorders>
            <w:vAlign w:val="center"/>
          </w:tcPr>
          <w:p w14:paraId="02D2FEB7" w14:textId="77777777" w:rsidR="00636DC6" w:rsidRPr="00170508" w:rsidRDefault="00636DC6" w:rsidP="00636DC6">
            <w:pPr>
              <w:pStyle w:val="TAC"/>
              <w:rPr>
                <w:rFonts w:eastAsia="DengXian"/>
              </w:rPr>
            </w:pPr>
          </w:p>
        </w:tc>
        <w:tc>
          <w:tcPr>
            <w:tcW w:w="1716" w:type="dxa"/>
            <w:tcBorders>
              <w:top w:val="nil"/>
              <w:left w:val="single" w:sz="4" w:space="0" w:color="auto"/>
              <w:bottom w:val="nil"/>
              <w:right w:val="single" w:sz="4" w:space="0" w:color="auto"/>
            </w:tcBorders>
            <w:vAlign w:val="center"/>
          </w:tcPr>
          <w:p w14:paraId="7382746A" w14:textId="77777777" w:rsidR="00636DC6" w:rsidRPr="00170508" w:rsidRDefault="00636DC6" w:rsidP="00636DC6">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EB900B7" w14:textId="77777777" w:rsidR="00636DC6" w:rsidRPr="00170508" w:rsidRDefault="00636DC6" w:rsidP="00636DC6">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A5D6723"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C4A90E3" w14:textId="77777777" w:rsidR="00636DC6" w:rsidRPr="00170508" w:rsidRDefault="00636DC6" w:rsidP="00636DC6">
            <w:pPr>
              <w:pStyle w:val="TAC"/>
              <w:rPr>
                <w:rFonts w:eastAsia="DengXian"/>
                <w:lang w:eastAsia="zh-CN"/>
              </w:rPr>
            </w:pPr>
          </w:p>
        </w:tc>
      </w:tr>
      <w:tr w:rsidR="00636DC6" w:rsidRPr="00170508" w14:paraId="408C0671" w14:textId="77777777" w:rsidTr="00FD02C8">
        <w:trPr>
          <w:jc w:val="center"/>
        </w:trPr>
        <w:tc>
          <w:tcPr>
            <w:tcW w:w="2062" w:type="dxa"/>
            <w:tcBorders>
              <w:top w:val="nil"/>
              <w:left w:val="single" w:sz="4" w:space="0" w:color="auto"/>
              <w:bottom w:val="nil"/>
              <w:right w:val="single" w:sz="4" w:space="0" w:color="auto"/>
            </w:tcBorders>
            <w:vAlign w:val="center"/>
          </w:tcPr>
          <w:p w14:paraId="095D4DE8" w14:textId="77777777" w:rsidR="00636DC6" w:rsidRPr="00170508" w:rsidRDefault="00636DC6" w:rsidP="00636DC6">
            <w:pPr>
              <w:pStyle w:val="TAC"/>
              <w:rPr>
                <w:rFonts w:eastAsia="DengXian"/>
              </w:rPr>
            </w:pPr>
          </w:p>
        </w:tc>
        <w:tc>
          <w:tcPr>
            <w:tcW w:w="1716" w:type="dxa"/>
            <w:tcBorders>
              <w:top w:val="nil"/>
              <w:left w:val="single" w:sz="4" w:space="0" w:color="auto"/>
              <w:bottom w:val="nil"/>
              <w:right w:val="single" w:sz="4" w:space="0" w:color="auto"/>
            </w:tcBorders>
            <w:vAlign w:val="center"/>
          </w:tcPr>
          <w:p w14:paraId="5B828177" w14:textId="77777777" w:rsidR="00636DC6" w:rsidRPr="00170508" w:rsidRDefault="00636DC6" w:rsidP="00636DC6">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8AD974F" w14:textId="77777777" w:rsidR="00636DC6" w:rsidRPr="00170508" w:rsidRDefault="00636DC6" w:rsidP="00636DC6">
            <w:pPr>
              <w:pStyle w:val="TAC"/>
              <w:rPr>
                <w:rFonts w:eastAsia="DengXian"/>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6928CCF"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6F30DC9B" w14:textId="77777777" w:rsidR="00636DC6" w:rsidRPr="00170508" w:rsidRDefault="00636DC6" w:rsidP="00636DC6">
            <w:pPr>
              <w:pStyle w:val="TAC"/>
              <w:rPr>
                <w:rFonts w:eastAsia="DengXian"/>
                <w:lang w:eastAsia="zh-CN"/>
              </w:rPr>
            </w:pPr>
            <w:r w:rsidRPr="00170508">
              <w:rPr>
                <w:rFonts w:eastAsia="DengXian"/>
                <w:lang w:eastAsia="zh-CN"/>
              </w:rPr>
              <w:t>2</w:t>
            </w:r>
          </w:p>
        </w:tc>
      </w:tr>
      <w:tr w:rsidR="00636DC6" w:rsidRPr="00170508" w14:paraId="40913BEA" w14:textId="77777777" w:rsidTr="00FD02C8">
        <w:trPr>
          <w:jc w:val="center"/>
        </w:trPr>
        <w:tc>
          <w:tcPr>
            <w:tcW w:w="2062" w:type="dxa"/>
            <w:tcBorders>
              <w:top w:val="nil"/>
              <w:left w:val="single" w:sz="4" w:space="0" w:color="auto"/>
              <w:bottom w:val="nil"/>
              <w:right w:val="single" w:sz="4" w:space="0" w:color="auto"/>
            </w:tcBorders>
            <w:vAlign w:val="center"/>
          </w:tcPr>
          <w:p w14:paraId="56DFF8B0" w14:textId="77777777" w:rsidR="00636DC6" w:rsidRPr="00170508" w:rsidRDefault="00636DC6" w:rsidP="00636DC6">
            <w:pPr>
              <w:pStyle w:val="TAC"/>
              <w:rPr>
                <w:rFonts w:eastAsia="DengXian"/>
              </w:rPr>
            </w:pPr>
          </w:p>
        </w:tc>
        <w:tc>
          <w:tcPr>
            <w:tcW w:w="1716" w:type="dxa"/>
            <w:tcBorders>
              <w:top w:val="nil"/>
              <w:left w:val="single" w:sz="4" w:space="0" w:color="auto"/>
              <w:bottom w:val="nil"/>
              <w:right w:val="single" w:sz="4" w:space="0" w:color="auto"/>
            </w:tcBorders>
            <w:vAlign w:val="center"/>
          </w:tcPr>
          <w:p w14:paraId="69545765" w14:textId="77777777" w:rsidR="00636DC6" w:rsidRPr="00170508" w:rsidRDefault="00636DC6" w:rsidP="00636DC6">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3A9A743" w14:textId="77777777" w:rsidR="00636DC6" w:rsidRPr="00170508" w:rsidRDefault="00636DC6" w:rsidP="00636DC6">
            <w:pPr>
              <w:pStyle w:val="TAC"/>
              <w:rPr>
                <w:rFonts w:eastAsia="DengXian"/>
                <w:lang w:eastAsia="zh-CN"/>
              </w:rPr>
            </w:pPr>
            <w:r w:rsidRPr="00170508">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E82B2EB"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7716CBB1" w14:textId="77777777" w:rsidR="00636DC6" w:rsidRPr="00170508" w:rsidRDefault="00636DC6" w:rsidP="00636DC6">
            <w:pPr>
              <w:pStyle w:val="TAC"/>
              <w:rPr>
                <w:rFonts w:eastAsia="DengXian"/>
                <w:lang w:eastAsia="zh-CN"/>
              </w:rPr>
            </w:pPr>
          </w:p>
        </w:tc>
      </w:tr>
      <w:tr w:rsidR="00636DC6" w:rsidRPr="00170508" w14:paraId="2886D0FB" w14:textId="77777777" w:rsidTr="00FD02C8">
        <w:trPr>
          <w:jc w:val="center"/>
        </w:trPr>
        <w:tc>
          <w:tcPr>
            <w:tcW w:w="2062" w:type="dxa"/>
            <w:tcBorders>
              <w:top w:val="nil"/>
              <w:left w:val="single" w:sz="4" w:space="0" w:color="auto"/>
              <w:bottom w:val="nil"/>
              <w:right w:val="single" w:sz="4" w:space="0" w:color="auto"/>
            </w:tcBorders>
            <w:vAlign w:val="center"/>
          </w:tcPr>
          <w:p w14:paraId="1EB4482B" w14:textId="77777777" w:rsidR="00636DC6" w:rsidRPr="00170508" w:rsidRDefault="00636DC6" w:rsidP="00636DC6">
            <w:pPr>
              <w:pStyle w:val="TAC"/>
              <w:rPr>
                <w:rFonts w:eastAsia="DengXian"/>
              </w:rPr>
            </w:pPr>
          </w:p>
        </w:tc>
        <w:tc>
          <w:tcPr>
            <w:tcW w:w="1716" w:type="dxa"/>
            <w:tcBorders>
              <w:top w:val="nil"/>
              <w:left w:val="single" w:sz="4" w:space="0" w:color="auto"/>
              <w:bottom w:val="nil"/>
              <w:right w:val="single" w:sz="4" w:space="0" w:color="auto"/>
            </w:tcBorders>
            <w:vAlign w:val="center"/>
          </w:tcPr>
          <w:p w14:paraId="05414A07" w14:textId="77777777" w:rsidR="00636DC6" w:rsidRPr="00170508" w:rsidRDefault="00636DC6" w:rsidP="00636DC6">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4C1AF0F" w14:textId="77777777" w:rsidR="00636DC6" w:rsidRPr="00170508" w:rsidRDefault="00636DC6" w:rsidP="00636DC6">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56594FD"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25116CC7" w14:textId="77777777" w:rsidR="00636DC6" w:rsidRPr="00170508" w:rsidRDefault="00636DC6" w:rsidP="00636DC6">
            <w:pPr>
              <w:pStyle w:val="TAC"/>
              <w:rPr>
                <w:rFonts w:eastAsia="DengXian"/>
                <w:lang w:eastAsia="zh-CN"/>
              </w:rPr>
            </w:pPr>
          </w:p>
        </w:tc>
      </w:tr>
      <w:tr w:rsidR="00636DC6" w:rsidRPr="00170508" w14:paraId="60F40FEC" w14:textId="77777777" w:rsidTr="00FD02C8">
        <w:trPr>
          <w:jc w:val="center"/>
        </w:trPr>
        <w:tc>
          <w:tcPr>
            <w:tcW w:w="2062" w:type="dxa"/>
            <w:tcBorders>
              <w:top w:val="nil"/>
              <w:left w:val="single" w:sz="4" w:space="0" w:color="auto"/>
              <w:bottom w:val="nil"/>
              <w:right w:val="single" w:sz="4" w:space="0" w:color="auto"/>
            </w:tcBorders>
            <w:vAlign w:val="center"/>
          </w:tcPr>
          <w:p w14:paraId="570BF9FC" w14:textId="77777777" w:rsidR="00636DC6" w:rsidRPr="00170508" w:rsidRDefault="00636DC6" w:rsidP="00636DC6">
            <w:pPr>
              <w:pStyle w:val="TAC"/>
              <w:rPr>
                <w:rFonts w:eastAsia="DengXian"/>
              </w:rPr>
            </w:pPr>
          </w:p>
        </w:tc>
        <w:tc>
          <w:tcPr>
            <w:tcW w:w="1716" w:type="dxa"/>
            <w:tcBorders>
              <w:top w:val="nil"/>
              <w:left w:val="single" w:sz="4" w:space="0" w:color="auto"/>
              <w:bottom w:val="nil"/>
              <w:right w:val="single" w:sz="4" w:space="0" w:color="auto"/>
            </w:tcBorders>
            <w:vAlign w:val="center"/>
          </w:tcPr>
          <w:p w14:paraId="0182195C" w14:textId="77777777" w:rsidR="00636DC6" w:rsidRPr="00170508" w:rsidRDefault="00636DC6" w:rsidP="00636DC6">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713859B" w14:textId="77777777" w:rsidR="00636DC6" w:rsidRPr="00170508" w:rsidRDefault="00636DC6" w:rsidP="00636DC6">
            <w:pPr>
              <w:pStyle w:val="TAC"/>
              <w:rPr>
                <w:rFonts w:eastAsia="DengXian"/>
                <w:lang w:eastAsia="zh-CN"/>
              </w:rPr>
            </w:pPr>
            <w:r w:rsidRPr="00170508">
              <w:rPr>
                <w:rFonts w:eastAsia="DengXian" w:cs="Arial"/>
                <w:color w:val="000000"/>
                <w:szCs w:val="18"/>
                <w:lang w:val="en-US" w:eastAsia="zh-CN" w:bidi="ar"/>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2F98B70"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val="en-US"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7A671DED" w14:textId="77777777" w:rsidR="00636DC6" w:rsidRPr="00170508" w:rsidRDefault="00636DC6" w:rsidP="00636DC6">
            <w:pPr>
              <w:pStyle w:val="TAC"/>
              <w:rPr>
                <w:rFonts w:eastAsia="DengXian"/>
                <w:lang w:eastAsia="zh-CN"/>
              </w:rPr>
            </w:pPr>
            <w:r w:rsidRPr="00170508">
              <w:rPr>
                <w:rFonts w:eastAsia="MS Mincho"/>
                <w:lang w:val="en-US" w:eastAsia="zh-CN"/>
              </w:rPr>
              <w:t>4 and 5</w:t>
            </w:r>
          </w:p>
        </w:tc>
      </w:tr>
      <w:tr w:rsidR="00636DC6" w:rsidRPr="00170508" w14:paraId="181AB010" w14:textId="77777777" w:rsidTr="00FD02C8">
        <w:trPr>
          <w:jc w:val="center"/>
        </w:trPr>
        <w:tc>
          <w:tcPr>
            <w:tcW w:w="2062" w:type="dxa"/>
            <w:tcBorders>
              <w:top w:val="nil"/>
              <w:left w:val="single" w:sz="4" w:space="0" w:color="auto"/>
              <w:bottom w:val="nil"/>
              <w:right w:val="single" w:sz="4" w:space="0" w:color="auto"/>
            </w:tcBorders>
            <w:vAlign w:val="center"/>
          </w:tcPr>
          <w:p w14:paraId="0E13B045" w14:textId="77777777" w:rsidR="00636DC6" w:rsidRPr="00170508" w:rsidRDefault="00636DC6" w:rsidP="00636DC6">
            <w:pPr>
              <w:pStyle w:val="TAC"/>
              <w:rPr>
                <w:rFonts w:eastAsia="DengXian"/>
              </w:rPr>
            </w:pPr>
          </w:p>
        </w:tc>
        <w:tc>
          <w:tcPr>
            <w:tcW w:w="1716" w:type="dxa"/>
            <w:tcBorders>
              <w:top w:val="nil"/>
              <w:left w:val="single" w:sz="4" w:space="0" w:color="auto"/>
              <w:bottom w:val="nil"/>
              <w:right w:val="single" w:sz="4" w:space="0" w:color="auto"/>
            </w:tcBorders>
            <w:vAlign w:val="center"/>
          </w:tcPr>
          <w:p w14:paraId="245E113F" w14:textId="77777777" w:rsidR="00636DC6" w:rsidRPr="00170508" w:rsidRDefault="00636DC6" w:rsidP="00636DC6">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7C870FB" w14:textId="77777777" w:rsidR="00636DC6" w:rsidRPr="00170508" w:rsidRDefault="00636DC6" w:rsidP="00636DC6">
            <w:pPr>
              <w:pStyle w:val="TAC"/>
              <w:rPr>
                <w:rFonts w:eastAsia="DengXian"/>
                <w:lang w:eastAsia="zh-CN"/>
              </w:rPr>
            </w:pPr>
            <w:r w:rsidRPr="00170508">
              <w:rPr>
                <w:rFonts w:eastAsia="DengXian" w:cs="Arial"/>
                <w:color w:val="000000"/>
                <w:szCs w:val="18"/>
                <w:lang w:val="en-US" w:eastAsia="zh-CN" w:bidi="ar"/>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FA337E1"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val="en-US" w:eastAsia="zh-CN" w:bidi="ar"/>
              </w:rPr>
              <w:t xml:space="preserve">n28 channel bandwidths in Table 5.3.5-1 </w:t>
            </w:r>
          </w:p>
        </w:tc>
        <w:tc>
          <w:tcPr>
            <w:tcW w:w="1496" w:type="dxa"/>
            <w:tcBorders>
              <w:top w:val="nil"/>
              <w:left w:val="single" w:sz="4" w:space="0" w:color="auto"/>
              <w:bottom w:val="nil"/>
              <w:right w:val="single" w:sz="4" w:space="0" w:color="auto"/>
            </w:tcBorders>
            <w:vAlign w:val="center"/>
          </w:tcPr>
          <w:p w14:paraId="63A3A5C0" w14:textId="77777777" w:rsidR="00636DC6" w:rsidRPr="00170508" w:rsidRDefault="00636DC6" w:rsidP="00636DC6">
            <w:pPr>
              <w:pStyle w:val="TAC"/>
              <w:rPr>
                <w:rFonts w:eastAsia="DengXian"/>
                <w:lang w:eastAsia="zh-CN"/>
              </w:rPr>
            </w:pPr>
          </w:p>
        </w:tc>
      </w:tr>
      <w:tr w:rsidR="00636DC6" w:rsidRPr="00170508" w14:paraId="7C6417DC"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52E10C36" w14:textId="77777777" w:rsidR="00636DC6" w:rsidRPr="00170508" w:rsidRDefault="00636DC6" w:rsidP="00636DC6">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1E9E4883" w14:textId="77777777" w:rsidR="00636DC6" w:rsidRPr="00170508" w:rsidRDefault="00636DC6" w:rsidP="00636DC6">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9509BB6" w14:textId="77777777" w:rsidR="00636DC6" w:rsidRPr="00170508" w:rsidRDefault="00636DC6" w:rsidP="00636DC6">
            <w:pPr>
              <w:pStyle w:val="TAC"/>
              <w:rPr>
                <w:rFonts w:eastAsia="DengXian"/>
                <w:lang w:eastAsia="zh-CN"/>
              </w:rPr>
            </w:pPr>
            <w:r w:rsidRPr="00170508">
              <w:rPr>
                <w:rFonts w:eastAsia="DengXian" w:cs="Arial"/>
                <w:color w:val="000000"/>
                <w:szCs w:val="18"/>
                <w:lang w:val="en-US" w:eastAsia="zh-CN" w:bidi="ar"/>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47271F4"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val="en-US" w:eastAsia="zh-CN" w:bidi="ar"/>
              </w:rPr>
              <w:t xml:space="preserve">n78 channel bandwidths in Table 5.3.5-1 </w:t>
            </w:r>
          </w:p>
        </w:tc>
        <w:tc>
          <w:tcPr>
            <w:tcW w:w="1496" w:type="dxa"/>
            <w:tcBorders>
              <w:top w:val="nil"/>
              <w:left w:val="single" w:sz="4" w:space="0" w:color="auto"/>
              <w:bottom w:val="single" w:sz="4" w:space="0" w:color="auto"/>
              <w:right w:val="single" w:sz="4" w:space="0" w:color="auto"/>
            </w:tcBorders>
            <w:vAlign w:val="center"/>
          </w:tcPr>
          <w:p w14:paraId="158A7981" w14:textId="77777777" w:rsidR="00636DC6" w:rsidRPr="00170508" w:rsidRDefault="00636DC6" w:rsidP="00636DC6">
            <w:pPr>
              <w:pStyle w:val="TAC"/>
              <w:rPr>
                <w:rFonts w:eastAsia="DengXian"/>
                <w:lang w:eastAsia="zh-CN"/>
              </w:rPr>
            </w:pPr>
          </w:p>
        </w:tc>
      </w:tr>
      <w:tr w:rsidR="00636DC6" w:rsidRPr="00170508" w14:paraId="1CC8DCB2"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26F4567F" w14:textId="77777777" w:rsidR="00636DC6" w:rsidRPr="00170508" w:rsidRDefault="00636DC6" w:rsidP="00636DC6">
            <w:pPr>
              <w:pStyle w:val="TAC"/>
              <w:rPr>
                <w:rFonts w:eastAsia="DengXian"/>
                <w:lang w:eastAsia="zh-CN"/>
              </w:rPr>
            </w:pPr>
            <w:r w:rsidRPr="00170508">
              <w:rPr>
                <w:rFonts w:eastAsia="DengXian"/>
                <w:lang w:eastAsia="zh-CN"/>
              </w:rPr>
              <w:t>CA</w:t>
            </w:r>
            <w:r w:rsidRPr="00170508">
              <w:rPr>
                <w:rFonts w:eastAsia="DengXian"/>
              </w:rPr>
              <w:t>_</w:t>
            </w:r>
            <w:r w:rsidRPr="00170508">
              <w:rPr>
                <w:rFonts w:eastAsia="DengXian"/>
                <w:lang w:eastAsia="zh-CN"/>
              </w:rPr>
              <w:t>n3</w:t>
            </w:r>
            <w:r w:rsidRPr="00170508">
              <w:rPr>
                <w:rFonts w:eastAsia="DengXian"/>
                <w:lang w:eastAsia="ja-JP"/>
              </w:rPr>
              <w:t>A-</w:t>
            </w:r>
            <w:r w:rsidRPr="00170508">
              <w:rPr>
                <w:rFonts w:eastAsia="DengXian"/>
                <w:lang w:eastAsia="zh-CN"/>
              </w:rPr>
              <w:t>n28</w:t>
            </w:r>
            <w:r w:rsidRPr="00170508">
              <w:rPr>
                <w:rFonts w:eastAsia="DengXian"/>
                <w:lang w:eastAsia="ja-JP"/>
              </w:rPr>
              <w:t>A</w:t>
            </w:r>
            <w:r w:rsidRPr="00170508">
              <w:rPr>
                <w:rFonts w:eastAsia="DengXian"/>
                <w:lang w:eastAsia="zh-CN"/>
              </w:rPr>
              <w:t>-n78C</w:t>
            </w:r>
          </w:p>
        </w:tc>
        <w:tc>
          <w:tcPr>
            <w:tcW w:w="1716" w:type="dxa"/>
            <w:tcBorders>
              <w:top w:val="single" w:sz="4" w:space="0" w:color="auto"/>
              <w:left w:val="single" w:sz="4" w:space="0" w:color="auto"/>
              <w:bottom w:val="nil"/>
              <w:right w:val="single" w:sz="4" w:space="0" w:color="auto"/>
            </w:tcBorders>
            <w:vAlign w:val="center"/>
          </w:tcPr>
          <w:p w14:paraId="06A71E7B" w14:textId="77777777" w:rsidR="00636DC6" w:rsidRPr="00170508" w:rsidRDefault="00636DC6" w:rsidP="00636DC6">
            <w:pPr>
              <w:pStyle w:val="TAC"/>
              <w:rPr>
                <w:rFonts w:eastAsia="DengXian"/>
                <w:vertAlign w:val="superscript"/>
                <w:lang w:val="en-US" w:eastAsia="zh-CN"/>
              </w:rPr>
            </w:pPr>
            <w:r w:rsidRPr="00170508">
              <w:rPr>
                <w:rFonts w:eastAsia="Yu Mincho"/>
                <w:lang w:val="en-US"/>
              </w:rPr>
              <w:t>n78</w:t>
            </w:r>
            <w:r w:rsidRPr="00170508">
              <w:rPr>
                <w:rFonts w:eastAsia="Yu Mincho"/>
                <w:vertAlign w:val="superscript"/>
                <w:lang w:val="en-US"/>
              </w:rPr>
              <w:t>7</w:t>
            </w:r>
            <w:r w:rsidRPr="00170508">
              <w:rPr>
                <w:rFonts w:eastAsia="DengXian" w:cs="Arial"/>
                <w:vertAlign w:val="superscript"/>
                <w:lang w:val="en-US" w:eastAsia="zh-CN"/>
              </w:rPr>
              <w:t>,9</w:t>
            </w:r>
          </w:p>
          <w:p w14:paraId="54490E14" w14:textId="77777777" w:rsidR="00636DC6" w:rsidRPr="00170508" w:rsidRDefault="00636DC6" w:rsidP="00636DC6">
            <w:pPr>
              <w:pStyle w:val="TAC"/>
              <w:rPr>
                <w:rFonts w:eastAsia="DengXian"/>
                <w:lang w:val="en-US" w:eastAsia="zh-CN"/>
              </w:rPr>
            </w:pPr>
            <w:r w:rsidRPr="00170508">
              <w:rPr>
                <w:rFonts w:eastAsia="DengXian"/>
                <w:lang w:val="en-US" w:eastAsia="zh-CN"/>
              </w:rPr>
              <w:t>CA_n78C</w:t>
            </w:r>
            <w:r w:rsidRPr="00170508">
              <w:rPr>
                <w:rFonts w:eastAsia="DengXian" w:cs="Arial"/>
                <w:szCs w:val="18"/>
                <w:vertAlign w:val="superscript"/>
                <w:lang w:val="es-US" w:eastAsia="zh-CN"/>
              </w:rPr>
              <w:t>7</w:t>
            </w:r>
          </w:p>
          <w:p w14:paraId="11ADF45A" w14:textId="77777777" w:rsidR="00636DC6" w:rsidRPr="00170508" w:rsidRDefault="00636DC6" w:rsidP="00636DC6">
            <w:pPr>
              <w:pStyle w:val="TAC"/>
              <w:rPr>
                <w:rFonts w:eastAsia="DengXian"/>
                <w:lang w:val="en-US" w:eastAsia="zh-CN"/>
              </w:rPr>
            </w:pPr>
            <w:r w:rsidRPr="00170508">
              <w:rPr>
                <w:rFonts w:eastAsia="DengXian"/>
                <w:lang w:val="en-US" w:eastAsia="zh-CN"/>
              </w:rPr>
              <w:t>CA_n3A-n28A</w:t>
            </w:r>
          </w:p>
          <w:p w14:paraId="5983E76D" w14:textId="77777777" w:rsidR="00636DC6" w:rsidRPr="00170508" w:rsidRDefault="00636DC6" w:rsidP="00636DC6">
            <w:pPr>
              <w:pStyle w:val="TAC"/>
              <w:rPr>
                <w:rFonts w:eastAsia="DengXian"/>
                <w:lang w:val="en-US" w:eastAsia="zh-CN"/>
              </w:rPr>
            </w:pPr>
            <w:r w:rsidRPr="00170508">
              <w:rPr>
                <w:rFonts w:eastAsia="DengXian"/>
                <w:lang w:val="en-US" w:eastAsia="zh-CN"/>
              </w:rPr>
              <w:t>CA_n3A-n78A</w:t>
            </w:r>
            <w:r w:rsidRPr="00170508">
              <w:rPr>
                <w:rFonts w:eastAsia="DengXian"/>
                <w:vertAlign w:val="superscript"/>
              </w:rPr>
              <w:t>7</w:t>
            </w:r>
            <w:r w:rsidRPr="00170508">
              <w:rPr>
                <w:rFonts w:eastAsia="DengXian" w:cs="Arial"/>
                <w:vertAlign w:val="superscript"/>
                <w:lang w:eastAsia="zh-CN"/>
              </w:rPr>
              <w:t>,14</w:t>
            </w:r>
          </w:p>
          <w:p w14:paraId="34522C6C" w14:textId="77777777" w:rsidR="00636DC6" w:rsidRPr="00170508" w:rsidRDefault="00636DC6" w:rsidP="00636DC6">
            <w:pPr>
              <w:pStyle w:val="TAC"/>
              <w:rPr>
                <w:rFonts w:eastAsia="DengXian"/>
                <w:lang w:eastAsia="zh-CN"/>
              </w:rPr>
            </w:pPr>
            <w:r w:rsidRPr="00170508">
              <w:rPr>
                <w:rFonts w:eastAsia="DengXian"/>
                <w:lang w:val="en-US" w:eastAsia="zh-CN"/>
              </w:rPr>
              <w:t>CA_n28A-n78A</w:t>
            </w:r>
            <w:r w:rsidRPr="00170508">
              <w:rPr>
                <w:rFonts w:eastAsia="DengXian"/>
                <w:vertAlign w:val="superscript"/>
              </w:rPr>
              <w:t>7</w:t>
            </w:r>
            <w:r w:rsidRPr="00170508">
              <w:rPr>
                <w:rFonts w:eastAsia="DengXian"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4F7EED52" w14:textId="77777777" w:rsidR="00636DC6" w:rsidRPr="00170508" w:rsidRDefault="00636DC6" w:rsidP="00636DC6">
            <w:pPr>
              <w:pStyle w:val="TAC"/>
              <w:rPr>
                <w:rFonts w:eastAsia="DengXian"/>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3634492"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224A7074" w14:textId="77777777" w:rsidR="00636DC6" w:rsidRPr="00170508" w:rsidRDefault="00636DC6" w:rsidP="00636DC6">
            <w:pPr>
              <w:pStyle w:val="TAC"/>
              <w:rPr>
                <w:rFonts w:eastAsia="DengXian" w:cs="Arial"/>
                <w:szCs w:val="18"/>
                <w:lang w:eastAsia="zh-CN"/>
              </w:rPr>
            </w:pPr>
            <w:r w:rsidRPr="00170508">
              <w:rPr>
                <w:rFonts w:eastAsia="DengXian" w:hint="eastAsia"/>
                <w:lang w:eastAsia="zh-CN"/>
              </w:rPr>
              <w:t>0</w:t>
            </w:r>
          </w:p>
        </w:tc>
      </w:tr>
      <w:tr w:rsidR="00636DC6" w:rsidRPr="00170508" w14:paraId="440BEFC0" w14:textId="77777777" w:rsidTr="00FD02C8">
        <w:trPr>
          <w:jc w:val="center"/>
        </w:trPr>
        <w:tc>
          <w:tcPr>
            <w:tcW w:w="2062" w:type="dxa"/>
            <w:tcBorders>
              <w:top w:val="nil"/>
              <w:left w:val="single" w:sz="4" w:space="0" w:color="auto"/>
              <w:bottom w:val="nil"/>
              <w:right w:val="single" w:sz="4" w:space="0" w:color="auto"/>
            </w:tcBorders>
            <w:vAlign w:val="center"/>
          </w:tcPr>
          <w:p w14:paraId="60C7683C"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CF6C240"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870624" w14:textId="77777777" w:rsidR="00636DC6" w:rsidRPr="00170508" w:rsidRDefault="00636DC6" w:rsidP="00636DC6">
            <w:pPr>
              <w:pStyle w:val="TAC"/>
              <w:rPr>
                <w:rFonts w:eastAsia="DengXian"/>
                <w:lang w:eastAsia="zh-CN"/>
              </w:rPr>
            </w:pPr>
            <w:r w:rsidRPr="00170508">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4035457"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EC76F76" w14:textId="77777777" w:rsidR="00636DC6" w:rsidRPr="00170508" w:rsidRDefault="00636DC6" w:rsidP="00636DC6">
            <w:pPr>
              <w:pStyle w:val="TAC"/>
              <w:rPr>
                <w:rFonts w:eastAsia="DengXian" w:cs="Arial"/>
                <w:szCs w:val="18"/>
                <w:lang w:eastAsia="zh-CN"/>
              </w:rPr>
            </w:pPr>
          </w:p>
        </w:tc>
      </w:tr>
      <w:tr w:rsidR="00636DC6" w:rsidRPr="00170508" w14:paraId="5D4FBAAC"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18F96DF2"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3FBA48C"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E45B36" w14:textId="77777777" w:rsidR="00636DC6" w:rsidRPr="00170508" w:rsidRDefault="00636DC6" w:rsidP="00636DC6">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E8C03FA"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eastAsia="zh-CN" w:bidi="ar"/>
              </w:rPr>
              <w:t>CA_n78C_BCS1</w:t>
            </w:r>
          </w:p>
        </w:tc>
        <w:tc>
          <w:tcPr>
            <w:tcW w:w="1496" w:type="dxa"/>
            <w:tcBorders>
              <w:top w:val="nil"/>
              <w:left w:val="single" w:sz="4" w:space="0" w:color="auto"/>
              <w:bottom w:val="single" w:sz="4" w:space="0" w:color="auto"/>
              <w:right w:val="single" w:sz="4" w:space="0" w:color="auto"/>
            </w:tcBorders>
            <w:vAlign w:val="center"/>
          </w:tcPr>
          <w:p w14:paraId="0C81741A" w14:textId="77777777" w:rsidR="00636DC6" w:rsidRPr="00170508" w:rsidRDefault="00636DC6" w:rsidP="00636DC6">
            <w:pPr>
              <w:pStyle w:val="TAC"/>
              <w:rPr>
                <w:rFonts w:eastAsia="DengXian" w:cs="Arial"/>
                <w:szCs w:val="18"/>
                <w:lang w:eastAsia="zh-CN"/>
              </w:rPr>
            </w:pPr>
          </w:p>
        </w:tc>
      </w:tr>
      <w:tr w:rsidR="00636DC6" w:rsidRPr="00170508" w14:paraId="1AC75D74"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56B93F49" w14:textId="77777777" w:rsidR="00636DC6" w:rsidRPr="00170508" w:rsidRDefault="00636DC6" w:rsidP="00636DC6">
            <w:pPr>
              <w:pStyle w:val="TAC"/>
              <w:rPr>
                <w:rFonts w:eastAsia="DengXian" w:cs="Arial"/>
                <w:szCs w:val="18"/>
                <w:lang w:eastAsia="zh-CN"/>
              </w:rPr>
            </w:pPr>
            <w:r w:rsidRPr="00170508">
              <w:rPr>
                <w:rFonts w:eastAsia="DengXian"/>
                <w:lang w:eastAsia="zh-CN"/>
              </w:rPr>
              <w:t>CA</w:t>
            </w:r>
            <w:r w:rsidRPr="00170508">
              <w:rPr>
                <w:rFonts w:eastAsia="DengXian"/>
              </w:rPr>
              <w:t>_</w:t>
            </w:r>
            <w:r w:rsidRPr="00170508">
              <w:rPr>
                <w:rFonts w:eastAsia="DengXian"/>
                <w:lang w:eastAsia="zh-CN"/>
              </w:rPr>
              <w:t>n3</w:t>
            </w:r>
            <w:r w:rsidRPr="00170508">
              <w:rPr>
                <w:rFonts w:eastAsia="DengXian"/>
                <w:lang w:eastAsia="ja-JP"/>
              </w:rPr>
              <w:t>A-</w:t>
            </w:r>
            <w:r w:rsidRPr="00170508">
              <w:rPr>
                <w:rFonts w:eastAsia="DengXian"/>
                <w:lang w:eastAsia="zh-CN"/>
              </w:rPr>
              <w:t>n28</w:t>
            </w:r>
            <w:r w:rsidRPr="00170508">
              <w:rPr>
                <w:rFonts w:eastAsia="DengXian"/>
                <w:lang w:eastAsia="ja-JP"/>
              </w:rPr>
              <w:t>A</w:t>
            </w:r>
            <w:r w:rsidRPr="00170508">
              <w:rPr>
                <w:rFonts w:eastAsia="DengXian"/>
                <w:lang w:eastAsia="zh-CN"/>
              </w:rPr>
              <w:t>-n78(2A)</w:t>
            </w:r>
          </w:p>
        </w:tc>
        <w:tc>
          <w:tcPr>
            <w:tcW w:w="1716" w:type="dxa"/>
            <w:tcBorders>
              <w:top w:val="single" w:sz="4" w:space="0" w:color="auto"/>
              <w:left w:val="single" w:sz="4" w:space="0" w:color="auto"/>
              <w:bottom w:val="nil"/>
              <w:right w:val="single" w:sz="4" w:space="0" w:color="auto"/>
            </w:tcBorders>
            <w:vAlign w:val="center"/>
          </w:tcPr>
          <w:p w14:paraId="1BBDB574" w14:textId="77777777" w:rsidR="00636DC6" w:rsidRPr="00170508" w:rsidRDefault="00636DC6" w:rsidP="00636DC6">
            <w:pPr>
              <w:pStyle w:val="TAC"/>
              <w:rPr>
                <w:rFonts w:eastAsia="DengXian" w:cs="Arial"/>
                <w:szCs w:val="18"/>
                <w:vertAlign w:val="superscript"/>
                <w:lang w:eastAsia="zh-CN"/>
              </w:rPr>
            </w:pPr>
            <w:r w:rsidRPr="00170508">
              <w:rPr>
                <w:rFonts w:eastAsia="DengXian" w:cs="Arial"/>
                <w:szCs w:val="18"/>
                <w:lang w:eastAsia="zh-CN"/>
              </w:rPr>
              <w:t>n3</w:t>
            </w:r>
            <w:r w:rsidRPr="00170508">
              <w:rPr>
                <w:rFonts w:eastAsia="DengXian" w:cs="Arial"/>
                <w:szCs w:val="18"/>
                <w:vertAlign w:val="superscript"/>
                <w:lang w:eastAsia="zh-CN"/>
              </w:rPr>
              <w:t>7</w:t>
            </w:r>
          </w:p>
          <w:p w14:paraId="57E6E620" w14:textId="77777777" w:rsidR="00636DC6" w:rsidRPr="00170508" w:rsidRDefault="00636DC6" w:rsidP="00636DC6">
            <w:pPr>
              <w:pStyle w:val="TAC"/>
              <w:rPr>
                <w:lang w:eastAsia="zh-CN"/>
              </w:rPr>
            </w:pPr>
            <w:r w:rsidRPr="00170508">
              <w:rPr>
                <w:rFonts w:eastAsia="DengXian"/>
                <w:lang w:eastAsia="zh-CN"/>
              </w:rPr>
              <w:t>n78</w:t>
            </w:r>
            <w:r w:rsidRPr="00170508">
              <w:rPr>
                <w:rFonts w:eastAsia="DengXian"/>
                <w:vertAlign w:val="superscript"/>
                <w:lang w:eastAsia="zh-CN"/>
              </w:rPr>
              <w:t>7,9</w:t>
            </w:r>
          </w:p>
          <w:p w14:paraId="5017424D" w14:textId="77777777" w:rsidR="00636DC6" w:rsidRPr="00170508" w:rsidRDefault="00636DC6" w:rsidP="00636DC6">
            <w:pPr>
              <w:pStyle w:val="TAC"/>
              <w:rPr>
                <w:rFonts w:eastAsia="DengXian"/>
                <w:lang w:eastAsia="zh-CN"/>
              </w:rPr>
            </w:pPr>
            <w:r w:rsidRPr="00170508">
              <w:rPr>
                <w:rFonts w:eastAsia="DengXian"/>
                <w:lang w:eastAsia="zh-CN"/>
              </w:rPr>
              <w:t>CA_n3A-n28A</w:t>
            </w:r>
          </w:p>
          <w:p w14:paraId="2757544C" w14:textId="77777777" w:rsidR="00636DC6" w:rsidRPr="00170508" w:rsidRDefault="00636DC6" w:rsidP="00636DC6">
            <w:pPr>
              <w:pStyle w:val="TAC"/>
              <w:rPr>
                <w:rFonts w:eastAsia="DengXian"/>
                <w:lang w:eastAsia="zh-CN"/>
              </w:rPr>
            </w:pPr>
            <w:r w:rsidRPr="00170508">
              <w:rPr>
                <w:rFonts w:eastAsia="DengXian"/>
                <w:lang w:eastAsia="zh-CN"/>
              </w:rPr>
              <w:t>CA_n3A-n78A</w:t>
            </w:r>
            <w:r w:rsidRPr="00170508">
              <w:rPr>
                <w:rFonts w:eastAsia="DengXian"/>
                <w:vertAlign w:val="superscript"/>
              </w:rPr>
              <w:t>7</w:t>
            </w:r>
            <w:r w:rsidRPr="00170508">
              <w:rPr>
                <w:rFonts w:eastAsia="DengXian" w:cs="Arial"/>
                <w:vertAlign w:val="superscript"/>
                <w:lang w:eastAsia="zh-CN"/>
              </w:rPr>
              <w:t>,</w:t>
            </w:r>
            <w:r>
              <w:rPr>
                <w:rFonts w:eastAsia="DengXian" w:cs="Arial"/>
                <w:vertAlign w:val="superscript"/>
                <w:lang w:eastAsia="zh-CN"/>
              </w:rPr>
              <w:t xml:space="preserve">13, </w:t>
            </w:r>
            <w:r w:rsidRPr="00170508">
              <w:rPr>
                <w:rFonts w:eastAsia="DengXian" w:cs="Arial"/>
                <w:vertAlign w:val="superscript"/>
                <w:lang w:eastAsia="zh-CN"/>
              </w:rPr>
              <w:t>14</w:t>
            </w:r>
          </w:p>
          <w:p w14:paraId="5C49B6A8" w14:textId="77777777" w:rsidR="00636DC6" w:rsidRPr="00170508" w:rsidRDefault="00636DC6" w:rsidP="00636DC6">
            <w:pPr>
              <w:pStyle w:val="TAC"/>
              <w:rPr>
                <w:rFonts w:eastAsia="DengXian" w:cs="Arial"/>
                <w:szCs w:val="18"/>
                <w:lang w:eastAsia="zh-CN"/>
              </w:rPr>
            </w:pPr>
            <w:r w:rsidRPr="00170508">
              <w:rPr>
                <w:rFonts w:eastAsia="DengXian"/>
                <w:lang w:eastAsia="zh-CN"/>
              </w:rPr>
              <w:t>CA_n28A-n78A</w:t>
            </w:r>
            <w:r w:rsidRPr="00170508">
              <w:rPr>
                <w:rFonts w:eastAsia="DengXian"/>
                <w:vertAlign w:val="superscript"/>
                <w:lang w:eastAsia="zh-CN"/>
              </w:rPr>
              <w:t>7</w:t>
            </w:r>
            <w:r w:rsidRPr="00170508">
              <w:rPr>
                <w:rFonts w:eastAsia="DengXian" w:cs="Arial"/>
                <w:vertAlign w:val="superscript"/>
                <w:lang w:eastAsia="zh-CN"/>
              </w:rPr>
              <w:t>,</w:t>
            </w:r>
            <w:r>
              <w:rPr>
                <w:rFonts w:eastAsia="DengXian" w:cs="Arial"/>
                <w:vertAlign w:val="superscript"/>
                <w:lang w:eastAsia="zh-CN"/>
              </w:rPr>
              <w:t xml:space="preserve">13, </w:t>
            </w:r>
            <w:r w:rsidRPr="00170508">
              <w:rPr>
                <w:rFonts w:eastAsia="DengXian"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12F13D13" w14:textId="77777777" w:rsidR="00636DC6" w:rsidRPr="00170508" w:rsidRDefault="00636DC6" w:rsidP="00636DC6">
            <w:pPr>
              <w:pStyle w:val="TAC"/>
              <w:rPr>
                <w:rFonts w:eastAsia="DengXian" w:cs="Arial"/>
                <w:szCs w:val="18"/>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BC0C6E9"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D9BBDA6" w14:textId="77777777" w:rsidR="00636DC6" w:rsidRPr="00170508" w:rsidRDefault="00636DC6" w:rsidP="00636DC6">
            <w:pPr>
              <w:pStyle w:val="TAC"/>
              <w:rPr>
                <w:rFonts w:eastAsia="DengXian" w:cs="Arial"/>
                <w:szCs w:val="18"/>
                <w:lang w:eastAsia="zh-CN"/>
              </w:rPr>
            </w:pPr>
            <w:r w:rsidRPr="00170508">
              <w:rPr>
                <w:rFonts w:eastAsia="DengXian" w:cs="Arial"/>
                <w:szCs w:val="18"/>
                <w:lang w:eastAsia="zh-CN"/>
              </w:rPr>
              <w:t>0</w:t>
            </w:r>
          </w:p>
        </w:tc>
      </w:tr>
      <w:tr w:rsidR="00636DC6" w:rsidRPr="00170508" w14:paraId="41360B53" w14:textId="77777777" w:rsidTr="00FD02C8">
        <w:trPr>
          <w:jc w:val="center"/>
        </w:trPr>
        <w:tc>
          <w:tcPr>
            <w:tcW w:w="2062" w:type="dxa"/>
            <w:tcBorders>
              <w:top w:val="nil"/>
              <w:left w:val="single" w:sz="4" w:space="0" w:color="auto"/>
              <w:bottom w:val="nil"/>
              <w:right w:val="single" w:sz="4" w:space="0" w:color="auto"/>
            </w:tcBorders>
            <w:vAlign w:val="center"/>
          </w:tcPr>
          <w:p w14:paraId="6D58DDF1" w14:textId="77777777" w:rsidR="00636DC6" w:rsidRPr="00170508" w:rsidRDefault="00636DC6" w:rsidP="00636DC6">
            <w:pPr>
              <w:pStyle w:val="TAC"/>
              <w:rPr>
                <w:rFonts w:eastAsia="DengXian" w:cs="Arial"/>
                <w:szCs w:val="18"/>
                <w:lang w:eastAsia="zh-CN"/>
              </w:rPr>
            </w:pPr>
          </w:p>
        </w:tc>
        <w:tc>
          <w:tcPr>
            <w:tcW w:w="1716" w:type="dxa"/>
            <w:tcBorders>
              <w:top w:val="nil"/>
              <w:left w:val="single" w:sz="4" w:space="0" w:color="auto"/>
              <w:bottom w:val="nil"/>
              <w:right w:val="single" w:sz="4" w:space="0" w:color="auto"/>
            </w:tcBorders>
            <w:vAlign w:val="center"/>
          </w:tcPr>
          <w:p w14:paraId="0547463D" w14:textId="77777777" w:rsidR="00636DC6" w:rsidRPr="00170508" w:rsidRDefault="00636DC6" w:rsidP="00636DC6">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5E43FD" w14:textId="77777777" w:rsidR="00636DC6" w:rsidRPr="00170508" w:rsidRDefault="00636DC6" w:rsidP="00636DC6">
            <w:pPr>
              <w:pStyle w:val="TAC"/>
              <w:rPr>
                <w:rFonts w:eastAsia="DengXian" w:cs="Arial"/>
                <w:szCs w:val="18"/>
                <w:lang w:eastAsia="zh-CN"/>
              </w:rPr>
            </w:pPr>
            <w:r w:rsidRPr="00170508">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D6312BC"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5, 10, 15, 20</w:t>
            </w:r>
            <w:r w:rsidRPr="00170508">
              <w:rPr>
                <w:rFonts w:eastAsia="DengXian" w:cs="Arial"/>
                <w:color w:val="000000"/>
                <w:szCs w:val="18"/>
                <w:vertAlign w:val="superscript"/>
                <w:lang w:eastAsia="zh-CN" w:bidi="ar"/>
              </w:rPr>
              <w:t>2</w:t>
            </w:r>
          </w:p>
        </w:tc>
        <w:tc>
          <w:tcPr>
            <w:tcW w:w="1496" w:type="dxa"/>
            <w:tcBorders>
              <w:top w:val="nil"/>
              <w:left w:val="single" w:sz="4" w:space="0" w:color="auto"/>
              <w:bottom w:val="nil"/>
              <w:right w:val="single" w:sz="4" w:space="0" w:color="auto"/>
            </w:tcBorders>
            <w:vAlign w:val="center"/>
          </w:tcPr>
          <w:p w14:paraId="4CD27742" w14:textId="77777777" w:rsidR="00636DC6" w:rsidRPr="00170508" w:rsidRDefault="00636DC6" w:rsidP="00636DC6">
            <w:pPr>
              <w:pStyle w:val="TAC"/>
              <w:rPr>
                <w:rFonts w:eastAsia="DengXian" w:cs="Arial"/>
                <w:szCs w:val="18"/>
                <w:lang w:eastAsia="zh-CN"/>
              </w:rPr>
            </w:pPr>
          </w:p>
        </w:tc>
      </w:tr>
      <w:tr w:rsidR="00636DC6" w:rsidRPr="00170508" w14:paraId="77945704" w14:textId="77777777" w:rsidTr="00FD02C8">
        <w:trPr>
          <w:jc w:val="center"/>
        </w:trPr>
        <w:tc>
          <w:tcPr>
            <w:tcW w:w="2062" w:type="dxa"/>
            <w:tcBorders>
              <w:top w:val="nil"/>
              <w:left w:val="single" w:sz="4" w:space="0" w:color="auto"/>
              <w:bottom w:val="nil"/>
              <w:right w:val="single" w:sz="4" w:space="0" w:color="auto"/>
            </w:tcBorders>
            <w:vAlign w:val="center"/>
          </w:tcPr>
          <w:p w14:paraId="515D3BA7" w14:textId="77777777" w:rsidR="00636DC6" w:rsidRPr="00170508" w:rsidRDefault="00636DC6" w:rsidP="00636DC6">
            <w:pPr>
              <w:pStyle w:val="TAC"/>
              <w:rPr>
                <w:rFonts w:eastAsia="DengXian" w:cs="Arial"/>
                <w:szCs w:val="18"/>
                <w:lang w:eastAsia="zh-CN"/>
              </w:rPr>
            </w:pPr>
          </w:p>
        </w:tc>
        <w:tc>
          <w:tcPr>
            <w:tcW w:w="1716" w:type="dxa"/>
            <w:tcBorders>
              <w:top w:val="nil"/>
              <w:left w:val="single" w:sz="4" w:space="0" w:color="auto"/>
              <w:bottom w:val="nil"/>
              <w:right w:val="single" w:sz="4" w:space="0" w:color="auto"/>
            </w:tcBorders>
            <w:vAlign w:val="center"/>
          </w:tcPr>
          <w:p w14:paraId="00C660F8" w14:textId="77777777" w:rsidR="00636DC6" w:rsidRPr="00170508" w:rsidRDefault="00636DC6" w:rsidP="00636DC6">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82C1C4" w14:textId="77777777" w:rsidR="00636DC6" w:rsidRPr="00170508" w:rsidRDefault="00636DC6" w:rsidP="00636DC6">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4505479"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68C563D8" w14:textId="77777777" w:rsidR="00636DC6" w:rsidRPr="00170508" w:rsidRDefault="00636DC6" w:rsidP="00636DC6">
            <w:pPr>
              <w:pStyle w:val="TAC"/>
              <w:rPr>
                <w:rFonts w:eastAsia="DengXian" w:cs="Arial"/>
                <w:szCs w:val="18"/>
                <w:lang w:eastAsia="zh-CN"/>
              </w:rPr>
            </w:pPr>
          </w:p>
        </w:tc>
      </w:tr>
      <w:tr w:rsidR="00636DC6" w:rsidRPr="00170508" w14:paraId="18BF88B2" w14:textId="77777777" w:rsidTr="00FD02C8">
        <w:trPr>
          <w:jc w:val="center"/>
        </w:trPr>
        <w:tc>
          <w:tcPr>
            <w:tcW w:w="2062" w:type="dxa"/>
            <w:tcBorders>
              <w:top w:val="nil"/>
              <w:left w:val="single" w:sz="4" w:space="0" w:color="auto"/>
              <w:bottom w:val="nil"/>
              <w:right w:val="single" w:sz="4" w:space="0" w:color="auto"/>
            </w:tcBorders>
            <w:vAlign w:val="center"/>
          </w:tcPr>
          <w:p w14:paraId="10DB36D5" w14:textId="77777777" w:rsidR="00636DC6" w:rsidRPr="00170508" w:rsidRDefault="00636DC6" w:rsidP="00636DC6">
            <w:pPr>
              <w:pStyle w:val="TAC"/>
              <w:rPr>
                <w:rFonts w:eastAsia="MS Mincho"/>
                <w:szCs w:val="18"/>
                <w:lang w:eastAsia="zh-CN"/>
              </w:rPr>
            </w:pPr>
          </w:p>
        </w:tc>
        <w:tc>
          <w:tcPr>
            <w:tcW w:w="1716" w:type="dxa"/>
            <w:tcBorders>
              <w:top w:val="nil"/>
              <w:left w:val="single" w:sz="4" w:space="0" w:color="auto"/>
              <w:bottom w:val="nil"/>
              <w:right w:val="single" w:sz="4" w:space="0" w:color="auto"/>
            </w:tcBorders>
            <w:vAlign w:val="center"/>
          </w:tcPr>
          <w:p w14:paraId="44D33EF4" w14:textId="77777777" w:rsidR="00636DC6" w:rsidRPr="00170508" w:rsidRDefault="00636DC6" w:rsidP="00636DC6">
            <w:pPr>
              <w:pStyle w:val="TAC"/>
              <w:rPr>
                <w:rFonts w:eastAsia="MS Mincho"/>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22EB9B" w14:textId="77777777" w:rsidR="00636DC6" w:rsidRPr="00170508" w:rsidRDefault="00636DC6" w:rsidP="00636DC6">
            <w:pPr>
              <w:pStyle w:val="TAC"/>
              <w:rPr>
                <w:rFonts w:eastAsia="MS Mincho"/>
                <w:szCs w:val="18"/>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1B598C4"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7EB249A0" w14:textId="77777777" w:rsidR="00636DC6" w:rsidRPr="00170508" w:rsidRDefault="00636DC6" w:rsidP="00636DC6">
            <w:pPr>
              <w:pStyle w:val="TAC"/>
              <w:rPr>
                <w:rFonts w:eastAsia="MS Mincho"/>
                <w:szCs w:val="18"/>
                <w:lang w:eastAsia="zh-CN"/>
              </w:rPr>
            </w:pPr>
            <w:r w:rsidRPr="00170508">
              <w:rPr>
                <w:rFonts w:eastAsia="MS Mincho"/>
                <w:szCs w:val="18"/>
                <w:lang w:eastAsia="zh-CN"/>
              </w:rPr>
              <w:t>1</w:t>
            </w:r>
          </w:p>
        </w:tc>
      </w:tr>
      <w:tr w:rsidR="00636DC6" w:rsidRPr="00170508" w14:paraId="5DC08AC1" w14:textId="77777777" w:rsidTr="00FD02C8">
        <w:trPr>
          <w:jc w:val="center"/>
        </w:trPr>
        <w:tc>
          <w:tcPr>
            <w:tcW w:w="2062" w:type="dxa"/>
            <w:tcBorders>
              <w:top w:val="nil"/>
              <w:left w:val="single" w:sz="4" w:space="0" w:color="auto"/>
              <w:bottom w:val="nil"/>
              <w:right w:val="single" w:sz="4" w:space="0" w:color="auto"/>
            </w:tcBorders>
            <w:vAlign w:val="center"/>
          </w:tcPr>
          <w:p w14:paraId="06EBDB07" w14:textId="77777777" w:rsidR="00636DC6" w:rsidRPr="00170508" w:rsidRDefault="00636DC6" w:rsidP="00636DC6">
            <w:pPr>
              <w:pStyle w:val="TAC"/>
              <w:rPr>
                <w:rFonts w:eastAsia="MS Mincho"/>
                <w:szCs w:val="18"/>
                <w:lang w:eastAsia="zh-CN"/>
              </w:rPr>
            </w:pPr>
          </w:p>
        </w:tc>
        <w:tc>
          <w:tcPr>
            <w:tcW w:w="1716" w:type="dxa"/>
            <w:tcBorders>
              <w:top w:val="nil"/>
              <w:left w:val="single" w:sz="4" w:space="0" w:color="auto"/>
              <w:bottom w:val="nil"/>
              <w:right w:val="single" w:sz="4" w:space="0" w:color="auto"/>
            </w:tcBorders>
            <w:vAlign w:val="center"/>
          </w:tcPr>
          <w:p w14:paraId="213E3E29" w14:textId="77777777" w:rsidR="00636DC6" w:rsidRPr="00170508" w:rsidRDefault="00636DC6" w:rsidP="00636DC6">
            <w:pPr>
              <w:pStyle w:val="TAC"/>
              <w:rPr>
                <w:rFonts w:eastAsia="MS Mincho"/>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E38196" w14:textId="77777777" w:rsidR="00636DC6" w:rsidRPr="00170508" w:rsidRDefault="00636DC6" w:rsidP="00636DC6">
            <w:pPr>
              <w:pStyle w:val="TAC"/>
              <w:rPr>
                <w:rFonts w:eastAsia="MS Mincho"/>
                <w:szCs w:val="18"/>
                <w:lang w:eastAsia="zh-CN"/>
              </w:rPr>
            </w:pPr>
            <w:r w:rsidRPr="00170508">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1EF3767"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212D3114" w14:textId="77777777" w:rsidR="00636DC6" w:rsidRPr="00170508" w:rsidRDefault="00636DC6" w:rsidP="00636DC6">
            <w:pPr>
              <w:pStyle w:val="TAC"/>
              <w:rPr>
                <w:rFonts w:eastAsia="MS Mincho"/>
                <w:szCs w:val="18"/>
                <w:lang w:eastAsia="zh-CN"/>
              </w:rPr>
            </w:pPr>
          </w:p>
        </w:tc>
      </w:tr>
      <w:tr w:rsidR="00636DC6" w:rsidRPr="00170508" w14:paraId="2E0A3882" w14:textId="77777777" w:rsidTr="00FD02C8">
        <w:trPr>
          <w:jc w:val="center"/>
        </w:trPr>
        <w:tc>
          <w:tcPr>
            <w:tcW w:w="2062" w:type="dxa"/>
            <w:tcBorders>
              <w:top w:val="nil"/>
              <w:left w:val="single" w:sz="4" w:space="0" w:color="auto"/>
              <w:bottom w:val="nil"/>
              <w:right w:val="single" w:sz="4" w:space="0" w:color="auto"/>
            </w:tcBorders>
            <w:vAlign w:val="center"/>
          </w:tcPr>
          <w:p w14:paraId="3E97FAAF" w14:textId="77777777" w:rsidR="00636DC6" w:rsidRPr="00170508" w:rsidRDefault="00636DC6" w:rsidP="00636DC6">
            <w:pPr>
              <w:pStyle w:val="TAC"/>
              <w:rPr>
                <w:rFonts w:eastAsia="MS Mincho"/>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6778ECFB" w14:textId="77777777" w:rsidR="00636DC6" w:rsidRPr="00170508" w:rsidRDefault="00636DC6" w:rsidP="00636DC6">
            <w:pPr>
              <w:pStyle w:val="TAC"/>
              <w:rPr>
                <w:rFonts w:eastAsia="MS Mincho"/>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28381F" w14:textId="77777777" w:rsidR="00636DC6" w:rsidRPr="00170508" w:rsidRDefault="00636DC6" w:rsidP="00636DC6">
            <w:pPr>
              <w:pStyle w:val="TAC"/>
              <w:rPr>
                <w:rFonts w:eastAsia="MS Mincho"/>
                <w:szCs w:val="18"/>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2FDB60F"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2A3E2B27" w14:textId="77777777" w:rsidR="00636DC6" w:rsidRPr="00170508" w:rsidRDefault="00636DC6" w:rsidP="00636DC6">
            <w:pPr>
              <w:pStyle w:val="TAC"/>
              <w:rPr>
                <w:rFonts w:eastAsia="MS Mincho"/>
                <w:szCs w:val="18"/>
                <w:lang w:eastAsia="zh-CN"/>
              </w:rPr>
            </w:pPr>
          </w:p>
        </w:tc>
      </w:tr>
      <w:tr w:rsidR="00636DC6" w:rsidRPr="00170508" w14:paraId="04BBEC55" w14:textId="77777777" w:rsidTr="00FD02C8">
        <w:trPr>
          <w:jc w:val="center"/>
        </w:trPr>
        <w:tc>
          <w:tcPr>
            <w:tcW w:w="2062" w:type="dxa"/>
            <w:tcBorders>
              <w:top w:val="nil"/>
              <w:left w:val="single" w:sz="4" w:space="0" w:color="auto"/>
              <w:bottom w:val="nil"/>
              <w:right w:val="single" w:sz="4" w:space="0" w:color="auto"/>
            </w:tcBorders>
            <w:vAlign w:val="center"/>
          </w:tcPr>
          <w:p w14:paraId="592695B0" w14:textId="77777777" w:rsidR="00636DC6" w:rsidRPr="00170508" w:rsidRDefault="00636DC6" w:rsidP="00636DC6">
            <w:pPr>
              <w:pStyle w:val="TAC"/>
              <w:rPr>
                <w:rFonts w:eastAsia="MS Mincho"/>
                <w:szCs w:val="18"/>
                <w:lang w:eastAsia="zh-CN"/>
              </w:rPr>
            </w:pPr>
          </w:p>
        </w:tc>
        <w:tc>
          <w:tcPr>
            <w:tcW w:w="1716" w:type="dxa"/>
            <w:tcBorders>
              <w:top w:val="single" w:sz="4" w:space="0" w:color="auto"/>
              <w:left w:val="single" w:sz="4" w:space="0" w:color="auto"/>
              <w:bottom w:val="nil"/>
              <w:right w:val="single" w:sz="4" w:space="0" w:color="auto"/>
            </w:tcBorders>
            <w:vAlign w:val="center"/>
          </w:tcPr>
          <w:p w14:paraId="38495F33" w14:textId="77777777" w:rsidR="00636DC6" w:rsidRPr="00170508" w:rsidRDefault="00636DC6" w:rsidP="00636DC6">
            <w:pPr>
              <w:pStyle w:val="TAC"/>
              <w:rPr>
                <w:rFonts w:eastAsia="DengXian" w:cs="Arial"/>
                <w:szCs w:val="18"/>
                <w:vertAlign w:val="superscript"/>
                <w:lang w:eastAsia="zh-CN"/>
              </w:rPr>
            </w:pPr>
            <w:r w:rsidRPr="00170508">
              <w:rPr>
                <w:rFonts w:eastAsia="DengXian" w:cs="Arial"/>
                <w:szCs w:val="18"/>
                <w:lang w:eastAsia="zh-CN"/>
              </w:rPr>
              <w:t>n3</w:t>
            </w:r>
            <w:r w:rsidRPr="00170508">
              <w:rPr>
                <w:rFonts w:eastAsia="DengXian" w:cs="Arial"/>
                <w:szCs w:val="18"/>
                <w:vertAlign w:val="superscript"/>
                <w:lang w:eastAsia="zh-CN"/>
              </w:rPr>
              <w:t>7</w:t>
            </w:r>
          </w:p>
          <w:p w14:paraId="71D5EE55" w14:textId="77777777" w:rsidR="00636DC6" w:rsidRPr="00170508" w:rsidRDefault="00636DC6" w:rsidP="00636DC6">
            <w:pPr>
              <w:pStyle w:val="TAC"/>
              <w:rPr>
                <w:lang w:eastAsia="zh-CN"/>
              </w:rPr>
            </w:pPr>
            <w:r w:rsidRPr="00170508">
              <w:rPr>
                <w:rFonts w:eastAsia="DengXian"/>
                <w:lang w:eastAsia="zh-CN"/>
              </w:rPr>
              <w:t>n78</w:t>
            </w:r>
            <w:r w:rsidRPr="00170508">
              <w:rPr>
                <w:rFonts w:eastAsia="DengXian"/>
                <w:vertAlign w:val="superscript"/>
                <w:lang w:eastAsia="zh-CN"/>
              </w:rPr>
              <w:t>7,9</w:t>
            </w:r>
          </w:p>
          <w:p w14:paraId="372525AB" w14:textId="77777777" w:rsidR="00636DC6" w:rsidRPr="00170508" w:rsidRDefault="00636DC6" w:rsidP="00636DC6">
            <w:pPr>
              <w:pStyle w:val="TAC"/>
              <w:rPr>
                <w:rFonts w:eastAsia="DengXian"/>
                <w:lang w:eastAsia="zh-CN"/>
              </w:rPr>
            </w:pPr>
            <w:r w:rsidRPr="00170508">
              <w:rPr>
                <w:rFonts w:eastAsia="DengXian"/>
                <w:lang w:eastAsia="zh-CN"/>
              </w:rPr>
              <w:t>CA_n78(2A)</w:t>
            </w:r>
            <w:r w:rsidRPr="00170508">
              <w:rPr>
                <w:rFonts w:eastAsia="DengXian"/>
                <w:szCs w:val="18"/>
                <w:vertAlign w:val="superscript"/>
                <w:lang w:eastAsia="zh-CN"/>
              </w:rPr>
              <w:t xml:space="preserve"> </w:t>
            </w:r>
            <w:r w:rsidRPr="00170508">
              <w:rPr>
                <w:rFonts w:eastAsia="DengXian"/>
                <w:vertAlign w:val="superscript"/>
              </w:rPr>
              <w:t>7</w:t>
            </w:r>
          </w:p>
          <w:p w14:paraId="2722F574" w14:textId="77777777" w:rsidR="00636DC6" w:rsidRPr="00170508" w:rsidRDefault="00636DC6" w:rsidP="00636DC6">
            <w:pPr>
              <w:pStyle w:val="TAC"/>
              <w:rPr>
                <w:rFonts w:eastAsia="DengXian"/>
                <w:lang w:eastAsia="zh-CN"/>
              </w:rPr>
            </w:pPr>
            <w:r w:rsidRPr="00170508">
              <w:rPr>
                <w:rFonts w:eastAsia="DengXian"/>
                <w:lang w:eastAsia="zh-CN"/>
              </w:rPr>
              <w:t>CA_n3A-n28A</w:t>
            </w:r>
          </w:p>
          <w:p w14:paraId="032F1EF0" w14:textId="77777777" w:rsidR="00636DC6" w:rsidRPr="00170508" w:rsidRDefault="00636DC6" w:rsidP="00636DC6">
            <w:pPr>
              <w:pStyle w:val="TAC"/>
              <w:rPr>
                <w:rFonts w:eastAsia="DengXian"/>
                <w:lang w:eastAsia="zh-CN"/>
              </w:rPr>
            </w:pPr>
            <w:r w:rsidRPr="00170508">
              <w:rPr>
                <w:rFonts w:eastAsia="DengXian"/>
                <w:lang w:eastAsia="zh-CN"/>
              </w:rPr>
              <w:t>CA_n3A-n78A</w:t>
            </w:r>
            <w:r w:rsidRPr="00170508">
              <w:rPr>
                <w:rFonts w:eastAsia="DengXian"/>
                <w:vertAlign w:val="superscript"/>
              </w:rPr>
              <w:t>7,</w:t>
            </w:r>
            <w:r>
              <w:rPr>
                <w:rFonts w:eastAsia="DengXian"/>
                <w:vertAlign w:val="superscript"/>
              </w:rPr>
              <w:t xml:space="preserve">13, </w:t>
            </w:r>
            <w:r w:rsidRPr="00170508">
              <w:rPr>
                <w:rFonts w:eastAsia="DengXian" w:cs="Arial"/>
                <w:vertAlign w:val="superscript"/>
                <w:lang w:eastAsia="zh-CN"/>
              </w:rPr>
              <w:t>14</w:t>
            </w:r>
          </w:p>
          <w:p w14:paraId="41C28EB7" w14:textId="77777777" w:rsidR="00636DC6" w:rsidRPr="00170508" w:rsidRDefault="00636DC6" w:rsidP="00636DC6">
            <w:pPr>
              <w:pStyle w:val="TAC"/>
              <w:rPr>
                <w:rFonts w:eastAsia="MS Mincho"/>
                <w:szCs w:val="18"/>
                <w:lang w:eastAsia="zh-CN"/>
              </w:rPr>
            </w:pPr>
            <w:r w:rsidRPr="00170508">
              <w:rPr>
                <w:rFonts w:eastAsia="DengXian"/>
                <w:lang w:eastAsia="zh-CN"/>
              </w:rPr>
              <w:t>CA_n28A-n78A</w:t>
            </w:r>
            <w:r w:rsidRPr="00170508">
              <w:rPr>
                <w:rFonts w:eastAsia="DengXian"/>
                <w:vertAlign w:val="superscript"/>
              </w:rPr>
              <w:t>7</w:t>
            </w:r>
            <w:r w:rsidRPr="00170508">
              <w:rPr>
                <w:rFonts w:eastAsia="DengXian" w:cs="Arial"/>
                <w:vertAlign w:val="superscript"/>
                <w:lang w:eastAsia="zh-CN"/>
              </w:rPr>
              <w:t>,</w:t>
            </w:r>
            <w:r>
              <w:rPr>
                <w:rFonts w:eastAsia="DengXian" w:cs="Arial"/>
                <w:vertAlign w:val="superscript"/>
                <w:lang w:eastAsia="zh-CN"/>
              </w:rPr>
              <w:t xml:space="preserve">13, </w:t>
            </w:r>
            <w:r w:rsidRPr="00170508">
              <w:rPr>
                <w:rFonts w:eastAsia="DengXian"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5FE9DECB" w14:textId="77777777" w:rsidR="00636DC6" w:rsidRPr="00170508" w:rsidRDefault="00636DC6" w:rsidP="00636DC6">
            <w:pPr>
              <w:pStyle w:val="TAC"/>
              <w:rPr>
                <w:rFonts w:eastAsia="DengXian"/>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A14FA33" w14:textId="77777777" w:rsidR="00636DC6" w:rsidRPr="00170508" w:rsidRDefault="00636DC6" w:rsidP="00636DC6">
            <w:pPr>
              <w:pStyle w:val="TAC"/>
              <w:rPr>
                <w:rFonts w:eastAsia="DengXian"/>
                <w:lang w:eastAsia="zh-CN"/>
              </w:rPr>
            </w:pPr>
            <w:r w:rsidRPr="00170508">
              <w:rPr>
                <w:rFonts w:eastAsia="DengXian"/>
                <w:lang w:eastAsia="zh-CN"/>
              </w:rPr>
              <w:t>5, 10, 15, 20, 25, 30, 40</w:t>
            </w:r>
          </w:p>
        </w:tc>
        <w:tc>
          <w:tcPr>
            <w:tcW w:w="1496" w:type="dxa"/>
            <w:tcBorders>
              <w:top w:val="single" w:sz="4" w:space="0" w:color="auto"/>
              <w:left w:val="single" w:sz="4" w:space="0" w:color="auto"/>
              <w:bottom w:val="nil"/>
              <w:right w:val="single" w:sz="4" w:space="0" w:color="auto"/>
            </w:tcBorders>
            <w:vAlign w:val="center"/>
          </w:tcPr>
          <w:p w14:paraId="01CF31F3" w14:textId="77777777" w:rsidR="00636DC6" w:rsidRPr="00170508" w:rsidRDefault="00636DC6" w:rsidP="00636DC6">
            <w:pPr>
              <w:pStyle w:val="TAC"/>
              <w:rPr>
                <w:rFonts w:eastAsia="MS Mincho"/>
                <w:szCs w:val="18"/>
                <w:lang w:eastAsia="zh-CN"/>
              </w:rPr>
            </w:pPr>
            <w:r w:rsidRPr="00170508">
              <w:rPr>
                <w:rFonts w:eastAsia="MS Mincho"/>
                <w:szCs w:val="18"/>
                <w:lang w:eastAsia="zh-CN"/>
              </w:rPr>
              <w:t>2</w:t>
            </w:r>
          </w:p>
        </w:tc>
      </w:tr>
      <w:tr w:rsidR="00636DC6" w:rsidRPr="00170508" w14:paraId="4CB4159F" w14:textId="77777777" w:rsidTr="00FD02C8">
        <w:trPr>
          <w:jc w:val="center"/>
        </w:trPr>
        <w:tc>
          <w:tcPr>
            <w:tcW w:w="2062" w:type="dxa"/>
            <w:tcBorders>
              <w:top w:val="nil"/>
              <w:left w:val="single" w:sz="4" w:space="0" w:color="auto"/>
              <w:bottom w:val="nil"/>
              <w:right w:val="single" w:sz="4" w:space="0" w:color="auto"/>
            </w:tcBorders>
            <w:vAlign w:val="center"/>
          </w:tcPr>
          <w:p w14:paraId="38661D13" w14:textId="77777777" w:rsidR="00636DC6" w:rsidRPr="00170508" w:rsidRDefault="00636DC6" w:rsidP="00636DC6">
            <w:pPr>
              <w:pStyle w:val="TAC"/>
              <w:rPr>
                <w:rFonts w:eastAsia="MS Mincho"/>
                <w:szCs w:val="18"/>
                <w:lang w:eastAsia="zh-CN"/>
              </w:rPr>
            </w:pPr>
          </w:p>
        </w:tc>
        <w:tc>
          <w:tcPr>
            <w:tcW w:w="1716" w:type="dxa"/>
            <w:tcBorders>
              <w:top w:val="nil"/>
              <w:left w:val="single" w:sz="4" w:space="0" w:color="auto"/>
              <w:bottom w:val="nil"/>
              <w:right w:val="single" w:sz="4" w:space="0" w:color="auto"/>
            </w:tcBorders>
            <w:vAlign w:val="center"/>
          </w:tcPr>
          <w:p w14:paraId="4076221B" w14:textId="77777777" w:rsidR="00636DC6" w:rsidRPr="00170508" w:rsidRDefault="00636DC6" w:rsidP="00636DC6">
            <w:pPr>
              <w:pStyle w:val="TAC"/>
              <w:rPr>
                <w:rFonts w:eastAsia="MS Mincho"/>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0749EB" w14:textId="77777777" w:rsidR="00636DC6" w:rsidRPr="00170508" w:rsidRDefault="00636DC6" w:rsidP="00636DC6">
            <w:pPr>
              <w:pStyle w:val="TAC"/>
              <w:rPr>
                <w:rFonts w:eastAsia="DengXian"/>
                <w:lang w:eastAsia="zh-CN"/>
              </w:rPr>
            </w:pPr>
            <w:r w:rsidRPr="00170508">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5AB6343" w14:textId="77777777" w:rsidR="00636DC6" w:rsidRPr="00170508" w:rsidRDefault="00636DC6" w:rsidP="00636DC6">
            <w:pPr>
              <w:pStyle w:val="TAC"/>
              <w:rPr>
                <w:rFonts w:eastAsia="DengXian"/>
                <w:lang w:eastAsia="zh-CN"/>
              </w:rPr>
            </w:pPr>
            <w:r w:rsidRPr="00170508">
              <w:rPr>
                <w:rFonts w:eastAsia="DengXian"/>
                <w:lang w:eastAsia="zh-CN"/>
              </w:rPr>
              <w:t>5, 10, 15, 20</w:t>
            </w:r>
          </w:p>
        </w:tc>
        <w:tc>
          <w:tcPr>
            <w:tcW w:w="1496" w:type="dxa"/>
            <w:tcBorders>
              <w:top w:val="nil"/>
              <w:left w:val="single" w:sz="4" w:space="0" w:color="auto"/>
              <w:bottom w:val="nil"/>
              <w:right w:val="single" w:sz="4" w:space="0" w:color="auto"/>
            </w:tcBorders>
            <w:vAlign w:val="center"/>
          </w:tcPr>
          <w:p w14:paraId="3B0BBF3B" w14:textId="77777777" w:rsidR="00636DC6" w:rsidRPr="00170508" w:rsidRDefault="00636DC6" w:rsidP="00636DC6">
            <w:pPr>
              <w:pStyle w:val="TAC"/>
              <w:rPr>
                <w:rFonts w:eastAsia="MS Mincho"/>
                <w:szCs w:val="18"/>
                <w:lang w:eastAsia="zh-CN"/>
              </w:rPr>
            </w:pPr>
          </w:p>
        </w:tc>
      </w:tr>
      <w:tr w:rsidR="00636DC6" w:rsidRPr="00170508" w14:paraId="71B565DC" w14:textId="77777777" w:rsidTr="00FD02C8">
        <w:trPr>
          <w:jc w:val="center"/>
        </w:trPr>
        <w:tc>
          <w:tcPr>
            <w:tcW w:w="2062" w:type="dxa"/>
            <w:tcBorders>
              <w:top w:val="nil"/>
              <w:left w:val="single" w:sz="4" w:space="0" w:color="auto"/>
              <w:bottom w:val="nil"/>
              <w:right w:val="single" w:sz="4" w:space="0" w:color="auto"/>
            </w:tcBorders>
            <w:vAlign w:val="center"/>
          </w:tcPr>
          <w:p w14:paraId="33AE50C6" w14:textId="77777777" w:rsidR="00636DC6" w:rsidRPr="00170508" w:rsidRDefault="00636DC6" w:rsidP="00636DC6">
            <w:pPr>
              <w:pStyle w:val="TAC"/>
              <w:rPr>
                <w:rFonts w:eastAsia="MS Mincho"/>
                <w:szCs w:val="18"/>
                <w:lang w:eastAsia="zh-CN"/>
              </w:rPr>
            </w:pPr>
          </w:p>
        </w:tc>
        <w:tc>
          <w:tcPr>
            <w:tcW w:w="1716" w:type="dxa"/>
            <w:tcBorders>
              <w:top w:val="nil"/>
              <w:left w:val="single" w:sz="4" w:space="0" w:color="auto"/>
              <w:bottom w:val="nil"/>
              <w:right w:val="single" w:sz="4" w:space="0" w:color="auto"/>
            </w:tcBorders>
            <w:vAlign w:val="center"/>
          </w:tcPr>
          <w:p w14:paraId="415D97DE" w14:textId="77777777" w:rsidR="00636DC6" w:rsidRPr="00170508" w:rsidRDefault="00636DC6" w:rsidP="00636DC6">
            <w:pPr>
              <w:pStyle w:val="TAC"/>
              <w:rPr>
                <w:rFonts w:eastAsia="MS Mincho"/>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97F49E" w14:textId="77777777" w:rsidR="00636DC6" w:rsidRPr="00170508" w:rsidRDefault="00636DC6" w:rsidP="00636DC6">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6902A7C" w14:textId="77777777" w:rsidR="00636DC6" w:rsidRPr="00170508" w:rsidRDefault="00636DC6" w:rsidP="00636DC6">
            <w:pPr>
              <w:pStyle w:val="TAC"/>
              <w:rPr>
                <w:rFonts w:eastAsia="DengXian"/>
                <w:lang w:eastAsia="zh-CN"/>
              </w:rPr>
            </w:pPr>
            <w:r w:rsidRPr="00170508">
              <w:rPr>
                <w:rFonts w:eastAsia="DengXian"/>
                <w:lang w:eastAsia="zh-CN"/>
              </w:rPr>
              <w:t>CA_n78(2A)_BCS2</w:t>
            </w:r>
          </w:p>
        </w:tc>
        <w:tc>
          <w:tcPr>
            <w:tcW w:w="1496" w:type="dxa"/>
            <w:tcBorders>
              <w:top w:val="nil"/>
              <w:left w:val="single" w:sz="4" w:space="0" w:color="auto"/>
              <w:bottom w:val="single" w:sz="4" w:space="0" w:color="auto"/>
              <w:right w:val="single" w:sz="4" w:space="0" w:color="auto"/>
            </w:tcBorders>
            <w:vAlign w:val="center"/>
          </w:tcPr>
          <w:p w14:paraId="43BAD620" w14:textId="77777777" w:rsidR="00636DC6" w:rsidRPr="00170508" w:rsidRDefault="00636DC6" w:rsidP="00636DC6">
            <w:pPr>
              <w:pStyle w:val="TAC"/>
              <w:rPr>
                <w:rFonts w:eastAsia="MS Mincho"/>
                <w:szCs w:val="18"/>
                <w:lang w:eastAsia="zh-CN"/>
              </w:rPr>
            </w:pPr>
          </w:p>
        </w:tc>
      </w:tr>
      <w:tr w:rsidR="00636DC6" w:rsidRPr="00170508" w14:paraId="1807228D" w14:textId="77777777" w:rsidTr="00FD02C8">
        <w:trPr>
          <w:jc w:val="center"/>
        </w:trPr>
        <w:tc>
          <w:tcPr>
            <w:tcW w:w="2062" w:type="dxa"/>
            <w:tcBorders>
              <w:top w:val="nil"/>
              <w:left w:val="single" w:sz="4" w:space="0" w:color="auto"/>
              <w:bottom w:val="nil"/>
              <w:right w:val="single" w:sz="4" w:space="0" w:color="auto"/>
            </w:tcBorders>
            <w:vAlign w:val="center"/>
          </w:tcPr>
          <w:p w14:paraId="571199C3" w14:textId="77777777" w:rsidR="00636DC6" w:rsidRPr="00170508" w:rsidRDefault="00636DC6" w:rsidP="00636DC6">
            <w:pPr>
              <w:pStyle w:val="TAC"/>
              <w:rPr>
                <w:rFonts w:eastAsia="MS Mincho"/>
                <w:szCs w:val="18"/>
                <w:lang w:eastAsia="zh-CN"/>
              </w:rPr>
            </w:pPr>
          </w:p>
        </w:tc>
        <w:tc>
          <w:tcPr>
            <w:tcW w:w="1716" w:type="dxa"/>
            <w:tcBorders>
              <w:top w:val="nil"/>
              <w:left w:val="single" w:sz="4" w:space="0" w:color="auto"/>
              <w:bottom w:val="nil"/>
              <w:right w:val="single" w:sz="4" w:space="0" w:color="auto"/>
            </w:tcBorders>
            <w:vAlign w:val="center"/>
          </w:tcPr>
          <w:p w14:paraId="5944BCF5" w14:textId="77777777" w:rsidR="00636DC6" w:rsidRPr="00170508" w:rsidRDefault="00636DC6" w:rsidP="00636DC6">
            <w:pPr>
              <w:pStyle w:val="TAC"/>
              <w:rPr>
                <w:rFonts w:eastAsia="MS Mincho"/>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11EB28" w14:textId="77777777" w:rsidR="00636DC6" w:rsidRPr="00170508" w:rsidRDefault="00636DC6" w:rsidP="00636DC6">
            <w:pPr>
              <w:pStyle w:val="TAC"/>
              <w:rPr>
                <w:rFonts w:eastAsia="DengXian"/>
                <w:lang w:eastAsia="zh-CN"/>
              </w:rPr>
            </w:pPr>
            <w:r w:rsidRPr="00170508">
              <w:rPr>
                <w:rFonts w:eastAsia="DengXian" w:cs="Arial"/>
                <w:color w:val="000000"/>
                <w:szCs w:val="18"/>
                <w:lang w:val="en-US" w:eastAsia="zh-CN" w:bidi="ar"/>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3772370" w14:textId="77777777" w:rsidR="00636DC6" w:rsidRPr="00170508" w:rsidRDefault="00636DC6" w:rsidP="00636DC6">
            <w:pPr>
              <w:pStyle w:val="TAC"/>
              <w:rPr>
                <w:rFonts w:eastAsia="DengXian"/>
                <w:lang w:eastAsia="zh-CN"/>
              </w:rPr>
            </w:pPr>
            <w:r w:rsidRPr="00170508">
              <w:rPr>
                <w:rFonts w:eastAsia="DengXian" w:cs="Arial"/>
                <w:color w:val="000000"/>
                <w:szCs w:val="18"/>
                <w:lang w:val="en-US"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3C976B96" w14:textId="77777777" w:rsidR="00636DC6" w:rsidRPr="00170508" w:rsidRDefault="00636DC6" w:rsidP="00636DC6">
            <w:pPr>
              <w:pStyle w:val="TAC"/>
              <w:rPr>
                <w:rFonts w:eastAsia="MS Mincho"/>
                <w:szCs w:val="18"/>
                <w:lang w:eastAsia="zh-CN"/>
              </w:rPr>
            </w:pPr>
            <w:r w:rsidRPr="00170508">
              <w:rPr>
                <w:rFonts w:eastAsia="MS Mincho"/>
                <w:lang w:val="en-US" w:eastAsia="zh-CN"/>
              </w:rPr>
              <w:t>4 and 5</w:t>
            </w:r>
          </w:p>
        </w:tc>
      </w:tr>
      <w:tr w:rsidR="00636DC6" w:rsidRPr="00170508" w14:paraId="133CF8F3" w14:textId="77777777" w:rsidTr="00FD02C8">
        <w:trPr>
          <w:jc w:val="center"/>
        </w:trPr>
        <w:tc>
          <w:tcPr>
            <w:tcW w:w="2062" w:type="dxa"/>
            <w:tcBorders>
              <w:top w:val="nil"/>
              <w:left w:val="single" w:sz="4" w:space="0" w:color="auto"/>
              <w:bottom w:val="nil"/>
              <w:right w:val="single" w:sz="4" w:space="0" w:color="auto"/>
            </w:tcBorders>
            <w:vAlign w:val="center"/>
          </w:tcPr>
          <w:p w14:paraId="64C53285" w14:textId="77777777" w:rsidR="00636DC6" w:rsidRPr="00170508" w:rsidRDefault="00636DC6" w:rsidP="00636DC6">
            <w:pPr>
              <w:pStyle w:val="TAC"/>
              <w:rPr>
                <w:rFonts w:eastAsia="MS Mincho"/>
                <w:szCs w:val="18"/>
                <w:lang w:eastAsia="zh-CN"/>
              </w:rPr>
            </w:pPr>
          </w:p>
        </w:tc>
        <w:tc>
          <w:tcPr>
            <w:tcW w:w="1716" w:type="dxa"/>
            <w:tcBorders>
              <w:top w:val="nil"/>
              <w:left w:val="single" w:sz="4" w:space="0" w:color="auto"/>
              <w:bottom w:val="nil"/>
              <w:right w:val="single" w:sz="4" w:space="0" w:color="auto"/>
            </w:tcBorders>
            <w:vAlign w:val="center"/>
          </w:tcPr>
          <w:p w14:paraId="7C2FF41A" w14:textId="77777777" w:rsidR="00636DC6" w:rsidRPr="00170508" w:rsidRDefault="00636DC6" w:rsidP="00636DC6">
            <w:pPr>
              <w:pStyle w:val="TAC"/>
              <w:rPr>
                <w:rFonts w:eastAsia="MS Mincho"/>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B476D7" w14:textId="77777777" w:rsidR="00636DC6" w:rsidRPr="00170508" w:rsidRDefault="00636DC6" w:rsidP="00636DC6">
            <w:pPr>
              <w:pStyle w:val="TAC"/>
              <w:rPr>
                <w:rFonts w:eastAsia="DengXian"/>
                <w:lang w:eastAsia="zh-CN"/>
              </w:rPr>
            </w:pPr>
            <w:r w:rsidRPr="00170508">
              <w:rPr>
                <w:rFonts w:eastAsia="DengXian" w:cs="Arial"/>
                <w:color w:val="000000"/>
                <w:szCs w:val="18"/>
                <w:lang w:val="en-US" w:eastAsia="zh-CN" w:bidi="ar"/>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43FF76F" w14:textId="77777777" w:rsidR="00636DC6" w:rsidRPr="00170508" w:rsidRDefault="00636DC6" w:rsidP="00636DC6">
            <w:pPr>
              <w:pStyle w:val="TAC"/>
              <w:rPr>
                <w:rFonts w:eastAsia="DengXian"/>
                <w:lang w:eastAsia="zh-CN"/>
              </w:rPr>
            </w:pPr>
            <w:r w:rsidRPr="00170508">
              <w:rPr>
                <w:rFonts w:eastAsia="DengXian" w:cs="Arial"/>
                <w:color w:val="000000"/>
                <w:szCs w:val="18"/>
                <w:lang w:val="en-US" w:eastAsia="zh-CN" w:bidi="ar"/>
              </w:rPr>
              <w:t xml:space="preserve">n28 channel bandwidths in Table 5.3.5-1 </w:t>
            </w:r>
          </w:p>
        </w:tc>
        <w:tc>
          <w:tcPr>
            <w:tcW w:w="1496" w:type="dxa"/>
            <w:tcBorders>
              <w:top w:val="nil"/>
              <w:left w:val="single" w:sz="4" w:space="0" w:color="auto"/>
              <w:bottom w:val="nil"/>
              <w:right w:val="single" w:sz="4" w:space="0" w:color="auto"/>
            </w:tcBorders>
            <w:vAlign w:val="center"/>
          </w:tcPr>
          <w:p w14:paraId="05045BA8" w14:textId="77777777" w:rsidR="00636DC6" w:rsidRPr="00170508" w:rsidRDefault="00636DC6" w:rsidP="00636DC6">
            <w:pPr>
              <w:pStyle w:val="TAC"/>
              <w:rPr>
                <w:rFonts w:eastAsia="MS Mincho"/>
                <w:szCs w:val="18"/>
                <w:lang w:eastAsia="zh-CN"/>
              </w:rPr>
            </w:pPr>
          </w:p>
        </w:tc>
      </w:tr>
      <w:tr w:rsidR="00636DC6" w:rsidRPr="00170508" w14:paraId="06B05322"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25274F9B" w14:textId="77777777" w:rsidR="00636DC6" w:rsidRPr="00170508" w:rsidRDefault="00636DC6" w:rsidP="00636DC6">
            <w:pPr>
              <w:pStyle w:val="TAC"/>
              <w:rPr>
                <w:rFonts w:eastAsia="MS Mincho"/>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7025B22A" w14:textId="77777777" w:rsidR="00636DC6" w:rsidRPr="00170508" w:rsidRDefault="00636DC6" w:rsidP="00636DC6">
            <w:pPr>
              <w:pStyle w:val="TAC"/>
              <w:rPr>
                <w:rFonts w:eastAsia="MS Mincho"/>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30F2AF" w14:textId="77777777" w:rsidR="00636DC6" w:rsidRPr="00170508" w:rsidRDefault="00636DC6" w:rsidP="00636DC6">
            <w:pPr>
              <w:pStyle w:val="TAC"/>
              <w:rPr>
                <w:rFonts w:eastAsia="DengXian"/>
                <w:lang w:eastAsia="zh-CN"/>
              </w:rPr>
            </w:pPr>
            <w:r w:rsidRPr="00170508">
              <w:rPr>
                <w:rFonts w:eastAsia="DengXian"/>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DDB2678" w14:textId="77777777" w:rsidR="00636DC6" w:rsidRPr="00170508" w:rsidRDefault="00636DC6" w:rsidP="00636DC6">
            <w:pPr>
              <w:pStyle w:val="TAC"/>
              <w:rPr>
                <w:rFonts w:eastAsia="DengXian"/>
                <w:lang w:eastAsia="zh-CN"/>
              </w:rPr>
            </w:pPr>
            <w:r w:rsidRPr="00170508">
              <w:rPr>
                <w:rFonts w:eastAsia="DengXian"/>
                <w:lang w:val="en-US" w:eastAsia="zh-CN"/>
              </w:rPr>
              <w:t>CA_n78(2A)_BCS4 and 5</w:t>
            </w:r>
          </w:p>
        </w:tc>
        <w:tc>
          <w:tcPr>
            <w:tcW w:w="1496" w:type="dxa"/>
            <w:tcBorders>
              <w:top w:val="nil"/>
              <w:left w:val="single" w:sz="4" w:space="0" w:color="auto"/>
              <w:bottom w:val="single" w:sz="4" w:space="0" w:color="auto"/>
              <w:right w:val="single" w:sz="4" w:space="0" w:color="auto"/>
            </w:tcBorders>
            <w:vAlign w:val="center"/>
          </w:tcPr>
          <w:p w14:paraId="5B5FD662" w14:textId="77777777" w:rsidR="00636DC6" w:rsidRPr="00170508" w:rsidRDefault="00636DC6" w:rsidP="00636DC6">
            <w:pPr>
              <w:pStyle w:val="TAC"/>
              <w:rPr>
                <w:rFonts w:eastAsia="MS Mincho"/>
                <w:szCs w:val="18"/>
                <w:lang w:eastAsia="zh-CN"/>
              </w:rPr>
            </w:pPr>
          </w:p>
        </w:tc>
      </w:tr>
      <w:tr w:rsidR="00636DC6" w:rsidRPr="00170508" w14:paraId="4627E904"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3571F78C" w14:textId="77777777" w:rsidR="00636DC6" w:rsidRPr="00170508" w:rsidRDefault="00636DC6" w:rsidP="00636DC6">
            <w:pPr>
              <w:pStyle w:val="TAC"/>
              <w:rPr>
                <w:rFonts w:eastAsia="MS Mincho"/>
                <w:szCs w:val="18"/>
                <w:lang w:eastAsia="zh-CN"/>
              </w:rPr>
            </w:pPr>
            <w:r w:rsidRPr="00170508">
              <w:rPr>
                <w:rFonts w:eastAsia="DengXian"/>
                <w:lang w:val="en-US" w:eastAsia="zh-CN"/>
              </w:rPr>
              <w:t>CA_n3A-n28A-n78(A-C)</w:t>
            </w:r>
          </w:p>
        </w:tc>
        <w:tc>
          <w:tcPr>
            <w:tcW w:w="1716" w:type="dxa"/>
            <w:tcBorders>
              <w:top w:val="single" w:sz="4" w:space="0" w:color="auto"/>
              <w:left w:val="single" w:sz="4" w:space="0" w:color="auto"/>
              <w:bottom w:val="nil"/>
              <w:right w:val="single" w:sz="4" w:space="0" w:color="auto"/>
            </w:tcBorders>
            <w:vAlign w:val="center"/>
          </w:tcPr>
          <w:p w14:paraId="7032988A" w14:textId="77777777" w:rsidR="00636DC6" w:rsidRPr="00170508" w:rsidRDefault="00636DC6" w:rsidP="00636DC6">
            <w:pPr>
              <w:pStyle w:val="TAC"/>
              <w:rPr>
                <w:rFonts w:eastAsia="DengXian" w:cs="Arial"/>
                <w:szCs w:val="18"/>
                <w:lang w:val="es-US" w:eastAsia="zh-CN"/>
              </w:rPr>
            </w:pPr>
            <w:r w:rsidRPr="00170508">
              <w:rPr>
                <w:rFonts w:eastAsia="DengXian" w:cs="Arial"/>
                <w:szCs w:val="18"/>
                <w:lang w:val="es-US" w:eastAsia="zh-CN"/>
              </w:rPr>
              <w:t>CA_n78C</w:t>
            </w:r>
          </w:p>
          <w:p w14:paraId="6012C870" w14:textId="77777777" w:rsidR="00636DC6" w:rsidRPr="00170508" w:rsidRDefault="00636DC6" w:rsidP="00636DC6">
            <w:pPr>
              <w:pStyle w:val="TAC"/>
              <w:rPr>
                <w:rFonts w:eastAsia="DengXian" w:cs="Arial"/>
                <w:szCs w:val="18"/>
                <w:lang w:val="es-US" w:eastAsia="zh-CN"/>
              </w:rPr>
            </w:pPr>
            <w:r w:rsidRPr="00170508">
              <w:rPr>
                <w:rFonts w:eastAsia="DengXian" w:cs="Arial"/>
                <w:szCs w:val="18"/>
                <w:lang w:val="es-US" w:eastAsia="zh-CN"/>
              </w:rPr>
              <w:t>CA_n3A-n28A</w:t>
            </w:r>
          </w:p>
          <w:p w14:paraId="4BA05684" w14:textId="77777777" w:rsidR="00636DC6" w:rsidRPr="00170508" w:rsidRDefault="00636DC6" w:rsidP="00636DC6">
            <w:pPr>
              <w:pStyle w:val="TAC"/>
              <w:rPr>
                <w:rFonts w:eastAsia="DengXian" w:cs="Arial"/>
                <w:szCs w:val="18"/>
                <w:lang w:val="es-US" w:eastAsia="zh-CN"/>
              </w:rPr>
            </w:pPr>
            <w:r w:rsidRPr="00170508">
              <w:rPr>
                <w:rFonts w:eastAsia="DengXian" w:cs="Arial"/>
                <w:szCs w:val="18"/>
                <w:lang w:val="es-US" w:eastAsia="zh-CN"/>
              </w:rPr>
              <w:t>CA_n3A-n78A</w:t>
            </w:r>
          </w:p>
          <w:p w14:paraId="6123DA05" w14:textId="77777777" w:rsidR="00636DC6" w:rsidRPr="00170508" w:rsidRDefault="00636DC6" w:rsidP="00636DC6">
            <w:pPr>
              <w:pStyle w:val="TAC"/>
              <w:rPr>
                <w:rFonts w:eastAsia="MS Mincho"/>
                <w:szCs w:val="18"/>
                <w:lang w:eastAsia="zh-CN"/>
              </w:rPr>
            </w:pPr>
            <w:r w:rsidRPr="00170508">
              <w:rPr>
                <w:rFonts w:eastAsia="DengXian" w:cs="Arial"/>
                <w:szCs w:val="18"/>
                <w:lang w:val="es-US" w:eastAsia="zh-CN"/>
              </w:rPr>
              <w:t>CA_n28A-n78A</w:t>
            </w:r>
          </w:p>
        </w:tc>
        <w:tc>
          <w:tcPr>
            <w:tcW w:w="772" w:type="dxa"/>
            <w:tcBorders>
              <w:top w:val="single" w:sz="4" w:space="0" w:color="auto"/>
              <w:left w:val="single" w:sz="4" w:space="0" w:color="auto"/>
              <w:bottom w:val="single" w:sz="4" w:space="0" w:color="auto"/>
              <w:right w:val="single" w:sz="4" w:space="0" w:color="auto"/>
            </w:tcBorders>
            <w:vAlign w:val="center"/>
          </w:tcPr>
          <w:p w14:paraId="376FEA60" w14:textId="77777777" w:rsidR="00636DC6" w:rsidRPr="00170508" w:rsidRDefault="00636DC6" w:rsidP="00636DC6">
            <w:pPr>
              <w:pStyle w:val="TAC"/>
              <w:rPr>
                <w:rFonts w:eastAsia="DengXian"/>
                <w:lang w:eastAsia="zh-CN"/>
              </w:rPr>
            </w:pPr>
            <w:r w:rsidRPr="00170508">
              <w:rPr>
                <w:rFonts w:eastAsia="DengXian"/>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B7F48AE" w14:textId="77777777" w:rsidR="00636DC6" w:rsidRPr="00170508" w:rsidRDefault="00636DC6" w:rsidP="00636DC6">
            <w:pPr>
              <w:pStyle w:val="TAC"/>
              <w:rPr>
                <w:rFonts w:eastAsia="DengXian"/>
                <w:lang w:eastAsia="zh-CN"/>
              </w:rPr>
            </w:pPr>
            <w:r w:rsidRPr="00170508">
              <w:rPr>
                <w:rFonts w:eastAsia="DengXian" w:cs="Arial"/>
                <w:color w:val="000000"/>
                <w:szCs w:val="18"/>
              </w:rPr>
              <w:t>5, 10, 15, 20, 25, 30, 35, 40, 45, 50</w:t>
            </w:r>
          </w:p>
        </w:tc>
        <w:tc>
          <w:tcPr>
            <w:tcW w:w="1496" w:type="dxa"/>
            <w:tcBorders>
              <w:top w:val="single" w:sz="4" w:space="0" w:color="auto"/>
              <w:left w:val="single" w:sz="4" w:space="0" w:color="auto"/>
              <w:bottom w:val="nil"/>
              <w:right w:val="single" w:sz="4" w:space="0" w:color="auto"/>
            </w:tcBorders>
            <w:vAlign w:val="center"/>
          </w:tcPr>
          <w:p w14:paraId="3D1412F4" w14:textId="77777777" w:rsidR="00636DC6" w:rsidRPr="00170508" w:rsidRDefault="00636DC6" w:rsidP="00636DC6">
            <w:pPr>
              <w:pStyle w:val="TAC"/>
              <w:rPr>
                <w:rFonts w:eastAsia="MS Mincho"/>
                <w:szCs w:val="18"/>
                <w:lang w:eastAsia="zh-CN"/>
              </w:rPr>
            </w:pPr>
            <w:r w:rsidRPr="00170508">
              <w:rPr>
                <w:rFonts w:eastAsia="DengXian"/>
                <w:lang w:val="en-US" w:eastAsia="zh-CN"/>
              </w:rPr>
              <w:t>0</w:t>
            </w:r>
          </w:p>
        </w:tc>
      </w:tr>
      <w:tr w:rsidR="00636DC6" w:rsidRPr="00170508" w14:paraId="74DE009F" w14:textId="77777777" w:rsidTr="00FD02C8">
        <w:trPr>
          <w:jc w:val="center"/>
        </w:trPr>
        <w:tc>
          <w:tcPr>
            <w:tcW w:w="2062" w:type="dxa"/>
            <w:tcBorders>
              <w:top w:val="nil"/>
              <w:left w:val="single" w:sz="4" w:space="0" w:color="auto"/>
              <w:bottom w:val="nil"/>
              <w:right w:val="single" w:sz="4" w:space="0" w:color="auto"/>
            </w:tcBorders>
            <w:vAlign w:val="center"/>
          </w:tcPr>
          <w:p w14:paraId="04231825" w14:textId="77777777" w:rsidR="00636DC6" w:rsidRPr="00170508" w:rsidRDefault="00636DC6" w:rsidP="00636DC6">
            <w:pPr>
              <w:pStyle w:val="TAC"/>
              <w:rPr>
                <w:rFonts w:eastAsia="MS Mincho"/>
                <w:szCs w:val="18"/>
                <w:lang w:eastAsia="zh-CN"/>
              </w:rPr>
            </w:pPr>
          </w:p>
        </w:tc>
        <w:tc>
          <w:tcPr>
            <w:tcW w:w="1716" w:type="dxa"/>
            <w:tcBorders>
              <w:top w:val="nil"/>
              <w:left w:val="single" w:sz="4" w:space="0" w:color="auto"/>
              <w:bottom w:val="nil"/>
              <w:right w:val="single" w:sz="4" w:space="0" w:color="auto"/>
            </w:tcBorders>
            <w:vAlign w:val="center"/>
          </w:tcPr>
          <w:p w14:paraId="5162072D" w14:textId="77777777" w:rsidR="00636DC6" w:rsidRPr="00170508" w:rsidRDefault="00636DC6" w:rsidP="00636DC6">
            <w:pPr>
              <w:pStyle w:val="TAC"/>
              <w:rPr>
                <w:rFonts w:eastAsia="MS Mincho"/>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BA2AFB" w14:textId="77777777" w:rsidR="00636DC6" w:rsidRPr="00170508" w:rsidRDefault="00636DC6" w:rsidP="00636DC6">
            <w:pPr>
              <w:pStyle w:val="TAC"/>
              <w:rPr>
                <w:rFonts w:eastAsia="DengXian"/>
                <w:lang w:eastAsia="zh-CN"/>
              </w:rPr>
            </w:pPr>
            <w:r w:rsidRPr="00170508">
              <w:rPr>
                <w:rFonts w:eastAsia="DengXian"/>
                <w:lang w:val="en-US"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90FACA9" w14:textId="77777777" w:rsidR="00636DC6" w:rsidRPr="00170508" w:rsidRDefault="00636DC6" w:rsidP="00636DC6">
            <w:pPr>
              <w:pStyle w:val="TAC"/>
              <w:rPr>
                <w:rFonts w:eastAsia="DengXian"/>
                <w:lang w:eastAsia="zh-CN"/>
              </w:rPr>
            </w:pPr>
            <w:r w:rsidRPr="00170508">
              <w:rPr>
                <w:rFonts w:eastAsia="DengXian" w:cs="Arial"/>
                <w:color w:val="000000"/>
                <w:szCs w:val="18"/>
              </w:rPr>
              <w:t>5, 10, 15, 20, 25, 30</w:t>
            </w:r>
          </w:p>
        </w:tc>
        <w:tc>
          <w:tcPr>
            <w:tcW w:w="1496" w:type="dxa"/>
            <w:tcBorders>
              <w:top w:val="nil"/>
              <w:left w:val="single" w:sz="4" w:space="0" w:color="auto"/>
              <w:bottom w:val="nil"/>
              <w:right w:val="single" w:sz="4" w:space="0" w:color="auto"/>
            </w:tcBorders>
            <w:vAlign w:val="center"/>
          </w:tcPr>
          <w:p w14:paraId="495FA231" w14:textId="77777777" w:rsidR="00636DC6" w:rsidRPr="00170508" w:rsidRDefault="00636DC6" w:rsidP="00636DC6">
            <w:pPr>
              <w:pStyle w:val="TAC"/>
              <w:rPr>
                <w:rFonts w:eastAsia="MS Mincho"/>
                <w:szCs w:val="18"/>
                <w:lang w:eastAsia="zh-CN"/>
              </w:rPr>
            </w:pPr>
          </w:p>
        </w:tc>
      </w:tr>
      <w:tr w:rsidR="00636DC6" w:rsidRPr="00170508" w14:paraId="14E4CBCC"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03CAD744" w14:textId="77777777" w:rsidR="00636DC6" w:rsidRPr="00170508" w:rsidRDefault="00636DC6" w:rsidP="00636DC6">
            <w:pPr>
              <w:pStyle w:val="TAC"/>
              <w:rPr>
                <w:rFonts w:eastAsia="MS Mincho"/>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17B0F6CA" w14:textId="77777777" w:rsidR="00636DC6" w:rsidRPr="00170508" w:rsidRDefault="00636DC6" w:rsidP="00636DC6">
            <w:pPr>
              <w:pStyle w:val="TAC"/>
              <w:rPr>
                <w:rFonts w:eastAsia="MS Mincho"/>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F867DD" w14:textId="77777777" w:rsidR="00636DC6" w:rsidRPr="00170508" w:rsidRDefault="00636DC6" w:rsidP="00636DC6">
            <w:pPr>
              <w:pStyle w:val="TAC"/>
              <w:rPr>
                <w:rFonts w:eastAsia="DengXian"/>
                <w:lang w:eastAsia="zh-CN"/>
              </w:rPr>
            </w:pPr>
            <w:r w:rsidRPr="00170508">
              <w:rPr>
                <w:rFonts w:eastAsia="DengXian"/>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26B58A3D" w14:textId="77777777" w:rsidR="00636DC6" w:rsidRPr="00170508" w:rsidRDefault="00636DC6" w:rsidP="00636DC6">
            <w:pPr>
              <w:pStyle w:val="TAC"/>
              <w:rPr>
                <w:rFonts w:eastAsia="DengXian"/>
                <w:lang w:eastAsia="zh-CN"/>
              </w:rPr>
            </w:pPr>
            <w:r w:rsidRPr="00170508">
              <w:rPr>
                <w:rFonts w:eastAsia="DengXian"/>
                <w:lang w:val="en-US" w:eastAsia="zh-CN" w:bidi="ar"/>
              </w:rPr>
              <w:t>CA_n78(A-C)_BCS1</w:t>
            </w:r>
          </w:p>
        </w:tc>
        <w:tc>
          <w:tcPr>
            <w:tcW w:w="1496" w:type="dxa"/>
            <w:tcBorders>
              <w:top w:val="nil"/>
              <w:left w:val="single" w:sz="4" w:space="0" w:color="auto"/>
              <w:bottom w:val="single" w:sz="4" w:space="0" w:color="auto"/>
              <w:right w:val="single" w:sz="4" w:space="0" w:color="auto"/>
            </w:tcBorders>
            <w:vAlign w:val="center"/>
          </w:tcPr>
          <w:p w14:paraId="1D8510DE" w14:textId="77777777" w:rsidR="00636DC6" w:rsidRPr="00170508" w:rsidRDefault="00636DC6" w:rsidP="00636DC6">
            <w:pPr>
              <w:pStyle w:val="TAC"/>
              <w:rPr>
                <w:rFonts w:eastAsia="MS Mincho"/>
                <w:szCs w:val="18"/>
                <w:lang w:eastAsia="zh-CN"/>
              </w:rPr>
            </w:pPr>
          </w:p>
        </w:tc>
      </w:tr>
      <w:tr w:rsidR="00636DC6" w:rsidRPr="00170508" w14:paraId="67192F98"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286B1EF6" w14:textId="77777777" w:rsidR="00636DC6" w:rsidRPr="00170508" w:rsidRDefault="00636DC6" w:rsidP="00636DC6">
            <w:pPr>
              <w:pStyle w:val="TAC"/>
              <w:rPr>
                <w:rFonts w:eastAsia="MS Mincho"/>
                <w:lang w:eastAsia="zh-CN"/>
              </w:rPr>
            </w:pPr>
            <w:r w:rsidRPr="00170508">
              <w:rPr>
                <w:rFonts w:eastAsia="DengXian"/>
                <w:lang w:eastAsia="zh-CN"/>
              </w:rPr>
              <w:t>CA_n3B-n28A-n78A</w:t>
            </w:r>
          </w:p>
        </w:tc>
        <w:tc>
          <w:tcPr>
            <w:tcW w:w="1716" w:type="dxa"/>
            <w:tcBorders>
              <w:top w:val="single" w:sz="4" w:space="0" w:color="auto"/>
              <w:left w:val="single" w:sz="4" w:space="0" w:color="auto"/>
              <w:bottom w:val="nil"/>
              <w:right w:val="single" w:sz="4" w:space="0" w:color="auto"/>
            </w:tcBorders>
            <w:vAlign w:val="center"/>
          </w:tcPr>
          <w:p w14:paraId="308F92A5" w14:textId="77777777" w:rsidR="00636DC6" w:rsidRPr="00170508" w:rsidRDefault="00636DC6" w:rsidP="00636DC6">
            <w:pPr>
              <w:pStyle w:val="TAC"/>
              <w:rPr>
                <w:rFonts w:eastAsia="DengXian"/>
                <w:vertAlign w:val="superscript"/>
                <w:lang w:val="en-US" w:eastAsia="zh-CN"/>
              </w:rPr>
            </w:pPr>
            <w:r w:rsidRPr="00170508">
              <w:rPr>
                <w:rFonts w:eastAsia="Yu Mincho"/>
                <w:lang w:val="en-US"/>
              </w:rPr>
              <w:t>n78</w:t>
            </w:r>
            <w:r w:rsidRPr="00170508">
              <w:rPr>
                <w:rFonts w:eastAsia="Yu Mincho"/>
                <w:vertAlign w:val="superscript"/>
                <w:lang w:val="en-US"/>
              </w:rPr>
              <w:t>7</w:t>
            </w:r>
            <w:r w:rsidRPr="00170508">
              <w:rPr>
                <w:rFonts w:eastAsia="DengXian" w:cs="Arial"/>
                <w:vertAlign w:val="superscript"/>
                <w:lang w:val="en-US" w:eastAsia="zh-CN"/>
              </w:rPr>
              <w:t>,9</w:t>
            </w:r>
          </w:p>
          <w:p w14:paraId="0EF97E2A" w14:textId="77777777" w:rsidR="00636DC6" w:rsidRPr="00170508" w:rsidRDefault="00636DC6" w:rsidP="00636DC6">
            <w:pPr>
              <w:pStyle w:val="TAC"/>
              <w:rPr>
                <w:rFonts w:eastAsia="DengXian"/>
                <w:lang w:val="en-US" w:eastAsia="zh-CN"/>
              </w:rPr>
            </w:pPr>
            <w:r w:rsidRPr="00170508">
              <w:rPr>
                <w:rFonts w:eastAsia="DengXian"/>
                <w:lang w:val="en-US" w:eastAsia="zh-CN"/>
              </w:rPr>
              <w:t>CA_n3A-n28A</w:t>
            </w:r>
          </w:p>
          <w:p w14:paraId="1469C9E8" w14:textId="77777777" w:rsidR="00636DC6" w:rsidRPr="00170508" w:rsidRDefault="00636DC6" w:rsidP="00636DC6">
            <w:pPr>
              <w:pStyle w:val="TAC"/>
              <w:rPr>
                <w:rFonts w:eastAsia="DengXian"/>
                <w:lang w:val="en-US" w:eastAsia="zh-CN"/>
              </w:rPr>
            </w:pPr>
            <w:r w:rsidRPr="00170508">
              <w:rPr>
                <w:rFonts w:eastAsia="DengXian"/>
                <w:lang w:val="en-US" w:eastAsia="zh-CN"/>
              </w:rPr>
              <w:t>CA_n3A-n78A</w:t>
            </w:r>
            <w:r w:rsidRPr="00170508">
              <w:rPr>
                <w:rFonts w:eastAsia="DengXian"/>
                <w:vertAlign w:val="superscript"/>
              </w:rPr>
              <w:t>7</w:t>
            </w:r>
            <w:r w:rsidRPr="00170508">
              <w:rPr>
                <w:rFonts w:eastAsia="DengXian" w:cs="Arial"/>
                <w:vertAlign w:val="superscript"/>
                <w:lang w:eastAsia="zh-CN"/>
              </w:rPr>
              <w:t>,14</w:t>
            </w:r>
          </w:p>
          <w:p w14:paraId="3973890C" w14:textId="77777777" w:rsidR="00636DC6" w:rsidRPr="00170508" w:rsidRDefault="00636DC6" w:rsidP="00636DC6">
            <w:pPr>
              <w:pStyle w:val="TAC"/>
              <w:rPr>
                <w:rFonts w:eastAsia="DengXian"/>
                <w:lang w:eastAsia="zh-CN"/>
              </w:rPr>
            </w:pPr>
            <w:r w:rsidRPr="00170508">
              <w:rPr>
                <w:rFonts w:eastAsia="DengXian"/>
                <w:lang w:val="en-US" w:eastAsia="zh-CN"/>
              </w:rPr>
              <w:t>CA_n28A-n78A</w:t>
            </w:r>
            <w:r w:rsidRPr="00170508">
              <w:rPr>
                <w:rFonts w:eastAsia="DengXian"/>
                <w:vertAlign w:val="superscript"/>
              </w:rPr>
              <w:t>7</w:t>
            </w:r>
            <w:r w:rsidRPr="00170508">
              <w:rPr>
                <w:rFonts w:eastAsia="DengXian"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205D5AF1" w14:textId="77777777" w:rsidR="00636DC6" w:rsidRPr="00170508" w:rsidRDefault="00636DC6" w:rsidP="00636DC6">
            <w:pPr>
              <w:pStyle w:val="TAC"/>
              <w:rPr>
                <w:rFonts w:eastAsia="DengXian"/>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8769144" w14:textId="77777777" w:rsidR="00636DC6" w:rsidRPr="00170508" w:rsidRDefault="00636DC6" w:rsidP="00636DC6">
            <w:pPr>
              <w:pStyle w:val="TAC"/>
              <w:rPr>
                <w:rFonts w:eastAsia="DengXian"/>
                <w:lang w:eastAsia="zh-CN"/>
              </w:rPr>
            </w:pPr>
            <w:r w:rsidRPr="00170508">
              <w:rPr>
                <w:rFonts w:eastAsia="DengXian"/>
                <w:lang w:eastAsia="zh-CN"/>
              </w:rPr>
              <w:t>CA_n3B_BCS0</w:t>
            </w:r>
          </w:p>
        </w:tc>
        <w:tc>
          <w:tcPr>
            <w:tcW w:w="1496" w:type="dxa"/>
            <w:tcBorders>
              <w:top w:val="single" w:sz="4" w:space="0" w:color="auto"/>
              <w:left w:val="single" w:sz="4" w:space="0" w:color="auto"/>
              <w:bottom w:val="nil"/>
              <w:right w:val="single" w:sz="4" w:space="0" w:color="auto"/>
            </w:tcBorders>
            <w:vAlign w:val="center"/>
          </w:tcPr>
          <w:p w14:paraId="37AF9CA5" w14:textId="77777777" w:rsidR="00636DC6" w:rsidRPr="00170508" w:rsidRDefault="00636DC6" w:rsidP="00636DC6">
            <w:pPr>
              <w:pStyle w:val="TAC"/>
              <w:rPr>
                <w:rFonts w:eastAsia="MS Mincho"/>
                <w:lang w:eastAsia="zh-CN"/>
              </w:rPr>
            </w:pPr>
            <w:r w:rsidRPr="00170508">
              <w:rPr>
                <w:rFonts w:eastAsia="DengXian" w:hint="eastAsia"/>
                <w:lang w:eastAsia="zh-CN"/>
              </w:rPr>
              <w:t>0</w:t>
            </w:r>
          </w:p>
        </w:tc>
      </w:tr>
      <w:tr w:rsidR="00636DC6" w:rsidRPr="00170508" w14:paraId="6A82A190" w14:textId="77777777" w:rsidTr="00FD02C8">
        <w:trPr>
          <w:jc w:val="center"/>
        </w:trPr>
        <w:tc>
          <w:tcPr>
            <w:tcW w:w="2062" w:type="dxa"/>
            <w:tcBorders>
              <w:top w:val="nil"/>
              <w:left w:val="single" w:sz="4" w:space="0" w:color="auto"/>
              <w:bottom w:val="nil"/>
              <w:right w:val="single" w:sz="4" w:space="0" w:color="auto"/>
            </w:tcBorders>
            <w:vAlign w:val="center"/>
          </w:tcPr>
          <w:p w14:paraId="4C43C943" w14:textId="77777777" w:rsidR="00636DC6" w:rsidRPr="00170508" w:rsidRDefault="00636DC6" w:rsidP="00636DC6">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5F8CF085"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F40EB6" w14:textId="77777777" w:rsidR="00636DC6" w:rsidRPr="00170508" w:rsidRDefault="00636DC6" w:rsidP="00636DC6">
            <w:pPr>
              <w:pStyle w:val="TAC"/>
              <w:rPr>
                <w:rFonts w:eastAsia="DengXian"/>
                <w:lang w:eastAsia="zh-CN"/>
              </w:rPr>
            </w:pPr>
            <w:r w:rsidRPr="00170508">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9E52146" w14:textId="77777777" w:rsidR="00636DC6" w:rsidRPr="00170508" w:rsidRDefault="00636DC6" w:rsidP="00636DC6">
            <w:pPr>
              <w:pStyle w:val="TAC"/>
              <w:rPr>
                <w:rFonts w:eastAsia="DengXian"/>
                <w:lang w:eastAsia="zh-CN"/>
              </w:rPr>
            </w:pPr>
            <w:r w:rsidRPr="00170508">
              <w:rPr>
                <w:rFonts w:eastAsia="DengXian"/>
                <w:lang w:eastAsia="zh-CN"/>
              </w:rPr>
              <w:t>5, 10, 15, 20</w:t>
            </w:r>
          </w:p>
        </w:tc>
        <w:tc>
          <w:tcPr>
            <w:tcW w:w="1496" w:type="dxa"/>
            <w:tcBorders>
              <w:top w:val="nil"/>
              <w:left w:val="single" w:sz="4" w:space="0" w:color="auto"/>
              <w:bottom w:val="nil"/>
              <w:right w:val="single" w:sz="4" w:space="0" w:color="auto"/>
            </w:tcBorders>
            <w:vAlign w:val="center"/>
          </w:tcPr>
          <w:p w14:paraId="663A6D5E" w14:textId="77777777" w:rsidR="00636DC6" w:rsidRPr="00170508" w:rsidRDefault="00636DC6" w:rsidP="00636DC6">
            <w:pPr>
              <w:pStyle w:val="TAC"/>
              <w:rPr>
                <w:rFonts w:eastAsia="MS Mincho"/>
                <w:lang w:eastAsia="zh-CN"/>
              </w:rPr>
            </w:pPr>
          </w:p>
        </w:tc>
      </w:tr>
      <w:tr w:rsidR="00636DC6" w:rsidRPr="00170508" w14:paraId="1BE72BC4" w14:textId="77777777" w:rsidTr="00FD02C8">
        <w:trPr>
          <w:jc w:val="center"/>
        </w:trPr>
        <w:tc>
          <w:tcPr>
            <w:tcW w:w="2062" w:type="dxa"/>
            <w:tcBorders>
              <w:top w:val="nil"/>
              <w:left w:val="single" w:sz="4" w:space="0" w:color="auto"/>
              <w:bottom w:val="nil"/>
              <w:right w:val="single" w:sz="4" w:space="0" w:color="auto"/>
            </w:tcBorders>
            <w:vAlign w:val="center"/>
          </w:tcPr>
          <w:p w14:paraId="307CF92A" w14:textId="77777777" w:rsidR="00636DC6" w:rsidRPr="00170508" w:rsidRDefault="00636DC6" w:rsidP="00636DC6">
            <w:pPr>
              <w:pStyle w:val="TAC"/>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456F90A8"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0D530C" w14:textId="77777777" w:rsidR="00636DC6" w:rsidRPr="00170508" w:rsidRDefault="00636DC6" w:rsidP="00636DC6">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E37E147" w14:textId="77777777" w:rsidR="00636DC6" w:rsidRPr="00170508" w:rsidRDefault="00636DC6" w:rsidP="00636DC6">
            <w:pPr>
              <w:pStyle w:val="TAC"/>
              <w:rPr>
                <w:rFonts w:eastAsia="DengXian"/>
                <w:lang w:eastAsia="zh-CN"/>
              </w:rPr>
            </w:pPr>
            <w:r w:rsidRPr="00170508">
              <w:rPr>
                <w:rFonts w:eastAsia="DengXian"/>
                <w:lang w:eastAsia="zh-CN"/>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0CA4C8A" w14:textId="77777777" w:rsidR="00636DC6" w:rsidRPr="00170508" w:rsidRDefault="00636DC6" w:rsidP="00636DC6">
            <w:pPr>
              <w:pStyle w:val="TAC"/>
              <w:rPr>
                <w:rFonts w:eastAsia="MS Mincho"/>
                <w:lang w:eastAsia="zh-CN"/>
              </w:rPr>
            </w:pPr>
          </w:p>
        </w:tc>
      </w:tr>
      <w:tr w:rsidR="00636DC6" w:rsidRPr="00170508" w14:paraId="17D12E9C" w14:textId="77777777" w:rsidTr="00FD02C8">
        <w:trPr>
          <w:jc w:val="center"/>
        </w:trPr>
        <w:tc>
          <w:tcPr>
            <w:tcW w:w="2062" w:type="dxa"/>
            <w:tcBorders>
              <w:top w:val="nil"/>
              <w:left w:val="single" w:sz="4" w:space="0" w:color="auto"/>
              <w:bottom w:val="nil"/>
              <w:right w:val="single" w:sz="4" w:space="0" w:color="auto"/>
            </w:tcBorders>
            <w:vAlign w:val="center"/>
          </w:tcPr>
          <w:p w14:paraId="0E86CBC2" w14:textId="77777777" w:rsidR="00636DC6" w:rsidRPr="00170508" w:rsidRDefault="00636DC6" w:rsidP="00636DC6">
            <w:pPr>
              <w:pStyle w:val="TAC"/>
              <w:rPr>
                <w:rFonts w:eastAsia="MS Mincho"/>
                <w:lang w:eastAsia="zh-CN"/>
              </w:rPr>
            </w:pPr>
          </w:p>
        </w:tc>
        <w:tc>
          <w:tcPr>
            <w:tcW w:w="1716" w:type="dxa"/>
            <w:tcBorders>
              <w:top w:val="single" w:sz="4" w:space="0" w:color="auto"/>
              <w:left w:val="single" w:sz="4" w:space="0" w:color="auto"/>
              <w:bottom w:val="nil"/>
              <w:right w:val="single" w:sz="4" w:space="0" w:color="auto"/>
            </w:tcBorders>
            <w:vAlign w:val="center"/>
          </w:tcPr>
          <w:p w14:paraId="644384E0" w14:textId="77777777" w:rsidR="00636DC6" w:rsidRPr="00170508" w:rsidRDefault="00636DC6" w:rsidP="00636DC6">
            <w:pPr>
              <w:pStyle w:val="TAC"/>
              <w:rPr>
                <w:rFonts w:eastAsia="DengXian"/>
                <w:lang w:eastAsia="zh-CN"/>
              </w:rPr>
            </w:pPr>
            <w:r w:rsidRPr="00170508">
              <w:rPr>
                <w:rFonts w:eastAsia="DengXian"/>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0D4D7672" w14:textId="77777777" w:rsidR="00636DC6" w:rsidRPr="00170508" w:rsidRDefault="00636DC6" w:rsidP="00636DC6">
            <w:pPr>
              <w:pStyle w:val="TAC"/>
              <w:rPr>
                <w:rFonts w:eastAsia="DengXian"/>
                <w:lang w:eastAsia="zh-CN"/>
              </w:rPr>
            </w:pPr>
            <w:r w:rsidRPr="00170508">
              <w:rPr>
                <w:rFonts w:eastAsia="DengXian"/>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FC5AA8F" w14:textId="77777777" w:rsidR="00636DC6" w:rsidRPr="00170508" w:rsidRDefault="00636DC6" w:rsidP="00636DC6">
            <w:pPr>
              <w:pStyle w:val="TAC"/>
              <w:rPr>
                <w:rFonts w:eastAsia="DengXian"/>
                <w:lang w:eastAsia="zh-CN"/>
              </w:rPr>
            </w:pPr>
            <w:r w:rsidRPr="00170508">
              <w:rPr>
                <w:rFonts w:eastAsia="DengXian"/>
                <w:lang w:val="en-US" w:eastAsia="zh-CN"/>
              </w:rPr>
              <w:t>CA_n3B_BCS1</w:t>
            </w:r>
          </w:p>
        </w:tc>
        <w:tc>
          <w:tcPr>
            <w:tcW w:w="1496" w:type="dxa"/>
            <w:tcBorders>
              <w:top w:val="single" w:sz="4" w:space="0" w:color="auto"/>
              <w:left w:val="single" w:sz="4" w:space="0" w:color="auto"/>
              <w:bottom w:val="nil"/>
              <w:right w:val="single" w:sz="4" w:space="0" w:color="auto"/>
            </w:tcBorders>
            <w:vAlign w:val="center"/>
          </w:tcPr>
          <w:p w14:paraId="0D2D242B" w14:textId="77777777" w:rsidR="00636DC6" w:rsidRPr="00170508" w:rsidRDefault="00636DC6" w:rsidP="00636DC6">
            <w:pPr>
              <w:pStyle w:val="TAC"/>
              <w:rPr>
                <w:rFonts w:eastAsia="MS Mincho"/>
                <w:lang w:eastAsia="zh-CN"/>
              </w:rPr>
            </w:pPr>
            <w:r w:rsidRPr="00170508">
              <w:rPr>
                <w:rFonts w:eastAsia="DengXian"/>
                <w:lang w:val="en-US" w:eastAsia="zh-CN"/>
              </w:rPr>
              <w:t>1</w:t>
            </w:r>
          </w:p>
        </w:tc>
      </w:tr>
      <w:tr w:rsidR="00636DC6" w:rsidRPr="00170508" w14:paraId="4449D610" w14:textId="77777777" w:rsidTr="00FD02C8">
        <w:trPr>
          <w:jc w:val="center"/>
        </w:trPr>
        <w:tc>
          <w:tcPr>
            <w:tcW w:w="2062" w:type="dxa"/>
            <w:tcBorders>
              <w:top w:val="nil"/>
              <w:left w:val="single" w:sz="4" w:space="0" w:color="auto"/>
              <w:bottom w:val="nil"/>
              <w:right w:val="single" w:sz="4" w:space="0" w:color="auto"/>
            </w:tcBorders>
            <w:vAlign w:val="center"/>
          </w:tcPr>
          <w:p w14:paraId="4EF5D7DC" w14:textId="77777777" w:rsidR="00636DC6" w:rsidRPr="00170508" w:rsidRDefault="00636DC6" w:rsidP="00636DC6">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4866EDCF"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BE04B4" w14:textId="77777777" w:rsidR="00636DC6" w:rsidRPr="00170508" w:rsidRDefault="00636DC6" w:rsidP="00636DC6">
            <w:pPr>
              <w:pStyle w:val="TAC"/>
              <w:rPr>
                <w:rFonts w:eastAsia="DengXian"/>
                <w:lang w:eastAsia="zh-CN"/>
              </w:rPr>
            </w:pPr>
            <w:r w:rsidRPr="00170508">
              <w:rPr>
                <w:rFonts w:eastAsia="DengXian"/>
                <w:lang w:val="en-US" w:eastAsia="zh-CN"/>
              </w:rPr>
              <w:t>n28</w:t>
            </w:r>
          </w:p>
        </w:tc>
        <w:tc>
          <w:tcPr>
            <w:tcW w:w="3117" w:type="dxa"/>
            <w:tcBorders>
              <w:top w:val="single" w:sz="4" w:space="0" w:color="auto"/>
              <w:left w:val="single" w:sz="4" w:space="0" w:color="auto"/>
              <w:bottom w:val="single" w:sz="4" w:space="0" w:color="auto"/>
              <w:right w:val="single" w:sz="4" w:space="0" w:color="auto"/>
            </w:tcBorders>
            <w:vAlign w:val="bottom"/>
          </w:tcPr>
          <w:p w14:paraId="27C73373" w14:textId="77777777" w:rsidR="00636DC6" w:rsidRPr="00170508" w:rsidRDefault="00636DC6" w:rsidP="00636DC6">
            <w:pPr>
              <w:pStyle w:val="TAC"/>
              <w:rPr>
                <w:rFonts w:eastAsia="DengXian"/>
                <w:lang w:eastAsia="zh-CN"/>
              </w:rPr>
            </w:pPr>
            <w:r w:rsidRPr="00170508">
              <w:rPr>
                <w:rFonts w:eastAsia="DengXian" w:cs="Arial"/>
                <w:color w:val="000000"/>
                <w:szCs w:val="18"/>
              </w:rPr>
              <w:t>5, 10, 15, 20, 25, 30</w:t>
            </w:r>
          </w:p>
        </w:tc>
        <w:tc>
          <w:tcPr>
            <w:tcW w:w="1496" w:type="dxa"/>
            <w:tcBorders>
              <w:top w:val="nil"/>
              <w:left w:val="single" w:sz="4" w:space="0" w:color="auto"/>
              <w:bottom w:val="nil"/>
              <w:right w:val="single" w:sz="4" w:space="0" w:color="auto"/>
            </w:tcBorders>
            <w:vAlign w:val="center"/>
          </w:tcPr>
          <w:p w14:paraId="200D9640" w14:textId="77777777" w:rsidR="00636DC6" w:rsidRPr="00170508" w:rsidRDefault="00636DC6" w:rsidP="00636DC6">
            <w:pPr>
              <w:pStyle w:val="TAC"/>
              <w:rPr>
                <w:rFonts w:eastAsia="MS Mincho"/>
                <w:lang w:eastAsia="zh-CN"/>
              </w:rPr>
            </w:pPr>
          </w:p>
        </w:tc>
      </w:tr>
      <w:tr w:rsidR="00636DC6" w:rsidRPr="00170508" w14:paraId="3BBB31AF"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5FA60238" w14:textId="77777777" w:rsidR="00636DC6" w:rsidRPr="00170508" w:rsidRDefault="00636DC6" w:rsidP="00636DC6">
            <w:pPr>
              <w:pStyle w:val="TAC"/>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7EB01973"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CD3B53" w14:textId="77777777" w:rsidR="00636DC6" w:rsidRPr="00170508" w:rsidRDefault="00636DC6" w:rsidP="00636DC6">
            <w:pPr>
              <w:pStyle w:val="TAC"/>
              <w:rPr>
                <w:rFonts w:eastAsia="DengXian"/>
                <w:lang w:eastAsia="zh-CN"/>
              </w:rPr>
            </w:pPr>
            <w:r w:rsidRPr="00170508">
              <w:rPr>
                <w:rFonts w:eastAsia="DengXian"/>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1069C462" w14:textId="77777777" w:rsidR="00636DC6" w:rsidRPr="00170508" w:rsidRDefault="00636DC6" w:rsidP="00636DC6">
            <w:pPr>
              <w:pStyle w:val="TAC"/>
              <w:rPr>
                <w:rFonts w:eastAsia="DengXian"/>
                <w:lang w:eastAsia="zh-CN"/>
              </w:rPr>
            </w:pPr>
            <w:r w:rsidRPr="00170508">
              <w:rPr>
                <w:rFonts w:eastAsia="DengXian" w:cs="Arial"/>
                <w:color w:val="000000"/>
                <w:szCs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49FA64A" w14:textId="77777777" w:rsidR="00636DC6" w:rsidRPr="00170508" w:rsidRDefault="00636DC6" w:rsidP="00636DC6">
            <w:pPr>
              <w:pStyle w:val="TAC"/>
              <w:rPr>
                <w:rFonts w:eastAsia="MS Mincho"/>
                <w:lang w:eastAsia="zh-CN"/>
              </w:rPr>
            </w:pPr>
          </w:p>
        </w:tc>
      </w:tr>
      <w:tr w:rsidR="00636DC6" w:rsidRPr="00170508" w14:paraId="6714A0F4"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176DE762" w14:textId="77777777" w:rsidR="00636DC6" w:rsidRPr="00170508" w:rsidRDefault="00636DC6" w:rsidP="00636DC6">
            <w:pPr>
              <w:pStyle w:val="TAC"/>
              <w:rPr>
                <w:rFonts w:eastAsia="MS Mincho"/>
                <w:lang w:eastAsia="zh-CN"/>
              </w:rPr>
            </w:pPr>
            <w:r w:rsidRPr="00170508">
              <w:rPr>
                <w:rFonts w:eastAsia="DengXian"/>
                <w:lang w:eastAsia="zh-CN"/>
              </w:rPr>
              <w:t>CA_n3B-n28A-n78(2A)</w:t>
            </w:r>
          </w:p>
        </w:tc>
        <w:tc>
          <w:tcPr>
            <w:tcW w:w="1716" w:type="dxa"/>
            <w:tcBorders>
              <w:top w:val="single" w:sz="4" w:space="0" w:color="auto"/>
              <w:left w:val="single" w:sz="4" w:space="0" w:color="auto"/>
              <w:bottom w:val="nil"/>
              <w:right w:val="single" w:sz="4" w:space="0" w:color="auto"/>
            </w:tcBorders>
            <w:vAlign w:val="center"/>
          </w:tcPr>
          <w:p w14:paraId="6E526826" w14:textId="77777777" w:rsidR="00636DC6" w:rsidRPr="00170508" w:rsidRDefault="00636DC6" w:rsidP="00636DC6">
            <w:pPr>
              <w:pStyle w:val="TAC"/>
              <w:rPr>
                <w:rFonts w:eastAsia="DengXian"/>
                <w:vertAlign w:val="superscript"/>
                <w:lang w:val="en-US" w:eastAsia="zh-CN"/>
              </w:rPr>
            </w:pPr>
            <w:r w:rsidRPr="00170508">
              <w:rPr>
                <w:rFonts w:eastAsia="Yu Mincho"/>
                <w:lang w:val="en-US"/>
              </w:rPr>
              <w:t>n78</w:t>
            </w:r>
            <w:r w:rsidRPr="00170508">
              <w:rPr>
                <w:rFonts w:eastAsia="Yu Mincho"/>
                <w:vertAlign w:val="superscript"/>
                <w:lang w:val="en-US"/>
              </w:rPr>
              <w:t>7</w:t>
            </w:r>
            <w:r w:rsidRPr="00170508">
              <w:rPr>
                <w:rFonts w:eastAsia="DengXian" w:cs="Arial"/>
                <w:vertAlign w:val="superscript"/>
                <w:lang w:val="en-US" w:eastAsia="zh-CN"/>
              </w:rPr>
              <w:t>,9</w:t>
            </w:r>
          </w:p>
          <w:p w14:paraId="6A7279EE" w14:textId="77777777" w:rsidR="00636DC6" w:rsidRPr="00170508" w:rsidRDefault="00636DC6" w:rsidP="00636DC6">
            <w:pPr>
              <w:pStyle w:val="TAC"/>
              <w:rPr>
                <w:rFonts w:eastAsia="DengXian"/>
                <w:lang w:val="en-US" w:eastAsia="zh-CN"/>
              </w:rPr>
            </w:pPr>
            <w:r w:rsidRPr="00170508">
              <w:rPr>
                <w:rFonts w:eastAsia="DengXian"/>
                <w:lang w:val="en-US" w:eastAsia="zh-CN"/>
              </w:rPr>
              <w:t>CA_n78(2A)</w:t>
            </w:r>
            <w:r w:rsidRPr="00170508">
              <w:rPr>
                <w:rFonts w:eastAsia="DengXian"/>
                <w:vertAlign w:val="superscript"/>
              </w:rPr>
              <w:t xml:space="preserve"> 7</w:t>
            </w:r>
          </w:p>
          <w:p w14:paraId="44BC90AD" w14:textId="77777777" w:rsidR="00636DC6" w:rsidRPr="00170508" w:rsidRDefault="00636DC6" w:rsidP="00636DC6">
            <w:pPr>
              <w:pStyle w:val="TAC"/>
              <w:rPr>
                <w:rFonts w:eastAsia="DengXian"/>
                <w:lang w:val="en-US" w:eastAsia="zh-CN"/>
              </w:rPr>
            </w:pPr>
            <w:r w:rsidRPr="00170508">
              <w:rPr>
                <w:rFonts w:eastAsia="DengXian"/>
                <w:lang w:val="en-US" w:eastAsia="zh-CN"/>
              </w:rPr>
              <w:t>CA_n3A-n28A</w:t>
            </w:r>
          </w:p>
          <w:p w14:paraId="1107284C" w14:textId="77777777" w:rsidR="00636DC6" w:rsidRPr="00170508" w:rsidRDefault="00636DC6" w:rsidP="00636DC6">
            <w:pPr>
              <w:pStyle w:val="TAC"/>
              <w:rPr>
                <w:rFonts w:eastAsia="DengXian"/>
                <w:lang w:val="en-US" w:eastAsia="zh-CN"/>
              </w:rPr>
            </w:pPr>
            <w:r w:rsidRPr="00170508">
              <w:rPr>
                <w:rFonts w:eastAsia="DengXian"/>
                <w:lang w:val="en-US" w:eastAsia="zh-CN"/>
              </w:rPr>
              <w:t>CA_n3A-n78A</w:t>
            </w:r>
            <w:r w:rsidRPr="00170508">
              <w:rPr>
                <w:rFonts w:eastAsia="DengXian"/>
                <w:vertAlign w:val="superscript"/>
              </w:rPr>
              <w:t>7</w:t>
            </w:r>
            <w:r w:rsidRPr="00170508">
              <w:rPr>
                <w:rFonts w:eastAsia="DengXian" w:cs="Arial"/>
                <w:vertAlign w:val="superscript"/>
                <w:lang w:eastAsia="zh-CN"/>
              </w:rPr>
              <w:t>,14</w:t>
            </w:r>
          </w:p>
          <w:p w14:paraId="5AA1B137" w14:textId="77777777" w:rsidR="00636DC6" w:rsidRPr="00170508" w:rsidRDefault="00636DC6" w:rsidP="00636DC6">
            <w:pPr>
              <w:pStyle w:val="TAC"/>
              <w:rPr>
                <w:rFonts w:eastAsia="DengXian"/>
                <w:lang w:eastAsia="zh-CN"/>
              </w:rPr>
            </w:pPr>
            <w:r w:rsidRPr="00170508">
              <w:rPr>
                <w:rFonts w:eastAsia="DengXian"/>
                <w:lang w:val="en-US" w:eastAsia="zh-CN"/>
              </w:rPr>
              <w:t>CA_n28A-n78A</w:t>
            </w:r>
            <w:r w:rsidRPr="00170508">
              <w:rPr>
                <w:rFonts w:eastAsia="DengXian"/>
                <w:vertAlign w:val="superscript"/>
              </w:rPr>
              <w:t>7</w:t>
            </w:r>
            <w:r w:rsidRPr="00170508">
              <w:rPr>
                <w:rFonts w:eastAsia="DengXian"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0818815F" w14:textId="77777777" w:rsidR="00636DC6" w:rsidRPr="00170508" w:rsidRDefault="00636DC6" w:rsidP="00636DC6">
            <w:pPr>
              <w:pStyle w:val="TAC"/>
              <w:rPr>
                <w:rFonts w:eastAsia="DengXian"/>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F27CCB0" w14:textId="77777777" w:rsidR="00636DC6" w:rsidRPr="00170508" w:rsidRDefault="00636DC6" w:rsidP="00636DC6">
            <w:pPr>
              <w:pStyle w:val="TAC"/>
              <w:rPr>
                <w:rFonts w:eastAsia="DengXian"/>
                <w:lang w:eastAsia="zh-CN"/>
              </w:rPr>
            </w:pPr>
            <w:r w:rsidRPr="00170508">
              <w:rPr>
                <w:rFonts w:eastAsia="DengXian"/>
                <w:lang w:eastAsia="zh-CN"/>
              </w:rPr>
              <w:t>CA_n3B_BCS0</w:t>
            </w:r>
          </w:p>
        </w:tc>
        <w:tc>
          <w:tcPr>
            <w:tcW w:w="1496" w:type="dxa"/>
            <w:tcBorders>
              <w:top w:val="single" w:sz="4" w:space="0" w:color="auto"/>
              <w:left w:val="single" w:sz="4" w:space="0" w:color="auto"/>
              <w:bottom w:val="nil"/>
              <w:right w:val="single" w:sz="4" w:space="0" w:color="auto"/>
            </w:tcBorders>
            <w:vAlign w:val="center"/>
          </w:tcPr>
          <w:p w14:paraId="24E4581A" w14:textId="77777777" w:rsidR="00636DC6" w:rsidRPr="00170508" w:rsidRDefault="00636DC6" w:rsidP="00636DC6">
            <w:pPr>
              <w:pStyle w:val="TAC"/>
              <w:rPr>
                <w:rFonts w:eastAsia="MS Mincho"/>
                <w:lang w:eastAsia="zh-CN"/>
              </w:rPr>
            </w:pPr>
            <w:r w:rsidRPr="00170508">
              <w:rPr>
                <w:rFonts w:eastAsia="DengXian" w:hint="eastAsia"/>
                <w:lang w:eastAsia="zh-CN"/>
              </w:rPr>
              <w:t>0</w:t>
            </w:r>
          </w:p>
        </w:tc>
      </w:tr>
      <w:tr w:rsidR="00636DC6" w:rsidRPr="00170508" w14:paraId="30899059" w14:textId="77777777" w:rsidTr="00FD02C8">
        <w:trPr>
          <w:jc w:val="center"/>
        </w:trPr>
        <w:tc>
          <w:tcPr>
            <w:tcW w:w="2062" w:type="dxa"/>
            <w:tcBorders>
              <w:top w:val="nil"/>
              <w:left w:val="single" w:sz="4" w:space="0" w:color="auto"/>
              <w:bottom w:val="nil"/>
              <w:right w:val="single" w:sz="4" w:space="0" w:color="auto"/>
            </w:tcBorders>
            <w:vAlign w:val="center"/>
          </w:tcPr>
          <w:p w14:paraId="1D6FA3BC" w14:textId="77777777" w:rsidR="00636DC6" w:rsidRPr="00170508" w:rsidRDefault="00636DC6" w:rsidP="00636DC6">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5EE916C5"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1B7B9A" w14:textId="77777777" w:rsidR="00636DC6" w:rsidRPr="00170508" w:rsidRDefault="00636DC6" w:rsidP="00636DC6">
            <w:pPr>
              <w:pStyle w:val="TAC"/>
              <w:rPr>
                <w:rFonts w:eastAsia="DengXian"/>
                <w:lang w:eastAsia="zh-CN"/>
              </w:rPr>
            </w:pPr>
            <w:r w:rsidRPr="00170508">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C619C56" w14:textId="77777777" w:rsidR="00636DC6" w:rsidRPr="00170508" w:rsidRDefault="00636DC6" w:rsidP="00636DC6">
            <w:pPr>
              <w:pStyle w:val="TAC"/>
              <w:rPr>
                <w:rFonts w:eastAsia="DengXian"/>
                <w:lang w:eastAsia="zh-CN"/>
              </w:rPr>
            </w:pPr>
            <w:r w:rsidRPr="00170508">
              <w:rPr>
                <w:rFonts w:eastAsia="DengXian"/>
                <w:lang w:eastAsia="zh-CN"/>
              </w:rPr>
              <w:t>5, 10, 15, 20</w:t>
            </w:r>
          </w:p>
        </w:tc>
        <w:tc>
          <w:tcPr>
            <w:tcW w:w="1496" w:type="dxa"/>
            <w:tcBorders>
              <w:top w:val="nil"/>
              <w:left w:val="single" w:sz="4" w:space="0" w:color="auto"/>
              <w:bottom w:val="nil"/>
              <w:right w:val="single" w:sz="4" w:space="0" w:color="auto"/>
            </w:tcBorders>
            <w:vAlign w:val="center"/>
          </w:tcPr>
          <w:p w14:paraId="57B75D77" w14:textId="77777777" w:rsidR="00636DC6" w:rsidRPr="00170508" w:rsidRDefault="00636DC6" w:rsidP="00636DC6">
            <w:pPr>
              <w:pStyle w:val="TAC"/>
              <w:rPr>
                <w:rFonts w:eastAsia="MS Mincho"/>
                <w:lang w:eastAsia="zh-CN"/>
              </w:rPr>
            </w:pPr>
          </w:p>
        </w:tc>
      </w:tr>
      <w:tr w:rsidR="00636DC6" w:rsidRPr="00170508" w14:paraId="1A6B940D" w14:textId="77777777" w:rsidTr="00FD02C8">
        <w:trPr>
          <w:jc w:val="center"/>
        </w:trPr>
        <w:tc>
          <w:tcPr>
            <w:tcW w:w="2062" w:type="dxa"/>
            <w:tcBorders>
              <w:top w:val="nil"/>
              <w:left w:val="single" w:sz="4" w:space="0" w:color="auto"/>
              <w:bottom w:val="nil"/>
              <w:right w:val="single" w:sz="4" w:space="0" w:color="auto"/>
            </w:tcBorders>
            <w:vAlign w:val="center"/>
          </w:tcPr>
          <w:p w14:paraId="28737250" w14:textId="77777777" w:rsidR="00636DC6" w:rsidRPr="00170508" w:rsidRDefault="00636DC6" w:rsidP="00636DC6">
            <w:pPr>
              <w:pStyle w:val="TAC"/>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6FF52194"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1625A6" w14:textId="77777777" w:rsidR="00636DC6" w:rsidRPr="00170508" w:rsidRDefault="00636DC6" w:rsidP="00636DC6">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EAF26F3" w14:textId="77777777" w:rsidR="00636DC6" w:rsidRPr="00170508" w:rsidRDefault="00636DC6" w:rsidP="00636DC6">
            <w:pPr>
              <w:pStyle w:val="TAC"/>
              <w:rPr>
                <w:rFonts w:eastAsia="DengXian"/>
                <w:lang w:eastAsia="zh-CN"/>
              </w:rPr>
            </w:pPr>
            <w:r w:rsidRPr="00170508">
              <w:rPr>
                <w:rFonts w:eastAsia="DengXian"/>
                <w:lang w:eastAsia="zh-CN"/>
              </w:rPr>
              <w:t>CA_n78(2A)_BCS2</w:t>
            </w:r>
          </w:p>
        </w:tc>
        <w:tc>
          <w:tcPr>
            <w:tcW w:w="1496" w:type="dxa"/>
            <w:tcBorders>
              <w:top w:val="nil"/>
              <w:left w:val="single" w:sz="4" w:space="0" w:color="auto"/>
              <w:bottom w:val="single" w:sz="4" w:space="0" w:color="auto"/>
              <w:right w:val="single" w:sz="4" w:space="0" w:color="auto"/>
            </w:tcBorders>
            <w:vAlign w:val="center"/>
          </w:tcPr>
          <w:p w14:paraId="1076035C" w14:textId="77777777" w:rsidR="00636DC6" w:rsidRPr="00170508" w:rsidRDefault="00636DC6" w:rsidP="00636DC6">
            <w:pPr>
              <w:pStyle w:val="TAC"/>
              <w:rPr>
                <w:rFonts w:eastAsia="MS Mincho"/>
                <w:lang w:eastAsia="zh-CN"/>
              </w:rPr>
            </w:pPr>
          </w:p>
        </w:tc>
      </w:tr>
      <w:tr w:rsidR="00636DC6" w:rsidRPr="00170508" w14:paraId="3D26DA04" w14:textId="77777777" w:rsidTr="00FD02C8">
        <w:trPr>
          <w:jc w:val="center"/>
        </w:trPr>
        <w:tc>
          <w:tcPr>
            <w:tcW w:w="2062" w:type="dxa"/>
            <w:tcBorders>
              <w:top w:val="nil"/>
              <w:left w:val="single" w:sz="4" w:space="0" w:color="auto"/>
              <w:bottom w:val="nil"/>
              <w:right w:val="single" w:sz="4" w:space="0" w:color="auto"/>
            </w:tcBorders>
            <w:vAlign w:val="center"/>
          </w:tcPr>
          <w:p w14:paraId="2C1B6FF8" w14:textId="77777777" w:rsidR="00636DC6" w:rsidRPr="00170508" w:rsidRDefault="00636DC6" w:rsidP="00636DC6">
            <w:pPr>
              <w:pStyle w:val="TAC"/>
              <w:rPr>
                <w:rFonts w:eastAsia="MS Mincho"/>
                <w:lang w:eastAsia="zh-CN"/>
              </w:rPr>
            </w:pPr>
          </w:p>
        </w:tc>
        <w:tc>
          <w:tcPr>
            <w:tcW w:w="1716" w:type="dxa"/>
            <w:tcBorders>
              <w:top w:val="single" w:sz="4" w:space="0" w:color="auto"/>
              <w:left w:val="single" w:sz="4" w:space="0" w:color="auto"/>
              <w:bottom w:val="nil"/>
              <w:right w:val="single" w:sz="4" w:space="0" w:color="auto"/>
            </w:tcBorders>
            <w:vAlign w:val="center"/>
          </w:tcPr>
          <w:p w14:paraId="33A34E3E" w14:textId="77777777" w:rsidR="00636DC6" w:rsidRPr="00170508" w:rsidRDefault="00636DC6" w:rsidP="00636DC6">
            <w:pPr>
              <w:pStyle w:val="TAC"/>
              <w:rPr>
                <w:rFonts w:eastAsia="DengXian"/>
                <w:lang w:eastAsia="zh-CN"/>
              </w:rPr>
            </w:pPr>
            <w:r w:rsidRPr="00170508">
              <w:rPr>
                <w:rFonts w:eastAsia="DengXian"/>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1AFD6F80" w14:textId="77777777" w:rsidR="00636DC6" w:rsidRPr="00170508" w:rsidRDefault="00636DC6" w:rsidP="00636DC6">
            <w:pPr>
              <w:pStyle w:val="TAC"/>
              <w:rPr>
                <w:rFonts w:eastAsia="DengXian"/>
                <w:lang w:eastAsia="zh-CN"/>
              </w:rPr>
            </w:pPr>
            <w:r w:rsidRPr="00170508">
              <w:rPr>
                <w:rFonts w:eastAsia="DengXian"/>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7AB4637" w14:textId="77777777" w:rsidR="00636DC6" w:rsidRPr="00170508" w:rsidRDefault="00636DC6" w:rsidP="00636DC6">
            <w:pPr>
              <w:pStyle w:val="TAC"/>
              <w:rPr>
                <w:rFonts w:eastAsia="DengXian"/>
                <w:lang w:eastAsia="zh-CN"/>
              </w:rPr>
            </w:pPr>
            <w:r w:rsidRPr="00170508">
              <w:rPr>
                <w:rFonts w:eastAsia="DengXian"/>
                <w:lang w:val="en-US" w:eastAsia="zh-CN"/>
              </w:rPr>
              <w:t>CA_n3B_BCS1</w:t>
            </w:r>
          </w:p>
        </w:tc>
        <w:tc>
          <w:tcPr>
            <w:tcW w:w="1496" w:type="dxa"/>
            <w:tcBorders>
              <w:top w:val="single" w:sz="4" w:space="0" w:color="auto"/>
              <w:left w:val="single" w:sz="4" w:space="0" w:color="auto"/>
              <w:bottom w:val="nil"/>
              <w:right w:val="single" w:sz="4" w:space="0" w:color="auto"/>
            </w:tcBorders>
            <w:vAlign w:val="center"/>
          </w:tcPr>
          <w:p w14:paraId="50B14EBF" w14:textId="77777777" w:rsidR="00636DC6" w:rsidRPr="00170508" w:rsidRDefault="00636DC6" w:rsidP="00636DC6">
            <w:pPr>
              <w:pStyle w:val="TAC"/>
              <w:rPr>
                <w:rFonts w:eastAsia="MS Mincho"/>
                <w:lang w:eastAsia="zh-CN"/>
              </w:rPr>
            </w:pPr>
            <w:r w:rsidRPr="00170508">
              <w:rPr>
                <w:rFonts w:eastAsia="DengXian"/>
                <w:lang w:val="en-US" w:eastAsia="zh-CN"/>
              </w:rPr>
              <w:t>1</w:t>
            </w:r>
          </w:p>
        </w:tc>
      </w:tr>
      <w:tr w:rsidR="00636DC6" w:rsidRPr="00170508" w14:paraId="49CA7B27" w14:textId="77777777" w:rsidTr="00FD02C8">
        <w:trPr>
          <w:jc w:val="center"/>
        </w:trPr>
        <w:tc>
          <w:tcPr>
            <w:tcW w:w="2062" w:type="dxa"/>
            <w:tcBorders>
              <w:top w:val="nil"/>
              <w:left w:val="single" w:sz="4" w:space="0" w:color="auto"/>
              <w:bottom w:val="nil"/>
              <w:right w:val="single" w:sz="4" w:space="0" w:color="auto"/>
            </w:tcBorders>
            <w:vAlign w:val="center"/>
          </w:tcPr>
          <w:p w14:paraId="1686A31F" w14:textId="77777777" w:rsidR="00636DC6" w:rsidRPr="00170508" w:rsidRDefault="00636DC6" w:rsidP="00636DC6">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462CA3AB"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8FB4EF" w14:textId="77777777" w:rsidR="00636DC6" w:rsidRPr="00170508" w:rsidRDefault="00636DC6" w:rsidP="00636DC6">
            <w:pPr>
              <w:pStyle w:val="TAC"/>
              <w:rPr>
                <w:rFonts w:eastAsia="DengXian"/>
                <w:lang w:eastAsia="zh-CN"/>
              </w:rPr>
            </w:pPr>
            <w:r w:rsidRPr="00170508">
              <w:rPr>
                <w:rFonts w:eastAsia="DengXian"/>
                <w:lang w:val="en-US"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91CF82F" w14:textId="77777777" w:rsidR="00636DC6" w:rsidRPr="00170508" w:rsidRDefault="00636DC6" w:rsidP="00636DC6">
            <w:pPr>
              <w:pStyle w:val="TAC"/>
              <w:rPr>
                <w:rFonts w:eastAsia="DengXian"/>
                <w:lang w:eastAsia="zh-CN"/>
              </w:rPr>
            </w:pPr>
            <w:r w:rsidRPr="00170508">
              <w:rPr>
                <w:rFonts w:eastAsia="DengXian"/>
                <w:lang w:val="en-US" w:eastAsia="zh-CN"/>
              </w:rPr>
              <w:t>5, 10, 15, 20, 25, 30</w:t>
            </w:r>
          </w:p>
        </w:tc>
        <w:tc>
          <w:tcPr>
            <w:tcW w:w="1496" w:type="dxa"/>
            <w:tcBorders>
              <w:top w:val="nil"/>
              <w:left w:val="single" w:sz="4" w:space="0" w:color="auto"/>
              <w:bottom w:val="nil"/>
              <w:right w:val="single" w:sz="4" w:space="0" w:color="auto"/>
            </w:tcBorders>
            <w:vAlign w:val="center"/>
          </w:tcPr>
          <w:p w14:paraId="476A083A" w14:textId="77777777" w:rsidR="00636DC6" w:rsidRPr="00170508" w:rsidRDefault="00636DC6" w:rsidP="00636DC6">
            <w:pPr>
              <w:pStyle w:val="TAC"/>
              <w:rPr>
                <w:rFonts w:eastAsia="MS Mincho"/>
                <w:lang w:eastAsia="zh-CN"/>
              </w:rPr>
            </w:pPr>
          </w:p>
        </w:tc>
      </w:tr>
      <w:tr w:rsidR="00636DC6" w:rsidRPr="00170508" w14:paraId="233F31F0"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77E35816" w14:textId="77777777" w:rsidR="00636DC6" w:rsidRPr="00170508" w:rsidRDefault="00636DC6" w:rsidP="00636DC6">
            <w:pPr>
              <w:pStyle w:val="TAC"/>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67B74AC9"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BCF887" w14:textId="77777777" w:rsidR="00636DC6" w:rsidRPr="00170508" w:rsidRDefault="00636DC6" w:rsidP="00636DC6">
            <w:pPr>
              <w:pStyle w:val="TAC"/>
              <w:rPr>
                <w:rFonts w:eastAsia="DengXian"/>
                <w:lang w:eastAsia="zh-CN"/>
              </w:rPr>
            </w:pPr>
            <w:r w:rsidRPr="00170508">
              <w:rPr>
                <w:rFonts w:eastAsia="DengXian"/>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5974861" w14:textId="77777777" w:rsidR="00636DC6" w:rsidRPr="00170508" w:rsidRDefault="00636DC6" w:rsidP="00636DC6">
            <w:pPr>
              <w:pStyle w:val="TAC"/>
              <w:rPr>
                <w:rFonts w:eastAsia="DengXian"/>
                <w:lang w:eastAsia="zh-CN"/>
              </w:rPr>
            </w:pPr>
            <w:r w:rsidRPr="00170508">
              <w:rPr>
                <w:rFonts w:eastAsia="DengXian"/>
                <w:lang w:val="en-US" w:eastAsia="zh-CN"/>
              </w:rPr>
              <w:t>CA_n78(2A)_BCS2</w:t>
            </w:r>
          </w:p>
        </w:tc>
        <w:tc>
          <w:tcPr>
            <w:tcW w:w="1496" w:type="dxa"/>
            <w:tcBorders>
              <w:top w:val="nil"/>
              <w:left w:val="single" w:sz="4" w:space="0" w:color="auto"/>
              <w:bottom w:val="single" w:sz="4" w:space="0" w:color="auto"/>
              <w:right w:val="single" w:sz="4" w:space="0" w:color="auto"/>
            </w:tcBorders>
            <w:vAlign w:val="center"/>
          </w:tcPr>
          <w:p w14:paraId="27C09C76" w14:textId="77777777" w:rsidR="00636DC6" w:rsidRPr="00170508" w:rsidRDefault="00636DC6" w:rsidP="00636DC6">
            <w:pPr>
              <w:pStyle w:val="TAC"/>
              <w:rPr>
                <w:rFonts w:eastAsia="MS Mincho"/>
                <w:lang w:eastAsia="zh-CN"/>
              </w:rPr>
            </w:pPr>
          </w:p>
        </w:tc>
      </w:tr>
      <w:tr w:rsidR="00636DC6" w:rsidRPr="00170508" w14:paraId="54A3DAD9"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4A6B7A36" w14:textId="77777777" w:rsidR="00636DC6" w:rsidRPr="00170508" w:rsidRDefault="00636DC6" w:rsidP="00636DC6">
            <w:pPr>
              <w:pStyle w:val="TAC"/>
              <w:rPr>
                <w:rFonts w:eastAsia="MS Mincho"/>
                <w:lang w:eastAsia="zh-CN"/>
              </w:rPr>
            </w:pPr>
            <w:r w:rsidRPr="00170508">
              <w:rPr>
                <w:rFonts w:eastAsia="DengXian"/>
                <w:lang w:eastAsia="zh-CN"/>
              </w:rPr>
              <w:t>CA_n3B-n28A-n78C</w:t>
            </w:r>
          </w:p>
        </w:tc>
        <w:tc>
          <w:tcPr>
            <w:tcW w:w="1716" w:type="dxa"/>
            <w:tcBorders>
              <w:top w:val="single" w:sz="4" w:space="0" w:color="auto"/>
              <w:left w:val="single" w:sz="4" w:space="0" w:color="auto"/>
              <w:bottom w:val="nil"/>
              <w:right w:val="single" w:sz="4" w:space="0" w:color="auto"/>
            </w:tcBorders>
            <w:vAlign w:val="center"/>
          </w:tcPr>
          <w:p w14:paraId="183C4209" w14:textId="77777777" w:rsidR="00636DC6" w:rsidRPr="00170508" w:rsidRDefault="00636DC6" w:rsidP="00636DC6">
            <w:pPr>
              <w:pStyle w:val="TAC"/>
              <w:rPr>
                <w:rFonts w:eastAsia="DengXian"/>
                <w:vertAlign w:val="superscript"/>
                <w:lang w:val="en-US" w:eastAsia="zh-CN"/>
              </w:rPr>
            </w:pPr>
            <w:r w:rsidRPr="00170508">
              <w:rPr>
                <w:rFonts w:eastAsia="Yu Mincho"/>
                <w:lang w:val="en-US"/>
              </w:rPr>
              <w:t>n78</w:t>
            </w:r>
            <w:r w:rsidRPr="00170508">
              <w:rPr>
                <w:rFonts w:eastAsia="Yu Mincho"/>
                <w:vertAlign w:val="superscript"/>
                <w:lang w:val="en-US"/>
              </w:rPr>
              <w:t>7</w:t>
            </w:r>
            <w:r w:rsidRPr="00170508">
              <w:rPr>
                <w:rFonts w:eastAsia="DengXian" w:cs="Arial"/>
                <w:vertAlign w:val="superscript"/>
                <w:lang w:val="en-US" w:eastAsia="zh-CN"/>
              </w:rPr>
              <w:t>,9</w:t>
            </w:r>
          </w:p>
          <w:p w14:paraId="5ABE13A2" w14:textId="77777777" w:rsidR="00636DC6" w:rsidRPr="00170508" w:rsidRDefault="00636DC6" w:rsidP="00636DC6">
            <w:pPr>
              <w:pStyle w:val="TAC"/>
              <w:rPr>
                <w:rFonts w:eastAsia="DengXian"/>
                <w:lang w:val="en-US" w:eastAsia="zh-CN"/>
              </w:rPr>
            </w:pPr>
            <w:r w:rsidRPr="00170508">
              <w:rPr>
                <w:rFonts w:eastAsia="DengXian"/>
                <w:lang w:val="en-US" w:eastAsia="zh-CN"/>
              </w:rPr>
              <w:t>CA_n78C</w:t>
            </w:r>
            <w:r w:rsidRPr="00170508">
              <w:rPr>
                <w:rFonts w:eastAsia="DengXian" w:cs="Arial"/>
                <w:szCs w:val="18"/>
                <w:vertAlign w:val="superscript"/>
                <w:lang w:val="es-US" w:eastAsia="zh-CN"/>
              </w:rPr>
              <w:t>7</w:t>
            </w:r>
          </w:p>
          <w:p w14:paraId="490408D0" w14:textId="77777777" w:rsidR="00636DC6" w:rsidRPr="00170508" w:rsidRDefault="00636DC6" w:rsidP="00636DC6">
            <w:pPr>
              <w:pStyle w:val="TAC"/>
              <w:rPr>
                <w:rFonts w:eastAsia="DengXian"/>
                <w:lang w:val="en-US" w:eastAsia="zh-CN"/>
              </w:rPr>
            </w:pPr>
            <w:r w:rsidRPr="00170508">
              <w:rPr>
                <w:rFonts w:eastAsia="DengXian"/>
                <w:lang w:val="en-US" w:eastAsia="zh-CN"/>
              </w:rPr>
              <w:t>CA_n3A-n28A</w:t>
            </w:r>
          </w:p>
          <w:p w14:paraId="3AD30109" w14:textId="77777777" w:rsidR="00636DC6" w:rsidRPr="00170508" w:rsidRDefault="00636DC6" w:rsidP="00636DC6">
            <w:pPr>
              <w:pStyle w:val="TAC"/>
              <w:rPr>
                <w:rFonts w:eastAsia="DengXian"/>
                <w:lang w:val="en-US" w:eastAsia="zh-CN"/>
              </w:rPr>
            </w:pPr>
            <w:r w:rsidRPr="00170508">
              <w:rPr>
                <w:rFonts w:eastAsia="DengXian"/>
                <w:lang w:val="en-US" w:eastAsia="zh-CN"/>
              </w:rPr>
              <w:t>CA_n3A-n78A</w:t>
            </w:r>
            <w:r w:rsidRPr="008B6D91">
              <w:rPr>
                <w:rFonts w:eastAsia="DengXian"/>
                <w:vertAlign w:val="superscript"/>
                <w:lang w:val="en-US"/>
              </w:rPr>
              <w:t>7</w:t>
            </w:r>
            <w:r w:rsidRPr="008B6D91">
              <w:rPr>
                <w:rFonts w:eastAsia="DengXian" w:cs="Arial"/>
                <w:vertAlign w:val="superscript"/>
                <w:lang w:val="en-US" w:eastAsia="zh-CN"/>
              </w:rPr>
              <w:t>,14</w:t>
            </w:r>
          </w:p>
          <w:p w14:paraId="4BDB7835" w14:textId="77777777" w:rsidR="00636DC6" w:rsidRPr="00170508" w:rsidRDefault="00636DC6" w:rsidP="00636DC6">
            <w:pPr>
              <w:pStyle w:val="TAC"/>
              <w:rPr>
                <w:rFonts w:eastAsia="DengXian"/>
                <w:lang w:eastAsia="zh-CN"/>
              </w:rPr>
            </w:pPr>
            <w:r w:rsidRPr="00170508">
              <w:rPr>
                <w:rFonts w:eastAsia="DengXian"/>
                <w:lang w:val="en-US" w:eastAsia="zh-CN"/>
              </w:rPr>
              <w:t>CA_n28A-n78A</w:t>
            </w:r>
            <w:r w:rsidRPr="008B6D91">
              <w:rPr>
                <w:rFonts w:eastAsia="DengXian"/>
                <w:vertAlign w:val="superscript"/>
                <w:lang w:val="en-US"/>
              </w:rPr>
              <w:t>7</w:t>
            </w:r>
            <w:r w:rsidRPr="008B6D91">
              <w:rPr>
                <w:rFonts w:eastAsia="DengXian" w:cs="Arial"/>
                <w:vertAlign w:val="superscript"/>
                <w:lang w:val="en-US"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3D9F5D19" w14:textId="77777777" w:rsidR="00636DC6" w:rsidRPr="00170508" w:rsidRDefault="00636DC6" w:rsidP="00636DC6">
            <w:pPr>
              <w:pStyle w:val="TAC"/>
              <w:rPr>
                <w:rFonts w:eastAsia="DengXian"/>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5C36BBD" w14:textId="77777777" w:rsidR="00636DC6" w:rsidRPr="00170508" w:rsidRDefault="00636DC6" w:rsidP="00636DC6">
            <w:pPr>
              <w:pStyle w:val="TAC"/>
              <w:rPr>
                <w:rFonts w:eastAsia="DengXian"/>
                <w:lang w:eastAsia="zh-CN"/>
              </w:rPr>
            </w:pPr>
            <w:r w:rsidRPr="00170508">
              <w:rPr>
                <w:rFonts w:eastAsia="DengXian"/>
                <w:lang w:eastAsia="zh-CN"/>
              </w:rPr>
              <w:t>CA_n3B_BCS0</w:t>
            </w:r>
          </w:p>
        </w:tc>
        <w:tc>
          <w:tcPr>
            <w:tcW w:w="1496" w:type="dxa"/>
            <w:tcBorders>
              <w:top w:val="single" w:sz="4" w:space="0" w:color="auto"/>
              <w:left w:val="single" w:sz="4" w:space="0" w:color="auto"/>
              <w:bottom w:val="nil"/>
              <w:right w:val="single" w:sz="4" w:space="0" w:color="auto"/>
            </w:tcBorders>
            <w:vAlign w:val="center"/>
          </w:tcPr>
          <w:p w14:paraId="5508FB77" w14:textId="77777777" w:rsidR="00636DC6" w:rsidRPr="00170508" w:rsidRDefault="00636DC6" w:rsidP="00636DC6">
            <w:pPr>
              <w:pStyle w:val="TAC"/>
              <w:rPr>
                <w:rFonts w:eastAsia="MS Mincho"/>
                <w:lang w:eastAsia="zh-CN"/>
              </w:rPr>
            </w:pPr>
            <w:r w:rsidRPr="00170508">
              <w:rPr>
                <w:rFonts w:eastAsia="DengXian" w:hint="eastAsia"/>
                <w:lang w:eastAsia="zh-CN"/>
              </w:rPr>
              <w:t>0</w:t>
            </w:r>
          </w:p>
        </w:tc>
      </w:tr>
      <w:tr w:rsidR="00636DC6" w:rsidRPr="00170508" w14:paraId="1F20115D" w14:textId="77777777" w:rsidTr="00FD02C8">
        <w:trPr>
          <w:jc w:val="center"/>
        </w:trPr>
        <w:tc>
          <w:tcPr>
            <w:tcW w:w="2062" w:type="dxa"/>
            <w:tcBorders>
              <w:top w:val="nil"/>
              <w:left w:val="single" w:sz="4" w:space="0" w:color="auto"/>
              <w:bottom w:val="nil"/>
              <w:right w:val="single" w:sz="4" w:space="0" w:color="auto"/>
            </w:tcBorders>
            <w:vAlign w:val="center"/>
          </w:tcPr>
          <w:p w14:paraId="2D0F8FC6" w14:textId="77777777" w:rsidR="00636DC6" w:rsidRPr="00170508" w:rsidRDefault="00636DC6" w:rsidP="00636DC6">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490B69B5"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E3293B" w14:textId="77777777" w:rsidR="00636DC6" w:rsidRPr="00170508" w:rsidRDefault="00636DC6" w:rsidP="00636DC6">
            <w:pPr>
              <w:pStyle w:val="TAC"/>
              <w:rPr>
                <w:rFonts w:eastAsia="DengXian"/>
                <w:lang w:eastAsia="zh-CN"/>
              </w:rPr>
            </w:pPr>
            <w:r w:rsidRPr="00170508">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6B1AC88" w14:textId="77777777" w:rsidR="00636DC6" w:rsidRPr="00170508" w:rsidRDefault="00636DC6" w:rsidP="00636DC6">
            <w:pPr>
              <w:pStyle w:val="TAC"/>
              <w:rPr>
                <w:rFonts w:eastAsia="DengXian"/>
                <w:lang w:eastAsia="zh-CN"/>
              </w:rPr>
            </w:pPr>
            <w:r w:rsidRPr="00170508">
              <w:rPr>
                <w:rFonts w:eastAsia="DengXian"/>
                <w:lang w:eastAsia="zh-CN"/>
              </w:rPr>
              <w:t>5, 10, 15, 20</w:t>
            </w:r>
          </w:p>
        </w:tc>
        <w:tc>
          <w:tcPr>
            <w:tcW w:w="1496" w:type="dxa"/>
            <w:tcBorders>
              <w:top w:val="nil"/>
              <w:left w:val="single" w:sz="4" w:space="0" w:color="auto"/>
              <w:bottom w:val="nil"/>
              <w:right w:val="single" w:sz="4" w:space="0" w:color="auto"/>
            </w:tcBorders>
            <w:vAlign w:val="center"/>
          </w:tcPr>
          <w:p w14:paraId="693486B1" w14:textId="77777777" w:rsidR="00636DC6" w:rsidRPr="00170508" w:rsidRDefault="00636DC6" w:rsidP="00636DC6">
            <w:pPr>
              <w:pStyle w:val="TAC"/>
              <w:rPr>
                <w:rFonts w:eastAsia="MS Mincho"/>
                <w:lang w:eastAsia="zh-CN"/>
              </w:rPr>
            </w:pPr>
          </w:p>
        </w:tc>
      </w:tr>
      <w:tr w:rsidR="00636DC6" w:rsidRPr="00170508" w14:paraId="76A1F066" w14:textId="77777777" w:rsidTr="00FD02C8">
        <w:trPr>
          <w:jc w:val="center"/>
        </w:trPr>
        <w:tc>
          <w:tcPr>
            <w:tcW w:w="2062" w:type="dxa"/>
            <w:tcBorders>
              <w:top w:val="nil"/>
              <w:left w:val="single" w:sz="4" w:space="0" w:color="auto"/>
              <w:bottom w:val="nil"/>
              <w:right w:val="single" w:sz="4" w:space="0" w:color="auto"/>
            </w:tcBorders>
            <w:vAlign w:val="center"/>
          </w:tcPr>
          <w:p w14:paraId="2C46E731" w14:textId="77777777" w:rsidR="00636DC6" w:rsidRPr="00170508" w:rsidRDefault="00636DC6" w:rsidP="00636DC6">
            <w:pPr>
              <w:pStyle w:val="TAC"/>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37200470"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571B05" w14:textId="77777777" w:rsidR="00636DC6" w:rsidRPr="00170508" w:rsidRDefault="00636DC6" w:rsidP="00636DC6">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2B482F5" w14:textId="77777777" w:rsidR="00636DC6" w:rsidRPr="00170508" w:rsidRDefault="00636DC6" w:rsidP="00636DC6">
            <w:pPr>
              <w:pStyle w:val="TAC"/>
              <w:rPr>
                <w:rFonts w:eastAsia="DengXian"/>
                <w:lang w:eastAsia="zh-CN"/>
              </w:rPr>
            </w:pPr>
            <w:r w:rsidRPr="00170508">
              <w:rPr>
                <w:rFonts w:eastAsia="DengXian"/>
                <w:lang w:eastAsia="zh-CN"/>
              </w:rPr>
              <w:t>CA_n78C_BCS0</w:t>
            </w:r>
          </w:p>
        </w:tc>
        <w:tc>
          <w:tcPr>
            <w:tcW w:w="1496" w:type="dxa"/>
            <w:tcBorders>
              <w:top w:val="nil"/>
              <w:left w:val="single" w:sz="4" w:space="0" w:color="auto"/>
              <w:bottom w:val="single" w:sz="4" w:space="0" w:color="auto"/>
              <w:right w:val="single" w:sz="4" w:space="0" w:color="auto"/>
            </w:tcBorders>
            <w:vAlign w:val="center"/>
          </w:tcPr>
          <w:p w14:paraId="2210B950" w14:textId="77777777" w:rsidR="00636DC6" w:rsidRPr="00170508" w:rsidRDefault="00636DC6" w:rsidP="00636DC6">
            <w:pPr>
              <w:pStyle w:val="TAC"/>
              <w:rPr>
                <w:rFonts w:eastAsia="MS Mincho"/>
                <w:lang w:eastAsia="zh-CN"/>
              </w:rPr>
            </w:pPr>
          </w:p>
        </w:tc>
      </w:tr>
      <w:tr w:rsidR="00636DC6" w:rsidRPr="00170508" w14:paraId="1EC31445" w14:textId="77777777" w:rsidTr="00FD02C8">
        <w:trPr>
          <w:jc w:val="center"/>
        </w:trPr>
        <w:tc>
          <w:tcPr>
            <w:tcW w:w="2062" w:type="dxa"/>
            <w:tcBorders>
              <w:top w:val="nil"/>
              <w:left w:val="single" w:sz="4" w:space="0" w:color="auto"/>
              <w:bottom w:val="nil"/>
              <w:right w:val="single" w:sz="4" w:space="0" w:color="auto"/>
            </w:tcBorders>
            <w:vAlign w:val="center"/>
          </w:tcPr>
          <w:p w14:paraId="3D907E0E" w14:textId="77777777" w:rsidR="00636DC6" w:rsidRPr="00170508" w:rsidRDefault="00636DC6" w:rsidP="00636DC6">
            <w:pPr>
              <w:pStyle w:val="TAC"/>
              <w:rPr>
                <w:rFonts w:eastAsia="MS Mincho"/>
                <w:lang w:eastAsia="zh-CN"/>
              </w:rPr>
            </w:pPr>
          </w:p>
        </w:tc>
        <w:tc>
          <w:tcPr>
            <w:tcW w:w="1716" w:type="dxa"/>
            <w:tcBorders>
              <w:top w:val="single" w:sz="4" w:space="0" w:color="auto"/>
              <w:left w:val="single" w:sz="4" w:space="0" w:color="auto"/>
              <w:bottom w:val="nil"/>
              <w:right w:val="single" w:sz="4" w:space="0" w:color="auto"/>
            </w:tcBorders>
            <w:vAlign w:val="center"/>
          </w:tcPr>
          <w:p w14:paraId="6B40A272" w14:textId="77777777" w:rsidR="00636DC6" w:rsidRPr="00170508" w:rsidRDefault="00636DC6" w:rsidP="00636DC6">
            <w:pPr>
              <w:pStyle w:val="TAC"/>
              <w:rPr>
                <w:rFonts w:eastAsia="DengXian"/>
                <w:lang w:eastAsia="zh-CN"/>
              </w:rPr>
            </w:pPr>
            <w:r w:rsidRPr="00170508">
              <w:rPr>
                <w:rFonts w:eastAsia="DengXian"/>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29A4D492" w14:textId="77777777" w:rsidR="00636DC6" w:rsidRPr="00170508" w:rsidRDefault="00636DC6" w:rsidP="00636DC6">
            <w:pPr>
              <w:pStyle w:val="TAC"/>
              <w:rPr>
                <w:rFonts w:eastAsia="DengXian"/>
                <w:lang w:eastAsia="zh-CN"/>
              </w:rPr>
            </w:pPr>
            <w:r w:rsidRPr="00170508">
              <w:rPr>
                <w:rFonts w:eastAsia="DengXian"/>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37BA0E8" w14:textId="77777777" w:rsidR="00636DC6" w:rsidRPr="00170508" w:rsidRDefault="00636DC6" w:rsidP="00636DC6">
            <w:pPr>
              <w:pStyle w:val="TAC"/>
              <w:rPr>
                <w:rFonts w:eastAsia="DengXian"/>
                <w:lang w:eastAsia="zh-CN"/>
              </w:rPr>
            </w:pPr>
            <w:r w:rsidRPr="00170508">
              <w:rPr>
                <w:rFonts w:eastAsia="DengXian"/>
                <w:lang w:val="en-US" w:eastAsia="zh-CN"/>
              </w:rPr>
              <w:t>CA_n3B_BCS1</w:t>
            </w:r>
          </w:p>
        </w:tc>
        <w:tc>
          <w:tcPr>
            <w:tcW w:w="1496" w:type="dxa"/>
            <w:tcBorders>
              <w:top w:val="single" w:sz="4" w:space="0" w:color="auto"/>
              <w:left w:val="single" w:sz="4" w:space="0" w:color="auto"/>
              <w:bottom w:val="nil"/>
              <w:right w:val="single" w:sz="4" w:space="0" w:color="auto"/>
            </w:tcBorders>
            <w:vAlign w:val="center"/>
          </w:tcPr>
          <w:p w14:paraId="28D8C324" w14:textId="77777777" w:rsidR="00636DC6" w:rsidRPr="00170508" w:rsidRDefault="00636DC6" w:rsidP="00636DC6">
            <w:pPr>
              <w:pStyle w:val="TAC"/>
              <w:rPr>
                <w:rFonts w:eastAsia="MS Mincho"/>
                <w:lang w:eastAsia="zh-CN"/>
              </w:rPr>
            </w:pPr>
            <w:r w:rsidRPr="00170508">
              <w:rPr>
                <w:rFonts w:eastAsia="DengXian"/>
                <w:lang w:val="en-US" w:eastAsia="zh-CN"/>
              </w:rPr>
              <w:t>1</w:t>
            </w:r>
          </w:p>
        </w:tc>
      </w:tr>
      <w:tr w:rsidR="00636DC6" w:rsidRPr="00170508" w14:paraId="1E8A6C95" w14:textId="77777777" w:rsidTr="00FD02C8">
        <w:trPr>
          <w:jc w:val="center"/>
        </w:trPr>
        <w:tc>
          <w:tcPr>
            <w:tcW w:w="2062" w:type="dxa"/>
            <w:tcBorders>
              <w:top w:val="nil"/>
              <w:left w:val="single" w:sz="4" w:space="0" w:color="auto"/>
              <w:bottom w:val="nil"/>
              <w:right w:val="single" w:sz="4" w:space="0" w:color="auto"/>
            </w:tcBorders>
            <w:vAlign w:val="center"/>
          </w:tcPr>
          <w:p w14:paraId="3CED6CE3" w14:textId="77777777" w:rsidR="00636DC6" w:rsidRPr="00170508" w:rsidRDefault="00636DC6" w:rsidP="00636DC6">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7B7727CA"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3E5CBB" w14:textId="77777777" w:rsidR="00636DC6" w:rsidRPr="00170508" w:rsidRDefault="00636DC6" w:rsidP="00636DC6">
            <w:pPr>
              <w:pStyle w:val="TAC"/>
              <w:rPr>
                <w:rFonts w:eastAsia="DengXian"/>
                <w:lang w:eastAsia="zh-CN"/>
              </w:rPr>
            </w:pPr>
            <w:r w:rsidRPr="00170508">
              <w:rPr>
                <w:rFonts w:eastAsia="DengXian"/>
                <w:lang w:val="en-US"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4783E95" w14:textId="77777777" w:rsidR="00636DC6" w:rsidRPr="00170508" w:rsidRDefault="00636DC6" w:rsidP="00636DC6">
            <w:pPr>
              <w:pStyle w:val="TAC"/>
              <w:rPr>
                <w:rFonts w:eastAsia="DengXian"/>
                <w:lang w:eastAsia="zh-CN"/>
              </w:rPr>
            </w:pPr>
            <w:r w:rsidRPr="00170508">
              <w:rPr>
                <w:rFonts w:eastAsia="DengXian"/>
                <w:lang w:val="en-US" w:eastAsia="zh-CN"/>
              </w:rPr>
              <w:t>5, 10, 15, 20</w:t>
            </w:r>
          </w:p>
        </w:tc>
        <w:tc>
          <w:tcPr>
            <w:tcW w:w="1496" w:type="dxa"/>
            <w:tcBorders>
              <w:top w:val="nil"/>
              <w:left w:val="single" w:sz="4" w:space="0" w:color="auto"/>
              <w:bottom w:val="nil"/>
              <w:right w:val="single" w:sz="4" w:space="0" w:color="auto"/>
            </w:tcBorders>
            <w:vAlign w:val="center"/>
          </w:tcPr>
          <w:p w14:paraId="7405D35C" w14:textId="77777777" w:rsidR="00636DC6" w:rsidRPr="00170508" w:rsidRDefault="00636DC6" w:rsidP="00636DC6">
            <w:pPr>
              <w:pStyle w:val="TAC"/>
              <w:rPr>
                <w:rFonts w:eastAsia="MS Mincho"/>
                <w:lang w:eastAsia="zh-CN"/>
              </w:rPr>
            </w:pPr>
          </w:p>
        </w:tc>
      </w:tr>
      <w:tr w:rsidR="00636DC6" w:rsidRPr="00170508" w14:paraId="77FFC26F"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3F7442DB" w14:textId="77777777" w:rsidR="00636DC6" w:rsidRPr="00170508" w:rsidRDefault="00636DC6" w:rsidP="00636DC6">
            <w:pPr>
              <w:pStyle w:val="TAC"/>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6A35A445"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EBEDAB" w14:textId="77777777" w:rsidR="00636DC6" w:rsidRPr="00170508" w:rsidRDefault="00636DC6" w:rsidP="00636DC6">
            <w:pPr>
              <w:pStyle w:val="TAC"/>
              <w:rPr>
                <w:rFonts w:eastAsia="DengXian"/>
                <w:lang w:eastAsia="zh-CN"/>
              </w:rPr>
            </w:pPr>
            <w:r w:rsidRPr="00170508">
              <w:rPr>
                <w:rFonts w:eastAsia="DengXian"/>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409839A" w14:textId="77777777" w:rsidR="00636DC6" w:rsidRPr="00170508" w:rsidRDefault="00636DC6" w:rsidP="00636DC6">
            <w:pPr>
              <w:pStyle w:val="TAC"/>
              <w:rPr>
                <w:rFonts w:eastAsia="DengXian"/>
                <w:lang w:eastAsia="zh-CN"/>
              </w:rPr>
            </w:pPr>
            <w:r w:rsidRPr="00170508">
              <w:rPr>
                <w:rFonts w:eastAsia="DengXian"/>
                <w:lang w:val="en-US" w:eastAsia="zh-CN"/>
              </w:rPr>
              <w:t>CA_n78C_BCS1</w:t>
            </w:r>
          </w:p>
        </w:tc>
        <w:tc>
          <w:tcPr>
            <w:tcW w:w="1496" w:type="dxa"/>
            <w:tcBorders>
              <w:top w:val="nil"/>
              <w:left w:val="single" w:sz="4" w:space="0" w:color="auto"/>
              <w:bottom w:val="single" w:sz="4" w:space="0" w:color="auto"/>
              <w:right w:val="single" w:sz="4" w:space="0" w:color="auto"/>
            </w:tcBorders>
            <w:vAlign w:val="center"/>
          </w:tcPr>
          <w:p w14:paraId="3C0A738D" w14:textId="77777777" w:rsidR="00636DC6" w:rsidRPr="00170508" w:rsidRDefault="00636DC6" w:rsidP="00636DC6">
            <w:pPr>
              <w:pStyle w:val="TAC"/>
              <w:rPr>
                <w:rFonts w:eastAsia="MS Mincho"/>
                <w:lang w:eastAsia="zh-CN"/>
              </w:rPr>
            </w:pPr>
          </w:p>
        </w:tc>
      </w:tr>
      <w:tr w:rsidR="00636DC6" w:rsidRPr="00170508" w14:paraId="124441DE"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29D310D7" w14:textId="77777777" w:rsidR="00636DC6" w:rsidRPr="00170508" w:rsidRDefault="00636DC6" w:rsidP="00636DC6">
            <w:pPr>
              <w:pStyle w:val="TAC"/>
              <w:rPr>
                <w:rFonts w:eastAsia="MS Mincho"/>
                <w:lang w:eastAsia="zh-CN"/>
              </w:rPr>
            </w:pPr>
            <w:r w:rsidRPr="00170508">
              <w:rPr>
                <w:rFonts w:eastAsia="MS Mincho"/>
                <w:lang w:eastAsia="zh-CN"/>
              </w:rPr>
              <w:t>CA_n3A-n2</w:t>
            </w:r>
            <w:r w:rsidRPr="00170508">
              <w:rPr>
                <w:rFonts w:eastAsia="DengXian"/>
                <w:lang w:eastAsia="zh-CN"/>
              </w:rPr>
              <w:t>8</w:t>
            </w:r>
            <w:r w:rsidRPr="00170508">
              <w:rPr>
                <w:rFonts w:eastAsia="MS Mincho"/>
                <w:lang w:eastAsia="zh-CN"/>
              </w:rPr>
              <w:t>A-n7</w:t>
            </w:r>
            <w:r w:rsidRPr="00170508">
              <w:rPr>
                <w:rFonts w:eastAsia="DengXian"/>
                <w:lang w:eastAsia="zh-CN"/>
              </w:rPr>
              <w:t>9</w:t>
            </w:r>
            <w:r w:rsidRPr="00170508">
              <w:rPr>
                <w:rFonts w:eastAsia="MS Mincho"/>
                <w:lang w:eastAsia="zh-CN"/>
              </w:rPr>
              <w:t>A</w:t>
            </w:r>
          </w:p>
        </w:tc>
        <w:tc>
          <w:tcPr>
            <w:tcW w:w="1716" w:type="dxa"/>
            <w:tcBorders>
              <w:top w:val="single" w:sz="4" w:space="0" w:color="auto"/>
              <w:left w:val="single" w:sz="4" w:space="0" w:color="auto"/>
              <w:bottom w:val="nil"/>
              <w:right w:val="single" w:sz="4" w:space="0" w:color="auto"/>
            </w:tcBorders>
            <w:vAlign w:val="center"/>
          </w:tcPr>
          <w:p w14:paraId="2139CCF7" w14:textId="77777777" w:rsidR="00636DC6" w:rsidRPr="00170508" w:rsidRDefault="00636DC6" w:rsidP="00636DC6">
            <w:pPr>
              <w:pStyle w:val="TAC"/>
              <w:rPr>
                <w:rFonts w:eastAsia="DengXian"/>
                <w:lang w:eastAsia="zh-CN"/>
              </w:rPr>
            </w:pPr>
            <w:r w:rsidRPr="00170508">
              <w:rPr>
                <w:rFonts w:eastAsia="DengXian" w:hint="eastAsia"/>
                <w:lang w:eastAsia="zh-CN"/>
              </w:rPr>
              <w:t>n</w:t>
            </w:r>
            <w:r w:rsidRPr="00170508">
              <w:rPr>
                <w:rFonts w:eastAsia="DengXian"/>
                <w:lang w:eastAsia="zh-CN"/>
              </w:rPr>
              <w:t>79</w:t>
            </w:r>
            <w:r w:rsidRPr="00170508">
              <w:rPr>
                <w:rFonts w:eastAsia="DengXian"/>
                <w:vertAlign w:val="superscript"/>
                <w:lang w:eastAsia="zh-CN"/>
              </w:rPr>
              <w:t>7,9</w:t>
            </w:r>
          </w:p>
          <w:p w14:paraId="4178F6CC" w14:textId="77777777" w:rsidR="00636DC6" w:rsidRPr="00170508" w:rsidRDefault="00636DC6" w:rsidP="00636DC6">
            <w:pPr>
              <w:pStyle w:val="TAC"/>
              <w:rPr>
                <w:rFonts w:eastAsia="DengXian"/>
                <w:lang w:eastAsia="zh-CN"/>
              </w:rPr>
            </w:pPr>
            <w:r w:rsidRPr="00170508">
              <w:rPr>
                <w:rFonts w:eastAsia="DengXian"/>
                <w:lang w:eastAsia="zh-CN"/>
              </w:rPr>
              <w:t>CA_n3A-n28A</w:t>
            </w:r>
          </w:p>
          <w:p w14:paraId="58A0CC7F" w14:textId="77777777" w:rsidR="00636DC6" w:rsidRPr="00170508" w:rsidRDefault="00636DC6" w:rsidP="00636DC6">
            <w:pPr>
              <w:pStyle w:val="TAC"/>
              <w:rPr>
                <w:rFonts w:eastAsia="DengXian"/>
                <w:lang w:eastAsia="zh-CN"/>
              </w:rPr>
            </w:pPr>
            <w:r w:rsidRPr="00170508">
              <w:rPr>
                <w:rFonts w:eastAsia="DengXian"/>
                <w:lang w:eastAsia="zh-CN"/>
              </w:rPr>
              <w:t>CA_n3A-n79A</w:t>
            </w:r>
            <w:r w:rsidRPr="00170508">
              <w:rPr>
                <w:rFonts w:eastAsia="DengXian"/>
                <w:vertAlign w:val="superscript"/>
                <w:lang w:eastAsia="zh-CN"/>
              </w:rPr>
              <w:t>7</w:t>
            </w:r>
          </w:p>
          <w:p w14:paraId="2BD1FC8E" w14:textId="77777777" w:rsidR="00636DC6" w:rsidRPr="00170508" w:rsidRDefault="00636DC6" w:rsidP="00636DC6">
            <w:pPr>
              <w:pStyle w:val="TAC"/>
              <w:rPr>
                <w:rFonts w:eastAsia="MS Mincho"/>
                <w:lang w:eastAsia="zh-CN"/>
              </w:rPr>
            </w:pPr>
            <w:r w:rsidRPr="00170508">
              <w:rPr>
                <w:rFonts w:eastAsia="DengXian"/>
                <w:lang w:eastAsia="zh-CN"/>
              </w:rPr>
              <w:t>CA_n28A-n79A</w:t>
            </w:r>
            <w:r w:rsidRPr="00170508">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31D293F3" w14:textId="77777777" w:rsidR="00636DC6" w:rsidRPr="00170508" w:rsidRDefault="00636DC6" w:rsidP="00636DC6">
            <w:pPr>
              <w:pStyle w:val="TAC"/>
              <w:rPr>
                <w:rFonts w:eastAsia="DengXian"/>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682AC3D" w14:textId="77777777" w:rsidR="00636DC6" w:rsidRPr="00170508" w:rsidRDefault="00636DC6" w:rsidP="00636DC6">
            <w:pPr>
              <w:pStyle w:val="TAC"/>
              <w:rPr>
                <w:rFonts w:eastAsia="DengXian"/>
                <w:lang w:eastAsia="zh-CN"/>
              </w:rPr>
            </w:pPr>
            <w:r w:rsidRPr="00170508">
              <w:rPr>
                <w:rFonts w:eastAsia="DengXian"/>
                <w:lang w:eastAsia="zh-CN"/>
              </w:rPr>
              <w:t>5, 10, 15, 20, 25, 30</w:t>
            </w:r>
          </w:p>
        </w:tc>
        <w:tc>
          <w:tcPr>
            <w:tcW w:w="1496" w:type="dxa"/>
            <w:tcBorders>
              <w:top w:val="single" w:sz="4" w:space="0" w:color="auto"/>
              <w:left w:val="single" w:sz="4" w:space="0" w:color="auto"/>
              <w:bottom w:val="nil"/>
              <w:right w:val="single" w:sz="4" w:space="0" w:color="auto"/>
            </w:tcBorders>
            <w:vAlign w:val="center"/>
          </w:tcPr>
          <w:p w14:paraId="0E168DA2" w14:textId="77777777" w:rsidR="00636DC6" w:rsidRPr="00170508" w:rsidRDefault="00636DC6" w:rsidP="00636DC6">
            <w:pPr>
              <w:pStyle w:val="TAC"/>
              <w:rPr>
                <w:rFonts w:eastAsia="MS Mincho"/>
                <w:lang w:eastAsia="zh-CN"/>
              </w:rPr>
            </w:pPr>
            <w:r w:rsidRPr="00170508">
              <w:rPr>
                <w:rFonts w:eastAsia="MS Mincho"/>
                <w:lang w:eastAsia="zh-CN"/>
              </w:rPr>
              <w:t>0</w:t>
            </w:r>
          </w:p>
        </w:tc>
      </w:tr>
      <w:tr w:rsidR="00636DC6" w:rsidRPr="00170508" w14:paraId="3E8DE96A" w14:textId="77777777" w:rsidTr="00FD02C8">
        <w:trPr>
          <w:jc w:val="center"/>
        </w:trPr>
        <w:tc>
          <w:tcPr>
            <w:tcW w:w="2062" w:type="dxa"/>
            <w:tcBorders>
              <w:top w:val="nil"/>
              <w:left w:val="single" w:sz="4" w:space="0" w:color="auto"/>
              <w:bottom w:val="nil"/>
              <w:right w:val="single" w:sz="4" w:space="0" w:color="auto"/>
            </w:tcBorders>
            <w:vAlign w:val="center"/>
          </w:tcPr>
          <w:p w14:paraId="5F9F9619" w14:textId="77777777" w:rsidR="00636DC6" w:rsidRPr="00170508" w:rsidRDefault="00636DC6" w:rsidP="00636DC6">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084E1C9F" w14:textId="77777777" w:rsidR="00636DC6" w:rsidRPr="00170508" w:rsidRDefault="00636DC6" w:rsidP="00636DC6">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ACA394" w14:textId="77777777" w:rsidR="00636DC6" w:rsidRPr="00170508" w:rsidRDefault="00636DC6" w:rsidP="00636DC6">
            <w:pPr>
              <w:pStyle w:val="TAC"/>
              <w:rPr>
                <w:rFonts w:eastAsia="DengXian"/>
                <w:lang w:eastAsia="zh-CN"/>
              </w:rPr>
            </w:pPr>
            <w:r w:rsidRPr="00170508">
              <w:rPr>
                <w:rFonts w:eastAsia="MS Mincho"/>
                <w:lang w:eastAsia="zh-CN"/>
              </w:rPr>
              <w:t>n2</w:t>
            </w:r>
            <w:r w:rsidRPr="00170508">
              <w:rPr>
                <w:rFonts w:eastAsia="DengXian"/>
                <w:lang w:eastAsia="zh-CN"/>
              </w:rPr>
              <w:t>8</w:t>
            </w:r>
          </w:p>
        </w:tc>
        <w:tc>
          <w:tcPr>
            <w:tcW w:w="3117" w:type="dxa"/>
            <w:tcBorders>
              <w:top w:val="single" w:sz="4" w:space="0" w:color="auto"/>
              <w:left w:val="single" w:sz="4" w:space="0" w:color="auto"/>
              <w:bottom w:val="single" w:sz="4" w:space="0" w:color="auto"/>
              <w:right w:val="single" w:sz="4" w:space="0" w:color="auto"/>
            </w:tcBorders>
            <w:vAlign w:val="center"/>
          </w:tcPr>
          <w:p w14:paraId="750C37DC" w14:textId="77777777" w:rsidR="00636DC6" w:rsidRPr="00170508" w:rsidRDefault="00636DC6" w:rsidP="00636DC6">
            <w:pPr>
              <w:pStyle w:val="TAC"/>
              <w:rPr>
                <w:rFonts w:ascii="Calibri" w:eastAsia="MS Mincho"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0C7DD9E" w14:textId="77777777" w:rsidR="00636DC6" w:rsidRPr="00170508" w:rsidRDefault="00636DC6" w:rsidP="00636DC6">
            <w:pPr>
              <w:pStyle w:val="TAC"/>
              <w:rPr>
                <w:rFonts w:eastAsia="MS Mincho"/>
                <w:lang w:eastAsia="zh-CN"/>
              </w:rPr>
            </w:pPr>
          </w:p>
        </w:tc>
      </w:tr>
      <w:tr w:rsidR="00636DC6" w:rsidRPr="00170508" w14:paraId="0E77CEE7" w14:textId="77777777" w:rsidTr="00FD02C8">
        <w:trPr>
          <w:jc w:val="center"/>
        </w:trPr>
        <w:tc>
          <w:tcPr>
            <w:tcW w:w="2062" w:type="dxa"/>
            <w:tcBorders>
              <w:top w:val="nil"/>
              <w:left w:val="single" w:sz="4" w:space="0" w:color="auto"/>
              <w:bottom w:val="nil"/>
              <w:right w:val="single" w:sz="4" w:space="0" w:color="auto"/>
            </w:tcBorders>
            <w:vAlign w:val="center"/>
          </w:tcPr>
          <w:p w14:paraId="65405A74" w14:textId="77777777" w:rsidR="00636DC6" w:rsidRPr="00170508" w:rsidRDefault="00636DC6" w:rsidP="00636DC6">
            <w:pPr>
              <w:pStyle w:val="TAC"/>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70DAF0E6" w14:textId="77777777" w:rsidR="00636DC6" w:rsidRPr="00170508" w:rsidRDefault="00636DC6" w:rsidP="00636DC6">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58A2D0" w14:textId="77777777" w:rsidR="00636DC6" w:rsidRPr="00170508" w:rsidRDefault="00636DC6" w:rsidP="00636DC6">
            <w:pPr>
              <w:pStyle w:val="TAC"/>
              <w:rPr>
                <w:rFonts w:eastAsia="DengXian"/>
                <w:lang w:eastAsia="zh-CN"/>
              </w:rPr>
            </w:pPr>
            <w:r w:rsidRPr="00170508">
              <w:rPr>
                <w:rFonts w:eastAsia="MS Mincho"/>
                <w:lang w:eastAsia="zh-CN"/>
              </w:rPr>
              <w:t>n7</w:t>
            </w:r>
            <w:r w:rsidRPr="00170508">
              <w:rPr>
                <w:rFonts w:eastAsia="DengXian"/>
                <w:lang w:eastAsia="zh-CN"/>
              </w:rPr>
              <w:t>9</w:t>
            </w:r>
          </w:p>
        </w:tc>
        <w:tc>
          <w:tcPr>
            <w:tcW w:w="3117" w:type="dxa"/>
            <w:tcBorders>
              <w:top w:val="single" w:sz="4" w:space="0" w:color="auto"/>
              <w:left w:val="single" w:sz="4" w:space="0" w:color="auto"/>
              <w:bottom w:val="single" w:sz="4" w:space="0" w:color="auto"/>
              <w:right w:val="single" w:sz="4" w:space="0" w:color="auto"/>
            </w:tcBorders>
            <w:vAlign w:val="center"/>
          </w:tcPr>
          <w:p w14:paraId="556AD7C2" w14:textId="77777777" w:rsidR="00636DC6" w:rsidRPr="00170508" w:rsidRDefault="00636DC6" w:rsidP="00636DC6">
            <w:pPr>
              <w:pStyle w:val="TAC"/>
              <w:rPr>
                <w:rFonts w:ascii="Calibri" w:eastAsia="MS Mincho" w:hAnsi="Calibri"/>
                <w:sz w:val="21"/>
                <w:lang w:eastAsia="zh-CN"/>
              </w:rPr>
            </w:pPr>
            <w:r w:rsidRPr="00170508">
              <w:rPr>
                <w:rFonts w:eastAsia="DengXian" w:cs="Arial"/>
                <w:color w:val="000000"/>
                <w:szCs w:val="18"/>
                <w:lang w:eastAsia="zh-CN" w:bidi="ar"/>
              </w:rPr>
              <w:t>40, 50, 80, 100</w:t>
            </w:r>
          </w:p>
        </w:tc>
        <w:tc>
          <w:tcPr>
            <w:tcW w:w="1496" w:type="dxa"/>
            <w:tcBorders>
              <w:top w:val="nil"/>
              <w:left w:val="single" w:sz="4" w:space="0" w:color="auto"/>
              <w:bottom w:val="single" w:sz="4" w:space="0" w:color="auto"/>
              <w:right w:val="single" w:sz="4" w:space="0" w:color="auto"/>
            </w:tcBorders>
            <w:vAlign w:val="center"/>
          </w:tcPr>
          <w:p w14:paraId="7EE41147" w14:textId="77777777" w:rsidR="00636DC6" w:rsidRPr="00170508" w:rsidRDefault="00636DC6" w:rsidP="00636DC6">
            <w:pPr>
              <w:pStyle w:val="TAC"/>
              <w:rPr>
                <w:rFonts w:eastAsia="MS Mincho"/>
                <w:lang w:eastAsia="zh-CN"/>
              </w:rPr>
            </w:pPr>
          </w:p>
        </w:tc>
      </w:tr>
      <w:tr w:rsidR="00636DC6" w:rsidRPr="00170508" w14:paraId="7D3E3703" w14:textId="77777777" w:rsidTr="00FD02C8">
        <w:trPr>
          <w:jc w:val="center"/>
        </w:trPr>
        <w:tc>
          <w:tcPr>
            <w:tcW w:w="2062" w:type="dxa"/>
            <w:tcBorders>
              <w:top w:val="nil"/>
              <w:left w:val="single" w:sz="4" w:space="0" w:color="auto"/>
              <w:bottom w:val="nil"/>
              <w:right w:val="single" w:sz="4" w:space="0" w:color="auto"/>
            </w:tcBorders>
            <w:vAlign w:val="center"/>
          </w:tcPr>
          <w:p w14:paraId="25491C02" w14:textId="77777777" w:rsidR="00636DC6" w:rsidRPr="00170508" w:rsidRDefault="00636DC6" w:rsidP="00636DC6">
            <w:pPr>
              <w:pStyle w:val="TAC"/>
              <w:rPr>
                <w:rFonts w:eastAsia="MS Mincho"/>
                <w:lang w:eastAsia="zh-CN"/>
              </w:rPr>
            </w:pPr>
          </w:p>
        </w:tc>
        <w:tc>
          <w:tcPr>
            <w:tcW w:w="1716" w:type="dxa"/>
            <w:tcBorders>
              <w:top w:val="single" w:sz="4" w:space="0" w:color="auto"/>
              <w:left w:val="single" w:sz="4" w:space="0" w:color="auto"/>
              <w:bottom w:val="nil"/>
              <w:right w:val="single" w:sz="4" w:space="0" w:color="auto"/>
            </w:tcBorders>
            <w:vAlign w:val="center"/>
          </w:tcPr>
          <w:p w14:paraId="00C43306" w14:textId="77777777" w:rsidR="00636DC6" w:rsidRPr="00B35D4A" w:rsidRDefault="00636DC6" w:rsidP="00636DC6">
            <w:pPr>
              <w:pStyle w:val="TAC"/>
              <w:rPr>
                <w:rFonts w:ascii="Times New Roman" w:eastAsia="DengXian" w:hAnsi="Times New Roman"/>
                <w:sz w:val="20"/>
                <w:lang w:eastAsia="zh-CN"/>
              </w:rPr>
            </w:pPr>
            <w:r w:rsidRPr="00B35D4A">
              <w:rPr>
                <w:rFonts w:eastAsia="DengXian"/>
                <w:lang w:eastAsia="zh-CN"/>
              </w:rPr>
              <w:t>CA_n3A-n28A</w:t>
            </w:r>
          </w:p>
          <w:p w14:paraId="01E62CCC" w14:textId="77777777" w:rsidR="00636DC6" w:rsidRPr="00B35D4A" w:rsidRDefault="00636DC6" w:rsidP="00636DC6">
            <w:pPr>
              <w:pStyle w:val="TAC"/>
              <w:rPr>
                <w:rFonts w:ascii="Times New Roman" w:eastAsia="DengXian" w:hAnsi="Times New Roman"/>
                <w:sz w:val="20"/>
                <w:lang w:eastAsia="zh-CN"/>
              </w:rPr>
            </w:pPr>
            <w:r w:rsidRPr="00B35D4A">
              <w:rPr>
                <w:rFonts w:eastAsia="DengXian"/>
                <w:lang w:eastAsia="zh-CN"/>
              </w:rPr>
              <w:t>CA_n3A-n79A</w:t>
            </w:r>
          </w:p>
          <w:p w14:paraId="765149C0" w14:textId="77777777" w:rsidR="00636DC6" w:rsidRPr="00B35D4A" w:rsidRDefault="00636DC6" w:rsidP="00636DC6">
            <w:pPr>
              <w:pStyle w:val="TAC"/>
              <w:rPr>
                <w:rFonts w:eastAsia="DengXian"/>
                <w:lang w:eastAsia="zh-CN"/>
              </w:rPr>
            </w:pPr>
            <w:r w:rsidRPr="00B35D4A">
              <w:rPr>
                <w:rFonts w:eastAsia="DengXian"/>
                <w:lang w:eastAsia="zh-CN"/>
              </w:rPr>
              <w:t>CA_n28A-n79A</w:t>
            </w:r>
          </w:p>
        </w:tc>
        <w:tc>
          <w:tcPr>
            <w:tcW w:w="772" w:type="dxa"/>
            <w:tcBorders>
              <w:top w:val="single" w:sz="4" w:space="0" w:color="auto"/>
              <w:left w:val="single" w:sz="4" w:space="0" w:color="auto"/>
              <w:bottom w:val="single" w:sz="4" w:space="0" w:color="auto"/>
              <w:right w:val="single" w:sz="4" w:space="0" w:color="auto"/>
            </w:tcBorders>
            <w:vAlign w:val="center"/>
          </w:tcPr>
          <w:p w14:paraId="27874692" w14:textId="77777777" w:rsidR="00636DC6" w:rsidRPr="004E6D11" w:rsidRDefault="00636DC6" w:rsidP="00636DC6">
            <w:pPr>
              <w:pStyle w:val="TAC"/>
              <w:rPr>
                <w:rFonts w:eastAsia="MS Mincho"/>
                <w:lang w:eastAsia="zh-CN"/>
              </w:rPr>
            </w:pPr>
            <w:r w:rsidRPr="00B35D4A">
              <w:rPr>
                <w:rFonts w:eastAsia="MS Mincho"/>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BAB04EB" w14:textId="77777777" w:rsidR="00636DC6" w:rsidRPr="00170508" w:rsidRDefault="00636DC6" w:rsidP="00636DC6">
            <w:pPr>
              <w:pStyle w:val="TAC"/>
              <w:rPr>
                <w:rFonts w:eastAsia="DengXian" w:cs="Arial"/>
                <w:color w:val="000000"/>
                <w:szCs w:val="18"/>
                <w:lang w:eastAsia="zh-CN" w:bidi="ar"/>
              </w:rPr>
            </w:pPr>
            <w:r w:rsidRPr="00B35D4A">
              <w:rPr>
                <w:rFonts w:eastAsia="DengXian" w:cs="Arial"/>
                <w:color w:val="000000"/>
                <w:szCs w:val="18"/>
                <w:lang w:eastAsia="zh-CN" w:bidi="ar"/>
              </w:rPr>
              <w:t>n3 channel bandwidths in Table 5.3.5-1</w:t>
            </w:r>
          </w:p>
        </w:tc>
        <w:tc>
          <w:tcPr>
            <w:tcW w:w="1496" w:type="dxa"/>
            <w:tcBorders>
              <w:top w:val="single" w:sz="4" w:space="0" w:color="auto"/>
              <w:left w:val="single" w:sz="4" w:space="0" w:color="auto"/>
              <w:bottom w:val="nil"/>
              <w:right w:val="single" w:sz="4" w:space="0" w:color="auto"/>
            </w:tcBorders>
            <w:vAlign w:val="center"/>
          </w:tcPr>
          <w:p w14:paraId="3AE84F7D" w14:textId="77777777" w:rsidR="00636DC6" w:rsidRPr="00170508" w:rsidRDefault="00636DC6" w:rsidP="00636DC6">
            <w:pPr>
              <w:pStyle w:val="TAC"/>
              <w:rPr>
                <w:rFonts w:eastAsia="MS Mincho"/>
                <w:lang w:eastAsia="zh-CN"/>
              </w:rPr>
            </w:pPr>
            <w:r w:rsidRPr="00B35D4A">
              <w:rPr>
                <w:rFonts w:eastAsia="MS Mincho"/>
                <w:lang w:eastAsia="zh-CN"/>
              </w:rPr>
              <w:t>4 and 5</w:t>
            </w:r>
          </w:p>
        </w:tc>
      </w:tr>
      <w:tr w:rsidR="00636DC6" w:rsidRPr="00170508" w14:paraId="763772F8" w14:textId="77777777" w:rsidTr="00FD02C8">
        <w:trPr>
          <w:jc w:val="center"/>
        </w:trPr>
        <w:tc>
          <w:tcPr>
            <w:tcW w:w="2062" w:type="dxa"/>
            <w:tcBorders>
              <w:top w:val="nil"/>
              <w:left w:val="single" w:sz="4" w:space="0" w:color="auto"/>
              <w:bottom w:val="nil"/>
              <w:right w:val="single" w:sz="4" w:space="0" w:color="auto"/>
            </w:tcBorders>
            <w:vAlign w:val="center"/>
          </w:tcPr>
          <w:p w14:paraId="56D16EAA" w14:textId="77777777" w:rsidR="00636DC6" w:rsidRPr="00170508" w:rsidRDefault="00636DC6" w:rsidP="00636DC6">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3B8F6446" w14:textId="77777777" w:rsidR="00636DC6" w:rsidRPr="00170508" w:rsidRDefault="00636DC6" w:rsidP="00636DC6">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069638" w14:textId="77777777" w:rsidR="00636DC6" w:rsidRPr="004E6D11" w:rsidRDefault="00636DC6" w:rsidP="00636DC6">
            <w:pPr>
              <w:pStyle w:val="TAC"/>
              <w:rPr>
                <w:rFonts w:eastAsia="MS Mincho"/>
                <w:lang w:eastAsia="zh-CN"/>
              </w:rPr>
            </w:pPr>
            <w:r w:rsidRPr="00B35D4A">
              <w:rPr>
                <w:rFonts w:eastAsia="MS Mincho"/>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2BD8C15" w14:textId="77777777" w:rsidR="00636DC6" w:rsidRPr="00170508" w:rsidRDefault="00636DC6" w:rsidP="00636DC6">
            <w:pPr>
              <w:pStyle w:val="TAC"/>
              <w:rPr>
                <w:rFonts w:eastAsia="DengXian" w:cs="Arial"/>
                <w:color w:val="000000"/>
                <w:szCs w:val="18"/>
                <w:lang w:eastAsia="zh-CN" w:bidi="ar"/>
              </w:rPr>
            </w:pPr>
            <w:r w:rsidRPr="00B35D4A">
              <w:rPr>
                <w:rFonts w:eastAsia="DengXian" w:cs="Arial"/>
                <w:color w:val="000000"/>
                <w:szCs w:val="18"/>
                <w:lang w:eastAsia="zh-CN" w:bidi="ar"/>
              </w:rPr>
              <w:t>n28 channel bandwidths in Table 5.3.5-1</w:t>
            </w:r>
          </w:p>
        </w:tc>
        <w:tc>
          <w:tcPr>
            <w:tcW w:w="1496" w:type="dxa"/>
            <w:tcBorders>
              <w:top w:val="nil"/>
              <w:left w:val="single" w:sz="4" w:space="0" w:color="auto"/>
              <w:bottom w:val="nil"/>
              <w:right w:val="single" w:sz="4" w:space="0" w:color="auto"/>
            </w:tcBorders>
            <w:vAlign w:val="center"/>
          </w:tcPr>
          <w:p w14:paraId="5CB3BBC6" w14:textId="77777777" w:rsidR="00636DC6" w:rsidRPr="00170508" w:rsidRDefault="00636DC6" w:rsidP="00636DC6">
            <w:pPr>
              <w:pStyle w:val="TAC"/>
              <w:rPr>
                <w:rFonts w:eastAsia="MS Mincho"/>
                <w:lang w:eastAsia="zh-CN"/>
              </w:rPr>
            </w:pPr>
          </w:p>
        </w:tc>
      </w:tr>
      <w:tr w:rsidR="00636DC6" w:rsidRPr="00170508" w14:paraId="6FC62A83"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48427E58" w14:textId="77777777" w:rsidR="00636DC6" w:rsidRPr="00170508" w:rsidRDefault="00636DC6" w:rsidP="00636DC6">
            <w:pPr>
              <w:pStyle w:val="TAC"/>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39F5BF53" w14:textId="77777777" w:rsidR="00636DC6" w:rsidRPr="00170508" w:rsidRDefault="00636DC6" w:rsidP="00636DC6">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B9A653" w14:textId="77777777" w:rsidR="00636DC6" w:rsidRPr="004E6D11" w:rsidRDefault="00636DC6" w:rsidP="00636DC6">
            <w:pPr>
              <w:pStyle w:val="TAC"/>
              <w:rPr>
                <w:rFonts w:eastAsia="MS Mincho"/>
                <w:lang w:eastAsia="zh-CN"/>
              </w:rPr>
            </w:pPr>
            <w:r w:rsidRPr="00B35D4A">
              <w:rPr>
                <w:rFonts w:eastAsia="MS Mincho"/>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242E8975" w14:textId="77777777" w:rsidR="00636DC6" w:rsidRPr="00170508" w:rsidRDefault="00636DC6" w:rsidP="00636DC6">
            <w:pPr>
              <w:pStyle w:val="TAC"/>
              <w:rPr>
                <w:rFonts w:eastAsia="DengXian" w:cs="Arial"/>
                <w:color w:val="000000"/>
                <w:szCs w:val="18"/>
                <w:lang w:eastAsia="zh-CN" w:bidi="ar"/>
              </w:rPr>
            </w:pPr>
            <w:r w:rsidRPr="00B35D4A">
              <w:rPr>
                <w:rFonts w:eastAsia="DengXian"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285C1609" w14:textId="77777777" w:rsidR="00636DC6" w:rsidRPr="00170508" w:rsidRDefault="00636DC6" w:rsidP="00636DC6">
            <w:pPr>
              <w:pStyle w:val="TAC"/>
              <w:rPr>
                <w:rFonts w:eastAsia="MS Mincho"/>
                <w:lang w:eastAsia="zh-CN"/>
              </w:rPr>
            </w:pPr>
          </w:p>
        </w:tc>
      </w:tr>
      <w:tr w:rsidR="00636DC6" w:rsidRPr="00170508" w14:paraId="30BDF857"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2059DC3A" w14:textId="77777777" w:rsidR="00636DC6" w:rsidRPr="00170508" w:rsidRDefault="00636DC6" w:rsidP="00636DC6">
            <w:pPr>
              <w:pStyle w:val="TAC"/>
              <w:rPr>
                <w:rFonts w:eastAsia="MS Mincho"/>
                <w:lang w:eastAsia="zh-CN"/>
              </w:rPr>
            </w:pPr>
            <w:r w:rsidRPr="00B35D4A">
              <w:rPr>
                <w:rFonts w:eastAsia="MS Mincho"/>
                <w:lang w:eastAsia="zh-CN"/>
              </w:rPr>
              <w:t>CA_n3A-n34A-n41A</w:t>
            </w:r>
          </w:p>
        </w:tc>
        <w:tc>
          <w:tcPr>
            <w:tcW w:w="1716" w:type="dxa"/>
            <w:tcBorders>
              <w:top w:val="single" w:sz="4" w:space="0" w:color="auto"/>
              <w:left w:val="single" w:sz="4" w:space="0" w:color="auto"/>
              <w:bottom w:val="nil"/>
              <w:right w:val="single" w:sz="4" w:space="0" w:color="auto"/>
            </w:tcBorders>
            <w:vAlign w:val="center"/>
          </w:tcPr>
          <w:p w14:paraId="326261A1" w14:textId="77777777" w:rsidR="00636DC6" w:rsidRPr="00B35D4A" w:rsidRDefault="00636DC6" w:rsidP="00636DC6">
            <w:pPr>
              <w:pStyle w:val="TAC"/>
              <w:rPr>
                <w:rFonts w:ascii="Times New Roman" w:eastAsia="DengXian" w:hAnsi="Times New Roman"/>
                <w:sz w:val="20"/>
                <w:lang w:eastAsia="zh-CN"/>
              </w:rPr>
            </w:pPr>
            <w:r w:rsidRPr="00B35D4A">
              <w:rPr>
                <w:rFonts w:eastAsia="DengXian"/>
                <w:lang w:eastAsia="zh-CN"/>
              </w:rPr>
              <w:t>CA_n3A-n34A</w:t>
            </w:r>
          </w:p>
          <w:p w14:paraId="03483F0D" w14:textId="77777777" w:rsidR="00636DC6" w:rsidRPr="00B35D4A" w:rsidRDefault="00636DC6" w:rsidP="00636DC6">
            <w:pPr>
              <w:pStyle w:val="TAC"/>
              <w:rPr>
                <w:rFonts w:ascii="Times New Roman" w:eastAsia="DengXian" w:hAnsi="Times New Roman"/>
                <w:sz w:val="20"/>
                <w:lang w:eastAsia="zh-CN"/>
              </w:rPr>
            </w:pPr>
            <w:r w:rsidRPr="00B35D4A">
              <w:rPr>
                <w:rFonts w:eastAsia="DengXian"/>
                <w:lang w:eastAsia="zh-CN"/>
              </w:rPr>
              <w:t>CA_n3A-n41A</w:t>
            </w:r>
          </w:p>
          <w:p w14:paraId="05A775DF" w14:textId="77777777" w:rsidR="00636DC6" w:rsidRPr="00170508" w:rsidRDefault="00636DC6" w:rsidP="00636DC6">
            <w:pPr>
              <w:pStyle w:val="TAC"/>
              <w:rPr>
                <w:rFonts w:eastAsia="MS Mincho"/>
                <w:lang w:eastAsia="zh-CN"/>
              </w:rPr>
            </w:pPr>
            <w:r w:rsidRPr="00B35D4A">
              <w:rPr>
                <w:rFonts w:eastAsia="DengXian"/>
                <w:lang w:eastAsia="zh-CN"/>
              </w:rPr>
              <w:t>CA_n34A-n41A</w:t>
            </w:r>
          </w:p>
        </w:tc>
        <w:tc>
          <w:tcPr>
            <w:tcW w:w="772" w:type="dxa"/>
            <w:tcBorders>
              <w:top w:val="single" w:sz="4" w:space="0" w:color="auto"/>
              <w:left w:val="single" w:sz="4" w:space="0" w:color="auto"/>
              <w:bottom w:val="single" w:sz="4" w:space="0" w:color="auto"/>
              <w:right w:val="single" w:sz="4" w:space="0" w:color="auto"/>
            </w:tcBorders>
            <w:vAlign w:val="center"/>
          </w:tcPr>
          <w:p w14:paraId="04619C92" w14:textId="77777777" w:rsidR="00636DC6" w:rsidRPr="00B35D4A" w:rsidRDefault="00636DC6" w:rsidP="00636DC6">
            <w:pPr>
              <w:pStyle w:val="TAC"/>
              <w:rPr>
                <w:rFonts w:eastAsia="DengXian"/>
                <w:lang w:eastAsia="zh-CN"/>
              </w:rPr>
            </w:pPr>
            <w:r w:rsidRPr="00B35D4A">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FC04C1F" w14:textId="77777777" w:rsidR="00636DC6" w:rsidRPr="00170508" w:rsidRDefault="00636DC6" w:rsidP="00636DC6">
            <w:pPr>
              <w:pStyle w:val="TAC"/>
              <w:rPr>
                <w:rFonts w:eastAsia="DengXian" w:cs="Arial"/>
                <w:color w:val="000000"/>
                <w:szCs w:val="18"/>
                <w:lang w:eastAsia="zh-CN" w:bidi="ar"/>
              </w:rPr>
            </w:pPr>
            <w:r w:rsidRPr="00B35D4A">
              <w:rPr>
                <w:rFonts w:eastAsia="DengXian" w:cs="Arial"/>
                <w:color w:val="000000"/>
                <w:szCs w:val="18"/>
                <w:lang w:eastAsia="zh-CN" w:bidi="ar"/>
              </w:rPr>
              <w:t xml:space="preserve">See n3 channel bandwidths in Table 5.3.5-1 </w:t>
            </w:r>
          </w:p>
        </w:tc>
        <w:tc>
          <w:tcPr>
            <w:tcW w:w="1496" w:type="dxa"/>
            <w:tcBorders>
              <w:top w:val="single" w:sz="4" w:space="0" w:color="auto"/>
              <w:left w:val="single" w:sz="4" w:space="0" w:color="auto"/>
              <w:bottom w:val="nil"/>
              <w:right w:val="single" w:sz="4" w:space="0" w:color="auto"/>
            </w:tcBorders>
            <w:vAlign w:val="center"/>
          </w:tcPr>
          <w:p w14:paraId="7F350998" w14:textId="77777777" w:rsidR="00636DC6" w:rsidRPr="00170508" w:rsidRDefault="00636DC6" w:rsidP="00636DC6">
            <w:pPr>
              <w:pStyle w:val="TAC"/>
              <w:rPr>
                <w:rFonts w:eastAsia="MS Mincho"/>
                <w:lang w:eastAsia="zh-CN"/>
              </w:rPr>
            </w:pPr>
            <w:r w:rsidRPr="00B35D4A">
              <w:rPr>
                <w:rFonts w:eastAsia="MS Mincho"/>
                <w:lang w:eastAsia="zh-CN"/>
              </w:rPr>
              <w:t>4 and 5</w:t>
            </w:r>
          </w:p>
        </w:tc>
      </w:tr>
      <w:tr w:rsidR="00636DC6" w:rsidRPr="00170508" w14:paraId="09B414BE" w14:textId="77777777" w:rsidTr="00FD02C8">
        <w:trPr>
          <w:jc w:val="center"/>
        </w:trPr>
        <w:tc>
          <w:tcPr>
            <w:tcW w:w="2062" w:type="dxa"/>
            <w:tcBorders>
              <w:top w:val="nil"/>
              <w:left w:val="single" w:sz="4" w:space="0" w:color="auto"/>
              <w:bottom w:val="nil"/>
              <w:right w:val="single" w:sz="4" w:space="0" w:color="auto"/>
            </w:tcBorders>
            <w:vAlign w:val="center"/>
          </w:tcPr>
          <w:p w14:paraId="02ECFFA5" w14:textId="77777777" w:rsidR="00636DC6" w:rsidRPr="00170508" w:rsidRDefault="00636DC6" w:rsidP="00636DC6">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59180ED8" w14:textId="77777777" w:rsidR="00636DC6" w:rsidRPr="00170508" w:rsidRDefault="00636DC6" w:rsidP="00636DC6">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FE4D44" w14:textId="77777777" w:rsidR="00636DC6" w:rsidRPr="00B35D4A" w:rsidRDefault="00636DC6" w:rsidP="00636DC6">
            <w:pPr>
              <w:pStyle w:val="TAC"/>
              <w:rPr>
                <w:rFonts w:eastAsia="DengXian"/>
                <w:lang w:eastAsia="zh-CN"/>
              </w:rPr>
            </w:pPr>
            <w:r w:rsidRPr="00B35D4A">
              <w:rPr>
                <w:rFonts w:eastAsia="DengXian"/>
                <w:lang w:eastAsia="zh-CN"/>
              </w:rPr>
              <w:t>n34</w:t>
            </w:r>
          </w:p>
        </w:tc>
        <w:tc>
          <w:tcPr>
            <w:tcW w:w="3117" w:type="dxa"/>
            <w:tcBorders>
              <w:top w:val="single" w:sz="4" w:space="0" w:color="auto"/>
              <w:left w:val="single" w:sz="4" w:space="0" w:color="auto"/>
              <w:bottom w:val="single" w:sz="4" w:space="0" w:color="auto"/>
              <w:right w:val="single" w:sz="4" w:space="0" w:color="auto"/>
            </w:tcBorders>
            <w:vAlign w:val="center"/>
          </w:tcPr>
          <w:p w14:paraId="58E6D72F" w14:textId="77777777" w:rsidR="00636DC6" w:rsidRPr="00170508" w:rsidRDefault="00636DC6" w:rsidP="00636DC6">
            <w:pPr>
              <w:pStyle w:val="TAC"/>
              <w:rPr>
                <w:rFonts w:eastAsia="DengXian" w:cs="Arial"/>
                <w:color w:val="000000"/>
                <w:szCs w:val="18"/>
                <w:lang w:eastAsia="zh-CN" w:bidi="ar"/>
              </w:rPr>
            </w:pPr>
            <w:r w:rsidRPr="00B35D4A">
              <w:rPr>
                <w:rFonts w:eastAsia="DengXian" w:cs="Arial"/>
                <w:color w:val="000000"/>
                <w:szCs w:val="18"/>
                <w:lang w:eastAsia="zh-CN" w:bidi="ar"/>
              </w:rPr>
              <w:t xml:space="preserve">See n34 channel bandwidths in Table 5.3.5-1 </w:t>
            </w:r>
          </w:p>
        </w:tc>
        <w:tc>
          <w:tcPr>
            <w:tcW w:w="1496" w:type="dxa"/>
            <w:tcBorders>
              <w:top w:val="nil"/>
              <w:left w:val="single" w:sz="4" w:space="0" w:color="auto"/>
              <w:bottom w:val="nil"/>
              <w:right w:val="single" w:sz="4" w:space="0" w:color="auto"/>
            </w:tcBorders>
            <w:vAlign w:val="center"/>
          </w:tcPr>
          <w:p w14:paraId="2ADA09BB" w14:textId="77777777" w:rsidR="00636DC6" w:rsidRPr="00170508" w:rsidRDefault="00636DC6" w:rsidP="00636DC6">
            <w:pPr>
              <w:pStyle w:val="TAC"/>
              <w:rPr>
                <w:rFonts w:eastAsia="MS Mincho"/>
                <w:lang w:eastAsia="zh-CN"/>
              </w:rPr>
            </w:pPr>
          </w:p>
        </w:tc>
      </w:tr>
      <w:tr w:rsidR="00636DC6" w:rsidRPr="00170508" w14:paraId="7BD0DE86"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5C8C6D47" w14:textId="77777777" w:rsidR="00636DC6" w:rsidRPr="00170508" w:rsidRDefault="00636DC6" w:rsidP="00636DC6">
            <w:pPr>
              <w:pStyle w:val="TAC"/>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124915BC" w14:textId="77777777" w:rsidR="00636DC6" w:rsidRPr="00170508" w:rsidRDefault="00636DC6" w:rsidP="00636DC6">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D39814" w14:textId="77777777" w:rsidR="00636DC6" w:rsidRPr="00B35D4A" w:rsidRDefault="00636DC6" w:rsidP="00636DC6">
            <w:pPr>
              <w:pStyle w:val="TAC"/>
              <w:rPr>
                <w:rFonts w:eastAsia="DengXian"/>
                <w:lang w:eastAsia="zh-CN"/>
              </w:rPr>
            </w:pPr>
            <w:r w:rsidRPr="00B35D4A">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087DF563" w14:textId="77777777" w:rsidR="00636DC6" w:rsidRPr="00170508" w:rsidRDefault="00636DC6" w:rsidP="00636DC6">
            <w:pPr>
              <w:pStyle w:val="TAC"/>
              <w:rPr>
                <w:rFonts w:eastAsia="DengXian" w:cs="Arial"/>
                <w:color w:val="000000"/>
                <w:szCs w:val="18"/>
                <w:lang w:eastAsia="zh-CN" w:bidi="ar"/>
              </w:rPr>
            </w:pPr>
            <w:r w:rsidRPr="00B35D4A">
              <w:rPr>
                <w:rFonts w:eastAsia="DengXian" w:cs="Arial"/>
                <w:color w:val="000000"/>
                <w:szCs w:val="18"/>
                <w:lang w:eastAsia="zh-CN" w:bidi="ar"/>
              </w:rPr>
              <w:t>See n41 channel bandwidths in Table 5.3.5-1</w:t>
            </w:r>
          </w:p>
        </w:tc>
        <w:tc>
          <w:tcPr>
            <w:tcW w:w="1496" w:type="dxa"/>
            <w:tcBorders>
              <w:top w:val="nil"/>
              <w:left w:val="single" w:sz="4" w:space="0" w:color="auto"/>
              <w:bottom w:val="single" w:sz="4" w:space="0" w:color="auto"/>
              <w:right w:val="single" w:sz="4" w:space="0" w:color="auto"/>
            </w:tcBorders>
            <w:vAlign w:val="center"/>
          </w:tcPr>
          <w:p w14:paraId="633B7A54" w14:textId="77777777" w:rsidR="00636DC6" w:rsidRPr="00170508" w:rsidRDefault="00636DC6" w:rsidP="00636DC6">
            <w:pPr>
              <w:pStyle w:val="TAC"/>
              <w:rPr>
                <w:rFonts w:eastAsia="MS Mincho"/>
                <w:lang w:eastAsia="zh-CN"/>
              </w:rPr>
            </w:pPr>
          </w:p>
        </w:tc>
      </w:tr>
      <w:tr w:rsidR="00636DC6" w:rsidRPr="00170508" w14:paraId="52D17AAF"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16F5BE1B" w14:textId="77777777" w:rsidR="00636DC6" w:rsidRPr="00170508" w:rsidRDefault="00636DC6" w:rsidP="00636DC6">
            <w:pPr>
              <w:pStyle w:val="TAC"/>
              <w:rPr>
                <w:rFonts w:eastAsia="MS Mincho"/>
                <w:lang w:eastAsia="zh-CN"/>
              </w:rPr>
            </w:pPr>
            <w:r w:rsidRPr="00B35D4A">
              <w:rPr>
                <w:rFonts w:eastAsia="MS Mincho"/>
                <w:lang w:eastAsia="zh-CN"/>
              </w:rPr>
              <w:t>CA_n3A-n34A-n41C</w:t>
            </w:r>
          </w:p>
        </w:tc>
        <w:tc>
          <w:tcPr>
            <w:tcW w:w="1716" w:type="dxa"/>
            <w:tcBorders>
              <w:top w:val="single" w:sz="4" w:space="0" w:color="auto"/>
              <w:left w:val="single" w:sz="4" w:space="0" w:color="auto"/>
              <w:bottom w:val="nil"/>
              <w:right w:val="single" w:sz="4" w:space="0" w:color="auto"/>
            </w:tcBorders>
            <w:vAlign w:val="center"/>
          </w:tcPr>
          <w:p w14:paraId="6C8ADC5C" w14:textId="77777777" w:rsidR="00636DC6" w:rsidRPr="00B35D4A" w:rsidRDefault="00636DC6" w:rsidP="00636DC6">
            <w:pPr>
              <w:pStyle w:val="TAC"/>
              <w:rPr>
                <w:rFonts w:ascii="Times New Roman" w:eastAsia="DengXian" w:hAnsi="Times New Roman"/>
                <w:sz w:val="20"/>
                <w:lang w:eastAsia="zh-CN"/>
              </w:rPr>
            </w:pPr>
            <w:r w:rsidRPr="00B35D4A">
              <w:rPr>
                <w:rFonts w:eastAsia="DengXian"/>
                <w:lang w:eastAsia="zh-CN"/>
              </w:rPr>
              <w:t>CA_n3A-n34A</w:t>
            </w:r>
          </w:p>
          <w:p w14:paraId="2634AB5C" w14:textId="77777777" w:rsidR="00636DC6" w:rsidRPr="00B35D4A" w:rsidRDefault="00636DC6" w:rsidP="00636DC6">
            <w:pPr>
              <w:pStyle w:val="TAC"/>
              <w:rPr>
                <w:rFonts w:ascii="Times New Roman" w:eastAsia="DengXian" w:hAnsi="Times New Roman"/>
                <w:sz w:val="20"/>
                <w:lang w:eastAsia="zh-CN"/>
              </w:rPr>
            </w:pPr>
            <w:r w:rsidRPr="00B35D4A">
              <w:rPr>
                <w:rFonts w:eastAsia="DengXian"/>
                <w:lang w:eastAsia="zh-CN"/>
              </w:rPr>
              <w:t>CA_n3A-n41A</w:t>
            </w:r>
          </w:p>
          <w:p w14:paraId="4D9EBEAA" w14:textId="77777777" w:rsidR="00636DC6" w:rsidRPr="00170508" w:rsidRDefault="00636DC6" w:rsidP="00636DC6">
            <w:pPr>
              <w:pStyle w:val="TAC"/>
              <w:rPr>
                <w:rFonts w:eastAsia="MS Mincho"/>
                <w:lang w:eastAsia="zh-CN"/>
              </w:rPr>
            </w:pPr>
            <w:r w:rsidRPr="00B35D4A">
              <w:rPr>
                <w:rFonts w:eastAsia="DengXian"/>
                <w:lang w:eastAsia="zh-CN"/>
              </w:rPr>
              <w:t>CA_n34A-n41A</w:t>
            </w:r>
          </w:p>
        </w:tc>
        <w:tc>
          <w:tcPr>
            <w:tcW w:w="772" w:type="dxa"/>
            <w:tcBorders>
              <w:top w:val="single" w:sz="4" w:space="0" w:color="auto"/>
              <w:left w:val="single" w:sz="4" w:space="0" w:color="auto"/>
              <w:bottom w:val="single" w:sz="4" w:space="0" w:color="auto"/>
              <w:right w:val="single" w:sz="4" w:space="0" w:color="auto"/>
            </w:tcBorders>
            <w:vAlign w:val="center"/>
          </w:tcPr>
          <w:p w14:paraId="5E055C38" w14:textId="77777777" w:rsidR="00636DC6" w:rsidRPr="00B35D4A" w:rsidRDefault="00636DC6" w:rsidP="00636DC6">
            <w:pPr>
              <w:pStyle w:val="TAC"/>
              <w:rPr>
                <w:rFonts w:eastAsia="DengXian"/>
                <w:lang w:eastAsia="zh-CN"/>
              </w:rPr>
            </w:pPr>
            <w:r w:rsidRPr="00B35D4A">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EAFAFBB" w14:textId="77777777" w:rsidR="00636DC6" w:rsidRPr="00170508" w:rsidRDefault="00636DC6" w:rsidP="00636DC6">
            <w:pPr>
              <w:pStyle w:val="TAC"/>
              <w:rPr>
                <w:rFonts w:eastAsia="DengXian" w:cs="Arial"/>
                <w:color w:val="000000"/>
                <w:szCs w:val="18"/>
                <w:lang w:eastAsia="zh-CN" w:bidi="ar"/>
              </w:rPr>
            </w:pPr>
            <w:r w:rsidRPr="00B35D4A">
              <w:rPr>
                <w:rFonts w:eastAsia="DengXian" w:cs="Arial"/>
                <w:color w:val="000000"/>
                <w:szCs w:val="18"/>
                <w:lang w:eastAsia="zh-CN" w:bidi="ar"/>
              </w:rPr>
              <w:t xml:space="preserve">See n3 channel bandwidths in Table 5.3.5-1 </w:t>
            </w:r>
          </w:p>
        </w:tc>
        <w:tc>
          <w:tcPr>
            <w:tcW w:w="1496" w:type="dxa"/>
            <w:tcBorders>
              <w:top w:val="single" w:sz="4" w:space="0" w:color="auto"/>
              <w:left w:val="single" w:sz="4" w:space="0" w:color="auto"/>
              <w:bottom w:val="nil"/>
              <w:right w:val="single" w:sz="4" w:space="0" w:color="auto"/>
            </w:tcBorders>
            <w:vAlign w:val="center"/>
          </w:tcPr>
          <w:p w14:paraId="04F5552E" w14:textId="77777777" w:rsidR="00636DC6" w:rsidRPr="00170508" w:rsidRDefault="00636DC6" w:rsidP="00636DC6">
            <w:pPr>
              <w:pStyle w:val="TAC"/>
              <w:rPr>
                <w:rFonts w:eastAsia="MS Mincho"/>
                <w:lang w:eastAsia="zh-CN"/>
              </w:rPr>
            </w:pPr>
            <w:r w:rsidRPr="00B35D4A">
              <w:rPr>
                <w:rFonts w:eastAsia="MS Mincho"/>
                <w:lang w:eastAsia="zh-CN"/>
              </w:rPr>
              <w:t>4 and 5</w:t>
            </w:r>
          </w:p>
        </w:tc>
      </w:tr>
      <w:tr w:rsidR="00636DC6" w:rsidRPr="00170508" w14:paraId="4850C0E5" w14:textId="77777777" w:rsidTr="00FD02C8">
        <w:trPr>
          <w:jc w:val="center"/>
        </w:trPr>
        <w:tc>
          <w:tcPr>
            <w:tcW w:w="2062" w:type="dxa"/>
            <w:tcBorders>
              <w:top w:val="nil"/>
              <w:left w:val="single" w:sz="4" w:space="0" w:color="auto"/>
              <w:bottom w:val="nil"/>
              <w:right w:val="single" w:sz="4" w:space="0" w:color="auto"/>
            </w:tcBorders>
            <w:vAlign w:val="center"/>
          </w:tcPr>
          <w:p w14:paraId="495C7586" w14:textId="77777777" w:rsidR="00636DC6" w:rsidRPr="00170508" w:rsidRDefault="00636DC6" w:rsidP="00636DC6">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7B15695F" w14:textId="77777777" w:rsidR="00636DC6" w:rsidRPr="00170508" w:rsidRDefault="00636DC6" w:rsidP="00636DC6">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785D97" w14:textId="77777777" w:rsidR="00636DC6" w:rsidRPr="00B35D4A" w:rsidRDefault="00636DC6" w:rsidP="00636DC6">
            <w:pPr>
              <w:pStyle w:val="TAC"/>
              <w:rPr>
                <w:rFonts w:eastAsia="DengXian"/>
                <w:lang w:eastAsia="zh-CN"/>
              </w:rPr>
            </w:pPr>
            <w:r w:rsidRPr="00B35D4A">
              <w:rPr>
                <w:rFonts w:eastAsia="DengXian"/>
                <w:lang w:eastAsia="zh-CN"/>
              </w:rPr>
              <w:t>n34</w:t>
            </w:r>
          </w:p>
        </w:tc>
        <w:tc>
          <w:tcPr>
            <w:tcW w:w="3117" w:type="dxa"/>
            <w:tcBorders>
              <w:top w:val="single" w:sz="4" w:space="0" w:color="auto"/>
              <w:left w:val="single" w:sz="4" w:space="0" w:color="auto"/>
              <w:bottom w:val="single" w:sz="4" w:space="0" w:color="auto"/>
              <w:right w:val="single" w:sz="4" w:space="0" w:color="auto"/>
            </w:tcBorders>
            <w:vAlign w:val="center"/>
          </w:tcPr>
          <w:p w14:paraId="47AB6244" w14:textId="77777777" w:rsidR="00636DC6" w:rsidRPr="00170508" w:rsidRDefault="00636DC6" w:rsidP="00636DC6">
            <w:pPr>
              <w:pStyle w:val="TAC"/>
              <w:rPr>
                <w:rFonts w:eastAsia="DengXian" w:cs="Arial"/>
                <w:color w:val="000000"/>
                <w:szCs w:val="18"/>
                <w:lang w:eastAsia="zh-CN" w:bidi="ar"/>
              </w:rPr>
            </w:pPr>
            <w:r w:rsidRPr="00B35D4A">
              <w:rPr>
                <w:rFonts w:eastAsia="DengXian" w:cs="Arial"/>
                <w:color w:val="000000"/>
                <w:szCs w:val="18"/>
                <w:lang w:eastAsia="zh-CN" w:bidi="ar"/>
              </w:rPr>
              <w:t xml:space="preserve">See n34 channel bandwidths in Table 5.3.5-1 </w:t>
            </w:r>
          </w:p>
        </w:tc>
        <w:tc>
          <w:tcPr>
            <w:tcW w:w="1496" w:type="dxa"/>
            <w:tcBorders>
              <w:top w:val="nil"/>
              <w:left w:val="single" w:sz="4" w:space="0" w:color="auto"/>
              <w:bottom w:val="nil"/>
              <w:right w:val="single" w:sz="4" w:space="0" w:color="auto"/>
            </w:tcBorders>
            <w:vAlign w:val="center"/>
          </w:tcPr>
          <w:p w14:paraId="14E5A0A6" w14:textId="77777777" w:rsidR="00636DC6" w:rsidRPr="00170508" w:rsidRDefault="00636DC6" w:rsidP="00636DC6">
            <w:pPr>
              <w:pStyle w:val="TAC"/>
              <w:rPr>
                <w:rFonts w:eastAsia="MS Mincho"/>
                <w:lang w:eastAsia="zh-CN"/>
              </w:rPr>
            </w:pPr>
          </w:p>
        </w:tc>
      </w:tr>
      <w:tr w:rsidR="00636DC6" w:rsidRPr="00170508" w14:paraId="37DE71CF"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5D04DAB2" w14:textId="77777777" w:rsidR="00636DC6" w:rsidRPr="00170508" w:rsidRDefault="00636DC6" w:rsidP="00636DC6">
            <w:pPr>
              <w:pStyle w:val="TAC"/>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1E46BFC6" w14:textId="77777777" w:rsidR="00636DC6" w:rsidRPr="00170508" w:rsidRDefault="00636DC6" w:rsidP="00636DC6">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37D1FE" w14:textId="77777777" w:rsidR="00636DC6" w:rsidRPr="00B35D4A" w:rsidRDefault="00636DC6" w:rsidP="00636DC6">
            <w:pPr>
              <w:pStyle w:val="TAC"/>
              <w:rPr>
                <w:rFonts w:eastAsia="DengXian"/>
                <w:lang w:eastAsia="zh-CN"/>
              </w:rPr>
            </w:pPr>
            <w:r w:rsidRPr="00B35D4A">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477FC68E" w14:textId="77777777" w:rsidR="00636DC6" w:rsidRPr="00170508" w:rsidRDefault="00636DC6" w:rsidP="00636DC6">
            <w:pPr>
              <w:pStyle w:val="TAC"/>
              <w:rPr>
                <w:rFonts w:eastAsia="DengXian" w:cs="Arial"/>
                <w:color w:val="000000"/>
                <w:szCs w:val="18"/>
                <w:lang w:eastAsia="zh-CN" w:bidi="ar"/>
              </w:rPr>
            </w:pPr>
            <w:r>
              <w:rPr>
                <w:rFonts w:eastAsia="DengXian" w:cs="Arial" w:hint="eastAsia"/>
                <w:color w:val="000000"/>
                <w:szCs w:val="18"/>
                <w:lang w:eastAsia="zh-CN" w:bidi="ar"/>
              </w:rPr>
              <w:t>CA_n41C_BCS 4 and 5</w:t>
            </w:r>
          </w:p>
        </w:tc>
        <w:tc>
          <w:tcPr>
            <w:tcW w:w="1496" w:type="dxa"/>
            <w:tcBorders>
              <w:top w:val="nil"/>
              <w:left w:val="single" w:sz="4" w:space="0" w:color="auto"/>
              <w:bottom w:val="single" w:sz="4" w:space="0" w:color="auto"/>
              <w:right w:val="single" w:sz="4" w:space="0" w:color="auto"/>
            </w:tcBorders>
            <w:vAlign w:val="center"/>
          </w:tcPr>
          <w:p w14:paraId="0BF101CB" w14:textId="77777777" w:rsidR="00636DC6" w:rsidRPr="00170508" w:rsidRDefault="00636DC6" w:rsidP="00636DC6">
            <w:pPr>
              <w:pStyle w:val="TAC"/>
              <w:rPr>
                <w:rFonts w:eastAsia="MS Mincho"/>
                <w:lang w:eastAsia="zh-CN"/>
              </w:rPr>
            </w:pPr>
          </w:p>
        </w:tc>
      </w:tr>
      <w:tr w:rsidR="00636DC6" w:rsidRPr="00170508" w14:paraId="7567987D"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6BC0DA5A" w14:textId="77777777" w:rsidR="00636DC6" w:rsidRPr="00170508" w:rsidRDefault="00636DC6" w:rsidP="00636DC6">
            <w:pPr>
              <w:pStyle w:val="TAC"/>
              <w:rPr>
                <w:rFonts w:eastAsia="MS Mincho"/>
                <w:lang w:eastAsia="zh-CN"/>
              </w:rPr>
            </w:pPr>
            <w:r w:rsidRPr="00B35D4A">
              <w:rPr>
                <w:rFonts w:eastAsia="MS Mincho"/>
                <w:lang w:eastAsia="zh-CN"/>
              </w:rPr>
              <w:t>CA_n3A-n34A-n79A</w:t>
            </w:r>
          </w:p>
        </w:tc>
        <w:tc>
          <w:tcPr>
            <w:tcW w:w="1716" w:type="dxa"/>
            <w:tcBorders>
              <w:top w:val="nil"/>
              <w:left w:val="single" w:sz="4" w:space="0" w:color="auto"/>
              <w:bottom w:val="single" w:sz="4" w:space="0" w:color="auto"/>
              <w:right w:val="single" w:sz="4" w:space="0" w:color="auto"/>
            </w:tcBorders>
            <w:vAlign w:val="center"/>
          </w:tcPr>
          <w:p w14:paraId="6085ABD3" w14:textId="77777777" w:rsidR="00636DC6" w:rsidRPr="00B35D4A" w:rsidRDefault="00636DC6" w:rsidP="00636DC6">
            <w:pPr>
              <w:pStyle w:val="TAC"/>
              <w:rPr>
                <w:rFonts w:ascii="Times New Roman" w:eastAsia="DengXian" w:hAnsi="Times New Roman"/>
                <w:sz w:val="20"/>
                <w:lang w:eastAsia="zh-CN"/>
              </w:rPr>
            </w:pPr>
            <w:r w:rsidRPr="00B35D4A">
              <w:rPr>
                <w:rFonts w:eastAsia="DengXian"/>
                <w:lang w:eastAsia="zh-CN"/>
              </w:rPr>
              <w:t>CA_n3A-n34A</w:t>
            </w:r>
          </w:p>
          <w:p w14:paraId="031DA4AF" w14:textId="77777777" w:rsidR="00636DC6" w:rsidRPr="00B35D4A" w:rsidRDefault="00636DC6" w:rsidP="00636DC6">
            <w:pPr>
              <w:pStyle w:val="TAC"/>
              <w:rPr>
                <w:rFonts w:ascii="Times New Roman" w:eastAsia="DengXian" w:hAnsi="Times New Roman"/>
                <w:sz w:val="20"/>
                <w:lang w:eastAsia="zh-CN"/>
              </w:rPr>
            </w:pPr>
            <w:r w:rsidRPr="00B35D4A">
              <w:rPr>
                <w:rFonts w:eastAsia="DengXian"/>
                <w:lang w:eastAsia="zh-CN"/>
              </w:rPr>
              <w:t>CA_n3A-n79A</w:t>
            </w:r>
          </w:p>
          <w:p w14:paraId="234377B0" w14:textId="77777777" w:rsidR="00636DC6" w:rsidRPr="00B35D4A" w:rsidRDefault="00636DC6" w:rsidP="00636DC6">
            <w:pPr>
              <w:pStyle w:val="TAC"/>
              <w:rPr>
                <w:rFonts w:eastAsia="DengXian"/>
                <w:lang w:eastAsia="zh-CN"/>
              </w:rPr>
            </w:pPr>
            <w:r w:rsidRPr="00B35D4A">
              <w:rPr>
                <w:rFonts w:eastAsia="DengXian"/>
                <w:lang w:eastAsia="zh-CN"/>
              </w:rPr>
              <w:t>CA_n34A-n79A</w:t>
            </w:r>
          </w:p>
        </w:tc>
        <w:tc>
          <w:tcPr>
            <w:tcW w:w="772" w:type="dxa"/>
            <w:tcBorders>
              <w:top w:val="single" w:sz="4" w:space="0" w:color="auto"/>
              <w:left w:val="single" w:sz="4" w:space="0" w:color="auto"/>
              <w:bottom w:val="single" w:sz="4" w:space="0" w:color="auto"/>
              <w:right w:val="single" w:sz="4" w:space="0" w:color="auto"/>
            </w:tcBorders>
            <w:vAlign w:val="center"/>
          </w:tcPr>
          <w:p w14:paraId="6E53518F" w14:textId="77777777" w:rsidR="00636DC6" w:rsidRPr="00CC2091" w:rsidRDefault="00636DC6" w:rsidP="00636DC6">
            <w:pPr>
              <w:pStyle w:val="TAC"/>
              <w:rPr>
                <w:rFonts w:eastAsia="DengXian"/>
                <w:lang w:eastAsia="zh-CN"/>
              </w:rPr>
            </w:pPr>
            <w:r w:rsidRPr="00B35D4A">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D6CDBC1" w14:textId="77777777" w:rsidR="00636DC6" w:rsidRDefault="00636DC6" w:rsidP="00636DC6">
            <w:pPr>
              <w:pStyle w:val="TAC"/>
              <w:rPr>
                <w:rFonts w:eastAsia="DengXian" w:cs="Arial"/>
                <w:color w:val="000000"/>
                <w:szCs w:val="18"/>
                <w:lang w:eastAsia="zh-CN" w:bidi="ar"/>
              </w:rPr>
            </w:pPr>
            <w:r w:rsidRPr="00B35D4A">
              <w:rPr>
                <w:rFonts w:eastAsia="DengXian" w:cs="Arial"/>
                <w:color w:val="000000"/>
                <w:szCs w:val="18"/>
                <w:lang w:eastAsia="zh-CN" w:bidi="ar"/>
              </w:rPr>
              <w:t xml:space="preserve">See n3 channel bandwidths in Table 5.3.5-1 </w:t>
            </w:r>
          </w:p>
        </w:tc>
        <w:tc>
          <w:tcPr>
            <w:tcW w:w="1496" w:type="dxa"/>
            <w:tcBorders>
              <w:top w:val="nil"/>
              <w:left w:val="single" w:sz="4" w:space="0" w:color="auto"/>
              <w:bottom w:val="single" w:sz="4" w:space="0" w:color="auto"/>
              <w:right w:val="single" w:sz="4" w:space="0" w:color="auto"/>
            </w:tcBorders>
            <w:vAlign w:val="center"/>
          </w:tcPr>
          <w:p w14:paraId="243737E2" w14:textId="77777777" w:rsidR="00636DC6" w:rsidRPr="00170508" w:rsidRDefault="00636DC6" w:rsidP="00636DC6">
            <w:pPr>
              <w:pStyle w:val="TAC"/>
              <w:rPr>
                <w:rFonts w:eastAsia="MS Mincho"/>
                <w:lang w:eastAsia="zh-CN"/>
              </w:rPr>
            </w:pPr>
            <w:r w:rsidRPr="00B35D4A">
              <w:rPr>
                <w:rFonts w:eastAsia="MS Mincho"/>
                <w:lang w:eastAsia="zh-CN"/>
              </w:rPr>
              <w:t>4 and 5</w:t>
            </w:r>
          </w:p>
        </w:tc>
      </w:tr>
      <w:tr w:rsidR="00636DC6" w:rsidRPr="00170508" w14:paraId="369032C7" w14:textId="77777777" w:rsidTr="00FD02C8">
        <w:trPr>
          <w:jc w:val="center"/>
        </w:trPr>
        <w:tc>
          <w:tcPr>
            <w:tcW w:w="2062" w:type="dxa"/>
            <w:tcBorders>
              <w:top w:val="nil"/>
              <w:left w:val="single" w:sz="4" w:space="0" w:color="auto"/>
              <w:bottom w:val="nil"/>
              <w:right w:val="single" w:sz="4" w:space="0" w:color="auto"/>
            </w:tcBorders>
            <w:vAlign w:val="center"/>
          </w:tcPr>
          <w:p w14:paraId="2251E6E0" w14:textId="77777777" w:rsidR="00636DC6" w:rsidRPr="00170508" w:rsidRDefault="00636DC6" w:rsidP="00636DC6">
            <w:pPr>
              <w:pStyle w:val="TAC"/>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3B12F5C5" w14:textId="77777777" w:rsidR="00636DC6" w:rsidRPr="00170508" w:rsidRDefault="00636DC6" w:rsidP="00636DC6">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6B4A99" w14:textId="77777777" w:rsidR="00636DC6" w:rsidRPr="00CC2091" w:rsidRDefault="00636DC6" w:rsidP="00636DC6">
            <w:pPr>
              <w:pStyle w:val="TAC"/>
              <w:rPr>
                <w:rFonts w:eastAsia="DengXian"/>
                <w:lang w:eastAsia="zh-CN"/>
              </w:rPr>
            </w:pPr>
            <w:r w:rsidRPr="00B35D4A">
              <w:rPr>
                <w:rFonts w:eastAsia="DengXian"/>
                <w:lang w:eastAsia="zh-CN"/>
              </w:rPr>
              <w:t>n34</w:t>
            </w:r>
          </w:p>
        </w:tc>
        <w:tc>
          <w:tcPr>
            <w:tcW w:w="3117" w:type="dxa"/>
            <w:tcBorders>
              <w:top w:val="single" w:sz="4" w:space="0" w:color="auto"/>
              <w:left w:val="single" w:sz="4" w:space="0" w:color="auto"/>
              <w:bottom w:val="single" w:sz="4" w:space="0" w:color="auto"/>
              <w:right w:val="single" w:sz="4" w:space="0" w:color="auto"/>
            </w:tcBorders>
            <w:vAlign w:val="center"/>
          </w:tcPr>
          <w:p w14:paraId="6C19CD16" w14:textId="77777777" w:rsidR="00636DC6" w:rsidRDefault="00636DC6" w:rsidP="00636DC6">
            <w:pPr>
              <w:pStyle w:val="TAC"/>
              <w:rPr>
                <w:rFonts w:eastAsia="DengXian" w:cs="Arial"/>
                <w:color w:val="000000"/>
                <w:szCs w:val="18"/>
                <w:lang w:eastAsia="zh-CN" w:bidi="ar"/>
              </w:rPr>
            </w:pPr>
            <w:r w:rsidRPr="00B35D4A">
              <w:rPr>
                <w:rFonts w:eastAsia="DengXian" w:cs="Arial"/>
                <w:color w:val="000000"/>
                <w:szCs w:val="18"/>
                <w:lang w:eastAsia="zh-CN" w:bidi="ar"/>
              </w:rPr>
              <w:t xml:space="preserve">See n34 channel bandwidths in Table 5.3.5-1 </w:t>
            </w:r>
          </w:p>
        </w:tc>
        <w:tc>
          <w:tcPr>
            <w:tcW w:w="1496" w:type="dxa"/>
            <w:tcBorders>
              <w:top w:val="nil"/>
              <w:left w:val="single" w:sz="4" w:space="0" w:color="auto"/>
              <w:bottom w:val="single" w:sz="4" w:space="0" w:color="auto"/>
              <w:right w:val="single" w:sz="4" w:space="0" w:color="auto"/>
            </w:tcBorders>
            <w:vAlign w:val="center"/>
          </w:tcPr>
          <w:p w14:paraId="34DDA859" w14:textId="77777777" w:rsidR="00636DC6" w:rsidRPr="00170508" w:rsidRDefault="00636DC6" w:rsidP="00636DC6">
            <w:pPr>
              <w:pStyle w:val="TAC"/>
              <w:rPr>
                <w:rFonts w:eastAsia="MS Mincho"/>
                <w:lang w:eastAsia="zh-CN"/>
              </w:rPr>
            </w:pPr>
          </w:p>
        </w:tc>
      </w:tr>
      <w:tr w:rsidR="00636DC6" w:rsidRPr="00170508" w14:paraId="4E92506D"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54F8CAF7" w14:textId="77777777" w:rsidR="00636DC6" w:rsidRPr="00170508" w:rsidRDefault="00636DC6" w:rsidP="00636DC6">
            <w:pPr>
              <w:pStyle w:val="TAC"/>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678F5B4A" w14:textId="77777777" w:rsidR="00636DC6" w:rsidRPr="00170508" w:rsidRDefault="00636DC6" w:rsidP="00636DC6">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AE25DD" w14:textId="77777777" w:rsidR="00636DC6" w:rsidRPr="00CC2091" w:rsidRDefault="00636DC6" w:rsidP="00636DC6">
            <w:pPr>
              <w:pStyle w:val="TAC"/>
              <w:rPr>
                <w:rFonts w:eastAsia="DengXian"/>
                <w:lang w:eastAsia="zh-CN"/>
              </w:rPr>
            </w:pPr>
            <w:r w:rsidRPr="00B35D4A">
              <w:rPr>
                <w:rFonts w:eastAsia="DengXian"/>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10EF4C0E" w14:textId="77777777" w:rsidR="00636DC6" w:rsidRDefault="00636DC6" w:rsidP="00636DC6">
            <w:pPr>
              <w:pStyle w:val="TAC"/>
              <w:rPr>
                <w:rFonts w:eastAsia="DengXian" w:cs="Arial"/>
                <w:color w:val="000000"/>
                <w:szCs w:val="18"/>
                <w:lang w:eastAsia="zh-CN" w:bidi="ar"/>
              </w:rPr>
            </w:pPr>
            <w:r w:rsidRPr="00B35D4A">
              <w:rPr>
                <w:rFonts w:eastAsia="DengXian" w:cs="Arial"/>
                <w:color w:val="000000"/>
                <w:szCs w:val="18"/>
                <w:lang w:eastAsia="zh-CN" w:bidi="ar"/>
              </w:rPr>
              <w:t>See n79 channel bandwidths in Table 5.3.5-1</w:t>
            </w:r>
          </w:p>
        </w:tc>
        <w:tc>
          <w:tcPr>
            <w:tcW w:w="1496" w:type="dxa"/>
            <w:tcBorders>
              <w:top w:val="nil"/>
              <w:left w:val="single" w:sz="4" w:space="0" w:color="auto"/>
              <w:bottom w:val="single" w:sz="4" w:space="0" w:color="auto"/>
              <w:right w:val="single" w:sz="4" w:space="0" w:color="auto"/>
            </w:tcBorders>
            <w:vAlign w:val="center"/>
          </w:tcPr>
          <w:p w14:paraId="4745747A" w14:textId="77777777" w:rsidR="00636DC6" w:rsidRPr="00170508" w:rsidRDefault="00636DC6" w:rsidP="00636DC6">
            <w:pPr>
              <w:pStyle w:val="TAC"/>
              <w:rPr>
                <w:rFonts w:eastAsia="MS Mincho"/>
                <w:lang w:eastAsia="zh-CN"/>
              </w:rPr>
            </w:pPr>
          </w:p>
        </w:tc>
      </w:tr>
      <w:tr w:rsidR="00636DC6" w:rsidRPr="00170508" w14:paraId="2E850769" w14:textId="77777777" w:rsidTr="00FD02C8">
        <w:trPr>
          <w:jc w:val="center"/>
        </w:trPr>
        <w:tc>
          <w:tcPr>
            <w:tcW w:w="2062" w:type="dxa"/>
            <w:tcBorders>
              <w:top w:val="nil"/>
              <w:left w:val="single" w:sz="4" w:space="0" w:color="auto"/>
              <w:bottom w:val="nil"/>
              <w:right w:val="single" w:sz="4" w:space="0" w:color="auto"/>
            </w:tcBorders>
          </w:tcPr>
          <w:p w14:paraId="5E2432D9" w14:textId="77777777" w:rsidR="00636DC6" w:rsidRPr="00170508" w:rsidRDefault="00636DC6" w:rsidP="00636DC6">
            <w:pPr>
              <w:pStyle w:val="TAC"/>
              <w:rPr>
                <w:rFonts w:eastAsia="MS Mincho"/>
                <w:lang w:eastAsia="zh-CN"/>
              </w:rPr>
            </w:pPr>
            <w:r w:rsidRPr="00170508">
              <w:rPr>
                <w:rFonts w:eastAsia="DengXian"/>
                <w:lang w:eastAsia="zh-CN"/>
              </w:rPr>
              <w:t>CA_n3A-n38A-n40A</w:t>
            </w:r>
          </w:p>
        </w:tc>
        <w:tc>
          <w:tcPr>
            <w:tcW w:w="1716" w:type="dxa"/>
            <w:tcBorders>
              <w:top w:val="nil"/>
              <w:left w:val="single" w:sz="4" w:space="0" w:color="auto"/>
              <w:bottom w:val="nil"/>
              <w:right w:val="single" w:sz="4" w:space="0" w:color="auto"/>
            </w:tcBorders>
            <w:vAlign w:val="center"/>
          </w:tcPr>
          <w:p w14:paraId="2DBF9316" w14:textId="77777777" w:rsidR="00636DC6" w:rsidRPr="00170508" w:rsidRDefault="00636DC6" w:rsidP="00636DC6">
            <w:pPr>
              <w:pStyle w:val="TAC"/>
              <w:rPr>
                <w:rFonts w:eastAsia="MS Mincho"/>
                <w:lang w:eastAsia="zh-CN"/>
              </w:rPr>
            </w:pPr>
            <w:r w:rsidRPr="00170508">
              <w:rPr>
                <w:rFonts w:ascii="Calibri" w:eastAsia="DengXian" w:hAnsi="Calibri" w:cs="Calibri"/>
                <w:szCs w:val="18"/>
              </w:rPr>
              <w:t>-</w:t>
            </w:r>
          </w:p>
        </w:tc>
        <w:tc>
          <w:tcPr>
            <w:tcW w:w="772" w:type="dxa"/>
            <w:tcBorders>
              <w:top w:val="single" w:sz="4" w:space="0" w:color="auto"/>
              <w:left w:val="single" w:sz="4" w:space="0" w:color="auto"/>
              <w:bottom w:val="single" w:sz="4" w:space="0" w:color="auto"/>
              <w:right w:val="single" w:sz="4" w:space="0" w:color="auto"/>
            </w:tcBorders>
            <w:vAlign w:val="center"/>
          </w:tcPr>
          <w:p w14:paraId="297A8E2E" w14:textId="77777777" w:rsidR="00636DC6" w:rsidRPr="00170508" w:rsidRDefault="00636DC6" w:rsidP="00636DC6">
            <w:pPr>
              <w:pStyle w:val="TAC"/>
              <w:rPr>
                <w:rFonts w:eastAsia="MS Mincho"/>
                <w:lang w:eastAsia="zh-CN"/>
              </w:rPr>
            </w:pPr>
            <w:r w:rsidRPr="00170508">
              <w:rPr>
                <w:rFonts w:eastAsia="DengXian" w:cs="Arial"/>
                <w:szCs w:val="18"/>
                <w:lang w:eastAsia="en-GB"/>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DAD56B9" w14:textId="77777777" w:rsidR="00636DC6" w:rsidRPr="00170508" w:rsidRDefault="00636DC6" w:rsidP="00636DC6">
            <w:pPr>
              <w:pStyle w:val="TAC"/>
              <w:rPr>
                <w:rFonts w:eastAsia="DengXian" w:cs="Arial"/>
                <w:szCs w:val="18"/>
                <w:lang w:eastAsia="zh-CN" w:bidi="ar"/>
              </w:rPr>
            </w:pPr>
            <w:r w:rsidRPr="00170508">
              <w:rPr>
                <w:rFonts w:eastAsia="DengXian" w:cs="Arial"/>
                <w:kern w:val="2"/>
                <w:szCs w:val="22"/>
                <w:lang w:eastAsia="zh-CN"/>
              </w:rPr>
              <w:t>5, 10, 15, 20, 25, 30</w:t>
            </w:r>
            <w:r w:rsidRPr="00170508">
              <w:rPr>
                <w:rFonts w:eastAsia="DengXian" w:cs="Arial" w:hint="eastAsia"/>
                <w:kern w:val="2"/>
                <w:szCs w:val="22"/>
                <w:lang w:eastAsia="zh-CN"/>
              </w:rPr>
              <w:t>, 40, 50</w:t>
            </w:r>
          </w:p>
        </w:tc>
        <w:tc>
          <w:tcPr>
            <w:tcW w:w="1496" w:type="dxa"/>
            <w:tcBorders>
              <w:top w:val="nil"/>
              <w:left w:val="single" w:sz="4" w:space="0" w:color="auto"/>
              <w:bottom w:val="nil"/>
              <w:right w:val="single" w:sz="4" w:space="0" w:color="auto"/>
            </w:tcBorders>
            <w:vAlign w:val="center"/>
          </w:tcPr>
          <w:p w14:paraId="5DE4D324" w14:textId="77777777" w:rsidR="00636DC6" w:rsidRPr="00170508" w:rsidRDefault="00636DC6" w:rsidP="00636DC6">
            <w:pPr>
              <w:pStyle w:val="TAC"/>
              <w:rPr>
                <w:rFonts w:eastAsia="MS Mincho"/>
                <w:lang w:eastAsia="zh-CN"/>
              </w:rPr>
            </w:pPr>
            <w:r w:rsidRPr="00170508">
              <w:rPr>
                <w:rFonts w:eastAsia="MS Mincho"/>
                <w:kern w:val="2"/>
                <w:szCs w:val="22"/>
                <w:lang w:eastAsia="zh-CN"/>
              </w:rPr>
              <w:t>0</w:t>
            </w:r>
          </w:p>
        </w:tc>
      </w:tr>
      <w:tr w:rsidR="00636DC6" w:rsidRPr="00170508" w14:paraId="51EEF13D" w14:textId="77777777" w:rsidTr="00FD02C8">
        <w:trPr>
          <w:jc w:val="center"/>
        </w:trPr>
        <w:tc>
          <w:tcPr>
            <w:tcW w:w="2062" w:type="dxa"/>
            <w:tcBorders>
              <w:top w:val="nil"/>
              <w:left w:val="single" w:sz="4" w:space="0" w:color="auto"/>
              <w:bottom w:val="nil"/>
              <w:right w:val="single" w:sz="4" w:space="0" w:color="auto"/>
            </w:tcBorders>
          </w:tcPr>
          <w:p w14:paraId="407A203C" w14:textId="77777777" w:rsidR="00636DC6" w:rsidRPr="00170508" w:rsidRDefault="00636DC6" w:rsidP="00636DC6">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28337684" w14:textId="77777777" w:rsidR="00636DC6" w:rsidRPr="00170508" w:rsidRDefault="00636DC6" w:rsidP="00636DC6">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565BD3" w14:textId="77777777" w:rsidR="00636DC6" w:rsidRPr="00170508" w:rsidRDefault="00636DC6" w:rsidP="00636DC6">
            <w:pPr>
              <w:pStyle w:val="TAC"/>
              <w:rPr>
                <w:rFonts w:eastAsia="MS Mincho"/>
                <w:lang w:eastAsia="zh-CN"/>
              </w:rPr>
            </w:pPr>
            <w:r w:rsidRPr="00170508">
              <w:rPr>
                <w:rFonts w:eastAsia="DengXian" w:cs="Arial"/>
                <w:szCs w:val="18"/>
                <w:lang w:eastAsia="en-GB"/>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610D9E7E" w14:textId="77777777" w:rsidR="00636DC6" w:rsidRPr="00170508" w:rsidRDefault="00636DC6" w:rsidP="00636DC6">
            <w:pPr>
              <w:pStyle w:val="TAC"/>
              <w:rPr>
                <w:rFonts w:eastAsia="DengXian" w:cs="Arial"/>
                <w:szCs w:val="18"/>
                <w:lang w:eastAsia="zh-CN" w:bidi="ar"/>
              </w:rPr>
            </w:pPr>
            <w:r w:rsidRPr="00170508">
              <w:rPr>
                <w:rFonts w:cs="Arial"/>
                <w:szCs w:val="18"/>
                <w:lang w:eastAsia="zh-CN" w:bidi="ar"/>
              </w:rPr>
              <w:t>5, 10, 15, 20</w:t>
            </w:r>
            <w:r w:rsidRPr="00170508">
              <w:rPr>
                <w:rFonts w:cs="Arial" w:hint="eastAsia"/>
                <w:szCs w:val="18"/>
                <w:lang w:eastAsia="zh-CN" w:bidi="ar"/>
              </w:rPr>
              <w:t xml:space="preserve">, </w:t>
            </w:r>
            <w:r w:rsidRPr="00170508">
              <w:rPr>
                <w:rFonts w:eastAsia="DengXian" w:cs="Arial"/>
                <w:kern w:val="2"/>
                <w:szCs w:val="22"/>
                <w:lang w:eastAsia="zh-CN"/>
              </w:rPr>
              <w:t>25, 30</w:t>
            </w:r>
            <w:r w:rsidRPr="00170508">
              <w:rPr>
                <w:rFonts w:eastAsia="DengXian" w:cs="Arial" w:hint="eastAsia"/>
                <w:kern w:val="2"/>
                <w:szCs w:val="22"/>
                <w:lang w:eastAsia="zh-CN"/>
              </w:rPr>
              <w:t>, 40</w:t>
            </w:r>
          </w:p>
        </w:tc>
        <w:tc>
          <w:tcPr>
            <w:tcW w:w="1496" w:type="dxa"/>
            <w:tcBorders>
              <w:top w:val="nil"/>
              <w:left w:val="single" w:sz="4" w:space="0" w:color="auto"/>
              <w:bottom w:val="nil"/>
              <w:right w:val="single" w:sz="4" w:space="0" w:color="auto"/>
            </w:tcBorders>
            <w:vAlign w:val="center"/>
          </w:tcPr>
          <w:p w14:paraId="628636BE" w14:textId="77777777" w:rsidR="00636DC6" w:rsidRPr="00170508" w:rsidRDefault="00636DC6" w:rsidP="00636DC6">
            <w:pPr>
              <w:pStyle w:val="TAC"/>
              <w:rPr>
                <w:rFonts w:eastAsia="MS Mincho"/>
                <w:lang w:eastAsia="zh-CN"/>
              </w:rPr>
            </w:pPr>
          </w:p>
        </w:tc>
      </w:tr>
      <w:tr w:rsidR="00636DC6" w:rsidRPr="00170508" w14:paraId="7614DE99" w14:textId="77777777" w:rsidTr="00FD02C8">
        <w:trPr>
          <w:jc w:val="center"/>
        </w:trPr>
        <w:tc>
          <w:tcPr>
            <w:tcW w:w="2062" w:type="dxa"/>
            <w:tcBorders>
              <w:top w:val="nil"/>
              <w:left w:val="single" w:sz="4" w:space="0" w:color="auto"/>
              <w:bottom w:val="single" w:sz="4" w:space="0" w:color="auto"/>
              <w:right w:val="single" w:sz="4" w:space="0" w:color="auto"/>
            </w:tcBorders>
          </w:tcPr>
          <w:p w14:paraId="56A97F4F" w14:textId="77777777" w:rsidR="00636DC6" w:rsidRPr="00170508" w:rsidRDefault="00636DC6" w:rsidP="00636DC6">
            <w:pPr>
              <w:pStyle w:val="TAC"/>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3F85E4D9" w14:textId="77777777" w:rsidR="00636DC6" w:rsidRPr="00170508" w:rsidRDefault="00636DC6" w:rsidP="00636DC6">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A928EF" w14:textId="77777777" w:rsidR="00636DC6" w:rsidRPr="00170508" w:rsidRDefault="00636DC6" w:rsidP="00636DC6">
            <w:pPr>
              <w:pStyle w:val="TAC"/>
              <w:rPr>
                <w:rFonts w:eastAsia="MS Mincho"/>
                <w:lang w:eastAsia="zh-CN"/>
              </w:rPr>
            </w:pPr>
            <w:r w:rsidRPr="00170508">
              <w:rPr>
                <w:rFonts w:eastAsia="DengXian" w:cs="Arial"/>
                <w:szCs w:val="18"/>
                <w:lang w:eastAsia="en-GB"/>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0A9412F9" w14:textId="77777777" w:rsidR="00636DC6" w:rsidRPr="00170508" w:rsidRDefault="00636DC6" w:rsidP="00636DC6">
            <w:pPr>
              <w:pStyle w:val="TAC"/>
              <w:rPr>
                <w:rFonts w:eastAsia="DengXian" w:cs="Arial"/>
                <w:szCs w:val="18"/>
                <w:lang w:eastAsia="zh-CN" w:bidi="ar"/>
              </w:rPr>
            </w:pPr>
            <w:r w:rsidRPr="00170508">
              <w:rPr>
                <w:rFonts w:cs="Arial" w:hint="eastAsia"/>
                <w:kern w:val="2"/>
                <w:szCs w:val="18"/>
                <w:lang w:eastAsia="zh-CN" w:bidi="ar"/>
              </w:rPr>
              <w:t xml:space="preserve">5, </w:t>
            </w:r>
            <w:r w:rsidRPr="00170508">
              <w:rPr>
                <w:rFonts w:cs="Arial"/>
                <w:kern w:val="2"/>
                <w:szCs w:val="18"/>
                <w:lang w:eastAsia="zh-CN" w:bidi="ar"/>
              </w:rPr>
              <w:t xml:space="preserve">10, </w:t>
            </w:r>
            <w:r w:rsidRPr="00170508">
              <w:rPr>
                <w:rFonts w:cs="Arial"/>
                <w:szCs w:val="18"/>
                <w:lang w:eastAsia="zh-CN" w:bidi="ar"/>
              </w:rPr>
              <w:t>15</w:t>
            </w:r>
            <w:r w:rsidRPr="00170508">
              <w:rPr>
                <w:rFonts w:cs="Arial"/>
                <w:kern w:val="2"/>
                <w:szCs w:val="18"/>
                <w:lang w:eastAsia="zh-CN" w:bidi="ar"/>
              </w:rPr>
              <w:t xml:space="preserve">, </w:t>
            </w:r>
            <w:r w:rsidRPr="00170508">
              <w:rPr>
                <w:rFonts w:cs="Arial"/>
                <w:szCs w:val="18"/>
                <w:lang w:eastAsia="zh-CN" w:bidi="ar"/>
              </w:rPr>
              <w:t>20</w:t>
            </w:r>
            <w:r w:rsidRPr="00170508">
              <w:rPr>
                <w:rFonts w:cs="Arial"/>
                <w:kern w:val="2"/>
                <w:szCs w:val="18"/>
                <w:lang w:eastAsia="zh-CN" w:bidi="ar"/>
              </w:rPr>
              <w:t xml:space="preserve">, </w:t>
            </w:r>
            <w:r w:rsidRPr="00170508">
              <w:rPr>
                <w:rFonts w:cs="Arial" w:hint="eastAsia"/>
                <w:kern w:val="2"/>
                <w:szCs w:val="18"/>
                <w:lang w:eastAsia="zh-CN" w:bidi="ar"/>
              </w:rPr>
              <w:t xml:space="preserve">25, 30, </w:t>
            </w:r>
            <w:r w:rsidRPr="00170508">
              <w:rPr>
                <w:rFonts w:cs="Arial"/>
                <w:szCs w:val="18"/>
                <w:lang w:eastAsia="zh-CN" w:bidi="ar"/>
              </w:rPr>
              <w:t>40</w:t>
            </w:r>
            <w:r w:rsidRPr="00170508">
              <w:rPr>
                <w:rFonts w:cs="Arial"/>
                <w:kern w:val="2"/>
                <w:szCs w:val="18"/>
                <w:lang w:eastAsia="zh-CN" w:bidi="ar"/>
              </w:rPr>
              <w:t xml:space="preserve">, </w:t>
            </w:r>
            <w:r w:rsidRPr="00170508">
              <w:rPr>
                <w:rFonts w:cs="Arial"/>
                <w:szCs w:val="18"/>
                <w:lang w:eastAsia="zh-CN" w:bidi="ar"/>
              </w:rPr>
              <w:t>50</w:t>
            </w:r>
            <w:r w:rsidRPr="00170508">
              <w:rPr>
                <w:rFonts w:cs="Arial"/>
                <w:kern w:val="2"/>
                <w:szCs w:val="18"/>
                <w:lang w:eastAsia="zh-CN" w:bidi="ar"/>
              </w:rPr>
              <w:t xml:space="preserve">, </w:t>
            </w:r>
            <w:r w:rsidRPr="00170508">
              <w:rPr>
                <w:rFonts w:cs="Arial"/>
                <w:szCs w:val="18"/>
                <w:lang w:eastAsia="zh-CN" w:bidi="ar"/>
              </w:rPr>
              <w:t>60</w:t>
            </w:r>
            <w:r w:rsidRPr="00170508">
              <w:rPr>
                <w:rFonts w:cs="Arial"/>
                <w:kern w:val="2"/>
                <w:szCs w:val="18"/>
                <w:lang w:eastAsia="zh-CN" w:bidi="ar"/>
              </w:rPr>
              <w:t xml:space="preserve">, </w:t>
            </w:r>
            <w:r w:rsidRPr="00170508">
              <w:rPr>
                <w:rFonts w:cs="Arial" w:hint="eastAsia"/>
                <w:kern w:val="2"/>
                <w:szCs w:val="18"/>
                <w:lang w:eastAsia="zh-CN" w:bidi="ar"/>
              </w:rPr>
              <w:t xml:space="preserve">70, </w:t>
            </w:r>
            <w:r w:rsidRPr="00170508">
              <w:rPr>
                <w:rFonts w:cs="Arial"/>
                <w:szCs w:val="18"/>
                <w:lang w:eastAsia="zh-CN" w:bidi="ar"/>
              </w:rPr>
              <w:t>80</w:t>
            </w:r>
            <w:r w:rsidRPr="00170508">
              <w:rPr>
                <w:rFonts w:cs="Arial"/>
                <w:kern w:val="2"/>
                <w:szCs w:val="18"/>
                <w:lang w:eastAsia="zh-CN" w:bidi="ar"/>
              </w:rPr>
              <w:t xml:space="preserve">, </w:t>
            </w:r>
            <w:r w:rsidRPr="00170508">
              <w:rPr>
                <w:rFonts w:cs="Arial"/>
                <w:szCs w:val="18"/>
                <w:lang w:eastAsia="zh-CN" w:bidi="ar"/>
              </w:rPr>
              <w:t>90</w:t>
            </w:r>
            <w:r w:rsidRPr="00170508">
              <w:rPr>
                <w:rFonts w:cs="Arial"/>
                <w:kern w:val="2"/>
                <w:szCs w:val="18"/>
                <w:lang w:eastAsia="zh-CN" w:bidi="ar"/>
              </w:rPr>
              <w:t xml:space="preserve">, </w:t>
            </w:r>
            <w:r w:rsidRPr="00170508">
              <w:rPr>
                <w:rFonts w:cs="Arial"/>
                <w:szCs w:val="18"/>
                <w:lang w:eastAsia="zh-CN" w:bidi="ar"/>
              </w:rPr>
              <w:t>100</w:t>
            </w:r>
          </w:p>
        </w:tc>
        <w:tc>
          <w:tcPr>
            <w:tcW w:w="1496" w:type="dxa"/>
            <w:tcBorders>
              <w:top w:val="nil"/>
              <w:left w:val="single" w:sz="4" w:space="0" w:color="auto"/>
              <w:bottom w:val="single" w:sz="4" w:space="0" w:color="auto"/>
              <w:right w:val="single" w:sz="4" w:space="0" w:color="auto"/>
            </w:tcBorders>
            <w:vAlign w:val="center"/>
          </w:tcPr>
          <w:p w14:paraId="6DA88C22" w14:textId="77777777" w:rsidR="00636DC6" w:rsidRPr="00170508" w:rsidRDefault="00636DC6" w:rsidP="00636DC6">
            <w:pPr>
              <w:pStyle w:val="TAC"/>
              <w:rPr>
                <w:rFonts w:eastAsia="MS Mincho"/>
                <w:lang w:eastAsia="zh-CN"/>
              </w:rPr>
            </w:pPr>
          </w:p>
        </w:tc>
      </w:tr>
      <w:tr w:rsidR="00636DC6" w:rsidRPr="00170508" w14:paraId="2905BA0A" w14:textId="77777777" w:rsidTr="00FD02C8">
        <w:trPr>
          <w:jc w:val="center"/>
        </w:trPr>
        <w:tc>
          <w:tcPr>
            <w:tcW w:w="2062" w:type="dxa"/>
            <w:tcBorders>
              <w:top w:val="single" w:sz="4" w:space="0" w:color="auto"/>
              <w:left w:val="single" w:sz="4" w:space="0" w:color="auto"/>
              <w:bottom w:val="nil"/>
              <w:right w:val="single" w:sz="4" w:space="0" w:color="auto"/>
            </w:tcBorders>
          </w:tcPr>
          <w:p w14:paraId="19AC834E" w14:textId="77777777" w:rsidR="00636DC6" w:rsidRPr="00170508" w:rsidRDefault="00636DC6" w:rsidP="00636DC6">
            <w:pPr>
              <w:pStyle w:val="TAC"/>
              <w:rPr>
                <w:color w:val="000000"/>
                <w:lang w:eastAsia="zh-CN"/>
              </w:rPr>
            </w:pPr>
            <w:r w:rsidRPr="00170508">
              <w:rPr>
                <w:rFonts w:eastAsia="DengXian"/>
                <w:lang w:eastAsia="zh-CN"/>
              </w:rPr>
              <w:t>CA_n3A-n38A-n78A</w:t>
            </w:r>
          </w:p>
        </w:tc>
        <w:tc>
          <w:tcPr>
            <w:tcW w:w="1716" w:type="dxa"/>
            <w:tcBorders>
              <w:top w:val="single" w:sz="4" w:space="0" w:color="auto"/>
              <w:left w:val="single" w:sz="4" w:space="0" w:color="auto"/>
              <w:bottom w:val="nil"/>
              <w:right w:val="single" w:sz="4" w:space="0" w:color="auto"/>
            </w:tcBorders>
            <w:vAlign w:val="center"/>
          </w:tcPr>
          <w:p w14:paraId="0A35F439" w14:textId="77777777" w:rsidR="00636DC6" w:rsidRPr="00170508" w:rsidRDefault="00636DC6" w:rsidP="00636DC6">
            <w:pPr>
              <w:pStyle w:val="TAC"/>
              <w:rPr>
                <w:rFonts w:eastAsia="DengXian" w:cs="Arial"/>
                <w:szCs w:val="18"/>
                <w:lang w:eastAsia="zh-CN"/>
              </w:rPr>
            </w:pPr>
            <w:r w:rsidRPr="00170508">
              <w:rPr>
                <w:rFonts w:ascii="Calibri" w:eastAsia="DengXian" w:hAnsi="Calibri" w:cs="Calibri"/>
                <w:szCs w:val="18"/>
              </w:rPr>
              <w:t>-</w:t>
            </w:r>
          </w:p>
        </w:tc>
        <w:tc>
          <w:tcPr>
            <w:tcW w:w="772" w:type="dxa"/>
            <w:tcBorders>
              <w:top w:val="single" w:sz="4" w:space="0" w:color="auto"/>
              <w:left w:val="single" w:sz="4" w:space="0" w:color="auto"/>
              <w:bottom w:val="single" w:sz="4" w:space="0" w:color="auto"/>
              <w:right w:val="single" w:sz="4" w:space="0" w:color="auto"/>
            </w:tcBorders>
            <w:vAlign w:val="center"/>
          </w:tcPr>
          <w:p w14:paraId="52E6DA9D" w14:textId="77777777" w:rsidR="00636DC6" w:rsidRPr="00170508" w:rsidRDefault="00636DC6" w:rsidP="00636DC6">
            <w:pPr>
              <w:pStyle w:val="TAC"/>
              <w:rPr>
                <w:rFonts w:eastAsia="DengXian" w:cs="Arial"/>
                <w:color w:val="000000"/>
              </w:rPr>
            </w:pPr>
            <w:r w:rsidRPr="00170508">
              <w:rPr>
                <w:rFonts w:eastAsia="DengXian" w:cs="Arial"/>
                <w:szCs w:val="18"/>
                <w:lang w:eastAsia="en-GB"/>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D5DA3CE" w14:textId="77777777" w:rsidR="00636DC6" w:rsidRPr="00170508" w:rsidRDefault="00636DC6" w:rsidP="00636DC6">
            <w:pPr>
              <w:pStyle w:val="TAC"/>
              <w:rPr>
                <w:rFonts w:eastAsia="DengXian" w:cs="Arial"/>
                <w:szCs w:val="18"/>
              </w:rPr>
            </w:pPr>
            <w:r w:rsidRPr="00170508">
              <w:rPr>
                <w:rFonts w:eastAsia="DengXian" w:cs="Arial"/>
                <w:kern w:val="2"/>
                <w:szCs w:val="22"/>
                <w:lang w:eastAsia="zh-CN"/>
              </w:rPr>
              <w:t>5, 10, 15, 20, 25, 30</w:t>
            </w:r>
            <w:r w:rsidRPr="00170508">
              <w:rPr>
                <w:rFonts w:eastAsia="DengXian" w:cs="Arial" w:hint="eastAsia"/>
                <w:kern w:val="2"/>
                <w:szCs w:val="22"/>
                <w:lang w:eastAsia="zh-CN"/>
              </w:rPr>
              <w:t>, 40, 50</w:t>
            </w:r>
          </w:p>
        </w:tc>
        <w:tc>
          <w:tcPr>
            <w:tcW w:w="1496" w:type="dxa"/>
            <w:tcBorders>
              <w:top w:val="single" w:sz="4" w:space="0" w:color="auto"/>
              <w:left w:val="single" w:sz="4" w:space="0" w:color="auto"/>
              <w:bottom w:val="nil"/>
              <w:right w:val="single" w:sz="4" w:space="0" w:color="auto"/>
            </w:tcBorders>
            <w:vAlign w:val="center"/>
          </w:tcPr>
          <w:p w14:paraId="0C620FD3" w14:textId="77777777" w:rsidR="00636DC6" w:rsidRPr="00170508" w:rsidRDefault="00636DC6" w:rsidP="00636DC6">
            <w:pPr>
              <w:pStyle w:val="TAC"/>
              <w:rPr>
                <w:rFonts w:eastAsia="DengXian"/>
                <w:szCs w:val="18"/>
                <w:lang w:eastAsia="zh-CN"/>
              </w:rPr>
            </w:pPr>
            <w:r w:rsidRPr="00170508">
              <w:rPr>
                <w:rFonts w:eastAsia="MS Mincho"/>
                <w:kern w:val="2"/>
                <w:szCs w:val="22"/>
                <w:lang w:eastAsia="zh-CN"/>
              </w:rPr>
              <w:t>0</w:t>
            </w:r>
          </w:p>
        </w:tc>
      </w:tr>
      <w:tr w:rsidR="00636DC6" w:rsidRPr="00170508" w14:paraId="6BB4019B" w14:textId="77777777" w:rsidTr="00FD02C8">
        <w:trPr>
          <w:jc w:val="center"/>
        </w:trPr>
        <w:tc>
          <w:tcPr>
            <w:tcW w:w="2062" w:type="dxa"/>
            <w:tcBorders>
              <w:top w:val="nil"/>
              <w:left w:val="single" w:sz="4" w:space="0" w:color="auto"/>
              <w:bottom w:val="nil"/>
              <w:right w:val="single" w:sz="4" w:space="0" w:color="auto"/>
            </w:tcBorders>
          </w:tcPr>
          <w:p w14:paraId="5BBEE7CD" w14:textId="77777777" w:rsidR="00636DC6" w:rsidRPr="00170508" w:rsidRDefault="00636DC6" w:rsidP="00636DC6">
            <w:pPr>
              <w:pStyle w:val="TAC"/>
              <w:rPr>
                <w:color w:val="000000"/>
                <w:lang w:eastAsia="zh-CN"/>
              </w:rPr>
            </w:pPr>
          </w:p>
        </w:tc>
        <w:tc>
          <w:tcPr>
            <w:tcW w:w="1716" w:type="dxa"/>
            <w:tcBorders>
              <w:top w:val="nil"/>
              <w:left w:val="single" w:sz="4" w:space="0" w:color="auto"/>
              <w:bottom w:val="nil"/>
              <w:right w:val="single" w:sz="4" w:space="0" w:color="auto"/>
            </w:tcBorders>
            <w:vAlign w:val="center"/>
          </w:tcPr>
          <w:p w14:paraId="45CF78F7" w14:textId="77777777" w:rsidR="00636DC6" w:rsidRPr="00170508" w:rsidRDefault="00636DC6" w:rsidP="00636DC6">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607F3C" w14:textId="77777777" w:rsidR="00636DC6" w:rsidRPr="00170508" w:rsidRDefault="00636DC6" w:rsidP="00636DC6">
            <w:pPr>
              <w:pStyle w:val="TAC"/>
              <w:rPr>
                <w:rFonts w:eastAsia="DengXian" w:cs="Arial"/>
                <w:color w:val="000000"/>
              </w:rPr>
            </w:pPr>
            <w:r w:rsidRPr="00170508">
              <w:rPr>
                <w:rFonts w:eastAsia="DengXian" w:cs="Arial"/>
                <w:szCs w:val="18"/>
                <w:lang w:eastAsia="en-GB"/>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67FE0307" w14:textId="77777777" w:rsidR="00636DC6" w:rsidRPr="00170508" w:rsidRDefault="00636DC6" w:rsidP="00636DC6">
            <w:pPr>
              <w:pStyle w:val="TAC"/>
              <w:rPr>
                <w:rFonts w:eastAsia="DengXian" w:cs="Arial"/>
                <w:szCs w:val="18"/>
              </w:rPr>
            </w:pPr>
            <w:r w:rsidRPr="00170508">
              <w:rPr>
                <w:rFonts w:cs="Arial"/>
                <w:szCs w:val="18"/>
                <w:lang w:eastAsia="zh-CN" w:bidi="ar"/>
              </w:rPr>
              <w:t>5, 10, 15, 20</w:t>
            </w:r>
            <w:r w:rsidRPr="00170508">
              <w:rPr>
                <w:rFonts w:cs="Arial" w:hint="eastAsia"/>
                <w:szCs w:val="18"/>
                <w:lang w:eastAsia="zh-CN" w:bidi="ar"/>
              </w:rPr>
              <w:t xml:space="preserve">, </w:t>
            </w:r>
            <w:r w:rsidRPr="00170508">
              <w:rPr>
                <w:rFonts w:eastAsia="DengXian" w:cs="Arial"/>
                <w:kern w:val="2"/>
                <w:szCs w:val="22"/>
                <w:lang w:eastAsia="zh-CN"/>
              </w:rPr>
              <w:t>25, 30</w:t>
            </w:r>
            <w:r w:rsidRPr="00170508">
              <w:rPr>
                <w:rFonts w:eastAsia="DengXian" w:cs="Arial" w:hint="eastAsia"/>
                <w:kern w:val="2"/>
                <w:szCs w:val="22"/>
                <w:lang w:eastAsia="zh-CN"/>
              </w:rPr>
              <w:t>, 40</w:t>
            </w:r>
          </w:p>
        </w:tc>
        <w:tc>
          <w:tcPr>
            <w:tcW w:w="1496" w:type="dxa"/>
            <w:tcBorders>
              <w:top w:val="nil"/>
              <w:left w:val="single" w:sz="4" w:space="0" w:color="auto"/>
              <w:bottom w:val="nil"/>
              <w:right w:val="single" w:sz="4" w:space="0" w:color="auto"/>
            </w:tcBorders>
            <w:vAlign w:val="center"/>
          </w:tcPr>
          <w:p w14:paraId="16C70268" w14:textId="77777777" w:rsidR="00636DC6" w:rsidRPr="00170508" w:rsidRDefault="00636DC6" w:rsidP="00636DC6">
            <w:pPr>
              <w:pStyle w:val="TAC"/>
              <w:rPr>
                <w:rFonts w:eastAsia="DengXian"/>
                <w:szCs w:val="18"/>
                <w:lang w:eastAsia="zh-CN"/>
              </w:rPr>
            </w:pPr>
          </w:p>
        </w:tc>
      </w:tr>
      <w:tr w:rsidR="00636DC6" w:rsidRPr="00170508" w14:paraId="2BDAC67F" w14:textId="77777777" w:rsidTr="00FD02C8">
        <w:trPr>
          <w:jc w:val="center"/>
        </w:trPr>
        <w:tc>
          <w:tcPr>
            <w:tcW w:w="2062" w:type="dxa"/>
            <w:tcBorders>
              <w:top w:val="nil"/>
              <w:left w:val="single" w:sz="4" w:space="0" w:color="auto"/>
              <w:bottom w:val="single" w:sz="4" w:space="0" w:color="auto"/>
              <w:right w:val="single" w:sz="4" w:space="0" w:color="auto"/>
            </w:tcBorders>
          </w:tcPr>
          <w:p w14:paraId="73AE8F7E" w14:textId="77777777" w:rsidR="00636DC6" w:rsidRPr="00170508" w:rsidRDefault="00636DC6" w:rsidP="00636DC6">
            <w:pPr>
              <w:pStyle w:val="TAC"/>
              <w:rPr>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0AC3BC1A" w14:textId="77777777" w:rsidR="00636DC6" w:rsidRPr="00170508" w:rsidRDefault="00636DC6" w:rsidP="00636DC6">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13F782" w14:textId="77777777" w:rsidR="00636DC6" w:rsidRPr="00170508" w:rsidRDefault="00636DC6" w:rsidP="00636DC6">
            <w:pPr>
              <w:pStyle w:val="TAC"/>
              <w:rPr>
                <w:rFonts w:eastAsia="DengXian" w:cs="Arial"/>
                <w:color w:val="000000"/>
              </w:rPr>
            </w:pPr>
            <w:r w:rsidRPr="00170508">
              <w:rPr>
                <w:rFonts w:eastAsia="DengXian" w:cs="Arial"/>
                <w:szCs w:val="18"/>
                <w:lang w:eastAsia="en-GB"/>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30AE356" w14:textId="77777777" w:rsidR="00636DC6" w:rsidRPr="00170508" w:rsidRDefault="00636DC6" w:rsidP="00636DC6">
            <w:pPr>
              <w:pStyle w:val="TAC"/>
              <w:rPr>
                <w:rFonts w:eastAsia="DengXian" w:cs="Arial"/>
                <w:szCs w:val="18"/>
              </w:rPr>
            </w:pPr>
            <w:r w:rsidRPr="00170508">
              <w:rPr>
                <w:rFonts w:cs="Arial"/>
                <w:kern w:val="2"/>
                <w:szCs w:val="18"/>
                <w:lang w:eastAsia="zh-CN" w:bidi="ar"/>
              </w:rPr>
              <w:t xml:space="preserve">10, </w:t>
            </w:r>
            <w:r w:rsidRPr="00170508">
              <w:rPr>
                <w:rFonts w:cs="Arial"/>
                <w:szCs w:val="18"/>
                <w:lang w:eastAsia="zh-CN" w:bidi="ar"/>
              </w:rPr>
              <w:t>15</w:t>
            </w:r>
            <w:r w:rsidRPr="00170508">
              <w:rPr>
                <w:rFonts w:cs="Arial"/>
                <w:kern w:val="2"/>
                <w:szCs w:val="18"/>
                <w:lang w:eastAsia="zh-CN" w:bidi="ar"/>
              </w:rPr>
              <w:t xml:space="preserve">, </w:t>
            </w:r>
            <w:r w:rsidRPr="00170508">
              <w:rPr>
                <w:rFonts w:cs="Arial"/>
                <w:szCs w:val="18"/>
                <w:lang w:eastAsia="zh-CN" w:bidi="ar"/>
              </w:rPr>
              <w:t>20</w:t>
            </w:r>
            <w:r w:rsidRPr="00170508">
              <w:rPr>
                <w:rFonts w:cs="Arial"/>
                <w:kern w:val="2"/>
                <w:szCs w:val="18"/>
                <w:lang w:eastAsia="zh-CN" w:bidi="ar"/>
              </w:rPr>
              <w:t xml:space="preserve">, </w:t>
            </w:r>
            <w:r w:rsidRPr="00170508">
              <w:rPr>
                <w:rFonts w:cs="Arial" w:hint="eastAsia"/>
                <w:kern w:val="2"/>
                <w:szCs w:val="18"/>
                <w:lang w:eastAsia="zh-CN" w:bidi="ar"/>
              </w:rPr>
              <w:t xml:space="preserve">25, 30, </w:t>
            </w:r>
            <w:r w:rsidRPr="00170508">
              <w:rPr>
                <w:rFonts w:cs="Arial"/>
                <w:szCs w:val="18"/>
                <w:lang w:eastAsia="zh-CN" w:bidi="ar"/>
              </w:rPr>
              <w:t>40</w:t>
            </w:r>
            <w:r w:rsidRPr="00170508">
              <w:rPr>
                <w:rFonts w:cs="Arial"/>
                <w:kern w:val="2"/>
                <w:szCs w:val="18"/>
                <w:lang w:eastAsia="zh-CN" w:bidi="ar"/>
              </w:rPr>
              <w:t xml:space="preserve">, </w:t>
            </w:r>
            <w:r w:rsidRPr="00170508">
              <w:rPr>
                <w:rFonts w:cs="Arial"/>
                <w:szCs w:val="18"/>
                <w:lang w:eastAsia="zh-CN" w:bidi="ar"/>
              </w:rPr>
              <w:t>50</w:t>
            </w:r>
            <w:r w:rsidRPr="00170508">
              <w:rPr>
                <w:rFonts w:cs="Arial"/>
                <w:kern w:val="2"/>
                <w:szCs w:val="18"/>
                <w:lang w:eastAsia="zh-CN" w:bidi="ar"/>
              </w:rPr>
              <w:t xml:space="preserve">, </w:t>
            </w:r>
            <w:r w:rsidRPr="00170508">
              <w:rPr>
                <w:rFonts w:cs="Arial"/>
                <w:szCs w:val="18"/>
                <w:lang w:eastAsia="zh-CN" w:bidi="ar"/>
              </w:rPr>
              <w:t>60</w:t>
            </w:r>
            <w:r w:rsidRPr="00170508">
              <w:rPr>
                <w:rFonts w:cs="Arial"/>
                <w:kern w:val="2"/>
                <w:szCs w:val="18"/>
                <w:lang w:eastAsia="zh-CN" w:bidi="ar"/>
              </w:rPr>
              <w:t xml:space="preserve">, </w:t>
            </w:r>
            <w:r w:rsidRPr="00170508">
              <w:rPr>
                <w:rFonts w:cs="Arial" w:hint="eastAsia"/>
                <w:kern w:val="2"/>
                <w:szCs w:val="18"/>
                <w:lang w:eastAsia="zh-CN" w:bidi="ar"/>
              </w:rPr>
              <w:t xml:space="preserve">70, </w:t>
            </w:r>
            <w:r w:rsidRPr="00170508">
              <w:rPr>
                <w:rFonts w:cs="Arial"/>
                <w:szCs w:val="18"/>
                <w:lang w:eastAsia="zh-CN" w:bidi="ar"/>
              </w:rPr>
              <w:t>80</w:t>
            </w:r>
            <w:r w:rsidRPr="00170508">
              <w:rPr>
                <w:rFonts w:cs="Arial"/>
                <w:kern w:val="2"/>
                <w:szCs w:val="18"/>
                <w:lang w:eastAsia="zh-CN" w:bidi="ar"/>
              </w:rPr>
              <w:t xml:space="preserve">, </w:t>
            </w:r>
            <w:r w:rsidRPr="00170508">
              <w:rPr>
                <w:rFonts w:cs="Arial"/>
                <w:szCs w:val="18"/>
                <w:lang w:eastAsia="zh-CN" w:bidi="ar"/>
              </w:rPr>
              <w:t>90</w:t>
            </w:r>
            <w:r w:rsidRPr="00170508">
              <w:rPr>
                <w:rFonts w:cs="Arial"/>
                <w:kern w:val="2"/>
                <w:szCs w:val="18"/>
                <w:lang w:eastAsia="zh-CN" w:bidi="ar"/>
              </w:rPr>
              <w:t xml:space="preserve">, </w:t>
            </w:r>
            <w:r w:rsidRPr="00170508">
              <w:rPr>
                <w:rFonts w:cs="Arial"/>
                <w:szCs w:val="18"/>
                <w:lang w:eastAsia="zh-CN" w:bidi="ar"/>
              </w:rPr>
              <w:t>100</w:t>
            </w:r>
          </w:p>
        </w:tc>
        <w:tc>
          <w:tcPr>
            <w:tcW w:w="1496" w:type="dxa"/>
            <w:tcBorders>
              <w:top w:val="nil"/>
              <w:left w:val="single" w:sz="4" w:space="0" w:color="auto"/>
              <w:bottom w:val="single" w:sz="4" w:space="0" w:color="auto"/>
              <w:right w:val="single" w:sz="4" w:space="0" w:color="auto"/>
            </w:tcBorders>
            <w:vAlign w:val="center"/>
          </w:tcPr>
          <w:p w14:paraId="73C01B0D" w14:textId="77777777" w:rsidR="00636DC6" w:rsidRPr="00170508" w:rsidRDefault="00636DC6" w:rsidP="00636DC6">
            <w:pPr>
              <w:pStyle w:val="TAC"/>
              <w:rPr>
                <w:rFonts w:eastAsia="DengXian"/>
                <w:szCs w:val="18"/>
                <w:lang w:eastAsia="zh-CN"/>
              </w:rPr>
            </w:pPr>
          </w:p>
        </w:tc>
      </w:tr>
      <w:tr w:rsidR="00636DC6" w:rsidRPr="00170508" w14:paraId="60444E65"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02FDCAE2" w14:textId="77777777" w:rsidR="00636DC6" w:rsidRPr="00170508" w:rsidRDefault="00636DC6" w:rsidP="00636DC6">
            <w:pPr>
              <w:pStyle w:val="TAC"/>
              <w:rPr>
                <w:color w:val="000000"/>
                <w:lang w:eastAsia="zh-CN"/>
              </w:rPr>
            </w:pPr>
            <w:r w:rsidRPr="00170508">
              <w:rPr>
                <w:rFonts w:eastAsia="DengXian"/>
                <w:kern w:val="2"/>
                <w:szCs w:val="22"/>
              </w:rPr>
              <w:t>CA_n3A-n39A-n41A</w:t>
            </w:r>
          </w:p>
        </w:tc>
        <w:tc>
          <w:tcPr>
            <w:tcW w:w="1716" w:type="dxa"/>
            <w:tcBorders>
              <w:top w:val="single" w:sz="4" w:space="0" w:color="auto"/>
              <w:left w:val="single" w:sz="4" w:space="0" w:color="auto"/>
              <w:bottom w:val="nil"/>
              <w:right w:val="single" w:sz="4" w:space="0" w:color="auto"/>
            </w:tcBorders>
            <w:vAlign w:val="center"/>
          </w:tcPr>
          <w:p w14:paraId="5D5D0449" w14:textId="77777777" w:rsidR="00636DC6" w:rsidRPr="00170508" w:rsidRDefault="00636DC6" w:rsidP="00636DC6">
            <w:pPr>
              <w:pStyle w:val="TAC"/>
              <w:rPr>
                <w:rFonts w:eastAsia="DengXian" w:cs="Arial"/>
                <w:szCs w:val="18"/>
                <w:lang w:eastAsia="zh-CN"/>
              </w:rPr>
            </w:pPr>
            <w:r w:rsidRPr="00170508">
              <w:rPr>
                <w:rFonts w:eastAsia="DengXian"/>
                <w:kern w:val="2"/>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47A4999" w14:textId="77777777" w:rsidR="00636DC6" w:rsidRPr="00170508" w:rsidRDefault="00636DC6" w:rsidP="00636DC6">
            <w:pPr>
              <w:pStyle w:val="TAC"/>
              <w:rPr>
                <w:rFonts w:eastAsia="DengXian" w:cs="Arial"/>
                <w:szCs w:val="18"/>
                <w:lang w:eastAsia="en-GB"/>
              </w:rPr>
            </w:pPr>
            <w:r w:rsidRPr="00170508">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26664B2" w14:textId="77777777" w:rsidR="00636DC6" w:rsidRPr="00170508" w:rsidRDefault="00636DC6" w:rsidP="00636DC6">
            <w:pPr>
              <w:pStyle w:val="TAC"/>
              <w:rPr>
                <w:rFonts w:cs="Arial"/>
                <w:kern w:val="2"/>
                <w:szCs w:val="18"/>
                <w:lang w:eastAsia="zh-CN" w:bidi="ar"/>
              </w:rPr>
            </w:pPr>
            <w:r w:rsidRPr="00170508">
              <w:rPr>
                <w:rFonts w:eastAsia="DengXian"/>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5D31F301" w14:textId="77777777" w:rsidR="00636DC6" w:rsidRPr="00170508" w:rsidRDefault="00636DC6" w:rsidP="00636DC6">
            <w:pPr>
              <w:pStyle w:val="TAC"/>
              <w:rPr>
                <w:rFonts w:eastAsia="DengXian"/>
                <w:szCs w:val="18"/>
                <w:lang w:eastAsia="zh-CN"/>
              </w:rPr>
            </w:pPr>
            <w:r w:rsidRPr="00170508">
              <w:rPr>
                <w:rFonts w:eastAsia="DengXian"/>
                <w:kern w:val="2"/>
                <w:szCs w:val="22"/>
              </w:rPr>
              <w:t>0</w:t>
            </w:r>
          </w:p>
        </w:tc>
      </w:tr>
      <w:tr w:rsidR="00636DC6" w:rsidRPr="00170508" w14:paraId="22272B06" w14:textId="77777777" w:rsidTr="00FD02C8">
        <w:trPr>
          <w:jc w:val="center"/>
        </w:trPr>
        <w:tc>
          <w:tcPr>
            <w:tcW w:w="2062" w:type="dxa"/>
            <w:tcBorders>
              <w:top w:val="nil"/>
              <w:left w:val="single" w:sz="4" w:space="0" w:color="auto"/>
              <w:bottom w:val="nil"/>
              <w:right w:val="single" w:sz="4" w:space="0" w:color="auto"/>
            </w:tcBorders>
            <w:vAlign w:val="center"/>
          </w:tcPr>
          <w:p w14:paraId="37805B26" w14:textId="77777777" w:rsidR="00636DC6" w:rsidRPr="00170508" w:rsidRDefault="00636DC6" w:rsidP="00636DC6">
            <w:pPr>
              <w:pStyle w:val="TAC"/>
              <w:rPr>
                <w:color w:val="000000"/>
                <w:lang w:eastAsia="zh-CN"/>
              </w:rPr>
            </w:pPr>
          </w:p>
        </w:tc>
        <w:tc>
          <w:tcPr>
            <w:tcW w:w="1716" w:type="dxa"/>
            <w:tcBorders>
              <w:top w:val="nil"/>
              <w:left w:val="single" w:sz="4" w:space="0" w:color="auto"/>
              <w:bottom w:val="nil"/>
              <w:right w:val="single" w:sz="4" w:space="0" w:color="auto"/>
            </w:tcBorders>
            <w:vAlign w:val="center"/>
          </w:tcPr>
          <w:p w14:paraId="52358E34" w14:textId="77777777" w:rsidR="00636DC6" w:rsidRPr="00170508" w:rsidRDefault="00636DC6" w:rsidP="00636DC6">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9D5314" w14:textId="77777777" w:rsidR="00636DC6" w:rsidRPr="00170508" w:rsidRDefault="00636DC6" w:rsidP="00636DC6">
            <w:pPr>
              <w:pStyle w:val="TAC"/>
              <w:rPr>
                <w:rFonts w:eastAsia="DengXian" w:cs="Arial"/>
                <w:szCs w:val="18"/>
                <w:lang w:eastAsia="en-GB"/>
              </w:rPr>
            </w:pPr>
            <w:r w:rsidRPr="00170508">
              <w:rPr>
                <w:rFonts w:eastAsia="DengXian"/>
                <w:color w:val="000000"/>
              </w:rPr>
              <w:t>n39</w:t>
            </w:r>
          </w:p>
        </w:tc>
        <w:tc>
          <w:tcPr>
            <w:tcW w:w="3117" w:type="dxa"/>
            <w:tcBorders>
              <w:top w:val="single" w:sz="4" w:space="0" w:color="auto"/>
              <w:left w:val="single" w:sz="4" w:space="0" w:color="auto"/>
              <w:bottom w:val="single" w:sz="4" w:space="0" w:color="auto"/>
              <w:right w:val="single" w:sz="4" w:space="0" w:color="auto"/>
            </w:tcBorders>
            <w:vAlign w:val="center"/>
          </w:tcPr>
          <w:p w14:paraId="0D891F94" w14:textId="77777777" w:rsidR="00636DC6" w:rsidRPr="00170508" w:rsidRDefault="00636DC6" w:rsidP="00636DC6">
            <w:pPr>
              <w:pStyle w:val="TAC"/>
              <w:rPr>
                <w:rFonts w:cs="Arial"/>
                <w:kern w:val="2"/>
                <w:szCs w:val="18"/>
                <w:lang w:eastAsia="zh-CN" w:bidi="ar"/>
              </w:rPr>
            </w:pPr>
            <w:r w:rsidRPr="00170508">
              <w:rPr>
                <w:rFonts w:eastAsia="DengXian"/>
                <w:lang w:eastAsia="zh-CN" w:bidi="ar"/>
              </w:rPr>
              <w:t>5, 10, 15, 20, 25, 30, 35, 40</w:t>
            </w:r>
          </w:p>
        </w:tc>
        <w:tc>
          <w:tcPr>
            <w:tcW w:w="1496" w:type="dxa"/>
            <w:tcBorders>
              <w:top w:val="nil"/>
              <w:left w:val="single" w:sz="4" w:space="0" w:color="auto"/>
              <w:bottom w:val="nil"/>
              <w:right w:val="single" w:sz="4" w:space="0" w:color="auto"/>
            </w:tcBorders>
            <w:vAlign w:val="center"/>
          </w:tcPr>
          <w:p w14:paraId="608D273D" w14:textId="77777777" w:rsidR="00636DC6" w:rsidRPr="00170508" w:rsidRDefault="00636DC6" w:rsidP="00636DC6">
            <w:pPr>
              <w:pStyle w:val="TAC"/>
              <w:rPr>
                <w:rFonts w:eastAsia="DengXian"/>
                <w:szCs w:val="18"/>
                <w:lang w:eastAsia="zh-CN"/>
              </w:rPr>
            </w:pPr>
          </w:p>
        </w:tc>
      </w:tr>
      <w:tr w:rsidR="00636DC6" w:rsidRPr="00170508" w14:paraId="1B264D6B"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53AA532E" w14:textId="77777777" w:rsidR="00636DC6" w:rsidRPr="00170508" w:rsidRDefault="00636DC6" w:rsidP="00636DC6">
            <w:pPr>
              <w:pStyle w:val="TAC"/>
              <w:rPr>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4845E8EC" w14:textId="77777777" w:rsidR="00636DC6" w:rsidRPr="00170508" w:rsidRDefault="00636DC6" w:rsidP="00636DC6">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057E13" w14:textId="77777777" w:rsidR="00636DC6" w:rsidRPr="00170508" w:rsidRDefault="00636DC6" w:rsidP="00636DC6">
            <w:pPr>
              <w:pStyle w:val="TAC"/>
              <w:rPr>
                <w:rFonts w:eastAsia="DengXian" w:cs="Arial"/>
                <w:szCs w:val="18"/>
                <w:lang w:eastAsia="en-GB"/>
              </w:rPr>
            </w:pPr>
            <w:r w:rsidRPr="00170508">
              <w:rPr>
                <w:rFonts w:eastAsia="DengXian"/>
                <w:color w:val="000000"/>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16C27EAA" w14:textId="77777777" w:rsidR="00636DC6" w:rsidRPr="00170508" w:rsidRDefault="00636DC6" w:rsidP="00636DC6">
            <w:pPr>
              <w:pStyle w:val="TAC"/>
              <w:rPr>
                <w:rFonts w:cs="Arial"/>
                <w:kern w:val="2"/>
                <w:szCs w:val="18"/>
                <w:lang w:eastAsia="zh-CN" w:bidi="ar"/>
              </w:rPr>
            </w:pPr>
            <w:r w:rsidRPr="00170508">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E81F87B" w14:textId="77777777" w:rsidR="00636DC6" w:rsidRPr="00170508" w:rsidRDefault="00636DC6" w:rsidP="00636DC6">
            <w:pPr>
              <w:pStyle w:val="TAC"/>
              <w:rPr>
                <w:rFonts w:eastAsia="DengXian"/>
                <w:szCs w:val="18"/>
                <w:lang w:eastAsia="zh-CN"/>
              </w:rPr>
            </w:pPr>
          </w:p>
        </w:tc>
      </w:tr>
      <w:tr w:rsidR="00636DC6" w:rsidRPr="00170508" w14:paraId="54F1EDF2"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2774C755" w14:textId="77777777" w:rsidR="00636DC6" w:rsidRPr="00170508" w:rsidRDefault="00636DC6" w:rsidP="00636DC6">
            <w:pPr>
              <w:pStyle w:val="TAC"/>
              <w:rPr>
                <w:color w:val="000000"/>
                <w:lang w:eastAsia="zh-CN"/>
              </w:rPr>
            </w:pPr>
            <w:r w:rsidRPr="00170508">
              <w:rPr>
                <w:rFonts w:eastAsia="DengXian"/>
                <w:kern w:val="2"/>
                <w:szCs w:val="22"/>
              </w:rPr>
              <w:t>CA_n3A-n39A-n79A</w:t>
            </w:r>
          </w:p>
        </w:tc>
        <w:tc>
          <w:tcPr>
            <w:tcW w:w="1716" w:type="dxa"/>
            <w:tcBorders>
              <w:top w:val="single" w:sz="4" w:space="0" w:color="auto"/>
              <w:left w:val="single" w:sz="4" w:space="0" w:color="auto"/>
              <w:bottom w:val="nil"/>
              <w:right w:val="single" w:sz="4" w:space="0" w:color="auto"/>
            </w:tcBorders>
            <w:vAlign w:val="center"/>
          </w:tcPr>
          <w:p w14:paraId="460FC9F7" w14:textId="77777777" w:rsidR="00636DC6" w:rsidRPr="00170508" w:rsidRDefault="00636DC6" w:rsidP="00636DC6">
            <w:pPr>
              <w:pStyle w:val="TAC"/>
              <w:rPr>
                <w:rFonts w:eastAsia="DengXian" w:cs="Arial"/>
                <w:szCs w:val="18"/>
                <w:lang w:eastAsia="zh-CN"/>
              </w:rPr>
            </w:pPr>
            <w:r w:rsidRPr="00170508">
              <w:rPr>
                <w:rFonts w:eastAsia="DengXian"/>
                <w:kern w:val="2"/>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6C3EA83" w14:textId="77777777" w:rsidR="00636DC6" w:rsidRPr="00170508" w:rsidRDefault="00636DC6" w:rsidP="00636DC6">
            <w:pPr>
              <w:pStyle w:val="TAC"/>
              <w:rPr>
                <w:rFonts w:eastAsia="DengXian"/>
                <w:color w:val="000000"/>
              </w:rPr>
            </w:pPr>
            <w:r w:rsidRPr="00170508">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5087F02" w14:textId="77777777" w:rsidR="00636DC6" w:rsidRPr="00170508" w:rsidRDefault="00636DC6" w:rsidP="00636DC6">
            <w:pPr>
              <w:pStyle w:val="TAC"/>
              <w:rPr>
                <w:rFonts w:eastAsia="DengXian"/>
                <w:lang w:eastAsia="zh-CN" w:bidi="ar"/>
              </w:rPr>
            </w:pPr>
            <w:r w:rsidRPr="00170508">
              <w:rPr>
                <w:rFonts w:eastAsia="DengXian"/>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31FD13EB" w14:textId="77777777" w:rsidR="00636DC6" w:rsidRPr="00170508" w:rsidRDefault="00636DC6" w:rsidP="00636DC6">
            <w:pPr>
              <w:pStyle w:val="TAC"/>
              <w:rPr>
                <w:rFonts w:eastAsia="DengXian"/>
                <w:szCs w:val="18"/>
                <w:lang w:eastAsia="zh-CN"/>
              </w:rPr>
            </w:pPr>
            <w:r w:rsidRPr="00170508">
              <w:rPr>
                <w:rFonts w:eastAsia="DengXian"/>
                <w:kern w:val="2"/>
                <w:szCs w:val="22"/>
              </w:rPr>
              <w:t>0</w:t>
            </w:r>
          </w:p>
        </w:tc>
      </w:tr>
      <w:tr w:rsidR="00636DC6" w:rsidRPr="00170508" w14:paraId="2F13506F" w14:textId="77777777" w:rsidTr="00FD02C8">
        <w:trPr>
          <w:jc w:val="center"/>
        </w:trPr>
        <w:tc>
          <w:tcPr>
            <w:tcW w:w="2062" w:type="dxa"/>
            <w:tcBorders>
              <w:top w:val="nil"/>
              <w:left w:val="single" w:sz="4" w:space="0" w:color="auto"/>
              <w:bottom w:val="nil"/>
              <w:right w:val="single" w:sz="4" w:space="0" w:color="auto"/>
            </w:tcBorders>
            <w:vAlign w:val="center"/>
          </w:tcPr>
          <w:p w14:paraId="60423301" w14:textId="77777777" w:rsidR="00636DC6" w:rsidRPr="00170508" w:rsidRDefault="00636DC6" w:rsidP="00636DC6">
            <w:pPr>
              <w:pStyle w:val="TAC"/>
              <w:rPr>
                <w:color w:val="000000"/>
                <w:lang w:eastAsia="zh-CN"/>
              </w:rPr>
            </w:pPr>
          </w:p>
        </w:tc>
        <w:tc>
          <w:tcPr>
            <w:tcW w:w="1716" w:type="dxa"/>
            <w:tcBorders>
              <w:top w:val="nil"/>
              <w:left w:val="single" w:sz="4" w:space="0" w:color="auto"/>
              <w:bottom w:val="nil"/>
              <w:right w:val="single" w:sz="4" w:space="0" w:color="auto"/>
            </w:tcBorders>
            <w:vAlign w:val="center"/>
          </w:tcPr>
          <w:p w14:paraId="66ABA240" w14:textId="77777777" w:rsidR="00636DC6" w:rsidRPr="00170508" w:rsidRDefault="00636DC6" w:rsidP="00636DC6">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7C58E0" w14:textId="77777777" w:rsidR="00636DC6" w:rsidRPr="00170508" w:rsidRDefault="00636DC6" w:rsidP="00636DC6">
            <w:pPr>
              <w:pStyle w:val="TAC"/>
              <w:rPr>
                <w:rFonts w:eastAsia="DengXian"/>
                <w:color w:val="000000"/>
              </w:rPr>
            </w:pPr>
            <w:r w:rsidRPr="00170508">
              <w:rPr>
                <w:rFonts w:eastAsia="DengXian"/>
                <w:color w:val="000000"/>
              </w:rPr>
              <w:t>n39</w:t>
            </w:r>
          </w:p>
        </w:tc>
        <w:tc>
          <w:tcPr>
            <w:tcW w:w="3117" w:type="dxa"/>
            <w:tcBorders>
              <w:top w:val="single" w:sz="4" w:space="0" w:color="auto"/>
              <w:left w:val="single" w:sz="4" w:space="0" w:color="auto"/>
              <w:bottom w:val="single" w:sz="4" w:space="0" w:color="auto"/>
              <w:right w:val="single" w:sz="4" w:space="0" w:color="auto"/>
            </w:tcBorders>
            <w:vAlign w:val="center"/>
          </w:tcPr>
          <w:p w14:paraId="7A6A6B3A" w14:textId="77777777" w:rsidR="00636DC6" w:rsidRPr="00170508" w:rsidRDefault="00636DC6" w:rsidP="00636DC6">
            <w:pPr>
              <w:pStyle w:val="TAC"/>
              <w:rPr>
                <w:rFonts w:eastAsia="DengXian"/>
                <w:lang w:eastAsia="zh-CN" w:bidi="ar"/>
              </w:rPr>
            </w:pPr>
            <w:r w:rsidRPr="00170508">
              <w:rPr>
                <w:rFonts w:eastAsia="DengXian"/>
                <w:lang w:eastAsia="zh-CN" w:bidi="ar"/>
              </w:rPr>
              <w:t>5, 10, 15, 20, 25, 30, 35, 40</w:t>
            </w:r>
          </w:p>
        </w:tc>
        <w:tc>
          <w:tcPr>
            <w:tcW w:w="1496" w:type="dxa"/>
            <w:tcBorders>
              <w:top w:val="nil"/>
              <w:left w:val="single" w:sz="4" w:space="0" w:color="auto"/>
              <w:bottom w:val="nil"/>
              <w:right w:val="single" w:sz="4" w:space="0" w:color="auto"/>
            </w:tcBorders>
            <w:vAlign w:val="center"/>
          </w:tcPr>
          <w:p w14:paraId="5FA098D0" w14:textId="77777777" w:rsidR="00636DC6" w:rsidRPr="00170508" w:rsidRDefault="00636DC6" w:rsidP="00636DC6">
            <w:pPr>
              <w:pStyle w:val="TAC"/>
              <w:rPr>
                <w:rFonts w:eastAsia="DengXian"/>
                <w:szCs w:val="18"/>
                <w:lang w:eastAsia="zh-CN"/>
              </w:rPr>
            </w:pPr>
          </w:p>
        </w:tc>
      </w:tr>
      <w:tr w:rsidR="00636DC6" w:rsidRPr="00170508" w14:paraId="7FB43E67"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1301893E" w14:textId="77777777" w:rsidR="00636DC6" w:rsidRPr="00170508" w:rsidRDefault="00636DC6" w:rsidP="00636DC6">
            <w:pPr>
              <w:pStyle w:val="TAC"/>
              <w:rPr>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3CFADDF9" w14:textId="77777777" w:rsidR="00636DC6" w:rsidRPr="00170508" w:rsidRDefault="00636DC6" w:rsidP="00636DC6">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227A1C" w14:textId="77777777" w:rsidR="00636DC6" w:rsidRPr="00170508" w:rsidRDefault="00636DC6" w:rsidP="00636DC6">
            <w:pPr>
              <w:pStyle w:val="TAC"/>
              <w:rPr>
                <w:rFonts w:eastAsia="DengXian"/>
                <w:color w:val="000000"/>
              </w:rPr>
            </w:pPr>
            <w:r w:rsidRPr="00170508">
              <w:rPr>
                <w:rFonts w:eastAsia="DengXian"/>
                <w:color w:val="000000"/>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68B39083" w14:textId="77777777" w:rsidR="00636DC6" w:rsidRPr="00170508" w:rsidRDefault="00636DC6" w:rsidP="00636DC6">
            <w:pPr>
              <w:pStyle w:val="TAC"/>
              <w:rPr>
                <w:rFonts w:eastAsia="DengXian"/>
                <w:lang w:eastAsia="zh-CN" w:bidi="ar"/>
              </w:rPr>
            </w:pPr>
            <w:r w:rsidRPr="00170508">
              <w:rPr>
                <w:rFonts w:eastAsia="DengXian"/>
                <w:lang w:eastAsia="zh-CN" w:bidi="ar"/>
              </w:rPr>
              <w:t>10, 20, 30, 40, 50, 60, 70, 80, 90, 100</w:t>
            </w:r>
          </w:p>
        </w:tc>
        <w:tc>
          <w:tcPr>
            <w:tcW w:w="1496" w:type="dxa"/>
            <w:tcBorders>
              <w:top w:val="nil"/>
              <w:left w:val="single" w:sz="4" w:space="0" w:color="auto"/>
              <w:bottom w:val="single" w:sz="4" w:space="0" w:color="auto"/>
              <w:right w:val="single" w:sz="4" w:space="0" w:color="auto"/>
            </w:tcBorders>
            <w:vAlign w:val="center"/>
          </w:tcPr>
          <w:p w14:paraId="4BBBD3AC" w14:textId="77777777" w:rsidR="00636DC6" w:rsidRPr="00170508" w:rsidRDefault="00636DC6" w:rsidP="00636DC6">
            <w:pPr>
              <w:pStyle w:val="TAC"/>
              <w:rPr>
                <w:rFonts w:eastAsia="DengXian"/>
                <w:szCs w:val="18"/>
                <w:lang w:eastAsia="zh-CN"/>
              </w:rPr>
            </w:pPr>
          </w:p>
        </w:tc>
      </w:tr>
      <w:tr w:rsidR="00636DC6" w:rsidRPr="00170508" w14:paraId="5B5A95D6" w14:textId="77777777" w:rsidTr="00FD02C8">
        <w:trPr>
          <w:jc w:val="center"/>
        </w:trPr>
        <w:tc>
          <w:tcPr>
            <w:tcW w:w="2062" w:type="dxa"/>
            <w:tcBorders>
              <w:top w:val="single" w:sz="4" w:space="0" w:color="auto"/>
              <w:left w:val="single" w:sz="4" w:space="0" w:color="auto"/>
              <w:bottom w:val="nil"/>
              <w:right w:val="single" w:sz="4" w:space="0" w:color="auto"/>
            </w:tcBorders>
          </w:tcPr>
          <w:p w14:paraId="40CAFC37" w14:textId="77777777" w:rsidR="00636DC6" w:rsidRPr="00170508" w:rsidRDefault="00636DC6" w:rsidP="00636DC6">
            <w:pPr>
              <w:pStyle w:val="TAC"/>
              <w:rPr>
                <w:color w:val="000000"/>
                <w:lang w:eastAsia="zh-CN"/>
              </w:rPr>
            </w:pPr>
            <w:r w:rsidRPr="00170508">
              <w:rPr>
                <w:rFonts w:eastAsia="DengXian"/>
                <w:color w:val="000000"/>
                <w:lang w:eastAsia="zh-CN"/>
              </w:rPr>
              <w:t>CA_n3A-n40A-n78A</w:t>
            </w:r>
          </w:p>
        </w:tc>
        <w:tc>
          <w:tcPr>
            <w:tcW w:w="1716" w:type="dxa"/>
            <w:tcBorders>
              <w:top w:val="single" w:sz="4" w:space="0" w:color="auto"/>
              <w:left w:val="single" w:sz="4" w:space="0" w:color="auto"/>
              <w:bottom w:val="nil"/>
              <w:right w:val="single" w:sz="4" w:space="0" w:color="auto"/>
            </w:tcBorders>
            <w:vAlign w:val="center"/>
          </w:tcPr>
          <w:p w14:paraId="463A9B21" w14:textId="77777777" w:rsidR="00636DC6" w:rsidRPr="00170508" w:rsidRDefault="00636DC6" w:rsidP="00636DC6">
            <w:pPr>
              <w:pStyle w:val="TAC"/>
              <w:rPr>
                <w:rFonts w:eastAsia="DengXian" w:cs="Arial"/>
                <w:color w:val="000000"/>
                <w:szCs w:val="18"/>
              </w:rPr>
            </w:pPr>
            <w:r w:rsidRPr="00170508">
              <w:rPr>
                <w:rFonts w:eastAsia="DengXian" w:cs="Arial"/>
                <w:color w:val="000000"/>
                <w:szCs w:val="18"/>
              </w:rPr>
              <w:t>CA_n3A-n40A</w:t>
            </w:r>
          </w:p>
          <w:p w14:paraId="515E0FF6" w14:textId="77777777" w:rsidR="00636DC6" w:rsidRPr="00170508" w:rsidRDefault="00636DC6" w:rsidP="00636DC6">
            <w:pPr>
              <w:pStyle w:val="TAC"/>
              <w:rPr>
                <w:rFonts w:eastAsia="DengXian" w:cs="Arial"/>
                <w:color w:val="000000"/>
                <w:szCs w:val="18"/>
              </w:rPr>
            </w:pPr>
            <w:r w:rsidRPr="00170508">
              <w:rPr>
                <w:rFonts w:eastAsia="DengXian" w:cs="Arial"/>
                <w:color w:val="000000"/>
                <w:szCs w:val="18"/>
              </w:rPr>
              <w:t>CA_n3A-n78A</w:t>
            </w:r>
          </w:p>
          <w:p w14:paraId="20973B71" w14:textId="77777777" w:rsidR="00636DC6" w:rsidRPr="00170508" w:rsidRDefault="00636DC6" w:rsidP="00636DC6">
            <w:pPr>
              <w:pStyle w:val="TAC"/>
              <w:rPr>
                <w:rFonts w:eastAsia="DengXian" w:cs="Arial"/>
                <w:szCs w:val="18"/>
                <w:lang w:eastAsia="zh-CN"/>
              </w:rPr>
            </w:pPr>
            <w:r w:rsidRPr="00170508">
              <w:rPr>
                <w:rFonts w:eastAsia="DengXian" w:cs="Arial"/>
                <w:color w:val="000000"/>
                <w:szCs w:val="18"/>
              </w:rPr>
              <w:t>CA_n40A-n78A</w:t>
            </w:r>
          </w:p>
        </w:tc>
        <w:tc>
          <w:tcPr>
            <w:tcW w:w="772" w:type="dxa"/>
            <w:tcBorders>
              <w:top w:val="single" w:sz="4" w:space="0" w:color="auto"/>
              <w:left w:val="single" w:sz="4" w:space="0" w:color="auto"/>
              <w:bottom w:val="single" w:sz="4" w:space="0" w:color="auto"/>
              <w:right w:val="single" w:sz="4" w:space="0" w:color="auto"/>
            </w:tcBorders>
            <w:vAlign w:val="center"/>
          </w:tcPr>
          <w:p w14:paraId="64D0272E" w14:textId="77777777" w:rsidR="00636DC6" w:rsidRPr="00170508" w:rsidRDefault="00636DC6" w:rsidP="00636DC6">
            <w:pPr>
              <w:pStyle w:val="TAC"/>
              <w:rPr>
                <w:rFonts w:eastAsia="DengXian" w:cs="Arial"/>
                <w:color w:val="000000"/>
              </w:rPr>
            </w:pPr>
            <w:r w:rsidRPr="00170508">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tcPr>
          <w:p w14:paraId="207BF458" w14:textId="77777777" w:rsidR="00636DC6" w:rsidRPr="00170508" w:rsidRDefault="00636DC6" w:rsidP="00636DC6">
            <w:pPr>
              <w:pStyle w:val="TAC"/>
              <w:rPr>
                <w:rFonts w:eastAsia="DengXian" w:cs="Arial"/>
                <w:szCs w:val="18"/>
              </w:rPr>
            </w:pPr>
            <w:r w:rsidRPr="00170508">
              <w:rPr>
                <w:rFonts w:eastAsia="DengXian"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4E598545" w14:textId="77777777" w:rsidR="00636DC6" w:rsidRPr="00170508" w:rsidRDefault="00636DC6" w:rsidP="00636DC6">
            <w:pPr>
              <w:pStyle w:val="TAC"/>
              <w:rPr>
                <w:rFonts w:eastAsia="DengXian"/>
                <w:szCs w:val="18"/>
                <w:lang w:eastAsia="zh-CN"/>
              </w:rPr>
            </w:pPr>
            <w:r w:rsidRPr="00170508">
              <w:rPr>
                <w:rFonts w:eastAsia="DengXian" w:hint="eastAsia"/>
                <w:szCs w:val="18"/>
                <w:lang w:eastAsia="zh-CN"/>
              </w:rPr>
              <w:t>0</w:t>
            </w:r>
          </w:p>
        </w:tc>
      </w:tr>
      <w:tr w:rsidR="00636DC6" w:rsidRPr="00170508" w14:paraId="3EDAB4EB" w14:textId="77777777" w:rsidTr="00FD02C8">
        <w:trPr>
          <w:jc w:val="center"/>
        </w:trPr>
        <w:tc>
          <w:tcPr>
            <w:tcW w:w="2062" w:type="dxa"/>
            <w:tcBorders>
              <w:top w:val="nil"/>
              <w:left w:val="single" w:sz="4" w:space="0" w:color="auto"/>
              <w:bottom w:val="nil"/>
              <w:right w:val="single" w:sz="4" w:space="0" w:color="auto"/>
            </w:tcBorders>
            <w:vAlign w:val="center"/>
          </w:tcPr>
          <w:p w14:paraId="3D33108E" w14:textId="77777777" w:rsidR="00636DC6" w:rsidRPr="00170508" w:rsidRDefault="00636DC6" w:rsidP="00636DC6">
            <w:pPr>
              <w:pStyle w:val="TAC"/>
              <w:rPr>
                <w:color w:val="000000"/>
                <w:lang w:eastAsia="zh-CN"/>
              </w:rPr>
            </w:pPr>
          </w:p>
        </w:tc>
        <w:tc>
          <w:tcPr>
            <w:tcW w:w="1716" w:type="dxa"/>
            <w:tcBorders>
              <w:top w:val="nil"/>
              <w:left w:val="single" w:sz="4" w:space="0" w:color="auto"/>
              <w:bottom w:val="nil"/>
              <w:right w:val="single" w:sz="4" w:space="0" w:color="auto"/>
            </w:tcBorders>
            <w:vAlign w:val="center"/>
          </w:tcPr>
          <w:p w14:paraId="6B0EDAF2" w14:textId="77777777" w:rsidR="00636DC6" w:rsidRPr="00170508" w:rsidRDefault="00636DC6" w:rsidP="00636DC6">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F25B11" w14:textId="77777777" w:rsidR="00636DC6" w:rsidRPr="00170508" w:rsidRDefault="00636DC6" w:rsidP="00636DC6">
            <w:pPr>
              <w:pStyle w:val="TAC"/>
              <w:rPr>
                <w:rFonts w:eastAsia="DengXian" w:cs="Arial"/>
                <w:color w:val="000000"/>
              </w:rPr>
            </w:pPr>
            <w:r w:rsidRPr="00170508">
              <w:rPr>
                <w:rFonts w:eastAsia="DengXian"/>
                <w:color w:val="000000"/>
              </w:rPr>
              <w:t>n40</w:t>
            </w:r>
          </w:p>
        </w:tc>
        <w:tc>
          <w:tcPr>
            <w:tcW w:w="3117" w:type="dxa"/>
            <w:tcBorders>
              <w:top w:val="single" w:sz="4" w:space="0" w:color="auto"/>
              <w:left w:val="single" w:sz="4" w:space="0" w:color="auto"/>
              <w:bottom w:val="single" w:sz="4" w:space="0" w:color="auto"/>
              <w:right w:val="single" w:sz="4" w:space="0" w:color="auto"/>
            </w:tcBorders>
          </w:tcPr>
          <w:p w14:paraId="739C7D67" w14:textId="77777777" w:rsidR="00636DC6" w:rsidRPr="00170508" w:rsidRDefault="00636DC6" w:rsidP="00636DC6">
            <w:pPr>
              <w:pStyle w:val="TAC"/>
              <w:rPr>
                <w:rFonts w:eastAsia="DengXian" w:cs="Arial"/>
                <w:szCs w:val="18"/>
              </w:rPr>
            </w:pPr>
            <w:r w:rsidRPr="00170508">
              <w:rPr>
                <w:rFonts w:eastAsia="DengXian" w:cs="Arial"/>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5583DDA4" w14:textId="77777777" w:rsidR="00636DC6" w:rsidRPr="00170508" w:rsidRDefault="00636DC6" w:rsidP="00636DC6">
            <w:pPr>
              <w:pStyle w:val="TAC"/>
              <w:rPr>
                <w:rFonts w:eastAsia="DengXian"/>
                <w:szCs w:val="18"/>
                <w:lang w:eastAsia="zh-CN"/>
              </w:rPr>
            </w:pPr>
          </w:p>
        </w:tc>
      </w:tr>
      <w:tr w:rsidR="00636DC6" w:rsidRPr="00170508" w14:paraId="6F5DC5C1" w14:textId="77777777" w:rsidTr="00FD02C8">
        <w:trPr>
          <w:jc w:val="center"/>
        </w:trPr>
        <w:tc>
          <w:tcPr>
            <w:tcW w:w="2062" w:type="dxa"/>
            <w:tcBorders>
              <w:top w:val="nil"/>
              <w:left w:val="single" w:sz="4" w:space="0" w:color="auto"/>
              <w:bottom w:val="nil"/>
              <w:right w:val="single" w:sz="4" w:space="0" w:color="auto"/>
            </w:tcBorders>
            <w:vAlign w:val="center"/>
          </w:tcPr>
          <w:p w14:paraId="675B7B21" w14:textId="77777777" w:rsidR="00636DC6" w:rsidRPr="00170508" w:rsidRDefault="00636DC6" w:rsidP="00636DC6">
            <w:pPr>
              <w:pStyle w:val="TAC"/>
              <w:rPr>
                <w:color w:val="000000"/>
                <w:lang w:eastAsia="zh-CN"/>
              </w:rPr>
            </w:pPr>
          </w:p>
        </w:tc>
        <w:tc>
          <w:tcPr>
            <w:tcW w:w="1716" w:type="dxa"/>
            <w:tcBorders>
              <w:top w:val="nil"/>
              <w:left w:val="single" w:sz="4" w:space="0" w:color="auto"/>
              <w:bottom w:val="nil"/>
              <w:right w:val="single" w:sz="4" w:space="0" w:color="auto"/>
            </w:tcBorders>
            <w:vAlign w:val="center"/>
          </w:tcPr>
          <w:p w14:paraId="3B8F8013" w14:textId="77777777" w:rsidR="00636DC6" w:rsidRPr="00170508" w:rsidRDefault="00636DC6" w:rsidP="00636DC6">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311FA3" w14:textId="77777777" w:rsidR="00636DC6" w:rsidRPr="00170508" w:rsidRDefault="00636DC6" w:rsidP="00636DC6">
            <w:pPr>
              <w:pStyle w:val="TAC"/>
              <w:rPr>
                <w:rFonts w:eastAsia="DengXian" w:cs="Arial"/>
                <w:color w:val="000000"/>
              </w:rPr>
            </w:pPr>
            <w:r w:rsidRPr="00170508">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769775AC" w14:textId="77777777" w:rsidR="00636DC6" w:rsidRPr="00170508" w:rsidRDefault="00636DC6" w:rsidP="00636DC6">
            <w:pPr>
              <w:pStyle w:val="TAC"/>
              <w:rPr>
                <w:rFonts w:eastAsia="DengXian" w:cs="Arial"/>
                <w:szCs w:val="18"/>
              </w:rPr>
            </w:pPr>
            <w:r w:rsidRPr="00170508">
              <w:rPr>
                <w:rFonts w:eastAsia="DengXian" w:cs="Arial"/>
                <w:color w:val="000000"/>
                <w:szCs w:val="16"/>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B8A2FF0" w14:textId="77777777" w:rsidR="00636DC6" w:rsidRPr="00170508" w:rsidRDefault="00636DC6" w:rsidP="00636DC6">
            <w:pPr>
              <w:pStyle w:val="TAC"/>
              <w:rPr>
                <w:rFonts w:eastAsia="DengXian"/>
                <w:szCs w:val="18"/>
                <w:lang w:eastAsia="zh-CN"/>
              </w:rPr>
            </w:pPr>
          </w:p>
        </w:tc>
      </w:tr>
      <w:tr w:rsidR="00636DC6" w:rsidRPr="00170508" w14:paraId="34BB7D36" w14:textId="77777777" w:rsidTr="00FD02C8">
        <w:trPr>
          <w:jc w:val="center"/>
        </w:trPr>
        <w:tc>
          <w:tcPr>
            <w:tcW w:w="2062" w:type="dxa"/>
            <w:tcBorders>
              <w:top w:val="nil"/>
              <w:left w:val="single" w:sz="4" w:space="0" w:color="auto"/>
              <w:bottom w:val="nil"/>
              <w:right w:val="single" w:sz="4" w:space="0" w:color="auto"/>
            </w:tcBorders>
            <w:vAlign w:val="center"/>
          </w:tcPr>
          <w:p w14:paraId="7B786676" w14:textId="77777777" w:rsidR="00636DC6" w:rsidRPr="00170508" w:rsidRDefault="00636DC6" w:rsidP="00636DC6">
            <w:pPr>
              <w:pStyle w:val="TAC"/>
              <w:rPr>
                <w:color w:val="000000"/>
                <w:lang w:eastAsia="zh-CN"/>
              </w:rPr>
            </w:pPr>
          </w:p>
        </w:tc>
        <w:tc>
          <w:tcPr>
            <w:tcW w:w="1716" w:type="dxa"/>
            <w:tcBorders>
              <w:top w:val="nil"/>
              <w:left w:val="single" w:sz="4" w:space="0" w:color="auto"/>
              <w:bottom w:val="nil"/>
              <w:right w:val="single" w:sz="4" w:space="0" w:color="auto"/>
            </w:tcBorders>
            <w:vAlign w:val="center"/>
          </w:tcPr>
          <w:p w14:paraId="54FFA5B1" w14:textId="77777777" w:rsidR="00636DC6" w:rsidRPr="00170508" w:rsidRDefault="00636DC6" w:rsidP="00636DC6">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8455A2" w14:textId="77777777" w:rsidR="00636DC6" w:rsidRPr="00170508" w:rsidRDefault="00636DC6" w:rsidP="00636DC6">
            <w:pPr>
              <w:pStyle w:val="TAC"/>
              <w:rPr>
                <w:color w:val="000000"/>
                <w:lang w:eastAsia="zh-CN"/>
              </w:rPr>
            </w:pPr>
            <w:r w:rsidRPr="00170508">
              <w:rPr>
                <w:rFonts w:eastAsia="DengXian" w:cs="Arial"/>
                <w:color w:val="000000"/>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5D61BFD" w14:textId="77777777" w:rsidR="00636DC6" w:rsidRPr="00170508" w:rsidRDefault="00636DC6" w:rsidP="00636DC6">
            <w:pPr>
              <w:pStyle w:val="TAC"/>
              <w:rPr>
                <w:rFonts w:eastAsia="DengXian" w:cs="Arial"/>
                <w:color w:val="000000"/>
                <w:szCs w:val="16"/>
              </w:rPr>
            </w:pPr>
            <w:r w:rsidRPr="00170508">
              <w:rPr>
                <w:rFonts w:eastAsia="DengXian" w:cs="Arial"/>
                <w:color w:val="000000"/>
                <w:szCs w:val="18"/>
              </w:rPr>
              <w:t>n3 channel bandwidths in Table 5.3.5-1</w:t>
            </w:r>
          </w:p>
        </w:tc>
        <w:tc>
          <w:tcPr>
            <w:tcW w:w="1496" w:type="dxa"/>
            <w:tcBorders>
              <w:top w:val="single" w:sz="4" w:space="0" w:color="auto"/>
              <w:left w:val="single" w:sz="4" w:space="0" w:color="auto"/>
              <w:bottom w:val="nil"/>
              <w:right w:val="single" w:sz="4" w:space="0" w:color="auto"/>
            </w:tcBorders>
            <w:vAlign w:val="center"/>
          </w:tcPr>
          <w:p w14:paraId="61FCA7BA" w14:textId="77777777" w:rsidR="00636DC6" w:rsidRPr="00170508" w:rsidRDefault="00636DC6" w:rsidP="00636DC6">
            <w:pPr>
              <w:pStyle w:val="TAC"/>
              <w:rPr>
                <w:rFonts w:eastAsia="DengXian"/>
                <w:szCs w:val="18"/>
                <w:lang w:eastAsia="zh-CN"/>
              </w:rPr>
            </w:pPr>
            <w:r w:rsidRPr="00170508">
              <w:rPr>
                <w:rFonts w:eastAsia="DengXian" w:cs="Arial"/>
                <w:szCs w:val="18"/>
              </w:rPr>
              <w:t xml:space="preserve">4 </w:t>
            </w:r>
            <w:r w:rsidRPr="00170508">
              <w:rPr>
                <w:rFonts w:eastAsia="DengXian" w:cs="Arial"/>
                <w:szCs w:val="18"/>
                <w:lang w:eastAsia="zh-CN"/>
              </w:rPr>
              <w:t>and</w:t>
            </w:r>
            <w:r w:rsidRPr="00170508">
              <w:rPr>
                <w:rFonts w:eastAsia="DengXian" w:cs="Arial"/>
                <w:szCs w:val="18"/>
              </w:rPr>
              <w:t xml:space="preserve"> 5</w:t>
            </w:r>
          </w:p>
        </w:tc>
      </w:tr>
      <w:tr w:rsidR="00636DC6" w:rsidRPr="00170508" w14:paraId="0E1699A1" w14:textId="77777777" w:rsidTr="00FD02C8">
        <w:trPr>
          <w:jc w:val="center"/>
        </w:trPr>
        <w:tc>
          <w:tcPr>
            <w:tcW w:w="2062" w:type="dxa"/>
            <w:tcBorders>
              <w:top w:val="nil"/>
              <w:left w:val="single" w:sz="4" w:space="0" w:color="auto"/>
              <w:bottom w:val="nil"/>
              <w:right w:val="single" w:sz="4" w:space="0" w:color="auto"/>
            </w:tcBorders>
            <w:vAlign w:val="center"/>
          </w:tcPr>
          <w:p w14:paraId="17BF5703" w14:textId="77777777" w:rsidR="00636DC6" w:rsidRPr="00170508" w:rsidRDefault="00636DC6" w:rsidP="00636DC6">
            <w:pPr>
              <w:pStyle w:val="TAC"/>
              <w:rPr>
                <w:color w:val="000000"/>
                <w:lang w:eastAsia="zh-CN"/>
              </w:rPr>
            </w:pPr>
          </w:p>
        </w:tc>
        <w:tc>
          <w:tcPr>
            <w:tcW w:w="1716" w:type="dxa"/>
            <w:tcBorders>
              <w:top w:val="nil"/>
              <w:left w:val="single" w:sz="4" w:space="0" w:color="auto"/>
              <w:bottom w:val="nil"/>
              <w:right w:val="single" w:sz="4" w:space="0" w:color="auto"/>
            </w:tcBorders>
            <w:vAlign w:val="center"/>
          </w:tcPr>
          <w:p w14:paraId="2279D220" w14:textId="77777777" w:rsidR="00636DC6" w:rsidRPr="00170508" w:rsidRDefault="00636DC6" w:rsidP="00636DC6">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7EECC4" w14:textId="77777777" w:rsidR="00636DC6" w:rsidRPr="00170508" w:rsidRDefault="00636DC6" w:rsidP="00636DC6">
            <w:pPr>
              <w:pStyle w:val="TAC"/>
              <w:rPr>
                <w:color w:val="000000"/>
                <w:lang w:eastAsia="zh-CN"/>
              </w:rPr>
            </w:pPr>
            <w:r w:rsidRPr="00170508">
              <w:rPr>
                <w:rFonts w:eastAsia="DengXian" w:cs="Arial"/>
                <w:color w:val="000000"/>
                <w:szCs w:val="18"/>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3E4DFE8F" w14:textId="77777777" w:rsidR="00636DC6" w:rsidRPr="00170508" w:rsidRDefault="00636DC6" w:rsidP="00636DC6">
            <w:pPr>
              <w:pStyle w:val="TAC"/>
              <w:rPr>
                <w:rFonts w:eastAsia="DengXian" w:cs="Arial"/>
                <w:color w:val="000000"/>
                <w:szCs w:val="16"/>
              </w:rPr>
            </w:pPr>
            <w:r w:rsidRPr="00170508">
              <w:rPr>
                <w:rFonts w:eastAsia="DengXian" w:cs="Arial"/>
                <w:color w:val="000000"/>
                <w:szCs w:val="18"/>
              </w:rPr>
              <w:t>n40 channel bandwidths in Table 5.3.5-1</w:t>
            </w:r>
          </w:p>
        </w:tc>
        <w:tc>
          <w:tcPr>
            <w:tcW w:w="1496" w:type="dxa"/>
            <w:tcBorders>
              <w:top w:val="nil"/>
              <w:left w:val="single" w:sz="4" w:space="0" w:color="auto"/>
              <w:bottom w:val="nil"/>
              <w:right w:val="single" w:sz="4" w:space="0" w:color="auto"/>
            </w:tcBorders>
            <w:vAlign w:val="center"/>
          </w:tcPr>
          <w:p w14:paraId="512B883E" w14:textId="77777777" w:rsidR="00636DC6" w:rsidRPr="00170508" w:rsidRDefault="00636DC6" w:rsidP="00636DC6">
            <w:pPr>
              <w:pStyle w:val="TAC"/>
              <w:rPr>
                <w:rFonts w:eastAsia="DengXian"/>
                <w:szCs w:val="18"/>
                <w:lang w:eastAsia="zh-CN"/>
              </w:rPr>
            </w:pPr>
          </w:p>
        </w:tc>
      </w:tr>
      <w:tr w:rsidR="00636DC6" w:rsidRPr="00170508" w14:paraId="7FBC28AA"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14106692" w14:textId="77777777" w:rsidR="00636DC6" w:rsidRPr="00170508" w:rsidRDefault="00636DC6" w:rsidP="00636DC6">
            <w:pPr>
              <w:pStyle w:val="TAC"/>
              <w:rPr>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543BA18A" w14:textId="77777777" w:rsidR="00636DC6" w:rsidRPr="00170508" w:rsidRDefault="00636DC6" w:rsidP="00636DC6">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B1154F" w14:textId="77777777" w:rsidR="00636DC6" w:rsidRPr="00170508" w:rsidRDefault="00636DC6" w:rsidP="00636DC6">
            <w:pPr>
              <w:pStyle w:val="TAC"/>
              <w:rPr>
                <w:color w:val="000000"/>
                <w:lang w:eastAsia="zh-CN"/>
              </w:rPr>
            </w:pPr>
            <w:r w:rsidRPr="00170508">
              <w:rPr>
                <w:rFonts w:eastAsia="DengXian" w:cs="Arial"/>
                <w:color w:val="000000"/>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A8B39F0" w14:textId="77777777" w:rsidR="00636DC6" w:rsidRPr="00170508" w:rsidRDefault="00636DC6" w:rsidP="00636DC6">
            <w:pPr>
              <w:pStyle w:val="TAC"/>
              <w:rPr>
                <w:rFonts w:eastAsia="DengXian" w:cs="Arial"/>
                <w:color w:val="000000"/>
                <w:szCs w:val="16"/>
              </w:rPr>
            </w:pPr>
            <w:r w:rsidRPr="00170508">
              <w:rPr>
                <w:rFonts w:eastAsia="DengXian" w:cs="Arial"/>
                <w:color w:val="000000"/>
                <w:szCs w:val="18"/>
              </w:rPr>
              <w:t>n78 channel bandwidths in Table 5.3.5-1</w:t>
            </w:r>
          </w:p>
        </w:tc>
        <w:tc>
          <w:tcPr>
            <w:tcW w:w="1496" w:type="dxa"/>
            <w:tcBorders>
              <w:top w:val="nil"/>
              <w:left w:val="single" w:sz="4" w:space="0" w:color="auto"/>
              <w:bottom w:val="single" w:sz="4" w:space="0" w:color="auto"/>
              <w:right w:val="single" w:sz="4" w:space="0" w:color="auto"/>
            </w:tcBorders>
            <w:vAlign w:val="center"/>
          </w:tcPr>
          <w:p w14:paraId="0A3A758C" w14:textId="77777777" w:rsidR="00636DC6" w:rsidRPr="00170508" w:rsidRDefault="00636DC6" w:rsidP="00636DC6">
            <w:pPr>
              <w:pStyle w:val="TAC"/>
              <w:rPr>
                <w:rFonts w:eastAsia="DengXian"/>
                <w:szCs w:val="18"/>
                <w:lang w:eastAsia="zh-CN"/>
              </w:rPr>
            </w:pPr>
          </w:p>
        </w:tc>
      </w:tr>
      <w:tr w:rsidR="00636DC6" w:rsidRPr="00170508" w14:paraId="356A38A4"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7070F36C" w14:textId="77777777" w:rsidR="00636DC6" w:rsidRPr="00170508" w:rsidRDefault="00636DC6" w:rsidP="00636DC6">
            <w:pPr>
              <w:pStyle w:val="TAC"/>
              <w:rPr>
                <w:rFonts w:eastAsia="MS Mincho"/>
                <w:lang w:eastAsia="zh-CN"/>
              </w:rPr>
            </w:pPr>
            <w:r w:rsidRPr="00170508">
              <w:rPr>
                <w:color w:val="000000"/>
                <w:lang w:eastAsia="zh-CN"/>
              </w:rPr>
              <w:t>CA_n3A-n40A-n105A</w:t>
            </w:r>
          </w:p>
        </w:tc>
        <w:tc>
          <w:tcPr>
            <w:tcW w:w="1716" w:type="dxa"/>
            <w:tcBorders>
              <w:top w:val="single" w:sz="4" w:space="0" w:color="auto"/>
              <w:left w:val="single" w:sz="4" w:space="0" w:color="auto"/>
              <w:bottom w:val="nil"/>
              <w:right w:val="single" w:sz="4" w:space="0" w:color="auto"/>
            </w:tcBorders>
            <w:vAlign w:val="center"/>
          </w:tcPr>
          <w:p w14:paraId="38376534" w14:textId="77777777" w:rsidR="00636DC6" w:rsidRPr="00170508" w:rsidRDefault="00636DC6" w:rsidP="00636DC6">
            <w:pPr>
              <w:pStyle w:val="TAC"/>
              <w:rPr>
                <w:rFonts w:eastAsia="DengXian" w:cs="Arial"/>
                <w:szCs w:val="18"/>
                <w:lang w:eastAsia="zh-CN"/>
              </w:rPr>
            </w:pPr>
            <w:r w:rsidRPr="00170508">
              <w:rPr>
                <w:rFonts w:eastAsia="DengXian" w:cs="Arial"/>
                <w:szCs w:val="18"/>
                <w:lang w:eastAsia="zh-CN"/>
              </w:rPr>
              <w:t>CA_n3A-n40A</w:t>
            </w:r>
          </w:p>
          <w:p w14:paraId="4032562E" w14:textId="77777777" w:rsidR="00636DC6" w:rsidRPr="00170508" w:rsidRDefault="00636DC6" w:rsidP="00636DC6">
            <w:pPr>
              <w:pStyle w:val="TAC"/>
              <w:rPr>
                <w:rFonts w:eastAsia="DengXian" w:cs="Arial"/>
                <w:szCs w:val="18"/>
                <w:lang w:eastAsia="zh-CN"/>
              </w:rPr>
            </w:pPr>
            <w:r w:rsidRPr="00170508">
              <w:rPr>
                <w:rFonts w:eastAsia="DengXian" w:cs="Arial"/>
                <w:szCs w:val="18"/>
                <w:lang w:eastAsia="zh-CN"/>
              </w:rPr>
              <w:t>CA_n3A-n105A</w:t>
            </w:r>
          </w:p>
          <w:p w14:paraId="6620F7D4" w14:textId="77777777" w:rsidR="00636DC6" w:rsidRPr="00170508" w:rsidRDefault="00636DC6" w:rsidP="00636DC6">
            <w:pPr>
              <w:pStyle w:val="TAC"/>
              <w:rPr>
                <w:rFonts w:eastAsia="MS Mincho"/>
                <w:lang w:eastAsia="zh-CN"/>
              </w:rPr>
            </w:pPr>
            <w:r w:rsidRPr="00170508">
              <w:rPr>
                <w:rFonts w:eastAsia="MS Mincho"/>
                <w:lang w:eastAsia="zh-CN"/>
              </w:rPr>
              <w:t>CA_n40A-n105A</w:t>
            </w:r>
          </w:p>
        </w:tc>
        <w:tc>
          <w:tcPr>
            <w:tcW w:w="772" w:type="dxa"/>
            <w:tcBorders>
              <w:top w:val="single" w:sz="4" w:space="0" w:color="auto"/>
              <w:left w:val="single" w:sz="4" w:space="0" w:color="auto"/>
              <w:bottom w:val="single" w:sz="4" w:space="0" w:color="auto"/>
              <w:right w:val="single" w:sz="4" w:space="0" w:color="auto"/>
            </w:tcBorders>
            <w:vAlign w:val="center"/>
          </w:tcPr>
          <w:p w14:paraId="19D0670B" w14:textId="77777777" w:rsidR="00636DC6" w:rsidRPr="00170508" w:rsidRDefault="00636DC6" w:rsidP="00636DC6">
            <w:pPr>
              <w:pStyle w:val="TAC"/>
              <w:rPr>
                <w:rFonts w:eastAsia="DengXian" w:cs="Arial"/>
                <w:szCs w:val="18"/>
                <w:lang w:eastAsia="en-GB"/>
              </w:rPr>
            </w:pPr>
            <w:r w:rsidRPr="00170508">
              <w:rPr>
                <w:rFonts w:eastAsia="DengXian" w:cs="Arial"/>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B0DE177" w14:textId="77777777" w:rsidR="00636DC6" w:rsidRPr="00170508" w:rsidRDefault="00636DC6" w:rsidP="00636DC6">
            <w:pPr>
              <w:pStyle w:val="TAC"/>
              <w:rPr>
                <w:rFonts w:cs="Arial"/>
                <w:kern w:val="2"/>
                <w:szCs w:val="18"/>
                <w:lang w:eastAsia="zh-CN" w:bidi="ar"/>
              </w:rPr>
            </w:pPr>
            <w:r w:rsidRPr="00170508">
              <w:rPr>
                <w:rFonts w:eastAsia="DengXian" w:cs="Arial"/>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0E8F9595" w14:textId="77777777" w:rsidR="00636DC6" w:rsidRPr="00170508" w:rsidRDefault="00636DC6" w:rsidP="00636DC6">
            <w:pPr>
              <w:pStyle w:val="TAC"/>
              <w:rPr>
                <w:rFonts w:eastAsia="MS Mincho"/>
                <w:lang w:eastAsia="zh-CN"/>
              </w:rPr>
            </w:pPr>
            <w:r w:rsidRPr="00170508">
              <w:rPr>
                <w:rFonts w:eastAsia="DengXian" w:hint="eastAsia"/>
                <w:szCs w:val="18"/>
                <w:lang w:eastAsia="zh-CN"/>
              </w:rPr>
              <w:t>0</w:t>
            </w:r>
          </w:p>
        </w:tc>
      </w:tr>
      <w:tr w:rsidR="00636DC6" w:rsidRPr="00170508" w14:paraId="240E9070" w14:textId="77777777" w:rsidTr="00FD02C8">
        <w:trPr>
          <w:jc w:val="center"/>
        </w:trPr>
        <w:tc>
          <w:tcPr>
            <w:tcW w:w="2062" w:type="dxa"/>
            <w:tcBorders>
              <w:top w:val="nil"/>
              <w:left w:val="single" w:sz="4" w:space="0" w:color="auto"/>
              <w:bottom w:val="nil"/>
              <w:right w:val="single" w:sz="4" w:space="0" w:color="auto"/>
            </w:tcBorders>
            <w:vAlign w:val="center"/>
          </w:tcPr>
          <w:p w14:paraId="470BB84E" w14:textId="77777777" w:rsidR="00636DC6" w:rsidRPr="00170508" w:rsidRDefault="00636DC6" w:rsidP="00636DC6">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27AA622D" w14:textId="77777777" w:rsidR="00636DC6" w:rsidRPr="00170508" w:rsidRDefault="00636DC6" w:rsidP="00636DC6">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852A05" w14:textId="77777777" w:rsidR="00636DC6" w:rsidRPr="00170508" w:rsidRDefault="00636DC6" w:rsidP="00636DC6">
            <w:pPr>
              <w:pStyle w:val="TAC"/>
              <w:rPr>
                <w:rFonts w:eastAsia="DengXian" w:cs="Arial"/>
                <w:szCs w:val="18"/>
                <w:lang w:eastAsia="en-GB"/>
              </w:rPr>
            </w:pPr>
            <w:r w:rsidRPr="00170508">
              <w:rPr>
                <w:rFonts w:cs="Arial"/>
                <w:color w:val="000000"/>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65A9DB34" w14:textId="77777777" w:rsidR="00636DC6" w:rsidRPr="00170508" w:rsidRDefault="00636DC6" w:rsidP="00636DC6">
            <w:pPr>
              <w:pStyle w:val="TAC"/>
              <w:rPr>
                <w:rFonts w:cs="Arial"/>
                <w:kern w:val="2"/>
                <w:szCs w:val="18"/>
                <w:lang w:eastAsia="zh-CN" w:bidi="ar"/>
              </w:rPr>
            </w:pPr>
            <w:r w:rsidRPr="00170508">
              <w:rPr>
                <w:rFonts w:eastAsia="DengXian" w:cs="Arial"/>
                <w:szCs w:val="18"/>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404B4E7B" w14:textId="77777777" w:rsidR="00636DC6" w:rsidRPr="00170508" w:rsidRDefault="00636DC6" w:rsidP="00636DC6">
            <w:pPr>
              <w:pStyle w:val="TAC"/>
              <w:rPr>
                <w:rFonts w:eastAsia="MS Mincho"/>
                <w:lang w:eastAsia="zh-CN"/>
              </w:rPr>
            </w:pPr>
          </w:p>
        </w:tc>
      </w:tr>
      <w:tr w:rsidR="00636DC6" w:rsidRPr="00170508" w14:paraId="5271262A"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5DC7E4AA" w14:textId="77777777" w:rsidR="00636DC6" w:rsidRPr="00170508" w:rsidRDefault="00636DC6" w:rsidP="00636DC6">
            <w:pPr>
              <w:pStyle w:val="TAC"/>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589C2EA4" w14:textId="77777777" w:rsidR="00636DC6" w:rsidRPr="00170508" w:rsidRDefault="00636DC6" w:rsidP="00636DC6">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B61E18" w14:textId="77777777" w:rsidR="00636DC6" w:rsidRPr="00170508" w:rsidRDefault="00636DC6" w:rsidP="00636DC6">
            <w:pPr>
              <w:pStyle w:val="TAC"/>
              <w:rPr>
                <w:rFonts w:eastAsia="DengXian" w:cs="Arial"/>
                <w:szCs w:val="18"/>
                <w:lang w:eastAsia="en-GB"/>
              </w:rPr>
            </w:pPr>
            <w:r w:rsidRPr="00170508">
              <w:rPr>
                <w:rFonts w:eastAsia="DengXian" w:cs="Arial"/>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37AD7ABA" w14:textId="77777777" w:rsidR="00636DC6" w:rsidRPr="00170508" w:rsidRDefault="00636DC6" w:rsidP="00636DC6">
            <w:pPr>
              <w:pStyle w:val="TAC"/>
              <w:rPr>
                <w:rFonts w:cs="Arial"/>
                <w:kern w:val="2"/>
                <w:szCs w:val="18"/>
                <w:lang w:eastAsia="zh-CN" w:bidi="ar"/>
              </w:rPr>
            </w:pPr>
            <w:r w:rsidRPr="00170508">
              <w:rPr>
                <w:rFonts w:eastAsia="DengXian" w:cs="Arial"/>
                <w:szCs w:val="18"/>
              </w:rPr>
              <w:t>5, 10, 15, 20, 25, 30, 35</w:t>
            </w:r>
          </w:p>
        </w:tc>
        <w:tc>
          <w:tcPr>
            <w:tcW w:w="1496" w:type="dxa"/>
            <w:tcBorders>
              <w:top w:val="nil"/>
              <w:left w:val="single" w:sz="4" w:space="0" w:color="auto"/>
              <w:bottom w:val="single" w:sz="4" w:space="0" w:color="auto"/>
              <w:right w:val="single" w:sz="4" w:space="0" w:color="auto"/>
            </w:tcBorders>
            <w:vAlign w:val="center"/>
          </w:tcPr>
          <w:p w14:paraId="1549FCBA" w14:textId="77777777" w:rsidR="00636DC6" w:rsidRPr="00170508" w:rsidRDefault="00636DC6" w:rsidP="00636DC6">
            <w:pPr>
              <w:pStyle w:val="TAC"/>
              <w:rPr>
                <w:rFonts w:eastAsia="MS Mincho"/>
                <w:lang w:eastAsia="zh-CN"/>
              </w:rPr>
            </w:pPr>
          </w:p>
        </w:tc>
      </w:tr>
      <w:tr w:rsidR="00636DC6" w:rsidRPr="00170508" w14:paraId="714D1BA7" w14:textId="77777777" w:rsidTr="00FD02C8">
        <w:trPr>
          <w:jc w:val="center"/>
        </w:trPr>
        <w:tc>
          <w:tcPr>
            <w:tcW w:w="2062" w:type="dxa"/>
            <w:tcBorders>
              <w:top w:val="single" w:sz="4" w:space="0" w:color="auto"/>
              <w:left w:val="single" w:sz="4" w:space="0" w:color="auto"/>
              <w:bottom w:val="nil"/>
              <w:right w:val="single" w:sz="4" w:space="0" w:color="auto"/>
            </w:tcBorders>
          </w:tcPr>
          <w:p w14:paraId="59D1F4BE" w14:textId="77777777" w:rsidR="00636DC6" w:rsidRPr="00170508" w:rsidRDefault="00636DC6" w:rsidP="00636DC6">
            <w:pPr>
              <w:pStyle w:val="TAC"/>
              <w:rPr>
                <w:rFonts w:eastAsia="MS Mincho"/>
                <w:lang w:eastAsia="zh-CN"/>
              </w:rPr>
            </w:pPr>
            <w:r w:rsidRPr="00170508">
              <w:rPr>
                <w:rFonts w:eastAsia="DengXian" w:cs="Arial"/>
                <w:szCs w:val="18"/>
                <w:lang w:val="en-US" w:eastAsia="zh-CN"/>
              </w:rPr>
              <w:t>CA_n3A-n41A-n71A</w:t>
            </w:r>
          </w:p>
        </w:tc>
        <w:tc>
          <w:tcPr>
            <w:tcW w:w="1716" w:type="dxa"/>
            <w:tcBorders>
              <w:top w:val="single" w:sz="4" w:space="0" w:color="auto"/>
              <w:left w:val="single" w:sz="4" w:space="0" w:color="auto"/>
              <w:bottom w:val="nil"/>
              <w:right w:val="single" w:sz="4" w:space="0" w:color="auto"/>
            </w:tcBorders>
            <w:vAlign w:val="center"/>
          </w:tcPr>
          <w:p w14:paraId="66A714E8" w14:textId="77777777" w:rsidR="00636DC6" w:rsidRPr="00170508" w:rsidRDefault="00636DC6" w:rsidP="00636DC6">
            <w:pPr>
              <w:pStyle w:val="TAC"/>
              <w:rPr>
                <w:rFonts w:eastAsia="DengXian" w:cs="Arial"/>
                <w:szCs w:val="18"/>
                <w:lang w:val="en-US" w:eastAsia="zh-CN"/>
              </w:rPr>
            </w:pPr>
            <w:r w:rsidRPr="00170508">
              <w:rPr>
                <w:rFonts w:eastAsia="DengXian" w:cs="Arial"/>
                <w:szCs w:val="18"/>
                <w:lang w:val="en-US" w:eastAsia="zh-CN"/>
              </w:rPr>
              <w:t>CA_n3A-n41A</w:t>
            </w:r>
          </w:p>
          <w:p w14:paraId="32D9FA19" w14:textId="77777777" w:rsidR="00636DC6" w:rsidRPr="00170508" w:rsidRDefault="00636DC6" w:rsidP="00636DC6">
            <w:pPr>
              <w:pStyle w:val="TAC"/>
              <w:rPr>
                <w:rFonts w:eastAsia="DengXian" w:cs="Arial"/>
                <w:szCs w:val="18"/>
                <w:lang w:val="en-US" w:eastAsia="zh-CN"/>
              </w:rPr>
            </w:pPr>
            <w:r w:rsidRPr="00170508">
              <w:rPr>
                <w:rFonts w:eastAsia="DengXian" w:cs="Arial"/>
                <w:szCs w:val="18"/>
                <w:lang w:val="en-US" w:eastAsia="zh-CN"/>
              </w:rPr>
              <w:t>CA_n3A-n71A</w:t>
            </w:r>
          </w:p>
          <w:p w14:paraId="6F5C678C" w14:textId="77777777" w:rsidR="00636DC6" w:rsidRPr="00170508" w:rsidRDefault="00636DC6" w:rsidP="00636DC6">
            <w:pPr>
              <w:pStyle w:val="TAC"/>
              <w:rPr>
                <w:rFonts w:eastAsia="MS Mincho"/>
                <w:lang w:eastAsia="zh-CN"/>
              </w:rPr>
            </w:pPr>
            <w:r w:rsidRPr="00170508">
              <w:rPr>
                <w:rFonts w:eastAsia="DengXian" w:cs="Arial"/>
                <w:szCs w:val="18"/>
                <w:lang w:val="en-US" w:eastAsia="zh-CN"/>
              </w:rPr>
              <w:t>CA_n41A-n71A</w:t>
            </w:r>
          </w:p>
        </w:tc>
        <w:tc>
          <w:tcPr>
            <w:tcW w:w="772" w:type="dxa"/>
            <w:tcBorders>
              <w:top w:val="single" w:sz="4" w:space="0" w:color="auto"/>
              <w:left w:val="single" w:sz="4" w:space="0" w:color="auto"/>
              <w:bottom w:val="single" w:sz="4" w:space="0" w:color="auto"/>
              <w:right w:val="single" w:sz="4" w:space="0" w:color="auto"/>
            </w:tcBorders>
            <w:vAlign w:val="center"/>
          </w:tcPr>
          <w:p w14:paraId="46FD573A" w14:textId="77777777" w:rsidR="00636DC6" w:rsidRPr="00170508" w:rsidRDefault="00636DC6" w:rsidP="00636DC6">
            <w:pPr>
              <w:pStyle w:val="TAC"/>
              <w:rPr>
                <w:rFonts w:eastAsia="DengXian" w:cs="Arial"/>
                <w:szCs w:val="18"/>
                <w:lang w:eastAsia="zh-CN"/>
              </w:rPr>
            </w:pPr>
            <w:r w:rsidRPr="00170508">
              <w:rPr>
                <w:rFonts w:eastAsia="DengXian"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0081F2C" w14:textId="77777777" w:rsidR="00636DC6" w:rsidRPr="00170508" w:rsidRDefault="00636DC6" w:rsidP="00636DC6">
            <w:pPr>
              <w:pStyle w:val="TAC"/>
              <w:rPr>
                <w:rFonts w:eastAsia="DengXian" w:cs="Arial"/>
                <w:szCs w:val="18"/>
              </w:rPr>
            </w:pPr>
            <w:r w:rsidRPr="00170508">
              <w:rPr>
                <w:rFonts w:eastAsia="DengXian" w:cs="Arial"/>
                <w:color w:val="000000"/>
                <w:szCs w:val="18"/>
                <w:lang w:val="en-US"/>
              </w:rPr>
              <w:t>5,10,15,20,25,30,35,40,45,50</w:t>
            </w:r>
            <w:r w:rsidRPr="00170508">
              <w:rPr>
                <w:rFonts w:eastAsia="DengXian" w:cs="Arial"/>
                <w:color w:val="000000"/>
                <w:szCs w:val="18"/>
              </w:rPr>
              <w:t>  </w:t>
            </w:r>
          </w:p>
        </w:tc>
        <w:tc>
          <w:tcPr>
            <w:tcW w:w="1496" w:type="dxa"/>
            <w:tcBorders>
              <w:top w:val="single" w:sz="4" w:space="0" w:color="auto"/>
              <w:left w:val="single" w:sz="4" w:space="0" w:color="auto"/>
              <w:bottom w:val="nil"/>
              <w:right w:val="single" w:sz="4" w:space="0" w:color="auto"/>
            </w:tcBorders>
            <w:vAlign w:val="center"/>
          </w:tcPr>
          <w:p w14:paraId="52A078F4" w14:textId="77777777" w:rsidR="00636DC6" w:rsidRPr="00170508" w:rsidRDefault="00636DC6" w:rsidP="00636DC6">
            <w:pPr>
              <w:pStyle w:val="TAC"/>
              <w:rPr>
                <w:rFonts w:eastAsia="MS Mincho"/>
                <w:lang w:eastAsia="zh-CN"/>
              </w:rPr>
            </w:pPr>
            <w:r w:rsidRPr="00170508">
              <w:rPr>
                <w:rFonts w:eastAsia="DengXian" w:cs="Arial"/>
                <w:szCs w:val="18"/>
                <w:lang w:val="en-US" w:eastAsia="zh-CN"/>
              </w:rPr>
              <w:t>0</w:t>
            </w:r>
          </w:p>
        </w:tc>
      </w:tr>
      <w:tr w:rsidR="00636DC6" w:rsidRPr="00170508" w14:paraId="2032FB21" w14:textId="77777777" w:rsidTr="00FD02C8">
        <w:trPr>
          <w:jc w:val="center"/>
        </w:trPr>
        <w:tc>
          <w:tcPr>
            <w:tcW w:w="2062" w:type="dxa"/>
            <w:tcBorders>
              <w:top w:val="nil"/>
              <w:left w:val="single" w:sz="4" w:space="0" w:color="auto"/>
              <w:bottom w:val="nil"/>
              <w:right w:val="single" w:sz="4" w:space="0" w:color="auto"/>
            </w:tcBorders>
          </w:tcPr>
          <w:p w14:paraId="362ADC8A" w14:textId="77777777" w:rsidR="00636DC6" w:rsidRPr="00170508" w:rsidRDefault="00636DC6" w:rsidP="00636DC6">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255B722D" w14:textId="77777777" w:rsidR="00636DC6" w:rsidRPr="00170508" w:rsidRDefault="00636DC6" w:rsidP="00636DC6">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37EC3C" w14:textId="77777777" w:rsidR="00636DC6" w:rsidRPr="00170508" w:rsidRDefault="00636DC6" w:rsidP="00636DC6">
            <w:pPr>
              <w:pStyle w:val="TAC"/>
              <w:rPr>
                <w:rFonts w:eastAsia="DengXian" w:cs="Arial"/>
                <w:szCs w:val="18"/>
                <w:lang w:eastAsia="zh-CN"/>
              </w:rPr>
            </w:pPr>
            <w:r w:rsidRPr="00170508">
              <w:rPr>
                <w:rFonts w:eastAsia="DengXian" w:cs="Arial"/>
                <w:szCs w:val="18"/>
                <w:lang w:val="en-US"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3C6E8301" w14:textId="77777777" w:rsidR="00636DC6" w:rsidRPr="00170508" w:rsidRDefault="00636DC6" w:rsidP="00636DC6">
            <w:pPr>
              <w:pStyle w:val="TAC"/>
              <w:rPr>
                <w:rFonts w:eastAsia="DengXian" w:cs="Arial"/>
                <w:szCs w:val="18"/>
              </w:rPr>
            </w:pPr>
            <w:r w:rsidRPr="00170508">
              <w:rPr>
                <w:rFonts w:eastAsia="DengXian" w:cs="Arial"/>
                <w:color w:val="000000"/>
                <w:szCs w:val="18"/>
                <w:lang w:val="en-US"/>
              </w:rPr>
              <w:t>5,10,15,20,25,30,35,40,45,50,60,70,80,90,100</w:t>
            </w:r>
          </w:p>
        </w:tc>
        <w:tc>
          <w:tcPr>
            <w:tcW w:w="1496" w:type="dxa"/>
            <w:tcBorders>
              <w:top w:val="nil"/>
              <w:left w:val="single" w:sz="4" w:space="0" w:color="auto"/>
              <w:bottom w:val="nil"/>
              <w:right w:val="single" w:sz="4" w:space="0" w:color="auto"/>
            </w:tcBorders>
            <w:vAlign w:val="center"/>
          </w:tcPr>
          <w:p w14:paraId="76A48298" w14:textId="77777777" w:rsidR="00636DC6" w:rsidRPr="00170508" w:rsidRDefault="00636DC6" w:rsidP="00636DC6">
            <w:pPr>
              <w:pStyle w:val="TAC"/>
              <w:rPr>
                <w:rFonts w:eastAsia="MS Mincho"/>
                <w:lang w:eastAsia="zh-CN"/>
              </w:rPr>
            </w:pPr>
          </w:p>
        </w:tc>
      </w:tr>
      <w:tr w:rsidR="00636DC6" w:rsidRPr="00170508" w14:paraId="74A921B9" w14:textId="77777777" w:rsidTr="00FD02C8">
        <w:trPr>
          <w:jc w:val="center"/>
        </w:trPr>
        <w:tc>
          <w:tcPr>
            <w:tcW w:w="2062" w:type="dxa"/>
            <w:tcBorders>
              <w:top w:val="nil"/>
              <w:left w:val="single" w:sz="4" w:space="0" w:color="auto"/>
              <w:bottom w:val="single" w:sz="4" w:space="0" w:color="auto"/>
              <w:right w:val="single" w:sz="4" w:space="0" w:color="auto"/>
            </w:tcBorders>
          </w:tcPr>
          <w:p w14:paraId="5ED8E8D8" w14:textId="77777777" w:rsidR="00636DC6" w:rsidRPr="00170508" w:rsidRDefault="00636DC6" w:rsidP="00636DC6">
            <w:pPr>
              <w:pStyle w:val="TAC"/>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426987BA" w14:textId="77777777" w:rsidR="00636DC6" w:rsidRPr="00170508" w:rsidRDefault="00636DC6" w:rsidP="00636DC6">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88BB91" w14:textId="77777777" w:rsidR="00636DC6" w:rsidRPr="00170508" w:rsidRDefault="00636DC6" w:rsidP="00636DC6">
            <w:pPr>
              <w:pStyle w:val="TAC"/>
              <w:rPr>
                <w:rFonts w:eastAsia="DengXian" w:cs="Arial"/>
                <w:szCs w:val="18"/>
                <w:lang w:eastAsia="zh-CN"/>
              </w:rPr>
            </w:pPr>
            <w:r w:rsidRPr="00170508">
              <w:rPr>
                <w:rFonts w:eastAsia="DengXian" w:cs="Arial"/>
                <w:szCs w:val="18"/>
                <w:lang w:val="en-US"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49909114" w14:textId="77777777" w:rsidR="00636DC6" w:rsidRPr="00170508" w:rsidRDefault="00636DC6" w:rsidP="00636DC6">
            <w:pPr>
              <w:pStyle w:val="TAC"/>
              <w:rPr>
                <w:rFonts w:eastAsia="DengXian" w:cs="Arial"/>
                <w:szCs w:val="18"/>
              </w:rPr>
            </w:pPr>
            <w:r w:rsidRPr="00170508">
              <w:rPr>
                <w:rFonts w:eastAsia="DengXian" w:cs="Arial"/>
                <w:szCs w:val="18"/>
                <w:lang w:val="en-US" w:eastAsia="zh-CN" w:bidi="ar"/>
              </w:rPr>
              <w:t>5,10,15,20</w:t>
            </w:r>
          </w:p>
        </w:tc>
        <w:tc>
          <w:tcPr>
            <w:tcW w:w="1496" w:type="dxa"/>
            <w:tcBorders>
              <w:top w:val="nil"/>
              <w:left w:val="single" w:sz="4" w:space="0" w:color="auto"/>
              <w:bottom w:val="single" w:sz="4" w:space="0" w:color="auto"/>
              <w:right w:val="single" w:sz="4" w:space="0" w:color="auto"/>
            </w:tcBorders>
            <w:vAlign w:val="center"/>
          </w:tcPr>
          <w:p w14:paraId="4A1A7937" w14:textId="77777777" w:rsidR="00636DC6" w:rsidRPr="00170508" w:rsidRDefault="00636DC6" w:rsidP="00636DC6">
            <w:pPr>
              <w:pStyle w:val="TAC"/>
              <w:rPr>
                <w:rFonts w:eastAsia="MS Mincho"/>
                <w:lang w:eastAsia="zh-CN"/>
              </w:rPr>
            </w:pPr>
          </w:p>
        </w:tc>
      </w:tr>
      <w:tr w:rsidR="00636DC6" w:rsidRPr="00170508" w14:paraId="4D0A2710" w14:textId="77777777" w:rsidTr="00FD02C8">
        <w:trPr>
          <w:jc w:val="center"/>
        </w:trPr>
        <w:tc>
          <w:tcPr>
            <w:tcW w:w="2062" w:type="dxa"/>
            <w:tcBorders>
              <w:top w:val="single" w:sz="4" w:space="0" w:color="auto"/>
              <w:left w:val="single" w:sz="4" w:space="0" w:color="auto"/>
              <w:bottom w:val="nil"/>
              <w:right w:val="single" w:sz="4" w:space="0" w:color="auto"/>
            </w:tcBorders>
          </w:tcPr>
          <w:p w14:paraId="177FA1E2" w14:textId="77777777" w:rsidR="00636DC6" w:rsidRPr="00170508" w:rsidRDefault="00636DC6" w:rsidP="00636DC6">
            <w:pPr>
              <w:pStyle w:val="TAC"/>
              <w:rPr>
                <w:rFonts w:eastAsia="MS Mincho"/>
                <w:lang w:eastAsia="zh-CN"/>
              </w:rPr>
            </w:pPr>
            <w:r w:rsidRPr="00170508">
              <w:rPr>
                <w:rFonts w:eastAsia="DengXian" w:cs="Arial"/>
                <w:szCs w:val="18"/>
                <w:lang w:val="en-US" w:eastAsia="zh-CN"/>
              </w:rPr>
              <w:lastRenderedPageBreak/>
              <w:t>CA_n3A-n41A-n78C</w:t>
            </w:r>
          </w:p>
        </w:tc>
        <w:tc>
          <w:tcPr>
            <w:tcW w:w="1716" w:type="dxa"/>
            <w:tcBorders>
              <w:top w:val="single" w:sz="4" w:space="0" w:color="auto"/>
              <w:left w:val="single" w:sz="4" w:space="0" w:color="auto"/>
              <w:bottom w:val="nil"/>
              <w:right w:val="single" w:sz="4" w:space="0" w:color="auto"/>
            </w:tcBorders>
            <w:vAlign w:val="center"/>
          </w:tcPr>
          <w:p w14:paraId="16720F54" w14:textId="77777777" w:rsidR="00636DC6" w:rsidRPr="00170508" w:rsidRDefault="00636DC6" w:rsidP="00636DC6">
            <w:pPr>
              <w:pStyle w:val="TAC"/>
              <w:rPr>
                <w:rFonts w:eastAsia="DengXian" w:cs="Arial"/>
                <w:szCs w:val="18"/>
                <w:lang w:val="en-US" w:eastAsia="zh-CN"/>
              </w:rPr>
            </w:pPr>
            <w:r w:rsidRPr="00170508">
              <w:rPr>
                <w:rFonts w:eastAsia="DengXian" w:cs="Arial"/>
                <w:szCs w:val="18"/>
                <w:lang w:val="en-US" w:eastAsia="zh-CN"/>
              </w:rPr>
              <w:t>CA_n78C</w:t>
            </w:r>
          </w:p>
          <w:p w14:paraId="30C2D425" w14:textId="77777777" w:rsidR="00636DC6" w:rsidRPr="00170508" w:rsidRDefault="00636DC6" w:rsidP="00636DC6">
            <w:pPr>
              <w:pStyle w:val="TAC"/>
              <w:rPr>
                <w:rFonts w:eastAsia="DengXian" w:cs="Arial"/>
                <w:szCs w:val="18"/>
                <w:lang w:val="en-US" w:eastAsia="zh-CN"/>
              </w:rPr>
            </w:pPr>
            <w:r w:rsidRPr="00170508">
              <w:rPr>
                <w:rFonts w:eastAsia="DengXian" w:cs="Arial"/>
                <w:szCs w:val="18"/>
                <w:lang w:val="en-US" w:eastAsia="zh-CN"/>
              </w:rPr>
              <w:t>CA_n3A-n41A</w:t>
            </w:r>
          </w:p>
          <w:p w14:paraId="3D5165FC" w14:textId="77777777" w:rsidR="00636DC6" w:rsidRPr="00170508" w:rsidRDefault="00636DC6" w:rsidP="00636DC6">
            <w:pPr>
              <w:pStyle w:val="TAC"/>
              <w:rPr>
                <w:rFonts w:eastAsia="DengXian" w:cs="Arial"/>
                <w:szCs w:val="18"/>
                <w:lang w:val="en-US" w:eastAsia="zh-CN"/>
              </w:rPr>
            </w:pPr>
            <w:r w:rsidRPr="00170508">
              <w:rPr>
                <w:rFonts w:eastAsia="DengXian" w:cs="Arial"/>
                <w:szCs w:val="18"/>
                <w:lang w:val="en-US" w:eastAsia="zh-CN"/>
              </w:rPr>
              <w:t>CA_n3A-n78A</w:t>
            </w:r>
          </w:p>
          <w:p w14:paraId="76C24684" w14:textId="77777777" w:rsidR="00636DC6" w:rsidRPr="00170508" w:rsidRDefault="00636DC6" w:rsidP="00636DC6">
            <w:pPr>
              <w:pStyle w:val="TAC"/>
              <w:rPr>
                <w:rFonts w:eastAsia="DengXian" w:cs="Arial"/>
                <w:szCs w:val="18"/>
                <w:lang w:val="en-US" w:eastAsia="zh-CN"/>
              </w:rPr>
            </w:pPr>
            <w:r w:rsidRPr="00170508">
              <w:rPr>
                <w:rFonts w:eastAsia="DengXian" w:cs="Arial"/>
                <w:szCs w:val="18"/>
                <w:lang w:val="en-US" w:eastAsia="zh-CN"/>
              </w:rPr>
              <w:t>CA_n3A-n78C</w:t>
            </w:r>
          </w:p>
          <w:p w14:paraId="16182B38" w14:textId="77777777" w:rsidR="00636DC6" w:rsidRPr="00170508" w:rsidRDefault="00636DC6" w:rsidP="00636DC6">
            <w:pPr>
              <w:pStyle w:val="TAC"/>
              <w:rPr>
                <w:rFonts w:eastAsia="DengXian" w:cs="Arial"/>
                <w:szCs w:val="18"/>
                <w:lang w:val="en-US" w:eastAsia="zh-CN"/>
              </w:rPr>
            </w:pPr>
            <w:r w:rsidRPr="00170508">
              <w:rPr>
                <w:rFonts w:eastAsia="DengXian" w:cs="Arial"/>
                <w:szCs w:val="18"/>
                <w:lang w:val="en-US" w:eastAsia="zh-CN"/>
              </w:rPr>
              <w:t>CA_n41A-n78A</w:t>
            </w:r>
          </w:p>
          <w:p w14:paraId="383EC129" w14:textId="77777777" w:rsidR="00636DC6" w:rsidRPr="00170508" w:rsidRDefault="00636DC6" w:rsidP="00636DC6">
            <w:pPr>
              <w:pStyle w:val="TAC"/>
              <w:rPr>
                <w:rFonts w:eastAsia="MS Mincho"/>
                <w:lang w:eastAsia="zh-CN"/>
              </w:rPr>
            </w:pPr>
            <w:r w:rsidRPr="00170508">
              <w:rPr>
                <w:rFonts w:eastAsia="DengXian" w:cs="Arial"/>
                <w:szCs w:val="18"/>
                <w:lang w:val="en-US" w:eastAsia="zh-CN"/>
              </w:rPr>
              <w:t>CA_n41A-n78C</w:t>
            </w:r>
          </w:p>
        </w:tc>
        <w:tc>
          <w:tcPr>
            <w:tcW w:w="772" w:type="dxa"/>
            <w:tcBorders>
              <w:top w:val="single" w:sz="4" w:space="0" w:color="auto"/>
              <w:left w:val="single" w:sz="4" w:space="0" w:color="auto"/>
              <w:bottom w:val="single" w:sz="4" w:space="0" w:color="auto"/>
              <w:right w:val="single" w:sz="4" w:space="0" w:color="auto"/>
            </w:tcBorders>
            <w:vAlign w:val="center"/>
          </w:tcPr>
          <w:p w14:paraId="5A85161D" w14:textId="77777777" w:rsidR="00636DC6" w:rsidRPr="00170508" w:rsidRDefault="00636DC6" w:rsidP="00636DC6">
            <w:pPr>
              <w:pStyle w:val="TAC"/>
              <w:rPr>
                <w:rFonts w:eastAsia="DengXian" w:cs="Arial"/>
                <w:szCs w:val="18"/>
                <w:lang w:eastAsia="zh-CN"/>
              </w:rPr>
            </w:pPr>
            <w:r w:rsidRPr="00170508">
              <w:rPr>
                <w:rFonts w:eastAsia="DengXian"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EAE36AB" w14:textId="77777777" w:rsidR="00636DC6" w:rsidRPr="00170508" w:rsidRDefault="00636DC6" w:rsidP="00636DC6">
            <w:pPr>
              <w:pStyle w:val="TAC"/>
              <w:rPr>
                <w:rFonts w:eastAsia="DengXian" w:cs="Arial"/>
                <w:szCs w:val="18"/>
              </w:rPr>
            </w:pPr>
            <w:r w:rsidRPr="00170508">
              <w:rPr>
                <w:rFonts w:eastAsia="DengXian" w:cs="Arial"/>
                <w:szCs w:val="18"/>
                <w:lang w:val="en-US" w:eastAsia="zh-CN" w:bidi="ar"/>
              </w:rPr>
              <w:t>5,10,15,20,25,30,35,40,45,50</w:t>
            </w:r>
          </w:p>
        </w:tc>
        <w:tc>
          <w:tcPr>
            <w:tcW w:w="1496" w:type="dxa"/>
            <w:tcBorders>
              <w:top w:val="single" w:sz="4" w:space="0" w:color="auto"/>
              <w:left w:val="single" w:sz="4" w:space="0" w:color="auto"/>
              <w:bottom w:val="nil"/>
              <w:right w:val="single" w:sz="4" w:space="0" w:color="auto"/>
            </w:tcBorders>
            <w:vAlign w:val="center"/>
          </w:tcPr>
          <w:p w14:paraId="3C7419AF" w14:textId="77777777" w:rsidR="00636DC6" w:rsidRPr="00170508" w:rsidRDefault="00636DC6" w:rsidP="00636DC6">
            <w:pPr>
              <w:pStyle w:val="TAC"/>
              <w:rPr>
                <w:rFonts w:eastAsia="MS Mincho"/>
                <w:lang w:eastAsia="zh-CN"/>
              </w:rPr>
            </w:pPr>
            <w:r w:rsidRPr="00170508">
              <w:rPr>
                <w:rFonts w:eastAsia="DengXian" w:cs="Arial"/>
              </w:rPr>
              <w:t>4 and 5</w:t>
            </w:r>
          </w:p>
        </w:tc>
      </w:tr>
      <w:tr w:rsidR="00636DC6" w:rsidRPr="00170508" w14:paraId="424397D1" w14:textId="77777777" w:rsidTr="00FD02C8">
        <w:trPr>
          <w:jc w:val="center"/>
        </w:trPr>
        <w:tc>
          <w:tcPr>
            <w:tcW w:w="2062" w:type="dxa"/>
            <w:tcBorders>
              <w:top w:val="nil"/>
              <w:left w:val="single" w:sz="4" w:space="0" w:color="auto"/>
              <w:bottom w:val="nil"/>
              <w:right w:val="single" w:sz="4" w:space="0" w:color="auto"/>
            </w:tcBorders>
          </w:tcPr>
          <w:p w14:paraId="19897E83" w14:textId="77777777" w:rsidR="00636DC6" w:rsidRPr="00170508" w:rsidRDefault="00636DC6" w:rsidP="00636DC6">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4AC71811" w14:textId="77777777" w:rsidR="00636DC6" w:rsidRPr="00170508" w:rsidRDefault="00636DC6" w:rsidP="00636DC6">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F33205" w14:textId="77777777" w:rsidR="00636DC6" w:rsidRPr="00170508" w:rsidRDefault="00636DC6" w:rsidP="00636DC6">
            <w:pPr>
              <w:pStyle w:val="TAC"/>
              <w:rPr>
                <w:rFonts w:eastAsia="DengXian" w:cs="Arial"/>
                <w:szCs w:val="18"/>
                <w:lang w:eastAsia="zh-CN"/>
              </w:rPr>
            </w:pPr>
            <w:r w:rsidRPr="00170508">
              <w:rPr>
                <w:rFonts w:eastAsia="DengXian" w:cs="Arial"/>
                <w:szCs w:val="18"/>
                <w:lang w:val="en-US"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56D2CE98" w14:textId="77777777" w:rsidR="00636DC6" w:rsidRPr="00170508" w:rsidRDefault="00636DC6" w:rsidP="00636DC6">
            <w:pPr>
              <w:pStyle w:val="TAC"/>
              <w:rPr>
                <w:rFonts w:eastAsia="DengXian" w:cs="Arial"/>
                <w:szCs w:val="18"/>
              </w:rPr>
            </w:pPr>
            <w:r w:rsidRPr="00170508">
              <w:rPr>
                <w:rFonts w:eastAsia="DengXian" w:cs="Arial"/>
                <w:szCs w:val="18"/>
                <w:lang w:val="en-US" w:eastAsia="zh-CN" w:bidi="ar"/>
              </w:rPr>
              <w:t>5,10,15,20,25,30,35,40,45,50,60,70,80,90,100</w:t>
            </w:r>
          </w:p>
        </w:tc>
        <w:tc>
          <w:tcPr>
            <w:tcW w:w="1496" w:type="dxa"/>
            <w:tcBorders>
              <w:top w:val="nil"/>
              <w:left w:val="single" w:sz="4" w:space="0" w:color="auto"/>
              <w:bottom w:val="nil"/>
              <w:right w:val="single" w:sz="4" w:space="0" w:color="auto"/>
            </w:tcBorders>
            <w:vAlign w:val="center"/>
          </w:tcPr>
          <w:p w14:paraId="704C82D2" w14:textId="77777777" w:rsidR="00636DC6" w:rsidRPr="00170508" w:rsidRDefault="00636DC6" w:rsidP="00636DC6">
            <w:pPr>
              <w:pStyle w:val="TAC"/>
              <w:rPr>
                <w:rFonts w:eastAsia="MS Mincho"/>
                <w:lang w:eastAsia="zh-CN"/>
              </w:rPr>
            </w:pPr>
          </w:p>
        </w:tc>
      </w:tr>
      <w:tr w:rsidR="00636DC6" w:rsidRPr="00170508" w14:paraId="6876E278" w14:textId="77777777" w:rsidTr="00FD02C8">
        <w:trPr>
          <w:jc w:val="center"/>
        </w:trPr>
        <w:tc>
          <w:tcPr>
            <w:tcW w:w="2062" w:type="dxa"/>
            <w:tcBorders>
              <w:top w:val="nil"/>
              <w:left w:val="single" w:sz="4" w:space="0" w:color="auto"/>
              <w:bottom w:val="single" w:sz="4" w:space="0" w:color="auto"/>
              <w:right w:val="single" w:sz="4" w:space="0" w:color="auto"/>
            </w:tcBorders>
          </w:tcPr>
          <w:p w14:paraId="36240B90" w14:textId="77777777" w:rsidR="00636DC6" w:rsidRPr="00170508" w:rsidRDefault="00636DC6" w:rsidP="00636DC6">
            <w:pPr>
              <w:pStyle w:val="TAC"/>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1FDC569A" w14:textId="77777777" w:rsidR="00636DC6" w:rsidRPr="00170508" w:rsidRDefault="00636DC6" w:rsidP="00636DC6">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F309C4" w14:textId="77777777" w:rsidR="00636DC6" w:rsidRPr="00170508" w:rsidRDefault="00636DC6" w:rsidP="00636DC6">
            <w:pPr>
              <w:pStyle w:val="TAC"/>
              <w:rPr>
                <w:rFonts w:eastAsia="DengXian" w:cs="Arial"/>
                <w:szCs w:val="18"/>
                <w:lang w:eastAsia="zh-CN"/>
              </w:rPr>
            </w:pPr>
            <w:r w:rsidRPr="00170508">
              <w:rPr>
                <w:rFonts w:eastAsia="DengXian" w:cs="Arial"/>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0CA8A68" w14:textId="77777777" w:rsidR="00636DC6" w:rsidRPr="00170508" w:rsidRDefault="00636DC6" w:rsidP="00636DC6">
            <w:pPr>
              <w:pStyle w:val="TAC"/>
              <w:rPr>
                <w:rFonts w:eastAsia="DengXian" w:cs="Arial"/>
                <w:szCs w:val="18"/>
              </w:rPr>
            </w:pPr>
            <w:r w:rsidRPr="00170508">
              <w:rPr>
                <w:rFonts w:eastAsia="DengXian" w:cs="Arial"/>
                <w:szCs w:val="18"/>
                <w:lang w:val="en-US" w:eastAsia="zh-CN" w:bidi="ar"/>
              </w:rPr>
              <w:t>CA_n78C_BCS4 and 5</w:t>
            </w:r>
          </w:p>
        </w:tc>
        <w:tc>
          <w:tcPr>
            <w:tcW w:w="1496" w:type="dxa"/>
            <w:tcBorders>
              <w:top w:val="nil"/>
              <w:left w:val="single" w:sz="4" w:space="0" w:color="auto"/>
              <w:bottom w:val="single" w:sz="4" w:space="0" w:color="auto"/>
              <w:right w:val="single" w:sz="4" w:space="0" w:color="auto"/>
            </w:tcBorders>
            <w:vAlign w:val="center"/>
          </w:tcPr>
          <w:p w14:paraId="152C8855" w14:textId="77777777" w:rsidR="00636DC6" w:rsidRPr="00170508" w:rsidRDefault="00636DC6" w:rsidP="00636DC6">
            <w:pPr>
              <w:pStyle w:val="TAC"/>
              <w:rPr>
                <w:rFonts w:eastAsia="MS Mincho"/>
                <w:lang w:eastAsia="zh-CN"/>
              </w:rPr>
            </w:pPr>
          </w:p>
        </w:tc>
      </w:tr>
      <w:tr w:rsidR="00636DC6" w:rsidRPr="00170508" w14:paraId="60237783" w14:textId="77777777" w:rsidTr="00FD02C8">
        <w:trPr>
          <w:jc w:val="center"/>
        </w:trPr>
        <w:tc>
          <w:tcPr>
            <w:tcW w:w="2062" w:type="dxa"/>
            <w:tcBorders>
              <w:top w:val="single" w:sz="4" w:space="0" w:color="auto"/>
              <w:left w:val="single" w:sz="4" w:space="0" w:color="auto"/>
              <w:bottom w:val="nil"/>
              <w:right w:val="single" w:sz="4" w:space="0" w:color="auto"/>
            </w:tcBorders>
          </w:tcPr>
          <w:p w14:paraId="33DAFB46" w14:textId="77777777" w:rsidR="00636DC6" w:rsidRPr="00170508" w:rsidRDefault="00636DC6" w:rsidP="00636DC6">
            <w:pPr>
              <w:pStyle w:val="TAC"/>
              <w:rPr>
                <w:rFonts w:eastAsia="MS Mincho"/>
                <w:lang w:eastAsia="zh-CN"/>
              </w:rPr>
            </w:pPr>
            <w:r>
              <w:rPr>
                <w:lang w:val="en-US" w:eastAsia="zh-CN"/>
              </w:rPr>
              <w:t>CA_n3(2A)-n41A-n78A</w:t>
            </w:r>
          </w:p>
        </w:tc>
        <w:tc>
          <w:tcPr>
            <w:tcW w:w="1716" w:type="dxa"/>
            <w:tcBorders>
              <w:top w:val="single" w:sz="4" w:space="0" w:color="auto"/>
              <w:left w:val="single" w:sz="4" w:space="0" w:color="auto"/>
              <w:bottom w:val="nil"/>
              <w:right w:val="single" w:sz="4" w:space="0" w:color="auto"/>
            </w:tcBorders>
            <w:vAlign w:val="center"/>
          </w:tcPr>
          <w:p w14:paraId="72E6728F" w14:textId="77777777" w:rsidR="00636DC6" w:rsidRDefault="00636DC6" w:rsidP="00636DC6">
            <w:pPr>
              <w:pStyle w:val="TAC"/>
              <w:rPr>
                <w:lang w:val="en-US" w:eastAsia="zh-CN"/>
              </w:rPr>
            </w:pPr>
            <w:r>
              <w:rPr>
                <w:lang w:val="en-US" w:eastAsia="zh-CN"/>
              </w:rPr>
              <w:t>CA_n3A-n41A</w:t>
            </w:r>
          </w:p>
          <w:p w14:paraId="0DC5D8C1" w14:textId="77777777" w:rsidR="00636DC6" w:rsidRDefault="00636DC6" w:rsidP="00636DC6">
            <w:pPr>
              <w:pStyle w:val="TAC"/>
              <w:rPr>
                <w:lang w:val="en-US" w:eastAsia="zh-CN"/>
              </w:rPr>
            </w:pPr>
            <w:r>
              <w:rPr>
                <w:lang w:val="en-US" w:eastAsia="zh-CN"/>
              </w:rPr>
              <w:t>CA_n3A-n78A</w:t>
            </w:r>
          </w:p>
          <w:p w14:paraId="7A1920E0" w14:textId="77777777" w:rsidR="00636DC6" w:rsidRPr="00170508" w:rsidRDefault="00636DC6" w:rsidP="00636DC6">
            <w:pPr>
              <w:pStyle w:val="TAC"/>
              <w:rPr>
                <w:rFonts w:eastAsia="MS Mincho"/>
                <w:lang w:eastAsia="zh-CN"/>
              </w:rPr>
            </w:pPr>
            <w:r>
              <w:rPr>
                <w:lang w:val="en-US" w:eastAsia="zh-CN"/>
              </w:rPr>
              <w:t>CA_n41A-n78A</w:t>
            </w:r>
          </w:p>
        </w:tc>
        <w:tc>
          <w:tcPr>
            <w:tcW w:w="772" w:type="dxa"/>
            <w:tcBorders>
              <w:top w:val="single" w:sz="4" w:space="0" w:color="auto"/>
              <w:left w:val="single" w:sz="4" w:space="0" w:color="auto"/>
              <w:bottom w:val="single" w:sz="4" w:space="0" w:color="auto"/>
              <w:right w:val="single" w:sz="4" w:space="0" w:color="auto"/>
            </w:tcBorders>
            <w:vAlign w:val="center"/>
          </w:tcPr>
          <w:p w14:paraId="310F3D7E" w14:textId="77777777" w:rsidR="00636DC6" w:rsidRPr="00170508" w:rsidRDefault="00636DC6" w:rsidP="00636DC6">
            <w:pPr>
              <w:pStyle w:val="TAC"/>
              <w:rPr>
                <w:rFonts w:eastAsia="DengXian" w:cs="Arial"/>
                <w:szCs w:val="18"/>
                <w:lang w:val="en-US" w:eastAsia="zh-CN"/>
              </w:rPr>
            </w:pPr>
            <w:r>
              <w:rPr>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0B6D807" w14:textId="77777777" w:rsidR="00636DC6" w:rsidRPr="00170508" w:rsidRDefault="00636DC6" w:rsidP="00636DC6">
            <w:pPr>
              <w:pStyle w:val="TAC"/>
              <w:rPr>
                <w:rFonts w:eastAsia="DengXian" w:cs="Arial"/>
                <w:szCs w:val="18"/>
                <w:lang w:val="en-US" w:eastAsia="zh-CN" w:bidi="ar"/>
              </w:rPr>
            </w:pPr>
            <w:r>
              <w:rPr>
                <w:lang w:val="en-US" w:eastAsia="zh-CN" w:bidi="ar"/>
              </w:rPr>
              <w:t>CA_n3(2A)_BCS0</w:t>
            </w:r>
          </w:p>
        </w:tc>
        <w:tc>
          <w:tcPr>
            <w:tcW w:w="1496" w:type="dxa"/>
            <w:tcBorders>
              <w:top w:val="single" w:sz="4" w:space="0" w:color="auto"/>
              <w:left w:val="single" w:sz="4" w:space="0" w:color="auto"/>
              <w:bottom w:val="nil"/>
              <w:right w:val="single" w:sz="4" w:space="0" w:color="auto"/>
            </w:tcBorders>
            <w:vAlign w:val="center"/>
          </w:tcPr>
          <w:p w14:paraId="718A426E" w14:textId="77777777" w:rsidR="00636DC6" w:rsidRPr="00170508" w:rsidRDefault="00636DC6" w:rsidP="00636DC6">
            <w:pPr>
              <w:pStyle w:val="TAC"/>
              <w:rPr>
                <w:rFonts w:eastAsia="MS Mincho"/>
                <w:lang w:eastAsia="zh-CN"/>
              </w:rPr>
            </w:pPr>
            <w:r>
              <w:t>4 and 5</w:t>
            </w:r>
          </w:p>
        </w:tc>
      </w:tr>
      <w:tr w:rsidR="00636DC6" w:rsidRPr="00170508" w14:paraId="2AFF37C7" w14:textId="77777777" w:rsidTr="00FD02C8">
        <w:trPr>
          <w:jc w:val="center"/>
        </w:trPr>
        <w:tc>
          <w:tcPr>
            <w:tcW w:w="2062" w:type="dxa"/>
            <w:tcBorders>
              <w:top w:val="nil"/>
              <w:left w:val="single" w:sz="4" w:space="0" w:color="auto"/>
              <w:bottom w:val="nil"/>
              <w:right w:val="single" w:sz="4" w:space="0" w:color="auto"/>
            </w:tcBorders>
          </w:tcPr>
          <w:p w14:paraId="4BACB8AD" w14:textId="77777777" w:rsidR="00636DC6" w:rsidRPr="00170508" w:rsidRDefault="00636DC6" w:rsidP="00636DC6">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3C35A7C1" w14:textId="77777777" w:rsidR="00636DC6" w:rsidRPr="00170508" w:rsidRDefault="00636DC6" w:rsidP="00636DC6">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7167F5" w14:textId="77777777" w:rsidR="00636DC6" w:rsidRPr="00170508" w:rsidRDefault="00636DC6" w:rsidP="00636DC6">
            <w:pPr>
              <w:pStyle w:val="TAC"/>
              <w:rPr>
                <w:rFonts w:eastAsia="DengXian" w:cs="Arial"/>
                <w:szCs w:val="18"/>
                <w:lang w:val="en-US" w:eastAsia="zh-CN"/>
              </w:rPr>
            </w:pPr>
            <w:r>
              <w:rPr>
                <w:lang w:val="en-US"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26AE21D5" w14:textId="77777777" w:rsidR="00636DC6" w:rsidRPr="00170508" w:rsidRDefault="00636DC6" w:rsidP="00636DC6">
            <w:pPr>
              <w:pStyle w:val="TAC"/>
              <w:rPr>
                <w:rFonts w:eastAsia="DengXian" w:cs="Arial"/>
                <w:szCs w:val="18"/>
                <w:lang w:val="en-US" w:eastAsia="zh-CN" w:bidi="ar"/>
              </w:rPr>
            </w:pPr>
            <w:r>
              <w:rPr>
                <w:lang w:val="en-US" w:eastAsia="zh-CN" w:bidi="ar"/>
              </w:rPr>
              <w:t>5,10,15,20,25,30,35,40,45,50,60,70,80,90,100</w:t>
            </w:r>
          </w:p>
        </w:tc>
        <w:tc>
          <w:tcPr>
            <w:tcW w:w="1496" w:type="dxa"/>
            <w:tcBorders>
              <w:top w:val="nil"/>
              <w:left w:val="single" w:sz="4" w:space="0" w:color="auto"/>
              <w:bottom w:val="nil"/>
              <w:right w:val="single" w:sz="4" w:space="0" w:color="auto"/>
            </w:tcBorders>
            <w:vAlign w:val="center"/>
          </w:tcPr>
          <w:p w14:paraId="0154BDBA" w14:textId="77777777" w:rsidR="00636DC6" w:rsidRPr="00170508" w:rsidRDefault="00636DC6" w:rsidP="00636DC6">
            <w:pPr>
              <w:pStyle w:val="TAC"/>
              <w:rPr>
                <w:rFonts w:eastAsia="MS Mincho"/>
                <w:lang w:eastAsia="zh-CN"/>
              </w:rPr>
            </w:pPr>
          </w:p>
        </w:tc>
      </w:tr>
      <w:tr w:rsidR="00636DC6" w:rsidRPr="00170508" w14:paraId="1709081E" w14:textId="77777777" w:rsidTr="00FD02C8">
        <w:trPr>
          <w:jc w:val="center"/>
        </w:trPr>
        <w:tc>
          <w:tcPr>
            <w:tcW w:w="2062" w:type="dxa"/>
            <w:tcBorders>
              <w:top w:val="nil"/>
              <w:left w:val="single" w:sz="4" w:space="0" w:color="auto"/>
              <w:bottom w:val="single" w:sz="4" w:space="0" w:color="auto"/>
              <w:right w:val="single" w:sz="4" w:space="0" w:color="auto"/>
            </w:tcBorders>
          </w:tcPr>
          <w:p w14:paraId="1C0B9168" w14:textId="77777777" w:rsidR="00636DC6" w:rsidRPr="00170508" w:rsidRDefault="00636DC6" w:rsidP="00636DC6">
            <w:pPr>
              <w:pStyle w:val="TAC"/>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02D60609" w14:textId="77777777" w:rsidR="00636DC6" w:rsidRPr="00170508" w:rsidRDefault="00636DC6" w:rsidP="00636DC6">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B2286C" w14:textId="77777777" w:rsidR="00636DC6" w:rsidRPr="00170508" w:rsidRDefault="00636DC6" w:rsidP="00636DC6">
            <w:pPr>
              <w:pStyle w:val="TAC"/>
              <w:rPr>
                <w:rFonts w:eastAsia="DengXian" w:cs="Arial"/>
                <w:szCs w:val="18"/>
                <w:lang w:val="en-US" w:eastAsia="zh-CN"/>
              </w:rPr>
            </w:pPr>
            <w:r>
              <w:rPr>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8C5B2AF" w14:textId="77777777" w:rsidR="00636DC6" w:rsidRPr="00170508" w:rsidRDefault="00636DC6" w:rsidP="00636DC6">
            <w:pPr>
              <w:pStyle w:val="TAC"/>
              <w:rPr>
                <w:rFonts w:eastAsia="DengXian" w:cs="Arial"/>
                <w:szCs w:val="18"/>
                <w:lang w:val="en-US" w:eastAsia="zh-CN" w:bidi="ar"/>
              </w:rPr>
            </w:pPr>
            <w:r>
              <w:rPr>
                <w:lang w:val="en-US" w:eastAsia="zh-CN" w:bidi="ar"/>
              </w:rPr>
              <w:t>10,15,20,25,30,40,50,60,70,80,90,100</w:t>
            </w:r>
          </w:p>
        </w:tc>
        <w:tc>
          <w:tcPr>
            <w:tcW w:w="1496" w:type="dxa"/>
            <w:tcBorders>
              <w:top w:val="nil"/>
              <w:left w:val="single" w:sz="4" w:space="0" w:color="auto"/>
              <w:bottom w:val="single" w:sz="4" w:space="0" w:color="auto"/>
              <w:right w:val="single" w:sz="4" w:space="0" w:color="auto"/>
            </w:tcBorders>
            <w:vAlign w:val="center"/>
          </w:tcPr>
          <w:p w14:paraId="1364A48A" w14:textId="77777777" w:rsidR="00636DC6" w:rsidRPr="00170508" w:rsidRDefault="00636DC6" w:rsidP="00636DC6">
            <w:pPr>
              <w:pStyle w:val="TAC"/>
              <w:rPr>
                <w:rFonts w:eastAsia="MS Mincho"/>
                <w:lang w:eastAsia="zh-CN"/>
              </w:rPr>
            </w:pPr>
          </w:p>
        </w:tc>
      </w:tr>
      <w:tr w:rsidR="00636DC6" w:rsidRPr="00170508" w14:paraId="42C69399" w14:textId="77777777" w:rsidTr="00FD02C8">
        <w:trPr>
          <w:jc w:val="center"/>
        </w:trPr>
        <w:tc>
          <w:tcPr>
            <w:tcW w:w="2062" w:type="dxa"/>
            <w:tcBorders>
              <w:top w:val="single" w:sz="4" w:space="0" w:color="auto"/>
              <w:left w:val="single" w:sz="4" w:space="0" w:color="auto"/>
              <w:bottom w:val="nil"/>
              <w:right w:val="single" w:sz="4" w:space="0" w:color="auto"/>
            </w:tcBorders>
          </w:tcPr>
          <w:p w14:paraId="50893366" w14:textId="77777777" w:rsidR="00636DC6" w:rsidRPr="00170508" w:rsidRDefault="00636DC6" w:rsidP="00636DC6">
            <w:pPr>
              <w:pStyle w:val="TAC"/>
              <w:rPr>
                <w:rFonts w:eastAsia="MS Mincho"/>
                <w:lang w:eastAsia="zh-CN"/>
              </w:rPr>
            </w:pPr>
            <w:r w:rsidRPr="00170508">
              <w:rPr>
                <w:rFonts w:eastAsia="DengXian" w:cs="Arial"/>
                <w:szCs w:val="18"/>
                <w:lang w:val="en-US" w:eastAsia="zh-CN"/>
              </w:rPr>
              <w:t>CA_n3(2A)-n41A-n78C</w:t>
            </w:r>
          </w:p>
        </w:tc>
        <w:tc>
          <w:tcPr>
            <w:tcW w:w="1716" w:type="dxa"/>
            <w:tcBorders>
              <w:top w:val="single" w:sz="4" w:space="0" w:color="auto"/>
              <w:left w:val="single" w:sz="4" w:space="0" w:color="auto"/>
              <w:bottom w:val="nil"/>
              <w:right w:val="single" w:sz="4" w:space="0" w:color="auto"/>
            </w:tcBorders>
            <w:vAlign w:val="center"/>
          </w:tcPr>
          <w:p w14:paraId="3A85BB5A" w14:textId="77777777" w:rsidR="00636DC6" w:rsidRPr="00170508" w:rsidRDefault="00636DC6" w:rsidP="00636DC6">
            <w:pPr>
              <w:pStyle w:val="TAC"/>
              <w:rPr>
                <w:rFonts w:eastAsia="DengXian" w:cs="Arial"/>
                <w:szCs w:val="18"/>
                <w:lang w:val="en-US" w:eastAsia="zh-CN"/>
              </w:rPr>
            </w:pPr>
            <w:r w:rsidRPr="00170508">
              <w:rPr>
                <w:rFonts w:eastAsia="DengXian" w:cs="Arial"/>
                <w:szCs w:val="18"/>
                <w:lang w:val="en-US" w:eastAsia="zh-CN"/>
              </w:rPr>
              <w:t>CA_n3A-n41A</w:t>
            </w:r>
          </w:p>
          <w:p w14:paraId="377149BB" w14:textId="77777777" w:rsidR="00636DC6" w:rsidRPr="00170508" w:rsidRDefault="00636DC6" w:rsidP="00636DC6">
            <w:pPr>
              <w:pStyle w:val="TAC"/>
              <w:rPr>
                <w:rFonts w:eastAsia="DengXian" w:cs="Arial"/>
                <w:szCs w:val="18"/>
                <w:lang w:val="en-US" w:eastAsia="zh-CN"/>
              </w:rPr>
            </w:pPr>
            <w:r w:rsidRPr="00170508">
              <w:rPr>
                <w:rFonts w:eastAsia="DengXian" w:cs="Arial"/>
                <w:szCs w:val="18"/>
                <w:lang w:val="en-US" w:eastAsia="zh-CN"/>
              </w:rPr>
              <w:t>CA_n3A-n78A</w:t>
            </w:r>
          </w:p>
          <w:p w14:paraId="10266334" w14:textId="77777777" w:rsidR="00636DC6" w:rsidRPr="00170508" w:rsidRDefault="00636DC6" w:rsidP="00636DC6">
            <w:pPr>
              <w:pStyle w:val="TAC"/>
              <w:rPr>
                <w:rFonts w:eastAsia="MS Mincho"/>
                <w:lang w:eastAsia="zh-CN"/>
              </w:rPr>
            </w:pPr>
            <w:r w:rsidRPr="00170508">
              <w:rPr>
                <w:rFonts w:eastAsia="DengXian" w:cs="Arial"/>
                <w:szCs w:val="18"/>
                <w:lang w:val="en-US" w:eastAsia="zh-CN"/>
              </w:rPr>
              <w:t>CA_n41A-n78A</w:t>
            </w:r>
          </w:p>
        </w:tc>
        <w:tc>
          <w:tcPr>
            <w:tcW w:w="772" w:type="dxa"/>
            <w:tcBorders>
              <w:top w:val="single" w:sz="4" w:space="0" w:color="auto"/>
              <w:left w:val="single" w:sz="4" w:space="0" w:color="auto"/>
              <w:bottom w:val="single" w:sz="4" w:space="0" w:color="auto"/>
              <w:right w:val="single" w:sz="4" w:space="0" w:color="auto"/>
            </w:tcBorders>
            <w:vAlign w:val="center"/>
          </w:tcPr>
          <w:p w14:paraId="2BB87452" w14:textId="77777777" w:rsidR="00636DC6" w:rsidRPr="00170508" w:rsidRDefault="00636DC6" w:rsidP="00636DC6">
            <w:pPr>
              <w:pStyle w:val="TAC"/>
              <w:rPr>
                <w:rFonts w:eastAsia="DengXian" w:cs="Arial"/>
                <w:szCs w:val="18"/>
                <w:lang w:eastAsia="zh-CN"/>
              </w:rPr>
            </w:pPr>
            <w:r w:rsidRPr="00170508">
              <w:rPr>
                <w:rFonts w:eastAsia="DengXian"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E532AA1" w14:textId="77777777" w:rsidR="00636DC6" w:rsidRPr="00170508" w:rsidRDefault="00636DC6" w:rsidP="00636DC6">
            <w:pPr>
              <w:pStyle w:val="TAC"/>
              <w:rPr>
                <w:rFonts w:eastAsia="DengXian" w:cs="Arial"/>
                <w:szCs w:val="18"/>
              </w:rPr>
            </w:pPr>
            <w:r w:rsidRPr="00170508">
              <w:rPr>
                <w:rFonts w:eastAsia="DengXian" w:cs="Arial"/>
                <w:szCs w:val="18"/>
                <w:lang w:val="en-US" w:eastAsia="zh-CN" w:bidi="ar"/>
              </w:rPr>
              <w:t>CA_n3(2A)_BCS0</w:t>
            </w:r>
          </w:p>
        </w:tc>
        <w:tc>
          <w:tcPr>
            <w:tcW w:w="1496" w:type="dxa"/>
            <w:tcBorders>
              <w:top w:val="single" w:sz="4" w:space="0" w:color="auto"/>
              <w:left w:val="single" w:sz="4" w:space="0" w:color="auto"/>
              <w:bottom w:val="nil"/>
              <w:right w:val="single" w:sz="4" w:space="0" w:color="auto"/>
            </w:tcBorders>
            <w:vAlign w:val="center"/>
          </w:tcPr>
          <w:p w14:paraId="37974F36" w14:textId="77777777" w:rsidR="00636DC6" w:rsidRPr="00170508" w:rsidRDefault="00636DC6" w:rsidP="00636DC6">
            <w:pPr>
              <w:pStyle w:val="TAC"/>
              <w:rPr>
                <w:rFonts w:eastAsia="MS Mincho"/>
                <w:lang w:eastAsia="zh-CN"/>
              </w:rPr>
            </w:pPr>
            <w:r w:rsidRPr="00170508">
              <w:rPr>
                <w:rFonts w:eastAsia="DengXian" w:cs="Arial"/>
              </w:rPr>
              <w:t>4 and 5</w:t>
            </w:r>
          </w:p>
        </w:tc>
      </w:tr>
      <w:tr w:rsidR="00636DC6" w:rsidRPr="00170508" w14:paraId="04AD8EC2" w14:textId="77777777" w:rsidTr="00FD02C8">
        <w:trPr>
          <w:jc w:val="center"/>
        </w:trPr>
        <w:tc>
          <w:tcPr>
            <w:tcW w:w="2062" w:type="dxa"/>
            <w:tcBorders>
              <w:top w:val="nil"/>
              <w:left w:val="single" w:sz="4" w:space="0" w:color="auto"/>
              <w:bottom w:val="nil"/>
              <w:right w:val="single" w:sz="4" w:space="0" w:color="auto"/>
            </w:tcBorders>
          </w:tcPr>
          <w:p w14:paraId="57192B46" w14:textId="77777777" w:rsidR="00636DC6" w:rsidRPr="00170508" w:rsidRDefault="00636DC6" w:rsidP="00636DC6">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7B9DFC56" w14:textId="77777777" w:rsidR="00636DC6" w:rsidRPr="00170508" w:rsidRDefault="00636DC6" w:rsidP="00636DC6">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E65C43" w14:textId="77777777" w:rsidR="00636DC6" w:rsidRPr="00170508" w:rsidRDefault="00636DC6" w:rsidP="00636DC6">
            <w:pPr>
              <w:pStyle w:val="TAC"/>
              <w:rPr>
                <w:rFonts w:eastAsia="DengXian" w:cs="Arial"/>
                <w:szCs w:val="18"/>
                <w:lang w:eastAsia="zh-CN"/>
              </w:rPr>
            </w:pPr>
            <w:r w:rsidRPr="00170508">
              <w:rPr>
                <w:rFonts w:eastAsia="DengXian" w:cs="Arial"/>
                <w:szCs w:val="18"/>
                <w:lang w:val="en-US"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7E6E5B44" w14:textId="77777777" w:rsidR="00636DC6" w:rsidRPr="00170508" w:rsidRDefault="00636DC6" w:rsidP="00636DC6">
            <w:pPr>
              <w:pStyle w:val="TAC"/>
              <w:rPr>
                <w:rFonts w:eastAsia="DengXian" w:cs="Arial"/>
                <w:szCs w:val="18"/>
              </w:rPr>
            </w:pPr>
            <w:r w:rsidRPr="00170508">
              <w:rPr>
                <w:rFonts w:eastAsia="DengXian" w:cs="Arial"/>
                <w:szCs w:val="18"/>
                <w:lang w:val="en-US" w:eastAsia="zh-CN" w:bidi="ar"/>
              </w:rPr>
              <w:t>5,10,15,20,25,30,35,40,45,50,60,70,80,90,100</w:t>
            </w:r>
          </w:p>
        </w:tc>
        <w:tc>
          <w:tcPr>
            <w:tcW w:w="1496" w:type="dxa"/>
            <w:tcBorders>
              <w:top w:val="nil"/>
              <w:left w:val="single" w:sz="4" w:space="0" w:color="auto"/>
              <w:bottom w:val="nil"/>
              <w:right w:val="single" w:sz="4" w:space="0" w:color="auto"/>
            </w:tcBorders>
            <w:vAlign w:val="center"/>
          </w:tcPr>
          <w:p w14:paraId="6AB03351" w14:textId="77777777" w:rsidR="00636DC6" w:rsidRPr="00170508" w:rsidRDefault="00636DC6" w:rsidP="00636DC6">
            <w:pPr>
              <w:pStyle w:val="TAC"/>
              <w:rPr>
                <w:rFonts w:eastAsia="MS Mincho"/>
                <w:lang w:eastAsia="zh-CN"/>
              </w:rPr>
            </w:pPr>
          </w:p>
        </w:tc>
      </w:tr>
      <w:tr w:rsidR="00636DC6" w:rsidRPr="00170508" w14:paraId="52EC2874" w14:textId="77777777" w:rsidTr="00FD02C8">
        <w:trPr>
          <w:jc w:val="center"/>
        </w:trPr>
        <w:tc>
          <w:tcPr>
            <w:tcW w:w="2062" w:type="dxa"/>
            <w:tcBorders>
              <w:top w:val="nil"/>
              <w:left w:val="single" w:sz="4" w:space="0" w:color="auto"/>
              <w:bottom w:val="single" w:sz="4" w:space="0" w:color="auto"/>
              <w:right w:val="single" w:sz="4" w:space="0" w:color="auto"/>
            </w:tcBorders>
          </w:tcPr>
          <w:p w14:paraId="114A6446" w14:textId="77777777" w:rsidR="00636DC6" w:rsidRPr="00170508" w:rsidRDefault="00636DC6" w:rsidP="00636DC6">
            <w:pPr>
              <w:pStyle w:val="TAC"/>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6DF582F4" w14:textId="77777777" w:rsidR="00636DC6" w:rsidRPr="00170508" w:rsidRDefault="00636DC6" w:rsidP="00636DC6">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ADCD50" w14:textId="77777777" w:rsidR="00636DC6" w:rsidRPr="00170508" w:rsidRDefault="00636DC6" w:rsidP="00636DC6">
            <w:pPr>
              <w:pStyle w:val="TAC"/>
              <w:rPr>
                <w:rFonts w:eastAsia="DengXian" w:cs="Arial"/>
                <w:szCs w:val="18"/>
                <w:lang w:eastAsia="zh-CN"/>
              </w:rPr>
            </w:pPr>
            <w:r w:rsidRPr="00170508">
              <w:rPr>
                <w:rFonts w:eastAsia="DengXian" w:cs="Arial"/>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CAA6DDF" w14:textId="77777777" w:rsidR="00636DC6" w:rsidRPr="00170508" w:rsidRDefault="00636DC6" w:rsidP="00636DC6">
            <w:pPr>
              <w:pStyle w:val="TAC"/>
              <w:rPr>
                <w:rFonts w:eastAsia="DengXian" w:cs="Arial"/>
                <w:szCs w:val="18"/>
              </w:rPr>
            </w:pPr>
            <w:r w:rsidRPr="00170508">
              <w:rPr>
                <w:rFonts w:eastAsia="DengXian" w:cs="Arial"/>
                <w:szCs w:val="18"/>
                <w:lang w:val="en-US" w:eastAsia="zh-CN" w:bidi="ar"/>
              </w:rPr>
              <w:t>CA_n78C_BCS4 and 5</w:t>
            </w:r>
          </w:p>
        </w:tc>
        <w:tc>
          <w:tcPr>
            <w:tcW w:w="1496" w:type="dxa"/>
            <w:tcBorders>
              <w:top w:val="nil"/>
              <w:left w:val="single" w:sz="4" w:space="0" w:color="auto"/>
              <w:bottom w:val="single" w:sz="4" w:space="0" w:color="auto"/>
              <w:right w:val="single" w:sz="4" w:space="0" w:color="auto"/>
            </w:tcBorders>
            <w:vAlign w:val="center"/>
          </w:tcPr>
          <w:p w14:paraId="6145EEEF" w14:textId="77777777" w:rsidR="00636DC6" w:rsidRPr="00170508" w:rsidRDefault="00636DC6" w:rsidP="00636DC6">
            <w:pPr>
              <w:pStyle w:val="TAC"/>
              <w:rPr>
                <w:rFonts w:eastAsia="MS Mincho"/>
                <w:lang w:eastAsia="zh-CN"/>
              </w:rPr>
            </w:pPr>
          </w:p>
        </w:tc>
      </w:tr>
      <w:tr w:rsidR="00636DC6" w:rsidRPr="00170508" w14:paraId="26F21A50" w14:textId="77777777" w:rsidTr="00FD02C8">
        <w:trPr>
          <w:jc w:val="center"/>
        </w:trPr>
        <w:tc>
          <w:tcPr>
            <w:tcW w:w="2062" w:type="dxa"/>
            <w:tcBorders>
              <w:top w:val="single" w:sz="4" w:space="0" w:color="auto"/>
              <w:left w:val="single" w:sz="4" w:space="0" w:color="auto"/>
              <w:bottom w:val="nil"/>
              <w:right w:val="single" w:sz="4" w:space="0" w:color="auto"/>
            </w:tcBorders>
          </w:tcPr>
          <w:p w14:paraId="48D8DDFB" w14:textId="77777777" w:rsidR="00636DC6" w:rsidRPr="00170508" w:rsidRDefault="00636DC6" w:rsidP="00636DC6">
            <w:pPr>
              <w:pStyle w:val="TAC"/>
              <w:rPr>
                <w:rFonts w:eastAsia="MS Mincho"/>
                <w:lang w:eastAsia="zh-CN"/>
              </w:rPr>
            </w:pPr>
            <w:r w:rsidRPr="00170508">
              <w:rPr>
                <w:rFonts w:eastAsia="DengXian" w:cs="Arial"/>
                <w:szCs w:val="18"/>
                <w:lang w:val="en-US" w:eastAsia="zh-CN"/>
              </w:rPr>
              <w:t>CA_n3A-n71A-n78A</w:t>
            </w:r>
          </w:p>
        </w:tc>
        <w:tc>
          <w:tcPr>
            <w:tcW w:w="1716" w:type="dxa"/>
            <w:tcBorders>
              <w:top w:val="single" w:sz="4" w:space="0" w:color="auto"/>
              <w:left w:val="single" w:sz="4" w:space="0" w:color="auto"/>
              <w:bottom w:val="nil"/>
              <w:right w:val="single" w:sz="4" w:space="0" w:color="auto"/>
            </w:tcBorders>
            <w:vAlign w:val="center"/>
          </w:tcPr>
          <w:p w14:paraId="42C8B8FB" w14:textId="77777777" w:rsidR="00636DC6" w:rsidRPr="00170508" w:rsidRDefault="00636DC6" w:rsidP="00636DC6">
            <w:pPr>
              <w:pStyle w:val="TAC"/>
              <w:rPr>
                <w:rFonts w:eastAsia="DengXian" w:cs="Arial"/>
                <w:szCs w:val="18"/>
                <w:lang w:val="en-US" w:eastAsia="zh-CN"/>
              </w:rPr>
            </w:pPr>
            <w:r w:rsidRPr="00170508">
              <w:rPr>
                <w:rFonts w:eastAsia="DengXian" w:cs="Arial"/>
                <w:szCs w:val="18"/>
                <w:lang w:val="en-US" w:eastAsia="zh-CN"/>
              </w:rPr>
              <w:t>CA_n3A-n71A</w:t>
            </w:r>
          </w:p>
          <w:p w14:paraId="296D4403" w14:textId="77777777" w:rsidR="00636DC6" w:rsidRPr="00170508" w:rsidRDefault="00636DC6" w:rsidP="00636DC6">
            <w:pPr>
              <w:pStyle w:val="TAC"/>
              <w:rPr>
                <w:rFonts w:eastAsia="DengXian" w:cs="Arial"/>
                <w:szCs w:val="18"/>
                <w:lang w:val="en-US" w:eastAsia="zh-CN"/>
              </w:rPr>
            </w:pPr>
            <w:r w:rsidRPr="00170508">
              <w:rPr>
                <w:rFonts w:eastAsia="DengXian" w:cs="Arial"/>
                <w:szCs w:val="18"/>
                <w:lang w:val="en-US" w:eastAsia="zh-CN"/>
              </w:rPr>
              <w:t>CA_n3A-n78A</w:t>
            </w:r>
          </w:p>
          <w:p w14:paraId="5FD6DDDC" w14:textId="77777777" w:rsidR="00636DC6" w:rsidRPr="00170508" w:rsidRDefault="00636DC6" w:rsidP="00636DC6">
            <w:pPr>
              <w:pStyle w:val="TAC"/>
              <w:rPr>
                <w:rFonts w:eastAsia="MS Mincho"/>
                <w:lang w:eastAsia="zh-CN"/>
              </w:rPr>
            </w:pPr>
            <w:r w:rsidRPr="00170508">
              <w:rPr>
                <w:rFonts w:eastAsia="DengXian" w:cs="Arial"/>
                <w:szCs w:val="18"/>
                <w:lang w:val="en-US" w:eastAsia="zh-CN"/>
              </w:rPr>
              <w:t>CA_n71A-n78A</w:t>
            </w:r>
          </w:p>
        </w:tc>
        <w:tc>
          <w:tcPr>
            <w:tcW w:w="772" w:type="dxa"/>
            <w:tcBorders>
              <w:top w:val="single" w:sz="4" w:space="0" w:color="auto"/>
              <w:left w:val="single" w:sz="4" w:space="0" w:color="auto"/>
              <w:bottom w:val="single" w:sz="4" w:space="0" w:color="auto"/>
              <w:right w:val="single" w:sz="4" w:space="0" w:color="auto"/>
            </w:tcBorders>
            <w:vAlign w:val="center"/>
          </w:tcPr>
          <w:p w14:paraId="510A38A8" w14:textId="77777777" w:rsidR="00636DC6" w:rsidRPr="00170508" w:rsidRDefault="00636DC6" w:rsidP="00636DC6">
            <w:pPr>
              <w:pStyle w:val="TAC"/>
              <w:rPr>
                <w:rFonts w:eastAsia="DengXian" w:cs="Arial"/>
                <w:szCs w:val="18"/>
                <w:lang w:eastAsia="zh-CN"/>
              </w:rPr>
            </w:pPr>
            <w:r w:rsidRPr="00170508">
              <w:rPr>
                <w:rFonts w:eastAsia="DengXian"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02C68EA" w14:textId="77777777" w:rsidR="00636DC6" w:rsidRPr="00170508" w:rsidRDefault="00636DC6" w:rsidP="00636DC6">
            <w:pPr>
              <w:pStyle w:val="TAC"/>
              <w:rPr>
                <w:rFonts w:eastAsia="DengXian" w:cs="Arial"/>
                <w:szCs w:val="18"/>
              </w:rPr>
            </w:pPr>
            <w:r w:rsidRPr="00170508">
              <w:rPr>
                <w:rFonts w:eastAsia="DengXian" w:cs="Arial"/>
                <w:szCs w:val="18"/>
                <w:lang w:val="en-US"/>
              </w:rPr>
              <w:t>5,10,15,20,25,30,35,40,45,50</w:t>
            </w:r>
            <w:r w:rsidRPr="00170508">
              <w:rPr>
                <w:rFonts w:eastAsia="DengXian" w:cs="Arial"/>
                <w:szCs w:val="18"/>
              </w:rPr>
              <w:t>  </w:t>
            </w:r>
          </w:p>
        </w:tc>
        <w:tc>
          <w:tcPr>
            <w:tcW w:w="1496" w:type="dxa"/>
            <w:tcBorders>
              <w:top w:val="single" w:sz="4" w:space="0" w:color="auto"/>
              <w:left w:val="single" w:sz="4" w:space="0" w:color="auto"/>
              <w:bottom w:val="nil"/>
              <w:right w:val="single" w:sz="4" w:space="0" w:color="auto"/>
            </w:tcBorders>
            <w:vAlign w:val="center"/>
          </w:tcPr>
          <w:p w14:paraId="12C1915B" w14:textId="77777777" w:rsidR="00636DC6" w:rsidRPr="00170508" w:rsidRDefault="00636DC6" w:rsidP="00636DC6">
            <w:pPr>
              <w:pStyle w:val="TAC"/>
              <w:rPr>
                <w:rFonts w:eastAsia="MS Mincho"/>
                <w:lang w:eastAsia="zh-CN"/>
              </w:rPr>
            </w:pPr>
            <w:r w:rsidRPr="00170508">
              <w:rPr>
                <w:rFonts w:eastAsia="DengXian" w:cs="Arial"/>
                <w:szCs w:val="18"/>
                <w:lang w:val="en-US" w:eastAsia="zh-CN" w:bidi="ar"/>
              </w:rPr>
              <w:t>4 and 5</w:t>
            </w:r>
          </w:p>
        </w:tc>
      </w:tr>
      <w:tr w:rsidR="00636DC6" w:rsidRPr="00170508" w14:paraId="4728BF73" w14:textId="77777777" w:rsidTr="00FD02C8">
        <w:trPr>
          <w:jc w:val="center"/>
        </w:trPr>
        <w:tc>
          <w:tcPr>
            <w:tcW w:w="2062" w:type="dxa"/>
            <w:tcBorders>
              <w:top w:val="nil"/>
              <w:left w:val="single" w:sz="4" w:space="0" w:color="auto"/>
              <w:bottom w:val="nil"/>
              <w:right w:val="single" w:sz="4" w:space="0" w:color="auto"/>
            </w:tcBorders>
          </w:tcPr>
          <w:p w14:paraId="30E84921" w14:textId="77777777" w:rsidR="00636DC6" w:rsidRPr="00170508" w:rsidRDefault="00636DC6" w:rsidP="00636DC6">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5A4A3733" w14:textId="77777777" w:rsidR="00636DC6" w:rsidRPr="00170508" w:rsidRDefault="00636DC6" w:rsidP="00636DC6">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3492EA" w14:textId="77777777" w:rsidR="00636DC6" w:rsidRPr="00170508" w:rsidRDefault="00636DC6" w:rsidP="00636DC6">
            <w:pPr>
              <w:pStyle w:val="TAC"/>
              <w:rPr>
                <w:rFonts w:eastAsia="DengXian" w:cs="Arial"/>
                <w:szCs w:val="18"/>
                <w:lang w:eastAsia="zh-CN"/>
              </w:rPr>
            </w:pPr>
            <w:r w:rsidRPr="00170508">
              <w:rPr>
                <w:rFonts w:eastAsia="DengXian" w:cs="Arial"/>
                <w:szCs w:val="18"/>
                <w:lang w:val="en-US"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37F510B9" w14:textId="77777777" w:rsidR="00636DC6" w:rsidRPr="00170508" w:rsidRDefault="00636DC6" w:rsidP="00636DC6">
            <w:pPr>
              <w:pStyle w:val="TAC"/>
              <w:rPr>
                <w:rFonts w:eastAsia="DengXian" w:cs="Arial"/>
                <w:szCs w:val="18"/>
              </w:rPr>
            </w:pPr>
            <w:r w:rsidRPr="00170508">
              <w:rPr>
                <w:rFonts w:eastAsia="DengXian" w:cs="Arial"/>
                <w:szCs w:val="18"/>
                <w:lang w:val="en-US" w:eastAsia="zh-CN" w:bidi="ar"/>
              </w:rPr>
              <w:t>5,10,15,20</w:t>
            </w:r>
          </w:p>
        </w:tc>
        <w:tc>
          <w:tcPr>
            <w:tcW w:w="1496" w:type="dxa"/>
            <w:tcBorders>
              <w:top w:val="nil"/>
              <w:left w:val="single" w:sz="4" w:space="0" w:color="auto"/>
              <w:bottom w:val="nil"/>
              <w:right w:val="single" w:sz="4" w:space="0" w:color="auto"/>
            </w:tcBorders>
            <w:vAlign w:val="center"/>
          </w:tcPr>
          <w:p w14:paraId="4F8F4A78" w14:textId="77777777" w:rsidR="00636DC6" w:rsidRPr="00170508" w:rsidRDefault="00636DC6" w:rsidP="00636DC6">
            <w:pPr>
              <w:pStyle w:val="TAC"/>
              <w:rPr>
                <w:rFonts w:eastAsia="MS Mincho"/>
                <w:lang w:eastAsia="zh-CN"/>
              </w:rPr>
            </w:pPr>
          </w:p>
        </w:tc>
      </w:tr>
      <w:tr w:rsidR="00636DC6" w:rsidRPr="00170508" w14:paraId="4E43BC08" w14:textId="77777777" w:rsidTr="00FD02C8">
        <w:trPr>
          <w:jc w:val="center"/>
        </w:trPr>
        <w:tc>
          <w:tcPr>
            <w:tcW w:w="2062" w:type="dxa"/>
            <w:tcBorders>
              <w:top w:val="nil"/>
              <w:left w:val="single" w:sz="4" w:space="0" w:color="auto"/>
              <w:bottom w:val="single" w:sz="4" w:space="0" w:color="auto"/>
              <w:right w:val="single" w:sz="4" w:space="0" w:color="auto"/>
            </w:tcBorders>
          </w:tcPr>
          <w:p w14:paraId="0145812A" w14:textId="77777777" w:rsidR="00636DC6" w:rsidRPr="00170508" w:rsidRDefault="00636DC6" w:rsidP="00636DC6">
            <w:pPr>
              <w:pStyle w:val="TAC"/>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6278C853" w14:textId="77777777" w:rsidR="00636DC6" w:rsidRPr="00170508" w:rsidRDefault="00636DC6" w:rsidP="00636DC6">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AA0E77" w14:textId="77777777" w:rsidR="00636DC6" w:rsidRPr="00170508" w:rsidRDefault="00636DC6" w:rsidP="00636DC6">
            <w:pPr>
              <w:pStyle w:val="TAC"/>
              <w:rPr>
                <w:rFonts w:eastAsia="DengXian" w:cs="Arial"/>
                <w:szCs w:val="18"/>
                <w:lang w:eastAsia="zh-CN"/>
              </w:rPr>
            </w:pPr>
            <w:r w:rsidRPr="00170508">
              <w:rPr>
                <w:rFonts w:eastAsia="DengXian" w:cs="Arial"/>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CF9C943" w14:textId="77777777" w:rsidR="00636DC6" w:rsidRPr="00170508" w:rsidRDefault="00636DC6" w:rsidP="00636DC6">
            <w:pPr>
              <w:pStyle w:val="TAC"/>
              <w:rPr>
                <w:rFonts w:eastAsia="DengXian" w:cs="Arial"/>
                <w:szCs w:val="18"/>
              </w:rPr>
            </w:pPr>
            <w:r w:rsidRPr="00170508">
              <w:rPr>
                <w:rFonts w:eastAsia="DengXian" w:cs="Arial"/>
                <w:szCs w:val="18"/>
                <w:lang w:val="en-US" w:eastAsia="zh-CN" w:bidi="ar"/>
              </w:rPr>
              <w:t>10,15,20,25,30,40,50,60,70,80,90,100</w:t>
            </w:r>
          </w:p>
        </w:tc>
        <w:tc>
          <w:tcPr>
            <w:tcW w:w="1496" w:type="dxa"/>
            <w:tcBorders>
              <w:top w:val="nil"/>
              <w:left w:val="single" w:sz="4" w:space="0" w:color="auto"/>
              <w:bottom w:val="single" w:sz="4" w:space="0" w:color="auto"/>
              <w:right w:val="single" w:sz="4" w:space="0" w:color="auto"/>
            </w:tcBorders>
            <w:vAlign w:val="center"/>
          </w:tcPr>
          <w:p w14:paraId="45AB0DF8" w14:textId="77777777" w:rsidR="00636DC6" w:rsidRPr="00170508" w:rsidRDefault="00636DC6" w:rsidP="00636DC6">
            <w:pPr>
              <w:pStyle w:val="TAC"/>
              <w:rPr>
                <w:rFonts w:eastAsia="MS Mincho"/>
                <w:lang w:eastAsia="zh-CN"/>
              </w:rPr>
            </w:pPr>
          </w:p>
        </w:tc>
      </w:tr>
      <w:tr w:rsidR="00636DC6" w:rsidRPr="00170508" w14:paraId="26574CF1" w14:textId="77777777" w:rsidTr="00FD02C8">
        <w:trPr>
          <w:jc w:val="center"/>
        </w:trPr>
        <w:tc>
          <w:tcPr>
            <w:tcW w:w="2062" w:type="dxa"/>
            <w:tcBorders>
              <w:top w:val="single" w:sz="4" w:space="0" w:color="auto"/>
              <w:left w:val="single" w:sz="4" w:space="0" w:color="auto"/>
              <w:bottom w:val="nil"/>
              <w:right w:val="single" w:sz="4" w:space="0" w:color="auto"/>
            </w:tcBorders>
          </w:tcPr>
          <w:p w14:paraId="1791700D" w14:textId="77777777" w:rsidR="00636DC6" w:rsidRPr="00170508" w:rsidRDefault="00636DC6" w:rsidP="00636DC6">
            <w:pPr>
              <w:pStyle w:val="TAC"/>
              <w:rPr>
                <w:rFonts w:eastAsia="MS Mincho"/>
                <w:lang w:eastAsia="zh-CN"/>
              </w:rPr>
            </w:pPr>
            <w:r w:rsidRPr="00170508">
              <w:rPr>
                <w:rFonts w:eastAsia="DengXian" w:cs="Arial"/>
                <w:szCs w:val="18"/>
                <w:lang w:val="en-US" w:eastAsia="zh-CN"/>
              </w:rPr>
              <w:t>CA_n3(2A)-n71A-n78A</w:t>
            </w:r>
          </w:p>
        </w:tc>
        <w:tc>
          <w:tcPr>
            <w:tcW w:w="1716" w:type="dxa"/>
            <w:tcBorders>
              <w:top w:val="single" w:sz="4" w:space="0" w:color="auto"/>
              <w:left w:val="single" w:sz="4" w:space="0" w:color="auto"/>
              <w:bottom w:val="nil"/>
              <w:right w:val="single" w:sz="4" w:space="0" w:color="auto"/>
            </w:tcBorders>
            <w:vAlign w:val="center"/>
          </w:tcPr>
          <w:p w14:paraId="418460D7" w14:textId="77777777" w:rsidR="00636DC6" w:rsidRPr="00170508" w:rsidRDefault="00636DC6" w:rsidP="00636DC6">
            <w:pPr>
              <w:pStyle w:val="TAC"/>
              <w:rPr>
                <w:rFonts w:eastAsia="DengXian" w:cs="Arial"/>
                <w:szCs w:val="18"/>
                <w:lang w:val="en-US" w:eastAsia="zh-CN"/>
              </w:rPr>
            </w:pPr>
            <w:r w:rsidRPr="00170508">
              <w:rPr>
                <w:rFonts w:eastAsia="DengXian" w:cs="Arial"/>
                <w:szCs w:val="18"/>
                <w:lang w:val="en-US" w:eastAsia="zh-CN"/>
              </w:rPr>
              <w:t>C</w:t>
            </w:r>
            <w:r w:rsidRPr="00170508">
              <w:rPr>
                <w:rFonts w:eastAsia="DengXian"/>
              </w:rPr>
              <w:t xml:space="preserve"> </w:t>
            </w:r>
            <w:r w:rsidRPr="00170508">
              <w:rPr>
                <w:rFonts w:eastAsia="DengXian" w:cs="Arial"/>
                <w:szCs w:val="18"/>
                <w:lang w:val="en-US" w:eastAsia="zh-CN"/>
              </w:rPr>
              <w:t>A_n3A-n71A</w:t>
            </w:r>
          </w:p>
          <w:p w14:paraId="0E83E1D7" w14:textId="77777777" w:rsidR="00636DC6" w:rsidRPr="00170508" w:rsidRDefault="00636DC6" w:rsidP="00636DC6">
            <w:pPr>
              <w:pStyle w:val="TAC"/>
              <w:rPr>
                <w:rFonts w:eastAsia="DengXian" w:cs="Arial"/>
                <w:szCs w:val="18"/>
                <w:lang w:val="en-US" w:eastAsia="zh-CN"/>
              </w:rPr>
            </w:pPr>
            <w:r w:rsidRPr="00170508">
              <w:rPr>
                <w:rFonts w:eastAsia="DengXian" w:cs="Arial"/>
                <w:szCs w:val="18"/>
                <w:lang w:val="en-US" w:eastAsia="zh-CN"/>
              </w:rPr>
              <w:t>CA_n3A-n78A</w:t>
            </w:r>
          </w:p>
          <w:p w14:paraId="747B9E63" w14:textId="77777777" w:rsidR="00636DC6" w:rsidRPr="00170508" w:rsidRDefault="00636DC6" w:rsidP="00636DC6">
            <w:pPr>
              <w:pStyle w:val="TAC"/>
              <w:rPr>
                <w:rFonts w:eastAsia="MS Mincho"/>
                <w:lang w:eastAsia="zh-CN"/>
              </w:rPr>
            </w:pPr>
            <w:r w:rsidRPr="00170508">
              <w:rPr>
                <w:rFonts w:eastAsia="DengXian" w:cs="Arial"/>
                <w:szCs w:val="18"/>
                <w:lang w:val="en-US" w:eastAsia="zh-CN"/>
              </w:rPr>
              <w:t>CA_n71A-n78A</w:t>
            </w:r>
          </w:p>
        </w:tc>
        <w:tc>
          <w:tcPr>
            <w:tcW w:w="772" w:type="dxa"/>
            <w:tcBorders>
              <w:top w:val="single" w:sz="4" w:space="0" w:color="auto"/>
              <w:left w:val="single" w:sz="4" w:space="0" w:color="auto"/>
              <w:bottom w:val="single" w:sz="4" w:space="0" w:color="auto"/>
              <w:right w:val="single" w:sz="4" w:space="0" w:color="auto"/>
            </w:tcBorders>
            <w:vAlign w:val="center"/>
          </w:tcPr>
          <w:p w14:paraId="45783F64" w14:textId="77777777" w:rsidR="00636DC6" w:rsidRPr="00170508" w:rsidRDefault="00636DC6" w:rsidP="00636DC6">
            <w:pPr>
              <w:pStyle w:val="TAC"/>
              <w:rPr>
                <w:rFonts w:eastAsia="DengXian" w:cs="Arial"/>
                <w:szCs w:val="18"/>
                <w:lang w:eastAsia="zh-CN"/>
              </w:rPr>
            </w:pPr>
            <w:r w:rsidRPr="00170508">
              <w:rPr>
                <w:rFonts w:eastAsia="DengXian"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124A9E2" w14:textId="77777777" w:rsidR="00636DC6" w:rsidRPr="00170508" w:rsidRDefault="00636DC6" w:rsidP="00636DC6">
            <w:pPr>
              <w:pStyle w:val="TAC"/>
              <w:rPr>
                <w:rFonts w:eastAsia="DengXian" w:cs="Arial"/>
                <w:szCs w:val="18"/>
              </w:rPr>
            </w:pPr>
            <w:r w:rsidRPr="00170508">
              <w:rPr>
                <w:rFonts w:eastAsia="DengXian" w:cs="Arial"/>
                <w:szCs w:val="18"/>
                <w:lang w:val="en-US"/>
              </w:rPr>
              <w:t>CA_n3(2A)_BCS 4 and 5</w:t>
            </w:r>
            <w:r w:rsidRPr="00170508">
              <w:rPr>
                <w:rFonts w:eastAsia="DengXian" w:cs="Arial"/>
                <w:szCs w:val="18"/>
              </w:rPr>
              <w:t> </w:t>
            </w:r>
          </w:p>
        </w:tc>
        <w:tc>
          <w:tcPr>
            <w:tcW w:w="1496" w:type="dxa"/>
            <w:tcBorders>
              <w:top w:val="single" w:sz="4" w:space="0" w:color="auto"/>
              <w:left w:val="single" w:sz="4" w:space="0" w:color="auto"/>
              <w:bottom w:val="nil"/>
              <w:right w:val="single" w:sz="4" w:space="0" w:color="auto"/>
            </w:tcBorders>
            <w:vAlign w:val="center"/>
          </w:tcPr>
          <w:p w14:paraId="669612AC" w14:textId="77777777" w:rsidR="00636DC6" w:rsidRPr="00170508" w:rsidRDefault="00636DC6" w:rsidP="00636DC6">
            <w:pPr>
              <w:pStyle w:val="TAC"/>
              <w:rPr>
                <w:rFonts w:eastAsia="MS Mincho"/>
                <w:lang w:eastAsia="zh-CN"/>
              </w:rPr>
            </w:pPr>
            <w:r w:rsidRPr="00170508">
              <w:rPr>
                <w:rFonts w:eastAsia="DengXian" w:cs="Arial"/>
                <w:szCs w:val="18"/>
                <w:lang w:val="en-US" w:eastAsia="zh-CN" w:bidi="ar"/>
              </w:rPr>
              <w:t>4 and 5</w:t>
            </w:r>
          </w:p>
        </w:tc>
      </w:tr>
      <w:tr w:rsidR="00636DC6" w:rsidRPr="00170508" w14:paraId="024F7E21" w14:textId="77777777" w:rsidTr="00FD02C8">
        <w:trPr>
          <w:jc w:val="center"/>
        </w:trPr>
        <w:tc>
          <w:tcPr>
            <w:tcW w:w="2062" w:type="dxa"/>
            <w:tcBorders>
              <w:top w:val="nil"/>
              <w:left w:val="single" w:sz="4" w:space="0" w:color="auto"/>
              <w:bottom w:val="nil"/>
              <w:right w:val="single" w:sz="4" w:space="0" w:color="auto"/>
            </w:tcBorders>
          </w:tcPr>
          <w:p w14:paraId="7E2F8812" w14:textId="77777777" w:rsidR="00636DC6" w:rsidRPr="00170508" w:rsidRDefault="00636DC6" w:rsidP="00636DC6">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00842888" w14:textId="77777777" w:rsidR="00636DC6" w:rsidRPr="00170508" w:rsidRDefault="00636DC6" w:rsidP="00636DC6">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13A4F9" w14:textId="77777777" w:rsidR="00636DC6" w:rsidRPr="00170508" w:rsidRDefault="00636DC6" w:rsidP="00636DC6">
            <w:pPr>
              <w:pStyle w:val="TAC"/>
              <w:rPr>
                <w:rFonts w:eastAsia="DengXian" w:cs="Arial"/>
                <w:szCs w:val="18"/>
                <w:lang w:eastAsia="zh-CN"/>
              </w:rPr>
            </w:pPr>
            <w:r w:rsidRPr="00170508">
              <w:rPr>
                <w:rFonts w:eastAsia="DengXian" w:cs="Arial"/>
                <w:szCs w:val="18"/>
                <w:lang w:val="en-US"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31ACCDCF" w14:textId="77777777" w:rsidR="00636DC6" w:rsidRPr="00170508" w:rsidRDefault="00636DC6" w:rsidP="00636DC6">
            <w:pPr>
              <w:pStyle w:val="TAC"/>
              <w:rPr>
                <w:rFonts w:eastAsia="DengXian" w:cs="Arial"/>
                <w:szCs w:val="18"/>
              </w:rPr>
            </w:pPr>
            <w:r w:rsidRPr="00170508">
              <w:rPr>
                <w:rFonts w:eastAsia="DengXian" w:cs="Arial"/>
                <w:szCs w:val="18"/>
                <w:lang w:val="en-US" w:eastAsia="zh-CN" w:bidi="ar"/>
              </w:rPr>
              <w:t>5,10,15,20</w:t>
            </w:r>
          </w:p>
        </w:tc>
        <w:tc>
          <w:tcPr>
            <w:tcW w:w="1496" w:type="dxa"/>
            <w:tcBorders>
              <w:top w:val="nil"/>
              <w:left w:val="single" w:sz="4" w:space="0" w:color="auto"/>
              <w:bottom w:val="nil"/>
              <w:right w:val="single" w:sz="4" w:space="0" w:color="auto"/>
            </w:tcBorders>
            <w:vAlign w:val="center"/>
          </w:tcPr>
          <w:p w14:paraId="4D604BF9" w14:textId="77777777" w:rsidR="00636DC6" w:rsidRPr="00170508" w:rsidRDefault="00636DC6" w:rsidP="00636DC6">
            <w:pPr>
              <w:pStyle w:val="TAC"/>
              <w:rPr>
                <w:rFonts w:eastAsia="MS Mincho"/>
                <w:lang w:eastAsia="zh-CN"/>
              </w:rPr>
            </w:pPr>
          </w:p>
        </w:tc>
      </w:tr>
      <w:tr w:rsidR="00636DC6" w:rsidRPr="00170508" w14:paraId="4CAAE9DB" w14:textId="77777777" w:rsidTr="00FD02C8">
        <w:trPr>
          <w:jc w:val="center"/>
        </w:trPr>
        <w:tc>
          <w:tcPr>
            <w:tcW w:w="2062" w:type="dxa"/>
            <w:tcBorders>
              <w:top w:val="nil"/>
              <w:left w:val="single" w:sz="4" w:space="0" w:color="auto"/>
              <w:bottom w:val="single" w:sz="4" w:space="0" w:color="auto"/>
              <w:right w:val="single" w:sz="4" w:space="0" w:color="auto"/>
            </w:tcBorders>
          </w:tcPr>
          <w:p w14:paraId="3EA67654" w14:textId="77777777" w:rsidR="00636DC6" w:rsidRPr="00170508" w:rsidRDefault="00636DC6" w:rsidP="00636DC6">
            <w:pPr>
              <w:pStyle w:val="TAC"/>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13165328" w14:textId="77777777" w:rsidR="00636DC6" w:rsidRPr="00170508" w:rsidRDefault="00636DC6" w:rsidP="00636DC6">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80D975" w14:textId="77777777" w:rsidR="00636DC6" w:rsidRPr="00170508" w:rsidRDefault="00636DC6" w:rsidP="00636DC6">
            <w:pPr>
              <w:pStyle w:val="TAC"/>
              <w:rPr>
                <w:rFonts w:eastAsia="DengXian" w:cs="Arial"/>
                <w:szCs w:val="18"/>
                <w:lang w:eastAsia="zh-CN"/>
              </w:rPr>
            </w:pPr>
            <w:r w:rsidRPr="00170508">
              <w:rPr>
                <w:rFonts w:eastAsia="DengXian" w:cs="Arial"/>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C2332A0" w14:textId="77777777" w:rsidR="00636DC6" w:rsidRPr="00170508" w:rsidRDefault="00636DC6" w:rsidP="00636DC6">
            <w:pPr>
              <w:pStyle w:val="TAC"/>
              <w:rPr>
                <w:rFonts w:eastAsia="DengXian" w:cs="Arial"/>
                <w:szCs w:val="18"/>
              </w:rPr>
            </w:pPr>
            <w:r w:rsidRPr="00170508">
              <w:rPr>
                <w:rFonts w:eastAsia="DengXian" w:cs="Arial"/>
                <w:szCs w:val="18"/>
                <w:lang w:val="en-US" w:eastAsia="zh-CN" w:bidi="ar"/>
              </w:rPr>
              <w:t>10,15,20,25,30,40,50,60,70,80,90,100</w:t>
            </w:r>
          </w:p>
        </w:tc>
        <w:tc>
          <w:tcPr>
            <w:tcW w:w="1496" w:type="dxa"/>
            <w:tcBorders>
              <w:top w:val="nil"/>
              <w:left w:val="single" w:sz="4" w:space="0" w:color="auto"/>
              <w:bottom w:val="single" w:sz="4" w:space="0" w:color="auto"/>
              <w:right w:val="single" w:sz="4" w:space="0" w:color="auto"/>
            </w:tcBorders>
            <w:vAlign w:val="center"/>
          </w:tcPr>
          <w:p w14:paraId="0D59E4CB" w14:textId="77777777" w:rsidR="00636DC6" w:rsidRPr="00170508" w:rsidRDefault="00636DC6" w:rsidP="00636DC6">
            <w:pPr>
              <w:pStyle w:val="TAC"/>
              <w:rPr>
                <w:rFonts w:eastAsia="MS Mincho"/>
                <w:lang w:eastAsia="zh-CN"/>
              </w:rPr>
            </w:pPr>
          </w:p>
        </w:tc>
      </w:tr>
      <w:tr w:rsidR="00636DC6" w:rsidRPr="00170508" w14:paraId="56A2FDF4" w14:textId="77777777" w:rsidTr="00FD02C8">
        <w:trPr>
          <w:jc w:val="center"/>
        </w:trPr>
        <w:tc>
          <w:tcPr>
            <w:tcW w:w="2062" w:type="dxa"/>
            <w:tcBorders>
              <w:top w:val="single" w:sz="4" w:space="0" w:color="auto"/>
              <w:left w:val="single" w:sz="4" w:space="0" w:color="auto"/>
              <w:bottom w:val="nil"/>
              <w:right w:val="single" w:sz="4" w:space="0" w:color="auto"/>
            </w:tcBorders>
          </w:tcPr>
          <w:p w14:paraId="53DA538B" w14:textId="77777777" w:rsidR="00636DC6" w:rsidRPr="00170508" w:rsidRDefault="00636DC6" w:rsidP="00636DC6">
            <w:pPr>
              <w:pStyle w:val="TAC"/>
              <w:rPr>
                <w:rFonts w:eastAsia="MS Mincho"/>
                <w:lang w:eastAsia="zh-CN"/>
              </w:rPr>
            </w:pPr>
            <w:r>
              <w:rPr>
                <w:lang w:val="en-US" w:eastAsia="zh-CN"/>
              </w:rPr>
              <w:t>CA_n3(2A)-n71A-n78C</w:t>
            </w:r>
          </w:p>
        </w:tc>
        <w:tc>
          <w:tcPr>
            <w:tcW w:w="1716" w:type="dxa"/>
            <w:tcBorders>
              <w:top w:val="single" w:sz="4" w:space="0" w:color="auto"/>
              <w:left w:val="single" w:sz="4" w:space="0" w:color="auto"/>
              <w:bottom w:val="nil"/>
              <w:right w:val="single" w:sz="4" w:space="0" w:color="auto"/>
            </w:tcBorders>
            <w:vAlign w:val="center"/>
          </w:tcPr>
          <w:p w14:paraId="79C3E54B" w14:textId="77777777" w:rsidR="00636DC6" w:rsidRDefault="00636DC6" w:rsidP="00636DC6">
            <w:pPr>
              <w:pStyle w:val="TAC"/>
              <w:rPr>
                <w:lang w:val="en-US" w:eastAsia="zh-CN"/>
              </w:rPr>
            </w:pPr>
            <w:r>
              <w:rPr>
                <w:lang w:val="en-US" w:eastAsia="zh-CN"/>
              </w:rPr>
              <w:t>CA_n78C</w:t>
            </w:r>
          </w:p>
          <w:p w14:paraId="6B405A5E" w14:textId="77777777" w:rsidR="00636DC6" w:rsidRDefault="00636DC6" w:rsidP="00636DC6">
            <w:pPr>
              <w:pStyle w:val="TAC"/>
              <w:rPr>
                <w:lang w:val="en-US" w:eastAsia="zh-CN"/>
              </w:rPr>
            </w:pPr>
            <w:r>
              <w:rPr>
                <w:lang w:val="en-US" w:eastAsia="zh-CN"/>
              </w:rPr>
              <w:t>CA_n3A-n71A</w:t>
            </w:r>
          </w:p>
          <w:p w14:paraId="1ED7A630" w14:textId="77777777" w:rsidR="00636DC6" w:rsidRDefault="00636DC6" w:rsidP="00636DC6">
            <w:pPr>
              <w:pStyle w:val="TAC"/>
              <w:rPr>
                <w:lang w:val="en-US" w:eastAsia="zh-CN"/>
              </w:rPr>
            </w:pPr>
            <w:r>
              <w:rPr>
                <w:lang w:val="en-US" w:eastAsia="zh-CN"/>
              </w:rPr>
              <w:t>CA_n3A-n78A</w:t>
            </w:r>
          </w:p>
          <w:p w14:paraId="520F316A" w14:textId="77777777" w:rsidR="00636DC6" w:rsidRDefault="00636DC6" w:rsidP="00636DC6">
            <w:pPr>
              <w:pStyle w:val="TAC"/>
              <w:rPr>
                <w:lang w:val="en-US" w:eastAsia="zh-CN"/>
              </w:rPr>
            </w:pPr>
            <w:r>
              <w:rPr>
                <w:lang w:val="en-US" w:eastAsia="zh-CN"/>
              </w:rPr>
              <w:t>CA_n3A-n78C</w:t>
            </w:r>
          </w:p>
          <w:p w14:paraId="2BE78F45" w14:textId="77777777" w:rsidR="00636DC6" w:rsidRDefault="00636DC6" w:rsidP="00636DC6">
            <w:pPr>
              <w:pStyle w:val="TAC"/>
              <w:rPr>
                <w:lang w:val="en-US" w:eastAsia="zh-CN"/>
              </w:rPr>
            </w:pPr>
            <w:r>
              <w:rPr>
                <w:lang w:val="en-US" w:eastAsia="zh-CN"/>
              </w:rPr>
              <w:t>CA_n71A-n78A</w:t>
            </w:r>
          </w:p>
          <w:p w14:paraId="6D7002C9" w14:textId="77777777" w:rsidR="00636DC6" w:rsidRPr="00170508" w:rsidRDefault="00636DC6" w:rsidP="00636DC6">
            <w:pPr>
              <w:pStyle w:val="TAC"/>
              <w:rPr>
                <w:rFonts w:eastAsia="MS Mincho"/>
                <w:lang w:eastAsia="zh-CN"/>
              </w:rPr>
            </w:pPr>
            <w:r>
              <w:rPr>
                <w:lang w:val="en-US" w:eastAsia="zh-CN"/>
              </w:rPr>
              <w:t>CA_n71A-n78C</w:t>
            </w:r>
          </w:p>
        </w:tc>
        <w:tc>
          <w:tcPr>
            <w:tcW w:w="772" w:type="dxa"/>
            <w:tcBorders>
              <w:top w:val="single" w:sz="4" w:space="0" w:color="auto"/>
              <w:left w:val="single" w:sz="4" w:space="0" w:color="auto"/>
              <w:bottom w:val="single" w:sz="4" w:space="0" w:color="auto"/>
              <w:right w:val="single" w:sz="4" w:space="0" w:color="auto"/>
            </w:tcBorders>
            <w:vAlign w:val="center"/>
          </w:tcPr>
          <w:p w14:paraId="7D27C61D" w14:textId="77777777" w:rsidR="00636DC6" w:rsidRPr="00170508" w:rsidRDefault="00636DC6" w:rsidP="00636DC6">
            <w:pPr>
              <w:pStyle w:val="TAC"/>
              <w:rPr>
                <w:rFonts w:eastAsia="DengXian" w:cs="Arial"/>
                <w:szCs w:val="18"/>
                <w:lang w:val="en-US" w:eastAsia="zh-CN"/>
              </w:rPr>
            </w:pPr>
            <w:r>
              <w:rPr>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9E8325B" w14:textId="77777777" w:rsidR="00636DC6" w:rsidRPr="00170508" w:rsidRDefault="00636DC6" w:rsidP="00636DC6">
            <w:pPr>
              <w:pStyle w:val="TAC"/>
              <w:rPr>
                <w:rFonts w:eastAsia="DengXian" w:cs="Arial"/>
                <w:szCs w:val="18"/>
                <w:lang w:val="en-US" w:eastAsia="zh-CN" w:bidi="ar"/>
              </w:rPr>
            </w:pPr>
            <w:r>
              <w:t>CA_n3(2A)_BCS0</w:t>
            </w:r>
          </w:p>
        </w:tc>
        <w:tc>
          <w:tcPr>
            <w:tcW w:w="1496" w:type="dxa"/>
            <w:tcBorders>
              <w:top w:val="single" w:sz="4" w:space="0" w:color="auto"/>
              <w:left w:val="single" w:sz="4" w:space="0" w:color="auto"/>
              <w:bottom w:val="nil"/>
              <w:right w:val="single" w:sz="4" w:space="0" w:color="auto"/>
            </w:tcBorders>
            <w:vAlign w:val="center"/>
          </w:tcPr>
          <w:p w14:paraId="5BE0B595" w14:textId="77777777" w:rsidR="00636DC6" w:rsidRPr="00170508" w:rsidRDefault="00636DC6" w:rsidP="00636DC6">
            <w:pPr>
              <w:pStyle w:val="TAC"/>
              <w:rPr>
                <w:rFonts w:eastAsia="MS Mincho"/>
                <w:lang w:eastAsia="zh-CN"/>
              </w:rPr>
            </w:pPr>
            <w:r>
              <w:rPr>
                <w:lang w:val="en-US" w:eastAsia="zh-CN" w:bidi="ar"/>
              </w:rPr>
              <w:t>0</w:t>
            </w:r>
          </w:p>
        </w:tc>
      </w:tr>
      <w:tr w:rsidR="00636DC6" w:rsidRPr="00170508" w14:paraId="72F6DD39" w14:textId="77777777" w:rsidTr="00FD02C8">
        <w:trPr>
          <w:jc w:val="center"/>
        </w:trPr>
        <w:tc>
          <w:tcPr>
            <w:tcW w:w="2062" w:type="dxa"/>
            <w:tcBorders>
              <w:top w:val="nil"/>
              <w:left w:val="single" w:sz="4" w:space="0" w:color="auto"/>
              <w:bottom w:val="nil"/>
              <w:right w:val="single" w:sz="4" w:space="0" w:color="auto"/>
            </w:tcBorders>
          </w:tcPr>
          <w:p w14:paraId="45F557E6" w14:textId="77777777" w:rsidR="00636DC6" w:rsidRPr="00170508" w:rsidRDefault="00636DC6" w:rsidP="00636DC6">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7039FFB9" w14:textId="77777777" w:rsidR="00636DC6" w:rsidRPr="00170508" w:rsidRDefault="00636DC6" w:rsidP="00636DC6">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144EFE" w14:textId="77777777" w:rsidR="00636DC6" w:rsidRPr="00170508" w:rsidRDefault="00636DC6" w:rsidP="00636DC6">
            <w:pPr>
              <w:pStyle w:val="TAC"/>
              <w:rPr>
                <w:rFonts w:eastAsia="DengXian" w:cs="Arial"/>
                <w:szCs w:val="18"/>
                <w:lang w:val="en-US" w:eastAsia="zh-CN"/>
              </w:rPr>
            </w:pPr>
            <w:r>
              <w:rPr>
                <w:lang w:val="en-US"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322770F8" w14:textId="77777777" w:rsidR="00636DC6" w:rsidRPr="00170508" w:rsidRDefault="00636DC6" w:rsidP="00636DC6">
            <w:pPr>
              <w:pStyle w:val="TAC"/>
              <w:rPr>
                <w:rFonts w:eastAsia="DengXian" w:cs="Arial"/>
                <w:szCs w:val="18"/>
                <w:lang w:val="en-US" w:eastAsia="zh-CN" w:bidi="ar"/>
              </w:rPr>
            </w:pPr>
            <w:r>
              <w:rPr>
                <w:lang w:val="en-US" w:eastAsia="zh-CN" w:bidi="ar"/>
              </w:rPr>
              <w:t>5,10,15,20</w:t>
            </w:r>
          </w:p>
        </w:tc>
        <w:tc>
          <w:tcPr>
            <w:tcW w:w="1496" w:type="dxa"/>
            <w:tcBorders>
              <w:top w:val="nil"/>
              <w:left w:val="single" w:sz="4" w:space="0" w:color="auto"/>
              <w:bottom w:val="nil"/>
              <w:right w:val="single" w:sz="4" w:space="0" w:color="auto"/>
            </w:tcBorders>
            <w:vAlign w:val="center"/>
          </w:tcPr>
          <w:p w14:paraId="2E2595F6" w14:textId="77777777" w:rsidR="00636DC6" w:rsidRPr="00170508" w:rsidRDefault="00636DC6" w:rsidP="00636DC6">
            <w:pPr>
              <w:pStyle w:val="TAC"/>
              <w:rPr>
                <w:rFonts w:eastAsia="MS Mincho"/>
                <w:lang w:eastAsia="zh-CN"/>
              </w:rPr>
            </w:pPr>
          </w:p>
        </w:tc>
      </w:tr>
      <w:tr w:rsidR="00636DC6" w:rsidRPr="00170508" w14:paraId="42343703" w14:textId="77777777" w:rsidTr="00FD02C8">
        <w:trPr>
          <w:jc w:val="center"/>
        </w:trPr>
        <w:tc>
          <w:tcPr>
            <w:tcW w:w="2062" w:type="dxa"/>
            <w:tcBorders>
              <w:top w:val="nil"/>
              <w:left w:val="single" w:sz="4" w:space="0" w:color="auto"/>
              <w:bottom w:val="single" w:sz="4" w:space="0" w:color="auto"/>
              <w:right w:val="single" w:sz="4" w:space="0" w:color="auto"/>
            </w:tcBorders>
          </w:tcPr>
          <w:p w14:paraId="0391D244" w14:textId="77777777" w:rsidR="00636DC6" w:rsidRPr="00170508" w:rsidRDefault="00636DC6" w:rsidP="00636DC6">
            <w:pPr>
              <w:pStyle w:val="TAC"/>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0C3C263D" w14:textId="77777777" w:rsidR="00636DC6" w:rsidRPr="00170508" w:rsidRDefault="00636DC6" w:rsidP="00636DC6">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93BA17" w14:textId="77777777" w:rsidR="00636DC6" w:rsidRPr="00170508" w:rsidRDefault="00636DC6" w:rsidP="00636DC6">
            <w:pPr>
              <w:pStyle w:val="TAC"/>
              <w:rPr>
                <w:rFonts w:eastAsia="DengXian" w:cs="Arial"/>
                <w:szCs w:val="18"/>
                <w:lang w:val="en-US" w:eastAsia="zh-CN"/>
              </w:rPr>
            </w:pPr>
            <w:r>
              <w:rPr>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056EC95" w14:textId="77777777" w:rsidR="00636DC6" w:rsidRPr="00170508" w:rsidRDefault="00636DC6" w:rsidP="00636DC6">
            <w:pPr>
              <w:pStyle w:val="TAC"/>
              <w:rPr>
                <w:rFonts w:eastAsia="DengXian" w:cs="Arial"/>
                <w:szCs w:val="18"/>
                <w:lang w:val="en-US" w:eastAsia="zh-CN" w:bidi="ar"/>
              </w:rPr>
            </w:pPr>
            <w:r>
              <w:t>CA_n78C_BCS0</w:t>
            </w:r>
          </w:p>
        </w:tc>
        <w:tc>
          <w:tcPr>
            <w:tcW w:w="1496" w:type="dxa"/>
            <w:tcBorders>
              <w:top w:val="nil"/>
              <w:left w:val="single" w:sz="4" w:space="0" w:color="auto"/>
              <w:bottom w:val="single" w:sz="4" w:space="0" w:color="auto"/>
              <w:right w:val="single" w:sz="4" w:space="0" w:color="auto"/>
            </w:tcBorders>
            <w:vAlign w:val="center"/>
          </w:tcPr>
          <w:p w14:paraId="71BEDD14" w14:textId="77777777" w:rsidR="00636DC6" w:rsidRPr="00170508" w:rsidRDefault="00636DC6" w:rsidP="00636DC6">
            <w:pPr>
              <w:pStyle w:val="TAC"/>
              <w:rPr>
                <w:rFonts w:eastAsia="MS Mincho"/>
                <w:lang w:eastAsia="zh-CN"/>
              </w:rPr>
            </w:pPr>
          </w:p>
        </w:tc>
      </w:tr>
      <w:tr w:rsidR="00636DC6" w:rsidRPr="00170508" w14:paraId="7BC0A813" w14:textId="77777777" w:rsidTr="00FD02C8">
        <w:trPr>
          <w:jc w:val="center"/>
        </w:trPr>
        <w:tc>
          <w:tcPr>
            <w:tcW w:w="2062" w:type="dxa"/>
            <w:tcBorders>
              <w:top w:val="single" w:sz="4" w:space="0" w:color="auto"/>
              <w:left w:val="single" w:sz="4" w:space="0" w:color="auto"/>
              <w:bottom w:val="nil"/>
              <w:right w:val="single" w:sz="4" w:space="0" w:color="auto"/>
            </w:tcBorders>
          </w:tcPr>
          <w:p w14:paraId="682F338C" w14:textId="77777777" w:rsidR="00636DC6" w:rsidRPr="00170508" w:rsidRDefault="00636DC6" w:rsidP="00636DC6">
            <w:pPr>
              <w:pStyle w:val="TAC"/>
              <w:rPr>
                <w:rFonts w:eastAsia="MS Mincho"/>
                <w:lang w:eastAsia="zh-CN"/>
              </w:rPr>
            </w:pPr>
            <w:r w:rsidRPr="00170508">
              <w:rPr>
                <w:rFonts w:eastAsia="DengXian" w:cs="Arial"/>
                <w:szCs w:val="18"/>
                <w:lang w:val="en-US" w:eastAsia="zh-CN"/>
              </w:rPr>
              <w:t>CA_n3A-n71A-n78C</w:t>
            </w:r>
          </w:p>
        </w:tc>
        <w:tc>
          <w:tcPr>
            <w:tcW w:w="1716" w:type="dxa"/>
            <w:tcBorders>
              <w:top w:val="single" w:sz="4" w:space="0" w:color="auto"/>
              <w:left w:val="single" w:sz="4" w:space="0" w:color="auto"/>
              <w:bottom w:val="nil"/>
              <w:right w:val="single" w:sz="4" w:space="0" w:color="auto"/>
            </w:tcBorders>
            <w:vAlign w:val="center"/>
          </w:tcPr>
          <w:p w14:paraId="75D96A4E" w14:textId="77777777" w:rsidR="00636DC6" w:rsidRPr="00170508" w:rsidRDefault="00636DC6" w:rsidP="00636DC6">
            <w:pPr>
              <w:pStyle w:val="TAC"/>
              <w:rPr>
                <w:rFonts w:eastAsia="DengXian" w:cs="Arial"/>
                <w:szCs w:val="18"/>
                <w:lang w:val="en-US" w:eastAsia="zh-CN"/>
              </w:rPr>
            </w:pPr>
            <w:r w:rsidRPr="00170508">
              <w:rPr>
                <w:rFonts w:eastAsia="DengXian" w:cs="Arial"/>
                <w:szCs w:val="18"/>
                <w:lang w:val="en-US" w:eastAsia="zh-CN"/>
              </w:rPr>
              <w:t>CA_n78C</w:t>
            </w:r>
          </w:p>
          <w:p w14:paraId="30D03A7B" w14:textId="77777777" w:rsidR="00636DC6" w:rsidRPr="00170508" w:rsidRDefault="00636DC6" w:rsidP="00636DC6">
            <w:pPr>
              <w:pStyle w:val="TAC"/>
              <w:rPr>
                <w:rFonts w:eastAsia="DengXian" w:cs="Arial"/>
                <w:szCs w:val="18"/>
                <w:lang w:val="en-US" w:eastAsia="zh-CN"/>
              </w:rPr>
            </w:pPr>
            <w:r w:rsidRPr="00170508">
              <w:rPr>
                <w:rFonts w:eastAsia="DengXian" w:cs="Arial"/>
                <w:szCs w:val="18"/>
                <w:lang w:val="en-US" w:eastAsia="zh-CN"/>
              </w:rPr>
              <w:t>CA_n3A-n71A</w:t>
            </w:r>
          </w:p>
          <w:p w14:paraId="3F605C2C" w14:textId="77777777" w:rsidR="00636DC6" w:rsidRPr="00170508" w:rsidRDefault="00636DC6" w:rsidP="00636DC6">
            <w:pPr>
              <w:pStyle w:val="TAC"/>
              <w:rPr>
                <w:rFonts w:eastAsia="DengXian" w:cs="Arial"/>
                <w:szCs w:val="18"/>
                <w:lang w:val="en-US" w:eastAsia="zh-CN"/>
              </w:rPr>
            </w:pPr>
            <w:r w:rsidRPr="00170508">
              <w:rPr>
                <w:rFonts w:eastAsia="DengXian" w:cs="Arial"/>
                <w:szCs w:val="18"/>
                <w:lang w:val="en-US" w:eastAsia="zh-CN"/>
              </w:rPr>
              <w:t>CA_n3A-n78A</w:t>
            </w:r>
          </w:p>
          <w:p w14:paraId="6EBCD581" w14:textId="77777777" w:rsidR="00636DC6" w:rsidRPr="00170508" w:rsidRDefault="00636DC6" w:rsidP="00636DC6">
            <w:pPr>
              <w:pStyle w:val="TAC"/>
              <w:rPr>
                <w:rFonts w:eastAsia="DengXian" w:cs="Arial"/>
                <w:szCs w:val="18"/>
                <w:lang w:val="en-US" w:eastAsia="zh-CN"/>
              </w:rPr>
            </w:pPr>
            <w:r w:rsidRPr="00170508">
              <w:rPr>
                <w:rFonts w:eastAsia="DengXian" w:cs="Arial"/>
                <w:szCs w:val="18"/>
                <w:lang w:val="en-US" w:eastAsia="zh-CN"/>
              </w:rPr>
              <w:t>CA_n3A-n78C</w:t>
            </w:r>
          </w:p>
          <w:p w14:paraId="5D57A7AE" w14:textId="77777777" w:rsidR="00636DC6" w:rsidRPr="00170508" w:rsidRDefault="00636DC6" w:rsidP="00636DC6">
            <w:pPr>
              <w:pStyle w:val="TAC"/>
              <w:rPr>
                <w:rFonts w:eastAsia="DengXian" w:cs="Arial"/>
                <w:szCs w:val="18"/>
                <w:lang w:val="en-US" w:eastAsia="zh-CN"/>
              </w:rPr>
            </w:pPr>
            <w:r w:rsidRPr="00170508">
              <w:rPr>
                <w:rFonts w:eastAsia="DengXian" w:cs="Arial"/>
                <w:szCs w:val="18"/>
                <w:lang w:val="en-US" w:eastAsia="zh-CN"/>
              </w:rPr>
              <w:t>CA_n71A-n78A</w:t>
            </w:r>
          </w:p>
          <w:p w14:paraId="06C894C2" w14:textId="77777777" w:rsidR="00636DC6" w:rsidRPr="00170508" w:rsidRDefault="00636DC6" w:rsidP="00636DC6">
            <w:pPr>
              <w:pStyle w:val="TAC"/>
              <w:rPr>
                <w:rFonts w:eastAsia="MS Mincho"/>
                <w:lang w:eastAsia="zh-CN"/>
              </w:rPr>
            </w:pPr>
            <w:r w:rsidRPr="00170508">
              <w:rPr>
                <w:rFonts w:eastAsia="DengXian" w:cs="Arial"/>
                <w:szCs w:val="18"/>
                <w:lang w:val="en-US" w:eastAsia="zh-CN"/>
              </w:rPr>
              <w:t>CA_n71A-n78C</w:t>
            </w:r>
          </w:p>
        </w:tc>
        <w:tc>
          <w:tcPr>
            <w:tcW w:w="772" w:type="dxa"/>
            <w:tcBorders>
              <w:top w:val="single" w:sz="4" w:space="0" w:color="auto"/>
              <w:left w:val="single" w:sz="4" w:space="0" w:color="auto"/>
              <w:bottom w:val="single" w:sz="4" w:space="0" w:color="auto"/>
              <w:right w:val="single" w:sz="4" w:space="0" w:color="auto"/>
            </w:tcBorders>
            <w:vAlign w:val="center"/>
          </w:tcPr>
          <w:p w14:paraId="57FF8215" w14:textId="77777777" w:rsidR="00636DC6" w:rsidRPr="00170508" w:rsidRDefault="00636DC6" w:rsidP="00636DC6">
            <w:pPr>
              <w:pStyle w:val="TAC"/>
              <w:rPr>
                <w:rFonts w:eastAsia="DengXian" w:cs="Arial"/>
                <w:szCs w:val="18"/>
                <w:lang w:eastAsia="zh-CN"/>
              </w:rPr>
            </w:pPr>
            <w:r w:rsidRPr="00170508">
              <w:rPr>
                <w:rFonts w:eastAsia="DengXian"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02E54E5" w14:textId="77777777" w:rsidR="00636DC6" w:rsidRPr="00170508" w:rsidRDefault="00636DC6" w:rsidP="00636DC6">
            <w:pPr>
              <w:pStyle w:val="TAC"/>
              <w:rPr>
                <w:rFonts w:eastAsia="DengXian" w:cs="Arial"/>
                <w:szCs w:val="18"/>
              </w:rPr>
            </w:pPr>
            <w:r w:rsidRPr="00170508">
              <w:rPr>
                <w:rFonts w:eastAsia="DengXian" w:cs="Arial"/>
                <w:szCs w:val="18"/>
                <w:lang w:val="en-US"/>
              </w:rPr>
              <w:t>5,10,15,20,25,30,35,40,45,50</w:t>
            </w:r>
            <w:r w:rsidRPr="00170508">
              <w:rPr>
                <w:rFonts w:eastAsia="DengXian" w:cs="Arial"/>
                <w:szCs w:val="18"/>
              </w:rPr>
              <w:t>  </w:t>
            </w:r>
          </w:p>
        </w:tc>
        <w:tc>
          <w:tcPr>
            <w:tcW w:w="1496" w:type="dxa"/>
            <w:tcBorders>
              <w:top w:val="single" w:sz="4" w:space="0" w:color="auto"/>
              <w:left w:val="single" w:sz="4" w:space="0" w:color="auto"/>
              <w:bottom w:val="nil"/>
              <w:right w:val="single" w:sz="4" w:space="0" w:color="auto"/>
            </w:tcBorders>
            <w:vAlign w:val="center"/>
          </w:tcPr>
          <w:p w14:paraId="0C7B92F0" w14:textId="77777777" w:rsidR="00636DC6" w:rsidRPr="00170508" w:rsidRDefault="00636DC6" w:rsidP="00636DC6">
            <w:pPr>
              <w:pStyle w:val="TAC"/>
              <w:rPr>
                <w:rFonts w:eastAsia="MS Mincho"/>
                <w:lang w:eastAsia="zh-CN"/>
              </w:rPr>
            </w:pPr>
            <w:r w:rsidRPr="00170508">
              <w:rPr>
                <w:rFonts w:eastAsia="DengXian" w:cs="Arial"/>
                <w:szCs w:val="18"/>
                <w:lang w:val="en-US" w:eastAsia="zh-CN" w:bidi="ar"/>
              </w:rPr>
              <w:t>4 and 5</w:t>
            </w:r>
          </w:p>
        </w:tc>
      </w:tr>
      <w:tr w:rsidR="00636DC6" w:rsidRPr="00170508" w14:paraId="718D768B" w14:textId="77777777" w:rsidTr="00FD02C8">
        <w:trPr>
          <w:jc w:val="center"/>
        </w:trPr>
        <w:tc>
          <w:tcPr>
            <w:tcW w:w="2062" w:type="dxa"/>
            <w:tcBorders>
              <w:top w:val="nil"/>
              <w:left w:val="single" w:sz="4" w:space="0" w:color="auto"/>
              <w:bottom w:val="nil"/>
              <w:right w:val="single" w:sz="4" w:space="0" w:color="auto"/>
            </w:tcBorders>
          </w:tcPr>
          <w:p w14:paraId="28FCD389" w14:textId="77777777" w:rsidR="00636DC6" w:rsidRPr="00170508" w:rsidRDefault="00636DC6" w:rsidP="00636DC6">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064BF608" w14:textId="77777777" w:rsidR="00636DC6" w:rsidRPr="00170508" w:rsidRDefault="00636DC6" w:rsidP="00636DC6">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2A3A6B" w14:textId="77777777" w:rsidR="00636DC6" w:rsidRPr="00170508" w:rsidRDefault="00636DC6" w:rsidP="00636DC6">
            <w:pPr>
              <w:pStyle w:val="TAC"/>
              <w:rPr>
                <w:rFonts w:eastAsia="DengXian" w:cs="Arial"/>
                <w:szCs w:val="18"/>
                <w:lang w:eastAsia="zh-CN"/>
              </w:rPr>
            </w:pPr>
            <w:r w:rsidRPr="00170508">
              <w:rPr>
                <w:rFonts w:eastAsia="DengXian" w:cs="Arial"/>
                <w:szCs w:val="18"/>
                <w:lang w:val="en-US"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0E0FE67A" w14:textId="77777777" w:rsidR="00636DC6" w:rsidRPr="00170508" w:rsidRDefault="00636DC6" w:rsidP="00636DC6">
            <w:pPr>
              <w:pStyle w:val="TAC"/>
              <w:rPr>
                <w:rFonts w:eastAsia="DengXian" w:cs="Arial"/>
                <w:szCs w:val="18"/>
              </w:rPr>
            </w:pPr>
            <w:r w:rsidRPr="00170508">
              <w:rPr>
                <w:rFonts w:eastAsia="DengXian" w:cs="Arial"/>
                <w:szCs w:val="18"/>
                <w:lang w:val="en-US" w:eastAsia="zh-CN" w:bidi="ar"/>
              </w:rPr>
              <w:t>5,10,15,20</w:t>
            </w:r>
          </w:p>
        </w:tc>
        <w:tc>
          <w:tcPr>
            <w:tcW w:w="1496" w:type="dxa"/>
            <w:tcBorders>
              <w:top w:val="nil"/>
              <w:left w:val="single" w:sz="4" w:space="0" w:color="auto"/>
              <w:bottom w:val="nil"/>
              <w:right w:val="single" w:sz="4" w:space="0" w:color="auto"/>
            </w:tcBorders>
            <w:vAlign w:val="center"/>
          </w:tcPr>
          <w:p w14:paraId="1309945D" w14:textId="77777777" w:rsidR="00636DC6" w:rsidRPr="00170508" w:rsidRDefault="00636DC6" w:rsidP="00636DC6">
            <w:pPr>
              <w:pStyle w:val="TAC"/>
              <w:rPr>
                <w:rFonts w:eastAsia="MS Mincho"/>
                <w:lang w:eastAsia="zh-CN"/>
              </w:rPr>
            </w:pPr>
          </w:p>
        </w:tc>
      </w:tr>
      <w:tr w:rsidR="00636DC6" w:rsidRPr="00170508" w14:paraId="52225C09" w14:textId="77777777" w:rsidTr="00FD02C8">
        <w:trPr>
          <w:jc w:val="center"/>
        </w:trPr>
        <w:tc>
          <w:tcPr>
            <w:tcW w:w="2062" w:type="dxa"/>
            <w:tcBorders>
              <w:top w:val="nil"/>
              <w:left w:val="single" w:sz="4" w:space="0" w:color="auto"/>
              <w:bottom w:val="single" w:sz="4" w:space="0" w:color="auto"/>
              <w:right w:val="single" w:sz="4" w:space="0" w:color="auto"/>
            </w:tcBorders>
          </w:tcPr>
          <w:p w14:paraId="5B09ACA1" w14:textId="77777777" w:rsidR="00636DC6" w:rsidRPr="00170508" w:rsidRDefault="00636DC6" w:rsidP="00636DC6">
            <w:pPr>
              <w:pStyle w:val="TAC"/>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1D307954" w14:textId="77777777" w:rsidR="00636DC6" w:rsidRPr="00170508" w:rsidRDefault="00636DC6" w:rsidP="00636DC6">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AB4103" w14:textId="77777777" w:rsidR="00636DC6" w:rsidRPr="00170508" w:rsidRDefault="00636DC6" w:rsidP="00636DC6">
            <w:pPr>
              <w:pStyle w:val="TAC"/>
              <w:rPr>
                <w:rFonts w:eastAsia="DengXian" w:cs="Arial"/>
                <w:szCs w:val="18"/>
                <w:lang w:eastAsia="zh-CN"/>
              </w:rPr>
            </w:pPr>
            <w:r w:rsidRPr="00170508">
              <w:rPr>
                <w:rFonts w:eastAsia="DengXian" w:cs="Arial"/>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FEA0474" w14:textId="77777777" w:rsidR="00636DC6" w:rsidRPr="00170508" w:rsidRDefault="00636DC6" w:rsidP="00636DC6">
            <w:pPr>
              <w:pStyle w:val="TAC"/>
              <w:rPr>
                <w:rFonts w:eastAsia="DengXian" w:cs="Arial"/>
                <w:szCs w:val="18"/>
              </w:rPr>
            </w:pPr>
            <w:r w:rsidRPr="00170508">
              <w:rPr>
                <w:rFonts w:eastAsia="DengXian" w:cs="Arial"/>
                <w:szCs w:val="18"/>
                <w:lang w:val="en-US" w:eastAsia="zh-CN" w:bidi="ar"/>
              </w:rPr>
              <w:t>CA_n78C_BCS 4 and 5</w:t>
            </w:r>
          </w:p>
        </w:tc>
        <w:tc>
          <w:tcPr>
            <w:tcW w:w="1496" w:type="dxa"/>
            <w:tcBorders>
              <w:top w:val="nil"/>
              <w:left w:val="single" w:sz="4" w:space="0" w:color="auto"/>
              <w:bottom w:val="single" w:sz="4" w:space="0" w:color="auto"/>
              <w:right w:val="single" w:sz="4" w:space="0" w:color="auto"/>
            </w:tcBorders>
            <w:vAlign w:val="center"/>
          </w:tcPr>
          <w:p w14:paraId="3FB9B35A" w14:textId="77777777" w:rsidR="00636DC6" w:rsidRPr="00170508" w:rsidRDefault="00636DC6" w:rsidP="00636DC6">
            <w:pPr>
              <w:pStyle w:val="TAC"/>
              <w:rPr>
                <w:rFonts w:eastAsia="MS Mincho"/>
                <w:lang w:eastAsia="zh-CN"/>
              </w:rPr>
            </w:pPr>
          </w:p>
        </w:tc>
      </w:tr>
      <w:tr w:rsidR="00636DC6" w:rsidRPr="00170508" w14:paraId="13D9BEE8"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0B31A508" w14:textId="77777777" w:rsidR="00636DC6" w:rsidRPr="00170508" w:rsidRDefault="00636DC6" w:rsidP="00636DC6">
            <w:pPr>
              <w:pStyle w:val="TAC"/>
              <w:rPr>
                <w:rFonts w:eastAsia="DengXian"/>
                <w:vertAlign w:val="superscript"/>
                <w:lang w:eastAsia="zh-CN"/>
              </w:rPr>
            </w:pPr>
            <w:r w:rsidRPr="00170508">
              <w:rPr>
                <w:rFonts w:eastAsia="MS Mincho"/>
                <w:lang w:eastAsia="zh-CN"/>
              </w:rPr>
              <w:t>CA_n3A-n</w:t>
            </w:r>
            <w:r w:rsidRPr="00170508">
              <w:rPr>
                <w:rFonts w:eastAsia="DengXian"/>
                <w:lang w:eastAsia="zh-CN"/>
              </w:rPr>
              <w:t>77</w:t>
            </w:r>
            <w:r w:rsidRPr="00170508">
              <w:rPr>
                <w:rFonts w:eastAsia="MS Mincho"/>
                <w:lang w:eastAsia="zh-CN"/>
              </w:rPr>
              <w:t>A-n7</w:t>
            </w:r>
            <w:r w:rsidRPr="00170508">
              <w:rPr>
                <w:rFonts w:eastAsia="DengXian"/>
                <w:lang w:eastAsia="zh-CN"/>
              </w:rPr>
              <w:t>9</w:t>
            </w:r>
            <w:r w:rsidRPr="00170508">
              <w:rPr>
                <w:rFonts w:eastAsia="MS Mincho"/>
                <w:lang w:eastAsia="zh-CN"/>
              </w:rPr>
              <w:t>A</w:t>
            </w:r>
            <w:r w:rsidRPr="00170508">
              <w:rPr>
                <w:rFonts w:eastAsia="DengXian"/>
                <w:vertAlign w:val="superscript"/>
                <w:lang w:eastAsia="zh-CN"/>
              </w:rPr>
              <w:t>4</w:t>
            </w:r>
          </w:p>
        </w:tc>
        <w:tc>
          <w:tcPr>
            <w:tcW w:w="1716" w:type="dxa"/>
            <w:tcBorders>
              <w:top w:val="single" w:sz="4" w:space="0" w:color="auto"/>
              <w:left w:val="single" w:sz="4" w:space="0" w:color="auto"/>
              <w:bottom w:val="nil"/>
              <w:right w:val="single" w:sz="4" w:space="0" w:color="auto"/>
            </w:tcBorders>
            <w:vAlign w:val="center"/>
          </w:tcPr>
          <w:p w14:paraId="0A94DCA1" w14:textId="77777777" w:rsidR="00636DC6" w:rsidRPr="00170508" w:rsidRDefault="00636DC6" w:rsidP="00636DC6">
            <w:pPr>
              <w:pStyle w:val="TAC"/>
              <w:rPr>
                <w:rFonts w:eastAsia="Yu Mincho"/>
                <w:lang w:eastAsia="ja-JP"/>
              </w:rPr>
            </w:pPr>
            <w:r w:rsidRPr="00170508">
              <w:rPr>
                <w:rFonts w:eastAsia="Yu Mincho"/>
                <w:lang w:eastAsia="ja-JP"/>
              </w:rPr>
              <w:t>n77</w:t>
            </w:r>
            <w:r w:rsidRPr="00170508">
              <w:rPr>
                <w:rFonts w:eastAsia="Yu Mincho"/>
                <w:vertAlign w:val="superscript"/>
                <w:lang w:eastAsia="ja-JP"/>
              </w:rPr>
              <w:t>7,9</w:t>
            </w:r>
          </w:p>
          <w:p w14:paraId="0BE0D339" w14:textId="77777777" w:rsidR="00636DC6" w:rsidRPr="00170508" w:rsidRDefault="00636DC6" w:rsidP="00636DC6">
            <w:pPr>
              <w:pStyle w:val="TAC"/>
              <w:rPr>
                <w:rFonts w:eastAsia="Yu Mincho"/>
                <w:lang w:eastAsia="ja-JP"/>
              </w:rPr>
            </w:pPr>
            <w:r w:rsidRPr="00170508">
              <w:rPr>
                <w:rFonts w:eastAsia="Yu Mincho"/>
                <w:lang w:eastAsia="ja-JP"/>
              </w:rPr>
              <w:t>n79</w:t>
            </w:r>
            <w:r w:rsidRPr="00170508">
              <w:rPr>
                <w:rFonts w:eastAsia="Yu Mincho"/>
                <w:vertAlign w:val="superscript"/>
                <w:lang w:eastAsia="ja-JP"/>
              </w:rPr>
              <w:t>7,9</w:t>
            </w:r>
          </w:p>
          <w:p w14:paraId="4B13F72A" w14:textId="77777777" w:rsidR="00636DC6" w:rsidRPr="00170508" w:rsidRDefault="00636DC6" w:rsidP="00636DC6">
            <w:pPr>
              <w:pStyle w:val="TAC"/>
              <w:rPr>
                <w:rFonts w:eastAsia="MS Mincho"/>
                <w:lang w:eastAsia="zh-CN"/>
              </w:rPr>
            </w:pPr>
            <w:r w:rsidRPr="00170508">
              <w:rPr>
                <w:rFonts w:eastAsia="DengXian"/>
                <w:lang w:eastAsia="zh-CN"/>
              </w:rPr>
              <w:t>CA_n3A-n77A</w:t>
            </w:r>
            <w:r w:rsidRPr="00170508">
              <w:rPr>
                <w:rFonts w:eastAsia="DengXian" w:cs="Arial"/>
                <w:vertAlign w:val="superscript"/>
              </w:rPr>
              <w:t>7</w:t>
            </w:r>
          </w:p>
          <w:p w14:paraId="57FDEEB5" w14:textId="77777777" w:rsidR="00636DC6" w:rsidRPr="00170508" w:rsidRDefault="00636DC6" w:rsidP="00636DC6">
            <w:pPr>
              <w:pStyle w:val="TAC"/>
              <w:rPr>
                <w:rFonts w:eastAsia="DengXian"/>
                <w:lang w:eastAsia="zh-CN"/>
              </w:rPr>
            </w:pPr>
            <w:r w:rsidRPr="00170508">
              <w:rPr>
                <w:rFonts w:eastAsia="DengXian"/>
                <w:lang w:eastAsia="zh-CN"/>
              </w:rPr>
              <w:t>CA_n3A-n79A</w:t>
            </w:r>
            <w:r w:rsidRPr="00170508">
              <w:rPr>
                <w:rFonts w:eastAsia="DengXian" w:cs="Arial"/>
                <w:vertAlign w:val="superscript"/>
              </w:rPr>
              <w:t>7</w:t>
            </w:r>
          </w:p>
          <w:p w14:paraId="43BB7789" w14:textId="77777777" w:rsidR="00636DC6" w:rsidRPr="00170508" w:rsidRDefault="00636DC6" w:rsidP="00636DC6">
            <w:pPr>
              <w:pStyle w:val="TAC"/>
              <w:rPr>
                <w:rFonts w:eastAsia="MS Mincho"/>
                <w:lang w:eastAsia="zh-CN"/>
              </w:rPr>
            </w:pPr>
            <w:r w:rsidRPr="00170508">
              <w:rPr>
                <w:rFonts w:eastAsia="DengXian"/>
                <w:lang w:eastAsia="zh-CN"/>
              </w:rPr>
              <w:t>CA_n77A-n79A</w:t>
            </w:r>
            <w:r w:rsidRPr="00170508">
              <w:rPr>
                <w:rFonts w:eastAsia="DengXian" w:cs="Arial"/>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09E59E30" w14:textId="77777777" w:rsidR="00636DC6" w:rsidRPr="00170508" w:rsidRDefault="00636DC6" w:rsidP="00636DC6">
            <w:pPr>
              <w:pStyle w:val="TAC"/>
              <w:rPr>
                <w:rFonts w:eastAsia="MS Mincho"/>
                <w:lang w:eastAsia="zh-CN"/>
              </w:rPr>
            </w:pPr>
            <w:r w:rsidRPr="00170508">
              <w:rPr>
                <w:rFonts w:eastAsia="DengXian" w:cs="Arial"/>
                <w:color w:val="000000"/>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8F23BA1" w14:textId="77777777" w:rsidR="00636DC6" w:rsidRPr="00170508" w:rsidRDefault="00636DC6" w:rsidP="00636DC6">
            <w:pPr>
              <w:pStyle w:val="TAC"/>
              <w:rPr>
                <w:rFonts w:ascii="Calibri" w:eastAsia="DengXian" w:hAnsi="Calibri" w:cs="Arial"/>
                <w:color w:val="000000"/>
                <w:sz w:val="21"/>
                <w:lang w:eastAsia="zh-CN"/>
              </w:rPr>
            </w:pPr>
            <w:r w:rsidRPr="00170508">
              <w:rPr>
                <w:rFonts w:eastAsia="DengXian"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0FE65F11" w14:textId="77777777" w:rsidR="00636DC6" w:rsidRPr="00170508" w:rsidRDefault="00636DC6" w:rsidP="00636DC6">
            <w:pPr>
              <w:pStyle w:val="TAC"/>
              <w:rPr>
                <w:rFonts w:eastAsia="MS Mincho"/>
                <w:lang w:eastAsia="zh-CN"/>
              </w:rPr>
            </w:pPr>
            <w:r w:rsidRPr="00170508">
              <w:rPr>
                <w:rFonts w:eastAsia="MS Mincho"/>
                <w:lang w:eastAsia="zh-CN"/>
              </w:rPr>
              <w:t>0</w:t>
            </w:r>
          </w:p>
        </w:tc>
      </w:tr>
      <w:tr w:rsidR="00636DC6" w:rsidRPr="00170508" w14:paraId="34F712C7" w14:textId="77777777" w:rsidTr="00FD02C8">
        <w:trPr>
          <w:jc w:val="center"/>
        </w:trPr>
        <w:tc>
          <w:tcPr>
            <w:tcW w:w="2062" w:type="dxa"/>
            <w:tcBorders>
              <w:top w:val="nil"/>
              <w:left w:val="single" w:sz="4" w:space="0" w:color="auto"/>
              <w:bottom w:val="nil"/>
              <w:right w:val="single" w:sz="4" w:space="0" w:color="auto"/>
            </w:tcBorders>
            <w:vAlign w:val="center"/>
          </w:tcPr>
          <w:p w14:paraId="237D98CF" w14:textId="77777777" w:rsidR="00636DC6" w:rsidRPr="00170508" w:rsidRDefault="00636DC6" w:rsidP="00636DC6">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245BFE77" w14:textId="77777777" w:rsidR="00636DC6" w:rsidRPr="00170508" w:rsidRDefault="00636DC6" w:rsidP="00636DC6">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3DD6B8" w14:textId="77777777" w:rsidR="00636DC6" w:rsidRPr="00170508" w:rsidRDefault="00636DC6" w:rsidP="00636DC6">
            <w:pPr>
              <w:pStyle w:val="TAC"/>
              <w:rPr>
                <w:rFonts w:eastAsia="DengXian"/>
                <w:lang w:eastAsia="zh-CN"/>
              </w:rPr>
            </w:pPr>
            <w:r w:rsidRPr="00170508">
              <w:rPr>
                <w:rFonts w:eastAsia="DengXian" w:cs="Arial"/>
                <w:color w:val="000000"/>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7635996" w14:textId="77777777" w:rsidR="00636DC6" w:rsidRPr="00170508" w:rsidRDefault="00636DC6" w:rsidP="00636DC6">
            <w:pPr>
              <w:pStyle w:val="TAC"/>
              <w:rPr>
                <w:rFonts w:ascii="Calibri" w:eastAsia="DengXian" w:hAnsi="Calibri" w:cs="Arial"/>
                <w:color w:val="000000"/>
                <w:sz w:val="21"/>
                <w:lang w:eastAsia="zh-CN"/>
              </w:rPr>
            </w:pPr>
            <w:r w:rsidRPr="00170508">
              <w:rPr>
                <w:rFonts w:eastAsia="DengXian" w:cs="Arial"/>
                <w:color w:val="000000"/>
                <w:szCs w:val="18"/>
                <w:lang w:eastAsia="zh-CN" w:bidi="ar"/>
              </w:rPr>
              <w:t>10, 15, 20, 40, 50, 60, 80, 90, 100</w:t>
            </w:r>
          </w:p>
        </w:tc>
        <w:tc>
          <w:tcPr>
            <w:tcW w:w="1496" w:type="dxa"/>
            <w:tcBorders>
              <w:top w:val="nil"/>
              <w:left w:val="single" w:sz="4" w:space="0" w:color="auto"/>
              <w:bottom w:val="nil"/>
              <w:right w:val="single" w:sz="4" w:space="0" w:color="auto"/>
            </w:tcBorders>
            <w:vAlign w:val="center"/>
          </w:tcPr>
          <w:p w14:paraId="3970BC5D" w14:textId="77777777" w:rsidR="00636DC6" w:rsidRPr="00170508" w:rsidRDefault="00636DC6" w:rsidP="00636DC6">
            <w:pPr>
              <w:pStyle w:val="TAC"/>
              <w:rPr>
                <w:rFonts w:eastAsia="MS Mincho"/>
                <w:lang w:eastAsia="zh-CN"/>
              </w:rPr>
            </w:pPr>
          </w:p>
        </w:tc>
      </w:tr>
      <w:tr w:rsidR="00636DC6" w:rsidRPr="00170508" w14:paraId="10919F01" w14:textId="77777777" w:rsidTr="00FD02C8">
        <w:trPr>
          <w:jc w:val="center"/>
        </w:trPr>
        <w:tc>
          <w:tcPr>
            <w:tcW w:w="2062" w:type="dxa"/>
            <w:tcBorders>
              <w:top w:val="nil"/>
              <w:left w:val="single" w:sz="4" w:space="0" w:color="auto"/>
              <w:bottom w:val="nil"/>
              <w:right w:val="single" w:sz="4" w:space="0" w:color="auto"/>
            </w:tcBorders>
            <w:vAlign w:val="center"/>
          </w:tcPr>
          <w:p w14:paraId="059831B7" w14:textId="77777777" w:rsidR="00636DC6" w:rsidRPr="00170508" w:rsidRDefault="00636DC6" w:rsidP="00636DC6">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3AB7EFA7" w14:textId="77777777" w:rsidR="00636DC6" w:rsidRPr="00170508" w:rsidRDefault="00636DC6" w:rsidP="00636DC6">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71C005" w14:textId="77777777" w:rsidR="00636DC6" w:rsidRPr="00170508" w:rsidRDefault="00636DC6" w:rsidP="00636DC6">
            <w:pPr>
              <w:pStyle w:val="TAC"/>
              <w:rPr>
                <w:rFonts w:eastAsia="DengXian"/>
                <w:lang w:eastAsia="zh-CN"/>
              </w:rPr>
            </w:pPr>
            <w:r w:rsidRPr="00170508">
              <w:rPr>
                <w:rFonts w:eastAsia="DengXian" w:cs="Arial"/>
                <w:color w:val="000000"/>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4FE05E4D" w14:textId="77777777" w:rsidR="00636DC6" w:rsidRPr="00170508" w:rsidRDefault="00636DC6" w:rsidP="00636DC6">
            <w:pPr>
              <w:pStyle w:val="TAC"/>
              <w:rPr>
                <w:rFonts w:ascii="Calibri" w:eastAsia="DengXian" w:hAnsi="Calibri" w:cs="Arial"/>
                <w:color w:val="000000"/>
                <w:sz w:val="21"/>
                <w:lang w:eastAsia="zh-CN"/>
              </w:rPr>
            </w:pPr>
            <w:r w:rsidRPr="00170508">
              <w:rPr>
                <w:rFonts w:eastAsia="DengXian"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6D8E8BAF" w14:textId="77777777" w:rsidR="00636DC6" w:rsidRPr="00170508" w:rsidRDefault="00636DC6" w:rsidP="00636DC6">
            <w:pPr>
              <w:pStyle w:val="TAC"/>
              <w:rPr>
                <w:rFonts w:eastAsia="MS Mincho"/>
                <w:lang w:eastAsia="zh-CN"/>
              </w:rPr>
            </w:pPr>
          </w:p>
        </w:tc>
      </w:tr>
      <w:tr w:rsidR="00636DC6" w:rsidRPr="00170508" w14:paraId="165D3B59" w14:textId="77777777" w:rsidTr="00FD02C8">
        <w:trPr>
          <w:jc w:val="center"/>
        </w:trPr>
        <w:tc>
          <w:tcPr>
            <w:tcW w:w="2062" w:type="dxa"/>
            <w:tcBorders>
              <w:top w:val="nil"/>
              <w:left w:val="single" w:sz="4" w:space="0" w:color="auto"/>
              <w:bottom w:val="nil"/>
              <w:right w:val="single" w:sz="4" w:space="0" w:color="auto"/>
            </w:tcBorders>
            <w:vAlign w:val="center"/>
          </w:tcPr>
          <w:p w14:paraId="3D8DA887" w14:textId="77777777" w:rsidR="00636DC6" w:rsidRPr="00170508" w:rsidRDefault="00636DC6" w:rsidP="00636DC6">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7E872199" w14:textId="77777777" w:rsidR="00636DC6" w:rsidRPr="00170508" w:rsidRDefault="00636DC6" w:rsidP="00636DC6">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20F3A1" w14:textId="77777777" w:rsidR="00636DC6" w:rsidRPr="00170508" w:rsidRDefault="00636DC6" w:rsidP="00636DC6">
            <w:pPr>
              <w:pStyle w:val="TAC"/>
              <w:rPr>
                <w:rFonts w:eastAsia="DengXian" w:cs="Arial"/>
                <w:color w:val="000000"/>
                <w:lang w:eastAsia="zh-CN"/>
              </w:rPr>
            </w:pPr>
            <w:r w:rsidRPr="00170508">
              <w:rPr>
                <w:rFonts w:eastAsia="DengXian" w:cs="Arial"/>
                <w:color w:val="000000"/>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82F2382"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1371F8AA" w14:textId="77777777" w:rsidR="00636DC6" w:rsidRPr="00170508" w:rsidRDefault="00636DC6" w:rsidP="00636DC6">
            <w:pPr>
              <w:pStyle w:val="TAC"/>
              <w:rPr>
                <w:rFonts w:eastAsia="MS Mincho"/>
                <w:lang w:eastAsia="zh-CN"/>
              </w:rPr>
            </w:pPr>
            <w:r w:rsidRPr="00170508">
              <w:rPr>
                <w:rFonts w:eastAsia="MS Mincho"/>
                <w:lang w:eastAsia="zh-CN"/>
              </w:rPr>
              <w:t>4 and 5</w:t>
            </w:r>
          </w:p>
        </w:tc>
      </w:tr>
      <w:tr w:rsidR="00636DC6" w:rsidRPr="00170508" w14:paraId="74A876B7" w14:textId="77777777" w:rsidTr="00FD02C8">
        <w:trPr>
          <w:jc w:val="center"/>
        </w:trPr>
        <w:tc>
          <w:tcPr>
            <w:tcW w:w="2062" w:type="dxa"/>
            <w:tcBorders>
              <w:top w:val="nil"/>
              <w:left w:val="single" w:sz="4" w:space="0" w:color="auto"/>
              <w:bottom w:val="nil"/>
              <w:right w:val="single" w:sz="4" w:space="0" w:color="auto"/>
            </w:tcBorders>
            <w:vAlign w:val="center"/>
          </w:tcPr>
          <w:p w14:paraId="11BA718B" w14:textId="77777777" w:rsidR="00636DC6" w:rsidRPr="00170508" w:rsidRDefault="00636DC6" w:rsidP="00636DC6">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38A29B6B" w14:textId="77777777" w:rsidR="00636DC6" w:rsidRPr="00170508" w:rsidRDefault="00636DC6" w:rsidP="00636DC6">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311B02" w14:textId="77777777" w:rsidR="00636DC6" w:rsidRPr="00170508" w:rsidRDefault="00636DC6" w:rsidP="00636DC6">
            <w:pPr>
              <w:pStyle w:val="TAC"/>
              <w:rPr>
                <w:rFonts w:eastAsia="DengXian" w:cs="Arial"/>
                <w:color w:val="000000"/>
                <w:lang w:eastAsia="zh-CN"/>
              </w:rPr>
            </w:pPr>
            <w:r w:rsidRPr="00170508">
              <w:rPr>
                <w:rFonts w:eastAsia="DengXian" w:cs="Arial"/>
                <w:color w:val="000000"/>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3E5EBF9"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eastAsia="zh-CN" w:bidi="ar"/>
              </w:rPr>
              <w:t xml:space="preserve">n77 channel bandwidths in Table 5.3.5-1 </w:t>
            </w:r>
          </w:p>
        </w:tc>
        <w:tc>
          <w:tcPr>
            <w:tcW w:w="1496" w:type="dxa"/>
            <w:tcBorders>
              <w:top w:val="nil"/>
              <w:left w:val="single" w:sz="4" w:space="0" w:color="auto"/>
              <w:bottom w:val="nil"/>
              <w:right w:val="single" w:sz="4" w:space="0" w:color="auto"/>
            </w:tcBorders>
            <w:vAlign w:val="center"/>
          </w:tcPr>
          <w:p w14:paraId="069A9DE8" w14:textId="77777777" w:rsidR="00636DC6" w:rsidRPr="00170508" w:rsidRDefault="00636DC6" w:rsidP="00636DC6">
            <w:pPr>
              <w:pStyle w:val="TAC"/>
              <w:rPr>
                <w:rFonts w:eastAsia="MS Mincho"/>
                <w:lang w:eastAsia="zh-CN"/>
              </w:rPr>
            </w:pPr>
          </w:p>
        </w:tc>
      </w:tr>
      <w:tr w:rsidR="00636DC6" w:rsidRPr="00170508" w14:paraId="7A656095"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7DDF357A" w14:textId="77777777" w:rsidR="00636DC6" w:rsidRPr="00170508" w:rsidRDefault="00636DC6" w:rsidP="00636DC6">
            <w:pPr>
              <w:pStyle w:val="TAC"/>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771371D8" w14:textId="77777777" w:rsidR="00636DC6" w:rsidRPr="00170508" w:rsidRDefault="00636DC6" w:rsidP="00636DC6">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03544B" w14:textId="77777777" w:rsidR="00636DC6" w:rsidRPr="00170508" w:rsidRDefault="00636DC6" w:rsidP="00636DC6">
            <w:pPr>
              <w:pStyle w:val="TAC"/>
              <w:rPr>
                <w:rFonts w:eastAsia="DengXian" w:cs="Arial"/>
                <w:color w:val="000000"/>
                <w:lang w:eastAsia="zh-CN"/>
              </w:rPr>
            </w:pPr>
            <w:r w:rsidRPr="00170508">
              <w:rPr>
                <w:rFonts w:eastAsia="DengXian" w:cs="Arial"/>
                <w:color w:val="000000"/>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5AC59F94"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eastAsia="zh-CN" w:bidi="ar"/>
              </w:rPr>
              <w:t xml:space="preserve">n79 channel bandwidths in Table 5.3.5-1 </w:t>
            </w:r>
          </w:p>
        </w:tc>
        <w:tc>
          <w:tcPr>
            <w:tcW w:w="1496" w:type="dxa"/>
            <w:tcBorders>
              <w:top w:val="nil"/>
              <w:left w:val="single" w:sz="4" w:space="0" w:color="auto"/>
              <w:bottom w:val="single" w:sz="4" w:space="0" w:color="auto"/>
              <w:right w:val="single" w:sz="4" w:space="0" w:color="auto"/>
            </w:tcBorders>
            <w:vAlign w:val="center"/>
          </w:tcPr>
          <w:p w14:paraId="6A87E4E7" w14:textId="77777777" w:rsidR="00636DC6" w:rsidRPr="00170508" w:rsidRDefault="00636DC6" w:rsidP="00636DC6">
            <w:pPr>
              <w:pStyle w:val="TAC"/>
              <w:rPr>
                <w:rFonts w:eastAsia="MS Mincho"/>
                <w:lang w:eastAsia="zh-CN"/>
              </w:rPr>
            </w:pPr>
          </w:p>
        </w:tc>
      </w:tr>
      <w:tr w:rsidR="00636DC6" w:rsidRPr="00170508" w14:paraId="2C969ABF" w14:textId="77777777" w:rsidTr="00FD02C8">
        <w:trPr>
          <w:jc w:val="center"/>
        </w:trPr>
        <w:tc>
          <w:tcPr>
            <w:tcW w:w="2062" w:type="dxa"/>
            <w:tcBorders>
              <w:top w:val="nil"/>
              <w:left w:val="single" w:sz="4" w:space="0" w:color="auto"/>
              <w:bottom w:val="nil"/>
              <w:right w:val="single" w:sz="4" w:space="0" w:color="auto"/>
            </w:tcBorders>
            <w:vAlign w:val="center"/>
          </w:tcPr>
          <w:p w14:paraId="1E373F33" w14:textId="77777777" w:rsidR="00636DC6" w:rsidRPr="00170508" w:rsidRDefault="00636DC6" w:rsidP="00636DC6">
            <w:pPr>
              <w:pStyle w:val="TAC"/>
              <w:rPr>
                <w:rFonts w:eastAsia="DengXian"/>
                <w:vertAlign w:val="superscript"/>
                <w:lang w:eastAsia="zh-CN"/>
              </w:rPr>
            </w:pPr>
            <w:r w:rsidRPr="00170508">
              <w:rPr>
                <w:rFonts w:eastAsia="MS Mincho"/>
                <w:lang w:eastAsia="zh-CN"/>
              </w:rPr>
              <w:lastRenderedPageBreak/>
              <w:t>CA_n3A-n</w:t>
            </w:r>
            <w:r w:rsidRPr="00170508">
              <w:rPr>
                <w:rFonts w:eastAsia="DengXian"/>
                <w:lang w:eastAsia="zh-CN"/>
              </w:rPr>
              <w:t>77(2A)</w:t>
            </w:r>
            <w:r w:rsidRPr="00170508">
              <w:rPr>
                <w:rFonts w:eastAsia="MS Mincho"/>
                <w:lang w:eastAsia="zh-CN"/>
              </w:rPr>
              <w:t>-n7</w:t>
            </w:r>
            <w:r w:rsidRPr="00170508">
              <w:rPr>
                <w:rFonts w:eastAsia="DengXian"/>
                <w:lang w:eastAsia="zh-CN"/>
              </w:rPr>
              <w:t>9</w:t>
            </w:r>
            <w:r w:rsidRPr="00170508">
              <w:rPr>
                <w:rFonts w:eastAsia="MS Mincho"/>
                <w:lang w:eastAsia="zh-CN"/>
              </w:rPr>
              <w:t>A</w:t>
            </w:r>
            <w:r w:rsidRPr="00170508">
              <w:rPr>
                <w:rFonts w:eastAsia="DengXian"/>
                <w:vertAlign w:val="superscript"/>
                <w:lang w:eastAsia="zh-CN"/>
              </w:rPr>
              <w:t>4</w:t>
            </w:r>
          </w:p>
        </w:tc>
        <w:tc>
          <w:tcPr>
            <w:tcW w:w="1716" w:type="dxa"/>
            <w:tcBorders>
              <w:top w:val="single" w:sz="4" w:space="0" w:color="auto"/>
              <w:left w:val="single" w:sz="4" w:space="0" w:color="auto"/>
              <w:bottom w:val="nil"/>
              <w:right w:val="single" w:sz="4" w:space="0" w:color="auto"/>
            </w:tcBorders>
            <w:vAlign w:val="center"/>
          </w:tcPr>
          <w:p w14:paraId="48803FCC" w14:textId="77777777" w:rsidR="00636DC6" w:rsidRPr="00170508" w:rsidRDefault="00636DC6" w:rsidP="00636DC6">
            <w:pPr>
              <w:pStyle w:val="TAC"/>
              <w:rPr>
                <w:rFonts w:eastAsia="Yu Mincho"/>
                <w:lang w:eastAsia="ja-JP"/>
              </w:rPr>
            </w:pPr>
            <w:r w:rsidRPr="00170508">
              <w:rPr>
                <w:rFonts w:eastAsia="Yu Mincho"/>
                <w:lang w:eastAsia="ja-JP"/>
              </w:rPr>
              <w:t>n77</w:t>
            </w:r>
            <w:r w:rsidRPr="00170508">
              <w:rPr>
                <w:rFonts w:eastAsia="Yu Mincho"/>
                <w:vertAlign w:val="superscript"/>
                <w:lang w:eastAsia="ja-JP"/>
              </w:rPr>
              <w:t>7,9</w:t>
            </w:r>
          </w:p>
          <w:p w14:paraId="7B1C5EC1" w14:textId="77777777" w:rsidR="00636DC6" w:rsidRPr="00170508" w:rsidRDefault="00636DC6" w:rsidP="00636DC6">
            <w:pPr>
              <w:pStyle w:val="TAC"/>
              <w:rPr>
                <w:rFonts w:eastAsia="Yu Mincho"/>
                <w:lang w:eastAsia="ja-JP"/>
              </w:rPr>
            </w:pPr>
            <w:r w:rsidRPr="00170508">
              <w:rPr>
                <w:rFonts w:eastAsia="Yu Mincho"/>
                <w:lang w:eastAsia="ja-JP"/>
              </w:rPr>
              <w:t>n79</w:t>
            </w:r>
            <w:r w:rsidRPr="00170508">
              <w:rPr>
                <w:rFonts w:eastAsia="Yu Mincho"/>
                <w:vertAlign w:val="superscript"/>
                <w:lang w:eastAsia="ja-JP"/>
              </w:rPr>
              <w:t>7,9</w:t>
            </w:r>
          </w:p>
          <w:p w14:paraId="0A6C16AA" w14:textId="77777777" w:rsidR="00636DC6" w:rsidRPr="00170508" w:rsidRDefault="00636DC6" w:rsidP="00636DC6">
            <w:pPr>
              <w:pStyle w:val="TAC"/>
              <w:rPr>
                <w:rFonts w:eastAsia="DengXian"/>
                <w:lang w:eastAsia="zh-CN"/>
              </w:rPr>
            </w:pPr>
            <w:r w:rsidRPr="00170508">
              <w:rPr>
                <w:rFonts w:eastAsia="DengXian" w:hint="eastAsia"/>
                <w:lang w:eastAsia="zh-CN"/>
              </w:rPr>
              <w:t>C</w:t>
            </w:r>
            <w:r w:rsidRPr="00170508">
              <w:rPr>
                <w:rFonts w:eastAsia="DengXian"/>
                <w:lang w:eastAsia="zh-CN"/>
              </w:rPr>
              <w:t>A_n77(2A)</w:t>
            </w:r>
          </w:p>
          <w:p w14:paraId="6FAE37AB" w14:textId="77777777" w:rsidR="00636DC6" w:rsidRPr="00170508" w:rsidRDefault="00636DC6" w:rsidP="00636DC6">
            <w:pPr>
              <w:pStyle w:val="TAC"/>
              <w:rPr>
                <w:rFonts w:eastAsia="MS Mincho"/>
                <w:lang w:eastAsia="zh-CN"/>
              </w:rPr>
            </w:pPr>
            <w:r w:rsidRPr="00170508">
              <w:rPr>
                <w:rFonts w:eastAsia="DengXian"/>
                <w:lang w:eastAsia="zh-CN"/>
              </w:rPr>
              <w:t>CA_n3A-n77A</w:t>
            </w:r>
            <w:r w:rsidRPr="00170508">
              <w:rPr>
                <w:rFonts w:eastAsia="DengXian" w:cs="Arial"/>
                <w:vertAlign w:val="superscript"/>
              </w:rPr>
              <w:t>7</w:t>
            </w:r>
          </w:p>
          <w:p w14:paraId="099A9901" w14:textId="77777777" w:rsidR="00636DC6" w:rsidRPr="00170508" w:rsidRDefault="00636DC6" w:rsidP="00636DC6">
            <w:pPr>
              <w:pStyle w:val="TAC"/>
              <w:rPr>
                <w:rFonts w:eastAsia="DengXian"/>
                <w:lang w:eastAsia="zh-CN"/>
              </w:rPr>
            </w:pPr>
            <w:r w:rsidRPr="00170508">
              <w:rPr>
                <w:rFonts w:eastAsia="DengXian"/>
                <w:lang w:eastAsia="zh-CN"/>
              </w:rPr>
              <w:t>CA_n3A-n79A</w:t>
            </w:r>
            <w:r w:rsidRPr="00170508">
              <w:rPr>
                <w:rFonts w:eastAsia="DengXian" w:cs="Arial"/>
                <w:vertAlign w:val="superscript"/>
              </w:rPr>
              <w:t>7</w:t>
            </w:r>
          </w:p>
          <w:p w14:paraId="0AEC74D6" w14:textId="77777777" w:rsidR="00636DC6" w:rsidRPr="00170508" w:rsidRDefault="00636DC6" w:rsidP="00636DC6">
            <w:pPr>
              <w:pStyle w:val="TAC"/>
              <w:rPr>
                <w:rFonts w:eastAsia="MS Mincho"/>
                <w:lang w:eastAsia="zh-CN"/>
              </w:rPr>
            </w:pPr>
            <w:r w:rsidRPr="00170508">
              <w:rPr>
                <w:rFonts w:eastAsia="DengXian" w:cs="Arial"/>
              </w:rPr>
              <w:t>C</w:t>
            </w:r>
            <w:r w:rsidRPr="00170508">
              <w:rPr>
                <w:rFonts w:eastAsia="DengXian"/>
                <w:lang w:eastAsia="zh-CN"/>
              </w:rPr>
              <w:t>A_n77A-n79A</w:t>
            </w:r>
            <w:r w:rsidRPr="00170508">
              <w:rPr>
                <w:rFonts w:eastAsia="DengXian" w:cs="Arial"/>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2C4AF56F" w14:textId="77777777" w:rsidR="00636DC6" w:rsidRPr="00170508" w:rsidRDefault="00636DC6" w:rsidP="00636DC6">
            <w:pPr>
              <w:pStyle w:val="TAC"/>
              <w:rPr>
                <w:rFonts w:eastAsia="MS Mincho"/>
                <w:lang w:eastAsia="zh-CN"/>
              </w:rPr>
            </w:pPr>
            <w:r w:rsidRPr="00170508">
              <w:rPr>
                <w:rFonts w:eastAsia="DengXian" w:cs="Arial"/>
                <w:color w:val="000000"/>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2B665EF" w14:textId="77777777" w:rsidR="00636DC6" w:rsidRPr="00170508" w:rsidRDefault="00636DC6" w:rsidP="00636DC6">
            <w:pPr>
              <w:pStyle w:val="TAC"/>
              <w:rPr>
                <w:rFonts w:ascii="Calibri" w:eastAsia="DengXian" w:hAnsi="Calibri" w:cs="Arial"/>
                <w:color w:val="000000"/>
                <w:sz w:val="21"/>
                <w:lang w:eastAsia="zh-CN"/>
              </w:rPr>
            </w:pPr>
            <w:r w:rsidRPr="00170508">
              <w:rPr>
                <w:rFonts w:eastAsia="DengXian"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3A716E05" w14:textId="77777777" w:rsidR="00636DC6" w:rsidRPr="00170508" w:rsidRDefault="00636DC6" w:rsidP="00636DC6">
            <w:pPr>
              <w:pStyle w:val="TAC"/>
              <w:rPr>
                <w:rFonts w:eastAsia="MS Mincho"/>
                <w:lang w:eastAsia="zh-CN"/>
              </w:rPr>
            </w:pPr>
            <w:r w:rsidRPr="00170508">
              <w:rPr>
                <w:rFonts w:eastAsia="MS Mincho"/>
                <w:lang w:eastAsia="zh-CN"/>
              </w:rPr>
              <w:t>0</w:t>
            </w:r>
          </w:p>
        </w:tc>
      </w:tr>
      <w:tr w:rsidR="00636DC6" w:rsidRPr="00170508" w14:paraId="0586A6AA" w14:textId="77777777" w:rsidTr="00FD02C8">
        <w:trPr>
          <w:jc w:val="center"/>
        </w:trPr>
        <w:tc>
          <w:tcPr>
            <w:tcW w:w="2062" w:type="dxa"/>
            <w:tcBorders>
              <w:top w:val="nil"/>
              <w:left w:val="single" w:sz="4" w:space="0" w:color="auto"/>
              <w:bottom w:val="nil"/>
              <w:right w:val="single" w:sz="4" w:space="0" w:color="auto"/>
            </w:tcBorders>
            <w:vAlign w:val="center"/>
          </w:tcPr>
          <w:p w14:paraId="28BB5E91" w14:textId="77777777" w:rsidR="00636DC6" w:rsidRPr="00170508" w:rsidRDefault="00636DC6" w:rsidP="00636DC6">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37279799" w14:textId="77777777" w:rsidR="00636DC6" w:rsidRPr="00170508" w:rsidRDefault="00636DC6" w:rsidP="00636DC6">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EFA7E5" w14:textId="77777777" w:rsidR="00636DC6" w:rsidRPr="00170508" w:rsidRDefault="00636DC6" w:rsidP="00636DC6">
            <w:pPr>
              <w:pStyle w:val="TAC"/>
              <w:rPr>
                <w:rFonts w:eastAsia="DengXian"/>
                <w:lang w:eastAsia="zh-CN"/>
              </w:rPr>
            </w:pPr>
            <w:r w:rsidRPr="00170508">
              <w:rPr>
                <w:rFonts w:eastAsia="DengXian" w:cs="Arial"/>
                <w:color w:val="000000"/>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908B176" w14:textId="77777777" w:rsidR="00636DC6" w:rsidRPr="00170508" w:rsidRDefault="00636DC6" w:rsidP="00636DC6">
            <w:pPr>
              <w:pStyle w:val="TAC"/>
              <w:rPr>
                <w:rFonts w:ascii="Calibri" w:eastAsia="DengXian" w:hAnsi="Calibri" w:cs="Arial"/>
                <w:color w:val="000000"/>
                <w:sz w:val="21"/>
                <w:lang w:eastAsia="zh-CN"/>
              </w:rPr>
            </w:pPr>
            <w:r w:rsidRPr="00170508">
              <w:rPr>
                <w:rFonts w:eastAsia="DengXian" w:cs="Arial"/>
                <w:color w:val="000000"/>
                <w:szCs w:val="18"/>
                <w:lang w:eastAsia="zh-CN" w:bidi="ar"/>
              </w:rPr>
              <w:t>CA_n77(2A)_BCS0</w:t>
            </w:r>
          </w:p>
        </w:tc>
        <w:tc>
          <w:tcPr>
            <w:tcW w:w="1496" w:type="dxa"/>
            <w:tcBorders>
              <w:top w:val="nil"/>
              <w:left w:val="single" w:sz="4" w:space="0" w:color="auto"/>
              <w:bottom w:val="nil"/>
              <w:right w:val="single" w:sz="4" w:space="0" w:color="auto"/>
            </w:tcBorders>
            <w:vAlign w:val="center"/>
          </w:tcPr>
          <w:p w14:paraId="5D8D01B0" w14:textId="77777777" w:rsidR="00636DC6" w:rsidRPr="00170508" w:rsidRDefault="00636DC6" w:rsidP="00636DC6">
            <w:pPr>
              <w:pStyle w:val="TAC"/>
              <w:rPr>
                <w:rFonts w:eastAsia="MS Mincho"/>
                <w:lang w:eastAsia="zh-CN"/>
              </w:rPr>
            </w:pPr>
          </w:p>
        </w:tc>
      </w:tr>
      <w:tr w:rsidR="00636DC6" w:rsidRPr="00170508" w14:paraId="670E724B" w14:textId="77777777" w:rsidTr="00FD02C8">
        <w:trPr>
          <w:jc w:val="center"/>
        </w:trPr>
        <w:tc>
          <w:tcPr>
            <w:tcW w:w="2062" w:type="dxa"/>
            <w:tcBorders>
              <w:top w:val="nil"/>
              <w:left w:val="single" w:sz="4" w:space="0" w:color="auto"/>
              <w:bottom w:val="nil"/>
              <w:right w:val="single" w:sz="4" w:space="0" w:color="auto"/>
            </w:tcBorders>
            <w:vAlign w:val="center"/>
          </w:tcPr>
          <w:p w14:paraId="19B4868D" w14:textId="77777777" w:rsidR="00636DC6" w:rsidRPr="00170508" w:rsidRDefault="00636DC6" w:rsidP="00636DC6">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3D9A8AF1" w14:textId="77777777" w:rsidR="00636DC6" w:rsidRPr="00170508" w:rsidRDefault="00636DC6" w:rsidP="00636DC6">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D11079" w14:textId="77777777" w:rsidR="00636DC6" w:rsidRPr="00170508" w:rsidRDefault="00636DC6" w:rsidP="00636DC6">
            <w:pPr>
              <w:pStyle w:val="TAC"/>
              <w:rPr>
                <w:rFonts w:eastAsia="DengXian"/>
                <w:lang w:eastAsia="zh-CN"/>
              </w:rPr>
            </w:pPr>
            <w:r w:rsidRPr="00170508">
              <w:rPr>
                <w:rFonts w:eastAsia="DengXian" w:cs="Arial"/>
                <w:color w:val="000000"/>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2B71D264" w14:textId="77777777" w:rsidR="00636DC6" w:rsidRPr="00170508" w:rsidRDefault="00636DC6" w:rsidP="00636DC6">
            <w:pPr>
              <w:pStyle w:val="TAC"/>
              <w:rPr>
                <w:rFonts w:ascii="Calibri" w:eastAsia="DengXian" w:hAnsi="Calibri" w:cs="Arial"/>
                <w:color w:val="000000"/>
                <w:sz w:val="21"/>
                <w:lang w:eastAsia="zh-CN"/>
              </w:rPr>
            </w:pPr>
            <w:r w:rsidRPr="00170508">
              <w:rPr>
                <w:rFonts w:eastAsia="DengXian"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48A1177A" w14:textId="77777777" w:rsidR="00636DC6" w:rsidRPr="00170508" w:rsidRDefault="00636DC6" w:rsidP="00636DC6">
            <w:pPr>
              <w:pStyle w:val="TAC"/>
              <w:rPr>
                <w:rFonts w:eastAsia="MS Mincho"/>
                <w:lang w:eastAsia="zh-CN"/>
              </w:rPr>
            </w:pPr>
          </w:p>
        </w:tc>
      </w:tr>
      <w:tr w:rsidR="00636DC6" w:rsidRPr="00170508" w14:paraId="7D7ABADA" w14:textId="77777777" w:rsidTr="00FD02C8">
        <w:trPr>
          <w:jc w:val="center"/>
        </w:trPr>
        <w:tc>
          <w:tcPr>
            <w:tcW w:w="2062" w:type="dxa"/>
            <w:tcBorders>
              <w:top w:val="nil"/>
              <w:left w:val="single" w:sz="4" w:space="0" w:color="auto"/>
              <w:bottom w:val="nil"/>
              <w:right w:val="single" w:sz="4" w:space="0" w:color="auto"/>
            </w:tcBorders>
            <w:vAlign w:val="center"/>
          </w:tcPr>
          <w:p w14:paraId="30439252" w14:textId="77777777" w:rsidR="00636DC6" w:rsidRPr="00170508" w:rsidRDefault="00636DC6" w:rsidP="00636DC6">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2B511CEC" w14:textId="77777777" w:rsidR="00636DC6" w:rsidRPr="00170508" w:rsidRDefault="00636DC6" w:rsidP="00636DC6">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CF4800" w14:textId="77777777" w:rsidR="00636DC6" w:rsidRPr="00170508" w:rsidRDefault="00636DC6" w:rsidP="00636DC6">
            <w:pPr>
              <w:pStyle w:val="TAC"/>
              <w:rPr>
                <w:rFonts w:eastAsia="DengXian" w:cs="Arial"/>
                <w:color w:val="000000"/>
                <w:lang w:eastAsia="zh-CN"/>
              </w:rPr>
            </w:pPr>
            <w:r w:rsidRPr="00170508">
              <w:rPr>
                <w:rFonts w:eastAsia="DengXian" w:cs="Arial"/>
                <w:color w:val="000000"/>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809FFAA"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62A20A87" w14:textId="77777777" w:rsidR="00636DC6" w:rsidRPr="00170508" w:rsidRDefault="00636DC6" w:rsidP="00636DC6">
            <w:pPr>
              <w:pStyle w:val="TAC"/>
              <w:rPr>
                <w:rFonts w:eastAsia="MS Mincho"/>
                <w:lang w:eastAsia="zh-CN"/>
              </w:rPr>
            </w:pPr>
            <w:r w:rsidRPr="00170508">
              <w:rPr>
                <w:rFonts w:eastAsia="MS Mincho"/>
                <w:lang w:eastAsia="zh-CN"/>
              </w:rPr>
              <w:t>4 and 5</w:t>
            </w:r>
          </w:p>
        </w:tc>
      </w:tr>
      <w:tr w:rsidR="00636DC6" w:rsidRPr="00170508" w14:paraId="3EBD23DF" w14:textId="77777777" w:rsidTr="00FD02C8">
        <w:trPr>
          <w:jc w:val="center"/>
        </w:trPr>
        <w:tc>
          <w:tcPr>
            <w:tcW w:w="2062" w:type="dxa"/>
            <w:tcBorders>
              <w:top w:val="nil"/>
              <w:left w:val="single" w:sz="4" w:space="0" w:color="auto"/>
              <w:bottom w:val="nil"/>
              <w:right w:val="single" w:sz="4" w:space="0" w:color="auto"/>
            </w:tcBorders>
            <w:vAlign w:val="center"/>
          </w:tcPr>
          <w:p w14:paraId="685F26EB" w14:textId="77777777" w:rsidR="00636DC6" w:rsidRPr="00170508" w:rsidRDefault="00636DC6" w:rsidP="00636DC6">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2564EA9A" w14:textId="77777777" w:rsidR="00636DC6" w:rsidRPr="00170508" w:rsidRDefault="00636DC6" w:rsidP="00636DC6">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88D8A2" w14:textId="77777777" w:rsidR="00636DC6" w:rsidRPr="00170508" w:rsidRDefault="00636DC6" w:rsidP="00636DC6">
            <w:pPr>
              <w:pStyle w:val="TAC"/>
              <w:rPr>
                <w:rFonts w:eastAsia="DengXian" w:cs="Arial"/>
                <w:color w:val="000000"/>
                <w:lang w:eastAsia="zh-CN"/>
              </w:rPr>
            </w:pPr>
            <w:r w:rsidRPr="00170508">
              <w:rPr>
                <w:rFonts w:eastAsia="DengXian" w:cs="Arial"/>
                <w:color w:val="000000"/>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BEB8BA7"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eastAsia="zh-CN" w:bidi="ar"/>
              </w:rPr>
              <w:t>CA_n77(2A)_BCS4 and 5</w:t>
            </w:r>
          </w:p>
        </w:tc>
        <w:tc>
          <w:tcPr>
            <w:tcW w:w="1496" w:type="dxa"/>
            <w:tcBorders>
              <w:top w:val="nil"/>
              <w:left w:val="single" w:sz="4" w:space="0" w:color="auto"/>
              <w:bottom w:val="nil"/>
              <w:right w:val="single" w:sz="4" w:space="0" w:color="auto"/>
            </w:tcBorders>
            <w:vAlign w:val="center"/>
          </w:tcPr>
          <w:p w14:paraId="56596679" w14:textId="77777777" w:rsidR="00636DC6" w:rsidRPr="00170508" w:rsidRDefault="00636DC6" w:rsidP="00636DC6">
            <w:pPr>
              <w:pStyle w:val="TAC"/>
              <w:rPr>
                <w:rFonts w:eastAsia="MS Mincho"/>
                <w:lang w:eastAsia="zh-CN"/>
              </w:rPr>
            </w:pPr>
          </w:p>
        </w:tc>
      </w:tr>
      <w:tr w:rsidR="00636DC6" w:rsidRPr="00170508" w14:paraId="5EBC431F"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7915FBC6" w14:textId="77777777" w:rsidR="00636DC6" w:rsidRPr="00170508" w:rsidRDefault="00636DC6" w:rsidP="00636DC6">
            <w:pPr>
              <w:pStyle w:val="TAC"/>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5B68CBFF" w14:textId="77777777" w:rsidR="00636DC6" w:rsidRPr="00170508" w:rsidRDefault="00636DC6" w:rsidP="00636DC6">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66D338" w14:textId="77777777" w:rsidR="00636DC6" w:rsidRPr="00170508" w:rsidRDefault="00636DC6" w:rsidP="00636DC6">
            <w:pPr>
              <w:pStyle w:val="TAC"/>
              <w:rPr>
                <w:rFonts w:eastAsia="DengXian" w:cs="Arial"/>
                <w:color w:val="000000"/>
                <w:lang w:eastAsia="zh-CN"/>
              </w:rPr>
            </w:pPr>
            <w:r w:rsidRPr="00170508">
              <w:rPr>
                <w:rFonts w:eastAsia="DengXian" w:cs="Arial"/>
                <w:color w:val="000000"/>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29C20687"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eastAsia="zh-CN" w:bidi="ar"/>
              </w:rPr>
              <w:t xml:space="preserve">n79 channel bandwidths in Table 5.3.5-1 </w:t>
            </w:r>
          </w:p>
        </w:tc>
        <w:tc>
          <w:tcPr>
            <w:tcW w:w="1496" w:type="dxa"/>
            <w:tcBorders>
              <w:top w:val="nil"/>
              <w:left w:val="single" w:sz="4" w:space="0" w:color="auto"/>
              <w:bottom w:val="single" w:sz="4" w:space="0" w:color="auto"/>
              <w:right w:val="single" w:sz="4" w:space="0" w:color="auto"/>
            </w:tcBorders>
            <w:vAlign w:val="center"/>
          </w:tcPr>
          <w:p w14:paraId="13813433" w14:textId="77777777" w:rsidR="00636DC6" w:rsidRPr="00170508" w:rsidRDefault="00636DC6" w:rsidP="00636DC6">
            <w:pPr>
              <w:pStyle w:val="TAC"/>
              <w:rPr>
                <w:rFonts w:eastAsia="MS Mincho"/>
                <w:lang w:eastAsia="zh-CN"/>
              </w:rPr>
            </w:pPr>
          </w:p>
        </w:tc>
      </w:tr>
      <w:tr w:rsidR="00636DC6" w:rsidRPr="00170508" w14:paraId="5D45E011"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7767D7BF" w14:textId="77777777" w:rsidR="00636DC6" w:rsidRPr="00170508" w:rsidRDefault="00636DC6" w:rsidP="00636DC6">
            <w:pPr>
              <w:pStyle w:val="TAC"/>
              <w:rPr>
                <w:rFonts w:eastAsia="DengXian"/>
                <w:lang w:eastAsia="zh-CN"/>
              </w:rPr>
            </w:pPr>
            <w:r w:rsidRPr="00170508">
              <w:rPr>
                <w:rFonts w:eastAsia="MS Mincho"/>
                <w:lang w:eastAsia="zh-CN"/>
              </w:rPr>
              <w:t>CA_n3A-n</w:t>
            </w:r>
            <w:r w:rsidRPr="00170508">
              <w:rPr>
                <w:rFonts w:eastAsia="DengXian"/>
                <w:lang w:eastAsia="zh-CN"/>
              </w:rPr>
              <w:t>77(3A)</w:t>
            </w:r>
            <w:r w:rsidRPr="00170508">
              <w:rPr>
                <w:rFonts w:eastAsia="MS Mincho"/>
                <w:lang w:eastAsia="zh-CN"/>
              </w:rPr>
              <w:t>-n7</w:t>
            </w:r>
            <w:r w:rsidRPr="00170508">
              <w:rPr>
                <w:rFonts w:eastAsia="DengXian"/>
                <w:lang w:eastAsia="zh-CN"/>
              </w:rPr>
              <w:t>9</w:t>
            </w:r>
            <w:r w:rsidRPr="00170508">
              <w:rPr>
                <w:rFonts w:eastAsia="MS Mincho"/>
                <w:lang w:eastAsia="zh-CN"/>
              </w:rPr>
              <w:t>A</w:t>
            </w:r>
            <w:r w:rsidRPr="00170508">
              <w:rPr>
                <w:rFonts w:eastAsia="DengXian"/>
                <w:vertAlign w:val="superscript"/>
                <w:lang w:eastAsia="zh-CN"/>
              </w:rPr>
              <w:t>4</w:t>
            </w:r>
          </w:p>
        </w:tc>
        <w:tc>
          <w:tcPr>
            <w:tcW w:w="1716" w:type="dxa"/>
            <w:tcBorders>
              <w:top w:val="single" w:sz="4" w:space="0" w:color="auto"/>
              <w:left w:val="single" w:sz="4" w:space="0" w:color="auto"/>
              <w:bottom w:val="nil"/>
              <w:right w:val="single" w:sz="4" w:space="0" w:color="auto"/>
            </w:tcBorders>
            <w:vAlign w:val="center"/>
          </w:tcPr>
          <w:p w14:paraId="65CCB245" w14:textId="77777777" w:rsidR="00636DC6" w:rsidRPr="00170508" w:rsidRDefault="00636DC6" w:rsidP="00636DC6">
            <w:pPr>
              <w:pStyle w:val="TAC"/>
              <w:rPr>
                <w:rFonts w:eastAsia="DengXian"/>
                <w:lang w:eastAsia="zh-CN"/>
              </w:rPr>
            </w:pPr>
            <w:r w:rsidRPr="00170508">
              <w:rPr>
                <w:rFonts w:eastAsia="DengXian" w:hint="eastAsia"/>
                <w:lang w:eastAsia="zh-CN"/>
              </w:rPr>
              <w:t>C</w:t>
            </w:r>
            <w:r w:rsidRPr="00170508">
              <w:rPr>
                <w:rFonts w:eastAsia="DengXian"/>
                <w:lang w:eastAsia="zh-CN"/>
              </w:rPr>
              <w:t>A_n77(2A)</w:t>
            </w:r>
          </w:p>
          <w:p w14:paraId="78DFF2E1" w14:textId="77777777" w:rsidR="00636DC6" w:rsidRPr="00170508" w:rsidRDefault="00636DC6" w:rsidP="00636DC6">
            <w:pPr>
              <w:pStyle w:val="TAC"/>
              <w:rPr>
                <w:rFonts w:eastAsia="MS Mincho"/>
                <w:lang w:eastAsia="zh-CN"/>
              </w:rPr>
            </w:pPr>
            <w:r w:rsidRPr="00170508">
              <w:rPr>
                <w:rFonts w:eastAsia="DengXian"/>
                <w:lang w:eastAsia="zh-CN"/>
              </w:rPr>
              <w:t>CA_n3A-n77A</w:t>
            </w:r>
          </w:p>
          <w:p w14:paraId="42759E92" w14:textId="77777777" w:rsidR="00636DC6" w:rsidRPr="00170508" w:rsidRDefault="00636DC6" w:rsidP="00636DC6">
            <w:pPr>
              <w:pStyle w:val="TAC"/>
              <w:rPr>
                <w:rFonts w:eastAsia="DengXian"/>
                <w:lang w:eastAsia="zh-CN"/>
              </w:rPr>
            </w:pPr>
            <w:r w:rsidRPr="00170508">
              <w:rPr>
                <w:rFonts w:eastAsia="DengXian"/>
                <w:lang w:eastAsia="zh-CN"/>
              </w:rPr>
              <w:t>CA_n3A-n79A</w:t>
            </w:r>
          </w:p>
          <w:p w14:paraId="35511231" w14:textId="77777777" w:rsidR="00636DC6" w:rsidRPr="00170508" w:rsidRDefault="00636DC6" w:rsidP="00636DC6">
            <w:pPr>
              <w:pStyle w:val="TAC"/>
              <w:rPr>
                <w:rFonts w:eastAsia="DengXian"/>
                <w:lang w:eastAsia="zh-CN"/>
              </w:rPr>
            </w:pPr>
            <w:r w:rsidRPr="00170508">
              <w:rPr>
                <w:rFonts w:eastAsia="DengXian" w:cs="Arial"/>
              </w:rPr>
              <w:t>C</w:t>
            </w:r>
            <w:r w:rsidRPr="00170508">
              <w:rPr>
                <w:rFonts w:eastAsia="DengXian"/>
                <w:lang w:eastAsia="zh-CN"/>
              </w:rPr>
              <w:t>A_n77A-n79A</w:t>
            </w:r>
          </w:p>
        </w:tc>
        <w:tc>
          <w:tcPr>
            <w:tcW w:w="772" w:type="dxa"/>
            <w:tcBorders>
              <w:top w:val="single" w:sz="4" w:space="0" w:color="auto"/>
              <w:left w:val="single" w:sz="4" w:space="0" w:color="auto"/>
              <w:bottom w:val="single" w:sz="4" w:space="0" w:color="auto"/>
              <w:right w:val="single" w:sz="4" w:space="0" w:color="auto"/>
            </w:tcBorders>
            <w:vAlign w:val="center"/>
          </w:tcPr>
          <w:p w14:paraId="0233C2C3" w14:textId="77777777" w:rsidR="00636DC6" w:rsidRPr="00170508" w:rsidRDefault="00636DC6" w:rsidP="00636DC6">
            <w:pPr>
              <w:pStyle w:val="TAC"/>
              <w:rPr>
                <w:rFonts w:eastAsia="DengXian"/>
                <w:lang w:eastAsia="zh-CN"/>
              </w:rPr>
            </w:pPr>
            <w:r w:rsidRPr="00170508">
              <w:rPr>
                <w:rFonts w:eastAsia="DengXian" w:cs="Arial"/>
                <w:color w:val="000000"/>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6C367F8"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61784041" w14:textId="77777777" w:rsidR="00636DC6" w:rsidRPr="00170508" w:rsidRDefault="00636DC6" w:rsidP="00636DC6">
            <w:pPr>
              <w:pStyle w:val="TAC"/>
              <w:rPr>
                <w:rFonts w:eastAsia="DengXian"/>
                <w:lang w:eastAsia="zh-CN"/>
              </w:rPr>
            </w:pPr>
            <w:r w:rsidRPr="00170508">
              <w:rPr>
                <w:rFonts w:eastAsia="MS Mincho"/>
                <w:lang w:eastAsia="zh-CN"/>
              </w:rPr>
              <w:t>0</w:t>
            </w:r>
          </w:p>
        </w:tc>
      </w:tr>
      <w:tr w:rsidR="00636DC6" w:rsidRPr="00170508" w14:paraId="3049A456" w14:textId="77777777" w:rsidTr="00FD02C8">
        <w:trPr>
          <w:jc w:val="center"/>
        </w:trPr>
        <w:tc>
          <w:tcPr>
            <w:tcW w:w="2062" w:type="dxa"/>
            <w:tcBorders>
              <w:top w:val="nil"/>
              <w:left w:val="single" w:sz="4" w:space="0" w:color="auto"/>
              <w:bottom w:val="nil"/>
              <w:right w:val="single" w:sz="4" w:space="0" w:color="auto"/>
            </w:tcBorders>
            <w:vAlign w:val="center"/>
          </w:tcPr>
          <w:p w14:paraId="5CB1DFF0"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EE8EC61"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C1182F" w14:textId="77777777" w:rsidR="00636DC6" w:rsidRPr="00170508" w:rsidRDefault="00636DC6" w:rsidP="00636DC6">
            <w:pPr>
              <w:pStyle w:val="TAC"/>
              <w:rPr>
                <w:rFonts w:eastAsia="DengXian"/>
                <w:lang w:eastAsia="zh-CN"/>
              </w:rPr>
            </w:pPr>
            <w:r w:rsidRPr="00170508">
              <w:rPr>
                <w:rFonts w:eastAsia="DengXian" w:cs="Arial"/>
                <w:color w:val="000000"/>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2C99FD5"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eastAsia="zh-CN" w:bidi="ar"/>
              </w:rPr>
              <w:t>CA_n77(3A)_BCS0</w:t>
            </w:r>
          </w:p>
        </w:tc>
        <w:tc>
          <w:tcPr>
            <w:tcW w:w="1496" w:type="dxa"/>
            <w:tcBorders>
              <w:top w:val="nil"/>
              <w:left w:val="single" w:sz="4" w:space="0" w:color="auto"/>
              <w:bottom w:val="nil"/>
              <w:right w:val="single" w:sz="4" w:space="0" w:color="auto"/>
            </w:tcBorders>
            <w:vAlign w:val="center"/>
          </w:tcPr>
          <w:p w14:paraId="6C05A9A2" w14:textId="77777777" w:rsidR="00636DC6" w:rsidRPr="00170508" w:rsidRDefault="00636DC6" w:rsidP="00636DC6">
            <w:pPr>
              <w:pStyle w:val="TAC"/>
              <w:rPr>
                <w:rFonts w:eastAsia="DengXian"/>
                <w:lang w:eastAsia="zh-CN"/>
              </w:rPr>
            </w:pPr>
          </w:p>
        </w:tc>
      </w:tr>
      <w:tr w:rsidR="00636DC6" w:rsidRPr="00170508" w14:paraId="44BCE5B4"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14325415"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9D05F20"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DE42FC" w14:textId="77777777" w:rsidR="00636DC6" w:rsidRPr="00170508" w:rsidRDefault="00636DC6" w:rsidP="00636DC6">
            <w:pPr>
              <w:pStyle w:val="TAC"/>
              <w:rPr>
                <w:rFonts w:eastAsia="DengXian"/>
                <w:lang w:eastAsia="zh-CN"/>
              </w:rPr>
            </w:pPr>
            <w:r w:rsidRPr="00170508">
              <w:rPr>
                <w:rFonts w:eastAsia="DengXian" w:cs="Arial"/>
                <w:color w:val="000000"/>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5EBCC11F"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eastAsia="zh-CN" w:bidi="ar"/>
              </w:rPr>
              <w:t>40, 50, 60, 80, 100</w:t>
            </w:r>
          </w:p>
        </w:tc>
        <w:tc>
          <w:tcPr>
            <w:tcW w:w="1496" w:type="dxa"/>
            <w:tcBorders>
              <w:top w:val="nil"/>
              <w:left w:val="single" w:sz="4" w:space="0" w:color="auto"/>
              <w:bottom w:val="nil"/>
              <w:right w:val="single" w:sz="4" w:space="0" w:color="auto"/>
            </w:tcBorders>
            <w:vAlign w:val="center"/>
          </w:tcPr>
          <w:p w14:paraId="0A499A9B" w14:textId="77777777" w:rsidR="00636DC6" w:rsidRPr="00170508" w:rsidRDefault="00636DC6" w:rsidP="00636DC6">
            <w:pPr>
              <w:pStyle w:val="TAC"/>
              <w:rPr>
                <w:rFonts w:eastAsia="DengXian"/>
                <w:lang w:eastAsia="zh-CN"/>
              </w:rPr>
            </w:pPr>
          </w:p>
        </w:tc>
      </w:tr>
      <w:tr w:rsidR="00636DC6" w:rsidRPr="00170508" w14:paraId="1C776DC2"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1DC5097A" w14:textId="77777777" w:rsidR="00636DC6" w:rsidRPr="00170508" w:rsidRDefault="00636DC6" w:rsidP="00636DC6">
            <w:pPr>
              <w:pStyle w:val="TAC"/>
              <w:rPr>
                <w:rFonts w:eastAsia="DengXian"/>
                <w:lang w:eastAsia="zh-CN"/>
              </w:rPr>
            </w:pPr>
            <w:r w:rsidRPr="00170508">
              <w:rPr>
                <w:rFonts w:eastAsia="DengXian"/>
                <w:lang w:eastAsia="zh-CN"/>
              </w:rPr>
              <w:t>CA_n3A-n40A-n41A</w:t>
            </w:r>
          </w:p>
        </w:tc>
        <w:tc>
          <w:tcPr>
            <w:tcW w:w="1716" w:type="dxa"/>
            <w:tcBorders>
              <w:top w:val="single" w:sz="4" w:space="0" w:color="auto"/>
              <w:left w:val="single" w:sz="4" w:space="0" w:color="auto"/>
              <w:bottom w:val="nil"/>
              <w:right w:val="single" w:sz="4" w:space="0" w:color="auto"/>
            </w:tcBorders>
            <w:vAlign w:val="center"/>
          </w:tcPr>
          <w:p w14:paraId="2B09540E" w14:textId="77777777" w:rsidR="00636DC6" w:rsidRPr="00170508" w:rsidRDefault="00636DC6" w:rsidP="00636DC6">
            <w:pPr>
              <w:pStyle w:val="TAC"/>
              <w:rPr>
                <w:rFonts w:eastAsia="DengXian"/>
                <w:lang w:eastAsia="zh-CN"/>
              </w:rPr>
            </w:pPr>
            <w:r w:rsidRPr="00170508">
              <w:rPr>
                <w:rFonts w:eastAsia="DengXian"/>
                <w:lang w:eastAsia="zh-CN"/>
              </w:rPr>
              <w:t>CA_n3A-n40A</w:t>
            </w:r>
          </w:p>
          <w:p w14:paraId="1FEA628C" w14:textId="77777777" w:rsidR="00636DC6" w:rsidRPr="00170508" w:rsidRDefault="00636DC6" w:rsidP="00636DC6">
            <w:pPr>
              <w:pStyle w:val="TAC"/>
              <w:rPr>
                <w:rFonts w:eastAsia="DengXian"/>
                <w:lang w:eastAsia="zh-CN"/>
              </w:rPr>
            </w:pPr>
            <w:r w:rsidRPr="00170508">
              <w:rPr>
                <w:rFonts w:eastAsia="DengXian"/>
                <w:lang w:eastAsia="zh-CN"/>
              </w:rPr>
              <w:t>CA_n3A-n41A</w:t>
            </w:r>
          </w:p>
          <w:p w14:paraId="7DD356F1" w14:textId="77777777" w:rsidR="00636DC6" w:rsidRPr="00170508" w:rsidRDefault="00636DC6" w:rsidP="00636DC6">
            <w:pPr>
              <w:pStyle w:val="TAC"/>
              <w:rPr>
                <w:rFonts w:eastAsia="DengXian"/>
                <w:lang w:eastAsia="zh-CN"/>
              </w:rPr>
            </w:pPr>
            <w:r w:rsidRPr="00170508">
              <w:rPr>
                <w:rFonts w:eastAsia="DengXian"/>
                <w:lang w:eastAsia="zh-CN"/>
              </w:rPr>
              <w:t>CA_n40A-n41A</w:t>
            </w:r>
          </w:p>
        </w:tc>
        <w:tc>
          <w:tcPr>
            <w:tcW w:w="772" w:type="dxa"/>
            <w:tcBorders>
              <w:top w:val="single" w:sz="4" w:space="0" w:color="auto"/>
              <w:left w:val="single" w:sz="4" w:space="0" w:color="auto"/>
              <w:bottom w:val="single" w:sz="4" w:space="0" w:color="auto"/>
              <w:right w:val="single" w:sz="4" w:space="0" w:color="auto"/>
            </w:tcBorders>
            <w:vAlign w:val="center"/>
          </w:tcPr>
          <w:p w14:paraId="2FBB63B2" w14:textId="77777777" w:rsidR="00636DC6" w:rsidRPr="00170508" w:rsidRDefault="00636DC6" w:rsidP="00636DC6">
            <w:pPr>
              <w:pStyle w:val="TAC"/>
              <w:rPr>
                <w:rFonts w:eastAsia="DengXian" w:cs="Arial"/>
                <w:color w:val="000000"/>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2EC7F27"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05D6CCB2" w14:textId="77777777" w:rsidR="00636DC6" w:rsidRPr="00170508" w:rsidRDefault="00636DC6" w:rsidP="00636DC6">
            <w:pPr>
              <w:pStyle w:val="TAC"/>
              <w:rPr>
                <w:rFonts w:eastAsia="DengXian"/>
                <w:lang w:eastAsia="zh-CN"/>
              </w:rPr>
            </w:pPr>
            <w:r w:rsidRPr="00170508">
              <w:rPr>
                <w:rFonts w:eastAsia="DengXian"/>
                <w:lang w:eastAsia="zh-CN"/>
              </w:rPr>
              <w:t>0</w:t>
            </w:r>
          </w:p>
        </w:tc>
      </w:tr>
      <w:tr w:rsidR="00636DC6" w:rsidRPr="00170508" w14:paraId="677F4A41" w14:textId="77777777" w:rsidTr="00FD02C8">
        <w:trPr>
          <w:jc w:val="center"/>
        </w:trPr>
        <w:tc>
          <w:tcPr>
            <w:tcW w:w="2062" w:type="dxa"/>
            <w:tcBorders>
              <w:top w:val="nil"/>
              <w:left w:val="single" w:sz="4" w:space="0" w:color="auto"/>
              <w:bottom w:val="nil"/>
              <w:right w:val="single" w:sz="4" w:space="0" w:color="auto"/>
            </w:tcBorders>
            <w:vAlign w:val="center"/>
          </w:tcPr>
          <w:p w14:paraId="2CBA5B95"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4582E23"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EEA15F" w14:textId="77777777" w:rsidR="00636DC6" w:rsidRPr="00170508" w:rsidRDefault="00636DC6" w:rsidP="00636DC6">
            <w:pPr>
              <w:pStyle w:val="TAC"/>
              <w:rPr>
                <w:rFonts w:eastAsia="DengXian" w:cs="Arial"/>
                <w:color w:val="000000"/>
                <w:lang w:eastAsia="zh-CN"/>
              </w:rPr>
            </w:pPr>
            <w:r w:rsidRPr="00170508">
              <w:rPr>
                <w:rFonts w:eastAsia="DengXian"/>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6EB19D3D"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eastAsia="zh-CN" w:bidi="ar"/>
              </w:rPr>
              <w:t>5, 10, 15, 20, 25, 30, 40, 50, 60, 80</w:t>
            </w:r>
          </w:p>
        </w:tc>
        <w:tc>
          <w:tcPr>
            <w:tcW w:w="1496" w:type="dxa"/>
            <w:tcBorders>
              <w:top w:val="nil"/>
              <w:left w:val="single" w:sz="4" w:space="0" w:color="auto"/>
              <w:bottom w:val="nil"/>
              <w:right w:val="single" w:sz="4" w:space="0" w:color="auto"/>
            </w:tcBorders>
            <w:vAlign w:val="center"/>
          </w:tcPr>
          <w:p w14:paraId="2EEA244C" w14:textId="77777777" w:rsidR="00636DC6" w:rsidRPr="00170508" w:rsidRDefault="00636DC6" w:rsidP="00636DC6">
            <w:pPr>
              <w:pStyle w:val="TAC"/>
              <w:rPr>
                <w:rFonts w:eastAsia="DengXian"/>
                <w:lang w:eastAsia="zh-CN"/>
              </w:rPr>
            </w:pPr>
          </w:p>
        </w:tc>
      </w:tr>
      <w:tr w:rsidR="00636DC6" w:rsidRPr="00170508" w14:paraId="06665DA7" w14:textId="77777777" w:rsidTr="00FD02C8">
        <w:trPr>
          <w:jc w:val="center"/>
        </w:trPr>
        <w:tc>
          <w:tcPr>
            <w:tcW w:w="2062" w:type="dxa"/>
            <w:tcBorders>
              <w:top w:val="nil"/>
              <w:left w:val="single" w:sz="4" w:space="0" w:color="auto"/>
              <w:bottom w:val="nil"/>
              <w:right w:val="single" w:sz="4" w:space="0" w:color="auto"/>
            </w:tcBorders>
            <w:vAlign w:val="center"/>
          </w:tcPr>
          <w:p w14:paraId="195086DE"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152B1AA"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769762" w14:textId="77777777" w:rsidR="00636DC6" w:rsidRPr="00170508" w:rsidRDefault="00636DC6" w:rsidP="00636DC6">
            <w:pPr>
              <w:pStyle w:val="TAC"/>
              <w:rPr>
                <w:rFonts w:eastAsia="DengXian" w:cs="Arial"/>
                <w:color w:val="000000"/>
                <w:lang w:eastAsia="zh-CN"/>
              </w:rPr>
            </w:pPr>
            <w:r w:rsidRPr="00170508">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0C9A4F2A"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16DBB974" w14:textId="77777777" w:rsidR="00636DC6" w:rsidRPr="00170508" w:rsidRDefault="00636DC6" w:rsidP="00636DC6">
            <w:pPr>
              <w:pStyle w:val="TAC"/>
              <w:rPr>
                <w:rFonts w:eastAsia="DengXian"/>
                <w:lang w:eastAsia="zh-CN"/>
              </w:rPr>
            </w:pPr>
          </w:p>
        </w:tc>
      </w:tr>
      <w:tr w:rsidR="00636DC6" w:rsidRPr="00170508" w14:paraId="331D58E9" w14:textId="77777777" w:rsidTr="00FD02C8">
        <w:trPr>
          <w:jc w:val="center"/>
        </w:trPr>
        <w:tc>
          <w:tcPr>
            <w:tcW w:w="2062" w:type="dxa"/>
            <w:tcBorders>
              <w:top w:val="nil"/>
              <w:left w:val="single" w:sz="4" w:space="0" w:color="auto"/>
              <w:bottom w:val="nil"/>
              <w:right w:val="single" w:sz="4" w:space="0" w:color="auto"/>
            </w:tcBorders>
            <w:vAlign w:val="center"/>
          </w:tcPr>
          <w:p w14:paraId="20238039"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CFAD929"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69B431" w14:textId="77777777" w:rsidR="00636DC6" w:rsidRPr="00170508" w:rsidRDefault="00636DC6" w:rsidP="00636DC6">
            <w:pPr>
              <w:pStyle w:val="TAC"/>
              <w:rPr>
                <w:rFonts w:eastAsia="DengXian" w:cs="Arial"/>
                <w:color w:val="000000"/>
                <w:lang w:eastAsia="zh-CN"/>
              </w:rPr>
            </w:pPr>
            <w:r w:rsidRPr="00170508">
              <w:rPr>
                <w:rFonts w:eastAsia="DengXian" w:hint="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8327B6B" w14:textId="77777777" w:rsidR="00636DC6" w:rsidRPr="00170508" w:rsidRDefault="00636DC6" w:rsidP="00636DC6">
            <w:pPr>
              <w:pStyle w:val="TAC"/>
              <w:rPr>
                <w:rFonts w:eastAsia="DengXian" w:cs="Arial"/>
                <w:color w:val="000000"/>
                <w:szCs w:val="18"/>
                <w:lang w:eastAsia="zh-CN" w:bidi="ar"/>
              </w:rPr>
            </w:pPr>
            <w:r w:rsidRPr="00170508">
              <w:rPr>
                <w:rFonts w:eastAsia="DengXian" w:cs="Arial" w:hint="eastAsia"/>
                <w:color w:val="000000"/>
                <w:szCs w:val="18"/>
                <w:lang w:eastAsia="zh-CN"/>
              </w:rPr>
              <w:t xml:space="preserve">See </w:t>
            </w:r>
            <w:r w:rsidRPr="00170508">
              <w:rPr>
                <w:rFonts w:eastAsia="DengXian" w:cs="Arial"/>
                <w:color w:val="000000"/>
                <w:szCs w:val="18"/>
              </w:rPr>
              <w:t>n</w:t>
            </w:r>
            <w:r w:rsidRPr="00170508">
              <w:rPr>
                <w:lang w:eastAsia="zh-CN"/>
              </w:rPr>
              <w:t>3</w:t>
            </w:r>
            <w:r w:rsidRPr="00170508">
              <w:rPr>
                <w:rFonts w:eastAsia="DengXian" w:cs="Arial"/>
                <w:color w:val="000000"/>
                <w:szCs w:val="18"/>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13B57384" w14:textId="77777777" w:rsidR="00636DC6" w:rsidRPr="00170508" w:rsidRDefault="00636DC6" w:rsidP="00636DC6">
            <w:pPr>
              <w:pStyle w:val="TAC"/>
              <w:rPr>
                <w:rFonts w:eastAsia="DengXian"/>
                <w:lang w:eastAsia="zh-CN"/>
              </w:rPr>
            </w:pPr>
            <w:r w:rsidRPr="00170508">
              <w:rPr>
                <w:rFonts w:eastAsia="DengXian" w:hint="eastAsia"/>
                <w:lang w:eastAsia="zh-CN"/>
              </w:rPr>
              <w:t>4 and 5</w:t>
            </w:r>
          </w:p>
        </w:tc>
      </w:tr>
      <w:tr w:rsidR="00636DC6" w:rsidRPr="00170508" w14:paraId="5A918B9F" w14:textId="77777777" w:rsidTr="00FD02C8">
        <w:trPr>
          <w:jc w:val="center"/>
        </w:trPr>
        <w:tc>
          <w:tcPr>
            <w:tcW w:w="2062" w:type="dxa"/>
            <w:tcBorders>
              <w:top w:val="nil"/>
              <w:left w:val="single" w:sz="4" w:space="0" w:color="auto"/>
              <w:bottom w:val="nil"/>
              <w:right w:val="single" w:sz="4" w:space="0" w:color="auto"/>
            </w:tcBorders>
            <w:vAlign w:val="center"/>
          </w:tcPr>
          <w:p w14:paraId="07E8A0D7"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26F0272"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BD7493" w14:textId="77777777" w:rsidR="00636DC6" w:rsidRPr="00170508" w:rsidRDefault="00636DC6" w:rsidP="00636DC6">
            <w:pPr>
              <w:pStyle w:val="TAC"/>
              <w:rPr>
                <w:rFonts w:eastAsia="DengXian" w:cs="Arial"/>
                <w:color w:val="000000"/>
                <w:lang w:eastAsia="zh-CN"/>
              </w:rPr>
            </w:pPr>
            <w:r w:rsidRPr="00170508">
              <w:rPr>
                <w:rFonts w:eastAsia="DengXian"/>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3A2E2F34" w14:textId="77777777" w:rsidR="00636DC6" w:rsidRPr="00170508" w:rsidRDefault="00636DC6" w:rsidP="00636DC6">
            <w:pPr>
              <w:pStyle w:val="TAC"/>
              <w:rPr>
                <w:rFonts w:eastAsia="DengXian" w:cs="Arial"/>
                <w:color w:val="000000"/>
                <w:szCs w:val="18"/>
                <w:lang w:eastAsia="zh-CN" w:bidi="ar"/>
              </w:rPr>
            </w:pPr>
            <w:r w:rsidRPr="00170508">
              <w:rPr>
                <w:rFonts w:eastAsia="DengXian" w:cs="Arial" w:hint="eastAsia"/>
                <w:color w:val="000000"/>
                <w:szCs w:val="18"/>
                <w:lang w:eastAsia="zh-CN"/>
              </w:rPr>
              <w:t xml:space="preserve">See </w:t>
            </w:r>
            <w:r w:rsidRPr="00170508">
              <w:rPr>
                <w:rFonts w:eastAsia="DengXian" w:cs="Arial"/>
                <w:color w:val="000000"/>
                <w:szCs w:val="18"/>
              </w:rPr>
              <w:t>n</w:t>
            </w:r>
            <w:r w:rsidRPr="00170508">
              <w:rPr>
                <w:rFonts w:hint="eastAsia"/>
                <w:lang w:eastAsia="zh-CN"/>
              </w:rPr>
              <w:t>40</w:t>
            </w:r>
            <w:r w:rsidRPr="00170508">
              <w:rPr>
                <w:rFonts w:eastAsia="DengXian" w:cs="Arial"/>
                <w:color w:val="000000"/>
                <w:szCs w:val="18"/>
              </w:rPr>
              <w:t xml:space="preserve"> channel bandwidths in Table 5.3.5-1</w:t>
            </w:r>
          </w:p>
        </w:tc>
        <w:tc>
          <w:tcPr>
            <w:tcW w:w="1496" w:type="dxa"/>
            <w:tcBorders>
              <w:top w:val="nil"/>
              <w:left w:val="single" w:sz="4" w:space="0" w:color="auto"/>
              <w:bottom w:val="nil"/>
              <w:right w:val="single" w:sz="4" w:space="0" w:color="auto"/>
            </w:tcBorders>
            <w:vAlign w:val="center"/>
          </w:tcPr>
          <w:p w14:paraId="18D5BBC7" w14:textId="77777777" w:rsidR="00636DC6" w:rsidRPr="00170508" w:rsidRDefault="00636DC6" w:rsidP="00636DC6">
            <w:pPr>
              <w:pStyle w:val="TAC"/>
              <w:rPr>
                <w:rFonts w:eastAsia="DengXian"/>
                <w:lang w:eastAsia="zh-CN"/>
              </w:rPr>
            </w:pPr>
          </w:p>
        </w:tc>
      </w:tr>
      <w:tr w:rsidR="00636DC6" w:rsidRPr="00170508" w14:paraId="7CF96EAA"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1CA633CC"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F1DD534"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88F94B" w14:textId="77777777" w:rsidR="00636DC6" w:rsidRPr="00170508" w:rsidRDefault="00636DC6" w:rsidP="00636DC6">
            <w:pPr>
              <w:pStyle w:val="TAC"/>
              <w:rPr>
                <w:rFonts w:eastAsia="DengXian" w:cs="Arial"/>
                <w:color w:val="000000"/>
                <w:lang w:eastAsia="zh-CN"/>
              </w:rPr>
            </w:pPr>
            <w:r w:rsidRPr="00170508">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6FD07E12" w14:textId="77777777" w:rsidR="00636DC6" w:rsidRPr="00170508" w:rsidRDefault="00636DC6" w:rsidP="00636DC6">
            <w:pPr>
              <w:pStyle w:val="TAC"/>
              <w:rPr>
                <w:rFonts w:eastAsia="DengXian" w:cs="Arial"/>
                <w:color w:val="000000"/>
                <w:szCs w:val="18"/>
                <w:lang w:eastAsia="zh-CN" w:bidi="ar"/>
              </w:rPr>
            </w:pPr>
            <w:r w:rsidRPr="00170508">
              <w:rPr>
                <w:rFonts w:eastAsia="DengXian" w:cs="Arial" w:hint="eastAsia"/>
                <w:color w:val="000000"/>
                <w:szCs w:val="18"/>
                <w:lang w:eastAsia="zh-CN"/>
              </w:rPr>
              <w:t xml:space="preserve">See </w:t>
            </w:r>
            <w:r w:rsidRPr="00170508">
              <w:rPr>
                <w:rFonts w:eastAsia="DengXian" w:cs="Arial"/>
                <w:color w:val="000000"/>
                <w:szCs w:val="18"/>
              </w:rPr>
              <w:t>n</w:t>
            </w:r>
            <w:r w:rsidRPr="00170508">
              <w:rPr>
                <w:rFonts w:hint="eastAsia"/>
                <w:lang w:eastAsia="zh-CN"/>
              </w:rPr>
              <w:t>41</w:t>
            </w:r>
            <w:r w:rsidRPr="00170508">
              <w:rPr>
                <w:rFonts w:eastAsia="DengXian" w:cs="Arial"/>
                <w:color w:val="000000"/>
                <w:szCs w:val="18"/>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14:paraId="2C8171D9" w14:textId="77777777" w:rsidR="00636DC6" w:rsidRPr="00170508" w:rsidRDefault="00636DC6" w:rsidP="00636DC6">
            <w:pPr>
              <w:pStyle w:val="TAC"/>
              <w:rPr>
                <w:rFonts w:eastAsia="DengXian"/>
                <w:lang w:eastAsia="zh-CN"/>
              </w:rPr>
            </w:pPr>
          </w:p>
        </w:tc>
      </w:tr>
      <w:tr w:rsidR="00636DC6" w:rsidRPr="00170508" w14:paraId="04865406"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081771FD" w14:textId="77777777" w:rsidR="00636DC6" w:rsidRPr="00170508" w:rsidRDefault="00636DC6" w:rsidP="00636DC6">
            <w:pPr>
              <w:pStyle w:val="TAC"/>
              <w:rPr>
                <w:rFonts w:eastAsia="DengXian"/>
                <w:lang w:eastAsia="zh-CN"/>
              </w:rPr>
            </w:pPr>
            <w:r w:rsidRPr="00170508">
              <w:rPr>
                <w:rFonts w:eastAsia="DengXian" w:hint="eastAsia"/>
                <w:lang w:eastAsia="zh-CN"/>
              </w:rPr>
              <w:t>CA_n3A-n40A-n41C</w:t>
            </w:r>
          </w:p>
        </w:tc>
        <w:tc>
          <w:tcPr>
            <w:tcW w:w="1716" w:type="dxa"/>
            <w:tcBorders>
              <w:top w:val="single" w:sz="4" w:space="0" w:color="auto"/>
              <w:left w:val="single" w:sz="4" w:space="0" w:color="auto"/>
              <w:bottom w:val="nil"/>
              <w:right w:val="single" w:sz="4" w:space="0" w:color="auto"/>
            </w:tcBorders>
            <w:vAlign w:val="center"/>
          </w:tcPr>
          <w:p w14:paraId="067C9EB3" w14:textId="77777777" w:rsidR="00636DC6" w:rsidRPr="00170508" w:rsidRDefault="00636DC6" w:rsidP="00636DC6">
            <w:pPr>
              <w:pStyle w:val="TAC"/>
              <w:rPr>
                <w:rFonts w:eastAsia="DengXian"/>
                <w:lang w:eastAsia="zh-CN"/>
              </w:rPr>
            </w:pPr>
            <w:r w:rsidRPr="00170508">
              <w:rPr>
                <w:rFonts w:eastAsia="DengXian"/>
                <w:lang w:eastAsia="zh-CN"/>
              </w:rPr>
              <w:t>CA_n3A-n40A</w:t>
            </w:r>
          </w:p>
          <w:p w14:paraId="75E0FDCF" w14:textId="77777777" w:rsidR="00636DC6" w:rsidRPr="00170508" w:rsidRDefault="00636DC6" w:rsidP="00636DC6">
            <w:pPr>
              <w:pStyle w:val="TAC"/>
              <w:rPr>
                <w:rFonts w:eastAsia="DengXian"/>
                <w:lang w:eastAsia="zh-CN"/>
              </w:rPr>
            </w:pPr>
            <w:r w:rsidRPr="00170508">
              <w:rPr>
                <w:rFonts w:eastAsia="DengXian"/>
                <w:lang w:eastAsia="zh-CN"/>
              </w:rPr>
              <w:t>CA_n3A-n41A</w:t>
            </w:r>
          </w:p>
          <w:p w14:paraId="5375E4A9" w14:textId="77777777" w:rsidR="00636DC6" w:rsidRPr="00170508" w:rsidRDefault="00636DC6" w:rsidP="00636DC6">
            <w:pPr>
              <w:pStyle w:val="TAC"/>
              <w:rPr>
                <w:rFonts w:eastAsia="DengXian"/>
                <w:lang w:eastAsia="zh-CN"/>
              </w:rPr>
            </w:pPr>
            <w:r w:rsidRPr="00170508">
              <w:rPr>
                <w:rFonts w:eastAsia="DengXian"/>
                <w:lang w:eastAsia="zh-CN"/>
              </w:rPr>
              <w:t>CA_n40A-n41A</w:t>
            </w:r>
          </w:p>
        </w:tc>
        <w:tc>
          <w:tcPr>
            <w:tcW w:w="772" w:type="dxa"/>
            <w:tcBorders>
              <w:top w:val="single" w:sz="4" w:space="0" w:color="auto"/>
              <w:left w:val="single" w:sz="4" w:space="0" w:color="auto"/>
              <w:bottom w:val="single" w:sz="4" w:space="0" w:color="auto"/>
              <w:right w:val="single" w:sz="4" w:space="0" w:color="auto"/>
            </w:tcBorders>
            <w:vAlign w:val="center"/>
          </w:tcPr>
          <w:p w14:paraId="6CD207FA" w14:textId="77777777" w:rsidR="00636DC6" w:rsidRPr="00170508" w:rsidRDefault="00636DC6" w:rsidP="00636DC6">
            <w:pPr>
              <w:pStyle w:val="TAC"/>
              <w:rPr>
                <w:rFonts w:eastAsia="DengXian"/>
                <w:lang w:eastAsia="zh-CN"/>
              </w:rPr>
            </w:pPr>
            <w:r w:rsidRPr="00170508">
              <w:rPr>
                <w:rFonts w:eastAsia="DengXian" w:hint="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088E0D4" w14:textId="77777777" w:rsidR="00636DC6" w:rsidRPr="00170508" w:rsidRDefault="00636DC6" w:rsidP="00636DC6">
            <w:pPr>
              <w:pStyle w:val="TAC"/>
              <w:rPr>
                <w:rFonts w:eastAsia="DengXian"/>
              </w:rPr>
            </w:pPr>
            <w:r w:rsidRPr="00170508">
              <w:rPr>
                <w:rFonts w:eastAsia="DengXian" w:cs="Arial" w:hint="eastAsia"/>
                <w:color w:val="000000"/>
                <w:szCs w:val="18"/>
                <w:lang w:eastAsia="zh-CN"/>
              </w:rPr>
              <w:t xml:space="preserve">See </w:t>
            </w:r>
            <w:r w:rsidRPr="00170508">
              <w:rPr>
                <w:rFonts w:eastAsia="DengXian" w:cs="Arial"/>
                <w:color w:val="000000"/>
                <w:szCs w:val="18"/>
              </w:rPr>
              <w:t>n</w:t>
            </w:r>
            <w:r w:rsidRPr="00170508">
              <w:rPr>
                <w:lang w:eastAsia="zh-CN"/>
              </w:rPr>
              <w:t>3</w:t>
            </w:r>
            <w:r w:rsidRPr="00170508">
              <w:rPr>
                <w:rFonts w:eastAsia="DengXian" w:cs="Arial"/>
                <w:color w:val="000000"/>
                <w:szCs w:val="18"/>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2E260B25" w14:textId="77777777" w:rsidR="00636DC6" w:rsidRPr="00170508" w:rsidRDefault="00636DC6" w:rsidP="00636DC6">
            <w:pPr>
              <w:pStyle w:val="TAC"/>
              <w:rPr>
                <w:rFonts w:eastAsia="DengXian"/>
                <w:lang w:eastAsia="zh-CN"/>
              </w:rPr>
            </w:pPr>
            <w:r w:rsidRPr="00170508">
              <w:rPr>
                <w:rFonts w:eastAsia="DengXian" w:hint="eastAsia"/>
                <w:lang w:eastAsia="zh-CN"/>
              </w:rPr>
              <w:t>4 and 5</w:t>
            </w:r>
          </w:p>
        </w:tc>
      </w:tr>
      <w:tr w:rsidR="00636DC6" w:rsidRPr="00170508" w14:paraId="733E71C2" w14:textId="77777777" w:rsidTr="00FD02C8">
        <w:trPr>
          <w:jc w:val="center"/>
        </w:trPr>
        <w:tc>
          <w:tcPr>
            <w:tcW w:w="2062" w:type="dxa"/>
            <w:tcBorders>
              <w:top w:val="nil"/>
              <w:left w:val="single" w:sz="4" w:space="0" w:color="auto"/>
              <w:bottom w:val="nil"/>
              <w:right w:val="single" w:sz="4" w:space="0" w:color="auto"/>
            </w:tcBorders>
            <w:vAlign w:val="center"/>
          </w:tcPr>
          <w:p w14:paraId="30522BE5"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B6AAF21"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CD7502" w14:textId="77777777" w:rsidR="00636DC6" w:rsidRPr="00170508" w:rsidRDefault="00636DC6" w:rsidP="00636DC6">
            <w:pPr>
              <w:pStyle w:val="TAC"/>
              <w:rPr>
                <w:rFonts w:eastAsia="DengXian"/>
                <w:lang w:eastAsia="zh-CN"/>
              </w:rPr>
            </w:pPr>
            <w:r w:rsidRPr="00170508">
              <w:rPr>
                <w:rFonts w:eastAsia="DengXian"/>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330E9668" w14:textId="77777777" w:rsidR="00636DC6" w:rsidRPr="00170508" w:rsidRDefault="00636DC6" w:rsidP="00636DC6">
            <w:pPr>
              <w:pStyle w:val="TAC"/>
              <w:rPr>
                <w:rFonts w:eastAsia="DengXian"/>
              </w:rPr>
            </w:pPr>
            <w:r w:rsidRPr="00170508">
              <w:rPr>
                <w:rFonts w:eastAsia="DengXian" w:cs="Arial" w:hint="eastAsia"/>
                <w:color w:val="000000"/>
                <w:szCs w:val="18"/>
                <w:lang w:eastAsia="zh-CN"/>
              </w:rPr>
              <w:t xml:space="preserve">See </w:t>
            </w:r>
            <w:r w:rsidRPr="00170508">
              <w:rPr>
                <w:rFonts w:eastAsia="DengXian" w:cs="Arial"/>
                <w:color w:val="000000"/>
                <w:szCs w:val="18"/>
              </w:rPr>
              <w:t>n</w:t>
            </w:r>
            <w:r w:rsidRPr="00170508">
              <w:rPr>
                <w:rFonts w:hint="eastAsia"/>
                <w:lang w:eastAsia="zh-CN"/>
              </w:rPr>
              <w:t>40</w:t>
            </w:r>
            <w:r w:rsidRPr="00170508">
              <w:rPr>
                <w:rFonts w:eastAsia="DengXian" w:cs="Arial"/>
                <w:color w:val="000000"/>
                <w:szCs w:val="18"/>
              </w:rPr>
              <w:t xml:space="preserve"> channel bandwidths in Table 5.3.5-1</w:t>
            </w:r>
          </w:p>
        </w:tc>
        <w:tc>
          <w:tcPr>
            <w:tcW w:w="1496" w:type="dxa"/>
            <w:tcBorders>
              <w:top w:val="nil"/>
              <w:left w:val="single" w:sz="4" w:space="0" w:color="auto"/>
              <w:bottom w:val="nil"/>
              <w:right w:val="single" w:sz="4" w:space="0" w:color="auto"/>
            </w:tcBorders>
            <w:vAlign w:val="center"/>
          </w:tcPr>
          <w:p w14:paraId="51ACF4F6" w14:textId="77777777" w:rsidR="00636DC6" w:rsidRPr="00170508" w:rsidRDefault="00636DC6" w:rsidP="00636DC6">
            <w:pPr>
              <w:pStyle w:val="TAC"/>
              <w:rPr>
                <w:rFonts w:eastAsia="DengXian"/>
                <w:lang w:eastAsia="zh-CN"/>
              </w:rPr>
            </w:pPr>
          </w:p>
        </w:tc>
      </w:tr>
      <w:tr w:rsidR="00636DC6" w:rsidRPr="00170508" w14:paraId="7394C647"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3D9F0B00"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975CBA8"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12988A" w14:textId="77777777" w:rsidR="00636DC6" w:rsidRPr="00170508" w:rsidRDefault="00636DC6" w:rsidP="00636DC6">
            <w:pPr>
              <w:pStyle w:val="TAC"/>
              <w:rPr>
                <w:rFonts w:eastAsia="DengXian"/>
                <w:lang w:eastAsia="zh-CN"/>
              </w:rPr>
            </w:pPr>
            <w:r w:rsidRPr="00170508">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7F72BBEC" w14:textId="77777777" w:rsidR="00636DC6" w:rsidRPr="00170508" w:rsidRDefault="00636DC6" w:rsidP="00636DC6">
            <w:pPr>
              <w:pStyle w:val="TAC"/>
              <w:rPr>
                <w:rFonts w:eastAsia="DengXian"/>
              </w:rPr>
            </w:pPr>
            <w:r w:rsidRPr="00170508">
              <w:rPr>
                <w:rFonts w:eastAsia="DengXian" w:cs="Arial" w:hint="eastAsia"/>
                <w:color w:val="000000"/>
                <w:szCs w:val="18"/>
                <w:lang w:eastAsia="zh-CN"/>
              </w:rPr>
              <w:t>CA_n41C_BCS4 and 5</w:t>
            </w:r>
          </w:p>
        </w:tc>
        <w:tc>
          <w:tcPr>
            <w:tcW w:w="1496" w:type="dxa"/>
            <w:tcBorders>
              <w:top w:val="nil"/>
              <w:left w:val="single" w:sz="4" w:space="0" w:color="auto"/>
              <w:bottom w:val="single" w:sz="4" w:space="0" w:color="auto"/>
              <w:right w:val="single" w:sz="4" w:space="0" w:color="auto"/>
            </w:tcBorders>
            <w:vAlign w:val="center"/>
          </w:tcPr>
          <w:p w14:paraId="6FA04C1C" w14:textId="77777777" w:rsidR="00636DC6" w:rsidRPr="00170508" w:rsidRDefault="00636DC6" w:rsidP="00636DC6">
            <w:pPr>
              <w:pStyle w:val="TAC"/>
              <w:rPr>
                <w:rFonts w:eastAsia="DengXian"/>
                <w:lang w:eastAsia="zh-CN"/>
              </w:rPr>
            </w:pPr>
          </w:p>
        </w:tc>
      </w:tr>
      <w:tr w:rsidR="00636DC6" w:rsidRPr="00170508" w14:paraId="7CA7C3CD"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2D879897" w14:textId="77777777" w:rsidR="00636DC6" w:rsidRPr="00170508" w:rsidRDefault="00636DC6" w:rsidP="00636DC6">
            <w:pPr>
              <w:pStyle w:val="TAC"/>
              <w:rPr>
                <w:rFonts w:eastAsia="DengXian"/>
                <w:lang w:eastAsia="zh-CN"/>
              </w:rPr>
            </w:pPr>
            <w:r w:rsidRPr="00170508">
              <w:rPr>
                <w:rFonts w:eastAsia="DengXian" w:hint="eastAsia"/>
                <w:lang w:eastAsia="zh-CN"/>
              </w:rPr>
              <w:t>CA</w:t>
            </w:r>
            <w:r w:rsidRPr="00170508">
              <w:rPr>
                <w:rFonts w:eastAsia="DengXian"/>
              </w:rPr>
              <w:t>_</w:t>
            </w:r>
            <w:r w:rsidRPr="00170508">
              <w:rPr>
                <w:rFonts w:eastAsia="DengXian" w:hint="eastAsia"/>
                <w:lang w:eastAsia="zh-CN"/>
              </w:rPr>
              <w:t>n3</w:t>
            </w:r>
            <w:r w:rsidRPr="00170508">
              <w:rPr>
                <w:rFonts w:eastAsia="DengXian"/>
              </w:rPr>
              <w:t>A-</w:t>
            </w:r>
            <w:r w:rsidRPr="00170508">
              <w:rPr>
                <w:rFonts w:hint="eastAsia"/>
                <w:lang w:eastAsia="zh-CN"/>
              </w:rPr>
              <w:t>n40A</w:t>
            </w:r>
            <w:r w:rsidRPr="00170508">
              <w:rPr>
                <w:lang w:eastAsia="zh-CN"/>
              </w:rPr>
              <w:t>-n77A</w:t>
            </w:r>
          </w:p>
        </w:tc>
        <w:tc>
          <w:tcPr>
            <w:tcW w:w="1716" w:type="dxa"/>
            <w:tcBorders>
              <w:top w:val="single" w:sz="4" w:space="0" w:color="auto"/>
              <w:left w:val="single" w:sz="4" w:space="0" w:color="auto"/>
              <w:bottom w:val="nil"/>
              <w:right w:val="single" w:sz="4" w:space="0" w:color="auto"/>
            </w:tcBorders>
            <w:vAlign w:val="center"/>
          </w:tcPr>
          <w:p w14:paraId="45F5AA01" w14:textId="77777777" w:rsidR="00636DC6" w:rsidRPr="00170508" w:rsidRDefault="00636DC6" w:rsidP="00636DC6">
            <w:pPr>
              <w:pStyle w:val="TAC"/>
              <w:rPr>
                <w:lang w:eastAsia="zh-CN"/>
              </w:rPr>
            </w:pPr>
            <w:r w:rsidRPr="00170508">
              <w:rPr>
                <w:rFonts w:eastAsia="DengXian" w:hint="eastAsia"/>
                <w:lang w:eastAsia="zh-CN"/>
              </w:rPr>
              <w:t>CA</w:t>
            </w:r>
            <w:r w:rsidRPr="00170508">
              <w:rPr>
                <w:rFonts w:eastAsia="DengXian"/>
              </w:rPr>
              <w:t>_</w:t>
            </w:r>
            <w:r w:rsidRPr="00170508">
              <w:rPr>
                <w:rFonts w:eastAsia="DengXian" w:hint="eastAsia"/>
                <w:lang w:eastAsia="zh-CN"/>
              </w:rPr>
              <w:t>n3</w:t>
            </w:r>
            <w:r w:rsidRPr="00170508">
              <w:rPr>
                <w:rFonts w:eastAsia="DengXian"/>
              </w:rPr>
              <w:t>A-</w:t>
            </w:r>
            <w:r w:rsidRPr="00170508">
              <w:rPr>
                <w:rFonts w:hint="eastAsia"/>
                <w:lang w:eastAsia="zh-CN"/>
              </w:rPr>
              <w:t>n40A</w:t>
            </w:r>
          </w:p>
          <w:p w14:paraId="7C87B756" w14:textId="77777777" w:rsidR="00636DC6" w:rsidRPr="00170508" w:rsidRDefault="00636DC6" w:rsidP="00636DC6">
            <w:pPr>
              <w:pStyle w:val="TAC"/>
              <w:rPr>
                <w:lang w:eastAsia="zh-CN"/>
              </w:rPr>
            </w:pPr>
            <w:r w:rsidRPr="00170508">
              <w:rPr>
                <w:rFonts w:eastAsia="DengXian" w:hint="eastAsia"/>
                <w:lang w:eastAsia="zh-CN"/>
              </w:rPr>
              <w:t>CA</w:t>
            </w:r>
            <w:r w:rsidRPr="00170508">
              <w:rPr>
                <w:rFonts w:eastAsia="DengXian"/>
              </w:rPr>
              <w:t>_</w:t>
            </w:r>
            <w:r w:rsidRPr="00170508">
              <w:rPr>
                <w:rFonts w:eastAsia="DengXian" w:hint="eastAsia"/>
                <w:lang w:eastAsia="zh-CN"/>
              </w:rPr>
              <w:t>n3</w:t>
            </w:r>
            <w:r w:rsidRPr="00170508">
              <w:rPr>
                <w:rFonts w:eastAsia="DengXian"/>
              </w:rPr>
              <w:t>A-</w:t>
            </w:r>
            <w:r w:rsidRPr="00170508">
              <w:rPr>
                <w:lang w:eastAsia="zh-CN"/>
              </w:rPr>
              <w:t>n77A</w:t>
            </w:r>
          </w:p>
          <w:p w14:paraId="7D914950" w14:textId="77777777" w:rsidR="00636DC6" w:rsidRPr="00170508" w:rsidRDefault="00636DC6" w:rsidP="00636DC6">
            <w:pPr>
              <w:pStyle w:val="TAC"/>
              <w:rPr>
                <w:rFonts w:eastAsia="DengXian"/>
              </w:rPr>
            </w:pPr>
            <w:r w:rsidRPr="00170508">
              <w:rPr>
                <w:rFonts w:eastAsia="DengXian" w:hint="eastAsia"/>
                <w:lang w:eastAsia="zh-CN"/>
              </w:rPr>
              <w:t>CA</w:t>
            </w:r>
            <w:r w:rsidRPr="00170508">
              <w:rPr>
                <w:rFonts w:eastAsia="DengXian"/>
              </w:rPr>
              <w:t>_</w:t>
            </w:r>
            <w:r w:rsidRPr="00170508">
              <w:rPr>
                <w:rFonts w:hint="eastAsia"/>
                <w:lang w:eastAsia="zh-CN"/>
              </w:rPr>
              <w:t>n40A</w:t>
            </w:r>
            <w:r w:rsidRPr="00170508">
              <w:rPr>
                <w:lang w:eastAsia="zh-CN"/>
              </w:rPr>
              <w:t>-n77A</w:t>
            </w:r>
          </w:p>
        </w:tc>
        <w:tc>
          <w:tcPr>
            <w:tcW w:w="772" w:type="dxa"/>
            <w:tcBorders>
              <w:top w:val="single" w:sz="4" w:space="0" w:color="auto"/>
              <w:left w:val="single" w:sz="4" w:space="0" w:color="auto"/>
              <w:bottom w:val="single" w:sz="4" w:space="0" w:color="auto"/>
              <w:right w:val="single" w:sz="4" w:space="0" w:color="auto"/>
            </w:tcBorders>
            <w:vAlign w:val="center"/>
          </w:tcPr>
          <w:p w14:paraId="49B671A1" w14:textId="77777777" w:rsidR="00636DC6" w:rsidRPr="00170508" w:rsidRDefault="00636DC6" w:rsidP="00636DC6">
            <w:pPr>
              <w:pStyle w:val="TAC"/>
              <w:rPr>
                <w:rFonts w:eastAsia="DengXian"/>
                <w:lang w:eastAsia="zh-CN"/>
              </w:rPr>
            </w:pPr>
            <w:r w:rsidRPr="00170508">
              <w:rPr>
                <w:rFonts w:eastAsia="DengXian" w:hint="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7321928" w14:textId="77777777" w:rsidR="00636DC6" w:rsidRPr="00170508" w:rsidRDefault="00636DC6" w:rsidP="00636DC6">
            <w:pPr>
              <w:pStyle w:val="TAC"/>
              <w:rPr>
                <w:rFonts w:eastAsia="DengXian" w:cs="Arial"/>
                <w:color w:val="000000"/>
                <w:szCs w:val="18"/>
                <w:lang w:eastAsia="zh-CN" w:bidi="ar"/>
              </w:rPr>
            </w:pPr>
            <w:r w:rsidRPr="00170508">
              <w:rPr>
                <w:rFonts w:eastAsia="DengXian"/>
              </w:rPr>
              <w:t xml:space="preserve">5, </w:t>
            </w:r>
            <w:r w:rsidRPr="00170508">
              <w:rPr>
                <w:rFonts w:eastAsia="DengXian" w:hint="eastAsia"/>
              </w:rPr>
              <w:t>1</w:t>
            </w:r>
            <w:r w:rsidRPr="00170508">
              <w:rPr>
                <w:rFonts w:eastAsia="DengXian"/>
              </w:rPr>
              <w:t>0, 15, 20, 30, 35, 40, 45, 50</w:t>
            </w:r>
          </w:p>
        </w:tc>
        <w:tc>
          <w:tcPr>
            <w:tcW w:w="1496" w:type="dxa"/>
            <w:tcBorders>
              <w:top w:val="single" w:sz="4" w:space="0" w:color="auto"/>
              <w:left w:val="single" w:sz="4" w:space="0" w:color="auto"/>
              <w:bottom w:val="nil"/>
              <w:right w:val="single" w:sz="4" w:space="0" w:color="auto"/>
            </w:tcBorders>
            <w:vAlign w:val="center"/>
          </w:tcPr>
          <w:p w14:paraId="57FC1468" w14:textId="77777777" w:rsidR="00636DC6" w:rsidRPr="00170508" w:rsidRDefault="00636DC6" w:rsidP="00636DC6">
            <w:pPr>
              <w:pStyle w:val="TAC"/>
              <w:rPr>
                <w:rFonts w:eastAsia="DengXian"/>
                <w:lang w:eastAsia="zh-CN"/>
              </w:rPr>
            </w:pPr>
            <w:r w:rsidRPr="00170508">
              <w:rPr>
                <w:rFonts w:eastAsia="DengXian" w:hint="eastAsia"/>
                <w:lang w:eastAsia="zh-CN"/>
              </w:rPr>
              <w:t>0</w:t>
            </w:r>
          </w:p>
        </w:tc>
      </w:tr>
      <w:tr w:rsidR="00636DC6" w:rsidRPr="00170508" w14:paraId="068392E1" w14:textId="77777777" w:rsidTr="00FD02C8">
        <w:trPr>
          <w:jc w:val="center"/>
        </w:trPr>
        <w:tc>
          <w:tcPr>
            <w:tcW w:w="2062" w:type="dxa"/>
            <w:tcBorders>
              <w:top w:val="nil"/>
              <w:left w:val="single" w:sz="4" w:space="0" w:color="auto"/>
              <w:bottom w:val="nil"/>
              <w:right w:val="single" w:sz="4" w:space="0" w:color="auto"/>
            </w:tcBorders>
            <w:vAlign w:val="center"/>
          </w:tcPr>
          <w:p w14:paraId="4B0F9080"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F275040" w14:textId="77777777" w:rsidR="00636DC6" w:rsidRPr="00170508" w:rsidRDefault="00636DC6" w:rsidP="00636DC6">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23E613F" w14:textId="77777777" w:rsidR="00636DC6" w:rsidRPr="00170508" w:rsidRDefault="00636DC6" w:rsidP="00636DC6">
            <w:pPr>
              <w:pStyle w:val="TAC"/>
              <w:rPr>
                <w:rFonts w:eastAsia="DengXian"/>
                <w:lang w:eastAsia="zh-CN"/>
              </w:rPr>
            </w:pPr>
            <w:r w:rsidRPr="00170508">
              <w:rPr>
                <w:rFonts w:eastAsia="DengXian" w:hint="eastAsia"/>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7E2577FD" w14:textId="77777777" w:rsidR="00636DC6" w:rsidRPr="00170508" w:rsidRDefault="00636DC6" w:rsidP="00636DC6">
            <w:pPr>
              <w:pStyle w:val="TAC"/>
              <w:rPr>
                <w:rFonts w:eastAsia="DengXian" w:cs="Arial"/>
                <w:color w:val="000000"/>
                <w:szCs w:val="18"/>
                <w:lang w:eastAsia="zh-CN" w:bidi="ar"/>
              </w:rPr>
            </w:pPr>
            <w:r w:rsidRPr="00170508">
              <w:rPr>
                <w:rFonts w:eastAsia="DengXian"/>
              </w:rPr>
              <w:t>10, 15, 20, 25, 30, 40, 50, 60, 70, 80, 90, 100</w:t>
            </w:r>
          </w:p>
        </w:tc>
        <w:tc>
          <w:tcPr>
            <w:tcW w:w="1496" w:type="dxa"/>
            <w:tcBorders>
              <w:top w:val="nil"/>
              <w:left w:val="single" w:sz="4" w:space="0" w:color="auto"/>
              <w:bottom w:val="nil"/>
              <w:right w:val="single" w:sz="4" w:space="0" w:color="auto"/>
            </w:tcBorders>
            <w:vAlign w:val="center"/>
          </w:tcPr>
          <w:p w14:paraId="7E791766" w14:textId="77777777" w:rsidR="00636DC6" w:rsidRPr="00170508" w:rsidRDefault="00636DC6" w:rsidP="00636DC6">
            <w:pPr>
              <w:pStyle w:val="TAC"/>
              <w:rPr>
                <w:rFonts w:eastAsia="DengXian"/>
                <w:lang w:eastAsia="zh-CN"/>
              </w:rPr>
            </w:pPr>
          </w:p>
        </w:tc>
      </w:tr>
      <w:tr w:rsidR="00636DC6" w:rsidRPr="00170508" w14:paraId="0F3CE00C"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00A667BB"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AE627EF" w14:textId="77777777" w:rsidR="00636DC6" w:rsidRPr="00170508" w:rsidRDefault="00636DC6" w:rsidP="00636DC6">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A96BBBD" w14:textId="77777777" w:rsidR="00636DC6" w:rsidRPr="00170508" w:rsidRDefault="00636DC6" w:rsidP="00636DC6">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3AD24AE" w14:textId="77777777" w:rsidR="00636DC6" w:rsidRPr="00170508" w:rsidRDefault="00636DC6" w:rsidP="00636DC6">
            <w:pPr>
              <w:pStyle w:val="TAC"/>
              <w:rPr>
                <w:rFonts w:eastAsia="DengXian" w:cs="Arial"/>
                <w:color w:val="000000"/>
                <w:szCs w:val="18"/>
                <w:lang w:eastAsia="zh-CN" w:bidi="ar"/>
              </w:rPr>
            </w:pPr>
            <w:r w:rsidRPr="00170508">
              <w:rPr>
                <w:rFonts w:eastAsia="DengXian"/>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464EF4A" w14:textId="77777777" w:rsidR="00636DC6" w:rsidRPr="00170508" w:rsidRDefault="00636DC6" w:rsidP="00636DC6">
            <w:pPr>
              <w:pStyle w:val="TAC"/>
              <w:rPr>
                <w:rFonts w:eastAsia="DengXian"/>
                <w:lang w:eastAsia="zh-CN"/>
              </w:rPr>
            </w:pPr>
          </w:p>
        </w:tc>
      </w:tr>
      <w:tr w:rsidR="00636DC6" w:rsidRPr="00170508" w14:paraId="25750B15"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2D6BF0FF" w14:textId="77777777" w:rsidR="00636DC6" w:rsidRPr="00170508" w:rsidRDefault="00636DC6" w:rsidP="00636DC6">
            <w:pPr>
              <w:pStyle w:val="TAC"/>
              <w:rPr>
                <w:rFonts w:eastAsia="DengXian"/>
                <w:lang w:eastAsia="zh-CN"/>
              </w:rPr>
            </w:pPr>
            <w:r w:rsidRPr="00170508">
              <w:rPr>
                <w:rFonts w:eastAsia="DengXian" w:hint="eastAsia"/>
                <w:lang w:eastAsia="zh-CN"/>
              </w:rPr>
              <w:t>CA</w:t>
            </w:r>
            <w:r w:rsidRPr="00170508">
              <w:rPr>
                <w:rFonts w:eastAsia="DengXian"/>
              </w:rPr>
              <w:t>_</w:t>
            </w:r>
            <w:r w:rsidRPr="00170508">
              <w:rPr>
                <w:rFonts w:eastAsia="DengXian" w:hint="eastAsia"/>
                <w:lang w:eastAsia="zh-CN"/>
              </w:rPr>
              <w:t>n3</w:t>
            </w:r>
            <w:r w:rsidRPr="00170508">
              <w:rPr>
                <w:rFonts w:eastAsia="DengXian"/>
              </w:rPr>
              <w:t>A-</w:t>
            </w:r>
            <w:r w:rsidRPr="00170508">
              <w:rPr>
                <w:rFonts w:hint="eastAsia"/>
                <w:lang w:eastAsia="zh-CN"/>
              </w:rPr>
              <w:t>n40A</w:t>
            </w:r>
            <w:r w:rsidRPr="00170508">
              <w:rPr>
                <w:lang w:eastAsia="zh-CN"/>
              </w:rPr>
              <w:t>-n77(2A)</w:t>
            </w:r>
          </w:p>
        </w:tc>
        <w:tc>
          <w:tcPr>
            <w:tcW w:w="1716" w:type="dxa"/>
            <w:tcBorders>
              <w:top w:val="single" w:sz="4" w:space="0" w:color="auto"/>
              <w:left w:val="single" w:sz="4" w:space="0" w:color="auto"/>
              <w:bottom w:val="nil"/>
              <w:right w:val="single" w:sz="4" w:space="0" w:color="auto"/>
            </w:tcBorders>
            <w:vAlign w:val="center"/>
          </w:tcPr>
          <w:p w14:paraId="210928CD" w14:textId="77777777" w:rsidR="00636DC6" w:rsidRPr="00170508" w:rsidRDefault="00636DC6" w:rsidP="00636DC6">
            <w:pPr>
              <w:pStyle w:val="TAC"/>
              <w:rPr>
                <w:lang w:eastAsia="zh-CN"/>
              </w:rPr>
            </w:pPr>
            <w:r w:rsidRPr="00170508">
              <w:rPr>
                <w:rFonts w:eastAsia="DengXian" w:hint="eastAsia"/>
                <w:lang w:eastAsia="zh-CN"/>
              </w:rPr>
              <w:t>CA</w:t>
            </w:r>
            <w:r w:rsidRPr="00170508">
              <w:rPr>
                <w:rFonts w:eastAsia="DengXian"/>
              </w:rPr>
              <w:t>_</w:t>
            </w:r>
            <w:r w:rsidRPr="00170508">
              <w:rPr>
                <w:rFonts w:eastAsia="DengXian" w:hint="eastAsia"/>
                <w:lang w:eastAsia="zh-CN"/>
              </w:rPr>
              <w:t>n3</w:t>
            </w:r>
            <w:r w:rsidRPr="00170508">
              <w:rPr>
                <w:rFonts w:eastAsia="DengXian"/>
              </w:rPr>
              <w:t>A-</w:t>
            </w:r>
            <w:r w:rsidRPr="00170508">
              <w:rPr>
                <w:rFonts w:hint="eastAsia"/>
                <w:lang w:eastAsia="zh-CN"/>
              </w:rPr>
              <w:t>n40A</w:t>
            </w:r>
          </w:p>
          <w:p w14:paraId="776F02DB" w14:textId="77777777" w:rsidR="00636DC6" w:rsidRPr="00170508" w:rsidRDefault="00636DC6" w:rsidP="00636DC6">
            <w:pPr>
              <w:pStyle w:val="TAC"/>
              <w:rPr>
                <w:lang w:eastAsia="zh-CN"/>
              </w:rPr>
            </w:pPr>
            <w:r w:rsidRPr="00170508">
              <w:rPr>
                <w:rFonts w:eastAsia="DengXian" w:hint="eastAsia"/>
                <w:lang w:eastAsia="zh-CN"/>
              </w:rPr>
              <w:t>CA</w:t>
            </w:r>
            <w:r w:rsidRPr="00170508">
              <w:rPr>
                <w:rFonts w:eastAsia="DengXian"/>
              </w:rPr>
              <w:t>_</w:t>
            </w:r>
            <w:r w:rsidRPr="00170508">
              <w:rPr>
                <w:rFonts w:eastAsia="DengXian" w:hint="eastAsia"/>
                <w:lang w:eastAsia="zh-CN"/>
              </w:rPr>
              <w:t>n3</w:t>
            </w:r>
            <w:r w:rsidRPr="00170508">
              <w:rPr>
                <w:rFonts w:eastAsia="DengXian"/>
              </w:rPr>
              <w:t>A-</w:t>
            </w:r>
            <w:r w:rsidRPr="00170508">
              <w:rPr>
                <w:lang w:eastAsia="zh-CN"/>
              </w:rPr>
              <w:t>n77A</w:t>
            </w:r>
          </w:p>
          <w:p w14:paraId="78CD8936" w14:textId="77777777" w:rsidR="00636DC6" w:rsidRPr="00170508" w:rsidRDefault="00636DC6" w:rsidP="00636DC6">
            <w:pPr>
              <w:pStyle w:val="TAC"/>
              <w:rPr>
                <w:rFonts w:eastAsia="DengXian"/>
              </w:rPr>
            </w:pPr>
            <w:r w:rsidRPr="00170508">
              <w:rPr>
                <w:rFonts w:eastAsia="DengXian" w:hint="eastAsia"/>
                <w:lang w:eastAsia="zh-CN"/>
              </w:rPr>
              <w:t>CA</w:t>
            </w:r>
            <w:r w:rsidRPr="00170508">
              <w:rPr>
                <w:rFonts w:eastAsia="DengXian"/>
              </w:rPr>
              <w:t>_</w:t>
            </w:r>
            <w:r w:rsidRPr="00170508">
              <w:rPr>
                <w:rFonts w:hint="eastAsia"/>
                <w:lang w:eastAsia="zh-CN"/>
              </w:rPr>
              <w:t>n40A</w:t>
            </w:r>
            <w:r w:rsidRPr="00170508">
              <w:rPr>
                <w:lang w:eastAsia="zh-CN"/>
              </w:rPr>
              <w:t>-n77A</w:t>
            </w:r>
          </w:p>
        </w:tc>
        <w:tc>
          <w:tcPr>
            <w:tcW w:w="772" w:type="dxa"/>
            <w:tcBorders>
              <w:top w:val="single" w:sz="4" w:space="0" w:color="auto"/>
              <w:left w:val="single" w:sz="4" w:space="0" w:color="auto"/>
              <w:bottom w:val="single" w:sz="4" w:space="0" w:color="auto"/>
              <w:right w:val="single" w:sz="4" w:space="0" w:color="auto"/>
            </w:tcBorders>
            <w:vAlign w:val="center"/>
          </w:tcPr>
          <w:p w14:paraId="0015CDFD" w14:textId="77777777" w:rsidR="00636DC6" w:rsidRPr="00170508" w:rsidRDefault="00636DC6" w:rsidP="00636DC6">
            <w:pPr>
              <w:pStyle w:val="TAC"/>
              <w:rPr>
                <w:rFonts w:eastAsia="DengXian"/>
                <w:lang w:eastAsia="zh-CN"/>
              </w:rPr>
            </w:pPr>
            <w:r w:rsidRPr="00170508">
              <w:rPr>
                <w:rFonts w:eastAsia="DengXian" w:hint="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F8C0FA4" w14:textId="77777777" w:rsidR="00636DC6" w:rsidRPr="00170508" w:rsidRDefault="00636DC6" w:rsidP="00636DC6">
            <w:pPr>
              <w:pStyle w:val="TAC"/>
              <w:rPr>
                <w:rFonts w:eastAsia="DengXian" w:cs="Arial"/>
                <w:color w:val="000000"/>
                <w:szCs w:val="18"/>
                <w:lang w:eastAsia="zh-CN" w:bidi="ar"/>
              </w:rPr>
            </w:pPr>
            <w:r w:rsidRPr="00170508">
              <w:rPr>
                <w:rFonts w:eastAsia="DengXian"/>
              </w:rPr>
              <w:t xml:space="preserve">5, </w:t>
            </w:r>
            <w:r w:rsidRPr="00170508">
              <w:rPr>
                <w:rFonts w:eastAsia="DengXian" w:hint="eastAsia"/>
              </w:rPr>
              <w:t>1</w:t>
            </w:r>
            <w:r w:rsidRPr="00170508">
              <w:rPr>
                <w:rFonts w:eastAsia="DengXian"/>
              </w:rPr>
              <w:t>0, 15, 20, 30, 35, 40, 45, 50</w:t>
            </w:r>
          </w:p>
        </w:tc>
        <w:tc>
          <w:tcPr>
            <w:tcW w:w="1496" w:type="dxa"/>
            <w:tcBorders>
              <w:top w:val="single" w:sz="4" w:space="0" w:color="auto"/>
              <w:left w:val="single" w:sz="4" w:space="0" w:color="auto"/>
              <w:bottom w:val="nil"/>
              <w:right w:val="single" w:sz="4" w:space="0" w:color="auto"/>
            </w:tcBorders>
            <w:vAlign w:val="center"/>
          </w:tcPr>
          <w:p w14:paraId="1B40F148" w14:textId="77777777" w:rsidR="00636DC6" w:rsidRPr="00170508" w:rsidRDefault="00636DC6" w:rsidP="00636DC6">
            <w:pPr>
              <w:pStyle w:val="TAC"/>
              <w:rPr>
                <w:rFonts w:eastAsia="DengXian"/>
                <w:lang w:eastAsia="zh-CN"/>
              </w:rPr>
            </w:pPr>
            <w:r w:rsidRPr="00170508">
              <w:rPr>
                <w:rFonts w:eastAsia="DengXian" w:hint="eastAsia"/>
                <w:lang w:eastAsia="zh-CN"/>
              </w:rPr>
              <w:t>0</w:t>
            </w:r>
          </w:p>
        </w:tc>
      </w:tr>
      <w:tr w:rsidR="00636DC6" w:rsidRPr="00170508" w14:paraId="6D8E12DC" w14:textId="77777777" w:rsidTr="00FD02C8">
        <w:trPr>
          <w:jc w:val="center"/>
        </w:trPr>
        <w:tc>
          <w:tcPr>
            <w:tcW w:w="2062" w:type="dxa"/>
            <w:tcBorders>
              <w:top w:val="nil"/>
              <w:left w:val="single" w:sz="4" w:space="0" w:color="auto"/>
              <w:bottom w:val="nil"/>
              <w:right w:val="single" w:sz="4" w:space="0" w:color="auto"/>
            </w:tcBorders>
            <w:vAlign w:val="center"/>
          </w:tcPr>
          <w:p w14:paraId="1636F9C0"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617FB69" w14:textId="77777777" w:rsidR="00636DC6" w:rsidRPr="00170508" w:rsidRDefault="00636DC6" w:rsidP="00636DC6">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114E1FA" w14:textId="77777777" w:rsidR="00636DC6" w:rsidRPr="00170508" w:rsidRDefault="00636DC6" w:rsidP="00636DC6">
            <w:pPr>
              <w:pStyle w:val="TAC"/>
              <w:rPr>
                <w:rFonts w:eastAsia="DengXian"/>
                <w:lang w:eastAsia="zh-CN"/>
              </w:rPr>
            </w:pPr>
            <w:r w:rsidRPr="00170508">
              <w:rPr>
                <w:rFonts w:eastAsia="DengXian" w:hint="eastAsia"/>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492E372B" w14:textId="77777777" w:rsidR="00636DC6" w:rsidRPr="00170508" w:rsidRDefault="00636DC6" w:rsidP="00636DC6">
            <w:pPr>
              <w:pStyle w:val="TAC"/>
              <w:rPr>
                <w:rFonts w:eastAsia="DengXian" w:cs="Arial"/>
                <w:color w:val="000000"/>
                <w:szCs w:val="18"/>
                <w:lang w:eastAsia="zh-CN" w:bidi="ar"/>
              </w:rPr>
            </w:pPr>
            <w:r w:rsidRPr="00170508">
              <w:rPr>
                <w:rFonts w:eastAsia="DengXian"/>
              </w:rPr>
              <w:t>10, 15, 20, 25, 30, 40, 50, 60, 70, 80, 90, 100</w:t>
            </w:r>
          </w:p>
        </w:tc>
        <w:tc>
          <w:tcPr>
            <w:tcW w:w="1496" w:type="dxa"/>
            <w:tcBorders>
              <w:top w:val="nil"/>
              <w:left w:val="single" w:sz="4" w:space="0" w:color="auto"/>
              <w:bottom w:val="nil"/>
              <w:right w:val="single" w:sz="4" w:space="0" w:color="auto"/>
            </w:tcBorders>
            <w:vAlign w:val="center"/>
          </w:tcPr>
          <w:p w14:paraId="0D075680" w14:textId="77777777" w:rsidR="00636DC6" w:rsidRPr="00170508" w:rsidRDefault="00636DC6" w:rsidP="00636DC6">
            <w:pPr>
              <w:pStyle w:val="TAC"/>
              <w:rPr>
                <w:rFonts w:eastAsia="DengXian"/>
                <w:lang w:eastAsia="zh-CN"/>
              </w:rPr>
            </w:pPr>
          </w:p>
        </w:tc>
      </w:tr>
      <w:tr w:rsidR="00636DC6" w:rsidRPr="00170508" w14:paraId="144F1434"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7E76821F"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36AD760" w14:textId="77777777" w:rsidR="00636DC6" w:rsidRPr="00170508" w:rsidRDefault="00636DC6" w:rsidP="00636DC6">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4D537F2" w14:textId="77777777" w:rsidR="00636DC6" w:rsidRPr="00170508" w:rsidRDefault="00636DC6" w:rsidP="00636DC6">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2D00FFD" w14:textId="77777777" w:rsidR="00636DC6" w:rsidRPr="00170508" w:rsidRDefault="00636DC6" w:rsidP="00636DC6">
            <w:pPr>
              <w:pStyle w:val="TAC"/>
              <w:rPr>
                <w:rFonts w:eastAsia="DengXian" w:cs="Arial"/>
                <w:color w:val="000000"/>
                <w:szCs w:val="18"/>
                <w:lang w:eastAsia="zh-CN" w:bidi="ar"/>
              </w:rPr>
            </w:pPr>
            <w:r w:rsidRPr="00170508">
              <w:rPr>
                <w:rFonts w:eastAsia="DengXian"/>
              </w:rPr>
              <w:t>CA_n77(2A)_BCS1</w:t>
            </w:r>
          </w:p>
        </w:tc>
        <w:tc>
          <w:tcPr>
            <w:tcW w:w="1496" w:type="dxa"/>
            <w:tcBorders>
              <w:top w:val="nil"/>
              <w:left w:val="single" w:sz="4" w:space="0" w:color="auto"/>
              <w:bottom w:val="single" w:sz="4" w:space="0" w:color="auto"/>
              <w:right w:val="single" w:sz="4" w:space="0" w:color="auto"/>
            </w:tcBorders>
            <w:vAlign w:val="center"/>
          </w:tcPr>
          <w:p w14:paraId="530224EA" w14:textId="77777777" w:rsidR="00636DC6" w:rsidRPr="00170508" w:rsidRDefault="00636DC6" w:rsidP="00636DC6">
            <w:pPr>
              <w:pStyle w:val="TAC"/>
              <w:rPr>
                <w:rFonts w:eastAsia="DengXian"/>
                <w:lang w:eastAsia="zh-CN"/>
              </w:rPr>
            </w:pPr>
          </w:p>
        </w:tc>
      </w:tr>
      <w:tr w:rsidR="00636DC6" w:rsidRPr="00170508" w14:paraId="48E3612B"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38C6D7A6" w14:textId="77777777" w:rsidR="00636DC6" w:rsidRPr="00170508" w:rsidRDefault="00636DC6" w:rsidP="00636DC6">
            <w:pPr>
              <w:pStyle w:val="TAC"/>
              <w:rPr>
                <w:rFonts w:eastAsia="DengXian"/>
                <w:lang w:eastAsia="zh-CN"/>
              </w:rPr>
            </w:pPr>
            <w:r w:rsidRPr="00170508">
              <w:rPr>
                <w:rFonts w:eastAsia="DengXian" w:hint="eastAsia"/>
                <w:szCs w:val="18"/>
                <w:lang w:eastAsia="zh-CN"/>
              </w:rPr>
              <w:t>CA</w:t>
            </w:r>
            <w:r w:rsidRPr="00170508">
              <w:rPr>
                <w:rFonts w:eastAsia="DengXian"/>
                <w:szCs w:val="18"/>
              </w:rPr>
              <w:t>_</w:t>
            </w:r>
            <w:r w:rsidRPr="00170508">
              <w:rPr>
                <w:rFonts w:eastAsia="DengXian" w:hint="eastAsia"/>
                <w:szCs w:val="18"/>
                <w:lang w:val="en-US" w:eastAsia="zh-CN"/>
              </w:rPr>
              <w:t>n3</w:t>
            </w:r>
            <w:r w:rsidRPr="00170508">
              <w:rPr>
                <w:rFonts w:eastAsia="DengXian"/>
                <w:szCs w:val="18"/>
                <w:lang w:val="sv-SE" w:eastAsia="ja-JP"/>
              </w:rPr>
              <w:t>A-</w:t>
            </w:r>
            <w:r w:rsidRPr="00170508">
              <w:rPr>
                <w:rFonts w:eastAsia="DengXian" w:hint="eastAsia"/>
                <w:szCs w:val="18"/>
                <w:lang w:val="en-US" w:eastAsia="zh-CN"/>
              </w:rPr>
              <w:t>n40</w:t>
            </w:r>
            <w:r w:rsidRPr="00170508">
              <w:rPr>
                <w:rFonts w:eastAsia="DengXian"/>
                <w:szCs w:val="18"/>
                <w:lang w:val="sv-SE" w:eastAsia="ja-JP"/>
              </w:rPr>
              <w:t>A</w:t>
            </w:r>
            <w:r w:rsidRPr="00170508">
              <w:rPr>
                <w:rFonts w:eastAsia="DengXian" w:hint="eastAsia"/>
                <w:szCs w:val="18"/>
                <w:lang w:val="en-US" w:eastAsia="zh-CN"/>
              </w:rPr>
              <w:t>-n79A</w:t>
            </w:r>
          </w:p>
        </w:tc>
        <w:tc>
          <w:tcPr>
            <w:tcW w:w="1716" w:type="dxa"/>
            <w:tcBorders>
              <w:top w:val="single" w:sz="4" w:space="0" w:color="auto"/>
              <w:left w:val="single" w:sz="4" w:space="0" w:color="auto"/>
              <w:bottom w:val="nil"/>
              <w:right w:val="single" w:sz="4" w:space="0" w:color="auto"/>
            </w:tcBorders>
            <w:vAlign w:val="center"/>
          </w:tcPr>
          <w:p w14:paraId="3F4BBD18" w14:textId="77777777" w:rsidR="00636DC6" w:rsidRPr="00170508" w:rsidRDefault="00636DC6" w:rsidP="00636DC6">
            <w:pPr>
              <w:pStyle w:val="TAC"/>
              <w:rPr>
                <w:rFonts w:eastAsia="DengXian"/>
                <w:szCs w:val="18"/>
                <w:lang w:eastAsia="zh-CN"/>
              </w:rPr>
            </w:pPr>
            <w:r w:rsidRPr="00170508">
              <w:rPr>
                <w:rFonts w:eastAsia="DengXian" w:hint="eastAsia"/>
                <w:szCs w:val="18"/>
                <w:lang w:eastAsia="zh-CN"/>
              </w:rPr>
              <w:t>CA_n3A-n40A</w:t>
            </w:r>
          </w:p>
          <w:p w14:paraId="57A207A0" w14:textId="77777777" w:rsidR="00636DC6" w:rsidRPr="00170508" w:rsidRDefault="00636DC6" w:rsidP="00636DC6">
            <w:pPr>
              <w:pStyle w:val="TAC"/>
              <w:rPr>
                <w:rFonts w:eastAsia="DengXian"/>
                <w:szCs w:val="18"/>
                <w:lang w:eastAsia="zh-CN"/>
              </w:rPr>
            </w:pPr>
            <w:r w:rsidRPr="00170508">
              <w:rPr>
                <w:rFonts w:eastAsia="DengXian" w:hint="eastAsia"/>
                <w:szCs w:val="18"/>
                <w:lang w:eastAsia="zh-CN"/>
              </w:rPr>
              <w:t>CA_n3A-n79A</w:t>
            </w:r>
          </w:p>
          <w:p w14:paraId="7E0B7105" w14:textId="77777777" w:rsidR="00636DC6" w:rsidRPr="00170508" w:rsidRDefault="00636DC6" w:rsidP="00636DC6">
            <w:pPr>
              <w:pStyle w:val="TAC"/>
              <w:rPr>
                <w:rFonts w:eastAsia="DengXian"/>
              </w:rPr>
            </w:pPr>
            <w:r w:rsidRPr="00170508">
              <w:rPr>
                <w:rFonts w:eastAsia="DengXian" w:hint="eastAsia"/>
                <w:szCs w:val="18"/>
                <w:lang w:eastAsia="zh-CN"/>
              </w:rPr>
              <w:t>CA_n40A-n79A</w:t>
            </w:r>
          </w:p>
        </w:tc>
        <w:tc>
          <w:tcPr>
            <w:tcW w:w="772" w:type="dxa"/>
            <w:tcBorders>
              <w:top w:val="single" w:sz="4" w:space="0" w:color="auto"/>
              <w:left w:val="single" w:sz="4" w:space="0" w:color="auto"/>
              <w:bottom w:val="single" w:sz="4" w:space="0" w:color="auto"/>
              <w:right w:val="single" w:sz="4" w:space="0" w:color="auto"/>
            </w:tcBorders>
            <w:vAlign w:val="center"/>
          </w:tcPr>
          <w:p w14:paraId="17FBBC3D" w14:textId="77777777" w:rsidR="00636DC6" w:rsidRPr="00170508" w:rsidRDefault="00636DC6" w:rsidP="00636DC6">
            <w:pPr>
              <w:pStyle w:val="TAC"/>
              <w:rPr>
                <w:rFonts w:eastAsia="DengXian"/>
                <w:lang w:eastAsia="zh-CN"/>
              </w:rPr>
            </w:pPr>
            <w:r w:rsidRPr="00170508">
              <w:rPr>
                <w:rFonts w:eastAsia="DengXian" w:hint="eastAsia"/>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F712789" w14:textId="77777777" w:rsidR="00636DC6" w:rsidRPr="00170508" w:rsidRDefault="00636DC6" w:rsidP="00636DC6">
            <w:pPr>
              <w:pStyle w:val="TAC"/>
              <w:rPr>
                <w:rFonts w:eastAsia="DengXian"/>
              </w:rPr>
            </w:pPr>
            <w:r w:rsidRPr="00170508">
              <w:rPr>
                <w:rFonts w:eastAsia="DengXian" w:cs="Arial" w:hint="eastAsia"/>
                <w:kern w:val="2"/>
                <w:lang w:val="en-US" w:eastAsia="zh-CN"/>
              </w:rPr>
              <w:t xml:space="preserve">See n3 channel bandwidths in Table 5.3.5-1 </w:t>
            </w:r>
          </w:p>
        </w:tc>
        <w:tc>
          <w:tcPr>
            <w:tcW w:w="1496" w:type="dxa"/>
            <w:tcBorders>
              <w:top w:val="single" w:sz="4" w:space="0" w:color="auto"/>
              <w:left w:val="single" w:sz="4" w:space="0" w:color="auto"/>
              <w:bottom w:val="nil"/>
              <w:right w:val="single" w:sz="4" w:space="0" w:color="auto"/>
            </w:tcBorders>
            <w:vAlign w:val="center"/>
          </w:tcPr>
          <w:p w14:paraId="23066F2A" w14:textId="77777777" w:rsidR="00636DC6" w:rsidRPr="00170508" w:rsidRDefault="00636DC6" w:rsidP="00636DC6">
            <w:pPr>
              <w:pStyle w:val="TAC"/>
              <w:rPr>
                <w:rFonts w:eastAsia="DengXian"/>
                <w:lang w:eastAsia="zh-CN"/>
              </w:rPr>
            </w:pPr>
            <w:r w:rsidRPr="00170508">
              <w:rPr>
                <w:rFonts w:eastAsia="DengXian" w:hint="eastAsia"/>
                <w:szCs w:val="18"/>
                <w:lang w:val="en-US" w:eastAsia="zh-CN"/>
              </w:rPr>
              <w:t>4 and 5</w:t>
            </w:r>
          </w:p>
        </w:tc>
      </w:tr>
      <w:tr w:rsidR="00636DC6" w:rsidRPr="00170508" w14:paraId="4DCD636C" w14:textId="77777777" w:rsidTr="00FD02C8">
        <w:trPr>
          <w:jc w:val="center"/>
        </w:trPr>
        <w:tc>
          <w:tcPr>
            <w:tcW w:w="2062" w:type="dxa"/>
            <w:tcBorders>
              <w:top w:val="nil"/>
              <w:left w:val="single" w:sz="4" w:space="0" w:color="auto"/>
              <w:bottom w:val="nil"/>
              <w:right w:val="single" w:sz="4" w:space="0" w:color="auto"/>
            </w:tcBorders>
            <w:vAlign w:val="center"/>
          </w:tcPr>
          <w:p w14:paraId="56139054"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794BAF6" w14:textId="77777777" w:rsidR="00636DC6" w:rsidRPr="00170508" w:rsidRDefault="00636DC6" w:rsidP="00636DC6">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2FD53E0B" w14:textId="77777777" w:rsidR="00636DC6" w:rsidRPr="00170508" w:rsidRDefault="00636DC6" w:rsidP="00636DC6">
            <w:pPr>
              <w:pStyle w:val="TAC"/>
              <w:rPr>
                <w:rFonts w:eastAsia="DengXian"/>
                <w:lang w:eastAsia="zh-CN"/>
              </w:rPr>
            </w:pPr>
            <w:r w:rsidRPr="00170508">
              <w:rPr>
                <w:rFonts w:eastAsia="DengXian" w:hint="eastAsia"/>
                <w:lang w:val="en-US"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22B9FB33" w14:textId="77777777" w:rsidR="00636DC6" w:rsidRPr="00170508" w:rsidRDefault="00636DC6" w:rsidP="00636DC6">
            <w:pPr>
              <w:pStyle w:val="TAC"/>
              <w:rPr>
                <w:rFonts w:eastAsia="DengXian"/>
              </w:rPr>
            </w:pPr>
            <w:r w:rsidRPr="00170508">
              <w:rPr>
                <w:rFonts w:eastAsia="DengXian" w:cs="Arial" w:hint="eastAsia"/>
                <w:kern w:val="2"/>
                <w:lang w:val="en-US" w:eastAsia="zh-CN"/>
              </w:rPr>
              <w:t xml:space="preserve">See n40 channel bandwidths in Table 5.3.5-1 </w:t>
            </w:r>
          </w:p>
        </w:tc>
        <w:tc>
          <w:tcPr>
            <w:tcW w:w="1496" w:type="dxa"/>
            <w:tcBorders>
              <w:top w:val="nil"/>
              <w:left w:val="single" w:sz="4" w:space="0" w:color="auto"/>
              <w:bottom w:val="nil"/>
              <w:right w:val="single" w:sz="4" w:space="0" w:color="auto"/>
            </w:tcBorders>
            <w:vAlign w:val="center"/>
          </w:tcPr>
          <w:p w14:paraId="53E686C7" w14:textId="77777777" w:rsidR="00636DC6" w:rsidRPr="00170508" w:rsidRDefault="00636DC6" w:rsidP="00636DC6">
            <w:pPr>
              <w:pStyle w:val="TAC"/>
              <w:rPr>
                <w:rFonts w:eastAsia="DengXian"/>
                <w:lang w:eastAsia="zh-CN"/>
              </w:rPr>
            </w:pPr>
          </w:p>
        </w:tc>
      </w:tr>
      <w:tr w:rsidR="00636DC6" w:rsidRPr="00170508" w14:paraId="27D388DF"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5B6C0BFC"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B14B603" w14:textId="77777777" w:rsidR="00636DC6" w:rsidRPr="00170508" w:rsidRDefault="00636DC6" w:rsidP="00636DC6">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4976768" w14:textId="77777777" w:rsidR="00636DC6" w:rsidRPr="00170508" w:rsidRDefault="00636DC6" w:rsidP="00636DC6">
            <w:pPr>
              <w:pStyle w:val="TAC"/>
              <w:rPr>
                <w:rFonts w:eastAsia="DengXian"/>
                <w:lang w:eastAsia="zh-CN"/>
              </w:rPr>
            </w:pPr>
            <w:r w:rsidRPr="00170508">
              <w:rPr>
                <w:rFonts w:eastAsia="DengXian" w:hint="eastAsia"/>
                <w:lang w:val="en-US"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7F66E435" w14:textId="77777777" w:rsidR="00636DC6" w:rsidRPr="00170508" w:rsidRDefault="00636DC6" w:rsidP="00636DC6">
            <w:pPr>
              <w:pStyle w:val="TAC"/>
              <w:rPr>
                <w:rFonts w:eastAsia="DengXian"/>
              </w:rPr>
            </w:pPr>
            <w:r w:rsidRPr="00170508">
              <w:rPr>
                <w:rFonts w:eastAsia="DengXian" w:cs="Arial" w:hint="eastAsia"/>
                <w:kern w:val="2"/>
                <w:lang w:val="en-US" w:eastAsia="zh-CN"/>
              </w:rPr>
              <w:t>See n79 channel bandwidths in Table 5.3.5-1</w:t>
            </w:r>
          </w:p>
        </w:tc>
        <w:tc>
          <w:tcPr>
            <w:tcW w:w="1496" w:type="dxa"/>
            <w:tcBorders>
              <w:top w:val="nil"/>
              <w:left w:val="single" w:sz="4" w:space="0" w:color="auto"/>
              <w:bottom w:val="single" w:sz="4" w:space="0" w:color="auto"/>
              <w:right w:val="single" w:sz="4" w:space="0" w:color="auto"/>
            </w:tcBorders>
            <w:vAlign w:val="center"/>
          </w:tcPr>
          <w:p w14:paraId="294DC6E2" w14:textId="77777777" w:rsidR="00636DC6" w:rsidRPr="00170508" w:rsidRDefault="00636DC6" w:rsidP="00636DC6">
            <w:pPr>
              <w:pStyle w:val="TAC"/>
              <w:rPr>
                <w:rFonts w:eastAsia="DengXian"/>
                <w:lang w:eastAsia="zh-CN"/>
              </w:rPr>
            </w:pPr>
          </w:p>
        </w:tc>
      </w:tr>
      <w:tr w:rsidR="00636DC6" w:rsidRPr="00170508" w14:paraId="484AE439"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79369266" w14:textId="77777777" w:rsidR="00636DC6" w:rsidRPr="00170508" w:rsidRDefault="00636DC6" w:rsidP="00636DC6">
            <w:pPr>
              <w:pStyle w:val="TAC"/>
              <w:rPr>
                <w:rFonts w:eastAsia="DengXian"/>
                <w:lang w:eastAsia="zh-CN"/>
              </w:rPr>
            </w:pPr>
            <w:r w:rsidRPr="00170508">
              <w:rPr>
                <w:rFonts w:eastAsia="DengXian"/>
                <w:lang w:eastAsia="zh-CN"/>
              </w:rPr>
              <w:t>CA</w:t>
            </w:r>
            <w:r w:rsidRPr="00170508">
              <w:rPr>
                <w:rFonts w:eastAsia="DengXian"/>
              </w:rPr>
              <w:t>_</w:t>
            </w:r>
            <w:r w:rsidRPr="00170508">
              <w:rPr>
                <w:rFonts w:eastAsia="DengXian"/>
                <w:lang w:eastAsia="zh-CN"/>
              </w:rPr>
              <w:t>n3</w:t>
            </w:r>
            <w:r w:rsidRPr="00170508">
              <w:rPr>
                <w:rFonts w:eastAsia="DengXian"/>
                <w:lang w:eastAsia="ja-JP"/>
              </w:rPr>
              <w:t>A-</w:t>
            </w:r>
            <w:r w:rsidRPr="00170508">
              <w:rPr>
                <w:rFonts w:eastAsia="DengXian"/>
                <w:lang w:eastAsia="zh-CN"/>
              </w:rPr>
              <w:t>n41</w:t>
            </w:r>
            <w:r w:rsidRPr="00170508">
              <w:rPr>
                <w:rFonts w:eastAsia="DengXian"/>
                <w:lang w:eastAsia="ja-JP"/>
              </w:rPr>
              <w:t>A</w:t>
            </w:r>
            <w:r w:rsidRPr="00170508">
              <w:rPr>
                <w:rFonts w:eastAsia="DengXian"/>
                <w:lang w:eastAsia="zh-CN"/>
              </w:rPr>
              <w:t>-n77A</w:t>
            </w:r>
          </w:p>
        </w:tc>
        <w:tc>
          <w:tcPr>
            <w:tcW w:w="1716" w:type="dxa"/>
            <w:tcBorders>
              <w:top w:val="single" w:sz="4" w:space="0" w:color="auto"/>
              <w:left w:val="single" w:sz="4" w:space="0" w:color="auto"/>
              <w:bottom w:val="nil"/>
              <w:right w:val="single" w:sz="4" w:space="0" w:color="auto"/>
            </w:tcBorders>
            <w:vAlign w:val="center"/>
          </w:tcPr>
          <w:p w14:paraId="3D9B4685" w14:textId="77777777" w:rsidR="00636DC6" w:rsidRPr="00170508" w:rsidRDefault="00636DC6" w:rsidP="00636DC6">
            <w:pPr>
              <w:pStyle w:val="TAC"/>
              <w:rPr>
                <w:rFonts w:eastAsia="DengXian"/>
                <w:vertAlign w:val="superscript"/>
                <w:lang w:eastAsia="zh-CN"/>
              </w:rPr>
            </w:pPr>
            <w:r w:rsidRPr="00170508">
              <w:rPr>
                <w:rFonts w:eastAsia="DengXian"/>
                <w:lang w:eastAsia="zh-CN"/>
              </w:rPr>
              <w:t>n41</w:t>
            </w:r>
            <w:r w:rsidRPr="00170508">
              <w:rPr>
                <w:rFonts w:eastAsia="DengXian"/>
                <w:vertAlign w:val="superscript"/>
                <w:lang w:eastAsia="zh-CN"/>
              </w:rPr>
              <w:t>7</w:t>
            </w:r>
            <w:r w:rsidRPr="00170508">
              <w:rPr>
                <w:rFonts w:eastAsia="DengXian" w:hint="eastAsia"/>
                <w:vertAlign w:val="superscript"/>
                <w:lang w:eastAsia="zh-CN"/>
              </w:rPr>
              <w:t>,9</w:t>
            </w:r>
          </w:p>
          <w:p w14:paraId="08ED32B6" w14:textId="77777777" w:rsidR="00636DC6" w:rsidRPr="00170508" w:rsidRDefault="00636DC6" w:rsidP="00636DC6">
            <w:pPr>
              <w:pStyle w:val="TAC"/>
              <w:rPr>
                <w:rFonts w:eastAsia="DengXian"/>
                <w:vertAlign w:val="superscript"/>
                <w:lang w:eastAsia="zh-CN"/>
              </w:rPr>
            </w:pPr>
            <w:r w:rsidRPr="00170508">
              <w:rPr>
                <w:rFonts w:eastAsia="DengXian"/>
                <w:lang w:eastAsia="zh-CN"/>
              </w:rPr>
              <w:t>n77</w:t>
            </w:r>
            <w:r w:rsidRPr="00170508">
              <w:rPr>
                <w:rFonts w:eastAsia="DengXian"/>
                <w:vertAlign w:val="superscript"/>
                <w:lang w:eastAsia="zh-CN"/>
              </w:rPr>
              <w:t>7</w:t>
            </w:r>
            <w:r w:rsidRPr="00170508">
              <w:rPr>
                <w:rFonts w:eastAsia="DengXian" w:hint="eastAsia"/>
                <w:vertAlign w:val="superscript"/>
                <w:lang w:eastAsia="zh-CN"/>
              </w:rPr>
              <w:t>,9</w:t>
            </w:r>
          </w:p>
          <w:p w14:paraId="0EBF3428" w14:textId="77777777" w:rsidR="00636DC6" w:rsidRPr="00170508" w:rsidRDefault="00636DC6" w:rsidP="00636DC6">
            <w:pPr>
              <w:pStyle w:val="TAC"/>
              <w:rPr>
                <w:rFonts w:eastAsia="DengXian" w:cs="Arial"/>
                <w:vertAlign w:val="superscript"/>
              </w:rPr>
            </w:pPr>
            <w:r w:rsidRPr="00170508">
              <w:rPr>
                <w:rFonts w:eastAsia="DengXian"/>
              </w:rPr>
              <w:t>CA_n3A-n41A</w:t>
            </w:r>
            <w:r w:rsidRPr="00170508">
              <w:rPr>
                <w:rFonts w:eastAsia="DengXian" w:cs="Arial"/>
                <w:vertAlign w:val="superscript"/>
              </w:rPr>
              <w:t>7</w:t>
            </w:r>
          </w:p>
          <w:p w14:paraId="5840934F" w14:textId="77777777" w:rsidR="00636DC6" w:rsidRPr="00170508" w:rsidRDefault="00636DC6" w:rsidP="00636DC6">
            <w:pPr>
              <w:pStyle w:val="TAC"/>
              <w:rPr>
                <w:rFonts w:eastAsia="DengXian" w:cs="Arial"/>
                <w:vertAlign w:val="superscript"/>
              </w:rPr>
            </w:pPr>
            <w:r w:rsidRPr="00170508">
              <w:rPr>
                <w:rFonts w:eastAsia="DengXian"/>
              </w:rPr>
              <w:t>CA_n3A-n77A</w:t>
            </w:r>
            <w:r w:rsidRPr="00170508">
              <w:rPr>
                <w:rFonts w:eastAsia="DengXian" w:cs="Arial"/>
                <w:vertAlign w:val="superscript"/>
              </w:rPr>
              <w:t>7</w:t>
            </w:r>
          </w:p>
          <w:p w14:paraId="4060210E" w14:textId="77777777" w:rsidR="00636DC6" w:rsidRPr="00170508" w:rsidRDefault="00636DC6" w:rsidP="00636DC6">
            <w:pPr>
              <w:pStyle w:val="TAC"/>
              <w:rPr>
                <w:rFonts w:eastAsia="DengXian"/>
                <w:lang w:eastAsia="zh-CN"/>
              </w:rPr>
            </w:pPr>
            <w:r w:rsidRPr="00170508">
              <w:rPr>
                <w:rFonts w:eastAsia="DengXian"/>
                <w:lang w:val="en-US"/>
              </w:rPr>
              <w:t>CA_n41A-n77A</w:t>
            </w:r>
            <w:r w:rsidRPr="00170508">
              <w:rPr>
                <w:rFonts w:eastAsia="DengXian" w:cs="Arial"/>
                <w:vertAlign w:val="superscript"/>
                <w:lang w:val="en-US"/>
              </w:rPr>
              <w:t>7</w:t>
            </w:r>
          </w:p>
        </w:tc>
        <w:tc>
          <w:tcPr>
            <w:tcW w:w="772" w:type="dxa"/>
            <w:tcBorders>
              <w:top w:val="single" w:sz="4" w:space="0" w:color="auto"/>
              <w:left w:val="single" w:sz="4" w:space="0" w:color="auto"/>
              <w:bottom w:val="single" w:sz="4" w:space="0" w:color="auto"/>
              <w:right w:val="single" w:sz="4" w:space="0" w:color="auto"/>
            </w:tcBorders>
            <w:vAlign w:val="center"/>
          </w:tcPr>
          <w:p w14:paraId="42E0EA61" w14:textId="77777777" w:rsidR="00636DC6" w:rsidRPr="00170508" w:rsidRDefault="00636DC6" w:rsidP="00636DC6">
            <w:pPr>
              <w:pStyle w:val="TAC"/>
              <w:rPr>
                <w:rFonts w:eastAsia="DengXian"/>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98C7257"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2C0B4B0C" w14:textId="77777777" w:rsidR="00636DC6" w:rsidRPr="00170508" w:rsidRDefault="00636DC6" w:rsidP="00636DC6">
            <w:pPr>
              <w:pStyle w:val="TAC"/>
              <w:rPr>
                <w:rFonts w:eastAsia="DengXian"/>
                <w:lang w:eastAsia="zh-CN"/>
              </w:rPr>
            </w:pPr>
            <w:r w:rsidRPr="00170508">
              <w:rPr>
                <w:rFonts w:eastAsia="DengXian"/>
                <w:lang w:eastAsia="zh-CN"/>
              </w:rPr>
              <w:t>0</w:t>
            </w:r>
          </w:p>
        </w:tc>
      </w:tr>
      <w:tr w:rsidR="00636DC6" w:rsidRPr="00170508" w14:paraId="0CCE184C" w14:textId="77777777" w:rsidTr="00FD02C8">
        <w:trPr>
          <w:jc w:val="center"/>
        </w:trPr>
        <w:tc>
          <w:tcPr>
            <w:tcW w:w="2062" w:type="dxa"/>
            <w:tcBorders>
              <w:top w:val="nil"/>
              <w:left w:val="single" w:sz="4" w:space="0" w:color="auto"/>
              <w:bottom w:val="nil"/>
              <w:right w:val="single" w:sz="4" w:space="0" w:color="auto"/>
            </w:tcBorders>
            <w:vAlign w:val="center"/>
          </w:tcPr>
          <w:p w14:paraId="7C2248E1"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A52C856"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DC7AF5" w14:textId="77777777" w:rsidR="00636DC6" w:rsidRPr="00170508" w:rsidRDefault="00636DC6" w:rsidP="00636DC6">
            <w:pPr>
              <w:pStyle w:val="TAC"/>
              <w:rPr>
                <w:rFonts w:eastAsia="DengXian"/>
                <w:lang w:eastAsia="zh-CN"/>
              </w:rPr>
            </w:pPr>
            <w:r w:rsidRPr="00170508">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79660289"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597C336F" w14:textId="77777777" w:rsidR="00636DC6" w:rsidRPr="00170508" w:rsidRDefault="00636DC6" w:rsidP="00636DC6">
            <w:pPr>
              <w:pStyle w:val="TAC"/>
              <w:rPr>
                <w:rFonts w:eastAsia="DengXian"/>
                <w:lang w:eastAsia="zh-CN"/>
              </w:rPr>
            </w:pPr>
          </w:p>
        </w:tc>
      </w:tr>
      <w:tr w:rsidR="00636DC6" w:rsidRPr="00170508" w14:paraId="003122E9" w14:textId="77777777" w:rsidTr="00FD02C8">
        <w:trPr>
          <w:jc w:val="center"/>
        </w:trPr>
        <w:tc>
          <w:tcPr>
            <w:tcW w:w="2062" w:type="dxa"/>
            <w:tcBorders>
              <w:top w:val="nil"/>
              <w:left w:val="single" w:sz="4" w:space="0" w:color="auto"/>
              <w:bottom w:val="nil"/>
              <w:right w:val="single" w:sz="4" w:space="0" w:color="auto"/>
            </w:tcBorders>
            <w:vAlign w:val="center"/>
          </w:tcPr>
          <w:p w14:paraId="5986CF75"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3D1B005"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5A749A" w14:textId="77777777" w:rsidR="00636DC6" w:rsidRPr="00170508" w:rsidRDefault="00636DC6" w:rsidP="00636DC6">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F38080C"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3996E82" w14:textId="77777777" w:rsidR="00636DC6" w:rsidRPr="00170508" w:rsidRDefault="00636DC6" w:rsidP="00636DC6">
            <w:pPr>
              <w:pStyle w:val="TAC"/>
              <w:rPr>
                <w:rFonts w:eastAsia="DengXian"/>
                <w:lang w:eastAsia="zh-CN"/>
              </w:rPr>
            </w:pPr>
          </w:p>
        </w:tc>
      </w:tr>
      <w:tr w:rsidR="00636DC6" w:rsidRPr="00170508" w14:paraId="128C5141" w14:textId="77777777" w:rsidTr="00FD02C8">
        <w:trPr>
          <w:jc w:val="center"/>
        </w:trPr>
        <w:tc>
          <w:tcPr>
            <w:tcW w:w="2062" w:type="dxa"/>
            <w:tcBorders>
              <w:top w:val="nil"/>
              <w:left w:val="single" w:sz="4" w:space="0" w:color="auto"/>
              <w:bottom w:val="nil"/>
              <w:right w:val="single" w:sz="4" w:space="0" w:color="auto"/>
            </w:tcBorders>
            <w:vAlign w:val="center"/>
          </w:tcPr>
          <w:p w14:paraId="7814E22A"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43554D4" w14:textId="77777777" w:rsidR="00636DC6" w:rsidRPr="00170508" w:rsidRDefault="00636DC6" w:rsidP="00636DC6">
            <w:pPr>
              <w:pStyle w:val="TAC"/>
              <w:rPr>
                <w:rFonts w:eastAsia="DengXian"/>
              </w:rPr>
            </w:pPr>
            <w:r w:rsidRPr="00170508">
              <w:rPr>
                <w:rFonts w:eastAsia="DengXian"/>
                <w:lang w:val="en-US"/>
              </w:rPr>
              <w:t>-</w:t>
            </w:r>
          </w:p>
        </w:tc>
        <w:tc>
          <w:tcPr>
            <w:tcW w:w="772" w:type="dxa"/>
            <w:tcBorders>
              <w:top w:val="single" w:sz="4" w:space="0" w:color="auto"/>
              <w:left w:val="single" w:sz="4" w:space="0" w:color="auto"/>
              <w:bottom w:val="single" w:sz="4" w:space="0" w:color="auto"/>
              <w:right w:val="single" w:sz="4" w:space="0" w:color="auto"/>
            </w:tcBorders>
            <w:vAlign w:val="center"/>
          </w:tcPr>
          <w:p w14:paraId="1D041CB7" w14:textId="77777777" w:rsidR="00636DC6" w:rsidRPr="00170508" w:rsidRDefault="00636DC6" w:rsidP="00636DC6">
            <w:pPr>
              <w:pStyle w:val="TAC"/>
              <w:rPr>
                <w:rFonts w:eastAsia="DengXian"/>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1CE47D6" w14:textId="77777777" w:rsidR="00636DC6" w:rsidRPr="00170508" w:rsidRDefault="00636DC6" w:rsidP="00636DC6">
            <w:pPr>
              <w:pStyle w:val="TAC"/>
              <w:rPr>
                <w:rFonts w:eastAsia="DengXian" w:cs="Arial"/>
                <w:color w:val="000000"/>
                <w:szCs w:val="18"/>
                <w:lang w:eastAsia="zh-CN" w:bidi="ar"/>
              </w:rPr>
            </w:pPr>
            <w:r w:rsidRPr="00170508">
              <w:rPr>
                <w:rFonts w:eastAsia="DengXian" w:cs="Arial" w:hint="eastAsia"/>
                <w:color w:val="000000"/>
                <w:szCs w:val="18"/>
                <w:lang w:eastAsia="zh-CN"/>
              </w:rPr>
              <w:t xml:space="preserve">See </w:t>
            </w:r>
            <w:r w:rsidRPr="00170508">
              <w:rPr>
                <w:rFonts w:eastAsia="DengXian" w:cs="Arial"/>
                <w:color w:val="000000"/>
                <w:szCs w:val="18"/>
              </w:rPr>
              <w:t>n</w:t>
            </w:r>
            <w:r w:rsidRPr="00170508">
              <w:rPr>
                <w:lang w:eastAsia="zh-CN"/>
              </w:rPr>
              <w:t>3</w:t>
            </w:r>
            <w:r w:rsidRPr="00170508">
              <w:rPr>
                <w:rFonts w:eastAsia="DengXian" w:cs="Arial"/>
                <w:color w:val="000000"/>
                <w:szCs w:val="18"/>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21A6AECA" w14:textId="77777777" w:rsidR="00636DC6" w:rsidRPr="00170508" w:rsidRDefault="00636DC6" w:rsidP="00636DC6">
            <w:pPr>
              <w:pStyle w:val="TAC"/>
              <w:rPr>
                <w:rFonts w:eastAsia="DengXian"/>
                <w:lang w:eastAsia="zh-CN"/>
              </w:rPr>
            </w:pPr>
            <w:r w:rsidRPr="00170508">
              <w:rPr>
                <w:rFonts w:eastAsia="DengXian" w:hint="eastAsia"/>
                <w:lang w:eastAsia="zh-CN"/>
              </w:rPr>
              <w:t>4 and 5</w:t>
            </w:r>
          </w:p>
        </w:tc>
      </w:tr>
      <w:tr w:rsidR="00636DC6" w:rsidRPr="00170508" w14:paraId="3816E2B4" w14:textId="77777777" w:rsidTr="00FD02C8">
        <w:trPr>
          <w:jc w:val="center"/>
        </w:trPr>
        <w:tc>
          <w:tcPr>
            <w:tcW w:w="2062" w:type="dxa"/>
            <w:tcBorders>
              <w:top w:val="nil"/>
              <w:left w:val="single" w:sz="4" w:space="0" w:color="auto"/>
              <w:bottom w:val="nil"/>
              <w:right w:val="single" w:sz="4" w:space="0" w:color="auto"/>
            </w:tcBorders>
            <w:vAlign w:val="center"/>
          </w:tcPr>
          <w:p w14:paraId="2C15E43C"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EE19F6C" w14:textId="77777777" w:rsidR="00636DC6" w:rsidRPr="00170508" w:rsidRDefault="00636DC6" w:rsidP="00636DC6">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0ADD2F8" w14:textId="77777777" w:rsidR="00636DC6" w:rsidRPr="00170508" w:rsidRDefault="00636DC6" w:rsidP="00636DC6">
            <w:pPr>
              <w:pStyle w:val="TAC"/>
              <w:rPr>
                <w:rFonts w:eastAsia="DengXian"/>
                <w:lang w:eastAsia="zh-CN"/>
              </w:rPr>
            </w:pPr>
            <w:r w:rsidRPr="00170508">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77833AAC" w14:textId="77777777" w:rsidR="00636DC6" w:rsidRPr="00170508" w:rsidRDefault="00636DC6" w:rsidP="00636DC6">
            <w:pPr>
              <w:pStyle w:val="TAC"/>
              <w:rPr>
                <w:rFonts w:eastAsia="DengXian" w:cs="Arial"/>
                <w:color w:val="000000"/>
                <w:szCs w:val="18"/>
                <w:lang w:eastAsia="zh-CN" w:bidi="ar"/>
              </w:rPr>
            </w:pPr>
            <w:r w:rsidRPr="00170508">
              <w:rPr>
                <w:rFonts w:eastAsia="DengXian" w:cs="Arial" w:hint="eastAsia"/>
                <w:color w:val="000000"/>
                <w:szCs w:val="18"/>
                <w:lang w:eastAsia="zh-CN"/>
              </w:rPr>
              <w:t xml:space="preserve">See </w:t>
            </w:r>
            <w:r w:rsidRPr="00170508">
              <w:rPr>
                <w:rFonts w:eastAsia="DengXian" w:cs="Arial"/>
                <w:color w:val="000000"/>
                <w:szCs w:val="18"/>
              </w:rPr>
              <w:t>n</w:t>
            </w:r>
            <w:r w:rsidRPr="00170508">
              <w:rPr>
                <w:rFonts w:hint="eastAsia"/>
                <w:lang w:eastAsia="zh-CN"/>
              </w:rPr>
              <w:t>4</w:t>
            </w:r>
            <w:r w:rsidRPr="00170508">
              <w:rPr>
                <w:lang w:eastAsia="zh-CN"/>
              </w:rPr>
              <w:t>1</w:t>
            </w:r>
            <w:r w:rsidRPr="00170508">
              <w:rPr>
                <w:rFonts w:eastAsia="DengXian" w:cs="Arial"/>
                <w:color w:val="000000"/>
                <w:szCs w:val="18"/>
              </w:rPr>
              <w:t xml:space="preserve"> channel bandwidths in Table 5.3.5-1</w:t>
            </w:r>
          </w:p>
        </w:tc>
        <w:tc>
          <w:tcPr>
            <w:tcW w:w="1496" w:type="dxa"/>
            <w:tcBorders>
              <w:top w:val="nil"/>
              <w:left w:val="single" w:sz="4" w:space="0" w:color="auto"/>
              <w:bottom w:val="nil"/>
              <w:right w:val="single" w:sz="4" w:space="0" w:color="auto"/>
            </w:tcBorders>
            <w:vAlign w:val="center"/>
          </w:tcPr>
          <w:p w14:paraId="006EDCBD" w14:textId="77777777" w:rsidR="00636DC6" w:rsidRPr="00170508" w:rsidRDefault="00636DC6" w:rsidP="00636DC6">
            <w:pPr>
              <w:pStyle w:val="TAC"/>
              <w:rPr>
                <w:rFonts w:eastAsia="DengXian"/>
                <w:lang w:eastAsia="zh-CN"/>
              </w:rPr>
            </w:pPr>
          </w:p>
        </w:tc>
      </w:tr>
      <w:tr w:rsidR="00636DC6" w:rsidRPr="00170508" w14:paraId="54B37F10"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6103D507"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B105757" w14:textId="77777777" w:rsidR="00636DC6" w:rsidRPr="00170508" w:rsidRDefault="00636DC6" w:rsidP="00636DC6">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CF390B9" w14:textId="77777777" w:rsidR="00636DC6" w:rsidRPr="00170508" w:rsidRDefault="00636DC6" w:rsidP="00636DC6">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7040D9B" w14:textId="77777777" w:rsidR="00636DC6" w:rsidRPr="00170508" w:rsidRDefault="00636DC6" w:rsidP="00636DC6">
            <w:pPr>
              <w:pStyle w:val="TAC"/>
              <w:rPr>
                <w:rFonts w:eastAsia="DengXian" w:cs="Arial"/>
                <w:color w:val="000000"/>
                <w:szCs w:val="18"/>
                <w:lang w:eastAsia="zh-CN" w:bidi="ar"/>
              </w:rPr>
            </w:pPr>
            <w:r w:rsidRPr="00170508">
              <w:rPr>
                <w:rFonts w:eastAsia="DengXian" w:cs="Arial" w:hint="eastAsia"/>
                <w:color w:val="000000"/>
                <w:szCs w:val="18"/>
                <w:lang w:eastAsia="zh-CN"/>
              </w:rPr>
              <w:t xml:space="preserve">See </w:t>
            </w:r>
            <w:r w:rsidRPr="00170508">
              <w:rPr>
                <w:rFonts w:eastAsia="DengXian" w:cs="Arial"/>
                <w:color w:val="000000"/>
                <w:szCs w:val="18"/>
              </w:rPr>
              <w:t>n</w:t>
            </w:r>
            <w:r w:rsidRPr="00170508">
              <w:rPr>
                <w:lang w:eastAsia="zh-CN"/>
              </w:rPr>
              <w:t>77</w:t>
            </w:r>
            <w:r w:rsidRPr="00170508">
              <w:rPr>
                <w:rFonts w:eastAsia="DengXian" w:cs="Arial"/>
                <w:color w:val="000000"/>
                <w:szCs w:val="18"/>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14:paraId="518ACBA6" w14:textId="77777777" w:rsidR="00636DC6" w:rsidRPr="00170508" w:rsidRDefault="00636DC6" w:rsidP="00636DC6">
            <w:pPr>
              <w:pStyle w:val="TAC"/>
              <w:rPr>
                <w:rFonts w:eastAsia="DengXian"/>
                <w:lang w:eastAsia="zh-CN"/>
              </w:rPr>
            </w:pPr>
          </w:p>
        </w:tc>
      </w:tr>
      <w:tr w:rsidR="00636DC6" w:rsidRPr="00170508" w14:paraId="4549EE17"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051E67E7" w14:textId="77777777" w:rsidR="00636DC6" w:rsidRPr="00170508" w:rsidRDefault="00636DC6" w:rsidP="00636DC6">
            <w:pPr>
              <w:pStyle w:val="TAC"/>
              <w:rPr>
                <w:rFonts w:eastAsia="DengXian"/>
                <w:lang w:eastAsia="zh-CN"/>
              </w:rPr>
            </w:pPr>
            <w:r w:rsidRPr="00170508">
              <w:rPr>
                <w:rFonts w:eastAsia="DengXian"/>
                <w:lang w:eastAsia="zh-CN"/>
              </w:rPr>
              <w:t>CA</w:t>
            </w:r>
            <w:r w:rsidRPr="00170508">
              <w:rPr>
                <w:rFonts w:eastAsia="DengXian"/>
              </w:rPr>
              <w:t>_</w:t>
            </w:r>
            <w:r w:rsidRPr="00170508">
              <w:rPr>
                <w:rFonts w:eastAsia="DengXian"/>
                <w:lang w:eastAsia="zh-CN"/>
              </w:rPr>
              <w:t>n3</w:t>
            </w:r>
            <w:r w:rsidRPr="00170508">
              <w:rPr>
                <w:rFonts w:eastAsia="DengXian"/>
                <w:lang w:eastAsia="ja-JP"/>
              </w:rPr>
              <w:t>A-</w:t>
            </w:r>
            <w:r w:rsidRPr="00170508">
              <w:rPr>
                <w:rFonts w:eastAsia="DengXian"/>
                <w:lang w:eastAsia="zh-CN"/>
              </w:rPr>
              <w:t>n41B-n77A</w:t>
            </w:r>
          </w:p>
        </w:tc>
        <w:tc>
          <w:tcPr>
            <w:tcW w:w="1716" w:type="dxa"/>
            <w:tcBorders>
              <w:top w:val="single" w:sz="4" w:space="0" w:color="auto"/>
              <w:left w:val="single" w:sz="4" w:space="0" w:color="auto"/>
              <w:bottom w:val="nil"/>
              <w:right w:val="single" w:sz="4" w:space="0" w:color="auto"/>
            </w:tcBorders>
            <w:vAlign w:val="center"/>
          </w:tcPr>
          <w:p w14:paraId="7A84A949" w14:textId="77777777" w:rsidR="00636DC6" w:rsidRPr="00170508" w:rsidRDefault="00636DC6" w:rsidP="00636DC6">
            <w:pPr>
              <w:pStyle w:val="TAC"/>
              <w:rPr>
                <w:rFonts w:eastAsia="DengXian"/>
              </w:rPr>
            </w:pPr>
            <w:r w:rsidRPr="00170508">
              <w:rPr>
                <w:rFonts w:eastAsia="DengXian"/>
              </w:rPr>
              <w:t>CA_n3A-n41A</w:t>
            </w:r>
          </w:p>
          <w:p w14:paraId="4E5F4157" w14:textId="77777777" w:rsidR="00636DC6" w:rsidRPr="00170508" w:rsidRDefault="00636DC6" w:rsidP="00636DC6">
            <w:pPr>
              <w:pStyle w:val="TAC"/>
              <w:rPr>
                <w:rFonts w:eastAsia="DengXian"/>
              </w:rPr>
            </w:pPr>
            <w:r w:rsidRPr="00170508">
              <w:rPr>
                <w:rFonts w:eastAsia="DengXian"/>
              </w:rPr>
              <w:t>CA_n3A-n77A</w:t>
            </w:r>
          </w:p>
          <w:p w14:paraId="375A8F22" w14:textId="77777777" w:rsidR="00636DC6" w:rsidRPr="00170508" w:rsidRDefault="00636DC6" w:rsidP="00636DC6">
            <w:pPr>
              <w:pStyle w:val="TAC"/>
              <w:rPr>
                <w:rFonts w:eastAsia="DengXian"/>
              </w:rPr>
            </w:pPr>
            <w:r w:rsidRPr="00170508">
              <w:rPr>
                <w:rFonts w:eastAsia="DengXian"/>
              </w:rPr>
              <w:t>CA_n41A-n77A</w:t>
            </w:r>
          </w:p>
        </w:tc>
        <w:tc>
          <w:tcPr>
            <w:tcW w:w="772" w:type="dxa"/>
            <w:tcBorders>
              <w:top w:val="single" w:sz="4" w:space="0" w:color="auto"/>
              <w:left w:val="single" w:sz="4" w:space="0" w:color="auto"/>
              <w:bottom w:val="single" w:sz="4" w:space="0" w:color="auto"/>
              <w:right w:val="single" w:sz="4" w:space="0" w:color="auto"/>
            </w:tcBorders>
            <w:vAlign w:val="center"/>
          </w:tcPr>
          <w:p w14:paraId="2831CDBD" w14:textId="77777777" w:rsidR="00636DC6" w:rsidRPr="00170508" w:rsidRDefault="00636DC6" w:rsidP="00636DC6">
            <w:pPr>
              <w:pStyle w:val="TAC"/>
              <w:rPr>
                <w:rFonts w:eastAsia="DengXian"/>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9AEA2F4"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BAE3591" w14:textId="77777777" w:rsidR="00636DC6" w:rsidRPr="00170508" w:rsidRDefault="00636DC6" w:rsidP="00636DC6">
            <w:pPr>
              <w:pStyle w:val="TAC"/>
              <w:rPr>
                <w:rFonts w:eastAsia="DengXian"/>
                <w:lang w:eastAsia="zh-CN"/>
              </w:rPr>
            </w:pPr>
            <w:r w:rsidRPr="00170508">
              <w:rPr>
                <w:rFonts w:eastAsia="DengXian" w:hint="eastAsia"/>
                <w:lang w:eastAsia="zh-CN"/>
              </w:rPr>
              <w:t>0</w:t>
            </w:r>
          </w:p>
        </w:tc>
      </w:tr>
      <w:tr w:rsidR="00636DC6" w:rsidRPr="00170508" w14:paraId="3DAE54CC" w14:textId="77777777" w:rsidTr="00FD02C8">
        <w:trPr>
          <w:jc w:val="center"/>
        </w:trPr>
        <w:tc>
          <w:tcPr>
            <w:tcW w:w="2062" w:type="dxa"/>
            <w:tcBorders>
              <w:top w:val="nil"/>
              <w:left w:val="single" w:sz="4" w:space="0" w:color="auto"/>
              <w:bottom w:val="nil"/>
              <w:right w:val="single" w:sz="4" w:space="0" w:color="auto"/>
            </w:tcBorders>
            <w:vAlign w:val="center"/>
          </w:tcPr>
          <w:p w14:paraId="403FD035"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B2351A6" w14:textId="77777777" w:rsidR="00636DC6" w:rsidRPr="00170508" w:rsidRDefault="00636DC6" w:rsidP="00636DC6">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50049B0" w14:textId="77777777" w:rsidR="00636DC6" w:rsidRPr="00170508" w:rsidRDefault="00636DC6" w:rsidP="00636DC6">
            <w:pPr>
              <w:pStyle w:val="TAC"/>
              <w:rPr>
                <w:rFonts w:eastAsia="DengXian"/>
                <w:lang w:eastAsia="zh-CN"/>
              </w:rPr>
            </w:pPr>
            <w:r w:rsidRPr="00170508">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3717AC7F"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eastAsia="zh-CN" w:bidi="ar"/>
              </w:rPr>
              <w:t>CA_</w:t>
            </w:r>
            <w:r w:rsidRPr="00170508">
              <w:rPr>
                <w:rFonts w:eastAsia="DengXian" w:cs="Arial" w:hint="eastAsia"/>
                <w:color w:val="000000"/>
                <w:szCs w:val="18"/>
                <w:lang w:eastAsia="zh-CN" w:bidi="ar"/>
              </w:rPr>
              <w:t>n</w:t>
            </w:r>
            <w:r w:rsidRPr="00170508">
              <w:rPr>
                <w:rFonts w:eastAsia="DengXian" w:cs="Arial"/>
                <w:color w:val="000000"/>
                <w:szCs w:val="18"/>
                <w:lang w:eastAsia="zh-CN" w:bidi="ar"/>
              </w:rPr>
              <w:t>41B_BCS0</w:t>
            </w:r>
          </w:p>
        </w:tc>
        <w:tc>
          <w:tcPr>
            <w:tcW w:w="1496" w:type="dxa"/>
            <w:tcBorders>
              <w:top w:val="nil"/>
              <w:left w:val="single" w:sz="4" w:space="0" w:color="auto"/>
              <w:bottom w:val="nil"/>
              <w:right w:val="single" w:sz="4" w:space="0" w:color="auto"/>
            </w:tcBorders>
            <w:vAlign w:val="center"/>
          </w:tcPr>
          <w:p w14:paraId="22414986" w14:textId="77777777" w:rsidR="00636DC6" w:rsidRPr="00170508" w:rsidRDefault="00636DC6" w:rsidP="00636DC6">
            <w:pPr>
              <w:pStyle w:val="TAC"/>
              <w:rPr>
                <w:rFonts w:eastAsia="DengXian"/>
                <w:lang w:eastAsia="zh-CN"/>
              </w:rPr>
            </w:pPr>
          </w:p>
        </w:tc>
      </w:tr>
      <w:tr w:rsidR="00636DC6" w:rsidRPr="00170508" w14:paraId="509880C7"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63F7FC03"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B8BDA21" w14:textId="77777777" w:rsidR="00636DC6" w:rsidRPr="00170508" w:rsidRDefault="00636DC6" w:rsidP="00636DC6">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F3BF20F" w14:textId="77777777" w:rsidR="00636DC6" w:rsidRPr="00170508" w:rsidRDefault="00636DC6" w:rsidP="00636DC6">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9C233FE"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A516B91" w14:textId="77777777" w:rsidR="00636DC6" w:rsidRPr="00170508" w:rsidRDefault="00636DC6" w:rsidP="00636DC6">
            <w:pPr>
              <w:pStyle w:val="TAC"/>
              <w:rPr>
                <w:rFonts w:eastAsia="DengXian"/>
                <w:lang w:eastAsia="zh-CN"/>
              </w:rPr>
            </w:pPr>
          </w:p>
        </w:tc>
      </w:tr>
      <w:tr w:rsidR="00636DC6" w:rsidRPr="00170508" w14:paraId="563DCD7E"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059129BD" w14:textId="77777777" w:rsidR="00636DC6" w:rsidRPr="00170508" w:rsidRDefault="00636DC6" w:rsidP="00636DC6">
            <w:pPr>
              <w:pStyle w:val="TAC"/>
              <w:rPr>
                <w:rFonts w:eastAsia="DengXian"/>
                <w:lang w:eastAsia="zh-CN"/>
              </w:rPr>
            </w:pPr>
            <w:r w:rsidRPr="00170508">
              <w:rPr>
                <w:rFonts w:eastAsia="DengXian"/>
                <w:lang w:eastAsia="zh-CN"/>
              </w:rPr>
              <w:t>CA</w:t>
            </w:r>
            <w:r w:rsidRPr="00170508">
              <w:rPr>
                <w:rFonts w:eastAsia="DengXian"/>
              </w:rPr>
              <w:t>_</w:t>
            </w:r>
            <w:r w:rsidRPr="00170508">
              <w:rPr>
                <w:rFonts w:eastAsia="DengXian"/>
                <w:lang w:eastAsia="zh-CN"/>
              </w:rPr>
              <w:t>n3</w:t>
            </w:r>
            <w:r w:rsidRPr="00170508">
              <w:rPr>
                <w:rFonts w:eastAsia="DengXian"/>
                <w:lang w:eastAsia="ja-JP"/>
              </w:rPr>
              <w:t>A-</w:t>
            </w:r>
            <w:r w:rsidRPr="00170508">
              <w:rPr>
                <w:rFonts w:eastAsia="DengXian"/>
                <w:lang w:eastAsia="zh-CN"/>
              </w:rPr>
              <w:t>n41</w:t>
            </w:r>
            <w:r w:rsidRPr="00170508">
              <w:rPr>
                <w:rFonts w:eastAsia="DengXian"/>
                <w:lang w:eastAsia="ja-JP"/>
              </w:rPr>
              <w:t>A</w:t>
            </w:r>
            <w:r w:rsidRPr="00170508">
              <w:rPr>
                <w:rFonts w:eastAsia="DengXian"/>
                <w:lang w:eastAsia="zh-CN"/>
              </w:rPr>
              <w:t>-n77(2A)</w:t>
            </w:r>
          </w:p>
        </w:tc>
        <w:tc>
          <w:tcPr>
            <w:tcW w:w="1716" w:type="dxa"/>
            <w:tcBorders>
              <w:top w:val="single" w:sz="4" w:space="0" w:color="auto"/>
              <w:left w:val="single" w:sz="4" w:space="0" w:color="auto"/>
              <w:bottom w:val="nil"/>
              <w:right w:val="single" w:sz="4" w:space="0" w:color="auto"/>
            </w:tcBorders>
            <w:vAlign w:val="center"/>
          </w:tcPr>
          <w:p w14:paraId="2CFAEA2A" w14:textId="77777777" w:rsidR="00636DC6" w:rsidRPr="008B6D91" w:rsidRDefault="00636DC6" w:rsidP="00636DC6">
            <w:pPr>
              <w:pStyle w:val="TAC"/>
              <w:rPr>
                <w:rFonts w:eastAsia="DengXian"/>
                <w:vertAlign w:val="superscript"/>
                <w:lang w:val="en-US" w:eastAsia="zh-CN"/>
              </w:rPr>
            </w:pPr>
            <w:r w:rsidRPr="008B6D91">
              <w:rPr>
                <w:rFonts w:eastAsia="DengXian"/>
                <w:lang w:val="en-US" w:eastAsia="zh-CN"/>
              </w:rPr>
              <w:t>n41</w:t>
            </w:r>
            <w:r w:rsidRPr="008B6D91">
              <w:rPr>
                <w:rFonts w:eastAsia="DengXian"/>
                <w:vertAlign w:val="superscript"/>
                <w:lang w:val="en-US" w:eastAsia="zh-CN"/>
              </w:rPr>
              <w:t>7,9</w:t>
            </w:r>
          </w:p>
          <w:p w14:paraId="30F61112" w14:textId="77777777" w:rsidR="00636DC6" w:rsidRPr="008B6D91" w:rsidRDefault="00636DC6" w:rsidP="00636DC6">
            <w:pPr>
              <w:pStyle w:val="TAC"/>
              <w:rPr>
                <w:rFonts w:eastAsia="DengXian"/>
                <w:vertAlign w:val="superscript"/>
                <w:lang w:val="en-US" w:eastAsia="zh-CN"/>
              </w:rPr>
            </w:pPr>
            <w:r w:rsidRPr="008B6D91">
              <w:rPr>
                <w:rFonts w:eastAsia="DengXian"/>
                <w:lang w:val="en-US" w:eastAsia="zh-CN"/>
              </w:rPr>
              <w:t>n77</w:t>
            </w:r>
            <w:r w:rsidRPr="008B6D91">
              <w:rPr>
                <w:rFonts w:eastAsia="DengXian"/>
                <w:vertAlign w:val="superscript"/>
                <w:lang w:val="en-US" w:eastAsia="zh-CN"/>
              </w:rPr>
              <w:t>7,9</w:t>
            </w:r>
          </w:p>
          <w:p w14:paraId="6AF9A1C6" w14:textId="77777777" w:rsidR="00636DC6" w:rsidRPr="008B6D91" w:rsidRDefault="00636DC6" w:rsidP="00636DC6">
            <w:pPr>
              <w:pStyle w:val="TAC"/>
              <w:rPr>
                <w:rFonts w:eastAsia="DengXian"/>
                <w:vertAlign w:val="superscript"/>
                <w:lang w:val="en-US" w:eastAsia="zh-CN"/>
              </w:rPr>
            </w:pPr>
            <w:r w:rsidRPr="008B6D91">
              <w:rPr>
                <w:rFonts w:eastAsia="DengXian"/>
                <w:lang w:val="en-US"/>
              </w:rPr>
              <w:t>CA_n3A-n41A</w:t>
            </w:r>
            <w:r w:rsidRPr="008B6D91">
              <w:rPr>
                <w:rFonts w:eastAsia="DengXian"/>
                <w:vertAlign w:val="superscript"/>
                <w:lang w:val="en-US" w:eastAsia="zh-CN"/>
              </w:rPr>
              <w:t>7</w:t>
            </w:r>
          </w:p>
          <w:p w14:paraId="05C018A7" w14:textId="77777777" w:rsidR="00636DC6" w:rsidRPr="008B6D91" w:rsidRDefault="00636DC6" w:rsidP="00636DC6">
            <w:pPr>
              <w:pStyle w:val="TAC"/>
              <w:rPr>
                <w:rFonts w:eastAsia="DengXian"/>
                <w:lang w:val="en-US"/>
              </w:rPr>
            </w:pPr>
            <w:r w:rsidRPr="008B6D91">
              <w:rPr>
                <w:rFonts w:eastAsia="DengXian"/>
                <w:lang w:val="en-US"/>
              </w:rPr>
              <w:t>CA_n3A-n77A</w:t>
            </w:r>
            <w:r w:rsidRPr="008B6D91">
              <w:rPr>
                <w:rFonts w:eastAsia="DengXian"/>
                <w:vertAlign w:val="superscript"/>
                <w:lang w:val="en-US" w:eastAsia="zh-CN"/>
              </w:rPr>
              <w:t>7</w:t>
            </w:r>
          </w:p>
          <w:p w14:paraId="357E6B8D" w14:textId="77777777" w:rsidR="00636DC6" w:rsidRPr="008B6D91" w:rsidRDefault="00636DC6" w:rsidP="00636DC6">
            <w:pPr>
              <w:pStyle w:val="TAC"/>
              <w:rPr>
                <w:rFonts w:eastAsia="DengXian"/>
                <w:vertAlign w:val="superscript"/>
                <w:lang w:val="en-US" w:eastAsia="zh-CN"/>
              </w:rPr>
            </w:pPr>
            <w:r w:rsidRPr="008B6D91">
              <w:rPr>
                <w:rFonts w:eastAsia="DengXian"/>
                <w:lang w:val="en-US"/>
              </w:rPr>
              <w:t>CA_n41A-n77A</w:t>
            </w:r>
            <w:r w:rsidRPr="008B6D91">
              <w:rPr>
                <w:rFonts w:eastAsia="DengXian"/>
                <w:vertAlign w:val="superscript"/>
                <w:lang w:val="en-US" w:eastAsia="zh-CN"/>
              </w:rPr>
              <w:t>7</w:t>
            </w:r>
          </w:p>
          <w:p w14:paraId="4DF0D27E" w14:textId="77777777" w:rsidR="00636DC6" w:rsidRPr="00170508" w:rsidRDefault="00636DC6" w:rsidP="00636DC6">
            <w:pPr>
              <w:pStyle w:val="TAC"/>
              <w:rPr>
                <w:rFonts w:eastAsia="DengXian"/>
                <w:lang w:eastAsia="zh-CN"/>
              </w:rPr>
            </w:pPr>
            <w:r w:rsidRPr="008B6D91">
              <w:rPr>
                <w:rFonts w:eastAsia="DengXian"/>
                <w:lang w:val="en-US"/>
              </w:rPr>
              <w:t>CA_n77(2A)</w:t>
            </w:r>
            <w:r w:rsidRPr="008B6D91">
              <w:rPr>
                <w:rFonts w:eastAsia="DengXian"/>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2AC8168C" w14:textId="77777777" w:rsidR="00636DC6" w:rsidRPr="00170508" w:rsidRDefault="00636DC6" w:rsidP="00636DC6">
            <w:pPr>
              <w:pStyle w:val="TAC"/>
              <w:rPr>
                <w:rFonts w:eastAsia="DengXian"/>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915CC7A"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3452596F" w14:textId="77777777" w:rsidR="00636DC6" w:rsidRPr="00170508" w:rsidRDefault="00636DC6" w:rsidP="00636DC6">
            <w:pPr>
              <w:pStyle w:val="TAC"/>
              <w:rPr>
                <w:rFonts w:eastAsia="DengXian"/>
                <w:lang w:eastAsia="zh-CN"/>
              </w:rPr>
            </w:pPr>
            <w:r w:rsidRPr="00170508">
              <w:rPr>
                <w:rFonts w:eastAsia="DengXian"/>
                <w:lang w:eastAsia="zh-CN"/>
              </w:rPr>
              <w:t>0</w:t>
            </w:r>
          </w:p>
        </w:tc>
      </w:tr>
      <w:tr w:rsidR="00636DC6" w:rsidRPr="00170508" w14:paraId="53EE37AB" w14:textId="77777777" w:rsidTr="00FD02C8">
        <w:trPr>
          <w:jc w:val="center"/>
        </w:trPr>
        <w:tc>
          <w:tcPr>
            <w:tcW w:w="2062" w:type="dxa"/>
            <w:tcBorders>
              <w:top w:val="nil"/>
              <w:left w:val="single" w:sz="4" w:space="0" w:color="auto"/>
              <w:bottom w:val="nil"/>
              <w:right w:val="single" w:sz="4" w:space="0" w:color="auto"/>
            </w:tcBorders>
            <w:vAlign w:val="center"/>
          </w:tcPr>
          <w:p w14:paraId="1C013045"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4A58434"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CDC77D" w14:textId="77777777" w:rsidR="00636DC6" w:rsidRPr="00170508" w:rsidRDefault="00636DC6" w:rsidP="00636DC6">
            <w:pPr>
              <w:pStyle w:val="TAC"/>
              <w:rPr>
                <w:rFonts w:eastAsia="DengXian"/>
                <w:lang w:eastAsia="zh-CN"/>
              </w:rPr>
            </w:pPr>
            <w:r w:rsidRPr="00170508">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4D6ABEFB"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132D8258" w14:textId="77777777" w:rsidR="00636DC6" w:rsidRPr="00170508" w:rsidRDefault="00636DC6" w:rsidP="00636DC6">
            <w:pPr>
              <w:pStyle w:val="TAC"/>
              <w:rPr>
                <w:rFonts w:eastAsia="DengXian"/>
                <w:lang w:eastAsia="zh-CN"/>
              </w:rPr>
            </w:pPr>
          </w:p>
        </w:tc>
      </w:tr>
      <w:tr w:rsidR="00636DC6" w:rsidRPr="00170508" w14:paraId="322BF888" w14:textId="77777777" w:rsidTr="00FD02C8">
        <w:trPr>
          <w:jc w:val="center"/>
        </w:trPr>
        <w:tc>
          <w:tcPr>
            <w:tcW w:w="2062" w:type="dxa"/>
            <w:tcBorders>
              <w:top w:val="nil"/>
              <w:left w:val="single" w:sz="4" w:space="0" w:color="auto"/>
              <w:bottom w:val="nil"/>
              <w:right w:val="single" w:sz="4" w:space="0" w:color="auto"/>
            </w:tcBorders>
            <w:vAlign w:val="center"/>
          </w:tcPr>
          <w:p w14:paraId="74DA82D2"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DD99B1C"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2085DF" w14:textId="77777777" w:rsidR="00636DC6" w:rsidRPr="00170508" w:rsidRDefault="00636DC6" w:rsidP="00636DC6">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ABC89DD"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CA_n77(2A)_BCS0</w:t>
            </w:r>
          </w:p>
        </w:tc>
        <w:tc>
          <w:tcPr>
            <w:tcW w:w="1496" w:type="dxa"/>
            <w:tcBorders>
              <w:top w:val="nil"/>
              <w:left w:val="single" w:sz="4" w:space="0" w:color="auto"/>
              <w:bottom w:val="single" w:sz="4" w:space="0" w:color="auto"/>
              <w:right w:val="single" w:sz="4" w:space="0" w:color="auto"/>
            </w:tcBorders>
            <w:vAlign w:val="center"/>
          </w:tcPr>
          <w:p w14:paraId="4E01B28F" w14:textId="77777777" w:rsidR="00636DC6" w:rsidRPr="00170508" w:rsidRDefault="00636DC6" w:rsidP="00636DC6">
            <w:pPr>
              <w:pStyle w:val="TAC"/>
              <w:rPr>
                <w:rFonts w:eastAsia="DengXian"/>
                <w:lang w:eastAsia="zh-CN"/>
              </w:rPr>
            </w:pPr>
          </w:p>
        </w:tc>
      </w:tr>
      <w:tr w:rsidR="00636DC6" w:rsidRPr="00170508" w14:paraId="21CF52E0" w14:textId="77777777" w:rsidTr="00FD02C8">
        <w:trPr>
          <w:jc w:val="center"/>
        </w:trPr>
        <w:tc>
          <w:tcPr>
            <w:tcW w:w="2062" w:type="dxa"/>
            <w:tcBorders>
              <w:top w:val="nil"/>
              <w:left w:val="single" w:sz="4" w:space="0" w:color="auto"/>
              <w:bottom w:val="nil"/>
              <w:right w:val="single" w:sz="4" w:space="0" w:color="auto"/>
            </w:tcBorders>
            <w:vAlign w:val="center"/>
          </w:tcPr>
          <w:p w14:paraId="5BEA586A"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84EC0A3" w14:textId="77777777" w:rsidR="00636DC6" w:rsidRPr="00170508" w:rsidRDefault="00636DC6" w:rsidP="00636DC6">
            <w:pPr>
              <w:pStyle w:val="TAC"/>
              <w:rPr>
                <w:rFonts w:eastAsia="DengXian"/>
              </w:rPr>
            </w:pPr>
            <w:r w:rsidRPr="00170508">
              <w:rPr>
                <w:rFonts w:eastAsia="DengXian"/>
                <w:lang w:val="en-US"/>
              </w:rPr>
              <w:t>-</w:t>
            </w:r>
          </w:p>
        </w:tc>
        <w:tc>
          <w:tcPr>
            <w:tcW w:w="772" w:type="dxa"/>
            <w:tcBorders>
              <w:top w:val="single" w:sz="4" w:space="0" w:color="auto"/>
              <w:left w:val="single" w:sz="4" w:space="0" w:color="auto"/>
              <w:bottom w:val="single" w:sz="4" w:space="0" w:color="auto"/>
              <w:right w:val="single" w:sz="4" w:space="0" w:color="auto"/>
            </w:tcBorders>
            <w:vAlign w:val="center"/>
          </w:tcPr>
          <w:p w14:paraId="1040F6CC" w14:textId="77777777" w:rsidR="00636DC6" w:rsidRPr="00170508" w:rsidRDefault="00636DC6" w:rsidP="00636DC6">
            <w:pPr>
              <w:pStyle w:val="TAC"/>
              <w:rPr>
                <w:rFonts w:eastAsia="DengXian"/>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748B1D3" w14:textId="77777777" w:rsidR="00636DC6" w:rsidRPr="00170508" w:rsidRDefault="00636DC6" w:rsidP="00636DC6">
            <w:pPr>
              <w:pStyle w:val="TAC"/>
              <w:rPr>
                <w:rFonts w:eastAsia="DengXian" w:cs="Arial"/>
                <w:color w:val="000000"/>
                <w:szCs w:val="18"/>
                <w:lang w:eastAsia="zh-CN" w:bidi="ar"/>
              </w:rPr>
            </w:pPr>
            <w:r w:rsidRPr="00170508">
              <w:rPr>
                <w:rFonts w:eastAsia="DengXian" w:cs="Arial" w:hint="eastAsia"/>
                <w:color w:val="000000"/>
                <w:szCs w:val="18"/>
                <w:lang w:eastAsia="zh-CN"/>
              </w:rPr>
              <w:t xml:space="preserve">See </w:t>
            </w:r>
            <w:r w:rsidRPr="00170508">
              <w:rPr>
                <w:rFonts w:eastAsia="DengXian" w:cs="Arial"/>
                <w:color w:val="000000"/>
                <w:szCs w:val="18"/>
              </w:rPr>
              <w:t>n</w:t>
            </w:r>
            <w:r w:rsidRPr="00170508">
              <w:rPr>
                <w:lang w:eastAsia="zh-CN"/>
              </w:rPr>
              <w:t>3</w:t>
            </w:r>
            <w:r w:rsidRPr="00170508">
              <w:rPr>
                <w:rFonts w:eastAsia="DengXian" w:cs="Arial"/>
                <w:color w:val="000000"/>
                <w:szCs w:val="18"/>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2ADAAA98" w14:textId="77777777" w:rsidR="00636DC6" w:rsidRPr="00170508" w:rsidRDefault="00636DC6" w:rsidP="00636DC6">
            <w:pPr>
              <w:pStyle w:val="TAC"/>
              <w:rPr>
                <w:rFonts w:eastAsia="DengXian"/>
                <w:lang w:eastAsia="zh-CN"/>
              </w:rPr>
            </w:pPr>
            <w:r w:rsidRPr="00170508">
              <w:rPr>
                <w:rFonts w:eastAsia="DengXian" w:hint="eastAsia"/>
                <w:lang w:eastAsia="zh-CN"/>
              </w:rPr>
              <w:t>4 and 5</w:t>
            </w:r>
          </w:p>
        </w:tc>
      </w:tr>
      <w:tr w:rsidR="00636DC6" w:rsidRPr="00170508" w14:paraId="0AD8C35A" w14:textId="77777777" w:rsidTr="00FD02C8">
        <w:trPr>
          <w:jc w:val="center"/>
        </w:trPr>
        <w:tc>
          <w:tcPr>
            <w:tcW w:w="2062" w:type="dxa"/>
            <w:tcBorders>
              <w:top w:val="nil"/>
              <w:left w:val="single" w:sz="4" w:space="0" w:color="auto"/>
              <w:bottom w:val="nil"/>
              <w:right w:val="single" w:sz="4" w:space="0" w:color="auto"/>
            </w:tcBorders>
            <w:vAlign w:val="center"/>
          </w:tcPr>
          <w:p w14:paraId="29AB240F"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5930E45" w14:textId="77777777" w:rsidR="00636DC6" w:rsidRPr="00170508" w:rsidRDefault="00636DC6" w:rsidP="00636DC6">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5973719" w14:textId="77777777" w:rsidR="00636DC6" w:rsidRPr="00170508" w:rsidRDefault="00636DC6" w:rsidP="00636DC6">
            <w:pPr>
              <w:pStyle w:val="TAC"/>
              <w:rPr>
                <w:rFonts w:eastAsia="DengXian"/>
                <w:lang w:eastAsia="zh-CN"/>
              </w:rPr>
            </w:pPr>
            <w:r w:rsidRPr="00170508">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65297F3D" w14:textId="77777777" w:rsidR="00636DC6" w:rsidRPr="00170508" w:rsidRDefault="00636DC6" w:rsidP="00636DC6">
            <w:pPr>
              <w:pStyle w:val="TAC"/>
              <w:rPr>
                <w:rFonts w:eastAsia="DengXian" w:cs="Arial"/>
                <w:color w:val="000000"/>
                <w:szCs w:val="18"/>
                <w:lang w:eastAsia="zh-CN" w:bidi="ar"/>
              </w:rPr>
            </w:pPr>
            <w:r w:rsidRPr="00170508">
              <w:rPr>
                <w:rFonts w:eastAsia="DengXian" w:cs="Arial" w:hint="eastAsia"/>
                <w:color w:val="000000"/>
                <w:szCs w:val="18"/>
                <w:lang w:eastAsia="zh-CN"/>
              </w:rPr>
              <w:t xml:space="preserve">See </w:t>
            </w:r>
            <w:r w:rsidRPr="00170508">
              <w:rPr>
                <w:rFonts w:eastAsia="DengXian" w:cs="Arial"/>
                <w:color w:val="000000"/>
                <w:szCs w:val="18"/>
              </w:rPr>
              <w:t>n</w:t>
            </w:r>
            <w:r w:rsidRPr="00170508">
              <w:rPr>
                <w:rFonts w:hint="eastAsia"/>
                <w:lang w:eastAsia="zh-CN"/>
              </w:rPr>
              <w:t>4</w:t>
            </w:r>
            <w:r w:rsidRPr="00170508">
              <w:rPr>
                <w:lang w:eastAsia="zh-CN"/>
              </w:rPr>
              <w:t>1</w:t>
            </w:r>
            <w:r w:rsidRPr="00170508">
              <w:rPr>
                <w:rFonts w:eastAsia="DengXian" w:cs="Arial"/>
                <w:color w:val="000000"/>
                <w:szCs w:val="18"/>
              </w:rPr>
              <w:t xml:space="preserve"> channel bandwidths in Table 5.3.5-1</w:t>
            </w:r>
          </w:p>
        </w:tc>
        <w:tc>
          <w:tcPr>
            <w:tcW w:w="1496" w:type="dxa"/>
            <w:tcBorders>
              <w:top w:val="nil"/>
              <w:left w:val="single" w:sz="4" w:space="0" w:color="auto"/>
              <w:bottom w:val="nil"/>
              <w:right w:val="single" w:sz="4" w:space="0" w:color="auto"/>
            </w:tcBorders>
            <w:vAlign w:val="center"/>
          </w:tcPr>
          <w:p w14:paraId="04033A1B" w14:textId="77777777" w:rsidR="00636DC6" w:rsidRPr="00170508" w:rsidRDefault="00636DC6" w:rsidP="00636DC6">
            <w:pPr>
              <w:pStyle w:val="TAC"/>
              <w:rPr>
                <w:rFonts w:eastAsia="DengXian"/>
                <w:lang w:eastAsia="zh-CN"/>
              </w:rPr>
            </w:pPr>
          </w:p>
        </w:tc>
      </w:tr>
      <w:tr w:rsidR="00636DC6" w:rsidRPr="00170508" w14:paraId="5EE70B84"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38CB073F"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FE1D486" w14:textId="77777777" w:rsidR="00636DC6" w:rsidRPr="00170508" w:rsidRDefault="00636DC6" w:rsidP="00636DC6">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5A3144F" w14:textId="77777777" w:rsidR="00636DC6" w:rsidRPr="00170508" w:rsidRDefault="00636DC6" w:rsidP="00636DC6">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C4F0FAA"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5018B510" w14:textId="77777777" w:rsidR="00636DC6" w:rsidRPr="00170508" w:rsidRDefault="00636DC6" w:rsidP="00636DC6">
            <w:pPr>
              <w:pStyle w:val="TAC"/>
              <w:rPr>
                <w:rFonts w:eastAsia="DengXian"/>
                <w:lang w:eastAsia="zh-CN"/>
              </w:rPr>
            </w:pPr>
          </w:p>
        </w:tc>
      </w:tr>
      <w:tr w:rsidR="00636DC6" w:rsidRPr="00170508" w14:paraId="06EFA7CB"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60B1A596" w14:textId="77777777" w:rsidR="00636DC6" w:rsidRPr="00170508" w:rsidRDefault="00636DC6" w:rsidP="00636DC6">
            <w:pPr>
              <w:pStyle w:val="TAC"/>
              <w:rPr>
                <w:rFonts w:eastAsia="DengXian"/>
                <w:lang w:eastAsia="zh-CN"/>
              </w:rPr>
            </w:pPr>
            <w:r w:rsidRPr="00170508">
              <w:rPr>
                <w:rFonts w:eastAsia="DengXian"/>
                <w:lang w:eastAsia="zh-CN"/>
              </w:rPr>
              <w:t>CA_n3A-n41A-n77(3A)</w:t>
            </w:r>
          </w:p>
        </w:tc>
        <w:tc>
          <w:tcPr>
            <w:tcW w:w="1716" w:type="dxa"/>
            <w:tcBorders>
              <w:top w:val="single" w:sz="4" w:space="0" w:color="auto"/>
              <w:left w:val="single" w:sz="4" w:space="0" w:color="auto"/>
              <w:bottom w:val="nil"/>
              <w:right w:val="single" w:sz="4" w:space="0" w:color="auto"/>
            </w:tcBorders>
            <w:vAlign w:val="center"/>
          </w:tcPr>
          <w:p w14:paraId="1A2A5525" w14:textId="77777777" w:rsidR="00636DC6" w:rsidRPr="00170508" w:rsidRDefault="00636DC6" w:rsidP="00636DC6">
            <w:pPr>
              <w:pStyle w:val="TAC"/>
              <w:rPr>
                <w:rFonts w:eastAsia="DengXian"/>
                <w:vertAlign w:val="superscript"/>
                <w:lang w:eastAsia="zh-CN"/>
              </w:rPr>
            </w:pPr>
            <w:r w:rsidRPr="00170508">
              <w:rPr>
                <w:rFonts w:eastAsia="DengXian"/>
                <w:lang w:eastAsia="zh-CN"/>
              </w:rPr>
              <w:t>n41</w:t>
            </w:r>
            <w:r w:rsidRPr="00170508">
              <w:rPr>
                <w:rFonts w:eastAsia="DengXian"/>
                <w:vertAlign w:val="superscript"/>
                <w:lang w:eastAsia="zh-CN"/>
              </w:rPr>
              <w:t>7,9</w:t>
            </w:r>
          </w:p>
          <w:p w14:paraId="65112443" w14:textId="77777777" w:rsidR="00636DC6" w:rsidRPr="00170508" w:rsidRDefault="00636DC6" w:rsidP="00636DC6">
            <w:pPr>
              <w:pStyle w:val="TAC"/>
              <w:rPr>
                <w:rFonts w:eastAsia="DengXian"/>
                <w:vertAlign w:val="superscript"/>
                <w:lang w:eastAsia="zh-CN"/>
              </w:rPr>
            </w:pPr>
            <w:r w:rsidRPr="00170508">
              <w:rPr>
                <w:rFonts w:eastAsia="DengXian"/>
                <w:lang w:eastAsia="zh-CN"/>
              </w:rPr>
              <w:t>n77</w:t>
            </w:r>
            <w:r w:rsidRPr="00170508">
              <w:rPr>
                <w:rFonts w:eastAsia="DengXian"/>
                <w:vertAlign w:val="superscript"/>
                <w:lang w:eastAsia="zh-CN"/>
              </w:rPr>
              <w:t>7,9</w:t>
            </w:r>
          </w:p>
          <w:p w14:paraId="5DA9048A" w14:textId="77777777" w:rsidR="00636DC6" w:rsidRPr="00170508" w:rsidRDefault="00636DC6" w:rsidP="00636DC6">
            <w:pPr>
              <w:pStyle w:val="TAC"/>
              <w:rPr>
                <w:rFonts w:eastAsia="DengXian"/>
                <w:lang w:eastAsia="zh-CN"/>
              </w:rPr>
            </w:pPr>
            <w:r w:rsidRPr="00170508">
              <w:rPr>
                <w:rFonts w:eastAsia="DengXian"/>
                <w:lang w:eastAsia="zh-CN"/>
              </w:rPr>
              <w:t>CA_n3A-n41A</w:t>
            </w:r>
            <w:r w:rsidRPr="00170508">
              <w:rPr>
                <w:rFonts w:eastAsia="DengXian"/>
                <w:vertAlign w:val="superscript"/>
                <w:lang w:eastAsia="zh-CN"/>
              </w:rPr>
              <w:t>7</w:t>
            </w:r>
          </w:p>
          <w:p w14:paraId="3820190B" w14:textId="77777777" w:rsidR="00636DC6" w:rsidRPr="00170508" w:rsidRDefault="00636DC6" w:rsidP="00636DC6">
            <w:pPr>
              <w:pStyle w:val="TAC"/>
              <w:rPr>
                <w:rFonts w:eastAsia="DengXian"/>
                <w:lang w:eastAsia="zh-CN"/>
              </w:rPr>
            </w:pPr>
            <w:r w:rsidRPr="00170508">
              <w:rPr>
                <w:rFonts w:eastAsia="DengXian"/>
                <w:lang w:eastAsia="zh-CN"/>
              </w:rPr>
              <w:t>CA_n3A-n77A</w:t>
            </w:r>
            <w:r w:rsidRPr="00170508">
              <w:rPr>
                <w:rFonts w:eastAsia="DengXian"/>
                <w:vertAlign w:val="superscript"/>
                <w:lang w:eastAsia="zh-CN"/>
              </w:rPr>
              <w:t>7</w:t>
            </w:r>
          </w:p>
          <w:p w14:paraId="426D9EF3" w14:textId="77777777" w:rsidR="00636DC6" w:rsidRDefault="00636DC6" w:rsidP="00636DC6">
            <w:pPr>
              <w:pStyle w:val="TAC"/>
              <w:rPr>
                <w:rFonts w:eastAsia="DengXian"/>
                <w:lang w:eastAsia="zh-CN"/>
              </w:rPr>
            </w:pPr>
            <w:r w:rsidRPr="00170508">
              <w:rPr>
                <w:rFonts w:eastAsia="DengXian"/>
                <w:lang w:eastAsia="zh-CN"/>
              </w:rPr>
              <w:t>CA_n41A-n77A</w:t>
            </w:r>
            <w:r w:rsidRPr="00170508">
              <w:rPr>
                <w:rFonts w:eastAsia="DengXian"/>
                <w:vertAlign w:val="superscript"/>
                <w:lang w:eastAsia="zh-CN"/>
              </w:rPr>
              <w:t>7</w:t>
            </w:r>
          </w:p>
          <w:p w14:paraId="0277B5F6" w14:textId="77777777" w:rsidR="00636DC6" w:rsidRPr="00556CD7" w:rsidRDefault="00636DC6" w:rsidP="00636DC6">
            <w:pPr>
              <w:pStyle w:val="TAC"/>
              <w:rPr>
                <w:rFonts w:eastAsia="DengXian"/>
              </w:rPr>
            </w:pPr>
            <w:r w:rsidRPr="009E2BCC">
              <w:rPr>
                <w:rFonts w:eastAsia="DengXian"/>
              </w:rPr>
              <w:t>CA_n77(2A)</w:t>
            </w:r>
          </w:p>
        </w:tc>
        <w:tc>
          <w:tcPr>
            <w:tcW w:w="772" w:type="dxa"/>
            <w:tcBorders>
              <w:top w:val="single" w:sz="4" w:space="0" w:color="auto"/>
              <w:left w:val="single" w:sz="4" w:space="0" w:color="auto"/>
              <w:bottom w:val="single" w:sz="4" w:space="0" w:color="auto"/>
              <w:right w:val="single" w:sz="4" w:space="0" w:color="auto"/>
            </w:tcBorders>
            <w:vAlign w:val="center"/>
          </w:tcPr>
          <w:p w14:paraId="458C3E23" w14:textId="77777777" w:rsidR="00636DC6" w:rsidRPr="00170508" w:rsidRDefault="00636DC6" w:rsidP="00636DC6">
            <w:pPr>
              <w:pStyle w:val="TAC"/>
              <w:rPr>
                <w:rFonts w:eastAsia="DengXian"/>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0389F28"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73E953B" w14:textId="77777777" w:rsidR="00636DC6" w:rsidRPr="00170508" w:rsidRDefault="00636DC6" w:rsidP="00636DC6">
            <w:pPr>
              <w:pStyle w:val="TAC"/>
              <w:rPr>
                <w:rFonts w:eastAsia="DengXian"/>
                <w:lang w:eastAsia="zh-CN"/>
              </w:rPr>
            </w:pPr>
            <w:r w:rsidRPr="00170508">
              <w:rPr>
                <w:rFonts w:eastAsia="DengXian" w:hint="eastAsia"/>
                <w:lang w:eastAsia="zh-CN"/>
              </w:rPr>
              <w:t>0</w:t>
            </w:r>
          </w:p>
        </w:tc>
      </w:tr>
      <w:tr w:rsidR="00636DC6" w:rsidRPr="00170508" w14:paraId="1F7FD982" w14:textId="77777777" w:rsidTr="00FD02C8">
        <w:trPr>
          <w:jc w:val="center"/>
        </w:trPr>
        <w:tc>
          <w:tcPr>
            <w:tcW w:w="2062" w:type="dxa"/>
            <w:tcBorders>
              <w:top w:val="nil"/>
              <w:left w:val="single" w:sz="4" w:space="0" w:color="auto"/>
              <w:bottom w:val="nil"/>
              <w:right w:val="single" w:sz="4" w:space="0" w:color="auto"/>
            </w:tcBorders>
            <w:vAlign w:val="center"/>
          </w:tcPr>
          <w:p w14:paraId="3304C26E"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8A3CBD4" w14:textId="77777777" w:rsidR="00636DC6" w:rsidRPr="00170508" w:rsidRDefault="00636DC6" w:rsidP="00636DC6">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ECF6400" w14:textId="77777777" w:rsidR="00636DC6" w:rsidRPr="00170508" w:rsidRDefault="00636DC6" w:rsidP="00636DC6">
            <w:pPr>
              <w:pStyle w:val="TAC"/>
              <w:rPr>
                <w:rFonts w:eastAsia="DengXian"/>
                <w:lang w:eastAsia="zh-CN"/>
              </w:rPr>
            </w:pPr>
            <w:r w:rsidRPr="00170508">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153C21A1"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3EE2D7DC" w14:textId="77777777" w:rsidR="00636DC6" w:rsidRPr="00170508" w:rsidRDefault="00636DC6" w:rsidP="00636DC6">
            <w:pPr>
              <w:pStyle w:val="TAC"/>
              <w:rPr>
                <w:rFonts w:eastAsia="DengXian"/>
                <w:lang w:eastAsia="zh-CN"/>
              </w:rPr>
            </w:pPr>
          </w:p>
        </w:tc>
      </w:tr>
      <w:tr w:rsidR="00636DC6" w:rsidRPr="00170508" w14:paraId="0529AF99"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06C807C1"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2DE1B14" w14:textId="77777777" w:rsidR="00636DC6" w:rsidRPr="00170508" w:rsidRDefault="00636DC6" w:rsidP="00636DC6">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DC1AF4C" w14:textId="77777777" w:rsidR="00636DC6" w:rsidRPr="00170508" w:rsidRDefault="00636DC6" w:rsidP="00636DC6">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A6ED910"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eastAsia="zh-CN" w:bidi="ar"/>
              </w:rPr>
              <w:t>CA_n77(3A)_BCS1</w:t>
            </w:r>
          </w:p>
        </w:tc>
        <w:tc>
          <w:tcPr>
            <w:tcW w:w="1496" w:type="dxa"/>
            <w:tcBorders>
              <w:top w:val="nil"/>
              <w:left w:val="single" w:sz="4" w:space="0" w:color="auto"/>
              <w:bottom w:val="single" w:sz="4" w:space="0" w:color="auto"/>
              <w:right w:val="single" w:sz="4" w:space="0" w:color="auto"/>
            </w:tcBorders>
            <w:vAlign w:val="center"/>
          </w:tcPr>
          <w:p w14:paraId="398A2E94" w14:textId="77777777" w:rsidR="00636DC6" w:rsidRPr="00170508" w:rsidRDefault="00636DC6" w:rsidP="00636DC6">
            <w:pPr>
              <w:pStyle w:val="TAC"/>
              <w:rPr>
                <w:rFonts w:eastAsia="DengXian"/>
                <w:lang w:eastAsia="zh-CN"/>
              </w:rPr>
            </w:pPr>
          </w:p>
        </w:tc>
      </w:tr>
      <w:tr w:rsidR="00636DC6" w:rsidRPr="00170508" w14:paraId="34531F80"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2B422D2A" w14:textId="77777777" w:rsidR="00636DC6" w:rsidRPr="00170508" w:rsidRDefault="00636DC6" w:rsidP="00636DC6">
            <w:pPr>
              <w:pStyle w:val="TAC"/>
              <w:rPr>
                <w:rFonts w:eastAsia="DengXian"/>
                <w:lang w:eastAsia="zh-CN"/>
              </w:rPr>
            </w:pPr>
            <w:r w:rsidRPr="00170508">
              <w:rPr>
                <w:rFonts w:eastAsia="DengXian"/>
                <w:lang w:eastAsia="zh-CN"/>
              </w:rPr>
              <w:t>CA</w:t>
            </w:r>
            <w:r w:rsidRPr="00170508">
              <w:rPr>
                <w:rFonts w:eastAsia="DengXian"/>
              </w:rPr>
              <w:t>_</w:t>
            </w:r>
            <w:r w:rsidRPr="00170508">
              <w:rPr>
                <w:rFonts w:eastAsia="DengXian"/>
                <w:lang w:eastAsia="zh-CN"/>
              </w:rPr>
              <w:t>n3</w:t>
            </w:r>
            <w:r w:rsidRPr="00170508">
              <w:rPr>
                <w:rFonts w:eastAsia="DengXian"/>
                <w:lang w:eastAsia="ja-JP"/>
              </w:rPr>
              <w:t>A-</w:t>
            </w:r>
            <w:r w:rsidRPr="00170508">
              <w:rPr>
                <w:rFonts w:eastAsia="DengXian"/>
                <w:lang w:eastAsia="zh-CN"/>
              </w:rPr>
              <w:t>n41</w:t>
            </w:r>
            <w:r w:rsidRPr="00170508">
              <w:rPr>
                <w:rFonts w:eastAsia="DengXian"/>
                <w:lang w:eastAsia="ja-JP"/>
              </w:rPr>
              <w:t>A</w:t>
            </w:r>
            <w:r w:rsidRPr="00170508">
              <w:rPr>
                <w:rFonts w:eastAsia="DengXian"/>
                <w:lang w:eastAsia="zh-CN"/>
              </w:rPr>
              <w:t>-n78A</w:t>
            </w:r>
          </w:p>
        </w:tc>
        <w:tc>
          <w:tcPr>
            <w:tcW w:w="1716" w:type="dxa"/>
            <w:tcBorders>
              <w:top w:val="single" w:sz="4" w:space="0" w:color="auto"/>
              <w:left w:val="single" w:sz="4" w:space="0" w:color="auto"/>
              <w:bottom w:val="nil"/>
              <w:right w:val="single" w:sz="4" w:space="0" w:color="auto"/>
            </w:tcBorders>
            <w:vAlign w:val="center"/>
          </w:tcPr>
          <w:p w14:paraId="24CB8105" w14:textId="77777777" w:rsidR="00636DC6" w:rsidRPr="00170508" w:rsidRDefault="00636DC6" w:rsidP="00636DC6">
            <w:pPr>
              <w:pStyle w:val="TAC"/>
              <w:rPr>
                <w:rFonts w:eastAsia="DengXian" w:cs="Arial"/>
                <w:lang w:eastAsia="zh-CN"/>
              </w:rPr>
            </w:pPr>
            <w:r w:rsidRPr="00170508">
              <w:rPr>
                <w:rFonts w:eastAsia="DengXian"/>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E2171B6" w14:textId="77777777" w:rsidR="00636DC6" w:rsidRPr="00170508" w:rsidRDefault="00636DC6" w:rsidP="00636DC6">
            <w:pPr>
              <w:pStyle w:val="TAC"/>
              <w:rPr>
                <w:rFonts w:eastAsia="DengXian"/>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414253D"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23E57200" w14:textId="77777777" w:rsidR="00636DC6" w:rsidRPr="00170508" w:rsidRDefault="00636DC6" w:rsidP="00636DC6">
            <w:pPr>
              <w:pStyle w:val="TAC"/>
              <w:rPr>
                <w:rFonts w:eastAsia="DengXian"/>
                <w:lang w:eastAsia="zh-CN"/>
              </w:rPr>
            </w:pPr>
            <w:r w:rsidRPr="00170508">
              <w:rPr>
                <w:rFonts w:eastAsia="DengXian"/>
                <w:lang w:eastAsia="zh-CN"/>
              </w:rPr>
              <w:t>0</w:t>
            </w:r>
          </w:p>
        </w:tc>
      </w:tr>
      <w:tr w:rsidR="00636DC6" w:rsidRPr="00170508" w14:paraId="53764D54" w14:textId="77777777" w:rsidTr="00FD02C8">
        <w:trPr>
          <w:jc w:val="center"/>
        </w:trPr>
        <w:tc>
          <w:tcPr>
            <w:tcW w:w="2062" w:type="dxa"/>
            <w:tcBorders>
              <w:top w:val="nil"/>
              <w:left w:val="single" w:sz="4" w:space="0" w:color="auto"/>
              <w:bottom w:val="nil"/>
              <w:right w:val="single" w:sz="4" w:space="0" w:color="auto"/>
            </w:tcBorders>
            <w:vAlign w:val="center"/>
          </w:tcPr>
          <w:p w14:paraId="73EC3F7F"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94CEEB6" w14:textId="77777777" w:rsidR="00636DC6" w:rsidRPr="00170508" w:rsidRDefault="00636DC6" w:rsidP="00636DC6">
            <w:pPr>
              <w:pStyle w:val="TAC"/>
              <w:rPr>
                <w:rFonts w:eastAsia="DengXian" w:cs="Arial"/>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6E9476" w14:textId="77777777" w:rsidR="00636DC6" w:rsidRPr="00170508" w:rsidRDefault="00636DC6" w:rsidP="00636DC6">
            <w:pPr>
              <w:pStyle w:val="TAC"/>
              <w:rPr>
                <w:rFonts w:eastAsia="DengXian"/>
                <w:lang w:eastAsia="zh-CN"/>
              </w:rPr>
            </w:pPr>
            <w:r w:rsidRPr="00170508">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58422C43"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7DA8E56C" w14:textId="77777777" w:rsidR="00636DC6" w:rsidRPr="00170508" w:rsidRDefault="00636DC6" w:rsidP="00636DC6">
            <w:pPr>
              <w:pStyle w:val="TAC"/>
              <w:rPr>
                <w:rFonts w:eastAsia="DengXian"/>
                <w:lang w:eastAsia="zh-CN"/>
              </w:rPr>
            </w:pPr>
          </w:p>
        </w:tc>
      </w:tr>
      <w:tr w:rsidR="00636DC6" w:rsidRPr="00170508" w14:paraId="47DAAC34" w14:textId="77777777" w:rsidTr="00FD02C8">
        <w:trPr>
          <w:jc w:val="center"/>
        </w:trPr>
        <w:tc>
          <w:tcPr>
            <w:tcW w:w="2062" w:type="dxa"/>
            <w:tcBorders>
              <w:top w:val="nil"/>
              <w:left w:val="single" w:sz="4" w:space="0" w:color="auto"/>
              <w:bottom w:val="nil"/>
              <w:right w:val="single" w:sz="4" w:space="0" w:color="auto"/>
            </w:tcBorders>
            <w:vAlign w:val="center"/>
          </w:tcPr>
          <w:p w14:paraId="7C817B56"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E657AB2" w14:textId="77777777" w:rsidR="00636DC6" w:rsidRPr="00170508" w:rsidRDefault="00636DC6" w:rsidP="00636DC6">
            <w:pPr>
              <w:pStyle w:val="TAC"/>
              <w:rPr>
                <w:rFonts w:eastAsia="DengXian" w:cs="Arial"/>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20BA3B" w14:textId="77777777" w:rsidR="00636DC6" w:rsidRPr="00170508" w:rsidRDefault="00636DC6" w:rsidP="00636DC6">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09552C9"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B95AB55" w14:textId="77777777" w:rsidR="00636DC6" w:rsidRPr="00170508" w:rsidRDefault="00636DC6" w:rsidP="00636DC6">
            <w:pPr>
              <w:pStyle w:val="TAC"/>
              <w:rPr>
                <w:rFonts w:eastAsia="DengXian"/>
                <w:lang w:eastAsia="zh-CN"/>
              </w:rPr>
            </w:pPr>
          </w:p>
        </w:tc>
      </w:tr>
      <w:tr w:rsidR="00636DC6" w:rsidRPr="00170508" w14:paraId="06CC4CD3" w14:textId="77777777" w:rsidTr="00FD02C8">
        <w:trPr>
          <w:jc w:val="center"/>
        </w:trPr>
        <w:tc>
          <w:tcPr>
            <w:tcW w:w="2062" w:type="dxa"/>
            <w:tcBorders>
              <w:top w:val="nil"/>
              <w:left w:val="single" w:sz="4" w:space="0" w:color="auto"/>
              <w:bottom w:val="nil"/>
              <w:right w:val="single" w:sz="4" w:space="0" w:color="auto"/>
            </w:tcBorders>
            <w:vAlign w:val="center"/>
          </w:tcPr>
          <w:p w14:paraId="2B0D15F1"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00F8A3B" w14:textId="77777777" w:rsidR="00636DC6" w:rsidRPr="00170508" w:rsidRDefault="00636DC6" w:rsidP="00636DC6">
            <w:pPr>
              <w:pStyle w:val="TAC"/>
              <w:rPr>
                <w:rFonts w:eastAsia="DengXian"/>
              </w:rPr>
            </w:pPr>
            <w:r w:rsidRPr="00170508">
              <w:rPr>
                <w:rFonts w:eastAsia="DengXian"/>
              </w:rPr>
              <w:t>CA_n3A-n41A</w:t>
            </w:r>
          </w:p>
          <w:p w14:paraId="5F36BE71" w14:textId="77777777" w:rsidR="00636DC6" w:rsidRPr="00170508" w:rsidRDefault="00636DC6" w:rsidP="00636DC6">
            <w:pPr>
              <w:pStyle w:val="TAC"/>
              <w:rPr>
                <w:rFonts w:eastAsia="DengXian"/>
              </w:rPr>
            </w:pPr>
            <w:r w:rsidRPr="00170508">
              <w:rPr>
                <w:rFonts w:eastAsia="DengXian"/>
              </w:rPr>
              <w:t>CA_n3A-n78A</w:t>
            </w:r>
          </w:p>
          <w:p w14:paraId="5234DA0E" w14:textId="77777777" w:rsidR="00636DC6" w:rsidRPr="00170508" w:rsidRDefault="00636DC6" w:rsidP="00636DC6">
            <w:pPr>
              <w:pStyle w:val="TAC"/>
              <w:rPr>
                <w:rFonts w:eastAsia="DengXian" w:cs="Arial"/>
                <w:lang w:eastAsia="zh-CN"/>
              </w:rPr>
            </w:pPr>
            <w:r w:rsidRPr="00170508">
              <w:rPr>
                <w:rFonts w:eastAsia="DengXian"/>
              </w:rPr>
              <w:t>CA_n41A-n78A</w:t>
            </w:r>
          </w:p>
        </w:tc>
        <w:tc>
          <w:tcPr>
            <w:tcW w:w="772" w:type="dxa"/>
            <w:tcBorders>
              <w:top w:val="single" w:sz="4" w:space="0" w:color="auto"/>
              <w:left w:val="single" w:sz="4" w:space="0" w:color="auto"/>
              <w:bottom w:val="single" w:sz="4" w:space="0" w:color="auto"/>
              <w:right w:val="single" w:sz="4" w:space="0" w:color="auto"/>
            </w:tcBorders>
            <w:vAlign w:val="center"/>
          </w:tcPr>
          <w:p w14:paraId="509E1F3B" w14:textId="77777777" w:rsidR="00636DC6" w:rsidRPr="00170508" w:rsidRDefault="00636DC6" w:rsidP="00636DC6">
            <w:pPr>
              <w:pStyle w:val="TAC"/>
              <w:rPr>
                <w:rFonts w:eastAsia="DengXian"/>
                <w:lang w:eastAsia="zh-CN"/>
              </w:rPr>
            </w:pPr>
            <w:r w:rsidRPr="00170508">
              <w:rPr>
                <w:rFonts w:eastAsia="DengXia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D20F399"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542E1444" w14:textId="77777777" w:rsidR="00636DC6" w:rsidRPr="00170508" w:rsidRDefault="00636DC6" w:rsidP="00636DC6">
            <w:pPr>
              <w:pStyle w:val="TAC"/>
              <w:rPr>
                <w:rFonts w:eastAsia="DengXian"/>
                <w:lang w:eastAsia="zh-CN"/>
              </w:rPr>
            </w:pPr>
            <w:r w:rsidRPr="00170508">
              <w:rPr>
                <w:rFonts w:eastAsia="DengXian"/>
                <w:lang w:eastAsia="zh-CN"/>
              </w:rPr>
              <w:t>1</w:t>
            </w:r>
          </w:p>
        </w:tc>
      </w:tr>
      <w:tr w:rsidR="00636DC6" w:rsidRPr="00170508" w14:paraId="58F16044" w14:textId="77777777" w:rsidTr="00FD02C8">
        <w:trPr>
          <w:jc w:val="center"/>
        </w:trPr>
        <w:tc>
          <w:tcPr>
            <w:tcW w:w="2062" w:type="dxa"/>
            <w:tcBorders>
              <w:top w:val="nil"/>
              <w:left w:val="single" w:sz="4" w:space="0" w:color="auto"/>
              <w:bottom w:val="nil"/>
              <w:right w:val="single" w:sz="4" w:space="0" w:color="auto"/>
            </w:tcBorders>
            <w:vAlign w:val="center"/>
          </w:tcPr>
          <w:p w14:paraId="66ABDF24"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A9C5386" w14:textId="77777777" w:rsidR="00636DC6" w:rsidRPr="00170508" w:rsidRDefault="00636DC6" w:rsidP="00636DC6">
            <w:pPr>
              <w:pStyle w:val="TAC"/>
              <w:rPr>
                <w:rFonts w:eastAsia="DengXian" w:cs="Arial"/>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3D27A8" w14:textId="77777777" w:rsidR="00636DC6" w:rsidRPr="00170508" w:rsidRDefault="00636DC6" w:rsidP="00636DC6">
            <w:pPr>
              <w:pStyle w:val="TAC"/>
              <w:rPr>
                <w:rFonts w:eastAsia="DengXian"/>
                <w:lang w:eastAsia="zh-CN"/>
              </w:rPr>
            </w:pPr>
            <w:r w:rsidRPr="00170508">
              <w:rPr>
                <w:rFonts w:eastAsia="DengXia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672701B0"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5E78BCD7" w14:textId="77777777" w:rsidR="00636DC6" w:rsidRPr="00170508" w:rsidRDefault="00636DC6" w:rsidP="00636DC6">
            <w:pPr>
              <w:pStyle w:val="TAC"/>
              <w:rPr>
                <w:rFonts w:eastAsia="DengXian"/>
                <w:lang w:eastAsia="zh-CN"/>
              </w:rPr>
            </w:pPr>
          </w:p>
        </w:tc>
      </w:tr>
      <w:tr w:rsidR="00636DC6" w:rsidRPr="00170508" w14:paraId="05F719AC"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3F06FA94"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9C7CC7F" w14:textId="77777777" w:rsidR="00636DC6" w:rsidRPr="00170508" w:rsidRDefault="00636DC6" w:rsidP="00636DC6">
            <w:pPr>
              <w:pStyle w:val="TAC"/>
              <w:rPr>
                <w:rFonts w:eastAsia="DengXian" w:cs="Arial"/>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FCD79D" w14:textId="77777777" w:rsidR="00636DC6" w:rsidRPr="00170508" w:rsidRDefault="00636DC6" w:rsidP="00636DC6">
            <w:pPr>
              <w:pStyle w:val="TAC"/>
              <w:rPr>
                <w:rFonts w:eastAsia="DengXian"/>
                <w:lang w:eastAsia="zh-CN"/>
              </w:rPr>
            </w:pPr>
            <w:r w:rsidRPr="00170508">
              <w:rPr>
                <w:rFonts w:eastAsia="DengXia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EE873B6"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06ABC026" w14:textId="77777777" w:rsidR="00636DC6" w:rsidRPr="00170508" w:rsidRDefault="00636DC6" w:rsidP="00636DC6">
            <w:pPr>
              <w:pStyle w:val="TAC"/>
              <w:rPr>
                <w:rFonts w:eastAsia="DengXian"/>
                <w:lang w:eastAsia="zh-CN"/>
              </w:rPr>
            </w:pPr>
          </w:p>
        </w:tc>
      </w:tr>
      <w:tr w:rsidR="00636DC6" w:rsidRPr="00170508" w14:paraId="17B10502"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73A080DF" w14:textId="77777777" w:rsidR="00636DC6" w:rsidRPr="00170508" w:rsidRDefault="00636DC6" w:rsidP="00636DC6">
            <w:pPr>
              <w:pStyle w:val="TAC"/>
              <w:rPr>
                <w:rFonts w:eastAsia="DengXian"/>
                <w:lang w:eastAsia="zh-CN"/>
              </w:rPr>
            </w:pPr>
            <w:r w:rsidRPr="00170508">
              <w:rPr>
                <w:rFonts w:eastAsia="DengXian"/>
                <w:lang w:eastAsia="zh-CN"/>
              </w:rPr>
              <w:t>CA_n3A-n41A-n78(2A)</w:t>
            </w:r>
          </w:p>
        </w:tc>
        <w:tc>
          <w:tcPr>
            <w:tcW w:w="1716" w:type="dxa"/>
            <w:tcBorders>
              <w:top w:val="single" w:sz="4" w:space="0" w:color="auto"/>
              <w:left w:val="single" w:sz="4" w:space="0" w:color="auto"/>
              <w:bottom w:val="nil"/>
              <w:right w:val="single" w:sz="4" w:space="0" w:color="auto"/>
            </w:tcBorders>
            <w:vAlign w:val="center"/>
          </w:tcPr>
          <w:p w14:paraId="6F7CDD5A" w14:textId="77777777" w:rsidR="00636DC6" w:rsidRPr="00170508" w:rsidRDefault="00636DC6" w:rsidP="00636DC6">
            <w:pPr>
              <w:pStyle w:val="TAC"/>
              <w:rPr>
                <w:rFonts w:eastAsia="DengXian"/>
              </w:rPr>
            </w:pPr>
            <w:r w:rsidRPr="00170508">
              <w:rPr>
                <w:rFonts w:eastAsia="DengXian"/>
              </w:rPr>
              <w:t>CA_n3A-n41A</w:t>
            </w:r>
          </w:p>
          <w:p w14:paraId="2444A6BB" w14:textId="77777777" w:rsidR="00636DC6" w:rsidRPr="00170508" w:rsidRDefault="00636DC6" w:rsidP="00636DC6">
            <w:pPr>
              <w:pStyle w:val="TAC"/>
              <w:rPr>
                <w:rFonts w:eastAsia="DengXian"/>
              </w:rPr>
            </w:pPr>
            <w:r w:rsidRPr="00170508">
              <w:rPr>
                <w:rFonts w:eastAsia="DengXian"/>
              </w:rPr>
              <w:t>CA_n3A-n78A</w:t>
            </w:r>
          </w:p>
          <w:p w14:paraId="78BD1019" w14:textId="77777777" w:rsidR="00636DC6" w:rsidRPr="00170508" w:rsidRDefault="00636DC6" w:rsidP="00636DC6">
            <w:pPr>
              <w:pStyle w:val="TAC"/>
              <w:rPr>
                <w:rFonts w:eastAsia="DengXian"/>
                <w:szCs w:val="18"/>
                <w:lang w:eastAsia="zh-CN"/>
              </w:rPr>
            </w:pPr>
            <w:r w:rsidRPr="00170508">
              <w:rPr>
                <w:rFonts w:eastAsia="DengXian"/>
              </w:rPr>
              <w:t>CA_n41A-n78A</w:t>
            </w:r>
          </w:p>
        </w:tc>
        <w:tc>
          <w:tcPr>
            <w:tcW w:w="772" w:type="dxa"/>
            <w:tcBorders>
              <w:top w:val="single" w:sz="4" w:space="0" w:color="auto"/>
              <w:left w:val="single" w:sz="4" w:space="0" w:color="auto"/>
              <w:bottom w:val="single" w:sz="4" w:space="0" w:color="auto"/>
              <w:right w:val="single" w:sz="4" w:space="0" w:color="auto"/>
            </w:tcBorders>
            <w:vAlign w:val="center"/>
          </w:tcPr>
          <w:p w14:paraId="081F89D1" w14:textId="77777777" w:rsidR="00636DC6" w:rsidRPr="00170508" w:rsidRDefault="00636DC6" w:rsidP="00636DC6">
            <w:pPr>
              <w:pStyle w:val="TAC"/>
              <w:rPr>
                <w:rFonts w:eastAsia="DengXian"/>
                <w:lang w:eastAsia="zh-CN"/>
              </w:rPr>
            </w:pPr>
            <w:r w:rsidRPr="00170508">
              <w:rPr>
                <w:rFonts w:eastAsia="DengXia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CF6DEC8"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65CD7FE9" w14:textId="77777777" w:rsidR="00636DC6" w:rsidRPr="00170508" w:rsidRDefault="00636DC6" w:rsidP="00636DC6">
            <w:pPr>
              <w:pStyle w:val="TAC"/>
              <w:rPr>
                <w:rFonts w:eastAsia="DengXian"/>
                <w:lang w:eastAsia="zh-CN"/>
              </w:rPr>
            </w:pPr>
            <w:r w:rsidRPr="00170508">
              <w:rPr>
                <w:rFonts w:eastAsia="DengXian"/>
                <w:lang w:eastAsia="zh-CN"/>
              </w:rPr>
              <w:t>0</w:t>
            </w:r>
          </w:p>
        </w:tc>
      </w:tr>
      <w:tr w:rsidR="00636DC6" w:rsidRPr="00170508" w14:paraId="3CD6706A" w14:textId="77777777" w:rsidTr="00FD02C8">
        <w:trPr>
          <w:jc w:val="center"/>
        </w:trPr>
        <w:tc>
          <w:tcPr>
            <w:tcW w:w="2062" w:type="dxa"/>
            <w:tcBorders>
              <w:top w:val="nil"/>
              <w:left w:val="single" w:sz="4" w:space="0" w:color="auto"/>
              <w:bottom w:val="nil"/>
              <w:right w:val="single" w:sz="4" w:space="0" w:color="auto"/>
            </w:tcBorders>
            <w:vAlign w:val="center"/>
          </w:tcPr>
          <w:p w14:paraId="7D19DEC3"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483D227" w14:textId="77777777" w:rsidR="00636DC6" w:rsidRPr="00170508" w:rsidRDefault="00636DC6" w:rsidP="00636DC6">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2210FD" w14:textId="77777777" w:rsidR="00636DC6" w:rsidRPr="00170508" w:rsidRDefault="00636DC6" w:rsidP="00636DC6">
            <w:pPr>
              <w:pStyle w:val="TAC"/>
              <w:rPr>
                <w:rFonts w:eastAsia="DengXian"/>
                <w:lang w:eastAsia="zh-CN"/>
              </w:rPr>
            </w:pPr>
            <w:r w:rsidRPr="00170508">
              <w:rPr>
                <w:rFonts w:eastAsia="DengXia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25F28630"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6412B5D4" w14:textId="77777777" w:rsidR="00636DC6" w:rsidRPr="00170508" w:rsidRDefault="00636DC6" w:rsidP="00636DC6">
            <w:pPr>
              <w:pStyle w:val="TAC"/>
              <w:rPr>
                <w:rFonts w:eastAsia="DengXian"/>
                <w:lang w:eastAsia="zh-CN"/>
              </w:rPr>
            </w:pPr>
          </w:p>
        </w:tc>
      </w:tr>
      <w:tr w:rsidR="00636DC6" w:rsidRPr="00170508" w14:paraId="5C5536C4"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09A369A7"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D18E8A8" w14:textId="77777777" w:rsidR="00636DC6" w:rsidRPr="00170508" w:rsidRDefault="00636DC6" w:rsidP="00636DC6">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A26FB1" w14:textId="77777777" w:rsidR="00636DC6" w:rsidRPr="00170508" w:rsidRDefault="00636DC6" w:rsidP="00636DC6">
            <w:pPr>
              <w:pStyle w:val="TAC"/>
              <w:rPr>
                <w:rFonts w:eastAsia="DengXian"/>
                <w:lang w:eastAsia="zh-CN"/>
              </w:rPr>
            </w:pPr>
            <w:r w:rsidRPr="00170508">
              <w:rPr>
                <w:rFonts w:eastAsia="DengXia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5A39A0A"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CA_n78(2A)_BCS2</w:t>
            </w:r>
          </w:p>
        </w:tc>
        <w:tc>
          <w:tcPr>
            <w:tcW w:w="1496" w:type="dxa"/>
            <w:tcBorders>
              <w:top w:val="nil"/>
              <w:left w:val="single" w:sz="4" w:space="0" w:color="auto"/>
              <w:bottom w:val="nil"/>
              <w:right w:val="single" w:sz="4" w:space="0" w:color="auto"/>
            </w:tcBorders>
            <w:vAlign w:val="center"/>
          </w:tcPr>
          <w:p w14:paraId="60594913" w14:textId="77777777" w:rsidR="00636DC6" w:rsidRPr="00170508" w:rsidRDefault="00636DC6" w:rsidP="00636DC6">
            <w:pPr>
              <w:pStyle w:val="TAC"/>
              <w:rPr>
                <w:rFonts w:eastAsia="DengXian"/>
                <w:lang w:eastAsia="zh-CN"/>
              </w:rPr>
            </w:pPr>
          </w:p>
        </w:tc>
      </w:tr>
      <w:tr w:rsidR="00636DC6" w:rsidRPr="00170508" w14:paraId="615E679C"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4C22E760" w14:textId="77777777" w:rsidR="00636DC6" w:rsidRPr="00170508" w:rsidRDefault="00636DC6" w:rsidP="00636DC6">
            <w:pPr>
              <w:pStyle w:val="TAC"/>
              <w:rPr>
                <w:rFonts w:eastAsia="DengXian"/>
                <w:lang w:eastAsia="zh-CN"/>
              </w:rPr>
            </w:pPr>
            <w:r w:rsidRPr="00170508">
              <w:rPr>
                <w:rFonts w:eastAsia="DengXian"/>
                <w:lang w:eastAsia="zh-CN"/>
              </w:rPr>
              <w:t>CA_n3A-n41A-n79A</w:t>
            </w:r>
          </w:p>
        </w:tc>
        <w:tc>
          <w:tcPr>
            <w:tcW w:w="1716" w:type="dxa"/>
            <w:tcBorders>
              <w:top w:val="single" w:sz="4" w:space="0" w:color="auto"/>
              <w:left w:val="single" w:sz="4" w:space="0" w:color="auto"/>
              <w:bottom w:val="nil"/>
              <w:right w:val="single" w:sz="4" w:space="0" w:color="auto"/>
            </w:tcBorders>
            <w:vAlign w:val="center"/>
          </w:tcPr>
          <w:p w14:paraId="72133679" w14:textId="77777777" w:rsidR="00636DC6" w:rsidRPr="00255BCF" w:rsidRDefault="00636DC6" w:rsidP="00636DC6">
            <w:pPr>
              <w:pStyle w:val="TAC"/>
              <w:rPr>
                <w:rFonts w:cs="Arial"/>
                <w:lang w:eastAsia="ja-JP"/>
              </w:rPr>
            </w:pPr>
            <w:r>
              <w:rPr>
                <w:rFonts w:cs="Arial" w:hint="eastAsia"/>
                <w:lang w:eastAsia="ja-JP"/>
              </w:rPr>
              <w:t>n3</w:t>
            </w:r>
          </w:p>
          <w:p w14:paraId="661DAFAC" w14:textId="77777777" w:rsidR="00636DC6" w:rsidRDefault="00636DC6" w:rsidP="00636DC6">
            <w:pPr>
              <w:pStyle w:val="TAC"/>
              <w:rPr>
                <w:rFonts w:cs="Arial"/>
                <w:lang w:eastAsia="ja-JP"/>
              </w:rPr>
            </w:pPr>
            <w:r>
              <w:rPr>
                <w:rFonts w:cs="Arial" w:hint="eastAsia"/>
                <w:lang w:eastAsia="ja-JP"/>
              </w:rPr>
              <w:t>n41</w:t>
            </w:r>
            <w:r w:rsidRPr="00C80951">
              <w:rPr>
                <w:rFonts w:eastAsia="DengXian"/>
                <w:vertAlign w:val="superscript"/>
              </w:rPr>
              <w:t>7</w:t>
            </w:r>
            <w:r>
              <w:rPr>
                <w:rFonts w:hint="eastAsia"/>
                <w:vertAlign w:val="superscript"/>
                <w:lang w:eastAsia="ja-JP"/>
              </w:rPr>
              <w:t>, 9</w:t>
            </w:r>
          </w:p>
          <w:p w14:paraId="1BE95318" w14:textId="77777777" w:rsidR="00636DC6" w:rsidRPr="00255BCF" w:rsidRDefault="00636DC6" w:rsidP="00636DC6">
            <w:pPr>
              <w:pStyle w:val="TAC"/>
              <w:rPr>
                <w:rFonts w:cs="Arial"/>
                <w:lang w:eastAsia="ja-JP"/>
              </w:rPr>
            </w:pPr>
            <w:r>
              <w:rPr>
                <w:rFonts w:cs="Arial" w:hint="eastAsia"/>
                <w:lang w:eastAsia="ja-JP"/>
              </w:rPr>
              <w:t>n79</w:t>
            </w:r>
            <w:r w:rsidRPr="00C80951">
              <w:rPr>
                <w:rFonts w:eastAsia="DengXian"/>
                <w:vertAlign w:val="superscript"/>
              </w:rPr>
              <w:t>7</w:t>
            </w:r>
            <w:r>
              <w:rPr>
                <w:rFonts w:hint="eastAsia"/>
                <w:vertAlign w:val="superscript"/>
                <w:lang w:eastAsia="ja-JP"/>
              </w:rPr>
              <w:t>, 9</w:t>
            </w:r>
          </w:p>
          <w:p w14:paraId="612591FD" w14:textId="77777777" w:rsidR="00636DC6" w:rsidRPr="001141C9" w:rsidRDefault="00636DC6" w:rsidP="00636DC6">
            <w:pPr>
              <w:pStyle w:val="TAC"/>
            </w:pPr>
            <w:r w:rsidRPr="001141C9">
              <w:rPr>
                <w:rFonts w:hint="eastAsia"/>
                <w:lang w:eastAsia="zh-CN"/>
              </w:rPr>
              <w:t>CA</w:t>
            </w:r>
            <w:r w:rsidRPr="001141C9">
              <w:t>_</w:t>
            </w:r>
            <w:r w:rsidRPr="001141C9">
              <w:rPr>
                <w:rFonts w:hint="eastAsia"/>
                <w:lang w:eastAsia="zh-CN"/>
              </w:rPr>
              <w:t>n3</w:t>
            </w:r>
            <w:r w:rsidRPr="001141C9">
              <w:t>A-</w:t>
            </w:r>
            <w:r w:rsidRPr="001141C9">
              <w:rPr>
                <w:rFonts w:hint="eastAsia"/>
                <w:lang w:eastAsia="zh-CN"/>
              </w:rPr>
              <w:t>n</w:t>
            </w:r>
            <w:r w:rsidRPr="001141C9">
              <w:rPr>
                <w:lang w:eastAsia="zh-CN"/>
              </w:rPr>
              <w:t>41</w:t>
            </w:r>
            <w:r w:rsidRPr="001141C9">
              <w:t>A</w:t>
            </w:r>
            <w:r w:rsidRPr="00C80951">
              <w:rPr>
                <w:rFonts w:eastAsia="DengXian"/>
                <w:vertAlign w:val="superscript"/>
              </w:rPr>
              <w:t>7</w:t>
            </w:r>
          </w:p>
          <w:p w14:paraId="795E81AE" w14:textId="77777777" w:rsidR="00636DC6" w:rsidRPr="001141C9" w:rsidRDefault="00636DC6" w:rsidP="00636DC6">
            <w:pPr>
              <w:pStyle w:val="TAC"/>
            </w:pPr>
            <w:r w:rsidRPr="001141C9">
              <w:rPr>
                <w:rFonts w:hint="eastAsia"/>
                <w:lang w:eastAsia="zh-CN"/>
              </w:rPr>
              <w:t>CA</w:t>
            </w:r>
            <w:r w:rsidRPr="001141C9">
              <w:t>_</w:t>
            </w:r>
            <w:r w:rsidRPr="001141C9">
              <w:rPr>
                <w:rFonts w:hint="eastAsia"/>
                <w:lang w:eastAsia="zh-CN"/>
              </w:rPr>
              <w:t>n3</w:t>
            </w:r>
            <w:r w:rsidRPr="001141C9">
              <w:t>A-</w:t>
            </w:r>
            <w:r w:rsidRPr="001141C9">
              <w:rPr>
                <w:rFonts w:hint="eastAsia"/>
                <w:lang w:eastAsia="zh-CN"/>
              </w:rPr>
              <w:t>n</w:t>
            </w:r>
            <w:r w:rsidRPr="001141C9">
              <w:rPr>
                <w:lang w:eastAsia="zh-CN"/>
              </w:rPr>
              <w:t>79</w:t>
            </w:r>
            <w:r w:rsidRPr="001141C9">
              <w:t>A</w:t>
            </w:r>
            <w:r w:rsidRPr="00C80951">
              <w:rPr>
                <w:rFonts w:eastAsia="DengXian"/>
                <w:vertAlign w:val="superscript"/>
              </w:rPr>
              <w:t>7</w:t>
            </w:r>
          </w:p>
          <w:p w14:paraId="39A1EA32" w14:textId="77777777" w:rsidR="00636DC6" w:rsidRPr="00170508" w:rsidRDefault="00636DC6" w:rsidP="00636DC6">
            <w:pPr>
              <w:pStyle w:val="TAC"/>
              <w:rPr>
                <w:rFonts w:eastAsia="DengXian"/>
              </w:rPr>
            </w:pPr>
            <w:r w:rsidRPr="00873F31">
              <w:rPr>
                <w:rFonts w:eastAsia="SimSun" w:hint="eastAsia"/>
              </w:rPr>
              <w:t>CA</w:t>
            </w:r>
            <w:r w:rsidRPr="00873F31">
              <w:rPr>
                <w:rFonts w:eastAsia="SimSun"/>
              </w:rPr>
              <w:t>_</w:t>
            </w:r>
            <w:r w:rsidRPr="00873F31">
              <w:rPr>
                <w:rFonts w:eastAsia="SimSun" w:hint="eastAsia"/>
              </w:rPr>
              <w:t>n41</w:t>
            </w:r>
            <w:r w:rsidRPr="00873F31">
              <w:rPr>
                <w:rFonts w:eastAsia="SimSun"/>
              </w:rPr>
              <w:t>A-</w:t>
            </w:r>
            <w:r w:rsidRPr="00873F31">
              <w:rPr>
                <w:rFonts w:eastAsia="SimSun" w:hint="eastAsia"/>
              </w:rPr>
              <w:t>n</w:t>
            </w:r>
            <w:r w:rsidRPr="00873F31">
              <w:rPr>
                <w:rFonts w:eastAsia="SimSun"/>
              </w:rPr>
              <w:t>79A</w:t>
            </w:r>
            <w:r w:rsidRPr="00C80951">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13A24EEB" w14:textId="77777777" w:rsidR="00636DC6" w:rsidRPr="00170508" w:rsidRDefault="00636DC6" w:rsidP="00636DC6">
            <w:pPr>
              <w:pStyle w:val="TAC"/>
              <w:rPr>
                <w:rFonts w:eastAsia="DengXia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4BA3D2D"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07C9BCD8" w14:textId="77777777" w:rsidR="00636DC6" w:rsidRPr="00170508" w:rsidRDefault="00636DC6" w:rsidP="00636DC6">
            <w:pPr>
              <w:pStyle w:val="TAC"/>
              <w:rPr>
                <w:rFonts w:eastAsia="DengXian"/>
                <w:lang w:eastAsia="zh-CN"/>
              </w:rPr>
            </w:pPr>
            <w:r w:rsidRPr="00170508">
              <w:rPr>
                <w:rFonts w:eastAsia="DengXian"/>
                <w:lang w:eastAsia="zh-CN"/>
              </w:rPr>
              <w:t>0</w:t>
            </w:r>
          </w:p>
        </w:tc>
      </w:tr>
      <w:tr w:rsidR="00636DC6" w:rsidRPr="00170508" w14:paraId="0D264936" w14:textId="77777777" w:rsidTr="00FD02C8">
        <w:trPr>
          <w:jc w:val="center"/>
        </w:trPr>
        <w:tc>
          <w:tcPr>
            <w:tcW w:w="2062" w:type="dxa"/>
            <w:tcBorders>
              <w:top w:val="nil"/>
              <w:left w:val="single" w:sz="4" w:space="0" w:color="auto"/>
              <w:bottom w:val="nil"/>
              <w:right w:val="single" w:sz="4" w:space="0" w:color="auto"/>
            </w:tcBorders>
            <w:vAlign w:val="center"/>
          </w:tcPr>
          <w:p w14:paraId="7DB9ADE6"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75155C7" w14:textId="77777777" w:rsidR="00636DC6" w:rsidRPr="00170508" w:rsidRDefault="00636DC6" w:rsidP="00636DC6">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6548BA2" w14:textId="77777777" w:rsidR="00636DC6" w:rsidRPr="00170508" w:rsidRDefault="00636DC6" w:rsidP="00636DC6">
            <w:pPr>
              <w:pStyle w:val="TAC"/>
              <w:rPr>
                <w:rFonts w:eastAsia="DengXian"/>
              </w:rPr>
            </w:pPr>
            <w:r w:rsidRPr="00170508">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547DA59C"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eastAsia="zh-CN" w:bidi="ar"/>
              </w:rPr>
              <w:t>10, 15, 20, 40, 50, 60, 80, 100</w:t>
            </w:r>
          </w:p>
        </w:tc>
        <w:tc>
          <w:tcPr>
            <w:tcW w:w="1496" w:type="dxa"/>
            <w:tcBorders>
              <w:top w:val="nil"/>
              <w:left w:val="single" w:sz="4" w:space="0" w:color="auto"/>
              <w:bottom w:val="nil"/>
              <w:right w:val="single" w:sz="4" w:space="0" w:color="auto"/>
            </w:tcBorders>
            <w:vAlign w:val="center"/>
          </w:tcPr>
          <w:p w14:paraId="734730C1" w14:textId="77777777" w:rsidR="00636DC6" w:rsidRPr="00170508" w:rsidRDefault="00636DC6" w:rsidP="00636DC6">
            <w:pPr>
              <w:pStyle w:val="TAC"/>
              <w:rPr>
                <w:rFonts w:eastAsia="DengXian"/>
                <w:lang w:eastAsia="zh-CN"/>
              </w:rPr>
            </w:pPr>
          </w:p>
        </w:tc>
      </w:tr>
      <w:tr w:rsidR="00636DC6" w:rsidRPr="00170508" w14:paraId="07FD74D9" w14:textId="77777777" w:rsidTr="00FD02C8">
        <w:trPr>
          <w:jc w:val="center"/>
        </w:trPr>
        <w:tc>
          <w:tcPr>
            <w:tcW w:w="2062" w:type="dxa"/>
            <w:tcBorders>
              <w:top w:val="nil"/>
              <w:left w:val="single" w:sz="4" w:space="0" w:color="auto"/>
              <w:bottom w:val="nil"/>
              <w:right w:val="single" w:sz="4" w:space="0" w:color="auto"/>
            </w:tcBorders>
            <w:vAlign w:val="center"/>
          </w:tcPr>
          <w:p w14:paraId="10D36214"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8665B5B" w14:textId="77777777" w:rsidR="00636DC6" w:rsidRPr="00170508" w:rsidRDefault="00636DC6" w:rsidP="00636DC6">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29CB6D7A" w14:textId="77777777" w:rsidR="00636DC6" w:rsidRPr="00170508" w:rsidRDefault="00636DC6" w:rsidP="00636DC6">
            <w:pPr>
              <w:pStyle w:val="TAC"/>
              <w:rPr>
                <w:rFonts w:eastAsia="DengXian"/>
              </w:rPr>
            </w:pPr>
            <w:r w:rsidRPr="00170508">
              <w:rPr>
                <w:rFonts w:eastAsia="DengXian"/>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7C33BCBB"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67DC42D9" w14:textId="77777777" w:rsidR="00636DC6" w:rsidRPr="00170508" w:rsidRDefault="00636DC6" w:rsidP="00636DC6">
            <w:pPr>
              <w:pStyle w:val="TAC"/>
              <w:rPr>
                <w:rFonts w:eastAsia="DengXian"/>
                <w:lang w:eastAsia="zh-CN"/>
              </w:rPr>
            </w:pPr>
          </w:p>
        </w:tc>
      </w:tr>
      <w:tr w:rsidR="00636DC6" w:rsidRPr="00170508" w14:paraId="3372AB1F" w14:textId="77777777" w:rsidTr="00FD02C8">
        <w:trPr>
          <w:jc w:val="center"/>
        </w:trPr>
        <w:tc>
          <w:tcPr>
            <w:tcW w:w="2062" w:type="dxa"/>
            <w:tcBorders>
              <w:top w:val="nil"/>
              <w:left w:val="single" w:sz="4" w:space="0" w:color="auto"/>
              <w:bottom w:val="nil"/>
              <w:right w:val="single" w:sz="4" w:space="0" w:color="auto"/>
            </w:tcBorders>
            <w:vAlign w:val="center"/>
          </w:tcPr>
          <w:p w14:paraId="21785F88"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1F5AED0" w14:textId="77777777" w:rsidR="00636DC6" w:rsidRPr="00170508" w:rsidRDefault="00636DC6" w:rsidP="00636DC6">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9402333" w14:textId="77777777" w:rsidR="00636DC6" w:rsidRPr="00170508" w:rsidRDefault="00636DC6" w:rsidP="00636DC6">
            <w:pPr>
              <w:pStyle w:val="TAC"/>
              <w:rPr>
                <w:rFonts w:eastAsia="DengXia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C9339DC"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171FA110" w14:textId="77777777" w:rsidR="00636DC6" w:rsidRPr="00170508" w:rsidRDefault="00636DC6" w:rsidP="00636DC6">
            <w:pPr>
              <w:pStyle w:val="TAC"/>
              <w:rPr>
                <w:rFonts w:eastAsia="DengXian"/>
                <w:lang w:eastAsia="zh-CN"/>
              </w:rPr>
            </w:pPr>
            <w:r w:rsidRPr="00170508">
              <w:rPr>
                <w:rFonts w:eastAsia="DengXian"/>
                <w:lang w:eastAsia="zh-CN"/>
              </w:rPr>
              <w:t>1</w:t>
            </w:r>
          </w:p>
        </w:tc>
      </w:tr>
      <w:tr w:rsidR="00636DC6" w:rsidRPr="00170508" w14:paraId="011A806A" w14:textId="77777777" w:rsidTr="00FD02C8">
        <w:trPr>
          <w:jc w:val="center"/>
        </w:trPr>
        <w:tc>
          <w:tcPr>
            <w:tcW w:w="2062" w:type="dxa"/>
            <w:tcBorders>
              <w:top w:val="nil"/>
              <w:left w:val="single" w:sz="4" w:space="0" w:color="auto"/>
              <w:bottom w:val="nil"/>
              <w:right w:val="single" w:sz="4" w:space="0" w:color="auto"/>
            </w:tcBorders>
            <w:vAlign w:val="center"/>
          </w:tcPr>
          <w:p w14:paraId="511B829A"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76E2C95" w14:textId="77777777" w:rsidR="00636DC6" w:rsidRPr="00170508" w:rsidRDefault="00636DC6" w:rsidP="00636DC6">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8B1136A" w14:textId="77777777" w:rsidR="00636DC6" w:rsidRPr="00170508" w:rsidRDefault="00636DC6" w:rsidP="00636DC6">
            <w:pPr>
              <w:pStyle w:val="TAC"/>
              <w:rPr>
                <w:rFonts w:eastAsia="DengXian"/>
              </w:rPr>
            </w:pPr>
            <w:r w:rsidRPr="00170508">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4C42A7B1"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eastAsia="zh-CN" w:bidi="ar"/>
              </w:rPr>
              <w:t>10, 15, 20, 40, 50, 60, 80</w:t>
            </w:r>
          </w:p>
        </w:tc>
        <w:tc>
          <w:tcPr>
            <w:tcW w:w="1496" w:type="dxa"/>
            <w:tcBorders>
              <w:top w:val="nil"/>
              <w:left w:val="single" w:sz="4" w:space="0" w:color="auto"/>
              <w:bottom w:val="nil"/>
              <w:right w:val="single" w:sz="4" w:space="0" w:color="auto"/>
            </w:tcBorders>
            <w:vAlign w:val="center"/>
          </w:tcPr>
          <w:p w14:paraId="34281781" w14:textId="77777777" w:rsidR="00636DC6" w:rsidRPr="00170508" w:rsidRDefault="00636DC6" w:rsidP="00636DC6">
            <w:pPr>
              <w:pStyle w:val="TAC"/>
              <w:rPr>
                <w:rFonts w:eastAsia="DengXian"/>
                <w:lang w:eastAsia="zh-CN"/>
              </w:rPr>
            </w:pPr>
          </w:p>
        </w:tc>
      </w:tr>
      <w:tr w:rsidR="00636DC6" w:rsidRPr="00170508" w14:paraId="32FDF6EB" w14:textId="77777777" w:rsidTr="00FD02C8">
        <w:trPr>
          <w:jc w:val="center"/>
        </w:trPr>
        <w:tc>
          <w:tcPr>
            <w:tcW w:w="2062" w:type="dxa"/>
            <w:tcBorders>
              <w:top w:val="nil"/>
              <w:left w:val="single" w:sz="4" w:space="0" w:color="auto"/>
              <w:bottom w:val="nil"/>
              <w:right w:val="single" w:sz="4" w:space="0" w:color="auto"/>
            </w:tcBorders>
            <w:vAlign w:val="center"/>
          </w:tcPr>
          <w:p w14:paraId="70BD2019"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28544C3" w14:textId="77777777" w:rsidR="00636DC6" w:rsidRPr="00170508" w:rsidRDefault="00636DC6" w:rsidP="00636DC6">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DABBE96" w14:textId="77777777" w:rsidR="00636DC6" w:rsidRPr="00170508" w:rsidRDefault="00636DC6" w:rsidP="00636DC6">
            <w:pPr>
              <w:pStyle w:val="TAC"/>
              <w:rPr>
                <w:rFonts w:eastAsia="DengXian"/>
              </w:rPr>
            </w:pPr>
            <w:r w:rsidRPr="00170508">
              <w:rPr>
                <w:rFonts w:eastAsia="DengXian"/>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70BB60D9"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5F7F5573" w14:textId="77777777" w:rsidR="00636DC6" w:rsidRPr="00170508" w:rsidRDefault="00636DC6" w:rsidP="00636DC6">
            <w:pPr>
              <w:pStyle w:val="TAC"/>
              <w:rPr>
                <w:rFonts w:eastAsia="DengXian"/>
                <w:lang w:eastAsia="zh-CN"/>
              </w:rPr>
            </w:pPr>
          </w:p>
        </w:tc>
      </w:tr>
      <w:tr w:rsidR="00636DC6" w:rsidRPr="00170508" w14:paraId="736C5E3C" w14:textId="77777777" w:rsidTr="00FD02C8">
        <w:trPr>
          <w:jc w:val="center"/>
        </w:trPr>
        <w:tc>
          <w:tcPr>
            <w:tcW w:w="2062" w:type="dxa"/>
            <w:tcBorders>
              <w:top w:val="nil"/>
              <w:left w:val="single" w:sz="4" w:space="0" w:color="auto"/>
              <w:bottom w:val="nil"/>
              <w:right w:val="single" w:sz="4" w:space="0" w:color="auto"/>
            </w:tcBorders>
            <w:vAlign w:val="center"/>
          </w:tcPr>
          <w:p w14:paraId="53F65C8D"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D497C7E" w14:textId="77777777" w:rsidR="00636DC6" w:rsidRPr="00170508" w:rsidRDefault="00636DC6" w:rsidP="00636DC6">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739BD7E" w14:textId="77777777" w:rsidR="00636DC6" w:rsidRPr="00170508" w:rsidRDefault="00636DC6" w:rsidP="00636DC6">
            <w:pPr>
              <w:pStyle w:val="TAC"/>
              <w:rPr>
                <w:rFonts w:eastAsia="DengXia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D27952A"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729258FA" w14:textId="77777777" w:rsidR="00636DC6" w:rsidRPr="00170508" w:rsidRDefault="00636DC6" w:rsidP="00636DC6">
            <w:pPr>
              <w:pStyle w:val="TAC"/>
              <w:rPr>
                <w:rFonts w:eastAsia="DengXian"/>
                <w:lang w:eastAsia="zh-CN"/>
              </w:rPr>
            </w:pPr>
            <w:r w:rsidRPr="00170508">
              <w:rPr>
                <w:rFonts w:eastAsia="DengXian" w:hint="eastAsia"/>
                <w:lang w:eastAsia="ja-JP"/>
              </w:rPr>
              <w:t>2</w:t>
            </w:r>
          </w:p>
        </w:tc>
      </w:tr>
      <w:tr w:rsidR="00636DC6" w:rsidRPr="00170508" w14:paraId="7B288B49" w14:textId="77777777" w:rsidTr="00FD02C8">
        <w:trPr>
          <w:jc w:val="center"/>
        </w:trPr>
        <w:tc>
          <w:tcPr>
            <w:tcW w:w="2062" w:type="dxa"/>
            <w:tcBorders>
              <w:top w:val="nil"/>
              <w:left w:val="single" w:sz="4" w:space="0" w:color="auto"/>
              <w:bottom w:val="nil"/>
              <w:right w:val="single" w:sz="4" w:space="0" w:color="auto"/>
            </w:tcBorders>
            <w:vAlign w:val="center"/>
          </w:tcPr>
          <w:p w14:paraId="1F6827E6"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9CF5F05" w14:textId="77777777" w:rsidR="00636DC6" w:rsidRPr="00170508" w:rsidRDefault="00636DC6" w:rsidP="00636DC6">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237D3310" w14:textId="77777777" w:rsidR="00636DC6" w:rsidRPr="00170508" w:rsidRDefault="00636DC6" w:rsidP="00636DC6">
            <w:pPr>
              <w:pStyle w:val="TAC"/>
              <w:rPr>
                <w:rFonts w:eastAsia="DengXian"/>
              </w:rPr>
            </w:pPr>
            <w:r w:rsidRPr="00170508">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151CA430"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06D381D5" w14:textId="77777777" w:rsidR="00636DC6" w:rsidRPr="00170508" w:rsidRDefault="00636DC6" w:rsidP="00636DC6">
            <w:pPr>
              <w:pStyle w:val="TAC"/>
              <w:rPr>
                <w:rFonts w:eastAsia="DengXian"/>
                <w:lang w:eastAsia="zh-CN"/>
              </w:rPr>
            </w:pPr>
          </w:p>
        </w:tc>
      </w:tr>
      <w:tr w:rsidR="00636DC6" w:rsidRPr="00170508" w14:paraId="7EE2B072" w14:textId="77777777" w:rsidTr="00FD02C8">
        <w:trPr>
          <w:jc w:val="center"/>
        </w:trPr>
        <w:tc>
          <w:tcPr>
            <w:tcW w:w="2062" w:type="dxa"/>
            <w:tcBorders>
              <w:top w:val="nil"/>
              <w:left w:val="single" w:sz="4" w:space="0" w:color="auto"/>
              <w:bottom w:val="nil"/>
              <w:right w:val="single" w:sz="4" w:space="0" w:color="auto"/>
            </w:tcBorders>
            <w:vAlign w:val="center"/>
          </w:tcPr>
          <w:p w14:paraId="5D747796"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81CB04C" w14:textId="77777777" w:rsidR="00636DC6" w:rsidRPr="00170508" w:rsidRDefault="00636DC6" w:rsidP="00636DC6">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FA448A5" w14:textId="77777777" w:rsidR="00636DC6" w:rsidRPr="00170508" w:rsidRDefault="00636DC6" w:rsidP="00636DC6">
            <w:pPr>
              <w:pStyle w:val="TAC"/>
              <w:rPr>
                <w:rFonts w:eastAsia="DengXian"/>
              </w:rPr>
            </w:pPr>
            <w:r w:rsidRPr="00170508">
              <w:rPr>
                <w:rFonts w:eastAsia="DengXian"/>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3C83D781"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28EF497B" w14:textId="77777777" w:rsidR="00636DC6" w:rsidRPr="00170508" w:rsidRDefault="00636DC6" w:rsidP="00636DC6">
            <w:pPr>
              <w:pStyle w:val="TAC"/>
              <w:rPr>
                <w:rFonts w:eastAsia="DengXian"/>
                <w:lang w:eastAsia="zh-CN"/>
              </w:rPr>
            </w:pPr>
          </w:p>
        </w:tc>
      </w:tr>
      <w:tr w:rsidR="00636DC6" w:rsidRPr="00170508" w14:paraId="67626D23" w14:textId="77777777" w:rsidTr="00FD02C8">
        <w:trPr>
          <w:jc w:val="center"/>
        </w:trPr>
        <w:tc>
          <w:tcPr>
            <w:tcW w:w="2062" w:type="dxa"/>
            <w:tcBorders>
              <w:top w:val="nil"/>
              <w:left w:val="single" w:sz="4" w:space="0" w:color="auto"/>
              <w:bottom w:val="nil"/>
              <w:right w:val="single" w:sz="4" w:space="0" w:color="auto"/>
            </w:tcBorders>
            <w:vAlign w:val="center"/>
          </w:tcPr>
          <w:p w14:paraId="59981187"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9E55BA8" w14:textId="77777777" w:rsidR="00636DC6" w:rsidRPr="00170508" w:rsidRDefault="00636DC6" w:rsidP="00636DC6">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2EFA2049" w14:textId="77777777" w:rsidR="00636DC6" w:rsidRPr="00170508" w:rsidRDefault="00636DC6" w:rsidP="00636DC6">
            <w:pPr>
              <w:pStyle w:val="TAC"/>
              <w:rPr>
                <w:rFonts w:eastAsia="DengXia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CB56BB5" w14:textId="77777777" w:rsidR="00636DC6" w:rsidRPr="00170508" w:rsidRDefault="00636DC6" w:rsidP="00636DC6">
            <w:pPr>
              <w:pStyle w:val="TAC"/>
              <w:rPr>
                <w:rFonts w:eastAsia="DengXian" w:cs="Arial"/>
                <w:color w:val="000000"/>
                <w:szCs w:val="18"/>
                <w:lang w:eastAsia="zh-CN" w:bidi="ar"/>
              </w:rPr>
            </w:pPr>
            <w:r w:rsidRPr="00170508">
              <w:rPr>
                <w:rFonts w:eastAsia="DengXian" w:cs="Arial" w:hint="eastAsia"/>
                <w:color w:val="000000"/>
                <w:szCs w:val="18"/>
                <w:lang w:eastAsia="zh-CN"/>
              </w:rPr>
              <w:t xml:space="preserve">See </w:t>
            </w:r>
            <w:r w:rsidRPr="00170508">
              <w:rPr>
                <w:rFonts w:eastAsia="DengXian" w:cs="Arial"/>
                <w:color w:val="000000"/>
                <w:szCs w:val="18"/>
              </w:rPr>
              <w:t>n</w:t>
            </w:r>
            <w:r w:rsidRPr="00170508">
              <w:rPr>
                <w:lang w:eastAsia="zh-CN"/>
              </w:rPr>
              <w:t>3</w:t>
            </w:r>
            <w:r w:rsidRPr="00170508">
              <w:rPr>
                <w:rFonts w:eastAsia="DengXian"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66F1DAC4" w14:textId="77777777" w:rsidR="00636DC6" w:rsidRPr="00170508" w:rsidRDefault="00636DC6" w:rsidP="00636DC6">
            <w:pPr>
              <w:pStyle w:val="TAC"/>
              <w:rPr>
                <w:rFonts w:eastAsia="DengXian"/>
                <w:lang w:eastAsia="zh-CN"/>
              </w:rPr>
            </w:pPr>
            <w:r w:rsidRPr="00170508">
              <w:rPr>
                <w:rFonts w:eastAsia="DengXian" w:hint="eastAsia"/>
                <w:lang w:eastAsia="zh-CN"/>
              </w:rPr>
              <w:t>4 and 5</w:t>
            </w:r>
          </w:p>
        </w:tc>
      </w:tr>
      <w:tr w:rsidR="00636DC6" w:rsidRPr="00170508" w14:paraId="126470A6" w14:textId="77777777" w:rsidTr="00FD02C8">
        <w:trPr>
          <w:jc w:val="center"/>
        </w:trPr>
        <w:tc>
          <w:tcPr>
            <w:tcW w:w="2062" w:type="dxa"/>
            <w:tcBorders>
              <w:top w:val="nil"/>
              <w:left w:val="single" w:sz="4" w:space="0" w:color="auto"/>
              <w:bottom w:val="nil"/>
              <w:right w:val="single" w:sz="4" w:space="0" w:color="auto"/>
            </w:tcBorders>
            <w:vAlign w:val="center"/>
          </w:tcPr>
          <w:p w14:paraId="4601D30C"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F0A4C73" w14:textId="77777777" w:rsidR="00636DC6" w:rsidRPr="00170508" w:rsidRDefault="00636DC6" w:rsidP="00636DC6">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923B07E" w14:textId="77777777" w:rsidR="00636DC6" w:rsidRPr="00170508" w:rsidRDefault="00636DC6" w:rsidP="00636DC6">
            <w:pPr>
              <w:pStyle w:val="TAC"/>
              <w:rPr>
                <w:rFonts w:eastAsia="DengXian"/>
              </w:rPr>
            </w:pPr>
            <w:r w:rsidRPr="00170508">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4936AE03" w14:textId="77777777" w:rsidR="00636DC6" w:rsidRPr="00170508" w:rsidRDefault="00636DC6" w:rsidP="00636DC6">
            <w:pPr>
              <w:pStyle w:val="TAC"/>
              <w:rPr>
                <w:rFonts w:eastAsia="DengXian" w:cs="Arial"/>
                <w:color w:val="000000"/>
                <w:szCs w:val="18"/>
                <w:lang w:eastAsia="zh-CN" w:bidi="ar"/>
              </w:rPr>
            </w:pPr>
            <w:r w:rsidRPr="00170508">
              <w:rPr>
                <w:rFonts w:eastAsia="DengXian" w:cs="Arial" w:hint="eastAsia"/>
                <w:color w:val="000000"/>
                <w:szCs w:val="18"/>
                <w:lang w:eastAsia="zh-CN"/>
              </w:rPr>
              <w:t xml:space="preserve">See </w:t>
            </w:r>
            <w:r w:rsidRPr="00170508">
              <w:rPr>
                <w:rFonts w:eastAsia="DengXian" w:cs="Arial"/>
                <w:color w:val="000000"/>
                <w:szCs w:val="18"/>
              </w:rPr>
              <w:t>n</w:t>
            </w:r>
            <w:r w:rsidRPr="00170508">
              <w:rPr>
                <w:rFonts w:hint="eastAsia"/>
                <w:lang w:eastAsia="zh-CN"/>
              </w:rPr>
              <w:t>41</w:t>
            </w:r>
            <w:r w:rsidRPr="00170508">
              <w:rPr>
                <w:rFonts w:eastAsia="DengXian"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51BE7391" w14:textId="77777777" w:rsidR="00636DC6" w:rsidRPr="00170508" w:rsidRDefault="00636DC6" w:rsidP="00636DC6">
            <w:pPr>
              <w:pStyle w:val="TAC"/>
              <w:rPr>
                <w:rFonts w:eastAsia="DengXian"/>
                <w:lang w:eastAsia="zh-CN"/>
              </w:rPr>
            </w:pPr>
          </w:p>
        </w:tc>
      </w:tr>
      <w:tr w:rsidR="00636DC6" w:rsidRPr="00170508" w14:paraId="526AE3B1"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32424428"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33D80AF" w14:textId="77777777" w:rsidR="00636DC6" w:rsidRPr="00170508" w:rsidRDefault="00636DC6" w:rsidP="00636DC6">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97E7E5B" w14:textId="77777777" w:rsidR="00636DC6" w:rsidRPr="00170508" w:rsidRDefault="00636DC6" w:rsidP="00636DC6">
            <w:pPr>
              <w:pStyle w:val="TAC"/>
              <w:rPr>
                <w:rFonts w:eastAsia="DengXian"/>
              </w:rPr>
            </w:pPr>
            <w:r w:rsidRPr="00170508">
              <w:rPr>
                <w:rFonts w:eastAsia="DengXian"/>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64C25F85" w14:textId="77777777" w:rsidR="00636DC6" w:rsidRPr="00170508" w:rsidRDefault="00636DC6" w:rsidP="00636DC6">
            <w:pPr>
              <w:pStyle w:val="TAC"/>
              <w:rPr>
                <w:rFonts w:eastAsia="DengXian" w:cs="Arial"/>
                <w:color w:val="000000"/>
                <w:szCs w:val="18"/>
                <w:lang w:eastAsia="zh-CN" w:bidi="ar"/>
              </w:rPr>
            </w:pPr>
            <w:r w:rsidRPr="00170508">
              <w:rPr>
                <w:rFonts w:eastAsia="DengXian" w:cs="Arial" w:hint="eastAsia"/>
                <w:color w:val="000000"/>
                <w:szCs w:val="18"/>
                <w:lang w:eastAsia="zh-CN"/>
              </w:rPr>
              <w:t xml:space="preserve">See </w:t>
            </w:r>
            <w:r w:rsidRPr="00170508">
              <w:rPr>
                <w:rFonts w:eastAsia="DengXian" w:cs="Arial"/>
                <w:color w:val="000000"/>
                <w:szCs w:val="18"/>
              </w:rPr>
              <w:t>n</w:t>
            </w:r>
            <w:r w:rsidRPr="00170508">
              <w:rPr>
                <w:rFonts w:hint="eastAsia"/>
                <w:lang w:eastAsia="zh-CN"/>
              </w:rPr>
              <w:t>79</w:t>
            </w:r>
            <w:r w:rsidRPr="00170508">
              <w:rPr>
                <w:rFonts w:eastAsia="DengXian"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0FD751D4" w14:textId="77777777" w:rsidR="00636DC6" w:rsidRPr="00170508" w:rsidRDefault="00636DC6" w:rsidP="00636DC6">
            <w:pPr>
              <w:pStyle w:val="TAC"/>
              <w:rPr>
                <w:rFonts w:eastAsia="DengXian"/>
                <w:lang w:eastAsia="zh-CN"/>
              </w:rPr>
            </w:pPr>
          </w:p>
        </w:tc>
      </w:tr>
      <w:tr w:rsidR="00636DC6" w:rsidRPr="00170508" w:rsidDel="004278E8" w14:paraId="36FFDD85"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69ADE78C" w14:textId="77777777" w:rsidR="00636DC6" w:rsidRPr="00170508" w:rsidDel="004278E8" w:rsidRDefault="00636DC6" w:rsidP="00636DC6">
            <w:pPr>
              <w:pStyle w:val="TAC"/>
              <w:rPr>
                <w:rFonts w:eastAsia="DengXian"/>
                <w:lang w:eastAsia="zh-CN"/>
              </w:rPr>
            </w:pPr>
            <w:r w:rsidRPr="00170508">
              <w:rPr>
                <w:rFonts w:eastAsia="DengXian"/>
                <w:lang w:eastAsia="zh-CN"/>
              </w:rPr>
              <w:t>CA_n3A-n41A-n79C</w:t>
            </w:r>
          </w:p>
        </w:tc>
        <w:tc>
          <w:tcPr>
            <w:tcW w:w="1716" w:type="dxa"/>
            <w:tcBorders>
              <w:top w:val="single" w:sz="4" w:space="0" w:color="auto"/>
              <w:left w:val="single" w:sz="4" w:space="0" w:color="auto"/>
              <w:bottom w:val="nil"/>
              <w:right w:val="single" w:sz="4" w:space="0" w:color="auto"/>
            </w:tcBorders>
            <w:vAlign w:val="center"/>
          </w:tcPr>
          <w:p w14:paraId="4F98D56D" w14:textId="77777777" w:rsidR="00636DC6" w:rsidRPr="00170508" w:rsidRDefault="00636DC6" w:rsidP="00636DC6">
            <w:pPr>
              <w:pStyle w:val="TAC"/>
              <w:rPr>
                <w:rFonts w:eastAsia="DengXian"/>
              </w:rPr>
            </w:pPr>
            <w:r w:rsidRPr="00170508">
              <w:rPr>
                <w:rFonts w:eastAsia="DengXian"/>
              </w:rPr>
              <w:t>CA_n3A-n41A</w:t>
            </w:r>
          </w:p>
          <w:p w14:paraId="3540A232" w14:textId="77777777" w:rsidR="00636DC6" w:rsidRPr="00170508" w:rsidRDefault="00636DC6" w:rsidP="00636DC6">
            <w:pPr>
              <w:pStyle w:val="TAC"/>
              <w:rPr>
                <w:rFonts w:eastAsia="DengXian"/>
              </w:rPr>
            </w:pPr>
            <w:r w:rsidRPr="00170508">
              <w:rPr>
                <w:rFonts w:eastAsia="DengXian"/>
              </w:rPr>
              <w:t>CA_n3A-n79A</w:t>
            </w:r>
          </w:p>
          <w:p w14:paraId="0B9B2BB6" w14:textId="77777777" w:rsidR="00636DC6" w:rsidRPr="00170508" w:rsidDel="004278E8" w:rsidRDefault="00636DC6" w:rsidP="00636DC6">
            <w:pPr>
              <w:pStyle w:val="TAC"/>
              <w:rPr>
                <w:rFonts w:eastAsia="DengXian"/>
                <w:lang w:eastAsia="zh-CN"/>
              </w:rPr>
            </w:pPr>
            <w:r w:rsidRPr="00170508">
              <w:rPr>
                <w:rFonts w:eastAsia="DengXian"/>
              </w:rPr>
              <w:t>CA_n41A-n79A</w:t>
            </w:r>
          </w:p>
        </w:tc>
        <w:tc>
          <w:tcPr>
            <w:tcW w:w="772" w:type="dxa"/>
            <w:tcBorders>
              <w:top w:val="single" w:sz="4" w:space="0" w:color="auto"/>
              <w:left w:val="single" w:sz="4" w:space="0" w:color="auto"/>
              <w:bottom w:val="single" w:sz="4" w:space="0" w:color="auto"/>
              <w:right w:val="single" w:sz="4" w:space="0" w:color="auto"/>
            </w:tcBorders>
            <w:vAlign w:val="center"/>
          </w:tcPr>
          <w:p w14:paraId="5AE8ACE6" w14:textId="77777777" w:rsidR="00636DC6" w:rsidRPr="00170508" w:rsidDel="004278E8" w:rsidRDefault="00636DC6" w:rsidP="00636DC6">
            <w:pPr>
              <w:pStyle w:val="TAC"/>
              <w:rPr>
                <w:rFonts w:eastAsia="DengXian"/>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B3DCDD8" w14:textId="77777777" w:rsidR="00636DC6" w:rsidRPr="00170508" w:rsidDel="004278E8" w:rsidRDefault="00636DC6" w:rsidP="00636DC6">
            <w:pPr>
              <w:pStyle w:val="TAC"/>
              <w:rPr>
                <w:rFonts w:eastAsia="DengXian" w:cs="Arial"/>
                <w:color w:val="000000"/>
                <w:szCs w:val="18"/>
                <w:lang w:eastAsia="zh-CN"/>
              </w:rPr>
            </w:pPr>
            <w:r w:rsidRPr="00170508">
              <w:rPr>
                <w:rFonts w:eastAsia="DengXian" w:cs="Arial"/>
                <w:color w:val="000000"/>
                <w:szCs w:val="18"/>
              </w:rPr>
              <w:t xml:space="preserve">See n3 channel bandwidths in Table 5.3.5-1 </w:t>
            </w:r>
          </w:p>
        </w:tc>
        <w:tc>
          <w:tcPr>
            <w:tcW w:w="1496" w:type="dxa"/>
            <w:tcBorders>
              <w:top w:val="single" w:sz="4" w:space="0" w:color="auto"/>
              <w:left w:val="single" w:sz="4" w:space="0" w:color="auto"/>
              <w:bottom w:val="nil"/>
              <w:right w:val="single" w:sz="4" w:space="0" w:color="auto"/>
            </w:tcBorders>
            <w:vAlign w:val="center"/>
          </w:tcPr>
          <w:p w14:paraId="7D0EAC95" w14:textId="77777777" w:rsidR="00636DC6" w:rsidRPr="00170508" w:rsidDel="004278E8" w:rsidRDefault="00636DC6" w:rsidP="00636DC6">
            <w:pPr>
              <w:pStyle w:val="TAC"/>
              <w:rPr>
                <w:rFonts w:eastAsia="DengXian"/>
                <w:lang w:eastAsia="zh-CN"/>
              </w:rPr>
            </w:pPr>
            <w:r w:rsidRPr="00170508">
              <w:rPr>
                <w:rFonts w:eastAsia="DengXian" w:hint="eastAsia"/>
                <w:lang w:eastAsia="zh-CN"/>
              </w:rPr>
              <w:t>4 and 5</w:t>
            </w:r>
          </w:p>
        </w:tc>
      </w:tr>
      <w:tr w:rsidR="00636DC6" w:rsidRPr="00170508" w:rsidDel="004278E8" w14:paraId="42E6CEA3" w14:textId="77777777" w:rsidTr="00FD02C8">
        <w:trPr>
          <w:jc w:val="center"/>
        </w:trPr>
        <w:tc>
          <w:tcPr>
            <w:tcW w:w="2062" w:type="dxa"/>
            <w:tcBorders>
              <w:top w:val="nil"/>
              <w:left w:val="single" w:sz="4" w:space="0" w:color="auto"/>
              <w:bottom w:val="nil"/>
              <w:right w:val="single" w:sz="4" w:space="0" w:color="auto"/>
            </w:tcBorders>
            <w:vAlign w:val="center"/>
          </w:tcPr>
          <w:p w14:paraId="10E207DE" w14:textId="77777777" w:rsidR="00636DC6" w:rsidRPr="00170508" w:rsidDel="004278E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A548D3D" w14:textId="77777777" w:rsidR="00636DC6" w:rsidRPr="00170508" w:rsidDel="004278E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BB42D7" w14:textId="77777777" w:rsidR="00636DC6" w:rsidRPr="00170508" w:rsidDel="004278E8" w:rsidRDefault="00636DC6" w:rsidP="00636DC6">
            <w:pPr>
              <w:pStyle w:val="TAC"/>
              <w:rPr>
                <w:rFonts w:eastAsia="DengXian"/>
                <w:lang w:eastAsia="zh-CN"/>
              </w:rPr>
            </w:pPr>
            <w:r w:rsidRPr="00170508">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32FFF83D" w14:textId="77777777" w:rsidR="00636DC6" w:rsidRPr="00170508" w:rsidDel="004278E8" w:rsidRDefault="00636DC6" w:rsidP="00636DC6">
            <w:pPr>
              <w:pStyle w:val="TAC"/>
              <w:rPr>
                <w:rFonts w:eastAsia="DengXian" w:cs="Arial"/>
                <w:color w:val="000000"/>
                <w:szCs w:val="18"/>
                <w:lang w:eastAsia="zh-CN"/>
              </w:rPr>
            </w:pPr>
            <w:r w:rsidRPr="00170508">
              <w:rPr>
                <w:rFonts w:eastAsia="DengXian" w:cs="Arial"/>
                <w:color w:val="000000"/>
                <w:szCs w:val="18"/>
              </w:rPr>
              <w:t xml:space="preserve">See n41 channel bandwidths in Table 5.3.5-1 </w:t>
            </w:r>
          </w:p>
        </w:tc>
        <w:tc>
          <w:tcPr>
            <w:tcW w:w="1496" w:type="dxa"/>
            <w:tcBorders>
              <w:top w:val="nil"/>
              <w:left w:val="single" w:sz="4" w:space="0" w:color="auto"/>
              <w:bottom w:val="nil"/>
              <w:right w:val="single" w:sz="4" w:space="0" w:color="auto"/>
            </w:tcBorders>
            <w:vAlign w:val="center"/>
          </w:tcPr>
          <w:p w14:paraId="20E3169A" w14:textId="77777777" w:rsidR="00636DC6" w:rsidRPr="00170508" w:rsidDel="004278E8" w:rsidRDefault="00636DC6" w:rsidP="00636DC6">
            <w:pPr>
              <w:pStyle w:val="TAC"/>
              <w:rPr>
                <w:rFonts w:eastAsia="DengXian"/>
                <w:lang w:eastAsia="zh-CN"/>
              </w:rPr>
            </w:pPr>
          </w:p>
        </w:tc>
      </w:tr>
      <w:tr w:rsidR="00636DC6" w:rsidRPr="00170508" w:rsidDel="004278E8" w14:paraId="78D862CA"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2B922200" w14:textId="77777777" w:rsidR="00636DC6" w:rsidRPr="00170508" w:rsidDel="004278E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02F2B39" w14:textId="77777777" w:rsidR="00636DC6" w:rsidRPr="00170508" w:rsidDel="004278E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99FFA6" w14:textId="77777777" w:rsidR="00636DC6" w:rsidRPr="00170508" w:rsidDel="004278E8" w:rsidRDefault="00636DC6" w:rsidP="00636DC6">
            <w:pPr>
              <w:pStyle w:val="TAC"/>
              <w:rPr>
                <w:rFonts w:eastAsia="DengXian"/>
                <w:lang w:eastAsia="zh-CN"/>
              </w:rPr>
            </w:pPr>
            <w:r w:rsidRPr="00170508">
              <w:rPr>
                <w:rFonts w:eastAsia="DengXian"/>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4AF16A41" w14:textId="77777777" w:rsidR="00636DC6" w:rsidRPr="00170508" w:rsidDel="004278E8" w:rsidRDefault="00636DC6" w:rsidP="00636DC6">
            <w:pPr>
              <w:pStyle w:val="TAC"/>
              <w:rPr>
                <w:rFonts w:eastAsia="DengXian" w:cs="Arial"/>
                <w:color w:val="000000"/>
                <w:szCs w:val="18"/>
                <w:lang w:eastAsia="zh-CN"/>
              </w:rPr>
            </w:pPr>
            <w:r w:rsidRPr="00170508">
              <w:rPr>
                <w:rFonts w:eastAsia="DengXian" w:cs="Arial"/>
                <w:color w:val="000000"/>
                <w:szCs w:val="18"/>
              </w:rPr>
              <w:t>CA_n79C_BCS4 and 5</w:t>
            </w:r>
          </w:p>
        </w:tc>
        <w:tc>
          <w:tcPr>
            <w:tcW w:w="1496" w:type="dxa"/>
            <w:tcBorders>
              <w:top w:val="nil"/>
              <w:left w:val="single" w:sz="4" w:space="0" w:color="auto"/>
              <w:bottom w:val="single" w:sz="4" w:space="0" w:color="auto"/>
              <w:right w:val="single" w:sz="4" w:space="0" w:color="auto"/>
            </w:tcBorders>
            <w:vAlign w:val="center"/>
          </w:tcPr>
          <w:p w14:paraId="2A862F7C" w14:textId="77777777" w:rsidR="00636DC6" w:rsidRPr="00170508" w:rsidDel="004278E8" w:rsidRDefault="00636DC6" w:rsidP="00636DC6">
            <w:pPr>
              <w:pStyle w:val="TAC"/>
              <w:rPr>
                <w:rFonts w:eastAsia="DengXian"/>
                <w:lang w:eastAsia="zh-CN"/>
              </w:rPr>
            </w:pPr>
          </w:p>
        </w:tc>
      </w:tr>
      <w:tr w:rsidR="00636DC6" w:rsidRPr="00170508" w14:paraId="70B4BC37"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2052C8CF" w14:textId="77777777" w:rsidR="00636DC6" w:rsidRPr="00170508" w:rsidRDefault="00636DC6" w:rsidP="00636DC6">
            <w:pPr>
              <w:pStyle w:val="TAC"/>
              <w:rPr>
                <w:rFonts w:eastAsia="DengXian"/>
                <w:lang w:eastAsia="zh-CN"/>
              </w:rPr>
            </w:pPr>
            <w:r w:rsidRPr="00170508">
              <w:rPr>
                <w:rFonts w:eastAsia="DengXian" w:hint="eastAsia"/>
                <w:lang w:eastAsia="zh-CN"/>
              </w:rPr>
              <w:t>CA_n3A-n41C-n79A</w:t>
            </w:r>
          </w:p>
        </w:tc>
        <w:tc>
          <w:tcPr>
            <w:tcW w:w="1716" w:type="dxa"/>
            <w:tcBorders>
              <w:top w:val="single" w:sz="4" w:space="0" w:color="auto"/>
              <w:left w:val="single" w:sz="4" w:space="0" w:color="auto"/>
              <w:bottom w:val="nil"/>
              <w:right w:val="single" w:sz="4" w:space="0" w:color="auto"/>
            </w:tcBorders>
            <w:vAlign w:val="center"/>
          </w:tcPr>
          <w:p w14:paraId="22EE768E" w14:textId="77777777" w:rsidR="00636DC6" w:rsidRPr="00170508" w:rsidRDefault="00636DC6" w:rsidP="00636DC6">
            <w:pPr>
              <w:pStyle w:val="TAC"/>
              <w:rPr>
                <w:rFonts w:eastAsia="DengXian"/>
                <w:lang w:eastAsia="zh-CN"/>
              </w:rPr>
            </w:pPr>
            <w:r w:rsidRPr="00170508">
              <w:rPr>
                <w:rFonts w:eastAsia="DengXian" w:hint="eastAsia"/>
                <w:lang w:eastAsia="zh-CN"/>
              </w:rPr>
              <w:t>CA_n41C</w:t>
            </w:r>
          </w:p>
          <w:p w14:paraId="3146F8C2" w14:textId="77777777" w:rsidR="00636DC6" w:rsidRPr="00170508" w:rsidRDefault="00636DC6" w:rsidP="00636DC6">
            <w:pPr>
              <w:pStyle w:val="TAC"/>
              <w:rPr>
                <w:rFonts w:eastAsia="DengXian"/>
              </w:rPr>
            </w:pPr>
            <w:r w:rsidRPr="00170508">
              <w:rPr>
                <w:rFonts w:eastAsia="DengXian" w:hint="eastAsia"/>
                <w:lang w:eastAsia="zh-CN"/>
              </w:rPr>
              <w:t>CA</w:t>
            </w:r>
            <w:r w:rsidRPr="00170508">
              <w:rPr>
                <w:rFonts w:eastAsia="DengXian"/>
              </w:rPr>
              <w:t>_</w:t>
            </w:r>
            <w:r w:rsidRPr="00170508">
              <w:rPr>
                <w:rFonts w:eastAsia="DengXian" w:hint="eastAsia"/>
                <w:lang w:eastAsia="zh-CN"/>
              </w:rPr>
              <w:t>n3</w:t>
            </w:r>
            <w:r w:rsidRPr="00170508">
              <w:rPr>
                <w:rFonts w:eastAsia="DengXian"/>
              </w:rPr>
              <w:t>A-</w:t>
            </w:r>
            <w:r w:rsidRPr="00170508">
              <w:rPr>
                <w:rFonts w:eastAsia="DengXian" w:hint="eastAsia"/>
                <w:lang w:eastAsia="zh-CN"/>
              </w:rPr>
              <w:t>n</w:t>
            </w:r>
            <w:r w:rsidRPr="00170508">
              <w:rPr>
                <w:rFonts w:eastAsia="DengXian"/>
                <w:lang w:eastAsia="zh-CN"/>
              </w:rPr>
              <w:t>41</w:t>
            </w:r>
            <w:r w:rsidRPr="00170508">
              <w:rPr>
                <w:rFonts w:eastAsia="DengXian"/>
              </w:rPr>
              <w:t>A</w:t>
            </w:r>
          </w:p>
          <w:p w14:paraId="0AC1F5C8" w14:textId="77777777" w:rsidR="00636DC6" w:rsidRPr="00170508" w:rsidRDefault="00636DC6" w:rsidP="00636DC6">
            <w:pPr>
              <w:pStyle w:val="TAC"/>
              <w:rPr>
                <w:rFonts w:eastAsia="DengXian"/>
              </w:rPr>
            </w:pPr>
            <w:r w:rsidRPr="00170508">
              <w:rPr>
                <w:rFonts w:eastAsia="DengXian" w:hint="eastAsia"/>
                <w:lang w:eastAsia="zh-CN"/>
              </w:rPr>
              <w:t>CA</w:t>
            </w:r>
            <w:r w:rsidRPr="00170508">
              <w:rPr>
                <w:rFonts w:eastAsia="DengXian"/>
              </w:rPr>
              <w:t>_</w:t>
            </w:r>
            <w:r w:rsidRPr="00170508">
              <w:rPr>
                <w:rFonts w:eastAsia="DengXian" w:hint="eastAsia"/>
                <w:lang w:eastAsia="zh-CN"/>
              </w:rPr>
              <w:t>n3</w:t>
            </w:r>
            <w:r w:rsidRPr="00170508">
              <w:rPr>
                <w:rFonts w:eastAsia="DengXian"/>
              </w:rPr>
              <w:t>A-</w:t>
            </w:r>
            <w:r w:rsidRPr="00170508">
              <w:rPr>
                <w:rFonts w:eastAsia="DengXian" w:hint="eastAsia"/>
                <w:lang w:eastAsia="zh-CN"/>
              </w:rPr>
              <w:t>n</w:t>
            </w:r>
            <w:r w:rsidRPr="00170508">
              <w:rPr>
                <w:rFonts w:eastAsia="DengXian"/>
                <w:lang w:eastAsia="zh-CN"/>
              </w:rPr>
              <w:t>79</w:t>
            </w:r>
            <w:r w:rsidRPr="00170508">
              <w:rPr>
                <w:rFonts w:eastAsia="DengXian"/>
              </w:rPr>
              <w:t>A</w:t>
            </w:r>
          </w:p>
          <w:p w14:paraId="4DFEC230" w14:textId="77777777" w:rsidR="00636DC6" w:rsidRPr="00170508" w:rsidRDefault="00636DC6" w:rsidP="00636DC6">
            <w:pPr>
              <w:pStyle w:val="TAC"/>
              <w:rPr>
                <w:rFonts w:eastAsia="DengXian"/>
                <w:lang w:eastAsia="zh-CN"/>
              </w:rPr>
            </w:pPr>
            <w:r w:rsidRPr="00170508">
              <w:rPr>
                <w:rFonts w:eastAsia="DengXian" w:hint="eastAsia"/>
                <w:lang w:eastAsia="zh-CN"/>
              </w:rPr>
              <w:t>CA</w:t>
            </w:r>
            <w:r w:rsidRPr="00170508">
              <w:rPr>
                <w:rFonts w:eastAsia="DengXian"/>
              </w:rPr>
              <w:t>_</w:t>
            </w:r>
            <w:r w:rsidRPr="00170508">
              <w:rPr>
                <w:rFonts w:eastAsia="DengXian" w:hint="eastAsia"/>
                <w:lang w:eastAsia="zh-CN"/>
              </w:rPr>
              <w:t>n41</w:t>
            </w:r>
            <w:r w:rsidRPr="00170508">
              <w:rPr>
                <w:rFonts w:eastAsia="DengXian"/>
              </w:rPr>
              <w:t>A-</w:t>
            </w:r>
            <w:r w:rsidRPr="00170508">
              <w:rPr>
                <w:rFonts w:eastAsia="DengXian" w:hint="eastAsia"/>
                <w:lang w:eastAsia="zh-CN"/>
              </w:rPr>
              <w:t>n</w:t>
            </w:r>
            <w:r w:rsidRPr="00170508">
              <w:rPr>
                <w:rFonts w:eastAsia="DengXian"/>
                <w:lang w:eastAsia="zh-CN"/>
              </w:rPr>
              <w:t>79</w:t>
            </w:r>
            <w:r w:rsidRPr="00170508">
              <w:rPr>
                <w:rFonts w:eastAsia="DengXian"/>
              </w:rPr>
              <w:t>A</w:t>
            </w:r>
          </w:p>
        </w:tc>
        <w:tc>
          <w:tcPr>
            <w:tcW w:w="772" w:type="dxa"/>
            <w:tcBorders>
              <w:top w:val="single" w:sz="4" w:space="0" w:color="auto"/>
              <w:left w:val="single" w:sz="4" w:space="0" w:color="auto"/>
              <w:bottom w:val="single" w:sz="4" w:space="0" w:color="auto"/>
              <w:right w:val="single" w:sz="4" w:space="0" w:color="auto"/>
            </w:tcBorders>
            <w:vAlign w:val="center"/>
          </w:tcPr>
          <w:p w14:paraId="416C7EAF" w14:textId="77777777" w:rsidR="00636DC6" w:rsidRPr="00170508" w:rsidRDefault="00636DC6" w:rsidP="00636DC6">
            <w:pPr>
              <w:pStyle w:val="TAC"/>
              <w:rPr>
                <w:rFonts w:eastAsia="DengXian"/>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A44D1D8" w14:textId="77777777" w:rsidR="00636DC6" w:rsidRPr="00170508" w:rsidRDefault="00636DC6" w:rsidP="00636DC6">
            <w:pPr>
              <w:pStyle w:val="TAC"/>
              <w:rPr>
                <w:rFonts w:eastAsia="DengXian"/>
              </w:rPr>
            </w:pPr>
            <w:r w:rsidRPr="00170508">
              <w:rPr>
                <w:rFonts w:eastAsia="DengXian" w:cs="Arial" w:hint="eastAsia"/>
                <w:color w:val="000000"/>
                <w:szCs w:val="18"/>
                <w:lang w:eastAsia="zh-CN"/>
              </w:rPr>
              <w:t xml:space="preserve">See </w:t>
            </w:r>
            <w:r w:rsidRPr="00170508">
              <w:rPr>
                <w:rFonts w:eastAsia="DengXian" w:cs="Arial"/>
                <w:color w:val="000000"/>
                <w:szCs w:val="18"/>
              </w:rPr>
              <w:t>n</w:t>
            </w:r>
            <w:r w:rsidRPr="00170508">
              <w:rPr>
                <w:lang w:eastAsia="zh-CN"/>
              </w:rPr>
              <w:t>3</w:t>
            </w:r>
            <w:r w:rsidRPr="00170508">
              <w:rPr>
                <w:rFonts w:eastAsia="DengXian"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3D33363E" w14:textId="77777777" w:rsidR="00636DC6" w:rsidRPr="00170508" w:rsidRDefault="00636DC6" w:rsidP="00636DC6">
            <w:pPr>
              <w:pStyle w:val="TAC"/>
              <w:rPr>
                <w:rFonts w:eastAsia="DengXian"/>
                <w:lang w:eastAsia="zh-CN"/>
              </w:rPr>
            </w:pPr>
            <w:r w:rsidRPr="00170508">
              <w:rPr>
                <w:rFonts w:eastAsia="DengXian" w:hint="eastAsia"/>
                <w:lang w:eastAsia="zh-CN"/>
              </w:rPr>
              <w:t>4 and 5</w:t>
            </w:r>
          </w:p>
        </w:tc>
      </w:tr>
      <w:tr w:rsidR="00636DC6" w:rsidRPr="00170508" w14:paraId="351106AA" w14:textId="77777777" w:rsidTr="00FD02C8">
        <w:trPr>
          <w:jc w:val="center"/>
        </w:trPr>
        <w:tc>
          <w:tcPr>
            <w:tcW w:w="2062" w:type="dxa"/>
            <w:tcBorders>
              <w:top w:val="nil"/>
              <w:left w:val="single" w:sz="4" w:space="0" w:color="auto"/>
              <w:bottom w:val="nil"/>
              <w:right w:val="single" w:sz="4" w:space="0" w:color="auto"/>
            </w:tcBorders>
            <w:vAlign w:val="center"/>
          </w:tcPr>
          <w:p w14:paraId="60A5860F"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914E5DC"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C2FECA" w14:textId="77777777" w:rsidR="00636DC6" w:rsidRPr="00170508" w:rsidRDefault="00636DC6" w:rsidP="00636DC6">
            <w:pPr>
              <w:pStyle w:val="TAC"/>
              <w:rPr>
                <w:rFonts w:eastAsia="DengXian"/>
                <w:lang w:eastAsia="zh-CN"/>
              </w:rPr>
            </w:pPr>
            <w:r w:rsidRPr="00170508">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70B56B5D" w14:textId="77777777" w:rsidR="00636DC6" w:rsidRPr="00170508" w:rsidRDefault="00636DC6" w:rsidP="00636DC6">
            <w:pPr>
              <w:pStyle w:val="TAC"/>
              <w:rPr>
                <w:rFonts w:eastAsia="DengXian"/>
              </w:rPr>
            </w:pPr>
            <w:r w:rsidRPr="00170508">
              <w:rPr>
                <w:rFonts w:eastAsia="DengXian" w:cs="Arial" w:hint="eastAsia"/>
                <w:color w:val="000000"/>
                <w:szCs w:val="18"/>
                <w:lang w:eastAsia="zh-CN"/>
              </w:rPr>
              <w:t>CA_n41C_BCS4 and 5</w:t>
            </w:r>
          </w:p>
        </w:tc>
        <w:tc>
          <w:tcPr>
            <w:tcW w:w="1496" w:type="dxa"/>
            <w:tcBorders>
              <w:top w:val="nil"/>
              <w:left w:val="single" w:sz="4" w:space="0" w:color="auto"/>
              <w:bottom w:val="nil"/>
              <w:right w:val="single" w:sz="4" w:space="0" w:color="auto"/>
            </w:tcBorders>
            <w:vAlign w:val="center"/>
          </w:tcPr>
          <w:p w14:paraId="7AE4C2C5" w14:textId="77777777" w:rsidR="00636DC6" w:rsidRPr="00170508" w:rsidRDefault="00636DC6" w:rsidP="00636DC6">
            <w:pPr>
              <w:pStyle w:val="TAC"/>
              <w:rPr>
                <w:rFonts w:eastAsia="DengXian"/>
                <w:lang w:eastAsia="zh-CN"/>
              </w:rPr>
            </w:pPr>
          </w:p>
        </w:tc>
      </w:tr>
      <w:tr w:rsidR="00636DC6" w:rsidRPr="00170508" w14:paraId="0B80639B"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69396E6A"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B4DBD5C"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665EFE" w14:textId="77777777" w:rsidR="00636DC6" w:rsidRPr="00170508" w:rsidRDefault="00636DC6" w:rsidP="00636DC6">
            <w:pPr>
              <w:pStyle w:val="TAC"/>
              <w:rPr>
                <w:rFonts w:eastAsia="DengXian"/>
                <w:lang w:eastAsia="zh-CN"/>
              </w:rPr>
            </w:pPr>
            <w:r w:rsidRPr="00170508">
              <w:rPr>
                <w:rFonts w:eastAsia="DengXian"/>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025717AF" w14:textId="77777777" w:rsidR="00636DC6" w:rsidRPr="00170508" w:rsidRDefault="00636DC6" w:rsidP="00636DC6">
            <w:pPr>
              <w:pStyle w:val="TAC"/>
              <w:rPr>
                <w:rFonts w:eastAsia="DengXian"/>
              </w:rPr>
            </w:pPr>
            <w:r w:rsidRPr="00170508">
              <w:rPr>
                <w:rFonts w:eastAsia="DengXian" w:cs="Arial" w:hint="eastAsia"/>
                <w:color w:val="000000"/>
                <w:szCs w:val="18"/>
                <w:lang w:eastAsia="zh-CN"/>
              </w:rPr>
              <w:t xml:space="preserve">See </w:t>
            </w:r>
            <w:r w:rsidRPr="00170508">
              <w:rPr>
                <w:rFonts w:eastAsia="DengXian" w:cs="Arial"/>
                <w:color w:val="000000"/>
                <w:szCs w:val="18"/>
              </w:rPr>
              <w:t>n</w:t>
            </w:r>
            <w:r w:rsidRPr="00170508">
              <w:rPr>
                <w:rFonts w:hint="eastAsia"/>
                <w:lang w:eastAsia="zh-CN"/>
              </w:rPr>
              <w:t>79</w:t>
            </w:r>
            <w:r w:rsidRPr="00170508">
              <w:rPr>
                <w:rFonts w:eastAsia="DengXian"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62344D25" w14:textId="77777777" w:rsidR="00636DC6" w:rsidRPr="00170508" w:rsidRDefault="00636DC6" w:rsidP="00636DC6">
            <w:pPr>
              <w:pStyle w:val="TAC"/>
              <w:rPr>
                <w:rFonts w:eastAsia="DengXian"/>
                <w:lang w:eastAsia="zh-CN"/>
              </w:rPr>
            </w:pPr>
          </w:p>
        </w:tc>
      </w:tr>
      <w:tr w:rsidR="00636DC6" w:rsidRPr="00170508" w14:paraId="4B2C997B"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5779EFA6" w14:textId="77777777" w:rsidR="00636DC6" w:rsidRPr="00170508" w:rsidRDefault="00636DC6" w:rsidP="00636DC6">
            <w:pPr>
              <w:pStyle w:val="TAC"/>
              <w:rPr>
                <w:rFonts w:eastAsia="DengXian"/>
                <w:lang w:eastAsia="zh-CN"/>
              </w:rPr>
            </w:pPr>
            <w:r w:rsidRPr="00170508">
              <w:rPr>
                <w:rFonts w:eastAsia="DengXian"/>
                <w:lang w:eastAsia="zh-CN"/>
              </w:rPr>
              <w:t>CA_n3A-n41C-n79C</w:t>
            </w:r>
          </w:p>
        </w:tc>
        <w:tc>
          <w:tcPr>
            <w:tcW w:w="1716" w:type="dxa"/>
            <w:tcBorders>
              <w:top w:val="single" w:sz="4" w:space="0" w:color="auto"/>
              <w:left w:val="single" w:sz="4" w:space="0" w:color="auto"/>
              <w:bottom w:val="nil"/>
              <w:right w:val="single" w:sz="4" w:space="0" w:color="auto"/>
            </w:tcBorders>
            <w:vAlign w:val="center"/>
          </w:tcPr>
          <w:p w14:paraId="7BEB91F0" w14:textId="77777777" w:rsidR="00636DC6" w:rsidRPr="00170508" w:rsidRDefault="00636DC6" w:rsidP="00636DC6">
            <w:pPr>
              <w:pStyle w:val="TAC"/>
              <w:rPr>
                <w:rFonts w:eastAsia="DengXian"/>
              </w:rPr>
            </w:pPr>
            <w:r w:rsidRPr="00170508">
              <w:rPr>
                <w:rFonts w:eastAsia="DengXian"/>
              </w:rPr>
              <w:t>CA_n3A-n41A</w:t>
            </w:r>
          </w:p>
          <w:p w14:paraId="174A8DD7" w14:textId="77777777" w:rsidR="00636DC6" w:rsidRPr="00170508" w:rsidRDefault="00636DC6" w:rsidP="00636DC6">
            <w:pPr>
              <w:pStyle w:val="TAC"/>
              <w:rPr>
                <w:rFonts w:eastAsia="DengXian"/>
              </w:rPr>
            </w:pPr>
            <w:r w:rsidRPr="00170508">
              <w:rPr>
                <w:rFonts w:eastAsia="DengXian"/>
              </w:rPr>
              <w:t>CA_n3A-n79A</w:t>
            </w:r>
          </w:p>
          <w:p w14:paraId="22302914" w14:textId="77777777" w:rsidR="00636DC6" w:rsidRPr="00170508" w:rsidRDefault="00636DC6" w:rsidP="00636DC6">
            <w:pPr>
              <w:pStyle w:val="TAC"/>
              <w:rPr>
                <w:rFonts w:eastAsia="DengXian"/>
                <w:lang w:eastAsia="zh-CN"/>
              </w:rPr>
            </w:pPr>
            <w:r w:rsidRPr="00170508">
              <w:rPr>
                <w:rFonts w:eastAsia="DengXian"/>
              </w:rPr>
              <w:t>CA_n41A-n79A</w:t>
            </w:r>
          </w:p>
        </w:tc>
        <w:tc>
          <w:tcPr>
            <w:tcW w:w="772" w:type="dxa"/>
            <w:tcBorders>
              <w:top w:val="single" w:sz="4" w:space="0" w:color="auto"/>
              <w:left w:val="single" w:sz="4" w:space="0" w:color="auto"/>
              <w:bottom w:val="single" w:sz="4" w:space="0" w:color="auto"/>
              <w:right w:val="single" w:sz="4" w:space="0" w:color="auto"/>
            </w:tcBorders>
            <w:vAlign w:val="center"/>
          </w:tcPr>
          <w:p w14:paraId="2CA4B20B" w14:textId="77777777" w:rsidR="00636DC6" w:rsidRPr="00170508" w:rsidRDefault="00636DC6" w:rsidP="00636DC6">
            <w:pPr>
              <w:pStyle w:val="TAC"/>
              <w:rPr>
                <w:rFonts w:eastAsia="DengXian"/>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54F184D" w14:textId="77777777" w:rsidR="00636DC6" w:rsidRPr="00170508" w:rsidRDefault="00636DC6" w:rsidP="00636DC6">
            <w:pPr>
              <w:pStyle w:val="TAC"/>
              <w:rPr>
                <w:rFonts w:eastAsia="DengXian" w:cs="Arial"/>
                <w:color w:val="000000"/>
                <w:szCs w:val="18"/>
                <w:lang w:eastAsia="zh-CN"/>
              </w:rPr>
            </w:pPr>
            <w:r w:rsidRPr="00170508">
              <w:rPr>
                <w:rFonts w:eastAsia="DengXian" w:cs="Arial"/>
                <w:color w:val="000000"/>
                <w:szCs w:val="18"/>
              </w:rPr>
              <w:t xml:space="preserve">See n3 channel bandwidths in Table 5.3.5-1 </w:t>
            </w:r>
          </w:p>
        </w:tc>
        <w:tc>
          <w:tcPr>
            <w:tcW w:w="1496" w:type="dxa"/>
            <w:tcBorders>
              <w:top w:val="single" w:sz="4" w:space="0" w:color="auto"/>
              <w:left w:val="single" w:sz="4" w:space="0" w:color="auto"/>
              <w:bottom w:val="nil"/>
              <w:right w:val="single" w:sz="4" w:space="0" w:color="auto"/>
            </w:tcBorders>
            <w:vAlign w:val="center"/>
          </w:tcPr>
          <w:p w14:paraId="066426AE" w14:textId="77777777" w:rsidR="00636DC6" w:rsidRPr="00170508" w:rsidRDefault="00636DC6" w:rsidP="00636DC6">
            <w:pPr>
              <w:pStyle w:val="TAC"/>
              <w:rPr>
                <w:rFonts w:eastAsia="DengXian"/>
                <w:lang w:eastAsia="zh-CN"/>
              </w:rPr>
            </w:pPr>
            <w:r w:rsidRPr="00170508">
              <w:rPr>
                <w:rFonts w:eastAsia="DengXian" w:hint="eastAsia"/>
                <w:lang w:eastAsia="zh-CN"/>
              </w:rPr>
              <w:t>4 and 5</w:t>
            </w:r>
          </w:p>
        </w:tc>
      </w:tr>
      <w:tr w:rsidR="00636DC6" w:rsidRPr="00170508" w14:paraId="009C9753" w14:textId="77777777" w:rsidTr="00FD02C8">
        <w:trPr>
          <w:jc w:val="center"/>
        </w:trPr>
        <w:tc>
          <w:tcPr>
            <w:tcW w:w="2062" w:type="dxa"/>
            <w:tcBorders>
              <w:top w:val="nil"/>
              <w:left w:val="single" w:sz="4" w:space="0" w:color="auto"/>
              <w:bottom w:val="nil"/>
              <w:right w:val="single" w:sz="4" w:space="0" w:color="auto"/>
            </w:tcBorders>
            <w:vAlign w:val="center"/>
          </w:tcPr>
          <w:p w14:paraId="0908ED56"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685B411"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59B004" w14:textId="77777777" w:rsidR="00636DC6" w:rsidRPr="00170508" w:rsidRDefault="00636DC6" w:rsidP="00636DC6">
            <w:pPr>
              <w:pStyle w:val="TAC"/>
              <w:rPr>
                <w:rFonts w:eastAsia="DengXian"/>
                <w:lang w:eastAsia="zh-CN"/>
              </w:rPr>
            </w:pPr>
            <w:r w:rsidRPr="00170508">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05C25A01" w14:textId="77777777" w:rsidR="00636DC6" w:rsidRPr="00170508" w:rsidRDefault="00636DC6" w:rsidP="00636DC6">
            <w:pPr>
              <w:pStyle w:val="TAC"/>
              <w:rPr>
                <w:rFonts w:eastAsia="DengXian" w:cs="Arial"/>
                <w:color w:val="000000"/>
                <w:szCs w:val="18"/>
                <w:lang w:eastAsia="zh-CN"/>
              </w:rPr>
            </w:pPr>
            <w:r w:rsidRPr="00170508">
              <w:rPr>
                <w:rFonts w:eastAsia="DengXian" w:cs="Arial"/>
                <w:color w:val="000000"/>
                <w:szCs w:val="18"/>
              </w:rPr>
              <w:t>CA_n41C_BCS4 and 5</w:t>
            </w:r>
          </w:p>
        </w:tc>
        <w:tc>
          <w:tcPr>
            <w:tcW w:w="1496" w:type="dxa"/>
            <w:tcBorders>
              <w:top w:val="nil"/>
              <w:left w:val="single" w:sz="4" w:space="0" w:color="auto"/>
              <w:bottom w:val="nil"/>
              <w:right w:val="single" w:sz="4" w:space="0" w:color="auto"/>
            </w:tcBorders>
            <w:vAlign w:val="center"/>
          </w:tcPr>
          <w:p w14:paraId="0C0395F5" w14:textId="77777777" w:rsidR="00636DC6" w:rsidRPr="00170508" w:rsidRDefault="00636DC6" w:rsidP="00636DC6">
            <w:pPr>
              <w:pStyle w:val="TAC"/>
              <w:rPr>
                <w:rFonts w:eastAsia="DengXian"/>
                <w:lang w:eastAsia="zh-CN"/>
              </w:rPr>
            </w:pPr>
          </w:p>
        </w:tc>
      </w:tr>
      <w:tr w:rsidR="00636DC6" w:rsidRPr="00170508" w14:paraId="4F8B7BBB"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1265EAED"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AF23A2C"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AE988A" w14:textId="77777777" w:rsidR="00636DC6" w:rsidRPr="00170508" w:rsidRDefault="00636DC6" w:rsidP="00636DC6">
            <w:pPr>
              <w:pStyle w:val="TAC"/>
              <w:rPr>
                <w:rFonts w:eastAsia="DengXian"/>
                <w:lang w:eastAsia="zh-CN"/>
              </w:rPr>
            </w:pPr>
            <w:r w:rsidRPr="00170508">
              <w:rPr>
                <w:rFonts w:eastAsia="DengXian"/>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6A1ED39A" w14:textId="77777777" w:rsidR="00636DC6" w:rsidRPr="00170508" w:rsidRDefault="00636DC6" w:rsidP="00636DC6">
            <w:pPr>
              <w:pStyle w:val="TAC"/>
              <w:rPr>
                <w:rFonts w:eastAsia="DengXian" w:cs="Arial"/>
                <w:color w:val="000000"/>
                <w:szCs w:val="18"/>
                <w:lang w:eastAsia="zh-CN"/>
              </w:rPr>
            </w:pPr>
            <w:r w:rsidRPr="00170508">
              <w:rPr>
                <w:rFonts w:eastAsia="DengXian" w:cs="Arial"/>
                <w:color w:val="000000"/>
                <w:szCs w:val="18"/>
              </w:rPr>
              <w:t>CA_n79C_BCS4 and 5</w:t>
            </w:r>
          </w:p>
        </w:tc>
        <w:tc>
          <w:tcPr>
            <w:tcW w:w="1496" w:type="dxa"/>
            <w:tcBorders>
              <w:top w:val="nil"/>
              <w:left w:val="single" w:sz="4" w:space="0" w:color="auto"/>
              <w:bottom w:val="single" w:sz="4" w:space="0" w:color="auto"/>
              <w:right w:val="single" w:sz="4" w:space="0" w:color="auto"/>
            </w:tcBorders>
            <w:vAlign w:val="center"/>
          </w:tcPr>
          <w:p w14:paraId="3BA8A33F" w14:textId="77777777" w:rsidR="00636DC6" w:rsidRPr="00170508" w:rsidRDefault="00636DC6" w:rsidP="00636DC6">
            <w:pPr>
              <w:pStyle w:val="TAC"/>
              <w:rPr>
                <w:rFonts w:eastAsia="DengXian"/>
                <w:lang w:eastAsia="zh-CN"/>
              </w:rPr>
            </w:pPr>
          </w:p>
        </w:tc>
      </w:tr>
      <w:tr w:rsidR="00636DC6" w:rsidRPr="00170508" w14:paraId="7102A6EC"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35169897" w14:textId="77777777" w:rsidR="00636DC6" w:rsidRPr="00170508" w:rsidRDefault="00636DC6" w:rsidP="00636DC6">
            <w:pPr>
              <w:pStyle w:val="TAC"/>
              <w:rPr>
                <w:rFonts w:eastAsia="DengXian"/>
                <w:szCs w:val="18"/>
                <w:lang w:eastAsia="zh-CN"/>
              </w:rPr>
            </w:pPr>
            <w:r w:rsidRPr="00170508">
              <w:rPr>
                <w:rFonts w:eastAsia="DengXian" w:hint="eastAsia"/>
                <w:lang w:eastAsia="zh-CN"/>
              </w:rPr>
              <w:t>CA</w:t>
            </w:r>
            <w:r w:rsidRPr="00170508">
              <w:rPr>
                <w:rFonts w:eastAsia="DengXian"/>
              </w:rPr>
              <w:t>_</w:t>
            </w:r>
            <w:r w:rsidRPr="00170508">
              <w:rPr>
                <w:rFonts w:eastAsia="DengXian" w:hint="eastAsia"/>
                <w:lang w:eastAsia="zh-CN"/>
              </w:rPr>
              <w:t>n</w:t>
            </w:r>
            <w:r w:rsidRPr="00170508">
              <w:rPr>
                <w:rFonts w:eastAsia="DengXian"/>
                <w:lang w:eastAsia="zh-CN"/>
              </w:rPr>
              <w:t>3</w:t>
            </w:r>
            <w:r w:rsidRPr="00170508">
              <w:rPr>
                <w:rFonts w:eastAsia="DengXian"/>
              </w:rPr>
              <w:t>A-</w:t>
            </w:r>
            <w:r w:rsidRPr="00170508">
              <w:rPr>
                <w:rFonts w:eastAsia="DengXian" w:hint="eastAsia"/>
                <w:lang w:eastAsia="zh-CN"/>
              </w:rPr>
              <w:t>n</w:t>
            </w:r>
            <w:r w:rsidRPr="00170508">
              <w:rPr>
                <w:rFonts w:eastAsia="DengXian"/>
                <w:lang w:eastAsia="zh-CN"/>
              </w:rPr>
              <w:t>67</w:t>
            </w:r>
            <w:r w:rsidRPr="00170508">
              <w:rPr>
                <w:rFonts w:eastAsia="DengXian"/>
              </w:rPr>
              <w:t>A</w:t>
            </w:r>
            <w:r w:rsidRPr="00170508">
              <w:rPr>
                <w:rFonts w:hint="eastAsia"/>
                <w:lang w:eastAsia="zh-CN"/>
              </w:rPr>
              <w:t>-n</w:t>
            </w:r>
            <w:r w:rsidRPr="00170508">
              <w:rPr>
                <w:lang w:eastAsia="zh-CN"/>
              </w:rPr>
              <w:t>78</w:t>
            </w:r>
            <w:r w:rsidRPr="00170508">
              <w:rPr>
                <w:rFonts w:hint="eastAsia"/>
                <w:lang w:eastAsia="zh-CN"/>
              </w:rPr>
              <w:t>A</w:t>
            </w:r>
          </w:p>
        </w:tc>
        <w:tc>
          <w:tcPr>
            <w:tcW w:w="1716" w:type="dxa"/>
            <w:tcBorders>
              <w:top w:val="single" w:sz="4" w:space="0" w:color="auto"/>
              <w:left w:val="single" w:sz="4" w:space="0" w:color="auto"/>
              <w:bottom w:val="nil"/>
              <w:right w:val="single" w:sz="4" w:space="0" w:color="auto"/>
            </w:tcBorders>
            <w:vAlign w:val="center"/>
          </w:tcPr>
          <w:p w14:paraId="3EE8A2A9" w14:textId="77777777" w:rsidR="00636DC6" w:rsidRPr="00170508" w:rsidRDefault="00636DC6" w:rsidP="00636DC6">
            <w:pPr>
              <w:pStyle w:val="TAC"/>
              <w:rPr>
                <w:rFonts w:eastAsia="DengXian"/>
                <w:szCs w:val="18"/>
                <w:lang w:eastAsia="zh-CN"/>
              </w:rPr>
            </w:pPr>
            <w:r w:rsidRPr="00170508">
              <w:rPr>
                <w:rFonts w:eastAsia="DengXian" w:hint="eastAsia"/>
                <w:lang w:eastAsia="zh-CN"/>
              </w:rPr>
              <w:t>CA</w:t>
            </w:r>
            <w:r w:rsidRPr="00170508">
              <w:rPr>
                <w:rFonts w:eastAsia="DengXian"/>
              </w:rPr>
              <w:t>_</w:t>
            </w:r>
            <w:r w:rsidRPr="00170508">
              <w:rPr>
                <w:rFonts w:eastAsia="DengXian" w:hint="eastAsia"/>
                <w:lang w:eastAsia="zh-CN"/>
              </w:rPr>
              <w:t>n</w:t>
            </w:r>
            <w:r w:rsidRPr="00170508">
              <w:rPr>
                <w:rFonts w:eastAsia="DengXian"/>
                <w:lang w:eastAsia="zh-CN"/>
              </w:rPr>
              <w:t>3</w:t>
            </w:r>
            <w:r w:rsidRPr="00170508">
              <w:rPr>
                <w:rFonts w:eastAsia="DengXian"/>
              </w:rPr>
              <w:t>A-</w:t>
            </w:r>
            <w:r w:rsidRPr="00170508">
              <w:rPr>
                <w:rFonts w:eastAsia="DengXian" w:hint="eastAsia"/>
                <w:lang w:eastAsia="zh-CN"/>
              </w:rPr>
              <w:t>n</w:t>
            </w:r>
            <w:r w:rsidRPr="00170508">
              <w:rPr>
                <w:rFonts w:eastAsia="DengXian"/>
                <w:lang w:eastAsia="zh-CN"/>
              </w:rPr>
              <w:t>78</w:t>
            </w:r>
            <w:r w:rsidRPr="00170508">
              <w:rPr>
                <w:rFonts w:eastAsia="DengXian"/>
              </w:rPr>
              <w:t>A</w:t>
            </w:r>
          </w:p>
        </w:tc>
        <w:tc>
          <w:tcPr>
            <w:tcW w:w="772" w:type="dxa"/>
            <w:tcBorders>
              <w:top w:val="single" w:sz="4" w:space="0" w:color="auto"/>
              <w:left w:val="single" w:sz="4" w:space="0" w:color="auto"/>
              <w:bottom w:val="single" w:sz="4" w:space="0" w:color="auto"/>
              <w:right w:val="single" w:sz="4" w:space="0" w:color="auto"/>
            </w:tcBorders>
            <w:vAlign w:val="center"/>
          </w:tcPr>
          <w:p w14:paraId="7DB50402" w14:textId="77777777" w:rsidR="00636DC6" w:rsidRPr="00170508" w:rsidRDefault="00636DC6" w:rsidP="00636DC6">
            <w:pPr>
              <w:pStyle w:val="TAC"/>
              <w:rPr>
                <w:rFonts w:eastAsia="DengXian"/>
                <w:szCs w:val="18"/>
                <w:lang w:eastAsia="zh-CN"/>
              </w:rPr>
            </w:pPr>
            <w:r w:rsidRPr="00170508">
              <w:rPr>
                <w:rFonts w:eastAsia="DengXian" w:hint="eastAsia"/>
                <w:lang w:eastAsia="zh-CN"/>
              </w:rPr>
              <w:t>n</w:t>
            </w:r>
            <w:r w:rsidRPr="00170508">
              <w:rPr>
                <w:rFonts w:eastAsia="DengXian"/>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2467C008" w14:textId="77777777" w:rsidR="00636DC6" w:rsidRPr="00170508" w:rsidRDefault="00636DC6" w:rsidP="00636DC6">
            <w:pPr>
              <w:pStyle w:val="TAC"/>
              <w:rPr>
                <w:rFonts w:cs="Arial"/>
                <w:szCs w:val="18"/>
                <w:lang w:eastAsia="zh-CN" w:bidi="ar"/>
              </w:rPr>
            </w:pPr>
            <w:r w:rsidRPr="00170508">
              <w:rPr>
                <w:rFonts w:eastAsia="DengXian"/>
              </w:rPr>
              <w:t xml:space="preserve">5, </w:t>
            </w:r>
            <w:r w:rsidRPr="00170508">
              <w:rPr>
                <w:rFonts w:eastAsia="DengXian" w:hint="eastAsia"/>
              </w:rPr>
              <w:t>1</w:t>
            </w:r>
            <w:r w:rsidRPr="00170508">
              <w:rPr>
                <w:rFonts w:eastAsia="DengXian"/>
              </w:rPr>
              <w:t>0, 15, 20, 25, 30, 40</w:t>
            </w:r>
          </w:p>
        </w:tc>
        <w:tc>
          <w:tcPr>
            <w:tcW w:w="1496" w:type="dxa"/>
            <w:tcBorders>
              <w:top w:val="single" w:sz="4" w:space="0" w:color="auto"/>
              <w:left w:val="single" w:sz="4" w:space="0" w:color="auto"/>
              <w:bottom w:val="nil"/>
              <w:right w:val="single" w:sz="4" w:space="0" w:color="auto"/>
            </w:tcBorders>
            <w:vAlign w:val="center"/>
          </w:tcPr>
          <w:p w14:paraId="3B3EBDC3" w14:textId="77777777" w:rsidR="00636DC6" w:rsidRPr="00170508" w:rsidRDefault="00636DC6" w:rsidP="00636DC6">
            <w:pPr>
              <w:pStyle w:val="TAC"/>
              <w:rPr>
                <w:rFonts w:eastAsia="DengXian"/>
                <w:szCs w:val="18"/>
                <w:lang w:eastAsia="zh-CN"/>
              </w:rPr>
            </w:pPr>
            <w:r w:rsidRPr="00170508">
              <w:rPr>
                <w:rFonts w:eastAsia="DengXian" w:hint="eastAsia"/>
                <w:lang w:eastAsia="zh-CN"/>
              </w:rPr>
              <w:t>0</w:t>
            </w:r>
          </w:p>
        </w:tc>
      </w:tr>
      <w:tr w:rsidR="00636DC6" w:rsidRPr="00170508" w14:paraId="702A88B1" w14:textId="77777777" w:rsidTr="00FD02C8">
        <w:trPr>
          <w:jc w:val="center"/>
        </w:trPr>
        <w:tc>
          <w:tcPr>
            <w:tcW w:w="2062" w:type="dxa"/>
            <w:tcBorders>
              <w:top w:val="nil"/>
              <w:left w:val="single" w:sz="4" w:space="0" w:color="auto"/>
              <w:bottom w:val="nil"/>
              <w:right w:val="single" w:sz="4" w:space="0" w:color="auto"/>
            </w:tcBorders>
            <w:vAlign w:val="center"/>
          </w:tcPr>
          <w:p w14:paraId="0DCA97B6" w14:textId="77777777" w:rsidR="00636DC6" w:rsidRPr="00170508" w:rsidRDefault="00636DC6" w:rsidP="00636DC6">
            <w:pPr>
              <w:pStyle w:val="TAC"/>
              <w:rPr>
                <w:rFonts w:eastAsia="DengXian"/>
                <w:szCs w:val="18"/>
                <w:lang w:eastAsia="zh-CN"/>
              </w:rPr>
            </w:pPr>
          </w:p>
        </w:tc>
        <w:tc>
          <w:tcPr>
            <w:tcW w:w="1716" w:type="dxa"/>
            <w:tcBorders>
              <w:top w:val="nil"/>
              <w:left w:val="single" w:sz="4" w:space="0" w:color="auto"/>
              <w:bottom w:val="nil"/>
              <w:right w:val="single" w:sz="4" w:space="0" w:color="auto"/>
            </w:tcBorders>
            <w:vAlign w:val="center"/>
          </w:tcPr>
          <w:p w14:paraId="302ACADB" w14:textId="77777777" w:rsidR="00636DC6" w:rsidRPr="00170508" w:rsidRDefault="00636DC6" w:rsidP="00636DC6">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B4EDB3" w14:textId="77777777" w:rsidR="00636DC6" w:rsidRPr="00170508" w:rsidRDefault="00636DC6" w:rsidP="00636DC6">
            <w:pPr>
              <w:pStyle w:val="TAC"/>
              <w:rPr>
                <w:rFonts w:eastAsia="DengXian"/>
                <w:szCs w:val="18"/>
                <w:lang w:eastAsia="zh-CN"/>
              </w:rPr>
            </w:pPr>
            <w:r w:rsidRPr="00170508">
              <w:rPr>
                <w:rFonts w:eastAsia="DengXian" w:hint="eastAsia"/>
                <w:lang w:eastAsia="zh-CN"/>
              </w:rPr>
              <w:t>n</w:t>
            </w:r>
            <w:r w:rsidRPr="00170508">
              <w:rPr>
                <w:rFonts w:eastAsia="DengXian"/>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5C0FEA6E" w14:textId="77777777" w:rsidR="00636DC6" w:rsidRPr="00170508" w:rsidRDefault="00636DC6" w:rsidP="00636DC6">
            <w:pPr>
              <w:pStyle w:val="TAC"/>
              <w:rPr>
                <w:rFonts w:cs="Arial"/>
                <w:szCs w:val="18"/>
                <w:lang w:eastAsia="zh-CN" w:bidi="ar"/>
              </w:rPr>
            </w:pPr>
            <w:r w:rsidRPr="00170508">
              <w:rPr>
                <w:rFonts w:eastAsia="DengXian"/>
              </w:rPr>
              <w:t xml:space="preserve">5, </w:t>
            </w:r>
            <w:r w:rsidRPr="00170508">
              <w:rPr>
                <w:rFonts w:eastAsia="DengXian" w:hint="eastAsia"/>
              </w:rPr>
              <w:t>1</w:t>
            </w:r>
            <w:r w:rsidRPr="00170508">
              <w:rPr>
                <w:rFonts w:eastAsia="DengXian"/>
              </w:rPr>
              <w:t>0, 15, 20</w:t>
            </w:r>
          </w:p>
        </w:tc>
        <w:tc>
          <w:tcPr>
            <w:tcW w:w="1496" w:type="dxa"/>
            <w:tcBorders>
              <w:top w:val="nil"/>
              <w:left w:val="single" w:sz="4" w:space="0" w:color="auto"/>
              <w:bottom w:val="nil"/>
              <w:right w:val="single" w:sz="4" w:space="0" w:color="auto"/>
            </w:tcBorders>
            <w:vAlign w:val="center"/>
          </w:tcPr>
          <w:p w14:paraId="69A16848" w14:textId="77777777" w:rsidR="00636DC6" w:rsidRPr="00170508" w:rsidRDefault="00636DC6" w:rsidP="00636DC6">
            <w:pPr>
              <w:pStyle w:val="TAC"/>
              <w:rPr>
                <w:rFonts w:eastAsia="DengXian"/>
                <w:szCs w:val="18"/>
                <w:lang w:eastAsia="zh-CN"/>
              </w:rPr>
            </w:pPr>
          </w:p>
        </w:tc>
      </w:tr>
      <w:tr w:rsidR="00636DC6" w:rsidRPr="00170508" w14:paraId="11DE16AD" w14:textId="77777777" w:rsidTr="00FD02C8">
        <w:trPr>
          <w:jc w:val="center"/>
        </w:trPr>
        <w:tc>
          <w:tcPr>
            <w:tcW w:w="2062" w:type="dxa"/>
            <w:tcBorders>
              <w:top w:val="nil"/>
              <w:left w:val="single" w:sz="4" w:space="0" w:color="auto"/>
              <w:bottom w:val="nil"/>
              <w:right w:val="single" w:sz="4" w:space="0" w:color="auto"/>
            </w:tcBorders>
            <w:vAlign w:val="center"/>
          </w:tcPr>
          <w:p w14:paraId="2ACAD5C7" w14:textId="77777777" w:rsidR="00636DC6" w:rsidRPr="00170508" w:rsidRDefault="00636DC6" w:rsidP="00636DC6">
            <w:pPr>
              <w:pStyle w:val="TAC"/>
              <w:rPr>
                <w:rFonts w:eastAsia="DengXian"/>
                <w:szCs w:val="18"/>
                <w:lang w:eastAsia="zh-CN"/>
              </w:rPr>
            </w:pPr>
          </w:p>
        </w:tc>
        <w:tc>
          <w:tcPr>
            <w:tcW w:w="1716" w:type="dxa"/>
            <w:tcBorders>
              <w:top w:val="nil"/>
              <w:left w:val="single" w:sz="4" w:space="0" w:color="auto"/>
              <w:bottom w:val="nil"/>
              <w:right w:val="single" w:sz="4" w:space="0" w:color="auto"/>
            </w:tcBorders>
            <w:vAlign w:val="center"/>
          </w:tcPr>
          <w:p w14:paraId="4278074A" w14:textId="77777777" w:rsidR="00636DC6" w:rsidRPr="00170508" w:rsidRDefault="00636DC6" w:rsidP="00636DC6">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BC6D1D" w14:textId="77777777" w:rsidR="00636DC6" w:rsidRPr="00170508" w:rsidRDefault="00636DC6" w:rsidP="00636DC6">
            <w:pPr>
              <w:pStyle w:val="TAC"/>
              <w:rPr>
                <w:rFonts w:eastAsia="DengXian"/>
                <w:szCs w:val="18"/>
                <w:lang w:eastAsia="zh-CN"/>
              </w:rPr>
            </w:pPr>
            <w:r w:rsidRPr="00170508">
              <w:rPr>
                <w:rFonts w:eastAsia="DengXian" w:hint="eastAsia"/>
                <w:lang w:eastAsia="zh-CN"/>
              </w:rPr>
              <w:t>n</w:t>
            </w:r>
            <w:r w:rsidRPr="00170508">
              <w:rPr>
                <w:rFonts w:eastAsia="DengXian"/>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04B2B31A" w14:textId="77777777" w:rsidR="00636DC6" w:rsidRPr="00170508" w:rsidRDefault="00636DC6" w:rsidP="00636DC6">
            <w:pPr>
              <w:pStyle w:val="TAC"/>
              <w:rPr>
                <w:rFonts w:cs="Arial"/>
                <w:szCs w:val="18"/>
                <w:lang w:eastAsia="zh-CN" w:bidi="ar"/>
              </w:rPr>
            </w:pPr>
            <w:r w:rsidRPr="00170508">
              <w:rPr>
                <w:rFonts w:eastAsia="DengXian" w:hint="eastAsia"/>
              </w:rPr>
              <w:t>1</w:t>
            </w:r>
            <w:r w:rsidRPr="00170508">
              <w:rPr>
                <w:rFonts w:eastAsia="DengXian"/>
              </w:rPr>
              <w:t>0, 15, 20, 25, 30, 40, 50, 60, 70, 80, 90, 100</w:t>
            </w:r>
          </w:p>
        </w:tc>
        <w:tc>
          <w:tcPr>
            <w:tcW w:w="1496" w:type="dxa"/>
            <w:tcBorders>
              <w:top w:val="nil"/>
              <w:left w:val="single" w:sz="4" w:space="0" w:color="auto"/>
              <w:bottom w:val="single" w:sz="4" w:space="0" w:color="auto"/>
              <w:right w:val="single" w:sz="4" w:space="0" w:color="auto"/>
            </w:tcBorders>
            <w:vAlign w:val="center"/>
          </w:tcPr>
          <w:p w14:paraId="568D9D73" w14:textId="77777777" w:rsidR="00636DC6" w:rsidRPr="00170508" w:rsidRDefault="00636DC6" w:rsidP="00636DC6">
            <w:pPr>
              <w:pStyle w:val="TAC"/>
              <w:rPr>
                <w:rFonts w:eastAsia="DengXian"/>
                <w:szCs w:val="18"/>
                <w:lang w:eastAsia="zh-CN"/>
              </w:rPr>
            </w:pPr>
          </w:p>
        </w:tc>
      </w:tr>
      <w:tr w:rsidR="00636DC6" w:rsidRPr="00170508" w14:paraId="3CE5B52D" w14:textId="77777777" w:rsidTr="00FD02C8">
        <w:trPr>
          <w:jc w:val="center"/>
        </w:trPr>
        <w:tc>
          <w:tcPr>
            <w:tcW w:w="2062" w:type="dxa"/>
            <w:tcBorders>
              <w:top w:val="nil"/>
              <w:left w:val="single" w:sz="4" w:space="0" w:color="auto"/>
              <w:bottom w:val="nil"/>
              <w:right w:val="single" w:sz="4" w:space="0" w:color="auto"/>
            </w:tcBorders>
            <w:vAlign w:val="center"/>
          </w:tcPr>
          <w:p w14:paraId="1018B2C8" w14:textId="77777777" w:rsidR="00636DC6" w:rsidRPr="00170508" w:rsidRDefault="00636DC6" w:rsidP="00636DC6">
            <w:pPr>
              <w:pStyle w:val="TAC"/>
              <w:rPr>
                <w:rFonts w:eastAsia="DengXian"/>
                <w:szCs w:val="18"/>
                <w:lang w:eastAsia="zh-CN"/>
              </w:rPr>
            </w:pPr>
          </w:p>
        </w:tc>
        <w:tc>
          <w:tcPr>
            <w:tcW w:w="1716" w:type="dxa"/>
            <w:tcBorders>
              <w:top w:val="nil"/>
              <w:left w:val="single" w:sz="4" w:space="0" w:color="auto"/>
              <w:bottom w:val="nil"/>
              <w:right w:val="single" w:sz="4" w:space="0" w:color="auto"/>
            </w:tcBorders>
            <w:vAlign w:val="center"/>
          </w:tcPr>
          <w:p w14:paraId="1E8F6485" w14:textId="77777777" w:rsidR="00636DC6" w:rsidRPr="00170508" w:rsidRDefault="00636DC6" w:rsidP="00636DC6">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100F30" w14:textId="77777777" w:rsidR="00636DC6" w:rsidRPr="00170508" w:rsidRDefault="00636DC6" w:rsidP="00636DC6">
            <w:pPr>
              <w:pStyle w:val="TAC"/>
              <w:rPr>
                <w:rFonts w:eastAsia="DengXian"/>
                <w:lang w:eastAsia="zh-CN"/>
              </w:rPr>
            </w:pPr>
            <w:r w:rsidRPr="00170508">
              <w:rPr>
                <w:rFonts w:eastAsia="DengXian" w:hint="eastAsia"/>
                <w:lang w:eastAsia="zh-CN"/>
              </w:rPr>
              <w:t>n</w:t>
            </w:r>
            <w:r w:rsidRPr="00170508">
              <w:rPr>
                <w:rFonts w:eastAsia="DengXian"/>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4923B294" w14:textId="77777777" w:rsidR="00636DC6" w:rsidRPr="00170508" w:rsidRDefault="00636DC6" w:rsidP="00636DC6">
            <w:pPr>
              <w:pStyle w:val="TAC"/>
              <w:rPr>
                <w:rFonts w:eastAsia="DengXian"/>
              </w:rPr>
            </w:pPr>
            <w:r w:rsidRPr="00170508">
              <w:rPr>
                <w:rFonts w:eastAsia="DengXian" w:cs="Arial"/>
                <w:color w:val="000000"/>
                <w:szCs w:val="18"/>
              </w:rPr>
              <w:t>n</w:t>
            </w:r>
            <w:r w:rsidRPr="00170508">
              <w:rPr>
                <w:rFonts w:eastAsia="DengXian"/>
                <w:lang w:eastAsia="zh-CN"/>
              </w:rPr>
              <w:t>3</w:t>
            </w:r>
            <w:r w:rsidRPr="00170508">
              <w:rPr>
                <w:rFonts w:eastAsia="DengXian"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7986A144" w14:textId="77777777" w:rsidR="00636DC6" w:rsidRPr="00170508" w:rsidRDefault="00636DC6" w:rsidP="00636DC6">
            <w:pPr>
              <w:pStyle w:val="TAC"/>
              <w:rPr>
                <w:rFonts w:eastAsia="DengXian"/>
                <w:szCs w:val="18"/>
                <w:lang w:eastAsia="zh-CN"/>
              </w:rPr>
            </w:pPr>
            <w:r w:rsidRPr="00170508">
              <w:rPr>
                <w:rFonts w:eastAsia="DengXian"/>
                <w:lang w:eastAsia="zh-CN"/>
              </w:rPr>
              <w:t>4 and 5</w:t>
            </w:r>
          </w:p>
        </w:tc>
      </w:tr>
      <w:tr w:rsidR="00636DC6" w:rsidRPr="00170508" w14:paraId="17F252E3" w14:textId="77777777" w:rsidTr="00FD02C8">
        <w:trPr>
          <w:jc w:val="center"/>
        </w:trPr>
        <w:tc>
          <w:tcPr>
            <w:tcW w:w="2062" w:type="dxa"/>
            <w:tcBorders>
              <w:top w:val="nil"/>
              <w:left w:val="single" w:sz="4" w:space="0" w:color="auto"/>
              <w:bottom w:val="nil"/>
              <w:right w:val="single" w:sz="4" w:space="0" w:color="auto"/>
            </w:tcBorders>
            <w:vAlign w:val="center"/>
          </w:tcPr>
          <w:p w14:paraId="53644268" w14:textId="77777777" w:rsidR="00636DC6" w:rsidRPr="00170508" w:rsidRDefault="00636DC6" w:rsidP="00636DC6">
            <w:pPr>
              <w:pStyle w:val="TAC"/>
              <w:rPr>
                <w:rFonts w:eastAsia="DengXian"/>
                <w:szCs w:val="18"/>
                <w:lang w:eastAsia="zh-CN"/>
              </w:rPr>
            </w:pPr>
          </w:p>
        </w:tc>
        <w:tc>
          <w:tcPr>
            <w:tcW w:w="1716" w:type="dxa"/>
            <w:tcBorders>
              <w:top w:val="nil"/>
              <w:left w:val="single" w:sz="4" w:space="0" w:color="auto"/>
              <w:bottom w:val="nil"/>
              <w:right w:val="single" w:sz="4" w:space="0" w:color="auto"/>
            </w:tcBorders>
            <w:vAlign w:val="center"/>
          </w:tcPr>
          <w:p w14:paraId="48547F6D" w14:textId="77777777" w:rsidR="00636DC6" w:rsidRPr="00170508" w:rsidRDefault="00636DC6" w:rsidP="00636DC6">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A944CC" w14:textId="77777777" w:rsidR="00636DC6" w:rsidRPr="00170508" w:rsidRDefault="00636DC6" w:rsidP="00636DC6">
            <w:pPr>
              <w:pStyle w:val="TAC"/>
              <w:rPr>
                <w:rFonts w:eastAsia="DengXian"/>
                <w:lang w:eastAsia="zh-CN"/>
              </w:rPr>
            </w:pPr>
            <w:r w:rsidRPr="00170508">
              <w:rPr>
                <w:rFonts w:eastAsia="DengXian" w:hint="eastAsia"/>
                <w:lang w:eastAsia="zh-CN"/>
              </w:rPr>
              <w:t>n</w:t>
            </w:r>
            <w:r w:rsidRPr="00170508">
              <w:rPr>
                <w:rFonts w:eastAsia="DengXian"/>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34C13BE6" w14:textId="77777777" w:rsidR="00636DC6" w:rsidRPr="00170508" w:rsidRDefault="00636DC6" w:rsidP="00636DC6">
            <w:pPr>
              <w:pStyle w:val="TAC"/>
              <w:rPr>
                <w:rFonts w:eastAsia="DengXian"/>
              </w:rPr>
            </w:pPr>
            <w:r w:rsidRPr="00170508">
              <w:rPr>
                <w:rFonts w:eastAsia="DengXian" w:cs="Arial"/>
                <w:color w:val="000000"/>
                <w:szCs w:val="18"/>
              </w:rPr>
              <w:t>n</w:t>
            </w:r>
            <w:r w:rsidRPr="00170508">
              <w:rPr>
                <w:rFonts w:eastAsia="DengXian"/>
                <w:lang w:eastAsia="zh-CN"/>
              </w:rPr>
              <w:t>67</w:t>
            </w:r>
            <w:r w:rsidRPr="00170508">
              <w:rPr>
                <w:rFonts w:eastAsia="DengXian"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7423AEB5" w14:textId="77777777" w:rsidR="00636DC6" w:rsidRPr="00170508" w:rsidRDefault="00636DC6" w:rsidP="00636DC6">
            <w:pPr>
              <w:pStyle w:val="TAC"/>
              <w:rPr>
                <w:rFonts w:eastAsia="DengXian"/>
                <w:szCs w:val="18"/>
                <w:lang w:eastAsia="zh-CN"/>
              </w:rPr>
            </w:pPr>
          </w:p>
        </w:tc>
      </w:tr>
      <w:tr w:rsidR="00636DC6" w:rsidRPr="00170508" w14:paraId="27173CA7"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46628F21" w14:textId="77777777" w:rsidR="00636DC6" w:rsidRPr="00170508" w:rsidRDefault="00636DC6" w:rsidP="00636DC6">
            <w:pPr>
              <w:pStyle w:val="TAC"/>
              <w:rPr>
                <w:rFonts w:eastAsia="DengXian"/>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4E19B576" w14:textId="77777777" w:rsidR="00636DC6" w:rsidRPr="00170508" w:rsidRDefault="00636DC6" w:rsidP="00636DC6">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534CDA" w14:textId="77777777" w:rsidR="00636DC6" w:rsidRPr="00170508" w:rsidRDefault="00636DC6" w:rsidP="00636DC6">
            <w:pPr>
              <w:pStyle w:val="TAC"/>
              <w:rPr>
                <w:rFonts w:eastAsia="DengXian"/>
                <w:lang w:eastAsia="zh-CN"/>
              </w:rPr>
            </w:pPr>
            <w:r w:rsidRPr="00170508">
              <w:rPr>
                <w:rFonts w:eastAsia="DengXian" w:hint="eastAsia"/>
                <w:lang w:eastAsia="zh-CN"/>
              </w:rPr>
              <w:t>n</w:t>
            </w:r>
            <w:r w:rsidRPr="00170508">
              <w:rPr>
                <w:rFonts w:eastAsia="DengXian"/>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55B830FE" w14:textId="77777777" w:rsidR="00636DC6" w:rsidRPr="00170508" w:rsidRDefault="00636DC6" w:rsidP="00636DC6">
            <w:pPr>
              <w:pStyle w:val="TAC"/>
              <w:rPr>
                <w:rFonts w:eastAsia="DengXian"/>
              </w:rPr>
            </w:pPr>
            <w:r w:rsidRPr="00170508">
              <w:rPr>
                <w:rFonts w:eastAsia="DengXian" w:cs="Arial"/>
                <w:color w:val="000000"/>
                <w:szCs w:val="18"/>
              </w:rPr>
              <w:t>n</w:t>
            </w:r>
            <w:r w:rsidRPr="00170508">
              <w:rPr>
                <w:rFonts w:eastAsia="DengXian"/>
                <w:lang w:eastAsia="zh-CN"/>
              </w:rPr>
              <w:t>78</w:t>
            </w:r>
            <w:r w:rsidRPr="00170508">
              <w:rPr>
                <w:rFonts w:eastAsia="DengXian"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163C6C66" w14:textId="77777777" w:rsidR="00636DC6" w:rsidRPr="00170508" w:rsidRDefault="00636DC6" w:rsidP="00636DC6">
            <w:pPr>
              <w:pStyle w:val="TAC"/>
              <w:rPr>
                <w:rFonts w:eastAsia="DengXian"/>
                <w:szCs w:val="18"/>
                <w:lang w:eastAsia="zh-CN"/>
              </w:rPr>
            </w:pPr>
          </w:p>
        </w:tc>
      </w:tr>
      <w:tr w:rsidR="00636DC6" w:rsidRPr="00170508" w14:paraId="4234C31D"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417EA3F7" w14:textId="77777777" w:rsidR="00636DC6" w:rsidRPr="00170508" w:rsidRDefault="00636DC6" w:rsidP="00636DC6">
            <w:pPr>
              <w:pStyle w:val="TAC"/>
              <w:rPr>
                <w:rFonts w:eastAsia="DengXian"/>
                <w:szCs w:val="18"/>
                <w:lang w:eastAsia="zh-CN"/>
              </w:rPr>
            </w:pPr>
            <w:r w:rsidRPr="00170508">
              <w:rPr>
                <w:rFonts w:eastAsia="DengXian" w:hint="eastAsia"/>
                <w:lang w:eastAsia="zh-CN"/>
              </w:rPr>
              <w:t>CA</w:t>
            </w:r>
            <w:r w:rsidRPr="00170508">
              <w:rPr>
                <w:rFonts w:eastAsia="DengXian"/>
              </w:rPr>
              <w:t>_</w:t>
            </w:r>
            <w:r w:rsidRPr="00170508">
              <w:rPr>
                <w:rFonts w:eastAsia="DengXian" w:hint="eastAsia"/>
                <w:lang w:eastAsia="zh-CN"/>
              </w:rPr>
              <w:t>n</w:t>
            </w:r>
            <w:r w:rsidRPr="00170508">
              <w:rPr>
                <w:rFonts w:eastAsia="DengXian"/>
                <w:lang w:eastAsia="zh-CN"/>
              </w:rPr>
              <w:t>3</w:t>
            </w:r>
            <w:r w:rsidRPr="00170508">
              <w:rPr>
                <w:rFonts w:eastAsia="DengXian"/>
              </w:rPr>
              <w:t>A-</w:t>
            </w:r>
            <w:r w:rsidRPr="00170508">
              <w:rPr>
                <w:rFonts w:eastAsia="DengXian" w:hint="eastAsia"/>
                <w:lang w:eastAsia="zh-CN"/>
              </w:rPr>
              <w:t>n</w:t>
            </w:r>
            <w:r w:rsidRPr="00170508">
              <w:rPr>
                <w:rFonts w:eastAsia="DengXian"/>
                <w:lang w:eastAsia="zh-CN"/>
              </w:rPr>
              <w:t>67</w:t>
            </w:r>
            <w:r w:rsidRPr="00170508">
              <w:rPr>
                <w:rFonts w:eastAsia="DengXian"/>
              </w:rPr>
              <w:t>A</w:t>
            </w:r>
            <w:r w:rsidRPr="00170508">
              <w:rPr>
                <w:rFonts w:hint="eastAsia"/>
                <w:lang w:eastAsia="zh-CN"/>
              </w:rPr>
              <w:t>-n</w:t>
            </w:r>
            <w:r w:rsidRPr="00170508">
              <w:rPr>
                <w:lang w:eastAsia="zh-CN"/>
              </w:rPr>
              <w:t>78(2</w:t>
            </w:r>
            <w:r w:rsidRPr="00170508">
              <w:rPr>
                <w:rFonts w:hint="eastAsia"/>
                <w:lang w:eastAsia="zh-CN"/>
              </w:rPr>
              <w:t>A</w:t>
            </w:r>
            <w:r w:rsidRPr="00170508">
              <w:rPr>
                <w:lang w:eastAsia="zh-CN"/>
              </w:rPr>
              <w:t>)</w:t>
            </w:r>
          </w:p>
        </w:tc>
        <w:tc>
          <w:tcPr>
            <w:tcW w:w="1716" w:type="dxa"/>
            <w:tcBorders>
              <w:top w:val="single" w:sz="4" w:space="0" w:color="auto"/>
              <w:left w:val="single" w:sz="4" w:space="0" w:color="auto"/>
              <w:bottom w:val="nil"/>
              <w:right w:val="single" w:sz="4" w:space="0" w:color="auto"/>
            </w:tcBorders>
            <w:vAlign w:val="center"/>
          </w:tcPr>
          <w:p w14:paraId="326517A5" w14:textId="77777777" w:rsidR="00636DC6" w:rsidRPr="00170508" w:rsidRDefault="00636DC6" w:rsidP="00636DC6">
            <w:pPr>
              <w:pStyle w:val="TAC"/>
              <w:rPr>
                <w:rFonts w:eastAsia="DengXian"/>
                <w:lang w:eastAsia="zh-CN"/>
              </w:rPr>
            </w:pPr>
            <w:r w:rsidRPr="00170508">
              <w:rPr>
                <w:rFonts w:eastAsia="DengXian"/>
                <w:lang w:eastAsia="zh-CN"/>
              </w:rPr>
              <w:t>CA_n78(2A)</w:t>
            </w:r>
          </w:p>
          <w:p w14:paraId="6B48D168" w14:textId="77777777" w:rsidR="00636DC6" w:rsidRPr="00170508" w:rsidRDefault="00636DC6" w:rsidP="00636DC6">
            <w:pPr>
              <w:pStyle w:val="TAC"/>
              <w:rPr>
                <w:rFonts w:eastAsia="DengXian"/>
                <w:szCs w:val="18"/>
                <w:lang w:eastAsia="zh-CN"/>
              </w:rPr>
            </w:pPr>
            <w:r w:rsidRPr="00170508">
              <w:rPr>
                <w:rFonts w:eastAsia="DengXian" w:hint="eastAsia"/>
                <w:lang w:eastAsia="zh-CN"/>
              </w:rPr>
              <w:t>CA</w:t>
            </w:r>
            <w:r w:rsidRPr="00170508">
              <w:rPr>
                <w:rFonts w:eastAsia="DengXian"/>
              </w:rPr>
              <w:t>_</w:t>
            </w:r>
            <w:r w:rsidRPr="00170508">
              <w:rPr>
                <w:rFonts w:eastAsia="DengXian" w:hint="eastAsia"/>
                <w:lang w:eastAsia="zh-CN"/>
              </w:rPr>
              <w:t>n</w:t>
            </w:r>
            <w:r w:rsidRPr="00170508">
              <w:rPr>
                <w:rFonts w:eastAsia="DengXian"/>
                <w:lang w:eastAsia="zh-CN"/>
              </w:rPr>
              <w:t>3</w:t>
            </w:r>
            <w:r w:rsidRPr="00170508">
              <w:rPr>
                <w:rFonts w:eastAsia="DengXian"/>
              </w:rPr>
              <w:t>A-</w:t>
            </w:r>
            <w:r w:rsidRPr="00170508">
              <w:rPr>
                <w:rFonts w:eastAsia="DengXian" w:hint="eastAsia"/>
                <w:lang w:eastAsia="zh-CN"/>
              </w:rPr>
              <w:t>n</w:t>
            </w:r>
            <w:r w:rsidRPr="00170508">
              <w:rPr>
                <w:rFonts w:eastAsia="DengXian"/>
                <w:lang w:eastAsia="zh-CN"/>
              </w:rPr>
              <w:t>78</w:t>
            </w:r>
            <w:r w:rsidRPr="00170508">
              <w:rPr>
                <w:rFonts w:eastAsia="DengXian"/>
              </w:rPr>
              <w:t>A</w:t>
            </w:r>
          </w:p>
        </w:tc>
        <w:tc>
          <w:tcPr>
            <w:tcW w:w="772" w:type="dxa"/>
            <w:tcBorders>
              <w:top w:val="single" w:sz="4" w:space="0" w:color="auto"/>
              <w:left w:val="single" w:sz="4" w:space="0" w:color="auto"/>
              <w:bottom w:val="single" w:sz="4" w:space="0" w:color="auto"/>
              <w:right w:val="single" w:sz="4" w:space="0" w:color="auto"/>
            </w:tcBorders>
            <w:vAlign w:val="center"/>
          </w:tcPr>
          <w:p w14:paraId="63967306" w14:textId="77777777" w:rsidR="00636DC6" w:rsidRPr="00170508" w:rsidRDefault="00636DC6" w:rsidP="00636DC6">
            <w:pPr>
              <w:pStyle w:val="TAC"/>
              <w:rPr>
                <w:rFonts w:eastAsia="DengXian"/>
                <w:szCs w:val="18"/>
                <w:lang w:eastAsia="zh-CN"/>
              </w:rPr>
            </w:pPr>
            <w:r w:rsidRPr="00170508">
              <w:rPr>
                <w:rFonts w:eastAsia="DengXian" w:hint="eastAsia"/>
                <w:lang w:eastAsia="zh-CN"/>
              </w:rPr>
              <w:t>n</w:t>
            </w:r>
            <w:r w:rsidRPr="00170508">
              <w:rPr>
                <w:rFonts w:eastAsia="DengXian"/>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1DC78AEB" w14:textId="77777777" w:rsidR="00636DC6" w:rsidRPr="00170508" w:rsidRDefault="00636DC6" w:rsidP="00636DC6">
            <w:pPr>
              <w:pStyle w:val="TAC"/>
              <w:rPr>
                <w:rFonts w:cs="Arial"/>
                <w:szCs w:val="18"/>
                <w:lang w:eastAsia="zh-CN" w:bidi="ar"/>
              </w:rPr>
            </w:pPr>
            <w:r w:rsidRPr="00170508">
              <w:rPr>
                <w:rFonts w:eastAsia="DengXian"/>
              </w:rPr>
              <w:t xml:space="preserve">5, </w:t>
            </w:r>
            <w:r w:rsidRPr="00170508">
              <w:rPr>
                <w:rFonts w:eastAsia="DengXian" w:hint="eastAsia"/>
              </w:rPr>
              <w:t>1</w:t>
            </w:r>
            <w:r w:rsidRPr="00170508">
              <w:rPr>
                <w:rFonts w:eastAsia="DengXian"/>
              </w:rPr>
              <w:t>0, 15, 20, 25, 30, 40</w:t>
            </w:r>
          </w:p>
        </w:tc>
        <w:tc>
          <w:tcPr>
            <w:tcW w:w="1496" w:type="dxa"/>
            <w:tcBorders>
              <w:top w:val="single" w:sz="4" w:space="0" w:color="auto"/>
              <w:left w:val="single" w:sz="4" w:space="0" w:color="auto"/>
              <w:bottom w:val="nil"/>
              <w:right w:val="single" w:sz="4" w:space="0" w:color="auto"/>
            </w:tcBorders>
            <w:vAlign w:val="center"/>
          </w:tcPr>
          <w:p w14:paraId="0B2915C4" w14:textId="77777777" w:rsidR="00636DC6" w:rsidRPr="00170508" w:rsidRDefault="00636DC6" w:rsidP="00636DC6">
            <w:pPr>
              <w:pStyle w:val="TAC"/>
              <w:rPr>
                <w:rFonts w:eastAsia="DengXian"/>
                <w:szCs w:val="18"/>
                <w:lang w:eastAsia="zh-CN"/>
              </w:rPr>
            </w:pPr>
            <w:r w:rsidRPr="00170508">
              <w:rPr>
                <w:rFonts w:eastAsia="DengXian" w:hint="eastAsia"/>
                <w:lang w:eastAsia="zh-CN"/>
              </w:rPr>
              <w:t>0</w:t>
            </w:r>
          </w:p>
        </w:tc>
      </w:tr>
      <w:tr w:rsidR="00636DC6" w:rsidRPr="00170508" w14:paraId="72A14E26" w14:textId="77777777" w:rsidTr="00FD02C8">
        <w:trPr>
          <w:jc w:val="center"/>
        </w:trPr>
        <w:tc>
          <w:tcPr>
            <w:tcW w:w="2062" w:type="dxa"/>
            <w:tcBorders>
              <w:top w:val="nil"/>
              <w:left w:val="single" w:sz="4" w:space="0" w:color="auto"/>
              <w:bottom w:val="nil"/>
              <w:right w:val="single" w:sz="4" w:space="0" w:color="auto"/>
            </w:tcBorders>
            <w:vAlign w:val="center"/>
          </w:tcPr>
          <w:p w14:paraId="7D2E113D" w14:textId="77777777" w:rsidR="00636DC6" w:rsidRPr="00170508" w:rsidRDefault="00636DC6" w:rsidP="00636DC6">
            <w:pPr>
              <w:pStyle w:val="TAC"/>
              <w:rPr>
                <w:rFonts w:eastAsia="DengXian"/>
                <w:szCs w:val="18"/>
                <w:lang w:eastAsia="zh-CN"/>
              </w:rPr>
            </w:pPr>
          </w:p>
        </w:tc>
        <w:tc>
          <w:tcPr>
            <w:tcW w:w="1716" w:type="dxa"/>
            <w:tcBorders>
              <w:top w:val="nil"/>
              <w:left w:val="single" w:sz="4" w:space="0" w:color="auto"/>
              <w:bottom w:val="nil"/>
              <w:right w:val="single" w:sz="4" w:space="0" w:color="auto"/>
            </w:tcBorders>
            <w:vAlign w:val="center"/>
          </w:tcPr>
          <w:p w14:paraId="6B584BF7" w14:textId="77777777" w:rsidR="00636DC6" w:rsidRPr="00170508" w:rsidRDefault="00636DC6" w:rsidP="00636DC6">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6737D8" w14:textId="77777777" w:rsidR="00636DC6" w:rsidRPr="00170508" w:rsidRDefault="00636DC6" w:rsidP="00636DC6">
            <w:pPr>
              <w:pStyle w:val="TAC"/>
              <w:rPr>
                <w:rFonts w:eastAsia="DengXian"/>
                <w:szCs w:val="18"/>
                <w:lang w:eastAsia="zh-CN"/>
              </w:rPr>
            </w:pPr>
            <w:r w:rsidRPr="00170508">
              <w:rPr>
                <w:rFonts w:eastAsia="DengXian" w:hint="eastAsia"/>
                <w:lang w:eastAsia="zh-CN"/>
              </w:rPr>
              <w:t>n</w:t>
            </w:r>
            <w:r w:rsidRPr="00170508">
              <w:rPr>
                <w:rFonts w:eastAsia="DengXian"/>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53D62FB6" w14:textId="77777777" w:rsidR="00636DC6" w:rsidRPr="00170508" w:rsidRDefault="00636DC6" w:rsidP="00636DC6">
            <w:pPr>
              <w:pStyle w:val="TAC"/>
              <w:rPr>
                <w:rFonts w:cs="Arial"/>
                <w:szCs w:val="18"/>
                <w:lang w:eastAsia="zh-CN" w:bidi="ar"/>
              </w:rPr>
            </w:pPr>
            <w:r w:rsidRPr="00170508">
              <w:rPr>
                <w:rFonts w:eastAsia="DengXian"/>
              </w:rPr>
              <w:t xml:space="preserve">5, </w:t>
            </w:r>
            <w:r w:rsidRPr="00170508">
              <w:rPr>
                <w:rFonts w:eastAsia="DengXian" w:hint="eastAsia"/>
              </w:rPr>
              <w:t>1</w:t>
            </w:r>
            <w:r w:rsidRPr="00170508">
              <w:rPr>
                <w:rFonts w:eastAsia="DengXian"/>
              </w:rPr>
              <w:t>0, 15, 20</w:t>
            </w:r>
          </w:p>
        </w:tc>
        <w:tc>
          <w:tcPr>
            <w:tcW w:w="1496" w:type="dxa"/>
            <w:tcBorders>
              <w:top w:val="nil"/>
              <w:left w:val="single" w:sz="4" w:space="0" w:color="auto"/>
              <w:bottom w:val="nil"/>
              <w:right w:val="single" w:sz="4" w:space="0" w:color="auto"/>
            </w:tcBorders>
            <w:vAlign w:val="center"/>
          </w:tcPr>
          <w:p w14:paraId="5AF13594" w14:textId="77777777" w:rsidR="00636DC6" w:rsidRPr="00170508" w:rsidRDefault="00636DC6" w:rsidP="00636DC6">
            <w:pPr>
              <w:pStyle w:val="TAC"/>
              <w:rPr>
                <w:rFonts w:eastAsia="DengXian"/>
                <w:szCs w:val="18"/>
                <w:lang w:eastAsia="zh-CN"/>
              </w:rPr>
            </w:pPr>
          </w:p>
        </w:tc>
      </w:tr>
      <w:tr w:rsidR="00636DC6" w:rsidRPr="00170508" w14:paraId="15A46EBF" w14:textId="77777777" w:rsidTr="00FD02C8">
        <w:trPr>
          <w:jc w:val="center"/>
        </w:trPr>
        <w:tc>
          <w:tcPr>
            <w:tcW w:w="2062" w:type="dxa"/>
            <w:tcBorders>
              <w:top w:val="nil"/>
              <w:left w:val="single" w:sz="4" w:space="0" w:color="auto"/>
              <w:bottom w:val="nil"/>
              <w:right w:val="single" w:sz="4" w:space="0" w:color="auto"/>
            </w:tcBorders>
            <w:vAlign w:val="center"/>
          </w:tcPr>
          <w:p w14:paraId="313FEA69" w14:textId="77777777" w:rsidR="00636DC6" w:rsidRPr="00170508" w:rsidRDefault="00636DC6" w:rsidP="00636DC6">
            <w:pPr>
              <w:pStyle w:val="TAC"/>
              <w:rPr>
                <w:rFonts w:eastAsia="DengXian"/>
                <w:szCs w:val="18"/>
                <w:lang w:eastAsia="zh-CN"/>
              </w:rPr>
            </w:pPr>
          </w:p>
        </w:tc>
        <w:tc>
          <w:tcPr>
            <w:tcW w:w="1716" w:type="dxa"/>
            <w:tcBorders>
              <w:top w:val="nil"/>
              <w:left w:val="single" w:sz="4" w:space="0" w:color="auto"/>
              <w:bottom w:val="nil"/>
              <w:right w:val="single" w:sz="4" w:space="0" w:color="auto"/>
            </w:tcBorders>
            <w:vAlign w:val="center"/>
          </w:tcPr>
          <w:p w14:paraId="7C10997B" w14:textId="77777777" w:rsidR="00636DC6" w:rsidRPr="00170508" w:rsidRDefault="00636DC6" w:rsidP="00636DC6">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DCEDA2" w14:textId="77777777" w:rsidR="00636DC6" w:rsidRPr="00170508" w:rsidRDefault="00636DC6" w:rsidP="00636DC6">
            <w:pPr>
              <w:pStyle w:val="TAC"/>
              <w:rPr>
                <w:rFonts w:eastAsia="DengXian"/>
                <w:szCs w:val="18"/>
                <w:lang w:eastAsia="zh-CN"/>
              </w:rPr>
            </w:pPr>
            <w:r w:rsidRPr="00170508">
              <w:rPr>
                <w:rFonts w:eastAsia="DengXian" w:hint="eastAsia"/>
                <w:lang w:eastAsia="zh-CN"/>
              </w:rPr>
              <w:t>n</w:t>
            </w:r>
            <w:r w:rsidRPr="00170508">
              <w:rPr>
                <w:rFonts w:eastAsia="DengXian"/>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6D9533B2" w14:textId="77777777" w:rsidR="00636DC6" w:rsidRPr="00170508" w:rsidRDefault="00636DC6" w:rsidP="00636DC6">
            <w:pPr>
              <w:pStyle w:val="TAC"/>
              <w:rPr>
                <w:rFonts w:cs="Arial"/>
                <w:szCs w:val="18"/>
                <w:lang w:eastAsia="zh-CN" w:bidi="ar"/>
              </w:rPr>
            </w:pPr>
            <w:r w:rsidRPr="00170508">
              <w:rPr>
                <w:rFonts w:eastAsia="DengXian"/>
              </w:rPr>
              <w:t>CA_n78(2A)_BCS2</w:t>
            </w:r>
          </w:p>
        </w:tc>
        <w:tc>
          <w:tcPr>
            <w:tcW w:w="1496" w:type="dxa"/>
            <w:tcBorders>
              <w:top w:val="nil"/>
              <w:left w:val="single" w:sz="4" w:space="0" w:color="auto"/>
              <w:bottom w:val="single" w:sz="4" w:space="0" w:color="auto"/>
              <w:right w:val="single" w:sz="4" w:space="0" w:color="auto"/>
            </w:tcBorders>
            <w:vAlign w:val="center"/>
          </w:tcPr>
          <w:p w14:paraId="0FED1752" w14:textId="77777777" w:rsidR="00636DC6" w:rsidRPr="00170508" w:rsidRDefault="00636DC6" w:rsidP="00636DC6">
            <w:pPr>
              <w:pStyle w:val="TAC"/>
              <w:rPr>
                <w:rFonts w:eastAsia="DengXian"/>
                <w:szCs w:val="18"/>
                <w:lang w:eastAsia="zh-CN"/>
              </w:rPr>
            </w:pPr>
          </w:p>
        </w:tc>
      </w:tr>
      <w:tr w:rsidR="00636DC6" w:rsidRPr="00170508" w14:paraId="183EF519" w14:textId="77777777" w:rsidTr="00FD02C8">
        <w:trPr>
          <w:jc w:val="center"/>
        </w:trPr>
        <w:tc>
          <w:tcPr>
            <w:tcW w:w="2062" w:type="dxa"/>
            <w:tcBorders>
              <w:top w:val="nil"/>
              <w:left w:val="single" w:sz="4" w:space="0" w:color="auto"/>
              <w:bottom w:val="nil"/>
              <w:right w:val="single" w:sz="4" w:space="0" w:color="auto"/>
            </w:tcBorders>
            <w:vAlign w:val="center"/>
          </w:tcPr>
          <w:p w14:paraId="60395393" w14:textId="77777777" w:rsidR="00636DC6" w:rsidRPr="00170508" w:rsidRDefault="00636DC6" w:rsidP="00636DC6">
            <w:pPr>
              <w:pStyle w:val="TAC"/>
              <w:rPr>
                <w:rFonts w:eastAsia="DengXian"/>
                <w:szCs w:val="18"/>
                <w:lang w:eastAsia="zh-CN"/>
              </w:rPr>
            </w:pPr>
          </w:p>
        </w:tc>
        <w:tc>
          <w:tcPr>
            <w:tcW w:w="1716" w:type="dxa"/>
            <w:tcBorders>
              <w:top w:val="nil"/>
              <w:left w:val="single" w:sz="4" w:space="0" w:color="auto"/>
              <w:bottom w:val="nil"/>
              <w:right w:val="single" w:sz="4" w:space="0" w:color="auto"/>
            </w:tcBorders>
            <w:vAlign w:val="center"/>
          </w:tcPr>
          <w:p w14:paraId="12482577" w14:textId="77777777" w:rsidR="00636DC6" w:rsidRPr="00170508" w:rsidRDefault="00636DC6" w:rsidP="00636DC6">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D211C1" w14:textId="77777777" w:rsidR="00636DC6" w:rsidRPr="00170508" w:rsidRDefault="00636DC6" w:rsidP="00636DC6">
            <w:pPr>
              <w:pStyle w:val="TAC"/>
              <w:rPr>
                <w:rFonts w:eastAsia="DengXian"/>
                <w:lang w:eastAsia="zh-CN"/>
              </w:rPr>
            </w:pPr>
            <w:r w:rsidRPr="00170508">
              <w:rPr>
                <w:rFonts w:eastAsia="DengXian" w:hint="eastAsia"/>
                <w:lang w:eastAsia="zh-CN"/>
              </w:rPr>
              <w:t>n</w:t>
            </w:r>
            <w:r w:rsidRPr="00170508">
              <w:rPr>
                <w:rFonts w:eastAsia="DengXian"/>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3A001CEA" w14:textId="77777777" w:rsidR="00636DC6" w:rsidRPr="00170508" w:rsidRDefault="00636DC6" w:rsidP="00636DC6">
            <w:pPr>
              <w:pStyle w:val="TAC"/>
              <w:rPr>
                <w:rFonts w:eastAsia="DengXian"/>
              </w:rPr>
            </w:pPr>
            <w:r w:rsidRPr="00170508">
              <w:rPr>
                <w:rFonts w:eastAsia="DengXian" w:cs="Arial"/>
                <w:color w:val="000000"/>
                <w:szCs w:val="18"/>
              </w:rPr>
              <w:t>n</w:t>
            </w:r>
            <w:r w:rsidRPr="00170508">
              <w:rPr>
                <w:rFonts w:eastAsia="DengXian"/>
                <w:lang w:eastAsia="zh-CN"/>
              </w:rPr>
              <w:t>3</w:t>
            </w:r>
            <w:r w:rsidRPr="00170508">
              <w:rPr>
                <w:rFonts w:eastAsia="DengXian"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316203F7" w14:textId="77777777" w:rsidR="00636DC6" w:rsidRPr="00170508" w:rsidRDefault="00636DC6" w:rsidP="00636DC6">
            <w:pPr>
              <w:pStyle w:val="TAC"/>
              <w:rPr>
                <w:rFonts w:eastAsia="DengXian"/>
                <w:szCs w:val="18"/>
                <w:lang w:eastAsia="zh-CN"/>
              </w:rPr>
            </w:pPr>
            <w:r w:rsidRPr="00170508">
              <w:rPr>
                <w:rFonts w:eastAsia="DengXian"/>
                <w:lang w:eastAsia="zh-CN"/>
              </w:rPr>
              <w:t>4 and 5</w:t>
            </w:r>
          </w:p>
        </w:tc>
      </w:tr>
      <w:tr w:rsidR="00636DC6" w:rsidRPr="00170508" w14:paraId="761AE296" w14:textId="77777777" w:rsidTr="00FD02C8">
        <w:trPr>
          <w:jc w:val="center"/>
        </w:trPr>
        <w:tc>
          <w:tcPr>
            <w:tcW w:w="2062" w:type="dxa"/>
            <w:tcBorders>
              <w:top w:val="nil"/>
              <w:left w:val="single" w:sz="4" w:space="0" w:color="auto"/>
              <w:bottom w:val="nil"/>
              <w:right w:val="single" w:sz="4" w:space="0" w:color="auto"/>
            </w:tcBorders>
            <w:vAlign w:val="center"/>
          </w:tcPr>
          <w:p w14:paraId="424D75CE" w14:textId="77777777" w:rsidR="00636DC6" w:rsidRPr="00170508" w:rsidRDefault="00636DC6" w:rsidP="00636DC6">
            <w:pPr>
              <w:pStyle w:val="TAC"/>
              <w:rPr>
                <w:rFonts w:eastAsia="DengXian"/>
                <w:szCs w:val="18"/>
                <w:lang w:eastAsia="zh-CN"/>
              </w:rPr>
            </w:pPr>
          </w:p>
        </w:tc>
        <w:tc>
          <w:tcPr>
            <w:tcW w:w="1716" w:type="dxa"/>
            <w:tcBorders>
              <w:top w:val="nil"/>
              <w:left w:val="single" w:sz="4" w:space="0" w:color="auto"/>
              <w:bottom w:val="nil"/>
              <w:right w:val="single" w:sz="4" w:space="0" w:color="auto"/>
            </w:tcBorders>
            <w:vAlign w:val="center"/>
          </w:tcPr>
          <w:p w14:paraId="30AD42BE" w14:textId="77777777" w:rsidR="00636DC6" w:rsidRPr="00170508" w:rsidRDefault="00636DC6" w:rsidP="00636DC6">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E643E0" w14:textId="77777777" w:rsidR="00636DC6" w:rsidRPr="00170508" w:rsidRDefault="00636DC6" w:rsidP="00636DC6">
            <w:pPr>
              <w:pStyle w:val="TAC"/>
              <w:rPr>
                <w:rFonts w:eastAsia="DengXian"/>
                <w:lang w:eastAsia="zh-CN"/>
              </w:rPr>
            </w:pPr>
            <w:r w:rsidRPr="00170508">
              <w:rPr>
                <w:rFonts w:eastAsia="DengXian" w:hint="eastAsia"/>
                <w:lang w:eastAsia="zh-CN"/>
              </w:rPr>
              <w:t>n</w:t>
            </w:r>
            <w:r w:rsidRPr="00170508">
              <w:rPr>
                <w:rFonts w:eastAsia="DengXian"/>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79C69B79" w14:textId="77777777" w:rsidR="00636DC6" w:rsidRPr="00170508" w:rsidRDefault="00636DC6" w:rsidP="00636DC6">
            <w:pPr>
              <w:pStyle w:val="TAC"/>
              <w:rPr>
                <w:rFonts w:eastAsia="DengXian"/>
              </w:rPr>
            </w:pPr>
            <w:r w:rsidRPr="00170508">
              <w:rPr>
                <w:rFonts w:eastAsia="DengXian" w:cs="Arial"/>
                <w:color w:val="000000"/>
                <w:szCs w:val="18"/>
              </w:rPr>
              <w:t>n</w:t>
            </w:r>
            <w:r w:rsidRPr="00170508">
              <w:rPr>
                <w:rFonts w:eastAsia="DengXian"/>
                <w:lang w:eastAsia="zh-CN"/>
              </w:rPr>
              <w:t>67</w:t>
            </w:r>
            <w:r w:rsidRPr="00170508">
              <w:rPr>
                <w:rFonts w:eastAsia="DengXian"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53476C84" w14:textId="77777777" w:rsidR="00636DC6" w:rsidRPr="00170508" w:rsidRDefault="00636DC6" w:rsidP="00636DC6">
            <w:pPr>
              <w:pStyle w:val="TAC"/>
              <w:rPr>
                <w:rFonts w:eastAsia="DengXian"/>
                <w:szCs w:val="18"/>
                <w:lang w:eastAsia="zh-CN"/>
              </w:rPr>
            </w:pPr>
          </w:p>
        </w:tc>
      </w:tr>
      <w:tr w:rsidR="00636DC6" w:rsidRPr="00170508" w14:paraId="41A5A2F7"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00737E25" w14:textId="77777777" w:rsidR="00636DC6" w:rsidRPr="00170508" w:rsidRDefault="00636DC6" w:rsidP="00636DC6">
            <w:pPr>
              <w:pStyle w:val="TAC"/>
              <w:rPr>
                <w:rFonts w:eastAsia="DengXian"/>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69BB0969" w14:textId="77777777" w:rsidR="00636DC6" w:rsidRPr="00170508" w:rsidRDefault="00636DC6" w:rsidP="00636DC6">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64F549" w14:textId="77777777" w:rsidR="00636DC6" w:rsidRPr="00170508" w:rsidRDefault="00636DC6" w:rsidP="00636DC6">
            <w:pPr>
              <w:pStyle w:val="TAC"/>
              <w:rPr>
                <w:rFonts w:eastAsia="DengXian"/>
                <w:lang w:eastAsia="zh-CN"/>
              </w:rPr>
            </w:pPr>
            <w:r w:rsidRPr="00170508">
              <w:rPr>
                <w:rFonts w:eastAsia="DengXian" w:hint="eastAsia"/>
                <w:lang w:eastAsia="zh-CN"/>
              </w:rPr>
              <w:t>n</w:t>
            </w:r>
            <w:r w:rsidRPr="00170508">
              <w:rPr>
                <w:rFonts w:eastAsia="DengXian"/>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0722C54B" w14:textId="77777777" w:rsidR="00636DC6" w:rsidRPr="00170508" w:rsidRDefault="00636DC6" w:rsidP="00636DC6">
            <w:pPr>
              <w:pStyle w:val="TAC"/>
              <w:rPr>
                <w:rFonts w:eastAsia="DengXian"/>
              </w:rPr>
            </w:pPr>
            <w:r w:rsidRPr="00170508">
              <w:rPr>
                <w:rFonts w:eastAsia="DengXian" w:cs="Arial"/>
                <w:szCs w:val="18"/>
              </w:rPr>
              <w:t>CA_n78(2A)_BCS4 and 5</w:t>
            </w:r>
          </w:p>
        </w:tc>
        <w:tc>
          <w:tcPr>
            <w:tcW w:w="1496" w:type="dxa"/>
            <w:tcBorders>
              <w:top w:val="nil"/>
              <w:left w:val="single" w:sz="4" w:space="0" w:color="auto"/>
              <w:bottom w:val="single" w:sz="4" w:space="0" w:color="auto"/>
              <w:right w:val="single" w:sz="4" w:space="0" w:color="auto"/>
            </w:tcBorders>
            <w:vAlign w:val="center"/>
          </w:tcPr>
          <w:p w14:paraId="5BF78491" w14:textId="77777777" w:rsidR="00636DC6" w:rsidRPr="00170508" w:rsidRDefault="00636DC6" w:rsidP="00636DC6">
            <w:pPr>
              <w:pStyle w:val="TAC"/>
              <w:rPr>
                <w:rFonts w:eastAsia="DengXian"/>
                <w:szCs w:val="18"/>
                <w:lang w:eastAsia="zh-CN"/>
              </w:rPr>
            </w:pPr>
          </w:p>
        </w:tc>
      </w:tr>
      <w:tr w:rsidR="00636DC6" w:rsidRPr="00170508" w14:paraId="6C51DE12" w14:textId="77777777" w:rsidTr="00FD02C8">
        <w:trPr>
          <w:jc w:val="center"/>
        </w:trPr>
        <w:tc>
          <w:tcPr>
            <w:tcW w:w="2062" w:type="dxa"/>
            <w:tcBorders>
              <w:top w:val="single" w:sz="4" w:space="0" w:color="auto"/>
              <w:left w:val="single" w:sz="4" w:space="0" w:color="auto"/>
              <w:bottom w:val="nil"/>
              <w:right w:val="single" w:sz="4" w:space="0" w:color="auto"/>
            </w:tcBorders>
          </w:tcPr>
          <w:p w14:paraId="0A69B3FA" w14:textId="77777777" w:rsidR="00636DC6" w:rsidRPr="00170508" w:rsidRDefault="00636DC6" w:rsidP="00636DC6">
            <w:pPr>
              <w:pStyle w:val="TAC"/>
              <w:rPr>
                <w:rFonts w:eastAsia="DengXian"/>
                <w:szCs w:val="18"/>
                <w:lang w:eastAsia="zh-CN"/>
              </w:rPr>
            </w:pPr>
            <w:r w:rsidRPr="00170508">
              <w:rPr>
                <w:rFonts w:eastAsia="DengXian" w:cs="Arial"/>
                <w:szCs w:val="18"/>
                <w:lang w:val="en-US" w:eastAsia="zh-CN"/>
              </w:rPr>
              <w:t>CA_n3A-n71A-n77A</w:t>
            </w:r>
          </w:p>
        </w:tc>
        <w:tc>
          <w:tcPr>
            <w:tcW w:w="1716" w:type="dxa"/>
            <w:tcBorders>
              <w:top w:val="single" w:sz="4" w:space="0" w:color="auto"/>
              <w:left w:val="single" w:sz="4" w:space="0" w:color="auto"/>
              <w:bottom w:val="nil"/>
              <w:right w:val="single" w:sz="4" w:space="0" w:color="auto"/>
            </w:tcBorders>
            <w:vAlign w:val="center"/>
          </w:tcPr>
          <w:p w14:paraId="142A33EC" w14:textId="77777777" w:rsidR="00636DC6" w:rsidRPr="00170508" w:rsidRDefault="00636DC6" w:rsidP="00636DC6">
            <w:pPr>
              <w:pStyle w:val="TAC"/>
              <w:rPr>
                <w:rFonts w:eastAsia="DengXian" w:cs="Arial"/>
                <w:szCs w:val="18"/>
                <w:lang w:val="en-US" w:eastAsia="zh-CN"/>
              </w:rPr>
            </w:pPr>
            <w:r w:rsidRPr="00170508">
              <w:rPr>
                <w:rFonts w:eastAsia="DengXian" w:cs="Arial"/>
                <w:szCs w:val="18"/>
                <w:lang w:val="en-US" w:eastAsia="zh-CN"/>
              </w:rPr>
              <w:t>CA_n3A-n71A</w:t>
            </w:r>
          </w:p>
          <w:p w14:paraId="32169DC2" w14:textId="77777777" w:rsidR="00636DC6" w:rsidRPr="00170508" w:rsidRDefault="00636DC6" w:rsidP="00636DC6">
            <w:pPr>
              <w:pStyle w:val="TAC"/>
              <w:rPr>
                <w:rFonts w:eastAsia="DengXian" w:cs="Arial"/>
                <w:szCs w:val="18"/>
                <w:lang w:val="en-US" w:eastAsia="zh-CN"/>
              </w:rPr>
            </w:pPr>
            <w:r w:rsidRPr="00170508">
              <w:rPr>
                <w:rFonts w:eastAsia="DengXian" w:cs="Arial"/>
                <w:szCs w:val="18"/>
                <w:lang w:val="en-US" w:eastAsia="zh-CN"/>
              </w:rPr>
              <w:t>CA_n3A-n77A</w:t>
            </w:r>
          </w:p>
          <w:p w14:paraId="28AED7B8" w14:textId="77777777" w:rsidR="00636DC6" w:rsidRPr="00170508" w:rsidRDefault="00636DC6" w:rsidP="00636DC6">
            <w:pPr>
              <w:pStyle w:val="TAC"/>
              <w:rPr>
                <w:rFonts w:eastAsia="DengXian"/>
                <w:szCs w:val="18"/>
                <w:lang w:eastAsia="zh-CN"/>
              </w:rPr>
            </w:pPr>
            <w:r w:rsidRPr="00170508">
              <w:rPr>
                <w:rFonts w:eastAsia="DengXian" w:cs="Arial"/>
                <w:szCs w:val="18"/>
                <w:lang w:val="en-US" w:eastAsia="zh-CN"/>
              </w:rPr>
              <w:t>CA_n71A-n77A</w:t>
            </w:r>
          </w:p>
        </w:tc>
        <w:tc>
          <w:tcPr>
            <w:tcW w:w="772" w:type="dxa"/>
            <w:tcBorders>
              <w:top w:val="single" w:sz="4" w:space="0" w:color="auto"/>
              <w:left w:val="single" w:sz="4" w:space="0" w:color="auto"/>
              <w:bottom w:val="single" w:sz="4" w:space="0" w:color="auto"/>
              <w:right w:val="single" w:sz="4" w:space="0" w:color="auto"/>
            </w:tcBorders>
            <w:vAlign w:val="center"/>
          </w:tcPr>
          <w:p w14:paraId="5696892E" w14:textId="77777777" w:rsidR="00636DC6" w:rsidRPr="00170508" w:rsidRDefault="00636DC6" w:rsidP="00636DC6">
            <w:pPr>
              <w:pStyle w:val="TAC"/>
              <w:rPr>
                <w:rFonts w:eastAsia="DengXian"/>
                <w:lang w:eastAsia="zh-CN"/>
              </w:rPr>
            </w:pPr>
            <w:r w:rsidRPr="00170508">
              <w:rPr>
                <w:rFonts w:eastAsia="DengXian"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81993A8" w14:textId="77777777" w:rsidR="00636DC6" w:rsidRPr="00170508" w:rsidRDefault="00636DC6" w:rsidP="00636DC6">
            <w:pPr>
              <w:pStyle w:val="TAC"/>
              <w:rPr>
                <w:rFonts w:eastAsia="DengXian"/>
              </w:rPr>
            </w:pPr>
            <w:r w:rsidRPr="00170508">
              <w:rPr>
                <w:rFonts w:eastAsia="DengXian" w:cs="Arial"/>
                <w:szCs w:val="18"/>
                <w:lang w:val="en-US"/>
              </w:rPr>
              <w:t>5,10,15,20,25,30,35,40,45,50</w:t>
            </w:r>
            <w:r w:rsidRPr="00170508">
              <w:rPr>
                <w:rFonts w:eastAsia="DengXian" w:cs="Arial"/>
                <w:szCs w:val="18"/>
              </w:rPr>
              <w:t>  </w:t>
            </w:r>
          </w:p>
        </w:tc>
        <w:tc>
          <w:tcPr>
            <w:tcW w:w="1496" w:type="dxa"/>
            <w:tcBorders>
              <w:top w:val="single" w:sz="4" w:space="0" w:color="auto"/>
              <w:left w:val="single" w:sz="4" w:space="0" w:color="auto"/>
              <w:bottom w:val="nil"/>
              <w:right w:val="single" w:sz="4" w:space="0" w:color="auto"/>
            </w:tcBorders>
            <w:vAlign w:val="center"/>
          </w:tcPr>
          <w:p w14:paraId="38428E17" w14:textId="77777777" w:rsidR="00636DC6" w:rsidRPr="00170508" w:rsidRDefault="00636DC6" w:rsidP="00636DC6">
            <w:pPr>
              <w:pStyle w:val="TAC"/>
              <w:rPr>
                <w:rFonts w:eastAsia="DengXian"/>
                <w:szCs w:val="18"/>
                <w:lang w:eastAsia="zh-CN"/>
              </w:rPr>
            </w:pPr>
            <w:r w:rsidRPr="00170508">
              <w:rPr>
                <w:rFonts w:eastAsia="DengXian" w:cs="Arial"/>
                <w:szCs w:val="18"/>
                <w:lang w:val="en-US" w:eastAsia="zh-CN"/>
              </w:rPr>
              <w:t>0</w:t>
            </w:r>
          </w:p>
        </w:tc>
      </w:tr>
      <w:tr w:rsidR="00636DC6" w:rsidRPr="00170508" w14:paraId="38C32DE0" w14:textId="77777777" w:rsidTr="00FD02C8">
        <w:trPr>
          <w:jc w:val="center"/>
        </w:trPr>
        <w:tc>
          <w:tcPr>
            <w:tcW w:w="2062" w:type="dxa"/>
            <w:tcBorders>
              <w:top w:val="nil"/>
              <w:left w:val="single" w:sz="4" w:space="0" w:color="auto"/>
              <w:bottom w:val="nil"/>
              <w:right w:val="single" w:sz="4" w:space="0" w:color="auto"/>
            </w:tcBorders>
          </w:tcPr>
          <w:p w14:paraId="1BC150F4" w14:textId="77777777" w:rsidR="00636DC6" w:rsidRPr="00170508" w:rsidRDefault="00636DC6" w:rsidP="00636DC6">
            <w:pPr>
              <w:pStyle w:val="TAC"/>
              <w:rPr>
                <w:rFonts w:eastAsia="DengXian"/>
                <w:szCs w:val="18"/>
                <w:lang w:eastAsia="zh-CN"/>
              </w:rPr>
            </w:pPr>
          </w:p>
        </w:tc>
        <w:tc>
          <w:tcPr>
            <w:tcW w:w="1716" w:type="dxa"/>
            <w:tcBorders>
              <w:top w:val="nil"/>
              <w:left w:val="single" w:sz="4" w:space="0" w:color="auto"/>
              <w:bottom w:val="nil"/>
              <w:right w:val="single" w:sz="4" w:space="0" w:color="auto"/>
            </w:tcBorders>
            <w:vAlign w:val="center"/>
          </w:tcPr>
          <w:p w14:paraId="624B5038" w14:textId="77777777" w:rsidR="00636DC6" w:rsidRPr="00170508" w:rsidRDefault="00636DC6" w:rsidP="00636DC6">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515B4B" w14:textId="77777777" w:rsidR="00636DC6" w:rsidRPr="00170508" w:rsidRDefault="00636DC6" w:rsidP="00636DC6">
            <w:pPr>
              <w:pStyle w:val="TAC"/>
              <w:rPr>
                <w:rFonts w:eastAsia="DengXian"/>
                <w:lang w:eastAsia="zh-CN"/>
              </w:rPr>
            </w:pPr>
            <w:r w:rsidRPr="00170508">
              <w:rPr>
                <w:rFonts w:eastAsia="DengXian" w:cs="Arial"/>
                <w:szCs w:val="18"/>
                <w:lang w:val="en-US"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12283C1E" w14:textId="77777777" w:rsidR="00636DC6" w:rsidRPr="00170508" w:rsidRDefault="00636DC6" w:rsidP="00636DC6">
            <w:pPr>
              <w:pStyle w:val="TAC"/>
              <w:rPr>
                <w:rFonts w:eastAsia="DengXian"/>
              </w:rPr>
            </w:pPr>
            <w:r w:rsidRPr="00170508">
              <w:rPr>
                <w:rFonts w:eastAsia="DengXian" w:cs="Arial"/>
                <w:szCs w:val="18"/>
                <w:lang w:val="en-US" w:eastAsia="zh-CN" w:bidi="ar"/>
              </w:rPr>
              <w:t>5,10,15,20</w:t>
            </w:r>
          </w:p>
        </w:tc>
        <w:tc>
          <w:tcPr>
            <w:tcW w:w="1496" w:type="dxa"/>
            <w:tcBorders>
              <w:top w:val="nil"/>
              <w:left w:val="single" w:sz="4" w:space="0" w:color="auto"/>
              <w:bottom w:val="nil"/>
              <w:right w:val="single" w:sz="4" w:space="0" w:color="auto"/>
            </w:tcBorders>
            <w:vAlign w:val="center"/>
          </w:tcPr>
          <w:p w14:paraId="2C9705B8" w14:textId="77777777" w:rsidR="00636DC6" w:rsidRPr="00170508" w:rsidRDefault="00636DC6" w:rsidP="00636DC6">
            <w:pPr>
              <w:pStyle w:val="TAC"/>
              <w:rPr>
                <w:rFonts w:eastAsia="DengXian"/>
                <w:szCs w:val="18"/>
                <w:lang w:eastAsia="zh-CN"/>
              </w:rPr>
            </w:pPr>
          </w:p>
        </w:tc>
      </w:tr>
      <w:tr w:rsidR="00636DC6" w:rsidRPr="00170508" w14:paraId="66D2DDBE" w14:textId="77777777" w:rsidTr="00FD02C8">
        <w:trPr>
          <w:jc w:val="center"/>
        </w:trPr>
        <w:tc>
          <w:tcPr>
            <w:tcW w:w="2062" w:type="dxa"/>
            <w:tcBorders>
              <w:top w:val="nil"/>
              <w:left w:val="single" w:sz="4" w:space="0" w:color="auto"/>
              <w:bottom w:val="single" w:sz="4" w:space="0" w:color="auto"/>
              <w:right w:val="single" w:sz="4" w:space="0" w:color="auto"/>
            </w:tcBorders>
          </w:tcPr>
          <w:p w14:paraId="32C3AF89" w14:textId="77777777" w:rsidR="00636DC6" w:rsidRPr="00170508" w:rsidRDefault="00636DC6" w:rsidP="00636DC6">
            <w:pPr>
              <w:pStyle w:val="TAC"/>
              <w:rPr>
                <w:rFonts w:eastAsia="DengXian"/>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1831E759" w14:textId="77777777" w:rsidR="00636DC6" w:rsidRPr="00170508" w:rsidRDefault="00636DC6" w:rsidP="00636DC6">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850D3C" w14:textId="77777777" w:rsidR="00636DC6" w:rsidRPr="00170508" w:rsidRDefault="00636DC6" w:rsidP="00636DC6">
            <w:pPr>
              <w:pStyle w:val="TAC"/>
              <w:rPr>
                <w:rFonts w:eastAsia="DengXian"/>
                <w:lang w:eastAsia="zh-CN"/>
              </w:rPr>
            </w:pPr>
            <w:r w:rsidRPr="00170508">
              <w:rPr>
                <w:rFonts w:eastAsia="DengXian" w:cs="Arial"/>
                <w:szCs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45990B7" w14:textId="77777777" w:rsidR="00636DC6" w:rsidRPr="00170508" w:rsidRDefault="00636DC6" w:rsidP="00636DC6">
            <w:pPr>
              <w:pStyle w:val="TAC"/>
              <w:rPr>
                <w:rFonts w:eastAsia="DengXian"/>
              </w:rPr>
            </w:pPr>
            <w:r w:rsidRPr="00170508">
              <w:rPr>
                <w:rFonts w:eastAsia="DengXian" w:cs="Arial"/>
                <w:szCs w:val="18"/>
                <w:lang w:val="en-US" w:eastAsia="zh-CN" w:bidi="ar"/>
              </w:rPr>
              <w:t>10,15,20,25,30,40,50,60,70,80,90,100</w:t>
            </w:r>
          </w:p>
        </w:tc>
        <w:tc>
          <w:tcPr>
            <w:tcW w:w="1496" w:type="dxa"/>
            <w:tcBorders>
              <w:top w:val="nil"/>
              <w:left w:val="single" w:sz="4" w:space="0" w:color="auto"/>
              <w:bottom w:val="single" w:sz="4" w:space="0" w:color="auto"/>
              <w:right w:val="single" w:sz="4" w:space="0" w:color="auto"/>
            </w:tcBorders>
            <w:vAlign w:val="center"/>
          </w:tcPr>
          <w:p w14:paraId="7B116EC1" w14:textId="77777777" w:rsidR="00636DC6" w:rsidRPr="00170508" w:rsidRDefault="00636DC6" w:rsidP="00636DC6">
            <w:pPr>
              <w:pStyle w:val="TAC"/>
              <w:rPr>
                <w:rFonts w:eastAsia="DengXian"/>
                <w:szCs w:val="18"/>
                <w:lang w:eastAsia="zh-CN"/>
              </w:rPr>
            </w:pPr>
          </w:p>
        </w:tc>
      </w:tr>
      <w:tr w:rsidR="00636DC6" w:rsidRPr="00170508" w14:paraId="3B7B2A2F" w14:textId="77777777" w:rsidTr="00FD02C8">
        <w:trPr>
          <w:jc w:val="center"/>
        </w:trPr>
        <w:tc>
          <w:tcPr>
            <w:tcW w:w="2062" w:type="dxa"/>
            <w:tcBorders>
              <w:top w:val="single" w:sz="4" w:space="0" w:color="auto"/>
              <w:left w:val="single" w:sz="4" w:space="0" w:color="auto"/>
              <w:bottom w:val="nil"/>
              <w:right w:val="single" w:sz="4" w:space="0" w:color="auto"/>
            </w:tcBorders>
          </w:tcPr>
          <w:p w14:paraId="4291B723" w14:textId="77777777" w:rsidR="00636DC6" w:rsidRPr="00170508" w:rsidRDefault="00636DC6" w:rsidP="00636DC6">
            <w:pPr>
              <w:pStyle w:val="TAC"/>
              <w:rPr>
                <w:rFonts w:eastAsia="DengXian"/>
                <w:szCs w:val="18"/>
                <w:lang w:eastAsia="zh-CN"/>
              </w:rPr>
            </w:pPr>
            <w:r w:rsidRPr="00170508">
              <w:rPr>
                <w:rFonts w:eastAsia="DengXian" w:cs="Arial"/>
                <w:szCs w:val="18"/>
                <w:lang w:val="en-US" w:eastAsia="zh-CN"/>
              </w:rPr>
              <w:t>CA_n3A-n71A-n77(2A)</w:t>
            </w:r>
          </w:p>
        </w:tc>
        <w:tc>
          <w:tcPr>
            <w:tcW w:w="1716" w:type="dxa"/>
            <w:tcBorders>
              <w:top w:val="single" w:sz="4" w:space="0" w:color="auto"/>
              <w:left w:val="single" w:sz="4" w:space="0" w:color="auto"/>
              <w:bottom w:val="nil"/>
              <w:right w:val="single" w:sz="4" w:space="0" w:color="auto"/>
            </w:tcBorders>
            <w:vAlign w:val="center"/>
          </w:tcPr>
          <w:p w14:paraId="6B2B8FE1" w14:textId="77777777" w:rsidR="00636DC6" w:rsidRPr="00170508" w:rsidRDefault="00636DC6" w:rsidP="00636DC6">
            <w:pPr>
              <w:pStyle w:val="TAC"/>
              <w:rPr>
                <w:rFonts w:eastAsia="DengXian" w:cs="Arial"/>
                <w:szCs w:val="18"/>
                <w:lang w:val="en-US" w:eastAsia="zh-CN"/>
              </w:rPr>
            </w:pPr>
            <w:r w:rsidRPr="00170508">
              <w:rPr>
                <w:rFonts w:eastAsia="DengXian" w:cs="Arial"/>
                <w:szCs w:val="18"/>
                <w:lang w:val="en-US" w:eastAsia="zh-CN"/>
              </w:rPr>
              <w:t>CA_n3A-n71A</w:t>
            </w:r>
          </w:p>
          <w:p w14:paraId="013BA699" w14:textId="77777777" w:rsidR="00636DC6" w:rsidRPr="00170508" w:rsidRDefault="00636DC6" w:rsidP="00636DC6">
            <w:pPr>
              <w:pStyle w:val="TAC"/>
              <w:rPr>
                <w:rFonts w:eastAsia="DengXian" w:cs="Arial"/>
                <w:szCs w:val="18"/>
                <w:lang w:val="en-US" w:eastAsia="zh-CN"/>
              </w:rPr>
            </w:pPr>
            <w:r w:rsidRPr="00170508">
              <w:rPr>
                <w:rFonts w:eastAsia="DengXian" w:cs="Arial"/>
                <w:szCs w:val="18"/>
                <w:lang w:val="en-US" w:eastAsia="zh-CN"/>
              </w:rPr>
              <w:t>CA_n3A-n77A</w:t>
            </w:r>
          </w:p>
          <w:p w14:paraId="6872F8CC" w14:textId="77777777" w:rsidR="00636DC6" w:rsidRPr="00170508" w:rsidRDefault="00636DC6" w:rsidP="00636DC6">
            <w:pPr>
              <w:pStyle w:val="TAC"/>
              <w:rPr>
                <w:rFonts w:eastAsia="DengXian"/>
                <w:szCs w:val="18"/>
                <w:lang w:eastAsia="zh-CN"/>
              </w:rPr>
            </w:pPr>
            <w:r w:rsidRPr="00170508">
              <w:rPr>
                <w:rFonts w:eastAsia="DengXian" w:cs="Arial"/>
                <w:szCs w:val="18"/>
                <w:lang w:val="en-US" w:eastAsia="zh-CN"/>
              </w:rPr>
              <w:t>CA_n71A-n77A</w:t>
            </w:r>
          </w:p>
        </w:tc>
        <w:tc>
          <w:tcPr>
            <w:tcW w:w="772" w:type="dxa"/>
            <w:tcBorders>
              <w:top w:val="single" w:sz="4" w:space="0" w:color="auto"/>
              <w:left w:val="single" w:sz="4" w:space="0" w:color="auto"/>
              <w:bottom w:val="single" w:sz="4" w:space="0" w:color="auto"/>
              <w:right w:val="single" w:sz="4" w:space="0" w:color="auto"/>
            </w:tcBorders>
            <w:vAlign w:val="center"/>
          </w:tcPr>
          <w:p w14:paraId="1DBF9350" w14:textId="77777777" w:rsidR="00636DC6" w:rsidRPr="00170508" w:rsidRDefault="00636DC6" w:rsidP="00636DC6">
            <w:pPr>
              <w:pStyle w:val="TAC"/>
              <w:rPr>
                <w:rFonts w:eastAsia="DengXian"/>
                <w:lang w:eastAsia="zh-CN"/>
              </w:rPr>
            </w:pPr>
            <w:r w:rsidRPr="00170508">
              <w:rPr>
                <w:rFonts w:eastAsia="DengXian"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98323E6" w14:textId="77777777" w:rsidR="00636DC6" w:rsidRPr="00170508" w:rsidRDefault="00636DC6" w:rsidP="00636DC6">
            <w:pPr>
              <w:pStyle w:val="TAC"/>
              <w:rPr>
                <w:rFonts w:eastAsia="DengXian"/>
              </w:rPr>
            </w:pPr>
            <w:r w:rsidRPr="00170508">
              <w:rPr>
                <w:rFonts w:eastAsia="DengXian" w:cs="Arial"/>
                <w:szCs w:val="18"/>
                <w:lang w:val="en-US"/>
              </w:rPr>
              <w:t>5,10,15,20,25,30,35,40,45,50</w:t>
            </w:r>
            <w:r w:rsidRPr="00170508">
              <w:rPr>
                <w:rFonts w:eastAsia="DengXian" w:cs="Arial"/>
                <w:szCs w:val="18"/>
              </w:rPr>
              <w:t>  </w:t>
            </w:r>
          </w:p>
        </w:tc>
        <w:tc>
          <w:tcPr>
            <w:tcW w:w="1496" w:type="dxa"/>
            <w:tcBorders>
              <w:top w:val="single" w:sz="4" w:space="0" w:color="auto"/>
              <w:left w:val="single" w:sz="4" w:space="0" w:color="auto"/>
              <w:bottom w:val="nil"/>
              <w:right w:val="single" w:sz="4" w:space="0" w:color="auto"/>
            </w:tcBorders>
            <w:vAlign w:val="center"/>
          </w:tcPr>
          <w:p w14:paraId="17052578" w14:textId="77777777" w:rsidR="00636DC6" w:rsidRPr="00170508" w:rsidRDefault="00636DC6" w:rsidP="00636DC6">
            <w:pPr>
              <w:pStyle w:val="TAC"/>
              <w:rPr>
                <w:rFonts w:eastAsia="DengXian"/>
                <w:szCs w:val="18"/>
                <w:lang w:eastAsia="zh-CN"/>
              </w:rPr>
            </w:pPr>
            <w:r w:rsidRPr="00170508">
              <w:rPr>
                <w:rFonts w:eastAsia="DengXian" w:cs="Arial"/>
                <w:szCs w:val="18"/>
                <w:lang w:val="en-US" w:eastAsia="zh-CN"/>
              </w:rPr>
              <w:t>0</w:t>
            </w:r>
          </w:p>
        </w:tc>
      </w:tr>
      <w:tr w:rsidR="00636DC6" w:rsidRPr="00170508" w14:paraId="6E331EED" w14:textId="77777777" w:rsidTr="00FD02C8">
        <w:trPr>
          <w:jc w:val="center"/>
        </w:trPr>
        <w:tc>
          <w:tcPr>
            <w:tcW w:w="2062" w:type="dxa"/>
            <w:tcBorders>
              <w:top w:val="nil"/>
              <w:left w:val="single" w:sz="4" w:space="0" w:color="auto"/>
              <w:bottom w:val="nil"/>
              <w:right w:val="single" w:sz="4" w:space="0" w:color="auto"/>
            </w:tcBorders>
          </w:tcPr>
          <w:p w14:paraId="7F0E32C0" w14:textId="77777777" w:rsidR="00636DC6" w:rsidRPr="00170508" w:rsidRDefault="00636DC6" w:rsidP="00636DC6">
            <w:pPr>
              <w:pStyle w:val="TAC"/>
              <w:rPr>
                <w:rFonts w:eastAsia="DengXian"/>
                <w:szCs w:val="18"/>
                <w:lang w:eastAsia="zh-CN"/>
              </w:rPr>
            </w:pPr>
          </w:p>
        </w:tc>
        <w:tc>
          <w:tcPr>
            <w:tcW w:w="1716" w:type="dxa"/>
            <w:tcBorders>
              <w:top w:val="nil"/>
              <w:left w:val="single" w:sz="4" w:space="0" w:color="auto"/>
              <w:bottom w:val="nil"/>
              <w:right w:val="single" w:sz="4" w:space="0" w:color="auto"/>
            </w:tcBorders>
            <w:vAlign w:val="center"/>
          </w:tcPr>
          <w:p w14:paraId="5EBDDC3F" w14:textId="77777777" w:rsidR="00636DC6" w:rsidRPr="00170508" w:rsidRDefault="00636DC6" w:rsidP="00636DC6">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B73754" w14:textId="77777777" w:rsidR="00636DC6" w:rsidRPr="00170508" w:rsidRDefault="00636DC6" w:rsidP="00636DC6">
            <w:pPr>
              <w:pStyle w:val="TAC"/>
              <w:rPr>
                <w:rFonts w:eastAsia="DengXian"/>
                <w:lang w:eastAsia="zh-CN"/>
              </w:rPr>
            </w:pPr>
            <w:r w:rsidRPr="00170508">
              <w:rPr>
                <w:rFonts w:eastAsia="DengXian" w:cs="Arial"/>
                <w:szCs w:val="18"/>
                <w:lang w:val="en-US"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73D24E34" w14:textId="77777777" w:rsidR="00636DC6" w:rsidRPr="00170508" w:rsidRDefault="00636DC6" w:rsidP="00636DC6">
            <w:pPr>
              <w:pStyle w:val="TAC"/>
              <w:rPr>
                <w:rFonts w:eastAsia="DengXian"/>
              </w:rPr>
            </w:pPr>
            <w:r w:rsidRPr="00170508">
              <w:rPr>
                <w:rFonts w:eastAsia="DengXian" w:cs="Arial"/>
                <w:szCs w:val="18"/>
                <w:lang w:val="en-US" w:eastAsia="zh-CN" w:bidi="ar"/>
              </w:rPr>
              <w:t>5,10,15,20</w:t>
            </w:r>
          </w:p>
        </w:tc>
        <w:tc>
          <w:tcPr>
            <w:tcW w:w="1496" w:type="dxa"/>
            <w:tcBorders>
              <w:top w:val="nil"/>
              <w:left w:val="single" w:sz="4" w:space="0" w:color="auto"/>
              <w:bottom w:val="nil"/>
              <w:right w:val="single" w:sz="4" w:space="0" w:color="auto"/>
            </w:tcBorders>
            <w:vAlign w:val="center"/>
          </w:tcPr>
          <w:p w14:paraId="660F2609" w14:textId="77777777" w:rsidR="00636DC6" w:rsidRPr="00170508" w:rsidRDefault="00636DC6" w:rsidP="00636DC6">
            <w:pPr>
              <w:pStyle w:val="TAC"/>
              <w:rPr>
                <w:rFonts w:eastAsia="DengXian"/>
                <w:szCs w:val="18"/>
                <w:lang w:eastAsia="zh-CN"/>
              </w:rPr>
            </w:pPr>
          </w:p>
        </w:tc>
      </w:tr>
      <w:tr w:rsidR="00636DC6" w:rsidRPr="00170508" w14:paraId="1D83A175" w14:textId="77777777" w:rsidTr="00FD02C8">
        <w:trPr>
          <w:jc w:val="center"/>
        </w:trPr>
        <w:tc>
          <w:tcPr>
            <w:tcW w:w="2062" w:type="dxa"/>
            <w:tcBorders>
              <w:top w:val="nil"/>
              <w:left w:val="single" w:sz="4" w:space="0" w:color="auto"/>
              <w:bottom w:val="single" w:sz="4" w:space="0" w:color="auto"/>
              <w:right w:val="single" w:sz="4" w:space="0" w:color="auto"/>
            </w:tcBorders>
          </w:tcPr>
          <w:p w14:paraId="3A366D5F" w14:textId="77777777" w:rsidR="00636DC6" w:rsidRPr="00170508" w:rsidRDefault="00636DC6" w:rsidP="00636DC6">
            <w:pPr>
              <w:pStyle w:val="TAC"/>
              <w:rPr>
                <w:rFonts w:eastAsia="DengXian"/>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550EB857" w14:textId="77777777" w:rsidR="00636DC6" w:rsidRPr="00170508" w:rsidRDefault="00636DC6" w:rsidP="00636DC6">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C2D1D9" w14:textId="77777777" w:rsidR="00636DC6" w:rsidRPr="00170508" w:rsidRDefault="00636DC6" w:rsidP="00636DC6">
            <w:pPr>
              <w:pStyle w:val="TAC"/>
              <w:rPr>
                <w:rFonts w:eastAsia="DengXian"/>
                <w:lang w:eastAsia="zh-CN"/>
              </w:rPr>
            </w:pPr>
            <w:r w:rsidRPr="00170508">
              <w:rPr>
                <w:rFonts w:eastAsia="DengXian" w:cs="Arial"/>
                <w:szCs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CF94F6B" w14:textId="77777777" w:rsidR="00636DC6" w:rsidRPr="00170508" w:rsidRDefault="00636DC6" w:rsidP="00636DC6">
            <w:pPr>
              <w:pStyle w:val="TAC"/>
              <w:rPr>
                <w:rFonts w:eastAsia="DengXian"/>
              </w:rPr>
            </w:pPr>
            <w:r w:rsidRPr="00170508">
              <w:rPr>
                <w:rFonts w:eastAsia="DengXian" w:cs="Arial"/>
                <w:szCs w:val="18"/>
                <w:lang w:val="en-US" w:eastAsia="zh-CN" w:bidi="ar"/>
              </w:rPr>
              <w:t>CA_n77(2A)_BCS 4 and 5</w:t>
            </w:r>
          </w:p>
        </w:tc>
        <w:tc>
          <w:tcPr>
            <w:tcW w:w="1496" w:type="dxa"/>
            <w:tcBorders>
              <w:top w:val="nil"/>
              <w:left w:val="single" w:sz="4" w:space="0" w:color="auto"/>
              <w:bottom w:val="single" w:sz="4" w:space="0" w:color="auto"/>
              <w:right w:val="single" w:sz="4" w:space="0" w:color="auto"/>
            </w:tcBorders>
            <w:vAlign w:val="center"/>
          </w:tcPr>
          <w:p w14:paraId="436890B1" w14:textId="77777777" w:rsidR="00636DC6" w:rsidRPr="00170508" w:rsidRDefault="00636DC6" w:rsidP="00636DC6">
            <w:pPr>
              <w:pStyle w:val="TAC"/>
              <w:rPr>
                <w:rFonts w:eastAsia="DengXian"/>
                <w:szCs w:val="18"/>
                <w:lang w:eastAsia="zh-CN"/>
              </w:rPr>
            </w:pPr>
          </w:p>
        </w:tc>
      </w:tr>
      <w:tr w:rsidR="00636DC6" w:rsidRPr="00170508" w14:paraId="039D5D7E"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5DD5C019" w14:textId="77777777" w:rsidR="00636DC6" w:rsidRPr="00170508" w:rsidRDefault="00636DC6" w:rsidP="00636DC6">
            <w:pPr>
              <w:pStyle w:val="TAC"/>
              <w:rPr>
                <w:rFonts w:eastAsia="DengXian"/>
                <w:szCs w:val="18"/>
                <w:lang w:eastAsia="zh-CN"/>
              </w:rPr>
            </w:pPr>
            <w:r w:rsidRPr="00170508">
              <w:rPr>
                <w:lang w:eastAsia="zh-CN"/>
              </w:rPr>
              <w:t>CA_n3A-n75A-n78A</w:t>
            </w:r>
          </w:p>
        </w:tc>
        <w:tc>
          <w:tcPr>
            <w:tcW w:w="1716" w:type="dxa"/>
            <w:tcBorders>
              <w:top w:val="single" w:sz="4" w:space="0" w:color="auto"/>
              <w:left w:val="single" w:sz="4" w:space="0" w:color="auto"/>
              <w:bottom w:val="nil"/>
              <w:right w:val="single" w:sz="4" w:space="0" w:color="auto"/>
            </w:tcBorders>
            <w:vAlign w:val="center"/>
          </w:tcPr>
          <w:p w14:paraId="6C375A91" w14:textId="77777777" w:rsidR="00636DC6" w:rsidRPr="00170508" w:rsidRDefault="00636DC6" w:rsidP="00636DC6">
            <w:pPr>
              <w:pStyle w:val="TAC"/>
              <w:rPr>
                <w:rFonts w:eastAsia="DengXian"/>
                <w:szCs w:val="18"/>
                <w:lang w:eastAsia="zh-CN"/>
              </w:rPr>
            </w:pPr>
            <w:r w:rsidRPr="00170508">
              <w:rPr>
                <w:rFonts w:eastAsia="DengXian" w:cs="Arial"/>
                <w:color w:val="000000"/>
                <w:szCs w:val="18"/>
              </w:rPr>
              <w:t>CA_n3A-n78A</w:t>
            </w:r>
          </w:p>
        </w:tc>
        <w:tc>
          <w:tcPr>
            <w:tcW w:w="772" w:type="dxa"/>
            <w:tcBorders>
              <w:top w:val="single" w:sz="4" w:space="0" w:color="auto"/>
              <w:left w:val="single" w:sz="4" w:space="0" w:color="auto"/>
              <w:bottom w:val="single" w:sz="4" w:space="0" w:color="auto"/>
              <w:right w:val="single" w:sz="4" w:space="0" w:color="auto"/>
            </w:tcBorders>
            <w:vAlign w:val="center"/>
          </w:tcPr>
          <w:p w14:paraId="229A6490" w14:textId="77777777" w:rsidR="00636DC6" w:rsidRPr="00170508" w:rsidRDefault="00636DC6" w:rsidP="00636DC6">
            <w:pPr>
              <w:pStyle w:val="TAC"/>
              <w:rPr>
                <w:rFonts w:eastAsia="DengXian"/>
                <w:lang w:eastAsia="zh-CN"/>
              </w:rPr>
            </w:pPr>
            <w:r w:rsidRPr="00170508">
              <w:rPr>
                <w:rFonts w:eastAsia="DengXian" w:hint="eastAsia"/>
                <w:lang w:eastAsia="zh-CN"/>
              </w:rPr>
              <w:t>n</w:t>
            </w:r>
            <w:r w:rsidRPr="00170508">
              <w:rPr>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1810B3C5" w14:textId="77777777" w:rsidR="00636DC6" w:rsidRPr="00170508" w:rsidRDefault="00636DC6" w:rsidP="00636DC6">
            <w:pPr>
              <w:pStyle w:val="TAC"/>
              <w:rPr>
                <w:rFonts w:eastAsia="DengXian"/>
              </w:rPr>
            </w:pPr>
            <w:r w:rsidRPr="00170508">
              <w:rPr>
                <w:rFonts w:eastAsia="DengXian" w:cs="Arial"/>
                <w:color w:val="000000"/>
                <w:szCs w:val="18"/>
              </w:rPr>
              <w:t>n</w:t>
            </w:r>
            <w:r w:rsidRPr="00170508">
              <w:rPr>
                <w:lang w:eastAsia="zh-CN"/>
              </w:rPr>
              <w:t>3</w:t>
            </w:r>
            <w:r w:rsidRPr="00170508">
              <w:rPr>
                <w:rFonts w:eastAsia="DengXian"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53CD3CAB" w14:textId="77777777" w:rsidR="00636DC6" w:rsidRPr="00170508" w:rsidRDefault="00636DC6" w:rsidP="00636DC6">
            <w:pPr>
              <w:pStyle w:val="TAC"/>
              <w:rPr>
                <w:rFonts w:eastAsia="DengXian"/>
                <w:szCs w:val="18"/>
                <w:lang w:eastAsia="zh-CN"/>
              </w:rPr>
            </w:pPr>
            <w:r w:rsidRPr="00170508">
              <w:rPr>
                <w:rFonts w:eastAsia="DengXian"/>
                <w:lang w:eastAsia="zh-CN"/>
              </w:rPr>
              <w:t>4 and 5</w:t>
            </w:r>
          </w:p>
        </w:tc>
      </w:tr>
      <w:tr w:rsidR="00636DC6" w:rsidRPr="00170508" w14:paraId="27486DC5" w14:textId="77777777" w:rsidTr="00FD02C8">
        <w:trPr>
          <w:jc w:val="center"/>
        </w:trPr>
        <w:tc>
          <w:tcPr>
            <w:tcW w:w="2062" w:type="dxa"/>
            <w:tcBorders>
              <w:top w:val="nil"/>
              <w:left w:val="single" w:sz="4" w:space="0" w:color="auto"/>
              <w:bottom w:val="nil"/>
              <w:right w:val="single" w:sz="4" w:space="0" w:color="auto"/>
            </w:tcBorders>
            <w:vAlign w:val="center"/>
          </w:tcPr>
          <w:p w14:paraId="4718576E" w14:textId="77777777" w:rsidR="00636DC6" w:rsidRPr="00170508" w:rsidRDefault="00636DC6" w:rsidP="00636DC6">
            <w:pPr>
              <w:pStyle w:val="TAC"/>
              <w:rPr>
                <w:rFonts w:eastAsia="DengXian"/>
                <w:szCs w:val="18"/>
                <w:lang w:eastAsia="zh-CN"/>
              </w:rPr>
            </w:pPr>
          </w:p>
        </w:tc>
        <w:tc>
          <w:tcPr>
            <w:tcW w:w="1716" w:type="dxa"/>
            <w:tcBorders>
              <w:top w:val="nil"/>
              <w:left w:val="single" w:sz="4" w:space="0" w:color="auto"/>
              <w:bottom w:val="nil"/>
              <w:right w:val="single" w:sz="4" w:space="0" w:color="auto"/>
            </w:tcBorders>
            <w:vAlign w:val="center"/>
          </w:tcPr>
          <w:p w14:paraId="0BDEFAB2" w14:textId="77777777" w:rsidR="00636DC6" w:rsidRPr="00170508" w:rsidRDefault="00636DC6" w:rsidP="00636DC6">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442914" w14:textId="77777777" w:rsidR="00636DC6" w:rsidRPr="00170508" w:rsidRDefault="00636DC6" w:rsidP="00636DC6">
            <w:pPr>
              <w:pStyle w:val="TAC"/>
              <w:rPr>
                <w:rFonts w:eastAsia="DengXian"/>
                <w:lang w:eastAsia="zh-CN"/>
              </w:rPr>
            </w:pPr>
            <w:r w:rsidRPr="00170508">
              <w:rPr>
                <w:rFonts w:eastAsia="DengXian" w:hint="eastAsia"/>
                <w:lang w:eastAsia="zh-CN"/>
              </w:rPr>
              <w:t>n</w:t>
            </w:r>
            <w:r w:rsidRPr="00170508">
              <w:rPr>
                <w:lang w:eastAsia="zh-CN"/>
              </w:rPr>
              <w:t>75</w:t>
            </w:r>
          </w:p>
        </w:tc>
        <w:tc>
          <w:tcPr>
            <w:tcW w:w="3117" w:type="dxa"/>
            <w:tcBorders>
              <w:top w:val="single" w:sz="4" w:space="0" w:color="auto"/>
              <w:left w:val="single" w:sz="4" w:space="0" w:color="auto"/>
              <w:bottom w:val="single" w:sz="4" w:space="0" w:color="auto"/>
              <w:right w:val="single" w:sz="4" w:space="0" w:color="auto"/>
            </w:tcBorders>
            <w:vAlign w:val="center"/>
          </w:tcPr>
          <w:p w14:paraId="45E89066" w14:textId="77777777" w:rsidR="00636DC6" w:rsidRPr="00170508" w:rsidRDefault="00636DC6" w:rsidP="00636DC6">
            <w:pPr>
              <w:pStyle w:val="TAC"/>
              <w:rPr>
                <w:rFonts w:eastAsia="DengXian"/>
              </w:rPr>
            </w:pPr>
            <w:r w:rsidRPr="00170508">
              <w:rPr>
                <w:rFonts w:eastAsia="DengXian" w:cs="Arial"/>
                <w:color w:val="000000"/>
                <w:szCs w:val="18"/>
              </w:rPr>
              <w:t>n</w:t>
            </w:r>
            <w:r w:rsidRPr="00170508">
              <w:rPr>
                <w:lang w:eastAsia="zh-CN"/>
              </w:rPr>
              <w:t>75</w:t>
            </w:r>
            <w:r w:rsidRPr="00170508">
              <w:rPr>
                <w:rFonts w:eastAsia="DengXian"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05F87260" w14:textId="77777777" w:rsidR="00636DC6" w:rsidRPr="00170508" w:rsidRDefault="00636DC6" w:rsidP="00636DC6">
            <w:pPr>
              <w:pStyle w:val="TAC"/>
              <w:rPr>
                <w:rFonts w:eastAsia="DengXian"/>
                <w:szCs w:val="18"/>
                <w:lang w:eastAsia="zh-CN"/>
              </w:rPr>
            </w:pPr>
          </w:p>
        </w:tc>
      </w:tr>
      <w:tr w:rsidR="00636DC6" w:rsidRPr="00170508" w14:paraId="14D88ABB"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20A7EE71" w14:textId="77777777" w:rsidR="00636DC6" w:rsidRPr="00170508" w:rsidRDefault="00636DC6" w:rsidP="00636DC6">
            <w:pPr>
              <w:pStyle w:val="TAC"/>
              <w:rPr>
                <w:rFonts w:eastAsia="DengXian"/>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657330A7" w14:textId="77777777" w:rsidR="00636DC6" w:rsidRPr="00170508" w:rsidRDefault="00636DC6" w:rsidP="00636DC6">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1E5B13" w14:textId="77777777" w:rsidR="00636DC6" w:rsidRPr="00170508" w:rsidRDefault="00636DC6" w:rsidP="00636DC6">
            <w:pPr>
              <w:pStyle w:val="TAC"/>
              <w:rPr>
                <w:rFonts w:eastAsia="DengXian"/>
                <w:lang w:eastAsia="zh-CN"/>
              </w:rPr>
            </w:pPr>
            <w:r w:rsidRPr="00170508">
              <w:rPr>
                <w:rFonts w:eastAsia="DengXian" w:hint="eastAsia"/>
                <w:lang w:eastAsia="zh-CN"/>
              </w:rPr>
              <w:t>n</w:t>
            </w:r>
            <w:r w:rsidRPr="00170508">
              <w:rPr>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1A98AAAB" w14:textId="77777777" w:rsidR="00636DC6" w:rsidRPr="00170508" w:rsidRDefault="00636DC6" w:rsidP="00636DC6">
            <w:pPr>
              <w:pStyle w:val="TAC"/>
              <w:rPr>
                <w:rFonts w:eastAsia="DengXian"/>
              </w:rPr>
            </w:pPr>
            <w:r w:rsidRPr="00170508">
              <w:rPr>
                <w:rFonts w:eastAsia="DengXian" w:cs="Arial"/>
                <w:color w:val="000000"/>
                <w:szCs w:val="18"/>
              </w:rPr>
              <w:t>n</w:t>
            </w:r>
            <w:r w:rsidRPr="00170508">
              <w:rPr>
                <w:lang w:eastAsia="zh-CN"/>
              </w:rPr>
              <w:t>78</w:t>
            </w:r>
            <w:r w:rsidRPr="00170508">
              <w:rPr>
                <w:rFonts w:eastAsia="DengXian"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6DD80F86" w14:textId="77777777" w:rsidR="00636DC6" w:rsidRPr="00170508" w:rsidRDefault="00636DC6" w:rsidP="00636DC6">
            <w:pPr>
              <w:pStyle w:val="TAC"/>
              <w:rPr>
                <w:rFonts w:eastAsia="DengXian"/>
                <w:szCs w:val="18"/>
                <w:lang w:eastAsia="zh-CN"/>
              </w:rPr>
            </w:pPr>
          </w:p>
        </w:tc>
      </w:tr>
      <w:tr w:rsidR="00636DC6" w:rsidRPr="00170508" w14:paraId="614A75D5"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524EF5EF" w14:textId="77777777" w:rsidR="00636DC6" w:rsidRPr="00170508" w:rsidRDefault="00636DC6" w:rsidP="00636DC6">
            <w:pPr>
              <w:pStyle w:val="TAC"/>
              <w:rPr>
                <w:rFonts w:eastAsia="DengXian"/>
                <w:szCs w:val="18"/>
                <w:lang w:eastAsia="zh-CN"/>
              </w:rPr>
            </w:pPr>
            <w:r w:rsidRPr="00170508">
              <w:rPr>
                <w:rFonts w:eastAsia="DengXian"/>
                <w:szCs w:val="18"/>
                <w:lang w:eastAsia="zh-CN"/>
              </w:rPr>
              <w:t>CA_n3A-n78A-n79A</w:t>
            </w:r>
            <w:r w:rsidRPr="00B35D4A">
              <w:rPr>
                <w:rFonts w:eastAsia="DengXian"/>
                <w:szCs w:val="18"/>
                <w:vertAlign w:val="superscript"/>
                <w:lang w:eastAsia="zh-CN"/>
              </w:rPr>
              <w:t>5</w:t>
            </w:r>
          </w:p>
        </w:tc>
        <w:tc>
          <w:tcPr>
            <w:tcW w:w="1716" w:type="dxa"/>
            <w:tcBorders>
              <w:top w:val="single" w:sz="4" w:space="0" w:color="auto"/>
              <w:left w:val="single" w:sz="4" w:space="0" w:color="auto"/>
              <w:bottom w:val="nil"/>
              <w:right w:val="single" w:sz="4" w:space="0" w:color="auto"/>
            </w:tcBorders>
            <w:vAlign w:val="center"/>
          </w:tcPr>
          <w:p w14:paraId="3A3DAF09" w14:textId="77777777" w:rsidR="00636DC6" w:rsidRPr="00B85DE8" w:rsidRDefault="00636DC6" w:rsidP="00636DC6">
            <w:pPr>
              <w:pStyle w:val="TAC"/>
              <w:rPr>
                <w:rFonts w:eastAsia="DengXian"/>
                <w:lang w:eastAsia="zh-CN"/>
              </w:rPr>
            </w:pPr>
            <w:r w:rsidRPr="001141C9">
              <w:rPr>
                <w:lang w:eastAsia="zh-CN"/>
              </w:rPr>
              <w:t>n78</w:t>
            </w:r>
            <w:r w:rsidRPr="001141C9">
              <w:rPr>
                <w:vertAlign w:val="superscript"/>
                <w:lang w:eastAsia="zh-CN"/>
              </w:rPr>
              <w:t>7,9</w:t>
            </w:r>
          </w:p>
        </w:tc>
        <w:tc>
          <w:tcPr>
            <w:tcW w:w="772" w:type="dxa"/>
            <w:tcBorders>
              <w:top w:val="single" w:sz="4" w:space="0" w:color="auto"/>
              <w:left w:val="single" w:sz="4" w:space="0" w:color="auto"/>
              <w:bottom w:val="single" w:sz="4" w:space="0" w:color="auto"/>
              <w:right w:val="single" w:sz="4" w:space="0" w:color="auto"/>
            </w:tcBorders>
            <w:vAlign w:val="center"/>
          </w:tcPr>
          <w:p w14:paraId="6B70C49C" w14:textId="77777777" w:rsidR="00636DC6" w:rsidRPr="00170508" w:rsidRDefault="00636DC6" w:rsidP="00636DC6">
            <w:pPr>
              <w:pStyle w:val="TAC"/>
              <w:rPr>
                <w:rFonts w:eastAsia="DengXian"/>
                <w:szCs w:val="18"/>
                <w:lang w:eastAsia="zh-CN"/>
              </w:rPr>
            </w:pPr>
            <w:r w:rsidRPr="00170508">
              <w:rPr>
                <w:rFonts w:eastAsia="DengXian"/>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033746E" w14:textId="77777777" w:rsidR="00636DC6" w:rsidRPr="00170508" w:rsidRDefault="00636DC6" w:rsidP="00636DC6">
            <w:pPr>
              <w:pStyle w:val="TAC"/>
              <w:rPr>
                <w:rFonts w:cs="Arial"/>
                <w:szCs w:val="18"/>
                <w:lang w:eastAsia="zh-CN" w:bidi="ar"/>
              </w:rPr>
            </w:pPr>
            <w:r w:rsidRPr="00170508">
              <w:rPr>
                <w:rFonts w:cs="Arial"/>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31067F32" w14:textId="77777777" w:rsidR="00636DC6" w:rsidRPr="00170508" w:rsidRDefault="00636DC6" w:rsidP="00636DC6">
            <w:pPr>
              <w:pStyle w:val="TAC"/>
              <w:rPr>
                <w:rFonts w:eastAsia="DengXian"/>
                <w:szCs w:val="18"/>
                <w:lang w:eastAsia="zh-CN"/>
              </w:rPr>
            </w:pPr>
            <w:r w:rsidRPr="00170508">
              <w:rPr>
                <w:rFonts w:eastAsia="DengXian"/>
                <w:szCs w:val="18"/>
                <w:lang w:eastAsia="zh-CN"/>
              </w:rPr>
              <w:t>0</w:t>
            </w:r>
          </w:p>
        </w:tc>
      </w:tr>
      <w:tr w:rsidR="00636DC6" w:rsidRPr="00170508" w14:paraId="295D8733" w14:textId="77777777" w:rsidTr="00FD02C8">
        <w:trPr>
          <w:jc w:val="center"/>
        </w:trPr>
        <w:tc>
          <w:tcPr>
            <w:tcW w:w="2062" w:type="dxa"/>
            <w:tcBorders>
              <w:top w:val="nil"/>
              <w:left w:val="single" w:sz="4" w:space="0" w:color="auto"/>
              <w:bottom w:val="nil"/>
              <w:right w:val="single" w:sz="4" w:space="0" w:color="auto"/>
            </w:tcBorders>
            <w:vAlign w:val="center"/>
          </w:tcPr>
          <w:p w14:paraId="00974FF6" w14:textId="77777777" w:rsidR="00636DC6" w:rsidRPr="00170508" w:rsidRDefault="00636DC6" w:rsidP="00636DC6">
            <w:pPr>
              <w:pStyle w:val="TAC"/>
              <w:rPr>
                <w:rFonts w:eastAsia="DengXian"/>
                <w:szCs w:val="18"/>
                <w:lang w:eastAsia="zh-CN"/>
              </w:rPr>
            </w:pPr>
          </w:p>
        </w:tc>
        <w:tc>
          <w:tcPr>
            <w:tcW w:w="1716" w:type="dxa"/>
            <w:tcBorders>
              <w:top w:val="nil"/>
              <w:left w:val="single" w:sz="4" w:space="0" w:color="auto"/>
              <w:bottom w:val="nil"/>
              <w:right w:val="single" w:sz="4" w:space="0" w:color="auto"/>
            </w:tcBorders>
            <w:vAlign w:val="center"/>
          </w:tcPr>
          <w:p w14:paraId="47E35334" w14:textId="77777777" w:rsidR="00636DC6" w:rsidRPr="00B35D4A" w:rsidRDefault="00636DC6" w:rsidP="00636DC6">
            <w:pPr>
              <w:pStyle w:val="TAC"/>
              <w:rPr>
                <w:rFonts w:cs="Arial"/>
                <w:lang w:eastAsia="ja-JP"/>
              </w:rPr>
            </w:pPr>
            <w:r w:rsidRPr="00B35D4A">
              <w:rPr>
                <w:rFonts w:cs="Arial" w:hint="eastAsia"/>
                <w:lang w:eastAsia="ja-JP"/>
              </w:rPr>
              <w:t>n79</w:t>
            </w:r>
            <w:r w:rsidRPr="00B35D4A">
              <w:rPr>
                <w:rFonts w:cs="Arial"/>
                <w:vertAlign w:val="superscript"/>
              </w:rPr>
              <w:t>7</w:t>
            </w:r>
          </w:p>
          <w:p w14:paraId="76FBCCA0" w14:textId="77777777" w:rsidR="00636DC6" w:rsidRPr="00B35D4A" w:rsidRDefault="00636DC6" w:rsidP="00636DC6">
            <w:pPr>
              <w:pStyle w:val="TAC"/>
              <w:rPr>
                <w:rFonts w:cs="Arial"/>
              </w:rPr>
            </w:pPr>
            <w:r w:rsidRPr="00B35D4A">
              <w:rPr>
                <w:rFonts w:cs="Arial"/>
              </w:rPr>
              <w:t>CA_n3A-n78A</w:t>
            </w:r>
            <w:r w:rsidRPr="00B35D4A">
              <w:rPr>
                <w:rFonts w:cs="Arial"/>
                <w:vertAlign w:val="superscript"/>
              </w:rPr>
              <w:t>7</w:t>
            </w:r>
          </w:p>
          <w:p w14:paraId="34E62085" w14:textId="77777777" w:rsidR="00636DC6" w:rsidRPr="00B35D4A" w:rsidRDefault="00636DC6" w:rsidP="00636DC6">
            <w:pPr>
              <w:pStyle w:val="TAC"/>
              <w:rPr>
                <w:rFonts w:cs="Arial"/>
              </w:rPr>
            </w:pPr>
            <w:r w:rsidRPr="00B35D4A">
              <w:rPr>
                <w:rFonts w:cs="Arial"/>
              </w:rPr>
              <w:t>CA_n3A-n79A</w:t>
            </w:r>
            <w:r w:rsidRPr="00B35D4A">
              <w:rPr>
                <w:rFonts w:cs="Arial"/>
                <w:vertAlign w:val="superscript"/>
              </w:rPr>
              <w:t>7</w:t>
            </w:r>
          </w:p>
          <w:p w14:paraId="7B7A54AC" w14:textId="77777777" w:rsidR="00636DC6" w:rsidRPr="00B35D4A" w:rsidRDefault="00636DC6" w:rsidP="00636DC6">
            <w:pPr>
              <w:pStyle w:val="TAC"/>
              <w:rPr>
                <w:rFonts w:eastAsia="DengXian"/>
                <w:lang w:eastAsia="zh-CN"/>
              </w:rPr>
            </w:pPr>
            <w:r w:rsidRPr="00B35D4A">
              <w:rPr>
                <w:rFonts w:cs="Arial"/>
              </w:rPr>
              <w:t>CA_n78A-n79A</w:t>
            </w:r>
            <w:r w:rsidRPr="00B35D4A">
              <w:rPr>
                <w:rFonts w:cs="Arial"/>
                <w:vertAlign w:val="superscript"/>
                <w:lang w:val="en-US" w:eastAsia="ja-JP"/>
              </w:rPr>
              <w:t>5</w:t>
            </w:r>
            <w:r w:rsidRPr="00B35D4A">
              <w:rPr>
                <w:rFonts w:cs="Arial" w:hint="eastAsia"/>
                <w:vertAlign w:val="superscript"/>
                <w:lang w:val="en-US" w:eastAsia="ja-JP"/>
              </w:rPr>
              <w:t>,7</w:t>
            </w:r>
          </w:p>
        </w:tc>
        <w:tc>
          <w:tcPr>
            <w:tcW w:w="772" w:type="dxa"/>
            <w:tcBorders>
              <w:top w:val="single" w:sz="4" w:space="0" w:color="auto"/>
              <w:left w:val="single" w:sz="4" w:space="0" w:color="auto"/>
              <w:bottom w:val="single" w:sz="4" w:space="0" w:color="auto"/>
              <w:right w:val="single" w:sz="4" w:space="0" w:color="auto"/>
            </w:tcBorders>
            <w:vAlign w:val="center"/>
          </w:tcPr>
          <w:p w14:paraId="1F0F39D5" w14:textId="77777777" w:rsidR="00636DC6" w:rsidRPr="00170508" w:rsidRDefault="00636DC6" w:rsidP="00636DC6">
            <w:pPr>
              <w:pStyle w:val="TAC"/>
              <w:rPr>
                <w:rFonts w:eastAsia="DengXian"/>
                <w:szCs w:val="18"/>
                <w:lang w:eastAsia="zh-CN"/>
              </w:rPr>
            </w:pPr>
            <w:r w:rsidRPr="00170508">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62A50DC" w14:textId="77777777" w:rsidR="00636DC6" w:rsidRPr="00170508" w:rsidRDefault="00636DC6" w:rsidP="00636DC6">
            <w:pPr>
              <w:pStyle w:val="TAC"/>
              <w:rPr>
                <w:rFonts w:cs="Arial"/>
                <w:szCs w:val="18"/>
                <w:lang w:eastAsia="zh-CN" w:bidi="ar"/>
              </w:rPr>
            </w:pPr>
            <w:r w:rsidRPr="00170508">
              <w:rPr>
                <w:rFonts w:cs="Arial"/>
                <w:szCs w:val="18"/>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406CCF67" w14:textId="77777777" w:rsidR="00636DC6" w:rsidRPr="00170508" w:rsidRDefault="00636DC6" w:rsidP="00636DC6">
            <w:pPr>
              <w:pStyle w:val="TAC"/>
              <w:rPr>
                <w:rFonts w:eastAsia="DengXian"/>
                <w:szCs w:val="18"/>
                <w:lang w:eastAsia="zh-CN"/>
              </w:rPr>
            </w:pPr>
          </w:p>
        </w:tc>
      </w:tr>
      <w:tr w:rsidR="00636DC6" w:rsidRPr="00170508" w14:paraId="0309613F" w14:textId="77777777" w:rsidTr="00FD02C8">
        <w:trPr>
          <w:jc w:val="center"/>
        </w:trPr>
        <w:tc>
          <w:tcPr>
            <w:tcW w:w="2062" w:type="dxa"/>
            <w:tcBorders>
              <w:top w:val="nil"/>
              <w:left w:val="single" w:sz="4" w:space="0" w:color="auto"/>
              <w:bottom w:val="nil"/>
              <w:right w:val="single" w:sz="4" w:space="0" w:color="auto"/>
            </w:tcBorders>
            <w:vAlign w:val="center"/>
          </w:tcPr>
          <w:p w14:paraId="04186EC5" w14:textId="77777777" w:rsidR="00636DC6" w:rsidRPr="00170508" w:rsidRDefault="00636DC6" w:rsidP="00636DC6">
            <w:pPr>
              <w:pStyle w:val="TAC"/>
              <w:rPr>
                <w:rFonts w:eastAsia="DengXian"/>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385E3ABB" w14:textId="77777777" w:rsidR="00636DC6" w:rsidRPr="00170508" w:rsidRDefault="00636DC6" w:rsidP="00636DC6">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FFF67F" w14:textId="77777777" w:rsidR="00636DC6" w:rsidRPr="00170508" w:rsidRDefault="00636DC6" w:rsidP="00636DC6">
            <w:pPr>
              <w:pStyle w:val="TAC"/>
              <w:rPr>
                <w:rFonts w:eastAsia="DengXian"/>
                <w:szCs w:val="18"/>
                <w:lang w:eastAsia="zh-CN"/>
              </w:rPr>
            </w:pPr>
            <w:r w:rsidRPr="00170508">
              <w:rPr>
                <w:rFonts w:eastAsia="DengXian"/>
                <w:szCs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23A02275" w14:textId="77777777" w:rsidR="00636DC6" w:rsidRPr="00170508" w:rsidRDefault="00636DC6" w:rsidP="00636DC6">
            <w:pPr>
              <w:pStyle w:val="TAC"/>
              <w:rPr>
                <w:rFonts w:cs="Arial"/>
                <w:szCs w:val="18"/>
                <w:lang w:eastAsia="zh-CN" w:bidi="ar"/>
              </w:rPr>
            </w:pPr>
            <w:r w:rsidRPr="00170508">
              <w:rPr>
                <w:rFonts w:cs="Arial"/>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51569E72" w14:textId="77777777" w:rsidR="00636DC6" w:rsidRPr="00170508" w:rsidRDefault="00636DC6" w:rsidP="00636DC6">
            <w:pPr>
              <w:pStyle w:val="TAC"/>
              <w:rPr>
                <w:rFonts w:eastAsia="DengXian"/>
                <w:szCs w:val="18"/>
                <w:lang w:eastAsia="zh-CN"/>
              </w:rPr>
            </w:pPr>
          </w:p>
        </w:tc>
      </w:tr>
      <w:tr w:rsidR="00636DC6" w:rsidRPr="00170508" w14:paraId="613194B7" w14:textId="77777777" w:rsidTr="00FD02C8">
        <w:trPr>
          <w:jc w:val="center"/>
        </w:trPr>
        <w:tc>
          <w:tcPr>
            <w:tcW w:w="2062" w:type="dxa"/>
            <w:tcBorders>
              <w:top w:val="nil"/>
              <w:left w:val="single" w:sz="4" w:space="0" w:color="auto"/>
              <w:bottom w:val="nil"/>
              <w:right w:val="single" w:sz="4" w:space="0" w:color="auto"/>
            </w:tcBorders>
            <w:vAlign w:val="center"/>
          </w:tcPr>
          <w:p w14:paraId="19E45B98" w14:textId="77777777" w:rsidR="00636DC6" w:rsidRPr="00170508" w:rsidRDefault="00636DC6" w:rsidP="00636DC6">
            <w:pPr>
              <w:pStyle w:val="TAC"/>
              <w:rPr>
                <w:rFonts w:eastAsia="DengXian"/>
                <w:szCs w:val="18"/>
                <w:lang w:eastAsia="zh-CN"/>
              </w:rPr>
            </w:pPr>
          </w:p>
        </w:tc>
        <w:tc>
          <w:tcPr>
            <w:tcW w:w="1716" w:type="dxa"/>
            <w:tcBorders>
              <w:top w:val="single" w:sz="4" w:space="0" w:color="auto"/>
              <w:left w:val="single" w:sz="4" w:space="0" w:color="auto"/>
              <w:bottom w:val="nil"/>
              <w:right w:val="single" w:sz="4" w:space="0" w:color="auto"/>
            </w:tcBorders>
          </w:tcPr>
          <w:p w14:paraId="689AA86A" w14:textId="77777777" w:rsidR="00636DC6" w:rsidRPr="00E323CC" w:rsidRDefault="00636DC6" w:rsidP="00636DC6">
            <w:pPr>
              <w:pStyle w:val="TAC"/>
              <w:rPr>
                <w:rFonts w:cs="Arial"/>
                <w:color w:val="000000"/>
                <w:szCs w:val="18"/>
              </w:rPr>
            </w:pPr>
            <w:r w:rsidRPr="00E323CC">
              <w:rPr>
                <w:rFonts w:cs="Arial"/>
                <w:color w:val="000000"/>
                <w:szCs w:val="18"/>
              </w:rPr>
              <w:t>CA_n</w:t>
            </w:r>
            <w:r>
              <w:rPr>
                <w:rFonts w:cs="Arial"/>
                <w:color w:val="000000"/>
                <w:szCs w:val="18"/>
              </w:rPr>
              <w:t>3</w:t>
            </w:r>
            <w:r w:rsidRPr="00E323CC">
              <w:rPr>
                <w:rFonts w:cs="Arial"/>
                <w:color w:val="000000"/>
                <w:szCs w:val="18"/>
              </w:rPr>
              <w:t>A-n</w:t>
            </w:r>
            <w:r>
              <w:rPr>
                <w:rFonts w:cs="Arial"/>
                <w:color w:val="000000"/>
                <w:szCs w:val="18"/>
              </w:rPr>
              <w:t>78</w:t>
            </w:r>
            <w:r w:rsidRPr="00E323CC">
              <w:rPr>
                <w:rFonts w:cs="Arial"/>
                <w:color w:val="000000"/>
                <w:szCs w:val="18"/>
              </w:rPr>
              <w:t>A CA_n</w:t>
            </w:r>
            <w:r>
              <w:rPr>
                <w:rFonts w:cs="Arial"/>
                <w:color w:val="000000"/>
                <w:szCs w:val="18"/>
              </w:rPr>
              <w:t>3</w:t>
            </w:r>
            <w:r w:rsidRPr="00E323CC">
              <w:rPr>
                <w:rFonts w:cs="Arial"/>
                <w:color w:val="000000"/>
                <w:szCs w:val="18"/>
              </w:rPr>
              <w:t>A-n</w:t>
            </w:r>
            <w:r>
              <w:rPr>
                <w:rFonts w:cs="Arial"/>
                <w:color w:val="000000"/>
                <w:szCs w:val="18"/>
              </w:rPr>
              <w:t>79</w:t>
            </w:r>
            <w:r w:rsidRPr="00E323CC">
              <w:rPr>
                <w:rFonts w:cs="Arial"/>
                <w:color w:val="000000"/>
                <w:szCs w:val="18"/>
              </w:rPr>
              <w:t>A</w:t>
            </w:r>
          </w:p>
          <w:p w14:paraId="103BE552" w14:textId="77777777" w:rsidR="00636DC6" w:rsidRPr="00170508" w:rsidRDefault="00636DC6" w:rsidP="00636DC6">
            <w:pPr>
              <w:pStyle w:val="TAC"/>
              <w:rPr>
                <w:rFonts w:eastAsia="DengXian"/>
                <w:szCs w:val="18"/>
                <w:lang w:eastAsia="zh-CN"/>
              </w:rPr>
            </w:pPr>
            <w:r w:rsidRPr="00E323CC">
              <w:rPr>
                <w:rFonts w:cs="Arial"/>
                <w:color w:val="000000"/>
                <w:szCs w:val="18"/>
              </w:rPr>
              <w:t>CA_n</w:t>
            </w:r>
            <w:r>
              <w:rPr>
                <w:rFonts w:cs="Arial"/>
                <w:color w:val="000000"/>
                <w:szCs w:val="18"/>
              </w:rPr>
              <w:t>78</w:t>
            </w:r>
            <w:r w:rsidRPr="00E323CC">
              <w:rPr>
                <w:rFonts w:cs="Arial"/>
                <w:color w:val="000000"/>
                <w:szCs w:val="18"/>
              </w:rPr>
              <w:t>A-n</w:t>
            </w:r>
            <w:r>
              <w:rPr>
                <w:rFonts w:cs="Arial"/>
                <w:color w:val="000000"/>
                <w:szCs w:val="18"/>
              </w:rPr>
              <w:t>79</w:t>
            </w:r>
            <w:r w:rsidRPr="00E323CC">
              <w:rPr>
                <w:rFonts w:cs="Arial"/>
                <w:color w:val="000000"/>
                <w:szCs w:val="18"/>
              </w:rPr>
              <w:t>A</w:t>
            </w:r>
          </w:p>
        </w:tc>
        <w:tc>
          <w:tcPr>
            <w:tcW w:w="772" w:type="dxa"/>
            <w:tcBorders>
              <w:top w:val="single" w:sz="4" w:space="0" w:color="auto"/>
              <w:left w:val="single" w:sz="4" w:space="0" w:color="auto"/>
              <w:bottom w:val="single" w:sz="4" w:space="0" w:color="auto"/>
              <w:right w:val="single" w:sz="4" w:space="0" w:color="auto"/>
            </w:tcBorders>
            <w:vAlign w:val="center"/>
          </w:tcPr>
          <w:p w14:paraId="64D92319" w14:textId="77777777" w:rsidR="00636DC6" w:rsidRPr="00170508" w:rsidRDefault="00636DC6" w:rsidP="00636DC6">
            <w:pPr>
              <w:pStyle w:val="TAC"/>
              <w:rPr>
                <w:rFonts w:eastAsia="DengXian"/>
                <w:szCs w:val="18"/>
                <w:lang w:eastAsia="zh-CN"/>
              </w:rPr>
            </w:pPr>
            <w:r w:rsidRPr="004D6DE3">
              <w:rPr>
                <w:rFonts w:cs="Arial"/>
                <w:color w:val="000000"/>
                <w:szCs w:val="18"/>
              </w:rPr>
              <w:t>n</w:t>
            </w:r>
            <w:r>
              <w:rPr>
                <w:rFonts w:cs="Arial"/>
                <w:color w:val="000000"/>
                <w:szCs w:val="18"/>
              </w:rPr>
              <w:t>3</w:t>
            </w:r>
          </w:p>
        </w:tc>
        <w:tc>
          <w:tcPr>
            <w:tcW w:w="3117" w:type="dxa"/>
            <w:tcBorders>
              <w:top w:val="single" w:sz="4" w:space="0" w:color="auto"/>
              <w:left w:val="single" w:sz="4" w:space="0" w:color="auto"/>
              <w:bottom w:val="single" w:sz="4" w:space="0" w:color="auto"/>
              <w:right w:val="single" w:sz="4" w:space="0" w:color="auto"/>
            </w:tcBorders>
            <w:vAlign w:val="center"/>
          </w:tcPr>
          <w:p w14:paraId="79246BA4" w14:textId="77777777" w:rsidR="00636DC6" w:rsidRPr="00170508" w:rsidRDefault="00636DC6" w:rsidP="00636DC6">
            <w:pPr>
              <w:pStyle w:val="TAC"/>
              <w:rPr>
                <w:rFonts w:cs="Arial"/>
                <w:szCs w:val="18"/>
                <w:lang w:eastAsia="zh-CN" w:bidi="ar"/>
              </w:rPr>
            </w:pPr>
            <w:r w:rsidRPr="008D6E36">
              <w:rPr>
                <w:rFonts w:cs="Arial"/>
                <w:color w:val="000000"/>
                <w:szCs w:val="18"/>
              </w:rPr>
              <w:t>n</w:t>
            </w:r>
            <w:r>
              <w:rPr>
                <w:rFonts w:cs="Arial"/>
                <w:color w:val="000000"/>
                <w:szCs w:val="18"/>
              </w:rPr>
              <w:t>3</w:t>
            </w:r>
            <w:r w:rsidRPr="008D6E36">
              <w:rPr>
                <w:rFonts w:cs="Arial"/>
                <w:color w:val="000000"/>
                <w:szCs w:val="18"/>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0542728F" w14:textId="77777777" w:rsidR="00636DC6" w:rsidRPr="00170508" w:rsidRDefault="00636DC6" w:rsidP="00636DC6">
            <w:pPr>
              <w:pStyle w:val="TAC"/>
              <w:rPr>
                <w:rFonts w:eastAsia="DengXian"/>
                <w:szCs w:val="18"/>
                <w:lang w:eastAsia="zh-CN"/>
              </w:rPr>
            </w:pPr>
            <w:r w:rsidRPr="003A114E">
              <w:rPr>
                <w:rFonts w:cs="Arial"/>
                <w:szCs w:val="18"/>
              </w:rPr>
              <w:t xml:space="preserve">4 </w:t>
            </w:r>
            <w:r w:rsidRPr="00726116">
              <w:rPr>
                <w:rFonts w:eastAsia="DengXian" w:cs="Arial"/>
                <w:szCs w:val="18"/>
                <w:lang w:eastAsia="zh-CN"/>
              </w:rPr>
              <w:t>and</w:t>
            </w:r>
            <w:r w:rsidRPr="003A114E">
              <w:rPr>
                <w:rFonts w:cs="Arial"/>
                <w:szCs w:val="18"/>
              </w:rPr>
              <w:t xml:space="preserve"> 5</w:t>
            </w:r>
          </w:p>
        </w:tc>
      </w:tr>
      <w:tr w:rsidR="00636DC6" w:rsidRPr="00170508" w14:paraId="54A04931" w14:textId="77777777" w:rsidTr="00FD02C8">
        <w:trPr>
          <w:jc w:val="center"/>
        </w:trPr>
        <w:tc>
          <w:tcPr>
            <w:tcW w:w="2062" w:type="dxa"/>
            <w:tcBorders>
              <w:top w:val="nil"/>
              <w:left w:val="single" w:sz="4" w:space="0" w:color="auto"/>
              <w:bottom w:val="nil"/>
              <w:right w:val="single" w:sz="4" w:space="0" w:color="auto"/>
            </w:tcBorders>
            <w:vAlign w:val="center"/>
          </w:tcPr>
          <w:p w14:paraId="4623163C" w14:textId="77777777" w:rsidR="00636DC6" w:rsidRPr="00170508" w:rsidRDefault="00636DC6" w:rsidP="00636DC6">
            <w:pPr>
              <w:pStyle w:val="TAC"/>
              <w:rPr>
                <w:rFonts w:eastAsia="DengXian"/>
                <w:szCs w:val="18"/>
                <w:lang w:eastAsia="zh-CN"/>
              </w:rPr>
            </w:pPr>
          </w:p>
        </w:tc>
        <w:tc>
          <w:tcPr>
            <w:tcW w:w="1716" w:type="dxa"/>
            <w:tcBorders>
              <w:top w:val="nil"/>
              <w:left w:val="single" w:sz="4" w:space="0" w:color="auto"/>
              <w:bottom w:val="nil"/>
              <w:right w:val="single" w:sz="4" w:space="0" w:color="auto"/>
            </w:tcBorders>
          </w:tcPr>
          <w:p w14:paraId="4B18C8E6" w14:textId="77777777" w:rsidR="00636DC6" w:rsidRPr="00170508" w:rsidRDefault="00636DC6" w:rsidP="00636DC6">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DFF5E0" w14:textId="77777777" w:rsidR="00636DC6" w:rsidRPr="00170508" w:rsidRDefault="00636DC6" w:rsidP="00636DC6">
            <w:pPr>
              <w:pStyle w:val="TAC"/>
              <w:rPr>
                <w:rFonts w:eastAsia="DengXian"/>
                <w:szCs w:val="18"/>
                <w:lang w:eastAsia="zh-CN"/>
              </w:rPr>
            </w:pPr>
            <w:r w:rsidRPr="004D6DE3">
              <w:rPr>
                <w:rFonts w:cs="Arial"/>
                <w:color w:val="000000"/>
                <w:szCs w:val="18"/>
              </w:rPr>
              <w:t>n</w:t>
            </w:r>
            <w:r>
              <w:rPr>
                <w:rFonts w:cs="Arial"/>
                <w:color w:val="000000"/>
                <w:szCs w:val="18"/>
              </w:rPr>
              <w:t>78</w:t>
            </w:r>
          </w:p>
        </w:tc>
        <w:tc>
          <w:tcPr>
            <w:tcW w:w="3117" w:type="dxa"/>
            <w:tcBorders>
              <w:top w:val="single" w:sz="4" w:space="0" w:color="auto"/>
              <w:left w:val="single" w:sz="4" w:space="0" w:color="auto"/>
              <w:bottom w:val="single" w:sz="4" w:space="0" w:color="auto"/>
              <w:right w:val="single" w:sz="4" w:space="0" w:color="auto"/>
            </w:tcBorders>
            <w:vAlign w:val="center"/>
          </w:tcPr>
          <w:p w14:paraId="7AE84F70" w14:textId="77777777" w:rsidR="00636DC6" w:rsidRPr="00170508" w:rsidRDefault="00636DC6" w:rsidP="00636DC6">
            <w:pPr>
              <w:pStyle w:val="TAC"/>
              <w:rPr>
                <w:rFonts w:cs="Arial"/>
                <w:szCs w:val="18"/>
                <w:lang w:eastAsia="zh-CN" w:bidi="ar"/>
              </w:rPr>
            </w:pPr>
            <w:r w:rsidRPr="008D6E36">
              <w:rPr>
                <w:rFonts w:cs="Arial"/>
                <w:color w:val="000000"/>
                <w:szCs w:val="18"/>
              </w:rPr>
              <w:t>n</w:t>
            </w:r>
            <w:r>
              <w:rPr>
                <w:rFonts w:cs="Arial"/>
                <w:color w:val="000000"/>
                <w:szCs w:val="18"/>
              </w:rPr>
              <w:t>78</w:t>
            </w:r>
            <w:r w:rsidRPr="008D6E36">
              <w:rPr>
                <w:rFonts w:cs="Arial"/>
                <w:color w:val="000000"/>
                <w:szCs w:val="18"/>
              </w:rPr>
              <w:t xml:space="preserve"> channel bandwidths in Table 5.3.5-1</w:t>
            </w:r>
          </w:p>
        </w:tc>
        <w:tc>
          <w:tcPr>
            <w:tcW w:w="1496" w:type="dxa"/>
            <w:tcBorders>
              <w:top w:val="nil"/>
              <w:left w:val="single" w:sz="4" w:space="0" w:color="auto"/>
              <w:bottom w:val="nil"/>
              <w:right w:val="single" w:sz="4" w:space="0" w:color="auto"/>
            </w:tcBorders>
            <w:vAlign w:val="center"/>
          </w:tcPr>
          <w:p w14:paraId="3D3C7D50" w14:textId="77777777" w:rsidR="00636DC6" w:rsidRPr="00170508" w:rsidRDefault="00636DC6" w:rsidP="00636DC6">
            <w:pPr>
              <w:pStyle w:val="TAC"/>
              <w:rPr>
                <w:rFonts w:eastAsia="DengXian"/>
                <w:szCs w:val="18"/>
                <w:lang w:eastAsia="zh-CN"/>
              </w:rPr>
            </w:pPr>
          </w:p>
        </w:tc>
      </w:tr>
      <w:tr w:rsidR="00636DC6" w:rsidRPr="00170508" w14:paraId="0875091C"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2424C28E" w14:textId="77777777" w:rsidR="00636DC6" w:rsidRPr="00170508" w:rsidRDefault="00636DC6" w:rsidP="00636DC6">
            <w:pPr>
              <w:pStyle w:val="TAC"/>
              <w:rPr>
                <w:rFonts w:eastAsia="DengXian"/>
                <w:szCs w:val="18"/>
                <w:lang w:eastAsia="zh-CN"/>
              </w:rPr>
            </w:pPr>
          </w:p>
        </w:tc>
        <w:tc>
          <w:tcPr>
            <w:tcW w:w="1716" w:type="dxa"/>
            <w:tcBorders>
              <w:top w:val="nil"/>
              <w:left w:val="single" w:sz="4" w:space="0" w:color="auto"/>
              <w:bottom w:val="single" w:sz="4" w:space="0" w:color="auto"/>
              <w:right w:val="single" w:sz="4" w:space="0" w:color="auto"/>
            </w:tcBorders>
          </w:tcPr>
          <w:p w14:paraId="31488EB0" w14:textId="77777777" w:rsidR="00636DC6" w:rsidRPr="00170508" w:rsidRDefault="00636DC6" w:rsidP="00636DC6">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96CC41" w14:textId="77777777" w:rsidR="00636DC6" w:rsidRPr="00170508" w:rsidRDefault="00636DC6" w:rsidP="00636DC6">
            <w:pPr>
              <w:pStyle w:val="TAC"/>
              <w:rPr>
                <w:rFonts w:eastAsia="DengXian"/>
                <w:szCs w:val="18"/>
                <w:lang w:eastAsia="zh-CN"/>
              </w:rPr>
            </w:pPr>
            <w:r w:rsidRPr="004D6DE3">
              <w:rPr>
                <w:rFonts w:cs="Arial"/>
                <w:color w:val="000000"/>
                <w:szCs w:val="18"/>
              </w:rPr>
              <w:t>n</w:t>
            </w:r>
            <w:r>
              <w:rPr>
                <w:rFonts w:cs="Arial"/>
                <w:color w:val="000000"/>
                <w:szCs w:val="18"/>
              </w:rPr>
              <w:t>79</w:t>
            </w:r>
          </w:p>
        </w:tc>
        <w:tc>
          <w:tcPr>
            <w:tcW w:w="3117" w:type="dxa"/>
            <w:tcBorders>
              <w:top w:val="single" w:sz="4" w:space="0" w:color="auto"/>
              <w:left w:val="single" w:sz="4" w:space="0" w:color="auto"/>
              <w:bottom w:val="single" w:sz="4" w:space="0" w:color="auto"/>
              <w:right w:val="single" w:sz="4" w:space="0" w:color="auto"/>
            </w:tcBorders>
            <w:vAlign w:val="center"/>
          </w:tcPr>
          <w:p w14:paraId="7F26BD0A" w14:textId="77777777" w:rsidR="00636DC6" w:rsidRPr="00170508" w:rsidRDefault="00636DC6" w:rsidP="00636DC6">
            <w:pPr>
              <w:pStyle w:val="TAC"/>
              <w:rPr>
                <w:rFonts w:cs="Arial"/>
                <w:szCs w:val="18"/>
                <w:lang w:eastAsia="zh-CN" w:bidi="ar"/>
              </w:rPr>
            </w:pPr>
            <w:r w:rsidRPr="008D6E36">
              <w:rPr>
                <w:rFonts w:cs="Arial"/>
                <w:color w:val="000000"/>
                <w:szCs w:val="18"/>
              </w:rPr>
              <w:t>n</w:t>
            </w:r>
            <w:r>
              <w:rPr>
                <w:rFonts w:cs="Arial"/>
                <w:color w:val="000000"/>
                <w:szCs w:val="18"/>
              </w:rPr>
              <w:t>79</w:t>
            </w:r>
            <w:r w:rsidRPr="008D6E36">
              <w:rPr>
                <w:rFonts w:cs="Arial"/>
                <w:color w:val="000000"/>
                <w:szCs w:val="18"/>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14:paraId="0C2F2A43" w14:textId="77777777" w:rsidR="00636DC6" w:rsidRPr="00170508" w:rsidRDefault="00636DC6" w:rsidP="00636DC6">
            <w:pPr>
              <w:pStyle w:val="TAC"/>
              <w:rPr>
                <w:rFonts w:eastAsia="DengXian"/>
                <w:szCs w:val="18"/>
                <w:lang w:eastAsia="zh-CN"/>
              </w:rPr>
            </w:pPr>
          </w:p>
        </w:tc>
      </w:tr>
      <w:tr w:rsidR="00636DC6" w:rsidRPr="00170508" w14:paraId="20BBE6D0"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0CEB3691" w14:textId="77777777" w:rsidR="00636DC6" w:rsidRPr="00170508" w:rsidRDefault="00636DC6" w:rsidP="00636DC6">
            <w:pPr>
              <w:pStyle w:val="TAC"/>
              <w:rPr>
                <w:rFonts w:eastAsia="DengXian"/>
                <w:szCs w:val="18"/>
                <w:lang w:eastAsia="zh-CN"/>
              </w:rPr>
            </w:pPr>
            <w:r w:rsidRPr="00170508">
              <w:rPr>
                <w:rFonts w:eastAsia="DengXian"/>
                <w:szCs w:val="18"/>
                <w:lang w:eastAsia="zh-CN"/>
              </w:rPr>
              <w:t>CA_n3A-n78A-n79C</w:t>
            </w:r>
          </w:p>
        </w:tc>
        <w:tc>
          <w:tcPr>
            <w:tcW w:w="1716" w:type="dxa"/>
            <w:tcBorders>
              <w:top w:val="single" w:sz="4" w:space="0" w:color="auto"/>
              <w:left w:val="single" w:sz="4" w:space="0" w:color="auto"/>
              <w:bottom w:val="nil"/>
              <w:right w:val="single" w:sz="4" w:space="0" w:color="auto"/>
            </w:tcBorders>
            <w:vAlign w:val="center"/>
          </w:tcPr>
          <w:p w14:paraId="3698FF6A" w14:textId="77777777" w:rsidR="00636DC6" w:rsidRPr="00170508" w:rsidRDefault="00636DC6" w:rsidP="00636DC6">
            <w:pPr>
              <w:pStyle w:val="TAC"/>
              <w:rPr>
                <w:rFonts w:eastAsia="DengXian"/>
                <w:szCs w:val="18"/>
                <w:lang w:eastAsia="zh-CN"/>
              </w:rPr>
            </w:pPr>
            <w:r w:rsidRPr="00170508">
              <w:rPr>
                <w:rFonts w:hint="eastAsia"/>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68B5BD4" w14:textId="77777777" w:rsidR="00636DC6" w:rsidRPr="00170508" w:rsidRDefault="00636DC6" w:rsidP="00636DC6">
            <w:pPr>
              <w:pStyle w:val="TAC"/>
              <w:rPr>
                <w:rFonts w:eastAsia="DengXian"/>
                <w:szCs w:val="18"/>
                <w:lang w:eastAsia="zh-CN"/>
              </w:rPr>
            </w:pPr>
            <w:r w:rsidRPr="00170508">
              <w:rPr>
                <w:rFonts w:eastAsia="DengXian"/>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B4E9115" w14:textId="77777777" w:rsidR="00636DC6" w:rsidRPr="00170508" w:rsidRDefault="00636DC6" w:rsidP="00636DC6">
            <w:pPr>
              <w:pStyle w:val="TAC"/>
              <w:rPr>
                <w:rFonts w:cs="Arial"/>
                <w:szCs w:val="18"/>
                <w:lang w:eastAsia="zh-CN" w:bidi="ar"/>
              </w:rPr>
            </w:pPr>
            <w:r w:rsidRPr="00170508">
              <w:rPr>
                <w:rFonts w:cs="Arial"/>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2020ADE5" w14:textId="77777777" w:rsidR="00636DC6" w:rsidRPr="00170508" w:rsidRDefault="00636DC6" w:rsidP="00636DC6">
            <w:pPr>
              <w:pStyle w:val="TAC"/>
              <w:rPr>
                <w:rFonts w:eastAsia="DengXian"/>
                <w:szCs w:val="18"/>
                <w:lang w:eastAsia="zh-CN"/>
              </w:rPr>
            </w:pPr>
            <w:r w:rsidRPr="00170508">
              <w:rPr>
                <w:rFonts w:hint="eastAsia"/>
                <w:szCs w:val="18"/>
                <w:lang w:eastAsia="zh-CN"/>
              </w:rPr>
              <w:t>0</w:t>
            </w:r>
          </w:p>
        </w:tc>
      </w:tr>
      <w:tr w:rsidR="00636DC6" w:rsidRPr="00170508" w14:paraId="1B734D1D" w14:textId="77777777" w:rsidTr="00FD02C8">
        <w:trPr>
          <w:jc w:val="center"/>
        </w:trPr>
        <w:tc>
          <w:tcPr>
            <w:tcW w:w="2062" w:type="dxa"/>
            <w:tcBorders>
              <w:top w:val="nil"/>
              <w:left w:val="single" w:sz="4" w:space="0" w:color="auto"/>
              <w:bottom w:val="nil"/>
              <w:right w:val="single" w:sz="4" w:space="0" w:color="auto"/>
            </w:tcBorders>
            <w:vAlign w:val="center"/>
          </w:tcPr>
          <w:p w14:paraId="63926B03" w14:textId="77777777" w:rsidR="00636DC6" w:rsidRPr="00170508" w:rsidRDefault="00636DC6" w:rsidP="00636DC6">
            <w:pPr>
              <w:pStyle w:val="TAC"/>
              <w:rPr>
                <w:rFonts w:eastAsia="DengXian"/>
                <w:szCs w:val="18"/>
                <w:lang w:eastAsia="zh-CN"/>
              </w:rPr>
            </w:pPr>
          </w:p>
        </w:tc>
        <w:tc>
          <w:tcPr>
            <w:tcW w:w="1716" w:type="dxa"/>
            <w:tcBorders>
              <w:top w:val="nil"/>
              <w:left w:val="single" w:sz="4" w:space="0" w:color="auto"/>
              <w:bottom w:val="nil"/>
              <w:right w:val="single" w:sz="4" w:space="0" w:color="auto"/>
            </w:tcBorders>
            <w:vAlign w:val="center"/>
          </w:tcPr>
          <w:p w14:paraId="03204DCD" w14:textId="77777777" w:rsidR="00636DC6" w:rsidRPr="00170508" w:rsidRDefault="00636DC6" w:rsidP="00636DC6">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5560AE" w14:textId="77777777" w:rsidR="00636DC6" w:rsidRPr="00170508" w:rsidRDefault="00636DC6" w:rsidP="00636DC6">
            <w:pPr>
              <w:pStyle w:val="TAC"/>
              <w:rPr>
                <w:rFonts w:eastAsia="DengXian"/>
                <w:szCs w:val="18"/>
                <w:lang w:eastAsia="zh-CN"/>
              </w:rPr>
            </w:pPr>
            <w:r w:rsidRPr="00170508">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B6AB753" w14:textId="77777777" w:rsidR="00636DC6" w:rsidRPr="00170508" w:rsidRDefault="00636DC6" w:rsidP="00636DC6">
            <w:pPr>
              <w:pStyle w:val="TAC"/>
              <w:rPr>
                <w:rFonts w:cs="Arial"/>
                <w:szCs w:val="18"/>
                <w:lang w:eastAsia="zh-CN" w:bidi="ar"/>
              </w:rPr>
            </w:pPr>
            <w:r w:rsidRPr="00170508">
              <w:rPr>
                <w:rFonts w:cs="Arial"/>
                <w:szCs w:val="18"/>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3807B9E5" w14:textId="77777777" w:rsidR="00636DC6" w:rsidRPr="00170508" w:rsidRDefault="00636DC6" w:rsidP="00636DC6">
            <w:pPr>
              <w:pStyle w:val="TAC"/>
              <w:rPr>
                <w:rFonts w:eastAsia="DengXian"/>
                <w:szCs w:val="18"/>
                <w:lang w:eastAsia="zh-CN"/>
              </w:rPr>
            </w:pPr>
          </w:p>
        </w:tc>
      </w:tr>
      <w:tr w:rsidR="00636DC6" w:rsidRPr="00170508" w14:paraId="1A81837B"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31621546" w14:textId="77777777" w:rsidR="00636DC6" w:rsidRPr="00170508" w:rsidRDefault="00636DC6" w:rsidP="00636DC6">
            <w:pPr>
              <w:pStyle w:val="TAC"/>
              <w:rPr>
                <w:rFonts w:eastAsia="DengXian"/>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1AD6D9B3" w14:textId="77777777" w:rsidR="00636DC6" w:rsidRPr="00170508" w:rsidRDefault="00636DC6" w:rsidP="00636DC6">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6A7581" w14:textId="77777777" w:rsidR="00636DC6" w:rsidRPr="00170508" w:rsidRDefault="00636DC6" w:rsidP="00636DC6">
            <w:pPr>
              <w:pStyle w:val="TAC"/>
              <w:rPr>
                <w:rFonts w:eastAsia="DengXian"/>
                <w:szCs w:val="18"/>
                <w:lang w:eastAsia="zh-CN"/>
              </w:rPr>
            </w:pPr>
            <w:r w:rsidRPr="00170508">
              <w:rPr>
                <w:rFonts w:eastAsia="DengXian"/>
                <w:szCs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722AA8A8" w14:textId="77777777" w:rsidR="00636DC6" w:rsidRPr="00170508" w:rsidRDefault="00636DC6" w:rsidP="00636DC6">
            <w:pPr>
              <w:pStyle w:val="TAC"/>
              <w:rPr>
                <w:rFonts w:cs="Arial"/>
                <w:szCs w:val="18"/>
                <w:lang w:eastAsia="zh-CN" w:bidi="ar"/>
              </w:rPr>
            </w:pPr>
            <w:r w:rsidRPr="00170508">
              <w:rPr>
                <w:rFonts w:cs="Arial"/>
                <w:szCs w:val="18"/>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69952A38" w14:textId="77777777" w:rsidR="00636DC6" w:rsidRPr="00170508" w:rsidRDefault="00636DC6" w:rsidP="00636DC6">
            <w:pPr>
              <w:pStyle w:val="TAC"/>
              <w:rPr>
                <w:rFonts w:eastAsia="DengXian"/>
                <w:szCs w:val="18"/>
                <w:lang w:eastAsia="zh-CN"/>
              </w:rPr>
            </w:pPr>
          </w:p>
        </w:tc>
      </w:tr>
      <w:tr w:rsidR="00636DC6" w:rsidRPr="00170508" w14:paraId="31E713D6"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759DD70E" w14:textId="77777777" w:rsidR="00636DC6" w:rsidRPr="00170508" w:rsidRDefault="00636DC6" w:rsidP="00636DC6">
            <w:pPr>
              <w:pStyle w:val="TAC"/>
              <w:rPr>
                <w:rFonts w:eastAsia="DengXian"/>
                <w:szCs w:val="18"/>
                <w:lang w:eastAsia="zh-CN"/>
              </w:rPr>
            </w:pPr>
            <w:r w:rsidRPr="00170508">
              <w:rPr>
                <w:rFonts w:eastAsia="DengXian"/>
                <w:szCs w:val="18"/>
                <w:lang w:eastAsia="zh-CN"/>
              </w:rPr>
              <w:t>CA_n3B-n78A-n79A</w:t>
            </w:r>
          </w:p>
        </w:tc>
        <w:tc>
          <w:tcPr>
            <w:tcW w:w="1716" w:type="dxa"/>
            <w:tcBorders>
              <w:top w:val="single" w:sz="4" w:space="0" w:color="auto"/>
              <w:left w:val="single" w:sz="4" w:space="0" w:color="auto"/>
              <w:bottom w:val="nil"/>
              <w:right w:val="single" w:sz="4" w:space="0" w:color="auto"/>
            </w:tcBorders>
            <w:vAlign w:val="center"/>
          </w:tcPr>
          <w:p w14:paraId="435017F7" w14:textId="77777777" w:rsidR="00636DC6" w:rsidRPr="00170508" w:rsidRDefault="00636DC6" w:rsidP="00636DC6">
            <w:pPr>
              <w:pStyle w:val="TAC"/>
              <w:rPr>
                <w:rFonts w:eastAsia="DengXian"/>
                <w:szCs w:val="18"/>
                <w:lang w:eastAsia="zh-CN"/>
              </w:rPr>
            </w:pPr>
            <w:r w:rsidRPr="00170508">
              <w:rPr>
                <w:rFonts w:hint="eastAsia"/>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2B43D83" w14:textId="77777777" w:rsidR="00636DC6" w:rsidRPr="00170508" w:rsidRDefault="00636DC6" w:rsidP="00636DC6">
            <w:pPr>
              <w:pStyle w:val="TAC"/>
              <w:rPr>
                <w:rFonts w:eastAsia="DengXian"/>
                <w:szCs w:val="18"/>
                <w:lang w:eastAsia="zh-CN"/>
              </w:rPr>
            </w:pPr>
            <w:r w:rsidRPr="00170508">
              <w:rPr>
                <w:rFonts w:eastAsia="DengXian"/>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7A8C22E" w14:textId="77777777" w:rsidR="00636DC6" w:rsidRPr="00170508" w:rsidRDefault="00636DC6" w:rsidP="00636DC6">
            <w:pPr>
              <w:pStyle w:val="TAC"/>
              <w:rPr>
                <w:rFonts w:cs="Arial"/>
                <w:szCs w:val="18"/>
                <w:lang w:eastAsia="zh-CN" w:bidi="ar"/>
              </w:rPr>
            </w:pPr>
            <w:r w:rsidRPr="00170508">
              <w:rPr>
                <w:rFonts w:cs="Arial"/>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702E0E4A" w14:textId="77777777" w:rsidR="00636DC6" w:rsidRPr="00170508" w:rsidRDefault="00636DC6" w:rsidP="00636DC6">
            <w:pPr>
              <w:pStyle w:val="TAC"/>
              <w:rPr>
                <w:rFonts w:eastAsia="DengXian"/>
                <w:szCs w:val="18"/>
                <w:lang w:eastAsia="zh-CN"/>
              </w:rPr>
            </w:pPr>
            <w:r w:rsidRPr="00170508">
              <w:rPr>
                <w:rFonts w:hint="eastAsia"/>
                <w:szCs w:val="18"/>
                <w:lang w:eastAsia="zh-CN"/>
              </w:rPr>
              <w:t>0</w:t>
            </w:r>
          </w:p>
        </w:tc>
      </w:tr>
      <w:tr w:rsidR="00636DC6" w:rsidRPr="00170508" w14:paraId="5EF1E13A" w14:textId="77777777" w:rsidTr="00FD02C8">
        <w:trPr>
          <w:jc w:val="center"/>
        </w:trPr>
        <w:tc>
          <w:tcPr>
            <w:tcW w:w="2062" w:type="dxa"/>
            <w:tcBorders>
              <w:top w:val="nil"/>
              <w:left w:val="single" w:sz="4" w:space="0" w:color="auto"/>
              <w:bottom w:val="nil"/>
              <w:right w:val="single" w:sz="4" w:space="0" w:color="auto"/>
            </w:tcBorders>
            <w:vAlign w:val="center"/>
          </w:tcPr>
          <w:p w14:paraId="08F0C266" w14:textId="77777777" w:rsidR="00636DC6" w:rsidRPr="00170508" w:rsidRDefault="00636DC6" w:rsidP="00636DC6">
            <w:pPr>
              <w:pStyle w:val="TAC"/>
              <w:rPr>
                <w:rFonts w:eastAsia="DengXian"/>
                <w:szCs w:val="18"/>
                <w:lang w:eastAsia="zh-CN"/>
              </w:rPr>
            </w:pPr>
          </w:p>
        </w:tc>
        <w:tc>
          <w:tcPr>
            <w:tcW w:w="1716" w:type="dxa"/>
            <w:tcBorders>
              <w:top w:val="nil"/>
              <w:left w:val="single" w:sz="4" w:space="0" w:color="auto"/>
              <w:bottom w:val="nil"/>
              <w:right w:val="single" w:sz="4" w:space="0" w:color="auto"/>
            </w:tcBorders>
            <w:vAlign w:val="center"/>
          </w:tcPr>
          <w:p w14:paraId="175E8BBD" w14:textId="77777777" w:rsidR="00636DC6" w:rsidRPr="00170508" w:rsidRDefault="00636DC6" w:rsidP="00636DC6">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238C7B" w14:textId="77777777" w:rsidR="00636DC6" w:rsidRPr="00170508" w:rsidRDefault="00636DC6" w:rsidP="00636DC6">
            <w:pPr>
              <w:pStyle w:val="TAC"/>
              <w:rPr>
                <w:rFonts w:eastAsia="DengXian"/>
                <w:szCs w:val="18"/>
                <w:lang w:eastAsia="zh-CN"/>
              </w:rPr>
            </w:pPr>
            <w:r w:rsidRPr="00170508">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BD114B6" w14:textId="77777777" w:rsidR="00636DC6" w:rsidRPr="00170508" w:rsidRDefault="00636DC6" w:rsidP="00636DC6">
            <w:pPr>
              <w:pStyle w:val="TAC"/>
              <w:rPr>
                <w:rFonts w:cs="Arial"/>
                <w:szCs w:val="18"/>
                <w:lang w:eastAsia="zh-CN" w:bidi="ar"/>
              </w:rPr>
            </w:pPr>
            <w:r w:rsidRPr="00170508">
              <w:rPr>
                <w:rFonts w:cs="Arial"/>
                <w:szCs w:val="18"/>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4F1475A4" w14:textId="77777777" w:rsidR="00636DC6" w:rsidRPr="00170508" w:rsidRDefault="00636DC6" w:rsidP="00636DC6">
            <w:pPr>
              <w:pStyle w:val="TAC"/>
              <w:rPr>
                <w:rFonts w:eastAsia="DengXian"/>
                <w:szCs w:val="18"/>
                <w:lang w:eastAsia="zh-CN"/>
              </w:rPr>
            </w:pPr>
          </w:p>
        </w:tc>
      </w:tr>
      <w:tr w:rsidR="00636DC6" w:rsidRPr="00170508" w14:paraId="3B4F7077"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005A674F" w14:textId="77777777" w:rsidR="00636DC6" w:rsidRPr="00170508" w:rsidRDefault="00636DC6" w:rsidP="00636DC6">
            <w:pPr>
              <w:pStyle w:val="TAC"/>
              <w:rPr>
                <w:rFonts w:eastAsia="DengXian"/>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2739F121" w14:textId="77777777" w:rsidR="00636DC6" w:rsidRPr="00170508" w:rsidRDefault="00636DC6" w:rsidP="00636DC6">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E45800" w14:textId="77777777" w:rsidR="00636DC6" w:rsidRPr="00170508" w:rsidRDefault="00636DC6" w:rsidP="00636DC6">
            <w:pPr>
              <w:pStyle w:val="TAC"/>
              <w:rPr>
                <w:rFonts w:eastAsia="DengXian"/>
                <w:szCs w:val="18"/>
                <w:lang w:eastAsia="zh-CN"/>
              </w:rPr>
            </w:pPr>
            <w:r w:rsidRPr="00170508">
              <w:rPr>
                <w:rFonts w:eastAsia="DengXian"/>
                <w:szCs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7710FE7E" w14:textId="77777777" w:rsidR="00636DC6" w:rsidRPr="00170508" w:rsidRDefault="00636DC6" w:rsidP="00636DC6">
            <w:pPr>
              <w:pStyle w:val="TAC"/>
              <w:rPr>
                <w:rFonts w:cs="Arial"/>
                <w:szCs w:val="18"/>
                <w:lang w:eastAsia="zh-CN" w:bidi="ar"/>
              </w:rPr>
            </w:pPr>
            <w:r w:rsidRPr="00170508">
              <w:rPr>
                <w:rFonts w:cs="Arial"/>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620029C6" w14:textId="77777777" w:rsidR="00636DC6" w:rsidRPr="00170508" w:rsidRDefault="00636DC6" w:rsidP="00636DC6">
            <w:pPr>
              <w:pStyle w:val="TAC"/>
              <w:rPr>
                <w:rFonts w:eastAsia="DengXian"/>
                <w:szCs w:val="18"/>
                <w:lang w:eastAsia="zh-CN"/>
              </w:rPr>
            </w:pPr>
          </w:p>
        </w:tc>
      </w:tr>
      <w:tr w:rsidR="00636DC6" w:rsidRPr="00170508" w14:paraId="7F22E16C"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719A4F68" w14:textId="77777777" w:rsidR="00636DC6" w:rsidRPr="00170508" w:rsidRDefault="00636DC6" w:rsidP="00636DC6">
            <w:pPr>
              <w:pStyle w:val="TAC"/>
              <w:rPr>
                <w:rFonts w:eastAsia="DengXian"/>
                <w:szCs w:val="18"/>
                <w:lang w:eastAsia="zh-CN"/>
              </w:rPr>
            </w:pPr>
            <w:r w:rsidRPr="00170508">
              <w:rPr>
                <w:rFonts w:eastAsia="DengXian"/>
                <w:szCs w:val="18"/>
                <w:lang w:eastAsia="zh-CN"/>
              </w:rPr>
              <w:t>CA_n3B-n78A-n79C</w:t>
            </w:r>
          </w:p>
        </w:tc>
        <w:tc>
          <w:tcPr>
            <w:tcW w:w="1716" w:type="dxa"/>
            <w:tcBorders>
              <w:top w:val="single" w:sz="4" w:space="0" w:color="auto"/>
              <w:left w:val="single" w:sz="4" w:space="0" w:color="auto"/>
              <w:bottom w:val="nil"/>
              <w:right w:val="single" w:sz="4" w:space="0" w:color="auto"/>
            </w:tcBorders>
            <w:vAlign w:val="center"/>
          </w:tcPr>
          <w:p w14:paraId="47E5423D" w14:textId="77777777" w:rsidR="00636DC6" w:rsidRPr="00170508" w:rsidRDefault="00636DC6" w:rsidP="00636DC6">
            <w:pPr>
              <w:pStyle w:val="TAC"/>
              <w:rPr>
                <w:rFonts w:eastAsia="DengXian"/>
                <w:szCs w:val="18"/>
                <w:lang w:eastAsia="zh-CN"/>
              </w:rPr>
            </w:pPr>
            <w:r w:rsidRPr="00170508">
              <w:rPr>
                <w:rFonts w:hint="eastAsia"/>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412B08EF" w14:textId="77777777" w:rsidR="00636DC6" w:rsidRPr="00170508" w:rsidRDefault="00636DC6" w:rsidP="00636DC6">
            <w:pPr>
              <w:pStyle w:val="TAC"/>
              <w:rPr>
                <w:rFonts w:eastAsia="DengXian"/>
                <w:szCs w:val="18"/>
                <w:lang w:eastAsia="zh-CN"/>
              </w:rPr>
            </w:pPr>
            <w:r w:rsidRPr="00170508">
              <w:rPr>
                <w:rFonts w:eastAsia="DengXian"/>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B028C72" w14:textId="77777777" w:rsidR="00636DC6" w:rsidRPr="00170508" w:rsidRDefault="00636DC6" w:rsidP="00636DC6">
            <w:pPr>
              <w:pStyle w:val="TAC"/>
              <w:rPr>
                <w:rFonts w:cs="Arial"/>
                <w:szCs w:val="18"/>
                <w:lang w:eastAsia="zh-CN" w:bidi="ar"/>
              </w:rPr>
            </w:pPr>
            <w:r w:rsidRPr="00170508">
              <w:rPr>
                <w:rFonts w:cs="Arial"/>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1BD2C02B" w14:textId="77777777" w:rsidR="00636DC6" w:rsidRPr="00170508" w:rsidRDefault="00636DC6" w:rsidP="00636DC6">
            <w:pPr>
              <w:pStyle w:val="TAC"/>
              <w:rPr>
                <w:rFonts w:eastAsia="DengXian"/>
                <w:szCs w:val="18"/>
                <w:lang w:eastAsia="zh-CN"/>
              </w:rPr>
            </w:pPr>
            <w:r w:rsidRPr="00170508">
              <w:rPr>
                <w:rFonts w:hint="eastAsia"/>
                <w:szCs w:val="18"/>
                <w:lang w:eastAsia="zh-CN"/>
              </w:rPr>
              <w:t>0</w:t>
            </w:r>
          </w:p>
        </w:tc>
      </w:tr>
      <w:tr w:rsidR="00636DC6" w:rsidRPr="00170508" w14:paraId="5D5117B0" w14:textId="77777777" w:rsidTr="00FD02C8">
        <w:trPr>
          <w:jc w:val="center"/>
        </w:trPr>
        <w:tc>
          <w:tcPr>
            <w:tcW w:w="2062" w:type="dxa"/>
            <w:tcBorders>
              <w:top w:val="nil"/>
              <w:left w:val="single" w:sz="4" w:space="0" w:color="auto"/>
              <w:bottom w:val="nil"/>
              <w:right w:val="single" w:sz="4" w:space="0" w:color="auto"/>
            </w:tcBorders>
            <w:vAlign w:val="center"/>
          </w:tcPr>
          <w:p w14:paraId="782EE816" w14:textId="77777777" w:rsidR="00636DC6" w:rsidRPr="00170508" w:rsidRDefault="00636DC6" w:rsidP="00636DC6">
            <w:pPr>
              <w:pStyle w:val="TAC"/>
              <w:rPr>
                <w:rFonts w:eastAsia="DengXian"/>
                <w:szCs w:val="18"/>
                <w:lang w:eastAsia="zh-CN"/>
              </w:rPr>
            </w:pPr>
          </w:p>
        </w:tc>
        <w:tc>
          <w:tcPr>
            <w:tcW w:w="1716" w:type="dxa"/>
            <w:tcBorders>
              <w:top w:val="nil"/>
              <w:left w:val="single" w:sz="4" w:space="0" w:color="auto"/>
              <w:bottom w:val="nil"/>
              <w:right w:val="single" w:sz="4" w:space="0" w:color="auto"/>
            </w:tcBorders>
            <w:vAlign w:val="center"/>
          </w:tcPr>
          <w:p w14:paraId="3A8A9DF0" w14:textId="77777777" w:rsidR="00636DC6" w:rsidRPr="00170508" w:rsidRDefault="00636DC6" w:rsidP="00636DC6">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D9C318" w14:textId="77777777" w:rsidR="00636DC6" w:rsidRPr="00170508" w:rsidRDefault="00636DC6" w:rsidP="00636DC6">
            <w:pPr>
              <w:pStyle w:val="TAC"/>
              <w:rPr>
                <w:rFonts w:eastAsia="DengXian"/>
                <w:szCs w:val="18"/>
                <w:lang w:eastAsia="zh-CN"/>
              </w:rPr>
            </w:pPr>
            <w:r w:rsidRPr="00170508">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71E77CA" w14:textId="77777777" w:rsidR="00636DC6" w:rsidRPr="00170508" w:rsidRDefault="00636DC6" w:rsidP="00636DC6">
            <w:pPr>
              <w:pStyle w:val="TAC"/>
              <w:rPr>
                <w:rFonts w:cs="Arial"/>
                <w:szCs w:val="18"/>
                <w:lang w:eastAsia="zh-CN" w:bidi="ar"/>
              </w:rPr>
            </w:pPr>
            <w:r w:rsidRPr="00170508">
              <w:rPr>
                <w:rFonts w:cs="Arial"/>
                <w:szCs w:val="18"/>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56E654D3" w14:textId="77777777" w:rsidR="00636DC6" w:rsidRPr="00170508" w:rsidRDefault="00636DC6" w:rsidP="00636DC6">
            <w:pPr>
              <w:pStyle w:val="TAC"/>
              <w:rPr>
                <w:rFonts w:eastAsia="DengXian"/>
                <w:szCs w:val="18"/>
                <w:lang w:eastAsia="zh-CN"/>
              </w:rPr>
            </w:pPr>
          </w:p>
        </w:tc>
      </w:tr>
      <w:tr w:rsidR="00636DC6" w:rsidRPr="00170508" w14:paraId="31C4889F"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0B06B081" w14:textId="77777777" w:rsidR="00636DC6" w:rsidRPr="00170508" w:rsidRDefault="00636DC6" w:rsidP="00636DC6">
            <w:pPr>
              <w:pStyle w:val="TAC"/>
              <w:rPr>
                <w:rFonts w:eastAsia="DengXian"/>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1AADF81E" w14:textId="77777777" w:rsidR="00636DC6" w:rsidRPr="00170508" w:rsidRDefault="00636DC6" w:rsidP="00636DC6">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1453AB" w14:textId="77777777" w:rsidR="00636DC6" w:rsidRPr="00170508" w:rsidRDefault="00636DC6" w:rsidP="00636DC6">
            <w:pPr>
              <w:pStyle w:val="TAC"/>
              <w:rPr>
                <w:rFonts w:eastAsia="DengXian"/>
                <w:szCs w:val="18"/>
                <w:lang w:eastAsia="zh-CN"/>
              </w:rPr>
            </w:pPr>
            <w:r w:rsidRPr="00170508">
              <w:rPr>
                <w:rFonts w:eastAsia="DengXian"/>
                <w:szCs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69DA8682" w14:textId="77777777" w:rsidR="00636DC6" w:rsidRPr="00170508" w:rsidRDefault="00636DC6" w:rsidP="00636DC6">
            <w:pPr>
              <w:pStyle w:val="TAC"/>
              <w:rPr>
                <w:rFonts w:cs="Arial"/>
                <w:szCs w:val="18"/>
                <w:lang w:eastAsia="zh-CN" w:bidi="ar"/>
              </w:rPr>
            </w:pPr>
            <w:r w:rsidRPr="00170508">
              <w:rPr>
                <w:rFonts w:cs="Arial"/>
                <w:szCs w:val="18"/>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7F671CB0" w14:textId="77777777" w:rsidR="00636DC6" w:rsidRPr="00170508" w:rsidRDefault="00636DC6" w:rsidP="00636DC6">
            <w:pPr>
              <w:pStyle w:val="TAC"/>
              <w:rPr>
                <w:rFonts w:eastAsia="DengXian"/>
                <w:szCs w:val="18"/>
                <w:lang w:eastAsia="zh-CN"/>
              </w:rPr>
            </w:pPr>
          </w:p>
        </w:tc>
      </w:tr>
      <w:tr w:rsidR="00636DC6" w:rsidRPr="00170508" w14:paraId="1FC6B081"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5BB9F8D4" w14:textId="77777777" w:rsidR="00636DC6" w:rsidRPr="00170508" w:rsidRDefault="00636DC6" w:rsidP="00636DC6">
            <w:pPr>
              <w:pStyle w:val="TAC"/>
              <w:rPr>
                <w:rFonts w:eastAsia="DengXian"/>
                <w:szCs w:val="18"/>
                <w:lang w:eastAsia="zh-CN"/>
              </w:rPr>
            </w:pPr>
            <w:r w:rsidRPr="00170508">
              <w:rPr>
                <w:rFonts w:eastAsia="DengXian"/>
                <w:szCs w:val="18"/>
                <w:lang w:eastAsia="zh-CN"/>
              </w:rPr>
              <w:t>CA_n3(2A)-n78A-n79A</w:t>
            </w:r>
          </w:p>
        </w:tc>
        <w:tc>
          <w:tcPr>
            <w:tcW w:w="1716" w:type="dxa"/>
            <w:tcBorders>
              <w:top w:val="single" w:sz="4" w:space="0" w:color="auto"/>
              <w:left w:val="single" w:sz="4" w:space="0" w:color="auto"/>
              <w:bottom w:val="nil"/>
              <w:right w:val="single" w:sz="4" w:space="0" w:color="auto"/>
            </w:tcBorders>
            <w:vAlign w:val="center"/>
          </w:tcPr>
          <w:p w14:paraId="088BB848" w14:textId="77777777" w:rsidR="00636DC6" w:rsidRPr="00170508" w:rsidRDefault="00636DC6" w:rsidP="00636DC6">
            <w:pPr>
              <w:pStyle w:val="TAC"/>
              <w:rPr>
                <w:rFonts w:eastAsia="DengXian"/>
                <w:szCs w:val="18"/>
                <w:lang w:eastAsia="zh-CN"/>
              </w:rPr>
            </w:pPr>
            <w:r w:rsidRPr="00170508">
              <w:rPr>
                <w:rFonts w:hint="eastAsia"/>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3295EC5" w14:textId="77777777" w:rsidR="00636DC6" w:rsidRPr="00170508" w:rsidRDefault="00636DC6" w:rsidP="00636DC6">
            <w:pPr>
              <w:pStyle w:val="TAC"/>
              <w:rPr>
                <w:rFonts w:eastAsia="DengXian"/>
                <w:szCs w:val="18"/>
                <w:lang w:eastAsia="zh-CN"/>
              </w:rPr>
            </w:pPr>
            <w:r w:rsidRPr="00170508">
              <w:rPr>
                <w:rFonts w:eastAsia="DengXian"/>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525A9C0" w14:textId="77777777" w:rsidR="00636DC6" w:rsidRPr="00170508" w:rsidRDefault="00636DC6" w:rsidP="00636DC6">
            <w:pPr>
              <w:pStyle w:val="TAC"/>
              <w:rPr>
                <w:rFonts w:cs="Arial"/>
                <w:szCs w:val="18"/>
                <w:lang w:eastAsia="zh-CN" w:bidi="ar"/>
              </w:rPr>
            </w:pPr>
            <w:r w:rsidRPr="00170508">
              <w:rPr>
                <w:rFonts w:cs="Arial"/>
                <w:szCs w:val="18"/>
                <w:lang w:eastAsia="zh-CN" w:bidi="ar"/>
              </w:rPr>
              <w:t>CA_n3(2A)_BCS1</w:t>
            </w:r>
          </w:p>
        </w:tc>
        <w:tc>
          <w:tcPr>
            <w:tcW w:w="1496" w:type="dxa"/>
            <w:tcBorders>
              <w:top w:val="single" w:sz="4" w:space="0" w:color="auto"/>
              <w:left w:val="single" w:sz="4" w:space="0" w:color="auto"/>
              <w:bottom w:val="nil"/>
              <w:right w:val="single" w:sz="4" w:space="0" w:color="auto"/>
            </w:tcBorders>
            <w:vAlign w:val="center"/>
          </w:tcPr>
          <w:p w14:paraId="60EDD9BA" w14:textId="77777777" w:rsidR="00636DC6" w:rsidRPr="00170508" w:rsidRDefault="00636DC6" w:rsidP="00636DC6">
            <w:pPr>
              <w:pStyle w:val="TAC"/>
              <w:rPr>
                <w:rFonts w:eastAsia="DengXian"/>
                <w:szCs w:val="18"/>
                <w:lang w:eastAsia="zh-CN"/>
              </w:rPr>
            </w:pPr>
            <w:r w:rsidRPr="00170508">
              <w:rPr>
                <w:rFonts w:hint="eastAsia"/>
                <w:szCs w:val="18"/>
                <w:lang w:eastAsia="zh-CN"/>
              </w:rPr>
              <w:t>0</w:t>
            </w:r>
          </w:p>
        </w:tc>
      </w:tr>
      <w:tr w:rsidR="00636DC6" w:rsidRPr="00170508" w14:paraId="045AC6C8" w14:textId="77777777" w:rsidTr="00FD02C8">
        <w:trPr>
          <w:jc w:val="center"/>
        </w:trPr>
        <w:tc>
          <w:tcPr>
            <w:tcW w:w="2062" w:type="dxa"/>
            <w:tcBorders>
              <w:top w:val="nil"/>
              <w:left w:val="single" w:sz="4" w:space="0" w:color="auto"/>
              <w:bottom w:val="nil"/>
              <w:right w:val="single" w:sz="4" w:space="0" w:color="auto"/>
            </w:tcBorders>
            <w:vAlign w:val="center"/>
          </w:tcPr>
          <w:p w14:paraId="246E08FA" w14:textId="77777777" w:rsidR="00636DC6" w:rsidRPr="00170508" w:rsidRDefault="00636DC6" w:rsidP="00636DC6">
            <w:pPr>
              <w:pStyle w:val="TAC"/>
              <w:rPr>
                <w:rFonts w:eastAsia="DengXian"/>
                <w:szCs w:val="18"/>
                <w:lang w:eastAsia="zh-CN"/>
              </w:rPr>
            </w:pPr>
          </w:p>
        </w:tc>
        <w:tc>
          <w:tcPr>
            <w:tcW w:w="1716" w:type="dxa"/>
            <w:tcBorders>
              <w:top w:val="nil"/>
              <w:left w:val="single" w:sz="4" w:space="0" w:color="auto"/>
              <w:bottom w:val="nil"/>
              <w:right w:val="single" w:sz="4" w:space="0" w:color="auto"/>
            </w:tcBorders>
            <w:vAlign w:val="center"/>
          </w:tcPr>
          <w:p w14:paraId="2C5B1692" w14:textId="77777777" w:rsidR="00636DC6" w:rsidRPr="00170508" w:rsidRDefault="00636DC6" w:rsidP="00636DC6">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7D97E9" w14:textId="77777777" w:rsidR="00636DC6" w:rsidRPr="00170508" w:rsidRDefault="00636DC6" w:rsidP="00636DC6">
            <w:pPr>
              <w:pStyle w:val="TAC"/>
              <w:rPr>
                <w:rFonts w:eastAsia="DengXian"/>
                <w:szCs w:val="18"/>
                <w:lang w:eastAsia="zh-CN"/>
              </w:rPr>
            </w:pPr>
            <w:r w:rsidRPr="00170508">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6399A51" w14:textId="77777777" w:rsidR="00636DC6" w:rsidRPr="00170508" w:rsidRDefault="00636DC6" w:rsidP="00636DC6">
            <w:pPr>
              <w:pStyle w:val="TAC"/>
              <w:rPr>
                <w:rFonts w:cs="Arial"/>
                <w:szCs w:val="18"/>
                <w:lang w:eastAsia="zh-CN" w:bidi="ar"/>
              </w:rPr>
            </w:pPr>
            <w:r w:rsidRPr="00170508">
              <w:rPr>
                <w:rFonts w:cs="Arial"/>
                <w:szCs w:val="18"/>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3AE1D2A5" w14:textId="77777777" w:rsidR="00636DC6" w:rsidRPr="00170508" w:rsidRDefault="00636DC6" w:rsidP="00636DC6">
            <w:pPr>
              <w:pStyle w:val="TAC"/>
              <w:rPr>
                <w:rFonts w:eastAsia="DengXian"/>
                <w:szCs w:val="18"/>
                <w:lang w:eastAsia="zh-CN"/>
              </w:rPr>
            </w:pPr>
          </w:p>
        </w:tc>
      </w:tr>
      <w:tr w:rsidR="00636DC6" w:rsidRPr="00170508" w14:paraId="5A312B3F"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29889B08" w14:textId="77777777" w:rsidR="00636DC6" w:rsidRPr="00170508" w:rsidRDefault="00636DC6" w:rsidP="00636DC6">
            <w:pPr>
              <w:pStyle w:val="TAC"/>
              <w:rPr>
                <w:rFonts w:eastAsia="DengXian"/>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78B05A78" w14:textId="77777777" w:rsidR="00636DC6" w:rsidRPr="00170508" w:rsidRDefault="00636DC6" w:rsidP="00636DC6">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8BA242" w14:textId="77777777" w:rsidR="00636DC6" w:rsidRPr="00170508" w:rsidRDefault="00636DC6" w:rsidP="00636DC6">
            <w:pPr>
              <w:pStyle w:val="TAC"/>
              <w:rPr>
                <w:rFonts w:eastAsia="DengXian"/>
                <w:szCs w:val="18"/>
                <w:lang w:eastAsia="zh-CN"/>
              </w:rPr>
            </w:pPr>
            <w:r w:rsidRPr="00170508">
              <w:rPr>
                <w:rFonts w:eastAsia="DengXian"/>
                <w:szCs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27DC90C6" w14:textId="77777777" w:rsidR="00636DC6" w:rsidRPr="00170508" w:rsidRDefault="00636DC6" w:rsidP="00636DC6">
            <w:pPr>
              <w:pStyle w:val="TAC"/>
              <w:rPr>
                <w:rFonts w:cs="Arial"/>
                <w:szCs w:val="18"/>
                <w:lang w:eastAsia="zh-CN" w:bidi="ar"/>
              </w:rPr>
            </w:pPr>
            <w:r w:rsidRPr="00170508">
              <w:rPr>
                <w:rFonts w:cs="Arial"/>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53AACAC1" w14:textId="77777777" w:rsidR="00636DC6" w:rsidRPr="00170508" w:rsidRDefault="00636DC6" w:rsidP="00636DC6">
            <w:pPr>
              <w:pStyle w:val="TAC"/>
              <w:rPr>
                <w:rFonts w:eastAsia="DengXian"/>
                <w:szCs w:val="18"/>
                <w:lang w:eastAsia="zh-CN"/>
              </w:rPr>
            </w:pPr>
          </w:p>
        </w:tc>
      </w:tr>
      <w:tr w:rsidR="00636DC6" w:rsidRPr="00170508" w14:paraId="446E15BE"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2B5507A0" w14:textId="77777777" w:rsidR="00636DC6" w:rsidRPr="00170508" w:rsidRDefault="00636DC6" w:rsidP="00636DC6">
            <w:pPr>
              <w:pStyle w:val="TAC"/>
              <w:rPr>
                <w:rFonts w:eastAsia="DengXian"/>
                <w:szCs w:val="18"/>
                <w:lang w:eastAsia="zh-CN"/>
              </w:rPr>
            </w:pPr>
            <w:r w:rsidRPr="00170508">
              <w:rPr>
                <w:rFonts w:eastAsia="DengXian"/>
                <w:szCs w:val="18"/>
                <w:lang w:eastAsia="zh-CN"/>
              </w:rPr>
              <w:t>CA_n3(2A)-n78A-n79C</w:t>
            </w:r>
          </w:p>
        </w:tc>
        <w:tc>
          <w:tcPr>
            <w:tcW w:w="1716" w:type="dxa"/>
            <w:tcBorders>
              <w:top w:val="single" w:sz="4" w:space="0" w:color="auto"/>
              <w:left w:val="single" w:sz="4" w:space="0" w:color="auto"/>
              <w:bottom w:val="nil"/>
              <w:right w:val="single" w:sz="4" w:space="0" w:color="auto"/>
            </w:tcBorders>
            <w:vAlign w:val="center"/>
          </w:tcPr>
          <w:p w14:paraId="781242A3" w14:textId="77777777" w:rsidR="00636DC6" w:rsidRPr="00170508" w:rsidRDefault="00636DC6" w:rsidP="00636DC6">
            <w:pPr>
              <w:pStyle w:val="TAC"/>
              <w:rPr>
                <w:rFonts w:eastAsia="DengXian"/>
                <w:szCs w:val="18"/>
                <w:lang w:eastAsia="zh-CN"/>
              </w:rPr>
            </w:pPr>
            <w:r w:rsidRPr="00170508">
              <w:rPr>
                <w:rFonts w:hint="eastAsia"/>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F936C49" w14:textId="77777777" w:rsidR="00636DC6" w:rsidRPr="00170508" w:rsidRDefault="00636DC6" w:rsidP="00636DC6">
            <w:pPr>
              <w:pStyle w:val="TAC"/>
              <w:rPr>
                <w:rFonts w:eastAsia="DengXian"/>
                <w:szCs w:val="18"/>
                <w:lang w:eastAsia="zh-CN"/>
              </w:rPr>
            </w:pPr>
            <w:r w:rsidRPr="00170508">
              <w:rPr>
                <w:rFonts w:eastAsia="DengXian"/>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5AE1D24" w14:textId="77777777" w:rsidR="00636DC6" w:rsidRPr="00170508" w:rsidRDefault="00636DC6" w:rsidP="00636DC6">
            <w:pPr>
              <w:pStyle w:val="TAC"/>
              <w:rPr>
                <w:rFonts w:cs="Arial"/>
                <w:szCs w:val="18"/>
                <w:lang w:eastAsia="zh-CN" w:bidi="ar"/>
              </w:rPr>
            </w:pPr>
            <w:r w:rsidRPr="00170508">
              <w:rPr>
                <w:rFonts w:cs="Arial"/>
                <w:szCs w:val="18"/>
                <w:lang w:eastAsia="zh-CN" w:bidi="ar"/>
              </w:rPr>
              <w:t>CA_n3(2A)_BCS1</w:t>
            </w:r>
          </w:p>
        </w:tc>
        <w:tc>
          <w:tcPr>
            <w:tcW w:w="1496" w:type="dxa"/>
            <w:tcBorders>
              <w:top w:val="single" w:sz="4" w:space="0" w:color="auto"/>
              <w:left w:val="single" w:sz="4" w:space="0" w:color="auto"/>
              <w:bottom w:val="nil"/>
              <w:right w:val="single" w:sz="4" w:space="0" w:color="auto"/>
            </w:tcBorders>
            <w:vAlign w:val="center"/>
          </w:tcPr>
          <w:p w14:paraId="03A0A1DC" w14:textId="77777777" w:rsidR="00636DC6" w:rsidRPr="00170508" w:rsidRDefault="00636DC6" w:rsidP="00636DC6">
            <w:pPr>
              <w:pStyle w:val="TAC"/>
              <w:rPr>
                <w:rFonts w:eastAsia="DengXian"/>
                <w:szCs w:val="18"/>
                <w:lang w:eastAsia="zh-CN"/>
              </w:rPr>
            </w:pPr>
            <w:r w:rsidRPr="00170508">
              <w:rPr>
                <w:rFonts w:hint="eastAsia"/>
                <w:szCs w:val="18"/>
                <w:lang w:eastAsia="zh-CN"/>
              </w:rPr>
              <w:t>0</w:t>
            </w:r>
          </w:p>
        </w:tc>
      </w:tr>
      <w:tr w:rsidR="00636DC6" w:rsidRPr="00170508" w14:paraId="6936F3BF" w14:textId="77777777" w:rsidTr="00FD02C8">
        <w:trPr>
          <w:jc w:val="center"/>
        </w:trPr>
        <w:tc>
          <w:tcPr>
            <w:tcW w:w="2062" w:type="dxa"/>
            <w:tcBorders>
              <w:top w:val="nil"/>
              <w:left w:val="single" w:sz="4" w:space="0" w:color="auto"/>
              <w:bottom w:val="nil"/>
              <w:right w:val="single" w:sz="4" w:space="0" w:color="auto"/>
            </w:tcBorders>
            <w:vAlign w:val="center"/>
          </w:tcPr>
          <w:p w14:paraId="4E44E2EE" w14:textId="77777777" w:rsidR="00636DC6" w:rsidRPr="00170508" w:rsidRDefault="00636DC6" w:rsidP="00636DC6">
            <w:pPr>
              <w:pStyle w:val="TAC"/>
              <w:rPr>
                <w:rFonts w:eastAsia="DengXian"/>
                <w:szCs w:val="18"/>
                <w:lang w:eastAsia="zh-CN"/>
              </w:rPr>
            </w:pPr>
          </w:p>
        </w:tc>
        <w:tc>
          <w:tcPr>
            <w:tcW w:w="1716" w:type="dxa"/>
            <w:tcBorders>
              <w:top w:val="nil"/>
              <w:left w:val="single" w:sz="4" w:space="0" w:color="auto"/>
              <w:bottom w:val="nil"/>
              <w:right w:val="single" w:sz="4" w:space="0" w:color="auto"/>
            </w:tcBorders>
            <w:vAlign w:val="center"/>
          </w:tcPr>
          <w:p w14:paraId="43C2942F" w14:textId="77777777" w:rsidR="00636DC6" w:rsidRPr="00170508" w:rsidRDefault="00636DC6" w:rsidP="00636DC6">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BBB31B" w14:textId="77777777" w:rsidR="00636DC6" w:rsidRPr="00170508" w:rsidRDefault="00636DC6" w:rsidP="00636DC6">
            <w:pPr>
              <w:pStyle w:val="TAC"/>
              <w:rPr>
                <w:rFonts w:eastAsia="DengXian"/>
                <w:szCs w:val="18"/>
                <w:lang w:eastAsia="zh-CN"/>
              </w:rPr>
            </w:pPr>
            <w:r w:rsidRPr="00170508">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DD2D918" w14:textId="77777777" w:rsidR="00636DC6" w:rsidRPr="00170508" w:rsidRDefault="00636DC6" w:rsidP="00636DC6">
            <w:pPr>
              <w:pStyle w:val="TAC"/>
              <w:rPr>
                <w:rFonts w:cs="Arial"/>
                <w:szCs w:val="18"/>
                <w:lang w:eastAsia="zh-CN" w:bidi="ar"/>
              </w:rPr>
            </w:pPr>
            <w:r w:rsidRPr="00170508">
              <w:rPr>
                <w:rFonts w:cs="Arial"/>
                <w:szCs w:val="18"/>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0CDF2FBC" w14:textId="77777777" w:rsidR="00636DC6" w:rsidRPr="00170508" w:rsidRDefault="00636DC6" w:rsidP="00636DC6">
            <w:pPr>
              <w:pStyle w:val="TAC"/>
              <w:rPr>
                <w:rFonts w:eastAsia="DengXian"/>
                <w:szCs w:val="18"/>
                <w:lang w:eastAsia="zh-CN"/>
              </w:rPr>
            </w:pPr>
          </w:p>
        </w:tc>
      </w:tr>
      <w:tr w:rsidR="00636DC6" w:rsidRPr="00170508" w14:paraId="46F5FFFF"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7C31C5EB" w14:textId="77777777" w:rsidR="00636DC6" w:rsidRPr="00170508" w:rsidRDefault="00636DC6" w:rsidP="00636DC6">
            <w:pPr>
              <w:pStyle w:val="TAC"/>
              <w:rPr>
                <w:rFonts w:eastAsia="DengXian"/>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1C82B8EA" w14:textId="77777777" w:rsidR="00636DC6" w:rsidRPr="00170508" w:rsidRDefault="00636DC6" w:rsidP="00636DC6">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FCBC40" w14:textId="77777777" w:rsidR="00636DC6" w:rsidRPr="00170508" w:rsidRDefault="00636DC6" w:rsidP="00636DC6">
            <w:pPr>
              <w:pStyle w:val="TAC"/>
              <w:rPr>
                <w:rFonts w:eastAsia="DengXian"/>
                <w:szCs w:val="18"/>
                <w:lang w:eastAsia="zh-CN"/>
              </w:rPr>
            </w:pPr>
            <w:r w:rsidRPr="00170508">
              <w:rPr>
                <w:rFonts w:eastAsia="DengXian"/>
                <w:szCs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43CEDBE2" w14:textId="77777777" w:rsidR="00636DC6" w:rsidRPr="00170508" w:rsidRDefault="00636DC6" w:rsidP="00636DC6">
            <w:pPr>
              <w:pStyle w:val="TAC"/>
              <w:rPr>
                <w:rFonts w:cs="Arial"/>
                <w:szCs w:val="18"/>
                <w:lang w:eastAsia="zh-CN" w:bidi="ar"/>
              </w:rPr>
            </w:pPr>
            <w:r w:rsidRPr="00170508">
              <w:rPr>
                <w:rFonts w:cs="Arial"/>
                <w:szCs w:val="18"/>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71D657DF" w14:textId="77777777" w:rsidR="00636DC6" w:rsidRPr="00170508" w:rsidRDefault="00636DC6" w:rsidP="00636DC6">
            <w:pPr>
              <w:pStyle w:val="TAC"/>
              <w:rPr>
                <w:rFonts w:eastAsia="DengXian"/>
                <w:szCs w:val="18"/>
                <w:lang w:eastAsia="zh-CN"/>
              </w:rPr>
            </w:pPr>
          </w:p>
        </w:tc>
      </w:tr>
      <w:tr w:rsidR="00636DC6" w:rsidRPr="00170508" w14:paraId="7E4CDD8D"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666AA862" w14:textId="77777777" w:rsidR="00636DC6" w:rsidRPr="00170508" w:rsidRDefault="00636DC6" w:rsidP="00636DC6">
            <w:pPr>
              <w:pStyle w:val="TAC"/>
              <w:rPr>
                <w:rFonts w:eastAsia="DengXian"/>
                <w:szCs w:val="18"/>
                <w:lang w:eastAsia="zh-CN"/>
              </w:rPr>
            </w:pPr>
            <w:r w:rsidRPr="00170508">
              <w:rPr>
                <w:color w:val="000000"/>
                <w:lang w:eastAsia="zh-CN"/>
              </w:rPr>
              <w:t>CA_n3A-n78A-n105A</w:t>
            </w:r>
          </w:p>
        </w:tc>
        <w:tc>
          <w:tcPr>
            <w:tcW w:w="1716" w:type="dxa"/>
            <w:tcBorders>
              <w:top w:val="single" w:sz="4" w:space="0" w:color="auto"/>
              <w:left w:val="single" w:sz="4" w:space="0" w:color="auto"/>
              <w:bottom w:val="nil"/>
              <w:right w:val="single" w:sz="4" w:space="0" w:color="auto"/>
            </w:tcBorders>
            <w:vAlign w:val="center"/>
          </w:tcPr>
          <w:p w14:paraId="24CAB422" w14:textId="77777777" w:rsidR="00636DC6" w:rsidRPr="00170508" w:rsidRDefault="00636DC6" w:rsidP="00636DC6">
            <w:pPr>
              <w:pStyle w:val="TAC"/>
              <w:rPr>
                <w:rFonts w:eastAsia="DengXian" w:cs="Arial"/>
                <w:szCs w:val="18"/>
                <w:lang w:eastAsia="zh-CN"/>
              </w:rPr>
            </w:pPr>
            <w:r w:rsidRPr="00170508">
              <w:rPr>
                <w:rFonts w:eastAsia="DengXian" w:cs="Arial"/>
                <w:szCs w:val="18"/>
                <w:lang w:eastAsia="zh-CN"/>
              </w:rPr>
              <w:t>CA_n3A-n78A</w:t>
            </w:r>
          </w:p>
          <w:p w14:paraId="0F6D51D9" w14:textId="77777777" w:rsidR="00636DC6" w:rsidRPr="00170508" w:rsidRDefault="00636DC6" w:rsidP="00636DC6">
            <w:pPr>
              <w:pStyle w:val="TAC"/>
              <w:rPr>
                <w:rFonts w:eastAsia="DengXian" w:cs="Arial"/>
                <w:szCs w:val="18"/>
                <w:lang w:eastAsia="zh-CN"/>
              </w:rPr>
            </w:pPr>
            <w:r w:rsidRPr="00170508">
              <w:rPr>
                <w:rFonts w:eastAsia="DengXian" w:cs="Arial"/>
                <w:szCs w:val="18"/>
                <w:lang w:eastAsia="zh-CN"/>
              </w:rPr>
              <w:t>CA_n3A-n105A</w:t>
            </w:r>
          </w:p>
          <w:p w14:paraId="6FE9AEF9" w14:textId="77777777" w:rsidR="00636DC6" w:rsidRPr="00170508" w:rsidRDefault="00636DC6" w:rsidP="00636DC6">
            <w:pPr>
              <w:pStyle w:val="TAC"/>
              <w:rPr>
                <w:rFonts w:eastAsia="DengXian"/>
                <w:szCs w:val="18"/>
                <w:lang w:eastAsia="zh-CN"/>
              </w:rPr>
            </w:pPr>
            <w:r w:rsidRPr="00170508">
              <w:rPr>
                <w:rFonts w:eastAsia="DengXian" w:cs="Arial"/>
                <w:szCs w:val="18"/>
                <w:lang w:eastAsia="zh-CN"/>
              </w:rPr>
              <w:t>CA_n78A-n105A</w:t>
            </w:r>
          </w:p>
        </w:tc>
        <w:tc>
          <w:tcPr>
            <w:tcW w:w="772" w:type="dxa"/>
            <w:tcBorders>
              <w:top w:val="single" w:sz="4" w:space="0" w:color="auto"/>
              <w:left w:val="single" w:sz="4" w:space="0" w:color="auto"/>
              <w:bottom w:val="single" w:sz="4" w:space="0" w:color="auto"/>
              <w:right w:val="single" w:sz="4" w:space="0" w:color="auto"/>
            </w:tcBorders>
            <w:vAlign w:val="center"/>
          </w:tcPr>
          <w:p w14:paraId="72EA68AF" w14:textId="77777777" w:rsidR="00636DC6" w:rsidRPr="00170508" w:rsidRDefault="00636DC6" w:rsidP="00636DC6">
            <w:pPr>
              <w:pStyle w:val="TAC"/>
              <w:rPr>
                <w:rFonts w:eastAsia="DengXian"/>
                <w:szCs w:val="18"/>
                <w:lang w:eastAsia="zh-CN"/>
              </w:rPr>
            </w:pPr>
            <w:r w:rsidRPr="00170508">
              <w:rPr>
                <w:rFonts w:eastAsia="DengXian" w:cs="Arial"/>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5BF06E0" w14:textId="77777777" w:rsidR="00636DC6" w:rsidRPr="00170508" w:rsidRDefault="00636DC6" w:rsidP="00636DC6">
            <w:pPr>
              <w:pStyle w:val="TAC"/>
              <w:rPr>
                <w:rFonts w:cs="Arial"/>
                <w:szCs w:val="18"/>
                <w:lang w:eastAsia="zh-CN" w:bidi="ar"/>
              </w:rPr>
            </w:pPr>
            <w:r w:rsidRPr="00170508">
              <w:rPr>
                <w:rFonts w:eastAsia="DengXian" w:cs="Arial"/>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2C77783F" w14:textId="77777777" w:rsidR="00636DC6" w:rsidRPr="00170508" w:rsidRDefault="00636DC6" w:rsidP="00636DC6">
            <w:pPr>
              <w:pStyle w:val="TAC"/>
              <w:rPr>
                <w:rFonts w:eastAsia="DengXian"/>
                <w:szCs w:val="18"/>
                <w:lang w:eastAsia="zh-CN"/>
              </w:rPr>
            </w:pPr>
            <w:r w:rsidRPr="00170508">
              <w:rPr>
                <w:rFonts w:eastAsia="DengXian" w:hint="eastAsia"/>
                <w:szCs w:val="18"/>
                <w:lang w:eastAsia="zh-CN"/>
              </w:rPr>
              <w:t>0</w:t>
            </w:r>
          </w:p>
        </w:tc>
      </w:tr>
      <w:tr w:rsidR="00636DC6" w:rsidRPr="00170508" w14:paraId="56375945" w14:textId="77777777" w:rsidTr="00FD02C8">
        <w:trPr>
          <w:jc w:val="center"/>
        </w:trPr>
        <w:tc>
          <w:tcPr>
            <w:tcW w:w="2062" w:type="dxa"/>
            <w:tcBorders>
              <w:top w:val="nil"/>
              <w:left w:val="single" w:sz="4" w:space="0" w:color="auto"/>
              <w:bottom w:val="nil"/>
              <w:right w:val="single" w:sz="4" w:space="0" w:color="auto"/>
            </w:tcBorders>
            <w:vAlign w:val="center"/>
          </w:tcPr>
          <w:p w14:paraId="65DC742A" w14:textId="77777777" w:rsidR="00636DC6" w:rsidRPr="00170508" w:rsidRDefault="00636DC6" w:rsidP="00636DC6">
            <w:pPr>
              <w:pStyle w:val="TAC"/>
              <w:rPr>
                <w:rFonts w:eastAsia="DengXian"/>
                <w:szCs w:val="18"/>
                <w:lang w:eastAsia="zh-CN"/>
              </w:rPr>
            </w:pPr>
          </w:p>
        </w:tc>
        <w:tc>
          <w:tcPr>
            <w:tcW w:w="1716" w:type="dxa"/>
            <w:tcBorders>
              <w:top w:val="nil"/>
              <w:left w:val="single" w:sz="4" w:space="0" w:color="auto"/>
              <w:bottom w:val="nil"/>
              <w:right w:val="single" w:sz="4" w:space="0" w:color="auto"/>
            </w:tcBorders>
            <w:vAlign w:val="center"/>
          </w:tcPr>
          <w:p w14:paraId="55615888" w14:textId="77777777" w:rsidR="00636DC6" w:rsidRPr="00170508" w:rsidRDefault="00636DC6" w:rsidP="00636DC6">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8E3B1E" w14:textId="77777777" w:rsidR="00636DC6" w:rsidRPr="00170508" w:rsidRDefault="00636DC6" w:rsidP="00636DC6">
            <w:pPr>
              <w:pStyle w:val="TAC"/>
              <w:rPr>
                <w:rFonts w:eastAsia="DengXian"/>
                <w:szCs w:val="18"/>
                <w:lang w:eastAsia="zh-CN"/>
              </w:rPr>
            </w:pPr>
            <w:r w:rsidRPr="00170508">
              <w:rPr>
                <w:rFonts w:cs="Arial"/>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57E9BFA" w14:textId="77777777" w:rsidR="00636DC6" w:rsidRPr="00170508" w:rsidRDefault="00636DC6" w:rsidP="00636DC6">
            <w:pPr>
              <w:pStyle w:val="TAC"/>
              <w:rPr>
                <w:rFonts w:cs="Arial"/>
                <w:szCs w:val="18"/>
                <w:lang w:eastAsia="zh-CN" w:bidi="ar"/>
              </w:rPr>
            </w:pPr>
            <w:r w:rsidRPr="00170508">
              <w:rPr>
                <w:rFonts w:eastAsia="DengXian" w:cs="Arial"/>
                <w:szCs w:val="18"/>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1532BADC" w14:textId="77777777" w:rsidR="00636DC6" w:rsidRPr="00170508" w:rsidRDefault="00636DC6" w:rsidP="00636DC6">
            <w:pPr>
              <w:pStyle w:val="TAC"/>
              <w:rPr>
                <w:rFonts w:eastAsia="DengXian"/>
                <w:szCs w:val="18"/>
                <w:lang w:eastAsia="zh-CN"/>
              </w:rPr>
            </w:pPr>
          </w:p>
        </w:tc>
      </w:tr>
      <w:tr w:rsidR="00636DC6" w:rsidRPr="00170508" w14:paraId="014020AB"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2468939F" w14:textId="77777777" w:rsidR="00636DC6" w:rsidRPr="00170508" w:rsidRDefault="00636DC6" w:rsidP="00636DC6">
            <w:pPr>
              <w:pStyle w:val="TAC"/>
              <w:rPr>
                <w:rFonts w:eastAsia="DengXian"/>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5AF3EF49" w14:textId="77777777" w:rsidR="00636DC6" w:rsidRPr="00170508" w:rsidRDefault="00636DC6" w:rsidP="00636DC6">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2FAA05" w14:textId="77777777" w:rsidR="00636DC6" w:rsidRPr="00170508" w:rsidRDefault="00636DC6" w:rsidP="00636DC6">
            <w:pPr>
              <w:pStyle w:val="TAC"/>
              <w:rPr>
                <w:rFonts w:eastAsia="DengXian"/>
                <w:szCs w:val="18"/>
                <w:lang w:eastAsia="zh-CN"/>
              </w:rPr>
            </w:pPr>
            <w:r w:rsidRPr="00170508">
              <w:rPr>
                <w:rFonts w:eastAsia="DengXian" w:cs="Arial"/>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4E9A6E3D" w14:textId="77777777" w:rsidR="00636DC6" w:rsidRPr="00170508" w:rsidRDefault="00636DC6" w:rsidP="00636DC6">
            <w:pPr>
              <w:pStyle w:val="TAC"/>
              <w:rPr>
                <w:rFonts w:cs="Arial"/>
                <w:szCs w:val="18"/>
                <w:lang w:eastAsia="zh-CN" w:bidi="ar"/>
              </w:rPr>
            </w:pPr>
            <w:r w:rsidRPr="00170508">
              <w:rPr>
                <w:rFonts w:eastAsia="DengXian" w:cs="Arial"/>
                <w:szCs w:val="18"/>
              </w:rPr>
              <w:t>5, 10, 15, 20, 25, 30, 35</w:t>
            </w:r>
          </w:p>
        </w:tc>
        <w:tc>
          <w:tcPr>
            <w:tcW w:w="1496" w:type="dxa"/>
            <w:tcBorders>
              <w:top w:val="nil"/>
              <w:left w:val="single" w:sz="4" w:space="0" w:color="auto"/>
              <w:bottom w:val="single" w:sz="4" w:space="0" w:color="auto"/>
              <w:right w:val="single" w:sz="4" w:space="0" w:color="auto"/>
            </w:tcBorders>
            <w:vAlign w:val="center"/>
          </w:tcPr>
          <w:p w14:paraId="1583EDA2" w14:textId="77777777" w:rsidR="00636DC6" w:rsidRPr="00170508" w:rsidRDefault="00636DC6" w:rsidP="00636DC6">
            <w:pPr>
              <w:pStyle w:val="TAC"/>
              <w:rPr>
                <w:rFonts w:eastAsia="DengXian"/>
                <w:szCs w:val="18"/>
                <w:lang w:eastAsia="zh-CN"/>
              </w:rPr>
            </w:pPr>
          </w:p>
        </w:tc>
      </w:tr>
      <w:tr w:rsidR="00636DC6" w:rsidRPr="00170508" w14:paraId="70B8BC26"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1431F82C" w14:textId="77777777" w:rsidR="00636DC6" w:rsidRPr="00170508" w:rsidRDefault="00636DC6" w:rsidP="00636DC6">
            <w:pPr>
              <w:pStyle w:val="TAC"/>
              <w:rPr>
                <w:rFonts w:eastAsia="DengXian"/>
                <w:szCs w:val="18"/>
                <w:lang w:eastAsia="zh-CN"/>
              </w:rPr>
            </w:pPr>
            <w:r w:rsidRPr="00170508">
              <w:rPr>
                <w:color w:val="000000"/>
                <w:lang w:eastAsia="zh-CN"/>
              </w:rPr>
              <w:t>CA_n5A-n7A-n25A</w:t>
            </w:r>
          </w:p>
        </w:tc>
        <w:tc>
          <w:tcPr>
            <w:tcW w:w="1716" w:type="dxa"/>
            <w:tcBorders>
              <w:top w:val="single" w:sz="4" w:space="0" w:color="auto"/>
              <w:left w:val="single" w:sz="4" w:space="0" w:color="auto"/>
              <w:bottom w:val="nil"/>
              <w:right w:val="single" w:sz="4" w:space="0" w:color="auto"/>
            </w:tcBorders>
            <w:vAlign w:val="center"/>
          </w:tcPr>
          <w:p w14:paraId="5C0A5E5D" w14:textId="77777777" w:rsidR="00636DC6" w:rsidRPr="00170508" w:rsidRDefault="00636DC6" w:rsidP="00636DC6">
            <w:pPr>
              <w:pStyle w:val="TAC"/>
              <w:rPr>
                <w:rFonts w:eastAsia="DengXian"/>
                <w:lang w:eastAsia="zh-CN"/>
              </w:rPr>
            </w:pPr>
            <w:r w:rsidRPr="00170508">
              <w:rPr>
                <w:rFonts w:eastAsia="DengXian"/>
                <w:lang w:eastAsia="zh-CN"/>
              </w:rPr>
              <w:t>CA_n5A-n7A</w:t>
            </w:r>
          </w:p>
          <w:p w14:paraId="14D30BD6" w14:textId="77777777" w:rsidR="00636DC6" w:rsidRPr="00170508" w:rsidRDefault="00636DC6" w:rsidP="00636DC6">
            <w:pPr>
              <w:pStyle w:val="TAC"/>
              <w:rPr>
                <w:rFonts w:eastAsia="DengXian"/>
                <w:lang w:eastAsia="zh-CN"/>
              </w:rPr>
            </w:pPr>
            <w:r w:rsidRPr="00170508">
              <w:rPr>
                <w:rFonts w:eastAsia="DengXian"/>
                <w:lang w:eastAsia="zh-CN"/>
              </w:rPr>
              <w:t>CA_n5A-n25A</w:t>
            </w:r>
          </w:p>
          <w:p w14:paraId="7F79DE11" w14:textId="77777777" w:rsidR="00636DC6" w:rsidRPr="00170508" w:rsidRDefault="00636DC6" w:rsidP="00636DC6">
            <w:pPr>
              <w:pStyle w:val="TAC"/>
              <w:rPr>
                <w:rFonts w:eastAsia="DengXian"/>
                <w:szCs w:val="18"/>
                <w:lang w:eastAsia="zh-CN"/>
              </w:rPr>
            </w:pPr>
            <w:r w:rsidRPr="00170508">
              <w:rPr>
                <w:rFonts w:eastAsia="DengXian"/>
                <w:lang w:eastAsia="zh-CN"/>
              </w:rPr>
              <w:t>CA_n7A-n25A</w:t>
            </w:r>
          </w:p>
        </w:tc>
        <w:tc>
          <w:tcPr>
            <w:tcW w:w="772" w:type="dxa"/>
            <w:tcBorders>
              <w:top w:val="single" w:sz="4" w:space="0" w:color="auto"/>
              <w:left w:val="single" w:sz="4" w:space="0" w:color="auto"/>
              <w:bottom w:val="single" w:sz="4" w:space="0" w:color="auto"/>
              <w:right w:val="single" w:sz="4" w:space="0" w:color="auto"/>
            </w:tcBorders>
            <w:vAlign w:val="center"/>
          </w:tcPr>
          <w:p w14:paraId="01491D67" w14:textId="77777777" w:rsidR="00636DC6" w:rsidRPr="00170508" w:rsidRDefault="00636DC6" w:rsidP="00636DC6">
            <w:pPr>
              <w:pStyle w:val="TAC"/>
              <w:rPr>
                <w:rFonts w:eastAsia="DengXian" w:cs="Arial"/>
                <w:szCs w:val="18"/>
                <w:lang w:eastAsia="zh-CN"/>
              </w:rPr>
            </w:pPr>
            <w:r w:rsidRPr="00170508">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CF9A932" w14:textId="77777777" w:rsidR="00636DC6" w:rsidRPr="00170508" w:rsidRDefault="00636DC6" w:rsidP="00636DC6">
            <w:pPr>
              <w:pStyle w:val="TAC"/>
              <w:rPr>
                <w:rFonts w:eastAsia="DengXian" w:cs="Arial"/>
                <w:szCs w:val="18"/>
              </w:rPr>
            </w:pPr>
            <w:r w:rsidRPr="00170508">
              <w:rPr>
                <w:rFonts w:eastAsia="DengXian" w:cs="Arial"/>
                <w:szCs w:val="18"/>
                <w:lang w:eastAsia="zh-CN" w:bidi="ar"/>
              </w:rPr>
              <w:t>5, 10, 15, 20, 25</w:t>
            </w:r>
          </w:p>
        </w:tc>
        <w:tc>
          <w:tcPr>
            <w:tcW w:w="1496" w:type="dxa"/>
            <w:tcBorders>
              <w:top w:val="single" w:sz="4" w:space="0" w:color="auto"/>
              <w:left w:val="single" w:sz="4" w:space="0" w:color="auto"/>
              <w:bottom w:val="nil"/>
              <w:right w:val="single" w:sz="4" w:space="0" w:color="auto"/>
            </w:tcBorders>
            <w:vAlign w:val="center"/>
          </w:tcPr>
          <w:p w14:paraId="40DCC685" w14:textId="77777777" w:rsidR="00636DC6" w:rsidRPr="00170508" w:rsidRDefault="00636DC6" w:rsidP="00636DC6">
            <w:pPr>
              <w:pStyle w:val="TAC"/>
              <w:rPr>
                <w:rFonts w:eastAsia="DengXian"/>
                <w:szCs w:val="18"/>
                <w:lang w:eastAsia="zh-CN"/>
              </w:rPr>
            </w:pPr>
            <w:r w:rsidRPr="00170508">
              <w:rPr>
                <w:rFonts w:eastAsia="DengXian" w:hint="eastAsia"/>
                <w:szCs w:val="18"/>
                <w:lang w:eastAsia="zh-CN"/>
              </w:rPr>
              <w:t>0</w:t>
            </w:r>
          </w:p>
        </w:tc>
      </w:tr>
      <w:tr w:rsidR="00636DC6" w:rsidRPr="00170508" w14:paraId="4BAF5D73" w14:textId="77777777" w:rsidTr="00FD02C8">
        <w:trPr>
          <w:jc w:val="center"/>
        </w:trPr>
        <w:tc>
          <w:tcPr>
            <w:tcW w:w="2062" w:type="dxa"/>
            <w:tcBorders>
              <w:top w:val="nil"/>
              <w:left w:val="single" w:sz="4" w:space="0" w:color="auto"/>
              <w:bottom w:val="nil"/>
              <w:right w:val="single" w:sz="4" w:space="0" w:color="auto"/>
            </w:tcBorders>
            <w:vAlign w:val="center"/>
          </w:tcPr>
          <w:p w14:paraId="7A16E3DB" w14:textId="77777777" w:rsidR="00636DC6" w:rsidRPr="00170508" w:rsidRDefault="00636DC6" w:rsidP="00636DC6">
            <w:pPr>
              <w:pStyle w:val="TAC"/>
              <w:rPr>
                <w:rFonts w:eastAsia="DengXian"/>
                <w:szCs w:val="18"/>
                <w:lang w:eastAsia="zh-CN"/>
              </w:rPr>
            </w:pPr>
          </w:p>
        </w:tc>
        <w:tc>
          <w:tcPr>
            <w:tcW w:w="1716" w:type="dxa"/>
            <w:tcBorders>
              <w:top w:val="nil"/>
              <w:left w:val="single" w:sz="4" w:space="0" w:color="auto"/>
              <w:bottom w:val="nil"/>
              <w:right w:val="single" w:sz="4" w:space="0" w:color="auto"/>
            </w:tcBorders>
            <w:vAlign w:val="center"/>
          </w:tcPr>
          <w:p w14:paraId="5B3031AF" w14:textId="77777777" w:rsidR="00636DC6" w:rsidRPr="00170508" w:rsidRDefault="00636DC6" w:rsidP="00636DC6">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EEDA6B" w14:textId="77777777" w:rsidR="00636DC6" w:rsidRPr="00170508" w:rsidRDefault="00636DC6" w:rsidP="00636DC6">
            <w:pPr>
              <w:pStyle w:val="TAC"/>
              <w:rPr>
                <w:rFonts w:eastAsia="DengXian" w:cs="Arial"/>
                <w:szCs w:val="18"/>
                <w:lang w:eastAsia="zh-CN"/>
              </w:rPr>
            </w:pPr>
            <w:r w:rsidRPr="00170508">
              <w:rPr>
                <w:rFonts w:eastAsia="DengXian"/>
              </w:rPr>
              <w:t>n</w:t>
            </w:r>
            <w:r w:rsidRPr="00170508">
              <w:rPr>
                <w:rFonts w:eastAsia="DengXian"/>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003E1E88" w14:textId="77777777" w:rsidR="00636DC6" w:rsidRPr="00170508" w:rsidRDefault="00636DC6" w:rsidP="00636DC6">
            <w:pPr>
              <w:pStyle w:val="TAC"/>
              <w:rPr>
                <w:rFonts w:eastAsia="DengXian" w:cs="Arial"/>
                <w:szCs w:val="18"/>
              </w:rPr>
            </w:pPr>
            <w:r w:rsidRPr="00170508">
              <w:rPr>
                <w:rFonts w:eastAsia="DengXian" w:cs="Arial"/>
                <w:szCs w:val="18"/>
                <w:lang w:eastAsia="zh-CN" w:bidi="ar"/>
              </w:rPr>
              <w:t>5, 10, 15, 20, 25, 30, 35, 40, 50</w:t>
            </w:r>
          </w:p>
        </w:tc>
        <w:tc>
          <w:tcPr>
            <w:tcW w:w="1496" w:type="dxa"/>
            <w:tcBorders>
              <w:top w:val="nil"/>
              <w:left w:val="single" w:sz="4" w:space="0" w:color="auto"/>
              <w:bottom w:val="nil"/>
              <w:right w:val="single" w:sz="4" w:space="0" w:color="auto"/>
            </w:tcBorders>
            <w:vAlign w:val="center"/>
          </w:tcPr>
          <w:p w14:paraId="6A25EAD8" w14:textId="77777777" w:rsidR="00636DC6" w:rsidRPr="00170508" w:rsidRDefault="00636DC6" w:rsidP="00636DC6">
            <w:pPr>
              <w:pStyle w:val="TAC"/>
              <w:rPr>
                <w:rFonts w:eastAsia="DengXian"/>
                <w:szCs w:val="18"/>
                <w:lang w:eastAsia="zh-CN"/>
              </w:rPr>
            </w:pPr>
          </w:p>
        </w:tc>
      </w:tr>
      <w:tr w:rsidR="00636DC6" w:rsidRPr="00170508" w14:paraId="7811206F"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21A0EC1B" w14:textId="77777777" w:rsidR="00636DC6" w:rsidRPr="00170508" w:rsidRDefault="00636DC6" w:rsidP="00636DC6">
            <w:pPr>
              <w:pStyle w:val="TAC"/>
              <w:rPr>
                <w:rFonts w:eastAsia="DengXian"/>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358E8DCB" w14:textId="77777777" w:rsidR="00636DC6" w:rsidRPr="00170508" w:rsidRDefault="00636DC6" w:rsidP="00636DC6">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E27140" w14:textId="77777777" w:rsidR="00636DC6" w:rsidRPr="00170508" w:rsidRDefault="00636DC6" w:rsidP="00636DC6">
            <w:pPr>
              <w:pStyle w:val="TAC"/>
              <w:rPr>
                <w:rFonts w:eastAsia="DengXian" w:cs="Arial"/>
                <w:szCs w:val="18"/>
                <w:lang w:eastAsia="zh-CN"/>
              </w:rPr>
            </w:pPr>
            <w:r w:rsidRPr="00170508">
              <w:rPr>
                <w:rFonts w:eastAsia="DengXian"/>
              </w:rPr>
              <w:t>n</w:t>
            </w:r>
            <w:r w:rsidRPr="00170508">
              <w:rPr>
                <w:rFonts w:eastAsia="DengXian"/>
                <w:lang w:eastAsia="zh-CN"/>
              </w:rPr>
              <w:t>25</w:t>
            </w:r>
          </w:p>
        </w:tc>
        <w:tc>
          <w:tcPr>
            <w:tcW w:w="3117" w:type="dxa"/>
            <w:tcBorders>
              <w:top w:val="single" w:sz="4" w:space="0" w:color="auto"/>
              <w:left w:val="single" w:sz="4" w:space="0" w:color="auto"/>
              <w:bottom w:val="single" w:sz="4" w:space="0" w:color="auto"/>
              <w:right w:val="single" w:sz="4" w:space="0" w:color="auto"/>
            </w:tcBorders>
            <w:vAlign w:val="center"/>
          </w:tcPr>
          <w:p w14:paraId="621F692F" w14:textId="77777777" w:rsidR="00636DC6" w:rsidRPr="00170508" w:rsidRDefault="00636DC6" w:rsidP="00636DC6">
            <w:pPr>
              <w:pStyle w:val="TAC"/>
              <w:rPr>
                <w:rFonts w:eastAsia="DengXian" w:cs="Arial"/>
                <w:szCs w:val="18"/>
              </w:rPr>
            </w:pPr>
            <w:r w:rsidRPr="00170508">
              <w:rPr>
                <w:rFonts w:eastAsia="DengXian" w:cs="Arial"/>
                <w:szCs w:val="18"/>
                <w:lang w:eastAsia="zh-CN" w:bidi="ar"/>
              </w:rPr>
              <w:t>5, 10, 15, 20, 25, 30, 35, 40, 45</w:t>
            </w:r>
          </w:p>
        </w:tc>
        <w:tc>
          <w:tcPr>
            <w:tcW w:w="1496" w:type="dxa"/>
            <w:tcBorders>
              <w:top w:val="nil"/>
              <w:left w:val="single" w:sz="4" w:space="0" w:color="auto"/>
              <w:bottom w:val="single" w:sz="4" w:space="0" w:color="auto"/>
              <w:right w:val="single" w:sz="4" w:space="0" w:color="auto"/>
            </w:tcBorders>
            <w:vAlign w:val="center"/>
          </w:tcPr>
          <w:p w14:paraId="6A130E1B" w14:textId="77777777" w:rsidR="00636DC6" w:rsidRPr="00170508" w:rsidRDefault="00636DC6" w:rsidP="00636DC6">
            <w:pPr>
              <w:pStyle w:val="TAC"/>
              <w:rPr>
                <w:rFonts w:eastAsia="DengXian"/>
                <w:szCs w:val="18"/>
                <w:lang w:eastAsia="zh-CN"/>
              </w:rPr>
            </w:pPr>
          </w:p>
        </w:tc>
      </w:tr>
      <w:tr w:rsidR="00636DC6" w:rsidRPr="00170508" w14:paraId="029750CF"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4416417A" w14:textId="77777777" w:rsidR="00636DC6" w:rsidRPr="00170508" w:rsidRDefault="00636DC6" w:rsidP="00636DC6">
            <w:pPr>
              <w:pStyle w:val="TAC"/>
              <w:rPr>
                <w:rFonts w:eastAsia="DengXian"/>
                <w:szCs w:val="18"/>
                <w:lang w:eastAsia="zh-CN"/>
              </w:rPr>
            </w:pPr>
            <w:r w:rsidRPr="00170508">
              <w:rPr>
                <w:color w:val="000000"/>
                <w:lang w:eastAsia="zh-CN"/>
              </w:rPr>
              <w:t>CA_n5A-n7A-n25(2A)</w:t>
            </w:r>
          </w:p>
        </w:tc>
        <w:tc>
          <w:tcPr>
            <w:tcW w:w="1716" w:type="dxa"/>
            <w:tcBorders>
              <w:top w:val="single" w:sz="4" w:space="0" w:color="auto"/>
              <w:left w:val="single" w:sz="4" w:space="0" w:color="auto"/>
              <w:bottom w:val="nil"/>
              <w:right w:val="single" w:sz="4" w:space="0" w:color="auto"/>
            </w:tcBorders>
            <w:vAlign w:val="center"/>
          </w:tcPr>
          <w:p w14:paraId="24DAC89A" w14:textId="77777777" w:rsidR="00636DC6" w:rsidRPr="00170508" w:rsidRDefault="00636DC6" w:rsidP="00636DC6">
            <w:pPr>
              <w:pStyle w:val="TAC"/>
              <w:rPr>
                <w:rFonts w:eastAsia="DengXian"/>
                <w:lang w:eastAsia="zh-CN"/>
              </w:rPr>
            </w:pPr>
            <w:r w:rsidRPr="00170508">
              <w:rPr>
                <w:rFonts w:eastAsia="DengXian"/>
                <w:lang w:eastAsia="zh-CN"/>
              </w:rPr>
              <w:t>CA_n5A-n7A</w:t>
            </w:r>
          </w:p>
          <w:p w14:paraId="784E8945" w14:textId="77777777" w:rsidR="00636DC6" w:rsidRPr="00170508" w:rsidRDefault="00636DC6" w:rsidP="00636DC6">
            <w:pPr>
              <w:pStyle w:val="TAC"/>
              <w:rPr>
                <w:rFonts w:eastAsia="DengXian"/>
                <w:lang w:eastAsia="zh-CN"/>
              </w:rPr>
            </w:pPr>
            <w:r w:rsidRPr="00170508">
              <w:rPr>
                <w:rFonts w:eastAsia="DengXian"/>
                <w:lang w:eastAsia="zh-CN"/>
              </w:rPr>
              <w:t>CA_n5A-n25A</w:t>
            </w:r>
          </w:p>
          <w:p w14:paraId="77F50749" w14:textId="77777777" w:rsidR="00636DC6" w:rsidRPr="00170508" w:rsidRDefault="00636DC6" w:rsidP="00636DC6">
            <w:pPr>
              <w:pStyle w:val="TAC"/>
              <w:rPr>
                <w:rFonts w:eastAsia="DengXian"/>
                <w:szCs w:val="18"/>
                <w:lang w:eastAsia="zh-CN"/>
              </w:rPr>
            </w:pPr>
            <w:r w:rsidRPr="00170508">
              <w:rPr>
                <w:rFonts w:eastAsia="DengXian"/>
                <w:lang w:eastAsia="zh-CN"/>
              </w:rPr>
              <w:t>CA_n7A-n25A</w:t>
            </w:r>
          </w:p>
        </w:tc>
        <w:tc>
          <w:tcPr>
            <w:tcW w:w="772" w:type="dxa"/>
            <w:tcBorders>
              <w:top w:val="single" w:sz="4" w:space="0" w:color="auto"/>
              <w:left w:val="single" w:sz="4" w:space="0" w:color="auto"/>
              <w:bottom w:val="single" w:sz="4" w:space="0" w:color="auto"/>
              <w:right w:val="single" w:sz="4" w:space="0" w:color="auto"/>
            </w:tcBorders>
            <w:vAlign w:val="center"/>
          </w:tcPr>
          <w:p w14:paraId="0E257907" w14:textId="77777777" w:rsidR="00636DC6" w:rsidRPr="00170508" w:rsidRDefault="00636DC6" w:rsidP="00636DC6">
            <w:pPr>
              <w:pStyle w:val="TAC"/>
              <w:rPr>
                <w:rFonts w:eastAsia="DengXian" w:cs="Arial"/>
                <w:szCs w:val="18"/>
                <w:lang w:eastAsia="zh-CN"/>
              </w:rPr>
            </w:pPr>
            <w:r w:rsidRPr="00170508">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EA0BE9C" w14:textId="77777777" w:rsidR="00636DC6" w:rsidRPr="00170508" w:rsidRDefault="00636DC6" w:rsidP="00636DC6">
            <w:pPr>
              <w:pStyle w:val="TAC"/>
              <w:rPr>
                <w:rFonts w:eastAsia="DengXian" w:cs="Arial"/>
                <w:szCs w:val="18"/>
              </w:rPr>
            </w:pPr>
            <w:r w:rsidRPr="00170508">
              <w:rPr>
                <w:rFonts w:eastAsia="DengXian" w:cs="Arial"/>
                <w:szCs w:val="18"/>
                <w:lang w:eastAsia="zh-CN" w:bidi="ar"/>
              </w:rPr>
              <w:t>5, 10, 15, 20, 25</w:t>
            </w:r>
          </w:p>
        </w:tc>
        <w:tc>
          <w:tcPr>
            <w:tcW w:w="1496" w:type="dxa"/>
            <w:tcBorders>
              <w:top w:val="single" w:sz="4" w:space="0" w:color="auto"/>
              <w:left w:val="single" w:sz="4" w:space="0" w:color="auto"/>
              <w:bottom w:val="nil"/>
              <w:right w:val="single" w:sz="4" w:space="0" w:color="auto"/>
            </w:tcBorders>
            <w:vAlign w:val="center"/>
          </w:tcPr>
          <w:p w14:paraId="07BD41F0" w14:textId="77777777" w:rsidR="00636DC6" w:rsidRPr="00170508" w:rsidRDefault="00636DC6" w:rsidP="00636DC6">
            <w:pPr>
              <w:pStyle w:val="TAC"/>
              <w:rPr>
                <w:rFonts w:eastAsia="DengXian"/>
                <w:szCs w:val="18"/>
                <w:lang w:eastAsia="zh-CN"/>
              </w:rPr>
            </w:pPr>
            <w:r w:rsidRPr="00170508">
              <w:rPr>
                <w:rFonts w:eastAsia="DengXian" w:hint="eastAsia"/>
                <w:szCs w:val="18"/>
                <w:lang w:eastAsia="zh-CN"/>
              </w:rPr>
              <w:t>0</w:t>
            </w:r>
          </w:p>
        </w:tc>
      </w:tr>
      <w:tr w:rsidR="00636DC6" w:rsidRPr="00170508" w14:paraId="29AAF014" w14:textId="77777777" w:rsidTr="00FD02C8">
        <w:trPr>
          <w:jc w:val="center"/>
        </w:trPr>
        <w:tc>
          <w:tcPr>
            <w:tcW w:w="2062" w:type="dxa"/>
            <w:tcBorders>
              <w:top w:val="nil"/>
              <w:left w:val="single" w:sz="4" w:space="0" w:color="auto"/>
              <w:bottom w:val="nil"/>
              <w:right w:val="single" w:sz="4" w:space="0" w:color="auto"/>
            </w:tcBorders>
            <w:vAlign w:val="center"/>
          </w:tcPr>
          <w:p w14:paraId="0203C6A8" w14:textId="77777777" w:rsidR="00636DC6" w:rsidRPr="00170508" w:rsidRDefault="00636DC6" w:rsidP="00636DC6">
            <w:pPr>
              <w:pStyle w:val="TAC"/>
              <w:rPr>
                <w:rFonts w:eastAsia="DengXian"/>
                <w:szCs w:val="18"/>
                <w:lang w:eastAsia="zh-CN"/>
              </w:rPr>
            </w:pPr>
          </w:p>
        </w:tc>
        <w:tc>
          <w:tcPr>
            <w:tcW w:w="1716" w:type="dxa"/>
            <w:tcBorders>
              <w:top w:val="nil"/>
              <w:left w:val="single" w:sz="4" w:space="0" w:color="auto"/>
              <w:bottom w:val="nil"/>
              <w:right w:val="single" w:sz="4" w:space="0" w:color="auto"/>
            </w:tcBorders>
            <w:vAlign w:val="center"/>
          </w:tcPr>
          <w:p w14:paraId="65E8CA03" w14:textId="77777777" w:rsidR="00636DC6" w:rsidRPr="00170508" w:rsidRDefault="00636DC6" w:rsidP="00636DC6">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9AC1A8" w14:textId="77777777" w:rsidR="00636DC6" w:rsidRPr="00170508" w:rsidRDefault="00636DC6" w:rsidP="00636DC6">
            <w:pPr>
              <w:pStyle w:val="TAC"/>
              <w:rPr>
                <w:rFonts w:eastAsia="DengXian" w:cs="Arial"/>
                <w:szCs w:val="18"/>
                <w:lang w:eastAsia="zh-CN"/>
              </w:rPr>
            </w:pPr>
            <w:r w:rsidRPr="00170508">
              <w:rPr>
                <w:rFonts w:eastAsia="DengXian"/>
              </w:rPr>
              <w:t>n</w:t>
            </w:r>
            <w:r w:rsidRPr="00170508">
              <w:rPr>
                <w:rFonts w:eastAsia="DengXian"/>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020423CD" w14:textId="77777777" w:rsidR="00636DC6" w:rsidRPr="00170508" w:rsidRDefault="00636DC6" w:rsidP="00636DC6">
            <w:pPr>
              <w:pStyle w:val="TAC"/>
              <w:rPr>
                <w:rFonts w:eastAsia="DengXian" w:cs="Arial"/>
                <w:szCs w:val="18"/>
              </w:rPr>
            </w:pPr>
            <w:r w:rsidRPr="00170508">
              <w:rPr>
                <w:rFonts w:eastAsia="DengXian" w:cs="Arial"/>
                <w:szCs w:val="18"/>
                <w:lang w:eastAsia="zh-CN" w:bidi="ar"/>
              </w:rPr>
              <w:t>5, 10, 15, 20, 25, 30, 35, 40, 50</w:t>
            </w:r>
          </w:p>
        </w:tc>
        <w:tc>
          <w:tcPr>
            <w:tcW w:w="1496" w:type="dxa"/>
            <w:tcBorders>
              <w:top w:val="nil"/>
              <w:left w:val="single" w:sz="4" w:space="0" w:color="auto"/>
              <w:bottom w:val="nil"/>
              <w:right w:val="single" w:sz="4" w:space="0" w:color="auto"/>
            </w:tcBorders>
            <w:vAlign w:val="center"/>
          </w:tcPr>
          <w:p w14:paraId="73DE13CF" w14:textId="77777777" w:rsidR="00636DC6" w:rsidRPr="00170508" w:rsidRDefault="00636DC6" w:rsidP="00636DC6">
            <w:pPr>
              <w:pStyle w:val="TAC"/>
              <w:rPr>
                <w:rFonts w:eastAsia="DengXian"/>
                <w:szCs w:val="18"/>
                <w:lang w:eastAsia="zh-CN"/>
              </w:rPr>
            </w:pPr>
          </w:p>
        </w:tc>
      </w:tr>
      <w:tr w:rsidR="00636DC6" w:rsidRPr="00170508" w14:paraId="2D1C150F"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1DC8EDD5" w14:textId="77777777" w:rsidR="00636DC6" w:rsidRPr="00170508" w:rsidRDefault="00636DC6" w:rsidP="00636DC6">
            <w:pPr>
              <w:pStyle w:val="TAC"/>
              <w:rPr>
                <w:rFonts w:eastAsia="DengXian"/>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4058D18E" w14:textId="77777777" w:rsidR="00636DC6" w:rsidRPr="00170508" w:rsidRDefault="00636DC6" w:rsidP="00636DC6">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6C11E0" w14:textId="77777777" w:rsidR="00636DC6" w:rsidRPr="00170508" w:rsidRDefault="00636DC6" w:rsidP="00636DC6">
            <w:pPr>
              <w:pStyle w:val="TAC"/>
              <w:rPr>
                <w:rFonts w:eastAsia="DengXian" w:cs="Arial"/>
                <w:szCs w:val="18"/>
                <w:lang w:eastAsia="zh-CN"/>
              </w:rPr>
            </w:pPr>
            <w:r w:rsidRPr="00170508">
              <w:rPr>
                <w:rFonts w:eastAsia="DengXian"/>
              </w:rPr>
              <w:t>n</w:t>
            </w:r>
            <w:r w:rsidRPr="00170508">
              <w:rPr>
                <w:rFonts w:eastAsia="DengXian"/>
                <w:lang w:eastAsia="zh-CN"/>
              </w:rPr>
              <w:t>25</w:t>
            </w:r>
          </w:p>
        </w:tc>
        <w:tc>
          <w:tcPr>
            <w:tcW w:w="3117" w:type="dxa"/>
            <w:tcBorders>
              <w:top w:val="single" w:sz="4" w:space="0" w:color="auto"/>
              <w:left w:val="single" w:sz="4" w:space="0" w:color="auto"/>
              <w:bottom w:val="single" w:sz="4" w:space="0" w:color="auto"/>
              <w:right w:val="single" w:sz="4" w:space="0" w:color="auto"/>
            </w:tcBorders>
            <w:vAlign w:val="center"/>
          </w:tcPr>
          <w:p w14:paraId="0EF67753" w14:textId="77777777" w:rsidR="00636DC6" w:rsidRPr="00170508" w:rsidRDefault="00636DC6" w:rsidP="00636DC6">
            <w:pPr>
              <w:pStyle w:val="TAC"/>
              <w:rPr>
                <w:rFonts w:eastAsia="DengXian" w:cs="Arial"/>
                <w:szCs w:val="18"/>
              </w:rPr>
            </w:pPr>
            <w:r w:rsidRPr="00170508">
              <w:rPr>
                <w:rFonts w:eastAsia="DengXian" w:cs="Arial"/>
                <w:szCs w:val="18"/>
                <w:lang w:val="en-US" w:eastAsia="zh-CN" w:bidi="ar"/>
              </w:rPr>
              <w:t>CA_n25(2A)_BCS0</w:t>
            </w:r>
          </w:p>
        </w:tc>
        <w:tc>
          <w:tcPr>
            <w:tcW w:w="1496" w:type="dxa"/>
            <w:tcBorders>
              <w:top w:val="nil"/>
              <w:left w:val="single" w:sz="4" w:space="0" w:color="auto"/>
              <w:bottom w:val="single" w:sz="4" w:space="0" w:color="auto"/>
              <w:right w:val="single" w:sz="4" w:space="0" w:color="auto"/>
            </w:tcBorders>
            <w:vAlign w:val="center"/>
          </w:tcPr>
          <w:p w14:paraId="204C606E" w14:textId="77777777" w:rsidR="00636DC6" w:rsidRPr="00170508" w:rsidRDefault="00636DC6" w:rsidP="00636DC6">
            <w:pPr>
              <w:pStyle w:val="TAC"/>
              <w:rPr>
                <w:rFonts w:eastAsia="DengXian"/>
                <w:szCs w:val="18"/>
                <w:lang w:eastAsia="zh-CN"/>
              </w:rPr>
            </w:pPr>
          </w:p>
        </w:tc>
      </w:tr>
      <w:tr w:rsidR="00636DC6" w:rsidRPr="00170508" w14:paraId="22A63FA9" w14:textId="77777777" w:rsidTr="00FD02C8">
        <w:trPr>
          <w:jc w:val="center"/>
        </w:trPr>
        <w:tc>
          <w:tcPr>
            <w:tcW w:w="2062" w:type="dxa"/>
            <w:tcBorders>
              <w:top w:val="nil"/>
              <w:left w:val="single" w:sz="4" w:space="0" w:color="auto"/>
              <w:bottom w:val="nil"/>
              <w:right w:val="single" w:sz="4" w:space="0" w:color="auto"/>
            </w:tcBorders>
            <w:vAlign w:val="center"/>
          </w:tcPr>
          <w:p w14:paraId="2960A3A9" w14:textId="77777777" w:rsidR="00636DC6" w:rsidRPr="00170508" w:rsidRDefault="00636DC6" w:rsidP="00636DC6">
            <w:pPr>
              <w:pStyle w:val="TAC"/>
              <w:rPr>
                <w:rFonts w:eastAsia="DengXian"/>
                <w:color w:val="000000"/>
                <w:lang w:eastAsia="zh-CN"/>
              </w:rPr>
            </w:pPr>
            <w:r w:rsidRPr="00170508">
              <w:rPr>
                <w:rFonts w:eastAsia="DengXian"/>
                <w:lang w:eastAsia="zh-CN"/>
              </w:rPr>
              <w:t>CA_n5A-n7A-n28A</w:t>
            </w:r>
          </w:p>
        </w:tc>
        <w:tc>
          <w:tcPr>
            <w:tcW w:w="1716" w:type="dxa"/>
            <w:tcBorders>
              <w:top w:val="nil"/>
              <w:left w:val="single" w:sz="4" w:space="0" w:color="auto"/>
              <w:bottom w:val="nil"/>
              <w:right w:val="single" w:sz="4" w:space="0" w:color="auto"/>
            </w:tcBorders>
            <w:vAlign w:val="center"/>
          </w:tcPr>
          <w:p w14:paraId="7B73619C" w14:textId="77777777" w:rsidR="00636DC6" w:rsidRPr="00170508" w:rsidRDefault="00636DC6" w:rsidP="00636DC6">
            <w:pPr>
              <w:pStyle w:val="TAC"/>
              <w:rPr>
                <w:rFonts w:eastAsia="DengXian"/>
                <w:szCs w:val="18"/>
                <w:lang w:eastAsia="zh-CN"/>
              </w:rPr>
            </w:pPr>
            <w:r w:rsidRPr="00170508">
              <w:rPr>
                <w:rFonts w:eastAsia="DengXian"/>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14748800" w14:textId="77777777" w:rsidR="00636DC6" w:rsidRPr="00170508" w:rsidRDefault="00636DC6" w:rsidP="00636DC6">
            <w:pPr>
              <w:pStyle w:val="TAC"/>
              <w:rPr>
                <w:rFonts w:eastAsia="DengXian"/>
                <w:lang w:eastAsia="zh-CN"/>
              </w:rPr>
            </w:pPr>
            <w:r w:rsidRPr="00170508">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59211E2"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FC4F98B" w14:textId="77777777" w:rsidR="00636DC6" w:rsidRPr="00170508" w:rsidRDefault="00636DC6" w:rsidP="00636DC6">
            <w:pPr>
              <w:pStyle w:val="TAC"/>
              <w:rPr>
                <w:rFonts w:eastAsia="DengXian"/>
                <w:lang w:eastAsia="zh-CN"/>
              </w:rPr>
            </w:pPr>
            <w:r w:rsidRPr="00170508">
              <w:rPr>
                <w:rFonts w:eastAsia="DengXian"/>
                <w:lang w:eastAsia="zh-CN"/>
              </w:rPr>
              <w:t>0</w:t>
            </w:r>
          </w:p>
        </w:tc>
      </w:tr>
      <w:tr w:rsidR="00636DC6" w:rsidRPr="00170508" w14:paraId="2B141608" w14:textId="77777777" w:rsidTr="00FD02C8">
        <w:trPr>
          <w:jc w:val="center"/>
        </w:trPr>
        <w:tc>
          <w:tcPr>
            <w:tcW w:w="2062" w:type="dxa"/>
            <w:tcBorders>
              <w:top w:val="nil"/>
              <w:left w:val="single" w:sz="4" w:space="0" w:color="auto"/>
              <w:bottom w:val="nil"/>
              <w:right w:val="single" w:sz="4" w:space="0" w:color="auto"/>
            </w:tcBorders>
            <w:vAlign w:val="center"/>
          </w:tcPr>
          <w:p w14:paraId="5EE4FB07" w14:textId="77777777" w:rsidR="00636DC6" w:rsidRPr="00170508" w:rsidRDefault="00636DC6" w:rsidP="00636DC6">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117F2412" w14:textId="77777777" w:rsidR="00636DC6" w:rsidRPr="00170508" w:rsidRDefault="00636DC6" w:rsidP="00636DC6">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9788ED" w14:textId="77777777" w:rsidR="00636DC6" w:rsidRPr="00170508" w:rsidRDefault="00636DC6" w:rsidP="00636DC6">
            <w:pPr>
              <w:pStyle w:val="TAC"/>
              <w:rPr>
                <w:rFonts w:eastAsia="DengXian"/>
                <w:lang w:eastAsia="zh-CN"/>
              </w:rPr>
            </w:pPr>
            <w:r w:rsidRPr="00170508">
              <w:rPr>
                <w:rFonts w:eastAsia="DengXian"/>
              </w:rPr>
              <w:t>n</w:t>
            </w:r>
            <w:r w:rsidRPr="00170508">
              <w:rPr>
                <w:rFonts w:eastAsia="DengXian"/>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316CC364"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5, 10, 15, 25, 30, 40, 50</w:t>
            </w:r>
          </w:p>
        </w:tc>
        <w:tc>
          <w:tcPr>
            <w:tcW w:w="1496" w:type="dxa"/>
            <w:tcBorders>
              <w:top w:val="nil"/>
              <w:left w:val="single" w:sz="4" w:space="0" w:color="auto"/>
              <w:bottom w:val="nil"/>
              <w:right w:val="single" w:sz="4" w:space="0" w:color="auto"/>
            </w:tcBorders>
            <w:vAlign w:val="center"/>
          </w:tcPr>
          <w:p w14:paraId="34909E42" w14:textId="77777777" w:rsidR="00636DC6" w:rsidRPr="00170508" w:rsidRDefault="00636DC6" w:rsidP="00636DC6">
            <w:pPr>
              <w:pStyle w:val="TAC"/>
              <w:rPr>
                <w:rFonts w:eastAsia="DengXian"/>
                <w:lang w:eastAsia="zh-CN"/>
              </w:rPr>
            </w:pPr>
          </w:p>
        </w:tc>
      </w:tr>
      <w:tr w:rsidR="00636DC6" w:rsidRPr="00170508" w14:paraId="6E8F3B3C"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3C9DF265" w14:textId="77777777" w:rsidR="00636DC6" w:rsidRPr="00170508" w:rsidRDefault="00636DC6" w:rsidP="00636DC6">
            <w:pPr>
              <w:pStyle w:val="TAC"/>
              <w:rPr>
                <w:rFonts w:eastAsia="DengXian"/>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1268DD18" w14:textId="77777777" w:rsidR="00636DC6" w:rsidRPr="00170508" w:rsidRDefault="00636DC6" w:rsidP="00636DC6">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F6915F" w14:textId="77777777" w:rsidR="00636DC6" w:rsidRPr="00170508" w:rsidRDefault="00636DC6" w:rsidP="00636DC6">
            <w:pPr>
              <w:pStyle w:val="TAC"/>
              <w:rPr>
                <w:rFonts w:eastAsia="DengXian"/>
                <w:lang w:eastAsia="zh-CN"/>
              </w:rPr>
            </w:pPr>
            <w:r w:rsidRPr="00170508">
              <w:rPr>
                <w:rFonts w:eastAsia="DengXian"/>
              </w:rPr>
              <w:t>n</w:t>
            </w:r>
            <w:r w:rsidRPr="00170508">
              <w:rPr>
                <w:rFonts w:eastAsia="DengXian"/>
                <w:lang w:eastAsia="zh-CN"/>
              </w:rPr>
              <w:t>28</w:t>
            </w:r>
          </w:p>
        </w:tc>
        <w:tc>
          <w:tcPr>
            <w:tcW w:w="3117" w:type="dxa"/>
            <w:tcBorders>
              <w:top w:val="single" w:sz="4" w:space="0" w:color="auto"/>
              <w:left w:val="single" w:sz="4" w:space="0" w:color="auto"/>
              <w:bottom w:val="single" w:sz="4" w:space="0" w:color="auto"/>
              <w:right w:val="single" w:sz="4" w:space="0" w:color="auto"/>
            </w:tcBorders>
            <w:vAlign w:val="center"/>
          </w:tcPr>
          <w:p w14:paraId="1D33D76F"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5, 10, 15, 20, 30</w:t>
            </w:r>
          </w:p>
        </w:tc>
        <w:tc>
          <w:tcPr>
            <w:tcW w:w="1496" w:type="dxa"/>
            <w:tcBorders>
              <w:top w:val="nil"/>
              <w:left w:val="single" w:sz="4" w:space="0" w:color="auto"/>
              <w:bottom w:val="single" w:sz="4" w:space="0" w:color="auto"/>
              <w:right w:val="single" w:sz="4" w:space="0" w:color="auto"/>
            </w:tcBorders>
            <w:vAlign w:val="center"/>
          </w:tcPr>
          <w:p w14:paraId="68DC82B5" w14:textId="77777777" w:rsidR="00636DC6" w:rsidRPr="00170508" w:rsidRDefault="00636DC6" w:rsidP="00636DC6">
            <w:pPr>
              <w:pStyle w:val="TAC"/>
              <w:rPr>
                <w:rFonts w:eastAsia="DengXian"/>
                <w:lang w:eastAsia="zh-CN"/>
              </w:rPr>
            </w:pPr>
          </w:p>
        </w:tc>
      </w:tr>
      <w:tr w:rsidR="00636DC6" w:rsidRPr="00170508" w14:paraId="567E0665"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07E052B4" w14:textId="77777777" w:rsidR="00636DC6" w:rsidRPr="00170508" w:rsidRDefault="00636DC6" w:rsidP="00636DC6">
            <w:pPr>
              <w:pStyle w:val="TAC"/>
              <w:rPr>
                <w:rFonts w:eastAsia="DengXian"/>
                <w:color w:val="000000"/>
                <w:lang w:eastAsia="zh-CN"/>
              </w:rPr>
            </w:pPr>
            <w:r w:rsidRPr="00170508">
              <w:rPr>
                <w:rFonts w:eastAsia="DengXian"/>
                <w:szCs w:val="18"/>
                <w:lang w:eastAsia="zh-CN"/>
              </w:rPr>
              <w:t>CA_n5A-n7A-n40A</w:t>
            </w:r>
          </w:p>
        </w:tc>
        <w:tc>
          <w:tcPr>
            <w:tcW w:w="1716" w:type="dxa"/>
            <w:tcBorders>
              <w:top w:val="single" w:sz="4" w:space="0" w:color="auto"/>
              <w:left w:val="single" w:sz="4" w:space="0" w:color="auto"/>
              <w:bottom w:val="nil"/>
              <w:right w:val="single" w:sz="4" w:space="0" w:color="auto"/>
            </w:tcBorders>
            <w:vAlign w:val="center"/>
          </w:tcPr>
          <w:p w14:paraId="43D17811" w14:textId="77777777" w:rsidR="00636DC6" w:rsidRPr="00170508" w:rsidRDefault="00636DC6" w:rsidP="00636DC6">
            <w:pPr>
              <w:pStyle w:val="TAC"/>
              <w:rPr>
                <w:rFonts w:eastAsia="DengXian"/>
                <w:szCs w:val="18"/>
                <w:lang w:eastAsia="zh-CN"/>
              </w:rPr>
            </w:pPr>
            <w:r w:rsidRPr="00170508">
              <w:rPr>
                <w:rFonts w:eastAsia="DengXian"/>
                <w:szCs w:val="18"/>
                <w:lang w:eastAsia="zh-CN"/>
              </w:rPr>
              <w:t>CA_n5A-n7A</w:t>
            </w:r>
          </w:p>
          <w:p w14:paraId="55F7F240" w14:textId="77777777" w:rsidR="00636DC6" w:rsidRPr="00170508" w:rsidRDefault="00636DC6" w:rsidP="00636DC6">
            <w:pPr>
              <w:pStyle w:val="TAC"/>
              <w:rPr>
                <w:rFonts w:eastAsia="DengXian"/>
                <w:szCs w:val="18"/>
                <w:lang w:eastAsia="zh-CN"/>
              </w:rPr>
            </w:pPr>
            <w:r w:rsidRPr="00170508">
              <w:rPr>
                <w:rFonts w:eastAsia="DengXian"/>
                <w:szCs w:val="18"/>
                <w:lang w:eastAsia="zh-CN"/>
              </w:rPr>
              <w:t>CA_n5A-n40A</w:t>
            </w:r>
          </w:p>
          <w:p w14:paraId="2415656E" w14:textId="77777777" w:rsidR="00636DC6" w:rsidRPr="00170508" w:rsidRDefault="00636DC6" w:rsidP="00636DC6">
            <w:pPr>
              <w:pStyle w:val="TAC"/>
              <w:rPr>
                <w:rFonts w:eastAsia="DengXian"/>
                <w:szCs w:val="18"/>
                <w:lang w:eastAsia="zh-CN"/>
              </w:rPr>
            </w:pPr>
            <w:r w:rsidRPr="00170508">
              <w:rPr>
                <w:rFonts w:eastAsia="DengXian"/>
                <w:szCs w:val="18"/>
                <w:lang w:eastAsia="zh-CN"/>
              </w:rPr>
              <w:t>CA_n7A-n40A</w:t>
            </w:r>
          </w:p>
        </w:tc>
        <w:tc>
          <w:tcPr>
            <w:tcW w:w="772" w:type="dxa"/>
            <w:tcBorders>
              <w:top w:val="single" w:sz="4" w:space="0" w:color="auto"/>
              <w:left w:val="single" w:sz="4" w:space="0" w:color="auto"/>
              <w:bottom w:val="single" w:sz="4" w:space="0" w:color="auto"/>
              <w:right w:val="single" w:sz="4" w:space="0" w:color="auto"/>
            </w:tcBorders>
            <w:vAlign w:val="center"/>
          </w:tcPr>
          <w:p w14:paraId="63E1012E" w14:textId="77777777" w:rsidR="00636DC6" w:rsidRPr="00170508" w:rsidRDefault="00636DC6" w:rsidP="00636DC6">
            <w:pPr>
              <w:pStyle w:val="TAC"/>
              <w:rPr>
                <w:rFonts w:eastAsia="DengXian"/>
              </w:rPr>
            </w:pPr>
            <w:r w:rsidRPr="00170508">
              <w:rPr>
                <w:rFonts w:eastAsia="DengXian"/>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9F721D8" w14:textId="77777777" w:rsidR="00636DC6" w:rsidRPr="00170508" w:rsidRDefault="00636DC6" w:rsidP="00636DC6">
            <w:pPr>
              <w:pStyle w:val="TAC"/>
              <w:rPr>
                <w:rFonts w:eastAsia="DengXian" w:cs="Arial"/>
                <w:color w:val="000000"/>
                <w:szCs w:val="18"/>
                <w:lang w:eastAsia="zh-CN" w:bidi="ar"/>
              </w:rPr>
            </w:pPr>
            <w:r w:rsidRPr="00170508">
              <w:rPr>
                <w:rFonts w:cs="Arial"/>
                <w:szCs w:val="18"/>
                <w:lang w:eastAsia="zh-CN" w:bidi="ar"/>
              </w:rPr>
              <w:t>5, 10, 15, 20, 25</w:t>
            </w:r>
          </w:p>
        </w:tc>
        <w:tc>
          <w:tcPr>
            <w:tcW w:w="1496" w:type="dxa"/>
            <w:tcBorders>
              <w:top w:val="single" w:sz="4" w:space="0" w:color="auto"/>
              <w:left w:val="single" w:sz="4" w:space="0" w:color="auto"/>
              <w:bottom w:val="nil"/>
              <w:right w:val="single" w:sz="4" w:space="0" w:color="auto"/>
            </w:tcBorders>
            <w:vAlign w:val="center"/>
          </w:tcPr>
          <w:p w14:paraId="28DA3708" w14:textId="77777777" w:rsidR="00636DC6" w:rsidRPr="00170508" w:rsidRDefault="00636DC6" w:rsidP="00636DC6">
            <w:pPr>
              <w:pStyle w:val="TAC"/>
              <w:rPr>
                <w:rFonts w:eastAsia="DengXian"/>
                <w:lang w:eastAsia="zh-CN"/>
              </w:rPr>
            </w:pPr>
            <w:r w:rsidRPr="00170508">
              <w:rPr>
                <w:rFonts w:eastAsia="DengXian" w:hint="eastAsia"/>
                <w:szCs w:val="18"/>
                <w:lang w:eastAsia="zh-CN"/>
              </w:rPr>
              <w:t>0</w:t>
            </w:r>
          </w:p>
        </w:tc>
      </w:tr>
      <w:tr w:rsidR="00636DC6" w:rsidRPr="00170508" w14:paraId="1732771F" w14:textId="77777777" w:rsidTr="00FD02C8">
        <w:trPr>
          <w:jc w:val="center"/>
        </w:trPr>
        <w:tc>
          <w:tcPr>
            <w:tcW w:w="2062" w:type="dxa"/>
            <w:tcBorders>
              <w:top w:val="nil"/>
              <w:left w:val="single" w:sz="4" w:space="0" w:color="auto"/>
              <w:bottom w:val="nil"/>
              <w:right w:val="single" w:sz="4" w:space="0" w:color="auto"/>
            </w:tcBorders>
            <w:vAlign w:val="center"/>
          </w:tcPr>
          <w:p w14:paraId="3BC83E63" w14:textId="77777777" w:rsidR="00636DC6" w:rsidRPr="00170508" w:rsidRDefault="00636DC6" w:rsidP="00636DC6">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0C0E32CF" w14:textId="77777777" w:rsidR="00636DC6" w:rsidRPr="00170508" w:rsidRDefault="00636DC6" w:rsidP="00636DC6">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BFF6AF" w14:textId="77777777" w:rsidR="00636DC6" w:rsidRPr="00170508" w:rsidRDefault="00636DC6" w:rsidP="00636DC6">
            <w:pPr>
              <w:pStyle w:val="TAC"/>
              <w:rPr>
                <w:rFonts w:eastAsia="DengXian"/>
              </w:rPr>
            </w:pPr>
            <w:r w:rsidRPr="00170508">
              <w:rPr>
                <w:rFonts w:eastAsia="DengXian"/>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A6755FD" w14:textId="77777777" w:rsidR="00636DC6" w:rsidRPr="00170508" w:rsidRDefault="00636DC6" w:rsidP="00636DC6">
            <w:pPr>
              <w:pStyle w:val="TAC"/>
              <w:rPr>
                <w:rFonts w:eastAsia="DengXian" w:cs="Arial"/>
                <w:color w:val="000000"/>
                <w:szCs w:val="18"/>
                <w:lang w:eastAsia="zh-CN" w:bidi="ar"/>
              </w:rPr>
            </w:pPr>
            <w:r w:rsidRPr="00170508">
              <w:rPr>
                <w:rFonts w:cs="Arial"/>
                <w:szCs w:val="18"/>
                <w:lang w:eastAsia="zh-CN" w:bidi="ar"/>
              </w:rPr>
              <w:t>5, 10, 15, 20, 25, 30, 35, 40, 50</w:t>
            </w:r>
          </w:p>
        </w:tc>
        <w:tc>
          <w:tcPr>
            <w:tcW w:w="1496" w:type="dxa"/>
            <w:tcBorders>
              <w:top w:val="nil"/>
              <w:left w:val="single" w:sz="4" w:space="0" w:color="auto"/>
              <w:bottom w:val="nil"/>
              <w:right w:val="single" w:sz="4" w:space="0" w:color="auto"/>
            </w:tcBorders>
            <w:vAlign w:val="center"/>
          </w:tcPr>
          <w:p w14:paraId="295AB084" w14:textId="77777777" w:rsidR="00636DC6" w:rsidRPr="00170508" w:rsidRDefault="00636DC6" w:rsidP="00636DC6">
            <w:pPr>
              <w:pStyle w:val="TAC"/>
              <w:rPr>
                <w:rFonts w:eastAsia="DengXian"/>
                <w:lang w:eastAsia="zh-CN"/>
              </w:rPr>
            </w:pPr>
          </w:p>
        </w:tc>
      </w:tr>
      <w:tr w:rsidR="00636DC6" w:rsidRPr="00170508" w14:paraId="5FD3FE15"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06109876" w14:textId="77777777" w:rsidR="00636DC6" w:rsidRPr="00170508" w:rsidRDefault="00636DC6" w:rsidP="00636DC6">
            <w:pPr>
              <w:pStyle w:val="TAC"/>
              <w:rPr>
                <w:rFonts w:eastAsia="DengXian"/>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45B5A32F" w14:textId="77777777" w:rsidR="00636DC6" w:rsidRPr="00170508" w:rsidRDefault="00636DC6" w:rsidP="00636DC6">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422461" w14:textId="77777777" w:rsidR="00636DC6" w:rsidRPr="00170508" w:rsidRDefault="00636DC6" w:rsidP="00636DC6">
            <w:pPr>
              <w:pStyle w:val="TAC"/>
              <w:rPr>
                <w:rFonts w:eastAsia="DengXian"/>
              </w:rPr>
            </w:pPr>
            <w:r w:rsidRPr="00170508">
              <w:rPr>
                <w:rFonts w:eastAsia="DengXian"/>
                <w:szCs w:val="18"/>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587A8311" w14:textId="77777777" w:rsidR="00636DC6" w:rsidRPr="00170508" w:rsidRDefault="00636DC6" w:rsidP="00636DC6">
            <w:pPr>
              <w:pStyle w:val="TAC"/>
              <w:rPr>
                <w:rFonts w:eastAsia="DengXian" w:cs="Arial"/>
                <w:color w:val="000000"/>
                <w:szCs w:val="18"/>
                <w:lang w:eastAsia="zh-CN" w:bidi="ar"/>
              </w:rPr>
            </w:pPr>
            <w:r w:rsidRPr="00170508">
              <w:rPr>
                <w:rFonts w:cs="Arial"/>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F02F73E" w14:textId="77777777" w:rsidR="00636DC6" w:rsidRPr="00170508" w:rsidRDefault="00636DC6" w:rsidP="00636DC6">
            <w:pPr>
              <w:pStyle w:val="TAC"/>
              <w:rPr>
                <w:rFonts w:eastAsia="DengXian"/>
                <w:lang w:eastAsia="zh-CN"/>
              </w:rPr>
            </w:pPr>
          </w:p>
        </w:tc>
      </w:tr>
      <w:tr w:rsidR="00636DC6" w:rsidRPr="00170508" w14:paraId="30ED6BF2"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62C74F82" w14:textId="77777777" w:rsidR="00636DC6" w:rsidRPr="00170508" w:rsidRDefault="00636DC6" w:rsidP="00636DC6">
            <w:pPr>
              <w:pStyle w:val="TAC"/>
              <w:rPr>
                <w:rFonts w:eastAsia="DengXian"/>
                <w:color w:val="000000"/>
                <w:lang w:eastAsia="zh-CN"/>
              </w:rPr>
            </w:pPr>
            <w:r w:rsidRPr="00170508">
              <w:rPr>
                <w:rFonts w:eastAsia="DengXian"/>
                <w:lang w:eastAsia="zh-CN"/>
              </w:rPr>
              <w:lastRenderedPageBreak/>
              <w:t>CA_n5A-n7A-n66A</w:t>
            </w:r>
          </w:p>
        </w:tc>
        <w:tc>
          <w:tcPr>
            <w:tcW w:w="1716" w:type="dxa"/>
            <w:tcBorders>
              <w:top w:val="single" w:sz="4" w:space="0" w:color="auto"/>
              <w:left w:val="single" w:sz="4" w:space="0" w:color="auto"/>
              <w:bottom w:val="nil"/>
              <w:right w:val="single" w:sz="4" w:space="0" w:color="auto"/>
            </w:tcBorders>
            <w:vAlign w:val="center"/>
          </w:tcPr>
          <w:p w14:paraId="13420CF0" w14:textId="77777777" w:rsidR="00636DC6" w:rsidRPr="00170508" w:rsidRDefault="00636DC6" w:rsidP="00636DC6">
            <w:pPr>
              <w:pStyle w:val="TAC"/>
              <w:rPr>
                <w:rFonts w:eastAsia="DengXian"/>
                <w:lang w:eastAsia="zh-CN"/>
              </w:rPr>
            </w:pPr>
            <w:r w:rsidRPr="00170508">
              <w:rPr>
                <w:rFonts w:eastAsia="DengXian"/>
                <w:lang w:eastAsia="zh-CN"/>
              </w:rPr>
              <w:t>CA_n5A-n7A</w:t>
            </w:r>
          </w:p>
          <w:p w14:paraId="67F71D70" w14:textId="77777777" w:rsidR="00636DC6" w:rsidRPr="00170508" w:rsidRDefault="00636DC6" w:rsidP="00636DC6">
            <w:pPr>
              <w:pStyle w:val="TAC"/>
              <w:rPr>
                <w:rFonts w:eastAsia="DengXian"/>
                <w:lang w:eastAsia="zh-CN"/>
              </w:rPr>
            </w:pPr>
            <w:r w:rsidRPr="00170508">
              <w:rPr>
                <w:rFonts w:eastAsia="DengXian"/>
                <w:lang w:eastAsia="zh-CN"/>
              </w:rPr>
              <w:t>CA_n5A-n66A</w:t>
            </w:r>
          </w:p>
          <w:p w14:paraId="0E31521E" w14:textId="77777777" w:rsidR="00636DC6" w:rsidRPr="00170508" w:rsidRDefault="00636DC6" w:rsidP="00636DC6">
            <w:pPr>
              <w:pStyle w:val="TAC"/>
              <w:rPr>
                <w:rFonts w:eastAsia="DengXian"/>
                <w:szCs w:val="18"/>
                <w:lang w:eastAsia="zh-CN"/>
              </w:rPr>
            </w:pPr>
            <w:r w:rsidRPr="00170508">
              <w:rPr>
                <w:rFonts w:eastAsia="DengXian"/>
                <w:lang w:eastAsia="zh-CN"/>
              </w:rPr>
              <w:t>CA_n7A-n66A</w:t>
            </w:r>
          </w:p>
        </w:tc>
        <w:tc>
          <w:tcPr>
            <w:tcW w:w="772" w:type="dxa"/>
            <w:tcBorders>
              <w:top w:val="single" w:sz="4" w:space="0" w:color="auto"/>
              <w:left w:val="single" w:sz="4" w:space="0" w:color="auto"/>
              <w:bottom w:val="single" w:sz="4" w:space="0" w:color="auto"/>
              <w:right w:val="single" w:sz="4" w:space="0" w:color="auto"/>
            </w:tcBorders>
            <w:vAlign w:val="center"/>
          </w:tcPr>
          <w:p w14:paraId="1528091D" w14:textId="77777777" w:rsidR="00636DC6" w:rsidRPr="00170508" w:rsidRDefault="00636DC6" w:rsidP="00636DC6">
            <w:pPr>
              <w:pStyle w:val="TAC"/>
              <w:rPr>
                <w:rFonts w:eastAsia="DengXian"/>
              </w:rPr>
            </w:pPr>
            <w:r w:rsidRPr="00170508">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BF26A90"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eastAsia="zh-CN" w:bidi="ar"/>
              </w:rPr>
              <w:t>5, 10, 15, 20, 25</w:t>
            </w:r>
          </w:p>
        </w:tc>
        <w:tc>
          <w:tcPr>
            <w:tcW w:w="1496" w:type="dxa"/>
            <w:tcBorders>
              <w:top w:val="single" w:sz="4" w:space="0" w:color="auto"/>
              <w:left w:val="single" w:sz="4" w:space="0" w:color="auto"/>
              <w:bottom w:val="nil"/>
              <w:right w:val="single" w:sz="4" w:space="0" w:color="auto"/>
            </w:tcBorders>
            <w:vAlign w:val="center"/>
          </w:tcPr>
          <w:p w14:paraId="5DEEE5A9" w14:textId="77777777" w:rsidR="00636DC6" w:rsidRPr="00170508" w:rsidRDefault="00636DC6" w:rsidP="00636DC6">
            <w:pPr>
              <w:pStyle w:val="TAC"/>
              <w:rPr>
                <w:rFonts w:eastAsia="DengXian"/>
                <w:lang w:eastAsia="zh-CN"/>
              </w:rPr>
            </w:pPr>
            <w:r w:rsidRPr="00170508">
              <w:rPr>
                <w:rFonts w:eastAsia="DengXian"/>
                <w:lang w:eastAsia="zh-CN"/>
              </w:rPr>
              <w:t>0</w:t>
            </w:r>
          </w:p>
        </w:tc>
      </w:tr>
      <w:tr w:rsidR="00636DC6" w:rsidRPr="00170508" w14:paraId="10935860" w14:textId="77777777" w:rsidTr="00FD02C8">
        <w:trPr>
          <w:jc w:val="center"/>
        </w:trPr>
        <w:tc>
          <w:tcPr>
            <w:tcW w:w="2062" w:type="dxa"/>
            <w:tcBorders>
              <w:top w:val="nil"/>
              <w:left w:val="single" w:sz="4" w:space="0" w:color="auto"/>
              <w:bottom w:val="nil"/>
              <w:right w:val="single" w:sz="4" w:space="0" w:color="auto"/>
            </w:tcBorders>
            <w:vAlign w:val="center"/>
          </w:tcPr>
          <w:p w14:paraId="1F52FDCE" w14:textId="77777777" w:rsidR="00636DC6" w:rsidRPr="00170508" w:rsidRDefault="00636DC6" w:rsidP="00636DC6">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4DDF87F9" w14:textId="77777777" w:rsidR="00636DC6" w:rsidRPr="00170508" w:rsidRDefault="00636DC6" w:rsidP="00636DC6">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7047E2" w14:textId="77777777" w:rsidR="00636DC6" w:rsidRPr="00170508" w:rsidRDefault="00636DC6" w:rsidP="00636DC6">
            <w:pPr>
              <w:pStyle w:val="TAC"/>
              <w:rPr>
                <w:rFonts w:eastAsia="DengXian"/>
              </w:rPr>
            </w:pPr>
            <w:r w:rsidRPr="00170508">
              <w:rPr>
                <w:rFonts w:eastAsia="DengXian"/>
              </w:rPr>
              <w:t>n</w:t>
            </w:r>
            <w:r w:rsidRPr="00170508">
              <w:rPr>
                <w:rFonts w:eastAsia="DengXian"/>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55825635"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eastAsia="zh-CN" w:bidi="ar"/>
              </w:rPr>
              <w:t>5, 10, 15, 20, 25, 30, 35, 40, 50</w:t>
            </w:r>
          </w:p>
        </w:tc>
        <w:tc>
          <w:tcPr>
            <w:tcW w:w="1496" w:type="dxa"/>
            <w:tcBorders>
              <w:top w:val="nil"/>
              <w:left w:val="single" w:sz="4" w:space="0" w:color="auto"/>
              <w:bottom w:val="nil"/>
              <w:right w:val="single" w:sz="4" w:space="0" w:color="auto"/>
            </w:tcBorders>
            <w:vAlign w:val="center"/>
          </w:tcPr>
          <w:p w14:paraId="0432166F" w14:textId="77777777" w:rsidR="00636DC6" w:rsidRPr="00170508" w:rsidRDefault="00636DC6" w:rsidP="00636DC6">
            <w:pPr>
              <w:pStyle w:val="TAC"/>
              <w:rPr>
                <w:rFonts w:eastAsia="DengXian"/>
                <w:lang w:eastAsia="zh-CN"/>
              </w:rPr>
            </w:pPr>
          </w:p>
        </w:tc>
      </w:tr>
      <w:tr w:rsidR="00636DC6" w:rsidRPr="00170508" w14:paraId="2C9E9AFC" w14:textId="77777777" w:rsidTr="00FD02C8">
        <w:trPr>
          <w:jc w:val="center"/>
        </w:trPr>
        <w:tc>
          <w:tcPr>
            <w:tcW w:w="2062" w:type="dxa"/>
            <w:tcBorders>
              <w:top w:val="nil"/>
              <w:left w:val="single" w:sz="4" w:space="0" w:color="auto"/>
              <w:bottom w:val="nil"/>
              <w:right w:val="single" w:sz="4" w:space="0" w:color="auto"/>
            </w:tcBorders>
            <w:vAlign w:val="center"/>
          </w:tcPr>
          <w:p w14:paraId="7FB20941" w14:textId="77777777" w:rsidR="00636DC6" w:rsidRPr="00170508" w:rsidRDefault="00636DC6" w:rsidP="00636DC6">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6C19ED29" w14:textId="77777777" w:rsidR="00636DC6" w:rsidRPr="00170508" w:rsidRDefault="00636DC6" w:rsidP="00636DC6">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AC2320" w14:textId="77777777" w:rsidR="00636DC6" w:rsidRPr="00170508" w:rsidRDefault="00636DC6" w:rsidP="00636DC6">
            <w:pPr>
              <w:pStyle w:val="TAC"/>
              <w:rPr>
                <w:rFonts w:eastAsia="DengXian"/>
              </w:rPr>
            </w:pPr>
            <w:r w:rsidRPr="00170508">
              <w:rPr>
                <w:rFonts w:eastAsia="DengXian"/>
              </w:rPr>
              <w:t>n</w:t>
            </w:r>
            <w:r w:rsidRPr="00170508">
              <w:rPr>
                <w:rFonts w:eastAsia="DengXian"/>
                <w:lang w:eastAsia="zh-CN"/>
              </w:rPr>
              <w:t>66</w:t>
            </w:r>
          </w:p>
        </w:tc>
        <w:tc>
          <w:tcPr>
            <w:tcW w:w="3117" w:type="dxa"/>
            <w:tcBorders>
              <w:top w:val="single" w:sz="4" w:space="0" w:color="auto"/>
              <w:left w:val="single" w:sz="4" w:space="0" w:color="auto"/>
              <w:bottom w:val="single" w:sz="4" w:space="0" w:color="auto"/>
              <w:right w:val="single" w:sz="4" w:space="0" w:color="auto"/>
            </w:tcBorders>
            <w:vAlign w:val="center"/>
          </w:tcPr>
          <w:p w14:paraId="1BCC4563"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eastAsia="zh-CN" w:bidi="ar"/>
              </w:rPr>
              <w:t>5, 10, 15, 20, 25, 30, 35, 40, 45</w:t>
            </w:r>
          </w:p>
        </w:tc>
        <w:tc>
          <w:tcPr>
            <w:tcW w:w="1496" w:type="dxa"/>
            <w:tcBorders>
              <w:top w:val="nil"/>
              <w:left w:val="single" w:sz="4" w:space="0" w:color="auto"/>
              <w:bottom w:val="single" w:sz="4" w:space="0" w:color="auto"/>
              <w:right w:val="single" w:sz="4" w:space="0" w:color="auto"/>
            </w:tcBorders>
            <w:vAlign w:val="center"/>
          </w:tcPr>
          <w:p w14:paraId="068EBABD" w14:textId="77777777" w:rsidR="00636DC6" w:rsidRPr="00170508" w:rsidRDefault="00636DC6" w:rsidP="00636DC6">
            <w:pPr>
              <w:pStyle w:val="TAC"/>
              <w:rPr>
                <w:rFonts w:eastAsia="DengXian"/>
                <w:lang w:eastAsia="zh-CN"/>
              </w:rPr>
            </w:pPr>
          </w:p>
        </w:tc>
      </w:tr>
      <w:tr w:rsidR="00636DC6" w:rsidRPr="00170508" w14:paraId="162FD989" w14:textId="77777777" w:rsidTr="00FD02C8">
        <w:trPr>
          <w:jc w:val="center"/>
        </w:trPr>
        <w:tc>
          <w:tcPr>
            <w:tcW w:w="2062" w:type="dxa"/>
            <w:tcBorders>
              <w:top w:val="nil"/>
              <w:left w:val="single" w:sz="4" w:space="0" w:color="auto"/>
              <w:bottom w:val="nil"/>
              <w:right w:val="single" w:sz="4" w:space="0" w:color="auto"/>
            </w:tcBorders>
            <w:vAlign w:val="center"/>
          </w:tcPr>
          <w:p w14:paraId="5BAC8379" w14:textId="77777777" w:rsidR="00636DC6" w:rsidRPr="00170508" w:rsidRDefault="00636DC6" w:rsidP="00636DC6">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043C8F34" w14:textId="77777777" w:rsidR="00636DC6" w:rsidRPr="00170508" w:rsidRDefault="00636DC6" w:rsidP="00636DC6">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4E73FE" w14:textId="77777777" w:rsidR="00636DC6" w:rsidRPr="00170508" w:rsidRDefault="00636DC6" w:rsidP="00636DC6">
            <w:pPr>
              <w:pStyle w:val="TAC"/>
              <w:rPr>
                <w:rFonts w:eastAsia="DengXian"/>
              </w:rPr>
            </w:pPr>
            <w:r w:rsidRPr="00170508">
              <w:rPr>
                <w:rFonts w:eastAsia="DengXian" w:cs="Arial"/>
                <w:color w:val="000000"/>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6C4904B" w14:textId="77777777" w:rsidR="00636DC6" w:rsidRPr="00170508" w:rsidRDefault="00636DC6" w:rsidP="00636DC6">
            <w:pPr>
              <w:pStyle w:val="TAC"/>
              <w:rPr>
                <w:rFonts w:eastAsia="DengXian" w:cs="Arial"/>
                <w:color w:val="000000"/>
                <w:szCs w:val="18"/>
                <w:lang w:eastAsia="zh-CN" w:bidi="ar"/>
              </w:rPr>
            </w:pPr>
            <w:r w:rsidRPr="00170508">
              <w:rPr>
                <w:rFonts w:eastAsia="DengXian" w:cs="Arial"/>
                <w:szCs w:val="18"/>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2DE06FDA" w14:textId="77777777" w:rsidR="00636DC6" w:rsidRPr="00170508" w:rsidRDefault="00636DC6" w:rsidP="00636DC6">
            <w:pPr>
              <w:pStyle w:val="TAC"/>
              <w:rPr>
                <w:rFonts w:eastAsia="DengXian"/>
                <w:lang w:eastAsia="zh-CN"/>
              </w:rPr>
            </w:pPr>
            <w:r w:rsidRPr="00170508">
              <w:rPr>
                <w:rFonts w:eastAsia="DengXian"/>
                <w:szCs w:val="18"/>
                <w:lang w:eastAsia="zh-CN"/>
              </w:rPr>
              <w:t>4 and 5</w:t>
            </w:r>
          </w:p>
        </w:tc>
      </w:tr>
      <w:tr w:rsidR="00636DC6" w:rsidRPr="00170508" w14:paraId="3C527437" w14:textId="77777777" w:rsidTr="00FD02C8">
        <w:trPr>
          <w:jc w:val="center"/>
        </w:trPr>
        <w:tc>
          <w:tcPr>
            <w:tcW w:w="2062" w:type="dxa"/>
            <w:tcBorders>
              <w:top w:val="nil"/>
              <w:left w:val="single" w:sz="4" w:space="0" w:color="auto"/>
              <w:bottom w:val="nil"/>
              <w:right w:val="single" w:sz="4" w:space="0" w:color="auto"/>
            </w:tcBorders>
            <w:vAlign w:val="center"/>
          </w:tcPr>
          <w:p w14:paraId="44B9205B" w14:textId="77777777" w:rsidR="00636DC6" w:rsidRPr="00170508" w:rsidRDefault="00636DC6" w:rsidP="00636DC6">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0D1B16C2" w14:textId="77777777" w:rsidR="00636DC6" w:rsidRPr="00170508" w:rsidRDefault="00636DC6" w:rsidP="00636DC6">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44BFD4" w14:textId="77777777" w:rsidR="00636DC6" w:rsidRPr="00170508" w:rsidRDefault="00636DC6" w:rsidP="00636DC6">
            <w:pPr>
              <w:pStyle w:val="TAC"/>
              <w:rPr>
                <w:rFonts w:eastAsia="DengXian"/>
              </w:rPr>
            </w:pPr>
            <w:r w:rsidRPr="00170508">
              <w:rPr>
                <w:rFonts w:cs="Arial"/>
                <w:color w:val="000000"/>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F80206C" w14:textId="77777777" w:rsidR="00636DC6" w:rsidRPr="00170508" w:rsidRDefault="00636DC6" w:rsidP="00636DC6">
            <w:pPr>
              <w:pStyle w:val="TAC"/>
              <w:rPr>
                <w:rFonts w:eastAsia="DengXian" w:cs="Arial"/>
                <w:color w:val="000000"/>
                <w:szCs w:val="18"/>
                <w:lang w:eastAsia="zh-CN" w:bidi="ar"/>
              </w:rPr>
            </w:pPr>
            <w:r w:rsidRPr="00170508">
              <w:rPr>
                <w:rFonts w:eastAsia="DengXian" w:cs="Arial"/>
                <w:szCs w:val="18"/>
              </w:rPr>
              <w:t>n7 channel bandwidths in Table 5.3.5-1</w:t>
            </w:r>
          </w:p>
        </w:tc>
        <w:tc>
          <w:tcPr>
            <w:tcW w:w="1496" w:type="dxa"/>
            <w:tcBorders>
              <w:top w:val="nil"/>
              <w:left w:val="single" w:sz="4" w:space="0" w:color="auto"/>
              <w:bottom w:val="nil"/>
              <w:right w:val="single" w:sz="4" w:space="0" w:color="auto"/>
            </w:tcBorders>
            <w:vAlign w:val="center"/>
          </w:tcPr>
          <w:p w14:paraId="5168CB77" w14:textId="77777777" w:rsidR="00636DC6" w:rsidRPr="00170508" w:rsidRDefault="00636DC6" w:rsidP="00636DC6">
            <w:pPr>
              <w:pStyle w:val="TAC"/>
              <w:rPr>
                <w:rFonts w:eastAsia="DengXian"/>
                <w:lang w:eastAsia="zh-CN"/>
              </w:rPr>
            </w:pPr>
          </w:p>
        </w:tc>
      </w:tr>
      <w:tr w:rsidR="00636DC6" w:rsidRPr="00170508" w14:paraId="7D4DF4AA"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42412F9B" w14:textId="77777777" w:rsidR="00636DC6" w:rsidRPr="00170508" w:rsidRDefault="00636DC6" w:rsidP="00636DC6">
            <w:pPr>
              <w:pStyle w:val="TAC"/>
              <w:rPr>
                <w:rFonts w:eastAsia="DengXian"/>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59CC2E0A" w14:textId="77777777" w:rsidR="00636DC6" w:rsidRPr="00170508" w:rsidRDefault="00636DC6" w:rsidP="00636DC6">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0F2295" w14:textId="77777777" w:rsidR="00636DC6" w:rsidRPr="00170508" w:rsidRDefault="00636DC6" w:rsidP="00636DC6">
            <w:pPr>
              <w:pStyle w:val="TAC"/>
              <w:rPr>
                <w:rFonts w:eastAsia="DengXian"/>
              </w:rPr>
            </w:pPr>
            <w:r w:rsidRPr="00170508">
              <w:rPr>
                <w:rFonts w:cs="Arial"/>
                <w:color w:val="000000"/>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4AE65A7" w14:textId="77777777" w:rsidR="00636DC6" w:rsidRPr="00170508" w:rsidRDefault="00636DC6" w:rsidP="00636DC6">
            <w:pPr>
              <w:pStyle w:val="TAC"/>
              <w:rPr>
                <w:rFonts w:eastAsia="DengXian" w:cs="Arial"/>
                <w:color w:val="000000"/>
                <w:szCs w:val="18"/>
                <w:lang w:eastAsia="zh-CN" w:bidi="ar"/>
              </w:rPr>
            </w:pPr>
            <w:r w:rsidRPr="00170508">
              <w:rPr>
                <w:rFonts w:eastAsia="DengXian" w:cs="Arial"/>
                <w:szCs w:val="18"/>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517E81FF" w14:textId="77777777" w:rsidR="00636DC6" w:rsidRPr="00170508" w:rsidRDefault="00636DC6" w:rsidP="00636DC6">
            <w:pPr>
              <w:pStyle w:val="TAC"/>
              <w:rPr>
                <w:rFonts w:eastAsia="DengXian"/>
                <w:lang w:eastAsia="zh-CN"/>
              </w:rPr>
            </w:pPr>
          </w:p>
        </w:tc>
      </w:tr>
      <w:tr w:rsidR="00636DC6" w:rsidRPr="00170508" w14:paraId="2475C0BC" w14:textId="77777777" w:rsidTr="00FD02C8">
        <w:trPr>
          <w:jc w:val="center"/>
        </w:trPr>
        <w:tc>
          <w:tcPr>
            <w:tcW w:w="2062" w:type="dxa"/>
            <w:tcBorders>
              <w:top w:val="single" w:sz="4" w:space="0" w:color="auto"/>
              <w:left w:val="single" w:sz="4" w:space="0" w:color="auto"/>
              <w:bottom w:val="nil"/>
              <w:right w:val="single" w:sz="4" w:space="0" w:color="auto"/>
            </w:tcBorders>
          </w:tcPr>
          <w:p w14:paraId="32B02694" w14:textId="77777777" w:rsidR="00636DC6" w:rsidRPr="00170508" w:rsidRDefault="00636DC6" w:rsidP="00636DC6">
            <w:pPr>
              <w:pStyle w:val="TAC"/>
              <w:rPr>
                <w:rFonts w:eastAsia="DengXian"/>
                <w:color w:val="000000"/>
                <w:lang w:eastAsia="zh-CN"/>
              </w:rPr>
            </w:pPr>
            <w:r w:rsidRPr="00170508">
              <w:rPr>
                <w:rFonts w:eastAsia="DengXian" w:cs="Arial"/>
                <w:color w:val="000000"/>
                <w:szCs w:val="18"/>
              </w:rPr>
              <w:t>CA_n5A-n7A-n77A</w:t>
            </w:r>
          </w:p>
        </w:tc>
        <w:tc>
          <w:tcPr>
            <w:tcW w:w="1716" w:type="dxa"/>
            <w:tcBorders>
              <w:top w:val="single" w:sz="4" w:space="0" w:color="auto"/>
              <w:left w:val="single" w:sz="4" w:space="0" w:color="auto"/>
              <w:bottom w:val="nil"/>
              <w:right w:val="single" w:sz="4" w:space="0" w:color="auto"/>
            </w:tcBorders>
            <w:vAlign w:val="center"/>
          </w:tcPr>
          <w:p w14:paraId="2AC4C951" w14:textId="77777777" w:rsidR="00636DC6" w:rsidRPr="00170508" w:rsidRDefault="00636DC6" w:rsidP="00636DC6">
            <w:pPr>
              <w:pStyle w:val="TAC"/>
              <w:rPr>
                <w:rFonts w:eastAsia="DengXian"/>
              </w:rPr>
            </w:pPr>
            <w:r w:rsidRPr="00170508">
              <w:rPr>
                <w:rFonts w:eastAsia="DengXian"/>
              </w:rPr>
              <w:t>n77</w:t>
            </w:r>
            <w:r w:rsidRPr="00170508">
              <w:rPr>
                <w:rFonts w:eastAsia="DengXian"/>
                <w:vertAlign w:val="superscript"/>
                <w:lang w:eastAsia="zh-CN"/>
              </w:rPr>
              <w:t>7,9</w:t>
            </w:r>
          </w:p>
          <w:p w14:paraId="5A6C0230" w14:textId="77777777" w:rsidR="00636DC6" w:rsidRPr="00170508" w:rsidRDefault="00636DC6" w:rsidP="00636DC6">
            <w:pPr>
              <w:pStyle w:val="TAC"/>
              <w:rPr>
                <w:rFonts w:eastAsia="DengXian"/>
              </w:rPr>
            </w:pPr>
            <w:r w:rsidRPr="00170508">
              <w:rPr>
                <w:rFonts w:eastAsia="DengXian"/>
              </w:rPr>
              <w:t>CA_n5A-n7A</w:t>
            </w:r>
          </w:p>
          <w:p w14:paraId="7C9CDC80" w14:textId="77777777" w:rsidR="00636DC6" w:rsidRPr="00170508" w:rsidRDefault="00636DC6" w:rsidP="00636DC6">
            <w:pPr>
              <w:pStyle w:val="TAC"/>
              <w:rPr>
                <w:rFonts w:eastAsia="DengXian"/>
              </w:rPr>
            </w:pPr>
            <w:r w:rsidRPr="00170508">
              <w:rPr>
                <w:rFonts w:eastAsia="DengXian"/>
              </w:rPr>
              <w:t>CA_n5A-n77A</w:t>
            </w:r>
            <w:r w:rsidRPr="00170508">
              <w:rPr>
                <w:rFonts w:eastAsia="DengXian"/>
                <w:vertAlign w:val="superscript"/>
                <w:lang w:eastAsia="zh-CN"/>
              </w:rPr>
              <w:t>7</w:t>
            </w:r>
          </w:p>
          <w:p w14:paraId="28C41E60" w14:textId="77777777" w:rsidR="00636DC6" w:rsidRPr="00170508" w:rsidRDefault="00636DC6" w:rsidP="00636DC6">
            <w:pPr>
              <w:pStyle w:val="TAC"/>
              <w:rPr>
                <w:rFonts w:eastAsia="DengXian"/>
                <w:lang w:eastAsia="zh-CN"/>
              </w:rPr>
            </w:pPr>
            <w:r w:rsidRPr="00170508">
              <w:rPr>
                <w:rFonts w:eastAsia="DengXian"/>
              </w:rPr>
              <w:t>CA_n7A-n77A</w:t>
            </w:r>
            <w:r w:rsidRPr="00170508">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06CE16BB" w14:textId="77777777" w:rsidR="00636DC6" w:rsidRPr="00170508" w:rsidRDefault="00636DC6" w:rsidP="00636DC6">
            <w:pPr>
              <w:pStyle w:val="TAC"/>
              <w:rPr>
                <w:rFonts w:eastAsia="DengXian"/>
              </w:rPr>
            </w:pPr>
            <w:r w:rsidRPr="00170508">
              <w:rPr>
                <w:rFonts w:eastAsia="DengXian"/>
                <w:color w:val="000000"/>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B4AACD9"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6"/>
              </w:rPr>
              <w:t>5</w:t>
            </w:r>
            <w:r w:rsidRPr="00170508">
              <w:rPr>
                <w:rFonts w:eastAsia="DengXian" w:cs="Arial" w:hint="eastAsia"/>
                <w:color w:val="000000"/>
                <w:szCs w:val="16"/>
                <w:lang w:eastAsia="zh-CN"/>
              </w:rPr>
              <w:t>,</w:t>
            </w:r>
            <w:r w:rsidRPr="00170508">
              <w:rPr>
                <w:rFonts w:eastAsia="DengXian" w:cs="Arial"/>
                <w:color w:val="000000"/>
                <w:szCs w:val="16"/>
                <w:lang w:eastAsia="zh-CN"/>
              </w:rPr>
              <w:t xml:space="preserve"> 10, 15, 20, 25</w:t>
            </w:r>
          </w:p>
        </w:tc>
        <w:tc>
          <w:tcPr>
            <w:tcW w:w="1496" w:type="dxa"/>
            <w:tcBorders>
              <w:top w:val="single" w:sz="4" w:space="0" w:color="auto"/>
              <w:left w:val="single" w:sz="4" w:space="0" w:color="auto"/>
              <w:bottom w:val="nil"/>
              <w:right w:val="single" w:sz="4" w:space="0" w:color="auto"/>
            </w:tcBorders>
            <w:vAlign w:val="center"/>
          </w:tcPr>
          <w:p w14:paraId="6AD5BB0D" w14:textId="77777777" w:rsidR="00636DC6" w:rsidRPr="00170508" w:rsidRDefault="00636DC6" w:rsidP="00636DC6">
            <w:pPr>
              <w:pStyle w:val="TAC"/>
              <w:rPr>
                <w:rFonts w:eastAsia="DengXian"/>
                <w:lang w:eastAsia="zh-CN"/>
              </w:rPr>
            </w:pPr>
            <w:r w:rsidRPr="00170508">
              <w:rPr>
                <w:rFonts w:eastAsia="DengXian" w:hint="eastAsia"/>
                <w:szCs w:val="18"/>
                <w:lang w:eastAsia="zh-CN"/>
              </w:rPr>
              <w:t>0</w:t>
            </w:r>
          </w:p>
        </w:tc>
      </w:tr>
      <w:tr w:rsidR="00636DC6" w:rsidRPr="00170508" w14:paraId="421F23F7" w14:textId="77777777" w:rsidTr="00FD02C8">
        <w:trPr>
          <w:jc w:val="center"/>
        </w:trPr>
        <w:tc>
          <w:tcPr>
            <w:tcW w:w="2062" w:type="dxa"/>
            <w:tcBorders>
              <w:top w:val="nil"/>
              <w:left w:val="single" w:sz="4" w:space="0" w:color="auto"/>
              <w:bottom w:val="nil"/>
              <w:right w:val="single" w:sz="4" w:space="0" w:color="auto"/>
            </w:tcBorders>
            <w:vAlign w:val="center"/>
          </w:tcPr>
          <w:p w14:paraId="546FAC0F" w14:textId="77777777" w:rsidR="00636DC6" w:rsidRPr="00170508" w:rsidRDefault="00636DC6" w:rsidP="00636DC6">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5B28AB64" w14:textId="77777777" w:rsidR="00636DC6" w:rsidRPr="00170508" w:rsidRDefault="00636DC6" w:rsidP="00636DC6">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440367" w14:textId="77777777" w:rsidR="00636DC6" w:rsidRPr="00170508" w:rsidRDefault="00636DC6" w:rsidP="00636DC6">
            <w:pPr>
              <w:pStyle w:val="TAC"/>
              <w:rPr>
                <w:rFonts w:eastAsia="DengXian"/>
              </w:rPr>
            </w:pPr>
            <w:r w:rsidRPr="00170508">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6436BB9"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6"/>
              </w:rPr>
              <w:t>5, 10, 15, 20, 25, 30, 35, 40, 50</w:t>
            </w:r>
          </w:p>
        </w:tc>
        <w:tc>
          <w:tcPr>
            <w:tcW w:w="1496" w:type="dxa"/>
            <w:tcBorders>
              <w:top w:val="nil"/>
              <w:left w:val="single" w:sz="4" w:space="0" w:color="auto"/>
              <w:bottom w:val="nil"/>
              <w:right w:val="single" w:sz="4" w:space="0" w:color="auto"/>
            </w:tcBorders>
            <w:vAlign w:val="center"/>
          </w:tcPr>
          <w:p w14:paraId="238861DD" w14:textId="77777777" w:rsidR="00636DC6" w:rsidRPr="00170508" w:rsidRDefault="00636DC6" w:rsidP="00636DC6">
            <w:pPr>
              <w:pStyle w:val="TAC"/>
              <w:rPr>
                <w:rFonts w:eastAsia="DengXian"/>
                <w:lang w:eastAsia="zh-CN"/>
              </w:rPr>
            </w:pPr>
          </w:p>
        </w:tc>
      </w:tr>
      <w:tr w:rsidR="00636DC6" w:rsidRPr="00170508" w14:paraId="7C195512" w14:textId="77777777" w:rsidTr="00FD02C8">
        <w:trPr>
          <w:jc w:val="center"/>
        </w:trPr>
        <w:tc>
          <w:tcPr>
            <w:tcW w:w="2062" w:type="dxa"/>
            <w:tcBorders>
              <w:top w:val="nil"/>
              <w:left w:val="single" w:sz="4" w:space="0" w:color="auto"/>
              <w:bottom w:val="nil"/>
              <w:right w:val="single" w:sz="4" w:space="0" w:color="auto"/>
            </w:tcBorders>
            <w:vAlign w:val="center"/>
          </w:tcPr>
          <w:p w14:paraId="3FB39BEA" w14:textId="77777777" w:rsidR="00636DC6" w:rsidRPr="00170508" w:rsidRDefault="00636DC6" w:rsidP="00636DC6">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68712A09" w14:textId="77777777" w:rsidR="00636DC6" w:rsidRPr="00170508" w:rsidRDefault="00636DC6" w:rsidP="00636DC6">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6686CA" w14:textId="77777777" w:rsidR="00636DC6" w:rsidRPr="00170508" w:rsidRDefault="00636DC6" w:rsidP="00636DC6">
            <w:pPr>
              <w:pStyle w:val="TAC"/>
              <w:rPr>
                <w:rFonts w:eastAsia="DengXian"/>
              </w:rPr>
            </w:pPr>
            <w:r w:rsidRPr="00170508">
              <w:rPr>
                <w:color w:val="000000"/>
                <w:lang w:eastAsia="zh-CN"/>
              </w:rPr>
              <w:t>n77</w:t>
            </w:r>
          </w:p>
        </w:tc>
        <w:tc>
          <w:tcPr>
            <w:tcW w:w="3117" w:type="dxa"/>
            <w:tcBorders>
              <w:top w:val="single" w:sz="4" w:space="0" w:color="auto"/>
              <w:left w:val="single" w:sz="4" w:space="0" w:color="auto"/>
              <w:bottom w:val="single" w:sz="4" w:space="0" w:color="auto"/>
              <w:right w:val="single" w:sz="4" w:space="0" w:color="auto"/>
            </w:tcBorders>
            <w:vAlign w:val="bottom"/>
          </w:tcPr>
          <w:p w14:paraId="704DE652"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6"/>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789CA0D" w14:textId="77777777" w:rsidR="00636DC6" w:rsidRPr="00170508" w:rsidRDefault="00636DC6" w:rsidP="00636DC6">
            <w:pPr>
              <w:pStyle w:val="TAC"/>
              <w:rPr>
                <w:rFonts w:eastAsia="DengXian"/>
                <w:lang w:eastAsia="zh-CN"/>
              </w:rPr>
            </w:pPr>
          </w:p>
        </w:tc>
      </w:tr>
      <w:tr w:rsidR="00636DC6" w:rsidRPr="00170508" w14:paraId="22EACE41" w14:textId="77777777" w:rsidTr="00FD02C8">
        <w:trPr>
          <w:jc w:val="center"/>
        </w:trPr>
        <w:tc>
          <w:tcPr>
            <w:tcW w:w="2062" w:type="dxa"/>
            <w:tcBorders>
              <w:top w:val="nil"/>
              <w:left w:val="single" w:sz="4" w:space="0" w:color="auto"/>
              <w:bottom w:val="nil"/>
              <w:right w:val="single" w:sz="4" w:space="0" w:color="auto"/>
            </w:tcBorders>
            <w:vAlign w:val="center"/>
          </w:tcPr>
          <w:p w14:paraId="72E19995" w14:textId="77777777" w:rsidR="00636DC6" w:rsidRPr="00170508" w:rsidRDefault="00636DC6" w:rsidP="00636DC6">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53CDE7AF" w14:textId="77777777" w:rsidR="00636DC6" w:rsidRPr="00170508" w:rsidRDefault="00636DC6" w:rsidP="00636DC6">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3DF679" w14:textId="77777777" w:rsidR="00636DC6" w:rsidRPr="00170508" w:rsidRDefault="00636DC6" w:rsidP="00636DC6">
            <w:pPr>
              <w:pStyle w:val="TAC"/>
              <w:rPr>
                <w:color w:val="000000"/>
                <w:lang w:eastAsia="zh-CN"/>
              </w:rPr>
            </w:pPr>
            <w:r w:rsidRPr="00170508">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bottom"/>
          </w:tcPr>
          <w:p w14:paraId="6D2547E3" w14:textId="77777777" w:rsidR="00636DC6" w:rsidRPr="00170508" w:rsidRDefault="00636DC6" w:rsidP="00636DC6">
            <w:pPr>
              <w:pStyle w:val="TAC"/>
              <w:rPr>
                <w:rFonts w:eastAsia="DengXian" w:cs="Arial"/>
                <w:color w:val="000000"/>
                <w:szCs w:val="16"/>
              </w:rPr>
            </w:pPr>
            <w:r w:rsidRPr="00170508">
              <w:rPr>
                <w:rFonts w:eastAsia="DengXian"/>
                <w:lang w:eastAsia="zh-CN" w:bidi="ar"/>
              </w:rPr>
              <w:t>See n5 channel bandwidths in Table 5.3.5-1</w:t>
            </w:r>
          </w:p>
        </w:tc>
        <w:tc>
          <w:tcPr>
            <w:tcW w:w="1496" w:type="dxa"/>
            <w:tcBorders>
              <w:top w:val="single" w:sz="4" w:space="0" w:color="auto"/>
              <w:left w:val="single" w:sz="4" w:space="0" w:color="auto"/>
              <w:bottom w:val="nil"/>
              <w:right w:val="single" w:sz="4" w:space="0" w:color="auto"/>
            </w:tcBorders>
            <w:vAlign w:val="center"/>
          </w:tcPr>
          <w:p w14:paraId="4A43B7B1" w14:textId="77777777" w:rsidR="00636DC6" w:rsidRPr="00170508" w:rsidRDefault="00636DC6" w:rsidP="00636DC6">
            <w:pPr>
              <w:pStyle w:val="TAC"/>
              <w:rPr>
                <w:rFonts w:eastAsia="DengXian"/>
                <w:lang w:eastAsia="zh-CN"/>
              </w:rPr>
            </w:pPr>
            <w:r w:rsidRPr="00170508">
              <w:rPr>
                <w:rFonts w:eastAsia="DengXian" w:hint="eastAsia"/>
                <w:lang w:eastAsia="zh-CN"/>
              </w:rPr>
              <w:t>4</w:t>
            </w:r>
            <w:r w:rsidRPr="00170508">
              <w:rPr>
                <w:rFonts w:eastAsia="DengXian"/>
                <w:lang w:eastAsia="zh-CN"/>
              </w:rPr>
              <w:t xml:space="preserve"> and 5</w:t>
            </w:r>
          </w:p>
        </w:tc>
      </w:tr>
      <w:tr w:rsidR="00636DC6" w:rsidRPr="00170508" w14:paraId="3E929433" w14:textId="77777777" w:rsidTr="00FD02C8">
        <w:trPr>
          <w:jc w:val="center"/>
        </w:trPr>
        <w:tc>
          <w:tcPr>
            <w:tcW w:w="2062" w:type="dxa"/>
            <w:tcBorders>
              <w:top w:val="nil"/>
              <w:left w:val="single" w:sz="4" w:space="0" w:color="auto"/>
              <w:bottom w:val="nil"/>
              <w:right w:val="single" w:sz="4" w:space="0" w:color="auto"/>
            </w:tcBorders>
            <w:vAlign w:val="center"/>
          </w:tcPr>
          <w:p w14:paraId="24F75BFF" w14:textId="77777777" w:rsidR="00636DC6" w:rsidRPr="00170508" w:rsidRDefault="00636DC6" w:rsidP="00636DC6">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40910AF2" w14:textId="77777777" w:rsidR="00636DC6" w:rsidRPr="00170508" w:rsidRDefault="00636DC6" w:rsidP="00636DC6">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5DC06E" w14:textId="77777777" w:rsidR="00636DC6" w:rsidRPr="00170508" w:rsidRDefault="00636DC6" w:rsidP="00636DC6">
            <w:pPr>
              <w:pStyle w:val="TAC"/>
              <w:rPr>
                <w:color w:val="000000"/>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bottom"/>
          </w:tcPr>
          <w:p w14:paraId="02ABFFA0" w14:textId="77777777" w:rsidR="00636DC6" w:rsidRPr="00170508" w:rsidRDefault="00636DC6" w:rsidP="00636DC6">
            <w:pPr>
              <w:pStyle w:val="TAC"/>
              <w:rPr>
                <w:rFonts w:eastAsia="DengXian" w:cs="Arial"/>
                <w:color w:val="000000"/>
                <w:szCs w:val="16"/>
              </w:rPr>
            </w:pPr>
            <w:r w:rsidRPr="00170508">
              <w:rPr>
                <w:rFonts w:eastAsia="DengXian"/>
                <w:lang w:eastAsia="zh-CN" w:bidi="ar"/>
              </w:rPr>
              <w:t>See n7 channel bandwidths in Table 5.3.5-1</w:t>
            </w:r>
          </w:p>
        </w:tc>
        <w:tc>
          <w:tcPr>
            <w:tcW w:w="1496" w:type="dxa"/>
            <w:tcBorders>
              <w:top w:val="nil"/>
              <w:left w:val="single" w:sz="4" w:space="0" w:color="auto"/>
              <w:bottom w:val="nil"/>
              <w:right w:val="single" w:sz="4" w:space="0" w:color="auto"/>
            </w:tcBorders>
            <w:vAlign w:val="center"/>
          </w:tcPr>
          <w:p w14:paraId="1B7A516D" w14:textId="77777777" w:rsidR="00636DC6" w:rsidRPr="00170508" w:rsidRDefault="00636DC6" w:rsidP="00636DC6">
            <w:pPr>
              <w:pStyle w:val="TAC"/>
              <w:rPr>
                <w:rFonts w:eastAsia="DengXian"/>
                <w:lang w:eastAsia="zh-CN"/>
              </w:rPr>
            </w:pPr>
          </w:p>
        </w:tc>
      </w:tr>
      <w:tr w:rsidR="00636DC6" w:rsidRPr="00170508" w14:paraId="5D26FA78"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184C2B97" w14:textId="77777777" w:rsidR="00636DC6" w:rsidRPr="00170508" w:rsidRDefault="00636DC6" w:rsidP="00636DC6">
            <w:pPr>
              <w:pStyle w:val="TAC"/>
              <w:rPr>
                <w:rFonts w:eastAsia="DengXian"/>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3D310923" w14:textId="77777777" w:rsidR="00636DC6" w:rsidRPr="00170508" w:rsidRDefault="00636DC6" w:rsidP="00636DC6">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384FEB" w14:textId="77777777" w:rsidR="00636DC6" w:rsidRPr="00170508" w:rsidRDefault="00636DC6" w:rsidP="00636DC6">
            <w:pPr>
              <w:pStyle w:val="TAC"/>
              <w:rPr>
                <w:color w:val="000000"/>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bottom"/>
          </w:tcPr>
          <w:p w14:paraId="145EB9CC" w14:textId="77777777" w:rsidR="00636DC6" w:rsidRPr="00170508" w:rsidRDefault="00636DC6" w:rsidP="00636DC6">
            <w:pPr>
              <w:pStyle w:val="TAC"/>
              <w:rPr>
                <w:rFonts w:eastAsia="DengXian" w:cs="Arial"/>
                <w:color w:val="000000"/>
                <w:szCs w:val="16"/>
              </w:rPr>
            </w:pPr>
            <w:r w:rsidRPr="00170508">
              <w:rPr>
                <w:rFonts w:eastAsia="DengXian"/>
                <w:lang w:eastAsia="zh-CN" w:bidi="ar"/>
              </w:rPr>
              <w:t>See n77 channel bandwidths in Table 5.3.5-1</w:t>
            </w:r>
          </w:p>
        </w:tc>
        <w:tc>
          <w:tcPr>
            <w:tcW w:w="1496" w:type="dxa"/>
            <w:tcBorders>
              <w:top w:val="nil"/>
              <w:left w:val="single" w:sz="4" w:space="0" w:color="auto"/>
              <w:bottom w:val="single" w:sz="4" w:space="0" w:color="auto"/>
              <w:right w:val="single" w:sz="4" w:space="0" w:color="auto"/>
            </w:tcBorders>
            <w:vAlign w:val="center"/>
          </w:tcPr>
          <w:p w14:paraId="110A8F45" w14:textId="77777777" w:rsidR="00636DC6" w:rsidRPr="00170508" w:rsidRDefault="00636DC6" w:rsidP="00636DC6">
            <w:pPr>
              <w:pStyle w:val="TAC"/>
              <w:rPr>
                <w:rFonts w:eastAsia="DengXian"/>
                <w:lang w:eastAsia="zh-CN"/>
              </w:rPr>
            </w:pPr>
          </w:p>
        </w:tc>
      </w:tr>
      <w:tr w:rsidR="00636DC6" w:rsidRPr="00170508" w14:paraId="2FAFB8C1"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3B63B479" w14:textId="77777777" w:rsidR="00636DC6" w:rsidRPr="00170508" w:rsidRDefault="00636DC6" w:rsidP="00636DC6">
            <w:pPr>
              <w:pStyle w:val="TAC"/>
              <w:rPr>
                <w:rFonts w:eastAsia="DengXian"/>
                <w:color w:val="000000"/>
                <w:lang w:eastAsia="zh-CN"/>
              </w:rPr>
            </w:pPr>
            <w:r w:rsidRPr="00170508">
              <w:rPr>
                <w:rFonts w:eastAsia="DengXian"/>
                <w:lang w:eastAsia="zh-CN"/>
              </w:rPr>
              <w:t>CA_n5A-n7A-n77(2A)</w:t>
            </w:r>
          </w:p>
        </w:tc>
        <w:tc>
          <w:tcPr>
            <w:tcW w:w="1716" w:type="dxa"/>
            <w:tcBorders>
              <w:top w:val="single" w:sz="4" w:space="0" w:color="auto"/>
              <w:left w:val="single" w:sz="4" w:space="0" w:color="auto"/>
              <w:bottom w:val="nil"/>
              <w:right w:val="single" w:sz="4" w:space="0" w:color="auto"/>
            </w:tcBorders>
            <w:vAlign w:val="center"/>
          </w:tcPr>
          <w:p w14:paraId="7B0F487D" w14:textId="77777777" w:rsidR="00636DC6" w:rsidRPr="00170508" w:rsidRDefault="00636DC6" w:rsidP="00636DC6">
            <w:pPr>
              <w:pStyle w:val="TAC"/>
              <w:rPr>
                <w:rFonts w:eastAsia="DengXian"/>
              </w:rPr>
            </w:pPr>
            <w:r w:rsidRPr="00170508">
              <w:rPr>
                <w:rFonts w:eastAsia="DengXian"/>
              </w:rPr>
              <w:t>n77</w:t>
            </w:r>
            <w:r w:rsidRPr="00170508">
              <w:rPr>
                <w:rFonts w:eastAsia="DengXian"/>
                <w:vertAlign w:val="superscript"/>
                <w:lang w:eastAsia="zh-CN"/>
              </w:rPr>
              <w:t>7,9</w:t>
            </w:r>
          </w:p>
          <w:p w14:paraId="145CEF01" w14:textId="77777777" w:rsidR="00636DC6" w:rsidRPr="00170508" w:rsidRDefault="00636DC6" w:rsidP="00636DC6">
            <w:pPr>
              <w:pStyle w:val="TAC"/>
              <w:rPr>
                <w:rFonts w:eastAsia="DengXian"/>
                <w:lang w:eastAsia="zh-CN"/>
              </w:rPr>
            </w:pPr>
            <w:r w:rsidRPr="00170508">
              <w:rPr>
                <w:rFonts w:eastAsia="DengXian"/>
                <w:lang w:eastAsia="zh-CN"/>
              </w:rPr>
              <w:t>CA_n77(2A)</w:t>
            </w:r>
            <w:r w:rsidRPr="00170508">
              <w:rPr>
                <w:rFonts w:eastAsia="DengXian"/>
                <w:vertAlign w:val="superscript"/>
                <w:lang w:eastAsia="zh-CN"/>
              </w:rPr>
              <w:t>7</w:t>
            </w:r>
          </w:p>
          <w:p w14:paraId="4C49BC20" w14:textId="77777777" w:rsidR="00636DC6" w:rsidRPr="00170508" w:rsidRDefault="00636DC6" w:rsidP="00636DC6">
            <w:pPr>
              <w:pStyle w:val="TAC"/>
              <w:rPr>
                <w:rFonts w:eastAsia="DengXian"/>
                <w:lang w:eastAsia="zh-CN"/>
              </w:rPr>
            </w:pPr>
            <w:r w:rsidRPr="00170508">
              <w:rPr>
                <w:rFonts w:eastAsia="DengXian"/>
                <w:lang w:eastAsia="zh-CN"/>
              </w:rPr>
              <w:t>CA_n5A-n7A</w:t>
            </w:r>
          </w:p>
          <w:p w14:paraId="43C2EB65" w14:textId="77777777" w:rsidR="00636DC6" w:rsidRPr="00170508" w:rsidRDefault="00636DC6" w:rsidP="00636DC6">
            <w:pPr>
              <w:pStyle w:val="TAC"/>
              <w:rPr>
                <w:rFonts w:eastAsia="DengXian"/>
                <w:lang w:eastAsia="zh-CN"/>
              </w:rPr>
            </w:pPr>
            <w:r w:rsidRPr="00170508">
              <w:rPr>
                <w:rFonts w:eastAsia="DengXian"/>
                <w:lang w:eastAsia="zh-CN"/>
              </w:rPr>
              <w:t>CA_n5A-n77A</w:t>
            </w:r>
            <w:r w:rsidRPr="00170508">
              <w:rPr>
                <w:rFonts w:eastAsia="DengXian"/>
                <w:vertAlign w:val="superscript"/>
                <w:lang w:eastAsia="zh-CN"/>
              </w:rPr>
              <w:t>7</w:t>
            </w:r>
          </w:p>
          <w:p w14:paraId="27CD5E61" w14:textId="77777777" w:rsidR="00636DC6" w:rsidRPr="00170508" w:rsidRDefault="00636DC6" w:rsidP="00636DC6">
            <w:pPr>
              <w:pStyle w:val="TAC"/>
              <w:rPr>
                <w:rFonts w:eastAsia="DengXian"/>
                <w:lang w:eastAsia="zh-CN"/>
              </w:rPr>
            </w:pPr>
            <w:r w:rsidRPr="00170508">
              <w:rPr>
                <w:rFonts w:eastAsia="DengXian"/>
                <w:lang w:eastAsia="zh-CN"/>
              </w:rPr>
              <w:t>CA_n7A-n77A</w:t>
            </w:r>
            <w:r w:rsidRPr="00170508">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0CAA7D2B" w14:textId="77777777" w:rsidR="00636DC6" w:rsidRPr="00170508" w:rsidRDefault="00636DC6" w:rsidP="00636DC6">
            <w:pPr>
              <w:pStyle w:val="TAC"/>
              <w:rPr>
                <w:rFonts w:eastAsia="DengXian"/>
              </w:rPr>
            </w:pPr>
            <w:r w:rsidRPr="00170508">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3908A81" w14:textId="77777777" w:rsidR="00636DC6" w:rsidRPr="00170508" w:rsidRDefault="00636DC6" w:rsidP="00636DC6">
            <w:pPr>
              <w:pStyle w:val="TAC"/>
              <w:rPr>
                <w:rFonts w:eastAsia="DengXian" w:cs="Arial"/>
                <w:color w:val="000000"/>
                <w:szCs w:val="16"/>
                <w:lang w:eastAsia="zh-CN"/>
              </w:rPr>
            </w:pPr>
            <w:r w:rsidRPr="00170508">
              <w:rPr>
                <w:rFonts w:eastAsia="DengXian" w:cs="Arial"/>
                <w:color w:val="000000"/>
                <w:szCs w:val="16"/>
                <w:lang w:eastAsia="zh-CN"/>
              </w:rPr>
              <w:t>5</w:t>
            </w:r>
            <w:r w:rsidRPr="00170508">
              <w:rPr>
                <w:rFonts w:eastAsia="DengXian" w:cs="Arial" w:hint="eastAsia"/>
                <w:color w:val="000000"/>
                <w:szCs w:val="16"/>
                <w:lang w:eastAsia="zh-CN"/>
              </w:rPr>
              <w:t>,</w:t>
            </w:r>
            <w:r w:rsidRPr="00170508">
              <w:rPr>
                <w:rFonts w:eastAsia="DengXian" w:cs="Arial"/>
                <w:color w:val="000000"/>
                <w:szCs w:val="16"/>
                <w:lang w:eastAsia="zh-CN"/>
              </w:rPr>
              <w:t xml:space="preserve"> 10, 15, 20, 25</w:t>
            </w:r>
          </w:p>
        </w:tc>
        <w:tc>
          <w:tcPr>
            <w:tcW w:w="1496" w:type="dxa"/>
            <w:tcBorders>
              <w:top w:val="single" w:sz="4" w:space="0" w:color="auto"/>
              <w:left w:val="single" w:sz="4" w:space="0" w:color="auto"/>
              <w:bottom w:val="nil"/>
              <w:right w:val="single" w:sz="4" w:space="0" w:color="auto"/>
            </w:tcBorders>
            <w:vAlign w:val="center"/>
          </w:tcPr>
          <w:p w14:paraId="5B1E2CF6" w14:textId="77777777" w:rsidR="00636DC6" w:rsidRPr="00170508" w:rsidRDefault="00636DC6" w:rsidP="00636DC6">
            <w:pPr>
              <w:pStyle w:val="TAC"/>
              <w:rPr>
                <w:rFonts w:eastAsia="DengXian"/>
                <w:lang w:eastAsia="zh-CN"/>
              </w:rPr>
            </w:pPr>
            <w:r w:rsidRPr="00170508">
              <w:rPr>
                <w:rFonts w:eastAsia="DengXian"/>
                <w:lang w:eastAsia="zh-CN"/>
              </w:rPr>
              <w:t>0</w:t>
            </w:r>
          </w:p>
        </w:tc>
      </w:tr>
      <w:tr w:rsidR="00636DC6" w:rsidRPr="00170508" w14:paraId="3E902049" w14:textId="77777777" w:rsidTr="00FD02C8">
        <w:trPr>
          <w:jc w:val="center"/>
        </w:trPr>
        <w:tc>
          <w:tcPr>
            <w:tcW w:w="2062" w:type="dxa"/>
            <w:tcBorders>
              <w:top w:val="nil"/>
              <w:left w:val="single" w:sz="4" w:space="0" w:color="auto"/>
              <w:bottom w:val="nil"/>
              <w:right w:val="single" w:sz="4" w:space="0" w:color="auto"/>
            </w:tcBorders>
            <w:vAlign w:val="center"/>
          </w:tcPr>
          <w:p w14:paraId="034F805C" w14:textId="77777777" w:rsidR="00636DC6" w:rsidRPr="00170508" w:rsidRDefault="00636DC6" w:rsidP="00636DC6">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1BFBFE66" w14:textId="77777777" w:rsidR="00636DC6" w:rsidRPr="00170508" w:rsidRDefault="00636DC6" w:rsidP="00636DC6">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5B52A5" w14:textId="77777777" w:rsidR="00636DC6" w:rsidRPr="00170508" w:rsidRDefault="00636DC6" w:rsidP="00636DC6">
            <w:pPr>
              <w:pStyle w:val="TAC"/>
              <w:rPr>
                <w:rFonts w:eastAsia="DengXian"/>
              </w:rPr>
            </w:pPr>
            <w:r w:rsidRPr="00170508">
              <w:rPr>
                <w:rFonts w:eastAsia="DengXia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37E4847"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6"/>
                <w:lang w:eastAsia="zh-CN"/>
              </w:rPr>
              <w:t>5, 10, 15, 20, 25, 30, 35, 40, 50</w:t>
            </w:r>
          </w:p>
        </w:tc>
        <w:tc>
          <w:tcPr>
            <w:tcW w:w="1496" w:type="dxa"/>
            <w:tcBorders>
              <w:top w:val="nil"/>
              <w:left w:val="single" w:sz="4" w:space="0" w:color="auto"/>
              <w:bottom w:val="nil"/>
              <w:right w:val="single" w:sz="4" w:space="0" w:color="auto"/>
            </w:tcBorders>
            <w:vAlign w:val="center"/>
          </w:tcPr>
          <w:p w14:paraId="3EA79872" w14:textId="77777777" w:rsidR="00636DC6" w:rsidRPr="00170508" w:rsidRDefault="00636DC6" w:rsidP="00636DC6">
            <w:pPr>
              <w:pStyle w:val="TAC"/>
              <w:rPr>
                <w:rFonts w:eastAsia="DengXian"/>
                <w:lang w:eastAsia="zh-CN"/>
              </w:rPr>
            </w:pPr>
          </w:p>
        </w:tc>
      </w:tr>
      <w:tr w:rsidR="00636DC6" w:rsidRPr="00170508" w14:paraId="6206DF4D" w14:textId="77777777" w:rsidTr="00FD02C8">
        <w:trPr>
          <w:jc w:val="center"/>
        </w:trPr>
        <w:tc>
          <w:tcPr>
            <w:tcW w:w="2062" w:type="dxa"/>
            <w:tcBorders>
              <w:top w:val="nil"/>
              <w:left w:val="single" w:sz="4" w:space="0" w:color="auto"/>
              <w:bottom w:val="nil"/>
              <w:right w:val="single" w:sz="4" w:space="0" w:color="auto"/>
            </w:tcBorders>
            <w:vAlign w:val="center"/>
          </w:tcPr>
          <w:p w14:paraId="3A336650" w14:textId="77777777" w:rsidR="00636DC6" w:rsidRPr="00170508" w:rsidRDefault="00636DC6" w:rsidP="00636DC6">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60E8E413" w14:textId="77777777" w:rsidR="00636DC6" w:rsidRPr="00170508" w:rsidRDefault="00636DC6" w:rsidP="00636DC6">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82A503" w14:textId="77777777" w:rsidR="00636DC6" w:rsidRPr="00170508" w:rsidRDefault="00636DC6" w:rsidP="00636DC6">
            <w:pPr>
              <w:pStyle w:val="TAC"/>
              <w:rPr>
                <w:rFonts w:eastAsia="DengXian"/>
              </w:rPr>
            </w:pPr>
            <w:r w:rsidRPr="00170508">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C014472" w14:textId="77777777" w:rsidR="00636DC6" w:rsidRPr="00170508" w:rsidRDefault="00636DC6" w:rsidP="00636DC6">
            <w:pPr>
              <w:pStyle w:val="TAC"/>
              <w:rPr>
                <w:rFonts w:eastAsia="DengXian" w:cs="Arial"/>
                <w:szCs w:val="18"/>
                <w:lang w:eastAsia="en-GB"/>
              </w:rPr>
            </w:pPr>
            <w:r w:rsidRPr="00170508">
              <w:rPr>
                <w:rFonts w:eastAsia="DengXian" w:cs="Arial"/>
                <w:szCs w:val="18"/>
              </w:rPr>
              <w:t>CA_n77(2A)_BCS0</w:t>
            </w:r>
          </w:p>
        </w:tc>
        <w:tc>
          <w:tcPr>
            <w:tcW w:w="1496" w:type="dxa"/>
            <w:tcBorders>
              <w:top w:val="nil"/>
              <w:left w:val="single" w:sz="4" w:space="0" w:color="auto"/>
              <w:bottom w:val="single" w:sz="4" w:space="0" w:color="auto"/>
              <w:right w:val="single" w:sz="4" w:space="0" w:color="auto"/>
            </w:tcBorders>
            <w:vAlign w:val="center"/>
          </w:tcPr>
          <w:p w14:paraId="07ABB9E3" w14:textId="77777777" w:rsidR="00636DC6" w:rsidRPr="00170508" w:rsidRDefault="00636DC6" w:rsidP="00636DC6">
            <w:pPr>
              <w:pStyle w:val="TAC"/>
              <w:rPr>
                <w:rFonts w:eastAsia="DengXian"/>
                <w:lang w:eastAsia="zh-CN"/>
              </w:rPr>
            </w:pPr>
          </w:p>
        </w:tc>
      </w:tr>
      <w:tr w:rsidR="00636DC6" w:rsidRPr="00170508" w14:paraId="05302BE3" w14:textId="77777777" w:rsidTr="00FD02C8">
        <w:trPr>
          <w:jc w:val="center"/>
        </w:trPr>
        <w:tc>
          <w:tcPr>
            <w:tcW w:w="2062" w:type="dxa"/>
            <w:tcBorders>
              <w:top w:val="nil"/>
              <w:left w:val="single" w:sz="4" w:space="0" w:color="auto"/>
              <w:bottom w:val="nil"/>
              <w:right w:val="single" w:sz="4" w:space="0" w:color="auto"/>
            </w:tcBorders>
            <w:vAlign w:val="center"/>
          </w:tcPr>
          <w:p w14:paraId="3CB182C3" w14:textId="77777777" w:rsidR="00636DC6" w:rsidRPr="00170508" w:rsidRDefault="00636DC6" w:rsidP="00636DC6">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00F23B00" w14:textId="77777777" w:rsidR="00636DC6" w:rsidRPr="00170508" w:rsidRDefault="00636DC6" w:rsidP="00636DC6">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CE1F67" w14:textId="77777777" w:rsidR="00636DC6" w:rsidRPr="00170508" w:rsidRDefault="00636DC6" w:rsidP="00636DC6">
            <w:pPr>
              <w:pStyle w:val="TAC"/>
              <w:rPr>
                <w:rFonts w:eastAsia="DengXian"/>
              </w:rPr>
            </w:pPr>
            <w:r w:rsidRPr="00170508">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997994B" w14:textId="77777777" w:rsidR="00636DC6" w:rsidRPr="00170508" w:rsidRDefault="00636DC6" w:rsidP="00636DC6">
            <w:pPr>
              <w:pStyle w:val="TAC"/>
              <w:rPr>
                <w:rFonts w:eastAsia="DengXian" w:cs="Arial"/>
                <w:szCs w:val="18"/>
              </w:rPr>
            </w:pPr>
            <w:r w:rsidRPr="00170508">
              <w:rPr>
                <w:rFonts w:eastAsia="DengXian"/>
                <w:lang w:eastAsia="zh-CN" w:bidi="ar"/>
              </w:rPr>
              <w:t>See n5 channel bandwidths in Table 5.3.5-1</w:t>
            </w:r>
          </w:p>
        </w:tc>
        <w:tc>
          <w:tcPr>
            <w:tcW w:w="1496" w:type="dxa"/>
            <w:tcBorders>
              <w:top w:val="single" w:sz="4" w:space="0" w:color="auto"/>
              <w:left w:val="single" w:sz="4" w:space="0" w:color="auto"/>
              <w:bottom w:val="nil"/>
              <w:right w:val="single" w:sz="4" w:space="0" w:color="auto"/>
            </w:tcBorders>
            <w:vAlign w:val="center"/>
          </w:tcPr>
          <w:p w14:paraId="77E0C69B" w14:textId="77777777" w:rsidR="00636DC6" w:rsidRPr="00170508" w:rsidRDefault="00636DC6" w:rsidP="00636DC6">
            <w:pPr>
              <w:pStyle w:val="TAC"/>
              <w:rPr>
                <w:rFonts w:eastAsia="DengXian"/>
                <w:lang w:eastAsia="zh-CN"/>
              </w:rPr>
            </w:pPr>
            <w:r w:rsidRPr="00170508">
              <w:rPr>
                <w:rFonts w:eastAsia="DengXian" w:hint="eastAsia"/>
                <w:lang w:eastAsia="zh-CN"/>
              </w:rPr>
              <w:t>4</w:t>
            </w:r>
            <w:r w:rsidRPr="00170508">
              <w:rPr>
                <w:rFonts w:eastAsia="DengXian"/>
                <w:lang w:eastAsia="zh-CN"/>
              </w:rPr>
              <w:t xml:space="preserve"> and 5</w:t>
            </w:r>
          </w:p>
        </w:tc>
      </w:tr>
      <w:tr w:rsidR="00636DC6" w:rsidRPr="00170508" w14:paraId="612633FD" w14:textId="77777777" w:rsidTr="00FD02C8">
        <w:trPr>
          <w:jc w:val="center"/>
        </w:trPr>
        <w:tc>
          <w:tcPr>
            <w:tcW w:w="2062" w:type="dxa"/>
            <w:tcBorders>
              <w:top w:val="nil"/>
              <w:left w:val="single" w:sz="4" w:space="0" w:color="auto"/>
              <w:bottom w:val="nil"/>
              <w:right w:val="single" w:sz="4" w:space="0" w:color="auto"/>
            </w:tcBorders>
            <w:vAlign w:val="center"/>
          </w:tcPr>
          <w:p w14:paraId="24105572" w14:textId="77777777" w:rsidR="00636DC6" w:rsidRPr="00170508" w:rsidRDefault="00636DC6" w:rsidP="00636DC6">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21AAAFD0" w14:textId="77777777" w:rsidR="00636DC6" w:rsidRPr="00170508" w:rsidRDefault="00636DC6" w:rsidP="00636DC6">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277749" w14:textId="77777777" w:rsidR="00636DC6" w:rsidRPr="00170508" w:rsidRDefault="00636DC6" w:rsidP="00636DC6">
            <w:pPr>
              <w:pStyle w:val="TAC"/>
              <w:rPr>
                <w:rFonts w:eastAsia="DengXia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117F242" w14:textId="77777777" w:rsidR="00636DC6" w:rsidRPr="00170508" w:rsidRDefault="00636DC6" w:rsidP="00636DC6">
            <w:pPr>
              <w:pStyle w:val="TAC"/>
              <w:rPr>
                <w:rFonts w:eastAsia="DengXian" w:cs="Arial"/>
                <w:szCs w:val="18"/>
              </w:rPr>
            </w:pPr>
            <w:r w:rsidRPr="00170508">
              <w:rPr>
                <w:rFonts w:eastAsia="DengXian"/>
                <w:lang w:eastAsia="zh-CN" w:bidi="ar"/>
              </w:rPr>
              <w:t>See n7 channel bandwidths in Table 5.3.5-1</w:t>
            </w:r>
          </w:p>
        </w:tc>
        <w:tc>
          <w:tcPr>
            <w:tcW w:w="1496" w:type="dxa"/>
            <w:tcBorders>
              <w:top w:val="nil"/>
              <w:left w:val="single" w:sz="4" w:space="0" w:color="auto"/>
              <w:bottom w:val="nil"/>
              <w:right w:val="single" w:sz="4" w:space="0" w:color="auto"/>
            </w:tcBorders>
            <w:vAlign w:val="center"/>
          </w:tcPr>
          <w:p w14:paraId="0EB56D13" w14:textId="77777777" w:rsidR="00636DC6" w:rsidRPr="00170508" w:rsidRDefault="00636DC6" w:rsidP="00636DC6">
            <w:pPr>
              <w:pStyle w:val="TAC"/>
              <w:rPr>
                <w:rFonts w:eastAsia="DengXian"/>
                <w:lang w:eastAsia="zh-CN"/>
              </w:rPr>
            </w:pPr>
          </w:p>
        </w:tc>
      </w:tr>
      <w:tr w:rsidR="00636DC6" w:rsidRPr="00170508" w14:paraId="0BC066AA"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11A55E32" w14:textId="77777777" w:rsidR="00636DC6" w:rsidRPr="00170508" w:rsidRDefault="00636DC6" w:rsidP="00636DC6">
            <w:pPr>
              <w:pStyle w:val="TAC"/>
              <w:rPr>
                <w:rFonts w:eastAsia="DengXian"/>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101B67E7" w14:textId="77777777" w:rsidR="00636DC6" w:rsidRPr="00170508" w:rsidRDefault="00636DC6" w:rsidP="00636DC6">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6DC431" w14:textId="77777777" w:rsidR="00636DC6" w:rsidRPr="00170508" w:rsidRDefault="00636DC6" w:rsidP="00636DC6">
            <w:pPr>
              <w:pStyle w:val="TAC"/>
              <w:rPr>
                <w:rFonts w:eastAsia="DengXia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C0C32EA" w14:textId="77777777" w:rsidR="00636DC6" w:rsidRPr="00170508" w:rsidRDefault="00636DC6" w:rsidP="00636DC6">
            <w:pPr>
              <w:pStyle w:val="TAC"/>
              <w:rPr>
                <w:rFonts w:eastAsia="DengXian" w:cs="Arial"/>
                <w:szCs w:val="18"/>
              </w:rPr>
            </w:pPr>
            <w:r w:rsidRPr="00170508">
              <w:rPr>
                <w:rFonts w:eastAsia="DengXian" w:cs="Arial"/>
                <w:szCs w:val="18"/>
              </w:rPr>
              <w:t>CA_n77(2A)_BCS4 and 5</w:t>
            </w:r>
          </w:p>
        </w:tc>
        <w:tc>
          <w:tcPr>
            <w:tcW w:w="1496" w:type="dxa"/>
            <w:tcBorders>
              <w:top w:val="nil"/>
              <w:left w:val="single" w:sz="4" w:space="0" w:color="auto"/>
              <w:bottom w:val="single" w:sz="4" w:space="0" w:color="auto"/>
              <w:right w:val="single" w:sz="4" w:space="0" w:color="auto"/>
            </w:tcBorders>
            <w:vAlign w:val="center"/>
          </w:tcPr>
          <w:p w14:paraId="3B0A0DCE" w14:textId="77777777" w:rsidR="00636DC6" w:rsidRPr="00170508" w:rsidRDefault="00636DC6" w:rsidP="00636DC6">
            <w:pPr>
              <w:pStyle w:val="TAC"/>
              <w:rPr>
                <w:rFonts w:eastAsia="DengXian"/>
                <w:lang w:eastAsia="zh-CN"/>
              </w:rPr>
            </w:pPr>
          </w:p>
        </w:tc>
      </w:tr>
      <w:tr w:rsidR="00636DC6" w:rsidRPr="00170508" w14:paraId="47064FAB"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6F2F3E87" w14:textId="77777777" w:rsidR="00636DC6" w:rsidRPr="00170508" w:rsidRDefault="00636DC6" w:rsidP="00636DC6">
            <w:pPr>
              <w:pStyle w:val="TAC"/>
              <w:rPr>
                <w:rFonts w:eastAsia="DengXian"/>
                <w:color w:val="000000"/>
                <w:lang w:eastAsia="zh-CN"/>
              </w:rPr>
            </w:pPr>
            <w:r w:rsidRPr="00170508">
              <w:rPr>
                <w:rFonts w:eastAsia="DengXian"/>
                <w:lang w:eastAsia="zh-CN"/>
              </w:rPr>
              <w:t>CA_n5A-n7A-n77(3A)</w:t>
            </w:r>
          </w:p>
        </w:tc>
        <w:tc>
          <w:tcPr>
            <w:tcW w:w="1716" w:type="dxa"/>
            <w:tcBorders>
              <w:top w:val="single" w:sz="4" w:space="0" w:color="auto"/>
              <w:left w:val="single" w:sz="4" w:space="0" w:color="auto"/>
              <w:bottom w:val="nil"/>
              <w:right w:val="single" w:sz="4" w:space="0" w:color="auto"/>
            </w:tcBorders>
            <w:vAlign w:val="center"/>
          </w:tcPr>
          <w:p w14:paraId="027EB8C8" w14:textId="77777777" w:rsidR="00636DC6" w:rsidRPr="00170508" w:rsidRDefault="00636DC6" w:rsidP="00636DC6">
            <w:pPr>
              <w:pStyle w:val="TAC"/>
              <w:rPr>
                <w:rFonts w:eastAsia="DengXian"/>
              </w:rPr>
            </w:pPr>
            <w:r w:rsidRPr="00170508">
              <w:rPr>
                <w:rFonts w:eastAsia="DengXian"/>
              </w:rPr>
              <w:t>n77</w:t>
            </w:r>
            <w:r w:rsidRPr="00170508">
              <w:rPr>
                <w:rFonts w:eastAsia="DengXian"/>
                <w:vertAlign w:val="superscript"/>
                <w:lang w:eastAsia="zh-CN"/>
              </w:rPr>
              <w:t>7,9</w:t>
            </w:r>
          </w:p>
          <w:p w14:paraId="52838E52" w14:textId="77777777" w:rsidR="00636DC6" w:rsidRPr="00170508" w:rsidRDefault="00636DC6" w:rsidP="00636DC6">
            <w:pPr>
              <w:pStyle w:val="TAC"/>
              <w:rPr>
                <w:rFonts w:eastAsia="DengXian"/>
                <w:lang w:eastAsia="zh-CN"/>
              </w:rPr>
            </w:pPr>
            <w:r w:rsidRPr="00170508">
              <w:rPr>
                <w:rFonts w:eastAsia="DengXian"/>
                <w:lang w:eastAsia="zh-CN"/>
              </w:rPr>
              <w:t>CA_n77(2A)</w:t>
            </w:r>
            <w:r w:rsidRPr="00170508">
              <w:rPr>
                <w:rFonts w:eastAsia="DengXian"/>
                <w:vertAlign w:val="superscript"/>
                <w:lang w:eastAsia="zh-CN"/>
              </w:rPr>
              <w:t>7</w:t>
            </w:r>
          </w:p>
          <w:p w14:paraId="1BF7CC71" w14:textId="77777777" w:rsidR="00636DC6" w:rsidRPr="00170508" w:rsidRDefault="00636DC6" w:rsidP="00636DC6">
            <w:pPr>
              <w:pStyle w:val="TAC"/>
              <w:rPr>
                <w:rFonts w:eastAsia="DengXian"/>
                <w:lang w:eastAsia="zh-CN"/>
              </w:rPr>
            </w:pPr>
            <w:r w:rsidRPr="00170508">
              <w:rPr>
                <w:rFonts w:eastAsia="DengXian"/>
                <w:lang w:eastAsia="zh-CN"/>
              </w:rPr>
              <w:t>CA_n5A-n7A</w:t>
            </w:r>
          </w:p>
          <w:p w14:paraId="0C6ABDB5" w14:textId="77777777" w:rsidR="00636DC6" w:rsidRPr="00170508" w:rsidRDefault="00636DC6" w:rsidP="00636DC6">
            <w:pPr>
              <w:pStyle w:val="TAC"/>
              <w:rPr>
                <w:rFonts w:eastAsia="DengXian"/>
                <w:lang w:eastAsia="zh-CN"/>
              </w:rPr>
            </w:pPr>
            <w:r w:rsidRPr="00170508">
              <w:rPr>
                <w:rFonts w:eastAsia="DengXian"/>
                <w:lang w:eastAsia="zh-CN"/>
              </w:rPr>
              <w:t>CA_n5A-n77A</w:t>
            </w:r>
            <w:r w:rsidRPr="00170508">
              <w:rPr>
                <w:rFonts w:eastAsia="DengXian"/>
                <w:vertAlign w:val="superscript"/>
                <w:lang w:eastAsia="zh-CN"/>
              </w:rPr>
              <w:t>7</w:t>
            </w:r>
          </w:p>
          <w:p w14:paraId="75FC7422" w14:textId="77777777" w:rsidR="00636DC6" w:rsidRPr="00170508" w:rsidRDefault="00636DC6" w:rsidP="00636DC6">
            <w:pPr>
              <w:pStyle w:val="TAC"/>
              <w:rPr>
                <w:rFonts w:eastAsia="DengXian"/>
                <w:lang w:eastAsia="zh-CN"/>
              </w:rPr>
            </w:pPr>
            <w:r w:rsidRPr="00170508">
              <w:rPr>
                <w:rFonts w:eastAsia="DengXian"/>
                <w:lang w:eastAsia="zh-CN"/>
              </w:rPr>
              <w:t>CA_n7A-n77A</w:t>
            </w:r>
            <w:r w:rsidRPr="00170508">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71004312" w14:textId="77777777" w:rsidR="00636DC6" w:rsidRPr="00170508" w:rsidRDefault="00636DC6" w:rsidP="00636DC6">
            <w:pPr>
              <w:pStyle w:val="TAC"/>
              <w:rPr>
                <w:rFonts w:eastAsia="DengXian"/>
              </w:rPr>
            </w:pPr>
            <w:r w:rsidRPr="00170508">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219FA28" w14:textId="77777777" w:rsidR="00636DC6" w:rsidRPr="00170508" w:rsidRDefault="00636DC6" w:rsidP="00636DC6">
            <w:pPr>
              <w:pStyle w:val="TAC"/>
              <w:rPr>
                <w:rFonts w:eastAsia="DengXian" w:cs="Arial"/>
                <w:color w:val="000000"/>
                <w:szCs w:val="16"/>
                <w:lang w:eastAsia="zh-CN"/>
              </w:rPr>
            </w:pPr>
            <w:r w:rsidRPr="00170508">
              <w:rPr>
                <w:rFonts w:eastAsia="DengXian" w:cs="Arial"/>
                <w:color w:val="000000"/>
                <w:szCs w:val="16"/>
                <w:lang w:eastAsia="zh-CN"/>
              </w:rPr>
              <w:t>5</w:t>
            </w:r>
            <w:r w:rsidRPr="00170508">
              <w:rPr>
                <w:rFonts w:eastAsia="DengXian" w:cs="Arial" w:hint="eastAsia"/>
                <w:color w:val="000000"/>
                <w:szCs w:val="16"/>
                <w:lang w:eastAsia="zh-CN"/>
              </w:rPr>
              <w:t>,</w:t>
            </w:r>
            <w:r w:rsidRPr="00170508">
              <w:rPr>
                <w:rFonts w:eastAsia="DengXian" w:cs="Arial"/>
                <w:color w:val="000000"/>
                <w:szCs w:val="16"/>
                <w:lang w:eastAsia="zh-CN"/>
              </w:rPr>
              <w:t xml:space="preserve"> 10, 15, 20, 25</w:t>
            </w:r>
          </w:p>
        </w:tc>
        <w:tc>
          <w:tcPr>
            <w:tcW w:w="1496" w:type="dxa"/>
            <w:tcBorders>
              <w:top w:val="single" w:sz="4" w:space="0" w:color="auto"/>
              <w:left w:val="single" w:sz="4" w:space="0" w:color="auto"/>
              <w:bottom w:val="nil"/>
              <w:right w:val="single" w:sz="4" w:space="0" w:color="auto"/>
            </w:tcBorders>
            <w:vAlign w:val="center"/>
          </w:tcPr>
          <w:p w14:paraId="299EAAAC" w14:textId="77777777" w:rsidR="00636DC6" w:rsidRPr="00170508" w:rsidRDefault="00636DC6" w:rsidP="00636DC6">
            <w:pPr>
              <w:pStyle w:val="TAC"/>
              <w:rPr>
                <w:rFonts w:eastAsia="DengXian"/>
                <w:lang w:eastAsia="zh-CN"/>
              </w:rPr>
            </w:pPr>
            <w:r w:rsidRPr="00170508">
              <w:rPr>
                <w:rFonts w:eastAsia="DengXian"/>
                <w:lang w:eastAsia="zh-CN"/>
              </w:rPr>
              <w:t>0</w:t>
            </w:r>
          </w:p>
        </w:tc>
      </w:tr>
      <w:tr w:rsidR="00636DC6" w:rsidRPr="00170508" w14:paraId="4D4BEBB5" w14:textId="77777777" w:rsidTr="00FD02C8">
        <w:trPr>
          <w:jc w:val="center"/>
        </w:trPr>
        <w:tc>
          <w:tcPr>
            <w:tcW w:w="2062" w:type="dxa"/>
            <w:tcBorders>
              <w:top w:val="nil"/>
              <w:left w:val="single" w:sz="4" w:space="0" w:color="auto"/>
              <w:bottom w:val="nil"/>
              <w:right w:val="single" w:sz="4" w:space="0" w:color="auto"/>
            </w:tcBorders>
            <w:vAlign w:val="center"/>
          </w:tcPr>
          <w:p w14:paraId="582B1C06" w14:textId="77777777" w:rsidR="00636DC6" w:rsidRPr="00170508" w:rsidRDefault="00636DC6" w:rsidP="00636DC6">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08DF0845" w14:textId="77777777" w:rsidR="00636DC6" w:rsidRPr="00170508" w:rsidRDefault="00636DC6" w:rsidP="00636DC6">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4CFCBB" w14:textId="77777777" w:rsidR="00636DC6" w:rsidRPr="00170508" w:rsidRDefault="00636DC6" w:rsidP="00636DC6">
            <w:pPr>
              <w:pStyle w:val="TAC"/>
              <w:rPr>
                <w:rFonts w:eastAsia="DengXian"/>
              </w:rPr>
            </w:pPr>
            <w:r w:rsidRPr="00170508">
              <w:rPr>
                <w:rFonts w:eastAsia="DengXia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7887E94" w14:textId="77777777" w:rsidR="00636DC6" w:rsidRPr="00170508" w:rsidRDefault="00636DC6" w:rsidP="00636DC6">
            <w:pPr>
              <w:pStyle w:val="TAC"/>
              <w:rPr>
                <w:rFonts w:eastAsia="DengXian" w:cs="Arial"/>
                <w:color w:val="000000"/>
                <w:szCs w:val="16"/>
                <w:lang w:eastAsia="zh-CN"/>
              </w:rPr>
            </w:pPr>
            <w:r w:rsidRPr="00170508">
              <w:rPr>
                <w:rFonts w:eastAsia="DengXian" w:cs="Arial"/>
                <w:color w:val="000000"/>
                <w:szCs w:val="16"/>
                <w:lang w:eastAsia="zh-CN"/>
              </w:rPr>
              <w:t>5, 10, 15, 20, 25, 30, 35, 40, 50</w:t>
            </w:r>
          </w:p>
        </w:tc>
        <w:tc>
          <w:tcPr>
            <w:tcW w:w="1496" w:type="dxa"/>
            <w:tcBorders>
              <w:top w:val="nil"/>
              <w:left w:val="single" w:sz="4" w:space="0" w:color="auto"/>
              <w:bottom w:val="nil"/>
              <w:right w:val="single" w:sz="4" w:space="0" w:color="auto"/>
            </w:tcBorders>
            <w:vAlign w:val="center"/>
          </w:tcPr>
          <w:p w14:paraId="4A6CDC4A" w14:textId="77777777" w:rsidR="00636DC6" w:rsidRPr="00170508" w:rsidRDefault="00636DC6" w:rsidP="00636DC6">
            <w:pPr>
              <w:pStyle w:val="TAC"/>
              <w:rPr>
                <w:rFonts w:eastAsia="DengXian"/>
                <w:lang w:eastAsia="zh-CN"/>
              </w:rPr>
            </w:pPr>
          </w:p>
        </w:tc>
      </w:tr>
      <w:tr w:rsidR="00636DC6" w:rsidRPr="00170508" w14:paraId="0D77BF4D"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749E5D03" w14:textId="77777777" w:rsidR="00636DC6" w:rsidRPr="00170508" w:rsidRDefault="00636DC6" w:rsidP="00636DC6">
            <w:pPr>
              <w:pStyle w:val="TAC"/>
              <w:rPr>
                <w:rFonts w:eastAsia="DengXian"/>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7A632942" w14:textId="77777777" w:rsidR="00636DC6" w:rsidRPr="00170508" w:rsidRDefault="00636DC6" w:rsidP="00636DC6">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32BBD7" w14:textId="77777777" w:rsidR="00636DC6" w:rsidRPr="00170508" w:rsidRDefault="00636DC6" w:rsidP="00636DC6">
            <w:pPr>
              <w:pStyle w:val="TAC"/>
              <w:rPr>
                <w:rFonts w:eastAsia="DengXian"/>
              </w:rPr>
            </w:pPr>
            <w:r w:rsidRPr="00170508">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A5D127A" w14:textId="77777777" w:rsidR="00636DC6" w:rsidRPr="00170508" w:rsidRDefault="00636DC6" w:rsidP="00636DC6">
            <w:pPr>
              <w:pStyle w:val="TAC"/>
              <w:rPr>
                <w:rFonts w:eastAsia="DengXian" w:cs="Arial"/>
                <w:color w:val="000000"/>
                <w:szCs w:val="18"/>
                <w:lang w:eastAsia="zh-CN" w:bidi="ar"/>
              </w:rPr>
            </w:pPr>
            <w:r w:rsidRPr="00170508">
              <w:rPr>
                <w:rFonts w:eastAsia="DengXian" w:cs="Arial"/>
                <w:szCs w:val="18"/>
              </w:rPr>
              <w:t>CA_n77(3A)_BCS0</w:t>
            </w:r>
          </w:p>
        </w:tc>
        <w:tc>
          <w:tcPr>
            <w:tcW w:w="1496" w:type="dxa"/>
            <w:tcBorders>
              <w:top w:val="nil"/>
              <w:left w:val="single" w:sz="4" w:space="0" w:color="auto"/>
              <w:bottom w:val="single" w:sz="4" w:space="0" w:color="auto"/>
              <w:right w:val="single" w:sz="4" w:space="0" w:color="auto"/>
            </w:tcBorders>
            <w:vAlign w:val="center"/>
          </w:tcPr>
          <w:p w14:paraId="1F9AB753" w14:textId="77777777" w:rsidR="00636DC6" w:rsidRPr="00170508" w:rsidRDefault="00636DC6" w:rsidP="00636DC6">
            <w:pPr>
              <w:pStyle w:val="TAC"/>
              <w:rPr>
                <w:rFonts w:eastAsia="DengXian"/>
                <w:lang w:eastAsia="zh-CN"/>
              </w:rPr>
            </w:pPr>
          </w:p>
        </w:tc>
      </w:tr>
      <w:tr w:rsidR="00636DC6" w:rsidRPr="00170508" w14:paraId="7A9A0FBC"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45F29FC6" w14:textId="77777777" w:rsidR="00636DC6" w:rsidRPr="00170508" w:rsidRDefault="00636DC6" w:rsidP="00636DC6">
            <w:pPr>
              <w:pStyle w:val="TAC"/>
              <w:rPr>
                <w:rFonts w:eastAsia="DengXian"/>
                <w:lang w:eastAsia="zh-CN"/>
              </w:rPr>
            </w:pPr>
            <w:r w:rsidRPr="00170508">
              <w:rPr>
                <w:rFonts w:eastAsia="DengXian"/>
                <w:lang w:eastAsia="zh-CN"/>
              </w:rPr>
              <w:t>CA_n5A-n7A-n78A</w:t>
            </w:r>
          </w:p>
        </w:tc>
        <w:tc>
          <w:tcPr>
            <w:tcW w:w="1716" w:type="dxa"/>
            <w:tcBorders>
              <w:top w:val="single" w:sz="4" w:space="0" w:color="auto"/>
              <w:left w:val="single" w:sz="4" w:space="0" w:color="auto"/>
              <w:bottom w:val="nil"/>
              <w:right w:val="single" w:sz="4" w:space="0" w:color="auto"/>
            </w:tcBorders>
            <w:vAlign w:val="center"/>
          </w:tcPr>
          <w:p w14:paraId="07E84E9E" w14:textId="77777777" w:rsidR="00636DC6" w:rsidRPr="00170508" w:rsidRDefault="00636DC6" w:rsidP="00636DC6">
            <w:pPr>
              <w:pStyle w:val="TAC"/>
              <w:rPr>
                <w:rFonts w:eastAsia="DengXian"/>
              </w:rPr>
            </w:pPr>
            <w:r w:rsidRPr="00170508">
              <w:rPr>
                <w:rFonts w:eastAsia="DengXian" w:cs="Arial"/>
                <w:szCs w:val="18"/>
                <w:lang w:val="en-US"/>
              </w:rPr>
              <w:t>n78</w:t>
            </w:r>
            <w:r w:rsidRPr="00170508">
              <w:rPr>
                <w:rFonts w:eastAsia="DengXian" w:cs="Arial" w:hint="eastAsia"/>
                <w:szCs w:val="18"/>
                <w:vertAlign w:val="superscript"/>
                <w:lang w:val="en-US" w:eastAsia="zh-CN"/>
              </w:rPr>
              <w:t>7</w:t>
            </w:r>
            <w:r w:rsidRPr="00170508">
              <w:rPr>
                <w:rFonts w:eastAsia="DengXian" w:cs="Arial"/>
                <w:szCs w:val="18"/>
                <w:vertAlign w:val="superscript"/>
                <w:lang w:val="en-US" w:eastAsia="zh-CN"/>
              </w:rPr>
              <w:t>,9</w:t>
            </w:r>
          </w:p>
          <w:p w14:paraId="761CB526" w14:textId="77777777" w:rsidR="00636DC6" w:rsidRPr="00170508" w:rsidRDefault="00636DC6" w:rsidP="00636DC6">
            <w:pPr>
              <w:pStyle w:val="TAC"/>
              <w:rPr>
                <w:rFonts w:eastAsia="DengXian"/>
              </w:rPr>
            </w:pPr>
            <w:r w:rsidRPr="00170508">
              <w:rPr>
                <w:rFonts w:eastAsia="DengXian"/>
              </w:rPr>
              <w:t>CA_n5A-n78A</w:t>
            </w:r>
            <w:r w:rsidRPr="00170508">
              <w:rPr>
                <w:rFonts w:eastAsia="DengXian"/>
                <w:vertAlign w:val="superscript"/>
              </w:rPr>
              <w:t>7</w:t>
            </w:r>
          </w:p>
          <w:p w14:paraId="465E6405" w14:textId="77777777" w:rsidR="00636DC6" w:rsidRPr="00170508" w:rsidRDefault="00636DC6" w:rsidP="00636DC6">
            <w:pPr>
              <w:pStyle w:val="TAC"/>
              <w:rPr>
                <w:rFonts w:eastAsia="DengXian" w:cs="Arial"/>
                <w:szCs w:val="18"/>
                <w:lang w:eastAsia="zh-CN"/>
              </w:rPr>
            </w:pPr>
            <w:r w:rsidRPr="00170508">
              <w:rPr>
                <w:rFonts w:eastAsia="DengXian"/>
              </w:rPr>
              <w:t>CA_n7A-n78A</w:t>
            </w:r>
            <w:r w:rsidRPr="00170508">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2E2FFF57" w14:textId="77777777" w:rsidR="00636DC6" w:rsidRPr="00170508" w:rsidRDefault="00636DC6" w:rsidP="00636DC6">
            <w:pPr>
              <w:pStyle w:val="TAC"/>
              <w:rPr>
                <w:rFonts w:eastAsia="DengXian"/>
                <w:lang w:eastAsia="zh-CN"/>
              </w:rPr>
            </w:pPr>
            <w:r w:rsidRPr="00170508">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2637930"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D2CCBFA" w14:textId="77777777" w:rsidR="00636DC6" w:rsidRPr="00170508" w:rsidRDefault="00636DC6" w:rsidP="00636DC6">
            <w:pPr>
              <w:pStyle w:val="TAC"/>
              <w:rPr>
                <w:rFonts w:eastAsia="DengXian"/>
                <w:lang w:eastAsia="zh-CN"/>
              </w:rPr>
            </w:pPr>
            <w:r w:rsidRPr="00170508">
              <w:rPr>
                <w:rFonts w:eastAsia="DengXian"/>
                <w:lang w:eastAsia="zh-CN"/>
              </w:rPr>
              <w:t>0</w:t>
            </w:r>
          </w:p>
        </w:tc>
      </w:tr>
      <w:tr w:rsidR="00636DC6" w:rsidRPr="00170508" w14:paraId="7B5D8AEA" w14:textId="77777777" w:rsidTr="00FD02C8">
        <w:trPr>
          <w:jc w:val="center"/>
        </w:trPr>
        <w:tc>
          <w:tcPr>
            <w:tcW w:w="2062" w:type="dxa"/>
            <w:tcBorders>
              <w:top w:val="nil"/>
              <w:left w:val="single" w:sz="4" w:space="0" w:color="auto"/>
              <w:bottom w:val="nil"/>
              <w:right w:val="single" w:sz="4" w:space="0" w:color="auto"/>
            </w:tcBorders>
            <w:vAlign w:val="center"/>
          </w:tcPr>
          <w:p w14:paraId="035A8EF2"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42A7FE7" w14:textId="77777777" w:rsidR="00636DC6" w:rsidRPr="00170508" w:rsidRDefault="00636DC6" w:rsidP="00636DC6">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799E48" w14:textId="77777777" w:rsidR="00636DC6" w:rsidRPr="00170508" w:rsidRDefault="00636DC6" w:rsidP="00636DC6">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DB9F012"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513BBA0E" w14:textId="77777777" w:rsidR="00636DC6" w:rsidRPr="00170508" w:rsidRDefault="00636DC6" w:rsidP="00636DC6">
            <w:pPr>
              <w:pStyle w:val="TAC"/>
              <w:rPr>
                <w:rFonts w:eastAsia="DengXian"/>
                <w:lang w:eastAsia="zh-CN"/>
              </w:rPr>
            </w:pPr>
          </w:p>
        </w:tc>
      </w:tr>
      <w:tr w:rsidR="00636DC6" w:rsidRPr="00170508" w14:paraId="248D73A2" w14:textId="77777777" w:rsidTr="00FD02C8">
        <w:trPr>
          <w:jc w:val="center"/>
        </w:trPr>
        <w:tc>
          <w:tcPr>
            <w:tcW w:w="2062" w:type="dxa"/>
            <w:tcBorders>
              <w:top w:val="nil"/>
              <w:left w:val="single" w:sz="4" w:space="0" w:color="auto"/>
              <w:bottom w:val="nil"/>
              <w:right w:val="single" w:sz="4" w:space="0" w:color="auto"/>
            </w:tcBorders>
            <w:vAlign w:val="center"/>
          </w:tcPr>
          <w:p w14:paraId="4EA73F6C"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138FB5D" w14:textId="77777777" w:rsidR="00636DC6" w:rsidRPr="00170508" w:rsidRDefault="00636DC6" w:rsidP="00636DC6">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0FCC32" w14:textId="77777777" w:rsidR="00636DC6" w:rsidRPr="00170508" w:rsidRDefault="00636DC6" w:rsidP="00636DC6">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319507D"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D31A4D5" w14:textId="77777777" w:rsidR="00636DC6" w:rsidRPr="00170508" w:rsidRDefault="00636DC6" w:rsidP="00636DC6">
            <w:pPr>
              <w:pStyle w:val="TAC"/>
              <w:rPr>
                <w:rFonts w:eastAsia="DengXian"/>
                <w:lang w:eastAsia="zh-CN"/>
              </w:rPr>
            </w:pPr>
          </w:p>
        </w:tc>
      </w:tr>
      <w:tr w:rsidR="00636DC6" w:rsidRPr="00170508" w14:paraId="6C2162D6" w14:textId="77777777" w:rsidTr="00FD02C8">
        <w:trPr>
          <w:jc w:val="center"/>
        </w:trPr>
        <w:tc>
          <w:tcPr>
            <w:tcW w:w="2062" w:type="dxa"/>
            <w:tcBorders>
              <w:top w:val="nil"/>
              <w:left w:val="single" w:sz="4" w:space="0" w:color="auto"/>
              <w:bottom w:val="nil"/>
              <w:right w:val="single" w:sz="4" w:space="0" w:color="auto"/>
            </w:tcBorders>
            <w:vAlign w:val="center"/>
          </w:tcPr>
          <w:p w14:paraId="6199CD77" w14:textId="77777777" w:rsidR="00636DC6" w:rsidRPr="00170508" w:rsidRDefault="00636DC6" w:rsidP="00636DC6">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646C303C" w14:textId="77777777" w:rsidR="00636DC6" w:rsidRPr="00170508" w:rsidRDefault="00636DC6" w:rsidP="00636DC6">
            <w:pPr>
              <w:pStyle w:val="TAC"/>
              <w:rPr>
                <w:rFonts w:eastAsia="DengXian"/>
                <w:szCs w:val="18"/>
                <w:lang w:eastAsia="zh-CN"/>
              </w:rPr>
            </w:pPr>
            <w:r w:rsidRPr="00170508">
              <w:rPr>
                <w:rFonts w:eastAsia="DengXian"/>
                <w:szCs w:val="18"/>
                <w:lang w:eastAsia="zh-CN"/>
              </w:rPr>
              <w:t>CA_n5A-n7A</w:t>
            </w:r>
          </w:p>
          <w:p w14:paraId="25835E1E" w14:textId="77777777" w:rsidR="00636DC6" w:rsidRPr="00170508" w:rsidRDefault="00636DC6" w:rsidP="00636DC6">
            <w:pPr>
              <w:pStyle w:val="TAC"/>
              <w:rPr>
                <w:rFonts w:eastAsia="DengXian"/>
                <w:szCs w:val="18"/>
                <w:lang w:eastAsia="zh-CN"/>
              </w:rPr>
            </w:pPr>
            <w:r w:rsidRPr="00170508">
              <w:rPr>
                <w:rFonts w:eastAsia="DengXian"/>
                <w:szCs w:val="18"/>
                <w:lang w:eastAsia="zh-CN"/>
              </w:rPr>
              <w:t>CA_n5A-n78A</w:t>
            </w:r>
          </w:p>
          <w:p w14:paraId="3BBE6317" w14:textId="77777777" w:rsidR="00636DC6" w:rsidRPr="00170508" w:rsidRDefault="00636DC6" w:rsidP="00636DC6">
            <w:pPr>
              <w:pStyle w:val="TAC"/>
              <w:rPr>
                <w:rFonts w:eastAsia="DengXian" w:cs="Arial"/>
                <w:szCs w:val="18"/>
                <w:lang w:eastAsia="zh-CN"/>
              </w:rPr>
            </w:pPr>
            <w:r w:rsidRPr="00170508">
              <w:rPr>
                <w:rFonts w:eastAsia="DengXian"/>
                <w:szCs w:val="18"/>
                <w:lang w:eastAsia="zh-CN"/>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11EC3A0E" w14:textId="77777777" w:rsidR="00636DC6" w:rsidRPr="00170508" w:rsidRDefault="00636DC6" w:rsidP="00636DC6">
            <w:pPr>
              <w:pStyle w:val="TAC"/>
              <w:rPr>
                <w:rFonts w:eastAsia="DengXian"/>
                <w:lang w:eastAsia="zh-CN"/>
              </w:rPr>
            </w:pPr>
            <w:r w:rsidRPr="00170508">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E7BF69D"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4B0C278" w14:textId="77777777" w:rsidR="00636DC6" w:rsidRPr="00170508" w:rsidRDefault="00636DC6" w:rsidP="00636DC6">
            <w:pPr>
              <w:pStyle w:val="TAC"/>
              <w:rPr>
                <w:rFonts w:eastAsia="DengXian"/>
                <w:lang w:eastAsia="zh-CN"/>
              </w:rPr>
            </w:pPr>
            <w:r w:rsidRPr="00170508">
              <w:rPr>
                <w:rFonts w:eastAsia="DengXian"/>
                <w:lang w:eastAsia="zh-CN"/>
              </w:rPr>
              <w:t>1</w:t>
            </w:r>
          </w:p>
        </w:tc>
      </w:tr>
      <w:tr w:rsidR="00636DC6" w:rsidRPr="00170508" w14:paraId="10EB1968" w14:textId="77777777" w:rsidTr="00FD02C8">
        <w:trPr>
          <w:jc w:val="center"/>
        </w:trPr>
        <w:tc>
          <w:tcPr>
            <w:tcW w:w="2062" w:type="dxa"/>
            <w:tcBorders>
              <w:top w:val="nil"/>
              <w:left w:val="single" w:sz="4" w:space="0" w:color="auto"/>
              <w:bottom w:val="nil"/>
              <w:right w:val="single" w:sz="4" w:space="0" w:color="auto"/>
            </w:tcBorders>
            <w:vAlign w:val="center"/>
          </w:tcPr>
          <w:p w14:paraId="57D9A580"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3AEFFC8" w14:textId="77777777" w:rsidR="00636DC6" w:rsidRPr="00170508" w:rsidRDefault="00636DC6" w:rsidP="00636DC6">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978527" w14:textId="77777777" w:rsidR="00636DC6" w:rsidRPr="00170508" w:rsidRDefault="00636DC6" w:rsidP="00636DC6">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EDC1FC7"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5DBC03D0" w14:textId="77777777" w:rsidR="00636DC6" w:rsidRPr="00170508" w:rsidRDefault="00636DC6" w:rsidP="00636DC6">
            <w:pPr>
              <w:pStyle w:val="TAC"/>
              <w:rPr>
                <w:rFonts w:eastAsia="DengXian"/>
                <w:lang w:eastAsia="zh-CN"/>
              </w:rPr>
            </w:pPr>
          </w:p>
        </w:tc>
      </w:tr>
      <w:tr w:rsidR="00636DC6" w:rsidRPr="00170508" w14:paraId="7421781F"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263A7244"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B3E591F" w14:textId="77777777" w:rsidR="00636DC6" w:rsidRPr="00170508" w:rsidRDefault="00636DC6" w:rsidP="00636DC6">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EDB981" w14:textId="77777777" w:rsidR="00636DC6" w:rsidRPr="00170508" w:rsidRDefault="00636DC6" w:rsidP="00636DC6">
            <w:pPr>
              <w:pStyle w:val="TAC"/>
              <w:rPr>
                <w:rFonts w:eastAsia="DengXian"/>
                <w:lang w:eastAsia="zh-CN"/>
              </w:rPr>
            </w:pPr>
            <w:r w:rsidRPr="00170508">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7F24907" w14:textId="77777777" w:rsidR="00636DC6" w:rsidRPr="00170508" w:rsidRDefault="00636DC6" w:rsidP="00636DC6">
            <w:pPr>
              <w:pStyle w:val="TAC"/>
              <w:rPr>
                <w:rFonts w:ascii="Calibri" w:eastAsia="DengXian" w:hAnsi="Calibri"/>
                <w:sz w:val="21"/>
                <w:szCs w:val="18"/>
                <w:lang w:eastAsia="zh-CN"/>
              </w:rPr>
            </w:pPr>
            <w:r w:rsidRPr="00170508">
              <w:rPr>
                <w:rFonts w:eastAsia="DengXian" w:cs="Arial"/>
                <w:color w:val="000000"/>
                <w:szCs w:val="18"/>
                <w:lang w:eastAsia="zh-CN" w:bidi="ar"/>
              </w:rPr>
              <w:t xml:space="preserve">10, 15, 20, 25, 30, 40, 50, 60, </w:t>
            </w:r>
            <w:r w:rsidRPr="009A4B16">
              <w:rPr>
                <w:rFonts w:eastAsia="DengXian" w:cs="Arial"/>
                <w:color w:val="000000"/>
                <w:szCs w:val="18"/>
                <w:lang w:eastAsia="zh-CN" w:bidi="ar"/>
              </w:rPr>
              <w:t>70</w:t>
            </w:r>
            <w:r w:rsidRPr="00170508">
              <w:rPr>
                <w:rFonts w:eastAsia="DengXian" w:cs="Arial"/>
                <w:color w:val="000000"/>
                <w:szCs w:val="18"/>
                <w:lang w:eastAsia="zh-CN" w:bidi="ar"/>
              </w:rPr>
              <w:t>, 80, 90, 100</w:t>
            </w:r>
          </w:p>
        </w:tc>
        <w:tc>
          <w:tcPr>
            <w:tcW w:w="1496" w:type="dxa"/>
            <w:tcBorders>
              <w:top w:val="nil"/>
              <w:left w:val="single" w:sz="4" w:space="0" w:color="auto"/>
              <w:bottom w:val="single" w:sz="4" w:space="0" w:color="auto"/>
              <w:right w:val="single" w:sz="4" w:space="0" w:color="auto"/>
            </w:tcBorders>
            <w:vAlign w:val="center"/>
          </w:tcPr>
          <w:p w14:paraId="54E8701A" w14:textId="77777777" w:rsidR="00636DC6" w:rsidRPr="00170508" w:rsidRDefault="00636DC6" w:rsidP="00636DC6">
            <w:pPr>
              <w:pStyle w:val="TAC"/>
              <w:rPr>
                <w:rFonts w:eastAsia="DengXian"/>
                <w:lang w:eastAsia="zh-CN"/>
              </w:rPr>
            </w:pPr>
          </w:p>
        </w:tc>
      </w:tr>
      <w:tr w:rsidR="00636DC6" w:rsidRPr="00170508" w14:paraId="42CB331F"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430A45EE" w14:textId="77777777" w:rsidR="00636DC6" w:rsidRPr="00170508" w:rsidRDefault="00636DC6" w:rsidP="00636DC6">
            <w:pPr>
              <w:pStyle w:val="TAC"/>
              <w:rPr>
                <w:rFonts w:eastAsia="DengXian"/>
                <w:lang w:eastAsia="zh-CN"/>
              </w:rPr>
            </w:pPr>
            <w:r w:rsidRPr="00170508">
              <w:rPr>
                <w:rFonts w:eastAsia="Yu Mincho"/>
                <w:lang w:val="en-US"/>
              </w:rPr>
              <w:t>CA_n5A-n7A-n78C</w:t>
            </w:r>
          </w:p>
        </w:tc>
        <w:tc>
          <w:tcPr>
            <w:tcW w:w="1716" w:type="dxa"/>
            <w:tcBorders>
              <w:top w:val="single" w:sz="4" w:space="0" w:color="auto"/>
              <w:left w:val="single" w:sz="4" w:space="0" w:color="auto"/>
              <w:bottom w:val="nil"/>
              <w:right w:val="single" w:sz="4" w:space="0" w:color="auto"/>
            </w:tcBorders>
            <w:vAlign w:val="center"/>
          </w:tcPr>
          <w:p w14:paraId="7C29A149" w14:textId="77777777" w:rsidR="00636DC6" w:rsidRPr="00170508" w:rsidRDefault="00636DC6" w:rsidP="00636DC6">
            <w:pPr>
              <w:pStyle w:val="TAC"/>
              <w:rPr>
                <w:rFonts w:eastAsia="Yu Mincho"/>
                <w:lang w:val="en-US"/>
              </w:rPr>
            </w:pPr>
            <w:r w:rsidRPr="00170508">
              <w:rPr>
                <w:rFonts w:eastAsia="Yu Mincho"/>
                <w:lang w:val="en-US"/>
              </w:rPr>
              <w:t>CA_n78C</w:t>
            </w:r>
          </w:p>
          <w:p w14:paraId="641D67F3" w14:textId="77777777" w:rsidR="00636DC6" w:rsidRPr="00170508" w:rsidRDefault="00636DC6" w:rsidP="00636DC6">
            <w:pPr>
              <w:pStyle w:val="TAC"/>
              <w:rPr>
                <w:rFonts w:eastAsia="Yu Mincho"/>
                <w:lang w:val="en-US"/>
              </w:rPr>
            </w:pPr>
            <w:r w:rsidRPr="00170508">
              <w:rPr>
                <w:rFonts w:eastAsia="Yu Mincho"/>
                <w:lang w:val="en-US"/>
              </w:rPr>
              <w:t>CA_n5A-n7A</w:t>
            </w:r>
          </w:p>
          <w:p w14:paraId="5729CDFC" w14:textId="77777777" w:rsidR="00636DC6" w:rsidRPr="00170508" w:rsidRDefault="00636DC6" w:rsidP="00636DC6">
            <w:pPr>
              <w:pStyle w:val="TAC"/>
              <w:rPr>
                <w:rFonts w:eastAsia="Yu Mincho"/>
                <w:lang w:val="en-US"/>
              </w:rPr>
            </w:pPr>
            <w:r w:rsidRPr="00170508">
              <w:rPr>
                <w:rFonts w:eastAsia="Yu Mincho"/>
                <w:lang w:val="en-US"/>
              </w:rPr>
              <w:t>CA_n5A-n78A</w:t>
            </w:r>
          </w:p>
          <w:p w14:paraId="79D02E49" w14:textId="77777777" w:rsidR="00636DC6" w:rsidRPr="00170508" w:rsidRDefault="00636DC6" w:rsidP="00636DC6">
            <w:pPr>
              <w:pStyle w:val="TAC"/>
              <w:rPr>
                <w:rFonts w:eastAsia="DengXian" w:cs="Arial"/>
                <w:szCs w:val="18"/>
                <w:lang w:eastAsia="zh-CN"/>
              </w:rPr>
            </w:pPr>
            <w:r w:rsidRPr="00170508">
              <w:rPr>
                <w:rFonts w:eastAsia="Yu Mincho"/>
                <w:lang w:val="en-US"/>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428C9C62" w14:textId="77777777" w:rsidR="00636DC6" w:rsidRPr="00170508" w:rsidRDefault="00636DC6" w:rsidP="00636DC6">
            <w:pPr>
              <w:pStyle w:val="TAC"/>
              <w:rPr>
                <w:rFonts w:eastAsia="DengXian"/>
                <w:szCs w:val="18"/>
                <w:lang w:eastAsia="zh-CN"/>
              </w:rPr>
            </w:pPr>
            <w:r w:rsidRPr="00170508">
              <w:rPr>
                <w:rFonts w:eastAsia="Yu Mincho"/>
                <w:lang w:val="en-US"/>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7582ACD" w14:textId="77777777" w:rsidR="00636DC6" w:rsidRPr="00170508" w:rsidRDefault="00636DC6" w:rsidP="00636DC6">
            <w:pPr>
              <w:pStyle w:val="TAC"/>
              <w:rPr>
                <w:rFonts w:eastAsia="DengXian" w:cs="Arial"/>
                <w:color w:val="000000"/>
                <w:szCs w:val="18"/>
                <w:lang w:eastAsia="zh-CN" w:bidi="ar"/>
              </w:rPr>
            </w:pPr>
            <w:r w:rsidRPr="00170508">
              <w:rPr>
                <w:rFonts w:eastAsia="DengXian"/>
                <w:lang w:val="en-US" w:eastAsia="zh-CN" w:bidi="ar"/>
              </w:rPr>
              <w:t>See n5 channel bandwidths in Table 5.3.5-1</w:t>
            </w:r>
          </w:p>
        </w:tc>
        <w:tc>
          <w:tcPr>
            <w:tcW w:w="1496" w:type="dxa"/>
            <w:tcBorders>
              <w:top w:val="single" w:sz="4" w:space="0" w:color="auto"/>
              <w:left w:val="single" w:sz="4" w:space="0" w:color="auto"/>
              <w:bottom w:val="nil"/>
              <w:right w:val="single" w:sz="4" w:space="0" w:color="auto"/>
            </w:tcBorders>
            <w:vAlign w:val="center"/>
          </w:tcPr>
          <w:p w14:paraId="7C6ED415" w14:textId="77777777" w:rsidR="00636DC6" w:rsidRPr="00170508" w:rsidRDefault="00636DC6" w:rsidP="00636DC6">
            <w:pPr>
              <w:pStyle w:val="TAC"/>
              <w:rPr>
                <w:rFonts w:eastAsia="DengXian"/>
                <w:lang w:eastAsia="zh-CN"/>
              </w:rPr>
            </w:pPr>
            <w:r w:rsidRPr="00170508">
              <w:rPr>
                <w:rFonts w:eastAsia="DengXian"/>
                <w:lang w:eastAsia="zh-CN"/>
              </w:rPr>
              <w:t>4 and 5</w:t>
            </w:r>
          </w:p>
        </w:tc>
      </w:tr>
      <w:tr w:rsidR="00636DC6" w:rsidRPr="00170508" w14:paraId="21C3841C" w14:textId="77777777" w:rsidTr="00FD02C8">
        <w:trPr>
          <w:jc w:val="center"/>
        </w:trPr>
        <w:tc>
          <w:tcPr>
            <w:tcW w:w="2062" w:type="dxa"/>
            <w:tcBorders>
              <w:top w:val="nil"/>
              <w:left w:val="single" w:sz="4" w:space="0" w:color="auto"/>
              <w:bottom w:val="nil"/>
              <w:right w:val="single" w:sz="4" w:space="0" w:color="auto"/>
            </w:tcBorders>
            <w:vAlign w:val="center"/>
          </w:tcPr>
          <w:p w14:paraId="08751218"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E43D06E" w14:textId="77777777" w:rsidR="00636DC6" w:rsidRPr="00170508" w:rsidRDefault="00636DC6" w:rsidP="00636DC6">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9FB7CB" w14:textId="77777777" w:rsidR="00636DC6" w:rsidRPr="00170508" w:rsidRDefault="00636DC6" w:rsidP="00636DC6">
            <w:pPr>
              <w:pStyle w:val="TAC"/>
              <w:rPr>
                <w:rFonts w:eastAsia="DengXian"/>
                <w:szCs w:val="18"/>
                <w:lang w:eastAsia="zh-CN"/>
              </w:rPr>
            </w:pPr>
            <w:r w:rsidRPr="00170508">
              <w:rPr>
                <w:rFonts w:eastAsia="Yu Mincho"/>
                <w:lang w:val="en-US"/>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C5ACA8D" w14:textId="77777777" w:rsidR="00636DC6" w:rsidRPr="00170508" w:rsidRDefault="00636DC6" w:rsidP="00636DC6">
            <w:pPr>
              <w:pStyle w:val="TAC"/>
              <w:rPr>
                <w:rFonts w:eastAsia="DengXian" w:cs="Arial"/>
                <w:color w:val="000000"/>
                <w:szCs w:val="18"/>
                <w:lang w:eastAsia="zh-CN" w:bidi="ar"/>
              </w:rPr>
            </w:pPr>
            <w:r w:rsidRPr="00170508">
              <w:rPr>
                <w:rFonts w:eastAsia="DengXian"/>
                <w:lang w:val="en-US" w:eastAsia="zh-CN" w:bidi="ar"/>
              </w:rPr>
              <w:t>See n7 channel bandwidths in Table 5.3.5-1</w:t>
            </w:r>
          </w:p>
        </w:tc>
        <w:tc>
          <w:tcPr>
            <w:tcW w:w="1496" w:type="dxa"/>
            <w:tcBorders>
              <w:top w:val="nil"/>
              <w:left w:val="single" w:sz="4" w:space="0" w:color="auto"/>
              <w:bottom w:val="nil"/>
              <w:right w:val="single" w:sz="4" w:space="0" w:color="auto"/>
            </w:tcBorders>
            <w:vAlign w:val="center"/>
          </w:tcPr>
          <w:p w14:paraId="02195AF8" w14:textId="77777777" w:rsidR="00636DC6" w:rsidRPr="00170508" w:rsidRDefault="00636DC6" w:rsidP="00636DC6">
            <w:pPr>
              <w:pStyle w:val="TAC"/>
              <w:rPr>
                <w:rFonts w:eastAsia="DengXian"/>
                <w:lang w:eastAsia="zh-CN"/>
              </w:rPr>
            </w:pPr>
          </w:p>
        </w:tc>
      </w:tr>
      <w:tr w:rsidR="00636DC6" w:rsidRPr="00170508" w14:paraId="2EEAFC06"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64AFD980"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937DE3D" w14:textId="77777777" w:rsidR="00636DC6" w:rsidRPr="00170508" w:rsidRDefault="00636DC6" w:rsidP="00636DC6">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55A2B9" w14:textId="77777777" w:rsidR="00636DC6" w:rsidRPr="00170508" w:rsidRDefault="00636DC6" w:rsidP="00636DC6">
            <w:pPr>
              <w:pStyle w:val="TAC"/>
              <w:rPr>
                <w:rFonts w:eastAsia="DengXian"/>
                <w:szCs w:val="18"/>
                <w:lang w:eastAsia="zh-CN"/>
              </w:rPr>
            </w:pPr>
            <w:r w:rsidRPr="00170508">
              <w:rPr>
                <w:rFonts w:eastAsia="Yu Mincho"/>
                <w:lang w:val="en-US"/>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35087E0" w14:textId="77777777" w:rsidR="00636DC6" w:rsidRPr="00170508" w:rsidRDefault="00636DC6" w:rsidP="00636DC6">
            <w:pPr>
              <w:pStyle w:val="TAC"/>
              <w:rPr>
                <w:rFonts w:eastAsia="DengXian" w:cs="Arial"/>
                <w:color w:val="000000"/>
                <w:szCs w:val="18"/>
                <w:lang w:eastAsia="zh-CN" w:bidi="ar"/>
              </w:rPr>
            </w:pPr>
            <w:r w:rsidRPr="00170508">
              <w:rPr>
                <w:rFonts w:eastAsia="DengXian" w:cs="Arial"/>
                <w:szCs w:val="18"/>
              </w:rPr>
              <w:t>CA_n78C_BCS4 and 5</w:t>
            </w:r>
          </w:p>
        </w:tc>
        <w:tc>
          <w:tcPr>
            <w:tcW w:w="1496" w:type="dxa"/>
            <w:tcBorders>
              <w:top w:val="nil"/>
              <w:left w:val="single" w:sz="4" w:space="0" w:color="auto"/>
              <w:bottom w:val="single" w:sz="4" w:space="0" w:color="auto"/>
              <w:right w:val="single" w:sz="4" w:space="0" w:color="auto"/>
            </w:tcBorders>
            <w:vAlign w:val="center"/>
          </w:tcPr>
          <w:p w14:paraId="137948CF" w14:textId="77777777" w:rsidR="00636DC6" w:rsidRPr="00170508" w:rsidRDefault="00636DC6" w:rsidP="00636DC6">
            <w:pPr>
              <w:pStyle w:val="TAC"/>
              <w:rPr>
                <w:rFonts w:eastAsia="DengXian"/>
                <w:lang w:eastAsia="zh-CN"/>
              </w:rPr>
            </w:pPr>
          </w:p>
        </w:tc>
      </w:tr>
      <w:tr w:rsidR="00636DC6" w:rsidRPr="00170508" w14:paraId="5AC64AAC"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07D34F52" w14:textId="77777777" w:rsidR="00636DC6" w:rsidRPr="00170508" w:rsidRDefault="00636DC6" w:rsidP="00636DC6">
            <w:pPr>
              <w:pStyle w:val="TAC"/>
              <w:rPr>
                <w:rFonts w:eastAsia="DengXian"/>
                <w:lang w:eastAsia="zh-CN"/>
              </w:rPr>
            </w:pPr>
            <w:r w:rsidRPr="00170508">
              <w:rPr>
                <w:rFonts w:eastAsia="Yu Mincho"/>
                <w:lang w:val="en-US"/>
              </w:rPr>
              <w:lastRenderedPageBreak/>
              <w:t>CA_n5A-n7A-n78(A-C)</w:t>
            </w:r>
          </w:p>
        </w:tc>
        <w:tc>
          <w:tcPr>
            <w:tcW w:w="1716" w:type="dxa"/>
            <w:tcBorders>
              <w:top w:val="single" w:sz="4" w:space="0" w:color="auto"/>
              <w:left w:val="single" w:sz="4" w:space="0" w:color="auto"/>
              <w:bottom w:val="nil"/>
              <w:right w:val="single" w:sz="4" w:space="0" w:color="auto"/>
            </w:tcBorders>
            <w:vAlign w:val="center"/>
          </w:tcPr>
          <w:p w14:paraId="5096A7CC" w14:textId="77777777" w:rsidR="00636DC6" w:rsidRPr="00170508" w:rsidRDefault="00636DC6" w:rsidP="00636DC6">
            <w:pPr>
              <w:pStyle w:val="TAC"/>
              <w:rPr>
                <w:rFonts w:eastAsia="Yu Mincho"/>
                <w:lang w:val="en-US"/>
              </w:rPr>
            </w:pPr>
            <w:r w:rsidRPr="00170508">
              <w:rPr>
                <w:rFonts w:eastAsia="Yu Mincho"/>
                <w:lang w:val="en-US"/>
              </w:rPr>
              <w:t>CA_n78C</w:t>
            </w:r>
          </w:p>
          <w:p w14:paraId="3EB020FD" w14:textId="77777777" w:rsidR="00636DC6" w:rsidRPr="00170508" w:rsidRDefault="00636DC6" w:rsidP="00636DC6">
            <w:pPr>
              <w:pStyle w:val="TAC"/>
              <w:rPr>
                <w:rFonts w:eastAsia="Yu Mincho"/>
                <w:lang w:val="en-US"/>
              </w:rPr>
            </w:pPr>
            <w:r w:rsidRPr="00170508">
              <w:rPr>
                <w:rFonts w:eastAsia="Yu Mincho"/>
                <w:lang w:val="en-US"/>
              </w:rPr>
              <w:t>CA_n5A-n7A</w:t>
            </w:r>
          </w:p>
          <w:p w14:paraId="05EE68A0" w14:textId="77777777" w:rsidR="00636DC6" w:rsidRPr="00170508" w:rsidRDefault="00636DC6" w:rsidP="00636DC6">
            <w:pPr>
              <w:pStyle w:val="TAC"/>
              <w:rPr>
                <w:rFonts w:eastAsia="Yu Mincho"/>
                <w:lang w:val="en-US"/>
              </w:rPr>
            </w:pPr>
            <w:r w:rsidRPr="00170508">
              <w:rPr>
                <w:rFonts w:eastAsia="Yu Mincho"/>
                <w:lang w:val="en-US"/>
              </w:rPr>
              <w:t>CA_n5A-n78A</w:t>
            </w:r>
          </w:p>
          <w:p w14:paraId="26306604" w14:textId="77777777" w:rsidR="00636DC6" w:rsidRPr="00170508" w:rsidRDefault="00636DC6" w:rsidP="00636DC6">
            <w:pPr>
              <w:pStyle w:val="TAC"/>
              <w:rPr>
                <w:rFonts w:eastAsia="DengXian" w:cs="Arial"/>
                <w:szCs w:val="18"/>
                <w:lang w:eastAsia="zh-CN"/>
              </w:rPr>
            </w:pPr>
            <w:r w:rsidRPr="00170508">
              <w:rPr>
                <w:rFonts w:eastAsia="Yu Mincho"/>
                <w:lang w:val="en-US"/>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29C68185" w14:textId="77777777" w:rsidR="00636DC6" w:rsidRPr="00170508" w:rsidRDefault="00636DC6" w:rsidP="00636DC6">
            <w:pPr>
              <w:pStyle w:val="TAC"/>
              <w:rPr>
                <w:rFonts w:eastAsia="DengXian"/>
                <w:szCs w:val="18"/>
                <w:lang w:eastAsia="zh-CN"/>
              </w:rPr>
            </w:pPr>
            <w:r w:rsidRPr="00170508">
              <w:rPr>
                <w:rFonts w:eastAsia="Yu Mincho"/>
                <w:lang w:val="en-US"/>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F638B88"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rPr>
              <w:t>5, 10, 15, 20, 25</w:t>
            </w:r>
          </w:p>
        </w:tc>
        <w:tc>
          <w:tcPr>
            <w:tcW w:w="1496" w:type="dxa"/>
            <w:tcBorders>
              <w:top w:val="single" w:sz="4" w:space="0" w:color="auto"/>
              <w:left w:val="single" w:sz="4" w:space="0" w:color="auto"/>
              <w:bottom w:val="nil"/>
              <w:right w:val="single" w:sz="4" w:space="0" w:color="auto"/>
            </w:tcBorders>
            <w:vAlign w:val="center"/>
          </w:tcPr>
          <w:p w14:paraId="68ECAD6E" w14:textId="77777777" w:rsidR="00636DC6" w:rsidRPr="00170508" w:rsidRDefault="00636DC6" w:rsidP="00636DC6">
            <w:pPr>
              <w:pStyle w:val="TAC"/>
              <w:rPr>
                <w:rFonts w:eastAsia="DengXian"/>
                <w:lang w:eastAsia="zh-CN"/>
              </w:rPr>
            </w:pPr>
            <w:r w:rsidRPr="00170508">
              <w:rPr>
                <w:rFonts w:eastAsia="DengXian"/>
                <w:lang w:eastAsia="zh-CN"/>
              </w:rPr>
              <w:t>0</w:t>
            </w:r>
          </w:p>
        </w:tc>
      </w:tr>
      <w:tr w:rsidR="00636DC6" w:rsidRPr="00170508" w14:paraId="15DC63BA" w14:textId="77777777" w:rsidTr="00FD02C8">
        <w:trPr>
          <w:jc w:val="center"/>
        </w:trPr>
        <w:tc>
          <w:tcPr>
            <w:tcW w:w="2062" w:type="dxa"/>
            <w:tcBorders>
              <w:top w:val="nil"/>
              <w:left w:val="single" w:sz="4" w:space="0" w:color="auto"/>
              <w:bottom w:val="nil"/>
              <w:right w:val="single" w:sz="4" w:space="0" w:color="auto"/>
            </w:tcBorders>
            <w:vAlign w:val="center"/>
          </w:tcPr>
          <w:p w14:paraId="042B900A"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6418429" w14:textId="77777777" w:rsidR="00636DC6" w:rsidRPr="00170508" w:rsidRDefault="00636DC6" w:rsidP="00636DC6">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77D908" w14:textId="77777777" w:rsidR="00636DC6" w:rsidRPr="00170508" w:rsidRDefault="00636DC6" w:rsidP="00636DC6">
            <w:pPr>
              <w:pStyle w:val="TAC"/>
              <w:rPr>
                <w:rFonts w:eastAsia="DengXian"/>
                <w:szCs w:val="18"/>
                <w:lang w:eastAsia="zh-CN"/>
              </w:rPr>
            </w:pPr>
            <w:r w:rsidRPr="00170508">
              <w:rPr>
                <w:rFonts w:eastAsia="Yu Mincho"/>
                <w:lang w:val="en-US"/>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2CDF455"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rPr>
              <w:t>5, 10, 15, 20, 25, 30, 35, 40, 50</w:t>
            </w:r>
          </w:p>
        </w:tc>
        <w:tc>
          <w:tcPr>
            <w:tcW w:w="1496" w:type="dxa"/>
            <w:tcBorders>
              <w:top w:val="nil"/>
              <w:left w:val="single" w:sz="4" w:space="0" w:color="auto"/>
              <w:bottom w:val="nil"/>
              <w:right w:val="single" w:sz="4" w:space="0" w:color="auto"/>
            </w:tcBorders>
            <w:vAlign w:val="center"/>
          </w:tcPr>
          <w:p w14:paraId="02230DFD" w14:textId="77777777" w:rsidR="00636DC6" w:rsidRPr="00170508" w:rsidRDefault="00636DC6" w:rsidP="00636DC6">
            <w:pPr>
              <w:pStyle w:val="TAC"/>
              <w:rPr>
                <w:rFonts w:eastAsia="DengXian"/>
                <w:lang w:eastAsia="zh-CN"/>
              </w:rPr>
            </w:pPr>
          </w:p>
        </w:tc>
      </w:tr>
      <w:tr w:rsidR="00636DC6" w:rsidRPr="00170508" w14:paraId="2146C9B1"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42EA8E9F"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B6E2F25" w14:textId="77777777" w:rsidR="00636DC6" w:rsidRPr="00170508" w:rsidRDefault="00636DC6" w:rsidP="00636DC6">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137FED" w14:textId="77777777" w:rsidR="00636DC6" w:rsidRPr="00170508" w:rsidRDefault="00636DC6" w:rsidP="00636DC6">
            <w:pPr>
              <w:pStyle w:val="TAC"/>
              <w:rPr>
                <w:rFonts w:eastAsia="DengXian"/>
                <w:szCs w:val="18"/>
                <w:lang w:eastAsia="zh-CN"/>
              </w:rPr>
            </w:pPr>
            <w:r w:rsidRPr="00170508">
              <w:rPr>
                <w:rFonts w:eastAsia="Yu Mincho"/>
                <w:lang w:val="en-US"/>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01F66A3" w14:textId="77777777" w:rsidR="00636DC6" w:rsidRPr="00170508" w:rsidRDefault="00636DC6" w:rsidP="00636DC6">
            <w:pPr>
              <w:pStyle w:val="TAC"/>
              <w:rPr>
                <w:rFonts w:eastAsia="DengXian" w:cs="Arial"/>
                <w:color w:val="000000"/>
                <w:szCs w:val="18"/>
                <w:lang w:eastAsia="zh-CN" w:bidi="ar"/>
              </w:rPr>
            </w:pPr>
            <w:r w:rsidRPr="00170508">
              <w:rPr>
                <w:rFonts w:eastAsia="DengXian" w:cs="Arial"/>
                <w:lang w:val="en-US" w:eastAsia="zh-CN" w:bidi="ar"/>
              </w:rPr>
              <w:t>CA_n78(A-C)_BCS1</w:t>
            </w:r>
          </w:p>
        </w:tc>
        <w:tc>
          <w:tcPr>
            <w:tcW w:w="1496" w:type="dxa"/>
            <w:tcBorders>
              <w:top w:val="nil"/>
              <w:left w:val="single" w:sz="4" w:space="0" w:color="auto"/>
              <w:bottom w:val="single" w:sz="4" w:space="0" w:color="auto"/>
              <w:right w:val="single" w:sz="4" w:space="0" w:color="auto"/>
            </w:tcBorders>
            <w:vAlign w:val="center"/>
          </w:tcPr>
          <w:p w14:paraId="0FB15642" w14:textId="77777777" w:rsidR="00636DC6" w:rsidRPr="00170508" w:rsidRDefault="00636DC6" w:rsidP="00636DC6">
            <w:pPr>
              <w:pStyle w:val="TAC"/>
              <w:rPr>
                <w:rFonts w:eastAsia="DengXian"/>
                <w:lang w:eastAsia="zh-CN"/>
              </w:rPr>
            </w:pPr>
          </w:p>
        </w:tc>
      </w:tr>
      <w:tr w:rsidR="00636DC6" w:rsidRPr="00170508" w14:paraId="737E6C6A"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33B4491E" w14:textId="77777777" w:rsidR="00636DC6" w:rsidRPr="00170508" w:rsidRDefault="00636DC6" w:rsidP="00636DC6">
            <w:pPr>
              <w:pStyle w:val="TAC"/>
              <w:rPr>
                <w:rFonts w:eastAsia="DengXian"/>
                <w:lang w:eastAsia="zh-CN"/>
              </w:rPr>
            </w:pPr>
            <w:r w:rsidRPr="00170508">
              <w:rPr>
                <w:rFonts w:eastAsia="DengXian"/>
                <w:lang w:eastAsia="zh-CN"/>
              </w:rPr>
              <w:t>CA_n5A-n7B-n78A</w:t>
            </w:r>
          </w:p>
        </w:tc>
        <w:tc>
          <w:tcPr>
            <w:tcW w:w="1716" w:type="dxa"/>
            <w:tcBorders>
              <w:top w:val="single" w:sz="4" w:space="0" w:color="auto"/>
              <w:left w:val="single" w:sz="4" w:space="0" w:color="auto"/>
              <w:bottom w:val="nil"/>
              <w:right w:val="single" w:sz="4" w:space="0" w:color="auto"/>
            </w:tcBorders>
            <w:vAlign w:val="center"/>
          </w:tcPr>
          <w:p w14:paraId="2665D81F" w14:textId="77777777" w:rsidR="00636DC6" w:rsidRPr="00170508" w:rsidRDefault="00636DC6" w:rsidP="00636DC6">
            <w:pPr>
              <w:pStyle w:val="TAC"/>
              <w:rPr>
                <w:rFonts w:eastAsia="DengXian"/>
              </w:rPr>
            </w:pPr>
            <w:r w:rsidRPr="00170508">
              <w:rPr>
                <w:rFonts w:eastAsia="DengXian" w:cs="Arial"/>
                <w:szCs w:val="18"/>
                <w:lang w:val="en-US"/>
              </w:rPr>
              <w:t>n78</w:t>
            </w:r>
            <w:r w:rsidRPr="00170508">
              <w:rPr>
                <w:rFonts w:eastAsia="DengXian" w:cs="Arial" w:hint="eastAsia"/>
                <w:szCs w:val="18"/>
                <w:vertAlign w:val="superscript"/>
                <w:lang w:val="en-US" w:eastAsia="zh-CN"/>
              </w:rPr>
              <w:t>7</w:t>
            </w:r>
            <w:r w:rsidRPr="00170508">
              <w:rPr>
                <w:rFonts w:eastAsia="DengXian" w:cs="Arial"/>
                <w:szCs w:val="18"/>
                <w:vertAlign w:val="superscript"/>
                <w:lang w:val="en-US" w:eastAsia="zh-CN"/>
              </w:rPr>
              <w:t>,9</w:t>
            </w:r>
          </w:p>
          <w:p w14:paraId="2C20D708" w14:textId="77777777" w:rsidR="00636DC6" w:rsidRPr="00170508" w:rsidRDefault="00636DC6" w:rsidP="00636DC6">
            <w:pPr>
              <w:pStyle w:val="TAC"/>
              <w:rPr>
                <w:rFonts w:eastAsia="DengXian"/>
              </w:rPr>
            </w:pPr>
            <w:r w:rsidRPr="00170508">
              <w:rPr>
                <w:rFonts w:eastAsia="DengXian"/>
              </w:rPr>
              <w:t>CA_n5A-n78A</w:t>
            </w:r>
            <w:r w:rsidRPr="00170508">
              <w:rPr>
                <w:rFonts w:eastAsia="DengXian"/>
                <w:vertAlign w:val="superscript"/>
              </w:rPr>
              <w:t>7</w:t>
            </w:r>
          </w:p>
          <w:p w14:paraId="02E62979" w14:textId="77777777" w:rsidR="00636DC6" w:rsidRPr="00170508" w:rsidRDefault="00636DC6" w:rsidP="00636DC6">
            <w:pPr>
              <w:pStyle w:val="TAC"/>
              <w:rPr>
                <w:rFonts w:eastAsia="DengXian" w:cs="Arial"/>
                <w:szCs w:val="18"/>
                <w:lang w:eastAsia="zh-CN"/>
              </w:rPr>
            </w:pPr>
            <w:r w:rsidRPr="00170508">
              <w:rPr>
                <w:rFonts w:eastAsia="DengXian"/>
              </w:rPr>
              <w:t>CA_n7A-n78A</w:t>
            </w:r>
            <w:r w:rsidRPr="00170508">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52D1B915" w14:textId="77777777" w:rsidR="00636DC6" w:rsidRPr="00170508" w:rsidRDefault="00636DC6" w:rsidP="00636DC6">
            <w:pPr>
              <w:pStyle w:val="TAC"/>
              <w:rPr>
                <w:rFonts w:eastAsia="DengXian"/>
                <w:lang w:eastAsia="zh-CN"/>
              </w:rPr>
            </w:pPr>
            <w:r w:rsidRPr="00170508">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2B64853"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6018600" w14:textId="77777777" w:rsidR="00636DC6" w:rsidRPr="00170508" w:rsidRDefault="00636DC6" w:rsidP="00636DC6">
            <w:pPr>
              <w:pStyle w:val="TAC"/>
              <w:rPr>
                <w:rFonts w:eastAsia="DengXian"/>
                <w:lang w:eastAsia="zh-CN"/>
              </w:rPr>
            </w:pPr>
            <w:r w:rsidRPr="00170508">
              <w:rPr>
                <w:rFonts w:eastAsia="DengXian"/>
                <w:lang w:eastAsia="zh-CN"/>
              </w:rPr>
              <w:t>0</w:t>
            </w:r>
          </w:p>
        </w:tc>
      </w:tr>
      <w:tr w:rsidR="00636DC6" w:rsidRPr="00170508" w14:paraId="309543B6" w14:textId="77777777" w:rsidTr="00FD02C8">
        <w:trPr>
          <w:jc w:val="center"/>
        </w:trPr>
        <w:tc>
          <w:tcPr>
            <w:tcW w:w="2062" w:type="dxa"/>
            <w:tcBorders>
              <w:top w:val="nil"/>
              <w:left w:val="single" w:sz="4" w:space="0" w:color="auto"/>
              <w:bottom w:val="nil"/>
              <w:right w:val="single" w:sz="4" w:space="0" w:color="auto"/>
            </w:tcBorders>
            <w:vAlign w:val="center"/>
          </w:tcPr>
          <w:p w14:paraId="5412041C"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2348BB3" w14:textId="77777777" w:rsidR="00636DC6" w:rsidRPr="00170508" w:rsidRDefault="00636DC6" w:rsidP="00636DC6">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E03096" w14:textId="77777777" w:rsidR="00636DC6" w:rsidRPr="00170508" w:rsidRDefault="00636DC6" w:rsidP="00636DC6">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7B4CD2C"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CA_n7B_BCS0</w:t>
            </w:r>
          </w:p>
        </w:tc>
        <w:tc>
          <w:tcPr>
            <w:tcW w:w="1496" w:type="dxa"/>
            <w:tcBorders>
              <w:top w:val="nil"/>
              <w:left w:val="single" w:sz="4" w:space="0" w:color="auto"/>
              <w:bottom w:val="nil"/>
              <w:right w:val="single" w:sz="4" w:space="0" w:color="auto"/>
            </w:tcBorders>
            <w:vAlign w:val="center"/>
          </w:tcPr>
          <w:p w14:paraId="1E2FF34B" w14:textId="77777777" w:rsidR="00636DC6" w:rsidRPr="00170508" w:rsidRDefault="00636DC6" w:rsidP="00636DC6">
            <w:pPr>
              <w:pStyle w:val="TAC"/>
              <w:rPr>
                <w:rFonts w:eastAsia="DengXian"/>
                <w:lang w:eastAsia="zh-CN"/>
              </w:rPr>
            </w:pPr>
          </w:p>
        </w:tc>
      </w:tr>
      <w:tr w:rsidR="00636DC6" w:rsidRPr="00170508" w14:paraId="73C0E206" w14:textId="77777777" w:rsidTr="00FD02C8">
        <w:trPr>
          <w:jc w:val="center"/>
        </w:trPr>
        <w:tc>
          <w:tcPr>
            <w:tcW w:w="2062" w:type="dxa"/>
            <w:tcBorders>
              <w:top w:val="nil"/>
              <w:left w:val="single" w:sz="4" w:space="0" w:color="auto"/>
              <w:bottom w:val="nil"/>
              <w:right w:val="single" w:sz="4" w:space="0" w:color="auto"/>
            </w:tcBorders>
            <w:vAlign w:val="center"/>
          </w:tcPr>
          <w:p w14:paraId="6953712F"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12A10A2" w14:textId="77777777" w:rsidR="00636DC6" w:rsidRPr="00170508" w:rsidRDefault="00636DC6" w:rsidP="00636DC6">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CCFAA9" w14:textId="77777777" w:rsidR="00636DC6" w:rsidRPr="00170508" w:rsidRDefault="00636DC6" w:rsidP="00636DC6">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3B8D6C6"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514384F" w14:textId="77777777" w:rsidR="00636DC6" w:rsidRPr="00170508" w:rsidRDefault="00636DC6" w:rsidP="00636DC6">
            <w:pPr>
              <w:pStyle w:val="TAC"/>
              <w:rPr>
                <w:rFonts w:eastAsia="DengXian"/>
                <w:lang w:eastAsia="zh-CN"/>
              </w:rPr>
            </w:pPr>
          </w:p>
        </w:tc>
      </w:tr>
      <w:tr w:rsidR="00636DC6" w:rsidRPr="00170508" w14:paraId="508EE3B2" w14:textId="77777777" w:rsidTr="00FD02C8">
        <w:trPr>
          <w:jc w:val="center"/>
        </w:trPr>
        <w:tc>
          <w:tcPr>
            <w:tcW w:w="2062" w:type="dxa"/>
            <w:tcBorders>
              <w:top w:val="nil"/>
              <w:left w:val="single" w:sz="4" w:space="0" w:color="auto"/>
              <w:bottom w:val="nil"/>
              <w:right w:val="single" w:sz="4" w:space="0" w:color="auto"/>
            </w:tcBorders>
            <w:vAlign w:val="center"/>
          </w:tcPr>
          <w:p w14:paraId="49ABEA47" w14:textId="77777777" w:rsidR="00636DC6" w:rsidRPr="00170508" w:rsidRDefault="00636DC6" w:rsidP="00636DC6">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6347876C" w14:textId="77777777" w:rsidR="00636DC6" w:rsidRPr="00170508" w:rsidRDefault="00636DC6" w:rsidP="00636DC6">
            <w:pPr>
              <w:pStyle w:val="TAC"/>
              <w:rPr>
                <w:rFonts w:eastAsia="DengXian"/>
                <w:szCs w:val="18"/>
                <w:lang w:eastAsia="zh-CN"/>
              </w:rPr>
            </w:pPr>
            <w:r w:rsidRPr="00170508">
              <w:rPr>
                <w:rFonts w:eastAsia="DengXian"/>
                <w:szCs w:val="18"/>
                <w:lang w:eastAsia="zh-CN"/>
              </w:rPr>
              <w:t>CA_n5A-n7A</w:t>
            </w:r>
          </w:p>
          <w:p w14:paraId="4A232E13" w14:textId="77777777" w:rsidR="00636DC6" w:rsidRPr="00170508" w:rsidRDefault="00636DC6" w:rsidP="00636DC6">
            <w:pPr>
              <w:pStyle w:val="TAC"/>
              <w:rPr>
                <w:rFonts w:eastAsia="DengXian"/>
                <w:szCs w:val="18"/>
                <w:lang w:eastAsia="zh-CN"/>
              </w:rPr>
            </w:pPr>
            <w:r w:rsidRPr="00170508">
              <w:rPr>
                <w:rFonts w:eastAsia="DengXian"/>
                <w:szCs w:val="18"/>
                <w:lang w:eastAsia="zh-CN"/>
              </w:rPr>
              <w:t>CA_n5A-n78A</w:t>
            </w:r>
          </w:p>
          <w:p w14:paraId="42AB61B3" w14:textId="77777777" w:rsidR="00636DC6" w:rsidRPr="00170508" w:rsidRDefault="00636DC6" w:rsidP="00636DC6">
            <w:pPr>
              <w:pStyle w:val="TAC"/>
              <w:rPr>
                <w:rFonts w:eastAsia="DengXian"/>
                <w:szCs w:val="18"/>
                <w:lang w:eastAsia="zh-CN"/>
              </w:rPr>
            </w:pPr>
            <w:r w:rsidRPr="00170508">
              <w:rPr>
                <w:rFonts w:eastAsia="DengXian"/>
                <w:szCs w:val="18"/>
                <w:lang w:eastAsia="zh-CN"/>
              </w:rPr>
              <w:t>CA_n7A-n78A</w:t>
            </w:r>
          </w:p>
          <w:p w14:paraId="43CFDEDA" w14:textId="77777777" w:rsidR="00636DC6" w:rsidRPr="00170508" w:rsidRDefault="00636DC6" w:rsidP="00636DC6">
            <w:pPr>
              <w:pStyle w:val="TAC"/>
              <w:rPr>
                <w:rFonts w:eastAsia="DengXian" w:cs="Arial"/>
                <w:szCs w:val="18"/>
                <w:lang w:eastAsia="zh-CN"/>
              </w:rPr>
            </w:pPr>
            <w:r w:rsidRPr="00170508">
              <w:rPr>
                <w:rFonts w:eastAsia="DengXian"/>
                <w:szCs w:val="18"/>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18A52E55" w14:textId="77777777" w:rsidR="00636DC6" w:rsidRPr="00170508" w:rsidRDefault="00636DC6" w:rsidP="00636DC6">
            <w:pPr>
              <w:pStyle w:val="TAC"/>
              <w:rPr>
                <w:rFonts w:eastAsia="DengXian"/>
                <w:lang w:eastAsia="zh-CN"/>
              </w:rPr>
            </w:pPr>
            <w:r w:rsidRPr="00170508">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3EF4441"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D1A2F21" w14:textId="77777777" w:rsidR="00636DC6" w:rsidRPr="00170508" w:rsidRDefault="00636DC6" w:rsidP="00636DC6">
            <w:pPr>
              <w:pStyle w:val="TAC"/>
              <w:rPr>
                <w:rFonts w:eastAsia="DengXian"/>
                <w:lang w:eastAsia="zh-CN"/>
              </w:rPr>
            </w:pPr>
            <w:r w:rsidRPr="00170508">
              <w:rPr>
                <w:rFonts w:eastAsia="DengXian"/>
                <w:lang w:eastAsia="zh-CN"/>
              </w:rPr>
              <w:t>1</w:t>
            </w:r>
          </w:p>
        </w:tc>
      </w:tr>
      <w:tr w:rsidR="00636DC6" w:rsidRPr="00170508" w14:paraId="01851EC1" w14:textId="77777777" w:rsidTr="00FD02C8">
        <w:trPr>
          <w:jc w:val="center"/>
        </w:trPr>
        <w:tc>
          <w:tcPr>
            <w:tcW w:w="2062" w:type="dxa"/>
            <w:tcBorders>
              <w:top w:val="nil"/>
              <w:left w:val="single" w:sz="4" w:space="0" w:color="auto"/>
              <w:bottom w:val="nil"/>
              <w:right w:val="single" w:sz="4" w:space="0" w:color="auto"/>
            </w:tcBorders>
            <w:vAlign w:val="center"/>
          </w:tcPr>
          <w:p w14:paraId="14C21449"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490E838" w14:textId="77777777" w:rsidR="00636DC6" w:rsidRPr="00170508" w:rsidRDefault="00636DC6" w:rsidP="00636DC6">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2992EB" w14:textId="77777777" w:rsidR="00636DC6" w:rsidRPr="00170508" w:rsidRDefault="00636DC6" w:rsidP="00636DC6">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3F634D6"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CA_n7B_BCS0</w:t>
            </w:r>
          </w:p>
        </w:tc>
        <w:tc>
          <w:tcPr>
            <w:tcW w:w="1496" w:type="dxa"/>
            <w:tcBorders>
              <w:top w:val="nil"/>
              <w:left w:val="single" w:sz="4" w:space="0" w:color="auto"/>
              <w:bottom w:val="nil"/>
              <w:right w:val="single" w:sz="4" w:space="0" w:color="auto"/>
            </w:tcBorders>
            <w:vAlign w:val="center"/>
          </w:tcPr>
          <w:p w14:paraId="0755CC23" w14:textId="77777777" w:rsidR="00636DC6" w:rsidRPr="00170508" w:rsidRDefault="00636DC6" w:rsidP="00636DC6">
            <w:pPr>
              <w:pStyle w:val="TAC"/>
              <w:rPr>
                <w:rFonts w:eastAsia="DengXian"/>
                <w:lang w:eastAsia="zh-CN"/>
              </w:rPr>
            </w:pPr>
          </w:p>
        </w:tc>
      </w:tr>
      <w:tr w:rsidR="00636DC6" w:rsidRPr="00170508" w14:paraId="1759988B"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6AF982E4"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11F4830" w14:textId="77777777" w:rsidR="00636DC6" w:rsidRPr="00170508" w:rsidRDefault="00636DC6" w:rsidP="00636DC6">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2112E9" w14:textId="77777777" w:rsidR="00636DC6" w:rsidRPr="00170508" w:rsidRDefault="00636DC6" w:rsidP="00636DC6">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7DF3456"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10, 15, 20, 25, 30, 40, 50, 60, 70</w:t>
            </w:r>
            <w:r w:rsidRPr="00170508">
              <w:rPr>
                <w:rFonts w:eastAsia="DengXian" w:cs="Arial"/>
                <w:color w:val="000000"/>
                <w:szCs w:val="18"/>
                <w:vertAlign w:val="superscript"/>
                <w:lang w:eastAsia="zh-CN" w:bidi="ar"/>
              </w:rPr>
              <w:t>4</w:t>
            </w:r>
            <w:r w:rsidRPr="00170508">
              <w:rPr>
                <w:rFonts w:eastAsia="DengXian" w:cs="Arial"/>
                <w:color w:val="000000"/>
                <w:szCs w:val="18"/>
                <w:lang w:eastAsia="zh-CN" w:bidi="ar"/>
              </w:rPr>
              <w:t>, 80, 90, 100</w:t>
            </w:r>
          </w:p>
        </w:tc>
        <w:tc>
          <w:tcPr>
            <w:tcW w:w="1496" w:type="dxa"/>
            <w:tcBorders>
              <w:top w:val="nil"/>
              <w:left w:val="single" w:sz="4" w:space="0" w:color="auto"/>
              <w:bottom w:val="single" w:sz="4" w:space="0" w:color="auto"/>
              <w:right w:val="single" w:sz="4" w:space="0" w:color="auto"/>
            </w:tcBorders>
            <w:vAlign w:val="center"/>
          </w:tcPr>
          <w:p w14:paraId="68E7955A" w14:textId="77777777" w:rsidR="00636DC6" w:rsidRPr="00170508" w:rsidRDefault="00636DC6" w:rsidP="00636DC6">
            <w:pPr>
              <w:pStyle w:val="TAC"/>
              <w:rPr>
                <w:rFonts w:eastAsia="DengXian"/>
                <w:lang w:eastAsia="zh-CN"/>
              </w:rPr>
            </w:pPr>
          </w:p>
        </w:tc>
      </w:tr>
      <w:tr w:rsidR="00636DC6" w:rsidRPr="00170508" w14:paraId="461D1D11"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633DCB6F" w14:textId="77777777" w:rsidR="00636DC6" w:rsidRPr="00170508" w:rsidRDefault="00636DC6" w:rsidP="00636DC6">
            <w:pPr>
              <w:pStyle w:val="TAC"/>
              <w:rPr>
                <w:rFonts w:eastAsia="DengXian"/>
                <w:lang w:eastAsia="zh-CN"/>
              </w:rPr>
            </w:pPr>
            <w:r w:rsidRPr="00170508">
              <w:rPr>
                <w:rFonts w:eastAsia="DengXian"/>
                <w:szCs w:val="18"/>
                <w:lang w:eastAsia="zh-CN"/>
              </w:rPr>
              <w:t>CA_n5A-n7A-n105A</w:t>
            </w:r>
          </w:p>
        </w:tc>
        <w:tc>
          <w:tcPr>
            <w:tcW w:w="1716" w:type="dxa"/>
            <w:tcBorders>
              <w:top w:val="single" w:sz="4" w:space="0" w:color="auto"/>
              <w:left w:val="single" w:sz="4" w:space="0" w:color="auto"/>
              <w:bottom w:val="nil"/>
              <w:right w:val="single" w:sz="4" w:space="0" w:color="auto"/>
            </w:tcBorders>
            <w:vAlign w:val="center"/>
          </w:tcPr>
          <w:p w14:paraId="54B25157" w14:textId="77777777" w:rsidR="00636DC6" w:rsidRPr="00170508" w:rsidRDefault="00636DC6" w:rsidP="00636DC6">
            <w:pPr>
              <w:pStyle w:val="TAC"/>
              <w:rPr>
                <w:rFonts w:eastAsia="DengXian"/>
                <w:szCs w:val="18"/>
                <w:lang w:eastAsia="zh-CN"/>
              </w:rPr>
            </w:pPr>
            <w:r w:rsidRPr="00170508">
              <w:rPr>
                <w:rFonts w:eastAsia="DengXian"/>
                <w:szCs w:val="18"/>
                <w:lang w:eastAsia="zh-CN"/>
              </w:rPr>
              <w:t>CA_n5A-n7A</w:t>
            </w:r>
          </w:p>
          <w:p w14:paraId="57E765A6" w14:textId="77777777" w:rsidR="00636DC6" w:rsidRPr="00170508" w:rsidRDefault="00636DC6" w:rsidP="00636DC6">
            <w:pPr>
              <w:pStyle w:val="TAC"/>
              <w:rPr>
                <w:rFonts w:eastAsia="DengXian"/>
                <w:szCs w:val="18"/>
                <w:lang w:eastAsia="zh-CN"/>
              </w:rPr>
            </w:pPr>
            <w:r w:rsidRPr="00170508">
              <w:rPr>
                <w:rFonts w:eastAsia="DengXian"/>
                <w:szCs w:val="18"/>
                <w:lang w:eastAsia="zh-CN"/>
              </w:rPr>
              <w:t>CA_n5A-n105A</w:t>
            </w:r>
          </w:p>
          <w:p w14:paraId="6333727C" w14:textId="77777777" w:rsidR="00636DC6" w:rsidRPr="00170508" w:rsidRDefault="00636DC6" w:rsidP="00636DC6">
            <w:pPr>
              <w:pStyle w:val="TAC"/>
              <w:rPr>
                <w:rFonts w:eastAsia="DengXian" w:cs="Arial"/>
                <w:szCs w:val="18"/>
                <w:lang w:eastAsia="zh-CN"/>
              </w:rPr>
            </w:pPr>
            <w:r w:rsidRPr="00170508">
              <w:rPr>
                <w:rFonts w:eastAsia="DengXian"/>
                <w:szCs w:val="18"/>
                <w:lang w:eastAsia="zh-CN"/>
              </w:rPr>
              <w:t>CA_n7A-n105A</w:t>
            </w:r>
          </w:p>
        </w:tc>
        <w:tc>
          <w:tcPr>
            <w:tcW w:w="772" w:type="dxa"/>
            <w:tcBorders>
              <w:top w:val="single" w:sz="4" w:space="0" w:color="auto"/>
              <w:left w:val="single" w:sz="4" w:space="0" w:color="auto"/>
              <w:bottom w:val="single" w:sz="4" w:space="0" w:color="auto"/>
              <w:right w:val="single" w:sz="4" w:space="0" w:color="auto"/>
            </w:tcBorders>
            <w:vAlign w:val="center"/>
          </w:tcPr>
          <w:p w14:paraId="47BBEF70" w14:textId="77777777" w:rsidR="00636DC6" w:rsidRPr="00170508" w:rsidRDefault="00636DC6" w:rsidP="00636DC6">
            <w:pPr>
              <w:pStyle w:val="TAC"/>
              <w:rPr>
                <w:rFonts w:eastAsia="DengXian"/>
                <w:lang w:eastAsia="zh-CN"/>
              </w:rPr>
            </w:pPr>
            <w:r w:rsidRPr="00170508">
              <w:rPr>
                <w:rFonts w:eastAsia="DengXian"/>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FDD8736" w14:textId="77777777" w:rsidR="00636DC6" w:rsidRPr="00170508" w:rsidRDefault="00636DC6" w:rsidP="00636DC6">
            <w:pPr>
              <w:pStyle w:val="TAC"/>
              <w:rPr>
                <w:rFonts w:eastAsia="DengXian" w:cs="Arial"/>
                <w:color w:val="000000"/>
                <w:szCs w:val="18"/>
                <w:lang w:eastAsia="zh-CN" w:bidi="ar"/>
              </w:rPr>
            </w:pPr>
            <w:r w:rsidRPr="00170508">
              <w:rPr>
                <w:rFonts w:eastAsia="Malgun Gothic" w:cs="Arial"/>
                <w:szCs w:val="18"/>
                <w:lang w:eastAsia="ko-KR"/>
              </w:rPr>
              <w:t>5, 10, 15, 20, 25</w:t>
            </w:r>
            <w:r w:rsidRPr="00170508">
              <w:rPr>
                <w:rFonts w:eastAsia="DengXian" w:cs="Arial"/>
                <w:color w:val="D13438"/>
                <w:szCs w:val="18"/>
              </w:rPr>
              <w:t xml:space="preserve"> </w:t>
            </w:r>
          </w:p>
        </w:tc>
        <w:tc>
          <w:tcPr>
            <w:tcW w:w="1496" w:type="dxa"/>
            <w:tcBorders>
              <w:top w:val="single" w:sz="4" w:space="0" w:color="auto"/>
              <w:left w:val="single" w:sz="4" w:space="0" w:color="auto"/>
              <w:bottom w:val="nil"/>
              <w:right w:val="single" w:sz="4" w:space="0" w:color="auto"/>
            </w:tcBorders>
            <w:vAlign w:val="center"/>
          </w:tcPr>
          <w:p w14:paraId="4098EF32" w14:textId="77777777" w:rsidR="00636DC6" w:rsidRPr="00170508" w:rsidRDefault="00636DC6" w:rsidP="00636DC6">
            <w:pPr>
              <w:pStyle w:val="TAC"/>
              <w:rPr>
                <w:rFonts w:eastAsia="DengXian"/>
                <w:lang w:eastAsia="zh-CN"/>
              </w:rPr>
            </w:pPr>
            <w:r w:rsidRPr="00170508">
              <w:rPr>
                <w:rFonts w:eastAsia="DengXian" w:hint="eastAsia"/>
                <w:szCs w:val="18"/>
                <w:lang w:eastAsia="zh-CN"/>
              </w:rPr>
              <w:t>0</w:t>
            </w:r>
          </w:p>
        </w:tc>
      </w:tr>
      <w:tr w:rsidR="00636DC6" w:rsidRPr="00170508" w14:paraId="6E0E6E9D" w14:textId="77777777" w:rsidTr="00FD02C8">
        <w:trPr>
          <w:jc w:val="center"/>
        </w:trPr>
        <w:tc>
          <w:tcPr>
            <w:tcW w:w="2062" w:type="dxa"/>
            <w:tcBorders>
              <w:top w:val="nil"/>
              <w:left w:val="single" w:sz="4" w:space="0" w:color="auto"/>
              <w:bottom w:val="nil"/>
              <w:right w:val="single" w:sz="4" w:space="0" w:color="auto"/>
            </w:tcBorders>
            <w:vAlign w:val="center"/>
          </w:tcPr>
          <w:p w14:paraId="65F0EF16"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7111DFE" w14:textId="77777777" w:rsidR="00636DC6" w:rsidRPr="00170508" w:rsidRDefault="00636DC6" w:rsidP="00636DC6">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B894E8" w14:textId="77777777" w:rsidR="00636DC6" w:rsidRPr="00170508" w:rsidRDefault="00636DC6" w:rsidP="00636DC6">
            <w:pPr>
              <w:pStyle w:val="TAC"/>
              <w:rPr>
                <w:rFonts w:eastAsia="DengXian"/>
                <w:lang w:eastAsia="zh-CN"/>
              </w:rPr>
            </w:pPr>
            <w:r w:rsidRPr="00170508">
              <w:rPr>
                <w:rFonts w:eastAsia="DengXian"/>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23556E2" w14:textId="77777777" w:rsidR="00636DC6" w:rsidRPr="00170508" w:rsidRDefault="00636DC6" w:rsidP="00636DC6">
            <w:pPr>
              <w:pStyle w:val="TAC"/>
              <w:rPr>
                <w:rFonts w:eastAsia="DengXian" w:cs="Arial"/>
                <w:color w:val="000000"/>
                <w:szCs w:val="18"/>
                <w:lang w:eastAsia="zh-CN" w:bidi="ar"/>
              </w:rPr>
            </w:pPr>
            <w:r w:rsidRPr="00170508">
              <w:rPr>
                <w:rFonts w:eastAsia="Malgun Gothic" w:cs="Arial"/>
                <w:szCs w:val="18"/>
                <w:lang w:eastAsia="ko-KR"/>
              </w:rPr>
              <w:t>5, 10, 15, 20, 25, 30, 35, 40, 50</w:t>
            </w:r>
            <w:r w:rsidRPr="00170508">
              <w:rPr>
                <w:rFonts w:eastAsia="DengXian" w:cs="Arial"/>
                <w:color w:val="D13438"/>
                <w:szCs w:val="18"/>
              </w:rPr>
              <w:t xml:space="preserve"> </w:t>
            </w:r>
          </w:p>
        </w:tc>
        <w:tc>
          <w:tcPr>
            <w:tcW w:w="1496" w:type="dxa"/>
            <w:tcBorders>
              <w:top w:val="nil"/>
              <w:left w:val="single" w:sz="4" w:space="0" w:color="auto"/>
              <w:bottom w:val="nil"/>
              <w:right w:val="single" w:sz="4" w:space="0" w:color="auto"/>
            </w:tcBorders>
            <w:vAlign w:val="center"/>
          </w:tcPr>
          <w:p w14:paraId="1352E456" w14:textId="77777777" w:rsidR="00636DC6" w:rsidRPr="00170508" w:rsidRDefault="00636DC6" w:rsidP="00636DC6">
            <w:pPr>
              <w:pStyle w:val="TAC"/>
              <w:rPr>
                <w:rFonts w:eastAsia="DengXian"/>
                <w:lang w:eastAsia="zh-CN"/>
              </w:rPr>
            </w:pPr>
          </w:p>
        </w:tc>
      </w:tr>
      <w:tr w:rsidR="00636DC6" w:rsidRPr="00170508" w14:paraId="42BAD03E"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3AB65FCB"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185B1D0" w14:textId="77777777" w:rsidR="00636DC6" w:rsidRPr="00170508" w:rsidRDefault="00636DC6" w:rsidP="00636DC6">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031B7C" w14:textId="77777777" w:rsidR="00636DC6" w:rsidRPr="00170508" w:rsidRDefault="00636DC6" w:rsidP="00636DC6">
            <w:pPr>
              <w:pStyle w:val="TAC"/>
              <w:rPr>
                <w:rFonts w:eastAsia="DengXian"/>
                <w:lang w:eastAsia="zh-CN"/>
              </w:rPr>
            </w:pPr>
            <w:r w:rsidRPr="00170508">
              <w:rPr>
                <w:rFonts w:eastAsia="DengXian"/>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6F4209E2" w14:textId="77777777" w:rsidR="00636DC6" w:rsidRPr="00170508" w:rsidRDefault="00636DC6" w:rsidP="00636DC6">
            <w:pPr>
              <w:pStyle w:val="TAC"/>
              <w:rPr>
                <w:rFonts w:eastAsia="DengXian" w:cs="Arial"/>
                <w:color w:val="000000"/>
                <w:szCs w:val="18"/>
                <w:lang w:eastAsia="zh-CN" w:bidi="ar"/>
              </w:rPr>
            </w:pPr>
            <w:r w:rsidRPr="00170508">
              <w:rPr>
                <w:rFonts w:cs="Arial"/>
                <w:szCs w:val="18"/>
                <w:lang w:eastAsia="zh-CN" w:bidi="ar"/>
              </w:rPr>
              <w:t>5, 10, 15, 20, 25, 30, 35</w:t>
            </w:r>
          </w:p>
        </w:tc>
        <w:tc>
          <w:tcPr>
            <w:tcW w:w="1496" w:type="dxa"/>
            <w:tcBorders>
              <w:top w:val="nil"/>
              <w:left w:val="single" w:sz="4" w:space="0" w:color="auto"/>
              <w:bottom w:val="single" w:sz="4" w:space="0" w:color="auto"/>
              <w:right w:val="single" w:sz="4" w:space="0" w:color="auto"/>
            </w:tcBorders>
            <w:vAlign w:val="center"/>
          </w:tcPr>
          <w:p w14:paraId="53822463" w14:textId="77777777" w:rsidR="00636DC6" w:rsidRPr="00170508" w:rsidRDefault="00636DC6" w:rsidP="00636DC6">
            <w:pPr>
              <w:pStyle w:val="TAC"/>
              <w:rPr>
                <w:rFonts w:eastAsia="DengXian"/>
                <w:lang w:eastAsia="zh-CN"/>
              </w:rPr>
            </w:pPr>
          </w:p>
        </w:tc>
      </w:tr>
      <w:tr w:rsidR="00636DC6" w:rsidRPr="00170508" w14:paraId="0A72D72F"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13D3B20B" w14:textId="77777777" w:rsidR="00636DC6" w:rsidRPr="00170508" w:rsidRDefault="00636DC6" w:rsidP="00636DC6">
            <w:pPr>
              <w:pStyle w:val="TAC"/>
              <w:rPr>
                <w:rFonts w:eastAsia="DengXian"/>
                <w:lang w:eastAsia="zh-CN"/>
              </w:rPr>
            </w:pPr>
            <w:r w:rsidRPr="00170508">
              <w:rPr>
                <w:rFonts w:eastAsia="DengXian"/>
                <w:lang w:eastAsia="zh-CN"/>
              </w:rPr>
              <w:t>CA_n5A-n12A-n77A</w:t>
            </w:r>
          </w:p>
        </w:tc>
        <w:tc>
          <w:tcPr>
            <w:tcW w:w="1716" w:type="dxa"/>
            <w:tcBorders>
              <w:top w:val="single" w:sz="4" w:space="0" w:color="auto"/>
              <w:left w:val="single" w:sz="4" w:space="0" w:color="auto"/>
              <w:bottom w:val="nil"/>
              <w:right w:val="single" w:sz="4" w:space="0" w:color="auto"/>
            </w:tcBorders>
            <w:vAlign w:val="center"/>
          </w:tcPr>
          <w:p w14:paraId="3B620977" w14:textId="77777777" w:rsidR="00636DC6" w:rsidRPr="00170508" w:rsidRDefault="00636DC6" w:rsidP="00636DC6">
            <w:pPr>
              <w:pStyle w:val="TAC"/>
              <w:rPr>
                <w:rFonts w:eastAsia="DengXian"/>
              </w:rPr>
            </w:pPr>
            <w:r w:rsidRPr="00170508">
              <w:rPr>
                <w:rFonts w:eastAsia="DengXian"/>
              </w:rPr>
              <w:t>n77</w:t>
            </w:r>
            <w:r w:rsidRPr="00170508">
              <w:rPr>
                <w:rFonts w:eastAsia="DengXian"/>
                <w:vertAlign w:val="superscript"/>
              </w:rPr>
              <w:t>7</w:t>
            </w:r>
          </w:p>
          <w:p w14:paraId="3B120049" w14:textId="77777777" w:rsidR="00636DC6" w:rsidRPr="00170508" w:rsidRDefault="00636DC6" w:rsidP="00636DC6">
            <w:pPr>
              <w:pStyle w:val="TAC"/>
              <w:rPr>
                <w:rFonts w:eastAsia="DengXian"/>
              </w:rPr>
            </w:pPr>
            <w:r w:rsidRPr="00170508">
              <w:rPr>
                <w:rFonts w:eastAsia="DengXian"/>
              </w:rPr>
              <w:t>CA_n5A-n12A</w:t>
            </w:r>
          </w:p>
          <w:p w14:paraId="3CA1B322" w14:textId="77777777" w:rsidR="00636DC6" w:rsidRPr="00170508" w:rsidRDefault="00636DC6" w:rsidP="00636DC6">
            <w:pPr>
              <w:pStyle w:val="TAC"/>
              <w:rPr>
                <w:rFonts w:eastAsia="DengXian"/>
                <w:vertAlign w:val="superscript"/>
              </w:rPr>
            </w:pPr>
            <w:r w:rsidRPr="00170508">
              <w:rPr>
                <w:rFonts w:eastAsia="DengXian"/>
              </w:rPr>
              <w:t>CA_n5A-n77A</w:t>
            </w:r>
            <w:r w:rsidRPr="00170508">
              <w:rPr>
                <w:rFonts w:eastAsia="DengXian"/>
                <w:vertAlign w:val="superscript"/>
              </w:rPr>
              <w:t>7</w:t>
            </w:r>
          </w:p>
          <w:p w14:paraId="2261E530" w14:textId="77777777" w:rsidR="00636DC6" w:rsidRPr="00170508" w:rsidRDefault="00636DC6" w:rsidP="00636DC6">
            <w:pPr>
              <w:pStyle w:val="TAC"/>
              <w:rPr>
                <w:rFonts w:eastAsia="DengXian"/>
                <w:lang w:eastAsia="zh-CN"/>
              </w:rPr>
            </w:pPr>
            <w:r w:rsidRPr="00170508">
              <w:rPr>
                <w:rFonts w:eastAsia="DengXian"/>
              </w:rPr>
              <w:t>CA_n12A-n77A</w:t>
            </w:r>
            <w:r w:rsidRPr="00170508">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20A22101" w14:textId="77777777" w:rsidR="00636DC6" w:rsidRPr="00170508" w:rsidRDefault="00636DC6" w:rsidP="00636DC6">
            <w:pPr>
              <w:pStyle w:val="TAC"/>
              <w:rPr>
                <w:rFonts w:eastAsia="DengXian"/>
                <w:lang w:eastAsia="zh-CN"/>
              </w:rPr>
            </w:pPr>
            <w:r w:rsidRPr="00170508">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6D8F08B"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B90BB6B" w14:textId="77777777" w:rsidR="00636DC6" w:rsidRPr="00170508" w:rsidRDefault="00636DC6" w:rsidP="00636DC6">
            <w:pPr>
              <w:pStyle w:val="TAC"/>
              <w:rPr>
                <w:rFonts w:eastAsia="DengXian"/>
                <w:lang w:eastAsia="zh-CN"/>
              </w:rPr>
            </w:pPr>
            <w:r w:rsidRPr="00170508">
              <w:rPr>
                <w:rFonts w:eastAsia="DengXian"/>
                <w:lang w:eastAsia="zh-CN"/>
              </w:rPr>
              <w:t>0</w:t>
            </w:r>
          </w:p>
        </w:tc>
      </w:tr>
      <w:tr w:rsidR="00636DC6" w:rsidRPr="00170508" w14:paraId="167ECEB4" w14:textId="77777777" w:rsidTr="00FD02C8">
        <w:trPr>
          <w:jc w:val="center"/>
        </w:trPr>
        <w:tc>
          <w:tcPr>
            <w:tcW w:w="2062" w:type="dxa"/>
            <w:tcBorders>
              <w:top w:val="nil"/>
              <w:left w:val="single" w:sz="4" w:space="0" w:color="auto"/>
              <w:bottom w:val="nil"/>
              <w:right w:val="single" w:sz="4" w:space="0" w:color="auto"/>
            </w:tcBorders>
            <w:vAlign w:val="center"/>
          </w:tcPr>
          <w:p w14:paraId="72B5DB58"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5ACC4CA"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06631C" w14:textId="77777777" w:rsidR="00636DC6" w:rsidRPr="00170508" w:rsidRDefault="00636DC6" w:rsidP="00636DC6">
            <w:pPr>
              <w:pStyle w:val="TAC"/>
              <w:rPr>
                <w:rFonts w:eastAsia="DengXian"/>
                <w:lang w:eastAsia="zh-CN"/>
              </w:rPr>
            </w:pPr>
            <w:r w:rsidRPr="00170508">
              <w:rPr>
                <w:rFonts w:eastAsia="DengXian"/>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6014E7F6"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1D13AA73" w14:textId="77777777" w:rsidR="00636DC6" w:rsidRPr="00170508" w:rsidRDefault="00636DC6" w:rsidP="00636DC6">
            <w:pPr>
              <w:pStyle w:val="TAC"/>
              <w:rPr>
                <w:rFonts w:eastAsia="DengXian"/>
                <w:lang w:eastAsia="zh-CN"/>
              </w:rPr>
            </w:pPr>
          </w:p>
        </w:tc>
      </w:tr>
      <w:tr w:rsidR="00636DC6" w:rsidRPr="00170508" w14:paraId="23D7244C"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19CC8976"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6C244F0"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DB998E" w14:textId="77777777" w:rsidR="00636DC6" w:rsidRPr="00170508" w:rsidRDefault="00636DC6" w:rsidP="00636DC6">
            <w:pPr>
              <w:pStyle w:val="TAC"/>
              <w:rPr>
                <w:rFonts w:eastAsia="DengXian"/>
                <w:lang w:eastAsia="zh-CN"/>
              </w:rPr>
            </w:pPr>
            <w:r w:rsidRPr="00170508">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49ECBC9"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AFC8069" w14:textId="77777777" w:rsidR="00636DC6" w:rsidRPr="00170508" w:rsidRDefault="00636DC6" w:rsidP="00636DC6">
            <w:pPr>
              <w:pStyle w:val="TAC"/>
              <w:rPr>
                <w:rFonts w:eastAsia="DengXian"/>
                <w:lang w:eastAsia="zh-CN"/>
              </w:rPr>
            </w:pPr>
          </w:p>
        </w:tc>
      </w:tr>
      <w:tr w:rsidR="00636DC6" w:rsidRPr="00170508" w14:paraId="619C9752"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0F983D85" w14:textId="77777777" w:rsidR="00636DC6" w:rsidRPr="00170508" w:rsidRDefault="00636DC6" w:rsidP="00636DC6">
            <w:pPr>
              <w:pStyle w:val="TAC"/>
              <w:rPr>
                <w:rFonts w:eastAsia="DengXian"/>
                <w:lang w:eastAsia="zh-CN"/>
              </w:rPr>
            </w:pPr>
            <w:r w:rsidRPr="00170508">
              <w:rPr>
                <w:rFonts w:eastAsia="DengXian"/>
                <w:lang w:eastAsia="zh-CN"/>
              </w:rPr>
              <w:t>CA_n5A-n12A-n77(2A)</w:t>
            </w:r>
          </w:p>
        </w:tc>
        <w:tc>
          <w:tcPr>
            <w:tcW w:w="1716" w:type="dxa"/>
            <w:tcBorders>
              <w:top w:val="single" w:sz="4" w:space="0" w:color="auto"/>
              <w:left w:val="single" w:sz="4" w:space="0" w:color="auto"/>
              <w:bottom w:val="nil"/>
              <w:right w:val="single" w:sz="4" w:space="0" w:color="auto"/>
            </w:tcBorders>
            <w:vAlign w:val="center"/>
          </w:tcPr>
          <w:p w14:paraId="5E7CDCD9" w14:textId="77777777" w:rsidR="00636DC6" w:rsidRPr="00170508" w:rsidRDefault="00636DC6" w:rsidP="00636DC6">
            <w:pPr>
              <w:pStyle w:val="TAC"/>
              <w:rPr>
                <w:rFonts w:eastAsia="DengXian"/>
              </w:rPr>
            </w:pPr>
            <w:r w:rsidRPr="00170508">
              <w:rPr>
                <w:rFonts w:eastAsia="DengXian" w:cs="Arial"/>
                <w:szCs w:val="18"/>
                <w:lang w:eastAsia="zh-CN"/>
              </w:rPr>
              <w:t>n77</w:t>
            </w:r>
            <w:r w:rsidRPr="00170508">
              <w:rPr>
                <w:rFonts w:eastAsia="DengXian" w:cs="Arial"/>
                <w:szCs w:val="18"/>
                <w:vertAlign w:val="superscript"/>
                <w:lang w:eastAsia="zh-CN"/>
              </w:rPr>
              <w:t>7</w:t>
            </w:r>
          </w:p>
          <w:p w14:paraId="7731603F" w14:textId="77777777" w:rsidR="00636DC6" w:rsidRPr="00170508" w:rsidRDefault="00636DC6" w:rsidP="00636DC6">
            <w:pPr>
              <w:pStyle w:val="TAC"/>
              <w:rPr>
                <w:rFonts w:eastAsia="DengXian"/>
              </w:rPr>
            </w:pPr>
            <w:r w:rsidRPr="00170508">
              <w:rPr>
                <w:rFonts w:eastAsia="DengXian"/>
              </w:rPr>
              <w:t>CA_n5A-n12A CA_n5A-n77A</w:t>
            </w:r>
            <w:r w:rsidRPr="00170508">
              <w:rPr>
                <w:rFonts w:eastAsia="DengXian"/>
                <w:vertAlign w:val="superscript"/>
              </w:rPr>
              <w:t>7</w:t>
            </w:r>
            <w:r w:rsidRPr="00170508">
              <w:rPr>
                <w:rFonts w:eastAsia="DengXian"/>
              </w:rPr>
              <w:t xml:space="preserve"> CA_n12A-n77A</w:t>
            </w:r>
            <w:r w:rsidRPr="00170508">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3C4654E9" w14:textId="77777777" w:rsidR="00636DC6" w:rsidRPr="00170508" w:rsidRDefault="00636DC6" w:rsidP="00636DC6">
            <w:pPr>
              <w:pStyle w:val="TAC"/>
              <w:rPr>
                <w:rFonts w:eastAsia="DengXian"/>
              </w:rPr>
            </w:pPr>
            <w:r w:rsidRPr="00170508">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1344A94"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E1E0B18" w14:textId="77777777" w:rsidR="00636DC6" w:rsidRPr="00170508" w:rsidRDefault="00636DC6" w:rsidP="00636DC6">
            <w:pPr>
              <w:pStyle w:val="TAC"/>
              <w:rPr>
                <w:rFonts w:eastAsia="DengXian"/>
                <w:lang w:eastAsia="zh-CN"/>
              </w:rPr>
            </w:pPr>
            <w:r w:rsidRPr="00170508">
              <w:rPr>
                <w:rFonts w:eastAsia="DengXian"/>
                <w:lang w:eastAsia="zh-CN"/>
              </w:rPr>
              <w:t>0</w:t>
            </w:r>
          </w:p>
        </w:tc>
      </w:tr>
      <w:tr w:rsidR="00636DC6" w:rsidRPr="00170508" w14:paraId="5CE9DFF6" w14:textId="77777777" w:rsidTr="00FD02C8">
        <w:trPr>
          <w:jc w:val="center"/>
        </w:trPr>
        <w:tc>
          <w:tcPr>
            <w:tcW w:w="2062" w:type="dxa"/>
            <w:tcBorders>
              <w:top w:val="nil"/>
              <w:left w:val="single" w:sz="4" w:space="0" w:color="auto"/>
              <w:bottom w:val="nil"/>
              <w:right w:val="single" w:sz="4" w:space="0" w:color="auto"/>
            </w:tcBorders>
            <w:vAlign w:val="center"/>
          </w:tcPr>
          <w:p w14:paraId="4F660B84"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8D4A1EB" w14:textId="77777777" w:rsidR="00636DC6" w:rsidRPr="00170508" w:rsidRDefault="00636DC6" w:rsidP="00636DC6">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0547B7B" w14:textId="77777777" w:rsidR="00636DC6" w:rsidRPr="00170508" w:rsidRDefault="00636DC6" w:rsidP="00636DC6">
            <w:pPr>
              <w:pStyle w:val="TAC"/>
              <w:rPr>
                <w:rFonts w:eastAsia="DengXian"/>
              </w:rPr>
            </w:pPr>
            <w:r w:rsidRPr="00170508">
              <w:rPr>
                <w:rFonts w:eastAsia="DengXian"/>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3411DF9F"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2CBCAA9C" w14:textId="77777777" w:rsidR="00636DC6" w:rsidRPr="00170508" w:rsidRDefault="00636DC6" w:rsidP="00636DC6">
            <w:pPr>
              <w:pStyle w:val="TAC"/>
              <w:rPr>
                <w:rFonts w:eastAsia="DengXian"/>
                <w:lang w:eastAsia="zh-CN"/>
              </w:rPr>
            </w:pPr>
          </w:p>
        </w:tc>
      </w:tr>
      <w:tr w:rsidR="00636DC6" w:rsidRPr="00170508" w14:paraId="42042631"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1341D08A"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EE9EE63" w14:textId="77777777" w:rsidR="00636DC6" w:rsidRPr="00170508" w:rsidRDefault="00636DC6" w:rsidP="00636DC6">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F6B24E7" w14:textId="77777777" w:rsidR="00636DC6" w:rsidRPr="00170508" w:rsidRDefault="00636DC6" w:rsidP="00636DC6">
            <w:pPr>
              <w:pStyle w:val="TAC"/>
              <w:rPr>
                <w:rFonts w:eastAsia="DengXian"/>
              </w:rPr>
            </w:pPr>
            <w:r w:rsidRPr="00170508">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C73A30F"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5B435AED" w14:textId="77777777" w:rsidR="00636DC6" w:rsidRPr="00170508" w:rsidRDefault="00636DC6" w:rsidP="00636DC6">
            <w:pPr>
              <w:pStyle w:val="TAC"/>
              <w:rPr>
                <w:rFonts w:eastAsia="DengXian"/>
                <w:lang w:eastAsia="zh-CN"/>
              </w:rPr>
            </w:pPr>
          </w:p>
        </w:tc>
      </w:tr>
      <w:tr w:rsidR="00636DC6" w:rsidRPr="00170508" w14:paraId="7565044E" w14:textId="77777777" w:rsidTr="00FD02C8">
        <w:trPr>
          <w:jc w:val="center"/>
        </w:trPr>
        <w:tc>
          <w:tcPr>
            <w:tcW w:w="2062" w:type="dxa"/>
            <w:tcBorders>
              <w:top w:val="nil"/>
              <w:left w:val="single" w:sz="4" w:space="0" w:color="auto"/>
              <w:bottom w:val="nil"/>
              <w:right w:val="single" w:sz="4" w:space="0" w:color="auto"/>
            </w:tcBorders>
            <w:vAlign w:val="center"/>
          </w:tcPr>
          <w:p w14:paraId="3439F573" w14:textId="77777777" w:rsidR="00636DC6" w:rsidRPr="00170508" w:rsidRDefault="00636DC6" w:rsidP="00636DC6">
            <w:pPr>
              <w:pStyle w:val="TAC"/>
              <w:rPr>
                <w:rFonts w:eastAsia="DengXian"/>
                <w:lang w:eastAsia="zh-CN"/>
              </w:rPr>
            </w:pPr>
            <w:r w:rsidRPr="00170508">
              <w:rPr>
                <w:rFonts w:eastAsia="DengXian"/>
                <w:lang w:eastAsia="zh-CN"/>
              </w:rPr>
              <w:t>CA_n5A-n14A-n77A</w:t>
            </w:r>
          </w:p>
        </w:tc>
        <w:tc>
          <w:tcPr>
            <w:tcW w:w="1716" w:type="dxa"/>
            <w:tcBorders>
              <w:top w:val="nil"/>
              <w:left w:val="single" w:sz="4" w:space="0" w:color="auto"/>
              <w:bottom w:val="nil"/>
              <w:right w:val="single" w:sz="4" w:space="0" w:color="auto"/>
            </w:tcBorders>
            <w:vAlign w:val="center"/>
          </w:tcPr>
          <w:p w14:paraId="2E8A19D7" w14:textId="77777777" w:rsidR="00636DC6" w:rsidRPr="00170508" w:rsidRDefault="00636DC6" w:rsidP="00636DC6">
            <w:pPr>
              <w:pStyle w:val="TAC"/>
              <w:rPr>
                <w:rFonts w:eastAsia="DengXian"/>
              </w:rPr>
            </w:pPr>
            <w:r w:rsidRPr="00170508">
              <w:rPr>
                <w:rFonts w:eastAsia="DengXian"/>
              </w:rPr>
              <w:t>n77</w:t>
            </w:r>
            <w:r w:rsidRPr="00170508">
              <w:rPr>
                <w:rFonts w:eastAsia="DengXian"/>
                <w:vertAlign w:val="superscript"/>
              </w:rPr>
              <w:t>7</w:t>
            </w:r>
          </w:p>
          <w:p w14:paraId="030E1783" w14:textId="77777777" w:rsidR="00636DC6" w:rsidRPr="00170508" w:rsidRDefault="00636DC6" w:rsidP="00636DC6">
            <w:pPr>
              <w:pStyle w:val="TAC"/>
              <w:rPr>
                <w:rFonts w:eastAsia="DengXian"/>
              </w:rPr>
            </w:pPr>
            <w:r w:rsidRPr="00170508">
              <w:rPr>
                <w:rFonts w:eastAsia="DengXian"/>
              </w:rPr>
              <w:t>CA_n5A-n14A</w:t>
            </w:r>
          </w:p>
          <w:p w14:paraId="4EA8BE3A" w14:textId="77777777" w:rsidR="00636DC6" w:rsidRPr="00170508" w:rsidRDefault="00636DC6" w:rsidP="00636DC6">
            <w:pPr>
              <w:pStyle w:val="TAC"/>
              <w:rPr>
                <w:rFonts w:eastAsia="DengXian"/>
                <w:vertAlign w:val="superscript"/>
              </w:rPr>
            </w:pPr>
            <w:r w:rsidRPr="00170508">
              <w:rPr>
                <w:rFonts w:eastAsia="DengXian"/>
              </w:rPr>
              <w:t>CA_n5A-n77A</w:t>
            </w:r>
            <w:r w:rsidRPr="00170508">
              <w:rPr>
                <w:rFonts w:eastAsia="DengXian"/>
                <w:vertAlign w:val="superscript"/>
              </w:rPr>
              <w:t>7</w:t>
            </w:r>
          </w:p>
          <w:p w14:paraId="3A969568" w14:textId="77777777" w:rsidR="00636DC6" w:rsidRPr="00170508" w:rsidRDefault="00636DC6" w:rsidP="00636DC6">
            <w:pPr>
              <w:pStyle w:val="TAC"/>
              <w:rPr>
                <w:rFonts w:eastAsia="DengXian"/>
                <w:lang w:eastAsia="zh-CN"/>
              </w:rPr>
            </w:pPr>
            <w:r w:rsidRPr="00170508">
              <w:rPr>
                <w:rFonts w:eastAsia="DengXian"/>
              </w:rPr>
              <w:t>CA_n14A-n77A</w:t>
            </w:r>
            <w:r w:rsidRPr="00170508">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3DEE9B8F" w14:textId="77777777" w:rsidR="00636DC6" w:rsidRPr="00170508" w:rsidRDefault="00636DC6" w:rsidP="00636DC6">
            <w:pPr>
              <w:pStyle w:val="TAC"/>
              <w:rPr>
                <w:rFonts w:eastAsia="DengXian"/>
                <w:lang w:eastAsia="zh-CN"/>
              </w:rPr>
            </w:pPr>
            <w:r w:rsidRPr="00170508">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5D2A28E"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CB2E0BF" w14:textId="77777777" w:rsidR="00636DC6" w:rsidRPr="00170508" w:rsidRDefault="00636DC6" w:rsidP="00636DC6">
            <w:pPr>
              <w:pStyle w:val="TAC"/>
              <w:rPr>
                <w:rFonts w:eastAsia="DengXian"/>
                <w:lang w:eastAsia="zh-CN"/>
              </w:rPr>
            </w:pPr>
            <w:r w:rsidRPr="00170508">
              <w:rPr>
                <w:rFonts w:eastAsia="DengXian"/>
                <w:lang w:eastAsia="zh-CN"/>
              </w:rPr>
              <w:t>0</w:t>
            </w:r>
          </w:p>
        </w:tc>
      </w:tr>
      <w:tr w:rsidR="00636DC6" w:rsidRPr="00170508" w14:paraId="315934C7" w14:textId="77777777" w:rsidTr="00FD02C8">
        <w:trPr>
          <w:jc w:val="center"/>
        </w:trPr>
        <w:tc>
          <w:tcPr>
            <w:tcW w:w="2062" w:type="dxa"/>
            <w:tcBorders>
              <w:top w:val="nil"/>
              <w:left w:val="single" w:sz="4" w:space="0" w:color="auto"/>
              <w:bottom w:val="nil"/>
              <w:right w:val="single" w:sz="4" w:space="0" w:color="auto"/>
            </w:tcBorders>
            <w:vAlign w:val="center"/>
          </w:tcPr>
          <w:p w14:paraId="3F632D88"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AD6845C"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A0A1F9" w14:textId="77777777" w:rsidR="00636DC6" w:rsidRPr="00170508" w:rsidRDefault="00636DC6" w:rsidP="00636DC6">
            <w:pPr>
              <w:pStyle w:val="TAC"/>
              <w:rPr>
                <w:rFonts w:eastAsia="DengXian"/>
                <w:lang w:eastAsia="zh-CN"/>
              </w:rPr>
            </w:pPr>
            <w:r w:rsidRPr="00170508">
              <w:rPr>
                <w:rFonts w:eastAsia="DengXia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1772C485"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28E9EDEC" w14:textId="77777777" w:rsidR="00636DC6" w:rsidRPr="00170508" w:rsidRDefault="00636DC6" w:rsidP="00636DC6">
            <w:pPr>
              <w:pStyle w:val="TAC"/>
              <w:rPr>
                <w:rFonts w:eastAsia="DengXian"/>
                <w:lang w:eastAsia="zh-CN"/>
              </w:rPr>
            </w:pPr>
          </w:p>
        </w:tc>
      </w:tr>
      <w:tr w:rsidR="00636DC6" w:rsidRPr="00170508" w14:paraId="304FDD4C"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464A790E"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212E1DB"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6F6B3F" w14:textId="77777777" w:rsidR="00636DC6" w:rsidRPr="00170508" w:rsidRDefault="00636DC6" w:rsidP="00636DC6">
            <w:pPr>
              <w:pStyle w:val="TAC"/>
              <w:rPr>
                <w:rFonts w:eastAsia="DengXian"/>
                <w:lang w:eastAsia="zh-CN"/>
              </w:rPr>
            </w:pPr>
            <w:r w:rsidRPr="00170508">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2721DCF"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EEE8ACE" w14:textId="77777777" w:rsidR="00636DC6" w:rsidRPr="00170508" w:rsidRDefault="00636DC6" w:rsidP="00636DC6">
            <w:pPr>
              <w:pStyle w:val="TAC"/>
              <w:rPr>
                <w:rFonts w:eastAsia="DengXian"/>
                <w:lang w:eastAsia="zh-CN"/>
              </w:rPr>
            </w:pPr>
          </w:p>
        </w:tc>
      </w:tr>
      <w:tr w:rsidR="00636DC6" w:rsidRPr="00170508" w14:paraId="266A9CEB"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02E98BFF" w14:textId="77777777" w:rsidR="00636DC6" w:rsidRPr="00170508" w:rsidRDefault="00636DC6" w:rsidP="00636DC6">
            <w:pPr>
              <w:pStyle w:val="TAC"/>
              <w:rPr>
                <w:rFonts w:eastAsia="DengXian"/>
                <w:szCs w:val="18"/>
                <w:lang w:eastAsia="zh-CN"/>
              </w:rPr>
            </w:pPr>
            <w:r w:rsidRPr="00170508">
              <w:rPr>
                <w:rFonts w:eastAsia="DengXian"/>
                <w:lang w:eastAsia="zh-CN"/>
              </w:rPr>
              <w:t>CA_n5A-n14A-n77(2A)</w:t>
            </w:r>
          </w:p>
        </w:tc>
        <w:tc>
          <w:tcPr>
            <w:tcW w:w="1716" w:type="dxa"/>
            <w:tcBorders>
              <w:left w:val="single" w:sz="4" w:space="0" w:color="auto"/>
              <w:bottom w:val="nil"/>
              <w:right w:val="single" w:sz="4" w:space="0" w:color="auto"/>
            </w:tcBorders>
            <w:shd w:val="clear" w:color="auto" w:fill="auto"/>
          </w:tcPr>
          <w:p w14:paraId="54AC71E1" w14:textId="77777777" w:rsidR="00636DC6" w:rsidRPr="00170508" w:rsidRDefault="00636DC6" w:rsidP="00636DC6">
            <w:pPr>
              <w:pStyle w:val="TAC"/>
              <w:rPr>
                <w:rFonts w:eastAsia="DengXian"/>
              </w:rPr>
            </w:pPr>
            <w:r w:rsidRPr="00170508">
              <w:rPr>
                <w:rFonts w:eastAsia="DengXian" w:cs="Arial"/>
                <w:szCs w:val="18"/>
                <w:lang w:eastAsia="zh-CN"/>
              </w:rPr>
              <w:t>n77</w:t>
            </w:r>
            <w:r w:rsidRPr="00170508">
              <w:rPr>
                <w:rFonts w:eastAsia="DengXian" w:cs="Arial"/>
                <w:szCs w:val="18"/>
                <w:vertAlign w:val="superscript"/>
                <w:lang w:eastAsia="zh-CN"/>
              </w:rPr>
              <w:t>7</w:t>
            </w:r>
          </w:p>
          <w:p w14:paraId="7699A013" w14:textId="77777777" w:rsidR="00636DC6" w:rsidRPr="00170508" w:rsidRDefault="00636DC6" w:rsidP="00636DC6">
            <w:pPr>
              <w:pStyle w:val="TAC"/>
              <w:rPr>
                <w:rFonts w:eastAsia="DengXian" w:cs="Arial"/>
                <w:szCs w:val="18"/>
                <w:lang w:eastAsia="zh-CN"/>
              </w:rPr>
            </w:pPr>
            <w:r w:rsidRPr="00170508">
              <w:rPr>
                <w:rFonts w:eastAsia="DengXian"/>
              </w:rPr>
              <w:t>CA_n5A-n14A CA_n5A-n77A</w:t>
            </w:r>
            <w:r w:rsidRPr="00170508">
              <w:rPr>
                <w:rFonts w:eastAsia="DengXian"/>
                <w:vertAlign w:val="superscript"/>
              </w:rPr>
              <w:t>7</w:t>
            </w:r>
            <w:r w:rsidRPr="00170508">
              <w:rPr>
                <w:rFonts w:eastAsia="DengXian"/>
              </w:rPr>
              <w:t xml:space="preserve"> CA_n14A-n77A</w:t>
            </w:r>
            <w:r w:rsidRPr="00170508">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7E9EF9DA" w14:textId="77777777" w:rsidR="00636DC6" w:rsidRPr="00170508" w:rsidRDefault="00636DC6" w:rsidP="00636DC6">
            <w:pPr>
              <w:pStyle w:val="TAC"/>
              <w:rPr>
                <w:rFonts w:eastAsia="DengXian"/>
                <w:szCs w:val="18"/>
                <w:lang w:eastAsia="zh-CN"/>
              </w:rPr>
            </w:pPr>
            <w:r w:rsidRPr="00170508">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3E41143"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F7714ED" w14:textId="77777777" w:rsidR="00636DC6" w:rsidRPr="00170508" w:rsidRDefault="00636DC6" w:rsidP="00636DC6">
            <w:pPr>
              <w:pStyle w:val="TAC"/>
              <w:rPr>
                <w:rFonts w:eastAsia="DengXian"/>
                <w:lang w:eastAsia="zh-CN"/>
              </w:rPr>
            </w:pPr>
            <w:r w:rsidRPr="00170508">
              <w:rPr>
                <w:rFonts w:eastAsia="DengXian"/>
                <w:lang w:eastAsia="zh-CN"/>
              </w:rPr>
              <w:t>0</w:t>
            </w:r>
          </w:p>
        </w:tc>
      </w:tr>
      <w:tr w:rsidR="00636DC6" w:rsidRPr="00170508" w14:paraId="3B118E56" w14:textId="77777777" w:rsidTr="00FD02C8">
        <w:trPr>
          <w:jc w:val="center"/>
        </w:trPr>
        <w:tc>
          <w:tcPr>
            <w:tcW w:w="2062" w:type="dxa"/>
            <w:tcBorders>
              <w:top w:val="nil"/>
              <w:left w:val="single" w:sz="4" w:space="0" w:color="auto"/>
              <w:bottom w:val="nil"/>
              <w:right w:val="single" w:sz="4" w:space="0" w:color="auto"/>
            </w:tcBorders>
            <w:vAlign w:val="center"/>
          </w:tcPr>
          <w:p w14:paraId="6312AE86" w14:textId="77777777" w:rsidR="00636DC6" w:rsidRPr="00170508" w:rsidRDefault="00636DC6" w:rsidP="00636DC6">
            <w:pPr>
              <w:pStyle w:val="TAC"/>
              <w:rPr>
                <w:rFonts w:eastAsia="DengXian"/>
                <w:szCs w:val="18"/>
                <w:lang w:eastAsia="zh-CN"/>
              </w:rPr>
            </w:pPr>
          </w:p>
        </w:tc>
        <w:tc>
          <w:tcPr>
            <w:tcW w:w="1716" w:type="dxa"/>
            <w:tcBorders>
              <w:top w:val="nil"/>
              <w:left w:val="single" w:sz="4" w:space="0" w:color="auto"/>
              <w:bottom w:val="nil"/>
              <w:right w:val="single" w:sz="4" w:space="0" w:color="auto"/>
            </w:tcBorders>
            <w:vAlign w:val="center"/>
          </w:tcPr>
          <w:p w14:paraId="5EBE2BA3" w14:textId="77777777" w:rsidR="00636DC6" w:rsidRPr="00170508" w:rsidRDefault="00636DC6" w:rsidP="00636DC6">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9CE7B4" w14:textId="77777777" w:rsidR="00636DC6" w:rsidRPr="00170508" w:rsidRDefault="00636DC6" w:rsidP="00636DC6">
            <w:pPr>
              <w:pStyle w:val="TAC"/>
              <w:rPr>
                <w:rFonts w:eastAsia="DengXian"/>
                <w:szCs w:val="18"/>
                <w:lang w:eastAsia="zh-CN"/>
              </w:rPr>
            </w:pPr>
            <w:r w:rsidRPr="00170508">
              <w:rPr>
                <w:rFonts w:eastAsia="DengXia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5E71B5E9"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4B5C9D76" w14:textId="77777777" w:rsidR="00636DC6" w:rsidRPr="00170508" w:rsidRDefault="00636DC6" w:rsidP="00636DC6">
            <w:pPr>
              <w:pStyle w:val="TAC"/>
              <w:rPr>
                <w:rFonts w:eastAsia="DengXian"/>
                <w:lang w:eastAsia="zh-CN"/>
              </w:rPr>
            </w:pPr>
          </w:p>
        </w:tc>
      </w:tr>
      <w:tr w:rsidR="00636DC6" w:rsidRPr="00170508" w14:paraId="03508BFA"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2B8E443F" w14:textId="77777777" w:rsidR="00636DC6" w:rsidRPr="00170508" w:rsidRDefault="00636DC6" w:rsidP="00636DC6">
            <w:pPr>
              <w:pStyle w:val="TAC"/>
              <w:rPr>
                <w:rFonts w:eastAsia="DengXian"/>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0BDCF7E9" w14:textId="77777777" w:rsidR="00636DC6" w:rsidRPr="00170508" w:rsidRDefault="00636DC6" w:rsidP="00636DC6">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1F6303" w14:textId="77777777" w:rsidR="00636DC6" w:rsidRPr="00170508" w:rsidRDefault="00636DC6" w:rsidP="00636DC6">
            <w:pPr>
              <w:pStyle w:val="TAC"/>
              <w:rPr>
                <w:rFonts w:eastAsia="DengXian"/>
                <w:szCs w:val="18"/>
                <w:lang w:eastAsia="zh-CN"/>
              </w:rPr>
            </w:pPr>
            <w:r w:rsidRPr="00170508">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A263ADD"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37AD02C8" w14:textId="77777777" w:rsidR="00636DC6" w:rsidRPr="00170508" w:rsidRDefault="00636DC6" w:rsidP="00636DC6">
            <w:pPr>
              <w:pStyle w:val="TAC"/>
              <w:rPr>
                <w:rFonts w:eastAsia="DengXian"/>
                <w:lang w:eastAsia="zh-CN"/>
              </w:rPr>
            </w:pPr>
          </w:p>
        </w:tc>
      </w:tr>
      <w:tr w:rsidR="00636DC6" w:rsidRPr="00170508" w14:paraId="39C8BDB0"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441696B7" w14:textId="77777777" w:rsidR="00636DC6" w:rsidRPr="00170508" w:rsidRDefault="00636DC6" w:rsidP="00636DC6">
            <w:pPr>
              <w:pStyle w:val="TAC"/>
              <w:rPr>
                <w:rFonts w:eastAsia="DengXian"/>
                <w:lang w:eastAsia="zh-CN"/>
              </w:rPr>
            </w:pPr>
            <w:r w:rsidRPr="00170508">
              <w:rPr>
                <w:rFonts w:eastAsia="DengXian"/>
              </w:rPr>
              <w:t>CA_n5A-n25A-n29A</w:t>
            </w:r>
          </w:p>
        </w:tc>
        <w:tc>
          <w:tcPr>
            <w:tcW w:w="1716" w:type="dxa"/>
            <w:tcBorders>
              <w:top w:val="single" w:sz="4" w:space="0" w:color="auto"/>
              <w:left w:val="single" w:sz="4" w:space="0" w:color="auto"/>
              <w:bottom w:val="nil"/>
              <w:right w:val="single" w:sz="4" w:space="0" w:color="auto"/>
            </w:tcBorders>
            <w:vAlign w:val="center"/>
          </w:tcPr>
          <w:p w14:paraId="31A0BA5C" w14:textId="77777777" w:rsidR="00636DC6" w:rsidRPr="00170508" w:rsidRDefault="00636DC6" w:rsidP="00636DC6">
            <w:pPr>
              <w:pStyle w:val="TAC"/>
              <w:rPr>
                <w:rFonts w:eastAsia="DengXian"/>
                <w:lang w:eastAsia="zh-CN"/>
              </w:rPr>
            </w:pPr>
            <w:r w:rsidRPr="00170508">
              <w:rPr>
                <w:rFonts w:eastAsia="DengXian"/>
                <w:lang w:eastAsia="zh-CN"/>
              </w:rPr>
              <w:t>CA_n5A-n25A</w:t>
            </w:r>
          </w:p>
        </w:tc>
        <w:tc>
          <w:tcPr>
            <w:tcW w:w="772" w:type="dxa"/>
            <w:tcBorders>
              <w:top w:val="single" w:sz="4" w:space="0" w:color="auto"/>
              <w:left w:val="single" w:sz="4" w:space="0" w:color="auto"/>
              <w:bottom w:val="single" w:sz="4" w:space="0" w:color="auto"/>
              <w:right w:val="single" w:sz="4" w:space="0" w:color="auto"/>
            </w:tcBorders>
            <w:vAlign w:val="center"/>
          </w:tcPr>
          <w:p w14:paraId="7E1A17A9" w14:textId="77777777" w:rsidR="00636DC6" w:rsidRPr="00170508" w:rsidRDefault="00636DC6" w:rsidP="00636DC6">
            <w:pPr>
              <w:pStyle w:val="TAC"/>
              <w:rPr>
                <w:rFonts w:eastAsia="DengXian"/>
              </w:rPr>
            </w:pPr>
            <w:r w:rsidRPr="00170508">
              <w:rPr>
                <w:rFonts w:eastAsia="DengXian"/>
                <w:color w:val="000000"/>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A0AB018" w14:textId="77777777" w:rsidR="00636DC6" w:rsidRPr="00170508" w:rsidRDefault="00636DC6" w:rsidP="00636DC6">
            <w:pPr>
              <w:pStyle w:val="TAC"/>
              <w:rPr>
                <w:rFonts w:eastAsia="DengXian"/>
                <w:color w:val="000000"/>
                <w:lang w:eastAsia="zh-CN" w:bidi="ar"/>
              </w:rPr>
            </w:pPr>
            <w:r w:rsidRPr="00170508">
              <w:rPr>
                <w:rFonts w:eastAsia="DengXian"/>
              </w:rPr>
              <w:t>5, 10, 15, 20</w:t>
            </w:r>
          </w:p>
        </w:tc>
        <w:tc>
          <w:tcPr>
            <w:tcW w:w="1496" w:type="dxa"/>
            <w:tcBorders>
              <w:top w:val="single" w:sz="4" w:space="0" w:color="auto"/>
              <w:left w:val="single" w:sz="4" w:space="0" w:color="auto"/>
              <w:bottom w:val="nil"/>
              <w:right w:val="single" w:sz="4" w:space="0" w:color="auto"/>
            </w:tcBorders>
            <w:vAlign w:val="center"/>
          </w:tcPr>
          <w:p w14:paraId="171272BF" w14:textId="77777777" w:rsidR="00636DC6" w:rsidRPr="00170508" w:rsidRDefault="00636DC6" w:rsidP="00636DC6">
            <w:pPr>
              <w:pStyle w:val="TAC"/>
              <w:rPr>
                <w:rFonts w:eastAsia="DengXian"/>
                <w:lang w:eastAsia="zh-CN"/>
              </w:rPr>
            </w:pPr>
            <w:r w:rsidRPr="00170508">
              <w:rPr>
                <w:rFonts w:eastAsia="DengXian"/>
                <w:lang w:eastAsia="zh-CN"/>
              </w:rPr>
              <w:t>0</w:t>
            </w:r>
          </w:p>
        </w:tc>
      </w:tr>
      <w:tr w:rsidR="00636DC6" w:rsidRPr="00170508" w14:paraId="6E9C0B44" w14:textId="77777777" w:rsidTr="00FD02C8">
        <w:trPr>
          <w:jc w:val="center"/>
        </w:trPr>
        <w:tc>
          <w:tcPr>
            <w:tcW w:w="2062" w:type="dxa"/>
            <w:tcBorders>
              <w:top w:val="nil"/>
              <w:left w:val="single" w:sz="4" w:space="0" w:color="auto"/>
              <w:bottom w:val="nil"/>
              <w:right w:val="single" w:sz="4" w:space="0" w:color="auto"/>
            </w:tcBorders>
            <w:vAlign w:val="center"/>
          </w:tcPr>
          <w:p w14:paraId="6521DA88"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EC98C30"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140625" w14:textId="77777777" w:rsidR="00636DC6" w:rsidRPr="00170508" w:rsidRDefault="00636DC6" w:rsidP="00636DC6">
            <w:pPr>
              <w:pStyle w:val="TAC"/>
              <w:rPr>
                <w:rFonts w:eastAsia="DengXian"/>
              </w:rPr>
            </w:pPr>
            <w:r w:rsidRPr="00170508">
              <w:rPr>
                <w:color w:val="000000"/>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1C3CAB2F" w14:textId="77777777" w:rsidR="00636DC6" w:rsidRPr="00170508" w:rsidRDefault="00636DC6" w:rsidP="00636DC6">
            <w:pPr>
              <w:pStyle w:val="TAC"/>
              <w:rPr>
                <w:rFonts w:eastAsia="DengXian"/>
                <w:color w:val="000000"/>
                <w:lang w:eastAsia="zh-CN" w:bidi="ar"/>
              </w:rPr>
            </w:pPr>
            <w:r w:rsidRPr="00170508">
              <w:rPr>
                <w:rFonts w:eastAsia="DengXian"/>
              </w:rPr>
              <w:t>5, 10, 15, 20, 25, 30, 40</w:t>
            </w:r>
          </w:p>
        </w:tc>
        <w:tc>
          <w:tcPr>
            <w:tcW w:w="1496" w:type="dxa"/>
            <w:tcBorders>
              <w:top w:val="nil"/>
              <w:left w:val="single" w:sz="4" w:space="0" w:color="auto"/>
              <w:bottom w:val="nil"/>
              <w:right w:val="single" w:sz="4" w:space="0" w:color="auto"/>
            </w:tcBorders>
            <w:vAlign w:val="center"/>
          </w:tcPr>
          <w:p w14:paraId="5E7FF9B9" w14:textId="77777777" w:rsidR="00636DC6" w:rsidRPr="00170508" w:rsidRDefault="00636DC6" w:rsidP="00636DC6">
            <w:pPr>
              <w:pStyle w:val="TAC"/>
              <w:rPr>
                <w:rFonts w:eastAsia="DengXian"/>
                <w:lang w:eastAsia="zh-CN"/>
              </w:rPr>
            </w:pPr>
          </w:p>
        </w:tc>
      </w:tr>
      <w:tr w:rsidR="00636DC6" w:rsidRPr="00170508" w14:paraId="343EFFA2" w14:textId="77777777" w:rsidTr="00FD02C8">
        <w:trPr>
          <w:jc w:val="center"/>
        </w:trPr>
        <w:tc>
          <w:tcPr>
            <w:tcW w:w="2062" w:type="dxa"/>
            <w:tcBorders>
              <w:top w:val="nil"/>
              <w:left w:val="single" w:sz="4" w:space="0" w:color="auto"/>
              <w:bottom w:val="nil"/>
              <w:right w:val="single" w:sz="4" w:space="0" w:color="auto"/>
            </w:tcBorders>
            <w:vAlign w:val="center"/>
          </w:tcPr>
          <w:p w14:paraId="73692078"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30F83AC"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3B1C80" w14:textId="77777777" w:rsidR="00636DC6" w:rsidRPr="00170508" w:rsidRDefault="00636DC6" w:rsidP="00636DC6">
            <w:pPr>
              <w:pStyle w:val="TAC"/>
              <w:rPr>
                <w:rFonts w:eastAsia="DengXian"/>
              </w:rPr>
            </w:pPr>
            <w:r w:rsidRPr="00170508">
              <w:rPr>
                <w:color w:val="000000"/>
                <w:lang w:eastAsia="zh-CN"/>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67C12B1F" w14:textId="77777777" w:rsidR="00636DC6" w:rsidRPr="00170508" w:rsidRDefault="00636DC6" w:rsidP="00636DC6">
            <w:pPr>
              <w:pStyle w:val="TAC"/>
              <w:rPr>
                <w:rFonts w:eastAsia="DengXian"/>
                <w:color w:val="000000"/>
                <w:lang w:eastAsia="zh-CN" w:bidi="ar"/>
              </w:rPr>
            </w:pPr>
            <w:r w:rsidRPr="00170508">
              <w:rPr>
                <w:rFonts w:eastAsia="DengXian"/>
              </w:rPr>
              <w:t>5, 10</w:t>
            </w:r>
          </w:p>
        </w:tc>
        <w:tc>
          <w:tcPr>
            <w:tcW w:w="1496" w:type="dxa"/>
            <w:tcBorders>
              <w:top w:val="nil"/>
              <w:left w:val="single" w:sz="4" w:space="0" w:color="auto"/>
              <w:bottom w:val="single" w:sz="4" w:space="0" w:color="auto"/>
              <w:right w:val="single" w:sz="4" w:space="0" w:color="auto"/>
            </w:tcBorders>
            <w:vAlign w:val="center"/>
          </w:tcPr>
          <w:p w14:paraId="78A02F2E" w14:textId="77777777" w:rsidR="00636DC6" w:rsidRPr="00170508" w:rsidRDefault="00636DC6" w:rsidP="00636DC6">
            <w:pPr>
              <w:pStyle w:val="TAC"/>
              <w:rPr>
                <w:rFonts w:eastAsia="DengXian"/>
                <w:lang w:eastAsia="zh-CN"/>
              </w:rPr>
            </w:pPr>
          </w:p>
        </w:tc>
      </w:tr>
      <w:tr w:rsidR="00636DC6" w:rsidRPr="00170508" w14:paraId="50B7D439" w14:textId="77777777" w:rsidTr="00FD02C8">
        <w:trPr>
          <w:jc w:val="center"/>
        </w:trPr>
        <w:tc>
          <w:tcPr>
            <w:tcW w:w="2062" w:type="dxa"/>
            <w:tcBorders>
              <w:top w:val="nil"/>
              <w:left w:val="single" w:sz="4" w:space="0" w:color="auto"/>
              <w:bottom w:val="nil"/>
              <w:right w:val="single" w:sz="4" w:space="0" w:color="auto"/>
            </w:tcBorders>
            <w:vAlign w:val="center"/>
          </w:tcPr>
          <w:p w14:paraId="6FE1B082"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03D5015"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35FBFD" w14:textId="77777777" w:rsidR="00636DC6" w:rsidRPr="00170508" w:rsidRDefault="00636DC6" w:rsidP="00636DC6">
            <w:pPr>
              <w:pStyle w:val="TAC"/>
              <w:rPr>
                <w:color w:val="000000"/>
                <w:lang w:eastAsia="zh-CN"/>
              </w:rPr>
            </w:pPr>
            <w:r w:rsidRPr="00170508">
              <w:rPr>
                <w:rFonts w:eastAsia="DengXian"/>
                <w:color w:val="000000"/>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110E1E4" w14:textId="77777777" w:rsidR="00636DC6" w:rsidRPr="00170508" w:rsidRDefault="00636DC6" w:rsidP="00636DC6">
            <w:pPr>
              <w:pStyle w:val="TAC"/>
              <w:rPr>
                <w:rFonts w:eastAsia="DengXian"/>
              </w:rPr>
            </w:pPr>
            <w:r w:rsidRPr="00170508">
              <w:rPr>
                <w:rFonts w:eastAsia="DengXian"/>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6FB6BE84" w14:textId="77777777" w:rsidR="00636DC6" w:rsidRPr="00170508" w:rsidRDefault="00636DC6" w:rsidP="00636DC6">
            <w:pPr>
              <w:pStyle w:val="TAC"/>
              <w:rPr>
                <w:rFonts w:eastAsia="DengXian"/>
                <w:lang w:eastAsia="zh-CN"/>
              </w:rPr>
            </w:pPr>
            <w:r w:rsidRPr="00170508">
              <w:rPr>
                <w:rFonts w:eastAsia="DengXian" w:hint="eastAsia"/>
                <w:lang w:val="en-US" w:eastAsia="zh-CN"/>
              </w:rPr>
              <w:t>4</w:t>
            </w:r>
            <w:r w:rsidRPr="00170508">
              <w:rPr>
                <w:rFonts w:eastAsia="DengXian"/>
                <w:lang w:val="en-US" w:eastAsia="zh-CN"/>
              </w:rPr>
              <w:t xml:space="preserve"> and 5</w:t>
            </w:r>
          </w:p>
        </w:tc>
      </w:tr>
      <w:tr w:rsidR="00636DC6" w:rsidRPr="00170508" w14:paraId="519F76A9" w14:textId="77777777" w:rsidTr="00FD02C8">
        <w:trPr>
          <w:jc w:val="center"/>
        </w:trPr>
        <w:tc>
          <w:tcPr>
            <w:tcW w:w="2062" w:type="dxa"/>
            <w:tcBorders>
              <w:top w:val="nil"/>
              <w:left w:val="single" w:sz="4" w:space="0" w:color="auto"/>
              <w:bottom w:val="nil"/>
              <w:right w:val="single" w:sz="4" w:space="0" w:color="auto"/>
            </w:tcBorders>
            <w:vAlign w:val="center"/>
          </w:tcPr>
          <w:p w14:paraId="37557BBB"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578736C"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F0E2CE" w14:textId="77777777" w:rsidR="00636DC6" w:rsidRPr="00170508" w:rsidRDefault="00636DC6" w:rsidP="00636DC6">
            <w:pPr>
              <w:pStyle w:val="TAC"/>
              <w:rPr>
                <w:color w:val="000000"/>
                <w:lang w:eastAsia="zh-CN"/>
              </w:rPr>
            </w:pPr>
            <w:r w:rsidRPr="00170508">
              <w:rPr>
                <w:rFonts w:eastAsia="DengXian"/>
                <w:color w:val="000000"/>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2C39DA3F" w14:textId="77777777" w:rsidR="00636DC6" w:rsidRPr="00170508" w:rsidRDefault="00636DC6" w:rsidP="00636DC6">
            <w:pPr>
              <w:pStyle w:val="TAC"/>
              <w:rPr>
                <w:rFonts w:eastAsia="DengXian"/>
              </w:rPr>
            </w:pPr>
            <w:r w:rsidRPr="00170508">
              <w:rPr>
                <w:rFonts w:eastAsia="DengXian"/>
              </w:rPr>
              <w:t>n25 channel bandwidths in Table 5.3.5-1</w:t>
            </w:r>
          </w:p>
        </w:tc>
        <w:tc>
          <w:tcPr>
            <w:tcW w:w="1496" w:type="dxa"/>
            <w:tcBorders>
              <w:top w:val="nil"/>
              <w:left w:val="single" w:sz="4" w:space="0" w:color="auto"/>
              <w:bottom w:val="nil"/>
              <w:right w:val="single" w:sz="4" w:space="0" w:color="auto"/>
            </w:tcBorders>
            <w:vAlign w:val="center"/>
          </w:tcPr>
          <w:p w14:paraId="42765B75" w14:textId="77777777" w:rsidR="00636DC6" w:rsidRPr="00170508" w:rsidRDefault="00636DC6" w:rsidP="00636DC6">
            <w:pPr>
              <w:pStyle w:val="TAC"/>
              <w:rPr>
                <w:rFonts w:eastAsia="DengXian"/>
                <w:lang w:eastAsia="zh-CN"/>
              </w:rPr>
            </w:pPr>
          </w:p>
        </w:tc>
      </w:tr>
      <w:tr w:rsidR="00636DC6" w:rsidRPr="00170508" w14:paraId="57B090E3"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6D982575"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0E1E135"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8970B6" w14:textId="77777777" w:rsidR="00636DC6" w:rsidRPr="00170508" w:rsidRDefault="00636DC6" w:rsidP="00636DC6">
            <w:pPr>
              <w:pStyle w:val="TAC"/>
              <w:rPr>
                <w:color w:val="000000"/>
                <w:lang w:eastAsia="zh-CN"/>
              </w:rPr>
            </w:pPr>
            <w:r w:rsidRPr="00170508">
              <w:rPr>
                <w:rFonts w:eastAsia="DengXian"/>
                <w:color w:val="000000"/>
                <w:lang w:eastAsia="zh-CN"/>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57B5FABE" w14:textId="77777777" w:rsidR="00636DC6" w:rsidRPr="00170508" w:rsidRDefault="00636DC6" w:rsidP="00636DC6">
            <w:pPr>
              <w:pStyle w:val="TAC"/>
              <w:rPr>
                <w:rFonts w:eastAsia="DengXian"/>
              </w:rPr>
            </w:pPr>
            <w:r w:rsidRPr="00170508">
              <w:rPr>
                <w:rFonts w:eastAsia="DengXian"/>
              </w:rPr>
              <w:t>n29 channel bandwidths in Table 5.3.5-1</w:t>
            </w:r>
          </w:p>
        </w:tc>
        <w:tc>
          <w:tcPr>
            <w:tcW w:w="1496" w:type="dxa"/>
            <w:tcBorders>
              <w:top w:val="nil"/>
              <w:left w:val="single" w:sz="4" w:space="0" w:color="auto"/>
              <w:bottom w:val="single" w:sz="4" w:space="0" w:color="auto"/>
              <w:right w:val="single" w:sz="4" w:space="0" w:color="auto"/>
            </w:tcBorders>
            <w:vAlign w:val="center"/>
          </w:tcPr>
          <w:p w14:paraId="7B611D5E" w14:textId="77777777" w:rsidR="00636DC6" w:rsidRPr="00170508" w:rsidRDefault="00636DC6" w:rsidP="00636DC6">
            <w:pPr>
              <w:pStyle w:val="TAC"/>
              <w:rPr>
                <w:rFonts w:eastAsia="DengXian"/>
                <w:lang w:eastAsia="zh-CN"/>
              </w:rPr>
            </w:pPr>
          </w:p>
        </w:tc>
      </w:tr>
      <w:tr w:rsidR="00636DC6" w:rsidRPr="00170508" w14:paraId="1EF306E5"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2BB34A7A" w14:textId="77777777" w:rsidR="00636DC6" w:rsidRPr="00170508" w:rsidRDefault="00636DC6" w:rsidP="00636DC6">
            <w:pPr>
              <w:pStyle w:val="TAC"/>
              <w:rPr>
                <w:rFonts w:eastAsia="DengXian"/>
                <w:lang w:eastAsia="zh-CN"/>
              </w:rPr>
            </w:pPr>
            <w:r w:rsidRPr="00170508">
              <w:rPr>
                <w:rFonts w:eastAsia="DengXian"/>
              </w:rPr>
              <w:t>CA_n5A-n25A-n41A</w:t>
            </w:r>
          </w:p>
        </w:tc>
        <w:tc>
          <w:tcPr>
            <w:tcW w:w="1716" w:type="dxa"/>
            <w:tcBorders>
              <w:top w:val="single" w:sz="4" w:space="0" w:color="auto"/>
              <w:left w:val="single" w:sz="4" w:space="0" w:color="auto"/>
              <w:bottom w:val="nil"/>
              <w:right w:val="single" w:sz="4" w:space="0" w:color="auto"/>
            </w:tcBorders>
            <w:vAlign w:val="center"/>
          </w:tcPr>
          <w:p w14:paraId="183D0762" w14:textId="77777777" w:rsidR="00636DC6" w:rsidRPr="00170508" w:rsidRDefault="00636DC6" w:rsidP="00636DC6">
            <w:pPr>
              <w:pStyle w:val="TAC"/>
              <w:rPr>
                <w:rFonts w:eastAsia="DengXian"/>
                <w:lang w:eastAsia="zh-CN"/>
              </w:rPr>
            </w:pPr>
            <w:r w:rsidRPr="00170508">
              <w:rPr>
                <w:rFonts w:eastAsia="DengXian"/>
                <w:lang w:eastAsia="zh-CN"/>
              </w:rPr>
              <w:t>CA_n5A-n25A</w:t>
            </w:r>
          </w:p>
          <w:p w14:paraId="78510501" w14:textId="77777777" w:rsidR="00636DC6" w:rsidRPr="00170508" w:rsidRDefault="00636DC6" w:rsidP="00636DC6">
            <w:pPr>
              <w:pStyle w:val="TAC"/>
              <w:rPr>
                <w:rFonts w:eastAsia="DengXian"/>
                <w:lang w:eastAsia="zh-CN"/>
              </w:rPr>
            </w:pPr>
            <w:r w:rsidRPr="00170508">
              <w:rPr>
                <w:rFonts w:eastAsia="DengXian"/>
                <w:lang w:eastAsia="zh-CN"/>
              </w:rPr>
              <w:t>CA_n5A-n41A</w:t>
            </w:r>
          </w:p>
          <w:p w14:paraId="5739DF5D" w14:textId="77777777" w:rsidR="00636DC6" w:rsidRPr="00170508" w:rsidRDefault="00636DC6" w:rsidP="00636DC6">
            <w:pPr>
              <w:pStyle w:val="TAC"/>
              <w:rPr>
                <w:rFonts w:eastAsia="DengXian"/>
                <w:lang w:eastAsia="zh-CN"/>
              </w:rPr>
            </w:pPr>
            <w:r w:rsidRPr="00170508">
              <w:rPr>
                <w:rFonts w:eastAsia="DengXian"/>
                <w:lang w:eastAsia="zh-CN"/>
              </w:rPr>
              <w:t>CA_n25A-n41A</w:t>
            </w:r>
          </w:p>
        </w:tc>
        <w:tc>
          <w:tcPr>
            <w:tcW w:w="772" w:type="dxa"/>
            <w:tcBorders>
              <w:top w:val="single" w:sz="4" w:space="0" w:color="auto"/>
              <w:left w:val="single" w:sz="4" w:space="0" w:color="auto"/>
              <w:bottom w:val="single" w:sz="4" w:space="0" w:color="auto"/>
              <w:right w:val="single" w:sz="4" w:space="0" w:color="auto"/>
            </w:tcBorders>
            <w:vAlign w:val="center"/>
          </w:tcPr>
          <w:p w14:paraId="623AD11E" w14:textId="77777777" w:rsidR="00636DC6" w:rsidRPr="00170508" w:rsidRDefault="00636DC6" w:rsidP="00636DC6">
            <w:pPr>
              <w:pStyle w:val="TAC"/>
              <w:rPr>
                <w:color w:val="000000"/>
                <w:lang w:eastAsia="zh-CN"/>
              </w:rPr>
            </w:pPr>
            <w:r w:rsidRPr="00170508">
              <w:rPr>
                <w:rFonts w:eastAsia="DengXian"/>
                <w:color w:val="000000"/>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575600B" w14:textId="77777777" w:rsidR="00636DC6" w:rsidRPr="00170508" w:rsidRDefault="00636DC6" w:rsidP="00636DC6">
            <w:pPr>
              <w:pStyle w:val="TAC"/>
              <w:rPr>
                <w:rFonts w:eastAsia="DengXian"/>
              </w:rPr>
            </w:pPr>
            <w:r w:rsidRPr="00170508">
              <w:rPr>
                <w:rFonts w:eastAsia="DengXian"/>
              </w:rPr>
              <w:t>5, 10, 15, 20, 25</w:t>
            </w:r>
          </w:p>
        </w:tc>
        <w:tc>
          <w:tcPr>
            <w:tcW w:w="1496" w:type="dxa"/>
            <w:tcBorders>
              <w:top w:val="single" w:sz="4" w:space="0" w:color="auto"/>
              <w:left w:val="single" w:sz="4" w:space="0" w:color="auto"/>
              <w:bottom w:val="nil"/>
              <w:right w:val="single" w:sz="4" w:space="0" w:color="auto"/>
            </w:tcBorders>
            <w:vAlign w:val="center"/>
          </w:tcPr>
          <w:p w14:paraId="02F227F1" w14:textId="77777777" w:rsidR="00636DC6" w:rsidRPr="00170508" w:rsidRDefault="00636DC6" w:rsidP="00636DC6">
            <w:pPr>
              <w:pStyle w:val="TAC"/>
              <w:rPr>
                <w:rFonts w:eastAsia="DengXian"/>
                <w:lang w:eastAsia="zh-CN"/>
              </w:rPr>
            </w:pPr>
            <w:r w:rsidRPr="00170508">
              <w:rPr>
                <w:rFonts w:eastAsia="DengXian" w:hint="eastAsia"/>
                <w:lang w:eastAsia="zh-CN"/>
              </w:rPr>
              <w:t>0</w:t>
            </w:r>
          </w:p>
        </w:tc>
      </w:tr>
      <w:tr w:rsidR="00636DC6" w:rsidRPr="00170508" w14:paraId="4EE5C1CF" w14:textId="77777777" w:rsidTr="00FD02C8">
        <w:trPr>
          <w:jc w:val="center"/>
        </w:trPr>
        <w:tc>
          <w:tcPr>
            <w:tcW w:w="2062" w:type="dxa"/>
            <w:tcBorders>
              <w:top w:val="nil"/>
              <w:left w:val="single" w:sz="4" w:space="0" w:color="auto"/>
              <w:bottom w:val="nil"/>
              <w:right w:val="single" w:sz="4" w:space="0" w:color="auto"/>
            </w:tcBorders>
            <w:vAlign w:val="center"/>
          </w:tcPr>
          <w:p w14:paraId="6C5C3776"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8C8AA85"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428583" w14:textId="77777777" w:rsidR="00636DC6" w:rsidRPr="00170508" w:rsidRDefault="00636DC6" w:rsidP="00636DC6">
            <w:pPr>
              <w:pStyle w:val="TAC"/>
              <w:rPr>
                <w:color w:val="000000"/>
                <w:lang w:eastAsia="zh-CN"/>
              </w:rPr>
            </w:pPr>
            <w:r w:rsidRPr="00170508">
              <w:rPr>
                <w:color w:val="000000"/>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5408BA38" w14:textId="77777777" w:rsidR="00636DC6" w:rsidRPr="00170508" w:rsidRDefault="00636DC6" w:rsidP="00636DC6">
            <w:pPr>
              <w:pStyle w:val="TAC"/>
              <w:rPr>
                <w:rFonts w:eastAsia="DengXian"/>
              </w:rPr>
            </w:pPr>
            <w:r w:rsidRPr="00170508">
              <w:rPr>
                <w:rFonts w:eastAsia="DengXian"/>
              </w:rPr>
              <w:t>5, 10, 15, 20, 25, 30, 35, 40, 45</w:t>
            </w:r>
          </w:p>
        </w:tc>
        <w:tc>
          <w:tcPr>
            <w:tcW w:w="1496" w:type="dxa"/>
            <w:tcBorders>
              <w:top w:val="nil"/>
              <w:left w:val="single" w:sz="4" w:space="0" w:color="auto"/>
              <w:bottom w:val="nil"/>
              <w:right w:val="single" w:sz="4" w:space="0" w:color="auto"/>
            </w:tcBorders>
            <w:vAlign w:val="center"/>
          </w:tcPr>
          <w:p w14:paraId="6DDCE90E" w14:textId="77777777" w:rsidR="00636DC6" w:rsidRPr="00170508" w:rsidRDefault="00636DC6" w:rsidP="00636DC6">
            <w:pPr>
              <w:pStyle w:val="TAC"/>
              <w:rPr>
                <w:rFonts w:eastAsia="DengXian"/>
                <w:lang w:eastAsia="zh-CN"/>
              </w:rPr>
            </w:pPr>
          </w:p>
        </w:tc>
      </w:tr>
      <w:tr w:rsidR="00636DC6" w:rsidRPr="00170508" w14:paraId="08EC8A8C"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5F4908A0"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FDCC795"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E1505C" w14:textId="77777777" w:rsidR="00636DC6" w:rsidRPr="00170508" w:rsidRDefault="00636DC6" w:rsidP="00636DC6">
            <w:pPr>
              <w:pStyle w:val="TAC"/>
              <w:rPr>
                <w:color w:val="000000"/>
                <w:lang w:eastAsia="zh-CN"/>
              </w:rPr>
            </w:pPr>
            <w:r w:rsidRPr="00170508">
              <w:rPr>
                <w:color w:val="000000"/>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15D499DD" w14:textId="77777777" w:rsidR="00636DC6" w:rsidRPr="00170508" w:rsidRDefault="00636DC6" w:rsidP="00636DC6">
            <w:pPr>
              <w:pStyle w:val="TAC"/>
              <w:rPr>
                <w:rFonts w:eastAsia="DengXian"/>
              </w:rPr>
            </w:pPr>
            <w:r w:rsidRPr="00170508">
              <w:rPr>
                <w:rFonts w:eastAsia="DengXian"/>
              </w:rPr>
              <w:t>5, 10, 15, 20, 25, 30, 35, 40, 45, 50</w:t>
            </w:r>
          </w:p>
        </w:tc>
        <w:tc>
          <w:tcPr>
            <w:tcW w:w="1496" w:type="dxa"/>
            <w:tcBorders>
              <w:top w:val="nil"/>
              <w:left w:val="single" w:sz="4" w:space="0" w:color="auto"/>
              <w:bottom w:val="single" w:sz="4" w:space="0" w:color="auto"/>
              <w:right w:val="single" w:sz="4" w:space="0" w:color="auto"/>
            </w:tcBorders>
            <w:vAlign w:val="center"/>
          </w:tcPr>
          <w:p w14:paraId="181F6EDB" w14:textId="77777777" w:rsidR="00636DC6" w:rsidRPr="00170508" w:rsidRDefault="00636DC6" w:rsidP="00636DC6">
            <w:pPr>
              <w:pStyle w:val="TAC"/>
              <w:rPr>
                <w:rFonts w:eastAsia="DengXian"/>
                <w:lang w:eastAsia="zh-CN"/>
              </w:rPr>
            </w:pPr>
          </w:p>
        </w:tc>
      </w:tr>
      <w:tr w:rsidR="00636DC6" w:rsidRPr="00170508" w14:paraId="22D28D3D"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758BDF2B" w14:textId="77777777" w:rsidR="00636DC6" w:rsidRPr="00170508" w:rsidRDefault="00636DC6" w:rsidP="00636DC6">
            <w:pPr>
              <w:pStyle w:val="TAC"/>
              <w:rPr>
                <w:rFonts w:eastAsia="DengXian"/>
                <w:lang w:eastAsia="zh-CN"/>
              </w:rPr>
            </w:pPr>
            <w:r w:rsidRPr="00170508">
              <w:rPr>
                <w:rFonts w:eastAsia="DengXian"/>
              </w:rPr>
              <w:t>CA_n5A-n25(2A)-n41A</w:t>
            </w:r>
          </w:p>
        </w:tc>
        <w:tc>
          <w:tcPr>
            <w:tcW w:w="1716" w:type="dxa"/>
            <w:tcBorders>
              <w:top w:val="single" w:sz="4" w:space="0" w:color="auto"/>
              <w:left w:val="single" w:sz="4" w:space="0" w:color="auto"/>
              <w:bottom w:val="nil"/>
              <w:right w:val="single" w:sz="4" w:space="0" w:color="auto"/>
            </w:tcBorders>
            <w:vAlign w:val="center"/>
          </w:tcPr>
          <w:p w14:paraId="11FD6B50" w14:textId="77777777" w:rsidR="00636DC6" w:rsidRPr="00170508" w:rsidRDefault="00636DC6" w:rsidP="00636DC6">
            <w:pPr>
              <w:pStyle w:val="TAC"/>
              <w:rPr>
                <w:rFonts w:eastAsia="DengXian"/>
                <w:lang w:eastAsia="zh-CN"/>
              </w:rPr>
            </w:pPr>
            <w:r w:rsidRPr="00170508">
              <w:rPr>
                <w:rFonts w:eastAsia="DengXian"/>
                <w:lang w:eastAsia="zh-CN"/>
              </w:rPr>
              <w:t>CA_n5A-n25A</w:t>
            </w:r>
          </w:p>
          <w:p w14:paraId="420A84C0" w14:textId="77777777" w:rsidR="00636DC6" w:rsidRPr="00170508" w:rsidRDefault="00636DC6" w:rsidP="00636DC6">
            <w:pPr>
              <w:pStyle w:val="TAC"/>
              <w:rPr>
                <w:rFonts w:eastAsia="DengXian"/>
                <w:lang w:eastAsia="zh-CN"/>
              </w:rPr>
            </w:pPr>
            <w:r w:rsidRPr="00170508">
              <w:rPr>
                <w:rFonts w:eastAsia="DengXian"/>
                <w:lang w:eastAsia="zh-CN"/>
              </w:rPr>
              <w:t>CA_n5A-n41A</w:t>
            </w:r>
          </w:p>
          <w:p w14:paraId="2893856E" w14:textId="77777777" w:rsidR="00636DC6" w:rsidRPr="00170508" w:rsidRDefault="00636DC6" w:rsidP="00636DC6">
            <w:pPr>
              <w:pStyle w:val="TAC"/>
              <w:rPr>
                <w:rFonts w:eastAsia="DengXian"/>
                <w:lang w:eastAsia="zh-CN"/>
              </w:rPr>
            </w:pPr>
            <w:r w:rsidRPr="00170508">
              <w:rPr>
                <w:rFonts w:eastAsia="DengXian"/>
                <w:lang w:eastAsia="zh-CN"/>
              </w:rPr>
              <w:t>CA_n25A-n41A</w:t>
            </w:r>
          </w:p>
        </w:tc>
        <w:tc>
          <w:tcPr>
            <w:tcW w:w="772" w:type="dxa"/>
            <w:tcBorders>
              <w:top w:val="single" w:sz="4" w:space="0" w:color="auto"/>
              <w:left w:val="single" w:sz="4" w:space="0" w:color="auto"/>
              <w:bottom w:val="single" w:sz="4" w:space="0" w:color="auto"/>
              <w:right w:val="single" w:sz="4" w:space="0" w:color="auto"/>
            </w:tcBorders>
            <w:vAlign w:val="center"/>
          </w:tcPr>
          <w:p w14:paraId="3E7291F8" w14:textId="77777777" w:rsidR="00636DC6" w:rsidRPr="00170508" w:rsidRDefault="00636DC6" w:rsidP="00636DC6">
            <w:pPr>
              <w:pStyle w:val="TAC"/>
              <w:rPr>
                <w:color w:val="000000"/>
                <w:lang w:eastAsia="zh-CN"/>
              </w:rPr>
            </w:pPr>
            <w:r w:rsidRPr="00170508">
              <w:rPr>
                <w:rFonts w:eastAsia="DengXian"/>
                <w:color w:val="000000"/>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C56BC19" w14:textId="77777777" w:rsidR="00636DC6" w:rsidRPr="00170508" w:rsidRDefault="00636DC6" w:rsidP="00636DC6">
            <w:pPr>
              <w:pStyle w:val="TAC"/>
              <w:rPr>
                <w:rFonts w:eastAsia="DengXian"/>
              </w:rPr>
            </w:pPr>
            <w:r w:rsidRPr="00170508">
              <w:rPr>
                <w:rFonts w:eastAsia="DengXian"/>
              </w:rPr>
              <w:t>5, 10, 15, 20, 25</w:t>
            </w:r>
          </w:p>
        </w:tc>
        <w:tc>
          <w:tcPr>
            <w:tcW w:w="1496" w:type="dxa"/>
            <w:tcBorders>
              <w:top w:val="single" w:sz="4" w:space="0" w:color="auto"/>
              <w:left w:val="single" w:sz="4" w:space="0" w:color="auto"/>
              <w:bottom w:val="nil"/>
              <w:right w:val="single" w:sz="4" w:space="0" w:color="auto"/>
            </w:tcBorders>
            <w:vAlign w:val="center"/>
          </w:tcPr>
          <w:p w14:paraId="367ADF3A" w14:textId="77777777" w:rsidR="00636DC6" w:rsidRPr="00170508" w:rsidRDefault="00636DC6" w:rsidP="00636DC6">
            <w:pPr>
              <w:pStyle w:val="TAC"/>
              <w:rPr>
                <w:rFonts w:eastAsia="DengXian"/>
                <w:lang w:eastAsia="zh-CN"/>
              </w:rPr>
            </w:pPr>
            <w:r w:rsidRPr="00170508">
              <w:rPr>
                <w:rFonts w:eastAsia="DengXian" w:hint="eastAsia"/>
                <w:lang w:eastAsia="zh-CN"/>
              </w:rPr>
              <w:t>0</w:t>
            </w:r>
          </w:p>
        </w:tc>
      </w:tr>
      <w:tr w:rsidR="00636DC6" w:rsidRPr="00170508" w14:paraId="76736F0A" w14:textId="77777777" w:rsidTr="00FD02C8">
        <w:trPr>
          <w:jc w:val="center"/>
        </w:trPr>
        <w:tc>
          <w:tcPr>
            <w:tcW w:w="2062" w:type="dxa"/>
            <w:tcBorders>
              <w:top w:val="nil"/>
              <w:left w:val="single" w:sz="4" w:space="0" w:color="auto"/>
              <w:bottom w:val="nil"/>
              <w:right w:val="single" w:sz="4" w:space="0" w:color="auto"/>
            </w:tcBorders>
            <w:vAlign w:val="center"/>
          </w:tcPr>
          <w:p w14:paraId="0281167C"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D4844CD"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843754" w14:textId="77777777" w:rsidR="00636DC6" w:rsidRPr="00170508" w:rsidRDefault="00636DC6" w:rsidP="00636DC6">
            <w:pPr>
              <w:pStyle w:val="TAC"/>
              <w:rPr>
                <w:color w:val="000000"/>
                <w:lang w:eastAsia="zh-CN"/>
              </w:rPr>
            </w:pPr>
            <w:r w:rsidRPr="00170508">
              <w:rPr>
                <w:color w:val="000000"/>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134B6D9B" w14:textId="77777777" w:rsidR="00636DC6" w:rsidRPr="00170508" w:rsidRDefault="00636DC6" w:rsidP="00636DC6">
            <w:pPr>
              <w:pStyle w:val="TAC"/>
              <w:rPr>
                <w:rFonts w:eastAsia="DengXian"/>
              </w:rPr>
            </w:pPr>
            <w:r w:rsidRPr="00170508">
              <w:rPr>
                <w:rFonts w:eastAsia="DengXian"/>
              </w:rPr>
              <w:t>CA_n25(2A)</w:t>
            </w:r>
          </w:p>
        </w:tc>
        <w:tc>
          <w:tcPr>
            <w:tcW w:w="1496" w:type="dxa"/>
            <w:tcBorders>
              <w:top w:val="nil"/>
              <w:left w:val="single" w:sz="4" w:space="0" w:color="auto"/>
              <w:bottom w:val="nil"/>
              <w:right w:val="single" w:sz="4" w:space="0" w:color="auto"/>
            </w:tcBorders>
            <w:vAlign w:val="center"/>
          </w:tcPr>
          <w:p w14:paraId="4FB88FDA" w14:textId="77777777" w:rsidR="00636DC6" w:rsidRPr="00170508" w:rsidRDefault="00636DC6" w:rsidP="00636DC6">
            <w:pPr>
              <w:pStyle w:val="TAC"/>
              <w:rPr>
                <w:rFonts w:eastAsia="DengXian"/>
                <w:lang w:eastAsia="zh-CN"/>
              </w:rPr>
            </w:pPr>
          </w:p>
        </w:tc>
      </w:tr>
      <w:tr w:rsidR="00636DC6" w:rsidRPr="00170508" w14:paraId="72D5AD53"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4577D276"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0D1CE36"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E0C330" w14:textId="77777777" w:rsidR="00636DC6" w:rsidRPr="00170508" w:rsidRDefault="00636DC6" w:rsidP="00636DC6">
            <w:pPr>
              <w:pStyle w:val="TAC"/>
              <w:rPr>
                <w:color w:val="000000"/>
                <w:lang w:eastAsia="zh-CN"/>
              </w:rPr>
            </w:pPr>
            <w:r w:rsidRPr="00170508">
              <w:rPr>
                <w:color w:val="000000"/>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68ACCC8C" w14:textId="77777777" w:rsidR="00636DC6" w:rsidRPr="00170508" w:rsidRDefault="00636DC6" w:rsidP="00636DC6">
            <w:pPr>
              <w:pStyle w:val="TAC"/>
              <w:rPr>
                <w:rFonts w:eastAsia="DengXian"/>
              </w:rPr>
            </w:pPr>
            <w:r w:rsidRPr="00170508">
              <w:rPr>
                <w:rFonts w:eastAsia="DengXian"/>
              </w:rPr>
              <w:t>5, 10, 15, 20, 25, 30, 35, 40, 45, 50</w:t>
            </w:r>
          </w:p>
        </w:tc>
        <w:tc>
          <w:tcPr>
            <w:tcW w:w="1496" w:type="dxa"/>
            <w:tcBorders>
              <w:top w:val="nil"/>
              <w:left w:val="single" w:sz="4" w:space="0" w:color="auto"/>
              <w:bottom w:val="single" w:sz="4" w:space="0" w:color="auto"/>
              <w:right w:val="single" w:sz="4" w:space="0" w:color="auto"/>
            </w:tcBorders>
            <w:vAlign w:val="center"/>
          </w:tcPr>
          <w:p w14:paraId="482FF4F8" w14:textId="77777777" w:rsidR="00636DC6" w:rsidRPr="00170508" w:rsidRDefault="00636DC6" w:rsidP="00636DC6">
            <w:pPr>
              <w:pStyle w:val="TAC"/>
              <w:rPr>
                <w:rFonts w:eastAsia="DengXian"/>
                <w:lang w:eastAsia="zh-CN"/>
              </w:rPr>
            </w:pPr>
          </w:p>
        </w:tc>
      </w:tr>
      <w:tr w:rsidR="00636DC6" w:rsidRPr="00170508" w14:paraId="0F7C2B7D"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0A674430" w14:textId="77777777" w:rsidR="00636DC6" w:rsidRPr="00170508" w:rsidRDefault="00636DC6" w:rsidP="00636DC6">
            <w:pPr>
              <w:pStyle w:val="TAC"/>
              <w:rPr>
                <w:rFonts w:eastAsia="DengXian"/>
                <w:lang w:eastAsia="zh-CN"/>
              </w:rPr>
            </w:pPr>
            <w:r w:rsidRPr="00170508">
              <w:rPr>
                <w:rFonts w:eastAsia="DengXian"/>
                <w:szCs w:val="18"/>
                <w:lang w:eastAsia="zh-CN"/>
              </w:rPr>
              <w:t>CA_n5A-n25A-n66A</w:t>
            </w:r>
          </w:p>
        </w:tc>
        <w:tc>
          <w:tcPr>
            <w:tcW w:w="1716" w:type="dxa"/>
            <w:tcBorders>
              <w:top w:val="single" w:sz="4" w:space="0" w:color="auto"/>
              <w:left w:val="single" w:sz="4" w:space="0" w:color="auto"/>
              <w:bottom w:val="nil"/>
              <w:right w:val="single" w:sz="4" w:space="0" w:color="auto"/>
            </w:tcBorders>
            <w:vAlign w:val="center"/>
          </w:tcPr>
          <w:p w14:paraId="36AFA2CE" w14:textId="77777777" w:rsidR="00636DC6" w:rsidRPr="00170508" w:rsidRDefault="00636DC6" w:rsidP="00636DC6">
            <w:pPr>
              <w:pStyle w:val="TAC"/>
              <w:rPr>
                <w:rFonts w:eastAsia="DengXian" w:cs="Arial"/>
                <w:szCs w:val="18"/>
                <w:lang w:eastAsia="zh-CN"/>
              </w:rPr>
            </w:pPr>
            <w:r w:rsidRPr="00170508">
              <w:rPr>
                <w:rFonts w:eastAsia="DengXian" w:cs="Arial"/>
                <w:szCs w:val="18"/>
                <w:lang w:eastAsia="zh-CN"/>
              </w:rPr>
              <w:t>CA_n5A-n25A</w:t>
            </w:r>
          </w:p>
          <w:p w14:paraId="0B05899D" w14:textId="77777777" w:rsidR="00636DC6" w:rsidRPr="00170508" w:rsidRDefault="00636DC6" w:rsidP="00636DC6">
            <w:pPr>
              <w:pStyle w:val="TAC"/>
              <w:rPr>
                <w:rFonts w:eastAsia="DengXian" w:cs="Arial"/>
                <w:szCs w:val="18"/>
                <w:lang w:eastAsia="zh-CN"/>
              </w:rPr>
            </w:pPr>
            <w:r w:rsidRPr="00170508">
              <w:rPr>
                <w:rFonts w:eastAsia="DengXian" w:cs="Arial"/>
                <w:szCs w:val="18"/>
                <w:lang w:eastAsia="zh-CN"/>
              </w:rPr>
              <w:t>CA_n5A-n66A</w:t>
            </w:r>
          </w:p>
          <w:p w14:paraId="6E7CF82A" w14:textId="77777777" w:rsidR="00636DC6" w:rsidRPr="00170508" w:rsidRDefault="00636DC6" w:rsidP="00636DC6">
            <w:pPr>
              <w:pStyle w:val="TAC"/>
              <w:rPr>
                <w:rFonts w:eastAsia="DengXian" w:cs="Arial"/>
                <w:szCs w:val="18"/>
                <w:lang w:eastAsia="zh-CN"/>
              </w:rPr>
            </w:pPr>
            <w:r w:rsidRPr="00170508">
              <w:rPr>
                <w:rFonts w:eastAsia="DengXian" w:cs="Arial"/>
                <w:szCs w:val="18"/>
                <w:lang w:eastAsia="zh-CN"/>
              </w:rPr>
              <w:t>CA_n25A-n66A</w:t>
            </w:r>
          </w:p>
        </w:tc>
        <w:tc>
          <w:tcPr>
            <w:tcW w:w="772" w:type="dxa"/>
            <w:tcBorders>
              <w:top w:val="single" w:sz="4" w:space="0" w:color="auto"/>
              <w:left w:val="single" w:sz="4" w:space="0" w:color="auto"/>
              <w:bottom w:val="single" w:sz="4" w:space="0" w:color="auto"/>
              <w:right w:val="single" w:sz="4" w:space="0" w:color="auto"/>
            </w:tcBorders>
            <w:vAlign w:val="center"/>
          </w:tcPr>
          <w:p w14:paraId="4B4962EF" w14:textId="77777777" w:rsidR="00636DC6" w:rsidRPr="00170508" w:rsidRDefault="00636DC6" w:rsidP="00636DC6">
            <w:pPr>
              <w:pStyle w:val="TAC"/>
              <w:rPr>
                <w:rFonts w:eastAsia="DengXian"/>
                <w:lang w:eastAsia="zh-CN"/>
              </w:rPr>
            </w:pPr>
            <w:r w:rsidRPr="00170508">
              <w:rPr>
                <w:rFonts w:eastAsia="DengXian"/>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9655871" w14:textId="77777777" w:rsidR="00636DC6" w:rsidRPr="00170508" w:rsidRDefault="00636DC6" w:rsidP="00636DC6">
            <w:pPr>
              <w:pStyle w:val="TAC"/>
              <w:rPr>
                <w:rFonts w:eastAsia="DengXian"/>
                <w:szCs w:val="18"/>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FFEDD4A" w14:textId="77777777" w:rsidR="00636DC6" w:rsidRPr="00170508" w:rsidRDefault="00636DC6" w:rsidP="00636DC6">
            <w:pPr>
              <w:pStyle w:val="TAC"/>
              <w:rPr>
                <w:rFonts w:eastAsia="DengXian"/>
                <w:lang w:eastAsia="zh-CN"/>
              </w:rPr>
            </w:pPr>
            <w:r w:rsidRPr="00170508">
              <w:rPr>
                <w:rFonts w:eastAsia="DengXian"/>
                <w:lang w:eastAsia="zh-CN"/>
              </w:rPr>
              <w:t>0</w:t>
            </w:r>
          </w:p>
        </w:tc>
      </w:tr>
      <w:tr w:rsidR="00636DC6" w:rsidRPr="00170508" w14:paraId="2D943DD6" w14:textId="77777777" w:rsidTr="00FD02C8">
        <w:trPr>
          <w:jc w:val="center"/>
        </w:trPr>
        <w:tc>
          <w:tcPr>
            <w:tcW w:w="2062" w:type="dxa"/>
            <w:tcBorders>
              <w:top w:val="nil"/>
              <w:left w:val="single" w:sz="4" w:space="0" w:color="auto"/>
              <w:bottom w:val="nil"/>
              <w:right w:val="single" w:sz="4" w:space="0" w:color="auto"/>
            </w:tcBorders>
            <w:vAlign w:val="center"/>
          </w:tcPr>
          <w:p w14:paraId="299D1874"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ABFDCE8" w14:textId="77777777" w:rsidR="00636DC6" w:rsidRPr="00170508" w:rsidRDefault="00636DC6" w:rsidP="00636DC6">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8A5DAF" w14:textId="77777777" w:rsidR="00636DC6" w:rsidRPr="00170508" w:rsidRDefault="00636DC6" w:rsidP="00636DC6">
            <w:pPr>
              <w:pStyle w:val="TAC"/>
              <w:rPr>
                <w:rFonts w:eastAsia="DengXian"/>
                <w:lang w:eastAsia="zh-CN"/>
              </w:rPr>
            </w:pPr>
            <w:r w:rsidRPr="00170508">
              <w:rPr>
                <w:rFonts w:eastAsia="DengXian"/>
                <w:szCs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403905A0" w14:textId="77777777" w:rsidR="00636DC6" w:rsidRPr="00170508" w:rsidRDefault="00636DC6" w:rsidP="00636DC6">
            <w:pPr>
              <w:pStyle w:val="TAC"/>
              <w:rPr>
                <w:rFonts w:eastAsia="DengXian"/>
                <w:szCs w:val="18"/>
                <w:lang w:eastAsia="zh-CN"/>
              </w:rPr>
            </w:pPr>
            <w:r w:rsidRPr="00170508">
              <w:rPr>
                <w:rFonts w:eastAsia="DengXian"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66999920" w14:textId="77777777" w:rsidR="00636DC6" w:rsidRPr="00170508" w:rsidRDefault="00636DC6" w:rsidP="00636DC6">
            <w:pPr>
              <w:pStyle w:val="TAC"/>
              <w:rPr>
                <w:rFonts w:eastAsia="DengXian"/>
                <w:lang w:eastAsia="zh-CN"/>
              </w:rPr>
            </w:pPr>
          </w:p>
        </w:tc>
      </w:tr>
      <w:tr w:rsidR="00636DC6" w:rsidRPr="00170508" w14:paraId="654634D1" w14:textId="77777777" w:rsidTr="00FD02C8">
        <w:trPr>
          <w:jc w:val="center"/>
        </w:trPr>
        <w:tc>
          <w:tcPr>
            <w:tcW w:w="2062" w:type="dxa"/>
            <w:tcBorders>
              <w:top w:val="nil"/>
              <w:left w:val="single" w:sz="4" w:space="0" w:color="auto"/>
              <w:bottom w:val="nil"/>
              <w:right w:val="single" w:sz="4" w:space="0" w:color="auto"/>
            </w:tcBorders>
            <w:vAlign w:val="center"/>
          </w:tcPr>
          <w:p w14:paraId="2B151316"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289EC63" w14:textId="77777777" w:rsidR="00636DC6" w:rsidRPr="00170508" w:rsidRDefault="00636DC6" w:rsidP="00636DC6">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3E710C" w14:textId="77777777" w:rsidR="00636DC6" w:rsidRPr="00170508" w:rsidRDefault="00636DC6" w:rsidP="00636DC6">
            <w:pPr>
              <w:pStyle w:val="TAC"/>
              <w:rPr>
                <w:rFonts w:eastAsia="DengXian"/>
                <w:lang w:eastAsia="zh-CN"/>
              </w:rPr>
            </w:pPr>
            <w:r w:rsidRPr="00170508">
              <w:rPr>
                <w:rFonts w:eastAsia="DengXian"/>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683C674" w14:textId="77777777" w:rsidR="00636DC6" w:rsidRPr="00170508" w:rsidRDefault="00636DC6" w:rsidP="00636DC6">
            <w:pPr>
              <w:pStyle w:val="TAC"/>
              <w:rPr>
                <w:rFonts w:eastAsia="DengXian"/>
                <w:szCs w:val="18"/>
                <w:lang w:eastAsia="zh-CN"/>
              </w:rPr>
            </w:pPr>
            <w:r w:rsidRPr="00170508">
              <w:rPr>
                <w:rFonts w:eastAsia="DengXian"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18613BF7" w14:textId="77777777" w:rsidR="00636DC6" w:rsidRPr="00170508" w:rsidRDefault="00636DC6" w:rsidP="00636DC6">
            <w:pPr>
              <w:pStyle w:val="TAC"/>
              <w:rPr>
                <w:rFonts w:eastAsia="DengXian"/>
                <w:lang w:eastAsia="zh-CN"/>
              </w:rPr>
            </w:pPr>
          </w:p>
        </w:tc>
      </w:tr>
      <w:tr w:rsidR="00636DC6" w:rsidRPr="00170508" w14:paraId="650F319D" w14:textId="77777777" w:rsidTr="00FD02C8">
        <w:trPr>
          <w:jc w:val="center"/>
        </w:trPr>
        <w:tc>
          <w:tcPr>
            <w:tcW w:w="2062" w:type="dxa"/>
            <w:tcBorders>
              <w:top w:val="nil"/>
              <w:left w:val="single" w:sz="4" w:space="0" w:color="auto"/>
              <w:bottom w:val="nil"/>
              <w:right w:val="single" w:sz="4" w:space="0" w:color="auto"/>
            </w:tcBorders>
            <w:vAlign w:val="center"/>
          </w:tcPr>
          <w:p w14:paraId="516517B5"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E4B562B" w14:textId="77777777" w:rsidR="00636DC6" w:rsidRPr="00170508" w:rsidRDefault="00636DC6" w:rsidP="00636DC6">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357A2D" w14:textId="77777777" w:rsidR="00636DC6" w:rsidRPr="00170508" w:rsidRDefault="00636DC6" w:rsidP="00636DC6">
            <w:pPr>
              <w:pStyle w:val="TAC"/>
              <w:rPr>
                <w:rFonts w:eastAsia="DengXian"/>
                <w:szCs w:val="18"/>
                <w:lang w:eastAsia="zh-CN"/>
              </w:rPr>
            </w:pPr>
            <w:r w:rsidRPr="00170508">
              <w:rPr>
                <w:rFonts w:eastAsia="DengXian"/>
                <w:szCs w:val="18"/>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D9CDFEB"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364736D4" w14:textId="77777777" w:rsidR="00636DC6" w:rsidRPr="00170508" w:rsidRDefault="00636DC6" w:rsidP="00636DC6">
            <w:pPr>
              <w:pStyle w:val="TAC"/>
              <w:rPr>
                <w:rFonts w:eastAsia="DengXian"/>
                <w:lang w:eastAsia="zh-CN"/>
              </w:rPr>
            </w:pPr>
            <w:r w:rsidRPr="00170508">
              <w:rPr>
                <w:rFonts w:eastAsia="DengXian" w:hint="eastAsia"/>
                <w:lang w:val="en-US" w:eastAsia="zh-CN"/>
              </w:rPr>
              <w:t>4</w:t>
            </w:r>
            <w:r w:rsidRPr="00170508">
              <w:rPr>
                <w:rFonts w:eastAsia="DengXian"/>
                <w:lang w:val="en-US" w:eastAsia="zh-CN"/>
              </w:rPr>
              <w:t xml:space="preserve"> and 5</w:t>
            </w:r>
          </w:p>
        </w:tc>
      </w:tr>
      <w:tr w:rsidR="00636DC6" w:rsidRPr="00170508" w14:paraId="4BED2665" w14:textId="77777777" w:rsidTr="00FD02C8">
        <w:trPr>
          <w:jc w:val="center"/>
        </w:trPr>
        <w:tc>
          <w:tcPr>
            <w:tcW w:w="2062" w:type="dxa"/>
            <w:tcBorders>
              <w:top w:val="nil"/>
              <w:left w:val="single" w:sz="4" w:space="0" w:color="auto"/>
              <w:bottom w:val="nil"/>
              <w:right w:val="single" w:sz="4" w:space="0" w:color="auto"/>
            </w:tcBorders>
            <w:vAlign w:val="center"/>
          </w:tcPr>
          <w:p w14:paraId="12EF42A2"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FDBF838" w14:textId="77777777" w:rsidR="00636DC6" w:rsidRPr="00170508" w:rsidRDefault="00636DC6" w:rsidP="00636DC6">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CE8577" w14:textId="77777777" w:rsidR="00636DC6" w:rsidRPr="00170508" w:rsidRDefault="00636DC6" w:rsidP="00636DC6">
            <w:pPr>
              <w:pStyle w:val="TAC"/>
              <w:rPr>
                <w:rFonts w:eastAsia="DengXian"/>
                <w:szCs w:val="18"/>
                <w:lang w:eastAsia="zh-CN"/>
              </w:rPr>
            </w:pPr>
            <w:r w:rsidRPr="00170508">
              <w:rPr>
                <w:rFonts w:eastAsia="DengXian"/>
                <w:szCs w:val="18"/>
                <w:lang w:val="en-US"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71E2E94A"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val="en-US" w:eastAsia="zh-CN" w:bidi="ar"/>
              </w:rPr>
              <w:t>n25 channel bandwidths in Table 5.3.5-1</w:t>
            </w:r>
          </w:p>
        </w:tc>
        <w:tc>
          <w:tcPr>
            <w:tcW w:w="1496" w:type="dxa"/>
            <w:tcBorders>
              <w:top w:val="nil"/>
              <w:left w:val="single" w:sz="4" w:space="0" w:color="auto"/>
              <w:bottom w:val="nil"/>
              <w:right w:val="single" w:sz="4" w:space="0" w:color="auto"/>
            </w:tcBorders>
            <w:vAlign w:val="center"/>
          </w:tcPr>
          <w:p w14:paraId="291CAB87" w14:textId="77777777" w:rsidR="00636DC6" w:rsidRPr="00170508" w:rsidRDefault="00636DC6" w:rsidP="00636DC6">
            <w:pPr>
              <w:pStyle w:val="TAC"/>
              <w:rPr>
                <w:rFonts w:eastAsia="DengXian"/>
                <w:lang w:eastAsia="zh-CN"/>
              </w:rPr>
            </w:pPr>
          </w:p>
        </w:tc>
      </w:tr>
      <w:tr w:rsidR="00636DC6" w:rsidRPr="00170508" w14:paraId="51F79D84"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63E6CE0D"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87BAF00" w14:textId="77777777" w:rsidR="00636DC6" w:rsidRPr="00170508" w:rsidRDefault="00636DC6" w:rsidP="00636DC6">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F56A85" w14:textId="77777777" w:rsidR="00636DC6" w:rsidRPr="00170508" w:rsidRDefault="00636DC6" w:rsidP="00636DC6">
            <w:pPr>
              <w:pStyle w:val="TAC"/>
              <w:rPr>
                <w:rFonts w:eastAsia="DengXian"/>
                <w:szCs w:val="18"/>
                <w:lang w:eastAsia="zh-CN"/>
              </w:rPr>
            </w:pPr>
            <w:r w:rsidRPr="00170508">
              <w:rPr>
                <w:rFonts w:eastAsia="DengXian"/>
                <w:szCs w:val="18"/>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10429CA"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17C3EA13" w14:textId="77777777" w:rsidR="00636DC6" w:rsidRPr="00170508" w:rsidRDefault="00636DC6" w:rsidP="00636DC6">
            <w:pPr>
              <w:pStyle w:val="TAC"/>
              <w:rPr>
                <w:rFonts w:eastAsia="DengXian"/>
                <w:lang w:eastAsia="zh-CN"/>
              </w:rPr>
            </w:pPr>
          </w:p>
        </w:tc>
      </w:tr>
      <w:tr w:rsidR="00636DC6" w:rsidRPr="00170508" w14:paraId="4585B419" w14:textId="77777777" w:rsidTr="00FD02C8">
        <w:trPr>
          <w:jc w:val="center"/>
        </w:trPr>
        <w:tc>
          <w:tcPr>
            <w:tcW w:w="2062" w:type="dxa"/>
            <w:tcBorders>
              <w:top w:val="nil"/>
              <w:left w:val="single" w:sz="4" w:space="0" w:color="auto"/>
              <w:bottom w:val="nil"/>
              <w:right w:val="single" w:sz="4" w:space="0" w:color="auto"/>
            </w:tcBorders>
            <w:vAlign w:val="center"/>
          </w:tcPr>
          <w:p w14:paraId="2362A24A" w14:textId="77777777" w:rsidR="00636DC6" w:rsidRPr="00170508" w:rsidRDefault="00636DC6" w:rsidP="00636DC6">
            <w:pPr>
              <w:pStyle w:val="TAC"/>
              <w:rPr>
                <w:rFonts w:eastAsia="DengXian"/>
                <w:lang w:eastAsia="zh-CN"/>
              </w:rPr>
            </w:pPr>
            <w:r w:rsidRPr="00170508">
              <w:rPr>
                <w:rFonts w:eastAsia="DengXian"/>
                <w:lang w:eastAsia="zh-CN"/>
              </w:rPr>
              <w:t>CA_n5A-n25(2A)-n66A</w:t>
            </w:r>
          </w:p>
        </w:tc>
        <w:tc>
          <w:tcPr>
            <w:tcW w:w="1716" w:type="dxa"/>
            <w:tcBorders>
              <w:top w:val="nil"/>
              <w:left w:val="single" w:sz="4" w:space="0" w:color="auto"/>
              <w:bottom w:val="nil"/>
              <w:right w:val="single" w:sz="4" w:space="0" w:color="auto"/>
            </w:tcBorders>
            <w:vAlign w:val="center"/>
          </w:tcPr>
          <w:p w14:paraId="19F8BE10" w14:textId="77777777" w:rsidR="00636DC6" w:rsidRPr="00170508" w:rsidRDefault="00636DC6" w:rsidP="00636DC6">
            <w:pPr>
              <w:pStyle w:val="TAC"/>
              <w:rPr>
                <w:rFonts w:eastAsia="DengXian"/>
                <w:lang w:eastAsia="zh-CN"/>
              </w:rPr>
            </w:pPr>
            <w:r w:rsidRPr="00170508">
              <w:rPr>
                <w:rFonts w:eastAsia="DengXian"/>
                <w:lang w:eastAsia="zh-CN"/>
              </w:rPr>
              <w:t>CA_n5A-n25A</w:t>
            </w:r>
          </w:p>
          <w:p w14:paraId="76A022BB" w14:textId="77777777" w:rsidR="00636DC6" w:rsidRPr="00170508" w:rsidRDefault="00636DC6" w:rsidP="00636DC6">
            <w:pPr>
              <w:pStyle w:val="TAC"/>
              <w:rPr>
                <w:rFonts w:eastAsia="DengXian"/>
                <w:lang w:eastAsia="zh-CN"/>
              </w:rPr>
            </w:pPr>
            <w:r w:rsidRPr="00170508">
              <w:rPr>
                <w:rFonts w:eastAsia="DengXian"/>
                <w:lang w:eastAsia="zh-CN"/>
              </w:rPr>
              <w:t>CA_n5A-n66A</w:t>
            </w:r>
          </w:p>
          <w:p w14:paraId="7861659A" w14:textId="77777777" w:rsidR="00636DC6" w:rsidRPr="00170508" w:rsidRDefault="00636DC6" w:rsidP="00636DC6">
            <w:pPr>
              <w:pStyle w:val="TAC"/>
              <w:rPr>
                <w:rFonts w:eastAsia="DengXian"/>
                <w:lang w:eastAsia="zh-CN"/>
              </w:rPr>
            </w:pPr>
            <w:r w:rsidRPr="00170508">
              <w:rPr>
                <w:rFonts w:eastAsia="DengXian"/>
                <w:lang w:eastAsia="zh-CN"/>
              </w:rPr>
              <w:t>CA_n25A-n66A</w:t>
            </w:r>
          </w:p>
        </w:tc>
        <w:tc>
          <w:tcPr>
            <w:tcW w:w="772" w:type="dxa"/>
            <w:tcBorders>
              <w:top w:val="single" w:sz="4" w:space="0" w:color="auto"/>
              <w:left w:val="single" w:sz="4" w:space="0" w:color="auto"/>
              <w:bottom w:val="single" w:sz="4" w:space="0" w:color="auto"/>
              <w:right w:val="single" w:sz="4" w:space="0" w:color="auto"/>
            </w:tcBorders>
            <w:vAlign w:val="center"/>
          </w:tcPr>
          <w:p w14:paraId="4B83C6F2" w14:textId="77777777" w:rsidR="00636DC6" w:rsidRPr="00170508" w:rsidRDefault="00636DC6" w:rsidP="00636DC6">
            <w:pPr>
              <w:pStyle w:val="TAC"/>
              <w:rPr>
                <w:rFonts w:eastAsia="DengXian"/>
                <w:szCs w:val="18"/>
                <w:lang w:eastAsia="zh-CN"/>
              </w:rPr>
            </w:pPr>
            <w:r w:rsidRPr="00170508">
              <w:rPr>
                <w:rFonts w:eastAsia="DengXian" w:cs="Arial"/>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9741173" w14:textId="77777777" w:rsidR="00636DC6" w:rsidRPr="00170508" w:rsidRDefault="00636DC6" w:rsidP="00636DC6">
            <w:pPr>
              <w:pStyle w:val="TAC"/>
              <w:rPr>
                <w:rFonts w:eastAsia="DengXian" w:cs="Arial"/>
                <w:szCs w:val="18"/>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4CE32F6" w14:textId="77777777" w:rsidR="00636DC6" w:rsidRPr="00170508" w:rsidRDefault="00636DC6" w:rsidP="00636DC6">
            <w:pPr>
              <w:pStyle w:val="TAC"/>
              <w:rPr>
                <w:rFonts w:eastAsia="DengXian"/>
                <w:lang w:eastAsia="zh-CN"/>
              </w:rPr>
            </w:pPr>
            <w:r w:rsidRPr="00170508">
              <w:rPr>
                <w:rFonts w:eastAsia="DengXian"/>
                <w:szCs w:val="18"/>
                <w:lang w:eastAsia="zh-CN"/>
              </w:rPr>
              <w:t>0</w:t>
            </w:r>
          </w:p>
        </w:tc>
      </w:tr>
      <w:tr w:rsidR="00636DC6" w:rsidRPr="00170508" w14:paraId="0C57758D" w14:textId="77777777" w:rsidTr="00FD02C8">
        <w:trPr>
          <w:jc w:val="center"/>
        </w:trPr>
        <w:tc>
          <w:tcPr>
            <w:tcW w:w="2062" w:type="dxa"/>
            <w:tcBorders>
              <w:top w:val="nil"/>
              <w:left w:val="single" w:sz="4" w:space="0" w:color="auto"/>
              <w:bottom w:val="nil"/>
              <w:right w:val="single" w:sz="4" w:space="0" w:color="auto"/>
            </w:tcBorders>
            <w:vAlign w:val="center"/>
          </w:tcPr>
          <w:p w14:paraId="355B0DC8"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12C7E50" w14:textId="77777777" w:rsidR="00636DC6" w:rsidRPr="00170508" w:rsidRDefault="00636DC6" w:rsidP="00636DC6">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F66F92" w14:textId="77777777" w:rsidR="00636DC6" w:rsidRPr="00170508" w:rsidRDefault="00636DC6" w:rsidP="00636DC6">
            <w:pPr>
              <w:pStyle w:val="TAC"/>
              <w:rPr>
                <w:rFonts w:eastAsia="DengXian"/>
                <w:szCs w:val="18"/>
                <w:lang w:eastAsia="zh-CN"/>
              </w:rPr>
            </w:pPr>
            <w:r w:rsidRPr="00170508">
              <w:rPr>
                <w:rFonts w:eastAsia="DengXian" w:cs="Arial"/>
                <w:szCs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632309D5" w14:textId="77777777" w:rsidR="00636DC6" w:rsidRPr="00170508" w:rsidRDefault="00636DC6" w:rsidP="00636DC6">
            <w:pPr>
              <w:pStyle w:val="TAC"/>
              <w:rPr>
                <w:rFonts w:eastAsia="DengXian" w:cs="Arial"/>
                <w:szCs w:val="18"/>
                <w:lang w:eastAsia="zh-CN"/>
              </w:rPr>
            </w:pPr>
            <w:r w:rsidRPr="00170508">
              <w:rPr>
                <w:rFonts w:eastAsia="DengXian" w:cs="Arial"/>
                <w:color w:val="000000"/>
                <w:szCs w:val="18"/>
                <w:lang w:eastAsia="zh-CN" w:bidi="ar"/>
              </w:rPr>
              <w:t>CA_n25(2A)_BCS0</w:t>
            </w:r>
          </w:p>
        </w:tc>
        <w:tc>
          <w:tcPr>
            <w:tcW w:w="1496" w:type="dxa"/>
            <w:tcBorders>
              <w:top w:val="nil"/>
              <w:left w:val="single" w:sz="4" w:space="0" w:color="auto"/>
              <w:bottom w:val="nil"/>
              <w:right w:val="single" w:sz="4" w:space="0" w:color="auto"/>
            </w:tcBorders>
            <w:vAlign w:val="center"/>
          </w:tcPr>
          <w:p w14:paraId="523D14E5" w14:textId="77777777" w:rsidR="00636DC6" w:rsidRPr="00170508" w:rsidRDefault="00636DC6" w:rsidP="00636DC6">
            <w:pPr>
              <w:pStyle w:val="TAC"/>
              <w:rPr>
                <w:rFonts w:eastAsia="DengXian"/>
                <w:lang w:eastAsia="zh-CN"/>
              </w:rPr>
            </w:pPr>
          </w:p>
        </w:tc>
      </w:tr>
      <w:tr w:rsidR="00636DC6" w:rsidRPr="00170508" w14:paraId="4DC8AD77"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12456C54"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C599EA5" w14:textId="77777777" w:rsidR="00636DC6" w:rsidRPr="00170508" w:rsidRDefault="00636DC6" w:rsidP="00636DC6">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27E865" w14:textId="77777777" w:rsidR="00636DC6" w:rsidRPr="00170508" w:rsidRDefault="00636DC6" w:rsidP="00636DC6">
            <w:pPr>
              <w:pStyle w:val="TAC"/>
              <w:rPr>
                <w:rFonts w:eastAsia="DengXian"/>
                <w:szCs w:val="18"/>
                <w:lang w:eastAsia="zh-CN"/>
              </w:rPr>
            </w:pPr>
            <w:r w:rsidRPr="00170508">
              <w:rPr>
                <w:rFonts w:eastAsia="DengXian"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70B5D55" w14:textId="77777777" w:rsidR="00636DC6" w:rsidRPr="00170508" w:rsidRDefault="00636DC6" w:rsidP="00636DC6">
            <w:pPr>
              <w:pStyle w:val="TAC"/>
              <w:rPr>
                <w:rFonts w:eastAsia="DengXian" w:cs="Arial"/>
                <w:szCs w:val="18"/>
                <w:lang w:eastAsia="zh-CN"/>
              </w:rPr>
            </w:pPr>
            <w:r w:rsidRPr="00170508">
              <w:rPr>
                <w:rFonts w:eastAsia="DengXian"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1A085C46" w14:textId="77777777" w:rsidR="00636DC6" w:rsidRPr="00170508" w:rsidRDefault="00636DC6" w:rsidP="00636DC6">
            <w:pPr>
              <w:pStyle w:val="TAC"/>
              <w:rPr>
                <w:rFonts w:eastAsia="DengXian"/>
                <w:lang w:eastAsia="zh-CN"/>
              </w:rPr>
            </w:pPr>
          </w:p>
        </w:tc>
      </w:tr>
      <w:tr w:rsidR="00636DC6" w:rsidRPr="00170508" w14:paraId="4A7393A6" w14:textId="77777777" w:rsidTr="00FD02C8">
        <w:trPr>
          <w:jc w:val="center"/>
        </w:trPr>
        <w:tc>
          <w:tcPr>
            <w:tcW w:w="2062" w:type="dxa"/>
            <w:tcBorders>
              <w:top w:val="nil"/>
              <w:left w:val="single" w:sz="4" w:space="0" w:color="auto"/>
              <w:bottom w:val="nil"/>
              <w:right w:val="single" w:sz="4" w:space="0" w:color="auto"/>
            </w:tcBorders>
            <w:vAlign w:val="center"/>
          </w:tcPr>
          <w:p w14:paraId="26B38560" w14:textId="77777777" w:rsidR="00636DC6" w:rsidRPr="00170508" w:rsidRDefault="00636DC6" w:rsidP="00636DC6">
            <w:pPr>
              <w:pStyle w:val="TAC"/>
              <w:rPr>
                <w:rFonts w:eastAsia="DengXian"/>
                <w:lang w:eastAsia="zh-CN"/>
              </w:rPr>
            </w:pPr>
            <w:r w:rsidRPr="00170508">
              <w:rPr>
                <w:rFonts w:eastAsia="DengXian"/>
                <w:lang w:eastAsia="zh-CN"/>
              </w:rPr>
              <w:t>CA_n5A-n25A-n66(2A)</w:t>
            </w:r>
          </w:p>
        </w:tc>
        <w:tc>
          <w:tcPr>
            <w:tcW w:w="1716" w:type="dxa"/>
            <w:tcBorders>
              <w:top w:val="nil"/>
              <w:left w:val="single" w:sz="4" w:space="0" w:color="auto"/>
              <w:bottom w:val="nil"/>
              <w:right w:val="single" w:sz="4" w:space="0" w:color="auto"/>
            </w:tcBorders>
            <w:vAlign w:val="center"/>
          </w:tcPr>
          <w:p w14:paraId="501070DE" w14:textId="77777777" w:rsidR="00636DC6" w:rsidRPr="00170508" w:rsidRDefault="00636DC6" w:rsidP="00636DC6">
            <w:pPr>
              <w:pStyle w:val="TAC"/>
              <w:rPr>
                <w:rFonts w:eastAsia="DengXian"/>
                <w:lang w:eastAsia="zh-CN"/>
              </w:rPr>
            </w:pPr>
            <w:r w:rsidRPr="00170508">
              <w:rPr>
                <w:rFonts w:eastAsia="DengXian"/>
                <w:lang w:eastAsia="zh-CN"/>
              </w:rPr>
              <w:t>CA_n5A-n25A</w:t>
            </w:r>
          </w:p>
          <w:p w14:paraId="21C6C8F2" w14:textId="77777777" w:rsidR="00636DC6" w:rsidRPr="00170508" w:rsidRDefault="00636DC6" w:rsidP="00636DC6">
            <w:pPr>
              <w:pStyle w:val="TAC"/>
              <w:rPr>
                <w:rFonts w:eastAsia="DengXian"/>
                <w:lang w:eastAsia="zh-CN"/>
              </w:rPr>
            </w:pPr>
            <w:r w:rsidRPr="00170508">
              <w:rPr>
                <w:rFonts w:eastAsia="DengXian"/>
                <w:lang w:eastAsia="zh-CN"/>
              </w:rPr>
              <w:t>CA_n5A-n66A</w:t>
            </w:r>
          </w:p>
          <w:p w14:paraId="6217ACA6" w14:textId="77777777" w:rsidR="00636DC6" w:rsidRPr="00170508" w:rsidRDefault="00636DC6" w:rsidP="00636DC6">
            <w:pPr>
              <w:pStyle w:val="TAC"/>
              <w:rPr>
                <w:rFonts w:eastAsia="DengXian"/>
                <w:lang w:eastAsia="zh-CN"/>
              </w:rPr>
            </w:pPr>
            <w:r w:rsidRPr="00170508">
              <w:rPr>
                <w:rFonts w:eastAsia="DengXian"/>
                <w:lang w:eastAsia="zh-CN"/>
              </w:rPr>
              <w:t>CA_n25A-n66A</w:t>
            </w:r>
          </w:p>
        </w:tc>
        <w:tc>
          <w:tcPr>
            <w:tcW w:w="772" w:type="dxa"/>
            <w:tcBorders>
              <w:top w:val="single" w:sz="4" w:space="0" w:color="auto"/>
              <w:left w:val="single" w:sz="4" w:space="0" w:color="auto"/>
              <w:bottom w:val="single" w:sz="4" w:space="0" w:color="auto"/>
              <w:right w:val="single" w:sz="4" w:space="0" w:color="auto"/>
            </w:tcBorders>
            <w:vAlign w:val="center"/>
          </w:tcPr>
          <w:p w14:paraId="41475A1C" w14:textId="77777777" w:rsidR="00636DC6" w:rsidRPr="00170508" w:rsidRDefault="00636DC6" w:rsidP="00636DC6">
            <w:pPr>
              <w:pStyle w:val="TAC"/>
              <w:rPr>
                <w:rFonts w:eastAsia="DengXian"/>
                <w:szCs w:val="18"/>
                <w:lang w:eastAsia="zh-CN"/>
              </w:rPr>
            </w:pPr>
            <w:r w:rsidRPr="00170508">
              <w:rPr>
                <w:rFonts w:eastAsia="DengXian" w:cs="Arial"/>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958BD09" w14:textId="77777777" w:rsidR="00636DC6" w:rsidRPr="00170508" w:rsidRDefault="00636DC6" w:rsidP="00636DC6">
            <w:pPr>
              <w:pStyle w:val="TAC"/>
              <w:rPr>
                <w:rFonts w:eastAsia="DengXian" w:cs="Arial"/>
                <w:szCs w:val="18"/>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C58EC72" w14:textId="77777777" w:rsidR="00636DC6" w:rsidRPr="00170508" w:rsidRDefault="00636DC6" w:rsidP="00636DC6">
            <w:pPr>
              <w:pStyle w:val="TAC"/>
              <w:rPr>
                <w:rFonts w:eastAsia="DengXian"/>
                <w:lang w:eastAsia="zh-CN"/>
              </w:rPr>
            </w:pPr>
            <w:r w:rsidRPr="00170508">
              <w:rPr>
                <w:rFonts w:eastAsia="DengXian"/>
                <w:szCs w:val="18"/>
                <w:lang w:eastAsia="zh-CN"/>
              </w:rPr>
              <w:t>0</w:t>
            </w:r>
          </w:p>
        </w:tc>
      </w:tr>
      <w:tr w:rsidR="00636DC6" w:rsidRPr="00170508" w14:paraId="3E802104" w14:textId="77777777" w:rsidTr="00FD02C8">
        <w:trPr>
          <w:jc w:val="center"/>
        </w:trPr>
        <w:tc>
          <w:tcPr>
            <w:tcW w:w="2062" w:type="dxa"/>
            <w:tcBorders>
              <w:top w:val="nil"/>
              <w:left w:val="single" w:sz="4" w:space="0" w:color="auto"/>
              <w:bottom w:val="nil"/>
              <w:right w:val="single" w:sz="4" w:space="0" w:color="auto"/>
            </w:tcBorders>
            <w:vAlign w:val="center"/>
          </w:tcPr>
          <w:p w14:paraId="4EF43706" w14:textId="77777777" w:rsidR="00636DC6" w:rsidRPr="00170508" w:rsidRDefault="00636DC6" w:rsidP="00636DC6">
            <w:pPr>
              <w:pStyle w:val="TAC"/>
              <w:rPr>
                <w:rFonts w:eastAsia="DengXian"/>
                <w:szCs w:val="18"/>
                <w:lang w:eastAsia="zh-CN"/>
              </w:rPr>
            </w:pPr>
          </w:p>
        </w:tc>
        <w:tc>
          <w:tcPr>
            <w:tcW w:w="1716" w:type="dxa"/>
            <w:tcBorders>
              <w:top w:val="nil"/>
              <w:left w:val="single" w:sz="4" w:space="0" w:color="auto"/>
              <w:bottom w:val="nil"/>
              <w:right w:val="single" w:sz="4" w:space="0" w:color="auto"/>
            </w:tcBorders>
            <w:vAlign w:val="center"/>
          </w:tcPr>
          <w:p w14:paraId="09EFB45B" w14:textId="77777777" w:rsidR="00636DC6" w:rsidRPr="00170508" w:rsidRDefault="00636DC6" w:rsidP="00636DC6">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E6ABFF" w14:textId="77777777" w:rsidR="00636DC6" w:rsidRPr="00170508" w:rsidRDefault="00636DC6" w:rsidP="00636DC6">
            <w:pPr>
              <w:pStyle w:val="TAC"/>
              <w:rPr>
                <w:rFonts w:eastAsia="DengXian"/>
                <w:szCs w:val="18"/>
                <w:lang w:eastAsia="zh-CN"/>
              </w:rPr>
            </w:pPr>
            <w:r w:rsidRPr="00170508">
              <w:rPr>
                <w:rFonts w:eastAsia="DengXian" w:cs="Arial"/>
                <w:szCs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6B614487" w14:textId="77777777" w:rsidR="00636DC6" w:rsidRPr="00170508" w:rsidRDefault="00636DC6" w:rsidP="00636DC6">
            <w:pPr>
              <w:pStyle w:val="TAC"/>
              <w:rPr>
                <w:rFonts w:eastAsia="DengXian" w:cs="Arial"/>
                <w:szCs w:val="18"/>
                <w:lang w:eastAsia="zh-CN"/>
              </w:rPr>
            </w:pPr>
            <w:r w:rsidRPr="00170508">
              <w:rPr>
                <w:rFonts w:eastAsia="DengXian"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0D8EE8A8" w14:textId="77777777" w:rsidR="00636DC6" w:rsidRPr="00170508" w:rsidRDefault="00636DC6" w:rsidP="00636DC6">
            <w:pPr>
              <w:pStyle w:val="TAC"/>
              <w:rPr>
                <w:rFonts w:eastAsia="DengXian"/>
                <w:lang w:eastAsia="zh-CN"/>
              </w:rPr>
            </w:pPr>
          </w:p>
        </w:tc>
      </w:tr>
      <w:tr w:rsidR="00636DC6" w:rsidRPr="00170508" w14:paraId="76AF8D7E"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547F61D4" w14:textId="77777777" w:rsidR="00636DC6" w:rsidRPr="00170508" w:rsidRDefault="00636DC6" w:rsidP="00636DC6">
            <w:pPr>
              <w:pStyle w:val="TAC"/>
              <w:rPr>
                <w:rFonts w:eastAsia="DengXian"/>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35D8F7E1" w14:textId="77777777" w:rsidR="00636DC6" w:rsidRPr="00170508" w:rsidRDefault="00636DC6" w:rsidP="00636DC6">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AA41DC" w14:textId="77777777" w:rsidR="00636DC6" w:rsidRPr="00170508" w:rsidRDefault="00636DC6" w:rsidP="00636DC6">
            <w:pPr>
              <w:pStyle w:val="TAC"/>
              <w:rPr>
                <w:rFonts w:eastAsia="DengXian"/>
                <w:szCs w:val="18"/>
                <w:lang w:eastAsia="zh-CN"/>
              </w:rPr>
            </w:pPr>
            <w:r w:rsidRPr="00170508">
              <w:rPr>
                <w:rFonts w:eastAsia="DengXian"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1AD8DEF" w14:textId="77777777" w:rsidR="00636DC6" w:rsidRPr="00170508" w:rsidRDefault="00636DC6" w:rsidP="00636DC6">
            <w:pPr>
              <w:pStyle w:val="TAC"/>
              <w:rPr>
                <w:rFonts w:eastAsia="DengXian" w:cs="Arial"/>
                <w:szCs w:val="18"/>
                <w:lang w:eastAsia="zh-CN"/>
              </w:rPr>
            </w:pPr>
            <w:r w:rsidRPr="00170508">
              <w:rPr>
                <w:rFonts w:eastAsia="DengXian" w:cs="Arial"/>
                <w:color w:val="000000"/>
                <w:szCs w:val="18"/>
                <w:lang w:eastAsia="zh-CN" w:bidi="ar"/>
              </w:rPr>
              <w:t>CA_n66(2A)_BCS1</w:t>
            </w:r>
          </w:p>
        </w:tc>
        <w:tc>
          <w:tcPr>
            <w:tcW w:w="1496" w:type="dxa"/>
            <w:tcBorders>
              <w:top w:val="nil"/>
              <w:left w:val="single" w:sz="4" w:space="0" w:color="auto"/>
              <w:bottom w:val="single" w:sz="4" w:space="0" w:color="auto"/>
              <w:right w:val="single" w:sz="4" w:space="0" w:color="auto"/>
            </w:tcBorders>
            <w:vAlign w:val="center"/>
          </w:tcPr>
          <w:p w14:paraId="1A2ACAB7" w14:textId="77777777" w:rsidR="00636DC6" w:rsidRPr="00170508" w:rsidRDefault="00636DC6" w:rsidP="00636DC6">
            <w:pPr>
              <w:pStyle w:val="TAC"/>
              <w:rPr>
                <w:rFonts w:eastAsia="DengXian"/>
                <w:lang w:eastAsia="zh-CN"/>
              </w:rPr>
            </w:pPr>
          </w:p>
        </w:tc>
      </w:tr>
      <w:tr w:rsidR="00636DC6" w:rsidRPr="00170508" w14:paraId="29217460"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47D411C2" w14:textId="77777777" w:rsidR="00636DC6" w:rsidRPr="00170508" w:rsidRDefault="00636DC6" w:rsidP="00636DC6">
            <w:pPr>
              <w:pStyle w:val="TAC"/>
              <w:rPr>
                <w:rFonts w:eastAsia="DengXian"/>
                <w:lang w:eastAsia="zh-CN"/>
              </w:rPr>
            </w:pPr>
            <w:r w:rsidRPr="00170508">
              <w:rPr>
                <w:rFonts w:eastAsia="DengXian"/>
                <w:szCs w:val="18"/>
                <w:lang w:eastAsia="zh-CN"/>
              </w:rPr>
              <w:t>CA_n5A-n25(2A)-n66(2A)</w:t>
            </w:r>
          </w:p>
        </w:tc>
        <w:tc>
          <w:tcPr>
            <w:tcW w:w="1716" w:type="dxa"/>
            <w:tcBorders>
              <w:top w:val="single" w:sz="4" w:space="0" w:color="auto"/>
              <w:left w:val="single" w:sz="4" w:space="0" w:color="auto"/>
              <w:bottom w:val="nil"/>
              <w:right w:val="single" w:sz="4" w:space="0" w:color="auto"/>
            </w:tcBorders>
            <w:vAlign w:val="center"/>
          </w:tcPr>
          <w:p w14:paraId="2DBA2A67" w14:textId="77777777" w:rsidR="00636DC6" w:rsidRPr="00170508" w:rsidRDefault="00636DC6" w:rsidP="00636DC6">
            <w:pPr>
              <w:pStyle w:val="TAC"/>
              <w:rPr>
                <w:rFonts w:eastAsia="DengXian" w:cs="Arial"/>
                <w:szCs w:val="18"/>
                <w:lang w:eastAsia="zh-CN"/>
              </w:rPr>
            </w:pPr>
            <w:r w:rsidRPr="00170508">
              <w:rPr>
                <w:rFonts w:eastAsia="DengXian" w:cs="Arial"/>
                <w:szCs w:val="18"/>
                <w:lang w:eastAsia="zh-CN"/>
              </w:rPr>
              <w:t>CA_n5A-n25A</w:t>
            </w:r>
          </w:p>
          <w:p w14:paraId="59F96C9C" w14:textId="77777777" w:rsidR="00636DC6" w:rsidRPr="00170508" w:rsidRDefault="00636DC6" w:rsidP="00636DC6">
            <w:pPr>
              <w:pStyle w:val="TAC"/>
              <w:rPr>
                <w:rFonts w:eastAsia="DengXian" w:cs="Arial"/>
                <w:szCs w:val="18"/>
                <w:lang w:eastAsia="zh-CN"/>
              </w:rPr>
            </w:pPr>
            <w:r w:rsidRPr="00170508">
              <w:rPr>
                <w:rFonts w:eastAsia="DengXian" w:cs="Arial"/>
                <w:szCs w:val="18"/>
                <w:lang w:eastAsia="zh-CN"/>
              </w:rPr>
              <w:t>CA_n5A-n66A</w:t>
            </w:r>
          </w:p>
          <w:p w14:paraId="50C8898B" w14:textId="77777777" w:rsidR="00636DC6" w:rsidRPr="00170508" w:rsidRDefault="00636DC6" w:rsidP="00636DC6">
            <w:pPr>
              <w:pStyle w:val="TAC"/>
              <w:rPr>
                <w:rFonts w:eastAsia="DengXian" w:cs="Arial"/>
                <w:szCs w:val="18"/>
                <w:lang w:eastAsia="zh-CN"/>
              </w:rPr>
            </w:pPr>
            <w:r w:rsidRPr="00170508">
              <w:rPr>
                <w:rFonts w:eastAsia="DengXian" w:cs="Arial"/>
                <w:szCs w:val="18"/>
                <w:lang w:eastAsia="zh-CN"/>
              </w:rPr>
              <w:t>CA_n25A-n66A</w:t>
            </w:r>
          </w:p>
        </w:tc>
        <w:tc>
          <w:tcPr>
            <w:tcW w:w="772" w:type="dxa"/>
            <w:tcBorders>
              <w:top w:val="single" w:sz="4" w:space="0" w:color="auto"/>
              <w:left w:val="single" w:sz="4" w:space="0" w:color="auto"/>
              <w:bottom w:val="single" w:sz="4" w:space="0" w:color="auto"/>
              <w:right w:val="single" w:sz="4" w:space="0" w:color="auto"/>
            </w:tcBorders>
            <w:vAlign w:val="center"/>
          </w:tcPr>
          <w:p w14:paraId="3851706A" w14:textId="77777777" w:rsidR="00636DC6" w:rsidRPr="00170508" w:rsidRDefault="00636DC6" w:rsidP="00636DC6">
            <w:pPr>
              <w:pStyle w:val="TAC"/>
              <w:rPr>
                <w:rFonts w:eastAsia="DengXian"/>
                <w:szCs w:val="18"/>
                <w:lang w:eastAsia="zh-CN"/>
              </w:rPr>
            </w:pPr>
            <w:r w:rsidRPr="00170508">
              <w:rPr>
                <w:rFonts w:eastAsia="DengXian"/>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75260F6" w14:textId="77777777" w:rsidR="00636DC6" w:rsidRPr="00170508" w:rsidRDefault="00636DC6" w:rsidP="00636DC6">
            <w:pPr>
              <w:pStyle w:val="TAC"/>
              <w:rPr>
                <w:rFonts w:eastAsia="DengXian"/>
                <w:szCs w:val="18"/>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E5E77AA" w14:textId="77777777" w:rsidR="00636DC6" w:rsidRPr="00170508" w:rsidRDefault="00636DC6" w:rsidP="00636DC6">
            <w:pPr>
              <w:pStyle w:val="TAC"/>
              <w:rPr>
                <w:rFonts w:eastAsia="DengXian"/>
                <w:lang w:eastAsia="zh-CN"/>
              </w:rPr>
            </w:pPr>
            <w:r w:rsidRPr="00170508">
              <w:rPr>
                <w:rFonts w:eastAsia="DengXian"/>
                <w:lang w:eastAsia="zh-CN"/>
              </w:rPr>
              <w:t>0</w:t>
            </w:r>
          </w:p>
        </w:tc>
      </w:tr>
      <w:tr w:rsidR="00636DC6" w:rsidRPr="00170508" w14:paraId="2F148F21" w14:textId="77777777" w:rsidTr="00FD02C8">
        <w:trPr>
          <w:jc w:val="center"/>
        </w:trPr>
        <w:tc>
          <w:tcPr>
            <w:tcW w:w="2062" w:type="dxa"/>
            <w:tcBorders>
              <w:top w:val="nil"/>
              <w:left w:val="single" w:sz="4" w:space="0" w:color="auto"/>
              <w:bottom w:val="nil"/>
              <w:right w:val="single" w:sz="4" w:space="0" w:color="auto"/>
            </w:tcBorders>
            <w:vAlign w:val="center"/>
          </w:tcPr>
          <w:p w14:paraId="037A4286"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456B246" w14:textId="77777777" w:rsidR="00636DC6" w:rsidRPr="00170508" w:rsidRDefault="00636DC6" w:rsidP="00636DC6">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01E5A0" w14:textId="77777777" w:rsidR="00636DC6" w:rsidRPr="00170508" w:rsidRDefault="00636DC6" w:rsidP="00636DC6">
            <w:pPr>
              <w:pStyle w:val="TAC"/>
              <w:rPr>
                <w:rFonts w:eastAsia="DengXian"/>
                <w:szCs w:val="18"/>
                <w:lang w:eastAsia="zh-CN"/>
              </w:rPr>
            </w:pPr>
            <w:r w:rsidRPr="00170508">
              <w:rPr>
                <w:rFonts w:eastAsia="DengXian"/>
                <w:szCs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1CD2D576" w14:textId="77777777" w:rsidR="00636DC6" w:rsidRPr="00170508" w:rsidRDefault="00636DC6" w:rsidP="00636DC6">
            <w:pPr>
              <w:pStyle w:val="TAC"/>
              <w:rPr>
                <w:rFonts w:eastAsia="DengXian"/>
                <w:szCs w:val="18"/>
                <w:lang w:eastAsia="zh-CN"/>
              </w:rPr>
            </w:pPr>
            <w:r w:rsidRPr="00170508">
              <w:rPr>
                <w:rFonts w:eastAsia="DengXian" w:cs="Arial"/>
                <w:color w:val="000000"/>
                <w:szCs w:val="18"/>
                <w:lang w:eastAsia="zh-CN" w:bidi="ar"/>
              </w:rPr>
              <w:t>CA_n25(2A)_BCS0</w:t>
            </w:r>
          </w:p>
        </w:tc>
        <w:tc>
          <w:tcPr>
            <w:tcW w:w="1496" w:type="dxa"/>
            <w:tcBorders>
              <w:top w:val="nil"/>
              <w:left w:val="single" w:sz="4" w:space="0" w:color="auto"/>
              <w:bottom w:val="nil"/>
              <w:right w:val="single" w:sz="4" w:space="0" w:color="auto"/>
            </w:tcBorders>
            <w:vAlign w:val="center"/>
          </w:tcPr>
          <w:p w14:paraId="5F53DB65" w14:textId="77777777" w:rsidR="00636DC6" w:rsidRPr="00170508" w:rsidRDefault="00636DC6" w:rsidP="00636DC6">
            <w:pPr>
              <w:pStyle w:val="TAC"/>
              <w:rPr>
                <w:rFonts w:eastAsia="DengXian"/>
                <w:lang w:eastAsia="zh-CN"/>
              </w:rPr>
            </w:pPr>
          </w:p>
        </w:tc>
      </w:tr>
      <w:tr w:rsidR="00636DC6" w:rsidRPr="00170508" w14:paraId="67BF2FF0"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42C3ABDF"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7A55D68" w14:textId="77777777" w:rsidR="00636DC6" w:rsidRPr="00170508" w:rsidRDefault="00636DC6" w:rsidP="00636DC6">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FD3EFD" w14:textId="77777777" w:rsidR="00636DC6" w:rsidRPr="00170508" w:rsidRDefault="00636DC6" w:rsidP="00636DC6">
            <w:pPr>
              <w:pStyle w:val="TAC"/>
              <w:rPr>
                <w:rFonts w:eastAsia="DengXian"/>
                <w:lang w:eastAsia="zh-CN"/>
              </w:rPr>
            </w:pPr>
            <w:r w:rsidRPr="00170508">
              <w:rPr>
                <w:rFonts w:eastAsia="DengXian"/>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7665272" w14:textId="77777777" w:rsidR="00636DC6" w:rsidRPr="00170508" w:rsidRDefault="00636DC6" w:rsidP="00636DC6">
            <w:pPr>
              <w:pStyle w:val="TAC"/>
              <w:rPr>
                <w:rFonts w:eastAsia="DengXian"/>
                <w:szCs w:val="18"/>
                <w:lang w:eastAsia="zh-CN"/>
              </w:rPr>
            </w:pPr>
            <w:r w:rsidRPr="00170508">
              <w:rPr>
                <w:rFonts w:eastAsia="DengXian" w:cs="Arial"/>
                <w:color w:val="000000"/>
                <w:szCs w:val="18"/>
                <w:lang w:eastAsia="zh-CN" w:bidi="ar"/>
              </w:rPr>
              <w:t>CA_n66(2A)_BCS1</w:t>
            </w:r>
          </w:p>
        </w:tc>
        <w:tc>
          <w:tcPr>
            <w:tcW w:w="1496" w:type="dxa"/>
            <w:tcBorders>
              <w:top w:val="nil"/>
              <w:left w:val="single" w:sz="4" w:space="0" w:color="auto"/>
              <w:bottom w:val="single" w:sz="4" w:space="0" w:color="auto"/>
              <w:right w:val="single" w:sz="4" w:space="0" w:color="auto"/>
            </w:tcBorders>
            <w:vAlign w:val="center"/>
          </w:tcPr>
          <w:p w14:paraId="7B758D6B" w14:textId="77777777" w:rsidR="00636DC6" w:rsidRPr="00170508" w:rsidRDefault="00636DC6" w:rsidP="00636DC6">
            <w:pPr>
              <w:pStyle w:val="TAC"/>
              <w:rPr>
                <w:rFonts w:eastAsia="DengXian"/>
                <w:lang w:eastAsia="zh-CN"/>
              </w:rPr>
            </w:pPr>
          </w:p>
        </w:tc>
      </w:tr>
      <w:tr w:rsidR="00636DC6" w:rsidRPr="00170508" w14:paraId="6E5A78D2"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2C9F03F3" w14:textId="77777777" w:rsidR="00636DC6" w:rsidRPr="00170508" w:rsidRDefault="00636DC6" w:rsidP="00636DC6">
            <w:pPr>
              <w:pStyle w:val="TAC"/>
              <w:rPr>
                <w:rFonts w:eastAsia="DengXian"/>
                <w:szCs w:val="18"/>
                <w:lang w:eastAsia="zh-CN"/>
              </w:rPr>
            </w:pPr>
            <w:r w:rsidRPr="00170508">
              <w:rPr>
                <w:rFonts w:eastAsia="DengXian"/>
                <w:szCs w:val="18"/>
                <w:lang w:eastAsia="zh-CN"/>
              </w:rPr>
              <w:t>CA_n5A-n25A-n77A</w:t>
            </w:r>
          </w:p>
        </w:tc>
        <w:tc>
          <w:tcPr>
            <w:tcW w:w="1716" w:type="dxa"/>
            <w:tcBorders>
              <w:top w:val="single" w:sz="4" w:space="0" w:color="auto"/>
              <w:left w:val="single" w:sz="4" w:space="0" w:color="auto"/>
              <w:bottom w:val="nil"/>
              <w:right w:val="single" w:sz="4" w:space="0" w:color="auto"/>
            </w:tcBorders>
            <w:vAlign w:val="center"/>
          </w:tcPr>
          <w:p w14:paraId="6B673B1F" w14:textId="77777777" w:rsidR="00636DC6" w:rsidRPr="00170508" w:rsidRDefault="00636DC6" w:rsidP="00636DC6">
            <w:pPr>
              <w:pStyle w:val="TAC"/>
              <w:rPr>
                <w:rFonts w:eastAsia="DengXian"/>
                <w:lang w:eastAsia="zh-CN"/>
              </w:rPr>
            </w:pPr>
            <w:r w:rsidRPr="00170508">
              <w:rPr>
                <w:rFonts w:eastAsia="DengXian"/>
                <w:lang w:eastAsia="zh-CN"/>
              </w:rPr>
              <w:t>n77</w:t>
            </w:r>
            <w:r w:rsidRPr="00170508">
              <w:rPr>
                <w:rFonts w:eastAsia="DengXian"/>
                <w:vertAlign w:val="superscript"/>
                <w:lang w:eastAsia="zh-CN"/>
              </w:rPr>
              <w:t>7,9</w:t>
            </w:r>
          </w:p>
          <w:p w14:paraId="7253F6CA" w14:textId="77777777" w:rsidR="00636DC6" w:rsidRPr="00170508" w:rsidRDefault="00636DC6" w:rsidP="00636DC6">
            <w:pPr>
              <w:pStyle w:val="TAC"/>
              <w:rPr>
                <w:rFonts w:eastAsia="DengXian" w:cs="Arial"/>
                <w:szCs w:val="18"/>
                <w:lang w:eastAsia="zh-CN"/>
              </w:rPr>
            </w:pPr>
            <w:r w:rsidRPr="00170508">
              <w:rPr>
                <w:rFonts w:eastAsia="DengXian"/>
                <w:lang w:eastAsia="zh-CN"/>
              </w:rPr>
              <w:t>CA_n5A-n25A</w:t>
            </w:r>
          </w:p>
        </w:tc>
        <w:tc>
          <w:tcPr>
            <w:tcW w:w="772" w:type="dxa"/>
            <w:tcBorders>
              <w:top w:val="single" w:sz="4" w:space="0" w:color="auto"/>
              <w:left w:val="single" w:sz="4" w:space="0" w:color="auto"/>
              <w:bottom w:val="single" w:sz="4" w:space="0" w:color="auto"/>
              <w:right w:val="single" w:sz="4" w:space="0" w:color="auto"/>
            </w:tcBorders>
            <w:vAlign w:val="center"/>
          </w:tcPr>
          <w:p w14:paraId="1A2F9E31" w14:textId="77777777" w:rsidR="00636DC6" w:rsidRPr="00170508" w:rsidRDefault="00636DC6" w:rsidP="00636DC6">
            <w:pPr>
              <w:pStyle w:val="TAC"/>
              <w:rPr>
                <w:rFonts w:eastAsia="DengXian"/>
                <w:szCs w:val="18"/>
                <w:lang w:eastAsia="zh-CN"/>
              </w:rPr>
            </w:pPr>
            <w:r w:rsidRPr="00170508">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FD48C8D" w14:textId="77777777" w:rsidR="00636DC6" w:rsidRPr="00170508" w:rsidRDefault="00636DC6" w:rsidP="00636DC6">
            <w:pPr>
              <w:pStyle w:val="TAC"/>
              <w:rPr>
                <w:rFonts w:eastAsia="DengXian"/>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820D365" w14:textId="77777777" w:rsidR="00636DC6" w:rsidRPr="00170508" w:rsidRDefault="00636DC6" w:rsidP="00636DC6">
            <w:pPr>
              <w:pStyle w:val="TAC"/>
              <w:rPr>
                <w:rFonts w:eastAsia="DengXian"/>
                <w:lang w:eastAsia="zh-CN"/>
              </w:rPr>
            </w:pPr>
            <w:r w:rsidRPr="00170508">
              <w:rPr>
                <w:rFonts w:eastAsia="DengXian"/>
                <w:lang w:eastAsia="zh-CN"/>
              </w:rPr>
              <w:t>0</w:t>
            </w:r>
          </w:p>
        </w:tc>
      </w:tr>
      <w:tr w:rsidR="00636DC6" w:rsidRPr="00170508" w14:paraId="60FFA87C" w14:textId="77777777" w:rsidTr="00FD02C8">
        <w:trPr>
          <w:jc w:val="center"/>
        </w:trPr>
        <w:tc>
          <w:tcPr>
            <w:tcW w:w="2062" w:type="dxa"/>
            <w:tcBorders>
              <w:top w:val="nil"/>
              <w:left w:val="single" w:sz="4" w:space="0" w:color="auto"/>
              <w:bottom w:val="nil"/>
              <w:right w:val="single" w:sz="4" w:space="0" w:color="auto"/>
            </w:tcBorders>
            <w:vAlign w:val="center"/>
          </w:tcPr>
          <w:p w14:paraId="1FD9F3CC" w14:textId="77777777" w:rsidR="00636DC6" w:rsidRPr="00170508" w:rsidRDefault="00636DC6" w:rsidP="00636DC6">
            <w:pPr>
              <w:pStyle w:val="TAC"/>
              <w:rPr>
                <w:rFonts w:eastAsia="DengXian"/>
                <w:szCs w:val="18"/>
                <w:lang w:eastAsia="zh-CN"/>
              </w:rPr>
            </w:pPr>
          </w:p>
        </w:tc>
        <w:tc>
          <w:tcPr>
            <w:tcW w:w="1716" w:type="dxa"/>
            <w:tcBorders>
              <w:top w:val="nil"/>
              <w:left w:val="single" w:sz="4" w:space="0" w:color="auto"/>
              <w:bottom w:val="nil"/>
              <w:right w:val="single" w:sz="4" w:space="0" w:color="auto"/>
            </w:tcBorders>
            <w:vAlign w:val="center"/>
          </w:tcPr>
          <w:p w14:paraId="076A94FB" w14:textId="77777777" w:rsidR="00636DC6" w:rsidRPr="00170508" w:rsidRDefault="00636DC6" w:rsidP="00636DC6">
            <w:pPr>
              <w:pStyle w:val="TAC"/>
              <w:rPr>
                <w:rFonts w:eastAsia="DengXian" w:cs="Arial"/>
                <w:szCs w:val="18"/>
                <w:lang w:eastAsia="zh-CN"/>
              </w:rPr>
            </w:pPr>
            <w:r w:rsidRPr="00170508">
              <w:rPr>
                <w:rFonts w:eastAsia="DengXian"/>
                <w:lang w:eastAsia="zh-CN"/>
              </w:rPr>
              <w:t>CA_n5A-n77A</w:t>
            </w:r>
            <w:r w:rsidRPr="00170508">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1EE219AF" w14:textId="77777777" w:rsidR="00636DC6" w:rsidRPr="00170508" w:rsidRDefault="00636DC6" w:rsidP="00636DC6">
            <w:pPr>
              <w:pStyle w:val="TAC"/>
              <w:rPr>
                <w:rFonts w:eastAsia="DengXian"/>
                <w:szCs w:val="18"/>
                <w:lang w:eastAsia="zh-CN"/>
              </w:rPr>
            </w:pPr>
            <w:r w:rsidRPr="00170508">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63000066" w14:textId="77777777" w:rsidR="00636DC6" w:rsidRPr="00170508" w:rsidRDefault="00636DC6" w:rsidP="00636DC6">
            <w:pPr>
              <w:pStyle w:val="TAC"/>
              <w:rPr>
                <w:rFonts w:eastAsia="DengXian"/>
                <w:lang w:eastAsia="zh-CN"/>
              </w:rPr>
            </w:pPr>
            <w:r w:rsidRPr="00170508">
              <w:rPr>
                <w:rFonts w:eastAsia="DengXian"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121C413E" w14:textId="77777777" w:rsidR="00636DC6" w:rsidRPr="00170508" w:rsidRDefault="00636DC6" w:rsidP="00636DC6">
            <w:pPr>
              <w:pStyle w:val="TAC"/>
              <w:rPr>
                <w:rFonts w:eastAsia="DengXian"/>
                <w:lang w:eastAsia="zh-CN"/>
              </w:rPr>
            </w:pPr>
          </w:p>
        </w:tc>
      </w:tr>
      <w:tr w:rsidR="00636DC6" w:rsidRPr="00170508" w14:paraId="645326EB"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4AEF8965" w14:textId="77777777" w:rsidR="00636DC6" w:rsidRPr="00170508" w:rsidRDefault="00636DC6" w:rsidP="00636DC6">
            <w:pPr>
              <w:pStyle w:val="TAC"/>
              <w:rPr>
                <w:rFonts w:eastAsia="DengXian"/>
                <w:szCs w:val="18"/>
                <w:lang w:eastAsia="zh-CN"/>
              </w:rPr>
            </w:pPr>
          </w:p>
        </w:tc>
        <w:tc>
          <w:tcPr>
            <w:tcW w:w="1716" w:type="dxa"/>
            <w:tcBorders>
              <w:top w:val="nil"/>
              <w:left w:val="single" w:sz="4" w:space="0" w:color="auto"/>
              <w:bottom w:val="single" w:sz="4" w:space="0" w:color="auto"/>
              <w:right w:val="single" w:sz="4" w:space="0" w:color="auto"/>
            </w:tcBorders>
          </w:tcPr>
          <w:p w14:paraId="6276B431" w14:textId="77777777" w:rsidR="00636DC6" w:rsidRPr="00170508" w:rsidRDefault="00636DC6" w:rsidP="00636DC6">
            <w:pPr>
              <w:pStyle w:val="TAC"/>
              <w:rPr>
                <w:rFonts w:eastAsia="DengXian" w:cs="Arial"/>
                <w:szCs w:val="18"/>
                <w:lang w:eastAsia="zh-CN"/>
              </w:rPr>
            </w:pPr>
            <w:r w:rsidRPr="00170508">
              <w:rPr>
                <w:rFonts w:eastAsia="DengXian"/>
                <w:lang w:eastAsia="zh-CN"/>
              </w:rPr>
              <w:t>CA_n25A-n77A</w:t>
            </w:r>
            <w:r w:rsidRPr="00170508">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7EEBA718" w14:textId="77777777" w:rsidR="00636DC6" w:rsidRPr="00170508" w:rsidRDefault="00636DC6" w:rsidP="00636DC6">
            <w:pPr>
              <w:pStyle w:val="TAC"/>
              <w:rPr>
                <w:rFonts w:eastAsia="DengXian"/>
                <w:szCs w:val="18"/>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176481E" w14:textId="77777777" w:rsidR="00636DC6" w:rsidRPr="00170508" w:rsidRDefault="00636DC6" w:rsidP="00636DC6">
            <w:pPr>
              <w:pStyle w:val="TAC"/>
              <w:rPr>
                <w:rFonts w:eastAsia="DengXian"/>
                <w:lang w:eastAsia="zh-CN"/>
              </w:rPr>
            </w:pPr>
            <w:r w:rsidRPr="00170508">
              <w:rPr>
                <w:rFonts w:eastAsia="DengXian"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1B97F3E" w14:textId="77777777" w:rsidR="00636DC6" w:rsidRPr="00170508" w:rsidRDefault="00636DC6" w:rsidP="00636DC6">
            <w:pPr>
              <w:pStyle w:val="TAC"/>
              <w:rPr>
                <w:rFonts w:eastAsia="DengXian"/>
                <w:lang w:eastAsia="zh-CN"/>
              </w:rPr>
            </w:pPr>
          </w:p>
        </w:tc>
      </w:tr>
      <w:tr w:rsidR="00636DC6" w:rsidRPr="00170508" w14:paraId="4F6339F8" w14:textId="77777777" w:rsidTr="00FD02C8">
        <w:trPr>
          <w:jc w:val="center"/>
        </w:trPr>
        <w:tc>
          <w:tcPr>
            <w:tcW w:w="2062" w:type="dxa"/>
            <w:tcBorders>
              <w:top w:val="single" w:sz="4" w:space="0" w:color="auto"/>
              <w:left w:val="single" w:sz="4" w:space="0" w:color="auto"/>
              <w:bottom w:val="nil"/>
              <w:right w:val="single" w:sz="4" w:space="0" w:color="auto"/>
            </w:tcBorders>
          </w:tcPr>
          <w:p w14:paraId="6508E474" w14:textId="77777777" w:rsidR="00636DC6" w:rsidRPr="00170508" w:rsidRDefault="00636DC6" w:rsidP="00636DC6">
            <w:pPr>
              <w:pStyle w:val="TAC"/>
              <w:rPr>
                <w:rFonts w:eastAsia="DengXian"/>
                <w:szCs w:val="18"/>
                <w:lang w:eastAsia="zh-CN"/>
              </w:rPr>
            </w:pPr>
            <w:r w:rsidRPr="00170508">
              <w:rPr>
                <w:rFonts w:eastAsia="DengXian"/>
                <w:szCs w:val="18"/>
                <w:lang w:eastAsia="zh-CN"/>
              </w:rPr>
              <w:t>CA_n5A-n25(2A)-n77A</w:t>
            </w:r>
          </w:p>
        </w:tc>
        <w:tc>
          <w:tcPr>
            <w:tcW w:w="1716" w:type="dxa"/>
            <w:tcBorders>
              <w:top w:val="single" w:sz="4" w:space="0" w:color="auto"/>
              <w:left w:val="single" w:sz="4" w:space="0" w:color="auto"/>
              <w:bottom w:val="nil"/>
              <w:right w:val="single" w:sz="4" w:space="0" w:color="auto"/>
            </w:tcBorders>
          </w:tcPr>
          <w:p w14:paraId="2131233D" w14:textId="77777777" w:rsidR="00636DC6" w:rsidRPr="00170508" w:rsidRDefault="00636DC6" w:rsidP="00636DC6">
            <w:pPr>
              <w:pStyle w:val="TAC"/>
              <w:rPr>
                <w:rFonts w:eastAsia="DengXian"/>
                <w:lang w:eastAsia="zh-CN"/>
              </w:rPr>
            </w:pPr>
            <w:r w:rsidRPr="00170508">
              <w:rPr>
                <w:rFonts w:eastAsia="DengXian"/>
                <w:lang w:eastAsia="zh-CN"/>
              </w:rPr>
              <w:t>n77</w:t>
            </w:r>
            <w:r w:rsidRPr="00170508">
              <w:rPr>
                <w:rFonts w:eastAsia="DengXian"/>
                <w:vertAlign w:val="superscript"/>
                <w:lang w:eastAsia="zh-CN"/>
              </w:rPr>
              <w:t>7,9</w:t>
            </w:r>
          </w:p>
          <w:p w14:paraId="7521A09E" w14:textId="77777777" w:rsidR="00636DC6" w:rsidRPr="00170508" w:rsidRDefault="00636DC6" w:rsidP="00636DC6">
            <w:pPr>
              <w:pStyle w:val="TAC"/>
              <w:rPr>
                <w:rFonts w:eastAsia="DengXian"/>
              </w:rPr>
            </w:pPr>
            <w:r w:rsidRPr="00170508">
              <w:rPr>
                <w:rFonts w:eastAsia="DengXian"/>
              </w:rPr>
              <w:t>CA_n5A-n25A</w:t>
            </w:r>
          </w:p>
          <w:p w14:paraId="261BB5DA" w14:textId="77777777" w:rsidR="00636DC6" w:rsidRPr="00170508" w:rsidRDefault="00636DC6" w:rsidP="00636DC6">
            <w:pPr>
              <w:pStyle w:val="TAC"/>
              <w:rPr>
                <w:rFonts w:eastAsia="DengXian"/>
              </w:rPr>
            </w:pPr>
            <w:r w:rsidRPr="00170508">
              <w:rPr>
                <w:rFonts w:eastAsia="DengXian"/>
              </w:rPr>
              <w:t>CA_n5A-n77A</w:t>
            </w:r>
            <w:r w:rsidRPr="00170508">
              <w:rPr>
                <w:rFonts w:eastAsia="DengXian"/>
                <w:vertAlign w:val="superscript"/>
                <w:lang w:eastAsia="zh-CN"/>
              </w:rPr>
              <w:t>7</w:t>
            </w:r>
          </w:p>
          <w:p w14:paraId="101C27C4" w14:textId="77777777" w:rsidR="00636DC6" w:rsidRPr="00170508" w:rsidRDefault="00636DC6" w:rsidP="00636DC6">
            <w:pPr>
              <w:pStyle w:val="TAC"/>
              <w:rPr>
                <w:rFonts w:eastAsia="DengXian" w:cs="Arial"/>
                <w:szCs w:val="18"/>
                <w:lang w:eastAsia="zh-CN"/>
              </w:rPr>
            </w:pPr>
            <w:r w:rsidRPr="00170508">
              <w:rPr>
                <w:rFonts w:eastAsia="DengXian"/>
              </w:rPr>
              <w:t>CA_n25A-n77A</w:t>
            </w:r>
            <w:r w:rsidRPr="00170508">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tcPr>
          <w:p w14:paraId="232E4D31" w14:textId="77777777" w:rsidR="00636DC6" w:rsidRPr="00170508" w:rsidRDefault="00636DC6" w:rsidP="00636DC6">
            <w:pPr>
              <w:pStyle w:val="TAC"/>
              <w:rPr>
                <w:rFonts w:eastAsia="DengXian"/>
                <w:szCs w:val="18"/>
                <w:lang w:eastAsia="zh-CN"/>
              </w:rPr>
            </w:pPr>
            <w:r w:rsidRPr="00170508">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254131D" w14:textId="77777777" w:rsidR="00636DC6" w:rsidRPr="00170508" w:rsidRDefault="00636DC6" w:rsidP="00636DC6">
            <w:pPr>
              <w:pStyle w:val="TAC"/>
              <w:rPr>
                <w:rFonts w:eastAsia="DengXian"/>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E6E0FDC" w14:textId="77777777" w:rsidR="00636DC6" w:rsidRPr="00170508" w:rsidRDefault="00636DC6" w:rsidP="00636DC6">
            <w:pPr>
              <w:pStyle w:val="TAC"/>
              <w:rPr>
                <w:rFonts w:eastAsia="DengXian"/>
                <w:lang w:eastAsia="zh-CN"/>
              </w:rPr>
            </w:pPr>
            <w:r w:rsidRPr="00170508">
              <w:rPr>
                <w:rFonts w:eastAsia="DengXian"/>
                <w:lang w:eastAsia="zh-CN"/>
              </w:rPr>
              <w:t>0</w:t>
            </w:r>
          </w:p>
        </w:tc>
      </w:tr>
      <w:tr w:rsidR="00636DC6" w:rsidRPr="00170508" w14:paraId="7606190B" w14:textId="77777777" w:rsidTr="00FD02C8">
        <w:trPr>
          <w:jc w:val="center"/>
        </w:trPr>
        <w:tc>
          <w:tcPr>
            <w:tcW w:w="2062" w:type="dxa"/>
            <w:tcBorders>
              <w:top w:val="nil"/>
              <w:left w:val="single" w:sz="4" w:space="0" w:color="auto"/>
              <w:bottom w:val="nil"/>
              <w:right w:val="single" w:sz="4" w:space="0" w:color="auto"/>
            </w:tcBorders>
          </w:tcPr>
          <w:p w14:paraId="2CB3D123" w14:textId="77777777" w:rsidR="00636DC6" w:rsidRPr="00170508" w:rsidRDefault="00636DC6" w:rsidP="00636DC6">
            <w:pPr>
              <w:pStyle w:val="TAC"/>
              <w:rPr>
                <w:rFonts w:eastAsia="DengXian"/>
                <w:szCs w:val="18"/>
                <w:lang w:eastAsia="zh-CN"/>
              </w:rPr>
            </w:pPr>
          </w:p>
        </w:tc>
        <w:tc>
          <w:tcPr>
            <w:tcW w:w="1716" w:type="dxa"/>
            <w:tcBorders>
              <w:top w:val="nil"/>
              <w:left w:val="single" w:sz="4" w:space="0" w:color="auto"/>
              <w:bottom w:val="nil"/>
              <w:right w:val="single" w:sz="4" w:space="0" w:color="auto"/>
            </w:tcBorders>
          </w:tcPr>
          <w:p w14:paraId="096AF0BA" w14:textId="77777777" w:rsidR="00636DC6" w:rsidRPr="00170508" w:rsidRDefault="00636DC6" w:rsidP="00636DC6">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66A1CE35" w14:textId="77777777" w:rsidR="00636DC6" w:rsidRPr="00170508" w:rsidRDefault="00636DC6" w:rsidP="00636DC6">
            <w:pPr>
              <w:pStyle w:val="TAC"/>
              <w:rPr>
                <w:rFonts w:eastAsia="DengXian"/>
                <w:szCs w:val="18"/>
                <w:lang w:eastAsia="zh-CN"/>
              </w:rPr>
            </w:pPr>
            <w:r w:rsidRPr="00170508">
              <w:rPr>
                <w:rFonts w:eastAsia="DengXia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6870C1C2" w14:textId="77777777" w:rsidR="00636DC6" w:rsidRPr="00170508" w:rsidRDefault="00636DC6" w:rsidP="00636DC6">
            <w:pPr>
              <w:pStyle w:val="TAC"/>
              <w:rPr>
                <w:rFonts w:eastAsia="DengXian"/>
                <w:lang w:eastAsia="zh-CN"/>
              </w:rPr>
            </w:pPr>
            <w:r w:rsidRPr="00170508">
              <w:rPr>
                <w:rFonts w:eastAsia="DengXian" w:cs="Arial"/>
                <w:color w:val="000000"/>
                <w:szCs w:val="18"/>
                <w:lang w:eastAsia="zh-CN" w:bidi="ar"/>
              </w:rPr>
              <w:t>CA_n25(2A)_BCS</w:t>
            </w:r>
            <w:r w:rsidRPr="00170508">
              <w:rPr>
                <w:rFonts w:eastAsia="DengXian" w:cs="Arial" w:hint="eastAsia"/>
                <w:color w:val="000000"/>
                <w:szCs w:val="18"/>
                <w:lang w:eastAsia="zh-CN" w:bidi="ar"/>
              </w:rPr>
              <w:t>0</w:t>
            </w:r>
          </w:p>
        </w:tc>
        <w:tc>
          <w:tcPr>
            <w:tcW w:w="1496" w:type="dxa"/>
            <w:tcBorders>
              <w:top w:val="nil"/>
              <w:left w:val="single" w:sz="4" w:space="0" w:color="auto"/>
              <w:bottom w:val="nil"/>
              <w:right w:val="single" w:sz="4" w:space="0" w:color="auto"/>
            </w:tcBorders>
            <w:vAlign w:val="center"/>
          </w:tcPr>
          <w:p w14:paraId="48C62F01" w14:textId="77777777" w:rsidR="00636DC6" w:rsidRPr="00170508" w:rsidRDefault="00636DC6" w:rsidP="00636DC6">
            <w:pPr>
              <w:pStyle w:val="TAC"/>
              <w:rPr>
                <w:rFonts w:eastAsia="DengXian"/>
                <w:lang w:eastAsia="zh-CN"/>
              </w:rPr>
            </w:pPr>
          </w:p>
        </w:tc>
      </w:tr>
      <w:tr w:rsidR="00636DC6" w:rsidRPr="00170508" w14:paraId="68E88827" w14:textId="77777777" w:rsidTr="00FD02C8">
        <w:trPr>
          <w:jc w:val="center"/>
        </w:trPr>
        <w:tc>
          <w:tcPr>
            <w:tcW w:w="2062" w:type="dxa"/>
            <w:tcBorders>
              <w:top w:val="nil"/>
              <w:left w:val="single" w:sz="4" w:space="0" w:color="auto"/>
              <w:bottom w:val="single" w:sz="4" w:space="0" w:color="auto"/>
              <w:right w:val="single" w:sz="4" w:space="0" w:color="auto"/>
            </w:tcBorders>
          </w:tcPr>
          <w:p w14:paraId="62FBB979" w14:textId="77777777" w:rsidR="00636DC6" w:rsidRPr="00170508" w:rsidRDefault="00636DC6" w:rsidP="00636DC6">
            <w:pPr>
              <w:pStyle w:val="TAC"/>
              <w:rPr>
                <w:rFonts w:eastAsia="DengXian"/>
                <w:szCs w:val="18"/>
                <w:lang w:eastAsia="zh-CN"/>
              </w:rPr>
            </w:pPr>
          </w:p>
        </w:tc>
        <w:tc>
          <w:tcPr>
            <w:tcW w:w="1716" w:type="dxa"/>
            <w:tcBorders>
              <w:top w:val="nil"/>
              <w:left w:val="single" w:sz="4" w:space="0" w:color="auto"/>
              <w:bottom w:val="single" w:sz="4" w:space="0" w:color="auto"/>
              <w:right w:val="single" w:sz="4" w:space="0" w:color="auto"/>
            </w:tcBorders>
          </w:tcPr>
          <w:p w14:paraId="6E07482C" w14:textId="77777777" w:rsidR="00636DC6" w:rsidRPr="00170508" w:rsidRDefault="00636DC6" w:rsidP="00636DC6">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2868AB6F" w14:textId="77777777" w:rsidR="00636DC6" w:rsidRPr="00170508" w:rsidRDefault="00636DC6" w:rsidP="00636DC6">
            <w:pPr>
              <w:pStyle w:val="TAC"/>
              <w:rPr>
                <w:rFonts w:eastAsia="DengXian"/>
                <w:szCs w:val="18"/>
                <w:lang w:eastAsia="zh-CN"/>
              </w:rPr>
            </w:pPr>
            <w:r w:rsidRPr="00170508">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2858715" w14:textId="77777777" w:rsidR="00636DC6" w:rsidRPr="00170508" w:rsidRDefault="00636DC6" w:rsidP="00636DC6">
            <w:pPr>
              <w:pStyle w:val="TAC"/>
              <w:rPr>
                <w:rFonts w:eastAsia="DengXian"/>
                <w:lang w:eastAsia="zh-CN"/>
              </w:rPr>
            </w:pPr>
            <w:r w:rsidRPr="00170508">
              <w:rPr>
                <w:rFonts w:eastAsia="DengXian"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79C0E96" w14:textId="77777777" w:rsidR="00636DC6" w:rsidRPr="00170508" w:rsidRDefault="00636DC6" w:rsidP="00636DC6">
            <w:pPr>
              <w:pStyle w:val="TAC"/>
              <w:rPr>
                <w:rFonts w:eastAsia="DengXian"/>
                <w:lang w:eastAsia="zh-CN"/>
              </w:rPr>
            </w:pPr>
          </w:p>
        </w:tc>
      </w:tr>
      <w:tr w:rsidR="00636DC6" w:rsidRPr="00170508" w14:paraId="5831F725" w14:textId="77777777" w:rsidTr="00FD02C8">
        <w:trPr>
          <w:jc w:val="center"/>
        </w:trPr>
        <w:tc>
          <w:tcPr>
            <w:tcW w:w="2062" w:type="dxa"/>
            <w:tcBorders>
              <w:top w:val="single" w:sz="4" w:space="0" w:color="auto"/>
              <w:left w:val="single" w:sz="4" w:space="0" w:color="auto"/>
              <w:bottom w:val="nil"/>
              <w:right w:val="single" w:sz="4" w:space="0" w:color="auto"/>
            </w:tcBorders>
          </w:tcPr>
          <w:p w14:paraId="3BBC1D14" w14:textId="77777777" w:rsidR="00636DC6" w:rsidRPr="00170508" w:rsidRDefault="00636DC6" w:rsidP="00636DC6">
            <w:pPr>
              <w:pStyle w:val="TAC"/>
              <w:rPr>
                <w:rFonts w:eastAsia="DengXian"/>
                <w:szCs w:val="18"/>
                <w:lang w:eastAsia="zh-CN"/>
              </w:rPr>
            </w:pPr>
            <w:r w:rsidRPr="00170508">
              <w:rPr>
                <w:rFonts w:eastAsia="DengXian"/>
                <w:szCs w:val="18"/>
                <w:lang w:eastAsia="zh-CN"/>
              </w:rPr>
              <w:t>CA_n5A-n25A-n77(2A)</w:t>
            </w:r>
          </w:p>
        </w:tc>
        <w:tc>
          <w:tcPr>
            <w:tcW w:w="1716" w:type="dxa"/>
            <w:tcBorders>
              <w:top w:val="single" w:sz="4" w:space="0" w:color="auto"/>
              <w:left w:val="single" w:sz="4" w:space="0" w:color="auto"/>
              <w:bottom w:val="nil"/>
              <w:right w:val="single" w:sz="4" w:space="0" w:color="auto"/>
            </w:tcBorders>
          </w:tcPr>
          <w:p w14:paraId="3AB46B19" w14:textId="77777777" w:rsidR="00636DC6" w:rsidRPr="00170508" w:rsidRDefault="00636DC6" w:rsidP="00636DC6">
            <w:pPr>
              <w:pStyle w:val="TAC"/>
              <w:rPr>
                <w:rFonts w:eastAsia="DengXian"/>
                <w:lang w:eastAsia="zh-CN"/>
              </w:rPr>
            </w:pPr>
            <w:r w:rsidRPr="00170508">
              <w:rPr>
                <w:rFonts w:eastAsia="DengXian"/>
                <w:lang w:eastAsia="zh-CN"/>
              </w:rPr>
              <w:t>n77</w:t>
            </w:r>
            <w:r w:rsidRPr="00170508">
              <w:rPr>
                <w:rFonts w:eastAsia="DengXian"/>
                <w:vertAlign w:val="superscript"/>
                <w:lang w:eastAsia="zh-CN"/>
              </w:rPr>
              <w:t>7,9</w:t>
            </w:r>
          </w:p>
          <w:p w14:paraId="367D67F6" w14:textId="77777777" w:rsidR="00636DC6" w:rsidRPr="00170508" w:rsidRDefault="00636DC6" w:rsidP="00636DC6">
            <w:pPr>
              <w:pStyle w:val="TAC"/>
              <w:rPr>
                <w:rFonts w:eastAsia="DengXian"/>
              </w:rPr>
            </w:pPr>
            <w:r w:rsidRPr="00170508">
              <w:rPr>
                <w:rFonts w:eastAsia="DengXian" w:cs="Arial"/>
                <w:szCs w:val="18"/>
                <w:lang w:eastAsia="zh-CN"/>
              </w:rPr>
              <w:t>CA_n77(2A)</w:t>
            </w:r>
            <w:r w:rsidRPr="00170508">
              <w:rPr>
                <w:rFonts w:eastAsia="DengXian"/>
                <w:vertAlign w:val="superscript"/>
                <w:lang w:eastAsia="zh-CN"/>
              </w:rPr>
              <w:t>7</w:t>
            </w:r>
          </w:p>
          <w:p w14:paraId="040A25F5" w14:textId="77777777" w:rsidR="00636DC6" w:rsidRPr="00170508" w:rsidRDefault="00636DC6" w:rsidP="00636DC6">
            <w:pPr>
              <w:pStyle w:val="TAC"/>
              <w:rPr>
                <w:rFonts w:eastAsia="DengXian"/>
              </w:rPr>
            </w:pPr>
            <w:r w:rsidRPr="00170508">
              <w:rPr>
                <w:rFonts w:eastAsia="DengXian"/>
              </w:rPr>
              <w:t>CA_n5A-n25A</w:t>
            </w:r>
          </w:p>
          <w:p w14:paraId="145ED676" w14:textId="77777777" w:rsidR="00636DC6" w:rsidRPr="00170508" w:rsidRDefault="00636DC6" w:rsidP="00636DC6">
            <w:pPr>
              <w:pStyle w:val="TAC"/>
              <w:rPr>
                <w:rFonts w:eastAsia="DengXian"/>
              </w:rPr>
            </w:pPr>
            <w:r w:rsidRPr="00170508">
              <w:rPr>
                <w:rFonts w:eastAsia="DengXian"/>
              </w:rPr>
              <w:t>CA_n5A-n77A</w:t>
            </w:r>
            <w:r w:rsidRPr="00170508">
              <w:rPr>
                <w:rFonts w:eastAsia="DengXian"/>
                <w:vertAlign w:val="superscript"/>
                <w:lang w:eastAsia="zh-CN"/>
              </w:rPr>
              <w:t>7</w:t>
            </w:r>
          </w:p>
          <w:p w14:paraId="15563806" w14:textId="77777777" w:rsidR="00636DC6" w:rsidRPr="00170508" w:rsidRDefault="00636DC6" w:rsidP="00636DC6">
            <w:pPr>
              <w:pStyle w:val="TAC"/>
              <w:rPr>
                <w:rFonts w:eastAsia="DengXian" w:cs="Arial"/>
                <w:szCs w:val="18"/>
                <w:lang w:eastAsia="zh-CN"/>
              </w:rPr>
            </w:pPr>
            <w:r w:rsidRPr="00170508">
              <w:rPr>
                <w:rFonts w:eastAsia="DengXian"/>
              </w:rPr>
              <w:t>CA_n25A-n77A</w:t>
            </w:r>
            <w:r w:rsidRPr="00170508">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tcPr>
          <w:p w14:paraId="27AFF8C7" w14:textId="77777777" w:rsidR="00636DC6" w:rsidRPr="00170508" w:rsidRDefault="00636DC6" w:rsidP="00636DC6">
            <w:pPr>
              <w:pStyle w:val="TAC"/>
              <w:rPr>
                <w:rFonts w:eastAsia="DengXian"/>
                <w:szCs w:val="18"/>
                <w:lang w:eastAsia="zh-CN"/>
              </w:rPr>
            </w:pPr>
            <w:r w:rsidRPr="00170508">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4E79F6B" w14:textId="77777777" w:rsidR="00636DC6" w:rsidRPr="00170508" w:rsidRDefault="00636DC6" w:rsidP="00636DC6">
            <w:pPr>
              <w:pStyle w:val="TAC"/>
              <w:rPr>
                <w:rFonts w:eastAsia="DengXian"/>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4DB9D64" w14:textId="77777777" w:rsidR="00636DC6" w:rsidRPr="00170508" w:rsidRDefault="00636DC6" w:rsidP="00636DC6">
            <w:pPr>
              <w:pStyle w:val="TAC"/>
              <w:rPr>
                <w:rFonts w:eastAsia="DengXian"/>
                <w:lang w:eastAsia="zh-CN"/>
              </w:rPr>
            </w:pPr>
            <w:r w:rsidRPr="00170508">
              <w:rPr>
                <w:rFonts w:eastAsia="DengXian"/>
                <w:lang w:eastAsia="zh-CN"/>
              </w:rPr>
              <w:t>0</w:t>
            </w:r>
          </w:p>
        </w:tc>
      </w:tr>
      <w:tr w:rsidR="00636DC6" w:rsidRPr="00170508" w14:paraId="5D4BF505" w14:textId="77777777" w:rsidTr="00FD02C8">
        <w:trPr>
          <w:jc w:val="center"/>
        </w:trPr>
        <w:tc>
          <w:tcPr>
            <w:tcW w:w="2062" w:type="dxa"/>
            <w:tcBorders>
              <w:top w:val="nil"/>
              <w:left w:val="single" w:sz="4" w:space="0" w:color="auto"/>
              <w:bottom w:val="nil"/>
              <w:right w:val="single" w:sz="4" w:space="0" w:color="auto"/>
            </w:tcBorders>
          </w:tcPr>
          <w:p w14:paraId="0FE31CE9" w14:textId="77777777" w:rsidR="00636DC6" w:rsidRPr="00170508" w:rsidRDefault="00636DC6" w:rsidP="00636DC6">
            <w:pPr>
              <w:pStyle w:val="TAC"/>
              <w:rPr>
                <w:rFonts w:eastAsia="DengXian"/>
                <w:szCs w:val="18"/>
                <w:lang w:eastAsia="zh-CN"/>
              </w:rPr>
            </w:pPr>
          </w:p>
        </w:tc>
        <w:tc>
          <w:tcPr>
            <w:tcW w:w="1716" w:type="dxa"/>
            <w:tcBorders>
              <w:top w:val="nil"/>
              <w:left w:val="single" w:sz="4" w:space="0" w:color="auto"/>
              <w:bottom w:val="nil"/>
              <w:right w:val="single" w:sz="4" w:space="0" w:color="auto"/>
            </w:tcBorders>
          </w:tcPr>
          <w:p w14:paraId="16D8E1A7" w14:textId="77777777" w:rsidR="00636DC6" w:rsidRPr="00170508" w:rsidRDefault="00636DC6" w:rsidP="00636DC6">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19557054" w14:textId="77777777" w:rsidR="00636DC6" w:rsidRPr="00170508" w:rsidRDefault="00636DC6" w:rsidP="00636DC6">
            <w:pPr>
              <w:pStyle w:val="TAC"/>
              <w:rPr>
                <w:rFonts w:eastAsia="DengXian"/>
                <w:szCs w:val="18"/>
                <w:lang w:eastAsia="zh-CN"/>
              </w:rPr>
            </w:pPr>
            <w:r w:rsidRPr="00170508">
              <w:rPr>
                <w:rFonts w:eastAsia="DengXia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7DC303E1" w14:textId="77777777" w:rsidR="00636DC6" w:rsidRPr="00170508" w:rsidRDefault="00636DC6" w:rsidP="00636DC6">
            <w:pPr>
              <w:pStyle w:val="TAC"/>
              <w:rPr>
                <w:rFonts w:eastAsia="DengXian"/>
                <w:lang w:eastAsia="zh-CN"/>
              </w:rPr>
            </w:pPr>
            <w:r w:rsidRPr="00170508">
              <w:rPr>
                <w:rFonts w:eastAsia="DengXian"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3D78C5E0" w14:textId="77777777" w:rsidR="00636DC6" w:rsidRPr="00170508" w:rsidRDefault="00636DC6" w:rsidP="00636DC6">
            <w:pPr>
              <w:pStyle w:val="TAC"/>
              <w:rPr>
                <w:rFonts w:eastAsia="DengXian"/>
                <w:lang w:eastAsia="zh-CN"/>
              </w:rPr>
            </w:pPr>
          </w:p>
        </w:tc>
      </w:tr>
      <w:tr w:rsidR="00636DC6" w:rsidRPr="00170508" w14:paraId="39F64ACA" w14:textId="77777777" w:rsidTr="00FD02C8">
        <w:trPr>
          <w:jc w:val="center"/>
        </w:trPr>
        <w:tc>
          <w:tcPr>
            <w:tcW w:w="2062" w:type="dxa"/>
            <w:tcBorders>
              <w:top w:val="nil"/>
              <w:left w:val="single" w:sz="4" w:space="0" w:color="auto"/>
              <w:bottom w:val="single" w:sz="4" w:space="0" w:color="auto"/>
              <w:right w:val="single" w:sz="4" w:space="0" w:color="auto"/>
            </w:tcBorders>
          </w:tcPr>
          <w:p w14:paraId="4603A811" w14:textId="77777777" w:rsidR="00636DC6" w:rsidRPr="00170508" w:rsidRDefault="00636DC6" w:rsidP="00636DC6">
            <w:pPr>
              <w:pStyle w:val="TAC"/>
              <w:rPr>
                <w:rFonts w:eastAsia="DengXian"/>
                <w:szCs w:val="18"/>
                <w:lang w:eastAsia="zh-CN"/>
              </w:rPr>
            </w:pPr>
          </w:p>
        </w:tc>
        <w:tc>
          <w:tcPr>
            <w:tcW w:w="1716" w:type="dxa"/>
            <w:tcBorders>
              <w:top w:val="nil"/>
              <w:left w:val="single" w:sz="4" w:space="0" w:color="auto"/>
              <w:bottom w:val="single" w:sz="4" w:space="0" w:color="auto"/>
              <w:right w:val="single" w:sz="4" w:space="0" w:color="auto"/>
            </w:tcBorders>
          </w:tcPr>
          <w:p w14:paraId="1553798F" w14:textId="77777777" w:rsidR="00636DC6" w:rsidRPr="00170508" w:rsidRDefault="00636DC6" w:rsidP="00636DC6">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3E6B0D36" w14:textId="77777777" w:rsidR="00636DC6" w:rsidRPr="00170508" w:rsidRDefault="00636DC6" w:rsidP="00636DC6">
            <w:pPr>
              <w:pStyle w:val="TAC"/>
              <w:rPr>
                <w:rFonts w:eastAsia="DengXian"/>
                <w:szCs w:val="18"/>
                <w:lang w:eastAsia="zh-CN"/>
              </w:rPr>
            </w:pPr>
            <w:r w:rsidRPr="00170508">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BE6952E" w14:textId="77777777" w:rsidR="00636DC6" w:rsidRPr="00170508" w:rsidRDefault="00636DC6" w:rsidP="00636DC6">
            <w:pPr>
              <w:pStyle w:val="TAC"/>
              <w:rPr>
                <w:rFonts w:eastAsia="DengXian"/>
                <w:lang w:eastAsia="zh-CN"/>
              </w:rPr>
            </w:pPr>
            <w:r w:rsidRPr="00170508">
              <w:rPr>
                <w:rFonts w:eastAsia="DengXian"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47F5C0E7" w14:textId="77777777" w:rsidR="00636DC6" w:rsidRPr="00170508" w:rsidRDefault="00636DC6" w:rsidP="00636DC6">
            <w:pPr>
              <w:pStyle w:val="TAC"/>
              <w:rPr>
                <w:rFonts w:eastAsia="DengXian"/>
                <w:lang w:eastAsia="zh-CN"/>
              </w:rPr>
            </w:pPr>
          </w:p>
        </w:tc>
      </w:tr>
      <w:tr w:rsidR="00636DC6" w:rsidRPr="00170508" w14:paraId="7DD91F46" w14:textId="77777777" w:rsidTr="00FD02C8">
        <w:trPr>
          <w:jc w:val="center"/>
        </w:trPr>
        <w:tc>
          <w:tcPr>
            <w:tcW w:w="2062" w:type="dxa"/>
            <w:tcBorders>
              <w:top w:val="single" w:sz="4" w:space="0" w:color="auto"/>
              <w:left w:val="single" w:sz="4" w:space="0" w:color="auto"/>
              <w:bottom w:val="nil"/>
              <w:right w:val="single" w:sz="4" w:space="0" w:color="auto"/>
            </w:tcBorders>
          </w:tcPr>
          <w:p w14:paraId="389FFE4D" w14:textId="77777777" w:rsidR="00636DC6" w:rsidRPr="00170508" w:rsidRDefault="00636DC6" w:rsidP="00636DC6">
            <w:pPr>
              <w:pStyle w:val="TAC"/>
              <w:rPr>
                <w:rFonts w:eastAsia="DengXian"/>
                <w:szCs w:val="18"/>
                <w:lang w:eastAsia="zh-CN"/>
              </w:rPr>
            </w:pPr>
            <w:r w:rsidRPr="00170508">
              <w:rPr>
                <w:rFonts w:eastAsia="DengXian"/>
                <w:szCs w:val="18"/>
                <w:lang w:eastAsia="zh-CN"/>
              </w:rPr>
              <w:t>CA_n5A-n25A-n77(3A)</w:t>
            </w:r>
          </w:p>
        </w:tc>
        <w:tc>
          <w:tcPr>
            <w:tcW w:w="1716" w:type="dxa"/>
            <w:tcBorders>
              <w:top w:val="single" w:sz="4" w:space="0" w:color="auto"/>
              <w:left w:val="single" w:sz="4" w:space="0" w:color="auto"/>
              <w:bottom w:val="nil"/>
              <w:right w:val="single" w:sz="4" w:space="0" w:color="auto"/>
            </w:tcBorders>
          </w:tcPr>
          <w:p w14:paraId="6CEB9E6C" w14:textId="77777777" w:rsidR="00636DC6" w:rsidRPr="00170508" w:rsidRDefault="00636DC6" w:rsidP="00636DC6">
            <w:pPr>
              <w:pStyle w:val="TAC"/>
              <w:rPr>
                <w:rFonts w:eastAsia="DengXian"/>
                <w:lang w:eastAsia="zh-CN"/>
              </w:rPr>
            </w:pPr>
            <w:r w:rsidRPr="00170508">
              <w:rPr>
                <w:rFonts w:eastAsia="DengXian"/>
                <w:lang w:eastAsia="zh-CN"/>
              </w:rPr>
              <w:t>n77</w:t>
            </w:r>
            <w:r w:rsidRPr="00170508">
              <w:rPr>
                <w:rFonts w:eastAsia="DengXian"/>
                <w:vertAlign w:val="superscript"/>
                <w:lang w:eastAsia="zh-CN"/>
              </w:rPr>
              <w:t>7,9</w:t>
            </w:r>
          </w:p>
          <w:p w14:paraId="262975E5" w14:textId="77777777" w:rsidR="00636DC6" w:rsidRPr="00170508" w:rsidRDefault="00636DC6" w:rsidP="00636DC6">
            <w:pPr>
              <w:pStyle w:val="TAC"/>
              <w:rPr>
                <w:rFonts w:eastAsia="DengXian" w:cs="Arial"/>
                <w:szCs w:val="18"/>
                <w:lang w:eastAsia="zh-CN"/>
              </w:rPr>
            </w:pPr>
            <w:r w:rsidRPr="00170508">
              <w:rPr>
                <w:rFonts w:eastAsia="DengXian" w:cs="Arial"/>
                <w:szCs w:val="18"/>
                <w:lang w:eastAsia="zh-CN"/>
              </w:rPr>
              <w:t>CA_n77(2A)</w:t>
            </w:r>
            <w:r w:rsidRPr="00170508">
              <w:rPr>
                <w:rFonts w:eastAsia="DengXian"/>
                <w:vertAlign w:val="superscript"/>
                <w:lang w:eastAsia="zh-CN"/>
              </w:rPr>
              <w:t>7</w:t>
            </w:r>
          </w:p>
          <w:p w14:paraId="1F9C91F5" w14:textId="77777777" w:rsidR="00636DC6" w:rsidRPr="00170508" w:rsidRDefault="00636DC6" w:rsidP="00636DC6">
            <w:pPr>
              <w:pStyle w:val="TAC"/>
              <w:rPr>
                <w:rFonts w:eastAsia="DengXian" w:cs="Arial"/>
                <w:szCs w:val="18"/>
                <w:lang w:eastAsia="zh-CN"/>
              </w:rPr>
            </w:pPr>
            <w:r w:rsidRPr="00170508">
              <w:rPr>
                <w:rFonts w:eastAsia="DengXian" w:cs="Arial"/>
                <w:szCs w:val="18"/>
                <w:lang w:eastAsia="zh-CN"/>
              </w:rPr>
              <w:t>CA_n5A-n25A</w:t>
            </w:r>
          </w:p>
          <w:p w14:paraId="54982D95" w14:textId="77777777" w:rsidR="00636DC6" w:rsidRPr="00170508" w:rsidRDefault="00636DC6" w:rsidP="00636DC6">
            <w:pPr>
              <w:pStyle w:val="TAC"/>
              <w:rPr>
                <w:rFonts w:eastAsia="DengXian" w:cs="Arial"/>
                <w:szCs w:val="18"/>
                <w:lang w:eastAsia="zh-CN"/>
              </w:rPr>
            </w:pPr>
            <w:r w:rsidRPr="00170508">
              <w:rPr>
                <w:rFonts w:eastAsia="DengXian" w:cs="Arial"/>
                <w:szCs w:val="18"/>
                <w:lang w:eastAsia="zh-CN"/>
              </w:rPr>
              <w:t>CA_n5A-n77A</w:t>
            </w:r>
            <w:r w:rsidRPr="00170508">
              <w:rPr>
                <w:rFonts w:eastAsia="DengXian"/>
                <w:vertAlign w:val="superscript"/>
                <w:lang w:eastAsia="zh-CN"/>
              </w:rPr>
              <w:t>7</w:t>
            </w:r>
          </w:p>
          <w:p w14:paraId="6D199534" w14:textId="77777777" w:rsidR="00636DC6" w:rsidRPr="00170508" w:rsidRDefault="00636DC6" w:rsidP="00636DC6">
            <w:pPr>
              <w:pStyle w:val="TAC"/>
              <w:rPr>
                <w:rFonts w:eastAsia="DengXian"/>
                <w:lang w:eastAsia="zh-CN"/>
              </w:rPr>
            </w:pPr>
            <w:r w:rsidRPr="00170508">
              <w:rPr>
                <w:rFonts w:eastAsia="DengXian"/>
                <w:lang w:eastAsia="zh-CN"/>
              </w:rPr>
              <w:t>CA_n25A-n77A</w:t>
            </w:r>
            <w:r w:rsidRPr="00170508">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tcPr>
          <w:p w14:paraId="097DD133" w14:textId="77777777" w:rsidR="00636DC6" w:rsidRPr="00170508" w:rsidRDefault="00636DC6" w:rsidP="00636DC6">
            <w:pPr>
              <w:pStyle w:val="TAC"/>
              <w:rPr>
                <w:rFonts w:eastAsia="DengXian"/>
              </w:rPr>
            </w:pPr>
            <w:r w:rsidRPr="00170508">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ACF34D2"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A2A24F8" w14:textId="77777777" w:rsidR="00636DC6" w:rsidRPr="00170508" w:rsidRDefault="00636DC6" w:rsidP="00636DC6">
            <w:pPr>
              <w:pStyle w:val="TAC"/>
              <w:rPr>
                <w:rFonts w:eastAsia="DengXian"/>
                <w:lang w:eastAsia="zh-CN"/>
              </w:rPr>
            </w:pPr>
            <w:r w:rsidRPr="00170508">
              <w:rPr>
                <w:rFonts w:eastAsia="DengXian"/>
                <w:lang w:eastAsia="zh-CN"/>
              </w:rPr>
              <w:t>0</w:t>
            </w:r>
          </w:p>
        </w:tc>
      </w:tr>
      <w:tr w:rsidR="00636DC6" w:rsidRPr="00170508" w14:paraId="5A951DB9" w14:textId="77777777" w:rsidTr="00FD02C8">
        <w:trPr>
          <w:jc w:val="center"/>
        </w:trPr>
        <w:tc>
          <w:tcPr>
            <w:tcW w:w="2062" w:type="dxa"/>
            <w:tcBorders>
              <w:top w:val="nil"/>
              <w:left w:val="single" w:sz="4" w:space="0" w:color="auto"/>
              <w:bottom w:val="nil"/>
              <w:right w:val="single" w:sz="4" w:space="0" w:color="auto"/>
            </w:tcBorders>
          </w:tcPr>
          <w:p w14:paraId="0D91B0D3" w14:textId="77777777" w:rsidR="00636DC6" w:rsidRPr="00170508" w:rsidRDefault="00636DC6" w:rsidP="00636DC6">
            <w:pPr>
              <w:pStyle w:val="TAC"/>
              <w:rPr>
                <w:rFonts w:eastAsia="DengXian"/>
                <w:szCs w:val="18"/>
                <w:lang w:eastAsia="zh-CN"/>
              </w:rPr>
            </w:pPr>
          </w:p>
        </w:tc>
        <w:tc>
          <w:tcPr>
            <w:tcW w:w="1716" w:type="dxa"/>
            <w:tcBorders>
              <w:top w:val="nil"/>
              <w:left w:val="single" w:sz="4" w:space="0" w:color="auto"/>
              <w:bottom w:val="nil"/>
              <w:right w:val="single" w:sz="4" w:space="0" w:color="auto"/>
            </w:tcBorders>
          </w:tcPr>
          <w:p w14:paraId="293953D0" w14:textId="77777777" w:rsidR="00636DC6" w:rsidRPr="00170508" w:rsidRDefault="00636DC6" w:rsidP="00636DC6">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17511F24" w14:textId="77777777" w:rsidR="00636DC6" w:rsidRPr="00170508" w:rsidRDefault="00636DC6" w:rsidP="00636DC6">
            <w:pPr>
              <w:pStyle w:val="TAC"/>
              <w:rPr>
                <w:rFonts w:eastAsia="DengXian"/>
              </w:rPr>
            </w:pPr>
            <w:r w:rsidRPr="00170508">
              <w:rPr>
                <w:rFonts w:eastAsia="DengXia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1E2473FC"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77823E18" w14:textId="77777777" w:rsidR="00636DC6" w:rsidRPr="00170508" w:rsidRDefault="00636DC6" w:rsidP="00636DC6">
            <w:pPr>
              <w:pStyle w:val="TAC"/>
              <w:rPr>
                <w:rFonts w:eastAsia="DengXian"/>
                <w:lang w:eastAsia="zh-CN"/>
              </w:rPr>
            </w:pPr>
          </w:p>
        </w:tc>
      </w:tr>
      <w:tr w:rsidR="00636DC6" w:rsidRPr="00170508" w14:paraId="65390DBA" w14:textId="77777777" w:rsidTr="00FD02C8">
        <w:trPr>
          <w:jc w:val="center"/>
        </w:trPr>
        <w:tc>
          <w:tcPr>
            <w:tcW w:w="2062" w:type="dxa"/>
            <w:tcBorders>
              <w:top w:val="nil"/>
              <w:left w:val="single" w:sz="4" w:space="0" w:color="auto"/>
              <w:bottom w:val="single" w:sz="4" w:space="0" w:color="auto"/>
              <w:right w:val="single" w:sz="4" w:space="0" w:color="auto"/>
            </w:tcBorders>
          </w:tcPr>
          <w:p w14:paraId="25A2178D" w14:textId="77777777" w:rsidR="00636DC6" w:rsidRPr="00170508" w:rsidRDefault="00636DC6" w:rsidP="00636DC6">
            <w:pPr>
              <w:pStyle w:val="TAC"/>
              <w:rPr>
                <w:rFonts w:eastAsia="DengXian"/>
                <w:szCs w:val="18"/>
                <w:lang w:eastAsia="zh-CN"/>
              </w:rPr>
            </w:pPr>
          </w:p>
        </w:tc>
        <w:tc>
          <w:tcPr>
            <w:tcW w:w="1716" w:type="dxa"/>
            <w:tcBorders>
              <w:top w:val="nil"/>
              <w:left w:val="single" w:sz="4" w:space="0" w:color="auto"/>
              <w:bottom w:val="single" w:sz="4" w:space="0" w:color="auto"/>
              <w:right w:val="single" w:sz="4" w:space="0" w:color="auto"/>
            </w:tcBorders>
          </w:tcPr>
          <w:p w14:paraId="566E51CA" w14:textId="77777777" w:rsidR="00636DC6" w:rsidRPr="00170508" w:rsidRDefault="00636DC6" w:rsidP="00636DC6">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61449CDB" w14:textId="77777777" w:rsidR="00636DC6" w:rsidRPr="00170508" w:rsidRDefault="00636DC6" w:rsidP="00636DC6">
            <w:pPr>
              <w:pStyle w:val="TAC"/>
              <w:rPr>
                <w:rFonts w:eastAsia="DengXian"/>
              </w:rPr>
            </w:pPr>
            <w:r w:rsidRPr="00170508">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0425BAC"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eastAsia="zh-CN" w:bidi="ar"/>
              </w:rPr>
              <w:t>CA_n77(3A)_BCS1</w:t>
            </w:r>
          </w:p>
        </w:tc>
        <w:tc>
          <w:tcPr>
            <w:tcW w:w="1496" w:type="dxa"/>
            <w:tcBorders>
              <w:top w:val="nil"/>
              <w:left w:val="single" w:sz="4" w:space="0" w:color="auto"/>
              <w:bottom w:val="single" w:sz="4" w:space="0" w:color="auto"/>
              <w:right w:val="single" w:sz="4" w:space="0" w:color="auto"/>
            </w:tcBorders>
            <w:vAlign w:val="center"/>
          </w:tcPr>
          <w:p w14:paraId="2CC38E5B" w14:textId="77777777" w:rsidR="00636DC6" w:rsidRPr="00170508" w:rsidRDefault="00636DC6" w:rsidP="00636DC6">
            <w:pPr>
              <w:pStyle w:val="TAC"/>
              <w:rPr>
                <w:rFonts w:eastAsia="DengXian"/>
                <w:lang w:eastAsia="zh-CN"/>
              </w:rPr>
            </w:pPr>
          </w:p>
        </w:tc>
      </w:tr>
      <w:tr w:rsidR="00636DC6" w:rsidRPr="00170508" w14:paraId="0659022E" w14:textId="77777777" w:rsidTr="00FD02C8">
        <w:trPr>
          <w:jc w:val="center"/>
        </w:trPr>
        <w:tc>
          <w:tcPr>
            <w:tcW w:w="2062" w:type="dxa"/>
            <w:tcBorders>
              <w:top w:val="single" w:sz="4" w:space="0" w:color="auto"/>
              <w:left w:val="single" w:sz="4" w:space="0" w:color="auto"/>
              <w:bottom w:val="nil"/>
              <w:right w:val="single" w:sz="4" w:space="0" w:color="auto"/>
            </w:tcBorders>
          </w:tcPr>
          <w:p w14:paraId="58D07C26" w14:textId="77777777" w:rsidR="00636DC6" w:rsidRPr="00170508" w:rsidRDefault="00636DC6" w:rsidP="00636DC6">
            <w:pPr>
              <w:pStyle w:val="TAC"/>
              <w:rPr>
                <w:rFonts w:eastAsia="DengXian"/>
                <w:szCs w:val="18"/>
                <w:lang w:eastAsia="zh-CN"/>
              </w:rPr>
            </w:pPr>
            <w:r w:rsidRPr="00170508">
              <w:rPr>
                <w:rFonts w:eastAsia="DengXian"/>
                <w:szCs w:val="18"/>
                <w:lang w:eastAsia="zh-CN"/>
              </w:rPr>
              <w:t>CA_n5A-n25(2A)-n77(2A)</w:t>
            </w:r>
          </w:p>
        </w:tc>
        <w:tc>
          <w:tcPr>
            <w:tcW w:w="1716" w:type="dxa"/>
            <w:tcBorders>
              <w:top w:val="single" w:sz="4" w:space="0" w:color="auto"/>
              <w:left w:val="single" w:sz="4" w:space="0" w:color="auto"/>
              <w:bottom w:val="nil"/>
              <w:right w:val="single" w:sz="4" w:space="0" w:color="auto"/>
            </w:tcBorders>
          </w:tcPr>
          <w:p w14:paraId="5137A701" w14:textId="77777777" w:rsidR="00636DC6" w:rsidRPr="00170508" w:rsidRDefault="00636DC6" w:rsidP="00636DC6">
            <w:pPr>
              <w:pStyle w:val="TAC"/>
              <w:rPr>
                <w:rFonts w:eastAsia="DengXian"/>
                <w:lang w:eastAsia="zh-CN"/>
              </w:rPr>
            </w:pPr>
            <w:r w:rsidRPr="00170508">
              <w:rPr>
                <w:rFonts w:eastAsia="DengXian"/>
                <w:lang w:eastAsia="zh-CN"/>
              </w:rPr>
              <w:t>n77</w:t>
            </w:r>
            <w:r w:rsidRPr="00170508">
              <w:rPr>
                <w:rFonts w:eastAsia="DengXian"/>
                <w:vertAlign w:val="superscript"/>
                <w:lang w:eastAsia="zh-CN"/>
              </w:rPr>
              <w:t>7,9</w:t>
            </w:r>
          </w:p>
          <w:p w14:paraId="5F0EAC1A" w14:textId="77777777" w:rsidR="00636DC6" w:rsidRPr="00170508" w:rsidRDefault="00636DC6" w:rsidP="00636DC6">
            <w:pPr>
              <w:pStyle w:val="TAC"/>
              <w:rPr>
                <w:rFonts w:eastAsia="DengXian"/>
              </w:rPr>
            </w:pPr>
            <w:r w:rsidRPr="00170508">
              <w:rPr>
                <w:rFonts w:eastAsia="DengXian"/>
              </w:rPr>
              <w:t>CA_n5A-n25A</w:t>
            </w:r>
          </w:p>
          <w:p w14:paraId="50ED3A03" w14:textId="77777777" w:rsidR="00636DC6" w:rsidRPr="00170508" w:rsidRDefault="00636DC6" w:rsidP="00636DC6">
            <w:pPr>
              <w:pStyle w:val="TAC"/>
              <w:rPr>
                <w:rFonts w:eastAsia="DengXian"/>
              </w:rPr>
            </w:pPr>
            <w:r w:rsidRPr="00170508">
              <w:rPr>
                <w:rFonts w:eastAsia="DengXian"/>
              </w:rPr>
              <w:t>CA_n5A-n77A</w:t>
            </w:r>
            <w:r w:rsidRPr="00170508">
              <w:rPr>
                <w:rFonts w:eastAsia="DengXian"/>
                <w:vertAlign w:val="superscript"/>
                <w:lang w:eastAsia="zh-CN"/>
              </w:rPr>
              <w:t>7</w:t>
            </w:r>
          </w:p>
          <w:p w14:paraId="37D75364" w14:textId="77777777" w:rsidR="00636DC6" w:rsidRPr="00170508" w:rsidRDefault="00636DC6" w:rsidP="00636DC6">
            <w:pPr>
              <w:pStyle w:val="TAC"/>
              <w:rPr>
                <w:rFonts w:eastAsia="DengXian" w:cs="Arial"/>
                <w:szCs w:val="18"/>
                <w:lang w:eastAsia="zh-CN"/>
              </w:rPr>
            </w:pPr>
            <w:r w:rsidRPr="00170508">
              <w:rPr>
                <w:rFonts w:eastAsia="DengXian"/>
              </w:rPr>
              <w:t>CA_n25A-n77A</w:t>
            </w:r>
            <w:r w:rsidRPr="00170508">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tcPr>
          <w:p w14:paraId="5AA6F60C" w14:textId="77777777" w:rsidR="00636DC6" w:rsidRPr="00170508" w:rsidRDefault="00636DC6" w:rsidP="00636DC6">
            <w:pPr>
              <w:pStyle w:val="TAC"/>
              <w:rPr>
                <w:rFonts w:eastAsia="DengXian"/>
                <w:szCs w:val="18"/>
                <w:lang w:eastAsia="zh-CN"/>
              </w:rPr>
            </w:pPr>
            <w:r w:rsidRPr="00170508">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23A1894" w14:textId="77777777" w:rsidR="00636DC6" w:rsidRPr="00170508" w:rsidRDefault="00636DC6" w:rsidP="00636DC6">
            <w:pPr>
              <w:pStyle w:val="TAC"/>
              <w:rPr>
                <w:rFonts w:eastAsia="DengXian"/>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9CDC706" w14:textId="77777777" w:rsidR="00636DC6" w:rsidRPr="00170508" w:rsidRDefault="00636DC6" w:rsidP="00636DC6">
            <w:pPr>
              <w:pStyle w:val="TAC"/>
              <w:rPr>
                <w:rFonts w:eastAsia="DengXian"/>
                <w:lang w:eastAsia="zh-CN"/>
              </w:rPr>
            </w:pPr>
            <w:r w:rsidRPr="00170508">
              <w:rPr>
                <w:rFonts w:eastAsia="DengXian"/>
                <w:lang w:eastAsia="zh-CN"/>
              </w:rPr>
              <w:t>0</w:t>
            </w:r>
          </w:p>
        </w:tc>
      </w:tr>
      <w:tr w:rsidR="00636DC6" w:rsidRPr="00170508" w14:paraId="1D819983" w14:textId="77777777" w:rsidTr="00FD02C8">
        <w:trPr>
          <w:jc w:val="center"/>
        </w:trPr>
        <w:tc>
          <w:tcPr>
            <w:tcW w:w="2062" w:type="dxa"/>
            <w:tcBorders>
              <w:top w:val="nil"/>
              <w:left w:val="single" w:sz="4" w:space="0" w:color="auto"/>
              <w:bottom w:val="nil"/>
              <w:right w:val="single" w:sz="4" w:space="0" w:color="auto"/>
            </w:tcBorders>
          </w:tcPr>
          <w:p w14:paraId="1FB55FC0" w14:textId="77777777" w:rsidR="00636DC6" w:rsidRPr="00170508" w:rsidRDefault="00636DC6" w:rsidP="00636DC6">
            <w:pPr>
              <w:pStyle w:val="TAC"/>
              <w:rPr>
                <w:rFonts w:eastAsia="DengXian"/>
                <w:szCs w:val="18"/>
                <w:lang w:eastAsia="zh-CN"/>
              </w:rPr>
            </w:pPr>
          </w:p>
        </w:tc>
        <w:tc>
          <w:tcPr>
            <w:tcW w:w="1716" w:type="dxa"/>
            <w:tcBorders>
              <w:top w:val="nil"/>
              <w:left w:val="single" w:sz="4" w:space="0" w:color="auto"/>
              <w:bottom w:val="nil"/>
              <w:right w:val="single" w:sz="4" w:space="0" w:color="auto"/>
            </w:tcBorders>
          </w:tcPr>
          <w:p w14:paraId="0C2715B4" w14:textId="77777777" w:rsidR="00636DC6" w:rsidRPr="00170508" w:rsidRDefault="00636DC6" w:rsidP="00636DC6">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527862C5" w14:textId="77777777" w:rsidR="00636DC6" w:rsidRPr="00170508" w:rsidRDefault="00636DC6" w:rsidP="00636DC6">
            <w:pPr>
              <w:pStyle w:val="TAC"/>
              <w:rPr>
                <w:rFonts w:eastAsia="DengXian"/>
                <w:szCs w:val="18"/>
                <w:lang w:eastAsia="zh-CN"/>
              </w:rPr>
            </w:pPr>
            <w:r w:rsidRPr="00170508">
              <w:rPr>
                <w:rFonts w:eastAsia="DengXia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6F720B3C" w14:textId="77777777" w:rsidR="00636DC6" w:rsidRPr="00170508" w:rsidRDefault="00636DC6" w:rsidP="00636DC6">
            <w:pPr>
              <w:pStyle w:val="TAC"/>
              <w:rPr>
                <w:rFonts w:eastAsia="DengXian"/>
                <w:lang w:eastAsia="zh-CN"/>
              </w:rPr>
            </w:pPr>
            <w:r w:rsidRPr="00170508">
              <w:rPr>
                <w:rFonts w:eastAsia="DengXian" w:cs="Arial"/>
                <w:color w:val="000000"/>
                <w:szCs w:val="18"/>
                <w:lang w:eastAsia="zh-CN" w:bidi="ar"/>
              </w:rPr>
              <w:t>CA_n25(2A)_BCS</w:t>
            </w:r>
            <w:r w:rsidRPr="00170508">
              <w:rPr>
                <w:rFonts w:eastAsia="DengXian" w:cs="Arial" w:hint="eastAsia"/>
                <w:color w:val="000000"/>
                <w:szCs w:val="18"/>
                <w:lang w:eastAsia="zh-CN" w:bidi="ar"/>
              </w:rPr>
              <w:t>0</w:t>
            </w:r>
          </w:p>
        </w:tc>
        <w:tc>
          <w:tcPr>
            <w:tcW w:w="1496" w:type="dxa"/>
            <w:tcBorders>
              <w:top w:val="nil"/>
              <w:left w:val="single" w:sz="4" w:space="0" w:color="auto"/>
              <w:bottom w:val="nil"/>
              <w:right w:val="single" w:sz="4" w:space="0" w:color="auto"/>
            </w:tcBorders>
            <w:vAlign w:val="center"/>
          </w:tcPr>
          <w:p w14:paraId="0525FDAD" w14:textId="77777777" w:rsidR="00636DC6" w:rsidRPr="00170508" w:rsidRDefault="00636DC6" w:rsidP="00636DC6">
            <w:pPr>
              <w:pStyle w:val="TAC"/>
              <w:rPr>
                <w:rFonts w:eastAsia="DengXian"/>
                <w:lang w:eastAsia="zh-CN"/>
              </w:rPr>
            </w:pPr>
          </w:p>
        </w:tc>
      </w:tr>
      <w:tr w:rsidR="00636DC6" w:rsidRPr="00170508" w14:paraId="22B0E296" w14:textId="77777777" w:rsidTr="00FD02C8">
        <w:trPr>
          <w:jc w:val="center"/>
        </w:trPr>
        <w:tc>
          <w:tcPr>
            <w:tcW w:w="2062" w:type="dxa"/>
            <w:tcBorders>
              <w:top w:val="nil"/>
              <w:left w:val="single" w:sz="4" w:space="0" w:color="auto"/>
              <w:bottom w:val="single" w:sz="4" w:space="0" w:color="auto"/>
              <w:right w:val="single" w:sz="4" w:space="0" w:color="auto"/>
            </w:tcBorders>
          </w:tcPr>
          <w:p w14:paraId="0FEAEAE5" w14:textId="77777777" w:rsidR="00636DC6" w:rsidRPr="00170508" w:rsidRDefault="00636DC6" w:rsidP="00636DC6">
            <w:pPr>
              <w:pStyle w:val="TAC"/>
              <w:rPr>
                <w:rFonts w:eastAsia="DengXian"/>
                <w:szCs w:val="18"/>
                <w:lang w:eastAsia="zh-CN"/>
              </w:rPr>
            </w:pPr>
          </w:p>
        </w:tc>
        <w:tc>
          <w:tcPr>
            <w:tcW w:w="1716" w:type="dxa"/>
            <w:tcBorders>
              <w:top w:val="nil"/>
              <w:left w:val="single" w:sz="4" w:space="0" w:color="auto"/>
              <w:bottom w:val="single" w:sz="4" w:space="0" w:color="auto"/>
              <w:right w:val="single" w:sz="4" w:space="0" w:color="auto"/>
            </w:tcBorders>
          </w:tcPr>
          <w:p w14:paraId="4241FE6D" w14:textId="77777777" w:rsidR="00636DC6" w:rsidRPr="00170508" w:rsidRDefault="00636DC6" w:rsidP="00636DC6">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78CA6E04" w14:textId="77777777" w:rsidR="00636DC6" w:rsidRPr="00170508" w:rsidRDefault="00636DC6" w:rsidP="00636DC6">
            <w:pPr>
              <w:pStyle w:val="TAC"/>
              <w:rPr>
                <w:rFonts w:eastAsia="DengXian"/>
                <w:szCs w:val="18"/>
                <w:lang w:eastAsia="zh-CN"/>
              </w:rPr>
            </w:pPr>
            <w:r w:rsidRPr="00170508">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8EB882B" w14:textId="77777777" w:rsidR="00636DC6" w:rsidRPr="00170508" w:rsidRDefault="00636DC6" w:rsidP="00636DC6">
            <w:pPr>
              <w:pStyle w:val="TAC"/>
              <w:rPr>
                <w:rFonts w:eastAsia="DengXian"/>
                <w:lang w:eastAsia="zh-CN"/>
              </w:rPr>
            </w:pPr>
            <w:r w:rsidRPr="00170508">
              <w:rPr>
                <w:rFonts w:eastAsia="DengXian"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4ED37EB6" w14:textId="77777777" w:rsidR="00636DC6" w:rsidRPr="00170508" w:rsidRDefault="00636DC6" w:rsidP="00636DC6">
            <w:pPr>
              <w:pStyle w:val="TAC"/>
              <w:rPr>
                <w:rFonts w:eastAsia="DengXian"/>
                <w:lang w:eastAsia="zh-CN"/>
              </w:rPr>
            </w:pPr>
          </w:p>
        </w:tc>
      </w:tr>
      <w:tr w:rsidR="00636DC6" w:rsidRPr="00170508" w14:paraId="3FAC23E9"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76F15F7E" w14:textId="77777777" w:rsidR="00636DC6" w:rsidRPr="00170508" w:rsidRDefault="00636DC6" w:rsidP="00636DC6">
            <w:pPr>
              <w:pStyle w:val="TAC"/>
              <w:rPr>
                <w:rFonts w:eastAsia="DengXian"/>
                <w:lang w:eastAsia="zh-CN"/>
              </w:rPr>
            </w:pPr>
            <w:r w:rsidRPr="00170508">
              <w:rPr>
                <w:rFonts w:eastAsia="DengXian"/>
                <w:szCs w:val="18"/>
                <w:lang w:eastAsia="zh-CN"/>
              </w:rPr>
              <w:t>CA_n5A-n25A-n78A</w:t>
            </w:r>
          </w:p>
        </w:tc>
        <w:tc>
          <w:tcPr>
            <w:tcW w:w="1716" w:type="dxa"/>
            <w:tcBorders>
              <w:top w:val="single" w:sz="4" w:space="0" w:color="auto"/>
              <w:left w:val="single" w:sz="4" w:space="0" w:color="auto"/>
              <w:bottom w:val="nil"/>
              <w:right w:val="single" w:sz="4" w:space="0" w:color="auto"/>
            </w:tcBorders>
            <w:vAlign w:val="center"/>
          </w:tcPr>
          <w:p w14:paraId="24E95E29" w14:textId="77777777" w:rsidR="00636DC6" w:rsidRPr="00170508" w:rsidRDefault="00636DC6" w:rsidP="00636DC6">
            <w:pPr>
              <w:pStyle w:val="TAC"/>
              <w:rPr>
                <w:rFonts w:eastAsia="DengXian"/>
                <w:lang w:eastAsia="zh-CN"/>
              </w:rPr>
            </w:pPr>
            <w:r w:rsidRPr="00170508">
              <w:rPr>
                <w:rFonts w:eastAsia="DengXian"/>
                <w:lang w:eastAsia="zh-CN"/>
              </w:rPr>
              <w:t>n78</w:t>
            </w:r>
            <w:r w:rsidRPr="00170508">
              <w:rPr>
                <w:rFonts w:eastAsia="DengXian"/>
                <w:vertAlign w:val="superscript"/>
                <w:lang w:eastAsia="zh-CN"/>
              </w:rPr>
              <w:t>7,9</w:t>
            </w:r>
          </w:p>
          <w:p w14:paraId="27CE0843" w14:textId="77777777" w:rsidR="00636DC6" w:rsidRPr="00170508" w:rsidRDefault="00636DC6" w:rsidP="00636DC6">
            <w:pPr>
              <w:pStyle w:val="TAC"/>
              <w:rPr>
                <w:rFonts w:eastAsia="DengXian" w:cs="Arial"/>
                <w:szCs w:val="18"/>
                <w:lang w:eastAsia="zh-CN"/>
              </w:rPr>
            </w:pPr>
            <w:r w:rsidRPr="00170508">
              <w:rPr>
                <w:rFonts w:eastAsia="DengXian" w:cs="Arial"/>
                <w:szCs w:val="18"/>
                <w:lang w:eastAsia="zh-CN"/>
              </w:rPr>
              <w:t>CA_n5A-n25A</w:t>
            </w:r>
          </w:p>
          <w:p w14:paraId="261FC31D" w14:textId="77777777" w:rsidR="00636DC6" w:rsidRPr="00170508" w:rsidRDefault="00636DC6" w:rsidP="00636DC6">
            <w:pPr>
              <w:pStyle w:val="TAC"/>
              <w:rPr>
                <w:rFonts w:eastAsia="DengXian" w:cs="Arial"/>
                <w:szCs w:val="18"/>
                <w:lang w:eastAsia="zh-CN"/>
              </w:rPr>
            </w:pPr>
            <w:r w:rsidRPr="00170508">
              <w:rPr>
                <w:rFonts w:eastAsia="DengXian" w:cs="Arial"/>
                <w:szCs w:val="18"/>
                <w:lang w:eastAsia="zh-CN"/>
              </w:rPr>
              <w:t>CA_n5A-n78A</w:t>
            </w:r>
            <w:r w:rsidRPr="00170508">
              <w:rPr>
                <w:rFonts w:eastAsia="DengXian"/>
                <w:vertAlign w:val="superscript"/>
                <w:lang w:eastAsia="zh-CN"/>
              </w:rPr>
              <w:t>7</w:t>
            </w:r>
          </w:p>
          <w:p w14:paraId="2B8D0208" w14:textId="77777777" w:rsidR="00636DC6" w:rsidRPr="00170508" w:rsidRDefault="00636DC6" w:rsidP="00636DC6">
            <w:pPr>
              <w:pStyle w:val="TAC"/>
              <w:rPr>
                <w:rFonts w:eastAsia="DengXian"/>
                <w:lang w:eastAsia="zh-CN"/>
              </w:rPr>
            </w:pPr>
            <w:r w:rsidRPr="00170508">
              <w:rPr>
                <w:rFonts w:eastAsia="DengXian"/>
                <w:lang w:eastAsia="zh-CN"/>
              </w:rPr>
              <w:t>CA_n25A-n78A</w:t>
            </w:r>
            <w:r w:rsidRPr="00170508">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5B93C638" w14:textId="77777777" w:rsidR="00636DC6" w:rsidRPr="00170508" w:rsidRDefault="00636DC6" w:rsidP="00636DC6">
            <w:pPr>
              <w:pStyle w:val="TAC"/>
              <w:rPr>
                <w:rFonts w:eastAsia="DengXian"/>
                <w:lang w:eastAsia="zh-CN"/>
              </w:rPr>
            </w:pPr>
            <w:r w:rsidRPr="00170508">
              <w:rPr>
                <w:rFonts w:eastAsia="DengXian"/>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F283FF7" w14:textId="77777777" w:rsidR="00636DC6" w:rsidRPr="00170508" w:rsidRDefault="00636DC6" w:rsidP="00636DC6">
            <w:pPr>
              <w:pStyle w:val="TAC"/>
              <w:rPr>
                <w:rFonts w:eastAsia="DengXian"/>
                <w:szCs w:val="18"/>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62AB69A" w14:textId="77777777" w:rsidR="00636DC6" w:rsidRPr="00170508" w:rsidRDefault="00636DC6" w:rsidP="00636DC6">
            <w:pPr>
              <w:pStyle w:val="TAC"/>
              <w:rPr>
                <w:rFonts w:eastAsia="DengXian"/>
                <w:lang w:eastAsia="zh-CN"/>
              </w:rPr>
            </w:pPr>
            <w:r w:rsidRPr="00170508">
              <w:rPr>
                <w:rFonts w:eastAsia="DengXian"/>
                <w:lang w:eastAsia="zh-CN"/>
              </w:rPr>
              <w:t>0</w:t>
            </w:r>
          </w:p>
        </w:tc>
      </w:tr>
      <w:tr w:rsidR="00636DC6" w:rsidRPr="00170508" w14:paraId="48BA309C" w14:textId="77777777" w:rsidTr="00FD02C8">
        <w:trPr>
          <w:jc w:val="center"/>
        </w:trPr>
        <w:tc>
          <w:tcPr>
            <w:tcW w:w="2062" w:type="dxa"/>
            <w:tcBorders>
              <w:top w:val="nil"/>
              <w:left w:val="single" w:sz="4" w:space="0" w:color="auto"/>
              <w:bottom w:val="nil"/>
              <w:right w:val="single" w:sz="4" w:space="0" w:color="auto"/>
            </w:tcBorders>
            <w:vAlign w:val="center"/>
          </w:tcPr>
          <w:p w14:paraId="49EA860C"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525637C" w14:textId="77777777" w:rsidR="00636DC6" w:rsidRPr="00170508" w:rsidRDefault="00636DC6" w:rsidP="00636DC6">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665FD1" w14:textId="77777777" w:rsidR="00636DC6" w:rsidRPr="00170508" w:rsidRDefault="00636DC6" w:rsidP="00636DC6">
            <w:pPr>
              <w:pStyle w:val="TAC"/>
              <w:rPr>
                <w:rFonts w:eastAsia="DengXian"/>
                <w:lang w:eastAsia="zh-CN"/>
              </w:rPr>
            </w:pPr>
            <w:r w:rsidRPr="00170508">
              <w:rPr>
                <w:rFonts w:eastAsia="DengXian"/>
                <w:szCs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6076B19C" w14:textId="77777777" w:rsidR="00636DC6" w:rsidRPr="00170508" w:rsidRDefault="00636DC6" w:rsidP="00636DC6">
            <w:pPr>
              <w:pStyle w:val="TAC"/>
              <w:rPr>
                <w:rFonts w:eastAsia="DengXian"/>
                <w:szCs w:val="18"/>
                <w:lang w:eastAsia="zh-CN"/>
              </w:rPr>
            </w:pPr>
            <w:r w:rsidRPr="00170508">
              <w:rPr>
                <w:rFonts w:eastAsia="DengXian"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4488A1F6" w14:textId="77777777" w:rsidR="00636DC6" w:rsidRPr="00170508" w:rsidRDefault="00636DC6" w:rsidP="00636DC6">
            <w:pPr>
              <w:pStyle w:val="TAC"/>
              <w:rPr>
                <w:rFonts w:eastAsia="DengXian"/>
                <w:lang w:eastAsia="zh-CN"/>
              </w:rPr>
            </w:pPr>
          </w:p>
        </w:tc>
      </w:tr>
      <w:tr w:rsidR="00636DC6" w:rsidRPr="00170508" w14:paraId="58122A02"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29E7AD23"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7E9D0BC" w14:textId="77777777" w:rsidR="00636DC6" w:rsidRPr="00170508" w:rsidRDefault="00636DC6" w:rsidP="00636DC6">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F99EE8" w14:textId="77777777" w:rsidR="00636DC6" w:rsidRPr="00170508" w:rsidRDefault="00636DC6" w:rsidP="00636DC6">
            <w:pPr>
              <w:pStyle w:val="TAC"/>
              <w:rPr>
                <w:rFonts w:eastAsia="DengXian"/>
                <w:lang w:eastAsia="zh-CN"/>
              </w:rPr>
            </w:pPr>
            <w:r w:rsidRPr="00170508">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651DF41" w14:textId="77777777" w:rsidR="00636DC6" w:rsidRPr="00170508" w:rsidRDefault="00636DC6" w:rsidP="00636DC6">
            <w:pPr>
              <w:pStyle w:val="TAC"/>
              <w:rPr>
                <w:rFonts w:eastAsia="DengXian"/>
                <w:szCs w:val="18"/>
                <w:lang w:eastAsia="zh-CN"/>
              </w:rPr>
            </w:pPr>
            <w:r w:rsidRPr="00170508">
              <w:rPr>
                <w:rFonts w:eastAsia="DengXian"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DEEAA90" w14:textId="77777777" w:rsidR="00636DC6" w:rsidRPr="00170508" w:rsidRDefault="00636DC6" w:rsidP="00636DC6">
            <w:pPr>
              <w:pStyle w:val="TAC"/>
              <w:rPr>
                <w:rFonts w:eastAsia="DengXian"/>
                <w:lang w:eastAsia="zh-CN"/>
              </w:rPr>
            </w:pPr>
          </w:p>
        </w:tc>
      </w:tr>
      <w:tr w:rsidR="00636DC6" w:rsidRPr="00170508" w14:paraId="5D1C80CF"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4BE26472" w14:textId="77777777" w:rsidR="00636DC6" w:rsidRPr="00170508" w:rsidRDefault="00636DC6" w:rsidP="00636DC6">
            <w:pPr>
              <w:pStyle w:val="TAC"/>
              <w:rPr>
                <w:rFonts w:eastAsia="DengXian"/>
                <w:lang w:eastAsia="zh-CN"/>
              </w:rPr>
            </w:pPr>
            <w:r w:rsidRPr="00170508">
              <w:rPr>
                <w:rFonts w:eastAsia="DengXian"/>
                <w:szCs w:val="18"/>
                <w:lang w:eastAsia="zh-CN"/>
              </w:rPr>
              <w:t>CA_n5A-n25(2A)-n78A</w:t>
            </w:r>
          </w:p>
        </w:tc>
        <w:tc>
          <w:tcPr>
            <w:tcW w:w="1716" w:type="dxa"/>
            <w:tcBorders>
              <w:top w:val="single" w:sz="4" w:space="0" w:color="auto"/>
              <w:left w:val="single" w:sz="4" w:space="0" w:color="auto"/>
              <w:bottom w:val="nil"/>
              <w:right w:val="single" w:sz="4" w:space="0" w:color="auto"/>
            </w:tcBorders>
            <w:vAlign w:val="center"/>
          </w:tcPr>
          <w:p w14:paraId="47343B76" w14:textId="77777777" w:rsidR="00636DC6" w:rsidRPr="00170508" w:rsidRDefault="00636DC6" w:rsidP="00636DC6">
            <w:pPr>
              <w:pStyle w:val="TAC"/>
              <w:rPr>
                <w:rFonts w:eastAsia="DengXian"/>
                <w:lang w:eastAsia="zh-CN"/>
              </w:rPr>
            </w:pPr>
            <w:r w:rsidRPr="00170508">
              <w:rPr>
                <w:rFonts w:eastAsia="DengXian"/>
                <w:lang w:eastAsia="zh-CN"/>
              </w:rPr>
              <w:t>n78</w:t>
            </w:r>
            <w:r w:rsidRPr="00170508">
              <w:rPr>
                <w:rFonts w:eastAsia="DengXian"/>
                <w:vertAlign w:val="superscript"/>
                <w:lang w:eastAsia="zh-CN"/>
              </w:rPr>
              <w:t>7,9</w:t>
            </w:r>
          </w:p>
          <w:p w14:paraId="39D9F3BC" w14:textId="77777777" w:rsidR="00636DC6" w:rsidRPr="00170508" w:rsidRDefault="00636DC6" w:rsidP="00636DC6">
            <w:pPr>
              <w:pStyle w:val="TAC"/>
              <w:rPr>
                <w:rFonts w:eastAsia="DengXian" w:cs="Arial"/>
                <w:color w:val="000000"/>
                <w:szCs w:val="18"/>
                <w:lang w:eastAsia="zh-CN"/>
              </w:rPr>
            </w:pPr>
            <w:r w:rsidRPr="00170508">
              <w:rPr>
                <w:rFonts w:eastAsia="DengXian" w:cs="Arial"/>
                <w:color w:val="000000"/>
                <w:szCs w:val="18"/>
                <w:lang w:eastAsia="zh-CN"/>
              </w:rPr>
              <w:t>CA_n5A-n25A</w:t>
            </w:r>
          </w:p>
          <w:p w14:paraId="79685347" w14:textId="77777777" w:rsidR="00636DC6" w:rsidRPr="00170508" w:rsidRDefault="00636DC6" w:rsidP="00636DC6">
            <w:pPr>
              <w:pStyle w:val="TAC"/>
              <w:rPr>
                <w:rFonts w:eastAsia="DengXian" w:cs="Arial"/>
                <w:color w:val="000000"/>
                <w:szCs w:val="18"/>
                <w:lang w:eastAsia="zh-CN"/>
              </w:rPr>
            </w:pPr>
            <w:r w:rsidRPr="00170508">
              <w:rPr>
                <w:rFonts w:eastAsia="DengXian" w:cs="Arial"/>
                <w:color w:val="000000"/>
                <w:szCs w:val="18"/>
                <w:lang w:eastAsia="zh-CN"/>
              </w:rPr>
              <w:t>CA_n5A-n78A</w:t>
            </w:r>
            <w:r w:rsidRPr="00170508">
              <w:rPr>
                <w:rFonts w:eastAsia="DengXian"/>
                <w:vertAlign w:val="superscript"/>
                <w:lang w:eastAsia="zh-CN"/>
              </w:rPr>
              <w:t>7</w:t>
            </w:r>
          </w:p>
          <w:p w14:paraId="324FBEC8" w14:textId="77777777" w:rsidR="00636DC6" w:rsidRPr="00170508" w:rsidRDefault="00636DC6" w:rsidP="00636DC6">
            <w:pPr>
              <w:pStyle w:val="TAC"/>
              <w:rPr>
                <w:rFonts w:eastAsia="DengXian"/>
                <w:lang w:eastAsia="zh-CN"/>
              </w:rPr>
            </w:pPr>
            <w:r w:rsidRPr="00170508">
              <w:rPr>
                <w:rFonts w:eastAsia="DengXian"/>
                <w:lang w:eastAsia="zh-CN"/>
              </w:rPr>
              <w:t>CA_n25A-n78A</w:t>
            </w:r>
            <w:r w:rsidRPr="00170508">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3856DF64" w14:textId="77777777" w:rsidR="00636DC6" w:rsidRPr="00170508" w:rsidRDefault="00636DC6" w:rsidP="00636DC6">
            <w:pPr>
              <w:pStyle w:val="TAC"/>
              <w:rPr>
                <w:rFonts w:eastAsia="DengXian"/>
                <w:lang w:eastAsia="zh-CN"/>
              </w:rPr>
            </w:pPr>
            <w:r w:rsidRPr="00170508">
              <w:rPr>
                <w:rFonts w:eastAsia="DengXian"/>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7C4C5E8" w14:textId="77777777" w:rsidR="00636DC6" w:rsidRPr="00170508" w:rsidRDefault="00636DC6" w:rsidP="00636DC6">
            <w:pPr>
              <w:pStyle w:val="TAC"/>
              <w:rPr>
                <w:rFonts w:eastAsia="DengXian"/>
                <w:szCs w:val="18"/>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2E95987" w14:textId="77777777" w:rsidR="00636DC6" w:rsidRPr="00170508" w:rsidRDefault="00636DC6" w:rsidP="00636DC6">
            <w:pPr>
              <w:pStyle w:val="TAC"/>
              <w:rPr>
                <w:rFonts w:eastAsia="DengXian"/>
                <w:lang w:eastAsia="zh-CN"/>
              </w:rPr>
            </w:pPr>
            <w:r w:rsidRPr="00170508">
              <w:rPr>
                <w:rFonts w:eastAsia="DengXian"/>
                <w:lang w:eastAsia="zh-CN"/>
              </w:rPr>
              <w:t>0</w:t>
            </w:r>
          </w:p>
        </w:tc>
      </w:tr>
      <w:tr w:rsidR="00636DC6" w:rsidRPr="00170508" w14:paraId="12D8AE95" w14:textId="77777777" w:rsidTr="00FD02C8">
        <w:trPr>
          <w:jc w:val="center"/>
        </w:trPr>
        <w:tc>
          <w:tcPr>
            <w:tcW w:w="2062" w:type="dxa"/>
            <w:tcBorders>
              <w:top w:val="nil"/>
              <w:left w:val="single" w:sz="4" w:space="0" w:color="auto"/>
              <w:bottom w:val="nil"/>
              <w:right w:val="single" w:sz="4" w:space="0" w:color="auto"/>
            </w:tcBorders>
            <w:vAlign w:val="center"/>
          </w:tcPr>
          <w:p w14:paraId="29866D34"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5181BDD" w14:textId="77777777" w:rsidR="00636DC6" w:rsidRPr="00170508" w:rsidRDefault="00636DC6" w:rsidP="00636DC6">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F1BB10" w14:textId="77777777" w:rsidR="00636DC6" w:rsidRPr="00170508" w:rsidRDefault="00636DC6" w:rsidP="00636DC6">
            <w:pPr>
              <w:pStyle w:val="TAC"/>
              <w:rPr>
                <w:rFonts w:eastAsia="DengXian"/>
                <w:lang w:eastAsia="zh-CN"/>
              </w:rPr>
            </w:pPr>
            <w:r w:rsidRPr="00170508">
              <w:rPr>
                <w:rFonts w:eastAsia="DengXian"/>
                <w:szCs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5CA21D1E" w14:textId="77777777" w:rsidR="00636DC6" w:rsidRPr="00170508" w:rsidRDefault="00636DC6" w:rsidP="00636DC6">
            <w:pPr>
              <w:pStyle w:val="TAC"/>
              <w:rPr>
                <w:rFonts w:eastAsia="DengXian"/>
                <w:szCs w:val="18"/>
                <w:lang w:eastAsia="zh-CN"/>
              </w:rPr>
            </w:pPr>
            <w:r w:rsidRPr="00170508">
              <w:rPr>
                <w:rFonts w:eastAsia="DengXian" w:cs="Arial"/>
                <w:color w:val="000000"/>
                <w:szCs w:val="18"/>
                <w:lang w:eastAsia="zh-CN" w:bidi="ar"/>
              </w:rPr>
              <w:t>CA_n25(2A)_BCS0</w:t>
            </w:r>
          </w:p>
        </w:tc>
        <w:tc>
          <w:tcPr>
            <w:tcW w:w="1496" w:type="dxa"/>
            <w:tcBorders>
              <w:top w:val="nil"/>
              <w:left w:val="single" w:sz="4" w:space="0" w:color="auto"/>
              <w:bottom w:val="nil"/>
              <w:right w:val="single" w:sz="4" w:space="0" w:color="auto"/>
            </w:tcBorders>
            <w:vAlign w:val="center"/>
          </w:tcPr>
          <w:p w14:paraId="5243EC9A" w14:textId="77777777" w:rsidR="00636DC6" w:rsidRPr="00170508" w:rsidRDefault="00636DC6" w:rsidP="00636DC6">
            <w:pPr>
              <w:pStyle w:val="TAC"/>
              <w:rPr>
                <w:rFonts w:eastAsia="DengXian"/>
                <w:lang w:eastAsia="zh-CN"/>
              </w:rPr>
            </w:pPr>
          </w:p>
        </w:tc>
      </w:tr>
      <w:tr w:rsidR="00636DC6" w:rsidRPr="00170508" w14:paraId="338BF6C3"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1DAE4D6B"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2DCB9B1" w14:textId="77777777" w:rsidR="00636DC6" w:rsidRPr="00170508" w:rsidRDefault="00636DC6" w:rsidP="00636DC6">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CCA181" w14:textId="77777777" w:rsidR="00636DC6" w:rsidRPr="00170508" w:rsidRDefault="00636DC6" w:rsidP="00636DC6">
            <w:pPr>
              <w:pStyle w:val="TAC"/>
              <w:rPr>
                <w:rFonts w:eastAsia="DengXian"/>
                <w:lang w:eastAsia="zh-CN"/>
              </w:rPr>
            </w:pPr>
            <w:r w:rsidRPr="00170508">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D5CA269" w14:textId="77777777" w:rsidR="00636DC6" w:rsidRPr="00170508" w:rsidRDefault="00636DC6" w:rsidP="00636DC6">
            <w:pPr>
              <w:pStyle w:val="TAC"/>
              <w:rPr>
                <w:rFonts w:eastAsia="DengXian"/>
                <w:szCs w:val="18"/>
                <w:lang w:eastAsia="zh-CN"/>
              </w:rPr>
            </w:pPr>
            <w:r w:rsidRPr="00170508">
              <w:rPr>
                <w:rFonts w:eastAsia="DengXian"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5CF7A19" w14:textId="77777777" w:rsidR="00636DC6" w:rsidRPr="00170508" w:rsidRDefault="00636DC6" w:rsidP="00636DC6">
            <w:pPr>
              <w:pStyle w:val="TAC"/>
              <w:rPr>
                <w:rFonts w:eastAsia="DengXian"/>
                <w:lang w:eastAsia="zh-CN"/>
              </w:rPr>
            </w:pPr>
          </w:p>
        </w:tc>
      </w:tr>
      <w:tr w:rsidR="00636DC6" w:rsidRPr="00170508" w14:paraId="7C1542D2"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1B865D0D" w14:textId="77777777" w:rsidR="00636DC6" w:rsidRPr="00170508" w:rsidRDefault="00636DC6" w:rsidP="00636DC6">
            <w:pPr>
              <w:pStyle w:val="TAC"/>
              <w:rPr>
                <w:rFonts w:eastAsia="DengXian"/>
                <w:lang w:eastAsia="zh-CN"/>
              </w:rPr>
            </w:pPr>
            <w:r w:rsidRPr="00170508">
              <w:rPr>
                <w:rFonts w:eastAsia="DengXian"/>
                <w:szCs w:val="18"/>
                <w:lang w:eastAsia="zh-CN"/>
              </w:rPr>
              <w:t>CA_n5A-n25A-n78(2A)</w:t>
            </w:r>
          </w:p>
        </w:tc>
        <w:tc>
          <w:tcPr>
            <w:tcW w:w="1716" w:type="dxa"/>
            <w:tcBorders>
              <w:top w:val="single" w:sz="4" w:space="0" w:color="auto"/>
              <w:left w:val="single" w:sz="4" w:space="0" w:color="auto"/>
              <w:bottom w:val="nil"/>
              <w:right w:val="single" w:sz="4" w:space="0" w:color="auto"/>
            </w:tcBorders>
            <w:vAlign w:val="center"/>
          </w:tcPr>
          <w:p w14:paraId="0CAC76C5" w14:textId="77777777" w:rsidR="00636DC6" w:rsidRPr="00170508" w:rsidRDefault="00636DC6" w:rsidP="00636DC6">
            <w:pPr>
              <w:pStyle w:val="TAC"/>
              <w:rPr>
                <w:rFonts w:eastAsia="DengXian"/>
                <w:lang w:eastAsia="zh-CN"/>
              </w:rPr>
            </w:pPr>
            <w:r w:rsidRPr="00170508">
              <w:rPr>
                <w:rFonts w:eastAsia="DengXian"/>
                <w:lang w:eastAsia="zh-CN"/>
              </w:rPr>
              <w:t>n78</w:t>
            </w:r>
            <w:r w:rsidRPr="00170508">
              <w:rPr>
                <w:rFonts w:eastAsia="DengXian"/>
                <w:vertAlign w:val="superscript"/>
                <w:lang w:eastAsia="zh-CN"/>
              </w:rPr>
              <w:t>7,9</w:t>
            </w:r>
          </w:p>
          <w:p w14:paraId="4F551C23" w14:textId="77777777" w:rsidR="00636DC6" w:rsidRPr="00170508" w:rsidRDefault="00636DC6" w:rsidP="00636DC6">
            <w:pPr>
              <w:pStyle w:val="TAC"/>
              <w:rPr>
                <w:rFonts w:eastAsia="DengXian" w:cs="Arial"/>
                <w:color w:val="000000"/>
                <w:szCs w:val="18"/>
                <w:lang w:eastAsia="zh-CN"/>
              </w:rPr>
            </w:pPr>
            <w:r w:rsidRPr="00170508">
              <w:rPr>
                <w:rFonts w:eastAsia="DengXian" w:cs="Arial"/>
                <w:color w:val="000000"/>
                <w:szCs w:val="18"/>
                <w:lang w:eastAsia="zh-CN"/>
              </w:rPr>
              <w:t>CA_n5A-n25A</w:t>
            </w:r>
          </w:p>
          <w:p w14:paraId="0F2549E1" w14:textId="77777777" w:rsidR="00636DC6" w:rsidRPr="00170508" w:rsidRDefault="00636DC6" w:rsidP="00636DC6">
            <w:pPr>
              <w:pStyle w:val="TAC"/>
              <w:rPr>
                <w:rFonts w:eastAsia="DengXian" w:cs="Arial"/>
                <w:color w:val="000000"/>
                <w:szCs w:val="18"/>
                <w:lang w:eastAsia="zh-CN"/>
              </w:rPr>
            </w:pPr>
            <w:r w:rsidRPr="00170508">
              <w:rPr>
                <w:rFonts w:eastAsia="DengXian" w:cs="Arial"/>
                <w:color w:val="000000"/>
                <w:szCs w:val="18"/>
                <w:lang w:eastAsia="zh-CN"/>
              </w:rPr>
              <w:t>CA_n5A-n78A</w:t>
            </w:r>
            <w:r w:rsidRPr="00170508">
              <w:rPr>
                <w:rFonts w:eastAsia="DengXian"/>
                <w:vertAlign w:val="superscript"/>
                <w:lang w:eastAsia="zh-CN"/>
              </w:rPr>
              <w:t>7</w:t>
            </w:r>
          </w:p>
          <w:p w14:paraId="248FE414" w14:textId="77777777" w:rsidR="00636DC6" w:rsidRPr="00170508" w:rsidRDefault="00636DC6" w:rsidP="00636DC6">
            <w:pPr>
              <w:pStyle w:val="TAC"/>
              <w:rPr>
                <w:rFonts w:eastAsia="DengXian"/>
                <w:lang w:eastAsia="zh-CN"/>
              </w:rPr>
            </w:pPr>
            <w:r w:rsidRPr="00170508">
              <w:rPr>
                <w:rFonts w:eastAsia="DengXian"/>
                <w:lang w:eastAsia="zh-CN"/>
              </w:rPr>
              <w:t>CA_n25A-n78A</w:t>
            </w:r>
            <w:r w:rsidRPr="00170508">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3F2D949A" w14:textId="77777777" w:rsidR="00636DC6" w:rsidRPr="00170508" w:rsidRDefault="00636DC6" w:rsidP="00636DC6">
            <w:pPr>
              <w:pStyle w:val="TAC"/>
              <w:rPr>
                <w:rFonts w:eastAsia="DengXian"/>
                <w:lang w:eastAsia="zh-CN"/>
              </w:rPr>
            </w:pPr>
            <w:r w:rsidRPr="00170508">
              <w:rPr>
                <w:rFonts w:eastAsia="DengXian"/>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2AAC0C5" w14:textId="77777777" w:rsidR="00636DC6" w:rsidRPr="00170508" w:rsidRDefault="00636DC6" w:rsidP="00636DC6">
            <w:pPr>
              <w:pStyle w:val="TAC"/>
              <w:rPr>
                <w:rFonts w:eastAsia="DengXian"/>
                <w:szCs w:val="18"/>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BB223D3" w14:textId="77777777" w:rsidR="00636DC6" w:rsidRPr="00170508" w:rsidRDefault="00636DC6" w:rsidP="00636DC6">
            <w:pPr>
              <w:pStyle w:val="TAC"/>
              <w:rPr>
                <w:rFonts w:eastAsia="DengXian"/>
                <w:lang w:eastAsia="zh-CN"/>
              </w:rPr>
            </w:pPr>
            <w:r w:rsidRPr="00170508">
              <w:rPr>
                <w:rFonts w:eastAsia="DengXian"/>
                <w:lang w:eastAsia="zh-CN"/>
              </w:rPr>
              <w:t>0</w:t>
            </w:r>
          </w:p>
        </w:tc>
      </w:tr>
      <w:tr w:rsidR="00636DC6" w:rsidRPr="00170508" w14:paraId="6EE1CDAC" w14:textId="77777777" w:rsidTr="00FD02C8">
        <w:trPr>
          <w:jc w:val="center"/>
        </w:trPr>
        <w:tc>
          <w:tcPr>
            <w:tcW w:w="2062" w:type="dxa"/>
            <w:tcBorders>
              <w:top w:val="nil"/>
              <w:left w:val="single" w:sz="4" w:space="0" w:color="auto"/>
              <w:bottom w:val="nil"/>
              <w:right w:val="single" w:sz="4" w:space="0" w:color="auto"/>
            </w:tcBorders>
            <w:vAlign w:val="center"/>
          </w:tcPr>
          <w:p w14:paraId="56B16527"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E82748A" w14:textId="77777777" w:rsidR="00636DC6" w:rsidRPr="00170508" w:rsidRDefault="00636DC6" w:rsidP="00636DC6">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BDB723" w14:textId="77777777" w:rsidR="00636DC6" w:rsidRPr="00170508" w:rsidRDefault="00636DC6" w:rsidP="00636DC6">
            <w:pPr>
              <w:pStyle w:val="TAC"/>
              <w:rPr>
                <w:rFonts w:eastAsia="DengXian"/>
                <w:lang w:eastAsia="zh-CN"/>
              </w:rPr>
            </w:pPr>
            <w:r w:rsidRPr="00170508">
              <w:rPr>
                <w:rFonts w:eastAsia="DengXian"/>
                <w:szCs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12278DDD" w14:textId="77777777" w:rsidR="00636DC6" w:rsidRPr="00170508" w:rsidRDefault="00636DC6" w:rsidP="00636DC6">
            <w:pPr>
              <w:pStyle w:val="TAC"/>
              <w:rPr>
                <w:rFonts w:eastAsia="DengXian"/>
                <w:szCs w:val="18"/>
                <w:lang w:eastAsia="zh-CN"/>
              </w:rPr>
            </w:pPr>
            <w:r w:rsidRPr="00170508">
              <w:rPr>
                <w:rFonts w:eastAsia="DengXian"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127A0A17" w14:textId="77777777" w:rsidR="00636DC6" w:rsidRPr="00170508" w:rsidRDefault="00636DC6" w:rsidP="00636DC6">
            <w:pPr>
              <w:pStyle w:val="TAC"/>
              <w:rPr>
                <w:rFonts w:eastAsia="DengXian"/>
                <w:lang w:eastAsia="zh-CN"/>
              </w:rPr>
            </w:pPr>
          </w:p>
        </w:tc>
      </w:tr>
      <w:tr w:rsidR="00636DC6" w:rsidRPr="00170508" w14:paraId="5CC4FBE0"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679C3DF6"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001F795" w14:textId="77777777" w:rsidR="00636DC6" w:rsidRPr="00170508" w:rsidRDefault="00636DC6" w:rsidP="00636DC6">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83FA94" w14:textId="77777777" w:rsidR="00636DC6" w:rsidRPr="00170508" w:rsidRDefault="00636DC6" w:rsidP="00636DC6">
            <w:pPr>
              <w:pStyle w:val="TAC"/>
              <w:rPr>
                <w:rFonts w:eastAsia="DengXian"/>
                <w:lang w:eastAsia="zh-CN"/>
              </w:rPr>
            </w:pPr>
            <w:r w:rsidRPr="00170508">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030C586" w14:textId="77777777" w:rsidR="00636DC6" w:rsidRPr="00170508" w:rsidRDefault="00636DC6" w:rsidP="00636DC6">
            <w:pPr>
              <w:pStyle w:val="TAC"/>
              <w:rPr>
                <w:rFonts w:eastAsia="DengXian"/>
                <w:szCs w:val="18"/>
                <w:lang w:eastAsia="zh-CN"/>
              </w:rPr>
            </w:pPr>
            <w:r w:rsidRPr="00170508">
              <w:rPr>
                <w:rFonts w:eastAsia="DengXian" w:cs="Arial"/>
                <w:color w:val="000000"/>
                <w:szCs w:val="18"/>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4A1683A4" w14:textId="77777777" w:rsidR="00636DC6" w:rsidRPr="00170508" w:rsidRDefault="00636DC6" w:rsidP="00636DC6">
            <w:pPr>
              <w:pStyle w:val="TAC"/>
              <w:rPr>
                <w:rFonts w:eastAsia="DengXian"/>
                <w:lang w:eastAsia="zh-CN"/>
              </w:rPr>
            </w:pPr>
          </w:p>
        </w:tc>
      </w:tr>
      <w:tr w:rsidR="00636DC6" w:rsidRPr="00170508" w14:paraId="50E8F6B9" w14:textId="77777777" w:rsidTr="00FD02C8">
        <w:trPr>
          <w:jc w:val="center"/>
        </w:trPr>
        <w:tc>
          <w:tcPr>
            <w:tcW w:w="2062" w:type="dxa"/>
            <w:tcBorders>
              <w:top w:val="nil"/>
              <w:left w:val="single" w:sz="4" w:space="0" w:color="auto"/>
              <w:bottom w:val="nil"/>
              <w:right w:val="single" w:sz="4" w:space="0" w:color="auto"/>
            </w:tcBorders>
            <w:vAlign w:val="center"/>
          </w:tcPr>
          <w:p w14:paraId="0BFF9D4A" w14:textId="77777777" w:rsidR="00636DC6" w:rsidRPr="00170508" w:rsidRDefault="00636DC6" w:rsidP="00636DC6">
            <w:pPr>
              <w:pStyle w:val="TAC"/>
              <w:rPr>
                <w:rFonts w:eastAsia="DengXian"/>
                <w:lang w:eastAsia="zh-CN"/>
              </w:rPr>
            </w:pPr>
            <w:r w:rsidRPr="00170508">
              <w:rPr>
                <w:rFonts w:eastAsia="DengXian"/>
                <w:lang w:eastAsia="zh-CN"/>
              </w:rPr>
              <w:t>CA_n5A-n25(2A)-n78(2A)</w:t>
            </w:r>
          </w:p>
        </w:tc>
        <w:tc>
          <w:tcPr>
            <w:tcW w:w="1716" w:type="dxa"/>
            <w:tcBorders>
              <w:top w:val="nil"/>
              <w:left w:val="single" w:sz="4" w:space="0" w:color="auto"/>
              <w:bottom w:val="nil"/>
              <w:right w:val="single" w:sz="4" w:space="0" w:color="auto"/>
            </w:tcBorders>
            <w:vAlign w:val="center"/>
          </w:tcPr>
          <w:p w14:paraId="6841DC59" w14:textId="77777777" w:rsidR="00636DC6" w:rsidRPr="00170508" w:rsidRDefault="00636DC6" w:rsidP="00636DC6">
            <w:pPr>
              <w:pStyle w:val="TAC"/>
              <w:rPr>
                <w:rFonts w:eastAsia="DengXian"/>
                <w:lang w:eastAsia="zh-CN"/>
              </w:rPr>
            </w:pPr>
            <w:r w:rsidRPr="00170508">
              <w:rPr>
                <w:rFonts w:eastAsia="DengXian"/>
                <w:lang w:eastAsia="zh-CN"/>
              </w:rPr>
              <w:t>n78</w:t>
            </w:r>
            <w:r w:rsidRPr="00170508">
              <w:rPr>
                <w:rFonts w:eastAsia="DengXian"/>
                <w:vertAlign w:val="superscript"/>
                <w:lang w:eastAsia="zh-CN"/>
              </w:rPr>
              <w:t>7,9</w:t>
            </w:r>
          </w:p>
          <w:p w14:paraId="41AF3293" w14:textId="77777777" w:rsidR="00636DC6" w:rsidRPr="00170508" w:rsidRDefault="00636DC6" w:rsidP="00636DC6">
            <w:pPr>
              <w:pStyle w:val="TAC"/>
              <w:rPr>
                <w:rFonts w:eastAsia="DengXian"/>
              </w:rPr>
            </w:pPr>
            <w:r w:rsidRPr="00170508">
              <w:rPr>
                <w:rFonts w:eastAsia="DengXian"/>
              </w:rPr>
              <w:t>CA_n5A-n25A</w:t>
            </w:r>
          </w:p>
          <w:p w14:paraId="79340EFC" w14:textId="77777777" w:rsidR="00636DC6" w:rsidRPr="00170508" w:rsidRDefault="00636DC6" w:rsidP="00636DC6">
            <w:pPr>
              <w:pStyle w:val="TAC"/>
              <w:rPr>
                <w:rFonts w:eastAsia="DengXian"/>
              </w:rPr>
            </w:pPr>
            <w:r w:rsidRPr="00170508">
              <w:rPr>
                <w:rFonts w:eastAsia="DengXian"/>
              </w:rPr>
              <w:t>CA_n5A-n78A</w:t>
            </w:r>
            <w:r w:rsidRPr="00170508">
              <w:rPr>
                <w:rFonts w:eastAsia="DengXian"/>
                <w:vertAlign w:val="superscript"/>
                <w:lang w:eastAsia="zh-CN"/>
              </w:rPr>
              <w:t>7</w:t>
            </w:r>
          </w:p>
          <w:p w14:paraId="5D2FD4BA" w14:textId="77777777" w:rsidR="00636DC6" w:rsidRPr="00170508" w:rsidRDefault="00636DC6" w:rsidP="00636DC6">
            <w:pPr>
              <w:pStyle w:val="TAC"/>
              <w:rPr>
                <w:rFonts w:eastAsia="DengXian"/>
                <w:lang w:eastAsia="zh-CN"/>
              </w:rPr>
            </w:pPr>
            <w:r w:rsidRPr="00170508">
              <w:rPr>
                <w:rFonts w:eastAsia="DengXian"/>
              </w:rPr>
              <w:t>CA_n25A-n78A</w:t>
            </w:r>
            <w:r w:rsidRPr="00170508">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0F00D517" w14:textId="77777777" w:rsidR="00636DC6" w:rsidRPr="00170508" w:rsidRDefault="00636DC6" w:rsidP="00636DC6">
            <w:pPr>
              <w:pStyle w:val="TAC"/>
              <w:rPr>
                <w:rFonts w:eastAsia="DengXian"/>
              </w:rPr>
            </w:pPr>
            <w:r w:rsidRPr="00170508">
              <w:rPr>
                <w:rFonts w:eastAsia="DengXian"/>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DFB8DF3" w14:textId="77777777" w:rsidR="00636DC6" w:rsidRPr="00170508" w:rsidRDefault="00636DC6" w:rsidP="00636DC6">
            <w:pPr>
              <w:pStyle w:val="TAC"/>
              <w:rPr>
                <w:rFonts w:ascii="Calibri" w:eastAsia="DengXian" w:hAnsi="Calibri"/>
                <w:sz w:val="21"/>
                <w:szCs w:val="18"/>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6817EC4" w14:textId="77777777" w:rsidR="00636DC6" w:rsidRPr="00170508" w:rsidRDefault="00636DC6" w:rsidP="00636DC6">
            <w:pPr>
              <w:pStyle w:val="TAC"/>
              <w:rPr>
                <w:rFonts w:eastAsia="DengXian"/>
                <w:lang w:eastAsia="zh-CN"/>
              </w:rPr>
            </w:pPr>
            <w:r w:rsidRPr="00170508">
              <w:rPr>
                <w:rFonts w:eastAsia="DengXian"/>
                <w:lang w:eastAsia="zh-CN"/>
              </w:rPr>
              <w:t>0</w:t>
            </w:r>
          </w:p>
        </w:tc>
      </w:tr>
      <w:tr w:rsidR="00636DC6" w:rsidRPr="00170508" w14:paraId="48848F40" w14:textId="77777777" w:rsidTr="00FD02C8">
        <w:trPr>
          <w:jc w:val="center"/>
        </w:trPr>
        <w:tc>
          <w:tcPr>
            <w:tcW w:w="2062" w:type="dxa"/>
            <w:tcBorders>
              <w:top w:val="nil"/>
              <w:left w:val="single" w:sz="4" w:space="0" w:color="auto"/>
              <w:bottom w:val="nil"/>
              <w:right w:val="single" w:sz="4" w:space="0" w:color="auto"/>
            </w:tcBorders>
            <w:vAlign w:val="center"/>
          </w:tcPr>
          <w:p w14:paraId="144E0907"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0BD01A6"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F5084F" w14:textId="77777777" w:rsidR="00636DC6" w:rsidRPr="00170508" w:rsidRDefault="00636DC6" w:rsidP="00636DC6">
            <w:pPr>
              <w:pStyle w:val="TAC"/>
              <w:rPr>
                <w:rFonts w:eastAsia="DengXian"/>
              </w:rPr>
            </w:pPr>
            <w:r w:rsidRPr="00170508">
              <w:rPr>
                <w:rFonts w:eastAsia="DengXian"/>
                <w:szCs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7C4C91B7" w14:textId="77777777" w:rsidR="00636DC6" w:rsidRPr="00170508" w:rsidRDefault="00636DC6" w:rsidP="00636DC6">
            <w:pPr>
              <w:pStyle w:val="TAC"/>
              <w:rPr>
                <w:rFonts w:ascii="Calibri" w:eastAsia="DengXian" w:hAnsi="Calibri"/>
                <w:sz w:val="21"/>
                <w:szCs w:val="18"/>
                <w:lang w:eastAsia="zh-CN"/>
              </w:rPr>
            </w:pPr>
            <w:r w:rsidRPr="00170508">
              <w:rPr>
                <w:rFonts w:eastAsia="DengXian" w:cs="Arial"/>
                <w:color w:val="000000"/>
                <w:szCs w:val="18"/>
                <w:lang w:eastAsia="zh-CN" w:bidi="ar"/>
              </w:rPr>
              <w:t>CA_n25(2A)_BCS0</w:t>
            </w:r>
          </w:p>
        </w:tc>
        <w:tc>
          <w:tcPr>
            <w:tcW w:w="1496" w:type="dxa"/>
            <w:tcBorders>
              <w:top w:val="nil"/>
              <w:left w:val="single" w:sz="4" w:space="0" w:color="auto"/>
              <w:bottom w:val="nil"/>
              <w:right w:val="single" w:sz="4" w:space="0" w:color="auto"/>
            </w:tcBorders>
            <w:vAlign w:val="center"/>
          </w:tcPr>
          <w:p w14:paraId="207F2393" w14:textId="77777777" w:rsidR="00636DC6" w:rsidRPr="00170508" w:rsidRDefault="00636DC6" w:rsidP="00636DC6">
            <w:pPr>
              <w:pStyle w:val="TAC"/>
              <w:rPr>
                <w:rFonts w:eastAsia="DengXian"/>
                <w:lang w:eastAsia="zh-CN"/>
              </w:rPr>
            </w:pPr>
          </w:p>
        </w:tc>
      </w:tr>
      <w:tr w:rsidR="00636DC6" w:rsidRPr="00170508" w14:paraId="4AF433C4"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207863B7"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59638AD"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090C7B" w14:textId="77777777" w:rsidR="00636DC6" w:rsidRPr="00170508" w:rsidRDefault="00636DC6" w:rsidP="00636DC6">
            <w:pPr>
              <w:pStyle w:val="TAC"/>
              <w:rPr>
                <w:rFonts w:eastAsia="DengXian"/>
              </w:rPr>
            </w:pPr>
            <w:r w:rsidRPr="00170508">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930970A" w14:textId="77777777" w:rsidR="00636DC6" w:rsidRPr="00170508" w:rsidRDefault="00636DC6" w:rsidP="00636DC6">
            <w:pPr>
              <w:pStyle w:val="TAC"/>
              <w:rPr>
                <w:rFonts w:ascii="Calibri" w:eastAsia="DengXian" w:hAnsi="Calibri"/>
                <w:sz w:val="21"/>
                <w:szCs w:val="18"/>
                <w:lang w:eastAsia="zh-CN"/>
              </w:rPr>
            </w:pPr>
            <w:r w:rsidRPr="00170508">
              <w:rPr>
                <w:rFonts w:eastAsia="DengXian" w:cs="Arial"/>
                <w:color w:val="000000"/>
                <w:szCs w:val="18"/>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281F11A2" w14:textId="77777777" w:rsidR="00636DC6" w:rsidRPr="00170508" w:rsidRDefault="00636DC6" w:rsidP="00636DC6">
            <w:pPr>
              <w:pStyle w:val="TAC"/>
              <w:rPr>
                <w:rFonts w:eastAsia="DengXian"/>
                <w:lang w:eastAsia="zh-CN"/>
              </w:rPr>
            </w:pPr>
          </w:p>
        </w:tc>
      </w:tr>
      <w:tr w:rsidR="00636DC6" w:rsidRPr="00170508" w14:paraId="4479116E"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1572BDB9" w14:textId="77777777" w:rsidR="00636DC6" w:rsidRPr="00170508" w:rsidRDefault="00636DC6" w:rsidP="00636DC6">
            <w:pPr>
              <w:pStyle w:val="TAC"/>
              <w:rPr>
                <w:rFonts w:eastAsia="DengXian"/>
                <w:lang w:eastAsia="zh-CN"/>
              </w:rPr>
            </w:pPr>
            <w:r w:rsidRPr="00170508">
              <w:rPr>
                <w:lang w:eastAsia="zh-CN"/>
              </w:rPr>
              <w:t>CA_n5A-n28A-n78A</w:t>
            </w:r>
          </w:p>
        </w:tc>
        <w:tc>
          <w:tcPr>
            <w:tcW w:w="1716" w:type="dxa"/>
            <w:tcBorders>
              <w:top w:val="single" w:sz="4" w:space="0" w:color="auto"/>
              <w:left w:val="single" w:sz="4" w:space="0" w:color="auto"/>
              <w:bottom w:val="nil"/>
              <w:right w:val="single" w:sz="4" w:space="0" w:color="auto"/>
            </w:tcBorders>
            <w:vAlign w:val="center"/>
          </w:tcPr>
          <w:p w14:paraId="6DE51BAD" w14:textId="77777777" w:rsidR="00636DC6" w:rsidRPr="00170508" w:rsidRDefault="00636DC6" w:rsidP="00636DC6">
            <w:pPr>
              <w:pStyle w:val="TAC"/>
              <w:rPr>
                <w:rFonts w:eastAsia="DengXian"/>
                <w:lang w:eastAsia="zh-CN"/>
              </w:rPr>
            </w:pPr>
            <w:r w:rsidRPr="00170508">
              <w:rPr>
                <w:rFonts w:eastAsia="DengXian"/>
                <w:lang w:eastAsia="zh-CN"/>
              </w:rPr>
              <w:t>CA_n5A-n28A</w:t>
            </w:r>
          </w:p>
          <w:p w14:paraId="0963A1E7" w14:textId="77777777" w:rsidR="00636DC6" w:rsidRPr="00170508" w:rsidRDefault="00636DC6" w:rsidP="00636DC6">
            <w:pPr>
              <w:pStyle w:val="TAC"/>
              <w:rPr>
                <w:rFonts w:eastAsia="DengXian"/>
                <w:lang w:eastAsia="zh-CN"/>
              </w:rPr>
            </w:pPr>
            <w:r w:rsidRPr="00170508">
              <w:rPr>
                <w:rFonts w:eastAsia="DengXian"/>
                <w:lang w:eastAsia="zh-CN"/>
              </w:rPr>
              <w:t>CA_n5A-n78A</w:t>
            </w:r>
          </w:p>
          <w:p w14:paraId="4E46DDAE" w14:textId="77777777" w:rsidR="00636DC6" w:rsidRPr="00170508" w:rsidRDefault="00636DC6" w:rsidP="00636DC6">
            <w:pPr>
              <w:pStyle w:val="TAC"/>
              <w:rPr>
                <w:rFonts w:eastAsia="DengXian"/>
                <w:lang w:eastAsia="zh-CN"/>
              </w:rPr>
            </w:pPr>
            <w:r w:rsidRPr="00170508">
              <w:rPr>
                <w:rFonts w:eastAsia="DengXian"/>
                <w:lang w:eastAsia="zh-CN"/>
              </w:rPr>
              <w:t>CA_n28A-n78A</w:t>
            </w:r>
          </w:p>
        </w:tc>
        <w:tc>
          <w:tcPr>
            <w:tcW w:w="772" w:type="dxa"/>
            <w:tcBorders>
              <w:top w:val="single" w:sz="4" w:space="0" w:color="auto"/>
              <w:left w:val="single" w:sz="4" w:space="0" w:color="auto"/>
              <w:bottom w:val="single" w:sz="4" w:space="0" w:color="auto"/>
              <w:right w:val="single" w:sz="4" w:space="0" w:color="auto"/>
            </w:tcBorders>
            <w:vAlign w:val="center"/>
          </w:tcPr>
          <w:p w14:paraId="0FB32FFC" w14:textId="77777777" w:rsidR="00636DC6" w:rsidRPr="00170508" w:rsidRDefault="00636DC6" w:rsidP="00636DC6">
            <w:pPr>
              <w:pStyle w:val="TAC"/>
              <w:rPr>
                <w:rFonts w:eastAsia="DengXian"/>
                <w:szCs w:val="18"/>
                <w:lang w:eastAsia="zh-CN"/>
              </w:rPr>
            </w:pPr>
            <w:r w:rsidRPr="00170508">
              <w:rPr>
                <w:rFonts w:eastAsia="DengXian" w:hint="eastAsia"/>
                <w:lang w:eastAsia="zh-CN"/>
              </w:rPr>
              <w:t>n</w:t>
            </w:r>
            <w:r w:rsidRPr="00170508">
              <w:rPr>
                <w:rFonts w:eastAsia="DengXian"/>
                <w:lang w:eastAsia="zh-CN"/>
              </w:rPr>
              <w:t>5</w:t>
            </w:r>
          </w:p>
        </w:tc>
        <w:tc>
          <w:tcPr>
            <w:tcW w:w="3117" w:type="dxa"/>
            <w:tcBorders>
              <w:top w:val="single" w:sz="4" w:space="0" w:color="auto"/>
              <w:left w:val="single" w:sz="4" w:space="0" w:color="auto"/>
              <w:bottom w:val="single" w:sz="4" w:space="0" w:color="auto"/>
              <w:right w:val="single" w:sz="4" w:space="0" w:color="auto"/>
            </w:tcBorders>
            <w:vAlign w:val="center"/>
          </w:tcPr>
          <w:p w14:paraId="68448CDE" w14:textId="77777777" w:rsidR="00636DC6" w:rsidRPr="00170508" w:rsidRDefault="00636DC6" w:rsidP="00636DC6">
            <w:pPr>
              <w:pStyle w:val="TAC"/>
              <w:rPr>
                <w:rFonts w:eastAsia="DengXian" w:cs="Arial"/>
                <w:szCs w:val="18"/>
                <w:lang w:eastAsia="zh-CN" w:bidi="ar"/>
              </w:rPr>
            </w:pPr>
            <w:r w:rsidRPr="00170508">
              <w:rPr>
                <w:rFonts w:eastAsia="DengXian"/>
                <w:lang w:eastAsia="zh-CN" w:bidi="ar"/>
              </w:rPr>
              <w:t>See n5 channel bandwidths in Table 5.3.5-1</w:t>
            </w:r>
          </w:p>
        </w:tc>
        <w:tc>
          <w:tcPr>
            <w:tcW w:w="1496" w:type="dxa"/>
            <w:tcBorders>
              <w:top w:val="single" w:sz="4" w:space="0" w:color="auto"/>
              <w:left w:val="single" w:sz="4" w:space="0" w:color="auto"/>
              <w:bottom w:val="nil"/>
              <w:right w:val="single" w:sz="4" w:space="0" w:color="auto"/>
            </w:tcBorders>
            <w:vAlign w:val="center"/>
          </w:tcPr>
          <w:p w14:paraId="28DD14F0" w14:textId="77777777" w:rsidR="00636DC6" w:rsidRPr="00170508" w:rsidRDefault="00636DC6" w:rsidP="00636DC6">
            <w:pPr>
              <w:pStyle w:val="TAC"/>
              <w:rPr>
                <w:rFonts w:eastAsia="DengXian"/>
                <w:lang w:eastAsia="zh-CN"/>
              </w:rPr>
            </w:pPr>
            <w:r w:rsidRPr="00170508">
              <w:rPr>
                <w:rFonts w:eastAsia="DengXian"/>
                <w:lang w:eastAsia="zh-CN"/>
              </w:rPr>
              <w:t>4 and 5</w:t>
            </w:r>
          </w:p>
        </w:tc>
      </w:tr>
      <w:tr w:rsidR="00636DC6" w:rsidRPr="00170508" w14:paraId="2CC70EB8" w14:textId="77777777" w:rsidTr="00FD02C8">
        <w:trPr>
          <w:jc w:val="center"/>
        </w:trPr>
        <w:tc>
          <w:tcPr>
            <w:tcW w:w="2062" w:type="dxa"/>
            <w:tcBorders>
              <w:top w:val="nil"/>
              <w:left w:val="single" w:sz="4" w:space="0" w:color="auto"/>
              <w:bottom w:val="nil"/>
              <w:right w:val="single" w:sz="4" w:space="0" w:color="auto"/>
            </w:tcBorders>
            <w:vAlign w:val="center"/>
          </w:tcPr>
          <w:p w14:paraId="739E856B"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3715F9F"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6E1314" w14:textId="77777777" w:rsidR="00636DC6" w:rsidRPr="00170508" w:rsidRDefault="00636DC6" w:rsidP="00636DC6">
            <w:pPr>
              <w:pStyle w:val="TAC"/>
              <w:rPr>
                <w:rFonts w:eastAsia="DengXian"/>
                <w:szCs w:val="18"/>
                <w:lang w:eastAsia="zh-CN"/>
              </w:rPr>
            </w:pPr>
            <w:r w:rsidRPr="00170508">
              <w:rPr>
                <w:rFonts w:eastAsia="DengXian" w:hint="eastAsia"/>
                <w:lang w:eastAsia="zh-CN"/>
              </w:rPr>
              <w:t>n</w:t>
            </w:r>
            <w:r w:rsidRPr="00170508">
              <w:rPr>
                <w:rFonts w:eastAsia="DengXian"/>
                <w:lang w:eastAsia="zh-CN"/>
              </w:rPr>
              <w:t>28</w:t>
            </w:r>
          </w:p>
        </w:tc>
        <w:tc>
          <w:tcPr>
            <w:tcW w:w="3117" w:type="dxa"/>
            <w:tcBorders>
              <w:top w:val="single" w:sz="4" w:space="0" w:color="auto"/>
              <w:left w:val="single" w:sz="4" w:space="0" w:color="auto"/>
              <w:bottom w:val="single" w:sz="4" w:space="0" w:color="auto"/>
              <w:right w:val="single" w:sz="4" w:space="0" w:color="auto"/>
            </w:tcBorders>
            <w:vAlign w:val="center"/>
          </w:tcPr>
          <w:p w14:paraId="4CDEC892" w14:textId="77777777" w:rsidR="00636DC6" w:rsidRPr="00170508" w:rsidRDefault="00636DC6" w:rsidP="00636DC6">
            <w:pPr>
              <w:pStyle w:val="TAC"/>
              <w:rPr>
                <w:rFonts w:eastAsia="DengXian" w:cs="Arial"/>
                <w:szCs w:val="18"/>
                <w:lang w:eastAsia="zh-CN" w:bidi="ar"/>
              </w:rPr>
            </w:pPr>
            <w:r w:rsidRPr="00170508">
              <w:rPr>
                <w:rFonts w:eastAsia="DengXian"/>
                <w:lang w:eastAsia="zh-CN" w:bidi="ar"/>
              </w:rPr>
              <w:t>See n28 channel bandwidths in Table 5.3.5-1</w:t>
            </w:r>
          </w:p>
        </w:tc>
        <w:tc>
          <w:tcPr>
            <w:tcW w:w="1496" w:type="dxa"/>
            <w:tcBorders>
              <w:top w:val="nil"/>
              <w:left w:val="single" w:sz="4" w:space="0" w:color="auto"/>
              <w:bottom w:val="nil"/>
              <w:right w:val="single" w:sz="4" w:space="0" w:color="auto"/>
            </w:tcBorders>
            <w:vAlign w:val="center"/>
          </w:tcPr>
          <w:p w14:paraId="19C16EDF" w14:textId="77777777" w:rsidR="00636DC6" w:rsidRPr="00170508" w:rsidRDefault="00636DC6" w:rsidP="00636DC6">
            <w:pPr>
              <w:pStyle w:val="TAC"/>
              <w:rPr>
                <w:rFonts w:eastAsia="DengXian"/>
                <w:lang w:eastAsia="zh-CN"/>
              </w:rPr>
            </w:pPr>
          </w:p>
        </w:tc>
      </w:tr>
      <w:tr w:rsidR="00636DC6" w:rsidRPr="00170508" w14:paraId="07A28C4E"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6B8C7B0A"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7591271"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252A6D" w14:textId="77777777" w:rsidR="00636DC6" w:rsidRPr="00170508" w:rsidRDefault="00636DC6" w:rsidP="00636DC6">
            <w:pPr>
              <w:pStyle w:val="TAC"/>
              <w:rPr>
                <w:rFonts w:eastAsia="DengXian"/>
                <w:szCs w:val="18"/>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FD98C56" w14:textId="77777777" w:rsidR="00636DC6" w:rsidRPr="00170508" w:rsidRDefault="00636DC6" w:rsidP="00636DC6">
            <w:pPr>
              <w:pStyle w:val="TAC"/>
              <w:rPr>
                <w:rFonts w:eastAsia="DengXian" w:cs="Arial"/>
                <w:szCs w:val="18"/>
                <w:lang w:eastAsia="zh-CN" w:bidi="ar"/>
              </w:rPr>
            </w:pPr>
            <w:r w:rsidRPr="00170508">
              <w:rPr>
                <w:rFonts w:eastAsia="DengXian"/>
                <w:lang w:eastAsia="zh-CN" w:bidi="ar"/>
              </w:rPr>
              <w:t>See n78 channel bandwidths in Table 5.3.5-1</w:t>
            </w:r>
          </w:p>
        </w:tc>
        <w:tc>
          <w:tcPr>
            <w:tcW w:w="1496" w:type="dxa"/>
            <w:tcBorders>
              <w:top w:val="nil"/>
              <w:left w:val="single" w:sz="4" w:space="0" w:color="auto"/>
              <w:bottom w:val="single" w:sz="4" w:space="0" w:color="auto"/>
              <w:right w:val="single" w:sz="4" w:space="0" w:color="auto"/>
            </w:tcBorders>
            <w:vAlign w:val="center"/>
          </w:tcPr>
          <w:p w14:paraId="67E99914" w14:textId="77777777" w:rsidR="00636DC6" w:rsidRPr="00170508" w:rsidRDefault="00636DC6" w:rsidP="00636DC6">
            <w:pPr>
              <w:pStyle w:val="TAC"/>
              <w:rPr>
                <w:rFonts w:eastAsia="DengXian"/>
                <w:lang w:eastAsia="zh-CN"/>
              </w:rPr>
            </w:pPr>
          </w:p>
        </w:tc>
      </w:tr>
      <w:tr w:rsidR="00636DC6" w:rsidRPr="00170508" w14:paraId="369AE027"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01ED3F5E" w14:textId="77777777" w:rsidR="00636DC6" w:rsidRPr="00170508" w:rsidRDefault="00636DC6" w:rsidP="00636DC6">
            <w:pPr>
              <w:pStyle w:val="TAC"/>
              <w:rPr>
                <w:rFonts w:eastAsia="DengXian"/>
                <w:lang w:eastAsia="zh-CN"/>
              </w:rPr>
            </w:pPr>
            <w:r w:rsidRPr="00170508">
              <w:rPr>
                <w:lang w:eastAsia="zh-CN"/>
              </w:rPr>
              <w:t>CA_n5A-n28A-n79A</w:t>
            </w:r>
          </w:p>
        </w:tc>
        <w:tc>
          <w:tcPr>
            <w:tcW w:w="1716" w:type="dxa"/>
            <w:tcBorders>
              <w:top w:val="single" w:sz="4" w:space="0" w:color="auto"/>
              <w:left w:val="single" w:sz="4" w:space="0" w:color="auto"/>
              <w:bottom w:val="nil"/>
              <w:right w:val="single" w:sz="4" w:space="0" w:color="auto"/>
            </w:tcBorders>
            <w:vAlign w:val="center"/>
          </w:tcPr>
          <w:p w14:paraId="05A4A104" w14:textId="77777777" w:rsidR="00636DC6" w:rsidRPr="00170508" w:rsidRDefault="00636DC6" w:rsidP="00636DC6">
            <w:pPr>
              <w:pStyle w:val="TAC"/>
              <w:rPr>
                <w:rFonts w:eastAsia="DengXian"/>
                <w:lang w:eastAsia="zh-CN"/>
              </w:rPr>
            </w:pPr>
            <w:r w:rsidRPr="00170508">
              <w:rPr>
                <w:rFonts w:eastAsia="DengXian"/>
                <w:lang w:eastAsia="zh-CN"/>
              </w:rPr>
              <w:t>CA_n5A-n28A</w:t>
            </w:r>
          </w:p>
          <w:p w14:paraId="17C1BBD9" w14:textId="77777777" w:rsidR="00636DC6" w:rsidRPr="00170508" w:rsidRDefault="00636DC6" w:rsidP="00636DC6">
            <w:pPr>
              <w:pStyle w:val="TAC"/>
              <w:rPr>
                <w:rFonts w:eastAsia="DengXian"/>
                <w:lang w:eastAsia="zh-CN"/>
              </w:rPr>
            </w:pPr>
            <w:r w:rsidRPr="00170508">
              <w:rPr>
                <w:rFonts w:eastAsia="DengXian"/>
                <w:lang w:eastAsia="zh-CN"/>
              </w:rPr>
              <w:t>CA_n5A-n79A</w:t>
            </w:r>
          </w:p>
          <w:p w14:paraId="7E503070" w14:textId="77777777" w:rsidR="00636DC6" w:rsidRPr="00170508" w:rsidRDefault="00636DC6" w:rsidP="00636DC6">
            <w:pPr>
              <w:pStyle w:val="TAC"/>
              <w:rPr>
                <w:rFonts w:eastAsia="DengXian"/>
                <w:lang w:eastAsia="zh-CN"/>
              </w:rPr>
            </w:pPr>
            <w:r w:rsidRPr="00170508">
              <w:rPr>
                <w:rFonts w:eastAsia="DengXian"/>
                <w:lang w:eastAsia="zh-CN"/>
              </w:rPr>
              <w:t>CA_n28A-n79A</w:t>
            </w:r>
          </w:p>
        </w:tc>
        <w:tc>
          <w:tcPr>
            <w:tcW w:w="772" w:type="dxa"/>
            <w:tcBorders>
              <w:top w:val="single" w:sz="4" w:space="0" w:color="auto"/>
              <w:left w:val="single" w:sz="4" w:space="0" w:color="auto"/>
              <w:bottom w:val="single" w:sz="4" w:space="0" w:color="auto"/>
              <w:right w:val="single" w:sz="4" w:space="0" w:color="auto"/>
            </w:tcBorders>
            <w:vAlign w:val="center"/>
          </w:tcPr>
          <w:p w14:paraId="655F279E" w14:textId="77777777" w:rsidR="00636DC6" w:rsidRPr="00170508" w:rsidRDefault="00636DC6" w:rsidP="00636DC6">
            <w:pPr>
              <w:pStyle w:val="TAC"/>
              <w:rPr>
                <w:rFonts w:eastAsia="DengXian"/>
                <w:szCs w:val="18"/>
                <w:lang w:eastAsia="zh-CN"/>
              </w:rPr>
            </w:pPr>
            <w:r w:rsidRPr="00170508">
              <w:rPr>
                <w:rFonts w:eastAsia="DengXian" w:hint="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E7FC26D" w14:textId="77777777" w:rsidR="00636DC6" w:rsidRPr="00170508" w:rsidRDefault="00636DC6" w:rsidP="00636DC6">
            <w:pPr>
              <w:pStyle w:val="TAC"/>
              <w:rPr>
                <w:rFonts w:eastAsia="DengXian" w:cs="Arial"/>
                <w:szCs w:val="18"/>
                <w:lang w:eastAsia="zh-CN" w:bidi="ar"/>
              </w:rPr>
            </w:pPr>
            <w:r w:rsidRPr="00170508">
              <w:rPr>
                <w:rFonts w:eastAsia="DengXian"/>
                <w:lang w:eastAsia="zh-CN" w:bidi="ar"/>
              </w:rPr>
              <w:t>See n5 channel bandwidths in Table 5.3.5-1</w:t>
            </w:r>
          </w:p>
        </w:tc>
        <w:tc>
          <w:tcPr>
            <w:tcW w:w="1496" w:type="dxa"/>
            <w:tcBorders>
              <w:top w:val="single" w:sz="4" w:space="0" w:color="auto"/>
              <w:left w:val="single" w:sz="4" w:space="0" w:color="auto"/>
              <w:bottom w:val="nil"/>
              <w:right w:val="single" w:sz="4" w:space="0" w:color="auto"/>
            </w:tcBorders>
            <w:vAlign w:val="center"/>
          </w:tcPr>
          <w:p w14:paraId="565283E6" w14:textId="77777777" w:rsidR="00636DC6" w:rsidRPr="00170508" w:rsidRDefault="00636DC6" w:rsidP="00636DC6">
            <w:pPr>
              <w:pStyle w:val="TAC"/>
              <w:rPr>
                <w:rFonts w:eastAsia="DengXian"/>
                <w:lang w:eastAsia="zh-CN"/>
              </w:rPr>
            </w:pPr>
            <w:r w:rsidRPr="00170508">
              <w:rPr>
                <w:rFonts w:eastAsia="DengXian"/>
                <w:lang w:eastAsia="zh-CN"/>
              </w:rPr>
              <w:t>4 and 5</w:t>
            </w:r>
          </w:p>
        </w:tc>
      </w:tr>
      <w:tr w:rsidR="00636DC6" w:rsidRPr="00170508" w14:paraId="36A08952" w14:textId="77777777" w:rsidTr="00FD02C8">
        <w:trPr>
          <w:jc w:val="center"/>
        </w:trPr>
        <w:tc>
          <w:tcPr>
            <w:tcW w:w="2062" w:type="dxa"/>
            <w:tcBorders>
              <w:top w:val="nil"/>
              <w:left w:val="single" w:sz="4" w:space="0" w:color="auto"/>
              <w:bottom w:val="nil"/>
              <w:right w:val="single" w:sz="4" w:space="0" w:color="auto"/>
            </w:tcBorders>
            <w:vAlign w:val="center"/>
          </w:tcPr>
          <w:p w14:paraId="6E960A96"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D211535"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373758" w14:textId="77777777" w:rsidR="00636DC6" w:rsidRPr="00170508" w:rsidRDefault="00636DC6" w:rsidP="00636DC6">
            <w:pPr>
              <w:pStyle w:val="TAC"/>
              <w:rPr>
                <w:rFonts w:eastAsia="DengXian"/>
                <w:szCs w:val="18"/>
                <w:lang w:eastAsia="zh-CN"/>
              </w:rPr>
            </w:pPr>
            <w:r w:rsidRPr="00170508">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653016F" w14:textId="77777777" w:rsidR="00636DC6" w:rsidRPr="00170508" w:rsidRDefault="00636DC6" w:rsidP="00636DC6">
            <w:pPr>
              <w:pStyle w:val="TAC"/>
              <w:rPr>
                <w:rFonts w:eastAsia="DengXian" w:cs="Arial"/>
                <w:szCs w:val="18"/>
                <w:lang w:eastAsia="zh-CN" w:bidi="ar"/>
              </w:rPr>
            </w:pPr>
            <w:r w:rsidRPr="00170508">
              <w:rPr>
                <w:rFonts w:eastAsia="DengXian"/>
                <w:lang w:eastAsia="zh-CN" w:bidi="ar"/>
              </w:rPr>
              <w:t>See n28 channel bandwidths in Table 5.3.5-1</w:t>
            </w:r>
          </w:p>
        </w:tc>
        <w:tc>
          <w:tcPr>
            <w:tcW w:w="1496" w:type="dxa"/>
            <w:tcBorders>
              <w:top w:val="nil"/>
              <w:left w:val="single" w:sz="4" w:space="0" w:color="auto"/>
              <w:bottom w:val="nil"/>
              <w:right w:val="single" w:sz="4" w:space="0" w:color="auto"/>
            </w:tcBorders>
            <w:vAlign w:val="center"/>
          </w:tcPr>
          <w:p w14:paraId="196AF0B2" w14:textId="77777777" w:rsidR="00636DC6" w:rsidRPr="00170508" w:rsidRDefault="00636DC6" w:rsidP="00636DC6">
            <w:pPr>
              <w:pStyle w:val="TAC"/>
              <w:rPr>
                <w:rFonts w:eastAsia="DengXian"/>
                <w:lang w:eastAsia="zh-CN"/>
              </w:rPr>
            </w:pPr>
          </w:p>
        </w:tc>
      </w:tr>
      <w:tr w:rsidR="00636DC6" w:rsidRPr="00170508" w14:paraId="48F20DC8"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47C0F285"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024A917"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77A9DA" w14:textId="77777777" w:rsidR="00636DC6" w:rsidRPr="00170508" w:rsidRDefault="00636DC6" w:rsidP="00636DC6">
            <w:pPr>
              <w:pStyle w:val="TAC"/>
              <w:rPr>
                <w:rFonts w:eastAsia="DengXian"/>
                <w:szCs w:val="18"/>
                <w:lang w:eastAsia="zh-CN"/>
              </w:rPr>
            </w:pPr>
            <w:r w:rsidRPr="00170508">
              <w:rPr>
                <w:rFonts w:eastAsia="DengXian" w:hint="eastAsia"/>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6EBBE982" w14:textId="77777777" w:rsidR="00636DC6" w:rsidRPr="00170508" w:rsidRDefault="00636DC6" w:rsidP="00636DC6">
            <w:pPr>
              <w:pStyle w:val="TAC"/>
              <w:rPr>
                <w:rFonts w:eastAsia="DengXian" w:cs="Arial"/>
                <w:szCs w:val="18"/>
                <w:lang w:eastAsia="zh-CN" w:bidi="ar"/>
              </w:rPr>
            </w:pPr>
            <w:r w:rsidRPr="00170508">
              <w:rPr>
                <w:rFonts w:eastAsia="DengXian"/>
                <w:lang w:eastAsia="zh-CN" w:bidi="ar"/>
              </w:rPr>
              <w:t>See n79 channel bandwidths in Table 5.3.5-1</w:t>
            </w:r>
          </w:p>
        </w:tc>
        <w:tc>
          <w:tcPr>
            <w:tcW w:w="1496" w:type="dxa"/>
            <w:tcBorders>
              <w:top w:val="nil"/>
              <w:left w:val="single" w:sz="4" w:space="0" w:color="auto"/>
              <w:bottom w:val="single" w:sz="4" w:space="0" w:color="auto"/>
              <w:right w:val="single" w:sz="4" w:space="0" w:color="auto"/>
            </w:tcBorders>
            <w:vAlign w:val="center"/>
          </w:tcPr>
          <w:p w14:paraId="39FA0DD9" w14:textId="77777777" w:rsidR="00636DC6" w:rsidRPr="00170508" w:rsidRDefault="00636DC6" w:rsidP="00636DC6">
            <w:pPr>
              <w:pStyle w:val="TAC"/>
              <w:rPr>
                <w:rFonts w:eastAsia="DengXian"/>
                <w:lang w:eastAsia="zh-CN"/>
              </w:rPr>
            </w:pPr>
          </w:p>
        </w:tc>
      </w:tr>
      <w:tr w:rsidR="00636DC6" w:rsidRPr="00170508" w14:paraId="6DD473AC" w14:textId="77777777" w:rsidTr="00FD02C8">
        <w:trPr>
          <w:jc w:val="center"/>
        </w:trPr>
        <w:tc>
          <w:tcPr>
            <w:tcW w:w="2062" w:type="dxa"/>
            <w:tcBorders>
              <w:top w:val="nil"/>
              <w:left w:val="single" w:sz="4" w:space="0" w:color="auto"/>
              <w:bottom w:val="nil"/>
              <w:right w:val="single" w:sz="4" w:space="0" w:color="auto"/>
            </w:tcBorders>
            <w:vAlign w:val="center"/>
          </w:tcPr>
          <w:p w14:paraId="0907843B" w14:textId="77777777" w:rsidR="00636DC6" w:rsidRPr="00170508" w:rsidRDefault="00636DC6" w:rsidP="00636DC6">
            <w:pPr>
              <w:pStyle w:val="TAC"/>
              <w:rPr>
                <w:rFonts w:eastAsia="DengXian"/>
                <w:lang w:eastAsia="zh-CN"/>
              </w:rPr>
            </w:pPr>
            <w:r w:rsidRPr="00170508">
              <w:rPr>
                <w:rFonts w:eastAsia="DengXian"/>
                <w:lang w:eastAsia="zh-CN"/>
              </w:rPr>
              <w:t>CA_n5A-n28A-n105A</w:t>
            </w:r>
          </w:p>
        </w:tc>
        <w:tc>
          <w:tcPr>
            <w:tcW w:w="1716" w:type="dxa"/>
            <w:tcBorders>
              <w:top w:val="nil"/>
              <w:left w:val="single" w:sz="4" w:space="0" w:color="auto"/>
              <w:bottom w:val="nil"/>
              <w:right w:val="single" w:sz="4" w:space="0" w:color="auto"/>
            </w:tcBorders>
            <w:vAlign w:val="center"/>
          </w:tcPr>
          <w:p w14:paraId="0068855B" w14:textId="77777777" w:rsidR="00636DC6" w:rsidRPr="00170508" w:rsidRDefault="00636DC6" w:rsidP="00636DC6">
            <w:pPr>
              <w:pStyle w:val="TAC"/>
              <w:rPr>
                <w:rFonts w:eastAsia="DengXian"/>
                <w:lang w:eastAsia="zh-CN"/>
              </w:rPr>
            </w:pPr>
            <w:r w:rsidRPr="00170508">
              <w:rPr>
                <w:rFonts w:eastAsia="DengXian"/>
                <w:lang w:eastAsia="zh-CN"/>
              </w:rPr>
              <w:t>CA_n5A-n28A</w:t>
            </w:r>
          </w:p>
          <w:p w14:paraId="44D0B732" w14:textId="77777777" w:rsidR="00636DC6" w:rsidRPr="00170508" w:rsidRDefault="00636DC6" w:rsidP="00636DC6">
            <w:pPr>
              <w:pStyle w:val="TAC"/>
              <w:rPr>
                <w:rFonts w:eastAsia="DengXian"/>
                <w:lang w:eastAsia="zh-CN"/>
              </w:rPr>
            </w:pPr>
            <w:r w:rsidRPr="00170508">
              <w:rPr>
                <w:rFonts w:eastAsia="DengXian"/>
                <w:lang w:eastAsia="zh-CN"/>
              </w:rPr>
              <w:t>CA_n5A-n105A</w:t>
            </w:r>
          </w:p>
        </w:tc>
        <w:tc>
          <w:tcPr>
            <w:tcW w:w="772" w:type="dxa"/>
            <w:tcBorders>
              <w:top w:val="single" w:sz="4" w:space="0" w:color="auto"/>
              <w:left w:val="single" w:sz="4" w:space="0" w:color="auto"/>
              <w:bottom w:val="single" w:sz="4" w:space="0" w:color="auto"/>
              <w:right w:val="single" w:sz="4" w:space="0" w:color="auto"/>
            </w:tcBorders>
            <w:vAlign w:val="center"/>
          </w:tcPr>
          <w:p w14:paraId="1610C96B" w14:textId="77777777" w:rsidR="00636DC6" w:rsidRPr="00170508" w:rsidRDefault="00636DC6" w:rsidP="00636DC6">
            <w:pPr>
              <w:pStyle w:val="TAC"/>
              <w:rPr>
                <w:rFonts w:eastAsia="DengXian"/>
                <w:lang w:eastAsia="zh-CN"/>
              </w:rPr>
            </w:pPr>
            <w:r w:rsidRPr="00170508">
              <w:rPr>
                <w:rFonts w:eastAsia="DengXian"/>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D0BBDFA" w14:textId="77777777" w:rsidR="00636DC6" w:rsidRPr="00170508" w:rsidRDefault="00636DC6" w:rsidP="00636DC6">
            <w:pPr>
              <w:pStyle w:val="TAC"/>
              <w:rPr>
                <w:rFonts w:eastAsia="DengXian"/>
                <w:lang w:eastAsia="zh-CN" w:bidi="ar"/>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683EAD2" w14:textId="77777777" w:rsidR="00636DC6" w:rsidRPr="00170508" w:rsidRDefault="00636DC6" w:rsidP="00636DC6">
            <w:pPr>
              <w:pStyle w:val="TAC"/>
              <w:rPr>
                <w:rFonts w:eastAsia="DengXian"/>
                <w:lang w:eastAsia="zh-CN"/>
              </w:rPr>
            </w:pPr>
            <w:r w:rsidRPr="00170508">
              <w:rPr>
                <w:rFonts w:eastAsia="DengXian"/>
                <w:lang w:eastAsia="zh-CN"/>
              </w:rPr>
              <w:t>0</w:t>
            </w:r>
          </w:p>
        </w:tc>
      </w:tr>
      <w:tr w:rsidR="00636DC6" w:rsidRPr="00170508" w14:paraId="5ACFE7DD" w14:textId="77777777" w:rsidTr="00FD02C8">
        <w:trPr>
          <w:jc w:val="center"/>
        </w:trPr>
        <w:tc>
          <w:tcPr>
            <w:tcW w:w="2062" w:type="dxa"/>
            <w:tcBorders>
              <w:top w:val="nil"/>
              <w:left w:val="single" w:sz="4" w:space="0" w:color="auto"/>
              <w:bottom w:val="nil"/>
              <w:right w:val="single" w:sz="4" w:space="0" w:color="auto"/>
            </w:tcBorders>
            <w:vAlign w:val="center"/>
          </w:tcPr>
          <w:p w14:paraId="0A667138"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7121BD5"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C26D7B" w14:textId="77777777" w:rsidR="00636DC6" w:rsidRPr="00170508" w:rsidRDefault="00636DC6" w:rsidP="00636DC6">
            <w:pPr>
              <w:pStyle w:val="TAC"/>
              <w:rPr>
                <w:rFonts w:eastAsia="DengXian"/>
                <w:lang w:eastAsia="zh-CN"/>
              </w:rPr>
            </w:pPr>
            <w:r w:rsidRPr="00170508">
              <w:rPr>
                <w:rFonts w:eastAsia="DengXian"/>
                <w:szCs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9EEDCE1" w14:textId="77777777" w:rsidR="00636DC6" w:rsidRPr="00170508" w:rsidRDefault="00636DC6" w:rsidP="00636DC6">
            <w:pPr>
              <w:pStyle w:val="TAC"/>
              <w:rPr>
                <w:rFonts w:eastAsia="DengXian"/>
                <w:lang w:eastAsia="zh-CN" w:bidi="ar"/>
              </w:rPr>
            </w:pPr>
            <w:r w:rsidRPr="00170508">
              <w:rPr>
                <w:rFonts w:eastAsia="DengXian"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1B9C6B5F" w14:textId="77777777" w:rsidR="00636DC6" w:rsidRPr="00170508" w:rsidRDefault="00636DC6" w:rsidP="00636DC6">
            <w:pPr>
              <w:pStyle w:val="TAC"/>
              <w:rPr>
                <w:rFonts w:eastAsia="DengXian"/>
                <w:lang w:eastAsia="zh-CN"/>
              </w:rPr>
            </w:pPr>
          </w:p>
        </w:tc>
      </w:tr>
      <w:tr w:rsidR="00636DC6" w:rsidRPr="00170508" w14:paraId="1838BC54"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74FEE6A5"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1E32E37"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70F1F0" w14:textId="77777777" w:rsidR="00636DC6" w:rsidRPr="00170508" w:rsidRDefault="00636DC6" w:rsidP="00636DC6">
            <w:pPr>
              <w:pStyle w:val="TAC"/>
              <w:rPr>
                <w:rFonts w:eastAsia="DengXian"/>
                <w:lang w:eastAsia="zh-CN"/>
              </w:rPr>
            </w:pPr>
            <w:r w:rsidRPr="00170508">
              <w:rPr>
                <w:rFonts w:eastAsia="DengXian"/>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0EFE44B4" w14:textId="77777777" w:rsidR="00636DC6" w:rsidRPr="00170508" w:rsidRDefault="00636DC6" w:rsidP="00636DC6">
            <w:pPr>
              <w:pStyle w:val="TAC"/>
              <w:rPr>
                <w:rFonts w:eastAsia="DengXian"/>
                <w:lang w:eastAsia="zh-CN" w:bidi="ar"/>
              </w:rPr>
            </w:pPr>
            <w:r w:rsidRPr="00170508">
              <w:rPr>
                <w:rFonts w:eastAsia="DengXian" w:cs="Arial"/>
                <w:color w:val="000000"/>
                <w:szCs w:val="18"/>
                <w:lang w:eastAsia="zh-CN" w:bidi="ar"/>
              </w:rPr>
              <w:t>5, 10, 15, 20, 25, 30, 35</w:t>
            </w:r>
          </w:p>
        </w:tc>
        <w:tc>
          <w:tcPr>
            <w:tcW w:w="1496" w:type="dxa"/>
            <w:tcBorders>
              <w:top w:val="nil"/>
              <w:left w:val="single" w:sz="4" w:space="0" w:color="auto"/>
              <w:bottom w:val="single" w:sz="4" w:space="0" w:color="auto"/>
              <w:right w:val="single" w:sz="4" w:space="0" w:color="auto"/>
            </w:tcBorders>
            <w:vAlign w:val="center"/>
          </w:tcPr>
          <w:p w14:paraId="4B9E6FED" w14:textId="77777777" w:rsidR="00636DC6" w:rsidRPr="00170508" w:rsidRDefault="00636DC6" w:rsidP="00636DC6">
            <w:pPr>
              <w:pStyle w:val="TAC"/>
              <w:rPr>
                <w:rFonts w:eastAsia="DengXian"/>
                <w:lang w:eastAsia="zh-CN"/>
              </w:rPr>
            </w:pPr>
          </w:p>
        </w:tc>
      </w:tr>
      <w:tr w:rsidR="00636DC6" w:rsidRPr="00170508" w14:paraId="5A216729"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539DA533" w14:textId="77777777" w:rsidR="00636DC6" w:rsidRPr="00170508" w:rsidRDefault="00636DC6" w:rsidP="00636DC6">
            <w:pPr>
              <w:pStyle w:val="TAC"/>
              <w:rPr>
                <w:rFonts w:eastAsia="DengXian"/>
                <w:lang w:eastAsia="zh-CN"/>
              </w:rPr>
            </w:pPr>
            <w:r w:rsidRPr="00170508">
              <w:rPr>
                <w:rFonts w:eastAsia="DengXian" w:cs="Arial"/>
                <w:szCs w:val="18"/>
              </w:rPr>
              <w:t>CA_n5A-n29A-n66A</w:t>
            </w:r>
          </w:p>
        </w:tc>
        <w:tc>
          <w:tcPr>
            <w:tcW w:w="1716" w:type="dxa"/>
            <w:tcBorders>
              <w:top w:val="single" w:sz="4" w:space="0" w:color="auto"/>
              <w:left w:val="single" w:sz="4" w:space="0" w:color="auto"/>
              <w:bottom w:val="nil"/>
              <w:right w:val="single" w:sz="4" w:space="0" w:color="auto"/>
            </w:tcBorders>
            <w:vAlign w:val="center"/>
          </w:tcPr>
          <w:p w14:paraId="61D788B1" w14:textId="77777777" w:rsidR="00636DC6" w:rsidRPr="00170508" w:rsidRDefault="00636DC6" w:rsidP="00636DC6">
            <w:pPr>
              <w:pStyle w:val="TAC"/>
              <w:rPr>
                <w:rFonts w:eastAsia="DengXian"/>
                <w:lang w:eastAsia="zh-CN"/>
              </w:rPr>
            </w:pPr>
            <w:r w:rsidRPr="00170508">
              <w:rPr>
                <w:rFonts w:eastAsia="DengXian" w:cs="Arial"/>
                <w:szCs w:val="18"/>
                <w:lang w:eastAsia="zh-CN"/>
              </w:rPr>
              <w:t>CA_n5A-n66A</w:t>
            </w:r>
          </w:p>
        </w:tc>
        <w:tc>
          <w:tcPr>
            <w:tcW w:w="772" w:type="dxa"/>
            <w:tcBorders>
              <w:top w:val="single" w:sz="4" w:space="0" w:color="auto"/>
              <w:left w:val="single" w:sz="4" w:space="0" w:color="auto"/>
              <w:bottom w:val="single" w:sz="4" w:space="0" w:color="auto"/>
              <w:right w:val="single" w:sz="4" w:space="0" w:color="auto"/>
            </w:tcBorders>
            <w:vAlign w:val="center"/>
          </w:tcPr>
          <w:p w14:paraId="24A3CF1C" w14:textId="77777777" w:rsidR="00636DC6" w:rsidRPr="00170508" w:rsidRDefault="00636DC6" w:rsidP="00636DC6">
            <w:pPr>
              <w:pStyle w:val="TAC"/>
              <w:rPr>
                <w:rFonts w:eastAsia="DengXian"/>
                <w:szCs w:val="18"/>
                <w:lang w:eastAsia="zh-CN"/>
              </w:rPr>
            </w:pPr>
            <w:r w:rsidRPr="00170508">
              <w:rPr>
                <w:rFonts w:eastAsia="DengXian" w:cs="Arial"/>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B4D32B9" w14:textId="77777777" w:rsidR="00636DC6" w:rsidRPr="00170508" w:rsidRDefault="00636DC6" w:rsidP="00636DC6">
            <w:pPr>
              <w:pStyle w:val="TAC"/>
              <w:rPr>
                <w:rFonts w:eastAsia="DengXian" w:cs="Arial"/>
                <w:szCs w:val="18"/>
                <w:lang w:eastAsia="zh-CN" w:bidi="ar"/>
              </w:rPr>
            </w:pPr>
            <w:r w:rsidRPr="00170508">
              <w:rPr>
                <w:rFonts w:eastAsia="DengXian" w:cs="Arial"/>
                <w:szCs w:val="18"/>
              </w:rPr>
              <w:t>5, 10, 15, 20</w:t>
            </w:r>
          </w:p>
        </w:tc>
        <w:tc>
          <w:tcPr>
            <w:tcW w:w="1496" w:type="dxa"/>
            <w:tcBorders>
              <w:top w:val="single" w:sz="4" w:space="0" w:color="auto"/>
              <w:left w:val="single" w:sz="4" w:space="0" w:color="auto"/>
              <w:bottom w:val="nil"/>
              <w:right w:val="single" w:sz="4" w:space="0" w:color="auto"/>
            </w:tcBorders>
            <w:vAlign w:val="center"/>
          </w:tcPr>
          <w:p w14:paraId="1B9FBCF9" w14:textId="77777777" w:rsidR="00636DC6" w:rsidRPr="00170508" w:rsidRDefault="00636DC6" w:rsidP="00636DC6">
            <w:pPr>
              <w:pStyle w:val="TAC"/>
              <w:rPr>
                <w:rFonts w:eastAsia="DengXian"/>
                <w:lang w:eastAsia="zh-CN"/>
              </w:rPr>
            </w:pPr>
            <w:r w:rsidRPr="00170508">
              <w:rPr>
                <w:rFonts w:eastAsia="DengXian"/>
                <w:szCs w:val="18"/>
                <w:lang w:eastAsia="zh-CN"/>
              </w:rPr>
              <w:t>0</w:t>
            </w:r>
          </w:p>
        </w:tc>
      </w:tr>
      <w:tr w:rsidR="00636DC6" w:rsidRPr="00170508" w14:paraId="1051B679" w14:textId="77777777" w:rsidTr="00FD02C8">
        <w:trPr>
          <w:jc w:val="center"/>
        </w:trPr>
        <w:tc>
          <w:tcPr>
            <w:tcW w:w="2062" w:type="dxa"/>
            <w:tcBorders>
              <w:top w:val="nil"/>
              <w:left w:val="single" w:sz="4" w:space="0" w:color="auto"/>
              <w:bottom w:val="nil"/>
              <w:right w:val="single" w:sz="4" w:space="0" w:color="auto"/>
            </w:tcBorders>
            <w:vAlign w:val="center"/>
          </w:tcPr>
          <w:p w14:paraId="4E7F6D68"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994FCA3"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ACA220" w14:textId="77777777" w:rsidR="00636DC6" w:rsidRPr="00170508" w:rsidRDefault="00636DC6" w:rsidP="00636DC6">
            <w:pPr>
              <w:pStyle w:val="TAC"/>
              <w:rPr>
                <w:rFonts w:eastAsia="DengXian"/>
                <w:szCs w:val="18"/>
                <w:lang w:eastAsia="zh-CN"/>
              </w:rPr>
            </w:pPr>
            <w:r w:rsidRPr="00170508">
              <w:rPr>
                <w:rFonts w:cs="Arial"/>
                <w:lang w:eastAsia="zh-CN"/>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00D48636" w14:textId="77777777" w:rsidR="00636DC6" w:rsidRPr="00170508" w:rsidRDefault="00636DC6" w:rsidP="00636DC6">
            <w:pPr>
              <w:pStyle w:val="TAC"/>
              <w:rPr>
                <w:rFonts w:eastAsia="DengXian" w:cs="Arial"/>
                <w:szCs w:val="18"/>
                <w:lang w:eastAsia="zh-CN" w:bidi="ar"/>
              </w:rPr>
            </w:pPr>
            <w:r w:rsidRPr="00170508">
              <w:rPr>
                <w:rFonts w:eastAsia="DengXian" w:cs="Arial"/>
                <w:szCs w:val="18"/>
              </w:rPr>
              <w:t>5, 10</w:t>
            </w:r>
          </w:p>
        </w:tc>
        <w:tc>
          <w:tcPr>
            <w:tcW w:w="1496" w:type="dxa"/>
            <w:tcBorders>
              <w:top w:val="nil"/>
              <w:left w:val="single" w:sz="4" w:space="0" w:color="auto"/>
              <w:bottom w:val="nil"/>
              <w:right w:val="single" w:sz="4" w:space="0" w:color="auto"/>
            </w:tcBorders>
            <w:vAlign w:val="center"/>
          </w:tcPr>
          <w:p w14:paraId="742D7E43" w14:textId="77777777" w:rsidR="00636DC6" w:rsidRPr="00170508" w:rsidRDefault="00636DC6" w:rsidP="00636DC6">
            <w:pPr>
              <w:pStyle w:val="TAC"/>
              <w:rPr>
                <w:rFonts w:eastAsia="DengXian"/>
                <w:lang w:eastAsia="zh-CN"/>
              </w:rPr>
            </w:pPr>
          </w:p>
        </w:tc>
      </w:tr>
      <w:tr w:rsidR="00636DC6" w:rsidRPr="00170508" w14:paraId="4D740C75" w14:textId="77777777" w:rsidTr="00FD02C8">
        <w:trPr>
          <w:jc w:val="center"/>
        </w:trPr>
        <w:tc>
          <w:tcPr>
            <w:tcW w:w="2062" w:type="dxa"/>
            <w:tcBorders>
              <w:top w:val="nil"/>
              <w:left w:val="single" w:sz="4" w:space="0" w:color="auto"/>
              <w:bottom w:val="nil"/>
              <w:right w:val="single" w:sz="4" w:space="0" w:color="auto"/>
            </w:tcBorders>
            <w:vAlign w:val="center"/>
          </w:tcPr>
          <w:p w14:paraId="29D1EECA"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5C28303"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28FCCE" w14:textId="77777777" w:rsidR="00636DC6" w:rsidRPr="00170508" w:rsidRDefault="00636DC6" w:rsidP="00636DC6">
            <w:pPr>
              <w:pStyle w:val="TAC"/>
              <w:rPr>
                <w:rFonts w:eastAsia="DengXian"/>
                <w:szCs w:val="18"/>
                <w:lang w:eastAsia="zh-CN"/>
              </w:rPr>
            </w:pPr>
            <w:r w:rsidRPr="00170508">
              <w:rPr>
                <w:rFonts w:cs="Arial"/>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9774846" w14:textId="77777777" w:rsidR="00636DC6" w:rsidRPr="00170508" w:rsidRDefault="00636DC6" w:rsidP="00636DC6">
            <w:pPr>
              <w:pStyle w:val="TAC"/>
              <w:rPr>
                <w:rFonts w:eastAsia="DengXian" w:cs="Arial"/>
                <w:szCs w:val="18"/>
                <w:lang w:eastAsia="zh-CN" w:bidi="ar"/>
              </w:rPr>
            </w:pPr>
            <w:r w:rsidRPr="00170508">
              <w:rPr>
                <w:rFonts w:eastAsia="DengXian" w:cs="Arial"/>
                <w:szCs w:val="18"/>
              </w:rPr>
              <w:t>5, 10, 15, 20, 25, 30, 40</w:t>
            </w:r>
          </w:p>
        </w:tc>
        <w:tc>
          <w:tcPr>
            <w:tcW w:w="1496" w:type="dxa"/>
            <w:tcBorders>
              <w:top w:val="nil"/>
              <w:left w:val="single" w:sz="4" w:space="0" w:color="auto"/>
              <w:bottom w:val="single" w:sz="4" w:space="0" w:color="auto"/>
              <w:right w:val="single" w:sz="4" w:space="0" w:color="auto"/>
            </w:tcBorders>
            <w:vAlign w:val="center"/>
          </w:tcPr>
          <w:p w14:paraId="301C6C50" w14:textId="77777777" w:rsidR="00636DC6" w:rsidRPr="00170508" w:rsidRDefault="00636DC6" w:rsidP="00636DC6">
            <w:pPr>
              <w:pStyle w:val="TAC"/>
              <w:rPr>
                <w:rFonts w:eastAsia="DengXian"/>
                <w:lang w:eastAsia="zh-CN"/>
              </w:rPr>
            </w:pPr>
          </w:p>
        </w:tc>
      </w:tr>
      <w:tr w:rsidR="00636DC6" w:rsidRPr="00170508" w14:paraId="1BDB53BA" w14:textId="77777777" w:rsidTr="00FD02C8">
        <w:trPr>
          <w:jc w:val="center"/>
        </w:trPr>
        <w:tc>
          <w:tcPr>
            <w:tcW w:w="2062" w:type="dxa"/>
            <w:tcBorders>
              <w:top w:val="nil"/>
              <w:left w:val="single" w:sz="4" w:space="0" w:color="auto"/>
              <w:bottom w:val="nil"/>
              <w:right w:val="single" w:sz="4" w:space="0" w:color="auto"/>
            </w:tcBorders>
            <w:vAlign w:val="center"/>
          </w:tcPr>
          <w:p w14:paraId="780EC4B5"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99D5CA5"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F820BF" w14:textId="77777777" w:rsidR="00636DC6" w:rsidRPr="00170508" w:rsidRDefault="00636DC6" w:rsidP="00636DC6">
            <w:pPr>
              <w:pStyle w:val="TAC"/>
              <w:rPr>
                <w:rFonts w:cs="Arial"/>
                <w:lang w:eastAsia="zh-CN"/>
              </w:rPr>
            </w:pPr>
            <w:r w:rsidRPr="00170508">
              <w:rPr>
                <w:rFonts w:eastAsia="DengXian" w:cs="Arial"/>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E0D346D" w14:textId="77777777" w:rsidR="00636DC6" w:rsidRPr="00170508" w:rsidRDefault="00636DC6" w:rsidP="00636DC6">
            <w:pPr>
              <w:pStyle w:val="TAC"/>
              <w:rPr>
                <w:rFonts w:eastAsia="DengXian" w:cs="Arial"/>
                <w:szCs w:val="18"/>
              </w:rPr>
            </w:pPr>
            <w:r w:rsidRPr="00170508">
              <w:rPr>
                <w:rFonts w:eastAsia="DengXian" w:cs="Arial"/>
                <w:szCs w:val="18"/>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6BA108CB" w14:textId="77777777" w:rsidR="00636DC6" w:rsidRPr="00170508" w:rsidRDefault="00636DC6" w:rsidP="00636DC6">
            <w:pPr>
              <w:pStyle w:val="TAC"/>
              <w:rPr>
                <w:rFonts w:eastAsia="DengXian"/>
                <w:lang w:eastAsia="zh-CN"/>
              </w:rPr>
            </w:pPr>
            <w:r w:rsidRPr="00170508">
              <w:rPr>
                <w:rFonts w:eastAsia="DengXian" w:hint="eastAsia"/>
                <w:lang w:val="en-US" w:eastAsia="zh-CN"/>
              </w:rPr>
              <w:t>4</w:t>
            </w:r>
            <w:r w:rsidRPr="00170508">
              <w:rPr>
                <w:rFonts w:eastAsia="DengXian"/>
                <w:lang w:val="en-US" w:eastAsia="zh-CN"/>
              </w:rPr>
              <w:t xml:space="preserve"> and 5</w:t>
            </w:r>
          </w:p>
        </w:tc>
      </w:tr>
      <w:tr w:rsidR="00636DC6" w:rsidRPr="00170508" w14:paraId="68746A83" w14:textId="77777777" w:rsidTr="00FD02C8">
        <w:trPr>
          <w:jc w:val="center"/>
        </w:trPr>
        <w:tc>
          <w:tcPr>
            <w:tcW w:w="2062" w:type="dxa"/>
            <w:tcBorders>
              <w:top w:val="nil"/>
              <w:left w:val="single" w:sz="4" w:space="0" w:color="auto"/>
              <w:bottom w:val="nil"/>
              <w:right w:val="single" w:sz="4" w:space="0" w:color="auto"/>
            </w:tcBorders>
            <w:vAlign w:val="center"/>
          </w:tcPr>
          <w:p w14:paraId="4827C356"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87D9FFF"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6FC6BD" w14:textId="77777777" w:rsidR="00636DC6" w:rsidRPr="00170508" w:rsidRDefault="00636DC6" w:rsidP="00636DC6">
            <w:pPr>
              <w:pStyle w:val="TAC"/>
              <w:rPr>
                <w:rFonts w:cs="Arial"/>
                <w:lang w:eastAsia="zh-CN"/>
              </w:rPr>
            </w:pPr>
            <w:r w:rsidRPr="00170508">
              <w:rPr>
                <w:rFonts w:eastAsia="DengXian" w:cs="Arial"/>
                <w:lang w:eastAsia="zh-CN"/>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492816FA" w14:textId="77777777" w:rsidR="00636DC6" w:rsidRPr="00170508" w:rsidRDefault="00636DC6" w:rsidP="00636DC6">
            <w:pPr>
              <w:pStyle w:val="TAC"/>
              <w:rPr>
                <w:rFonts w:eastAsia="DengXian" w:cs="Arial"/>
                <w:szCs w:val="18"/>
              </w:rPr>
            </w:pPr>
            <w:r w:rsidRPr="00170508">
              <w:rPr>
                <w:rFonts w:eastAsia="DengXian" w:cs="Arial"/>
                <w:szCs w:val="18"/>
              </w:rPr>
              <w:t>n29 channel bandwidths in Table 5.3.5-1</w:t>
            </w:r>
          </w:p>
        </w:tc>
        <w:tc>
          <w:tcPr>
            <w:tcW w:w="1496" w:type="dxa"/>
            <w:tcBorders>
              <w:top w:val="nil"/>
              <w:left w:val="single" w:sz="4" w:space="0" w:color="auto"/>
              <w:bottom w:val="nil"/>
              <w:right w:val="single" w:sz="4" w:space="0" w:color="auto"/>
            </w:tcBorders>
            <w:vAlign w:val="center"/>
          </w:tcPr>
          <w:p w14:paraId="22065841" w14:textId="77777777" w:rsidR="00636DC6" w:rsidRPr="00170508" w:rsidRDefault="00636DC6" w:rsidP="00636DC6">
            <w:pPr>
              <w:pStyle w:val="TAC"/>
              <w:rPr>
                <w:rFonts w:eastAsia="DengXian"/>
                <w:lang w:eastAsia="zh-CN"/>
              </w:rPr>
            </w:pPr>
          </w:p>
        </w:tc>
      </w:tr>
      <w:tr w:rsidR="00636DC6" w:rsidRPr="00170508" w14:paraId="04113E6E"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55270692"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533E6DB"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2C34E7" w14:textId="77777777" w:rsidR="00636DC6" w:rsidRPr="00170508" w:rsidRDefault="00636DC6" w:rsidP="00636DC6">
            <w:pPr>
              <w:pStyle w:val="TAC"/>
              <w:rPr>
                <w:rFonts w:cs="Arial"/>
                <w:lang w:eastAsia="zh-CN"/>
              </w:rPr>
            </w:pPr>
            <w:r w:rsidRPr="00170508">
              <w:rPr>
                <w:rFonts w:eastAsia="DengXian" w:cs="Arial"/>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1F6577D" w14:textId="77777777" w:rsidR="00636DC6" w:rsidRPr="00170508" w:rsidRDefault="00636DC6" w:rsidP="00636DC6">
            <w:pPr>
              <w:pStyle w:val="TAC"/>
              <w:rPr>
                <w:rFonts w:eastAsia="DengXian" w:cs="Arial"/>
                <w:szCs w:val="18"/>
              </w:rPr>
            </w:pPr>
            <w:r w:rsidRPr="00170508">
              <w:rPr>
                <w:rFonts w:eastAsia="DengXian" w:cs="Arial"/>
                <w:szCs w:val="18"/>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32871A85" w14:textId="77777777" w:rsidR="00636DC6" w:rsidRPr="00170508" w:rsidRDefault="00636DC6" w:rsidP="00636DC6">
            <w:pPr>
              <w:pStyle w:val="TAC"/>
              <w:rPr>
                <w:rFonts w:eastAsia="DengXian"/>
                <w:lang w:eastAsia="zh-CN"/>
              </w:rPr>
            </w:pPr>
          </w:p>
        </w:tc>
      </w:tr>
      <w:tr w:rsidR="00636DC6" w:rsidRPr="00170508" w14:paraId="245F6545"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2494BAD5" w14:textId="77777777" w:rsidR="00636DC6" w:rsidRPr="00170508" w:rsidRDefault="00636DC6" w:rsidP="00636DC6">
            <w:pPr>
              <w:pStyle w:val="TAC"/>
              <w:rPr>
                <w:rFonts w:eastAsia="DengXian"/>
                <w:lang w:eastAsia="zh-CN"/>
              </w:rPr>
            </w:pPr>
            <w:r w:rsidRPr="00170508">
              <w:rPr>
                <w:rFonts w:eastAsia="DengXian"/>
                <w:lang w:eastAsia="zh-CN"/>
              </w:rPr>
              <w:t>CA_n5A-n29A-n77A</w:t>
            </w:r>
          </w:p>
        </w:tc>
        <w:tc>
          <w:tcPr>
            <w:tcW w:w="1716" w:type="dxa"/>
            <w:tcBorders>
              <w:top w:val="single" w:sz="4" w:space="0" w:color="auto"/>
              <w:left w:val="single" w:sz="4" w:space="0" w:color="auto"/>
              <w:bottom w:val="nil"/>
              <w:right w:val="single" w:sz="4" w:space="0" w:color="auto"/>
            </w:tcBorders>
            <w:vAlign w:val="center"/>
          </w:tcPr>
          <w:p w14:paraId="78D0520B" w14:textId="77777777" w:rsidR="00636DC6" w:rsidRPr="00170508" w:rsidRDefault="00636DC6" w:rsidP="00636DC6">
            <w:pPr>
              <w:pStyle w:val="TAC"/>
              <w:rPr>
                <w:rFonts w:eastAsia="DengXian"/>
              </w:rPr>
            </w:pPr>
            <w:r w:rsidRPr="00170508">
              <w:rPr>
                <w:rFonts w:eastAsia="DengXian"/>
                <w:lang w:eastAsia="zh-CN"/>
              </w:rPr>
              <w:t>n77</w:t>
            </w:r>
            <w:r w:rsidRPr="00170508">
              <w:rPr>
                <w:rFonts w:eastAsia="DengXian"/>
                <w:vertAlign w:val="superscript"/>
                <w:lang w:eastAsia="zh-CN"/>
              </w:rPr>
              <w:t>7</w:t>
            </w:r>
          </w:p>
          <w:p w14:paraId="6AE879F0" w14:textId="77777777" w:rsidR="00636DC6" w:rsidRPr="00170508" w:rsidRDefault="00636DC6" w:rsidP="00636DC6">
            <w:pPr>
              <w:pStyle w:val="TAC"/>
              <w:rPr>
                <w:rFonts w:eastAsia="DengXian"/>
              </w:rPr>
            </w:pPr>
            <w:r w:rsidRPr="00170508">
              <w:rPr>
                <w:rFonts w:eastAsia="DengXian"/>
              </w:rPr>
              <w:t>CA_n5A-n77A</w:t>
            </w:r>
            <w:r w:rsidRPr="00170508">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739AD575" w14:textId="77777777" w:rsidR="00636DC6" w:rsidRPr="00170508" w:rsidRDefault="00636DC6" w:rsidP="00636DC6">
            <w:pPr>
              <w:pStyle w:val="TAC"/>
              <w:rPr>
                <w:rFonts w:eastAsia="DengXian"/>
                <w:lang w:eastAsia="zh-CN"/>
              </w:rPr>
            </w:pPr>
            <w:r w:rsidRPr="00170508">
              <w:rPr>
                <w:rFonts w:eastAsia="DengXian" w:cs="Arial"/>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5FBF1A7" w14:textId="77777777" w:rsidR="00636DC6" w:rsidRPr="00170508" w:rsidRDefault="00636DC6" w:rsidP="00636DC6">
            <w:pPr>
              <w:pStyle w:val="TAC"/>
              <w:rPr>
                <w:rFonts w:eastAsia="DengXian" w:cs="Arial"/>
                <w:szCs w:val="18"/>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D7248CA" w14:textId="77777777" w:rsidR="00636DC6" w:rsidRPr="00170508" w:rsidRDefault="00636DC6" w:rsidP="00636DC6">
            <w:pPr>
              <w:pStyle w:val="TAC"/>
              <w:rPr>
                <w:rFonts w:eastAsia="DengXian"/>
                <w:lang w:eastAsia="zh-CN"/>
              </w:rPr>
            </w:pPr>
            <w:r w:rsidRPr="00170508">
              <w:rPr>
                <w:rFonts w:eastAsia="DengXian"/>
                <w:lang w:eastAsia="zh-CN"/>
              </w:rPr>
              <w:t>0</w:t>
            </w:r>
          </w:p>
        </w:tc>
      </w:tr>
      <w:tr w:rsidR="00636DC6" w:rsidRPr="00170508" w14:paraId="61B5EB27" w14:textId="77777777" w:rsidTr="00FD02C8">
        <w:trPr>
          <w:jc w:val="center"/>
        </w:trPr>
        <w:tc>
          <w:tcPr>
            <w:tcW w:w="2062" w:type="dxa"/>
            <w:tcBorders>
              <w:top w:val="nil"/>
              <w:left w:val="single" w:sz="4" w:space="0" w:color="auto"/>
              <w:bottom w:val="nil"/>
              <w:right w:val="single" w:sz="4" w:space="0" w:color="auto"/>
            </w:tcBorders>
            <w:vAlign w:val="center"/>
          </w:tcPr>
          <w:p w14:paraId="7ABCD384"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90B6BC9" w14:textId="77777777" w:rsidR="00636DC6" w:rsidRPr="00170508" w:rsidRDefault="00636DC6" w:rsidP="00636DC6">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632C92D" w14:textId="77777777" w:rsidR="00636DC6" w:rsidRPr="00170508" w:rsidRDefault="00636DC6" w:rsidP="00636DC6">
            <w:pPr>
              <w:pStyle w:val="TAC"/>
              <w:rPr>
                <w:rFonts w:eastAsia="DengXian"/>
                <w:lang w:eastAsia="zh-CN"/>
              </w:rPr>
            </w:pPr>
            <w:r w:rsidRPr="00170508">
              <w:rPr>
                <w:rFonts w:eastAsia="DengXian" w:cs="Arial"/>
                <w:szCs w:val="18"/>
                <w:lang w:eastAsia="zh-CN"/>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655C7DF1" w14:textId="77777777" w:rsidR="00636DC6" w:rsidRPr="00170508" w:rsidRDefault="00636DC6" w:rsidP="00636DC6">
            <w:pPr>
              <w:pStyle w:val="TAC"/>
              <w:rPr>
                <w:rFonts w:eastAsia="DengXian" w:cs="Arial"/>
                <w:szCs w:val="18"/>
                <w:lang w:eastAsia="zh-CN"/>
              </w:rPr>
            </w:pPr>
            <w:r w:rsidRPr="00170508">
              <w:rPr>
                <w:rFonts w:eastAsia="DengXian"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2858620A" w14:textId="77777777" w:rsidR="00636DC6" w:rsidRPr="00170508" w:rsidRDefault="00636DC6" w:rsidP="00636DC6">
            <w:pPr>
              <w:pStyle w:val="TAC"/>
              <w:rPr>
                <w:rFonts w:eastAsia="DengXian"/>
                <w:lang w:eastAsia="zh-CN"/>
              </w:rPr>
            </w:pPr>
          </w:p>
        </w:tc>
      </w:tr>
      <w:tr w:rsidR="00636DC6" w:rsidRPr="00170508" w14:paraId="1847CDEC"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1B0B28FD"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6302204" w14:textId="77777777" w:rsidR="00636DC6" w:rsidRPr="00170508" w:rsidRDefault="00636DC6" w:rsidP="00636DC6">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F95BE75" w14:textId="77777777" w:rsidR="00636DC6" w:rsidRPr="00170508" w:rsidRDefault="00636DC6" w:rsidP="00636DC6">
            <w:pPr>
              <w:pStyle w:val="TAC"/>
              <w:rPr>
                <w:rFonts w:eastAsia="DengXian"/>
                <w:lang w:eastAsia="zh-CN"/>
              </w:rPr>
            </w:pPr>
            <w:r w:rsidRPr="00170508">
              <w:rPr>
                <w:rFonts w:eastAsia="DengXian"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EB86186" w14:textId="77777777" w:rsidR="00636DC6" w:rsidRPr="00170508" w:rsidRDefault="00636DC6" w:rsidP="00636DC6">
            <w:pPr>
              <w:pStyle w:val="TAC"/>
              <w:rPr>
                <w:rFonts w:eastAsia="DengXian" w:cs="Arial"/>
                <w:szCs w:val="18"/>
                <w:lang w:eastAsia="zh-CN"/>
              </w:rPr>
            </w:pPr>
            <w:r w:rsidRPr="00170508">
              <w:rPr>
                <w:rFonts w:eastAsia="DengXian"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2823569" w14:textId="77777777" w:rsidR="00636DC6" w:rsidRPr="00170508" w:rsidRDefault="00636DC6" w:rsidP="00636DC6">
            <w:pPr>
              <w:pStyle w:val="TAC"/>
              <w:rPr>
                <w:rFonts w:eastAsia="DengXian"/>
                <w:lang w:eastAsia="zh-CN"/>
              </w:rPr>
            </w:pPr>
          </w:p>
        </w:tc>
      </w:tr>
      <w:tr w:rsidR="00636DC6" w:rsidRPr="00170508" w14:paraId="62C3D861"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15B382DF" w14:textId="77777777" w:rsidR="00636DC6" w:rsidRPr="00170508" w:rsidRDefault="00636DC6" w:rsidP="00636DC6">
            <w:pPr>
              <w:pStyle w:val="TAC"/>
              <w:rPr>
                <w:rFonts w:eastAsia="DengXian"/>
                <w:lang w:eastAsia="zh-CN"/>
              </w:rPr>
            </w:pPr>
            <w:r w:rsidRPr="00170508">
              <w:rPr>
                <w:rFonts w:eastAsia="DengXian"/>
                <w:lang w:eastAsia="zh-CN"/>
              </w:rPr>
              <w:t>CA_n5A-n29A-n77(2A)</w:t>
            </w:r>
          </w:p>
        </w:tc>
        <w:tc>
          <w:tcPr>
            <w:tcW w:w="1716" w:type="dxa"/>
            <w:tcBorders>
              <w:top w:val="single" w:sz="4" w:space="0" w:color="auto"/>
              <w:left w:val="single" w:sz="4" w:space="0" w:color="auto"/>
              <w:bottom w:val="nil"/>
              <w:right w:val="single" w:sz="4" w:space="0" w:color="auto"/>
            </w:tcBorders>
            <w:vAlign w:val="center"/>
          </w:tcPr>
          <w:p w14:paraId="22B057F7" w14:textId="77777777" w:rsidR="00636DC6" w:rsidRPr="00170508" w:rsidRDefault="00636DC6" w:rsidP="00636DC6">
            <w:pPr>
              <w:pStyle w:val="TAC"/>
              <w:rPr>
                <w:rFonts w:eastAsia="DengXian"/>
              </w:rPr>
            </w:pPr>
            <w:r w:rsidRPr="00170508">
              <w:rPr>
                <w:rFonts w:eastAsia="DengXian"/>
              </w:rPr>
              <w:t>n77</w:t>
            </w:r>
            <w:r w:rsidRPr="00170508">
              <w:rPr>
                <w:rFonts w:eastAsia="DengXian"/>
                <w:vertAlign w:val="superscript"/>
              </w:rPr>
              <w:t>7</w:t>
            </w:r>
          </w:p>
          <w:p w14:paraId="622B65FC" w14:textId="77777777" w:rsidR="00636DC6" w:rsidRPr="00170508" w:rsidRDefault="00636DC6" w:rsidP="00636DC6">
            <w:pPr>
              <w:pStyle w:val="TAC"/>
              <w:rPr>
                <w:rFonts w:eastAsia="DengXian"/>
              </w:rPr>
            </w:pPr>
            <w:r w:rsidRPr="00170508">
              <w:rPr>
                <w:rFonts w:eastAsia="DengXian"/>
              </w:rPr>
              <w:t>CA_n5A-n77A</w:t>
            </w:r>
            <w:r w:rsidRPr="00170508">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35F46AC9" w14:textId="77777777" w:rsidR="00636DC6" w:rsidRPr="00170508" w:rsidRDefault="00636DC6" w:rsidP="00636DC6">
            <w:pPr>
              <w:pStyle w:val="TAC"/>
              <w:rPr>
                <w:rFonts w:eastAsia="DengXian"/>
              </w:rPr>
            </w:pPr>
            <w:r w:rsidRPr="00170508">
              <w:rPr>
                <w:rFonts w:eastAsia="DengXian" w:cs="Arial"/>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CB16C9E" w14:textId="77777777" w:rsidR="00636DC6" w:rsidRPr="00170508" w:rsidRDefault="00636DC6" w:rsidP="00636DC6">
            <w:pPr>
              <w:pStyle w:val="TAC"/>
              <w:rPr>
                <w:rFonts w:ascii="Calibri" w:eastAsia="DengXian" w:hAnsi="Calibri" w:cs="Arial"/>
                <w:sz w:val="21"/>
                <w:szCs w:val="18"/>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DA0F42B" w14:textId="77777777" w:rsidR="00636DC6" w:rsidRPr="00170508" w:rsidRDefault="00636DC6" w:rsidP="00636DC6">
            <w:pPr>
              <w:pStyle w:val="TAC"/>
              <w:rPr>
                <w:rFonts w:eastAsia="DengXian"/>
                <w:lang w:eastAsia="zh-CN"/>
              </w:rPr>
            </w:pPr>
            <w:r w:rsidRPr="00170508">
              <w:rPr>
                <w:rFonts w:eastAsia="DengXian"/>
                <w:lang w:eastAsia="zh-CN"/>
              </w:rPr>
              <w:t>0</w:t>
            </w:r>
          </w:p>
        </w:tc>
      </w:tr>
      <w:tr w:rsidR="00636DC6" w:rsidRPr="00170508" w14:paraId="5EDC1B32" w14:textId="77777777" w:rsidTr="00FD02C8">
        <w:trPr>
          <w:jc w:val="center"/>
        </w:trPr>
        <w:tc>
          <w:tcPr>
            <w:tcW w:w="2062" w:type="dxa"/>
            <w:tcBorders>
              <w:top w:val="nil"/>
              <w:left w:val="single" w:sz="4" w:space="0" w:color="auto"/>
              <w:bottom w:val="nil"/>
              <w:right w:val="single" w:sz="4" w:space="0" w:color="auto"/>
            </w:tcBorders>
            <w:vAlign w:val="center"/>
          </w:tcPr>
          <w:p w14:paraId="0E50FB60"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3C84832" w14:textId="77777777" w:rsidR="00636DC6" w:rsidRPr="00170508" w:rsidRDefault="00636DC6" w:rsidP="00636DC6">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5869A74" w14:textId="77777777" w:rsidR="00636DC6" w:rsidRPr="00170508" w:rsidRDefault="00636DC6" w:rsidP="00636DC6">
            <w:pPr>
              <w:pStyle w:val="TAC"/>
              <w:rPr>
                <w:rFonts w:eastAsia="DengXian"/>
              </w:rPr>
            </w:pPr>
            <w:r w:rsidRPr="00170508">
              <w:rPr>
                <w:rFonts w:eastAsia="DengXian" w:cs="Arial"/>
                <w:szCs w:val="18"/>
                <w:lang w:eastAsia="zh-CN"/>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57E02A62" w14:textId="77777777" w:rsidR="00636DC6" w:rsidRPr="00170508" w:rsidRDefault="00636DC6" w:rsidP="00636DC6">
            <w:pPr>
              <w:pStyle w:val="TAC"/>
              <w:rPr>
                <w:rFonts w:ascii="Calibri" w:eastAsia="DengXian" w:hAnsi="Calibri" w:cs="Arial"/>
                <w:sz w:val="21"/>
                <w:szCs w:val="18"/>
                <w:lang w:eastAsia="zh-CN"/>
              </w:rPr>
            </w:pPr>
            <w:r w:rsidRPr="00170508">
              <w:rPr>
                <w:rFonts w:eastAsia="DengXian"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4DC6CE10" w14:textId="77777777" w:rsidR="00636DC6" w:rsidRPr="00170508" w:rsidRDefault="00636DC6" w:rsidP="00636DC6">
            <w:pPr>
              <w:pStyle w:val="TAC"/>
              <w:rPr>
                <w:rFonts w:eastAsia="DengXian"/>
                <w:lang w:eastAsia="zh-CN"/>
              </w:rPr>
            </w:pPr>
          </w:p>
        </w:tc>
      </w:tr>
      <w:tr w:rsidR="00636DC6" w:rsidRPr="00170508" w14:paraId="28AB60FC"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3D0C2FC5"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79173E8" w14:textId="77777777" w:rsidR="00636DC6" w:rsidRPr="00170508" w:rsidRDefault="00636DC6" w:rsidP="00636DC6">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2184EDE" w14:textId="77777777" w:rsidR="00636DC6" w:rsidRPr="00170508" w:rsidRDefault="00636DC6" w:rsidP="00636DC6">
            <w:pPr>
              <w:pStyle w:val="TAC"/>
              <w:rPr>
                <w:rFonts w:eastAsia="DengXian"/>
              </w:rPr>
            </w:pPr>
            <w:r w:rsidRPr="00170508">
              <w:rPr>
                <w:rFonts w:eastAsia="DengXian"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9966E58" w14:textId="77777777" w:rsidR="00636DC6" w:rsidRPr="00170508" w:rsidRDefault="00636DC6" w:rsidP="00636DC6">
            <w:pPr>
              <w:pStyle w:val="TAC"/>
              <w:rPr>
                <w:rFonts w:ascii="Calibri" w:eastAsia="DengXian" w:hAnsi="Calibri" w:cs="Arial"/>
                <w:sz w:val="21"/>
                <w:szCs w:val="18"/>
                <w:lang w:eastAsia="zh-CN"/>
              </w:rPr>
            </w:pPr>
            <w:r w:rsidRPr="00170508">
              <w:rPr>
                <w:rFonts w:eastAsia="DengXian"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5B13FBAF" w14:textId="77777777" w:rsidR="00636DC6" w:rsidRPr="00170508" w:rsidRDefault="00636DC6" w:rsidP="00636DC6">
            <w:pPr>
              <w:pStyle w:val="TAC"/>
              <w:rPr>
                <w:rFonts w:eastAsia="DengXian"/>
                <w:lang w:eastAsia="zh-CN"/>
              </w:rPr>
            </w:pPr>
          </w:p>
        </w:tc>
      </w:tr>
      <w:tr w:rsidR="00636DC6" w:rsidRPr="00170508" w14:paraId="23889467"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51B4796A" w14:textId="77777777" w:rsidR="00636DC6" w:rsidRPr="00170508" w:rsidRDefault="00636DC6" w:rsidP="00636DC6">
            <w:pPr>
              <w:pStyle w:val="TAC"/>
              <w:rPr>
                <w:rFonts w:eastAsia="DengXian"/>
                <w:lang w:eastAsia="zh-CN"/>
              </w:rPr>
            </w:pPr>
            <w:r w:rsidRPr="00170508">
              <w:rPr>
                <w:rFonts w:eastAsia="DengXian"/>
                <w:lang w:eastAsia="zh-CN"/>
              </w:rPr>
              <w:lastRenderedPageBreak/>
              <w:t>CA_n5A-n30A-n66A</w:t>
            </w:r>
          </w:p>
        </w:tc>
        <w:tc>
          <w:tcPr>
            <w:tcW w:w="1716" w:type="dxa"/>
            <w:tcBorders>
              <w:top w:val="single" w:sz="4" w:space="0" w:color="auto"/>
              <w:left w:val="single" w:sz="4" w:space="0" w:color="auto"/>
              <w:bottom w:val="nil"/>
              <w:right w:val="single" w:sz="4" w:space="0" w:color="auto"/>
            </w:tcBorders>
            <w:vAlign w:val="center"/>
          </w:tcPr>
          <w:p w14:paraId="13A2B77E" w14:textId="77777777" w:rsidR="00636DC6" w:rsidRPr="00170508" w:rsidRDefault="00636DC6" w:rsidP="00636DC6">
            <w:pPr>
              <w:pStyle w:val="TAC"/>
              <w:rPr>
                <w:rFonts w:eastAsia="DengXian"/>
              </w:rPr>
            </w:pPr>
            <w:r w:rsidRPr="00170508">
              <w:rPr>
                <w:rFonts w:eastAsia="DengXian"/>
              </w:rPr>
              <w:t>CA_n5A-n30A</w:t>
            </w:r>
          </w:p>
          <w:p w14:paraId="64662A66" w14:textId="77777777" w:rsidR="00636DC6" w:rsidRPr="00170508" w:rsidRDefault="00636DC6" w:rsidP="00636DC6">
            <w:pPr>
              <w:pStyle w:val="TAC"/>
              <w:rPr>
                <w:rFonts w:eastAsia="DengXian"/>
              </w:rPr>
            </w:pPr>
            <w:r w:rsidRPr="00170508">
              <w:rPr>
                <w:rFonts w:eastAsia="DengXian"/>
              </w:rPr>
              <w:t>CA_n5A-n66A</w:t>
            </w:r>
          </w:p>
          <w:p w14:paraId="3E756BCA" w14:textId="77777777" w:rsidR="00636DC6" w:rsidRPr="00170508" w:rsidRDefault="00636DC6" w:rsidP="00636DC6">
            <w:pPr>
              <w:pStyle w:val="TAC"/>
              <w:rPr>
                <w:rFonts w:eastAsia="DengXian"/>
              </w:rPr>
            </w:pPr>
            <w:r w:rsidRPr="00170508">
              <w:rPr>
                <w:rFonts w:eastAsia="DengXian"/>
              </w:rPr>
              <w:t>CA_n30A-n66A</w:t>
            </w:r>
          </w:p>
          <w:p w14:paraId="39B4EAF7"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A6E39D" w14:textId="77777777" w:rsidR="00636DC6" w:rsidRPr="00170508" w:rsidRDefault="00636DC6" w:rsidP="00636DC6">
            <w:pPr>
              <w:pStyle w:val="TAC"/>
              <w:rPr>
                <w:rFonts w:eastAsia="DengXian"/>
                <w:lang w:eastAsia="zh-CN"/>
              </w:rPr>
            </w:pPr>
            <w:r w:rsidRPr="00170508">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976EEBA"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2B1369A" w14:textId="77777777" w:rsidR="00636DC6" w:rsidRPr="00170508" w:rsidRDefault="00636DC6" w:rsidP="00636DC6">
            <w:pPr>
              <w:pStyle w:val="TAC"/>
              <w:rPr>
                <w:rFonts w:eastAsia="DengXian"/>
                <w:lang w:eastAsia="zh-CN"/>
              </w:rPr>
            </w:pPr>
            <w:r w:rsidRPr="00170508">
              <w:rPr>
                <w:rFonts w:eastAsia="DengXian"/>
                <w:lang w:eastAsia="zh-CN"/>
              </w:rPr>
              <w:t>0</w:t>
            </w:r>
          </w:p>
        </w:tc>
      </w:tr>
      <w:tr w:rsidR="00636DC6" w:rsidRPr="00170508" w14:paraId="2B7B50A3" w14:textId="77777777" w:rsidTr="00FD02C8">
        <w:trPr>
          <w:jc w:val="center"/>
        </w:trPr>
        <w:tc>
          <w:tcPr>
            <w:tcW w:w="2062" w:type="dxa"/>
            <w:tcBorders>
              <w:top w:val="nil"/>
              <w:left w:val="single" w:sz="4" w:space="0" w:color="auto"/>
              <w:bottom w:val="nil"/>
              <w:right w:val="single" w:sz="4" w:space="0" w:color="auto"/>
            </w:tcBorders>
            <w:vAlign w:val="center"/>
          </w:tcPr>
          <w:p w14:paraId="49B200D2"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CD6441E"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0005D8" w14:textId="77777777" w:rsidR="00636DC6" w:rsidRPr="00170508" w:rsidRDefault="00636DC6" w:rsidP="00636DC6">
            <w:pPr>
              <w:pStyle w:val="TAC"/>
              <w:rPr>
                <w:rFonts w:eastAsia="DengXian"/>
                <w:lang w:eastAsia="zh-CN"/>
              </w:rPr>
            </w:pPr>
            <w:r w:rsidRPr="00170508">
              <w:rPr>
                <w:rFonts w:eastAsia="DengXia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42ED0C3B"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1AFB0854" w14:textId="77777777" w:rsidR="00636DC6" w:rsidRPr="00170508" w:rsidRDefault="00636DC6" w:rsidP="00636DC6">
            <w:pPr>
              <w:pStyle w:val="TAC"/>
              <w:rPr>
                <w:rFonts w:eastAsia="DengXian"/>
                <w:lang w:eastAsia="zh-CN"/>
              </w:rPr>
            </w:pPr>
          </w:p>
        </w:tc>
      </w:tr>
      <w:tr w:rsidR="00636DC6" w:rsidRPr="00170508" w14:paraId="0896493A"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34D15A0D"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E788095"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E9C87E" w14:textId="77777777" w:rsidR="00636DC6" w:rsidRPr="00170508" w:rsidRDefault="00636DC6" w:rsidP="00636DC6">
            <w:pPr>
              <w:pStyle w:val="TAC"/>
              <w:rPr>
                <w:rFonts w:eastAsia="DengXian"/>
                <w:lang w:eastAsia="zh-CN"/>
              </w:rPr>
            </w:pPr>
            <w:r w:rsidRPr="00170508">
              <w:rPr>
                <w:rFonts w:eastAsia="DengXia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6BD66FC"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5, 10, 15, 20, 40</w:t>
            </w:r>
          </w:p>
        </w:tc>
        <w:tc>
          <w:tcPr>
            <w:tcW w:w="1496" w:type="dxa"/>
            <w:tcBorders>
              <w:top w:val="nil"/>
              <w:left w:val="single" w:sz="4" w:space="0" w:color="auto"/>
              <w:bottom w:val="single" w:sz="4" w:space="0" w:color="auto"/>
              <w:right w:val="single" w:sz="4" w:space="0" w:color="auto"/>
            </w:tcBorders>
            <w:vAlign w:val="center"/>
          </w:tcPr>
          <w:p w14:paraId="3B24A9E3" w14:textId="77777777" w:rsidR="00636DC6" w:rsidRPr="00170508" w:rsidRDefault="00636DC6" w:rsidP="00636DC6">
            <w:pPr>
              <w:pStyle w:val="TAC"/>
              <w:rPr>
                <w:rFonts w:eastAsia="DengXian"/>
                <w:lang w:eastAsia="zh-CN"/>
              </w:rPr>
            </w:pPr>
          </w:p>
        </w:tc>
      </w:tr>
      <w:tr w:rsidR="00636DC6" w:rsidRPr="00170508" w14:paraId="65219B51" w14:textId="77777777" w:rsidTr="00FD02C8">
        <w:trPr>
          <w:jc w:val="center"/>
        </w:trPr>
        <w:tc>
          <w:tcPr>
            <w:tcW w:w="2062" w:type="dxa"/>
            <w:tcBorders>
              <w:top w:val="nil"/>
              <w:left w:val="single" w:sz="4" w:space="0" w:color="auto"/>
              <w:bottom w:val="nil"/>
              <w:right w:val="single" w:sz="4" w:space="0" w:color="auto"/>
            </w:tcBorders>
            <w:vAlign w:val="center"/>
          </w:tcPr>
          <w:p w14:paraId="0883EECB" w14:textId="77777777" w:rsidR="00636DC6" w:rsidRPr="00170508" w:rsidRDefault="00636DC6" w:rsidP="00636DC6">
            <w:pPr>
              <w:pStyle w:val="TAC"/>
              <w:rPr>
                <w:rFonts w:eastAsia="DengXian"/>
                <w:lang w:eastAsia="zh-CN"/>
              </w:rPr>
            </w:pPr>
            <w:r w:rsidRPr="00170508">
              <w:rPr>
                <w:rFonts w:eastAsia="DengXian"/>
                <w:lang w:eastAsia="zh-CN"/>
              </w:rPr>
              <w:t>CA_n5A-n30A-n66(2A)</w:t>
            </w:r>
          </w:p>
        </w:tc>
        <w:tc>
          <w:tcPr>
            <w:tcW w:w="1716" w:type="dxa"/>
            <w:tcBorders>
              <w:top w:val="nil"/>
              <w:left w:val="single" w:sz="4" w:space="0" w:color="auto"/>
              <w:bottom w:val="nil"/>
              <w:right w:val="single" w:sz="4" w:space="0" w:color="auto"/>
            </w:tcBorders>
            <w:vAlign w:val="center"/>
          </w:tcPr>
          <w:p w14:paraId="486CA87A" w14:textId="77777777" w:rsidR="00636DC6" w:rsidRPr="00170508" w:rsidRDefault="00636DC6" w:rsidP="00636DC6">
            <w:pPr>
              <w:pStyle w:val="TAC"/>
              <w:rPr>
                <w:rFonts w:eastAsia="DengXian"/>
              </w:rPr>
            </w:pPr>
            <w:r w:rsidRPr="00170508">
              <w:rPr>
                <w:rFonts w:eastAsia="DengXian"/>
              </w:rPr>
              <w:t>CA_n5A-n30A</w:t>
            </w:r>
          </w:p>
          <w:p w14:paraId="0B883C25" w14:textId="77777777" w:rsidR="00636DC6" w:rsidRPr="00170508" w:rsidRDefault="00636DC6" w:rsidP="00636DC6">
            <w:pPr>
              <w:pStyle w:val="TAC"/>
              <w:rPr>
                <w:rFonts w:eastAsia="DengXian"/>
              </w:rPr>
            </w:pPr>
            <w:r w:rsidRPr="00170508">
              <w:rPr>
                <w:rFonts w:eastAsia="DengXian"/>
              </w:rPr>
              <w:t>CA_n5A-n66A</w:t>
            </w:r>
          </w:p>
          <w:p w14:paraId="04781988" w14:textId="77777777" w:rsidR="00636DC6" w:rsidRPr="00170508" w:rsidRDefault="00636DC6" w:rsidP="00636DC6">
            <w:pPr>
              <w:pStyle w:val="TAC"/>
              <w:rPr>
                <w:rFonts w:eastAsia="DengXian"/>
              </w:rPr>
            </w:pPr>
            <w:r w:rsidRPr="00170508">
              <w:rPr>
                <w:rFonts w:eastAsia="DengXian"/>
              </w:rPr>
              <w:t>CA_n30A-n66A</w:t>
            </w:r>
          </w:p>
          <w:p w14:paraId="0E7831D4"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1C4711" w14:textId="77777777" w:rsidR="00636DC6" w:rsidRPr="00170508" w:rsidRDefault="00636DC6" w:rsidP="00636DC6">
            <w:pPr>
              <w:pStyle w:val="TAC"/>
              <w:rPr>
                <w:rFonts w:eastAsia="DengXian"/>
                <w:lang w:eastAsia="zh-CN"/>
              </w:rPr>
            </w:pPr>
            <w:r w:rsidRPr="00170508">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BDF21BB"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A1DD281" w14:textId="77777777" w:rsidR="00636DC6" w:rsidRPr="00170508" w:rsidRDefault="00636DC6" w:rsidP="00636DC6">
            <w:pPr>
              <w:pStyle w:val="TAC"/>
              <w:rPr>
                <w:rFonts w:eastAsia="DengXian"/>
                <w:lang w:eastAsia="zh-CN"/>
              </w:rPr>
            </w:pPr>
            <w:r w:rsidRPr="00170508">
              <w:rPr>
                <w:rFonts w:eastAsia="DengXian"/>
                <w:lang w:eastAsia="zh-CN"/>
              </w:rPr>
              <w:t>0</w:t>
            </w:r>
          </w:p>
        </w:tc>
      </w:tr>
      <w:tr w:rsidR="00636DC6" w:rsidRPr="00170508" w14:paraId="4B871C2A" w14:textId="77777777" w:rsidTr="00FD02C8">
        <w:trPr>
          <w:jc w:val="center"/>
        </w:trPr>
        <w:tc>
          <w:tcPr>
            <w:tcW w:w="2062" w:type="dxa"/>
            <w:tcBorders>
              <w:top w:val="nil"/>
              <w:left w:val="single" w:sz="4" w:space="0" w:color="auto"/>
              <w:bottom w:val="nil"/>
              <w:right w:val="single" w:sz="4" w:space="0" w:color="auto"/>
            </w:tcBorders>
            <w:vAlign w:val="center"/>
          </w:tcPr>
          <w:p w14:paraId="55506763"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89B2F90"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7C5EAF" w14:textId="77777777" w:rsidR="00636DC6" w:rsidRPr="00170508" w:rsidRDefault="00636DC6" w:rsidP="00636DC6">
            <w:pPr>
              <w:pStyle w:val="TAC"/>
              <w:rPr>
                <w:rFonts w:eastAsia="DengXian"/>
                <w:lang w:eastAsia="zh-CN"/>
              </w:rPr>
            </w:pPr>
            <w:r w:rsidRPr="00170508">
              <w:rPr>
                <w:rFonts w:eastAsia="DengXia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72494254"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7F8279C9" w14:textId="77777777" w:rsidR="00636DC6" w:rsidRPr="00170508" w:rsidRDefault="00636DC6" w:rsidP="00636DC6">
            <w:pPr>
              <w:pStyle w:val="TAC"/>
              <w:rPr>
                <w:rFonts w:eastAsia="DengXian"/>
                <w:lang w:eastAsia="zh-CN"/>
              </w:rPr>
            </w:pPr>
          </w:p>
        </w:tc>
      </w:tr>
      <w:tr w:rsidR="00636DC6" w:rsidRPr="00170508" w14:paraId="7912E4D4"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195052BF"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9833AE9"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77C818" w14:textId="77777777" w:rsidR="00636DC6" w:rsidRPr="00170508" w:rsidRDefault="00636DC6" w:rsidP="00636DC6">
            <w:pPr>
              <w:pStyle w:val="TAC"/>
              <w:rPr>
                <w:rFonts w:eastAsia="DengXian"/>
                <w:lang w:eastAsia="zh-CN"/>
              </w:rPr>
            </w:pPr>
            <w:r w:rsidRPr="00170508">
              <w:rPr>
                <w:rFonts w:eastAsia="DengXia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0443D8C"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CA_n66(2A)_BCS0</w:t>
            </w:r>
          </w:p>
        </w:tc>
        <w:tc>
          <w:tcPr>
            <w:tcW w:w="1496" w:type="dxa"/>
            <w:tcBorders>
              <w:top w:val="nil"/>
              <w:left w:val="single" w:sz="4" w:space="0" w:color="auto"/>
              <w:bottom w:val="single" w:sz="4" w:space="0" w:color="auto"/>
              <w:right w:val="single" w:sz="4" w:space="0" w:color="auto"/>
            </w:tcBorders>
            <w:vAlign w:val="center"/>
          </w:tcPr>
          <w:p w14:paraId="34FA1560" w14:textId="77777777" w:rsidR="00636DC6" w:rsidRPr="00170508" w:rsidRDefault="00636DC6" w:rsidP="00636DC6">
            <w:pPr>
              <w:pStyle w:val="TAC"/>
              <w:rPr>
                <w:rFonts w:eastAsia="DengXian"/>
                <w:lang w:eastAsia="zh-CN"/>
              </w:rPr>
            </w:pPr>
          </w:p>
        </w:tc>
      </w:tr>
      <w:tr w:rsidR="00636DC6" w:rsidRPr="00170508" w14:paraId="2F57A47D"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64E19ADD" w14:textId="77777777" w:rsidR="00636DC6" w:rsidRPr="00170508" w:rsidRDefault="00636DC6" w:rsidP="00636DC6">
            <w:pPr>
              <w:pStyle w:val="TAC"/>
              <w:rPr>
                <w:rFonts w:eastAsia="DengXian"/>
                <w:lang w:eastAsia="zh-CN"/>
              </w:rPr>
            </w:pPr>
            <w:r w:rsidRPr="00170508">
              <w:rPr>
                <w:rFonts w:eastAsia="DengXian"/>
                <w:lang w:eastAsia="zh-CN"/>
              </w:rPr>
              <w:t>CA_n5A-n30A-n66(3A)</w:t>
            </w:r>
          </w:p>
        </w:tc>
        <w:tc>
          <w:tcPr>
            <w:tcW w:w="1716" w:type="dxa"/>
            <w:tcBorders>
              <w:top w:val="single" w:sz="4" w:space="0" w:color="auto"/>
              <w:left w:val="single" w:sz="4" w:space="0" w:color="auto"/>
              <w:bottom w:val="nil"/>
              <w:right w:val="single" w:sz="4" w:space="0" w:color="auto"/>
            </w:tcBorders>
            <w:vAlign w:val="center"/>
          </w:tcPr>
          <w:p w14:paraId="3DFF083F" w14:textId="77777777" w:rsidR="00636DC6" w:rsidRPr="00170508" w:rsidRDefault="00636DC6" w:rsidP="00636DC6">
            <w:pPr>
              <w:pStyle w:val="TAC"/>
              <w:rPr>
                <w:rFonts w:eastAsia="DengXian"/>
              </w:rPr>
            </w:pPr>
            <w:r w:rsidRPr="00170508">
              <w:rPr>
                <w:rFonts w:eastAsia="DengXian"/>
              </w:rPr>
              <w:t>CA_n5A-n30A</w:t>
            </w:r>
          </w:p>
          <w:p w14:paraId="7BEC2B4E" w14:textId="77777777" w:rsidR="00636DC6" w:rsidRPr="00170508" w:rsidRDefault="00636DC6" w:rsidP="00636DC6">
            <w:pPr>
              <w:pStyle w:val="TAC"/>
              <w:rPr>
                <w:rFonts w:eastAsia="DengXian"/>
              </w:rPr>
            </w:pPr>
            <w:r w:rsidRPr="00170508">
              <w:rPr>
                <w:rFonts w:eastAsia="DengXian"/>
              </w:rPr>
              <w:t>CA_n5A-n66A</w:t>
            </w:r>
          </w:p>
          <w:p w14:paraId="2E46480C" w14:textId="77777777" w:rsidR="00636DC6" w:rsidRPr="00170508" w:rsidRDefault="00636DC6" w:rsidP="00636DC6">
            <w:pPr>
              <w:pStyle w:val="TAC"/>
              <w:rPr>
                <w:rFonts w:eastAsia="DengXian"/>
              </w:rPr>
            </w:pPr>
            <w:r w:rsidRPr="00170508">
              <w:rPr>
                <w:rFonts w:eastAsia="DengXian"/>
              </w:rPr>
              <w:t>CA_n30A-n66A</w:t>
            </w:r>
          </w:p>
          <w:p w14:paraId="5946BFD0"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396509" w14:textId="77777777" w:rsidR="00636DC6" w:rsidRPr="00170508" w:rsidRDefault="00636DC6" w:rsidP="00636DC6">
            <w:pPr>
              <w:pStyle w:val="TAC"/>
              <w:rPr>
                <w:rFonts w:eastAsia="DengXian"/>
              </w:rPr>
            </w:pPr>
            <w:r w:rsidRPr="00170508">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6E5AEE9"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473F3AA" w14:textId="77777777" w:rsidR="00636DC6" w:rsidRPr="00170508" w:rsidRDefault="00636DC6" w:rsidP="00636DC6">
            <w:pPr>
              <w:pStyle w:val="TAC"/>
              <w:rPr>
                <w:rFonts w:eastAsia="DengXian"/>
                <w:lang w:eastAsia="zh-CN"/>
              </w:rPr>
            </w:pPr>
            <w:r w:rsidRPr="00170508">
              <w:rPr>
                <w:rFonts w:eastAsia="DengXian"/>
                <w:lang w:eastAsia="zh-CN"/>
              </w:rPr>
              <w:t>0</w:t>
            </w:r>
          </w:p>
        </w:tc>
      </w:tr>
      <w:tr w:rsidR="00636DC6" w:rsidRPr="00170508" w14:paraId="2D306573" w14:textId="77777777" w:rsidTr="00FD02C8">
        <w:trPr>
          <w:jc w:val="center"/>
        </w:trPr>
        <w:tc>
          <w:tcPr>
            <w:tcW w:w="2062" w:type="dxa"/>
            <w:tcBorders>
              <w:top w:val="nil"/>
              <w:left w:val="single" w:sz="4" w:space="0" w:color="auto"/>
              <w:bottom w:val="nil"/>
              <w:right w:val="single" w:sz="4" w:space="0" w:color="auto"/>
            </w:tcBorders>
            <w:vAlign w:val="center"/>
          </w:tcPr>
          <w:p w14:paraId="504E202F"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0357D92"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1F235A" w14:textId="77777777" w:rsidR="00636DC6" w:rsidRPr="00170508" w:rsidRDefault="00636DC6" w:rsidP="00636DC6">
            <w:pPr>
              <w:pStyle w:val="TAC"/>
              <w:rPr>
                <w:rFonts w:eastAsia="DengXian"/>
              </w:rPr>
            </w:pPr>
            <w:r w:rsidRPr="00170508">
              <w:rPr>
                <w:rFonts w:eastAsia="DengXia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689C2150"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48B6F060" w14:textId="77777777" w:rsidR="00636DC6" w:rsidRPr="00170508" w:rsidRDefault="00636DC6" w:rsidP="00636DC6">
            <w:pPr>
              <w:pStyle w:val="TAC"/>
              <w:rPr>
                <w:rFonts w:eastAsia="DengXian"/>
                <w:lang w:eastAsia="zh-CN"/>
              </w:rPr>
            </w:pPr>
          </w:p>
        </w:tc>
      </w:tr>
      <w:tr w:rsidR="00636DC6" w:rsidRPr="00170508" w14:paraId="0861D0E6"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34B0A6B3"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7F7E429"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F8EF81" w14:textId="77777777" w:rsidR="00636DC6" w:rsidRPr="00170508" w:rsidRDefault="00636DC6" w:rsidP="00636DC6">
            <w:pPr>
              <w:pStyle w:val="TAC"/>
              <w:rPr>
                <w:rFonts w:eastAsia="DengXian"/>
              </w:rPr>
            </w:pPr>
            <w:r w:rsidRPr="00170508">
              <w:rPr>
                <w:rFonts w:eastAsia="DengXia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8091663"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eastAsia="zh-CN" w:bidi="ar"/>
              </w:rPr>
              <w:t>CA_n66(3A)_BCS0</w:t>
            </w:r>
          </w:p>
        </w:tc>
        <w:tc>
          <w:tcPr>
            <w:tcW w:w="1496" w:type="dxa"/>
            <w:tcBorders>
              <w:top w:val="nil"/>
              <w:left w:val="single" w:sz="4" w:space="0" w:color="auto"/>
              <w:bottom w:val="single" w:sz="4" w:space="0" w:color="auto"/>
              <w:right w:val="single" w:sz="4" w:space="0" w:color="auto"/>
            </w:tcBorders>
            <w:vAlign w:val="center"/>
          </w:tcPr>
          <w:p w14:paraId="2FAC8472" w14:textId="77777777" w:rsidR="00636DC6" w:rsidRPr="00170508" w:rsidRDefault="00636DC6" w:rsidP="00636DC6">
            <w:pPr>
              <w:pStyle w:val="TAC"/>
              <w:rPr>
                <w:rFonts w:eastAsia="DengXian"/>
                <w:lang w:eastAsia="zh-CN"/>
              </w:rPr>
            </w:pPr>
          </w:p>
        </w:tc>
      </w:tr>
      <w:tr w:rsidR="00636DC6" w:rsidRPr="00170508" w14:paraId="096F75EC" w14:textId="77777777" w:rsidTr="00FD02C8">
        <w:trPr>
          <w:jc w:val="center"/>
        </w:trPr>
        <w:tc>
          <w:tcPr>
            <w:tcW w:w="2062" w:type="dxa"/>
            <w:tcBorders>
              <w:top w:val="nil"/>
              <w:left w:val="single" w:sz="4" w:space="0" w:color="auto"/>
              <w:bottom w:val="nil"/>
              <w:right w:val="single" w:sz="4" w:space="0" w:color="auto"/>
            </w:tcBorders>
            <w:vAlign w:val="center"/>
          </w:tcPr>
          <w:p w14:paraId="2B97C5F9" w14:textId="77777777" w:rsidR="00636DC6" w:rsidRPr="00170508" w:rsidRDefault="00636DC6" w:rsidP="00636DC6">
            <w:pPr>
              <w:pStyle w:val="TAC"/>
              <w:rPr>
                <w:rFonts w:eastAsia="DengXian"/>
                <w:lang w:eastAsia="zh-CN"/>
              </w:rPr>
            </w:pPr>
            <w:r w:rsidRPr="00170508">
              <w:rPr>
                <w:rFonts w:eastAsia="DengXian"/>
                <w:lang w:eastAsia="zh-CN"/>
              </w:rPr>
              <w:t>CA_n5A-n30A-n77A</w:t>
            </w:r>
          </w:p>
        </w:tc>
        <w:tc>
          <w:tcPr>
            <w:tcW w:w="1716" w:type="dxa"/>
            <w:tcBorders>
              <w:top w:val="nil"/>
              <w:left w:val="single" w:sz="4" w:space="0" w:color="auto"/>
              <w:bottom w:val="nil"/>
              <w:right w:val="single" w:sz="4" w:space="0" w:color="auto"/>
            </w:tcBorders>
            <w:vAlign w:val="center"/>
          </w:tcPr>
          <w:p w14:paraId="7892A0B2" w14:textId="77777777" w:rsidR="00636DC6" w:rsidRPr="00170508" w:rsidRDefault="00636DC6" w:rsidP="00636DC6">
            <w:pPr>
              <w:pStyle w:val="TAC"/>
              <w:rPr>
                <w:rFonts w:eastAsia="DengXian"/>
              </w:rPr>
            </w:pPr>
            <w:r w:rsidRPr="00170508">
              <w:rPr>
                <w:rFonts w:eastAsia="DengXian"/>
              </w:rPr>
              <w:t>n77</w:t>
            </w:r>
            <w:r w:rsidRPr="00170508">
              <w:rPr>
                <w:rFonts w:eastAsia="DengXian"/>
                <w:vertAlign w:val="superscript"/>
              </w:rPr>
              <w:t>7,9</w:t>
            </w:r>
          </w:p>
          <w:p w14:paraId="2C2BB232" w14:textId="77777777" w:rsidR="00636DC6" w:rsidRPr="00170508" w:rsidRDefault="00636DC6" w:rsidP="00636DC6">
            <w:pPr>
              <w:pStyle w:val="TAC"/>
              <w:rPr>
                <w:rFonts w:eastAsia="DengXian"/>
              </w:rPr>
            </w:pPr>
            <w:r w:rsidRPr="00170508">
              <w:rPr>
                <w:rFonts w:eastAsia="DengXian"/>
              </w:rPr>
              <w:t>CA_n5A-n30A</w:t>
            </w:r>
          </w:p>
          <w:p w14:paraId="235FE070" w14:textId="77777777" w:rsidR="00636DC6" w:rsidRPr="00170508" w:rsidRDefault="00636DC6" w:rsidP="00636DC6">
            <w:pPr>
              <w:pStyle w:val="TAC"/>
              <w:rPr>
                <w:rFonts w:eastAsia="DengXian"/>
                <w:vertAlign w:val="superscript"/>
              </w:rPr>
            </w:pPr>
            <w:r w:rsidRPr="00170508">
              <w:rPr>
                <w:rFonts w:eastAsia="DengXian"/>
              </w:rPr>
              <w:t>CA_n5A-n77A</w:t>
            </w:r>
            <w:r w:rsidRPr="00170508">
              <w:rPr>
                <w:rFonts w:eastAsia="DengXian"/>
                <w:vertAlign w:val="superscript"/>
              </w:rPr>
              <w:t>7</w:t>
            </w:r>
          </w:p>
          <w:p w14:paraId="3031EBF9" w14:textId="77777777" w:rsidR="00636DC6" w:rsidRPr="00170508" w:rsidRDefault="00636DC6" w:rsidP="00636DC6">
            <w:pPr>
              <w:pStyle w:val="TAC"/>
              <w:rPr>
                <w:rFonts w:eastAsia="DengXian"/>
                <w:lang w:eastAsia="zh-CN"/>
              </w:rPr>
            </w:pPr>
            <w:r w:rsidRPr="00170508">
              <w:rPr>
                <w:rFonts w:eastAsia="DengXian"/>
              </w:rPr>
              <w:t>CA_n30A-n77A</w:t>
            </w:r>
            <w:r w:rsidRPr="00170508">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06368DA5" w14:textId="77777777" w:rsidR="00636DC6" w:rsidRPr="00170508" w:rsidRDefault="00636DC6" w:rsidP="00636DC6">
            <w:pPr>
              <w:pStyle w:val="TAC"/>
              <w:rPr>
                <w:rFonts w:eastAsia="DengXian"/>
                <w:lang w:eastAsia="zh-CN"/>
              </w:rPr>
            </w:pPr>
            <w:r w:rsidRPr="00170508">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5E4B2C7"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1AB7334" w14:textId="77777777" w:rsidR="00636DC6" w:rsidRPr="00170508" w:rsidRDefault="00636DC6" w:rsidP="00636DC6">
            <w:pPr>
              <w:pStyle w:val="TAC"/>
              <w:rPr>
                <w:rFonts w:eastAsia="DengXian"/>
                <w:lang w:eastAsia="zh-CN"/>
              </w:rPr>
            </w:pPr>
            <w:r w:rsidRPr="00170508">
              <w:rPr>
                <w:rFonts w:eastAsia="DengXian"/>
                <w:lang w:eastAsia="zh-CN"/>
              </w:rPr>
              <w:t>0</w:t>
            </w:r>
          </w:p>
        </w:tc>
      </w:tr>
      <w:tr w:rsidR="00636DC6" w:rsidRPr="00170508" w14:paraId="7E699283" w14:textId="77777777" w:rsidTr="00FD02C8">
        <w:trPr>
          <w:jc w:val="center"/>
        </w:trPr>
        <w:tc>
          <w:tcPr>
            <w:tcW w:w="2062" w:type="dxa"/>
            <w:tcBorders>
              <w:top w:val="nil"/>
              <w:left w:val="single" w:sz="4" w:space="0" w:color="auto"/>
              <w:bottom w:val="nil"/>
              <w:right w:val="single" w:sz="4" w:space="0" w:color="auto"/>
            </w:tcBorders>
            <w:vAlign w:val="center"/>
          </w:tcPr>
          <w:p w14:paraId="140BA505"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DC672D5"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3009D4" w14:textId="77777777" w:rsidR="00636DC6" w:rsidRPr="00170508" w:rsidRDefault="00636DC6" w:rsidP="00636DC6">
            <w:pPr>
              <w:pStyle w:val="TAC"/>
              <w:rPr>
                <w:rFonts w:eastAsia="DengXian"/>
                <w:lang w:eastAsia="zh-CN"/>
              </w:rPr>
            </w:pPr>
            <w:r w:rsidRPr="00170508">
              <w:rPr>
                <w:rFonts w:eastAsia="DengXia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0AF5E98E"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170D9068" w14:textId="77777777" w:rsidR="00636DC6" w:rsidRPr="00170508" w:rsidRDefault="00636DC6" w:rsidP="00636DC6">
            <w:pPr>
              <w:pStyle w:val="TAC"/>
              <w:rPr>
                <w:rFonts w:eastAsia="DengXian"/>
                <w:lang w:eastAsia="zh-CN"/>
              </w:rPr>
            </w:pPr>
          </w:p>
        </w:tc>
      </w:tr>
      <w:tr w:rsidR="00636DC6" w:rsidRPr="00170508" w14:paraId="42A711CA"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3326964A"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A606188"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8A97A5" w14:textId="77777777" w:rsidR="00636DC6" w:rsidRPr="00170508" w:rsidRDefault="00636DC6" w:rsidP="00636DC6">
            <w:pPr>
              <w:pStyle w:val="TAC"/>
              <w:rPr>
                <w:rFonts w:eastAsia="DengXian"/>
                <w:lang w:eastAsia="zh-CN"/>
              </w:rPr>
            </w:pPr>
            <w:r w:rsidRPr="00170508">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5E8445E"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A93C986" w14:textId="77777777" w:rsidR="00636DC6" w:rsidRPr="00170508" w:rsidRDefault="00636DC6" w:rsidP="00636DC6">
            <w:pPr>
              <w:pStyle w:val="TAC"/>
              <w:rPr>
                <w:rFonts w:eastAsia="DengXian"/>
                <w:lang w:eastAsia="zh-CN"/>
              </w:rPr>
            </w:pPr>
          </w:p>
        </w:tc>
      </w:tr>
      <w:tr w:rsidR="00636DC6" w:rsidRPr="00170508" w14:paraId="5B051740"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1E6252BE" w14:textId="77777777" w:rsidR="00636DC6" w:rsidRPr="00170508" w:rsidRDefault="00636DC6" w:rsidP="00636DC6">
            <w:pPr>
              <w:pStyle w:val="TAC"/>
              <w:rPr>
                <w:rFonts w:eastAsia="DengXian"/>
                <w:lang w:eastAsia="zh-CN"/>
              </w:rPr>
            </w:pPr>
            <w:r w:rsidRPr="00170508">
              <w:rPr>
                <w:rFonts w:eastAsia="DengXian"/>
                <w:lang w:eastAsia="zh-CN"/>
              </w:rPr>
              <w:t>CA_n5A-n30A-n77(2A)</w:t>
            </w:r>
          </w:p>
        </w:tc>
        <w:tc>
          <w:tcPr>
            <w:tcW w:w="1716" w:type="dxa"/>
            <w:tcBorders>
              <w:top w:val="single" w:sz="4" w:space="0" w:color="auto"/>
              <w:left w:val="single" w:sz="4" w:space="0" w:color="auto"/>
              <w:bottom w:val="nil"/>
              <w:right w:val="single" w:sz="4" w:space="0" w:color="auto"/>
            </w:tcBorders>
            <w:vAlign w:val="center"/>
          </w:tcPr>
          <w:p w14:paraId="3D0D0D21" w14:textId="77777777" w:rsidR="00636DC6" w:rsidRPr="00170508" w:rsidRDefault="00636DC6" w:rsidP="00636DC6">
            <w:pPr>
              <w:pStyle w:val="TAC"/>
              <w:rPr>
                <w:rFonts w:eastAsia="DengXian"/>
              </w:rPr>
            </w:pPr>
            <w:r w:rsidRPr="00170508">
              <w:rPr>
                <w:rFonts w:eastAsia="DengXian"/>
              </w:rPr>
              <w:t>n77</w:t>
            </w:r>
            <w:r w:rsidRPr="00170508">
              <w:rPr>
                <w:rFonts w:eastAsia="DengXian"/>
                <w:vertAlign w:val="superscript"/>
              </w:rPr>
              <w:t>7,9</w:t>
            </w:r>
          </w:p>
          <w:p w14:paraId="38BD771E" w14:textId="77777777" w:rsidR="00636DC6" w:rsidRPr="00170508" w:rsidRDefault="00636DC6" w:rsidP="00636DC6">
            <w:pPr>
              <w:pStyle w:val="TAC"/>
              <w:rPr>
                <w:rFonts w:eastAsia="DengXian"/>
                <w:lang w:eastAsia="zh-CN"/>
              </w:rPr>
            </w:pPr>
            <w:r w:rsidRPr="00170508">
              <w:rPr>
                <w:rFonts w:eastAsia="DengXian"/>
              </w:rPr>
              <w:t>CA_n5A-n30A CA_n5A-n77A</w:t>
            </w:r>
            <w:r w:rsidRPr="00170508">
              <w:rPr>
                <w:rFonts w:eastAsia="DengXian"/>
                <w:vertAlign w:val="superscript"/>
              </w:rPr>
              <w:t>7</w:t>
            </w:r>
            <w:r w:rsidRPr="00170508">
              <w:rPr>
                <w:rFonts w:eastAsia="DengXian"/>
              </w:rPr>
              <w:t xml:space="preserve"> CA_n30A-n77A</w:t>
            </w:r>
            <w:r w:rsidRPr="00170508">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578F825A" w14:textId="77777777" w:rsidR="00636DC6" w:rsidRPr="00170508" w:rsidRDefault="00636DC6" w:rsidP="00636DC6">
            <w:pPr>
              <w:pStyle w:val="TAC"/>
              <w:rPr>
                <w:rFonts w:eastAsia="DengXian"/>
                <w:lang w:eastAsia="zh-CN"/>
              </w:rPr>
            </w:pPr>
            <w:r w:rsidRPr="00170508">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788A956"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0D51EA3" w14:textId="77777777" w:rsidR="00636DC6" w:rsidRPr="00170508" w:rsidRDefault="00636DC6" w:rsidP="00636DC6">
            <w:pPr>
              <w:pStyle w:val="TAC"/>
              <w:rPr>
                <w:rFonts w:eastAsia="DengXian" w:cs="Arial"/>
                <w:color w:val="000000"/>
                <w:szCs w:val="18"/>
                <w:lang w:eastAsia="zh-CN" w:bidi="ar"/>
              </w:rPr>
            </w:pPr>
            <w:r w:rsidRPr="00170508">
              <w:rPr>
                <w:rFonts w:ascii="Calibri" w:eastAsia="DengXian" w:hAnsi="Calibri"/>
                <w:sz w:val="21"/>
                <w:lang w:eastAsia="zh-CN"/>
              </w:rPr>
              <w:t>0</w:t>
            </w:r>
          </w:p>
        </w:tc>
      </w:tr>
      <w:tr w:rsidR="00636DC6" w:rsidRPr="00170508" w14:paraId="72380225" w14:textId="77777777" w:rsidTr="00FD02C8">
        <w:trPr>
          <w:jc w:val="center"/>
        </w:trPr>
        <w:tc>
          <w:tcPr>
            <w:tcW w:w="2062" w:type="dxa"/>
            <w:tcBorders>
              <w:top w:val="nil"/>
              <w:left w:val="single" w:sz="4" w:space="0" w:color="auto"/>
              <w:bottom w:val="nil"/>
              <w:right w:val="single" w:sz="4" w:space="0" w:color="auto"/>
            </w:tcBorders>
            <w:vAlign w:val="center"/>
          </w:tcPr>
          <w:p w14:paraId="6D59C964"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88FE4AF"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44E205" w14:textId="77777777" w:rsidR="00636DC6" w:rsidRPr="00170508" w:rsidRDefault="00636DC6" w:rsidP="00636DC6">
            <w:pPr>
              <w:pStyle w:val="TAC"/>
              <w:rPr>
                <w:rFonts w:eastAsia="DengXian"/>
                <w:lang w:eastAsia="zh-CN"/>
              </w:rPr>
            </w:pPr>
            <w:r w:rsidRPr="00170508">
              <w:rPr>
                <w:rFonts w:eastAsia="DengXia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749FA87D"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2C0FB8F9" w14:textId="77777777" w:rsidR="00636DC6" w:rsidRPr="00170508" w:rsidRDefault="00636DC6" w:rsidP="00636DC6">
            <w:pPr>
              <w:pStyle w:val="TAC"/>
              <w:rPr>
                <w:rFonts w:eastAsia="DengXian" w:cs="Arial"/>
                <w:color w:val="000000"/>
                <w:szCs w:val="18"/>
                <w:lang w:eastAsia="zh-CN" w:bidi="ar"/>
              </w:rPr>
            </w:pPr>
          </w:p>
        </w:tc>
      </w:tr>
      <w:tr w:rsidR="00636DC6" w:rsidRPr="00170508" w14:paraId="207B815C"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69B72F8A"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3A7A2C4"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1C06AE" w14:textId="77777777" w:rsidR="00636DC6" w:rsidRPr="00170508" w:rsidRDefault="00636DC6" w:rsidP="00636DC6">
            <w:pPr>
              <w:pStyle w:val="TAC"/>
              <w:rPr>
                <w:rFonts w:eastAsia="DengXian"/>
                <w:lang w:eastAsia="zh-CN"/>
              </w:rPr>
            </w:pPr>
            <w:r w:rsidRPr="00170508">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B391401"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07C15F8E" w14:textId="77777777" w:rsidR="00636DC6" w:rsidRPr="00170508" w:rsidRDefault="00636DC6" w:rsidP="00636DC6">
            <w:pPr>
              <w:pStyle w:val="TAC"/>
              <w:rPr>
                <w:rFonts w:eastAsia="DengXian" w:cs="Arial"/>
                <w:color w:val="000000"/>
                <w:szCs w:val="18"/>
                <w:lang w:eastAsia="zh-CN" w:bidi="ar"/>
              </w:rPr>
            </w:pPr>
          </w:p>
        </w:tc>
      </w:tr>
      <w:tr w:rsidR="00636DC6" w:rsidRPr="00170508" w14:paraId="019A0B98" w14:textId="77777777" w:rsidTr="00FD02C8">
        <w:trPr>
          <w:jc w:val="center"/>
        </w:trPr>
        <w:tc>
          <w:tcPr>
            <w:tcW w:w="2062" w:type="dxa"/>
            <w:tcBorders>
              <w:top w:val="single" w:sz="4" w:space="0" w:color="auto"/>
              <w:left w:val="single" w:sz="4" w:space="0" w:color="auto"/>
              <w:bottom w:val="nil"/>
              <w:right w:val="single" w:sz="4" w:space="0" w:color="auto"/>
            </w:tcBorders>
          </w:tcPr>
          <w:p w14:paraId="3D1E77CB" w14:textId="77777777" w:rsidR="00636DC6" w:rsidRPr="00170508" w:rsidRDefault="00636DC6" w:rsidP="00636DC6">
            <w:pPr>
              <w:pStyle w:val="TAC"/>
              <w:rPr>
                <w:rFonts w:eastAsia="DengXian"/>
                <w:lang w:eastAsia="zh-CN"/>
              </w:rPr>
            </w:pPr>
            <w:r w:rsidRPr="00170508">
              <w:rPr>
                <w:rFonts w:eastAsia="DengXian"/>
                <w:szCs w:val="18"/>
              </w:rPr>
              <w:t>CA_n5A-n40A-n78A</w:t>
            </w:r>
          </w:p>
        </w:tc>
        <w:tc>
          <w:tcPr>
            <w:tcW w:w="1716" w:type="dxa"/>
            <w:tcBorders>
              <w:top w:val="single" w:sz="4" w:space="0" w:color="auto"/>
              <w:left w:val="single" w:sz="4" w:space="0" w:color="auto"/>
              <w:bottom w:val="nil"/>
              <w:right w:val="single" w:sz="4" w:space="0" w:color="auto"/>
            </w:tcBorders>
          </w:tcPr>
          <w:p w14:paraId="54E68AA0" w14:textId="77777777" w:rsidR="00636DC6" w:rsidRPr="00170508" w:rsidRDefault="00636DC6" w:rsidP="00636DC6">
            <w:pPr>
              <w:pStyle w:val="TAC"/>
              <w:rPr>
                <w:rFonts w:eastAsia="DengXian"/>
                <w:szCs w:val="18"/>
              </w:rPr>
            </w:pPr>
            <w:r w:rsidRPr="00170508">
              <w:rPr>
                <w:rFonts w:eastAsia="DengXian"/>
                <w:szCs w:val="18"/>
              </w:rPr>
              <w:t>CA_n5A-n40A</w:t>
            </w:r>
          </w:p>
          <w:p w14:paraId="2B60FAD6" w14:textId="77777777" w:rsidR="00636DC6" w:rsidRPr="00170508" w:rsidRDefault="00636DC6" w:rsidP="00636DC6">
            <w:pPr>
              <w:pStyle w:val="TAC"/>
              <w:rPr>
                <w:rFonts w:eastAsia="DengXian"/>
                <w:szCs w:val="18"/>
              </w:rPr>
            </w:pPr>
            <w:r w:rsidRPr="00170508">
              <w:rPr>
                <w:rFonts w:eastAsia="DengXian"/>
                <w:szCs w:val="18"/>
              </w:rPr>
              <w:t>CA_n5A-n78A</w:t>
            </w:r>
          </w:p>
          <w:p w14:paraId="4283ADFF" w14:textId="77777777" w:rsidR="00636DC6" w:rsidRPr="00170508" w:rsidRDefault="00636DC6" w:rsidP="00636DC6">
            <w:pPr>
              <w:pStyle w:val="TAC"/>
              <w:rPr>
                <w:rFonts w:eastAsia="DengXian"/>
                <w:lang w:eastAsia="zh-CN"/>
              </w:rPr>
            </w:pPr>
            <w:r w:rsidRPr="00170508">
              <w:rPr>
                <w:rFonts w:eastAsia="DengXian"/>
                <w:szCs w:val="18"/>
              </w:rPr>
              <w:t>CA_n40A-n78A</w:t>
            </w:r>
          </w:p>
        </w:tc>
        <w:tc>
          <w:tcPr>
            <w:tcW w:w="772" w:type="dxa"/>
            <w:tcBorders>
              <w:top w:val="single" w:sz="4" w:space="0" w:color="auto"/>
              <w:left w:val="single" w:sz="4" w:space="0" w:color="auto"/>
              <w:bottom w:val="single" w:sz="4" w:space="0" w:color="auto"/>
              <w:right w:val="single" w:sz="4" w:space="0" w:color="auto"/>
            </w:tcBorders>
          </w:tcPr>
          <w:p w14:paraId="50B6E9B3" w14:textId="77777777" w:rsidR="00636DC6" w:rsidRPr="00170508" w:rsidRDefault="00636DC6" w:rsidP="00636DC6">
            <w:pPr>
              <w:pStyle w:val="TAC"/>
              <w:rPr>
                <w:rFonts w:eastAsia="DengXian"/>
              </w:rPr>
            </w:pPr>
            <w:r w:rsidRPr="00170508">
              <w:rPr>
                <w:rFonts w:eastAsia="DengXian"/>
                <w:szCs w:val="18"/>
              </w:rPr>
              <w:t>n5</w:t>
            </w:r>
          </w:p>
        </w:tc>
        <w:tc>
          <w:tcPr>
            <w:tcW w:w="3117" w:type="dxa"/>
            <w:tcBorders>
              <w:top w:val="single" w:sz="4" w:space="0" w:color="auto"/>
              <w:left w:val="single" w:sz="4" w:space="0" w:color="auto"/>
              <w:bottom w:val="single" w:sz="4" w:space="0" w:color="auto"/>
              <w:right w:val="single" w:sz="4" w:space="0" w:color="auto"/>
            </w:tcBorders>
          </w:tcPr>
          <w:p w14:paraId="14305E9B" w14:textId="77777777" w:rsidR="00636DC6" w:rsidRPr="00170508" w:rsidRDefault="00636DC6" w:rsidP="00636DC6">
            <w:pPr>
              <w:pStyle w:val="TAC"/>
              <w:rPr>
                <w:rFonts w:eastAsia="DengXian" w:cs="Arial"/>
                <w:color w:val="000000"/>
                <w:szCs w:val="18"/>
                <w:lang w:eastAsia="zh-CN" w:bidi="ar"/>
              </w:rPr>
            </w:pPr>
            <w:r w:rsidRPr="00170508">
              <w:rPr>
                <w:rFonts w:eastAsia="DengXian" w:cs="Arial"/>
                <w:szCs w:val="18"/>
                <w:lang w:eastAsia="zh-CN" w:bidi="ar"/>
              </w:rPr>
              <w:t>5, 10, 15, 20, 25</w:t>
            </w:r>
            <w:r w:rsidRPr="00170508">
              <w:rPr>
                <w:rFonts w:eastAsia="DengXian" w:cs="Arial"/>
                <w:szCs w:val="18"/>
                <w:vertAlign w:val="superscript"/>
                <w:lang w:eastAsia="zh-CN" w:bidi="ar"/>
              </w:rPr>
              <w:t>1</w:t>
            </w:r>
          </w:p>
        </w:tc>
        <w:tc>
          <w:tcPr>
            <w:tcW w:w="1496" w:type="dxa"/>
            <w:tcBorders>
              <w:top w:val="single" w:sz="4" w:space="0" w:color="auto"/>
              <w:left w:val="single" w:sz="4" w:space="0" w:color="auto"/>
              <w:bottom w:val="nil"/>
              <w:right w:val="single" w:sz="4" w:space="0" w:color="auto"/>
            </w:tcBorders>
            <w:vAlign w:val="center"/>
          </w:tcPr>
          <w:p w14:paraId="1EAA2D56" w14:textId="77777777" w:rsidR="00636DC6" w:rsidRPr="00170508" w:rsidRDefault="00636DC6" w:rsidP="00636DC6">
            <w:pPr>
              <w:pStyle w:val="TAC"/>
              <w:rPr>
                <w:rFonts w:eastAsia="DengXian" w:cs="Arial"/>
                <w:color w:val="000000"/>
                <w:szCs w:val="18"/>
                <w:lang w:eastAsia="zh-CN" w:bidi="ar"/>
              </w:rPr>
            </w:pPr>
            <w:r w:rsidRPr="00170508">
              <w:rPr>
                <w:rFonts w:eastAsia="DengXian" w:cs="Arial" w:hint="eastAsia"/>
                <w:color w:val="000000"/>
                <w:szCs w:val="18"/>
                <w:lang w:eastAsia="zh-CN" w:bidi="ar"/>
              </w:rPr>
              <w:t>0</w:t>
            </w:r>
          </w:p>
        </w:tc>
      </w:tr>
      <w:tr w:rsidR="00636DC6" w:rsidRPr="00170508" w14:paraId="5CC576BE" w14:textId="77777777" w:rsidTr="00FD02C8">
        <w:trPr>
          <w:jc w:val="center"/>
        </w:trPr>
        <w:tc>
          <w:tcPr>
            <w:tcW w:w="2062" w:type="dxa"/>
            <w:tcBorders>
              <w:top w:val="nil"/>
              <w:left w:val="single" w:sz="4" w:space="0" w:color="auto"/>
              <w:bottom w:val="nil"/>
              <w:right w:val="single" w:sz="4" w:space="0" w:color="auto"/>
            </w:tcBorders>
          </w:tcPr>
          <w:p w14:paraId="0DBB8769"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tcPr>
          <w:p w14:paraId="6E467BAB"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21034120" w14:textId="77777777" w:rsidR="00636DC6" w:rsidRPr="00170508" w:rsidRDefault="00636DC6" w:rsidP="00636DC6">
            <w:pPr>
              <w:pStyle w:val="TAC"/>
              <w:rPr>
                <w:rFonts w:eastAsia="DengXian"/>
              </w:rPr>
            </w:pPr>
            <w:r w:rsidRPr="00170508">
              <w:rPr>
                <w:rFonts w:eastAsia="DengXian"/>
                <w:szCs w:val="18"/>
              </w:rPr>
              <w:t>n40</w:t>
            </w:r>
          </w:p>
        </w:tc>
        <w:tc>
          <w:tcPr>
            <w:tcW w:w="3117" w:type="dxa"/>
            <w:tcBorders>
              <w:top w:val="single" w:sz="4" w:space="0" w:color="auto"/>
              <w:left w:val="single" w:sz="4" w:space="0" w:color="auto"/>
              <w:bottom w:val="single" w:sz="4" w:space="0" w:color="auto"/>
              <w:right w:val="single" w:sz="4" w:space="0" w:color="auto"/>
            </w:tcBorders>
          </w:tcPr>
          <w:p w14:paraId="14E63D5F" w14:textId="77777777" w:rsidR="00636DC6" w:rsidRPr="00170508" w:rsidRDefault="00636DC6" w:rsidP="00636DC6">
            <w:pPr>
              <w:pStyle w:val="TAC"/>
              <w:rPr>
                <w:rFonts w:eastAsia="DengXian" w:cs="Arial"/>
                <w:color w:val="000000"/>
                <w:szCs w:val="18"/>
                <w:lang w:eastAsia="zh-CN" w:bidi="ar"/>
              </w:rPr>
            </w:pPr>
            <w:r w:rsidRPr="00170508">
              <w:rPr>
                <w:rFonts w:eastAsia="DengXian" w:cs="Arial"/>
                <w:szCs w:val="18"/>
                <w:lang w:eastAsia="zh-CN" w:bidi="ar"/>
              </w:rPr>
              <w:t>5</w:t>
            </w:r>
            <w:r w:rsidRPr="00170508">
              <w:rPr>
                <w:rFonts w:eastAsia="DengXian" w:cs="Arial"/>
                <w:szCs w:val="18"/>
                <w:vertAlign w:val="superscript"/>
                <w:lang w:eastAsia="zh-CN" w:bidi="ar"/>
              </w:rPr>
              <w:t>8</w:t>
            </w:r>
            <w:r w:rsidRPr="00170508">
              <w:rPr>
                <w:rFonts w:eastAsia="DengXian" w:cs="Arial"/>
                <w:szCs w:val="18"/>
                <w:lang w:eastAsia="zh-CN" w:bidi="ar"/>
              </w:rPr>
              <w:t>, 10, 15, 20, 25, 30, 40, 50, 60, 70, 80, 90,100</w:t>
            </w:r>
          </w:p>
        </w:tc>
        <w:tc>
          <w:tcPr>
            <w:tcW w:w="1496" w:type="dxa"/>
            <w:tcBorders>
              <w:top w:val="nil"/>
              <w:left w:val="single" w:sz="4" w:space="0" w:color="auto"/>
              <w:bottom w:val="nil"/>
              <w:right w:val="single" w:sz="4" w:space="0" w:color="auto"/>
            </w:tcBorders>
            <w:vAlign w:val="center"/>
          </w:tcPr>
          <w:p w14:paraId="5FCD29B2" w14:textId="77777777" w:rsidR="00636DC6" w:rsidRPr="00170508" w:rsidRDefault="00636DC6" w:rsidP="00636DC6">
            <w:pPr>
              <w:pStyle w:val="TAC"/>
              <w:rPr>
                <w:rFonts w:eastAsia="DengXian" w:cs="Arial"/>
                <w:color w:val="000000"/>
                <w:szCs w:val="18"/>
                <w:lang w:eastAsia="zh-CN" w:bidi="ar"/>
              </w:rPr>
            </w:pPr>
          </w:p>
        </w:tc>
      </w:tr>
      <w:tr w:rsidR="00636DC6" w:rsidRPr="00170508" w14:paraId="66A3CEF5" w14:textId="77777777" w:rsidTr="00FD02C8">
        <w:trPr>
          <w:jc w:val="center"/>
        </w:trPr>
        <w:tc>
          <w:tcPr>
            <w:tcW w:w="2062" w:type="dxa"/>
            <w:tcBorders>
              <w:top w:val="nil"/>
              <w:left w:val="single" w:sz="4" w:space="0" w:color="auto"/>
              <w:bottom w:val="single" w:sz="4" w:space="0" w:color="auto"/>
              <w:right w:val="single" w:sz="4" w:space="0" w:color="auto"/>
            </w:tcBorders>
          </w:tcPr>
          <w:p w14:paraId="1E693223"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44B53DC2"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780F1B88" w14:textId="77777777" w:rsidR="00636DC6" w:rsidRPr="00170508" w:rsidRDefault="00636DC6" w:rsidP="00636DC6">
            <w:pPr>
              <w:pStyle w:val="TAC"/>
              <w:rPr>
                <w:rFonts w:eastAsia="DengXian"/>
              </w:rPr>
            </w:pPr>
            <w:r w:rsidRPr="00170508">
              <w:rPr>
                <w:rFonts w:eastAsia="DengXian"/>
                <w:szCs w:val="18"/>
              </w:rPr>
              <w:t>n78</w:t>
            </w:r>
          </w:p>
        </w:tc>
        <w:tc>
          <w:tcPr>
            <w:tcW w:w="3117" w:type="dxa"/>
            <w:tcBorders>
              <w:top w:val="single" w:sz="4" w:space="0" w:color="auto"/>
              <w:left w:val="single" w:sz="4" w:space="0" w:color="auto"/>
              <w:bottom w:val="single" w:sz="4" w:space="0" w:color="auto"/>
              <w:right w:val="single" w:sz="4" w:space="0" w:color="auto"/>
            </w:tcBorders>
          </w:tcPr>
          <w:p w14:paraId="76A02B5C" w14:textId="77777777" w:rsidR="00636DC6" w:rsidRPr="00170508" w:rsidRDefault="00636DC6" w:rsidP="00636DC6">
            <w:pPr>
              <w:pStyle w:val="TAC"/>
              <w:rPr>
                <w:rFonts w:eastAsia="DengXian" w:cs="Arial"/>
                <w:color w:val="000000"/>
                <w:szCs w:val="18"/>
                <w:lang w:eastAsia="zh-CN" w:bidi="ar"/>
              </w:rPr>
            </w:pPr>
            <w:r w:rsidRPr="00170508">
              <w:rPr>
                <w:rFonts w:eastAsia="DengXian" w:cs="Arial"/>
                <w:szCs w:val="18"/>
                <w:lang w:eastAsia="zh-CN" w:bidi="ar"/>
              </w:rPr>
              <w:t>10, 15, 20, 25, 30, 40, 50, 60, 70, 80, 90,100</w:t>
            </w:r>
          </w:p>
        </w:tc>
        <w:tc>
          <w:tcPr>
            <w:tcW w:w="1496" w:type="dxa"/>
            <w:tcBorders>
              <w:top w:val="nil"/>
              <w:left w:val="single" w:sz="4" w:space="0" w:color="auto"/>
              <w:bottom w:val="single" w:sz="4" w:space="0" w:color="auto"/>
              <w:right w:val="single" w:sz="4" w:space="0" w:color="auto"/>
            </w:tcBorders>
            <w:vAlign w:val="center"/>
          </w:tcPr>
          <w:p w14:paraId="79AC6B78" w14:textId="77777777" w:rsidR="00636DC6" w:rsidRPr="00170508" w:rsidRDefault="00636DC6" w:rsidP="00636DC6">
            <w:pPr>
              <w:pStyle w:val="TAC"/>
              <w:rPr>
                <w:rFonts w:eastAsia="DengXian" w:cs="Arial"/>
                <w:color w:val="000000"/>
                <w:szCs w:val="18"/>
                <w:lang w:eastAsia="zh-CN" w:bidi="ar"/>
              </w:rPr>
            </w:pPr>
          </w:p>
        </w:tc>
      </w:tr>
      <w:tr w:rsidR="00636DC6" w:rsidRPr="00170508" w14:paraId="612CD0AB"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35476A4A" w14:textId="77777777" w:rsidR="00636DC6" w:rsidRPr="00170508" w:rsidRDefault="00636DC6" w:rsidP="00636DC6">
            <w:pPr>
              <w:pStyle w:val="TAC"/>
              <w:rPr>
                <w:rFonts w:eastAsia="DengXian"/>
                <w:lang w:eastAsia="zh-CN"/>
              </w:rPr>
            </w:pPr>
            <w:r w:rsidRPr="00170508">
              <w:rPr>
                <w:rFonts w:eastAsia="DengXian"/>
                <w:szCs w:val="18"/>
                <w:lang w:eastAsia="zh-CN"/>
              </w:rPr>
              <w:t>CA_n5A-n40A-n105A</w:t>
            </w:r>
          </w:p>
        </w:tc>
        <w:tc>
          <w:tcPr>
            <w:tcW w:w="1716" w:type="dxa"/>
            <w:tcBorders>
              <w:top w:val="single" w:sz="4" w:space="0" w:color="auto"/>
              <w:left w:val="single" w:sz="4" w:space="0" w:color="auto"/>
              <w:bottom w:val="nil"/>
              <w:right w:val="single" w:sz="4" w:space="0" w:color="auto"/>
            </w:tcBorders>
            <w:vAlign w:val="center"/>
          </w:tcPr>
          <w:p w14:paraId="0FC57832" w14:textId="77777777" w:rsidR="00636DC6" w:rsidRPr="00170508" w:rsidRDefault="00636DC6" w:rsidP="00636DC6">
            <w:pPr>
              <w:pStyle w:val="TAC"/>
              <w:rPr>
                <w:rFonts w:eastAsia="DengXian"/>
                <w:lang w:eastAsia="zh-CN"/>
              </w:rPr>
            </w:pPr>
            <w:r w:rsidRPr="00170508">
              <w:rPr>
                <w:rFonts w:eastAsia="DengXian" w:cs="Arial"/>
                <w:color w:val="000000"/>
                <w:szCs w:val="18"/>
              </w:rPr>
              <w:t>CA_n5A-n40A</w:t>
            </w:r>
            <w:r w:rsidRPr="00170508">
              <w:rPr>
                <w:rFonts w:eastAsia="DengXian" w:cs="Arial"/>
                <w:color w:val="000000"/>
                <w:szCs w:val="18"/>
              </w:rPr>
              <w:br/>
              <w:t>CA_n5A-n105A</w:t>
            </w:r>
            <w:r w:rsidRPr="00170508">
              <w:rPr>
                <w:rFonts w:eastAsia="DengXian" w:cs="Arial"/>
                <w:color w:val="000000"/>
                <w:szCs w:val="18"/>
              </w:rPr>
              <w:br/>
              <w:t>CA_n40A-n105A</w:t>
            </w:r>
          </w:p>
        </w:tc>
        <w:tc>
          <w:tcPr>
            <w:tcW w:w="772" w:type="dxa"/>
            <w:tcBorders>
              <w:top w:val="single" w:sz="4" w:space="0" w:color="auto"/>
              <w:left w:val="single" w:sz="4" w:space="0" w:color="auto"/>
              <w:bottom w:val="single" w:sz="4" w:space="0" w:color="auto"/>
              <w:right w:val="single" w:sz="4" w:space="0" w:color="auto"/>
            </w:tcBorders>
            <w:vAlign w:val="center"/>
          </w:tcPr>
          <w:p w14:paraId="25A0CB71" w14:textId="77777777" w:rsidR="00636DC6" w:rsidRPr="00170508" w:rsidRDefault="00636DC6" w:rsidP="00636DC6">
            <w:pPr>
              <w:pStyle w:val="TAC"/>
              <w:rPr>
                <w:rFonts w:eastAsia="DengXian"/>
                <w:szCs w:val="18"/>
              </w:rPr>
            </w:pPr>
            <w:r w:rsidRPr="00170508">
              <w:rPr>
                <w:rFonts w:eastAsia="DengXian"/>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4A96726" w14:textId="77777777" w:rsidR="00636DC6" w:rsidRPr="00170508" w:rsidRDefault="00636DC6" w:rsidP="00636DC6">
            <w:pPr>
              <w:pStyle w:val="TAC"/>
              <w:rPr>
                <w:rFonts w:eastAsia="DengXian" w:cs="Arial"/>
                <w:szCs w:val="18"/>
                <w:lang w:eastAsia="zh-CN" w:bidi="ar"/>
              </w:rPr>
            </w:pPr>
            <w:r w:rsidRPr="00170508">
              <w:rPr>
                <w:rFonts w:cs="Arial"/>
                <w:szCs w:val="18"/>
                <w:lang w:eastAsia="zh-CN" w:bidi="ar"/>
              </w:rPr>
              <w:t>5, 10, 15, 20, 25</w:t>
            </w:r>
          </w:p>
        </w:tc>
        <w:tc>
          <w:tcPr>
            <w:tcW w:w="1496" w:type="dxa"/>
            <w:tcBorders>
              <w:top w:val="single" w:sz="4" w:space="0" w:color="auto"/>
              <w:left w:val="single" w:sz="4" w:space="0" w:color="auto"/>
              <w:bottom w:val="nil"/>
              <w:right w:val="single" w:sz="4" w:space="0" w:color="auto"/>
            </w:tcBorders>
            <w:vAlign w:val="center"/>
          </w:tcPr>
          <w:p w14:paraId="11E6E005" w14:textId="77777777" w:rsidR="00636DC6" w:rsidRPr="00170508" w:rsidRDefault="00636DC6" w:rsidP="00636DC6">
            <w:pPr>
              <w:pStyle w:val="TAC"/>
              <w:rPr>
                <w:rFonts w:eastAsia="DengXian" w:cs="Arial"/>
                <w:color w:val="000000"/>
                <w:szCs w:val="18"/>
                <w:lang w:eastAsia="zh-CN" w:bidi="ar"/>
              </w:rPr>
            </w:pPr>
            <w:r w:rsidRPr="00170508">
              <w:rPr>
                <w:rFonts w:eastAsia="DengXian" w:hint="eastAsia"/>
                <w:szCs w:val="18"/>
                <w:lang w:eastAsia="zh-CN"/>
              </w:rPr>
              <w:t>0</w:t>
            </w:r>
          </w:p>
        </w:tc>
      </w:tr>
      <w:tr w:rsidR="00636DC6" w:rsidRPr="00170508" w14:paraId="4B01552A" w14:textId="77777777" w:rsidTr="00FD02C8">
        <w:trPr>
          <w:jc w:val="center"/>
        </w:trPr>
        <w:tc>
          <w:tcPr>
            <w:tcW w:w="2062" w:type="dxa"/>
            <w:tcBorders>
              <w:top w:val="nil"/>
              <w:left w:val="single" w:sz="4" w:space="0" w:color="auto"/>
              <w:bottom w:val="nil"/>
              <w:right w:val="single" w:sz="4" w:space="0" w:color="auto"/>
            </w:tcBorders>
            <w:vAlign w:val="center"/>
          </w:tcPr>
          <w:p w14:paraId="0F4E1A73"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2595796"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81FCF7" w14:textId="77777777" w:rsidR="00636DC6" w:rsidRPr="00170508" w:rsidRDefault="00636DC6" w:rsidP="00636DC6">
            <w:pPr>
              <w:pStyle w:val="TAC"/>
              <w:rPr>
                <w:rFonts w:eastAsia="DengXian"/>
                <w:szCs w:val="18"/>
              </w:rPr>
            </w:pPr>
            <w:r w:rsidRPr="00170508">
              <w:rPr>
                <w:rFonts w:eastAsia="DengXian"/>
                <w:szCs w:val="18"/>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2DD28A04" w14:textId="77777777" w:rsidR="00636DC6" w:rsidRPr="00170508" w:rsidRDefault="00636DC6" w:rsidP="00636DC6">
            <w:pPr>
              <w:pStyle w:val="TAC"/>
              <w:rPr>
                <w:rFonts w:eastAsia="DengXian" w:cs="Arial"/>
                <w:szCs w:val="18"/>
                <w:lang w:eastAsia="zh-CN" w:bidi="ar"/>
              </w:rPr>
            </w:pPr>
            <w:r w:rsidRPr="00170508">
              <w:rPr>
                <w:rFonts w:cs="Arial"/>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01057FB8" w14:textId="77777777" w:rsidR="00636DC6" w:rsidRPr="00170508" w:rsidRDefault="00636DC6" w:rsidP="00636DC6">
            <w:pPr>
              <w:pStyle w:val="TAC"/>
              <w:rPr>
                <w:rFonts w:eastAsia="DengXian" w:cs="Arial"/>
                <w:color w:val="000000"/>
                <w:szCs w:val="18"/>
                <w:lang w:eastAsia="zh-CN" w:bidi="ar"/>
              </w:rPr>
            </w:pPr>
          </w:p>
        </w:tc>
      </w:tr>
      <w:tr w:rsidR="00636DC6" w:rsidRPr="00170508" w14:paraId="5575BF29"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0D2D0341"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2E28F23"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99DFE0" w14:textId="77777777" w:rsidR="00636DC6" w:rsidRPr="00170508" w:rsidRDefault="00636DC6" w:rsidP="00636DC6">
            <w:pPr>
              <w:pStyle w:val="TAC"/>
              <w:rPr>
                <w:rFonts w:eastAsia="DengXian"/>
                <w:szCs w:val="18"/>
              </w:rPr>
            </w:pPr>
            <w:r w:rsidRPr="00170508">
              <w:rPr>
                <w:rFonts w:eastAsia="DengXian"/>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622E43A7" w14:textId="77777777" w:rsidR="00636DC6" w:rsidRPr="00170508" w:rsidRDefault="00636DC6" w:rsidP="00636DC6">
            <w:pPr>
              <w:pStyle w:val="TAC"/>
              <w:rPr>
                <w:rFonts w:eastAsia="DengXian" w:cs="Arial"/>
                <w:szCs w:val="18"/>
                <w:lang w:eastAsia="zh-CN" w:bidi="ar"/>
              </w:rPr>
            </w:pPr>
            <w:r w:rsidRPr="00170508">
              <w:rPr>
                <w:rFonts w:cs="Arial"/>
                <w:szCs w:val="18"/>
                <w:lang w:eastAsia="zh-CN" w:bidi="ar"/>
              </w:rPr>
              <w:t>5, 10, 15, 20, 25, 30, 35</w:t>
            </w:r>
          </w:p>
        </w:tc>
        <w:tc>
          <w:tcPr>
            <w:tcW w:w="1496" w:type="dxa"/>
            <w:tcBorders>
              <w:top w:val="nil"/>
              <w:left w:val="single" w:sz="4" w:space="0" w:color="auto"/>
              <w:bottom w:val="single" w:sz="4" w:space="0" w:color="auto"/>
              <w:right w:val="single" w:sz="4" w:space="0" w:color="auto"/>
            </w:tcBorders>
            <w:vAlign w:val="center"/>
          </w:tcPr>
          <w:p w14:paraId="23E64F1D" w14:textId="77777777" w:rsidR="00636DC6" w:rsidRPr="00170508" w:rsidRDefault="00636DC6" w:rsidP="00636DC6">
            <w:pPr>
              <w:pStyle w:val="TAC"/>
              <w:rPr>
                <w:rFonts w:eastAsia="DengXian" w:cs="Arial"/>
                <w:color w:val="000000"/>
                <w:szCs w:val="18"/>
                <w:lang w:eastAsia="zh-CN" w:bidi="ar"/>
              </w:rPr>
            </w:pPr>
          </w:p>
        </w:tc>
      </w:tr>
      <w:tr w:rsidR="00636DC6" w:rsidRPr="00170508" w14:paraId="463D9FD9"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21336781" w14:textId="77777777" w:rsidR="00636DC6" w:rsidRPr="00170508" w:rsidRDefault="00636DC6" w:rsidP="00636DC6">
            <w:pPr>
              <w:pStyle w:val="TAC"/>
              <w:rPr>
                <w:rFonts w:eastAsia="DengXian"/>
                <w:lang w:eastAsia="zh-CN"/>
              </w:rPr>
            </w:pPr>
            <w:r w:rsidRPr="00170508">
              <w:rPr>
                <w:rFonts w:eastAsia="DengXian"/>
                <w:lang w:eastAsia="zh-CN"/>
              </w:rPr>
              <w:t>CA_n5A-n41A-n66A</w:t>
            </w:r>
          </w:p>
        </w:tc>
        <w:tc>
          <w:tcPr>
            <w:tcW w:w="1716" w:type="dxa"/>
            <w:tcBorders>
              <w:top w:val="single" w:sz="4" w:space="0" w:color="auto"/>
              <w:left w:val="single" w:sz="4" w:space="0" w:color="auto"/>
              <w:bottom w:val="nil"/>
              <w:right w:val="single" w:sz="4" w:space="0" w:color="auto"/>
            </w:tcBorders>
            <w:vAlign w:val="center"/>
          </w:tcPr>
          <w:p w14:paraId="4C169103" w14:textId="77777777" w:rsidR="00636DC6" w:rsidRPr="00170508" w:rsidRDefault="00636DC6" w:rsidP="00636DC6">
            <w:pPr>
              <w:pStyle w:val="TAC"/>
              <w:rPr>
                <w:rFonts w:eastAsia="DengXian"/>
                <w:lang w:eastAsia="zh-CN"/>
              </w:rPr>
            </w:pPr>
            <w:r w:rsidRPr="00170508">
              <w:rPr>
                <w:rFonts w:eastAsia="DengXian"/>
                <w:lang w:eastAsia="zh-CN"/>
              </w:rPr>
              <w:t>CA_n5A-n41A</w:t>
            </w:r>
            <w:r w:rsidRPr="00170508">
              <w:rPr>
                <w:rFonts w:eastAsia="DengXian"/>
                <w:lang w:eastAsia="zh-CN"/>
              </w:rPr>
              <w:br/>
              <w:t>CA_n5A-n66A</w:t>
            </w:r>
            <w:r w:rsidRPr="00170508">
              <w:rPr>
                <w:rFonts w:eastAsia="DengXian"/>
                <w:lang w:eastAsia="zh-CN"/>
              </w:rPr>
              <w:br/>
              <w:t>CA_n41A-n66A</w:t>
            </w:r>
          </w:p>
        </w:tc>
        <w:tc>
          <w:tcPr>
            <w:tcW w:w="772" w:type="dxa"/>
            <w:tcBorders>
              <w:top w:val="single" w:sz="4" w:space="0" w:color="auto"/>
              <w:left w:val="single" w:sz="4" w:space="0" w:color="auto"/>
              <w:bottom w:val="single" w:sz="4" w:space="0" w:color="auto"/>
              <w:right w:val="single" w:sz="4" w:space="0" w:color="auto"/>
            </w:tcBorders>
            <w:vAlign w:val="center"/>
          </w:tcPr>
          <w:p w14:paraId="18C5EF11" w14:textId="77777777" w:rsidR="00636DC6" w:rsidRPr="00170508" w:rsidRDefault="00636DC6" w:rsidP="00636DC6">
            <w:pPr>
              <w:pStyle w:val="TAC"/>
              <w:rPr>
                <w:rFonts w:eastAsia="DengXian"/>
                <w:szCs w:val="18"/>
              </w:rPr>
            </w:pPr>
            <w:r w:rsidRPr="00170508">
              <w:rPr>
                <w:rFonts w:eastAsia="DengXian" w:hint="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C7123E2" w14:textId="77777777" w:rsidR="00636DC6" w:rsidRPr="00170508" w:rsidRDefault="00636DC6" w:rsidP="00636DC6">
            <w:pPr>
              <w:pStyle w:val="TAC"/>
              <w:rPr>
                <w:rFonts w:eastAsia="DengXian" w:cs="Arial"/>
                <w:szCs w:val="18"/>
                <w:lang w:eastAsia="zh-CN" w:bidi="ar"/>
              </w:rPr>
            </w:pPr>
            <w:r w:rsidRPr="00170508">
              <w:rPr>
                <w:rFonts w:eastAsia="DengXian"/>
              </w:rPr>
              <w:t>5, 10, 15, 20, 25</w:t>
            </w:r>
          </w:p>
        </w:tc>
        <w:tc>
          <w:tcPr>
            <w:tcW w:w="1496" w:type="dxa"/>
            <w:tcBorders>
              <w:top w:val="single" w:sz="4" w:space="0" w:color="auto"/>
              <w:left w:val="single" w:sz="4" w:space="0" w:color="auto"/>
              <w:bottom w:val="nil"/>
              <w:right w:val="single" w:sz="4" w:space="0" w:color="auto"/>
            </w:tcBorders>
            <w:vAlign w:val="center"/>
          </w:tcPr>
          <w:p w14:paraId="1B7A8499" w14:textId="77777777" w:rsidR="00636DC6" w:rsidRPr="00170508" w:rsidRDefault="00636DC6" w:rsidP="00636DC6">
            <w:pPr>
              <w:pStyle w:val="TAC"/>
              <w:rPr>
                <w:rFonts w:eastAsia="DengXian" w:cs="Arial"/>
                <w:color w:val="000000"/>
                <w:szCs w:val="18"/>
                <w:lang w:eastAsia="zh-CN" w:bidi="ar"/>
              </w:rPr>
            </w:pPr>
            <w:r w:rsidRPr="00170508">
              <w:rPr>
                <w:rFonts w:eastAsia="DengXian" w:hint="eastAsia"/>
                <w:lang w:eastAsia="zh-CN"/>
              </w:rPr>
              <w:t>0</w:t>
            </w:r>
          </w:p>
        </w:tc>
      </w:tr>
      <w:tr w:rsidR="00636DC6" w:rsidRPr="00170508" w14:paraId="3169DCF4" w14:textId="77777777" w:rsidTr="00FD02C8">
        <w:trPr>
          <w:jc w:val="center"/>
        </w:trPr>
        <w:tc>
          <w:tcPr>
            <w:tcW w:w="2062" w:type="dxa"/>
            <w:tcBorders>
              <w:top w:val="nil"/>
              <w:left w:val="single" w:sz="4" w:space="0" w:color="auto"/>
              <w:bottom w:val="nil"/>
              <w:right w:val="single" w:sz="4" w:space="0" w:color="auto"/>
            </w:tcBorders>
            <w:vAlign w:val="center"/>
          </w:tcPr>
          <w:p w14:paraId="452A1F80"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C0738E7"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1EFA18" w14:textId="77777777" w:rsidR="00636DC6" w:rsidRPr="00170508" w:rsidRDefault="00636DC6" w:rsidP="00636DC6">
            <w:pPr>
              <w:pStyle w:val="TAC"/>
              <w:rPr>
                <w:rFonts w:eastAsia="DengXian"/>
                <w:szCs w:val="18"/>
              </w:rPr>
            </w:pPr>
            <w:r w:rsidRPr="00170508">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0B6D2E15" w14:textId="77777777" w:rsidR="00636DC6" w:rsidRPr="00170508" w:rsidRDefault="00636DC6" w:rsidP="00636DC6">
            <w:pPr>
              <w:pStyle w:val="TAC"/>
              <w:rPr>
                <w:rFonts w:eastAsia="DengXian" w:cs="Arial"/>
                <w:szCs w:val="18"/>
                <w:lang w:eastAsia="zh-CN" w:bidi="ar"/>
              </w:rPr>
            </w:pPr>
            <w:r w:rsidRPr="00170508">
              <w:rPr>
                <w:rFonts w:eastAsia="DengXian" w:hint="eastAsia"/>
              </w:rPr>
              <w:t>1</w:t>
            </w:r>
            <w:r w:rsidRPr="00170508">
              <w:rPr>
                <w:rFonts w:eastAsia="DengXian"/>
              </w:rPr>
              <w:t>0, 15, 20, 30, 40, 50, 60, 80, 90, 100</w:t>
            </w:r>
          </w:p>
        </w:tc>
        <w:tc>
          <w:tcPr>
            <w:tcW w:w="1496" w:type="dxa"/>
            <w:tcBorders>
              <w:top w:val="nil"/>
              <w:left w:val="single" w:sz="4" w:space="0" w:color="auto"/>
              <w:bottom w:val="nil"/>
              <w:right w:val="single" w:sz="4" w:space="0" w:color="auto"/>
            </w:tcBorders>
            <w:vAlign w:val="center"/>
          </w:tcPr>
          <w:p w14:paraId="768D9A6A" w14:textId="77777777" w:rsidR="00636DC6" w:rsidRPr="00170508" w:rsidRDefault="00636DC6" w:rsidP="00636DC6">
            <w:pPr>
              <w:pStyle w:val="TAC"/>
              <w:rPr>
                <w:rFonts w:eastAsia="DengXian" w:cs="Arial"/>
                <w:color w:val="000000"/>
                <w:szCs w:val="18"/>
                <w:lang w:eastAsia="zh-CN" w:bidi="ar"/>
              </w:rPr>
            </w:pPr>
          </w:p>
        </w:tc>
      </w:tr>
      <w:tr w:rsidR="00636DC6" w:rsidRPr="00170508" w14:paraId="31DB81EB"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454E4DA3"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8054D9D"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7F735A" w14:textId="77777777" w:rsidR="00636DC6" w:rsidRPr="00170508" w:rsidRDefault="00636DC6" w:rsidP="00636DC6">
            <w:pPr>
              <w:pStyle w:val="TAC"/>
              <w:rPr>
                <w:rFonts w:eastAsia="DengXian"/>
                <w:szCs w:val="18"/>
              </w:rPr>
            </w:pPr>
            <w:r w:rsidRPr="00170508">
              <w:rPr>
                <w:rFonts w:eastAsia="DengXian" w:hint="eastAsia"/>
                <w:lang w:eastAsia="zh-CN"/>
              </w:rPr>
              <w:t>n</w:t>
            </w:r>
            <w:r w:rsidRPr="00170508">
              <w:rPr>
                <w:rFonts w:eastAsia="DengXian"/>
                <w:lang w:eastAsia="zh-CN"/>
              </w:rPr>
              <w:t>66</w:t>
            </w:r>
          </w:p>
        </w:tc>
        <w:tc>
          <w:tcPr>
            <w:tcW w:w="3117" w:type="dxa"/>
            <w:tcBorders>
              <w:top w:val="single" w:sz="4" w:space="0" w:color="auto"/>
              <w:left w:val="single" w:sz="4" w:space="0" w:color="auto"/>
              <w:bottom w:val="single" w:sz="4" w:space="0" w:color="auto"/>
              <w:right w:val="single" w:sz="4" w:space="0" w:color="auto"/>
            </w:tcBorders>
            <w:vAlign w:val="center"/>
          </w:tcPr>
          <w:p w14:paraId="6A790C13" w14:textId="77777777" w:rsidR="00636DC6" w:rsidRPr="00170508" w:rsidRDefault="00636DC6" w:rsidP="00636DC6">
            <w:pPr>
              <w:pStyle w:val="TAC"/>
              <w:rPr>
                <w:rFonts w:eastAsia="DengXian" w:cs="Arial"/>
                <w:szCs w:val="18"/>
                <w:lang w:eastAsia="zh-CN" w:bidi="ar"/>
              </w:rPr>
            </w:pPr>
            <w:r w:rsidRPr="00170508">
              <w:rPr>
                <w:rFonts w:eastAsia="DengXian"/>
              </w:rPr>
              <w:t>5, 10, 15, 20, 25, 30, 35, 40, 45</w:t>
            </w:r>
          </w:p>
        </w:tc>
        <w:tc>
          <w:tcPr>
            <w:tcW w:w="1496" w:type="dxa"/>
            <w:tcBorders>
              <w:top w:val="nil"/>
              <w:left w:val="single" w:sz="4" w:space="0" w:color="auto"/>
              <w:bottom w:val="single" w:sz="4" w:space="0" w:color="auto"/>
              <w:right w:val="single" w:sz="4" w:space="0" w:color="auto"/>
            </w:tcBorders>
            <w:vAlign w:val="center"/>
          </w:tcPr>
          <w:p w14:paraId="40D12093" w14:textId="77777777" w:rsidR="00636DC6" w:rsidRPr="00170508" w:rsidRDefault="00636DC6" w:rsidP="00636DC6">
            <w:pPr>
              <w:pStyle w:val="TAC"/>
              <w:rPr>
                <w:rFonts w:eastAsia="DengXian" w:cs="Arial"/>
                <w:color w:val="000000"/>
                <w:szCs w:val="18"/>
                <w:lang w:eastAsia="zh-CN" w:bidi="ar"/>
              </w:rPr>
            </w:pPr>
          </w:p>
        </w:tc>
      </w:tr>
      <w:tr w:rsidR="00636DC6" w:rsidRPr="00170508" w14:paraId="383BDA7D"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4D13D808" w14:textId="77777777" w:rsidR="00636DC6" w:rsidRPr="00170508" w:rsidRDefault="00636DC6" w:rsidP="00636DC6">
            <w:pPr>
              <w:pStyle w:val="TAC"/>
              <w:rPr>
                <w:rFonts w:eastAsia="DengXian"/>
                <w:lang w:eastAsia="zh-CN"/>
              </w:rPr>
            </w:pPr>
            <w:r w:rsidRPr="00170508">
              <w:rPr>
                <w:rFonts w:eastAsia="DengXian"/>
                <w:lang w:eastAsia="zh-CN"/>
              </w:rPr>
              <w:t>CA_n5A-n41A-n77A</w:t>
            </w:r>
          </w:p>
        </w:tc>
        <w:tc>
          <w:tcPr>
            <w:tcW w:w="1716" w:type="dxa"/>
            <w:tcBorders>
              <w:top w:val="single" w:sz="4" w:space="0" w:color="auto"/>
              <w:left w:val="single" w:sz="4" w:space="0" w:color="auto"/>
              <w:bottom w:val="nil"/>
              <w:right w:val="single" w:sz="4" w:space="0" w:color="auto"/>
            </w:tcBorders>
            <w:vAlign w:val="center"/>
          </w:tcPr>
          <w:p w14:paraId="0D538593" w14:textId="77777777" w:rsidR="00636DC6" w:rsidRPr="00170508" w:rsidRDefault="00636DC6" w:rsidP="00636DC6">
            <w:pPr>
              <w:pStyle w:val="TAC"/>
              <w:rPr>
                <w:rFonts w:eastAsia="DengXian"/>
                <w:lang w:eastAsia="zh-CN"/>
              </w:rPr>
            </w:pPr>
            <w:r w:rsidRPr="00170508">
              <w:rPr>
                <w:rFonts w:eastAsia="DengXian"/>
                <w:lang w:eastAsia="zh-CN"/>
              </w:rPr>
              <w:t>CA_n5A-n41A</w:t>
            </w:r>
          </w:p>
          <w:p w14:paraId="583803A3" w14:textId="77777777" w:rsidR="00636DC6" w:rsidRPr="00170508" w:rsidRDefault="00636DC6" w:rsidP="00636DC6">
            <w:pPr>
              <w:pStyle w:val="TAC"/>
              <w:rPr>
                <w:rFonts w:eastAsia="DengXian"/>
                <w:lang w:eastAsia="zh-CN"/>
              </w:rPr>
            </w:pPr>
            <w:r w:rsidRPr="00170508">
              <w:rPr>
                <w:rFonts w:eastAsia="DengXian"/>
                <w:lang w:eastAsia="zh-CN"/>
              </w:rPr>
              <w:t>CA_n5A-n77A</w:t>
            </w:r>
          </w:p>
          <w:p w14:paraId="77F056A2" w14:textId="77777777" w:rsidR="00636DC6" w:rsidRPr="00170508" w:rsidRDefault="00636DC6" w:rsidP="00636DC6">
            <w:pPr>
              <w:pStyle w:val="TAC"/>
              <w:rPr>
                <w:rFonts w:eastAsia="DengXian"/>
                <w:lang w:eastAsia="zh-CN"/>
              </w:rPr>
            </w:pPr>
            <w:r w:rsidRPr="00170508">
              <w:rPr>
                <w:rFonts w:eastAsia="DengXian"/>
                <w:lang w:eastAsia="zh-CN"/>
              </w:rPr>
              <w:t>CA_n41A-n77A</w:t>
            </w:r>
          </w:p>
        </w:tc>
        <w:tc>
          <w:tcPr>
            <w:tcW w:w="772" w:type="dxa"/>
            <w:tcBorders>
              <w:top w:val="single" w:sz="4" w:space="0" w:color="auto"/>
              <w:left w:val="single" w:sz="4" w:space="0" w:color="auto"/>
              <w:bottom w:val="single" w:sz="4" w:space="0" w:color="auto"/>
              <w:right w:val="single" w:sz="4" w:space="0" w:color="auto"/>
            </w:tcBorders>
            <w:vAlign w:val="center"/>
          </w:tcPr>
          <w:p w14:paraId="5A387D8F" w14:textId="77777777" w:rsidR="00636DC6" w:rsidRPr="00170508" w:rsidRDefault="00636DC6" w:rsidP="00636DC6">
            <w:pPr>
              <w:pStyle w:val="TAC"/>
              <w:rPr>
                <w:rFonts w:eastAsia="DengXian"/>
                <w:lang w:eastAsia="zh-CN"/>
              </w:rPr>
            </w:pPr>
            <w:r w:rsidRPr="00170508">
              <w:rPr>
                <w:rFonts w:eastAsia="DengXian" w:hint="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435C8C4" w14:textId="77777777" w:rsidR="00636DC6" w:rsidRPr="00170508" w:rsidRDefault="00636DC6" w:rsidP="00636DC6">
            <w:pPr>
              <w:pStyle w:val="TAC"/>
              <w:rPr>
                <w:rFonts w:eastAsia="DengXian"/>
              </w:rPr>
            </w:pPr>
            <w:r w:rsidRPr="00170508">
              <w:rPr>
                <w:rFonts w:eastAsia="DengXian"/>
              </w:rPr>
              <w:t>5, 10, 15, 20, 25</w:t>
            </w:r>
          </w:p>
        </w:tc>
        <w:tc>
          <w:tcPr>
            <w:tcW w:w="1496" w:type="dxa"/>
            <w:tcBorders>
              <w:top w:val="single" w:sz="4" w:space="0" w:color="auto"/>
              <w:left w:val="single" w:sz="4" w:space="0" w:color="auto"/>
              <w:bottom w:val="nil"/>
              <w:right w:val="single" w:sz="4" w:space="0" w:color="auto"/>
            </w:tcBorders>
            <w:vAlign w:val="center"/>
          </w:tcPr>
          <w:p w14:paraId="5E63DDAB" w14:textId="77777777" w:rsidR="00636DC6" w:rsidRPr="00170508" w:rsidRDefault="00636DC6" w:rsidP="00636DC6">
            <w:pPr>
              <w:pStyle w:val="TAC"/>
              <w:rPr>
                <w:rFonts w:eastAsia="DengXian" w:cs="Arial"/>
                <w:color w:val="000000"/>
                <w:szCs w:val="18"/>
                <w:lang w:eastAsia="zh-CN" w:bidi="ar"/>
              </w:rPr>
            </w:pPr>
            <w:r w:rsidRPr="00170508">
              <w:rPr>
                <w:rFonts w:eastAsia="DengXian" w:cs="Arial" w:hint="eastAsia"/>
                <w:color w:val="000000"/>
                <w:szCs w:val="18"/>
                <w:lang w:eastAsia="zh-CN" w:bidi="ar"/>
              </w:rPr>
              <w:t>0</w:t>
            </w:r>
          </w:p>
        </w:tc>
      </w:tr>
      <w:tr w:rsidR="00636DC6" w:rsidRPr="00170508" w14:paraId="049EF2FA" w14:textId="77777777" w:rsidTr="00FD02C8">
        <w:trPr>
          <w:jc w:val="center"/>
        </w:trPr>
        <w:tc>
          <w:tcPr>
            <w:tcW w:w="2062" w:type="dxa"/>
            <w:tcBorders>
              <w:top w:val="nil"/>
              <w:left w:val="single" w:sz="4" w:space="0" w:color="auto"/>
              <w:bottom w:val="nil"/>
              <w:right w:val="single" w:sz="4" w:space="0" w:color="auto"/>
            </w:tcBorders>
            <w:vAlign w:val="center"/>
          </w:tcPr>
          <w:p w14:paraId="6B39C06E"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1981FB1"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049A26" w14:textId="77777777" w:rsidR="00636DC6" w:rsidRPr="00170508" w:rsidRDefault="00636DC6" w:rsidP="00636DC6">
            <w:pPr>
              <w:pStyle w:val="TAC"/>
              <w:rPr>
                <w:rFonts w:eastAsia="DengXian"/>
                <w:lang w:eastAsia="zh-CN"/>
              </w:rPr>
            </w:pPr>
            <w:r w:rsidRPr="00170508">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1F9A7D45" w14:textId="77777777" w:rsidR="00636DC6" w:rsidRPr="00170508" w:rsidRDefault="00636DC6" w:rsidP="00636DC6">
            <w:pPr>
              <w:pStyle w:val="TAC"/>
              <w:rPr>
                <w:rFonts w:eastAsia="DengXian"/>
              </w:rPr>
            </w:pPr>
            <w:r w:rsidRPr="00170508">
              <w:rPr>
                <w:rFonts w:eastAsia="DengXian"/>
              </w:rPr>
              <w:t>5, 10, 15, 20, 25, 30, 35, 40, 45, 50</w:t>
            </w:r>
          </w:p>
        </w:tc>
        <w:tc>
          <w:tcPr>
            <w:tcW w:w="1496" w:type="dxa"/>
            <w:tcBorders>
              <w:top w:val="nil"/>
              <w:left w:val="single" w:sz="4" w:space="0" w:color="auto"/>
              <w:bottom w:val="nil"/>
              <w:right w:val="single" w:sz="4" w:space="0" w:color="auto"/>
            </w:tcBorders>
            <w:vAlign w:val="center"/>
          </w:tcPr>
          <w:p w14:paraId="04C49544" w14:textId="77777777" w:rsidR="00636DC6" w:rsidRPr="00170508" w:rsidRDefault="00636DC6" w:rsidP="00636DC6">
            <w:pPr>
              <w:pStyle w:val="TAC"/>
              <w:rPr>
                <w:rFonts w:eastAsia="DengXian" w:cs="Arial"/>
                <w:color w:val="000000"/>
                <w:szCs w:val="18"/>
                <w:lang w:eastAsia="zh-CN" w:bidi="ar"/>
              </w:rPr>
            </w:pPr>
          </w:p>
        </w:tc>
      </w:tr>
      <w:tr w:rsidR="00636DC6" w:rsidRPr="00170508" w14:paraId="460CCDF7"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60DC06CF"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3FE108F"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CE2439" w14:textId="77777777" w:rsidR="00636DC6" w:rsidRPr="00170508" w:rsidRDefault="00636DC6" w:rsidP="00636DC6">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3509CAA" w14:textId="77777777" w:rsidR="00636DC6" w:rsidRPr="00170508" w:rsidRDefault="00636DC6" w:rsidP="00636DC6">
            <w:pPr>
              <w:pStyle w:val="TAC"/>
              <w:rPr>
                <w:rFonts w:eastAsia="DengXian"/>
              </w:rPr>
            </w:pPr>
            <w:r w:rsidRPr="00170508">
              <w:rPr>
                <w:rFonts w:eastAsia="DengXian"/>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696E645" w14:textId="77777777" w:rsidR="00636DC6" w:rsidRPr="00170508" w:rsidRDefault="00636DC6" w:rsidP="00636DC6">
            <w:pPr>
              <w:pStyle w:val="TAC"/>
              <w:rPr>
                <w:rFonts w:eastAsia="DengXian" w:cs="Arial"/>
                <w:color w:val="000000"/>
                <w:szCs w:val="18"/>
                <w:lang w:eastAsia="zh-CN" w:bidi="ar"/>
              </w:rPr>
            </w:pPr>
          </w:p>
        </w:tc>
      </w:tr>
      <w:tr w:rsidR="00636DC6" w:rsidRPr="00170508" w14:paraId="6C25E7A7"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744661F5" w14:textId="77777777" w:rsidR="00636DC6" w:rsidRPr="00170508" w:rsidRDefault="00636DC6" w:rsidP="00636DC6">
            <w:pPr>
              <w:pStyle w:val="TAC"/>
              <w:rPr>
                <w:rFonts w:eastAsia="DengXian"/>
                <w:lang w:eastAsia="zh-CN"/>
              </w:rPr>
            </w:pPr>
            <w:r w:rsidRPr="00170508">
              <w:rPr>
                <w:rFonts w:eastAsia="DengXian"/>
                <w:lang w:eastAsia="zh-CN"/>
              </w:rPr>
              <w:t>CA_n5A-n41A-n77(2A)</w:t>
            </w:r>
          </w:p>
        </w:tc>
        <w:tc>
          <w:tcPr>
            <w:tcW w:w="1716" w:type="dxa"/>
            <w:tcBorders>
              <w:top w:val="single" w:sz="4" w:space="0" w:color="auto"/>
              <w:left w:val="single" w:sz="4" w:space="0" w:color="auto"/>
              <w:bottom w:val="nil"/>
              <w:right w:val="single" w:sz="4" w:space="0" w:color="auto"/>
            </w:tcBorders>
            <w:vAlign w:val="center"/>
          </w:tcPr>
          <w:p w14:paraId="4B28DD0E" w14:textId="77777777" w:rsidR="00636DC6" w:rsidRPr="00170508" w:rsidRDefault="00636DC6" w:rsidP="00636DC6">
            <w:pPr>
              <w:pStyle w:val="TAC"/>
              <w:rPr>
                <w:rFonts w:eastAsia="DengXian"/>
                <w:lang w:eastAsia="zh-CN"/>
              </w:rPr>
            </w:pPr>
            <w:r w:rsidRPr="00170508">
              <w:rPr>
                <w:rFonts w:eastAsia="DengXian"/>
                <w:lang w:eastAsia="zh-CN"/>
              </w:rPr>
              <w:t>CA_n5A-n41A</w:t>
            </w:r>
          </w:p>
          <w:p w14:paraId="79B52F09" w14:textId="77777777" w:rsidR="00636DC6" w:rsidRPr="00170508" w:rsidRDefault="00636DC6" w:rsidP="00636DC6">
            <w:pPr>
              <w:pStyle w:val="TAC"/>
              <w:rPr>
                <w:rFonts w:eastAsia="DengXian"/>
                <w:lang w:eastAsia="zh-CN"/>
              </w:rPr>
            </w:pPr>
            <w:r w:rsidRPr="00170508">
              <w:rPr>
                <w:rFonts w:eastAsia="DengXian"/>
                <w:lang w:eastAsia="zh-CN"/>
              </w:rPr>
              <w:t>CA_n5A-n77A</w:t>
            </w:r>
          </w:p>
          <w:p w14:paraId="36DA5B04" w14:textId="77777777" w:rsidR="00636DC6" w:rsidRPr="00170508" w:rsidRDefault="00636DC6" w:rsidP="00636DC6">
            <w:pPr>
              <w:pStyle w:val="TAC"/>
              <w:rPr>
                <w:rFonts w:eastAsia="DengXian"/>
                <w:lang w:eastAsia="zh-CN"/>
              </w:rPr>
            </w:pPr>
            <w:r w:rsidRPr="00170508">
              <w:rPr>
                <w:rFonts w:eastAsia="DengXian"/>
                <w:lang w:eastAsia="zh-CN"/>
              </w:rPr>
              <w:t>CA_n41A-n77A</w:t>
            </w:r>
          </w:p>
        </w:tc>
        <w:tc>
          <w:tcPr>
            <w:tcW w:w="772" w:type="dxa"/>
            <w:tcBorders>
              <w:top w:val="single" w:sz="4" w:space="0" w:color="auto"/>
              <w:left w:val="single" w:sz="4" w:space="0" w:color="auto"/>
              <w:bottom w:val="single" w:sz="4" w:space="0" w:color="auto"/>
              <w:right w:val="single" w:sz="4" w:space="0" w:color="auto"/>
            </w:tcBorders>
            <w:vAlign w:val="center"/>
          </w:tcPr>
          <w:p w14:paraId="71E26DE9" w14:textId="77777777" w:rsidR="00636DC6" w:rsidRPr="00170508" w:rsidRDefault="00636DC6" w:rsidP="00636DC6">
            <w:pPr>
              <w:pStyle w:val="TAC"/>
              <w:rPr>
                <w:rFonts w:eastAsia="DengXian"/>
                <w:lang w:eastAsia="zh-CN"/>
              </w:rPr>
            </w:pPr>
            <w:r w:rsidRPr="00170508">
              <w:rPr>
                <w:rFonts w:eastAsia="DengXian" w:hint="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69F6C19" w14:textId="77777777" w:rsidR="00636DC6" w:rsidRPr="00170508" w:rsidRDefault="00636DC6" w:rsidP="00636DC6">
            <w:pPr>
              <w:pStyle w:val="TAC"/>
              <w:rPr>
                <w:rFonts w:eastAsia="DengXian"/>
              </w:rPr>
            </w:pPr>
            <w:r w:rsidRPr="00170508">
              <w:rPr>
                <w:rFonts w:eastAsia="DengXian"/>
              </w:rPr>
              <w:t>5, 10, 15, 20, 25</w:t>
            </w:r>
          </w:p>
        </w:tc>
        <w:tc>
          <w:tcPr>
            <w:tcW w:w="1496" w:type="dxa"/>
            <w:tcBorders>
              <w:top w:val="single" w:sz="4" w:space="0" w:color="auto"/>
              <w:left w:val="single" w:sz="4" w:space="0" w:color="auto"/>
              <w:bottom w:val="nil"/>
              <w:right w:val="single" w:sz="4" w:space="0" w:color="auto"/>
            </w:tcBorders>
            <w:vAlign w:val="center"/>
          </w:tcPr>
          <w:p w14:paraId="7D02B6A6" w14:textId="77777777" w:rsidR="00636DC6" w:rsidRPr="00170508" w:rsidRDefault="00636DC6" w:rsidP="00636DC6">
            <w:pPr>
              <w:pStyle w:val="TAC"/>
              <w:rPr>
                <w:rFonts w:eastAsia="DengXian" w:cs="Arial"/>
                <w:color w:val="000000"/>
                <w:szCs w:val="18"/>
                <w:lang w:eastAsia="zh-CN" w:bidi="ar"/>
              </w:rPr>
            </w:pPr>
            <w:r w:rsidRPr="00170508">
              <w:rPr>
                <w:rFonts w:eastAsia="DengXian" w:cs="Arial" w:hint="eastAsia"/>
                <w:color w:val="000000"/>
                <w:szCs w:val="18"/>
                <w:lang w:eastAsia="zh-CN" w:bidi="ar"/>
              </w:rPr>
              <w:t>0</w:t>
            </w:r>
          </w:p>
        </w:tc>
      </w:tr>
      <w:tr w:rsidR="00636DC6" w:rsidRPr="00170508" w14:paraId="5F93D0E2" w14:textId="77777777" w:rsidTr="00FD02C8">
        <w:trPr>
          <w:jc w:val="center"/>
        </w:trPr>
        <w:tc>
          <w:tcPr>
            <w:tcW w:w="2062" w:type="dxa"/>
            <w:tcBorders>
              <w:top w:val="nil"/>
              <w:left w:val="single" w:sz="4" w:space="0" w:color="auto"/>
              <w:bottom w:val="nil"/>
              <w:right w:val="single" w:sz="4" w:space="0" w:color="auto"/>
            </w:tcBorders>
            <w:vAlign w:val="center"/>
          </w:tcPr>
          <w:p w14:paraId="0534DA7F"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7AEF21B"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8AE9F2" w14:textId="77777777" w:rsidR="00636DC6" w:rsidRPr="00170508" w:rsidRDefault="00636DC6" w:rsidP="00636DC6">
            <w:pPr>
              <w:pStyle w:val="TAC"/>
              <w:rPr>
                <w:rFonts w:eastAsia="DengXian"/>
                <w:lang w:eastAsia="zh-CN"/>
              </w:rPr>
            </w:pPr>
            <w:r w:rsidRPr="00170508">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053DD796" w14:textId="77777777" w:rsidR="00636DC6" w:rsidRPr="00170508" w:rsidRDefault="00636DC6" w:rsidP="00636DC6">
            <w:pPr>
              <w:pStyle w:val="TAC"/>
              <w:rPr>
                <w:rFonts w:eastAsia="DengXian"/>
              </w:rPr>
            </w:pPr>
            <w:r w:rsidRPr="00170508">
              <w:rPr>
                <w:rFonts w:eastAsia="DengXian"/>
              </w:rPr>
              <w:t>5, 10, 15, 20, 25, 30, 35, 40, 45, 50</w:t>
            </w:r>
          </w:p>
        </w:tc>
        <w:tc>
          <w:tcPr>
            <w:tcW w:w="1496" w:type="dxa"/>
            <w:tcBorders>
              <w:top w:val="nil"/>
              <w:left w:val="single" w:sz="4" w:space="0" w:color="auto"/>
              <w:bottom w:val="nil"/>
              <w:right w:val="single" w:sz="4" w:space="0" w:color="auto"/>
            </w:tcBorders>
            <w:vAlign w:val="center"/>
          </w:tcPr>
          <w:p w14:paraId="308453E9" w14:textId="77777777" w:rsidR="00636DC6" w:rsidRPr="00170508" w:rsidRDefault="00636DC6" w:rsidP="00636DC6">
            <w:pPr>
              <w:pStyle w:val="TAC"/>
              <w:rPr>
                <w:rFonts w:eastAsia="DengXian" w:cs="Arial"/>
                <w:color w:val="000000"/>
                <w:szCs w:val="18"/>
                <w:lang w:eastAsia="zh-CN" w:bidi="ar"/>
              </w:rPr>
            </w:pPr>
          </w:p>
        </w:tc>
      </w:tr>
      <w:tr w:rsidR="00636DC6" w:rsidRPr="00170508" w14:paraId="2A3F5086"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44C153A1"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7B2260C"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6A7D0B" w14:textId="77777777" w:rsidR="00636DC6" w:rsidRPr="00170508" w:rsidRDefault="00636DC6" w:rsidP="00636DC6">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84BCAF0" w14:textId="77777777" w:rsidR="00636DC6" w:rsidRPr="00170508" w:rsidRDefault="00636DC6" w:rsidP="00636DC6">
            <w:pPr>
              <w:pStyle w:val="TAC"/>
              <w:rPr>
                <w:rFonts w:eastAsia="DengXian"/>
              </w:rPr>
            </w:pPr>
            <w:r w:rsidRPr="00170508">
              <w:rPr>
                <w:rFonts w:eastAsia="DengXian"/>
              </w:rPr>
              <w:t>CA_n77(2A)_BCS0</w:t>
            </w:r>
          </w:p>
        </w:tc>
        <w:tc>
          <w:tcPr>
            <w:tcW w:w="1496" w:type="dxa"/>
            <w:tcBorders>
              <w:top w:val="nil"/>
              <w:left w:val="single" w:sz="4" w:space="0" w:color="auto"/>
              <w:bottom w:val="single" w:sz="4" w:space="0" w:color="auto"/>
              <w:right w:val="single" w:sz="4" w:space="0" w:color="auto"/>
            </w:tcBorders>
            <w:vAlign w:val="center"/>
          </w:tcPr>
          <w:p w14:paraId="1EB53F04" w14:textId="77777777" w:rsidR="00636DC6" w:rsidRPr="00170508" w:rsidRDefault="00636DC6" w:rsidP="00636DC6">
            <w:pPr>
              <w:pStyle w:val="TAC"/>
              <w:rPr>
                <w:rFonts w:eastAsia="DengXian" w:cs="Arial"/>
                <w:color w:val="000000"/>
                <w:szCs w:val="18"/>
                <w:lang w:eastAsia="zh-CN" w:bidi="ar"/>
              </w:rPr>
            </w:pPr>
          </w:p>
        </w:tc>
      </w:tr>
      <w:tr w:rsidR="00636DC6" w:rsidRPr="00170508" w14:paraId="38720A87"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5A00F6E0" w14:textId="77777777" w:rsidR="00636DC6" w:rsidRPr="00170508" w:rsidRDefault="00636DC6" w:rsidP="00636DC6">
            <w:pPr>
              <w:pStyle w:val="TAC"/>
              <w:rPr>
                <w:rFonts w:eastAsia="DengXian"/>
                <w:lang w:eastAsia="zh-CN"/>
              </w:rPr>
            </w:pPr>
            <w:r w:rsidRPr="00170508">
              <w:rPr>
                <w:rFonts w:eastAsia="DengXian"/>
                <w:lang w:eastAsia="zh-CN"/>
              </w:rPr>
              <w:t>CA_n5A-n48A-n66A</w:t>
            </w:r>
          </w:p>
        </w:tc>
        <w:tc>
          <w:tcPr>
            <w:tcW w:w="1716" w:type="dxa"/>
            <w:tcBorders>
              <w:top w:val="single" w:sz="4" w:space="0" w:color="auto"/>
              <w:left w:val="single" w:sz="4" w:space="0" w:color="auto"/>
              <w:bottom w:val="nil"/>
              <w:right w:val="single" w:sz="4" w:space="0" w:color="auto"/>
            </w:tcBorders>
            <w:vAlign w:val="center"/>
          </w:tcPr>
          <w:p w14:paraId="720BD32D" w14:textId="77777777" w:rsidR="00636DC6" w:rsidRPr="00170508" w:rsidRDefault="00636DC6" w:rsidP="00636DC6">
            <w:pPr>
              <w:pStyle w:val="TAC"/>
              <w:rPr>
                <w:rFonts w:eastAsia="DengXian"/>
                <w:color w:val="000000"/>
                <w:szCs w:val="18"/>
                <w:lang w:eastAsia="zh-CN"/>
              </w:rPr>
            </w:pPr>
            <w:r w:rsidRPr="00170508">
              <w:rPr>
                <w:rFonts w:eastAsia="DengXian"/>
                <w:color w:val="000000"/>
                <w:szCs w:val="18"/>
                <w:lang w:eastAsia="zh-CN"/>
              </w:rPr>
              <w:t>CA_n5A-n48A</w:t>
            </w:r>
          </w:p>
          <w:p w14:paraId="4AB16374" w14:textId="77777777" w:rsidR="00636DC6" w:rsidRPr="00170508" w:rsidRDefault="00636DC6" w:rsidP="00636DC6">
            <w:pPr>
              <w:pStyle w:val="TAC"/>
              <w:rPr>
                <w:rFonts w:eastAsia="DengXian"/>
                <w:color w:val="000000"/>
                <w:szCs w:val="18"/>
                <w:lang w:eastAsia="zh-CN"/>
              </w:rPr>
            </w:pPr>
            <w:r w:rsidRPr="00170508">
              <w:rPr>
                <w:rFonts w:eastAsia="DengXian"/>
                <w:color w:val="000000"/>
                <w:szCs w:val="18"/>
                <w:lang w:eastAsia="zh-CN"/>
              </w:rPr>
              <w:t>CA_n5A-n66A</w:t>
            </w:r>
          </w:p>
          <w:p w14:paraId="12412798" w14:textId="77777777" w:rsidR="00636DC6" w:rsidRPr="00170508" w:rsidRDefault="00636DC6" w:rsidP="00636DC6">
            <w:pPr>
              <w:pStyle w:val="TAC"/>
              <w:rPr>
                <w:rFonts w:eastAsia="DengXian"/>
                <w:lang w:eastAsia="zh-CN"/>
              </w:rPr>
            </w:pPr>
            <w:r w:rsidRPr="00170508">
              <w:rPr>
                <w:rFonts w:eastAsia="DengXian"/>
                <w:color w:val="000000"/>
                <w:szCs w:val="18"/>
                <w:lang w:eastAsia="zh-CN"/>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6898AC83" w14:textId="77777777" w:rsidR="00636DC6" w:rsidRPr="00170508" w:rsidRDefault="00636DC6" w:rsidP="00636DC6">
            <w:pPr>
              <w:pStyle w:val="TAC"/>
              <w:rPr>
                <w:rFonts w:eastAsia="DengXian"/>
                <w:lang w:eastAsia="zh-CN"/>
              </w:rPr>
            </w:pPr>
            <w:r w:rsidRPr="00170508">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41F0391"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4D8B3AE"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eastAsia="zh-CN" w:bidi="ar"/>
              </w:rPr>
              <w:t>0</w:t>
            </w:r>
          </w:p>
        </w:tc>
      </w:tr>
      <w:tr w:rsidR="00636DC6" w:rsidRPr="00170508" w14:paraId="70B6DEC2" w14:textId="77777777" w:rsidTr="00FD02C8">
        <w:trPr>
          <w:jc w:val="center"/>
        </w:trPr>
        <w:tc>
          <w:tcPr>
            <w:tcW w:w="2062" w:type="dxa"/>
            <w:tcBorders>
              <w:top w:val="nil"/>
              <w:left w:val="single" w:sz="4" w:space="0" w:color="auto"/>
              <w:bottom w:val="nil"/>
              <w:right w:val="single" w:sz="4" w:space="0" w:color="auto"/>
            </w:tcBorders>
            <w:vAlign w:val="center"/>
          </w:tcPr>
          <w:p w14:paraId="0A0AC1AD"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9B4BB26"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7C8E94" w14:textId="77777777" w:rsidR="00636DC6" w:rsidRPr="00170508" w:rsidRDefault="00636DC6" w:rsidP="00636DC6">
            <w:pPr>
              <w:pStyle w:val="TAC"/>
              <w:rPr>
                <w:rFonts w:eastAsia="DengXian"/>
                <w:lang w:eastAsia="zh-CN"/>
              </w:rPr>
            </w:pPr>
            <w:r w:rsidRPr="00170508">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6767B37"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5, 10, 15, 20, 30, 40, 50</w:t>
            </w:r>
            <w:r w:rsidRPr="00170508">
              <w:rPr>
                <w:rFonts w:eastAsia="DengXian" w:cs="Arial"/>
                <w:color w:val="000000"/>
                <w:szCs w:val="18"/>
                <w:vertAlign w:val="superscript"/>
                <w:lang w:eastAsia="zh-CN" w:bidi="ar"/>
              </w:rPr>
              <w:t>12</w:t>
            </w:r>
            <w:r w:rsidRPr="00170508">
              <w:rPr>
                <w:rFonts w:eastAsia="DengXian" w:cs="Arial"/>
                <w:color w:val="000000"/>
                <w:szCs w:val="18"/>
                <w:lang w:eastAsia="zh-CN" w:bidi="ar"/>
              </w:rPr>
              <w:t>, 60</w:t>
            </w:r>
            <w:r w:rsidRPr="00170508">
              <w:rPr>
                <w:rFonts w:eastAsia="DengXian" w:cs="Arial"/>
                <w:color w:val="000000"/>
                <w:szCs w:val="18"/>
                <w:vertAlign w:val="superscript"/>
                <w:lang w:eastAsia="zh-CN" w:bidi="ar"/>
              </w:rPr>
              <w:t>12</w:t>
            </w:r>
            <w:r w:rsidRPr="00170508">
              <w:rPr>
                <w:rFonts w:eastAsia="DengXian" w:cs="Arial"/>
                <w:color w:val="000000"/>
                <w:szCs w:val="18"/>
                <w:lang w:eastAsia="zh-CN" w:bidi="ar"/>
              </w:rPr>
              <w:t>, 70</w:t>
            </w:r>
            <w:r w:rsidRPr="00170508">
              <w:rPr>
                <w:rFonts w:eastAsia="DengXian" w:cs="Arial"/>
                <w:color w:val="000000"/>
                <w:szCs w:val="18"/>
                <w:vertAlign w:val="superscript"/>
                <w:lang w:eastAsia="zh-CN" w:bidi="ar"/>
              </w:rPr>
              <w:t>12</w:t>
            </w:r>
            <w:r w:rsidRPr="00170508">
              <w:rPr>
                <w:rFonts w:eastAsia="DengXian" w:cs="Arial"/>
                <w:color w:val="000000"/>
                <w:szCs w:val="18"/>
                <w:lang w:eastAsia="zh-CN" w:bidi="ar"/>
              </w:rPr>
              <w:t>, 80</w:t>
            </w:r>
            <w:r w:rsidRPr="00170508">
              <w:rPr>
                <w:rFonts w:eastAsia="DengXian" w:cs="Arial"/>
                <w:color w:val="000000"/>
                <w:szCs w:val="18"/>
                <w:vertAlign w:val="superscript"/>
                <w:lang w:eastAsia="zh-CN" w:bidi="ar"/>
              </w:rPr>
              <w:t>12</w:t>
            </w:r>
            <w:r w:rsidRPr="00170508">
              <w:rPr>
                <w:rFonts w:eastAsia="DengXian" w:cs="Arial"/>
                <w:color w:val="000000"/>
                <w:szCs w:val="18"/>
                <w:lang w:eastAsia="zh-CN" w:bidi="ar"/>
              </w:rPr>
              <w:t>, 90</w:t>
            </w:r>
            <w:r w:rsidRPr="00170508">
              <w:rPr>
                <w:rFonts w:eastAsia="DengXian" w:cs="Arial"/>
                <w:color w:val="000000"/>
                <w:szCs w:val="18"/>
                <w:vertAlign w:val="superscript"/>
                <w:lang w:eastAsia="zh-CN" w:bidi="ar"/>
              </w:rPr>
              <w:t>12</w:t>
            </w:r>
            <w:r w:rsidRPr="00170508">
              <w:rPr>
                <w:rFonts w:eastAsia="DengXian" w:cs="Arial"/>
                <w:color w:val="000000"/>
                <w:szCs w:val="18"/>
                <w:lang w:eastAsia="zh-CN" w:bidi="ar"/>
              </w:rPr>
              <w:t>, 100</w:t>
            </w:r>
            <w:r w:rsidRPr="00170508">
              <w:rPr>
                <w:rFonts w:eastAsia="DengXian" w:cs="Arial"/>
                <w:color w:val="000000"/>
                <w:szCs w:val="18"/>
                <w:vertAlign w:val="superscript"/>
                <w:lang w:eastAsia="zh-CN" w:bidi="ar"/>
              </w:rPr>
              <w:t>12</w:t>
            </w:r>
          </w:p>
        </w:tc>
        <w:tc>
          <w:tcPr>
            <w:tcW w:w="1496" w:type="dxa"/>
            <w:tcBorders>
              <w:top w:val="nil"/>
              <w:left w:val="single" w:sz="4" w:space="0" w:color="auto"/>
              <w:bottom w:val="nil"/>
              <w:right w:val="single" w:sz="4" w:space="0" w:color="auto"/>
            </w:tcBorders>
            <w:vAlign w:val="center"/>
          </w:tcPr>
          <w:p w14:paraId="5A61B057" w14:textId="77777777" w:rsidR="00636DC6" w:rsidRPr="00170508" w:rsidRDefault="00636DC6" w:rsidP="00636DC6">
            <w:pPr>
              <w:pStyle w:val="TAC"/>
              <w:rPr>
                <w:rFonts w:eastAsia="DengXian" w:cs="Arial"/>
                <w:color w:val="000000"/>
                <w:szCs w:val="18"/>
                <w:lang w:eastAsia="zh-CN" w:bidi="ar"/>
              </w:rPr>
            </w:pPr>
          </w:p>
        </w:tc>
      </w:tr>
      <w:tr w:rsidR="00636DC6" w:rsidRPr="00170508" w14:paraId="0B955CF2" w14:textId="77777777" w:rsidTr="00FD02C8">
        <w:trPr>
          <w:jc w:val="center"/>
        </w:trPr>
        <w:tc>
          <w:tcPr>
            <w:tcW w:w="2062" w:type="dxa"/>
            <w:tcBorders>
              <w:top w:val="nil"/>
              <w:left w:val="single" w:sz="4" w:space="0" w:color="auto"/>
              <w:bottom w:val="nil"/>
              <w:right w:val="single" w:sz="4" w:space="0" w:color="auto"/>
            </w:tcBorders>
            <w:vAlign w:val="center"/>
          </w:tcPr>
          <w:p w14:paraId="328C9A8F"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71230F2"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EC9B50" w14:textId="77777777" w:rsidR="00636DC6" w:rsidRPr="00170508" w:rsidRDefault="00636DC6" w:rsidP="00636DC6">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30F3F60"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5AFF34B1" w14:textId="77777777" w:rsidR="00636DC6" w:rsidRPr="00170508" w:rsidRDefault="00636DC6" w:rsidP="00636DC6">
            <w:pPr>
              <w:pStyle w:val="TAC"/>
              <w:rPr>
                <w:rFonts w:eastAsia="DengXian" w:cs="Arial"/>
                <w:color w:val="000000"/>
                <w:szCs w:val="18"/>
                <w:lang w:eastAsia="zh-CN" w:bidi="ar"/>
              </w:rPr>
            </w:pPr>
          </w:p>
        </w:tc>
      </w:tr>
      <w:tr w:rsidR="00636DC6" w:rsidRPr="00170508" w14:paraId="4F4C62E3" w14:textId="77777777" w:rsidTr="00FD02C8">
        <w:trPr>
          <w:jc w:val="center"/>
        </w:trPr>
        <w:tc>
          <w:tcPr>
            <w:tcW w:w="2062" w:type="dxa"/>
            <w:tcBorders>
              <w:top w:val="nil"/>
              <w:left w:val="single" w:sz="4" w:space="0" w:color="auto"/>
              <w:bottom w:val="nil"/>
              <w:right w:val="single" w:sz="4" w:space="0" w:color="auto"/>
            </w:tcBorders>
            <w:vAlign w:val="center"/>
          </w:tcPr>
          <w:p w14:paraId="7C1B5FF1"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13C8AF3"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AB636B" w14:textId="77777777" w:rsidR="00636DC6" w:rsidRPr="00170508" w:rsidRDefault="00636DC6" w:rsidP="00636DC6">
            <w:pPr>
              <w:pStyle w:val="TAC"/>
              <w:rPr>
                <w:rFonts w:eastAsia="DengXian"/>
                <w:lang w:eastAsia="zh-CN"/>
              </w:rPr>
            </w:pPr>
            <w:r w:rsidRPr="00170508">
              <w:rPr>
                <w:rFonts w:eastAsia="DengXian"/>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C11E33A"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4546FC5D"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val="en-US" w:eastAsia="zh-CN" w:bidi="ar"/>
              </w:rPr>
              <w:t>4 and 5</w:t>
            </w:r>
          </w:p>
        </w:tc>
      </w:tr>
      <w:tr w:rsidR="00636DC6" w:rsidRPr="00170508" w14:paraId="05524037" w14:textId="77777777" w:rsidTr="00FD02C8">
        <w:trPr>
          <w:jc w:val="center"/>
        </w:trPr>
        <w:tc>
          <w:tcPr>
            <w:tcW w:w="2062" w:type="dxa"/>
            <w:tcBorders>
              <w:top w:val="nil"/>
              <w:left w:val="single" w:sz="4" w:space="0" w:color="auto"/>
              <w:bottom w:val="nil"/>
              <w:right w:val="single" w:sz="4" w:space="0" w:color="auto"/>
            </w:tcBorders>
            <w:vAlign w:val="center"/>
          </w:tcPr>
          <w:p w14:paraId="407A75E8"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50A1E26"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335B9D" w14:textId="77777777" w:rsidR="00636DC6" w:rsidRPr="00170508" w:rsidRDefault="00636DC6" w:rsidP="00636DC6">
            <w:pPr>
              <w:pStyle w:val="TAC"/>
              <w:rPr>
                <w:rFonts w:eastAsia="DengXian"/>
                <w:lang w:eastAsia="zh-CN"/>
              </w:rPr>
            </w:pPr>
            <w:r w:rsidRPr="00170508">
              <w:rPr>
                <w:rFonts w:eastAsia="DengXian"/>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D4E7EA3"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375CFC92" w14:textId="77777777" w:rsidR="00636DC6" w:rsidRPr="00170508" w:rsidRDefault="00636DC6" w:rsidP="00636DC6">
            <w:pPr>
              <w:pStyle w:val="TAC"/>
              <w:rPr>
                <w:rFonts w:eastAsia="DengXian" w:cs="Arial"/>
                <w:color w:val="000000"/>
                <w:szCs w:val="18"/>
                <w:lang w:eastAsia="zh-CN" w:bidi="ar"/>
              </w:rPr>
            </w:pPr>
          </w:p>
        </w:tc>
      </w:tr>
      <w:tr w:rsidR="00636DC6" w:rsidRPr="00170508" w14:paraId="5F20F678"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3F7622EC"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2268044"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1383F4" w14:textId="77777777" w:rsidR="00636DC6" w:rsidRPr="00170508" w:rsidRDefault="00636DC6" w:rsidP="00636DC6">
            <w:pPr>
              <w:pStyle w:val="TAC"/>
              <w:rPr>
                <w:rFonts w:eastAsia="DengXian"/>
                <w:lang w:eastAsia="zh-CN"/>
              </w:rPr>
            </w:pPr>
            <w:r w:rsidRPr="00170508">
              <w:rPr>
                <w:rFonts w:eastAsia="DengXian"/>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9B9D38D"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58F58CA2" w14:textId="77777777" w:rsidR="00636DC6" w:rsidRPr="00170508" w:rsidRDefault="00636DC6" w:rsidP="00636DC6">
            <w:pPr>
              <w:pStyle w:val="TAC"/>
              <w:rPr>
                <w:rFonts w:eastAsia="DengXian" w:cs="Arial"/>
                <w:color w:val="000000"/>
                <w:szCs w:val="18"/>
                <w:lang w:eastAsia="zh-CN" w:bidi="ar"/>
              </w:rPr>
            </w:pPr>
          </w:p>
        </w:tc>
      </w:tr>
      <w:tr w:rsidR="00636DC6" w:rsidRPr="00170508" w14:paraId="63A6D3D8"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0E9C4EB6" w14:textId="77777777" w:rsidR="00636DC6" w:rsidRPr="00170508" w:rsidRDefault="00636DC6" w:rsidP="00636DC6">
            <w:pPr>
              <w:pStyle w:val="TAC"/>
              <w:rPr>
                <w:rFonts w:eastAsia="DengXian"/>
                <w:lang w:eastAsia="zh-CN"/>
              </w:rPr>
            </w:pPr>
            <w:r w:rsidRPr="00170508">
              <w:rPr>
                <w:rFonts w:eastAsia="DengXian"/>
                <w:lang w:val="en-US" w:eastAsia="zh-CN"/>
              </w:rPr>
              <w:t>CA_n5B-n48A-n66A</w:t>
            </w:r>
          </w:p>
        </w:tc>
        <w:tc>
          <w:tcPr>
            <w:tcW w:w="1716" w:type="dxa"/>
            <w:tcBorders>
              <w:top w:val="single" w:sz="4" w:space="0" w:color="auto"/>
              <w:left w:val="single" w:sz="4" w:space="0" w:color="auto"/>
              <w:bottom w:val="nil"/>
              <w:right w:val="single" w:sz="4" w:space="0" w:color="auto"/>
            </w:tcBorders>
            <w:vAlign w:val="center"/>
          </w:tcPr>
          <w:p w14:paraId="1D844BED" w14:textId="77777777" w:rsidR="00636DC6" w:rsidRPr="00170508" w:rsidRDefault="00636DC6" w:rsidP="00636DC6">
            <w:pPr>
              <w:pStyle w:val="TAC"/>
              <w:rPr>
                <w:rFonts w:eastAsia="DengXian"/>
                <w:color w:val="000000"/>
                <w:szCs w:val="18"/>
                <w:lang w:val="en-US" w:eastAsia="zh-CN"/>
              </w:rPr>
            </w:pPr>
            <w:r w:rsidRPr="00170508">
              <w:rPr>
                <w:rFonts w:eastAsia="DengXian"/>
                <w:color w:val="000000"/>
                <w:szCs w:val="18"/>
                <w:lang w:val="en-US" w:eastAsia="zh-CN"/>
              </w:rPr>
              <w:t>CA_n5A-n48A</w:t>
            </w:r>
          </w:p>
          <w:p w14:paraId="77617239" w14:textId="77777777" w:rsidR="00636DC6" w:rsidRPr="00170508" w:rsidRDefault="00636DC6" w:rsidP="00636DC6">
            <w:pPr>
              <w:pStyle w:val="TAC"/>
              <w:rPr>
                <w:rFonts w:eastAsia="DengXian"/>
                <w:color w:val="000000"/>
                <w:szCs w:val="18"/>
                <w:lang w:val="en-US" w:eastAsia="zh-CN"/>
              </w:rPr>
            </w:pPr>
            <w:r w:rsidRPr="00170508">
              <w:rPr>
                <w:rFonts w:eastAsia="DengXian"/>
                <w:color w:val="000000"/>
                <w:szCs w:val="18"/>
                <w:lang w:val="en-US" w:eastAsia="zh-CN"/>
              </w:rPr>
              <w:t>CA_n5A-n66A</w:t>
            </w:r>
          </w:p>
          <w:p w14:paraId="7067FE93" w14:textId="77777777" w:rsidR="00636DC6" w:rsidRDefault="00636DC6" w:rsidP="00636DC6">
            <w:pPr>
              <w:pStyle w:val="TAC"/>
              <w:rPr>
                <w:rFonts w:eastAsia="DengXian"/>
                <w:color w:val="000000"/>
                <w:szCs w:val="18"/>
                <w:lang w:val="en-US" w:eastAsia="zh-CN"/>
              </w:rPr>
            </w:pPr>
            <w:r w:rsidRPr="00170508">
              <w:rPr>
                <w:rFonts w:eastAsia="DengXian"/>
                <w:color w:val="000000"/>
                <w:szCs w:val="18"/>
                <w:lang w:val="en-US" w:eastAsia="zh-CN"/>
              </w:rPr>
              <w:t>CA_n48A-n66A</w:t>
            </w:r>
          </w:p>
          <w:p w14:paraId="609E2FA2" w14:textId="77777777" w:rsidR="00636DC6" w:rsidRPr="00170508" w:rsidRDefault="00636DC6" w:rsidP="00636DC6">
            <w:pPr>
              <w:pStyle w:val="TAC"/>
              <w:rPr>
                <w:rFonts w:eastAsia="DengXian"/>
                <w:lang w:eastAsia="zh-CN"/>
              </w:rPr>
            </w:pPr>
            <w:r w:rsidRPr="00170508">
              <w:rPr>
                <w:rFonts w:eastAsia="DengXian"/>
                <w:color w:val="000000"/>
                <w:szCs w:val="18"/>
                <w:lang w:val="en-US" w:eastAsia="zh-CN"/>
              </w:rPr>
              <w:t>CA_n5</w:t>
            </w:r>
            <w:r>
              <w:rPr>
                <w:rFonts w:eastAsia="DengXian"/>
                <w:color w:val="000000"/>
                <w:szCs w:val="18"/>
                <w:lang w:val="en-US" w:eastAsia="zh-CN"/>
              </w:rPr>
              <w:t>B</w:t>
            </w:r>
          </w:p>
        </w:tc>
        <w:tc>
          <w:tcPr>
            <w:tcW w:w="772" w:type="dxa"/>
            <w:tcBorders>
              <w:top w:val="single" w:sz="4" w:space="0" w:color="auto"/>
              <w:left w:val="single" w:sz="4" w:space="0" w:color="auto"/>
              <w:bottom w:val="single" w:sz="4" w:space="0" w:color="auto"/>
              <w:right w:val="single" w:sz="4" w:space="0" w:color="auto"/>
            </w:tcBorders>
            <w:vAlign w:val="center"/>
          </w:tcPr>
          <w:p w14:paraId="2F9638C9" w14:textId="77777777" w:rsidR="00636DC6" w:rsidRPr="00170508" w:rsidRDefault="00636DC6" w:rsidP="00636DC6">
            <w:pPr>
              <w:pStyle w:val="TAC"/>
              <w:rPr>
                <w:rFonts w:eastAsia="DengXian"/>
                <w:lang w:eastAsia="zh-CN"/>
              </w:rPr>
            </w:pPr>
            <w:r w:rsidRPr="00170508">
              <w:rPr>
                <w:rFonts w:eastAsia="DengXian"/>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10D562E"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67AFF069"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val="en-US" w:eastAsia="zh-CN" w:bidi="ar"/>
              </w:rPr>
              <w:t>4 and 5</w:t>
            </w:r>
          </w:p>
        </w:tc>
      </w:tr>
      <w:tr w:rsidR="00636DC6" w:rsidRPr="00170508" w14:paraId="05E3FA6F" w14:textId="77777777" w:rsidTr="00FD02C8">
        <w:trPr>
          <w:jc w:val="center"/>
        </w:trPr>
        <w:tc>
          <w:tcPr>
            <w:tcW w:w="2062" w:type="dxa"/>
            <w:tcBorders>
              <w:top w:val="nil"/>
              <w:left w:val="single" w:sz="4" w:space="0" w:color="auto"/>
              <w:bottom w:val="nil"/>
              <w:right w:val="single" w:sz="4" w:space="0" w:color="auto"/>
            </w:tcBorders>
            <w:vAlign w:val="center"/>
          </w:tcPr>
          <w:p w14:paraId="1219EE4C"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7D79182"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F5EF08" w14:textId="77777777" w:rsidR="00636DC6" w:rsidRPr="00170508" w:rsidRDefault="00636DC6" w:rsidP="00636DC6">
            <w:pPr>
              <w:pStyle w:val="TAC"/>
              <w:rPr>
                <w:rFonts w:eastAsia="DengXian"/>
                <w:lang w:eastAsia="zh-CN"/>
              </w:rPr>
            </w:pPr>
            <w:r w:rsidRPr="00170508">
              <w:rPr>
                <w:rFonts w:eastAsia="DengXian"/>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CDFF8B2"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7754A8FD" w14:textId="77777777" w:rsidR="00636DC6" w:rsidRPr="00170508" w:rsidRDefault="00636DC6" w:rsidP="00636DC6">
            <w:pPr>
              <w:pStyle w:val="TAC"/>
              <w:rPr>
                <w:rFonts w:eastAsia="DengXian" w:cs="Arial"/>
                <w:color w:val="000000"/>
                <w:szCs w:val="18"/>
                <w:lang w:eastAsia="zh-CN" w:bidi="ar"/>
              </w:rPr>
            </w:pPr>
          </w:p>
        </w:tc>
      </w:tr>
      <w:tr w:rsidR="00636DC6" w:rsidRPr="00170508" w14:paraId="47AA1409"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160B2601"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4BDB840"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523875" w14:textId="77777777" w:rsidR="00636DC6" w:rsidRPr="00170508" w:rsidRDefault="00636DC6" w:rsidP="00636DC6">
            <w:pPr>
              <w:pStyle w:val="TAC"/>
              <w:rPr>
                <w:rFonts w:eastAsia="DengXian"/>
                <w:lang w:eastAsia="zh-CN"/>
              </w:rPr>
            </w:pPr>
            <w:r w:rsidRPr="00170508">
              <w:rPr>
                <w:rFonts w:eastAsia="DengXian"/>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64CA5BE"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157F1735" w14:textId="77777777" w:rsidR="00636DC6" w:rsidRPr="00170508" w:rsidRDefault="00636DC6" w:rsidP="00636DC6">
            <w:pPr>
              <w:pStyle w:val="TAC"/>
              <w:rPr>
                <w:rFonts w:eastAsia="DengXian" w:cs="Arial"/>
                <w:color w:val="000000"/>
                <w:szCs w:val="18"/>
                <w:lang w:eastAsia="zh-CN" w:bidi="ar"/>
              </w:rPr>
            </w:pPr>
          </w:p>
        </w:tc>
      </w:tr>
      <w:tr w:rsidR="00636DC6" w:rsidRPr="00170508" w14:paraId="4714A451"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62CF778E" w14:textId="77777777" w:rsidR="00636DC6" w:rsidRPr="00170508" w:rsidRDefault="00636DC6" w:rsidP="00636DC6">
            <w:pPr>
              <w:pStyle w:val="TAC"/>
              <w:rPr>
                <w:rFonts w:eastAsia="DengXian"/>
                <w:lang w:eastAsia="zh-CN"/>
              </w:rPr>
            </w:pPr>
            <w:r w:rsidRPr="00170508">
              <w:rPr>
                <w:rFonts w:eastAsia="DengXian" w:cs="Arial"/>
                <w:szCs w:val="18"/>
              </w:rPr>
              <w:t>CA_n5A-n48(A-B)-n66A</w:t>
            </w:r>
          </w:p>
        </w:tc>
        <w:tc>
          <w:tcPr>
            <w:tcW w:w="1716" w:type="dxa"/>
            <w:tcBorders>
              <w:top w:val="single" w:sz="4" w:space="0" w:color="auto"/>
              <w:left w:val="single" w:sz="4" w:space="0" w:color="auto"/>
              <w:bottom w:val="nil"/>
              <w:right w:val="single" w:sz="4" w:space="0" w:color="auto"/>
            </w:tcBorders>
            <w:vAlign w:val="center"/>
          </w:tcPr>
          <w:p w14:paraId="4C2A7E11" w14:textId="77777777" w:rsidR="00636DC6" w:rsidRPr="00170508" w:rsidRDefault="00636DC6" w:rsidP="00636DC6">
            <w:pPr>
              <w:pStyle w:val="TAC"/>
              <w:rPr>
                <w:rFonts w:eastAsia="DengXian"/>
                <w:color w:val="000000"/>
                <w:szCs w:val="18"/>
                <w:lang w:eastAsia="zh-CN"/>
              </w:rPr>
            </w:pPr>
            <w:r w:rsidRPr="00170508">
              <w:rPr>
                <w:rFonts w:eastAsia="DengXian"/>
                <w:color w:val="000000"/>
                <w:szCs w:val="18"/>
                <w:lang w:eastAsia="zh-CN"/>
              </w:rPr>
              <w:t>CA_n5A-n48A</w:t>
            </w:r>
          </w:p>
          <w:p w14:paraId="15333935" w14:textId="77777777" w:rsidR="00636DC6" w:rsidRPr="00170508" w:rsidRDefault="00636DC6" w:rsidP="00636DC6">
            <w:pPr>
              <w:pStyle w:val="TAC"/>
              <w:rPr>
                <w:rFonts w:eastAsia="DengXian"/>
                <w:color w:val="000000"/>
                <w:szCs w:val="18"/>
                <w:lang w:eastAsia="zh-CN"/>
              </w:rPr>
            </w:pPr>
            <w:r w:rsidRPr="00170508">
              <w:rPr>
                <w:rFonts w:eastAsia="DengXian"/>
                <w:color w:val="000000"/>
                <w:szCs w:val="18"/>
                <w:lang w:eastAsia="zh-CN"/>
              </w:rPr>
              <w:t>CA_n5A-n66A</w:t>
            </w:r>
          </w:p>
          <w:p w14:paraId="6926505D" w14:textId="77777777" w:rsidR="00636DC6" w:rsidRPr="00170508" w:rsidRDefault="00636DC6" w:rsidP="00636DC6">
            <w:pPr>
              <w:pStyle w:val="TAC"/>
              <w:rPr>
                <w:rFonts w:eastAsia="DengXian"/>
                <w:lang w:eastAsia="zh-CN"/>
              </w:rPr>
            </w:pPr>
            <w:r w:rsidRPr="00170508">
              <w:rPr>
                <w:rFonts w:eastAsia="DengXian"/>
                <w:color w:val="000000"/>
                <w:szCs w:val="18"/>
                <w:lang w:eastAsia="zh-CN"/>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7DE5DCC5" w14:textId="77777777" w:rsidR="00636DC6" w:rsidRPr="00170508" w:rsidRDefault="00636DC6" w:rsidP="00636DC6">
            <w:pPr>
              <w:pStyle w:val="TAC"/>
              <w:rPr>
                <w:rFonts w:eastAsia="DengXian"/>
                <w:lang w:eastAsia="zh-CN"/>
              </w:rPr>
            </w:pPr>
            <w:r w:rsidRPr="00170508">
              <w:rPr>
                <w:rFonts w:eastAsia="DengXian" w:cs="Arial"/>
                <w:szCs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6535B5D" w14:textId="77777777" w:rsidR="00636DC6" w:rsidRPr="00170508" w:rsidRDefault="00636DC6" w:rsidP="00636DC6">
            <w:pPr>
              <w:pStyle w:val="TAC"/>
              <w:rPr>
                <w:rFonts w:ascii="Calibri" w:eastAsia="DengXian" w:hAnsi="Calibri" w:cs="Arial"/>
                <w:sz w:val="21"/>
                <w:szCs w:val="18"/>
                <w:lang w:eastAsia="zh-CN"/>
              </w:rPr>
            </w:pPr>
            <w:r w:rsidRPr="00170508">
              <w:rPr>
                <w:rFonts w:eastAsia="DengXian" w:cs="Arial"/>
                <w:color w:val="000000"/>
                <w:szCs w:val="18"/>
                <w:lang w:eastAsia="zh-CN" w:bidi="ar"/>
              </w:rPr>
              <w:t>5, 10, 15, 20, 25</w:t>
            </w:r>
            <w:r w:rsidRPr="00170508">
              <w:rPr>
                <w:rFonts w:eastAsia="DengXian" w:cs="Arial"/>
                <w:color w:val="000000"/>
                <w:szCs w:val="18"/>
                <w:vertAlign w:val="superscript"/>
                <w:lang w:eastAsia="zh-CN" w:bidi="ar"/>
              </w:rPr>
              <w:t>1</w:t>
            </w:r>
          </w:p>
        </w:tc>
        <w:tc>
          <w:tcPr>
            <w:tcW w:w="1496" w:type="dxa"/>
            <w:tcBorders>
              <w:top w:val="single" w:sz="4" w:space="0" w:color="auto"/>
              <w:left w:val="single" w:sz="4" w:space="0" w:color="auto"/>
              <w:bottom w:val="nil"/>
              <w:right w:val="single" w:sz="4" w:space="0" w:color="auto"/>
            </w:tcBorders>
            <w:vAlign w:val="center"/>
          </w:tcPr>
          <w:p w14:paraId="76E4EAE7"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eastAsia="zh-CN" w:bidi="ar"/>
              </w:rPr>
              <w:t>0</w:t>
            </w:r>
          </w:p>
        </w:tc>
      </w:tr>
      <w:tr w:rsidR="00636DC6" w:rsidRPr="00170508" w14:paraId="7E9986F9" w14:textId="77777777" w:rsidTr="00FD02C8">
        <w:trPr>
          <w:jc w:val="center"/>
        </w:trPr>
        <w:tc>
          <w:tcPr>
            <w:tcW w:w="2062" w:type="dxa"/>
            <w:tcBorders>
              <w:top w:val="nil"/>
              <w:left w:val="single" w:sz="4" w:space="0" w:color="auto"/>
              <w:bottom w:val="nil"/>
              <w:right w:val="single" w:sz="4" w:space="0" w:color="auto"/>
            </w:tcBorders>
            <w:vAlign w:val="center"/>
          </w:tcPr>
          <w:p w14:paraId="7DF08FC3"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0C831F7"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318999" w14:textId="77777777" w:rsidR="00636DC6" w:rsidRPr="00170508" w:rsidRDefault="00636DC6" w:rsidP="00636DC6">
            <w:pPr>
              <w:pStyle w:val="TAC"/>
              <w:rPr>
                <w:rFonts w:eastAsia="DengXian"/>
                <w:lang w:eastAsia="zh-CN"/>
              </w:rPr>
            </w:pPr>
            <w:r w:rsidRPr="00170508">
              <w:rPr>
                <w:rFonts w:eastAsia="DengXian" w:cs="Arial"/>
                <w:szCs w:val="18"/>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678AD9D" w14:textId="77777777" w:rsidR="00636DC6" w:rsidRPr="00170508" w:rsidRDefault="00636DC6" w:rsidP="00636DC6">
            <w:pPr>
              <w:pStyle w:val="TAC"/>
              <w:rPr>
                <w:rFonts w:ascii="Calibri" w:eastAsia="DengXian" w:hAnsi="Calibri" w:cs="Arial"/>
                <w:sz w:val="21"/>
                <w:szCs w:val="18"/>
                <w:lang w:eastAsia="zh-CN"/>
              </w:rPr>
            </w:pPr>
            <w:r w:rsidRPr="00170508">
              <w:rPr>
                <w:rFonts w:eastAsia="DengXian" w:cs="Arial"/>
                <w:color w:val="000000"/>
                <w:szCs w:val="18"/>
                <w:lang w:eastAsia="zh-CN" w:bidi="ar"/>
              </w:rPr>
              <w:t>CA_n48(A-B)_BCS0</w:t>
            </w:r>
          </w:p>
        </w:tc>
        <w:tc>
          <w:tcPr>
            <w:tcW w:w="1496" w:type="dxa"/>
            <w:tcBorders>
              <w:top w:val="nil"/>
              <w:left w:val="single" w:sz="4" w:space="0" w:color="auto"/>
              <w:bottom w:val="nil"/>
              <w:right w:val="single" w:sz="4" w:space="0" w:color="auto"/>
            </w:tcBorders>
            <w:vAlign w:val="center"/>
          </w:tcPr>
          <w:p w14:paraId="3EA943C4" w14:textId="77777777" w:rsidR="00636DC6" w:rsidRPr="00170508" w:rsidRDefault="00636DC6" w:rsidP="00636DC6">
            <w:pPr>
              <w:pStyle w:val="TAC"/>
              <w:rPr>
                <w:rFonts w:eastAsia="DengXian" w:cs="Arial"/>
                <w:color w:val="000000"/>
                <w:szCs w:val="18"/>
                <w:lang w:eastAsia="zh-CN" w:bidi="ar"/>
              </w:rPr>
            </w:pPr>
          </w:p>
        </w:tc>
      </w:tr>
      <w:tr w:rsidR="00636DC6" w:rsidRPr="00170508" w14:paraId="4166EDDF" w14:textId="77777777" w:rsidTr="00FD02C8">
        <w:trPr>
          <w:jc w:val="center"/>
        </w:trPr>
        <w:tc>
          <w:tcPr>
            <w:tcW w:w="2062" w:type="dxa"/>
            <w:tcBorders>
              <w:top w:val="nil"/>
              <w:left w:val="single" w:sz="4" w:space="0" w:color="auto"/>
              <w:bottom w:val="nil"/>
              <w:right w:val="single" w:sz="4" w:space="0" w:color="auto"/>
            </w:tcBorders>
            <w:vAlign w:val="center"/>
          </w:tcPr>
          <w:p w14:paraId="62DBF751"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BABB7D1"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B79B26" w14:textId="77777777" w:rsidR="00636DC6" w:rsidRPr="00170508" w:rsidRDefault="00636DC6" w:rsidP="00636DC6">
            <w:pPr>
              <w:pStyle w:val="TAC"/>
              <w:rPr>
                <w:rFonts w:eastAsia="DengXian"/>
                <w:lang w:eastAsia="zh-CN"/>
              </w:rPr>
            </w:pPr>
            <w:r w:rsidRPr="00170508">
              <w:rPr>
                <w:rFonts w:eastAsia="DengXian" w:cs="Arial"/>
                <w:szCs w:val="18"/>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FC7F2EC" w14:textId="77777777" w:rsidR="00636DC6" w:rsidRPr="00170508" w:rsidRDefault="00636DC6" w:rsidP="00636DC6">
            <w:pPr>
              <w:pStyle w:val="TAC"/>
              <w:rPr>
                <w:rFonts w:ascii="Calibri" w:eastAsia="DengXian" w:hAnsi="Calibri" w:cs="Arial"/>
                <w:sz w:val="21"/>
                <w:szCs w:val="18"/>
                <w:lang w:eastAsia="zh-CN"/>
              </w:rPr>
            </w:pPr>
            <w:r w:rsidRPr="00170508">
              <w:rPr>
                <w:rFonts w:eastAsia="DengXian"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54BF13C9" w14:textId="77777777" w:rsidR="00636DC6" w:rsidRPr="00170508" w:rsidRDefault="00636DC6" w:rsidP="00636DC6">
            <w:pPr>
              <w:pStyle w:val="TAC"/>
              <w:rPr>
                <w:rFonts w:eastAsia="DengXian" w:cs="Arial"/>
                <w:color w:val="000000"/>
                <w:szCs w:val="18"/>
                <w:lang w:eastAsia="zh-CN" w:bidi="ar"/>
              </w:rPr>
            </w:pPr>
          </w:p>
        </w:tc>
      </w:tr>
      <w:tr w:rsidR="00636DC6" w:rsidRPr="00170508" w14:paraId="2BEDCDD4" w14:textId="77777777" w:rsidTr="00FD02C8">
        <w:trPr>
          <w:jc w:val="center"/>
        </w:trPr>
        <w:tc>
          <w:tcPr>
            <w:tcW w:w="2062" w:type="dxa"/>
            <w:tcBorders>
              <w:top w:val="nil"/>
              <w:left w:val="single" w:sz="4" w:space="0" w:color="auto"/>
              <w:bottom w:val="nil"/>
              <w:right w:val="single" w:sz="4" w:space="0" w:color="auto"/>
            </w:tcBorders>
            <w:vAlign w:val="center"/>
          </w:tcPr>
          <w:p w14:paraId="24C05469"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173162B"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2610D1" w14:textId="77777777" w:rsidR="00636DC6" w:rsidRPr="00170508" w:rsidRDefault="00636DC6" w:rsidP="00636DC6">
            <w:pPr>
              <w:pStyle w:val="TAC"/>
              <w:rPr>
                <w:rFonts w:eastAsia="DengXian"/>
                <w:lang w:eastAsia="zh-CN"/>
              </w:rPr>
            </w:pPr>
            <w:r w:rsidRPr="00170508">
              <w:rPr>
                <w:rFonts w:eastAsia="DengXian" w:cs="Arial"/>
                <w:szCs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A5FE74F" w14:textId="77777777" w:rsidR="00636DC6" w:rsidRPr="00170508" w:rsidRDefault="00636DC6" w:rsidP="00636DC6">
            <w:pPr>
              <w:pStyle w:val="TAC"/>
              <w:rPr>
                <w:rFonts w:ascii="Calibri" w:eastAsia="DengXian" w:hAnsi="Calibri" w:cs="Arial"/>
                <w:sz w:val="21"/>
                <w:szCs w:val="18"/>
                <w:lang w:eastAsia="zh-CN"/>
              </w:rPr>
            </w:pPr>
            <w:r w:rsidRPr="00170508">
              <w:rPr>
                <w:rFonts w:eastAsia="DengXian" w:cs="Arial"/>
                <w:color w:val="000000"/>
                <w:szCs w:val="18"/>
                <w:lang w:eastAsia="zh-CN" w:bidi="ar"/>
              </w:rPr>
              <w:t>5, 10, 15, 20, 25</w:t>
            </w:r>
            <w:r w:rsidRPr="00170508">
              <w:rPr>
                <w:rFonts w:eastAsia="DengXian" w:cs="Arial"/>
                <w:color w:val="000000"/>
                <w:szCs w:val="18"/>
                <w:vertAlign w:val="superscript"/>
                <w:lang w:eastAsia="zh-CN" w:bidi="ar"/>
              </w:rPr>
              <w:t>1</w:t>
            </w:r>
          </w:p>
        </w:tc>
        <w:tc>
          <w:tcPr>
            <w:tcW w:w="1496" w:type="dxa"/>
            <w:tcBorders>
              <w:top w:val="single" w:sz="4" w:space="0" w:color="auto"/>
              <w:left w:val="single" w:sz="4" w:space="0" w:color="auto"/>
              <w:bottom w:val="nil"/>
              <w:right w:val="single" w:sz="4" w:space="0" w:color="auto"/>
            </w:tcBorders>
            <w:vAlign w:val="center"/>
          </w:tcPr>
          <w:p w14:paraId="5C39AEA5"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eastAsia="zh-CN" w:bidi="ar"/>
              </w:rPr>
              <w:t>1</w:t>
            </w:r>
          </w:p>
        </w:tc>
      </w:tr>
      <w:tr w:rsidR="00636DC6" w:rsidRPr="00170508" w14:paraId="5546C51E" w14:textId="77777777" w:rsidTr="00FD02C8">
        <w:trPr>
          <w:jc w:val="center"/>
        </w:trPr>
        <w:tc>
          <w:tcPr>
            <w:tcW w:w="2062" w:type="dxa"/>
            <w:tcBorders>
              <w:top w:val="nil"/>
              <w:left w:val="single" w:sz="4" w:space="0" w:color="auto"/>
              <w:bottom w:val="nil"/>
              <w:right w:val="single" w:sz="4" w:space="0" w:color="auto"/>
            </w:tcBorders>
            <w:vAlign w:val="center"/>
          </w:tcPr>
          <w:p w14:paraId="5CFE0858"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892F901"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675774" w14:textId="77777777" w:rsidR="00636DC6" w:rsidRPr="00170508" w:rsidRDefault="00636DC6" w:rsidP="00636DC6">
            <w:pPr>
              <w:pStyle w:val="TAC"/>
              <w:rPr>
                <w:rFonts w:eastAsia="DengXian"/>
                <w:lang w:eastAsia="zh-CN"/>
              </w:rPr>
            </w:pPr>
            <w:r w:rsidRPr="00170508">
              <w:rPr>
                <w:rFonts w:eastAsia="DengXian" w:cs="Arial"/>
                <w:szCs w:val="18"/>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C92F0E7" w14:textId="77777777" w:rsidR="00636DC6" w:rsidRPr="00170508" w:rsidRDefault="00636DC6" w:rsidP="00636DC6">
            <w:pPr>
              <w:pStyle w:val="TAC"/>
              <w:rPr>
                <w:rFonts w:ascii="Calibri" w:eastAsia="DengXian" w:hAnsi="Calibri" w:cs="Arial"/>
                <w:sz w:val="21"/>
                <w:szCs w:val="18"/>
                <w:lang w:eastAsia="zh-CN"/>
              </w:rPr>
            </w:pPr>
            <w:r w:rsidRPr="00170508">
              <w:rPr>
                <w:rFonts w:eastAsia="DengXian" w:cs="Arial"/>
                <w:color w:val="000000"/>
                <w:szCs w:val="18"/>
                <w:lang w:eastAsia="zh-CN" w:bidi="ar"/>
              </w:rPr>
              <w:t>CA_n48(A-B)_BCS1</w:t>
            </w:r>
          </w:p>
        </w:tc>
        <w:tc>
          <w:tcPr>
            <w:tcW w:w="1496" w:type="dxa"/>
            <w:tcBorders>
              <w:top w:val="nil"/>
              <w:left w:val="single" w:sz="4" w:space="0" w:color="auto"/>
              <w:bottom w:val="nil"/>
              <w:right w:val="single" w:sz="4" w:space="0" w:color="auto"/>
            </w:tcBorders>
            <w:vAlign w:val="center"/>
          </w:tcPr>
          <w:p w14:paraId="5C30C01B" w14:textId="77777777" w:rsidR="00636DC6" w:rsidRPr="00170508" w:rsidRDefault="00636DC6" w:rsidP="00636DC6">
            <w:pPr>
              <w:pStyle w:val="TAC"/>
              <w:rPr>
                <w:rFonts w:eastAsia="DengXian" w:cs="Arial"/>
                <w:color w:val="000000"/>
                <w:szCs w:val="18"/>
                <w:lang w:eastAsia="zh-CN" w:bidi="ar"/>
              </w:rPr>
            </w:pPr>
          </w:p>
        </w:tc>
      </w:tr>
      <w:tr w:rsidR="00636DC6" w:rsidRPr="00170508" w14:paraId="2B9C3633" w14:textId="77777777" w:rsidTr="00FD02C8">
        <w:trPr>
          <w:jc w:val="center"/>
        </w:trPr>
        <w:tc>
          <w:tcPr>
            <w:tcW w:w="2062" w:type="dxa"/>
            <w:tcBorders>
              <w:top w:val="nil"/>
              <w:left w:val="single" w:sz="4" w:space="0" w:color="auto"/>
              <w:bottom w:val="nil"/>
              <w:right w:val="single" w:sz="4" w:space="0" w:color="auto"/>
            </w:tcBorders>
            <w:vAlign w:val="center"/>
          </w:tcPr>
          <w:p w14:paraId="1704ECAA"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2F7E44A"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FDBD00" w14:textId="77777777" w:rsidR="00636DC6" w:rsidRPr="00170508" w:rsidRDefault="00636DC6" w:rsidP="00636DC6">
            <w:pPr>
              <w:pStyle w:val="TAC"/>
              <w:rPr>
                <w:rFonts w:eastAsia="DengXian"/>
                <w:lang w:eastAsia="zh-CN"/>
              </w:rPr>
            </w:pPr>
            <w:r w:rsidRPr="00170508">
              <w:rPr>
                <w:rFonts w:eastAsia="DengXian" w:cs="Arial"/>
                <w:szCs w:val="18"/>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348AC34" w14:textId="77777777" w:rsidR="00636DC6" w:rsidRPr="00170508" w:rsidRDefault="00636DC6" w:rsidP="00636DC6">
            <w:pPr>
              <w:pStyle w:val="TAC"/>
              <w:rPr>
                <w:rFonts w:ascii="Calibri" w:eastAsia="DengXian" w:hAnsi="Calibri" w:cs="Arial"/>
                <w:sz w:val="21"/>
                <w:szCs w:val="18"/>
                <w:lang w:eastAsia="zh-CN"/>
              </w:rPr>
            </w:pPr>
            <w:r w:rsidRPr="00170508">
              <w:rPr>
                <w:rFonts w:eastAsia="DengXian"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3602FC77" w14:textId="77777777" w:rsidR="00636DC6" w:rsidRPr="00170508" w:rsidRDefault="00636DC6" w:rsidP="00636DC6">
            <w:pPr>
              <w:pStyle w:val="TAC"/>
              <w:rPr>
                <w:rFonts w:eastAsia="DengXian" w:cs="Arial"/>
                <w:color w:val="000000"/>
                <w:szCs w:val="18"/>
                <w:lang w:eastAsia="zh-CN" w:bidi="ar"/>
              </w:rPr>
            </w:pPr>
          </w:p>
        </w:tc>
      </w:tr>
      <w:tr w:rsidR="00636DC6" w:rsidRPr="00170508" w14:paraId="262E62B6" w14:textId="77777777" w:rsidTr="00FD02C8">
        <w:trPr>
          <w:jc w:val="center"/>
        </w:trPr>
        <w:tc>
          <w:tcPr>
            <w:tcW w:w="2062" w:type="dxa"/>
            <w:tcBorders>
              <w:top w:val="nil"/>
              <w:left w:val="single" w:sz="4" w:space="0" w:color="auto"/>
              <w:bottom w:val="nil"/>
              <w:right w:val="single" w:sz="4" w:space="0" w:color="auto"/>
            </w:tcBorders>
            <w:vAlign w:val="center"/>
          </w:tcPr>
          <w:p w14:paraId="22D81B9F"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7A8551D"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D615C5" w14:textId="77777777" w:rsidR="00636DC6" w:rsidRPr="00170508" w:rsidRDefault="00636DC6" w:rsidP="00636DC6">
            <w:pPr>
              <w:pStyle w:val="TAC"/>
              <w:rPr>
                <w:rFonts w:eastAsia="DengXian" w:cs="Arial"/>
                <w:szCs w:val="18"/>
              </w:rPr>
            </w:pPr>
            <w:r w:rsidRPr="00170508">
              <w:rPr>
                <w:rFonts w:eastAsia="DengXian"/>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30E176A"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4EA4DFE6"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val="en-US" w:eastAsia="zh-CN" w:bidi="ar"/>
              </w:rPr>
              <w:t>4 and 5</w:t>
            </w:r>
          </w:p>
        </w:tc>
      </w:tr>
      <w:tr w:rsidR="00636DC6" w:rsidRPr="00170508" w14:paraId="0681EFE4" w14:textId="77777777" w:rsidTr="00FD02C8">
        <w:trPr>
          <w:jc w:val="center"/>
        </w:trPr>
        <w:tc>
          <w:tcPr>
            <w:tcW w:w="2062" w:type="dxa"/>
            <w:tcBorders>
              <w:top w:val="nil"/>
              <w:left w:val="single" w:sz="4" w:space="0" w:color="auto"/>
              <w:bottom w:val="nil"/>
              <w:right w:val="single" w:sz="4" w:space="0" w:color="auto"/>
            </w:tcBorders>
            <w:vAlign w:val="center"/>
          </w:tcPr>
          <w:p w14:paraId="5C8D96AA"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ED9DA97"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A39CBC" w14:textId="77777777" w:rsidR="00636DC6" w:rsidRPr="00170508" w:rsidRDefault="00636DC6" w:rsidP="00636DC6">
            <w:pPr>
              <w:pStyle w:val="TAC"/>
              <w:rPr>
                <w:rFonts w:eastAsia="DengXian" w:cs="Arial"/>
                <w:szCs w:val="18"/>
              </w:rPr>
            </w:pPr>
            <w:r w:rsidRPr="00170508">
              <w:rPr>
                <w:rFonts w:eastAsia="DengXian"/>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DC0B5E3"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val="en-US" w:eastAsia="zh-CN" w:bidi="ar"/>
              </w:rPr>
              <w:t>CA_n48(</w:t>
            </w:r>
            <w:r w:rsidRPr="00170508">
              <w:rPr>
                <w:rFonts w:eastAsia="DengXian" w:cs="Arial"/>
                <w:szCs w:val="18"/>
                <w:lang w:val="en-US"/>
              </w:rPr>
              <w:t>A-B</w:t>
            </w:r>
            <w:r w:rsidRPr="00170508">
              <w:rPr>
                <w:rFonts w:eastAsia="DengXian" w:cs="Arial"/>
                <w:color w:val="000000"/>
                <w:szCs w:val="18"/>
                <w:lang w:val="en-US" w:eastAsia="zh-CN" w:bidi="ar"/>
              </w:rPr>
              <w:t>)_BCS4 and 5</w:t>
            </w:r>
          </w:p>
        </w:tc>
        <w:tc>
          <w:tcPr>
            <w:tcW w:w="1496" w:type="dxa"/>
            <w:tcBorders>
              <w:top w:val="nil"/>
              <w:left w:val="single" w:sz="4" w:space="0" w:color="auto"/>
              <w:bottom w:val="nil"/>
              <w:right w:val="single" w:sz="4" w:space="0" w:color="auto"/>
            </w:tcBorders>
            <w:vAlign w:val="center"/>
          </w:tcPr>
          <w:p w14:paraId="350E73EC" w14:textId="77777777" w:rsidR="00636DC6" w:rsidRPr="00170508" w:rsidRDefault="00636DC6" w:rsidP="00636DC6">
            <w:pPr>
              <w:pStyle w:val="TAC"/>
              <w:rPr>
                <w:rFonts w:eastAsia="DengXian" w:cs="Arial"/>
                <w:color w:val="000000"/>
                <w:szCs w:val="18"/>
                <w:lang w:eastAsia="zh-CN" w:bidi="ar"/>
              </w:rPr>
            </w:pPr>
          </w:p>
        </w:tc>
      </w:tr>
      <w:tr w:rsidR="00636DC6" w:rsidRPr="00170508" w14:paraId="17D83655"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41DCB86C"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B9BE2B9"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55A4BB" w14:textId="77777777" w:rsidR="00636DC6" w:rsidRPr="00170508" w:rsidRDefault="00636DC6" w:rsidP="00636DC6">
            <w:pPr>
              <w:pStyle w:val="TAC"/>
              <w:rPr>
                <w:rFonts w:eastAsia="DengXian" w:cs="Arial"/>
                <w:szCs w:val="18"/>
              </w:rPr>
            </w:pPr>
            <w:r w:rsidRPr="00170508">
              <w:rPr>
                <w:rFonts w:eastAsia="DengXian"/>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E9D6564"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47475D6F" w14:textId="77777777" w:rsidR="00636DC6" w:rsidRPr="00170508" w:rsidRDefault="00636DC6" w:rsidP="00636DC6">
            <w:pPr>
              <w:pStyle w:val="TAC"/>
              <w:rPr>
                <w:rFonts w:eastAsia="DengXian" w:cs="Arial"/>
                <w:color w:val="000000"/>
                <w:szCs w:val="18"/>
                <w:lang w:eastAsia="zh-CN" w:bidi="ar"/>
              </w:rPr>
            </w:pPr>
          </w:p>
        </w:tc>
      </w:tr>
      <w:tr w:rsidR="00636DC6" w:rsidRPr="00170508" w14:paraId="044F132D"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5CA90789" w14:textId="77777777" w:rsidR="00636DC6" w:rsidRPr="00170508" w:rsidRDefault="00636DC6" w:rsidP="00636DC6">
            <w:pPr>
              <w:pStyle w:val="TAC"/>
              <w:rPr>
                <w:rFonts w:eastAsia="DengXian"/>
                <w:lang w:eastAsia="zh-CN"/>
              </w:rPr>
            </w:pPr>
            <w:r w:rsidRPr="00170508">
              <w:rPr>
                <w:rFonts w:eastAsia="DengXian"/>
                <w:lang w:eastAsia="zh-CN"/>
              </w:rPr>
              <w:t>CA_n5A-n48B-n66A</w:t>
            </w:r>
          </w:p>
        </w:tc>
        <w:tc>
          <w:tcPr>
            <w:tcW w:w="1716" w:type="dxa"/>
            <w:tcBorders>
              <w:top w:val="single" w:sz="4" w:space="0" w:color="auto"/>
              <w:left w:val="single" w:sz="4" w:space="0" w:color="auto"/>
              <w:bottom w:val="nil"/>
              <w:right w:val="single" w:sz="4" w:space="0" w:color="auto"/>
            </w:tcBorders>
            <w:vAlign w:val="center"/>
          </w:tcPr>
          <w:p w14:paraId="5B92F67F" w14:textId="77777777" w:rsidR="00636DC6" w:rsidRPr="00170508" w:rsidRDefault="00636DC6" w:rsidP="00636DC6">
            <w:pPr>
              <w:pStyle w:val="TAC"/>
              <w:rPr>
                <w:rFonts w:eastAsia="DengXian"/>
                <w:color w:val="000000"/>
                <w:szCs w:val="18"/>
                <w:lang w:eastAsia="zh-CN"/>
              </w:rPr>
            </w:pPr>
            <w:r w:rsidRPr="00170508">
              <w:rPr>
                <w:rFonts w:eastAsia="DengXian"/>
                <w:color w:val="000000"/>
                <w:szCs w:val="18"/>
                <w:lang w:eastAsia="zh-CN"/>
              </w:rPr>
              <w:t>CA_n48B</w:t>
            </w:r>
          </w:p>
          <w:p w14:paraId="30075D46" w14:textId="77777777" w:rsidR="00636DC6" w:rsidRDefault="00636DC6" w:rsidP="00636DC6">
            <w:pPr>
              <w:pStyle w:val="TAC"/>
              <w:rPr>
                <w:rFonts w:eastAsia="DengXian"/>
                <w:color w:val="000000"/>
                <w:szCs w:val="18"/>
                <w:lang w:eastAsia="zh-CN"/>
              </w:rPr>
            </w:pPr>
            <w:r w:rsidRPr="00170508">
              <w:rPr>
                <w:rFonts w:eastAsia="DengXian"/>
                <w:color w:val="000000"/>
                <w:szCs w:val="18"/>
                <w:lang w:eastAsia="zh-CN"/>
              </w:rPr>
              <w:t>CA_n5A-n48A</w:t>
            </w:r>
          </w:p>
          <w:p w14:paraId="259218ED" w14:textId="77777777" w:rsidR="00636DC6" w:rsidRPr="00170508" w:rsidRDefault="00636DC6" w:rsidP="00636DC6">
            <w:pPr>
              <w:pStyle w:val="TAC"/>
              <w:rPr>
                <w:rFonts w:eastAsia="DengXian"/>
                <w:color w:val="000000"/>
                <w:szCs w:val="18"/>
                <w:lang w:eastAsia="zh-CN"/>
              </w:rPr>
            </w:pPr>
            <w:r w:rsidRPr="00170508">
              <w:rPr>
                <w:rFonts w:eastAsia="DengXian"/>
                <w:color w:val="000000"/>
                <w:szCs w:val="18"/>
                <w:lang w:eastAsia="zh-CN"/>
              </w:rPr>
              <w:t>CA_n5A-n48</w:t>
            </w:r>
            <w:r>
              <w:rPr>
                <w:rFonts w:eastAsia="DengXian"/>
                <w:color w:val="000000"/>
                <w:szCs w:val="18"/>
                <w:lang w:eastAsia="zh-CN"/>
              </w:rPr>
              <w:t>B</w:t>
            </w:r>
          </w:p>
          <w:p w14:paraId="70D31569" w14:textId="77777777" w:rsidR="00636DC6" w:rsidRPr="00170508" w:rsidRDefault="00636DC6" w:rsidP="00636DC6">
            <w:pPr>
              <w:pStyle w:val="TAC"/>
              <w:rPr>
                <w:rFonts w:eastAsia="DengXian"/>
                <w:color w:val="000000"/>
                <w:szCs w:val="18"/>
                <w:lang w:eastAsia="zh-CN"/>
              </w:rPr>
            </w:pPr>
            <w:r w:rsidRPr="00170508">
              <w:rPr>
                <w:rFonts w:eastAsia="DengXian"/>
                <w:color w:val="000000"/>
                <w:szCs w:val="18"/>
                <w:lang w:eastAsia="zh-CN"/>
              </w:rPr>
              <w:t>CA_n5A-n66A</w:t>
            </w:r>
          </w:p>
          <w:p w14:paraId="6CE94AC3" w14:textId="77777777" w:rsidR="00636DC6" w:rsidRDefault="00636DC6" w:rsidP="00636DC6">
            <w:pPr>
              <w:pStyle w:val="TAC"/>
              <w:rPr>
                <w:rFonts w:eastAsia="DengXian"/>
                <w:lang w:eastAsia="zh-CN"/>
              </w:rPr>
            </w:pPr>
            <w:r w:rsidRPr="00170508">
              <w:rPr>
                <w:rFonts w:eastAsia="DengXian"/>
                <w:lang w:eastAsia="zh-CN"/>
              </w:rPr>
              <w:t>CA_n48A-n66A</w:t>
            </w:r>
          </w:p>
          <w:p w14:paraId="4CE61127" w14:textId="77777777" w:rsidR="00636DC6" w:rsidRPr="00170508" w:rsidRDefault="00636DC6" w:rsidP="00636DC6">
            <w:pPr>
              <w:pStyle w:val="TAC"/>
              <w:rPr>
                <w:rFonts w:eastAsia="DengXian"/>
                <w:lang w:eastAsia="zh-CN"/>
              </w:rPr>
            </w:pPr>
            <w:r>
              <w:rPr>
                <w:rFonts w:eastAsia="DengXian"/>
                <w:lang w:eastAsia="zh-CN"/>
              </w:rPr>
              <w:t>CA_n48B</w:t>
            </w:r>
            <w:r w:rsidRPr="00170508">
              <w:rPr>
                <w:rFonts w:eastAsia="DengXian"/>
                <w:lang w:eastAsia="zh-CN"/>
              </w:rPr>
              <w:t>-n66A</w:t>
            </w:r>
          </w:p>
        </w:tc>
        <w:tc>
          <w:tcPr>
            <w:tcW w:w="772" w:type="dxa"/>
            <w:tcBorders>
              <w:top w:val="single" w:sz="4" w:space="0" w:color="auto"/>
              <w:left w:val="single" w:sz="4" w:space="0" w:color="auto"/>
              <w:bottom w:val="single" w:sz="4" w:space="0" w:color="auto"/>
              <w:right w:val="single" w:sz="4" w:space="0" w:color="auto"/>
            </w:tcBorders>
            <w:vAlign w:val="center"/>
          </w:tcPr>
          <w:p w14:paraId="312CD7D1" w14:textId="77777777" w:rsidR="00636DC6" w:rsidRPr="00170508" w:rsidRDefault="00636DC6" w:rsidP="00636DC6">
            <w:pPr>
              <w:pStyle w:val="TAC"/>
              <w:rPr>
                <w:rFonts w:eastAsia="DengXian"/>
                <w:lang w:eastAsia="zh-CN"/>
              </w:rPr>
            </w:pPr>
            <w:r w:rsidRPr="00170508">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0602DD1"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4CA69F1"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eastAsia="zh-CN" w:bidi="ar"/>
              </w:rPr>
              <w:t>0</w:t>
            </w:r>
          </w:p>
        </w:tc>
      </w:tr>
      <w:tr w:rsidR="00636DC6" w:rsidRPr="00170508" w14:paraId="2B99BB04" w14:textId="77777777" w:rsidTr="00FD02C8">
        <w:trPr>
          <w:jc w:val="center"/>
        </w:trPr>
        <w:tc>
          <w:tcPr>
            <w:tcW w:w="2062" w:type="dxa"/>
            <w:tcBorders>
              <w:top w:val="nil"/>
              <w:left w:val="single" w:sz="4" w:space="0" w:color="auto"/>
              <w:bottom w:val="nil"/>
              <w:right w:val="single" w:sz="4" w:space="0" w:color="auto"/>
            </w:tcBorders>
            <w:vAlign w:val="center"/>
          </w:tcPr>
          <w:p w14:paraId="689F69E8"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6AECAD6"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A8609D" w14:textId="77777777" w:rsidR="00636DC6" w:rsidRPr="00170508" w:rsidRDefault="00636DC6" w:rsidP="00636DC6">
            <w:pPr>
              <w:pStyle w:val="TAC"/>
              <w:rPr>
                <w:rFonts w:eastAsia="DengXian"/>
                <w:lang w:eastAsia="zh-CN"/>
              </w:rPr>
            </w:pPr>
            <w:r w:rsidRPr="00170508">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88F3DF3"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CA_n48B_BCS0</w:t>
            </w:r>
          </w:p>
        </w:tc>
        <w:tc>
          <w:tcPr>
            <w:tcW w:w="1496" w:type="dxa"/>
            <w:tcBorders>
              <w:top w:val="nil"/>
              <w:left w:val="single" w:sz="4" w:space="0" w:color="auto"/>
              <w:bottom w:val="nil"/>
              <w:right w:val="single" w:sz="4" w:space="0" w:color="auto"/>
            </w:tcBorders>
            <w:vAlign w:val="center"/>
          </w:tcPr>
          <w:p w14:paraId="5A488817" w14:textId="77777777" w:rsidR="00636DC6" w:rsidRPr="00170508" w:rsidRDefault="00636DC6" w:rsidP="00636DC6">
            <w:pPr>
              <w:pStyle w:val="TAC"/>
              <w:rPr>
                <w:rFonts w:eastAsia="DengXian" w:cs="Arial"/>
                <w:color w:val="000000"/>
                <w:szCs w:val="18"/>
                <w:lang w:eastAsia="zh-CN" w:bidi="ar"/>
              </w:rPr>
            </w:pPr>
          </w:p>
        </w:tc>
      </w:tr>
      <w:tr w:rsidR="00636DC6" w:rsidRPr="00170508" w14:paraId="06988F30" w14:textId="77777777" w:rsidTr="00FD02C8">
        <w:trPr>
          <w:jc w:val="center"/>
        </w:trPr>
        <w:tc>
          <w:tcPr>
            <w:tcW w:w="2062" w:type="dxa"/>
            <w:tcBorders>
              <w:top w:val="nil"/>
              <w:left w:val="single" w:sz="4" w:space="0" w:color="auto"/>
              <w:bottom w:val="nil"/>
              <w:right w:val="single" w:sz="4" w:space="0" w:color="auto"/>
            </w:tcBorders>
            <w:vAlign w:val="center"/>
          </w:tcPr>
          <w:p w14:paraId="43A84811"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9E1962F"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4B5307" w14:textId="77777777" w:rsidR="00636DC6" w:rsidRPr="00170508" w:rsidRDefault="00636DC6" w:rsidP="00636DC6">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ABD1819"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035247C9" w14:textId="77777777" w:rsidR="00636DC6" w:rsidRPr="00170508" w:rsidRDefault="00636DC6" w:rsidP="00636DC6">
            <w:pPr>
              <w:pStyle w:val="TAC"/>
              <w:rPr>
                <w:rFonts w:eastAsia="DengXian" w:cs="Arial"/>
                <w:color w:val="000000"/>
                <w:szCs w:val="18"/>
                <w:lang w:eastAsia="zh-CN" w:bidi="ar"/>
              </w:rPr>
            </w:pPr>
          </w:p>
        </w:tc>
      </w:tr>
      <w:tr w:rsidR="00636DC6" w:rsidRPr="00170508" w14:paraId="1CCC267B" w14:textId="77777777" w:rsidTr="00FD02C8">
        <w:trPr>
          <w:jc w:val="center"/>
        </w:trPr>
        <w:tc>
          <w:tcPr>
            <w:tcW w:w="2062" w:type="dxa"/>
            <w:tcBorders>
              <w:top w:val="nil"/>
              <w:left w:val="single" w:sz="4" w:space="0" w:color="auto"/>
              <w:bottom w:val="nil"/>
              <w:right w:val="single" w:sz="4" w:space="0" w:color="auto"/>
            </w:tcBorders>
            <w:vAlign w:val="center"/>
          </w:tcPr>
          <w:p w14:paraId="25B9DB84"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6270E77"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62CCAE" w14:textId="77777777" w:rsidR="00636DC6" w:rsidRPr="00170508" w:rsidRDefault="00636DC6" w:rsidP="00636DC6">
            <w:pPr>
              <w:pStyle w:val="TAC"/>
              <w:rPr>
                <w:rFonts w:eastAsia="DengXian"/>
                <w:lang w:eastAsia="zh-CN"/>
              </w:rPr>
            </w:pPr>
            <w:r w:rsidRPr="00170508">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052D820"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539FDD9"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eastAsia="zh-CN" w:bidi="ar"/>
              </w:rPr>
              <w:t>1</w:t>
            </w:r>
          </w:p>
        </w:tc>
      </w:tr>
      <w:tr w:rsidR="00636DC6" w:rsidRPr="00170508" w14:paraId="25D05FC1" w14:textId="77777777" w:rsidTr="00FD02C8">
        <w:trPr>
          <w:jc w:val="center"/>
        </w:trPr>
        <w:tc>
          <w:tcPr>
            <w:tcW w:w="2062" w:type="dxa"/>
            <w:tcBorders>
              <w:top w:val="nil"/>
              <w:left w:val="single" w:sz="4" w:space="0" w:color="auto"/>
              <w:bottom w:val="nil"/>
              <w:right w:val="single" w:sz="4" w:space="0" w:color="auto"/>
            </w:tcBorders>
            <w:vAlign w:val="center"/>
          </w:tcPr>
          <w:p w14:paraId="5EED0AD1"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6C4EE8C"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004156" w14:textId="77777777" w:rsidR="00636DC6" w:rsidRPr="00170508" w:rsidRDefault="00636DC6" w:rsidP="00636DC6">
            <w:pPr>
              <w:pStyle w:val="TAC"/>
              <w:rPr>
                <w:rFonts w:eastAsia="DengXian"/>
                <w:lang w:eastAsia="zh-CN"/>
              </w:rPr>
            </w:pPr>
            <w:r w:rsidRPr="00170508">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0D736DE"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CA_n48B_BCS1</w:t>
            </w:r>
          </w:p>
        </w:tc>
        <w:tc>
          <w:tcPr>
            <w:tcW w:w="1496" w:type="dxa"/>
            <w:tcBorders>
              <w:top w:val="nil"/>
              <w:left w:val="single" w:sz="4" w:space="0" w:color="auto"/>
              <w:bottom w:val="nil"/>
              <w:right w:val="single" w:sz="4" w:space="0" w:color="auto"/>
            </w:tcBorders>
            <w:vAlign w:val="center"/>
          </w:tcPr>
          <w:p w14:paraId="5B60A615" w14:textId="77777777" w:rsidR="00636DC6" w:rsidRPr="00170508" w:rsidRDefault="00636DC6" w:rsidP="00636DC6">
            <w:pPr>
              <w:pStyle w:val="TAC"/>
              <w:rPr>
                <w:rFonts w:eastAsia="DengXian" w:cs="Arial"/>
                <w:color w:val="000000"/>
                <w:szCs w:val="18"/>
                <w:lang w:eastAsia="zh-CN" w:bidi="ar"/>
              </w:rPr>
            </w:pPr>
          </w:p>
        </w:tc>
      </w:tr>
      <w:tr w:rsidR="00636DC6" w:rsidRPr="00170508" w14:paraId="10593B57" w14:textId="77777777" w:rsidTr="00FD02C8">
        <w:trPr>
          <w:jc w:val="center"/>
        </w:trPr>
        <w:tc>
          <w:tcPr>
            <w:tcW w:w="2062" w:type="dxa"/>
            <w:tcBorders>
              <w:top w:val="nil"/>
              <w:left w:val="single" w:sz="4" w:space="0" w:color="auto"/>
              <w:bottom w:val="nil"/>
              <w:right w:val="single" w:sz="4" w:space="0" w:color="auto"/>
            </w:tcBorders>
            <w:vAlign w:val="center"/>
          </w:tcPr>
          <w:p w14:paraId="45F6322D"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0EFB1A1"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7E39B0" w14:textId="77777777" w:rsidR="00636DC6" w:rsidRPr="00170508" w:rsidRDefault="00636DC6" w:rsidP="00636DC6">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3780ABA"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6F4049B9" w14:textId="77777777" w:rsidR="00636DC6" w:rsidRPr="00170508" w:rsidRDefault="00636DC6" w:rsidP="00636DC6">
            <w:pPr>
              <w:pStyle w:val="TAC"/>
              <w:rPr>
                <w:rFonts w:eastAsia="DengXian" w:cs="Arial"/>
                <w:color w:val="000000"/>
                <w:szCs w:val="18"/>
                <w:lang w:eastAsia="zh-CN" w:bidi="ar"/>
              </w:rPr>
            </w:pPr>
          </w:p>
        </w:tc>
      </w:tr>
      <w:tr w:rsidR="00636DC6" w:rsidRPr="00170508" w14:paraId="3DB8A847" w14:textId="77777777" w:rsidTr="00FD02C8">
        <w:trPr>
          <w:jc w:val="center"/>
        </w:trPr>
        <w:tc>
          <w:tcPr>
            <w:tcW w:w="2062" w:type="dxa"/>
            <w:tcBorders>
              <w:top w:val="nil"/>
              <w:left w:val="single" w:sz="4" w:space="0" w:color="auto"/>
              <w:bottom w:val="nil"/>
              <w:right w:val="single" w:sz="4" w:space="0" w:color="auto"/>
            </w:tcBorders>
            <w:vAlign w:val="center"/>
          </w:tcPr>
          <w:p w14:paraId="4A463945"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30FDC8B"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8C771F" w14:textId="77777777" w:rsidR="00636DC6" w:rsidRPr="00170508" w:rsidRDefault="00636DC6" w:rsidP="00636DC6">
            <w:pPr>
              <w:pStyle w:val="TAC"/>
              <w:rPr>
                <w:rFonts w:eastAsia="DengXian"/>
                <w:lang w:eastAsia="zh-CN"/>
              </w:rPr>
            </w:pPr>
            <w:r w:rsidRPr="00170508">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1C2A3B3"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30EE6CB"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eastAsia="zh-CN" w:bidi="ar"/>
              </w:rPr>
              <w:t>2</w:t>
            </w:r>
          </w:p>
        </w:tc>
      </w:tr>
      <w:tr w:rsidR="00636DC6" w:rsidRPr="00170508" w14:paraId="722A08D1" w14:textId="77777777" w:rsidTr="00FD02C8">
        <w:trPr>
          <w:jc w:val="center"/>
        </w:trPr>
        <w:tc>
          <w:tcPr>
            <w:tcW w:w="2062" w:type="dxa"/>
            <w:tcBorders>
              <w:top w:val="nil"/>
              <w:left w:val="single" w:sz="4" w:space="0" w:color="auto"/>
              <w:bottom w:val="nil"/>
              <w:right w:val="single" w:sz="4" w:space="0" w:color="auto"/>
            </w:tcBorders>
            <w:vAlign w:val="center"/>
          </w:tcPr>
          <w:p w14:paraId="701C7DE9"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01756D9"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6B7867" w14:textId="77777777" w:rsidR="00636DC6" w:rsidRPr="00170508" w:rsidRDefault="00636DC6" w:rsidP="00636DC6">
            <w:pPr>
              <w:pStyle w:val="TAC"/>
              <w:rPr>
                <w:rFonts w:eastAsia="DengXian"/>
                <w:lang w:eastAsia="zh-CN"/>
              </w:rPr>
            </w:pPr>
            <w:r w:rsidRPr="00170508">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7F702C0"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CA_n48B_BCS2</w:t>
            </w:r>
          </w:p>
        </w:tc>
        <w:tc>
          <w:tcPr>
            <w:tcW w:w="1496" w:type="dxa"/>
            <w:tcBorders>
              <w:top w:val="nil"/>
              <w:left w:val="single" w:sz="4" w:space="0" w:color="auto"/>
              <w:bottom w:val="nil"/>
              <w:right w:val="single" w:sz="4" w:space="0" w:color="auto"/>
            </w:tcBorders>
            <w:vAlign w:val="center"/>
          </w:tcPr>
          <w:p w14:paraId="1A3158D8" w14:textId="77777777" w:rsidR="00636DC6" w:rsidRPr="00170508" w:rsidRDefault="00636DC6" w:rsidP="00636DC6">
            <w:pPr>
              <w:pStyle w:val="TAC"/>
              <w:rPr>
                <w:rFonts w:eastAsia="DengXian" w:cs="Arial"/>
                <w:color w:val="000000"/>
                <w:szCs w:val="18"/>
                <w:lang w:eastAsia="zh-CN" w:bidi="ar"/>
              </w:rPr>
            </w:pPr>
          </w:p>
        </w:tc>
      </w:tr>
      <w:tr w:rsidR="00636DC6" w:rsidRPr="00170508" w14:paraId="4D2635EE" w14:textId="77777777" w:rsidTr="00FD02C8">
        <w:trPr>
          <w:jc w:val="center"/>
        </w:trPr>
        <w:tc>
          <w:tcPr>
            <w:tcW w:w="2062" w:type="dxa"/>
            <w:tcBorders>
              <w:top w:val="nil"/>
              <w:left w:val="single" w:sz="4" w:space="0" w:color="auto"/>
              <w:bottom w:val="nil"/>
              <w:right w:val="single" w:sz="4" w:space="0" w:color="auto"/>
            </w:tcBorders>
            <w:vAlign w:val="center"/>
          </w:tcPr>
          <w:p w14:paraId="51A13C86"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19BD199"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C4AA28" w14:textId="77777777" w:rsidR="00636DC6" w:rsidRPr="00170508" w:rsidRDefault="00636DC6" w:rsidP="00636DC6">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0C096A0"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675F46A6" w14:textId="77777777" w:rsidR="00636DC6" w:rsidRPr="00170508" w:rsidRDefault="00636DC6" w:rsidP="00636DC6">
            <w:pPr>
              <w:pStyle w:val="TAC"/>
              <w:rPr>
                <w:rFonts w:eastAsia="DengXian" w:cs="Arial"/>
                <w:color w:val="000000"/>
                <w:szCs w:val="18"/>
                <w:lang w:eastAsia="zh-CN" w:bidi="ar"/>
              </w:rPr>
            </w:pPr>
          </w:p>
        </w:tc>
      </w:tr>
      <w:tr w:rsidR="00636DC6" w:rsidRPr="00170508" w14:paraId="034E2048" w14:textId="77777777" w:rsidTr="00FD02C8">
        <w:trPr>
          <w:jc w:val="center"/>
        </w:trPr>
        <w:tc>
          <w:tcPr>
            <w:tcW w:w="2062" w:type="dxa"/>
            <w:tcBorders>
              <w:top w:val="nil"/>
              <w:left w:val="single" w:sz="4" w:space="0" w:color="auto"/>
              <w:bottom w:val="nil"/>
              <w:right w:val="single" w:sz="4" w:space="0" w:color="auto"/>
            </w:tcBorders>
            <w:vAlign w:val="center"/>
          </w:tcPr>
          <w:p w14:paraId="4DEFCD51"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3A47ED0"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A191A1" w14:textId="77777777" w:rsidR="00636DC6" w:rsidRPr="00170508" w:rsidRDefault="00636DC6" w:rsidP="00636DC6">
            <w:pPr>
              <w:pStyle w:val="TAC"/>
              <w:rPr>
                <w:rFonts w:eastAsia="DengXian"/>
                <w:lang w:eastAsia="zh-CN"/>
              </w:rPr>
            </w:pPr>
            <w:r w:rsidRPr="00170508">
              <w:rPr>
                <w:rFonts w:eastAsia="DengXian"/>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95CC3CD"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06D0620C"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val="en-US" w:eastAsia="zh-CN" w:bidi="ar"/>
              </w:rPr>
              <w:t>4 and 5</w:t>
            </w:r>
          </w:p>
        </w:tc>
      </w:tr>
      <w:tr w:rsidR="00636DC6" w:rsidRPr="00170508" w14:paraId="351C29AD" w14:textId="77777777" w:rsidTr="00FD02C8">
        <w:trPr>
          <w:jc w:val="center"/>
        </w:trPr>
        <w:tc>
          <w:tcPr>
            <w:tcW w:w="2062" w:type="dxa"/>
            <w:tcBorders>
              <w:top w:val="nil"/>
              <w:left w:val="single" w:sz="4" w:space="0" w:color="auto"/>
              <w:bottom w:val="nil"/>
              <w:right w:val="single" w:sz="4" w:space="0" w:color="auto"/>
            </w:tcBorders>
            <w:vAlign w:val="center"/>
          </w:tcPr>
          <w:p w14:paraId="67392D4A"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78B6680"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E7F538" w14:textId="77777777" w:rsidR="00636DC6" w:rsidRPr="00170508" w:rsidRDefault="00636DC6" w:rsidP="00636DC6">
            <w:pPr>
              <w:pStyle w:val="TAC"/>
              <w:rPr>
                <w:rFonts w:eastAsia="DengXian"/>
                <w:lang w:eastAsia="zh-CN"/>
              </w:rPr>
            </w:pPr>
            <w:r w:rsidRPr="00170508">
              <w:rPr>
                <w:rFonts w:eastAsia="DengXian"/>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2B75271"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val="en-US" w:eastAsia="zh-CN" w:bidi="ar"/>
              </w:rPr>
              <w:t>CA_n48B_BCS4 and 5</w:t>
            </w:r>
          </w:p>
        </w:tc>
        <w:tc>
          <w:tcPr>
            <w:tcW w:w="1496" w:type="dxa"/>
            <w:tcBorders>
              <w:top w:val="nil"/>
              <w:left w:val="single" w:sz="4" w:space="0" w:color="auto"/>
              <w:bottom w:val="nil"/>
              <w:right w:val="single" w:sz="4" w:space="0" w:color="auto"/>
            </w:tcBorders>
            <w:vAlign w:val="center"/>
          </w:tcPr>
          <w:p w14:paraId="3DE27E82" w14:textId="77777777" w:rsidR="00636DC6" w:rsidRPr="00170508" w:rsidRDefault="00636DC6" w:rsidP="00636DC6">
            <w:pPr>
              <w:pStyle w:val="TAC"/>
              <w:rPr>
                <w:rFonts w:eastAsia="DengXian" w:cs="Arial"/>
                <w:color w:val="000000"/>
                <w:szCs w:val="18"/>
                <w:lang w:eastAsia="zh-CN" w:bidi="ar"/>
              </w:rPr>
            </w:pPr>
          </w:p>
        </w:tc>
      </w:tr>
      <w:tr w:rsidR="00636DC6" w:rsidRPr="00170508" w14:paraId="0E389AC5"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1477B3A2"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F3302E6"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032278" w14:textId="77777777" w:rsidR="00636DC6" w:rsidRPr="00170508" w:rsidRDefault="00636DC6" w:rsidP="00636DC6">
            <w:pPr>
              <w:pStyle w:val="TAC"/>
              <w:rPr>
                <w:rFonts w:eastAsia="DengXian"/>
                <w:lang w:eastAsia="zh-CN"/>
              </w:rPr>
            </w:pPr>
            <w:r w:rsidRPr="00170508">
              <w:rPr>
                <w:rFonts w:eastAsia="DengXian"/>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A4E4B88"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08B476A7" w14:textId="77777777" w:rsidR="00636DC6" w:rsidRPr="00170508" w:rsidRDefault="00636DC6" w:rsidP="00636DC6">
            <w:pPr>
              <w:pStyle w:val="TAC"/>
              <w:rPr>
                <w:rFonts w:eastAsia="DengXian" w:cs="Arial"/>
                <w:color w:val="000000"/>
                <w:szCs w:val="18"/>
                <w:lang w:eastAsia="zh-CN" w:bidi="ar"/>
              </w:rPr>
            </w:pPr>
          </w:p>
        </w:tc>
      </w:tr>
      <w:tr w:rsidR="00636DC6" w:rsidRPr="00170508" w14:paraId="5676EE92"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2C963097" w14:textId="77777777" w:rsidR="00636DC6" w:rsidRPr="00170508" w:rsidRDefault="00636DC6" w:rsidP="00636DC6">
            <w:pPr>
              <w:pStyle w:val="TAC"/>
              <w:rPr>
                <w:rFonts w:eastAsia="DengXian"/>
                <w:lang w:eastAsia="zh-CN"/>
              </w:rPr>
            </w:pPr>
            <w:r w:rsidRPr="00170508">
              <w:rPr>
                <w:rFonts w:eastAsia="DengXian"/>
                <w:lang w:val="en-US" w:eastAsia="zh-CN"/>
              </w:rPr>
              <w:t>CA_n5B-n48B-n66A</w:t>
            </w:r>
          </w:p>
        </w:tc>
        <w:tc>
          <w:tcPr>
            <w:tcW w:w="1716" w:type="dxa"/>
            <w:tcBorders>
              <w:top w:val="single" w:sz="4" w:space="0" w:color="auto"/>
              <w:left w:val="single" w:sz="4" w:space="0" w:color="auto"/>
              <w:bottom w:val="nil"/>
              <w:right w:val="single" w:sz="4" w:space="0" w:color="auto"/>
            </w:tcBorders>
            <w:vAlign w:val="center"/>
          </w:tcPr>
          <w:p w14:paraId="18D2CD1A" w14:textId="77777777" w:rsidR="00636DC6" w:rsidRPr="00170508" w:rsidRDefault="00636DC6" w:rsidP="00636DC6">
            <w:pPr>
              <w:pStyle w:val="TAC"/>
              <w:rPr>
                <w:rFonts w:eastAsia="DengXian"/>
                <w:color w:val="000000"/>
                <w:szCs w:val="18"/>
                <w:lang w:val="en-US" w:eastAsia="zh-CN"/>
              </w:rPr>
            </w:pPr>
            <w:r w:rsidRPr="00170508">
              <w:rPr>
                <w:rFonts w:eastAsia="DengXian"/>
                <w:color w:val="000000"/>
                <w:szCs w:val="18"/>
                <w:lang w:val="en-US" w:eastAsia="zh-CN"/>
              </w:rPr>
              <w:t>CA_n48B</w:t>
            </w:r>
          </w:p>
          <w:p w14:paraId="6A13136B" w14:textId="77777777" w:rsidR="00636DC6" w:rsidRDefault="00636DC6" w:rsidP="00636DC6">
            <w:pPr>
              <w:pStyle w:val="TAC"/>
              <w:rPr>
                <w:rFonts w:eastAsia="DengXian"/>
                <w:color w:val="000000"/>
                <w:szCs w:val="18"/>
                <w:lang w:val="en-US" w:eastAsia="zh-CN"/>
              </w:rPr>
            </w:pPr>
            <w:r w:rsidRPr="00170508">
              <w:rPr>
                <w:rFonts w:eastAsia="DengXian"/>
                <w:color w:val="000000"/>
                <w:szCs w:val="18"/>
                <w:lang w:val="en-US" w:eastAsia="zh-CN"/>
              </w:rPr>
              <w:t>CA_n5A-n48A</w:t>
            </w:r>
          </w:p>
          <w:p w14:paraId="78DCD9D1" w14:textId="77777777" w:rsidR="00636DC6" w:rsidRPr="00170508" w:rsidRDefault="00636DC6" w:rsidP="00636DC6">
            <w:pPr>
              <w:pStyle w:val="TAC"/>
              <w:rPr>
                <w:rFonts w:eastAsia="DengXian"/>
                <w:color w:val="000000"/>
                <w:szCs w:val="18"/>
                <w:lang w:val="en-US" w:eastAsia="zh-CN"/>
              </w:rPr>
            </w:pPr>
            <w:r>
              <w:rPr>
                <w:rFonts w:eastAsia="DengXian"/>
                <w:color w:val="000000"/>
                <w:szCs w:val="18"/>
                <w:lang w:val="en-US" w:eastAsia="zh-CN"/>
              </w:rPr>
              <w:t>CA_n5A-n48B</w:t>
            </w:r>
          </w:p>
          <w:p w14:paraId="4B9D20FC" w14:textId="77777777" w:rsidR="00636DC6" w:rsidRDefault="00636DC6" w:rsidP="00636DC6">
            <w:pPr>
              <w:pStyle w:val="TAC"/>
              <w:rPr>
                <w:rFonts w:eastAsia="DengXian"/>
                <w:color w:val="000000"/>
                <w:szCs w:val="18"/>
                <w:lang w:val="en-US" w:eastAsia="zh-CN"/>
              </w:rPr>
            </w:pPr>
            <w:r w:rsidRPr="00170508">
              <w:rPr>
                <w:rFonts w:eastAsia="DengXian"/>
                <w:color w:val="000000"/>
                <w:szCs w:val="18"/>
                <w:lang w:val="en-US" w:eastAsia="zh-CN"/>
              </w:rPr>
              <w:t>CA_n5A-n66A</w:t>
            </w:r>
          </w:p>
          <w:p w14:paraId="66073956" w14:textId="77777777" w:rsidR="00636DC6" w:rsidRPr="00170508" w:rsidRDefault="00636DC6" w:rsidP="00636DC6">
            <w:pPr>
              <w:pStyle w:val="TAC"/>
              <w:rPr>
                <w:rFonts w:eastAsia="DengXian"/>
                <w:color w:val="000000"/>
                <w:szCs w:val="18"/>
                <w:lang w:val="en-US" w:eastAsia="zh-CN"/>
              </w:rPr>
            </w:pPr>
            <w:r w:rsidRPr="00170508">
              <w:rPr>
                <w:rFonts w:eastAsia="DengXian"/>
                <w:lang w:val="en-US" w:eastAsia="zh-CN"/>
              </w:rPr>
              <w:t>CA_n5B</w:t>
            </w:r>
          </w:p>
          <w:p w14:paraId="3E2F979F" w14:textId="77777777" w:rsidR="00636DC6" w:rsidRDefault="00636DC6" w:rsidP="00636DC6">
            <w:pPr>
              <w:pStyle w:val="TAC"/>
              <w:rPr>
                <w:rFonts w:eastAsia="DengXian"/>
                <w:color w:val="000000"/>
                <w:szCs w:val="18"/>
                <w:lang w:val="en-US" w:eastAsia="zh-CN"/>
              </w:rPr>
            </w:pPr>
            <w:r w:rsidRPr="00170508">
              <w:rPr>
                <w:rFonts w:eastAsia="DengXian"/>
                <w:color w:val="000000"/>
                <w:szCs w:val="18"/>
                <w:lang w:val="en-US" w:eastAsia="zh-CN"/>
              </w:rPr>
              <w:t>CA_n48A-n66A</w:t>
            </w:r>
          </w:p>
          <w:p w14:paraId="42D88082" w14:textId="77777777" w:rsidR="00636DC6" w:rsidRPr="00170508" w:rsidRDefault="00636DC6" w:rsidP="00636DC6">
            <w:pPr>
              <w:pStyle w:val="TAC"/>
              <w:rPr>
                <w:rFonts w:eastAsia="DengXian"/>
                <w:lang w:eastAsia="zh-CN"/>
              </w:rPr>
            </w:pPr>
            <w:r>
              <w:rPr>
                <w:rFonts w:eastAsia="DengXian"/>
                <w:color w:val="000000"/>
                <w:szCs w:val="18"/>
                <w:lang w:val="en-US" w:eastAsia="zh-CN"/>
              </w:rPr>
              <w:t>CA_n48B</w:t>
            </w:r>
            <w:r w:rsidRPr="00170508">
              <w:rPr>
                <w:rFonts w:eastAsia="DengXian"/>
                <w:color w:val="000000"/>
                <w:szCs w:val="18"/>
                <w:lang w:val="en-US" w:eastAsia="zh-CN"/>
              </w:rPr>
              <w:t>-n66A</w:t>
            </w:r>
          </w:p>
        </w:tc>
        <w:tc>
          <w:tcPr>
            <w:tcW w:w="772" w:type="dxa"/>
            <w:tcBorders>
              <w:top w:val="single" w:sz="4" w:space="0" w:color="auto"/>
              <w:left w:val="single" w:sz="4" w:space="0" w:color="auto"/>
              <w:bottom w:val="single" w:sz="4" w:space="0" w:color="auto"/>
              <w:right w:val="single" w:sz="4" w:space="0" w:color="auto"/>
            </w:tcBorders>
            <w:vAlign w:val="center"/>
          </w:tcPr>
          <w:p w14:paraId="06C6DB97" w14:textId="77777777" w:rsidR="00636DC6" w:rsidRPr="00170508" w:rsidRDefault="00636DC6" w:rsidP="00636DC6">
            <w:pPr>
              <w:pStyle w:val="TAC"/>
              <w:rPr>
                <w:rFonts w:eastAsia="DengXian"/>
                <w:lang w:eastAsia="zh-CN"/>
              </w:rPr>
            </w:pPr>
            <w:r w:rsidRPr="00170508">
              <w:rPr>
                <w:rFonts w:eastAsia="DengXian"/>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5E2D399"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39DC60B6"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val="en-US" w:eastAsia="zh-CN" w:bidi="ar"/>
              </w:rPr>
              <w:t>4 and 5</w:t>
            </w:r>
          </w:p>
        </w:tc>
      </w:tr>
      <w:tr w:rsidR="00636DC6" w:rsidRPr="00170508" w14:paraId="78E6D334" w14:textId="77777777" w:rsidTr="00FD02C8">
        <w:trPr>
          <w:jc w:val="center"/>
        </w:trPr>
        <w:tc>
          <w:tcPr>
            <w:tcW w:w="2062" w:type="dxa"/>
            <w:tcBorders>
              <w:top w:val="nil"/>
              <w:left w:val="single" w:sz="4" w:space="0" w:color="auto"/>
              <w:bottom w:val="nil"/>
              <w:right w:val="single" w:sz="4" w:space="0" w:color="auto"/>
            </w:tcBorders>
            <w:vAlign w:val="center"/>
          </w:tcPr>
          <w:p w14:paraId="2BAB49AE"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5366E9A"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3DF457" w14:textId="77777777" w:rsidR="00636DC6" w:rsidRPr="00170508" w:rsidRDefault="00636DC6" w:rsidP="00636DC6">
            <w:pPr>
              <w:pStyle w:val="TAC"/>
              <w:rPr>
                <w:rFonts w:eastAsia="DengXian"/>
                <w:lang w:eastAsia="zh-CN"/>
              </w:rPr>
            </w:pPr>
            <w:r w:rsidRPr="00170508">
              <w:rPr>
                <w:rFonts w:eastAsia="DengXian"/>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7D3AB1D"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val="en-US" w:eastAsia="zh-CN" w:bidi="ar"/>
              </w:rPr>
              <w:t>CA_n48B_BCS4 and 5</w:t>
            </w:r>
          </w:p>
        </w:tc>
        <w:tc>
          <w:tcPr>
            <w:tcW w:w="1496" w:type="dxa"/>
            <w:tcBorders>
              <w:top w:val="nil"/>
              <w:left w:val="single" w:sz="4" w:space="0" w:color="auto"/>
              <w:bottom w:val="nil"/>
              <w:right w:val="single" w:sz="4" w:space="0" w:color="auto"/>
            </w:tcBorders>
            <w:vAlign w:val="center"/>
          </w:tcPr>
          <w:p w14:paraId="5E58349A" w14:textId="77777777" w:rsidR="00636DC6" w:rsidRPr="00170508" w:rsidRDefault="00636DC6" w:rsidP="00636DC6">
            <w:pPr>
              <w:pStyle w:val="TAC"/>
              <w:rPr>
                <w:rFonts w:eastAsia="DengXian" w:cs="Arial"/>
                <w:color w:val="000000"/>
                <w:szCs w:val="18"/>
                <w:lang w:eastAsia="zh-CN" w:bidi="ar"/>
              </w:rPr>
            </w:pPr>
          </w:p>
        </w:tc>
      </w:tr>
      <w:tr w:rsidR="00636DC6" w:rsidRPr="00170508" w14:paraId="5768EF2D"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4A417B3C"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D2184B0"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EC3040" w14:textId="77777777" w:rsidR="00636DC6" w:rsidRPr="00170508" w:rsidRDefault="00636DC6" w:rsidP="00636DC6">
            <w:pPr>
              <w:pStyle w:val="TAC"/>
              <w:rPr>
                <w:rFonts w:eastAsia="DengXian"/>
                <w:lang w:eastAsia="zh-CN"/>
              </w:rPr>
            </w:pPr>
            <w:r w:rsidRPr="00170508">
              <w:rPr>
                <w:rFonts w:eastAsia="DengXian"/>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503D8B3"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4F9D0F83" w14:textId="77777777" w:rsidR="00636DC6" w:rsidRPr="00170508" w:rsidRDefault="00636DC6" w:rsidP="00636DC6">
            <w:pPr>
              <w:pStyle w:val="TAC"/>
              <w:rPr>
                <w:rFonts w:eastAsia="DengXian" w:cs="Arial"/>
                <w:color w:val="000000"/>
                <w:szCs w:val="18"/>
                <w:lang w:eastAsia="zh-CN" w:bidi="ar"/>
              </w:rPr>
            </w:pPr>
          </w:p>
        </w:tc>
      </w:tr>
      <w:tr w:rsidR="00636DC6" w:rsidRPr="00170508" w14:paraId="627AC47D"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6FAC8256" w14:textId="77777777" w:rsidR="00636DC6" w:rsidRPr="00170508" w:rsidRDefault="00636DC6" w:rsidP="00636DC6">
            <w:pPr>
              <w:pStyle w:val="TAC"/>
              <w:rPr>
                <w:rFonts w:eastAsia="DengXian"/>
                <w:lang w:eastAsia="zh-CN"/>
              </w:rPr>
            </w:pPr>
            <w:r w:rsidRPr="00170508">
              <w:rPr>
                <w:rFonts w:eastAsia="DengXian"/>
                <w:lang w:eastAsia="zh-CN"/>
              </w:rPr>
              <w:t>CA_n5A-n48(2A)-n66A</w:t>
            </w:r>
          </w:p>
        </w:tc>
        <w:tc>
          <w:tcPr>
            <w:tcW w:w="1716" w:type="dxa"/>
            <w:tcBorders>
              <w:top w:val="single" w:sz="4" w:space="0" w:color="auto"/>
              <w:left w:val="single" w:sz="4" w:space="0" w:color="auto"/>
              <w:bottom w:val="nil"/>
              <w:right w:val="single" w:sz="4" w:space="0" w:color="auto"/>
            </w:tcBorders>
            <w:vAlign w:val="center"/>
          </w:tcPr>
          <w:p w14:paraId="48111A26" w14:textId="77777777" w:rsidR="00636DC6" w:rsidRPr="00170508" w:rsidRDefault="00636DC6" w:rsidP="00636DC6">
            <w:pPr>
              <w:pStyle w:val="TAC"/>
              <w:rPr>
                <w:rFonts w:eastAsia="DengXian"/>
                <w:color w:val="000000"/>
                <w:szCs w:val="18"/>
                <w:lang w:eastAsia="zh-CN"/>
              </w:rPr>
            </w:pPr>
            <w:r w:rsidRPr="00170508">
              <w:rPr>
                <w:rFonts w:eastAsia="DengXian"/>
                <w:color w:val="000000"/>
                <w:szCs w:val="18"/>
                <w:lang w:eastAsia="zh-CN"/>
              </w:rPr>
              <w:t>CA_n5A-n48A</w:t>
            </w:r>
          </w:p>
          <w:p w14:paraId="5324F5DA" w14:textId="77777777" w:rsidR="00636DC6" w:rsidRPr="00170508" w:rsidRDefault="00636DC6" w:rsidP="00636DC6">
            <w:pPr>
              <w:pStyle w:val="TAC"/>
              <w:rPr>
                <w:rFonts w:eastAsia="DengXian"/>
                <w:color w:val="000000"/>
                <w:szCs w:val="18"/>
                <w:lang w:eastAsia="zh-CN"/>
              </w:rPr>
            </w:pPr>
            <w:r w:rsidRPr="00170508">
              <w:rPr>
                <w:rFonts w:eastAsia="DengXian"/>
                <w:color w:val="000000"/>
                <w:szCs w:val="18"/>
                <w:lang w:eastAsia="zh-CN"/>
              </w:rPr>
              <w:t>CA_n5A-n66A</w:t>
            </w:r>
          </w:p>
          <w:p w14:paraId="4BF88210" w14:textId="77777777" w:rsidR="00636DC6" w:rsidRPr="00170508" w:rsidRDefault="00636DC6" w:rsidP="00636DC6">
            <w:pPr>
              <w:pStyle w:val="TAC"/>
              <w:rPr>
                <w:rFonts w:eastAsia="DengXian"/>
                <w:lang w:eastAsia="zh-CN"/>
              </w:rPr>
            </w:pPr>
            <w:r w:rsidRPr="00170508">
              <w:rPr>
                <w:rFonts w:eastAsia="DengXian"/>
                <w:color w:val="000000"/>
                <w:szCs w:val="18"/>
                <w:lang w:eastAsia="zh-CN"/>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17A27FCC" w14:textId="77777777" w:rsidR="00636DC6" w:rsidRPr="00170508" w:rsidRDefault="00636DC6" w:rsidP="00636DC6">
            <w:pPr>
              <w:pStyle w:val="TAC"/>
              <w:rPr>
                <w:rFonts w:eastAsia="DengXian"/>
                <w:lang w:eastAsia="zh-CN"/>
              </w:rPr>
            </w:pPr>
            <w:r w:rsidRPr="00170508">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00D82BC"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15D4708"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eastAsia="zh-CN" w:bidi="ar"/>
              </w:rPr>
              <w:t>0</w:t>
            </w:r>
          </w:p>
        </w:tc>
      </w:tr>
      <w:tr w:rsidR="00636DC6" w:rsidRPr="00170508" w14:paraId="53836234" w14:textId="77777777" w:rsidTr="00FD02C8">
        <w:trPr>
          <w:jc w:val="center"/>
        </w:trPr>
        <w:tc>
          <w:tcPr>
            <w:tcW w:w="2062" w:type="dxa"/>
            <w:tcBorders>
              <w:top w:val="nil"/>
              <w:left w:val="single" w:sz="4" w:space="0" w:color="auto"/>
              <w:bottom w:val="nil"/>
              <w:right w:val="single" w:sz="4" w:space="0" w:color="auto"/>
            </w:tcBorders>
            <w:vAlign w:val="center"/>
          </w:tcPr>
          <w:p w14:paraId="1AD0CD4C"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760A6F0"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F12639" w14:textId="77777777" w:rsidR="00636DC6" w:rsidRPr="00170508" w:rsidRDefault="00636DC6" w:rsidP="00636DC6">
            <w:pPr>
              <w:pStyle w:val="TAC"/>
              <w:rPr>
                <w:rFonts w:eastAsia="DengXian"/>
                <w:lang w:eastAsia="zh-CN"/>
              </w:rPr>
            </w:pPr>
            <w:r w:rsidRPr="00170508">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B5414CE"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CA_n48(2A)_BCS0</w:t>
            </w:r>
          </w:p>
        </w:tc>
        <w:tc>
          <w:tcPr>
            <w:tcW w:w="1496" w:type="dxa"/>
            <w:tcBorders>
              <w:top w:val="nil"/>
              <w:left w:val="single" w:sz="4" w:space="0" w:color="auto"/>
              <w:bottom w:val="nil"/>
              <w:right w:val="single" w:sz="4" w:space="0" w:color="auto"/>
            </w:tcBorders>
            <w:vAlign w:val="center"/>
          </w:tcPr>
          <w:p w14:paraId="33AEC9E0" w14:textId="77777777" w:rsidR="00636DC6" w:rsidRPr="00170508" w:rsidRDefault="00636DC6" w:rsidP="00636DC6">
            <w:pPr>
              <w:pStyle w:val="TAC"/>
              <w:rPr>
                <w:rFonts w:eastAsia="DengXian" w:cs="Arial"/>
                <w:color w:val="000000"/>
                <w:szCs w:val="18"/>
                <w:lang w:eastAsia="zh-CN" w:bidi="ar"/>
              </w:rPr>
            </w:pPr>
          </w:p>
        </w:tc>
      </w:tr>
      <w:tr w:rsidR="00636DC6" w:rsidRPr="00170508" w14:paraId="5DD8F123" w14:textId="77777777" w:rsidTr="00FD02C8">
        <w:trPr>
          <w:jc w:val="center"/>
        </w:trPr>
        <w:tc>
          <w:tcPr>
            <w:tcW w:w="2062" w:type="dxa"/>
            <w:tcBorders>
              <w:top w:val="nil"/>
              <w:left w:val="single" w:sz="4" w:space="0" w:color="auto"/>
              <w:bottom w:val="nil"/>
              <w:right w:val="single" w:sz="4" w:space="0" w:color="auto"/>
            </w:tcBorders>
            <w:vAlign w:val="center"/>
          </w:tcPr>
          <w:p w14:paraId="725B37D5"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079E981"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FFCEE8" w14:textId="77777777" w:rsidR="00636DC6" w:rsidRPr="00170508" w:rsidRDefault="00636DC6" w:rsidP="00636DC6">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3B17A57"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6AAF3032" w14:textId="77777777" w:rsidR="00636DC6" w:rsidRPr="00170508" w:rsidRDefault="00636DC6" w:rsidP="00636DC6">
            <w:pPr>
              <w:pStyle w:val="TAC"/>
              <w:rPr>
                <w:rFonts w:eastAsia="DengXian" w:cs="Arial"/>
                <w:color w:val="000000"/>
                <w:szCs w:val="18"/>
                <w:lang w:eastAsia="zh-CN" w:bidi="ar"/>
              </w:rPr>
            </w:pPr>
          </w:p>
        </w:tc>
      </w:tr>
      <w:tr w:rsidR="00636DC6" w:rsidRPr="00170508" w14:paraId="20847524" w14:textId="77777777" w:rsidTr="00FD02C8">
        <w:trPr>
          <w:jc w:val="center"/>
        </w:trPr>
        <w:tc>
          <w:tcPr>
            <w:tcW w:w="2062" w:type="dxa"/>
            <w:tcBorders>
              <w:top w:val="nil"/>
              <w:left w:val="single" w:sz="4" w:space="0" w:color="auto"/>
              <w:bottom w:val="nil"/>
              <w:right w:val="single" w:sz="4" w:space="0" w:color="auto"/>
            </w:tcBorders>
            <w:vAlign w:val="center"/>
          </w:tcPr>
          <w:p w14:paraId="66A7B908"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B7268A2"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24EAEF" w14:textId="77777777" w:rsidR="00636DC6" w:rsidRPr="00170508" w:rsidRDefault="00636DC6" w:rsidP="00636DC6">
            <w:pPr>
              <w:pStyle w:val="TAC"/>
              <w:rPr>
                <w:rFonts w:eastAsia="DengXian"/>
                <w:lang w:eastAsia="zh-CN"/>
              </w:rPr>
            </w:pPr>
            <w:r w:rsidRPr="00170508">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655DC18"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6E95590"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eastAsia="zh-CN" w:bidi="ar"/>
              </w:rPr>
              <w:t>1</w:t>
            </w:r>
          </w:p>
        </w:tc>
      </w:tr>
      <w:tr w:rsidR="00636DC6" w:rsidRPr="00170508" w14:paraId="4E6FC11B" w14:textId="77777777" w:rsidTr="00FD02C8">
        <w:trPr>
          <w:jc w:val="center"/>
        </w:trPr>
        <w:tc>
          <w:tcPr>
            <w:tcW w:w="2062" w:type="dxa"/>
            <w:tcBorders>
              <w:top w:val="nil"/>
              <w:left w:val="single" w:sz="4" w:space="0" w:color="auto"/>
              <w:bottom w:val="nil"/>
              <w:right w:val="single" w:sz="4" w:space="0" w:color="auto"/>
            </w:tcBorders>
            <w:vAlign w:val="center"/>
          </w:tcPr>
          <w:p w14:paraId="148EBB46"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2B33410"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E11629" w14:textId="77777777" w:rsidR="00636DC6" w:rsidRPr="00170508" w:rsidRDefault="00636DC6" w:rsidP="00636DC6">
            <w:pPr>
              <w:pStyle w:val="TAC"/>
              <w:rPr>
                <w:rFonts w:eastAsia="DengXian"/>
                <w:lang w:eastAsia="zh-CN"/>
              </w:rPr>
            </w:pPr>
            <w:r w:rsidRPr="00170508">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91C269F"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CA_n48(2A)_BCS1</w:t>
            </w:r>
          </w:p>
        </w:tc>
        <w:tc>
          <w:tcPr>
            <w:tcW w:w="1496" w:type="dxa"/>
            <w:tcBorders>
              <w:top w:val="nil"/>
              <w:left w:val="single" w:sz="4" w:space="0" w:color="auto"/>
              <w:bottom w:val="nil"/>
              <w:right w:val="single" w:sz="4" w:space="0" w:color="auto"/>
            </w:tcBorders>
            <w:vAlign w:val="center"/>
          </w:tcPr>
          <w:p w14:paraId="380261D4" w14:textId="77777777" w:rsidR="00636DC6" w:rsidRPr="00170508" w:rsidRDefault="00636DC6" w:rsidP="00636DC6">
            <w:pPr>
              <w:pStyle w:val="TAC"/>
              <w:rPr>
                <w:rFonts w:eastAsia="DengXian" w:cs="Arial"/>
                <w:color w:val="000000"/>
                <w:szCs w:val="18"/>
                <w:lang w:eastAsia="zh-CN" w:bidi="ar"/>
              </w:rPr>
            </w:pPr>
          </w:p>
        </w:tc>
      </w:tr>
      <w:tr w:rsidR="00636DC6" w:rsidRPr="00170508" w14:paraId="5038797E" w14:textId="77777777" w:rsidTr="00FD02C8">
        <w:trPr>
          <w:jc w:val="center"/>
        </w:trPr>
        <w:tc>
          <w:tcPr>
            <w:tcW w:w="2062" w:type="dxa"/>
            <w:tcBorders>
              <w:top w:val="nil"/>
              <w:left w:val="single" w:sz="4" w:space="0" w:color="auto"/>
              <w:bottom w:val="nil"/>
              <w:right w:val="single" w:sz="4" w:space="0" w:color="auto"/>
            </w:tcBorders>
            <w:vAlign w:val="center"/>
          </w:tcPr>
          <w:p w14:paraId="30500067"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82C2FDC"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34C67E" w14:textId="77777777" w:rsidR="00636DC6" w:rsidRPr="00170508" w:rsidRDefault="00636DC6" w:rsidP="00636DC6">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DAF92C2"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339E0527" w14:textId="77777777" w:rsidR="00636DC6" w:rsidRPr="00170508" w:rsidRDefault="00636DC6" w:rsidP="00636DC6">
            <w:pPr>
              <w:pStyle w:val="TAC"/>
              <w:rPr>
                <w:rFonts w:eastAsia="DengXian" w:cs="Arial"/>
                <w:color w:val="000000"/>
                <w:szCs w:val="18"/>
                <w:lang w:eastAsia="zh-CN" w:bidi="ar"/>
              </w:rPr>
            </w:pPr>
          </w:p>
        </w:tc>
      </w:tr>
      <w:tr w:rsidR="00636DC6" w:rsidRPr="00170508" w14:paraId="04881FD4" w14:textId="77777777" w:rsidTr="00FD02C8">
        <w:trPr>
          <w:jc w:val="center"/>
        </w:trPr>
        <w:tc>
          <w:tcPr>
            <w:tcW w:w="2062" w:type="dxa"/>
            <w:tcBorders>
              <w:top w:val="nil"/>
              <w:left w:val="single" w:sz="4" w:space="0" w:color="auto"/>
              <w:bottom w:val="nil"/>
              <w:right w:val="single" w:sz="4" w:space="0" w:color="auto"/>
            </w:tcBorders>
            <w:vAlign w:val="center"/>
          </w:tcPr>
          <w:p w14:paraId="2199A5D3"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E7B5B55"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6B90E2" w14:textId="77777777" w:rsidR="00636DC6" w:rsidRPr="00170508" w:rsidRDefault="00636DC6" w:rsidP="00636DC6">
            <w:pPr>
              <w:pStyle w:val="TAC"/>
              <w:rPr>
                <w:rFonts w:eastAsia="DengXian"/>
                <w:lang w:eastAsia="zh-CN"/>
              </w:rPr>
            </w:pPr>
            <w:r w:rsidRPr="00170508">
              <w:rPr>
                <w:rFonts w:eastAsia="DengXian"/>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2A23978"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448384BD"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val="en-US" w:eastAsia="zh-CN" w:bidi="ar"/>
              </w:rPr>
              <w:t>4 and 5</w:t>
            </w:r>
          </w:p>
        </w:tc>
      </w:tr>
      <w:tr w:rsidR="00636DC6" w:rsidRPr="00170508" w14:paraId="46513319" w14:textId="77777777" w:rsidTr="00FD02C8">
        <w:trPr>
          <w:jc w:val="center"/>
        </w:trPr>
        <w:tc>
          <w:tcPr>
            <w:tcW w:w="2062" w:type="dxa"/>
            <w:tcBorders>
              <w:top w:val="nil"/>
              <w:left w:val="single" w:sz="4" w:space="0" w:color="auto"/>
              <w:bottom w:val="nil"/>
              <w:right w:val="single" w:sz="4" w:space="0" w:color="auto"/>
            </w:tcBorders>
            <w:vAlign w:val="center"/>
          </w:tcPr>
          <w:p w14:paraId="7539C155"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3BAD85C"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0B0C46" w14:textId="77777777" w:rsidR="00636DC6" w:rsidRPr="00170508" w:rsidRDefault="00636DC6" w:rsidP="00636DC6">
            <w:pPr>
              <w:pStyle w:val="TAC"/>
              <w:rPr>
                <w:rFonts w:eastAsia="DengXian"/>
                <w:lang w:eastAsia="zh-CN"/>
              </w:rPr>
            </w:pPr>
            <w:r w:rsidRPr="00170508">
              <w:rPr>
                <w:rFonts w:eastAsia="DengXian"/>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CE2C4E1"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val="en-US" w:eastAsia="zh-CN" w:bidi="ar"/>
              </w:rPr>
              <w:t>CA_n48(2A)_BCS4 and 5</w:t>
            </w:r>
          </w:p>
        </w:tc>
        <w:tc>
          <w:tcPr>
            <w:tcW w:w="1496" w:type="dxa"/>
            <w:tcBorders>
              <w:top w:val="nil"/>
              <w:left w:val="single" w:sz="4" w:space="0" w:color="auto"/>
              <w:bottom w:val="nil"/>
              <w:right w:val="single" w:sz="4" w:space="0" w:color="auto"/>
            </w:tcBorders>
            <w:vAlign w:val="center"/>
          </w:tcPr>
          <w:p w14:paraId="12A7B180" w14:textId="77777777" w:rsidR="00636DC6" w:rsidRPr="00170508" w:rsidRDefault="00636DC6" w:rsidP="00636DC6">
            <w:pPr>
              <w:pStyle w:val="TAC"/>
              <w:rPr>
                <w:rFonts w:eastAsia="DengXian" w:cs="Arial"/>
                <w:color w:val="000000"/>
                <w:szCs w:val="18"/>
                <w:lang w:eastAsia="zh-CN" w:bidi="ar"/>
              </w:rPr>
            </w:pPr>
          </w:p>
        </w:tc>
      </w:tr>
      <w:tr w:rsidR="00636DC6" w:rsidRPr="00170508" w14:paraId="1143073C"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34221761"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AE7C127"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E9B1A3" w14:textId="77777777" w:rsidR="00636DC6" w:rsidRPr="00170508" w:rsidRDefault="00636DC6" w:rsidP="00636DC6">
            <w:pPr>
              <w:pStyle w:val="TAC"/>
              <w:rPr>
                <w:rFonts w:eastAsia="DengXian"/>
                <w:lang w:eastAsia="zh-CN"/>
              </w:rPr>
            </w:pPr>
            <w:r w:rsidRPr="00170508">
              <w:rPr>
                <w:rFonts w:eastAsia="DengXian"/>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B508418"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0AE86A4F" w14:textId="77777777" w:rsidR="00636DC6" w:rsidRPr="00170508" w:rsidRDefault="00636DC6" w:rsidP="00636DC6">
            <w:pPr>
              <w:pStyle w:val="TAC"/>
              <w:rPr>
                <w:rFonts w:eastAsia="DengXian" w:cs="Arial"/>
                <w:color w:val="000000"/>
                <w:szCs w:val="18"/>
                <w:lang w:eastAsia="zh-CN" w:bidi="ar"/>
              </w:rPr>
            </w:pPr>
          </w:p>
        </w:tc>
      </w:tr>
      <w:tr w:rsidR="00636DC6" w:rsidRPr="00170508" w14:paraId="69E6CD28"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5379348E" w14:textId="77777777" w:rsidR="00636DC6" w:rsidRPr="00170508" w:rsidRDefault="00636DC6" w:rsidP="00636DC6">
            <w:pPr>
              <w:pStyle w:val="TAC"/>
              <w:rPr>
                <w:rFonts w:eastAsia="DengXian"/>
                <w:lang w:eastAsia="zh-CN"/>
              </w:rPr>
            </w:pPr>
            <w:r w:rsidRPr="00170508">
              <w:rPr>
                <w:rFonts w:eastAsia="DengXian"/>
                <w:lang w:val="en-US" w:eastAsia="zh-CN"/>
              </w:rPr>
              <w:t>CA_n5B-n48(2A)-n66A</w:t>
            </w:r>
          </w:p>
        </w:tc>
        <w:tc>
          <w:tcPr>
            <w:tcW w:w="1716" w:type="dxa"/>
            <w:tcBorders>
              <w:top w:val="single" w:sz="4" w:space="0" w:color="auto"/>
              <w:left w:val="single" w:sz="4" w:space="0" w:color="auto"/>
              <w:bottom w:val="nil"/>
              <w:right w:val="single" w:sz="4" w:space="0" w:color="auto"/>
            </w:tcBorders>
            <w:vAlign w:val="center"/>
          </w:tcPr>
          <w:p w14:paraId="6BE2086B" w14:textId="77777777" w:rsidR="00636DC6" w:rsidRPr="00170508" w:rsidRDefault="00636DC6" w:rsidP="00636DC6">
            <w:pPr>
              <w:pStyle w:val="TAC"/>
              <w:rPr>
                <w:rFonts w:eastAsia="DengXian"/>
                <w:color w:val="000000"/>
                <w:szCs w:val="18"/>
                <w:lang w:val="en-US" w:eastAsia="zh-CN"/>
              </w:rPr>
            </w:pPr>
            <w:r w:rsidRPr="00170508">
              <w:rPr>
                <w:rFonts w:eastAsia="DengXian"/>
                <w:color w:val="000000"/>
                <w:szCs w:val="18"/>
                <w:lang w:val="en-US" w:eastAsia="zh-CN"/>
              </w:rPr>
              <w:t>CA_n5A-n48A</w:t>
            </w:r>
          </w:p>
          <w:p w14:paraId="5969F318" w14:textId="77777777" w:rsidR="00636DC6" w:rsidRDefault="00636DC6" w:rsidP="00636DC6">
            <w:pPr>
              <w:pStyle w:val="TAC"/>
              <w:rPr>
                <w:rFonts w:eastAsia="DengXian"/>
                <w:color w:val="000000"/>
                <w:szCs w:val="18"/>
                <w:lang w:val="en-US" w:eastAsia="zh-CN"/>
              </w:rPr>
            </w:pPr>
            <w:r w:rsidRPr="00170508">
              <w:rPr>
                <w:rFonts w:eastAsia="DengXian"/>
                <w:color w:val="000000"/>
                <w:szCs w:val="18"/>
                <w:lang w:val="en-US" w:eastAsia="zh-CN"/>
              </w:rPr>
              <w:t>CA_n5A-n66A</w:t>
            </w:r>
          </w:p>
          <w:p w14:paraId="509FD43B" w14:textId="77777777" w:rsidR="00636DC6" w:rsidRPr="00170508" w:rsidRDefault="00636DC6" w:rsidP="00636DC6">
            <w:pPr>
              <w:pStyle w:val="TAC"/>
              <w:rPr>
                <w:rFonts w:eastAsia="DengXian"/>
                <w:color w:val="000000"/>
                <w:szCs w:val="18"/>
                <w:lang w:val="en-US" w:eastAsia="zh-CN"/>
              </w:rPr>
            </w:pPr>
            <w:r w:rsidRPr="00170508">
              <w:rPr>
                <w:rFonts w:eastAsia="DengXian"/>
                <w:lang w:val="en-US" w:eastAsia="zh-CN"/>
              </w:rPr>
              <w:t>CA_n5B</w:t>
            </w:r>
          </w:p>
          <w:p w14:paraId="1E9DC695" w14:textId="77777777" w:rsidR="00636DC6" w:rsidRPr="00170508" w:rsidRDefault="00636DC6" w:rsidP="00636DC6">
            <w:pPr>
              <w:pStyle w:val="TAC"/>
              <w:rPr>
                <w:rFonts w:eastAsia="DengXian"/>
                <w:lang w:eastAsia="zh-CN"/>
              </w:rPr>
            </w:pPr>
            <w:r w:rsidRPr="00170508">
              <w:rPr>
                <w:rFonts w:eastAsia="DengXian"/>
                <w:color w:val="000000"/>
                <w:szCs w:val="18"/>
                <w:lang w:val="en-US" w:eastAsia="zh-CN"/>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25D8123B" w14:textId="77777777" w:rsidR="00636DC6" w:rsidRPr="00170508" w:rsidRDefault="00636DC6" w:rsidP="00636DC6">
            <w:pPr>
              <w:pStyle w:val="TAC"/>
              <w:rPr>
                <w:rFonts w:eastAsia="DengXian"/>
                <w:lang w:eastAsia="zh-CN"/>
              </w:rPr>
            </w:pPr>
            <w:r w:rsidRPr="00170508">
              <w:rPr>
                <w:rFonts w:eastAsia="DengXian"/>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D401B93"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4F6ED4CE"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val="en-US" w:eastAsia="zh-CN" w:bidi="ar"/>
              </w:rPr>
              <w:t>4 and 5</w:t>
            </w:r>
          </w:p>
        </w:tc>
      </w:tr>
      <w:tr w:rsidR="00636DC6" w:rsidRPr="00170508" w14:paraId="245E271F" w14:textId="77777777" w:rsidTr="00FD02C8">
        <w:trPr>
          <w:jc w:val="center"/>
        </w:trPr>
        <w:tc>
          <w:tcPr>
            <w:tcW w:w="2062" w:type="dxa"/>
            <w:tcBorders>
              <w:top w:val="nil"/>
              <w:left w:val="single" w:sz="4" w:space="0" w:color="auto"/>
              <w:bottom w:val="nil"/>
              <w:right w:val="single" w:sz="4" w:space="0" w:color="auto"/>
            </w:tcBorders>
            <w:vAlign w:val="center"/>
          </w:tcPr>
          <w:p w14:paraId="56596E11"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FE069A7"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41FF97" w14:textId="77777777" w:rsidR="00636DC6" w:rsidRPr="00170508" w:rsidRDefault="00636DC6" w:rsidP="00636DC6">
            <w:pPr>
              <w:pStyle w:val="TAC"/>
              <w:rPr>
                <w:rFonts w:eastAsia="DengXian"/>
                <w:lang w:eastAsia="zh-CN"/>
              </w:rPr>
            </w:pPr>
            <w:r w:rsidRPr="00170508">
              <w:rPr>
                <w:rFonts w:eastAsia="DengXian"/>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1F7081E"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val="en-US" w:eastAsia="zh-CN" w:bidi="ar"/>
              </w:rPr>
              <w:t>CA_n48(2A)_BCS4 and 5</w:t>
            </w:r>
          </w:p>
        </w:tc>
        <w:tc>
          <w:tcPr>
            <w:tcW w:w="1496" w:type="dxa"/>
            <w:tcBorders>
              <w:top w:val="nil"/>
              <w:left w:val="single" w:sz="4" w:space="0" w:color="auto"/>
              <w:bottom w:val="nil"/>
              <w:right w:val="single" w:sz="4" w:space="0" w:color="auto"/>
            </w:tcBorders>
            <w:vAlign w:val="center"/>
          </w:tcPr>
          <w:p w14:paraId="3CFF2C95" w14:textId="77777777" w:rsidR="00636DC6" w:rsidRPr="00170508" w:rsidRDefault="00636DC6" w:rsidP="00636DC6">
            <w:pPr>
              <w:pStyle w:val="TAC"/>
              <w:rPr>
                <w:rFonts w:eastAsia="DengXian" w:cs="Arial"/>
                <w:color w:val="000000"/>
                <w:szCs w:val="18"/>
                <w:lang w:eastAsia="zh-CN" w:bidi="ar"/>
              </w:rPr>
            </w:pPr>
          </w:p>
        </w:tc>
      </w:tr>
      <w:tr w:rsidR="00636DC6" w:rsidRPr="00170508" w14:paraId="63E21B98"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4B0FA5AE"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253E0C0"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E1E5BD" w14:textId="77777777" w:rsidR="00636DC6" w:rsidRPr="00170508" w:rsidRDefault="00636DC6" w:rsidP="00636DC6">
            <w:pPr>
              <w:pStyle w:val="TAC"/>
              <w:rPr>
                <w:rFonts w:eastAsia="DengXian"/>
                <w:lang w:eastAsia="zh-CN"/>
              </w:rPr>
            </w:pPr>
            <w:r w:rsidRPr="00170508">
              <w:rPr>
                <w:rFonts w:eastAsia="DengXian"/>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3376225"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6EBD0127" w14:textId="77777777" w:rsidR="00636DC6" w:rsidRPr="00170508" w:rsidRDefault="00636DC6" w:rsidP="00636DC6">
            <w:pPr>
              <w:pStyle w:val="TAC"/>
              <w:rPr>
                <w:rFonts w:eastAsia="DengXian" w:cs="Arial"/>
                <w:color w:val="000000"/>
                <w:szCs w:val="18"/>
                <w:lang w:eastAsia="zh-CN" w:bidi="ar"/>
              </w:rPr>
            </w:pPr>
          </w:p>
        </w:tc>
      </w:tr>
      <w:tr w:rsidR="00636DC6" w:rsidRPr="00170508" w14:paraId="51034599"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74497BBE" w14:textId="77777777" w:rsidR="00636DC6" w:rsidRPr="00170508" w:rsidRDefault="00636DC6" w:rsidP="00636DC6">
            <w:pPr>
              <w:pStyle w:val="TAC"/>
              <w:rPr>
                <w:rFonts w:eastAsia="DengXian"/>
                <w:lang w:eastAsia="zh-CN"/>
              </w:rPr>
            </w:pPr>
            <w:r w:rsidRPr="00170508">
              <w:rPr>
                <w:rFonts w:eastAsia="DengXian"/>
                <w:lang w:val="en-US" w:eastAsia="zh-CN"/>
              </w:rPr>
              <w:t>CA_n5A-n48A-n66(2A)</w:t>
            </w:r>
          </w:p>
        </w:tc>
        <w:tc>
          <w:tcPr>
            <w:tcW w:w="1716" w:type="dxa"/>
            <w:tcBorders>
              <w:top w:val="single" w:sz="4" w:space="0" w:color="auto"/>
              <w:left w:val="single" w:sz="4" w:space="0" w:color="auto"/>
              <w:bottom w:val="nil"/>
              <w:right w:val="single" w:sz="4" w:space="0" w:color="auto"/>
            </w:tcBorders>
            <w:vAlign w:val="center"/>
          </w:tcPr>
          <w:p w14:paraId="421D2CF2" w14:textId="77777777" w:rsidR="00636DC6" w:rsidRPr="00170508" w:rsidRDefault="00636DC6" w:rsidP="00636DC6">
            <w:pPr>
              <w:pStyle w:val="TAC"/>
              <w:rPr>
                <w:rFonts w:eastAsia="DengXian"/>
                <w:color w:val="000000"/>
                <w:szCs w:val="18"/>
                <w:lang w:val="en-US" w:eastAsia="zh-CN"/>
              </w:rPr>
            </w:pPr>
            <w:r w:rsidRPr="00170508">
              <w:rPr>
                <w:rFonts w:eastAsia="DengXian"/>
                <w:color w:val="000000"/>
                <w:szCs w:val="18"/>
                <w:lang w:val="en-US" w:eastAsia="zh-CN"/>
              </w:rPr>
              <w:t>CA_n5A-n48A</w:t>
            </w:r>
          </w:p>
          <w:p w14:paraId="745222BE" w14:textId="77777777" w:rsidR="00636DC6" w:rsidRPr="00170508" w:rsidRDefault="00636DC6" w:rsidP="00636DC6">
            <w:pPr>
              <w:pStyle w:val="TAC"/>
              <w:rPr>
                <w:rFonts w:eastAsia="DengXian"/>
                <w:color w:val="000000"/>
                <w:szCs w:val="18"/>
                <w:lang w:val="en-US" w:eastAsia="zh-CN"/>
              </w:rPr>
            </w:pPr>
            <w:r w:rsidRPr="00170508">
              <w:rPr>
                <w:rFonts w:eastAsia="DengXian"/>
                <w:color w:val="000000"/>
                <w:szCs w:val="18"/>
                <w:lang w:val="en-US" w:eastAsia="zh-CN"/>
              </w:rPr>
              <w:t>CA_n5A-n66A</w:t>
            </w:r>
          </w:p>
          <w:p w14:paraId="0E0BC345" w14:textId="77777777" w:rsidR="00636DC6" w:rsidRPr="00170508" w:rsidRDefault="00636DC6" w:rsidP="00636DC6">
            <w:pPr>
              <w:pStyle w:val="TAC"/>
              <w:rPr>
                <w:rFonts w:eastAsia="DengXian"/>
                <w:lang w:eastAsia="zh-CN"/>
              </w:rPr>
            </w:pPr>
            <w:r w:rsidRPr="00170508">
              <w:rPr>
                <w:rFonts w:eastAsia="DengXian"/>
                <w:color w:val="000000"/>
                <w:szCs w:val="18"/>
                <w:lang w:val="en-US" w:eastAsia="zh-CN"/>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744EE570" w14:textId="77777777" w:rsidR="00636DC6" w:rsidRPr="00170508" w:rsidRDefault="00636DC6" w:rsidP="00636DC6">
            <w:pPr>
              <w:pStyle w:val="TAC"/>
              <w:rPr>
                <w:rFonts w:eastAsia="DengXian"/>
                <w:lang w:eastAsia="zh-CN"/>
              </w:rPr>
            </w:pPr>
            <w:r w:rsidRPr="00170508">
              <w:rPr>
                <w:rFonts w:eastAsia="DengXian"/>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1C4DC72"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4849C47A"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val="en-US" w:eastAsia="zh-CN" w:bidi="ar"/>
              </w:rPr>
              <w:t>4 and 5</w:t>
            </w:r>
          </w:p>
        </w:tc>
      </w:tr>
      <w:tr w:rsidR="00636DC6" w:rsidRPr="00170508" w14:paraId="798AE01C" w14:textId="77777777" w:rsidTr="00FD02C8">
        <w:trPr>
          <w:jc w:val="center"/>
        </w:trPr>
        <w:tc>
          <w:tcPr>
            <w:tcW w:w="2062" w:type="dxa"/>
            <w:tcBorders>
              <w:top w:val="nil"/>
              <w:left w:val="single" w:sz="4" w:space="0" w:color="auto"/>
              <w:bottom w:val="nil"/>
              <w:right w:val="single" w:sz="4" w:space="0" w:color="auto"/>
            </w:tcBorders>
            <w:vAlign w:val="center"/>
          </w:tcPr>
          <w:p w14:paraId="0591F127"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ADD0E3A"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77B598" w14:textId="77777777" w:rsidR="00636DC6" w:rsidRPr="00170508" w:rsidRDefault="00636DC6" w:rsidP="00636DC6">
            <w:pPr>
              <w:pStyle w:val="TAC"/>
              <w:rPr>
                <w:rFonts w:eastAsia="DengXian"/>
                <w:lang w:eastAsia="zh-CN"/>
              </w:rPr>
            </w:pPr>
            <w:r w:rsidRPr="00170508">
              <w:rPr>
                <w:rFonts w:eastAsia="DengXian"/>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47E38A0"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494F12A3" w14:textId="77777777" w:rsidR="00636DC6" w:rsidRPr="00170508" w:rsidRDefault="00636DC6" w:rsidP="00636DC6">
            <w:pPr>
              <w:pStyle w:val="TAC"/>
              <w:rPr>
                <w:rFonts w:eastAsia="DengXian" w:cs="Arial"/>
                <w:color w:val="000000"/>
                <w:szCs w:val="18"/>
                <w:lang w:eastAsia="zh-CN" w:bidi="ar"/>
              </w:rPr>
            </w:pPr>
          </w:p>
        </w:tc>
      </w:tr>
      <w:tr w:rsidR="00636DC6" w:rsidRPr="00170508" w14:paraId="426E8907"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5FC49DC3"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4E52AF8"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AE1980" w14:textId="77777777" w:rsidR="00636DC6" w:rsidRPr="00170508" w:rsidRDefault="00636DC6" w:rsidP="00636DC6">
            <w:pPr>
              <w:pStyle w:val="TAC"/>
              <w:rPr>
                <w:rFonts w:eastAsia="DengXian"/>
                <w:lang w:eastAsia="zh-CN"/>
              </w:rPr>
            </w:pPr>
            <w:r w:rsidRPr="00170508">
              <w:rPr>
                <w:rFonts w:eastAsia="DengXian"/>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0152030"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val="en-US"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55809F5D" w14:textId="77777777" w:rsidR="00636DC6" w:rsidRPr="00170508" w:rsidRDefault="00636DC6" w:rsidP="00636DC6">
            <w:pPr>
              <w:pStyle w:val="TAC"/>
              <w:rPr>
                <w:rFonts w:eastAsia="DengXian" w:cs="Arial"/>
                <w:color w:val="000000"/>
                <w:szCs w:val="18"/>
                <w:lang w:eastAsia="zh-CN" w:bidi="ar"/>
              </w:rPr>
            </w:pPr>
          </w:p>
        </w:tc>
      </w:tr>
      <w:tr w:rsidR="00636DC6" w:rsidRPr="00170508" w14:paraId="1A34ED78"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258BAE02" w14:textId="77777777" w:rsidR="00636DC6" w:rsidRPr="00170508" w:rsidRDefault="00636DC6" w:rsidP="00636DC6">
            <w:pPr>
              <w:pStyle w:val="TAC"/>
              <w:rPr>
                <w:rFonts w:eastAsia="DengXian"/>
                <w:lang w:eastAsia="zh-CN"/>
              </w:rPr>
            </w:pPr>
            <w:r w:rsidRPr="00170508">
              <w:rPr>
                <w:rFonts w:eastAsia="DengXian"/>
                <w:lang w:val="en-US" w:eastAsia="zh-CN"/>
              </w:rPr>
              <w:t>CA_n5A-n48B-n66(2A)</w:t>
            </w:r>
          </w:p>
        </w:tc>
        <w:tc>
          <w:tcPr>
            <w:tcW w:w="1716" w:type="dxa"/>
            <w:tcBorders>
              <w:top w:val="single" w:sz="4" w:space="0" w:color="auto"/>
              <w:left w:val="single" w:sz="4" w:space="0" w:color="auto"/>
              <w:bottom w:val="nil"/>
              <w:right w:val="single" w:sz="4" w:space="0" w:color="auto"/>
            </w:tcBorders>
            <w:vAlign w:val="center"/>
          </w:tcPr>
          <w:p w14:paraId="7A9F3BBE" w14:textId="77777777" w:rsidR="00636DC6" w:rsidRPr="00170508" w:rsidRDefault="00636DC6" w:rsidP="00636DC6">
            <w:pPr>
              <w:pStyle w:val="TAC"/>
              <w:rPr>
                <w:rFonts w:eastAsia="DengXian"/>
                <w:color w:val="000000"/>
                <w:szCs w:val="18"/>
                <w:lang w:val="en-US" w:eastAsia="zh-CN"/>
              </w:rPr>
            </w:pPr>
            <w:r w:rsidRPr="00170508">
              <w:rPr>
                <w:rFonts w:eastAsia="DengXian"/>
                <w:color w:val="000000"/>
                <w:szCs w:val="18"/>
                <w:lang w:val="en-US" w:eastAsia="zh-CN"/>
              </w:rPr>
              <w:t>CA_n5A-n48A</w:t>
            </w:r>
          </w:p>
          <w:p w14:paraId="49C3F0FE" w14:textId="77777777" w:rsidR="00636DC6" w:rsidRDefault="00636DC6" w:rsidP="00636DC6">
            <w:pPr>
              <w:pStyle w:val="TAC"/>
              <w:rPr>
                <w:rFonts w:eastAsia="DengXian"/>
                <w:color w:val="000000"/>
                <w:szCs w:val="18"/>
                <w:lang w:val="en-US" w:eastAsia="zh-CN"/>
              </w:rPr>
            </w:pPr>
            <w:r w:rsidRPr="00170508">
              <w:rPr>
                <w:rFonts w:eastAsia="DengXian"/>
                <w:color w:val="000000"/>
                <w:szCs w:val="18"/>
                <w:lang w:val="en-US" w:eastAsia="zh-CN"/>
              </w:rPr>
              <w:t>CA_n5A-n66A</w:t>
            </w:r>
          </w:p>
          <w:p w14:paraId="7D011B9C" w14:textId="77777777" w:rsidR="00636DC6" w:rsidRPr="00170508" w:rsidRDefault="00636DC6" w:rsidP="00636DC6">
            <w:pPr>
              <w:pStyle w:val="TAC"/>
              <w:rPr>
                <w:rFonts w:eastAsia="DengXian"/>
                <w:color w:val="000000"/>
                <w:szCs w:val="18"/>
                <w:lang w:val="en-US" w:eastAsia="zh-CN"/>
              </w:rPr>
            </w:pPr>
            <w:r>
              <w:rPr>
                <w:rFonts w:eastAsia="DengXian"/>
                <w:color w:val="000000"/>
                <w:szCs w:val="18"/>
                <w:lang w:val="en-US" w:eastAsia="zh-CN"/>
              </w:rPr>
              <w:t>CA_n5A-n48B</w:t>
            </w:r>
          </w:p>
          <w:p w14:paraId="2E8D199F" w14:textId="77777777" w:rsidR="00636DC6" w:rsidRDefault="00636DC6" w:rsidP="00636DC6">
            <w:pPr>
              <w:pStyle w:val="TAC"/>
              <w:rPr>
                <w:rFonts w:eastAsia="DengXian"/>
                <w:color w:val="000000"/>
                <w:szCs w:val="18"/>
                <w:lang w:val="en-US" w:eastAsia="zh-CN"/>
              </w:rPr>
            </w:pPr>
            <w:r w:rsidRPr="00170508">
              <w:rPr>
                <w:rFonts w:eastAsia="DengXian"/>
                <w:color w:val="000000"/>
                <w:szCs w:val="18"/>
                <w:lang w:val="en-US" w:eastAsia="zh-CN"/>
              </w:rPr>
              <w:t>CA_n48A-n66A</w:t>
            </w:r>
          </w:p>
          <w:p w14:paraId="761CBC9A" w14:textId="77777777" w:rsidR="00636DC6" w:rsidRPr="00170508" w:rsidRDefault="00636DC6" w:rsidP="00636DC6">
            <w:pPr>
              <w:pStyle w:val="TAC"/>
              <w:rPr>
                <w:rFonts w:eastAsia="DengXian"/>
                <w:color w:val="000000"/>
                <w:szCs w:val="18"/>
                <w:lang w:val="en-US" w:eastAsia="zh-CN"/>
              </w:rPr>
            </w:pPr>
            <w:r>
              <w:rPr>
                <w:rFonts w:eastAsia="DengXian"/>
                <w:color w:val="000000"/>
                <w:szCs w:val="18"/>
                <w:lang w:val="en-US" w:eastAsia="zh-CN"/>
              </w:rPr>
              <w:t>CA_n48B</w:t>
            </w:r>
            <w:r w:rsidRPr="00170508">
              <w:rPr>
                <w:rFonts w:eastAsia="DengXian"/>
                <w:color w:val="000000"/>
                <w:szCs w:val="18"/>
                <w:lang w:val="en-US" w:eastAsia="zh-CN"/>
              </w:rPr>
              <w:t>-n66A</w:t>
            </w:r>
          </w:p>
          <w:p w14:paraId="477C69F7" w14:textId="77777777" w:rsidR="00636DC6" w:rsidRPr="00170508" w:rsidRDefault="00636DC6" w:rsidP="00636DC6">
            <w:pPr>
              <w:pStyle w:val="TAC"/>
              <w:rPr>
                <w:rFonts w:eastAsia="DengXian"/>
                <w:lang w:eastAsia="zh-CN"/>
              </w:rPr>
            </w:pPr>
            <w:r w:rsidRPr="00170508">
              <w:rPr>
                <w:rFonts w:eastAsia="DengXian" w:cs="Arial"/>
                <w:color w:val="000000"/>
                <w:kern w:val="2"/>
                <w:szCs w:val="18"/>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0AF9F2B0" w14:textId="77777777" w:rsidR="00636DC6" w:rsidRPr="00170508" w:rsidRDefault="00636DC6" w:rsidP="00636DC6">
            <w:pPr>
              <w:pStyle w:val="TAC"/>
              <w:rPr>
                <w:rFonts w:eastAsia="DengXian"/>
                <w:lang w:eastAsia="zh-CN"/>
              </w:rPr>
            </w:pPr>
            <w:r w:rsidRPr="00170508">
              <w:rPr>
                <w:rFonts w:eastAsia="DengXian"/>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1E00821"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7AA4AAAF"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val="en-US" w:eastAsia="zh-CN" w:bidi="ar"/>
              </w:rPr>
              <w:t>4 and 5</w:t>
            </w:r>
          </w:p>
        </w:tc>
      </w:tr>
      <w:tr w:rsidR="00636DC6" w:rsidRPr="00170508" w14:paraId="4A57FB79" w14:textId="77777777" w:rsidTr="00FD02C8">
        <w:trPr>
          <w:jc w:val="center"/>
        </w:trPr>
        <w:tc>
          <w:tcPr>
            <w:tcW w:w="2062" w:type="dxa"/>
            <w:tcBorders>
              <w:top w:val="nil"/>
              <w:left w:val="single" w:sz="4" w:space="0" w:color="auto"/>
              <w:bottom w:val="nil"/>
              <w:right w:val="single" w:sz="4" w:space="0" w:color="auto"/>
            </w:tcBorders>
            <w:vAlign w:val="center"/>
          </w:tcPr>
          <w:p w14:paraId="7B86CBAA"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D402600"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FEC7E9" w14:textId="77777777" w:rsidR="00636DC6" w:rsidRPr="00170508" w:rsidRDefault="00636DC6" w:rsidP="00636DC6">
            <w:pPr>
              <w:pStyle w:val="TAC"/>
              <w:rPr>
                <w:rFonts w:eastAsia="DengXian"/>
                <w:lang w:eastAsia="zh-CN"/>
              </w:rPr>
            </w:pPr>
            <w:r w:rsidRPr="00170508">
              <w:rPr>
                <w:rFonts w:eastAsia="DengXian"/>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947FD80"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val="en-US" w:eastAsia="zh-CN" w:bidi="ar"/>
              </w:rPr>
              <w:t>CA_n48B_BCS4 and 5</w:t>
            </w:r>
          </w:p>
        </w:tc>
        <w:tc>
          <w:tcPr>
            <w:tcW w:w="1496" w:type="dxa"/>
            <w:tcBorders>
              <w:top w:val="nil"/>
              <w:left w:val="single" w:sz="4" w:space="0" w:color="auto"/>
              <w:bottom w:val="nil"/>
              <w:right w:val="single" w:sz="4" w:space="0" w:color="auto"/>
            </w:tcBorders>
            <w:vAlign w:val="center"/>
          </w:tcPr>
          <w:p w14:paraId="09D4F8C3" w14:textId="77777777" w:rsidR="00636DC6" w:rsidRPr="00170508" w:rsidRDefault="00636DC6" w:rsidP="00636DC6">
            <w:pPr>
              <w:pStyle w:val="TAC"/>
              <w:rPr>
                <w:rFonts w:eastAsia="DengXian" w:cs="Arial"/>
                <w:color w:val="000000"/>
                <w:szCs w:val="18"/>
                <w:lang w:eastAsia="zh-CN" w:bidi="ar"/>
              </w:rPr>
            </w:pPr>
          </w:p>
        </w:tc>
      </w:tr>
      <w:tr w:rsidR="00636DC6" w:rsidRPr="00170508" w14:paraId="0071B1EF"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2C57385C"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919EE60"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DAA141" w14:textId="77777777" w:rsidR="00636DC6" w:rsidRPr="00170508" w:rsidRDefault="00636DC6" w:rsidP="00636DC6">
            <w:pPr>
              <w:pStyle w:val="TAC"/>
              <w:rPr>
                <w:rFonts w:eastAsia="DengXian"/>
                <w:lang w:eastAsia="zh-CN"/>
              </w:rPr>
            </w:pPr>
            <w:r w:rsidRPr="00170508">
              <w:rPr>
                <w:rFonts w:eastAsia="DengXian"/>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8692648"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val="en-US"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74EE9908" w14:textId="77777777" w:rsidR="00636DC6" w:rsidRPr="00170508" w:rsidRDefault="00636DC6" w:rsidP="00636DC6">
            <w:pPr>
              <w:pStyle w:val="TAC"/>
              <w:rPr>
                <w:rFonts w:eastAsia="DengXian" w:cs="Arial"/>
                <w:color w:val="000000"/>
                <w:szCs w:val="18"/>
                <w:lang w:eastAsia="zh-CN" w:bidi="ar"/>
              </w:rPr>
            </w:pPr>
          </w:p>
        </w:tc>
      </w:tr>
      <w:tr w:rsidR="00636DC6" w:rsidRPr="00170508" w14:paraId="6C4789E2"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24C3D233" w14:textId="77777777" w:rsidR="00636DC6" w:rsidRPr="00170508" w:rsidRDefault="00636DC6" w:rsidP="00636DC6">
            <w:pPr>
              <w:pStyle w:val="TAC"/>
              <w:rPr>
                <w:rFonts w:eastAsia="DengXian"/>
                <w:lang w:eastAsia="zh-CN"/>
              </w:rPr>
            </w:pPr>
            <w:r w:rsidRPr="00170508">
              <w:rPr>
                <w:rFonts w:eastAsia="DengXian"/>
                <w:lang w:val="en-US" w:eastAsia="zh-CN"/>
              </w:rPr>
              <w:t>CA_n5A-n48(2A)-n66(2A)</w:t>
            </w:r>
          </w:p>
        </w:tc>
        <w:tc>
          <w:tcPr>
            <w:tcW w:w="1716" w:type="dxa"/>
            <w:tcBorders>
              <w:top w:val="single" w:sz="4" w:space="0" w:color="auto"/>
              <w:left w:val="single" w:sz="4" w:space="0" w:color="auto"/>
              <w:bottom w:val="nil"/>
              <w:right w:val="single" w:sz="4" w:space="0" w:color="auto"/>
            </w:tcBorders>
            <w:vAlign w:val="center"/>
          </w:tcPr>
          <w:p w14:paraId="0763C719" w14:textId="77777777" w:rsidR="00636DC6" w:rsidRPr="00170508" w:rsidRDefault="00636DC6" w:rsidP="00636DC6">
            <w:pPr>
              <w:pStyle w:val="TAC"/>
              <w:rPr>
                <w:rFonts w:eastAsia="DengXian"/>
                <w:color w:val="000000"/>
                <w:szCs w:val="18"/>
                <w:lang w:val="en-US" w:eastAsia="zh-CN"/>
              </w:rPr>
            </w:pPr>
            <w:r w:rsidRPr="00170508">
              <w:rPr>
                <w:rFonts w:eastAsia="DengXian"/>
                <w:color w:val="000000"/>
                <w:szCs w:val="18"/>
                <w:lang w:val="en-US" w:eastAsia="zh-CN"/>
              </w:rPr>
              <w:t>CA_n5A-n48A</w:t>
            </w:r>
          </w:p>
          <w:p w14:paraId="19D9BD86" w14:textId="77777777" w:rsidR="00636DC6" w:rsidRPr="00170508" w:rsidRDefault="00636DC6" w:rsidP="00636DC6">
            <w:pPr>
              <w:pStyle w:val="TAC"/>
              <w:rPr>
                <w:rFonts w:eastAsia="DengXian"/>
                <w:color w:val="000000"/>
                <w:szCs w:val="18"/>
                <w:lang w:val="en-US" w:eastAsia="zh-CN"/>
              </w:rPr>
            </w:pPr>
            <w:r w:rsidRPr="00170508">
              <w:rPr>
                <w:rFonts w:eastAsia="DengXian"/>
                <w:color w:val="000000"/>
                <w:szCs w:val="18"/>
                <w:lang w:val="en-US" w:eastAsia="zh-CN"/>
              </w:rPr>
              <w:t>CA_n5A-n66A</w:t>
            </w:r>
          </w:p>
          <w:p w14:paraId="514878AF" w14:textId="77777777" w:rsidR="00636DC6" w:rsidRPr="00170508" w:rsidRDefault="00636DC6" w:rsidP="00636DC6">
            <w:pPr>
              <w:pStyle w:val="TAC"/>
              <w:rPr>
                <w:rFonts w:eastAsia="DengXian"/>
                <w:lang w:eastAsia="zh-CN"/>
              </w:rPr>
            </w:pPr>
            <w:r w:rsidRPr="00170508">
              <w:rPr>
                <w:rFonts w:eastAsia="DengXian"/>
                <w:color w:val="000000"/>
                <w:szCs w:val="18"/>
                <w:lang w:val="en-US" w:eastAsia="zh-CN"/>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644AC034" w14:textId="77777777" w:rsidR="00636DC6" w:rsidRPr="00170508" w:rsidRDefault="00636DC6" w:rsidP="00636DC6">
            <w:pPr>
              <w:pStyle w:val="TAC"/>
              <w:rPr>
                <w:rFonts w:eastAsia="DengXian"/>
                <w:lang w:eastAsia="zh-CN"/>
              </w:rPr>
            </w:pPr>
            <w:r w:rsidRPr="00170508">
              <w:rPr>
                <w:rFonts w:eastAsia="DengXian"/>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2BC7F55"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346D9DB2"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val="en-US" w:eastAsia="zh-CN" w:bidi="ar"/>
              </w:rPr>
              <w:t>4 and 5</w:t>
            </w:r>
          </w:p>
        </w:tc>
      </w:tr>
      <w:tr w:rsidR="00636DC6" w:rsidRPr="00170508" w14:paraId="11873B6A" w14:textId="77777777" w:rsidTr="00FD02C8">
        <w:trPr>
          <w:jc w:val="center"/>
        </w:trPr>
        <w:tc>
          <w:tcPr>
            <w:tcW w:w="2062" w:type="dxa"/>
            <w:tcBorders>
              <w:top w:val="nil"/>
              <w:left w:val="single" w:sz="4" w:space="0" w:color="auto"/>
              <w:bottom w:val="nil"/>
              <w:right w:val="single" w:sz="4" w:space="0" w:color="auto"/>
            </w:tcBorders>
            <w:vAlign w:val="center"/>
          </w:tcPr>
          <w:p w14:paraId="0F81833D"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694706E"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AA31C9" w14:textId="77777777" w:rsidR="00636DC6" w:rsidRPr="00170508" w:rsidRDefault="00636DC6" w:rsidP="00636DC6">
            <w:pPr>
              <w:pStyle w:val="TAC"/>
              <w:rPr>
                <w:rFonts w:eastAsia="DengXian"/>
                <w:lang w:eastAsia="zh-CN"/>
              </w:rPr>
            </w:pPr>
            <w:r w:rsidRPr="00170508">
              <w:rPr>
                <w:rFonts w:eastAsia="DengXian"/>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744AF62"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val="en-US" w:eastAsia="zh-CN" w:bidi="ar"/>
              </w:rPr>
              <w:t>CA_n48(2A)_BCS4 and 5</w:t>
            </w:r>
          </w:p>
        </w:tc>
        <w:tc>
          <w:tcPr>
            <w:tcW w:w="1496" w:type="dxa"/>
            <w:tcBorders>
              <w:top w:val="nil"/>
              <w:left w:val="single" w:sz="4" w:space="0" w:color="auto"/>
              <w:bottom w:val="nil"/>
              <w:right w:val="single" w:sz="4" w:space="0" w:color="auto"/>
            </w:tcBorders>
            <w:vAlign w:val="center"/>
          </w:tcPr>
          <w:p w14:paraId="41090164" w14:textId="77777777" w:rsidR="00636DC6" w:rsidRPr="00170508" w:rsidRDefault="00636DC6" w:rsidP="00636DC6">
            <w:pPr>
              <w:pStyle w:val="TAC"/>
              <w:rPr>
                <w:rFonts w:eastAsia="DengXian" w:cs="Arial"/>
                <w:color w:val="000000"/>
                <w:szCs w:val="18"/>
                <w:lang w:eastAsia="zh-CN" w:bidi="ar"/>
              </w:rPr>
            </w:pPr>
          </w:p>
        </w:tc>
      </w:tr>
      <w:tr w:rsidR="00636DC6" w:rsidRPr="00170508" w14:paraId="77DB886F"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0BFEFC12"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018F89C"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0649BE" w14:textId="77777777" w:rsidR="00636DC6" w:rsidRPr="00170508" w:rsidRDefault="00636DC6" w:rsidP="00636DC6">
            <w:pPr>
              <w:pStyle w:val="TAC"/>
              <w:rPr>
                <w:rFonts w:eastAsia="DengXian"/>
                <w:lang w:eastAsia="zh-CN"/>
              </w:rPr>
            </w:pPr>
            <w:r w:rsidRPr="00170508">
              <w:rPr>
                <w:rFonts w:eastAsia="DengXian"/>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147EC65"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val="en-US"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2F44A786" w14:textId="77777777" w:rsidR="00636DC6" w:rsidRPr="00170508" w:rsidRDefault="00636DC6" w:rsidP="00636DC6">
            <w:pPr>
              <w:pStyle w:val="TAC"/>
              <w:rPr>
                <w:rFonts w:eastAsia="DengXian" w:cs="Arial"/>
                <w:color w:val="000000"/>
                <w:szCs w:val="18"/>
                <w:lang w:eastAsia="zh-CN" w:bidi="ar"/>
              </w:rPr>
            </w:pPr>
          </w:p>
        </w:tc>
      </w:tr>
      <w:tr w:rsidR="00636DC6" w:rsidRPr="00170508" w14:paraId="282005E2"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3C0DF27A" w14:textId="77777777" w:rsidR="00636DC6" w:rsidRPr="00170508" w:rsidRDefault="00636DC6" w:rsidP="00636DC6">
            <w:pPr>
              <w:pStyle w:val="TAC"/>
              <w:rPr>
                <w:rFonts w:eastAsia="DengXian"/>
                <w:lang w:eastAsia="zh-CN"/>
              </w:rPr>
            </w:pPr>
            <w:r w:rsidRPr="00170508">
              <w:rPr>
                <w:rFonts w:eastAsia="DengXian"/>
                <w:lang w:val="en-US" w:eastAsia="zh-CN"/>
              </w:rPr>
              <w:t>CA_n5B-n48A-n66(2A)</w:t>
            </w:r>
          </w:p>
        </w:tc>
        <w:tc>
          <w:tcPr>
            <w:tcW w:w="1716" w:type="dxa"/>
            <w:tcBorders>
              <w:top w:val="single" w:sz="4" w:space="0" w:color="auto"/>
              <w:left w:val="single" w:sz="4" w:space="0" w:color="auto"/>
              <w:bottom w:val="nil"/>
              <w:right w:val="single" w:sz="4" w:space="0" w:color="auto"/>
            </w:tcBorders>
            <w:vAlign w:val="center"/>
          </w:tcPr>
          <w:p w14:paraId="7E1BF860" w14:textId="77777777" w:rsidR="00636DC6" w:rsidRPr="00170508" w:rsidRDefault="00636DC6" w:rsidP="00636DC6">
            <w:pPr>
              <w:pStyle w:val="TAC"/>
              <w:rPr>
                <w:rFonts w:eastAsia="DengXian"/>
                <w:color w:val="000000"/>
                <w:szCs w:val="18"/>
                <w:lang w:val="en-US" w:eastAsia="zh-CN"/>
              </w:rPr>
            </w:pPr>
            <w:r w:rsidRPr="00170508">
              <w:rPr>
                <w:rFonts w:eastAsia="DengXian"/>
                <w:color w:val="000000"/>
                <w:szCs w:val="18"/>
                <w:lang w:val="en-US" w:eastAsia="zh-CN"/>
              </w:rPr>
              <w:t>CA_n5A-n48A</w:t>
            </w:r>
          </w:p>
          <w:p w14:paraId="121474B6" w14:textId="77777777" w:rsidR="00636DC6" w:rsidRDefault="00636DC6" w:rsidP="00636DC6">
            <w:pPr>
              <w:pStyle w:val="TAC"/>
              <w:rPr>
                <w:rFonts w:eastAsia="DengXian"/>
                <w:color w:val="000000"/>
                <w:szCs w:val="18"/>
                <w:lang w:val="en-US" w:eastAsia="zh-CN"/>
              </w:rPr>
            </w:pPr>
            <w:r w:rsidRPr="00170508">
              <w:rPr>
                <w:rFonts w:eastAsia="DengXian"/>
                <w:color w:val="000000"/>
                <w:szCs w:val="18"/>
                <w:lang w:val="en-US" w:eastAsia="zh-CN"/>
              </w:rPr>
              <w:t>CA_n5A-n66A</w:t>
            </w:r>
          </w:p>
          <w:p w14:paraId="35CE2B15" w14:textId="77777777" w:rsidR="00636DC6" w:rsidRPr="00170508" w:rsidRDefault="00636DC6" w:rsidP="00636DC6">
            <w:pPr>
              <w:pStyle w:val="TAC"/>
              <w:rPr>
                <w:rFonts w:eastAsia="DengXian"/>
                <w:color w:val="000000"/>
                <w:szCs w:val="18"/>
                <w:lang w:val="en-US" w:eastAsia="zh-CN"/>
              </w:rPr>
            </w:pPr>
            <w:r w:rsidRPr="00170508">
              <w:rPr>
                <w:rFonts w:eastAsia="DengXian"/>
                <w:lang w:val="en-US" w:eastAsia="zh-CN"/>
              </w:rPr>
              <w:t>CA_n5B</w:t>
            </w:r>
          </w:p>
          <w:p w14:paraId="41578A9D" w14:textId="77777777" w:rsidR="00636DC6" w:rsidRPr="00170508" w:rsidRDefault="00636DC6" w:rsidP="00636DC6">
            <w:pPr>
              <w:pStyle w:val="TAC"/>
              <w:rPr>
                <w:rFonts w:eastAsia="DengXian"/>
                <w:lang w:eastAsia="zh-CN"/>
              </w:rPr>
            </w:pPr>
            <w:r w:rsidRPr="00170508">
              <w:rPr>
                <w:rFonts w:eastAsia="DengXian"/>
                <w:color w:val="000000"/>
                <w:szCs w:val="18"/>
                <w:lang w:val="en-US" w:eastAsia="zh-CN"/>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566D7589" w14:textId="77777777" w:rsidR="00636DC6" w:rsidRPr="00170508" w:rsidRDefault="00636DC6" w:rsidP="00636DC6">
            <w:pPr>
              <w:pStyle w:val="TAC"/>
              <w:rPr>
                <w:rFonts w:eastAsia="DengXian"/>
                <w:lang w:eastAsia="zh-CN"/>
              </w:rPr>
            </w:pPr>
            <w:r w:rsidRPr="00170508">
              <w:rPr>
                <w:rFonts w:eastAsia="DengXian"/>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042F411"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639A0E35"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val="en-US" w:eastAsia="zh-CN" w:bidi="ar"/>
              </w:rPr>
              <w:t>4 and 5</w:t>
            </w:r>
          </w:p>
        </w:tc>
      </w:tr>
      <w:tr w:rsidR="00636DC6" w:rsidRPr="00170508" w14:paraId="20181AE5" w14:textId="77777777" w:rsidTr="00FD02C8">
        <w:trPr>
          <w:jc w:val="center"/>
        </w:trPr>
        <w:tc>
          <w:tcPr>
            <w:tcW w:w="2062" w:type="dxa"/>
            <w:tcBorders>
              <w:top w:val="nil"/>
              <w:left w:val="single" w:sz="4" w:space="0" w:color="auto"/>
              <w:bottom w:val="nil"/>
              <w:right w:val="single" w:sz="4" w:space="0" w:color="auto"/>
            </w:tcBorders>
            <w:vAlign w:val="center"/>
          </w:tcPr>
          <w:p w14:paraId="6F8E87E4"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A001908"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CD34A2" w14:textId="77777777" w:rsidR="00636DC6" w:rsidRPr="00170508" w:rsidRDefault="00636DC6" w:rsidP="00636DC6">
            <w:pPr>
              <w:pStyle w:val="TAC"/>
              <w:rPr>
                <w:rFonts w:eastAsia="DengXian"/>
                <w:lang w:eastAsia="zh-CN"/>
              </w:rPr>
            </w:pPr>
            <w:r w:rsidRPr="00170508">
              <w:rPr>
                <w:rFonts w:eastAsia="DengXian"/>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B68CD78"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5E9F4B49" w14:textId="77777777" w:rsidR="00636DC6" w:rsidRPr="00170508" w:rsidRDefault="00636DC6" w:rsidP="00636DC6">
            <w:pPr>
              <w:pStyle w:val="TAC"/>
              <w:rPr>
                <w:rFonts w:eastAsia="DengXian" w:cs="Arial"/>
                <w:color w:val="000000"/>
                <w:szCs w:val="18"/>
                <w:lang w:eastAsia="zh-CN" w:bidi="ar"/>
              </w:rPr>
            </w:pPr>
          </w:p>
        </w:tc>
      </w:tr>
      <w:tr w:rsidR="00636DC6" w:rsidRPr="00170508" w14:paraId="038A5660"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57CC81D5"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B9D9C86"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8A99D8" w14:textId="77777777" w:rsidR="00636DC6" w:rsidRPr="00170508" w:rsidRDefault="00636DC6" w:rsidP="00636DC6">
            <w:pPr>
              <w:pStyle w:val="TAC"/>
              <w:rPr>
                <w:rFonts w:eastAsia="DengXian"/>
                <w:lang w:eastAsia="zh-CN"/>
              </w:rPr>
            </w:pPr>
            <w:r w:rsidRPr="00170508">
              <w:rPr>
                <w:rFonts w:eastAsia="DengXian"/>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83CD328"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val="en-US"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207D5749" w14:textId="77777777" w:rsidR="00636DC6" w:rsidRPr="00170508" w:rsidRDefault="00636DC6" w:rsidP="00636DC6">
            <w:pPr>
              <w:pStyle w:val="TAC"/>
              <w:rPr>
                <w:rFonts w:eastAsia="DengXian" w:cs="Arial"/>
                <w:color w:val="000000"/>
                <w:szCs w:val="18"/>
                <w:lang w:eastAsia="zh-CN" w:bidi="ar"/>
              </w:rPr>
            </w:pPr>
          </w:p>
        </w:tc>
      </w:tr>
      <w:tr w:rsidR="00636DC6" w:rsidRPr="00170508" w14:paraId="6B7DC3DF"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6D2065F5" w14:textId="77777777" w:rsidR="00636DC6" w:rsidRPr="00170508" w:rsidRDefault="00636DC6" w:rsidP="00636DC6">
            <w:pPr>
              <w:pStyle w:val="TAC"/>
              <w:rPr>
                <w:rFonts w:eastAsia="DengXian"/>
                <w:lang w:eastAsia="zh-CN"/>
              </w:rPr>
            </w:pPr>
            <w:r w:rsidRPr="00170508">
              <w:rPr>
                <w:rFonts w:eastAsia="DengXian"/>
                <w:lang w:val="en-US" w:eastAsia="zh-CN"/>
              </w:rPr>
              <w:t>CA_n5B-n48(2A)-n66(2A)</w:t>
            </w:r>
          </w:p>
        </w:tc>
        <w:tc>
          <w:tcPr>
            <w:tcW w:w="1716" w:type="dxa"/>
            <w:tcBorders>
              <w:top w:val="single" w:sz="4" w:space="0" w:color="auto"/>
              <w:left w:val="single" w:sz="4" w:space="0" w:color="auto"/>
              <w:bottom w:val="nil"/>
              <w:right w:val="single" w:sz="4" w:space="0" w:color="auto"/>
            </w:tcBorders>
            <w:vAlign w:val="center"/>
          </w:tcPr>
          <w:p w14:paraId="0EF453FB" w14:textId="77777777" w:rsidR="00636DC6" w:rsidRPr="00170508" w:rsidRDefault="00636DC6" w:rsidP="00636DC6">
            <w:pPr>
              <w:pStyle w:val="TAC"/>
              <w:rPr>
                <w:rFonts w:eastAsia="DengXian"/>
                <w:color w:val="000000"/>
                <w:szCs w:val="18"/>
                <w:lang w:val="en-US" w:eastAsia="zh-CN"/>
              </w:rPr>
            </w:pPr>
            <w:r w:rsidRPr="00170508">
              <w:rPr>
                <w:rFonts w:eastAsia="DengXian"/>
                <w:color w:val="000000"/>
                <w:szCs w:val="18"/>
                <w:lang w:val="en-US" w:eastAsia="zh-CN"/>
              </w:rPr>
              <w:t>CA_n5A-n48A</w:t>
            </w:r>
          </w:p>
          <w:p w14:paraId="4E466DEB" w14:textId="77777777" w:rsidR="00636DC6" w:rsidRDefault="00636DC6" w:rsidP="00636DC6">
            <w:pPr>
              <w:pStyle w:val="TAC"/>
              <w:rPr>
                <w:rFonts w:eastAsia="DengXian"/>
                <w:color w:val="000000"/>
                <w:szCs w:val="18"/>
                <w:lang w:val="en-US" w:eastAsia="zh-CN"/>
              </w:rPr>
            </w:pPr>
            <w:r w:rsidRPr="00170508">
              <w:rPr>
                <w:rFonts w:eastAsia="DengXian"/>
                <w:color w:val="000000"/>
                <w:szCs w:val="18"/>
                <w:lang w:val="en-US" w:eastAsia="zh-CN"/>
              </w:rPr>
              <w:t>CA_n5A-n66A</w:t>
            </w:r>
          </w:p>
          <w:p w14:paraId="7EF3B0E0" w14:textId="77777777" w:rsidR="00636DC6" w:rsidRPr="00170508" w:rsidRDefault="00636DC6" w:rsidP="00636DC6">
            <w:pPr>
              <w:pStyle w:val="TAC"/>
              <w:rPr>
                <w:rFonts w:eastAsia="DengXian"/>
                <w:color w:val="000000"/>
                <w:szCs w:val="18"/>
                <w:lang w:val="en-US" w:eastAsia="zh-CN"/>
              </w:rPr>
            </w:pPr>
            <w:r w:rsidRPr="00170508">
              <w:rPr>
                <w:rFonts w:eastAsia="DengXian"/>
                <w:lang w:val="en-US" w:eastAsia="zh-CN"/>
              </w:rPr>
              <w:t>CA_n5B</w:t>
            </w:r>
          </w:p>
          <w:p w14:paraId="65D57FC7" w14:textId="77777777" w:rsidR="00636DC6" w:rsidRPr="00170508" w:rsidRDefault="00636DC6" w:rsidP="00636DC6">
            <w:pPr>
              <w:pStyle w:val="TAC"/>
              <w:rPr>
                <w:rFonts w:eastAsia="DengXian"/>
                <w:lang w:eastAsia="zh-CN"/>
              </w:rPr>
            </w:pPr>
            <w:r w:rsidRPr="00170508">
              <w:rPr>
                <w:rFonts w:eastAsia="DengXian"/>
                <w:color w:val="000000"/>
                <w:szCs w:val="18"/>
                <w:lang w:val="en-US" w:eastAsia="zh-CN"/>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4A93DF9E" w14:textId="77777777" w:rsidR="00636DC6" w:rsidRPr="00170508" w:rsidRDefault="00636DC6" w:rsidP="00636DC6">
            <w:pPr>
              <w:pStyle w:val="TAC"/>
              <w:rPr>
                <w:rFonts w:eastAsia="DengXian"/>
                <w:lang w:eastAsia="zh-CN"/>
              </w:rPr>
            </w:pPr>
            <w:r w:rsidRPr="00170508">
              <w:rPr>
                <w:rFonts w:eastAsia="DengXian"/>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5F68093"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7CAF4883"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val="en-US" w:eastAsia="zh-CN" w:bidi="ar"/>
              </w:rPr>
              <w:t>4 and 5</w:t>
            </w:r>
          </w:p>
        </w:tc>
      </w:tr>
      <w:tr w:rsidR="00636DC6" w:rsidRPr="00170508" w14:paraId="04C1383E" w14:textId="77777777" w:rsidTr="00FD02C8">
        <w:trPr>
          <w:jc w:val="center"/>
        </w:trPr>
        <w:tc>
          <w:tcPr>
            <w:tcW w:w="2062" w:type="dxa"/>
            <w:tcBorders>
              <w:top w:val="nil"/>
              <w:left w:val="single" w:sz="4" w:space="0" w:color="auto"/>
              <w:bottom w:val="nil"/>
              <w:right w:val="single" w:sz="4" w:space="0" w:color="auto"/>
            </w:tcBorders>
            <w:vAlign w:val="center"/>
          </w:tcPr>
          <w:p w14:paraId="52D02CA2"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74D2EFA"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0FE46C" w14:textId="77777777" w:rsidR="00636DC6" w:rsidRPr="00170508" w:rsidRDefault="00636DC6" w:rsidP="00636DC6">
            <w:pPr>
              <w:pStyle w:val="TAC"/>
              <w:rPr>
                <w:rFonts w:eastAsia="DengXian"/>
                <w:lang w:eastAsia="zh-CN"/>
              </w:rPr>
            </w:pPr>
            <w:r w:rsidRPr="00170508">
              <w:rPr>
                <w:rFonts w:eastAsia="DengXian"/>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7BAAE2C"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val="en-US" w:eastAsia="zh-CN" w:bidi="ar"/>
              </w:rPr>
              <w:t>CA_n48(2A)_BCS4 and 5</w:t>
            </w:r>
          </w:p>
        </w:tc>
        <w:tc>
          <w:tcPr>
            <w:tcW w:w="1496" w:type="dxa"/>
            <w:tcBorders>
              <w:top w:val="nil"/>
              <w:left w:val="single" w:sz="4" w:space="0" w:color="auto"/>
              <w:bottom w:val="nil"/>
              <w:right w:val="single" w:sz="4" w:space="0" w:color="auto"/>
            </w:tcBorders>
            <w:vAlign w:val="center"/>
          </w:tcPr>
          <w:p w14:paraId="1FB88489" w14:textId="77777777" w:rsidR="00636DC6" w:rsidRPr="00170508" w:rsidRDefault="00636DC6" w:rsidP="00636DC6">
            <w:pPr>
              <w:pStyle w:val="TAC"/>
              <w:rPr>
                <w:rFonts w:eastAsia="DengXian" w:cs="Arial"/>
                <w:color w:val="000000"/>
                <w:szCs w:val="18"/>
                <w:lang w:eastAsia="zh-CN" w:bidi="ar"/>
              </w:rPr>
            </w:pPr>
          </w:p>
        </w:tc>
      </w:tr>
      <w:tr w:rsidR="00636DC6" w:rsidRPr="00170508" w14:paraId="0A88E7F0"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0397460B"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D66CB37"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8EF82A" w14:textId="77777777" w:rsidR="00636DC6" w:rsidRPr="00170508" w:rsidRDefault="00636DC6" w:rsidP="00636DC6">
            <w:pPr>
              <w:pStyle w:val="TAC"/>
              <w:rPr>
                <w:rFonts w:eastAsia="DengXian"/>
                <w:lang w:eastAsia="zh-CN"/>
              </w:rPr>
            </w:pPr>
            <w:r w:rsidRPr="00170508">
              <w:rPr>
                <w:rFonts w:eastAsia="DengXian"/>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6D32E69"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val="en-US"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2EA8531A" w14:textId="77777777" w:rsidR="00636DC6" w:rsidRPr="00170508" w:rsidRDefault="00636DC6" w:rsidP="00636DC6">
            <w:pPr>
              <w:pStyle w:val="TAC"/>
              <w:rPr>
                <w:rFonts w:eastAsia="DengXian" w:cs="Arial"/>
                <w:color w:val="000000"/>
                <w:szCs w:val="18"/>
                <w:lang w:eastAsia="zh-CN" w:bidi="ar"/>
              </w:rPr>
            </w:pPr>
          </w:p>
        </w:tc>
      </w:tr>
      <w:tr w:rsidR="00636DC6" w:rsidRPr="00170508" w14:paraId="51CC0CC6"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41368D59" w14:textId="77777777" w:rsidR="00636DC6" w:rsidRPr="00170508" w:rsidRDefault="00636DC6" w:rsidP="00636DC6">
            <w:pPr>
              <w:pStyle w:val="TAC"/>
              <w:rPr>
                <w:rFonts w:eastAsia="DengXian"/>
                <w:lang w:eastAsia="zh-CN"/>
              </w:rPr>
            </w:pPr>
            <w:r w:rsidRPr="00170508">
              <w:rPr>
                <w:rFonts w:eastAsia="DengXian"/>
                <w:lang w:val="en-US" w:eastAsia="zh-CN"/>
              </w:rPr>
              <w:t>CA_n5B-n48B-n66(2A)</w:t>
            </w:r>
          </w:p>
        </w:tc>
        <w:tc>
          <w:tcPr>
            <w:tcW w:w="1716" w:type="dxa"/>
            <w:tcBorders>
              <w:top w:val="single" w:sz="4" w:space="0" w:color="auto"/>
              <w:left w:val="single" w:sz="4" w:space="0" w:color="auto"/>
              <w:bottom w:val="nil"/>
              <w:right w:val="single" w:sz="4" w:space="0" w:color="auto"/>
            </w:tcBorders>
            <w:vAlign w:val="center"/>
          </w:tcPr>
          <w:p w14:paraId="64D95AC8" w14:textId="77777777" w:rsidR="00636DC6" w:rsidRDefault="00636DC6" w:rsidP="00636DC6">
            <w:pPr>
              <w:pStyle w:val="TAC"/>
              <w:rPr>
                <w:rFonts w:eastAsia="DengXian"/>
                <w:color w:val="000000"/>
                <w:szCs w:val="18"/>
                <w:lang w:val="en-US" w:eastAsia="zh-CN"/>
              </w:rPr>
            </w:pPr>
            <w:r w:rsidRPr="00170508">
              <w:rPr>
                <w:rFonts w:eastAsia="DengXian"/>
                <w:color w:val="000000"/>
                <w:szCs w:val="18"/>
                <w:lang w:val="en-US" w:eastAsia="zh-CN"/>
              </w:rPr>
              <w:t>CA_n5A-n48A</w:t>
            </w:r>
          </w:p>
          <w:p w14:paraId="017CA77E" w14:textId="77777777" w:rsidR="00636DC6" w:rsidRPr="00170508" w:rsidRDefault="00636DC6" w:rsidP="00636DC6">
            <w:pPr>
              <w:pStyle w:val="TAC"/>
              <w:rPr>
                <w:rFonts w:eastAsia="DengXian"/>
                <w:color w:val="000000"/>
                <w:szCs w:val="18"/>
                <w:lang w:val="en-US" w:eastAsia="zh-CN"/>
              </w:rPr>
            </w:pPr>
            <w:r>
              <w:rPr>
                <w:rFonts w:eastAsia="DengXian"/>
                <w:color w:val="000000"/>
                <w:szCs w:val="18"/>
                <w:lang w:val="en-US" w:eastAsia="zh-CN"/>
              </w:rPr>
              <w:t>CA_n5A-n48B</w:t>
            </w:r>
          </w:p>
          <w:p w14:paraId="2632316A" w14:textId="77777777" w:rsidR="00636DC6" w:rsidRDefault="00636DC6" w:rsidP="00636DC6">
            <w:pPr>
              <w:pStyle w:val="TAC"/>
              <w:rPr>
                <w:rFonts w:eastAsia="DengXian"/>
                <w:color w:val="000000"/>
                <w:szCs w:val="18"/>
                <w:lang w:val="en-US" w:eastAsia="zh-CN"/>
              </w:rPr>
            </w:pPr>
            <w:r w:rsidRPr="00170508">
              <w:rPr>
                <w:rFonts w:eastAsia="DengXian"/>
                <w:color w:val="000000"/>
                <w:szCs w:val="18"/>
                <w:lang w:val="en-US" w:eastAsia="zh-CN"/>
              </w:rPr>
              <w:t>CA_n5A-n66A</w:t>
            </w:r>
          </w:p>
          <w:p w14:paraId="6E9E8287" w14:textId="77777777" w:rsidR="00636DC6" w:rsidRPr="00170508" w:rsidRDefault="00636DC6" w:rsidP="00636DC6">
            <w:pPr>
              <w:pStyle w:val="TAC"/>
              <w:rPr>
                <w:rFonts w:eastAsia="DengXian"/>
                <w:color w:val="000000"/>
                <w:szCs w:val="18"/>
                <w:lang w:val="en-US" w:eastAsia="zh-CN"/>
              </w:rPr>
            </w:pPr>
            <w:r w:rsidRPr="00170508">
              <w:rPr>
                <w:rFonts w:eastAsia="DengXian"/>
                <w:lang w:val="en-US" w:eastAsia="zh-CN"/>
              </w:rPr>
              <w:t>CA_n5B</w:t>
            </w:r>
          </w:p>
          <w:p w14:paraId="52026446" w14:textId="77777777" w:rsidR="00636DC6" w:rsidRDefault="00636DC6" w:rsidP="00636DC6">
            <w:pPr>
              <w:pStyle w:val="TAC"/>
              <w:rPr>
                <w:rFonts w:eastAsia="DengXian"/>
                <w:color w:val="000000"/>
                <w:szCs w:val="18"/>
                <w:lang w:val="en-US" w:eastAsia="zh-CN"/>
              </w:rPr>
            </w:pPr>
            <w:r w:rsidRPr="00170508">
              <w:rPr>
                <w:rFonts w:eastAsia="DengXian"/>
                <w:color w:val="000000"/>
                <w:szCs w:val="18"/>
                <w:lang w:val="en-US" w:eastAsia="zh-CN"/>
              </w:rPr>
              <w:t>CA_n48A-n66A</w:t>
            </w:r>
          </w:p>
          <w:p w14:paraId="40CDB0F7" w14:textId="77777777" w:rsidR="00636DC6" w:rsidRPr="00170508" w:rsidRDefault="00636DC6" w:rsidP="00636DC6">
            <w:pPr>
              <w:pStyle w:val="TAC"/>
              <w:rPr>
                <w:rFonts w:eastAsia="DengXian"/>
                <w:color w:val="000000"/>
                <w:szCs w:val="18"/>
                <w:lang w:val="en-US" w:eastAsia="zh-CN"/>
              </w:rPr>
            </w:pPr>
            <w:r>
              <w:rPr>
                <w:rFonts w:eastAsia="DengXian"/>
                <w:color w:val="000000"/>
                <w:szCs w:val="18"/>
                <w:lang w:val="en-US" w:eastAsia="zh-CN"/>
              </w:rPr>
              <w:t>CA_n48B</w:t>
            </w:r>
            <w:r w:rsidRPr="00170508">
              <w:rPr>
                <w:rFonts w:eastAsia="DengXian"/>
                <w:color w:val="000000"/>
                <w:szCs w:val="18"/>
                <w:lang w:val="en-US" w:eastAsia="zh-CN"/>
              </w:rPr>
              <w:t>-n66A</w:t>
            </w:r>
          </w:p>
          <w:p w14:paraId="2E0ABDE9" w14:textId="77777777" w:rsidR="00636DC6" w:rsidRPr="00170508" w:rsidRDefault="00636DC6" w:rsidP="00636DC6">
            <w:pPr>
              <w:pStyle w:val="TAC"/>
              <w:rPr>
                <w:rFonts w:eastAsia="DengXian"/>
                <w:lang w:eastAsia="zh-CN"/>
              </w:rPr>
            </w:pPr>
            <w:r w:rsidRPr="00170508">
              <w:rPr>
                <w:rFonts w:eastAsia="DengXian" w:cs="Arial"/>
                <w:color w:val="000000"/>
                <w:kern w:val="2"/>
                <w:szCs w:val="18"/>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6D2466BD" w14:textId="77777777" w:rsidR="00636DC6" w:rsidRPr="00170508" w:rsidRDefault="00636DC6" w:rsidP="00636DC6">
            <w:pPr>
              <w:pStyle w:val="TAC"/>
              <w:rPr>
                <w:rFonts w:eastAsia="DengXian"/>
                <w:lang w:eastAsia="zh-CN"/>
              </w:rPr>
            </w:pPr>
            <w:r w:rsidRPr="00170508">
              <w:rPr>
                <w:rFonts w:eastAsia="DengXian"/>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8864B5C"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4305D513"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val="en-US" w:eastAsia="zh-CN" w:bidi="ar"/>
              </w:rPr>
              <w:t>4 and 5</w:t>
            </w:r>
          </w:p>
        </w:tc>
      </w:tr>
      <w:tr w:rsidR="00636DC6" w:rsidRPr="00170508" w14:paraId="6BF7876F" w14:textId="77777777" w:rsidTr="00FD02C8">
        <w:trPr>
          <w:jc w:val="center"/>
        </w:trPr>
        <w:tc>
          <w:tcPr>
            <w:tcW w:w="2062" w:type="dxa"/>
            <w:tcBorders>
              <w:top w:val="nil"/>
              <w:left w:val="single" w:sz="4" w:space="0" w:color="auto"/>
              <w:bottom w:val="nil"/>
              <w:right w:val="single" w:sz="4" w:space="0" w:color="auto"/>
            </w:tcBorders>
            <w:vAlign w:val="center"/>
          </w:tcPr>
          <w:p w14:paraId="1C12DDBA"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AD0DB39"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76EB74" w14:textId="77777777" w:rsidR="00636DC6" w:rsidRPr="00170508" w:rsidRDefault="00636DC6" w:rsidP="00636DC6">
            <w:pPr>
              <w:pStyle w:val="TAC"/>
              <w:rPr>
                <w:rFonts w:eastAsia="DengXian"/>
                <w:lang w:eastAsia="zh-CN"/>
              </w:rPr>
            </w:pPr>
            <w:r w:rsidRPr="00170508">
              <w:rPr>
                <w:rFonts w:eastAsia="DengXian"/>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233A180"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val="en-US" w:eastAsia="zh-CN" w:bidi="ar"/>
              </w:rPr>
              <w:t>CA_n48B_BCS4 and 5</w:t>
            </w:r>
          </w:p>
        </w:tc>
        <w:tc>
          <w:tcPr>
            <w:tcW w:w="1496" w:type="dxa"/>
            <w:tcBorders>
              <w:top w:val="nil"/>
              <w:left w:val="single" w:sz="4" w:space="0" w:color="auto"/>
              <w:bottom w:val="nil"/>
              <w:right w:val="single" w:sz="4" w:space="0" w:color="auto"/>
            </w:tcBorders>
            <w:vAlign w:val="center"/>
          </w:tcPr>
          <w:p w14:paraId="51C7759A" w14:textId="77777777" w:rsidR="00636DC6" w:rsidRPr="00170508" w:rsidRDefault="00636DC6" w:rsidP="00636DC6">
            <w:pPr>
              <w:pStyle w:val="TAC"/>
              <w:rPr>
                <w:rFonts w:eastAsia="DengXian" w:cs="Arial"/>
                <w:color w:val="000000"/>
                <w:szCs w:val="18"/>
                <w:lang w:eastAsia="zh-CN" w:bidi="ar"/>
              </w:rPr>
            </w:pPr>
          </w:p>
        </w:tc>
      </w:tr>
      <w:tr w:rsidR="00636DC6" w:rsidRPr="00170508" w14:paraId="2FB8F410"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12139C25"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55A03CC"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50601C" w14:textId="77777777" w:rsidR="00636DC6" w:rsidRPr="00170508" w:rsidRDefault="00636DC6" w:rsidP="00636DC6">
            <w:pPr>
              <w:pStyle w:val="TAC"/>
              <w:rPr>
                <w:rFonts w:eastAsia="DengXian"/>
                <w:lang w:eastAsia="zh-CN"/>
              </w:rPr>
            </w:pPr>
            <w:r w:rsidRPr="00170508">
              <w:rPr>
                <w:rFonts w:eastAsia="DengXian"/>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B83D216"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val="en-US"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6B1F6D82" w14:textId="77777777" w:rsidR="00636DC6" w:rsidRPr="00170508" w:rsidRDefault="00636DC6" w:rsidP="00636DC6">
            <w:pPr>
              <w:pStyle w:val="TAC"/>
              <w:rPr>
                <w:rFonts w:eastAsia="DengXian" w:cs="Arial"/>
                <w:color w:val="000000"/>
                <w:szCs w:val="18"/>
                <w:lang w:eastAsia="zh-CN" w:bidi="ar"/>
              </w:rPr>
            </w:pPr>
          </w:p>
        </w:tc>
      </w:tr>
      <w:tr w:rsidR="00636DC6" w:rsidRPr="00170508" w14:paraId="237DBBC2"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6577C993" w14:textId="77777777" w:rsidR="00636DC6" w:rsidRPr="00170508" w:rsidRDefault="00636DC6" w:rsidP="00636DC6">
            <w:pPr>
              <w:pStyle w:val="TAC"/>
              <w:rPr>
                <w:rFonts w:eastAsia="DengXian"/>
                <w:lang w:eastAsia="zh-CN"/>
              </w:rPr>
            </w:pPr>
            <w:r w:rsidRPr="00170508">
              <w:rPr>
                <w:rFonts w:eastAsia="DengXian"/>
                <w:lang w:eastAsia="zh-CN"/>
              </w:rPr>
              <w:t>CA_n5A-n48A-n77A</w:t>
            </w:r>
          </w:p>
        </w:tc>
        <w:tc>
          <w:tcPr>
            <w:tcW w:w="1716" w:type="dxa"/>
            <w:tcBorders>
              <w:top w:val="single" w:sz="4" w:space="0" w:color="auto"/>
              <w:left w:val="single" w:sz="4" w:space="0" w:color="auto"/>
              <w:bottom w:val="nil"/>
              <w:right w:val="single" w:sz="4" w:space="0" w:color="auto"/>
            </w:tcBorders>
            <w:vAlign w:val="center"/>
          </w:tcPr>
          <w:p w14:paraId="3F7CFC58" w14:textId="77777777" w:rsidR="00636DC6" w:rsidRPr="00170508" w:rsidRDefault="00636DC6" w:rsidP="00636DC6">
            <w:pPr>
              <w:pStyle w:val="TAC"/>
              <w:rPr>
                <w:rFonts w:eastAsia="DengXian" w:cs="Arial"/>
                <w:color w:val="000000"/>
                <w:kern w:val="2"/>
                <w:szCs w:val="18"/>
                <w:vertAlign w:val="superscript"/>
              </w:rPr>
            </w:pPr>
            <w:r w:rsidRPr="00170508">
              <w:rPr>
                <w:rFonts w:eastAsia="DengXian" w:cs="Arial"/>
                <w:color w:val="000000"/>
                <w:kern w:val="2"/>
                <w:szCs w:val="18"/>
              </w:rPr>
              <w:t>n77</w:t>
            </w:r>
            <w:r w:rsidRPr="00170508">
              <w:rPr>
                <w:rFonts w:eastAsia="DengXian" w:cs="Arial"/>
                <w:color w:val="000000"/>
                <w:kern w:val="2"/>
                <w:szCs w:val="18"/>
                <w:vertAlign w:val="superscript"/>
              </w:rPr>
              <w:t>7,9</w:t>
            </w:r>
          </w:p>
          <w:p w14:paraId="38E9A40B" w14:textId="77777777" w:rsidR="00636DC6" w:rsidRPr="00170508" w:rsidRDefault="00636DC6" w:rsidP="00636DC6">
            <w:pPr>
              <w:pStyle w:val="TAC"/>
              <w:rPr>
                <w:rFonts w:eastAsia="MS Mincho" w:cs="Arial"/>
                <w:color w:val="000000"/>
                <w:szCs w:val="18"/>
              </w:rPr>
            </w:pPr>
            <w:r w:rsidRPr="00170508">
              <w:rPr>
                <w:rFonts w:eastAsia="MS Mincho" w:cs="Arial"/>
                <w:color w:val="000000"/>
                <w:szCs w:val="18"/>
              </w:rPr>
              <w:t>CA_n5A-n48A</w:t>
            </w:r>
          </w:p>
          <w:p w14:paraId="76471F4C" w14:textId="77777777" w:rsidR="00636DC6" w:rsidRPr="00170508" w:rsidRDefault="00636DC6" w:rsidP="00636DC6">
            <w:pPr>
              <w:pStyle w:val="TAC"/>
              <w:rPr>
                <w:rFonts w:eastAsia="MS Mincho" w:cs="Arial"/>
                <w:color w:val="000000"/>
                <w:szCs w:val="18"/>
              </w:rPr>
            </w:pPr>
            <w:r w:rsidRPr="00170508">
              <w:rPr>
                <w:rFonts w:eastAsia="MS Mincho" w:cs="Arial"/>
                <w:color w:val="000000"/>
                <w:szCs w:val="18"/>
              </w:rPr>
              <w:t>CA_n5A-n77A</w:t>
            </w:r>
            <w:r w:rsidRPr="00170508">
              <w:rPr>
                <w:rFonts w:eastAsia="DengXian" w:cs="Arial"/>
                <w:color w:val="000000"/>
                <w:kern w:val="2"/>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218896A1" w14:textId="77777777" w:rsidR="00636DC6" w:rsidRPr="00170508" w:rsidRDefault="00636DC6" w:rsidP="00636DC6">
            <w:pPr>
              <w:pStyle w:val="TAC"/>
              <w:rPr>
                <w:rFonts w:eastAsia="DengXian"/>
                <w:lang w:eastAsia="zh-CN"/>
              </w:rPr>
            </w:pPr>
            <w:r w:rsidRPr="00170508">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007673F"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7109DAD"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eastAsia="zh-CN" w:bidi="ar"/>
              </w:rPr>
              <w:t>0</w:t>
            </w:r>
          </w:p>
        </w:tc>
      </w:tr>
      <w:tr w:rsidR="00636DC6" w:rsidRPr="00170508" w14:paraId="1EBBA75A" w14:textId="77777777" w:rsidTr="00FD02C8">
        <w:trPr>
          <w:jc w:val="center"/>
        </w:trPr>
        <w:tc>
          <w:tcPr>
            <w:tcW w:w="2062" w:type="dxa"/>
            <w:tcBorders>
              <w:top w:val="nil"/>
              <w:left w:val="single" w:sz="4" w:space="0" w:color="auto"/>
              <w:bottom w:val="nil"/>
              <w:right w:val="single" w:sz="4" w:space="0" w:color="auto"/>
            </w:tcBorders>
            <w:vAlign w:val="center"/>
          </w:tcPr>
          <w:p w14:paraId="2998C703"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5178725"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A8741A" w14:textId="77777777" w:rsidR="00636DC6" w:rsidRPr="00170508" w:rsidRDefault="00636DC6" w:rsidP="00636DC6">
            <w:pPr>
              <w:pStyle w:val="TAC"/>
              <w:rPr>
                <w:rFonts w:eastAsia="DengXian"/>
                <w:lang w:eastAsia="zh-CN"/>
              </w:rPr>
            </w:pPr>
            <w:r w:rsidRPr="00170508">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37AE53C"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5, 10, 15, 20, 30, 40, 50</w:t>
            </w:r>
            <w:r w:rsidRPr="00170508">
              <w:rPr>
                <w:rFonts w:eastAsia="DengXian" w:cs="Arial"/>
                <w:color w:val="000000"/>
                <w:szCs w:val="18"/>
                <w:vertAlign w:val="superscript"/>
                <w:lang w:eastAsia="zh-CN" w:bidi="ar"/>
              </w:rPr>
              <w:t>12</w:t>
            </w:r>
            <w:r w:rsidRPr="00170508">
              <w:rPr>
                <w:rFonts w:eastAsia="DengXian" w:cs="Arial"/>
                <w:color w:val="000000"/>
                <w:szCs w:val="18"/>
                <w:lang w:eastAsia="zh-CN" w:bidi="ar"/>
              </w:rPr>
              <w:t>, 60</w:t>
            </w:r>
            <w:r w:rsidRPr="00170508">
              <w:rPr>
                <w:rFonts w:eastAsia="DengXian" w:cs="Arial"/>
                <w:color w:val="000000"/>
                <w:szCs w:val="18"/>
                <w:vertAlign w:val="superscript"/>
                <w:lang w:eastAsia="zh-CN" w:bidi="ar"/>
              </w:rPr>
              <w:t>12</w:t>
            </w:r>
            <w:r w:rsidRPr="00170508">
              <w:rPr>
                <w:rFonts w:eastAsia="DengXian" w:cs="Arial"/>
                <w:color w:val="000000"/>
                <w:szCs w:val="18"/>
                <w:lang w:eastAsia="zh-CN" w:bidi="ar"/>
              </w:rPr>
              <w:t>, 70</w:t>
            </w:r>
            <w:r w:rsidRPr="00170508">
              <w:rPr>
                <w:rFonts w:eastAsia="DengXian" w:cs="Arial"/>
                <w:color w:val="000000"/>
                <w:szCs w:val="18"/>
                <w:vertAlign w:val="superscript"/>
                <w:lang w:eastAsia="zh-CN" w:bidi="ar"/>
              </w:rPr>
              <w:t>12</w:t>
            </w:r>
            <w:r w:rsidRPr="00170508">
              <w:rPr>
                <w:rFonts w:eastAsia="DengXian" w:cs="Arial"/>
                <w:color w:val="000000"/>
                <w:szCs w:val="18"/>
                <w:lang w:eastAsia="zh-CN" w:bidi="ar"/>
              </w:rPr>
              <w:t>, 80</w:t>
            </w:r>
            <w:r w:rsidRPr="00170508">
              <w:rPr>
                <w:rFonts w:eastAsia="DengXian" w:cs="Arial"/>
                <w:color w:val="000000"/>
                <w:szCs w:val="18"/>
                <w:vertAlign w:val="superscript"/>
                <w:lang w:eastAsia="zh-CN" w:bidi="ar"/>
              </w:rPr>
              <w:t>12</w:t>
            </w:r>
            <w:r w:rsidRPr="00170508">
              <w:rPr>
                <w:rFonts w:eastAsia="DengXian" w:cs="Arial"/>
                <w:color w:val="000000"/>
                <w:szCs w:val="18"/>
                <w:lang w:eastAsia="zh-CN" w:bidi="ar"/>
              </w:rPr>
              <w:t>, 90</w:t>
            </w:r>
            <w:r w:rsidRPr="00170508">
              <w:rPr>
                <w:rFonts w:eastAsia="DengXian" w:cs="Arial"/>
                <w:color w:val="000000"/>
                <w:szCs w:val="18"/>
                <w:vertAlign w:val="superscript"/>
                <w:lang w:eastAsia="zh-CN" w:bidi="ar"/>
              </w:rPr>
              <w:t>12</w:t>
            </w:r>
            <w:r w:rsidRPr="00170508">
              <w:rPr>
                <w:rFonts w:eastAsia="DengXian" w:cs="Arial"/>
                <w:color w:val="000000"/>
                <w:szCs w:val="18"/>
                <w:lang w:eastAsia="zh-CN" w:bidi="ar"/>
              </w:rPr>
              <w:t>, 100</w:t>
            </w:r>
            <w:r w:rsidRPr="00170508">
              <w:rPr>
                <w:rFonts w:eastAsia="DengXian" w:cs="Arial"/>
                <w:color w:val="000000"/>
                <w:szCs w:val="18"/>
                <w:vertAlign w:val="superscript"/>
                <w:lang w:eastAsia="zh-CN" w:bidi="ar"/>
              </w:rPr>
              <w:t>12</w:t>
            </w:r>
          </w:p>
        </w:tc>
        <w:tc>
          <w:tcPr>
            <w:tcW w:w="1496" w:type="dxa"/>
            <w:tcBorders>
              <w:top w:val="nil"/>
              <w:left w:val="single" w:sz="4" w:space="0" w:color="auto"/>
              <w:bottom w:val="nil"/>
              <w:right w:val="single" w:sz="4" w:space="0" w:color="auto"/>
            </w:tcBorders>
            <w:vAlign w:val="center"/>
          </w:tcPr>
          <w:p w14:paraId="3CB8F5D4" w14:textId="77777777" w:rsidR="00636DC6" w:rsidRPr="00170508" w:rsidRDefault="00636DC6" w:rsidP="00636DC6">
            <w:pPr>
              <w:pStyle w:val="TAC"/>
              <w:rPr>
                <w:rFonts w:eastAsia="DengXian" w:cs="Arial"/>
                <w:color w:val="000000"/>
                <w:szCs w:val="18"/>
                <w:lang w:eastAsia="zh-CN" w:bidi="ar"/>
              </w:rPr>
            </w:pPr>
          </w:p>
        </w:tc>
      </w:tr>
      <w:tr w:rsidR="00636DC6" w:rsidRPr="00170508" w14:paraId="42E9A414" w14:textId="77777777" w:rsidTr="00FD02C8">
        <w:trPr>
          <w:jc w:val="center"/>
        </w:trPr>
        <w:tc>
          <w:tcPr>
            <w:tcW w:w="2062" w:type="dxa"/>
            <w:tcBorders>
              <w:top w:val="nil"/>
              <w:left w:val="single" w:sz="4" w:space="0" w:color="auto"/>
              <w:bottom w:val="nil"/>
              <w:right w:val="single" w:sz="4" w:space="0" w:color="auto"/>
            </w:tcBorders>
            <w:vAlign w:val="center"/>
          </w:tcPr>
          <w:p w14:paraId="200FD94D"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B101BE4"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0AC727" w14:textId="77777777" w:rsidR="00636DC6" w:rsidRPr="00170508" w:rsidRDefault="00636DC6" w:rsidP="00636DC6">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C870E64"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43FE966" w14:textId="77777777" w:rsidR="00636DC6" w:rsidRPr="00170508" w:rsidRDefault="00636DC6" w:rsidP="00636DC6">
            <w:pPr>
              <w:pStyle w:val="TAC"/>
              <w:rPr>
                <w:rFonts w:eastAsia="DengXian" w:cs="Arial"/>
                <w:color w:val="000000"/>
                <w:szCs w:val="18"/>
                <w:lang w:eastAsia="zh-CN" w:bidi="ar"/>
              </w:rPr>
            </w:pPr>
          </w:p>
        </w:tc>
      </w:tr>
      <w:tr w:rsidR="00636DC6" w:rsidRPr="00170508" w14:paraId="74085CF2" w14:textId="77777777" w:rsidTr="00FD02C8">
        <w:trPr>
          <w:jc w:val="center"/>
        </w:trPr>
        <w:tc>
          <w:tcPr>
            <w:tcW w:w="2062" w:type="dxa"/>
            <w:tcBorders>
              <w:top w:val="nil"/>
              <w:left w:val="single" w:sz="4" w:space="0" w:color="auto"/>
              <w:bottom w:val="nil"/>
              <w:right w:val="single" w:sz="4" w:space="0" w:color="auto"/>
            </w:tcBorders>
            <w:vAlign w:val="center"/>
          </w:tcPr>
          <w:p w14:paraId="18486BAF" w14:textId="77777777" w:rsidR="00636DC6" w:rsidRPr="00170508" w:rsidRDefault="00636DC6" w:rsidP="00636DC6">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2D57D8F0" w14:textId="77777777" w:rsidR="00636DC6" w:rsidRPr="00170508" w:rsidRDefault="00636DC6" w:rsidP="00636DC6">
            <w:pPr>
              <w:pStyle w:val="TAC"/>
              <w:rPr>
                <w:rFonts w:eastAsia="DengXian"/>
                <w:lang w:val="en-US" w:eastAsia="zh-CN"/>
              </w:rPr>
            </w:pPr>
            <w:r w:rsidRPr="00170508">
              <w:rPr>
                <w:rFonts w:eastAsia="DengXian"/>
                <w:lang w:val="en-US" w:eastAsia="zh-CN"/>
              </w:rPr>
              <w:t>CA_n5A-n48A</w:t>
            </w:r>
          </w:p>
          <w:p w14:paraId="1E2A4A27" w14:textId="77777777" w:rsidR="00636DC6" w:rsidRPr="00170508" w:rsidRDefault="00636DC6" w:rsidP="00636DC6">
            <w:pPr>
              <w:pStyle w:val="TAC"/>
              <w:rPr>
                <w:rFonts w:eastAsia="DengXian"/>
                <w:lang w:eastAsia="zh-CN"/>
              </w:rPr>
            </w:pPr>
            <w:r w:rsidRPr="00170508">
              <w:rPr>
                <w:rFonts w:eastAsia="DengXian"/>
                <w:lang w:val="en-US" w:eastAsia="zh-CN"/>
              </w:rPr>
              <w:t>CA_n5A-n77A</w:t>
            </w:r>
          </w:p>
        </w:tc>
        <w:tc>
          <w:tcPr>
            <w:tcW w:w="772" w:type="dxa"/>
            <w:tcBorders>
              <w:top w:val="single" w:sz="4" w:space="0" w:color="auto"/>
              <w:left w:val="single" w:sz="4" w:space="0" w:color="auto"/>
              <w:bottom w:val="single" w:sz="4" w:space="0" w:color="auto"/>
              <w:right w:val="single" w:sz="4" w:space="0" w:color="auto"/>
            </w:tcBorders>
            <w:vAlign w:val="center"/>
          </w:tcPr>
          <w:p w14:paraId="576B8146" w14:textId="77777777" w:rsidR="00636DC6" w:rsidRPr="00170508" w:rsidRDefault="00636DC6" w:rsidP="00636DC6">
            <w:pPr>
              <w:pStyle w:val="TAC"/>
              <w:rPr>
                <w:rFonts w:eastAsia="DengXian"/>
                <w:lang w:eastAsia="zh-CN"/>
              </w:rPr>
            </w:pPr>
            <w:r w:rsidRPr="00170508">
              <w:rPr>
                <w:rFonts w:eastAsia="DengXian"/>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24B42BB" w14:textId="77777777" w:rsidR="00636DC6" w:rsidRPr="00170508" w:rsidRDefault="00636DC6" w:rsidP="00636DC6">
            <w:pPr>
              <w:pStyle w:val="TAC"/>
              <w:rPr>
                <w:rFonts w:eastAsia="DengXian" w:cs="Arial"/>
                <w:color w:val="000000"/>
                <w:szCs w:val="18"/>
                <w:lang w:eastAsia="zh-CN" w:bidi="ar"/>
              </w:rPr>
            </w:pPr>
            <w:r w:rsidRPr="00170508">
              <w:rPr>
                <w:rFonts w:eastAsia="DengXian"/>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2C4BD3C8" w14:textId="77777777" w:rsidR="00636DC6" w:rsidRPr="00170508" w:rsidRDefault="00636DC6" w:rsidP="00636DC6">
            <w:pPr>
              <w:pStyle w:val="TAC"/>
              <w:rPr>
                <w:rFonts w:eastAsia="DengXian" w:cs="Arial"/>
                <w:color w:val="000000"/>
                <w:szCs w:val="18"/>
                <w:lang w:eastAsia="zh-CN" w:bidi="ar"/>
              </w:rPr>
            </w:pPr>
            <w:r w:rsidRPr="00170508">
              <w:rPr>
                <w:rFonts w:eastAsia="DengXian"/>
                <w:lang w:val="en-US" w:eastAsia="zh-CN"/>
              </w:rPr>
              <w:t>4 and 5</w:t>
            </w:r>
          </w:p>
        </w:tc>
      </w:tr>
      <w:tr w:rsidR="00636DC6" w:rsidRPr="00170508" w14:paraId="12644260" w14:textId="77777777" w:rsidTr="00FD02C8">
        <w:trPr>
          <w:jc w:val="center"/>
        </w:trPr>
        <w:tc>
          <w:tcPr>
            <w:tcW w:w="2062" w:type="dxa"/>
            <w:tcBorders>
              <w:top w:val="nil"/>
              <w:left w:val="single" w:sz="4" w:space="0" w:color="auto"/>
              <w:bottom w:val="nil"/>
              <w:right w:val="single" w:sz="4" w:space="0" w:color="auto"/>
            </w:tcBorders>
            <w:vAlign w:val="center"/>
          </w:tcPr>
          <w:p w14:paraId="7FE2A014"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4241C52"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5F55C5" w14:textId="77777777" w:rsidR="00636DC6" w:rsidRPr="00170508" w:rsidRDefault="00636DC6" w:rsidP="00636DC6">
            <w:pPr>
              <w:pStyle w:val="TAC"/>
              <w:rPr>
                <w:rFonts w:eastAsia="DengXian"/>
                <w:lang w:eastAsia="zh-CN"/>
              </w:rPr>
            </w:pPr>
            <w:r w:rsidRPr="00170508">
              <w:rPr>
                <w:rFonts w:eastAsia="DengXian"/>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C6A5A8F" w14:textId="77777777" w:rsidR="00636DC6" w:rsidRPr="00170508" w:rsidRDefault="00636DC6" w:rsidP="00636DC6">
            <w:pPr>
              <w:pStyle w:val="TAC"/>
              <w:rPr>
                <w:rFonts w:eastAsia="DengXian" w:cs="Arial"/>
                <w:color w:val="000000"/>
                <w:szCs w:val="18"/>
                <w:lang w:eastAsia="zh-CN" w:bidi="ar"/>
              </w:rPr>
            </w:pPr>
            <w:r w:rsidRPr="00170508">
              <w:rPr>
                <w:rFonts w:eastAsia="DengXian"/>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0720DA52" w14:textId="77777777" w:rsidR="00636DC6" w:rsidRPr="00170508" w:rsidRDefault="00636DC6" w:rsidP="00636DC6">
            <w:pPr>
              <w:pStyle w:val="TAC"/>
              <w:rPr>
                <w:rFonts w:eastAsia="DengXian" w:cs="Arial"/>
                <w:color w:val="000000"/>
                <w:szCs w:val="18"/>
                <w:lang w:eastAsia="zh-CN" w:bidi="ar"/>
              </w:rPr>
            </w:pPr>
          </w:p>
        </w:tc>
      </w:tr>
      <w:tr w:rsidR="00636DC6" w:rsidRPr="00170508" w14:paraId="36024D59"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2B531466"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D425763"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1F2BA2" w14:textId="77777777" w:rsidR="00636DC6" w:rsidRPr="00170508" w:rsidRDefault="00636DC6" w:rsidP="00636DC6">
            <w:pPr>
              <w:pStyle w:val="TAC"/>
              <w:rPr>
                <w:rFonts w:eastAsia="DengXian"/>
                <w:lang w:eastAsia="zh-CN"/>
              </w:rPr>
            </w:pPr>
            <w:r w:rsidRPr="00170508">
              <w:rPr>
                <w:rFonts w:eastAsia="DengXian"/>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7D9C84E" w14:textId="77777777" w:rsidR="00636DC6" w:rsidRPr="00170508" w:rsidRDefault="00636DC6" w:rsidP="00636DC6">
            <w:pPr>
              <w:pStyle w:val="TAC"/>
              <w:rPr>
                <w:rFonts w:eastAsia="DengXian" w:cs="Arial"/>
                <w:color w:val="000000"/>
                <w:szCs w:val="18"/>
                <w:lang w:eastAsia="zh-CN" w:bidi="ar"/>
              </w:rPr>
            </w:pPr>
            <w:r w:rsidRPr="00170508">
              <w:rPr>
                <w:rFonts w:eastAsia="DengXian"/>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78E64C19" w14:textId="77777777" w:rsidR="00636DC6" w:rsidRPr="00170508" w:rsidRDefault="00636DC6" w:rsidP="00636DC6">
            <w:pPr>
              <w:pStyle w:val="TAC"/>
              <w:rPr>
                <w:rFonts w:eastAsia="DengXian" w:cs="Arial"/>
                <w:color w:val="000000"/>
                <w:szCs w:val="18"/>
                <w:lang w:eastAsia="zh-CN" w:bidi="ar"/>
              </w:rPr>
            </w:pPr>
          </w:p>
        </w:tc>
      </w:tr>
      <w:tr w:rsidR="00636DC6" w:rsidRPr="00170508" w14:paraId="14161C45"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115E2953" w14:textId="77777777" w:rsidR="00636DC6" w:rsidRPr="00170508" w:rsidRDefault="00636DC6" w:rsidP="00636DC6">
            <w:pPr>
              <w:pStyle w:val="TAC"/>
              <w:rPr>
                <w:rFonts w:eastAsia="DengXian"/>
                <w:lang w:eastAsia="zh-CN"/>
              </w:rPr>
            </w:pPr>
            <w:r w:rsidRPr="00170508">
              <w:rPr>
                <w:rFonts w:eastAsia="DengXian"/>
                <w:lang w:eastAsia="zh-CN"/>
              </w:rPr>
              <w:t>CA_n5B-n48A-n77A</w:t>
            </w:r>
          </w:p>
        </w:tc>
        <w:tc>
          <w:tcPr>
            <w:tcW w:w="1716" w:type="dxa"/>
            <w:tcBorders>
              <w:top w:val="single" w:sz="4" w:space="0" w:color="auto"/>
              <w:left w:val="single" w:sz="4" w:space="0" w:color="auto"/>
              <w:bottom w:val="nil"/>
              <w:right w:val="single" w:sz="4" w:space="0" w:color="auto"/>
            </w:tcBorders>
            <w:vAlign w:val="center"/>
          </w:tcPr>
          <w:p w14:paraId="64640E65" w14:textId="77777777" w:rsidR="00636DC6" w:rsidRPr="00170508" w:rsidRDefault="00636DC6" w:rsidP="00636DC6">
            <w:pPr>
              <w:pStyle w:val="TAC"/>
              <w:rPr>
                <w:rFonts w:eastAsia="MS Mincho" w:cs="Arial"/>
                <w:color w:val="000000"/>
                <w:szCs w:val="18"/>
                <w:lang w:val="en-US"/>
              </w:rPr>
            </w:pPr>
            <w:r w:rsidRPr="00170508">
              <w:rPr>
                <w:rFonts w:eastAsia="MS Mincho" w:cs="Arial"/>
                <w:color w:val="000000"/>
                <w:szCs w:val="18"/>
                <w:lang w:val="en-US"/>
              </w:rPr>
              <w:t>CA_n5A-n48A</w:t>
            </w:r>
          </w:p>
          <w:p w14:paraId="6D893033" w14:textId="77777777" w:rsidR="00636DC6" w:rsidRDefault="00636DC6" w:rsidP="00636DC6">
            <w:pPr>
              <w:pStyle w:val="TAC"/>
              <w:rPr>
                <w:rFonts w:eastAsia="MS Mincho" w:cs="Arial"/>
                <w:color w:val="000000"/>
                <w:szCs w:val="18"/>
                <w:lang w:val="en-US"/>
              </w:rPr>
            </w:pPr>
            <w:r w:rsidRPr="00170508">
              <w:rPr>
                <w:rFonts w:eastAsia="MS Mincho" w:cs="Arial"/>
                <w:color w:val="000000"/>
                <w:szCs w:val="18"/>
                <w:lang w:val="en-US"/>
              </w:rPr>
              <w:t>CA_n5A-n77A</w:t>
            </w:r>
          </w:p>
          <w:p w14:paraId="430B09DD" w14:textId="77777777" w:rsidR="00636DC6" w:rsidRPr="00170508" w:rsidRDefault="00636DC6" w:rsidP="00636DC6">
            <w:pPr>
              <w:pStyle w:val="TAC"/>
              <w:rPr>
                <w:rFonts w:eastAsia="DengXian"/>
                <w:lang w:eastAsia="zh-CN"/>
              </w:rPr>
            </w:pPr>
            <w:r w:rsidRPr="00170508">
              <w:rPr>
                <w:rFonts w:eastAsia="DengXian"/>
                <w:lang w:eastAsia="zh-CN"/>
              </w:rPr>
              <w:t>CA_n5B</w:t>
            </w:r>
          </w:p>
        </w:tc>
        <w:tc>
          <w:tcPr>
            <w:tcW w:w="772" w:type="dxa"/>
            <w:tcBorders>
              <w:top w:val="single" w:sz="4" w:space="0" w:color="auto"/>
              <w:left w:val="single" w:sz="4" w:space="0" w:color="auto"/>
              <w:bottom w:val="single" w:sz="4" w:space="0" w:color="auto"/>
              <w:right w:val="single" w:sz="4" w:space="0" w:color="auto"/>
            </w:tcBorders>
            <w:vAlign w:val="center"/>
          </w:tcPr>
          <w:p w14:paraId="19864E83" w14:textId="77777777" w:rsidR="00636DC6" w:rsidRPr="00170508" w:rsidRDefault="00636DC6" w:rsidP="00636DC6">
            <w:pPr>
              <w:pStyle w:val="TAC"/>
              <w:rPr>
                <w:rFonts w:eastAsia="DengXian"/>
                <w:lang w:eastAsia="zh-CN"/>
              </w:rPr>
            </w:pPr>
            <w:r w:rsidRPr="00170508">
              <w:rPr>
                <w:rFonts w:eastAsia="DengXian"/>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07EA84B" w14:textId="77777777" w:rsidR="00636DC6" w:rsidRPr="00170508" w:rsidRDefault="00636DC6" w:rsidP="00636DC6">
            <w:pPr>
              <w:pStyle w:val="TAC"/>
              <w:rPr>
                <w:rFonts w:eastAsia="DengXian" w:cs="Arial"/>
                <w:color w:val="000000"/>
                <w:szCs w:val="18"/>
                <w:lang w:eastAsia="zh-CN" w:bidi="ar"/>
              </w:rPr>
            </w:pPr>
            <w:r w:rsidRPr="00170508">
              <w:rPr>
                <w:rFonts w:eastAsia="DengXian"/>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260B21A2" w14:textId="77777777" w:rsidR="00636DC6" w:rsidRPr="00170508" w:rsidRDefault="00636DC6" w:rsidP="00636DC6">
            <w:pPr>
              <w:pStyle w:val="TAC"/>
              <w:rPr>
                <w:rFonts w:eastAsia="DengXian" w:cs="Arial"/>
                <w:color w:val="000000"/>
                <w:szCs w:val="18"/>
                <w:lang w:eastAsia="zh-CN" w:bidi="ar"/>
              </w:rPr>
            </w:pPr>
            <w:r w:rsidRPr="00170508">
              <w:rPr>
                <w:rFonts w:eastAsia="DengXian"/>
                <w:lang w:val="en-US" w:eastAsia="zh-CN"/>
              </w:rPr>
              <w:t>4 and 5</w:t>
            </w:r>
          </w:p>
        </w:tc>
      </w:tr>
      <w:tr w:rsidR="00636DC6" w:rsidRPr="00170508" w14:paraId="70867B98" w14:textId="77777777" w:rsidTr="00FD02C8">
        <w:trPr>
          <w:jc w:val="center"/>
        </w:trPr>
        <w:tc>
          <w:tcPr>
            <w:tcW w:w="2062" w:type="dxa"/>
            <w:tcBorders>
              <w:top w:val="nil"/>
              <w:left w:val="single" w:sz="4" w:space="0" w:color="auto"/>
              <w:bottom w:val="nil"/>
              <w:right w:val="single" w:sz="4" w:space="0" w:color="auto"/>
            </w:tcBorders>
            <w:vAlign w:val="center"/>
          </w:tcPr>
          <w:p w14:paraId="2F47436E"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BF2ADEC"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072435" w14:textId="77777777" w:rsidR="00636DC6" w:rsidRPr="00170508" w:rsidRDefault="00636DC6" w:rsidP="00636DC6">
            <w:pPr>
              <w:pStyle w:val="TAC"/>
              <w:rPr>
                <w:rFonts w:eastAsia="DengXian"/>
                <w:lang w:eastAsia="zh-CN"/>
              </w:rPr>
            </w:pPr>
            <w:r w:rsidRPr="00170508">
              <w:rPr>
                <w:rFonts w:eastAsia="DengXian"/>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504C732" w14:textId="77777777" w:rsidR="00636DC6" w:rsidRPr="00170508" w:rsidRDefault="00636DC6" w:rsidP="00636DC6">
            <w:pPr>
              <w:pStyle w:val="TAC"/>
              <w:rPr>
                <w:rFonts w:eastAsia="DengXian" w:cs="Arial"/>
                <w:color w:val="000000"/>
                <w:szCs w:val="18"/>
                <w:lang w:eastAsia="zh-CN" w:bidi="ar"/>
              </w:rPr>
            </w:pPr>
            <w:r w:rsidRPr="00170508">
              <w:rPr>
                <w:rFonts w:eastAsia="DengXian"/>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735A76A5" w14:textId="77777777" w:rsidR="00636DC6" w:rsidRPr="00170508" w:rsidRDefault="00636DC6" w:rsidP="00636DC6">
            <w:pPr>
              <w:pStyle w:val="TAC"/>
              <w:rPr>
                <w:rFonts w:eastAsia="DengXian" w:cs="Arial"/>
                <w:color w:val="000000"/>
                <w:szCs w:val="18"/>
                <w:lang w:eastAsia="zh-CN" w:bidi="ar"/>
              </w:rPr>
            </w:pPr>
          </w:p>
        </w:tc>
      </w:tr>
      <w:tr w:rsidR="00636DC6" w:rsidRPr="00170508" w14:paraId="78A6A664"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72406689"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BAA7A66"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2672CC" w14:textId="77777777" w:rsidR="00636DC6" w:rsidRPr="00170508" w:rsidRDefault="00636DC6" w:rsidP="00636DC6">
            <w:pPr>
              <w:pStyle w:val="TAC"/>
              <w:rPr>
                <w:rFonts w:eastAsia="DengXian"/>
                <w:lang w:eastAsia="zh-CN"/>
              </w:rPr>
            </w:pPr>
            <w:r w:rsidRPr="00170508">
              <w:rPr>
                <w:rFonts w:eastAsia="DengXian"/>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C0ECA7C" w14:textId="77777777" w:rsidR="00636DC6" w:rsidRPr="00170508" w:rsidRDefault="00636DC6" w:rsidP="00636DC6">
            <w:pPr>
              <w:pStyle w:val="TAC"/>
              <w:rPr>
                <w:rFonts w:eastAsia="DengXian" w:cs="Arial"/>
                <w:color w:val="000000"/>
                <w:szCs w:val="18"/>
                <w:lang w:eastAsia="zh-CN" w:bidi="ar"/>
              </w:rPr>
            </w:pPr>
            <w:r w:rsidRPr="00170508">
              <w:rPr>
                <w:rFonts w:eastAsia="DengXian"/>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6E7AD0BC" w14:textId="77777777" w:rsidR="00636DC6" w:rsidRPr="00170508" w:rsidRDefault="00636DC6" w:rsidP="00636DC6">
            <w:pPr>
              <w:pStyle w:val="TAC"/>
              <w:rPr>
                <w:rFonts w:eastAsia="DengXian" w:cs="Arial"/>
                <w:color w:val="000000"/>
                <w:szCs w:val="18"/>
                <w:lang w:eastAsia="zh-CN" w:bidi="ar"/>
              </w:rPr>
            </w:pPr>
          </w:p>
        </w:tc>
      </w:tr>
      <w:tr w:rsidR="00636DC6" w:rsidRPr="00170508" w14:paraId="09BB6BDB"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2C4A5253" w14:textId="77777777" w:rsidR="00636DC6" w:rsidRPr="00170508" w:rsidRDefault="00636DC6" w:rsidP="00636DC6">
            <w:pPr>
              <w:pStyle w:val="TAC"/>
              <w:rPr>
                <w:rFonts w:eastAsia="DengXian"/>
                <w:lang w:eastAsia="zh-CN"/>
              </w:rPr>
            </w:pPr>
            <w:r w:rsidRPr="00170508">
              <w:rPr>
                <w:rFonts w:eastAsia="DengXian" w:cs="Arial"/>
                <w:szCs w:val="18"/>
              </w:rPr>
              <w:t>CA_n5A-n48A-n77C</w:t>
            </w:r>
          </w:p>
        </w:tc>
        <w:tc>
          <w:tcPr>
            <w:tcW w:w="1716" w:type="dxa"/>
            <w:tcBorders>
              <w:top w:val="single" w:sz="4" w:space="0" w:color="auto"/>
              <w:left w:val="single" w:sz="4" w:space="0" w:color="auto"/>
              <w:bottom w:val="nil"/>
              <w:right w:val="single" w:sz="4" w:space="0" w:color="auto"/>
            </w:tcBorders>
            <w:vAlign w:val="center"/>
          </w:tcPr>
          <w:p w14:paraId="3A4507B4" w14:textId="77777777" w:rsidR="00636DC6" w:rsidRPr="00170508" w:rsidRDefault="00636DC6" w:rsidP="00636DC6">
            <w:pPr>
              <w:pStyle w:val="TAC"/>
              <w:rPr>
                <w:kern w:val="2"/>
              </w:rPr>
            </w:pPr>
            <w:r w:rsidRPr="00170508">
              <w:rPr>
                <w:kern w:val="2"/>
              </w:rPr>
              <w:t>n77</w:t>
            </w:r>
            <w:r w:rsidRPr="00170508">
              <w:rPr>
                <w:kern w:val="2"/>
                <w:vertAlign w:val="superscript"/>
              </w:rPr>
              <w:t>7,9</w:t>
            </w:r>
          </w:p>
          <w:p w14:paraId="05455E29" w14:textId="77777777" w:rsidR="00636DC6" w:rsidRPr="00170508" w:rsidRDefault="00636DC6" w:rsidP="00636DC6">
            <w:pPr>
              <w:pStyle w:val="TAC"/>
              <w:rPr>
                <w:rFonts w:eastAsia="MS Mincho" w:cs="Arial"/>
                <w:color w:val="000000"/>
                <w:szCs w:val="18"/>
              </w:rPr>
            </w:pPr>
            <w:r w:rsidRPr="00170508">
              <w:rPr>
                <w:rFonts w:eastAsia="MS Mincho" w:cs="Arial"/>
                <w:color w:val="000000"/>
                <w:szCs w:val="18"/>
              </w:rPr>
              <w:t>CA_n5A-n48A</w:t>
            </w:r>
          </w:p>
          <w:p w14:paraId="5139EF3C" w14:textId="77777777" w:rsidR="00636DC6" w:rsidRPr="00170508" w:rsidRDefault="00636DC6" w:rsidP="00636DC6">
            <w:pPr>
              <w:pStyle w:val="TAC"/>
              <w:rPr>
                <w:rFonts w:eastAsia="MS Mincho" w:cs="Arial"/>
                <w:color w:val="000000"/>
                <w:szCs w:val="18"/>
              </w:rPr>
            </w:pPr>
            <w:r w:rsidRPr="00170508">
              <w:rPr>
                <w:rFonts w:eastAsia="MS Mincho" w:cs="Arial"/>
                <w:color w:val="000000"/>
                <w:szCs w:val="18"/>
              </w:rPr>
              <w:t>CA_n5A-n77A</w:t>
            </w:r>
            <w:r w:rsidRPr="00170508">
              <w:rPr>
                <w:kern w:val="2"/>
                <w:vertAlign w:val="superscript"/>
              </w:rPr>
              <w:t>7</w:t>
            </w:r>
          </w:p>
          <w:p w14:paraId="369BAE4F" w14:textId="77777777" w:rsidR="00636DC6" w:rsidRPr="00170508" w:rsidRDefault="00636DC6" w:rsidP="00636DC6">
            <w:pPr>
              <w:pStyle w:val="TAC"/>
              <w:rPr>
                <w:rFonts w:eastAsia="DengXian"/>
                <w:lang w:eastAsia="zh-CN"/>
              </w:rPr>
            </w:pPr>
            <w:r w:rsidRPr="00170508">
              <w:rPr>
                <w:rFonts w:eastAsia="MS Mincho" w:cs="Arial"/>
                <w:color w:val="000000"/>
                <w:szCs w:val="18"/>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0D7ADA8E" w14:textId="77777777" w:rsidR="00636DC6" w:rsidRPr="00170508" w:rsidRDefault="00636DC6" w:rsidP="00636DC6">
            <w:pPr>
              <w:pStyle w:val="TAC"/>
              <w:rPr>
                <w:rFonts w:eastAsia="DengXian"/>
                <w:lang w:eastAsia="zh-CN"/>
              </w:rPr>
            </w:pPr>
            <w:r w:rsidRPr="00170508">
              <w:rPr>
                <w:rFonts w:eastAsia="DengXian" w:cs="Arial"/>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D1F227F" w14:textId="77777777" w:rsidR="00636DC6" w:rsidRPr="00170508" w:rsidRDefault="00636DC6" w:rsidP="00636DC6">
            <w:pPr>
              <w:pStyle w:val="TAC"/>
              <w:rPr>
                <w:rFonts w:ascii="Calibri" w:eastAsia="DengXian" w:hAnsi="Calibri" w:cs="Arial"/>
                <w:sz w:val="21"/>
                <w:szCs w:val="18"/>
                <w:lang w:eastAsia="zh-CN"/>
              </w:rPr>
            </w:pPr>
            <w:r w:rsidRPr="00170508">
              <w:rPr>
                <w:rFonts w:eastAsia="DengXian" w:cs="Arial"/>
                <w:color w:val="000000"/>
                <w:szCs w:val="18"/>
                <w:lang w:eastAsia="zh-CN" w:bidi="ar"/>
              </w:rPr>
              <w:t>5, 10, 15, 20, 25</w:t>
            </w:r>
            <w:r w:rsidRPr="00170508">
              <w:rPr>
                <w:rFonts w:eastAsia="DengXian" w:cs="Arial"/>
                <w:color w:val="000000"/>
                <w:szCs w:val="18"/>
                <w:vertAlign w:val="superscript"/>
                <w:lang w:eastAsia="zh-CN" w:bidi="ar"/>
              </w:rPr>
              <w:t>1</w:t>
            </w:r>
          </w:p>
        </w:tc>
        <w:tc>
          <w:tcPr>
            <w:tcW w:w="1496" w:type="dxa"/>
            <w:tcBorders>
              <w:top w:val="single" w:sz="4" w:space="0" w:color="auto"/>
              <w:left w:val="single" w:sz="4" w:space="0" w:color="auto"/>
              <w:bottom w:val="nil"/>
              <w:right w:val="single" w:sz="4" w:space="0" w:color="auto"/>
            </w:tcBorders>
            <w:vAlign w:val="center"/>
          </w:tcPr>
          <w:p w14:paraId="6E7B42B7"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eastAsia="zh-CN" w:bidi="ar"/>
              </w:rPr>
              <w:t>0</w:t>
            </w:r>
          </w:p>
        </w:tc>
      </w:tr>
      <w:tr w:rsidR="00636DC6" w:rsidRPr="00170508" w14:paraId="62A9AA66" w14:textId="77777777" w:rsidTr="00FD02C8">
        <w:trPr>
          <w:jc w:val="center"/>
        </w:trPr>
        <w:tc>
          <w:tcPr>
            <w:tcW w:w="2062" w:type="dxa"/>
            <w:tcBorders>
              <w:top w:val="nil"/>
              <w:left w:val="single" w:sz="4" w:space="0" w:color="auto"/>
              <w:bottom w:val="nil"/>
              <w:right w:val="single" w:sz="4" w:space="0" w:color="auto"/>
            </w:tcBorders>
            <w:vAlign w:val="center"/>
          </w:tcPr>
          <w:p w14:paraId="76257052"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552E9BC"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DD9329" w14:textId="77777777" w:rsidR="00636DC6" w:rsidRPr="00170508" w:rsidRDefault="00636DC6" w:rsidP="00636DC6">
            <w:pPr>
              <w:pStyle w:val="TAC"/>
              <w:rPr>
                <w:rFonts w:eastAsia="DengXian"/>
                <w:lang w:eastAsia="zh-CN"/>
              </w:rPr>
            </w:pPr>
            <w:r w:rsidRPr="00170508">
              <w:rPr>
                <w:rFonts w:eastAsia="DengXian" w:cs="Arial"/>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76358C5" w14:textId="77777777" w:rsidR="00636DC6" w:rsidRPr="00170508" w:rsidRDefault="00636DC6" w:rsidP="00636DC6">
            <w:pPr>
              <w:pStyle w:val="TAC"/>
              <w:rPr>
                <w:rFonts w:ascii="Calibri" w:eastAsia="DengXian" w:hAnsi="Calibri" w:cs="Arial"/>
                <w:sz w:val="21"/>
                <w:szCs w:val="18"/>
                <w:lang w:eastAsia="zh-CN"/>
              </w:rPr>
            </w:pPr>
            <w:r w:rsidRPr="00170508">
              <w:rPr>
                <w:rFonts w:eastAsia="DengXian" w:cs="Arial"/>
                <w:color w:val="000000"/>
                <w:szCs w:val="18"/>
                <w:lang w:eastAsia="zh-CN" w:bidi="ar"/>
              </w:rPr>
              <w:t>5, 10, 15, 20, 30, 40, 50</w:t>
            </w:r>
            <w:r w:rsidRPr="00170508">
              <w:rPr>
                <w:rFonts w:eastAsia="DengXian" w:cs="Arial"/>
                <w:color w:val="000000"/>
                <w:szCs w:val="18"/>
                <w:vertAlign w:val="superscript"/>
                <w:lang w:eastAsia="zh-CN" w:bidi="ar"/>
              </w:rPr>
              <w:t>12</w:t>
            </w:r>
            <w:r w:rsidRPr="00170508">
              <w:rPr>
                <w:rFonts w:eastAsia="DengXian" w:cs="Arial"/>
                <w:color w:val="000000"/>
                <w:szCs w:val="18"/>
                <w:lang w:eastAsia="zh-CN" w:bidi="ar"/>
              </w:rPr>
              <w:t>, 60</w:t>
            </w:r>
            <w:r w:rsidRPr="00170508">
              <w:rPr>
                <w:rFonts w:eastAsia="DengXian" w:cs="Arial"/>
                <w:color w:val="000000"/>
                <w:szCs w:val="18"/>
                <w:vertAlign w:val="superscript"/>
                <w:lang w:eastAsia="zh-CN" w:bidi="ar"/>
              </w:rPr>
              <w:t>12</w:t>
            </w:r>
            <w:r w:rsidRPr="00170508">
              <w:rPr>
                <w:rFonts w:eastAsia="DengXian" w:cs="Arial"/>
                <w:color w:val="000000"/>
                <w:szCs w:val="18"/>
                <w:lang w:eastAsia="zh-CN" w:bidi="ar"/>
              </w:rPr>
              <w:t>, 70</w:t>
            </w:r>
            <w:r w:rsidRPr="00170508">
              <w:rPr>
                <w:rFonts w:eastAsia="DengXian" w:cs="Arial"/>
                <w:color w:val="000000"/>
                <w:szCs w:val="18"/>
                <w:vertAlign w:val="superscript"/>
                <w:lang w:eastAsia="zh-CN" w:bidi="ar"/>
              </w:rPr>
              <w:t>12</w:t>
            </w:r>
            <w:r w:rsidRPr="00170508">
              <w:rPr>
                <w:rFonts w:eastAsia="DengXian" w:cs="Arial"/>
                <w:color w:val="000000"/>
                <w:szCs w:val="18"/>
                <w:lang w:eastAsia="zh-CN" w:bidi="ar"/>
              </w:rPr>
              <w:t>, 80</w:t>
            </w:r>
            <w:r w:rsidRPr="00170508">
              <w:rPr>
                <w:rFonts w:eastAsia="DengXian" w:cs="Arial"/>
                <w:color w:val="000000"/>
                <w:szCs w:val="18"/>
                <w:vertAlign w:val="superscript"/>
                <w:lang w:eastAsia="zh-CN" w:bidi="ar"/>
              </w:rPr>
              <w:t>12</w:t>
            </w:r>
            <w:r w:rsidRPr="00170508">
              <w:rPr>
                <w:rFonts w:eastAsia="DengXian" w:cs="Arial"/>
                <w:color w:val="000000"/>
                <w:szCs w:val="18"/>
                <w:lang w:eastAsia="zh-CN" w:bidi="ar"/>
              </w:rPr>
              <w:t>, 90</w:t>
            </w:r>
            <w:r w:rsidRPr="00170508">
              <w:rPr>
                <w:rFonts w:eastAsia="DengXian" w:cs="Arial"/>
                <w:color w:val="000000"/>
                <w:szCs w:val="18"/>
                <w:vertAlign w:val="superscript"/>
                <w:lang w:eastAsia="zh-CN" w:bidi="ar"/>
              </w:rPr>
              <w:t>12</w:t>
            </w:r>
            <w:r w:rsidRPr="00170508">
              <w:rPr>
                <w:rFonts w:eastAsia="DengXian" w:cs="Arial"/>
                <w:color w:val="000000"/>
                <w:szCs w:val="18"/>
                <w:lang w:eastAsia="zh-CN" w:bidi="ar"/>
              </w:rPr>
              <w:t>, 100</w:t>
            </w:r>
            <w:r w:rsidRPr="00170508">
              <w:rPr>
                <w:rFonts w:eastAsia="DengXian" w:cs="Arial"/>
                <w:color w:val="000000"/>
                <w:szCs w:val="18"/>
                <w:vertAlign w:val="superscript"/>
                <w:lang w:eastAsia="zh-CN" w:bidi="ar"/>
              </w:rPr>
              <w:t>12</w:t>
            </w:r>
          </w:p>
        </w:tc>
        <w:tc>
          <w:tcPr>
            <w:tcW w:w="1496" w:type="dxa"/>
            <w:tcBorders>
              <w:top w:val="nil"/>
              <w:left w:val="single" w:sz="4" w:space="0" w:color="auto"/>
              <w:bottom w:val="nil"/>
              <w:right w:val="single" w:sz="4" w:space="0" w:color="auto"/>
            </w:tcBorders>
            <w:vAlign w:val="center"/>
          </w:tcPr>
          <w:p w14:paraId="19516558" w14:textId="77777777" w:rsidR="00636DC6" w:rsidRPr="00170508" w:rsidRDefault="00636DC6" w:rsidP="00636DC6">
            <w:pPr>
              <w:pStyle w:val="TAC"/>
              <w:rPr>
                <w:rFonts w:eastAsia="DengXian" w:cs="Arial"/>
                <w:color w:val="000000"/>
                <w:szCs w:val="18"/>
                <w:lang w:eastAsia="zh-CN" w:bidi="ar"/>
              </w:rPr>
            </w:pPr>
          </w:p>
        </w:tc>
      </w:tr>
      <w:tr w:rsidR="00636DC6" w:rsidRPr="00170508" w14:paraId="6CF914B5" w14:textId="77777777" w:rsidTr="00FD02C8">
        <w:trPr>
          <w:jc w:val="center"/>
        </w:trPr>
        <w:tc>
          <w:tcPr>
            <w:tcW w:w="2062" w:type="dxa"/>
            <w:tcBorders>
              <w:top w:val="nil"/>
              <w:left w:val="single" w:sz="4" w:space="0" w:color="auto"/>
              <w:bottom w:val="nil"/>
              <w:right w:val="single" w:sz="4" w:space="0" w:color="auto"/>
            </w:tcBorders>
            <w:vAlign w:val="center"/>
          </w:tcPr>
          <w:p w14:paraId="21FAE532"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1377659"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C3FD3D" w14:textId="77777777" w:rsidR="00636DC6" w:rsidRPr="00170508" w:rsidRDefault="00636DC6" w:rsidP="00636DC6">
            <w:pPr>
              <w:pStyle w:val="TAC"/>
              <w:rPr>
                <w:rFonts w:eastAsia="DengXian"/>
                <w:lang w:eastAsia="zh-CN"/>
              </w:rPr>
            </w:pPr>
            <w:r w:rsidRPr="00170508">
              <w:rPr>
                <w:rFonts w:eastAsia="DengXian"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4D6DCE2" w14:textId="77777777" w:rsidR="00636DC6" w:rsidRPr="00170508" w:rsidRDefault="00636DC6" w:rsidP="00636DC6">
            <w:pPr>
              <w:pStyle w:val="TAC"/>
              <w:rPr>
                <w:rFonts w:ascii="Calibri" w:eastAsia="DengXian" w:hAnsi="Calibri" w:cs="Arial"/>
                <w:sz w:val="21"/>
                <w:szCs w:val="18"/>
                <w:lang w:eastAsia="zh-CN"/>
              </w:rPr>
            </w:pPr>
            <w:r w:rsidRPr="00170508">
              <w:rPr>
                <w:rFonts w:eastAsia="DengXian" w:cs="Arial"/>
                <w:color w:val="000000"/>
                <w:szCs w:val="18"/>
                <w:lang w:eastAsia="zh-CN" w:bidi="ar"/>
              </w:rPr>
              <w:t>CA_n77C_BCS0</w:t>
            </w:r>
          </w:p>
        </w:tc>
        <w:tc>
          <w:tcPr>
            <w:tcW w:w="1496" w:type="dxa"/>
            <w:tcBorders>
              <w:top w:val="nil"/>
              <w:left w:val="single" w:sz="4" w:space="0" w:color="auto"/>
              <w:bottom w:val="single" w:sz="4" w:space="0" w:color="auto"/>
              <w:right w:val="single" w:sz="4" w:space="0" w:color="auto"/>
            </w:tcBorders>
            <w:vAlign w:val="center"/>
          </w:tcPr>
          <w:p w14:paraId="71E4AE21" w14:textId="77777777" w:rsidR="00636DC6" w:rsidRPr="00170508" w:rsidRDefault="00636DC6" w:rsidP="00636DC6">
            <w:pPr>
              <w:pStyle w:val="TAC"/>
              <w:rPr>
                <w:rFonts w:eastAsia="DengXian" w:cs="Arial"/>
                <w:color w:val="000000"/>
                <w:szCs w:val="18"/>
                <w:lang w:eastAsia="zh-CN" w:bidi="ar"/>
              </w:rPr>
            </w:pPr>
          </w:p>
        </w:tc>
      </w:tr>
      <w:tr w:rsidR="00636DC6" w:rsidRPr="00170508" w14:paraId="7C38B725" w14:textId="77777777" w:rsidTr="00FD02C8">
        <w:trPr>
          <w:jc w:val="center"/>
        </w:trPr>
        <w:tc>
          <w:tcPr>
            <w:tcW w:w="2062" w:type="dxa"/>
            <w:tcBorders>
              <w:top w:val="nil"/>
              <w:left w:val="single" w:sz="4" w:space="0" w:color="auto"/>
              <w:bottom w:val="nil"/>
              <w:right w:val="single" w:sz="4" w:space="0" w:color="auto"/>
            </w:tcBorders>
            <w:vAlign w:val="center"/>
          </w:tcPr>
          <w:p w14:paraId="2A9C532D"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A2F9CB8"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9C219A" w14:textId="77777777" w:rsidR="00636DC6" w:rsidRPr="00170508" w:rsidRDefault="00636DC6" w:rsidP="00636DC6">
            <w:pPr>
              <w:pStyle w:val="TAC"/>
              <w:rPr>
                <w:rFonts w:eastAsia="DengXian"/>
                <w:lang w:eastAsia="zh-CN"/>
              </w:rPr>
            </w:pPr>
            <w:r w:rsidRPr="00170508">
              <w:rPr>
                <w:rFonts w:eastAsia="DengXian" w:cs="Arial"/>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3C1D3DB" w14:textId="77777777" w:rsidR="00636DC6" w:rsidRPr="00170508" w:rsidRDefault="00636DC6" w:rsidP="00636DC6">
            <w:pPr>
              <w:pStyle w:val="TAC"/>
              <w:rPr>
                <w:rFonts w:ascii="Calibri" w:eastAsia="DengXian" w:hAnsi="Calibri" w:cs="Arial"/>
                <w:sz w:val="21"/>
                <w:szCs w:val="18"/>
                <w:lang w:eastAsia="zh-CN"/>
              </w:rPr>
            </w:pPr>
            <w:r w:rsidRPr="00170508">
              <w:rPr>
                <w:rFonts w:eastAsia="DengXian" w:cs="Arial"/>
                <w:color w:val="000000"/>
                <w:szCs w:val="18"/>
                <w:lang w:eastAsia="zh-CN" w:bidi="ar"/>
              </w:rPr>
              <w:t>5, 10, 15, 20, 25</w:t>
            </w:r>
            <w:r w:rsidRPr="00170508">
              <w:rPr>
                <w:rFonts w:eastAsia="DengXian" w:cs="Arial"/>
                <w:color w:val="000000"/>
                <w:szCs w:val="18"/>
                <w:vertAlign w:val="superscript"/>
                <w:lang w:eastAsia="zh-CN" w:bidi="ar"/>
              </w:rPr>
              <w:t>1</w:t>
            </w:r>
          </w:p>
        </w:tc>
        <w:tc>
          <w:tcPr>
            <w:tcW w:w="1496" w:type="dxa"/>
            <w:tcBorders>
              <w:top w:val="single" w:sz="4" w:space="0" w:color="auto"/>
              <w:left w:val="single" w:sz="4" w:space="0" w:color="auto"/>
              <w:bottom w:val="nil"/>
              <w:right w:val="single" w:sz="4" w:space="0" w:color="auto"/>
            </w:tcBorders>
            <w:vAlign w:val="center"/>
          </w:tcPr>
          <w:p w14:paraId="7DE95A43"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eastAsia="zh-CN" w:bidi="ar"/>
              </w:rPr>
              <w:t>1</w:t>
            </w:r>
          </w:p>
        </w:tc>
      </w:tr>
      <w:tr w:rsidR="00636DC6" w:rsidRPr="00170508" w14:paraId="4FF687FA" w14:textId="77777777" w:rsidTr="00FD02C8">
        <w:trPr>
          <w:jc w:val="center"/>
        </w:trPr>
        <w:tc>
          <w:tcPr>
            <w:tcW w:w="2062" w:type="dxa"/>
            <w:tcBorders>
              <w:top w:val="nil"/>
              <w:left w:val="single" w:sz="4" w:space="0" w:color="auto"/>
              <w:bottom w:val="nil"/>
              <w:right w:val="single" w:sz="4" w:space="0" w:color="auto"/>
            </w:tcBorders>
            <w:vAlign w:val="center"/>
          </w:tcPr>
          <w:p w14:paraId="26D6FB8E"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07D4CD5"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F93D7B" w14:textId="77777777" w:rsidR="00636DC6" w:rsidRPr="00170508" w:rsidRDefault="00636DC6" w:rsidP="00636DC6">
            <w:pPr>
              <w:pStyle w:val="TAC"/>
              <w:rPr>
                <w:rFonts w:eastAsia="DengXian"/>
                <w:lang w:eastAsia="zh-CN"/>
              </w:rPr>
            </w:pPr>
            <w:r w:rsidRPr="00170508">
              <w:rPr>
                <w:rFonts w:eastAsia="DengXian" w:cs="Arial"/>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1B850B4" w14:textId="77777777" w:rsidR="00636DC6" w:rsidRPr="00170508" w:rsidRDefault="00636DC6" w:rsidP="00636DC6">
            <w:pPr>
              <w:pStyle w:val="TAC"/>
              <w:rPr>
                <w:rFonts w:ascii="Calibri" w:eastAsia="DengXian" w:hAnsi="Calibri" w:cs="Arial"/>
                <w:sz w:val="21"/>
                <w:szCs w:val="18"/>
                <w:lang w:eastAsia="zh-CN"/>
              </w:rPr>
            </w:pPr>
            <w:r w:rsidRPr="00170508">
              <w:rPr>
                <w:rFonts w:eastAsia="DengXian" w:cs="Arial"/>
                <w:color w:val="000000"/>
                <w:szCs w:val="18"/>
                <w:lang w:eastAsia="zh-CN" w:bidi="ar"/>
              </w:rPr>
              <w:t>5, 10, 15, 20, 30, 40, 50</w:t>
            </w:r>
            <w:r w:rsidRPr="00170508">
              <w:rPr>
                <w:rFonts w:eastAsia="DengXian" w:cs="Arial"/>
                <w:color w:val="000000"/>
                <w:szCs w:val="18"/>
                <w:vertAlign w:val="superscript"/>
                <w:lang w:eastAsia="zh-CN" w:bidi="ar"/>
              </w:rPr>
              <w:t>12</w:t>
            </w:r>
            <w:r w:rsidRPr="00170508">
              <w:rPr>
                <w:rFonts w:eastAsia="DengXian" w:cs="Arial"/>
                <w:color w:val="000000"/>
                <w:szCs w:val="18"/>
                <w:lang w:eastAsia="zh-CN" w:bidi="ar"/>
              </w:rPr>
              <w:t>, 60</w:t>
            </w:r>
            <w:r w:rsidRPr="00170508">
              <w:rPr>
                <w:rFonts w:eastAsia="DengXian" w:cs="Arial"/>
                <w:color w:val="000000"/>
                <w:szCs w:val="18"/>
                <w:vertAlign w:val="superscript"/>
                <w:lang w:eastAsia="zh-CN" w:bidi="ar"/>
              </w:rPr>
              <w:t>12</w:t>
            </w:r>
            <w:r w:rsidRPr="00170508">
              <w:rPr>
                <w:rFonts w:eastAsia="DengXian" w:cs="Arial"/>
                <w:color w:val="000000"/>
                <w:szCs w:val="18"/>
                <w:lang w:eastAsia="zh-CN" w:bidi="ar"/>
              </w:rPr>
              <w:t>, 70</w:t>
            </w:r>
            <w:r w:rsidRPr="00170508">
              <w:rPr>
                <w:rFonts w:eastAsia="DengXian" w:cs="Arial"/>
                <w:color w:val="000000"/>
                <w:szCs w:val="18"/>
                <w:vertAlign w:val="superscript"/>
                <w:lang w:eastAsia="zh-CN" w:bidi="ar"/>
              </w:rPr>
              <w:t>12</w:t>
            </w:r>
            <w:r w:rsidRPr="00170508">
              <w:rPr>
                <w:rFonts w:eastAsia="DengXian" w:cs="Arial"/>
                <w:color w:val="000000"/>
                <w:szCs w:val="18"/>
                <w:lang w:eastAsia="zh-CN" w:bidi="ar"/>
              </w:rPr>
              <w:t>, 80</w:t>
            </w:r>
            <w:r w:rsidRPr="00170508">
              <w:rPr>
                <w:rFonts w:eastAsia="DengXian" w:cs="Arial"/>
                <w:color w:val="000000"/>
                <w:szCs w:val="18"/>
                <w:vertAlign w:val="superscript"/>
                <w:lang w:eastAsia="zh-CN" w:bidi="ar"/>
              </w:rPr>
              <w:t>12</w:t>
            </w:r>
            <w:r w:rsidRPr="00170508">
              <w:rPr>
                <w:rFonts w:eastAsia="DengXian" w:cs="Arial"/>
                <w:color w:val="000000"/>
                <w:szCs w:val="18"/>
                <w:lang w:eastAsia="zh-CN" w:bidi="ar"/>
              </w:rPr>
              <w:t>, 90</w:t>
            </w:r>
            <w:r w:rsidRPr="00170508">
              <w:rPr>
                <w:rFonts w:eastAsia="DengXian" w:cs="Arial"/>
                <w:color w:val="000000"/>
                <w:szCs w:val="18"/>
                <w:vertAlign w:val="superscript"/>
                <w:lang w:eastAsia="zh-CN" w:bidi="ar"/>
              </w:rPr>
              <w:t>12</w:t>
            </w:r>
            <w:r w:rsidRPr="00170508">
              <w:rPr>
                <w:rFonts w:eastAsia="DengXian" w:cs="Arial"/>
                <w:color w:val="000000"/>
                <w:szCs w:val="18"/>
                <w:lang w:eastAsia="zh-CN" w:bidi="ar"/>
              </w:rPr>
              <w:t>, 100</w:t>
            </w:r>
            <w:r w:rsidRPr="00170508">
              <w:rPr>
                <w:rFonts w:eastAsia="DengXian" w:cs="Arial"/>
                <w:color w:val="000000"/>
                <w:szCs w:val="18"/>
                <w:vertAlign w:val="superscript"/>
                <w:lang w:eastAsia="zh-CN" w:bidi="ar"/>
              </w:rPr>
              <w:t>12</w:t>
            </w:r>
          </w:p>
        </w:tc>
        <w:tc>
          <w:tcPr>
            <w:tcW w:w="1496" w:type="dxa"/>
            <w:tcBorders>
              <w:top w:val="nil"/>
              <w:left w:val="single" w:sz="4" w:space="0" w:color="auto"/>
              <w:bottom w:val="nil"/>
              <w:right w:val="single" w:sz="4" w:space="0" w:color="auto"/>
            </w:tcBorders>
            <w:vAlign w:val="center"/>
          </w:tcPr>
          <w:p w14:paraId="26FCEC00" w14:textId="77777777" w:rsidR="00636DC6" w:rsidRPr="00170508" w:rsidRDefault="00636DC6" w:rsidP="00636DC6">
            <w:pPr>
              <w:pStyle w:val="TAC"/>
              <w:rPr>
                <w:rFonts w:eastAsia="DengXian" w:cs="Arial"/>
                <w:color w:val="000000"/>
                <w:szCs w:val="18"/>
                <w:lang w:eastAsia="zh-CN" w:bidi="ar"/>
              </w:rPr>
            </w:pPr>
          </w:p>
        </w:tc>
      </w:tr>
      <w:tr w:rsidR="00636DC6" w:rsidRPr="00170508" w14:paraId="7DA0E78E" w14:textId="77777777" w:rsidTr="00FD02C8">
        <w:trPr>
          <w:jc w:val="center"/>
        </w:trPr>
        <w:tc>
          <w:tcPr>
            <w:tcW w:w="2062" w:type="dxa"/>
            <w:tcBorders>
              <w:top w:val="nil"/>
              <w:left w:val="single" w:sz="4" w:space="0" w:color="auto"/>
              <w:bottom w:val="nil"/>
              <w:right w:val="single" w:sz="4" w:space="0" w:color="auto"/>
            </w:tcBorders>
            <w:vAlign w:val="center"/>
          </w:tcPr>
          <w:p w14:paraId="3FCB62B4"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89667E8"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1D2B4A" w14:textId="77777777" w:rsidR="00636DC6" w:rsidRPr="00170508" w:rsidRDefault="00636DC6" w:rsidP="00636DC6">
            <w:pPr>
              <w:pStyle w:val="TAC"/>
              <w:rPr>
                <w:rFonts w:eastAsia="DengXian"/>
                <w:lang w:eastAsia="zh-CN"/>
              </w:rPr>
            </w:pPr>
            <w:r w:rsidRPr="00170508">
              <w:rPr>
                <w:rFonts w:eastAsia="DengXian"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312810A" w14:textId="77777777" w:rsidR="00636DC6" w:rsidRPr="00170508" w:rsidRDefault="00636DC6" w:rsidP="00636DC6">
            <w:pPr>
              <w:pStyle w:val="TAC"/>
              <w:rPr>
                <w:rFonts w:ascii="Calibri" w:eastAsia="DengXian" w:hAnsi="Calibri" w:cs="Arial"/>
                <w:sz w:val="21"/>
                <w:szCs w:val="18"/>
                <w:lang w:eastAsia="zh-CN"/>
              </w:rPr>
            </w:pPr>
            <w:r w:rsidRPr="00170508">
              <w:rPr>
                <w:rFonts w:eastAsia="DengXian" w:cs="Arial"/>
                <w:color w:val="000000"/>
                <w:szCs w:val="18"/>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17ED173B" w14:textId="77777777" w:rsidR="00636DC6" w:rsidRPr="00170508" w:rsidRDefault="00636DC6" w:rsidP="00636DC6">
            <w:pPr>
              <w:pStyle w:val="TAC"/>
              <w:rPr>
                <w:rFonts w:eastAsia="DengXian" w:cs="Arial"/>
                <w:color w:val="000000"/>
                <w:szCs w:val="18"/>
                <w:lang w:eastAsia="zh-CN" w:bidi="ar"/>
              </w:rPr>
            </w:pPr>
          </w:p>
        </w:tc>
      </w:tr>
      <w:tr w:rsidR="00636DC6" w:rsidRPr="00170508" w14:paraId="421DEBCC" w14:textId="77777777" w:rsidTr="00FD02C8">
        <w:trPr>
          <w:jc w:val="center"/>
        </w:trPr>
        <w:tc>
          <w:tcPr>
            <w:tcW w:w="2062" w:type="dxa"/>
            <w:tcBorders>
              <w:top w:val="nil"/>
              <w:left w:val="single" w:sz="4" w:space="0" w:color="auto"/>
              <w:bottom w:val="nil"/>
              <w:right w:val="single" w:sz="4" w:space="0" w:color="auto"/>
            </w:tcBorders>
            <w:vAlign w:val="center"/>
          </w:tcPr>
          <w:p w14:paraId="20E02A79" w14:textId="77777777" w:rsidR="00636DC6" w:rsidRPr="00170508" w:rsidRDefault="00636DC6" w:rsidP="00636DC6">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52CA2F69" w14:textId="77777777" w:rsidR="00636DC6" w:rsidRPr="00170508" w:rsidRDefault="00636DC6" w:rsidP="00636DC6">
            <w:pPr>
              <w:pStyle w:val="TAC"/>
              <w:rPr>
                <w:rFonts w:eastAsia="DengXian"/>
                <w:lang w:val="en-US" w:eastAsia="zh-CN"/>
              </w:rPr>
            </w:pPr>
            <w:r w:rsidRPr="00170508">
              <w:rPr>
                <w:rFonts w:eastAsia="DengXian"/>
                <w:lang w:val="en-US" w:eastAsia="zh-CN"/>
              </w:rPr>
              <w:t>CA_n5A-n48A</w:t>
            </w:r>
          </w:p>
          <w:p w14:paraId="3189A59D" w14:textId="77777777" w:rsidR="00636DC6" w:rsidRDefault="00636DC6" w:rsidP="00636DC6">
            <w:pPr>
              <w:pStyle w:val="TAC"/>
              <w:rPr>
                <w:rFonts w:eastAsia="DengXian"/>
                <w:lang w:val="en-US" w:eastAsia="zh-CN"/>
              </w:rPr>
            </w:pPr>
            <w:r w:rsidRPr="00170508">
              <w:rPr>
                <w:rFonts w:eastAsia="DengXian"/>
                <w:lang w:val="en-US" w:eastAsia="zh-CN"/>
              </w:rPr>
              <w:t>CA_n5A-n77A</w:t>
            </w:r>
          </w:p>
          <w:p w14:paraId="08A3430B" w14:textId="77777777" w:rsidR="00636DC6" w:rsidRPr="00170508" w:rsidRDefault="00636DC6" w:rsidP="00636DC6">
            <w:pPr>
              <w:pStyle w:val="TAC"/>
              <w:rPr>
                <w:rFonts w:eastAsia="DengXian"/>
                <w:lang w:val="en-US" w:eastAsia="zh-CN"/>
              </w:rPr>
            </w:pPr>
            <w:r w:rsidRPr="00170508">
              <w:rPr>
                <w:rFonts w:eastAsia="DengXian"/>
                <w:lang w:val="en-US" w:eastAsia="zh-CN"/>
              </w:rPr>
              <w:t>CA_n5A-n77</w:t>
            </w:r>
            <w:r>
              <w:rPr>
                <w:rFonts w:eastAsia="DengXian"/>
                <w:lang w:val="en-US" w:eastAsia="zh-CN"/>
              </w:rPr>
              <w:t>C</w:t>
            </w:r>
          </w:p>
          <w:p w14:paraId="7A4FA9A6" w14:textId="77777777" w:rsidR="00636DC6" w:rsidRPr="00170508" w:rsidRDefault="00636DC6" w:rsidP="00636DC6">
            <w:pPr>
              <w:pStyle w:val="TAC"/>
              <w:rPr>
                <w:rFonts w:eastAsia="DengXian"/>
                <w:lang w:eastAsia="zh-CN"/>
              </w:rPr>
            </w:pPr>
            <w:r w:rsidRPr="00170508">
              <w:rPr>
                <w:rFonts w:eastAsia="DengXian"/>
                <w:lang w:val="en-US"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5D2C4F65" w14:textId="77777777" w:rsidR="00636DC6" w:rsidRPr="00170508" w:rsidRDefault="00636DC6" w:rsidP="00636DC6">
            <w:pPr>
              <w:pStyle w:val="TAC"/>
              <w:rPr>
                <w:rFonts w:eastAsia="DengXian" w:cs="Arial"/>
                <w:szCs w:val="18"/>
                <w:lang w:eastAsia="zh-CN"/>
              </w:rPr>
            </w:pPr>
            <w:r w:rsidRPr="00170508">
              <w:rPr>
                <w:rFonts w:eastAsia="DengXian"/>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7EECCE8" w14:textId="77777777" w:rsidR="00636DC6" w:rsidRPr="00170508" w:rsidRDefault="00636DC6" w:rsidP="00636DC6">
            <w:pPr>
              <w:pStyle w:val="TAC"/>
              <w:rPr>
                <w:rFonts w:eastAsia="DengXian" w:cs="Arial"/>
                <w:color w:val="000000"/>
                <w:szCs w:val="18"/>
                <w:lang w:eastAsia="zh-CN" w:bidi="ar"/>
              </w:rPr>
            </w:pPr>
            <w:r w:rsidRPr="00170508">
              <w:rPr>
                <w:rFonts w:eastAsia="DengXian"/>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6F379361" w14:textId="77777777" w:rsidR="00636DC6" w:rsidRPr="00170508" w:rsidRDefault="00636DC6" w:rsidP="00636DC6">
            <w:pPr>
              <w:pStyle w:val="TAC"/>
              <w:rPr>
                <w:rFonts w:eastAsia="DengXian" w:cs="Arial"/>
                <w:color w:val="000000"/>
                <w:szCs w:val="18"/>
                <w:lang w:eastAsia="zh-CN" w:bidi="ar"/>
              </w:rPr>
            </w:pPr>
            <w:r w:rsidRPr="00170508">
              <w:rPr>
                <w:rFonts w:eastAsia="DengXian"/>
                <w:lang w:val="en-US" w:eastAsia="zh-CN"/>
              </w:rPr>
              <w:t>4 and 5</w:t>
            </w:r>
          </w:p>
        </w:tc>
      </w:tr>
      <w:tr w:rsidR="00636DC6" w:rsidRPr="00170508" w14:paraId="64300CAF" w14:textId="77777777" w:rsidTr="00FD02C8">
        <w:trPr>
          <w:jc w:val="center"/>
        </w:trPr>
        <w:tc>
          <w:tcPr>
            <w:tcW w:w="2062" w:type="dxa"/>
            <w:tcBorders>
              <w:top w:val="nil"/>
              <w:left w:val="single" w:sz="4" w:space="0" w:color="auto"/>
              <w:bottom w:val="nil"/>
              <w:right w:val="single" w:sz="4" w:space="0" w:color="auto"/>
            </w:tcBorders>
            <w:vAlign w:val="center"/>
          </w:tcPr>
          <w:p w14:paraId="10EBB8D2"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E1DFD3F"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893321" w14:textId="77777777" w:rsidR="00636DC6" w:rsidRPr="00170508" w:rsidRDefault="00636DC6" w:rsidP="00636DC6">
            <w:pPr>
              <w:pStyle w:val="TAC"/>
              <w:rPr>
                <w:rFonts w:eastAsia="DengXian" w:cs="Arial"/>
                <w:szCs w:val="18"/>
                <w:lang w:eastAsia="zh-CN"/>
              </w:rPr>
            </w:pPr>
            <w:r w:rsidRPr="00170508">
              <w:rPr>
                <w:rFonts w:eastAsia="DengXian"/>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D7B3946" w14:textId="77777777" w:rsidR="00636DC6" w:rsidRPr="00170508" w:rsidRDefault="00636DC6" w:rsidP="00636DC6">
            <w:pPr>
              <w:pStyle w:val="TAC"/>
              <w:rPr>
                <w:rFonts w:eastAsia="DengXian" w:cs="Arial"/>
                <w:color w:val="000000"/>
                <w:szCs w:val="18"/>
                <w:lang w:eastAsia="zh-CN" w:bidi="ar"/>
              </w:rPr>
            </w:pPr>
            <w:r w:rsidRPr="00170508">
              <w:rPr>
                <w:rFonts w:eastAsia="DengXian"/>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2B512CCA" w14:textId="77777777" w:rsidR="00636DC6" w:rsidRPr="00170508" w:rsidRDefault="00636DC6" w:rsidP="00636DC6">
            <w:pPr>
              <w:pStyle w:val="TAC"/>
              <w:rPr>
                <w:rFonts w:eastAsia="DengXian" w:cs="Arial"/>
                <w:color w:val="000000"/>
                <w:szCs w:val="18"/>
                <w:lang w:eastAsia="zh-CN" w:bidi="ar"/>
              </w:rPr>
            </w:pPr>
          </w:p>
        </w:tc>
      </w:tr>
      <w:tr w:rsidR="00636DC6" w:rsidRPr="00170508" w14:paraId="558A42B8"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22638478"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EDDC2D6"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888460" w14:textId="77777777" w:rsidR="00636DC6" w:rsidRPr="00170508" w:rsidRDefault="00636DC6" w:rsidP="00636DC6">
            <w:pPr>
              <w:pStyle w:val="TAC"/>
              <w:rPr>
                <w:rFonts w:eastAsia="DengXian" w:cs="Arial"/>
                <w:szCs w:val="18"/>
                <w:lang w:eastAsia="zh-CN"/>
              </w:rPr>
            </w:pPr>
            <w:r w:rsidRPr="00170508">
              <w:rPr>
                <w:rFonts w:eastAsia="DengXian"/>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C4B41A6" w14:textId="77777777" w:rsidR="00636DC6" w:rsidRPr="00170508" w:rsidRDefault="00636DC6" w:rsidP="00636DC6">
            <w:pPr>
              <w:pStyle w:val="TAC"/>
              <w:rPr>
                <w:rFonts w:eastAsia="DengXian" w:cs="Arial"/>
                <w:color w:val="000000"/>
                <w:szCs w:val="18"/>
                <w:lang w:eastAsia="zh-CN" w:bidi="ar"/>
              </w:rPr>
            </w:pPr>
            <w:r w:rsidRPr="00170508">
              <w:rPr>
                <w:rFonts w:eastAsia="DengXian"/>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0E225101" w14:textId="77777777" w:rsidR="00636DC6" w:rsidRPr="00170508" w:rsidRDefault="00636DC6" w:rsidP="00636DC6">
            <w:pPr>
              <w:pStyle w:val="TAC"/>
              <w:rPr>
                <w:rFonts w:eastAsia="DengXian" w:cs="Arial"/>
                <w:color w:val="000000"/>
                <w:szCs w:val="18"/>
                <w:lang w:eastAsia="zh-CN" w:bidi="ar"/>
              </w:rPr>
            </w:pPr>
          </w:p>
        </w:tc>
      </w:tr>
      <w:tr w:rsidR="00636DC6" w:rsidRPr="00170508" w14:paraId="5A313247"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342E5EE4" w14:textId="77777777" w:rsidR="00636DC6" w:rsidRPr="00170508" w:rsidRDefault="00636DC6" w:rsidP="00636DC6">
            <w:pPr>
              <w:pStyle w:val="TAC"/>
              <w:rPr>
                <w:rFonts w:eastAsia="DengXian"/>
                <w:lang w:eastAsia="zh-CN"/>
              </w:rPr>
            </w:pPr>
            <w:r w:rsidRPr="00170508">
              <w:rPr>
                <w:rFonts w:eastAsia="DengXian"/>
                <w:lang w:eastAsia="zh-CN"/>
              </w:rPr>
              <w:t>CA_n5A-n48B-n77A</w:t>
            </w:r>
          </w:p>
        </w:tc>
        <w:tc>
          <w:tcPr>
            <w:tcW w:w="1716" w:type="dxa"/>
            <w:tcBorders>
              <w:top w:val="single" w:sz="4" w:space="0" w:color="auto"/>
              <w:left w:val="single" w:sz="4" w:space="0" w:color="auto"/>
              <w:bottom w:val="nil"/>
              <w:right w:val="single" w:sz="4" w:space="0" w:color="auto"/>
            </w:tcBorders>
            <w:vAlign w:val="center"/>
          </w:tcPr>
          <w:p w14:paraId="71FB26B1" w14:textId="77777777" w:rsidR="00636DC6" w:rsidRPr="00170508" w:rsidRDefault="00636DC6" w:rsidP="00636DC6">
            <w:pPr>
              <w:pStyle w:val="TAC"/>
              <w:rPr>
                <w:rFonts w:eastAsia="MS Mincho" w:cs="Arial"/>
                <w:color w:val="000000"/>
                <w:szCs w:val="18"/>
              </w:rPr>
            </w:pPr>
            <w:r w:rsidRPr="00170508">
              <w:rPr>
                <w:rFonts w:eastAsia="DengXian"/>
              </w:rPr>
              <w:t>n77</w:t>
            </w:r>
            <w:r w:rsidRPr="00170508">
              <w:rPr>
                <w:rFonts w:eastAsia="DengXian"/>
                <w:vertAlign w:val="superscript"/>
              </w:rPr>
              <w:t>7,9</w:t>
            </w:r>
          </w:p>
          <w:p w14:paraId="4B085AA6" w14:textId="77777777" w:rsidR="00636DC6" w:rsidRPr="00170508" w:rsidRDefault="00636DC6" w:rsidP="00636DC6">
            <w:pPr>
              <w:pStyle w:val="TAC"/>
              <w:rPr>
                <w:rFonts w:eastAsia="MS Mincho" w:cs="Arial"/>
                <w:color w:val="000000"/>
                <w:szCs w:val="18"/>
              </w:rPr>
            </w:pPr>
            <w:r w:rsidRPr="00170508">
              <w:rPr>
                <w:rFonts w:eastAsia="MS Mincho" w:cs="Arial"/>
                <w:color w:val="000000"/>
                <w:szCs w:val="18"/>
              </w:rPr>
              <w:t>CA_n5A-n48A</w:t>
            </w:r>
          </w:p>
          <w:p w14:paraId="1A8A6002" w14:textId="77777777" w:rsidR="00636DC6" w:rsidRPr="00170508" w:rsidRDefault="00636DC6" w:rsidP="00636DC6">
            <w:pPr>
              <w:pStyle w:val="TAC"/>
              <w:rPr>
                <w:rFonts w:eastAsia="DengXian"/>
                <w:lang w:eastAsia="zh-CN"/>
              </w:rPr>
            </w:pPr>
            <w:r w:rsidRPr="00170508">
              <w:rPr>
                <w:rFonts w:eastAsia="MS Mincho"/>
              </w:rPr>
              <w:t>CA_n5A-n77A</w:t>
            </w:r>
            <w:r w:rsidRPr="00170508">
              <w:rPr>
                <w:kern w:val="2"/>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4991EE10" w14:textId="77777777" w:rsidR="00636DC6" w:rsidRPr="00170508" w:rsidRDefault="00636DC6" w:rsidP="00636DC6">
            <w:pPr>
              <w:pStyle w:val="TAC"/>
              <w:rPr>
                <w:rFonts w:eastAsia="DengXian"/>
                <w:lang w:eastAsia="zh-CN"/>
              </w:rPr>
            </w:pPr>
            <w:r w:rsidRPr="00170508">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E66C4A2"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7927F79"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eastAsia="zh-CN" w:bidi="ar"/>
              </w:rPr>
              <w:t>0</w:t>
            </w:r>
          </w:p>
        </w:tc>
      </w:tr>
      <w:tr w:rsidR="00636DC6" w:rsidRPr="00170508" w14:paraId="74B3F253" w14:textId="77777777" w:rsidTr="00FD02C8">
        <w:trPr>
          <w:jc w:val="center"/>
        </w:trPr>
        <w:tc>
          <w:tcPr>
            <w:tcW w:w="2062" w:type="dxa"/>
            <w:tcBorders>
              <w:top w:val="nil"/>
              <w:left w:val="single" w:sz="4" w:space="0" w:color="auto"/>
              <w:bottom w:val="nil"/>
              <w:right w:val="single" w:sz="4" w:space="0" w:color="auto"/>
            </w:tcBorders>
            <w:vAlign w:val="center"/>
          </w:tcPr>
          <w:p w14:paraId="2C62A828"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FD9E29E"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D7AA4E" w14:textId="77777777" w:rsidR="00636DC6" w:rsidRPr="00170508" w:rsidRDefault="00636DC6" w:rsidP="00636DC6">
            <w:pPr>
              <w:pStyle w:val="TAC"/>
              <w:rPr>
                <w:rFonts w:eastAsia="DengXian"/>
                <w:lang w:eastAsia="zh-CN"/>
              </w:rPr>
            </w:pPr>
            <w:r w:rsidRPr="00170508">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0AD4330"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CA_n48B_BCS0</w:t>
            </w:r>
          </w:p>
        </w:tc>
        <w:tc>
          <w:tcPr>
            <w:tcW w:w="1496" w:type="dxa"/>
            <w:tcBorders>
              <w:top w:val="nil"/>
              <w:left w:val="single" w:sz="4" w:space="0" w:color="auto"/>
              <w:bottom w:val="nil"/>
              <w:right w:val="single" w:sz="4" w:space="0" w:color="auto"/>
            </w:tcBorders>
            <w:vAlign w:val="center"/>
          </w:tcPr>
          <w:p w14:paraId="31F73B8A" w14:textId="77777777" w:rsidR="00636DC6" w:rsidRPr="00170508" w:rsidRDefault="00636DC6" w:rsidP="00636DC6">
            <w:pPr>
              <w:pStyle w:val="TAC"/>
              <w:rPr>
                <w:rFonts w:eastAsia="DengXian" w:cs="Arial"/>
                <w:color w:val="000000"/>
                <w:szCs w:val="18"/>
                <w:lang w:eastAsia="zh-CN" w:bidi="ar"/>
              </w:rPr>
            </w:pPr>
          </w:p>
        </w:tc>
      </w:tr>
      <w:tr w:rsidR="00636DC6" w:rsidRPr="00170508" w14:paraId="3666ECFD" w14:textId="77777777" w:rsidTr="00FD02C8">
        <w:trPr>
          <w:jc w:val="center"/>
        </w:trPr>
        <w:tc>
          <w:tcPr>
            <w:tcW w:w="2062" w:type="dxa"/>
            <w:tcBorders>
              <w:top w:val="nil"/>
              <w:left w:val="single" w:sz="4" w:space="0" w:color="auto"/>
              <w:bottom w:val="nil"/>
              <w:right w:val="single" w:sz="4" w:space="0" w:color="auto"/>
            </w:tcBorders>
            <w:vAlign w:val="center"/>
          </w:tcPr>
          <w:p w14:paraId="36644826"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030A628"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6329E5" w14:textId="77777777" w:rsidR="00636DC6" w:rsidRPr="00170508" w:rsidRDefault="00636DC6" w:rsidP="00636DC6">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84AF61A"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ED04154" w14:textId="77777777" w:rsidR="00636DC6" w:rsidRPr="00170508" w:rsidRDefault="00636DC6" w:rsidP="00636DC6">
            <w:pPr>
              <w:pStyle w:val="TAC"/>
              <w:rPr>
                <w:rFonts w:eastAsia="DengXian" w:cs="Arial"/>
                <w:color w:val="000000"/>
                <w:szCs w:val="18"/>
                <w:lang w:eastAsia="zh-CN" w:bidi="ar"/>
              </w:rPr>
            </w:pPr>
          </w:p>
        </w:tc>
      </w:tr>
      <w:tr w:rsidR="00636DC6" w:rsidRPr="00170508" w14:paraId="78000367" w14:textId="77777777" w:rsidTr="00FD02C8">
        <w:trPr>
          <w:jc w:val="center"/>
        </w:trPr>
        <w:tc>
          <w:tcPr>
            <w:tcW w:w="2062" w:type="dxa"/>
            <w:tcBorders>
              <w:top w:val="nil"/>
              <w:left w:val="single" w:sz="4" w:space="0" w:color="auto"/>
              <w:bottom w:val="nil"/>
              <w:right w:val="single" w:sz="4" w:space="0" w:color="auto"/>
            </w:tcBorders>
            <w:vAlign w:val="center"/>
          </w:tcPr>
          <w:p w14:paraId="259E659A"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8AC878E"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D93EC9" w14:textId="77777777" w:rsidR="00636DC6" w:rsidRPr="00170508" w:rsidRDefault="00636DC6" w:rsidP="00636DC6">
            <w:pPr>
              <w:pStyle w:val="TAC"/>
              <w:rPr>
                <w:rFonts w:eastAsia="DengXian"/>
                <w:lang w:eastAsia="zh-CN"/>
              </w:rPr>
            </w:pPr>
            <w:r w:rsidRPr="00170508">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24A6396"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ADB3EAB"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eastAsia="zh-CN" w:bidi="ar"/>
              </w:rPr>
              <w:t>1</w:t>
            </w:r>
          </w:p>
        </w:tc>
      </w:tr>
      <w:tr w:rsidR="00636DC6" w:rsidRPr="00170508" w14:paraId="535A88A6" w14:textId="77777777" w:rsidTr="00FD02C8">
        <w:trPr>
          <w:jc w:val="center"/>
        </w:trPr>
        <w:tc>
          <w:tcPr>
            <w:tcW w:w="2062" w:type="dxa"/>
            <w:tcBorders>
              <w:top w:val="nil"/>
              <w:left w:val="single" w:sz="4" w:space="0" w:color="auto"/>
              <w:bottom w:val="nil"/>
              <w:right w:val="single" w:sz="4" w:space="0" w:color="auto"/>
            </w:tcBorders>
            <w:vAlign w:val="center"/>
          </w:tcPr>
          <w:p w14:paraId="338F8C2B"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50109F1"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E71E7F" w14:textId="77777777" w:rsidR="00636DC6" w:rsidRPr="00170508" w:rsidRDefault="00636DC6" w:rsidP="00636DC6">
            <w:pPr>
              <w:pStyle w:val="TAC"/>
              <w:rPr>
                <w:rFonts w:eastAsia="DengXian"/>
                <w:lang w:eastAsia="zh-CN"/>
              </w:rPr>
            </w:pPr>
            <w:r w:rsidRPr="00170508">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489AD9A"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CA_n48B_BCS1</w:t>
            </w:r>
          </w:p>
        </w:tc>
        <w:tc>
          <w:tcPr>
            <w:tcW w:w="1496" w:type="dxa"/>
            <w:tcBorders>
              <w:top w:val="nil"/>
              <w:left w:val="single" w:sz="4" w:space="0" w:color="auto"/>
              <w:bottom w:val="nil"/>
              <w:right w:val="single" w:sz="4" w:space="0" w:color="auto"/>
            </w:tcBorders>
            <w:vAlign w:val="center"/>
          </w:tcPr>
          <w:p w14:paraId="70D5C103" w14:textId="77777777" w:rsidR="00636DC6" w:rsidRPr="00170508" w:rsidRDefault="00636DC6" w:rsidP="00636DC6">
            <w:pPr>
              <w:pStyle w:val="TAC"/>
              <w:rPr>
                <w:rFonts w:eastAsia="DengXian" w:cs="Arial"/>
                <w:color w:val="000000"/>
                <w:szCs w:val="18"/>
                <w:lang w:eastAsia="zh-CN" w:bidi="ar"/>
              </w:rPr>
            </w:pPr>
          </w:p>
        </w:tc>
      </w:tr>
      <w:tr w:rsidR="00636DC6" w:rsidRPr="00170508" w14:paraId="5E00C2B8" w14:textId="77777777" w:rsidTr="00FD02C8">
        <w:trPr>
          <w:jc w:val="center"/>
        </w:trPr>
        <w:tc>
          <w:tcPr>
            <w:tcW w:w="2062" w:type="dxa"/>
            <w:tcBorders>
              <w:top w:val="nil"/>
              <w:left w:val="single" w:sz="4" w:space="0" w:color="auto"/>
              <w:bottom w:val="nil"/>
              <w:right w:val="single" w:sz="4" w:space="0" w:color="auto"/>
            </w:tcBorders>
            <w:vAlign w:val="center"/>
          </w:tcPr>
          <w:p w14:paraId="53392C2F"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360E5C8"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5C1A46" w14:textId="77777777" w:rsidR="00636DC6" w:rsidRPr="00170508" w:rsidRDefault="00636DC6" w:rsidP="00636DC6">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368C97F"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606CD59" w14:textId="77777777" w:rsidR="00636DC6" w:rsidRPr="00170508" w:rsidRDefault="00636DC6" w:rsidP="00636DC6">
            <w:pPr>
              <w:pStyle w:val="TAC"/>
              <w:rPr>
                <w:rFonts w:eastAsia="DengXian" w:cs="Arial"/>
                <w:color w:val="000000"/>
                <w:szCs w:val="18"/>
                <w:lang w:eastAsia="zh-CN" w:bidi="ar"/>
              </w:rPr>
            </w:pPr>
          </w:p>
        </w:tc>
      </w:tr>
      <w:tr w:rsidR="00636DC6" w:rsidRPr="00170508" w14:paraId="49D74236" w14:textId="77777777" w:rsidTr="00FD02C8">
        <w:trPr>
          <w:jc w:val="center"/>
        </w:trPr>
        <w:tc>
          <w:tcPr>
            <w:tcW w:w="2062" w:type="dxa"/>
            <w:tcBorders>
              <w:top w:val="nil"/>
              <w:left w:val="single" w:sz="4" w:space="0" w:color="auto"/>
              <w:bottom w:val="nil"/>
              <w:right w:val="single" w:sz="4" w:space="0" w:color="auto"/>
            </w:tcBorders>
            <w:vAlign w:val="center"/>
          </w:tcPr>
          <w:p w14:paraId="5E3B028E"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8DDE924"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45BE9B" w14:textId="77777777" w:rsidR="00636DC6" w:rsidRPr="00170508" w:rsidRDefault="00636DC6" w:rsidP="00636DC6">
            <w:pPr>
              <w:pStyle w:val="TAC"/>
              <w:rPr>
                <w:rFonts w:eastAsia="DengXian"/>
                <w:lang w:eastAsia="zh-CN"/>
              </w:rPr>
            </w:pPr>
            <w:r w:rsidRPr="00170508">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2AE0072"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85401D5"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eastAsia="zh-CN" w:bidi="ar"/>
              </w:rPr>
              <w:t>2</w:t>
            </w:r>
          </w:p>
        </w:tc>
      </w:tr>
      <w:tr w:rsidR="00636DC6" w:rsidRPr="00170508" w14:paraId="7123E77A" w14:textId="77777777" w:rsidTr="00FD02C8">
        <w:trPr>
          <w:jc w:val="center"/>
        </w:trPr>
        <w:tc>
          <w:tcPr>
            <w:tcW w:w="2062" w:type="dxa"/>
            <w:tcBorders>
              <w:top w:val="nil"/>
              <w:left w:val="single" w:sz="4" w:space="0" w:color="auto"/>
              <w:bottom w:val="nil"/>
              <w:right w:val="single" w:sz="4" w:space="0" w:color="auto"/>
            </w:tcBorders>
            <w:vAlign w:val="center"/>
          </w:tcPr>
          <w:p w14:paraId="6213F8F1"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34221E6"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1B410F" w14:textId="77777777" w:rsidR="00636DC6" w:rsidRPr="00170508" w:rsidRDefault="00636DC6" w:rsidP="00636DC6">
            <w:pPr>
              <w:pStyle w:val="TAC"/>
              <w:rPr>
                <w:rFonts w:eastAsia="DengXian"/>
                <w:lang w:eastAsia="zh-CN"/>
              </w:rPr>
            </w:pPr>
            <w:r w:rsidRPr="00170508">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F9BA162"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CA_n48B_BCS2</w:t>
            </w:r>
          </w:p>
        </w:tc>
        <w:tc>
          <w:tcPr>
            <w:tcW w:w="1496" w:type="dxa"/>
            <w:tcBorders>
              <w:top w:val="nil"/>
              <w:left w:val="single" w:sz="4" w:space="0" w:color="auto"/>
              <w:bottom w:val="nil"/>
              <w:right w:val="single" w:sz="4" w:space="0" w:color="auto"/>
            </w:tcBorders>
            <w:vAlign w:val="center"/>
          </w:tcPr>
          <w:p w14:paraId="008B0AA4" w14:textId="77777777" w:rsidR="00636DC6" w:rsidRPr="00170508" w:rsidRDefault="00636DC6" w:rsidP="00636DC6">
            <w:pPr>
              <w:pStyle w:val="TAC"/>
              <w:rPr>
                <w:rFonts w:eastAsia="DengXian" w:cs="Arial"/>
                <w:color w:val="000000"/>
                <w:szCs w:val="18"/>
                <w:lang w:eastAsia="zh-CN" w:bidi="ar"/>
              </w:rPr>
            </w:pPr>
          </w:p>
        </w:tc>
      </w:tr>
      <w:tr w:rsidR="00636DC6" w:rsidRPr="00170508" w14:paraId="0CA4CD91" w14:textId="77777777" w:rsidTr="00FD02C8">
        <w:trPr>
          <w:jc w:val="center"/>
        </w:trPr>
        <w:tc>
          <w:tcPr>
            <w:tcW w:w="2062" w:type="dxa"/>
            <w:tcBorders>
              <w:top w:val="nil"/>
              <w:left w:val="single" w:sz="4" w:space="0" w:color="auto"/>
              <w:bottom w:val="nil"/>
              <w:right w:val="single" w:sz="4" w:space="0" w:color="auto"/>
            </w:tcBorders>
            <w:vAlign w:val="center"/>
          </w:tcPr>
          <w:p w14:paraId="0974327A"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9C13AC7"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F8B093" w14:textId="77777777" w:rsidR="00636DC6" w:rsidRPr="00170508" w:rsidRDefault="00636DC6" w:rsidP="00636DC6">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39AA76F"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F16115B" w14:textId="77777777" w:rsidR="00636DC6" w:rsidRPr="00170508" w:rsidRDefault="00636DC6" w:rsidP="00636DC6">
            <w:pPr>
              <w:pStyle w:val="TAC"/>
              <w:rPr>
                <w:rFonts w:eastAsia="DengXian" w:cs="Arial"/>
                <w:color w:val="000000"/>
                <w:szCs w:val="18"/>
                <w:lang w:eastAsia="zh-CN" w:bidi="ar"/>
              </w:rPr>
            </w:pPr>
          </w:p>
        </w:tc>
      </w:tr>
      <w:tr w:rsidR="00636DC6" w:rsidRPr="00170508" w14:paraId="53D4F213" w14:textId="77777777" w:rsidTr="00FD02C8">
        <w:trPr>
          <w:jc w:val="center"/>
        </w:trPr>
        <w:tc>
          <w:tcPr>
            <w:tcW w:w="2062" w:type="dxa"/>
            <w:tcBorders>
              <w:top w:val="nil"/>
              <w:left w:val="single" w:sz="4" w:space="0" w:color="auto"/>
              <w:bottom w:val="nil"/>
              <w:right w:val="single" w:sz="4" w:space="0" w:color="auto"/>
            </w:tcBorders>
            <w:vAlign w:val="center"/>
          </w:tcPr>
          <w:p w14:paraId="296EF0BE" w14:textId="77777777" w:rsidR="00636DC6" w:rsidRPr="00170508" w:rsidRDefault="00636DC6" w:rsidP="00636DC6">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2016844A" w14:textId="77777777" w:rsidR="00636DC6" w:rsidRDefault="00636DC6" w:rsidP="00636DC6">
            <w:pPr>
              <w:pStyle w:val="TAC"/>
              <w:rPr>
                <w:rFonts w:eastAsia="DengXian"/>
                <w:lang w:val="en-US" w:eastAsia="zh-CN"/>
              </w:rPr>
            </w:pPr>
            <w:r w:rsidRPr="00170508">
              <w:rPr>
                <w:rFonts w:eastAsia="DengXian"/>
                <w:lang w:val="en-US" w:eastAsia="zh-CN"/>
              </w:rPr>
              <w:t>CA_n5A-n48A</w:t>
            </w:r>
          </w:p>
          <w:p w14:paraId="1ADDC781" w14:textId="77777777" w:rsidR="00636DC6" w:rsidRPr="00170508" w:rsidRDefault="00636DC6" w:rsidP="00636DC6">
            <w:pPr>
              <w:pStyle w:val="TAC"/>
              <w:rPr>
                <w:rFonts w:eastAsia="DengXian"/>
                <w:lang w:val="en-US" w:eastAsia="zh-CN"/>
              </w:rPr>
            </w:pPr>
            <w:r>
              <w:rPr>
                <w:rFonts w:eastAsia="DengXian"/>
                <w:lang w:val="en-US" w:eastAsia="zh-CN"/>
              </w:rPr>
              <w:t>CA_n5A-n48B</w:t>
            </w:r>
          </w:p>
          <w:p w14:paraId="493B5151" w14:textId="77777777" w:rsidR="00636DC6" w:rsidRPr="00170508" w:rsidRDefault="00636DC6" w:rsidP="00636DC6">
            <w:pPr>
              <w:pStyle w:val="TAC"/>
              <w:rPr>
                <w:rFonts w:eastAsia="DengXian"/>
                <w:lang w:val="en-US" w:eastAsia="zh-CN"/>
              </w:rPr>
            </w:pPr>
            <w:r w:rsidRPr="00170508">
              <w:rPr>
                <w:rFonts w:eastAsia="DengXian"/>
                <w:lang w:val="en-US" w:eastAsia="zh-CN"/>
              </w:rPr>
              <w:t>CA_n5A-n77A</w:t>
            </w:r>
          </w:p>
          <w:p w14:paraId="03AB65C6" w14:textId="77777777" w:rsidR="00636DC6" w:rsidRPr="00170508" w:rsidRDefault="00636DC6" w:rsidP="00636DC6">
            <w:pPr>
              <w:pStyle w:val="TAC"/>
              <w:rPr>
                <w:rFonts w:eastAsia="DengXian"/>
                <w:lang w:eastAsia="zh-CN"/>
              </w:rPr>
            </w:pPr>
            <w:r w:rsidRPr="00170508">
              <w:rPr>
                <w:rFonts w:eastAsia="DengXian"/>
                <w:lang w:val="en-US" w:eastAsia="zh-CN"/>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616C0C22" w14:textId="77777777" w:rsidR="00636DC6" w:rsidRPr="00170508" w:rsidRDefault="00636DC6" w:rsidP="00636DC6">
            <w:pPr>
              <w:pStyle w:val="TAC"/>
              <w:rPr>
                <w:rFonts w:eastAsia="DengXian"/>
                <w:lang w:eastAsia="zh-CN"/>
              </w:rPr>
            </w:pPr>
            <w:r w:rsidRPr="00170508">
              <w:rPr>
                <w:rFonts w:eastAsia="DengXian"/>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91A5ED4" w14:textId="77777777" w:rsidR="00636DC6" w:rsidRPr="00170508" w:rsidRDefault="00636DC6" w:rsidP="00636DC6">
            <w:pPr>
              <w:pStyle w:val="TAC"/>
              <w:rPr>
                <w:rFonts w:eastAsia="DengXian" w:cs="Arial"/>
                <w:color w:val="000000"/>
                <w:szCs w:val="18"/>
                <w:lang w:eastAsia="zh-CN" w:bidi="ar"/>
              </w:rPr>
            </w:pPr>
            <w:r w:rsidRPr="00170508">
              <w:rPr>
                <w:rFonts w:eastAsia="DengXian"/>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53B4A2C3" w14:textId="77777777" w:rsidR="00636DC6" w:rsidRPr="00170508" w:rsidRDefault="00636DC6" w:rsidP="00636DC6">
            <w:pPr>
              <w:pStyle w:val="TAC"/>
              <w:rPr>
                <w:rFonts w:eastAsia="DengXian" w:cs="Arial"/>
                <w:color w:val="000000"/>
                <w:szCs w:val="18"/>
                <w:lang w:eastAsia="zh-CN" w:bidi="ar"/>
              </w:rPr>
            </w:pPr>
            <w:r w:rsidRPr="00170508">
              <w:rPr>
                <w:rFonts w:eastAsia="DengXian"/>
                <w:lang w:val="en-US" w:eastAsia="zh-CN"/>
              </w:rPr>
              <w:t>4 and 5</w:t>
            </w:r>
          </w:p>
        </w:tc>
      </w:tr>
      <w:tr w:rsidR="00636DC6" w:rsidRPr="00170508" w14:paraId="182A703B" w14:textId="77777777" w:rsidTr="00FD02C8">
        <w:trPr>
          <w:jc w:val="center"/>
        </w:trPr>
        <w:tc>
          <w:tcPr>
            <w:tcW w:w="2062" w:type="dxa"/>
            <w:tcBorders>
              <w:top w:val="nil"/>
              <w:left w:val="single" w:sz="4" w:space="0" w:color="auto"/>
              <w:bottom w:val="nil"/>
              <w:right w:val="single" w:sz="4" w:space="0" w:color="auto"/>
            </w:tcBorders>
            <w:vAlign w:val="center"/>
          </w:tcPr>
          <w:p w14:paraId="2B579793"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A5E9F9E"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1E5998" w14:textId="77777777" w:rsidR="00636DC6" w:rsidRPr="00170508" w:rsidRDefault="00636DC6" w:rsidP="00636DC6">
            <w:pPr>
              <w:pStyle w:val="TAC"/>
              <w:rPr>
                <w:rFonts w:eastAsia="DengXian"/>
                <w:lang w:eastAsia="zh-CN"/>
              </w:rPr>
            </w:pPr>
            <w:r w:rsidRPr="00170508">
              <w:rPr>
                <w:rFonts w:eastAsia="DengXian"/>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6601D52" w14:textId="77777777" w:rsidR="00636DC6" w:rsidRPr="00170508" w:rsidRDefault="00636DC6" w:rsidP="00636DC6">
            <w:pPr>
              <w:pStyle w:val="TAC"/>
              <w:rPr>
                <w:rFonts w:eastAsia="DengXian" w:cs="Arial"/>
                <w:color w:val="000000"/>
                <w:szCs w:val="18"/>
                <w:lang w:eastAsia="zh-CN" w:bidi="ar"/>
              </w:rPr>
            </w:pPr>
            <w:r w:rsidRPr="00170508">
              <w:rPr>
                <w:rFonts w:eastAsia="DengXian"/>
                <w:lang w:val="en-US" w:eastAsia="zh-CN" w:bidi="ar"/>
              </w:rPr>
              <w:t>CA_n48B_BCS4 and 5</w:t>
            </w:r>
          </w:p>
        </w:tc>
        <w:tc>
          <w:tcPr>
            <w:tcW w:w="1496" w:type="dxa"/>
            <w:tcBorders>
              <w:top w:val="nil"/>
              <w:left w:val="single" w:sz="4" w:space="0" w:color="auto"/>
              <w:bottom w:val="nil"/>
              <w:right w:val="single" w:sz="4" w:space="0" w:color="auto"/>
            </w:tcBorders>
            <w:vAlign w:val="center"/>
          </w:tcPr>
          <w:p w14:paraId="4051AB6E" w14:textId="77777777" w:rsidR="00636DC6" w:rsidRPr="00170508" w:rsidRDefault="00636DC6" w:rsidP="00636DC6">
            <w:pPr>
              <w:pStyle w:val="TAC"/>
              <w:rPr>
                <w:rFonts w:eastAsia="DengXian" w:cs="Arial"/>
                <w:color w:val="000000"/>
                <w:szCs w:val="18"/>
                <w:lang w:eastAsia="zh-CN" w:bidi="ar"/>
              </w:rPr>
            </w:pPr>
          </w:p>
        </w:tc>
      </w:tr>
      <w:tr w:rsidR="00636DC6" w:rsidRPr="00170508" w14:paraId="3D6E36D8"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2F205609"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6915F81"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098F3D" w14:textId="77777777" w:rsidR="00636DC6" w:rsidRPr="00170508" w:rsidRDefault="00636DC6" w:rsidP="00636DC6">
            <w:pPr>
              <w:pStyle w:val="TAC"/>
              <w:rPr>
                <w:rFonts w:eastAsia="DengXian"/>
                <w:lang w:eastAsia="zh-CN"/>
              </w:rPr>
            </w:pPr>
            <w:r w:rsidRPr="00170508">
              <w:rPr>
                <w:rFonts w:eastAsia="DengXian"/>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3C8D38E" w14:textId="77777777" w:rsidR="00636DC6" w:rsidRPr="00170508" w:rsidRDefault="00636DC6" w:rsidP="00636DC6">
            <w:pPr>
              <w:pStyle w:val="TAC"/>
              <w:rPr>
                <w:rFonts w:eastAsia="DengXian" w:cs="Arial"/>
                <w:color w:val="000000"/>
                <w:szCs w:val="18"/>
                <w:lang w:eastAsia="zh-CN" w:bidi="ar"/>
              </w:rPr>
            </w:pPr>
            <w:r w:rsidRPr="00170508">
              <w:rPr>
                <w:rFonts w:eastAsia="DengXian"/>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1A68B180" w14:textId="77777777" w:rsidR="00636DC6" w:rsidRPr="00170508" w:rsidRDefault="00636DC6" w:rsidP="00636DC6">
            <w:pPr>
              <w:pStyle w:val="TAC"/>
              <w:rPr>
                <w:rFonts w:eastAsia="DengXian" w:cs="Arial"/>
                <w:color w:val="000000"/>
                <w:szCs w:val="18"/>
                <w:lang w:eastAsia="zh-CN" w:bidi="ar"/>
              </w:rPr>
            </w:pPr>
          </w:p>
        </w:tc>
      </w:tr>
      <w:tr w:rsidR="00636DC6" w:rsidRPr="00170508" w14:paraId="383492AA"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483AD0EA" w14:textId="77777777" w:rsidR="00636DC6" w:rsidRPr="00170508" w:rsidRDefault="00636DC6" w:rsidP="00636DC6">
            <w:pPr>
              <w:pStyle w:val="TAC"/>
              <w:rPr>
                <w:rFonts w:eastAsia="DengXian"/>
                <w:lang w:eastAsia="zh-CN"/>
              </w:rPr>
            </w:pPr>
            <w:r w:rsidRPr="00170508">
              <w:rPr>
                <w:rFonts w:eastAsia="DengXian"/>
                <w:lang w:eastAsia="zh-CN"/>
              </w:rPr>
              <w:t>CA_n5A-n48B-n77C</w:t>
            </w:r>
          </w:p>
        </w:tc>
        <w:tc>
          <w:tcPr>
            <w:tcW w:w="1716" w:type="dxa"/>
            <w:tcBorders>
              <w:top w:val="single" w:sz="4" w:space="0" w:color="auto"/>
              <w:left w:val="single" w:sz="4" w:space="0" w:color="auto"/>
              <w:bottom w:val="nil"/>
              <w:right w:val="single" w:sz="4" w:space="0" w:color="auto"/>
            </w:tcBorders>
          </w:tcPr>
          <w:p w14:paraId="136D6FB0" w14:textId="77777777" w:rsidR="00636DC6" w:rsidRPr="00170508" w:rsidRDefault="00636DC6" w:rsidP="00636DC6">
            <w:pPr>
              <w:pStyle w:val="TAC"/>
              <w:rPr>
                <w:rFonts w:eastAsia="MS Mincho" w:cs="Arial"/>
                <w:color w:val="000000"/>
                <w:szCs w:val="18"/>
              </w:rPr>
            </w:pPr>
            <w:r w:rsidRPr="00170508">
              <w:rPr>
                <w:rFonts w:eastAsia="DengXian"/>
              </w:rPr>
              <w:t>n77</w:t>
            </w:r>
            <w:r w:rsidRPr="00170508">
              <w:rPr>
                <w:rFonts w:eastAsia="DengXian"/>
                <w:vertAlign w:val="superscript"/>
              </w:rPr>
              <w:t>7,9</w:t>
            </w:r>
          </w:p>
          <w:p w14:paraId="68625BC5" w14:textId="77777777" w:rsidR="00636DC6" w:rsidRPr="00170508" w:rsidRDefault="00636DC6" w:rsidP="00636DC6">
            <w:pPr>
              <w:pStyle w:val="TAC"/>
              <w:rPr>
                <w:rFonts w:eastAsia="MS Mincho" w:cs="Arial"/>
                <w:color w:val="000000"/>
                <w:szCs w:val="18"/>
              </w:rPr>
            </w:pPr>
            <w:r w:rsidRPr="00170508">
              <w:rPr>
                <w:rFonts w:eastAsia="MS Mincho" w:cs="Arial"/>
                <w:color w:val="000000"/>
                <w:szCs w:val="18"/>
              </w:rPr>
              <w:t>CA_n5A-n48A</w:t>
            </w:r>
          </w:p>
          <w:p w14:paraId="2067948C" w14:textId="77777777" w:rsidR="00636DC6" w:rsidRPr="00170508" w:rsidRDefault="00636DC6" w:rsidP="00636DC6">
            <w:pPr>
              <w:pStyle w:val="TAC"/>
              <w:rPr>
                <w:kern w:val="2"/>
                <w:vertAlign w:val="superscript"/>
              </w:rPr>
            </w:pPr>
            <w:r w:rsidRPr="00170508">
              <w:rPr>
                <w:rFonts w:eastAsia="MS Mincho" w:cs="Arial"/>
                <w:color w:val="000000"/>
                <w:szCs w:val="18"/>
              </w:rPr>
              <w:t>CA_n5A-n77A</w:t>
            </w:r>
            <w:r w:rsidRPr="00170508">
              <w:rPr>
                <w:kern w:val="2"/>
                <w:vertAlign w:val="superscript"/>
              </w:rPr>
              <w:t>7</w:t>
            </w:r>
          </w:p>
          <w:p w14:paraId="40BA7BA0" w14:textId="77777777" w:rsidR="00636DC6" w:rsidRPr="00170508" w:rsidRDefault="00636DC6" w:rsidP="00636DC6">
            <w:pPr>
              <w:pStyle w:val="TAC"/>
              <w:rPr>
                <w:rFonts w:eastAsia="DengXian"/>
                <w:lang w:eastAsia="zh-CN"/>
              </w:rPr>
            </w:pPr>
            <w:r w:rsidRPr="00170508">
              <w:rPr>
                <w:kern w:val="2"/>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4D258EE1" w14:textId="77777777" w:rsidR="00636DC6" w:rsidRPr="00170508" w:rsidRDefault="00636DC6" w:rsidP="00636DC6">
            <w:pPr>
              <w:pStyle w:val="TAC"/>
              <w:rPr>
                <w:rFonts w:eastAsia="DengXian"/>
                <w:lang w:eastAsia="zh-CN"/>
              </w:rPr>
            </w:pPr>
            <w:r w:rsidRPr="00170508">
              <w:rPr>
                <w:rFonts w:eastAsia="DengXian" w:cs="Arial"/>
                <w:color w:val="000000"/>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4E71AD7"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0FD806D"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eastAsia="zh-CN" w:bidi="ar"/>
              </w:rPr>
              <w:t>0</w:t>
            </w:r>
          </w:p>
        </w:tc>
      </w:tr>
      <w:tr w:rsidR="00636DC6" w:rsidRPr="00170508" w14:paraId="3D95CEBE" w14:textId="77777777" w:rsidTr="00FD02C8">
        <w:trPr>
          <w:jc w:val="center"/>
        </w:trPr>
        <w:tc>
          <w:tcPr>
            <w:tcW w:w="2062" w:type="dxa"/>
            <w:tcBorders>
              <w:top w:val="nil"/>
              <w:left w:val="single" w:sz="4" w:space="0" w:color="auto"/>
              <w:bottom w:val="nil"/>
              <w:right w:val="single" w:sz="4" w:space="0" w:color="auto"/>
            </w:tcBorders>
            <w:vAlign w:val="center"/>
          </w:tcPr>
          <w:p w14:paraId="53EB5F05"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tcPr>
          <w:p w14:paraId="07A925CD"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1BDAEC" w14:textId="77777777" w:rsidR="00636DC6" w:rsidRPr="00170508" w:rsidRDefault="00636DC6" w:rsidP="00636DC6">
            <w:pPr>
              <w:pStyle w:val="TAC"/>
              <w:rPr>
                <w:rFonts w:eastAsia="DengXian"/>
                <w:lang w:eastAsia="zh-CN"/>
              </w:rPr>
            </w:pPr>
            <w:r w:rsidRPr="00170508">
              <w:rPr>
                <w:rFonts w:eastAsia="DengXian" w:cs="Arial"/>
                <w:color w:val="000000"/>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AAA8B70"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CA_n48B_BCS0</w:t>
            </w:r>
          </w:p>
        </w:tc>
        <w:tc>
          <w:tcPr>
            <w:tcW w:w="1496" w:type="dxa"/>
            <w:tcBorders>
              <w:top w:val="nil"/>
              <w:left w:val="single" w:sz="4" w:space="0" w:color="auto"/>
              <w:bottom w:val="nil"/>
              <w:right w:val="single" w:sz="4" w:space="0" w:color="auto"/>
            </w:tcBorders>
            <w:vAlign w:val="center"/>
          </w:tcPr>
          <w:p w14:paraId="2BB443B2" w14:textId="77777777" w:rsidR="00636DC6" w:rsidRPr="00170508" w:rsidRDefault="00636DC6" w:rsidP="00636DC6">
            <w:pPr>
              <w:pStyle w:val="TAC"/>
              <w:rPr>
                <w:rFonts w:eastAsia="DengXian" w:cs="Arial"/>
                <w:color w:val="000000"/>
                <w:szCs w:val="18"/>
                <w:lang w:eastAsia="zh-CN" w:bidi="ar"/>
              </w:rPr>
            </w:pPr>
          </w:p>
        </w:tc>
      </w:tr>
      <w:tr w:rsidR="00636DC6" w:rsidRPr="00170508" w14:paraId="1C7B9B6B" w14:textId="77777777" w:rsidTr="00FD02C8">
        <w:trPr>
          <w:jc w:val="center"/>
        </w:trPr>
        <w:tc>
          <w:tcPr>
            <w:tcW w:w="2062" w:type="dxa"/>
            <w:tcBorders>
              <w:top w:val="nil"/>
              <w:left w:val="single" w:sz="4" w:space="0" w:color="auto"/>
              <w:bottom w:val="nil"/>
              <w:right w:val="single" w:sz="4" w:space="0" w:color="auto"/>
            </w:tcBorders>
            <w:vAlign w:val="center"/>
          </w:tcPr>
          <w:p w14:paraId="37292903"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11737B3"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C09F2D" w14:textId="77777777" w:rsidR="00636DC6" w:rsidRPr="00170508" w:rsidRDefault="00636DC6" w:rsidP="00636DC6">
            <w:pPr>
              <w:pStyle w:val="TAC"/>
              <w:rPr>
                <w:rFonts w:eastAsia="DengXian"/>
                <w:lang w:eastAsia="zh-CN"/>
              </w:rPr>
            </w:pPr>
            <w:r w:rsidRPr="00170508">
              <w:rPr>
                <w:rFonts w:eastAsia="DengXian" w:cs="Arial"/>
                <w:color w:val="000000"/>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2A75053"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CA_n77C_BCS0</w:t>
            </w:r>
          </w:p>
        </w:tc>
        <w:tc>
          <w:tcPr>
            <w:tcW w:w="1496" w:type="dxa"/>
            <w:tcBorders>
              <w:top w:val="nil"/>
              <w:left w:val="single" w:sz="4" w:space="0" w:color="auto"/>
              <w:bottom w:val="single" w:sz="4" w:space="0" w:color="auto"/>
              <w:right w:val="single" w:sz="4" w:space="0" w:color="auto"/>
            </w:tcBorders>
            <w:vAlign w:val="center"/>
          </w:tcPr>
          <w:p w14:paraId="07C144DE" w14:textId="77777777" w:rsidR="00636DC6" w:rsidRPr="00170508" w:rsidRDefault="00636DC6" w:rsidP="00636DC6">
            <w:pPr>
              <w:pStyle w:val="TAC"/>
              <w:rPr>
                <w:rFonts w:eastAsia="DengXian" w:cs="Arial"/>
                <w:color w:val="000000"/>
                <w:szCs w:val="18"/>
                <w:lang w:eastAsia="zh-CN" w:bidi="ar"/>
              </w:rPr>
            </w:pPr>
          </w:p>
        </w:tc>
      </w:tr>
      <w:tr w:rsidR="00636DC6" w:rsidRPr="00170508" w14:paraId="1393F5E6" w14:textId="77777777" w:rsidTr="00FD02C8">
        <w:trPr>
          <w:jc w:val="center"/>
        </w:trPr>
        <w:tc>
          <w:tcPr>
            <w:tcW w:w="2062" w:type="dxa"/>
            <w:tcBorders>
              <w:top w:val="nil"/>
              <w:left w:val="single" w:sz="4" w:space="0" w:color="auto"/>
              <w:bottom w:val="nil"/>
              <w:right w:val="single" w:sz="4" w:space="0" w:color="auto"/>
            </w:tcBorders>
            <w:vAlign w:val="center"/>
          </w:tcPr>
          <w:p w14:paraId="4D061623"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D8C1461"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F6BB03" w14:textId="77777777" w:rsidR="00636DC6" w:rsidRPr="00170508" w:rsidRDefault="00636DC6" w:rsidP="00636DC6">
            <w:pPr>
              <w:pStyle w:val="TAC"/>
              <w:rPr>
                <w:rFonts w:eastAsia="DengXian"/>
                <w:lang w:eastAsia="zh-CN"/>
              </w:rPr>
            </w:pPr>
            <w:r w:rsidRPr="00170508">
              <w:rPr>
                <w:rFonts w:eastAsia="DengXian" w:cs="Arial"/>
                <w:color w:val="000000"/>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171199C"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AF0665E" w14:textId="77777777" w:rsidR="00636DC6" w:rsidRPr="00170508" w:rsidRDefault="00636DC6" w:rsidP="00636DC6">
            <w:pPr>
              <w:pStyle w:val="TAC"/>
              <w:rPr>
                <w:rFonts w:eastAsia="DengXian" w:cs="Arial"/>
                <w:color w:val="000000"/>
                <w:szCs w:val="18"/>
                <w:lang w:eastAsia="zh-CN" w:bidi="ar"/>
              </w:rPr>
            </w:pPr>
            <w:r w:rsidRPr="00170508">
              <w:rPr>
                <w:rFonts w:eastAsia="DengXian" w:cs="Arial" w:hint="eastAsia"/>
                <w:color w:val="000000"/>
                <w:szCs w:val="18"/>
                <w:lang w:eastAsia="zh-CN" w:bidi="ar"/>
              </w:rPr>
              <w:t>1</w:t>
            </w:r>
          </w:p>
        </w:tc>
      </w:tr>
      <w:tr w:rsidR="00636DC6" w:rsidRPr="00170508" w14:paraId="77545545" w14:textId="77777777" w:rsidTr="00FD02C8">
        <w:trPr>
          <w:jc w:val="center"/>
        </w:trPr>
        <w:tc>
          <w:tcPr>
            <w:tcW w:w="2062" w:type="dxa"/>
            <w:tcBorders>
              <w:top w:val="nil"/>
              <w:left w:val="single" w:sz="4" w:space="0" w:color="auto"/>
              <w:bottom w:val="nil"/>
              <w:right w:val="single" w:sz="4" w:space="0" w:color="auto"/>
            </w:tcBorders>
            <w:vAlign w:val="center"/>
          </w:tcPr>
          <w:p w14:paraId="2E4D328D"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2991553"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D403A5" w14:textId="77777777" w:rsidR="00636DC6" w:rsidRPr="00170508" w:rsidRDefault="00636DC6" w:rsidP="00636DC6">
            <w:pPr>
              <w:pStyle w:val="TAC"/>
              <w:rPr>
                <w:rFonts w:eastAsia="DengXian"/>
                <w:lang w:eastAsia="zh-CN"/>
              </w:rPr>
            </w:pPr>
            <w:r w:rsidRPr="00170508">
              <w:rPr>
                <w:rFonts w:eastAsia="DengXian" w:cs="Arial"/>
                <w:color w:val="000000"/>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19C9965"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CA_n48B_BCS0</w:t>
            </w:r>
          </w:p>
        </w:tc>
        <w:tc>
          <w:tcPr>
            <w:tcW w:w="1496" w:type="dxa"/>
            <w:tcBorders>
              <w:top w:val="nil"/>
              <w:left w:val="single" w:sz="4" w:space="0" w:color="auto"/>
              <w:bottom w:val="nil"/>
              <w:right w:val="single" w:sz="4" w:space="0" w:color="auto"/>
            </w:tcBorders>
            <w:vAlign w:val="center"/>
          </w:tcPr>
          <w:p w14:paraId="7FB5AA54" w14:textId="77777777" w:rsidR="00636DC6" w:rsidRPr="00170508" w:rsidRDefault="00636DC6" w:rsidP="00636DC6">
            <w:pPr>
              <w:pStyle w:val="TAC"/>
              <w:rPr>
                <w:rFonts w:eastAsia="DengXian" w:cs="Arial"/>
                <w:color w:val="000000"/>
                <w:szCs w:val="18"/>
                <w:lang w:eastAsia="zh-CN" w:bidi="ar"/>
              </w:rPr>
            </w:pPr>
          </w:p>
        </w:tc>
      </w:tr>
      <w:tr w:rsidR="00636DC6" w:rsidRPr="00170508" w14:paraId="475615AA" w14:textId="77777777" w:rsidTr="00FD02C8">
        <w:trPr>
          <w:jc w:val="center"/>
        </w:trPr>
        <w:tc>
          <w:tcPr>
            <w:tcW w:w="2062" w:type="dxa"/>
            <w:tcBorders>
              <w:top w:val="nil"/>
              <w:left w:val="single" w:sz="4" w:space="0" w:color="auto"/>
              <w:bottom w:val="nil"/>
              <w:right w:val="single" w:sz="4" w:space="0" w:color="auto"/>
            </w:tcBorders>
            <w:vAlign w:val="center"/>
          </w:tcPr>
          <w:p w14:paraId="79582289"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531E651"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5D97B4" w14:textId="77777777" w:rsidR="00636DC6" w:rsidRPr="00170508" w:rsidRDefault="00636DC6" w:rsidP="00636DC6">
            <w:pPr>
              <w:pStyle w:val="TAC"/>
              <w:rPr>
                <w:rFonts w:eastAsia="DengXian"/>
                <w:lang w:eastAsia="zh-CN"/>
              </w:rPr>
            </w:pPr>
            <w:r w:rsidRPr="00170508">
              <w:rPr>
                <w:rFonts w:eastAsia="DengXian" w:cs="Arial"/>
                <w:color w:val="000000"/>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F91ABE7" w14:textId="77777777" w:rsidR="00636DC6" w:rsidRPr="00170508" w:rsidRDefault="00636DC6" w:rsidP="00636DC6">
            <w:pPr>
              <w:pStyle w:val="TAC"/>
              <w:rPr>
                <w:rFonts w:ascii="Calibri" w:eastAsia="DengXian" w:hAnsi="Calibri"/>
                <w:sz w:val="21"/>
                <w:lang w:eastAsia="zh-CN"/>
              </w:rPr>
            </w:pPr>
            <w:r w:rsidRPr="009A4B16">
              <w:rPr>
                <w:rFonts w:eastAsia="DengXian" w:cs="Arial"/>
                <w:color w:val="000000"/>
                <w:szCs w:val="18"/>
                <w:lang w:eastAsia="zh-CN" w:bidi="ar"/>
              </w:rPr>
              <w:t>CA_n77C</w:t>
            </w:r>
            <w:r>
              <w:rPr>
                <w:rFonts w:eastAsia="DengXian" w:cs="Arial"/>
                <w:color w:val="000000"/>
                <w:szCs w:val="18"/>
                <w:lang w:eastAsia="zh-CN" w:bidi="ar"/>
              </w:rPr>
              <w:t>_BCS</w:t>
            </w:r>
            <w:r w:rsidRPr="009A4B16">
              <w:rPr>
                <w:rFonts w:eastAsia="DengXian" w:cs="Arial"/>
                <w:color w:val="000000"/>
                <w:szCs w:val="18"/>
                <w:lang w:eastAsia="zh-CN" w:bidi="ar"/>
              </w:rPr>
              <w:t>1</w:t>
            </w:r>
          </w:p>
        </w:tc>
        <w:tc>
          <w:tcPr>
            <w:tcW w:w="1496" w:type="dxa"/>
            <w:tcBorders>
              <w:top w:val="nil"/>
              <w:left w:val="single" w:sz="4" w:space="0" w:color="auto"/>
              <w:bottom w:val="single" w:sz="4" w:space="0" w:color="auto"/>
              <w:right w:val="single" w:sz="4" w:space="0" w:color="auto"/>
            </w:tcBorders>
            <w:vAlign w:val="center"/>
          </w:tcPr>
          <w:p w14:paraId="427CC31D" w14:textId="77777777" w:rsidR="00636DC6" w:rsidRPr="00170508" w:rsidRDefault="00636DC6" w:rsidP="00636DC6">
            <w:pPr>
              <w:pStyle w:val="TAC"/>
              <w:rPr>
                <w:rFonts w:eastAsia="DengXian" w:cs="Arial"/>
                <w:color w:val="000000"/>
                <w:szCs w:val="18"/>
                <w:lang w:eastAsia="zh-CN" w:bidi="ar"/>
              </w:rPr>
            </w:pPr>
          </w:p>
        </w:tc>
      </w:tr>
      <w:tr w:rsidR="00636DC6" w:rsidRPr="00170508" w14:paraId="43030BF4" w14:textId="77777777" w:rsidTr="00FD02C8">
        <w:trPr>
          <w:jc w:val="center"/>
        </w:trPr>
        <w:tc>
          <w:tcPr>
            <w:tcW w:w="2062" w:type="dxa"/>
            <w:tcBorders>
              <w:top w:val="nil"/>
              <w:left w:val="single" w:sz="4" w:space="0" w:color="auto"/>
              <w:bottom w:val="nil"/>
              <w:right w:val="single" w:sz="4" w:space="0" w:color="auto"/>
            </w:tcBorders>
            <w:vAlign w:val="center"/>
          </w:tcPr>
          <w:p w14:paraId="4C89E456"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1099F51"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31CBBB" w14:textId="77777777" w:rsidR="00636DC6" w:rsidRPr="00170508" w:rsidRDefault="00636DC6" w:rsidP="00636DC6">
            <w:pPr>
              <w:pStyle w:val="TAC"/>
              <w:rPr>
                <w:rFonts w:eastAsia="DengXian"/>
                <w:lang w:eastAsia="zh-CN"/>
              </w:rPr>
            </w:pPr>
            <w:r w:rsidRPr="00170508">
              <w:rPr>
                <w:rFonts w:eastAsia="DengXian" w:cs="Arial"/>
                <w:color w:val="000000"/>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6618E97"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7A7FF89" w14:textId="77777777" w:rsidR="00636DC6" w:rsidRPr="00170508" w:rsidRDefault="00636DC6" w:rsidP="00636DC6">
            <w:pPr>
              <w:pStyle w:val="TAC"/>
              <w:rPr>
                <w:rFonts w:eastAsia="DengXian" w:cs="Arial"/>
                <w:color w:val="000000"/>
                <w:szCs w:val="18"/>
                <w:lang w:eastAsia="zh-CN" w:bidi="ar"/>
              </w:rPr>
            </w:pPr>
            <w:r w:rsidRPr="00170508">
              <w:rPr>
                <w:rFonts w:eastAsia="DengXian" w:cs="Arial" w:hint="eastAsia"/>
                <w:color w:val="000000"/>
                <w:szCs w:val="18"/>
                <w:lang w:eastAsia="zh-CN" w:bidi="ar"/>
              </w:rPr>
              <w:t>2</w:t>
            </w:r>
          </w:p>
        </w:tc>
      </w:tr>
      <w:tr w:rsidR="00636DC6" w:rsidRPr="00170508" w14:paraId="7DDACA9D" w14:textId="77777777" w:rsidTr="00FD02C8">
        <w:trPr>
          <w:jc w:val="center"/>
        </w:trPr>
        <w:tc>
          <w:tcPr>
            <w:tcW w:w="2062" w:type="dxa"/>
            <w:tcBorders>
              <w:top w:val="nil"/>
              <w:left w:val="single" w:sz="4" w:space="0" w:color="auto"/>
              <w:bottom w:val="nil"/>
              <w:right w:val="single" w:sz="4" w:space="0" w:color="auto"/>
            </w:tcBorders>
            <w:vAlign w:val="center"/>
          </w:tcPr>
          <w:p w14:paraId="66EE59AB"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0F2E0A4"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A0E684" w14:textId="77777777" w:rsidR="00636DC6" w:rsidRPr="00170508" w:rsidRDefault="00636DC6" w:rsidP="00636DC6">
            <w:pPr>
              <w:pStyle w:val="TAC"/>
              <w:rPr>
                <w:rFonts w:eastAsia="DengXian"/>
                <w:lang w:eastAsia="zh-CN"/>
              </w:rPr>
            </w:pPr>
            <w:r w:rsidRPr="00170508">
              <w:rPr>
                <w:rFonts w:eastAsia="DengXian" w:cs="Arial"/>
                <w:color w:val="000000"/>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7B84839"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CA_n48B_BCS1</w:t>
            </w:r>
          </w:p>
        </w:tc>
        <w:tc>
          <w:tcPr>
            <w:tcW w:w="1496" w:type="dxa"/>
            <w:tcBorders>
              <w:top w:val="nil"/>
              <w:left w:val="single" w:sz="4" w:space="0" w:color="auto"/>
              <w:bottom w:val="nil"/>
              <w:right w:val="single" w:sz="4" w:space="0" w:color="auto"/>
            </w:tcBorders>
            <w:vAlign w:val="center"/>
          </w:tcPr>
          <w:p w14:paraId="13B76643" w14:textId="77777777" w:rsidR="00636DC6" w:rsidRPr="00170508" w:rsidRDefault="00636DC6" w:rsidP="00636DC6">
            <w:pPr>
              <w:pStyle w:val="TAC"/>
              <w:rPr>
                <w:rFonts w:eastAsia="DengXian" w:cs="Arial"/>
                <w:color w:val="000000"/>
                <w:szCs w:val="18"/>
                <w:lang w:eastAsia="zh-CN" w:bidi="ar"/>
              </w:rPr>
            </w:pPr>
          </w:p>
        </w:tc>
      </w:tr>
      <w:tr w:rsidR="00636DC6" w:rsidRPr="00170508" w14:paraId="63E23FB4" w14:textId="77777777" w:rsidTr="00FD02C8">
        <w:trPr>
          <w:jc w:val="center"/>
        </w:trPr>
        <w:tc>
          <w:tcPr>
            <w:tcW w:w="2062" w:type="dxa"/>
            <w:tcBorders>
              <w:top w:val="nil"/>
              <w:left w:val="single" w:sz="4" w:space="0" w:color="auto"/>
              <w:bottom w:val="nil"/>
              <w:right w:val="single" w:sz="4" w:space="0" w:color="auto"/>
            </w:tcBorders>
            <w:vAlign w:val="center"/>
          </w:tcPr>
          <w:p w14:paraId="4D9BE4AB"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0A042DE"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323B2E" w14:textId="77777777" w:rsidR="00636DC6" w:rsidRPr="00170508" w:rsidRDefault="00636DC6" w:rsidP="00636DC6">
            <w:pPr>
              <w:pStyle w:val="TAC"/>
              <w:rPr>
                <w:rFonts w:eastAsia="DengXian"/>
                <w:lang w:eastAsia="zh-CN"/>
              </w:rPr>
            </w:pPr>
            <w:r w:rsidRPr="00170508">
              <w:rPr>
                <w:rFonts w:eastAsia="DengXian" w:cs="Arial"/>
                <w:color w:val="000000"/>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515295A" w14:textId="77777777" w:rsidR="00636DC6" w:rsidRPr="00170508" w:rsidRDefault="00636DC6" w:rsidP="00636DC6">
            <w:pPr>
              <w:pStyle w:val="TAC"/>
              <w:rPr>
                <w:rFonts w:ascii="Calibri" w:eastAsia="DengXian" w:hAnsi="Calibri"/>
                <w:sz w:val="21"/>
                <w:lang w:eastAsia="zh-CN"/>
              </w:rPr>
            </w:pPr>
            <w:r w:rsidRPr="009A4B16">
              <w:rPr>
                <w:rFonts w:eastAsia="DengXian" w:cs="Arial"/>
                <w:color w:val="000000"/>
                <w:szCs w:val="18"/>
                <w:lang w:eastAsia="zh-CN" w:bidi="ar"/>
              </w:rPr>
              <w:t>CA_n77C</w:t>
            </w:r>
            <w:r>
              <w:rPr>
                <w:rFonts w:eastAsia="DengXian" w:cs="Arial"/>
                <w:color w:val="000000"/>
                <w:szCs w:val="18"/>
                <w:lang w:eastAsia="zh-CN" w:bidi="ar"/>
              </w:rPr>
              <w:t>_BCS</w:t>
            </w:r>
            <w:r w:rsidRPr="009A4B16">
              <w:rPr>
                <w:rFonts w:eastAsia="DengXian" w:cs="Arial"/>
                <w:color w:val="000000"/>
                <w:szCs w:val="18"/>
                <w:lang w:eastAsia="zh-CN" w:bidi="ar"/>
              </w:rPr>
              <w:t>0</w:t>
            </w:r>
          </w:p>
        </w:tc>
        <w:tc>
          <w:tcPr>
            <w:tcW w:w="1496" w:type="dxa"/>
            <w:tcBorders>
              <w:top w:val="nil"/>
              <w:left w:val="single" w:sz="4" w:space="0" w:color="auto"/>
              <w:bottom w:val="single" w:sz="4" w:space="0" w:color="auto"/>
              <w:right w:val="single" w:sz="4" w:space="0" w:color="auto"/>
            </w:tcBorders>
            <w:vAlign w:val="center"/>
          </w:tcPr>
          <w:p w14:paraId="27E05323" w14:textId="77777777" w:rsidR="00636DC6" w:rsidRPr="00170508" w:rsidRDefault="00636DC6" w:rsidP="00636DC6">
            <w:pPr>
              <w:pStyle w:val="TAC"/>
              <w:rPr>
                <w:rFonts w:eastAsia="DengXian" w:cs="Arial"/>
                <w:color w:val="000000"/>
                <w:szCs w:val="18"/>
                <w:lang w:eastAsia="zh-CN" w:bidi="ar"/>
              </w:rPr>
            </w:pPr>
          </w:p>
        </w:tc>
      </w:tr>
      <w:tr w:rsidR="00636DC6" w:rsidRPr="00170508" w14:paraId="66CA6D9F" w14:textId="77777777" w:rsidTr="00FD02C8">
        <w:trPr>
          <w:jc w:val="center"/>
        </w:trPr>
        <w:tc>
          <w:tcPr>
            <w:tcW w:w="2062" w:type="dxa"/>
            <w:tcBorders>
              <w:top w:val="nil"/>
              <w:left w:val="single" w:sz="4" w:space="0" w:color="auto"/>
              <w:bottom w:val="nil"/>
              <w:right w:val="single" w:sz="4" w:space="0" w:color="auto"/>
            </w:tcBorders>
            <w:vAlign w:val="center"/>
          </w:tcPr>
          <w:p w14:paraId="79B2BBFF"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8E31D25"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E209DB" w14:textId="77777777" w:rsidR="00636DC6" w:rsidRPr="00170508" w:rsidRDefault="00636DC6" w:rsidP="00636DC6">
            <w:pPr>
              <w:pStyle w:val="TAC"/>
              <w:rPr>
                <w:rFonts w:eastAsia="DengXian"/>
                <w:lang w:eastAsia="zh-CN"/>
              </w:rPr>
            </w:pPr>
            <w:r w:rsidRPr="00170508">
              <w:rPr>
                <w:rFonts w:eastAsia="DengXian" w:cs="Arial"/>
                <w:color w:val="000000"/>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9A0E23C"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C14032B" w14:textId="77777777" w:rsidR="00636DC6" w:rsidRPr="00170508" w:rsidRDefault="00636DC6" w:rsidP="00636DC6">
            <w:pPr>
              <w:pStyle w:val="TAC"/>
              <w:rPr>
                <w:rFonts w:eastAsia="DengXian" w:cs="Arial"/>
                <w:color w:val="000000"/>
                <w:szCs w:val="18"/>
                <w:lang w:eastAsia="zh-CN" w:bidi="ar"/>
              </w:rPr>
            </w:pPr>
            <w:r w:rsidRPr="00170508">
              <w:rPr>
                <w:rFonts w:eastAsia="DengXian" w:cs="Arial" w:hint="eastAsia"/>
                <w:color w:val="000000"/>
                <w:szCs w:val="18"/>
                <w:lang w:eastAsia="zh-CN" w:bidi="ar"/>
              </w:rPr>
              <w:t>3</w:t>
            </w:r>
          </w:p>
        </w:tc>
      </w:tr>
      <w:tr w:rsidR="00636DC6" w:rsidRPr="00170508" w14:paraId="7E90FD43" w14:textId="77777777" w:rsidTr="00FD02C8">
        <w:trPr>
          <w:jc w:val="center"/>
        </w:trPr>
        <w:tc>
          <w:tcPr>
            <w:tcW w:w="2062" w:type="dxa"/>
            <w:tcBorders>
              <w:top w:val="nil"/>
              <w:left w:val="single" w:sz="4" w:space="0" w:color="auto"/>
              <w:bottom w:val="nil"/>
              <w:right w:val="single" w:sz="4" w:space="0" w:color="auto"/>
            </w:tcBorders>
            <w:vAlign w:val="center"/>
          </w:tcPr>
          <w:p w14:paraId="7EDC6744"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8729B3B"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BA0645" w14:textId="77777777" w:rsidR="00636DC6" w:rsidRPr="00170508" w:rsidRDefault="00636DC6" w:rsidP="00636DC6">
            <w:pPr>
              <w:pStyle w:val="TAC"/>
              <w:rPr>
                <w:rFonts w:eastAsia="DengXian"/>
                <w:lang w:eastAsia="zh-CN"/>
              </w:rPr>
            </w:pPr>
            <w:r w:rsidRPr="00170508">
              <w:rPr>
                <w:rFonts w:eastAsia="DengXian" w:cs="Arial"/>
                <w:color w:val="000000"/>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E8F44C1"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CA_n48B_BCS1</w:t>
            </w:r>
          </w:p>
        </w:tc>
        <w:tc>
          <w:tcPr>
            <w:tcW w:w="1496" w:type="dxa"/>
            <w:tcBorders>
              <w:top w:val="nil"/>
              <w:left w:val="single" w:sz="4" w:space="0" w:color="auto"/>
              <w:bottom w:val="nil"/>
              <w:right w:val="single" w:sz="4" w:space="0" w:color="auto"/>
            </w:tcBorders>
            <w:vAlign w:val="center"/>
          </w:tcPr>
          <w:p w14:paraId="094D8917" w14:textId="77777777" w:rsidR="00636DC6" w:rsidRPr="00170508" w:rsidRDefault="00636DC6" w:rsidP="00636DC6">
            <w:pPr>
              <w:pStyle w:val="TAC"/>
              <w:rPr>
                <w:rFonts w:eastAsia="DengXian" w:cs="Arial"/>
                <w:color w:val="000000"/>
                <w:szCs w:val="18"/>
                <w:lang w:eastAsia="zh-CN" w:bidi="ar"/>
              </w:rPr>
            </w:pPr>
          </w:p>
        </w:tc>
      </w:tr>
      <w:tr w:rsidR="00636DC6" w:rsidRPr="00170508" w14:paraId="4960AD0B" w14:textId="77777777" w:rsidTr="00FD02C8">
        <w:trPr>
          <w:jc w:val="center"/>
        </w:trPr>
        <w:tc>
          <w:tcPr>
            <w:tcW w:w="2062" w:type="dxa"/>
            <w:tcBorders>
              <w:top w:val="nil"/>
              <w:left w:val="single" w:sz="4" w:space="0" w:color="auto"/>
              <w:bottom w:val="nil"/>
              <w:right w:val="single" w:sz="4" w:space="0" w:color="auto"/>
            </w:tcBorders>
            <w:vAlign w:val="center"/>
          </w:tcPr>
          <w:p w14:paraId="1B50DF3D"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890F038"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5C4BA4" w14:textId="77777777" w:rsidR="00636DC6" w:rsidRPr="00170508" w:rsidRDefault="00636DC6" w:rsidP="00636DC6">
            <w:pPr>
              <w:pStyle w:val="TAC"/>
              <w:rPr>
                <w:rFonts w:eastAsia="DengXian"/>
                <w:lang w:eastAsia="zh-CN"/>
              </w:rPr>
            </w:pPr>
            <w:r w:rsidRPr="00170508">
              <w:rPr>
                <w:rFonts w:eastAsia="DengXian" w:cs="Arial"/>
                <w:color w:val="000000"/>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ECEAE5D" w14:textId="77777777" w:rsidR="00636DC6" w:rsidRPr="00170508" w:rsidRDefault="00636DC6" w:rsidP="00636DC6">
            <w:pPr>
              <w:pStyle w:val="TAC"/>
              <w:rPr>
                <w:rFonts w:ascii="Calibri" w:eastAsia="DengXian" w:hAnsi="Calibri"/>
                <w:sz w:val="21"/>
                <w:lang w:eastAsia="zh-CN"/>
              </w:rPr>
            </w:pPr>
            <w:r w:rsidRPr="009A4B16">
              <w:rPr>
                <w:rFonts w:eastAsia="DengXian" w:cs="Arial"/>
                <w:color w:val="000000"/>
                <w:szCs w:val="18"/>
                <w:lang w:eastAsia="zh-CN" w:bidi="ar"/>
              </w:rPr>
              <w:t>CA_n77C</w:t>
            </w:r>
            <w:r>
              <w:rPr>
                <w:rFonts w:eastAsia="DengXian" w:cs="Arial"/>
                <w:color w:val="000000"/>
                <w:szCs w:val="18"/>
                <w:lang w:eastAsia="zh-CN" w:bidi="ar"/>
              </w:rPr>
              <w:t>_BCS</w:t>
            </w:r>
            <w:r w:rsidRPr="009A4B16">
              <w:rPr>
                <w:rFonts w:eastAsia="DengXian" w:cs="Arial"/>
                <w:color w:val="000000"/>
                <w:szCs w:val="18"/>
                <w:lang w:eastAsia="zh-CN" w:bidi="ar"/>
              </w:rPr>
              <w:t>1</w:t>
            </w:r>
          </w:p>
        </w:tc>
        <w:tc>
          <w:tcPr>
            <w:tcW w:w="1496" w:type="dxa"/>
            <w:tcBorders>
              <w:top w:val="nil"/>
              <w:left w:val="single" w:sz="4" w:space="0" w:color="auto"/>
              <w:bottom w:val="single" w:sz="4" w:space="0" w:color="auto"/>
              <w:right w:val="single" w:sz="4" w:space="0" w:color="auto"/>
            </w:tcBorders>
            <w:vAlign w:val="center"/>
          </w:tcPr>
          <w:p w14:paraId="3A04132E" w14:textId="77777777" w:rsidR="00636DC6" w:rsidRPr="00170508" w:rsidRDefault="00636DC6" w:rsidP="00636DC6">
            <w:pPr>
              <w:pStyle w:val="TAC"/>
              <w:rPr>
                <w:rFonts w:eastAsia="DengXian" w:cs="Arial"/>
                <w:color w:val="000000"/>
                <w:szCs w:val="18"/>
                <w:lang w:eastAsia="zh-CN" w:bidi="ar"/>
              </w:rPr>
            </w:pPr>
          </w:p>
        </w:tc>
      </w:tr>
      <w:tr w:rsidR="00636DC6" w:rsidRPr="00170508" w14:paraId="4CFA2B75" w14:textId="77777777" w:rsidTr="00FD02C8">
        <w:trPr>
          <w:jc w:val="center"/>
        </w:trPr>
        <w:tc>
          <w:tcPr>
            <w:tcW w:w="2062" w:type="dxa"/>
            <w:tcBorders>
              <w:top w:val="nil"/>
              <w:left w:val="single" w:sz="4" w:space="0" w:color="auto"/>
              <w:bottom w:val="nil"/>
              <w:right w:val="single" w:sz="4" w:space="0" w:color="auto"/>
            </w:tcBorders>
            <w:vAlign w:val="center"/>
          </w:tcPr>
          <w:p w14:paraId="1CDB56F7" w14:textId="77777777" w:rsidR="00636DC6" w:rsidRPr="00170508" w:rsidRDefault="00636DC6" w:rsidP="00636DC6">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25A3FEA6" w14:textId="77777777" w:rsidR="00636DC6" w:rsidRDefault="00636DC6" w:rsidP="00636DC6">
            <w:pPr>
              <w:pStyle w:val="TAC"/>
              <w:rPr>
                <w:rFonts w:eastAsia="DengXian"/>
                <w:lang w:val="en-US" w:eastAsia="zh-CN"/>
              </w:rPr>
            </w:pPr>
            <w:r w:rsidRPr="00170508">
              <w:rPr>
                <w:rFonts w:eastAsia="DengXian"/>
                <w:lang w:val="en-US" w:eastAsia="zh-CN"/>
              </w:rPr>
              <w:t>CA_n5A-n48A</w:t>
            </w:r>
          </w:p>
          <w:p w14:paraId="1F6CF3A2" w14:textId="77777777" w:rsidR="00636DC6" w:rsidRPr="00170508" w:rsidRDefault="00636DC6" w:rsidP="00636DC6">
            <w:pPr>
              <w:pStyle w:val="TAC"/>
              <w:rPr>
                <w:rFonts w:eastAsia="DengXian"/>
                <w:lang w:val="en-US" w:eastAsia="zh-CN"/>
              </w:rPr>
            </w:pPr>
            <w:r w:rsidRPr="00170508">
              <w:rPr>
                <w:rFonts w:eastAsia="DengXian"/>
                <w:lang w:val="en-US" w:eastAsia="zh-CN"/>
              </w:rPr>
              <w:t>CA_n5A-n48</w:t>
            </w:r>
            <w:r>
              <w:rPr>
                <w:rFonts w:eastAsia="DengXian"/>
                <w:lang w:val="en-US" w:eastAsia="zh-CN"/>
              </w:rPr>
              <w:t>B</w:t>
            </w:r>
          </w:p>
          <w:p w14:paraId="31CB52B6" w14:textId="77777777" w:rsidR="00636DC6" w:rsidRDefault="00636DC6" w:rsidP="00636DC6">
            <w:pPr>
              <w:pStyle w:val="TAC"/>
              <w:rPr>
                <w:rFonts w:eastAsia="DengXian"/>
                <w:lang w:val="en-US" w:eastAsia="zh-CN"/>
              </w:rPr>
            </w:pPr>
            <w:r w:rsidRPr="00170508">
              <w:rPr>
                <w:rFonts w:eastAsia="DengXian"/>
                <w:lang w:val="en-US" w:eastAsia="zh-CN"/>
              </w:rPr>
              <w:t>CA_n5A-n77A</w:t>
            </w:r>
          </w:p>
          <w:p w14:paraId="6030E72F" w14:textId="77777777" w:rsidR="00636DC6" w:rsidRPr="00170508" w:rsidRDefault="00636DC6" w:rsidP="00636DC6">
            <w:pPr>
              <w:pStyle w:val="TAC"/>
              <w:rPr>
                <w:rFonts w:eastAsia="DengXian"/>
                <w:lang w:val="en-US" w:eastAsia="zh-CN"/>
              </w:rPr>
            </w:pPr>
            <w:r>
              <w:rPr>
                <w:rFonts w:eastAsia="DengXian"/>
                <w:lang w:val="en-US" w:eastAsia="zh-CN"/>
              </w:rPr>
              <w:t>CA_n5A-n77C</w:t>
            </w:r>
          </w:p>
          <w:p w14:paraId="4F21D276" w14:textId="77777777" w:rsidR="00636DC6" w:rsidRPr="00170508" w:rsidRDefault="00636DC6" w:rsidP="00636DC6">
            <w:pPr>
              <w:pStyle w:val="TAC"/>
              <w:rPr>
                <w:rFonts w:eastAsia="DengXian"/>
                <w:lang w:val="en-US" w:eastAsia="zh-CN"/>
              </w:rPr>
            </w:pPr>
            <w:r w:rsidRPr="00170508">
              <w:rPr>
                <w:rFonts w:eastAsia="DengXian"/>
                <w:lang w:val="en-US" w:eastAsia="zh-CN"/>
              </w:rPr>
              <w:t>CA_n48B</w:t>
            </w:r>
          </w:p>
          <w:p w14:paraId="5F93D148" w14:textId="77777777" w:rsidR="00636DC6" w:rsidRPr="00170508" w:rsidRDefault="00636DC6" w:rsidP="00636DC6">
            <w:pPr>
              <w:pStyle w:val="TAC"/>
              <w:rPr>
                <w:rFonts w:eastAsia="DengXian"/>
                <w:lang w:eastAsia="zh-CN"/>
              </w:rPr>
            </w:pPr>
            <w:r w:rsidRPr="00170508">
              <w:rPr>
                <w:rFonts w:eastAsia="DengXian"/>
                <w:lang w:val="en-US"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44D09DE2" w14:textId="77777777" w:rsidR="00636DC6" w:rsidRPr="00170508" w:rsidRDefault="00636DC6" w:rsidP="00636DC6">
            <w:pPr>
              <w:pStyle w:val="TAC"/>
              <w:rPr>
                <w:rFonts w:eastAsia="DengXian" w:cs="Arial"/>
                <w:color w:val="000000"/>
                <w:szCs w:val="18"/>
                <w:lang w:eastAsia="zh-CN"/>
              </w:rPr>
            </w:pPr>
            <w:r w:rsidRPr="00170508">
              <w:rPr>
                <w:rFonts w:eastAsia="DengXian"/>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245C211" w14:textId="77777777" w:rsidR="00636DC6" w:rsidRPr="00170508" w:rsidRDefault="00636DC6" w:rsidP="00636DC6">
            <w:pPr>
              <w:pStyle w:val="TAC"/>
              <w:rPr>
                <w:rFonts w:eastAsia="DengXian" w:cs="Arial"/>
                <w:color w:val="000000"/>
                <w:szCs w:val="18"/>
                <w:lang w:eastAsia="zh-CN" w:bidi="ar"/>
              </w:rPr>
            </w:pPr>
            <w:r w:rsidRPr="00170508">
              <w:rPr>
                <w:rFonts w:eastAsia="DengXian"/>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1932CD49" w14:textId="77777777" w:rsidR="00636DC6" w:rsidRPr="00170508" w:rsidRDefault="00636DC6" w:rsidP="00636DC6">
            <w:pPr>
              <w:pStyle w:val="TAC"/>
              <w:rPr>
                <w:rFonts w:eastAsia="DengXian" w:cs="Arial"/>
                <w:color w:val="000000"/>
                <w:szCs w:val="18"/>
                <w:lang w:eastAsia="zh-CN" w:bidi="ar"/>
              </w:rPr>
            </w:pPr>
            <w:r w:rsidRPr="00170508">
              <w:rPr>
                <w:rFonts w:eastAsia="DengXian"/>
                <w:lang w:val="en-US" w:eastAsia="zh-CN"/>
              </w:rPr>
              <w:t>4 and 5</w:t>
            </w:r>
          </w:p>
        </w:tc>
      </w:tr>
      <w:tr w:rsidR="00636DC6" w:rsidRPr="00170508" w14:paraId="76EEEAF5" w14:textId="77777777" w:rsidTr="00FD02C8">
        <w:trPr>
          <w:jc w:val="center"/>
        </w:trPr>
        <w:tc>
          <w:tcPr>
            <w:tcW w:w="2062" w:type="dxa"/>
            <w:tcBorders>
              <w:top w:val="nil"/>
              <w:left w:val="single" w:sz="4" w:space="0" w:color="auto"/>
              <w:bottom w:val="nil"/>
              <w:right w:val="single" w:sz="4" w:space="0" w:color="auto"/>
            </w:tcBorders>
            <w:vAlign w:val="center"/>
          </w:tcPr>
          <w:p w14:paraId="3461FB5A"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DF468FD"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6C7BB8" w14:textId="77777777" w:rsidR="00636DC6" w:rsidRPr="00170508" w:rsidRDefault="00636DC6" w:rsidP="00636DC6">
            <w:pPr>
              <w:pStyle w:val="TAC"/>
              <w:rPr>
                <w:rFonts w:eastAsia="DengXian" w:cs="Arial"/>
                <w:color w:val="000000"/>
                <w:szCs w:val="18"/>
                <w:lang w:eastAsia="zh-CN"/>
              </w:rPr>
            </w:pPr>
            <w:r w:rsidRPr="00170508">
              <w:rPr>
                <w:rFonts w:eastAsia="DengXian"/>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0D2F21A" w14:textId="77777777" w:rsidR="00636DC6" w:rsidRPr="00170508" w:rsidRDefault="00636DC6" w:rsidP="00636DC6">
            <w:pPr>
              <w:pStyle w:val="TAC"/>
              <w:rPr>
                <w:rFonts w:eastAsia="DengXian" w:cs="Arial"/>
                <w:color w:val="000000"/>
                <w:szCs w:val="18"/>
                <w:lang w:eastAsia="zh-CN" w:bidi="ar"/>
              </w:rPr>
            </w:pPr>
            <w:r w:rsidRPr="00170508">
              <w:rPr>
                <w:rFonts w:eastAsia="DengXian"/>
                <w:lang w:val="en-US" w:eastAsia="zh-CN" w:bidi="ar"/>
              </w:rPr>
              <w:t>CA_n48B_BCS4 and 5</w:t>
            </w:r>
          </w:p>
        </w:tc>
        <w:tc>
          <w:tcPr>
            <w:tcW w:w="1496" w:type="dxa"/>
            <w:tcBorders>
              <w:top w:val="nil"/>
              <w:left w:val="single" w:sz="4" w:space="0" w:color="auto"/>
              <w:bottom w:val="nil"/>
              <w:right w:val="single" w:sz="4" w:space="0" w:color="auto"/>
            </w:tcBorders>
            <w:vAlign w:val="center"/>
          </w:tcPr>
          <w:p w14:paraId="579E8205" w14:textId="77777777" w:rsidR="00636DC6" w:rsidRPr="00170508" w:rsidRDefault="00636DC6" w:rsidP="00636DC6">
            <w:pPr>
              <w:pStyle w:val="TAC"/>
              <w:rPr>
                <w:rFonts w:eastAsia="DengXian" w:cs="Arial"/>
                <w:color w:val="000000"/>
                <w:szCs w:val="18"/>
                <w:lang w:eastAsia="zh-CN" w:bidi="ar"/>
              </w:rPr>
            </w:pPr>
          </w:p>
        </w:tc>
      </w:tr>
      <w:tr w:rsidR="00636DC6" w:rsidRPr="00170508" w14:paraId="383C7B0F"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46B89D7C"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37E67DA"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62ECD1" w14:textId="77777777" w:rsidR="00636DC6" w:rsidRPr="00170508" w:rsidRDefault="00636DC6" w:rsidP="00636DC6">
            <w:pPr>
              <w:pStyle w:val="TAC"/>
              <w:rPr>
                <w:rFonts w:eastAsia="DengXian" w:cs="Arial"/>
                <w:color w:val="000000"/>
                <w:szCs w:val="18"/>
                <w:lang w:eastAsia="zh-CN"/>
              </w:rPr>
            </w:pPr>
            <w:r w:rsidRPr="00170508">
              <w:rPr>
                <w:rFonts w:eastAsia="DengXian"/>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523C080" w14:textId="77777777" w:rsidR="00636DC6" w:rsidRPr="00170508" w:rsidRDefault="00636DC6" w:rsidP="00636DC6">
            <w:pPr>
              <w:pStyle w:val="TAC"/>
              <w:rPr>
                <w:rFonts w:eastAsia="DengXian" w:cs="Arial"/>
                <w:color w:val="000000"/>
                <w:szCs w:val="18"/>
                <w:lang w:eastAsia="zh-CN" w:bidi="ar"/>
              </w:rPr>
            </w:pPr>
            <w:r w:rsidRPr="00170508">
              <w:rPr>
                <w:rFonts w:eastAsia="DengXian"/>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579CDFA4" w14:textId="77777777" w:rsidR="00636DC6" w:rsidRPr="00170508" w:rsidRDefault="00636DC6" w:rsidP="00636DC6">
            <w:pPr>
              <w:pStyle w:val="TAC"/>
              <w:rPr>
                <w:rFonts w:eastAsia="DengXian" w:cs="Arial"/>
                <w:color w:val="000000"/>
                <w:szCs w:val="18"/>
                <w:lang w:eastAsia="zh-CN" w:bidi="ar"/>
              </w:rPr>
            </w:pPr>
          </w:p>
        </w:tc>
      </w:tr>
      <w:tr w:rsidR="00636DC6" w:rsidRPr="00170508" w14:paraId="4B847D5D"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0349B82F" w14:textId="77777777" w:rsidR="00636DC6" w:rsidRPr="00170508" w:rsidRDefault="00636DC6" w:rsidP="00636DC6">
            <w:pPr>
              <w:pStyle w:val="TAC"/>
              <w:rPr>
                <w:rFonts w:eastAsia="DengXian"/>
                <w:lang w:eastAsia="zh-CN"/>
              </w:rPr>
            </w:pPr>
            <w:r w:rsidRPr="00170508">
              <w:rPr>
                <w:rFonts w:eastAsia="DengXian"/>
                <w:lang w:eastAsia="zh-CN"/>
              </w:rPr>
              <w:t>CA_n5A-n48(2A)-n77A</w:t>
            </w:r>
          </w:p>
        </w:tc>
        <w:tc>
          <w:tcPr>
            <w:tcW w:w="1716" w:type="dxa"/>
            <w:tcBorders>
              <w:top w:val="single" w:sz="4" w:space="0" w:color="auto"/>
              <w:left w:val="single" w:sz="4" w:space="0" w:color="auto"/>
              <w:bottom w:val="nil"/>
              <w:right w:val="single" w:sz="4" w:space="0" w:color="auto"/>
            </w:tcBorders>
            <w:vAlign w:val="center"/>
          </w:tcPr>
          <w:p w14:paraId="3E2B8C5C" w14:textId="77777777" w:rsidR="00636DC6" w:rsidRPr="00170508" w:rsidRDefault="00636DC6" w:rsidP="00636DC6">
            <w:pPr>
              <w:pStyle w:val="TAC"/>
              <w:rPr>
                <w:rFonts w:eastAsia="MS Mincho" w:cs="Arial"/>
                <w:color w:val="000000"/>
                <w:szCs w:val="18"/>
              </w:rPr>
            </w:pPr>
            <w:r w:rsidRPr="00170508">
              <w:rPr>
                <w:rFonts w:eastAsia="DengXian"/>
              </w:rPr>
              <w:t>n77</w:t>
            </w:r>
            <w:r w:rsidRPr="00170508">
              <w:rPr>
                <w:rFonts w:eastAsia="DengXian"/>
                <w:vertAlign w:val="superscript"/>
              </w:rPr>
              <w:t>7,9</w:t>
            </w:r>
          </w:p>
          <w:p w14:paraId="27B4827D" w14:textId="77777777" w:rsidR="00636DC6" w:rsidRPr="00170508" w:rsidRDefault="00636DC6" w:rsidP="00636DC6">
            <w:pPr>
              <w:pStyle w:val="TAC"/>
              <w:rPr>
                <w:rFonts w:eastAsia="MS Mincho" w:cs="Arial"/>
                <w:color w:val="000000"/>
                <w:szCs w:val="18"/>
              </w:rPr>
            </w:pPr>
            <w:r w:rsidRPr="00170508">
              <w:rPr>
                <w:rFonts w:eastAsia="MS Mincho" w:cs="Arial"/>
                <w:color w:val="000000"/>
                <w:szCs w:val="18"/>
              </w:rPr>
              <w:t>CA_n5A-n48A</w:t>
            </w:r>
          </w:p>
          <w:p w14:paraId="52FEB074" w14:textId="77777777" w:rsidR="00636DC6" w:rsidRPr="00170508" w:rsidRDefault="00636DC6" w:rsidP="00636DC6">
            <w:pPr>
              <w:pStyle w:val="TAC"/>
              <w:rPr>
                <w:rFonts w:eastAsia="MS Mincho" w:cs="Arial"/>
                <w:color w:val="000000"/>
                <w:szCs w:val="18"/>
              </w:rPr>
            </w:pPr>
            <w:r w:rsidRPr="00170508">
              <w:rPr>
                <w:rFonts w:eastAsia="MS Mincho" w:cs="Arial"/>
                <w:color w:val="000000"/>
                <w:szCs w:val="18"/>
              </w:rPr>
              <w:t>CA_n5A-n77A</w:t>
            </w:r>
            <w:r w:rsidRPr="00170508">
              <w:rPr>
                <w:kern w:val="2"/>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0FC43114" w14:textId="77777777" w:rsidR="00636DC6" w:rsidRPr="00170508" w:rsidRDefault="00636DC6" w:rsidP="00636DC6">
            <w:pPr>
              <w:pStyle w:val="TAC"/>
              <w:rPr>
                <w:rFonts w:eastAsia="DengXian"/>
                <w:lang w:eastAsia="zh-CN"/>
              </w:rPr>
            </w:pPr>
            <w:r w:rsidRPr="00170508">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49B850F"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D4C8484"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eastAsia="zh-CN" w:bidi="ar"/>
              </w:rPr>
              <w:t>0</w:t>
            </w:r>
          </w:p>
        </w:tc>
      </w:tr>
      <w:tr w:rsidR="00636DC6" w:rsidRPr="00170508" w14:paraId="1F84E6B8" w14:textId="77777777" w:rsidTr="00FD02C8">
        <w:trPr>
          <w:jc w:val="center"/>
        </w:trPr>
        <w:tc>
          <w:tcPr>
            <w:tcW w:w="2062" w:type="dxa"/>
            <w:tcBorders>
              <w:top w:val="nil"/>
              <w:left w:val="single" w:sz="4" w:space="0" w:color="auto"/>
              <w:bottom w:val="nil"/>
              <w:right w:val="single" w:sz="4" w:space="0" w:color="auto"/>
            </w:tcBorders>
            <w:vAlign w:val="center"/>
          </w:tcPr>
          <w:p w14:paraId="34CA4894"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F4F2FE7"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ED9E77" w14:textId="77777777" w:rsidR="00636DC6" w:rsidRPr="00170508" w:rsidRDefault="00636DC6" w:rsidP="00636DC6">
            <w:pPr>
              <w:pStyle w:val="TAC"/>
              <w:rPr>
                <w:rFonts w:eastAsia="DengXian"/>
                <w:lang w:eastAsia="zh-CN"/>
              </w:rPr>
            </w:pPr>
            <w:r w:rsidRPr="00170508">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5E50422"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CA_n48(2A)_BCS0</w:t>
            </w:r>
          </w:p>
        </w:tc>
        <w:tc>
          <w:tcPr>
            <w:tcW w:w="1496" w:type="dxa"/>
            <w:tcBorders>
              <w:top w:val="nil"/>
              <w:left w:val="single" w:sz="4" w:space="0" w:color="auto"/>
              <w:bottom w:val="nil"/>
              <w:right w:val="single" w:sz="4" w:space="0" w:color="auto"/>
            </w:tcBorders>
            <w:vAlign w:val="center"/>
          </w:tcPr>
          <w:p w14:paraId="4DDC8270" w14:textId="77777777" w:rsidR="00636DC6" w:rsidRPr="00170508" w:rsidRDefault="00636DC6" w:rsidP="00636DC6">
            <w:pPr>
              <w:pStyle w:val="TAC"/>
              <w:rPr>
                <w:rFonts w:eastAsia="DengXian" w:cs="Arial"/>
                <w:color w:val="000000"/>
                <w:szCs w:val="18"/>
                <w:lang w:eastAsia="zh-CN" w:bidi="ar"/>
              </w:rPr>
            </w:pPr>
          </w:p>
        </w:tc>
      </w:tr>
      <w:tr w:rsidR="00636DC6" w:rsidRPr="00170508" w14:paraId="3C235670" w14:textId="77777777" w:rsidTr="00FD02C8">
        <w:trPr>
          <w:jc w:val="center"/>
        </w:trPr>
        <w:tc>
          <w:tcPr>
            <w:tcW w:w="2062" w:type="dxa"/>
            <w:tcBorders>
              <w:top w:val="nil"/>
              <w:left w:val="single" w:sz="4" w:space="0" w:color="auto"/>
              <w:bottom w:val="nil"/>
              <w:right w:val="single" w:sz="4" w:space="0" w:color="auto"/>
            </w:tcBorders>
            <w:vAlign w:val="center"/>
          </w:tcPr>
          <w:p w14:paraId="4893E720"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D169EFF"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DE9DD1" w14:textId="77777777" w:rsidR="00636DC6" w:rsidRPr="00170508" w:rsidRDefault="00636DC6" w:rsidP="00636DC6">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2591418"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E64CD43" w14:textId="77777777" w:rsidR="00636DC6" w:rsidRPr="00170508" w:rsidRDefault="00636DC6" w:rsidP="00636DC6">
            <w:pPr>
              <w:pStyle w:val="TAC"/>
              <w:rPr>
                <w:rFonts w:eastAsia="DengXian" w:cs="Arial"/>
                <w:color w:val="000000"/>
                <w:szCs w:val="18"/>
                <w:lang w:eastAsia="zh-CN" w:bidi="ar"/>
              </w:rPr>
            </w:pPr>
          </w:p>
        </w:tc>
      </w:tr>
      <w:tr w:rsidR="00636DC6" w:rsidRPr="00170508" w14:paraId="1299D3B6" w14:textId="77777777" w:rsidTr="00FD02C8">
        <w:trPr>
          <w:jc w:val="center"/>
        </w:trPr>
        <w:tc>
          <w:tcPr>
            <w:tcW w:w="2062" w:type="dxa"/>
            <w:tcBorders>
              <w:top w:val="nil"/>
              <w:left w:val="single" w:sz="4" w:space="0" w:color="auto"/>
              <w:bottom w:val="nil"/>
              <w:right w:val="single" w:sz="4" w:space="0" w:color="auto"/>
            </w:tcBorders>
            <w:vAlign w:val="center"/>
          </w:tcPr>
          <w:p w14:paraId="32B7CB06"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FF471D5"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BFCB3F" w14:textId="77777777" w:rsidR="00636DC6" w:rsidRPr="00170508" w:rsidRDefault="00636DC6" w:rsidP="00636DC6">
            <w:pPr>
              <w:pStyle w:val="TAC"/>
              <w:rPr>
                <w:rFonts w:eastAsia="DengXian"/>
                <w:lang w:eastAsia="zh-CN"/>
              </w:rPr>
            </w:pPr>
            <w:r w:rsidRPr="00170508">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BE52C0B"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1D77B17"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eastAsia="zh-CN" w:bidi="ar"/>
              </w:rPr>
              <w:t>1</w:t>
            </w:r>
          </w:p>
        </w:tc>
      </w:tr>
      <w:tr w:rsidR="00636DC6" w:rsidRPr="00170508" w14:paraId="13F0DAEB" w14:textId="77777777" w:rsidTr="00FD02C8">
        <w:trPr>
          <w:jc w:val="center"/>
        </w:trPr>
        <w:tc>
          <w:tcPr>
            <w:tcW w:w="2062" w:type="dxa"/>
            <w:tcBorders>
              <w:top w:val="nil"/>
              <w:left w:val="single" w:sz="4" w:space="0" w:color="auto"/>
              <w:bottom w:val="nil"/>
              <w:right w:val="single" w:sz="4" w:space="0" w:color="auto"/>
            </w:tcBorders>
            <w:vAlign w:val="center"/>
          </w:tcPr>
          <w:p w14:paraId="325BA2FE"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088B4C2"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8B18B9" w14:textId="77777777" w:rsidR="00636DC6" w:rsidRPr="00170508" w:rsidRDefault="00636DC6" w:rsidP="00636DC6">
            <w:pPr>
              <w:pStyle w:val="TAC"/>
              <w:rPr>
                <w:rFonts w:eastAsia="DengXian"/>
                <w:lang w:eastAsia="zh-CN"/>
              </w:rPr>
            </w:pPr>
            <w:r w:rsidRPr="00170508">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E40250F"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CA_n48(2A)_BCS1</w:t>
            </w:r>
          </w:p>
        </w:tc>
        <w:tc>
          <w:tcPr>
            <w:tcW w:w="1496" w:type="dxa"/>
            <w:tcBorders>
              <w:top w:val="nil"/>
              <w:left w:val="single" w:sz="4" w:space="0" w:color="auto"/>
              <w:bottom w:val="nil"/>
              <w:right w:val="single" w:sz="4" w:space="0" w:color="auto"/>
            </w:tcBorders>
            <w:vAlign w:val="center"/>
          </w:tcPr>
          <w:p w14:paraId="0DDA8A1B" w14:textId="77777777" w:rsidR="00636DC6" w:rsidRPr="00170508" w:rsidRDefault="00636DC6" w:rsidP="00636DC6">
            <w:pPr>
              <w:pStyle w:val="TAC"/>
              <w:rPr>
                <w:rFonts w:eastAsia="DengXian" w:cs="Arial"/>
                <w:color w:val="000000"/>
                <w:szCs w:val="18"/>
                <w:lang w:eastAsia="zh-CN" w:bidi="ar"/>
              </w:rPr>
            </w:pPr>
          </w:p>
        </w:tc>
      </w:tr>
      <w:tr w:rsidR="00636DC6" w:rsidRPr="00170508" w14:paraId="2E734AFD" w14:textId="77777777" w:rsidTr="00FD02C8">
        <w:trPr>
          <w:jc w:val="center"/>
        </w:trPr>
        <w:tc>
          <w:tcPr>
            <w:tcW w:w="2062" w:type="dxa"/>
            <w:tcBorders>
              <w:top w:val="nil"/>
              <w:left w:val="single" w:sz="4" w:space="0" w:color="auto"/>
              <w:bottom w:val="nil"/>
              <w:right w:val="single" w:sz="4" w:space="0" w:color="auto"/>
            </w:tcBorders>
            <w:vAlign w:val="center"/>
          </w:tcPr>
          <w:p w14:paraId="1A0B2A30"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95E2B7C"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B708CA" w14:textId="77777777" w:rsidR="00636DC6" w:rsidRPr="00170508" w:rsidRDefault="00636DC6" w:rsidP="00636DC6">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4D917EE"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777EAB0" w14:textId="77777777" w:rsidR="00636DC6" w:rsidRPr="00170508" w:rsidRDefault="00636DC6" w:rsidP="00636DC6">
            <w:pPr>
              <w:pStyle w:val="TAC"/>
              <w:rPr>
                <w:rFonts w:eastAsia="DengXian" w:cs="Arial"/>
                <w:color w:val="000000"/>
                <w:szCs w:val="18"/>
                <w:lang w:eastAsia="zh-CN" w:bidi="ar"/>
              </w:rPr>
            </w:pPr>
          </w:p>
        </w:tc>
      </w:tr>
      <w:tr w:rsidR="00636DC6" w:rsidRPr="00170508" w14:paraId="5D5170E6" w14:textId="77777777" w:rsidTr="00FD02C8">
        <w:trPr>
          <w:jc w:val="center"/>
        </w:trPr>
        <w:tc>
          <w:tcPr>
            <w:tcW w:w="2062" w:type="dxa"/>
            <w:tcBorders>
              <w:top w:val="nil"/>
              <w:left w:val="single" w:sz="4" w:space="0" w:color="auto"/>
              <w:bottom w:val="nil"/>
              <w:right w:val="single" w:sz="4" w:space="0" w:color="auto"/>
            </w:tcBorders>
            <w:vAlign w:val="center"/>
          </w:tcPr>
          <w:p w14:paraId="181098B7" w14:textId="77777777" w:rsidR="00636DC6" w:rsidRPr="00170508" w:rsidRDefault="00636DC6" w:rsidP="00636DC6">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4FBF5EED" w14:textId="77777777" w:rsidR="00636DC6" w:rsidRPr="00170508" w:rsidRDefault="00636DC6" w:rsidP="00636DC6">
            <w:pPr>
              <w:pStyle w:val="TAC"/>
              <w:rPr>
                <w:rFonts w:eastAsia="DengXian"/>
                <w:lang w:val="en-US" w:eastAsia="zh-CN"/>
              </w:rPr>
            </w:pPr>
            <w:r w:rsidRPr="00170508">
              <w:rPr>
                <w:rFonts w:eastAsia="DengXian"/>
                <w:lang w:val="en-US" w:eastAsia="zh-CN"/>
              </w:rPr>
              <w:t>CA_n5A-n48A</w:t>
            </w:r>
          </w:p>
          <w:p w14:paraId="7BA977A5" w14:textId="77777777" w:rsidR="00636DC6" w:rsidRPr="00170508" w:rsidRDefault="00636DC6" w:rsidP="00636DC6">
            <w:pPr>
              <w:pStyle w:val="TAC"/>
              <w:rPr>
                <w:rFonts w:eastAsia="DengXian"/>
                <w:lang w:eastAsia="zh-CN"/>
              </w:rPr>
            </w:pPr>
            <w:r w:rsidRPr="00170508">
              <w:rPr>
                <w:rFonts w:eastAsia="DengXian"/>
                <w:lang w:val="en-US" w:eastAsia="zh-CN"/>
              </w:rPr>
              <w:t>CA_n5A-n77A</w:t>
            </w:r>
          </w:p>
        </w:tc>
        <w:tc>
          <w:tcPr>
            <w:tcW w:w="772" w:type="dxa"/>
            <w:tcBorders>
              <w:top w:val="single" w:sz="4" w:space="0" w:color="auto"/>
              <w:left w:val="single" w:sz="4" w:space="0" w:color="auto"/>
              <w:bottom w:val="single" w:sz="4" w:space="0" w:color="auto"/>
              <w:right w:val="single" w:sz="4" w:space="0" w:color="auto"/>
            </w:tcBorders>
            <w:vAlign w:val="center"/>
          </w:tcPr>
          <w:p w14:paraId="2F5FF512" w14:textId="77777777" w:rsidR="00636DC6" w:rsidRPr="00170508" w:rsidRDefault="00636DC6" w:rsidP="00636DC6">
            <w:pPr>
              <w:pStyle w:val="TAC"/>
              <w:rPr>
                <w:rFonts w:eastAsia="DengXian"/>
                <w:lang w:eastAsia="zh-CN"/>
              </w:rPr>
            </w:pPr>
            <w:r w:rsidRPr="00170508">
              <w:rPr>
                <w:rFonts w:eastAsia="DengXian"/>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F497E65" w14:textId="77777777" w:rsidR="00636DC6" w:rsidRPr="00170508" w:rsidRDefault="00636DC6" w:rsidP="00636DC6">
            <w:pPr>
              <w:pStyle w:val="TAC"/>
              <w:rPr>
                <w:rFonts w:eastAsia="DengXian" w:cs="Arial"/>
                <w:color w:val="000000"/>
                <w:szCs w:val="18"/>
                <w:lang w:eastAsia="zh-CN" w:bidi="ar"/>
              </w:rPr>
            </w:pPr>
            <w:r w:rsidRPr="00170508">
              <w:rPr>
                <w:rFonts w:eastAsia="DengXian"/>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1182ADC7" w14:textId="77777777" w:rsidR="00636DC6" w:rsidRPr="00170508" w:rsidRDefault="00636DC6" w:rsidP="00636DC6">
            <w:pPr>
              <w:pStyle w:val="TAC"/>
              <w:rPr>
                <w:rFonts w:eastAsia="DengXian" w:cs="Arial"/>
                <w:color w:val="000000"/>
                <w:szCs w:val="18"/>
                <w:lang w:eastAsia="zh-CN" w:bidi="ar"/>
              </w:rPr>
            </w:pPr>
            <w:r w:rsidRPr="00170508">
              <w:rPr>
                <w:rFonts w:eastAsia="DengXian"/>
                <w:lang w:val="en-US" w:eastAsia="zh-CN"/>
              </w:rPr>
              <w:t>4 and 5</w:t>
            </w:r>
          </w:p>
        </w:tc>
      </w:tr>
      <w:tr w:rsidR="00636DC6" w:rsidRPr="00170508" w14:paraId="5448D2A5" w14:textId="77777777" w:rsidTr="00FD02C8">
        <w:trPr>
          <w:jc w:val="center"/>
        </w:trPr>
        <w:tc>
          <w:tcPr>
            <w:tcW w:w="2062" w:type="dxa"/>
            <w:tcBorders>
              <w:top w:val="nil"/>
              <w:left w:val="single" w:sz="4" w:space="0" w:color="auto"/>
              <w:bottom w:val="nil"/>
              <w:right w:val="single" w:sz="4" w:space="0" w:color="auto"/>
            </w:tcBorders>
            <w:vAlign w:val="center"/>
          </w:tcPr>
          <w:p w14:paraId="18651DF2"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A3A8016"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50CE85" w14:textId="77777777" w:rsidR="00636DC6" w:rsidRPr="00170508" w:rsidRDefault="00636DC6" w:rsidP="00636DC6">
            <w:pPr>
              <w:pStyle w:val="TAC"/>
              <w:rPr>
                <w:rFonts w:eastAsia="DengXian"/>
                <w:lang w:eastAsia="zh-CN"/>
              </w:rPr>
            </w:pPr>
            <w:r w:rsidRPr="00170508">
              <w:rPr>
                <w:rFonts w:eastAsia="DengXian"/>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40F87FB" w14:textId="77777777" w:rsidR="00636DC6" w:rsidRPr="00170508" w:rsidRDefault="00636DC6" w:rsidP="00636DC6">
            <w:pPr>
              <w:pStyle w:val="TAC"/>
              <w:rPr>
                <w:rFonts w:eastAsia="DengXian" w:cs="Arial"/>
                <w:color w:val="000000"/>
                <w:szCs w:val="18"/>
                <w:lang w:eastAsia="zh-CN" w:bidi="ar"/>
              </w:rPr>
            </w:pPr>
            <w:r w:rsidRPr="00170508">
              <w:rPr>
                <w:rFonts w:eastAsia="DengXian"/>
                <w:lang w:val="en-US" w:eastAsia="zh-CN" w:bidi="ar"/>
              </w:rPr>
              <w:t>CA_n48(2A)_BCS4 and 5</w:t>
            </w:r>
          </w:p>
        </w:tc>
        <w:tc>
          <w:tcPr>
            <w:tcW w:w="1496" w:type="dxa"/>
            <w:tcBorders>
              <w:top w:val="nil"/>
              <w:left w:val="single" w:sz="4" w:space="0" w:color="auto"/>
              <w:bottom w:val="nil"/>
              <w:right w:val="single" w:sz="4" w:space="0" w:color="auto"/>
            </w:tcBorders>
            <w:vAlign w:val="center"/>
          </w:tcPr>
          <w:p w14:paraId="62E05C7B" w14:textId="77777777" w:rsidR="00636DC6" w:rsidRPr="00170508" w:rsidRDefault="00636DC6" w:rsidP="00636DC6">
            <w:pPr>
              <w:pStyle w:val="TAC"/>
              <w:rPr>
                <w:rFonts w:eastAsia="DengXian" w:cs="Arial"/>
                <w:color w:val="000000"/>
                <w:szCs w:val="18"/>
                <w:lang w:eastAsia="zh-CN" w:bidi="ar"/>
              </w:rPr>
            </w:pPr>
          </w:p>
        </w:tc>
      </w:tr>
      <w:tr w:rsidR="00636DC6" w:rsidRPr="00170508" w14:paraId="51CD476C"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08C5D65E"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8BD8022"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E963BC" w14:textId="77777777" w:rsidR="00636DC6" w:rsidRPr="00170508" w:rsidRDefault="00636DC6" w:rsidP="00636DC6">
            <w:pPr>
              <w:pStyle w:val="TAC"/>
              <w:rPr>
                <w:rFonts w:eastAsia="DengXian"/>
                <w:lang w:eastAsia="zh-CN"/>
              </w:rPr>
            </w:pPr>
            <w:r w:rsidRPr="00170508">
              <w:rPr>
                <w:rFonts w:eastAsia="DengXian"/>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CA3CC6E" w14:textId="77777777" w:rsidR="00636DC6" w:rsidRPr="00170508" w:rsidRDefault="00636DC6" w:rsidP="00636DC6">
            <w:pPr>
              <w:pStyle w:val="TAC"/>
              <w:rPr>
                <w:rFonts w:eastAsia="DengXian" w:cs="Arial"/>
                <w:color w:val="000000"/>
                <w:szCs w:val="18"/>
                <w:lang w:eastAsia="zh-CN" w:bidi="ar"/>
              </w:rPr>
            </w:pPr>
            <w:r w:rsidRPr="00170508">
              <w:rPr>
                <w:rFonts w:eastAsia="DengXian"/>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32E68D73" w14:textId="77777777" w:rsidR="00636DC6" w:rsidRPr="00170508" w:rsidRDefault="00636DC6" w:rsidP="00636DC6">
            <w:pPr>
              <w:pStyle w:val="TAC"/>
              <w:rPr>
                <w:rFonts w:eastAsia="DengXian" w:cs="Arial"/>
                <w:color w:val="000000"/>
                <w:szCs w:val="18"/>
                <w:lang w:eastAsia="zh-CN" w:bidi="ar"/>
              </w:rPr>
            </w:pPr>
          </w:p>
        </w:tc>
      </w:tr>
      <w:tr w:rsidR="00636DC6" w:rsidRPr="00170508" w14:paraId="1F817A98"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4B39E17C" w14:textId="77777777" w:rsidR="00636DC6" w:rsidRPr="00170508" w:rsidRDefault="00636DC6" w:rsidP="00636DC6">
            <w:pPr>
              <w:pStyle w:val="TAC"/>
              <w:rPr>
                <w:rFonts w:eastAsia="DengXian"/>
                <w:lang w:eastAsia="zh-CN"/>
              </w:rPr>
            </w:pPr>
            <w:r w:rsidRPr="00170508">
              <w:rPr>
                <w:rFonts w:eastAsia="DengXian"/>
                <w:lang w:eastAsia="zh-CN"/>
              </w:rPr>
              <w:t>CA_n5A-n48(2A)-n77C</w:t>
            </w:r>
          </w:p>
        </w:tc>
        <w:tc>
          <w:tcPr>
            <w:tcW w:w="1716" w:type="dxa"/>
            <w:tcBorders>
              <w:top w:val="single" w:sz="4" w:space="0" w:color="auto"/>
              <w:left w:val="single" w:sz="4" w:space="0" w:color="auto"/>
              <w:bottom w:val="nil"/>
              <w:right w:val="single" w:sz="4" w:space="0" w:color="auto"/>
            </w:tcBorders>
            <w:vAlign w:val="center"/>
          </w:tcPr>
          <w:p w14:paraId="068C376E" w14:textId="77777777" w:rsidR="00636DC6" w:rsidRPr="00170508" w:rsidRDefault="00636DC6" w:rsidP="00636DC6">
            <w:pPr>
              <w:pStyle w:val="TAC"/>
              <w:rPr>
                <w:rFonts w:eastAsia="MS Mincho" w:cs="Arial"/>
                <w:color w:val="000000"/>
                <w:szCs w:val="18"/>
              </w:rPr>
            </w:pPr>
            <w:r w:rsidRPr="00170508">
              <w:rPr>
                <w:rFonts w:eastAsia="DengXian"/>
              </w:rPr>
              <w:t>n77</w:t>
            </w:r>
            <w:r w:rsidRPr="00170508">
              <w:rPr>
                <w:rFonts w:eastAsia="DengXian"/>
                <w:vertAlign w:val="superscript"/>
              </w:rPr>
              <w:t>7,9</w:t>
            </w:r>
          </w:p>
          <w:p w14:paraId="4C372138" w14:textId="77777777" w:rsidR="00636DC6" w:rsidRPr="00170508" w:rsidRDefault="00636DC6" w:rsidP="00636DC6">
            <w:pPr>
              <w:pStyle w:val="TAC"/>
              <w:rPr>
                <w:rFonts w:eastAsia="MS Mincho" w:cs="Arial"/>
                <w:color w:val="000000"/>
                <w:szCs w:val="18"/>
              </w:rPr>
            </w:pPr>
            <w:r w:rsidRPr="00170508">
              <w:rPr>
                <w:rFonts w:eastAsia="MS Mincho" w:cs="Arial"/>
                <w:color w:val="000000"/>
                <w:szCs w:val="18"/>
              </w:rPr>
              <w:t>CA_n5A-n48A</w:t>
            </w:r>
          </w:p>
          <w:p w14:paraId="7A024C43" w14:textId="77777777" w:rsidR="00636DC6" w:rsidRPr="00170508" w:rsidRDefault="00636DC6" w:rsidP="00636DC6">
            <w:pPr>
              <w:pStyle w:val="TAC"/>
              <w:rPr>
                <w:kern w:val="2"/>
                <w:vertAlign w:val="superscript"/>
              </w:rPr>
            </w:pPr>
            <w:r w:rsidRPr="00170508">
              <w:rPr>
                <w:rFonts w:eastAsia="MS Mincho" w:cs="Arial"/>
                <w:color w:val="000000"/>
                <w:szCs w:val="18"/>
              </w:rPr>
              <w:t>CA_n5A-n77A</w:t>
            </w:r>
            <w:r w:rsidRPr="00170508">
              <w:rPr>
                <w:kern w:val="2"/>
                <w:vertAlign w:val="superscript"/>
              </w:rPr>
              <w:t>7</w:t>
            </w:r>
          </w:p>
          <w:p w14:paraId="4534AE43" w14:textId="77777777" w:rsidR="00636DC6" w:rsidRPr="00170508" w:rsidRDefault="00636DC6" w:rsidP="00636DC6">
            <w:pPr>
              <w:pStyle w:val="TAC"/>
              <w:rPr>
                <w:rFonts w:eastAsia="MS Mincho" w:cs="Arial"/>
                <w:color w:val="000000"/>
                <w:szCs w:val="18"/>
              </w:rPr>
            </w:pPr>
            <w:r w:rsidRPr="00170508">
              <w:rPr>
                <w:kern w:val="2"/>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110E0700" w14:textId="77777777" w:rsidR="00636DC6" w:rsidRPr="00170508" w:rsidRDefault="00636DC6" w:rsidP="00636DC6">
            <w:pPr>
              <w:pStyle w:val="TAC"/>
              <w:rPr>
                <w:rFonts w:eastAsia="DengXian"/>
                <w:lang w:eastAsia="zh-CN"/>
              </w:rPr>
            </w:pPr>
            <w:r w:rsidRPr="00170508">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22F497D"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B232CFB"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eastAsia="zh-CN" w:bidi="ar"/>
              </w:rPr>
              <w:t>0</w:t>
            </w:r>
          </w:p>
        </w:tc>
      </w:tr>
      <w:tr w:rsidR="00636DC6" w:rsidRPr="00170508" w14:paraId="0639F383" w14:textId="77777777" w:rsidTr="00FD02C8">
        <w:trPr>
          <w:jc w:val="center"/>
        </w:trPr>
        <w:tc>
          <w:tcPr>
            <w:tcW w:w="2062" w:type="dxa"/>
            <w:tcBorders>
              <w:top w:val="nil"/>
              <w:left w:val="single" w:sz="4" w:space="0" w:color="auto"/>
              <w:bottom w:val="nil"/>
              <w:right w:val="single" w:sz="4" w:space="0" w:color="auto"/>
            </w:tcBorders>
            <w:vAlign w:val="center"/>
          </w:tcPr>
          <w:p w14:paraId="4548D1CA"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5A5118B" w14:textId="77777777" w:rsidR="00636DC6" w:rsidRPr="00170508" w:rsidRDefault="00636DC6" w:rsidP="00636DC6">
            <w:pPr>
              <w:pStyle w:val="TAC"/>
              <w:rPr>
                <w:rFonts w:eastAsia="MS Mincho" w:cs="Arial"/>
                <w:color w:val="000000"/>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789ECF32" w14:textId="77777777" w:rsidR="00636DC6" w:rsidRPr="00170508" w:rsidRDefault="00636DC6" w:rsidP="00636DC6">
            <w:pPr>
              <w:pStyle w:val="TAC"/>
              <w:rPr>
                <w:rFonts w:eastAsia="DengXian"/>
                <w:lang w:eastAsia="zh-CN"/>
              </w:rPr>
            </w:pPr>
            <w:r w:rsidRPr="00170508">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F7F98DC"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CA_n48(2A)_BCS0</w:t>
            </w:r>
          </w:p>
        </w:tc>
        <w:tc>
          <w:tcPr>
            <w:tcW w:w="1496" w:type="dxa"/>
            <w:tcBorders>
              <w:top w:val="nil"/>
              <w:left w:val="single" w:sz="4" w:space="0" w:color="auto"/>
              <w:bottom w:val="nil"/>
              <w:right w:val="single" w:sz="4" w:space="0" w:color="auto"/>
            </w:tcBorders>
            <w:vAlign w:val="center"/>
          </w:tcPr>
          <w:p w14:paraId="5D183F1C" w14:textId="77777777" w:rsidR="00636DC6" w:rsidRPr="00170508" w:rsidRDefault="00636DC6" w:rsidP="00636DC6">
            <w:pPr>
              <w:pStyle w:val="TAC"/>
              <w:rPr>
                <w:rFonts w:eastAsia="DengXian" w:cs="Arial"/>
                <w:color w:val="000000"/>
                <w:szCs w:val="18"/>
                <w:lang w:eastAsia="zh-CN" w:bidi="ar"/>
              </w:rPr>
            </w:pPr>
          </w:p>
        </w:tc>
      </w:tr>
      <w:tr w:rsidR="00636DC6" w:rsidRPr="00170508" w14:paraId="46662902" w14:textId="77777777" w:rsidTr="00FD02C8">
        <w:trPr>
          <w:jc w:val="center"/>
        </w:trPr>
        <w:tc>
          <w:tcPr>
            <w:tcW w:w="2062" w:type="dxa"/>
            <w:tcBorders>
              <w:top w:val="nil"/>
              <w:left w:val="single" w:sz="4" w:space="0" w:color="auto"/>
              <w:bottom w:val="nil"/>
              <w:right w:val="single" w:sz="4" w:space="0" w:color="auto"/>
            </w:tcBorders>
            <w:vAlign w:val="center"/>
          </w:tcPr>
          <w:p w14:paraId="783F9000"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9843EAB"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650AE7" w14:textId="77777777" w:rsidR="00636DC6" w:rsidRPr="00170508" w:rsidRDefault="00636DC6" w:rsidP="00636DC6">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C5FFF28"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CA_n77C_BCS0</w:t>
            </w:r>
          </w:p>
        </w:tc>
        <w:tc>
          <w:tcPr>
            <w:tcW w:w="1496" w:type="dxa"/>
            <w:tcBorders>
              <w:top w:val="nil"/>
              <w:left w:val="single" w:sz="4" w:space="0" w:color="auto"/>
              <w:bottom w:val="single" w:sz="4" w:space="0" w:color="auto"/>
              <w:right w:val="single" w:sz="4" w:space="0" w:color="auto"/>
            </w:tcBorders>
            <w:vAlign w:val="center"/>
          </w:tcPr>
          <w:p w14:paraId="49CC870F" w14:textId="77777777" w:rsidR="00636DC6" w:rsidRPr="00170508" w:rsidRDefault="00636DC6" w:rsidP="00636DC6">
            <w:pPr>
              <w:pStyle w:val="TAC"/>
              <w:rPr>
                <w:rFonts w:eastAsia="DengXian" w:cs="Arial"/>
                <w:color w:val="000000"/>
                <w:szCs w:val="18"/>
                <w:lang w:eastAsia="zh-CN" w:bidi="ar"/>
              </w:rPr>
            </w:pPr>
          </w:p>
        </w:tc>
      </w:tr>
      <w:tr w:rsidR="00636DC6" w:rsidRPr="00170508" w14:paraId="25D5FD48" w14:textId="77777777" w:rsidTr="00FD02C8">
        <w:trPr>
          <w:jc w:val="center"/>
        </w:trPr>
        <w:tc>
          <w:tcPr>
            <w:tcW w:w="2062" w:type="dxa"/>
            <w:tcBorders>
              <w:top w:val="nil"/>
              <w:left w:val="single" w:sz="4" w:space="0" w:color="auto"/>
              <w:bottom w:val="nil"/>
              <w:right w:val="single" w:sz="4" w:space="0" w:color="auto"/>
            </w:tcBorders>
            <w:vAlign w:val="center"/>
          </w:tcPr>
          <w:p w14:paraId="58401468"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D5BBC17"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4B7DD2" w14:textId="77777777" w:rsidR="00636DC6" w:rsidRPr="00170508" w:rsidRDefault="00636DC6" w:rsidP="00636DC6">
            <w:pPr>
              <w:pStyle w:val="TAC"/>
              <w:rPr>
                <w:rFonts w:eastAsia="DengXian"/>
                <w:lang w:eastAsia="zh-CN"/>
              </w:rPr>
            </w:pPr>
            <w:r w:rsidRPr="00170508">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226B55B"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2085C9E" w14:textId="77777777" w:rsidR="00636DC6" w:rsidRPr="00170508" w:rsidRDefault="00636DC6" w:rsidP="00636DC6">
            <w:pPr>
              <w:pStyle w:val="TAC"/>
              <w:rPr>
                <w:rFonts w:eastAsia="DengXian" w:cs="Arial"/>
                <w:color w:val="000000"/>
                <w:szCs w:val="18"/>
                <w:lang w:eastAsia="zh-CN" w:bidi="ar"/>
              </w:rPr>
            </w:pPr>
            <w:r w:rsidRPr="00170508">
              <w:rPr>
                <w:rFonts w:eastAsia="DengXian" w:cs="Arial" w:hint="eastAsia"/>
                <w:color w:val="000000"/>
                <w:szCs w:val="18"/>
                <w:lang w:eastAsia="zh-CN" w:bidi="ar"/>
              </w:rPr>
              <w:t>1</w:t>
            </w:r>
          </w:p>
        </w:tc>
      </w:tr>
      <w:tr w:rsidR="00636DC6" w:rsidRPr="00170508" w14:paraId="1AE6EDE7" w14:textId="77777777" w:rsidTr="00FD02C8">
        <w:trPr>
          <w:jc w:val="center"/>
        </w:trPr>
        <w:tc>
          <w:tcPr>
            <w:tcW w:w="2062" w:type="dxa"/>
            <w:tcBorders>
              <w:top w:val="nil"/>
              <w:left w:val="single" w:sz="4" w:space="0" w:color="auto"/>
              <w:bottom w:val="nil"/>
              <w:right w:val="single" w:sz="4" w:space="0" w:color="auto"/>
            </w:tcBorders>
            <w:vAlign w:val="center"/>
          </w:tcPr>
          <w:p w14:paraId="1D626B81"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3C2FE1E"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9B9EF6" w14:textId="77777777" w:rsidR="00636DC6" w:rsidRPr="00170508" w:rsidRDefault="00636DC6" w:rsidP="00636DC6">
            <w:pPr>
              <w:pStyle w:val="TAC"/>
              <w:rPr>
                <w:rFonts w:eastAsia="DengXian"/>
                <w:lang w:eastAsia="zh-CN"/>
              </w:rPr>
            </w:pPr>
            <w:r w:rsidRPr="00170508">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F2E29F2"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CA_n48(2A)_BCS0</w:t>
            </w:r>
          </w:p>
        </w:tc>
        <w:tc>
          <w:tcPr>
            <w:tcW w:w="1496" w:type="dxa"/>
            <w:tcBorders>
              <w:top w:val="nil"/>
              <w:left w:val="single" w:sz="4" w:space="0" w:color="auto"/>
              <w:bottom w:val="nil"/>
              <w:right w:val="single" w:sz="4" w:space="0" w:color="auto"/>
            </w:tcBorders>
            <w:vAlign w:val="center"/>
          </w:tcPr>
          <w:p w14:paraId="390BF5F1" w14:textId="77777777" w:rsidR="00636DC6" w:rsidRPr="00170508" w:rsidRDefault="00636DC6" w:rsidP="00636DC6">
            <w:pPr>
              <w:pStyle w:val="TAC"/>
              <w:rPr>
                <w:rFonts w:eastAsia="DengXian" w:cs="Arial"/>
                <w:color w:val="000000"/>
                <w:szCs w:val="18"/>
                <w:lang w:eastAsia="zh-CN" w:bidi="ar"/>
              </w:rPr>
            </w:pPr>
          </w:p>
        </w:tc>
      </w:tr>
      <w:tr w:rsidR="00636DC6" w:rsidRPr="00170508" w14:paraId="62D05442" w14:textId="77777777" w:rsidTr="00FD02C8">
        <w:trPr>
          <w:jc w:val="center"/>
        </w:trPr>
        <w:tc>
          <w:tcPr>
            <w:tcW w:w="2062" w:type="dxa"/>
            <w:tcBorders>
              <w:top w:val="nil"/>
              <w:left w:val="single" w:sz="4" w:space="0" w:color="auto"/>
              <w:bottom w:val="nil"/>
              <w:right w:val="single" w:sz="4" w:space="0" w:color="auto"/>
            </w:tcBorders>
            <w:vAlign w:val="center"/>
          </w:tcPr>
          <w:p w14:paraId="2841781B"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2A97EB2"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6E592A" w14:textId="77777777" w:rsidR="00636DC6" w:rsidRPr="00170508" w:rsidRDefault="00636DC6" w:rsidP="00636DC6">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35F8CAF"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03A4C2C3" w14:textId="77777777" w:rsidR="00636DC6" w:rsidRPr="00170508" w:rsidRDefault="00636DC6" w:rsidP="00636DC6">
            <w:pPr>
              <w:pStyle w:val="TAC"/>
              <w:rPr>
                <w:rFonts w:eastAsia="DengXian" w:cs="Arial"/>
                <w:color w:val="000000"/>
                <w:szCs w:val="18"/>
                <w:lang w:eastAsia="zh-CN" w:bidi="ar"/>
              </w:rPr>
            </w:pPr>
          </w:p>
        </w:tc>
      </w:tr>
      <w:tr w:rsidR="00636DC6" w:rsidRPr="00170508" w14:paraId="7ADAF101" w14:textId="77777777" w:rsidTr="00FD02C8">
        <w:trPr>
          <w:jc w:val="center"/>
        </w:trPr>
        <w:tc>
          <w:tcPr>
            <w:tcW w:w="2062" w:type="dxa"/>
            <w:tcBorders>
              <w:top w:val="nil"/>
              <w:left w:val="single" w:sz="4" w:space="0" w:color="auto"/>
              <w:bottom w:val="nil"/>
              <w:right w:val="single" w:sz="4" w:space="0" w:color="auto"/>
            </w:tcBorders>
            <w:vAlign w:val="center"/>
          </w:tcPr>
          <w:p w14:paraId="6D3D4243"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223FFD2"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1A0251" w14:textId="77777777" w:rsidR="00636DC6" w:rsidRPr="00170508" w:rsidRDefault="00636DC6" w:rsidP="00636DC6">
            <w:pPr>
              <w:pStyle w:val="TAC"/>
              <w:rPr>
                <w:rFonts w:eastAsia="DengXian"/>
                <w:lang w:eastAsia="zh-CN"/>
              </w:rPr>
            </w:pPr>
            <w:r w:rsidRPr="00170508">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2D7ADE5"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7372D8A" w14:textId="77777777" w:rsidR="00636DC6" w:rsidRPr="00170508" w:rsidRDefault="00636DC6" w:rsidP="00636DC6">
            <w:pPr>
              <w:pStyle w:val="TAC"/>
              <w:rPr>
                <w:rFonts w:eastAsia="DengXian" w:cs="Arial"/>
                <w:color w:val="000000"/>
                <w:szCs w:val="18"/>
                <w:lang w:eastAsia="zh-CN" w:bidi="ar"/>
              </w:rPr>
            </w:pPr>
            <w:r w:rsidRPr="00170508">
              <w:rPr>
                <w:rFonts w:eastAsia="DengXian" w:cs="Arial" w:hint="eastAsia"/>
                <w:color w:val="000000"/>
                <w:szCs w:val="18"/>
                <w:lang w:eastAsia="zh-CN" w:bidi="ar"/>
              </w:rPr>
              <w:t>2</w:t>
            </w:r>
          </w:p>
        </w:tc>
      </w:tr>
      <w:tr w:rsidR="00636DC6" w:rsidRPr="00170508" w14:paraId="32B2F19E" w14:textId="77777777" w:rsidTr="00FD02C8">
        <w:trPr>
          <w:jc w:val="center"/>
        </w:trPr>
        <w:tc>
          <w:tcPr>
            <w:tcW w:w="2062" w:type="dxa"/>
            <w:tcBorders>
              <w:top w:val="nil"/>
              <w:left w:val="single" w:sz="4" w:space="0" w:color="auto"/>
              <w:bottom w:val="nil"/>
              <w:right w:val="single" w:sz="4" w:space="0" w:color="auto"/>
            </w:tcBorders>
            <w:vAlign w:val="center"/>
          </w:tcPr>
          <w:p w14:paraId="3C5CA674"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96A89FB"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3C33DC" w14:textId="77777777" w:rsidR="00636DC6" w:rsidRPr="00170508" w:rsidRDefault="00636DC6" w:rsidP="00636DC6">
            <w:pPr>
              <w:pStyle w:val="TAC"/>
              <w:rPr>
                <w:rFonts w:eastAsia="DengXian"/>
                <w:lang w:eastAsia="zh-CN"/>
              </w:rPr>
            </w:pPr>
            <w:r w:rsidRPr="00170508">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B9E31F2"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CA_n48(2A)_BCS1</w:t>
            </w:r>
          </w:p>
        </w:tc>
        <w:tc>
          <w:tcPr>
            <w:tcW w:w="1496" w:type="dxa"/>
            <w:tcBorders>
              <w:top w:val="nil"/>
              <w:left w:val="single" w:sz="4" w:space="0" w:color="auto"/>
              <w:bottom w:val="nil"/>
              <w:right w:val="single" w:sz="4" w:space="0" w:color="auto"/>
            </w:tcBorders>
            <w:vAlign w:val="center"/>
          </w:tcPr>
          <w:p w14:paraId="7EEF0580" w14:textId="77777777" w:rsidR="00636DC6" w:rsidRPr="00170508" w:rsidRDefault="00636DC6" w:rsidP="00636DC6">
            <w:pPr>
              <w:pStyle w:val="TAC"/>
              <w:rPr>
                <w:rFonts w:eastAsia="DengXian" w:cs="Arial"/>
                <w:color w:val="000000"/>
                <w:szCs w:val="18"/>
                <w:lang w:eastAsia="zh-CN" w:bidi="ar"/>
              </w:rPr>
            </w:pPr>
          </w:p>
        </w:tc>
      </w:tr>
      <w:tr w:rsidR="00636DC6" w:rsidRPr="00170508" w14:paraId="3CBD66B1" w14:textId="77777777" w:rsidTr="00FD02C8">
        <w:trPr>
          <w:jc w:val="center"/>
        </w:trPr>
        <w:tc>
          <w:tcPr>
            <w:tcW w:w="2062" w:type="dxa"/>
            <w:tcBorders>
              <w:top w:val="nil"/>
              <w:left w:val="single" w:sz="4" w:space="0" w:color="auto"/>
              <w:bottom w:val="nil"/>
              <w:right w:val="single" w:sz="4" w:space="0" w:color="auto"/>
            </w:tcBorders>
            <w:vAlign w:val="center"/>
          </w:tcPr>
          <w:p w14:paraId="15EC0674"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AC051A1"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085DE3" w14:textId="77777777" w:rsidR="00636DC6" w:rsidRPr="00170508" w:rsidRDefault="00636DC6" w:rsidP="00636DC6">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F06A37B"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CA_n77C_BCS0</w:t>
            </w:r>
          </w:p>
        </w:tc>
        <w:tc>
          <w:tcPr>
            <w:tcW w:w="1496" w:type="dxa"/>
            <w:tcBorders>
              <w:top w:val="nil"/>
              <w:left w:val="single" w:sz="4" w:space="0" w:color="auto"/>
              <w:bottom w:val="single" w:sz="4" w:space="0" w:color="auto"/>
              <w:right w:val="single" w:sz="4" w:space="0" w:color="auto"/>
            </w:tcBorders>
            <w:vAlign w:val="center"/>
          </w:tcPr>
          <w:p w14:paraId="1CBA939B" w14:textId="77777777" w:rsidR="00636DC6" w:rsidRPr="00170508" w:rsidRDefault="00636DC6" w:rsidP="00636DC6">
            <w:pPr>
              <w:pStyle w:val="TAC"/>
              <w:rPr>
                <w:rFonts w:eastAsia="DengXian" w:cs="Arial"/>
                <w:color w:val="000000"/>
                <w:szCs w:val="18"/>
                <w:lang w:eastAsia="zh-CN" w:bidi="ar"/>
              </w:rPr>
            </w:pPr>
          </w:p>
        </w:tc>
      </w:tr>
      <w:tr w:rsidR="00636DC6" w:rsidRPr="00170508" w14:paraId="7E466EAD" w14:textId="77777777" w:rsidTr="00FD02C8">
        <w:trPr>
          <w:jc w:val="center"/>
        </w:trPr>
        <w:tc>
          <w:tcPr>
            <w:tcW w:w="2062" w:type="dxa"/>
            <w:tcBorders>
              <w:top w:val="nil"/>
              <w:left w:val="single" w:sz="4" w:space="0" w:color="auto"/>
              <w:bottom w:val="nil"/>
              <w:right w:val="single" w:sz="4" w:space="0" w:color="auto"/>
            </w:tcBorders>
            <w:vAlign w:val="center"/>
          </w:tcPr>
          <w:p w14:paraId="491975C8"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0C85F8E"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06CBFC" w14:textId="77777777" w:rsidR="00636DC6" w:rsidRPr="00170508" w:rsidRDefault="00636DC6" w:rsidP="00636DC6">
            <w:pPr>
              <w:pStyle w:val="TAC"/>
              <w:rPr>
                <w:rFonts w:eastAsia="DengXian"/>
                <w:lang w:eastAsia="zh-CN"/>
              </w:rPr>
            </w:pPr>
            <w:r w:rsidRPr="00170508">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9CC770F"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4006598" w14:textId="77777777" w:rsidR="00636DC6" w:rsidRPr="00170508" w:rsidRDefault="00636DC6" w:rsidP="00636DC6">
            <w:pPr>
              <w:pStyle w:val="TAC"/>
              <w:rPr>
                <w:rFonts w:eastAsia="DengXian" w:cs="Arial"/>
                <w:color w:val="000000"/>
                <w:szCs w:val="18"/>
                <w:lang w:eastAsia="zh-CN" w:bidi="ar"/>
              </w:rPr>
            </w:pPr>
            <w:r w:rsidRPr="00170508">
              <w:rPr>
                <w:rFonts w:eastAsia="DengXian" w:cs="Arial" w:hint="eastAsia"/>
                <w:color w:val="000000"/>
                <w:szCs w:val="18"/>
                <w:lang w:eastAsia="zh-CN" w:bidi="ar"/>
              </w:rPr>
              <w:t>3</w:t>
            </w:r>
          </w:p>
        </w:tc>
      </w:tr>
      <w:tr w:rsidR="00636DC6" w:rsidRPr="00170508" w14:paraId="53B490AD" w14:textId="77777777" w:rsidTr="00FD02C8">
        <w:trPr>
          <w:jc w:val="center"/>
        </w:trPr>
        <w:tc>
          <w:tcPr>
            <w:tcW w:w="2062" w:type="dxa"/>
            <w:tcBorders>
              <w:top w:val="nil"/>
              <w:left w:val="single" w:sz="4" w:space="0" w:color="auto"/>
              <w:bottom w:val="nil"/>
              <w:right w:val="single" w:sz="4" w:space="0" w:color="auto"/>
            </w:tcBorders>
            <w:vAlign w:val="center"/>
          </w:tcPr>
          <w:p w14:paraId="6F10E9B7"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6E30FE2"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E53B6C" w14:textId="77777777" w:rsidR="00636DC6" w:rsidRPr="00170508" w:rsidRDefault="00636DC6" w:rsidP="00636DC6">
            <w:pPr>
              <w:pStyle w:val="TAC"/>
              <w:rPr>
                <w:rFonts w:eastAsia="DengXian"/>
                <w:lang w:eastAsia="zh-CN"/>
              </w:rPr>
            </w:pPr>
            <w:r w:rsidRPr="00170508">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82594D9"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CA_n48(2A)_BCS1</w:t>
            </w:r>
          </w:p>
        </w:tc>
        <w:tc>
          <w:tcPr>
            <w:tcW w:w="1496" w:type="dxa"/>
            <w:tcBorders>
              <w:top w:val="nil"/>
              <w:left w:val="single" w:sz="4" w:space="0" w:color="auto"/>
              <w:bottom w:val="nil"/>
              <w:right w:val="single" w:sz="4" w:space="0" w:color="auto"/>
            </w:tcBorders>
            <w:vAlign w:val="center"/>
          </w:tcPr>
          <w:p w14:paraId="74CC10FC" w14:textId="77777777" w:rsidR="00636DC6" w:rsidRPr="00170508" w:rsidRDefault="00636DC6" w:rsidP="00636DC6">
            <w:pPr>
              <w:pStyle w:val="TAC"/>
              <w:rPr>
                <w:rFonts w:eastAsia="DengXian" w:cs="Arial"/>
                <w:color w:val="000000"/>
                <w:szCs w:val="18"/>
                <w:lang w:eastAsia="zh-CN" w:bidi="ar"/>
              </w:rPr>
            </w:pPr>
          </w:p>
        </w:tc>
      </w:tr>
      <w:tr w:rsidR="00636DC6" w:rsidRPr="00170508" w14:paraId="2DBB358D" w14:textId="77777777" w:rsidTr="00FD02C8">
        <w:trPr>
          <w:jc w:val="center"/>
        </w:trPr>
        <w:tc>
          <w:tcPr>
            <w:tcW w:w="2062" w:type="dxa"/>
            <w:tcBorders>
              <w:top w:val="nil"/>
              <w:left w:val="single" w:sz="4" w:space="0" w:color="auto"/>
              <w:bottom w:val="nil"/>
              <w:right w:val="single" w:sz="4" w:space="0" w:color="auto"/>
            </w:tcBorders>
            <w:vAlign w:val="center"/>
          </w:tcPr>
          <w:p w14:paraId="511F23E0"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2B018D9"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B619D2" w14:textId="77777777" w:rsidR="00636DC6" w:rsidRPr="00170508" w:rsidRDefault="00636DC6" w:rsidP="00636DC6">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D0950B9"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196AB555" w14:textId="77777777" w:rsidR="00636DC6" w:rsidRPr="00170508" w:rsidRDefault="00636DC6" w:rsidP="00636DC6">
            <w:pPr>
              <w:pStyle w:val="TAC"/>
              <w:rPr>
                <w:rFonts w:eastAsia="DengXian" w:cs="Arial"/>
                <w:color w:val="000000"/>
                <w:szCs w:val="18"/>
                <w:lang w:eastAsia="zh-CN" w:bidi="ar"/>
              </w:rPr>
            </w:pPr>
          </w:p>
        </w:tc>
      </w:tr>
      <w:tr w:rsidR="00636DC6" w:rsidRPr="00170508" w14:paraId="38B36D29" w14:textId="77777777" w:rsidTr="00FD02C8">
        <w:trPr>
          <w:jc w:val="center"/>
        </w:trPr>
        <w:tc>
          <w:tcPr>
            <w:tcW w:w="2062" w:type="dxa"/>
            <w:tcBorders>
              <w:top w:val="nil"/>
              <w:left w:val="single" w:sz="4" w:space="0" w:color="auto"/>
              <w:bottom w:val="nil"/>
              <w:right w:val="single" w:sz="4" w:space="0" w:color="auto"/>
            </w:tcBorders>
            <w:vAlign w:val="center"/>
          </w:tcPr>
          <w:p w14:paraId="02023A7E" w14:textId="77777777" w:rsidR="00636DC6" w:rsidRPr="00170508" w:rsidRDefault="00636DC6" w:rsidP="00636DC6">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2A8AA634" w14:textId="77777777" w:rsidR="00636DC6" w:rsidRPr="00170508" w:rsidRDefault="00636DC6" w:rsidP="00636DC6">
            <w:pPr>
              <w:pStyle w:val="TAC"/>
              <w:rPr>
                <w:rFonts w:eastAsia="DengXian"/>
                <w:lang w:val="en-US" w:eastAsia="zh-CN"/>
              </w:rPr>
            </w:pPr>
            <w:r w:rsidRPr="00170508">
              <w:rPr>
                <w:rFonts w:eastAsia="DengXian"/>
                <w:lang w:val="en-US" w:eastAsia="zh-CN"/>
              </w:rPr>
              <w:t>CA_n5A-n48A</w:t>
            </w:r>
          </w:p>
          <w:p w14:paraId="2416D5BD" w14:textId="77777777" w:rsidR="00636DC6" w:rsidRDefault="00636DC6" w:rsidP="00636DC6">
            <w:pPr>
              <w:pStyle w:val="TAC"/>
              <w:rPr>
                <w:rFonts w:eastAsia="DengXian"/>
                <w:lang w:val="en-US" w:eastAsia="zh-CN"/>
              </w:rPr>
            </w:pPr>
            <w:r w:rsidRPr="00170508">
              <w:rPr>
                <w:rFonts w:eastAsia="DengXian"/>
                <w:lang w:val="en-US" w:eastAsia="zh-CN"/>
              </w:rPr>
              <w:t>CA_n5A-n77A</w:t>
            </w:r>
          </w:p>
          <w:p w14:paraId="1B126AA9" w14:textId="77777777" w:rsidR="00636DC6" w:rsidRPr="00170508" w:rsidRDefault="00636DC6" w:rsidP="00636DC6">
            <w:pPr>
              <w:pStyle w:val="TAC"/>
              <w:rPr>
                <w:rFonts w:eastAsia="DengXian"/>
                <w:lang w:val="en-US" w:eastAsia="zh-CN"/>
              </w:rPr>
            </w:pPr>
            <w:r w:rsidRPr="00170508">
              <w:rPr>
                <w:rFonts w:eastAsia="DengXian"/>
                <w:lang w:val="en-US" w:eastAsia="zh-CN"/>
              </w:rPr>
              <w:t>CA_n5A-n77</w:t>
            </w:r>
            <w:r>
              <w:rPr>
                <w:rFonts w:eastAsia="DengXian"/>
                <w:lang w:val="en-US" w:eastAsia="zh-CN"/>
              </w:rPr>
              <w:t>C</w:t>
            </w:r>
          </w:p>
          <w:p w14:paraId="2C92954F" w14:textId="77777777" w:rsidR="00636DC6" w:rsidRPr="00170508" w:rsidRDefault="00636DC6" w:rsidP="00636DC6">
            <w:pPr>
              <w:pStyle w:val="TAC"/>
              <w:rPr>
                <w:rFonts w:eastAsia="DengXian"/>
                <w:lang w:eastAsia="zh-CN"/>
              </w:rPr>
            </w:pPr>
            <w:r w:rsidRPr="00170508">
              <w:rPr>
                <w:rFonts w:eastAsia="DengXian"/>
                <w:lang w:val="en-US"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0E76CF38" w14:textId="77777777" w:rsidR="00636DC6" w:rsidRPr="00170508" w:rsidRDefault="00636DC6" w:rsidP="00636DC6">
            <w:pPr>
              <w:pStyle w:val="TAC"/>
              <w:rPr>
                <w:rFonts w:eastAsia="DengXian"/>
                <w:lang w:eastAsia="zh-CN"/>
              </w:rPr>
            </w:pPr>
            <w:r w:rsidRPr="00170508">
              <w:rPr>
                <w:rFonts w:eastAsia="DengXian"/>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EF850CF" w14:textId="77777777" w:rsidR="00636DC6" w:rsidRPr="00170508" w:rsidRDefault="00636DC6" w:rsidP="00636DC6">
            <w:pPr>
              <w:pStyle w:val="TAC"/>
              <w:rPr>
                <w:rFonts w:eastAsia="DengXian" w:cs="Arial"/>
                <w:color w:val="000000"/>
                <w:szCs w:val="18"/>
                <w:lang w:eastAsia="zh-CN" w:bidi="ar"/>
              </w:rPr>
            </w:pPr>
            <w:r w:rsidRPr="00170508">
              <w:rPr>
                <w:rFonts w:eastAsia="DengXian"/>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1741219E" w14:textId="77777777" w:rsidR="00636DC6" w:rsidRPr="00170508" w:rsidRDefault="00636DC6" w:rsidP="00636DC6">
            <w:pPr>
              <w:pStyle w:val="TAC"/>
              <w:rPr>
                <w:rFonts w:eastAsia="DengXian" w:cs="Arial"/>
                <w:color w:val="000000"/>
                <w:szCs w:val="18"/>
                <w:lang w:eastAsia="zh-CN" w:bidi="ar"/>
              </w:rPr>
            </w:pPr>
            <w:r w:rsidRPr="00170508">
              <w:rPr>
                <w:rFonts w:eastAsia="DengXian"/>
                <w:lang w:val="en-US" w:eastAsia="zh-CN"/>
              </w:rPr>
              <w:t>4 and 5</w:t>
            </w:r>
          </w:p>
        </w:tc>
      </w:tr>
      <w:tr w:rsidR="00636DC6" w:rsidRPr="00170508" w14:paraId="4B8652A1" w14:textId="77777777" w:rsidTr="00FD02C8">
        <w:trPr>
          <w:jc w:val="center"/>
        </w:trPr>
        <w:tc>
          <w:tcPr>
            <w:tcW w:w="2062" w:type="dxa"/>
            <w:tcBorders>
              <w:top w:val="nil"/>
              <w:left w:val="single" w:sz="4" w:space="0" w:color="auto"/>
              <w:bottom w:val="nil"/>
              <w:right w:val="single" w:sz="4" w:space="0" w:color="auto"/>
            </w:tcBorders>
            <w:vAlign w:val="center"/>
          </w:tcPr>
          <w:p w14:paraId="566F91AA"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1340373"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74FA58" w14:textId="77777777" w:rsidR="00636DC6" w:rsidRPr="00170508" w:rsidRDefault="00636DC6" w:rsidP="00636DC6">
            <w:pPr>
              <w:pStyle w:val="TAC"/>
              <w:rPr>
                <w:rFonts w:eastAsia="DengXian"/>
                <w:lang w:eastAsia="zh-CN"/>
              </w:rPr>
            </w:pPr>
            <w:r w:rsidRPr="00170508">
              <w:rPr>
                <w:rFonts w:eastAsia="DengXian"/>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9B4B1DA" w14:textId="77777777" w:rsidR="00636DC6" w:rsidRPr="00170508" w:rsidRDefault="00636DC6" w:rsidP="00636DC6">
            <w:pPr>
              <w:pStyle w:val="TAC"/>
              <w:rPr>
                <w:rFonts w:eastAsia="DengXian" w:cs="Arial"/>
                <w:color w:val="000000"/>
                <w:szCs w:val="18"/>
                <w:lang w:eastAsia="zh-CN" w:bidi="ar"/>
              </w:rPr>
            </w:pPr>
            <w:r w:rsidRPr="00170508">
              <w:rPr>
                <w:rFonts w:eastAsia="DengXian"/>
                <w:lang w:val="en-US" w:eastAsia="zh-CN" w:bidi="ar"/>
              </w:rPr>
              <w:t>CA_n48(2A)_BCS4 and 5</w:t>
            </w:r>
          </w:p>
        </w:tc>
        <w:tc>
          <w:tcPr>
            <w:tcW w:w="1496" w:type="dxa"/>
            <w:tcBorders>
              <w:top w:val="nil"/>
              <w:left w:val="single" w:sz="4" w:space="0" w:color="auto"/>
              <w:bottom w:val="nil"/>
              <w:right w:val="single" w:sz="4" w:space="0" w:color="auto"/>
            </w:tcBorders>
            <w:vAlign w:val="center"/>
          </w:tcPr>
          <w:p w14:paraId="7417AE4A" w14:textId="77777777" w:rsidR="00636DC6" w:rsidRPr="00170508" w:rsidRDefault="00636DC6" w:rsidP="00636DC6">
            <w:pPr>
              <w:pStyle w:val="TAC"/>
              <w:rPr>
                <w:rFonts w:eastAsia="DengXian" w:cs="Arial"/>
                <w:color w:val="000000"/>
                <w:szCs w:val="18"/>
                <w:lang w:eastAsia="zh-CN" w:bidi="ar"/>
              </w:rPr>
            </w:pPr>
          </w:p>
        </w:tc>
      </w:tr>
      <w:tr w:rsidR="00636DC6" w:rsidRPr="00170508" w14:paraId="1B663DCF"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7B1CCD2A"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AF7CCEE"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7D85ED" w14:textId="77777777" w:rsidR="00636DC6" w:rsidRPr="00170508" w:rsidRDefault="00636DC6" w:rsidP="00636DC6">
            <w:pPr>
              <w:pStyle w:val="TAC"/>
              <w:rPr>
                <w:rFonts w:eastAsia="DengXian"/>
                <w:lang w:eastAsia="zh-CN"/>
              </w:rPr>
            </w:pPr>
            <w:r w:rsidRPr="00170508">
              <w:rPr>
                <w:rFonts w:eastAsia="DengXian"/>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D87A92A" w14:textId="77777777" w:rsidR="00636DC6" w:rsidRPr="00170508" w:rsidRDefault="00636DC6" w:rsidP="00636DC6">
            <w:pPr>
              <w:pStyle w:val="TAC"/>
              <w:rPr>
                <w:rFonts w:eastAsia="DengXian" w:cs="Arial"/>
                <w:color w:val="000000"/>
                <w:szCs w:val="18"/>
                <w:lang w:eastAsia="zh-CN" w:bidi="ar"/>
              </w:rPr>
            </w:pPr>
            <w:r w:rsidRPr="00170508">
              <w:rPr>
                <w:rFonts w:eastAsia="DengXian"/>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5871A8D1" w14:textId="77777777" w:rsidR="00636DC6" w:rsidRPr="00170508" w:rsidRDefault="00636DC6" w:rsidP="00636DC6">
            <w:pPr>
              <w:pStyle w:val="TAC"/>
              <w:rPr>
                <w:rFonts w:eastAsia="DengXian" w:cs="Arial"/>
                <w:color w:val="000000"/>
                <w:szCs w:val="18"/>
                <w:lang w:eastAsia="zh-CN" w:bidi="ar"/>
              </w:rPr>
            </w:pPr>
          </w:p>
        </w:tc>
      </w:tr>
      <w:tr w:rsidR="00636DC6" w:rsidRPr="00170508" w14:paraId="701BA982"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3C5DE68C" w14:textId="77777777" w:rsidR="00636DC6" w:rsidRPr="00170508" w:rsidRDefault="00636DC6" w:rsidP="00636DC6">
            <w:pPr>
              <w:pStyle w:val="TAC"/>
              <w:rPr>
                <w:rFonts w:eastAsia="DengXian"/>
                <w:lang w:eastAsia="zh-CN"/>
              </w:rPr>
            </w:pPr>
            <w:r w:rsidRPr="00170508">
              <w:rPr>
                <w:rFonts w:eastAsia="DengXian"/>
                <w:lang w:eastAsia="zh-CN"/>
              </w:rPr>
              <w:t>CA_n5B-n48A-n77C</w:t>
            </w:r>
          </w:p>
        </w:tc>
        <w:tc>
          <w:tcPr>
            <w:tcW w:w="1716" w:type="dxa"/>
            <w:tcBorders>
              <w:top w:val="single" w:sz="4" w:space="0" w:color="auto"/>
              <w:left w:val="single" w:sz="4" w:space="0" w:color="auto"/>
              <w:bottom w:val="nil"/>
              <w:right w:val="single" w:sz="4" w:space="0" w:color="auto"/>
            </w:tcBorders>
            <w:vAlign w:val="center"/>
          </w:tcPr>
          <w:p w14:paraId="7962531C" w14:textId="77777777" w:rsidR="00636DC6" w:rsidRPr="00170508" w:rsidRDefault="00636DC6" w:rsidP="00636DC6">
            <w:pPr>
              <w:pStyle w:val="TAC"/>
              <w:rPr>
                <w:rFonts w:eastAsia="MS Mincho" w:cs="Arial"/>
                <w:color w:val="000000"/>
                <w:szCs w:val="18"/>
                <w:lang w:val="en-US"/>
              </w:rPr>
            </w:pPr>
            <w:r w:rsidRPr="00170508">
              <w:rPr>
                <w:rFonts w:eastAsia="MS Mincho" w:cs="Arial"/>
                <w:color w:val="000000"/>
                <w:szCs w:val="18"/>
                <w:lang w:val="en-US"/>
              </w:rPr>
              <w:t>CA_n5A-n48A</w:t>
            </w:r>
          </w:p>
          <w:p w14:paraId="4C1B5999" w14:textId="77777777" w:rsidR="00636DC6" w:rsidRDefault="00636DC6" w:rsidP="00636DC6">
            <w:pPr>
              <w:pStyle w:val="TAC"/>
              <w:rPr>
                <w:rFonts w:eastAsia="MS Mincho" w:cs="Arial"/>
                <w:color w:val="000000"/>
                <w:szCs w:val="18"/>
                <w:lang w:val="en-US"/>
              </w:rPr>
            </w:pPr>
            <w:r w:rsidRPr="00170508">
              <w:rPr>
                <w:rFonts w:eastAsia="MS Mincho" w:cs="Arial"/>
                <w:color w:val="000000"/>
                <w:szCs w:val="18"/>
                <w:lang w:val="en-US"/>
              </w:rPr>
              <w:t>CA_n5A-n77A</w:t>
            </w:r>
          </w:p>
          <w:p w14:paraId="5049294F" w14:textId="77777777" w:rsidR="00636DC6" w:rsidRDefault="00636DC6" w:rsidP="00636DC6">
            <w:pPr>
              <w:pStyle w:val="TAC"/>
              <w:rPr>
                <w:rFonts w:eastAsia="MS Mincho" w:cs="Arial"/>
                <w:color w:val="000000"/>
                <w:szCs w:val="18"/>
                <w:lang w:val="en-US"/>
              </w:rPr>
            </w:pPr>
            <w:r w:rsidRPr="00170508">
              <w:rPr>
                <w:rFonts w:eastAsia="MS Mincho" w:cs="Arial"/>
                <w:color w:val="000000"/>
                <w:szCs w:val="18"/>
                <w:lang w:val="en-US"/>
              </w:rPr>
              <w:t>CA_</w:t>
            </w:r>
            <w:r>
              <w:rPr>
                <w:rFonts w:eastAsia="MS Mincho" w:cs="Arial"/>
                <w:color w:val="000000"/>
                <w:szCs w:val="18"/>
                <w:lang w:val="en-US"/>
              </w:rPr>
              <w:t>n5A-n77C</w:t>
            </w:r>
          </w:p>
          <w:p w14:paraId="21C296AA" w14:textId="77777777" w:rsidR="00636DC6" w:rsidRPr="00170508" w:rsidRDefault="00636DC6" w:rsidP="00636DC6">
            <w:pPr>
              <w:pStyle w:val="TAC"/>
              <w:rPr>
                <w:rFonts w:eastAsia="MS Mincho" w:cs="Arial"/>
                <w:color w:val="000000"/>
                <w:szCs w:val="18"/>
                <w:lang w:val="en-US"/>
              </w:rPr>
            </w:pPr>
            <w:r>
              <w:rPr>
                <w:rFonts w:eastAsia="MS Mincho" w:cs="Arial"/>
                <w:color w:val="000000"/>
                <w:szCs w:val="18"/>
                <w:lang w:val="en-US"/>
              </w:rPr>
              <w:t>CA_n5B</w:t>
            </w:r>
          </w:p>
          <w:p w14:paraId="411ABEDD" w14:textId="77777777" w:rsidR="00636DC6" w:rsidRPr="00170508" w:rsidRDefault="00636DC6" w:rsidP="00636DC6">
            <w:pPr>
              <w:pStyle w:val="TAC"/>
              <w:rPr>
                <w:rFonts w:eastAsia="DengXian"/>
                <w:lang w:eastAsia="zh-CN"/>
              </w:rPr>
            </w:pPr>
            <w:r w:rsidRPr="00170508">
              <w:rPr>
                <w:rFonts w:eastAsia="MS Mincho" w:cs="Arial"/>
                <w:color w:val="000000"/>
                <w:szCs w:val="18"/>
                <w:lang w:val="en-US"/>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3A190C96" w14:textId="77777777" w:rsidR="00636DC6" w:rsidRPr="00170508" w:rsidRDefault="00636DC6" w:rsidP="00636DC6">
            <w:pPr>
              <w:pStyle w:val="TAC"/>
              <w:rPr>
                <w:rFonts w:eastAsia="DengXian"/>
                <w:lang w:eastAsia="zh-CN"/>
              </w:rPr>
            </w:pPr>
            <w:r w:rsidRPr="00170508">
              <w:rPr>
                <w:rFonts w:eastAsia="DengXian"/>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E04AA56" w14:textId="77777777" w:rsidR="00636DC6" w:rsidRPr="00170508" w:rsidRDefault="00636DC6" w:rsidP="00636DC6">
            <w:pPr>
              <w:pStyle w:val="TAC"/>
              <w:rPr>
                <w:rFonts w:eastAsia="DengXian" w:cs="Arial"/>
                <w:color w:val="000000"/>
                <w:szCs w:val="18"/>
                <w:lang w:eastAsia="zh-CN" w:bidi="ar"/>
              </w:rPr>
            </w:pPr>
            <w:r w:rsidRPr="00170508">
              <w:rPr>
                <w:rFonts w:eastAsia="DengXian"/>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440788E6" w14:textId="77777777" w:rsidR="00636DC6" w:rsidRPr="00170508" w:rsidRDefault="00636DC6" w:rsidP="00636DC6">
            <w:pPr>
              <w:pStyle w:val="TAC"/>
              <w:rPr>
                <w:rFonts w:eastAsia="DengXian" w:cs="Arial"/>
                <w:color w:val="000000"/>
                <w:szCs w:val="18"/>
                <w:lang w:eastAsia="zh-CN" w:bidi="ar"/>
              </w:rPr>
            </w:pPr>
            <w:r w:rsidRPr="00170508">
              <w:rPr>
                <w:rFonts w:eastAsia="DengXian"/>
                <w:lang w:val="en-US" w:eastAsia="zh-CN"/>
              </w:rPr>
              <w:t>4 and 5</w:t>
            </w:r>
          </w:p>
        </w:tc>
      </w:tr>
      <w:tr w:rsidR="00636DC6" w:rsidRPr="00170508" w14:paraId="1607D10D" w14:textId="77777777" w:rsidTr="00FD02C8">
        <w:trPr>
          <w:jc w:val="center"/>
        </w:trPr>
        <w:tc>
          <w:tcPr>
            <w:tcW w:w="2062" w:type="dxa"/>
            <w:tcBorders>
              <w:top w:val="nil"/>
              <w:left w:val="single" w:sz="4" w:space="0" w:color="auto"/>
              <w:bottom w:val="nil"/>
              <w:right w:val="single" w:sz="4" w:space="0" w:color="auto"/>
            </w:tcBorders>
            <w:vAlign w:val="center"/>
          </w:tcPr>
          <w:p w14:paraId="7042C4C7"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C83FD81"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A11766" w14:textId="77777777" w:rsidR="00636DC6" w:rsidRPr="00170508" w:rsidRDefault="00636DC6" w:rsidP="00636DC6">
            <w:pPr>
              <w:pStyle w:val="TAC"/>
              <w:rPr>
                <w:rFonts w:eastAsia="DengXian"/>
                <w:lang w:eastAsia="zh-CN"/>
              </w:rPr>
            </w:pPr>
            <w:r w:rsidRPr="00170508">
              <w:rPr>
                <w:rFonts w:eastAsia="DengXian"/>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50BA695" w14:textId="77777777" w:rsidR="00636DC6" w:rsidRPr="00170508" w:rsidRDefault="00636DC6" w:rsidP="00636DC6">
            <w:pPr>
              <w:pStyle w:val="TAC"/>
              <w:rPr>
                <w:rFonts w:eastAsia="DengXian" w:cs="Arial"/>
                <w:color w:val="000000"/>
                <w:szCs w:val="18"/>
                <w:lang w:eastAsia="zh-CN" w:bidi="ar"/>
              </w:rPr>
            </w:pPr>
            <w:r w:rsidRPr="00170508">
              <w:rPr>
                <w:rFonts w:eastAsia="DengXian"/>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2B0265CA" w14:textId="77777777" w:rsidR="00636DC6" w:rsidRPr="00170508" w:rsidRDefault="00636DC6" w:rsidP="00636DC6">
            <w:pPr>
              <w:pStyle w:val="TAC"/>
              <w:rPr>
                <w:rFonts w:eastAsia="DengXian" w:cs="Arial"/>
                <w:color w:val="000000"/>
                <w:szCs w:val="18"/>
                <w:lang w:eastAsia="zh-CN" w:bidi="ar"/>
              </w:rPr>
            </w:pPr>
          </w:p>
        </w:tc>
      </w:tr>
      <w:tr w:rsidR="00636DC6" w:rsidRPr="00170508" w14:paraId="0F45EF84"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44EB8AF5"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B3EAB6D"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4346F1" w14:textId="77777777" w:rsidR="00636DC6" w:rsidRPr="00170508" w:rsidRDefault="00636DC6" w:rsidP="00636DC6">
            <w:pPr>
              <w:pStyle w:val="TAC"/>
              <w:rPr>
                <w:rFonts w:eastAsia="DengXian"/>
                <w:lang w:eastAsia="zh-CN"/>
              </w:rPr>
            </w:pPr>
            <w:r w:rsidRPr="00170508">
              <w:rPr>
                <w:rFonts w:eastAsia="DengXian"/>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6057D4C" w14:textId="77777777" w:rsidR="00636DC6" w:rsidRPr="00170508" w:rsidRDefault="00636DC6" w:rsidP="00636DC6">
            <w:pPr>
              <w:pStyle w:val="TAC"/>
              <w:rPr>
                <w:rFonts w:eastAsia="DengXian" w:cs="Arial"/>
                <w:color w:val="000000"/>
                <w:szCs w:val="18"/>
                <w:lang w:eastAsia="zh-CN" w:bidi="ar"/>
              </w:rPr>
            </w:pPr>
            <w:r w:rsidRPr="00170508">
              <w:rPr>
                <w:rFonts w:eastAsia="DengXian"/>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1BA475BF" w14:textId="77777777" w:rsidR="00636DC6" w:rsidRPr="00170508" w:rsidRDefault="00636DC6" w:rsidP="00636DC6">
            <w:pPr>
              <w:pStyle w:val="TAC"/>
              <w:rPr>
                <w:rFonts w:eastAsia="DengXian" w:cs="Arial"/>
                <w:color w:val="000000"/>
                <w:szCs w:val="18"/>
                <w:lang w:eastAsia="zh-CN" w:bidi="ar"/>
              </w:rPr>
            </w:pPr>
          </w:p>
        </w:tc>
      </w:tr>
      <w:tr w:rsidR="00636DC6" w:rsidRPr="00170508" w14:paraId="7C73B5E2"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0902473D" w14:textId="77777777" w:rsidR="00636DC6" w:rsidRPr="00170508" w:rsidRDefault="00636DC6" w:rsidP="00636DC6">
            <w:pPr>
              <w:pStyle w:val="TAC"/>
              <w:rPr>
                <w:rFonts w:eastAsia="DengXian"/>
                <w:lang w:eastAsia="zh-CN"/>
              </w:rPr>
            </w:pPr>
            <w:r w:rsidRPr="00170508">
              <w:rPr>
                <w:rFonts w:eastAsia="DengXian"/>
                <w:lang w:eastAsia="zh-CN"/>
              </w:rPr>
              <w:t>CA_n5B-n48(2A)-n77A</w:t>
            </w:r>
          </w:p>
        </w:tc>
        <w:tc>
          <w:tcPr>
            <w:tcW w:w="1716" w:type="dxa"/>
            <w:tcBorders>
              <w:top w:val="single" w:sz="4" w:space="0" w:color="auto"/>
              <w:left w:val="single" w:sz="4" w:space="0" w:color="auto"/>
              <w:bottom w:val="nil"/>
              <w:right w:val="single" w:sz="4" w:space="0" w:color="auto"/>
            </w:tcBorders>
            <w:vAlign w:val="center"/>
          </w:tcPr>
          <w:p w14:paraId="3773B00D" w14:textId="77777777" w:rsidR="00636DC6" w:rsidRPr="00170508" w:rsidRDefault="00636DC6" w:rsidP="00636DC6">
            <w:pPr>
              <w:pStyle w:val="TAC"/>
              <w:rPr>
                <w:rFonts w:eastAsia="MS Mincho" w:cs="Arial"/>
                <w:color w:val="000000"/>
                <w:szCs w:val="18"/>
                <w:lang w:val="en-US"/>
              </w:rPr>
            </w:pPr>
            <w:r w:rsidRPr="00170508">
              <w:rPr>
                <w:rFonts w:eastAsia="MS Mincho" w:cs="Arial"/>
                <w:color w:val="000000"/>
                <w:szCs w:val="18"/>
                <w:lang w:val="en-US"/>
              </w:rPr>
              <w:t>CA_n5A-n48A</w:t>
            </w:r>
          </w:p>
          <w:p w14:paraId="6C35A1BC" w14:textId="77777777" w:rsidR="00636DC6" w:rsidRDefault="00636DC6" w:rsidP="00636DC6">
            <w:pPr>
              <w:pStyle w:val="TAC"/>
              <w:rPr>
                <w:rFonts w:eastAsia="MS Mincho" w:cs="Arial"/>
                <w:color w:val="000000"/>
                <w:szCs w:val="18"/>
                <w:lang w:val="en-US"/>
              </w:rPr>
            </w:pPr>
            <w:r w:rsidRPr="00170508">
              <w:rPr>
                <w:rFonts w:eastAsia="MS Mincho" w:cs="Arial"/>
                <w:color w:val="000000"/>
                <w:szCs w:val="18"/>
                <w:lang w:val="en-US"/>
              </w:rPr>
              <w:t>CA_n5A-n77A</w:t>
            </w:r>
          </w:p>
          <w:p w14:paraId="608AA048" w14:textId="77777777" w:rsidR="00636DC6" w:rsidRPr="00170508" w:rsidRDefault="00636DC6" w:rsidP="00636DC6">
            <w:pPr>
              <w:pStyle w:val="TAC"/>
              <w:rPr>
                <w:rFonts w:eastAsia="DengXian"/>
                <w:lang w:eastAsia="zh-CN"/>
              </w:rPr>
            </w:pPr>
            <w:r w:rsidRPr="00170508">
              <w:rPr>
                <w:rFonts w:eastAsia="DengXian"/>
                <w:lang w:eastAsia="zh-CN"/>
              </w:rPr>
              <w:t>CA_n5B</w:t>
            </w:r>
          </w:p>
        </w:tc>
        <w:tc>
          <w:tcPr>
            <w:tcW w:w="772" w:type="dxa"/>
            <w:tcBorders>
              <w:top w:val="single" w:sz="4" w:space="0" w:color="auto"/>
              <w:left w:val="single" w:sz="4" w:space="0" w:color="auto"/>
              <w:bottom w:val="single" w:sz="4" w:space="0" w:color="auto"/>
              <w:right w:val="single" w:sz="4" w:space="0" w:color="auto"/>
            </w:tcBorders>
            <w:vAlign w:val="center"/>
          </w:tcPr>
          <w:p w14:paraId="4133D514" w14:textId="77777777" w:rsidR="00636DC6" w:rsidRPr="00170508" w:rsidRDefault="00636DC6" w:rsidP="00636DC6">
            <w:pPr>
              <w:pStyle w:val="TAC"/>
              <w:rPr>
                <w:rFonts w:eastAsia="DengXian"/>
                <w:lang w:eastAsia="zh-CN"/>
              </w:rPr>
            </w:pPr>
            <w:r w:rsidRPr="00170508">
              <w:rPr>
                <w:rFonts w:eastAsia="DengXian"/>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C8241D2" w14:textId="77777777" w:rsidR="00636DC6" w:rsidRPr="00170508" w:rsidRDefault="00636DC6" w:rsidP="00636DC6">
            <w:pPr>
              <w:pStyle w:val="TAC"/>
              <w:rPr>
                <w:rFonts w:eastAsia="DengXian" w:cs="Arial"/>
                <w:color w:val="000000"/>
                <w:szCs w:val="18"/>
                <w:lang w:eastAsia="zh-CN" w:bidi="ar"/>
              </w:rPr>
            </w:pPr>
            <w:r w:rsidRPr="00170508">
              <w:rPr>
                <w:rFonts w:eastAsia="DengXian"/>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2C240229" w14:textId="77777777" w:rsidR="00636DC6" w:rsidRPr="00170508" w:rsidRDefault="00636DC6" w:rsidP="00636DC6">
            <w:pPr>
              <w:pStyle w:val="TAC"/>
              <w:rPr>
                <w:rFonts w:eastAsia="DengXian" w:cs="Arial"/>
                <w:color w:val="000000"/>
                <w:szCs w:val="18"/>
                <w:lang w:eastAsia="zh-CN" w:bidi="ar"/>
              </w:rPr>
            </w:pPr>
            <w:r w:rsidRPr="00170508">
              <w:rPr>
                <w:rFonts w:eastAsia="DengXian"/>
                <w:lang w:val="en-US" w:eastAsia="zh-CN"/>
              </w:rPr>
              <w:t>4 and 5</w:t>
            </w:r>
          </w:p>
        </w:tc>
      </w:tr>
      <w:tr w:rsidR="00636DC6" w:rsidRPr="00170508" w14:paraId="611C9CF0" w14:textId="77777777" w:rsidTr="00FD02C8">
        <w:trPr>
          <w:jc w:val="center"/>
        </w:trPr>
        <w:tc>
          <w:tcPr>
            <w:tcW w:w="2062" w:type="dxa"/>
            <w:tcBorders>
              <w:top w:val="nil"/>
              <w:left w:val="single" w:sz="4" w:space="0" w:color="auto"/>
              <w:bottom w:val="nil"/>
              <w:right w:val="single" w:sz="4" w:space="0" w:color="auto"/>
            </w:tcBorders>
            <w:vAlign w:val="center"/>
          </w:tcPr>
          <w:p w14:paraId="7E159AE1"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DE3ACA4"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62CFA4" w14:textId="77777777" w:rsidR="00636DC6" w:rsidRPr="00170508" w:rsidRDefault="00636DC6" w:rsidP="00636DC6">
            <w:pPr>
              <w:pStyle w:val="TAC"/>
              <w:rPr>
                <w:rFonts w:eastAsia="DengXian"/>
                <w:lang w:eastAsia="zh-CN"/>
              </w:rPr>
            </w:pPr>
            <w:r w:rsidRPr="00170508">
              <w:rPr>
                <w:rFonts w:eastAsia="DengXian"/>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3C4AC07" w14:textId="77777777" w:rsidR="00636DC6" w:rsidRPr="00170508" w:rsidRDefault="00636DC6" w:rsidP="00636DC6">
            <w:pPr>
              <w:pStyle w:val="TAC"/>
              <w:rPr>
                <w:rFonts w:eastAsia="DengXian" w:cs="Arial"/>
                <w:color w:val="000000"/>
                <w:szCs w:val="18"/>
                <w:lang w:eastAsia="zh-CN" w:bidi="ar"/>
              </w:rPr>
            </w:pPr>
            <w:r w:rsidRPr="00170508">
              <w:rPr>
                <w:rFonts w:eastAsia="DengXian"/>
                <w:lang w:val="en-US" w:eastAsia="zh-CN" w:bidi="ar"/>
              </w:rPr>
              <w:t>CA_n48(2A)_BCS4 and 5</w:t>
            </w:r>
          </w:p>
        </w:tc>
        <w:tc>
          <w:tcPr>
            <w:tcW w:w="1496" w:type="dxa"/>
            <w:tcBorders>
              <w:top w:val="nil"/>
              <w:left w:val="single" w:sz="4" w:space="0" w:color="auto"/>
              <w:bottom w:val="nil"/>
              <w:right w:val="single" w:sz="4" w:space="0" w:color="auto"/>
            </w:tcBorders>
            <w:vAlign w:val="center"/>
          </w:tcPr>
          <w:p w14:paraId="0B088680" w14:textId="77777777" w:rsidR="00636DC6" w:rsidRPr="00170508" w:rsidRDefault="00636DC6" w:rsidP="00636DC6">
            <w:pPr>
              <w:pStyle w:val="TAC"/>
              <w:rPr>
                <w:rFonts w:eastAsia="DengXian" w:cs="Arial"/>
                <w:color w:val="000000"/>
                <w:szCs w:val="18"/>
                <w:lang w:eastAsia="zh-CN" w:bidi="ar"/>
              </w:rPr>
            </w:pPr>
          </w:p>
        </w:tc>
      </w:tr>
      <w:tr w:rsidR="00636DC6" w:rsidRPr="00170508" w14:paraId="7CC67C45"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21BD851F"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EA8B93E"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D78E90" w14:textId="77777777" w:rsidR="00636DC6" w:rsidRPr="00170508" w:rsidRDefault="00636DC6" w:rsidP="00636DC6">
            <w:pPr>
              <w:pStyle w:val="TAC"/>
              <w:rPr>
                <w:rFonts w:eastAsia="DengXian"/>
                <w:lang w:eastAsia="zh-CN"/>
              </w:rPr>
            </w:pPr>
            <w:r w:rsidRPr="00170508">
              <w:rPr>
                <w:rFonts w:eastAsia="DengXian"/>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D84FAB6" w14:textId="77777777" w:rsidR="00636DC6" w:rsidRPr="00170508" w:rsidRDefault="00636DC6" w:rsidP="00636DC6">
            <w:pPr>
              <w:pStyle w:val="TAC"/>
              <w:rPr>
                <w:rFonts w:eastAsia="DengXian" w:cs="Arial"/>
                <w:color w:val="000000"/>
                <w:szCs w:val="18"/>
                <w:lang w:eastAsia="zh-CN" w:bidi="ar"/>
              </w:rPr>
            </w:pPr>
            <w:r w:rsidRPr="00170508">
              <w:rPr>
                <w:rFonts w:eastAsia="DengXian"/>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0192EE24" w14:textId="77777777" w:rsidR="00636DC6" w:rsidRPr="00170508" w:rsidRDefault="00636DC6" w:rsidP="00636DC6">
            <w:pPr>
              <w:pStyle w:val="TAC"/>
              <w:rPr>
                <w:rFonts w:eastAsia="DengXian" w:cs="Arial"/>
                <w:color w:val="000000"/>
                <w:szCs w:val="18"/>
                <w:lang w:eastAsia="zh-CN" w:bidi="ar"/>
              </w:rPr>
            </w:pPr>
          </w:p>
        </w:tc>
      </w:tr>
      <w:tr w:rsidR="00636DC6" w:rsidRPr="00170508" w14:paraId="6ACF74C1"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659A4ED0" w14:textId="77777777" w:rsidR="00636DC6" w:rsidRPr="00170508" w:rsidRDefault="00636DC6" w:rsidP="00636DC6">
            <w:pPr>
              <w:pStyle w:val="TAC"/>
              <w:rPr>
                <w:rFonts w:eastAsia="DengXian"/>
                <w:lang w:eastAsia="zh-CN"/>
              </w:rPr>
            </w:pPr>
            <w:r w:rsidRPr="00170508">
              <w:rPr>
                <w:rFonts w:eastAsia="DengXian"/>
                <w:lang w:eastAsia="zh-CN"/>
              </w:rPr>
              <w:t>CA_n5B-n48(2A)-n77C</w:t>
            </w:r>
          </w:p>
        </w:tc>
        <w:tc>
          <w:tcPr>
            <w:tcW w:w="1716" w:type="dxa"/>
            <w:tcBorders>
              <w:top w:val="single" w:sz="4" w:space="0" w:color="auto"/>
              <w:left w:val="single" w:sz="4" w:space="0" w:color="auto"/>
              <w:bottom w:val="nil"/>
              <w:right w:val="single" w:sz="4" w:space="0" w:color="auto"/>
            </w:tcBorders>
            <w:vAlign w:val="center"/>
          </w:tcPr>
          <w:p w14:paraId="6BCE6E95" w14:textId="77777777" w:rsidR="00636DC6" w:rsidRPr="00170508" w:rsidRDefault="00636DC6" w:rsidP="00636DC6">
            <w:pPr>
              <w:pStyle w:val="TAC"/>
              <w:rPr>
                <w:rFonts w:eastAsia="MS Mincho" w:cs="Arial"/>
                <w:color w:val="000000"/>
                <w:szCs w:val="18"/>
                <w:lang w:val="en-US"/>
              </w:rPr>
            </w:pPr>
            <w:r w:rsidRPr="00170508">
              <w:rPr>
                <w:rFonts w:eastAsia="MS Mincho" w:cs="Arial"/>
                <w:color w:val="000000"/>
                <w:szCs w:val="18"/>
                <w:lang w:val="en-US"/>
              </w:rPr>
              <w:t>CA_n5A-n48A</w:t>
            </w:r>
          </w:p>
          <w:p w14:paraId="69752EFB" w14:textId="77777777" w:rsidR="00636DC6" w:rsidRDefault="00636DC6" w:rsidP="00636DC6">
            <w:pPr>
              <w:pStyle w:val="TAC"/>
              <w:rPr>
                <w:rFonts w:eastAsia="MS Mincho" w:cs="Arial"/>
                <w:color w:val="000000"/>
                <w:szCs w:val="18"/>
                <w:lang w:val="en-US"/>
              </w:rPr>
            </w:pPr>
            <w:r w:rsidRPr="00170508">
              <w:rPr>
                <w:rFonts w:eastAsia="MS Mincho" w:cs="Arial"/>
                <w:color w:val="000000"/>
                <w:szCs w:val="18"/>
                <w:lang w:val="en-US"/>
              </w:rPr>
              <w:t>CA_n5A-n77A</w:t>
            </w:r>
          </w:p>
          <w:p w14:paraId="4F983FE7" w14:textId="77777777" w:rsidR="00636DC6" w:rsidRDefault="00636DC6" w:rsidP="00636DC6">
            <w:pPr>
              <w:pStyle w:val="TAC"/>
              <w:rPr>
                <w:rFonts w:eastAsia="MS Mincho" w:cs="Arial"/>
                <w:color w:val="000000"/>
                <w:szCs w:val="18"/>
                <w:lang w:val="en-US"/>
              </w:rPr>
            </w:pPr>
            <w:r w:rsidRPr="00170508">
              <w:rPr>
                <w:rFonts w:eastAsia="MS Mincho" w:cs="Arial"/>
                <w:color w:val="000000"/>
                <w:szCs w:val="18"/>
                <w:lang w:val="en-US"/>
              </w:rPr>
              <w:t>CA_n5A-n77</w:t>
            </w:r>
            <w:r>
              <w:rPr>
                <w:rFonts w:eastAsia="MS Mincho" w:cs="Arial"/>
                <w:color w:val="000000"/>
                <w:szCs w:val="18"/>
                <w:lang w:val="en-US"/>
              </w:rPr>
              <w:t>C</w:t>
            </w:r>
          </w:p>
          <w:p w14:paraId="1ED87044" w14:textId="77777777" w:rsidR="00636DC6" w:rsidRPr="00170508" w:rsidRDefault="00636DC6" w:rsidP="00636DC6">
            <w:pPr>
              <w:pStyle w:val="TAC"/>
              <w:rPr>
                <w:rFonts w:eastAsia="DengXian"/>
                <w:kern w:val="2"/>
                <w:vertAlign w:val="superscript"/>
              </w:rPr>
            </w:pPr>
            <w:r w:rsidRPr="00170508">
              <w:rPr>
                <w:rFonts w:eastAsia="MS Mincho" w:cs="Arial"/>
                <w:color w:val="000000"/>
                <w:szCs w:val="18"/>
                <w:lang w:val="en-US"/>
              </w:rPr>
              <w:t>CA_n5</w:t>
            </w:r>
            <w:r>
              <w:rPr>
                <w:rFonts w:eastAsia="MS Mincho" w:cs="Arial"/>
                <w:color w:val="000000"/>
                <w:szCs w:val="18"/>
                <w:lang w:val="en-US"/>
              </w:rPr>
              <w:t>B</w:t>
            </w:r>
          </w:p>
          <w:p w14:paraId="70579107" w14:textId="77777777" w:rsidR="00636DC6" w:rsidRPr="00170508" w:rsidRDefault="00636DC6" w:rsidP="00636DC6">
            <w:pPr>
              <w:pStyle w:val="TAC"/>
              <w:rPr>
                <w:rFonts w:eastAsia="DengXian"/>
                <w:lang w:eastAsia="zh-CN"/>
              </w:rPr>
            </w:pPr>
            <w:r w:rsidRPr="00170508">
              <w:rPr>
                <w:rFonts w:eastAsia="DengXian"/>
                <w:kern w:val="2"/>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6A63BFD0" w14:textId="77777777" w:rsidR="00636DC6" w:rsidRPr="00170508" w:rsidRDefault="00636DC6" w:rsidP="00636DC6">
            <w:pPr>
              <w:pStyle w:val="TAC"/>
              <w:rPr>
                <w:rFonts w:eastAsia="DengXian"/>
                <w:lang w:eastAsia="zh-CN"/>
              </w:rPr>
            </w:pPr>
            <w:r w:rsidRPr="00170508">
              <w:rPr>
                <w:rFonts w:eastAsia="DengXian"/>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FC27B96" w14:textId="77777777" w:rsidR="00636DC6" w:rsidRPr="00170508" w:rsidRDefault="00636DC6" w:rsidP="00636DC6">
            <w:pPr>
              <w:pStyle w:val="TAC"/>
              <w:rPr>
                <w:rFonts w:eastAsia="DengXian" w:cs="Arial"/>
                <w:color w:val="000000"/>
                <w:szCs w:val="18"/>
                <w:lang w:eastAsia="zh-CN" w:bidi="ar"/>
              </w:rPr>
            </w:pPr>
            <w:r w:rsidRPr="00170508">
              <w:rPr>
                <w:rFonts w:eastAsia="DengXian"/>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330BE7FC" w14:textId="77777777" w:rsidR="00636DC6" w:rsidRPr="00170508" w:rsidRDefault="00636DC6" w:rsidP="00636DC6">
            <w:pPr>
              <w:pStyle w:val="TAC"/>
              <w:rPr>
                <w:rFonts w:eastAsia="DengXian" w:cs="Arial"/>
                <w:color w:val="000000"/>
                <w:szCs w:val="18"/>
                <w:lang w:eastAsia="zh-CN" w:bidi="ar"/>
              </w:rPr>
            </w:pPr>
            <w:r w:rsidRPr="00170508">
              <w:rPr>
                <w:rFonts w:eastAsia="DengXian"/>
                <w:lang w:val="en-US" w:eastAsia="zh-CN"/>
              </w:rPr>
              <w:t>4 and 5</w:t>
            </w:r>
          </w:p>
        </w:tc>
      </w:tr>
      <w:tr w:rsidR="00636DC6" w:rsidRPr="00170508" w14:paraId="011A2173" w14:textId="77777777" w:rsidTr="00FD02C8">
        <w:trPr>
          <w:jc w:val="center"/>
        </w:trPr>
        <w:tc>
          <w:tcPr>
            <w:tcW w:w="2062" w:type="dxa"/>
            <w:tcBorders>
              <w:top w:val="nil"/>
              <w:left w:val="single" w:sz="4" w:space="0" w:color="auto"/>
              <w:bottom w:val="nil"/>
              <w:right w:val="single" w:sz="4" w:space="0" w:color="auto"/>
            </w:tcBorders>
            <w:vAlign w:val="center"/>
          </w:tcPr>
          <w:p w14:paraId="33BEF185"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F445A40"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472869" w14:textId="77777777" w:rsidR="00636DC6" w:rsidRPr="00170508" w:rsidRDefault="00636DC6" w:rsidP="00636DC6">
            <w:pPr>
              <w:pStyle w:val="TAC"/>
              <w:rPr>
                <w:rFonts w:eastAsia="DengXian"/>
                <w:lang w:eastAsia="zh-CN"/>
              </w:rPr>
            </w:pPr>
            <w:r w:rsidRPr="00170508">
              <w:rPr>
                <w:rFonts w:eastAsia="DengXian"/>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0E611D9" w14:textId="77777777" w:rsidR="00636DC6" w:rsidRPr="00170508" w:rsidRDefault="00636DC6" w:rsidP="00636DC6">
            <w:pPr>
              <w:pStyle w:val="TAC"/>
              <w:rPr>
                <w:rFonts w:eastAsia="DengXian" w:cs="Arial"/>
                <w:color w:val="000000"/>
                <w:szCs w:val="18"/>
                <w:lang w:eastAsia="zh-CN" w:bidi="ar"/>
              </w:rPr>
            </w:pPr>
            <w:r w:rsidRPr="00170508">
              <w:rPr>
                <w:rFonts w:eastAsia="DengXian"/>
                <w:lang w:val="en-US" w:eastAsia="zh-CN" w:bidi="ar"/>
              </w:rPr>
              <w:t>CA_n48(2A)_BCS4 and 5</w:t>
            </w:r>
          </w:p>
        </w:tc>
        <w:tc>
          <w:tcPr>
            <w:tcW w:w="1496" w:type="dxa"/>
            <w:tcBorders>
              <w:top w:val="nil"/>
              <w:left w:val="single" w:sz="4" w:space="0" w:color="auto"/>
              <w:bottom w:val="nil"/>
              <w:right w:val="single" w:sz="4" w:space="0" w:color="auto"/>
            </w:tcBorders>
            <w:vAlign w:val="center"/>
          </w:tcPr>
          <w:p w14:paraId="6547732B" w14:textId="77777777" w:rsidR="00636DC6" w:rsidRPr="00170508" w:rsidRDefault="00636DC6" w:rsidP="00636DC6">
            <w:pPr>
              <w:pStyle w:val="TAC"/>
              <w:rPr>
                <w:rFonts w:eastAsia="DengXian" w:cs="Arial"/>
                <w:color w:val="000000"/>
                <w:szCs w:val="18"/>
                <w:lang w:eastAsia="zh-CN" w:bidi="ar"/>
              </w:rPr>
            </w:pPr>
          </w:p>
        </w:tc>
      </w:tr>
      <w:tr w:rsidR="00636DC6" w:rsidRPr="00170508" w14:paraId="367EC3AF"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6281F0AC"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DFAE3A8"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FC7BED" w14:textId="77777777" w:rsidR="00636DC6" w:rsidRPr="00170508" w:rsidRDefault="00636DC6" w:rsidP="00636DC6">
            <w:pPr>
              <w:pStyle w:val="TAC"/>
              <w:rPr>
                <w:rFonts w:eastAsia="DengXian"/>
                <w:lang w:eastAsia="zh-CN"/>
              </w:rPr>
            </w:pPr>
            <w:r w:rsidRPr="00170508">
              <w:rPr>
                <w:rFonts w:eastAsia="DengXian"/>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D2AE90C" w14:textId="77777777" w:rsidR="00636DC6" w:rsidRPr="00170508" w:rsidRDefault="00636DC6" w:rsidP="00636DC6">
            <w:pPr>
              <w:pStyle w:val="TAC"/>
              <w:rPr>
                <w:rFonts w:eastAsia="DengXian" w:cs="Arial"/>
                <w:color w:val="000000"/>
                <w:szCs w:val="18"/>
                <w:lang w:eastAsia="zh-CN" w:bidi="ar"/>
              </w:rPr>
            </w:pPr>
            <w:r w:rsidRPr="00170508">
              <w:rPr>
                <w:rFonts w:eastAsia="DengXian"/>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023B42CF" w14:textId="77777777" w:rsidR="00636DC6" w:rsidRPr="00170508" w:rsidRDefault="00636DC6" w:rsidP="00636DC6">
            <w:pPr>
              <w:pStyle w:val="TAC"/>
              <w:rPr>
                <w:rFonts w:eastAsia="DengXian" w:cs="Arial"/>
                <w:color w:val="000000"/>
                <w:szCs w:val="18"/>
                <w:lang w:eastAsia="zh-CN" w:bidi="ar"/>
              </w:rPr>
            </w:pPr>
          </w:p>
        </w:tc>
      </w:tr>
      <w:tr w:rsidR="00636DC6" w:rsidRPr="00170508" w14:paraId="35DC4B1F"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3825EB2A" w14:textId="77777777" w:rsidR="00636DC6" w:rsidRPr="00170508" w:rsidRDefault="00636DC6" w:rsidP="00636DC6">
            <w:pPr>
              <w:pStyle w:val="TAC"/>
              <w:rPr>
                <w:rFonts w:eastAsia="DengXian"/>
                <w:lang w:eastAsia="zh-CN"/>
              </w:rPr>
            </w:pPr>
            <w:r w:rsidRPr="00170508">
              <w:rPr>
                <w:rFonts w:eastAsia="DengXian"/>
                <w:lang w:eastAsia="zh-CN"/>
              </w:rPr>
              <w:t>CA_n5B-n48B-n77A</w:t>
            </w:r>
          </w:p>
        </w:tc>
        <w:tc>
          <w:tcPr>
            <w:tcW w:w="1716" w:type="dxa"/>
            <w:tcBorders>
              <w:top w:val="single" w:sz="4" w:space="0" w:color="auto"/>
              <w:left w:val="single" w:sz="4" w:space="0" w:color="auto"/>
              <w:bottom w:val="nil"/>
              <w:right w:val="single" w:sz="4" w:space="0" w:color="auto"/>
            </w:tcBorders>
            <w:vAlign w:val="center"/>
          </w:tcPr>
          <w:p w14:paraId="21BB8BE4" w14:textId="77777777" w:rsidR="00636DC6" w:rsidRDefault="00636DC6" w:rsidP="00636DC6">
            <w:pPr>
              <w:pStyle w:val="TAC"/>
              <w:rPr>
                <w:rFonts w:eastAsia="MS Mincho" w:cs="Arial"/>
                <w:color w:val="000000"/>
                <w:szCs w:val="18"/>
                <w:lang w:val="en-US"/>
              </w:rPr>
            </w:pPr>
            <w:r w:rsidRPr="00170508">
              <w:rPr>
                <w:rFonts w:eastAsia="MS Mincho" w:cs="Arial"/>
                <w:color w:val="000000"/>
                <w:szCs w:val="18"/>
                <w:lang w:val="en-US"/>
              </w:rPr>
              <w:t>CA_n5A-n48A</w:t>
            </w:r>
          </w:p>
          <w:p w14:paraId="32F2774E" w14:textId="77777777" w:rsidR="00636DC6" w:rsidRPr="00170508" w:rsidRDefault="00636DC6" w:rsidP="00636DC6">
            <w:pPr>
              <w:pStyle w:val="TAC"/>
              <w:rPr>
                <w:rFonts w:eastAsia="MS Mincho" w:cs="Arial"/>
                <w:color w:val="000000"/>
                <w:szCs w:val="18"/>
                <w:lang w:val="en-US"/>
              </w:rPr>
            </w:pPr>
            <w:r w:rsidRPr="00170508">
              <w:rPr>
                <w:rFonts w:eastAsia="MS Mincho" w:cs="Arial"/>
                <w:color w:val="000000"/>
                <w:szCs w:val="18"/>
                <w:lang w:val="en-US"/>
              </w:rPr>
              <w:t>CA_n5A-n48</w:t>
            </w:r>
            <w:r>
              <w:rPr>
                <w:rFonts w:eastAsia="MS Mincho" w:cs="Arial"/>
                <w:color w:val="000000"/>
                <w:szCs w:val="18"/>
                <w:lang w:val="en-US"/>
              </w:rPr>
              <w:t>B</w:t>
            </w:r>
          </w:p>
          <w:p w14:paraId="1AD7BE22" w14:textId="77777777" w:rsidR="00636DC6" w:rsidRDefault="00636DC6" w:rsidP="00636DC6">
            <w:pPr>
              <w:pStyle w:val="TAC"/>
              <w:rPr>
                <w:rFonts w:eastAsia="MS Mincho" w:cs="Arial"/>
                <w:color w:val="000000"/>
                <w:szCs w:val="18"/>
                <w:lang w:val="en-US"/>
              </w:rPr>
            </w:pPr>
            <w:r w:rsidRPr="00170508">
              <w:rPr>
                <w:rFonts w:eastAsia="MS Mincho" w:cs="Arial"/>
                <w:color w:val="000000"/>
                <w:szCs w:val="18"/>
                <w:lang w:val="en-US"/>
              </w:rPr>
              <w:t>CA_n5A-n77A</w:t>
            </w:r>
          </w:p>
          <w:p w14:paraId="61A5ED2D" w14:textId="77777777" w:rsidR="00636DC6" w:rsidRPr="00170508" w:rsidRDefault="00636DC6" w:rsidP="00636DC6">
            <w:pPr>
              <w:pStyle w:val="TAC"/>
              <w:rPr>
                <w:rFonts w:eastAsia="MS Mincho" w:cs="Arial"/>
                <w:color w:val="000000"/>
                <w:szCs w:val="18"/>
                <w:lang w:val="en-US"/>
              </w:rPr>
            </w:pPr>
            <w:r w:rsidRPr="00170508">
              <w:rPr>
                <w:rFonts w:eastAsia="MS Mincho" w:cs="Arial"/>
                <w:color w:val="000000"/>
                <w:szCs w:val="18"/>
                <w:lang w:val="en-US"/>
              </w:rPr>
              <w:t>CA_n5</w:t>
            </w:r>
            <w:r>
              <w:rPr>
                <w:rFonts w:eastAsia="MS Mincho" w:cs="Arial"/>
                <w:color w:val="000000"/>
                <w:szCs w:val="18"/>
                <w:lang w:val="en-US"/>
              </w:rPr>
              <w:t>B</w:t>
            </w:r>
          </w:p>
          <w:p w14:paraId="3588B47C" w14:textId="77777777" w:rsidR="00636DC6" w:rsidRPr="00170508" w:rsidRDefault="00636DC6" w:rsidP="00636DC6">
            <w:pPr>
              <w:pStyle w:val="TAC"/>
              <w:rPr>
                <w:rFonts w:eastAsia="DengXian"/>
                <w:lang w:eastAsia="zh-CN"/>
              </w:rPr>
            </w:pPr>
            <w:r w:rsidRPr="00170508">
              <w:rPr>
                <w:rFonts w:eastAsia="MS Mincho" w:cs="Arial"/>
                <w:color w:val="000000"/>
                <w:szCs w:val="18"/>
                <w:lang w:val="en-US"/>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5880CA6B" w14:textId="77777777" w:rsidR="00636DC6" w:rsidRPr="00170508" w:rsidRDefault="00636DC6" w:rsidP="00636DC6">
            <w:pPr>
              <w:pStyle w:val="TAC"/>
              <w:rPr>
                <w:rFonts w:eastAsia="DengXian"/>
                <w:lang w:eastAsia="zh-CN"/>
              </w:rPr>
            </w:pPr>
            <w:r w:rsidRPr="00170508">
              <w:rPr>
                <w:rFonts w:eastAsia="DengXian"/>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FE24EC0" w14:textId="77777777" w:rsidR="00636DC6" w:rsidRPr="00170508" w:rsidRDefault="00636DC6" w:rsidP="00636DC6">
            <w:pPr>
              <w:pStyle w:val="TAC"/>
              <w:rPr>
                <w:rFonts w:eastAsia="DengXian" w:cs="Arial"/>
                <w:color w:val="000000"/>
                <w:szCs w:val="18"/>
                <w:lang w:eastAsia="zh-CN" w:bidi="ar"/>
              </w:rPr>
            </w:pPr>
            <w:r w:rsidRPr="00170508">
              <w:rPr>
                <w:rFonts w:eastAsia="DengXian"/>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07F3FA77" w14:textId="77777777" w:rsidR="00636DC6" w:rsidRPr="00170508" w:rsidRDefault="00636DC6" w:rsidP="00636DC6">
            <w:pPr>
              <w:pStyle w:val="TAC"/>
              <w:rPr>
                <w:rFonts w:eastAsia="DengXian" w:cs="Arial"/>
                <w:color w:val="000000"/>
                <w:szCs w:val="18"/>
                <w:lang w:eastAsia="zh-CN" w:bidi="ar"/>
              </w:rPr>
            </w:pPr>
            <w:r w:rsidRPr="00170508">
              <w:rPr>
                <w:rFonts w:eastAsia="DengXian"/>
                <w:lang w:val="en-US" w:eastAsia="zh-CN"/>
              </w:rPr>
              <w:t>4 and 5</w:t>
            </w:r>
          </w:p>
        </w:tc>
      </w:tr>
      <w:tr w:rsidR="00636DC6" w:rsidRPr="00170508" w14:paraId="5337D3CB" w14:textId="77777777" w:rsidTr="00FD02C8">
        <w:trPr>
          <w:jc w:val="center"/>
        </w:trPr>
        <w:tc>
          <w:tcPr>
            <w:tcW w:w="2062" w:type="dxa"/>
            <w:tcBorders>
              <w:top w:val="nil"/>
              <w:left w:val="single" w:sz="4" w:space="0" w:color="auto"/>
              <w:bottom w:val="nil"/>
              <w:right w:val="single" w:sz="4" w:space="0" w:color="auto"/>
            </w:tcBorders>
            <w:vAlign w:val="center"/>
          </w:tcPr>
          <w:p w14:paraId="5F3ABE53"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BA45CBA"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863EF6" w14:textId="77777777" w:rsidR="00636DC6" w:rsidRPr="00170508" w:rsidRDefault="00636DC6" w:rsidP="00636DC6">
            <w:pPr>
              <w:pStyle w:val="TAC"/>
              <w:rPr>
                <w:rFonts w:eastAsia="DengXian"/>
                <w:lang w:eastAsia="zh-CN"/>
              </w:rPr>
            </w:pPr>
            <w:r w:rsidRPr="00170508">
              <w:rPr>
                <w:rFonts w:eastAsia="DengXian"/>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82A32B8" w14:textId="77777777" w:rsidR="00636DC6" w:rsidRPr="00170508" w:rsidRDefault="00636DC6" w:rsidP="00636DC6">
            <w:pPr>
              <w:pStyle w:val="TAC"/>
              <w:rPr>
                <w:rFonts w:eastAsia="DengXian" w:cs="Arial"/>
                <w:color w:val="000000"/>
                <w:szCs w:val="18"/>
                <w:lang w:eastAsia="zh-CN" w:bidi="ar"/>
              </w:rPr>
            </w:pPr>
            <w:r w:rsidRPr="00170508">
              <w:rPr>
                <w:rFonts w:eastAsia="DengXian"/>
                <w:lang w:val="en-US" w:eastAsia="zh-CN" w:bidi="ar"/>
              </w:rPr>
              <w:t>CA_n48B_BCS4 and 5</w:t>
            </w:r>
          </w:p>
        </w:tc>
        <w:tc>
          <w:tcPr>
            <w:tcW w:w="1496" w:type="dxa"/>
            <w:tcBorders>
              <w:top w:val="nil"/>
              <w:left w:val="single" w:sz="4" w:space="0" w:color="auto"/>
              <w:bottom w:val="nil"/>
              <w:right w:val="single" w:sz="4" w:space="0" w:color="auto"/>
            </w:tcBorders>
            <w:vAlign w:val="center"/>
          </w:tcPr>
          <w:p w14:paraId="55E87E08" w14:textId="77777777" w:rsidR="00636DC6" w:rsidRPr="00170508" w:rsidRDefault="00636DC6" w:rsidP="00636DC6">
            <w:pPr>
              <w:pStyle w:val="TAC"/>
              <w:rPr>
                <w:rFonts w:eastAsia="DengXian" w:cs="Arial"/>
                <w:color w:val="000000"/>
                <w:szCs w:val="18"/>
                <w:lang w:eastAsia="zh-CN" w:bidi="ar"/>
              </w:rPr>
            </w:pPr>
          </w:p>
        </w:tc>
      </w:tr>
      <w:tr w:rsidR="00636DC6" w:rsidRPr="00170508" w14:paraId="13DF4F11"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1FC4F940"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29AD24E"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82F42B" w14:textId="77777777" w:rsidR="00636DC6" w:rsidRPr="00170508" w:rsidRDefault="00636DC6" w:rsidP="00636DC6">
            <w:pPr>
              <w:pStyle w:val="TAC"/>
              <w:rPr>
                <w:rFonts w:eastAsia="DengXian"/>
                <w:lang w:eastAsia="zh-CN"/>
              </w:rPr>
            </w:pPr>
            <w:r w:rsidRPr="00170508">
              <w:rPr>
                <w:rFonts w:eastAsia="DengXian"/>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2DDFCCD" w14:textId="77777777" w:rsidR="00636DC6" w:rsidRPr="00170508" w:rsidRDefault="00636DC6" w:rsidP="00636DC6">
            <w:pPr>
              <w:pStyle w:val="TAC"/>
              <w:rPr>
                <w:rFonts w:eastAsia="DengXian" w:cs="Arial"/>
                <w:color w:val="000000"/>
                <w:szCs w:val="18"/>
                <w:lang w:eastAsia="zh-CN" w:bidi="ar"/>
              </w:rPr>
            </w:pPr>
            <w:r w:rsidRPr="00170508">
              <w:rPr>
                <w:rFonts w:eastAsia="DengXian"/>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1937FC86" w14:textId="77777777" w:rsidR="00636DC6" w:rsidRPr="00170508" w:rsidRDefault="00636DC6" w:rsidP="00636DC6">
            <w:pPr>
              <w:pStyle w:val="TAC"/>
              <w:rPr>
                <w:rFonts w:eastAsia="DengXian" w:cs="Arial"/>
                <w:color w:val="000000"/>
                <w:szCs w:val="18"/>
                <w:lang w:eastAsia="zh-CN" w:bidi="ar"/>
              </w:rPr>
            </w:pPr>
          </w:p>
        </w:tc>
      </w:tr>
      <w:tr w:rsidR="00636DC6" w:rsidRPr="00170508" w14:paraId="7F67DE68"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78E8F3FF" w14:textId="77777777" w:rsidR="00636DC6" w:rsidRPr="00170508" w:rsidRDefault="00636DC6" w:rsidP="00636DC6">
            <w:pPr>
              <w:pStyle w:val="TAC"/>
              <w:rPr>
                <w:rFonts w:eastAsia="DengXian"/>
                <w:lang w:eastAsia="zh-CN"/>
              </w:rPr>
            </w:pPr>
            <w:r w:rsidRPr="00170508">
              <w:rPr>
                <w:rFonts w:eastAsia="DengXian"/>
                <w:lang w:eastAsia="zh-CN"/>
              </w:rPr>
              <w:t>CA_n5B-n48B-n77C</w:t>
            </w:r>
          </w:p>
        </w:tc>
        <w:tc>
          <w:tcPr>
            <w:tcW w:w="1716" w:type="dxa"/>
            <w:tcBorders>
              <w:top w:val="single" w:sz="4" w:space="0" w:color="auto"/>
              <w:left w:val="single" w:sz="4" w:space="0" w:color="auto"/>
              <w:bottom w:val="nil"/>
              <w:right w:val="single" w:sz="4" w:space="0" w:color="auto"/>
            </w:tcBorders>
            <w:vAlign w:val="center"/>
          </w:tcPr>
          <w:p w14:paraId="1BE58004" w14:textId="77777777" w:rsidR="00636DC6" w:rsidRDefault="00636DC6" w:rsidP="00636DC6">
            <w:pPr>
              <w:pStyle w:val="TAC"/>
              <w:rPr>
                <w:rFonts w:eastAsia="MS Mincho" w:cs="Arial"/>
                <w:color w:val="000000"/>
                <w:szCs w:val="18"/>
                <w:lang w:val="en-US"/>
              </w:rPr>
            </w:pPr>
            <w:r w:rsidRPr="00170508">
              <w:rPr>
                <w:rFonts w:eastAsia="MS Mincho" w:cs="Arial"/>
                <w:color w:val="000000"/>
                <w:szCs w:val="18"/>
                <w:lang w:val="en-US"/>
              </w:rPr>
              <w:t>CA_n5A-n48A</w:t>
            </w:r>
          </w:p>
          <w:p w14:paraId="4E6CCF07" w14:textId="77777777" w:rsidR="00636DC6" w:rsidRPr="00170508" w:rsidRDefault="00636DC6" w:rsidP="00636DC6">
            <w:pPr>
              <w:pStyle w:val="TAC"/>
              <w:rPr>
                <w:rFonts w:eastAsia="MS Mincho" w:cs="Arial"/>
                <w:color w:val="000000"/>
                <w:szCs w:val="18"/>
                <w:lang w:val="en-US"/>
              </w:rPr>
            </w:pPr>
            <w:r w:rsidRPr="00170508">
              <w:rPr>
                <w:rFonts w:eastAsia="MS Mincho" w:cs="Arial"/>
                <w:color w:val="000000"/>
                <w:szCs w:val="18"/>
                <w:lang w:val="en-US"/>
              </w:rPr>
              <w:t>CA_n5A-n48</w:t>
            </w:r>
            <w:r>
              <w:rPr>
                <w:rFonts w:eastAsia="MS Mincho" w:cs="Arial"/>
                <w:color w:val="000000"/>
                <w:szCs w:val="18"/>
                <w:lang w:val="en-US"/>
              </w:rPr>
              <w:t>B</w:t>
            </w:r>
          </w:p>
          <w:p w14:paraId="3F4F1483" w14:textId="77777777" w:rsidR="00636DC6" w:rsidRDefault="00636DC6" w:rsidP="00636DC6">
            <w:pPr>
              <w:pStyle w:val="TAC"/>
              <w:rPr>
                <w:rFonts w:eastAsia="MS Mincho" w:cs="Arial"/>
                <w:color w:val="000000"/>
                <w:szCs w:val="18"/>
                <w:lang w:val="en-US"/>
              </w:rPr>
            </w:pPr>
            <w:r w:rsidRPr="00170508">
              <w:rPr>
                <w:rFonts w:eastAsia="MS Mincho" w:cs="Arial"/>
                <w:color w:val="000000"/>
                <w:szCs w:val="18"/>
                <w:lang w:val="en-US"/>
              </w:rPr>
              <w:t>CA_n5A-n77A</w:t>
            </w:r>
          </w:p>
          <w:p w14:paraId="57D2BEAE" w14:textId="77777777" w:rsidR="00636DC6" w:rsidRDefault="00636DC6" w:rsidP="00636DC6">
            <w:pPr>
              <w:pStyle w:val="TAC"/>
              <w:rPr>
                <w:rFonts w:eastAsia="MS Mincho" w:cs="Arial"/>
                <w:color w:val="000000"/>
                <w:szCs w:val="18"/>
                <w:lang w:val="en-US"/>
              </w:rPr>
            </w:pPr>
            <w:r>
              <w:rPr>
                <w:rFonts w:eastAsia="MS Mincho" w:cs="Arial"/>
                <w:color w:val="000000"/>
                <w:szCs w:val="18"/>
                <w:lang w:val="en-US"/>
              </w:rPr>
              <w:t>CA_n5A-n77C</w:t>
            </w:r>
          </w:p>
          <w:p w14:paraId="4AE9F1ED" w14:textId="77777777" w:rsidR="00636DC6" w:rsidRPr="00170508" w:rsidRDefault="00636DC6" w:rsidP="00636DC6">
            <w:pPr>
              <w:pStyle w:val="TAC"/>
              <w:rPr>
                <w:rFonts w:eastAsia="MS Mincho" w:cs="Arial"/>
                <w:color w:val="000000"/>
                <w:szCs w:val="18"/>
                <w:lang w:val="en-US"/>
              </w:rPr>
            </w:pPr>
            <w:r>
              <w:rPr>
                <w:rFonts w:eastAsia="MS Mincho" w:cs="Arial"/>
                <w:color w:val="000000"/>
                <w:szCs w:val="18"/>
                <w:lang w:val="en-US"/>
              </w:rPr>
              <w:t>CA_n5B</w:t>
            </w:r>
          </w:p>
          <w:p w14:paraId="0BF2ED56" w14:textId="77777777" w:rsidR="00636DC6" w:rsidRPr="00170508" w:rsidRDefault="00636DC6" w:rsidP="00636DC6">
            <w:pPr>
              <w:pStyle w:val="TAC"/>
              <w:rPr>
                <w:rFonts w:eastAsia="MS Mincho" w:cs="Arial"/>
                <w:color w:val="000000"/>
                <w:szCs w:val="18"/>
                <w:lang w:val="en-US"/>
              </w:rPr>
            </w:pPr>
            <w:r w:rsidRPr="00170508">
              <w:rPr>
                <w:rFonts w:eastAsia="MS Mincho" w:cs="Arial"/>
                <w:color w:val="000000"/>
                <w:szCs w:val="18"/>
                <w:lang w:val="en-US"/>
              </w:rPr>
              <w:t>CA_n48B</w:t>
            </w:r>
          </w:p>
          <w:p w14:paraId="0187C6BA" w14:textId="77777777" w:rsidR="00636DC6" w:rsidRPr="00170508" w:rsidRDefault="00636DC6" w:rsidP="00636DC6">
            <w:pPr>
              <w:pStyle w:val="TAC"/>
              <w:rPr>
                <w:rFonts w:eastAsia="DengXian"/>
                <w:lang w:eastAsia="zh-CN"/>
              </w:rPr>
            </w:pPr>
            <w:r w:rsidRPr="00170508">
              <w:rPr>
                <w:rFonts w:eastAsia="MS Mincho" w:cs="Arial"/>
                <w:color w:val="000000"/>
                <w:szCs w:val="18"/>
                <w:lang w:val="en-US"/>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50DF6FD0" w14:textId="77777777" w:rsidR="00636DC6" w:rsidRPr="00170508" w:rsidRDefault="00636DC6" w:rsidP="00636DC6">
            <w:pPr>
              <w:pStyle w:val="TAC"/>
              <w:rPr>
                <w:rFonts w:eastAsia="DengXian"/>
                <w:lang w:eastAsia="zh-CN"/>
              </w:rPr>
            </w:pPr>
            <w:r w:rsidRPr="00170508">
              <w:rPr>
                <w:rFonts w:eastAsia="DengXian"/>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6D158C7" w14:textId="77777777" w:rsidR="00636DC6" w:rsidRPr="00170508" w:rsidRDefault="00636DC6" w:rsidP="00636DC6">
            <w:pPr>
              <w:pStyle w:val="TAC"/>
              <w:rPr>
                <w:rFonts w:eastAsia="DengXian" w:cs="Arial"/>
                <w:color w:val="000000"/>
                <w:szCs w:val="18"/>
                <w:lang w:eastAsia="zh-CN" w:bidi="ar"/>
              </w:rPr>
            </w:pPr>
            <w:r w:rsidRPr="00170508">
              <w:rPr>
                <w:rFonts w:eastAsia="DengXian"/>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4847A3E8" w14:textId="77777777" w:rsidR="00636DC6" w:rsidRPr="00170508" w:rsidRDefault="00636DC6" w:rsidP="00636DC6">
            <w:pPr>
              <w:pStyle w:val="TAC"/>
              <w:rPr>
                <w:rFonts w:eastAsia="DengXian" w:cs="Arial"/>
                <w:color w:val="000000"/>
                <w:szCs w:val="18"/>
                <w:lang w:eastAsia="zh-CN" w:bidi="ar"/>
              </w:rPr>
            </w:pPr>
            <w:r w:rsidRPr="00170508">
              <w:rPr>
                <w:rFonts w:eastAsia="DengXian"/>
                <w:lang w:val="en-US" w:eastAsia="zh-CN"/>
              </w:rPr>
              <w:t>4 and 5</w:t>
            </w:r>
          </w:p>
        </w:tc>
      </w:tr>
      <w:tr w:rsidR="00636DC6" w:rsidRPr="00170508" w14:paraId="1289CA2B" w14:textId="77777777" w:rsidTr="00FD02C8">
        <w:trPr>
          <w:jc w:val="center"/>
        </w:trPr>
        <w:tc>
          <w:tcPr>
            <w:tcW w:w="2062" w:type="dxa"/>
            <w:tcBorders>
              <w:top w:val="nil"/>
              <w:left w:val="single" w:sz="4" w:space="0" w:color="auto"/>
              <w:bottom w:val="nil"/>
              <w:right w:val="single" w:sz="4" w:space="0" w:color="auto"/>
            </w:tcBorders>
            <w:vAlign w:val="center"/>
          </w:tcPr>
          <w:p w14:paraId="4ECC47E6"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DEF0FCF"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3E3618" w14:textId="77777777" w:rsidR="00636DC6" w:rsidRPr="00170508" w:rsidRDefault="00636DC6" w:rsidP="00636DC6">
            <w:pPr>
              <w:pStyle w:val="TAC"/>
              <w:rPr>
                <w:rFonts w:eastAsia="DengXian"/>
                <w:lang w:eastAsia="zh-CN"/>
              </w:rPr>
            </w:pPr>
            <w:r w:rsidRPr="00170508">
              <w:rPr>
                <w:rFonts w:eastAsia="DengXian"/>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8ADEB8C" w14:textId="77777777" w:rsidR="00636DC6" w:rsidRPr="00170508" w:rsidRDefault="00636DC6" w:rsidP="00636DC6">
            <w:pPr>
              <w:pStyle w:val="TAC"/>
              <w:rPr>
                <w:rFonts w:eastAsia="DengXian" w:cs="Arial"/>
                <w:color w:val="000000"/>
                <w:szCs w:val="18"/>
                <w:lang w:eastAsia="zh-CN" w:bidi="ar"/>
              </w:rPr>
            </w:pPr>
            <w:r w:rsidRPr="00170508">
              <w:rPr>
                <w:rFonts w:eastAsia="DengXian"/>
                <w:lang w:val="en-US" w:eastAsia="zh-CN" w:bidi="ar"/>
              </w:rPr>
              <w:t>CA_n48B_BCS4 and 5</w:t>
            </w:r>
          </w:p>
        </w:tc>
        <w:tc>
          <w:tcPr>
            <w:tcW w:w="1496" w:type="dxa"/>
            <w:tcBorders>
              <w:top w:val="nil"/>
              <w:left w:val="single" w:sz="4" w:space="0" w:color="auto"/>
              <w:bottom w:val="nil"/>
              <w:right w:val="single" w:sz="4" w:space="0" w:color="auto"/>
            </w:tcBorders>
            <w:vAlign w:val="center"/>
          </w:tcPr>
          <w:p w14:paraId="63320F82" w14:textId="77777777" w:rsidR="00636DC6" w:rsidRPr="00170508" w:rsidRDefault="00636DC6" w:rsidP="00636DC6">
            <w:pPr>
              <w:pStyle w:val="TAC"/>
              <w:rPr>
                <w:rFonts w:eastAsia="DengXian" w:cs="Arial"/>
                <w:color w:val="000000"/>
                <w:szCs w:val="18"/>
                <w:lang w:eastAsia="zh-CN" w:bidi="ar"/>
              </w:rPr>
            </w:pPr>
          </w:p>
        </w:tc>
      </w:tr>
      <w:tr w:rsidR="00636DC6" w:rsidRPr="00170508" w14:paraId="60EF663B"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4B1D823A"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619C429"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87319C" w14:textId="77777777" w:rsidR="00636DC6" w:rsidRPr="00170508" w:rsidRDefault="00636DC6" w:rsidP="00636DC6">
            <w:pPr>
              <w:pStyle w:val="TAC"/>
              <w:rPr>
                <w:rFonts w:eastAsia="DengXian"/>
                <w:lang w:eastAsia="zh-CN"/>
              </w:rPr>
            </w:pPr>
            <w:r w:rsidRPr="00170508">
              <w:rPr>
                <w:rFonts w:eastAsia="DengXian"/>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E8709E9" w14:textId="77777777" w:rsidR="00636DC6" w:rsidRPr="00170508" w:rsidRDefault="00636DC6" w:rsidP="00636DC6">
            <w:pPr>
              <w:pStyle w:val="TAC"/>
              <w:rPr>
                <w:rFonts w:eastAsia="DengXian" w:cs="Arial"/>
                <w:color w:val="000000"/>
                <w:szCs w:val="18"/>
                <w:lang w:eastAsia="zh-CN" w:bidi="ar"/>
              </w:rPr>
            </w:pPr>
            <w:r w:rsidRPr="00170508">
              <w:rPr>
                <w:rFonts w:eastAsia="DengXian"/>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6D93FA1F" w14:textId="77777777" w:rsidR="00636DC6" w:rsidRPr="00170508" w:rsidRDefault="00636DC6" w:rsidP="00636DC6">
            <w:pPr>
              <w:pStyle w:val="TAC"/>
              <w:rPr>
                <w:rFonts w:eastAsia="DengXian" w:cs="Arial"/>
                <w:color w:val="000000"/>
                <w:szCs w:val="18"/>
                <w:lang w:eastAsia="zh-CN" w:bidi="ar"/>
              </w:rPr>
            </w:pPr>
          </w:p>
        </w:tc>
      </w:tr>
      <w:tr w:rsidR="00636DC6" w:rsidRPr="00170508" w14:paraId="5F43EC13"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5B31BFB9" w14:textId="77777777" w:rsidR="00636DC6" w:rsidRPr="00170508" w:rsidRDefault="00636DC6" w:rsidP="00636DC6">
            <w:pPr>
              <w:pStyle w:val="TAC"/>
              <w:rPr>
                <w:rFonts w:eastAsia="DengXian"/>
                <w:lang w:eastAsia="zh-CN"/>
              </w:rPr>
            </w:pPr>
            <w:r w:rsidRPr="00170508">
              <w:rPr>
                <w:rFonts w:eastAsia="DengXian"/>
                <w:lang w:eastAsia="zh-CN"/>
              </w:rPr>
              <w:t>CA_n5A-n66A-n77A</w:t>
            </w:r>
          </w:p>
        </w:tc>
        <w:tc>
          <w:tcPr>
            <w:tcW w:w="1716" w:type="dxa"/>
            <w:tcBorders>
              <w:top w:val="single" w:sz="4" w:space="0" w:color="auto"/>
              <w:left w:val="single" w:sz="4" w:space="0" w:color="auto"/>
              <w:bottom w:val="nil"/>
              <w:right w:val="single" w:sz="4" w:space="0" w:color="auto"/>
            </w:tcBorders>
            <w:vAlign w:val="center"/>
          </w:tcPr>
          <w:p w14:paraId="1E94F154" w14:textId="77777777" w:rsidR="00636DC6" w:rsidRPr="00170508" w:rsidRDefault="00636DC6" w:rsidP="00636DC6">
            <w:pPr>
              <w:pStyle w:val="TAC"/>
              <w:rPr>
                <w:rFonts w:eastAsia="DengXian"/>
              </w:rPr>
            </w:pPr>
            <w:r w:rsidRPr="00170508">
              <w:rPr>
                <w:lang w:eastAsia="zh-CN"/>
              </w:rPr>
              <w:t>n77</w:t>
            </w:r>
            <w:r w:rsidRPr="00170508">
              <w:rPr>
                <w:vertAlign w:val="superscript"/>
                <w:lang w:eastAsia="zh-CN"/>
              </w:rPr>
              <w:t>7,9</w:t>
            </w:r>
          </w:p>
          <w:p w14:paraId="52FAE42E" w14:textId="77777777" w:rsidR="00636DC6" w:rsidRPr="00170508" w:rsidRDefault="00636DC6" w:rsidP="00636DC6">
            <w:pPr>
              <w:pStyle w:val="TAC"/>
              <w:rPr>
                <w:rFonts w:eastAsia="DengXian"/>
              </w:rPr>
            </w:pPr>
            <w:r w:rsidRPr="00170508">
              <w:rPr>
                <w:rFonts w:eastAsia="DengXian"/>
              </w:rPr>
              <w:t>CA_n5A-n66A</w:t>
            </w:r>
          </w:p>
          <w:p w14:paraId="7E10892E" w14:textId="77777777" w:rsidR="00636DC6" w:rsidRPr="00170508" w:rsidRDefault="00636DC6" w:rsidP="00636DC6">
            <w:pPr>
              <w:pStyle w:val="TAC"/>
              <w:rPr>
                <w:rFonts w:eastAsia="DengXian"/>
              </w:rPr>
            </w:pPr>
            <w:r w:rsidRPr="00170508">
              <w:rPr>
                <w:rFonts w:eastAsia="DengXian"/>
              </w:rPr>
              <w:t>CA_n5A-n77A</w:t>
            </w:r>
            <w:r w:rsidRPr="00170508">
              <w:rPr>
                <w:rFonts w:eastAsia="DengXian"/>
                <w:vertAlign w:val="superscript"/>
              </w:rPr>
              <w:t>7</w:t>
            </w:r>
          </w:p>
          <w:p w14:paraId="5B6BAD0F" w14:textId="77777777" w:rsidR="00636DC6" w:rsidRPr="00170508" w:rsidRDefault="00636DC6" w:rsidP="00636DC6">
            <w:pPr>
              <w:pStyle w:val="TAC"/>
              <w:rPr>
                <w:rFonts w:eastAsia="DengXian"/>
              </w:rPr>
            </w:pPr>
            <w:r w:rsidRPr="00170508">
              <w:rPr>
                <w:rFonts w:eastAsia="DengXian"/>
              </w:rPr>
              <w:t>CA_n66A-n77A</w:t>
            </w:r>
            <w:r w:rsidRPr="00170508">
              <w:rPr>
                <w:rFonts w:eastAsia="DengXian"/>
                <w:vertAlign w:val="superscript"/>
              </w:rPr>
              <w:t>7</w:t>
            </w:r>
          </w:p>
          <w:p w14:paraId="4CDB0253"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F4F6E2" w14:textId="77777777" w:rsidR="00636DC6" w:rsidRPr="00170508" w:rsidRDefault="00636DC6" w:rsidP="00636DC6">
            <w:pPr>
              <w:pStyle w:val="TAC"/>
              <w:rPr>
                <w:rFonts w:eastAsia="DengXian"/>
                <w:lang w:eastAsia="zh-CN"/>
              </w:rPr>
            </w:pPr>
            <w:r w:rsidRPr="00170508">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8AFEF94" w14:textId="77777777" w:rsidR="00636DC6" w:rsidRPr="00170508" w:rsidRDefault="00636DC6" w:rsidP="00636DC6">
            <w:pPr>
              <w:pStyle w:val="TAC"/>
              <w:rPr>
                <w:rFonts w:eastAsia="DengXian"/>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086D270" w14:textId="77777777" w:rsidR="00636DC6" w:rsidRPr="00170508" w:rsidRDefault="00636DC6" w:rsidP="00636DC6">
            <w:pPr>
              <w:pStyle w:val="TAC"/>
              <w:rPr>
                <w:rFonts w:eastAsia="DengXian"/>
                <w:lang w:eastAsia="zh-CN"/>
              </w:rPr>
            </w:pPr>
            <w:r w:rsidRPr="00170508">
              <w:rPr>
                <w:rFonts w:eastAsia="DengXian"/>
                <w:lang w:eastAsia="zh-CN"/>
              </w:rPr>
              <w:t>0</w:t>
            </w:r>
          </w:p>
        </w:tc>
      </w:tr>
      <w:tr w:rsidR="00636DC6" w:rsidRPr="00170508" w14:paraId="3D4C3060" w14:textId="77777777" w:rsidTr="00FD02C8">
        <w:trPr>
          <w:jc w:val="center"/>
        </w:trPr>
        <w:tc>
          <w:tcPr>
            <w:tcW w:w="2062" w:type="dxa"/>
            <w:tcBorders>
              <w:top w:val="nil"/>
              <w:left w:val="single" w:sz="4" w:space="0" w:color="auto"/>
              <w:bottom w:val="nil"/>
              <w:right w:val="single" w:sz="4" w:space="0" w:color="auto"/>
            </w:tcBorders>
            <w:vAlign w:val="center"/>
          </w:tcPr>
          <w:p w14:paraId="4BC4897E"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DDB7287"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C57104" w14:textId="77777777" w:rsidR="00636DC6" w:rsidRPr="00170508" w:rsidRDefault="00636DC6" w:rsidP="00636DC6">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F8DADB4" w14:textId="77777777" w:rsidR="00636DC6" w:rsidRPr="00170508" w:rsidRDefault="00636DC6" w:rsidP="00636DC6">
            <w:pPr>
              <w:pStyle w:val="TAC"/>
              <w:rPr>
                <w:rFonts w:eastAsia="DengXian"/>
                <w:lang w:eastAsia="zh-CN"/>
              </w:rPr>
            </w:pPr>
            <w:r w:rsidRPr="00170508">
              <w:rPr>
                <w:rFonts w:eastAsia="DengXian"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494D809F" w14:textId="77777777" w:rsidR="00636DC6" w:rsidRPr="00170508" w:rsidRDefault="00636DC6" w:rsidP="00636DC6">
            <w:pPr>
              <w:pStyle w:val="TAC"/>
              <w:rPr>
                <w:rFonts w:eastAsia="DengXian"/>
                <w:lang w:eastAsia="zh-CN"/>
              </w:rPr>
            </w:pPr>
          </w:p>
        </w:tc>
      </w:tr>
      <w:tr w:rsidR="00636DC6" w:rsidRPr="00170508" w14:paraId="40526200" w14:textId="77777777" w:rsidTr="00FD02C8">
        <w:trPr>
          <w:jc w:val="center"/>
        </w:trPr>
        <w:tc>
          <w:tcPr>
            <w:tcW w:w="2062" w:type="dxa"/>
            <w:tcBorders>
              <w:top w:val="nil"/>
              <w:left w:val="single" w:sz="4" w:space="0" w:color="auto"/>
              <w:bottom w:val="nil"/>
              <w:right w:val="single" w:sz="4" w:space="0" w:color="auto"/>
            </w:tcBorders>
            <w:vAlign w:val="center"/>
          </w:tcPr>
          <w:p w14:paraId="2EE899D5"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C625ABE"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40071C" w14:textId="77777777" w:rsidR="00636DC6" w:rsidRPr="00170508" w:rsidRDefault="00636DC6" w:rsidP="00636DC6">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75DA014" w14:textId="77777777" w:rsidR="00636DC6" w:rsidRPr="00170508" w:rsidRDefault="00636DC6" w:rsidP="00636DC6">
            <w:pPr>
              <w:pStyle w:val="TAC"/>
              <w:rPr>
                <w:rFonts w:eastAsia="DengXian"/>
                <w:lang w:eastAsia="zh-CN"/>
              </w:rPr>
            </w:pPr>
            <w:r w:rsidRPr="00170508">
              <w:rPr>
                <w:rFonts w:eastAsia="DengXian"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DD2F01E" w14:textId="77777777" w:rsidR="00636DC6" w:rsidRPr="00170508" w:rsidRDefault="00636DC6" w:rsidP="00636DC6">
            <w:pPr>
              <w:pStyle w:val="TAC"/>
              <w:rPr>
                <w:rFonts w:eastAsia="DengXian"/>
                <w:lang w:eastAsia="zh-CN"/>
              </w:rPr>
            </w:pPr>
          </w:p>
        </w:tc>
      </w:tr>
      <w:tr w:rsidR="00636DC6" w:rsidRPr="00170508" w14:paraId="184AA298" w14:textId="77777777" w:rsidTr="00FD02C8">
        <w:trPr>
          <w:jc w:val="center"/>
        </w:trPr>
        <w:tc>
          <w:tcPr>
            <w:tcW w:w="2062" w:type="dxa"/>
            <w:tcBorders>
              <w:top w:val="nil"/>
              <w:left w:val="single" w:sz="4" w:space="0" w:color="auto"/>
              <w:bottom w:val="nil"/>
              <w:right w:val="single" w:sz="4" w:space="0" w:color="auto"/>
            </w:tcBorders>
            <w:vAlign w:val="center"/>
          </w:tcPr>
          <w:p w14:paraId="33866F32"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76498CC"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469675" w14:textId="77777777" w:rsidR="00636DC6" w:rsidRPr="00170508" w:rsidRDefault="00636DC6" w:rsidP="00636DC6">
            <w:pPr>
              <w:pStyle w:val="TAC"/>
              <w:rPr>
                <w:rFonts w:eastAsia="DengXian"/>
                <w:lang w:eastAsia="zh-CN"/>
              </w:rPr>
            </w:pPr>
            <w:r w:rsidRPr="00170508">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4070A3B" w14:textId="77777777" w:rsidR="00636DC6" w:rsidRPr="00170508" w:rsidRDefault="00636DC6" w:rsidP="00636DC6">
            <w:pPr>
              <w:pStyle w:val="TAC"/>
              <w:rPr>
                <w:rFonts w:eastAsia="DengXian" w:cs="Arial"/>
                <w:color w:val="000000"/>
                <w:szCs w:val="18"/>
                <w:lang w:eastAsia="zh-CN" w:bidi="ar"/>
              </w:rPr>
            </w:pPr>
            <w:r w:rsidRPr="00170508">
              <w:rPr>
                <w:rFonts w:eastAsia="DengXian"/>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3D20397F" w14:textId="77777777" w:rsidR="00636DC6" w:rsidRPr="00170508" w:rsidRDefault="00636DC6" w:rsidP="00636DC6">
            <w:pPr>
              <w:pStyle w:val="TAC"/>
              <w:rPr>
                <w:rFonts w:eastAsia="DengXian"/>
                <w:lang w:eastAsia="zh-CN"/>
              </w:rPr>
            </w:pPr>
            <w:r w:rsidRPr="00170508">
              <w:rPr>
                <w:rFonts w:eastAsia="DengXian"/>
                <w:lang w:eastAsia="zh-CN"/>
              </w:rPr>
              <w:t>4 and 5</w:t>
            </w:r>
          </w:p>
        </w:tc>
      </w:tr>
      <w:tr w:rsidR="00636DC6" w:rsidRPr="00170508" w14:paraId="11AA3B0A" w14:textId="77777777" w:rsidTr="00FD02C8">
        <w:trPr>
          <w:jc w:val="center"/>
        </w:trPr>
        <w:tc>
          <w:tcPr>
            <w:tcW w:w="2062" w:type="dxa"/>
            <w:tcBorders>
              <w:top w:val="nil"/>
              <w:left w:val="single" w:sz="4" w:space="0" w:color="auto"/>
              <w:bottom w:val="nil"/>
              <w:right w:val="single" w:sz="4" w:space="0" w:color="auto"/>
            </w:tcBorders>
            <w:vAlign w:val="center"/>
          </w:tcPr>
          <w:p w14:paraId="024C5273"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503C637"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D80DEA" w14:textId="77777777" w:rsidR="00636DC6" w:rsidRPr="00170508" w:rsidRDefault="00636DC6" w:rsidP="00636DC6">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79AA3FF" w14:textId="77777777" w:rsidR="00636DC6" w:rsidRPr="00170508" w:rsidRDefault="00636DC6" w:rsidP="00636DC6">
            <w:pPr>
              <w:pStyle w:val="TAC"/>
              <w:rPr>
                <w:rFonts w:eastAsia="DengXian" w:cs="Arial"/>
                <w:color w:val="000000"/>
                <w:szCs w:val="18"/>
                <w:lang w:eastAsia="zh-CN" w:bidi="ar"/>
              </w:rPr>
            </w:pPr>
            <w:r w:rsidRPr="00170508">
              <w:rPr>
                <w:rFonts w:eastAsia="DengXian"/>
                <w:lang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12924D40" w14:textId="77777777" w:rsidR="00636DC6" w:rsidRPr="00170508" w:rsidRDefault="00636DC6" w:rsidP="00636DC6">
            <w:pPr>
              <w:pStyle w:val="TAC"/>
              <w:rPr>
                <w:rFonts w:eastAsia="DengXian"/>
                <w:lang w:eastAsia="zh-CN"/>
              </w:rPr>
            </w:pPr>
          </w:p>
        </w:tc>
      </w:tr>
      <w:tr w:rsidR="00636DC6" w:rsidRPr="00170508" w14:paraId="5EB5B37E"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4AA7973E"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A621099"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2386B6" w14:textId="77777777" w:rsidR="00636DC6" w:rsidRPr="00170508" w:rsidRDefault="00636DC6" w:rsidP="00636DC6">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0F3D8BF" w14:textId="77777777" w:rsidR="00636DC6" w:rsidRPr="00170508" w:rsidRDefault="00636DC6" w:rsidP="00636DC6">
            <w:pPr>
              <w:pStyle w:val="TAC"/>
              <w:rPr>
                <w:rFonts w:eastAsia="DengXian" w:cs="Arial"/>
                <w:color w:val="000000"/>
                <w:szCs w:val="18"/>
                <w:lang w:eastAsia="zh-CN" w:bidi="ar"/>
              </w:rPr>
            </w:pPr>
            <w:r w:rsidRPr="00170508">
              <w:rPr>
                <w:rFonts w:eastAsia="DengXian"/>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35CEEF0E" w14:textId="77777777" w:rsidR="00636DC6" w:rsidRPr="00170508" w:rsidRDefault="00636DC6" w:rsidP="00636DC6">
            <w:pPr>
              <w:pStyle w:val="TAC"/>
              <w:rPr>
                <w:rFonts w:eastAsia="DengXian"/>
                <w:lang w:eastAsia="zh-CN"/>
              </w:rPr>
            </w:pPr>
          </w:p>
        </w:tc>
      </w:tr>
      <w:tr w:rsidR="00636DC6" w:rsidRPr="00170508" w14:paraId="1831F49B"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7BB3C695" w14:textId="77777777" w:rsidR="00636DC6" w:rsidRPr="00170508" w:rsidRDefault="00636DC6" w:rsidP="00636DC6">
            <w:pPr>
              <w:pStyle w:val="TAC"/>
              <w:rPr>
                <w:rFonts w:eastAsia="DengXian"/>
                <w:lang w:eastAsia="zh-CN"/>
              </w:rPr>
            </w:pPr>
            <w:r w:rsidRPr="00170508">
              <w:rPr>
                <w:rFonts w:eastAsia="DengXian"/>
                <w:lang w:val="en-US" w:eastAsia="zh-CN"/>
              </w:rPr>
              <w:t>CA_n5B-n66A-n77A</w:t>
            </w:r>
          </w:p>
        </w:tc>
        <w:tc>
          <w:tcPr>
            <w:tcW w:w="1716" w:type="dxa"/>
            <w:tcBorders>
              <w:top w:val="single" w:sz="4" w:space="0" w:color="auto"/>
              <w:left w:val="single" w:sz="4" w:space="0" w:color="auto"/>
              <w:bottom w:val="nil"/>
              <w:right w:val="single" w:sz="4" w:space="0" w:color="auto"/>
            </w:tcBorders>
            <w:vAlign w:val="center"/>
          </w:tcPr>
          <w:p w14:paraId="3AD62BDA" w14:textId="77777777" w:rsidR="00636DC6" w:rsidRPr="00170508" w:rsidRDefault="00636DC6" w:rsidP="00636DC6">
            <w:pPr>
              <w:pStyle w:val="TAC"/>
              <w:rPr>
                <w:rFonts w:eastAsia="DengXian"/>
              </w:rPr>
            </w:pPr>
            <w:r w:rsidRPr="00170508">
              <w:rPr>
                <w:rFonts w:eastAsia="DengXian"/>
              </w:rPr>
              <w:t>CA_n5A-n66A</w:t>
            </w:r>
          </w:p>
          <w:p w14:paraId="455D2F6C" w14:textId="77777777" w:rsidR="00636DC6" w:rsidRPr="00170508" w:rsidRDefault="00636DC6" w:rsidP="00636DC6">
            <w:pPr>
              <w:pStyle w:val="TAC"/>
              <w:rPr>
                <w:rFonts w:eastAsia="DengXian"/>
              </w:rPr>
            </w:pPr>
            <w:r w:rsidRPr="00170508">
              <w:rPr>
                <w:rFonts w:eastAsia="DengXian"/>
              </w:rPr>
              <w:t>CA_n5A-n77A</w:t>
            </w:r>
          </w:p>
          <w:p w14:paraId="22F12B49" w14:textId="77777777" w:rsidR="00636DC6" w:rsidRDefault="00636DC6" w:rsidP="00636DC6">
            <w:pPr>
              <w:pStyle w:val="TAC"/>
              <w:rPr>
                <w:rFonts w:eastAsia="DengXian"/>
              </w:rPr>
            </w:pPr>
            <w:r w:rsidRPr="00170508">
              <w:rPr>
                <w:rFonts w:eastAsia="DengXian"/>
              </w:rPr>
              <w:t>CA_n66A-n77A</w:t>
            </w:r>
          </w:p>
          <w:p w14:paraId="19165C53" w14:textId="77777777" w:rsidR="00636DC6" w:rsidRPr="00170508" w:rsidRDefault="00636DC6" w:rsidP="00636DC6">
            <w:pPr>
              <w:pStyle w:val="TAC"/>
              <w:rPr>
                <w:rFonts w:eastAsia="DengXian"/>
                <w:lang w:eastAsia="zh-CN"/>
              </w:rPr>
            </w:pPr>
            <w:r w:rsidRPr="00170508">
              <w:rPr>
                <w:rFonts w:eastAsia="DengXian"/>
                <w:lang w:val="en-US" w:eastAsia="zh-CN"/>
              </w:rPr>
              <w:t>CA_n5B</w:t>
            </w:r>
          </w:p>
        </w:tc>
        <w:tc>
          <w:tcPr>
            <w:tcW w:w="772" w:type="dxa"/>
            <w:tcBorders>
              <w:top w:val="single" w:sz="4" w:space="0" w:color="auto"/>
              <w:left w:val="single" w:sz="4" w:space="0" w:color="auto"/>
              <w:bottom w:val="single" w:sz="4" w:space="0" w:color="auto"/>
              <w:right w:val="single" w:sz="4" w:space="0" w:color="auto"/>
            </w:tcBorders>
            <w:vAlign w:val="center"/>
          </w:tcPr>
          <w:p w14:paraId="09E0969A" w14:textId="77777777" w:rsidR="00636DC6" w:rsidRPr="00170508" w:rsidRDefault="00636DC6" w:rsidP="00636DC6">
            <w:pPr>
              <w:pStyle w:val="TAC"/>
              <w:rPr>
                <w:rFonts w:eastAsia="DengXian"/>
                <w:lang w:eastAsia="zh-CN"/>
              </w:rPr>
            </w:pPr>
            <w:r w:rsidRPr="00170508">
              <w:rPr>
                <w:rFonts w:eastAsia="DengXian"/>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7FE3923" w14:textId="77777777" w:rsidR="00636DC6" w:rsidRPr="00170508" w:rsidRDefault="00636DC6" w:rsidP="00636DC6">
            <w:pPr>
              <w:pStyle w:val="TAC"/>
              <w:rPr>
                <w:rFonts w:eastAsia="DengXian"/>
                <w:lang w:eastAsia="zh-CN" w:bidi="ar"/>
              </w:rPr>
            </w:pPr>
            <w:r w:rsidRPr="00170508">
              <w:rPr>
                <w:rFonts w:eastAsia="DengXian"/>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3EE2A71E" w14:textId="77777777" w:rsidR="00636DC6" w:rsidRPr="00170508" w:rsidRDefault="00636DC6" w:rsidP="00636DC6">
            <w:pPr>
              <w:pStyle w:val="TAC"/>
              <w:rPr>
                <w:rFonts w:eastAsia="DengXian"/>
                <w:lang w:eastAsia="zh-CN"/>
              </w:rPr>
            </w:pPr>
            <w:r w:rsidRPr="00170508">
              <w:rPr>
                <w:rFonts w:eastAsia="DengXian"/>
                <w:lang w:val="en-US" w:eastAsia="zh-CN"/>
              </w:rPr>
              <w:t>4 and 5</w:t>
            </w:r>
          </w:p>
        </w:tc>
      </w:tr>
      <w:tr w:rsidR="00636DC6" w:rsidRPr="00170508" w14:paraId="1A905681" w14:textId="77777777" w:rsidTr="00FD02C8">
        <w:trPr>
          <w:jc w:val="center"/>
        </w:trPr>
        <w:tc>
          <w:tcPr>
            <w:tcW w:w="2062" w:type="dxa"/>
            <w:tcBorders>
              <w:top w:val="nil"/>
              <w:left w:val="single" w:sz="4" w:space="0" w:color="auto"/>
              <w:bottom w:val="nil"/>
              <w:right w:val="single" w:sz="4" w:space="0" w:color="auto"/>
            </w:tcBorders>
            <w:vAlign w:val="center"/>
          </w:tcPr>
          <w:p w14:paraId="4F819575"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94F775B"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A2AD55" w14:textId="77777777" w:rsidR="00636DC6" w:rsidRPr="00170508" w:rsidRDefault="00636DC6" w:rsidP="00636DC6">
            <w:pPr>
              <w:pStyle w:val="TAC"/>
              <w:rPr>
                <w:rFonts w:eastAsia="DengXian"/>
                <w:lang w:eastAsia="zh-CN"/>
              </w:rPr>
            </w:pPr>
            <w:r w:rsidRPr="00170508">
              <w:rPr>
                <w:rFonts w:eastAsia="DengXian"/>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3E07676" w14:textId="77777777" w:rsidR="00636DC6" w:rsidRPr="00170508" w:rsidRDefault="00636DC6" w:rsidP="00636DC6">
            <w:pPr>
              <w:pStyle w:val="TAC"/>
              <w:rPr>
                <w:rFonts w:eastAsia="DengXian"/>
                <w:lang w:eastAsia="zh-CN" w:bidi="ar"/>
              </w:rPr>
            </w:pPr>
            <w:r w:rsidRPr="00170508">
              <w:rPr>
                <w:rFonts w:eastAsia="DengXian"/>
                <w:lang w:val="en-US"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652D6BE0" w14:textId="77777777" w:rsidR="00636DC6" w:rsidRPr="00170508" w:rsidRDefault="00636DC6" w:rsidP="00636DC6">
            <w:pPr>
              <w:pStyle w:val="TAC"/>
              <w:rPr>
                <w:rFonts w:eastAsia="DengXian"/>
                <w:lang w:eastAsia="zh-CN"/>
              </w:rPr>
            </w:pPr>
          </w:p>
        </w:tc>
      </w:tr>
      <w:tr w:rsidR="00636DC6" w:rsidRPr="00170508" w14:paraId="3C17F0D2"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2E535C72"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F0E4320"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3207ED" w14:textId="77777777" w:rsidR="00636DC6" w:rsidRPr="00170508" w:rsidRDefault="00636DC6" w:rsidP="00636DC6">
            <w:pPr>
              <w:pStyle w:val="TAC"/>
              <w:rPr>
                <w:rFonts w:eastAsia="DengXian"/>
                <w:lang w:eastAsia="zh-CN"/>
              </w:rPr>
            </w:pPr>
            <w:r w:rsidRPr="00170508">
              <w:rPr>
                <w:rFonts w:eastAsia="DengXian"/>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766FF1E" w14:textId="77777777" w:rsidR="00636DC6" w:rsidRPr="00170508" w:rsidRDefault="00636DC6" w:rsidP="00636DC6">
            <w:pPr>
              <w:pStyle w:val="TAC"/>
              <w:rPr>
                <w:rFonts w:eastAsia="DengXian"/>
                <w:lang w:eastAsia="zh-CN" w:bidi="ar"/>
              </w:rPr>
            </w:pPr>
            <w:r w:rsidRPr="00170508">
              <w:rPr>
                <w:rFonts w:eastAsia="DengXian"/>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3555EAA8" w14:textId="77777777" w:rsidR="00636DC6" w:rsidRPr="00170508" w:rsidRDefault="00636DC6" w:rsidP="00636DC6">
            <w:pPr>
              <w:pStyle w:val="TAC"/>
              <w:rPr>
                <w:rFonts w:eastAsia="DengXian"/>
                <w:lang w:eastAsia="zh-CN"/>
              </w:rPr>
            </w:pPr>
          </w:p>
        </w:tc>
      </w:tr>
      <w:tr w:rsidR="00636DC6" w:rsidRPr="00170508" w14:paraId="3DD34327"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7D7E6E32" w14:textId="77777777" w:rsidR="00636DC6" w:rsidRPr="00170508" w:rsidRDefault="00636DC6" w:rsidP="00636DC6">
            <w:pPr>
              <w:pStyle w:val="TAC"/>
              <w:rPr>
                <w:rFonts w:eastAsia="DengXian"/>
                <w:lang w:eastAsia="zh-CN"/>
              </w:rPr>
            </w:pPr>
            <w:r w:rsidRPr="00170508">
              <w:rPr>
                <w:rFonts w:eastAsia="DengXian"/>
                <w:lang w:eastAsia="zh-CN"/>
              </w:rPr>
              <w:t>CA_n5A-n66(2A)-n77A</w:t>
            </w:r>
          </w:p>
        </w:tc>
        <w:tc>
          <w:tcPr>
            <w:tcW w:w="1716" w:type="dxa"/>
            <w:tcBorders>
              <w:top w:val="single" w:sz="4" w:space="0" w:color="auto"/>
              <w:left w:val="single" w:sz="4" w:space="0" w:color="auto"/>
              <w:bottom w:val="nil"/>
              <w:right w:val="single" w:sz="4" w:space="0" w:color="auto"/>
            </w:tcBorders>
            <w:vAlign w:val="center"/>
          </w:tcPr>
          <w:p w14:paraId="7656600F" w14:textId="77777777" w:rsidR="00636DC6" w:rsidRPr="00170508" w:rsidRDefault="00636DC6" w:rsidP="00636DC6">
            <w:pPr>
              <w:pStyle w:val="TAC"/>
              <w:rPr>
                <w:rFonts w:eastAsia="DengXian"/>
              </w:rPr>
            </w:pPr>
            <w:r w:rsidRPr="00170508">
              <w:rPr>
                <w:rFonts w:eastAsia="DengXian"/>
                <w:lang w:eastAsia="zh-CN"/>
              </w:rPr>
              <w:t>n77</w:t>
            </w:r>
            <w:r w:rsidRPr="00170508">
              <w:rPr>
                <w:rFonts w:eastAsia="DengXian"/>
                <w:vertAlign w:val="superscript"/>
                <w:lang w:eastAsia="zh-CN"/>
              </w:rPr>
              <w:t>7,9</w:t>
            </w:r>
          </w:p>
          <w:p w14:paraId="6AB00EDE" w14:textId="77777777" w:rsidR="00636DC6" w:rsidRPr="00170508" w:rsidRDefault="00636DC6" w:rsidP="00636DC6">
            <w:pPr>
              <w:pStyle w:val="TAC"/>
              <w:rPr>
                <w:rFonts w:eastAsia="DengXian"/>
              </w:rPr>
            </w:pPr>
            <w:r w:rsidRPr="00170508">
              <w:rPr>
                <w:rFonts w:eastAsia="DengXian"/>
              </w:rPr>
              <w:t>CA_n5A-n66A</w:t>
            </w:r>
          </w:p>
          <w:p w14:paraId="7F373861" w14:textId="77777777" w:rsidR="00636DC6" w:rsidRPr="00170508" w:rsidRDefault="00636DC6" w:rsidP="00636DC6">
            <w:pPr>
              <w:pStyle w:val="TAC"/>
              <w:rPr>
                <w:rFonts w:eastAsia="DengXian"/>
              </w:rPr>
            </w:pPr>
            <w:r w:rsidRPr="00170508">
              <w:rPr>
                <w:rFonts w:eastAsia="DengXian"/>
              </w:rPr>
              <w:t>CA_n5A-n77A</w:t>
            </w:r>
            <w:r w:rsidRPr="00170508">
              <w:rPr>
                <w:rFonts w:eastAsia="DengXian"/>
                <w:vertAlign w:val="superscript"/>
              </w:rPr>
              <w:t>7</w:t>
            </w:r>
          </w:p>
          <w:p w14:paraId="047AEA5C" w14:textId="77777777" w:rsidR="00636DC6" w:rsidRPr="00170508" w:rsidRDefault="00636DC6" w:rsidP="00636DC6">
            <w:pPr>
              <w:pStyle w:val="TAC"/>
              <w:rPr>
                <w:rFonts w:eastAsia="DengXian"/>
              </w:rPr>
            </w:pPr>
            <w:r w:rsidRPr="00170508">
              <w:rPr>
                <w:rFonts w:eastAsia="DengXian"/>
              </w:rPr>
              <w:t>CA_n66A-n77A</w:t>
            </w:r>
            <w:r w:rsidRPr="00170508">
              <w:rPr>
                <w:rFonts w:eastAsia="DengXian"/>
                <w:vertAlign w:val="superscript"/>
              </w:rPr>
              <w:t>7</w:t>
            </w:r>
          </w:p>
          <w:p w14:paraId="7A7D8E7B" w14:textId="77777777" w:rsidR="00636DC6" w:rsidRPr="00170508" w:rsidRDefault="00636DC6" w:rsidP="00636DC6">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CFF454" w14:textId="77777777" w:rsidR="00636DC6" w:rsidRPr="00170508" w:rsidRDefault="00636DC6" w:rsidP="00636DC6">
            <w:pPr>
              <w:pStyle w:val="TAC"/>
              <w:rPr>
                <w:rFonts w:eastAsia="DengXian"/>
                <w:lang w:eastAsia="zh-CN"/>
              </w:rPr>
            </w:pPr>
            <w:r w:rsidRPr="00170508">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DDD06DD" w14:textId="77777777" w:rsidR="00636DC6" w:rsidRPr="00170508" w:rsidRDefault="00636DC6" w:rsidP="00636DC6">
            <w:pPr>
              <w:pStyle w:val="TAC"/>
              <w:rPr>
                <w:rFonts w:eastAsia="DengXian"/>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35D5002" w14:textId="77777777" w:rsidR="00636DC6" w:rsidRPr="00170508" w:rsidRDefault="00636DC6" w:rsidP="00636DC6">
            <w:pPr>
              <w:pStyle w:val="TAC"/>
              <w:rPr>
                <w:rFonts w:eastAsia="DengXian"/>
                <w:lang w:eastAsia="zh-CN"/>
              </w:rPr>
            </w:pPr>
            <w:r w:rsidRPr="00170508">
              <w:rPr>
                <w:rFonts w:eastAsia="DengXian"/>
                <w:lang w:eastAsia="zh-CN"/>
              </w:rPr>
              <w:t>0</w:t>
            </w:r>
          </w:p>
        </w:tc>
      </w:tr>
      <w:tr w:rsidR="00636DC6" w:rsidRPr="00170508" w14:paraId="00089690" w14:textId="77777777" w:rsidTr="00FD02C8">
        <w:trPr>
          <w:jc w:val="center"/>
        </w:trPr>
        <w:tc>
          <w:tcPr>
            <w:tcW w:w="2062" w:type="dxa"/>
            <w:tcBorders>
              <w:top w:val="nil"/>
              <w:left w:val="single" w:sz="4" w:space="0" w:color="auto"/>
              <w:bottom w:val="nil"/>
              <w:right w:val="single" w:sz="4" w:space="0" w:color="auto"/>
            </w:tcBorders>
            <w:vAlign w:val="center"/>
          </w:tcPr>
          <w:p w14:paraId="6CC4149E"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957EF5B" w14:textId="77777777" w:rsidR="00636DC6" w:rsidRPr="00170508" w:rsidRDefault="00636DC6" w:rsidP="00636DC6">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863692" w14:textId="77777777" w:rsidR="00636DC6" w:rsidRPr="00170508" w:rsidRDefault="00636DC6" w:rsidP="00636DC6">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0E867F1" w14:textId="77777777" w:rsidR="00636DC6" w:rsidRPr="00170508" w:rsidRDefault="00636DC6" w:rsidP="00636DC6">
            <w:pPr>
              <w:pStyle w:val="TAC"/>
              <w:rPr>
                <w:rFonts w:eastAsia="DengXian"/>
                <w:lang w:eastAsia="zh-CN"/>
              </w:rPr>
            </w:pPr>
            <w:r w:rsidRPr="00170508">
              <w:rPr>
                <w:rFonts w:eastAsia="DengXian" w:cs="Arial"/>
                <w:color w:val="000000"/>
                <w:szCs w:val="18"/>
                <w:lang w:eastAsia="zh-CN" w:bidi="ar"/>
              </w:rPr>
              <w:t>CA_n66(2A)_BCS1</w:t>
            </w:r>
          </w:p>
        </w:tc>
        <w:tc>
          <w:tcPr>
            <w:tcW w:w="1496" w:type="dxa"/>
            <w:tcBorders>
              <w:top w:val="nil"/>
              <w:left w:val="single" w:sz="4" w:space="0" w:color="auto"/>
              <w:bottom w:val="nil"/>
              <w:right w:val="single" w:sz="4" w:space="0" w:color="auto"/>
            </w:tcBorders>
            <w:vAlign w:val="center"/>
          </w:tcPr>
          <w:p w14:paraId="0EE8476B" w14:textId="77777777" w:rsidR="00636DC6" w:rsidRPr="00170508" w:rsidRDefault="00636DC6" w:rsidP="00636DC6">
            <w:pPr>
              <w:pStyle w:val="TAC"/>
              <w:rPr>
                <w:rFonts w:eastAsia="DengXian"/>
                <w:lang w:eastAsia="zh-CN"/>
              </w:rPr>
            </w:pPr>
          </w:p>
        </w:tc>
      </w:tr>
      <w:tr w:rsidR="00636DC6" w:rsidRPr="00170508" w14:paraId="4992F432" w14:textId="77777777" w:rsidTr="00FD02C8">
        <w:trPr>
          <w:jc w:val="center"/>
        </w:trPr>
        <w:tc>
          <w:tcPr>
            <w:tcW w:w="2062" w:type="dxa"/>
            <w:tcBorders>
              <w:top w:val="nil"/>
              <w:left w:val="single" w:sz="4" w:space="0" w:color="auto"/>
              <w:bottom w:val="nil"/>
              <w:right w:val="single" w:sz="4" w:space="0" w:color="auto"/>
            </w:tcBorders>
            <w:vAlign w:val="center"/>
          </w:tcPr>
          <w:p w14:paraId="6484B8C0"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2B07E8F" w14:textId="77777777" w:rsidR="00636DC6" w:rsidRPr="00170508" w:rsidRDefault="00636DC6" w:rsidP="00636DC6">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F40F23" w14:textId="77777777" w:rsidR="00636DC6" w:rsidRPr="00170508" w:rsidRDefault="00636DC6" w:rsidP="00636DC6">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8F58DBA" w14:textId="77777777" w:rsidR="00636DC6" w:rsidRPr="00170508" w:rsidRDefault="00636DC6" w:rsidP="00636DC6">
            <w:pPr>
              <w:pStyle w:val="TAC"/>
              <w:rPr>
                <w:rFonts w:eastAsia="DengXian"/>
                <w:lang w:eastAsia="zh-CN"/>
              </w:rPr>
            </w:pPr>
            <w:r w:rsidRPr="00170508">
              <w:rPr>
                <w:rFonts w:eastAsia="DengXian"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F4AF483" w14:textId="77777777" w:rsidR="00636DC6" w:rsidRPr="00170508" w:rsidRDefault="00636DC6" w:rsidP="00636DC6">
            <w:pPr>
              <w:pStyle w:val="TAC"/>
              <w:rPr>
                <w:rFonts w:eastAsia="DengXian"/>
                <w:lang w:eastAsia="zh-CN"/>
              </w:rPr>
            </w:pPr>
          </w:p>
        </w:tc>
      </w:tr>
      <w:tr w:rsidR="00636DC6" w:rsidRPr="00170508" w14:paraId="2BF26755" w14:textId="77777777" w:rsidTr="00FD02C8">
        <w:trPr>
          <w:jc w:val="center"/>
        </w:trPr>
        <w:tc>
          <w:tcPr>
            <w:tcW w:w="2062" w:type="dxa"/>
            <w:tcBorders>
              <w:top w:val="nil"/>
              <w:left w:val="single" w:sz="4" w:space="0" w:color="auto"/>
              <w:bottom w:val="nil"/>
              <w:right w:val="single" w:sz="4" w:space="0" w:color="auto"/>
            </w:tcBorders>
            <w:vAlign w:val="center"/>
          </w:tcPr>
          <w:p w14:paraId="25AEFB41" w14:textId="77777777" w:rsidR="00636DC6" w:rsidRPr="00170508" w:rsidRDefault="00636DC6" w:rsidP="00636DC6">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44E9C554" w14:textId="77777777" w:rsidR="00636DC6" w:rsidRPr="00170508" w:rsidRDefault="00636DC6" w:rsidP="00636DC6">
            <w:pPr>
              <w:pStyle w:val="TAC"/>
              <w:rPr>
                <w:rFonts w:eastAsia="DengXian"/>
                <w:color w:val="000000"/>
                <w:lang w:val="en-US" w:eastAsia="zh-CN"/>
              </w:rPr>
            </w:pPr>
            <w:r w:rsidRPr="00170508">
              <w:rPr>
                <w:rFonts w:eastAsia="DengXian"/>
                <w:color w:val="000000"/>
                <w:lang w:val="en-US" w:eastAsia="zh-CN"/>
              </w:rPr>
              <w:t>CA_n5A-n66A</w:t>
            </w:r>
          </w:p>
          <w:p w14:paraId="574403C0" w14:textId="77777777" w:rsidR="00636DC6" w:rsidRPr="00170508" w:rsidRDefault="00636DC6" w:rsidP="00636DC6">
            <w:pPr>
              <w:pStyle w:val="TAC"/>
              <w:rPr>
                <w:rFonts w:eastAsia="DengXian"/>
                <w:color w:val="000000"/>
                <w:lang w:val="en-US" w:eastAsia="zh-CN"/>
              </w:rPr>
            </w:pPr>
            <w:r w:rsidRPr="00170508">
              <w:rPr>
                <w:rFonts w:eastAsia="DengXian"/>
                <w:color w:val="000000"/>
                <w:lang w:val="en-US" w:eastAsia="zh-CN"/>
              </w:rPr>
              <w:t>CA_n5A-n77A</w:t>
            </w:r>
          </w:p>
          <w:p w14:paraId="6750CD97" w14:textId="77777777" w:rsidR="00636DC6" w:rsidRPr="00170508" w:rsidRDefault="00636DC6" w:rsidP="00636DC6">
            <w:pPr>
              <w:pStyle w:val="TAC"/>
              <w:rPr>
                <w:rFonts w:eastAsia="DengXian"/>
                <w:color w:val="000000"/>
                <w:lang w:eastAsia="zh-CN"/>
              </w:rPr>
            </w:pPr>
            <w:r w:rsidRPr="00170508">
              <w:rPr>
                <w:rFonts w:eastAsia="DengXian"/>
                <w:color w:val="000000"/>
                <w:lang w:val="en-US" w:eastAsia="zh-CN"/>
              </w:rPr>
              <w:t>CA_n66A-n77A</w:t>
            </w:r>
          </w:p>
        </w:tc>
        <w:tc>
          <w:tcPr>
            <w:tcW w:w="772" w:type="dxa"/>
            <w:tcBorders>
              <w:top w:val="single" w:sz="4" w:space="0" w:color="auto"/>
              <w:left w:val="single" w:sz="4" w:space="0" w:color="auto"/>
              <w:bottom w:val="single" w:sz="4" w:space="0" w:color="auto"/>
              <w:right w:val="single" w:sz="4" w:space="0" w:color="auto"/>
            </w:tcBorders>
            <w:vAlign w:val="center"/>
          </w:tcPr>
          <w:p w14:paraId="21EC08D4" w14:textId="77777777" w:rsidR="00636DC6" w:rsidRPr="00170508" w:rsidRDefault="00636DC6" w:rsidP="00636DC6">
            <w:pPr>
              <w:pStyle w:val="TAC"/>
              <w:rPr>
                <w:rFonts w:eastAsia="DengXian"/>
                <w:lang w:eastAsia="zh-CN"/>
              </w:rPr>
            </w:pPr>
            <w:r w:rsidRPr="00170508">
              <w:rPr>
                <w:rFonts w:eastAsia="DengXian"/>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71B60DD" w14:textId="77777777" w:rsidR="00636DC6" w:rsidRPr="00170508" w:rsidRDefault="00636DC6" w:rsidP="00636DC6">
            <w:pPr>
              <w:pStyle w:val="TAC"/>
              <w:rPr>
                <w:rFonts w:eastAsia="DengXian" w:cs="Arial"/>
                <w:color w:val="000000"/>
                <w:szCs w:val="18"/>
                <w:lang w:eastAsia="zh-CN" w:bidi="ar"/>
              </w:rPr>
            </w:pPr>
            <w:r w:rsidRPr="00170508">
              <w:rPr>
                <w:rFonts w:eastAsia="DengXian"/>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705FF2CC" w14:textId="77777777" w:rsidR="00636DC6" w:rsidRPr="00170508" w:rsidRDefault="00636DC6" w:rsidP="00636DC6">
            <w:pPr>
              <w:pStyle w:val="TAC"/>
              <w:rPr>
                <w:rFonts w:eastAsia="DengXian"/>
                <w:lang w:eastAsia="zh-CN"/>
              </w:rPr>
            </w:pPr>
            <w:r w:rsidRPr="00170508">
              <w:rPr>
                <w:rFonts w:eastAsia="DengXian"/>
                <w:lang w:val="en-US" w:eastAsia="zh-CN"/>
              </w:rPr>
              <w:t>4 and 5</w:t>
            </w:r>
          </w:p>
        </w:tc>
      </w:tr>
      <w:tr w:rsidR="00636DC6" w:rsidRPr="00170508" w14:paraId="7AC643B7" w14:textId="77777777" w:rsidTr="00FD02C8">
        <w:trPr>
          <w:jc w:val="center"/>
        </w:trPr>
        <w:tc>
          <w:tcPr>
            <w:tcW w:w="2062" w:type="dxa"/>
            <w:tcBorders>
              <w:top w:val="nil"/>
              <w:left w:val="single" w:sz="4" w:space="0" w:color="auto"/>
              <w:bottom w:val="nil"/>
              <w:right w:val="single" w:sz="4" w:space="0" w:color="auto"/>
            </w:tcBorders>
            <w:vAlign w:val="center"/>
          </w:tcPr>
          <w:p w14:paraId="0D72FF06"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FAE462D" w14:textId="77777777" w:rsidR="00636DC6" w:rsidRPr="00170508" w:rsidRDefault="00636DC6" w:rsidP="00636DC6">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C6DA48" w14:textId="77777777" w:rsidR="00636DC6" w:rsidRPr="00170508" w:rsidRDefault="00636DC6" w:rsidP="00636DC6">
            <w:pPr>
              <w:pStyle w:val="TAC"/>
              <w:rPr>
                <w:rFonts w:eastAsia="DengXian"/>
                <w:lang w:eastAsia="zh-CN"/>
              </w:rPr>
            </w:pPr>
            <w:r w:rsidRPr="00170508">
              <w:rPr>
                <w:rFonts w:eastAsia="DengXian"/>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6B0BCE6" w14:textId="77777777" w:rsidR="00636DC6" w:rsidRPr="00170508" w:rsidRDefault="00636DC6" w:rsidP="00636DC6">
            <w:pPr>
              <w:pStyle w:val="TAC"/>
              <w:rPr>
                <w:rFonts w:eastAsia="DengXian" w:cs="Arial"/>
                <w:color w:val="000000"/>
                <w:szCs w:val="18"/>
                <w:lang w:eastAsia="zh-CN" w:bidi="ar"/>
              </w:rPr>
            </w:pPr>
            <w:r w:rsidRPr="00170508">
              <w:rPr>
                <w:rFonts w:eastAsia="DengXian"/>
                <w:lang w:val="en-US" w:eastAsia="zh-CN" w:bidi="ar"/>
              </w:rPr>
              <w:t>CA_n66(2A)_BCS4 and 5</w:t>
            </w:r>
          </w:p>
        </w:tc>
        <w:tc>
          <w:tcPr>
            <w:tcW w:w="1496" w:type="dxa"/>
            <w:tcBorders>
              <w:top w:val="nil"/>
              <w:left w:val="single" w:sz="4" w:space="0" w:color="auto"/>
              <w:bottom w:val="nil"/>
              <w:right w:val="single" w:sz="4" w:space="0" w:color="auto"/>
            </w:tcBorders>
            <w:vAlign w:val="center"/>
          </w:tcPr>
          <w:p w14:paraId="454B74A2" w14:textId="77777777" w:rsidR="00636DC6" w:rsidRPr="00170508" w:rsidRDefault="00636DC6" w:rsidP="00636DC6">
            <w:pPr>
              <w:pStyle w:val="TAC"/>
              <w:rPr>
                <w:rFonts w:eastAsia="DengXian"/>
                <w:lang w:eastAsia="zh-CN"/>
              </w:rPr>
            </w:pPr>
          </w:p>
        </w:tc>
      </w:tr>
      <w:tr w:rsidR="00636DC6" w:rsidRPr="00170508" w14:paraId="4387A2E4"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2320ADA8"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7B2C858" w14:textId="77777777" w:rsidR="00636DC6" w:rsidRPr="00170508" w:rsidRDefault="00636DC6" w:rsidP="00636DC6">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BCA84A" w14:textId="77777777" w:rsidR="00636DC6" w:rsidRPr="00170508" w:rsidRDefault="00636DC6" w:rsidP="00636DC6">
            <w:pPr>
              <w:pStyle w:val="TAC"/>
              <w:rPr>
                <w:rFonts w:eastAsia="DengXian"/>
                <w:lang w:eastAsia="zh-CN"/>
              </w:rPr>
            </w:pPr>
            <w:r w:rsidRPr="00170508">
              <w:rPr>
                <w:rFonts w:eastAsia="DengXian"/>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091144C" w14:textId="77777777" w:rsidR="00636DC6" w:rsidRPr="00170508" w:rsidRDefault="00636DC6" w:rsidP="00636DC6">
            <w:pPr>
              <w:pStyle w:val="TAC"/>
              <w:rPr>
                <w:rFonts w:eastAsia="DengXian" w:cs="Arial"/>
                <w:color w:val="000000"/>
                <w:szCs w:val="18"/>
                <w:lang w:eastAsia="zh-CN" w:bidi="ar"/>
              </w:rPr>
            </w:pPr>
            <w:r w:rsidRPr="00170508">
              <w:rPr>
                <w:rFonts w:eastAsia="DengXian"/>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18C4734A" w14:textId="77777777" w:rsidR="00636DC6" w:rsidRPr="00170508" w:rsidRDefault="00636DC6" w:rsidP="00636DC6">
            <w:pPr>
              <w:pStyle w:val="TAC"/>
              <w:rPr>
                <w:rFonts w:eastAsia="DengXian"/>
                <w:lang w:eastAsia="zh-CN"/>
              </w:rPr>
            </w:pPr>
          </w:p>
        </w:tc>
      </w:tr>
      <w:tr w:rsidR="00636DC6" w:rsidRPr="00170508" w14:paraId="0B6517BD"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4580E9D5" w14:textId="77777777" w:rsidR="00636DC6" w:rsidRPr="00170508" w:rsidRDefault="00636DC6" w:rsidP="00636DC6">
            <w:pPr>
              <w:pStyle w:val="TAC"/>
              <w:rPr>
                <w:rFonts w:eastAsia="DengXian"/>
                <w:lang w:eastAsia="zh-CN"/>
              </w:rPr>
            </w:pPr>
            <w:r w:rsidRPr="00170508">
              <w:rPr>
                <w:rFonts w:eastAsia="DengXian"/>
                <w:lang w:val="en-US" w:eastAsia="zh-CN"/>
              </w:rPr>
              <w:lastRenderedPageBreak/>
              <w:t>CA_n5A-n66(2A)-n77C</w:t>
            </w:r>
          </w:p>
        </w:tc>
        <w:tc>
          <w:tcPr>
            <w:tcW w:w="1716" w:type="dxa"/>
            <w:tcBorders>
              <w:top w:val="single" w:sz="4" w:space="0" w:color="auto"/>
              <w:left w:val="single" w:sz="4" w:space="0" w:color="auto"/>
              <w:bottom w:val="nil"/>
              <w:right w:val="single" w:sz="4" w:space="0" w:color="auto"/>
            </w:tcBorders>
            <w:vAlign w:val="center"/>
          </w:tcPr>
          <w:p w14:paraId="7D976485" w14:textId="77777777" w:rsidR="00636DC6" w:rsidRPr="00170508" w:rsidRDefault="00636DC6" w:rsidP="00636DC6">
            <w:pPr>
              <w:pStyle w:val="TAC"/>
              <w:rPr>
                <w:rFonts w:eastAsia="DengXian"/>
              </w:rPr>
            </w:pPr>
            <w:r w:rsidRPr="00170508">
              <w:rPr>
                <w:rFonts w:eastAsia="DengXian"/>
              </w:rPr>
              <w:t>CA_n5A-n66A</w:t>
            </w:r>
          </w:p>
          <w:p w14:paraId="33F841D8" w14:textId="77777777" w:rsidR="00636DC6" w:rsidRDefault="00636DC6" w:rsidP="00636DC6">
            <w:pPr>
              <w:pStyle w:val="TAC"/>
              <w:rPr>
                <w:rFonts w:eastAsia="DengXian"/>
              </w:rPr>
            </w:pPr>
            <w:r w:rsidRPr="00170508">
              <w:rPr>
                <w:rFonts w:eastAsia="DengXian"/>
              </w:rPr>
              <w:t>CA_n5A-n77A</w:t>
            </w:r>
          </w:p>
          <w:p w14:paraId="5602DB4D" w14:textId="77777777" w:rsidR="00636DC6" w:rsidRPr="00170508" w:rsidRDefault="00636DC6" w:rsidP="00636DC6">
            <w:pPr>
              <w:pStyle w:val="TAC"/>
              <w:rPr>
                <w:rFonts w:eastAsia="DengXian"/>
              </w:rPr>
            </w:pPr>
            <w:r w:rsidRPr="00170508">
              <w:rPr>
                <w:rFonts w:eastAsia="DengXian"/>
              </w:rPr>
              <w:t>CA_n5A-n77</w:t>
            </w:r>
            <w:r>
              <w:rPr>
                <w:rFonts w:eastAsia="DengXian"/>
              </w:rPr>
              <w:t>C</w:t>
            </w:r>
          </w:p>
          <w:p w14:paraId="46A3FF06" w14:textId="77777777" w:rsidR="00636DC6" w:rsidRDefault="00636DC6" w:rsidP="00636DC6">
            <w:pPr>
              <w:pStyle w:val="TAC"/>
              <w:rPr>
                <w:rFonts w:eastAsia="DengXian"/>
              </w:rPr>
            </w:pPr>
            <w:r w:rsidRPr="00170508">
              <w:rPr>
                <w:rFonts w:eastAsia="DengXian"/>
              </w:rPr>
              <w:t>CA_n66A-n77A</w:t>
            </w:r>
          </w:p>
          <w:p w14:paraId="1C7B7228" w14:textId="77777777" w:rsidR="00636DC6" w:rsidRPr="00170508" w:rsidRDefault="00636DC6" w:rsidP="00636DC6">
            <w:pPr>
              <w:pStyle w:val="TAC"/>
              <w:rPr>
                <w:rFonts w:eastAsia="DengXian"/>
              </w:rPr>
            </w:pPr>
            <w:r w:rsidRPr="00170508">
              <w:rPr>
                <w:rFonts w:eastAsia="DengXian"/>
              </w:rPr>
              <w:t>CA_n66A-n77</w:t>
            </w:r>
            <w:r>
              <w:rPr>
                <w:rFonts w:eastAsia="DengXian"/>
              </w:rPr>
              <w:t>C</w:t>
            </w:r>
          </w:p>
          <w:p w14:paraId="46D72E5D" w14:textId="77777777" w:rsidR="00636DC6" w:rsidRPr="00170508" w:rsidRDefault="00636DC6" w:rsidP="00636DC6">
            <w:pPr>
              <w:pStyle w:val="TAC"/>
              <w:rPr>
                <w:rFonts w:eastAsia="DengXian"/>
                <w:color w:val="000000"/>
                <w:lang w:eastAsia="zh-CN"/>
              </w:rPr>
            </w:pPr>
            <w:r w:rsidRPr="00170508">
              <w:rPr>
                <w:rFonts w:eastAsia="DengXia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481A8AB7" w14:textId="77777777" w:rsidR="00636DC6" w:rsidRPr="00170508" w:rsidRDefault="00636DC6" w:rsidP="00636DC6">
            <w:pPr>
              <w:pStyle w:val="TAC"/>
              <w:rPr>
                <w:rFonts w:eastAsia="DengXian"/>
                <w:lang w:eastAsia="zh-CN"/>
              </w:rPr>
            </w:pPr>
            <w:r w:rsidRPr="00170508">
              <w:rPr>
                <w:rFonts w:eastAsia="DengXian"/>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D485BA8" w14:textId="77777777" w:rsidR="00636DC6" w:rsidRPr="00170508" w:rsidRDefault="00636DC6" w:rsidP="00636DC6">
            <w:pPr>
              <w:pStyle w:val="TAC"/>
              <w:rPr>
                <w:rFonts w:eastAsia="DengXian" w:cs="Arial"/>
                <w:color w:val="000000"/>
                <w:szCs w:val="18"/>
                <w:lang w:eastAsia="zh-CN" w:bidi="ar"/>
              </w:rPr>
            </w:pPr>
            <w:r w:rsidRPr="00170508">
              <w:rPr>
                <w:rFonts w:eastAsia="DengXian"/>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1BF11952" w14:textId="77777777" w:rsidR="00636DC6" w:rsidRPr="00170508" w:rsidRDefault="00636DC6" w:rsidP="00636DC6">
            <w:pPr>
              <w:pStyle w:val="TAC"/>
              <w:rPr>
                <w:rFonts w:eastAsia="DengXian"/>
                <w:lang w:eastAsia="zh-CN"/>
              </w:rPr>
            </w:pPr>
            <w:r w:rsidRPr="00170508">
              <w:rPr>
                <w:rFonts w:eastAsia="DengXian"/>
                <w:lang w:val="en-US" w:eastAsia="zh-CN"/>
              </w:rPr>
              <w:t>4 and 5</w:t>
            </w:r>
          </w:p>
        </w:tc>
      </w:tr>
      <w:tr w:rsidR="00636DC6" w:rsidRPr="00170508" w14:paraId="2DC7DC2A" w14:textId="77777777" w:rsidTr="00FD02C8">
        <w:trPr>
          <w:jc w:val="center"/>
        </w:trPr>
        <w:tc>
          <w:tcPr>
            <w:tcW w:w="2062" w:type="dxa"/>
            <w:tcBorders>
              <w:top w:val="nil"/>
              <w:left w:val="single" w:sz="4" w:space="0" w:color="auto"/>
              <w:bottom w:val="nil"/>
              <w:right w:val="single" w:sz="4" w:space="0" w:color="auto"/>
            </w:tcBorders>
            <w:vAlign w:val="center"/>
          </w:tcPr>
          <w:p w14:paraId="404C62EF"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D7C4A48" w14:textId="77777777" w:rsidR="00636DC6" w:rsidRPr="00170508" w:rsidRDefault="00636DC6" w:rsidP="00636DC6">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3A95BB" w14:textId="77777777" w:rsidR="00636DC6" w:rsidRPr="00170508" w:rsidRDefault="00636DC6" w:rsidP="00636DC6">
            <w:pPr>
              <w:pStyle w:val="TAC"/>
              <w:rPr>
                <w:rFonts w:eastAsia="DengXian"/>
                <w:lang w:eastAsia="zh-CN"/>
              </w:rPr>
            </w:pPr>
            <w:r w:rsidRPr="00170508">
              <w:rPr>
                <w:rFonts w:eastAsia="DengXian"/>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68EFE26" w14:textId="77777777" w:rsidR="00636DC6" w:rsidRPr="00170508" w:rsidRDefault="00636DC6" w:rsidP="00636DC6">
            <w:pPr>
              <w:pStyle w:val="TAC"/>
              <w:rPr>
                <w:rFonts w:eastAsia="DengXian" w:cs="Arial"/>
                <w:color w:val="000000"/>
                <w:szCs w:val="18"/>
                <w:lang w:eastAsia="zh-CN" w:bidi="ar"/>
              </w:rPr>
            </w:pPr>
            <w:r w:rsidRPr="00170508">
              <w:rPr>
                <w:rFonts w:eastAsia="DengXian"/>
                <w:lang w:val="en-US" w:eastAsia="zh-CN" w:bidi="ar"/>
              </w:rPr>
              <w:t>CA_n66(2A)_BCS4 and 5</w:t>
            </w:r>
          </w:p>
        </w:tc>
        <w:tc>
          <w:tcPr>
            <w:tcW w:w="1496" w:type="dxa"/>
            <w:tcBorders>
              <w:top w:val="nil"/>
              <w:left w:val="single" w:sz="4" w:space="0" w:color="auto"/>
              <w:bottom w:val="nil"/>
              <w:right w:val="single" w:sz="4" w:space="0" w:color="auto"/>
            </w:tcBorders>
            <w:vAlign w:val="center"/>
          </w:tcPr>
          <w:p w14:paraId="76B8E220" w14:textId="77777777" w:rsidR="00636DC6" w:rsidRPr="00170508" w:rsidRDefault="00636DC6" w:rsidP="00636DC6">
            <w:pPr>
              <w:pStyle w:val="TAC"/>
              <w:rPr>
                <w:rFonts w:eastAsia="DengXian"/>
                <w:lang w:eastAsia="zh-CN"/>
              </w:rPr>
            </w:pPr>
          </w:p>
        </w:tc>
      </w:tr>
      <w:tr w:rsidR="00636DC6" w:rsidRPr="00170508" w14:paraId="71906BD5"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6755F885"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82BE82C" w14:textId="77777777" w:rsidR="00636DC6" w:rsidRPr="00170508" w:rsidRDefault="00636DC6" w:rsidP="00636DC6">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76C25D" w14:textId="77777777" w:rsidR="00636DC6" w:rsidRPr="00170508" w:rsidRDefault="00636DC6" w:rsidP="00636DC6">
            <w:pPr>
              <w:pStyle w:val="TAC"/>
              <w:rPr>
                <w:rFonts w:eastAsia="DengXian"/>
                <w:lang w:eastAsia="zh-CN"/>
              </w:rPr>
            </w:pPr>
            <w:r w:rsidRPr="00170508">
              <w:rPr>
                <w:rFonts w:eastAsia="DengXian"/>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20B5695" w14:textId="77777777" w:rsidR="00636DC6" w:rsidRPr="00170508" w:rsidRDefault="00636DC6" w:rsidP="00636DC6">
            <w:pPr>
              <w:pStyle w:val="TAC"/>
              <w:rPr>
                <w:rFonts w:eastAsia="DengXian" w:cs="Arial"/>
                <w:color w:val="000000"/>
                <w:szCs w:val="18"/>
                <w:lang w:eastAsia="zh-CN" w:bidi="ar"/>
              </w:rPr>
            </w:pPr>
            <w:r w:rsidRPr="00170508">
              <w:rPr>
                <w:rFonts w:eastAsia="DengXian"/>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28056214" w14:textId="77777777" w:rsidR="00636DC6" w:rsidRPr="00170508" w:rsidRDefault="00636DC6" w:rsidP="00636DC6">
            <w:pPr>
              <w:pStyle w:val="TAC"/>
              <w:rPr>
                <w:rFonts w:eastAsia="DengXian"/>
                <w:lang w:eastAsia="zh-CN"/>
              </w:rPr>
            </w:pPr>
          </w:p>
        </w:tc>
      </w:tr>
      <w:tr w:rsidR="00636DC6" w:rsidRPr="00170508" w14:paraId="642EC3BE"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4C85D106" w14:textId="77777777" w:rsidR="00636DC6" w:rsidRPr="00170508" w:rsidRDefault="00636DC6" w:rsidP="00636DC6">
            <w:pPr>
              <w:pStyle w:val="TAC"/>
              <w:rPr>
                <w:rFonts w:eastAsia="DengXian"/>
                <w:lang w:eastAsia="zh-CN"/>
              </w:rPr>
            </w:pPr>
            <w:r w:rsidRPr="00170508">
              <w:rPr>
                <w:rFonts w:eastAsia="DengXian"/>
                <w:lang w:val="en-US" w:eastAsia="zh-CN"/>
              </w:rPr>
              <w:t>CA_n5B-n66(2A)-n77A</w:t>
            </w:r>
          </w:p>
        </w:tc>
        <w:tc>
          <w:tcPr>
            <w:tcW w:w="1716" w:type="dxa"/>
            <w:tcBorders>
              <w:top w:val="single" w:sz="4" w:space="0" w:color="auto"/>
              <w:left w:val="single" w:sz="4" w:space="0" w:color="auto"/>
              <w:bottom w:val="nil"/>
              <w:right w:val="single" w:sz="4" w:space="0" w:color="auto"/>
            </w:tcBorders>
            <w:vAlign w:val="center"/>
          </w:tcPr>
          <w:p w14:paraId="44B0BCC1" w14:textId="77777777" w:rsidR="00636DC6" w:rsidRPr="00170508" w:rsidRDefault="00636DC6" w:rsidP="00636DC6">
            <w:pPr>
              <w:pStyle w:val="TAC"/>
              <w:rPr>
                <w:rFonts w:eastAsia="DengXian"/>
              </w:rPr>
            </w:pPr>
            <w:r w:rsidRPr="00170508">
              <w:rPr>
                <w:rFonts w:eastAsia="DengXian"/>
              </w:rPr>
              <w:t>CA_n5A-n66A</w:t>
            </w:r>
          </w:p>
          <w:p w14:paraId="4B460F54" w14:textId="77777777" w:rsidR="00636DC6" w:rsidRPr="00170508" w:rsidRDefault="00636DC6" w:rsidP="00636DC6">
            <w:pPr>
              <w:pStyle w:val="TAC"/>
              <w:rPr>
                <w:rFonts w:eastAsia="DengXian"/>
              </w:rPr>
            </w:pPr>
            <w:r w:rsidRPr="00170508">
              <w:rPr>
                <w:rFonts w:eastAsia="DengXian"/>
              </w:rPr>
              <w:t>CA_n5A-n77A</w:t>
            </w:r>
          </w:p>
          <w:p w14:paraId="59C6F3D6" w14:textId="77777777" w:rsidR="00636DC6" w:rsidRDefault="00636DC6" w:rsidP="00636DC6">
            <w:pPr>
              <w:pStyle w:val="TAC"/>
              <w:rPr>
                <w:rFonts w:eastAsia="DengXian"/>
              </w:rPr>
            </w:pPr>
            <w:r w:rsidRPr="00170508">
              <w:rPr>
                <w:rFonts w:eastAsia="DengXian"/>
              </w:rPr>
              <w:t>CA_n66A-n77A</w:t>
            </w:r>
          </w:p>
          <w:p w14:paraId="40854F47" w14:textId="77777777" w:rsidR="00636DC6" w:rsidRPr="00170508" w:rsidRDefault="00636DC6" w:rsidP="00636DC6">
            <w:pPr>
              <w:pStyle w:val="TAC"/>
              <w:rPr>
                <w:rFonts w:eastAsia="DengXian"/>
                <w:color w:val="000000"/>
                <w:lang w:eastAsia="zh-CN"/>
              </w:rPr>
            </w:pPr>
            <w:r w:rsidRPr="00170508">
              <w:rPr>
                <w:rFonts w:eastAsia="DengXian"/>
                <w:lang w:val="en-US" w:eastAsia="zh-CN"/>
              </w:rPr>
              <w:t>CA_n5B</w:t>
            </w:r>
          </w:p>
        </w:tc>
        <w:tc>
          <w:tcPr>
            <w:tcW w:w="772" w:type="dxa"/>
            <w:tcBorders>
              <w:top w:val="single" w:sz="4" w:space="0" w:color="auto"/>
              <w:left w:val="single" w:sz="4" w:space="0" w:color="auto"/>
              <w:bottom w:val="single" w:sz="4" w:space="0" w:color="auto"/>
              <w:right w:val="single" w:sz="4" w:space="0" w:color="auto"/>
            </w:tcBorders>
            <w:vAlign w:val="center"/>
          </w:tcPr>
          <w:p w14:paraId="553F3E45" w14:textId="77777777" w:rsidR="00636DC6" w:rsidRPr="00170508" w:rsidRDefault="00636DC6" w:rsidP="00636DC6">
            <w:pPr>
              <w:pStyle w:val="TAC"/>
              <w:rPr>
                <w:rFonts w:eastAsia="DengXian"/>
                <w:lang w:eastAsia="zh-CN"/>
              </w:rPr>
            </w:pPr>
            <w:r w:rsidRPr="00170508">
              <w:rPr>
                <w:rFonts w:eastAsia="DengXian"/>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644B0FC" w14:textId="77777777" w:rsidR="00636DC6" w:rsidRPr="00170508" w:rsidRDefault="00636DC6" w:rsidP="00636DC6">
            <w:pPr>
              <w:pStyle w:val="TAC"/>
              <w:rPr>
                <w:rFonts w:eastAsia="DengXian" w:cs="Arial"/>
                <w:color w:val="000000"/>
                <w:szCs w:val="18"/>
                <w:lang w:eastAsia="zh-CN" w:bidi="ar"/>
              </w:rPr>
            </w:pPr>
            <w:r w:rsidRPr="00170508">
              <w:rPr>
                <w:rFonts w:eastAsia="DengXian"/>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44469E2B" w14:textId="77777777" w:rsidR="00636DC6" w:rsidRPr="00170508" w:rsidRDefault="00636DC6" w:rsidP="00636DC6">
            <w:pPr>
              <w:pStyle w:val="TAC"/>
              <w:rPr>
                <w:rFonts w:eastAsia="DengXian"/>
                <w:lang w:eastAsia="zh-CN"/>
              </w:rPr>
            </w:pPr>
            <w:r w:rsidRPr="00170508">
              <w:rPr>
                <w:rFonts w:eastAsia="DengXian"/>
                <w:lang w:val="en-US" w:eastAsia="zh-CN"/>
              </w:rPr>
              <w:t>4 and 5</w:t>
            </w:r>
          </w:p>
        </w:tc>
      </w:tr>
      <w:tr w:rsidR="00636DC6" w:rsidRPr="00170508" w14:paraId="71F3B2BB" w14:textId="77777777" w:rsidTr="00FD02C8">
        <w:trPr>
          <w:jc w:val="center"/>
        </w:trPr>
        <w:tc>
          <w:tcPr>
            <w:tcW w:w="2062" w:type="dxa"/>
            <w:tcBorders>
              <w:top w:val="nil"/>
              <w:left w:val="single" w:sz="4" w:space="0" w:color="auto"/>
              <w:bottom w:val="nil"/>
              <w:right w:val="single" w:sz="4" w:space="0" w:color="auto"/>
            </w:tcBorders>
            <w:vAlign w:val="center"/>
          </w:tcPr>
          <w:p w14:paraId="71182DFB"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7A8EDD8" w14:textId="77777777" w:rsidR="00636DC6" w:rsidRPr="00170508" w:rsidRDefault="00636DC6" w:rsidP="00636DC6">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B95475" w14:textId="77777777" w:rsidR="00636DC6" w:rsidRPr="00170508" w:rsidRDefault="00636DC6" w:rsidP="00636DC6">
            <w:pPr>
              <w:pStyle w:val="TAC"/>
              <w:rPr>
                <w:rFonts w:eastAsia="DengXian"/>
                <w:lang w:eastAsia="zh-CN"/>
              </w:rPr>
            </w:pPr>
            <w:r w:rsidRPr="00170508">
              <w:rPr>
                <w:rFonts w:eastAsia="DengXian"/>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EE9CFF0" w14:textId="77777777" w:rsidR="00636DC6" w:rsidRPr="00170508" w:rsidRDefault="00636DC6" w:rsidP="00636DC6">
            <w:pPr>
              <w:pStyle w:val="TAC"/>
              <w:rPr>
                <w:rFonts w:eastAsia="DengXian" w:cs="Arial"/>
                <w:color w:val="000000"/>
                <w:szCs w:val="18"/>
                <w:lang w:eastAsia="zh-CN" w:bidi="ar"/>
              </w:rPr>
            </w:pPr>
            <w:r w:rsidRPr="00170508">
              <w:rPr>
                <w:rFonts w:eastAsia="DengXian"/>
                <w:lang w:val="en-US" w:eastAsia="zh-CN" w:bidi="ar"/>
              </w:rPr>
              <w:t>CA_n66(2A)_BCS4 and 5</w:t>
            </w:r>
          </w:p>
        </w:tc>
        <w:tc>
          <w:tcPr>
            <w:tcW w:w="1496" w:type="dxa"/>
            <w:tcBorders>
              <w:top w:val="nil"/>
              <w:left w:val="single" w:sz="4" w:space="0" w:color="auto"/>
              <w:bottom w:val="nil"/>
              <w:right w:val="single" w:sz="4" w:space="0" w:color="auto"/>
            </w:tcBorders>
            <w:vAlign w:val="center"/>
          </w:tcPr>
          <w:p w14:paraId="6ADB164F" w14:textId="77777777" w:rsidR="00636DC6" w:rsidRPr="00170508" w:rsidRDefault="00636DC6" w:rsidP="00636DC6">
            <w:pPr>
              <w:pStyle w:val="TAC"/>
              <w:rPr>
                <w:rFonts w:eastAsia="DengXian"/>
                <w:lang w:eastAsia="zh-CN"/>
              </w:rPr>
            </w:pPr>
          </w:p>
        </w:tc>
      </w:tr>
      <w:tr w:rsidR="00636DC6" w:rsidRPr="00170508" w14:paraId="2BB53685"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2D1CAEA4"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064830C" w14:textId="77777777" w:rsidR="00636DC6" w:rsidRPr="00170508" w:rsidRDefault="00636DC6" w:rsidP="00636DC6">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044969" w14:textId="77777777" w:rsidR="00636DC6" w:rsidRPr="00170508" w:rsidRDefault="00636DC6" w:rsidP="00636DC6">
            <w:pPr>
              <w:pStyle w:val="TAC"/>
              <w:rPr>
                <w:rFonts w:eastAsia="DengXian"/>
                <w:lang w:eastAsia="zh-CN"/>
              </w:rPr>
            </w:pPr>
            <w:r w:rsidRPr="00170508">
              <w:rPr>
                <w:rFonts w:eastAsia="DengXian"/>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E812A1F" w14:textId="77777777" w:rsidR="00636DC6" w:rsidRPr="00170508" w:rsidRDefault="00636DC6" w:rsidP="00636DC6">
            <w:pPr>
              <w:pStyle w:val="TAC"/>
              <w:rPr>
                <w:rFonts w:eastAsia="DengXian" w:cs="Arial"/>
                <w:color w:val="000000"/>
                <w:szCs w:val="18"/>
                <w:lang w:eastAsia="zh-CN" w:bidi="ar"/>
              </w:rPr>
            </w:pPr>
            <w:r w:rsidRPr="00170508">
              <w:rPr>
                <w:rFonts w:eastAsia="DengXian"/>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5C39AD2B" w14:textId="77777777" w:rsidR="00636DC6" w:rsidRPr="00170508" w:rsidRDefault="00636DC6" w:rsidP="00636DC6">
            <w:pPr>
              <w:pStyle w:val="TAC"/>
              <w:rPr>
                <w:rFonts w:eastAsia="DengXian"/>
                <w:lang w:eastAsia="zh-CN"/>
              </w:rPr>
            </w:pPr>
          </w:p>
        </w:tc>
      </w:tr>
      <w:tr w:rsidR="00636DC6" w:rsidRPr="00170508" w14:paraId="514ABF6F"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61F9555F" w14:textId="77777777" w:rsidR="00636DC6" w:rsidRPr="00170508" w:rsidRDefault="00636DC6" w:rsidP="00636DC6">
            <w:pPr>
              <w:pStyle w:val="TAC"/>
              <w:rPr>
                <w:rFonts w:eastAsia="DengXian"/>
                <w:lang w:eastAsia="zh-CN"/>
              </w:rPr>
            </w:pPr>
            <w:r w:rsidRPr="00170508">
              <w:rPr>
                <w:rFonts w:eastAsia="DengXian"/>
                <w:lang w:val="en-US" w:eastAsia="zh-CN"/>
              </w:rPr>
              <w:t>CA_n5B-n66(2A)-n77C</w:t>
            </w:r>
          </w:p>
        </w:tc>
        <w:tc>
          <w:tcPr>
            <w:tcW w:w="1716" w:type="dxa"/>
            <w:tcBorders>
              <w:top w:val="single" w:sz="4" w:space="0" w:color="auto"/>
              <w:left w:val="single" w:sz="4" w:space="0" w:color="auto"/>
              <w:bottom w:val="nil"/>
              <w:right w:val="single" w:sz="4" w:space="0" w:color="auto"/>
            </w:tcBorders>
            <w:vAlign w:val="center"/>
          </w:tcPr>
          <w:p w14:paraId="354CFB2C" w14:textId="77777777" w:rsidR="00636DC6" w:rsidRPr="00170508" w:rsidRDefault="00636DC6" w:rsidP="00636DC6">
            <w:pPr>
              <w:pStyle w:val="TAC"/>
              <w:rPr>
                <w:rFonts w:eastAsia="DengXian"/>
              </w:rPr>
            </w:pPr>
            <w:r w:rsidRPr="00170508">
              <w:rPr>
                <w:rFonts w:eastAsia="DengXian"/>
              </w:rPr>
              <w:t>CA_n5A-n66A</w:t>
            </w:r>
          </w:p>
          <w:p w14:paraId="654CA2C5" w14:textId="77777777" w:rsidR="00636DC6" w:rsidRDefault="00636DC6" w:rsidP="00636DC6">
            <w:pPr>
              <w:pStyle w:val="TAC"/>
              <w:rPr>
                <w:rFonts w:eastAsia="DengXian"/>
              </w:rPr>
            </w:pPr>
            <w:r w:rsidRPr="00170508">
              <w:rPr>
                <w:rFonts w:eastAsia="DengXian"/>
              </w:rPr>
              <w:t>CA_n5A-n77A</w:t>
            </w:r>
          </w:p>
          <w:p w14:paraId="480D4CF6" w14:textId="77777777" w:rsidR="00636DC6" w:rsidRDefault="00636DC6" w:rsidP="00636DC6">
            <w:pPr>
              <w:pStyle w:val="TAC"/>
              <w:rPr>
                <w:rFonts w:eastAsia="DengXian"/>
              </w:rPr>
            </w:pPr>
            <w:r w:rsidRPr="00170508">
              <w:rPr>
                <w:rFonts w:eastAsia="DengXian"/>
              </w:rPr>
              <w:t>CA_n5A-n77</w:t>
            </w:r>
            <w:r>
              <w:rPr>
                <w:rFonts w:eastAsia="DengXian"/>
              </w:rPr>
              <w:t>C</w:t>
            </w:r>
          </w:p>
          <w:p w14:paraId="414E5AB3" w14:textId="77777777" w:rsidR="00636DC6" w:rsidRPr="00170508" w:rsidRDefault="00636DC6" w:rsidP="00636DC6">
            <w:pPr>
              <w:pStyle w:val="TAC"/>
              <w:rPr>
                <w:rFonts w:eastAsia="DengXian"/>
              </w:rPr>
            </w:pPr>
            <w:r w:rsidRPr="00170508">
              <w:rPr>
                <w:rFonts w:eastAsia="DengXian"/>
              </w:rPr>
              <w:t>CA_n5</w:t>
            </w:r>
            <w:r>
              <w:rPr>
                <w:rFonts w:eastAsia="DengXian"/>
              </w:rPr>
              <w:t>B</w:t>
            </w:r>
          </w:p>
          <w:p w14:paraId="75FA5CFD" w14:textId="77777777" w:rsidR="00636DC6" w:rsidRDefault="00636DC6" w:rsidP="00636DC6">
            <w:pPr>
              <w:pStyle w:val="TAC"/>
              <w:rPr>
                <w:rFonts w:eastAsia="DengXian"/>
              </w:rPr>
            </w:pPr>
            <w:r w:rsidRPr="00170508">
              <w:rPr>
                <w:rFonts w:eastAsia="DengXian"/>
              </w:rPr>
              <w:t>CA_n66A-n77A</w:t>
            </w:r>
          </w:p>
          <w:p w14:paraId="20CE5F8E" w14:textId="77777777" w:rsidR="00636DC6" w:rsidRPr="00170508" w:rsidRDefault="00636DC6" w:rsidP="00636DC6">
            <w:pPr>
              <w:pStyle w:val="TAC"/>
              <w:rPr>
                <w:rFonts w:eastAsia="DengXian"/>
              </w:rPr>
            </w:pPr>
            <w:r w:rsidRPr="00170508">
              <w:rPr>
                <w:rFonts w:eastAsia="DengXian"/>
              </w:rPr>
              <w:t>CA_n66A-n77</w:t>
            </w:r>
            <w:r>
              <w:rPr>
                <w:rFonts w:eastAsia="DengXian"/>
              </w:rPr>
              <w:t>C</w:t>
            </w:r>
          </w:p>
          <w:p w14:paraId="283497FD" w14:textId="77777777" w:rsidR="00636DC6" w:rsidRPr="00170508" w:rsidRDefault="00636DC6" w:rsidP="00636DC6">
            <w:pPr>
              <w:pStyle w:val="TAC"/>
              <w:rPr>
                <w:rFonts w:eastAsia="DengXian"/>
                <w:color w:val="000000"/>
                <w:lang w:eastAsia="zh-CN"/>
              </w:rPr>
            </w:pPr>
            <w:r w:rsidRPr="00170508">
              <w:rPr>
                <w:rFonts w:eastAsia="DengXian"/>
                <w:color w:val="000000"/>
                <w:lang w:val="en-US"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04B790BE" w14:textId="77777777" w:rsidR="00636DC6" w:rsidRPr="00170508" w:rsidRDefault="00636DC6" w:rsidP="00636DC6">
            <w:pPr>
              <w:pStyle w:val="TAC"/>
              <w:rPr>
                <w:rFonts w:eastAsia="DengXian"/>
                <w:lang w:eastAsia="zh-CN"/>
              </w:rPr>
            </w:pPr>
            <w:r w:rsidRPr="00170508">
              <w:rPr>
                <w:rFonts w:eastAsia="DengXian"/>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138759C" w14:textId="77777777" w:rsidR="00636DC6" w:rsidRPr="00170508" w:rsidRDefault="00636DC6" w:rsidP="00636DC6">
            <w:pPr>
              <w:pStyle w:val="TAC"/>
              <w:rPr>
                <w:rFonts w:eastAsia="DengXian" w:cs="Arial"/>
                <w:color w:val="000000"/>
                <w:szCs w:val="18"/>
                <w:lang w:eastAsia="zh-CN" w:bidi="ar"/>
              </w:rPr>
            </w:pPr>
            <w:r w:rsidRPr="00170508">
              <w:rPr>
                <w:rFonts w:eastAsia="DengXian"/>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3E049812" w14:textId="77777777" w:rsidR="00636DC6" w:rsidRPr="00170508" w:rsidRDefault="00636DC6" w:rsidP="00636DC6">
            <w:pPr>
              <w:pStyle w:val="TAC"/>
              <w:rPr>
                <w:rFonts w:eastAsia="DengXian"/>
                <w:lang w:eastAsia="zh-CN"/>
              </w:rPr>
            </w:pPr>
            <w:r w:rsidRPr="00170508">
              <w:rPr>
                <w:rFonts w:eastAsia="DengXian"/>
                <w:lang w:val="en-US" w:eastAsia="zh-CN"/>
              </w:rPr>
              <w:t>4 and 5</w:t>
            </w:r>
          </w:p>
        </w:tc>
      </w:tr>
      <w:tr w:rsidR="00636DC6" w:rsidRPr="00170508" w14:paraId="72BA7B85" w14:textId="77777777" w:rsidTr="00FD02C8">
        <w:trPr>
          <w:jc w:val="center"/>
        </w:trPr>
        <w:tc>
          <w:tcPr>
            <w:tcW w:w="2062" w:type="dxa"/>
            <w:tcBorders>
              <w:top w:val="nil"/>
              <w:left w:val="single" w:sz="4" w:space="0" w:color="auto"/>
              <w:bottom w:val="nil"/>
              <w:right w:val="single" w:sz="4" w:space="0" w:color="auto"/>
            </w:tcBorders>
            <w:vAlign w:val="center"/>
          </w:tcPr>
          <w:p w14:paraId="3B9ED772"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7BC0D40" w14:textId="77777777" w:rsidR="00636DC6" w:rsidRPr="00170508" w:rsidRDefault="00636DC6" w:rsidP="00636DC6">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552C1C" w14:textId="77777777" w:rsidR="00636DC6" w:rsidRPr="00170508" w:rsidRDefault="00636DC6" w:rsidP="00636DC6">
            <w:pPr>
              <w:pStyle w:val="TAC"/>
              <w:rPr>
                <w:rFonts w:eastAsia="DengXian"/>
                <w:lang w:eastAsia="zh-CN"/>
              </w:rPr>
            </w:pPr>
            <w:r w:rsidRPr="00170508">
              <w:rPr>
                <w:rFonts w:eastAsia="DengXian"/>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28A2289" w14:textId="77777777" w:rsidR="00636DC6" w:rsidRPr="00170508" w:rsidRDefault="00636DC6" w:rsidP="00636DC6">
            <w:pPr>
              <w:pStyle w:val="TAC"/>
              <w:rPr>
                <w:rFonts w:eastAsia="DengXian" w:cs="Arial"/>
                <w:color w:val="000000"/>
                <w:szCs w:val="18"/>
                <w:lang w:eastAsia="zh-CN" w:bidi="ar"/>
              </w:rPr>
            </w:pPr>
            <w:r w:rsidRPr="00170508">
              <w:rPr>
                <w:rFonts w:eastAsia="DengXian"/>
                <w:lang w:val="en-US" w:eastAsia="zh-CN" w:bidi="ar"/>
              </w:rPr>
              <w:t>CA_n66(2A)_BCS4 and 5</w:t>
            </w:r>
          </w:p>
        </w:tc>
        <w:tc>
          <w:tcPr>
            <w:tcW w:w="1496" w:type="dxa"/>
            <w:tcBorders>
              <w:top w:val="nil"/>
              <w:left w:val="single" w:sz="4" w:space="0" w:color="auto"/>
              <w:bottom w:val="nil"/>
              <w:right w:val="single" w:sz="4" w:space="0" w:color="auto"/>
            </w:tcBorders>
            <w:vAlign w:val="center"/>
          </w:tcPr>
          <w:p w14:paraId="785BBEFA" w14:textId="77777777" w:rsidR="00636DC6" w:rsidRPr="00170508" w:rsidRDefault="00636DC6" w:rsidP="00636DC6">
            <w:pPr>
              <w:pStyle w:val="TAC"/>
              <w:rPr>
                <w:rFonts w:eastAsia="DengXian"/>
                <w:lang w:eastAsia="zh-CN"/>
              </w:rPr>
            </w:pPr>
          </w:p>
        </w:tc>
      </w:tr>
      <w:tr w:rsidR="00636DC6" w:rsidRPr="00170508" w14:paraId="5670854B"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7721A383"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08ABEB7" w14:textId="77777777" w:rsidR="00636DC6" w:rsidRPr="00170508" w:rsidRDefault="00636DC6" w:rsidP="00636DC6">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C36280" w14:textId="77777777" w:rsidR="00636DC6" w:rsidRPr="00170508" w:rsidRDefault="00636DC6" w:rsidP="00636DC6">
            <w:pPr>
              <w:pStyle w:val="TAC"/>
              <w:rPr>
                <w:rFonts w:eastAsia="DengXian"/>
                <w:lang w:eastAsia="zh-CN"/>
              </w:rPr>
            </w:pPr>
            <w:r w:rsidRPr="00170508">
              <w:rPr>
                <w:rFonts w:eastAsia="DengXian"/>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3A6912D" w14:textId="77777777" w:rsidR="00636DC6" w:rsidRPr="00170508" w:rsidRDefault="00636DC6" w:rsidP="00636DC6">
            <w:pPr>
              <w:pStyle w:val="TAC"/>
              <w:rPr>
                <w:rFonts w:eastAsia="DengXian" w:cs="Arial"/>
                <w:color w:val="000000"/>
                <w:szCs w:val="18"/>
                <w:lang w:eastAsia="zh-CN" w:bidi="ar"/>
              </w:rPr>
            </w:pPr>
            <w:r w:rsidRPr="00170508">
              <w:rPr>
                <w:rFonts w:eastAsia="DengXian"/>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581C72E4" w14:textId="77777777" w:rsidR="00636DC6" w:rsidRPr="00170508" w:rsidRDefault="00636DC6" w:rsidP="00636DC6">
            <w:pPr>
              <w:pStyle w:val="TAC"/>
              <w:rPr>
                <w:rFonts w:eastAsia="DengXian"/>
                <w:lang w:eastAsia="zh-CN"/>
              </w:rPr>
            </w:pPr>
          </w:p>
        </w:tc>
      </w:tr>
      <w:tr w:rsidR="00636DC6" w:rsidRPr="00170508" w14:paraId="604ACD44" w14:textId="77777777" w:rsidTr="00FD02C8">
        <w:trPr>
          <w:jc w:val="center"/>
        </w:trPr>
        <w:tc>
          <w:tcPr>
            <w:tcW w:w="2062" w:type="dxa"/>
            <w:tcBorders>
              <w:top w:val="single" w:sz="4" w:space="0" w:color="auto"/>
              <w:left w:val="single" w:sz="4" w:space="0" w:color="auto"/>
              <w:bottom w:val="nil"/>
              <w:right w:val="single" w:sz="4" w:space="0" w:color="auto"/>
            </w:tcBorders>
          </w:tcPr>
          <w:p w14:paraId="35B680BD" w14:textId="77777777" w:rsidR="00636DC6" w:rsidRPr="00170508" w:rsidRDefault="00636DC6" w:rsidP="00636DC6">
            <w:pPr>
              <w:pStyle w:val="TAC"/>
              <w:rPr>
                <w:rFonts w:eastAsia="DengXian"/>
                <w:lang w:eastAsia="zh-CN"/>
              </w:rPr>
            </w:pPr>
            <w:r w:rsidRPr="00170508">
              <w:rPr>
                <w:rFonts w:eastAsia="DengXian"/>
                <w:lang w:eastAsia="zh-CN"/>
              </w:rPr>
              <w:t>CA_n5A-n66(2A)-n77(2A)</w:t>
            </w:r>
          </w:p>
        </w:tc>
        <w:tc>
          <w:tcPr>
            <w:tcW w:w="1716" w:type="dxa"/>
            <w:tcBorders>
              <w:top w:val="single" w:sz="4" w:space="0" w:color="auto"/>
              <w:left w:val="single" w:sz="4" w:space="0" w:color="auto"/>
              <w:bottom w:val="nil"/>
              <w:right w:val="single" w:sz="4" w:space="0" w:color="auto"/>
            </w:tcBorders>
          </w:tcPr>
          <w:p w14:paraId="35759B1E" w14:textId="77777777" w:rsidR="00636DC6" w:rsidRPr="00170508" w:rsidRDefault="00636DC6" w:rsidP="00636DC6">
            <w:pPr>
              <w:pStyle w:val="TAC"/>
              <w:rPr>
                <w:rFonts w:eastAsia="DengXian"/>
              </w:rPr>
            </w:pPr>
            <w:r w:rsidRPr="00170508">
              <w:rPr>
                <w:rFonts w:eastAsia="DengXian"/>
                <w:lang w:eastAsia="zh-CN"/>
              </w:rPr>
              <w:t>n77</w:t>
            </w:r>
            <w:r w:rsidRPr="00170508">
              <w:rPr>
                <w:rFonts w:eastAsia="DengXian"/>
                <w:vertAlign w:val="superscript"/>
                <w:lang w:eastAsia="zh-CN"/>
              </w:rPr>
              <w:t>7,9</w:t>
            </w:r>
          </w:p>
          <w:p w14:paraId="7BCC9A2C" w14:textId="77777777" w:rsidR="00636DC6" w:rsidRPr="00170508" w:rsidRDefault="00636DC6" w:rsidP="00636DC6">
            <w:pPr>
              <w:pStyle w:val="TAC"/>
              <w:rPr>
                <w:rFonts w:eastAsia="DengXian" w:cs="Arial"/>
                <w:color w:val="000000"/>
                <w:szCs w:val="18"/>
              </w:rPr>
            </w:pPr>
            <w:r w:rsidRPr="00170508">
              <w:rPr>
                <w:rFonts w:eastAsia="DengXian" w:cs="Arial"/>
                <w:color w:val="000000"/>
                <w:szCs w:val="18"/>
              </w:rPr>
              <w:t>CA_n5A-n66A</w:t>
            </w:r>
          </w:p>
          <w:p w14:paraId="734386BD" w14:textId="77777777" w:rsidR="00636DC6" w:rsidRPr="00170508" w:rsidRDefault="00636DC6" w:rsidP="00636DC6">
            <w:pPr>
              <w:pStyle w:val="TAC"/>
              <w:rPr>
                <w:rFonts w:eastAsia="DengXian"/>
              </w:rPr>
            </w:pPr>
            <w:r w:rsidRPr="00170508">
              <w:rPr>
                <w:rFonts w:eastAsia="DengXian" w:cs="Arial"/>
                <w:color w:val="000000"/>
                <w:szCs w:val="18"/>
              </w:rPr>
              <w:t>CA_n5A-n77A</w:t>
            </w:r>
            <w:r w:rsidRPr="00170508">
              <w:rPr>
                <w:rFonts w:eastAsia="DengXian"/>
                <w:vertAlign w:val="superscript"/>
                <w:lang w:eastAsia="zh-CN"/>
              </w:rPr>
              <w:t>7</w:t>
            </w:r>
          </w:p>
          <w:p w14:paraId="0094EB23" w14:textId="77777777" w:rsidR="00636DC6" w:rsidRPr="00170508" w:rsidRDefault="00636DC6" w:rsidP="00636DC6">
            <w:pPr>
              <w:pStyle w:val="TAC"/>
              <w:rPr>
                <w:rFonts w:eastAsia="DengXian"/>
              </w:rPr>
            </w:pPr>
            <w:r w:rsidRPr="00170508">
              <w:rPr>
                <w:rFonts w:eastAsia="DengXian" w:cs="Arial"/>
                <w:color w:val="000000"/>
                <w:szCs w:val="18"/>
              </w:rPr>
              <w:t>CA_n66A-n77A</w:t>
            </w:r>
            <w:r w:rsidRPr="00170508">
              <w:rPr>
                <w:rFonts w:eastAsia="DengXian"/>
                <w:vertAlign w:val="superscript"/>
                <w:lang w:eastAsia="zh-CN"/>
              </w:rPr>
              <w:t>7</w:t>
            </w:r>
          </w:p>
          <w:p w14:paraId="6C0D5589" w14:textId="77777777" w:rsidR="00636DC6" w:rsidRPr="00170508" w:rsidRDefault="00636DC6" w:rsidP="00636DC6">
            <w:pPr>
              <w:pStyle w:val="TAC"/>
              <w:rPr>
                <w:rFonts w:eastAsia="DengXian" w:cs="Arial"/>
                <w:color w:val="000000"/>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56974EF9" w14:textId="77777777" w:rsidR="00636DC6" w:rsidRPr="00170508" w:rsidRDefault="00636DC6" w:rsidP="00636DC6">
            <w:pPr>
              <w:pStyle w:val="TAC"/>
              <w:rPr>
                <w:rFonts w:eastAsia="DengXian"/>
                <w:lang w:eastAsia="zh-CN"/>
              </w:rPr>
            </w:pPr>
            <w:r w:rsidRPr="00170508">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5BD828C" w14:textId="77777777" w:rsidR="00636DC6" w:rsidRPr="00170508" w:rsidRDefault="00636DC6" w:rsidP="00636DC6">
            <w:pPr>
              <w:pStyle w:val="TAC"/>
              <w:rPr>
                <w:rFonts w:eastAsia="DengXian"/>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245F167" w14:textId="77777777" w:rsidR="00636DC6" w:rsidRPr="00170508" w:rsidRDefault="00636DC6" w:rsidP="00636DC6">
            <w:pPr>
              <w:pStyle w:val="TAC"/>
              <w:rPr>
                <w:rFonts w:eastAsia="DengXian"/>
                <w:lang w:eastAsia="zh-CN"/>
              </w:rPr>
            </w:pPr>
            <w:r w:rsidRPr="00170508">
              <w:rPr>
                <w:rFonts w:eastAsia="DengXian"/>
                <w:lang w:eastAsia="zh-CN"/>
              </w:rPr>
              <w:t>0</w:t>
            </w:r>
          </w:p>
        </w:tc>
      </w:tr>
      <w:tr w:rsidR="00636DC6" w:rsidRPr="00170508" w14:paraId="17C78229" w14:textId="77777777" w:rsidTr="00FD02C8">
        <w:trPr>
          <w:jc w:val="center"/>
        </w:trPr>
        <w:tc>
          <w:tcPr>
            <w:tcW w:w="2062" w:type="dxa"/>
            <w:tcBorders>
              <w:top w:val="nil"/>
              <w:left w:val="single" w:sz="4" w:space="0" w:color="auto"/>
              <w:bottom w:val="nil"/>
              <w:right w:val="single" w:sz="4" w:space="0" w:color="auto"/>
            </w:tcBorders>
          </w:tcPr>
          <w:p w14:paraId="30B1832B"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tcPr>
          <w:p w14:paraId="2501DDD1" w14:textId="77777777" w:rsidR="00636DC6" w:rsidRPr="00170508" w:rsidRDefault="00636DC6" w:rsidP="00636DC6">
            <w:pPr>
              <w:pStyle w:val="TAC"/>
              <w:rPr>
                <w:rFonts w:eastAsia="DengXian" w:cs="Arial"/>
                <w:color w:val="000000"/>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53A7628E" w14:textId="77777777" w:rsidR="00636DC6" w:rsidRPr="00170508" w:rsidRDefault="00636DC6" w:rsidP="00636DC6">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77CD44D" w14:textId="77777777" w:rsidR="00636DC6" w:rsidRPr="00170508" w:rsidRDefault="00636DC6" w:rsidP="00636DC6">
            <w:pPr>
              <w:pStyle w:val="TAC"/>
              <w:rPr>
                <w:rFonts w:eastAsia="DengXian"/>
                <w:lang w:eastAsia="zh-CN"/>
              </w:rPr>
            </w:pPr>
            <w:r w:rsidRPr="00170508">
              <w:rPr>
                <w:rFonts w:eastAsia="DengXian" w:cs="Arial"/>
                <w:color w:val="000000"/>
                <w:szCs w:val="18"/>
                <w:lang w:eastAsia="zh-CN" w:bidi="ar"/>
              </w:rPr>
              <w:t>CA_n66(2A)_BCS1</w:t>
            </w:r>
          </w:p>
        </w:tc>
        <w:tc>
          <w:tcPr>
            <w:tcW w:w="1496" w:type="dxa"/>
            <w:tcBorders>
              <w:top w:val="nil"/>
              <w:left w:val="single" w:sz="4" w:space="0" w:color="auto"/>
              <w:bottom w:val="nil"/>
              <w:right w:val="single" w:sz="4" w:space="0" w:color="auto"/>
            </w:tcBorders>
            <w:vAlign w:val="center"/>
          </w:tcPr>
          <w:p w14:paraId="6AE96B55" w14:textId="77777777" w:rsidR="00636DC6" w:rsidRPr="00170508" w:rsidRDefault="00636DC6" w:rsidP="00636DC6">
            <w:pPr>
              <w:pStyle w:val="TAC"/>
              <w:rPr>
                <w:rFonts w:eastAsia="DengXian"/>
                <w:lang w:eastAsia="zh-CN"/>
              </w:rPr>
            </w:pPr>
          </w:p>
        </w:tc>
      </w:tr>
      <w:tr w:rsidR="00636DC6" w:rsidRPr="00170508" w14:paraId="6E65E3D5" w14:textId="77777777" w:rsidTr="00FD02C8">
        <w:trPr>
          <w:jc w:val="center"/>
        </w:trPr>
        <w:tc>
          <w:tcPr>
            <w:tcW w:w="2062" w:type="dxa"/>
            <w:tcBorders>
              <w:top w:val="nil"/>
              <w:left w:val="single" w:sz="4" w:space="0" w:color="auto"/>
              <w:bottom w:val="nil"/>
              <w:right w:val="single" w:sz="4" w:space="0" w:color="auto"/>
            </w:tcBorders>
          </w:tcPr>
          <w:p w14:paraId="5BD9101F"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tcPr>
          <w:p w14:paraId="314C5C11" w14:textId="77777777" w:rsidR="00636DC6" w:rsidRPr="00170508" w:rsidRDefault="00636DC6" w:rsidP="00636DC6">
            <w:pPr>
              <w:pStyle w:val="TAC"/>
              <w:rPr>
                <w:rFonts w:eastAsia="DengXian" w:cs="Arial"/>
                <w:color w:val="000000"/>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5974B3BE" w14:textId="77777777" w:rsidR="00636DC6" w:rsidRPr="00170508" w:rsidRDefault="00636DC6" w:rsidP="00636DC6">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D20695F" w14:textId="77777777" w:rsidR="00636DC6" w:rsidRPr="00170508" w:rsidRDefault="00636DC6" w:rsidP="00636DC6">
            <w:pPr>
              <w:pStyle w:val="TAC"/>
              <w:rPr>
                <w:rFonts w:eastAsia="DengXian"/>
                <w:lang w:eastAsia="zh-CN"/>
              </w:rPr>
            </w:pPr>
            <w:r w:rsidRPr="00170508">
              <w:rPr>
                <w:rFonts w:eastAsia="DengXian"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0F774A31" w14:textId="77777777" w:rsidR="00636DC6" w:rsidRPr="00170508" w:rsidRDefault="00636DC6" w:rsidP="00636DC6">
            <w:pPr>
              <w:pStyle w:val="TAC"/>
              <w:rPr>
                <w:rFonts w:eastAsia="DengXian"/>
                <w:lang w:eastAsia="zh-CN"/>
              </w:rPr>
            </w:pPr>
          </w:p>
        </w:tc>
      </w:tr>
      <w:tr w:rsidR="00636DC6" w:rsidRPr="00170508" w14:paraId="0A3D50B9" w14:textId="77777777" w:rsidTr="00FD02C8">
        <w:trPr>
          <w:jc w:val="center"/>
        </w:trPr>
        <w:tc>
          <w:tcPr>
            <w:tcW w:w="2062" w:type="dxa"/>
            <w:tcBorders>
              <w:top w:val="nil"/>
              <w:left w:val="single" w:sz="4" w:space="0" w:color="auto"/>
              <w:bottom w:val="nil"/>
              <w:right w:val="single" w:sz="4" w:space="0" w:color="auto"/>
            </w:tcBorders>
          </w:tcPr>
          <w:p w14:paraId="55E25EC2"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tcPr>
          <w:p w14:paraId="685A2665" w14:textId="77777777" w:rsidR="00636DC6" w:rsidRPr="00170508" w:rsidRDefault="00636DC6" w:rsidP="00636DC6">
            <w:pPr>
              <w:pStyle w:val="TAC"/>
              <w:rPr>
                <w:rFonts w:eastAsia="DengXian" w:cs="Arial"/>
                <w:color w:val="000000"/>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7FDC70" w14:textId="77777777" w:rsidR="00636DC6" w:rsidRPr="00170508" w:rsidRDefault="00636DC6" w:rsidP="00636DC6">
            <w:pPr>
              <w:pStyle w:val="TAC"/>
              <w:rPr>
                <w:rFonts w:eastAsia="DengXian"/>
                <w:lang w:eastAsia="zh-CN"/>
              </w:rPr>
            </w:pPr>
            <w:r w:rsidRPr="00170508">
              <w:rPr>
                <w:rFonts w:eastAsia="DengXian" w:cs="Arial"/>
                <w:szCs w:val="18"/>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538962B" w14:textId="77777777" w:rsidR="00636DC6" w:rsidRPr="00170508" w:rsidRDefault="00636DC6" w:rsidP="00636DC6">
            <w:pPr>
              <w:pStyle w:val="TAC"/>
              <w:rPr>
                <w:rFonts w:eastAsia="DengXian" w:cs="Arial"/>
                <w:color w:val="000000"/>
                <w:szCs w:val="18"/>
                <w:lang w:eastAsia="zh-CN" w:bidi="ar"/>
              </w:rPr>
            </w:pPr>
            <w:r w:rsidRPr="00170508">
              <w:rPr>
                <w:rFonts w:eastAsia="DengXian" w:cs="Arial"/>
                <w:szCs w:val="18"/>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16E5D587" w14:textId="77777777" w:rsidR="00636DC6" w:rsidRPr="00170508" w:rsidRDefault="00636DC6" w:rsidP="00636DC6">
            <w:pPr>
              <w:pStyle w:val="TAC"/>
              <w:rPr>
                <w:rFonts w:eastAsia="DengXian"/>
                <w:lang w:eastAsia="zh-CN"/>
              </w:rPr>
            </w:pPr>
            <w:r w:rsidRPr="00170508">
              <w:rPr>
                <w:rFonts w:eastAsia="DengXian" w:cs="Arial"/>
                <w:szCs w:val="18"/>
                <w:lang w:val="en-US" w:eastAsia="zh-CN"/>
              </w:rPr>
              <w:t>4 and 5</w:t>
            </w:r>
          </w:p>
        </w:tc>
      </w:tr>
      <w:tr w:rsidR="00636DC6" w:rsidRPr="00170508" w14:paraId="6B6678AB" w14:textId="77777777" w:rsidTr="00FD02C8">
        <w:trPr>
          <w:jc w:val="center"/>
        </w:trPr>
        <w:tc>
          <w:tcPr>
            <w:tcW w:w="2062" w:type="dxa"/>
            <w:tcBorders>
              <w:top w:val="nil"/>
              <w:left w:val="single" w:sz="4" w:space="0" w:color="auto"/>
              <w:bottom w:val="nil"/>
              <w:right w:val="single" w:sz="4" w:space="0" w:color="auto"/>
            </w:tcBorders>
          </w:tcPr>
          <w:p w14:paraId="6D4E70EB"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tcPr>
          <w:p w14:paraId="754ECB8C" w14:textId="77777777" w:rsidR="00636DC6" w:rsidRPr="00170508" w:rsidRDefault="00636DC6" w:rsidP="00636DC6">
            <w:pPr>
              <w:pStyle w:val="TAC"/>
              <w:rPr>
                <w:rFonts w:eastAsia="DengXian" w:cs="Arial"/>
                <w:color w:val="000000"/>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E3B484" w14:textId="77777777" w:rsidR="00636DC6" w:rsidRPr="00170508" w:rsidRDefault="00636DC6" w:rsidP="00636DC6">
            <w:pPr>
              <w:pStyle w:val="TAC"/>
              <w:rPr>
                <w:rFonts w:eastAsia="DengXian"/>
                <w:lang w:eastAsia="zh-CN"/>
              </w:rPr>
            </w:pPr>
            <w:r w:rsidRPr="00170508">
              <w:rPr>
                <w:rFonts w:eastAsia="DengXian" w:cs="Arial"/>
                <w:szCs w:val="18"/>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C911321" w14:textId="77777777" w:rsidR="00636DC6" w:rsidRPr="00170508" w:rsidRDefault="00636DC6" w:rsidP="00636DC6">
            <w:pPr>
              <w:pStyle w:val="TAC"/>
              <w:rPr>
                <w:rFonts w:eastAsia="DengXian" w:cs="Arial"/>
                <w:color w:val="000000"/>
                <w:szCs w:val="18"/>
                <w:lang w:eastAsia="zh-CN" w:bidi="ar"/>
              </w:rPr>
            </w:pPr>
            <w:r w:rsidRPr="00170508">
              <w:rPr>
                <w:rFonts w:eastAsia="DengXian" w:cs="Arial"/>
                <w:szCs w:val="18"/>
                <w:lang w:val="en-US" w:eastAsia="zh-CN" w:bidi="ar"/>
              </w:rPr>
              <w:t>CA_n66(2A)_BCS4 and 5</w:t>
            </w:r>
          </w:p>
        </w:tc>
        <w:tc>
          <w:tcPr>
            <w:tcW w:w="1496" w:type="dxa"/>
            <w:tcBorders>
              <w:top w:val="nil"/>
              <w:left w:val="single" w:sz="4" w:space="0" w:color="auto"/>
              <w:bottom w:val="nil"/>
              <w:right w:val="single" w:sz="4" w:space="0" w:color="auto"/>
            </w:tcBorders>
            <w:vAlign w:val="center"/>
          </w:tcPr>
          <w:p w14:paraId="2497B77A" w14:textId="77777777" w:rsidR="00636DC6" w:rsidRPr="00170508" w:rsidRDefault="00636DC6" w:rsidP="00636DC6">
            <w:pPr>
              <w:pStyle w:val="TAC"/>
              <w:rPr>
                <w:rFonts w:eastAsia="DengXian"/>
                <w:lang w:eastAsia="zh-CN"/>
              </w:rPr>
            </w:pPr>
          </w:p>
        </w:tc>
      </w:tr>
      <w:tr w:rsidR="00636DC6" w:rsidRPr="00170508" w14:paraId="3CFDFD66" w14:textId="77777777" w:rsidTr="00FD02C8">
        <w:trPr>
          <w:jc w:val="center"/>
        </w:trPr>
        <w:tc>
          <w:tcPr>
            <w:tcW w:w="2062" w:type="dxa"/>
            <w:tcBorders>
              <w:top w:val="nil"/>
              <w:left w:val="single" w:sz="4" w:space="0" w:color="auto"/>
              <w:bottom w:val="single" w:sz="4" w:space="0" w:color="auto"/>
              <w:right w:val="single" w:sz="4" w:space="0" w:color="auto"/>
            </w:tcBorders>
          </w:tcPr>
          <w:p w14:paraId="55301E8C"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3210C663" w14:textId="77777777" w:rsidR="00636DC6" w:rsidRPr="00170508" w:rsidRDefault="00636DC6" w:rsidP="00636DC6">
            <w:pPr>
              <w:pStyle w:val="TAC"/>
              <w:rPr>
                <w:rFonts w:eastAsia="DengXian" w:cs="Arial"/>
                <w:color w:val="000000"/>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97A286" w14:textId="77777777" w:rsidR="00636DC6" w:rsidRPr="00170508" w:rsidRDefault="00636DC6" w:rsidP="00636DC6">
            <w:pPr>
              <w:pStyle w:val="TAC"/>
              <w:rPr>
                <w:rFonts w:eastAsia="DengXian"/>
                <w:lang w:eastAsia="zh-CN"/>
              </w:rPr>
            </w:pPr>
            <w:r w:rsidRPr="00170508">
              <w:rPr>
                <w:rFonts w:eastAsia="DengXian" w:cs="Arial"/>
                <w:szCs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C42D15B" w14:textId="77777777" w:rsidR="00636DC6" w:rsidRPr="00170508" w:rsidRDefault="00636DC6" w:rsidP="00636DC6">
            <w:pPr>
              <w:pStyle w:val="TAC"/>
              <w:rPr>
                <w:rFonts w:eastAsia="DengXian" w:cs="Arial"/>
                <w:color w:val="000000"/>
                <w:szCs w:val="18"/>
                <w:lang w:eastAsia="zh-CN" w:bidi="ar"/>
              </w:rPr>
            </w:pPr>
            <w:r w:rsidRPr="00170508">
              <w:rPr>
                <w:rFonts w:eastAsia="DengXian" w:cs="Arial"/>
                <w:szCs w:val="18"/>
                <w:lang w:val="en-US"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2A6698BB" w14:textId="77777777" w:rsidR="00636DC6" w:rsidRPr="00170508" w:rsidRDefault="00636DC6" w:rsidP="00636DC6">
            <w:pPr>
              <w:pStyle w:val="TAC"/>
              <w:rPr>
                <w:rFonts w:eastAsia="DengXian"/>
                <w:lang w:eastAsia="zh-CN"/>
              </w:rPr>
            </w:pPr>
          </w:p>
        </w:tc>
      </w:tr>
      <w:tr w:rsidR="00636DC6" w:rsidRPr="00170508" w14:paraId="747D291B" w14:textId="77777777" w:rsidTr="00FD02C8">
        <w:trPr>
          <w:jc w:val="center"/>
        </w:trPr>
        <w:tc>
          <w:tcPr>
            <w:tcW w:w="2062" w:type="dxa"/>
            <w:tcBorders>
              <w:top w:val="single" w:sz="4" w:space="0" w:color="auto"/>
              <w:left w:val="single" w:sz="4" w:space="0" w:color="auto"/>
              <w:bottom w:val="nil"/>
              <w:right w:val="single" w:sz="4" w:space="0" w:color="auto"/>
            </w:tcBorders>
          </w:tcPr>
          <w:p w14:paraId="76EF061F" w14:textId="77777777" w:rsidR="00636DC6" w:rsidRPr="00170508" w:rsidRDefault="00636DC6" w:rsidP="00636DC6">
            <w:pPr>
              <w:pStyle w:val="TAC"/>
              <w:rPr>
                <w:rFonts w:eastAsia="DengXian"/>
                <w:lang w:eastAsia="zh-CN"/>
              </w:rPr>
            </w:pPr>
            <w:r w:rsidRPr="00170508">
              <w:rPr>
                <w:rFonts w:eastAsia="DengXian"/>
                <w:lang w:eastAsia="zh-CN"/>
              </w:rPr>
              <w:t>CA_n5A-n66(3A)-n77A</w:t>
            </w:r>
          </w:p>
        </w:tc>
        <w:tc>
          <w:tcPr>
            <w:tcW w:w="1716" w:type="dxa"/>
            <w:tcBorders>
              <w:top w:val="single" w:sz="4" w:space="0" w:color="auto"/>
              <w:left w:val="single" w:sz="4" w:space="0" w:color="auto"/>
              <w:bottom w:val="nil"/>
              <w:right w:val="single" w:sz="4" w:space="0" w:color="auto"/>
            </w:tcBorders>
          </w:tcPr>
          <w:p w14:paraId="4ACACBD2" w14:textId="77777777" w:rsidR="00636DC6" w:rsidRPr="00170508" w:rsidRDefault="00636DC6" w:rsidP="00636DC6">
            <w:pPr>
              <w:pStyle w:val="TAC"/>
              <w:rPr>
                <w:rFonts w:eastAsia="DengXian"/>
              </w:rPr>
            </w:pPr>
            <w:r w:rsidRPr="00170508">
              <w:rPr>
                <w:rFonts w:eastAsia="DengXian"/>
                <w:lang w:eastAsia="zh-CN"/>
              </w:rPr>
              <w:t>n77</w:t>
            </w:r>
            <w:r w:rsidRPr="00170508">
              <w:rPr>
                <w:rFonts w:eastAsia="DengXian"/>
                <w:vertAlign w:val="superscript"/>
                <w:lang w:eastAsia="zh-CN"/>
              </w:rPr>
              <w:t>7,9</w:t>
            </w:r>
          </w:p>
          <w:p w14:paraId="60FA1B2B" w14:textId="77777777" w:rsidR="00636DC6" w:rsidRPr="00170508" w:rsidRDefault="00636DC6" w:rsidP="00636DC6">
            <w:pPr>
              <w:pStyle w:val="TAC"/>
              <w:rPr>
                <w:rFonts w:eastAsia="DengXian"/>
              </w:rPr>
            </w:pPr>
            <w:r w:rsidRPr="00170508">
              <w:rPr>
                <w:rFonts w:eastAsia="DengXian" w:cs="Arial"/>
                <w:color w:val="000000"/>
                <w:szCs w:val="18"/>
              </w:rPr>
              <w:t>CA_n5A-n66A</w:t>
            </w:r>
          </w:p>
          <w:p w14:paraId="75F11F54" w14:textId="77777777" w:rsidR="00636DC6" w:rsidRPr="00170508" w:rsidRDefault="00636DC6" w:rsidP="00636DC6">
            <w:pPr>
              <w:pStyle w:val="TAC"/>
              <w:rPr>
                <w:rFonts w:eastAsia="DengXian"/>
              </w:rPr>
            </w:pPr>
            <w:r w:rsidRPr="00170508">
              <w:rPr>
                <w:rFonts w:eastAsia="DengXian" w:cs="Arial"/>
                <w:color w:val="000000"/>
                <w:szCs w:val="18"/>
              </w:rPr>
              <w:t>CA_n66A-n77A</w:t>
            </w:r>
            <w:r w:rsidRPr="00170508">
              <w:rPr>
                <w:rFonts w:eastAsia="DengXian"/>
                <w:vertAlign w:val="superscript"/>
              </w:rPr>
              <w:t>7</w:t>
            </w:r>
          </w:p>
          <w:p w14:paraId="3E4BCA22" w14:textId="77777777" w:rsidR="00636DC6" w:rsidRPr="00170508" w:rsidRDefault="00636DC6" w:rsidP="00636DC6">
            <w:pPr>
              <w:pStyle w:val="TAC"/>
              <w:rPr>
                <w:rFonts w:eastAsia="DengXian" w:cs="Arial"/>
                <w:color w:val="000000"/>
                <w:szCs w:val="18"/>
                <w:lang w:eastAsia="zh-CN"/>
              </w:rPr>
            </w:pPr>
            <w:r w:rsidRPr="00170508">
              <w:rPr>
                <w:rFonts w:eastAsia="DengXian" w:cs="Arial"/>
                <w:color w:val="000000"/>
                <w:szCs w:val="18"/>
              </w:rPr>
              <w:t>CA_n5A-n77A</w:t>
            </w:r>
            <w:r w:rsidRPr="00170508">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tcPr>
          <w:p w14:paraId="7C96547D" w14:textId="77777777" w:rsidR="00636DC6" w:rsidRPr="00170508" w:rsidRDefault="00636DC6" w:rsidP="00636DC6">
            <w:pPr>
              <w:pStyle w:val="TAC"/>
              <w:rPr>
                <w:rFonts w:eastAsia="DengXian"/>
                <w:lang w:eastAsia="zh-CN"/>
              </w:rPr>
            </w:pPr>
            <w:r w:rsidRPr="00170508">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E342CF5" w14:textId="77777777" w:rsidR="00636DC6" w:rsidRPr="00170508" w:rsidRDefault="00636DC6" w:rsidP="00636DC6">
            <w:pPr>
              <w:pStyle w:val="TAC"/>
              <w:rPr>
                <w:rFonts w:eastAsia="DengXian" w:cs="Arial"/>
                <w:color w:val="000000"/>
                <w:szCs w:val="18"/>
                <w:lang w:eastAsia="zh-CN" w:bidi="ar"/>
              </w:rPr>
            </w:pPr>
            <w:r w:rsidRPr="00170508">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2AD7C10" w14:textId="77777777" w:rsidR="00636DC6" w:rsidRPr="00170508" w:rsidRDefault="00636DC6" w:rsidP="00636DC6">
            <w:pPr>
              <w:pStyle w:val="TAC"/>
              <w:rPr>
                <w:rFonts w:eastAsia="DengXian"/>
                <w:lang w:eastAsia="zh-CN"/>
              </w:rPr>
            </w:pPr>
            <w:r w:rsidRPr="00170508">
              <w:rPr>
                <w:kern w:val="2"/>
                <w:szCs w:val="22"/>
                <w:lang w:eastAsia="zh-CN"/>
              </w:rPr>
              <w:t>0</w:t>
            </w:r>
          </w:p>
        </w:tc>
      </w:tr>
      <w:tr w:rsidR="00636DC6" w:rsidRPr="00170508" w14:paraId="73E89EE1" w14:textId="77777777" w:rsidTr="00FD02C8">
        <w:trPr>
          <w:jc w:val="center"/>
        </w:trPr>
        <w:tc>
          <w:tcPr>
            <w:tcW w:w="2062" w:type="dxa"/>
            <w:tcBorders>
              <w:top w:val="nil"/>
              <w:left w:val="single" w:sz="4" w:space="0" w:color="auto"/>
              <w:bottom w:val="nil"/>
              <w:right w:val="single" w:sz="4" w:space="0" w:color="auto"/>
            </w:tcBorders>
          </w:tcPr>
          <w:p w14:paraId="009EF2F7"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tcPr>
          <w:p w14:paraId="6CDB8E79" w14:textId="77777777" w:rsidR="00636DC6" w:rsidRPr="00170508" w:rsidRDefault="00636DC6" w:rsidP="00636DC6">
            <w:pPr>
              <w:pStyle w:val="TAC"/>
              <w:rPr>
                <w:rFonts w:eastAsia="DengXian" w:cs="Arial"/>
                <w:color w:val="000000"/>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3DF5A042" w14:textId="77777777" w:rsidR="00636DC6" w:rsidRPr="00170508" w:rsidRDefault="00636DC6" w:rsidP="00636DC6">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311E35D" w14:textId="77777777" w:rsidR="00636DC6" w:rsidRPr="00170508" w:rsidRDefault="00636DC6" w:rsidP="00636DC6">
            <w:pPr>
              <w:pStyle w:val="TAC"/>
              <w:rPr>
                <w:rFonts w:eastAsia="DengXian" w:cs="Arial"/>
                <w:color w:val="000000"/>
                <w:szCs w:val="18"/>
                <w:lang w:eastAsia="zh-CN" w:bidi="ar"/>
              </w:rPr>
            </w:pPr>
            <w:r w:rsidRPr="00170508">
              <w:rPr>
                <w:rFonts w:cs="Arial"/>
                <w:color w:val="000000"/>
                <w:szCs w:val="18"/>
                <w:lang w:eastAsia="zh-CN" w:bidi="ar"/>
              </w:rPr>
              <w:t>CA_n66(3A)_BCS0</w:t>
            </w:r>
          </w:p>
        </w:tc>
        <w:tc>
          <w:tcPr>
            <w:tcW w:w="1496" w:type="dxa"/>
            <w:tcBorders>
              <w:top w:val="nil"/>
              <w:left w:val="single" w:sz="4" w:space="0" w:color="auto"/>
              <w:bottom w:val="nil"/>
              <w:right w:val="single" w:sz="4" w:space="0" w:color="auto"/>
            </w:tcBorders>
            <w:vAlign w:val="center"/>
          </w:tcPr>
          <w:p w14:paraId="304C2307" w14:textId="77777777" w:rsidR="00636DC6" w:rsidRPr="00170508" w:rsidRDefault="00636DC6" w:rsidP="00636DC6">
            <w:pPr>
              <w:pStyle w:val="TAC"/>
              <w:rPr>
                <w:rFonts w:eastAsia="DengXian"/>
                <w:lang w:eastAsia="zh-CN"/>
              </w:rPr>
            </w:pPr>
          </w:p>
        </w:tc>
      </w:tr>
      <w:tr w:rsidR="00636DC6" w:rsidRPr="00170508" w14:paraId="0434B8A6" w14:textId="77777777" w:rsidTr="00FD02C8">
        <w:trPr>
          <w:jc w:val="center"/>
        </w:trPr>
        <w:tc>
          <w:tcPr>
            <w:tcW w:w="2062" w:type="dxa"/>
            <w:tcBorders>
              <w:top w:val="nil"/>
              <w:left w:val="single" w:sz="4" w:space="0" w:color="auto"/>
              <w:bottom w:val="single" w:sz="4" w:space="0" w:color="auto"/>
              <w:right w:val="single" w:sz="4" w:space="0" w:color="auto"/>
            </w:tcBorders>
          </w:tcPr>
          <w:p w14:paraId="3E2407B0"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0747BEC9" w14:textId="77777777" w:rsidR="00636DC6" w:rsidRPr="00170508" w:rsidRDefault="00636DC6" w:rsidP="00636DC6">
            <w:pPr>
              <w:pStyle w:val="TAC"/>
              <w:rPr>
                <w:rFonts w:eastAsia="DengXian" w:cs="Arial"/>
                <w:color w:val="000000"/>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666EE24F" w14:textId="77777777" w:rsidR="00636DC6" w:rsidRPr="00170508" w:rsidRDefault="00636DC6" w:rsidP="00636DC6">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6ECE0DE" w14:textId="77777777" w:rsidR="00636DC6" w:rsidRPr="00170508" w:rsidRDefault="00636DC6" w:rsidP="00636DC6">
            <w:pPr>
              <w:pStyle w:val="TAC"/>
              <w:rPr>
                <w:rFonts w:eastAsia="DengXian" w:cs="Arial"/>
                <w:color w:val="000000"/>
                <w:szCs w:val="18"/>
                <w:lang w:eastAsia="zh-CN" w:bidi="ar"/>
              </w:rPr>
            </w:pPr>
            <w:r w:rsidRPr="00170508">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87B7B45" w14:textId="77777777" w:rsidR="00636DC6" w:rsidRPr="00170508" w:rsidRDefault="00636DC6" w:rsidP="00636DC6">
            <w:pPr>
              <w:pStyle w:val="TAC"/>
              <w:rPr>
                <w:rFonts w:eastAsia="DengXian"/>
                <w:lang w:eastAsia="zh-CN"/>
              </w:rPr>
            </w:pPr>
          </w:p>
        </w:tc>
      </w:tr>
      <w:tr w:rsidR="00636DC6" w:rsidRPr="00170508" w14:paraId="5C9A5A17" w14:textId="77777777" w:rsidTr="00FD02C8">
        <w:trPr>
          <w:jc w:val="center"/>
        </w:trPr>
        <w:tc>
          <w:tcPr>
            <w:tcW w:w="2062" w:type="dxa"/>
            <w:tcBorders>
              <w:top w:val="single" w:sz="4" w:space="0" w:color="auto"/>
              <w:left w:val="single" w:sz="4" w:space="0" w:color="auto"/>
              <w:bottom w:val="nil"/>
              <w:right w:val="single" w:sz="4" w:space="0" w:color="auto"/>
            </w:tcBorders>
          </w:tcPr>
          <w:p w14:paraId="759C5CB8" w14:textId="77777777" w:rsidR="00636DC6" w:rsidRPr="00170508" w:rsidRDefault="00636DC6" w:rsidP="00636DC6">
            <w:pPr>
              <w:pStyle w:val="TAC"/>
              <w:rPr>
                <w:rFonts w:eastAsia="DengXian" w:cs="Arial"/>
                <w:szCs w:val="18"/>
                <w:lang w:eastAsia="zh-CN"/>
              </w:rPr>
            </w:pPr>
            <w:r w:rsidRPr="00170508">
              <w:rPr>
                <w:rFonts w:eastAsia="DengXian" w:hint="eastAsia"/>
                <w:lang w:eastAsia="zh-CN"/>
              </w:rPr>
              <w:t>CA</w:t>
            </w:r>
            <w:r w:rsidRPr="00170508">
              <w:rPr>
                <w:rFonts w:eastAsia="DengXian"/>
                <w:lang w:eastAsia="zh-CN"/>
              </w:rPr>
              <w:t>_n5A-n66(3A)-n77(2A)</w:t>
            </w:r>
          </w:p>
        </w:tc>
        <w:tc>
          <w:tcPr>
            <w:tcW w:w="1716" w:type="dxa"/>
            <w:tcBorders>
              <w:top w:val="single" w:sz="4" w:space="0" w:color="auto"/>
              <w:left w:val="single" w:sz="4" w:space="0" w:color="auto"/>
              <w:bottom w:val="nil"/>
              <w:right w:val="single" w:sz="4" w:space="0" w:color="auto"/>
            </w:tcBorders>
          </w:tcPr>
          <w:p w14:paraId="0A9DE354" w14:textId="77777777" w:rsidR="00636DC6" w:rsidRPr="00170508" w:rsidRDefault="00636DC6" w:rsidP="00636DC6">
            <w:pPr>
              <w:pStyle w:val="TAC"/>
              <w:rPr>
                <w:rFonts w:eastAsia="DengXian"/>
                <w:szCs w:val="18"/>
                <w:lang w:val="en-US" w:eastAsia="zh-CN"/>
              </w:rPr>
            </w:pPr>
            <w:r w:rsidRPr="00170508">
              <w:rPr>
                <w:rFonts w:eastAsia="DengXian"/>
                <w:szCs w:val="18"/>
                <w:lang w:val="en-US" w:eastAsia="zh-CN"/>
              </w:rPr>
              <w:t>n77</w:t>
            </w:r>
            <w:r w:rsidRPr="00170508">
              <w:rPr>
                <w:rFonts w:eastAsia="DengXian"/>
                <w:vertAlign w:val="superscript"/>
                <w:lang w:val="en-US" w:eastAsia="zh-CN"/>
              </w:rPr>
              <w:t>7,9</w:t>
            </w:r>
          </w:p>
          <w:p w14:paraId="6626B0F4" w14:textId="77777777" w:rsidR="00636DC6" w:rsidRPr="00170508" w:rsidRDefault="00636DC6" w:rsidP="00636DC6">
            <w:pPr>
              <w:pStyle w:val="TAC"/>
              <w:rPr>
                <w:rFonts w:eastAsia="DengXian"/>
              </w:rPr>
            </w:pPr>
            <w:r w:rsidRPr="00170508">
              <w:rPr>
                <w:rFonts w:eastAsia="DengXian" w:cs="Arial"/>
                <w:color w:val="000000"/>
                <w:szCs w:val="18"/>
              </w:rPr>
              <w:t>CA_n5A-n66A</w:t>
            </w:r>
          </w:p>
          <w:p w14:paraId="755F7D9E" w14:textId="77777777" w:rsidR="00636DC6" w:rsidRPr="00170508" w:rsidRDefault="00636DC6" w:rsidP="00636DC6">
            <w:pPr>
              <w:pStyle w:val="TAC"/>
              <w:rPr>
                <w:rFonts w:eastAsia="DengXian"/>
              </w:rPr>
            </w:pPr>
            <w:r w:rsidRPr="00170508">
              <w:rPr>
                <w:rFonts w:eastAsia="DengXian" w:cs="Arial"/>
                <w:color w:val="000000"/>
                <w:szCs w:val="18"/>
              </w:rPr>
              <w:t>CA_n66A-n77A</w:t>
            </w:r>
            <w:r w:rsidRPr="00170508">
              <w:rPr>
                <w:rFonts w:eastAsia="DengXian"/>
                <w:vertAlign w:val="superscript"/>
                <w:lang w:val="en-US" w:eastAsia="zh-CN"/>
              </w:rPr>
              <w:t>7</w:t>
            </w:r>
          </w:p>
          <w:p w14:paraId="6B6315B3" w14:textId="77777777" w:rsidR="00636DC6" w:rsidRPr="00170508" w:rsidRDefault="00636DC6" w:rsidP="00636DC6">
            <w:pPr>
              <w:pStyle w:val="TAC"/>
              <w:rPr>
                <w:rFonts w:eastAsia="DengXian" w:cs="Arial"/>
                <w:szCs w:val="18"/>
                <w:lang w:eastAsia="zh-CN"/>
              </w:rPr>
            </w:pPr>
            <w:r w:rsidRPr="00170508">
              <w:rPr>
                <w:rFonts w:eastAsia="DengXian" w:cs="Arial"/>
                <w:color w:val="000000"/>
                <w:szCs w:val="18"/>
              </w:rPr>
              <w:t>CA_n5A-n77A</w:t>
            </w:r>
            <w:r w:rsidRPr="00170508">
              <w:rPr>
                <w:rFonts w:eastAsia="DengXian"/>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tcPr>
          <w:p w14:paraId="5344653E" w14:textId="77777777" w:rsidR="00636DC6" w:rsidRPr="00170508" w:rsidRDefault="00636DC6" w:rsidP="00636DC6">
            <w:pPr>
              <w:pStyle w:val="TAC"/>
              <w:rPr>
                <w:rFonts w:eastAsia="DengXian" w:cs="Arial"/>
                <w:szCs w:val="18"/>
                <w:lang w:eastAsia="zh-CN"/>
              </w:rPr>
            </w:pPr>
            <w:r w:rsidRPr="00170508">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1ECE70D" w14:textId="77777777" w:rsidR="00636DC6" w:rsidRPr="00170508" w:rsidRDefault="00636DC6" w:rsidP="00636DC6">
            <w:pPr>
              <w:pStyle w:val="TAC"/>
              <w:rPr>
                <w:rFonts w:eastAsia="DengXian" w:cs="Arial"/>
                <w:color w:val="000000"/>
                <w:szCs w:val="18"/>
                <w:lang w:eastAsia="zh-CN" w:bidi="ar"/>
              </w:rPr>
            </w:pPr>
            <w:r w:rsidRPr="00170508">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86883EF" w14:textId="77777777" w:rsidR="00636DC6" w:rsidRPr="00170508" w:rsidRDefault="00636DC6" w:rsidP="00636DC6">
            <w:pPr>
              <w:pStyle w:val="TAC"/>
              <w:rPr>
                <w:rFonts w:eastAsia="DengXian"/>
                <w:lang w:eastAsia="zh-CN"/>
              </w:rPr>
            </w:pPr>
            <w:r w:rsidRPr="00170508">
              <w:rPr>
                <w:rFonts w:eastAsia="DengXian"/>
                <w:lang w:eastAsia="zh-CN"/>
              </w:rPr>
              <w:t>0</w:t>
            </w:r>
          </w:p>
        </w:tc>
      </w:tr>
      <w:tr w:rsidR="00636DC6" w:rsidRPr="00170508" w14:paraId="309E807B" w14:textId="77777777" w:rsidTr="00FD02C8">
        <w:trPr>
          <w:jc w:val="center"/>
        </w:trPr>
        <w:tc>
          <w:tcPr>
            <w:tcW w:w="2062" w:type="dxa"/>
            <w:tcBorders>
              <w:top w:val="nil"/>
              <w:left w:val="single" w:sz="4" w:space="0" w:color="auto"/>
              <w:bottom w:val="nil"/>
              <w:right w:val="single" w:sz="4" w:space="0" w:color="auto"/>
            </w:tcBorders>
          </w:tcPr>
          <w:p w14:paraId="287F1546" w14:textId="77777777" w:rsidR="00636DC6" w:rsidRPr="00170508" w:rsidRDefault="00636DC6" w:rsidP="00636DC6">
            <w:pPr>
              <w:pStyle w:val="TAC"/>
              <w:rPr>
                <w:rFonts w:eastAsia="DengXian" w:cs="Arial"/>
                <w:szCs w:val="18"/>
                <w:lang w:eastAsia="zh-CN"/>
              </w:rPr>
            </w:pPr>
          </w:p>
        </w:tc>
        <w:tc>
          <w:tcPr>
            <w:tcW w:w="1716" w:type="dxa"/>
            <w:tcBorders>
              <w:top w:val="nil"/>
              <w:left w:val="single" w:sz="4" w:space="0" w:color="auto"/>
              <w:bottom w:val="nil"/>
              <w:right w:val="single" w:sz="4" w:space="0" w:color="auto"/>
            </w:tcBorders>
          </w:tcPr>
          <w:p w14:paraId="2E5FEE01" w14:textId="77777777" w:rsidR="00636DC6" w:rsidRPr="00170508" w:rsidRDefault="00636DC6" w:rsidP="00636DC6">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313A7275" w14:textId="77777777" w:rsidR="00636DC6" w:rsidRPr="00170508" w:rsidRDefault="00636DC6" w:rsidP="00636DC6">
            <w:pPr>
              <w:pStyle w:val="TAC"/>
              <w:rPr>
                <w:rFonts w:eastAsia="DengXian" w:cs="Arial"/>
                <w:szCs w:val="18"/>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A45C108" w14:textId="77777777" w:rsidR="00636DC6" w:rsidRPr="00170508" w:rsidRDefault="00636DC6" w:rsidP="00636DC6">
            <w:pPr>
              <w:pStyle w:val="TAC"/>
              <w:rPr>
                <w:rFonts w:eastAsia="DengXian" w:cs="Arial"/>
                <w:color w:val="000000"/>
                <w:szCs w:val="18"/>
                <w:lang w:eastAsia="zh-CN" w:bidi="ar"/>
              </w:rPr>
            </w:pPr>
            <w:r w:rsidRPr="00170508">
              <w:rPr>
                <w:rFonts w:cs="Arial"/>
                <w:color w:val="000000"/>
                <w:szCs w:val="18"/>
                <w:lang w:eastAsia="zh-CN" w:bidi="ar"/>
              </w:rPr>
              <w:t>CA_n66(3A)_BCS0</w:t>
            </w:r>
          </w:p>
        </w:tc>
        <w:tc>
          <w:tcPr>
            <w:tcW w:w="1496" w:type="dxa"/>
            <w:tcBorders>
              <w:top w:val="nil"/>
              <w:left w:val="single" w:sz="4" w:space="0" w:color="auto"/>
              <w:bottom w:val="nil"/>
              <w:right w:val="single" w:sz="4" w:space="0" w:color="auto"/>
            </w:tcBorders>
            <w:vAlign w:val="center"/>
          </w:tcPr>
          <w:p w14:paraId="510B112B" w14:textId="77777777" w:rsidR="00636DC6" w:rsidRPr="00170508" w:rsidRDefault="00636DC6" w:rsidP="00636DC6">
            <w:pPr>
              <w:pStyle w:val="TAC"/>
              <w:rPr>
                <w:rFonts w:eastAsia="DengXian"/>
                <w:lang w:eastAsia="zh-CN"/>
              </w:rPr>
            </w:pPr>
          </w:p>
        </w:tc>
      </w:tr>
      <w:tr w:rsidR="00636DC6" w:rsidRPr="00170508" w14:paraId="3C26FC4C" w14:textId="77777777" w:rsidTr="00FD02C8">
        <w:trPr>
          <w:jc w:val="center"/>
        </w:trPr>
        <w:tc>
          <w:tcPr>
            <w:tcW w:w="2062" w:type="dxa"/>
            <w:tcBorders>
              <w:top w:val="nil"/>
              <w:left w:val="single" w:sz="4" w:space="0" w:color="auto"/>
              <w:bottom w:val="single" w:sz="4" w:space="0" w:color="auto"/>
              <w:right w:val="single" w:sz="4" w:space="0" w:color="auto"/>
            </w:tcBorders>
          </w:tcPr>
          <w:p w14:paraId="4BB3AAB3" w14:textId="77777777" w:rsidR="00636DC6" w:rsidRPr="00170508" w:rsidRDefault="00636DC6" w:rsidP="00636DC6">
            <w:pPr>
              <w:pStyle w:val="TAC"/>
              <w:rPr>
                <w:rFonts w:eastAsia="DengXian" w:cs="Arial"/>
                <w:szCs w:val="18"/>
                <w:lang w:eastAsia="zh-CN"/>
              </w:rPr>
            </w:pPr>
          </w:p>
        </w:tc>
        <w:tc>
          <w:tcPr>
            <w:tcW w:w="1716" w:type="dxa"/>
            <w:tcBorders>
              <w:top w:val="nil"/>
              <w:left w:val="single" w:sz="4" w:space="0" w:color="auto"/>
              <w:bottom w:val="single" w:sz="4" w:space="0" w:color="auto"/>
              <w:right w:val="single" w:sz="4" w:space="0" w:color="auto"/>
            </w:tcBorders>
          </w:tcPr>
          <w:p w14:paraId="46A881D3" w14:textId="77777777" w:rsidR="00636DC6" w:rsidRPr="00170508" w:rsidRDefault="00636DC6" w:rsidP="00636DC6">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49894B9A" w14:textId="77777777" w:rsidR="00636DC6" w:rsidRPr="00170508" w:rsidRDefault="00636DC6" w:rsidP="00636DC6">
            <w:pPr>
              <w:pStyle w:val="TAC"/>
              <w:rPr>
                <w:rFonts w:eastAsia="DengXian" w:cs="Arial"/>
                <w:szCs w:val="18"/>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3262584"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597A193C" w14:textId="77777777" w:rsidR="00636DC6" w:rsidRPr="00170508" w:rsidRDefault="00636DC6" w:rsidP="00636DC6">
            <w:pPr>
              <w:pStyle w:val="TAC"/>
              <w:rPr>
                <w:rFonts w:eastAsia="DengXian"/>
                <w:lang w:eastAsia="zh-CN"/>
              </w:rPr>
            </w:pPr>
          </w:p>
        </w:tc>
      </w:tr>
      <w:tr w:rsidR="00636DC6" w:rsidRPr="00170508" w14:paraId="7A2059F9"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3EA9BFDC" w14:textId="77777777" w:rsidR="00636DC6" w:rsidRPr="00170508" w:rsidRDefault="00636DC6" w:rsidP="00636DC6">
            <w:pPr>
              <w:pStyle w:val="TAC"/>
              <w:rPr>
                <w:rFonts w:eastAsia="DengXian"/>
                <w:lang w:eastAsia="zh-CN"/>
              </w:rPr>
            </w:pPr>
            <w:r w:rsidRPr="00170508">
              <w:rPr>
                <w:rFonts w:eastAsia="DengXian" w:cs="Arial"/>
                <w:szCs w:val="18"/>
                <w:lang w:eastAsia="zh-CN"/>
              </w:rPr>
              <w:t>CA_n5A-n66A-n77C</w:t>
            </w:r>
          </w:p>
        </w:tc>
        <w:tc>
          <w:tcPr>
            <w:tcW w:w="1716" w:type="dxa"/>
            <w:tcBorders>
              <w:top w:val="single" w:sz="4" w:space="0" w:color="auto"/>
              <w:left w:val="single" w:sz="4" w:space="0" w:color="auto"/>
              <w:bottom w:val="nil"/>
              <w:right w:val="single" w:sz="4" w:space="0" w:color="auto"/>
            </w:tcBorders>
            <w:vAlign w:val="center"/>
          </w:tcPr>
          <w:p w14:paraId="11322302" w14:textId="77777777" w:rsidR="00636DC6" w:rsidRPr="00170508" w:rsidRDefault="00636DC6" w:rsidP="00636DC6">
            <w:pPr>
              <w:pStyle w:val="TAC"/>
              <w:rPr>
                <w:rFonts w:eastAsia="DengXian" w:cs="Arial"/>
                <w:szCs w:val="18"/>
                <w:lang w:eastAsia="zh-CN"/>
              </w:rPr>
            </w:pPr>
            <w:r w:rsidRPr="00170508">
              <w:rPr>
                <w:rFonts w:eastAsia="DengXian"/>
              </w:rPr>
              <w:t>n77</w:t>
            </w:r>
            <w:r w:rsidRPr="00170508">
              <w:rPr>
                <w:rFonts w:eastAsia="DengXian"/>
                <w:vertAlign w:val="superscript"/>
              </w:rPr>
              <w:t>7,9</w:t>
            </w:r>
          </w:p>
          <w:p w14:paraId="4B75AD29" w14:textId="77777777" w:rsidR="00636DC6" w:rsidRPr="00170508" w:rsidRDefault="00636DC6" w:rsidP="00636DC6">
            <w:pPr>
              <w:pStyle w:val="TAC"/>
              <w:rPr>
                <w:rFonts w:eastAsia="DengXian" w:cs="Arial"/>
                <w:szCs w:val="18"/>
                <w:lang w:eastAsia="zh-CN"/>
              </w:rPr>
            </w:pPr>
            <w:r w:rsidRPr="00170508">
              <w:rPr>
                <w:rFonts w:eastAsia="DengXian" w:cs="Arial"/>
                <w:szCs w:val="18"/>
                <w:lang w:eastAsia="zh-CN"/>
              </w:rPr>
              <w:t>CA_n5A-n66A</w:t>
            </w:r>
          </w:p>
          <w:p w14:paraId="7C80E8E4" w14:textId="77777777" w:rsidR="00636DC6" w:rsidRPr="00170508" w:rsidRDefault="00636DC6" w:rsidP="00636DC6">
            <w:pPr>
              <w:pStyle w:val="TAC"/>
              <w:rPr>
                <w:rFonts w:eastAsia="DengXian" w:cs="Arial"/>
                <w:szCs w:val="18"/>
                <w:lang w:eastAsia="zh-CN"/>
              </w:rPr>
            </w:pPr>
            <w:r w:rsidRPr="00170508">
              <w:rPr>
                <w:rFonts w:eastAsia="DengXian" w:cs="Arial"/>
                <w:color w:val="000000"/>
                <w:szCs w:val="18"/>
                <w:lang w:eastAsia="zh-CN"/>
              </w:rPr>
              <w:t>CA_n5A-n77A</w:t>
            </w:r>
            <w:r w:rsidRPr="00170508">
              <w:rPr>
                <w:kern w:val="2"/>
                <w:vertAlign w:val="superscript"/>
              </w:rPr>
              <w:t>7</w:t>
            </w:r>
          </w:p>
          <w:p w14:paraId="78735B5A" w14:textId="77777777" w:rsidR="00636DC6" w:rsidRPr="00170508" w:rsidRDefault="00636DC6" w:rsidP="00636DC6">
            <w:pPr>
              <w:pStyle w:val="TAC"/>
              <w:rPr>
                <w:kern w:val="2"/>
                <w:vertAlign w:val="superscript"/>
              </w:rPr>
            </w:pPr>
            <w:r w:rsidRPr="00170508">
              <w:rPr>
                <w:rFonts w:eastAsia="DengXian" w:cs="Arial"/>
                <w:szCs w:val="18"/>
                <w:lang w:eastAsia="zh-CN"/>
              </w:rPr>
              <w:t>CA_n66A-n77A</w:t>
            </w:r>
            <w:r w:rsidRPr="00170508">
              <w:rPr>
                <w:kern w:val="2"/>
                <w:vertAlign w:val="superscript"/>
              </w:rPr>
              <w:t>7</w:t>
            </w:r>
          </w:p>
          <w:p w14:paraId="7C847484" w14:textId="77777777" w:rsidR="00636DC6" w:rsidRPr="00170508" w:rsidRDefault="00636DC6" w:rsidP="00636DC6">
            <w:pPr>
              <w:pStyle w:val="TAC"/>
              <w:rPr>
                <w:rFonts w:eastAsia="DengXian" w:cs="Arial"/>
                <w:color w:val="000000"/>
                <w:szCs w:val="18"/>
                <w:lang w:eastAsia="zh-CN"/>
              </w:rPr>
            </w:pPr>
            <w:r w:rsidRPr="00170508">
              <w:rPr>
                <w:rFonts w:eastAsia="DengXian" w:cs="Arial"/>
                <w:szCs w:val="18"/>
                <w:lang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0076F0A8" w14:textId="77777777" w:rsidR="00636DC6" w:rsidRPr="00170508" w:rsidRDefault="00636DC6" w:rsidP="00636DC6">
            <w:pPr>
              <w:pStyle w:val="TAC"/>
              <w:rPr>
                <w:rFonts w:eastAsia="DengXian"/>
                <w:lang w:eastAsia="zh-CN"/>
              </w:rPr>
            </w:pPr>
            <w:r w:rsidRPr="00170508">
              <w:rPr>
                <w:rFonts w:eastAsia="DengXian" w:cs="Arial"/>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DFB0484" w14:textId="77777777" w:rsidR="00636DC6" w:rsidRPr="00170508" w:rsidRDefault="00636DC6" w:rsidP="00636DC6">
            <w:pPr>
              <w:pStyle w:val="TAC"/>
              <w:rPr>
                <w:rFonts w:eastAsia="DengXian" w:cs="Arial"/>
                <w:szCs w:val="18"/>
                <w:lang w:eastAsia="zh-CN"/>
              </w:rPr>
            </w:pPr>
            <w:r w:rsidRPr="00170508">
              <w:rPr>
                <w:rFonts w:eastAsia="DengXian" w:cs="Arial"/>
                <w:color w:val="000000"/>
                <w:szCs w:val="18"/>
                <w:lang w:eastAsia="zh-CN" w:bidi="ar"/>
              </w:rPr>
              <w:t>5, 10, 15, 20, 25</w:t>
            </w:r>
            <w:r w:rsidRPr="00170508">
              <w:rPr>
                <w:rFonts w:eastAsia="DengXian" w:cs="Arial"/>
                <w:color w:val="000000"/>
                <w:szCs w:val="18"/>
                <w:vertAlign w:val="superscript"/>
                <w:lang w:eastAsia="zh-CN" w:bidi="ar"/>
              </w:rPr>
              <w:t>1</w:t>
            </w:r>
          </w:p>
        </w:tc>
        <w:tc>
          <w:tcPr>
            <w:tcW w:w="1496" w:type="dxa"/>
            <w:tcBorders>
              <w:top w:val="single" w:sz="4" w:space="0" w:color="auto"/>
              <w:left w:val="single" w:sz="4" w:space="0" w:color="auto"/>
              <w:bottom w:val="nil"/>
              <w:right w:val="single" w:sz="4" w:space="0" w:color="auto"/>
            </w:tcBorders>
            <w:vAlign w:val="center"/>
          </w:tcPr>
          <w:p w14:paraId="51E93197" w14:textId="77777777" w:rsidR="00636DC6" w:rsidRPr="00170508" w:rsidRDefault="00636DC6" w:rsidP="00636DC6">
            <w:pPr>
              <w:pStyle w:val="TAC"/>
              <w:rPr>
                <w:rFonts w:eastAsia="DengXian"/>
                <w:lang w:eastAsia="zh-CN"/>
              </w:rPr>
            </w:pPr>
            <w:r w:rsidRPr="00170508">
              <w:rPr>
                <w:rFonts w:eastAsia="DengXian"/>
                <w:lang w:eastAsia="zh-CN"/>
              </w:rPr>
              <w:t>0</w:t>
            </w:r>
          </w:p>
        </w:tc>
      </w:tr>
      <w:tr w:rsidR="00636DC6" w:rsidRPr="00170508" w14:paraId="47BD7D0E" w14:textId="77777777" w:rsidTr="00FD02C8">
        <w:trPr>
          <w:jc w:val="center"/>
        </w:trPr>
        <w:tc>
          <w:tcPr>
            <w:tcW w:w="2062" w:type="dxa"/>
            <w:tcBorders>
              <w:top w:val="nil"/>
              <w:left w:val="single" w:sz="4" w:space="0" w:color="auto"/>
              <w:bottom w:val="nil"/>
              <w:right w:val="single" w:sz="4" w:space="0" w:color="auto"/>
            </w:tcBorders>
            <w:vAlign w:val="center"/>
          </w:tcPr>
          <w:p w14:paraId="4628A9C8"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1062F1B" w14:textId="77777777" w:rsidR="00636DC6" w:rsidRPr="00170508" w:rsidRDefault="00636DC6" w:rsidP="00636DC6">
            <w:pPr>
              <w:pStyle w:val="TAC"/>
              <w:rPr>
                <w:rFonts w:eastAsia="DengXian" w:cs="Arial"/>
                <w:color w:val="000000"/>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49E34C" w14:textId="77777777" w:rsidR="00636DC6" w:rsidRPr="00170508" w:rsidRDefault="00636DC6" w:rsidP="00636DC6">
            <w:pPr>
              <w:pStyle w:val="TAC"/>
              <w:rPr>
                <w:rFonts w:eastAsia="DengXian"/>
                <w:lang w:eastAsia="zh-CN"/>
              </w:rPr>
            </w:pPr>
            <w:r w:rsidRPr="00170508">
              <w:rPr>
                <w:rFonts w:eastAsia="DengXian"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EA18ED5" w14:textId="77777777" w:rsidR="00636DC6" w:rsidRPr="00170508" w:rsidRDefault="00636DC6" w:rsidP="00636DC6">
            <w:pPr>
              <w:pStyle w:val="TAC"/>
              <w:rPr>
                <w:rFonts w:eastAsia="DengXian" w:cs="Arial"/>
                <w:szCs w:val="18"/>
                <w:lang w:eastAsia="zh-CN"/>
              </w:rPr>
            </w:pPr>
            <w:r w:rsidRPr="00170508">
              <w:rPr>
                <w:rFonts w:eastAsia="DengXian"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16F17260" w14:textId="77777777" w:rsidR="00636DC6" w:rsidRPr="00170508" w:rsidRDefault="00636DC6" w:rsidP="00636DC6">
            <w:pPr>
              <w:pStyle w:val="TAC"/>
              <w:rPr>
                <w:rFonts w:eastAsia="DengXian"/>
                <w:lang w:eastAsia="zh-CN"/>
              </w:rPr>
            </w:pPr>
          </w:p>
        </w:tc>
      </w:tr>
      <w:tr w:rsidR="00636DC6" w:rsidRPr="00170508" w14:paraId="64CEAA63" w14:textId="77777777" w:rsidTr="00FD02C8">
        <w:trPr>
          <w:jc w:val="center"/>
        </w:trPr>
        <w:tc>
          <w:tcPr>
            <w:tcW w:w="2062" w:type="dxa"/>
            <w:tcBorders>
              <w:top w:val="nil"/>
              <w:left w:val="single" w:sz="4" w:space="0" w:color="auto"/>
              <w:bottom w:val="nil"/>
              <w:right w:val="single" w:sz="4" w:space="0" w:color="auto"/>
            </w:tcBorders>
            <w:vAlign w:val="center"/>
          </w:tcPr>
          <w:p w14:paraId="4B73540F"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26C925A" w14:textId="77777777" w:rsidR="00636DC6" w:rsidRPr="00170508" w:rsidRDefault="00636DC6" w:rsidP="00636DC6">
            <w:pPr>
              <w:pStyle w:val="TAC"/>
              <w:rPr>
                <w:rFonts w:eastAsia="DengXian" w:cs="Arial"/>
                <w:color w:val="000000"/>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374470" w14:textId="77777777" w:rsidR="00636DC6" w:rsidRPr="00170508" w:rsidRDefault="00636DC6" w:rsidP="00636DC6">
            <w:pPr>
              <w:pStyle w:val="TAC"/>
              <w:rPr>
                <w:rFonts w:eastAsia="DengXian"/>
                <w:lang w:eastAsia="zh-CN"/>
              </w:rPr>
            </w:pPr>
            <w:r w:rsidRPr="00170508">
              <w:rPr>
                <w:rFonts w:eastAsia="DengXian"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54949F0" w14:textId="77777777" w:rsidR="00636DC6" w:rsidRPr="00170508" w:rsidRDefault="00636DC6" w:rsidP="00636DC6">
            <w:pPr>
              <w:pStyle w:val="TAC"/>
              <w:rPr>
                <w:rFonts w:eastAsia="DengXian" w:cs="Arial"/>
                <w:szCs w:val="18"/>
                <w:lang w:eastAsia="zh-CN"/>
              </w:rPr>
            </w:pPr>
            <w:r w:rsidRPr="00170508">
              <w:rPr>
                <w:rFonts w:eastAsia="DengXian" w:cs="Arial"/>
                <w:color w:val="000000"/>
                <w:szCs w:val="18"/>
                <w:lang w:eastAsia="zh-CN" w:bidi="ar"/>
              </w:rPr>
              <w:t>CA_n77C_BCS0</w:t>
            </w:r>
          </w:p>
        </w:tc>
        <w:tc>
          <w:tcPr>
            <w:tcW w:w="1496" w:type="dxa"/>
            <w:tcBorders>
              <w:top w:val="nil"/>
              <w:left w:val="single" w:sz="4" w:space="0" w:color="auto"/>
              <w:bottom w:val="single" w:sz="4" w:space="0" w:color="auto"/>
              <w:right w:val="single" w:sz="4" w:space="0" w:color="auto"/>
            </w:tcBorders>
            <w:vAlign w:val="center"/>
          </w:tcPr>
          <w:p w14:paraId="17A66072" w14:textId="77777777" w:rsidR="00636DC6" w:rsidRPr="00170508" w:rsidRDefault="00636DC6" w:rsidP="00636DC6">
            <w:pPr>
              <w:pStyle w:val="TAC"/>
              <w:rPr>
                <w:rFonts w:eastAsia="DengXian"/>
                <w:lang w:eastAsia="zh-CN"/>
              </w:rPr>
            </w:pPr>
          </w:p>
        </w:tc>
      </w:tr>
      <w:tr w:rsidR="00636DC6" w:rsidRPr="00170508" w14:paraId="794DC999" w14:textId="77777777" w:rsidTr="00FD02C8">
        <w:trPr>
          <w:jc w:val="center"/>
        </w:trPr>
        <w:tc>
          <w:tcPr>
            <w:tcW w:w="2062" w:type="dxa"/>
            <w:tcBorders>
              <w:top w:val="nil"/>
              <w:left w:val="single" w:sz="4" w:space="0" w:color="auto"/>
              <w:bottom w:val="nil"/>
              <w:right w:val="single" w:sz="4" w:space="0" w:color="auto"/>
            </w:tcBorders>
            <w:vAlign w:val="center"/>
          </w:tcPr>
          <w:p w14:paraId="676B81E9"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263C1B4" w14:textId="77777777" w:rsidR="00636DC6" w:rsidRPr="00170508" w:rsidRDefault="00636DC6" w:rsidP="00636DC6">
            <w:pPr>
              <w:pStyle w:val="TAC"/>
              <w:rPr>
                <w:rFonts w:eastAsia="DengXian" w:cs="Arial"/>
                <w:color w:val="000000"/>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0AEC1B" w14:textId="77777777" w:rsidR="00636DC6" w:rsidRPr="00170508" w:rsidRDefault="00636DC6" w:rsidP="00636DC6">
            <w:pPr>
              <w:pStyle w:val="TAC"/>
              <w:rPr>
                <w:rFonts w:eastAsia="DengXian"/>
                <w:lang w:eastAsia="zh-CN"/>
              </w:rPr>
            </w:pPr>
            <w:r w:rsidRPr="00170508">
              <w:rPr>
                <w:rFonts w:eastAsia="DengXian" w:cs="Arial"/>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610C039" w14:textId="77777777" w:rsidR="00636DC6" w:rsidRPr="00170508" w:rsidRDefault="00636DC6" w:rsidP="00636DC6">
            <w:pPr>
              <w:pStyle w:val="TAC"/>
              <w:rPr>
                <w:rFonts w:eastAsia="DengXian" w:cs="Arial"/>
                <w:szCs w:val="18"/>
                <w:lang w:eastAsia="zh-CN"/>
              </w:rPr>
            </w:pPr>
            <w:r w:rsidRPr="00170508">
              <w:rPr>
                <w:rFonts w:eastAsia="DengXian" w:cs="Arial"/>
                <w:color w:val="000000"/>
                <w:szCs w:val="18"/>
                <w:lang w:eastAsia="zh-CN" w:bidi="ar"/>
              </w:rPr>
              <w:t>5, 10, 15, 20, 25</w:t>
            </w:r>
            <w:r w:rsidRPr="00170508">
              <w:rPr>
                <w:rFonts w:eastAsia="DengXian" w:cs="Arial"/>
                <w:color w:val="000000"/>
                <w:szCs w:val="18"/>
                <w:vertAlign w:val="superscript"/>
                <w:lang w:eastAsia="zh-CN" w:bidi="ar"/>
              </w:rPr>
              <w:t>1</w:t>
            </w:r>
          </w:p>
        </w:tc>
        <w:tc>
          <w:tcPr>
            <w:tcW w:w="1496" w:type="dxa"/>
            <w:tcBorders>
              <w:top w:val="single" w:sz="4" w:space="0" w:color="auto"/>
              <w:left w:val="single" w:sz="4" w:space="0" w:color="auto"/>
              <w:bottom w:val="nil"/>
              <w:right w:val="single" w:sz="4" w:space="0" w:color="auto"/>
            </w:tcBorders>
            <w:vAlign w:val="center"/>
          </w:tcPr>
          <w:p w14:paraId="4BAAFA36" w14:textId="77777777" w:rsidR="00636DC6" w:rsidRPr="00170508" w:rsidRDefault="00636DC6" w:rsidP="00636DC6">
            <w:pPr>
              <w:pStyle w:val="TAC"/>
              <w:rPr>
                <w:rFonts w:eastAsia="DengXian"/>
                <w:lang w:eastAsia="zh-CN"/>
              </w:rPr>
            </w:pPr>
            <w:r w:rsidRPr="00170508">
              <w:rPr>
                <w:rFonts w:eastAsia="DengXian"/>
                <w:lang w:eastAsia="zh-CN"/>
              </w:rPr>
              <w:t>1</w:t>
            </w:r>
          </w:p>
        </w:tc>
      </w:tr>
      <w:tr w:rsidR="00636DC6" w:rsidRPr="00170508" w14:paraId="44358F1E" w14:textId="77777777" w:rsidTr="00FD02C8">
        <w:trPr>
          <w:jc w:val="center"/>
        </w:trPr>
        <w:tc>
          <w:tcPr>
            <w:tcW w:w="2062" w:type="dxa"/>
            <w:tcBorders>
              <w:top w:val="nil"/>
              <w:left w:val="single" w:sz="4" w:space="0" w:color="auto"/>
              <w:bottom w:val="nil"/>
              <w:right w:val="single" w:sz="4" w:space="0" w:color="auto"/>
            </w:tcBorders>
            <w:vAlign w:val="center"/>
          </w:tcPr>
          <w:p w14:paraId="383BE692"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D094FC5" w14:textId="77777777" w:rsidR="00636DC6" w:rsidRPr="00170508" w:rsidRDefault="00636DC6" w:rsidP="00636DC6">
            <w:pPr>
              <w:pStyle w:val="TAC"/>
              <w:rPr>
                <w:rFonts w:eastAsia="DengXian" w:cs="Arial"/>
                <w:color w:val="000000"/>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462584" w14:textId="77777777" w:rsidR="00636DC6" w:rsidRPr="00170508" w:rsidRDefault="00636DC6" w:rsidP="00636DC6">
            <w:pPr>
              <w:pStyle w:val="TAC"/>
              <w:rPr>
                <w:rFonts w:eastAsia="DengXian"/>
                <w:lang w:eastAsia="zh-CN"/>
              </w:rPr>
            </w:pPr>
            <w:r w:rsidRPr="00170508">
              <w:rPr>
                <w:rFonts w:eastAsia="DengXian"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319F0A0" w14:textId="77777777" w:rsidR="00636DC6" w:rsidRPr="00170508" w:rsidRDefault="00636DC6" w:rsidP="00636DC6">
            <w:pPr>
              <w:pStyle w:val="TAC"/>
              <w:rPr>
                <w:rFonts w:eastAsia="DengXian" w:cs="Arial"/>
                <w:szCs w:val="18"/>
                <w:lang w:eastAsia="zh-CN"/>
              </w:rPr>
            </w:pPr>
            <w:r w:rsidRPr="00170508">
              <w:rPr>
                <w:rFonts w:eastAsia="DengXian"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05310265" w14:textId="77777777" w:rsidR="00636DC6" w:rsidRPr="00170508" w:rsidRDefault="00636DC6" w:rsidP="00636DC6">
            <w:pPr>
              <w:pStyle w:val="TAC"/>
              <w:rPr>
                <w:rFonts w:eastAsia="DengXian"/>
                <w:lang w:eastAsia="zh-CN"/>
              </w:rPr>
            </w:pPr>
          </w:p>
        </w:tc>
      </w:tr>
      <w:tr w:rsidR="00636DC6" w:rsidRPr="00170508" w14:paraId="49658A48" w14:textId="77777777" w:rsidTr="00FD02C8">
        <w:trPr>
          <w:jc w:val="center"/>
        </w:trPr>
        <w:tc>
          <w:tcPr>
            <w:tcW w:w="2062" w:type="dxa"/>
            <w:tcBorders>
              <w:top w:val="nil"/>
              <w:left w:val="single" w:sz="4" w:space="0" w:color="auto"/>
              <w:bottom w:val="nil"/>
              <w:right w:val="single" w:sz="4" w:space="0" w:color="auto"/>
            </w:tcBorders>
            <w:vAlign w:val="center"/>
          </w:tcPr>
          <w:p w14:paraId="55C0551A"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E8DB32A" w14:textId="77777777" w:rsidR="00636DC6" w:rsidRPr="00170508" w:rsidRDefault="00636DC6" w:rsidP="00636DC6">
            <w:pPr>
              <w:pStyle w:val="TAC"/>
              <w:rPr>
                <w:rFonts w:eastAsia="DengXian" w:cs="Arial"/>
                <w:color w:val="000000"/>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1F419A" w14:textId="77777777" w:rsidR="00636DC6" w:rsidRPr="00170508" w:rsidRDefault="00636DC6" w:rsidP="00636DC6">
            <w:pPr>
              <w:pStyle w:val="TAC"/>
              <w:rPr>
                <w:rFonts w:eastAsia="DengXian"/>
                <w:lang w:eastAsia="zh-CN"/>
              </w:rPr>
            </w:pPr>
            <w:r w:rsidRPr="00170508">
              <w:rPr>
                <w:rFonts w:eastAsia="DengXian"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32487A4" w14:textId="77777777" w:rsidR="00636DC6" w:rsidRPr="00170508" w:rsidRDefault="00636DC6" w:rsidP="00636DC6">
            <w:pPr>
              <w:pStyle w:val="TAC"/>
              <w:rPr>
                <w:rFonts w:eastAsia="DengXian" w:cs="Arial"/>
                <w:szCs w:val="18"/>
                <w:lang w:eastAsia="zh-CN"/>
              </w:rPr>
            </w:pPr>
            <w:r w:rsidRPr="00170508">
              <w:rPr>
                <w:rFonts w:eastAsia="DengXian" w:cs="Arial"/>
                <w:color w:val="000000"/>
                <w:szCs w:val="18"/>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4B74581F" w14:textId="77777777" w:rsidR="00636DC6" w:rsidRPr="00170508" w:rsidRDefault="00636DC6" w:rsidP="00636DC6">
            <w:pPr>
              <w:pStyle w:val="TAC"/>
              <w:rPr>
                <w:rFonts w:eastAsia="DengXian"/>
                <w:lang w:eastAsia="zh-CN"/>
              </w:rPr>
            </w:pPr>
          </w:p>
        </w:tc>
      </w:tr>
      <w:tr w:rsidR="00636DC6" w:rsidRPr="00170508" w14:paraId="43761338" w14:textId="77777777" w:rsidTr="00FD02C8">
        <w:trPr>
          <w:jc w:val="center"/>
        </w:trPr>
        <w:tc>
          <w:tcPr>
            <w:tcW w:w="2062" w:type="dxa"/>
            <w:tcBorders>
              <w:top w:val="nil"/>
              <w:left w:val="single" w:sz="4" w:space="0" w:color="auto"/>
              <w:bottom w:val="nil"/>
              <w:right w:val="single" w:sz="4" w:space="0" w:color="auto"/>
            </w:tcBorders>
            <w:vAlign w:val="center"/>
          </w:tcPr>
          <w:p w14:paraId="5776D102" w14:textId="77777777" w:rsidR="00636DC6" w:rsidRPr="00170508" w:rsidRDefault="00636DC6" w:rsidP="00636DC6">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043D264D" w14:textId="77777777" w:rsidR="00636DC6" w:rsidRPr="00170508" w:rsidRDefault="00636DC6" w:rsidP="00636DC6">
            <w:pPr>
              <w:pStyle w:val="TAC"/>
              <w:rPr>
                <w:rFonts w:eastAsia="DengXian" w:cs="Arial"/>
                <w:color w:val="000000"/>
                <w:szCs w:val="18"/>
                <w:lang w:val="en-US" w:eastAsia="zh-CN"/>
              </w:rPr>
            </w:pPr>
            <w:r w:rsidRPr="00170508">
              <w:rPr>
                <w:rFonts w:eastAsia="DengXian" w:cs="Arial"/>
                <w:color w:val="000000"/>
                <w:szCs w:val="18"/>
                <w:lang w:val="en-US" w:eastAsia="zh-CN"/>
              </w:rPr>
              <w:t>CA_n5A-n66A</w:t>
            </w:r>
          </w:p>
          <w:p w14:paraId="38F31304" w14:textId="77777777" w:rsidR="00636DC6" w:rsidRDefault="00636DC6" w:rsidP="00636DC6">
            <w:pPr>
              <w:pStyle w:val="TAC"/>
              <w:rPr>
                <w:rFonts w:eastAsia="DengXian" w:cs="Arial"/>
                <w:color w:val="000000"/>
                <w:szCs w:val="18"/>
                <w:lang w:val="en-US" w:eastAsia="zh-CN"/>
              </w:rPr>
            </w:pPr>
            <w:r w:rsidRPr="00170508">
              <w:rPr>
                <w:rFonts w:eastAsia="DengXian" w:cs="Arial"/>
                <w:color w:val="000000"/>
                <w:szCs w:val="18"/>
                <w:lang w:val="en-US" w:eastAsia="zh-CN"/>
              </w:rPr>
              <w:t>CA_n5A-n77A</w:t>
            </w:r>
          </w:p>
          <w:p w14:paraId="602D5F63" w14:textId="77777777" w:rsidR="00636DC6" w:rsidRPr="00170508" w:rsidRDefault="00636DC6" w:rsidP="00636DC6">
            <w:pPr>
              <w:pStyle w:val="TAC"/>
              <w:rPr>
                <w:rFonts w:eastAsia="DengXian" w:cs="Arial"/>
                <w:color w:val="000000"/>
                <w:szCs w:val="18"/>
                <w:lang w:val="en-US" w:eastAsia="zh-CN"/>
              </w:rPr>
            </w:pPr>
            <w:r>
              <w:rPr>
                <w:rFonts w:eastAsia="DengXian" w:cs="Arial"/>
                <w:color w:val="000000"/>
                <w:szCs w:val="18"/>
                <w:lang w:val="en-US" w:eastAsia="zh-CN"/>
              </w:rPr>
              <w:t>CA_n5A-n77C</w:t>
            </w:r>
          </w:p>
          <w:p w14:paraId="47B13820" w14:textId="77777777" w:rsidR="00636DC6" w:rsidRDefault="00636DC6" w:rsidP="00636DC6">
            <w:pPr>
              <w:pStyle w:val="TAC"/>
              <w:rPr>
                <w:rFonts w:eastAsia="DengXian" w:cs="Arial"/>
                <w:color w:val="000000"/>
                <w:szCs w:val="18"/>
                <w:lang w:val="en-US" w:eastAsia="zh-CN"/>
              </w:rPr>
            </w:pPr>
            <w:r w:rsidRPr="00170508">
              <w:rPr>
                <w:rFonts w:eastAsia="DengXian" w:cs="Arial"/>
                <w:color w:val="000000"/>
                <w:szCs w:val="18"/>
                <w:lang w:val="en-US" w:eastAsia="zh-CN"/>
              </w:rPr>
              <w:t>CA_n66A-n77A</w:t>
            </w:r>
          </w:p>
          <w:p w14:paraId="74C2F153" w14:textId="77777777" w:rsidR="00636DC6" w:rsidRPr="00170508" w:rsidRDefault="00636DC6" w:rsidP="00636DC6">
            <w:pPr>
              <w:pStyle w:val="TAC"/>
              <w:rPr>
                <w:rFonts w:eastAsia="DengXian" w:cs="Arial"/>
                <w:color w:val="000000"/>
                <w:szCs w:val="18"/>
                <w:lang w:val="en-US" w:eastAsia="zh-CN"/>
              </w:rPr>
            </w:pPr>
            <w:r w:rsidRPr="00170508">
              <w:rPr>
                <w:rFonts w:eastAsia="DengXian" w:cs="Arial"/>
                <w:color w:val="000000"/>
                <w:szCs w:val="18"/>
                <w:lang w:val="en-US" w:eastAsia="zh-CN"/>
              </w:rPr>
              <w:t>CA_n66A-n77</w:t>
            </w:r>
            <w:r>
              <w:rPr>
                <w:rFonts w:eastAsia="DengXian" w:cs="Arial"/>
                <w:color w:val="000000"/>
                <w:szCs w:val="18"/>
                <w:lang w:val="en-US" w:eastAsia="zh-CN"/>
              </w:rPr>
              <w:t>C</w:t>
            </w:r>
          </w:p>
          <w:p w14:paraId="75B0E4DA" w14:textId="77777777" w:rsidR="00636DC6" w:rsidRPr="00170508" w:rsidRDefault="00636DC6" w:rsidP="00636DC6">
            <w:pPr>
              <w:pStyle w:val="TAC"/>
              <w:rPr>
                <w:rFonts w:eastAsia="DengXian" w:cs="Arial"/>
                <w:color w:val="000000"/>
                <w:szCs w:val="18"/>
                <w:lang w:eastAsia="zh-CN"/>
              </w:rPr>
            </w:pPr>
            <w:r w:rsidRPr="00170508">
              <w:rPr>
                <w:rFonts w:eastAsia="DengXian" w:cs="Arial"/>
                <w:color w:val="000000"/>
                <w:szCs w:val="18"/>
                <w:lang w:val="en-US"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1E486806" w14:textId="77777777" w:rsidR="00636DC6" w:rsidRPr="00170508" w:rsidRDefault="00636DC6" w:rsidP="00636DC6">
            <w:pPr>
              <w:pStyle w:val="TAC"/>
              <w:rPr>
                <w:rFonts w:eastAsia="DengXian" w:cs="Arial"/>
                <w:szCs w:val="18"/>
                <w:lang w:eastAsia="zh-CN"/>
              </w:rPr>
            </w:pPr>
            <w:r w:rsidRPr="00170508">
              <w:rPr>
                <w:rFonts w:eastAsia="DengXian"/>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ACB6626" w14:textId="77777777" w:rsidR="00636DC6" w:rsidRPr="00170508" w:rsidRDefault="00636DC6" w:rsidP="00636DC6">
            <w:pPr>
              <w:pStyle w:val="TAC"/>
              <w:rPr>
                <w:rFonts w:eastAsia="DengXian" w:cs="Arial"/>
                <w:color w:val="000000"/>
                <w:szCs w:val="18"/>
                <w:lang w:eastAsia="zh-CN" w:bidi="ar"/>
              </w:rPr>
            </w:pPr>
            <w:r w:rsidRPr="00170508">
              <w:rPr>
                <w:rFonts w:eastAsia="DengXian"/>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481AB3F2" w14:textId="77777777" w:rsidR="00636DC6" w:rsidRPr="00170508" w:rsidRDefault="00636DC6" w:rsidP="00636DC6">
            <w:pPr>
              <w:pStyle w:val="TAC"/>
              <w:rPr>
                <w:rFonts w:eastAsia="DengXian"/>
                <w:lang w:eastAsia="zh-CN"/>
              </w:rPr>
            </w:pPr>
            <w:r w:rsidRPr="00170508">
              <w:rPr>
                <w:rFonts w:eastAsia="DengXian"/>
                <w:lang w:eastAsia="zh-CN"/>
              </w:rPr>
              <w:t>4 and 5</w:t>
            </w:r>
          </w:p>
        </w:tc>
      </w:tr>
      <w:tr w:rsidR="00636DC6" w:rsidRPr="00170508" w14:paraId="00139EBC" w14:textId="77777777" w:rsidTr="00FD02C8">
        <w:trPr>
          <w:jc w:val="center"/>
        </w:trPr>
        <w:tc>
          <w:tcPr>
            <w:tcW w:w="2062" w:type="dxa"/>
            <w:tcBorders>
              <w:top w:val="nil"/>
              <w:left w:val="single" w:sz="4" w:space="0" w:color="auto"/>
              <w:bottom w:val="nil"/>
              <w:right w:val="single" w:sz="4" w:space="0" w:color="auto"/>
            </w:tcBorders>
            <w:vAlign w:val="center"/>
          </w:tcPr>
          <w:p w14:paraId="23CC300D"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B5C1AFE" w14:textId="77777777" w:rsidR="00636DC6" w:rsidRPr="00170508" w:rsidRDefault="00636DC6" w:rsidP="00636DC6">
            <w:pPr>
              <w:pStyle w:val="TAC"/>
              <w:rPr>
                <w:rFonts w:eastAsia="DengXian" w:cs="Arial"/>
                <w:color w:val="000000"/>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846BEC" w14:textId="77777777" w:rsidR="00636DC6" w:rsidRPr="00170508" w:rsidRDefault="00636DC6" w:rsidP="00636DC6">
            <w:pPr>
              <w:pStyle w:val="TAC"/>
              <w:rPr>
                <w:rFonts w:eastAsia="DengXian" w:cs="Arial"/>
                <w:szCs w:val="18"/>
                <w:lang w:eastAsia="zh-CN"/>
              </w:rPr>
            </w:pPr>
            <w:r w:rsidRPr="00170508">
              <w:rPr>
                <w:rFonts w:eastAsia="DengXian"/>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E2D1B12" w14:textId="77777777" w:rsidR="00636DC6" w:rsidRPr="00170508" w:rsidRDefault="00636DC6" w:rsidP="00636DC6">
            <w:pPr>
              <w:pStyle w:val="TAC"/>
              <w:rPr>
                <w:rFonts w:eastAsia="DengXian" w:cs="Arial"/>
                <w:color w:val="000000"/>
                <w:szCs w:val="18"/>
                <w:lang w:eastAsia="zh-CN" w:bidi="ar"/>
              </w:rPr>
            </w:pPr>
            <w:r w:rsidRPr="00170508">
              <w:rPr>
                <w:rFonts w:eastAsia="DengXian"/>
                <w:lang w:val="en-US"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63744F50" w14:textId="77777777" w:rsidR="00636DC6" w:rsidRPr="00170508" w:rsidRDefault="00636DC6" w:rsidP="00636DC6">
            <w:pPr>
              <w:pStyle w:val="TAC"/>
              <w:rPr>
                <w:rFonts w:eastAsia="DengXian"/>
                <w:lang w:eastAsia="zh-CN"/>
              </w:rPr>
            </w:pPr>
          </w:p>
        </w:tc>
      </w:tr>
      <w:tr w:rsidR="00636DC6" w:rsidRPr="00170508" w14:paraId="3B1BC31E"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0BBD50A4"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8CB5BD9" w14:textId="77777777" w:rsidR="00636DC6" w:rsidRPr="00170508" w:rsidRDefault="00636DC6" w:rsidP="00636DC6">
            <w:pPr>
              <w:pStyle w:val="TAC"/>
              <w:rPr>
                <w:rFonts w:eastAsia="DengXian" w:cs="Arial"/>
                <w:color w:val="000000"/>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8F8B23" w14:textId="77777777" w:rsidR="00636DC6" w:rsidRPr="00170508" w:rsidRDefault="00636DC6" w:rsidP="00636DC6">
            <w:pPr>
              <w:pStyle w:val="TAC"/>
              <w:rPr>
                <w:rFonts w:eastAsia="DengXian" w:cs="Arial"/>
                <w:szCs w:val="18"/>
                <w:lang w:eastAsia="zh-CN"/>
              </w:rPr>
            </w:pPr>
            <w:r w:rsidRPr="00170508">
              <w:rPr>
                <w:rFonts w:eastAsia="DengXian"/>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9D9965C"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4B69F654" w14:textId="77777777" w:rsidR="00636DC6" w:rsidRPr="00170508" w:rsidRDefault="00636DC6" w:rsidP="00636DC6">
            <w:pPr>
              <w:pStyle w:val="TAC"/>
              <w:rPr>
                <w:rFonts w:eastAsia="DengXian"/>
                <w:lang w:eastAsia="zh-CN"/>
              </w:rPr>
            </w:pPr>
          </w:p>
        </w:tc>
      </w:tr>
      <w:tr w:rsidR="00636DC6" w:rsidRPr="00170508" w14:paraId="3619CE04"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33191E21" w14:textId="77777777" w:rsidR="00636DC6" w:rsidRPr="00170508" w:rsidRDefault="00636DC6" w:rsidP="00636DC6">
            <w:pPr>
              <w:pStyle w:val="TAC"/>
              <w:rPr>
                <w:rFonts w:eastAsia="DengXian"/>
                <w:lang w:eastAsia="zh-CN"/>
              </w:rPr>
            </w:pPr>
            <w:r w:rsidRPr="00170508">
              <w:rPr>
                <w:rFonts w:eastAsia="DengXian" w:cs="Arial"/>
                <w:szCs w:val="18"/>
                <w:lang w:val="en-US" w:eastAsia="zh-CN"/>
              </w:rPr>
              <w:t>CA_n5B-n66A-n77C</w:t>
            </w:r>
          </w:p>
        </w:tc>
        <w:tc>
          <w:tcPr>
            <w:tcW w:w="1716" w:type="dxa"/>
            <w:tcBorders>
              <w:top w:val="single" w:sz="4" w:space="0" w:color="auto"/>
              <w:left w:val="single" w:sz="4" w:space="0" w:color="auto"/>
              <w:bottom w:val="nil"/>
              <w:right w:val="single" w:sz="4" w:space="0" w:color="auto"/>
            </w:tcBorders>
            <w:vAlign w:val="center"/>
          </w:tcPr>
          <w:p w14:paraId="65A5B5B9" w14:textId="77777777" w:rsidR="00636DC6" w:rsidRPr="00170508" w:rsidRDefault="00636DC6" w:rsidP="00636DC6">
            <w:pPr>
              <w:pStyle w:val="TAC"/>
              <w:rPr>
                <w:rFonts w:eastAsia="DengXian" w:cs="Arial"/>
                <w:szCs w:val="18"/>
                <w:lang w:val="en-US" w:eastAsia="zh-CN"/>
              </w:rPr>
            </w:pPr>
            <w:r w:rsidRPr="00170508">
              <w:rPr>
                <w:rFonts w:eastAsia="DengXian" w:cs="Arial"/>
                <w:szCs w:val="18"/>
                <w:lang w:val="en-US" w:eastAsia="zh-CN"/>
              </w:rPr>
              <w:t>CA_n5A-n66A</w:t>
            </w:r>
          </w:p>
          <w:p w14:paraId="21395CF7" w14:textId="77777777" w:rsidR="00636DC6" w:rsidRDefault="00636DC6" w:rsidP="00636DC6">
            <w:pPr>
              <w:pStyle w:val="TAC"/>
              <w:rPr>
                <w:rFonts w:eastAsia="DengXian" w:cs="Arial"/>
                <w:color w:val="000000"/>
                <w:szCs w:val="18"/>
                <w:lang w:val="en-US" w:eastAsia="zh-CN"/>
              </w:rPr>
            </w:pPr>
            <w:r w:rsidRPr="00170508">
              <w:rPr>
                <w:rFonts w:eastAsia="DengXian" w:cs="Arial"/>
                <w:color w:val="000000"/>
                <w:szCs w:val="18"/>
                <w:lang w:val="en-US" w:eastAsia="zh-CN"/>
              </w:rPr>
              <w:t>CA_n5A-n77A</w:t>
            </w:r>
          </w:p>
          <w:p w14:paraId="30B032A5" w14:textId="77777777" w:rsidR="00636DC6" w:rsidRDefault="00636DC6" w:rsidP="00636DC6">
            <w:pPr>
              <w:pStyle w:val="TAC"/>
              <w:rPr>
                <w:rFonts w:eastAsia="DengXian" w:cs="Arial"/>
                <w:color w:val="000000"/>
                <w:szCs w:val="18"/>
                <w:lang w:val="en-US" w:eastAsia="zh-CN"/>
              </w:rPr>
            </w:pPr>
            <w:r w:rsidRPr="00170508">
              <w:rPr>
                <w:rFonts w:eastAsia="DengXian" w:cs="Arial"/>
                <w:color w:val="000000"/>
                <w:szCs w:val="18"/>
                <w:lang w:val="en-US" w:eastAsia="zh-CN"/>
              </w:rPr>
              <w:t>CA_n5A-n77</w:t>
            </w:r>
            <w:r>
              <w:rPr>
                <w:rFonts w:eastAsia="DengXian" w:cs="Arial"/>
                <w:color w:val="000000"/>
                <w:szCs w:val="18"/>
                <w:lang w:val="en-US" w:eastAsia="zh-CN"/>
              </w:rPr>
              <w:t>C</w:t>
            </w:r>
          </w:p>
          <w:p w14:paraId="72939F48" w14:textId="77777777" w:rsidR="00636DC6" w:rsidRPr="00170508" w:rsidRDefault="00636DC6" w:rsidP="00636DC6">
            <w:pPr>
              <w:pStyle w:val="TAC"/>
              <w:rPr>
                <w:rFonts w:eastAsia="DengXian" w:cs="Arial"/>
                <w:szCs w:val="18"/>
                <w:lang w:val="en-US" w:eastAsia="zh-CN"/>
              </w:rPr>
            </w:pPr>
            <w:r w:rsidRPr="00170508">
              <w:rPr>
                <w:rFonts w:eastAsia="DengXian" w:cs="Arial"/>
                <w:color w:val="000000"/>
                <w:szCs w:val="18"/>
                <w:lang w:val="en-US" w:eastAsia="zh-CN"/>
              </w:rPr>
              <w:t>CA_n5</w:t>
            </w:r>
            <w:r>
              <w:rPr>
                <w:rFonts w:eastAsia="DengXian" w:cs="Arial"/>
                <w:color w:val="000000"/>
                <w:szCs w:val="18"/>
                <w:lang w:val="en-US" w:eastAsia="zh-CN"/>
              </w:rPr>
              <w:t>B</w:t>
            </w:r>
          </w:p>
          <w:p w14:paraId="245287F7" w14:textId="77777777" w:rsidR="00636DC6" w:rsidRDefault="00636DC6" w:rsidP="00636DC6">
            <w:pPr>
              <w:pStyle w:val="TAC"/>
              <w:rPr>
                <w:rFonts w:eastAsia="DengXian" w:cs="Arial"/>
                <w:szCs w:val="18"/>
                <w:lang w:val="en-US" w:eastAsia="zh-CN"/>
              </w:rPr>
            </w:pPr>
            <w:r w:rsidRPr="00170508">
              <w:rPr>
                <w:rFonts w:eastAsia="DengXian" w:cs="Arial"/>
                <w:szCs w:val="18"/>
                <w:lang w:val="en-US" w:eastAsia="zh-CN"/>
              </w:rPr>
              <w:t>CA_n66A-n77A</w:t>
            </w:r>
          </w:p>
          <w:p w14:paraId="0D36DD7C" w14:textId="77777777" w:rsidR="00636DC6" w:rsidRPr="00170508" w:rsidRDefault="00636DC6" w:rsidP="00636DC6">
            <w:pPr>
              <w:pStyle w:val="TAC"/>
              <w:rPr>
                <w:rFonts w:eastAsia="DengXian"/>
                <w:kern w:val="2"/>
                <w:vertAlign w:val="superscript"/>
              </w:rPr>
            </w:pPr>
            <w:r w:rsidRPr="00170508">
              <w:rPr>
                <w:rFonts w:eastAsia="DengXian" w:cs="Arial"/>
                <w:szCs w:val="18"/>
                <w:lang w:val="en-US" w:eastAsia="zh-CN"/>
              </w:rPr>
              <w:t>CA_n66A-n77</w:t>
            </w:r>
            <w:r>
              <w:rPr>
                <w:rFonts w:eastAsia="DengXian" w:cs="Arial"/>
                <w:szCs w:val="18"/>
                <w:lang w:val="en-US" w:eastAsia="zh-CN"/>
              </w:rPr>
              <w:t>C</w:t>
            </w:r>
          </w:p>
          <w:p w14:paraId="0CDB8DDB" w14:textId="77777777" w:rsidR="00636DC6" w:rsidRPr="00170508" w:rsidRDefault="00636DC6" w:rsidP="00636DC6">
            <w:pPr>
              <w:pStyle w:val="TAC"/>
              <w:rPr>
                <w:rFonts w:eastAsia="DengXian" w:cs="Arial"/>
                <w:color w:val="000000"/>
                <w:szCs w:val="18"/>
                <w:lang w:eastAsia="zh-CN"/>
              </w:rPr>
            </w:pPr>
            <w:r w:rsidRPr="00170508">
              <w:rPr>
                <w:rFonts w:eastAsia="DengXian" w:cs="Arial"/>
                <w:szCs w:val="18"/>
                <w:lang w:val="en-US"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5DDDB9B0" w14:textId="77777777" w:rsidR="00636DC6" w:rsidRPr="00170508" w:rsidRDefault="00636DC6" w:rsidP="00636DC6">
            <w:pPr>
              <w:pStyle w:val="TAC"/>
              <w:rPr>
                <w:rFonts w:eastAsia="DengXian" w:cs="Arial"/>
                <w:szCs w:val="18"/>
                <w:lang w:eastAsia="zh-CN"/>
              </w:rPr>
            </w:pPr>
            <w:r w:rsidRPr="00170508">
              <w:rPr>
                <w:rFonts w:eastAsia="DengXian"/>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E297872" w14:textId="77777777" w:rsidR="00636DC6" w:rsidRPr="00170508" w:rsidRDefault="00636DC6" w:rsidP="00636DC6">
            <w:pPr>
              <w:pStyle w:val="TAC"/>
              <w:rPr>
                <w:rFonts w:eastAsia="DengXian" w:cs="Arial"/>
                <w:color w:val="000000"/>
                <w:szCs w:val="18"/>
                <w:lang w:eastAsia="zh-CN" w:bidi="ar"/>
              </w:rPr>
            </w:pPr>
            <w:r w:rsidRPr="00170508">
              <w:rPr>
                <w:rFonts w:eastAsia="DengXian"/>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37FE6948" w14:textId="77777777" w:rsidR="00636DC6" w:rsidRPr="00170508" w:rsidRDefault="00636DC6" w:rsidP="00636DC6">
            <w:pPr>
              <w:pStyle w:val="TAC"/>
              <w:rPr>
                <w:rFonts w:eastAsia="DengXian"/>
                <w:lang w:eastAsia="zh-CN"/>
              </w:rPr>
            </w:pPr>
            <w:r w:rsidRPr="00170508">
              <w:rPr>
                <w:rFonts w:eastAsia="DengXian"/>
                <w:lang w:eastAsia="zh-CN"/>
              </w:rPr>
              <w:t>4 and 5</w:t>
            </w:r>
          </w:p>
        </w:tc>
      </w:tr>
      <w:tr w:rsidR="00636DC6" w:rsidRPr="00170508" w14:paraId="3E902392" w14:textId="77777777" w:rsidTr="00FD02C8">
        <w:trPr>
          <w:jc w:val="center"/>
        </w:trPr>
        <w:tc>
          <w:tcPr>
            <w:tcW w:w="2062" w:type="dxa"/>
            <w:tcBorders>
              <w:top w:val="nil"/>
              <w:left w:val="single" w:sz="4" w:space="0" w:color="auto"/>
              <w:bottom w:val="nil"/>
              <w:right w:val="single" w:sz="4" w:space="0" w:color="auto"/>
            </w:tcBorders>
            <w:vAlign w:val="center"/>
          </w:tcPr>
          <w:p w14:paraId="170147A6"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72656C4" w14:textId="77777777" w:rsidR="00636DC6" w:rsidRPr="00170508" w:rsidRDefault="00636DC6" w:rsidP="00636DC6">
            <w:pPr>
              <w:pStyle w:val="TAC"/>
              <w:rPr>
                <w:rFonts w:eastAsia="DengXian" w:cs="Arial"/>
                <w:color w:val="000000"/>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DB5E2B" w14:textId="77777777" w:rsidR="00636DC6" w:rsidRPr="00170508" w:rsidRDefault="00636DC6" w:rsidP="00636DC6">
            <w:pPr>
              <w:pStyle w:val="TAC"/>
              <w:rPr>
                <w:rFonts w:eastAsia="DengXian" w:cs="Arial"/>
                <w:szCs w:val="18"/>
                <w:lang w:eastAsia="zh-CN"/>
              </w:rPr>
            </w:pPr>
            <w:r w:rsidRPr="00170508">
              <w:rPr>
                <w:rFonts w:eastAsia="DengXian"/>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EB85D9A" w14:textId="77777777" w:rsidR="00636DC6" w:rsidRPr="00170508" w:rsidRDefault="00636DC6" w:rsidP="00636DC6">
            <w:pPr>
              <w:pStyle w:val="TAC"/>
              <w:rPr>
                <w:rFonts w:eastAsia="DengXian" w:cs="Arial"/>
                <w:color w:val="000000"/>
                <w:szCs w:val="18"/>
                <w:lang w:eastAsia="zh-CN" w:bidi="ar"/>
              </w:rPr>
            </w:pPr>
            <w:r w:rsidRPr="00170508">
              <w:rPr>
                <w:rFonts w:eastAsia="DengXian"/>
                <w:lang w:val="en-US"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31EBCFD0" w14:textId="77777777" w:rsidR="00636DC6" w:rsidRPr="00170508" w:rsidRDefault="00636DC6" w:rsidP="00636DC6">
            <w:pPr>
              <w:pStyle w:val="TAC"/>
              <w:rPr>
                <w:rFonts w:eastAsia="DengXian"/>
                <w:lang w:eastAsia="zh-CN"/>
              </w:rPr>
            </w:pPr>
          </w:p>
        </w:tc>
      </w:tr>
      <w:tr w:rsidR="00636DC6" w:rsidRPr="00170508" w14:paraId="2EB96F50"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3AB17D0B"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616E324" w14:textId="77777777" w:rsidR="00636DC6" w:rsidRPr="00170508" w:rsidRDefault="00636DC6" w:rsidP="00636DC6">
            <w:pPr>
              <w:pStyle w:val="TAC"/>
              <w:rPr>
                <w:rFonts w:eastAsia="DengXian" w:cs="Arial"/>
                <w:color w:val="000000"/>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14B53D" w14:textId="77777777" w:rsidR="00636DC6" w:rsidRPr="00170508" w:rsidRDefault="00636DC6" w:rsidP="00636DC6">
            <w:pPr>
              <w:pStyle w:val="TAC"/>
              <w:rPr>
                <w:rFonts w:eastAsia="DengXian" w:cs="Arial"/>
                <w:szCs w:val="18"/>
                <w:lang w:eastAsia="zh-CN"/>
              </w:rPr>
            </w:pPr>
            <w:r w:rsidRPr="00170508">
              <w:rPr>
                <w:rFonts w:eastAsia="DengXian"/>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079EB34"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10412873" w14:textId="77777777" w:rsidR="00636DC6" w:rsidRPr="00170508" w:rsidRDefault="00636DC6" w:rsidP="00636DC6">
            <w:pPr>
              <w:pStyle w:val="TAC"/>
              <w:rPr>
                <w:rFonts w:eastAsia="DengXian"/>
                <w:lang w:eastAsia="zh-CN"/>
              </w:rPr>
            </w:pPr>
          </w:p>
        </w:tc>
      </w:tr>
      <w:tr w:rsidR="00636DC6" w:rsidRPr="00170508" w14:paraId="1D3D0CD9"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1AF017FF" w14:textId="77777777" w:rsidR="00636DC6" w:rsidRPr="00170508" w:rsidRDefault="00636DC6" w:rsidP="00636DC6">
            <w:pPr>
              <w:pStyle w:val="TAC"/>
              <w:rPr>
                <w:rFonts w:eastAsia="DengXian"/>
                <w:lang w:eastAsia="zh-CN"/>
              </w:rPr>
            </w:pPr>
            <w:r w:rsidRPr="00170508">
              <w:rPr>
                <w:rFonts w:eastAsia="DengXian"/>
                <w:lang w:eastAsia="zh-CN"/>
              </w:rPr>
              <w:t>CA_n5A-n66A-n77(2A)</w:t>
            </w:r>
          </w:p>
        </w:tc>
        <w:tc>
          <w:tcPr>
            <w:tcW w:w="1716" w:type="dxa"/>
            <w:tcBorders>
              <w:top w:val="single" w:sz="4" w:space="0" w:color="auto"/>
              <w:left w:val="single" w:sz="4" w:space="0" w:color="auto"/>
              <w:bottom w:val="nil"/>
              <w:right w:val="single" w:sz="4" w:space="0" w:color="auto"/>
            </w:tcBorders>
            <w:vAlign w:val="center"/>
          </w:tcPr>
          <w:p w14:paraId="07D55381" w14:textId="77777777" w:rsidR="00636DC6" w:rsidRPr="00170508" w:rsidRDefault="00636DC6" w:rsidP="00636DC6">
            <w:pPr>
              <w:pStyle w:val="TAC"/>
              <w:rPr>
                <w:rFonts w:eastAsia="DengXian"/>
              </w:rPr>
            </w:pPr>
            <w:r w:rsidRPr="00170508">
              <w:rPr>
                <w:rFonts w:eastAsia="DengXian"/>
                <w:lang w:eastAsia="zh-CN"/>
              </w:rPr>
              <w:t>n77</w:t>
            </w:r>
            <w:r w:rsidRPr="00170508">
              <w:rPr>
                <w:rFonts w:eastAsia="DengXian"/>
                <w:vertAlign w:val="superscript"/>
                <w:lang w:eastAsia="zh-CN"/>
              </w:rPr>
              <w:t>7</w:t>
            </w:r>
            <w:r w:rsidRPr="00170508">
              <w:rPr>
                <w:rFonts w:eastAsia="DengXian" w:hint="eastAsia"/>
                <w:vertAlign w:val="superscript"/>
                <w:lang w:eastAsia="zh-CN"/>
              </w:rPr>
              <w:t>,</w:t>
            </w:r>
            <w:r w:rsidRPr="00170508">
              <w:rPr>
                <w:rFonts w:eastAsia="DengXian"/>
                <w:vertAlign w:val="superscript"/>
                <w:lang w:eastAsia="zh-CN"/>
              </w:rPr>
              <w:t>9</w:t>
            </w:r>
          </w:p>
          <w:p w14:paraId="1DF12261" w14:textId="77777777" w:rsidR="00636DC6" w:rsidRPr="00170508" w:rsidRDefault="00636DC6" w:rsidP="00636DC6">
            <w:pPr>
              <w:pStyle w:val="TAC"/>
              <w:rPr>
                <w:rFonts w:eastAsia="DengXian" w:cs="Arial"/>
                <w:color w:val="000000"/>
                <w:szCs w:val="18"/>
                <w:lang w:eastAsia="zh-CN"/>
              </w:rPr>
            </w:pPr>
            <w:r w:rsidRPr="00170508">
              <w:rPr>
                <w:rFonts w:eastAsia="DengXian" w:cs="Arial"/>
                <w:color w:val="000000"/>
                <w:szCs w:val="18"/>
                <w:lang w:eastAsia="zh-CN"/>
              </w:rPr>
              <w:t>CA_n5A-n66A</w:t>
            </w:r>
          </w:p>
          <w:p w14:paraId="46C0A4A7" w14:textId="77777777" w:rsidR="00636DC6" w:rsidRPr="00170508" w:rsidRDefault="00636DC6" w:rsidP="00636DC6">
            <w:pPr>
              <w:pStyle w:val="TAC"/>
              <w:rPr>
                <w:rFonts w:eastAsia="DengXian"/>
                <w:lang w:eastAsia="zh-CN"/>
              </w:rPr>
            </w:pPr>
            <w:r w:rsidRPr="00170508">
              <w:rPr>
                <w:rFonts w:eastAsia="DengXian" w:cs="Arial"/>
                <w:color w:val="000000"/>
                <w:szCs w:val="18"/>
                <w:lang w:eastAsia="zh-CN"/>
              </w:rPr>
              <w:t>CA_n5A-n77A</w:t>
            </w:r>
            <w:r w:rsidRPr="00170508">
              <w:rPr>
                <w:rFonts w:eastAsia="DengXian"/>
                <w:vertAlign w:val="superscript"/>
              </w:rPr>
              <w:t>7</w:t>
            </w:r>
          </w:p>
          <w:p w14:paraId="67796418" w14:textId="77777777" w:rsidR="00636DC6" w:rsidRPr="00170508" w:rsidRDefault="00636DC6" w:rsidP="00636DC6">
            <w:pPr>
              <w:pStyle w:val="TAC"/>
              <w:rPr>
                <w:rFonts w:eastAsia="DengXian"/>
                <w:vertAlign w:val="superscript"/>
              </w:rPr>
            </w:pPr>
            <w:r w:rsidRPr="00170508">
              <w:rPr>
                <w:rFonts w:eastAsia="DengXian" w:cs="Arial"/>
                <w:color w:val="000000"/>
                <w:szCs w:val="18"/>
                <w:lang w:eastAsia="zh-CN"/>
              </w:rPr>
              <w:t>CA_n66A-n77A</w:t>
            </w:r>
            <w:r w:rsidRPr="00170508">
              <w:rPr>
                <w:rFonts w:eastAsia="DengXian"/>
                <w:vertAlign w:val="superscript"/>
              </w:rPr>
              <w:t>7</w:t>
            </w:r>
          </w:p>
          <w:p w14:paraId="3701ED39" w14:textId="77777777" w:rsidR="00636DC6" w:rsidRPr="00170508" w:rsidRDefault="00636DC6" w:rsidP="00636DC6">
            <w:pPr>
              <w:pStyle w:val="TAC"/>
              <w:rPr>
                <w:rFonts w:eastAsia="DengXian" w:cs="Arial"/>
                <w:szCs w:val="18"/>
                <w:lang w:eastAsia="zh-CN"/>
              </w:rPr>
            </w:pPr>
            <w:r w:rsidRPr="00170508">
              <w:rPr>
                <w:rFonts w:eastAsia="DengXian"/>
              </w:rPr>
              <w:t>CA_n77(2A)</w:t>
            </w:r>
            <w:r w:rsidRPr="00170508">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5FF66AE3" w14:textId="77777777" w:rsidR="00636DC6" w:rsidRPr="00170508" w:rsidRDefault="00636DC6" w:rsidP="00636DC6">
            <w:pPr>
              <w:pStyle w:val="TAC"/>
              <w:rPr>
                <w:rFonts w:eastAsia="DengXian"/>
                <w:lang w:eastAsia="zh-CN"/>
              </w:rPr>
            </w:pPr>
            <w:r w:rsidRPr="00170508">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B6F75BD" w14:textId="77777777" w:rsidR="00636DC6" w:rsidRPr="00170508" w:rsidRDefault="00636DC6" w:rsidP="00636DC6">
            <w:pPr>
              <w:pStyle w:val="TAC"/>
              <w:rPr>
                <w:rFonts w:eastAsia="DengXian"/>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E047D05" w14:textId="77777777" w:rsidR="00636DC6" w:rsidRPr="00170508" w:rsidRDefault="00636DC6" w:rsidP="00636DC6">
            <w:pPr>
              <w:pStyle w:val="TAC"/>
              <w:rPr>
                <w:rFonts w:eastAsia="DengXian"/>
                <w:lang w:eastAsia="zh-CN"/>
              </w:rPr>
            </w:pPr>
            <w:r w:rsidRPr="00170508">
              <w:rPr>
                <w:rFonts w:eastAsia="DengXian"/>
                <w:lang w:eastAsia="zh-CN"/>
              </w:rPr>
              <w:t>0</w:t>
            </w:r>
          </w:p>
        </w:tc>
      </w:tr>
      <w:tr w:rsidR="00636DC6" w:rsidRPr="00170508" w14:paraId="3D3EDFCF" w14:textId="77777777" w:rsidTr="00FD02C8">
        <w:trPr>
          <w:jc w:val="center"/>
        </w:trPr>
        <w:tc>
          <w:tcPr>
            <w:tcW w:w="2062" w:type="dxa"/>
            <w:tcBorders>
              <w:top w:val="nil"/>
              <w:left w:val="single" w:sz="4" w:space="0" w:color="auto"/>
              <w:bottom w:val="nil"/>
              <w:right w:val="single" w:sz="4" w:space="0" w:color="auto"/>
            </w:tcBorders>
            <w:vAlign w:val="center"/>
          </w:tcPr>
          <w:p w14:paraId="4A22A71D"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E71EBE9" w14:textId="77777777" w:rsidR="00636DC6" w:rsidRPr="00170508" w:rsidRDefault="00636DC6" w:rsidP="00636DC6">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742475" w14:textId="77777777" w:rsidR="00636DC6" w:rsidRPr="00170508" w:rsidRDefault="00636DC6" w:rsidP="00636DC6">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9A77C09" w14:textId="77777777" w:rsidR="00636DC6" w:rsidRPr="00170508" w:rsidRDefault="00636DC6" w:rsidP="00636DC6">
            <w:pPr>
              <w:pStyle w:val="TAC"/>
              <w:rPr>
                <w:rFonts w:eastAsia="DengXian"/>
                <w:lang w:eastAsia="zh-CN"/>
              </w:rPr>
            </w:pPr>
            <w:r w:rsidRPr="00170508">
              <w:rPr>
                <w:rFonts w:eastAsia="DengXian"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294E55D0" w14:textId="77777777" w:rsidR="00636DC6" w:rsidRPr="00170508" w:rsidRDefault="00636DC6" w:rsidP="00636DC6">
            <w:pPr>
              <w:pStyle w:val="TAC"/>
              <w:rPr>
                <w:rFonts w:eastAsia="DengXian"/>
                <w:lang w:eastAsia="zh-CN"/>
              </w:rPr>
            </w:pPr>
          </w:p>
        </w:tc>
      </w:tr>
      <w:tr w:rsidR="00636DC6" w:rsidRPr="00170508" w14:paraId="3A8C2AB6" w14:textId="77777777" w:rsidTr="00FD02C8">
        <w:trPr>
          <w:jc w:val="center"/>
        </w:trPr>
        <w:tc>
          <w:tcPr>
            <w:tcW w:w="2062" w:type="dxa"/>
            <w:tcBorders>
              <w:top w:val="nil"/>
              <w:left w:val="single" w:sz="4" w:space="0" w:color="auto"/>
              <w:bottom w:val="nil"/>
              <w:right w:val="single" w:sz="4" w:space="0" w:color="auto"/>
            </w:tcBorders>
            <w:vAlign w:val="center"/>
          </w:tcPr>
          <w:p w14:paraId="301CDA79"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DF6185D" w14:textId="77777777" w:rsidR="00636DC6" w:rsidRPr="00170508" w:rsidRDefault="00636DC6" w:rsidP="00636DC6">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11A1C5" w14:textId="77777777" w:rsidR="00636DC6" w:rsidRPr="00170508" w:rsidRDefault="00636DC6" w:rsidP="00636DC6">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077D151" w14:textId="77777777" w:rsidR="00636DC6" w:rsidRPr="00170508" w:rsidRDefault="00636DC6" w:rsidP="00636DC6">
            <w:pPr>
              <w:pStyle w:val="TAC"/>
              <w:rPr>
                <w:rFonts w:eastAsia="DengXian"/>
                <w:lang w:eastAsia="zh-CN"/>
              </w:rPr>
            </w:pPr>
            <w:r w:rsidRPr="00170508">
              <w:rPr>
                <w:rFonts w:eastAsia="DengXian"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1FA5E698" w14:textId="77777777" w:rsidR="00636DC6" w:rsidRPr="00170508" w:rsidRDefault="00636DC6" w:rsidP="00636DC6">
            <w:pPr>
              <w:pStyle w:val="TAC"/>
              <w:rPr>
                <w:rFonts w:eastAsia="DengXian"/>
                <w:lang w:eastAsia="zh-CN"/>
              </w:rPr>
            </w:pPr>
          </w:p>
        </w:tc>
      </w:tr>
      <w:tr w:rsidR="00636DC6" w:rsidRPr="00170508" w14:paraId="4DD747C0" w14:textId="77777777" w:rsidTr="00FD02C8">
        <w:trPr>
          <w:jc w:val="center"/>
        </w:trPr>
        <w:tc>
          <w:tcPr>
            <w:tcW w:w="2062" w:type="dxa"/>
            <w:tcBorders>
              <w:top w:val="nil"/>
              <w:left w:val="single" w:sz="4" w:space="0" w:color="auto"/>
              <w:bottom w:val="nil"/>
              <w:right w:val="single" w:sz="4" w:space="0" w:color="auto"/>
            </w:tcBorders>
            <w:vAlign w:val="center"/>
          </w:tcPr>
          <w:p w14:paraId="2E4F6BA0"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7E094FE" w14:textId="77777777" w:rsidR="00636DC6" w:rsidRPr="00170508" w:rsidRDefault="00636DC6" w:rsidP="00636DC6">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C0B322" w14:textId="77777777" w:rsidR="00636DC6" w:rsidRPr="00170508" w:rsidRDefault="00636DC6" w:rsidP="00636DC6">
            <w:pPr>
              <w:pStyle w:val="TAC"/>
              <w:rPr>
                <w:rFonts w:eastAsia="DengXian"/>
                <w:lang w:eastAsia="zh-CN"/>
              </w:rPr>
            </w:pPr>
            <w:r w:rsidRPr="00170508">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4A4F78B"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7B96151" w14:textId="77777777" w:rsidR="00636DC6" w:rsidRPr="00170508" w:rsidRDefault="00636DC6" w:rsidP="00636DC6">
            <w:pPr>
              <w:pStyle w:val="TAC"/>
              <w:rPr>
                <w:rFonts w:eastAsia="DengXian"/>
                <w:lang w:eastAsia="zh-CN"/>
              </w:rPr>
            </w:pPr>
            <w:r w:rsidRPr="00170508">
              <w:rPr>
                <w:rFonts w:eastAsia="DengXian" w:hint="eastAsia"/>
                <w:lang w:eastAsia="zh-CN"/>
              </w:rPr>
              <w:t>1</w:t>
            </w:r>
          </w:p>
        </w:tc>
      </w:tr>
      <w:tr w:rsidR="00636DC6" w:rsidRPr="00170508" w14:paraId="251A14B1" w14:textId="77777777" w:rsidTr="00FD02C8">
        <w:trPr>
          <w:jc w:val="center"/>
        </w:trPr>
        <w:tc>
          <w:tcPr>
            <w:tcW w:w="2062" w:type="dxa"/>
            <w:tcBorders>
              <w:top w:val="nil"/>
              <w:left w:val="single" w:sz="4" w:space="0" w:color="auto"/>
              <w:bottom w:val="nil"/>
              <w:right w:val="single" w:sz="4" w:space="0" w:color="auto"/>
            </w:tcBorders>
            <w:vAlign w:val="center"/>
          </w:tcPr>
          <w:p w14:paraId="56E87D18"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013F496" w14:textId="77777777" w:rsidR="00636DC6" w:rsidRPr="00170508" w:rsidRDefault="00636DC6" w:rsidP="00636DC6">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9AE36E" w14:textId="77777777" w:rsidR="00636DC6" w:rsidRPr="00170508" w:rsidRDefault="00636DC6" w:rsidP="00636DC6">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913AAA2"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eastAsia="zh-CN" w:bidi="ar"/>
              </w:rPr>
              <w:t>5, 10, 15, 20, 30, 40</w:t>
            </w:r>
          </w:p>
        </w:tc>
        <w:tc>
          <w:tcPr>
            <w:tcW w:w="1496" w:type="dxa"/>
            <w:tcBorders>
              <w:top w:val="nil"/>
              <w:left w:val="single" w:sz="4" w:space="0" w:color="auto"/>
              <w:bottom w:val="nil"/>
              <w:right w:val="single" w:sz="4" w:space="0" w:color="auto"/>
            </w:tcBorders>
            <w:vAlign w:val="center"/>
          </w:tcPr>
          <w:p w14:paraId="4285E11E" w14:textId="77777777" w:rsidR="00636DC6" w:rsidRPr="00170508" w:rsidRDefault="00636DC6" w:rsidP="00636DC6">
            <w:pPr>
              <w:pStyle w:val="TAC"/>
              <w:rPr>
                <w:rFonts w:eastAsia="DengXian"/>
                <w:lang w:eastAsia="zh-CN"/>
              </w:rPr>
            </w:pPr>
          </w:p>
        </w:tc>
      </w:tr>
      <w:tr w:rsidR="00636DC6" w:rsidRPr="00170508" w14:paraId="2C6385BF" w14:textId="77777777" w:rsidTr="00FD02C8">
        <w:trPr>
          <w:jc w:val="center"/>
        </w:trPr>
        <w:tc>
          <w:tcPr>
            <w:tcW w:w="2062" w:type="dxa"/>
            <w:tcBorders>
              <w:top w:val="nil"/>
              <w:left w:val="single" w:sz="4" w:space="0" w:color="auto"/>
              <w:bottom w:val="nil"/>
              <w:right w:val="single" w:sz="4" w:space="0" w:color="auto"/>
            </w:tcBorders>
            <w:vAlign w:val="center"/>
          </w:tcPr>
          <w:p w14:paraId="74988724"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A855CCD" w14:textId="77777777" w:rsidR="00636DC6" w:rsidRPr="00170508" w:rsidRDefault="00636DC6" w:rsidP="00636DC6">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45ED88" w14:textId="77777777" w:rsidR="00636DC6" w:rsidRPr="00170508" w:rsidRDefault="00636DC6" w:rsidP="00636DC6">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AB631B4"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1A9DA22E" w14:textId="77777777" w:rsidR="00636DC6" w:rsidRPr="00170508" w:rsidRDefault="00636DC6" w:rsidP="00636DC6">
            <w:pPr>
              <w:pStyle w:val="TAC"/>
              <w:rPr>
                <w:rFonts w:eastAsia="DengXian"/>
                <w:lang w:eastAsia="zh-CN"/>
              </w:rPr>
            </w:pPr>
          </w:p>
        </w:tc>
      </w:tr>
      <w:tr w:rsidR="00636DC6" w:rsidRPr="00170508" w14:paraId="7CA09576" w14:textId="77777777" w:rsidTr="00FD02C8">
        <w:trPr>
          <w:jc w:val="center"/>
        </w:trPr>
        <w:tc>
          <w:tcPr>
            <w:tcW w:w="2062" w:type="dxa"/>
            <w:tcBorders>
              <w:top w:val="nil"/>
              <w:left w:val="single" w:sz="4" w:space="0" w:color="auto"/>
              <w:bottom w:val="nil"/>
              <w:right w:val="single" w:sz="4" w:space="0" w:color="auto"/>
            </w:tcBorders>
            <w:vAlign w:val="center"/>
          </w:tcPr>
          <w:p w14:paraId="010EAB5C"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AD09A07" w14:textId="77777777" w:rsidR="00636DC6" w:rsidRPr="00170508" w:rsidRDefault="00636DC6" w:rsidP="00636DC6">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B1BB77" w14:textId="77777777" w:rsidR="00636DC6" w:rsidRPr="00170508" w:rsidRDefault="00636DC6" w:rsidP="00636DC6">
            <w:pPr>
              <w:pStyle w:val="TAC"/>
              <w:rPr>
                <w:rFonts w:eastAsia="DengXian"/>
                <w:lang w:eastAsia="zh-CN"/>
              </w:rPr>
            </w:pPr>
            <w:r w:rsidRPr="00170508">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07176B3" w14:textId="77777777" w:rsidR="00636DC6" w:rsidRPr="00170508" w:rsidRDefault="00636DC6" w:rsidP="00636DC6">
            <w:pPr>
              <w:pStyle w:val="TAC"/>
              <w:rPr>
                <w:rFonts w:eastAsia="DengXian" w:cs="Arial"/>
                <w:color w:val="000000"/>
                <w:szCs w:val="18"/>
                <w:lang w:eastAsia="zh-CN" w:bidi="ar"/>
              </w:rPr>
            </w:pPr>
            <w:r w:rsidRPr="00170508">
              <w:rPr>
                <w:rFonts w:eastAsia="DengXian"/>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1BE35E2D" w14:textId="77777777" w:rsidR="00636DC6" w:rsidRPr="00170508" w:rsidRDefault="00636DC6" w:rsidP="00636DC6">
            <w:pPr>
              <w:pStyle w:val="TAC"/>
              <w:rPr>
                <w:rFonts w:eastAsia="DengXian"/>
                <w:lang w:eastAsia="zh-CN"/>
              </w:rPr>
            </w:pPr>
            <w:r w:rsidRPr="00170508">
              <w:rPr>
                <w:rFonts w:eastAsia="DengXian"/>
                <w:lang w:eastAsia="zh-CN"/>
              </w:rPr>
              <w:t>4 and 5</w:t>
            </w:r>
          </w:p>
        </w:tc>
      </w:tr>
      <w:tr w:rsidR="00636DC6" w:rsidRPr="00170508" w14:paraId="290173DD" w14:textId="77777777" w:rsidTr="00FD02C8">
        <w:trPr>
          <w:jc w:val="center"/>
        </w:trPr>
        <w:tc>
          <w:tcPr>
            <w:tcW w:w="2062" w:type="dxa"/>
            <w:tcBorders>
              <w:top w:val="nil"/>
              <w:left w:val="single" w:sz="4" w:space="0" w:color="auto"/>
              <w:bottom w:val="nil"/>
              <w:right w:val="single" w:sz="4" w:space="0" w:color="auto"/>
            </w:tcBorders>
            <w:vAlign w:val="center"/>
          </w:tcPr>
          <w:p w14:paraId="3792CAE6"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57EBD4A" w14:textId="77777777" w:rsidR="00636DC6" w:rsidRPr="00170508" w:rsidRDefault="00636DC6" w:rsidP="00636DC6">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306A4B" w14:textId="77777777" w:rsidR="00636DC6" w:rsidRPr="00170508" w:rsidRDefault="00636DC6" w:rsidP="00636DC6">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E6A91BD" w14:textId="77777777" w:rsidR="00636DC6" w:rsidRPr="00170508" w:rsidRDefault="00636DC6" w:rsidP="00636DC6">
            <w:pPr>
              <w:pStyle w:val="TAC"/>
              <w:rPr>
                <w:rFonts w:eastAsia="DengXian" w:cs="Arial"/>
                <w:color w:val="000000"/>
                <w:szCs w:val="18"/>
                <w:lang w:eastAsia="zh-CN" w:bidi="ar"/>
              </w:rPr>
            </w:pPr>
            <w:r w:rsidRPr="00170508">
              <w:rPr>
                <w:rFonts w:eastAsia="DengXian"/>
                <w:lang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0965FF57" w14:textId="77777777" w:rsidR="00636DC6" w:rsidRPr="00170508" w:rsidRDefault="00636DC6" w:rsidP="00636DC6">
            <w:pPr>
              <w:pStyle w:val="TAC"/>
              <w:rPr>
                <w:rFonts w:eastAsia="DengXian"/>
                <w:lang w:eastAsia="zh-CN"/>
              </w:rPr>
            </w:pPr>
          </w:p>
        </w:tc>
      </w:tr>
      <w:tr w:rsidR="00636DC6" w:rsidRPr="00170508" w14:paraId="5F55A313"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37C6B529"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D20B17F" w14:textId="77777777" w:rsidR="00636DC6" w:rsidRPr="00170508" w:rsidRDefault="00636DC6" w:rsidP="00636DC6">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46398A" w14:textId="77777777" w:rsidR="00636DC6" w:rsidRPr="00170508" w:rsidRDefault="00636DC6" w:rsidP="00636DC6">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31A4C43"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22EC53C0" w14:textId="77777777" w:rsidR="00636DC6" w:rsidRPr="00170508" w:rsidRDefault="00636DC6" w:rsidP="00636DC6">
            <w:pPr>
              <w:pStyle w:val="TAC"/>
              <w:rPr>
                <w:rFonts w:eastAsia="DengXian"/>
                <w:lang w:eastAsia="zh-CN"/>
              </w:rPr>
            </w:pPr>
          </w:p>
        </w:tc>
      </w:tr>
      <w:tr w:rsidR="00636DC6" w:rsidRPr="00170508" w14:paraId="593E529D"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735DF4D4" w14:textId="77777777" w:rsidR="00636DC6" w:rsidRPr="00170508" w:rsidRDefault="00636DC6" w:rsidP="00636DC6">
            <w:pPr>
              <w:pStyle w:val="TAC"/>
              <w:rPr>
                <w:rFonts w:eastAsia="DengXian"/>
                <w:lang w:eastAsia="zh-CN"/>
              </w:rPr>
            </w:pPr>
            <w:r w:rsidRPr="00170508">
              <w:rPr>
                <w:rFonts w:eastAsia="DengXian"/>
                <w:lang w:eastAsia="zh-CN"/>
              </w:rPr>
              <w:t>CA_n5A-n66A-n77(3A)</w:t>
            </w:r>
          </w:p>
        </w:tc>
        <w:tc>
          <w:tcPr>
            <w:tcW w:w="1716" w:type="dxa"/>
            <w:tcBorders>
              <w:top w:val="single" w:sz="4" w:space="0" w:color="auto"/>
              <w:left w:val="single" w:sz="4" w:space="0" w:color="auto"/>
              <w:bottom w:val="nil"/>
              <w:right w:val="single" w:sz="4" w:space="0" w:color="auto"/>
            </w:tcBorders>
            <w:vAlign w:val="center"/>
          </w:tcPr>
          <w:p w14:paraId="76865C8D" w14:textId="77777777" w:rsidR="00636DC6" w:rsidRPr="00170508" w:rsidRDefault="00636DC6" w:rsidP="00636DC6">
            <w:pPr>
              <w:pStyle w:val="TAC"/>
              <w:rPr>
                <w:rFonts w:eastAsia="DengXian" w:cs="Arial"/>
                <w:szCs w:val="18"/>
                <w:lang w:eastAsia="zh-CN"/>
              </w:rPr>
            </w:pPr>
            <w:r w:rsidRPr="00170508">
              <w:rPr>
                <w:rFonts w:eastAsia="DengXian" w:cs="Arial"/>
                <w:szCs w:val="18"/>
                <w:lang w:eastAsia="zh-CN"/>
              </w:rPr>
              <w:t>CA_n77(2A)</w:t>
            </w:r>
          </w:p>
          <w:p w14:paraId="1B999106" w14:textId="77777777" w:rsidR="00636DC6" w:rsidRPr="00170508" w:rsidRDefault="00636DC6" w:rsidP="00636DC6">
            <w:pPr>
              <w:pStyle w:val="TAC"/>
              <w:rPr>
                <w:rFonts w:eastAsia="DengXian" w:cs="Arial"/>
                <w:szCs w:val="18"/>
                <w:lang w:eastAsia="zh-CN"/>
              </w:rPr>
            </w:pPr>
            <w:r w:rsidRPr="00170508">
              <w:rPr>
                <w:rFonts w:eastAsia="DengXian" w:cs="Arial"/>
                <w:szCs w:val="18"/>
                <w:lang w:eastAsia="zh-CN"/>
              </w:rPr>
              <w:t>CA_n5A-n66A</w:t>
            </w:r>
          </w:p>
          <w:p w14:paraId="6D5D5A22" w14:textId="77777777" w:rsidR="00636DC6" w:rsidRPr="00170508" w:rsidRDefault="00636DC6" w:rsidP="00636DC6">
            <w:pPr>
              <w:pStyle w:val="TAC"/>
              <w:rPr>
                <w:rFonts w:eastAsia="DengXian" w:cs="Arial"/>
                <w:szCs w:val="18"/>
                <w:lang w:eastAsia="zh-CN"/>
              </w:rPr>
            </w:pPr>
            <w:r w:rsidRPr="00170508">
              <w:rPr>
                <w:rFonts w:eastAsia="DengXian" w:cs="Arial"/>
                <w:szCs w:val="18"/>
                <w:lang w:eastAsia="zh-CN"/>
              </w:rPr>
              <w:t>CA_n5A-n77A</w:t>
            </w:r>
            <w:r w:rsidRPr="00170508">
              <w:rPr>
                <w:kern w:val="2"/>
                <w:vertAlign w:val="superscript"/>
              </w:rPr>
              <w:t>7</w:t>
            </w:r>
          </w:p>
          <w:p w14:paraId="3157CB14" w14:textId="77777777" w:rsidR="00636DC6" w:rsidRPr="00170508" w:rsidRDefault="00636DC6" w:rsidP="00636DC6">
            <w:pPr>
              <w:pStyle w:val="TAC"/>
              <w:rPr>
                <w:rFonts w:eastAsia="DengXian" w:cs="Arial"/>
                <w:szCs w:val="18"/>
                <w:lang w:eastAsia="zh-CN"/>
              </w:rPr>
            </w:pPr>
            <w:r w:rsidRPr="00170508">
              <w:rPr>
                <w:rFonts w:eastAsia="DengXian" w:cs="Arial"/>
                <w:szCs w:val="18"/>
                <w:lang w:eastAsia="zh-CN"/>
              </w:rPr>
              <w:t>CA_n66A-n77A</w:t>
            </w:r>
            <w:r w:rsidRPr="00170508">
              <w:rPr>
                <w:kern w:val="2"/>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10169A81" w14:textId="77777777" w:rsidR="00636DC6" w:rsidRPr="00170508" w:rsidRDefault="00636DC6" w:rsidP="00636DC6">
            <w:pPr>
              <w:pStyle w:val="TAC"/>
              <w:rPr>
                <w:rFonts w:eastAsia="DengXian"/>
                <w:lang w:eastAsia="zh-CN"/>
              </w:rPr>
            </w:pPr>
            <w:r w:rsidRPr="00170508">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E321157"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1D02592" w14:textId="77777777" w:rsidR="00636DC6" w:rsidRPr="00170508" w:rsidRDefault="00636DC6" w:rsidP="00636DC6">
            <w:pPr>
              <w:pStyle w:val="TAC"/>
              <w:rPr>
                <w:rFonts w:eastAsia="DengXian"/>
                <w:lang w:eastAsia="zh-CN"/>
              </w:rPr>
            </w:pPr>
            <w:r w:rsidRPr="00170508">
              <w:rPr>
                <w:rFonts w:eastAsia="DengXian"/>
                <w:lang w:eastAsia="zh-CN"/>
              </w:rPr>
              <w:t>0</w:t>
            </w:r>
          </w:p>
        </w:tc>
      </w:tr>
      <w:tr w:rsidR="00636DC6" w:rsidRPr="00170508" w14:paraId="0F593113" w14:textId="77777777" w:rsidTr="00FD02C8">
        <w:trPr>
          <w:jc w:val="center"/>
        </w:trPr>
        <w:tc>
          <w:tcPr>
            <w:tcW w:w="2062" w:type="dxa"/>
            <w:tcBorders>
              <w:top w:val="nil"/>
              <w:left w:val="single" w:sz="4" w:space="0" w:color="auto"/>
              <w:bottom w:val="nil"/>
              <w:right w:val="single" w:sz="4" w:space="0" w:color="auto"/>
            </w:tcBorders>
            <w:vAlign w:val="center"/>
          </w:tcPr>
          <w:p w14:paraId="46F4458C"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41CF702" w14:textId="77777777" w:rsidR="00636DC6" w:rsidRPr="00170508" w:rsidRDefault="00636DC6" w:rsidP="00636DC6">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3CD7D4" w14:textId="77777777" w:rsidR="00636DC6" w:rsidRPr="00170508" w:rsidRDefault="00636DC6" w:rsidP="00636DC6">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7309A28"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4E96EEEF" w14:textId="77777777" w:rsidR="00636DC6" w:rsidRPr="00170508" w:rsidRDefault="00636DC6" w:rsidP="00636DC6">
            <w:pPr>
              <w:pStyle w:val="TAC"/>
              <w:rPr>
                <w:rFonts w:eastAsia="DengXian"/>
                <w:lang w:eastAsia="zh-CN"/>
              </w:rPr>
            </w:pPr>
          </w:p>
        </w:tc>
      </w:tr>
      <w:tr w:rsidR="00636DC6" w:rsidRPr="00170508" w14:paraId="51297A6A" w14:textId="77777777" w:rsidTr="00FD02C8">
        <w:trPr>
          <w:jc w:val="center"/>
        </w:trPr>
        <w:tc>
          <w:tcPr>
            <w:tcW w:w="2062" w:type="dxa"/>
            <w:tcBorders>
              <w:top w:val="nil"/>
              <w:left w:val="single" w:sz="4" w:space="0" w:color="auto"/>
              <w:bottom w:val="nil"/>
              <w:right w:val="single" w:sz="4" w:space="0" w:color="auto"/>
            </w:tcBorders>
            <w:vAlign w:val="center"/>
          </w:tcPr>
          <w:p w14:paraId="6BBC6F1B"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6FF4A68" w14:textId="77777777" w:rsidR="00636DC6" w:rsidRPr="00170508" w:rsidRDefault="00636DC6" w:rsidP="00636DC6">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D64B53" w14:textId="77777777" w:rsidR="00636DC6" w:rsidRPr="00170508" w:rsidRDefault="00636DC6" w:rsidP="00636DC6">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A149D4D"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eastAsia="zh-CN" w:bidi="ar"/>
              </w:rPr>
              <w:t>CA_n77(3A)_BCS1</w:t>
            </w:r>
          </w:p>
        </w:tc>
        <w:tc>
          <w:tcPr>
            <w:tcW w:w="1496" w:type="dxa"/>
            <w:tcBorders>
              <w:top w:val="nil"/>
              <w:left w:val="single" w:sz="4" w:space="0" w:color="auto"/>
              <w:bottom w:val="single" w:sz="4" w:space="0" w:color="auto"/>
              <w:right w:val="single" w:sz="4" w:space="0" w:color="auto"/>
            </w:tcBorders>
            <w:vAlign w:val="center"/>
          </w:tcPr>
          <w:p w14:paraId="53E3470C" w14:textId="77777777" w:rsidR="00636DC6" w:rsidRPr="00170508" w:rsidRDefault="00636DC6" w:rsidP="00636DC6">
            <w:pPr>
              <w:pStyle w:val="TAC"/>
              <w:rPr>
                <w:rFonts w:eastAsia="DengXian"/>
                <w:lang w:eastAsia="zh-CN"/>
              </w:rPr>
            </w:pPr>
          </w:p>
        </w:tc>
      </w:tr>
      <w:tr w:rsidR="00636DC6" w:rsidRPr="00170508" w14:paraId="5B4FD939" w14:textId="77777777" w:rsidTr="00FD02C8">
        <w:trPr>
          <w:jc w:val="center"/>
        </w:trPr>
        <w:tc>
          <w:tcPr>
            <w:tcW w:w="2062" w:type="dxa"/>
            <w:tcBorders>
              <w:top w:val="nil"/>
              <w:left w:val="single" w:sz="4" w:space="0" w:color="auto"/>
              <w:bottom w:val="nil"/>
              <w:right w:val="single" w:sz="4" w:space="0" w:color="auto"/>
            </w:tcBorders>
            <w:vAlign w:val="center"/>
          </w:tcPr>
          <w:p w14:paraId="3F4A134B"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7D2F579" w14:textId="77777777" w:rsidR="00636DC6" w:rsidRPr="00170508" w:rsidRDefault="00636DC6" w:rsidP="00636DC6">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1FD28A" w14:textId="77777777" w:rsidR="00636DC6" w:rsidRPr="00170508" w:rsidRDefault="00636DC6" w:rsidP="00636DC6">
            <w:pPr>
              <w:pStyle w:val="TAC"/>
              <w:rPr>
                <w:rFonts w:eastAsia="DengXian"/>
                <w:lang w:eastAsia="zh-CN"/>
              </w:rPr>
            </w:pPr>
            <w:r w:rsidRPr="00170508">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6DCB8B9" w14:textId="77777777" w:rsidR="00636DC6" w:rsidRPr="00170508" w:rsidRDefault="00636DC6" w:rsidP="00636DC6">
            <w:pPr>
              <w:pStyle w:val="TAC"/>
              <w:rPr>
                <w:rFonts w:eastAsia="DengXian" w:cs="Arial"/>
                <w:color w:val="000000"/>
                <w:szCs w:val="18"/>
                <w:lang w:eastAsia="zh-CN" w:bidi="ar"/>
              </w:rPr>
            </w:pPr>
            <w:r w:rsidRPr="00170508">
              <w:rPr>
                <w:rFonts w:eastAsia="DengXian"/>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1CA75AB7" w14:textId="77777777" w:rsidR="00636DC6" w:rsidRPr="00170508" w:rsidRDefault="00636DC6" w:rsidP="00636DC6">
            <w:pPr>
              <w:pStyle w:val="TAC"/>
              <w:rPr>
                <w:rFonts w:eastAsia="DengXian"/>
                <w:lang w:eastAsia="zh-CN"/>
              </w:rPr>
            </w:pPr>
            <w:r w:rsidRPr="00170508">
              <w:rPr>
                <w:rFonts w:eastAsia="DengXian"/>
                <w:lang w:eastAsia="zh-CN"/>
              </w:rPr>
              <w:t>4 and 5</w:t>
            </w:r>
          </w:p>
        </w:tc>
      </w:tr>
      <w:tr w:rsidR="00636DC6" w:rsidRPr="00170508" w14:paraId="645B683A" w14:textId="77777777" w:rsidTr="00FD02C8">
        <w:trPr>
          <w:jc w:val="center"/>
        </w:trPr>
        <w:tc>
          <w:tcPr>
            <w:tcW w:w="2062" w:type="dxa"/>
            <w:tcBorders>
              <w:top w:val="nil"/>
              <w:left w:val="single" w:sz="4" w:space="0" w:color="auto"/>
              <w:bottom w:val="nil"/>
              <w:right w:val="single" w:sz="4" w:space="0" w:color="auto"/>
            </w:tcBorders>
            <w:vAlign w:val="center"/>
          </w:tcPr>
          <w:p w14:paraId="214D4922"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CFB66A2" w14:textId="77777777" w:rsidR="00636DC6" w:rsidRPr="00170508" w:rsidRDefault="00636DC6" w:rsidP="00636DC6">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9D210E" w14:textId="77777777" w:rsidR="00636DC6" w:rsidRPr="00170508" w:rsidRDefault="00636DC6" w:rsidP="00636DC6">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E09E582" w14:textId="77777777" w:rsidR="00636DC6" w:rsidRPr="00170508" w:rsidRDefault="00636DC6" w:rsidP="00636DC6">
            <w:pPr>
              <w:pStyle w:val="TAC"/>
              <w:rPr>
                <w:rFonts w:eastAsia="DengXian" w:cs="Arial"/>
                <w:color w:val="000000"/>
                <w:szCs w:val="18"/>
                <w:lang w:eastAsia="zh-CN" w:bidi="ar"/>
              </w:rPr>
            </w:pPr>
            <w:r w:rsidRPr="00170508">
              <w:rPr>
                <w:rFonts w:eastAsia="DengXian"/>
                <w:lang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5CB69ABF" w14:textId="77777777" w:rsidR="00636DC6" w:rsidRPr="00170508" w:rsidRDefault="00636DC6" w:rsidP="00636DC6">
            <w:pPr>
              <w:pStyle w:val="TAC"/>
              <w:rPr>
                <w:rFonts w:eastAsia="DengXian"/>
                <w:lang w:eastAsia="zh-CN"/>
              </w:rPr>
            </w:pPr>
          </w:p>
        </w:tc>
      </w:tr>
      <w:tr w:rsidR="00636DC6" w:rsidRPr="00170508" w14:paraId="71C39ABB"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21BA66EB"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70B03CA" w14:textId="77777777" w:rsidR="00636DC6" w:rsidRPr="00170508" w:rsidRDefault="00636DC6" w:rsidP="00636DC6">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9D1B9F" w14:textId="77777777" w:rsidR="00636DC6" w:rsidRPr="00170508" w:rsidRDefault="00636DC6" w:rsidP="00636DC6">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239884A"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eastAsia="zh-CN" w:bidi="ar"/>
              </w:rPr>
              <w:t>CA_n77(3A)_BCS4 and 5</w:t>
            </w:r>
          </w:p>
        </w:tc>
        <w:tc>
          <w:tcPr>
            <w:tcW w:w="1496" w:type="dxa"/>
            <w:tcBorders>
              <w:top w:val="nil"/>
              <w:left w:val="single" w:sz="4" w:space="0" w:color="auto"/>
              <w:bottom w:val="single" w:sz="4" w:space="0" w:color="auto"/>
              <w:right w:val="single" w:sz="4" w:space="0" w:color="auto"/>
            </w:tcBorders>
            <w:vAlign w:val="center"/>
          </w:tcPr>
          <w:p w14:paraId="342E5D72" w14:textId="77777777" w:rsidR="00636DC6" w:rsidRPr="00170508" w:rsidRDefault="00636DC6" w:rsidP="00636DC6">
            <w:pPr>
              <w:pStyle w:val="TAC"/>
              <w:rPr>
                <w:rFonts w:eastAsia="DengXian"/>
                <w:lang w:eastAsia="zh-CN"/>
              </w:rPr>
            </w:pPr>
          </w:p>
        </w:tc>
      </w:tr>
      <w:tr w:rsidR="00636DC6" w:rsidRPr="00170508" w14:paraId="549E13DD"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7813DA3D" w14:textId="77777777" w:rsidR="00636DC6" w:rsidRPr="00170508" w:rsidRDefault="00636DC6" w:rsidP="00636DC6">
            <w:pPr>
              <w:pStyle w:val="TAC"/>
              <w:rPr>
                <w:rFonts w:eastAsia="DengXian"/>
                <w:lang w:eastAsia="zh-CN"/>
              </w:rPr>
            </w:pPr>
            <w:r w:rsidRPr="00170508">
              <w:rPr>
                <w:rFonts w:eastAsia="DengXian"/>
                <w:lang w:eastAsia="zh-CN"/>
              </w:rPr>
              <w:t>CA_n5A-n66A-n78A</w:t>
            </w:r>
          </w:p>
        </w:tc>
        <w:tc>
          <w:tcPr>
            <w:tcW w:w="1716" w:type="dxa"/>
            <w:tcBorders>
              <w:top w:val="single" w:sz="4" w:space="0" w:color="auto"/>
              <w:left w:val="single" w:sz="4" w:space="0" w:color="auto"/>
              <w:bottom w:val="nil"/>
              <w:right w:val="single" w:sz="4" w:space="0" w:color="auto"/>
            </w:tcBorders>
            <w:vAlign w:val="center"/>
          </w:tcPr>
          <w:p w14:paraId="2CA83BFD" w14:textId="77777777" w:rsidR="00636DC6" w:rsidRPr="00170508" w:rsidRDefault="00636DC6" w:rsidP="00636DC6">
            <w:pPr>
              <w:pStyle w:val="TAC"/>
              <w:rPr>
                <w:rFonts w:eastAsia="DengXian" w:cs="Arial"/>
                <w:szCs w:val="18"/>
                <w:lang w:eastAsia="zh-CN"/>
              </w:rPr>
            </w:pPr>
            <w:r w:rsidRPr="00170508">
              <w:rPr>
                <w:rFonts w:eastAsia="DengXian" w:cs="Arial"/>
                <w:szCs w:val="18"/>
                <w:lang w:eastAsia="zh-CN"/>
              </w:rPr>
              <w:t>CA_n5</w:t>
            </w:r>
            <w:r w:rsidRPr="00170508">
              <w:rPr>
                <w:rFonts w:eastAsia="DengXian" w:cs="Arial"/>
                <w:szCs w:val="18"/>
                <w:lang w:eastAsia="ja-JP"/>
              </w:rPr>
              <w:t>A-</w:t>
            </w:r>
            <w:r w:rsidRPr="00170508">
              <w:rPr>
                <w:rFonts w:eastAsia="DengXian" w:cs="Arial"/>
                <w:szCs w:val="18"/>
                <w:lang w:eastAsia="zh-CN"/>
              </w:rPr>
              <w:t>n66A</w:t>
            </w:r>
          </w:p>
          <w:p w14:paraId="4D122D0E" w14:textId="77777777" w:rsidR="00636DC6" w:rsidRPr="00170508" w:rsidRDefault="00636DC6" w:rsidP="00636DC6">
            <w:pPr>
              <w:pStyle w:val="TAC"/>
              <w:rPr>
                <w:rFonts w:eastAsia="DengXian" w:cs="Arial"/>
                <w:szCs w:val="18"/>
                <w:lang w:eastAsia="zh-CN"/>
              </w:rPr>
            </w:pPr>
            <w:r w:rsidRPr="00170508">
              <w:rPr>
                <w:rFonts w:eastAsia="DengXian" w:cs="Arial"/>
                <w:szCs w:val="18"/>
                <w:lang w:eastAsia="zh-CN"/>
              </w:rPr>
              <w:t>CA_n5</w:t>
            </w:r>
            <w:r w:rsidRPr="00170508">
              <w:rPr>
                <w:rFonts w:eastAsia="DengXian" w:cs="Arial"/>
                <w:szCs w:val="18"/>
                <w:lang w:eastAsia="ja-JP"/>
              </w:rPr>
              <w:t>A-</w:t>
            </w:r>
            <w:r w:rsidRPr="00170508">
              <w:rPr>
                <w:rFonts w:eastAsia="DengXian" w:cs="Arial"/>
                <w:szCs w:val="18"/>
                <w:lang w:eastAsia="zh-CN"/>
              </w:rPr>
              <w:t>n78A</w:t>
            </w:r>
          </w:p>
          <w:p w14:paraId="4D574B40" w14:textId="77777777" w:rsidR="00636DC6" w:rsidRPr="00170508" w:rsidRDefault="00636DC6" w:rsidP="00636DC6">
            <w:pPr>
              <w:pStyle w:val="TAC"/>
              <w:rPr>
                <w:rFonts w:eastAsia="DengXian"/>
                <w:lang w:eastAsia="zh-CN"/>
              </w:rPr>
            </w:pPr>
            <w:r w:rsidRPr="00170508">
              <w:rPr>
                <w:rFonts w:eastAsia="DengXian" w:cs="Arial"/>
                <w:szCs w:val="18"/>
                <w:lang w:eastAsia="zh-CN"/>
              </w:rPr>
              <w:t>CA_n66</w:t>
            </w:r>
            <w:r w:rsidRPr="00170508">
              <w:rPr>
                <w:rFonts w:eastAsia="DengXian" w:cs="Arial"/>
                <w:szCs w:val="18"/>
                <w:lang w:eastAsia="ja-JP"/>
              </w:rPr>
              <w:t>A-</w:t>
            </w:r>
            <w:r w:rsidRPr="00170508">
              <w:rPr>
                <w:rFonts w:eastAsia="DengXian" w:cs="Arial"/>
                <w:szCs w:val="18"/>
                <w:lang w:eastAsia="zh-CN"/>
              </w:rPr>
              <w:t>n78A</w:t>
            </w:r>
          </w:p>
        </w:tc>
        <w:tc>
          <w:tcPr>
            <w:tcW w:w="772" w:type="dxa"/>
            <w:tcBorders>
              <w:top w:val="single" w:sz="4" w:space="0" w:color="auto"/>
              <w:left w:val="single" w:sz="4" w:space="0" w:color="auto"/>
              <w:bottom w:val="single" w:sz="4" w:space="0" w:color="auto"/>
              <w:right w:val="single" w:sz="4" w:space="0" w:color="auto"/>
            </w:tcBorders>
            <w:vAlign w:val="center"/>
          </w:tcPr>
          <w:p w14:paraId="28EEB5EF" w14:textId="77777777" w:rsidR="00636DC6" w:rsidRPr="00170508" w:rsidRDefault="00636DC6" w:rsidP="00636DC6">
            <w:pPr>
              <w:pStyle w:val="TAC"/>
              <w:rPr>
                <w:rFonts w:eastAsia="DengXian"/>
                <w:lang w:eastAsia="zh-CN"/>
              </w:rPr>
            </w:pPr>
            <w:r w:rsidRPr="00170508">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8C669F0" w14:textId="77777777" w:rsidR="00636DC6" w:rsidRPr="00170508" w:rsidRDefault="00636DC6" w:rsidP="00636DC6">
            <w:pPr>
              <w:pStyle w:val="TAC"/>
              <w:rPr>
                <w:rFonts w:eastAsia="DengXian"/>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EDB0D68" w14:textId="77777777" w:rsidR="00636DC6" w:rsidRPr="00170508" w:rsidRDefault="00636DC6" w:rsidP="00636DC6">
            <w:pPr>
              <w:pStyle w:val="TAC"/>
              <w:rPr>
                <w:rFonts w:eastAsia="DengXian"/>
                <w:lang w:eastAsia="zh-CN"/>
              </w:rPr>
            </w:pPr>
            <w:r w:rsidRPr="00170508">
              <w:rPr>
                <w:rFonts w:eastAsia="DengXian"/>
                <w:lang w:eastAsia="zh-CN"/>
              </w:rPr>
              <w:t>0</w:t>
            </w:r>
          </w:p>
        </w:tc>
      </w:tr>
      <w:tr w:rsidR="00636DC6" w:rsidRPr="00170508" w14:paraId="116D4511" w14:textId="77777777" w:rsidTr="00FD02C8">
        <w:trPr>
          <w:jc w:val="center"/>
        </w:trPr>
        <w:tc>
          <w:tcPr>
            <w:tcW w:w="2062" w:type="dxa"/>
            <w:tcBorders>
              <w:top w:val="nil"/>
              <w:left w:val="single" w:sz="4" w:space="0" w:color="auto"/>
              <w:bottom w:val="nil"/>
              <w:right w:val="single" w:sz="4" w:space="0" w:color="auto"/>
            </w:tcBorders>
            <w:vAlign w:val="center"/>
          </w:tcPr>
          <w:p w14:paraId="4F6CF142"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1704101"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7A7689" w14:textId="77777777" w:rsidR="00636DC6" w:rsidRPr="00170508" w:rsidRDefault="00636DC6" w:rsidP="00636DC6">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722684B" w14:textId="77777777" w:rsidR="00636DC6" w:rsidRPr="00170508" w:rsidRDefault="00636DC6" w:rsidP="00636DC6">
            <w:pPr>
              <w:pStyle w:val="TAC"/>
              <w:rPr>
                <w:rFonts w:eastAsia="DengXian"/>
                <w:lang w:eastAsia="zh-CN"/>
              </w:rPr>
            </w:pPr>
            <w:r w:rsidRPr="00170508">
              <w:rPr>
                <w:rFonts w:eastAsia="DengXian"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7E07EF1E" w14:textId="77777777" w:rsidR="00636DC6" w:rsidRPr="00170508" w:rsidRDefault="00636DC6" w:rsidP="00636DC6">
            <w:pPr>
              <w:pStyle w:val="TAC"/>
              <w:rPr>
                <w:rFonts w:eastAsia="DengXian"/>
                <w:lang w:eastAsia="zh-CN"/>
              </w:rPr>
            </w:pPr>
          </w:p>
        </w:tc>
      </w:tr>
      <w:tr w:rsidR="00636DC6" w:rsidRPr="00170508" w14:paraId="3202D4D1" w14:textId="77777777" w:rsidTr="00FD02C8">
        <w:trPr>
          <w:jc w:val="center"/>
        </w:trPr>
        <w:tc>
          <w:tcPr>
            <w:tcW w:w="2062" w:type="dxa"/>
            <w:tcBorders>
              <w:top w:val="nil"/>
              <w:left w:val="single" w:sz="4" w:space="0" w:color="auto"/>
              <w:bottom w:val="nil"/>
              <w:right w:val="single" w:sz="4" w:space="0" w:color="auto"/>
            </w:tcBorders>
            <w:vAlign w:val="center"/>
          </w:tcPr>
          <w:p w14:paraId="27FF57B2"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9D41C30"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4A0CB8" w14:textId="77777777" w:rsidR="00636DC6" w:rsidRPr="00170508" w:rsidRDefault="00636DC6" w:rsidP="00636DC6">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8D6B9ED" w14:textId="77777777" w:rsidR="00636DC6" w:rsidRPr="00170508" w:rsidRDefault="00636DC6" w:rsidP="00636DC6">
            <w:pPr>
              <w:pStyle w:val="TAC"/>
              <w:rPr>
                <w:rFonts w:eastAsia="DengXian"/>
                <w:lang w:eastAsia="zh-CN"/>
              </w:rPr>
            </w:pPr>
            <w:r w:rsidRPr="00170508">
              <w:rPr>
                <w:rFonts w:eastAsia="DengXian" w:cs="Arial"/>
                <w:color w:val="000000"/>
                <w:szCs w:val="18"/>
                <w:lang w:eastAsia="zh-CN" w:bidi="ar"/>
              </w:rPr>
              <w:t>10, 15, 20, 25, 30, 40, 50, 60, 80, 90, 100</w:t>
            </w:r>
          </w:p>
        </w:tc>
        <w:tc>
          <w:tcPr>
            <w:tcW w:w="1496" w:type="dxa"/>
            <w:tcBorders>
              <w:top w:val="nil"/>
              <w:left w:val="single" w:sz="4" w:space="0" w:color="auto"/>
              <w:bottom w:val="single" w:sz="4" w:space="0" w:color="auto"/>
              <w:right w:val="single" w:sz="4" w:space="0" w:color="auto"/>
            </w:tcBorders>
            <w:vAlign w:val="center"/>
          </w:tcPr>
          <w:p w14:paraId="00A76CBA" w14:textId="77777777" w:rsidR="00636DC6" w:rsidRPr="00170508" w:rsidRDefault="00636DC6" w:rsidP="00636DC6">
            <w:pPr>
              <w:pStyle w:val="TAC"/>
              <w:rPr>
                <w:rFonts w:eastAsia="DengXian"/>
                <w:lang w:eastAsia="zh-CN"/>
              </w:rPr>
            </w:pPr>
          </w:p>
        </w:tc>
      </w:tr>
      <w:tr w:rsidR="00636DC6" w:rsidRPr="00170508" w14:paraId="763C7F83" w14:textId="77777777" w:rsidTr="00FD02C8">
        <w:trPr>
          <w:jc w:val="center"/>
        </w:trPr>
        <w:tc>
          <w:tcPr>
            <w:tcW w:w="2062" w:type="dxa"/>
            <w:tcBorders>
              <w:top w:val="nil"/>
              <w:left w:val="single" w:sz="4" w:space="0" w:color="auto"/>
              <w:bottom w:val="nil"/>
              <w:right w:val="single" w:sz="4" w:space="0" w:color="auto"/>
            </w:tcBorders>
            <w:vAlign w:val="center"/>
          </w:tcPr>
          <w:p w14:paraId="31AB2713"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E06DE62"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8E0299" w14:textId="77777777" w:rsidR="00636DC6" w:rsidRPr="00170508" w:rsidRDefault="00636DC6" w:rsidP="00636DC6">
            <w:pPr>
              <w:pStyle w:val="TAC"/>
              <w:rPr>
                <w:rFonts w:eastAsia="DengXian"/>
                <w:lang w:eastAsia="zh-CN"/>
              </w:rPr>
            </w:pPr>
            <w:r w:rsidRPr="00170508">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B067120"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12EAA00" w14:textId="77777777" w:rsidR="00636DC6" w:rsidRPr="00170508" w:rsidRDefault="00636DC6" w:rsidP="00636DC6">
            <w:pPr>
              <w:pStyle w:val="TAC"/>
              <w:rPr>
                <w:rFonts w:eastAsia="DengXian"/>
                <w:lang w:eastAsia="zh-CN"/>
              </w:rPr>
            </w:pPr>
            <w:r w:rsidRPr="00170508">
              <w:rPr>
                <w:rFonts w:eastAsia="DengXian"/>
                <w:lang w:eastAsia="zh-CN"/>
              </w:rPr>
              <w:t>1</w:t>
            </w:r>
          </w:p>
        </w:tc>
      </w:tr>
      <w:tr w:rsidR="00636DC6" w:rsidRPr="00170508" w14:paraId="012DC4B0" w14:textId="77777777" w:rsidTr="00FD02C8">
        <w:trPr>
          <w:jc w:val="center"/>
        </w:trPr>
        <w:tc>
          <w:tcPr>
            <w:tcW w:w="2062" w:type="dxa"/>
            <w:tcBorders>
              <w:top w:val="nil"/>
              <w:left w:val="single" w:sz="4" w:space="0" w:color="auto"/>
              <w:bottom w:val="nil"/>
              <w:right w:val="single" w:sz="4" w:space="0" w:color="auto"/>
            </w:tcBorders>
            <w:vAlign w:val="center"/>
          </w:tcPr>
          <w:p w14:paraId="09F4C9AB"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EE9548E"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5D7E3D" w14:textId="77777777" w:rsidR="00636DC6" w:rsidRPr="00170508" w:rsidRDefault="00636DC6" w:rsidP="00636DC6">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5C0BBE9"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6DF593A3" w14:textId="77777777" w:rsidR="00636DC6" w:rsidRPr="00170508" w:rsidRDefault="00636DC6" w:rsidP="00636DC6">
            <w:pPr>
              <w:pStyle w:val="TAC"/>
              <w:rPr>
                <w:rFonts w:eastAsia="DengXian"/>
                <w:lang w:eastAsia="zh-CN"/>
              </w:rPr>
            </w:pPr>
          </w:p>
        </w:tc>
      </w:tr>
      <w:tr w:rsidR="00636DC6" w:rsidRPr="00170508" w14:paraId="6F7A280E"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53DF39C7"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5B856B8"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E3A476" w14:textId="77777777" w:rsidR="00636DC6" w:rsidRPr="00170508" w:rsidRDefault="00636DC6" w:rsidP="00636DC6">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72937FA"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3556E6D" w14:textId="77777777" w:rsidR="00636DC6" w:rsidRPr="00170508" w:rsidRDefault="00636DC6" w:rsidP="00636DC6">
            <w:pPr>
              <w:pStyle w:val="TAC"/>
              <w:rPr>
                <w:rFonts w:eastAsia="DengXian"/>
                <w:lang w:eastAsia="zh-CN"/>
              </w:rPr>
            </w:pPr>
          </w:p>
        </w:tc>
      </w:tr>
      <w:tr w:rsidR="00636DC6" w:rsidRPr="00170508" w14:paraId="5AD5ACD4"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3C5FA6D5" w14:textId="77777777" w:rsidR="00636DC6" w:rsidRPr="00170508" w:rsidRDefault="00636DC6" w:rsidP="00636DC6">
            <w:pPr>
              <w:pStyle w:val="TAC"/>
              <w:rPr>
                <w:rFonts w:eastAsia="DengXian"/>
                <w:lang w:eastAsia="zh-CN"/>
              </w:rPr>
            </w:pPr>
            <w:r w:rsidRPr="00170508">
              <w:rPr>
                <w:rFonts w:eastAsia="DengXian"/>
                <w:lang w:eastAsia="zh-CN"/>
              </w:rPr>
              <w:t>CA_n5A-n66(2A)-n78A</w:t>
            </w:r>
          </w:p>
        </w:tc>
        <w:tc>
          <w:tcPr>
            <w:tcW w:w="1716" w:type="dxa"/>
            <w:tcBorders>
              <w:top w:val="single" w:sz="4" w:space="0" w:color="auto"/>
              <w:left w:val="single" w:sz="4" w:space="0" w:color="auto"/>
              <w:bottom w:val="nil"/>
              <w:right w:val="single" w:sz="4" w:space="0" w:color="auto"/>
            </w:tcBorders>
            <w:vAlign w:val="center"/>
          </w:tcPr>
          <w:p w14:paraId="3C901C0F" w14:textId="77777777" w:rsidR="00636DC6" w:rsidRPr="00170508" w:rsidRDefault="00636DC6" w:rsidP="00636DC6">
            <w:pPr>
              <w:pStyle w:val="TAC"/>
              <w:rPr>
                <w:rFonts w:eastAsia="DengXian" w:cs="Arial"/>
                <w:szCs w:val="18"/>
                <w:lang w:eastAsia="zh-CN"/>
              </w:rPr>
            </w:pPr>
            <w:r w:rsidRPr="00170508">
              <w:rPr>
                <w:rFonts w:eastAsia="DengXian"/>
                <w:lang w:eastAsia="zh-CN"/>
              </w:rPr>
              <w:t>CA_n5A-n66A</w:t>
            </w:r>
            <w:r w:rsidRPr="00170508">
              <w:rPr>
                <w:rFonts w:eastAsia="DengXian"/>
                <w:lang w:eastAsia="zh-CN"/>
              </w:rPr>
              <w:br/>
              <w:t>CA_n5A-n78A</w:t>
            </w:r>
            <w:r w:rsidRPr="00170508">
              <w:rPr>
                <w:rFonts w:eastAsia="DengXian"/>
                <w:lang w:eastAsia="zh-CN"/>
              </w:rPr>
              <w:br/>
              <w:t>CA_n66A-n78A</w:t>
            </w:r>
          </w:p>
        </w:tc>
        <w:tc>
          <w:tcPr>
            <w:tcW w:w="772" w:type="dxa"/>
            <w:tcBorders>
              <w:top w:val="single" w:sz="4" w:space="0" w:color="auto"/>
              <w:left w:val="single" w:sz="4" w:space="0" w:color="auto"/>
              <w:bottom w:val="single" w:sz="4" w:space="0" w:color="auto"/>
              <w:right w:val="single" w:sz="4" w:space="0" w:color="auto"/>
            </w:tcBorders>
            <w:vAlign w:val="center"/>
          </w:tcPr>
          <w:p w14:paraId="7F914DC0" w14:textId="77777777" w:rsidR="00636DC6" w:rsidRPr="00170508" w:rsidRDefault="00636DC6" w:rsidP="00636DC6">
            <w:pPr>
              <w:pStyle w:val="TAC"/>
              <w:rPr>
                <w:rFonts w:eastAsia="DengXian"/>
                <w:lang w:eastAsia="zh-CN"/>
              </w:rPr>
            </w:pPr>
            <w:r w:rsidRPr="00170508">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460CAF2"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05653B3" w14:textId="77777777" w:rsidR="00636DC6" w:rsidRPr="00170508" w:rsidRDefault="00636DC6" w:rsidP="00636DC6">
            <w:pPr>
              <w:pStyle w:val="TAC"/>
              <w:rPr>
                <w:rFonts w:eastAsia="DengXian"/>
                <w:lang w:eastAsia="zh-CN"/>
              </w:rPr>
            </w:pPr>
            <w:r w:rsidRPr="00170508">
              <w:rPr>
                <w:rFonts w:eastAsia="DengXian"/>
                <w:lang w:eastAsia="zh-CN"/>
              </w:rPr>
              <w:t>0</w:t>
            </w:r>
          </w:p>
        </w:tc>
      </w:tr>
      <w:tr w:rsidR="00636DC6" w:rsidRPr="00170508" w14:paraId="45AEB489" w14:textId="77777777" w:rsidTr="00FD02C8">
        <w:trPr>
          <w:jc w:val="center"/>
        </w:trPr>
        <w:tc>
          <w:tcPr>
            <w:tcW w:w="2062" w:type="dxa"/>
            <w:tcBorders>
              <w:top w:val="nil"/>
              <w:left w:val="single" w:sz="4" w:space="0" w:color="auto"/>
              <w:bottom w:val="nil"/>
              <w:right w:val="single" w:sz="4" w:space="0" w:color="auto"/>
            </w:tcBorders>
            <w:vAlign w:val="center"/>
          </w:tcPr>
          <w:p w14:paraId="525420B3"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0774B26" w14:textId="77777777" w:rsidR="00636DC6" w:rsidRPr="00170508" w:rsidRDefault="00636DC6" w:rsidP="00636DC6">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8A954B" w14:textId="77777777" w:rsidR="00636DC6" w:rsidRPr="00170508" w:rsidRDefault="00636DC6" w:rsidP="00636DC6">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E8E49B3"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CA_n66(2A)_BCS1</w:t>
            </w:r>
          </w:p>
        </w:tc>
        <w:tc>
          <w:tcPr>
            <w:tcW w:w="1496" w:type="dxa"/>
            <w:tcBorders>
              <w:top w:val="nil"/>
              <w:left w:val="single" w:sz="4" w:space="0" w:color="auto"/>
              <w:bottom w:val="nil"/>
              <w:right w:val="single" w:sz="4" w:space="0" w:color="auto"/>
            </w:tcBorders>
            <w:vAlign w:val="center"/>
          </w:tcPr>
          <w:p w14:paraId="03AE02D1" w14:textId="77777777" w:rsidR="00636DC6" w:rsidRPr="00170508" w:rsidRDefault="00636DC6" w:rsidP="00636DC6">
            <w:pPr>
              <w:pStyle w:val="TAC"/>
              <w:rPr>
                <w:rFonts w:eastAsia="DengXian"/>
                <w:lang w:eastAsia="zh-CN"/>
              </w:rPr>
            </w:pPr>
          </w:p>
        </w:tc>
      </w:tr>
      <w:tr w:rsidR="00636DC6" w:rsidRPr="00170508" w14:paraId="432F52A6"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5A50D6D7"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A4EE599" w14:textId="77777777" w:rsidR="00636DC6" w:rsidRPr="00170508" w:rsidRDefault="00636DC6" w:rsidP="00636DC6">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CB0335" w14:textId="77777777" w:rsidR="00636DC6" w:rsidRPr="00170508" w:rsidRDefault="00636DC6" w:rsidP="00636DC6">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A470648"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1C8E613" w14:textId="77777777" w:rsidR="00636DC6" w:rsidRPr="00170508" w:rsidRDefault="00636DC6" w:rsidP="00636DC6">
            <w:pPr>
              <w:pStyle w:val="TAC"/>
              <w:rPr>
                <w:rFonts w:eastAsia="DengXian"/>
                <w:lang w:eastAsia="zh-CN"/>
              </w:rPr>
            </w:pPr>
          </w:p>
        </w:tc>
      </w:tr>
      <w:tr w:rsidR="00636DC6" w:rsidRPr="00170508" w14:paraId="12330F6C"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09828BF1" w14:textId="77777777" w:rsidR="00636DC6" w:rsidRPr="00170508" w:rsidRDefault="00636DC6" w:rsidP="00636DC6">
            <w:pPr>
              <w:pStyle w:val="TAC"/>
              <w:rPr>
                <w:rFonts w:eastAsia="DengXian"/>
                <w:lang w:eastAsia="zh-CN"/>
              </w:rPr>
            </w:pPr>
            <w:r w:rsidRPr="00170508">
              <w:rPr>
                <w:rFonts w:eastAsia="DengXian"/>
                <w:lang w:eastAsia="zh-CN"/>
              </w:rPr>
              <w:lastRenderedPageBreak/>
              <w:t>CA_n5A-n66A-n78(2A)</w:t>
            </w:r>
          </w:p>
        </w:tc>
        <w:tc>
          <w:tcPr>
            <w:tcW w:w="1716" w:type="dxa"/>
            <w:tcBorders>
              <w:top w:val="single" w:sz="4" w:space="0" w:color="auto"/>
              <w:left w:val="single" w:sz="4" w:space="0" w:color="auto"/>
              <w:bottom w:val="nil"/>
              <w:right w:val="single" w:sz="4" w:space="0" w:color="auto"/>
            </w:tcBorders>
            <w:vAlign w:val="center"/>
          </w:tcPr>
          <w:p w14:paraId="703F43A9" w14:textId="77777777" w:rsidR="00636DC6" w:rsidRPr="00170508" w:rsidRDefault="00636DC6" w:rsidP="00636DC6">
            <w:pPr>
              <w:pStyle w:val="TAC"/>
              <w:rPr>
                <w:rFonts w:eastAsia="DengXian" w:cs="Arial"/>
                <w:szCs w:val="18"/>
                <w:lang w:eastAsia="zh-CN"/>
              </w:rPr>
            </w:pPr>
            <w:r w:rsidRPr="00170508">
              <w:rPr>
                <w:rFonts w:eastAsia="DengXian"/>
                <w:lang w:eastAsia="zh-CN"/>
              </w:rPr>
              <w:t>CA_n5A-n66A</w:t>
            </w:r>
            <w:r w:rsidRPr="00170508">
              <w:rPr>
                <w:rFonts w:eastAsia="DengXian"/>
                <w:lang w:eastAsia="zh-CN"/>
              </w:rPr>
              <w:br/>
              <w:t>CA_n5A-n78A</w:t>
            </w:r>
            <w:r w:rsidRPr="00170508">
              <w:rPr>
                <w:rFonts w:eastAsia="DengXian"/>
                <w:lang w:eastAsia="zh-CN"/>
              </w:rPr>
              <w:br/>
              <w:t>CA_n66A-n78A</w:t>
            </w:r>
          </w:p>
        </w:tc>
        <w:tc>
          <w:tcPr>
            <w:tcW w:w="772" w:type="dxa"/>
            <w:tcBorders>
              <w:top w:val="single" w:sz="4" w:space="0" w:color="auto"/>
              <w:left w:val="single" w:sz="4" w:space="0" w:color="auto"/>
              <w:bottom w:val="single" w:sz="4" w:space="0" w:color="auto"/>
              <w:right w:val="single" w:sz="4" w:space="0" w:color="auto"/>
            </w:tcBorders>
            <w:vAlign w:val="center"/>
          </w:tcPr>
          <w:p w14:paraId="4613A38E" w14:textId="77777777" w:rsidR="00636DC6" w:rsidRPr="00170508" w:rsidRDefault="00636DC6" w:rsidP="00636DC6">
            <w:pPr>
              <w:pStyle w:val="TAC"/>
              <w:rPr>
                <w:rFonts w:eastAsia="DengXian"/>
                <w:lang w:eastAsia="zh-CN"/>
              </w:rPr>
            </w:pPr>
            <w:r w:rsidRPr="00170508">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A764D7B"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7877227" w14:textId="77777777" w:rsidR="00636DC6" w:rsidRPr="00170508" w:rsidRDefault="00636DC6" w:rsidP="00636DC6">
            <w:pPr>
              <w:pStyle w:val="TAC"/>
              <w:rPr>
                <w:rFonts w:eastAsia="DengXian"/>
                <w:lang w:eastAsia="zh-CN"/>
              </w:rPr>
            </w:pPr>
            <w:r w:rsidRPr="00170508">
              <w:rPr>
                <w:rFonts w:eastAsia="DengXian"/>
                <w:lang w:eastAsia="zh-CN"/>
              </w:rPr>
              <w:t>0</w:t>
            </w:r>
          </w:p>
        </w:tc>
      </w:tr>
      <w:tr w:rsidR="00636DC6" w:rsidRPr="00170508" w14:paraId="58FE4A7E" w14:textId="77777777" w:rsidTr="00FD02C8">
        <w:trPr>
          <w:jc w:val="center"/>
        </w:trPr>
        <w:tc>
          <w:tcPr>
            <w:tcW w:w="2062" w:type="dxa"/>
            <w:tcBorders>
              <w:top w:val="nil"/>
              <w:left w:val="single" w:sz="4" w:space="0" w:color="auto"/>
              <w:bottom w:val="nil"/>
              <w:right w:val="single" w:sz="4" w:space="0" w:color="auto"/>
            </w:tcBorders>
            <w:vAlign w:val="center"/>
          </w:tcPr>
          <w:p w14:paraId="4BE36020"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CEB86CF" w14:textId="77777777" w:rsidR="00636DC6" w:rsidRPr="00170508" w:rsidRDefault="00636DC6" w:rsidP="00636DC6">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9FB594" w14:textId="77777777" w:rsidR="00636DC6" w:rsidRPr="00170508" w:rsidRDefault="00636DC6" w:rsidP="00636DC6">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405A456"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477E7293" w14:textId="77777777" w:rsidR="00636DC6" w:rsidRPr="00170508" w:rsidRDefault="00636DC6" w:rsidP="00636DC6">
            <w:pPr>
              <w:pStyle w:val="TAC"/>
              <w:rPr>
                <w:rFonts w:eastAsia="DengXian"/>
                <w:lang w:eastAsia="zh-CN"/>
              </w:rPr>
            </w:pPr>
          </w:p>
        </w:tc>
      </w:tr>
      <w:tr w:rsidR="00636DC6" w:rsidRPr="00170508" w14:paraId="06BE138A"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2E7C9C7D"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D8C43A5" w14:textId="77777777" w:rsidR="00636DC6" w:rsidRPr="00170508" w:rsidRDefault="00636DC6" w:rsidP="00636DC6">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0C01C9" w14:textId="77777777" w:rsidR="00636DC6" w:rsidRPr="00170508" w:rsidRDefault="00636DC6" w:rsidP="00636DC6">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CAD44C7"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0E344815" w14:textId="77777777" w:rsidR="00636DC6" w:rsidRPr="00170508" w:rsidRDefault="00636DC6" w:rsidP="00636DC6">
            <w:pPr>
              <w:pStyle w:val="TAC"/>
              <w:rPr>
                <w:rFonts w:eastAsia="DengXian"/>
                <w:lang w:eastAsia="zh-CN"/>
              </w:rPr>
            </w:pPr>
          </w:p>
        </w:tc>
      </w:tr>
      <w:tr w:rsidR="00636DC6" w:rsidRPr="00170508" w14:paraId="123EB9E2"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45005AAB" w14:textId="77777777" w:rsidR="00636DC6" w:rsidRPr="00170508" w:rsidRDefault="00636DC6" w:rsidP="00636DC6">
            <w:pPr>
              <w:pStyle w:val="TAC"/>
              <w:rPr>
                <w:rFonts w:eastAsia="DengXian"/>
                <w:lang w:eastAsia="zh-CN"/>
              </w:rPr>
            </w:pPr>
            <w:r w:rsidRPr="00170508">
              <w:rPr>
                <w:rFonts w:eastAsia="DengXian"/>
                <w:lang w:eastAsia="zh-CN"/>
              </w:rPr>
              <w:t>CA_n5A-n66(2A)-n78(2A)</w:t>
            </w:r>
          </w:p>
        </w:tc>
        <w:tc>
          <w:tcPr>
            <w:tcW w:w="1716" w:type="dxa"/>
            <w:tcBorders>
              <w:top w:val="single" w:sz="4" w:space="0" w:color="auto"/>
              <w:left w:val="single" w:sz="4" w:space="0" w:color="auto"/>
              <w:bottom w:val="nil"/>
              <w:right w:val="single" w:sz="4" w:space="0" w:color="auto"/>
            </w:tcBorders>
            <w:vAlign w:val="center"/>
          </w:tcPr>
          <w:p w14:paraId="39A31B2D" w14:textId="77777777" w:rsidR="00636DC6" w:rsidRPr="00170508" w:rsidRDefault="00636DC6" w:rsidP="00636DC6">
            <w:pPr>
              <w:pStyle w:val="TAC"/>
              <w:rPr>
                <w:rFonts w:eastAsia="DengXian" w:cs="Arial"/>
                <w:szCs w:val="18"/>
                <w:lang w:eastAsia="zh-CN"/>
              </w:rPr>
            </w:pPr>
            <w:r w:rsidRPr="00170508">
              <w:rPr>
                <w:rFonts w:eastAsia="DengXian"/>
                <w:lang w:eastAsia="zh-CN"/>
              </w:rPr>
              <w:t>CA_n5A-n66A</w:t>
            </w:r>
            <w:r w:rsidRPr="00170508">
              <w:rPr>
                <w:rFonts w:eastAsia="DengXian"/>
                <w:lang w:eastAsia="zh-CN"/>
              </w:rPr>
              <w:br/>
              <w:t>CA_n5A-n78A</w:t>
            </w:r>
            <w:r w:rsidRPr="00170508">
              <w:rPr>
                <w:rFonts w:eastAsia="DengXian"/>
                <w:lang w:eastAsia="zh-CN"/>
              </w:rPr>
              <w:br/>
              <w:t>CA_n66A-n78A</w:t>
            </w:r>
          </w:p>
        </w:tc>
        <w:tc>
          <w:tcPr>
            <w:tcW w:w="772" w:type="dxa"/>
            <w:tcBorders>
              <w:top w:val="single" w:sz="4" w:space="0" w:color="auto"/>
              <w:left w:val="single" w:sz="4" w:space="0" w:color="auto"/>
              <w:bottom w:val="single" w:sz="4" w:space="0" w:color="auto"/>
              <w:right w:val="single" w:sz="4" w:space="0" w:color="auto"/>
            </w:tcBorders>
            <w:vAlign w:val="center"/>
          </w:tcPr>
          <w:p w14:paraId="41566B02" w14:textId="77777777" w:rsidR="00636DC6" w:rsidRPr="00170508" w:rsidRDefault="00636DC6" w:rsidP="00636DC6">
            <w:pPr>
              <w:pStyle w:val="TAC"/>
              <w:rPr>
                <w:rFonts w:eastAsia="DengXian"/>
                <w:lang w:eastAsia="zh-CN"/>
              </w:rPr>
            </w:pPr>
            <w:r w:rsidRPr="00170508">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B540784"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1B119FC" w14:textId="77777777" w:rsidR="00636DC6" w:rsidRPr="00170508" w:rsidRDefault="00636DC6" w:rsidP="00636DC6">
            <w:pPr>
              <w:pStyle w:val="TAC"/>
              <w:rPr>
                <w:rFonts w:eastAsia="DengXian"/>
                <w:lang w:eastAsia="zh-CN"/>
              </w:rPr>
            </w:pPr>
            <w:r w:rsidRPr="00170508">
              <w:rPr>
                <w:rFonts w:eastAsia="DengXian"/>
                <w:lang w:eastAsia="zh-CN"/>
              </w:rPr>
              <w:t>0</w:t>
            </w:r>
          </w:p>
        </w:tc>
      </w:tr>
      <w:tr w:rsidR="00636DC6" w:rsidRPr="00170508" w14:paraId="0A6CF35D" w14:textId="77777777" w:rsidTr="00FD02C8">
        <w:trPr>
          <w:jc w:val="center"/>
        </w:trPr>
        <w:tc>
          <w:tcPr>
            <w:tcW w:w="2062" w:type="dxa"/>
            <w:tcBorders>
              <w:top w:val="nil"/>
              <w:left w:val="single" w:sz="4" w:space="0" w:color="auto"/>
              <w:bottom w:val="nil"/>
              <w:right w:val="single" w:sz="4" w:space="0" w:color="auto"/>
            </w:tcBorders>
            <w:vAlign w:val="center"/>
          </w:tcPr>
          <w:p w14:paraId="0B6DC4B5"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D2010AD" w14:textId="77777777" w:rsidR="00636DC6" w:rsidRPr="00170508" w:rsidRDefault="00636DC6" w:rsidP="00636DC6">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2C63D0" w14:textId="77777777" w:rsidR="00636DC6" w:rsidRPr="00170508" w:rsidRDefault="00636DC6" w:rsidP="00636DC6">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BFDE76D"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CA_n66(2A)_BCS1</w:t>
            </w:r>
          </w:p>
        </w:tc>
        <w:tc>
          <w:tcPr>
            <w:tcW w:w="1496" w:type="dxa"/>
            <w:tcBorders>
              <w:top w:val="nil"/>
              <w:left w:val="single" w:sz="4" w:space="0" w:color="auto"/>
              <w:bottom w:val="nil"/>
              <w:right w:val="single" w:sz="4" w:space="0" w:color="auto"/>
            </w:tcBorders>
            <w:vAlign w:val="center"/>
          </w:tcPr>
          <w:p w14:paraId="76A3F14C" w14:textId="77777777" w:rsidR="00636DC6" w:rsidRPr="00170508" w:rsidRDefault="00636DC6" w:rsidP="00636DC6">
            <w:pPr>
              <w:pStyle w:val="TAC"/>
              <w:rPr>
                <w:rFonts w:eastAsia="DengXian"/>
                <w:lang w:eastAsia="zh-CN"/>
              </w:rPr>
            </w:pPr>
          </w:p>
        </w:tc>
      </w:tr>
      <w:tr w:rsidR="00636DC6" w:rsidRPr="00170508" w14:paraId="315754B8"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10C0E8EA"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3B42057" w14:textId="77777777" w:rsidR="00636DC6" w:rsidRPr="00170508" w:rsidRDefault="00636DC6" w:rsidP="00636DC6">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498073" w14:textId="77777777" w:rsidR="00636DC6" w:rsidRPr="00170508" w:rsidRDefault="00636DC6" w:rsidP="00636DC6">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ED18342"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26A55FC2" w14:textId="77777777" w:rsidR="00636DC6" w:rsidRPr="00170508" w:rsidRDefault="00636DC6" w:rsidP="00636DC6">
            <w:pPr>
              <w:pStyle w:val="TAC"/>
              <w:rPr>
                <w:rFonts w:eastAsia="DengXian"/>
                <w:lang w:eastAsia="zh-CN"/>
              </w:rPr>
            </w:pPr>
          </w:p>
        </w:tc>
      </w:tr>
      <w:tr w:rsidR="00636DC6" w:rsidRPr="00170508" w14:paraId="0616F9F4"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7E59D601" w14:textId="77777777" w:rsidR="00636DC6" w:rsidRPr="00170508" w:rsidRDefault="00636DC6" w:rsidP="00636DC6">
            <w:pPr>
              <w:pStyle w:val="TAC"/>
              <w:rPr>
                <w:rFonts w:eastAsia="DengXian"/>
                <w:lang w:eastAsia="zh-CN"/>
              </w:rPr>
            </w:pPr>
            <w:r w:rsidRPr="00170508">
              <w:rPr>
                <w:lang w:eastAsia="zh-CN"/>
              </w:rPr>
              <w:t>CA_n5A-n78A-n79A</w:t>
            </w:r>
          </w:p>
        </w:tc>
        <w:tc>
          <w:tcPr>
            <w:tcW w:w="1716" w:type="dxa"/>
            <w:tcBorders>
              <w:top w:val="single" w:sz="4" w:space="0" w:color="auto"/>
              <w:left w:val="single" w:sz="4" w:space="0" w:color="auto"/>
              <w:bottom w:val="nil"/>
              <w:right w:val="single" w:sz="4" w:space="0" w:color="auto"/>
            </w:tcBorders>
            <w:vAlign w:val="center"/>
          </w:tcPr>
          <w:p w14:paraId="5773E949" w14:textId="77777777" w:rsidR="00636DC6" w:rsidRPr="00170508" w:rsidRDefault="00636DC6" w:rsidP="00636DC6">
            <w:pPr>
              <w:pStyle w:val="TAC"/>
              <w:rPr>
                <w:rFonts w:eastAsia="DengXian"/>
                <w:lang w:eastAsia="zh-CN"/>
              </w:rPr>
            </w:pPr>
            <w:r w:rsidRPr="00170508">
              <w:rPr>
                <w:rFonts w:eastAsia="DengXian"/>
                <w:lang w:eastAsia="zh-CN"/>
              </w:rPr>
              <w:t>CA_n5A-n78A</w:t>
            </w:r>
          </w:p>
          <w:p w14:paraId="14C9785A" w14:textId="77777777" w:rsidR="00636DC6" w:rsidRPr="00170508" w:rsidRDefault="00636DC6" w:rsidP="00636DC6">
            <w:pPr>
              <w:pStyle w:val="TAC"/>
              <w:rPr>
                <w:rFonts w:eastAsia="DengXian"/>
                <w:lang w:eastAsia="zh-CN"/>
              </w:rPr>
            </w:pPr>
            <w:r w:rsidRPr="00170508">
              <w:rPr>
                <w:rFonts w:eastAsia="DengXian"/>
                <w:lang w:eastAsia="zh-CN"/>
              </w:rPr>
              <w:t>CA_n5A-n79A</w:t>
            </w:r>
          </w:p>
          <w:p w14:paraId="101ADE94" w14:textId="77777777" w:rsidR="00636DC6" w:rsidRPr="00170508" w:rsidRDefault="00636DC6" w:rsidP="00636DC6">
            <w:pPr>
              <w:pStyle w:val="TAC"/>
              <w:rPr>
                <w:rFonts w:eastAsia="DengXian" w:cs="Arial"/>
                <w:szCs w:val="18"/>
                <w:lang w:eastAsia="zh-CN"/>
              </w:rPr>
            </w:pPr>
            <w:r w:rsidRPr="00170508">
              <w:rPr>
                <w:rFonts w:eastAsia="DengXian"/>
                <w:lang w:eastAsia="zh-CN"/>
              </w:rPr>
              <w:t>CA_n78A-n79A</w:t>
            </w:r>
          </w:p>
        </w:tc>
        <w:tc>
          <w:tcPr>
            <w:tcW w:w="772" w:type="dxa"/>
            <w:tcBorders>
              <w:top w:val="single" w:sz="4" w:space="0" w:color="auto"/>
              <w:left w:val="single" w:sz="4" w:space="0" w:color="auto"/>
              <w:bottom w:val="single" w:sz="4" w:space="0" w:color="auto"/>
              <w:right w:val="single" w:sz="4" w:space="0" w:color="auto"/>
            </w:tcBorders>
            <w:vAlign w:val="center"/>
          </w:tcPr>
          <w:p w14:paraId="71D98AFC" w14:textId="77777777" w:rsidR="00636DC6" w:rsidRPr="00170508" w:rsidRDefault="00636DC6" w:rsidP="00636DC6">
            <w:pPr>
              <w:pStyle w:val="TAC"/>
              <w:rPr>
                <w:rFonts w:eastAsia="DengXian"/>
                <w:lang w:eastAsia="zh-CN"/>
              </w:rPr>
            </w:pPr>
            <w:r w:rsidRPr="00170508">
              <w:rPr>
                <w:rFonts w:eastAsia="DengXian" w:hint="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1B5E0BB" w14:textId="77777777" w:rsidR="00636DC6" w:rsidRPr="00170508" w:rsidRDefault="00636DC6" w:rsidP="00636DC6">
            <w:pPr>
              <w:pStyle w:val="TAC"/>
              <w:rPr>
                <w:rFonts w:eastAsia="DengXian" w:cs="Arial"/>
                <w:szCs w:val="18"/>
                <w:lang w:eastAsia="zh-CN" w:bidi="ar"/>
              </w:rPr>
            </w:pPr>
            <w:r w:rsidRPr="00170508">
              <w:rPr>
                <w:rFonts w:eastAsia="DengXian"/>
                <w:lang w:eastAsia="zh-CN" w:bidi="ar"/>
              </w:rPr>
              <w:t>See n5 channel bandwidths in Table 5.3.5-1</w:t>
            </w:r>
          </w:p>
        </w:tc>
        <w:tc>
          <w:tcPr>
            <w:tcW w:w="1496" w:type="dxa"/>
            <w:tcBorders>
              <w:top w:val="single" w:sz="4" w:space="0" w:color="auto"/>
              <w:left w:val="single" w:sz="4" w:space="0" w:color="auto"/>
              <w:bottom w:val="nil"/>
              <w:right w:val="single" w:sz="4" w:space="0" w:color="auto"/>
            </w:tcBorders>
            <w:vAlign w:val="center"/>
          </w:tcPr>
          <w:p w14:paraId="797B3115" w14:textId="77777777" w:rsidR="00636DC6" w:rsidRPr="00170508" w:rsidRDefault="00636DC6" w:rsidP="00636DC6">
            <w:pPr>
              <w:pStyle w:val="TAC"/>
              <w:rPr>
                <w:rFonts w:eastAsia="DengXian"/>
                <w:lang w:eastAsia="zh-CN"/>
              </w:rPr>
            </w:pPr>
            <w:r w:rsidRPr="00170508">
              <w:rPr>
                <w:rFonts w:eastAsia="DengXian"/>
                <w:lang w:eastAsia="zh-CN"/>
              </w:rPr>
              <w:t>4 and 5</w:t>
            </w:r>
          </w:p>
        </w:tc>
      </w:tr>
      <w:tr w:rsidR="00636DC6" w:rsidRPr="00170508" w14:paraId="0B86A389" w14:textId="77777777" w:rsidTr="00FD02C8">
        <w:trPr>
          <w:jc w:val="center"/>
        </w:trPr>
        <w:tc>
          <w:tcPr>
            <w:tcW w:w="2062" w:type="dxa"/>
            <w:tcBorders>
              <w:top w:val="nil"/>
              <w:left w:val="single" w:sz="4" w:space="0" w:color="auto"/>
              <w:bottom w:val="nil"/>
              <w:right w:val="single" w:sz="4" w:space="0" w:color="auto"/>
            </w:tcBorders>
            <w:vAlign w:val="center"/>
          </w:tcPr>
          <w:p w14:paraId="3A7FBAEA"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1328277" w14:textId="77777777" w:rsidR="00636DC6" w:rsidRPr="00170508" w:rsidRDefault="00636DC6" w:rsidP="00636DC6">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C3F8CF" w14:textId="77777777" w:rsidR="00636DC6" w:rsidRPr="00170508" w:rsidRDefault="00636DC6" w:rsidP="00636DC6">
            <w:pPr>
              <w:pStyle w:val="TAC"/>
              <w:rPr>
                <w:rFonts w:eastAsia="DengXian"/>
                <w:lang w:eastAsia="zh-CN"/>
              </w:rPr>
            </w:pPr>
            <w:r w:rsidRPr="00170508">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E2CCE0E" w14:textId="77777777" w:rsidR="00636DC6" w:rsidRPr="00170508" w:rsidRDefault="00636DC6" w:rsidP="00636DC6">
            <w:pPr>
              <w:pStyle w:val="TAC"/>
              <w:rPr>
                <w:rFonts w:eastAsia="DengXian" w:cs="Arial"/>
                <w:szCs w:val="18"/>
                <w:lang w:eastAsia="zh-CN" w:bidi="ar"/>
              </w:rPr>
            </w:pPr>
            <w:r w:rsidRPr="00170508">
              <w:rPr>
                <w:rFonts w:eastAsia="DengXian"/>
                <w:lang w:eastAsia="zh-CN" w:bidi="ar"/>
              </w:rPr>
              <w:t>See n78 channel bandwidths in Table 5.3.5-1</w:t>
            </w:r>
          </w:p>
        </w:tc>
        <w:tc>
          <w:tcPr>
            <w:tcW w:w="1496" w:type="dxa"/>
            <w:tcBorders>
              <w:top w:val="nil"/>
              <w:left w:val="single" w:sz="4" w:space="0" w:color="auto"/>
              <w:bottom w:val="nil"/>
              <w:right w:val="single" w:sz="4" w:space="0" w:color="auto"/>
            </w:tcBorders>
            <w:vAlign w:val="center"/>
          </w:tcPr>
          <w:p w14:paraId="67E9B30B" w14:textId="77777777" w:rsidR="00636DC6" w:rsidRPr="00170508" w:rsidRDefault="00636DC6" w:rsidP="00636DC6">
            <w:pPr>
              <w:pStyle w:val="TAC"/>
              <w:rPr>
                <w:rFonts w:eastAsia="DengXian"/>
                <w:lang w:eastAsia="zh-CN"/>
              </w:rPr>
            </w:pPr>
          </w:p>
        </w:tc>
      </w:tr>
      <w:tr w:rsidR="00636DC6" w:rsidRPr="00170508" w14:paraId="4103F831"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473C7FE2"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702D505" w14:textId="77777777" w:rsidR="00636DC6" w:rsidRPr="00170508" w:rsidRDefault="00636DC6" w:rsidP="00636DC6">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B30B71" w14:textId="77777777" w:rsidR="00636DC6" w:rsidRPr="00170508" w:rsidRDefault="00636DC6" w:rsidP="00636DC6">
            <w:pPr>
              <w:pStyle w:val="TAC"/>
              <w:rPr>
                <w:rFonts w:eastAsia="DengXian"/>
                <w:lang w:eastAsia="zh-CN"/>
              </w:rPr>
            </w:pPr>
            <w:r w:rsidRPr="00170508">
              <w:rPr>
                <w:rFonts w:eastAsia="DengXian" w:hint="eastAsia"/>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69CAB3CF" w14:textId="77777777" w:rsidR="00636DC6" w:rsidRPr="00170508" w:rsidRDefault="00636DC6" w:rsidP="00636DC6">
            <w:pPr>
              <w:pStyle w:val="TAC"/>
              <w:rPr>
                <w:rFonts w:eastAsia="DengXian" w:cs="Arial"/>
                <w:szCs w:val="18"/>
                <w:lang w:eastAsia="zh-CN" w:bidi="ar"/>
              </w:rPr>
            </w:pPr>
            <w:r w:rsidRPr="00170508">
              <w:rPr>
                <w:rFonts w:eastAsia="DengXian"/>
                <w:lang w:eastAsia="zh-CN" w:bidi="ar"/>
              </w:rPr>
              <w:t>See n79 channel bandwidths in Table 5.3.5-1</w:t>
            </w:r>
          </w:p>
        </w:tc>
        <w:tc>
          <w:tcPr>
            <w:tcW w:w="1496" w:type="dxa"/>
            <w:tcBorders>
              <w:top w:val="nil"/>
              <w:left w:val="single" w:sz="4" w:space="0" w:color="auto"/>
              <w:bottom w:val="single" w:sz="4" w:space="0" w:color="auto"/>
              <w:right w:val="single" w:sz="4" w:space="0" w:color="auto"/>
            </w:tcBorders>
            <w:vAlign w:val="center"/>
          </w:tcPr>
          <w:p w14:paraId="2060EA29" w14:textId="77777777" w:rsidR="00636DC6" w:rsidRPr="00170508" w:rsidRDefault="00636DC6" w:rsidP="00636DC6">
            <w:pPr>
              <w:pStyle w:val="TAC"/>
              <w:rPr>
                <w:rFonts w:eastAsia="DengXian"/>
                <w:lang w:eastAsia="zh-CN"/>
              </w:rPr>
            </w:pPr>
          </w:p>
        </w:tc>
      </w:tr>
      <w:tr w:rsidR="00636DC6" w:rsidRPr="00170508" w14:paraId="04CB1CEF"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50554CB6" w14:textId="77777777" w:rsidR="00636DC6" w:rsidRPr="00170508" w:rsidRDefault="00636DC6" w:rsidP="00636DC6">
            <w:pPr>
              <w:pStyle w:val="TAC"/>
              <w:rPr>
                <w:rFonts w:eastAsia="DengXian"/>
                <w:lang w:eastAsia="zh-CN"/>
              </w:rPr>
            </w:pPr>
            <w:r w:rsidRPr="00170508">
              <w:rPr>
                <w:rFonts w:eastAsia="DengXian"/>
                <w:szCs w:val="18"/>
                <w:lang w:eastAsia="zh-CN"/>
              </w:rPr>
              <w:t>CA_n5A-n78A-n105A</w:t>
            </w:r>
          </w:p>
        </w:tc>
        <w:tc>
          <w:tcPr>
            <w:tcW w:w="1716" w:type="dxa"/>
            <w:tcBorders>
              <w:top w:val="single" w:sz="4" w:space="0" w:color="auto"/>
              <w:left w:val="single" w:sz="4" w:space="0" w:color="auto"/>
              <w:bottom w:val="nil"/>
              <w:right w:val="single" w:sz="4" w:space="0" w:color="auto"/>
            </w:tcBorders>
            <w:vAlign w:val="center"/>
          </w:tcPr>
          <w:p w14:paraId="736CC4F2" w14:textId="77777777" w:rsidR="00636DC6" w:rsidRPr="00170508" w:rsidRDefault="00636DC6" w:rsidP="00636DC6">
            <w:pPr>
              <w:pStyle w:val="TAC"/>
              <w:rPr>
                <w:rFonts w:eastAsia="DengXian" w:cs="Arial"/>
                <w:szCs w:val="18"/>
                <w:lang w:eastAsia="zh-CN"/>
              </w:rPr>
            </w:pPr>
            <w:r w:rsidRPr="00170508">
              <w:rPr>
                <w:rFonts w:eastAsia="DengXian" w:cs="Arial"/>
                <w:color w:val="000000"/>
                <w:szCs w:val="18"/>
              </w:rPr>
              <w:t>CA_n5A-n78A</w:t>
            </w:r>
            <w:r w:rsidRPr="00170508">
              <w:rPr>
                <w:rFonts w:eastAsia="DengXian" w:cs="Arial"/>
                <w:color w:val="000000"/>
                <w:szCs w:val="18"/>
              </w:rPr>
              <w:br/>
              <w:t>CA_n5A-n105A</w:t>
            </w:r>
            <w:r w:rsidRPr="00170508">
              <w:rPr>
                <w:rFonts w:eastAsia="DengXian" w:cs="Arial"/>
                <w:color w:val="000000"/>
                <w:szCs w:val="18"/>
              </w:rPr>
              <w:br/>
              <w:t>CA_n78A-n105A</w:t>
            </w:r>
          </w:p>
        </w:tc>
        <w:tc>
          <w:tcPr>
            <w:tcW w:w="772" w:type="dxa"/>
            <w:tcBorders>
              <w:top w:val="single" w:sz="4" w:space="0" w:color="auto"/>
              <w:left w:val="single" w:sz="4" w:space="0" w:color="auto"/>
              <w:bottom w:val="single" w:sz="4" w:space="0" w:color="auto"/>
              <w:right w:val="single" w:sz="4" w:space="0" w:color="auto"/>
            </w:tcBorders>
            <w:vAlign w:val="center"/>
          </w:tcPr>
          <w:p w14:paraId="2ECC6828" w14:textId="77777777" w:rsidR="00636DC6" w:rsidRPr="00170508" w:rsidRDefault="00636DC6" w:rsidP="00636DC6">
            <w:pPr>
              <w:pStyle w:val="TAC"/>
              <w:rPr>
                <w:rFonts w:eastAsia="DengXian"/>
                <w:lang w:eastAsia="zh-CN"/>
              </w:rPr>
            </w:pPr>
            <w:r w:rsidRPr="00170508">
              <w:rPr>
                <w:rFonts w:eastAsia="DengXian"/>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2C4A444" w14:textId="77777777" w:rsidR="00636DC6" w:rsidRPr="00170508" w:rsidRDefault="00636DC6" w:rsidP="00636DC6">
            <w:pPr>
              <w:pStyle w:val="TAC"/>
              <w:rPr>
                <w:rFonts w:eastAsia="DengXian"/>
                <w:lang w:eastAsia="zh-CN" w:bidi="ar"/>
              </w:rPr>
            </w:pPr>
            <w:r w:rsidRPr="00170508">
              <w:rPr>
                <w:rFonts w:cs="Arial"/>
                <w:szCs w:val="18"/>
                <w:lang w:eastAsia="zh-CN" w:bidi="ar"/>
              </w:rPr>
              <w:t>5, 10, 15, 20, 25</w:t>
            </w:r>
          </w:p>
        </w:tc>
        <w:tc>
          <w:tcPr>
            <w:tcW w:w="1496" w:type="dxa"/>
            <w:tcBorders>
              <w:top w:val="single" w:sz="4" w:space="0" w:color="auto"/>
              <w:left w:val="single" w:sz="4" w:space="0" w:color="auto"/>
              <w:bottom w:val="nil"/>
              <w:right w:val="single" w:sz="4" w:space="0" w:color="auto"/>
            </w:tcBorders>
            <w:vAlign w:val="center"/>
          </w:tcPr>
          <w:p w14:paraId="7CDEA775" w14:textId="77777777" w:rsidR="00636DC6" w:rsidRPr="00170508" w:rsidRDefault="00636DC6" w:rsidP="00636DC6">
            <w:pPr>
              <w:pStyle w:val="TAC"/>
              <w:rPr>
                <w:rFonts w:eastAsia="DengXian"/>
                <w:lang w:eastAsia="zh-CN"/>
              </w:rPr>
            </w:pPr>
            <w:r w:rsidRPr="00170508">
              <w:rPr>
                <w:rFonts w:eastAsia="DengXian" w:hint="eastAsia"/>
                <w:szCs w:val="18"/>
                <w:lang w:eastAsia="zh-CN"/>
              </w:rPr>
              <w:t>0</w:t>
            </w:r>
          </w:p>
        </w:tc>
      </w:tr>
      <w:tr w:rsidR="00636DC6" w:rsidRPr="00170508" w14:paraId="7D11D946" w14:textId="77777777" w:rsidTr="00FD02C8">
        <w:trPr>
          <w:jc w:val="center"/>
        </w:trPr>
        <w:tc>
          <w:tcPr>
            <w:tcW w:w="2062" w:type="dxa"/>
            <w:tcBorders>
              <w:top w:val="nil"/>
              <w:left w:val="single" w:sz="4" w:space="0" w:color="auto"/>
              <w:bottom w:val="nil"/>
              <w:right w:val="single" w:sz="4" w:space="0" w:color="auto"/>
            </w:tcBorders>
            <w:vAlign w:val="center"/>
          </w:tcPr>
          <w:p w14:paraId="7F219FD0"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7FCE819" w14:textId="77777777" w:rsidR="00636DC6" w:rsidRPr="00170508" w:rsidRDefault="00636DC6" w:rsidP="00636DC6">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60D289" w14:textId="77777777" w:rsidR="00636DC6" w:rsidRPr="00170508" w:rsidRDefault="00636DC6" w:rsidP="00636DC6">
            <w:pPr>
              <w:pStyle w:val="TAC"/>
              <w:rPr>
                <w:rFonts w:eastAsia="DengXian"/>
                <w:lang w:eastAsia="zh-CN"/>
              </w:rPr>
            </w:pPr>
            <w:r w:rsidRPr="00170508">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979A83D" w14:textId="77777777" w:rsidR="00636DC6" w:rsidRPr="00170508" w:rsidRDefault="00636DC6" w:rsidP="00636DC6">
            <w:pPr>
              <w:pStyle w:val="TAC"/>
              <w:rPr>
                <w:rFonts w:eastAsia="DengXian"/>
                <w:lang w:eastAsia="zh-CN" w:bidi="ar"/>
              </w:rPr>
            </w:pPr>
            <w:r w:rsidRPr="00170508">
              <w:rPr>
                <w:rFonts w:cs="Arial"/>
                <w:szCs w:val="18"/>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0B37F72B" w14:textId="77777777" w:rsidR="00636DC6" w:rsidRPr="00170508" w:rsidRDefault="00636DC6" w:rsidP="00636DC6">
            <w:pPr>
              <w:pStyle w:val="TAC"/>
              <w:rPr>
                <w:rFonts w:eastAsia="DengXian"/>
                <w:lang w:eastAsia="zh-CN"/>
              </w:rPr>
            </w:pPr>
          </w:p>
        </w:tc>
      </w:tr>
      <w:tr w:rsidR="00636DC6" w:rsidRPr="00170508" w14:paraId="07E6A3E0"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30C95C86"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7EF5187" w14:textId="77777777" w:rsidR="00636DC6" w:rsidRPr="00170508" w:rsidRDefault="00636DC6" w:rsidP="00636DC6">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178181" w14:textId="77777777" w:rsidR="00636DC6" w:rsidRPr="00170508" w:rsidRDefault="00636DC6" w:rsidP="00636DC6">
            <w:pPr>
              <w:pStyle w:val="TAC"/>
              <w:rPr>
                <w:rFonts w:eastAsia="DengXian"/>
                <w:lang w:eastAsia="zh-CN"/>
              </w:rPr>
            </w:pPr>
            <w:r w:rsidRPr="00170508">
              <w:rPr>
                <w:rFonts w:eastAsia="DengXian"/>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67D02D6B" w14:textId="77777777" w:rsidR="00636DC6" w:rsidRPr="00170508" w:rsidRDefault="00636DC6" w:rsidP="00636DC6">
            <w:pPr>
              <w:pStyle w:val="TAC"/>
              <w:rPr>
                <w:rFonts w:eastAsia="DengXian"/>
                <w:lang w:eastAsia="zh-CN" w:bidi="ar"/>
              </w:rPr>
            </w:pPr>
            <w:r w:rsidRPr="00170508">
              <w:rPr>
                <w:rFonts w:cs="Arial"/>
                <w:szCs w:val="18"/>
                <w:lang w:eastAsia="zh-CN" w:bidi="ar"/>
              </w:rPr>
              <w:t>5, 10, 15, 20, 25, 30, 35</w:t>
            </w:r>
          </w:p>
        </w:tc>
        <w:tc>
          <w:tcPr>
            <w:tcW w:w="1496" w:type="dxa"/>
            <w:tcBorders>
              <w:top w:val="nil"/>
              <w:left w:val="single" w:sz="4" w:space="0" w:color="auto"/>
              <w:bottom w:val="single" w:sz="4" w:space="0" w:color="auto"/>
              <w:right w:val="single" w:sz="4" w:space="0" w:color="auto"/>
            </w:tcBorders>
            <w:vAlign w:val="center"/>
          </w:tcPr>
          <w:p w14:paraId="386B4FF1" w14:textId="77777777" w:rsidR="00636DC6" w:rsidRPr="00170508" w:rsidRDefault="00636DC6" w:rsidP="00636DC6">
            <w:pPr>
              <w:pStyle w:val="TAC"/>
              <w:rPr>
                <w:rFonts w:eastAsia="DengXian"/>
                <w:lang w:eastAsia="zh-CN"/>
              </w:rPr>
            </w:pPr>
          </w:p>
        </w:tc>
      </w:tr>
      <w:tr w:rsidR="00636DC6" w:rsidRPr="00170508" w14:paraId="2BF80878"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36297B41" w14:textId="77777777" w:rsidR="00636DC6" w:rsidRPr="00170508" w:rsidRDefault="00636DC6" w:rsidP="00636DC6">
            <w:pPr>
              <w:pStyle w:val="TAC"/>
              <w:rPr>
                <w:rFonts w:eastAsia="DengXian"/>
                <w:lang w:eastAsia="zh-CN"/>
              </w:rPr>
            </w:pPr>
            <w:r w:rsidRPr="00170508">
              <w:rPr>
                <w:rFonts w:eastAsia="DengXian"/>
                <w:lang w:eastAsia="zh-CN"/>
              </w:rPr>
              <w:t>CA_n7A-n8A-n28A</w:t>
            </w:r>
          </w:p>
        </w:tc>
        <w:tc>
          <w:tcPr>
            <w:tcW w:w="1716" w:type="dxa"/>
            <w:tcBorders>
              <w:top w:val="single" w:sz="4" w:space="0" w:color="auto"/>
              <w:left w:val="single" w:sz="4" w:space="0" w:color="auto"/>
              <w:bottom w:val="nil"/>
              <w:right w:val="single" w:sz="4" w:space="0" w:color="auto"/>
            </w:tcBorders>
            <w:vAlign w:val="center"/>
          </w:tcPr>
          <w:p w14:paraId="706A2CE6" w14:textId="77777777" w:rsidR="00636DC6" w:rsidRPr="00170508" w:rsidRDefault="00636DC6" w:rsidP="00636DC6">
            <w:pPr>
              <w:pStyle w:val="TAC"/>
              <w:rPr>
                <w:rFonts w:eastAsia="DengXian" w:cs="Arial"/>
                <w:szCs w:val="18"/>
                <w:lang w:eastAsia="zh-CN"/>
              </w:rPr>
            </w:pPr>
            <w:r w:rsidRPr="00170508">
              <w:rPr>
                <w:rFonts w:eastAsia="DengXian"/>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4496DEA" w14:textId="77777777" w:rsidR="00636DC6" w:rsidRPr="00170508" w:rsidRDefault="00636DC6" w:rsidP="00636DC6">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00A7551"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2C434698" w14:textId="77777777" w:rsidR="00636DC6" w:rsidRPr="00170508" w:rsidRDefault="00636DC6" w:rsidP="00636DC6">
            <w:pPr>
              <w:pStyle w:val="TAC"/>
              <w:rPr>
                <w:rFonts w:eastAsia="DengXian"/>
                <w:lang w:eastAsia="zh-CN"/>
              </w:rPr>
            </w:pPr>
            <w:r w:rsidRPr="00170508">
              <w:rPr>
                <w:rFonts w:eastAsia="DengXian"/>
                <w:lang w:eastAsia="zh-CN"/>
              </w:rPr>
              <w:t>0</w:t>
            </w:r>
          </w:p>
        </w:tc>
      </w:tr>
      <w:tr w:rsidR="00636DC6" w:rsidRPr="00170508" w14:paraId="73A53416" w14:textId="77777777" w:rsidTr="00FD02C8">
        <w:trPr>
          <w:jc w:val="center"/>
        </w:trPr>
        <w:tc>
          <w:tcPr>
            <w:tcW w:w="2062" w:type="dxa"/>
            <w:tcBorders>
              <w:top w:val="nil"/>
              <w:left w:val="single" w:sz="4" w:space="0" w:color="auto"/>
              <w:bottom w:val="nil"/>
              <w:right w:val="single" w:sz="4" w:space="0" w:color="auto"/>
            </w:tcBorders>
            <w:vAlign w:val="center"/>
          </w:tcPr>
          <w:p w14:paraId="65699D23"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FBE34BD" w14:textId="77777777" w:rsidR="00636DC6" w:rsidRPr="00170508" w:rsidRDefault="00636DC6" w:rsidP="00636DC6">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F9F526" w14:textId="77777777" w:rsidR="00636DC6" w:rsidRPr="00170508" w:rsidRDefault="00636DC6" w:rsidP="00636DC6">
            <w:pPr>
              <w:pStyle w:val="TAC"/>
              <w:rPr>
                <w:rFonts w:eastAsia="DengXian"/>
                <w:lang w:eastAsia="zh-CN"/>
              </w:rPr>
            </w:pPr>
            <w:r w:rsidRPr="00170508">
              <w:rPr>
                <w:rFonts w:eastAsia="DengXian"/>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363E9F60"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B750749" w14:textId="77777777" w:rsidR="00636DC6" w:rsidRPr="00170508" w:rsidRDefault="00636DC6" w:rsidP="00636DC6">
            <w:pPr>
              <w:pStyle w:val="TAC"/>
              <w:rPr>
                <w:rFonts w:eastAsia="DengXian"/>
                <w:lang w:eastAsia="zh-CN"/>
              </w:rPr>
            </w:pPr>
          </w:p>
        </w:tc>
      </w:tr>
      <w:tr w:rsidR="00636DC6" w:rsidRPr="00170508" w14:paraId="66F05C2B"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23CC3584"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C2DD6CD" w14:textId="77777777" w:rsidR="00636DC6" w:rsidRPr="00170508" w:rsidRDefault="00636DC6" w:rsidP="00636DC6">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966C1C" w14:textId="77777777" w:rsidR="00636DC6" w:rsidRPr="00170508" w:rsidRDefault="00636DC6" w:rsidP="00636DC6">
            <w:pPr>
              <w:pStyle w:val="TAC"/>
              <w:rPr>
                <w:rFonts w:eastAsia="DengXian"/>
                <w:lang w:eastAsia="zh-CN"/>
              </w:rPr>
            </w:pPr>
            <w:r w:rsidRPr="00170508">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6BE4EE7"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5, 10, 15, 20, 30</w:t>
            </w:r>
          </w:p>
        </w:tc>
        <w:tc>
          <w:tcPr>
            <w:tcW w:w="1496" w:type="dxa"/>
            <w:tcBorders>
              <w:top w:val="nil"/>
              <w:left w:val="single" w:sz="4" w:space="0" w:color="auto"/>
              <w:bottom w:val="single" w:sz="4" w:space="0" w:color="auto"/>
              <w:right w:val="single" w:sz="4" w:space="0" w:color="auto"/>
            </w:tcBorders>
            <w:vAlign w:val="center"/>
          </w:tcPr>
          <w:p w14:paraId="2DE5E0DD" w14:textId="77777777" w:rsidR="00636DC6" w:rsidRPr="00170508" w:rsidRDefault="00636DC6" w:rsidP="00636DC6">
            <w:pPr>
              <w:pStyle w:val="TAC"/>
              <w:rPr>
                <w:rFonts w:eastAsia="DengXian"/>
                <w:lang w:eastAsia="zh-CN"/>
              </w:rPr>
            </w:pPr>
          </w:p>
        </w:tc>
      </w:tr>
      <w:tr w:rsidR="00636DC6" w:rsidRPr="00170508" w14:paraId="1F91F9D6"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2E0CCE51" w14:textId="77777777" w:rsidR="00636DC6" w:rsidRPr="00170508" w:rsidRDefault="00636DC6" w:rsidP="00636DC6">
            <w:pPr>
              <w:pStyle w:val="TAC"/>
              <w:rPr>
                <w:rFonts w:eastAsia="DengXian"/>
                <w:lang w:eastAsia="zh-CN"/>
              </w:rPr>
            </w:pPr>
            <w:r w:rsidRPr="00170508">
              <w:rPr>
                <w:rFonts w:eastAsia="DengXian"/>
                <w:lang w:eastAsia="zh-CN"/>
              </w:rPr>
              <w:t>CA_n7A-n8A-n40A</w:t>
            </w:r>
          </w:p>
        </w:tc>
        <w:tc>
          <w:tcPr>
            <w:tcW w:w="1716" w:type="dxa"/>
            <w:tcBorders>
              <w:top w:val="single" w:sz="4" w:space="0" w:color="auto"/>
              <w:left w:val="single" w:sz="4" w:space="0" w:color="auto"/>
              <w:bottom w:val="nil"/>
              <w:right w:val="single" w:sz="4" w:space="0" w:color="auto"/>
            </w:tcBorders>
            <w:vAlign w:val="center"/>
          </w:tcPr>
          <w:p w14:paraId="3C53B418" w14:textId="77777777" w:rsidR="00636DC6" w:rsidRPr="00170508" w:rsidRDefault="00636DC6" w:rsidP="00636DC6">
            <w:pPr>
              <w:pStyle w:val="TAC"/>
              <w:rPr>
                <w:rFonts w:eastAsia="DengXian"/>
                <w:lang w:eastAsia="zh-CN"/>
              </w:rPr>
            </w:pPr>
            <w:r w:rsidRPr="00170508">
              <w:rPr>
                <w:rFonts w:eastAsia="DengXian"/>
                <w:lang w:eastAsia="zh-CN"/>
              </w:rPr>
              <w:t>CA_n7A-n8A</w:t>
            </w:r>
          </w:p>
          <w:p w14:paraId="7230DF2C" w14:textId="77777777" w:rsidR="00636DC6" w:rsidRPr="00170508" w:rsidRDefault="00636DC6" w:rsidP="00636DC6">
            <w:pPr>
              <w:pStyle w:val="TAC"/>
              <w:rPr>
                <w:rFonts w:eastAsia="DengXian"/>
                <w:lang w:eastAsia="zh-CN"/>
              </w:rPr>
            </w:pPr>
            <w:r w:rsidRPr="00170508">
              <w:rPr>
                <w:rFonts w:eastAsia="DengXian"/>
                <w:lang w:eastAsia="zh-CN"/>
              </w:rPr>
              <w:t>CA_n7A-n40A</w:t>
            </w:r>
          </w:p>
          <w:p w14:paraId="57EE8EBF" w14:textId="77777777" w:rsidR="00636DC6" w:rsidRPr="00170508" w:rsidRDefault="00636DC6" w:rsidP="00636DC6">
            <w:pPr>
              <w:pStyle w:val="TAC"/>
              <w:rPr>
                <w:rFonts w:eastAsia="DengXian" w:cs="Arial"/>
                <w:szCs w:val="18"/>
                <w:lang w:eastAsia="zh-CN"/>
              </w:rPr>
            </w:pPr>
            <w:r w:rsidRPr="00170508">
              <w:rPr>
                <w:rFonts w:eastAsia="DengXian"/>
                <w:lang w:eastAsia="zh-CN"/>
              </w:rPr>
              <w:t>CA_n8A-n40A</w:t>
            </w:r>
          </w:p>
        </w:tc>
        <w:tc>
          <w:tcPr>
            <w:tcW w:w="772" w:type="dxa"/>
            <w:tcBorders>
              <w:top w:val="single" w:sz="4" w:space="0" w:color="auto"/>
              <w:left w:val="single" w:sz="4" w:space="0" w:color="auto"/>
              <w:bottom w:val="single" w:sz="4" w:space="0" w:color="auto"/>
              <w:right w:val="single" w:sz="4" w:space="0" w:color="auto"/>
            </w:tcBorders>
            <w:vAlign w:val="center"/>
          </w:tcPr>
          <w:p w14:paraId="75E727A6" w14:textId="77777777" w:rsidR="00636DC6" w:rsidRPr="00170508" w:rsidRDefault="00636DC6" w:rsidP="00636DC6">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FE90B95"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6A6E2BC4" w14:textId="77777777" w:rsidR="00636DC6" w:rsidRPr="00170508" w:rsidRDefault="00636DC6" w:rsidP="00636DC6">
            <w:pPr>
              <w:pStyle w:val="TAC"/>
              <w:rPr>
                <w:rFonts w:eastAsia="DengXian"/>
                <w:lang w:eastAsia="zh-CN"/>
              </w:rPr>
            </w:pPr>
            <w:r w:rsidRPr="00170508">
              <w:rPr>
                <w:rFonts w:eastAsia="DengXian" w:hint="eastAsia"/>
                <w:lang w:eastAsia="zh-CN"/>
              </w:rPr>
              <w:t>0</w:t>
            </w:r>
          </w:p>
        </w:tc>
      </w:tr>
      <w:tr w:rsidR="00636DC6" w:rsidRPr="00170508" w14:paraId="062600E0" w14:textId="77777777" w:rsidTr="00FD02C8">
        <w:trPr>
          <w:jc w:val="center"/>
        </w:trPr>
        <w:tc>
          <w:tcPr>
            <w:tcW w:w="2062" w:type="dxa"/>
            <w:tcBorders>
              <w:top w:val="nil"/>
              <w:left w:val="single" w:sz="4" w:space="0" w:color="auto"/>
              <w:bottom w:val="nil"/>
              <w:right w:val="single" w:sz="4" w:space="0" w:color="auto"/>
            </w:tcBorders>
            <w:vAlign w:val="center"/>
          </w:tcPr>
          <w:p w14:paraId="3E2A5558"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918D932" w14:textId="77777777" w:rsidR="00636DC6" w:rsidRPr="00170508" w:rsidRDefault="00636DC6" w:rsidP="00636DC6">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515743" w14:textId="77777777" w:rsidR="00636DC6" w:rsidRPr="00170508" w:rsidRDefault="00636DC6" w:rsidP="00636DC6">
            <w:pPr>
              <w:pStyle w:val="TAC"/>
              <w:rPr>
                <w:rFonts w:eastAsia="DengXian"/>
                <w:lang w:eastAsia="zh-CN"/>
              </w:rPr>
            </w:pPr>
            <w:r w:rsidRPr="00170508">
              <w:rPr>
                <w:rFonts w:eastAsia="DengXian"/>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508D882B"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0ADC9DD" w14:textId="77777777" w:rsidR="00636DC6" w:rsidRPr="00170508" w:rsidRDefault="00636DC6" w:rsidP="00636DC6">
            <w:pPr>
              <w:pStyle w:val="TAC"/>
              <w:rPr>
                <w:rFonts w:eastAsia="DengXian"/>
                <w:lang w:eastAsia="zh-CN"/>
              </w:rPr>
            </w:pPr>
          </w:p>
        </w:tc>
      </w:tr>
      <w:tr w:rsidR="00636DC6" w:rsidRPr="00170508" w14:paraId="322C985F"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7AFC3FD4"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A299988" w14:textId="77777777" w:rsidR="00636DC6" w:rsidRPr="00170508" w:rsidRDefault="00636DC6" w:rsidP="00636DC6">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F3D770" w14:textId="77777777" w:rsidR="00636DC6" w:rsidRPr="00170508" w:rsidRDefault="00636DC6" w:rsidP="00636DC6">
            <w:pPr>
              <w:pStyle w:val="TAC"/>
              <w:rPr>
                <w:rFonts w:eastAsia="DengXian"/>
                <w:lang w:eastAsia="zh-CN"/>
              </w:rPr>
            </w:pPr>
            <w:r w:rsidRPr="00170508">
              <w:rPr>
                <w:rFonts w:eastAsia="DengXian"/>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6D9CC624"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eastAsia="zh-CN" w:bidi="ar"/>
              </w:rPr>
              <w:t>5, 10, 15, 20, 25, 30, 40, 50</w:t>
            </w:r>
            <w:r w:rsidRPr="00170508">
              <w:rPr>
                <w:rFonts w:eastAsia="DengXian" w:cs="Arial" w:hint="eastAsia"/>
                <w:color w:val="000000"/>
                <w:szCs w:val="18"/>
                <w:lang w:eastAsia="zh-CN" w:bidi="ar"/>
              </w:rPr>
              <w:t>,</w:t>
            </w:r>
            <w:r w:rsidRPr="00170508">
              <w:rPr>
                <w:rFonts w:eastAsia="DengXian" w:cs="Arial"/>
                <w:color w:val="000000"/>
                <w:szCs w:val="18"/>
                <w:lang w:eastAsia="zh-CN" w:bidi="ar"/>
              </w:rPr>
              <w:t xml:space="preserve"> 60, 80</w:t>
            </w:r>
          </w:p>
        </w:tc>
        <w:tc>
          <w:tcPr>
            <w:tcW w:w="1496" w:type="dxa"/>
            <w:tcBorders>
              <w:top w:val="nil"/>
              <w:left w:val="single" w:sz="4" w:space="0" w:color="auto"/>
              <w:bottom w:val="single" w:sz="4" w:space="0" w:color="auto"/>
              <w:right w:val="single" w:sz="4" w:space="0" w:color="auto"/>
            </w:tcBorders>
            <w:vAlign w:val="center"/>
          </w:tcPr>
          <w:p w14:paraId="326A46D8" w14:textId="77777777" w:rsidR="00636DC6" w:rsidRPr="00170508" w:rsidRDefault="00636DC6" w:rsidP="00636DC6">
            <w:pPr>
              <w:pStyle w:val="TAC"/>
              <w:rPr>
                <w:rFonts w:eastAsia="DengXian"/>
                <w:lang w:eastAsia="zh-CN"/>
              </w:rPr>
            </w:pPr>
          </w:p>
        </w:tc>
      </w:tr>
      <w:tr w:rsidR="00636DC6" w:rsidRPr="00170508" w14:paraId="1FD0509F"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73DE4E6C" w14:textId="77777777" w:rsidR="00636DC6" w:rsidRPr="00170508" w:rsidRDefault="00636DC6" w:rsidP="00636DC6">
            <w:pPr>
              <w:pStyle w:val="TAC"/>
              <w:rPr>
                <w:rFonts w:eastAsia="DengXian"/>
                <w:lang w:eastAsia="zh-CN"/>
              </w:rPr>
            </w:pPr>
            <w:r w:rsidRPr="00170508">
              <w:rPr>
                <w:rFonts w:eastAsia="DengXian"/>
                <w:lang w:eastAsia="zh-CN"/>
              </w:rPr>
              <w:t>CA_n7A-n8A-n78A</w:t>
            </w:r>
          </w:p>
        </w:tc>
        <w:tc>
          <w:tcPr>
            <w:tcW w:w="1716" w:type="dxa"/>
            <w:tcBorders>
              <w:top w:val="single" w:sz="4" w:space="0" w:color="auto"/>
              <w:left w:val="single" w:sz="4" w:space="0" w:color="auto"/>
              <w:bottom w:val="nil"/>
              <w:right w:val="single" w:sz="4" w:space="0" w:color="auto"/>
            </w:tcBorders>
            <w:vAlign w:val="center"/>
          </w:tcPr>
          <w:p w14:paraId="3273843D" w14:textId="77777777" w:rsidR="00636DC6" w:rsidRPr="00170508" w:rsidRDefault="00636DC6" w:rsidP="00636DC6">
            <w:pPr>
              <w:pStyle w:val="TAC"/>
              <w:rPr>
                <w:rFonts w:eastAsia="DengXian"/>
                <w:lang w:eastAsia="zh-CN"/>
              </w:rPr>
            </w:pPr>
            <w:r w:rsidRPr="00170508">
              <w:rPr>
                <w:rFonts w:eastAsia="DengXian"/>
                <w:lang w:eastAsia="zh-CN"/>
              </w:rPr>
              <w:t>CA_n7A-n8A</w:t>
            </w:r>
          </w:p>
          <w:p w14:paraId="14A4ED82" w14:textId="77777777" w:rsidR="00636DC6" w:rsidRPr="00170508" w:rsidRDefault="00636DC6" w:rsidP="00636DC6">
            <w:pPr>
              <w:pStyle w:val="TAC"/>
              <w:rPr>
                <w:rFonts w:eastAsia="DengXian"/>
                <w:lang w:eastAsia="zh-CN"/>
              </w:rPr>
            </w:pPr>
            <w:r w:rsidRPr="00170508">
              <w:rPr>
                <w:rFonts w:eastAsia="DengXian"/>
                <w:lang w:eastAsia="zh-CN"/>
              </w:rPr>
              <w:t>CA_n7A-n78A</w:t>
            </w:r>
          </w:p>
          <w:p w14:paraId="1638436F" w14:textId="77777777" w:rsidR="00636DC6" w:rsidRPr="00170508" w:rsidRDefault="00636DC6" w:rsidP="00636DC6">
            <w:pPr>
              <w:pStyle w:val="TAC"/>
              <w:rPr>
                <w:rFonts w:eastAsia="DengXian" w:cs="Arial"/>
                <w:szCs w:val="18"/>
                <w:lang w:eastAsia="zh-CN"/>
              </w:rPr>
            </w:pPr>
            <w:r w:rsidRPr="00170508">
              <w:rPr>
                <w:rFonts w:eastAsia="DengXian"/>
                <w:lang w:eastAsia="zh-CN"/>
              </w:rPr>
              <w:t>CA_n8A-n78A</w:t>
            </w:r>
          </w:p>
        </w:tc>
        <w:tc>
          <w:tcPr>
            <w:tcW w:w="772" w:type="dxa"/>
            <w:tcBorders>
              <w:top w:val="single" w:sz="4" w:space="0" w:color="auto"/>
              <w:left w:val="single" w:sz="4" w:space="0" w:color="auto"/>
              <w:bottom w:val="single" w:sz="4" w:space="0" w:color="auto"/>
              <w:right w:val="single" w:sz="4" w:space="0" w:color="auto"/>
            </w:tcBorders>
            <w:vAlign w:val="center"/>
          </w:tcPr>
          <w:p w14:paraId="077FBD70" w14:textId="77777777" w:rsidR="00636DC6" w:rsidRPr="00170508" w:rsidRDefault="00636DC6" w:rsidP="00636DC6">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A93296F"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0AA96690" w14:textId="77777777" w:rsidR="00636DC6" w:rsidRPr="00170508" w:rsidRDefault="00636DC6" w:rsidP="00636DC6">
            <w:pPr>
              <w:pStyle w:val="TAC"/>
              <w:rPr>
                <w:rFonts w:eastAsia="DengXian"/>
                <w:lang w:eastAsia="zh-CN"/>
              </w:rPr>
            </w:pPr>
            <w:r w:rsidRPr="00170508">
              <w:rPr>
                <w:rFonts w:eastAsia="DengXian"/>
                <w:lang w:eastAsia="zh-CN"/>
              </w:rPr>
              <w:t>0</w:t>
            </w:r>
          </w:p>
        </w:tc>
      </w:tr>
      <w:tr w:rsidR="00636DC6" w:rsidRPr="00170508" w14:paraId="6A39D551" w14:textId="77777777" w:rsidTr="00FD02C8">
        <w:trPr>
          <w:jc w:val="center"/>
        </w:trPr>
        <w:tc>
          <w:tcPr>
            <w:tcW w:w="2062" w:type="dxa"/>
            <w:tcBorders>
              <w:top w:val="nil"/>
              <w:left w:val="single" w:sz="4" w:space="0" w:color="auto"/>
              <w:bottom w:val="nil"/>
              <w:right w:val="single" w:sz="4" w:space="0" w:color="auto"/>
            </w:tcBorders>
            <w:vAlign w:val="center"/>
          </w:tcPr>
          <w:p w14:paraId="15B1A0FB"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A798005" w14:textId="77777777" w:rsidR="00636DC6" w:rsidRPr="00170508" w:rsidRDefault="00636DC6" w:rsidP="00636DC6">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311A8F" w14:textId="77777777" w:rsidR="00636DC6" w:rsidRPr="00170508" w:rsidRDefault="00636DC6" w:rsidP="00636DC6">
            <w:pPr>
              <w:pStyle w:val="TAC"/>
              <w:rPr>
                <w:rFonts w:eastAsia="DengXian"/>
                <w:lang w:eastAsia="zh-CN"/>
              </w:rPr>
            </w:pPr>
            <w:r w:rsidRPr="00170508">
              <w:rPr>
                <w:rFonts w:eastAsia="DengXian"/>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30D49227"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5F7B078" w14:textId="77777777" w:rsidR="00636DC6" w:rsidRPr="00170508" w:rsidRDefault="00636DC6" w:rsidP="00636DC6">
            <w:pPr>
              <w:pStyle w:val="TAC"/>
              <w:rPr>
                <w:rFonts w:eastAsia="DengXian"/>
                <w:lang w:eastAsia="zh-CN"/>
              </w:rPr>
            </w:pPr>
          </w:p>
        </w:tc>
      </w:tr>
      <w:tr w:rsidR="00636DC6" w:rsidRPr="00170508" w14:paraId="6FBBA0D4"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47B96994"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F1434D9" w14:textId="77777777" w:rsidR="00636DC6" w:rsidRPr="00170508" w:rsidRDefault="00636DC6" w:rsidP="00636DC6">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3C39C1" w14:textId="77777777" w:rsidR="00636DC6" w:rsidRPr="00170508" w:rsidRDefault="00636DC6" w:rsidP="00636DC6">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280818B"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10, 15, 20, 25, 30, 40, 50</w:t>
            </w:r>
            <w:r w:rsidRPr="00170508">
              <w:rPr>
                <w:rFonts w:eastAsia="DengXian" w:cs="Arial" w:hint="eastAsia"/>
                <w:color w:val="000000"/>
                <w:szCs w:val="18"/>
                <w:lang w:eastAsia="zh-CN" w:bidi="ar"/>
              </w:rPr>
              <w:t>,</w:t>
            </w:r>
            <w:r w:rsidRPr="00170508">
              <w:rPr>
                <w:rFonts w:eastAsia="DengXian" w:cs="Arial"/>
                <w:color w:val="000000"/>
                <w:szCs w:val="18"/>
                <w:lang w:eastAsia="zh-CN" w:bidi="ar"/>
              </w:rPr>
              <w:t xml:space="preserve"> 60, 70, 80, 90, 100</w:t>
            </w:r>
          </w:p>
        </w:tc>
        <w:tc>
          <w:tcPr>
            <w:tcW w:w="1496" w:type="dxa"/>
            <w:tcBorders>
              <w:top w:val="nil"/>
              <w:left w:val="single" w:sz="4" w:space="0" w:color="auto"/>
              <w:bottom w:val="single" w:sz="4" w:space="0" w:color="auto"/>
              <w:right w:val="single" w:sz="4" w:space="0" w:color="auto"/>
            </w:tcBorders>
            <w:vAlign w:val="center"/>
          </w:tcPr>
          <w:p w14:paraId="76F6A8EE" w14:textId="77777777" w:rsidR="00636DC6" w:rsidRPr="00170508" w:rsidRDefault="00636DC6" w:rsidP="00636DC6">
            <w:pPr>
              <w:pStyle w:val="TAC"/>
              <w:rPr>
                <w:rFonts w:eastAsia="DengXian"/>
                <w:lang w:eastAsia="zh-CN"/>
              </w:rPr>
            </w:pPr>
          </w:p>
        </w:tc>
      </w:tr>
      <w:tr w:rsidR="00636DC6" w:rsidRPr="00170508" w14:paraId="64B93A67"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0C15D44A" w14:textId="77777777" w:rsidR="00636DC6" w:rsidRPr="00170508" w:rsidRDefault="00636DC6" w:rsidP="00636DC6">
            <w:pPr>
              <w:pStyle w:val="TAC"/>
              <w:rPr>
                <w:rFonts w:eastAsia="DengXian"/>
                <w:lang w:eastAsia="zh-CN"/>
              </w:rPr>
            </w:pPr>
            <w:r w:rsidRPr="00170508">
              <w:rPr>
                <w:rFonts w:eastAsia="DengXian"/>
                <w:lang w:eastAsia="zh-CN"/>
              </w:rPr>
              <w:t>CA_n7(2A)-n8A-n78A</w:t>
            </w:r>
          </w:p>
        </w:tc>
        <w:tc>
          <w:tcPr>
            <w:tcW w:w="1716" w:type="dxa"/>
            <w:tcBorders>
              <w:top w:val="single" w:sz="4" w:space="0" w:color="auto"/>
              <w:left w:val="single" w:sz="4" w:space="0" w:color="auto"/>
              <w:bottom w:val="nil"/>
              <w:right w:val="single" w:sz="4" w:space="0" w:color="auto"/>
            </w:tcBorders>
            <w:vAlign w:val="center"/>
          </w:tcPr>
          <w:p w14:paraId="3C7DC452" w14:textId="77777777" w:rsidR="00636DC6" w:rsidRPr="00170508" w:rsidRDefault="00636DC6" w:rsidP="00636DC6">
            <w:pPr>
              <w:pStyle w:val="TAC"/>
              <w:rPr>
                <w:rFonts w:eastAsia="DengXian"/>
                <w:lang w:eastAsia="zh-CN"/>
              </w:rPr>
            </w:pPr>
            <w:r w:rsidRPr="00170508">
              <w:rPr>
                <w:rFonts w:eastAsia="DengXian"/>
                <w:lang w:eastAsia="zh-CN"/>
              </w:rPr>
              <w:t>CA_n7A-n8A</w:t>
            </w:r>
          </w:p>
          <w:p w14:paraId="3FE1426C" w14:textId="77777777" w:rsidR="00636DC6" w:rsidRPr="00170508" w:rsidRDefault="00636DC6" w:rsidP="00636DC6">
            <w:pPr>
              <w:pStyle w:val="TAC"/>
              <w:rPr>
                <w:rFonts w:eastAsia="DengXian"/>
                <w:lang w:eastAsia="zh-CN"/>
              </w:rPr>
            </w:pPr>
            <w:r w:rsidRPr="00170508">
              <w:rPr>
                <w:rFonts w:eastAsia="DengXian"/>
                <w:lang w:eastAsia="zh-CN"/>
              </w:rPr>
              <w:t>CA_n7A-n78A</w:t>
            </w:r>
          </w:p>
          <w:p w14:paraId="3FBE11C2" w14:textId="77777777" w:rsidR="00636DC6" w:rsidRPr="00170508" w:rsidRDefault="00636DC6" w:rsidP="00636DC6">
            <w:pPr>
              <w:pStyle w:val="TAC"/>
              <w:rPr>
                <w:rFonts w:eastAsia="DengXian" w:cs="Arial"/>
                <w:szCs w:val="18"/>
                <w:lang w:eastAsia="zh-CN"/>
              </w:rPr>
            </w:pPr>
            <w:r w:rsidRPr="00170508">
              <w:rPr>
                <w:rFonts w:eastAsia="DengXian"/>
                <w:lang w:eastAsia="zh-CN"/>
              </w:rPr>
              <w:t>CA_n8A-n78A</w:t>
            </w:r>
          </w:p>
        </w:tc>
        <w:tc>
          <w:tcPr>
            <w:tcW w:w="772" w:type="dxa"/>
            <w:tcBorders>
              <w:top w:val="single" w:sz="4" w:space="0" w:color="auto"/>
              <w:left w:val="single" w:sz="4" w:space="0" w:color="auto"/>
              <w:bottom w:val="single" w:sz="4" w:space="0" w:color="auto"/>
              <w:right w:val="single" w:sz="4" w:space="0" w:color="auto"/>
            </w:tcBorders>
            <w:vAlign w:val="center"/>
          </w:tcPr>
          <w:p w14:paraId="79BC2839" w14:textId="77777777" w:rsidR="00636DC6" w:rsidRPr="00170508" w:rsidRDefault="00636DC6" w:rsidP="00636DC6">
            <w:pPr>
              <w:pStyle w:val="TAC"/>
              <w:rPr>
                <w:rFonts w:eastAsia="DengXian"/>
                <w:lang w:eastAsia="zh-CN"/>
              </w:rPr>
            </w:pPr>
            <w:r w:rsidRPr="00170508">
              <w:rPr>
                <w:rFonts w:eastAsia="DengXian" w:cs="Arial"/>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260105D" w14:textId="77777777" w:rsidR="00636DC6" w:rsidRPr="00170508" w:rsidRDefault="00636DC6" w:rsidP="00636DC6">
            <w:pPr>
              <w:pStyle w:val="TAC"/>
              <w:rPr>
                <w:rFonts w:eastAsia="DengXian" w:cs="Arial"/>
                <w:color w:val="000000"/>
                <w:szCs w:val="18"/>
                <w:lang w:eastAsia="zh-CN" w:bidi="ar"/>
              </w:rPr>
            </w:pPr>
            <w:r w:rsidRPr="00170508">
              <w:rPr>
                <w:rFonts w:eastAsia="DengXian" w:cs="Arial"/>
                <w:szCs w:val="18"/>
              </w:rPr>
              <w:t>CA_n7(2A)_BCS0</w:t>
            </w:r>
          </w:p>
        </w:tc>
        <w:tc>
          <w:tcPr>
            <w:tcW w:w="1496" w:type="dxa"/>
            <w:tcBorders>
              <w:top w:val="single" w:sz="4" w:space="0" w:color="auto"/>
              <w:left w:val="single" w:sz="4" w:space="0" w:color="auto"/>
              <w:bottom w:val="nil"/>
              <w:right w:val="single" w:sz="4" w:space="0" w:color="auto"/>
            </w:tcBorders>
            <w:vAlign w:val="center"/>
          </w:tcPr>
          <w:p w14:paraId="7A608AC9" w14:textId="77777777" w:rsidR="00636DC6" w:rsidRPr="00170508" w:rsidRDefault="00636DC6" w:rsidP="00636DC6">
            <w:pPr>
              <w:pStyle w:val="TAC"/>
              <w:rPr>
                <w:rFonts w:eastAsia="DengXian"/>
                <w:lang w:eastAsia="zh-CN"/>
              </w:rPr>
            </w:pPr>
            <w:r w:rsidRPr="00170508">
              <w:rPr>
                <w:rFonts w:eastAsia="DengXian" w:hint="eastAsia"/>
                <w:lang w:eastAsia="zh-TW"/>
              </w:rPr>
              <w:t>0</w:t>
            </w:r>
          </w:p>
        </w:tc>
      </w:tr>
      <w:tr w:rsidR="00636DC6" w:rsidRPr="00170508" w14:paraId="152568C2" w14:textId="77777777" w:rsidTr="00FD02C8">
        <w:trPr>
          <w:jc w:val="center"/>
        </w:trPr>
        <w:tc>
          <w:tcPr>
            <w:tcW w:w="2062" w:type="dxa"/>
            <w:tcBorders>
              <w:top w:val="nil"/>
              <w:left w:val="single" w:sz="4" w:space="0" w:color="auto"/>
              <w:bottom w:val="nil"/>
              <w:right w:val="single" w:sz="4" w:space="0" w:color="auto"/>
            </w:tcBorders>
            <w:vAlign w:val="center"/>
          </w:tcPr>
          <w:p w14:paraId="31026526"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3EF3394" w14:textId="77777777" w:rsidR="00636DC6" w:rsidRPr="00170508" w:rsidRDefault="00636DC6" w:rsidP="00636DC6">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9A8743" w14:textId="77777777" w:rsidR="00636DC6" w:rsidRPr="00170508" w:rsidRDefault="00636DC6" w:rsidP="00636DC6">
            <w:pPr>
              <w:pStyle w:val="TAC"/>
              <w:rPr>
                <w:rFonts w:eastAsia="DengXian"/>
                <w:lang w:eastAsia="zh-CN"/>
              </w:rPr>
            </w:pPr>
            <w:r w:rsidRPr="00170508">
              <w:rPr>
                <w:rFonts w:eastAsia="DengXian" w:cs="Arial"/>
                <w:szCs w:val="18"/>
              </w:rPr>
              <w:t>n8</w:t>
            </w:r>
          </w:p>
        </w:tc>
        <w:tc>
          <w:tcPr>
            <w:tcW w:w="3117" w:type="dxa"/>
            <w:tcBorders>
              <w:top w:val="single" w:sz="4" w:space="0" w:color="auto"/>
              <w:left w:val="single" w:sz="4" w:space="0" w:color="auto"/>
              <w:bottom w:val="single" w:sz="4" w:space="0" w:color="auto"/>
              <w:right w:val="single" w:sz="4" w:space="0" w:color="auto"/>
            </w:tcBorders>
            <w:vAlign w:val="center"/>
          </w:tcPr>
          <w:p w14:paraId="2543EEA8" w14:textId="77777777" w:rsidR="00636DC6" w:rsidRPr="00170508" w:rsidRDefault="00636DC6" w:rsidP="00636DC6">
            <w:pPr>
              <w:pStyle w:val="TAC"/>
              <w:rPr>
                <w:rFonts w:eastAsia="DengXian" w:cs="Arial"/>
                <w:color w:val="000000"/>
                <w:szCs w:val="18"/>
                <w:lang w:eastAsia="zh-CN" w:bidi="ar"/>
              </w:rPr>
            </w:pPr>
            <w:r w:rsidRPr="00170508">
              <w:rPr>
                <w:rFonts w:eastAsia="DengXian" w:cs="Arial"/>
                <w:szCs w:val="18"/>
              </w:rPr>
              <w:t>5, 10, 15, 20</w:t>
            </w:r>
          </w:p>
        </w:tc>
        <w:tc>
          <w:tcPr>
            <w:tcW w:w="1496" w:type="dxa"/>
            <w:tcBorders>
              <w:top w:val="nil"/>
              <w:left w:val="single" w:sz="4" w:space="0" w:color="auto"/>
              <w:bottom w:val="nil"/>
              <w:right w:val="single" w:sz="4" w:space="0" w:color="auto"/>
            </w:tcBorders>
            <w:vAlign w:val="center"/>
          </w:tcPr>
          <w:p w14:paraId="3A276A4A" w14:textId="77777777" w:rsidR="00636DC6" w:rsidRPr="00170508" w:rsidRDefault="00636DC6" w:rsidP="00636DC6">
            <w:pPr>
              <w:pStyle w:val="TAC"/>
              <w:rPr>
                <w:rFonts w:eastAsia="DengXian"/>
                <w:lang w:eastAsia="zh-CN"/>
              </w:rPr>
            </w:pPr>
          </w:p>
        </w:tc>
      </w:tr>
      <w:tr w:rsidR="00636DC6" w:rsidRPr="00170508" w14:paraId="402E14F5"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5730A614"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06031AC" w14:textId="77777777" w:rsidR="00636DC6" w:rsidRPr="00170508" w:rsidRDefault="00636DC6" w:rsidP="00636DC6">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5E5640" w14:textId="77777777" w:rsidR="00636DC6" w:rsidRPr="00170508" w:rsidRDefault="00636DC6" w:rsidP="00636DC6">
            <w:pPr>
              <w:pStyle w:val="TAC"/>
              <w:rPr>
                <w:rFonts w:eastAsia="DengXian"/>
                <w:lang w:eastAsia="zh-CN"/>
              </w:rPr>
            </w:pPr>
            <w:r w:rsidRPr="00170508">
              <w:rPr>
                <w:rFonts w:eastAsia="DengXian" w:cs="Arial"/>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F1F82A9" w14:textId="77777777" w:rsidR="00636DC6" w:rsidRPr="00170508" w:rsidRDefault="00636DC6" w:rsidP="00636DC6">
            <w:pPr>
              <w:pStyle w:val="TAC"/>
              <w:rPr>
                <w:rFonts w:eastAsia="DengXian" w:cs="Arial"/>
                <w:color w:val="000000"/>
                <w:szCs w:val="18"/>
                <w:lang w:eastAsia="zh-CN" w:bidi="ar"/>
              </w:rPr>
            </w:pPr>
            <w:r w:rsidRPr="00170508">
              <w:rPr>
                <w:rFonts w:eastAsia="DengXian" w:cs="Arial"/>
                <w:szCs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6E45217" w14:textId="77777777" w:rsidR="00636DC6" w:rsidRPr="00170508" w:rsidRDefault="00636DC6" w:rsidP="00636DC6">
            <w:pPr>
              <w:pStyle w:val="TAC"/>
              <w:rPr>
                <w:rFonts w:eastAsia="DengXian"/>
                <w:lang w:eastAsia="zh-CN"/>
              </w:rPr>
            </w:pPr>
          </w:p>
        </w:tc>
      </w:tr>
      <w:tr w:rsidR="00636DC6" w:rsidRPr="00170508" w14:paraId="77B571FA"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42E6E002" w14:textId="77777777" w:rsidR="00636DC6" w:rsidRPr="00170508" w:rsidRDefault="00636DC6" w:rsidP="00636DC6">
            <w:pPr>
              <w:pStyle w:val="TAC"/>
              <w:rPr>
                <w:rFonts w:eastAsia="DengXian"/>
                <w:lang w:eastAsia="zh-CN"/>
              </w:rPr>
            </w:pPr>
            <w:r w:rsidRPr="00170508">
              <w:rPr>
                <w:rFonts w:eastAsia="DengXian"/>
                <w:lang w:eastAsia="zh-CN"/>
              </w:rPr>
              <w:t>CA_n7A-n12A-n25A</w:t>
            </w:r>
          </w:p>
        </w:tc>
        <w:tc>
          <w:tcPr>
            <w:tcW w:w="1716" w:type="dxa"/>
            <w:tcBorders>
              <w:top w:val="single" w:sz="4" w:space="0" w:color="auto"/>
              <w:left w:val="single" w:sz="4" w:space="0" w:color="auto"/>
              <w:bottom w:val="nil"/>
              <w:right w:val="single" w:sz="4" w:space="0" w:color="auto"/>
            </w:tcBorders>
            <w:vAlign w:val="center"/>
          </w:tcPr>
          <w:p w14:paraId="2E2C80DF" w14:textId="77777777" w:rsidR="00636DC6" w:rsidRPr="00170508" w:rsidRDefault="00636DC6" w:rsidP="00636DC6">
            <w:pPr>
              <w:pStyle w:val="TAC"/>
              <w:rPr>
                <w:rFonts w:eastAsia="DengXian" w:cs="Arial"/>
                <w:szCs w:val="18"/>
                <w:lang w:eastAsia="zh-CN"/>
              </w:rPr>
            </w:pPr>
            <w:r w:rsidRPr="00170508">
              <w:rPr>
                <w:rFonts w:eastAsia="DengXian"/>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C58C42C" w14:textId="77777777" w:rsidR="00636DC6" w:rsidRPr="00170508" w:rsidRDefault="00636DC6" w:rsidP="00636DC6">
            <w:pPr>
              <w:pStyle w:val="TAC"/>
              <w:rPr>
                <w:rFonts w:eastAsia="DengXian"/>
                <w:lang w:eastAsia="zh-CN"/>
              </w:rPr>
            </w:pPr>
            <w:r w:rsidRPr="00170508">
              <w:rPr>
                <w:rFonts w:eastAsia="DengXian" w:hint="eastAsia"/>
                <w:lang w:eastAsia="zh-CN"/>
              </w:rPr>
              <w:t>n</w:t>
            </w:r>
            <w:r w:rsidRPr="00170508">
              <w:rPr>
                <w:rFonts w:eastAsia="DengXian"/>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746AD207" w14:textId="77777777" w:rsidR="00636DC6" w:rsidRPr="00170508" w:rsidRDefault="00636DC6" w:rsidP="00636DC6">
            <w:pPr>
              <w:pStyle w:val="TAC"/>
              <w:rPr>
                <w:rFonts w:eastAsia="DengXian" w:cs="Arial"/>
                <w:color w:val="000000"/>
                <w:szCs w:val="18"/>
                <w:lang w:eastAsia="zh-CN" w:bidi="ar"/>
              </w:rPr>
            </w:pPr>
            <w:r w:rsidRPr="00170508">
              <w:rPr>
                <w:rFonts w:eastAsia="DengXian" w:cs="Arial"/>
                <w:szCs w:val="18"/>
                <w:lang w:eastAsia="zh-CN"/>
              </w:rPr>
              <w:t>5, 10, 15, 20, 25, 30, 40, 50</w:t>
            </w:r>
          </w:p>
        </w:tc>
        <w:tc>
          <w:tcPr>
            <w:tcW w:w="1496" w:type="dxa"/>
            <w:tcBorders>
              <w:top w:val="single" w:sz="4" w:space="0" w:color="auto"/>
              <w:left w:val="single" w:sz="4" w:space="0" w:color="auto"/>
              <w:bottom w:val="nil"/>
              <w:right w:val="single" w:sz="4" w:space="0" w:color="auto"/>
            </w:tcBorders>
            <w:vAlign w:val="center"/>
          </w:tcPr>
          <w:p w14:paraId="41085519" w14:textId="77777777" w:rsidR="00636DC6" w:rsidRPr="00170508" w:rsidRDefault="00636DC6" w:rsidP="00636DC6">
            <w:pPr>
              <w:pStyle w:val="TAC"/>
              <w:rPr>
                <w:rFonts w:eastAsia="DengXian"/>
                <w:lang w:eastAsia="zh-CN"/>
              </w:rPr>
            </w:pPr>
            <w:r w:rsidRPr="00170508">
              <w:rPr>
                <w:rFonts w:eastAsia="DengXian"/>
                <w:lang w:eastAsia="zh-CN"/>
              </w:rPr>
              <w:t>0</w:t>
            </w:r>
          </w:p>
        </w:tc>
      </w:tr>
      <w:tr w:rsidR="00636DC6" w:rsidRPr="00170508" w14:paraId="40A01FEC" w14:textId="77777777" w:rsidTr="00FD02C8">
        <w:trPr>
          <w:jc w:val="center"/>
        </w:trPr>
        <w:tc>
          <w:tcPr>
            <w:tcW w:w="2062" w:type="dxa"/>
            <w:tcBorders>
              <w:top w:val="nil"/>
              <w:left w:val="single" w:sz="4" w:space="0" w:color="auto"/>
              <w:bottom w:val="nil"/>
              <w:right w:val="single" w:sz="4" w:space="0" w:color="auto"/>
            </w:tcBorders>
            <w:vAlign w:val="center"/>
          </w:tcPr>
          <w:p w14:paraId="06E2721E"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840AAC3" w14:textId="77777777" w:rsidR="00636DC6" w:rsidRPr="00170508" w:rsidRDefault="00636DC6" w:rsidP="00636DC6">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E3C7B8" w14:textId="77777777" w:rsidR="00636DC6" w:rsidRPr="00170508" w:rsidRDefault="00636DC6" w:rsidP="00636DC6">
            <w:pPr>
              <w:pStyle w:val="TAC"/>
              <w:rPr>
                <w:rFonts w:eastAsia="DengXian"/>
                <w:lang w:eastAsia="zh-CN"/>
              </w:rPr>
            </w:pPr>
            <w:r w:rsidRPr="00170508">
              <w:rPr>
                <w:rFonts w:eastAsia="DengXian"/>
                <w:lang w:eastAsia="zh-CN"/>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74719F41" w14:textId="77777777" w:rsidR="00636DC6" w:rsidRPr="00170508" w:rsidRDefault="00636DC6" w:rsidP="00636DC6">
            <w:pPr>
              <w:pStyle w:val="TAC"/>
              <w:rPr>
                <w:rFonts w:eastAsia="DengXian" w:cs="Arial"/>
                <w:color w:val="000000"/>
                <w:szCs w:val="18"/>
                <w:lang w:eastAsia="zh-CN" w:bidi="ar"/>
              </w:rPr>
            </w:pPr>
            <w:r w:rsidRPr="00170508">
              <w:rPr>
                <w:rFonts w:eastAsia="DengXian"/>
              </w:rPr>
              <w:t>5, 10, 15</w:t>
            </w:r>
          </w:p>
        </w:tc>
        <w:tc>
          <w:tcPr>
            <w:tcW w:w="1496" w:type="dxa"/>
            <w:tcBorders>
              <w:top w:val="nil"/>
              <w:left w:val="single" w:sz="4" w:space="0" w:color="auto"/>
              <w:bottom w:val="nil"/>
              <w:right w:val="single" w:sz="4" w:space="0" w:color="auto"/>
            </w:tcBorders>
            <w:vAlign w:val="center"/>
          </w:tcPr>
          <w:p w14:paraId="45F77068" w14:textId="77777777" w:rsidR="00636DC6" w:rsidRPr="00170508" w:rsidRDefault="00636DC6" w:rsidP="00636DC6">
            <w:pPr>
              <w:pStyle w:val="TAC"/>
              <w:rPr>
                <w:rFonts w:eastAsia="DengXian"/>
                <w:lang w:eastAsia="zh-CN"/>
              </w:rPr>
            </w:pPr>
          </w:p>
        </w:tc>
      </w:tr>
      <w:tr w:rsidR="00636DC6" w:rsidRPr="00170508" w14:paraId="23154F65" w14:textId="77777777" w:rsidTr="00FD02C8">
        <w:trPr>
          <w:jc w:val="center"/>
        </w:trPr>
        <w:tc>
          <w:tcPr>
            <w:tcW w:w="2062" w:type="dxa"/>
            <w:tcBorders>
              <w:top w:val="nil"/>
              <w:left w:val="single" w:sz="4" w:space="0" w:color="auto"/>
              <w:bottom w:val="nil"/>
              <w:right w:val="single" w:sz="4" w:space="0" w:color="auto"/>
            </w:tcBorders>
            <w:vAlign w:val="center"/>
          </w:tcPr>
          <w:p w14:paraId="59F567EA"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6A06B47" w14:textId="77777777" w:rsidR="00636DC6" w:rsidRPr="00170508" w:rsidRDefault="00636DC6" w:rsidP="00636DC6">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405284" w14:textId="77777777" w:rsidR="00636DC6" w:rsidRPr="00170508" w:rsidRDefault="00636DC6" w:rsidP="00636DC6">
            <w:pPr>
              <w:pStyle w:val="TAC"/>
              <w:rPr>
                <w:rFonts w:eastAsia="DengXian"/>
                <w:lang w:eastAsia="zh-CN"/>
              </w:rPr>
            </w:pPr>
            <w:r w:rsidRPr="00170508">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15AA75FC" w14:textId="77777777" w:rsidR="00636DC6" w:rsidRPr="00170508" w:rsidRDefault="00636DC6" w:rsidP="00636DC6">
            <w:pPr>
              <w:pStyle w:val="TAC"/>
              <w:rPr>
                <w:rFonts w:eastAsia="DengXian" w:cs="Arial"/>
                <w:color w:val="000000"/>
                <w:szCs w:val="18"/>
                <w:lang w:eastAsia="zh-CN" w:bidi="ar"/>
              </w:rPr>
            </w:pPr>
            <w:r w:rsidRPr="00170508">
              <w:rPr>
                <w:rFonts w:eastAsia="DengXian"/>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477D0AD4" w14:textId="77777777" w:rsidR="00636DC6" w:rsidRPr="00170508" w:rsidRDefault="00636DC6" w:rsidP="00636DC6">
            <w:pPr>
              <w:pStyle w:val="TAC"/>
              <w:rPr>
                <w:rFonts w:eastAsia="DengXian"/>
                <w:lang w:eastAsia="zh-CN"/>
              </w:rPr>
            </w:pPr>
          </w:p>
        </w:tc>
      </w:tr>
      <w:tr w:rsidR="00636DC6" w:rsidRPr="00170508" w14:paraId="5918EB99" w14:textId="77777777" w:rsidTr="00FD02C8">
        <w:trPr>
          <w:jc w:val="center"/>
        </w:trPr>
        <w:tc>
          <w:tcPr>
            <w:tcW w:w="2062" w:type="dxa"/>
            <w:tcBorders>
              <w:top w:val="nil"/>
              <w:left w:val="single" w:sz="4" w:space="0" w:color="auto"/>
              <w:bottom w:val="nil"/>
              <w:right w:val="single" w:sz="4" w:space="0" w:color="auto"/>
            </w:tcBorders>
            <w:vAlign w:val="center"/>
          </w:tcPr>
          <w:p w14:paraId="03938A25"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E27669C" w14:textId="77777777" w:rsidR="00636DC6" w:rsidRPr="00170508" w:rsidRDefault="00636DC6" w:rsidP="00636DC6">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985F37" w14:textId="77777777" w:rsidR="00636DC6" w:rsidRPr="00170508" w:rsidRDefault="00636DC6" w:rsidP="00636DC6">
            <w:pPr>
              <w:pStyle w:val="TAC"/>
              <w:rPr>
                <w:rFonts w:eastAsia="DengXian"/>
                <w:lang w:eastAsia="zh-CN"/>
              </w:rPr>
            </w:pPr>
            <w:r w:rsidRPr="00C9528C">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8899413" w14:textId="77777777" w:rsidR="00636DC6" w:rsidRPr="00170508" w:rsidRDefault="00636DC6" w:rsidP="00636DC6">
            <w:pPr>
              <w:pStyle w:val="TAC"/>
              <w:rPr>
                <w:rFonts w:eastAsia="DengXian"/>
                <w:lang w:eastAsia="zh-CN"/>
              </w:rPr>
            </w:pPr>
            <w:r w:rsidRPr="00FB013D">
              <w:rPr>
                <w:rFonts w:eastAsia="DengXian"/>
                <w:lang w:eastAsia="zh-CN"/>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0102879B" w14:textId="77777777" w:rsidR="00636DC6" w:rsidRPr="00170508" w:rsidRDefault="00636DC6" w:rsidP="00636DC6">
            <w:pPr>
              <w:pStyle w:val="TAC"/>
              <w:rPr>
                <w:rFonts w:eastAsia="DengXian"/>
                <w:lang w:eastAsia="zh-CN"/>
              </w:rPr>
            </w:pPr>
            <w:r w:rsidRPr="00C9528C">
              <w:rPr>
                <w:rFonts w:eastAsia="DengXian"/>
                <w:lang w:eastAsia="zh-CN"/>
              </w:rPr>
              <w:t>4 and 5</w:t>
            </w:r>
          </w:p>
        </w:tc>
      </w:tr>
      <w:tr w:rsidR="00636DC6" w:rsidRPr="00170508" w14:paraId="5BF6AA09" w14:textId="77777777" w:rsidTr="00FD02C8">
        <w:trPr>
          <w:jc w:val="center"/>
        </w:trPr>
        <w:tc>
          <w:tcPr>
            <w:tcW w:w="2062" w:type="dxa"/>
            <w:tcBorders>
              <w:top w:val="nil"/>
              <w:left w:val="single" w:sz="4" w:space="0" w:color="auto"/>
              <w:bottom w:val="nil"/>
              <w:right w:val="single" w:sz="4" w:space="0" w:color="auto"/>
            </w:tcBorders>
            <w:vAlign w:val="center"/>
          </w:tcPr>
          <w:p w14:paraId="2C131F75"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4AA8665" w14:textId="77777777" w:rsidR="00636DC6" w:rsidRPr="00170508" w:rsidRDefault="00636DC6" w:rsidP="00636DC6">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F2C80D" w14:textId="77777777" w:rsidR="00636DC6" w:rsidRPr="00170508" w:rsidRDefault="00636DC6" w:rsidP="00636DC6">
            <w:pPr>
              <w:pStyle w:val="TAC"/>
              <w:rPr>
                <w:rFonts w:eastAsia="DengXian"/>
                <w:lang w:eastAsia="zh-CN"/>
              </w:rPr>
            </w:pPr>
            <w:r w:rsidRPr="00C9528C">
              <w:rPr>
                <w:rFonts w:eastAsia="DengXian"/>
                <w:lang w:eastAsia="zh-CN"/>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18F18234" w14:textId="77777777" w:rsidR="00636DC6" w:rsidRPr="00170508" w:rsidRDefault="00636DC6" w:rsidP="00636DC6">
            <w:pPr>
              <w:pStyle w:val="TAC"/>
              <w:rPr>
                <w:rFonts w:eastAsia="DengXian"/>
                <w:lang w:eastAsia="zh-CN"/>
              </w:rPr>
            </w:pPr>
            <w:r w:rsidRPr="00C9528C">
              <w:rPr>
                <w:rFonts w:eastAsia="DengXian"/>
                <w:lang w:eastAsia="zh-CN"/>
              </w:rPr>
              <w:t>n12 channel bandwidths in Table 5.3.5-1</w:t>
            </w:r>
          </w:p>
        </w:tc>
        <w:tc>
          <w:tcPr>
            <w:tcW w:w="1496" w:type="dxa"/>
            <w:tcBorders>
              <w:top w:val="nil"/>
              <w:left w:val="single" w:sz="4" w:space="0" w:color="auto"/>
              <w:bottom w:val="nil"/>
              <w:right w:val="single" w:sz="4" w:space="0" w:color="auto"/>
            </w:tcBorders>
            <w:vAlign w:val="center"/>
          </w:tcPr>
          <w:p w14:paraId="041CB273" w14:textId="77777777" w:rsidR="00636DC6" w:rsidRPr="00170508" w:rsidRDefault="00636DC6" w:rsidP="00636DC6">
            <w:pPr>
              <w:pStyle w:val="TAC"/>
              <w:rPr>
                <w:rFonts w:eastAsia="DengXian"/>
                <w:lang w:eastAsia="zh-CN"/>
              </w:rPr>
            </w:pPr>
          </w:p>
        </w:tc>
      </w:tr>
      <w:tr w:rsidR="00636DC6" w:rsidRPr="00170508" w14:paraId="2059F232"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20E60751"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3B3856B" w14:textId="77777777" w:rsidR="00636DC6" w:rsidRPr="00170508" w:rsidRDefault="00636DC6" w:rsidP="00636DC6">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122F4B" w14:textId="77777777" w:rsidR="00636DC6" w:rsidRPr="00170508" w:rsidRDefault="00636DC6" w:rsidP="00636DC6">
            <w:pPr>
              <w:pStyle w:val="TAC"/>
              <w:rPr>
                <w:rFonts w:eastAsia="DengXian"/>
                <w:lang w:eastAsia="zh-CN"/>
              </w:rPr>
            </w:pPr>
            <w:r w:rsidRPr="00C9528C">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19AD066C" w14:textId="77777777" w:rsidR="00636DC6" w:rsidRPr="00170508" w:rsidRDefault="00636DC6" w:rsidP="00636DC6">
            <w:pPr>
              <w:pStyle w:val="TAC"/>
              <w:rPr>
                <w:rFonts w:eastAsia="DengXian"/>
                <w:lang w:eastAsia="zh-CN"/>
              </w:rPr>
            </w:pPr>
            <w:r w:rsidRPr="00FB013D">
              <w:rPr>
                <w:rFonts w:eastAsia="DengXian"/>
                <w:lang w:eastAsia="zh-CN"/>
              </w:rPr>
              <w:t>n25 channel bandwidths in Table 5.3.5-1</w:t>
            </w:r>
          </w:p>
        </w:tc>
        <w:tc>
          <w:tcPr>
            <w:tcW w:w="1496" w:type="dxa"/>
            <w:tcBorders>
              <w:top w:val="nil"/>
              <w:left w:val="single" w:sz="4" w:space="0" w:color="auto"/>
              <w:bottom w:val="single" w:sz="4" w:space="0" w:color="auto"/>
              <w:right w:val="single" w:sz="4" w:space="0" w:color="auto"/>
            </w:tcBorders>
            <w:vAlign w:val="center"/>
          </w:tcPr>
          <w:p w14:paraId="1DDC1D3A" w14:textId="77777777" w:rsidR="00636DC6" w:rsidRPr="00170508" w:rsidRDefault="00636DC6" w:rsidP="00636DC6">
            <w:pPr>
              <w:pStyle w:val="TAC"/>
              <w:rPr>
                <w:rFonts w:eastAsia="DengXian"/>
                <w:lang w:eastAsia="zh-CN"/>
              </w:rPr>
            </w:pPr>
          </w:p>
        </w:tc>
      </w:tr>
      <w:tr w:rsidR="00636DC6" w:rsidRPr="00170508" w14:paraId="2E5F847F"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35AD1D84" w14:textId="77777777" w:rsidR="00636DC6" w:rsidRPr="00170508" w:rsidRDefault="00636DC6" w:rsidP="00636DC6">
            <w:pPr>
              <w:pStyle w:val="TAC"/>
              <w:rPr>
                <w:rFonts w:eastAsia="DengXian"/>
                <w:lang w:eastAsia="zh-CN"/>
              </w:rPr>
            </w:pPr>
            <w:r w:rsidRPr="00170508">
              <w:rPr>
                <w:rFonts w:eastAsia="DengXian"/>
                <w:lang w:eastAsia="zh-CN"/>
              </w:rPr>
              <w:t>CA_n7A-n12A-n66A</w:t>
            </w:r>
          </w:p>
        </w:tc>
        <w:tc>
          <w:tcPr>
            <w:tcW w:w="1716" w:type="dxa"/>
            <w:tcBorders>
              <w:top w:val="single" w:sz="4" w:space="0" w:color="auto"/>
              <w:left w:val="single" w:sz="4" w:space="0" w:color="auto"/>
              <w:bottom w:val="nil"/>
              <w:right w:val="single" w:sz="4" w:space="0" w:color="auto"/>
            </w:tcBorders>
            <w:vAlign w:val="center"/>
          </w:tcPr>
          <w:p w14:paraId="4D521104" w14:textId="77777777" w:rsidR="00636DC6" w:rsidRPr="00170508" w:rsidRDefault="00636DC6" w:rsidP="00636DC6">
            <w:pPr>
              <w:pStyle w:val="TAC"/>
              <w:rPr>
                <w:rFonts w:eastAsia="DengXian" w:cs="Arial"/>
                <w:szCs w:val="18"/>
                <w:lang w:eastAsia="zh-CN"/>
              </w:rPr>
            </w:pPr>
            <w:r w:rsidRPr="00170508">
              <w:rPr>
                <w:rFonts w:eastAsia="DengXian"/>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063ABE8" w14:textId="77777777" w:rsidR="00636DC6" w:rsidRPr="00170508" w:rsidRDefault="00636DC6" w:rsidP="00636DC6">
            <w:pPr>
              <w:pStyle w:val="TAC"/>
              <w:rPr>
                <w:rFonts w:eastAsia="DengXian"/>
                <w:lang w:eastAsia="zh-CN"/>
              </w:rPr>
            </w:pPr>
            <w:r w:rsidRPr="00170508">
              <w:rPr>
                <w:rFonts w:eastAsia="DengXian" w:hint="eastAsia"/>
                <w:lang w:eastAsia="zh-CN"/>
              </w:rPr>
              <w:t>n</w:t>
            </w:r>
            <w:r w:rsidRPr="00170508">
              <w:rPr>
                <w:rFonts w:eastAsia="DengXian"/>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6AC6BADF" w14:textId="77777777" w:rsidR="00636DC6" w:rsidRPr="00170508" w:rsidRDefault="00636DC6" w:rsidP="00636DC6">
            <w:pPr>
              <w:pStyle w:val="TAC"/>
              <w:rPr>
                <w:rFonts w:eastAsia="DengXian" w:cs="Arial"/>
                <w:color w:val="000000"/>
                <w:szCs w:val="18"/>
                <w:lang w:eastAsia="zh-CN" w:bidi="ar"/>
              </w:rPr>
            </w:pPr>
            <w:r w:rsidRPr="00170508">
              <w:rPr>
                <w:rFonts w:eastAsia="DengXian"/>
              </w:rPr>
              <w:t>5, 10, 15, 20, 25, 30, 35, 40, 50</w:t>
            </w:r>
          </w:p>
        </w:tc>
        <w:tc>
          <w:tcPr>
            <w:tcW w:w="1496" w:type="dxa"/>
            <w:tcBorders>
              <w:top w:val="single" w:sz="4" w:space="0" w:color="auto"/>
              <w:left w:val="single" w:sz="4" w:space="0" w:color="auto"/>
              <w:bottom w:val="nil"/>
              <w:right w:val="single" w:sz="4" w:space="0" w:color="auto"/>
            </w:tcBorders>
            <w:vAlign w:val="center"/>
          </w:tcPr>
          <w:p w14:paraId="64FBE3D0" w14:textId="77777777" w:rsidR="00636DC6" w:rsidRPr="00170508" w:rsidRDefault="00636DC6" w:rsidP="00636DC6">
            <w:pPr>
              <w:pStyle w:val="TAC"/>
              <w:rPr>
                <w:rFonts w:eastAsia="DengXian"/>
                <w:lang w:eastAsia="zh-CN"/>
              </w:rPr>
            </w:pPr>
            <w:r w:rsidRPr="00170508">
              <w:rPr>
                <w:rFonts w:eastAsia="DengXian"/>
                <w:lang w:eastAsia="zh-CN"/>
              </w:rPr>
              <w:t>0</w:t>
            </w:r>
          </w:p>
        </w:tc>
      </w:tr>
      <w:tr w:rsidR="00636DC6" w:rsidRPr="00170508" w14:paraId="6A7DEEFC" w14:textId="77777777" w:rsidTr="00FD02C8">
        <w:trPr>
          <w:jc w:val="center"/>
        </w:trPr>
        <w:tc>
          <w:tcPr>
            <w:tcW w:w="2062" w:type="dxa"/>
            <w:tcBorders>
              <w:top w:val="nil"/>
              <w:left w:val="single" w:sz="4" w:space="0" w:color="auto"/>
              <w:bottom w:val="nil"/>
              <w:right w:val="single" w:sz="4" w:space="0" w:color="auto"/>
            </w:tcBorders>
            <w:vAlign w:val="center"/>
          </w:tcPr>
          <w:p w14:paraId="216ABF20"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732F0F0" w14:textId="77777777" w:rsidR="00636DC6" w:rsidRPr="00170508" w:rsidRDefault="00636DC6" w:rsidP="00636DC6">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51F783" w14:textId="77777777" w:rsidR="00636DC6" w:rsidRPr="00170508" w:rsidRDefault="00636DC6" w:rsidP="00636DC6">
            <w:pPr>
              <w:pStyle w:val="TAC"/>
              <w:rPr>
                <w:rFonts w:eastAsia="DengXian"/>
                <w:lang w:eastAsia="zh-CN"/>
              </w:rPr>
            </w:pPr>
            <w:r w:rsidRPr="00170508">
              <w:rPr>
                <w:rFonts w:eastAsia="DengXian"/>
                <w:lang w:eastAsia="zh-CN"/>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1B912BA4" w14:textId="77777777" w:rsidR="00636DC6" w:rsidRPr="00170508" w:rsidRDefault="00636DC6" w:rsidP="00636DC6">
            <w:pPr>
              <w:pStyle w:val="TAC"/>
              <w:rPr>
                <w:rFonts w:eastAsia="DengXian" w:cs="Arial"/>
                <w:color w:val="000000"/>
                <w:szCs w:val="18"/>
                <w:lang w:eastAsia="zh-CN" w:bidi="ar"/>
              </w:rPr>
            </w:pPr>
            <w:r w:rsidRPr="00170508">
              <w:rPr>
                <w:rFonts w:eastAsia="DengXian"/>
              </w:rPr>
              <w:t>5, 10, 15</w:t>
            </w:r>
          </w:p>
        </w:tc>
        <w:tc>
          <w:tcPr>
            <w:tcW w:w="1496" w:type="dxa"/>
            <w:tcBorders>
              <w:top w:val="nil"/>
              <w:left w:val="single" w:sz="4" w:space="0" w:color="auto"/>
              <w:bottom w:val="nil"/>
              <w:right w:val="single" w:sz="4" w:space="0" w:color="auto"/>
            </w:tcBorders>
            <w:vAlign w:val="center"/>
          </w:tcPr>
          <w:p w14:paraId="2B43FE42" w14:textId="77777777" w:rsidR="00636DC6" w:rsidRPr="00170508" w:rsidRDefault="00636DC6" w:rsidP="00636DC6">
            <w:pPr>
              <w:pStyle w:val="TAC"/>
              <w:rPr>
                <w:rFonts w:eastAsia="DengXian"/>
                <w:lang w:eastAsia="zh-CN"/>
              </w:rPr>
            </w:pPr>
          </w:p>
        </w:tc>
      </w:tr>
      <w:tr w:rsidR="00636DC6" w:rsidRPr="00170508" w14:paraId="5793DCEB" w14:textId="77777777" w:rsidTr="00FD02C8">
        <w:trPr>
          <w:jc w:val="center"/>
        </w:trPr>
        <w:tc>
          <w:tcPr>
            <w:tcW w:w="2062" w:type="dxa"/>
            <w:tcBorders>
              <w:top w:val="nil"/>
              <w:left w:val="single" w:sz="4" w:space="0" w:color="auto"/>
              <w:bottom w:val="nil"/>
              <w:right w:val="single" w:sz="4" w:space="0" w:color="auto"/>
            </w:tcBorders>
            <w:vAlign w:val="center"/>
          </w:tcPr>
          <w:p w14:paraId="7C461E8C"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90EDB5E" w14:textId="77777777" w:rsidR="00636DC6" w:rsidRPr="00170508" w:rsidRDefault="00636DC6" w:rsidP="00636DC6">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027E64" w14:textId="77777777" w:rsidR="00636DC6" w:rsidRPr="00170508" w:rsidRDefault="00636DC6" w:rsidP="00636DC6">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CB7829F" w14:textId="77777777" w:rsidR="00636DC6" w:rsidRPr="00170508" w:rsidRDefault="00636DC6" w:rsidP="00636DC6">
            <w:pPr>
              <w:pStyle w:val="TAC"/>
              <w:rPr>
                <w:rFonts w:eastAsia="DengXian" w:cs="Arial"/>
                <w:color w:val="000000"/>
                <w:szCs w:val="18"/>
                <w:lang w:eastAsia="zh-CN" w:bidi="ar"/>
              </w:rPr>
            </w:pPr>
            <w:r w:rsidRPr="00170508">
              <w:rPr>
                <w:rFonts w:eastAsia="DengXian"/>
              </w:rPr>
              <w:t>5, 10, 15, 20, 25, 30, 35, 40, 45</w:t>
            </w:r>
          </w:p>
        </w:tc>
        <w:tc>
          <w:tcPr>
            <w:tcW w:w="1496" w:type="dxa"/>
            <w:tcBorders>
              <w:top w:val="nil"/>
              <w:left w:val="single" w:sz="4" w:space="0" w:color="auto"/>
              <w:bottom w:val="single" w:sz="4" w:space="0" w:color="auto"/>
              <w:right w:val="single" w:sz="4" w:space="0" w:color="auto"/>
            </w:tcBorders>
            <w:vAlign w:val="center"/>
          </w:tcPr>
          <w:p w14:paraId="771ABB64" w14:textId="77777777" w:rsidR="00636DC6" w:rsidRPr="00170508" w:rsidRDefault="00636DC6" w:rsidP="00636DC6">
            <w:pPr>
              <w:pStyle w:val="TAC"/>
              <w:rPr>
                <w:rFonts w:eastAsia="DengXian"/>
                <w:lang w:eastAsia="zh-CN"/>
              </w:rPr>
            </w:pPr>
          </w:p>
        </w:tc>
      </w:tr>
      <w:tr w:rsidR="00636DC6" w:rsidRPr="00170508" w14:paraId="657D2A68" w14:textId="77777777" w:rsidTr="00FD02C8">
        <w:trPr>
          <w:jc w:val="center"/>
        </w:trPr>
        <w:tc>
          <w:tcPr>
            <w:tcW w:w="2062" w:type="dxa"/>
            <w:tcBorders>
              <w:top w:val="nil"/>
              <w:left w:val="single" w:sz="4" w:space="0" w:color="auto"/>
              <w:bottom w:val="nil"/>
              <w:right w:val="single" w:sz="4" w:space="0" w:color="auto"/>
            </w:tcBorders>
            <w:vAlign w:val="center"/>
          </w:tcPr>
          <w:p w14:paraId="5E8F0B4C"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0B139FA" w14:textId="77777777" w:rsidR="00636DC6" w:rsidRPr="00170508" w:rsidRDefault="00636DC6" w:rsidP="00636DC6">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09FDB8" w14:textId="77777777" w:rsidR="00636DC6" w:rsidRPr="00170508" w:rsidRDefault="00636DC6" w:rsidP="00636DC6">
            <w:pPr>
              <w:pStyle w:val="TAC"/>
              <w:rPr>
                <w:rFonts w:eastAsia="DengXian"/>
                <w:lang w:eastAsia="zh-CN"/>
              </w:rPr>
            </w:pPr>
            <w:r w:rsidRPr="00D068FC">
              <w:rPr>
                <w:rFonts w:eastAsia="DengXian" w:hint="eastAsia"/>
                <w:lang w:eastAsia="zh-CN"/>
              </w:rPr>
              <w:t>n</w:t>
            </w:r>
            <w:r w:rsidRPr="00D068FC">
              <w:rPr>
                <w:rFonts w:eastAsia="DengXian"/>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0C5743C7" w14:textId="77777777" w:rsidR="00636DC6" w:rsidRPr="00170508" w:rsidRDefault="00636DC6" w:rsidP="00636DC6">
            <w:pPr>
              <w:pStyle w:val="TAC"/>
              <w:rPr>
                <w:rFonts w:eastAsia="DengXian"/>
              </w:rPr>
            </w:pPr>
            <w:r w:rsidRPr="00D068FC">
              <w:rPr>
                <w:rFonts w:eastAsia="DengXian"/>
                <w:lang w:eastAsia="zh-CN"/>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0ACFEB29" w14:textId="77777777" w:rsidR="00636DC6" w:rsidRPr="00170508" w:rsidRDefault="00636DC6" w:rsidP="00636DC6">
            <w:pPr>
              <w:pStyle w:val="TAC"/>
              <w:rPr>
                <w:rFonts w:eastAsia="DengXian"/>
                <w:lang w:eastAsia="zh-CN"/>
              </w:rPr>
            </w:pPr>
            <w:r w:rsidRPr="00D068FC">
              <w:rPr>
                <w:rFonts w:eastAsia="DengXian"/>
                <w:lang w:eastAsia="zh-CN"/>
              </w:rPr>
              <w:t>4 and 5</w:t>
            </w:r>
          </w:p>
        </w:tc>
      </w:tr>
      <w:tr w:rsidR="00636DC6" w:rsidRPr="00170508" w14:paraId="1D5FD145" w14:textId="77777777" w:rsidTr="00FD02C8">
        <w:trPr>
          <w:jc w:val="center"/>
        </w:trPr>
        <w:tc>
          <w:tcPr>
            <w:tcW w:w="2062" w:type="dxa"/>
            <w:tcBorders>
              <w:top w:val="nil"/>
              <w:left w:val="single" w:sz="4" w:space="0" w:color="auto"/>
              <w:bottom w:val="nil"/>
              <w:right w:val="single" w:sz="4" w:space="0" w:color="auto"/>
            </w:tcBorders>
            <w:vAlign w:val="center"/>
          </w:tcPr>
          <w:p w14:paraId="0DD0BF8F"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C519A62" w14:textId="77777777" w:rsidR="00636DC6" w:rsidRPr="00170508" w:rsidRDefault="00636DC6" w:rsidP="00636DC6">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9C5562" w14:textId="77777777" w:rsidR="00636DC6" w:rsidRPr="00170508" w:rsidRDefault="00636DC6" w:rsidP="00636DC6">
            <w:pPr>
              <w:pStyle w:val="TAC"/>
              <w:rPr>
                <w:rFonts w:eastAsia="DengXian"/>
                <w:lang w:eastAsia="zh-CN"/>
              </w:rPr>
            </w:pPr>
            <w:r w:rsidRPr="00D068FC">
              <w:rPr>
                <w:rFonts w:eastAsia="DengXian"/>
                <w:lang w:eastAsia="zh-CN"/>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6584316B" w14:textId="77777777" w:rsidR="00636DC6" w:rsidRPr="00170508" w:rsidRDefault="00636DC6" w:rsidP="00636DC6">
            <w:pPr>
              <w:pStyle w:val="TAC"/>
              <w:rPr>
                <w:rFonts w:eastAsia="DengXian"/>
              </w:rPr>
            </w:pPr>
            <w:r w:rsidRPr="00D068FC">
              <w:rPr>
                <w:rFonts w:eastAsia="DengXian"/>
                <w:lang w:eastAsia="zh-CN"/>
              </w:rPr>
              <w:t>n12 channel bandwidths in Table 5.3.5-1</w:t>
            </w:r>
          </w:p>
        </w:tc>
        <w:tc>
          <w:tcPr>
            <w:tcW w:w="1496" w:type="dxa"/>
            <w:tcBorders>
              <w:top w:val="nil"/>
              <w:left w:val="single" w:sz="4" w:space="0" w:color="auto"/>
              <w:bottom w:val="nil"/>
              <w:right w:val="single" w:sz="4" w:space="0" w:color="auto"/>
            </w:tcBorders>
            <w:vAlign w:val="center"/>
          </w:tcPr>
          <w:p w14:paraId="1B68C525" w14:textId="77777777" w:rsidR="00636DC6" w:rsidRPr="00170508" w:rsidRDefault="00636DC6" w:rsidP="00636DC6">
            <w:pPr>
              <w:pStyle w:val="TAC"/>
              <w:rPr>
                <w:rFonts w:eastAsia="DengXian"/>
                <w:lang w:eastAsia="zh-CN"/>
              </w:rPr>
            </w:pPr>
          </w:p>
        </w:tc>
      </w:tr>
      <w:tr w:rsidR="00636DC6" w:rsidRPr="00170508" w14:paraId="56F6192D"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7FEBF9B6"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AD7BD6C" w14:textId="77777777" w:rsidR="00636DC6" w:rsidRPr="00170508" w:rsidRDefault="00636DC6" w:rsidP="00636DC6">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8A86EA" w14:textId="77777777" w:rsidR="00636DC6" w:rsidRPr="00170508" w:rsidRDefault="00636DC6" w:rsidP="00636DC6">
            <w:pPr>
              <w:pStyle w:val="TAC"/>
              <w:rPr>
                <w:rFonts w:eastAsia="DengXian"/>
                <w:lang w:eastAsia="zh-CN"/>
              </w:rPr>
            </w:pPr>
            <w:r>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A669F12" w14:textId="77777777" w:rsidR="00636DC6" w:rsidRPr="00170508" w:rsidRDefault="00636DC6" w:rsidP="00636DC6">
            <w:pPr>
              <w:pStyle w:val="TAC"/>
              <w:rPr>
                <w:rFonts w:eastAsia="DengXian"/>
              </w:rPr>
            </w:pPr>
            <w:r>
              <w:rPr>
                <w:rFonts w:eastAsia="DengXian"/>
                <w:lang w:eastAsia="zh-CN"/>
              </w:rPr>
              <w:t>n66</w:t>
            </w:r>
            <w:r w:rsidRPr="00D068FC">
              <w:rPr>
                <w:rFonts w:eastAsia="DengXian"/>
                <w:lang w:eastAsia="zh-CN"/>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14:paraId="6DF123C4" w14:textId="77777777" w:rsidR="00636DC6" w:rsidRPr="00170508" w:rsidRDefault="00636DC6" w:rsidP="00636DC6">
            <w:pPr>
              <w:pStyle w:val="TAC"/>
              <w:rPr>
                <w:rFonts w:eastAsia="DengXian"/>
                <w:lang w:eastAsia="zh-CN"/>
              </w:rPr>
            </w:pPr>
          </w:p>
        </w:tc>
      </w:tr>
      <w:tr w:rsidR="00636DC6" w:rsidRPr="00170508" w14:paraId="259A6A4C"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3A30C0AB" w14:textId="77777777" w:rsidR="00636DC6" w:rsidRPr="00170508" w:rsidRDefault="00636DC6" w:rsidP="00636DC6">
            <w:pPr>
              <w:pStyle w:val="TAC"/>
              <w:rPr>
                <w:rFonts w:eastAsia="DengXian"/>
                <w:lang w:eastAsia="zh-CN"/>
              </w:rPr>
            </w:pPr>
            <w:r w:rsidRPr="00170508">
              <w:rPr>
                <w:lang w:eastAsia="zh-CN"/>
              </w:rPr>
              <w:t>CA_n7A-n12A-n71A</w:t>
            </w:r>
          </w:p>
        </w:tc>
        <w:tc>
          <w:tcPr>
            <w:tcW w:w="1716" w:type="dxa"/>
            <w:tcBorders>
              <w:top w:val="single" w:sz="4" w:space="0" w:color="auto"/>
              <w:left w:val="single" w:sz="4" w:space="0" w:color="auto"/>
              <w:bottom w:val="nil"/>
              <w:right w:val="single" w:sz="4" w:space="0" w:color="auto"/>
            </w:tcBorders>
            <w:vAlign w:val="center"/>
          </w:tcPr>
          <w:p w14:paraId="7B5C3A7B" w14:textId="77777777" w:rsidR="00636DC6" w:rsidRPr="00170508" w:rsidRDefault="00636DC6" w:rsidP="00636DC6">
            <w:pPr>
              <w:pStyle w:val="TAC"/>
              <w:rPr>
                <w:rFonts w:eastAsia="DengXian"/>
                <w:lang w:eastAsia="zh-CN"/>
              </w:rPr>
            </w:pPr>
            <w:r w:rsidRPr="00170508">
              <w:rPr>
                <w:rFonts w:eastAsia="DengXian"/>
                <w:lang w:eastAsia="zh-CN"/>
              </w:rPr>
              <w:t>CA_n7A-n12A</w:t>
            </w:r>
          </w:p>
          <w:p w14:paraId="1C3C8323" w14:textId="77777777" w:rsidR="00636DC6" w:rsidRPr="00170508" w:rsidRDefault="00636DC6" w:rsidP="00636DC6">
            <w:pPr>
              <w:pStyle w:val="TAC"/>
              <w:rPr>
                <w:rFonts w:eastAsia="DengXian" w:cs="Arial"/>
                <w:szCs w:val="18"/>
                <w:lang w:eastAsia="zh-CN"/>
              </w:rPr>
            </w:pPr>
            <w:r w:rsidRPr="00170508">
              <w:rPr>
                <w:rFonts w:eastAsia="DengXian"/>
                <w:lang w:eastAsia="zh-CN"/>
              </w:rPr>
              <w:t>CA_n7A-n71A</w:t>
            </w:r>
          </w:p>
        </w:tc>
        <w:tc>
          <w:tcPr>
            <w:tcW w:w="772" w:type="dxa"/>
            <w:tcBorders>
              <w:top w:val="single" w:sz="4" w:space="0" w:color="auto"/>
              <w:left w:val="single" w:sz="4" w:space="0" w:color="auto"/>
              <w:bottom w:val="single" w:sz="4" w:space="0" w:color="auto"/>
              <w:right w:val="single" w:sz="4" w:space="0" w:color="auto"/>
            </w:tcBorders>
            <w:vAlign w:val="center"/>
          </w:tcPr>
          <w:p w14:paraId="587F9255" w14:textId="77777777" w:rsidR="00636DC6" w:rsidRPr="00170508" w:rsidRDefault="00636DC6" w:rsidP="00636DC6">
            <w:pPr>
              <w:pStyle w:val="TAC"/>
              <w:rPr>
                <w:rFonts w:eastAsia="DengXian"/>
                <w:lang w:eastAsia="zh-CN"/>
              </w:rPr>
            </w:pPr>
            <w:r w:rsidRPr="00170508">
              <w:rPr>
                <w:rFonts w:eastAsia="DengXian" w:hint="eastAsia"/>
                <w:lang w:eastAsia="zh-CN"/>
              </w:rPr>
              <w:t>n</w:t>
            </w:r>
            <w:r w:rsidRPr="00170508">
              <w:rPr>
                <w:rFonts w:eastAsia="DengXian"/>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311D9EB2" w14:textId="77777777" w:rsidR="00636DC6" w:rsidRPr="00170508" w:rsidRDefault="00636DC6" w:rsidP="00636DC6">
            <w:pPr>
              <w:pStyle w:val="TAC"/>
              <w:rPr>
                <w:rFonts w:eastAsia="DengXian"/>
              </w:rPr>
            </w:pPr>
            <w:r w:rsidRPr="00170508">
              <w:rPr>
                <w:rFonts w:eastAsia="DengXian"/>
              </w:rPr>
              <w:t>5, 10, 15, 20, 25, 30, 40, 50</w:t>
            </w:r>
          </w:p>
        </w:tc>
        <w:tc>
          <w:tcPr>
            <w:tcW w:w="1496" w:type="dxa"/>
            <w:tcBorders>
              <w:top w:val="single" w:sz="4" w:space="0" w:color="auto"/>
              <w:left w:val="single" w:sz="4" w:space="0" w:color="auto"/>
              <w:bottom w:val="nil"/>
              <w:right w:val="single" w:sz="4" w:space="0" w:color="auto"/>
            </w:tcBorders>
            <w:vAlign w:val="center"/>
          </w:tcPr>
          <w:p w14:paraId="585DE802" w14:textId="77777777" w:rsidR="00636DC6" w:rsidRPr="00170508" w:rsidRDefault="00636DC6" w:rsidP="00636DC6">
            <w:pPr>
              <w:pStyle w:val="TAC"/>
              <w:rPr>
                <w:rFonts w:eastAsia="DengXian"/>
                <w:lang w:eastAsia="zh-CN"/>
              </w:rPr>
            </w:pPr>
            <w:r w:rsidRPr="00170508">
              <w:rPr>
                <w:rFonts w:eastAsia="DengXian"/>
                <w:lang w:eastAsia="zh-CN"/>
              </w:rPr>
              <w:t>0</w:t>
            </w:r>
          </w:p>
        </w:tc>
      </w:tr>
      <w:tr w:rsidR="00636DC6" w:rsidRPr="00170508" w14:paraId="6773DB99" w14:textId="77777777" w:rsidTr="00FD02C8">
        <w:trPr>
          <w:jc w:val="center"/>
        </w:trPr>
        <w:tc>
          <w:tcPr>
            <w:tcW w:w="2062" w:type="dxa"/>
            <w:tcBorders>
              <w:top w:val="nil"/>
              <w:left w:val="single" w:sz="4" w:space="0" w:color="auto"/>
              <w:bottom w:val="nil"/>
              <w:right w:val="single" w:sz="4" w:space="0" w:color="auto"/>
            </w:tcBorders>
            <w:vAlign w:val="center"/>
          </w:tcPr>
          <w:p w14:paraId="2FECA9B8"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537D5F5" w14:textId="77777777" w:rsidR="00636DC6" w:rsidRPr="00170508" w:rsidRDefault="00636DC6" w:rsidP="00636DC6">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17D0DF" w14:textId="77777777" w:rsidR="00636DC6" w:rsidRPr="00170508" w:rsidRDefault="00636DC6" w:rsidP="00636DC6">
            <w:pPr>
              <w:pStyle w:val="TAC"/>
              <w:rPr>
                <w:rFonts w:eastAsia="DengXian"/>
                <w:lang w:eastAsia="zh-CN"/>
              </w:rPr>
            </w:pPr>
            <w:r w:rsidRPr="00170508">
              <w:rPr>
                <w:rFonts w:eastAsia="DengXian" w:hint="eastAsia"/>
                <w:lang w:eastAsia="zh-CN"/>
              </w:rPr>
              <w:t>n</w:t>
            </w:r>
            <w:r w:rsidRPr="00170508">
              <w:rPr>
                <w:rFonts w:eastAsia="DengXian"/>
                <w:lang w:eastAsia="zh-CN"/>
              </w:rPr>
              <w:t>12</w:t>
            </w:r>
          </w:p>
        </w:tc>
        <w:tc>
          <w:tcPr>
            <w:tcW w:w="3117" w:type="dxa"/>
            <w:tcBorders>
              <w:top w:val="single" w:sz="4" w:space="0" w:color="auto"/>
              <w:left w:val="single" w:sz="4" w:space="0" w:color="auto"/>
              <w:bottom w:val="single" w:sz="4" w:space="0" w:color="auto"/>
              <w:right w:val="single" w:sz="4" w:space="0" w:color="auto"/>
            </w:tcBorders>
            <w:vAlign w:val="center"/>
          </w:tcPr>
          <w:p w14:paraId="2EB4F60C" w14:textId="77777777" w:rsidR="00636DC6" w:rsidRPr="00170508" w:rsidRDefault="00636DC6" w:rsidP="00636DC6">
            <w:pPr>
              <w:pStyle w:val="TAC"/>
              <w:rPr>
                <w:rFonts w:eastAsia="DengXian"/>
              </w:rPr>
            </w:pPr>
            <w:r w:rsidRPr="00170508">
              <w:rPr>
                <w:rFonts w:eastAsia="DengXian" w:cs="Arial"/>
                <w:szCs w:val="18"/>
              </w:rPr>
              <w:t>5, 10, 15</w:t>
            </w:r>
          </w:p>
        </w:tc>
        <w:tc>
          <w:tcPr>
            <w:tcW w:w="1496" w:type="dxa"/>
            <w:tcBorders>
              <w:top w:val="nil"/>
              <w:left w:val="single" w:sz="4" w:space="0" w:color="auto"/>
              <w:bottom w:val="nil"/>
              <w:right w:val="single" w:sz="4" w:space="0" w:color="auto"/>
            </w:tcBorders>
            <w:vAlign w:val="center"/>
          </w:tcPr>
          <w:p w14:paraId="6F4FE793" w14:textId="77777777" w:rsidR="00636DC6" w:rsidRPr="00170508" w:rsidRDefault="00636DC6" w:rsidP="00636DC6">
            <w:pPr>
              <w:pStyle w:val="TAC"/>
              <w:rPr>
                <w:rFonts w:eastAsia="DengXian"/>
                <w:lang w:eastAsia="zh-CN"/>
              </w:rPr>
            </w:pPr>
          </w:p>
        </w:tc>
      </w:tr>
      <w:tr w:rsidR="00636DC6" w:rsidRPr="00170508" w14:paraId="5E2EA3DA"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62BC7DAF"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42E7B23" w14:textId="77777777" w:rsidR="00636DC6" w:rsidRPr="00170508" w:rsidRDefault="00636DC6" w:rsidP="00636DC6">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36E261" w14:textId="77777777" w:rsidR="00636DC6" w:rsidRPr="00170508" w:rsidRDefault="00636DC6" w:rsidP="00636DC6">
            <w:pPr>
              <w:pStyle w:val="TAC"/>
              <w:rPr>
                <w:rFonts w:eastAsia="DengXian"/>
                <w:lang w:eastAsia="zh-CN"/>
              </w:rPr>
            </w:pPr>
            <w:r w:rsidRPr="00170508">
              <w:rPr>
                <w:rFonts w:eastAsia="DengXian" w:hint="eastAsia"/>
                <w:lang w:eastAsia="zh-CN"/>
              </w:rPr>
              <w:t>n</w:t>
            </w:r>
            <w:r w:rsidRPr="00170508">
              <w:rPr>
                <w:rFonts w:eastAsia="DengXian"/>
                <w:lang w:eastAsia="zh-CN"/>
              </w:rPr>
              <w:t>71</w:t>
            </w:r>
          </w:p>
        </w:tc>
        <w:tc>
          <w:tcPr>
            <w:tcW w:w="3117" w:type="dxa"/>
            <w:tcBorders>
              <w:top w:val="single" w:sz="4" w:space="0" w:color="auto"/>
              <w:left w:val="single" w:sz="4" w:space="0" w:color="auto"/>
              <w:bottom w:val="single" w:sz="4" w:space="0" w:color="auto"/>
              <w:right w:val="single" w:sz="4" w:space="0" w:color="auto"/>
            </w:tcBorders>
            <w:vAlign w:val="center"/>
          </w:tcPr>
          <w:p w14:paraId="72977608" w14:textId="77777777" w:rsidR="00636DC6" w:rsidRPr="00170508" w:rsidRDefault="00636DC6" w:rsidP="00636DC6">
            <w:pPr>
              <w:pStyle w:val="TAC"/>
              <w:rPr>
                <w:rFonts w:eastAsia="DengXian"/>
              </w:rPr>
            </w:pPr>
            <w:r w:rsidRPr="00170508">
              <w:rPr>
                <w:rFonts w:eastAsia="DengXian" w:cs="Arial"/>
                <w:szCs w:val="18"/>
              </w:rPr>
              <w:t>5, 10, 15, 20</w:t>
            </w:r>
          </w:p>
        </w:tc>
        <w:tc>
          <w:tcPr>
            <w:tcW w:w="1496" w:type="dxa"/>
            <w:tcBorders>
              <w:top w:val="nil"/>
              <w:left w:val="single" w:sz="4" w:space="0" w:color="auto"/>
              <w:bottom w:val="single" w:sz="4" w:space="0" w:color="auto"/>
              <w:right w:val="single" w:sz="4" w:space="0" w:color="auto"/>
            </w:tcBorders>
            <w:vAlign w:val="center"/>
          </w:tcPr>
          <w:p w14:paraId="37980618" w14:textId="77777777" w:rsidR="00636DC6" w:rsidRPr="00170508" w:rsidRDefault="00636DC6" w:rsidP="00636DC6">
            <w:pPr>
              <w:pStyle w:val="TAC"/>
              <w:rPr>
                <w:rFonts w:eastAsia="DengXian"/>
                <w:lang w:eastAsia="zh-CN"/>
              </w:rPr>
            </w:pPr>
          </w:p>
        </w:tc>
      </w:tr>
      <w:tr w:rsidR="00636DC6" w:rsidRPr="00170508" w14:paraId="46B0ED02"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3E50D9EE" w14:textId="77777777" w:rsidR="00636DC6" w:rsidRPr="00170508" w:rsidRDefault="00636DC6" w:rsidP="00636DC6">
            <w:pPr>
              <w:pStyle w:val="TAC"/>
              <w:rPr>
                <w:rFonts w:eastAsia="DengXian"/>
                <w:lang w:eastAsia="zh-CN"/>
              </w:rPr>
            </w:pPr>
            <w:r w:rsidRPr="00170508">
              <w:rPr>
                <w:rFonts w:eastAsia="DengXian"/>
                <w:lang w:eastAsia="zh-CN"/>
              </w:rPr>
              <w:t>CA_n7A-n12A-n77A</w:t>
            </w:r>
          </w:p>
        </w:tc>
        <w:tc>
          <w:tcPr>
            <w:tcW w:w="1716" w:type="dxa"/>
            <w:tcBorders>
              <w:top w:val="single" w:sz="4" w:space="0" w:color="auto"/>
              <w:left w:val="single" w:sz="4" w:space="0" w:color="auto"/>
              <w:bottom w:val="nil"/>
              <w:right w:val="single" w:sz="4" w:space="0" w:color="auto"/>
            </w:tcBorders>
            <w:vAlign w:val="center"/>
          </w:tcPr>
          <w:p w14:paraId="3EC56357" w14:textId="77777777" w:rsidR="00636DC6" w:rsidRPr="00170508" w:rsidRDefault="00636DC6" w:rsidP="00636DC6">
            <w:pPr>
              <w:pStyle w:val="TAC"/>
              <w:rPr>
                <w:rFonts w:eastAsia="DengXian" w:cs="Arial"/>
                <w:szCs w:val="18"/>
                <w:lang w:eastAsia="zh-CN"/>
              </w:rPr>
            </w:pPr>
            <w:r w:rsidRPr="00170508">
              <w:rPr>
                <w:rFonts w:eastAsia="DengXian"/>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580DF51" w14:textId="77777777" w:rsidR="00636DC6" w:rsidRPr="00170508" w:rsidRDefault="00636DC6" w:rsidP="00636DC6">
            <w:pPr>
              <w:pStyle w:val="TAC"/>
              <w:rPr>
                <w:rFonts w:eastAsia="DengXian"/>
                <w:lang w:eastAsia="zh-CN"/>
              </w:rPr>
            </w:pPr>
            <w:r w:rsidRPr="00170508">
              <w:rPr>
                <w:rFonts w:eastAsia="DengXian" w:hint="eastAsia"/>
                <w:lang w:eastAsia="zh-CN"/>
              </w:rPr>
              <w:t>n</w:t>
            </w:r>
            <w:r w:rsidRPr="00170508">
              <w:rPr>
                <w:rFonts w:eastAsia="DengXian"/>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2C03F0AE" w14:textId="77777777" w:rsidR="00636DC6" w:rsidRPr="00170508" w:rsidRDefault="00636DC6" w:rsidP="00636DC6">
            <w:pPr>
              <w:pStyle w:val="TAC"/>
              <w:rPr>
                <w:rFonts w:eastAsia="DengXian" w:cs="Arial"/>
                <w:color w:val="000000"/>
                <w:szCs w:val="18"/>
                <w:lang w:eastAsia="zh-CN" w:bidi="ar"/>
              </w:rPr>
            </w:pPr>
            <w:r w:rsidRPr="00170508">
              <w:rPr>
                <w:rFonts w:eastAsia="DengXian"/>
              </w:rPr>
              <w:t>5, 10, 15, 20, 25, 30, 35, 40, 50</w:t>
            </w:r>
          </w:p>
        </w:tc>
        <w:tc>
          <w:tcPr>
            <w:tcW w:w="1496" w:type="dxa"/>
            <w:tcBorders>
              <w:top w:val="single" w:sz="4" w:space="0" w:color="auto"/>
              <w:left w:val="single" w:sz="4" w:space="0" w:color="auto"/>
              <w:bottom w:val="nil"/>
              <w:right w:val="single" w:sz="4" w:space="0" w:color="auto"/>
            </w:tcBorders>
            <w:vAlign w:val="center"/>
          </w:tcPr>
          <w:p w14:paraId="2E351D47" w14:textId="77777777" w:rsidR="00636DC6" w:rsidRPr="00170508" w:rsidRDefault="00636DC6" w:rsidP="00636DC6">
            <w:pPr>
              <w:pStyle w:val="TAC"/>
              <w:rPr>
                <w:rFonts w:eastAsia="DengXian"/>
                <w:lang w:eastAsia="zh-CN"/>
              </w:rPr>
            </w:pPr>
            <w:r w:rsidRPr="00170508">
              <w:rPr>
                <w:rFonts w:eastAsia="DengXian"/>
                <w:lang w:eastAsia="zh-CN"/>
              </w:rPr>
              <w:t>0</w:t>
            </w:r>
          </w:p>
        </w:tc>
      </w:tr>
      <w:tr w:rsidR="00636DC6" w:rsidRPr="00170508" w14:paraId="04F1993F" w14:textId="77777777" w:rsidTr="00FD02C8">
        <w:trPr>
          <w:jc w:val="center"/>
        </w:trPr>
        <w:tc>
          <w:tcPr>
            <w:tcW w:w="2062" w:type="dxa"/>
            <w:tcBorders>
              <w:top w:val="nil"/>
              <w:left w:val="single" w:sz="4" w:space="0" w:color="auto"/>
              <w:bottom w:val="nil"/>
              <w:right w:val="single" w:sz="4" w:space="0" w:color="auto"/>
            </w:tcBorders>
            <w:vAlign w:val="center"/>
          </w:tcPr>
          <w:p w14:paraId="0C8132C2"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384E576" w14:textId="77777777" w:rsidR="00636DC6" w:rsidRPr="00170508" w:rsidRDefault="00636DC6" w:rsidP="00636DC6">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63C76B" w14:textId="77777777" w:rsidR="00636DC6" w:rsidRPr="00170508" w:rsidRDefault="00636DC6" w:rsidP="00636DC6">
            <w:pPr>
              <w:pStyle w:val="TAC"/>
              <w:rPr>
                <w:rFonts w:eastAsia="DengXian"/>
                <w:lang w:eastAsia="zh-CN"/>
              </w:rPr>
            </w:pPr>
            <w:r w:rsidRPr="00170508">
              <w:rPr>
                <w:rFonts w:eastAsia="DengXian"/>
                <w:lang w:eastAsia="zh-CN"/>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0AE62EC3" w14:textId="77777777" w:rsidR="00636DC6" w:rsidRPr="00170508" w:rsidRDefault="00636DC6" w:rsidP="00636DC6">
            <w:pPr>
              <w:pStyle w:val="TAC"/>
              <w:rPr>
                <w:rFonts w:eastAsia="DengXian" w:cs="Arial"/>
                <w:color w:val="000000"/>
                <w:szCs w:val="18"/>
                <w:lang w:eastAsia="zh-CN" w:bidi="ar"/>
              </w:rPr>
            </w:pPr>
            <w:r w:rsidRPr="00170508">
              <w:rPr>
                <w:rFonts w:eastAsia="DengXian"/>
              </w:rPr>
              <w:t>5, 10, 15</w:t>
            </w:r>
          </w:p>
        </w:tc>
        <w:tc>
          <w:tcPr>
            <w:tcW w:w="1496" w:type="dxa"/>
            <w:tcBorders>
              <w:top w:val="nil"/>
              <w:left w:val="single" w:sz="4" w:space="0" w:color="auto"/>
              <w:bottom w:val="nil"/>
              <w:right w:val="single" w:sz="4" w:space="0" w:color="auto"/>
            </w:tcBorders>
            <w:vAlign w:val="center"/>
          </w:tcPr>
          <w:p w14:paraId="3B9CAEFB" w14:textId="77777777" w:rsidR="00636DC6" w:rsidRPr="00170508" w:rsidRDefault="00636DC6" w:rsidP="00636DC6">
            <w:pPr>
              <w:pStyle w:val="TAC"/>
              <w:rPr>
                <w:rFonts w:eastAsia="DengXian"/>
                <w:lang w:eastAsia="zh-CN"/>
              </w:rPr>
            </w:pPr>
          </w:p>
        </w:tc>
      </w:tr>
      <w:tr w:rsidR="00636DC6" w:rsidRPr="00170508" w14:paraId="42B9A50E" w14:textId="77777777" w:rsidTr="00FD02C8">
        <w:trPr>
          <w:jc w:val="center"/>
        </w:trPr>
        <w:tc>
          <w:tcPr>
            <w:tcW w:w="2062" w:type="dxa"/>
            <w:tcBorders>
              <w:top w:val="nil"/>
              <w:left w:val="single" w:sz="4" w:space="0" w:color="auto"/>
              <w:bottom w:val="nil"/>
              <w:right w:val="single" w:sz="4" w:space="0" w:color="auto"/>
            </w:tcBorders>
            <w:vAlign w:val="center"/>
          </w:tcPr>
          <w:p w14:paraId="4390B2FE"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12FA174" w14:textId="77777777" w:rsidR="00636DC6" w:rsidRPr="00170508" w:rsidRDefault="00636DC6" w:rsidP="00636DC6">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519730" w14:textId="77777777" w:rsidR="00636DC6" w:rsidRPr="00170508" w:rsidRDefault="00636DC6" w:rsidP="00636DC6">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421E12E" w14:textId="77777777" w:rsidR="00636DC6" w:rsidRPr="00170508" w:rsidRDefault="00636DC6" w:rsidP="00636DC6">
            <w:pPr>
              <w:pStyle w:val="TAC"/>
              <w:rPr>
                <w:rFonts w:eastAsia="DengXian" w:cs="Arial"/>
                <w:color w:val="000000"/>
                <w:szCs w:val="18"/>
                <w:lang w:eastAsia="zh-CN" w:bidi="ar"/>
              </w:rPr>
            </w:pPr>
            <w:r w:rsidRPr="00170508">
              <w:rPr>
                <w:rFonts w:eastAsia="DengXian"/>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2C88C42" w14:textId="77777777" w:rsidR="00636DC6" w:rsidRPr="00170508" w:rsidRDefault="00636DC6" w:rsidP="00636DC6">
            <w:pPr>
              <w:pStyle w:val="TAC"/>
              <w:rPr>
                <w:rFonts w:eastAsia="DengXian"/>
                <w:lang w:eastAsia="zh-CN"/>
              </w:rPr>
            </w:pPr>
          </w:p>
        </w:tc>
      </w:tr>
      <w:tr w:rsidR="00636DC6" w:rsidRPr="00170508" w14:paraId="10AA74D4" w14:textId="77777777" w:rsidTr="00FD02C8">
        <w:trPr>
          <w:jc w:val="center"/>
        </w:trPr>
        <w:tc>
          <w:tcPr>
            <w:tcW w:w="2062" w:type="dxa"/>
            <w:tcBorders>
              <w:top w:val="nil"/>
              <w:left w:val="single" w:sz="4" w:space="0" w:color="auto"/>
              <w:bottom w:val="nil"/>
              <w:right w:val="single" w:sz="4" w:space="0" w:color="auto"/>
            </w:tcBorders>
            <w:vAlign w:val="center"/>
          </w:tcPr>
          <w:p w14:paraId="66FDE532"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54EAA92" w14:textId="77777777" w:rsidR="00636DC6" w:rsidRPr="00170508" w:rsidRDefault="00636DC6" w:rsidP="00636DC6">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F28319" w14:textId="77777777" w:rsidR="00636DC6" w:rsidRPr="00170508" w:rsidRDefault="00636DC6" w:rsidP="00636DC6">
            <w:pPr>
              <w:pStyle w:val="TAC"/>
              <w:rPr>
                <w:rFonts w:eastAsia="DengXian"/>
                <w:lang w:eastAsia="zh-CN"/>
              </w:rPr>
            </w:pPr>
            <w:r w:rsidRPr="00D068FC">
              <w:rPr>
                <w:rFonts w:eastAsia="DengXian" w:hint="eastAsia"/>
                <w:lang w:eastAsia="zh-CN"/>
              </w:rPr>
              <w:t>n</w:t>
            </w:r>
            <w:r w:rsidRPr="00D068FC">
              <w:rPr>
                <w:rFonts w:eastAsia="DengXian"/>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639C2AAD" w14:textId="77777777" w:rsidR="00636DC6" w:rsidRPr="00170508" w:rsidRDefault="00636DC6" w:rsidP="00636DC6">
            <w:pPr>
              <w:pStyle w:val="TAC"/>
              <w:rPr>
                <w:rFonts w:eastAsia="DengXian"/>
              </w:rPr>
            </w:pPr>
            <w:r w:rsidRPr="00D068FC">
              <w:rPr>
                <w:rFonts w:eastAsia="DengXian"/>
                <w:lang w:eastAsia="zh-CN"/>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791E0B75" w14:textId="77777777" w:rsidR="00636DC6" w:rsidRPr="00170508" w:rsidRDefault="00636DC6" w:rsidP="00636DC6">
            <w:pPr>
              <w:pStyle w:val="TAC"/>
              <w:rPr>
                <w:rFonts w:eastAsia="DengXian"/>
                <w:lang w:eastAsia="zh-CN"/>
              </w:rPr>
            </w:pPr>
            <w:r w:rsidRPr="00D068FC">
              <w:rPr>
                <w:rFonts w:eastAsia="DengXian"/>
                <w:lang w:eastAsia="zh-CN"/>
              </w:rPr>
              <w:t>4 and 5</w:t>
            </w:r>
          </w:p>
        </w:tc>
      </w:tr>
      <w:tr w:rsidR="00636DC6" w:rsidRPr="00170508" w14:paraId="3E581550" w14:textId="77777777" w:rsidTr="00FD02C8">
        <w:trPr>
          <w:jc w:val="center"/>
        </w:trPr>
        <w:tc>
          <w:tcPr>
            <w:tcW w:w="2062" w:type="dxa"/>
            <w:tcBorders>
              <w:top w:val="nil"/>
              <w:left w:val="single" w:sz="4" w:space="0" w:color="auto"/>
              <w:bottom w:val="nil"/>
              <w:right w:val="single" w:sz="4" w:space="0" w:color="auto"/>
            </w:tcBorders>
            <w:vAlign w:val="center"/>
          </w:tcPr>
          <w:p w14:paraId="76509D16"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DA75E6A" w14:textId="77777777" w:rsidR="00636DC6" w:rsidRPr="00170508" w:rsidRDefault="00636DC6" w:rsidP="00636DC6">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DDC114" w14:textId="77777777" w:rsidR="00636DC6" w:rsidRPr="00170508" w:rsidRDefault="00636DC6" w:rsidP="00636DC6">
            <w:pPr>
              <w:pStyle w:val="TAC"/>
              <w:rPr>
                <w:rFonts w:eastAsia="DengXian"/>
                <w:lang w:eastAsia="zh-CN"/>
              </w:rPr>
            </w:pPr>
            <w:r w:rsidRPr="00D068FC">
              <w:rPr>
                <w:rFonts w:eastAsia="DengXian"/>
                <w:lang w:eastAsia="zh-CN"/>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1E44FB6D" w14:textId="77777777" w:rsidR="00636DC6" w:rsidRPr="00170508" w:rsidRDefault="00636DC6" w:rsidP="00636DC6">
            <w:pPr>
              <w:pStyle w:val="TAC"/>
              <w:rPr>
                <w:rFonts w:eastAsia="DengXian"/>
              </w:rPr>
            </w:pPr>
            <w:r w:rsidRPr="00D068FC">
              <w:rPr>
                <w:rFonts w:eastAsia="DengXian"/>
                <w:lang w:eastAsia="zh-CN"/>
              </w:rPr>
              <w:t>n12 channel bandwidths in Table 5.3.5-1</w:t>
            </w:r>
          </w:p>
        </w:tc>
        <w:tc>
          <w:tcPr>
            <w:tcW w:w="1496" w:type="dxa"/>
            <w:tcBorders>
              <w:top w:val="nil"/>
              <w:left w:val="single" w:sz="4" w:space="0" w:color="auto"/>
              <w:bottom w:val="nil"/>
              <w:right w:val="single" w:sz="4" w:space="0" w:color="auto"/>
            </w:tcBorders>
            <w:vAlign w:val="center"/>
          </w:tcPr>
          <w:p w14:paraId="576E524C" w14:textId="77777777" w:rsidR="00636DC6" w:rsidRPr="00170508" w:rsidRDefault="00636DC6" w:rsidP="00636DC6">
            <w:pPr>
              <w:pStyle w:val="TAC"/>
              <w:rPr>
                <w:rFonts w:eastAsia="DengXian"/>
                <w:lang w:eastAsia="zh-CN"/>
              </w:rPr>
            </w:pPr>
          </w:p>
        </w:tc>
      </w:tr>
      <w:tr w:rsidR="00636DC6" w:rsidRPr="00170508" w14:paraId="3D370F0D"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54366086"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521D2F1" w14:textId="77777777" w:rsidR="00636DC6" w:rsidRPr="00170508" w:rsidRDefault="00636DC6" w:rsidP="00636DC6">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A62E5C" w14:textId="77777777" w:rsidR="00636DC6" w:rsidRPr="00170508" w:rsidRDefault="00636DC6" w:rsidP="00636DC6">
            <w:pPr>
              <w:pStyle w:val="TAC"/>
              <w:rPr>
                <w:rFonts w:eastAsia="DengXian"/>
                <w:lang w:eastAsia="zh-CN"/>
              </w:rPr>
            </w:pPr>
            <w:r>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B4D4BDA" w14:textId="77777777" w:rsidR="00636DC6" w:rsidRPr="00170508" w:rsidRDefault="00636DC6" w:rsidP="00636DC6">
            <w:pPr>
              <w:pStyle w:val="TAC"/>
              <w:rPr>
                <w:rFonts w:eastAsia="DengXian"/>
              </w:rPr>
            </w:pPr>
            <w:r>
              <w:rPr>
                <w:rFonts w:eastAsia="DengXian"/>
                <w:lang w:eastAsia="zh-CN"/>
              </w:rPr>
              <w:t>n77</w:t>
            </w:r>
            <w:r w:rsidRPr="00D068FC">
              <w:rPr>
                <w:rFonts w:eastAsia="DengXian"/>
                <w:lang w:eastAsia="zh-CN"/>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14:paraId="4F63A829" w14:textId="77777777" w:rsidR="00636DC6" w:rsidRPr="00170508" w:rsidRDefault="00636DC6" w:rsidP="00636DC6">
            <w:pPr>
              <w:pStyle w:val="TAC"/>
              <w:rPr>
                <w:rFonts w:eastAsia="DengXian"/>
                <w:lang w:eastAsia="zh-CN"/>
              </w:rPr>
            </w:pPr>
          </w:p>
        </w:tc>
      </w:tr>
      <w:tr w:rsidR="00636DC6" w:rsidRPr="00170508" w14:paraId="0956C1D4"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04493D9E" w14:textId="77777777" w:rsidR="00636DC6" w:rsidRPr="00170508" w:rsidRDefault="00636DC6" w:rsidP="00636DC6">
            <w:pPr>
              <w:pStyle w:val="TAC"/>
              <w:rPr>
                <w:rFonts w:eastAsia="DengXian"/>
                <w:lang w:eastAsia="zh-CN"/>
              </w:rPr>
            </w:pPr>
            <w:r w:rsidRPr="00170508">
              <w:rPr>
                <w:rFonts w:eastAsia="DengXian"/>
                <w:lang w:eastAsia="zh-CN"/>
              </w:rPr>
              <w:t>CA_n7A-n20A-n67A</w:t>
            </w:r>
          </w:p>
        </w:tc>
        <w:tc>
          <w:tcPr>
            <w:tcW w:w="1716" w:type="dxa"/>
            <w:tcBorders>
              <w:top w:val="single" w:sz="4" w:space="0" w:color="auto"/>
              <w:left w:val="single" w:sz="4" w:space="0" w:color="auto"/>
              <w:bottom w:val="nil"/>
              <w:right w:val="single" w:sz="4" w:space="0" w:color="auto"/>
            </w:tcBorders>
            <w:vAlign w:val="center"/>
          </w:tcPr>
          <w:p w14:paraId="08CD8C5A" w14:textId="77777777" w:rsidR="00636DC6" w:rsidRPr="00170508" w:rsidRDefault="00636DC6" w:rsidP="00636DC6">
            <w:pPr>
              <w:pStyle w:val="TAC"/>
              <w:rPr>
                <w:rFonts w:eastAsia="DengXian" w:cs="Arial"/>
                <w:szCs w:val="18"/>
                <w:lang w:eastAsia="zh-CN"/>
              </w:rPr>
            </w:pPr>
            <w:r w:rsidRPr="00170508">
              <w:rPr>
                <w:rFonts w:eastAsia="DengXian"/>
                <w:lang w:eastAsia="zh-CN"/>
              </w:rPr>
              <w:t>CA_n7A-n20A</w:t>
            </w:r>
          </w:p>
        </w:tc>
        <w:tc>
          <w:tcPr>
            <w:tcW w:w="772" w:type="dxa"/>
            <w:tcBorders>
              <w:top w:val="single" w:sz="4" w:space="0" w:color="auto"/>
              <w:left w:val="single" w:sz="4" w:space="0" w:color="auto"/>
              <w:bottom w:val="single" w:sz="4" w:space="0" w:color="auto"/>
              <w:right w:val="single" w:sz="4" w:space="0" w:color="auto"/>
            </w:tcBorders>
            <w:vAlign w:val="center"/>
          </w:tcPr>
          <w:p w14:paraId="508E03C7" w14:textId="77777777" w:rsidR="00636DC6" w:rsidRPr="00170508" w:rsidRDefault="00636DC6" w:rsidP="00636DC6">
            <w:pPr>
              <w:pStyle w:val="TAC"/>
              <w:rPr>
                <w:rFonts w:eastAsia="DengXian"/>
                <w:lang w:eastAsia="zh-CN"/>
              </w:rPr>
            </w:pPr>
            <w:r w:rsidRPr="00170508">
              <w:rPr>
                <w:rFonts w:eastAsia="DengXian" w:hint="eastAsia"/>
                <w:lang w:eastAsia="zh-CN"/>
              </w:rPr>
              <w:t>n</w:t>
            </w:r>
            <w:r w:rsidRPr="00170508">
              <w:rPr>
                <w:rFonts w:eastAsia="DengXian"/>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7333D423" w14:textId="77777777" w:rsidR="00636DC6" w:rsidRPr="00170508" w:rsidRDefault="00636DC6" w:rsidP="00636DC6">
            <w:pPr>
              <w:pStyle w:val="TAC"/>
              <w:rPr>
                <w:rFonts w:eastAsia="DengXian"/>
              </w:rPr>
            </w:pPr>
            <w:r w:rsidRPr="00170508">
              <w:rPr>
                <w:rFonts w:eastAsia="DengXian"/>
                <w:lang w:eastAsia="zh-CN" w:bidi="ar"/>
              </w:rPr>
              <w:t>See n7 channel bandwidths in Table 5.3.5-1</w:t>
            </w:r>
          </w:p>
        </w:tc>
        <w:tc>
          <w:tcPr>
            <w:tcW w:w="1496" w:type="dxa"/>
            <w:tcBorders>
              <w:top w:val="single" w:sz="4" w:space="0" w:color="auto"/>
              <w:left w:val="single" w:sz="4" w:space="0" w:color="auto"/>
              <w:bottom w:val="nil"/>
              <w:right w:val="single" w:sz="4" w:space="0" w:color="auto"/>
            </w:tcBorders>
            <w:vAlign w:val="center"/>
          </w:tcPr>
          <w:p w14:paraId="265E43AB" w14:textId="77777777" w:rsidR="00636DC6" w:rsidRPr="00170508" w:rsidRDefault="00636DC6" w:rsidP="00636DC6">
            <w:pPr>
              <w:pStyle w:val="TAC"/>
              <w:rPr>
                <w:rFonts w:eastAsia="DengXian"/>
                <w:lang w:eastAsia="zh-CN"/>
              </w:rPr>
            </w:pPr>
            <w:r w:rsidRPr="00170508">
              <w:rPr>
                <w:rFonts w:eastAsia="DengXian"/>
                <w:lang w:eastAsia="zh-CN"/>
              </w:rPr>
              <w:t>4 and 5</w:t>
            </w:r>
          </w:p>
        </w:tc>
      </w:tr>
      <w:tr w:rsidR="00636DC6" w:rsidRPr="00170508" w14:paraId="75109059" w14:textId="77777777" w:rsidTr="00FD02C8">
        <w:trPr>
          <w:jc w:val="center"/>
        </w:trPr>
        <w:tc>
          <w:tcPr>
            <w:tcW w:w="2062" w:type="dxa"/>
            <w:tcBorders>
              <w:top w:val="nil"/>
              <w:left w:val="single" w:sz="4" w:space="0" w:color="auto"/>
              <w:bottom w:val="nil"/>
              <w:right w:val="single" w:sz="4" w:space="0" w:color="auto"/>
            </w:tcBorders>
            <w:vAlign w:val="center"/>
          </w:tcPr>
          <w:p w14:paraId="60569929"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53EAE1B" w14:textId="77777777" w:rsidR="00636DC6" w:rsidRPr="00170508" w:rsidRDefault="00636DC6" w:rsidP="00636DC6">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AA3773" w14:textId="77777777" w:rsidR="00636DC6" w:rsidRPr="00170508" w:rsidRDefault="00636DC6" w:rsidP="00636DC6">
            <w:pPr>
              <w:pStyle w:val="TAC"/>
              <w:rPr>
                <w:rFonts w:eastAsia="DengXian"/>
                <w:lang w:eastAsia="zh-CN"/>
              </w:rPr>
            </w:pPr>
            <w:r w:rsidRPr="00170508">
              <w:rPr>
                <w:rFonts w:eastAsia="DengXian"/>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1D1DF126" w14:textId="77777777" w:rsidR="00636DC6" w:rsidRPr="00170508" w:rsidRDefault="00636DC6" w:rsidP="00636DC6">
            <w:pPr>
              <w:pStyle w:val="TAC"/>
              <w:rPr>
                <w:rFonts w:eastAsia="DengXian"/>
              </w:rPr>
            </w:pPr>
            <w:r w:rsidRPr="00170508">
              <w:rPr>
                <w:rFonts w:eastAsia="DengXian"/>
                <w:lang w:eastAsia="zh-CN" w:bidi="ar"/>
              </w:rPr>
              <w:t>See n20 channel bandwidths in Table 5.3.5-1</w:t>
            </w:r>
          </w:p>
        </w:tc>
        <w:tc>
          <w:tcPr>
            <w:tcW w:w="1496" w:type="dxa"/>
            <w:tcBorders>
              <w:top w:val="nil"/>
              <w:left w:val="single" w:sz="4" w:space="0" w:color="auto"/>
              <w:bottom w:val="nil"/>
              <w:right w:val="single" w:sz="4" w:space="0" w:color="auto"/>
            </w:tcBorders>
            <w:vAlign w:val="center"/>
          </w:tcPr>
          <w:p w14:paraId="20B90564" w14:textId="77777777" w:rsidR="00636DC6" w:rsidRPr="00170508" w:rsidRDefault="00636DC6" w:rsidP="00636DC6">
            <w:pPr>
              <w:pStyle w:val="TAC"/>
              <w:rPr>
                <w:rFonts w:eastAsia="DengXian"/>
                <w:lang w:eastAsia="zh-CN"/>
              </w:rPr>
            </w:pPr>
          </w:p>
        </w:tc>
      </w:tr>
      <w:tr w:rsidR="00636DC6" w:rsidRPr="00170508" w14:paraId="5CBF2818"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177EA5AD"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0A698F7" w14:textId="77777777" w:rsidR="00636DC6" w:rsidRPr="00170508" w:rsidRDefault="00636DC6" w:rsidP="00636DC6">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4721A2" w14:textId="77777777" w:rsidR="00636DC6" w:rsidRPr="00170508" w:rsidRDefault="00636DC6" w:rsidP="00636DC6">
            <w:pPr>
              <w:pStyle w:val="TAC"/>
              <w:rPr>
                <w:rFonts w:eastAsia="DengXian"/>
                <w:lang w:eastAsia="zh-CN"/>
              </w:rPr>
            </w:pPr>
            <w:r w:rsidRPr="00170508">
              <w:rPr>
                <w:rFonts w:eastAsia="DengXian"/>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3DE21EE4" w14:textId="77777777" w:rsidR="00636DC6" w:rsidRPr="00170508" w:rsidRDefault="00636DC6" w:rsidP="00636DC6">
            <w:pPr>
              <w:pStyle w:val="TAC"/>
              <w:rPr>
                <w:rFonts w:eastAsia="DengXian"/>
              </w:rPr>
            </w:pPr>
            <w:r w:rsidRPr="00170508">
              <w:rPr>
                <w:rFonts w:eastAsia="DengXian"/>
                <w:lang w:eastAsia="zh-CN" w:bidi="ar"/>
              </w:rPr>
              <w:t>See n67 channel bandwidths in Table 5.3.5-1</w:t>
            </w:r>
          </w:p>
        </w:tc>
        <w:tc>
          <w:tcPr>
            <w:tcW w:w="1496" w:type="dxa"/>
            <w:tcBorders>
              <w:top w:val="nil"/>
              <w:left w:val="single" w:sz="4" w:space="0" w:color="auto"/>
              <w:bottom w:val="single" w:sz="4" w:space="0" w:color="auto"/>
              <w:right w:val="single" w:sz="4" w:space="0" w:color="auto"/>
            </w:tcBorders>
            <w:vAlign w:val="center"/>
          </w:tcPr>
          <w:p w14:paraId="26C7DEE8" w14:textId="77777777" w:rsidR="00636DC6" w:rsidRPr="00170508" w:rsidRDefault="00636DC6" w:rsidP="00636DC6">
            <w:pPr>
              <w:pStyle w:val="TAC"/>
              <w:rPr>
                <w:rFonts w:eastAsia="DengXian"/>
                <w:lang w:eastAsia="zh-CN"/>
              </w:rPr>
            </w:pPr>
          </w:p>
        </w:tc>
      </w:tr>
      <w:tr w:rsidR="00636DC6" w:rsidRPr="00170508" w14:paraId="69A42581"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2C721B4E" w14:textId="77777777" w:rsidR="00636DC6" w:rsidRPr="00170508" w:rsidRDefault="00636DC6" w:rsidP="00636DC6">
            <w:pPr>
              <w:pStyle w:val="TAC"/>
              <w:rPr>
                <w:rFonts w:eastAsia="DengXian"/>
                <w:lang w:eastAsia="zh-CN"/>
              </w:rPr>
            </w:pPr>
            <w:r w:rsidRPr="00170508">
              <w:rPr>
                <w:rFonts w:eastAsia="DengXian"/>
                <w:lang w:eastAsia="zh-CN"/>
              </w:rPr>
              <w:t>CA_n7A-n20A-n78A</w:t>
            </w:r>
          </w:p>
        </w:tc>
        <w:tc>
          <w:tcPr>
            <w:tcW w:w="1716" w:type="dxa"/>
            <w:tcBorders>
              <w:top w:val="single" w:sz="4" w:space="0" w:color="auto"/>
              <w:left w:val="single" w:sz="4" w:space="0" w:color="auto"/>
              <w:bottom w:val="nil"/>
              <w:right w:val="single" w:sz="4" w:space="0" w:color="auto"/>
            </w:tcBorders>
            <w:vAlign w:val="center"/>
          </w:tcPr>
          <w:p w14:paraId="308E391B" w14:textId="77777777" w:rsidR="00636DC6" w:rsidRPr="00170508" w:rsidRDefault="00636DC6" w:rsidP="00636DC6">
            <w:pPr>
              <w:pStyle w:val="TAC"/>
              <w:rPr>
                <w:rFonts w:eastAsia="DengXian" w:cs="Arial"/>
                <w:szCs w:val="18"/>
                <w:lang w:eastAsia="zh-CN"/>
              </w:rPr>
            </w:pPr>
            <w:r w:rsidRPr="00170508">
              <w:rPr>
                <w:rFonts w:eastAsia="DengXian"/>
                <w:lang w:eastAsia="zh-CN"/>
              </w:rPr>
              <w:t>CA_n7A-n20A</w:t>
            </w:r>
            <w:r w:rsidRPr="00170508">
              <w:rPr>
                <w:rFonts w:eastAsia="DengXian"/>
                <w:lang w:eastAsia="zh-CN"/>
              </w:rPr>
              <w:br/>
              <w:t>CA_n7A-n78A</w:t>
            </w:r>
            <w:r w:rsidRPr="00170508">
              <w:rPr>
                <w:rFonts w:eastAsia="DengXian"/>
                <w:lang w:eastAsia="zh-CN"/>
              </w:rPr>
              <w:br/>
              <w:t>CA_n20A-n78A</w:t>
            </w:r>
          </w:p>
        </w:tc>
        <w:tc>
          <w:tcPr>
            <w:tcW w:w="772" w:type="dxa"/>
            <w:tcBorders>
              <w:top w:val="single" w:sz="4" w:space="0" w:color="auto"/>
              <w:left w:val="single" w:sz="4" w:space="0" w:color="auto"/>
              <w:bottom w:val="single" w:sz="4" w:space="0" w:color="auto"/>
              <w:right w:val="single" w:sz="4" w:space="0" w:color="auto"/>
            </w:tcBorders>
            <w:vAlign w:val="center"/>
          </w:tcPr>
          <w:p w14:paraId="5B319C5F" w14:textId="77777777" w:rsidR="00636DC6" w:rsidRPr="00170508" w:rsidRDefault="00636DC6" w:rsidP="00636DC6">
            <w:pPr>
              <w:pStyle w:val="TAC"/>
              <w:rPr>
                <w:rFonts w:eastAsia="DengXian"/>
                <w:lang w:eastAsia="zh-CN"/>
              </w:rPr>
            </w:pPr>
            <w:r w:rsidRPr="00170508">
              <w:rPr>
                <w:rFonts w:eastAsia="DengXian" w:hint="eastAsia"/>
                <w:lang w:eastAsia="zh-CN"/>
              </w:rPr>
              <w:t>n</w:t>
            </w:r>
            <w:r w:rsidRPr="00170508">
              <w:rPr>
                <w:rFonts w:eastAsia="DengXian"/>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1948C101" w14:textId="77777777" w:rsidR="00636DC6" w:rsidRPr="00170508" w:rsidRDefault="00636DC6" w:rsidP="00636DC6">
            <w:pPr>
              <w:pStyle w:val="TAC"/>
              <w:rPr>
                <w:rFonts w:eastAsia="DengXian"/>
              </w:rPr>
            </w:pPr>
            <w:r w:rsidRPr="00170508">
              <w:rPr>
                <w:rFonts w:eastAsia="DengXian"/>
                <w:lang w:eastAsia="zh-CN" w:bidi="ar"/>
              </w:rPr>
              <w:t>See n7 channel bandwidths in Table 5.3.5-1</w:t>
            </w:r>
          </w:p>
        </w:tc>
        <w:tc>
          <w:tcPr>
            <w:tcW w:w="1496" w:type="dxa"/>
            <w:tcBorders>
              <w:top w:val="single" w:sz="4" w:space="0" w:color="auto"/>
              <w:left w:val="single" w:sz="4" w:space="0" w:color="auto"/>
              <w:bottom w:val="nil"/>
              <w:right w:val="single" w:sz="4" w:space="0" w:color="auto"/>
            </w:tcBorders>
            <w:vAlign w:val="center"/>
          </w:tcPr>
          <w:p w14:paraId="17210AB3" w14:textId="77777777" w:rsidR="00636DC6" w:rsidRPr="00170508" w:rsidRDefault="00636DC6" w:rsidP="00636DC6">
            <w:pPr>
              <w:pStyle w:val="TAC"/>
              <w:rPr>
                <w:rFonts w:eastAsia="DengXian"/>
                <w:lang w:eastAsia="zh-CN"/>
              </w:rPr>
            </w:pPr>
            <w:r w:rsidRPr="00170508">
              <w:rPr>
                <w:rFonts w:eastAsia="DengXian"/>
                <w:lang w:eastAsia="zh-CN"/>
              </w:rPr>
              <w:t>4 and 5</w:t>
            </w:r>
          </w:p>
        </w:tc>
      </w:tr>
      <w:tr w:rsidR="00636DC6" w:rsidRPr="00170508" w14:paraId="798AC6A9" w14:textId="77777777" w:rsidTr="00FD02C8">
        <w:trPr>
          <w:jc w:val="center"/>
        </w:trPr>
        <w:tc>
          <w:tcPr>
            <w:tcW w:w="2062" w:type="dxa"/>
            <w:tcBorders>
              <w:top w:val="nil"/>
              <w:left w:val="single" w:sz="4" w:space="0" w:color="auto"/>
              <w:bottom w:val="nil"/>
              <w:right w:val="single" w:sz="4" w:space="0" w:color="auto"/>
            </w:tcBorders>
            <w:vAlign w:val="center"/>
          </w:tcPr>
          <w:p w14:paraId="593FB3B5"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BDE0B87" w14:textId="77777777" w:rsidR="00636DC6" w:rsidRPr="00170508" w:rsidRDefault="00636DC6" w:rsidP="00636DC6">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6D4603" w14:textId="77777777" w:rsidR="00636DC6" w:rsidRPr="00170508" w:rsidRDefault="00636DC6" w:rsidP="00636DC6">
            <w:pPr>
              <w:pStyle w:val="TAC"/>
              <w:rPr>
                <w:rFonts w:eastAsia="DengXian"/>
                <w:lang w:eastAsia="zh-CN"/>
              </w:rPr>
            </w:pPr>
            <w:r w:rsidRPr="00170508">
              <w:rPr>
                <w:rFonts w:eastAsia="DengXian"/>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4B23A041" w14:textId="77777777" w:rsidR="00636DC6" w:rsidRPr="00170508" w:rsidRDefault="00636DC6" w:rsidP="00636DC6">
            <w:pPr>
              <w:pStyle w:val="TAC"/>
              <w:rPr>
                <w:rFonts w:eastAsia="DengXian"/>
              </w:rPr>
            </w:pPr>
            <w:r w:rsidRPr="00170508">
              <w:rPr>
                <w:rFonts w:eastAsia="DengXian"/>
                <w:lang w:eastAsia="zh-CN" w:bidi="ar"/>
              </w:rPr>
              <w:t>See n20 channel bandwidths in Table 5.3.5-1</w:t>
            </w:r>
          </w:p>
        </w:tc>
        <w:tc>
          <w:tcPr>
            <w:tcW w:w="1496" w:type="dxa"/>
            <w:tcBorders>
              <w:top w:val="nil"/>
              <w:left w:val="single" w:sz="4" w:space="0" w:color="auto"/>
              <w:bottom w:val="nil"/>
              <w:right w:val="single" w:sz="4" w:space="0" w:color="auto"/>
            </w:tcBorders>
            <w:vAlign w:val="center"/>
          </w:tcPr>
          <w:p w14:paraId="30C7BC2D" w14:textId="77777777" w:rsidR="00636DC6" w:rsidRPr="00170508" w:rsidRDefault="00636DC6" w:rsidP="00636DC6">
            <w:pPr>
              <w:pStyle w:val="TAC"/>
              <w:rPr>
                <w:rFonts w:eastAsia="DengXian"/>
                <w:lang w:eastAsia="zh-CN"/>
              </w:rPr>
            </w:pPr>
          </w:p>
        </w:tc>
      </w:tr>
      <w:tr w:rsidR="00636DC6" w:rsidRPr="00170508" w14:paraId="42CD73F3"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5BF44A10"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5CA2DA4" w14:textId="77777777" w:rsidR="00636DC6" w:rsidRPr="00170508" w:rsidRDefault="00636DC6" w:rsidP="00636DC6">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45C0A5" w14:textId="77777777" w:rsidR="00636DC6" w:rsidRPr="00170508" w:rsidRDefault="00636DC6" w:rsidP="00636DC6">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6FC7281" w14:textId="77777777" w:rsidR="00636DC6" w:rsidRPr="00170508" w:rsidRDefault="00636DC6" w:rsidP="00636DC6">
            <w:pPr>
              <w:pStyle w:val="TAC"/>
              <w:rPr>
                <w:rFonts w:eastAsia="DengXian"/>
              </w:rPr>
            </w:pPr>
            <w:r w:rsidRPr="00170508">
              <w:rPr>
                <w:rFonts w:eastAsia="DengXian"/>
                <w:lang w:eastAsia="zh-CN" w:bidi="ar"/>
              </w:rPr>
              <w:t>See n78 channel bandwidths in Table 5.3.5-1</w:t>
            </w:r>
          </w:p>
        </w:tc>
        <w:tc>
          <w:tcPr>
            <w:tcW w:w="1496" w:type="dxa"/>
            <w:tcBorders>
              <w:top w:val="nil"/>
              <w:left w:val="single" w:sz="4" w:space="0" w:color="auto"/>
              <w:bottom w:val="single" w:sz="4" w:space="0" w:color="auto"/>
              <w:right w:val="single" w:sz="4" w:space="0" w:color="auto"/>
            </w:tcBorders>
            <w:vAlign w:val="center"/>
          </w:tcPr>
          <w:p w14:paraId="3DC17C61" w14:textId="77777777" w:rsidR="00636DC6" w:rsidRPr="00170508" w:rsidRDefault="00636DC6" w:rsidP="00636DC6">
            <w:pPr>
              <w:pStyle w:val="TAC"/>
              <w:rPr>
                <w:rFonts w:eastAsia="DengXian"/>
                <w:lang w:eastAsia="zh-CN"/>
              </w:rPr>
            </w:pPr>
          </w:p>
        </w:tc>
      </w:tr>
      <w:tr w:rsidR="00636DC6" w:rsidRPr="00170508" w14:paraId="070C5E0D"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5EE5FB88" w14:textId="77777777" w:rsidR="00636DC6" w:rsidRPr="00170508" w:rsidRDefault="00636DC6" w:rsidP="00636DC6">
            <w:pPr>
              <w:pStyle w:val="TAC"/>
              <w:rPr>
                <w:rFonts w:eastAsia="DengXian"/>
                <w:lang w:eastAsia="zh-CN"/>
              </w:rPr>
            </w:pPr>
            <w:r w:rsidRPr="00170508">
              <w:rPr>
                <w:rFonts w:eastAsia="DengXian"/>
                <w:lang w:eastAsia="zh-CN"/>
              </w:rPr>
              <w:t>CA_n7A-n20A-n78(2A)</w:t>
            </w:r>
          </w:p>
        </w:tc>
        <w:tc>
          <w:tcPr>
            <w:tcW w:w="1716" w:type="dxa"/>
            <w:tcBorders>
              <w:top w:val="single" w:sz="4" w:space="0" w:color="auto"/>
              <w:left w:val="single" w:sz="4" w:space="0" w:color="auto"/>
              <w:bottom w:val="nil"/>
              <w:right w:val="single" w:sz="4" w:space="0" w:color="auto"/>
            </w:tcBorders>
            <w:vAlign w:val="center"/>
          </w:tcPr>
          <w:p w14:paraId="37EF6A79" w14:textId="77777777" w:rsidR="00636DC6" w:rsidRPr="00170508" w:rsidRDefault="00636DC6" w:rsidP="00636DC6">
            <w:pPr>
              <w:pStyle w:val="TAC"/>
              <w:rPr>
                <w:rFonts w:eastAsia="DengXian"/>
                <w:lang w:eastAsia="zh-CN"/>
              </w:rPr>
            </w:pPr>
            <w:r w:rsidRPr="00170508">
              <w:rPr>
                <w:rFonts w:eastAsia="DengXian"/>
                <w:lang w:eastAsia="zh-CN"/>
              </w:rPr>
              <w:t>CA_n7A-n20A</w:t>
            </w:r>
            <w:r w:rsidRPr="00170508">
              <w:rPr>
                <w:rFonts w:eastAsia="DengXian"/>
                <w:lang w:eastAsia="zh-CN"/>
              </w:rPr>
              <w:br/>
              <w:t>CA_n7A-n78A</w:t>
            </w:r>
            <w:r w:rsidRPr="00170508">
              <w:rPr>
                <w:rFonts w:eastAsia="DengXian"/>
                <w:lang w:eastAsia="zh-CN"/>
              </w:rPr>
              <w:br/>
              <w:t>CA_n20A-n78A</w:t>
            </w:r>
          </w:p>
          <w:p w14:paraId="76D4642B" w14:textId="77777777" w:rsidR="00636DC6" w:rsidRPr="00170508" w:rsidRDefault="00636DC6" w:rsidP="00636DC6">
            <w:pPr>
              <w:pStyle w:val="TAC"/>
              <w:rPr>
                <w:rFonts w:eastAsia="DengXian" w:cs="Arial"/>
                <w:szCs w:val="18"/>
                <w:lang w:eastAsia="zh-CN"/>
              </w:rPr>
            </w:pPr>
            <w:r w:rsidRPr="00170508">
              <w:rPr>
                <w:rFonts w:eastAsia="DengXian"/>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4D13B903" w14:textId="77777777" w:rsidR="00636DC6" w:rsidRPr="00170508" w:rsidRDefault="00636DC6" w:rsidP="00636DC6">
            <w:pPr>
              <w:pStyle w:val="TAC"/>
              <w:rPr>
                <w:rFonts w:eastAsia="DengXian"/>
                <w:lang w:eastAsia="zh-CN"/>
              </w:rPr>
            </w:pPr>
            <w:r w:rsidRPr="00170508">
              <w:rPr>
                <w:rFonts w:eastAsia="DengXian" w:hint="eastAsia"/>
                <w:lang w:eastAsia="zh-CN"/>
              </w:rPr>
              <w:t>n</w:t>
            </w:r>
            <w:r w:rsidRPr="00170508">
              <w:rPr>
                <w:rFonts w:eastAsia="DengXian"/>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08AD7771" w14:textId="77777777" w:rsidR="00636DC6" w:rsidRPr="00170508" w:rsidRDefault="00636DC6" w:rsidP="00636DC6">
            <w:pPr>
              <w:pStyle w:val="TAC"/>
              <w:rPr>
                <w:rFonts w:eastAsia="DengXian"/>
              </w:rPr>
            </w:pPr>
            <w:r w:rsidRPr="00170508">
              <w:rPr>
                <w:rFonts w:eastAsia="DengXian"/>
                <w:lang w:eastAsia="zh-CN" w:bidi="ar"/>
              </w:rPr>
              <w:t>See n7 channel bandwidths in Table 5.3.5-1</w:t>
            </w:r>
          </w:p>
        </w:tc>
        <w:tc>
          <w:tcPr>
            <w:tcW w:w="1496" w:type="dxa"/>
            <w:tcBorders>
              <w:top w:val="single" w:sz="4" w:space="0" w:color="auto"/>
              <w:left w:val="single" w:sz="4" w:space="0" w:color="auto"/>
              <w:bottom w:val="nil"/>
              <w:right w:val="single" w:sz="4" w:space="0" w:color="auto"/>
            </w:tcBorders>
            <w:vAlign w:val="center"/>
          </w:tcPr>
          <w:p w14:paraId="01CBEB3E" w14:textId="77777777" w:rsidR="00636DC6" w:rsidRPr="00170508" w:rsidRDefault="00636DC6" w:rsidP="00636DC6">
            <w:pPr>
              <w:pStyle w:val="TAC"/>
              <w:rPr>
                <w:rFonts w:eastAsia="DengXian"/>
                <w:lang w:eastAsia="zh-CN"/>
              </w:rPr>
            </w:pPr>
            <w:r w:rsidRPr="00170508">
              <w:rPr>
                <w:rFonts w:eastAsia="DengXian"/>
                <w:lang w:eastAsia="zh-CN"/>
              </w:rPr>
              <w:t>4 and 5</w:t>
            </w:r>
          </w:p>
        </w:tc>
      </w:tr>
      <w:tr w:rsidR="00636DC6" w:rsidRPr="00170508" w14:paraId="7BA6E146" w14:textId="77777777" w:rsidTr="00FD02C8">
        <w:trPr>
          <w:jc w:val="center"/>
        </w:trPr>
        <w:tc>
          <w:tcPr>
            <w:tcW w:w="2062" w:type="dxa"/>
            <w:tcBorders>
              <w:top w:val="nil"/>
              <w:left w:val="single" w:sz="4" w:space="0" w:color="auto"/>
              <w:bottom w:val="nil"/>
              <w:right w:val="single" w:sz="4" w:space="0" w:color="auto"/>
            </w:tcBorders>
            <w:vAlign w:val="center"/>
          </w:tcPr>
          <w:p w14:paraId="0080D8DE"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A0C7356" w14:textId="77777777" w:rsidR="00636DC6" w:rsidRPr="00170508" w:rsidRDefault="00636DC6" w:rsidP="00636DC6">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B18BC0" w14:textId="77777777" w:rsidR="00636DC6" w:rsidRPr="00170508" w:rsidRDefault="00636DC6" w:rsidP="00636DC6">
            <w:pPr>
              <w:pStyle w:val="TAC"/>
              <w:rPr>
                <w:rFonts w:eastAsia="DengXian"/>
                <w:lang w:eastAsia="zh-CN"/>
              </w:rPr>
            </w:pPr>
            <w:r w:rsidRPr="00170508">
              <w:rPr>
                <w:rFonts w:eastAsia="DengXian"/>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084B3D8A" w14:textId="77777777" w:rsidR="00636DC6" w:rsidRPr="00170508" w:rsidRDefault="00636DC6" w:rsidP="00636DC6">
            <w:pPr>
              <w:pStyle w:val="TAC"/>
              <w:rPr>
                <w:rFonts w:eastAsia="DengXian"/>
              </w:rPr>
            </w:pPr>
            <w:r w:rsidRPr="00170508">
              <w:rPr>
                <w:rFonts w:eastAsia="DengXian"/>
                <w:lang w:eastAsia="zh-CN" w:bidi="ar"/>
              </w:rPr>
              <w:t>See n20 channel bandwidths in Table 5.3.5-1</w:t>
            </w:r>
          </w:p>
        </w:tc>
        <w:tc>
          <w:tcPr>
            <w:tcW w:w="1496" w:type="dxa"/>
            <w:tcBorders>
              <w:top w:val="nil"/>
              <w:left w:val="single" w:sz="4" w:space="0" w:color="auto"/>
              <w:bottom w:val="nil"/>
              <w:right w:val="single" w:sz="4" w:space="0" w:color="auto"/>
            </w:tcBorders>
            <w:vAlign w:val="center"/>
          </w:tcPr>
          <w:p w14:paraId="4984831E" w14:textId="77777777" w:rsidR="00636DC6" w:rsidRPr="00170508" w:rsidRDefault="00636DC6" w:rsidP="00636DC6">
            <w:pPr>
              <w:pStyle w:val="TAC"/>
              <w:rPr>
                <w:rFonts w:eastAsia="DengXian"/>
                <w:lang w:eastAsia="zh-CN"/>
              </w:rPr>
            </w:pPr>
          </w:p>
        </w:tc>
      </w:tr>
      <w:tr w:rsidR="00636DC6" w:rsidRPr="00170508" w14:paraId="4716FB43"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4C1D304B"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6D27C73" w14:textId="77777777" w:rsidR="00636DC6" w:rsidRPr="00170508" w:rsidRDefault="00636DC6" w:rsidP="00636DC6">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FCFB08" w14:textId="77777777" w:rsidR="00636DC6" w:rsidRPr="00170508" w:rsidRDefault="00636DC6" w:rsidP="00636DC6">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B371EAC" w14:textId="77777777" w:rsidR="00636DC6" w:rsidRPr="00170508" w:rsidRDefault="00636DC6" w:rsidP="00636DC6">
            <w:pPr>
              <w:pStyle w:val="TAC"/>
              <w:rPr>
                <w:rFonts w:eastAsia="DengXian"/>
              </w:rPr>
            </w:pPr>
            <w:r w:rsidRPr="00170508">
              <w:rPr>
                <w:rFonts w:eastAsia="DengXian" w:cs="Arial" w:hint="eastAsia"/>
                <w:lang w:eastAsia="zh-CN" w:bidi="ar"/>
              </w:rPr>
              <w:t>CA_n</w:t>
            </w:r>
            <w:r w:rsidRPr="00170508">
              <w:rPr>
                <w:rFonts w:eastAsia="DengXian" w:cs="Arial"/>
                <w:lang w:eastAsia="zh-CN" w:bidi="ar"/>
              </w:rPr>
              <w:t>78(2A)</w:t>
            </w:r>
            <w:r w:rsidRPr="00170508">
              <w:rPr>
                <w:rFonts w:eastAsia="DengXian" w:cs="Arial" w:hint="eastAsia"/>
                <w:lang w:eastAsia="zh-CN" w:bidi="ar"/>
              </w:rPr>
              <w:t>_BCS4 and 5</w:t>
            </w:r>
          </w:p>
        </w:tc>
        <w:tc>
          <w:tcPr>
            <w:tcW w:w="1496" w:type="dxa"/>
            <w:tcBorders>
              <w:top w:val="nil"/>
              <w:left w:val="single" w:sz="4" w:space="0" w:color="auto"/>
              <w:bottom w:val="single" w:sz="4" w:space="0" w:color="auto"/>
              <w:right w:val="single" w:sz="4" w:space="0" w:color="auto"/>
            </w:tcBorders>
            <w:vAlign w:val="center"/>
          </w:tcPr>
          <w:p w14:paraId="4CA0923D" w14:textId="77777777" w:rsidR="00636DC6" w:rsidRPr="00170508" w:rsidRDefault="00636DC6" w:rsidP="00636DC6">
            <w:pPr>
              <w:pStyle w:val="TAC"/>
              <w:rPr>
                <w:rFonts w:eastAsia="DengXian"/>
                <w:lang w:eastAsia="zh-CN"/>
              </w:rPr>
            </w:pPr>
          </w:p>
        </w:tc>
      </w:tr>
      <w:tr w:rsidR="00636DC6" w:rsidRPr="00170508" w14:paraId="3FCB35FD"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57B20FA8" w14:textId="77777777" w:rsidR="00636DC6" w:rsidRPr="00170508" w:rsidRDefault="00636DC6" w:rsidP="00636DC6">
            <w:pPr>
              <w:pStyle w:val="TAC"/>
              <w:rPr>
                <w:rFonts w:eastAsia="DengXian"/>
                <w:lang w:eastAsia="zh-CN"/>
              </w:rPr>
            </w:pPr>
            <w:r w:rsidRPr="00170508">
              <w:rPr>
                <w:rFonts w:eastAsia="DengXian" w:cs="Arial"/>
                <w:color w:val="000000"/>
                <w:szCs w:val="18"/>
              </w:rPr>
              <w:t>CA_n7A-n25A-n29A</w:t>
            </w:r>
          </w:p>
        </w:tc>
        <w:tc>
          <w:tcPr>
            <w:tcW w:w="1716" w:type="dxa"/>
            <w:tcBorders>
              <w:top w:val="single" w:sz="4" w:space="0" w:color="auto"/>
              <w:left w:val="single" w:sz="4" w:space="0" w:color="auto"/>
              <w:bottom w:val="nil"/>
              <w:right w:val="single" w:sz="4" w:space="0" w:color="auto"/>
            </w:tcBorders>
            <w:vAlign w:val="center"/>
          </w:tcPr>
          <w:p w14:paraId="650F8376" w14:textId="77777777" w:rsidR="00636DC6" w:rsidRPr="00170508" w:rsidRDefault="00636DC6" w:rsidP="00636DC6">
            <w:pPr>
              <w:pStyle w:val="TAC"/>
              <w:rPr>
                <w:rFonts w:eastAsia="DengXian" w:cs="Arial"/>
                <w:szCs w:val="18"/>
                <w:lang w:eastAsia="zh-CN"/>
              </w:rPr>
            </w:pPr>
            <w:r w:rsidRPr="00170508">
              <w:rPr>
                <w:rFonts w:eastAsia="DengXian" w:cs="Arial"/>
                <w:color w:val="000000"/>
                <w:szCs w:val="18"/>
              </w:rPr>
              <w:t>CA_n7A-n25A</w:t>
            </w:r>
          </w:p>
        </w:tc>
        <w:tc>
          <w:tcPr>
            <w:tcW w:w="772" w:type="dxa"/>
            <w:tcBorders>
              <w:top w:val="single" w:sz="4" w:space="0" w:color="auto"/>
              <w:left w:val="single" w:sz="4" w:space="0" w:color="auto"/>
              <w:bottom w:val="single" w:sz="4" w:space="0" w:color="auto"/>
              <w:right w:val="single" w:sz="4" w:space="0" w:color="auto"/>
            </w:tcBorders>
            <w:vAlign w:val="center"/>
          </w:tcPr>
          <w:p w14:paraId="1F332122" w14:textId="77777777" w:rsidR="00636DC6" w:rsidRPr="00170508" w:rsidRDefault="00636DC6" w:rsidP="00636DC6">
            <w:pPr>
              <w:pStyle w:val="TAC"/>
              <w:rPr>
                <w:rFonts w:eastAsia="DengXian"/>
                <w:lang w:eastAsia="zh-CN"/>
              </w:rPr>
            </w:pPr>
            <w:r w:rsidRPr="00170508">
              <w:rPr>
                <w:rFonts w:eastAsia="DengXian" w:cs="Arial"/>
                <w:color w:val="000000"/>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78AD1F9" w14:textId="77777777" w:rsidR="00636DC6" w:rsidRPr="00170508" w:rsidRDefault="00636DC6" w:rsidP="00636DC6">
            <w:pPr>
              <w:pStyle w:val="TAC"/>
              <w:rPr>
                <w:rFonts w:eastAsia="DengXian" w:cs="Arial"/>
                <w:lang w:eastAsia="zh-CN" w:bidi="ar"/>
              </w:rPr>
            </w:pPr>
            <w:r w:rsidRPr="00170508">
              <w:rPr>
                <w:rFonts w:eastAsia="DengXian" w:cs="Arial"/>
                <w:szCs w:val="18"/>
                <w:lang w:eastAsia="zh-CN" w:bidi="ar"/>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73A5EEE8" w14:textId="77777777" w:rsidR="00636DC6" w:rsidRPr="00170508" w:rsidRDefault="00636DC6" w:rsidP="00636DC6">
            <w:pPr>
              <w:pStyle w:val="TAC"/>
              <w:rPr>
                <w:rFonts w:eastAsia="DengXian"/>
                <w:lang w:eastAsia="zh-CN"/>
              </w:rPr>
            </w:pPr>
            <w:r w:rsidRPr="00170508">
              <w:rPr>
                <w:rFonts w:eastAsia="DengXian" w:cs="Arial"/>
                <w:szCs w:val="18"/>
              </w:rPr>
              <w:t>4 and 5</w:t>
            </w:r>
          </w:p>
        </w:tc>
      </w:tr>
      <w:tr w:rsidR="00636DC6" w:rsidRPr="00170508" w14:paraId="2EBE5867" w14:textId="77777777" w:rsidTr="00FD02C8">
        <w:trPr>
          <w:jc w:val="center"/>
        </w:trPr>
        <w:tc>
          <w:tcPr>
            <w:tcW w:w="2062" w:type="dxa"/>
            <w:tcBorders>
              <w:top w:val="nil"/>
              <w:left w:val="single" w:sz="4" w:space="0" w:color="auto"/>
              <w:bottom w:val="nil"/>
              <w:right w:val="single" w:sz="4" w:space="0" w:color="auto"/>
            </w:tcBorders>
            <w:vAlign w:val="center"/>
          </w:tcPr>
          <w:p w14:paraId="71E3008D"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C9912AA" w14:textId="77777777" w:rsidR="00636DC6" w:rsidRPr="00170508" w:rsidRDefault="00636DC6" w:rsidP="00636DC6">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6DDDE6" w14:textId="77777777" w:rsidR="00636DC6" w:rsidRPr="00170508" w:rsidRDefault="00636DC6" w:rsidP="00636DC6">
            <w:pPr>
              <w:pStyle w:val="TAC"/>
              <w:rPr>
                <w:rFonts w:eastAsia="DengXian"/>
                <w:lang w:eastAsia="zh-CN"/>
              </w:rPr>
            </w:pPr>
            <w:r w:rsidRPr="00170508">
              <w:rPr>
                <w:rFonts w:eastAsia="DengXian" w:cs="Arial"/>
                <w:color w:val="000000"/>
                <w:szCs w:val="18"/>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1CE687BD" w14:textId="77777777" w:rsidR="00636DC6" w:rsidRPr="00170508" w:rsidRDefault="00636DC6" w:rsidP="00636DC6">
            <w:pPr>
              <w:pStyle w:val="TAC"/>
              <w:rPr>
                <w:rFonts w:eastAsia="DengXian" w:cs="Arial"/>
                <w:lang w:eastAsia="zh-CN" w:bidi="ar"/>
              </w:rPr>
            </w:pPr>
            <w:r w:rsidRPr="00170508">
              <w:rPr>
                <w:rFonts w:eastAsia="DengXian" w:cs="Arial"/>
                <w:color w:val="000000"/>
                <w:szCs w:val="18"/>
              </w:rPr>
              <w:t>n25 channel bandwidths in Table 5.3.5-1</w:t>
            </w:r>
          </w:p>
        </w:tc>
        <w:tc>
          <w:tcPr>
            <w:tcW w:w="1496" w:type="dxa"/>
            <w:tcBorders>
              <w:top w:val="nil"/>
              <w:left w:val="single" w:sz="4" w:space="0" w:color="auto"/>
              <w:bottom w:val="nil"/>
              <w:right w:val="single" w:sz="4" w:space="0" w:color="auto"/>
            </w:tcBorders>
            <w:vAlign w:val="center"/>
          </w:tcPr>
          <w:p w14:paraId="52F22691" w14:textId="77777777" w:rsidR="00636DC6" w:rsidRPr="00170508" w:rsidRDefault="00636DC6" w:rsidP="00636DC6">
            <w:pPr>
              <w:pStyle w:val="TAC"/>
              <w:rPr>
                <w:rFonts w:eastAsia="DengXian"/>
                <w:lang w:eastAsia="zh-CN"/>
              </w:rPr>
            </w:pPr>
          </w:p>
        </w:tc>
      </w:tr>
      <w:tr w:rsidR="00636DC6" w:rsidRPr="00170508" w14:paraId="63189248"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57522515"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5658347" w14:textId="77777777" w:rsidR="00636DC6" w:rsidRPr="00170508" w:rsidRDefault="00636DC6" w:rsidP="00636DC6">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69FCCF" w14:textId="77777777" w:rsidR="00636DC6" w:rsidRPr="00170508" w:rsidRDefault="00636DC6" w:rsidP="00636DC6">
            <w:pPr>
              <w:pStyle w:val="TAC"/>
              <w:rPr>
                <w:rFonts w:eastAsia="DengXian"/>
                <w:lang w:eastAsia="zh-CN"/>
              </w:rPr>
            </w:pPr>
            <w:r w:rsidRPr="00170508">
              <w:rPr>
                <w:rFonts w:eastAsia="DengXian" w:cs="Arial"/>
                <w:color w:val="000000"/>
                <w:szCs w:val="18"/>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571445A6" w14:textId="77777777" w:rsidR="00636DC6" w:rsidRPr="00170508" w:rsidRDefault="00636DC6" w:rsidP="00636DC6">
            <w:pPr>
              <w:pStyle w:val="TAC"/>
              <w:rPr>
                <w:rFonts w:eastAsia="DengXian" w:cs="Arial"/>
                <w:lang w:eastAsia="zh-CN" w:bidi="ar"/>
              </w:rPr>
            </w:pPr>
            <w:r w:rsidRPr="00170508">
              <w:rPr>
                <w:rFonts w:eastAsia="DengXian" w:cs="Arial"/>
                <w:szCs w:val="18"/>
                <w:lang w:eastAsia="zh-CN" w:bidi="ar"/>
              </w:rPr>
              <w:t>n29 channel bandwidths in Table 5.3.5-1</w:t>
            </w:r>
          </w:p>
        </w:tc>
        <w:tc>
          <w:tcPr>
            <w:tcW w:w="1496" w:type="dxa"/>
            <w:tcBorders>
              <w:top w:val="nil"/>
              <w:left w:val="single" w:sz="4" w:space="0" w:color="auto"/>
              <w:bottom w:val="single" w:sz="4" w:space="0" w:color="auto"/>
              <w:right w:val="single" w:sz="4" w:space="0" w:color="auto"/>
            </w:tcBorders>
            <w:vAlign w:val="center"/>
          </w:tcPr>
          <w:p w14:paraId="3FC0D0D7" w14:textId="77777777" w:rsidR="00636DC6" w:rsidRPr="00170508" w:rsidRDefault="00636DC6" w:rsidP="00636DC6">
            <w:pPr>
              <w:pStyle w:val="TAC"/>
              <w:rPr>
                <w:rFonts w:eastAsia="DengXian"/>
                <w:lang w:eastAsia="zh-CN"/>
              </w:rPr>
            </w:pPr>
          </w:p>
        </w:tc>
      </w:tr>
      <w:tr w:rsidR="00636DC6" w:rsidRPr="00170508" w14:paraId="2EBD9BC4"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40B0CD9E" w14:textId="77777777" w:rsidR="00636DC6" w:rsidRPr="00170508" w:rsidRDefault="00636DC6" w:rsidP="00636DC6">
            <w:pPr>
              <w:pStyle w:val="TAC"/>
              <w:rPr>
                <w:rFonts w:eastAsia="DengXian"/>
                <w:lang w:eastAsia="zh-CN"/>
              </w:rPr>
            </w:pPr>
            <w:r w:rsidRPr="00170508">
              <w:rPr>
                <w:rFonts w:eastAsia="DengXian"/>
                <w:lang w:eastAsia="zh-CN"/>
              </w:rPr>
              <w:t>CA_n7A-n25A-n66A</w:t>
            </w:r>
          </w:p>
        </w:tc>
        <w:tc>
          <w:tcPr>
            <w:tcW w:w="1716" w:type="dxa"/>
            <w:tcBorders>
              <w:top w:val="single" w:sz="4" w:space="0" w:color="auto"/>
              <w:left w:val="single" w:sz="4" w:space="0" w:color="auto"/>
              <w:bottom w:val="nil"/>
              <w:right w:val="single" w:sz="4" w:space="0" w:color="auto"/>
            </w:tcBorders>
            <w:vAlign w:val="center"/>
          </w:tcPr>
          <w:p w14:paraId="59CCEABB" w14:textId="77777777" w:rsidR="00636DC6" w:rsidRPr="00170508" w:rsidRDefault="00636DC6" w:rsidP="00636DC6">
            <w:pPr>
              <w:pStyle w:val="TAC"/>
              <w:rPr>
                <w:rFonts w:eastAsia="DengXian" w:cs="Arial"/>
                <w:szCs w:val="18"/>
                <w:lang w:eastAsia="zh-CN"/>
              </w:rPr>
            </w:pPr>
            <w:r w:rsidRPr="00170508">
              <w:rPr>
                <w:rFonts w:eastAsia="DengXian" w:cs="Arial"/>
                <w:szCs w:val="18"/>
                <w:lang w:eastAsia="zh-CN"/>
              </w:rPr>
              <w:t>CA_n7A-n25A</w:t>
            </w:r>
          </w:p>
          <w:p w14:paraId="2555FAF3" w14:textId="77777777" w:rsidR="00636DC6" w:rsidRPr="00170508" w:rsidRDefault="00636DC6" w:rsidP="00636DC6">
            <w:pPr>
              <w:pStyle w:val="TAC"/>
              <w:rPr>
                <w:rFonts w:eastAsia="DengXian" w:cs="Arial"/>
                <w:szCs w:val="18"/>
                <w:lang w:eastAsia="zh-CN"/>
              </w:rPr>
            </w:pPr>
            <w:r w:rsidRPr="00170508">
              <w:rPr>
                <w:rFonts w:eastAsia="DengXian" w:cs="Arial"/>
                <w:szCs w:val="18"/>
                <w:lang w:eastAsia="zh-CN"/>
              </w:rPr>
              <w:t>CA_n7A-n66A</w:t>
            </w:r>
          </w:p>
          <w:p w14:paraId="6E890F25" w14:textId="77777777" w:rsidR="00636DC6" w:rsidRPr="00170508" w:rsidRDefault="00636DC6" w:rsidP="00636DC6">
            <w:pPr>
              <w:pStyle w:val="TAC"/>
              <w:rPr>
                <w:rFonts w:eastAsia="DengXian"/>
                <w:lang w:eastAsia="zh-CN"/>
              </w:rPr>
            </w:pPr>
            <w:r w:rsidRPr="00170508">
              <w:rPr>
                <w:rFonts w:eastAsia="DengXian" w:cs="Arial"/>
                <w:szCs w:val="18"/>
                <w:lang w:eastAsia="zh-CN"/>
              </w:rPr>
              <w:t>CA</w:t>
            </w:r>
            <w:r w:rsidRPr="00170508">
              <w:rPr>
                <w:rFonts w:eastAsia="DengXian" w:cs="Arial"/>
                <w:szCs w:val="18"/>
              </w:rPr>
              <w:t>_</w:t>
            </w:r>
            <w:r w:rsidRPr="00170508">
              <w:rPr>
                <w:rFonts w:eastAsia="DengXian" w:cs="Arial"/>
                <w:szCs w:val="18"/>
                <w:lang w:eastAsia="zh-CN"/>
              </w:rPr>
              <w:t>n25</w:t>
            </w:r>
            <w:r w:rsidRPr="00170508">
              <w:rPr>
                <w:rFonts w:eastAsia="DengXian" w:cs="Arial"/>
                <w:szCs w:val="18"/>
                <w:lang w:eastAsia="ja-JP"/>
              </w:rPr>
              <w:t>A-</w:t>
            </w:r>
            <w:r w:rsidRPr="00170508">
              <w:rPr>
                <w:rFonts w:eastAsia="DengXian" w:cs="Arial"/>
                <w:szCs w:val="18"/>
                <w:lang w:eastAsia="zh-CN"/>
              </w:rPr>
              <w:t>n66A</w:t>
            </w:r>
          </w:p>
        </w:tc>
        <w:tc>
          <w:tcPr>
            <w:tcW w:w="772" w:type="dxa"/>
            <w:tcBorders>
              <w:top w:val="single" w:sz="4" w:space="0" w:color="auto"/>
              <w:left w:val="single" w:sz="4" w:space="0" w:color="auto"/>
              <w:bottom w:val="single" w:sz="4" w:space="0" w:color="auto"/>
              <w:right w:val="single" w:sz="4" w:space="0" w:color="auto"/>
            </w:tcBorders>
            <w:vAlign w:val="center"/>
          </w:tcPr>
          <w:p w14:paraId="1B16FA9A" w14:textId="77777777" w:rsidR="00636DC6" w:rsidRPr="00170508" w:rsidRDefault="00636DC6" w:rsidP="00636DC6">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B9898AC"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0825D734" w14:textId="77777777" w:rsidR="00636DC6" w:rsidRPr="00170508" w:rsidRDefault="00636DC6" w:rsidP="00636DC6">
            <w:pPr>
              <w:pStyle w:val="TAC"/>
              <w:rPr>
                <w:rFonts w:eastAsia="DengXian"/>
                <w:lang w:eastAsia="zh-CN"/>
              </w:rPr>
            </w:pPr>
            <w:r w:rsidRPr="00170508">
              <w:rPr>
                <w:rFonts w:eastAsia="DengXian"/>
                <w:lang w:eastAsia="zh-CN"/>
              </w:rPr>
              <w:t>0</w:t>
            </w:r>
          </w:p>
        </w:tc>
      </w:tr>
      <w:tr w:rsidR="00636DC6" w:rsidRPr="00170508" w14:paraId="4161675E" w14:textId="77777777" w:rsidTr="00FD02C8">
        <w:trPr>
          <w:jc w:val="center"/>
        </w:trPr>
        <w:tc>
          <w:tcPr>
            <w:tcW w:w="2062" w:type="dxa"/>
            <w:tcBorders>
              <w:top w:val="nil"/>
              <w:left w:val="single" w:sz="4" w:space="0" w:color="auto"/>
              <w:bottom w:val="nil"/>
              <w:right w:val="single" w:sz="4" w:space="0" w:color="auto"/>
            </w:tcBorders>
            <w:vAlign w:val="center"/>
          </w:tcPr>
          <w:p w14:paraId="3B0D78AF"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EDB9A2F"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B6B0ED" w14:textId="77777777" w:rsidR="00636DC6" w:rsidRPr="00170508" w:rsidRDefault="00636DC6" w:rsidP="00636DC6">
            <w:pPr>
              <w:pStyle w:val="TAC"/>
              <w:rPr>
                <w:rFonts w:eastAsia="DengXian"/>
                <w:lang w:eastAsia="zh-CN"/>
              </w:rPr>
            </w:pPr>
            <w:r w:rsidRPr="00170508">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10AE4240"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0830560A" w14:textId="77777777" w:rsidR="00636DC6" w:rsidRPr="00170508" w:rsidRDefault="00636DC6" w:rsidP="00636DC6">
            <w:pPr>
              <w:pStyle w:val="TAC"/>
              <w:rPr>
                <w:rFonts w:eastAsia="DengXian"/>
                <w:lang w:eastAsia="zh-CN"/>
              </w:rPr>
            </w:pPr>
          </w:p>
        </w:tc>
      </w:tr>
      <w:tr w:rsidR="00636DC6" w:rsidRPr="00170508" w14:paraId="4D403FE6" w14:textId="77777777" w:rsidTr="00FD02C8">
        <w:trPr>
          <w:jc w:val="center"/>
        </w:trPr>
        <w:tc>
          <w:tcPr>
            <w:tcW w:w="2062" w:type="dxa"/>
            <w:tcBorders>
              <w:top w:val="nil"/>
              <w:left w:val="single" w:sz="4" w:space="0" w:color="auto"/>
              <w:bottom w:val="nil"/>
              <w:right w:val="single" w:sz="4" w:space="0" w:color="auto"/>
            </w:tcBorders>
            <w:vAlign w:val="center"/>
          </w:tcPr>
          <w:p w14:paraId="50C761A8"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BFA4213"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C596CA" w14:textId="77777777" w:rsidR="00636DC6" w:rsidRPr="00170508" w:rsidRDefault="00636DC6" w:rsidP="00636DC6">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9368C97"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2CBC4217" w14:textId="77777777" w:rsidR="00636DC6" w:rsidRPr="00170508" w:rsidRDefault="00636DC6" w:rsidP="00636DC6">
            <w:pPr>
              <w:pStyle w:val="TAC"/>
              <w:rPr>
                <w:rFonts w:eastAsia="DengXian"/>
                <w:lang w:eastAsia="zh-CN"/>
              </w:rPr>
            </w:pPr>
          </w:p>
        </w:tc>
      </w:tr>
      <w:tr w:rsidR="00636DC6" w:rsidRPr="00170508" w14:paraId="5D4D764D" w14:textId="77777777" w:rsidTr="00FD02C8">
        <w:trPr>
          <w:jc w:val="center"/>
        </w:trPr>
        <w:tc>
          <w:tcPr>
            <w:tcW w:w="2062" w:type="dxa"/>
            <w:tcBorders>
              <w:top w:val="nil"/>
              <w:left w:val="single" w:sz="4" w:space="0" w:color="auto"/>
              <w:bottom w:val="nil"/>
              <w:right w:val="single" w:sz="4" w:space="0" w:color="auto"/>
            </w:tcBorders>
            <w:vAlign w:val="center"/>
          </w:tcPr>
          <w:p w14:paraId="34E048B3"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B51D552"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71598C" w14:textId="77777777" w:rsidR="00636DC6" w:rsidRPr="00170508" w:rsidRDefault="00636DC6" w:rsidP="00636DC6">
            <w:pPr>
              <w:pStyle w:val="TAC"/>
              <w:rPr>
                <w:rFonts w:eastAsia="DengXian"/>
                <w:lang w:eastAsia="zh-CN"/>
              </w:rPr>
            </w:pPr>
            <w:r w:rsidRPr="00AD699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0851085" w14:textId="77777777" w:rsidR="00636DC6" w:rsidRPr="00AD699D" w:rsidRDefault="00636DC6" w:rsidP="00636DC6">
            <w:pPr>
              <w:pStyle w:val="TAC"/>
              <w:rPr>
                <w:rFonts w:eastAsia="DengXian"/>
                <w:lang w:eastAsia="zh-CN"/>
              </w:rPr>
            </w:pPr>
            <w:r w:rsidRPr="00FB013D">
              <w:rPr>
                <w:rFonts w:eastAsia="DengXian"/>
                <w:lang w:eastAsia="zh-CN"/>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3BD7B527" w14:textId="77777777" w:rsidR="00636DC6" w:rsidRPr="00170508" w:rsidRDefault="00636DC6" w:rsidP="00636DC6">
            <w:pPr>
              <w:pStyle w:val="TAC"/>
              <w:rPr>
                <w:rFonts w:eastAsia="DengXian"/>
                <w:lang w:eastAsia="zh-CN"/>
              </w:rPr>
            </w:pPr>
            <w:r w:rsidRPr="00AD699D">
              <w:rPr>
                <w:rFonts w:eastAsia="DengXian"/>
                <w:lang w:eastAsia="zh-CN"/>
              </w:rPr>
              <w:t>4 and 5</w:t>
            </w:r>
          </w:p>
        </w:tc>
      </w:tr>
      <w:tr w:rsidR="00636DC6" w:rsidRPr="00170508" w14:paraId="38BC3A71" w14:textId="77777777" w:rsidTr="00FD02C8">
        <w:trPr>
          <w:jc w:val="center"/>
        </w:trPr>
        <w:tc>
          <w:tcPr>
            <w:tcW w:w="2062" w:type="dxa"/>
            <w:tcBorders>
              <w:top w:val="nil"/>
              <w:left w:val="single" w:sz="4" w:space="0" w:color="auto"/>
              <w:bottom w:val="nil"/>
              <w:right w:val="single" w:sz="4" w:space="0" w:color="auto"/>
            </w:tcBorders>
            <w:vAlign w:val="center"/>
          </w:tcPr>
          <w:p w14:paraId="7FC05FB4"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22486A3"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4DD3A3" w14:textId="77777777" w:rsidR="00636DC6" w:rsidRPr="00170508" w:rsidRDefault="00636DC6" w:rsidP="00636DC6">
            <w:pPr>
              <w:pStyle w:val="TAC"/>
              <w:rPr>
                <w:rFonts w:eastAsia="DengXian"/>
                <w:lang w:eastAsia="zh-CN"/>
              </w:rPr>
            </w:pPr>
            <w:r w:rsidRPr="00AD699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2ABCE570" w14:textId="77777777" w:rsidR="00636DC6" w:rsidRPr="00AD699D" w:rsidRDefault="00636DC6" w:rsidP="00636DC6">
            <w:pPr>
              <w:pStyle w:val="TAC"/>
              <w:rPr>
                <w:rFonts w:eastAsia="DengXian"/>
                <w:lang w:eastAsia="zh-CN"/>
              </w:rPr>
            </w:pPr>
            <w:r w:rsidRPr="00AD699D">
              <w:rPr>
                <w:rFonts w:eastAsia="DengXian"/>
                <w:lang w:eastAsia="zh-CN"/>
              </w:rPr>
              <w:t>n25 channel bandwidths in Table 5.3.5-1</w:t>
            </w:r>
          </w:p>
        </w:tc>
        <w:tc>
          <w:tcPr>
            <w:tcW w:w="1496" w:type="dxa"/>
            <w:tcBorders>
              <w:top w:val="nil"/>
              <w:left w:val="single" w:sz="4" w:space="0" w:color="auto"/>
              <w:bottom w:val="nil"/>
              <w:right w:val="single" w:sz="4" w:space="0" w:color="auto"/>
            </w:tcBorders>
            <w:vAlign w:val="center"/>
          </w:tcPr>
          <w:p w14:paraId="2BBACFA2" w14:textId="77777777" w:rsidR="00636DC6" w:rsidRPr="00170508" w:rsidRDefault="00636DC6" w:rsidP="00636DC6">
            <w:pPr>
              <w:pStyle w:val="TAC"/>
              <w:rPr>
                <w:rFonts w:eastAsia="DengXian"/>
                <w:lang w:eastAsia="zh-CN"/>
              </w:rPr>
            </w:pPr>
          </w:p>
        </w:tc>
      </w:tr>
      <w:tr w:rsidR="00636DC6" w:rsidRPr="00170508" w14:paraId="3ADB277B"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281ACA8F"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6D98AB2"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AA91BB" w14:textId="77777777" w:rsidR="00636DC6" w:rsidRPr="00170508" w:rsidRDefault="00636DC6" w:rsidP="00636DC6">
            <w:pPr>
              <w:pStyle w:val="TAC"/>
              <w:rPr>
                <w:rFonts w:eastAsia="DengXian"/>
                <w:lang w:eastAsia="zh-CN"/>
              </w:rPr>
            </w:pPr>
            <w:r w:rsidRPr="00AD699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4A555D9" w14:textId="77777777" w:rsidR="00636DC6" w:rsidRPr="00AD699D" w:rsidRDefault="00636DC6" w:rsidP="00636DC6">
            <w:pPr>
              <w:pStyle w:val="TAC"/>
              <w:rPr>
                <w:rFonts w:eastAsia="DengXian"/>
                <w:lang w:eastAsia="zh-CN"/>
              </w:rPr>
            </w:pPr>
            <w:r w:rsidRPr="00FB013D">
              <w:rPr>
                <w:rFonts w:eastAsia="DengXian"/>
                <w:lang w:eastAsia="zh-CN"/>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35DB5867" w14:textId="77777777" w:rsidR="00636DC6" w:rsidRPr="00170508" w:rsidRDefault="00636DC6" w:rsidP="00636DC6">
            <w:pPr>
              <w:pStyle w:val="TAC"/>
              <w:rPr>
                <w:rFonts w:eastAsia="DengXian"/>
                <w:lang w:eastAsia="zh-CN"/>
              </w:rPr>
            </w:pPr>
          </w:p>
        </w:tc>
      </w:tr>
      <w:tr w:rsidR="00636DC6" w:rsidRPr="00170508" w14:paraId="3EA88843" w14:textId="77777777" w:rsidTr="00FD02C8">
        <w:trPr>
          <w:jc w:val="center"/>
        </w:trPr>
        <w:tc>
          <w:tcPr>
            <w:tcW w:w="2062" w:type="dxa"/>
            <w:tcBorders>
              <w:top w:val="single" w:sz="4" w:space="0" w:color="auto"/>
              <w:left w:val="single" w:sz="4" w:space="0" w:color="auto"/>
              <w:bottom w:val="nil"/>
              <w:right w:val="single" w:sz="4" w:space="0" w:color="auto"/>
            </w:tcBorders>
          </w:tcPr>
          <w:p w14:paraId="04867F24" w14:textId="77777777" w:rsidR="00636DC6" w:rsidRPr="00170508" w:rsidRDefault="00636DC6" w:rsidP="00636DC6">
            <w:pPr>
              <w:pStyle w:val="TAC"/>
              <w:rPr>
                <w:rFonts w:eastAsia="DengXian"/>
                <w:lang w:eastAsia="zh-CN"/>
              </w:rPr>
            </w:pPr>
            <w:r w:rsidRPr="00170508">
              <w:rPr>
                <w:rFonts w:eastAsia="DengXian"/>
                <w:lang w:eastAsia="zh-CN"/>
              </w:rPr>
              <w:t>CA_n7A-n25(2A)-n66A</w:t>
            </w:r>
          </w:p>
        </w:tc>
        <w:tc>
          <w:tcPr>
            <w:tcW w:w="1716" w:type="dxa"/>
            <w:tcBorders>
              <w:top w:val="single" w:sz="4" w:space="0" w:color="auto"/>
              <w:left w:val="single" w:sz="4" w:space="0" w:color="auto"/>
              <w:bottom w:val="nil"/>
              <w:right w:val="single" w:sz="4" w:space="0" w:color="auto"/>
            </w:tcBorders>
          </w:tcPr>
          <w:p w14:paraId="36C8394F" w14:textId="77777777" w:rsidR="00636DC6" w:rsidRPr="00170508" w:rsidRDefault="00636DC6" w:rsidP="00636DC6">
            <w:pPr>
              <w:pStyle w:val="TAC"/>
              <w:rPr>
                <w:rFonts w:eastAsia="DengXian" w:cs="Arial"/>
                <w:szCs w:val="18"/>
                <w:lang w:eastAsia="zh-CN"/>
              </w:rPr>
            </w:pPr>
            <w:r w:rsidRPr="00170508">
              <w:rPr>
                <w:rFonts w:eastAsia="DengXian" w:cs="Arial"/>
                <w:szCs w:val="18"/>
                <w:lang w:eastAsia="zh-CN"/>
              </w:rPr>
              <w:t>CA_n7A-n25A</w:t>
            </w:r>
          </w:p>
          <w:p w14:paraId="3A4B4C23" w14:textId="77777777" w:rsidR="00636DC6" w:rsidRPr="00170508" w:rsidRDefault="00636DC6" w:rsidP="00636DC6">
            <w:pPr>
              <w:pStyle w:val="TAC"/>
              <w:rPr>
                <w:rFonts w:eastAsia="DengXian" w:cs="Arial"/>
                <w:szCs w:val="18"/>
                <w:lang w:eastAsia="zh-CN"/>
              </w:rPr>
            </w:pPr>
            <w:r w:rsidRPr="00170508">
              <w:rPr>
                <w:rFonts w:eastAsia="DengXian" w:cs="Arial"/>
                <w:szCs w:val="18"/>
                <w:lang w:eastAsia="zh-CN"/>
              </w:rPr>
              <w:t>CA_n7A-n66A</w:t>
            </w:r>
          </w:p>
          <w:p w14:paraId="75B4BCA5" w14:textId="77777777" w:rsidR="00636DC6" w:rsidRPr="00170508" w:rsidRDefault="00636DC6" w:rsidP="00636DC6">
            <w:pPr>
              <w:pStyle w:val="TAC"/>
              <w:rPr>
                <w:rFonts w:eastAsia="DengXian"/>
                <w:lang w:eastAsia="zh-CN"/>
              </w:rPr>
            </w:pPr>
            <w:r w:rsidRPr="00170508">
              <w:rPr>
                <w:rFonts w:eastAsia="DengXian" w:cs="Arial"/>
                <w:szCs w:val="18"/>
                <w:lang w:eastAsia="zh-CN"/>
              </w:rPr>
              <w:t>CA_n25A-n66A</w:t>
            </w:r>
          </w:p>
        </w:tc>
        <w:tc>
          <w:tcPr>
            <w:tcW w:w="772" w:type="dxa"/>
            <w:tcBorders>
              <w:top w:val="single" w:sz="4" w:space="0" w:color="auto"/>
              <w:left w:val="single" w:sz="4" w:space="0" w:color="auto"/>
              <w:bottom w:val="single" w:sz="4" w:space="0" w:color="auto"/>
              <w:right w:val="single" w:sz="4" w:space="0" w:color="auto"/>
            </w:tcBorders>
          </w:tcPr>
          <w:p w14:paraId="31B5EF4B" w14:textId="77777777" w:rsidR="00636DC6" w:rsidRPr="00170508" w:rsidRDefault="00636DC6" w:rsidP="00636DC6">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BA9D2B6" w14:textId="77777777" w:rsidR="00636DC6" w:rsidRPr="00170508" w:rsidRDefault="00636DC6" w:rsidP="00636DC6">
            <w:pPr>
              <w:pStyle w:val="TAC"/>
              <w:rPr>
                <w:rFonts w:eastAsia="DengXian"/>
                <w:lang w:eastAsia="zh-CN"/>
              </w:rPr>
            </w:pPr>
            <w:r w:rsidRPr="00170508">
              <w:rPr>
                <w:rFonts w:eastAsia="DengXian"/>
                <w:lang w:eastAsia="zh-CN"/>
              </w:rPr>
              <w:t>5, 10, 15, 20, 25, 30, 40, 50</w:t>
            </w:r>
          </w:p>
        </w:tc>
        <w:tc>
          <w:tcPr>
            <w:tcW w:w="1496" w:type="dxa"/>
            <w:tcBorders>
              <w:top w:val="single" w:sz="4" w:space="0" w:color="auto"/>
              <w:left w:val="single" w:sz="4" w:space="0" w:color="auto"/>
              <w:bottom w:val="nil"/>
              <w:right w:val="single" w:sz="4" w:space="0" w:color="auto"/>
            </w:tcBorders>
            <w:vAlign w:val="center"/>
          </w:tcPr>
          <w:p w14:paraId="2D054804" w14:textId="77777777" w:rsidR="00636DC6" w:rsidRPr="00170508" w:rsidRDefault="00636DC6" w:rsidP="00636DC6">
            <w:pPr>
              <w:pStyle w:val="TAC"/>
              <w:rPr>
                <w:rFonts w:eastAsia="DengXian"/>
                <w:lang w:eastAsia="zh-CN"/>
              </w:rPr>
            </w:pPr>
            <w:r w:rsidRPr="00170508">
              <w:rPr>
                <w:rFonts w:eastAsia="DengXian"/>
                <w:lang w:eastAsia="zh-CN"/>
              </w:rPr>
              <w:t>0</w:t>
            </w:r>
          </w:p>
        </w:tc>
      </w:tr>
      <w:tr w:rsidR="00636DC6" w:rsidRPr="00170508" w14:paraId="78644F1E" w14:textId="77777777" w:rsidTr="00FD02C8">
        <w:trPr>
          <w:jc w:val="center"/>
        </w:trPr>
        <w:tc>
          <w:tcPr>
            <w:tcW w:w="2062" w:type="dxa"/>
            <w:tcBorders>
              <w:top w:val="nil"/>
              <w:left w:val="single" w:sz="4" w:space="0" w:color="auto"/>
              <w:bottom w:val="nil"/>
              <w:right w:val="single" w:sz="4" w:space="0" w:color="auto"/>
            </w:tcBorders>
          </w:tcPr>
          <w:p w14:paraId="62803EC4"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tcPr>
          <w:p w14:paraId="6CF4C988"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05E44891" w14:textId="77777777" w:rsidR="00636DC6" w:rsidRPr="00170508" w:rsidRDefault="00636DC6" w:rsidP="00636DC6">
            <w:pPr>
              <w:pStyle w:val="TAC"/>
              <w:rPr>
                <w:rFonts w:eastAsia="DengXian"/>
                <w:lang w:eastAsia="zh-CN"/>
              </w:rPr>
            </w:pPr>
            <w:r w:rsidRPr="00170508">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21C0945B" w14:textId="77777777" w:rsidR="00636DC6" w:rsidRPr="00170508" w:rsidRDefault="00636DC6" w:rsidP="00636DC6">
            <w:pPr>
              <w:pStyle w:val="TAC"/>
              <w:rPr>
                <w:rFonts w:eastAsia="DengXian"/>
                <w:lang w:eastAsia="zh-CN"/>
              </w:rPr>
            </w:pPr>
            <w:r w:rsidRPr="00170508">
              <w:rPr>
                <w:rFonts w:eastAsia="DengXian"/>
                <w:lang w:eastAsia="zh-CN"/>
              </w:rPr>
              <w:t>CA_n25(2A)_BCS0</w:t>
            </w:r>
          </w:p>
        </w:tc>
        <w:tc>
          <w:tcPr>
            <w:tcW w:w="1496" w:type="dxa"/>
            <w:tcBorders>
              <w:top w:val="nil"/>
              <w:left w:val="single" w:sz="4" w:space="0" w:color="auto"/>
              <w:bottom w:val="nil"/>
              <w:right w:val="single" w:sz="4" w:space="0" w:color="auto"/>
            </w:tcBorders>
            <w:vAlign w:val="center"/>
          </w:tcPr>
          <w:p w14:paraId="74082AF1" w14:textId="77777777" w:rsidR="00636DC6" w:rsidRPr="00170508" w:rsidRDefault="00636DC6" w:rsidP="00636DC6">
            <w:pPr>
              <w:pStyle w:val="TAC"/>
              <w:rPr>
                <w:rFonts w:eastAsia="DengXian"/>
                <w:lang w:eastAsia="zh-CN"/>
              </w:rPr>
            </w:pPr>
          </w:p>
        </w:tc>
      </w:tr>
      <w:tr w:rsidR="00636DC6" w:rsidRPr="00170508" w14:paraId="19BAAA3B" w14:textId="77777777" w:rsidTr="00FD02C8">
        <w:trPr>
          <w:jc w:val="center"/>
        </w:trPr>
        <w:tc>
          <w:tcPr>
            <w:tcW w:w="2062" w:type="dxa"/>
            <w:tcBorders>
              <w:top w:val="nil"/>
              <w:left w:val="single" w:sz="4" w:space="0" w:color="auto"/>
              <w:bottom w:val="single" w:sz="4" w:space="0" w:color="auto"/>
              <w:right w:val="single" w:sz="4" w:space="0" w:color="auto"/>
            </w:tcBorders>
          </w:tcPr>
          <w:p w14:paraId="3B3C1D92"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0C4744A1"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25209F1E" w14:textId="77777777" w:rsidR="00636DC6" w:rsidRPr="00170508" w:rsidRDefault="00636DC6" w:rsidP="00636DC6">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F851870" w14:textId="77777777" w:rsidR="00636DC6" w:rsidRPr="00170508" w:rsidRDefault="00636DC6" w:rsidP="00636DC6">
            <w:pPr>
              <w:pStyle w:val="TAC"/>
              <w:rPr>
                <w:rFonts w:eastAsia="DengXian"/>
                <w:lang w:eastAsia="zh-CN"/>
              </w:rPr>
            </w:pPr>
            <w:r w:rsidRPr="00170508">
              <w:rPr>
                <w:rFonts w:eastAsia="DengXian"/>
                <w:lang w:eastAsia="zh-CN"/>
              </w:rPr>
              <w:t>5, 10, 15, 20, 25, 30, 40</w:t>
            </w:r>
          </w:p>
        </w:tc>
        <w:tc>
          <w:tcPr>
            <w:tcW w:w="1496" w:type="dxa"/>
            <w:tcBorders>
              <w:top w:val="nil"/>
              <w:left w:val="single" w:sz="4" w:space="0" w:color="auto"/>
              <w:bottom w:val="single" w:sz="4" w:space="0" w:color="auto"/>
              <w:right w:val="single" w:sz="4" w:space="0" w:color="auto"/>
            </w:tcBorders>
            <w:vAlign w:val="center"/>
          </w:tcPr>
          <w:p w14:paraId="60077905" w14:textId="77777777" w:rsidR="00636DC6" w:rsidRPr="00170508" w:rsidRDefault="00636DC6" w:rsidP="00636DC6">
            <w:pPr>
              <w:pStyle w:val="TAC"/>
              <w:rPr>
                <w:rFonts w:eastAsia="DengXian"/>
                <w:lang w:eastAsia="zh-CN"/>
              </w:rPr>
            </w:pPr>
          </w:p>
        </w:tc>
      </w:tr>
      <w:tr w:rsidR="00636DC6" w:rsidRPr="00170508" w14:paraId="734A80B4" w14:textId="77777777" w:rsidTr="00FD02C8">
        <w:trPr>
          <w:jc w:val="center"/>
        </w:trPr>
        <w:tc>
          <w:tcPr>
            <w:tcW w:w="2062" w:type="dxa"/>
            <w:tcBorders>
              <w:top w:val="single" w:sz="4" w:space="0" w:color="auto"/>
              <w:left w:val="single" w:sz="4" w:space="0" w:color="auto"/>
              <w:bottom w:val="nil"/>
              <w:right w:val="single" w:sz="4" w:space="0" w:color="auto"/>
            </w:tcBorders>
          </w:tcPr>
          <w:p w14:paraId="2921651D" w14:textId="77777777" w:rsidR="00636DC6" w:rsidRPr="00170508" w:rsidRDefault="00636DC6" w:rsidP="00636DC6">
            <w:pPr>
              <w:pStyle w:val="TAC"/>
              <w:rPr>
                <w:rFonts w:eastAsia="DengXian"/>
                <w:lang w:eastAsia="zh-CN"/>
              </w:rPr>
            </w:pPr>
            <w:r w:rsidRPr="00170508">
              <w:rPr>
                <w:rFonts w:eastAsia="DengXian"/>
                <w:lang w:eastAsia="zh-CN"/>
              </w:rPr>
              <w:t>CA_n7A-n25(2A)-n66(2A)</w:t>
            </w:r>
          </w:p>
        </w:tc>
        <w:tc>
          <w:tcPr>
            <w:tcW w:w="1716" w:type="dxa"/>
            <w:tcBorders>
              <w:top w:val="single" w:sz="4" w:space="0" w:color="auto"/>
              <w:left w:val="single" w:sz="4" w:space="0" w:color="auto"/>
              <w:bottom w:val="nil"/>
              <w:right w:val="single" w:sz="4" w:space="0" w:color="auto"/>
            </w:tcBorders>
          </w:tcPr>
          <w:p w14:paraId="0130CE8C" w14:textId="77777777" w:rsidR="00636DC6" w:rsidRPr="00170508" w:rsidRDefault="00636DC6" w:rsidP="00636DC6">
            <w:pPr>
              <w:pStyle w:val="TAC"/>
              <w:rPr>
                <w:rFonts w:eastAsia="DengXian" w:cs="Arial"/>
                <w:szCs w:val="18"/>
                <w:lang w:eastAsia="zh-CN"/>
              </w:rPr>
            </w:pPr>
            <w:r w:rsidRPr="00170508">
              <w:rPr>
                <w:rFonts w:eastAsia="DengXian" w:cs="Arial"/>
                <w:szCs w:val="18"/>
                <w:lang w:eastAsia="zh-CN"/>
              </w:rPr>
              <w:t>CA_n7A-n25A</w:t>
            </w:r>
          </w:p>
          <w:p w14:paraId="48708F80" w14:textId="77777777" w:rsidR="00636DC6" w:rsidRPr="00170508" w:rsidRDefault="00636DC6" w:rsidP="00636DC6">
            <w:pPr>
              <w:pStyle w:val="TAC"/>
              <w:rPr>
                <w:rFonts w:eastAsia="DengXian" w:cs="Arial"/>
                <w:szCs w:val="18"/>
                <w:lang w:eastAsia="zh-CN"/>
              </w:rPr>
            </w:pPr>
            <w:r w:rsidRPr="00170508">
              <w:rPr>
                <w:rFonts w:eastAsia="DengXian" w:cs="Arial"/>
                <w:szCs w:val="18"/>
                <w:lang w:eastAsia="zh-CN"/>
              </w:rPr>
              <w:t>CA_n7A-n66A</w:t>
            </w:r>
          </w:p>
          <w:p w14:paraId="213DF5A6" w14:textId="77777777" w:rsidR="00636DC6" w:rsidRPr="00170508" w:rsidRDefault="00636DC6" w:rsidP="00636DC6">
            <w:pPr>
              <w:pStyle w:val="TAC"/>
              <w:rPr>
                <w:rFonts w:eastAsia="DengXian"/>
                <w:lang w:eastAsia="zh-CN"/>
              </w:rPr>
            </w:pPr>
            <w:r w:rsidRPr="00170508">
              <w:rPr>
                <w:rFonts w:eastAsia="DengXian" w:cs="Arial" w:hint="eastAsia"/>
                <w:szCs w:val="18"/>
                <w:lang w:eastAsia="zh-CN"/>
              </w:rPr>
              <w:t>CA</w:t>
            </w:r>
            <w:r w:rsidRPr="00170508">
              <w:rPr>
                <w:rFonts w:eastAsia="DengXian" w:cs="Arial"/>
                <w:szCs w:val="18"/>
                <w:lang w:eastAsia="zh-CN"/>
              </w:rPr>
              <w:t>_</w:t>
            </w:r>
            <w:r w:rsidRPr="00170508">
              <w:rPr>
                <w:rFonts w:eastAsia="DengXian" w:cs="Arial" w:hint="eastAsia"/>
                <w:szCs w:val="18"/>
                <w:lang w:eastAsia="zh-CN"/>
              </w:rPr>
              <w:t>n</w:t>
            </w:r>
            <w:r w:rsidRPr="00170508">
              <w:rPr>
                <w:rFonts w:eastAsia="DengXian" w:cs="Arial"/>
                <w:szCs w:val="18"/>
                <w:lang w:eastAsia="zh-CN"/>
              </w:rPr>
              <w:t>25A-</w:t>
            </w:r>
            <w:r w:rsidRPr="00170508">
              <w:rPr>
                <w:rFonts w:eastAsia="DengXian" w:cs="Arial" w:hint="eastAsia"/>
                <w:szCs w:val="18"/>
                <w:lang w:eastAsia="zh-CN"/>
              </w:rPr>
              <w:t>n</w:t>
            </w:r>
            <w:r w:rsidRPr="00170508">
              <w:rPr>
                <w:rFonts w:eastAsia="DengXian" w:cs="Arial"/>
                <w:szCs w:val="18"/>
                <w:lang w:eastAsia="zh-CN"/>
              </w:rPr>
              <w:t>66</w:t>
            </w:r>
            <w:r w:rsidRPr="00170508">
              <w:rPr>
                <w:rFonts w:eastAsia="DengXian" w:cs="Arial" w:hint="eastAsia"/>
                <w:szCs w:val="18"/>
                <w:lang w:eastAsia="zh-CN"/>
              </w:rPr>
              <w:t>A</w:t>
            </w:r>
          </w:p>
        </w:tc>
        <w:tc>
          <w:tcPr>
            <w:tcW w:w="772" w:type="dxa"/>
            <w:tcBorders>
              <w:top w:val="single" w:sz="4" w:space="0" w:color="auto"/>
              <w:left w:val="single" w:sz="4" w:space="0" w:color="auto"/>
              <w:bottom w:val="single" w:sz="4" w:space="0" w:color="auto"/>
              <w:right w:val="single" w:sz="4" w:space="0" w:color="auto"/>
            </w:tcBorders>
          </w:tcPr>
          <w:p w14:paraId="61059F92" w14:textId="77777777" w:rsidR="00636DC6" w:rsidRPr="00170508" w:rsidRDefault="00636DC6" w:rsidP="00636DC6">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FC77BB5" w14:textId="77777777" w:rsidR="00636DC6" w:rsidRPr="00170508" w:rsidRDefault="00636DC6" w:rsidP="00636DC6">
            <w:pPr>
              <w:pStyle w:val="TAC"/>
              <w:rPr>
                <w:rFonts w:eastAsia="DengXian"/>
                <w:lang w:eastAsia="zh-CN"/>
              </w:rPr>
            </w:pPr>
            <w:r w:rsidRPr="00170508">
              <w:rPr>
                <w:rFonts w:eastAsia="DengXian"/>
                <w:lang w:eastAsia="zh-CN"/>
              </w:rPr>
              <w:t>5, 10, 15, 20, 25, 30, 40, 50</w:t>
            </w:r>
          </w:p>
        </w:tc>
        <w:tc>
          <w:tcPr>
            <w:tcW w:w="1496" w:type="dxa"/>
            <w:tcBorders>
              <w:top w:val="single" w:sz="4" w:space="0" w:color="auto"/>
              <w:left w:val="single" w:sz="4" w:space="0" w:color="auto"/>
              <w:bottom w:val="nil"/>
              <w:right w:val="single" w:sz="4" w:space="0" w:color="auto"/>
            </w:tcBorders>
            <w:vAlign w:val="center"/>
          </w:tcPr>
          <w:p w14:paraId="12E1962A" w14:textId="77777777" w:rsidR="00636DC6" w:rsidRPr="00170508" w:rsidRDefault="00636DC6" w:rsidP="00636DC6">
            <w:pPr>
              <w:pStyle w:val="TAC"/>
              <w:rPr>
                <w:rFonts w:eastAsia="DengXian"/>
                <w:lang w:eastAsia="zh-CN"/>
              </w:rPr>
            </w:pPr>
            <w:r w:rsidRPr="00170508">
              <w:rPr>
                <w:rFonts w:eastAsia="DengXian"/>
                <w:lang w:eastAsia="zh-CN"/>
              </w:rPr>
              <w:t>0</w:t>
            </w:r>
          </w:p>
        </w:tc>
      </w:tr>
      <w:tr w:rsidR="00636DC6" w:rsidRPr="00170508" w14:paraId="130A962A" w14:textId="77777777" w:rsidTr="00FD02C8">
        <w:trPr>
          <w:jc w:val="center"/>
        </w:trPr>
        <w:tc>
          <w:tcPr>
            <w:tcW w:w="2062" w:type="dxa"/>
            <w:tcBorders>
              <w:top w:val="nil"/>
              <w:left w:val="single" w:sz="4" w:space="0" w:color="auto"/>
              <w:bottom w:val="nil"/>
              <w:right w:val="single" w:sz="4" w:space="0" w:color="auto"/>
            </w:tcBorders>
          </w:tcPr>
          <w:p w14:paraId="0C38631E"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tcPr>
          <w:p w14:paraId="6A3F34C3"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15D805E4" w14:textId="77777777" w:rsidR="00636DC6" w:rsidRPr="00170508" w:rsidRDefault="00636DC6" w:rsidP="00636DC6">
            <w:pPr>
              <w:pStyle w:val="TAC"/>
              <w:rPr>
                <w:rFonts w:eastAsia="DengXian"/>
                <w:lang w:eastAsia="zh-CN"/>
              </w:rPr>
            </w:pPr>
            <w:r w:rsidRPr="00170508">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1B66C8A2" w14:textId="77777777" w:rsidR="00636DC6" w:rsidRPr="00170508" w:rsidRDefault="00636DC6" w:rsidP="00636DC6">
            <w:pPr>
              <w:pStyle w:val="TAC"/>
              <w:rPr>
                <w:rFonts w:eastAsia="DengXian"/>
                <w:lang w:eastAsia="zh-CN"/>
              </w:rPr>
            </w:pPr>
            <w:r w:rsidRPr="00170508">
              <w:rPr>
                <w:rFonts w:eastAsia="DengXian"/>
                <w:lang w:eastAsia="zh-CN"/>
              </w:rPr>
              <w:t>CA_n25(2A)_BCS0</w:t>
            </w:r>
          </w:p>
        </w:tc>
        <w:tc>
          <w:tcPr>
            <w:tcW w:w="1496" w:type="dxa"/>
            <w:tcBorders>
              <w:top w:val="nil"/>
              <w:left w:val="single" w:sz="4" w:space="0" w:color="auto"/>
              <w:bottom w:val="nil"/>
              <w:right w:val="single" w:sz="4" w:space="0" w:color="auto"/>
            </w:tcBorders>
            <w:vAlign w:val="center"/>
          </w:tcPr>
          <w:p w14:paraId="512BA94B" w14:textId="77777777" w:rsidR="00636DC6" w:rsidRPr="00170508" w:rsidRDefault="00636DC6" w:rsidP="00636DC6">
            <w:pPr>
              <w:pStyle w:val="TAC"/>
              <w:rPr>
                <w:rFonts w:eastAsia="DengXian"/>
                <w:lang w:eastAsia="zh-CN"/>
              </w:rPr>
            </w:pPr>
          </w:p>
        </w:tc>
      </w:tr>
      <w:tr w:rsidR="00636DC6" w:rsidRPr="00170508" w14:paraId="5C4E3C25" w14:textId="77777777" w:rsidTr="00FD02C8">
        <w:trPr>
          <w:jc w:val="center"/>
        </w:trPr>
        <w:tc>
          <w:tcPr>
            <w:tcW w:w="2062" w:type="dxa"/>
            <w:tcBorders>
              <w:top w:val="nil"/>
              <w:left w:val="single" w:sz="4" w:space="0" w:color="auto"/>
              <w:bottom w:val="single" w:sz="4" w:space="0" w:color="auto"/>
              <w:right w:val="single" w:sz="4" w:space="0" w:color="auto"/>
            </w:tcBorders>
          </w:tcPr>
          <w:p w14:paraId="182F7CA9"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70CE2A18"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3031DE98" w14:textId="77777777" w:rsidR="00636DC6" w:rsidRPr="00170508" w:rsidRDefault="00636DC6" w:rsidP="00636DC6">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4353B13" w14:textId="77777777" w:rsidR="00636DC6" w:rsidRPr="00170508" w:rsidRDefault="00636DC6" w:rsidP="00636DC6">
            <w:pPr>
              <w:pStyle w:val="TAC"/>
              <w:rPr>
                <w:rFonts w:eastAsia="DengXian"/>
                <w:lang w:eastAsia="zh-CN"/>
              </w:rPr>
            </w:pPr>
            <w:r w:rsidRPr="00170508">
              <w:rPr>
                <w:rFonts w:eastAsia="DengXian"/>
                <w:lang w:eastAsia="zh-CN"/>
              </w:rPr>
              <w:t>CA_n66(2A)_BCS1</w:t>
            </w:r>
          </w:p>
        </w:tc>
        <w:tc>
          <w:tcPr>
            <w:tcW w:w="1496" w:type="dxa"/>
            <w:tcBorders>
              <w:top w:val="nil"/>
              <w:left w:val="single" w:sz="4" w:space="0" w:color="auto"/>
              <w:bottom w:val="single" w:sz="4" w:space="0" w:color="auto"/>
              <w:right w:val="single" w:sz="4" w:space="0" w:color="auto"/>
            </w:tcBorders>
            <w:vAlign w:val="center"/>
          </w:tcPr>
          <w:p w14:paraId="0927F0D1" w14:textId="77777777" w:rsidR="00636DC6" w:rsidRPr="00170508" w:rsidRDefault="00636DC6" w:rsidP="00636DC6">
            <w:pPr>
              <w:pStyle w:val="TAC"/>
              <w:rPr>
                <w:rFonts w:eastAsia="DengXian"/>
                <w:lang w:eastAsia="zh-CN"/>
              </w:rPr>
            </w:pPr>
          </w:p>
        </w:tc>
      </w:tr>
      <w:tr w:rsidR="00636DC6" w:rsidRPr="00170508" w14:paraId="12C10C02" w14:textId="77777777" w:rsidTr="00FD02C8">
        <w:trPr>
          <w:jc w:val="center"/>
        </w:trPr>
        <w:tc>
          <w:tcPr>
            <w:tcW w:w="2062" w:type="dxa"/>
            <w:tcBorders>
              <w:top w:val="single" w:sz="4" w:space="0" w:color="auto"/>
              <w:left w:val="single" w:sz="4" w:space="0" w:color="auto"/>
              <w:bottom w:val="nil"/>
              <w:right w:val="single" w:sz="4" w:space="0" w:color="auto"/>
            </w:tcBorders>
          </w:tcPr>
          <w:p w14:paraId="40663673" w14:textId="77777777" w:rsidR="00636DC6" w:rsidRPr="00170508" w:rsidRDefault="00636DC6" w:rsidP="00636DC6">
            <w:pPr>
              <w:pStyle w:val="TAC"/>
              <w:rPr>
                <w:rFonts w:eastAsia="DengXian"/>
                <w:lang w:eastAsia="zh-CN"/>
              </w:rPr>
            </w:pPr>
            <w:r w:rsidRPr="00170508">
              <w:rPr>
                <w:rFonts w:eastAsia="DengXian"/>
                <w:lang w:eastAsia="zh-CN"/>
              </w:rPr>
              <w:t>CA_n7A-n25A-n66(2A)</w:t>
            </w:r>
          </w:p>
        </w:tc>
        <w:tc>
          <w:tcPr>
            <w:tcW w:w="1716" w:type="dxa"/>
            <w:tcBorders>
              <w:top w:val="single" w:sz="4" w:space="0" w:color="auto"/>
              <w:left w:val="single" w:sz="4" w:space="0" w:color="auto"/>
              <w:bottom w:val="nil"/>
              <w:right w:val="single" w:sz="4" w:space="0" w:color="auto"/>
            </w:tcBorders>
          </w:tcPr>
          <w:p w14:paraId="2C43BFE8" w14:textId="77777777" w:rsidR="00636DC6" w:rsidRPr="00170508" w:rsidRDefault="00636DC6" w:rsidP="00636DC6">
            <w:pPr>
              <w:pStyle w:val="TAC"/>
              <w:rPr>
                <w:rFonts w:eastAsia="DengXian" w:cs="Arial"/>
                <w:szCs w:val="18"/>
                <w:lang w:eastAsia="zh-CN"/>
              </w:rPr>
            </w:pPr>
            <w:r w:rsidRPr="00170508">
              <w:rPr>
                <w:rFonts w:eastAsia="DengXian" w:cs="Arial"/>
                <w:szCs w:val="18"/>
                <w:lang w:eastAsia="zh-CN"/>
              </w:rPr>
              <w:t>CA_n7A-n25A</w:t>
            </w:r>
          </w:p>
          <w:p w14:paraId="3E25F0DC" w14:textId="77777777" w:rsidR="00636DC6" w:rsidRPr="00170508" w:rsidRDefault="00636DC6" w:rsidP="00636DC6">
            <w:pPr>
              <w:pStyle w:val="TAC"/>
              <w:rPr>
                <w:rFonts w:eastAsia="DengXian" w:cs="Arial"/>
                <w:szCs w:val="18"/>
                <w:lang w:eastAsia="zh-CN"/>
              </w:rPr>
            </w:pPr>
            <w:r w:rsidRPr="00170508">
              <w:rPr>
                <w:rFonts w:eastAsia="DengXian" w:cs="Arial"/>
                <w:szCs w:val="18"/>
                <w:lang w:eastAsia="zh-CN"/>
              </w:rPr>
              <w:t>CA_n7A-n66A</w:t>
            </w:r>
          </w:p>
          <w:p w14:paraId="50960FFF" w14:textId="77777777" w:rsidR="00636DC6" w:rsidRPr="00170508" w:rsidRDefault="00636DC6" w:rsidP="00636DC6">
            <w:pPr>
              <w:pStyle w:val="TAC"/>
              <w:rPr>
                <w:rFonts w:eastAsia="DengXian"/>
                <w:lang w:eastAsia="zh-CN"/>
              </w:rPr>
            </w:pPr>
            <w:r w:rsidRPr="00170508">
              <w:rPr>
                <w:rFonts w:eastAsia="DengXian" w:cs="Arial" w:hint="eastAsia"/>
                <w:szCs w:val="18"/>
                <w:lang w:eastAsia="zh-CN"/>
              </w:rPr>
              <w:t>CA</w:t>
            </w:r>
            <w:r w:rsidRPr="00170508">
              <w:rPr>
                <w:rFonts w:eastAsia="DengXian" w:cs="Arial"/>
                <w:szCs w:val="18"/>
                <w:lang w:eastAsia="zh-CN"/>
              </w:rPr>
              <w:t>_</w:t>
            </w:r>
            <w:r w:rsidRPr="00170508">
              <w:rPr>
                <w:rFonts w:eastAsia="DengXian" w:cs="Arial" w:hint="eastAsia"/>
                <w:szCs w:val="18"/>
                <w:lang w:eastAsia="zh-CN"/>
              </w:rPr>
              <w:t>n</w:t>
            </w:r>
            <w:r w:rsidRPr="00170508">
              <w:rPr>
                <w:rFonts w:eastAsia="DengXian" w:cs="Arial"/>
                <w:szCs w:val="18"/>
                <w:lang w:eastAsia="zh-CN"/>
              </w:rPr>
              <w:t>25A-</w:t>
            </w:r>
            <w:r w:rsidRPr="00170508">
              <w:rPr>
                <w:rFonts w:eastAsia="DengXian" w:cs="Arial" w:hint="eastAsia"/>
                <w:szCs w:val="18"/>
                <w:lang w:eastAsia="zh-CN"/>
              </w:rPr>
              <w:t>n</w:t>
            </w:r>
            <w:r w:rsidRPr="00170508">
              <w:rPr>
                <w:rFonts w:eastAsia="DengXian" w:cs="Arial"/>
                <w:szCs w:val="18"/>
                <w:lang w:eastAsia="zh-CN"/>
              </w:rPr>
              <w:t>66</w:t>
            </w:r>
            <w:r w:rsidRPr="00170508">
              <w:rPr>
                <w:rFonts w:eastAsia="DengXian" w:cs="Arial" w:hint="eastAsia"/>
                <w:szCs w:val="18"/>
                <w:lang w:eastAsia="zh-CN"/>
              </w:rPr>
              <w:t>A</w:t>
            </w:r>
          </w:p>
        </w:tc>
        <w:tc>
          <w:tcPr>
            <w:tcW w:w="772" w:type="dxa"/>
            <w:tcBorders>
              <w:top w:val="single" w:sz="4" w:space="0" w:color="auto"/>
              <w:left w:val="single" w:sz="4" w:space="0" w:color="auto"/>
              <w:bottom w:val="single" w:sz="4" w:space="0" w:color="auto"/>
              <w:right w:val="single" w:sz="4" w:space="0" w:color="auto"/>
            </w:tcBorders>
          </w:tcPr>
          <w:p w14:paraId="27F08EF1" w14:textId="77777777" w:rsidR="00636DC6" w:rsidRPr="00170508" w:rsidRDefault="00636DC6" w:rsidP="00636DC6">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2A87D34" w14:textId="77777777" w:rsidR="00636DC6" w:rsidRPr="00170508" w:rsidRDefault="00636DC6" w:rsidP="00636DC6">
            <w:pPr>
              <w:pStyle w:val="TAC"/>
              <w:rPr>
                <w:rFonts w:eastAsia="DengXian"/>
                <w:lang w:eastAsia="zh-CN"/>
              </w:rPr>
            </w:pPr>
            <w:r w:rsidRPr="00170508">
              <w:rPr>
                <w:rFonts w:eastAsia="DengXian"/>
                <w:lang w:eastAsia="zh-CN"/>
              </w:rPr>
              <w:t>5, 10, 15, 20, 25, 30, 40, 50</w:t>
            </w:r>
          </w:p>
        </w:tc>
        <w:tc>
          <w:tcPr>
            <w:tcW w:w="1496" w:type="dxa"/>
            <w:tcBorders>
              <w:top w:val="single" w:sz="4" w:space="0" w:color="auto"/>
              <w:left w:val="single" w:sz="4" w:space="0" w:color="auto"/>
              <w:bottom w:val="nil"/>
              <w:right w:val="single" w:sz="4" w:space="0" w:color="auto"/>
            </w:tcBorders>
            <w:vAlign w:val="center"/>
          </w:tcPr>
          <w:p w14:paraId="24D822F0" w14:textId="77777777" w:rsidR="00636DC6" w:rsidRPr="00170508" w:rsidRDefault="00636DC6" w:rsidP="00636DC6">
            <w:pPr>
              <w:pStyle w:val="TAC"/>
              <w:rPr>
                <w:rFonts w:eastAsia="DengXian"/>
                <w:lang w:eastAsia="zh-CN"/>
              </w:rPr>
            </w:pPr>
            <w:r w:rsidRPr="00170508">
              <w:rPr>
                <w:rFonts w:eastAsia="DengXian"/>
                <w:lang w:eastAsia="zh-CN"/>
              </w:rPr>
              <w:t>0</w:t>
            </w:r>
          </w:p>
        </w:tc>
      </w:tr>
      <w:tr w:rsidR="00636DC6" w:rsidRPr="00170508" w14:paraId="56BA2BFC" w14:textId="77777777" w:rsidTr="00FD02C8">
        <w:trPr>
          <w:jc w:val="center"/>
        </w:trPr>
        <w:tc>
          <w:tcPr>
            <w:tcW w:w="2062" w:type="dxa"/>
            <w:tcBorders>
              <w:top w:val="nil"/>
              <w:left w:val="single" w:sz="4" w:space="0" w:color="auto"/>
              <w:bottom w:val="nil"/>
              <w:right w:val="single" w:sz="4" w:space="0" w:color="auto"/>
            </w:tcBorders>
          </w:tcPr>
          <w:p w14:paraId="12F672C2"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tcPr>
          <w:p w14:paraId="139D41A3"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12EBD6CB" w14:textId="77777777" w:rsidR="00636DC6" w:rsidRPr="00170508" w:rsidRDefault="00636DC6" w:rsidP="00636DC6">
            <w:pPr>
              <w:pStyle w:val="TAC"/>
              <w:rPr>
                <w:rFonts w:eastAsia="DengXian"/>
                <w:lang w:eastAsia="zh-CN"/>
              </w:rPr>
            </w:pPr>
            <w:r w:rsidRPr="00170508">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7C9BF5A5" w14:textId="77777777" w:rsidR="00636DC6" w:rsidRPr="00170508" w:rsidRDefault="00636DC6" w:rsidP="00636DC6">
            <w:pPr>
              <w:pStyle w:val="TAC"/>
              <w:rPr>
                <w:rFonts w:eastAsia="DengXian"/>
                <w:lang w:eastAsia="zh-CN"/>
              </w:rPr>
            </w:pPr>
            <w:r w:rsidRPr="00170508">
              <w:rPr>
                <w:rFonts w:eastAsia="DengXian"/>
                <w:lang w:eastAsia="zh-CN"/>
              </w:rPr>
              <w:t>5, 10, 15, 20, 25, 30, 40</w:t>
            </w:r>
          </w:p>
        </w:tc>
        <w:tc>
          <w:tcPr>
            <w:tcW w:w="1496" w:type="dxa"/>
            <w:tcBorders>
              <w:top w:val="nil"/>
              <w:left w:val="single" w:sz="4" w:space="0" w:color="auto"/>
              <w:bottom w:val="nil"/>
              <w:right w:val="single" w:sz="4" w:space="0" w:color="auto"/>
            </w:tcBorders>
            <w:vAlign w:val="center"/>
          </w:tcPr>
          <w:p w14:paraId="062BBB39" w14:textId="77777777" w:rsidR="00636DC6" w:rsidRPr="00170508" w:rsidRDefault="00636DC6" w:rsidP="00636DC6">
            <w:pPr>
              <w:pStyle w:val="TAC"/>
              <w:rPr>
                <w:rFonts w:eastAsia="DengXian"/>
                <w:lang w:eastAsia="zh-CN"/>
              </w:rPr>
            </w:pPr>
          </w:p>
        </w:tc>
      </w:tr>
      <w:tr w:rsidR="00636DC6" w:rsidRPr="00170508" w14:paraId="24D69F5E" w14:textId="77777777" w:rsidTr="00FD02C8">
        <w:trPr>
          <w:jc w:val="center"/>
        </w:trPr>
        <w:tc>
          <w:tcPr>
            <w:tcW w:w="2062" w:type="dxa"/>
            <w:tcBorders>
              <w:top w:val="nil"/>
              <w:left w:val="single" w:sz="4" w:space="0" w:color="auto"/>
              <w:bottom w:val="single" w:sz="4" w:space="0" w:color="auto"/>
              <w:right w:val="single" w:sz="4" w:space="0" w:color="auto"/>
            </w:tcBorders>
          </w:tcPr>
          <w:p w14:paraId="3F3637D1"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1E081B87"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3814D246" w14:textId="77777777" w:rsidR="00636DC6" w:rsidRPr="00170508" w:rsidRDefault="00636DC6" w:rsidP="00636DC6">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1D3A52B" w14:textId="77777777" w:rsidR="00636DC6" w:rsidRPr="00170508" w:rsidRDefault="00636DC6" w:rsidP="00636DC6">
            <w:pPr>
              <w:pStyle w:val="TAC"/>
              <w:rPr>
                <w:rFonts w:eastAsia="DengXian"/>
                <w:lang w:eastAsia="zh-CN"/>
              </w:rPr>
            </w:pPr>
            <w:r w:rsidRPr="00170508">
              <w:rPr>
                <w:rFonts w:eastAsia="DengXian"/>
                <w:lang w:eastAsia="zh-CN"/>
              </w:rPr>
              <w:t>CA_n66(2A)_BCS1</w:t>
            </w:r>
          </w:p>
        </w:tc>
        <w:tc>
          <w:tcPr>
            <w:tcW w:w="1496" w:type="dxa"/>
            <w:tcBorders>
              <w:top w:val="nil"/>
              <w:left w:val="single" w:sz="4" w:space="0" w:color="auto"/>
              <w:bottom w:val="single" w:sz="4" w:space="0" w:color="auto"/>
              <w:right w:val="single" w:sz="4" w:space="0" w:color="auto"/>
            </w:tcBorders>
            <w:vAlign w:val="center"/>
          </w:tcPr>
          <w:p w14:paraId="7F741F02" w14:textId="77777777" w:rsidR="00636DC6" w:rsidRPr="00170508" w:rsidRDefault="00636DC6" w:rsidP="00636DC6">
            <w:pPr>
              <w:pStyle w:val="TAC"/>
              <w:rPr>
                <w:rFonts w:eastAsia="DengXian"/>
                <w:lang w:eastAsia="zh-CN"/>
              </w:rPr>
            </w:pPr>
          </w:p>
        </w:tc>
      </w:tr>
      <w:tr w:rsidR="00636DC6" w:rsidRPr="00170508" w14:paraId="6A9B87BF" w14:textId="77777777" w:rsidTr="00FD02C8">
        <w:trPr>
          <w:jc w:val="center"/>
        </w:trPr>
        <w:tc>
          <w:tcPr>
            <w:tcW w:w="2062" w:type="dxa"/>
            <w:tcBorders>
              <w:top w:val="single" w:sz="4" w:space="0" w:color="auto"/>
              <w:left w:val="single" w:sz="4" w:space="0" w:color="auto"/>
              <w:bottom w:val="nil"/>
              <w:right w:val="single" w:sz="4" w:space="0" w:color="auto"/>
            </w:tcBorders>
          </w:tcPr>
          <w:p w14:paraId="58AC9491" w14:textId="77777777" w:rsidR="00636DC6" w:rsidRPr="00170508" w:rsidRDefault="00636DC6" w:rsidP="00636DC6">
            <w:pPr>
              <w:pStyle w:val="TAC"/>
              <w:rPr>
                <w:rFonts w:eastAsia="DengXian"/>
                <w:lang w:eastAsia="zh-CN"/>
              </w:rPr>
            </w:pPr>
            <w:r w:rsidRPr="00170508">
              <w:rPr>
                <w:rFonts w:eastAsia="DengXian"/>
                <w:lang w:eastAsia="zh-CN"/>
              </w:rPr>
              <w:t>CA_n7(2A)-n25A-n66A</w:t>
            </w:r>
          </w:p>
        </w:tc>
        <w:tc>
          <w:tcPr>
            <w:tcW w:w="1716" w:type="dxa"/>
            <w:tcBorders>
              <w:top w:val="single" w:sz="4" w:space="0" w:color="auto"/>
              <w:left w:val="single" w:sz="4" w:space="0" w:color="auto"/>
              <w:bottom w:val="nil"/>
              <w:right w:val="single" w:sz="4" w:space="0" w:color="auto"/>
            </w:tcBorders>
          </w:tcPr>
          <w:p w14:paraId="6FCC5A16" w14:textId="77777777" w:rsidR="00636DC6" w:rsidRPr="00170508" w:rsidRDefault="00636DC6" w:rsidP="00636DC6">
            <w:pPr>
              <w:pStyle w:val="TAC"/>
              <w:rPr>
                <w:rFonts w:eastAsia="DengXian" w:cs="Arial"/>
                <w:szCs w:val="18"/>
                <w:lang w:eastAsia="zh-CN"/>
              </w:rPr>
            </w:pPr>
            <w:r w:rsidRPr="00170508">
              <w:rPr>
                <w:rFonts w:eastAsia="DengXian" w:cs="Arial"/>
                <w:szCs w:val="18"/>
                <w:lang w:eastAsia="zh-CN"/>
              </w:rPr>
              <w:t>CA_n7A-n25A</w:t>
            </w:r>
          </w:p>
          <w:p w14:paraId="0DA8EEEA" w14:textId="77777777" w:rsidR="00636DC6" w:rsidRPr="00170508" w:rsidRDefault="00636DC6" w:rsidP="00636DC6">
            <w:pPr>
              <w:pStyle w:val="TAC"/>
              <w:rPr>
                <w:rFonts w:eastAsia="DengXian" w:cs="Arial"/>
                <w:szCs w:val="18"/>
                <w:lang w:eastAsia="zh-CN"/>
              </w:rPr>
            </w:pPr>
            <w:r w:rsidRPr="00170508">
              <w:rPr>
                <w:rFonts w:eastAsia="DengXian" w:cs="Arial"/>
                <w:szCs w:val="18"/>
                <w:lang w:eastAsia="zh-CN"/>
              </w:rPr>
              <w:t>CA_n7A-n66A</w:t>
            </w:r>
          </w:p>
          <w:p w14:paraId="24E2304C" w14:textId="77777777" w:rsidR="00636DC6" w:rsidRPr="00170508" w:rsidRDefault="00636DC6" w:rsidP="00636DC6">
            <w:pPr>
              <w:pStyle w:val="TAC"/>
              <w:rPr>
                <w:rFonts w:eastAsia="DengXian"/>
                <w:lang w:eastAsia="zh-CN"/>
              </w:rPr>
            </w:pPr>
            <w:r w:rsidRPr="00170508">
              <w:rPr>
                <w:rFonts w:eastAsia="DengXian" w:cs="Arial" w:hint="eastAsia"/>
                <w:szCs w:val="18"/>
                <w:lang w:eastAsia="zh-CN"/>
              </w:rPr>
              <w:t>CA</w:t>
            </w:r>
            <w:r w:rsidRPr="00170508">
              <w:rPr>
                <w:rFonts w:eastAsia="DengXian" w:cs="Arial"/>
                <w:szCs w:val="18"/>
                <w:lang w:eastAsia="zh-CN"/>
              </w:rPr>
              <w:t>_</w:t>
            </w:r>
            <w:r w:rsidRPr="00170508">
              <w:rPr>
                <w:rFonts w:eastAsia="DengXian" w:cs="Arial" w:hint="eastAsia"/>
                <w:szCs w:val="18"/>
                <w:lang w:eastAsia="zh-CN"/>
              </w:rPr>
              <w:t>n</w:t>
            </w:r>
            <w:r w:rsidRPr="00170508">
              <w:rPr>
                <w:rFonts w:eastAsia="DengXian" w:cs="Arial"/>
                <w:szCs w:val="18"/>
                <w:lang w:eastAsia="zh-CN"/>
              </w:rPr>
              <w:t>25A-</w:t>
            </w:r>
            <w:r w:rsidRPr="00170508">
              <w:rPr>
                <w:rFonts w:eastAsia="DengXian" w:cs="Arial" w:hint="eastAsia"/>
                <w:szCs w:val="18"/>
                <w:lang w:eastAsia="zh-CN"/>
              </w:rPr>
              <w:t>n</w:t>
            </w:r>
            <w:r w:rsidRPr="00170508">
              <w:rPr>
                <w:rFonts w:eastAsia="DengXian" w:cs="Arial"/>
                <w:szCs w:val="18"/>
                <w:lang w:eastAsia="zh-CN"/>
              </w:rPr>
              <w:t>66</w:t>
            </w:r>
            <w:r w:rsidRPr="00170508">
              <w:rPr>
                <w:rFonts w:eastAsia="DengXian" w:cs="Arial" w:hint="eastAsia"/>
                <w:szCs w:val="18"/>
                <w:lang w:eastAsia="zh-CN"/>
              </w:rPr>
              <w:t>A</w:t>
            </w:r>
          </w:p>
        </w:tc>
        <w:tc>
          <w:tcPr>
            <w:tcW w:w="772" w:type="dxa"/>
            <w:tcBorders>
              <w:top w:val="single" w:sz="4" w:space="0" w:color="auto"/>
              <w:left w:val="single" w:sz="4" w:space="0" w:color="auto"/>
              <w:bottom w:val="single" w:sz="4" w:space="0" w:color="auto"/>
              <w:right w:val="single" w:sz="4" w:space="0" w:color="auto"/>
            </w:tcBorders>
          </w:tcPr>
          <w:p w14:paraId="14638A4F" w14:textId="77777777" w:rsidR="00636DC6" w:rsidRPr="00170508" w:rsidRDefault="00636DC6" w:rsidP="00636DC6">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9BDC31A" w14:textId="77777777" w:rsidR="00636DC6" w:rsidRPr="00170508" w:rsidRDefault="00636DC6" w:rsidP="00636DC6">
            <w:pPr>
              <w:pStyle w:val="TAC"/>
              <w:rPr>
                <w:rFonts w:eastAsia="DengXian"/>
                <w:lang w:eastAsia="zh-CN"/>
              </w:rPr>
            </w:pPr>
            <w:r w:rsidRPr="00170508">
              <w:rPr>
                <w:rFonts w:eastAsia="DengXian"/>
                <w:lang w:eastAsia="zh-CN"/>
              </w:rPr>
              <w:t>CA_n7(2A)_BCS0</w:t>
            </w:r>
          </w:p>
        </w:tc>
        <w:tc>
          <w:tcPr>
            <w:tcW w:w="1496" w:type="dxa"/>
            <w:tcBorders>
              <w:top w:val="single" w:sz="4" w:space="0" w:color="auto"/>
              <w:left w:val="single" w:sz="4" w:space="0" w:color="auto"/>
              <w:bottom w:val="nil"/>
              <w:right w:val="single" w:sz="4" w:space="0" w:color="auto"/>
            </w:tcBorders>
            <w:vAlign w:val="center"/>
          </w:tcPr>
          <w:p w14:paraId="0FF2A473" w14:textId="77777777" w:rsidR="00636DC6" w:rsidRPr="00170508" w:rsidRDefault="00636DC6" w:rsidP="00636DC6">
            <w:pPr>
              <w:pStyle w:val="TAC"/>
              <w:rPr>
                <w:rFonts w:eastAsia="DengXian"/>
                <w:lang w:eastAsia="zh-CN"/>
              </w:rPr>
            </w:pPr>
            <w:r w:rsidRPr="00170508">
              <w:rPr>
                <w:rFonts w:eastAsia="DengXian"/>
                <w:lang w:eastAsia="zh-CN"/>
              </w:rPr>
              <w:t>0</w:t>
            </w:r>
          </w:p>
        </w:tc>
      </w:tr>
      <w:tr w:rsidR="00636DC6" w:rsidRPr="00170508" w14:paraId="48960310" w14:textId="77777777" w:rsidTr="00FD02C8">
        <w:trPr>
          <w:jc w:val="center"/>
        </w:trPr>
        <w:tc>
          <w:tcPr>
            <w:tcW w:w="2062" w:type="dxa"/>
            <w:tcBorders>
              <w:top w:val="nil"/>
              <w:left w:val="single" w:sz="4" w:space="0" w:color="auto"/>
              <w:bottom w:val="nil"/>
              <w:right w:val="single" w:sz="4" w:space="0" w:color="auto"/>
            </w:tcBorders>
          </w:tcPr>
          <w:p w14:paraId="6BB39E86"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tcPr>
          <w:p w14:paraId="64D56959"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6A37601C" w14:textId="77777777" w:rsidR="00636DC6" w:rsidRPr="00170508" w:rsidRDefault="00636DC6" w:rsidP="00636DC6">
            <w:pPr>
              <w:pStyle w:val="TAC"/>
              <w:rPr>
                <w:rFonts w:eastAsia="DengXian"/>
                <w:lang w:eastAsia="zh-CN"/>
              </w:rPr>
            </w:pPr>
            <w:r w:rsidRPr="00170508">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696EF7C6" w14:textId="77777777" w:rsidR="00636DC6" w:rsidRPr="00170508" w:rsidRDefault="00636DC6" w:rsidP="00636DC6">
            <w:pPr>
              <w:pStyle w:val="TAC"/>
              <w:rPr>
                <w:rFonts w:eastAsia="DengXian"/>
                <w:lang w:eastAsia="zh-CN"/>
              </w:rPr>
            </w:pPr>
            <w:r w:rsidRPr="00170508">
              <w:rPr>
                <w:rFonts w:eastAsia="DengXian"/>
                <w:lang w:eastAsia="zh-CN"/>
              </w:rPr>
              <w:t>5, 10, 15, 20, 25, 30, 40</w:t>
            </w:r>
          </w:p>
        </w:tc>
        <w:tc>
          <w:tcPr>
            <w:tcW w:w="1496" w:type="dxa"/>
            <w:tcBorders>
              <w:top w:val="nil"/>
              <w:left w:val="single" w:sz="4" w:space="0" w:color="auto"/>
              <w:bottom w:val="nil"/>
              <w:right w:val="single" w:sz="4" w:space="0" w:color="auto"/>
            </w:tcBorders>
            <w:vAlign w:val="center"/>
          </w:tcPr>
          <w:p w14:paraId="61244C75" w14:textId="77777777" w:rsidR="00636DC6" w:rsidRPr="00170508" w:rsidRDefault="00636DC6" w:rsidP="00636DC6">
            <w:pPr>
              <w:pStyle w:val="TAC"/>
              <w:rPr>
                <w:rFonts w:eastAsia="DengXian"/>
                <w:lang w:eastAsia="zh-CN"/>
              </w:rPr>
            </w:pPr>
          </w:p>
        </w:tc>
      </w:tr>
      <w:tr w:rsidR="00636DC6" w:rsidRPr="00170508" w14:paraId="2EF3BF93" w14:textId="77777777" w:rsidTr="00FD02C8">
        <w:trPr>
          <w:jc w:val="center"/>
        </w:trPr>
        <w:tc>
          <w:tcPr>
            <w:tcW w:w="2062" w:type="dxa"/>
            <w:tcBorders>
              <w:top w:val="nil"/>
              <w:left w:val="single" w:sz="4" w:space="0" w:color="auto"/>
              <w:bottom w:val="single" w:sz="4" w:space="0" w:color="auto"/>
              <w:right w:val="single" w:sz="4" w:space="0" w:color="auto"/>
            </w:tcBorders>
          </w:tcPr>
          <w:p w14:paraId="3E005F7E"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2F5C4715"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021FB019" w14:textId="77777777" w:rsidR="00636DC6" w:rsidRPr="00170508" w:rsidRDefault="00636DC6" w:rsidP="00636DC6">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4B35CCB" w14:textId="77777777" w:rsidR="00636DC6" w:rsidRPr="00170508" w:rsidRDefault="00636DC6" w:rsidP="00636DC6">
            <w:pPr>
              <w:pStyle w:val="TAC"/>
              <w:rPr>
                <w:rFonts w:eastAsia="DengXian"/>
                <w:lang w:eastAsia="zh-CN"/>
              </w:rPr>
            </w:pPr>
            <w:r w:rsidRPr="00170508">
              <w:rPr>
                <w:rFonts w:eastAsia="DengXian"/>
                <w:lang w:eastAsia="zh-CN"/>
              </w:rPr>
              <w:t>5, 10, 15, 20, 25, 30, 40</w:t>
            </w:r>
          </w:p>
        </w:tc>
        <w:tc>
          <w:tcPr>
            <w:tcW w:w="1496" w:type="dxa"/>
            <w:tcBorders>
              <w:top w:val="nil"/>
              <w:left w:val="single" w:sz="4" w:space="0" w:color="auto"/>
              <w:bottom w:val="single" w:sz="4" w:space="0" w:color="auto"/>
              <w:right w:val="single" w:sz="4" w:space="0" w:color="auto"/>
            </w:tcBorders>
            <w:vAlign w:val="center"/>
          </w:tcPr>
          <w:p w14:paraId="3FFB8395" w14:textId="77777777" w:rsidR="00636DC6" w:rsidRPr="00170508" w:rsidRDefault="00636DC6" w:rsidP="00636DC6">
            <w:pPr>
              <w:pStyle w:val="TAC"/>
              <w:rPr>
                <w:rFonts w:eastAsia="DengXian"/>
                <w:lang w:eastAsia="zh-CN"/>
              </w:rPr>
            </w:pPr>
          </w:p>
        </w:tc>
      </w:tr>
      <w:tr w:rsidR="00636DC6" w:rsidRPr="00170508" w14:paraId="4BA242F3" w14:textId="77777777" w:rsidTr="00FD02C8">
        <w:trPr>
          <w:jc w:val="center"/>
        </w:trPr>
        <w:tc>
          <w:tcPr>
            <w:tcW w:w="2062" w:type="dxa"/>
            <w:tcBorders>
              <w:top w:val="single" w:sz="4" w:space="0" w:color="auto"/>
              <w:left w:val="single" w:sz="4" w:space="0" w:color="auto"/>
              <w:bottom w:val="nil"/>
              <w:right w:val="single" w:sz="4" w:space="0" w:color="auto"/>
            </w:tcBorders>
          </w:tcPr>
          <w:p w14:paraId="58093913" w14:textId="77777777" w:rsidR="00636DC6" w:rsidRPr="00170508" w:rsidRDefault="00636DC6" w:rsidP="00636DC6">
            <w:pPr>
              <w:pStyle w:val="TAC"/>
              <w:rPr>
                <w:rFonts w:eastAsia="DengXian"/>
                <w:lang w:eastAsia="zh-CN"/>
              </w:rPr>
            </w:pPr>
            <w:r w:rsidRPr="00170508">
              <w:rPr>
                <w:rFonts w:eastAsia="DengXian"/>
                <w:lang w:eastAsia="zh-CN"/>
              </w:rPr>
              <w:t>CA_n7(2A)-n25(2A)-n66A</w:t>
            </w:r>
          </w:p>
        </w:tc>
        <w:tc>
          <w:tcPr>
            <w:tcW w:w="1716" w:type="dxa"/>
            <w:tcBorders>
              <w:top w:val="single" w:sz="4" w:space="0" w:color="auto"/>
              <w:left w:val="single" w:sz="4" w:space="0" w:color="auto"/>
              <w:bottom w:val="nil"/>
              <w:right w:val="single" w:sz="4" w:space="0" w:color="auto"/>
            </w:tcBorders>
          </w:tcPr>
          <w:p w14:paraId="74DF8376" w14:textId="77777777" w:rsidR="00636DC6" w:rsidRPr="00170508" w:rsidRDefault="00636DC6" w:rsidP="00636DC6">
            <w:pPr>
              <w:pStyle w:val="TAC"/>
              <w:rPr>
                <w:rFonts w:eastAsia="DengXian" w:cs="Arial"/>
                <w:szCs w:val="18"/>
                <w:lang w:eastAsia="zh-CN"/>
              </w:rPr>
            </w:pPr>
            <w:r w:rsidRPr="00170508">
              <w:rPr>
                <w:rFonts w:eastAsia="DengXian" w:cs="Arial"/>
                <w:szCs w:val="18"/>
                <w:lang w:eastAsia="zh-CN"/>
              </w:rPr>
              <w:t>CA_n7A-n25A</w:t>
            </w:r>
          </w:p>
          <w:p w14:paraId="3DC345D8" w14:textId="77777777" w:rsidR="00636DC6" w:rsidRPr="00170508" w:rsidRDefault="00636DC6" w:rsidP="00636DC6">
            <w:pPr>
              <w:pStyle w:val="TAC"/>
              <w:rPr>
                <w:rFonts w:eastAsia="DengXian" w:cs="Arial"/>
                <w:szCs w:val="18"/>
                <w:lang w:eastAsia="zh-CN"/>
              </w:rPr>
            </w:pPr>
            <w:r w:rsidRPr="00170508">
              <w:rPr>
                <w:rFonts w:eastAsia="DengXian" w:cs="Arial"/>
                <w:szCs w:val="18"/>
                <w:lang w:eastAsia="zh-CN"/>
              </w:rPr>
              <w:t>CA_n7A-n66A</w:t>
            </w:r>
          </w:p>
          <w:p w14:paraId="075B529A" w14:textId="77777777" w:rsidR="00636DC6" w:rsidRPr="00170508" w:rsidRDefault="00636DC6" w:rsidP="00636DC6">
            <w:pPr>
              <w:pStyle w:val="TAC"/>
              <w:rPr>
                <w:rFonts w:eastAsia="DengXian"/>
                <w:lang w:eastAsia="zh-CN"/>
              </w:rPr>
            </w:pPr>
            <w:r w:rsidRPr="00170508">
              <w:rPr>
                <w:rFonts w:eastAsia="DengXian" w:cs="Arial" w:hint="eastAsia"/>
                <w:szCs w:val="18"/>
                <w:lang w:eastAsia="zh-CN"/>
              </w:rPr>
              <w:t>CA</w:t>
            </w:r>
            <w:r w:rsidRPr="00170508">
              <w:rPr>
                <w:rFonts w:eastAsia="DengXian" w:cs="Arial"/>
                <w:szCs w:val="18"/>
                <w:lang w:eastAsia="zh-CN"/>
              </w:rPr>
              <w:t>_</w:t>
            </w:r>
            <w:r w:rsidRPr="00170508">
              <w:rPr>
                <w:rFonts w:eastAsia="DengXian" w:cs="Arial" w:hint="eastAsia"/>
                <w:szCs w:val="18"/>
                <w:lang w:eastAsia="zh-CN"/>
              </w:rPr>
              <w:t>n</w:t>
            </w:r>
            <w:r w:rsidRPr="00170508">
              <w:rPr>
                <w:rFonts w:eastAsia="DengXian" w:cs="Arial"/>
                <w:szCs w:val="18"/>
                <w:lang w:eastAsia="zh-CN"/>
              </w:rPr>
              <w:t>25A-</w:t>
            </w:r>
            <w:r w:rsidRPr="00170508">
              <w:rPr>
                <w:rFonts w:eastAsia="DengXian" w:cs="Arial" w:hint="eastAsia"/>
                <w:szCs w:val="18"/>
                <w:lang w:eastAsia="zh-CN"/>
              </w:rPr>
              <w:t>n</w:t>
            </w:r>
            <w:r w:rsidRPr="00170508">
              <w:rPr>
                <w:rFonts w:eastAsia="DengXian" w:cs="Arial"/>
                <w:szCs w:val="18"/>
                <w:lang w:eastAsia="zh-CN"/>
              </w:rPr>
              <w:t>66</w:t>
            </w:r>
            <w:r w:rsidRPr="00170508">
              <w:rPr>
                <w:rFonts w:eastAsia="DengXian" w:cs="Arial" w:hint="eastAsia"/>
                <w:szCs w:val="18"/>
                <w:lang w:eastAsia="zh-CN"/>
              </w:rPr>
              <w:t>A</w:t>
            </w:r>
          </w:p>
        </w:tc>
        <w:tc>
          <w:tcPr>
            <w:tcW w:w="772" w:type="dxa"/>
            <w:tcBorders>
              <w:top w:val="single" w:sz="4" w:space="0" w:color="auto"/>
              <w:left w:val="single" w:sz="4" w:space="0" w:color="auto"/>
              <w:bottom w:val="single" w:sz="4" w:space="0" w:color="auto"/>
              <w:right w:val="single" w:sz="4" w:space="0" w:color="auto"/>
            </w:tcBorders>
          </w:tcPr>
          <w:p w14:paraId="557C9D55" w14:textId="77777777" w:rsidR="00636DC6" w:rsidRPr="00170508" w:rsidRDefault="00636DC6" w:rsidP="00636DC6">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8ACB958" w14:textId="77777777" w:rsidR="00636DC6" w:rsidRPr="00170508" w:rsidRDefault="00636DC6" w:rsidP="00636DC6">
            <w:pPr>
              <w:pStyle w:val="TAC"/>
              <w:rPr>
                <w:rFonts w:eastAsia="DengXian"/>
                <w:lang w:eastAsia="zh-CN"/>
              </w:rPr>
            </w:pPr>
            <w:r w:rsidRPr="00170508">
              <w:rPr>
                <w:rFonts w:eastAsia="DengXian"/>
                <w:lang w:eastAsia="zh-CN"/>
              </w:rPr>
              <w:t>CA_n7(2A)_BCS0</w:t>
            </w:r>
          </w:p>
        </w:tc>
        <w:tc>
          <w:tcPr>
            <w:tcW w:w="1496" w:type="dxa"/>
            <w:tcBorders>
              <w:top w:val="single" w:sz="4" w:space="0" w:color="auto"/>
              <w:left w:val="single" w:sz="4" w:space="0" w:color="auto"/>
              <w:bottom w:val="nil"/>
              <w:right w:val="single" w:sz="4" w:space="0" w:color="auto"/>
            </w:tcBorders>
            <w:vAlign w:val="center"/>
          </w:tcPr>
          <w:p w14:paraId="054F3B4A" w14:textId="77777777" w:rsidR="00636DC6" w:rsidRPr="00170508" w:rsidRDefault="00636DC6" w:rsidP="00636DC6">
            <w:pPr>
              <w:pStyle w:val="TAC"/>
              <w:rPr>
                <w:rFonts w:eastAsia="DengXian"/>
                <w:lang w:eastAsia="zh-CN"/>
              </w:rPr>
            </w:pPr>
            <w:r w:rsidRPr="00170508">
              <w:rPr>
                <w:rFonts w:eastAsia="DengXian"/>
                <w:lang w:eastAsia="zh-CN"/>
              </w:rPr>
              <w:t>0</w:t>
            </w:r>
          </w:p>
        </w:tc>
      </w:tr>
      <w:tr w:rsidR="00636DC6" w:rsidRPr="00170508" w14:paraId="04717627" w14:textId="77777777" w:rsidTr="00FD02C8">
        <w:trPr>
          <w:jc w:val="center"/>
        </w:trPr>
        <w:tc>
          <w:tcPr>
            <w:tcW w:w="2062" w:type="dxa"/>
            <w:tcBorders>
              <w:top w:val="nil"/>
              <w:left w:val="single" w:sz="4" w:space="0" w:color="auto"/>
              <w:bottom w:val="nil"/>
              <w:right w:val="single" w:sz="4" w:space="0" w:color="auto"/>
            </w:tcBorders>
          </w:tcPr>
          <w:p w14:paraId="2AEF3F8B"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tcPr>
          <w:p w14:paraId="3765741D"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4A24545A" w14:textId="77777777" w:rsidR="00636DC6" w:rsidRPr="00170508" w:rsidRDefault="00636DC6" w:rsidP="00636DC6">
            <w:pPr>
              <w:pStyle w:val="TAC"/>
              <w:rPr>
                <w:rFonts w:eastAsia="DengXian"/>
                <w:lang w:eastAsia="zh-CN"/>
              </w:rPr>
            </w:pPr>
            <w:r w:rsidRPr="00170508">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6EC4D609" w14:textId="77777777" w:rsidR="00636DC6" w:rsidRPr="00170508" w:rsidRDefault="00636DC6" w:rsidP="00636DC6">
            <w:pPr>
              <w:pStyle w:val="TAC"/>
              <w:rPr>
                <w:rFonts w:eastAsia="DengXian"/>
                <w:lang w:eastAsia="zh-CN"/>
              </w:rPr>
            </w:pPr>
            <w:r w:rsidRPr="00170508">
              <w:rPr>
                <w:rFonts w:eastAsia="DengXian"/>
                <w:lang w:eastAsia="zh-CN"/>
              </w:rPr>
              <w:t>CA_n25(2A)_BCS0</w:t>
            </w:r>
          </w:p>
        </w:tc>
        <w:tc>
          <w:tcPr>
            <w:tcW w:w="1496" w:type="dxa"/>
            <w:tcBorders>
              <w:top w:val="nil"/>
              <w:left w:val="single" w:sz="4" w:space="0" w:color="auto"/>
              <w:bottom w:val="nil"/>
              <w:right w:val="single" w:sz="4" w:space="0" w:color="auto"/>
            </w:tcBorders>
            <w:vAlign w:val="center"/>
          </w:tcPr>
          <w:p w14:paraId="10541334" w14:textId="77777777" w:rsidR="00636DC6" w:rsidRPr="00170508" w:rsidRDefault="00636DC6" w:rsidP="00636DC6">
            <w:pPr>
              <w:pStyle w:val="TAC"/>
              <w:rPr>
                <w:rFonts w:eastAsia="DengXian"/>
                <w:lang w:eastAsia="zh-CN"/>
              </w:rPr>
            </w:pPr>
          </w:p>
        </w:tc>
      </w:tr>
      <w:tr w:rsidR="00636DC6" w:rsidRPr="00170508" w14:paraId="01407107" w14:textId="77777777" w:rsidTr="00FD02C8">
        <w:trPr>
          <w:jc w:val="center"/>
        </w:trPr>
        <w:tc>
          <w:tcPr>
            <w:tcW w:w="2062" w:type="dxa"/>
            <w:tcBorders>
              <w:top w:val="nil"/>
              <w:left w:val="single" w:sz="4" w:space="0" w:color="auto"/>
              <w:bottom w:val="single" w:sz="4" w:space="0" w:color="auto"/>
              <w:right w:val="single" w:sz="4" w:space="0" w:color="auto"/>
            </w:tcBorders>
          </w:tcPr>
          <w:p w14:paraId="0FCE7BDB"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7F72312F"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5AD5D3DB" w14:textId="77777777" w:rsidR="00636DC6" w:rsidRPr="00170508" w:rsidRDefault="00636DC6" w:rsidP="00636DC6">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82D5518" w14:textId="77777777" w:rsidR="00636DC6" w:rsidRPr="00170508" w:rsidRDefault="00636DC6" w:rsidP="00636DC6">
            <w:pPr>
              <w:pStyle w:val="TAC"/>
              <w:rPr>
                <w:rFonts w:eastAsia="DengXian"/>
                <w:lang w:eastAsia="zh-CN"/>
              </w:rPr>
            </w:pPr>
            <w:r w:rsidRPr="00170508">
              <w:rPr>
                <w:rFonts w:eastAsia="DengXian"/>
                <w:lang w:eastAsia="zh-CN"/>
              </w:rPr>
              <w:t>5, 10, 15, 20, 25, 30, 40</w:t>
            </w:r>
          </w:p>
        </w:tc>
        <w:tc>
          <w:tcPr>
            <w:tcW w:w="1496" w:type="dxa"/>
            <w:tcBorders>
              <w:top w:val="nil"/>
              <w:left w:val="single" w:sz="4" w:space="0" w:color="auto"/>
              <w:bottom w:val="single" w:sz="4" w:space="0" w:color="auto"/>
              <w:right w:val="single" w:sz="4" w:space="0" w:color="auto"/>
            </w:tcBorders>
            <w:vAlign w:val="center"/>
          </w:tcPr>
          <w:p w14:paraId="5E266012" w14:textId="77777777" w:rsidR="00636DC6" w:rsidRPr="00170508" w:rsidRDefault="00636DC6" w:rsidP="00636DC6">
            <w:pPr>
              <w:pStyle w:val="TAC"/>
              <w:rPr>
                <w:rFonts w:eastAsia="DengXian"/>
                <w:lang w:eastAsia="zh-CN"/>
              </w:rPr>
            </w:pPr>
          </w:p>
        </w:tc>
      </w:tr>
      <w:tr w:rsidR="00636DC6" w:rsidRPr="00170508" w14:paraId="4FAC97A5" w14:textId="77777777" w:rsidTr="00FD02C8">
        <w:trPr>
          <w:jc w:val="center"/>
        </w:trPr>
        <w:tc>
          <w:tcPr>
            <w:tcW w:w="2062" w:type="dxa"/>
            <w:tcBorders>
              <w:top w:val="single" w:sz="4" w:space="0" w:color="auto"/>
              <w:left w:val="single" w:sz="4" w:space="0" w:color="auto"/>
              <w:bottom w:val="nil"/>
              <w:right w:val="single" w:sz="4" w:space="0" w:color="auto"/>
            </w:tcBorders>
          </w:tcPr>
          <w:p w14:paraId="203CCEE5" w14:textId="77777777" w:rsidR="00636DC6" w:rsidRPr="00170508" w:rsidRDefault="00636DC6" w:rsidP="00636DC6">
            <w:pPr>
              <w:pStyle w:val="TAC"/>
              <w:rPr>
                <w:rFonts w:eastAsia="DengXian"/>
                <w:lang w:eastAsia="zh-CN"/>
              </w:rPr>
            </w:pPr>
            <w:r w:rsidRPr="00170508">
              <w:rPr>
                <w:rFonts w:eastAsia="DengXian"/>
                <w:lang w:eastAsia="zh-CN"/>
              </w:rPr>
              <w:t>CA_n7(2A)-n25A-n66(2A)</w:t>
            </w:r>
          </w:p>
        </w:tc>
        <w:tc>
          <w:tcPr>
            <w:tcW w:w="1716" w:type="dxa"/>
            <w:tcBorders>
              <w:top w:val="single" w:sz="4" w:space="0" w:color="auto"/>
              <w:left w:val="single" w:sz="4" w:space="0" w:color="auto"/>
              <w:bottom w:val="nil"/>
              <w:right w:val="single" w:sz="4" w:space="0" w:color="auto"/>
            </w:tcBorders>
          </w:tcPr>
          <w:p w14:paraId="57D9E741" w14:textId="77777777" w:rsidR="00636DC6" w:rsidRPr="00170508" w:rsidRDefault="00636DC6" w:rsidP="00636DC6">
            <w:pPr>
              <w:pStyle w:val="TAC"/>
              <w:rPr>
                <w:rFonts w:eastAsia="DengXian" w:cs="Arial"/>
                <w:szCs w:val="18"/>
                <w:lang w:eastAsia="zh-CN"/>
              </w:rPr>
            </w:pPr>
            <w:r w:rsidRPr="00170508">
              <w:rPr>
                <w:rFonts w:eastAsia="DengXian" w:cs="Arial"/>
                <w:szCs w:val="18"/>
                <w:lang w:eastAsia="zh-CN"/>
              </w:rPr>
              <w:t>CA_n7A-n25A</w:t>
            </w:r>
          </w:p>
          <w:p w14:paraId="5D899991" w14:textId="77777777" w:rsidR="00636DC6" w:rsidRPr="00170508" w:rsidRDefault="00636DC6" w:rsidP="00636DC6">
            <w:pPr>
              <w:pStyle w:val="TAC"/>
              <w:rPr>
                <w:rFonts w:eastAsia="DengXian" w:cs="Arial"/>
                <w:szCs w:val="18"/>
                <w:lang w:eastAsia="zh-CN"/>
              </w:rPr>
            </w:pPr>
            <w:r w:rsidRPr="00170508">
              <w:rPr>
                <w:rFonts w:eastAsia="DengXian" w:cs="Arial"/>
                <w:szCs w:val="18"/>
                <w:lang w:eastAsia="zh-CN"/>
              </w:rPr>
              <w:t>CA_n7A-n66A</w:t>
            </w:r>
          </w:p>
          <w:p w14:paraId="02D535E2" w14:textId="77777777" w:rsidR="00636DC6" w:rsidRPr="00170508" w:rsidRDefault="00636DC6" w:rsidP="00636DC6">
            <w:pPr>
              <w:pStyle w:val="TAC"/>
              <w:rPr>
                <w:rFonts w:eastAsia="DengXian"/>
                <w:lang w:eastAsia="zh-CN"/>
              </w:rPr>
            </w:pPr>
            <w:r w:rsidRPr="00170508">
              <w:rPr>
                <w:rFonts w:eastAsia="DengXian" w:cs="Arial" w:hint="eastAsia"/>
                <w:szCs w:val="18"/>
                <w:lang w:eastAsia="zh-CN"/>
              </w:rPr>
              <w:t>CA</w:t>
            </w:r>
            <w:r w:rsidRPr="00170508">
              <w:rPr>
                <w:rFonts w:eastAsia="DengXian" w:cs="Arial"/>
                <w:szCs w:val="18"/>
                <w:lang w:eastAsia="zh-CN"/>
              </w:rPr>
              <w:t>_</w:t>
            </w:r>
            <w:r w:rsidRPr="00170508">
              <w:rPr>
                <w:rFonts w:eastAsia="DengXian" w:cs="Arial" w:hint="eastAsia"/>
                <w:szCs w:val="18"/>
                <w:lang w:eastAsia="zh-CN"/>
              </w:rPr>
              <w:t>n</w:t>
            </w:r>
            <w:r w:rsidRPr="00170508">
              <w:rPr>
                <w:rFonts w:eastAsia="DengXian" w:cs="Arial"/>
                <w:szCs w:val="18"/>
                <w:lang w:eastAsia="zh-CN"/>
              </w:rPr>
              <w:t>25A-</w:t>
            </w:r>
            <w:r w:rsidRPr="00170508">
              <w:rPr>
                <w:rFonts w:eastAsia="DengXian" w:cs="Arial" w:hint="eastAsia"/>
                <w:szCs w:val="18"/>
                <w:lang w:eastAsia="zh-CN"/>
              </w:rPr>
              <w:t>n</w:t>
            </w:r>
            <w:r w:rsidRPr="00170508">
              <w:rPr>
                <w:rFonts w:eastAsia="DengXian" w:cs="Arial"/>
                <w:szCs w:val="18"/>
                <w:lang w:eastAsia="zh-CN"/>
              </w:rPr>
              <w:t>66</w:t>
            </w:r>
            <w:r w:rsidRPr="00170508">
              <w:rPr>
                <w:rFonts w:eastAsia="DengXian" w:cs="Arial" w:hint="eastAsia"/>
                <w:szCs w:val="18"/>
                <w:lang w:eastAsia="zh-CN"/>
              </w:rPr>
              <w:t>A</w:t>
            </w:r>
          </w:p>
        </w:tc>
        <w:tc>
          <w:tcPr>
            <w:tcW w:w="772" w:type="dxa"/>
            <w:tcBorders>
              <w:top w:val="single" w:sz="4" w:space="0" w:color="auto"/>
              <w:left w:val="single" w:sz="4" w:space="0" w:color="auto"/>
              <w:bottom w:val="single" w:sz="4" w:space="0" w:color="auto"/>
              <w:right w:val="single" w:sz="4" w:space="0" w:color="auto"/>
            </w:tcBorders>
          </w:tcPr>
          <w:p w14:paraId="4880C949" w14:textId="77777777" w:rsidR="00636DC6" w:rsidRPr="00170508" w:rsidRDefault="00636DC6" w:rsidP="00636DC6">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FB6D97B" w14:textId="77777777" w:rsidR="00636DC6" w:rsidRPr="00170508" w:rsidRDefault="00636DC6" w:rsidP="00636DC6">
            <w:pPr>
              <w:pStyle w:val="TAC"/>
              <w:rPr>
                <w:rFonts w:eastAsia="DengXian"/>
                <w:lang w:eastAsia="zh-CN"/>
              </w:rPr>
            </w:pPr>
            <w:r w:rsidRPr="00170508">
              <w:rPr>
                <w:rFonts w:eastAsia="DengXian"/>
                <w:lang w:eastAsia="zh-CN"/>
              </w:rPr>
              <w:t>CA_n7(2A)_BCS0</w:t>
            </w:r>
          </w:p>
        </w:tc>
        <w:tc>
          <w:tcPr>
            <w:tcW w:w="1496" w:type="dxa"/>
            <w:tcBorders>
              <w:top w:val="single" w:sz="4" w:space="0" w:color="auto"/>
              <w:left w:val="single" w:sz="4" w:space="0" w:color="auto"/>
              <w:bottom w:val="nil"/>
              <w:right w:val="single" w:sz="4" w:space="0" w:color="auto"/>
            </w:tcBorders>
            <w:vAlign w:val="center"/>
          </w:tcPr>
          <w:p w14:paraId="74C1F3A3" w14:textId="77777777" w:rsidR="00636DC6" w:rsidRPr="00170508" w:rsidRDefault="00636DC6" w:rsidP="00636DC6">
            <w:pPr>
              <w:pStyle w:val="TAC"/>
              <w:rPr>
                <w:rFonts w:eastAsia="DengXian"/>
                <w:lang w:eastAsia="zh-CN"/>
              </w:rPr>
            </w:pPr>
            <w:r w:rsidRPr="00170508">
              <w:rPr>
                <w:rFonts w:eastAsia="DengXian"/>
                <w:lang w:eastAsia="zh-CN"/>
              </w:rPr>
              <w:t>0</w:t>
            </w:r>
          </w:p>
        </w:tc>
      </w:tr>
      <w:tr w:rsidR="00636DC6" w:rsidRPr="00170508" w14:paraId="6F249E4A" w14:textId="77777777" w:rsidTr="00FD02C8">
        <w:trPr>
          <w:jc w:val="center"/>
        </w:trPr>
        <w:tc>
          <w:tcPr>
            <w:tcW w:w="2062" w:type="dxa"/>
            <w:tcBorders>
              <w:top w:val="nil"/>
              <w:left w:val="single" w:sz="4" w:space="0" w:color="auto"/>
              <w:bottom w:val="nil"/>
              <w:right w:val="single" w:sz="4" w:space="0" w:color="auto"/>
            </w:tcBorders>
          </w:tcPr>
          <w:p w14:paraId="2B427048"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tcPr>
          <w:p w14:paraId="2EDA3DBE"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057F75B9" w14:textId="77777777" w:rsidR="00636DC6" w:rsidRPr="00170508" w:rsidRDefault="00636DC6" w:rsidP="00636DC6">
            <w:pPr>
              <w:pStyle w:val="TAC"/>
              <w:rPr>
                <w:rFonts w:eastAsia="DengXian"/>
                <w:lang w:eastAsia="zh-CN"/>
              </w:rPr>
            </w:pPr>
            <w:r w:rsidRPr="00170508">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05D3E991" w14:textId="77777777" w:rsidR="00636DC6" w:rsidRPr="00170508" w:rsidRDefault="00636DC6" w:rsidP="00636DC6">
            <w:pPr>
              <w:pStyle w:val="TAC"/>
              <w:rPr>
                <w:rFonts w:eastAsia="DengXian"/>
                <w:lang w:eastAsia="zh-CN"/>
              </w:rPr>
            </w:pPr>
            <w:r w:rsidRPr="00170508">
              <w:rPr>
                <w:rFonts w:eastAsia="DengXian"/>
                <w:lang w:eastAsia="zh-CN"/>
              </w:rPr>
              <w:t>5, 10, 15, 20, 25, 30, 40</w:t>
            </w:r>
          </w:p>
        </w:tc>
        <w:tc>
          <w:tcPr>
            <w:tcW w:w="1496" w:type="dxa"/>
            <w:tcBorders>
              <w:top w:val="nil"/>
              <w:left w:val="single" w:sz="4" w:space="0" w:color="auto"/>
              <w:bottom w:val="nil"/>
              <w:right w:val="single" w:sz="4" w:space="0" w:color="auto"/>
            </w:tcBorders>
            <w:vAlign w:val="center"/>
          </w:tcPr>
          <w:p w14:paraId="2DB40B5C" w14:textId="77777777" w:rsidR="00636DC6" w:rsidRPr="00170508" w:rsidRDefault="00636DC6" w:rsidP="00636DC6">
            <w:pPr>
              <w:pStyle w:val="TAC"/>
              <w:rPr>
                <w:rFonts w:eastAsia="DengXian"/>
                <w:lang w:eastAsia="zh-CN"/>
              </w:rPr>
            </w:pPr>
          </w:p>
        </w:tc>
      </w:tr>
      <w:tr w:rsidR="00636DC6" w:rsidRPr="00170508" w14:paraId="09ADB02D" w14:textId="77777777" w:rsidTr="00FD02C8">
        <w:trPr>
          <w:jc w:val="center"/>
        </w:trPr>
        <w:tc>
          <w:tcPr>
            <w:tcW w:w="2062" w:type="dxa"/>
            <w:tcBorders>
              <w:top w:val="nil"/>
              <w:left w:val="single" w:sz="4" w:space="0" w:color="auto"/>
              <w:bottom w:val="single" w:sz="4" w:space="0" w:color="auto"/>
              <w:right w:val="single" w:sz="4" w:space="0" w:color="auto"/>
            </w:tcBorders>
          </w:tcPr>
          <w:p w14:paraId="6AD95CDD"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2FCC7E5A"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5318041B" w14:textId="77777777" w:rsidR="00636DC6" w:rsidRPr="00170508" w:rsidRDefault="00636DC6" w:rsidP="00636DC6">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B626F9A" w14:textId="77777777" w:rsidR="00636DC6" w:rsidRPr="00170508" w:rsidRDefault="00636DC6" w:rsidP="00636DC6">
            <w:pPr>
              <w:pStyle w:val="TAC"/>
              <w:rPr>
                <w:rFonts w:eastAsia="DengXian"/>
                <w:lang w:eastAsia="zh-CN"/>
              </w:rPr>
            </w:pPr>
            <w:r w:rsidRPr="00170508">
              <w:rPr>
                <w:rFonts w:eastAsia="DengXian"/>
                <w:lang w:eastAsia="zh-CN"/>
              </w:rPr>
              <w:t>CA_n66(2A)_BCS1</w:t>
            </w:r>
          </w:p>
        </w:tc>
        <w:tc>
          <w:tcPr>
            <w:tcW w:w="1496" w:type="dxa"/>
            <w:tcBorders>
              <w:top w:val="nil"/>
              <w:left w:val="single" w:sz="4" w:space="0" w:color="auto"/>
              <w:bottom w:val="single" w:sz="4" w:space="0" w:color="auto"/>
              <w:right w:val="single" w:sz="4" w:space="0" w:color="auto"/>
            </w:tcBorders>
            <w:vAlign w:val="center"/>
          </w:tcPr>
          <w:p w14:paraId="6A604115" w14:textId="77777777" w:rsidR="00636DC6" w:rsidRPr="00170508" w:rsidRDefault="00636DC6" w:rsidP="00636DC6">
            <w:pPr>
              <w:pStyle w:val="TAC"/>
              <w:rPr>
                <w:rFonts w:eastAsia="DengXian"/>
                <w:lang w:eastAsia="zh-CN"/>
              </w:rPr>
            </w:pPr>
          </w:p>
        </w:tc>
      </w:tr>
      <w:tr w:rsidR="00636DC6" w:rsidRPr="00170508" w14:paraId="7C085816" w14:textId="77777777" w:rsidTr="00FD02C8">
        <w:trPr>
          <w:jc w:val="center"/>
        </w:trPr>
        <w:tc>
          <w:tcPr>
            <w:tcW w:w="2062" w:type="dxa"/>
            <w:tcBorders>
              <w:top w:val="single" w:sz="4" w:space="0" w:color="auto"/>
              <w:left w:val="single" w:sz="4" w:space="0" w:color="auto"/>
              <w:bottom w:val="nil"/>
              <w:right w:val="single" w:sz="4" w:space="0" w:color="auto"/>
            </w:tcBorders>
          </w:tcPr>
          <w:p w14:paraId="674C7740" w14:textId="77777777" w:rsidR="00636DC6" w:rsidRPr="00170508" w:rsidRDefault="00636DC6" w:rsidP="00636DC6">
            <w:pPr>
              <w:pStyle w:val="TAC"/>
              <w:rPr>
                <w:rFonts w:eastAsia="DengXian"/>
                <w:lang w:eastAsia="zh-CN"/>
              </w:rPr>
            </w:pPr>
            <w:r w:rsidRPr="00170508">
              <w:rPr>
                <w:rFonts w:eastAsia="DengXian"/>
                <w:lang w:eastAsia="zh-CN"/>
              </w:rPr>
              <w:t>CA_n7(2A)-n25(2A)-n66(2A)</w:t>
            </w:r>
          </w:p>
        </w:tc>
        <w:tc>
          <w:tcPr>
            <w:tcW w:w="1716" w:type="dxa"/>
            <w:tcBorders>
              <w:top w:val="single" w:sz="4" w:space="0" w:color="auto"/>
              <w:left w:val="single" w:sz="4" w:space="0" w:color="auto"/>
              <w:bottom w:val="nil"/>
              <w:right w:val="single" w:sz="4" w:space="0" w:color="auto"/>
            </w:tcBorders>
          </w:tcPr>
          <w:p w14:paraId="7B87C855" w14:textId="77777777" w:rsidR="00636DC6" w:rsidRPr="00170508" w:rsidRDefault="00636DC6" w:rsidP="00636DC6">
            <w:pPr>
              <w:pStyle w:val="TAC"/>
              <w:rPr>
                <w:rFonts w:eastAsia="DengXian" w:cs="Arial"/>
                <w:szCs w:val="18"/>
                <w:lang w:eastAsia="zh-CN"/>
              </w:rPr>
            </w:pPr>
            <w:r w:rsidRPr="00170508">
              <w:rPr>
                <w:rFonts w:eastAsia="DengXian" w:cs="Arial"/>
                <w:szCs w:val="18"/>
                <w:lang w:eastAsia="zh-CN"/>
              </w:rPr>
              <w:t>CA_n7A-n25A</w:t>
            </w:r>
          </w:p>
          <w:p w14:paraId="231D6F46" w14:textId="77777777" w:rsidR="00636DC6" w:rsidRPr="00170508" w:rsidRDefault="00636DC6" w:rsidP="00636DC6">
            <w:pPr>
              <w:pStyle w:val="TAC"/>
              <w:rPr>
                <w:rFonts w:eastAsia="DengXian" w:cs="Arial"/>
                <w:szCs w:val="18"/>
                <w:lang w:eastAsia="zh-CN"/>
              </w:rPr>
            </w:pPr>
            <w:r w:rsidRPr="00170508">
              <w:rPr>
                <w:rFonts w:eastAsia="DengXian" w:cs="Arial"/>
                <w:szCs w:val="18"/>
                <w:lang w:eastAsia="zh-CN"/>
              </w:rPr>
              <w:t>CA_n7A-n66A</w:t>
            </w:r>
          </w:p>
          <w:p w14:paraId="3B4296CA" w14:textId="77777777" w:rsidR="00636DC6" w:rsidRPr="00170508" w:rsidRDefault="00636DC6" w:rsidP="00636DC6">
            <w:pPr>
              <w:pStyle w:val="TAC"/>
              <w:rPr>
                <w:rFonts w:eastAsia="DengXian"/>
                <w:lang w:eastAsia="zh-CN"/>
              </w:rPr>
            </w:pPr>
            <w:r w:rsidRPr="00170508">
              <w:rPr>
                <w:rFonts w:eastAsia="DengXian" w:cs="Arial" w:hint="eastAsia"/>
                <w:szCs w:val="18"/>
                <w:lang w:eastAsia="zh-CN"/>
              </w:rPr>
              <w:t>CA</w:t>
            </w:r>
            <w:r w:rsidRPr="00170508">
              <w:rPr>
                <w:rFonts w:eastAsia="DengXian" w:cs="Arial"/>
                <w:szCs w:val="18"/>
                <w:lang w:eastAsia="zh-CN"/>
              </w:rPr>
              <w:t>_</w:t>
            </w:r>
            <w:r w:rsidRPr="00170508">
              <w:rPr>
                <w:rFonts w:eastAsia="DengXian" w:cs="Arial" w:hint="eastAsia"/>
                <w:szCs w:val="18"/>
                <w:lang w:eastAsia="zh-CN"/>
              </w:rPr>
              <w:t>n</w:t>
            </w:r>
            <w:r w:rsidRPr="00170508">
              <w:rPr>
                <w:rFonts w:eastAsia="DengXian" w:cs="Arial"/>
                <w:szCs w:val="18"/>
                <w:lang w:eastAsia="zh-CN"/>
              </w:rPr>
              <w:t>25A-</w:t>
            </w:r>
            <w:r w:rsidRPr="00170508">
              <w:rPr>
                <w:rFonts w:eastAsia="DengXian" w:cs="Arial" w:hint="eastAsia"/>
                <w:szCs w:val="18"/>
                <w:lang w:eastAsia="zh-CN"/>
              </w:rPr>
              <w:t>n</w:t>
            </w:r>
            <w:r w:rsidRPr="00170508">
              <w:rPr>
                <w:rFonts w:eastAsia="DengXian" w:cs="Arial"/>
                <w:szCs w:val="18"/>
                <w:lang w:eastAsia="zh-CN"/>
              </w:rPr>
              <w:t>66</w:t>
            </w:r>
            <w:r w:rsidRPr="00170508">
              <w:rPr>
                <w:rFonts w:eastAsia="DengXian" w:cs="Arial" w:hint="eastAsia"/>
                <w:szCs w:val="18"/>
                <w:lang w:eastAsia="zh-CN"/>
              </w:rPr>
              <w:t>A</w:t>
            </w:r>
          </w:p>
        </w:tc>
        <w:tc>
          <w:tcPr>
            <w:tcW w:w="772" w:type="dxa"/>
            <w:tcBorders>
              <w:top w:val="single" w:sz="4" w:space="0" w:color="auto"/>
              <w:left w:val="single" w:sz="4" w:space="0" w:color="auto"/>
              <w:bottom w:val="single" w:sz="4" w:space="0" w:color="auto"/>
              <w:right w:val="single" w:sz="4" w:space="0" w:color="auto"/>
            </w:tcBorders>
          </w:tcPr>
          <w:p w14:paraId="049F8C5E" w14:textId="77777777" w:rsidR="00636DC6" w:rsidRPr="00170508" w:rsidRDefault="00636DC6" w:rsidP="00636DC6">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7D8A279" w14:textId="77777777" w:rsidR="00636DC6" w:rsidRPr="00170508" w:rsidRDefault="00636DC6" w:rsidP="00636DC6">
            <w:pPr>
              <w:pStyle w:val="TAC"/>
              <w:rPr>
                <w:rFonts w:eastAsia="DengXian"/>
                <w:lang w:eastAsia="zh-CN"/>
              </w:rPr>
            </w:pPr>
            <w:r w:rsidRPr="00170508">
              <w:rPr>
                <w:rFonts w:eastAsia="DengXian"/>
                <w:lang w:eastAsia="zh-CN"/>
              </w:rPr>
              <w:t>CA_n7(2A)_BCS0</w:t>
            </w:r>
          </w:p>
        </w:tc>
        <w:tc>
          <w:tcPr>
            <w:tcW w:w="1496" w:type="dxa"/>
            <w:tcBorders>
              <w:top w:val="single" w:sz="4" w:space="0" w:color="auto"/>
              <w:left w:val="single" w:sz="4" w:space="0" w:color="auto"/>
              <w:bottom w:val="nil"/>
              <w:right w:val="single" w:sz="4" w:space="0" w:color="auto"/>
            </w:tcBorders>
            <w:vAlign w:val="center"/>
          </w:tcPr>
          <w:p w14:paraId="4CDE023A" w14:textId="77777777" w:rsidR="00636DC6" w:rsidRPr="00170508" w:rsidRDefault="00636DC6" w:rsidP="00636DC6">
            <w:pPr>
              <w:pStyle w:val="TAC"/>
              <w:rPr>
                <w:rFonts w:eastAsia="DengXian"/>
                <w:lang w:eastAsia="zh-CN"/>
              </w:rPr>
            </w:pPr>
            <w:r w:rsidRPr="00170508">
              <w:rPr>
                <w:rFonts w:eastAsia="DengXian"/>
                <w:lang w:eastAsia="zh-CN"/>
              </w:rPr>
              <w:t>0</w:t>
            </w:r>
          </w:p>
        </w:tc>
      </w:tr>
      <w:tr w:rsidR="00636DC6" w:rsidRPr="00170508" w14:paraId="1BADE948" w14:textId="77777777" w:rsidTr="00FD02C8">
        <w:trPr>
          <w:jc w:val="center"/>
        </w:trPr>
        <w:tc>
          <w:tcPr>
            <w:tcW w:w="2062" w:type="dxa"/>
            <w:tcBorders>
              <w:top w:val="nil"/>
              <w:left w:val="single" w:sz="4" w:space="0" w:color="auto"/>
              <w:bottom w:val="nil"/>
              <w:right w:val="single" w:sz="4" w:space="0" w:color="auto"/>
            </w:tcBorders>
          </w:tcPr>
          <w:p w14:paraId="67284F35"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tcPr>
          <w:p w14:paraId="107390FA"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3C8D8FCD" w14:textId="77777777" w:rsidR="00636DC6" w:rsidRPr="00170508" w:rsidRDefault="00636DC6" w:rsidP="00636DC6">
            <w:pPr>
              <w:pStyle w:val="TAC"/>
              <w:rPr>
                <w:rFonts w:eastAsia="DengXian"/>
                <w:lang w:eastAsia="zh-CN"/>
              </w:rPr>
            </w:pPr>
            <w:r w:rsidRPr="00170508">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1DD2822B" w14:textId="77777777" w:rsidR="00636DC6" w:rsidRPr="00170508" w:rsidRDefault="00636DC6" w:rsidP="00636DC6">
            <w:pPr>
              <w:pStyle w:val="TAC"/>
              <w:rPr>
                <w:rFonts w:eastAsia="DengXian"/>
                <w:lang w:eastAsia="zh-CN"/>
              </w:rPr>
            </w:pPr>
            <w:r w:rsidRPr="00170508">
              <w:rPr>
                <w:rFonts w:eastAsia="DengXian"/>
                <w:lang w:eastAsia="zh-CN"/>
              </w:rPr>
              <w:t>CA_n25(2A)_BCS0</w:t>
            </w:r>
          </w:p>
        </w:tc>
        <w:tc>
          <w:tcPr>
            <w:tcW w:w="1496" w:type="dxa"/>
            <w:tcBorders>
              <w:top w:val="nil"/>
              <w:left w:val="single" w:sz="4" w:space="0" w:color="auto"/>
              <w:bottom w:val="nil"/>
              <w:right w:val="single" w:sz="4" w:space="0" w:color="auto"/>
            </w:tcBorders>
            <w:vAlign w:val="center"/>
          </w:tcPr>
          <w:p w14:paraId="2FD8652B" w14:textId="77777777" w:rsidR="00636DC6" w:rsidRPr="00170508" w:rsidRDefault="00636DC6" w:rsidP="00636DC6">
            <w:pPr>
              <w:pStyle w:val="TAC"/>
              <w:rPr>
                <w:rFonts w:eastAsia="DengXian"/>
                <w:lang w:eastAsia="zh-CN"/>
              </w:rPr>
            </w:pPr>
          </w:p>
        </w:tc>
      </w:tr>
      <w:tr w:rsidR="00636DC6" w:rsidRPr="00170508" w14:paraId="5CCAB881" w14:textId="77777777" w:rsidTr="00FD02C8">
        <w:trPr>
          <w:jc w:val="center"/>
        </w:trPr>
        <w:tc>
          <w:tcPr>
            <w:tcW w:w="2062" w:type="dxa"/>
            <w:tcBorders>
              <w:top w:val="nil"/>
              <w:left w:val="single" w:sz="4" w:space="0" w:color="auto"/>
              <w:bottom w:val="single" w:sz="4" w:space="0" w:color="auto"/>
              <w:right w:val="single" w:sz="4" w:space="0" w:color="auto"/>
            </w:tcBorders>
          </w:tcPr>
          <w:p w14:paraId="79DB2DA5"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6872FF83"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1EC12613" w14:textId="77777777" w:rsidR="00636DC6" w:rsidRPr="00170508" w:rsidRDefault="00636DC6" w:rsidP="00636DC6">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2DE6670" w14:textId="77777777" w:rsidR="00636DC6" w:rsidRPr="00170508" w:rsidRDefault="00636DC6" w:rsidP="00636DC6">
            <w:pPr>
              <w:pStyle w:val="TAC"/>
              <w:rPr>
                <w:rFonts w:eastAsia="DengXian"/>
                <w:lang w:eastAsia="zh-CN"/>
              </w:rPr>
            </w:pPr>
            <w:r w:rsidRPr="00170508">
              <w:rPr>
                <w:rFonts w:eastAsia="DengXian"/>
                <w:lang w:eastAsia="zh-CN"/>
              </w:rPr>
              <w:t>CA_n66(2A)_BCS1</w:t>
            </w:r>
          </w:p>
        </w:tc>
        <w:tc>
          <w:tcPr>
            <w:tcW w:w="1496" w:type="dxa"/>
            <w:tcBorders>
              <w:top w:val="nil"/>
              <w:left w:val="single" w:sz="4" w:space="0" w:color="auto"/>
              <w:bottom w:val="single" w:sz="4" w:space="0" w:color="auto"/>
              <w:right w:val="single" w:sz="4" w:space="0" w:color="auto"/>
            </w:tcBorders>
            <w:vAlign w:val="center"/>
          </w:tcPr>
          <w:p w14:paraId="590CD816" w14:textId="77777777" w:rsidR="00636DC6" w:rsidRPr="00170508" w:rsidRDefault="00636DC6" w:rsidP="00636DC6">
            <w:pPr>
              <w:pStyle w:val="TAC"/>
              <w:rPr>
                <w:rFonts w:eastAsia="DengXian"/>
                <w:lang w:eastAsia="zh-CN"/>
              </w:rPr>
            </w:pPr>
          </w:p>
        </w:tc>
      </w:tr>
      <w:tr w:rsidR="00636DC6" w:rsidRPr="00170508" w14:paraId="405DB909"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68151802" w14:textId="77777777" w:rsidR="00636DC6" w:rsidRPr="00170508" w:rsidRDefault="00636DC6" w:rsidP="00636DC6">
            <w:pPr>
              <w:pStyle w:val="TAC"/>
              <w:rPr>
                <w:rFonts w:eastAsia="DengXian"/>
                <w:lang w:eastAsia="zh-CN"/>
              </w:rPr>
            </w:pPr>
            <w:r w:rsidRPr="00170508">
              <w:rPr>
                <w:rFonts w:eastAsia="DengXian"/>
                <w:lang w:eastAsia="zh-CN"/>
              </w:rPr>
              <w:t>CA_n7A-n25A-n71A</w:t>
            </w:r>
          </w:p>
        </w:tc>
        <w:tc>
          <w:tcPr>
            <w:tcW w:w="1716" w:type="dxa"/>
            <w:tcBorders>
              <w:top w:val="single" w:sz="4" w:space="0" w:color="auto"/>
              <w:left w:val="single" w:sz="4" w:space="0" w:color="auto"/>
              <w:bottom w:val="nil"/>
              <w:right w:val="single" w:sz="4" w:space="0" w:color="auto"/>
            </w:tcBorders>
            <w:vAlign w:val="center"/>
          </w:tcPr>
          <w:p w14:paraId="0C46FB31" w14:textId="77777777" w:rsidR="00636DC6" w:rsidRPr="00170508" w:rsidRDefault="00636DC6" w:rsidP="00636DC6">
            <w:pPr>
              <w:pStyle w:val="TAC"/>
              <w:rPr>
                <w:rFonts w:eastAsia="DengXian"/>
                <w:lang w:eastAsia="zh-CN"/>
              </w:rPr>
            </w:pPr>
            <w:r w:rsidRPr="00170508">
              <w:rPr>
                <w:rFonts w:eastAsia="DengXian"/>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1A1F40F3" w14:textId="77777777" w:rsidR="00636DC6" w:rsidRPr="00170508" w:rsidRDefault="00636DC6" w:rsidP="00636DC6">
            <w:pPr>
              <w:pStyle w:val="TAC"/>
              <w:rPr>
                <w:rFonts w:eastAsia="DengXian"/>
                <w:lang w:eastAsia="zh-CN"/>
              </w:rPr>
            </w:pPr>
            <w:r w:rsidRPr="00170508">
              <w:rPr>
                <w:rFonts w:eastAsia="DengXian" w:hint="eastAsia"/>
                <w:lang w:eastAsia="zh-CN"/>
              </w:rPr>
              <w:t>n</w:t>
            </w:r>
            <w:r w:rsidRPr="00170508">
              <w:rPr>
                <w:rFonts w:eastAsia="DengXian"/>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3C0B5BF5" w14:textId="77777777" w:rsidR="00636DC6" w:rsidRPr="00170508" w:rsidRDefault="00636DC6" w:rsidP="00636DC6">
            <w:pPr>
              <w:pStyle w:val="TAC"/>
              <w:rPr>
                <w:rFonts w:eastAsia="DengXian"/>
                <w:lang w:eastAsia="zh-CN"/>
              </w:rPr>
            </w:pPr>
            <w:r w:rsidRPr="00170508">
              <w:rPr>
                <w:rFonts w:eastAsia="DengXian"/>
              </w:rPr>
              <w:t>5, 10, 15, 20, 25, 30, 40, 50</w:t>
            </w:r>
          </w:p>
        </w:tc>
        <w:tc>
          <w:tcPr>
            <w:tcW w:w="1496" w:type="dxa"/>
            <w:tcBorders>
              <w:top w:val="single" w:sz="4" w:space="0" w:color="auto"/>
              <w:left w:val="single" w:sz="4" w:space="0" w:color="auto"/>
              <w:bottom w:val="nil"/>
              <w:right w:val="single" w:sz="4" w:space="0" w:color="auto"/>
            </w:tcBorders>
            <w:vAlign w:val="center"/>
          </w:tcPr>
          <w:p w14:paraId="1AD389E4" w14:textId="77777777" w:rsidR="00636DC6" w:rsidRPr="00170508" w:rsidRDefault="00636DC6" w:rsidP="00636DC6">
            <w:pPr>
              <w:pStyle w:val="TAC"/>
              <w:rPr>
                <w:rFonts w:eastAsia="DengXian"/>
                <w:lang w:eastAsia="zh-CN"/>
              </w:rPr>
            </w:pPr>
            <w:r w:rsidRPr="00170508">
              <w:rPr>
                <w:rFonts w:eastAsia="DengXian"/>
                <w:lang w:eastAsia="zh-CN"/>
              </w:rPr>
              <w:t>0</w:t>
            </w:r>
          </w:p>
        </w:tc>
      </w:tr>
      <w:tr w:rsidR="00636DC6" w:rsidRPr="00170508" w14:paraId="76AF07A7" w14:textId="77777777" w:rsidTr="00FD02C8">
        <w:trPr>
          <w:jc w:val="center"/>
        </w:trPr>
        <w:tc>
          <w:tcPr>
            <w:tcW w:w="2062" w:type="dxa"/>
            <w:tcBorders>
              <w:top w:val="nil"/>
              <w:left w:val="single" w:sz="4" w:space="0" w:color="auto"/>
              <w:bottom w:val="nil"/>
              <w:right w:val="single" w:sz="4" w:space="0" w:color="auto"/>
            </w:tcBorders>
            <w:vAlign w:val="center"/>
          </w:tcPr>
          <w:p w14:paraId="66905380"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9E04F68"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5336ED" w14:textId="77777777" w:rsidR="00636DC6" w:rsidRPr="00170508" w:rsidRDefault="00636DC6" w:rsidP="00636DC6">
            <w:pPr>
              <w:pStyle w:val="TAC"/>
              <w:rPr>
                <w:rFonts w:eastAsia="DengXian"/>
                <w:lang w:eastAsia="zh-CN"/>
              </w:rPr>
            </w:pPr>
            <w:r w:rsidRPr="00170508">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3C6EFC63" w14:textId="77777777" w:rsidR="00636DC6" w:rsidRPr="00170508" w:rsidRDefault="00636DC6" w:rsidP="00636DC6">
            <w:pPr>
              <w:pStyle w:val="TAC"/>
              <w:rPr>
                <w:rFonts w:eastAsia="DengXian"/>
                <w:lang w:eastAsia="zh-CN"/>
              </w:rPr>
            </w:pPr>
            <w:r w:rsidRPr="00170508">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08D53716" w14:textId="77777777" w:rsidR="00636DC6" w:rsidRPr="00170508" w:rsidRDefault="00636DC6" w:rsidP="00636DC6">
            <w:pPr>
              <w:pStyle w:val="TAC"/>
              <w:rPr>
                <w:rFonts w:eastAsia="DengXian"/>
                <w:lang w:eastAsia="zh-CN"/>
              </w:rPr>
            </w:pPr>
          </w:p>
        </w:tc>
      </w:tr>
      <w:tr w:rsidR="00636DC6" w:rsidRPr="00170508" w14:paraId="5A48C7E3" w14:textId="77777777" w:rsidTr="00FD02C8">
        <w:trPr>
          <w:jc w:val="center"/>
        </w:trPr>
        <w:tc>
          <w:tcPr>
            <w:tcW w:w="2062" w:type="dxa"/>
            <w:tcBorders>
              <w:top w:val="nil"/>
              <w:left w:val="single" w:sz="4" w:space="0" w:color="auto"/>
              <w:bottom w:val="nil"/>
              <w:right w:val="single" w:sz="4" w:space="0" w:color="auto"/>
            </w:tcBorders>
            <w:vAlign w:val="center"/>
          </w:tcPr>
          <w:p w14:paraId="33C58881"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C129A00"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AAC360" w14:textId="77777777" w:rsidR="00636DC6" w:rsidRPr="00170508" w:rsidRDefault="00636DC6" w:rsidP="00636DC6">
            <w:pPr>
              <w:pStyle w:val="TAC"/>
              <w:rPr>
                <w:rFonts w:eastAsia="DengXian"/>
                <w:lang w:eastAsia="zh-CN"/>
              </w:rPr>
            </w:pPr>
            <w:r w:rsidRPr="00170508">
              <w:rPr>
                <w:rFonts w:eastAsia="DengXian"/>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2215F765" w14:textId="77777777" w:rsidR="00636DC6" w:rsidRPr="00170508" w:rsidRDefault="00636DC6" w:rsidP="00636DC6">
            <w:pPr>
              <w:pStyle w:val="TAC"/>
              <w:rPr>
                <w:rFonts w:eastAsia="DengXian"/>
                <w:lang w:eastAsia="zh-CN"/>
              </w:rPr>
            </w:pPr>
            <w:r w:rsidRPr="00170508">
              <w:rPr>
                <w:rFonts w:eastAsia="DengXian"/>
              </w:rPr>
              <w:t>5, 10, 15, 20</w:t>
            </w:r>
          </w:p>
        </w:tc>
        <w:tc>
          <w:tcPr>
            <w:tcW w:w="1496" w:type="dxa"/>
            <w:tcBorders>
              <w:top w:val="nil"/>
              <w:left w:val="single" w:sz="4" w:space="0" w:color="auto"/>
              <w:bottom w:val="single" w:sz="4" w:space="0" w:color="auto"/>
              <w:right w:val="single" w:sz="4" w:space="0" w:color="auto"/>
            </w:tcBorders>
            <w:vAlign w:val="center"/>
          </w:tcPr>
          <w:p w14:paraId="3FC0960A" w14:textId="77777777" w:rsidR="00636DC6" w:rsidRPr="00170508" w:rsidRDefault="00636DC6" w:rsidP="00636DC6">
            <w:pPr>
              <w:pStyle w:val="TAC"/>
              <w:rPr>
                <w:rFonts w:eastAsia="DengXian"/>
                <w:lang w:eastAsia="zh-CN"/>
              </w:rPr>
            </w:pPr>
          </w:p>
        </w:tc>
      </w:tr>
      <w:tr w:rsidR="00636DC6" w:rsidRPr="00170508" w14:paraId="090342F0" w14:textId="77777777" w:rsidTr="00FD02C8">
        <w:trPr>
          <w:jc w:val="center"/>
        </w:trPr>
        <w:tc>
          <w:tcPr>
            <w:tcW w:w="2062" w:type="dxa"/>
            <w:tcBorders>
              <w:top w:val="nil"/>
              <w:left w:val="single" w:sz="4" w:space="0" w:color="auto"/>
              <w:bottom w:val="nil"/>
              <w:right w:val="single" w:sz="4" w:space="0" w:color="auto"/>
            </w:tcBorders>
            <w:vAlign w:val="center"/>
          </w:tcPr>
          <w:p w14:paraId="35292988"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72B06A0"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A9CECA" w14:textId="77777777" w:rsidR="00636DC6" w:rsidRPr="00170508" w:rsidRDefault="00636DC6" w:rsidP="00636DC6">
            <w:pPr>
              <w:pStyle w:val="TAC"/>
              <w:rPr>
                <w:rFonts w:eastAsia="DengXian"/>
                <w:lang w:eastAsia="zh-CN"/>
              </w:rPr>
            </w:pPr>
            <w:r w:rsidRPr="00AD699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56EEABB" w14:textId="77777777" w:rsidR="00636DC6" w:rsidRPr="00170508" w:rsidRDefault="00636DC6" w:rsidP="00636DC6">
            <w:pPr>
              <w:pStyle w:val="TAC"/>
              <w:rPr>
                <w:rFonts w:eastAsia="DengXian"/>
                <w:lang w:eastAsia="zh-CN"/>
              </w:rPr>
            </w:pPr>
            <w:r w:rsidRPr="00FB013D">
              <w:rPr>
                <w:rFonts w:eastAsia="DengXian"/>
                <w:lang w:eastAsia="zh-CN"/>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4B2FEF7C" w14:textId="77777777" w:rsidR="00636DC6" w:rsidRPr="00170508" w:rsidRDefault="00636DC6" w:rsidP="00636DC6">
            <w:pPr>
              <w:pStyle w:val="TAC"/>
              <w:rPr>
                <w:rFonts w:eastAsia="DengXian"/>
                <w:lang w:eastAsia="zh-CN"/>
              </w:rPr>
            </w:pPr>
            <w:r w:rsidRPr="00AD699D">
              <w:rPr>
                <w:rFonts w:eastAsia="DengXian"/>
                <w:lang w:eastAsia="zh-CN"/>
              </w:rPr>
              <w:t>4 and 5</w:t>
            </w:r>
          </w:p>
        </w:tc>
      </w:tr>
      <w:tr w:rsidR="00636DC6" w:rsidRPr="00170508" w14:paraId="694B3D5B" w14:textId="77777777" w:rsidTr="00FD02C8">
        <w:trPr>
          <w:jc w:val="center"/>
        </w:trPr>
        <w:tc>
          <w:tcPr>
            <w:tcW w:w="2062" w:type="dxa"/>
            <w:tcBorders>
              <w:top w:val="nil"/>
              <w:left w:val="single" w:sz="4" w:space="0" w:color="auto"/>
              <w:bottom w:val="nil"/>
              <w:right w:val="single" w:sz="4" w:space="0" w:color="auto"/>
            </w:tcBorders>
            <w:vAlign w:val="center"/>
          </w:tcPr>
          <w:p w14:paraId="5D2BB153"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03EA992"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FC3FE0" w14:textId="77777777" w:rsidR="00636DC6" w:rsidRPr="00170508" w:rsidRDefault="00636DC6" w:rsidP="00636DC6">
            <w:pPr>
              <w:pStyle w:val="TAC"/>
              <w:rPr>
                <w:rFonts w:eastAsia="DengXian"/>
                <w:lang w:eastAsia="zh-CN"/>
              </w:rPr>
            </w:pPr>
            <w:r w:rsidRPr="00AD699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1E2B3557" w14:textId="77777777" w:rsidR="00636DC6" w:rsidRPr="00170508" w:rsidRDefault="00636DC6" w:rsidP="00636DC6">
            <w:pPr>
              <w:pStyle w:val="TAC"/>
              <w:rPr>
                <w:rFonts w:eastAsia="DengXian"/>
                <w:lang w:eastAsia="zh-CN"/>
              </w:rPr>
            </w:pPr>
            <w:r w:rsidRPr="00AD699D">
              <w:rPr>
                <w:rFonts w:eastAsia="DengXian"/>
                <w:lang w:eastAsia="zh-CN"/>
              </w:rPr>
              <w:t>n25 channel bandwidths in Table 5.3.5-1</w:t>
            </w:r>
          </w:p>
        </w:tc>
        <w:tc>
          <w:tcPr>
            <w:tcW w:w="1496" w:type="dxa"/>
            <w:tcBorders>
              <w:top w:val="nil"/>
              <w:left w:val="single" w:sz="4" w:space="0" w:color="auto"/>
              <w:bottom w:val="nil"/>
              <w:right w:val="single" w:sz="4" w:space="0" w:color="auto"/>
            </w:tcBorders>
            <w:vAlign w:val="center"/>
          </w:tcPr>
          <w:p w14:paraId="7AAA1096" w14:textId="77777777" w:rsidR="00636DC6" w:rsidRPr="00170508" w:rsidRDefault="00636DC6" w:rsidP="00636DC6">
            <w:pPr>
              <w:pStyle w:val="TAC"/>
              <w:rPr>
                <w:rFonts w:eastAsia="DengXian"/>
                <w:lang w:eastAsia="zh-CN"/>
              </w:rPr>
            </w:pPr>
          </w:p>
        </w:tc>
      </w:tr>
      <w:tr w:rsidR="00636DC6" w:rsidRPr="00170508" w14:paraId="7B509B0A"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067DB76F"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FF2DBF7"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ED66E0" w14:textId="77777777" w:rsidR="00636DC6" w:rsidRPr="00170508" w:rsidRDefault="00636DC6" w:rsidP="00636DC6">
            <w:pPr>
              <w:pStyle w:val="TAC"/>
              <w:rPr>
                <w:rFonts w:eastAsia="DengXian"/>
                <w:lang w:eastAsia="zh-CN"/>
              </w:rPr>
            </w:pPr>
            <w:r w:rsidRPr="00AD699D">
              <w:rPr>
                <w:rFonts w:eastAsia="DengXian"/>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2890788B" w14:textId="77777777" w:rsidR="00636DC6" w:rsidRPr="00170508" w:rsidRDefault="00636DC6" w:rsidP="00636DC6">
            <w:pPr>
              <w:pStyle w:val="TAC"/>
              <w:rPr>
                <w:rFonts w:eastAsia="DengXian"/>
                <w:lang w:eastAsia="zh-CN"/>
              </w:rPr>
            </w:pPr>
            <w:r w:rsidRPr="00FB013D">
              <w:rPr>
                <w:rFonts w:eastAsia="DengXian"/>
                <w:lang w:eastAsia="zh-CN"/>
              </w:rPr>
              <w:t>n71 channel bandwidths in Table 5.3.5-1</w:t>
            </w:r>
          </w:p>
        </w:tc>
        <w:tc>
          <w:tcPr>
            <w:tcW w:w="1496" w:type="dxa"/>
            <w:tcBorders>
              <w:top w:val="nil"/>
              <w:left w:val="single" w:sz="4" w:space="0" w:color="auto"/>
              <w:bottom w:val="single" w:sz="4" w:space="0" w:color="auto"/>
              <w:right w:val="single" w:sz="4" w:space="0" w:color="auto"/>
            </w:tcBorders>
            <w:vAlign w:val="center"/>
          </w:tcPr>
          <w:p w14:paraId="496D25D1" w14:textId="77777777" w:rsidR="00636DC6" w:rsidRPr="00170508" w:rsidRDefault="00636DC6" w:rsidP="00636DC6">
            <w:pPr>
              <w:pStyle w:val="TAC"/>
              <w:rPr>
                <w:rFonts w:eastAsia="DengXian"/>
                <w:lang w:eastAsia="zh-CN"/>
              </w:rPr>
            </w:pPr>
          </w:p>
        </w:tc>
      </w:tr>
      <w:tr w:rsidR="00636DC6" w:rsidRPr="00170508" w14:paraId="474B8E5E" w14:textId="77777777" w:rsidTr="00FD02C8">
        <w:trPr>
          <w:jc w:val="center"/>
        </w:trPr>
        <w:tc>
          <w:tcPr>
            <w:tcW w:w="2062" w:type="dxa"/>
            <w:tcBorders>
              <w:top w:val="nil"/>
              <w:left w:val="single" w:sz="4" w:space="0" w:color="auto"/>
              <w:bottom w:val="nil"/>
              <w:right w:val="single" w:sz="4" w:space="0" w:color="auto"/>
            </w:tcBorders>
            <w:vAlign w:val="center"/>
          </w:tcPr>
          <w:p w14:paraId="5E58BFD9" w14:textId="77777777" w:rsidR="00636DC6" w:rsidRPr="00170508" w:rsidRDefault="00636DC6" w:rsidP="00636DC6">
            <w:pPr>
              <w:pStyle w:val="TAC"/>
              <w:rPr>
                <w:rFonts w:eastAsia="DengXian"/>
                <w:lang w:eastAsia="zh-CN"/>
              </w:rPr>
            </w:pPr>
            <w:r w:rsidRPr="00170508">
              <w:rPr>
                <w:rFonts w:eastAsia="DengXian"/>
                <w:lang w:eastAsia="zh-CN"/>
              </w:rPr>
              <w:t>CA_n7A-n25A-n77A</w:t>
            </w:r>
          </w:p>
        </w:tc>
        <w:tc>
          <w:tcPr>
            <w:tcW w:w="1716" w:type="dxa"/>
            <w:tcBorders>
              <w:top w:val="single" w:sz="4" w:space="0" w:color="auto"/>
              <w:left w:val="single" w:sz="4" w:space="0" w:color="auto"/>
              <w:bottom w:val="nil"/>
              <w:right w:val="single" w:sz="4" w:space="0" w:color="auto"/>
            </w:tcBorders>
            <w:vAlign w:val="center"/>
          </w:tcPr>
          <w:p w14:paraId="0DC4D35C" w14:textId="77777777" w:rsidR="00636DC6" w:rsidRPr="00170508" w:rsidRDefault="00636DC6" w:rsidP="00636DC6">
            <w:pPr>
              <w:pStyle w:val="TAC"/>
              <w:rPr>
                <w:rFonts w:eastAsia="DengXian"/>
                <w:lang w:eastAsia="zh-CN"/>
              </w:rPr>
            </w:pPr>
            <w:r w:rsidRPr="00170508">
              <w:rPr>
                <w:rFonts w:eastAsia="DengXian"/>
                <w:lang w:eastAsia="zh-CN"/>
              </w:rPr>
              <w:t>n77</w:t>
            </w:r>
            <w:r w:rsidRPr="00170508">
              <w:rPr>
                <w:rFonts w:eastAsia="DengXian"/>
                <w:vertAlign w:val="superscript"/>
                <w:lang w:eastAsia="zh-CN"/>
              </w:rPr>
              <w:t>7,9</w:t>
            </w:r>
          </w:p>
          <w:p w14:paraId="52ED16A2" w14:textId="77777777" w:rsidR="00636DC6" w:rsidRPr="00170508" w:rsidRDefault="00636DC6" w:rsidP="00636DC6">
            <w:pPr>
              <w:pStyle w:val="TAC"/>
              <w:rPr>
                <w:rFonts w:eastAsia="DengXian"/>
                <w:color w:val="000000"/>
                <w:szCs w:val="18"/>
              </w:rPr>
            </w:pPr>
            <w:r w:rsidRPr="00170508">
              <w:rPr>
                <w:rFonts w:eastAsia="DengXian"/>
                <w:color w:val="000000"/>
                <w:szCs w:val="18"/>
              </w:rPr>
              <w:t>CA_n7A-n25A</w:t>
            </w:r>
          </w:p>
          <w:p w14:paraId="6C8A371D" w14:textId="77777777" w:rsidR="00636DC6" w:rsidRPr="00170508" w:rsidRDefault="00636DC6" w:rsidP="00636DC6">
            <w:pPr>
              <w:pStyle w:val="TAC"/>
              <w:rPr>
                <w:rFonts w:eastAsia="DengXian"/>
                <w:color w:val="000000"/>
                <w:szCs w:val="18"/>
              </w:rPr>
            </w:pPr>
            <w:r w:rsidRPr="00170508">
              <w:rPr>
                <w:rFonts w:eastAsia="DengXian"/>
                <w:color w:val="000000"/>
                <w:szCs w:val="18"/>
              </w:rPr>
              <w:t>CA_n7A-n77A</w:t>
            </w:r>
            <w:r w:rsidRPr="00170508">
              <w:rPr>
                <w:rFonts w:eastAsia="DengXian"/>
                <w:vertAlign w:val="superscript"/>
                <w:lang w:eastAsia="zh-CN"/>
              </w:rPr>
              <w:t>7</w:t>
            </w:r>
          </w:p>
          <w:p w14:paraId="0D7153D1" w14:textId="77777777" w:rsidR="00636DC6" w:rsidRPr="00170508" w:rsidRDefault="00636DC6" w:rsidP="00636DC6">
            <w:pPr>
              <w:pStyle w:val="TAC"/>
              <w:rPr>
                <w:rFonts w:eastAsia="DengXian"/>
                <w:lang w:eastAsia="zh-CN"/>
              </w:rPr>
            </w:pPr>
            <w:r w:rsidRPr="00170508">
              <w:rPr>
                <w:rFonts w:eastAsia="DengXian"/>
              </w:rPr>
              <w:t>CA_n25A-n77A</w:t>
            </w:r>
            <w:r w:rsidRPr="00170508">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FA92B34" w14:textId="77777777" w:rsidR="00636DC6" w:rsidRPr="00170508" w:rsidRDefault="00636DC6" w:rsidP="00636DC6">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7EB3F29"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06E2D680" w14:textId="77777777" w:rsidR="00636DC6" w:rsidRPr="00170508" w:rsidRDefault="00636DC6" w:rsidP="00636DC6">
            <w:pPr>
              <w:pStyle w:val="TAC"/>
              <w:rPr>
                <w:rFonts w:eastAsia="DengXian"/>
                <w:lang w:eastAsia="zh-CN"/>
              </w:rPr>
            </w:pPr>
            <w:r w:rsidRPr="00170508">
              <w:rPr>
                <w:rFonts w:eastAsia="DengXian"/>
                <w:lang w:eastAsia="zh-CN"/>
              </w:rPr>
              <w:t>0</w:t>
            </w:r>
          </w:p>
        </w:tc>
      </w:tr>
      <w:tr w:rsidR="00636DC6" w:rsidRPr="00170508" w14:paraId="6D06635C" w14:textId="77777777" w:rsidTr="00FD02C8">
        <w:trPr>
          <w:jc w:val="center"/>
        </w:trPr>
        <w:tc>
          <w:tcPr>
            <w:tcW w:w="2062" w:type="dxa"/>
            <w:tcBorders>
              <w:top w:val="nil"/>
              <w:left w:val="single" w:sz="4" w:space="0" w:color="auto"/>
              <w:bottom w:val="nil"/>
              <w:right w:val="single" w:sz="4" w:space="0" w:color="auto"/>
            </w:tcBorders>
            <w:vAlign w:val="center"/>
          </w:tcPr>
          <w:p w14:paraId="38A189E2" w14:textId="77777777" w:rsidR="00636DC6" w:rsidRPr="00170508" w:rsidRDefault="00636DC6" w:rsidP="00636DC6">
            <w:pPr>
              <w:pStyle w:val="TAC"/>
              <w:rPr>
                <w:rFonts w:eastAsia="DengXian"/>
              </w:rPr>
            </w:pPr>
          </w:p>
        </w:tc>
        <w:tc>
          <w:tcPr>
            <w:tcW w:w="1716" w:type="dxa"/>
            <w:tcBorders>
              <w:top w:val="nil"/>
              <w:left w:val="single" w:sz="4" w:space="0" w:color="auto"/>
              <w:bottom w:val="nil"/>
              <w:right w:val="single" w:sz="4" w:space="0" w:color="auto"/>
            </w:tcBorders>
            <w:vAlign w:val="center"/>
          </w:tcPr>
          <w:p w14:paraId="283385DC" w14:textId="77777777" w:rsidR="00636DC6" w:rsidRPr="00170508" w:rsidRDefault="00636DC6" w:rsidP="00636DC6">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BA30BD5" w14:textId="77777777" w:rsidR="00636DC6" w:rsidRPr="00170508" w:rsidRDefault="00636DC6" w:rsidP="00636DC6">
            <w:pPr>
              <w:pStyle w:val="TAC"/>
              <w:rPr>
                <w:rFonts w:eastAsia="DengXian"/>
                <w:lang w:eastAsia="zh-CN"/>
              </w:rPr>
            </w:pPr>
            <w:r w:rsidRPr="00170508">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1909CC17"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27E73C70" w14:textId="77777777" w:rsidR="00636DC6" w:rsidRPr="00170508" w:rsidRDefault="00636DC6" w:rsidP="00636DC6">
            <w:pPr>
              <w:pStyle w:val="TAC"/>
              <w:rPr>
                <w:rFonts w:eastAsia="DengXian"/>
                <w:lang w:eastAsia="zh-CN"/>
              </w:rPr>
            </w:pPr>
          </w:p>
        </w:tc>
      </w:tr>
      <w:tr w:rsidR="00636DC6" w:rsidRPr="00170508" w14:paraId="6EF463A7" w14:textId="77777777" w:rsidTr="00FD02C8">
        <w:trPr>
          <w:jc w:val="center"/>
        </w:trPr>
        <w:tc>
          <w:tcPr>
            <w:tcW w:w="2062" w:type="dxa"/>
            <w:tcBorders>
              <w:top w:val="nil"/>
              <w:left w:val="single" w:sz="4" w:space="0" w:color="auto"/>
              <w:bottom w:val="nil"/>
              <w:right w:val="single" w:sz="4" w:space="0" w:color="auto"/>
            </w:tcBorders>
            <w:vAlign w:val="center"/>
          </w:tcPr>
          <w:p w14:paraId="291EB5FC" w14:textId="77777777" w:rsidR="00636DC6" w:rsidRPr="00170508" w:rsidRDefault="00636DC6" w:rsidP="00636DC6">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1A385E3D" w14:textId="77777777" w:rsidR="00636DC6" w:rsidRPr="00170508" w:rsidRDefault="00636DC6" w:rsidP="00636DC6">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F840DE4" w14:textId="77777777" w:rsidR="00636DC6" w:rsidRPr="00170508" w:rsidRDefault="00636DC6" w:rsidP="00636DC6">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815EBD4"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C04CB34" w14:textId="77777777" w:rsidR="00636DC6" w:rsidRPr="00170508" w:rsidRDefault="00636DC6" w:rsidP="00636DC6">
            <w:pPr>
              <w:pStyle w:val="TAC"/>
              <w:rPr>
                <w:rFonts w:eastAsia="DengXian"/>
                <w:lang w:eastAsia="zh-CN"/>
              </w:rPr>
            </w:pPr>
          </w:p>
        </w:tc>
      </w:tr>
      <w:tr w:rsidR="00636DC6" w:rsidRPr="00170508" w14:paraId="12224DB7" w14:textId="77777777" w:rsidTr="00FD02C8">
        <w:trPr>
          <w:jc w:val="center"/>
        </w:trPr>
        <w:tc>
          <w:tcPr>
            <w:tcW w:w="2062" w:type="dxa"/>
            <w:tcBorders>
              <w:top w:val="nil"/>
              <w:left w:val="single" w:sz="4" w:space="0" w:color="auto"/>
              <w:bottom w:val="nil"/>
              <w:right w:val="single" w:sz="4" w:space="0" w:color="auto"/>
            </w:tcBorders>
            <w:vAlign w:val="center"/>
          </w:tcPr>
          <w:p w14:paraId="309FEEBC" w14:textId="77777777" w:rsidR="00636DC6" w:rsidRPr="00170508" w:rsidRDefault="00636DC6" w:rsidP="00636DC6">
            <w:pPr>
              <w:pStyle w:val="TAC"/>
              <w:rPr>
                <w:rFonts w:eastAsia="DengXian"/>
              </w:rPr>
            </w:pPr>
          </w:p>
        </w:tc>
        <w:tc>
          <w:tcPr>
            <w:tcW w:w="1716" w:type="dxa"/>
            <w:tcBorders>
              <w:top w:val="single" w:sz="4" w:space="0" w:color="auto"/>
              <w:left w:val="single" w:sz="4" w:space="0" w:color="auto"/>
              <w:bottom w:val="nil"/>
              <w:right w:val="single" w:sz="4" w:space="0" w:color="auto"/>
            </w:tcBorders>
            <w:vAlign w:val="center"/>
          </w:tcPr>
          <w:p w14:paraId="02967FE3" w14:textId="77777777" w:rsidR="00636DC6" w:rsidRPr="00170508" w:rsidRDefault="00636DC6" w:rsidP="00636DC6">
            <w:pPr>
              <w:pStyle w:val="TAC"/>
              <w:rPr>
                <w:rFonts w:eastAsia="DengXian"/>
                <w:color w:val="000000"/>
                <w:szCs w:val="18"/>
                <w:lang w:val="en-US"/>
              </w:rPr>
            </w:pPr>
            <w:r w:rsidRPr="00170508">
              <w:rPr>
                <w:rFonts w:eastAsia="DengXian"/>
                <w:color w:val="000000"/>
                <w:szCs w:val="18"/>
                <w:lang w:val="en-US"/>
              </w:rPr>
              <w:t>CA_n7A-n25A</w:t>
            </w:r>
          </w:p>
          <w:p w14:paraId="62B4D5EB" w14:textId="77777777" w:rsidR="00636DC6" w:rsidRPr="00170508" w:rsidRDefault="00636DC6" w:rsidP="00636DC6">
            <w:pPr>
              <w:pStyle w:val="TAC"/>
              <w:rPr>
                <w:rFonts w:eastAsia="DengXian"/>
                <w:color w:val="000000"/>
                <w:szCs w:val="18"/>
                <w:lang w:val="en-US"/>
              </w:rPr>
            </w:pPr>
            <w:r w:rsidRPr="00170508">
              <w:rPr>
                <w:rFonts w:eastAsia="DengXian"/>
                <w:color w:val="000000"/>
                <w:szCs w:val="18"/>
                <w:lang w:val="en-US"/>
              </w:rPr>
              <w:t>CA_n7A-n77A</w:t>
            </w:r>
          </w:p>
          <w:p w14:paraId="4E7F89E4" w14:textId="77777777" w:rsidR="00636DC6" w:rsidRPr="00170508" w:rsidRDefault="00636DC6" w:rsidP="00636DC6">
            <w:pPr>
              <w:pStyle w:val="TAC"/>
              <w:rPr>
                <w:rFonts w:eastAsia="DengXian"/>
              </w:rPr>
            </w:pPr>
            <w:r w:rsidRPr="00170508">
              <w:rPr>
                <w:rFonts w:eastAsia="DengXian"/>
                <w:lang w:val="en-US"/>
              </w:rPr>
              <w:t>CA_n25A-n77A</w:t>
            </w:r>
          </w:p>
        </w:tc>
        <w:tc>
          <w:tcPr>
            <w:tcW w:w="772" w:type="dxa"/>
            <w:tcBorders>
              <w:top w:val="single" w:sz="4" w:space="0" w:color="auto"/>
              <w:left w:val="single" w:sz="4" w:space="0" w:color="auto"/>
              <w:bottom w:val="single" w:sz="4" w:space="0" w:color="auto"/>
              <w:right w:val="single" w:sz="4" w:space="0" w:color="auto"/>
            </w:tcBorders>
            <w:vAlign w:val="center"/>
          </w:tcPr>
          <w:p w14:paraId="0DD9C16E" w14:textId="77777777" w:rsidR="00636DC6" w:rsidRPr="00170508" w:rsidRDefault="00636DC6" w:rsidP="00636DC6">
            <w:pPr>
              <w:pStyle w:val="TAC"/>
              <w:rPr>
                <w:rFonts w:eastAsia="DengXian"/>
                <w:lang w:eastAsia="zh-CN"/>
              </w:rPr>
            </w:pPr>
            <w:r w:rsidRPr="00170508">
              <w:rPr>
                <w:rFonts w:eastAsia="DengXian"/>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5DE4504"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val="en-US" w:eastAsia="zh-CN" w:bidi="ar"/>
              </w:rPr>
              <w:t>n7 channel bandwidths in Table 5.3.5-1</w:t>
            </w:r>
          </w:p>
        </w:tc>
        <w:tc>
          <w:tcPr>
            <w:tcW w:w="1496" w:type="dxa"/>
            <w:tcBorders>
              <w:top w:val="nil"/>
              <w:left w:val="single" w:sz="4" w:space="0" w:color="auto"/>
              <w:bottom w:val="nil"/>
              <w:right w:val="single" w:sz="4" w:space="0" w:color="auto"/>
            </w:tcBorders>
            <w:vAlign w:val="center"/>
          </w:tcPr>
          <w:p w14:paraId="6B0AA329" w14:textId="77777777" w:rsidR="00636DC6" w:rsidRPr="00170508" w:rsidRDefault="00636DC6" w:rsidP="00636DC6">
            <w:pPr>
              <w:pStyle w:val="TAC"/>
              <w:rPr>
                <w:rFonts w:eastAsia="DengXian"/>
                <w:lang w:eastAsia="zh-CN"/>
              </w:rPr>
            </w:pPr>
            <w:r w:rsidRPr="00170508">
              <w:rPr>
                <w:rFonts w:eastAsia="DengXian" w:hint="eastAsia"/>
                <w:lang w:val="en-US" w:eastAsia="zh-CN"/>
              </w:rPr>
              <w:t>4</w:t>
            </w:r>
            <w:r w:rsidRPr="00170508">
              <w:rPr>
                <w:rFonts w:eastAsia="DengXian"/>
                <w:lang w:val="en-US" w:eastAsia="zh-CN"/>
              </w:rPr>
              <w:t xml:space="preserve"> and 5</w:t>
            </w:r>
          </w:p>
        </w:tc>
      </w:tr>
      <w:tr w:rsidR="00636DC6" w:rsidRPr="00170508" w14:paraId="081BE5D5" w14:textId="77777777" w:rsidTr="00FD02C8">
        <w:trPr>
          <w:jc w:val="center"/>
        </w:trPr>
        <w:tc>
          <w:tcPr>
            <w:tcW w:w="2062" w:type="dxa"/>
            <w:tcBorders>
              <w:top w:val="nil"/>
              <w:left w:val="single" w:sz="4" w:space="0" w:color="auto"/>
              <w:bottom w:val="nil"/>
              <w:right w:val="single" w:sz="4" w:space="0" w:color="auto"/>
            </w:tcBorders>
            <w:vAlign w:val="center"/>
          </w:tcPr>
          <w:p w14:paraId="490C15A9" w14:textId="77777777" w:rsidR="00636DC6" w:rsidRPr="00170508" w:rsidRDefault="00636DC6" w:rsidP="00636DC6">
            <w:pPr>
              <w:pStyle w:val="TAC"/>
              <w:rPr>
                <w:rFonts w:eastAsia="DengXian"/>
              </w:rPr>
            </w:pPr>
          </w:p>
        </w:tc>
        <w:tc>
          <w:tcPr>
            <w:tcW w:w="1716" w:type="dxa"/>
            <w:tcBorders>
              <w:top w:val="nil"/>
              <w:left w:val="single" w:sz="4" w:space="0" w:color="auto"/>
              <w:bottom w:val="nil"/>
              <w:right w:val="single" w:sz="4" w:space="0" w:color="auto"/>
            </w:tcBorders>
            <w:vAlign w:val="center"/>
          </w:tcPr>
          <w:p w14:paraId="6FA7C65D" w14:textId="77777777" w:rsidR="00636DC6" w:rsidRPr="00170508" w:rsidRDefault="00636DC6" w:rsidP="00636DC6">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271D30D" w14:textId="77777777" w:rsidR="00636DC6" w:rsidRPr="00170508" w:rsidRDefault="00636DC6" w:rsidP="00636DC6">
            <w:pPr>
              <w:pStyle w:val="TAC"/>
              <w:rPr>
                <w:rFonts w:eastAsia="DengXian"/>
                <w:lang w:eastAsia="zh-CN"/>
              </w:rPr>
            </w:pPr>
            <w:r w:rsidRPr="00170508">
              <w:rPr>
                <w:rFonts w:eastAsia="DengXian"/>
                <w:lang w:val="en-US"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33BA578A"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val="en-US" w:eastAsia="zh-CN" w:bidi="ar"/>
              </w:rPr>
              <w:t>n25 channel bandwidths in Table 5.3.5-1</w:t>
            </w:r>
          </w:p>
        </w:tc>
        <w:tc>
          <w:tcPr>
            <w:tcW w:w="1496" w:type="dxa"/>
            <w:tcBorders>
              <w:top w:val="nil"/>
              <w:left w:val="single" w:sz="4" w:space="0" w:color="auto"/>
              <w:bottom w:val="nil"/>
              <w:right w:val="single" w:sz="4" w:space="0" w:color="auto"/>
            </w:tcBorders>
            <w:vAlign w:val="center"/>
          </w:tcPr>
          <w:p w14:paraId="0EBD1D5B" w14:textId="77777777" w:rsidR="00636DC6" w:rsidRPr="00170508" w:rsidRDefault="00636DC6" w:rsidP="00636DC6">
            <w:pPr>
              <w:pStyle w:val="TAC"/>
              <w:rPr>
                <w:rFonts w:eastAsia="DengXian"/>
                <w:lang w:eastAsia="zh-CN"/>
              </w:rPr>
            </w:pPr>
          </w:p>
        </w:tc>
      </w:tr>
      <w:tr w:rsidR="00636DC6" w:rsidRPr="00170508" w14:paraId="4D273999"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314CD194" w14:textId="77777777" w:rsidR="00636DC6" w:rsidRPr="00170508" w:rsidRDefault="00636DC6" w:rsidP="00636DC6">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6B10F341" w14:textId="77777777" w:rsidR="00636DC6" w:rsidRPr="00170508" w:rsidRDefault="00636DC6" w:rsidP="00636DC6">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450F250" w14:textId="77777777" w:rsidR="00636DC6" w:rsidRPr="00170508" w:rsidRDefault="00636DC6" w:rsidP="00636DC6">
            <w:pPr>
              <w:pStyle w:val="TAC"/>
              <w:rPr>
                <w:rFonts w:eastAsia="DengXian"/>
                <w:lang w:eastAsia="zh-CN"/>
              </w:rPr>
            </w:pPr>
            <w:r w:rsidRPr="00170508">
              <w:rPr>
                <w:rFonts w:eastAsia="DengXian"/>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06C978B"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50FE76FA" w14:textId="77777777" w:rsidR="00636DC6" w:rsidRPr="00170508" w:rsidRDefault="00636DC6" w:rsidP="00636DC6">
            <w:pPr>
              <w:pStyle w:val="TAC"/>
              <w:rPr>
                <w:rFonts w:eastAsia="DengXian"/>
                <w:lang w:eastAsia="zh-CN"/>
              </w:rPr>
            </w:pPr>
          </w:p>
        </w:tc>
      </w:tr>
      <w:tr w:rsidR="00636DC6" w:rsidRPr="00170508" w14:paraId="2D66D2C3" w14:textId="77777777" w:rsidTr="00FD02C8">
        <w:trPr>
          <w:jc w:val="center"/>
        </w:trPr>
        <w:tc>
          <w:tcPr>
            <w:tcW w:w="2062" w:type="dxa"/>
            <w:tcBorders>
              <w:top w:val="nil"/>
              <w:left w:val="single" w:sz="4" w:space="0" w:color="auto"/>
              <w:bottom w:val="nil"/>
              <w:right w:val="single" w:sz="4" w:space="0" w:color="auto"/>
            </w:tcBorders>
            <w:vAlign w:val="center"/>
          </w:tcPr>
          <w:p w14:paraId="74D9882F" w14:textId="77777777" w:rsidR="00636DC6" w:rsidRPr="00170508" w:rsidRDefault="00636DC6" w:rsidP="00636DC6">
            <w:pPr>
              <w:pStyle w:val="TAC"/>
              <w:rPr>
                <w:rFonts w:eastAsia="DengXian"/>
                <w:lang w:eastAsia="zh-CN"/>
              </w:rPr>
            </w:pPr>
            <w:r w:rsidRPr="00170508">
              <w:rPr>
                <w:rFonts w:eastAsia="DengXian"/>
                <w:lang w:eastAsia="zh-CN"/>
              </w:rPr>
              <w:t>CA_n7A-n25(2A)-n77A</w:t>
            </w:r>
          </w:p>
        </w:tc>
        <w:tc>
          <w:tcPr>
            <w:tcW w:w="1716" w:type="dxa"/>
            <w:tcBorders>
              <w:top w:val="single" w:sz="4" w:space="0" w:color="auto"/>
              <w:left w:val="single" w:sz="4" w:space="0" w:color="auto"/>
              <w:bottom w:val="nil"/>
              <w:right w:val="single" w:sz="4" w:space="0" w:color="auto"/>
            </w:tcBorders>
            <w:vAlign w:val="center"/>
          </w:tcPr>
          <w:p w14:paraId="584A589A" w14:textId="77777777" w:rsidR="00636DC6" w:rsidRPr="00170508" w:rsidRDefault="00636DC6" w:rsidP="00636DC6">
            <w:pPr>
              <w:pStyle w:val="TAC"/>
              <w:rPr>
                <w:rFonts w:eastAsia="DengXian"/>
                <w:lang w:eastAsia="zh-CN"/>
              </w:rPr>
            </w:pPr>
            <w:r w:rsidRPr="00170508">
              <w:rPr>
                <w:rFonts w:eastAsia="DengXian"/>
                <w:lang w:eastAsia="zh-CN"/>
              </w:rPr>
              <w:t>n77</w:t>
            </w:r>
            <w:r w:rsidRPr="00170508">
              <w:rPr>
                <w:rFonts w:eastAsia="DengXian"/>
                <w:vertAlign w:val="superscript"/>
                <w:lang w:eastAsia="zh-CN"/>
              </w:rPr>
              <w:t>7,9</w:t>
            </w:r>
          </w:p>
          <w:p w14:paraId="3735EA95" w14:textId="77777777" w:rsidR="00636DC6" w:rsidRPr="00170508" w:rsidRDefault="00636DC6" w:rsidP="00636DC6">
            <w:pPr>
              <w:pStyle w:val="TAC"/>
              <w:rPr>
                <w:rFonts w:eastAsia="DengXian"/>
                <w:color w:val="000000"/>
                <w:szCs w:val="18"/>
              </w:rPr>
            </w:pPr>
            <w:r w:rsidRPr="00170508">
              <w:rPr>
                <w:rFonts w:eastAsia="DengXian"/>
                <w:color w:val="000000"/>
                <w:szCs w:val="18"/>
              </w:rPr>
              <w:t>CA_n7A-n25A</w:t>
            </w:r>
          </w:p>
          <w:p w14:paraId="2A75196B" w14:textId="77777777" w:rsidR="00636DC6" w:rsidRPr="00170508" w:rsidRDefault="00636DC6" w:rsidP="00636DC6">
            <w:pPr>
              <w:pStyle w:val="TAC"/>
              <w:rPr>
                <w:rFonts w:eastAsia="DengXian"/>
                <w:color w:val="000000"/>
                <w:szCs w:val="18"/>
              </w:rPr>
            </w:pPr>
            <w:r w:rsidRPr="00170508">
              <w:rPr>
                <w:rFonts w:eastAsia="DengXian"/>
                <w:color w:val="000000"/>
                <w:szCs w:val="18"/>
              </w:rPr>
              <w:t>CA_n7A-n77A</w:t>
            </w:r>
            <w:r w:rsidRPr="00170508">
              <w:rPr>
                <w:rFonts w:eastAsia="DengXian"/>
                <w:vertAlign w:val="superscript"/>
                <w:lang w:eastAsia="zh-CN"/>
              </w:rPr>
              <w:t>7</w:t>
            </w:r>
          </w:p>
          <w:p w14:paraId="695CD5B1" w14:textId="77777777" w:rsidR="00636DC6" w:rsidRPr="00170508" w:rsidRDefault="00636DC6" w:rsidP="00636DC6">
            <w:pPr>
              <w:pStyle w:val="TAC"/>
              <w:rPr>
                <w:rFonts w:eastAsia="DengXian"/>
                <w:lang w:eastAsia="zh-CN"/>
              </w:rPr>
            </w:pPr>
            <w:r w:rsidRPr="00170508">
              <w:rPr>
                <w:rFonts w:eastAsia="DengXian"/>
              </w:rPr>
              <w:t>CA_n25A-n77A</w:t>
            </w:r>
            <w:r w:rsidRPr="00170508">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297ECD81" w14:textId="77777777" w:rsidR="00636DC6" w:rsidRPr="00170508" w:rsidRDefault="00636DC6" w:rsidP="00636DC6">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09E9E6A"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60300619" w14:textId="77777777" w:rsidR="00636DC6" w:rsidRPr="00170508" w:rsidRDefault="00636DC6" w:rsidP="00636DC6">
            <w:pPr>
              <w:pStyle w:val="TAC"/>
              <w:rPr>
                <w:rFonts w:eastAsia="DengXian"/>
                <w:lang w:eastAsia="zh-CN"/>
              </w:rPr>
            </w:pPr>
            <w:r w:rsidRPr="00170508">
              <w:rPr>
                <w:rFonts w:eastAsia="DengXian"/>
                <w:lang w:eastAsia="zh-CN"/>
              </w:rPr>
              <w:t>0</w:t>
            </w:r>
          </w:p>
        </w:tc>
      </w:tr>
      <w:tr w:rsidR="00636DC6" w:rsidRPr="00170508" w14:paraId="2F4E1425" w14:textId="77777777" w:rsidTr="00FD02C8">
        <w:trPr>
          <w:jc w:val="center"/>
        </w:trPr>
        <w:tc>
          <w:tcPr>
            <w:tcW w:w="2062" w:type="dxa"/>
            <w:tcBorders>
              <w:top w:val="nil"/>
              <w:left w:val="single" w:sz="4" w:space="0" w:color="auto"/>
              <w:bottom w:val="nil"/>
              <w:right w:val="single" w:sz="4" w:space="0" w:color="auto"/>
            </w:tcBorders>
            <w:vAlign w:val="center"/>
          </w:tcPr>
          <w:p w14:paraId="5CB0546F" w14:textId="77777777" w:rsidR="00636DC6" w:rsidRPr="00170508" w:rsidRDefault="00636DC6" w:rsidP="00636DC6">
            <w:pPr>
              <w:pStyle w:val="TAC"/>
              <w:rPr>
                <w:rFonts w:eastAsia="DengXian"/>
              </w:rPr>
            </w:pPr>
          </w:p>
        </w:tc>
        <w:tc>
          <w:tcPr>
            <w:tcW w:w="1716" w:type="dxa"/>
            <w:tcBorders>
              <w:top w:val="nil"/>
              <w:left w:val="single" w:sz="4" w:space="0" w:color="auto"/>
              <w:bottom w:val="nil"/>
              <w:right w:val="single" w:sz="4" w:space="0" w:color="auto"/>
            </w:tcBorders>
            <w:vAlign w:val="center"/>
          </w:tcPr>
          <w:p w14:paraId="73A41F1B" w14:textId="77777777" w:rsidR="00636DC6" w:rsidRPr="00170508" w:rsidRDefault="00636DC6" w:rsidP="00636DC6">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A4A4784" w14:textId="77777777" w:rsidR="00636DC6" w:rsidRPr="00170508" w:rsidRDefault="00636DC6" w:rsidP="00636DC6">
            <w:pPr>
              <w:pStyle w:val="TAC"/>
              <w:rPr>
                <w:rFonts w:eastAsia="DengXian"/>
                <w:lang w:eastAsia="zh-CN"/>
              </w:rPr>
            </w:pPr>
            <w:r w:rsidRPr="00170508">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0EA684C6"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CA_n25(2A)_BCS0</w:t>
            </w:r>
          </w:p>
        </w:tc>
        <w:tc>
          <w:tcPr>
            <w:tcW w:w="1496" w:type="dxa"/>
            <w:tcBorders>
              <w:top w:val="nil"/>
              <w:left w:val="single" w:sz="4" w:space="0" w:color="auto"/>
              <w:bottom w:val="nil"/>
              <w:right w:val="single" w:sz="4" w:space="0" w:color="auto"/>
            </w:tcBorders>
            <w:vAlign w:val="center"/>
          </w:tcPr>
          <w:p w14:paraId="2540501C" w14:textId="77777777" w:rsidR="00636DC6" w:rsidRPr="00170508" w:rsidRDefault="00636DC6" w:rsidP="00636DC6">
            <w:pPr>
              <w:pStyle w:val="TAC"/>
              <w:rPr>
                <w:rFonts w:eastAsia="DengXian"/>
                <w:lang w:eastAsia="zh-CN"/>
              </w:rPr>
            </w:pPr>
          </w:p>
        </w:tc>
      </w:tr>
      <w:tr w:rsidR="00636DC6" w:rsidRPr="00170508" w14:paraId="37426452"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61679E57" w14:textId="77777777" w:rsidR="00636DC6" w:rsidRPr="00170508" w:rsidRDefault="00636DC6" w:rsidP="00636DC6">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5F3253B5" w14:textId="77777777" w:rsidR="00636DC6" w:rsidRPr="00170508" w:rsidRDefault="00636DC6" w:rsidP="00636DC6">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28C23A5F" w14:textId="77777777" w:rsidR="00636DC6" w:rsidRPr="00170508" w:rsidRDefault="00636DC6" w:rsidP="00636DC6">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E460C67"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056A69C" w14:textId="77777777" w:rsidR="00636DC6" w:rsidRPr="00170508" w:rsidRDefault="00636DC6" w:rsidP="00636DC6">
            <w:pPr>
              <w:pStyle w:val="TAC"/>
              <w:rPr>
                <w:rFonts w:eastAsia="DengXian"/>
                <w:lang w:eastAsia="zh-CN"/>
              </w:rPr>
            </w:pPr>
          </w:p>
        </w:tc>
      </w:tr>
      <w:tr w:rsidR="00636DC6" w:rsidRPr="00170508" w14:paraId="6B68B399" w14:textId="77777777" w:rsidTr="00FD02C8">
        <w:trPr>
          <w:jc w:val="center"/>
        </w:trPr>
        <w:tc>
          <w:tcPr>
            <w:tcW w:w="2062" w:type="dxa"/>
            <w:tcBorders>
              <w:top w:val="nil"/>
              <w:left w:val="single" w:sz="4" w:space="0" w:color="auto"/>
              <w:bottom w:val="nil"/>
              <w:right w:val="single" w:sz="4" w:space="0" w:color="auto"/>
            </w:tcBorders>
            <w:vAlign w:val="center"/>
          </w:tcPr>
          <w:p w14:paraId="090F79BB" w14:textId="77777777" w:rsidR="00636DC6" w:rsidRPr="00170508" w:rsidRDefault="00636DC6" w:rsidP="00636DC6">
            <w:pPr>
              <w:pStyle w:val="TAC"/>
              <w:rPr>
                <w:rFonts w:eastAsia="DengXian"/>
                <w:lang w:eastAsia="zh-CN"/>
              </w:rPr>
            </w:pPr>
            <w:r w:rsidRPr="00170508">
              <w:rPr>
                <w:rFonts w:eastAsia="DengXian"/>
                <w:lang w:eastAsia="zh-CN"/>
              </w:rPr>
              <w:t>CA_n7A-n25A-n77(2A)</w:t>
            </w:r>
          </w:p>
        </w:tc>
        <w:tc>
          <w:tcPr>
            <w:tcW w:w="1716" w:type="dxa"/>
            <w:tcBorders>
              <w:top w:val="single" w:sz="4" w:space="0" w:color="auto"/>
              <w:left w:val="single" w:sz="4" w:space="0" w:color="auto"/>
              <w:bottom w:val="nil"/>
              <w:right w:val="single" w:sz="4" w:space="0" w:color="auto"/>
            </w:tcBorders>
            <w:vAlign w:val="center"/>
          </w:tcPr>
          <w:p w14:paraId="31BDA98A" w14:textId="77777777" w:rsidR="00636DC6" w:rsidRPr="00170508" w:rsidRDefault="00636DC6" w:rsidP="00636DC6">
            <w:pPr>
              <w:pStyle w:val="TAC"/>
              <w:rPr>
                <w:rFonts w:eastAsia="DengXian"/>
                <w:lang w:eastAsia="zh-CN"/>
              </w:rPr>
            </w:pPr>
            <w:r w:rsidRPr="00170508">
              <w:rPr>
                <w:rFonts w:eastAsia="DengXian"/>
                <w:lang w:eastAsia="zh-CN"/>
              </w:rPr>
              <w:t>n77</w:t>
            </w:r>
            <w:r w:rsidRPr="00170508">
              <w:rPr>
                <w:rFonts w:eastAsia="DengXian"/>
                <w:vertAlign w:val="superscript"/>
                <w:lang w:eastAsia="zh-CN"/>
              </w:rPr>
              <w:t>7,9</w:t>
            </w:r>
          </w:p>
          <w:p w14:paraId="541DEC39" w14:textId="77777777" w:rsidR="00636DC6" w:rsidRPr="00170508" w:rsidRDefault="00636DC6" w:rsidP="00636DC6">
            <w:pPr>
              <w:pStyle w:val="TAC"/>
              <w:rPr>
                <w:rFonts w:eastAsia="DengXian"/>
                <w:color w:val="000000"/>
                <w:szCs w:val="18"/>
              </w:rPr>
            </w:pPr>
            <w:r w:rsidRPr="00170508">
              <w:rPr>
                <w:rFonts w:eastAsia="DengXian"/>
              </w:rPr>
              <w:t>CA_n77(2A)</w:t>
            </w:r>
            <w:r w:rsidRPr="00170508">
              <w:rPr>
                <w:rFonts w:eastAsia="DengXian"/>
                <w:vertAlign w:val="superscript"/>
              </w:rPr>
              <w:t>7</w:t>
            </w:r>
          </w:p>
          <w:p w14:paraId="1AFC1F6D" w14:textId="77777777" w:rsidR="00636DC6" w:rsidRPr="00170508" w:rsidRDefault="00636DC6" w:rsidP="00636DC6">
            <w:pPr>
              <w:pStyle w:val="TAC"/>
              <w:rPr>
                <w:rFonts w:eastAsia="DengXian"/>
                <w:color w:val="000000"/>
                <w:szCs w:val="18"/>
              </w:rPr>
            </w:pPr>
            <w:r w:rsidRPr="00170508">
              <w:rPr>
                <w:rFonts w:eastAsia="DengXian"/>
                <w:color w:val="000000"/>
                <w:szCs w:val="18"/>
              </w:rPr>
              <w:t>CA_n7A-n25A</w:t>
            </w:r>
          </w:p>
          <w:p w14:paraId="554E4E78" w14:textId="77777777" w:rsidR="00636DC6" w:rsidRPr="00170508" w:rsidRDefault="00636DC6" w:rsidP="00636DC6">
            <w:pPr>
              <w:pStyle w:val="TAC"/>
              <w:rPr>
                <w:rFonts w:eastAsia="DengXian"/>
                <w:color w:val="000000"/>
                <w:szCs w:val="18"/>
              </w:rPr>
            </w:pPr>
            <w:r w:rsidRPr="00170508">
              <w:rPr>
                <w:rFonts w:eastAsia="DengXian"/>
                <w:color w:val="000000"/>
                <w:szCs w:val="18"/>
              </w:rPr>
              <w:t>CA_n7A-n77A</w:t>
            </w:r>
            <w:r w:rsidRPr="00170508">
              <w:rPr>
                <w:rFonts w:eastAsia="DengXian"/>
                <w:vertAlign w:val="superscript"/>
                <w:lang w:eastAsia="zh-CN"/>
              </w:rPr>
              <w:t>7</w:t>
            </w:r>
          </w:p>
          <w:p w14:paraId="38254270" w14:textId="77777777" w:rsidR="00636DC6" w:rsidRPr="00170508" w:rsidRDefault="00636DC6" w:rsidP="00636DC6">
            <w:pPr>
              <w:pStyle w:val="TAC"/>
              <w:rPr>
                <w:rFonts w:eastAsia="DengXian"/>
                <w:lang w:eastAsia="zh-CN"/>
              </w:rPr>
            </w:pPr>
            <w:r w:rsidRPr="00170508">
              <w:rPr>
                <w:rFonts w:eastAsia="DengXian"/>
              </w:rPr>
              <w:t>CA_n25A-n77A</w:t>
            </w:r>
            <w:r w:rsidRPr="00170508">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08728B4C" w14:textId="77777777" w:rsidR="00636DC6" w:rsidRPr="00170508" w:rsidRDefault="00636DC6" w:rsidP="00636DC6">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D569676"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6DD6FB04" w14:textId="77777777" w:rsidR="00636DC6" w:rsidRPr="00170508" w:rsidRDefault="00636DC6" w:rsidP="00636DC6">
            <w:pPr>
              <w:pStyle w:val="TAC"/>
              <w:rPr>
                <w:rFonts w:eastAsia="DengXian"/>
                <w:lang w:eastAsia="zh-CN"/>
              </w:rPr>
            </w:pPr>
            <w:r w:rsidRPr="00170508">
              <w:rPr>
                <w:rFonts w:eastAsia="DengXian"/>
                <w:lang w:eastAsia="zh-CN"/>
              </w:rPr>
              <w:t>0</w:t>
            </w:r>
          </w:p>
        </w:tc>
      </w:tr>
      <w:tr w:rsidR="00636DC6" w:rsidRPr="00170508" w14:paraId="45926636" w14:textId="77777777" w:rsidTr="00FD02C8">
        <w:trPr>
          <w:jc w:val="center"/>
        </w:trPr>
        <w:tc>
          <w:tcPr>
            <w:tcW w:w="2062" w:type="dxa"/>
            <w:tcBorders>
              <w:top w:val="nil"/>
              <w:left w:val="single" w:sz="4" w:space="0" w:color="auto"/>
              <w:bottom w:val="nil"/>
              <w:right w:val="single" w:sz="4" w:space="0" w:color="auto"/>
            </w:tcBorders>
            <w:vAlign w:val="center"/>
          </w:tcPr>
          <w:p w14:paraId="2ABEEB32" w14:textId="77777777" w:rsidR="00636DC6" w:rsidRPr="00170508" w:rsidRDefault="00636DC6" w:rsidP="00636DC6">
            <w:pPr>
              <w:pStyle w:val="TAC"/>
              <w:rPr>
                <w:rFonts w:eastAsia="DengXian"/>
              </w:rPr>
            </w:pPr>
          </w:p>
        </w:tc>
        <w:tc>
          <w:tcPr>
            <w:tcW w:w="1716" w:type="dxa"/>
            <w:tcBorders>
              <w:top w:val="nil"/>
              <w:left w:val="single" w:sz="4" w:space="0" w:color="auto"/>
              <w:bottom w:val="nil"/>
              <w:right w:val="single" w:sz="4" w:space="0" w:color="auto"/>
            </w:tcBorders>
            <w:vAlign w:val="center"/>
          </w:tcPr>
          <w:p w14:paraId="7951A551" w14:textId="77777777" w:rsidR="00636DC6" w:rsidRPr="00170508" w:rsidRDefault="00636DC6" w:rsidP="00636DC6">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C40118E" w14:textId="77777777" w:rsidR="00636DC6" w:rsidRPr="00170508" w:rsidRDefault="00636DC6" w:rsidP="00636DC6">
            <w:pPr>
              <w:pStyle w:val="TAC"/>
              <w:rPr>
                <w:rFonts w:eastAsia="DengXian"/>
                <w:lang w:eastAsia="zh-CN"/>
              </w:rPr>
            </w:pPr>
            <w:r w:rsidRPr="00170508">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50EE5B9D"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633D6682" w14:textId="77777777" w:rsidR="00636DC6" w:rsidRPr="00170508" w:rsidRDefault="00636DC6" w:rsidP="00636DC6">
            <w:pPr>
              <w:pStyle w:val="TAC"/>
              <w:rPr>
                <w:rFonts w:eastAsia="DengXian"/>
                <w:lang w:eastAsia="zh-CN"/>
              </w:rPr>
            </w:pPr>
          </w:p>
        </w:tc>
      </w:tr>
      <w:tr w:rsidR="00636DC6" w:rsidRPr="00170508" w14:paraId="1CD90B65" w14:textId="77777777" w:rsidTr="00FD02C8">
        <w:trPr>
          <w:jc w:val="center"/>
        </w:trPr>
        <w:tc>
          <w:tcPr>
            <w:tcW w:w="2062" w:type="dxa"/>
            <w:tcBorders>
              <w:top w:val="nil"/>
              <w:left w:val="single" w:sz="4" w:space="0" w:color="auto"/>
              <w:bottom w:val="nil"/>
              <w:right w:val="single" w:sz="4" w:space="0" w:color="auto"/>
            </w:tcBorders>
            <w:vAlign w:val="center"/>
          </w:tcPr>
          <w:p w14:paraId="1C680F6B" w14:textId="77777777" w:rsidR="00636DC6" w:rsidRPr="00170508" w:rsidRDefault="00636DC6" w:rsidP="00636DC6">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5F2441A1" w14:textId="77777777" w:rsidR="00636DC6" w:rsidRPr="00170508" w:rsidRDefault="00636DC6" w:rsidP="00636DC6">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CF69B74" w14:textId="77777777" w:rsidR="00636DC6" w:rsidRPr="00170508" w:rsidRDefault="00636DC6" w:rsidP="00636DC6">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BB65C12"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4DF721D0" w14:textId="77777777" w:rsidR="00636DC6" w:rsidRPr="00170508" w:rsidRDefault="00636DC6" w:rsidP="00636DC6">
            <w:pPr>
              <w:pStyle w:val="TAC"/>
              <w:rPr>
                <w:rFonts w:eastAsia="DengXian"/>
                <w:lang w:eastAsia="zh-CN"/>
              </w:rPr>
            </w:pPr>
          </w:p>
        </w:tc>
      </w:tr>
      <w:tr w:rsidR="00636DC6" w:rsidRPr="00170508" w14:paraId="43368205" w14:textId="77777777" w:rsidTr="00FD02C8">
        <w:trPr>
          <w:jc w:val="center"/>
        </w:trPr>
        <w:tc>
          <w:tcPr>
            <w:tcW w:w="2062" w:type="dxa"/>
            <w:tcBorders>
              <w:top w:val="nil"/>
              <w:left w:val="single" w:sz="4" w:space="0" w:color="auto"/>
              <w:bottom w:val="nil"/>
              <w:right w:val="single" w:sz="4" w:space="0" w:color="auto"/>
            </w:tcBorders>
            <w:vAlign w:val="center"/>
          </w:tcPr>
          <w:p w14:paraId="4D96EB92" w14:textId="77777777" w:rsidR="00636DC6" w:rsidRPr="00170508" w:rsidRDefault="00636DC6" w:rsidP="00636DC6">
            <w:pPr>
              <w:pStyle w:val="TAC"/>
              <w:rPr>
                <w:rFonts w:eastAsia="DengXian"/>
              </w:rPr>
            </w:pPr>
          </w:p>
        </w:tc>
        <w:tc>
          <w:tcPr>
            <w:tcW w:w="1716" w:type="dxa"/>
            <w:tcBorders>
              <w:top w:val="single" w:sz="4" w:space="0" w:color="auto"/>
              <w:left w:val="single" w:sz="4" w:space="0" w:color="auto"/>
              <w:bottom w:val="nil"/>
              <w:right w:val="single" w:sz="4" w:space="0" w:color="auto"/>
            </w:tcBorders>
            <w:vAlign w:val="center"/>
          </w:tcPr>
          <w:p w14:paraId="31D81DA0" w14:textId="77777777" w:rsidR="00636DC6" w:rsidRPr="00170508" w:rsidRDefault="00636DC6" w:rsidP="00636DC6">
            <w:pPr>
              <w:pStyle w:val="TAC"/>
              <w:rPr>
                <w:rFonts w:eastAsia="DengXian"/>
                <w:color w:val="000000"/>
                <w:szCs w:val="18"/>
                <w:lang w:val="en-US"/>
              </w:rPr>
            </w:pPr>
            <w:r w:rsidRPr="00170508">
              <w:rPr>
                <w:rFonts w:eastAsia="DengXian"/>
                <w:lang w:val="en-US"/>
              </w:rPr>
              <w:t>CA_n77(2A)</w:t>
            </w:r>
          </w:p>
          <w:p w14:paraId="4AF557F2" w14:textId="77777777" w:rsidR="00636DC6" w:rsidRPr="00170508" w:rsidRDefault="00636DC6" w:rsidP="00636DC6">
            <w:pPr>
              <w:pStyle w:val="TAC"/>
              <w:rPr>
                <w:rFonts w:eastAsia="DengXian"/>
                <w:color w:val="000000"/>
                <w:szCs w:val="18"/>
                <w:lang w:val="en-US"/>
              </w:rPr>
            </w:pPr>
            <w:r w:rsidRPr="00170508">
              <w:rPr>
                <w:rFonts w:eastAsia="DengXian"/>
                <w:color w:val="000000"/>
                <w:szCs w:val="18"/>
                <w:lang w:val="en-US"/>
              </w:rPr>
              <w:t>CA_n7A-n25</w:t>
            </w:r>
            <w:r>
              <w:rPr>
                <w:rFonts w:eastAsia="DengXian"/>
                <w:color w:val="000000"/>
                <w:szCs w:val="18"/>
                <w:lang w:val="en-US"/>
              </w:rPr>
              <w:t>A</w:t>
            </w:r>
          </w:p>
          <w:p w14:paraId="413BAA11" w14:textId="77777777" w:rsidR="00636DC6" w:rsidRPr="00170508" w:rsidRDefault="00636DC6" w:rsidP="00636DC6">
            <w:pPr>
              <w:pStyle w:val="TAC"/>
              <w:rPr>
                <w:rFonts w:eastAsia="DengXian"/>
                <w:color w:val="000000"/>
                <w:szCs w:val="18"/>
                <w:lang w:val="en-US"/>
              </w:rPr>
            </w:pPr>
            <w:r w:rsidRPr="00170508">
              <w:rPr>
                <w:rFonts w:eastAsia="DengXian"/>
                <w:color w:val="000000"/>
                <w:szCs w:val="18"/>
                <w:lang w:val="en-US"/>
              </w:rPr>
              <w:t>CA_n7A-n77A</w:t>
            </w:r>
          </w:p>
          <w:p w14:paraId="28F82F22" w14:textId="77777777" w:rsidR="00636DC6" w:rsidRPr="00170508" w:rsidRDefault="00636DC6" w:rsidP="00636DC6">
            <w:pPr>
              <w:pStyle w:val="TAC"/>
              <w:rPr>
                <w:rFonts w:eastAsia="DengXian"/>
              </w:rPr>
            </w:pPr>
            <w:r w:rsidRPr="00170508">
              <w:rPr>
                <w:rFonts w:eastAsia="DengXian"/>
                <w:lang w:val="en-US"/>
              </w:rPr>
              <w:t>CA_n25A-n77A</w:t>
            </w:r>
          </w:p>
        </w:tc>
        <w:tc>
          <w:tcPr>
            <w:tcW w:w="772" w:type="dxa"/>
            <w:tcBorders>
              <w:top w:val="single" w:sz="4" w:space="0" w:color="auto"/>
              <w:left w:val="single" w:sz="4" w:space="0" w:color="auto"/>
              <w:bottom w:val="single" w:sz="4" w:space="0" w:color="auto"/>
              <w:right w:val="single" w:sz="4" w:space="0" w:color="auto"/>
            </w:tcBorders>
            <w:vAlign w:val="center"/>
          </w:tcPr>
          <w:p w14:paraId="543506D7" w14:textId="77777777" w:rsidR="00636DC6" w:rsidRPr="00170508" w:rsidRDefault="00636DC6" w:rsidP="00636DC6">
            <w:pPr>
              <w:pStyle w:val="TAC"/>
              <w:rPr>
                <w:rFonts w:eastAsia="DengXian"/>
                <w:lang w:eastAsia="zh-CN"/>
              </w:rPr>
            </w:pPr>
            <w:r w:rsidRPr="00170508">
              <w:rPr>
                <w:rFonts w:eastAsia="DengXian"/>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15437A1"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val="en-US" w:eastAsia="zh-CN" w:bidi="ar"/>
              </w:rPr>
              <w:t>n7 channel bandwidths in Table 5.3.5-1</w:t>
            </w:r>
          </w:p>
        </w:tc>
        <w:tc>
          <w:tcPr>
            <w:tcW w:w="1496" w:type="dxa"/>
            <w:tcBorders>
              <w:top w:val="nil"/>
              <w:left w:val="single" w:sz="4" w:space="0" w:color="auto"/>
              <w:bottom w:val="nil"/>
              <w:right w:val="single" w:sz="4" w:space="0" w:color="auto"/>
            </w:tcBorders>
            <w:vAlign w:val="center"/>
          </w:tcPr>
          <w:p w14:paraId="66E6E6F0" w14:textId="77777777" w:rsidR="00636DC6" w:rsidRPr="00170508" w:rsidRDefault="00636DC6" w:rsidP="00636DC6">
            <w:pPr>
              <w:pStyle w:val="TAC"/>
              <w:rPr>
                <w:rFonts w:eastAsia="DengXian"/>
                <w:lang w:eastAsia="zh-CN"/>
              </w:rPr>
            </w:pPr>
            <w:r w:rsidRPr="00170508">
              <w:rPr>
                <w:rFonts w:eastAsia="DengXian" w:hint="eastAsia"/>
                <w:lang w:val="en-US" w:eastAsia="zh-CN"/>
              </w:rPr>
              <w:t>4</w:t>
            </w:r>
            <w:r w:rsidRPr="00170508">
              <w:rPr>
                <w:rFonts w:eastAsia="DengXian"/>
                <w:lang w:val="en-US" w:eastAsia="zh-CN"/>
              </w:rPr>
              <w:t xml:space="preserve"> and 5</w:t>
            </w:r>
          </w:p>
        </w:tc>
      </w:tr>
      <w:tr w:rsidR="00636DC6" w:rsidRPr="00170508" w14:paraId="511BF1F3" w14:textId="77777777" w:rsidTr="00FD02C8">
        <w:trPr>
          <w:jc w:val="center"/>
        </w:trPr>
        <w:tc>
          <w:tcPr>
            <w:tcW w:w="2062" w:type="dxa"/>
            <w:tcBorders>
              <w:top w:val="nil"/>
              <w:left w:val="single" w:sz="4" w:space="0" w:color="auto"/>
              <w:bottom w:val="nil"/>
              <w:right w:val="single" w:sz="4" w:space="0" w:color="auto"/>
            </w:tcBorders>
            <w:vAlign w:val="center"/>
          </w:tcPr>
          <w:p w14:paraId="1D26C4D2" w14:textId="77777777" w:rsidR="00636DC6" w:rsidRPr="00170508" w:rsidRDefault="00636DC6" w:rsidP="00636DC6">
            <w:pPr>
              <w:pStyle w:val="TAC"/>
              <w:rPr>
                <w:rFonts w:eastAsia="DengXian"/>
              </w:rPr>
            </w:pPr>
          </w:p>
        </w:tc>
        <w:tc>
          <w:tcPr>
            <w:tcW w:w="1716" w:type="dxa"/>
            <w:tcBorders>
              <w:top w:val="nil"/>
              <w:left w:val="single" w:sz="4" w:space="0" w:color="auto"/>
              <w:bottom w:val="nil"/>
              <w:right w:val="single" w:sz="4" w:space="0" w:color="auto"/>
            </w:tcBorders>
            <w:vAlign w:val="center"/>
          </w:tcPr>
          <w:p w14:paraId="73597F4F" w14:textId="77777777" w:rsidR="00636DC6" w:rsidRPr="00170508" w:rsidRDefault="00636DC6" w:rsidP="00636DC6">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B75DD6E" w14:textId="77777777" w:rsidR="00636DC6" w:rsidRPr="00170508" w:rsidRDefault="00636DC6" w:rsidP="00636DC6">
            <w:pPr>
              <w:pStyle w:val="TAC"/>
              <w:rPr>
                <w:rFonts w:eastAsia="DengXian"/>
                <w:lang w:eastAsia="zh-CN"/>
              </w:rPr>
            </w:pPr>
            <w:r w:rsidRPr="00170508">
              <w:rPr>
                <w:rFonts w:eastAsia="DengXian"/>
                <w:lang w:val="en-US"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03BC95D0"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val="en-US" w:eastAsia="zh-CN" w:bidi="ar"/>
              </w:rPr>
              <w:t>n25 channel bandwidths in Table 5.3.5-1</w:t>
            </w:r>
          </w:p>
        </w:tc>
        <w:tc>
          <w:tcPr>
            <w:tcW w:w="1496" w:type="dxa"/>
            <w:tcBorders>
              <w:top w:val="nil"/>
              <w:left w:val="single" w:sz="4" w:space="0" w:color="auto"/>
              <w:bottom w:val="nil"/>
              <w:right w:val="single" w:sz="4" w:space="0" w:color="auto"/>
            </w:tcBorders>
            <w:vAlign w:val="center"/>
          </w:tcPr>
          <w:p w14:paraId="74CBFFA9" w14:textId="77777777" w:rsidR="00636DC6" w:rsidRPr="00170508" w:rsidRDefault="00636DC6" w:rsidP="00636DC6">
            <w:pPr>
              <w:pStyle w:val="TAC"/>
              <w:rPr>
                <w:rFonts w:eastAsia="DengXian"/>
                <w:lang w:eastAsia="zh-CN"/>
              </w:rPr>
            </w:pPr>
          </w:p>
        </w:tc>
      </w:tr>
      <w:tr w:rsidR="00636DC6" w:rsidRPr="00170508" w14:paraId="410D908F"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381DE559" w14:textId="77777777" w:rsidR="00636DC6" w:rsidRPr="00170508" w:rsidRDefault="00636DC6" w:rsidP="00636DC6">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6DF45AA6" w14:textId="77777777" w:rsidR="00636DC6" w:rsidRPr="00170508" w:rsidRDefault="00636DC6" w:rsidP="00636DC6">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24691E8" w14:textId="77777777" w:rsidR="00636DC6" w:rsidRPr="00170508" w:rsidRDefault="00636DC6" w:rsidP="00636DC6">
            <w:pPr>
              <w:pStyle w:val="TAC"/>
              <w:rPr>
                <w:rFonts w:eastAsia="DengXian"/>
                <w:lang w:eastAsia="zh-CN"/>
              </w:rPr>
            </w:pPr>
            <w:r w:rsidRPr="00170508">
              <w:rPr>
                <w:rFonts w:eastAsia="DengXian"/>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8585801"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val="en-US"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70351FB0" w14:textId="77777777" w:rsidR="00636DC6" w:rsidRPr="00170508" w:rsidRDefault="00636DC6" w:rsidP="00636DC6">
            <w:pPr>
              <w:pStyle w:val="TAC"/>
              <w:rPr>
                <w:rFonts w:eastAsia="DengXian"/>
                <w:lang w:eastAsia="zh-CN"/>
              </w:rPr>
            </w:pPr>
          </w:p>
        </w:tc>
      </w:tr>
      <w:tr w:rsidR="00636DC6" w:rsidRPr="00170508" w14:paraId="4093F38E"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406F8DE6" w14:textId="77777777" w:rsidR="00636DC6" w:rsidRPr="00170508" w:rsidRDefault="00636DC6" w:rsidP="00636DC6">
            <w:pPr>
              <w:pStyle w:val="TAC"/>
              <w:rPr>
                <w:rFonts w:eastAsia="DengXian"/>
              </w:rPr>
            </w:pPr>
            <w:r w:rsidRPr="00170508">
              <w:rPr>
                <w:rFonts w:eastAsia="DengXian"/>
                <w:lang w:eastAsia="zh-CN"/>
              </w:rPr>
              <w:t>CA_n7A-n25A-n77(3A)</w:t>
            </w:r>
          </w:p>
        </w:tc>
        <w:tc>
          <w:tcPr>
            <w:tcW w:w="1716" w:type="dxa"/>
            <w:tcBorders>
              <w:top w:val="single" w:sz="4" w:space="0" w:color="auto"/>
              <w:left w:val="single" w:sz="4" w:space="0" w:color="auto"/>
              <w:bottom w:val="nil"/>
              <w:right w:val="single" w:sz="4" w:space="0" w:color="auto"/>
            </w:tcBorders>
            <w:vAlign w:val="center"/>
          </w:tcPr>
          <w:p w14:paraId="12A38321" w14:textId="77777777" w:rsidR="00636DC6" w:rsidRPr="00170508" w:rsidRDefault="00636DC6" w:rsidP="00636DC6">
            <w:pPr>
              <w:pStyle w:val="TAC"/>
              <w:rPr>
                <w:rFonts w:eastAsia="DengXian"/>
                <w:lang w:eastAsia="zh-CN"/>
              </w:rPr>
            </w:pPr>
            <w:r w:rsidRPr="00170508">
              <w:rPr>
                <w:rFonts w:eastAsia="DengXian"/>
                <w:lang w:eastAsia="zh-CN"/>
              </w:rPr>
              <w:t>n77</w:t>
            </w:r>
            <w:r w:rsidRPr="00170508">
              <w:rPr>
                <w:rFonts w:eastAsia="DengXian"/>
                <w:vertAlign w:val="superscript"/>
                <w:lang w:eastAsia="zh-CN"/>
              </w:rPr>
              <w:t>7,9</w:t>
            </w:r>
          </w:p>
          <w:p w14:paraId="25EA42E9" w14:textId="77777777" w:rsidR="00636DC6" w:rsidRPr="00170508" w:rsidRDefault="00636DC6" w:rsidP="00636DC6">
            <w:pPr>
              <w:pStyle w:val="TAC"/>
              <w:rPr>
                <w:rFonts w:eastAsia="DengXian"/>
              </w:rPr>
            </w:pPr>
            <w:r w:rsidRPr="00170508">
              <w:rPr>
                <w:rFonts w:eastAsia="DengXian"/>
              </w:rPr>
              <w:t>CA_n77(2A)</w:t>
            </w:r>
            <w:r w:rsidRPr="00170508">
              <w:rPr>
                <w:rFonts w:eastAsia="DengXian"/>
                <w:vertAlign w:val="superscript"/>
              </w:rPr>
              <w:t>7</w:t>
            </w:r>
          </w:p>
          <w:p w14:paraId="2715A7C8" w14:textId="77777777" w:rsidR="00636DC6" w:rsidRPr="00170508" w:rsidRDefault="00636DC6" w:rsidP="00636DC6">
            <w:pPr>
              <w:pStyle w:val="TAC"/>
              <w:rPr>
                <w:rFonts w:eastAsia="DengXian"/>
              </w:rPr>
            </w:pPr>
            <w:r w:rsidRPr="00170508">
              <w:rPr>
                <w:rFonts w:eastAsia="DengXian"/>
              </w:rPr>
              <w:t>CA_n7A-n25A</w:t>
            </w:r>
          </w:p>
          <w:p w14:paraId="04D273E9" w14:textId="77777777" w:rsidR="00636DC6" w:rsidRPr="00170508" w:rsidRDefault="00636DC6" w:rsidP="00636DC6">
            <w:pPr>
              <w:pStyle w:val="TAC"/>
              <w:rPr>
                <w:rFonts w:eastAsia="DengXian"/>
              </w:rPr>
            </w:pPr>
            <w:r w:rsidRPr="00170508">
              <w:rPr>
                <w:rFonts w:eastAsia="DengXian"/>
              </w:rPr>
              <w:t>CA_n7A-n77A</w:t>
            </w:r>
            <w:r w:rsidRPr="00170508">
              <w:rPr>
                <w:rFonts w:eastAsia="DengXian"/>
                <w:vertAlign w:val="superscript"/>
                <w:lang w:eastAsia="zh-CN"/>
              </w:rPr>
              <w:t>7</w:t>
            </w:r>
          </w:p>
          <w:p w14:paraId="18B5535D" w14:textId="77777777" w:rsidR="00636DC6" w:rsidRPr="00170508" w:rsidRDefault="00636DC6" w:rsidP="00636DC6">
            <w:pPr>
              <w:pStyle w:val="TAC"/>
              <w:rPr>
                <w:rFonts w:eastAsia="DengXian"/>
              </w:rPr>
            </w:pPr>
            <w:r w:rsidRPr="00170508">
              <w:rPr>
                <w:rFonts w:eastAsia="DengXian"/>
              </w:rPr>
              <w:t>CA_n25A-n77A</w:t>
            </w:r>
            <w:r w:rsidRPr="00170508">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7F4BE695" w14:textId="77777777" w:rsidR="00636DC6" w:rsidRPr="00170508" w:rsidRDefault="00636DC6" w:rsidP="00636DC6">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DD9CD21"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479F2D26" w14:textId="77777777" w:rsidR="00636DC6" w:rsidRPr="00170508" w:rsidRDefault="00636DC6" w:rsidP="00636DC6">
            <w:pPr>
              <w:pStyle w:val="TAC"/>
              <w:rPr>
                <w:rFonts w:eastAsia="DengXian"/>
                <w:lang w:eastAsia="zh-CN"/>
              </w:rPr>
            </w:pPr>
            <w:r w:rsidRPr="00170508">
              <w:rPr>
                <w:rFonts w:eastAsia="DengXian"/>
                <w:lang w:eastAsia="zh-CN"/>
              </w:rPr>
              <w:t>0</w:t>
            </w:r>
          </w:p>
        </w:tc>
      </w:tr>
      <w:tr w:rsidR="00636DC6" w:rsidRPr="00170508" w14:paraId="16E4CB19" w14:textId="77777777" w:rsidTr="00FD02C8">
        <w:trPr>
          <w:jc w:val="center"/>
        </w:trPr>
        <w:tc>
          <w:tcPr>
            <w:tcW w:w="2062" w:type="dxa"/>
            <w:tcBorders>
              <w:top w:val="nil"/>
              <w:left w:val="single" w:sz="4" w:space="0" w:color="auto"/>
              <w:bottom w:val="nil"/>
              <w:right w:val="single" w:sz="4" w:space="0" w:color="auto"/>
            </w:tcBorders>
            <w:vAlign w:val="center"/>
          </w:tcPr>
          <w:p w14:paraId="06F365E2"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29833AB" w14:textId="77777777" w:rsidR="00636DC6" w:rsidRPr="00170508" w:rsidRDefault="00636DC6" w:rsidP="00636DC6">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402F32C" w14:textId="77777777" w:rsidR="00636DC6" w:rsidRPr="00170508" w:rsidRDefault="00636DC6" w:rsidP="00636DC6">
            <w:pPr>
              <w:pStyle w:val="TAC"/>
              <w:rPr>
                <w:rFonts w:eastAsia="DengXian"/>
                <w:lang w:eastAsia="zh-CN"/>
              </w:rPr>
            </w:pPr>
            <w:r w:rsidRPr="00170508">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6037C6D5"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56D3D024" w14:textId="77777777" w:rsidR="00636DC6" w:rsidRPr="00170508" w:rsidRDefault="00636DC6" w:rsidP="00636DC6">
            <w:pPr>
              <w:pStyle w:val="TAC"/>
              <w:rPr>
                <w:rFonts w:eastAsia="DengXian"/>
                <w:lang w:eastAsia="zh-CN"/>
              </w:rPr>
            </w:pPr>
          </w:p>
        </w:tc>
      </w:tr>
      <w:tr w:rsidR="00636DC6" w:rsidRPr="00170508" w14:paraId="0F3EE552" w14:textId="77777777" w:rsidTr="00FD02C8">
        <w:trPr>
          <w:jc w:val="center"/>
        </w:trPr>
        <w:tc>
          <w:tcPr>
            <w:tcW w:w="2062" w:type="dxa"/>
            <w:tcBorders>
              <w:top w:val="nil"/>
              <w:left w:val="single" w:sz="4" w:space="0" w:color="auto"/>
              <w:bottom w:val="nil"/>
              <w:right w:val="single" w:sz="4" w:space="0" w:color="auto"/>
            </w:tcBorders>
            <w:vAlign w:val="center"/>
          </w:tcPr>
          <w:p w14:paraId="625045A3"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C8C69F6" w14:textId="77777777" w:rsidR="00636DC6" w:rsidRPr="00170508" w:rsidRDefault="00636DC6" w:rsidP="00636DC6">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1C9E3D9" w14:textId="77777777" w:rsidR="00636DC6" w:rsidRPr="00170508" w:rsidRDefault="00636DC6" w:rsidP="00636DC6">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936E1BB"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eastAsia="zh-CN" w:bidi="ar"/>
              </w:rPr>
              <w:t>CA_n77(3A)_BCS1</w:t>
            </w:r>
          </w:p>
        </w:tc>
        <w:tc>
          <w:tcPr>
            <w:tcW w:w="1496" w:type="dxa"/>
            <w:tcBorders>
              <w:top w:val="nil"/>
              <w:left w:val="single" w:sz="4" w:space="0" w:color="auto"/>
              <w:bottom w:val="single" w:sz="4" w:space="0" w:color="auto"/>
              <w:right w:val="single" w:sz="4" w:space="0" w:color="auto"/>
            </w:tcBorders>
            <w:vAlign w:val="center"/>
          </w:tcPr>
          <w:p w14:paraId="797EC455" w14:textId="77777777" w:rsidR="00636DC6" w:rsidRPr="00170508" w:rsidRDefault="00636DC6" w:rsidP="00636DC6">
            <w:pPr>
              <w:pStyle w:val="TAC"/>
              <w:rPr>
                <w:rFonts w:eastAsia="DengXian"/>
                <w:lang w:eastAsia="zh-CN"/>
              </w:rPr>
            </w:pPr>
          </w:p>
        </w:tc>
      </w:tr>
      <w:tr w:rsidR="00636DC6" w:rsidRPr="00170508" w14:paraId="3137F560" w14:textId="77777777" w:rsidTr="00FD02C8">
        <w:trPr>
          <w:jc w:val="center"/>
        </w:trPr>
        <w:tc>
          <w:tcPr>
            <w:tcW w:w="2062" w:type="dxa"/>
            <w:tcBorders>
              <w:top w:val="nil"/>
              <w:left w:val="single" w:sz="4" w:space="0" w:color="auto"/>
              <w:bottom w:val="nil"/>
              <w:right w:val="single" w:sz="4" w:space="0" w:color="auto"/>
            </w:tcBorders>
            <w:vAlign w:val="center"/>
          </w:tcPr>
          <w:p w14:paraId="7AF038C0" w14:textId="77777777" w:rsidR="00636DC6" w:rsidRPr="00170508" w:rsidRDefault="00636DC6" w:rsidP="00636DC6">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6CBE2644" w14:textId="77777777" w:rsidR="00636DC6" w:rsidRPr="00170508" w:rsidRDefault="00636DC6" w:rsidP="00636DC6">
            <w:pPr>
              <w:pStyle w:val="TAC"/>
              <w:rPr>
                <w:rFonts w:eastAsia="DengXian"/>
                <w:lang w:val="en-US"/>
              </w:rPr>
            </w:pPr>
            <w:r w:rsidRPr="00170508">
              <w:rPr>
                <w:rFonts w:eastAsia="DengXian"/>
                <w:lang w:val="en-US"/>
              </w:rPr>
              <w:t>CA_n77(2A)</w:t>
            </w:r>
          </w:p>
          <w:p w14:paraId="55CEFD1B" w14:textId="77777777" w:rsidR="00636DC6" w:rsidRPr="00170508" w:rsidRDefault="00636DC6" w:rsidP="00636DC6">
            <w:pPr>
              <w:pStyle w:val="TAC"/>
              <w:rPr>
                <w:rFonts w:eastAsia="DengXian"/>
                <w:lang w:val="en-US"/>
              </w:rPr>
            </w:pPr>
            <w:r w:rsidRPr="00170508">
              <w:rPr>
                <w:rFonts w:eastAsia="DengXian"/>
                <w:lang w:val="en-US"/>
              </w:rPr>
              <w:t>CA_n7A-n25A</w:t>
            </w:r>
          </w:p>
          <w:p w14:paraId="00D0DF23" w14:textId="77777777" w:rsidR="00636DC6" w:rsidRPr="00170508" w:rsidRDefault="00636DC6" w:rsidP="00636DC6">
            <w:pPr>
              <w:pStyle w:val="TAC"/>
              <w:rPr>
                <w:rFonts w:eastAsia="DengXian"/>
                <w:lang w:val="en-US"/>
              </w:rPr>
            </w:pPr>
            <w:r w:rsidRPr="00170508">
              <w:rPr>
                <w:rFonts w:eastAsia="DengXian"/>
                <w:lang w:val="en-US"/>
              </w:rPr>
              <w:t>CA_n7A-n77A</w:t>
            </w:r>
          </w:p>
          <w:p w14:paraId="680CEB86" w14:textId="77777777" w:rsidR="00636DC6" w:rsidRPr="00170508" w:rsidRDefault="00636DC6" w:rsidP="00636DC6">
            <w:pPr>
              <w:pStyle w:val="TAC"/>
              <w:rPr>
                <w:rFonts w:eastAsia="DengXian"/>
              </w:rPr>
            </w:pPr>
            <w:r w:rsidRPr="00170508">
              <w:rPr>
                <w:rFonts w:eastAsia="DengXian"/>
                <w:lang w:val="en-US"/>
              </w:rPr>
              <w:t>CA_n25A-n77A</w:t>
            </w:r>
          </w:p>
        </w:tc>
        <w:tc>
          <w:tcPr>
            <w:tcW w:w="772" w:type="dxa"/>
            <w:tcBorders>
              <w:top w:val="single" w:sz="4" w:space="0" w:color="auto"/>
              <w:left w:val="single" w:sz="4" w:space="0" w:color="auto"/>
              <w:bottom w:val="single" w:sz="4" w:space="0" w:color="auto"/>
              <w:right w:val="single" w:sz="4" w:space="0" w:color="auto"/>
            </w:tcBorders>
            <w:vAlign w:val="center"/>
          </w:tcPr>
          <w:p w14:paraId="52B45B28" w14:textId="77777777" w:rsidR="00636DC6" w:rsidRPr="00170508" w:rsidRDefault="00636DC6" w:rsidP="00636DC6">
            <w:pPr>
              <w:pStyle w:val="TAC"/>
              <w:rPr>
                <w:rFonts w:eastAsia="DengXian"/>
                <w:lang w:eastAsia="zh-CN"/>
              </w:rPr>
            </w:pPr>
            <w:r w:rsidRPr="00170508">
              <w:rPr>
                <w:rFonts w:eastAsia="DengXian"/>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C19ECEA"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val="en-US" w:eastAsia="zh-CN" w:bidi="ar"/>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39A2AF9D" w14:textId="77777777" w:rsidR="00636DC6" w:rsidRPr="00170508" w:rsidRDefault="00636DC6" w:rsidP="00636DC6">
            <w:pPr>
              <w:pStyle w:val="TAC"/>
              <w:rPr>
                <w:rFonts w:eastAsia="DengXian"/>
                <w:lang w:eastAsia="zh-CN"/>
              </w:rPr>
            </w:pPr>
            <w:r w:rsidRPr="00170508">
              <w:rPr>
                <w:rFonts w:eastAsia="DengXian" w:hint="eastAsia"/>
                <w:lang w:val="en-US" w:eastAsia="zh-CN"/>
              </w:rPr>
              <w:t>4</w:t>
            </w:r>
            <w:r w:rsidRPr="00170508">
              <w:rPr>
                <w:rFonts w:eastAsia="DengXian"/>
                <w:lang w:val="en-US" w:eastAsia="zh-CN"/>
              </w:rPr>
              <w:t xml:space="preserve"> and 5</w:t>
            </w:r>
          </w:p>
        </w:tc>
      </w:tr>
      <w:tr w:rsidR="00636DC6" w:rsidRPr="00170508" w14:paraId="416EDC36" w14:textId="77777777" w:rsidTr="00FD02C8">
        <w:trPr>
          <w:jc w:val="center"/>
        </w:trPr>
        <w:tc>
          <w:tcPr>
            <w:tcW w:w="2062" w:type="dxa"/>
            <w:tcBorders>
              <w:top w:val="nil"/>
              <w:left w:val="single" w:sz="4" w:space="0" w:color="auto"/>
              <w:bottom w:val="nil"/>
              <w:right w:val="single" w:sz="4" w:space="0" w:color="auto"/>
            </w:tcBorders>
            <w:vAlign w:val="center"/>
          </w:tcPr>
          <w:p w14:paraId="4ACD2776"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B6FAD90" w14:textId="77777777" w:rsidR="00636DC6" w:rsidRPr="00170508" w:rsidRDefault="00636DC6" w:rsidP="00636DC6">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6624308" w14:textId="77777777" w:rsidR="00636DC6" w:rsidRPr="00170508" w:rsidRDefault="00636DC6" w:rsidP="00636DC6">
            <w:pPr>
              <w:pStyle w:val="TAC"/>
              <w:rPr>
                <w:rFonts w:eastAsia="DengXian"/>
                <w:lang w:eastAsia="zh-CN"/>
              </w:rPr>
            </w:pPr>
            <w:r w:rsidRPr="00170508">
              <w:rPr>
                <w:rFonts w:eastAsia="DengXian"/>
                <w:lang w:val="en-US"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42B25BF4"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val="en-US" w:eastAsia="zh-CN" w:bidi="ar"/>
              </w:rPr>
              <w:t>n25 channel bandwidths in Table 5.3.5-1</w:t>
            </w:r>
          </w:p>
        </w:tc>
        <w:tc>
          <w:tcPr>
            <w:tcW w:w="1496" w:type="dxa"/>
            <w:tcBorders>
              <w:top w:val="nil"/>
              <w:left w:val="single" w:sz="4" w:space="0" w:color="auto"/>
              <w:bottom w:val="nil"/>
              <w:right w:val="single" w:sz="4" w:space="0" w:color="auto"/>
            </w:tcBorders>
            <w:vAlign w:val="center"/>
          </w:tcPr>
          <w:p w14:paraId="4F7E7582" w14:textId="77777777" w:rsidR="00636DC6" w:rsidRPr="00170508" w:rsidRDefault="00636DC6" w:rsidP="00636DC6">
            <w:pPr>
              <w:pStyle w:val="TAC"/>
              <w:rPr>
                <w:rFonts w:eastAsia="DengXian"/>
                <w:lang w:eastAsia="zh-CN"/>
              </w:rPr>
            </w:pPr>
          </w:p>
        </w:tc>
      </w:tr>
      <w:tr w:rsidR="00636DC6" w:rsidRPr="00170508" w14:paraId="4D112C71"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5502D13E"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8221841" w14:textId="77777777" w:rsidR="00636DC6" w:rsidRPr="00170508" w:rsidRDefault="00636DC6" w:rsidP="00636DC6">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F09628E" w14:textId="77777777" w:rsidR="00636DC6" w:rsidRPr="00170508" w:rsidRDefault="00636DC6" w:rsidP="00636DC6">
            <w:pPr>
              <w:pStyle w:val="TAC"/>
              <w:rPr>
                <w:rFonts w:eastAsia="DengXian"/>
                <w:lang w:eastAsia="zh-CN"/>
              </w:rPr>
            </w:pPr>
            <w:r w:rsidRPr="00170508">
              <w:rPr>
                <w:rFonts w:eastAsia="DengXian"/>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616E5D6"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lang w:val="en-US" w:eastAsia="zh-CN" w:bidi="ar"/>
              </w:rPr>
              <w:t>CA_n77(3A)_BCS4 and 5</w:t>
            </w:r>
          </w:p>
        </w:tc>
        <w:tc>
          <w:tcPr>
            <w:tcW w:w="1496" w:type="dxa"/>
            <w:tcBorders>
              <w:top w:val="nil"/>
              <w:left w:val="single" w:sz="4" w:space="0" w:color="auto"/>
              <w:bottom w:val="single" w:sz="4" w:space="0" w:color="auto"/>
              <w:right w:val="single" w:sz="4" w:space="0" w:color="auto"/>
            </w:tcBorders>
            <w:vAlign w:val="center"/>
          </w:tcPr>
          <w:p w14:paraId="577C0D25" w14:textId="77777777" w:rsidR="00636DC6" w:rsidRPr="00170508" w:rsidRDefault="00636DC6" w:rsidP="00636DC6">
            <w:pPr>
              <w:pStyle w:val="TAC"/>
              <w:rPr>
                <w:rFonts w:eastAsia="DengXian"/>
                <w:lang w:eastAsia="zh-CN"/>
              </w:rPr>
            </w:pPr>
          </w:p>
        </w:tc>
      </w:tr>
      <w:tr w:rsidR="00636DC6" w:rsidRPr="00170508" w14:paraId="1710A439"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26E2C963" w14:textId="77777777" w:rsidR="00636DC6" w:rsidRPr="00170508" w:rsidRDefault="00636DC6" w:rsidP="00636DC6">
            <w:pPr>
              <w:pStyle w:val="TAC"/>
              <w:rPr>
                <w:rFonts w:eastAsia="DengXian"/>
                <w:lang w:eastAsia="zh-CN"/>
              </w:rPr>
            </w:pPr>
            <w:r w:rsidRPr="00170508">
              <w:rPr>
                <w:rFonts w:eastAsia="DengXian"/>
                <w:lang w:eastAsia="zh-CN"/>
              </w:rPr>
              <w:t>CA_n7A-n25(2A)-n77(2A)</w:t>
            </w:r>
          </w:p>
        </w:tc>
        <w:tc>
          <w:tcPr>
            <w:tcW w:w="1716" w:type="dxa"/>
            <w:tcBorders>
              <w:top w:val="single" w:sz="4" w:space="0" w:color="auto"/>
              <w:left w:val="single" w:sz="4" w:space="0" w:color="auto"/>
              <w:bottom w:val="nil"/>
              <w:right w:val="single" w:sz="4" w:space="0" w:color="auto"/>
            </w:tcBorders>
            <w:vAlign w:val="center"/>
          </w:tcPr>
          <w:p w14:paraId="6554A8BD" w14:textId="77777777" w:rsidR="00636DC6" w:rsidRPr="00170508" w:rsidRDefault="00636DC6" w:rsidP="00636DC6">
            <w:pPr>
              <w:pStyle w:val="TAC"/>
              <w:rPr>
                <w:rFonts w:eastAsia="DengXian"/>
                <w:lang w:eastAsia="zh-CN"/>
              </w:rPr>
            </w:pPr>
            <w:r w:rsidRPr="00170508">
              <w:rPr>
                <w:rFonts w:eastAsia="DengXian"/>
                <w:lang w:eastAsia="zh-CN"/>
              </w:rPr>
              <w:t>n77</w:t>
            </w:r>
            <w:r w:rsidRPr="00170508">
              <w:rPr>
                <w:rFonts w:eastAsia="DengXian"/>
                <w:vertAlign w:val="superscript"/>
                <w:lang w:eastAsia="zh-CN"/>
              </w:rPr>
              <w:t>7,9</w:t>
            </w:r>
          </w:p>
          <w:p w14:paraId="7BDA4953" w14:textId="77777777" w:rsidR="00636DC6" w:rsidRPr="00170508" w:rsidRDefault="00636DC6" w:rsidP="00636DC6">
            <w:pPr>
              <w:pStyle w:val="TAC"/>
              <w:rPr>
                <w:rFonts w:eastAsia="DengXian"/>
                <w:color w:val="000000"/>
                <w:szCs w:val="18"/>
              </w:rPr>
            </w:pPr>
            <w:r w:rsidRPr="00170508">
              <w:rPr>
                <w:rFonts w:eastAsia="DengXian"/>
                <w:color w:val="000000"/>
                <w:szCs w:val="18"/>
              </w:rPr>
              <w:t>CA_n7A-n25A</w:t>
            </w:r>
          </w:p>
          <w:p w14:paraId="003C0039" w14:textId="77777777" w:rsidR="00636DC6" w:rsidRPr="00170508" w:rsidRDefault="00636DC6" w:rsidP="00636DC6">
            <w:pPr>
              <w:pStyle w:val="TAC"/>
              <w:rPr>
                <w:rFonts w:eastAsia="DengXian"/>
                <w:color w:val="000000"/>
                <w:szCs w:val="18"/>
              </w:rPr>
            </w:pPr>
            <w:r w:rsidRPr="00170508">
              <w:rPr>
                <w:rFonts w:eastAsia="DengXian"/>
                <w:color w:val="000000"/>
                <w:szCs w:val="18"/>
              </w:rPr>
              <w:t>CA_n7A-n77A</w:t>
            </w:r>
            <w:r w:rsidRPr="00170508">
              <w:rPr>
                <w:rFonts w:eastAsia="DengXian"/>
                <w:vertAlign w:val="superscript"/>
                <w:lang w:eastAsia="zh-CN"/>
              </w:rPr>
              <w:t>7</w:t>
            </w:r>
          </w:p>
          <w:p w14:paraId="18E142FB" w14:textId="77777777" w:rsidR="00636DC6" w:rsidRPr="00170508" w:rsidRDefault="00636DC6" w:rsidP="00636DC6">
            <w:pPr>
              <w:pStyle w:val="TAC"/>
              <w:rPr>
                <w:rFonts w:eastAsia="DengXian"/>
                <w:lang w:eastAsia="zh-CN"/>
              </w:rPr>
            </w:pPr>
            <w:r w:rsidRPr="00170508">
              <w:rPr>
                <w:rFonts w:eastAsia="DengXian"/>
              </w:rPr>
              <w:t>CA_n25A-n77A</w:t>
            </w:r>
            <w:r w:rsidRPr="00170508">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14D35A79" w14:textId="77777777" w:rsidR="00636DC6" w:rsidRPr="00170508" w:rsidRDefault="00636DC6" w:rsidP="00636DC6">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B429A26"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152066B3" w14:textId="77777777" w:rsidR="00636DC6" w:rsidRPr="00170508" w:rsidRDefault="00636DC6" w:rsidP="00636DC6">
            <w:pPr>
              <w:pStyle w:val="TAC"/>
              <w:rPr>
                <w:rFonts w:eastAsia="DengXian"/>
                <w:lang w:eastAsia="zh-CN"/>
              </w:rPr>
            </w:pPr>
            <w:r w:rsidRPr="00170508">
              <w:rPr>
                <w:rFonts w:eastAsia="DengXian"/>
                <w:lang w:eastAsia="zh-CN"/>
              </w:rPr>
              <w:t>0</w:t>
            </w:r>
          </w:p>
        </w:tc>
      </w:tr>
      <w:tr w:rsidR="00636DC6" w:rsidRPr="00170508" w14:paraId="5132DD4A" w14:textId="77777777" w:rsidTr="00FD02C8">
        <w:trPr>
          <w:jc w:val="center"/>
        </w:trPr>
        <w:tc>
          <w:tcPr>
            <w:tcW w:w="2062" w:type="dxa"/>
            <w:tcBorders>
              <w:top w:val="nil"/>
              <w:left w:val="single" w:sz="4" w:space="0" w:color="auto"/>
              <w:bottom w:val="nil"/>
              <w:right w:val="single" w:sz="4" w:space="0" w:color="auto"/>
            </w:tcBorders>
            <w:vAlign w:val="center"/>
          </w:tcPr>
          <w:p w14:paraId="7478D768" w14:textId="77777777" w:rsidR="00636DC6" w:rsidRPr="00170508" w:rsidRDefault="00636DC6" w:rsidP="00636DC6">
            <w:pPr>
              <w:pStyle w:val="TAC"/>
              <w:rPr>
                <w:rFonts w:eastAsia="DengXian"/>
              </w:rPr>
            </w:pPr>
          </w:p>
        </w:tc>
        <w:tc>
          <w:tcPr>
            <w:tcW w:w="1716" w:type="dxa"/>
            <w:tcBorders>
              <w:top w:val="nil"/>
              <w:left w:val="single" w:sz="4" w:space="0" w:color="auto"/>
              <w:bottom w:val="nil"/>
              <w:right w:val="single" w:sz="4" w:space="0" w:color="auto"/>
            </w:tcBorders>
            <w:vAlign w:val="center"/>
          </w:tcPr>
          <w:p w14:paraId="5AECA5B9" w14:textId="77777777" w:rsidR="00636DC6" w:rsidRPr="00170508" w:rsidRDefault="00636DC6" w:rsidP="00636DC6">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39EA0AB" w14:textId="77777777" w:rsidR="00636DC6" w:rsidRPr="00170508" w:rsidRDefault="00636DC6" w:rsidP="00636DC6">
            <w:pPr>
              <w:pStyle w:val="TAC"/>
              <w:rPr>
                <w:rFonts w:eastAsia="DengXian"/>
                <w:lang w:eastAsia="zh-CN"/>
              </w:rPr>
            </w:pPr>
            <w:r w:rsidRPr="00170508">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3786A0A1"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CA_n25(2A)_BCS0</w:t>
            </w:r>
          </w:p>
        </w:tc>
        <w:tc>
          <w:tcPr>
            <w:tcW w:w="1496" w:type="dxa"/>
            <w:tcBorders>
              <w:top w:val="nil"/>
              <w:left w:val="single" w:sz="4" w:space="0" w:color="auto"/>
              <w:bottom w:val="nil"/>
              <w:right w:val="single" w:sz="4" w:space="0" w:color="auto"/>
            </w:tcBorders>
            <w:vAlign w:val="center"/>
          </w:tcPr>
          <w:p w14:paraId="42CD1887" w14:textId="77777777" w:rsidR="00636DC6" w:rsidRPr="00170508" w:rsidRDefault="00636DC6" w:rsidP="00636DC6">
            <w:pPr>
              <w:pStyle w:val="TAC"/>
              <w:rPr>
                <w:rFonts w:eastAsia="DengXian"/>
                <w:lang w:eastAsia="zh-CN"/>
              </w:rPr>
            </w:pPr>
          </w:p>
        </w:tc>
      </w:tr>
      <w:tr w:rsidR="00636DC6" w:rsidRPr="00170508" w14:paraId="346B0C25"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27604F74" w14:textId="77777777" w:rsidR="00636DC6" w:rsidRPr="00170508" w:rsidRDefault="00636DC6" w:rsidP="00636DC6">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34D4DA60" w14:textId="77777777" w:rsidR="00636DC6" w:rsidRPr="00170508" w:rsidRDefault="00636DC6" w:rsidP="00636DC6">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4CA686B" w14:textId="77777777" w:rsidR="00636DC6" w:rsidRPr="00170508" w:rsidRDefault="00636DC6" w:rsidP="00636DC6">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414BF04"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6AF0D6BD" w14:textId="77777777" w:rsidR="00636DC6" w:rsidRPr="00170508" w:rsidRDefault="00636DC6" w:rsidP="00636DC6">
            <w:pPr>
              <w:pStyle w:val="TAC"/>
              <w:rPr>
                <w:rFonts w:eastAsia="DengXian"/>
                <w:lang w:eastAsia="zh-CN"/>
              </w:rPr>
            </w:pPr>
          </w:p>
        </w:tc>
      </w:tr>
      <w:tr w:rsidR="00636DC6" w:rsidRPr="00170508" w14:paraId="199076A3"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09BDA81C" w14:textId="77777777" w:rsidR="00636DC6" w:rsidRPr="00170508" w:rsidRDefault="00636DC6" w:rsidP="00636DC6">
            <w:pPr>
              <w:pStyle w:val="TAC"/>
              <w:rPr>
                <w:rFonts w:eastAsia="DengXian"/>
                <w:lang w:eastAsia="zh-CN"/>
              </w:rPr>
            </w:pPr>
            <w:r w:rsidRPr="00170508">
              <w:rPr>
                <w:rFonts w:eastAsia="DengXian"/>
                <w:lang w:eastAsia="zh-CN"/>
              </w:rPr>
              <w:t>CA_n7(2A)-n25A-n77A</w:t>
            </w:r>
          </w:p>
        </w:tc>
        <w:tc>
          <w:tcPr>
            <w:tcW w:w="1716" w:type="dxa"/>
            <w:tcBorders>
              <w:top w:val="single" w:sz="4" w:space="0" w:color="auto"/>
              <w:left w:val="single" w:sz="4" w:space="0" w:color="auto"/>
              <w:bottom w:val="nil"/>
              <w:right w:val="single" w:sz="4" w:space="0" w:color="auto"/>
            </w:tcBorders>
            <w:vAlign w:val="center"/>
          </w:tcPr>
          <w:p w14:paraId="4BE6E448" w14:textId="77777777" w:rsidR="00636DC6" w:rsidRPr="00170508" w:rsidRDefault="00636DC6" w:rsidP="00636DC6">
            <w:pPr>
              <w:pStyle w:val="TAC"/>
              <w:rPr>
                <w:rFonts w:eastAsia="DengXian"/>
                <w:lang w:eastAsia="zh-CN"/>
              </w:rPr>
            </w:pPr>
            <w:r w:rsidRPr="00170508">
              <w:rPr>
                <w:rFonts w:eastAsia="DengXian"/>
                <w:lang w:eastAsia="zh-CN"/>
              </w:rPr>
              <w:t>n77</w:t>
            </w:r>
            <w:r w:rsidRPr="00170508">
              <w:rPr>
                <w:rFonts w:eastAsia="DengXian"/>
                <w:vertAlign w:val="superscript"/>
                <w:lang w:eastAsia="zh-CN"/>
              </w:rPr>
              <w:t>7,9</w:t>
            </w:r>
          </w:p>
          <w:p w14:paraId="73D07B24" w14:textId="77777777" w:rsidR="00636DC6" w:rsidRPr="00170508" w:rsidRDefault="00636DC6" w:rsidP="00636DC6">
            <w:pPr>
              <w:pStyle w:val="TAC"/>
              <w:rPr>
                <w:rFonts w:eastAsia="DengXian"/>
                <w:color w:val="000000"/>
                <w:szCs w:val="18"/>
              </w:rPr>
            </w:pPr>
            <w:r w:rsidRPr="00170508">
              <w:rPr>
                <w:rFonts w:eastAsia="DengXian"/>
                <w:color w:val="000000"/>
                <w:szCs w:val="18"/>
              </w:rPr>
              <w:t>CA_n7A-n25A</w:t>
            </w:r>
          </w:p>
          <w:p w14:paraId="2010FDE1" w14:textId="77777777" w:rsidR="00636DC6" w:rsidRPr="00170508" w:rsidRDefault="00636DC6" w:rsidP="00636DC6">
            <w:pPr>
              <w:pStyle w:val="TAC"/>
              <w:rPr>
                <w:rFonts w:eastAsia="DengXian"/>
                <w:color w:val="000000"/>
                <w:szCs w:val="18"/>
              </w:rPr>
            </w:pPr>
            <w:r w:rsidRPr="00170508">
              <w:rPr>
                <w:rFonts w:eastAsia="DengXian"/>
                <w:color w:val="000000"/>
                <w:szCs w:val="18"/>
              </w:rPr>
              <w:t>CA_n7A-n77A</w:t>
            </w:r>
            <w:r w:rsidRPr="00170508">
              <w:rPr>
                <w:rFonts w:eastAsia="DengXian"/>
                <w:vertAlign w:val="superscript"/>
                <w:lang w:eastAsia="zh-CN"/>
              </w:rPr>
              <w:t>7</w:t>
            </w:r>
          </w:p>
          <w:p w14:paraId="46E8667F" w14:textId="77777777" w:rsidR="00636DC6" w:rsidRPr="00170508" w:rsidRDefault="00636DC6" w:rsidP="00636DC6">
            <w:pPr>
              <w:pStyle w:val="TAC"/>
              <w:rPr>
                <w:rFonts w:eastAsia="DengXian"/>
                <w:lang w:eastAsia="zh-CN"/>
              </w:rPr>
            </w:pPr>
            <w:r w:rsidRPr="00170508">
              <w:rPr>
                <w:rFonts w:eastAsia="DengXian"/>
              </w:rPr>
              <w:t>CA_n25A-n77A</w:t>
            </w:r>
            <w:r w:rsidRPr="00170508">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5CB0F418" w14:textId="77777777" w:rsidR="00636DC6" w:rsidRPr="00170508" w:rsidRDefault="00636DC6" w:rsidP="00636DC6">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B913462" w14:textId="77777777" w:rsidR="00636DC6" w:rsidRPr="00170508" w:rsidRDefault="00636DC6" w:rsidP="00636DC6">
            <w:pPr>
              <w:pStyle w:val="TAC"/>
              <w:rPr>
                <w:rFonts w:ascii="Calibri" w:eastAsia="DengXian" w:hAnsi="Calibri"/>
                <w:sz w:val="21"/>
                <w:lang w:eastAsia="zh-CN"/>
              </w:rPr>
            </w:pPr>
            <w:r w:rsidRPr="00170508">
              <w:rPr>
                <w:rFonts w:eastAsia="DengXian" w:cs="Arial"/>
                <w:color w:val="000000"/>
                <w:szCs w:val="18"/>
                <w:lang w:eastAsia="zh-CN" w:bidi="ar"/>
              </w:rPr>
              <w:t>CA_n7(2A)_BCS0</w:t>
            </w:r>
          </w:p>
        </w:tc>
        <w:tc>
          <w:tcPr>
            <w:tcW w:w="1496" w:type="dxa"/>
            <w:tcBorders>
              <w:top w:val="nil"/>
              <w:left w:val="single" w:sz="4" w:space="0" w:color="auto"/>
              <w:bottom w:val="nil"/>
              <w:right w:val="single" w:sz="4" w:space="0" w:color="auto"/>
            </w:tcBorders>
            <w:vAlign w:val="center"/>
          </w:tcPr>
          <w:p w14:paraId="5C934A26" w14:textId="77777777" w:rsidR="00636DC6" w:rsidRPr="00170508" w:rsidRDefault="00636DC6" w:rsidP="00636DC6">
            <w:pPr>
              <w:pStyle w:val="TAC"/>
              <w:rPr>
                <w:rFonts w:eastAsia="DengXian"/>
                <w:lang w:eastAsia="zh-CN"/>
              </w:rPr>
            </w:pPr>
            <w:r w:rsidRPr="00170508">
              <w:rPr>
                <w:rFonts w:eastAsia="DengXian"/>
                <w:lang w:eastAsia="zh-CN"/>
              </w:rPr>
              <w:t>0</w:t>
            </w:r>
          </w:p>
        </w:tc>
      </w:tr>
      <w:tr w:rsidR="00636DC6" w:rsidRPr="00170508" w14:paraId="2876DFE5" w14:textId="77777777" w:rsidTr="00FD02C8">
        <w:trPr>
          <w:jc w:val="center"/>
        </w:trPr>
        <w:tc>
          <w:tcPr>
            <w:tcW w:w="2062" w:type="dxa"/>
            <w:tcBorders>
              <w:top w:val="nil"/>
              <w:left w:val="single" w:sz="4" w:space="0" w:color="auto"/>
              <w:bottom w:val="nil"/>
              <w:right w:val="single" w:sz="4" w:space="0" w:color="auto"/>
            </w:tcBorders>
            <w:vAlign w:val="center"/>
          </w:tcPr>
          <w:p w14:paraId="56241518" w14:textId="77777777" w:rsidR="00636DC6" w:rsidRPr="00170508" w:rsidRDefault="00636DC6" w:rsidP="00636DC6">
            <w:pPr>
              <w:pStyle w:val="TAC"/>
              <w:rPr>
                <w:rFonts w:eastAsia="DengXian"/>
              </w:rPr>
            </w:pPr>
          </w:p>
        </w:tc>
        <w:tc>
          <w:tcPr>
            <w:tcW w:w="1716" w:type="dxa"/>
            <w:tcBorders>
              <w:top w:val="nil"/>
              <w:left w:val="single" w:sz="4" w:space="0" w:color="auto"/>
              <w:bottom w:val="nil"/>
              <w:right w:val="single" w:sz="4" w:space="0" w:color="auto"/>
            </w:tcBorders>
            <w:vAlign w:val="center"/>
          </w:tcPr>
          <w:p w14:paraId="414A174E" w14:textId="77777777" w:rsidR="00636DC6" w:rsidRPr="00170508" w:rsidRDefault="00636DC6" w:rsidP="00636DC6">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26CE027" w14:textId="77777777" w:rsidR="00636DC6" w:rsidRPr="00170508" w:rsidRDefault="00636DC6" w:rsidP="00636DC6">
            <w:pPr>
              <w:pStyle w:val="TAC"/>
              <w:rPr>
                <w:rFonts w:eastAsia="DengXian"/>
                <w:lang w:eastAsia="zh-CN"/>
              </w:rPr>
            </w:pPr>
            <w:r w:rsidRPr="00170508">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35E029AF" w14:textId="77777777" w:rsidR="00636DC6" w:rsidRPr="00170508" w:rsidRDefault="00636DC6" w:rsidP="00636DC6">
            <w:pPr>
              <w:pStyle w:val="TAC"/>
              <w:rPr>
                <w:rFonts w:ascii="Calibri" w:eastAsia="DengXian" w:hAnsi="Calibri"/>
                <w:sz w:val="21"/>
                <w:lang w:eastAsia="zh-CN"/>
              </w:rPr>
            </w:pPr>
            <w:r w:rsidRPr="00170508">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73ABFF87" w14:textId="77777777" w:rsidR="00636DC6" w:rsidRPr="00170508" w:rsidRDefault="00636DC6" w:rsidP="00636DC6">
            <w:pPr>
              <w:pStyle w:val="TAC"/>
              <w:rPr>
                <w:rFonts w:eastAsia="DengXian"/>
                <w:lang w:eastAsia="zh-CN"/>
              </w:rPr>
            </w:pPr>
          </w:p>
        </w:tc>
      </w:tr>
      <w:tr w:rsidR="00636DC6" w:rsidRPr="00170508" w14:paraId="3AEBB2B4"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737825C9" w14:textId="77777777" w:rsidR="00636DC6" w:rsidRPr="00170508" w:rsidRDefault="00636DC6" w:rsidP="00636DC6">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634E88CD" w14:textId="77777777" w:rsidR="00636DC6" w:rsidRPr="00170508" w:rsidRDefault="00636DC6" w:rsidP="00636DC6">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6E3192E" w14:textId="77777777" w:rsidR="00636DC6" w:rsidRPr="00170508" w:rsidRDefault="00636DC6" w:rsidP="00636DC6">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149EB73" w14:textId="77777777" w:rsidR="00636DC6" w:rsidRPr="00170508" w:rsidRDefault="00636DC6" w:rsidP="00636DC6">
            <w:pPr>
              <w:pStyle w:val="TAC"/>
              <w:rPr>
                <w:rFonts w:ascii="Calibri" w:eastAsia="DengXian" w:hAnsi="Calibri"/>
                <w:sz w:val="21"/>
                <w:lang w:eastAsia="zh-CN"/>
              </w:rPr>
            </w:pPr>
            <w:r w:rsidRPr="00170508">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BDA90A3" w14:textId="77777777" w:rsidR="00636DC6" w:rsidRPr="00170508" w:rsidRDefault="00636DC6" w:rsidP="00636DC6">
            <w:pPr>
              <w:pStyle w:val="TAC"/>
              <w:rPr>
                <w:rFonts w:eastAsia="DengXian"/>
                <w:lang w:eastAsia="zh-CN"/>
              </w:rPr>
            </w:pPr>
          </w:p>
        </w:tc>
      </w:tr>
      <w:tr w:rsidR="00636DC6" w:rsidRPr="00170508" w14:paraId="2FF3BC86"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7F337608" w14:textId="77777777" w:rsidR="00636DC6" w:rsidRPr="00170508" w:rsidRDefault="00636DC6" w:rsidP="00636DC6">
            <w:pPr>
              <w:pStyle w:val="TAC"/>
              <w:rPr>
                <w:rFonts w:eastAsia="DengXian"/>
                <w:lang w:eastAsia="zh-CN"/>
              </w:rPr>
            </w:pPr>
            <w:r w:rsidRPr="00170508">
              <w:rPr>
                <w:rFonts w:eastAsia="DengXian"/>
                <w:lang w:eastAsia="zh-CN"/>
              </w:rPr>
              <w:t>CA_n7(2A)-n25(2A)-n77A</w:t>
            </w:r>
          </w:p>
        </w:tc>
        <w:tc>
          <w:tcPr>
            <w:tcW w:w="1716" w:type="dxa"/>
            <w:tcBorders>
              <w:top w:val="single" w:sz="4" w:space="0" w:color="auto"/>
              <w:left w:val="single" w:sz="4" w:space="0" w:color="auto"/>
              <w:bottom w:val="nil"/>
              <w:right w:val="single" w:sz="4" w:space="0" w:color="auto"/>
            </w:tcBorders>
            <w:vAlign w:val="center"/>
          </w:tcPr>
          <w:p w14:paraId="74441E85" w14:textId="77777777" w:rsidR="00636DC6" w:rsidRPr="00170508" w:rsidRDefault="00636DC6" w:rsidP="00636DC6">
            <w:pPr>
              <w:pStyle w:val="TAC"/>
              <w:rPr>
                <w:rFonts w:eastAsia="DengXian"/>
                <w:lang w:eastAsia="zh-CN"/>
              </w:rPr>
            </w:pPr>
            <w:r w:rsidRPr="00170508">
              <w:rPr>
                <w:rFonts w:eastAsia="DengXian"/>
                <w:lang w:eastAsia="zh-CN"/>
              </w:rPr>
              <w:t>n77</w:t>
            </w:r>
            <w:r w:rsidRPr="00170508">
              <w:rPr>
                <w:rFonts w:eastAsia="DengXian"/>
                <w:vertAlign w:val="superscript"/>
                <w:lang w:eastAsia="zh-CN"/>
              </w:rPr>
              <w:t>7,9</w:t>
            </w:r>
          </w:p>
          <w:p w14:paraId="7453B9D7" w14:textId="77777777" w:rsidR="00636DC6" w:rsidRPr="00170508" w:rsidRDefault="00636DC6" w:rsidP="00636DC6">
            <w:pPr>
              <w:pStyle w:val="TAC"/>
              <w:rPr>
                <w:rFonts w:eastAsia="DengXian"/>
                <w:color w:val="000000"/>
                <w:szCs w:val="18"/>
              </w:rPr>
            </w:pPr>
            <w:r w:rsidRPr="00170508">
              <w:rPr>
                <w:rFonts w:eastAsia="DengXian"/>
                <w:color w:val="000000"/>
                <w:szCs w:val="18"/>
              </w:rPr>
              <w:t>CA_n7A-n25A</w:t>
            </w:r>
          </w:p>
          <w:p w14:paraId="4B0D721A" w14:textId="77777777" w:rsidR="00636DC6" w:rsidRPr="00170508" w:rsidRDefault="00636DC6" w:rsidP="00636DC6">
            <w:pPr>
              <w:pStyle w:val="TAC"/>
              <w:rPr>
                <w:rFonts w:eastAsia="DengXian"/>
                <w:color w:val="000000"/>
                <w:szCs w:val="18"/>
              </w:rPr>
            </w:pPr>
            <w:r w:rsidRPr="00170508">
              <w:rPr>
                <w:rFonts w:eastAsia="DengXian"/>
                <w:color w:val="000000"/>
                <w:szCs w:val="18"/>
              </w:rPr>
              <w:t>CA_n7A-n77A</w:t>
            </w:r>
            <w:r w:rsidRPr="00170508">
              <w:rPr>
                <w:rFonts w:eastAsia="DengXian"/>
                <w:vertAlign w:val="superscript"/>
                <w:lang w:eastAsia="zh-CN"/>
              </w:rPr>
              <w:t>7</w:t>
            </w:r>
          </w:p>
          <w:p w14:paraId="5DDF392B" w14:textId="77777777" w:rsidR="00636DC6" w:rsidRPr="00170508" w:rsidRDefault="00636DC6" w:rsidP="00636DC6">
            <w:pPr>
              <w:pStyle w:val="TAC"/>
              <w:rPr>
                <w:rFonts w:eastAsia="DengXian"/>
                <w:lang w:eastAsia="zh-CN"/>
              </w:rPr>
            </w:pPr>
            <w:r w:rsidRPr="00170508">
              <w:rPr>
                <w:rFonts w:eastAsia="DengXian"/>
              </w:rPr>
              <w:t>CA_n25A-n77A</w:t>
            </w:r>
            <w:r w:rsidRPr="00170508">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57A10BC6" w14:textId="77777777" w:rsidR="00636DC6" w:rsidRPr="00170508" w:rsidRDefault="00636DC6" w:rsidP="00636DC6">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84D8D02" w14:textId="77777777" w:rsidR="00636DC6" w:rsidRPr="00170508" w:rsidRDefault="00636DC6" w:rsidP="00636DC6">
            <w:pPr>
              <w:pStyle w:val="TAC"/>
              <w:rPr>
                <w:rFonts w:ascii="Calibri" w:eastAsia="DengXian" w:hAnsi="Calibri"/>
                <w:sz w:val="21"/>
                <w:lang w:eastAsia="zh-CN"/>
              </w:rPr>
            </w:pPr>
            <w:r w:rsidRPr="00170508">
              <w:rPr>
                <w:rFonts w:eastAsia="DengXian"/>
                <w:lang w:eastAsia="zh-CN" w:bidi="ar"/>
              </w:rPr>
              <w:t>CA_n7(2A)_BCS0</w:t>
            </w:r>
          </w:p>
        </w:tc>
        <w:tc>
          <w:tcPr>
            <w:tcW w:w="1496" w:type="dxa"/>
            <w:tcBorders>
              <w:top w:val="nil"/>
              <w:left w:val="single" w:sz="4" w:space="0" w:color="auto"/>
              <w:bottom w:val="nil"/>
              <w:right w:val="single" w:sz="4" w:space="0" w:color="auto"/>
            </w:tcBorders>
            <w:vAlign w:val="center"/>
          </w:tcPr>
          <w:p w14:paraId="32277D03" w14:textId="77777777" w:rsidR="00636DC6" w:rsidRPr="00170508" w:rsidRDefault="00636DC6" w:rsidP="00636DC6">
            <w:pPr>
              <w:pStyle w:val="TAC"/>
              <w:rPr>
                <w:rFonts w:eastAsia="DengXian"/>
                <w:lang w:eastAsia="zh-CN"/>
              </w:rPr>
            </w:pPr>
            <w:r w:rsidRPr="00170508">
              <w:rPr>
                <w:rFonts w:eastAsia="DengXian"/>
                <w:lang w:eastAsia="zh-CN"/>
              </w:rPr>
              <w:t>0</w:t>
            </w:r>
          </w:p>
        </w:tc>
      </w:tr>
      <w:tr w:rsidR="00636DC6" w:rsidRPr="00170508" w14:paraId="5A393A14" w14:textId="77777777" w:rsidTr="00FD02C8">
        <w:trPr>
          <w:jc w:val="center"/>
        </w:trPr>
        <w:tc>
          <w:tcPr>
            <w:tcW w:w="2062" w:type="dxa"/>
            <w:tcBorders>
              <w:top w:val="nil"/>
              <w:left w:val="single" w:sz="4" w:space="0" w:color="auto"/>
              <w:bottom w:val="nil"/>
              <w:right w:val="single" w:sz="4" w:space="0" w:color="auto"/>
            </w:tcBorders>
            <w:vAlign w:val="center"/>
          </w:tcPr>
          <w:p w14:paraId="349431C1" w14:textId="77777777" w:rsidR="00636DC6" w:rsidRPr="00170508" w:rsidRDefault="00636DC6" w:rsidP="00636DC6">
            <w:pPr>
              <w:pStyle w:val="TAC"/>
              <w:rPr>
                <w:rFonts w:eastAsia="DengXian"/>
              </w:rPr>
            </w:pPr>
          </w:p>
        </w:tc>
        <w:tc>
          <w:tcPr>
            <w:tcW w:w="1716" w:type="dxa"/>
            <w:tcBorders>
              <w:top w:val="nil"/>
              <w:left w:val="single" w:sz="4" w:space="0" w:color="auto"/>
              <w:bottom w:val="nil"/>
              <w:right w:val="single" w:sz="4" w:space="0" w:color="auto"/>
            </w:tcBorders>
            <w:vAlign w:val="center"/>
          </w:tcPr>
          <w:p w14:paraId="3445811F" w14:textId="77777777" w:rsidR="00636DC6" w:rsidRPr="00170508" w:rsidRDefault="00636DC6" w:rsidP="00636DC6">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9774B17" w14:textId="77777777" w:rsidR="00636DC6" w:rsidRPr="00170508" w:rsidRDefault="00636DC6" w:rsidP="00636DC6">
            <w:pPr>
              <w:pStyle w:val="TAC"/>
              <w:rPr>
                <w:rFonts w:eastAsia="DengXian"/>
                <w:lang w:eastAsia="zh-CN"/>
              </w:rPr>
            </w:pPr>
            <w:r w:rsidRPr="00170508">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2088A07A" w14:textId="77777777" w:rsidR="00636DC6" w:rsidRPr="00170508" w:rsidRDefault="00636DC6" w:rsidP="00636DC6">
            <w:pPr>
              <w:pStyle w:val="TAC"/>
              <w:rPr>
                <w:rFonts w:ascii="Calibri" w:eastAsia="DengXian" w:hAnsi="Calibri"/>
                <w:sz w:val="21"/>
                <w:lang w:eastAsia="zh-CN"/>
              </w:rPr>
            </w:pPr>
            <w:r w:rsidRPr="00170508">
              <w:rPr>
                <w:rFonts w:eastAsia="DengXian"/>
                <w:lang w:eastAsia="zh-CN" w:bidi="ar"/>
              </w:rPr>
              <w:t>CA_n25(2A)_BCS0</w:t>
            </w:r>
          </w:p>
        </w:tc>
        <w:tc>
          <w:tcPr>
            <w:tcW w:w="1496" w:type="dxa"/>
            <w:tcBorders>
              <w:top w:val="nil"/>
              <w:left w:val="single" w:sz="4" w:space="0" w:color="auto"/>
              <w:bottom w:val="nil"/>
              <w:right w:val="single" w:sz="4" w:space="0" w:color="auto"/>
            </w:tcBorders>
            <w:vAlign w:val="center"/>
          </w:tcPr>
          <w:p w14:paraId="34812A1C" w14:textId="77777777" w:rsidR="00636DC6" w:rsidRPr="00170508" w:rsidRDefault="00636DC6" w:rsidP="00636DC6">
            <w:pPr>
              <w:pStyle w:val="TAC"/>
              <w:rPr>
                <w:rFonts w:eastAsia="DengXian"/>
                <w:lang w:eastAsia="zh-CN"/>
              </w:rPr>
            </w:pPr>
          </w:p>
        </w:tc>
      </w:tr>
      <w:tr w:rsidR="00636DC6" w:rsidRPr="00170508" w14:paraId="12CD6D75"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6075FD29" w14:textId="77777777" w:rsidR="00636DC6" w:rsidRPr="00170508" w:rsidRDefault="00636DC6" w:rsidP="00636DC6">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297DFD51" w14:textId="77777777" w:rsidR="00636DC6" w:rsidRPr="00170508" w:rsidRDefault="00636DC6" w:rsidP="00636DC6">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16BC3B9" w14:textId="77777777" w:rsidR="00636DC6" w:rsidRPr="00170508" w:rsidRDefault="00636DC6" w:rsidP="00636DC6">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E406BFE" w14:textId="77777777" w:rsidR="00636DC6" w:rsidRPr="00170508" w:rsidRDefault="00636DC6" w:rsidP="00636DC6">
            <w:pPr>
              <w:pStyle w:val="TAC"/>
              <w:rPr>
                <w:rFonts w:ascii="Calibri" w:eastAsia="DengXian" w:hAnsi="Calibri"/>
                <w:sz w:val="21"/>
                <w:lang w:eastAsia="zh-CN"/>
              </w:rPr>
            </w:pPr>
            <w:r w:rsidRPr="00170508">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87BDCAC" w14:textId="77777777" w:rsidR="00636DC6" w:rsidRPr="00170508" w:rsidRDefault="00636DC6" w:rsidP="00636DC6">
            <w:pPr>
              <w:pStyle w:val="TAC"/>
              <w:rPr>
                <w:rFonts w:eastAsia="DengXian"/>
                <w:lang w:eastAsia="zh-CN"/>
              </w:rPr>
            </w:pPr>
          </w:p>
        </w:tc>
      </w:tr>
      <w:tr w:rsidR="00636DC6" w:rsidRPr="00170508" w14:paraId="7147DD6E"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6DECD31B" w14:textId="77777777" w:rsidR="00636DC6" w:rsidRPr="00170508" w:rsidRDefault="00636DC6" w:rsidP="00636DC6">
            <w:pPr>
              <w:pStyle w:val="TAC"/>
              <w:rPr>
                <w:rFonts w:eastAsia="DengXian"/>
                <w:lang w:eastAsia="zh-CN"/>
              </w:rPr>
            </w:pPr>
            <w:r w:rsidRPr="00170508">
              <w:rPr>
                <w:rFonts w:eastAsia="DengXian"/>
                <w:lang w:eastAsia="zh-CN"/>
              </w:rPr>
              <w:t>CA_n7(2A)-n25A-n77(2A)</w:t>
            </w:r>
          </w:p>
        </w:tc>
        <w:tc>
          <w:tcPr>
            <w:tcW w:w="1716" w:type="dxa"/>
            <w:tcBorders>
              <w:top w:val="single" w:sz="4" w:space="0" w:color="auto"/>
              <w:left w:val="single" w:sz="4" w:space="0" w:color="auto"/>
              <w:bottom w:val="nil"/>
              <w:right w:val="single" w:sz="4" w:space="0" w:color="auto"/>
            </w:tcBorders>
            <w:vAlign w:val="center"/>
          </w:tcPr>
          <w:p w14:paraId="316B9617" w14:textId="77777777" w:rsidR="00636DC6" w:rsidRPr="00170508" w:rsidRDefault="00636DC6" w:rsidP="00636DC6">
            <w:pPr>
              <w:pStyle w:val="TAC"/>
              <w:rPr>
                <w:rFonts w:eastAsia="DengXian"/>
                <w:lang w:eastAsia="zh-CN"/>
              </w:rPr>
            </w:pPr>
            <w:r w:rsidRPr="00170508">
              <w:rPr>
                <w:rFonts w:eastAsia="DengXian"/>
                <w:lang w:eastAsia="zh-CN"/>
              </w:rPr>
              <w:t>n77</w:t>
            </w:r>
            <w:r w:rsidRPr="00170508">
              <w:rPr>
                <w:rFonts w:eastAsia="DengXian"/>
                <w:vertAlign w:val="superscript"/>
                <w:lang w:eastAsia="zh-CN"/>
              </w:rPr>
              <w:t>7,9</w:t>
            </w:r>
          </w:p>
          <w:p w14:paraId="0769BDC3" w14:textId="77777777" w:rsidR="00636DC6" w:rsidRPr="00170508" w:rsidRDefault="00636DC6" w:rsidP="00636DC6">
            <w:pPr>
              <w:pStyle w:val="TAC"/>
              <w:rPr>
                <w:rFonts w:eastAsia="DengXian"/>
                <w:color w:val="000000"/>
                <w:szCs w:val="18"/>
              </w:rPr>
            </w:pPr>
            <w:r w:rsidRPr="00170508">
              <w:rPr>
                <w:rFonts w:eastAsia="DengXian"/>
                <w:color w:val="000000"/>
                <w:szCs w:val="18"/>
              </w:rPr>
              <w:t>CA_n7A-n25A</w:t>
            </w:r>
          </w:p>
          <w:p w14:paraId="7EA1874D" w14:textId="77777777" w:rsidR="00636DC6" w:rsidRPr="00170508" w:rsidRDefault="00636DC6" w:rsidP="00636DC6">
            <w:pPr>
              <w:pStyle w:val="TAC"/>
              <w:rPr>
                <w:rFonts w:eastAsia="DengXian"/>
                <w:color w:val="000000"/>
                <w:szCs w:val="18"/>
              </w:rPr>
            </w:pPr>
            <w:r w:rsidRPr="00170508">
              <w:rPr>
                <w:rFonts w:eastAsia="DengXian"/>
                <w:color w:val="000000"/>
                <w:szCs w:val="18"/>
              </w:rPr>
              <w:t>CA_n7A-n77A</w:t>
            </w:r>
            <w:r w:rsidRPr="00170508">
              <w:rPr>
                <w:rFonts w:eastAsia="DengXian"/>
                <w:vertAlign w:val="superscript"/>
                <w:lang w:eastAsia="zh-CN"/>
              </w:rPr>
              <w:t>7</w:t>
            </w:r>
          </w:p>
          <w:p w14:paraId="15D08E49" w14:textId="77777777" w:rsidR="00636DC6" w:rsidRPr="00170508" w:rsidRDefault="00636DC6" w:rsidP="00636DC6">
            <w:pPr>
              <w:pStyle w:val="TAC"/>
              <w:rPr>
                <w:rFonts w:eastAsia="DengXian"/>
                <w:lang w:eastAsia="zh-CN"/>
              </w:rPr>
            </w:pPr>
            <w:r w:rsidRPr="00170508">
              <w:rPr>
                <w:rFonts w:eastAsia="DengXian"/>
              </w:rPr>
              <w:t>CA_n25A-n77A</w:t>
            </w:r>
            <w:r w:rsidRPr="00170508">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7CEF3CFD" w14:textId="77777777" w:rsidR="00636DC6" w:rsidRPr="00170508" w:rsidRDefault="00636DC6" w:rsidP="00636DC6">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103B824" w14:textId="77777777" w:rsidR="00636DC6" w:rsidRPr="00170508" w:rsidRDefault="00636DC6" w:rsidP="00636DC6">
            <w:pPr>
              <w:pStyle w:val="TAC"/>
              <w:rPr>
                <w:rFonts w:ascii="Calibri" w:eastAsia="DengXian" w:hAnsi="Calibri"/>
                <w:sz w:val="21"/>
                <w:lang w:eastAsia="zh-CN"/>
              </w:rPr>
            </w:pPr>
            <w:r w:rsidRPr="00170508">
              <w:rPr>
                <w:rFonts w:eastAsia="DengXian"/>
                <w:lang w:eastAsia="zh-CN" w:bidi="ar"/>
              </w:rPr>
              <w:t>CA_n7(2A)_BCS0</w:t>
            </w:r>
          </w:p>
        </w:tc>
        <w:tc>
          <w:tcPr>
            <w:tcW w:w="1496" w:type="dxa"/>
            <w:tcBorders>
              <w:top w:val="nil"/>
              <w:left w:val="single" w:sz="4" w:space="0" w:color="auto"/>
              <w:bottom w:val="nil"/>
              <w:right w:val="single" w:sz="4" w:space="0" w:color="auto"/>
            </w:tcBorders>
            <w:vAlign w:val="center"/>
          </w:tcPr>
          <w:p w14:paraId="06BBE4DE" w14:textId="77777777" w:rsidR="00636DC6" w:rsidRPr="00170508" w:rsidRDefault="00636DC6" w:rsidP="00636DC6">
            <w:pPr>
              <w:pStyle w:val="TAC"/>
              <w:rPr>
                <w:rFonts w:eastAsia="DengXian"/>
                <w:lang w:eastAsia="zh-CN"/>
              </w:rPr>
            </w:pPr>
            <w:r w:rsidRPr="00170508">
              <w:rPr>
                <w:rFonts w:eastAsia="DengXian"/>
                <w:lang w:eastAsia="zh-CN"/>
              </w:rPr>
              <w:t>0</w:t>
            </w:r>
          </w:p>
        </w:tc>
      </w:tr>
      <w:tr w:rsidR="00636DC6" w:rsidRPr="00170508" w14:paraId="24980C86" w14:textId="77777777" w:rsidTr="00FD02C8">
        <w:trPr>
          <w:jc w:val="center"/>
        </w:trPr>
        <w:tc>
          <w:tcPr>
            <w:tcW w:w="2062" w:type="dxa"/>
            <w:tcBorders>
              <w:top w:val="nil"/>
              <w:left w:val="single" w:sz="4" w:space="0" w:color="auto"/>
              <w:bottom w:val="nil"/>
              <w:right w:val="single" w:sz="4" w:space="0" w:color="auto"/>
            </w:tcBorders>
            <w:vAlign w:val="center"/>
          </w:tcPr>
          <w:p w14:paraId="6D06C6EC" w14:textId="77777777" w:rsidR="00636DC6" w:rsidRPr="00170508" w:rsidRDefault="00636DC6" w:rsidP="00636DC6">
            <w:pPr>
              <w:pStyle w:val="TAC"/>
              <w:rPr>
                <w:rFonts w:eastAsia="DengXian"/>
              </w:rPr>
            </w:pPr>
          </w:p>
        </w:tc>
        <w:tc>
          <w:tcPr>
            <w:tcW w:w="1716" w:type="dxa"/>
            <w:tcBorders>
              <w:top w:val="nil"/>
              <w:left w:val="single" w:sz="4" w:space="0" w:color="auto"/>
              <w:bottom w:val="nil"/>
              <w:right w:val="single" w:sz="4" w:space="0" w:color="auto"/>
            </w:tcBorders>
            <w:vAlign w:val="center"/>
          </w:tcPr>
          <w:p w14:paraId="380A3B01" w14:textId="77777777" w:rsidR="00636DC6" w:rsidRPr="00170508" w:rsidRDefault="00636DC6" w:rsidP="00636DC6">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B866529" w14:textId="77777777" w:rsidR="00636DC6" w:rsidRPr="00170508" w:rsidRDefault="00636DC6" w:rsidP="00636DC6">
            <w:pPr>
              <w:pStyle w:val="TAC"/>
              <w:rPr>
                <w:rFonts w:eastAsia="DengXian"/>
                <w:lang w:eastAsia="zh-CN"/>
              </w:rPr>
            </w:pPr>
            <w:r w:rsidRPr="00170508">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6DE3C0E4" w14:textId="77777777" w:rsidR="00636DC6" w:rsidRPr="00170508" w:rsidRDefault="00636DC6" w:rsidP="00636DC6">
            <w:pPr>
              <w:pStyle w:val="TAC"/>
              <w:rPr>
                <w:rFonts w:ascii="Calibri" w:eastAsia="DengXian" w:hAnsi="Calibri"/>
                <w:sz w:val="21"/>
                <w:lang w:eastAsia="zh-CN"/>
              </w:rPr>
            </w:pPr>
            <w:r w:rsidRPr="00170508">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556BD35A" w14:textId="77777777" w:rsidR="00636DC6" w:rsidRPr="00170508" w:rsidRDefault="00636DC6" w:rsidP="00636DC6">
            <w:pPr>
              <w:pStyle w:val="TAC"/>
              <w:rPr>
                <w:rFonts w:eastAsia="DengXian"/>
                <w:lang w:eastAsia="zh-CN"/>
              </w:rPr>
            </w:pPr>
          </w:p>
        </w:tc>
      </w:tr>
      <w:tr w:rsidR="00636DC6" w:rsidRPr="00170508" w14:paraId="4C5989B8"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78252893" w14:textId="77777777" w:rsidR="00636DC6" w:rsidRPr="00170508" w:rsidRDefault="00636DC6" w:rsidP="00636DC6">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44927C93" w14:textId="77777777" w:rsidR="00636DC6" w:rsidRPr="00170508" w:rsidRDefault="00636DC6" w:rsidP="00636DC6">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2C1DFE7" w14:textId="77777777" w:rsidR="00636DC6" w:rsidRPr="00170508" w:rsidRDefault="00636DC6" w:rsidP="00636DC6">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2B78C38" w14:textId="77777777" w:rsidR="00636DC6" w:rsidRPr="00170508" w:rsidRDefault="00636DC6" w:rsidP="00636DC6">
            <w:pPr>
              <w:pStyle w:val="TAC"/>
              <w:rPr>
                <w:rFonts w:ascii="Calibri" w:eastAsia="DengXian" w:hAnsi="Calibri"/>
                <w:sz w:val="21"/>
                <w:lang w:eastAsia="zh-CN"/>
              </w:rPr>
            </w:pPr>
            <w:r w:rsidRPr="00170508">
              <w:rPr>
                <w:rFonts w:eastAsia="DengXian"/>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768AF803" w14:textId="77777777" w:rsidR="00636DC6" w:rsidRPr="00170508" w:rsidRDefault="00636DC6" w:rsidP="00636DC6">
            <w:pPr>
              <w:pStyle w:val="TAC"/>
              <w:rPr>
                <w:rFonts w:eastAsia="DengXian"/>
                <w:lang w:eastAsia="zh-CN"/>
              </w:rPr>
            </w:pPr>
          </w:p>
        </w:tc>
      </w:tr>
      <w:tr w:rsidR="00636DC6" w:rsidRPr="00170508" w14:paraId="07B9C5C9"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220530C9" w14:textId="77777777" w:rsidR="00636DC6" w:rsidRPr="00170508" w:rsidRDefault="00636DC6" w:rsidP="00636DC6">
            <w:pPr>
              <w:pStyle w:val="TAC"/>
              <w:rPr>
                <w:rFonts w:eastAsia="DengXian"/>
                <w:lang w:eastAsia="zh-CN"/>
              </w:rPr>
            </w:pPr>
            <w:r w:rsidRPr="00170508">
              <w:rPr>
                <w:rFonts w:eastAsia="DengXian"/>
                <w:lang w:eastAsia="zh-CN"/>
              </w:rPr>
              <w:t>CA_n7(2A)-n25(2A)-n77(2A)</w:t>
            </w:r>
          </w:p>
        </w:tc>
        <w:tc>
          <w:tcPr>
            <w:tcW w:w="1716" w:type="dxa"/>
            <w:tcBorders>
              <w:top w:val="single" w:sz="4" w:space="0" w:color="auto"/>
              <w:left w:val="single" w:sz="4" w:space="0" w:color="auto"/>
              <w:bottom w:val="nil"/>
              <w:right w:val="single" w:sz="4" w:space="0" w:color="auto"/>
            </w:tcBorders>
            <w:vAlign w:val="center"/>
          </w:tcPr>
          <w:p w14:paraId="3C2D59CC" w14:textId="77777777" w:rsidR="00636DC6" w:rsidRPr="00170508" w:rsidRDefault="00636DC6" w:rsidP="00636DC6">
            <w:pPr>
              <w:pStyle w:val="TAC"/>
              <w:rPr>
                <w:rFonts w:eastAsia="DengXian"/>
                <w:lang w:eastAsia="zh-CN"/>
              </w:rPr>
            </w:pPr>
            <w:r w:rsidRPr="00170508">
              <w:rPr>
                <w:rFonts w:eastAsia="DengXian"/>
                <w:lang w:eastAsia="zh-CN"/>
              </w:rPr>
              <w:t>n77</w:t>
            </w:r>
            <w:r w:rsidRPr="00170508">
              <w:rPr>
                <w:rFonts w:eastAsia="DengXian"/>
                <w:vertAlign w:val="superscript"/>
                <w:lang w:eastAsia="zh-CN"/>
              </w:rPr>
              <w:t>7,9</w:t>
            </w:r>
          </w:p>
          <w:p w14:paraId="32DACB97" w14:textId="77777777" w:rsidR="00636DC6" w:rsidRPr="00170508" w:rsidRDefault="00636DC6" w:rsidP="00636DC6">
            <w:pPr>
              <w:pStyle w:val="TAC"/>
              <w:rPr>
                <w:rFonts w:eastAsia="DengXian"/>
                <w:color w:val="000000"/>
                <w:szCs w:val="18"/>
              </w:rPr>
            </w:pPr>
            <w:r w:rsidRPr="00170508">
              <w:rPr>
                <w:rFonts w:eastAsia="DengXian"/>
                <w:color w:val="000000"/>
                <w:szCs w:val="18"/>
              </w:rPr>
              <w:t>CA_n7A-n25A</w:t>
            </w:r>
          </w:p>
          <w:p w14:paraId="0EC12997" w14:textId="77777777" w:rsidR="00636DC6" w:rsidRPr="00170508" w:rsidRDefault="00636DC6" w:rsidP="00636DC6">
            <w:pPr>
              <w:pStyle w:val="TAC"/>
              <w:rPr>
                <w:rFonts w:eastAsia="DengXian"/>
                <w:color w:val="000000"/>
                <w:szCs w:val="18"/>
              </w:rPr>
            </w:pPr>
            <w:r w:rsidRPr="00170508">
              <w:rPr>
                <w:rFonts w:eastAsia="DengXian"/>
                <w:color w:val="000000"/>
                <w:szCs w:val="18"/>
              </w:rPr>
              <w:t>CA_n7A-n77A</w:t>
            </w:r>
            <w:r w:rsidRPr="00170508">
              <w:rPr>
                <w:rFonts w:eastAsia="DengXian"/>
                <w:vertAlign w:val="superscript"/>
                <w:lang w:eastAsia="zh-CN"/>
              </w:rPr>
              <w:t>7</w:t>
            </w:r>
          </w:p>
          <w:p w14:paraId="23652F25" w14:textId="77777777" w:rsidR="00636DC6" w:rsidRPr="00170508" w:rsidRDefault="00636DC6" w:rsidP="00636DC6">
            <w:pPr>
              <w:pStyle w:val="TAC"/>
              <w:rPr>
                <w:rFonts w:eastAsia="DengXian"/>
                <w:lang w:eastAsia="zh-CN"/>
              </w:rPr>
            </w:pPr>
            <w:r w:rsidRPr="00170508">
              <w:rPr>
                <w:rFonts w:eastAsia="DengXian"/>
              </w:rPr>
              <w:t>CA_n25A-n77A</w:t>
            </w:r>
            <w:r w:rsidRPr="00170508">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7BCE5523" w14:textId="77777777" w:rsidR="00636DC6" w:rsidRPr="00170508" w:rsidRDefault="00636DC6" w:rsidP="00636DC6">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5A5107C" w14:textId="77777777" w:rsidR="00636DC6" w:rsidRPr="00170508" w:rsidRDefault="00636DC6" w:rsidP="00636DC6">
            <w:pPr>
              <w:pStyle w:val="TAC"/>
              <w:rPr>
                <w:rFonts w:ascii="Calibri" w:eastAsia="DengXian" w:hAnsi="Calibri"/>
                <w:sz w:val="21"/>
                <w:lang w:eastAsia="zh-CN"/>
              </w:rPr>
            </w:pPr>
            <w:r w:rsidRPr="00170508">
              <w:rPr>
                <w:rFonts w:eastAsia="DengXian"/>
                <w:lang w:eastAsia="zh-CN" w:bidi="ar"/>
              </w:rPr>
              <w:t>CA_n7(2A)_BCS0</w:t>
            </w:r>
          </w:p>
        </w:tc>
        <w:tc>
          <w:tcPr>
            <w:tcW w:w="1496" w:type="dxa"/>
            <w:tcBorders>
              <w:top w:val="nil"/>
              <w:left w:val="single" w:sz="4" w:space="0" w:color="auto"/>
              <w:bottom w:val="nil"/>
              <w:right w:val="single" w:sz="4" w:space="0" w:color="auto"/>
            </w:tcBorders>
            <w:vAlign w:val="center"/>
          </w:tcPr>
          <w:p w14:paraId="187626C3" w14:textId="77777777" w:rsidR="00636DC6" w:rsidRPr="00170508" w:rsidRDefault="00636DC6" w:rsidP="00636DC6">
            <w:pPr>
              <w:pStyle w:val="TAC"/>
              <w:rPr>
                <w:rFonts w:eastAsia="DengXian"/>
                <w:lang w:eastAsia="zh-CN"/>
              </w:rPr>
            </w:pPr>
            <w:r w:rsidRPr="00170508">
              <w:rPr>
                <w:rFonts w:eastAsia="DengXian"/>
                <w:lang w:eastAsia="zh-CN"/>
              </w:rPr>
              <w:t>0</w:t>
            </w:r>
          </w:p>
        </w:tc>
      </w:tr>
      <w:tr w:rsidR="00636DC6" w:rsidRPr="00170508" w14:paraId="427241EF" w14:textId="77777777" w:rsidTr="00FD02C8">
        <w:trPr>
          <w:jc w:val="center"/>
        </w:trPr>
        <w:tc>
          <w:tcPr>
            <w:tcW w:w="2062" w:type="dxa"/>
            <w:tcBorders>
              <w:top w:val="nil"/>
              <w:left w:val="single" w:sz="4" w:space="0" w:color="auto"/>
              <w:bottom w:val="nil"/>
              <w:right w:val="single" w:sz="4" w:space="0" w:color="auto"/>
            </w:tcBorders>
            <w:vAlign w:val="center"/>
          </w:tcPr>
          <w:p w14:paraId="7CE5534F" w14:textId="77777777" w:rsidR="00636DC6" w:rsidRPr="00170508" w:rsidRDefault="00636DC6" w:rsidP="00636DC6">
            <w:pPr>
              <w:pStyle w:val="TAC"/>
              <w:rPr>
                <w:rFonts w:eastAsia="DengXian"/>
              </w:rPr>
            </w:pPr>
          </w:p>
        </w:tc>
        <w:tc>
          <w:tcPr>
            <w:tcW w:w="1716" w:type="dxa"/>
            <w:tcBorders>
              <w:top w:val="nil"/>
              <w:left w:val="single" w:sz="4" w:space="0" w:color="auto"/>
              <w:bottom w:val="nil"/>
              <w:right w:val="single" w:sz="4" w:space="0" w:color="auto"/>
            </w:tcBorders>
            <w:vAlign w:val="center"/>
          </w:tcPr>
          <w:p w14:paraId="04B9ECBF" w14:textId="77777777" w:rsidR="00636DC6" w:rsidRPr="00170508" w:rsidRDefault="00636DC6" w:rsidP="00636DC6">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BBC165A" w14:textId="77777777" w:rsidR="00636DC6" w:rsidRPr="00170508" w:rsidRDefault="00636DC6" w:rsidP="00636DC6">
            <w:pPr>
              <w:pStyle w:val="TAC"/>
              <w:rPr>
                <w:rFonts w:eastAsia="DengXian"/>
                <w:lang w:eastAsia="zh-CN"/>
              </w:rPr>
            </w:pPr>
            <w:r w:rsidRPr="00170508">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29B27907" w14:textId="77777777" w:rsidR="00636DC6" w:rsidRPr="00170508" w:rsidRDefault="00636DC6" w:rsidP="00636DC6">
            <w:pPr>
              <w:pStyle w:val="TAC"/>
              <w:rPr>
                <w:rFonts w:ascii="Calibri" w:eastAsia="DengXian" w:hAnsi="Calibri"/>
                <w:sz w:val="21"/>
                <w:lang w:eastAsia="zh-CN"/>
              </w:rPr>
            </w:pPr>
            <w:r w:rsidRPr="00170508">
              <w:rPr>
                <w:rFonts w:eastAsia="DengXian"/>
                <w:lang w:eastAsia="zh-CN" w:bidi="ar"/>
              </w:rPr>
              <w:t>CA_n25(2A)_BCS0</w:t>
            </w:r>
          </w:p>
        </w:tc>
        <w:tc>
          <w:tcPr>
            <w:tcW w:w="1496" w:type="dxa"/>
            <w:tcBorders>
              <w:top w:val="nil"/>
              <w:left w:val="single" w:sz="4" w:space="0" w:color="auto"/>
              <w:bottom w:val="nil"/>
              <w:right w:val="single" w:sz="4" w:space="0" w:color="auto"/>
            </w:tcBorders>
            <w:vAlign w:val="center"/>
          </w:tcPr>
          <w:p w14:paraId="3ED9BE9C" w14:textId="77777777" w:rsidR="00636DC6" w:rsidRPr="00170508" w:rsidRDefault="00636DC6" w:rsidP="00636DC6">
            <w:pPr>
              <w:pStyle w:val="TAC"/>
              <w:rPr>
                <w:rFonts w:eastAsia="DengXian"/>
                <w:lang w:eastAsia="zh-CN"/>
              </w:rPr>
            </w:pPr>
          </w:p>
        </w:tc>
      </w:tr>
      <w:tr w:rsidR="00636DC6" w:rsidRPr="00170508" w14:paraId="0804C7CB"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345850CE" w14:textId="77777777" w:rsidR="00636DC6" w:rsidRPr="00170508" w:rsidRDefault="00636DC6" w:rsidP="00636DC6">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3B20C6A7" w14:textId="77777777" w:rsidR="00636DC6" w:rsidRPr="00170508" w:rsidRDefault="00636DC6" w:rsidP="00636DC6">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371CA02" w14:textId="77777777" w:rsidR="00636DC6" w:rsidRPr="00170508" w:rsidRDefault="00636DC6" w:rsidP="00636DC6">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F5FAAA8" w14:textId="77777777" w:rsidR="00636DC6" w:rsidRPr="00170508" w:rsidRDefault="00636DC6" w:rsidP="00636DC6">
            <w:pPr>
              <w:pStyle w:val="TAC"/>
              <w:rPr>
                <w:rFonts w:ascii="Calibri" w:eastAsia="DengXian" w:hAnsi="Calibri"/>
                <w:sz w:val="21"/>
                <w:lang w:eastAsia="zh-CN"/>
              </w:rPr>
            </w:pPr>
            <w:r w:rsidRPr="00170508">
              <w:rPr>
                <w:rFonts w:eastAsia="DengXian"/>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4422D9A7" w14:textId="77777777" w:rsidR="00636DC6" w:rsidRPr="00170508" w:rsidRDefault="00636DC6" w:rsidP="00636DC6">
            <w:pPr>
              <w:pStyle w:val="TAC"/>
              <w:rPr>
                <w:rFonts w:eastAsia="DengXian"/>
                <w:lang w:eastAsia="zh-CN"/>
              </w:rPr>
            </w:pPr>
          </w:p>
        </w:tc>
      </w:tr>
      <w:tr w:rsidR="00636DC6" w:rsidRPr="00170508" w14:paraId="338C2D12"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3A716E58" w14:textId="77777777" w:rsidR="00636DC6" w:rsidRPr="00170508" w:rsidRDefault="00636DC6" w:rsidP="00636DC6">
            <w:pPr>
              <w:pStyle w:val="TAC"/>
              <w:rPr>
                <w:rFonts w:eastAsia="DengXian"/>
                <w:lang w:eastAsia="zh-CN"/>
              </w:rPr>
            </w:pPr>
            <w:r w:rsidRPr="00170508">
              <w:rPr>
                <w:rFonts w:eastAsia="DengXian"/>
                <w:lang w:eastAsia="zh-CN"/>
              </w:rPr>
              <w:t>CA_n7A-n25A-n78A</w:t>
            </w:r>
          </w:p>
        </w:tc>
        <w:tc>
          <w:tcPr>
            <w:tcW w:w="1716" w:type="dxa"/>
            <w:tcBorders>
              <w:top w:val="single" w:sz="4" w:space="0" w:color="auto"/>
              <w:left w:val="single" w:sz="4" w:space="0" w:color="auto"/>
              <w:bottom w:val="nil"/>
              <w:right w:val="single" w:sz="4" w:space="0" w:color="auto"/>
            </w:tcBorders>
            <w:vAlign w:val="center"/>
          </w:tcPr>
          <w:p w14:paraId="2CA2F744" w14:textId="77777777" w:rsidR="00636DC6" w:rsidRPr="00170508" w:rsidRDefault="00636DC6" w:rsidP="00636DC6">
            <w:pPr>
              <w:pStyle w:val="TAC"/>
              <w:rPr>
                <w:rFonts w:eastAsia="DengXian"/>
                <w:lang w:eastAsia="zh-CN"/>
              </w:rPr>
            </w:pPr>
            <w:r w:rsidRPr="00170508">
              <w:rPr>
                <w:rFonts w:eastAsia="DengXian"/>
                <w:szCs w:val="18"/>
                <w:lang w:eastAsia="zh-CN"/>
              </w:rPr>
              <w:t>CA_n7A-n25A</w:t>
            </w:r>
          </w:p>
          <w:p w14:paraId="02F4C89E" w14:textId="77777777" w:rsidR="00636DC6" w:rsidRPr="00170508" w:rsidRDefault="00636DC6" w:rsidP="00636DC6">
            <w:pPr>
              <w:pStyle w:val="TAC"/>
              <w:rPr>
                <w:rFonts w:eastAsia="DengXian"/>
                <w:szCs w:val="18"/>
                <w:lang w:eastAsia="zh-CN"/>
              </w:rPr>
            </w:pPr>
            <w:r w:rsidRPr="00170508">
              <w:rPr>
                <w:rFonts w:eastAsia="DengXian"/>
                <w:szCs w:val="18"/>
                <w:lang w:eastAsia="zh-CN"/>
              </w:rPr>
              <w:t>CA_n7A-n78A</w:t>
            </w:r>
          </w:p>
          <w:p w14:paraId="03C111DF" w14:textId="77777777" w:rsidR="00636DC6" w:rsidRPr="00170508" w:rsidRDefault="00636DC6" w:rsidP="00636DC6">
            <w:pPr>
              <w:pStyle w:val="TAC"/>
              <w:rPr>
                <w:rFonts w:eastAsia="DengXian"/>
                <w:lang w:eastAsia="zh-CN"/>
              </w:rPr>
            </w:pPr>
            <w:r w:rsidRPr="00170508">
              <w:rPr>
                <w:rFonts w:eastAsia="DengXian"/>
                <w:szCs w:val="18"/>
                <w:lang w:eastAsia="zh-CN"/>
              </w:rPr>
              <w:t>CA_n25A-n78A</w:t>
            </w:r>
          </w:p>
        </w:tc>
        <w:tc>
          <w:tcPr>
            <w:tcW w:w="772" w:type="dxa"/>
            <w:tcBorders>
              <w:top w:val="single" w:sz="4" w:space="0" w:color="auto"/>
              <w:left w:val="single" w:sz="4" w:space="0" w:color="auto"/>
              <w:bottom w:val="single" w:sz="4" w:space="0" w:color="auto"/>
              <w:right w:val="single" w:sz="4" w:space="0" w:color="auto"/>
            </w:tcBorders>
            <w:vAlign w:val="center"/>
          </w:tcPr>
          <w:p w14:paraId="20D73B88" w14:textId="77777777" w:rsidR="00636DC6" w:rsidRPr="00170508" w:rsidRDefault="00636DC6" w:rsidP="00636DC6">
            <w:pPr>
              <w:pStyle w:val="TAC"/>
              <w:rPr>
                <w:rFonts w:eastAsia="DengXian"/>
                <w:lang w:eastAsia="zh-CN"/>
              </w:rPr>
            </w:pPr>
            <w:r w:rsidRPr="00170508">
              <w:rPr>
                <w:rFonts w:eastAsia="DengXia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C139E9E" w14:textId="77777777" w:rsidR="00636DC6" w:rsidRPr="00170508" w:rsidRDefault="00636DC6" w:rsidP="00636DC6">
            <w:pPr>
              <w:pStyle w:val="TAC"/>
              <w:rPr>
                <w:rFonts w:ascii="Calibri" w:eastAsia="DengXian" w:hAnsi="Calibri"/>
                <w:sz w:val="21"/>
                <w:lang w:eastAsia="zh-CN"/>
              </w:rPr>
            </w:pPr>
            <w:r w:rsidRPr="00170508">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17B91CA2" w14:textId="77777777" w:rsidR="00636DC6" w:rsidRPr="00170508" w:rsidRDefault="00636DC6" w:rsidP="00636DC6">
            <w:pPr>
              <w:pStyle w:val="TAC"/>
              <w:rPr>
                <w:rFonts w:eastAsia="DengXian"/>
                <w:lang w:eastAsia="zh-CN"/>
              </w:rPr>
            </w:pPr>
            <w:r w:rsidRPr="00170508">
              <w:rPr>
                <w:rFonts w:eastAsia="DengXian"/>
                <w:lang w:eastAsia="zh-CN"/>
              </w:rPr>
              <w:t>0</w:t>
            </w:r>
          </w:p>
        </w:tc>
      </w:tr>
      <w:tr w:rsidR="00636DC6" w:rsidRPr="00170508" w14:paraId="3296945A" w14:textId="77777777" w:rsidTr="00FD02C8">
        <w:trPr>
          <w:jc w:val="center"/>
        </w:trPr>
        <w:tc>
          <w:tcPr>
            <w:tcW w:w="2062" w:type="dxa"/>
            <w:tcBorders>
              <w:top w:val="nil"/>
              <w:left w:val="single" w:sz="4" w:space="0" w:color="auto"/>
              <w:bottom w:val="nil"/>
              <w:right w:val="single" w:sz="4" w:space="0" w:color="auto"/>
            </w:tcBorders>
            <w:vAlign w:val="center"/>
          </w:tcPr>
          <w:p w14:paraId="23A9EA8D" w14:textId="77777777" w:rsidR="00636DC6" w:rsidRPr="00170508" w:rsidRDefault="00636DC6" w:rsidP="00636DC6">
            <w:pPr>
              <w:pStyle w:val="TAC"/>
              <w:rPr>
                <w:rFonts w:eastAsia="DengXian"/>
              </w:rPr>
            </w:pPr>
          </w:p>
        </w:tc>
        <w:tc>
          <w:tcPr>
            <w:tcW w:w="1716" w:type="dxa"/>
            <w:tcBorders>
              <w:top w:val="nil"/>
              <w:left w:val="single" w:sz="4" w:space="0" w:color="auto"/>
              <w:bottom w:val="nil"/>
              <w:right w:val="single" w:sz="4" w:space="0" w:color="auto"/>
            </w:tcBorders>
            <w:vAlign w:val="center"/>
          </w:tcPr>
          <w:p w14:paraId="4897E2FD" w14:textId="77777777" w:rsidR="00636DC6" w:rsidRPr="00170508" w:rsidRDefault="00636DC6" w:rsidP="00636DC6">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5EBCD7E" w14:textId="77777777" w:rsidR="00636DC6" w:rsidRPr="00170508" w:rsidRDefault="00636DC6" w:rsidP="00636DC6">
            <w:pPr>
              <w:pStyle w:val="TAC"/>
              <w:rPr>
                <w:rFonts w:eastAsia="DengXian"/>
                <w:lang w:eastAsia="zh-CN"/>
              </w:rPr>
            </w:pPr>
            <w:r w:rsidRPr="00170508">
              <w:rPr>
                <w:rFonts w:eastAsia="DengXia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42371C7C" w14:textId="77777777" w:rsidR="00636DC6" w:rsidRPr="00170508" w:rsidRDefault="00636DC6" w:rsidP="00636DC6">
            <w:pPr>
              <w:pStyle w:val="TAC"/>
              <w:rPr>
                <w:rFonts w:ascii="Calibri" w:eastAsia="DengXian" w:hAnsi="Calibri"/>
                <w:sz w:val="21"/>
                <w:lang w:eastAsia="zh-CN"/>
              </w:rPr>
            </w:pPr>
            <w:r w:rsidRPr="00170508">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574CA659" w14:textId="77777777" w:rsidR="00636DC6" w:rsidRPr="00170508" w:rsidRDefault="00636DC6" w:rsidP="00636DC6">
            <w:pPr>
              <w:pStyle w:val="TAC"/>
              <w:rPr>
                <w:rFonts w:eastAsia="DengXian"/>
                <w:lang w:eastAsia="zh-CN"/>
              </w:rPr>
            </w:pPr>
          </w:p>
        </w:tc>
      </w:tr>
      <w:tr w:rsidR="00636DC6" w:rsidRPr="00170508" w14:paraId="4FE34843"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55C60960" w14:textId="77777777" w:rsidR="00636DC6" w:rsidRPr="00170508" w:rsidRDefault="00636DC6" w:rsidP="00636DC6">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2962890F" w14:textId="77777777" w:rsidR="00636DC6" w:rsidRPr="00170508" w:rsidRDefault="00636DC6" w:rsidP="00636DC6">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430CE7A" w14:textId="77777777" w:rsidR="00636DC6" w:rsidRPr="00170508" w:rsidRDefault="00636DC6" w:rsidP="00636DC6">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F6E09D8" w14:textId="77777777" w:rsidR="00636DC6" w:rsidRPr="00170508" w:rsidRDefault="00636DC6" w:rsidP="00636DC6">
            <w:pPr>
              <w:pStyle w:val="TAC"/>
              <w:rPr>
                <w:rFonts w:ascii="Calibri" w:eastAsia="DengXian" w:hAnsi="Calibri"/>
                <w:sz w:val="21"/>
                <w:lang w:eastAsia="zh-CN"/>
              </w:rPr>
            </w:pPr>
            <w:r w:rsidRPr="00170508">
              <w:rPr>
                <w:rFonts w:eastAsia="DengXian"/>
                <w:lang w:eastAsia="zh-CN" w:bidi="ar"/>
              </w:rPr>
              <w:t>10, 15, 20, 25, 30, 40, 50, 60, 70</w:t>
            </w:r>
            <w:r w:rsidRPr="00170508">
              <w:rPr>
                <w:rFonts w:eastAsia="DengXian"/>
                <w:vertAlign w:val="superscript"/>
                <w:lang w:eastAsia="zh-CN" w:bidi="ar"/>
              </w:rPr>
              <w:t>4</w:t>
            </w:r>
            <w:r w:rsidRPr="00170508">
              <w:rPr>
                <w:rFonts w:eastAsia="DengXian"/>
                <w:lang w:eastAsia="zh-CN" w:bidi="ar"/>
              </w:rPr>
              <w:t>, 80, 90</w:t>
            </w:r>
            <w:r w:rsidRPr="00170508">
              <w:rPr>
                <w:rFonts w:eastAsia="DengXian"/>
                <w:vertAlign w:val="superscript"/>
                <w:lang w:eastAsia="zh-CN" w:bidi="ar"/>
              </w:rPr>
              <w:t>4</w:t>
            </w:r>
            <w:r w:rsidRPr="00170508">
              <w:rPr>
                <w:rFonts w:eastAsia="DengXian"/>
                <w:lang w:eastAsia="zh-CN" w:bidi="ar"/>
              </w:rPr>
              <w:t>, 100</w:t>
            </w:r>
          </w:p>
        </w:tc>
        <w:tc>
          <w:tcPr>
            <w:tcW w:w="1496" w:type="dxa"/>
            <w:tcBorders>
              <w:top w:val="nil"/>
              <w:left w:val="single" w:sz="4" w:space="0" w:color="auto"/>
              <w:bottom w:val="single" w:sz="4" w:space="0" w:color="auto"/>
              <w:right w:val="single" w:sz="4" w:space="0" w:color="auto"/>
            </w:tcBorders>
            <w:vAlign w:val="center"/>
          </w:tcPr>
          <w:p w14:paraId="5B7C700B" w14:textId="77777777" w:rsidR="00636DC6" w:rsidRPr="00170508" w:rsidRDefault="00636DC6" w:rsidP="00636DC6">
            <w:pPr>
              <w:pStyle w:val="TAC"/>
              <w:rPr>
                <w:rFonts w:eastAsia="DengXian"/>
                <w:lang w:eastAsia="zh-CN"/>
              </w:rPr>
            </w:pPr>
          </w:p>
        </w:tc>
      </w:tr>
      <w:tr w:rsidR="00636DC6" w:rsidRPr="00170508" w14:paraId="2E7B4680"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5D580C41" w14:textId="77777777" w:rsidR="00636DC6" w:rsidRPr="00170508" w:rsidRDefault="00636DC6" w:rsidP="00636DC6">
            <w:pPr>
              <w:pStyle w:val="TAC"/>
              <w:rPr>
                <w:rFonts w:eastAsia="DengXian"/>
              </w:rPr>
            </w:pPr>
            <w:r w:rsidRPr="00170508">
              <w:t>CA_n7(2A)-n25A-n78A</w:t>
            </w:r>
          </w:p>
        </w:tc>
        <w:tc>
          <w:tcPr>
            <w:tcW w:w="1716" w:type="dxa"/>
            <w:tcBorders>
              <w:top w:val="single" w:sz="4" w:space="0" w:color="auto"/>
              <w:left w:val="single" w:sz="4" w:space="0" w:color="auto"/>
              <w:bottom w:val="nil"/>
              <w:right w:val="single" w:sz="4" w:space="0" w:color="auto"/>
            </w:tcBorders>
            <w:vAlign w:val="center"/>
          </w:tcPr>
          <w:p w14:paraId="15DAF242" w14:textId="77777777" w:rsidR="00636DC6" w:rsidRPr="00170508" w:rsidRDefault="00636DC6" w:rsidP="00636DC6">
            <w:pPr>
              <w:pStyle w:val="TAC"/>
              <w:rPr>
                <w:rFonts w:eastAsia="DengXian"/>
              </w:rPr>
            </w:pPr>
            <w:r w:rsidRPr="00170508">
              <w:rPr>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B8C7CE3" w14:textId="77777777" w:rsidR="00636DC6" w:rsidRPr="00170508" w:rsidRDefault="00636DC6" w:rsidP="00636DC6">
            <w:pPr>
              <w:pStyle w:val="TAC"/>
              <w:rPr>
                <w:rFonts w:eastAsia="DengXian"/>
                <w:lang w:eastAsia="zh-CN"/>
              </w:rPr>
            </w:pPr>
            <w:r w:rsidRPr="00170508">
              <w:t>n7</w:t>
            </w:r>
          </w:p>
        </w:tc>
        <w:tc>
          <w:tcPr>
            <w:tcW w:w="3117" w:type="dxa"/>
            <w:tcBorders>
              <w:top w:val="single" w:sz="4" w:space="0" w:color="auto"/>
              <w:left w:val="single" w:sz="4" w:space="0" w:color="auto"/>
              <w:bottom w:val="single" w:sz="4" w:space="0" w:color="auto"/>
              <w:right w:val="single" w:sz="4" w:space="0" w:color="auto"/>
            </w:tcBorders>
            <w:vAlign w:val="center"/>
          </w:tcPr>
          <w:p w14:paraId="279FB8B4" w14:textId="77777777" w:rsidR="00636DC6" w:rsidRPr="00170508" w:rsidRDefault="00636DC6" w:rsidP="00636DC6">
            <w:pPr>
              <w:pStyle w:val="TAC"/>
              <w:rPr>
                <w:rFonts w:eastAsia="DengXian"/>
                <w:lang w:eastAsia="zh-CN" w:bidi="ar"/>
              </w:rPr>
            </w:pPr>
            <w:r w:rsidRPr="00170508">
              <w:rPr>
                <w:lang w:eastAsia="zh-CN" w:bidi="ar"/>
              </w:rPr>
              <w:t>CA_n7(2A)_BCS0</w:t>
            </w:r>
          </w:p>
        </w:tc>
        <w:tc>
          <w:tcPr>
            <w:tcW w:w="1496" w:type="dxa"/>
            <w:tcBorders>
              <w:top w:val="single" w:sz="4" w:space="0" w:color="auto"/>
              <w:left w:val="single" w:sz="4" w:space="0" w:color="auto"/>
              <w:bottom w:val="nil"/>
              <w:right w:val="single" w:sz="4" w:space="0" w:color="auto"/>
            </w:tcBorders>
            <w:vAlign w:val="center"/>
          </w:tcPr>
          <w:p w14:paraId="357D999F" w14:textId="77777777" w:rsidR="00636DC6" w:rsidRPr="00170508" w:rsidRDefault="00636DC6" w:rsidP="00636DC6">
            <w:pPr>
              <w:pStyle w:val="TAC"/>
              <w:rPr>
                <w:rFonts w:eastAsia="DengXian"/>
                <w:lang w:eastAsia="zh-CN"/>
              </w:rPr>
            </w:pPr>
            <w:r w:rsidRPr="00170508">
              <w:rPr>
                <w:lang w:eastAsia="zh-CN"/>
              </w:rPr>
              <w:t>0</w:t>
            </w:r>
          </w:p>
        </w:tc>
      </w:tr>
      <w:tr w:rsidR="00636DC6" w:rsidRPr="00170508" w14:paraId="2E32B151" w14:textId="77777777" w:rsidTr="00FD02C8">
        <w:trPr>
          <w:jc w:val="center"/>
        </w:trPr>
        <w:tc>
          <w:tcPr>
            <w:tcW w:w="2062" w:type="dxa"/>
            <w:tcBorders>
              <w:top w:val="nil"/>
              <w:left w:val="single" w:sz="4" w:space="0" w:color="auto"/>
              <w:bottom w:val="nil"/>
              <w:right w:val="single" w:sz="4" w:space="0" w:color="auto"/>
            </w:tcBorders>
            <w:vAlign w:val="center"/>
          </w:tcPr>
          <w:p w14:paraId="4A4C58E4" w14:textId="77777777" w:rsidR="00636DC6" w:rsidRPr="00170508" w:rsidRDefault="00636DC6" w:rsidP="00636DC6">
            <w:pPr>
              <w:pStyle w:val="TAC"/>
              <w:rPr>
                <w:rFonts w:eastAsia="DengXian"/>
              </w:rPr>
            </w:pPr>
          </w:p>
        </w:tc>
        <w:tc>
          <w:tcPr>
            <w:tcW w:w="1716" w:type="dxa"/>
            <w:tcBorders>
              <w:top w:val="nil"/>
              <w:left w:val="single" w:sz="4" w:space="0" w:color="auto"/>
              <w:bottom w:val="nil"/>
              <w:right w:val="single" w:sz="4" w:space="0" w:color="auto"/>
            </w:tcBorders>
            <w:vAlign w:val="center"/>
          </w:tcPr>
          <w:p w14:paraId="6DFB0C1A" w14:textId="77777777" w:rsidR="00636DC6" w:rsidRPr="00170508" w:rsidRDefault="00636DC6" w:rsidP="00636DC6">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30C2327" w14:textId="77777777" w:rsidR="00636DC6" w:rsidRPr="00170508" w:rsidRDefault="00636DC6" w:rsidP="00636DC6">
            <w:pPr>
              <w:pStyle w:val="TAC"/>
              <w:rPr>
                <w:rFonts w:eastAsia="DengXian"/>
                <w:lang w:eastAsia="zh-CN"/>
              </w:rPr>
            </w:pPr>
            <w:r w:rsidRPr="00170508">
              <w:t>n25</w:t>
            </w:r>
          </w:p>
        </w:tc>
        <w:tc>
          <w:tcPr>
            <w:tcW w:w="3117" w:type="dxa"/>
            <w:tcBorders>
              <w:top w:val="single" w:sz="4" w:space="0" w:color="auto"/>
              <w:left w:val="single" w:sz="4" w:space="0" w:color="auto"/>
              <w:bottom w:val="single" w:sz="4" w:space="0" w:color="auto"/>
              <w:right w:val="single" w:sz="4" w:space="0" w:color="auto"/>
            </w:tcBorders>
            <w:vAlign w:val="center"/>
          </w:tcPr>
          <w:p w14:paraId="13AD639D" w14:textId="77777777" w:rsidR="00636DC6" w:rsidRPr="00170508" w:rsidRDefault="00636DC6" w:rsidP="00636DC6">
            <w:pPr>
              <w:pStyle w:val="TAC"/>
              <w:rPr>
                <w:rFonts w:eastAsia="DengXian"/>
                <w:lang w:eastAsia="zh-CN" w:bidi="ar"/>
              </w:rPr>
            </w:pPr>
            <w:r w:rsidRPr="00170508">
              <w:rPr>
                <w:lang w:eastAsia="zh-CN" w:bidi="ar"/>
              </w:rPr>
              <w:t>5, 10, 15, 20, 25, 30, 40</w:t>
            </w:r>
          </w:p>
        </w:tc>
        <w:tc>
          <w:tcPr>
            <w:tcW w:w="1496" w:type="dxa"/>
            <w:tcBorders>
              <w:top w:val="nil"/>
              <w:left w:val="single" w:sz="4" w:space="0" w:color="auto"/>
              <w:bottom w:val="nil"/>
              <w:right w:val="single" w:sz="4" w:space="0" w:color="auto"/>
            </w:tcBorders>
            <w:vAlign w:val="center"/>
          </w:tcPr>
          <w:p w14:paraId="7DD34CB5" w14:textId="77777777" w:rsidR="00636DC6" w:rsidRPr="00170508" w:rsidRDefault="00636DC6" w:rsidP="00636DC6">
            <w:pPr>
              <w:pStyle w:val="TAC"/>
              <w:rPr>
                <w:rFonts w:eastAsia="DengXian"/>
                <w:lang w:eastAsia="zh-CN"/>
              </w:rPr>
            </w:pPr>
          </w:p>
        </w:tc>
      </w:tr>
      <w:tr w:rsidR="00636DC6" w:rsidRPr="00170508" w14:paraId="4CAB2025"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69C94A1D" w14:textId="77777777" w:rsidR="00636DC6" w:rsidRPr="00170508" w:rsidRDefault="00636DC6" w:rsidP="00636DC6">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6A2D24A2" w14:textId="77777777" w:rsidR="00636DC6" w:rsidRPr="00170508" w:rsidRDefault="00636DC6" w:rsidP="00636DC6">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0E33C7B" w14:textId="77777777" w:rsidR="00636DC6" w:rsidRPr="00170508" w:rsidRDefault="00636DC6" w:rsidP="00636DC6">
            <w:pPr>
              <w:pStyle w:val="TAC"/>
              <w:rPr>
                <w:rFonts w:eastAsia="DengXian"/>
                <w:lang w:eastAsia="zh-CN"/>
              </w:rPr>
            </w:pPr>
            <w:r w:rsidRPr="00170508">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8942E87" w14:textId="77777777" w:rsidR="00636DC6" w:rsidRPr="00170508" w:rsidRDefault="00636DC6" w:rsidP="00636DC6">
            <w:pPr>
              <w:pStyle w:val="TAC"/>
              <w:rPr>
                <w:rFonts w:eastAsia="DengXian"/>
                <w:lang w:eastAsia="zh-CN" w:bidi="ar"/>
              </w:rPr>
            </w:pPr>
            <w:r w:rsidRPr="00170508">
              <w:rPr>
                <w:lang w:eastAsia="zh-CN" w:bidi="ar"/>
              </w:rPr>
              <w:t>10, 15, 20, 25, 30, 40, 50, 60, 70</w:t>
            </w:r>
            <w:r w:rsidRPr="00170508">
              <w:rPr>
                <w:vertAlign w:val="superscript"/>
                <w:lang w:eastAsia="zh-CN" w:bidi="ar"/>
              </w:rPr>
              <w:t>4</w:t>
            </w:r>
            <w:r w:rsidRPr="00170508">
              <w:rPr>
                <w:lang w:eastAsia="zh-CN" w:bidi="ar"/>
              </w:rPr>
              <w:t>, 80, 90</w:t>
            </w:r>
            <w:r w:rsidRPr="00170508">
              <w:rPr>
                <w:vertAlign w:val="superscript"/>
                <w:lang w:eastAsia="zh-CN" w:bidi="ar"/>
              </w:rPr>
              <w:t>4</w:t>
            </w:r>
            <w:r w:rsidRPr="00170508">
              <w:rPr>
                <w:lang w:eastAsia="zh-CN" w:bidi="ar"/>
              </w:rPr>
              <w:t>, 100</w:t>
            </w:r>
          </w:p>
        </w:tc>
        <w:tc>
          <w:tcPr>
            <w:tcW w:w="1496" w:type="dxa"/>
            <w:tcBorders>
              <w:top w:val="nil"/>
              <w:left w:val="single" w:sz="4" w:space="0" w:color="auto"/>
              <w:bottom w:val="single" w:sz="4" w:space="0" w:color="auto"/>
              <w:right w:val="single" w:sz="4" w:space="0" w:color="auto"/>
            </w:tcBorders>
            <w:vAlign w:val="center"/>
          </w:tcPr>
          <w:p w14:paraId="37C99D7A" w14:textId="77777777" w:rsidR="00636DC6" w:rsidRPr="00170508" w:rsidRDefault="00636DC6" w:rsidP="00636DC6">
            <w:pPr>
              <w:pStyle w:val="TAC"/>
              <w:rPr>
                <w:rFonts w:eastAsia="DengXian"/>
                <w:lang w:eastAsia="zh-CN"/>
              </w:rPr>
            </w:pPr>
          </w:p>
        </w:tc>
      </w:tr>
      <w:tr w:rsidR="00636DC6" w:rsidRPr="00170508" w14:paraId="26FE388C"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5BFD0893" w14:textId="77777777" w:rsidR="00636DC6" w:rsidRPr="00170508" w:rsidRDefault="00636DC6" w:rsidP="00636DC6">
            <w:pPr>
              <w:pStyle w:val="TAC"/>
              <w:rPr>
                <w:rFonts w:eastAsia="DengXian"/>
              </w:rPr>
            </w:pPr>
            <w:r w:rsidRPr="00170508">
              <w:t>CA_n7A-n25(2A)-n78A</w:t>
            </w:r>
          </w:p>
        </w:tc>
        <w:tc>
          <w:tcPr>
            <w:tcW w:w="1716" w:type="dxa"/>
            <w:tcBorders>
              <w:top w:val="single" w:sz="4" w:space="0" w:color="auto"/>
              <w:left w:val="single" w:sz="4" w:space="0" w:color="auto"/>
              <w:bottom w:val="nil"/>
              <w:right w:val="single" w:sz="4" w:space="0" w:color="auto"/>
            </w:tcBorders>
            <w:vAlign w:val="center"/>
          </w:tcPr>
          <w:p w14:paraId="153EE724" w14:textId="77777777" w:rsidR="00636DC6" w:rsidRPr="00170508" w:rsidRDefault="00636DC6" w:rsidP="00636DC6">
            <w:pPr>
              <w:pStyle w:val="TAC"/>
              <w:rPr>
                <w:rFonts w:eastAsia="DengXian"/>
              </w:rPr>
            </w:pPr>
            <w:r w:rsidRPr="00170508">
              <w:rPr>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9360D99" w14:textId="77777777" w:rsidR="00636DC6" w:rsidRPr="00170508" w:rsidRDefault="00636DC6" w:rsidP="00636DC6">
            <w:pPr>
              <w:pStyle w:val="TAC"/>
              <w:rPr>
                <w:rFonts w:eastAsia="DengXian"/>
                <w:lang w:eastAsia="zh-CN"/>
              </w:rPr>
            </w:pPr>
            <w:r w:rsidRPr="00170508">
              <w:t>n7</w:t>
            </w:r>
          </w:p>
        </w:tc>
        <w:tc>
          <w:tcPr>
            <w:tcW w:w="3117" w:type="dxa"/>
            <w:tcBorders>
              <w:top w:val="single" w:sz="4" w:space="0" w:color="auto"/>
              <w:left w:val="single" w:sz="4" w:space="0" w:color="auto"/>
              <w:bottom w:val="single" w:sz="4" w:space="0" w:color="auto"/>
              <w:right w:val="single" w:sz="4" w:space="0" w:color="auto"/>
            </w:tcBorders>
            <w:vAlign w:val="center"/>
          </w:tcPr>
          <w:p w14:paraId="19B45EEE" w14:textId="77777777" w:rsidR="00636DC6" w:rsidRPr="00170508" w:rsidRDefault="00636DC6" w:rsidP="00636DC6">
            <w:pPr>
              <w:pStyle w:val="TAC"/>
              <w:rPr>
                <w:rFonts w:eastAsia="DengXian"/>
                <w:lang w:eastAsia="zh-CN" w:bidi="ar"/>
              </w:rPr>
            </w:pPr>
            <w:r w:rsidRPr="00170508">
              <w:rPr>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37AA9AB7" w14:textId="77777777" w:rsidR="00636DC6" w:rsidRPr="00170508" w:rsidRDefault="00636DC6" w:rsidP="00636DC6">
            <w:pPr>
              <w:pStyle w:val="TAC"/>
              <w:rPr>
                <w:rFonts w:eastAsia="DengXian"/>
                <w:lang w:eastAsia="zh-CN"/>
              </w:rPr>
            </w:pPr>
            <w:r w:rsidRPr="00170508">
              <w:rPr>
                <w:lang w:eastAsia="zh-CN"/>
              </w:rPr>
              <w:t>0</w:t>
            </w:r>
          </w:p>
        </w:tc>
      </w:tr>
      <w:tr w:rsidR="00636DC6" w:rsidRPr="00170508" w14:paraId="44E9AEED" w14:textId="77777777" w:rsidTr="00FD02C8">
        <w:trPr>
          <w:jc w:val="center"/>
        </w:trPr>
        <w:tc>
          <w:tcPr>
            <w:tcW w:w="2062" w:type="dxa"/>
            <w:tcBorders>
              <w:top w:val="nil"/>
              <w:left w:val="single" w:sz="4" w:space="0" w:color="auto"/>
              <w:bottom w:val="nil"/>
              <w:right w:val="single" w:sz="4" w:space="0" w:color="auto"/>
            </w:tcBorders>
            <w:vAlign w:val="center"/>
          </w:tcPr>
          <w:p w14:paraId="01CC1314" w14:textId="77777777" w:rsidR="00636DC6" w:rsidRPr="00170508" w:rsidRDefault="00636DC6" w:rsidP="00636DC6">
            <w:pPr>
              <w:pStyle w:val="TAC"/>
              <w:rPr>
                <w:rFonts w:eastAsia="DengXian"/>
              </w:rPr>
            </w:pPr>
          </w:p>
        </w:tc>
        <w:tc>
          <w:tcPr>
            <w:tcW w:w="1716" w:type="dxa"/>
            <w:tcBorders>
              <w:top w:val="nil"/>
              <w:left w:val="single" w:sz="4" w:space="0" w:color="auto"/>
              <w:bottom w:val="nil"/>
              <w:right w:val="single" w:sz="4" w:space="0" w:color="auto"/>
            </w:tcBorders>
            <w:vAlign w:val="center"/>
          </w:tcPr>
          <w:p w14:paraId="0D048CEF" w14:textId="77777777" w:rsidR="00636DC6" w:rsidRPr="00170508" w:rsidRDefault="00636DC6" w:rsidP="00636DC6">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29F55D1" w14:textId="77777777" w:rsidR="00636DC6" w:rsidRPr="00170508" w:rsidRDefault="00636DC6" w:rsidP="00636DC6">
            <w:pPr>
              <w:pStyle w:val="TAC"/>
              <w:rPr>
                <w:rFonts w:eastAsia="DengXian"/>
                <w:lang w:eastAsia="zh-CN"/>
              </w:rPr>
            </w:pPr>
            <w:r w:rsidRPr="00170508">
              <w:t>n25</w:t>
            </w:r>
          </w:p>
        </w:tc>
        <w:tc>
          <w:tcPr>
            <w:tcW w:w="3117" w:type="dxa"/>
            <w:tcBorders>
              <w:top w:val="single" w:sz="4" w:space="0" w:color="auto"/>
              <w:left w:val="single" w:sz="4" w:space="0" w:color="auto"/>
              <w:bottom w:val="single" w:sz="4" w:space="0" w:color="auto"/>
              <w:right w:val="single" w:sz="4" w:space="0" w:color="auto"/>
            </w:tcBorders>
            <w:vAlign w:val="center"/>
          </w:tcPr>
          <w:p w14:paraId="35ABE4BF" w14:textId="77777777" w:rsidR="00636DC6" w:rsidRPr="00170508" w:rsidRDefault="00636DC6" w:rsidP="00636DC6">
            <w:pPr>
              <w:pStyle w:val="TAC"/>
              <w:rPr>
                <w:rFonts w:eastAsia="DengXian"/>
                <w:lang w:eastAsia="zh-CN" w:bidi="ar"/>
              </w:rPr>
            </w:pPr>
            <w:r w:rsidRPr="00170508">
              <w:rPr>
                <w:lang w:eastAsia="zh-CN" w:bidi="ar"/>
              </w:rPr>
              <w:t>CA_n25(2A)_BCS0</w:t>
            </w:r>
          </w:p>
        </w:tc>
        <w:tc>
          <w:tcPr>
            <w:tcW w:w="1496" w:type="dxa"/>
            <w:tcBorders>
              <w:top w:val="nil"/>
              <w:left w:val="single" w:sz="4" w:space="0" w:color="auto"/>
              <w:bottom w:val="nil"/>
              <w:right w:val="single" w:sz="4" w:space="0" w:color="auto"/>
            </w:tcBorders>
            <w:vAlign w:val="center"/>
          </w:tcPr>
          <w:p w14:paraId="1E7335F5" w14:textId="77777777" w:rsidR="00636DC6" w:rsidRPr="00170508" w:rsidRDefault="00636DC6" w:rsidP="00636DC6">
            <w:pPr>
              <w:pStyle w:val="TAC"/>
              <w:rPr>
                <w:rFonts w:eastAsia="DengXian"/>
                <w:lang w:eastAsia="zh-CN"/>
              </w:rPr>
            </w:pPr>
          </w:p>
        </w:tc>
      </w:tr>
      <w:tr w:rsidR="00636DC6" w:rsidRPr="00170508" w14:paraId="7A9D1E3B"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53E89968" w14:textId="77777777" w:rsidR="00636DC6" w:rsidRPr="00170508" w:rsidRDefault="00636DC6" w:rsidP="00636DC6">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1D52066C" w14:textId="77777777" w:rsidR="00636DC6" w:rsidRPr="00170508" w:rsidRDefault="00636DC6" w:rsidP="00636DC6">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ECD1654" w14:textId="77777777" w:rsidR="00636DC6" w:rsidRPr="00170508" w:rsidRDefault="00636DC6" w:rsidP="00636DC6">
            <w:pPr>
              <w:pStyle w:val="TAC"/>
              <w:rPr>
                <w:rFonts w:eastAsia="DengXian"/>
                <w:lang w:eastAsia="zh-CN"/>
              </w:rPr>
            </w:pPr>
            <w:r w:rsidRPr="00170508">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CDE7E17" w14:textId="77777777" w:rsidR="00636DC6" w:rsidRPr="00170508" w:rsidRDefault="00636DC6" w:rsidP="00636DC6">
            <w:pPr>
              <w:pStyle w:val="TAC"/>
              <w:rPr>
                <w:rFonts w:eastAsia="DengXian"/>
                <w:lang w:eastAsia="zh-CN" w:bidi="ar"/>
              </w:rPr>
            </w:pPr>
            <w:r w:rsidRPr="00170508">
              <w:rPr>
                <w:lang w:eastAsia="zh-CN" w:bidi="ar"/>
              </w:rPr>
              <w:t>10, 15, 20, 25, 30, 40, 50, 60, 70</w:t>
            </w:r>
            <w:r w:rsidRPr="00170508">
              <w:rPr>
                <w:vertAlign w:val="superscript"/>
                <w:lang w:eastAsia="zh-CN" w:bidi="ar"/>
              </w:rPr>
              <w:t>4</w:t>
            </w:r>
            <w:r w:rsidRPr="00170508">
              <w:rPr>
                <w:lang w:eastAsia="zh-CN" w:bidi="ar"/>
              </w:rPr>
              <w:t>, 80, 90</w:t>
            </w:r>
            <w:r w:rsidRPr="00170508">
              <w:rPr>
                <w:vertAlign w:val="superscript"/>
                <w:lang w:eastAsia="zh-CN" w:bidi="ar"/>
              </w:rPr>
              <w:t>4</w:t>
            </w:r>
            <w:r w:rsidRPr="00170508">
              <w:rPr>
                <w:lang w:eastAsia="zh-CN" w:bidi="ar"/>
              </w:rPr>
              <w:t>, 100</w:t>
            </w:r>
          </w:p>
        </w:tc>
        <w:tc>
          <w:tcPr>
            <w:tcW w:w="1496" w:type="dxa"/>
            <w:tcBorders>
              <w:top w:val="nil"/>
              <w:left w:val="single" w:sz="4" w:space="0" w:color="auto"/>
              <w:bottom w:val="single" w:sz="4" w:space="0" w:color="auto"/>
              <w:right w:val="single" w:sz="4" w:space="0" w:color="auto"/>
            </w:tcBorders>
            <w:vAlign w:val="center"/>
          </w:tcPr>
          <w:p w14:paraId="0E980FA6" w14:textId="77777777" w:rsidR="00636DC6" w:rsidRPr="00170508" w:rsidRDefault="00636DC6" w:rsidP="00636DC6">
            <w:pPr>
              <w:pStyle w:val="TAC"/>
              <w:rPr>
                <w:rFonts w:eastAsia="DengXian"/>
                <w:lang w:eastAsia="zh-CN"/>
              </w:rPr>
            </w:pPr>
          </w:p>
        </w:tc>
      </w:tr>
      <w:tr w:rsidR="00636DC6" w:rsidRPr="00170508" w14:paraId="26DF49C5"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789DAFD9" w14:textId="77777777" w:rsidR="00636DC6" w:rsidRPr="00170508" w:rsidRDefault="00636DC6" w:rsidP="00636DC6">
            <w:pPr>
              <w:pStyle w:val="TAC"/>
              <w:rPr>
                <w:rFonts w:eastAsia="DengXian"/>
              </w:rPr>
            </w:pPr>
            <w:r w:rsidRPr="00170508">
              <w:lastRenderedPageBreak/>
              <w:t>CA_n7(2A)-n25(2A)-n78A</w:t>
            </w:r>
          </w:p>
        </w:tc>
        <w:tc>
          <w:tcPr>
            <w:tcW w:w="1716" w:type="dxa"/>
            <w:tcBorders>
              <w:top w:val="single" w:sz="4" w:space="0" w:color="auto"/>
              <w:left w:val="single" w:sz="4" w:space="0" w:color="auto"/>
              <w:bottom w:val="nil"/>
              <w:right w:val="single" w:sz="4" w:space="0" w:color="auto"/>
            </w:tcBorders>
            <w:vAlign w:val="center"/>
          </w:tcPr>
          <w:p w14:paraId="546FFFC2" w14:textId="77777777" w:rsidR="00636DC6" w:rsidRPr="00170508" w:rsidRDefault="00636DC6" w:rsidP="00636DC6">
            <w:pPr>
              <w:pStyle w:val="TAC"/>
              <w:rPr>
                <w:rFonts w:eastAsia="DengXian"/>
              </w:rPr>
            </w:pPr>
            <w:r w:rsidRPr="00170508">
              <w:rPr>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7B38CEA" w14:textId="77777777" w:rsidR="00636DC6" w:rsidRPr="00170508" w:rsidRDefault="00636DC6" w:rsidP="00636DC6">
            <w:pPr>
              <w:pStyle w:val="TAC"/>
              <w:rPr>
                <w:rFonts w:eastAsia="DengXian"/>
                <w:lang w:eastAsia="zh-CN"/>
              </w:rPr>
            </w:pPr>
            <w:r w:rsidRPr="00170508">
              <w:t>n7</w:t>
            </w:r>
          </w:p>
        </w:tc>
        <w:tc>
          <w:tcPr>
            <w:tcW w:w="3117" w:type="dxa"/>
            <w:tcBorders>
              <w:top w:val="single" w:sz="4" w:space="0" w:color="auto"/>
              <w:left w:val="single" w:sz="4" w:space="0" w:color="auto"/>
              <w:bottom w:val="single" w:sz="4" w:space="0" w:color="auto"/>
              <w:right w:val="single" w:sz="4" w:space="0" w:color="auto"/>
            </w:tcBorders>
            <w:vAlign w:val="center"/>
          </w:tcPr>
          <w:p w14:paraId="6E31EC3C" w14:textId="77777777" w:rsidR="00636DC6" w:rsidRPr="00170508" w:rsidRDefault="00636DC6" w:rsidP="00636DC6">
            <w:pPr>
              <w:pStyle w:val="TAC"/>
              <w:rPr>
                <w:rFonts w:eastAsia="DengXian"/>
                <w:lang w:eastAsia="zh-CN" w:bidi="ar"/>
              </w:rPr>
            </w:pPr>
            <w:r w:rsidRPr="00170508">
              <w:rPr>
                <w:lang w:eastAsia="zh-CN" w:bidi="ar"/>
              </w:rPr>
              <w:t>CA_n7(2A)_BCS0</w:t>
            </w:r>
          </w:p>
        </w:tc>
        <w:tc>
          <w:tcPr>
            <w:tcW w:w="1496" w:type="dxa"/>
            <w:tcBorders>
              <w:top w:val="single" w:sz="4" w:space="0" w:color="auto"/>
              <w:left w:val="single" w:sz="4" w:space="0" w:color="auto"/>
              <w:bottom w:val="nil"/>
              <w:right w:val="single" w:sz="4" w:space="0" w:color="auto"/>
            </w:tcBorders>
            <w:vAlign w:val="center"/>
          </w:tcPr>
          <w:p w14:paraId="0C40A3F9" w14:textId="77777777" w:rsidR="00636DC6" w:rsidRPr="00170508" w:rsidRDefault="00636DC6" w:rsidP="00636DC6">
            <w:pPr>
              <w:pStyle w:val="TAC"/>
              <w:rPr>
                <w:rFonts w:eastAsia="DengXian"/>
                <w:lang w:eastAsia="zh-CN"/>
              </w:rPr>
            </w:pPr>
            <w:r w:rsidRPr="00170508">
              <w:rPr>
                <w:lang w:eastAsia="zh-CN"/>
              </w:rPr>
              <w:t>0</w:t>
            </w:r>
          </w:p>
        </w:tc>
      </w:tr>
      <w:tr w:rsidR="00636DC6" w:rsidRPr="00170508" w14:paraId="1BB9982C" w14:textId="77777777" w:rsidTr="00FD02C8">
        <w:trPr>
          <w:jc w:val="center"/>
        </w:trPr>
        <w:tc>
          <w:tcPr>
            <w:tcW w:w="2062" w:type="dxa"/>
            <w:tcBorders>
              <w:top w:val="nil"/>
              <w:left w:val="single" w:sz="4" w:space="0" w:color="auto"/>
              <w:bottom w:val="nil"/>
              <w:right w:val="single" w:sz="4" w:space="0" w:color="auto"/>
            </w:tcBorders>
            <w:vAlign w:val="center"/>
          </w:tcPr>
          <w:p w14:paraId="5F1DDAE3" w14:textId="77777777" w:rsidR="00636DC6" w:rsidRPr="00170508" w:rsidRDefault="00636DC6" w:rsidP="00636DC6">
            <w:pPr>
              <w:pStyle w:val="TAC"/>
              <w:rPr>
                <w:rFonts w:eastAsia="DengXian"/>
              </w:rPr>
            </w:pPr>
          </w:p>
        </w:tc>
        <w:tc>
          <w:tcPr>
            <w:tcW w:w="1716" w:type="dxa"/>
            <w:tcBorders>
              <w:top w:val="nil"/>
              <w:left w:val="single" w:sz="4" w:space="0" w:color="auto"/>
              <w:bottom w:val="nil"/>
              <w:right w:val="single" w:sz="4" w:space="0" w:color="auto"/>
            </w:tcBorders>
            <w:vAlign w:val="center"/>
          </w:tcPr>
          <w:p w14:paraId="17632BE1" w14:textId="77777777" w:rsidR="00636DC6" w:rsidRPr="00170508" w:rsidRDefault="00636DC6" w:rsidP="00636DC6">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297226A" w14:textId="77777777" w:rsidR="00636DC6" w:rsidRPr="00170508" w:rsidRDefault="00636DC6" w:rsidP="00636DC6">
            <w:pPr>
              <w:pStyle w:val="TAC"/>
              <w:rPr>
                <w:rFonts w:eastAsia="DengXian"/>
                <w:lang w:eastAsia="zh-CN"/>
              </w:rPr>
            </w:pPr>
            <w:r w:rsidRPr="00170508">
              <w:t>n25</w:t>
            </w:r>
          </w:p>
        </w:tc>
        <w:tc>
          <w:tcPr>
            <w:tcW w:w="3117" w:type="dxa"/>
            <w:tcBorders>
              <w:top w:val="single" w:sz="4" w:space="0" w:color="auto"/>
              <w:left w:val="single" w:sz="4" w:space="0" w:color="auto"/>
              <w:bottom w:val="single" w:sz="4" w:space="0" w:color="auto"/>
              <w:right w:val="single" w:sz="4" w:space="0" w:color="auto"/>
            </w:tcBorders>
            <w:vAlign w:val="center"/>
          </w:tcPr>
          <w:p w14:paraId="0B1027E2" w14:textId="77777777" w:rsidR="00636DC6" w:rsidRPr="00170508" w:rsidRDefault="00636DC6" w:rsidP="00636DC6">
            <w:pPr>
              <w:pStyle w:val="TAC"/>
              <w:rPr>
                <w:rFonts w:eastAsia="DengXian"/>
                <w:lang w:eastAsia="zh-CN" w:bidi="ar"/>
              </w:rPr>
            </w:pPr>
            <w:r w:rsidRPr="00170508">
              <w:rPr>
                <w:lang w:eastAsia="zh-CN" w:bidi="ar"/>
              </w:rPr>
              <w:t>CA_n25(2A)_BCS0</w:t>
            </w:r>
          </w:p>
        </w:tc>
        <w:tc>
          <w:tcPr>
            <w:tcW w:w="1496" w:type="dxa"/>
            <w:tcBorders>
              <w:top w:val="nil"/>
              <w:left w:val="single" w:sz="4" w:space="0" w:color="auto"/>
              <w:bottom w:val="nil"/>
              <w:right w:val="single" w:sz="4" w:space="0" w:color="auto"/>
            </w:tcBorders>
            <w:vAlign w:val="center"/>
          </w:tcPr>
          <w:p w14:paraId="05D6C7BF" w14:textId="77777777" w:rsidR="00636DC6" w:rsidRPr="00170508" w:rsidRDefault="00636DC6" w:rsidP="00636DC6">
            <w:pPr>
              <w:pStyle w:val="TAC"/>
              <w:rPr>
                <w:rFonts w:eastAsia="DengXian"/>
                <w:lang w:eastAsia="zh-CN"/>
              </w:rPr>
            </w:pPr>
          </w:p>
        </w:tc>
      </w:tr>
      <w:tr w:rsidR="00636DC6" w:rsidRPr="00170508" w14:paraId="48EA1F8D"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3A0F82C9" w14:textId="77777777" w:rsidR="00636DC6" w:rsidRPr="00170508" w:rsidRDefault="00636DC6" w:rsidP="00636DC6">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001938B5" w14:textId="77777777" w:rsidR="00636DC6" w:rsidRPr="00170508" w:rsidRDefault="00636DC6" w:rsidP="00636DC6">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2A12981" w14:textId="77777777" w:rsidR="00636DC6" w:rsidRPr="00170508" w:rsidRDefault="00636DC6" w:rsidP="00636DC6">
            <w:pPr>
              <w:pStyle w:val="TAC"/>
              <w:rPr>
                <w:rFonts w:eastAsia="DengXian"/>
                <w:lang w:eastAsia="zh-CN"/>
              </w:rPr>
            </w:pPr>
            <w:r w:rsidRPr="00170508">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BC22B14" w14:textId="77777777" w:rsidR="00636DC6" w:rsidRPr="00170508" w:rsidRDefault="00636DC6" w:rsidP="00636DC6">
            <w:pPr>
              <w:pStyle w:val="TAC"/>
              <w:rPr>
                <w:rFonts w:eastAsia="DengXian"/>
                <w:lang w:eastAsia="zh-CN" w:bidi="ar"/>
              </w:rPr>
            </w:pPr>
            <w:r w:rsidRPr="00170508">
              <w:rPr>
                <w:lang w:eastAsia="zh-CN" w:bidi="ar"/>
              </w:rPr>
              <w:t>10, 15, 20, 25, 30, 40, 50, 60, 70</w:t>
            </w:r>
            <w:r w:rsidRPr="00170508">
              <w:rPr>
                <w:vertAlign w:val="superscript"/>
                <w:lang w:eastAsia="zh-CN" w:bidi="ar"/>
              </w:rPr>
              <w:t>4</w:t>
            </w:r>
            <w:r w:rsidRPr="00170508">
              <w:rPr>
                <w:lang w:eastAsia="zh-CN" w:bidi="ar"/>
              </w:rPr>
              <w:t>, 80, 90</w:t>
            </w:r>
            <w:r w:rsidRPr="00170508">
              <w:rPr>
                <w:vertAlign w:val="superscript"/>
                <w:lang w:eastAsia="zh-CN" w:bidi="ar"/>
              </w:rPr>
              <w:t>4</w:t>
            </w:r>
            <w:r w:rsidRPr="00170508">
              <w:rPr>
                <w:lang w:eastAsia="zh-CN" w:bidi="ar"/>
              </w:rPr>
              <w:t>, 100</w:t>
            </w:r>
          </w:p>
        </w:tc>
        <w:tc>
          <w:tcPr>
            <w:tcW w:w="1496" w:type="dxa"/>
            <w:tcBorders>
              <w:top w:val="nil"/>
              <w:left w:val="single" w:sz="4" w:space="0" w:color="auto"/>
              <w:bottom w:val="single" w:sz="4" w:space="0" w:color="auto"/>
              <w:right w:val="single" w:sz="4" w:space="0" w:color="auto"/>
            </w:tcBorders>
            <w:vAlign w:val="center"/>
          </w:tcPr>
          <w:p w14:paraId="42FB975A" w14:textId="77777777" w:rsidR="00636DC6" w:rsidRPr="00170508" w:rsidRDefault="00636DC6" w:rsidP="00636DC6">
            <w:pPr>
              <w:pStyle w:val="TAC"/>
              <w:rPr>
                <w:rFonts w:eastAsia="DengXian"/>
                <w:lang w:eastAsia="zh-CN"/>
              </w:rPr>
            </w:pPr>
          </w:p>
        </w:tc>
      </w:tr>
      <w:tr w:rsidR="00636DC6" w:rsidRPr="00170508" w14:paraId="3838C7C2" w14:textId="77777777" w:rsidTr="00FD02C8">
        <w:trPr>
          <w:jc w:val="center"/>
        </w:trPr>
        <w:tc>
          <w:tcPr>
            <w:tcW w:w="2062" w:type="dxa"/>
            <w:tcBorders>
              <w:top w:val="nil"/>
              <w:left w:val="single" w:sz="4" w:space="0" w:color="auto"/>
              <w:bottom w:val="nil"/>
              <w:right w:val="single" w:sz="4" w:space="0" w:color="auto"/>
            </w:tcBorders>
            <w:vAlign w:val="center"/>
          </w:tcPr>
          <w:p w14:paraId="58C9457A" w14:textId="77777777" w:rsidR="00636DC6" w:rsidRPr="00170508" w:rsidRDefault="00636DC6" w:rsidP="00636DC6">
            <w:pPr>
              <w:pStyle w:val="TAC"/>
              <w:rPr>
                <w:rFonts w:eastAsia="DengXian"/>
                <w:lang w:eastAsia="zh-CN"/>
              </w:rPr>
            </w:pPr>
            <w:r w:rsidRPr="00170508">
              <w:rPr>
                <w:rFonts w:eastAsia="DengXian"/>
                <w:lang w:eastAsia="zh-CN"/>
              </w:rPr>
              <w:t>CA_n7A-n25A-n78(2A)</w:t>
            </w:r>
          </w:p>
        </w:tc>
        <w:tc>
          <w:tcPr>
            <w:tcW w:w="1716" w:type="dxa"/>
            <w:tcBorders>
              <w:top w:val="nil"/>
              <w:left w:val="single" w:sz="4" w:space="0" w:color="auto"/>
              <w:bottom w:val="nil"/>
              <w:right w:val="single" w:sz="4" w:space="0" w:color="auto"/>
            </w:tcBorders>
            <w:vAlign w:val="center"/>
          </w:tcPr>
          <w:p w14:paraId="3C7B50AE" w14:textId="77777777" w:rsidR="00636DC6" w:rsidRPr="00170508" w:rsidRDefault="00636DC6" w:rsidP="00636DC6">
            <w:pPr>
              <w:pStyle w:val="TAC"/>
              <w:rPr>
                <w:rFonts w:eastAsia="DengXian"/>
                <w:lang w:eastAsia="zh-CN"/>
              </w:rPr>
            </w:pPr>
            <w:r w:rsidRPr="00170508">
              <w:rPr>
                <w:rFonts w:eastAsia="DengXian"/>
                <w:szCs w:val="18"/>
                <w:lang w:eastAsia="zh-CN"/>
              </w:rPr>
              <w:t>CA_n7A-n25A</w:t>
            </w:r>
          </w:p>
          <w:p w14:paraId="61D30A9C" w14:textId="77777777" w:rsidR="00636DC6" w:rsidRPr="00170508" w:rsidRDefault="00636DC6" w:rsidP="00636DC6">
            <w:pPr>
              <w:pStyle w:val="TAC"/>
              <w:rPr>
                <w:rFonts w:eastAsia="DengXian"/>
                <w:szCs w:val="18"/>
                <w:lang w:eastAsia="zh-CN"/>
              </w:rPr>
            </w:pPr>
            <w:r w:rsidRPr="00170508">
              <w:rPr>
                <w:rFonts w:eastAsia="DengXian"/>
                <w:szCs w:val="18"/>
                <w:lang w:eastAsia="zh-CN"/>
              </w:rPr>
              <w:t>CA_n7A-n78A</w:t>
            </w:r>
          </w:p>
          <w:p w14:paraId="784AF5FC" w14:textId="77777777" w:rsidR="00636DC6" w:rsidRPr="00170508" w:rsidRDefault="00636DC6" w:rsidP="00636DC6">
            <w:pPr>
              <w:pStyle w:val="TAC"/>
              <w:rPr>
                <w:rFonts w:eastAsia="DengXian"/>
                <w:lang w:eastAsia="zh-CN"/>
              </w:rPr>
            </w:pPr>
            <w:r w:rsidRPr="00170508">
              <w:rPr>
                <w:rFonts w:eastAsia="DengXian"/>
                <w:szCs w:val="18"/>
                <w:lang w:eastAsia="zh-CN"/>
              </w:rPr>
              <w:t>CA_n25A-n78A</w:t>
            </w:r>
          </w:p>
        </w:tc>
        <w:tc>
          <w:tcPr>
            <w:tcW w:w="772" w:type="dxa"/>
            <w:tcBorders>
              <w:top w:val="single" w:sz="4" w:space="0" w:color="auto"/>
              <w:left w:val="single" w:sz="4" w:space="0" w:color="auto"/>
              <w:bottom w:val="single" w:sz="4" w:space="0" w:color="auto"/>
              <w:right w:val="single" w:sz="4" w:space="0" w:color="auto"/>
            </w:tcBorders>
            <w:vAlign w:val="center"/>
          </w:tcPr>
          <w:p w14:paraId="6ECBB34A" w14:textId="77777777" w:rsidR="00636DC6" w:rsidRPr="00170508" w:rsidRDefault="00636DC6" w:rsidP="00636DC6">
            <w:pPr>
              <w:pStyle w:val="TAC"/>
              <w:rPr>
                <w:rFonts w:eastAsia="DengXian"/>
                <w:lang w:eastAsia="zh-CN"/>
              </w:rPr>
            </w:pPr>
            <w:r w:rsidRPr="00170508">
              <w:rPr>
                <w:rFonts w:eastAsia="DengXia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7AA09B5" w14:textId="77777777" w:rsidR="00636DC6" w:rsidRPr="00170508" w:rsidRDefault="00636DC6" w:rsidP="00636DC6">
            <w:pPr>
              <w:pStyle w:val="TAC"/>
              <w:rPr>
                <w:rFonts w:ascii="Calibri" w:eastAsia="DengXian" w:hAnsi="Calibri"/>
                <w:sz w:val="21"/>
                <w:lang w:eastAsia="zh-CN"/>
              </w:rPr>
            </w:pPr>
            <w:r w:rsidRPr="00170508">
              <w:rPr>
                <w:rFonts w:eastAsia="DengXian"/>
                <w:lang w:eastAsia="zh-CN" w:bidi="ar"/>
              </w:rPr>
              <w:t>5, 10, 15, 20, 25, 30, 40, 50</w:t>
            </w:r>
          </w:p>
        </w:tc>
        <w:tc>
          <w:tcPr>
            <w:tcW w:w="1496" w:type="dxa"/>
            <w:tcBorders>
              <w:top w:val="nil"/>
              <w:left w:val="single" w:sz="4" w:space="0" w:color="auto"/>
              <w:bottom w:val="nil"/>
              <w:right w:val="single" w:sz="4" w:space="0" w:color="auto"/>
            </w:tcBorders>
            <w:vAlign w:val="center"/>
          </w:tcPr>
          <w:p w14:paraId="714326EA" w14:textId="77777777" w:rsidR="00636DC6" w:rsidRPr="00170508" w:rsidRDefault="00636DC6" w:rsidP="00636DC6">
            <w:pPr>
              <w:pStyle w:val="TAC"/>
              <w:rPr>
                <w:rFonts w:eastAsia="DengXian"/>
                <w:lang w:eastAsia="zh-CN"/>
              </w:rPr>
            </w:pPr>
            <w:r w:rsidRPr="00170508">
              <w:rPr>
                <w:rFonts w:eastAsia="DengXian"/>
                <w:lang w:eastAsia="zh-CN"/>
              </w:rPr>
              <w:t>0</w:t>
            </w:r>
          </w:p>
        </w:tc>
      </w:tr>
      <w:tr w:rsidR="00636DC6" w:rsidRPr="00170508" w14:paraId="78D0EA64" w14:textId="77777777" w:rsidTr="00FD02C8">
        <w:trPr>
          <w:jc w:val="center"/>
        </w:trPr>
        <w:tc>
          <w:tcPr>
            <w:tcW w:w="2062" w:type="dxa"/>
            <w:tcBorders>
              <w:top w:val="nil"/>
              <w:left w:val="single" w:sz="4" w:space="0" w:color="auto"/>
              <w:bottom w:val="nil"/>
              <w:right w:val="single" w:sz="4" w:space="0" w:color="auto"/>
            </w:tcBorders>
            <w:vAlign w:val="center"/>
          </w:tcPr>
          <w:p w14:paraId="755434EA" w14:textId="77777777" w:rsidR="00636DC6" w:rsidRPr="00170508" w:rsidRDefault="00636DC6" w:rsidP="00636DC6">
            <w:pPr>
              <w:pStyle w:val="TAC"/>
              <w:rPr>
                <w:rFonts w:eastAsia="DengXian"/>
              </w:rPr>
            </w:pPr>
          </w:p>
        </w:tc>
        <w:tc>
          <w:tcPr>
            <w:tcW w:w="1716" w:type="dxa"/>
            <w:tcBorders>
              <w:top w:val="nil"/>
              <w:left w:val="single" w:sz="4" w:space="0" w:color="auto"/>
              <w:bottom w:val="nil"/>
              <w:right w:val="single" w:sz="4" w:space="0" w:color="auto"/>
            </w:tcBorders>
            <w:vAlign w:val="center"/>
          </w:tcPr>
          <w:p w14:paraId="3A7EF43D" w14:textId="77777777" w:rsidR="00636DC6" w:rsidRPr="00170508" w:rsidRDefault="00636DC6" w:rsidP="00636DC6">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36C8C1F" w14:textId="77777777" w:rsidR="00636DC6" w:rsidRPr="00170508" w:rsidRDefault="00636DC6" w:rsidP="00636DC6">
            <w:pPr>
              <w:pStyle w:val="TAC"/>
              <w:rPr>
                <w:rFonts w:eastAsia="DengXian"/>
                <w:lang w:eastAsia="zh-CN"/>
              </w:rPr>
            </w:pPr>
            <w:r w:rsidRPr="00170508">
              <w:rPr>
                <w:rFonts w:eastAsia="DengXia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6648516F" w14:textId="77777777" w:rsidR="00636DC6" w:rsidRPr="00170508" w:rsidRDefault="00636DC6" w:rsidP="00636DC6">
            <w:pPr>
              <w:pStyle w:val="TAC"/>
              <w:rPr>
                <w:rFonts w:ascii="Calibri" w:eastAsia="DengXian" w:hAnsi="Calibri"/>
                <w:sz w:val="21"/>
                <w:lang w:eastAsia="zh-CN"/>
              </w:rPr>
            </w:pPr>
            <w:r w:rsidRPr="00170508">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7F68F6CC" w14:textId="77777777" w:rsidR="00636DC6" w:rsidRPr="00170508" w:rsidRDefault="00636DC6" w:rsidP="00636DC6">
            <w:pPr>
              <w:pStyle w:val="TAC"/>
              <w:rPr>
                <w:rFonts w:eastAsia="DengXian"/>
                <w:lang w:eastAsia="zh-CN"/>
              </w:rPr>
            </w:pPr>
          </w:p>
        </w:tc>
      </w:tr>
      <w:tr w:rsidR="00636DC6" w:rsidRPr="00170508" w14:paraId="1EB607A9" w14:textId="77777777" w:rsidTr="00FD02C8">
        <w:trPr>
          <w:jc w:val="center"/>
        </w:trPr>
        <w:tc>
          <w:tcPr>
            <w:tcW w:w="2062" w:type="dxa"/>
            <w:tcBorders>
              <w:top w:val="nil"/>
              <w:left w:val="single" w:sz="4" w:space="0" w:color="auto"/>
              <w:bottom w:val="nil"/>
              <w:right w:val="single" w:sz="4" w:space="0" w:color="auto"/>
            </w:tcBorders>
            <w:vAlign w:val="center"/>
          </w:tcPr>
          <w:p w14:paraId="01BCE8F5" w14:textId="77777777" w:rsidR="00636DC6" w:rsidRPr="00170508" w:rsidRDefault="00636DC6" w:rsidP="00636DC6">
            <w:pPr>
              <w:pStyle w:val="TAC"/>
              <w:rPr>
                <w:rFonts w:eastAsia="DengXian"/>
              </w:rPr>
            </w:pPr>
          </w:p>
        </w:tc>
        <w:tc>
          <w:tcPr>
            <w:tcW w:w="1716" w:type="dxa"/>
            <w:tcBorders>
              <w:top w:val="nil"/>
              <w:left w:val="single" w:sz="4" w:space="0" w:color="auto"/>
              <w:bottom w:val="nil"/>
              <w:right w:val="single" w:sz="4" w:space="0" w:color="auto"/>
            </w:tcBorders>
            <w:vAlign w:val="center"/>
          </w:tcPr>
          <w:p w14:paraId="47419E66" w14:textId="77777777" w:rsidR="00636DC6" w:rsidRPr="00170508" w:rsidRDefault="00636DC6" w:rsidP="00636DC6">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B668D05" w14:textId="77777777" w:rsidR="00636DC6" w:rsidRPr="00170508" w:rsidRDefault="00636DC6" w:rsidP="00636DC6">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83CBAC0" w14:textId="77777777" w:rsidR="00636DC6" w:rsidRPr="00170508" w:rsidRDefault="00636DC6" w:rsidP="00636DC6">
            <w:pPr>
              <w:pStyle w:val="TAC"/>
              <w:rPr>
                <w:rFonts w:ascii="Calibri" w:eastAsia="DengXian" w:hAnsi="Calibri"/>
                <w:sz w:val="21"/>
                <w:lang w:eastAsia="zh-CN"/>
              </w:rPr>
            </w:pPr>
            <w:r w:rsidRPr="00170508">
              <w:rPr>
                <w:rFonts w:eastAsia="DengXian"/>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7CD551F4" w14:textId="77777777" w:rsidR="00636DC6" w:rsidRPr="00170508" w:rsidRDefault="00636DC6" w:rsidP="00636DC6">
            <w:pPr>
              <w:pStyle w:val="TAC"/>
              <w:rPr>
                <w:rFonts w:eastAsia="DengXian"/>
                <w:lang w:eastAsia="zh-CN"/>
              </w:rPr>
            </w:pPr>
          </w:p>
        </w:tc>
      </w:tr>
      <w:tr w:rsidR="00636DC6" w:rsidRPr="00170508" w14:paraId="177B2C64" w14:textId="77777777" w:rsidTr="00FD02C8">
        <w:trPr>
          <w:jc w:val="center"/>
        </w:trPr>
        <w:tc>
          <w:tcPr>
            <w:tcW w:w="2062" w:type="dxa"/>
            <w:tcBorders>
              <w:top w:val="nil"/>
              <w:left w:val="single" w:sz="4" w:space="0" w:color="auto"/>
              <w:bottom w:val="nil"/>
              <w:right w:val="single" w:sz="4" w:space="0" w:color="auto"/>
            </w:tcBorders>
            <w:vAlign w:val="center"/>
          </w:tcPr>
          <w:p w14:paraId="4850A859"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95742E2"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ADCF2B" w14:textId="77777777" w:rsidR="00636DC6" w:rsidRPr="00170508" w:rsidRDefault="00636DC6" w:rsidP="00636DC6">
            <w:pPr>
              <w:pStyle w:val="TAC"/>
              <w:rPr>
                <w:rFonts w:eastAsia="DengXian"/>
                <w:lang w:eastAsia="zh-CN"/>
              </w:rPr>
            </w:pPr>
            <w:r w:rsidRPr="00170508">
              <w:rPr>
                <w:rFonts w:eastAsia="DengXia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DF149C9" w14:textId="77777777" w:rsidR="00636DC6" w:rsidRPr="00170508" w:rsidRDefault="00636DC6" w:rsidP="00636DC6">
            <w:pPr>
              <w:pStyle w:val="TAC"/>
              <w:rPr>
                <w:rFonts w:ascii="Calibri" w:eastAsia="DengXian" w:hAnsi="Calibri"/>
                <w:sz w:val="21"/>
                <w:lang w:eastAsia="zh-CN"/>
              </w:rPr>
            </w:pPr>
            <w:r w:rsidRPr="00170508">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6CA88174" w14:textId="77777777" w:rsidR="00636DC6" w:rsidRPr="00170508" w:rsidRDefault="00636DC6" w:rsidP="00636DC6">
            <w:pPr>
              <w:pStyle w:val="TAC"/>
              <w:rPr>
                <w:rFonts w:eastAsia="DengXian"/>
                <w:lang w:eastAsia="zh-CN"/>
              </w:rPr>
            </w:pPr>
            <w:r w:rsidRPr="00170508">
              <w:rPr>
                <w:rFonts w:eastAsia="DengXian"/>
                <w:lang w:eastAsia="zh-CN"/>
              </w:rPr>
              <w:t>1</w:t>
            </w:r>
          </w:p>
        </w:tc>
      </w:tr>
      <w:tr w:rsidR="00636DC6" w:rsidRPr="00170508" w14:paraId="16EEF6FC" w14:textId="77777777" w:rsidTr="00FD02C8">
        <w:trPr>
          <w:jc w:val="center"/>
        </w:trPr>
        <w:tc>
          <w:tcPr>
            <w:tcW w:w="2062" w:type="dxa"/>
            <w:tcBorders>
              <w:top w:val="nil"/>
              <w:left w:val="single" w:sz="4" w:space="0" w:color="auto"/>
              <w:bottom w:val="nil"/>
              <w:right w:val="single" w:sz="4" w:space="0" w:color="auto"/>
            </w:tcBorders>
            <w:vAlign w:val="center"/>
          </w:tcPr>
          <w:p w14:paraId="6B62A582"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2745A5F"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BBC8F4" w14:textId="77777777" w:rsidR="00636DC6" w:rsidRPr="00170508" w:rsidRDefault="00636DC6" w:rsidP="00636DC6">
            <w:pPr>
              <w:pStyle w:val="TAC"/>
              <w:rPr>
                <w:rFonts w:eastAsia="DengXian"/>
                <w:lang w:eastAsia="zh-CN"/>
              </w:rPr>
            </w:pPr>
            <w:r w:rsidRPr="00170508">
              <w:rPr>
                <w:rFonts w:eastAsia="DengXia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3318F555" w14:textId="77777777" w:rsidR="00636DC6" w:rsidRPr="00170508" w:rsidRDefault="00636DC6" w:rsidP="00636DC6">
            <w:pPr>
              <w:pStyle w:val="TAC"/>
              <w:rPr>
                <w:rFonts w:ascii="Calibri" w:eastAsia="DengXian" w:hAnsi="Calibri"/>
                <w:sz w:val="21"/>
                <w:lang w:eastAsia="zh-CN"/>
              </w:rPr>
            </w:pPr>
            <w:r w:rsidRPr="00170508">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5F889CA9" w14:textId="77777777" w:rsidR="00636DC6" w:rsidRPr="00170508" w:rsidRDefault="00636DC6" w:rsidP="00636DC6">
            <w:pPr>
              <w:pStyle w:val="TAC"/>
              <w:rPr>
                <w:rFonts w:eastAsia="DengXian"/>
                <w:lang w:eastAsia="zh-CN"/>
              </w:rPr>
            </w:pPr>
          </w:p>
        </w:tc>
      </w:tr>
      <w:tr w:rsidR="00636DC6" w:rsidRPr="00170508" w14:paraId="73476650"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6885D120"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0B49F93"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5ABA45" w14:textId="77777777" w:rsidR="00636DC6" w:rsidRPr="00170508" w:rsidRDefault="00636DC6" w:rsidP="00636DC6">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FA8CA40" w14:textId="77777777" w:rsidR="00636DC6" w:rsidRPr="00170508" w:rsidRDefault="00636DC6" w:rsidP="00636DC6">
            <w:pPr>
              <w:pStyle w:val="TAC"/>
              <w:rPr>
                <w:rFonts w:ascii="Calibri" w:eastAsia="DengXian" w:hAnsi="Calibri"/>
                <w:sz w:val="21"/>
                <w:lang w:eastAsia="zh-CN"/>
              </w:rPr>
            </w:pPr>
            <w:r w:rsidRPr="00170508">
              <w:rPr>
                <w:rFonts w:eastAsia="DengXian"/>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2963C348" w14:textId="77777777" w:rsidR="00636DC6" w:rsidRPr="00170508" w:rsidRDefault="00636DC6" w:rsidP="00636DC6">
            <w:pPr>
              <w:pStyle w:val="TAC"/>
              <w:rPr>
                <w:rFonts w:eastAsia="DengXian"/>
                <w:lang w:eastAsia="zh-CN"/>
              </w:rPr>
            </w:pPr>
          </w:p>
        </w:tc>
      </w:tr>
      <w:tr w:rsidR="00636DC6" w:rsidRPr="00170508" w14:paraId="53A79330"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152CFE01" w14:textId="77777777" w:rsidR="00636DC6" w:rsidRPr="00170508" w:rsidRDefault="00636DC6" w:rsidP="00636DC6">
            <w:pPr>
              <w:pStyle w:val="TAC"/>
              <w:rPr>
                <w:rFonts w:eastAsia="DengXian"/>
                <w:lang w:eastAsia="zh-CN"/>
              </w:rPr>
            </w:pPr>
            <w:r w:rsidRPr="00170508">
              <w:rPr>
                <w:lang w:eastAsia="zh-CN"/>
              </w:rPr>
              <w:t>CA_n7(2A)-n25A-n78(2A)</w:t>
            </w:r>
          </w:p>
        </w:tc>
        <w:tc>
          <w:tcPr>
            <w:tcW w:w="1716" w:type="dxa"/>
            <w:tcBorders>
              <w:top w:val="single" w:sz="4" w:space="0" w:color="auto"/>
              <w:left w:val="single" w:sz="4" w:space="0" w:color="auto"/>
              <w:bottom w:val="nil"/>
              <w:right w:val="single" w:sz="4" w:space="0" w:color="auto"/>
            </w:tcBorders>
            <w:vAlign w:val="center"/>
          </w:tcPr>
          <w:p w14:paraId="7A19386A" w14:textId="77777777" w:rsidR="00636DC6" w:rsidRPr="00170508" w:rsidRDefault="00636DC6" w:rsidP="00636DC6">
            <w:pPr>
              <w:pStyle w:val="TAC"/>
              <w:rPr>
                <w:rFonts w:eastAsia="DengXian"/>
              </w:rPr>
            </w:pPr>
            <w:r w:rsidRPr="00170508">
              <w:rPr>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496225C" w14:textId="77777777" w:rsidR="00636DC6" w:rsidRPr="00170508" w:rsidRDefault="00636DC6" w:rsidP="00636DC6">
            <w:pPr>
              <w:pStyle w:val="TAC"/>
              <w:rPr>
                <w:rFonts w:eastAsia="DengXian"/>
              </w:rPr>
            </w:pPr>
            <w:r w:rsidRPr="00170508">
              <w:t>n7</w:t>
            </w:r>
          </w:p>
        </w:tc>
        <w:tc>
          <w:tcPr>
            <w:tcW w:w="3117" w:type="dxa"/>
            <w:tcBorders>
              <w:top w:val="single" w:sz="4" w:space="0" w:color="auto"/>
              <w:left w:val="single" w:sz="4" w:space="0" w:color="auto"/>
              <w:bottom w:val="single" w:sz="4" w:space="0" w:color="auto"/>
              <w:right w:val="single" w:sz="4" w:space="0" w:color="auto"/>
            </w:tcBorders>
            <w:vAlign w:val="center"/>
          </w:tcPr>
          <w:p w14:paraId="7EB0F3F7" w14:textId="77777777" w:rsidR="00636DC6" w:rsidRPr="00170508" w:rsidRDefault="00636DC6" w:rsidP="00636DC6">
            <w:pPr>
              <w:pStyle w:val="TAC"/>
              <w:rPr>
                <w:rFonts w:eastAsia="DengXian" w:cs="Arial"/>
                <w:color w:val="000000"/>
                <w:szCs w:val="18"/>
                <w:lang w:bidi="ar"/>
              </w:rPr>
            </w:pPr>
            <w:r w:rsidRPr="00170508">
              <w:rPr>
                <w:lang w:eastAsia="zh-CN" w:bidi="ar"/>
              </w:rPr>
              <w:t>CA_n7(2A)_BCS0</w:t>
            </w:r>
          </w:p>
        </w:tc>
        <w:tc>
          <w:tcPr>
            <w:tcW w:w="1496" w:type="dxa"/>
            <w:tcBorders>
              <w:top w:val="single" w:sz="4" w:space="0" w:color="auto"/>
              <w:left w:val="single" w:sz="4" w:space="0" w:color="auto"/>
              <w:bottom w:val="nil"/>
              <w:right w:val="single" w:sz="4" w:space="0" w:color="auto"/>
            </w:tcBorders>
            <w:vAlign w:val="center"/>
          </w:tcPr>
          <w:p w14:paraId="658C550C" w14:textId="77777777" w:rsidR="00636DC6" w:rsidRPr="00170508" w:rsidRDefault="00636DC6" w:rsidP="00636DC6">
            <w:pPr>
              <w:pStyle w:val="TAC"/>
              <w:rPr>
                <w:rFonts w:eastAsia="DengXian"/>
              </w:rPr>
            </w:pPr>
            <w:r w:rsidRPr="00170508">
              <w:rPr>
                <w:lang w:eastAsia="zh-CN"/>
              </w:rPr>
              <w:t>0</w:t>
            </w:r>
          </w:p>
        </w:tc>
      </w:tr>
      <w:tr w:rsidR="00636DC6" w:rsidRPr="00170508" w14:paraId="437FC4F0" w14:textId="77777777" w:rsidTr="00FD02C8">
        <w:trPr>
          <w:jc w:val="center"/>
        </w:trPr>
        <w:tc>
          <w:tcPr>
            <w:tcW w:w="2062" w:type="dxa"/>
            <w:tcBorders>
              <w:top w:val="nil"/>
              <w:left w:val="single" w:sz="4" w:space="0" w:color="auto"/>
              <w:bottom w:val="nil"/>
              <w:right w:val="single" w:sz="4" w:space="0" w:color="auto"/>
            </w:tcBorders>
            <w:vAlign w:val="center"/>
          </w:tcPr>
          <w:p w14:paraId="5EC66C81"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D3D896B" w14:textId="77777777" w:rsidR="00636DC6" w:rsidRPr="00170508" w:rsidRDefault="00636DC6" w:rsidP="00636DC6">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CCDD80A" w14:textId="77777777" w:rsidR="00636DC6" w:rsidRPr="00170508" w:rsidRDefault="00636DC6" w:rsidP="00636DC6">
            <w:pPr>
              <w:pStyle w:val="TAC"/>
              <w:rPr>
                <w:rFonts w:eastAsia="DengXian"/>
              </w:rPr>
            </w:pPr>
            <w:r w:rsidRPr="00170508">
              <w:t>n25</w:t>
            </w:r>
          </w:p>
        </w:tc>
        <w:tc>
          <w:tcPr>
            <w:tcW w:w="3117" w:type="dxa"/>
            <w:tcBorders>
              <w:top w:val="single" w:sz="4" w:space="0" w:color="auto"/>
              <w:left w:val="single" w:sz="4" w:space="0" w:color="auto"/>
              <w:bottom w:val="single" w:sz="4" w:space="0" w:color="auto"/>
              <w:right w:val="single" w:sz="4" w:space="0" w:color="auto"/>
            </w:tcBorders>
            <w:vAlign w:val="center"/>
          </w:tcPr>
          <w:p w14:paraId="3FE5CF60" w14:textId="77777777" w:rsidR="00636DC6" w:rsidRPr="00170508" w:rsidRDefault="00636DC6" w:rsidP="00636DC6">
            <w:pPr>
              <w:pStyle w:val="TAC"/>
              <w:rPr>
                <w:rFonts w:eastAsia="DengXian" w:cs="Arial"/>
                <w:color w:val="000000"/>
                <w:szCs w:val="18"/>
                <w:lang w:bidi="ar"/>
              </w:rPr>
            </w:pPr>
            <w:r w:rsidRPr="00170508">
              <w:rPr>
                <w:lang w:eastAsia="zh-CN" w:bidi="ar"/>
              </w:rPr>
              <w:t>5, 10, 15, 20, 25, 30, 40</w:t>
            </w:r>
          </w:p>
        </w:tc>
        <w:tc>
          <w:tcPr>
            <w:tcW w:w="1496" w:type="dxa"/>
            <w:tcBorders>
              <w:top w:val="nil"/>
              <w:left w:val="single" w:sz="4" w:space="0" w:color="auto"/>
              <w:bottom w:val="nil"/>
              <w:right w:val="single" w:sz="4" w:space="0" w:color="auto"/>
            </w:tcBorders>
            <w:vAlign w:val="center"/>
          </w:tcPr>
          <w:p w14:paraId="6E51643F" w14:textId="77777777" w:rsidR="00636DC6" w:rsidRPr="00170508" w:rsidRDefault="00636DC6" w:rsidP="00636DC6">
            <w:pPr>
              <w:pStyle w:val="TAC"/>
              <w:rPr>
                <w:rFonts w:eastAsia="DengXian"/>
              </w:rPr>
            </w:pPr>
          </w:p>
        </w:tc>
      </w:tr>
      <w:tr w:rsidR="00636DC6" w:rsidRPr="00170508" w14:paraId="1E9FBA2B"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17B3155D"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C475305" w14:textId="77777777" w:rsidR="00636DC6" w:rsidRPr="00170508" w:rsidRDefault="00636DC6" w:rsidP="00636DC6">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748D688" w14:textId="77777777" w:rsidR="00636DC6" w:rsidRPr="00170508" w:rsidRDefault="00636DC6" w:rsidP="00636DC6">
            <w:pPr>
              <w:pStyle w:val="TAC"/>
              <w:rPr>
                <w:rFonts w:eastAsia="DengXian"/>
              </w:rPr>
            </w:pPr>
            <w:r w:rsidRPr="00170508">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05B18F0" w14:textId="77777777" w:rsidR="00636DC6" w:rsidRPr="00170508" w:rsidRDefault="00636DC6" w:rsidP="00636DC6">
            <w:pPr>
              <w:pStyle w:val="TAC"/>
              <w:rPr>
                <w:rFonts w:eastAsia="DengXian" w:cs="Arial"/>
                <w:color w:val="000000"/>
                <w:szCs w:val="18"/>
                <w:lang w:bidi="ar"/>
              </w:rPr>
            </w:pPr>
            <w:r w:rsidRPr="00170508">
              <w:rPr>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71D8A0DA" w14:textId="77777777" w:rsidR="00636DC6" w:rsidRPr="00170508" w:rsidRDefault="00636DC6" w:rsidP="00636DC6">
            <w:pPr>
              <w:pStyle w:val="TAC"/>
              <w:rPr>
                <w:rFonts w:eastAsia="DengXian"/>
              </w:rPr>
            </w:pPr>
          </w:p>
        </w:tc>
      </w:tr>
      <w:tr w:rsidR="00636DC6" w:rsidRPr="00170508" w14:paraId="26706497"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70B5B78B" w14:textId="77777777" w:rsidR="00636DC6" w:rsidRPr="00170508" w:rsidRDefault="00636DC6" w:rsidP="00636DC6">
            <w:pPr>
              <w:pStyle w:val="TAC"/>
              <w:rPr>
                <w:rFonts w:eastAsia="DengXian"/>
                <w:lang w:eastAsia="zh-CN"/>
              </w:rPr>
            </w:pPr>
            <w:r w:rsidRPr="00170508">
              <w:rPr>
                <w:lang w:eastAsia="zh-CN"/>
              </w:rPr>
              <w:t>CA_n7A-n25(2A)-n78(2A)</w:t>
            </w:r>
          </w:p>
        </w:tc>
        <w:tc>
          <w:tcPr>
            <w:tcW w:w="1716" w:type="dxa"/>
            <w:tcBorders>
              <w:top w:val="single" w:sz="4" w:space="0" w:color="auto"/>
              <w:left w:val="single" w:sz="4" w:space="0" w:color="auto"/>
              <w:bottom w:val="nil"/>
              <w:right w:val="single" w:sz="4" w:space="0" w:color="auto"/>
            </w:tcBorders>
            <w:vAlign w:val="center"/>
          </w:tcPr>
          <w:p w14:paraId="064F4AFB" w14:textId="77777777" w:rsidR="00636DC6" w:rsidRPr="00170508" w:rsidRDefault="00636DC6" w:rsidP="00636DC6">
            <w:pPr>
              <w:pStyle w:val="TAC"/>
              <w:rPr>
                <w:rFonts w:eastAsia="DengXian"/>
              </w:rPr>
            </w:pPr>
            <w:r w:rsidRPr="00170508">
              <w:rPr>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AFC3FD9" w14:textId="77777777" w:rsidR="00636DC6" w:rsidRPr="00170508" w:rsidRDefault="00636DC6" w:rsidP="00636DC6">
            <w:pPr>
              <w:pStyle w:val="TAC"/>
              <w:rPr>
                <w:rFonts w:eastAsia="DengXian"/>
              </w:rPr>
            </w:pPr>
            <w:r w:rsidRPr="00170508">
              <w:t>n7</w:t>
            </w:r>
          </w:p>
        </w:tc>
        <w:tc>
          <w:tcPr>
            <w:tcW w:w="3117" w:type="dxa"/>
            <w:tcBorders>
              <w:top w:val="single" w:sz="4" w:space="0" w:color="auto"/>
              <w:left w:val="single" w:sz="4" w:space="0" w:color="auto"/>
              <w:bottom w:val="single" w:sz="4" w:space="0" w:color="auto"/>
              <w:right w:val="single" w:sz="4" w:space="0" w:color="auto"/>
            </w:tcBorders>
            <w:vAlign w:val="center"/>
          </w:tcPr>
          <w:p w14:paraId="2A2A384F" w14:textId="77777777" w:rsidR="00636DC6" w:rsidRPr="00170508" w:rsidRDefault="00636DC6" w:rsidP="00636DC6">
            <w:pPr>
              <w:pStyle w:val="TAC"/>
              <w:rPr>
                <w:rFonts w:eastAsia="DengXian" w:cs="Arial"/>
                <w:color w:val="000000"/>
                <w:szCs w:val="18"/>
                <w:lang w:bidi="ar"/>
              </w:rPr>
            </w:pPr>
            <w:r w:rsidRPr="00170508">
              <w:rPr>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30BEE553" w14:textId="77777777" w:rsidR="00636DC6" w:rsidRPr="00170508" w:rsidRDefault="00636DC6" w:rsidP="00636DC6">
            <w:pPr>
              <w:pStyle w:val="TAC"/>
              <w:rPr>
                <w:rFonts w:eastAsia="DengXian"/>
              </w:rPr>
            </w:pPr>
            <w:r w:rsidRPr="00170508">
              <w:rPr>
                <w:lang w:eastAsia="zh-CN"/>
              </w:rPr>
              <w:t>0</w:t>
            </w:r>
          </w:p>
        </w:tc>
      </w:tr>
      <w:tr w:rsidR="00636DC6" w:rsidRPr="00170508" w14:paraId="4BBD66C2" w14:textId="77777777" w:rsidTr="00FD02C8">
        <w:trPr>
          <w:jc w:val="center"/>
        </w:trPr>
        <w:tc>
          <w:tcPr>
            <w:tcW w:w="2062" w:type="dxa"/>
            <w:tcBorders>
              <w:top w:val="nil"/>
              <w:left w:val="single" w:sz="4" w:space="0" w:color="auto"/>
              <w:bottom w:val="nil"/>
              <w:right w:val="single" w:sz="4" w:space="0" w:color="auto"/>
            </w:tcBorders>
            <w:vAlign w:val="center"/>
          </w:tcPr>
          <w:p w14:paraId="40CFBA9D"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C36F6FE" w14:textId="77777777" w:rsidR="00636DC6" w:rsidRPr="00170508" w:rsidRDefault="00636DC6" w:rsidP="00636DC6">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3AE65EF" w14:textId="77777777" w:rsidR="00636DC6" w:rsidRPr="00170508" w:rsidRDefault="00636DC6" w:rsidP="00636DC6">
            <w:pPr>
              <w:pStyle w:val="TAC"/>
              <w:rPr>
                <w:rFonts w:eastAsia="DengXian"/>
              </w:rPr>
            </w:pPr>
            <w:r w:rsidRPr="00170508">
              <w:t>n25</w:t>
            </w:r>
          </w:p>
        </w:tc>
        <w:tc>
          <w:tcPr>
            <w:tcW w:w="3117" w:type="dxa"/>
            <w:tcBorders>
              <w:top w:val="single" w:sz="4" w:space="0" w:color="auto"/>
              <w:left w:val="single" w:sz="4" w:space="0" w:color="auto"/>
              <w:bottom w:val="single" w:sz="4" w:space="0" w:color="auto"/>
              <w:right w:val="single" w:sz="4" w:space="0" w:color="auto"/>
            </w:tcBorders>
            <w:vAlign w:val="center"/>
          </w:tcPr>
          <w:p w14:paraId="34895ED0" w14:textId="77777777" w:rsidR="00636DC6" w:rsidRPr="00170508" w:rsidRDefault="00636DC6" w:rsidP="00636DC6">
            <w:pPr>
              <w:pStyle w:val="TAC"/>
              <w:rPr>
                <w:rFonts w:eastAsia="DengXian" w:cs="Arial"/>
                <w:color w:val="000000"/>
                <w:szCs w:val="18"/>
                <w:lang w:bidi="ar"/>
              </w:rPr>
            </w:pPr>
            <w:r w:rsidRPr="00170508">
              <w:rPr>
                <w:lang w:eastAsia="zh-CN" w:bidi="ar"/>
              </w:rPr>
              <w:t>CA_n25(2A)_BCS0</w:t>
            </w:r>
          </w:p>
        </w:tc>
        <w:tc>
          <w:tcPr>
            <w:tcW w:w="1496" w:type="dxa"/>
            <w:tcBorders>
              <w:top w:val="nil"/>
              <w:left w:val="single" w:sz="4" w:space="0" w:color="auto"/>
              <w:bottom w:val="nil"/>
              <w:right w:val="single" w:sz="4" w:space="0" w:color="auto"/>
            </w:tcBorders>
            <w:vAlign w:val="center"/>
          </w:tcPr>
          <w:p w14:paraId="15071500" w14:textId="77777777" w:rsidR="00636DC6" w:rsidRPr="00170508" w:rsidRDefault="00636DC6" w:rsidP="00636DC6">
            <w:pPr>
              <w:pStyle w:val="TAC"/>
              <w:rPr>
                <w:rFonts w:eastAsia="DengXian"/>
              </w:rPr>
            </w:pPr>
          </w:p>
        </w:tc>
      </w:tr>
      <w:tr w:rsidR="00636DC6" w:rsidRPr="00170508" w14:paraId="511C8DD9"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3C1BFE70"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8FCDFFD" w14:textId="77777777" w:rsidR="00636DC6" w:rsidRPr="00170508" w:rsidRDefault="00636DC6" w:rsidP="00636DC6">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829A375" w14:textId="77777777" w:rsidR="00636DC6" w:rsidRPr="00170508" w:rsidRDefault="00636DC6" w:rsidP="00636DC6">
            <w:pPr>
              <w:pStyle w:val="TAC"/>
              <w:rPr>
                <w:rFonts w:eastAsia="DengXian"/>
              </w:rPr>
            </w:pPr>
            <w:r w:rsidRPr="00170508">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070A256" w14:textId="77777777" w:rsidR="00636DC6" w:rsidRPr="00170508" w:rsidRDefault="00636DC6" w:rsidP="00636DC6">
            <w:pPr>
              <w:pStyle w:val="TAC"/>
              <w:rPr>
                <w:rFonts w:eastAsia="DengXian" w:cs="Arial"/>
                <w:color w:val="000000"/>
                <w:szCs w:val="18"/>
                <w:lang w:bidi="ar"/>
              </w:rPr>
            </w:pPr>
            <w:r w:rsidRPr="00170508">
              <w:rPr>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6C10871E" w14:textId="77777777" w:rsidR="00636DC6" w:rsidRPr="00170508" w:rsidRDefault="00636DC6" w:rsidP="00636DC6">
            <w:pPr>
              <w:pStyle w:val="TAC"/>
              <w:rPr>
                <w:rFonts w:eastAsia="DengXian"/>
              </w:rPr>
            </w:pPr>
          </w:p>
        </w:tc>
      </w:tr>
      <w:tr w:rsidR="00636DC6" w:rsidRPr="00170508" w14:paraId="11C76F6B"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4F7A92BA" w14:textId="77777777" w:rsidR="00636DC6" w:rsidRPr="00170508" w:rsidRDefault="00636DC6" w:rsidP="00636DC6">
            <w:pPr>
              <w:pStyle w:val="TAC"/>
              <w:rPr>
                <w:rFonts w:eastAsia="DengXian"/>
                <w:lang w:eastAsia="zh-CN"/>
              </w:rPr>
            </w:pPr>
            <w:r w:rsidRPr="00170508">
              <w:rPr>
                <w:lang w:eastAsia="zh-CN"/>
              </w:rPr>
              <w:t>CA_n7(2A)-n25(2A)-n78(2A)</w:t>
            </w:r>
          </w:p>
        </w:tc>
        <w:tc>
          <w:tcPr>
            <w:tcW w:w="1716" w:type="dxa"/>
            <w:tcBorders>
              <w:top w:val="single" w:sz="4" w:space="0" w:color="auto"/>
              <w:left w:val="single" w:sz="4" w:space="0" w:color="auto"/>
              <w:bottom w:val="nil"/>
              <w:right w:val="single" w:sz="4" w:space="0" w:color="auto"/>
            </w:tcBorders>
            <w:vAlign w:val="center"/>
          </w:tcPr>
          <w:p w14:paraId="2C5BBBB1" w14:textId="77777777" w:rsidR="00636DC6" w:rsidRPr="00170508" w:rsidRDefault="00636DC6" w:rsidP="00636DC6">
            <w:pPr>
              <w:pStyle w:val="TAC"/>
              <w:rPr>
                <w:rFonts w:eastAsia="DengXian"/>
              </w:rPr>
            </w:pPr>
            <w:r w:rsidRPr="00170508">
              <w:rPr>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63C5223" w14:textId="77777777" w:rsidR="00636DC6" w:rsidRPr="00170508" w:rsidRDefault="00636DC6" w:rsidP="00636DC6">
            <w:pPr>
              <w:pStyle w:val="TAC"/>
              <w:rPr>
                <w:rFonts w:eastAsia="DengXian"/>
              </w:rPr>
            </w:pPr>
            <w:r w:rsidRPr="00170508">
              <w:t>n7</w:t>
            </w:r>
          </w:p>
        </w:tc>
        <w:tc>
          <w:tcPr>
            <w:tcW w:w="3117" w:type="dxa"/>
            <w:tcBorders>
              <w:top w:val="single" w:sz="4" w:space="0" w:color="auto"/>
              <w:left w:val="single" w:sz="4" w:space="0" w:color="auto"/>
              <w:bottom w:val="single" w:sz="4" w:space="0" w:color="auto"/>
              <w:right w:val="single" w:sz="4" w:space="0" w:color="auto"/>
            </w:tcBorders>
            <w:vAlign w:val="center"/>
          </w:tcPr>
          <w:p w14:paraId="6327E493" w14:textId="77777777" w:rsidR="00636DC6" w:rsidRPr="00170508" w:rsidRDefault="00636DC6" w:rsidP="00636DC6">
            <w:pPr>
              <w:pStyle w:val="TAC"/>
              <w:rPr>
                <w:rFonts w:eastAsia="DengXian" w:cs="Arial"/>
                <w:color w:val="000000"/>
                <w:szCs w:val="18"/>
                <w:lang w:bidi="ar"/>
              </w:rPr>
            </w:pPr>
            <w:r w:rsidRPr="00170508">
              <w:rPr>
                <w:lang w:eastAsia="zh-CN" w:bidi="ar"/>
              </w:rPr>
              <w:t>CA_n7(2A)_BCS0</w:t>
            </w:r>
          </w:p>
        </w:tc>
        <w:tc>
          <w:tcPr>
            <w:tcW w:w="1496" w:type="dxa"/>
            <w:tcBorders>
              <w:top w:val="single" w:sz="4" w:space="0" w:color="auto"/>
              <w:left w:val="single" w:sz="4" w:space="0" w:color="auto"/>
              <w:bottom w:val="nil"/>
              <w:right w:val="single" w:sz="4" w:space="0" w:color="auto"/>
            </w:tcBorders>
            <w:vAlign w:val="center"/>
          </w:tcPr>
          <w:p w14:paraId="0C78CFC5" w14:textId="77777777" w:rsidR="00636DC6" w:rsidRPr="00170508" w:rsidRDefault="00636DC6" w:rsidP="00636DC6">
            <w:pPr>
              <w:pStyle w:val="TAC"/>
              <w:rPr>
                <w:rFonts w:eastAsia="DengXian"/>
              </w:rPr>
            </w:pPr>
            <w:r w:rsidRPr="00170508">
              <w:rPr>
                <w:lang w:eastAsia="zh-CN"/>
              </w:rPr>
              <w:t>0</w:t>
            </w:r>
          </w:p>
        </w:tc>
      </w:tr>
      <w:tr w:rsidR="00636DC6" w:rsidRPr="00170508" w14:paraId="78724C44" w14:textId="77777777" w:rsidTr="00FD02C8">
        <w:trPr>
          <w:jc w:val="center"/>
        </w:trPr>
        <w:tc>
          <w:tcPr>
            <w:tcW w:w="2062" w:type="dxa"/>
            <w:tcBorders>
              <w:top w:val="nil"/>
              <w:left w:val="single" w:sz="4" w:space="0" w:color="auto"/>
              <w:bottom w:val="nil"/>
              <w:right w:val="single" w:sz="4" w:space="0" w:color="auto"/>
            </w:tcBorders>
            <w:vAlign w:val="center"/>
          </w:tcPr>
          <w:p w14:paraId="2B0A0DDA"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BC21D97" w14:textId="77777777" w:rsidR="00636DC6" w:rsidRPr="00170508" w:rsidRDefault="00636DC6" w:rsidP="00636DC6">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20F608F1" w14:textId="77777777" w:rsidR="00636DC6" w:rsidRPr="00170508" w:rsidRDefault="00636DC6" w:rsidP="00636DC6">
            <w:pPr>
              <w:pStyle w:val="TAC"/>
              <w:rPr>
                <w:rFonts w:eastAsia="DengXian"/>
              </w:rPr>
            </w:pPr>
            <w:r w:rsidRPr="00170508">
              <w:t>n25</w:t>
            </w:r>
          </w:p>
        </w:tc>
        <w:tc>
          <w:tcPr>
            <w:tcW w:w="3117" w:type="dxa"/>
            <w:tcBorders>
              <w:top w:val="single" w:sz="4" w:space="0" w:color="auto"/>
              <w:left w:val="single" w:sz="4" w:space="0" w:color="auto"/>
              <w:bottom w:val="single" w:sz="4" w:space="0" w:color="auto"/>
              <w:right w:val="single" w:sz="4" w:space="0" w:color="auto"/>
            </w:tcBorders>
            <w:vAlign w:val="center"/>
          </w:tcPr>
          <w:p w14:paraId="19C1CC49" w14:textId="77777777" w:rsidR="00636DC6" w:rsidRPr="00170508" w:rsidRDefault="00636DC6" w:rsidP="00636DC6">
            <w:pPr>
              <w:pStyle w:val="TAC"/>
              <w:rPr>
                <w:rFonts w:eastAsia="DengXian" w:cs="Arial"/>
                <w:color w:val="000000"/>
                <w:szCs w:val="18"/>
                <w:lang w:bidi="ar"/>
              </w:rPr>
            </w:pPr>
            <w:r w:rsidRPr="00170508">
              <w:rPr>
                <w:lang w:eastAsia="zh-CN" w:bidi="ar"/>
              </w:rPr>
              <w:t>CA_n25(2A)_BCS0</w:t>
            </w:r>
          </w:p>
        </w:tc>
        <w:tc>
          <w:tcPr>
            <w:tcW w:w="1496" w:type="dxa"/>
            <w:tcBorders>
              <w:top w:val="nil"/>
              <w:left w:val="single" w:sz="4" w:space="0" w:color="auto"/>
              <w:bottom w:val="nil"/>
              <w:right w:val="single" w:sz="4" w:space="0" w:color="auto"/>
            </w:tcBorders>
            <w:vAlign w:val="center"/>
          </w:tcPr>
          <w:p w14:paraId="3AC6D1FB" w14:textId="77777777" w:rsidR="00636DC6" w:rsidRPr="00170508" w:rsidRDefault="00636DC6" w:rsidP="00636DC6">
            <w:pPr>
              <w:pStyle w:val="TAC"/>
              <w:rPr>
                <w:rFonts w:eastAsia="DengXian"/>
              </w:rPr>
            </w:pPr>
          </w:p>
        </w:tc>
      </w:tr>
      <w:tr w:rsidR="00636DC6" w:rsidRPr="00170508" w14:paraId="3D50933D"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53E4D4D9"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CC66453" w14:textId="77777777" w:rsidR="00636DC6" w:rsidRPr="00170508" w:rsidRDefault="00636DC6" w:rsidP="00636DC6">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2036F50" w14:textId="77777777" w:rsidR="00636DC6" w:rsidRPr="00170508" w:rsidRDefault="00636DC6" w:rsidP="00636DC6">
            <w:pPr>
              <w:pStyle w:val="TAC"/>
              <w:rPr>
                <w:rFonts w:eastAsia="DengXian"/>
              </w:rPr>
            </w:pPr>
            <w:r w:rsidRPr="00170508">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8D21B84" w14:textId="77777777" w:rsidR="00636DC6" w:rsidRPr="00170508" w:rsidRDefault="00636DC6" w:rsidP="00636DC6">
            <w:pPr>
              <w:pStyle w:val="TAC"/>
              <w:rPr>
                <w:rFonts w:eastAsia="DengXian" w:cs="Arial"/>
                <w:color w:val="000000"/>
                <w:szCs w:val="18"/>
                <w:lang w:bidi="ar"/>
              </w:rPr>
            </w:pPr>
            <w:r w:rsidRPr="00170508">
              <w:rPr>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3F766D6C" w14:textId="77777777" w:rsidR="00636DC6" w:rsidRPr="00170508" w:rsidRDefault="00636DC6" w:rsidP="00636DC6">
            <w:pPr>
              <w:pStyle w:val="TAC"/>
              <w:rPr>
                <w:rFonts w:eastAsia="DengXian"/>
              </w:rPr>
            </w:pPr>
          </w:p>
        </w:tc>
      </w:tr>
      <w:tr w:rsidR="00636DC6" w:rsidRPr="00170508" w14:paraId="75ABE01A"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572D5E2E" w14:textId="77777777" w:rsidR="00636DC6" w:rsidRPr="00170508" w:rsidRDefault="00636DC6" w:rsidP="00636DC6">
            <w:pPr>
              <w:pStyle w:val="TAC"/>
              <w:rPr>
                <w:rFonts w:eastAsia="DengXian"/>
                <w:lang w:eastAsia="zh-CN"/>
              </w:rPr>
            </w:pPr>
            <w:r w:rsidRPr="00170508">
              <w:rPr>
                <w:rFonts w:eastAsia="DengXian"/>
              </w:rPr>
              <w:t>CA_n7A-n26A-n78A</w:t>
            </w:r>
          </w:p>
        </w:tc>
        <w:tc>
          <w:tcPr>
            <w:tcW w:w="1716" w:type="dxa"/>
            <w:tcBorders>
              <w:top w:val="single" w:sz="4" w:space="0" w:color="auto"/>
              <w:left w:val="single" w:sz="4" w:space="0" w:color="auto"/>
              <w:bottom w:val="nil"/>
              <w:right w:val="single" w:sz="4" w:space="0" w:color="auto"/>
            </w:tcBorders>
            <w:vAlign w:val="center"/>
          </w:tcPr>
          <w:p w14:paraId="0282EE72" w14:textId="77777777" w:rsidR="00636DC6" w:rsidRPr="00170508" w:rsidRDefault="00636DC6" w:rsidP="00636DC6">
            <w:pPr>
              <w:pStyle w:val="TAC"/>
              <w:rPr>
                <w:rFonts w:eastAsia="DengXian" w:cs="Arial"/>
                <w:szCs w:val="18"/>
                <w:vertAlign w:val="superscript"/>
                <w:lang w:val="en-US" w:eastAsia="zh-CN"/>
              </w:rPr>
            </w:pPr>
            <w:r w:rsidRPr="00170508">
              <w:rPr>
                <w:rFonts w:eastAsia="DengXian" w:cs="Arial"/>
                <w:szCs w:val="18"/>
                <w:lang w:val="en-US"/>
              </w:rPr>
              <w:t>n78</w:t>
            </w:r>
            <w:r w:rsidRPr="00170508">
              <w:rPr>
                <w:rFonts w:eastAsia="DengXian" w:cs="Arial"/>
                <w:szCs w:val="18"/>
                <w:vertAlign w:val="superscript"/>
                <w:lang w:val="en-US" w:eastAsia="zh-CN"/>
              </w:rPr>
              <w:t>7,9</w:t>
            </w:r>
          </w:p>
          <w:p w14:paraId="740235D2" w14:textId="77777777" w:rsidR="00636DC6" w:rsidRPr="00170508" w:rsidRDefault="00636DC6" w:rsidP="00636DC6">
            <w:pPr>
              <w:pStyle w:val="TAC"/>
              <w:rPr>
                <w:rFonts w:eastAsia="DengXian"/>
                <w:szCs w:val="18"/>
                <w:lang w:val="en-US" w:eastAsia="zh-CN"/>
              </w:rPr>
            </w:pPr>
            <w:r w:rsidRPr="00170508">
              <w:rPr>
                <w:rFonts w:eastAsia="DengXian"/>
                <w:szCs w:val="18"/>
                <w:lang w:val="en-US" w:eastAsia="zh-CN"/>
              </w:rPr>
              <w:t>CA_n7A-n26A</w:t>
            </w:r>
          </w:p>
          <w:p w14:paraId="13D7B227" w14:textId="77777777" w:rsidR="00636DC6" w:rsidRPr="00170508" w:rsidRDefault="00636DC6" w:rsidP="00636DC6">
            <w:pPr>
              <w:pStyle w:val="TAC"/>
              <w:rPr>
                <w:rFonts w:eastAsia="DengXian"/>
                <w:szCs w:val="18"/>
                <w:lang w:val="en-US" w:eastAsia="zh-CN"/>
              </w:rPr>
            </w:pPr>
            <w:r w:rsidRPr="00170508">
              <w:rPr>
                <w:rFonts w:eastAsia="DengXian"/>
                <w:szCs w:val="18"/>
                <w:lang w:val="en-US" w:eastAsia="zh-CN"/>
              </w:rPr>
              <w:t>CA_n7A-n78A</w:t>
            </w:r>
            <w:r w:rsidRPr="00170508">
              <w:rPr>
                <w:rFonts w:eastAsia="DengXian"/>
                <w:szCs w:val="18"/>
                <w:vertAlign w:val="superscript"/>
                <w:lang w:val="en-US" w:eastAsia="zh-CN"/>
              </w:rPr>
              <w:t>7</w:t>
            </w:r>
            <w:r w:rsidRPr="00170508">
              <w:rPr>
                <w:rFonts w:eastAsia="DengXian" w:cs="Arial"/>
                <w:vertAlign w:val="superscript"/>
                <w:lang w:eastAsia="zh-CN"/>
              </w:rPr>
              <w:t>,14</w:t>
            </w:r>
          </w:p>
          <w:p w14:paraId="54DA4C1F" w14:textId="77777777" w:rsidR="00636DC6" w:rsidRPr="00170508" w:rsidRDefault="00636DC6" w:rsidP="00636DC6">
            <w:pPr>
              <w:pStyle w:val="TAC"/>
              <w:rPr>
                <w:rFonts w:eastAsia="DengXian"/>
              </w:rPr>
            </w:pPr>
            <w:r w:rsidRPr="00170508">
              <w:rPr>
                <w:rFonts w:eastAsia="DengXian"/>
                <w:szCs w:val="18"/>
                <w:lang w:val="en-US" w:eastAsia="zh-CN"/>
              </w:rPr>
              <w:t>CA_n26A-n78A</w:t>
            </w:r>
            <w:r w:rsidRPr="00170508">
              <w:rPr>
                <w:rFonts w:eastAsia="DengXian"/>
                <w:szCs w:val="18"/>
                <w:vertAlign w:val="superscript"/>
                <w:lang w:val="en-US" w:eastAsia="zh-CN"/>
              </w:rPr>
              <w:t>7</w:t>
            </w:r>
            <w:r w:rsidRPr="00170508">
              <w:rPr>
                <w:rFonts w:eastAsia="DengXian"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55A725D1" w14:textId="77777777" w:rsidR="00636DC6" w:rsidRPr="00170508" w:rsidRDefault="00636DC6" w:rsidP="00636DC6">
            <w:pPr>
              <w:pStyle w:val="TAC"/>
              <w:rPr>
                <w:lang w:eastAsia="zh-CN"/>
              </w:rPr>
            </w:pPr>
            <w:r w:rsidRPr="00170508">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86293A1" w14:textId="77777777" w:rsidR="00636DC6" w:rsidRPr="00170508" w:rsidRDefault="00636DC6" w:rsidP="00636DC6">
            <w:pPr>
              <w:pStyle w:val="TAC"/>
              <w:rPr>
                <w:lang w:eastAsia="zh-CN" w:bidi="ar"/>
              </w:rPr>
            </w:pPr>
            <w:r w:rsidRPr="00170508">
              <w:rPr>
                <w:rFonts w:cs="Arial"/>
                <w:szCs w:val="18"/>
                <w:lang w:eastAsia="zh-CN" w:bidi="ar"/>
              </w:rPr>
              <w:t>5, 10, 15, 20, 25, 30</w:t>
            </w:r>
            <w:r w:rsidRPr="00170508">
              <w:rPr>
                <w:rFonts w:cs="Arial" w:hint="eastAsia"/>
                <w:szCs w:val="18"/>
                <w:lang w:eastAsia="zh-CN" w:bidi="ar"/>
              </w:rPr>
              <w:t>, 40</w:t>
            </w:r>
            <w:r w:rsidRPr="00170508">
              <w:rPr>
                <w:rFonts w:cs="Arial"/>
                <w:szCs w:val="18"/>
                <w:lang w:eastAsia="zh-CN" w:bidi="ar"/>
              </w:rPr>
              <w:t>, 50</w:t>
            </w:r>
          </w:p>
        </w:tc>
        <w:tc>
          <w:tcPr>
            <w:tcW w:w="1496" w:type="dxa"/>
            <w:tcBorders>
              <w:top w:val="single" w:sz="4" w:space="0" w:color="auto"/>
              <w:left w:val="single" w:sz="4" w:space="0" w:color="auto"/>
              <w:bottom w:val="nil"/>
              <w:right w:val="single" w:sz="4" w:space="0" w:color="auto"/>
            </w:tcBorders>
            <w:vAlign w:val="center"/>
          </w:tcPr>
          <w:p w14:paraId="48C62CA7" w14:textId="77777777" w:rsidR="00636DC6" w:rsidRPr="00170508" w:rsidRDefault="00636DC6" w:rsidP="00636DC6">
            <w:pPr>
              <w:pStyle w:val="TAC"/>
              <w:rPr>
                <w:rFonts w:eastAsia="DengXian"/>
              </w:rPr>
            </w:pPr>
            <w:r w:rsidRPr="00170508">
              <w:rPr>
                <w:rFonts w:eastAsia="DengXian" w:hint="eastAsia"/>
                <w:szCs w:val="18"/>
                <w:lang w:eastAsia="zh-CN"/>
              </w:rPr>
              <w:t>0</w:t>
            </w:r>
          </w:p>
        </w:tc>
      </w:tr>
      <w:tr w:rsidR="00636DC6" w:rsidRPr="00170508" w14:paraId="1574E719" w14:textId="77777777" w:rsidTr="00FD02C8">
        <w:trPr>
          <w:jc w:val="center"/>
        </w:trPr>
        <w:tc>
          <w:tcPr>
            <w:tcW w:w="2062" w:type="dxa"/>
            <w:tcBorders>
              <w:top w:val="nil"/>
              <w:left w:val="single" w:sz="4" w:space="0" w:color="auto"/>
              <w:bottom w:val="nil"/>
              <w:right w:val="single" w:sz="4" w:space="0" w:color="auto"/>
            </w:tcBorders>
            <w:vAlign w:val="center"/>
          </w:tcPr>
          <w:p w14:paraId="5DC132B0"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7C283D8" w14:textId="77777777" w:rsidR="00636DC6" w:rsidRPr="00170508" w:rsidRDefault="00636DC6" w:rsidP="00636DC6">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C48E39D" w14:textId="77777777" w:rsidR="00636DC6" w:rsidRPr="00170508" w:rsidRDefault="00636DC6" w:rsidP="00636DC6">
            <w:pPr>
              <w:pStyle w:val="TAC"/>
              <w:rPr>
                <w:lang w:eastAsia="zh-CN"/>
              </w:rPr>
            </w:pPr>
            <w:r w:rsidRPr="00170508">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7350D852" w14:textId="77777777" w:rsidR="00636DC6" w:rsidRPr="00170508" w:rsidRDefault="00636DC6" w:rsidP="00636DC6">
            <w:pPr>
              <w:pStyle w:val="TAC"/>
              <w:rPr>
                <w:lang w:eastAsia="zh-CN" w:bidi="ar"/>
              </w:rPr>
            </w:pPr>
            <w:r w:rsidRPr="00170508">
              <w:rPr>
                <w:rFonts w:cs="Arial"/>
                <w:szCs w:val="18"/>
                <w:lang w:eastAsia="zh-CN" w:bidi="ar"/>
              </w:rPr>
              <w:t>5, 10, 15, 20</w:t>
            </w:r>
          </w:p>
        </w:tc>
        <w:tc>
          <w:tcPr>
            <w:tcW w:w="1496" w:type="dxa"/>
            <w:tcBorders>
              <w:top w:val="nil"/>
              <w:left w:val="single" w:sz="4" w:space="0" w:color="auto"/>
              <w:bottom w:val="nil"/>
              <w:right w:val="single" w:sz="4" w:space="0" w:color="auto"/>
            </w:tcBorders>
            <w:vAlign w:val="center"/>
          </w:tcPr>
          <w:p w14:paraId="7F87BD44" w14:textId="77777777" w:rsidR="00636DC6" w:rsidRPr="00170508" w:rsidRDefault="00636DC6" w:rsidP="00636DC6">
            <w:pPr>
              <w:pStyle w:val="TAC"/>
              <w:rPr>
                <w:rFonts w:eastAsia="DengXian"/>
              </w:rPr>
            </w:pPr>
          </w:p>
        </w:tc>
      </w:tr>
      <w:tr w:rsidR="00636DC6" w:rsidRPr="00170508" w14:paraId="317B2DFE"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40D25444"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FF798A8" w14:textId="77777777" w:rsidR="00636DC6" w:rsidRPr="00170508" w:rsidRDefault="00636DC6" w:rsidP="00636DC6">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8A84AB6" w14:textId="77777777" w:rsidR="00636DC6" w:rsidRPr="00170508" w:rsidRDefault="00636DC6" w:rsidP="00636DC6">
            <w:pPr>
              <w:pStyle w:val="TAC"/>
              <w:rPr>
                <w:lang w:eastAsia="zh-CN"/>
              </w:rPr>
            </w:pPr>
            <w:r w:rsidRPr="00170508">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B46EE40" w14:textId="77777777" w:rsidR="00636DC6" w:rsidRPr="00170508" w:rsidRDefault="00636DC6" w:rsidP="00636DC6">
            <w:pPr>
              <w:pStyle w:val="TAC"/>
              <w:rPr>
                <w:lang w:eastAsia="zh-CN" w:bidi="ar"/>
              </w:rPr>
            </w:pPr>
            <w:r w:rsidRPr="00170508">
              <w:rPr>
                <w:rFonts w:cs="Arial"/>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B2EE7B0" w14:textId="77777777" w:rsidR="00636DC6" w:rsidRPr="00170508" w:rsidRDefault="00636DC6" w:rsidP="00636DC6">
            <w:pPr>
              <w:pStyle w:val="TAC"/>
              <w:rPr>
                <w:rFonts w:eastAsia="DengXian"/>
              </w:rPr>
            </w:pPr>
          </w:p>
        </w:tc>
      </w:tr>
      <w:tr w:rsidR="00636DC6" w:rsidRPr="00170508" w14:paraId="78E20936" w14:textId="77777777" w:rsidTr="00FD02C8">
        <w:trPr>
          <w:jc w:val="center"/>
        </w:trPr>
        <w:tc>
          <w:tcPr>
            <w:tcW w:w="2062" w:type="dxa"/>
            <w:tcBorders>
              <w:top w:val="single" w:sz="4" w:space="0" w:color="auto"/>
              <w:left w:val="single" w:sz="4" w:space="0" w:color="auto"/>
              <w:bottom w:val="nil"/>
              <w:right w:val="single" w:sz="4" w:space="0" w:color="auto"/>
            </w:tcBorders>
          </w:tcPr>
          <w:p w14:paraId="5DA0480E" w14:textId="77777777" w:rsidR="00636DC6" w:rsidRPr="00170508" w:rsidRDefault="00636DC6" w:rsidP="00636DC6">
            <w:pPr>
              <w:pStyle w:val="TAC"/>
              <w:rPr>
                <w:rFonts w:eastAsia="DengXian"/>
              </w:rPr>
            </w:pPr>
            <w:r w:rsidRPr="00170508">
              <w:rPr>
                <w:rFonts w:eastAsia="DengXian"/>
              </w:rPr>
              <w:t>CA_n7A-n26A-n78(2A)</w:t>
            </w:r>
          </w:p>
        </w:tc>
        <w:tc>
          <w:tcPr>
            <w:tcW w:w="1716" w:type="dxa"/>
            <w:tcBorders>
              <w:top w:val="single" w:sz="4" w:space="0" w:color="auto"/>
              <w:left w:val="single" w:sz="4" w:space="0" w:color="auto"/>
              <w:bottom w:val="nil"/>
              <w:right w:val="single" w:sz="4" w:space="0" w:color="auto"/>
            </w:tcBorders>
            <w:vAlign w:val="center"/>
          </w:tcPr>
          <w:p w14:paraId="68F938AB" w14:textId="77777777" w:rsidR="00636DC6" w:rsidRPr="00170508" w:rsidRDefault="00636DC6" w:rsidP="00636DC6">
            <w:pPr>
              <w:pStyle w:val="TAC"/>
              <w:rPr>
                <w:rFonts w:eastAsia="DengXian"/>
                <w:vertAlign w:val="superscript"/>
                <w:lang w:val="en-US" w:eastAsia="zh-CN"/>
              </w:rPr>
            </w:pPr>
            <w:r w:rsidRPr="00170508">
              <w:rPr>
                <w:rFonts w:eastAsia="Yu Mincho"/>
                <w:lang w:val="en-US"/>
              </w:rPr>
              <w:t>n78</w:t>
            </w:r>
            <w:r w:rsidRPr="00170508">
              <w:rPr>
                <w:rFonts w:eastAsia="Yu Mincho"/>
                <w:vertAlign w:val="superscript"/>
                <w:lang w:val="en-US"/>
              </w:rPr>
              <w:t>7</w:t>
            </w:r>
            <w:r w:rsidRPr="00170508">
              <w:rPr>
                <w:rFonts w:eastAsia="DengXian" w:cs="Arial"/>
                <w:vertAlign w:val="superscript"/>
                <w:lang w:val="en-US" w:eastAsia="zh-CN"/>
              </w:rPr>
              <w:t>,9</w:t>
            </w:r>
          </w:p>
          <w:p w14:paraId="3BFFF46D" w14:textId="77777777" w:rsidR="00636DC6" w:rsidRPr="00170508" w:rsidRDefault="00636DC6" w:rsidP="00636DC6">
            <w:pPr>
              <w:pStyle w:val="TAC"/>
              <w:rPr>
                <w:rFonts w:eastAsia="DengXian"/>
                <w:szCs w:val="18"/>
                <w:lang w:val="en-US" w:eastAsia="zh-CN"/>
              </w:rPr>
            </w:pPr>
            <w:r w:rsidRPr="00170508">
              <w:rPr>
                <w:rFonts w:eastAsia="DengXian"/>
                <w:szCs w:val="18"/>
                <w:lang w:val="en-US" w:eastAsia="zh-CN"/>
              </w:rPr>
              <w:t>CA_n78(2A)</w:t>
            </w:r>
            <w:r w:rsidRPr="00170508">
              <w:rPr>
                <w:rFonts w:eastAsia="DengXian"/>
                <w:szCs w:val="18"/>
                <w:vertAlign w:val="superscript"/>
                <w:lang w:val="en-US" w:eastAsia="zh-CN"/>
              </w:rPr>
              <w:t xml:space="preserve"> 7</w:t>
            </w:r>
          </w:p>
          <w:p w14:paraId="6550E08C" w14:textId="77777777" w:rsidR="00636DC6" w:rsidRPr="00170508" w:rsidRDefault="00636DC6" w:rsidP="00636DC6">
            <w:pPr>
              <w:pStyle w:val="TAC"/>
              <w:rPr>
                <w:szCs w:val="18"/>
                <w:lang w:val="en-US" w:eastAsia="zh-CN"/>
              </w:rPr>
            </w:pPr>
            <w:r w:rsidRPr="00170508">
              <w:rPr>
                <w:rFonts w:eastAsia="DengXian"/>
                <w:szCs w:val="18"/>
                <w:lang w:val="en-US" w:eastAsia="zh-CN"/>
              </w:rPr>
              <w:t>CA_n7A-n26A</w:t>
            </w:r>
          </w:p>
          <w:p w14:paraId="6AC34ABA" w14:textId="77777777" w:rsidR="00636DC6" w:rsidRPr="00170508" w:rsidRDefault="00636DC6" w:rsidP="00636DC6">
            <w:pPr>
              <w:pStyle w:val="TAC"/>
              <w:rPr>
                <w:rFonts w:eastAsia="DengXian"/>
                <w:szCs w:val="18"/>
                <w:lang w:val="en-US" w:eastAsia="zh-CN"/>
              </w:rPr>
            </w:pPr>
            <w:r w:rsidRPr="00170508">
              <w:rPr>
                <w:rFonts w:eastAsia="DengXian"/>
                <w:szCs w:val="18"/>
                <w:lang w:val="en-US" w:eastAsia="zh-CN"/>
              </w:rPr>
              <w:t>CA_n7A-n78A</w:t>
            </w:r>
            <w:r w:rsidRPr="00170508">
              <w:rPr>
                <w:rFonts w:eastAsia="DengXian"/>
                <w:szCs w:val="18"/>
                <w:vertAlign w:val="superscript"/>
                <w:lang w:val="en-US" w:eastAsia="zh-CN"/>
              </w:rPr>
              <w:t>7</w:t>
            </w:r>
            <w:r w:rsidRPr="00170508">
              <w:rPr>
                <w:rFonts w:eastAsia="DengXian" w:cs="Arial"/>
                <w:vertAlign w:val="superscript"/>
                <w:lang w:eastAsia="zh-CN"/>
              </w:rPr>
              <w:t>,14</w:t>
            </w:r>
          </w:p>
          <w:p w14:paraId="6116A2AD" w14:textId="77777777" w:rsidR="00636DC6" w:rsidRPr="00170508" w:rsidRDefault="00636DC6" w:rsidP="00636DC6">
            <w:pPr>
              <w:pStyle w:val="TAC"/>
              <w:rPr>
                <w:rFonts w:eastAsia="DengXian"/>
                <w:szCs w:val="18"/>
                <w:lang w:eastAsia="zh-CN"/>
              </w:rPr>
            </w:pPr>
            <w:r w:rsidRPr="00170508">
              <w:rPr>
                <w:rFonts w:eastAsia="DengXian"/>
                <w:szCs w:val="18"/>
                <w:lang w:val="en-US" w:eastAsia="zh-CN"/>
              </w:rPr>
              <w:t>CA_n26A-n78A</w:t>
            </w:r>
            <w:r w:rsidRPr="00170508">
              <w:rPr>
                <w:rFonts w:eastAsia="DengXian"/>
                <w:szCs w:val="18"/>
                <w:vertAlign w:val="superscript"/>
                <w:lang w:val="en-US" w:eastAsia="zh-CN"/>
              </w:rPr>
              <w:t>7</w:t>
            </w:r>
            <w:r w:rsidRPr="00170508">
              <w:rPr>
                <w:rFonts w:eastAsia="DengXian"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3C6BB046" w14:textId="77777777" w:rsidR="00636DC6" w:rsidRPr="00170508" w:rsidRDefault="00636DC6" w:rsidP="00636DC6">
            <w:pPr>
              <w:pStyle w:val="TAC"/>
              <w:rPr>
                <w:rFonts w:eastAsia="DengXian"/>
                <w:color w:val="000000"/>
              </w:rPr>
            </w:pPr>
            <w:r w:rsidRPr="00170508">
              <w:rPr>
                <w:rFonts w:eastAsia="DengXian"/>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A5636B7" w14:textId="77777777" w:rsidR="00636DC6" w:rsidRPr="00170508" w:rsidRDefault="00636DC6" w:rsidP="00636DC6">
            <w:pPr>
              <w:pStyle w:val="TAC"/>
              <w:rPr>
                <w:rFonts w:cs="Arial"/>
                <w:szCs w:val="18"/>
                <w:lang w:eastAsia="zh-CN" w:bidi="ar"/>
              </w:rPr>
            </w:pPr>
            <w:r w:rsidRPr="00170508">
              <w:rPr>
                <w:rFonts w:cs="Arial"/>
                <w:szCs w:val="18"/>
                <w:lang w:eastAsia="zh-CN" w:bidi="ar"/>
              </w:rPr>
              <w:t>5, 10, 15, 20, 25, 30</w:t>
            </w:r>
            <w:r w:rsidRPr="00170508">
              <w:rPr>
                <w:rFonts w:cs="Arial" w:hint="eastAsia"/>
                <w:szCs w:val="18"/>
                <w:lang w:eastAsia="zh-CN" w:bidi="ar"/>
              </w:rPr>
              <w:t xml:space="preserve">, </w:t>
            </w:r>
            <w:r w:rsidRPr="00170508">
              <w:rPr>
                <w:rFonts w:cs="Arial"/>
                <w:szCs w:val="18"/>
                <w:lang w:eastAsia="zh-CN" w:bidi="ar"/>
              </w:rPr>
              <w:t xml:space="preserve">35, </w:t>
            </w:r>
            <w:r w:rsidRPr="00170508">
              <w:rPr>
                <w:rFonts w:cs="Arial" w:hint="eastAsia"/>
                <w:szCs w:val="18"/>
                <w:lang w:eastAsia="zh-CN" w:bidi="ar"/>
              </w:rPr>
              <w:t>40</w:t>
            </w:r>
            <w:r w:rsidRPr="00170508">
              <w:rPr>
                <w:rFonts w:cs="Arial"/>
                <w:szCs w:val="18"/>
                <w:lang w:eastAsia="zh-CN" w:bidi="ar"/>
              </w:rPr>
              <w:t>, 50</w:t>
            </w:r>
          </w:p>
        </w:tc>
        <w:tc>
          <w:tcPr>
            <w:tcW w:w="1496" w:type="dxa"/>
            <w:tcBorders>
              <w:top w:val="single" w:sz="4" w:space="0" w:color="auto"/>
              <w:left w:val="single" w:sz="4" w:space="0" w:color="auto"/>
              <w:bottom w:val="nil"/>
              <w:right w:val="single" w:sz="4" w:space="0" w:color="auto"/>
            </w:tcBorders>
            <w:vAlign w:val="center"/>
          </w:tcPr>
          <w:p w14:paraId="287DB052" w14:textId="77777777" w:rsidR="00636DC6" w:rsidRPr="00170508" w:rsidRDefault="00636DC6" w:rsidP="00636DC6">
            <w:pPr>
              <w:pStyle w:val="TAC"/>
              <w:rPr>
                <w:rFonts w:eastAsia="DengXian"/>
                <w:szCs w:val="18"/>
                <w:lang w:eastAsia="zh-CN"/>
              </w:rPr>
            </w:pPr>
            <w:r w:rsidRPr="00170508">
              <w:rPr>
                <w:rFonts w:eastAsia="DengXian"/>
              </w:rPr>
              <w:t>0</w:t>
            </w:r>
          </w:p>
        </w:tc>
      </w:tr>
      <w:tr w:rsidR="00636DC6" w:rsidRPr="00170508" w14:paraId="5ADB44DE" w14:textId="77777777" w:rsidTr="00FD02C8">
        <w:trPr>
          <w:jc w:val="center"/>
        </w:trPr>
        <w:tc>
          <w:tcPr>
            <w:tcW w:w="2062" w:type="dxa"/>
            <w:tcBorders>
              <w:top w:val="nil"/>
              <w:left w:val="single" w:sz="4" w:space="0" w:color="auto"/>
              <w:bottom w:val="nil"/>
              <w:right w:val="single" w:sz="4" w:space="0" w:color="auto"/>
            </w:tcBorders>
          </w:tcPr>
          <w:p w14:paraId="12884B24" w14:textId="77777777" w:rsidR="00636DC6" w:rsidRPr="00170508" w:rsidRDefault="00636DC6" w:rsidP="00636DC6">
            <w:pPr>
              <w:pStyle w:val="TAC"/>
              <w:rPr>
                <w:rFonts w:eastAsia="DengXian"/>
              </w:rPr>
            </w:pPr>
          </w:p>
        </w:tc>
        <w:tc>
          <w:tcPr>
            <w:tcW w:w="1716" w:type="dxa"/>
            <w:tcBorders>
              <w:top w:val="nil"/>
              <w:left w:val="single" w:sz="4" w:space="0" w:color="auto"/>
              <w:bottom w:val="nil"/>
              <w:right w:val="single" w:sz="4" w:space="0" w:color="auto"/>
            </w:tcBorders>
            <w:vAlign w:val="center"/>
          </w:tcPr>
          <w:p w14:paraId="11B7548F" w14:textId="77777777" w:rsidR="00636DC6" w:rsidRPr="00170508" w:rsidRDefault="00636DC6" w:rsidP="00636DC6">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33B96E" w14:textId="77777777" w:rsidR="00636DC6" w:rsidRPr="00170508" w:rsidRDefault="00636DC6" w:rsidP="00636DC6">
            <w:pPr>
              <w:pStyle w:val="TAC"/>
              <w:rPr>
                <w:rFonts w:eastAsia="DengXian"/>
                <w:color w:val="000000"/>
              </w:rPr>
            </w:pPr>
            <w:r w:rsidRPr="00170508">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785D95BD" w14:textId="77777777" w:rsidR="00636DC6" w:rsidRPr="00170508" w:rsidRDefault="00636DC6" w:rsidP="00636DC6">
            <w:pPr>
              <w:pStyle w:val="TAC"/>
              <w:rPr>
                <w:rFonts w:cs="Arial"/>
                <w:szCs w:val="18"/>
                <w:lang w:eastAsia="zh-CN" w:bidi="ar"/>
              </w:rPr>
            </w:pPr>
            <w:r w:rsidRPr="00170508">
              <w:rPr>
                <w:rFonts w:eastAsia="DengXian"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39465943" w14:textId="77777777" w:rsidR="00636DC6" w:rsidRPr="00170508" w:rsidRDefault="00636DC6" w:rsidP="00636DC6">
            <w:pPr>
              <w:pStyle w:val="TAC"/>
              <w:rPr>
                <w:rFonts w:eastAsia="DengXian"/>
                <w:szCs w:val="18"/>
                <w:lang w:eastAsia="zh-CN"/>
              </w:rPr>
            </w:pPr>
          </w:p>
        </w:tc>
      </w:tr>
      <w:tr w:rsidR="00636DC6" w:rsidRPr="00170508" w14:paraId="073C15D6" w14:textId="77777777" w:rsidTr="00FD02C8">
        <w:trPr>
          <w:jc w:val="center"/>
        </w:trPr>
        <w:tc>
          <w:tcPr>
            <w:tcW w:w="2062" w:type="dxa"/>
            <w:tcBorders>
              <w:top w:val="nil"/>
              <w:left w:val="single" w:sz="4" w:space="0" w:color="auto"/>
              <w:bottom w:val="nil"/>
              <w:right w:val="single" w:sz="4" w:space="0" w:color="auto"/>
            </w:tcBorders>
          </w:tcPr>
          <w:p w14:paraId="28EDD736" w14:textId="77777777" w:rsidR="00636DC6" w:rsidRPr="00170508" w:rsidRDefault="00636DC6" w:rsidP="00636DC6">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4765EEEF" w14:textId="77777777" w:rsidR="00636DC6" w:rsidRPr="00170508" w:rsidRDefault="00636DC6" w:rsidP="00636DC6">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8C2922" w14:textId="77777777" w:rsidR="00636DC6" w:rsidRPr="00170508" w:rsidRDefault="00636DC6" w:rsidP="00636DC6">
            <w:pPr>
              <w:pStyle w:val="TAC"/>
              <w:rPr>
                <w:rFonts w:eastAsia="DengXian"/>
                <w:color w:val="000000"/>
              </w:rPr>
            </w:pPr>
            <w:r w:rsidRPr="00170508">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812BCD2" w14:textId="77777777" w:rsidR="00636DC6" w:rsidRPr="00170508" w:rsidRDefault="00636DC6" w:rsidP="00636DC6">
            <w:pPr>
              <w:pStyle w:val="TAC"/>
              <w:rPr>
                <w:rFonts w:cs="Arial"/>
                <w:szCs w:val="18"/>
                <w:lang w:eastAsia="zh-CN" w:bidi="ar"/>
              </w:rPr>
            </w:pPr>
            <w:r w:rsidRPr="00170508">
              <w:rPr>
                <w:rFonts w:cs="Arial"/>
                <w:color w:val="000000"/>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21E271FF" w14:textId="77777777" w:rsidR="00636DC6" w:rsidRPr="00170508" w:rsidRDefault="00636DC6" w:rsidP="00636DC6">
            <w:pPr>
              <w:pStyle w:val="TAC"/>
              <w:rPr>
                <w:rFonts w:eastAsia="DengXian"/>
                <w:szCs w:val="18"/>
                <w:lang w:eastAsia="zh-CN"/>
              </w:rPr>
            </w:pPr>
          </w:p>
        </w:tc>
      </w:tr>
      <w:tr w:rsidR="00636DC6" w:rsidRPr="00170508" w14:paraId="36C27968" w14:textId="77777777" w:rsidTr="00FD02C8">
        <w:trPr>
          <w:jc w:val="center"/>
        </w:trPr>
        <w:tc>
          <w:tcPr>
            <w:tcW w:w="2062" w:type="dxa"/>
            <w:tcBorders>
              <w:top w:val="nil"/>
              <w:left w:val="single" w:sz="4" w:space="0" w:color="auto"/>
              <w:bottom w:val="nil"/>
              <w:right w:val="single" w:sz="4" w:space="0" w:color="auto"/>
            </w:tcBorders>
          </w:tcPr>
          <w:p w14:paraId="271E702F" w14:textId="77777777" w:rsidR="00636DC6" w:rsidRPr="00170508" w:rsidRDefault="00636DC6" w:rsidP="00636DC6">
            <w:pPr>
              <w:pStyle w:val="TAC"/>
              <w:rPr>
                <w:rFonts w:eastAsia="DengXian"/>
              </w:rPr>
            </w:pPr>
          </w:p>
        </w:tc>
        <w:tc>
          <w:tcPr>
            <w:tcW w:w="1716" w:type="dxa"/>
            <w:tcBorders>
              <w:top w:val="single" w:sz="4" w:space="0" w:color="auto"/>
              <w:left w:val="single" w:sz="4" w:space="0" w:color="auto"/>
              <w:bottom w:val="nil"/>
              <w:right w:val="single" w:sz="4" w:space="0" w:color="auto"/>
            </w:tcBorders>
            <w:vAlign w:val="center"/>
          </w:tcPr>
          <w:p w14:paraId="55C292D0" w14:textId="77777777" w:rsidR="00636DC6" w:rsidRPr="00170508" w:rsidRDefault="00636DC6" w:rsidP="00636DC6">
            <w:pPr>
              <w:pStyle w:val="TAC"/>
              <w:rPr>
                <w:rFonts w:eastAsia="DengXian"/>
                <w:szCs w:val="18"/>
                <w:lang w:eastAsia="zh-CN"/>
              </w:rPr>
            </w:pPr>
            <w:r w:rsidRPr="00170508">
              <w:rPr>
                <w:rFonts w:eastAsia="DengXian" w:cs="Arial"/>
                <w:color w:val="000000"/>
                <w:szCs w:val="18"/>
                <w:lang w:val="en-US" w:eastAsia="zh-CN" w:bidi="ar"/>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24872A4E" w14:textId="77777777" w:rsidR="00636DC6" w:rsidRPr="00170508" w:rsidRDefault="00636DC6" w:rsidP="00636DC6">
            <w:pPr>
              <w:pStyle w:val="TAC"/>
              <w:rPr>
                <w:rFonts w:eastAsia="DengXian"/>
                <w:szCs w:val="18"/>
                <w:lang w:eastAsia="zh-CN"/>
              </w:rPr>
            </w:pPr>
            <w:r w:rsidRPr="00170508">
              <w:rPr>
                <w:rFonts w:eastAsia="DengXian"/>
                <w:szCs w:val="18"/>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06EA5A9" w14:textId="77777777" w:rsidR="00636DC6" w:rsidRPr="00170508" w:rsidRDefault="00636DC6" w:rsidP="00636DC6">
            <w:pPr>
              <w:pStyle w:val="TAC"/>
              <w:rPr>
                <w:rFonts w:cs="Arial"/>
                <w:color w:val="000000"/>
                <w:szCs w:val="18"/>
                <w:lang w:eastAsia="zh-CN" w:bidi="ar"/>
              </w:rPr>
            </w:pPr>
            <w:r w:rsidRPr="00170508">
              <w:rPr>
                <w:rFonts w:eastAsia="DengXian" w:cs="Arial"/>
                <w:color w:val="000000"/>
                <w:szCs w:val="18"/>
                <w:lang w:val="en-US" w:eastAsia="zh-CN" w:bidi="ar"/>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5FD62E7E" w14:textId="77777777" w:rsidR="00636DC6" w:rsidRPr="00170508" w:rsidRDefault="00636DC6" w:rsidP="00636DC6">
            <w:pPr>
              <w:pStyle w:val="TAC"/>
              <w:rPr>
                <w:rFonts w:eastAsia="DengXian"/>
                <w:szCs w:val="18"/>
                <w:lang w:eastAsia="zh-CN"/>
              </w:rPr>
            </w:pPr>
            <w:r w:rsidRPr="00170508">
              <w:rPr>
                <w:rFonts w:eastAsia="DengXian"/>
                <w:lang w:val="en-US"/>
              </w:rPr>
              <w:t>4 and 5</w:t>
            </w:r>
          </w:p>
        </w:tc>
      </w:tr>
      <w:tr w:rsidR="00636DC6" w:rsidRPr="00170508" w14:paraId="241EC0CB" w14:textId="77777777" w:rsidTr="00FD02C8">
        <w:trPr>
          <w:jc w:val="center"/>
        </w:trPr>
        <w:tc>
          <w:tcPr>
            <w:tcW w:w="2062" w:type="dxa"/>
            <w:tcBorders>
              <w:top w:val="nil"/>
              <w:left w:val="single" w:sz="4" w:space="0" w:color="auto"/>
              <w:bottom w:val="nil"/>
              <w:right w:val="single" w:sz="4" w:space="0" w:color="auto"/>
            </w:tcBorders>
          </w:tcPr>
          <w:p w14:paraId="5DB85841" w14:textId="77777777" w:rsidR="00636DC6" w:rsidRPr="00170508" w:rsidRDefault="00636DC6" w:rsidP="00636DC6">
            <w:pPr>
              <w:pStyle w:val="TAC"/>
              <w:rPr>
                <w:rFonts w:eastAsia="DengXian"/>
              </w:rPr>
            </w:pPr>
          </w:p>
        </w:tc>
        <w:tc>
          <w:tcPr>
            <w:tcW w:w="1716" w:type="dxa"/>
            <w:tcBorders>
              <w:top w:val="nil"/>
              <w:left w:val="single" w:sz="4" w:space="0" w:color="auto"/>
              <w:bottom w:val="nil"/>
              <w:right w:val="single" w:sz="4" w:space="0" w:color="auto"/>
            </w:tcBorders>
            <w:vAlign w:val="center"/>
          </w:tcPr>
          <w:p w14:paraId="041EAEC7" w14:textId="77777777" w:rsidR="00636DC6" w:rsidRPr="00170508" w:rsidRDefault="00636DC6" w:rsidP="00636DC6">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23B0C2" w14:textId="77777777" w:rsidR="00636DC6" w:rsidRPr="00170508" w:rsidRDefault="00636DC6" w:rsidP="00636DC6">
            <w:pPr>
              <w:pStyle w:val="TAC"/>
              <w:rPr>
                <w:rFonts w:eastAsia="DengXian"/>
                <w:szCs w:val="18"/>
                <w:lang w:eastAsia="zh-CN"/>
              </w:rPr>
            </w:pPr>
            <w:r w:rsidRPr="00170508">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7C40B93F" w14:textId="77777777" w:rsidR="00636DC6" w:rsidRPr="00170508" w:rsidRDefault="00636DC6" w:rsidP="00636DC6">
            <w:pPr>
              <w:pStyle w:val="TAC"/>
              <w:rPr>
                <w:rFonts w:cs="Arial"/>
                <w:color w:val="000000"/>
                <w:szCs w:val="18"/>
                <w:lang w:eastAsia="zh-CN" w:bidi="ar"/>
              </w:rPr>
            </w:pPr>
            <w:r w:rsidRPr="00170508">
              <w:rPr>
                <w:rFonts w:eastAsia="DengXian" w:cs="Arial"/>
                <w:color w:val="000000"/>
                <w:szCs w:val="18"/>
                <w:lang w:val="en-US" w:eastAsia="zh-CN" w:bidi="ar"/>
              </w:rPr>
              <w:t xml:space="preserve">n26 channel bandwidths in Table 5.3.5-1 </w:t>
            </w:r>
          </w:p>
        </w:tc>
        <w:tc>
          <w:tcPr>
            <w:tcW w:w="1496" w:type="dxa"/>
            <w:tcBorders>
              <w:top w:val="nil"/>
              <w:left w:val="single" w:sz="4" w:space="0" w:color="auto"/>
              <w:bottom w:val="nil"/>
              <w:right w:val="single" w:sz="4" w:space="0" w:color="auto"/>
            </w:tcBorders>
            <w:vAlign w:val="center"/>
          </w:tcPr>
          <w:p w14:paraId="5A0F9D9F" w14:textId="77777777" w:rsidR="00636DC6" w:rsidRPr="00170508" w:rsidRDefault="00636DC6" w:rsidP="00636DC6">
            <w:pPr>
              <w:pStyle w:val="TAC"/>
              <w:rPr>
                <w:rFonts w:eastAsia="DengXian"/>
                <w:szCs w:val="18"/>
                <w:lang w:eastAsia="zh-CN"/>
              </w:rPr>
            </w:pPr>
          </w:p>
        </w:tc>
      </w:tr>
      <w:tr w:rsidR="00636DC6" w:rsidRPr="00170508" w14:paraId="2038294C" w14:textId="77777777" w:rsidTr="00FD02C8">
        <w:trPr>
          <w:jc w:val="center"/>
        </w:trPr>
        <w:tc>
          <w:tcPr>
            <w:tcW w:w="2062" w:type="dxa"/>
            <w:tcBorders>
              <w:top w:val="nil"/>
              <w:left w:val="single" w:sz="4" w:space="0" w:color="auto"/>
              <w:bottom w:val="single" w:sz="4" w:space="0" w:color="auto"/>
              <w:right w:val="single" w:sz="4" w:space="0" w:color="auto"/>
            </w:tcBorders>
          </w:tcPr>
          <w:p w14:paraId="4AD6F207" w14:textId="77777777" w:rsidR="00636DC6" w:rsidRPr="00170508" w:rsidRDefault="00636DC6" w:rsidP="00636DC6">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330FDEEB" w14:textId="77777777" w:rsidR="00636DC6" w:rsidRPr="00170508" w:rsidRDefault="00636DC6" w:rsidP="00636DC6">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E7B830" w14:textId="77777777" w:rsidR="00636DC6" w:rsidRPr="00170508" w:rsidRDefault="00636DC6" w:rsidP="00636DC6">
            <w:pPr>
              <w:pStyle w:val="TAC"/>
              <w:rPr>
                <w:rFonts w:eastAsia="DengXian"/>
                <w:szCs w:val="18"/>
                <w:lang w:eastAsia="zh-CN"/>
              </w:rPr>
            </w:pPr>
            <w:r w:rsidRPr="00170508">
              <w:rPr>
                <w:rFonts w:eastAsia="DengXian"/>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E91C29C" w14:textId="77777777" w:rsidR="00636DC6" w:rsidRPr="00170508" w:rsidRDefault="00636DC6" w:rsidP="00636DC6">
            <w:pPr>
              <w:pStyle w:val="TAC"/>
              <w:rPr>
                <w:rFonts w:cs="Arial"/>
                <w:color w:val="000000"/>
                <w:szCs w:val="18"/>
                <w:lang w:eastAsia="zh-CN" w:bidi="ar"/>
              </w:rPr>
            </w:pPr>
            <w:r w:rsidRPr="00170508">
              <w:rPr>
                <w:rFonts w:eastAsia="DengXian" w:hint="eastAsia"/>
                <w:lang w:val="en-US" w:eastAsia="zh-CN" w:bidi="ar"/>
              </w:rPr>
              <w:t>C</w:t>
            </w:r>
            <w:r w:rsidRPr="00170508">
              <w:rPr>
                <w:rFonts w:eastAsia="DengXian"/>
                <w:lang w:val="en-US" w:eastAsia="zh-CN" w:bidi="ar"/>
              </w:rPr>
              <w:t>A_n78(2A)_BCS4 and 5</w:t>
            </w:r>
          </w:p>
        </w:tc>
        <w:tc>
          <w:tcPr>
            <w:tcW w:w="1496" w:type="dxa"/>
            <w:tcBorders>
              <w:top w:val="nil"/>
              <w:left w:val="single" w:sz="4" w:space="0" w:color="auto"/>
              <w:bottom w:val="single" w:sz="4" w:space="0" w:color="auto"/>
              <w:right w:val="single" w:sz="4" w:space="0" w:color="auto"/>
            </w:tcBorders>
            <w:vAlign w:val="center"/>
          </w:tcPr>
          <w:p w14:paraId="08E3A4DB" w14:textId="77777777" w:rsidR="00636DC6" w:rsidRPr="00170508" w:rsidRDefault="00636DC6" w:rsidP="00636DC6">
            <w:pPr>
              <w:pStyle w:val="TAC"/>
              <w:rPr>
                <w:rFonts w:eastAsia="DengXian"/>
                <w:szCs w:val="18"/>
                <w:lang w:eastAsia="zh-CN"/>
              </w:rPr>
            </w:pPr>
          </w:p>
        </w:tc>
      </w:tr>
      <w:tr w:rsidR="00636DC6" w:rsidRPr="00170508" w14:paraId="5A478CEF" w14:textId="77777777" w:rsidTr="00FD02C8">
        <w:trPr>
          <w:jc w:val="center"/>
        </w:trPr>
        <w:tc>
          <w:tcPr>
            <w:tcW w:w="2062" w:type="dxa"/>
            <w:tcBorders>
              <w:top w:val="single" w:sz="4" w:space="0" w:color="auto"/>
              <w:left w:val="single" w:sz="4" w:space="0" w:color="auto"/>
              <w:bottom w:val="nil"/>
              <w:right w:val="single" w:sz="4" w:space="0" w:color="auto"/>
            </w:tcBorders>
          </w:tcPr>
          <w:p w14:paraId="259503E1" w14:textId="77777777" w:rsidR="00636DC6" w:rsidRPr="00170508" w:rsidRDefault="00636DC6" w:rsidP="00636DC6">
            <w:pPr>
              <w:pStyle w:val="TAC"/>
              <w:rPr>
                <w:rFonts w:eastAsia="DengXian"/>
              </w:rPr>
            </w:pPr>
            <w:r w:rsidRPr="00170508">
              <w:rPr>
                <w:rFonts w:eastAsia="DengXian"/>
              </w:rPr>
              <w:t>CA_n7A-n26A-n78C</w:t>
            </w:r>
          </w:p>
        </w:tc>
        <w:tc>
          <w:tcPr>
            <w:tcW w:w="1716" w:type="dxa"/>
            <w:tcBorders>
              <w:top w:val="single" w:sz="4" w:space="0" w:color="auto"/>
              <w:left w:val="single" w:sz="4" w:space="0" w:color="auto"/>
              <w:bottom w:val="nil"/>
              <w:right w:val="single" w:sz="4" w:space="0" w:color="auto"/>
            </w:tcBorders>
            <w:vAlign w:val="center"/>
          </w:tcPr>
          <w:p w14:paraId="60C29C36" w14:textId="77777777" w:rsidR="00636DC6" w:rsidRPr="00170508" w:rsidRDefault="00636DC6" w:rsidP="00636DC6">
            <w:pPr>
              <w:pStyle w:val="TAC"/>
              <w:rPr>
                <w:rFonts w:eastAsia="DengXian"/>
                <w:vertAlign w:val="superscript"/>
                <w:lang w:val="en-US" w:eastAsia="zh-CN"/>
              </w:rPr>
            </w:pPr>
            <w:r w:rsidRPr="00170508">
              <w:rPr>
                <w:rFonts w:eastAsia="Yu Mincho"/>
                <w:lang w:val="en-US"/>
              </w:rPr>
              <w:t>n78</w:t>
            </w:r>
            <w:r w:rsidRPr="00170508">
              <w:rPr>
                <w:rFonts w:eastAsia="Yu Mincho"/>
                <w:vertAlign w:val="superscript"/>
                <w:lang w:val="en-US"/>
              </w:rPr>
              <w:t>7</w:t>
            </w:r>
            <w:r w:rsidRPr="00170508">
              <w:rPr>
                <w:rFonts w:eastAsia="DengXian" w:cs="Arial"/>
                <w:vertAlign w:val="superscript"/>
                <w:lang w:val="en-US" w:eastAsia="zh-CN"/>
              </w:rPr>
              <w:t>,9</w:t>
            </w:r>
          </w:p>
          <w:p w14:paraId="24EFBCC7" w14:textId="77777777" w:rsidR="00636DC6" w:rsidRPr="00170508" w:rsidRDefault="00636DC6" w:rsidP="00636DC6">
            <w:pPr>
              <w:pStyle w:val="TAC"/>
              <w:rPr>
                <w:rFonts w:eastAsia="DengXian"/>
                <w:szCs w:val="18"/>
                <w:lang w:val="en-US" w:eastAsia="zh-CN"/>
              </w:rPr>
            </w:pPr>
            <w:r w:rsidRPr="00170508">
              <w:rPr>
                <w:rFonts w:eastAsia="DengXian"/>
                <w:szCs w:val="18"/>
                <w:lang w:val="en-US" w:eastAsia="zh-CN"/>
              </w:rPr>
              <w:t>CA_n7A-n26A</w:t>
            </w:r>
          </w:p>
          <w:p w14:paraId="1C29ED1F" w14:textId="77777777" w:rsidR="00636DC6" w:rsidRPr="00170508" w:rsidRDefault="00636DC6" w:rsidP="00636DC6">
            <w:pPr>
              <w:pStyle w:val="TAC"/>
              <w:rPr>
                <w:rFonts w:eastAsia="DengXian"/>
                <w:szCs w:val="18"/>
                <w:lang w:val="en-US" w:eastAsia="zh-CN"/>
              </w:rPr>
            </w:pPr>
            <w:r w:rsidRPr="00170508">
              <w:rPr>
                <w:rFonts w:eastAsia="DengXian"/>
                <w:szCs w:val="18"/>
                <w:lang w:val="en-US" w:eastAsia="zh-CN"/>
              </w:rPr>
              <w:t>CA_n7A-n78A</w:t>
            </w:r>
            <w:r w:rsidRPr="00170508">
              <w:rPr>
                <w:rFonts w:eastAsia="DengXian"/>
                <w:szCs w:val="18"/>
                <w:vertAlign w:val="superscript"/>
                <w:lang w:val="en-US" w:eastAsia="zh-CN"/>
              </w:rPr>
              <w:t>7</w:t>
            </w:r>
            <w:r w:rsidRPr="00170508">
              <w:rPr>
                <w:rFonts w:eastAsia="DengXian" w:cs="Arial"/>
                <w:vertAlign w:val="superscript"/>
                <w:lang w:eastAsia="zh-CN"/>
              </w:rPr>
              <w:t>,14</w:t>
            </w:r>
          </w:p>
          <w:p w14:paraId="0F7A750A" w14:textId="77777777" w:rsidR="00636DC6" w:rsidRPr="00170508" w:rsidRDefault="00636DC6" w:rsidP="00636DC6">
            <w:pPr>
              <w:pStyle w:val="TAC"/>
              <w:rPr>
                <w:rFonts w:eastAsia="DengXian"/>
                <w:szCs w:val="18"/>
                <w:lang w:val="en-US" w:eastAsia="zh-CN"/>
              </w:rPr>
            </w:pPr>
            <w:r w:rsidRPr="00170508">
              <w:rPr>
                <w:rFonts w:eastAsia="DengXian"/>
                <w:szCs w:val="18"/>
                <w:lang w:val="en-US" w:eastAsia="zh-CN"/>
              </w:rPr>
              <w:t>CA_n26A-n78A</w:t>
            </w:r>
            <w:r w:rsidRPr="00170508">
              <w:rPr>
                <w:rFonts w:eastAsia="DengXian"/>
                <w:szCs w:val="18"/>
                <w:vertAlign w:val="superscript"/>
                <w:lang w:val="en-US" w:eastAsia="zh-CN"/>
              </w:rPr>
              <w:t>7</w:t>
            </w:r>
            <w:r w:rsidRPr="00170508">
              <w:rPr>
                <w:rFonts w:eastAsia="DengXian" w:cs="Arial"/>
                <w:vertAlign w:val="superscript"/>
                <w:lang w:eastAsia="zh-CN"/>
              </w:rPr>
              <w:t>,14</w:t>
            </w:r>
          </w:p>
          <w:p w14:paraId="67E8ABA4" w14:textId="77777777" w:rsidR="00636DC6" w:rsidRPr="00170508" w:rsidRDefault="00636DC6" w:rsidP="00636DC6">
            <w:pPr>
              <w:pStyle w:val="TAC"/>
              <w:rPr>
                <w:rFonts w:eastAsia="DengXian"/>
                <w:szCs w:val="18"/>
                <w:lang w:eastAsia="zh-CN"/>
              </w:rPr>
            </w:pPr>
            <w:r w:rsidRPr="00170508">
              <w:rPr>
                <w:rFonts w:eastAsia="DengXian"/>
                <w:szCs w:val="18"/>
                <w:lang w:val="en-US" w:eastAsia="zh-CN"/>
              </w:rPr>
              <w:t>CA_n78C</w:t>
            </w:r>
            <w:r w:rsidRPr="00170508">
              <w:rPr>
                <w:rFonts w:eastAsia="DengXian" w:cs="Arial"/>
                <w:szCs w:val="18"/>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640D9675" w14:textId="77777777" w:rsidR="00636DC6" w:rsidRPr="00170508" w:rsidRDefault="00636DC6" w:rsidP="00636DC6">
            <w:pPr>
              <w:pStyle w:val="TAC"/>
              <w:rPr>
                <w:rFonts w:eastAsia="DengXian"/>
                <w:szCs w:val="18"/>
                <w:lang w:eastAsia="zh-CN"/>
              </w:rPr>
            </w:pPr>
            <w:r w:rsidRPr="00170508">
              <w:rPr>
                <w:rFonts w:eastAsia="DengXian"/>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851E536" w14:textId="77777777" w:rsidR="00636DC6" w:rsidRPr="00170508" w:rsidRDefault="00636DC6" w:rsidP="00636DC6">
            <w:pPr>
              <w:pStyle w:val="TAC"/>
              <w:rPr>
                <w:rFonts w:cs="Arial"/>
                <w:color w:val="000000"/>
                <w:szCs w:val="18"/>
                <w:lang w:eastAsia="zh-CN" w:bidi="ar"/>
              </w:rPr>
            </w:pPr>
            <w:r w:rsidRPr="00170508">
              <w:rPr>
                <w:rFonts w:eastAsia="DengXian" w:cs="Arial"/>
                <w:szCs w:val="18"/>
                <w:lang w:eastAsia="zh-CN" w:bidi="ar"/>
              </w:rPr>
              <w:t>5, 10, 15, 20, 25, 30</w:t>
            </w:r>
            <w:r w:rsidRPr="00170508">
              <w:rPr>
                <w:rFonts w:eastAsia="DengXian" w:cs="Arial" w:hint="eastAsia"/>
                <w:szCs w:val="18"/>
                <w:lang w:eastAsia="zh-CN" w:bidi="ar"/>
              </w:rPr>
              <w:t xml:space="preserve">, </w:t>
            </w:r>
            <w:r w:rsidRPr="00170508">
              <w:rPr>
                <w:rFonts w:eastAsia="DengXian" w:cs="Arial"/>
                <w:szCs w:val="18"/>
                <w:lang w:eastAsia="zh-CN" w:bidi="ar"/>
              </w:rPr>
              <w:t xml:space="preserve">35, </w:t>
            </w:r>
            <w:r w:rsidRPr="00170508">
              <w:rPr>
                <w:rFonts w:eastAsia="DengXian" w:cs="Arial" w:hint="eastAsia"/>
                <w:szCs w:val="18"/>
                <w:lang w:eastAsia="zh-CN" w:bidi="ar"/>
              </w:rPr>
              <w:t>40</w:t>
            </w:r>
            <w:r w:rsidRPr="00170508">
              <w:rPr>
                <w:rFonts w:eastAsia="DengXian" w:cs="Arial"/>
                <w:szCs w:val="18"/>
                <w:lang w:eastAsia="zh-CN" w:bidi="ar"/>
              </w:rPr>
              <w:t>, 50</w:t>
            </w:r>
          </w:p>
        </w:tc>
        <w:tc>
          <w:tcPr>
            <w:tcW w:w="1496" w:type="dxa"/>
            <w:tcBorders>
              <w:top w:val="single" w:sz="4" w:space="0" w:color="auto"/>
              <w:left w:val="single" w:sz="4" w:space="0" w:color="auto"/>
              <w:bottom w:val="nil"/>
              <w:right w:val="single" w:sz="4" w:space="0" w:color="auto"/>
            </w:tcBorders>
            <w:vAlign w:val="center"/>
          </w:tcPr>
          <w:p w14:paraId="78D3393B" w14:textId="77777777" w:rsidR="00636DC6" w:rsidRPr="00170508" w:rsidRDefault="00636DC6" w:rsidP="00636DC6">
            <w:pPr>
              <w:pStyle w:val="TAC"/>
              <w:rPr>
                <w:rFonts w:eastAsia="DengXian"/>
                <w:szCs w:val="18"/>
                <w:lang w:eastAsia="zh-CN"/>
              </w:rPr>
            </w:pPr>
            <w:r w:rsidRPr="00170508">
              <w:rPr>
                <w:rFonts w:eastAsia="DengXian"/>
              </w:rPr>
              <w:t>0</w:t>
            </w:r>
          </w:p>
        </w:tc>
      </w:tr>
      <w:tr w:rsidR="00636DC6" w:rsidRPr="00170508" w14:paraId="487C77B0" w14:textId="77777777" w:rsidTr="00FD02C8">
        <w:trPr>
          <w:jc w:val="center"/>
        </w:trPr>
        <w:tc>
          <w:tcPr>
            <w:tcW w:w="2062" w:type="dxa"/>
            <w:tcBorders>
              <w:top w:val="nil"/>
              <w:left w:val="single" w:sz="4" w:space="0" w:color="auto"/>
              <w:bottom w:val="nil"/>
              <w:right w:val="single" w:sz="4" w:space="0" w:color="auto"/>
            </w:tcBorders>
          </w:tcPr>
          <w:p w14:paraId="05F69A73" w14:textId="77777777" w:rsidR="00636DC6" w:rsidRPr="00170508" w:rsidRDefault="00636DC6" w:rsidP="00636DC6">
            <w:pPr>
              <w:pStyle w:val="TAC"/>
              <w:rPr>
                <w:rFonts w:eastAsia="DengXian"/>
              </w:rPr>
            </w:pPr>
          </w:p>
        </w:tc>
        <w:tc>
          <w:tcPr>
            <w:tcW w:w="1716" w:type="dxa"/>
            <w:tcBorders>
              <w:top w:val="nil"/>
              <w:left w:val="single" w:sz="4" w:space="0" w:color="auto"/>
              <w:bottom w:val="nil"/>
              <w:right w:val="single" w:sz="4" w:space="0" w:color="auto"/>
            </w:tcBorders>
            <w:vAlign w:val="center"/>
          </w:tcPr>
          <w:p w14:paraId="608FD749" w14:textId="77777777" w:rsidR="00636DC6" w:rsidRPr="00170508" w:rsidRDefault="00636DC6" w:rsidP="00636DC6">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42FD7D" w14:textId="77777777" w:rsidR="00636DC6" w:rsidRPr="00170508" w:rsidRDefault="00636DC6" w:rsidP="00636DC6">
            <w:pPr>
              <w:pStyle w:val="TAC"/>
              <w:rPr>
                <w:rFonts w:eastAsia="DengXian"/>
                <w:szCs w:val="18"/>
                <w:lang w:eastAsia="zh-CN"/>
              </w:rPr>
            </w:pPr>
            <w:r w:rsidRPr="00170508">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6A036273" w14:textId="77777777" w:rsidR="00636DC6" w:rsidRPr="00170508" w:rsidRDefault="00636DC6" w:rsidP="00636DC6">
            <w:pPr>
              <w:pStyle w:val="TAC"/>
              <w:rPr>
                <w:rFonts w:cs="Arial"/>
                <w:color w:val="000000"/>
                <w:szCs w:val="18"/>
                <w:lang w:eastAsia="zh-CN" w:bidi="ar"/>
              </w:rPr>
            </w:pPr>
            <w:r w:rsidRPr="00170508">
              <w:rPr>
                <w:rFonts w:eastAsia="DengXian"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1EE4BEE7" w14:textId="77777777" w:rsidR="00636DC6" w:rsidRPr="00170508" w:rsidRDefault="00636DC6" w:rsidP="00636DC6">
            <w:pPr>
              <w:pStyle w:val="TAC"/>
              <w:rPr>
                <w:rFonts w:eastAsia="DengXian"/>
                <w:szCs w:val="18"/>
                <w:lang w:eastAsia="zh-CN"/>
              </w:rPr>
            </w:pPr>
          </w:p>
        </w:tc>
      </w:tr>
      <w:tr w:rsidR="00636DC6" w:rsidRPr="00170508" w14:paraId="626223AE" w14:textId="77777777" w:rsidTr="00FD02C8">
        <w:trPr>
          <w:jc w:val="center"/>
        </w:trPr>
        <w:tc>
          <w:tcPr>
            <w:tcW w:w="2062" w:type="dxa"/>
            <w:tcBorders>
              <w:top w:val="nil"/>
              <w:left w:val="single" w:sz="4" w:space="0" w:color="auto"/>
              <w:bottom w:val="single" w:sz="4" w:space="0" w:color="auto"/>
              <w:right w:val="single" w:sz="4" w:space="0" w:color="auto"/>
            </w:tcBorders>
          </w:tcPr>
          <w:p w14:paraId="6A08779F" w14:textId="77777777" w:rsidR="00636DC6" w:rsidRPr="00170508" w:rsidRDefault="00636DC6" w:rsidP="00636DC6">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61E2030C" w14:textId="77777777" w:rsidR="00636DC6" w:rsidRPr="00170508" w:rsidRDefault="00636DC6" w:rsidP="00636DC6">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9BDFF7" w14:textId="77777777" w:rsidR="00636DC6" w:rsidRPr="00170508" w:rsidRDefault="00636DC6" w:rsidP="00636DC6">
            <w:pPr>
              <w:pStyle w:val="TAC"/>
              <w:rPr>
                <w:rFonts w:eastAsia="DengXian"/>
                <w:szCs w:val="18"/>
                <w:lang w:eastAsia="zh-CN"/>
              </w:rPr>
            </w:pPr>
            <w:r w:rsidRPr="00170508">
              <w:rPr>
                <w:rFonts w:eastAsia="DengXian"/>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4EBE332" w14:textId="77777777" w:rsidR="00636DC6" w:rsidRPr="00170508" w:rsidRDefault="00636DC6" w:rsidP="00636DC6">
            <w:pPr>
              <w:pStyle w:val="TAC"/>
              <w:rPr>
                <w:rFonts w:cs="Arial"/>
                <w:color w:val="000000"/>
                <w:szCs w:val="18"/>
                <w:lang w:eastAsia="zh-CN" w:bidi="ar"/>
              </w:rPr>
            </w:pPr>
            <w:r w:rsidRPr="00170508">
              <w:rPr>
                <w:rFonts w:eastAsia="DengXian" w:cs="Arial"/>
                <w:color w:val="000000"/>
                <w:szCs w:val="18"/>
                <w:lang w:val="en-US"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3877AE2F" w14:textId="77777777" w:rsidR="00636DC6" w:rsidRPr="00170508" w:rsidRDefault="00636DC6" w:rsidP="00636DC6">
            <w:pPr>
              <w:pStyle w:val="TAC"/>
              <w:rPr>
                <w:rFonts w:eastAsia="DengXian"/>
                <w:szCs w:val="18"/>
                <w:lang w:eastAsia="zh-CN"/>
              </w:rPr>
            </w:pPr>
          </w:p>
        </w:tc>
      </w:tr>
      <w:tr w:rsidR="00636DC6" w:rsidRPr="00170508" w14:paraId="4D02DC8E"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69FFA58C" w14:textId="77777777" w:rsidR="00636DC6" w:rsidRPr="00170508" w:rsidRDefault="00636DC6" w:rsidP="00636DC6">
            <w:pPr>
              <w:pStyle w:val="TAC"/>
              <w:rPr>
                <w:rFonts w:eastAsia="DengXian"/>
              </w:rPr>
            </w:pPr>
            <w:r w:rsidRPr="00170508">
              <w:rPr>
                <w:rFonts w:eastAsia="DengXian"/>
                <w:lang w:val="en-US" w:eastAsia="zh-CN"/>
              </w:rPr>
              <w:t>CA_n7A-n26A-n78(A-C)</w:t>
            </w:r>
          </w:p>
        </w:tc>
        <w:tc>
          <w:tcPr>
            <w:tcW w:w="1716" w:type="dxa"/>
            <w:tcBorders>
              <w:top w:val="single" w:sz="4" w:space="0" w:color="auto"/>
              <w:left w:val="single" w:sz="4" w:space="0" w:color="auto"/>
              <w:bottom w:val="nil"/>
              <w:right w:val="single" w:sz="4" w:space="0" w:color="auto"/>
            </w:tcBorders>
            <w:vAlign w:val="center"/>
          </w:tcPr>
          <w:p w14:paraId="0F7ED5D0" w14:textId="77777777" w:rsidR="00636DC6" w:rsidRPr="00170508" w:rsidRDefault="00636DC6" w:rsidP="00636DC6">
            <w:pPr>
              <w:pStyle w:val="TAC"/>
              <w:rPr>
                <w:rFonts w:eastAsia="DengXian" w:cs="Arial"/>
                <w:szCs w:val="18"/>
                <w:lang w:val="es-US" w:eastAsia="zh-CN"/>
              </w:rPr>
            </w:pPr>
            <w:r w:rsidRPr="00170508">
              <w:rPr>
                <w:rFonts w:eastAsia="DengXian" w:cs="Arial"/>
                <w:szCs w:val="18"/>
                <w:lang w:val="es-US" w:eastAsia="zh-CN"/>
              </w:rPr>
              <w:t>CA_n78C</w:t>
            </w:r>
          </w:p>
          <w:p w14:paraId="0FDD39E6" w14:textId="77777777" w:rsidR="00636DC6" w:rsidRPr="00170508" w:rsidRDefault="00636DC6" w:rsidP="00636DC6">
            <w:pPr>
              <w:pStyle w:val="TAC"/>
              <w:rPr>
                <w:rFonts w:eastAsia="DengXian" w:cs="Arial"/>
                <w:szCs w:val="18"/>
                <w:lang w:val="es-US" w:eastAsia="zh-CN"/>
              </w:rPr>
            </w:pPr>
            <w:r w:rsidRPr="00170508">
              <w:rPr>
                <w:rFonts w:eastAsia="DengXian" w:cs="Arial"/>
                <w:szCs w:val="18"/>
                <w:lang w:val="es-US" w:eastAsia="zh-CN"/>
              </w:rPr>
              <w:t>CA_n7A-n26A</w:t>
            </w:r>
          </w:p>
          <w:p w14:paraId="3502DBE9" w14:textId="77777777" w:rsidR="00636DC6" w:rsidRPr="00170508" w:rsidRDefault="00636DC6" w:rsidP="00636DC6">
            <w:pPr>
              <w:pStyle w:val="TAC"/>
              <w:rPr>
                <w:rFonts w:eastAsia="DengXian" w:cs="Arial"/>
                <w:szCs w:val="18"/>
                <w:lang w:val="es-US" w:eastAsia="zh-CN"/>
              </w:rPr>
            </w:pPr>
            <w:r w:rsidRPr="00170508">
              <w:rPr>
                <w:rFonts w:eastAsia="DengXian" w:cs="Arial"/>
                <w:szCs w:val="18"/>
                <w:lang w:val="es-US" w:eastAsia="zh-CN"/>
              </w:rPr>
              <w:t>CA_n7A-n78A</w:t>
            </w:r>
          </w:p>
          <w:p w14:paraId="49BB4BB1" w14:textId="77777777" w:rsidR="00636DC6" w:rsidRPr="00170508" w:rsidRDefault="00636DC6" w:rsidP="00636DC6">
            <w:pPr>
              <w:pStyle w:val="TAC"/>
              <w:rPr>
                <w:rFonts w:eastAsia="DengXian"/>
                <w:szCs w:val="18"/>
                <w:lang w:eastAsia="zh-CN"/>
              </w:rPr>
            </w:pPr>
            <w:r w:rsidRPr="00170508">
              <w:rPr>
                <w:rFonts w:eastAsia="DengXian" w:cs="Arial"/>
                <w:szCs w:val="18"/>
                <w:lang w:val="es-US" w:eastAsia="zh-CN"/>
              </w:rPr>
              <w:t>CA_n26A-n78A</w:t>
            </w:r>
          </w:p>
        </w:tc>
        <w:tc>
          <w:tcPr>
            <w:tcW w:w="772" w:type="dxa"/>
            <w:tcBorders>
              <w:top w:val="single" w:sz="4" w:space="0" w:color="auto"/>
              <w:left w:val="single" w:sz="4" w:space="0" w:color="auto"/>
              <w:bottom w:val="single" w:sz="4" w:space="0" w:color="auto"/>
              <w:right w:val="single" w:sz="4" w:space="0" w:color="auto"/>
            </w:tcBorders>
            <w:vAlign w:val="center"/>
          </w:tcPr>
          <w:p w14:paraId="31539B2B" w14:textId="77777777" w:rsidR="00636DC6" w:rsidRPr="00170508" w:rsidRDefault="00636DC6" w:rsidP="00636DC6">
            <w:pPr>
              <w:pStyle w:val="TAC"/>
              <w:rPr>
                <w:rFonts w:eastAsia="DengXian"/>
                <w:szCs w:val="18"/>
                <w:lang w:eastAsia="zh-CN"/>
              </w:rPr>
            </w:pPr>
            <w:r w:rsidRPr="00170508">
              <w:rPr>
                <w:rFonts w:eastAsia="DengXian"/>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F74A09A"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rPr>
              <w:t>5, 10, 15, 20, 25, 30, 35, 40, 50</w:t>
            </w:r>
          </w:p>
        </w:tc>
        <w:tc>
          <w:tcPr>
            <w:tcW w:w="1496" w:type="dxa"/>
            <w:tcBorders>
              <w:top w:val="single" w:sz="4" w:space="0" w:color="auto"/>
              <w:left w:val="single" w:sz="4" w:space="0" w:color="auto"/>
              <w:bottom w:val="nil"/>
              <w:right w:val="single" w:sz="4" w:space="0" w:color="auto"/>
            </w:tcBorders>
            <w:vAlign w:val="center"/>
          </w:tcPr>
          <w:p w14:paraId="684227EF" w14:textId="77777777" w:rsidR="00636DC6" w:rsidRPr="00170508" w:rsidRDefault="00636DC6" w:rsidP="00636DC6">
            <w:pPr>
              <w:pStyle w:val="TAC"/>
              <w:rPr>
                <w:rFonts w:eastAsia="DengXian"/>
                <w:szCs w:val="18"/>
                <w:lang w:eastAsia="zh-CN"/>
              </w:rPr>
            </w:pPr>
            <w:r w:rsidRPr="00170508">
              <w:rPr>
                <w:rFonts w:eastAsia="DengXian"/>
                <w:lang w:val="en-US" w:eastAsia="zh-CN"/>
              </w:rPr>
              <w:t>0</w:t>
            </w:r>
          </w:p>
        </w:tc>
      </w:tr>
      <w:tr w:rsidR="00636DC6" w:rsidRPr="00170508" w14:paraId="71EC1090" w14:textId="77777777" w:rsidTr="00FD02C8">
        <w:trPr>
          <w:jc w:val="center"/>
        </w:trPr>
        <w:tc>
          <w:tcPr>
            <w:tcW w:w="2062" w:type="dxa"/>
            <w:tcBorders>
              <w:top w:val="nil"/>
              <w:left w:val="single" w:sz="4" w:space="0" w:color="auto"/>
              <w:bottom w:val="nil"/>
              <w:right w:val="single" w:sz="4" w:space="0" w:color="auto"/>
            </w:tcBorders>
            <w:vAlign w:val="center"/>
          </w:tcPr>
          <w:p w14:paraId="01D42089" w14:textId="77777777" w:rsidR="00636DC6" w:rsidRPr="00170508" w:rsidRDefault="00636DC6" w:rsidP="00636DC6">
            <w:pPr>
              <w:pStyle w:val="TAC"/>
              <w:rPr>
                <w:rFonts w:eastAsia="DengXian"/>
              </w:rPr>
            </w:pPr>
          </w:p>
        </w:tc>
        <w:tc>
          <w:tcPr>
            <w:tcW w:w="1716" w:type="dxa"/>
            <w:tcBorders>
              <w:top w:val="nil"/>
              <w:left w:val="single" w:sz="4" w:space="0" w:color="auto"/>
              <w:bottom w:val="nil"/>
              <w:right w:val="single" w:sz="4" w:space="0" w:color="auto"/>
            </w:tcBorders>
            <w:vAlign w:val="center"/>
          </w:tcPr>
          <w:p w14:paraId="41F0DF4B" w14:textId="77777777" w:rsidR="00636DC6" w:rsidRPr="00170508" w:rsidRDefault="00636DC6" w:rsidP="00636DC6">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B30A94" w14:textId="77777777" w:rsidR="00636DC6" w:rsidRPr="00170508" w:rsidRDefault="00636DC6" w:rsidP="00636DC6">
            <w:pPr>
              <w:pStyle w:val="TAC"/>
              <w:rPr>
                <w:rFonts w:eastAsia="DengXian"/>
                <w:szCs w:val="18"/>
                <w:lang w:eastAsia="zh-CN"/>
              </w:rPr>
            </w:pPr>
            <w:r w:rsidRPr="00170508">
              <w:rPr>
                <w:rFonts w:eastAsia="DengXian"/>
                <w:lang w:val="en-US"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7FA9A16F" w14:textId="77777777" w:rsidR="00636DC6" w:rsidRPr="00170508" w:rsidRDefault="00636DC6" w:rsidP="00636DC6">
            <w:pPr>
              <w:pStyle w:val="TAC"/>
              <w:rPr>
                <w:rFonts w:eastAsia="DengXian" w:cs="Arial"/>
                <w:color w:val="000000"/>
                <w:szCs w:val="18"/>
                <w:lang w:eastAsia="zh-CN" w:bidi="ar"/>
              </w:rPr>
            </w:pPr>
            <w:r w:rsidRPr="00170508">
              <w:rPr>
                <w:rFonts w:eastAsia="DengXian" w:cs="Arial"/>
                <w:color w:val="000000"/>
                <w:szCs w:val="18"/>
              </w:rPr>
              <w:t>5, 10, 15, 20, 25, 30</w:t>
            </w:r>
          </w:p>
        </w:tc>
        <w:tc>
          <w:tcPr>
            <w:tcW w:w="1496" w:type="dxa"/>
            <w:tcBorders>
              <w:top w:val="nil"/>
              <w:left w:val="single" w:sz="4" w:space="0" w:color="auto"/>
              <w:bottom w:val="nil"/>
              <w:right w:val="single" w:sz="4" w:space="0" w:color="auto"/>
            </w:tcBorders>
            <w:vAlign w:val="center"/>
          </w:tcPr>
          <w:p w14:paraId="29A31F14" w14:textId="77777777" w:rsidR="00636DC6" w:rsidRPr="00170508" w:rsidRDefault="00636DC6" w:rsidP="00636DC6">
            <w:pPr>
              <w:pStyle w:val="TAC"/>
              <w:rPr>
                <w:rFonts w:eastAsia="DengXian"/>
                <w:szCs w:val="18"/>
                <w:lang w:eastAsia="zh-CN"/>
              </w:rPr>
            </w:pPr>
          </w:p>
        </w:tc>
      </w:tr>
      <w:tr w:rsidR="00636DC6" w:rsidRPr="00170508" w14:paraId="3645FEF8"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08445D66" w14:textId="77777777" w:rsidR="00636DC6" w:rsidRPr="00170508" w:rsidRDefault="00636DC6" w:rsidP="00636DC6">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41BFD9E9" w14:textId="77777777" w:rsidR="00636DC6" w:rsidRPr="00170508" w:rsidRDefault="00636DC6" w:rsidP="00636DC6">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17A0E6" w14:textId="77777777" w:rsidR="00636DC6" w:rsidRPr="00170508" w:rsidRDefault="00636DC6" w:rsidP="00636DC6">
            <w:pPr>
              <w:pStyle w:val="TAC"/>
              <w:rPr>
                <w:rFonts w:eastAsia="DengXian"/>
                <w:szCs w:val="18"/>
                <w:lang w:eastAsia="zh-CN"/>
              </w:rPr>
            </w:pPr>
            <w:r w:rsidRPr="00170508">
              <w:rPr>
                <w:rFonts w:eastAsia="DengXian"/>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3D848EEA" w14:textId="77777777" w:rsidR="00636DC6" w:rsidRPr="00170508" w:rsidRDefault="00636DC6" w:rsidP="00636DC6">
            <w:pPr>
              <w:pStyle w:val="TAC"/>
              <w:rPr>
                <w:rFonts w:eastAsia="DengXian" w:cs="Arial"/>
                <w:color w:val="000000"/>
                <w:szCs w:val="18"/>
                <w:lang w:eastAsia="zh-CN" w:bidi="ar"/>
              </w:rPr>
            </w:pPr>
            <w:r w:rsidRPr="00170508">
              <w:rPr>
                <w:rFonts w:eastAsia="DengXian"/>
                <w:lang w:val="en-US" w:eastAsia="zh-CN" w:bidi="ar"/>
              </w:rPr>
              <w:t>CA_n78(A-C)_BCS1</w:t>
            </w:r>
          </w:p>
        </w:tc>
        <w:tc>
          <w:tcPr>
            <w:tcW w:w="1496" w:type="dxa"/>
            <w:tcBorders>
              <w:top w:val="nil"/>
              <w:left w:val="single" w:sz="4" w:space="0" w:color="auto"/>
              <w:bottom w:val="single" w:sz="4" w:space="0" w:color="auto"/>
              <w:right w:val="single" w:sz="4" w:space="0" w:color="auto"/>
            </w:tcBorders>
            <w:vAlign w:val="center"/>
          </w:tcPr>
          <w:p w14:paraId="216B8E7C" w14:textId="77777777" w:rsidR="00636DC6" w:rsidRPr="00170508" w:rsidRDefault="00636DC6" w:rsidP="00636DC6">
            <w:pPr>
              <w:pStyle w:val="TAC"/>
              <w:rPr>
                <w:rFonts w:eastAsia="DengXian"/>
                <w:szCs w:val="18"/>
                <w:lang w:eastAsia="zh-CN"/>
              </w:rPr>
            </w:pPr>
          </w:p>
        </w:tc>
      </w:tr>
      <w:tr w:rsidR="00636DC6" w:rsidRPr="00170508" w14:paraId="28EE4D75" w14:textId="77777777" w:rsidTr="00FD02C8">
        <w:trPr>
          <w:jc w:val="center"/>
        </w:trPr>
        <w:tc>
          <w:tcPr>
            <w:tcW w:w="2062" w:type="dxa"/>
            <w:tcBorders>
              <w:top w:val="single" w:sz="4" w:space="0" w:color="auto"/>
              <w:left w:val="single" w:sz="4" w:space="0" w:color="auto"/>
              <w:bottom w:val="nil"/>
              <w:right w:val="single" w:sz="4" w:space="0" w:color="auto"/>
            </w:tcBorders>
          </w:tcPr>
          <w:p w14:paraId="3653345B" w14:textId="77777777" w:rsidR="00636DC6" w:rsidRPr="00170508" w:rsidRDefault="00636DC6" w:rsidP="00636DC6">
            <w:pPr>
              <w:pStyle w:val="TAC"/>
              <w:rPr>
                <w:rFonts w:eastAsia="DengXian"/>
              </w:rPr>
            </w:pPr>
            <w:r w:rsidRPr="00170508">
              <w:rPr>
                <w:rFonts w:eastAsia="DengXian"/>
              </w:rPr>
              <w:t>CA_n7A-n26(2A)-n78A</w:t>
            </w:r>
          </w:p>
        </w:tc>
        <w:tc>
          <w:tcPr>
            <w:tcW w:w="1716" w:type="dxa"/>
            <w:tcBorders>
              <w:top w:val="single" w:sz="4" w:space="0" w:color="auto"/>
              <w:left w:val="single" w:sz="4" w:space="0" w:color="auto"/>
              <w:bottom w:val="nil"/>
              <w:right w:val="single" w:sz="4" w:space="0" w:color="auto"/>
            </w:tcBorders>
            <w:vAlign w:val="center"/>
          </w:tcPr>
          <w:p w14:paraId="310C4CBE" w14:textId="77777777" w:rsidR="00636DC6" w:rsidRPr="00170508" w:rsidRDefault="00636DC6" w:rsidP="00636DC6">
            <w:pPr>
              <w:pStyle w:val="TAC"/>
              <w:rPr>
                <w:rFonts w:eastAsia="DengXian"/>
                <w:vertAlign w:val="superscript"/>
                <w:lang w:val="en-US" w:eastAsia="zh-CN"/>
              </w:rPr>
            </w:pPr>
            <w:r w:rsidRPr="00170508">
              <w:rPr>
                <w:rFonts w:eastAsia="Yu Mincho"/>
                <w:lang w:val="en-US"/>
              </w:rPr>
              <w:t>n78</w:t>
            </w:r>
            <w:r w:rsidRPr="00170508">
              <w:rPr>
                <w:rFonts w:eastAsia="Yu Mincho"/>
                <w:vertAlign w:val="superscript"/>
                <w:lang w:val="en-US"/>
              </w:rPr>
              <w:t>7</w:t>
            </w:r>
            <w:r w:rsidRPr="00170508">
              <w:rPr>
                <w:rFonts w:eastAsia="DengXian" w:cs="Arial"/>
                <w:vertAlign w:val="superscript"/>
                <w:lang w:val="en-US" w:eastAsia="zh-CN"/>
              </w:rPr>
              <w:t>,9</w:t>
            </w:r>
          </w:p>
          <w:p w14:paraId="3FE8EC04" w14:textId="77777777" w:rsidR="00636DC6" w:rsidRPr="00170508" w:rsidRDefault="00636DC6" w:rsidP="00636DC6">
            <w:pPr>
              <w:pStyle w:val="TAC"/>
              <w:rPr>
                <w:rFonts w:eastAsia="DengXian"/>
                <w:szCs w:val="18"/>
                <w:lang w:val="en-US" w:eastAsia="zh-CN"/>
              </w:rPr>
            </w:pPr>
            <w:r w:rsidRPr="00170508">
              <w:rPr>
                <w:rFonts w:eastAsia="DengXian"/>
                <w:szCs w:val="18"/>
                <w:lang w:val="en-US" w:eastAsia="zh-CN"/>
              </w:rPr>
              <w:t>CA_n7A-n26A</w:t>
            </w:r>
          </w:p>
          <w:p w14:paraId="65B32ADF" w14:textId="77777777" w:rsidR="00636DC6" w:rsidRPr="00170508" w:rsidRDefault="00636DC6" w:rsidP="00636DC6">
            <w:pPr>
              <w:pStyle w:val="TAC"/>
              <w:rPr>
                <w:rFonts w:eastAsia="DengXian"/>
                <w:szCs w:val="18"/>
                <w:lang w:val="en-US" w:eastAsia="zh-CN"/>
              </w:rPr>
            </w:pPr>
            <w:r w:rsidRPr="00170508">
              <w:rPr>
                <w:rFonts w:eastAsia="DengXian"/>
                <w:szCs w:val="18"/>
                <w:lang w:val="en-US" w:eastAsia="zh-CN"/>
              </w:rPr>
              <w:t>CA_n7A-n78A</w:t>
            </w:r>
            <w:r w:rsidRPr="00170508">
              <w:rPr>
                <w:rFonts w:eastAsia="DengXian"/>
                <w:szCs w:val="18"/>
                <w:vertAlign w:val="superscript"/>
                <w:lang w:val="en-US" w:eastAsia="zh-CN"/>
              </w:rPr>
              <w:t>7</w:t>
            </w:r>
            <w:r w:rsidRPr="00170508">
              <w:rPr>
                <w:rFonts w:eastAsia="DengXian" w:cs="Arial"/>
                <w:vertAlign w:val="superscript"/>
                <w:lang w:eastAsia="zh-CN"/>
              </w:rPr>
              <w:t>,14</w:t>
            </w:r>
          </w:p>
          <w:p w14:paraId="2580898D" w14:textId="77777777" w:rsidR="00636DC6" w:rsidRPr="00170508" w:rsidRDefault="00636DC6" w:rsidP="00636DC6">
            <w:pPr>
              <w:pStyle w:val="TAC"/>
              <w:rPr>
                <w:rFonts w:eastAsia="DengXian"/>
                <w:szCs w:val="18"/>
                <w:lang w:val="en-US" w:eastAsia="zh-CN"/>
              </w:rPr>
            </w:pPr>
            <w:r w:rsidRPr="00170508">
              <w:rPr>
                <w:rFonts w:eastAsia="DengXian"/>
                <w:szCs w:val="18"/>
                <w:lang w:val="en-US" w:eastAsia="zh-CN"/>
              </w:rPr>
              <w:t>CA_n26A-n78A</w:t>
            </w:r>
            <w:r w:rsidRPr="00170508">
              <w:rPr>
                <w:rFonts w:eastAsia="DengXian"/>
                <w:szCs w:val="18"/>
                <w:vertAlign w:val="superscript"/>
                <w:lang w:val="en-US" w:eastAsia="zh-CN"/>
              </w:rPr>
              <w:t>7</w:t>
            </w:r>
            <w:r w:rsidRPr="00170508">
              <w:rPr>
                <w:rFonts w:eastAsia="DengXian" w:cs="Arial"/>
                <w:vertAlign w:val="superscript"/>
                <w:lang w:eastAsia="zh-CN"/>
              </w:rPr>
              <w:t>,14</w:t>
            </w:r>
          </w:p>
          <w:p w14:paraId="4F29A636" w14:textId="77777777" w:rsidR="00636DC6" w:rsidRPr="00170508" w:rsidRDefault="00636DC6" w:rsidP="00636DC6">
            <w:pPr>
              <w:pStyle w:val="TAC"/>
              <w:rPr>
                <w:rFonts w:eastAsia="DengXian"/>
                <w:szCs w:val="18"/>
                <w:lang w:eastAsia="zh-CN"/>
              </w:rPr>
            </w:pPr>
            <w:r w:rsidRPr="00170508">
              <w:rPr>
                <w:rFonts w:eastAsia="DengXian"/>
                <w:szCs w:val="18"/>
                <w:lang w:val="en-US"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0BDA441B" w14:textId="77777777" w:rsidR="00636DC6" w:rsidRPr="00170508" w:rsidRDefault="00636DC6" w:rsidP="00636DC6">
            <w:pPr>
              <w:pStyle w:val="TAC"/>
              <w:rPr>
                <w:rFonts w:eastAsia="DengXian"/>
                <w:color w:val="000000"/>
              </w:rPr>
            </w:pPr>
            <w:r w:rsidRPr="00170508">
              <w:rPr>
                <w:rFonts w:eastAsia="DengXian"/>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F737528" w14:textId="77777777" w:rsidR="00636DC6" w:rsidRPr="00170508" w:rsidRDefault="00636DC6" w:rsidP="00636DC6">
            <w:pPr>
              <w:pStyle w:val="TAC"/>
              <w:rPr>
                <w:rFonts w:cs="Arial"/>
                <w:szCs w:val="18"/>
                <w:lang w:eastAsia="zh-CN" w:bidi="ar"/>
              </w:rPr>
            </w:pPr>
            <w:r w:rsidRPr="00170508">
              <w:rPr>
                <w:rFonts w:cs="Arial"/>
                <w:szCs w:val="18"/>
                <w:lang w:eastAsia="zh-CN" w:bidi="ar"/>
              </w:rPr>
              <w:t>5, 10, 15, 20, 25, 30</w:t>
            </w:r>
            <w:r w:rsidRPr="00170508">
              <w:rPr>
                <w:rFonts w:cs="Arial" w:hint="eastAsia"/>
                <w:szCs w:val="18"/>
                <w:lang w:eastAsia="zh-CN" w:bidi="ar"/>
              </w:rPr>
              <w:t xml:space="preserve">, </w:t>
            </w:r>
            <w:r w:rsidRPr="00170508">
              <w:rPr>
                <w:rFonts w:cs="Arial"/>
                <w:szCs w:val="18"/>
                <w:lang w:eastAsia="zh-CN" w:bidi="ar"/>
              </w:rPr>
              <w:t xml:space="preserve">35, </w:t>
            </w:r>
            <w:r w:rsidRPr="00170508">
              <w:rPr>
                <w:rFonts w:cs="Arial" w:hint="eastAsia"/>
                <w:szCs w:val="18"/>
                <w:lang w:eastAsia="zh-CN" w:bidi="ar"/>
              </w:rPr>
              <w:t>40</w:t>
            </w:r>
            <w:r w:rsidRPr="00170508">
              <w:rPr>
                <w:rFonts w:cs="Arial"/>
                <w:szCs w:val="18"/>
                <w:lang w:eastAsia="zh-CN" w:bidi="ar"/>
              </w:rPr>
              <w:t>, 50</w:t>
            </w:r>
          </w:p>
        </w:tc>
        <w:tc>
          <w:tcPr>
            <w:tcW w:w="1496" w:type="dxa"/>
            <w:tcBorders>
              <w:top w:val="single" w:sz="4" w:space="0" w:color="auto"/>
              <w:left w:val="single" w:sz="4" w:space="0" w:color="auto"/>
              <w:bottom w:val="nil"/>
              <w:right w:val="single" w:sz="4" w:space="0" w:color="auto"/>
            </w:tcBorders>
            <w:vAlign w:val="center"/>
          </w:tcPr>
          <w:p w14:paraId="1B6265F6" w14:textId="77777777" w:rsidR="00636DC6" w:rsidRPr="00170508" w:rsidRDefault="00636DC6" w:rsidP="00636DC6">
            <w:pPr>
              <w:pStyle w:val="TAC"/>
              <w:rPr>
                <w:rFonts w:eastAsia="DengXian"/>
                <w:szCs w:val="18"/>
                <w:lang w:eastAsia="zh-CN"/>
              </w:rPr>
            </w:pPr>
            <w:r w:rsidRPr="00170508">
              <w:rPr>
                <w:rFonts w:eastAsia="DengXian"/>
              </w:rPr>
              <w:t>0</w:t>
            </w:r>
          </w:p>
        </w:tc>
      </w:tr>
      <w:tr w:rsidR="00636DC6" w:rsidRPr="00170508" w14:paraId="09A5B82D" w14:textId="77777777" w:rsidTr="00FD02C8">
        <w:trPr>
          <w:jc w:val="center"/>
        </w:trPr>
        <w:tc>
          <w:tcPr>
            <w:tcW w:w="2062" w:type="dxa"/>
            <w:tcBorders>
              <w:top w:val="nil"/>
              <w:left w:val="single" w:sz="4" w:space="0" w:color="auto"/>
              <w:bottom w:val="nil"/>
              <w:right w:val="single" w:sz="4" w:space="0" w:color="auto"/>
            </w:tcBorders>
          </w:tcPr>
          <w:p w14:paraId="591E5918" w14:textId="77777777" w:rsidR="00636DC6" w:rsidRPr="00170508" w:rsidRDefault="00636DC6" w:rsidP="00636DC6">
            <w:pPr>
              <w:pStyle w:val="TAC"/>
              <w:rPr>
                <w:rFonts w:eastAsia="DengXian"/>
              </w:rPr>
            </w:pPr>
          </w:p>
        </w:tc>
        <w:tc>
          <w:tcPr>
            <w:tcW w:w="1716" w:type="dxa"/>
            <w:tcBorders>
              <w:top w:val="nil"/>
              <w:left w:val="single" w:sz="4" w:space="0" w:color="auto"/>
              <w:bottom w:val="nil"/>
              <w:right w:val="single" w:sz="4" w:space="0" w:color="auto"/>
            </w:tcBorders>
            <w:vAlign w:val="center"/>
          </w:tcPr>
          <w:p w14:paraId="7C4CD484" w14:textId="77777777" w:rsidR="00636DC6" w:rsidRPr="00170508" w:rsidRDefault="00636DC6" w:rsidP="00636DC6">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81D440" w14:textId="77777777" w:rsidR="00636DC6" w:rsidRPr="00170508" w:rsidRDefault="00636DC6" w:rsidP="00636DC6">
            <w:pPr>
              <w:pStyle w:val="TAC"/>
              <w:rPr>
                <w:rFonts w:eastAsia="DengXian"/>
                <w:color w:val="000000"/>
              </w:rPr>
            </w:pPr>
            <w:r w:rsidRPr="00170508">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51B85E4F" w14:textId="77777777" w:rsidR="00636DC6" w:rsidRPr="00170508" w:rsidRDefault="00636DC6" w:rsidP="00636DC6">
            <w:pPr>
              <w:pStyle w:val="TAC"/>
              <w:rPr>
                <w:rFonts w:cs="Arial"/>
                <w:szCs w:val="18"/>
                <w:lang w:eastAsia="zh-CN" w:bidi="ar"/>
              </w:rPr>
            </w:pPr>
            <w:r w:rsidRPr="00170508">
              <w:rPr>
                <w:rFonts w:cs="Arial"/>
                <w:color w:val="000000"/>
                <w:szCs w:val="18"/>
                <w:lang w:eastAsia="zh-CN" w:bidi="ar"/>
              </w:rPr>
              <w:t>CA_n26(2A)_BCS0</w:t>
            </w:r>
          </w:p>
        </w:tc>
        <w:tc>
          <w:tcPr>
            <w:tcW w:w="1496" w:type="dxa"/>
            <w:tcBorders>
              <w:top w:val="nil"/>
              <w:left w:val="single" w:sz="4" w:space="0" w:color="auto"/>
              <w:bottom w:val="nil"/>
              <w:right w:val="single" w:sz="4" w:space="0" w:color="auto"/>
            </w:tcBorders>
            <w:vAlign w:val="center"/>
          </w:tcPr>
          <w:p w14:paraId="2906EC58" w14:textId="77777777" w:rsidR="00636DC6" w:rsidRPr="00170508" w:rsidRDefault="00636DC6" w:rsidP="00636DC6">
            <w:pPr>
              <w:pStyle w:val="TAC"/>
              <w:rPr>
                <w:rFonts w:eastAsia="DengXian"/>
                <w:szCs w:val="18"/>
                <w:lang w:eastAsia="zh-CN"/>
              </w:rPr>
            </w:pPr>
          </w:p>
        </w:tc>
      </w:tr>
      <w:tr w:rsidR="00636DC6" w:rsidRPr="00170508" w14:paraId="0588CD39" w14:textId="77777777" w:rsidTr="00FD02C8">
        <w:trPr>
          <w:jc w:val="center"/>
        </w:trPr>
        <w:tc>
          <w:tcPr>
            <w:tcW w:w="2062" w:type="dxa"/>
            <w:tcBorders>
              <w:top w:val="nil"/>
              <w:left w:val="single" w:sz="4" w:space="0" w:color="auto"/>
              <w:bottom w:val="single" w:sz="4" w:space="0" w:color="auto"/>
              <w:right w:val="single" w:sz="4" w:space="0" w:color="auto"/>
            </w:tcBorders>
          </w:tcPr>
          <w:p w14:paraId="35973F69" w14:textId="77777777" w:rsidR="00636DC6" w:rsidRPr="00170508" w:rsidRDefault="00636DC6" w:rsidP="00636DC6">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0668674E" w14:textId="77777777" w:rsidR="00636DC6" w:rsidRPr="00170508" w:rsidRDefault="00636DC6" w:rsidP="00636DC6">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4FCBBD" w14:textId="77777777" w:rsidR="00636DC6" w:rsidRPr="00170508" w:rsidRDefault="00636DC6" w:rsidP="00636DC6">
            <w:pPr>
              <w:pStyle w:val="TAC"/>
              <w:rPr>
                <w:rFonts w:eastAsia="DengXian"/>
                <w:color w:val="000000"/>
              </w:rPr>
            </w:pPr>
            <w:r w:rsidRPr="00170508">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647F88A" w14:textId="77777777" w:rsidR="00636DC6" w:rsidRPr="00170508" w:rsidRDefault="00636DC6" w:rsidP="00636DC6">
            <w:pPr>
              <w:pStyle w:val="TAC"/>
              <w:rPr>
                <w:rFonts w:cs="Arial"/>
                <w:szCs w:val="18"/>
                <w:lang w:eastAsia="zh-CN" w:bidi="ar"/>
              </w:rPr>
            </w:pPr>
            <w:r w:rsidRPr="00170508">
              <w:rPr>
                <w:rFonts w:cs="Arial"/>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21688BF" w14:textId="77777777" w:rsidR="00636DC6" w:rsidRPr="00170508" w:rsidRDefault="00636DC6" w:rsidP="00636DC6">
            <w:pPr>
              <w:pStyle w:val="TAC"/>
              <w:rPr>
                <w:rFonts w:eastAsia="DengXian"/>
                <w:szCs w:val="18"/>
                <w:lang w:eastAsia="zh-CN"/>
              </w:rPr>
            </w:pPr>
          </w:p>
        </w:tc>
      </w:tr>
      <w:tr w:rsidR="00636DC6" w:rsidRPr="00170508" w14:paraId="27869233" w14:textId="77777777" w:rsidTr="00FD02C8">
        <w:trPr>
          <w:jc w:val="center"/>
        </w:trPr>
        <w:tc>
          <w:tcPr>
            <w:tcW w:w="2062" w:type="dxa"/>
            <w:tcBorders>
              <w:top w:val="single" w:sz="4" w:space="0" w:color="auto"/>
              <w:left w:val="single" w:sz="4" w:space="0" w:color="auto"/>
              <w:bottom w:val="nil"/>
              <w:right w:val="single" w:sz="4" w:space="0" w:color="auto"/>
            </w:tcBorders>
          </w:tcPr>
          <w:p w14:paraId="6C35C245" w14:textId="77777777" w:rsidR="00636DC6" w:rsidRPr="00170508" w:rsidRDefault="00636DC6" w:rsidP="00636DC6">
            <w:pPr>
              <w:pStyle w:val="TAC"/>
              <w:rPr>
                <w:rFonts w:eastAsia="DengXian"/>
              </w:rPr>
            </w:pPr>
            <w:r w:rsidRPr="00170508">
              <w:rPr>
                <w:rFonts w:eastAsia="DengXian"/>
              </w:rPr>
              <w:t>CA_n7A-n26(2A)-n78(2A)</w:t>
            </w:r>
          </w:p>
        </w:tc>
        <w:tc>
          <w:tcPr>
            <w:tcW w:w="1716" w:type="dxa"/>
            <w:tcBorders>
              <w:top w:val="single" w:sz="4" w:space="0" w:color="auto"/>
              <w:left w:val="single" w:sz="4" w:space="0" w:color="auto"/>
              <w:bottom w:val="nil"/>
              <w:right w:val="single" w:sz="4" w:space="0" w:color="auto"/>
            </w:tcBorders>
            <w:vAlign w:val="center"/>
          </w:tcPr>
          <w:p w14:paraId="656AC49B" w14:textId="77777777" w:rsidR="00636DC6" w:rsidRPr="00170508" w:rsidRDefault="00636DC6" w:rsidP="00636DC6">
            <w:pPr>
              <w:pStyle w:val="TAC"/>
              <w:rPr>
                <w:rFonts w:eastAsia="DengXian"/>
                <w:vertAlign w:val="superscript"/>
                <w:lang w:val="en-US" w:eastAsia="zh-CN"/>
              </w:rPr>
            </w:pPr>
            <w:r w:rsidRPr="00170508">
              <w:rPr>
                <w:rFonts w:eastAsia="Yu Mincho"/>
                <w:lang w:val="en-US"/>
              </w:rPr>
              <w:t>n78</w:t>
            </w:r>
            <w:r w:rsidRPr="00170508">
              <w:rPr>
                <w:rFonts w:eastAsia="Yu Mincho"/>
                <w:vertAlign w:val="superscript"/>
                <w:lang w:val="en-US"/>
              </w:rPr>
              <w:t>7</w:t>
            </w:r>
            <w:r w:rsidRPr="00170508">
              <w:rPr>
                <w:rFonts w:eastAsia="DengXian" w:cs="Arial"/>
                <w:vertAlign w:val="superscript"/>
                <w:lang w:val="en-US" w:eastAsia="zh-CN"/>
              </w:rPr>
              <w:t>,9</w:t>
            </w:r>
          </w:p>
          <w:p w14:paraId="4C054BBE" w14:textId="77777777" w:rsidR="00636DC6" w:rsidRPr="00170508" w:rsidRDefault="00636DC6" w:rsidP="00636DC6">
            <w:pPr>
              <w:pStyle w:val="TAC"/>
              <w:rPr>
                <w:rFonts w:eastAsia="DengXian"/>
                <w:szCs w:val="18"/>
                <w:lang w:val="en-US" w:eastAsia="zh-CN"/>
              </w:rPr>
            </w:pPr>
            <w:r w:rsidRPr="00170508">
              <w:rPr>
                <w:rFonts w:eastAsia="DengXian"/>
                <w:szCs w:val="18"/>
                <w:lang w:val="en-US" w:eastAsia="zh-CN"/>
              </w:rPr>
              <w:t>CA_n78(2A)</w:t>
            </w:r>
            <w:r w:rsidRPr="00170508">
              <w:rPr>
                <w:rFonts w:eastAsia="DengXian"/>
                <w:szCs w:val="18"/>
                <w:vertAlign w:val="superscript"/>
                <w:lang w:val="en-US" w:eastAsia="zh-CN"/>
              </w:rPr>
              <w:t xml:space="preserve"> 7</w:t>
            </w:r>
          </w:p>
          <w:p w14:paraId="0237A546" w14:textId="77777777" w:rsidR="00636DC6" w:rsidRPr="00170508" w:rsidRDefault="00636DC6" w:rsidP="00636DC6">
            <w:pPr>
              <w:pStyle w:val="TAC"/>
              <w:rPr>
                <w:szCs w:val="18"/>
                <w:lang w:val="en-US" w:eastAsia="zh-CN"/>
              </w:rPr>
            </w:pPr>
            <w:r w:rsidRPr="00170508">
              <w:rPr>
                <w:rFonts w:eastAsia="DengXian"/>
                <w:szCs w:val="18"/>
                <w:lang w:val="en-US" w:eastAsia="zh-CN"/>
              </w:rPr>
              <w:t>CA_n7A-n26A</w:t>
            </w:r>
          </w:p>
          <w:p w14:paraId="2BCC1B77" w14:textId="77777777" w:rsidR="00636DC6" w:rsidRPr="00170508" w:rsidRDefault="00636DC6" w:rsidP="00636DC6">
            <w:pPr>
              <w:pStyle w:val="TAC"/>
              <w:rPr>
                <w:rFonts w:eastAsia="DengXian"/>
                <w:szCs w:val="18"/>
                <w:lang w:val="en-US" w:eastAsia="zh-CN"/>
              </w:rPr>
            </w:pPr>
            <w:r w:rsidRPr="00170508">
              <w:rPr>
                <w:rFonts w:eastAsia="DengXian"/>
                <w:szCs w:val="18"/>
                <w:lang w:val="en-US" w:eastAsia="zh-CN"/>
              </w:rPr>
              <w:t>CA_n7A-n78A</w:t>
            </w:r>
            <w:r w:rsidRPr="00170508">
              <w:rPr>
                <w:rFonts w:eastAsia="DengXian"/>
                <w:szCs w:val="18"/>
                <w:vertAlign w:val="superscript"/>
                <w:lang w:val="en-US" w:eastAsia="zh-CN"/>
              </w:rPr>
              <w:t>7</w:t>
            </w:r>
            <w:r w:rsidRPr="00170508">
              <w:rPr>
                <w:rFonts w:eastAsia="DengXian" w:cs="Arial"/>
                <w:vertAlign w:val="superscript"/>
                <w:lang w:eastAsia="zh-CN"/>
              </w:rPr>
              <w:t>,14</w:t>
            </w:r>
          </w:p>
          <w:p w14:paraId="50465E14" w14:textId="77777777" w:rsidR="00636DC6" w:rsidRPr="00170508" w:rsidRDefault="00636DC6" w:rsidP="00636DC6">
            <w:pPr>
              <w:pStyle w:val="TAC"/>
              <w:rPr>
                <w:rFonts w:eastAsia="DengXian"/>
                <w:szCs w:val="18"/>
                <w:lang w:val="en-US" w:eastAsia="zh-CN"/>
              </w:rPr>
            </w:pPr>
            <w:r w:rsidRPr="00170508">
              <w:rPr>
                <w:rFonts w:eastAsia="DengXian"/>
                <w:szCs w:val="18"/>
                <w:lang w:val="en-US" w:eastAsia="zh-CN"/>
              </w:rPr>
              <w:t>CA_n26A-n78A</w:t>
            </w:r>
            <w:r w:rsidRPr="00170508">
              <w:rPr>
                <w:rFonts w:eastAsia="DengXian"/>
                <w:szCs w:val="18"/>
                <w:vertAlign w:val="superscript"/>
                <w:lang w:val="en-US" w:eastAsia="zh-CN"/>
              </w:rPr>
              <w:t>7</w:t>
            </w:r>
            <w:r w:rsidRPr="00170508">
              <w:rPr>
                <w:rFonts w:eastAsia="DengXian" w:cs="Arial"/>
                <w:vertAlign w:val="superscript"/>
                <w:lang w:eastAsia="zh-CN"/>
              </w:rPr>
              <w:t>,14</w:t>
            </w:r>
          </w:p>
          <w:p w14:paraId="3693F870" w14:textId="77777777" w:rsidR="00636DC6" w:rsidRPr="00170508" w:rsidRDefault="00636DC6" w:rsidP="00636DC6">
            <w:pPr>
              <w:pStyle w:val="TAC"/>
              <w:rPr>
                <w:rFonts w:eastAsia="DengXian"/>
                <w:szCs w:val="18"/>
                <w:lang w:val="en-US" w:eastAsia="zh-CN"/>
              </w:rPr>
            </w:pPr>
            <w:r w:rsidRPr="00170508">
              <w:rPr>
                <w:rFonts w:eastAsia="DengXian"/>
                <w:szCs w:val="18"/>
                <w:lang w:val="en-US" w:eastAsia="zh-CN"/>
              </w:rPr>
              <w:t>CA_n26(2A)</w:t>
            </w:r>
          </w:p>
          <w:p w14:paraId="65AEABFD" w14:textId="77777777" w:rsidR="00636DC6" w:rsidRPr="00170508" w:rsidRDefault="00636DC6" w:rsidP="00636DC6">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08F7CD" w14:textId="77777777" w:rsidR="00636DC6" w:rsidRPr="00170508" w:rsidRDefault="00636DC6" w:rsidP="00636DC6">
            <w:pPr>
              <w:pStyle w:val="TAC"/>
              <w:rPr>
                <w:rFonts w:eastAsia="DengXian"/>
                <w:color w:val="000000"/>
              </w:rPr>
            </w:pPr>
            <w:r w:rsidRPr="00170508">
              <w:rPr>
                <w:rFonts w:eastAsia="DengXian"/>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8176D14" w14:textId="77777777" w:rsidR="00636DC6" w:rsidRPr="00170508" w:rsidRDefault="00636DC6" w:rsidP="00636DC6">
            <w:pPr>
              <w:pStyle w:val="TAC"/>
              <w:rPr>
                <w:rFonts w:cs="Arial"/>
                <w:szCs w:val="18"/>
                <w:lang w:eastAsia="zh-CN" w:bidi="ar"/>
              </w:rPr>
            </w:pPr>
            <w:r w:rsidRPr="00170508">
              <w:rPr>
                <w:rFonts w:cs="Arial"/>
                <w:szCs w:val="18"/>
                <w:lang w:eastAsia="zh-CN" w:bidi="ar"/>
              </w:rPr>
              <w:t>5, 10, 15, 20, 25, 30</w:t>
            </w:r>
            <w:r w:rsidRPr="00170508">
              <w:rPr>
                <w:rFonts w:cs="Arial" w:hint="eastAsia"/>
                <w:szCs w:val="18"/>
                <w:lang w:eastAsia="zh-CN" w:bidi="ar"/>
              </w:rPr>
              <w:t xml:space="preserve">, </w:t>
            </w:r>
            <w:r w:rsidRPr="00170508">
              <w:rPr>
                <w:rFonts w:cs="Arial"/>
                <w:szCs w:val="18"/>
                <w:lang w:eastAsia="zh-CN" w:bidi="ar"/>
              </w:rPr>
              <w:t xml:space="preserve">35, </w:t>
            </w:r>
            <w:r w:rsidRPr="00170508">
              <w:rPr>
                <w:rFonts w:cs="Arial" w:hint="eastAsia"/>
                <w:szCs w:val="18"/>
                <w:lang w:eastAsia="zh-CN" w:bidi="ar"/>
              </w:rPr>
              <w:t>40</w:t>
            </w:r>
            <w:r w:rsidRPr="00170508">
              <w:rPr>
                <w:rFonts w:cs="Arial"/>
                <w:szCs w:val="18"/>
                <w:lang w:eastAsia="zh-CN" w:bidi="ar"/>
              </w:rPr>
              <w:t>, 50</w:t>
            </w:r>
          </w:p>
        </w:tc>
        <w:tc>
          <w:tcPr>
            <w:tcW w:w="1496" w:type="dxa"/>
            <w:tcBorders>
              <w:top w:val="single" w:sz="4" w:space="0" w:color="auto"/>
              <w:left w:val="single" w:sz="4" w:space="0" w:color="auto"/>
              <w:bottom w:val="nil"/>
              <w:right w:val="single" w:sz="4" w:space="0" w:color="auto"/>
            </w:tcBorders>
            <w:vAlign w:val="center"/>
          </w:tcPr>
          <w:p w14:paraId="65C090F9" w14:textId="77777777" w:rsidR="00636DC6" w:rsidRPr="00170508" w:rsidRDefault="00636DC6" w:rsidP="00636DC6">
            <w:pPr>
              <w:pStyle w:val="TAC"/>
              <w:rPr>
                <w:rFonts w:eastAsia="DengXian"/>
                <w:szCs w:val="18"/>
                <w:lang w:eastAsia="zh-CN"/>
              </w:rPr>
            </w:pPr>
            <w:r w:rsidRPr="00170508">
              <w:rPr>
                <w:rFonts w:eastAsia="DengXian"/>
              </w:rPr>
              <w:t>0</w:t>
            </w:r>
          </w:p>
        </w:tc>
      </w:tr>
      <w:tr w:rsidR="00636DC6" w:rsidRPr="00170508" w14:paraId="43AA2AF0" w14:textId="77777777" w:rsidTr="00FD02C8">
        <w:trPr>
          <w:jc w:val="center"/>
        </w:trPr>
        <w:tc>
          <w:tcPr>
            <w:tcW w:w="2062" w:type="dxa"/>
            <w:tcBorders>
              <w:top w:val="nil"/>
              <w:left w:val="single" w:sz="4" w:space="0" w:color="auto"/>
              <w:bottom w:val="nil"/>
              <w:right w:val="single" w:sz="4" w:space="0" w:color="auto"/>
            </w:tcBorders>
            <w:vAlign w:val="center"/>
          </w:tcPr>
          <w:p w14:paraId="70A37E06" w14:textId="77777777" w:rsidR="00636DC6" w:rsidRPr="00170508" w:rsidRDefault="00636DC6" w:rsidP="00636DC6">
            <w:pPr>
              <w:pStyle w:val="TAC"/>
              <w:rPr>
                <w:rFonts w:eastAsia="DengXian"/>
              </w:rPr>
            </w:pPr>
          </w:p>
        </w:tc>
        <w:tc>
          <w:tcPr>
            <w:tcW w:w="1716" w:type="dxa"/>
            <w:tcBorders>
              <w:top w:val="nil"/>
              <w:left w:val="single" w:sz="4" w:space="0" w:color="auto"/>
              <w:bottom w:val="nil"/>
              <w:right w:val="single" w:sz="4" w:space="0" w:color="auto"/>
            </w:tcBorders>
            <w:vAlign w:val="center"/>
          </w:tcPr>
          <w:p w14:paraId="4B26A1AB" w14:textId="77777777" w:rsidR="00636DC6" w:rsidRPr="00170508" w:rsidRDefault="00636DC6" w:rsidP="00636DC6">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14EFC5" w14:textId="77777777" w:rsidR="00636DC6" w:rsidRPr="00170508" w:rsidRDefault="00636DC6" w:rsidP="00636DC6">
            <w:pPr>
              <w:pStyle w:val="TAC"/>
              <w:rPr>
                <w:rFonts w:eastAsia="DengXian"/>
                <w:color w:val="000000"/>
              </w:rPr>
            </w:pPr>
            <w:r w:rsidRPr="00170508">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523F1974" w14:textId="77777777" w:rsidR="00636DC6" w:rsidRPr="00170508" w:rsidRDefault="00636DC6" w:rsidP="00636DC6">
            <w:pPr>
              <w:pStyle w:val="TAC"/>
              <w:rPr>
                <w:rFonts w:cs="Arial"/>
                <w:szCs w:val="18"/>
                <w:lang w:eastAsia="zh-CN" w:bidi="ar"/>
              </w:rPr>
            </w:pPr>
            <w:r w:rsidRPr="00170508">
              <w:rPr>
                <w:rFonts w:cs="Arial"/>
                <w:color w:val="000000"/>
                <w:szCs w:val="18"/>
                <w:lang w:eastAsia="zh-CN" w:bidi="ar"/>
              </w:rPr>
              <w:t>CA_n26(2A)_BCS0</w:t>
            </w:r>
          </w:p>
        </w:tc>
        <w:tc>
          <w:tcPr>
            <w:tcW w:w="1496" w:type="dxa"/>
            <w:tcBorders>
              <w:top w:val="nil"/>
              <w:left w:val="single" w:sz="4" w:space="0" w:color="auto"/>
              <w:bottom w:val="nil"/>
              <w:right w:val="single" w:sz="4" w:space="0" w:color="auto"/>
            </w:tcBorders>
            <w:vAlign w:val="center"/>
          </w:tcPr>
          <w:p w14:paraId="59C05C84" w14:textId="77777777" w:rsidR="00636DC6" w:rsidRPr="00170508" w:rsidRDefault="00636DC6" w:rsidP="00636DC6">
            <w:pPr>
              <w:pStyle w:val="TAC"/>
              <w:rPr>
                <w:rFonts w:eastAsia="DengXian"/>
                <w:szCs w:val="18"/>
                <w:lang w:eastAsia="zh-CN"/>
              </w:rPr>
            </w:pPr>
          </w:p>
        </w:tc>
      </w:tr>
      <w:tr w:rsidR="00636DC6" w:rsidRPr="00170508" w14:paraId="6E3AED8F"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723E241C" w14:textId="77777777" w:rsidR="00636DC6" w:rsidRPr="00170508" w:rsidRDefault="00636DC6" w:rsidP="00636DC6">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54FC27BA" w14:textId="77777777" w:rsidR="00636DC6" w:rsidRPr="00170508" w:rsidRDefault="00636DC6" w:rsidP="00636DC6">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8CF797" w14:textId="77777777" w:rsidR="00636DC6" w:rsidRPr="00170508" w:rsidRDefault="00636DC6" w:rsidP="00636DC6">
            <w:pPr>
              <w:pStyle w:val="TAC"/>
              <w:rPr>
                <w:rFonts w:eastAsia="DengXian"/>
                <w:color w:val="000000"/>
              </w:rPr>
            </w:pPr>
            <w:r w:rsidRPr="00170508">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30340B7" w14:textId="77777777" w:rsidR="00636DC6" w:rsidRPr="00170508" w:rsidRDefault="00636DC6" w:rsidP="00636DC6">
            <w:pPr>
              <w:pStyle w:val="TAC"/>
              <w:rPr>
                <w:rFonts w:cs="Arial"/>
                <w:szCs w:val="18"/>
                <w:lang w:eastAsia="zh-CN" w:bidi="ar"/>
              </w:rPr>
            </w:pPr>
            <w:r w:rsidRPr="00170508">
              <w:rPr>
                <w:rFonts w:cs="Arial"/>
                <w:color w:val="000000"/>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2ED64C54" w14:textId="77777777" w:rsidR="00636DC6" w:rsidRPr="00170508" w:rsidRDefault="00636DC6" w:rsidP="00636DC6">
            <w:pPr>
              <w:pStyle w:val="TAC"/>
              <w:rPr>
                <w:rFonts w:eastAsia="DengXian"/>
                <w:szCs w:val="18"/>
                <w:lang w:eastAsia="zh-CN"/>
              </w:rPr>
            </w:pPr>
          </w:p>
        </w:tc>
      </w:tr>
      <w:tr w:rsidR="00636DC6" w:rsidRPr="00170508" w14:paraId="41210FDD" w14:textId="77777777" w:rsidTr="00FD02C8">
        <w:trPr>
          <w:jc w:val="center"/>
        </w:trPr>
        <w:tc>
          <w:tcPr>
            <w:tcW w:w="2062" w:type="dxa"/>
            <w:tcBorders>
              <w:top w:val="single" w:sz="4" w:space="0" w:color="auto"/>
              <w:left w:val="single" w:sz="4" w:space="0" w:color="auto"/>
              <w:bottom w:val="nil"/>
              <w:right w:val="single" w:sz="4" w:space="0" w:color="auto"/>
            </w:tcBorders>
          </w:tcPr>
          <w:p w14:paraId="65B87CE2" w14:textId="77777777" w:rsidR="00636DC6" w:rsidRPr="00170508" w:rsidRDefault="00636DC6" w:rsidP="00636DC6">
            <w:pPr>
              <w:pStyle w:val="TAC"/>
              <w:rPr>
                <w:rFonts w:eastAsia="DengXian"/>
              </w:rPr>
            </w:pPr>
            <w:r w:rsidRPr="00170508">
              <w:rPr>
                <w:rFonts w:eastAsia="DengXian"/>
              </w:rPr>
              <w:t>CA_n7A-n26(2A)-n78C</w:t>
            </w:r>
          </w:p>
        </w:tc>
        <w:tc>
          <w:tcPr>
            <w:tcW w:w="1716" w:type="dxa"/>
            <w:tcBorders>
              <w:top w:val="single" w:sz="4" w:space="0" w:color="auto"/>
              <w:left w:val="single" w:sz="4" w:space="0" w:color="auto"/>
              <w:bottom w:val="nil"/>
              <w:right w:val="single" w:sz="4" w:space="0" w:color="auto"/>
            </w:tcBorders>
            <w:vAlign w:val="center"/>
          </w:tcPr>
          <w:p w14:paraId="719BE6B4" w14:textId="77777777" w:rsidR="00636DC6" w:rsidRPr="00170508" w:rsidRDefault="00636DC6" w:rsidP="00636DC6">
            <w:pPr>
              <w:pStyle w:val="TAC"/>
              <w:rPr>
                <w:rFonts w:eastAsia="DengXian"/>
                <w:vertAlign w:val="superscript"/>
                <w:lang w:val="en-US" w:eastAsia="zh-CN"/>
              </w:rPr>
            </w:pPr>
            <w:r w:rsidRPr="00170508">
              <w:rPr>
                <w:rFonts w:eastAsia="Yu Mincho"/>
                <w:lang w:val="en-US"/>
              </w:rPr>
              <w:t>n78</w:t>
            </w:r>
            <w:r w:rsidRPr="00170508">
              <w:rPr>
                <w:rFonts w:eastAsia="Yu Mincho"/>
                <w:vertAlign w:val="superscript"/>
                <w:lang w:val="en-US"/>
              </w:rPr>
              <w:t>7</w:t>
            </w:r>
            <w:r w:rsidRPr="00170508">
              <w:rPr>
                <w:rFonts w:eastAsia="DengXian" w:cs="Arial"/>
                <w:vertAlign w:val="superscript"/>
                <w:lang w:val="en-US" w:eastAsia="zh-CN"/>
              </w:rPr>
              <w:t>,9</w:t>
            </w:r>
          </w:p>
          <w:p w14:paraId="04EE8A38" w14:textId="77777777" w:rsidR="00636DC6" w:rsidRPr="00170508" w:rsidRDefault="00636DC6" w:rsidP="00636DC6">
            <w:pPr>
              <w:pStyle w:val="TAC"/>
              <w:rPr>
                <w:rFonts w:eastAsia="DengXian"/>
                <w:szCs w:val="18"/>
                <w:lang w:val="en-US" w:eastAsia="zh-CN"/>
              </w:rPr>
            </w:pPr>
            <w:r w:rsidRPr="00170508">
              <w:rPr>
                <w:rFonts w:eastAsia="DengXian"/>
                <w:szCs w:val="18"/>
                <w:lang w:val="en-US" w:eastAsia="zh-CN"/>
              </w:rPr>
              <w:t>CA_n7A-n26A</w:t>
            </w:r>
          </w:p>
          <w:p w14:paraId="4E393F83" w14:textId="77777777" w:rsidR="00636DC6" w:rsidRPr="00170508" w:rsidRDefault="00636DC6" w:rsidP="00636DC6">
            <w:pPr>
              <w:pStyle w:val="TAC"/>
              <w:rPr>
                <w:rFonts w:eastAsia="DengXian"/>
                <w:szCs w:val="18"/>
                <w:lang w:val="en-US" w:eastAsia="zh-CN"/>
              </w:rPr>
            </w:pPr>
            <w:r w:rsidRPr="00170508">
              <w:rPr>
                <w:rFonts w:eastAsia="DengXian"/>
                <w:szCs w:val="18"/>
                <w:lang w:val="en-US" w:eastAsia="zh-CN"/>
              </w:rPr>
              <w:t>CA_n7A-n78A</w:t>
            </w:r>
            <w:r w:rsidRPr="00170508">
              <w:rPr>
                <w:rFonts w:eastAsia="DengXian"/>
                <w:szCs w:val="18"/>
                <w:vertAlign w:val="superscript"/>
                <w:lang w:val="en-US" w:eastAsia="zh-CN"/>
              </w:rPr>
              <w:t>7</w:t>
            </w:r>
            <w:r w:rsidRPr="00170508">
              <w:rPr>
                <w:rFonts w:eastAsia="DengXian" w:cs="Arial"/>
                <w:vertAlign w:val="superscript"/>
                <w:lang w:eastAsia="zh-CN"/>
              </w:rPr>
              <w:t>,14</w:t>
            </w:r>
          </w:p>
          <w:p w14:paraId="05467523" w14:textId="77777777" w:rsidR="00636DC6" w:rsidRPr="00170508" w:rsidRDefault="00636DC6" w:rsidP="00636DC6">
            <w:pPr>
              <w:pStyle w:val="TAC"/>
              <w:rPr>
                <w:rFonts w:eastAsia="DengXian"/>
                <w:szCs w:val="18"/>
                <w:lang w:val="en-US" w:eastAsia="zh-CN"/>
              </w:rPr>
            </w:pPr>
            <w:r w:rsidRPr="00170508">
              <w:rPr>
                <w:rFonts w:eastAsia="DengXian"/>
                <w:szCs w:val="18"/>
                <w:lang w:val="en-US" w:eastAsia="zh-CN"/>
              </w:rPr>
              <w:t>CA_n26A-n78A</w:t>
            </w:r>
            <w:r w:rsidRPr="00170508">
              <w:rPr>
                <w:rFonts w:eastAsia="DengXian"/>
                <w:szCs w:val="18"/>
                <w:vertAlign w:val="superscript"/>
                <w:lang w:val="en-US" w:eastAsia="zh-CN"/>
              </w:rPr>
              <w:t>7</w:t>
            </w:r>
            <w:r w:rsidRPr="00170508">
              <w:rPr>
                <w:rFonts w:eastAsia="DengXian" w:cs="Arial"/>
                <w:vertAlign w:val="superscript"/>
                <w:lang w:eastAsia="zh-CN"/>
              </w:rPr>
              <w:t>,14</w:t>
            </w:r>
          </w:p>
          <w:p w14:paraId="7B086C72" w14:textId="77777777" w:rsidR="00636DC6" w:rsidRPr="00170508" w:rsidRDefault="00636DC6" w:rsidP="00636DC6">
            <w:pPr>
              <w:pStyle w:val="TAC"/>
              <w:rPr>
                <w:rFonts w:eastAsia="DengXian"/>
                <w:szCs w:val="18"/>
                <w:lang w:val="en-US" w:eastAsia="zh-CN"/>
              </w:rPr>
            </w:pPr>
            <w:r w:rsidRPr="00170508">
              <w:rPr>
                <w:rFonts w:eastAsia="DengXian"/>
                <w:szCs w:val="18"/>
                <w:lang w:val="en-US" w:eastAsia="zh-CN"/>
              </w:rPr>
              <w:t>CA_n26(2A)</w:t>
            </w:r>
          </w:p>
          <w:p w14:paraId="0D353C1E" w14:textId="77777777" w:rsidR="00636DC6" w:rsidRPr="00170508" w:rsidRDefault="00636DC6" w:rsidP="00636DC6">
            <w:pPr>
              <w:pStyle w:val="TAC"/>
              <w:rPr>
                <w:rFonts w:eastAsia="DengXian"/>
                <w:szCs w:val="18"/>
                <w:lang w:eastAsia="zh-CN"/>
              </w:rPr>
            </w:pPr>
            <w:r w:rsidRPr="00170508">
              <w:rPr>
                <w:rFonts w:eastAsia="DengXian"/>
                <w:szCs w:val="18"/>
                <w:lang w:val="en-US" w:eastAsia="zh-CN"/>
              </w:rPr>
              <w:t>CA_n78C</w:t>
            </w:r>
            <w:r w:rsidRPr="00170508">
              <w:rPr>
                <w:rFonts w:eastAsia="DengXian" w:cs="Arial"/>
                <w:szCs w:val="18"/>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E4FF130" w14:textId="77777777" w:rsidR="00636DC6" w:rsidRPr="00170508" w:rsidRDefault="00636DC6" w:rsidP="00636DC6">
            <w:pPr>
              <w:pStyle w:val="TAC"/>
              <w:rPr>
                <w:rFonts w:eastAsia="DengXian"/>
                <w:szCs w:val="18"/>
                <w:lang w:eastAsia="zh-CN"/>
              </w:rPr>
            </w:pPr>
            <w:r w:rsidRPr="00170508">
              <w:rPr>
                <w:rFonts w:eastAsia="DengXian"/>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BE4914E" w14:textId="77777777" w:rsidR="00636DC6" w:rsidRPr="00170508" w:rsidRDefault="00636DC6" w:rsidP="00636DC6">
            <w:pPr>
              <w:pStyle w:val="TAC"/>
              <w:rPr>
                <w:rFonts w:cs="Arial"/>
                <w:color w:val="000000"/>
                <w:szCs w:val="18"/>
                <w:lang w:eastAsia="zh-CN" w:bidi="ar"/>
              </w:rPr>
            </w:pPr>
            <w:r w:rsidRPr="00170508">
              <w:rPr>
                <w:rFonts w:eastAsia="DengXian" w:cs="Arial"/>
                <w:szCs w:val="18"/>
                <w:lang w:eastAsia="zh-CN" w:bidi="ar"/>
              </w:rPr>
              <w:t>5, 10, 15, 20, 25, 30</w:t>
            </w:r>
            <w:r w:rsidRPr="00170508">
              <w:rPr>
                <w:rFonts w:eastAsia="DengXian" w:cs="Arial" w:hint="eastAsia"/>
                <w:szCs w:val="18"/>
                <w:lang w:eastAsia="zh-CN" w:bidi="ar"/>
              </w:rPr>
              <w:t xml:space="preserve">, </w:t>
            </w:r>
            <w:r w:rsidRPr="00170508">
              <w:rPr>
                <w:rFonts w:eastAsia="DengXian" w:cs="Arial"/>
                <w:szCs w:val="18"/>
                <w:lang w:eastAsia="zh-CN" w:bidi="ar"/>
              </w:rPr>
              <w:t xml:space="preserve">35, </w:t>
            </w:r>
            <w:r w:rsidRPr="00170508">
              <w:rPr>
                <w:rFonts w:eastAsia="DengXian" w:cs="Arial" w:hint="eastAsia"/>
                <w:szCs w:val="18"/>
                <w:lang w:eastAsia="zh-CN" w:bidi="ar"/>
              </w:rPr>
              <w:t>40</w:t>
            </w:r>
            <w:r w:rsidRPr="00170508">
              <w:rPr>
                <w:rFonts w:eastAsia="DengXian" w:cs="Arial"/>
                <w:szCs w:val="18"/>
                <w:lang w:eastAsia="zh-CN" w:bidi="ar"/>
              </w:rPr>
              <w:t>, 50</w:t>
            </w:r>
          </w:p>
        </w:tc>
        <w:tc>
          <w:tcPr>
            <w:tcW w:w="1496" w:type="dxa"/>
            <w:tcBorders>
              <w:top w:val="single" w:sz="4" w:space="0" w:color="auto"/>
              <w:left w:val="single" w:sz="4" w:space="0" w:color="auto"/>
              <w:bottom w:val="nil"/>
              <w:right w:val="single" w:sz="4" w:space="0" w:color="auto"/>
            </w:tcBorders>
            <w:vAlign w:val="center"/>
          </w:tcPr>
          <w:p w14:paraId="3AA7597E" w14:textId="77777777" w:rsidR="00636DC6" w:rsidRPr="00170508" w:rsidRDefault="00636DC6" w:rsidP="00636DC6">
            <w:pPr>
              <w:pStyle w:val="TAC"/>
              <w:rPr>
                <w:rFonts w:eastAsia="DengXian"/>
                <w:szCs w:val="18"/>
                <w:lang w:eastAsia="zh-CN"/>
              </w:rPr>
            </w:pPr>
            <w:r w:rsidRPr="00170508">
              <w:rPr>
                <w:rFonts w:eastAsia="DengXian"/>
              </w:rPr>
              <w:t>0</w:t>
            </w:r>
          </w:p>
        </w:tc>
      </w:tr>
      <w:tr w:rsidR="00636DC6" w:rsidRPr="00170508" w14:paraId="544EB608" w14:textId="77777777" w:rsidTr="00FD02C8">
        <w:trPr>
          <w:jc w:val="center"/>
        </w:trPr>
        <w:tc>
          <w:tcPr>
            <w:tcW w:w="2062" w:type="dxa"/>
            <w:tcBorders>
              <w:top w:val="nil"/>
              <w:left w:val="single" w:sz="4" w:space="0" w:color="auto"/>
              <w:bottom w:val="nil"/>
              <w:right w:val="single" w:sz="4" w:space="0" w:color="auto"/>
            </w:tcBorders>
            <w:vAlign w:val="center"/>
          </w:tcPr>
          <w:p w14:paraId="2C6A6A00" w14:textId="77777777" w:rsidR="00636DC6" w:rsidRPr="00170508" w:rsidRDefault="00636DC6" w:rsidP="00636DC6">
            <w:pPr>
              <w:pStyle w:val="TAC"/>
              <w:rPr>
                <w:rFonts w:eastAsia="DengXian"/>
              </w:rPr>
            </w:pPr>
          </w:p>
        </w:tc>
        <w:tc>
          <w:tcPr>
            <w:tcW w:w="1716" w:type="dxa"/>
            <w:tcBorders>
              <w:top w:val="nil"/>
              <w:left w:val="single" w:sz="4" w:space="0" w:color="auto"/>
              <w:bottom w:val="nil"/>
              <w:right w:val="single" w:sz="4" w:space="0" w:color="auto"/>
            </w:tcBorders>
            <w:vAlign w:val="center"/>
          </w:tcPr>
          <w:p w14:paraId="09715E3E" w14:textId="77777777" w:rsidR="00636DC6" w:rsidRPr="00170508" w:rsidRDefault="00636DC6" w:rsidP="00636DC6">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3914A3" w14:textId="77777777" w:rsidR="00636DC6" w:rsidRPr="00170508" w:rsidRDefault="00636DC6" w:rsidP="00636DC6">
            <w:pPr>
              <w:pStyle w:val="TAC"/>
              <w:rPr>
                <w:rFonts w:eastAsia="DengXian"/>
                <w:szCs w:val="18"/>
                <w:lang w:eastAsia="zh-CN"/>
              </w:rPr>
            </w:pPr>
            <w:r w:rsidRPr="00170508">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71D9A02E" w14:textId="77777777" w:rsidR="00636DC6" w:rsidRPr="00170508" w:rsidRDefault="00636DC6" w:rsidP="00636DC6">
            <w:pPr>
              <w:pStyle w:val="TAC"/>
              <w:rPr>
                <w:rFonts w:cs="Arial"/>
                <w:color w:val="000000"/>
                <w:szCs w:val="18"/>
                <w:lang w:eastAsia="zh-CN" w:bidi="ar"/>
              </w:rPr>
            </w:pPr>
            <w:r w:rsidRPr="00170508">
              <w:rPr>
                <w:rFonts w:eastAsia="DengXian" w:cs="Arial"/>
                <w:color w:val="000000"/>
                <w:szCs w:val="18"/>
                <w:lang w:eastAsia="zh-CN" w:bidi="ar"/>
              </w:rPr>
              <w:t>CA_n26(2A)_BCS0</w:t>
            </w:r>
          </w:p>
        </w:tc>
        <w:tc>
          <w:tcPr>
            <w:tcW w:w="1496" w:type="dxa"/>
            <w:tcBorders>
              <w:top w:val="nil"/>
              <w:left w:val="single" w:sz="4" w:space="0" w:color="auto"/>
              <w:bottom w:val="nil"/>
              <w:right w:val="single" w:sz="4" w:space="0" w:color="auto"/>
            </w:tcBorders>
            <w:vAlign w:val="center"/>
          </w:tcPr>
          <w:p w14:paraId="44E3054A" w14:textId="77777777" w:rsidR="00636DC6" w:rsidRPr="00170508" w:rsidRDefault="00636DC6" w:rsidP="00636DC6">
            <w:pPr>
              <w:pStyle w:val="TAC"/>
              <w:rPr>
                <w:rFonts w:eastAsia="DengXian"/>
                <w:szCs w:val="18"/>
                <w:lang w:eastAsia="zh-CN"/>
              </w:rPr>
            </w:pPr>
          </w:p>
        </w:tc>
      </w:tr>
      <w:tr w:rsidR="00636DC6" w:rsidRPr="00170508" w14:paraId="75622B37"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6AAA3C0D" w14:textId="77777777" w:rsidR="00636DC6" w:rsidRPr="00170508" w:rsidRDefault="00636DC6" w:rsidP="00636DC6">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1FCEB530" w14:textId="77777777" w:rsidR="00636DC6" w:rsidRPr="00170508" w:rsidRDefault="00636DC6" w:rsidP="00636DC6">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09AC95" w14:textId="77777777" w:rsidR="00636DC6" w:rsidRPr="00170508" w:rsidRDefault="00636DC6" w:rsidP="00636DC6">
            <w:pPr>
              <w:pStyle w:val="TAC"/>
              <w:rPr>
                <w:rFonts w:eastAsia="DengXian"/>
                <w:szCs w:val="18"/>
                <w:lang w:eastAsia="zh-CN"/>
              </w:rPr>
            </w:pPr>
            <w:r w:rsidRPr="00170508">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62EA82C" w14:textId="77777777" w:rsidR="00636DC6" w:rsidRPr="00170508" w:rsidRDefault="00636DC6" w:rsidP="00636DC6">
            <w:pPr>
              <w:pStyle w:val="TAC"/>
              <w:rPr>
                <w:rFonts w:cs="Arial"/>
                <w:color w:val="000000"/>
                <w:szCs w:val="18"/>
                <w:lang w:eastAsia="zh-CN" w:bidi="ar"/>
              </w:rPr>
            </w:pPr>
            <w:r w:rsidRPr="00170508">
              <w:rPr>
                <w:rFonts w:eastAsia="DengXian" w:cs="Arial"/>
                <w:color w:val="000000"/>
                <w:szCs w:val="18"/>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46F663DF" w14:textId="77777777" w:rsidR="00636DC6" w:rsidRPr="00170508" w:rsidRDefault="00636DC6" w:rsidP="00636DC6">
            <w:pPr>
              <w:pStyle w:val="TAC"/>
              <w:rPr>
                <w:rFonts w:eastAsia="DengXian"/>
                <w:szCs w:val="18"/>
                <w:lang w:eastAsia="zh-CN"/>
              </w:rPr>
            </w:pPr>
          </w:p>
        </w:tc>
      </w:tr>
      <w:tr w:rsidR="00636DC6" w:rsidRPr="00170508" w14:paraId="24F2E618"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5220C894" w14:textId="77777777" w:rsidR="00636DC6" w:rsidRPr="00170508" w:rsidRDefault="00636DC6" w:rsidP="00636DC6">
            <w:pPr>
              <w:pStyle w:val="TAC"/>
              <w:rPr>
                <w:rFonts w:eastAsia="DengXian"/>
                <w:lang w:eastAsia="zh-CN"/>
              </w:rPr>
            </w:pPr>
            <w:r w:rsidRPr="00170508">
              <w:rPr>
                <w:rFonts w:eastAsia="DengXian"/>
              </w:rPr>
              <w:t>CA_n7B-n26A-n78A</w:t>
            </w:r>
          </w:p>
        </w:tc>
        <w:tc>
          <w:tcPr>
            <w:tcW w:w="1716" w:type="dxa"/>
            <w:tcBorders>
              <w:top w:val="single" w:sz="4" w:space="0" w:color="auto"/>
              <w:left w:val="single" w:sz="4" w:space="0" w:color="auto"/>
              <w:bottom w:val="nil"/>
              <w:right w:val="single" w:sz="4" w:space="0" w:color="auto"/>
            </w:tcBorders>
            <w:vAlign w:val="center"/>
          </w:tcPr>
          <w:p w14:paraId="4EBBA94F" w14:textId="77777777" w:rsidR="00636DC6" w:rsidRPr="00170508" w:rsidRDefault="00636DC6" w:rsidP="00636DC6">
            <w:pPr>
              <w:pStyle w:val="TAC"/>
              <w:rPr>
                <w:rFonts w:eastAsia="DengXian" w:cs="Arial"/>
                <w:szCs w:val="18"/>
                <w:vertAlign w:val="superscript"/>
                <w:lang w:val="en-US" w:eastAsia="zh-CN"/>
              </w:rPr>
            </w:pPr>
            <w:r w:rsidRPr="00170508">
              <w:rPr>
                <w:rFonts w:eastAsia="DengXian" w:cs="Arial"/>
                <w:szCs w:val="18"/>
                <w:lang w:val="en-US"/>
              </w:rPr>
              <w:t>n78</w:t>
            </w:r>
            <w:r w:rsidRPr="00170508">
              <w:rPr>
                <w:rFonts w:eastAsia="DengXian" w:cs="Arial"/>
                <w:szCs w:val="18"/>
                <w:vertAlign w:val="superscript"/>
                <w:lang w:val="en-US" w:eastAsia="zh-CN"/>
              </w:rPr>
              <w:t>7,9</w:t>
            </w:r>
          </w:p>
          <w:p w14:paraId="105B29D9" w14:textId="77777777" w:rsidR="00636DC6" w:rsidRPr="00170508" w:rsidRDefault="00636DC6" w:rsidP="00636DC6">
            <w:pPr>
              <w:pStyle w:val="TAC"/>
              <w:rPr>
                <w:rFonts w:eastAsia="DengXian"/>
                <w:szCs w:val="18"/>
                <w:lang w:val="en-US" w:eastAsia="zh-CN"/>
              </w:rPr>
            </w:pPr>
            <w:r w:rsidRPr="00170508">
              <w:rPr>
                <w:rFonts w:eastAsia="DengXian"/>
                <w:szCs w:val="18"/>
                <w:lang w:val="en-US" w:eastAsia="zh-CN"/>
              </w:rPr>
              <w:t>CA_n7A-n26A</w:t>
            </w:r>
          </w:p>
          <w:p w14:paraId="14611DC3" w14:textId="77777777" w:rsidR="00636DC6" w:rsidRPr="00170508" w:rsidRDefault="00636DC6" w:rsidP="00636DC6">
            <w:pPr>
              <w:pStyle w:val="TAC"/>
              <w:rPr>
                <w:rFonts w:eastAsia="DengXian"/>
                <w:szCs w:val="18"/>
                <w:lang w:val="en-US" w:eastAsia="zh-CN"/>
              </w:rPr>
            </w:pPr>
            <w:r w:rsidRPr="00170508">
              <w:rPr>
                <w:rFonts w:eastAsia="DengXian"/>
                <w:szCs w:val="18"/>
                <w:lang w:val="en-US" w:eastAsia="zh-CN"/>
              </w:rPr>
              <w:t>CA_n7A-n78A</w:t>
            </w:r>
            <w:r w:rsidRPr="00170508">
              <w:rPr>
                <w:rFonts w:eastAsia="DengXian"/>
                <w:szCs w:val="18"/>
                <w:vertAlign w:val="superscript"/>
                <w:lang w:val="en-US" w:eastAsia="zh-CN"/>
              </w:rPr>
              <w:t>7</w:t>
            </w:r>
            <w:r w:rsidRPr="00170508">
              <w:rPr>
                <w:rFonts w:eastAsia="DengXian" w:cs="Arial"/>
                <w:vertAlign w:val="superscript"/>
                <w:lang w:eastAsia="zh-CN"/>
              </w:rPr>
              <w:t>,14</w:t>
            </w:r>
          </w:p>
          <w:p w14:paraId="6CBF7098" w14:textId="77777777" w:rsidR="00636DC6" w:rsidRPr="00170508" w:rsidRDefault="00636DC6" w:rsidP="00636DC6">
            <w:pPr>
              <w:pStyle w:val="TAC"/>
              <w:rPr>
                <w:rFonts w:eastAsia="DengXian"/>
                <w:szCs w:val="18"/>
                <w:lang w:val="en-US" w:eastAsia="zh-CN"/>
              </w:rPr>
            </w:pPr>
            <w:r w:rsidRPr="00170508">
              <w:rPr>
                <w:rFonts w:eastAsia="DengXian"/>
                <w:szCs w:val="18"/>
                <w:lang w:val="en-US" w:eastAsia="zh-CN"/>
              </w:rPr>
              <w:t>CA_n26A-n78A</w:t>
            </w:r>
            <w:r w:rsidRPr="00170508">
              <w:rPr>
                <w:rFonts w:eastAsia="DengXian"/>
                <w:szCs w:val="18"/>
                <w:vertAlign w:val="superscript"/>
                <w:lang w:val="en-US" w:eastAsia="zh-CN"/>
              </w:rPr>
              <w:t>7</w:t>
            </w:r>
            <w:r w:rsidRPr="00170508">
              <w:rPr>
                <w:rFonts w:eastAsia="DengXian" w:cs="Arial"/>
                <w:vertAlign w:val="superscript"/>
                <w:lang w:eastAsia="zh-CN"/>
              </w:rPr>
              <w:t>,14</w:t>
            </w:r>
          </w:p>
          <w:p w14:paraId="074F5E40" w14:textId="77777777" w:rsidR="00636DC6" w:rsidRPr="00170508" w:rsidRDefault="00636DC6" w:rsidP="00636DC6">
            <w:pPr>
              <w:pStyle w:val="TAC"/>
              <w:rPr>
                <w:rFonts w:eastAsia="DengXian"/>
              </w:rPr>
            </w:pPr>
            <w:r w:rsidRPr="00170508">
              <w:rPr>
                <w:rFonts w:eastAsia="DengXian"/>
                <w:szCs w:val="18"/>
                <w:lang w:val="en-US"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0ADF6770" w14:textId="77777777" w:rsidR="00636DC6" w:rsidRPr="00170508" w:rsidRDefault="00636DC6" w:rsidP="00636DC6">
            <w:pPr>
              <w:pStyle w:val="TAC"/>
              <w:rPr>
                <w:lang w:eastAsia="zh-CN"/>
              </w:rPr>
            </w:pPr>
            <w:r w:rsidRPr="00170508">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78FF148" w14:textId="77777777" w:rsidR="00636DC6" w:rsidRPr="00170508" w:rsidRDefault="00636DC6" w:rsidP="00636DC6">
            <w:pPr>
              <w:pStyle w:val="TAC"/>
              <w:rPr>
                <w:lang w:eastAsia="zh-CN" w:bidi="ar"/>
              </w:rPr>
            </w:pPr>
            <w:r w:rsidRPr="00170508">
              <w:rPr>
                <w:rFonts w:cs="Arial"/>
                <w:szCs w:val="18"/>
                <w:lang w:eastAsia="zh-CN" w:bidi="ar"/>
              </w:rPr>
              <w:t>CA_n7B_BCS0</w:t>
            </w:r>
          </w:p>
        </w:tc>
        <w:tc>
          <w:tcPr>
            <w:tcW w:w="1496" w:type="dxa"/>
            <w:tcBorders>
              <w:top w:val="single" w:sz="4" w:space="0" w:color="auto"/>
              <w:left w:val="single" w:sz="4" w:space="0" w:color="auto"/>
              <w:bottom w:val="nil"/>
              <w:right w:val="single" w:sz="4" w:space="0" w:color="auto"/>
            </w:tcBorders>
            <w:vAlign w:val="center"/>
          </w:tcPr>
          <w:p w14:paraId="28281679" w14:textId="77777777" w:rsidR="00636DC6" w:rsidRPr="00170508" w:rsidRDefault="00636DC6" w:rsidP="00636DC6">
            <w:pPr>
              <w:pStyle w:val="TAC"/>
              <w:rPr>
                <w:rFonts w:eastAsia="DengXian"/>
              </w:rPr>
            </w:pPr>
            <w:r w:rsidRPr="00170508">
              <w:rPr>
                <w:rFonts w:eastAsia="DengXian" w:hint="eastAsia"/>
                <w:szCs w:val="18"/>
                <w:lang w:eastAsia="zh-CN"/>
              </w:rPr>
              <w:t>0</w:t>
            </w:r>
          </w:p>
        </w:tc>
      </w:tr>
      <w:tr w:rsidR="00636DC6" w:rsidRPr="00170508" w14:paraId="172DC49F" w14:textId="77777777" w:rsidTr="00FD02C8">
        <w:trPr>
          <w:jc w:val="center"/>
        </w:trPr>
        <w:tc>
          <w:tcPr>
            <w:tcW w:w="2062" w:type="dxa"/>
            <w:tcBorders>
              <w:top w:val="nil"/>
              <w:left w:val="single" w:sz="4" w:space="0" w:color="auto"/>
              <w:bottom w:val="nil"/>
              <w:right w:val="single" w:sz="4" w:space="0" w:color="auto"/>
            </w:tcBorders>
            <w:vAlign w:val="center"/>
          </w:tcPr>
          <w:p w14:paraId="1571DACC"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BE380CD" w14:textId="77777777" w:rsidR="00636DC6" w:rsidRPr="00170508" w:rsidRDefault="00636DC6" w:rsidP="00636DC6">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1D11741" w14:textId="77777777" w:rsidR="00636DC6" w:rsidRPr="00170508" w:rsidRDefault="00636DC6" w:rsidP="00636DC6">
            <w:pPr>
              <w:pStyle w:val="TAC"/>
              <w:rPr>
                <w:lang w:eastAsia="zh-CN"/>
              </w:rPr>
            </w:pPr>
            <w:r w:rsidRPr="00170508">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7D761032" w14:textId="77777777" w:rsidR="00636DC6" w:rsidRPr="00170508" w:rsidRDefault="00636DC6" w:rsidP="00636DC6">
            <w:pPr>
              <w:pStyle w:val="TAC"/>
              <w:rPr>
                <w:lang w:eastAsia="zh-CN" w:bidi="ar"/>
              </w:rPr>
            </w:pPr>
            <w:r w:rsidRPr="00170508">
              <w:rPr>
                <w:rFonts w:cs="Arial"/>
                <w:szCs w:val="18"/>
                <w:lang w:eastAsia="zh-CN" w:bidi="ar"/>
              </w:rPr>
              <w:t>5, 10, 15, 20</w:t>
            </w:r>
          </w:p>
        </w:tc>
        <w:tc>
          <w:tcPr>
            <w:tcW w:w="1496" w:type="dxa"/>
            <w:tcBorders>
              <w:top w:val="nil"/>
              <w:left w:val="single" w:sz="4" w:space="0" w:color="auto"/>
              <w:bottom w:val="nil"/>
              <w:right w:val="single" w:sz="4" w:space="0" w:color="auto"/>
            </w:tcBorders>
            <w:vAlign w:val="center"/>
          </w:tcPr>
          <w:p w14:paraId="35584A79" w14:textId="77777777" w:rsidR="00636DC6" w:rsidRPr="00170508" w:rsidRDefault="00636DC6" w:rsidP="00636DC6">
            <w:pPr>
              <w:pStyle w:val="TAC"/>
              <w:rPr>
                <w:rFonts w:eastAsia="DengXian"/>
              </w:rPr>
            </w:pPr>
          </w:p>
        </w:tc>
      </w:tr>
      <w:tr w:rsidR="00636DC6" w:rsidRPr="00170508" w14:paraId="73433D44"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51DCD83C"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06052C9" w14:textId="77777777" w:rsidR="00636DC6" w:rsidRPr="00170508" w:rsidRDefault="00636DC6" w:rsidP="00636DC6">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2A54AC75" w14:textId="77777777" w:rsidR="00636DC6" w:rsidRPr="00170508" w:rsidRDefault="00636DC6" w:rsidP="00636DC6">
            <w:pPr>
              <w:pStyle w:val="TAC"/>
              <w:rPr>
                <w:lang w:eastAsia="zh-CN"/>
              </w:rPr>
            </w:pPr>
            <w:r w:rsidRPr="00170508">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D68CA44" w14:textId="77777777" w:rsidR="00636DC6" w:rsidRPr="00170508" w:rsidRDefault="00636DC6" w:rsidP="00636DC6">
            <w:pPr>
              <w:pStyle w:val="TAC"/>
              <w:rPr>
                <w:lang w:eastAsia="zh-CN" w:bidi="ar"/>
              </w:rPr>
            </w:pPr>
            <w:r w:rsidRPr="00170508">
              <w:rPr>
                <w:rFonts w:cs="Arial"/>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8244A4E" w14:textId="77777777" w:rsidR="00636DC6" w:rsidRPr="00170508" w:rsidRDefault="00636DC6" w:rsidP="00636DC6">
            <w:pPr>
              <w:pStyle w:val="TAC"/>
              <w:rPr>
                <w:rFonts w:eastAsia="DengXian"/>
              </w:rPr>
            </w:pPr>
          </w:p>
        </w:tc>
      </w:tr>
      <w:tr w:rsidR="00636DC6" w:rsidRPr="00170508" w14:paraId="5F8824A0" w14:textId="77777777" w:rsidTr="00FD02C8">
        <w:trPr>
          <w:jc w:val="center"/>
        </w:trPr>
        <w:tc>
          <w:tcPr>
            <w:tcW w:w="2062" w:type="dxa"/>
            <w:tcBorders>
              <w:top w:val="single" w:sz="4" w:space="0" w:color="auto"/>
              <w:left w:val="single" w:sz="4" w:space="0" w:color="auto"/>
              <w:bottom w:val="nil"/>
              <w:right w:val="single" w:sz="4" w:space="0" w:color="auto"/>
            </w:tcBorders>
          </w:tcPr>
          <w:p w14:paraId="75925CF9" w14:textId="77777777" w:rsidR="00636DC6" w:rsidRPr="00170508" w:rsidRDefault="00636DC6" w:rsidP="00636DC6">
            <w:pPr>
              <w:pStyle w:val="TAC"/>
              <w:rPr>
                <w:rFonts w:eastAsia="DengXian"/>
                <w:lang w:eastAsia="zh-CN"/>
              </w:rPr>
            </w:pPr>
            <w:r w:rsidRPr="00170508">
              <w:rPr>
                <w:rFonts w:eastAsia="DengXian"/>
              </w:rPr>
              <w:t>CA_n7B-n26A-n78(2A)</w:t>
            </w:r>
          </w:p>
        </w:tc>
        <w:tc>
          <w:tcPr>
            <w:tcW w:w="1716" w:type="dxa"/>
            <w:tcBorders>
              <w:top w:val="single" w:sz="4" w:space="0" w:color="auto"/>
              <w:left w:val="single" w:sz="4" w:space="0" w:color="auto"/>
              <w:bottom w:val="nil"/>
              <w:right w:val="single" w:sz="4" w:space="0" w:color="auto"/>
            </w:tcBorders>
            <w:vAlign w:val="center"/>
          </w:tcPr>
          <w:p w14:paraId="0B05C5A7" w14:textId="77777777" w:rsidR="00636DC6" w:rsidRPr="00170508" w:rsidRDefault="00636DC6" w:rsidP="00636DC6">
            <w:pPr>
              <w:pStyle w:val="TAC"/>
              <w:rPr>
                <w:rFonts w:eastAsia="DengXian"/>
                <w:vertAlign w:val="superscript"/>
                <w:lang w:val="en-US" w:eastAsia="zh-CN"/>
              </w:rPr>
            </w:pPr>
            <w:r w:rsidRPr="00170508">
              <w:rPr>
                <w:rFonts w:eastAsia="Yu Mincho"/>
                <w:lang w:val="en-US"/>
              </w:rPr>
              <w:t>n78</w:t>
            </w:r>
            <w:r w:rsidRPr="00170508">
              <w:rPr>
                <w:rFonts w:eastAsia="Yu Mincho"/>
                <w:vertAlign w:val="superscript"/>
                <w:lang w:val="en-US"/>
              </w:rPr>
              <w:t>7</w:t>
            </w:r>
            <w:r w:rsidRPr="00170508">
              <w:rPr>
                <w:rFonts w:eastAsia="DengXian" w:cs="Arial"/>
                <w:vertAlign w:val="superscript"/>
                <w:lang w:val="en-US" w:eastAsia="zh-CN"/>
              </w:rPr>
              <w:t>,9</w:t>
            </w:r>
          </w:p>
          <w:p w14:paraId="777C619E" w14:textId="77777777" w:rsidR="00636DC6" w:rsidRPr="00170508" w:rsidRDefault="00636DC6" w:rsidP="00636DC6">
            <w:pPr>
              <w:pStyle w:val="TAC"/>
              <w:rPr>
                <w:rFonts w:eastAsia="DengXian"/>
                <w:szCs w:val="18"/>
                <w:lang w:val="en-US" w:eastAsia="zh-CN"/>
              </w:rPr>
            </w:pPr>
            <w:r w:rsidRPr="00170508">
              <w:rPr>
                <w:rFonts w:eastAsia="DengXian"/>
                <w:szCs w:val="18"/>
                <w:lang w:val="en-US" w:eastAsia="zh-CN"/>
              </w:rPr>
              <w:t>CA_n78(2A)</w:t>
            </w:r>
            <w:r w:rsidRPr="00170508">
              <w:rPr>
                <w:rFonts w:eastAsia="DengXian"/>
                <w:szCs w:val="18"/>
                <w:vertAlign w:val="superscript"/>
                <w:lang w:val="en-US" w:eastAsia="zh-CN"/>
              </w:rPr>
              <w:t xml:space="preserve"> 7</w:t>
            </w:r>
          </w:p>
          <w:p w14:paraId="79B9F550" w14:textId="77777777" w:rsidR="00636DC6" w:rsidRPr="00170508" w:rsidRDefault="00636DC6" w:rsidP="00636DC6">
            <w:pPr>
              <w:pStyle w:val="TAC"/>
              <w:rPr>
                <w:szCs w:val="18"/>
                <w:lang w:val="en-US" w:eastAsia="zh-CN"/>
              </w:rPr>
            </w:pPr>
            <w:r w:rsidRPr="00170508">
              <w:rPr>
                <w:rFonts w:eastAsia="DengXian"/>
                <w:szCs w:val="18"/>
                <w:lang w:val="en-US" w:eastAsia="zh-CN"/>
              </w:rPr>
              <w:t>CA_n7A-n26A</w:t>
            </w:r>
          </w:p>
          <w:p w14:paraId="6E04F545" w14:textId="77777777" w:rsidR="00636DC6" w:rsidRPr="00170508" w:rsidRDefault="00636DC6" w:rsidP="00636DC6">
            <w:pPr>
              <w:pStyle w:val="TAC"/>
              <w:rPr>
                <w:rFonts w:eastAsia="DengXian"/>
                <w:szCs w:val="18"/>
                <w:lang w:val="en-US" w:eastAsia="zh-CN"/>
              </w:rPr>
            </w:pPr>
            <w:r w:rsidRPr="00170508">
              <w:rPr>
                <w:rFonts w:eastAsia="DengXian"/>
                <w:szCs w:val="18"/>
                <w:lang w:val="en-US" w:eastAsia="zh-CN"/>
              </w:rPr>
              <w:t>CA_n7A-n78A</w:t>
            </w:r>
            <w:r w:rsidRPr="00170508">
              <w:rPr>
                <w:rFonts w:eastAsia="DengXian"/>
                <w:szCs w:val="18"/>
                <w:vertAlign w:val="superscript"/>
                <w:lang w:val="en-US" w:eastAsia="zh-CN"/>
              </w:rPr>
              <w:t>7</w:t>
            </w:r>
            <w:r w:rsidRPr="00170508">
              <w:rPr>
                <w:rFonts w:eastAsia="DengXian" w:cs="Arial"/>
                <w:vertAlign w:val="superscript"/>
                <w:lang w:eastAsia="zh-CN"/>
              </w:rPr>
              <w:t>,14</w:t>
            </w:r>
          </w:p>
          <w:p w14:paraId="4F4257F8" w14:textId="77777777" w:rsidR="00636DC6" w:rsidRPr="00170508" w:rsidRDefault="00636DC6" w:rsidP="00636DC6">
            <w:pPr>
              <w:pStyle w:val="TAC"/>
              <w:rPr>
                <w:rFonts w:eastAsia="DengXian"/>
                <w:szCs w:val="18"/>
                <w:lang w:val="en-US" w:eastAsia="zh-CN"/>
              </w:rPr>
            </w:pPr>
            <w:r w:rsidRPr="00170508">
              <w:rPr>
                <w:rFonts w:eastAsia="DengXian"/>
                <w:szCs w:val="18"/>
                <w:lang w:val="en-US" w:eastAsia="zh-CN"/>
              </w:rPr>
              <w:t>CA_n7B</w:t>
            </w:r>
          </w:p>
          <w:p w14:paraId="3F35A155" w14:textId="77777777" w:rsidR="00636DC6" w:rsidRPr="00170508" w:rsidRDefault="00636DC6" w:rsidP="00636DC6">
            <w:pPr>
              <w:pStyle w:val="TAC"/>
              <w:rPr>
                <w:rFonts w:eastAsia="DengXian"/>
                <w:lang w:eastAsia="zh-CN"/>
              </w:rPr>
            </w:pPr>
            <w:r w:rsidRPr="00170508">
              <w:rPr>
                <w:rFonts w:eastAsia="DengXian"/>
                <w:szCs w:val="18"/>
                <w:lang w:val="en-US" w:eastAsia="zh-CN"/>
              </w:rPr>
              <w:t>CA_n26A-n78A</w:t>
            </w:r>
            <w:r w:rsidRPr="00170508">
              <w:rPr>
                <w:rFonts w:eastAsia="DengXian"/>
                <w:szCs w:val="18"/>
                <w:vertAlign w:val="superscript"/>
                <w:lang w:val="en-US" w:eastAsia="zh-CN"/>
              </w:rPr>
              <w:t>7</w:t>
            </w:r>
            <w:r w:rsidRPr="00170508">
              <w:rPr>
                <w:rFonts w:eastAsia="DengXian"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077B045D" w14:textId="77777777" w:rsidR="00636DC6" w:rsidRPr="00170508" w:rsidRDefault="00636DC6" w:rsidP="00636DC6">
            <w:pPr>
              <w:pStyle w:val="TAC"/>
              <w:rPr>
                <w:rFonts w:eastAsia="DengXian"/>
                <w:lang w:eastAsia="zh-CN"/>
              </w:rPr>
            </w:pPr>
            <w:r w:rsidRPr="00170508">
              <w:rPr>
                <w:rFonts w:eastAsia="DengXian"/>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5630608" w14:textId="77777777" w:rsidR="00636DC6" w:rsidRPr="00170508" w:rsidRDefault="00636DC6" w:rsidP="00636DC6">
            <w:pPr>
              <w:pStyle w:val="TAC"/>
              <w:rPr>
                <w:rFonts w:eastAsia="DengXian"/>
              </w:rPr>
            </w:pPr>
            <w:r w:rsidRPr="00170508">
              <w:rPr>
                <w:rFonts w:eastAsia="DengXian" w:cs="Arial"/>
                <w:color w:val="000000"/>
                <w:szCs w:val="18"/>
                <w:lang w:eastAsia="zh-CN" w:bidi="ar"/>
              </w:rPr>
              <w:t>CA_n7B_BCS0</w:t>
            </w:r>
          </w:p>
        </w:tc>
        <w:tc>
          <w:tcPr>
            <w:tcW w:w="1496" w:type="dxa"/>
            <w:tcBorders>
              <w:top w:val="single" w:sz="4" w:space="0" w:color="auto"/>
              <w:left w:val="single" w:sz="4" w:space="0" w:color="auto"/>
              <w:bottom w:val="nil"/>
              <w:right w:val="single" w:sz="4" w:space="0" w:color="auto"/>
            </w:tcBorders>
            <w:vAlign w:val="center"/>
          </w:tcPr>
          <w:p w14:paraId="12EB14C2" w14:textId="77777777" w:rsidR="00636DC6" w:rsidRPr="00170508" w:rsidRDefault="00636DC6" w:rsidP="00636DC6">
            <w:pPr>
              <w:pStyle w:val="TAC"/>
              <w:rPr>
                <w:rFonts w:eastAsia="DengXian"/>
                <w:lang w:eastAsia="zh-CN"/>
              </w:rPr>
            </w:pPr>
            <w:r w:rsidRPr="00170508">
              <w:rPr>
                <w:rFonts w:eastAsia="DengXian"/>
              </w:rPr>
              <w:t>0</w:t>
            </w:r>
          </w:p>
        </w:tc>
      </w:tr>
      <w:tr w:rsidR="00636DC6" w:rsidRPr="00170508" w14:paraId="4CD1780F" w14:textId="77777777" w:rsidTr="00FD02C8">
        <w:trPr>
          <w:jc w:val="center"/>
        </w:trPr>
        <w:tc>
          <w:tcPr>
            <w:tcW w:w="2062" w:type="dxa"/>
            <w:tcBorders>
              <w:top w:val="nil"/>
              <w:left w:val="single" w:sz="4" w:space="0" w:color="auto"/>
              <w:bottom w:val="nil"/>
              <w:right w:val="single" w:sz="4" w:space="0" w:color="auto"/>
            </w:tcBorders>
          </w:tcPr>
          <w:p w14:paraId="04F1F947"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1F4C287"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D7958D" w14:textId="77777777" w:rsidR="00636DC6" w:rsidRPr="00170508" w:rsidRDefault="00636DC6" w:rsidP="00636DC6">
            <w:pPr>
              <w:pStyle w:val="TAC"/>
              <w:rPr>
                <w:rFonts w:eastAsia="DengXian"/>
                <w:lang w:eastAsia="zh-CN"/>
              </w:rPr>
            </w:pPr>
            <w:r w:rsidRPr="00170508">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2A911A44" w14:textId="77777777" w:rsidR="00636DC6" w:rsidRPr="00170508" w:rsidRDefault="00636DC6" w:rsidP="00636DC6">
            <w:pPr>
              <w:pStyle w:val="TAC"/>
              <w:rPr>
                <w:rFonts w:eastAsia="DengXian"/>
              </w:rPr>
            </w:pPr>
            <w:r w:rsidRPr="00170508">
              <w:rPr>
                <w:rFonts w:eastAsia="DengXian"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1BA96697" w14:textId="77777777" w:rsidR="00636DC6" w:rsidRPr="00170508" w:rsidRDefault="00636DC6" w:rsidP="00636DC6">
            <w:pPr>
              <w:pStyle w:val="TAC"/>
              <w:rPr>
                <w:rFonts w:eastAsia="DengXian"/>
                <w:lang w:eastAsia="zh-CN"/>
              </w:rPr>
            </w:pPr>
          </w:p>
        </w:tc>
      </w:tr>
      <w:tr w:rsidR="00636DC6" w:rsidRPr="00170508" w14:paraId="0BD55F58" w14:textId="77777777" w:rsidTr="00FD02C8">
        <w:trPr>
          <w:jc w:val="center"/>
        </w:trPr>
        <w:tc>
          <w:tcPr>
            <w:tcW w:w="2062" w:type="dxa"/>
            <w:tcBorders>
              <w:top w:val="nil"/>
              <w:left w:val="single" w:sz="4" w:space="0" w:color="auto"/>
              <w:bottom w:val="nil"/>
              <w:right w:val="single" w:sz="4" w:space="0" w:color="auto"/>
            </w:tcBorders>
          </w:tcPr>
          <w:p w14:paraId="1AF7C30D"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E0276E8"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986A10" w14:textId="77777777" w:rsidR="00636DC6" w:rsidRPr="00170508" w:rsidRDefault="00636DC6" w:rsidP="00636DC6">
            <w:pPr>
              <w:pStyle w:val="TAC"/>
              <w:rPr>
                <w:rFonts w:eastAsia="DengXian"/>
                <w:lang w:eastAsia="zh-CN"/>
              </w:rPr>
            </w:pPr>
            <w:r w:rsidRPr="00170508">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529C21B" w14:textId="77777777" w:rsidR="00636DC6" w:rsidRPr="00170508" w:rsidRDefault="00636DC6" w:rsidP="00636DC6">
            <w:pPr>
              <w:pStyle w:val="TAC"/>
              <w:rPr>
                <w:rFonts w:eastAsia="DengXian"/>
              </w:rPr>
            </w:pPr>
            <w:r w:rsidRPr="00170508">
              <w:rPr>
                <w:rFonts w:cs="Arial"/>
                <w:color w:val="000000"/>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2E083491" w14:textId="77777777" w:rsidR="00636DC6" w:rsidRPr="00170508" w:rsidRDefault="00636DC6" w:rsidP="00636DC6">
            <w:pPr>
              <w:pStyle w:val="TAC"/>
              <w:rPr>
                <w:rFonts w:eastAsia="DengXian"/>
                <w:lang w:eastAsia="zh-CN"/>
              </w:rPr>
            </w:pPr>
          </w:p>
        </w:tc>
      </w:tr>
      <w:tr w:rsidR="00636DC6" w:rsidRPr="00170508" w14:paraId="06EED93E" w14:textId="77777777" w:rsidTr="00FD02C8">
        <w:trPr>
          <w:jc w:val="center"/>
        </w:trPr>
        <w:tc>
          <w:tcPr>
            <w:tcW w:w="2062" w:type="dxa"/>
            <w:tcBorders>
              <w:top w:val="nil"/>
              <w:left w:val="single" w:sz="4" w:space="0" w:color="auto"/>
              <w:bottom w:val="nil"/>
              <w:right w:val="single" w:sz="4" w:space="0" w:color="auto"/>
            </w:tcBorders>
          </w:tcPr>
          <w:p w14:paraId="13B75D15" w14:textId="77777777" w:rsidR="00636DC6" w:rsidRPr="00170508" w:rsidRDefault="00636DC6" w:rsidP="00636DC6">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7C7AA540" w14:textId="77777777" w:rsidR="00636DC6" w:rsidRPr="00170508" w:rsidRDefault="00636DC6" w:rsidP="00636DC6">
            <w:pPr>
              <w:pStyle w:val="TAC"/>
              <w:rPr>
                <w:rFonts w:eastAsia="DengXian"/>
                <w:lang w:eastAsia="zh-CN"/>
              </w:rPr>
            </w:pPr>
            <w:r w:rsidRPr="00170508">
              <w:rPr>
                <w:rFonts w:eastAsia="DengXian" w:hint="eastAsia"/>
                <w:lang w:val="en-US" w:eastAsia="zh-CN" w:bidi="ar"/>
              </w:rPr>
              <w:t>C</w:t>
            </w:r>
            <w:r w:rsidRPr="00170508">
              <w:rPr>
                <w:rFonts w:eastAsia="DengXian"/>
                <w:lang w:val="en-US" w:eastAsia="zh-CN" w:bidi="ar"/>
              </w:rPr>
              <w:t>A_n78(2A)</w:t>
            </w:r>
          </w:p>
        </w:tc>
        <w:tc>
          <w:tcPr>
            <w:tcW w:w="772" w:type="dxa"/>
            <w:tcBorders>
              <w:top w:val="single" w:sz="4" w:space="0" w:color="auto"/>
              <w:left w:val="single" w:sz="4" w:space="0" w:color="auto"/>
              <w:bottom w:val="single" w:sz="4" w:space="0" w:color="auto"/>
              <w:right w:val="single" w:sz="4" w:space="0" w:color="auto"/>
            </w:tcBorders>
            <w:vAlign w:val="center"/>
          </w:tcPr>
          <w:p w14:paraId="0822720D" w14:textId="77777777" w:rsidR="00636DC6" w:rsidRPr="00170508" w:rsidRDefault="00636DC6" w:rsidP="00636DC6">
            <w:pPr>
              <w:pStyle w:val="TAC"/>
              <w:rPr>
                <w:rFonts w:eastAsia="DengXian"/>
                <w:szCs w:val="18"/>
                <w:lang w:eastAsia="zh-CN"/>
              </w:rPr>
            </w:pPr>
            <w:r w:rsidRPr="00170508">
              <w:rPr>
                <w:rFonts w:eastAsia="DengXian"/>
                <w:szCs w:val="18"/>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C7E227B" w14:textId="77777777" w:rsidR="00636DC6" w:rsidRPr="00170508" w:rsidRDefault="00636DC6" w:rsidP="00636DC6">
            <w:pPr>
              <w:pStyle w:val="TAC"/>
              <w:rPr>
                <w:rFonts w:cs="Arial"/>
                <w:color w:val="000000"/>
                <w:szCs w:val="18"/>
                <w:lang w:eastAsia="zh-CN" w:bidi="ar"/>
              </w:rPr>
            </w:pPr>
            <w:r w:rsidRPr="00170508">
              <w:rPr>
                <w:rFonts w:eastAsia="DengXian" w:hint="eastAsia"/>
                <w:lang w:val="en-US" w:eastAsia="zh-CN" w:bidi="ar"/>
              </w:rPr>
              <w:t>C</w:t>
            </w:r>
            <w:r w:rsidRPr="00170508">
              <w:rPr>
                <w:rFonts w:eastAsia="DengXian"/>
                <w:lang w:val="en-US" w:eastAsia="zh-CN" w:bidi="ar"/>
              </w:rPr>
              <w:t>A_n7B_BCS4 and 5</w:t>
            </w:r>
          </w:p>
        </w:tc>
        <w:tc>
          <w:tcPr>
            <w:tcW w:w="1496" w:type="dxa"/>
            <w:tcBorders>
              <w:top w:val="single" w:sz="4" w:space="0" w:color="auto"/>
              <w:left w:val="single" w:sz="4" w:space="0" w:color="auto"/>
              <w:bottom w:val="nil"/>
              <w:right w:val="single" w:sz="4" w:space="0" w:color="auto"/>
            </w:tcBorders>
            <w:vAlign w:val="center"/>
          </w:tcPr>
          <w:p w14:paraId="7DFDA6A4" w14:textId="77777777" w:rsidR="00636DC6" w:rsidRPr="00170508" w:rsidRDefault="00636DC6" w:rsidP="00636DC6">
            <w:pPr>
              <w:pStyle w:val="TAC"/>
              <w:rPr>
                <w:rFonts w:eastAsia="DengXian"/>
                <w:lang w:eastAsia="zh-CN"/>
              </w:rPr>
            </w:pPr>
            <w:r w:rsidRPr="00170508">
              <w:rPr>
                <w:rFonts w:eastAsia="DengXian"/>
                <w:lang w:val="en-US"/>
              </w:rPr>
              <w:t>4 and 5</w:t>
            </w:r>
          </w:p>
        </w:tc>
      </w:tr>
      <w:tr w:rsidR="00636DC6" w:rsidRPr="00170508" w14:paraId="16AA4614" w14:textId="77777777" w:rsidTr="00FD02C8">
        <w:trPr>
          <w:jc w:val="center"/>
        </w:trPr>
        <w:tc>
          <w:tcPr>
            <w:tcW w:w="2062" w:type="dxa"/>
            <w:tcBorders>
              <w:top w:val="nil"/>
              <w:left w:val="single" w:sz="4" w:space="0" w:color="auto"/>
              <w:bottom w:val="nil"/>
              <w:right w:val="single" w:sz="4" w:space="0" w:color="auto"/>
            </w:tcBorders>
          </w:tcPr>
          <w:p w14:paraId="1410D626"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4F4333D"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5E9749" w14:textId="77777777" w:rsidR="00636DC6" w:rsidRPr="00170508" w:rsidRDefault="00636DC6" w:rsidP="00636DC6">
            <w:pPr>
              <w:pStyle w:val="TAC"/>
              <w:rPr>
                <w:rFonts w:eastAsia="DengXian"/>
                <w:szCs w:val="18"/>
                <w:lang w:eastAsia="zh-CN"/>
              </w:rPr>
            </w:pPr>
            <w:r w:rsidRPr="00170508">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52DE831E" w14:textId="77777777" w:rsidR="00636DC6" w:rsidRPr="00170508" w:rsidRDefault="00636DC6" w:rsidP="00636DC6">
            <w:pPr>
              <w:pStyle w:val="TAC"/>
              <w:rPr>
                <w:rFonts w:cs="Arial"/>
                <w:color w:val="000000"/>
                <w:szCs w:val="18"/>
                <w:lang w:eastAsia="zh-CN" w:bidi="ar"/>
              </w:rPr>
            </w:pPr>
            <w:r w:rsidRPr="00170508">
              <w:rPr>
                <w:rFonts w:eastAsia="DengXian" w:cs="Arial"/>
                <w:color w:val="000000"/>
                <w:szCs w:val="18"/>
                <w:lang w:val="en-US" w:eastAsia="zh-CN" w:bidi="ar"/>
              </w:rPr>
              <w:t xml:space="preserve">n26 channel bandwidths in Table 5.3.5-1 </w:t>
            </w:r>
          </w:p>
        </w:tc>
        <w:tc>
          <w:tcPr>
            <w:tcW w:w="1496" w:type="dxa"/>
            <w:tcBorders>
              <w:top w:val="nil"/>
              <w:left w:val="single" w:sz="4" w:space="0" w:color="auto"/>
              <w:bottom w:val="nil"/>
              <w:right w:val="single" w:sz="4" w:space="0" w:color="auto"/>
            </w:tcBorders>
            <w:vAlign w:val="center"/>
          </w:tcPr>
          <w:p w14:paraId="3D58E732" w14:textId="77777777" w:rsidR="00636DC6" w:rsidRPr="00170508" w:rsidRDefault="00636DC6" w:rsidP="00636DC6">
            <w:pPr>
              <w:pStyle w:val="TAC"/>
              <w:rPr>
                <w:rFonts w:eastAsia="DengXian"/>
                <w:lang w:eastAsia="zh-CN"/>
              </w:rPr>
            </w:pPr>
          </w:p>
        </w:tc>
      </w:tr>
      <w:tr w:rsidR="00636DC6" w:rsidRPr="00170508" w14:paraId="0C7565D4" w14:textId="77777777" w:rsidTr="00FD02C8">
        <w:trPr>
          <w:jc w:val="center"/>
        </w:trPr>
        <w:tc>
          <w:tcPr>
            <w:tcW w:w="2062" w:type="dxa"/>
            <w:tcBorders>
              <w:top w:val="nil"/>
              <w:left w:val="single" w:sz="4" w:space="0" w:color="auto"/>
              <w:bottom w:val="single" w:sz="4" w:space="0" w:color="auto"/>
              <w:right w:val="single" w:sz="4" w:space="0" w:color="auto"/>
            </w:tcBorders>
          </w:tcPr>
          <w:p w14:paraId="1D4F29BC"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100DB2E"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E52AF0" w14:textId="77777777" w:rsidR="00636DC6" w:rsidRPr="00170508" w:rsidRDefault="00636DC6" w:rsidP="00636DC6">
            <w:pPr>
              <w:pStyle w:val="TAC"/>
              <w:rPr>
                <w:rFonts w:eastAsia="DengXian"/>
                <w:szCs w:val="18"/>
                <w:lang w:eastAsia="zh-CN"/>
              </w:rPr>
            </w:pPr>
            <w:r w:rsidRPr="00170508">
              <w:rPr>
                <w:rFonts w:eastAsia="DengXian"/>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AACE7A5" w14:textId="77777777" w:rsidR="00636DC6" w:rsidRPr="00170508" w:rsidRDefault="00636DC6" w:rsidP="00636DC6">
            <w:pPr>
              <w:pStyle w:val="TAC"/>
              <w:rPr>
                <w:rFonts w:cs="Arial"/>
                <w:color w:val="000000"/>
                <w:szCs w:val="18"/>
                <w:lang w:eastAsia="zh-CN" w:bidi="ar"/>
              </w:rPr>
            </w:pPr>
            <w:r w:rsidRPr="00170508">
              <w:rPr>
                <w:rFonts w:eastAsia="DengXian" w:hint="eastAsia"/>
                <w:lang w:val="en-US" w:eastAsia="zh-CN" w:bidi="ar"/>
              </w:rPr>
              <w:t>C</w:t>
            </w:r>
            <w:r w:rsidRPr="00170508">
              <w:rPr>
                <w:rFonts w:eastAsia="DengXian"/>
                <w:lang w:val="en-US" w:eastAsia="zh-CN" w:bidi="ar"/>
              </w:rPr>
              <w:t>A_n78(2A)_BCS4 and 5</w:t>
            </w:r>
          </w:p>
        </w:tc>
        <w:tc>
          <w:tcPr>
            <w:tcW w:w="1496" w:type="dxa"/>
            <w:tcBorders>
              <w:top w:val="nil"/>
              <w:left w:val="single" w:sz="4" w:space="0" w:color="auto"/>
              <w:bottom w:val="single" w:sz="4" w:space="0" w:color="auto"/>
              <w:right w:val="single" w:sz="4" w:space="0" w:color="auto"/>
            </w:tcBorders>
            <w:vAlign w:val="center"/>
          </w:tcPr>
          <w:p w14:paraId="463F7B99" w14:textId="77777777" w:rsidR="00636DC6" w:rsidRPr="00170508" w:rsidRDefault="00636DC6" w:rsidP="00636DC6">
            <w:pPr>
              <w:pStyle w:val="TAC"/>
              <w:rPr>
                <w:rFonts w:eastAsia="DengXian"/>
                <w:lang w:eastAsia="zh-CN"/>
              </w:rPr>
            </w:pPr>
          </w:p>
        </w:tc>
      </w:tr>
      <w:tr w:rsidR="00636DC6" w:rsidRPr="00170508" w14:paraId="5EA14CAE" w14:textId="77777777" w:rsidTr="00FD02C8">
        <w:trPr>
          <w:jc w:val="center"/>
        </w:trPr>
        <w:tc>
          <w:tcPr>
            <w:tcW w:w="2062" w:type="dxa"/>
            <w:tcBorders>
              <w:top w:val="single" w:sz="4" w:space="0" w:color="auto"/>
              <w:left w:val="single" w:sz="4" w:space="0" w:color="auto"/>
              <w:bottom w:val="nil"/>
              <w:right w:val="single" w:sz="4" w:space="0" w:color="auto"/>
            </w:tcBorders>
          </w:tcPr>
          <w:p w14:paraId="0ED02B85" w14:textId="77777777" w:rsidR="00636DC6" w:rsidRPr="00170508" w:rsidRDefault="00636DC6" w:rsidP="00636DC6">
            <w:pPr>
              <w:pStyle w:val="TAC"/>
              <w:rPr>
                <w:rFonts w:eastAsia="DengXian"/>
                <w:lang w:eastAsia="zh-CN"/>
              </w:rPr>
            </w:pPr>
            <w:r w:rsidRPr="00170508">
              <w:rPr>
                <w:rFonts w:eastAsia="DengXian"/>
              </w:rPr>
              <w:t>CA_n7B-n26A-n78C</w:t>
            </w:r>
          </w:p>
        </w:tc>
        <w:tc>
          <w:tcPr>
            <w:tcW w:w="1716" w:type="dxa"/>
            <w:tcBorders>
              <w:top w:val="single" w:sz="4" w:space="0" w:color="auto"/>
              <w:left w:val="single" w:sz="4" w:space="0" w:color="auto"/>
              <w:bottom w:val="nil"/>
              <w:right w:val="single" w:sz="4" w:space="0" w:color="auto"/>
            </w:tcBorders>
            <w:vAlign w:val="center"/>
          </w:tcPr>
          <w:p w14:paraId="632234F4" w14:textId="77777777" w:rsidR="00636DC6" w:rsidRPr="00170508" w:rsidRDefault="00636DC6" w:rsidP="00636DC6">
            <w:pPr>
              <w:pStyle w:val="TAC"/>
              <w:rPr>
                <w:rFonts w:eastAsia="DengXian"/>
                <w:vertAlign w:val="superscript"/>
                <w:lang w:val="en-US" w:eastAsia="zh-CN"/>
              </w:rPr>
            </w:pPr>
            <w:r w:rsidRPr="00170508">
              <w:rPr>
                <w:rFonts w:eastAsia="Yu Mincho"/>
                <w:lang w:val="en-US"/>
              </w:rPr>
              <w:t>n78</w:t>
            </w:r>
            <w:r w:rsidRPr="00170508">
              <w:rPr>
                <w:rFonts w:eastAsia="Yu Mincho"/>
                <w:vertAlign w:val="superscript"/>
                <w:lang w:val="en-US"/>
              </w:rPr>
              <w:t>7</w:t>
            </w:r>
            <w:r w:rsidRPr="00170508">
              <w:rPr>
                <w:rFonts w:eastAsia="DengXian" w:cs="Arial"/>
                <w:vertAlign w:val="superscript"/>
                <w:lang w:val="en-US" w:eastAsia="zh-CN"/>
              </w:rPr>
              <w:t>,9</w:t>
            </w:r>
          </w:p>
          <w:p w14:paraId="325651DA" w14:textId="77777777" w:rsidR="00636DC6" w:rsidRPr="00170508" w:rsidRDefault="00636DC6" w:rsidP="00636DC6">
            <w:pPr>
              <w:pStyle w:val="TAC"/>
              <w:rPr>
                <w:rFonts w:eastAsia="DengXian"/>
                <w:szCs w:val="18"/>
                <w:lang w:val="en-US" w:eastAsia="zh-CN"/>
              </w:rPr>
            </w:pPr>
            <w:r w:rsidRPr="00170508">
              <w:rPr>
                <w:rFonts w:eastAsia="DengXian"/>
                <w:szCs w:val="18"/>
                <w:lang w:val="en-US" w:eastAsia="zh-CN"/>
              </w:rPr>
              <w:t>CA_n7A-n26A</w:t>
            </w:r>
          </w:p>
          <w:p w14:paraId="348EF089" w14:textId="77777777" w:rsidR="00636DC6" w:rsidRPr="00170508" w:rsidRDefault="00636DC6" w:rsidP="00636DC6">
            <w:pPr>
              <w:pStyle w:val="TAC"/>
              <w:rPr>
                <w:rFonts w:eastAsia="DengXian"/>
                <w:szCs w:val="18"/>
                <w:lang w:val="en-US" w:eastAsia="zh-CN"/>
              </w:rPr>
            </w:pPr>
            <w:r w:rsidRPr="00170508">
              <w:rPr>
                <w:rFonts w:eastAsia="DengXian"/>
                <w:szCs w:val="18"/>
                <w:lang w:val="en-US" w:eastAsia="zh-CN"/>
              </w:rPr>
              <w:t>CA_n7A-n78A</w:t>
            </w:r>
            <w:r w:rsidRPr="00170508">
              <w:rPr>
                <w:rFonts w:eastAsia="DengXian"/>
                <w:szCs w:val="18"/>
                <w:vertAlign w:val="superscript"/>
                <w:lang w:val="en-US" w:eastAsia="zh-CN"/>
              </w:rPr>
              <w:t>7</w:t>
            </w:r>
            <w:r w:rsidRPr="00170508">
              <w:rPr>
                <w:rFonts w:eastAsia="DengXian" w:cs="Arial"/>
                <w:vertAlign w:val="superscript"/>
                <w:lang w:eastAsia="zh-CN"/>
              </w:rPr>
              <w:t>,14</w:t>
            </w:r>
          </w:p>
          <w:p w14:paraId="6AAE9787" w14:textId="77777777" w:rsidR="00636DC6" w:rsidRPr="00170508" w:rsidRDefault="00636DC6" w:rsidP="00636DC6">
            <w:pPr>
              <w:pStyle w:val="TAC"/>
              <w:rPr>
                <w:rFonts w:eastAsia="DengXian"/>
                <w:szCs w:val="18"/>
                <w:lang w:val="en-US" w:eastAsia="zh-CN"/>
              </w:rPr>
            </w:pPr>
            <w:r w:rsidRPr="00170508">
              <w:rPr>
                <w:rFonts w:eastAsia="DengXian"/>
                <w:szCs w:val="18"/>
                <w:lang w:val="en-US" w:eastAsia="zh-CN"/>
              </w:rPr>
              <w:t>CA_n7B</w:t>
            </w:r>
          </w:p>
          <w:p w14:paraId="46F7F520" w14:textId="77777777" w:rsidR="00636DC6" w:rsidRPr="00170508" w:rsidRDefault="00636DC6" w:rsidP="00636DC6">
            <w:pPr>
              <w:pStyle w:val="TAC"/>
              <w:rPr>
                <w:rFonts w:eastAsia="DengXian"/>
                <w:szCs w:val="18"/>
                <w:lang w:val="en-US" w:eastAsia="zh-CN"/>
              </w:rPr>
            </w:pPr>
            <w:r w:rsidRPr="00170508">
              <w:rPr>
                <w:rFonts w:eastAsia="DengXian"/>
                <w:szCs w:val="18"/>
                <w:lang w:val="en-US" w:eastAsia="zh-CN"/>
              </w:rPr>
              <w:t>CA_n26A-n78A</w:t>
            </w:r>
            <w:r w:rsidRPr="00170508">
              <w:rPr>
                <w:rFonts w:eastAsia="DengXian"/>
                <w:szCs w:val="18"/>
                <w:vertAlign w:val="superscript"/>
                <w:lang w:val="en-US" w:eastAsia="zh-CN"/>
              </w:rPr>
              <w:t>7</w:t>
            </w:r>
            <w:r w:rsidRPr="00170508">
              <w:rPr>
                <w:rFonts w:eastAsia="DengXian" w:cs="Arial"/>
                <w:vertAlign w:val="superscript"/>
                <w:lang w:eastAsia="zh-CN"/>
              </w:rPr>
              <w:t>,14</w:t>
            </w:r>
          </w:p>
          <w:p w14:paraId="3183B9B9" w14:textId="77777777" w:rsidR="00636DC6" w:rsidRPr="00170508" w:rsidRDefault="00636DC6" w:rsidP="00636DC6">
            <w:pPr>
              <w:pStyle w:val="TAC"/>
              <w:rPr>
                <w:rFonts w:eastAsia="DengXian"/>
                <w:lang w:eastAsia="zh-CN"/>
              </w:rPr>
            </w:pPr>
            <w:r w:rsidRPr="00170508">
              <w:rPr>
                <w:rFonts w:eastAsia="DengXian"/>
                <w:szCs w:val="18"/>
                <w:lang w:val="en-US" w:eastAsia="zh-CN"/>
              </w:rPr>
              <w:t>CA_n78C</w:t>
            </w:r>
            <w:r w:rsidRPr="00170508">
              <w:rPr>
                <w:rFonts w:eastAsia="DengXian" w:cs="Arial"/>
                <w:szCs w:val="18"/>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2578B3AB" w14:textId="77777777" w:rsidR="00636DC6" w:rsidRPr="00170508" w:rsidRDefault="00636DC6" w:rsidP="00636DC6">
            <w:pPr>
              <w:pStyle w:val="TAC"/>
              <w:rPr>
                <w:rFonts w:eastAsia="DengXian"/>
                <w:szCs w:val="18"/>
                <w:lang w:eastAsia="zh-CN"/>
              </w:rPr>
            </w:pPr>
            <w:r w:rsidRPr="00170508">
              <w:rPr>
                <w:rFonts w:eastAsia="DengXian"/>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2916936" w14:textId="77777777" w:rsidR="00636DC6" w:rsidRPr="00170508" w:rsidRDefault="00636DC6" w:rsidP="00636DC6">
            <w:pPr>
              <w:pStyle w:val="TAC"/>
              <w:rPr>
                <w:rFonts w:cs="Arial"/>
                <w:color w:val="000000"/>
                <w:szCs w:val="18"/>
                <w:lang w:eastAsia="zh-CN" w:bidi="ar"/>
              </w:rPr>
            </w:pPr>
            <w:r w:rsidRPr="00170508">
              <w:rPr>
                <w:rFonts w:eastAsia="DengXian" w:cs="Arial"/>
                <w:color w:val="000000"/>
                <w:szCs w:val="18"/>
                <w:lang w:eastAsia="zh-CN" w:bidi="ar"/>
              </w:rPr>
              <w:t>CA_n7B_BCS0</w:t>
            </w:r>
          </w:p>
        </w:tc>
        <w:tc>
          <w:tcPr>
            <w:tcW w:w="1496" w:type="dxa"/>
            <w:tcBorders>
              <w:top w:val="single" w:sz="4" w:space="0" w:color="auto"/>
              <w:left w:val="single" w:sz="4" w:space="0" w:color="auto"/>
              <w:bottom w:val="nil"/>
              <w:right w:val="single" w:sz="4" w:space="0" w:color="auto"/>
            </w:tcBorders>
            <w:vAlign w:val="center"/>
          </w:tcPr>
          <w:p w14:paraId="3F7DF809" w14:textId="77777777" w:rsidR="00636DC6" w:rsidRPr="00170508" w:rsidRDefault="00636DC6" w:rsidP="00636DC6">
            <w:pPr>
              <w:pStyle w:val="TAC"/>
              <w:rPr>
                <w:rFonts w:eastAsia="DengXian"/>
                <w:lang w:eastAsia="zh-CN"/>
              </w:rPr>
            </w:pPr>
            <w:r w:rsidRPr="00170508">
              <w:rPr>
                <w:rFonts w:eastAsia="DengXian"/>
              </w:rPr>
              <w:t>0</w:t>
            </w:r>
          </w:p>
        </w:tc>
      </w:tr>
      <w:tr w:rsidR="00636DC6" w:rsidRPr="00170508" w14:paraId="6B7281A0" w14:textId="77777777" w:rsidTr="00FD02C8">
        <w:trPr>
          <w:jc w:val="center"/>
        </w:trPr>
        <w:tc>
          <w:tcPr>
            <w:tcW w:w="2062" w:type="dxa"/>
            <w:tcBorders>
              <w:top w:val="nil"/>
              <w:left w:val="single" w:sz="4" w:space="0" w:color="auto"/>
              <w:bottom w:val="nil"/>
              <w:right w:val="single" w:sz="4" w:space="0" w:color="auto"/>
            </w:tcBorders>
          </w:tcPr>
          <w:p w14:paraId="6D07A020"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896E190"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58278E" w14:textId="77777777" w:rsidR="00636DC6" w:rsidRPr="00170508" w:rsidRDefault="00636DC6" w:rsidP="00636DC6">
            <w:pPr>
              <w:pStyle w:val="TAC"/>
              <w:rPr>
                <w:rFonts w:eastAsia="DengXian"/>
                <w:szCs w:val="18"/>
                <w:lang w:eastAsia="zh-CN"/>
              </w:rPr>
            </w:pPr>
            <w:r w:rsidRPr="00170508">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63F24F0C" w14:textId="77777777" w:rsidR="00636DC6" w:rsidRPr="00170508" w:rsidRDefault="00636DC6" w:rsidP="00636DC6">
            <w:pPr>
              <w:pStyle w:val="TAC"/>
              <w:rPr>
                <w:rFonts w:cs="Arial"/>
                <w:color w:val="000000"/>
                <w:szCs w:val="18"/>
                <w:lang w:eastAsia="zh-CN" w:bidi="ar"/>
              </w:rPr>
            </w:pPr>
            <w:r w:rsidRPr="00170508">
              <w:rPr>
                <w:rFonts w:eastAsia="DengXian"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61CF5EBE" w14:textId="77777777" w:rsidR="00636DC6" w:rsidRPr="00170508" w:rsidRDefault="00636DC6" w:rsidP="00636DC6">
            <w:pPr>
              <w:pStyle w:val="TAC"/>
              <w:rPr>
                <w:rFonts w:eastAsia="DengXian"/>
                <w:lang w:eastAsia="zh-CN"/>
              </w:rPr>
            </w:pPr>
          </w:p>
        </w:tc>
      </w:tr>
      <w:tr w:rsidR="00636DC6" w:rsidRPr="00170508" w14:paraId="5A220F44" w14:textId="77777777" w:rsidTr="00FD02C8">
        <w:trPr>
          <w:jc w:val="center"/>
        </w:trPr>
        <w:tc>
          <w:tcPr>
            <w:tcW w:w="2062" w:type="dxa"/>
            <w:tcBorders>
              <w:top w:val="nil"/>
              <w:left w:val="single" w:sz="4" w:space="0" w:color="auto"/>
              <w:bottom w:val="single" w:sz="4" w:space="0" w:color="auto"/>
              <w:right w:val="single" w:sz="4" w:space="0" w:color="auto"/>
            </w:tcBorders>
          </w:tcPr>
          <w:p w14:paraId="22E3D8D4"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A0200AE"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E0C782" w14:textId="77777777" w:rsidR="00636DC6" w:rsidRPr="00170508" w:rsidRDefault="00636DC6" w:rsidP="00636DC6">
            <w:pPr>
              <w:pStyle w:val="TAC"/>
              <w:rPr>
                <w:rFonts w:eastAsia="DengXian"/>
                <w:szCs w:val="18"/>
                <w:lang w:eastAsia="zh-CN"/>
              </w:rPr>
            </w:pPr>
            <w:r w:rsidRPr="00170508">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F52BE30" w14:textId="77777777" w:rsidR="00636DC6" w:rsidRPr="00170508" w:rsidRDefault="00636DC6" w:rsidP="00636DC6">
            <w:pPr>
              <w:pStyle w:val="TAC"/>
              <w:rPr>
                <w:rFonts w:cs="Arial"/>
                <w:color w:val="000000"/>
                <w:szCs w:val="18"/>
                <w:lang w:eastAsia="zh-CN" w:bidi="ar"/>
              </w:rPr>
            </w:pPr>
            <w:r w:rsidRPr="00170508">
              <w:rPr>
                <w:rFonts w:eastAsia="DengXian" w:cs="Arial"/>
                <w:color w:val="000000"/>
                <w:szCs w:val="18"/>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445709DC" w14:textId="77777777" w:rsidR="00636DC6" w:rsidRPr="00170508" w:rsidRDefault="00636DC6" w:rsidP="00636DC6">
            <w:pPr>
              <w:pStyle w:val="TAC"/>
              <w:rPr>
                <w:rFonts w:eastAsia="DengXian"/>
                <w:lang w:eastAsia="zh-CN"/>
              </w:rPr>
            </w:pPr>
          </w:p>
        </w:tc>
      </w:tr>
      <w:tr w:rsidR="00636DC6" w:rsidRPr="00170508" w14:paraId="2BB5A2CF" w14:textId="77777777" w:rsidTr="00FD02C8">
        <w:trPr>
          <w:jc w:val="center"/>
        </w:trPr>
        <w:tc>
          <w:tcPr>
            <w:tcW w:w="2062" w:type="dxa"/>
            <w:tcBorders>
              <w:top w:val="single" w:sz="4" w:space="0" w:color="auto"/>
              <w:left w:val="single" w:sz="4" w:space="0" w:color="auto"/>
              <w:bottom w:val="nil"/>
              <w:right w:val="single" w:sz="4" w:space="0" w:color="auto"/>
            </w:tcBorders>
          </w:tcPr>
          <w:p w14:paraId="67B09571" w14:textId="77777777" w:rsidR="00636DC6" w:rsidRPr="00170508" w:rsidRDefault="00636DC6" w:rsidP="00636DC6">
            <w:pPr>
              <w:pStyle w:val="TAC"/>
              <w:rPr>
                <w:rFonts w:eastAsia="DengXian"/>
                <w:lang w:eastAsia="zh-CN"/>
              </w:rPr>
            </w:pPr>
            <w:r w:rsidRPr="00170508">
              <w:rPr>
                <w:rFonts w:eastAsia="DengXian"/>
              </w:rPr>
              <w:t>CA_n7B-n26(2A)-n78A</w:t>
            </w:r>
          </w:p>
        </w:tc>
        <w:tc>
          <w:tcPr>
            <w:tcW w:w="1716" w:type="dxa"/>
            <w:tcBorders>
              <w:top w:val="single" w:sz="4" w:space="0" w:color="auto"/>
              <w:left w:val="single" w:sz="4" w:space="0" w:color="auto"/>
              <w:bottom w:val="nil"/>
              <w:right w:val="single" w:sz="4" w:space="0" w:color="auto"/>
            </w:tcBorders>
            <w:vAlign w:val="center"/>
          </w:tcPr>
          <w:p w14:paraId="7C6205E9" w14:textId="77777777" w:rsidR="00636DC6" w:rsidRPr="00170508" w:rsidRDefault="00636DC6" w:rsidP="00636DC6">
            <w:pPr>
              <w:pStyle w:val="TAC"/>
              <w:rPr>
                <w:rFonts w:eastAsia="DengXian"/>
                <w:vertAlign w:val="superscript"/>
                <w:lang w:val="en-US" w:eastAsia="zh-CN"/>
              </w:rPr>
            </w:pPr>
            <w:r w:rsidRPr="00170508">
              <w:rPr>
                <w:rFonts w:eastAsia="Yu Mincho"/>
                <w:lang w:val="en-US"/>
              </w:rPr>
              <w:t>n78</w:t>
            </w:r>
            <w:r w:rsidRPr="00170508">
              <w:rPr>
                <w:rFonts w:eastAsia="Yu Mincho"/>
                <w:vertAlign w:val="superscript"/>
                <w:lang w:val="en-US"/>
              </w:rPr>
              <w:t>7</w:t>
            </w:r>
            <w:r w:rsidRPr="00170508">
              <w:rPr>
                <w:rFonts w:eastAsia="DengXian" w:cs="Arial"/>
                <w:vertAlign w:val="superscript"/>
                <w:lang w:val="en-US" w:eastAsia="zh-CN"/>
              </w:rPr>
              <w:t>,9</w:t>
            </w:r>
          </w:p>
          <w:p w14:paraId="5789B122" w14:textId="77777777" w:rsidR="00636DC6" w:rsidRPr="00170508" w:rsidRDefault="00636DC6" w:rsidP="00636DC6">
            <w:pPr>
              <w:pStyle w:val="TAC"/>
              <w:rPr>
                <w:rFonts w:eastAsia="DengXian"/>
                <w:szCs w:val="18"/>
                <w:lang w:val="en-US" w:eastAsia="zh-CN"/>
              </w:rPr>
            </w:pPr>
            <w:r w:rsidRPr="00170508">
              <w:rPr>
                <w:rFonts w:eastAsia="DengXian"/>
                <w:szCs w:val="18"/>
                <w:lang w:val="en-US" w:eastAsia="zh-CN"/>
              </w:rPr>
              <w:t>CA_n7A-n26A</w:t>
            </w:r>
          </w:p>
          <w:p w14:paraId="585D37FF" w14:textId="77777777" w:rsidR="00636DC6" w:rsidRPr="00170508" w:rsidRDefault="00636DC6" w:rsidP="00636DC6">
            <w:pPr>
              <w:pStyle w:val="TAC"/>
              <w:rPr>
                <w:rFonts w:eastAsia="DengXian"/>
                <w:szCs w:val="18"/>
                <w:lang w:val="en-US" w:eastAsia="zh-CN"/>
              </w:rPr>
            </w:pPr>
            <w:r w:rsidRPr="00170508">
              <w:rPr>
                <w:rFonts w:eastAsia="DengXian"/>
                <w:szCs w:val="18"/>
                <w:lang w:val="en-US" w:eastAsia="zh-CN"/>
              </w:rPr>
              <w:t>CA_n7A-n78A</w:t>
            </w:r>
            <w:r w:rsidRPr="00170508">
              <w:rPr>
                <w:rFonts w:eastAsia="DengXian"/>
                <w:szCs w:val="18"/>
                <w:vertAlign w:val="superscript"/>
                <w:lang w:val="en-US" w:eastAsia="zh-CN"/>
              </w:rPr>
              <w:t>7</w:t>
            </w:r>
            <w:r w:rsidRPr="00170508">
              <w:rPr>
                <w:rFonts w:eastAsia="DengXian" w:cs="Arial"/>
                <w:vertAlign w:val="superscript"/>
                <w:lang w:eastAsia="zh-CN"/>
              </w:rPr>
              <w:t>,14</w:t>
            </w:r>
          </w:p>
          <w:p w14:paraId="0B3A18E4" w14:textId="77777777" w:rsidR="00636DC6" w:rsidRPr="00170508" w:rsidRDefault="00636DC6" w:rsidP="00636DC6">
            <w:pPr>
              <w:pStyle w:val="TAC"/>
              <w:rPr>
                <w:rFonts w:eastAsia="DengXian"/>
                <w:szCs w:val="18"/>
                <w:lang w:val="en-US" w:eastAsia="zh-CN"/>
              </w:rPr>
            </w:pPr>
            <w:r w:rsidRPr="00170508">
              <w:rPr>
                <w:rFonts w:eastAsia="DengXian"/>
                <w:szCs w:val="18"/>
                <w:lang w:val="en-US" w:eastAsia="zh-CN"/>
              </w:rPr>
              <w:t>CA_n26A-n78A</w:t>
            </w:r>
            <w:r w:rsidRPr="00170508">
              <w:rPr>
                <w:rFonts w:eastAsia="DengXian"/>
                <w:szCs w:val="18"/>
                <w:vertAlign w:val="superscript"/>
                <w:lang w:val="en-US" w:eastAsia="zh-CN"/>
              </w:rPr>
              <w:t>7</w:t>
            </w:r>
            <w:r w:rsidRPr="00170508">
              <w:rPr>
                <w:rFonts w:eastAsia="DengXian" w:cs="Arial"/>
                <w:vertAlign w:val="superscript"/>
                <w:lang w:eastAsia="zh-CN"/>
              </w:rPr>
              <w:t>,14</w:t>
            </w:r>
          </w:p>
          <w:p w14:paraId="4ED9A1D8" w14:textId="77777777" w:rsidR="00636DC6" w:rsidRPr="00170508" w:rsidRDefault="00636DC6" w:rsidP="00636DC6">
            <w:pPr>
              <w:pStyle w:val="TAC"/>
              <w:rPr>
                <w:rFonts w:eastAsia="DengXian"/>
                <w:szCs w:val="18"/>
                <w:lang w:val="en-US" w:eastAsia="zh-CN"/>
              </w:rPr>
            </w:pPr>
            <w:r w:rsidRPr="00170508">
              <w:rPr>
                <w:rFonts w:eastAsia="DengXian"/>
                <w:szCs w:val="18"/>
                <w:lang w:val="en-US" w:eastAsia="zh-CN"/>
              </w:rPr>
              <w:t>CA_n7B</w:t>
            </w:r>
          </w:p>
          <w:p w14:paraId="0E22AC18" w14:textId="77777777" w:rsidR="00636DC6" w:rsidRPr="00170508" w:rsidRDefault="00636DC6" w:rsidP="00636DC6">
            <w:pPr>
              <w:pStyle w:val="TAC"/>
              <w:rPr>
                <w:rFonts w:eastAsia="DengXian"/>
                <w:lang w:eastAsia="zh-CN"/>
              </w:rPr>
            </w:pPr>
            <w:r w:rsidRPr="00170508">
              <w:rPr>
                <w:rFonts w:eastAsia="DengXian"/>
                <w:szCs w:val="18"/>
                <w:lang w:val="en-US"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6330D947" w14:textId="77777777" w:rsidR="00636DC6" w:rsidRPr="00170508" w:rsidRDefault="00636DC6" w:rsidP="00636DC6">
            <w:pPr>
              <w:pStyle w:val="TAC"/>
              <w:rPr>
                <w:rFonts w:eastAsia="DengXian"/>
                <w:lang w:eastAsia="zh-CN"/>
              </w:rPr>
            </w:pPr>
            <w:r w:rsidRPr="00170508">
              <w:rPr>
                <w:rFonts w:eastAsia="DengXian"/>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40C5A59" w14:textId="77777777" w:rsidR="00636DC6" w:rsidRPr="00170508" w:rsidRDefault="00636DC6" w:rsidP="00636DC6">
            <w:pPr>
              <w:pStyle w:val="TAC"/>
              <w:rPr>
                <w:rFonts w:eastAsia="DengXian"/>
              </w:rPr>
            </w:pPr>
            <w:r w:rsidRPr="00170508">
              <w:rPr>
                <w:rFonts w:cs="Arial"/>
                <w:color w:val="000000"/>
                <w:szCs w:val="18"/>
                <w:lang w:eastAsia="zh-CN" w:bidi="ar"/>
              </w:rPr>
              <w:t>CA_n7B_BCS0</w:t>
            </w:r>
          </w:p>
        </w:tc>
        <w:tc>
          <w:tcPr>
            <w:tcW w:w="1496" w:type="dxa"/>
            <w:tcBorders>
              <w:top w:val="single" w:sz="4" w:space="0" w:color="auto"/>
              <w:left w:val="single" w:sz="4" w:space="0" w:color="auto"/>
              <w:bottom w:val="nil"/>
              <w:right w:val="single" w:sz="4" w:space="0" w:color="auto"/>
            </w:tcBorders>
            <w:vAlign w:val="center"/>
          </w:tcPr>
          <w:p w14:paraId="48F2F534" w14:textId="77777777" w:rsidR="00636DC6" w:rsidRPr="00170508" w:rsidRDefault="00636DC6" w:rsidP="00636DC6">
            <w:pPr>
              <w:pStyle w:val="TAC"/>
              <w:rPr>
                <w:rFonts w:eastAsia="DengXian"/>
                <w:lang w:eastAsia="zh-CN"/>
              </w:rPr>
            </w:pPr>
            <w:r w:rsidRPr="00170508">
              <w:rPr>
                <w:rFonts w:eastAsia="DengXian"/>
              </w:rPr>
              <w:t>0</w:t>
            </w:r>
          </w:p>
        </w:tc>
      </w:tr>
      <w:tr w:rsidR="00636DC6" w:rsidRPr="00170508" w14:paraId="6BD441B4" w14:textId="77777777" w:rsidTr="00FD02C8">
        <w:trPr>
          <w:jc w:val="center"/>
        </w:trPr>
        <w:tc>
          <w:tcPr>
            <w:tcW w:w="2062" w:type="dxa"/>
            <w:tcBorders>
              <w:top w:val="nil"/>
              <w:left w:val="single" w:sz="4" w:space="0" w:color="auto"/>
              <w:bottom w:val="nil"/>
              <w:right w:val="single" w:sz="4" w:space="0" w:color="auto"/>
            </w:tcBorders>
          </w:tcPr>
          <w:p w14:paraId="7233ADA5"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39999F6"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B4587E" w14:textId="77777777" w:rsidR="00636DC6" w:rsidRPr="00170508" w:rsidRDefault="00636DC6" w:rsidP="00636DC6">
            <w:pPr>
              <w:pStyle w:val="TAC"/>
              <w:rPr>
                <w:rFonts w:eastAsia="DengXian"/>
                <w:lang w:eastAsia="zh-CN"/>
              </w:rPr>
            </w:pPr>
            <w:r w:rsidRPr="00170508">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7FB3C9B6" w14:textId="77777777" w:rsidR="00636DC6" w:rsidRPr="00170508" w:rsidRDefault="00636DC6" w:rsidP="00636DC6">
            <w:pPr>
              <w:pStyle w:val="TAC"/>
              <w:rPr>
                <w:rFonts w:eastAsia="DengXian"/>
              </w:rPr>
            </w:pPr>
            <w:r w:rsidRPr="00170508">
              <w:rPr>
                <w:rFonts w:cs="Arial"/>
                <w:color w:val="000000"/>
                <w:szCs w:val="18"/>
                <w:lang w:eastAsia="zh-CN" w:bidi="ar"/>
              </w:rPr>
              <w:t>CA_n26(2A)_BCS0</w:t>
            </w:r>
          </w:p>
        </w:tc>
        <w:tc>
          <w:tcPr>
            <w:tcW w:w="1496" w:type="dxa"/>
            <w:tcBorders>
              <w:top w:val="nil"/>
              <w:left w:val="single" w:sz="4" w:space="0" w:color="auto"/>
              <w:bottom w:val="nil"/>
              <w:right w:val="single" w:sz="4" w:space="0" w:color="auto"/>
            </w:tcBorders>
            <w:vAlign w:val="center"/>
          </w:tcPr>
          <w:p w14:paraId="2F4E59B5" w14:textId="77777777" w:rsidR="00636DC6" w:rsidRPr="00170508" w:rsidRDefault="00636DC6" w:rsidP="00636DC6">
            <w:pPr>
              <w:pStyle w:val="TAC"/>
              <w:rPr>
                <w:rFonts w:eastAsia="DengXian"/>
                <w:lang w:eastAsia="zh-CN"/>
              </w:rPr>
            </w:pPr>
          </w:p>
        </w:tc>
      </w:tr>
      <w:tr w:rsidR="00636DC6" w:rsidRPr="00170508" w14:paraId="03B5A923" w14:textId="77777777" w:rsidTr="00FD02C8">
        <w:trPr>
          <w:jc w:val="center"/>
        </w:trPr>
        <w:tc>
          <w:tcPr>
            <w:tcW w:w="2062" w:type="dxa"/>
            <w:tcBorders>
              <w:top w:val="nil"/>
              <w:left w:val="single" w:sz="4" w:space="0" w:color="auto"/>
              <w:bottom w:val="single" w:sz="4" w:space="0" w:color="auto"/>
              <w:right w:val="single" w:sz="4" w:space="0" w:color="auto"/>
            </w:tcBorders>
          </w:tcPr>
          <w:p w14:paraId="48E98522"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1A5552C"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C1616E" w14:textId="77777777" w:rsidR="00636DC6" w:rsidRPr="00170508" w:rsidRDefault="00636DC6" w:rsidP="00636DC6">
            <w:pPr>
              <w:pStyle w:val="TAC"/>
              <w:rPr>
                <w:rFonts w:eastAsia="DengXian"/>
                <w:lang w:eastAsia="zh-CN"/>
              </w:rPr>
            </w:pPr>
            <w:r w:rsidRPr="00170508">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BC3C11B" w14:textId="77777777" w:rsidR="00636DC6" w:rsidRPr="00170508" w:rsidRDefault="00636DC6" w:rsidP="00636DC6">
            <w:pPr>
              <w:pStyle w:val="TAC"/>
              <w:rPr>
                <w:rFonts w:eastAsia="DengXian"/>
              </w:rPr>
            </w:pPr>
            <w:r w:rsidRPr="00170508">
              <w:rPr>
                <w:rFonts w:cs="Arial"/>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FD4044B" w14:textId="77777777" w:rsidR="00636DC6" w:rsidRPr="00170508" w:rsidRDefault="00636DC6" w:rsidP="00636DC6">
            <w:pPr>
              <w:pStyle w:val="TAC"/>
              <w:rPr>
                <w:rFonts w:eastAsia="DengXian"/>
                <w:lang w:eastAsia="zh-CN"/>
              </w:rPr>
            </w:pPr>
          </w:p>
        </w:tc>
      </w:tr>
      <w:tr w:rsidR="00636DC6" w:rsidRPr="00170508" w14:paraId="2989E2C0" w14:textId="77777777" w:rsidTr="00FD02C8">
        <w:trPr>
          <w:jc w:val="center"/>
        </w:trPr>
        <w:tc>
          <w:tcPr>
            <w:tcW w:w="2062" w:type="dxa"/>
            <w:tcBorders>
              <w:top w:val="single" w:sz="4" w:space="0" w:color="auto"/>
              <w:left w:val="single" w:sz="4" w:space="0" w:color="auto"/>
              <w:bottom w:val="nil"/>
              <w:right w:val="single" w:sz="4" w:space="0" w:color="auto"/>
            </w:tcBorders>
          </w:tcPr>
          <w:p w14:paraId="6B2648CD" w14:textId="77777777" w:rsidR="00636DC6" w:rsidRPr="00170508" w:rsidRDefault="00636DC6" w:rsidP="00636DC6">
            <w:pPr>
              <w:pStyle w:val="TAC"/>
              <w:rPr>
                <w:rFonts w:eastAsia="DengXian"/>
                <w:lang w:eastAsia="zh-CN"/>
              </w:rPr>
            </w:pPr>
            <w:r w:rsidRPr="00170508">
              <w:rPr>
                <w:rFonts w:eastAsia="DengXian"/>
              </w:rPr>
              <w:t>CA_n7B-n26(2A)-n78(2A)</w:t>
            </w:r>
          </w:p>
        </w:tc>
        <w:tc>
          <w:tcPr>
            <w:tcW w:w="1716" w:type="dxa"/>
            <w:tcBorders>
              <w:top w:val="single" w:sz="4" w:space="0" w:color="auto"/>
              <w:left w:val="single" w:sz="4" w:space="0" w:color="auto"/>
              <w:bottom w:val="nil"/>
              <w:right w:val="single" w:sz="4" w:space="0" w:color="auto"/>
            </w:tcBorders>
            <w:vAlign w:val="center"/>
          </w:tcPr>
          <w:p w14:paraId="36C3DD4E" w14:textId="77777777" w:rsidR="00636DC6" w:rsidRPr="00170508" w:rsidRDefault="00636DC6" w:rsidP="00636DC6">
            <w:pPr>
              <w:pStyle w:val="TAC"/>
              <w:rPr>
                <w:rFonts w:eastAsia="DengXian"/>
                <w:vertAlign w:val="superscript"/>
                <w:lang w:val="en-US" w:eastAsia="zh-CN"/>
              </w:rPr>
            </w:pPr>
            <w:r w:rsidRPr="00170508">
              <w:rPr>
                <w:rFonts w:eastAsia="Yu Mincho"/>
                <w:lang w:val="en-US"/>
              </w:rPr>
              <w:t>n78</w:t>
            </w:r>
            <w:r w:rsidRPr="00170508">
              <w:rPr>
                <w:rFonts w:eastAsia="Yu Mincho"/>
                <w:vertAlign w:val="superscript"/>
                <w:lang w:val="en-US"/>
              </w:rPr>
              <w:t>7</w:t>
            </w:r>
            <w:r w:rsidRPr="00170508">
              <w:rPr>
                <w:rFonts w:eastAsia="DengXian" w:cs="Arial"/>
                <w:vertAlign w:val="superscript"/>
                <w:lang w:val="en-US" w:eastAsia="zh-CN"/>
              </w:rPr>
              <w:t>,9</w:t>
            </w:r>
          </w:p>
          <w:p w14:paraId="130DC47E" w14:textId="77777777" w:rsidR="00636DC6" w:rsidRPr="00170508" w:rsidRDefault="00636DC6" w:rsidP="00636DC6">
            <w:pPr>
              <w:pStyle w:val="TAC"/>
              <w:rPr>
                <w:rFonts w:eastAsia="DengXian"/>
                <w:szCs w:val="18"/>
                <w:lang w:val="en-US" w:eastAsia="zh-CN"/>
              </w:rPr>
            </w:pPr>
            <w:r w:rsidRPr="00170508">
              <w:rPr>
                <w:rFonts w:eastAsia="DengXian"/>
                <w:szCs w:val="18"/>
                <w:lang w:val="en-US" w:eastAsia="zh-CN"/>
              </w:rPr>
              <w:t>CA_n78(2A)</w:t>
            </w:r>
            <w:r w:rsidRPr="00170508">
              <w:rPr>
                <w:rFonts w:eastAsia="DengXian"/>
                <w:szCs w:val="18"/>
                <w:vertAlign w:val="superscript"/>
                <w:lang w:val="en-US" w:eastAsia="zh-CN"/>
              </w:rPr>
              <w:t xml:space="preserve"> 7</w:t>
            </w:r>
          </w:p>
          <w:p w14:paraId="1237D05F" w14:textId="77777777" w:rsidR="00636DC6" w:rsidRPr="00170508" w:rsidRDefault="00636DC6" w:rsidP="00636DC6">
            <w:pPr>
              <w:pStyle w:val="TAC"/>
              <w:rPr>
                <w:szCs w:val="18"/>
                <w:lang w:val="en-US" w:eastAsia="zh-CN"/>
              </w:rPr>
            </w:pPr>
            <w:r w:rsidRPr="00170508">
              <w:rPr>
                <w:rFonts w:eastAsia="DengXian"/>
                <w:szCs w:val="18"/>
                <w:lang w:val="en-US" w:eastAsia="zh-CN"/>
              </w:rPr>
              <w:t>CA_n7A-n26A</w:t>
            </w:r>
          </w:p>
          <w:p w14:paraId="024181A4" w14:textId="77777777" w:rsidR="00636DC6" w:rsidRPr="00170508" w:rsidRDefault="00636DC6" w:rsidP="00636DC6">
            <w:pPr>
              <w:pStyle w:val="TAC"/>
              <w:rPr>
                <w:rFonts w:eastAsia="DengXian"/>
                <w:szCs w:val="18"/>
                <w:lang w:val="en-US" w:eastAsia="zh-CN"/>
              </w:rPr>
            </w:pPr>
            <w:r w:rsidRPr="00170508">
              <w:rPr>
                <w:rFonts w:eastAsia="DengXian"/>
                <w:szCs w:val="18"/>
                <w:lang w:val="en-US" w:eastAsia="zh-CN"/>
              </w:rPr>
              <w:t>CA_n7A-n78A</w:t>
            </w:r>
            <w:r w:rsidRPr="00170508">
              <w:rPr>
                <w:rFonts w:eastAsia="DengXian"/>
                <w:szCs w:val="18"/>
                <w:vertAlign w:val="superscript"/>
                <w:lang w:val="en-US" w:eastAsia="zh-CN"/>
              </w:rPr>
              <w:t>7</w:t>
            </w:r>
            <w:r w:rsidRPr="00170508">
              <w:rPr>
                <w:rFonts w:eastAsia="DengXian" w:cs="Arial"/>
                <w:vertAlign w:val="superscript"/>
                <w:lang w:eastAsia="zh-CN"/>
              </w:rPr>
              <w:t>,14</w:t>
            </w:r>
          </w:p>
          <w:p w14:paraId="26171BBD" w14:textId="77777777" w:rsidR="00636DC6" w:rsidRPr="00170508" w:rsidRDefault="00636DC6" w:rsidP="00636DC6">
            <w:pPr>
              <w:pStyle w:val="TAC"/>
              <w:rPr>
                <w:rFonts w:eastAsia="DengXian"/>
                <w:szCs w:val="18"/>
                <w:lang w:val="en-US" w:eastAsia="zh-CN"/>
              </w:rPr>
            </w:pPr>
            <w:r w:rsidRPr="00170508">
              <w:rPr>
                <w:rFonts w:eastAsia="DengXian"/>
                <w:szCs w:val="18"/>
                <w:lang w:val="en-US" w:eastAsia="zh-CN"/>
              </w:rPr>
              <w:t>CA_n26A-n78A</w:t>
            </w:r>
            <w:r w:rsidRPr="00170508">
              <w:rPr>
                <w:rFonts w:eastAsia="DengXian"/>
                <w:szCs w:val="18"/>
                <w:vertAlign w:val="superscript"/>
                <w:lang w:val="en-US" w:eastAsia="zh-CN"/>
              </w:rPr>
              <w:t>7</w:t>
            </w:r>
            <w:r w:rsidRPr="00170508">
              <w:rPr>
                <w:rFonts w:eastAsia="DengXian" w:cs="Arial"/>
                <w:vertAlign w:val="superscript"/>
                <w:lang w:eastAsia="zh-CN"/>
              </w:rPr>
              <w:t>,14</w:t>
            </w:r>
          </w:p>
          <w:p w14:paraId="5F8FED1D" w14:textId="77777777" w:rsidR="00636DC6" w:rsidRPr="00170508" w:rsidRDefault="00636DC6" w:rsidP="00636DC6">
            <w:pPr>
              <w:pStyle w:val="TAC"/>
              <w:rPr>
                <w:rFonts w:eastAsia="DengXian"/>
                <w:szCs w:val="18"/>
                <w:lang w:val="en-US" w:eastAsia="zh-CN"/>
              </w:rPr>
            </w:pPr>
            <w:r w:rsidRPr="00170508">
              <w:rPr>
                <w:rFonts w:eastAsia="DengXian"/>
                <w:szCs w:val="18"/>
                <w:lang w:val="en-US" w:eastAsia="zh-CN"/>
              </w:rPr>
              <w:t>CA_n7B</w:t>
            </w:r>
          </w:p>
          <w:p w14:paraId="2F885F02" w14:textId="77777777" w:rsidR="00636DC6" w:rsidRPr="00170508" w:rsidRDefault="00636DC6" w:rsidP="00636DC6">
            <w:pPr>
              <w:pStyle w:val="TAC"/>
              <w:rPr>
                <w:rFonts w:eastAsia="DengXian"/>
                <w:lang w:eastAsia="zh-CN"/>
              </w:rPr>
            </w:pPr>
            <w:r w:rsidRPr="00170508">
              <w:rPr>
                <w:rFonts w:eastAsia="DengXian"/>
                <w:szCs w:val="18"/>
                <w:lang w:val="en-US"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1DB191AA" w14:textId="77777777" w:rsidR="00636DC6" w:rsidRPr="00170508" w:rsidRDefault="00636DC6" w:rsidP="00636DC6">
            <w:pPr>
              <w:pStyle w:val="TAC"/>
              <w:rPr>
                <w:rFonts w:eastAsia="DengXian"/>
                <w:lang w:eastAsia="zh-CN"/>
              </w:rPr>
            </w:pPr>
            <w:r w:rsidRPr="00170508">
              <w:rPr>
                <w:rFonts w:eastAsia="DengXian"/>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02DFA9A" w14:textId="77777777" w:rsidR="00636DC6" w:rsidRPr="00170508" w:rsidRDefault="00636DC6" w:rsidP="00636DC6">
            <w:pPr>
              <w:pStyle w:val="TAC"/>
              <w:rPr>
                <w:rFonts w:eastAsia="DengXian"/>
              </w:rPr>
            </w:pPr>
            <w:r w:rsidRPr="00170508">
              <w:rPr>
                <w:rFonts w:cs="Arial"/>
                <w:color w:val="000000"/>
                <w:szCs w:val="18"/>
                <w:lang w:eastAsia="zh-CN" w:bidi="ar"/>
              </w:rPr>
              <w:t>CA_n7B_BCS0</w:t>
            </w:r>
          </w:p>
        </w:tc>
        <w:tc>
          <w:tcPr>
            <w:tcW w:w="1496" w:type="dxa"/>
            <w:tcBorders>
              <w:top w:val="single" w:sz="4" w:space="0" w:color="auto"/>
              <w:left w:val="single" w:sz="4" w:space="0" w:color="auto"/>
              <w:bottom w:val="nil"/>
              <w:right w:val="single" w:sz="4" w:space="0" w:color="auto"/>
            </w:tcBorders>
            <w:vAlign w:val="center"/>
          </w:tcPr>
          <w:p w14:paraId="3EF3C99A" w14:textId="77777777" w:rsidR="00636DC6" w:rsidRPr="00170508" w:rsidRDefault="00636DC6" w:rsidP="00636DC6">
            <w:pPr>
              <w:pStyle w:val="TAC"/>
              <w:rPr>
                <w:rFonts w:eastAsia="DengXian"/>
                <w:lang w:eastAsia="zh-CN"/>
              </w:rPr>
            </w:pPr>
            <w:r w:rsidRPr="00170508">
              <w:rPr>
                <w:rFonts w:eastAsia="DengXian"/>
              </w:rPr>
              <w:t>0</w:t>
            </w:r>
          </w:p>
        </w:tc>
      </w:tr>
      <w:tr w:rsidR="00636DC6" w:rsidRPr="00170508" w14:paraId="3AA36CD2" w14:textId="77777777" w:rsidTr="00FD02C8">
        <w:trPr>
          <w:jc w:val="center"/>
        </w:trPr>
        <w:tc>
          <w:tcPr>
            <w:tcW w:w="2062" w:type="dxa"/>
            <w:tcBorders>
              <w:top w:val="nil"/>
              <w:left w:val="single" w:sz="4" w:space="0" w:color="auto"/>
              <w:bottom w:val="nil"/>
              <w:right w:val="single" w:sz="4" w:space="0" w:color="auto"/>
            </w:tcBorders>
            <w:vAlign w:val="center"/>
          </w:tcPr>
          <w:p w14:paraId="29CCB65E"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D7D0D17"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6BF623" w14:textId="77777777" w:rsidR="00636DC6" w:rsidRPr="00170508" w:rsidRDefault="00636DC6" w:rsidP="00636DC6">
            <w:pPr>
              <w:pStyle w:val="TAC"/>
              <w:rPr>
                <w:rFonts w:eastAsia="DengXian"/>
                <w:lang w:eastAsia="zh-CN"/>
              </w:rPr>
            </w:pPr>
            <w:r w:rsidRPr="00170508">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15CE5AD5" w14:textId="77777777" w:rsidR="00636DC6" w:rsidRPr="00170508" w:rsidRDefault="00636DC6" w:rsidP="00636DC6">
            <w:pPr>
              <w:pStyle w:val="TAC"/>
              <w:rPr>
                <w:rFonts w:eastAsia="DengXian"/>
              </w:rPr>
            </w:pPr>
            <w:r w:rsidRPr="00170508">
              <w:rPr>
                <w:rFonts w:cs="Arial"/>
                <w:color w:val="000000"/>
                <w:szCs w:val="18"/>
                <w:lang w:eastAsia="zh-CN" w:bidi="ar"/>
              </w:rPr>
              <w:t>CA_n26(2A)_BCS0</w:t>
            </w:r>
          </w:p>
        </w:tc>
        <w:tc>
          <w:tcPr>
            <w:tcW w:w="1496" w:type="dxa"/>
            <w:tcBorders>
              <w:top w:val="nil"/>
              <w:left w:val="single" w:sz="4" w:space="0" w:color="auto"/>
              <w:bottom w:val="nil"/>
              <w:right w:val="single" w:sz="4" w:space="0" w:color="auto"/>
            </w:tcBorders>
            <w:vAlign w:val="center"/>
          </w:tcPr>
          <w:p w14:paraId="287F671C" w14:textId="77777777" w:rsidR="00636DC6" w:rsidRPr="00170508" w:rsidRDefault="00636DC6" w:rsidP="00636DC6">
            <w:pPr>
              <w:pStyle w:val="TAC"/>
              <w:rPr>
                <w:rFonts w:eastAsia="DengXian"/>
                <w:lang w:eastAsia="zh-CN"/>
              </w:rPr>
            </w:pPr>
          </w:p>
        </w:tc>
      </w:tr>
      <w:tr w:rsidR="00636DC6" w:rsidRPr="00170508" w14:paraId="0C050289"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2A92915A"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3DEF419"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474B16" w14:textId="77777777" w:rsidR="00636DC6" w:rsidRPr="00170508" w:rsidRDefault="00636DC6" w:rsidP="00636DC6">
            <w:pPr>
              <w:pStyle w:val="TAC"/>
              <w:rPr>
                <w:rFonts w:eastAsia="DengXian"/>
                <w:lang w:eastAsia="zh-CN"/>
              </w:rPr>
            </w:pPr>
            <w:r w:rsidRPr="00170508">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91842F6" w14:textId="77777777" w:rsidR="00636DC6" w:rsidRPr="00170508" w:rsidRDefault="00636DC6" w:rsidP="00636DC6">
            <w:pPr>
              <w:pStyle w:val="TAC"/>
              <w:rPr>
                <w:rFonts w:eastAsia="DengXian"/>
              </w:rPr>
            </w:pPr>
            <w:r w:rsidRPr="00170508">
              <w:rPr>
                <w:rFonts w:cs="Arial"/>
                <w:color w:val="000000"/>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62CDCB81" w14:textId="77777777" w:rsidR="00636DC6" w:rsidRPr="00170508" w:rsidRDefault="00636DC6" w:rsidP="00636DC6">
            <w:pPr>
              <w:pStyle w:val="TAC"/>
              <w:rPr>
                <w:rFonts w:eastAsia="DengXian"/>
                <w:lang w:eastAsia="zh-CN"/>
              </w:rPr>
            </w:pPr>
          </w:p>
        </w:tc>
      </w:tr>
      <w:tr w:rsidR="00636DC6" w:rsidRPr="00170508" w14:paraId="40C86BBC" w14:textId="77777777" w:rsidTr="00FD02C8">
        <w:trPr>
          <w:jc w:val="center"/>
        </w:trPr>
        <w:tc>
          <w:tcPr>
            <w:tcW w:w="2062" w:type="dxa"/>
            <w:tcBorders>
              <w:top w:val="single" w:sz="4" w:space="0" w:color="auto"/>
              <w:left w:val="single" w:sz="4" w:space="0" w:color="auto"/>
              <w:bottom w:val="nil"/>
              <w:right w:val="single" w:sz="4" w:space="0" w:color="auto"/>
            </w:tcBorders>
          </w:tcPr>
          <w:p w14:paraId="373F001C" w14:textId="77777777" w:rsidR="00636DC6" w:rsidRPr="00170508" w:rsidRDefault="00636DC6" w:rsidP="00636DC6">
            <w:pPr>
              <w:pStyle w:val="TAC"/>
              <w:rPr>
                <w:rFonts w:eastAsia="DengXian"/>
                <w:lang w:eastAsia="zh-CN"/>
              </w:rPr>
            </w:pPr>
            <w:r w:rsidRPr="00170508">
              <w:rPr>
                <w:rFonts w:eastAsia="DengXian"/>
              </w:rPr>
              <w:t>CA_n7B-n26(2A)-n78C</w:t>
            </w:r>
          </w:p>
        </w:tc>
        <w:tc>
          <w:tcPr>
            <w:tcW w:w="1716" w:type="dxa"/>
            <w:tcBorders>
              <w:top w:val="single" w:sz="4" w:space="0" w:color="auto"/>
              <w:left w:val="single" w:sz="4" w:space="0" w:color="auto"/>
              <w:bottom w:val="nil"/>
              <w:right w:val="single" w:sz="4" w:space="0" w:color="auto"/>
            </w:tcBorders>
            <w:vAlign w:val="center"/>
          </w:tcPr>
          <w:p w14:paraId="06F410CF" w14:textId="77777777" w:rsidR="00636DC6" w:rsidRPr="00170508" w:rsidRDefault="00636DC6" w:rsidP="00636DC6">
            <w:pPr>
              <w:pStyle w:val="TAC"/>
              <w:rPr>
                <w:rFonts w:eastAsia="DengXian"/>
                <w:vertAlign w:val="superscript"/>
                <w:lang w:val="en-US" w:eastAsia="zh-CN"/>
              </w:rPr>
            </w:pPr>
            <w:r w:rsidRPr="00170508">
              <w:rPr>
                <w:rFonts w:eastAsia="Yu Mincho"/>
                <w:lang w:val="en-US"/>
              </w:rPr>
              <w:t>n78</w:t>
            </w:r>
            <w:r w:rsidRPr="00170508">
              <w:rPr>
                <w:rFonts w:eastAsia="Yu Mincho"/>
                <w:vertAlign w:val="superscript"/>
                <w:lang w:val="en-US"/>
              </w:rPr>
              <w:t>7</w:t>
            </w:r>
            <w:r w:rsidRPr="00170508">
              <w:rPr>
                <w:rFonts w:eastAsia="DengXian" w:cs="Arial"/>
                <w:vertAlign w:val="superscript"/>
                <w:lang w:val="en-US" w:eastAsia="zh-CN"/>
              </w:rPr>
              <w:t>,9</w:t>
            </w:r>
          </w:p>
          <w:p w14:paraId="5C35987C" w14:textId="77777777" w:rsidR="00636DC6" w:rsidRPr="00170508" w:rsidRDefault="00636DC6" w:rsidP="00636DC6">
            <w:pPr>
              <w:pStyle w:val="TAC"/>
              <w:rPr>
                <w:rFonts w:eastAsia="DengXian"/>
                <w:szCs w:val="18"/>
                <w:lang w:val="en-US" w:eastAsia="zh-CN"/>
              </w:rPr>
            </w:pPr>
            <w:r w:rsidRPr="00170508">
              <w:rPr>
                <w:rFonts w:eastAsia="DengXian"/>
                <w:szCs w:val="18"/>
                <w:lang w:val="en-US" w:eastAsia="zh-CN"/>
              </w:rPr>
              <w:t>CA_n7A-n26A</w:t>
            </w:r>
          </w:p>
          <w:p w14:paraId="0F27AB3C" w14:textId="77777777" w:rsidR="00636DC6" w:rsidRPr="00170508" w:rsidRDefault="00636DC6" w:rsidP="00636DC6">
            <w:pPr>
              <w:pStyle w:val="TAC"/>
              <w:rPr>
                <w:rFonts w:eastAsia="DengXian"/>
                <w:szCs w:val="18"/>
                <w:lang w:val="en-US" w:eastAsia="zh-CN"/>
              </w:rPr>
            </w:pPr>
            <w:r w:rsidRPr="00170508">
              <w:rPr>
                <w:rFonts w:eastAsia="DengXian"/>
                <w:szCs w:val="18"/>
                <w:lang w:val="en-US" w:eastAsia="zh-CN"/>
              </w:rPr>
              <w:t>CA_n7A-n78A</w:t>
            </w:r>
            <w:r w:rsidRPr="00170508">
              <w:rPr>
                <w:rFonts w:eastAsia="DengXian"/>
                <w:szCs w:val="18"/>
                <w:vertAlign w:val="superscript"/>
                <w:lang w:val="en-US" w:eastAsia="zh-CN"/>
              </w:rPr>
              <w:t>7</w:t>
            </w:r>
            <w:r w:rsidRPr="00170508">
              <w:rPr>
                <w:rFonts w:eastAsia="DengXian" w:cs="Arial"/>
                <w:vertAlign w:val="superscript"/>
                <w:lang w:eastAsia="zh-CN"/>
              </w:rPr>
              <w:t>,14</w:t>
            </w:r>
          </w:p>
          <w:p w14:paraId="7FE0DCA2" w14:textId="77777777" w:rsidR="00636DC6" w:rsidRPr="00170508" w:rsidRDefault="00636DC6" w:rsidP="00636DC6">
            <w:pPr>
              <w:pStyle w:val="TAC"/>
              <w:rPr>
                <w:rFonts w:eastAsia="DengXian"/>
                <w:szCs w:val="18"/>
                <w:lang w:val="en-US" w:eastAsia="zh-CN"/>
              </w:rPr>
            </w:pPr>
            <w:r w:rsidRPr="00170508">
              <w:rPr>
                <w:rFonts w:eastAsia="DengXian"/>
                <w:szCs w:val="18"/>
                <w:lang w:val="en-US" w:eastAsia="zh-CN"/>
              </w:rPr>
              <w:t>CA_n26A-n78A</w:t>
            </w:r>
            <w:r w:rsidRPr="00170508">
              <w:rPr>
                <w:rFonts w:eastAsia="DengXian"/>
                <w:szCs w:val="18"/>
                <w:vertAlign w:val="superscript"/>
                <w:lang w:val="en-US" w:eastAsia="zh-CN"/>
              </w:rPr>
              <w:t>7</w:t>
            </w:r>
            <w:r w:rsidRPr="00170508">
              <w:rPr>
                <w:rFonts w:eastAsia="DengXian" w:cs="Arial"/>
                <w:vertAlign w:val="superscript"/>
                <w:lang w:eastAsia="zh-CN"/>
              </w:rPr>
              <w:t>,14</w:t>
            </w:r>
          </w:p>
          <w:p w14:paraId="707D29C3" w14:textId="77777777" w:rsidR="00636DC6" w:rsidRPr="00170508" w:rsidRDefault="00636DC6" w:rsidP="00636DC6">
            <w:pPr>
              <w:pStyle w:val="TAC"/>
              <w:rPr>
                <w:rFonts w:eastAsia="DengXian"/>
                <w:szCs w:val="18"/>
                <w:lang w:val="en-US" w:eastAsia="zh-CN"/>
              </w:rPr>
            </w:pPr>
            <w:r w:rsidRPr="00170508">
              <w:rPr>
                <w:rFonts w:eastAsia="DengXian"/>
                <w:szCs w:val="18"/>
                <w:lang w:val="en-US" w:eastAsia="zh-CN"/>
              </w:rPr>
              <w:t>CA_n7B</w:t>
            </w:r>
          </w:p>
          <w:p w14:paraId="0CB801DF" w14:textId="77777777" w:rsidR="00636DC6" w:rsidRPr="00170508" w:rsidRDefault="00636DC6" w:rsidP="00636DC6">
            <w:pPr>
              <w:pStyle w:val="TAC"/>
              <w:rPr>
                <w:rFonts w:eastAsia="DengXian"/>
                <w:szCs w:val="18"/>
                <w:lang w:val="en-US" w:eastAsia="zh-CN"/>
              </w:rPr>
            </w:pPr>
            <w:r w:rsidRPr="00170508">
              <w:rPr>
                <w:rFonts w:eastAsia="DengXian"/>
                <w:szCs w:val="18"/>
                <w:lang w:val="en-US" w:eastAsia="zh-CN"/>
              </w:rPr>
              <w:t>CA_n26(2A)</w:t>
            </w:r>
          </w:p>
          <w:p w14:paraId="0A2C8E5F" w14:textId="77777777" w:rsidR="00636DC6" w:rsidRPr="00170508" w:rsidRDefault="00636DC6" w:rsidP="00636DC6">
            <w:pPr>
              <w:pStyle w:val="TAC"/>
              <w:rPr>
                <w:rFonts w:eastAsia="DengXian"/>
                <w:lang w:eastAsia="zh-CN"/>
              </w:rPr>
            </w:pPr>
            <w:r w:rsidRPr="00170508">
              <w:rPr>
                <w:rFonts w:eastAsia="DengXian"/>
                <w:lang w:eastAsia="zh-CN"/>
              </w:rPr>
              <w:t>CA_n78C</w:t>
            </w:r>
            <w:r w:rsidRPr="00170508">
              <w:rPr>
                <w:rFonts w:eastAsia="DengXian" w:cs="Arial"/>
                <w:szCs w:val="18"/>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6A5E9B7D" w14:textId="77777777" w:rsidR="00636DC6" w:rsidRPr="00170508" w:rsidRDefault="00636DC6" w:rsidP="00636DC6">
            <w:pPr>
              <w:pStyle w:val="TAC"/>
              <w:rPr>
                <w:rFonts w:eastAsia="DengXian"/>
                <w:szCs w:val="18"/>
                <w:lang w:eastAsia="zh-CN"/>
              </w:rPr>
            </w:pPr>
            <w:r w:rsidRPr="00170508">
              <w:rPr>
                <w:rFonts w:eastAsia="DengXian"/>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A800777" w14:textId="77777777" w:rsidR="00636DC6" w:rsidRPr="00170508" w:rsidRDefault="00636DC6" w:rsidP="00636DC6">
            <w:pPr>
              <w:pStyle w:val="TAC"/>
              <w:rPr>
                <w:rFonts w:cs="Arial"/>
                <w:color w:val="000000"/>
                <w:szCs w:val="18"/>
                <w:lang w:eastAsia="zh-CN" w:bidi="ar"/>
              </w:rPr>
            </w:pPr>
            <w:r w:rsidRPr="00170508">
              <w:rPr>
                <w:rFonts w:eastAsia="DengXian" w:cs="Arial"/>
                <w:color w:val="000000"/>
                <w:szCs w:val="18"/>
                <w:lang w:eastAsia="zh-CN" w:bidi="ar"/>
              </w:rPr>
              <w:t>CA_n7B_BCS0</w:t>
            </w:r>
          </w:p>
        </w:tc>
        <w:tc>
          <w:tcPr>
            <w:tcW w:w="1496" w:type="dxa"/>
            <w:tcBorders>
              <w:top w:val="single" w:sz="4" w:space="0" w:color="auto"/>
              <w:left w:val="single" w:sz="4" w:space="0" w:color="auto"/>
              <w:bottom w:val="nil"/>
              <w:right w:val="single" w:sz="4" w:space="0" w:color="auto"/>
            </w:tcBorders>
            <w:vAlign w:val="center"/>
          </w:tcPr>
          <w:p w14:paraId="2CAB4024" w14:textId="77777777" w:rsidR="00636DC6" w:rsidRPr="00170508" w:rsidRDefault="00636DC6" w:rsidP="00636DC6">
            <w:pPr>
              <w:pStyle w:val="TAC"/>
              <w:rPr>
                <w:rFonts w:eastAsia="DengXian"/>
                <w:lang w:eastAsia="zh-CN"/>
              </w:rPr>
            </w:pPr>
            <w:r w:rsidRPr="00170508">
              <w:rPr>
                <w:rFonts w:eastAsia="DengXian"/>
              </w:rPr>
              <w:t>0</w:t>
            </w:r>
          </w:p>
        </w:tc>
      </w:tr>
      <w:tr w:rsidR="00636DC6" w:rsidRPr="00170508" w14:paraId="05DD35A8" w14:textId="77777777" w:rsidTr="00FD02C8">
        <w:trPr>
          <w:jc w:val="center"/>
        </w:trPr>
        <w:tc>
          <w:tcPr>
            <w:tcW w:w="2062" w:type="dxa"/>
            <w:tcBorders>
              <w:top w:val="nil"/>
              <w:left w:val="single" w:sz="4" w:space="0" w:color="auto"/>
              <w:bottom w:val="nil"/>
              <w:right w:val="single" w:sz="4" w:space="0" w:color="auto"/>
            </w:tcBorders>
            <w:vAlign w:val="center"/>
          </w:tcPr>
          <w:p w14:paraId="63D9F026"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ADECE60"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A01A49" w14:textId="77777777" w:rsidR="00636DC6" w:rsidRPr="00170508" w:rsidRDefault="00636DC6" w:rsidP="00636DC6">
            <w:pPr>
              <w:pStyle w:val="TAC"/>
              <w:rPr>
                <w:rFonts w:eastAsia="DengXian"/>
                <w:szCs w:val="18"/>
                <w:lang w:eastAsia="zh-CN"/>
              </w:rPr>
            </w:pPr>
            <w:r w:rsidRPr="00170508">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691D1B17" w14:textId="77777777" w:rsidR="00636DC6" w:rsidRPr="00170508" w:rsidRDefault="00636DC6" w:rsidP="00636DC6">
            <w:pPr>
              <w:pStyle w:val="TAC"/>
              <w:rPr>
                <w:rFonts w:cs="Arial"/>
                <w:color w:val="000000"/>
                <w:szCs w:val="18"/>
                <w:lang w:eastAsia="zh-CN" w:bidi="ar"/>
              </w:rPr>
            </w:pPr>
            <w:r w:rsidRPr="00170508">
              <w:rPr>
                <w:rFonts w:eastAsia="DengXian" w:cs="Arial"/>
                <w:color w:val="000000"/>
                <w:szCs w:val="18"/>
                <w:lang w:eastAsia="zh-CN" w:bidi="ar"/>
              </w:rPr>
              <w:t>CA_n26(2A)_BCS0</w:t>
            </w:r>
          </w:p>
        </w:tc>
        <w:tc>
          <w:tcPr>
            <w:tcW w:w="1496" w:type="dxa"/>
            <w:tcBorders>
              <w:top w:val="nil"/>
              <w:left w:val="single" w:sz="4" w:space="0" w:color="auto"/>
              <w:bottom w:val="nil"/>
              <w:right w:val="single" w:sz="4" w:space="0" w:color="auto"/>
            </w:tcBorders>
            <w:vAlign w:val="center"/>
          </w:tcPr>
          <w:p w14:paraId="1CA52084" w14:textId="77777777" w:rsidR="00636DC6" w:rsidRPr="00170508" w:rsidRDefault="00636DC6" w:rsidP="00636DC6">
            <w:pPr>
              <w:pStyle w:val="TAC"/>
              <w:rPr>
                <w:rFonts w:eastAsia="DengXian"/>
                <w:lang w:eastAsia="zh-CN"/>
              </w:rPr>
            </w:pPr>
          </w:p>
        </w:tc>
      </w:tr>
      <w:tr w:rsidR="00636DC6" w:rsidRPr="00170508" w14:paraId="133BABEC"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12602F5F"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F0611FA"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EC5BB7" w14:textId="77777777" w:rsidR="00636DC6" w:rsidRPr="00170508" w:rsidRDefault="00636DC6" w:rsidP="00636DC6">
            <w:pPr>
              <w:pStyle w:val="TAC"/>
              <w:rPr>
                <w:rFonts w:eastAsia="DengXian"/>
                <w:szCs w:val="18"/>
                <w:lang w:eastAsia="zh-CN"/>
              </w:rPr>
            </w:pPr>
            <w:r w:rsidRPr="00170508">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48768A6" w14:textId="77777777" w:rsidR="00636DC6" w:rsidRPr="00170508" w:rsidRDefault="00636DC6" w:rsidP="00636DC6">
            <w:pPr>
              <w:pStyle w:val="TAC"/>
              <w:rPr>
                <w:rFonts w:cs="Arial"/>
                <w:color w:val="000000"/>
                <w:szCs w:val="18"/>
                <w:lang w:eastAsia="zh-CN" w:bidi="ar"/>
              </w:rPr>
            </w:pPr>
            <w:r w:rsidRPr="00170508">
              <w:rPr>
                <w:rFonts w:eastAsia="DengXian" w:cs="Arial"/>
                <w:color w:val="000000"/>
                <w:szCs w:val="18"/>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39C69B2C" w14:textId="77777777" w:rsidR="00636DC6" w:rsidRPr="00170508" w:rsidRDefault="00636DC6" w:rsidP="00636DC6">
            <w:pPr>
              <w:pStyle w:val="TAC"/>
              <w:rPr>
                <w:rFonts w:eastAsia="DengXian"/>
                <w:lang w:eastAsia="zh-CN"/>
              </w:rPr>
            </w:pPr>
          </w:p>
        </w:tc>
      </w:tr>
      <w:tr w:rsidR="00636DC6" w:rsidRPr="00170508" w14:paraId="4DEE823D"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733F3467" w14:textId="77777777" w:rsidR="00636DC6" w:rsidRPr="00170508" w:rsidRDefault="00636DC6" w:rsidP="00636DC6">
            <w:pPr>
              <w:pStyle w:val="TAC"/>
              <w:rPr>
                <w:rFonts w:eastAsia="DengXian"/>
                <w:lang w:eastAsia="zh-CN"/>
              </w:rPr>
            </w:pPr>
            <w:r w:rsidRPr="00170508">
              <w:rPr>
                <w:rFonts w:eastAsia="DengXian" w:hint="eastAsia"/>
                <w:lang w:eastAsia="zh-CN"/>
              </w:rPr>
              <w:t>CA</w:t>
            </w:r>
            <w:r w:rsidRPr="00170508">
              <w:rPr>
                <w:rFonts w:eastAsia="DengXian"/>
              </w:rPr>
              <w:t>_</w:t>
            </w:r>
            <w:r w:rsidRPr="00170508">
              <w:rPr>
                <w:rFonts w:eastAsia="DengXian" w:hint="eastAsia"/>
                <w:lang w:eastAsia="zh-CN"/>
              </w:rPr>
              <w:t>n</w:t>
            </w:r>
            <w:r w:rsidRPr="00170508">
              <w:rPr>
                <w:rFonts w:eastAsia="DengXian"/>
                <w:lang w:eastAsia="zh-CN"/>
              </w:rPr>
              <w:t>7</w:t>
            </w:r>
            <w:r w:rsidRPr="00170508">
              <w:rPr>
                <w:rFonts w:eastAsia="DengXian"/>
              </w:rPr>
              <w:t>A-</w:t>
            </w:r>
            <w:r w:rsidRPr="00170508">
              <w:rPr>
                <w:rFonts w:eastAsia="DengXian" w:hint="eastAsia"/>
                <w:lang w:eastAsia="zh-CN"/>
              </w:rPr>
              <w:t>n</w:t>
            </w:r>
            <w:r w:rsidRPr="00170508">
              <w:rPr>
                <w:rFonts w:eastAsia="DengXian"/>
                <w:lang w:eastAsia="zh-CN"/>
              </w:rPr>
              <w:t>28A</w:t>
            </w:r>
            <w:r w:rsidRPr="00170508">
              <w:rPr>
                <w:rFonts w:hint="eastAsia"/>
                <w:lang w:eastAsia="zh-CN"/>
              </w:rPr>
              <w:t>-n</w:t>
            </w:r>
            <w:r w:rsidRPr="00170508">
              <w:rPr>
                <w:lang w:eastAsia="zh-CN"/>
              </w:rPr>
              <w:t>38</w:t>
            </w:r>
            <w:r w:rsidRPr="00170508">
              <w:rPr>
                <w:rFonts w:hint="eastAsia"/>
                <w:lang w:eastAsia="zh-CN"/>
              </w:rPr>
              <w:t>A</w:t>
            </w:r>
            <w:r w:rsidRPr="00170508">
              <w:rPr>
                <w:vertAlign w:val="superscript"/>
                <w:lang w:eastAsia="zh-CN"/>
              </w:rPr>
              <w:t>11</w:t>
            </w:r>
          </w:p>
        </w:tc>
        <w:tc>
          <w:tcPr>
            <w:tcW w:w="1716" w:type="dxa"/>
            <w:tcBorders>
              <w:top w:val="single" w:sz="4" w:space="0" w:color="auto"/>
              <w:left w:val="single" w:sz="4" w:space="0" w:color="auto"/>
              <w:bottom w:val="nil"/>
              <w:right w:val="single" w:sz="4" w:space="0" w:color="auto"/>
            </w:tcBorders>
            <w:vAlign w:val="center"/>
          </w:tcPr>
          <w:p w14:paraId="5ACA520C" w14:textId="77777777" w:rsidR="00636DC6" w:rsidRPr="00170508" w:rsidRDefault="00636DC6" w:rsidP="00636DC6">
            <w:pPr>
              <w:pStyle w:val="TAC"/>
              <w:rPr>
                <w:rFonts w:eastAsia="DengXian"/>
              </w:rPr>
            </w:pPr>
            <w:r w:rsidRPr="00170508">
              <w:rPr>
                <w:rFonts w:eastAsia="DengXian"/>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1EBA6F4D" w14:textId="77777777" w:rsidR="00636DC6" w:rsidRPr="00170508" w:rsidRDefault="00636DC6" w:rsidP="00636DC6">
            <w:pPr>
              <w:pStyle w:val="TAC"/>
              <w:rPr>
                <w:rFonts w:eastAsia="DengXian"/>
                <w:szCs w:val="18"/>
                <w:lang w:eastAsia="zh-CN"/>
              </w:rPr>
            </w:pPr>
            <w:r w:rsidRPr="00170508">
              <w:rPr>
                <w:rFonts w:eastAsia="DengXian" w:hint="eastAsia"/>
                <w:lang w:eastAsia="zh-CN"/>
              </w:rPr>
              <w:t>n</w:t>
            </w:r>
            <w:r w:rsidRPr="00170508">
              <w:rPr>
                <w:rFonts w:eastAsia="DengXian"/>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714CA7C0" w14:textId="77777777" w:rsidR="00636DC6" w:rsidRPr="00170508" w:rsidRDefault="00636DC6" w:rsidP="00636DC6">
            <w:pPr>
              <w:pStyle w:val="TAC"/>
              <w:rPr>
                <w:rFonts w:cs="Arial"/>
                <w:szCs w:val="18"/>
                <w:lang w:eastAsia="zh-CN" w:bidi="ar"/>
              </w:rPr>
            </w:pPr>
            <w:r w:rsidRPr="00170508">
              <w:rPr>
                <w:rFonts w:eastAsia="DengXian"/>
              </w:rPr>
              <w:t xml:space="preserve">5, </w:t>
            </w:r>
            <w:r w:rsidRPr="00170508">
              <w:rPr>
                <w:rFonts w:eastAsia="DengXian" w:hint="eastAsia"/>
              </w:rPr>
              <w:t>1</w:t>
            </w:r>
            <w:r w:rsidRPr="00170508">
              <w:rPr>
                <w:rFonts w:eastAsia="DengXian"/>
              </w:rPr>
              <w:t>0, 15, 20, 30, 40, 50</w:t>
            </w:r>
          </w:p>
        </w:tc>
        <w:tc>
          <w:tcPr>
            <w:tcW w:w="1496" w:type="dxa"/>
            <w:tcBorders>
              <w:top w:val="single" w:sz="4" w:space="0" w:color="auto"/>
              <w:left w:val="single" w:sz="4" w:space="0" w:color="auto"/>
              <w:bottom w:val="nil"/>
              <w:right w:val="single" w:sz="4" w:space="0" w:color="auto"/>
            </w:tcBorders>
            <w:vAlign w:val="center"/>
          </w:tcPr>
          <w:p w14:paraId="24CC553B" w14:textId="77777777" w:rsidR="00636DC6" w:rsidRPr="00170508" w:rsidRDefault="00636DC6" w:rsidP="00636DC6">
            <w:pPr>
              <w:pStyle w:val="TAC"/>
              <w:rPr>
                <w:rFonts w:eastAsia="DengXian"/>
              </w:rPr>
            </w:pPr>
            <w:r w:rsidRPr="00170508">
              <w:rPr>
                <w:rFonts w:eastAsia="DengXian" w:hint="eastAsia"/>
                <w:lang w:eastAsia="zh-CN"/>
              </w:rPr>
              <w:t>0</w:t>
            </w:r>
          </w:p>
        </w:tc>
      </w:tr>
      <w:tr w:rsidR="00636DC6" w:rsidRPr="00170508" w14:paraId="5E8A63CF" w14:textId="77777777" w:rsidTr="00FD02C8">
        <w:trPr>
          <w:jc w:val="center"/>
        </w:trPr>
        <w:tc>
          <w:tcPr>
            <w:tcW w:w="2062" w:type="dxa"/>
            <w:tcBorders>
              <w:top w:val="nil"/>
              <w:left w:val="single" w:sz="4" w:space="0" w:color="auto"/>
              <w:bottom w:val="nil"/>
              <w:right w:val="single" w:sz="4" w:space="0" w:color="auto"/>
            </w:tcBorders>
            <w:vAlign w:val="center"/>
          </w:tcPr>
          <w:p w14:paraId="520734C7"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9808F3B" w14:textId="77777777" w:rsidR="00636DC6" w:rsidRPr="00170508" w:rsidRDefault="00636DC6" w:rsidP="00636DC6">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403BB93" w14:textId="77777777" w:rsidR="00636DC6" w:rsidRPr="00170508" w:rsidRDefault="00636DC6" w:rsidP="00636DC6">
            <w:pPr>
              <w:pStyle w:val="TAC"/>
              <w:rPr>
                <w:rFonts w:eastAsia="DengXian"/>
                <w:szCs w:val="18"/>
                <w:lang w:eastAsia="zh-CN"/>
              </w:rPr>
            </w:pPr>
            <w:r w:rsidRPr="00170508">
              <w:rPr>
                <w:rFonts w:eastAsia="DengXian" w:hint="eastAsia"/>
                <w:lang w:eastAsia="zh-CN"/>
              </w:rPr>
              <w:t>n</w:t>
            </w:r>
            <w:r w:rsidRPr="00170508">
              <w:rPr>
                <w:rFonts w:eastAsia="DengXian"/>
                <w:lang w:eastAsia="zh-CN"/>
              </w:rPr>
              <w:t>28</w:t>
            </w:r>
          </w:p>
        </w:tc>
        <w:tc>
          <w:tcPr>
            <w:tcW w:w="3117" w:type="dxa"/>
            <w:tcBorders>
              <w:top w:val="single" w:sz="4" w:space="0" w:color="auto"/>
              <w:left w:val="single" w:sz="4" w:space="0" w:color="auto"/>
              <w:bottom w:val="single" w:sz="4" w:space="0" w:color="auto"/>
              <w:right w:val="single" w:sz="4" w:space="0" w:color="auto"/>
            </w:tcBorders>
            <w:vAlign w:val="center"/>
          </w:tcPr>
          <w:p w14:paraId="2E3FDB08" w14:textId="77777777" w:rsidR="00636DC6" w:rsidRPr="00170508" w:rsidRDefault="00636DC6" w:rsidP="00636DC6">
            <w:pPr>
              <w:pStyle w:val="TAC"/>
              <w:rPr>
                <w:rFonts w:cs="Arial"/>
                <w:szCs w:val="18"/>
                <w:lang w:eastAsia="zh-CN" w:bidi="ar"/>
              </w:rPr>
            </w:pPr>
            <w:r w:rsidRPr="00170508">
              <w:rPr>
                <w:rFonts w:eastAsia="DengXian"/>
              </w:rPr>
              <w:t xml:space="preserve">5, </w:t>
            </w:r>
            <w:r w:rsidRPr="00170508">
              <w:rPr>
                <w:rFonts w:eastAsia="DengXian" w:hint="eastAsia"/>
              </w:rPr>
              <w:t>1</w:t>
            </w:r>
            <w:r w:rsidRPr="00170508">
              <w:rPr>
                <w:rFonts w:eastAsia="DengXian"/>
              </w:rPr>
              <w:t>0, 15, 20</w:t>
            </w:r>
          </w:p>
        </w:tc>
        <w:tc>
          <w:tcPr>
            <w:tcW w:w="1496" w:type="dxa"/>
            <w:tcBorders>
              <w:top w:val="nil"/>
              <w:left w:val="single" w:sz="4" w:space="0" w:color="auto"/>
              <w:bottom w:val="nil"/>
              <w:right w:val="single" w:sz="4" w:space="0" w:color="auto"/>
            </w:tcBorders>
            <w:vAlign w:val="center"/>
          </w:tcPr>
          <w:p w14:paraId="62C29992" w14:textId="77777777" w:rsidR="00636DC6" w:rsidRPr="00170508" w:rsidRDefault="00636DC6" w:rsidP="00636DC6">
            <w:pPr>
              <w:pStyle w:val="TAC"/>
              <w:rPr>
                <w:rFonts w:eastAsia="DengXian"/>
              </w:rPr>
            </w:pPr>
          </w:p>
        </w:tc>
      </w:tr>
      <w:tr w:rsidR="00636DC6" w:rsidRPr="00170508" w14:paraId="7AFC9E81"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7E23DA02"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06F6873" w14:textId="77777777" w:rsidR="00636DC6" w:rsidRPr="00170508" w:rsidRDefault="00636DC6" w:rsidP="00636DC6">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D06E902" w14:textId="77777777" w:rsidR="00636DC6" w:rsidRPr="00170508" w:rsidRDefault="00636DC6" w:rsidP="00636DC6">
            <w:pPr>
              <w:pStyle w:val="TAC"/>
              <w:rPr>
                <w:rFonts w:eastAsia="DengXian"/>
                <w:szCs w:val="18"/>
                <w:lang w:eastAsia="zh-CN"/>
              </w:rPr>
            </w:pPr>
            <w:r w:rsidRPr="00170508">
              <w:rPr>
                <w:rFonts w:eastAsia="DengXian" w:hint="eastAsia"/>
                <w:lang w:eastAsia="zh-CN"/>
              </w:rPr>
              <w:t>n</w:t>
            </w:r>
            <w:r w:rsidRPr="00170508">
              <w:rPr>
                <w:rFonts w:eastAsia="DengXian"/>
                <w:lang w:eastAsia="zh-CN"/>
              </w:rPr>
              <w:t>38</w:t>
            </w:r>
          </w:p>
        </w:tc>
        <w:tc>
          <w:tcPr>
            <w:tcW w:w="3117" w:type="dxa"/>
            <w:tcBorders>
              <w:top w:val="single" w:sz="4" w:space="0" w:color="auto"/>
              <w:left w:val="single" w:sz="4" w:space="0" w:color="auto"/>
              <w:bottom w:val="single" w:sz="4" w:space="0" w:color="auto"/>
              <w:right w:val="single" w:sz="4" w:space="0" w:color="auto"/>
            </w:tcBorders>
            <w:vAlign w:val="center"/>
          </w:tcPr>
          <w:p w14:paraId="5D25B469" w14:textId="77777777" w:rsidR="00636DC6" w:rsidRPr="00170508" w:rsidRDefault="00636DC6" w:rsidP="00636DC6">
            <w:pPr>
              <w:pStyle w:val="TAC"/>
              <w:rPr>
                <w:rFonts w:cs="Arial"/>
                <w:szCs w:val="18"/>
                <w:lang w:eastAsia="zh-CN" w:bidi="ar"/>
              </w:rPr>
            </w:pPr>
            <w:r w:rsidRPr="00170508">
              <w:rPr>
                <w:rFonts w:eastAsia="DengXian"/>
              </w:rPr>
              <w:t xml:space="preserve">5, </w:t>
            </w:r>
            <w:r w:rsidRPr="00170508">
              <w:rPr>
                <w:rFonts w:eastAsia="DengXian" w:hint="eastAsia"/>
              </w:rPr>
              <w:t>1</w:t>
            </w:r>
            <w:r w:rsidRPr="00170508">
              <w:rPr>
                <w:rFonts w:eastAsia="DengXian"/>
              </w:rPr>
              <w:t>0, 15, 20, 30, 40</w:t>
            </w:r>
          </w:p>
        </w:tc>
        <w:tc>
          <w:tcPr>
            <w:tcW w:w="1496" w:type="dxa"/>
            <w:tcBorders>
              <w:top w:val="nil"/>
              <w:left w:val="single" w:sz="4" w:space="0" w:color="auto"/>
              <w:bottom w:val="single" w:sz="4" w:space="0" w:color="auto"/>
              <w:right w:val="single" w:sz="4" w:space="0" w:color="auto"/>
            </w:tcBorders>
            <w:vAlign w:val="center"/>
          </w:tcPr>
          <w:p w14:paraId="0A871350" w14:textId="77777777" w:rsidR="00636DC6" w:rsidRPr="00170508" w:rsidRDefault="00636DC6" w:rsidP="00636DC6">
            <w:pPr>
              <w:pStyle w:val="TAC"/>
              <w:rPr>
                <w:rFonts w:eastAsia="DengXian"/>
              </w:rPr>
            </w:pPr>
          </w:p>
        </w:tc>
      </w:tr>
      <w:tr w:rsidR="00636DC6" w:rsidRPr="00170508" w14:paraId="2090BD91"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4859AEC7" w14:textId="77777777" w:rsidR="00636DC6" w:rsidRPr="00170508" w:rsidRDefault="00636DC6" w:rsidP="00636DC6">
            <w:pPr>
              <w:pStyle w:val="TAC"/>
              <w:rPr>
                <w:rFonts w:eastAsia="DengXian"/>
                <w:lang w:eastAsia="zh-CN"/>
              </w:rPr>
            </w:pPr>
            <w:r w:rsidRPr="00170508">
              <w:rPr>
                <w:rFonts w:eastAsia="DengXian"/>
                <w:szCs w:val="18"/>
                <w:lang w:eastAsia="zh-CN"/>
              </w:rPr>
              <w:t>CA_n7A-n28A-n40A</w:t>
            </w:r>
          </w:p>
        </w:tc>
        <w:tc>
          <w:tcPr>
            <w:tcW w:w="1716" w:type="dxa"/>
            <w:tcBorders>
              <w:top w:val="single" w:sz="4" w:space="0" w:color="auto"/>
              <w:left w:val="single" w:sz="4" w:space="0" w:color="auto"/>
              <w:bottom w:val="nil"/>
              <w:right w:val="single" w:sz="4" w:space="0" w:color="auto"/>
            </w:tcBorders>
            <w:vAlign w:val="center"/>
          </w:tcPr>
          <w:p w14:paraId="3392E222" w14:textId="77777777" w:rsidR="00636DC6" w:rsidRPr="00170508" w:rsidRDefault="00636DC6" w:rsidP="00636DC6">
            <w:pPr>
              <w:pStyle w:val="TAC"/>
              <w:rPr>
                <w:rFonts w:eastAsia="DengXian"/>
                <w:szCs w:val="18"/>
                <w:lang w:eastAsia="zh-CN"/>
              </w:rPr>
            </w:pPr>
            <w:r w:rsidRPr="00170508">
              <w:rPr>
                <w:rFonts w:eastAsia="DengXian"/>
                <w:szCs w:val="18"/>
                <w:lang w:eastAsia="zh-CN"/>
              </w:rPr>
              <w:t>CA_n7A-n28A</w:t>
            </w:r>
          </w:p>
          <w:p w14:paraId="24FA0406" w14:textId="77777777" w:rsidR="00636DC6" w:rsidRPr="00170508" w:rsidRDefault="00636DC6" w:rsidP="00636DC6">
            <w:pPr>
              <w:pStyle w:val="TAC"/>
              <w:rPr>
                <w:rFonts w:eastAsia="DengXian"/>
                <w:szCs w:val="18"/>
                <w:lang w:eastAsia="zh-CN"/>
              </w:rPr>
            </w:pPr>
            <w:r w:rsidRPr="00170508">
              <w:rPr>
                <w:rFonts w:eastAsia="DengXian"/>
                <w:szCs w:val="18"/>
                <w:lang w:eastAsia="zh-CN"/>
              </w:rPr>
              <w:t>CA_n7A-n40A</w:t>
            </w:r>
          </w:p>
          <w:p w14:paraId="26793392" w14:textId="77777777" w:rsidR="00636DC6" w:rsidRPr="00170508" w:rsidRDefault="00636DC6" w:rsidP="00636DC6">
            <w:pPr>
              <w:pStyle w:val="TAC"/>
              <w:rPr>
                <w:rFonts w:eastAsia="DengXian"/>
              </w:rPr>
            </w:pPr>
            <w:r w:rsidRPr="00170508">
              <w:rPr>
                <w:rFonts w:eastAsia="DengXian"/>
                <w:szCs w:val="18"/>
                <w:lang w:eastAsia="zh-CN"/>
              </w:rPr>
              <w:t>CA_n28A-n40A</w:t>
            </w:r>
          </w:p>
        </w:tc>
        <w:tc>
          <w:tcPr>
            <w:tcW w:w="772" w:type="dxa"/>
            <w:tcBorders>
              <w:top w:val="single" w:sz="4" w:space="0" w:color="auto"/>
              <w:left w:val="single" w:sz="4" w:space="0" w:color="auto"/>
              <w:bottom w:val="single" w:sz="4" w:space="0" w:color="auto"/>
              <w:right w:val="single" w:sz="4" w:space="0" w:color="auto"/>
            </w:tcBorders>
            <w:vAlign w:val="center"/>
          </w:tcPr>
          <w:p w14:paraId="12BC3644" w14:textId="77777777" w:rsidR="00636DC6" w:rsidRPr="00170508" w:rsidRDefault="00636DC6" w:rsidP="00636DC6">
            <w:pPr>
              <w:pStyle w:val="TAC"/>
              <w:rPr>
                <w:rFonts w:eastAsia="DengXian"/>
                <w:lang w:eastAsia="zh-CN"/>
              </w:rPr>
            </w:pPr>
            <w:r w:rsidRPr="00170508">
              <w:rPr>
                <w:rFonts w:eastAsia="DengXian" w:cs="Arial"/>
                <w:color w:val="000000"/>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97A9A74" w14:textId="77777777" w:rsidR="00636DC6" w:rsidRPr="00170508" w:rsidRDefault="00636DC6" w:rsidP="00636DC6">
            <w:pPr>
              <w:pStyle w:val="TAC"/>
              <w:rPr>
                <w:rFonts w:eastAsia="DengXian"/>
              </w:rPr>
            </w:pPr>
            <w:r w:rsidRPr="00170508">
              <w:rPr>
                <w:rFonts w:cs="Arial"/>
                <w:szCs w:val="18"/>
                <w:lang w:eastAsia="zh-CN" w:bidi="ar"/>
              </w:rPr>
              <w:t>5, 10, 15, 20, 25, 30, 35, 40, 50</w:t>
            </w:r>
          </w:p>
        </w:tc>
        <w:tc>
          <w:tcPr>
            <w:tcW w:w="1496" w:type="dxa"/>
            <w:tcBorders>
              <w:top w:val="single" w:sz="4" w:space="0" w:color="auto"/>
              <w:left w:val="single" w:sz="4" w:space="0" w:color="auto"/>
              <w:bottom w:val="nil"/>
              <w:right w:val="single" w:sz="4" w:space="0" w:color="auto"/>
            </w:tcBorders>
            <w:vAlign w:val="center"/>
          </w:tcPr>
          <w:p w14:paraId="4F84467B" w14:textId="77777777" w:rsidR="00636DC6" w:rsidRPr="00170508" w:rsidRDefault="00636DC6" w:rsidP="00636DC6">
            <w:pPr>
              <w:pStyle w:val="TAC"/>
              <w:rPr>
                <w:rFonts w:eastAsia="DengXian"/>
              </w:rPr>
            </w:pPr>
            <w:r w:rsidRPr="00170508">
              <w:rPr>
                <w:rFonts w:eastAsia="DengXian" w:hint="eastAsia"/>
                <w:szCs w:val="18"/>
                <w:lang w:eastAsia="zh-CN"/>
              </w:rPr>
              <w:t>0</w:t>
            </w:r>
          </w:p>
        </w:tc>
      </w:tr>
      <w:tr w:rsidR="00636DC6" w:rsidRPr="00170508" w14:paraId="3ED059CC" w14:textId="77777777" w:rsidTr="00FD02C8">
        <w:trPr>
          <w:jc w:val="center"/>
        </w:trPr>
        <w:tc>
          <w:tcPr>
            <w:tcW w:w="2062" w:type="dxa"/>
            <w:tcBorders>
              <w:top w:val="nil"/>
              <w:left w:val="single" w:sz="4" w:space="0" w:color="auto"/>
              <w:bottom w:val="nil"/>
              <w:right w:val="single" w:sz="4" w:space="0" w:color="auto"/>
            </w:tcBorders>
            <w:vAlign w:val="center"/>
          </w:tcPr>
          <w:p w14:paraId="6BC53831"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809ABD0" w14:textId="77777777" w:rsidR="00636DC6" w:rsidRPr="00170508" w:rsidRDefault="00636DC6" w:rsidP="00636DC6">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610EF59" w14:textId="77777777" w:rsidR="00636DC6" w:rsidRPr="00170508" w:rsidRDefault="00636DC6" w:rsidP="00636DC6">
            <w:pPr>
              <w:pStyle w:val="TAC"/>
              <w:rPr>
                <w:rFonts w:eastAsia="DengXian"/>
                <w:lang w:eastAsia="zh-CN"/>
              </w:rPr>
            </w:pPr>
            <w:r w:rsidRPr="00170508">
              <w:rPr>
                <w:rFonts w:eastAsia="DengXian" w:cs="Arial"/>
                <w:color w:val="000000"/>
                <w:szCs w:val="18"/>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2BB30A8" w14:textId="77777777" w:rsidR="00636DC6" w:rsidRPr="00170508" w:rsidRDefault="00636DC6" w:rsidP="00636DC6">
            <w:pPr>
              <w:pStyle w:val="TAC"/>
              <w:rPr>
                <w:rFonts w:eastAsia="DengXian"/>
              </w:rPr>
            </w:pPr>
            <w:r w:rsidRPr="00FB7919">
              <w:rPr>
                <w:rFonts w:eastAsia="SimSun" w:cs="Arial"/>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6246524E" w14:textId="77777777" w:rsidR="00636DC6" w:rsidRPr="00170508" w:rsidRDefault="00636DC6" w:rsidP="00636DC6">
            <w:pPr>
              <w:pStyle w:val="TAC"/>
              <w:rPr>
                <w:rFonts w:eastAsia="DengXian"/>
              </w:rPr>
            </w:pPr>
          </w:p>
        </w:tc>
      </w:tr>
      <w:tr w:rsidR="00636DC6" w:rsidRPr="00170508" w14:paraId="68342C6E"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5A11C152"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6325B4D" w14:textId="77777777" w:rsidR="00636DC6" w:rsidRPr="00170508" w:rsidRDefault="00636DC6" w:rsidP="00636DC6">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4E58420" w14:textId="77777777" w:rsidR="00636DC6" w:rsidRPr="00170508" w:rsidRDefault="00636DC6" w:rsidP="00636DC6">
            <w:pPr>
              <w:pStyle w:val="TAC"/>
              <w:rPr>
                <w:rFonts w:eastAsia="DengXian"/>
                <w:lang w:eastAsia="zh-CN"/>
              </w:rPr>
            </w:pPr>
            <w:r w:rsidRPr="00170508">
              <w:rPr>
                <w:rFonts w:eastAsia="DengXian" w:cs="Arial"/>
                <w:color w:val="000000"/>
                <w:szCs w:val="18"/>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740A6982" w14:textId="77777777" w:rsidR="00636DC6" w:rsidRPr="00170508" w:rsidRDefault="00636DC6" w:rsidP="00636DC6">
            <w:pPr>
              <w:pStyle w:val="TAC"/>
              <w:rPr>
                <w:rFonts w:eastAsia="DengXian"/>
              </w:rPr>
            </w:pPr>
            <w:r w:rsidRPr="00170508">
              <w:rPr>
                <w:rFonts w:cs="Arial"/>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E7E8EAC" w14:textId="77777777" w:rsidR="00636DC6" w:rsidRPr="00170508" w:rsidRDefault="00636DC6" w:rsidP="00636DC6">
            <w:pPr>
              <w:pStyle w:val="TAC"/>
              <w:rPr>
                <w:rFonts w:eastAsia="DengXian"/>
              </w:rPr>
            </w:pPr>
          </w:p>
        </w:tc>
      </w:tr>
      <w:tr w:rsidR="00636DC6" w:rsidRPr="00170508" w14:paraId="2159B473"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349970E5" w14:textId="77777777" w:rsidR="00636DC6" w:rsidRPr="00170508" w:rsidRDefault="00636DC6" w:rsidP="00636DC6">
            <w:pPr>
              <w:pStyle w:val="TAC"/>
              <w:rPr>
                <w:rFonts w:eastAsia="DengXian"/>
                <w:lang w:eastAsia="zh-CN"/>
              </w:rPr>
            </w:pPr>
            <w:r w:rsidRPr="00170508">
              <w:rPr>
                <w:rFonts w:eastAsia="DengXian"/>
                <w:lang w:eastAsia="zh-CN"/>
              </w:rPr>
              <w:t>CA_n7A-n28A-n78A</w:t>
            </w:r>
          </w:p>
        </w:tc>
        <w:tc>
          <w:tcPr>
            <w:tcW w:w="1716" w:type="dxa"/>
            <w:tcBorders>
              <w:top w:val="single" w:sz="4" w:space="0" w:color="auto"/>
              <w:left w:val="single" w:sz="4" w:space="0" w:color="auto"/>
              <w:bottom w:val="nil"/>
              <w:right w:val="single" w:sz="4" w:space="0" w:color="auto"/>
            </w:tcBorders>
          </w:tcPr>
          <w:p w14:paraId="7D8CE179" w14:textId="77777777" w:rsidR="00636DC6" w:rsidRPr="00170508" w:rsidRDefault="00636DC6" w:rsidP="00636DC6">
            <w:pPr>
              <w:pStyle w:val="TAC"/>
              <w:rPr>
                <w:rFonts w:eastAsia="DengXian" w:cs="Arial"/>
                <w:vertAlign w:val="superscript"/>
              </w:rPr>
            </w:pPr>
            <w:r w:rsidRPr="00170508">
              <w:rPr>
                <w:rFonts w:eastAsia="DengXian" w:cs="Arial"/>
              </w:rPr>
              <w:t>n7</w:t>
            </w:r>
            <w:r w:rsidRPr="00170508">
              <w:rPr>
                <w:rFonts w:eastAsia="DengXian" w:cs="Arial"/>
                <w:vertAlign w:val="superscript"/>
              </w:rPr>
              <w:t>7</w:t>
            </w:r>
          </w:p>
          <w:p w14:paraId="20B2C875" w14:textId="77777777" w:rsidR="00636DC6" w:rsidRPr="00170508" w:rsidRDefault="00636DC6" w:rsidP="00636DC6">
            <w:pPr>
              <w:pStyle w:val="TAC"/>
              <w:rPr>
                <w:rFonts w:eastAsia="DengXian" w:cs="Arial"/>
                <w:szCs w:val="18"/>
              </w:rPr>
            </w:pPr>
            <w:r w:rsidRPr="00170508">
              <w:rPr>
                <w:rFonts w:eastAsia="DengXian" w:cs="Arial"/>
              </w:rPr>
              <w:t>n78</w:t>
            </w:r>
            <w:r w:rsidRPr="00170508">
              <w:rPr>
                <w:rFonts w:eastAsia="DengXian" w:cs="Arial"/>
                <w:vertAlign w:val="superscript"/>
              </w:rPr>
              <w:t>7,9</w:t>
            </w:r>
          </w:p>
          <w:p w14:paraId="05C100C2" w14:textId="77777777" w:rsidR="00636DC6" w:rsidRPr="00170508" w:rsidRDefault="00636DC6" w:rsidP="00636DC6">
            <w:pPr>
              <w:pStyle w:val="TAC"/>
              <w:rPr>
                <w:rFonts w:eastAsia="DengXian" w:cs="Arial"/>
                <w:szCs w:val="18"/>
                <w:vertAlign w:val="superscript"/>
              </w:rPr>
            </w:pPr>
            <w:r w:rsidRPr="00170508">
              <w:rPr>
                <w:rFonts w:eastAsia="DengXian" w:cs="Arial"/>
                <w:szCs w:val="18"/>
              </w:rPr>
              <w:t>CA_n7A-n78A</w:t>
            </w:r>
            <w:r w:rsidRPr="00170508">
              <w:rPr>
                <w:rFonts w:eastAsia="DengXian" w:cs="Arial"/>
                <w:szCs w:val="18"/>
                <w:vertAlign w:val="superscript"/>
              </w:rPr>
              <w:t>7</w:t>
            </w:r>
            <w:r w:rsidRPr="00170508">
              <w:rPr>
                <w:rFonts w:eastAsia="DengXian" w:cs="Arial"/>
                <w:vertAlign w:val="superscript"/>
                <w:lang w:eastAsia="zh-CN"/>
              </w:rPr>
              <w:t>,14</w:t>
            </w:r>
          </w:p>
          <w:p w14:paraId="5846B431" w14:textId="77777777" w:rsidR="00636DC6" w:rsidRPr="00170508" w:rsidRDefault="00636DC6" w:rsidP="00636DC6">
            <w:pPr>
              <w:pStyle w:val="TAC"/>
              <w:rPr>
                <w:rFonts w:eastAsia="DengXian"/>
              </w:rPr>
            </w:pPr>
            <w:r w:rsidRPr="00170508">
              <w:rPr>
                <w:rFonts w:eastAsia="DengXian" w:cs="Arial"/>
                <w:szCs w:val="18"/>
              </w:rPr>
              <w:t>CA_n28A-n78A</w:t>
            </w:r>
            <w:r w:rsidRPr="00170508">
              <w:rPr>
                <w:rFonts w:eastAsia="DengXian" w:cs="Arial"/>
                <w:szCs w:val="18"/>
                <w:vertAlign w:val="superscript"/>
              </w:rPr>
              <w:t>7</w:t>
            </w:r>
            <w:r w:rsidRPr="00170508">
              <w:rPr>
                <w:rFonts w:eastAsia="DengXian"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2B7BB1F7" w14:textId="77777777" w:rsidR="00636DC6" w:rsidRPr="00170508" w:rsidRDefault="00636DC6" w:rsidP="00636DC6">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367155D" w14:textId="77777777" w:rsidR="00636DC6" w:rsidRPr="00170508" w:rsidRDefault="00636DC6" w:rsidP="00636DC6">
            <w:pPr>
              <w:pStyle w:val="TAC"/>
              <w:rPr>
                <w:rFonts w:eastAsia="DengXian"/>
                <w:lang w:eastAsia="zh-CN" w:bidi="ar"/>
              </w:rPr>
            </w:pPr>
            <w:r w:rsidRPr="00170508">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64AB794F" w14:textId="77777777" w:rsidR="00636DC6" w:rsidRPr="00170508" w:rsidRDefault="00636DC6" w:rsidP="00636DC6">
            <w:pPr>
              <w:pStyle w:val="TAC"/>
              <w:rPr>
                <w:rFonts w:eastAsia="DengXian"/>
                <w:lang w:eastAsia="zh-CN"/>
              </w:rPr>
            </w:pPr>
            <w:r w:rsidRPr="00170508">
              <w:rPr>
                <w:rFonts w:eastAsia="DengXian"/>
                <w:lang w:eastAsia="zh-CN"/>
              </w:rPr>
              <w:t>0</w:t>
            </w:r>
          </w:p>
        </w:tc>
      </w:tr>
      <w:tr w:rsidR="00636DC6" w:rsidRPr="00170508" w14:paraId="69ED7146" w14:textId="77777777" w:rsidTr="00FD02C8">
        <w:trPr>
          <w:jc w:val="center"/>
        </w:trPr>
        <w:tc>
          <w:tcPr>
            <w:tcW w:w="2062" w:type="dxa"/>
            <w:tcBorders>
              <w:top w:val="nil"/>
              <w:left w:val="single" w:sz="4" w:space="0" w:color="auto"/>
              <w:bottom w:val="nil"/>
              <w:right w:val="single" w:sz="4" w:space="0" w:color="auto"/>
            </w:tcBorders>
            <w:vAlign w:val="center"/>
          </w:tcPr>
          <w:p w14:paraId="096C7713"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tcPr>
          <w:p w14:paraId="2120B878" w14:textId="77777777" w:rsidR="00636DC6" w:rsidRPr="00170508" w:rsidRDefault="00636DC6" w:rsidP="00636DC6">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F519FA4" w14:textId="77777777" w:rsidR="00636DC6" w:rsidRPr="00170508" w:rsidRDefault="00636DC6" w:rsidP="00636DC6">
            <w:pPr>
              <w:pStyle w:val="TAC"/>
              <w:rPr>
                <w:rFonts w:eastAsia="DengXian"/>
                <w:lang w:eastAsia="zh-CN"/>
              </w:rPr>
            </w:pPr>
            <w:r w:rsidRPr="00170508">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96664CA" w14:textId="77777777" w:rsidR="00636DC6" w:rsidRPr="00170508" w:rsidRDefault="00636DC6" w:rsidP="00636DC6">
            <w:pPr>
              <w:pStyle w:val="TAC"/>
              <w:rPr>
                <w:rFonts w:eastAsia="DengXian"/>
                <w:lang w:eastAsia="zh-CN" w:bidi="ar"/>
              </w:rPr>
            </w:pPr>
            <w:r w:rsidRPr="00170508">
              <w:rPr>
                <w:rFonts w:eastAsia="DengXian"/>
                <w:lang w:eastAsia="zh-CN" w:bidi="ar"/>
              </w:rPr>
              <w:t>5, 10, 15, 20</w:t>
            </w:r>
          </w:p>
        </w:tc>
        <w:tc>
          <w:tcPr>
            <w:tcW w:w="1496" w:type="dxa"/>
            <w:tcBorders>
              <w:top w:val="nil"/>
              <w:left w:val="single" w:sz="4" w:space="0" w:color="auto"/>
              <w:bottom w:val="nil"/>
              <w:right w:val="single" w:sz="4" w:space="0" w:color="auto"/>
            </w:tcBorders>
            <w:vAlign w:val="center"/>
          </w:tcPr>
          <w:p w14:paraId="6835904B" w14:textId="77777777" w:rsidR="00636DC6" w:rsidRPr="00170508" w:rsidRDefault="00636DC6" w:rsidP="00636DC6">
            <w:pPr>
              <w:pStyle w:val="TAC"/>
              <w:rPr>
                <w:rFonts w:eastAsia="DengXian"/>
                <w:lang w:eastAsia="zh-CN"/>
              </w:rPr>
            </w:pPr>
          </w:p>
        </w:tc>
      </w:tr>
      <w:tr w:rsidR="00636DC6" w:rsidRPr="00170508" w14:paraId="61380E66" w14:textId="77777777" w:rsidTr="00FD02C8">
        <w:trPr>
          <w:jc w:val="center"/>
        </w:trPr>
        <w:tc>
          <w:tcPr>
            <w:tcW w:w="2062" w:type="dxa"/>
            <w:tcBorders>
              <w:top w:val="nil"/>
              <w:left w:val="single" w:sz="4" w:space="0" w:color="auto"/>
              <w:bottom w:val="nil"/>
              <w:right w:val="single" w:sz="4" w:space="0" w:color="auto"/>
            </w:tcBorders>
            <w:vAlign w:val="center"/>
          </w:tcPr>
          <w:p w14:paraId="551F7713"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327FC47" w14:textId="77777777" w:rsidR="00636DC6" w:rsidRPr="00170508" w:rsidRDefault="00636DC6" w:rsidP="00636DC6">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20060A9C" w14:textId="77777777" w:rsidR="00636DC6" w:rsidRPr="00170508" w:rsidRDefault="00636DC6" w:rsidP="00636DC6">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2D1BBD8" w14:textId="77777777" w:rsidR="00636DC6" w:rsidRPr="00170508" w:rsidRDefault="00636DC6" w:rsidP="00636DC6">
            <w:pPr>
              <w:pStyle w:val="TAC"/>
              <w:rPr>
                <w:rFonts w:eastAsia="DengXian"/>
                <w:lang w:eastAsia="zh-CN" w:bidi="ar"/>
              </w:rPr>
            </w:pPr>
            <w:r w:rsidRPr="00170508">
              <w:rPr>
                <w:rFonts w:eastAsia="DengXian"/>
                <w:lang w:eastAsia="zh-CN" w:bidi="ar"/>
              </w:rPr>
              <w:t>10, 15, 20, 25, 30, 40, 50, 60, 80, 90, 100</w:t>
            </w:r>
          </w:p>
        </w:tc>
        <w:tc>
          <w:tcPr>
            <w:tcW w:w="1496" w:type="dxa"/>
            <w:tcBorders>
              <w:top w:val="nil"/>
              <w:left w:val="single" w:sz="4" w:space="0" w:color="auto"/>
              <w:bottom w:val="single" w:sz="4" w:space="0" w:color="auto"/>
              <w:right w:val="single" w:sz="4" w:space="0" w:color="auto"/>
            </w:tcBorders>
            <w:vAlign w:val="center"/>
          </w:tcPr>
          <w:p w14:paraId="632017A5" w14:textId="77777777" w:rsidR="00636DC6" w:rsidRPr="00170508" w:rsidRDefault="00636DC6" w:rsidP="00636DC6">
            <w:pPr>
              <w:pStyle w:val="TAC"/>
              <w:rPr>
                <w:rFonts w:eastAsia="DengXian"/>
                <w:lang w:eastAsia="zh-CN"/>
              </w:rPr>
            </w:pPr>
          </w:p>
        </w:tc>
      </w:tr>
      <w:tr w:rsidR="00636DC6" w:rsidRPr="00170508" w14:paraId="0E2D9F3F" w14:textId="77777777" w:rsidTr="00FD02C8">
        <w:trPr>
          <w:jc w:val="center"/>
        </w:trPr>
        <w:tc>
          <w:tcPr>
            <w:tcW w:w="2062" w:type="dxa"/>
            <w:tcBorders>
              <w:top w:val="nil"/>
              <w:left w:val="single" w:sz="4" w:space="0" w:color="auto"/>
              <w:bottom w:val="nil"/>
              <w:right w:val="single" w:sz="4" w:space="0" w:color="auto"/>
            </w:tcBorders>
            <w:vAlign w:val="center"/>
          </w:tcPr>
          <w:p w14:paraId="3E8D49C1" w14:textId="77777777" w:rsidR="00636DC6" w:rsidRPr="00170508" w:rsidRDefault="00636DC6" w:rsidP="00636DC6">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4D533DC4" w14:textId="77777777" w:rsidR="00636DC6" w:rsidRPr="00170508" w:rsidRDefault="00636DC6" w:rsidP="00636DC6">
            <w:pPr>
              <w:pStyle w:val="TAC"/>
              <w:rPr>
                <w:rFonts w:eastAsia="DengXian" w:cs="Arial"/>
                <w:vertAlign w:val="superscript"/>
              </w:rPr>
            </w:pPr>
            <w:r w:rsidRPr="00170508">
              <w:rPr>
                <w:rFonts w:eastAsia="DengXian" w:cs="Arial"/>
              </w:rPr>
              <w:t>n7</w:t>
            </w:r>
            <w:r w:rsidRPr="00170508">
              <w:rPr>
                <w:rFonts w:eastAsia="DengXian" w:cs="Arial"/>
                <w:vertAlign w:val="superscript"/>
              </w:rPr>
              <w:t>7</w:t>
            </w:r>
          </w:p>
          <w:p w14:paraId="0D755B14" w14:textId="77777777" w:rsidR="00636DC6" w:rsidRPr="00170508" w:rsidRDefault="00636DC6" w:rsidP="00636DC6">
            <w:pPr>
              <w:pStyle w:val="TAC"/>
              <w:rPr>
                <w:rFonts w:eastAsia="DengXian"/>
                <w:szCs w:val="18"/>
                <w:lang w:eastAsia="zh-CN"/>
              </w:rPr>
            </w:pPr>
            <w:r w:rsidRPr="00170508">
              <w:rPr>
                <w:rFonts w:eastAsia="DengXian" w:cs="Arial"/>
              </w:rPr>
              <w:t>n78</w:t>
            </w:r>
            <w:r w:rsidRPr="00170508">
              <w:rPr>
                <w:rFonts w:eastAsia="DengXian" w:cs="Arial"/>
                <w:vertAlign w:val="superscript"/>
              </w:rPr>
              <w:t>7,9</w:t>
            </w:r>
          </w:p>
          <w:p w14:paraId="6A33BDB1" w14:textId="77777777" w:rsidR="00636DC6" w:rsidRPr="00170508" w:rsidRDefault="00636DC6" w:rsidP="00636DC6">
            <w:pPr>
              <w:pStyle w:val="TAC"/>
              <w:rPr>
                <w:rFonts w:eastAsia="DengXian"/>
                <w:szCs w:val="18"/>
                <w:lang w:eastAsia="zh-CN"/>
              </w:rPr>
            </w:pPr>
            <w:r w:rsidRPr="00170508">
              <w:rPr>
                <w:rFonts w:eastAsia="DengXian"/>
                <w:szCs w:val="18"/>
                <w:lang w:eastAsia="zh-CN"/>
              </w:rPr>
              <w:t>CA_n7A-n28A</w:t>
            </w:r>
          </w:p>
          <w:p w14:paraId="5E012EAD" w14:textId="77777777" w:rsidR="00636DC6" w:rsidRPr="00170508" w:rsidRDefault="00636DC6" w:rsidP="00636DC6">
            <w:pPr>
              <w:pStyle w:val="TAC"/>
              <w:rPr>
                <w:rFonts w:eastAsia="DengXian"/>
                <w:szCs w:val="18"/>
                <w:lang w:eastAsia="zh-CN"/>
              </w:rPr>
            </w:pPr>
            <w:r w:rsidRPr="00170508">
              <w:rPr>
                <w:rFonts w:eastAsia="DengXian"/>
                <w:szCs w:val="18"/>
                <w:lang w:eastAsia="zh-CN"/>
              </w:rPr>
              <w:t>CA_n7A-n78A</w:t>
            </w:r>
            <w:r w:rsidRPr="00170508">
              <w:rPr>
                <w:rFonts w:eastAsia="DengXian"/>
                <w:szCs w:val="18"/>
                <w:vertAlign w:val="superscript"/>
                <w:lang w:eastAsia="zh-CN"/>
              </w:rPr>
              <w:t>7</w:t>
            </w:r>
            <w:r w:rsidRPr="00170508">
              <w:rPr>
                <w:rFonts w:eastAsia="DengXian" w:cs="Arial"/>
                <w:vertAlign w:val="superscript"/>
                <w:lang w:eastAsia="zh-CN"/>
              </w:rPr>
              <w:t>,14</w:t>
            </w:r>
          </w:p>
          <w:p w14:paraId="6E689AF5" w14:textId="77777777" w:rsidR="00636DC6" w:rsidRPr="00170508" w:rsidRDefault="00636DC6" w:rsidP="00636DC6">
            <w:pPr>
              <w:pStyle w:val="TAC"/>
              <w:rPr>
                <w:rFonts w:eastAsia="DengXian"/>
              </w:rPr>
            </w:pPr>
            <w:r w:rsidRPr="00170508">
              <w:rPr>
                <w:rFonts w:eastAsia="DengXian"/>
                <w:szCs w:val="18"/>
                <w:lang w:eastAsia="zh-CN"/>
              </w:rPr>
              <w:t>CA_n28A-n78A</w:t>
            </w:r>
            <w:r w:rsidRPr="00170508">
              <w:rPr>
                <w:rFonts w:eastAsia="DengXian"/>
                <w:szCs w:val="18"/>
                <w:vertAlign w:val="superscript"/>
                <w:lang w:eastAsia="zh-CN"/>
              </w:rPr>
              <w:t>7</w:t>
            </w:r>
            <w:r w:rsidRPr="00170508">
              <w:rPr>
                <w:rFonts w:eastAsia="DengXian"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3E0D895D" w14:textId="77777777" w:rsidR="00636DC6" w:rsidRPr="00170508" w:rsidRDefault="00636DC6" w:rsidP="00636DC6">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85B7F0A" w14:textId="77777777" w:rsidR="00636DC6" w:rsidRPr="00170508" w:rsidRDefault="00636DC6" w:rsidP="00636DC6">
            <w:pPr>
              <w:pStyle w:val="TAC"/>
              <w:rPr>
                <w:rFonts w:eastAsia="DengXian"/>
                <w:lang w:eastAsia="zh-CN" w:bidi="ar"/>
              </w:rPr>
            </w:pPr>
            <w:r w:rsidRPr="00170508">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59257CB2" w14:textId="77777777" w:rsidR="00636DC6" w:rsidRPr="00170508" w:rsidRDefault="00636DC6" w:rsidP="00636DC6">
            <w:pPr>
              <w:pStyle w:val="TAC"/>
              <w:rPr>
                <w:rFonts w:eastAsia="DengXian"/>
                <w:lang w:eastAsia="zh-CN"/>
              </w:rPr>
            </w:pPr>
            <w:r w:rsidRPr="00170508">
              <w:rPr>
                <w:rFonts w:eastAsia="DengXian"/>
                <w:lang w:eastAsia="zh-CN"/>
              </w:rPr>
              <w:t>1</w:t>
            </w:r>
          </w:p>
        </w:tc>
      </w:tr>
      <w:tr w:rsidR="00636DC6" w:rsidRPr="00170508" w14:paraId="3A1BC11A" w14:textId="77777777" w:rsidTr="00FD02C8">
        <w:trPr>
          <w:jc w:val="center"/>
        </w:trPr>
        <w:tc>
          <w:tcPr>
            <w:tcW w:w="2062" w:type="dxa"/>
            <w:tcBorders>
              <w:top w:val="nil"/>
              <w:left w:val="single" w:sz="4" w:space="0" w:color="auto"/>
              <w:bottom w:val="nil"/>
              <w:right w:val="single" w:sz="4" w:space="0" w:color="auto"/>
            </w:tcBorders>
            <w:vAlign w:val="center"/>
          </w:tcPr>
          <w:p w14:paraId="0742DA8E"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AC72293" w14:textId="77777777" w:rsidR="00636DC6" w:rsidRPr="00170508" w:rsidRDefault="00636DC6" w:rsidP="00636DC6">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4862297" w14:textId="77777777" w:rsidR="00636DC6" w:rsidRPr="00170508" w:rsidRDefault="00636DC6" w:rsidP="00636DC6">
            <w:pPr>
              <w:pStyle w:val="TAC"/>
              <w:rPr>
                <w:rFonts w:eastAsia="DengXian"/>
                <w:lang w:eastAsia="zh-CN"/>
              </w:rPr>
            </w:pPr>
            <w:r w:rsidRPr="00170508">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8E9D5BF" w14:textId="77777777" w:rsidR="00636DC6" w:rsidRPr="00170508" w:rsidRDefault="00636DC6" w:rsidP="00636DC6">
            <w:pPr>
              <w:pStyle w:val="TAC"/>
              <w:rPr>
                <w:rFonts w:eastAsia="DengXian"/>
                <w:lang w:eastAsia="zh-CN" w:bidi="ar"/>
              </w:rPr>
            </w:pPr>
            <w:r w:rsidRPr="00170508">
              <w:rPr>
                <w:rFonts w:eastAsia="DengXian"/>
                <w:lang w:eastAsia="zh-CN" w:bidi="ar"/>
              </w:rPr>
              <w:t>5, 10, 15, 20</w:t>
            </w:r>
          </w:p>
        </w:tc>
        <w:tc>
          <w:tcPr>
            <w:tcW w:w="1496" w:type="dxa"/>
            <w:tcBorders>
              <w:top w:val="nil"/>
              <w:left w:val="single" w:sz="4" w:space="0" w:color="auto"/>
              <w:bottom w:val="nil"/>
              <w:right w:val="single" w:sz="4" w:space="0" w:color="auto"/>
            </w:tcBorders>
            <w:vAlign w:val="center"/>
          </w:tcPr>
          <w:p w14:paraId="5DB9C086" w14:textId="77777777" w:rsidR="00636DC6" w:rsidRPr="00170508" w:rsidRDefault="00636DC6" w:rsidP="00636DC6">
            <w:pPr>
              <w:pStyle w:val="TAC"/>
              <w:rPr>
                <w:rFonts w:eastAsia="DengXian"/>
                <w:lang w:eastAsia="zh-CN"/>
              </w:rPr>
            </w:pPr>
          </w:p>
        </w:tc>
      </w:tr>
      <w:tr w:rsidR="00636DC6" w:rsidRPr="00170508" w14:paraId="3986498A" w14:textId="77777777" w:rsidTr="00FD02C8">
        <w:trPr>
          <w:jc w:val="center"/>
        </w:trPr>
        <w:tc>
          <w:tcPr>
            <w:tcW w:w="2062" w:type="dxa"/>
            <w:tcBorders>
              <w:top w:val="nil"/>
              <w:left w:val="single" w:sz="4" w:space="0" w:color="auto"/>
              <w:bottom w:val="nil"/>
              <w:right w:val="single" w:sz="4" w:space="0" w:color="auto"/>
            </w:tcBorders>
            <w:vAlign w:val="center"/>
          </w:tcPr>
          <w:p w14:paraId="55CBD5EA"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7DA5930" w14:textId="77777777" w:rsidR="00636DC6" w:rsidRPr="00170508" w:rsidRDefault="00636DC6" w:rsidP="00636DC6">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E9C3E7B" w14:textId="77777777" w:rsidR="00636DC6" w:rsidRPr="00170508" w:rsidRDefault="00636DC6" w:rsidP="00636DC6">
            <w:pPr>
              <w:pStyle w:val="TAC"/>
              <w:rPr>
                <w:rFonts w:eastAsia="DengXian"/>
                <w:lang w:eastAsia="zh-CN"/>
              </w:rPr>
            </w:pPr>
            <w:r w:rsidRPr="00170508">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B15EFCB" w14:textId="77777777" w:rsidR="00636DC6" w:rsidRPr="00170508" w:rsidRDefault="00636DC6" w:rsidP="00636DC6">
            <w:pPr>
              <w:pStyle w:val="TAC"/>
              <w:rPr>
                <w:rFonts w:eastAsia="DengXian"/>
                <w:lang w:eastAsia="zh-CN" w:bidi="ar"/>
              </w:rPr>
            </w:pPr>
            <w:r w:rsidRPr="00170508">
              <w:rPr>
                <w:rFonts w:eastAsia="DengXian"/>
                <w:lang w:eastAsia="zh-CN" w:bidi="ar"/>
              </w:rPr>
              <w:t>10, 15, 20, 25, 30, 40, 50, 60, 70</w:t>
            </w:r>
            <w:r w:rsidRPr="00170508">
              <w:rPr>
                <w:rFonts w:eastAsia="DengXian"/>
                <w:vertAlign w:val="superscript"/>
                <w:lang w:eastAsia="zh-CN" w:bidi="ar"/>
              </w:rPr>
              <w:t>4</w:t>
            </w:r>
            <w:r w:rsidRPr="00170508">
              <w:rPr>
                <w:rFonts w:eastAsia="DengXian"/>
                <w:lang w:eastAsia="zh-CN" w:bidi="ar"/>
              </w:rPr>
              <w:t>, 80, 90, 100</w:t>
            </w:r>
          </w:p>
        </w:tc>
        <w:tc>
          <w:tcPr>
            <w:tcW w:w="1496" w:type="dxa"/>
            <w:tcBorders>
              <w:top w:val="nil"/>
              <w:left w:val="single" w:sz="4" w:space="0" w:color="auto"/>
              <w:bottom w:val="single" w:sz="4" w:space="0" w:color="auto"/>
              <w:right w:val="single" w:sz="4" w:space="0" w:color="auto"/>
            </w:tcBorders>
            <w:vAlign w:val="center"/>
          </w:tcPr>
          <w:p w14:paraId="039D02EF" w14:textId="77777777" w:rsidR="00636DC6" w:rsidRPr="00170508" w:rsidRDefault="00636DC6" w:rsidP="00636DC6">
            <w:pPr>
              <w:pStyle w:val="TAC"/>
              <w:rPr>
                <w:rFonts w:eastAsia="DengXian"/>
                <w:lang w:eastAsia="zh-CN"/>
              </w:rPr>
            </w:pPr>
          </w:p>
        </w:tc>
      </w:tr>
      <w:tr w:rsidR="00636DC6" w:rsidRPr="00170508" w14:paraId="38039523" w14:textId="77777777" w:rsidTr="00FD02C8">
        <w:trPr>
          <w:jc w:val="center"/>
        </w:trPr>
        <w:tc>
          <w:tcPr>
            <w:tcW w:w="2062" w:type="dxa"/>
            <w:tcBorders>
              <w:top w:val="nil"/>
              <w:left w:val="single" w:sz="4" w:space="0" w:color="auto"/>
              <w:bottom w:val="nil"/>
              <w:right w:val="single" w:sz="4" w:space="0" w:color="auto"/>
            </w:tcBorders>
            <w:vAlign w:val="center"/>
          </w:tcPr>
          <w:p w14:paraId="6FC00E3E"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5EF5BEE" w14:textId="77777777" w:rsidR="00636DC6" w:rsidRPr="00170508" w:rsidRDefault="00636DC6" w:rsidP="00636DC6">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AA69998" w14:textId="77777777" w:rsidR="00636DC6" w:rsidRPr="00170508" w:rsidRDefault="00636DC6" w:rsidP="00636DC6">
            <w:pPr>
              <w:pStyle w:val="TAC"/>
              <w:rPr>
                <w:rFonts w:eastAsia="DengXian"/>
                <w:szCs w:val="18"/>
                <w:lang w:eastAsia="zh-CN"/>
              </w:rPr>
            </w:pPr>
            <w:r w:rsidRPr="00170508">
              <w:rPr>
                <w:rFonts w:eastAsia="DengXian" w:cs="Arial"/>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45F37C8" w14:textId="77777777" w:rsidR="00636DC6" w:rsidRPr="00170508" w:rsidRDefault="00636DC6" w:rsidP="00636DC6">
            <w:pPr>
              <w:pStyle w:val="TAC"/>
              <w:rPr>
                <w:rFonts w:eastAsia="DengXian"/>
                <w:lang w:eastAsia="zh-CN" w:bidi="ar"/>
              </w:rPr>
            </w:pPr>
            <w:r w:rsidRPr="00170508">
              <w:rPr>
                <w:rFonts w:eastAsia="DengXian" w:cs="Arial"/>
                <w:szCs w:val="18"/>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73EBCC25" w14:textId="77777777" w:rsidR="00636DC6" w:rsidRPr="00170508" w:rsidRDefault="00636DC6" w:rsidP="00636DC6">
            <w:pPr>
              <w:pStyle w:val="TAC"/>
              <w:rPr>
                <w:rFonts w:eastAsia="DengXian"/>
                <w:lang w:eastAsia="zh-CN"/>
              </w:rPr>
            </w:pPr>
            <w:r w:rsidRPr="00170508">
              <w:rPr>
                <w:rFonts w:eastAsia="DengXian"/>
                <w:szCs w:val="18"/>
                <w:lang w:val="en-US" w:eastAsia="zh-CN"/>
              </w:rPr>
              <w:t>4 and 5</w:t>
            </w:r>
          </w:p>
        </w:tc>
      </w:tr>
      <w:tr w:rsidR="00636DC6" w:rsidRPr="00170508" w14:paraId="76B0B19C" w14:textId="77777777" w:rsidTr="00FD02C8">
        <w:trPr>
          <w:jc w:val="center"/>
        </w:trPr>
        <w:tc>
          <w:tcPr>
            <w:tcW w:w="2062" w:type="dxa"/>
            <w:tcBorders>
              <w:top w:val="nil"/>
              <w:left w:val="single" w:sz="4" w:space="0" w:color="auto"/>
              <w:bottom w:val="nil"/>
              <w:right w:val="single" w:sz="4" w:space="0" w:color="auto"/>
            </w:tcBorders>
            <w:vAlign w:val="center"/>
          </w:tcPr>
          <w:p w14:paraId="7C7D368E"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AA2D36E" w14:textId="77777777" w:rsidR="00636DC6" w:rsidRPr="00170508" w:rsidRDefault="00636DC6" w:rsidP="00636DC6">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39607E5" w14:textId="77777777" w:rsidR="00636DC6" w:rsidRPr="00170508" w:rsidRDefault="00636DC6" w:rsidP="00636DC6">
            <w:pPr>
              <w:pStyle w:val="TAC"/>
              <w:rPr>
                <w:rFonts w:eastAsia="DengXian"/>
                <w:szCs w:val="18"/>
                <w:lang w:eastAsia="zh-CN"/>
              </w:rPr>
            </w:pPr>
            <w:r w:rsidRPr="00170508">
              <w:rPr>
                <w:rFonts w:eastAsia="DengXian"/>
                <w:szCs w:val="18"/>
                <w:lang w:val="en-US"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DB98301" w14:textId="77777777" w:rsidR="00636DC6" w:rsidRPr="00170508" w:rsidRDefault="00636DC6" w:rsidP="00636DC6">
            <w:pPr>
              <w:pStyle w:val="TAC"/>
              <w:rPr>
                <w:rFonts w:eastAsia="DengXian"/>
                <w:lang w:eastAsia="zh-CN" w:bidi="ar"/>
              </w:rPr>
            </w:pPr>
            <w:r w:rsidRPr="00170508">
              <w:rPr>
                <w:rFonts w:eastAsia="DengXian" w:cs="Arial"/>
                <w:szCs w:val="18"/>
              </w:rPr>
              <w:t>n28 channel bandwidths in Table 5.3.5-1</w:t>
            </w:r>
          </w:p>
        </w:tc>
        <w:tc>
          <w:tcPr>
            <w:tcW w:w="1496" w:type="dxa"/>
            <w:tcBorders>
              <w:top w:val="nil"/>
              <w:left w:val="single" w:sz="4" w:space="0" w:color="auto"/>
              <w:bottom w:val="nil"/>
              <w:right w:val="single" w:sz="4" w:space="0" w:color="auto"/>
            </w:tcBorders>
            <w:vAlign w:val="center"/>
          </w:tcPr>
          <w:p w14:paraId="40E39AA6" w14:textId="77777777" w:rsidR="00636DC6" w:rsidRPr="00170508" w:rsidRDefault="00636DC6" w:rsidP="00636DC6">
            <w:pPr>
              <w:pStyle w:val="TAC"/>
              <w:rPr>
                <w:rFonts w:eastAsia="DengXian"/>
                <w:lang w:eastAsia="zh-CN"/>
              </w:rPr>
            </w:pPr>
          </w:p>
        </w:tc>
      </w:tr>
      <w:tr w:rsidR="00636DC6" w:rsidRPr="00170508" w14:paraId="5D02DAC8"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739AAFAB"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0523905" w14:textId="77777777" w:rsidR="00636DC6" w:rsidRPr="00170508" w:rsidRDefault="00636DC6" w:rsidP="00636DC6">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D623F12" w14:textId="77777777" w:rsidR="00636DC6" w:rsidRPr="00170508" w:rsidRDefault="00636DC6" w:rsidP="00636DC6">
            <w:pPr>
              <w:pStyle w:val="TAC"/>
              <w:rPr>
                <w:rFonts w:eastAsia="DengXian"/>
                <w:szCs w:val="18"/>
                <w:lang w:eastAsia="zh-CN"/>
              </w:rPr>
            </w:pPr>
            <w:r w:rsidRPr="00170508">
              <w:rPr>
                <w:rFonts w:eastAsia="DengXian"/>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D1A6F99" w14:textId="77777777" w:rsidR="00636DC6" w:rsidRPr="00170508" w:rsidRDefault="00636DC6" w:rsidP="00636DC6">
            <w:pPr>
              <w:pStyle w:val="TAC"/>
              <w:rPr>
                <w:rFonts w:eastAsia="DengXian"/>
                <w:lang w:eastAsia="zh-CN" w:bidi="ar"/>
              </w:rPr>
            </w:pPr>
            <w:r w:rsidRPr="00170508">
              <w:rPr>
                <w:rFonts w:eastAsia="DengXian" w:cs="Arial"/>
                <w:szCs w:val="18"/>
              </w:rPr>
              <w:t>n78 channel bandwidths in Table 5.3.5-1</w:t>
            </w:r>
          </w:p>
        </w:tc>
        <w:tc>
          <w:tcPr>
            <w:tcW w:w="1496" w:type="dxa"/>
            <w:tcBorders>
              <w:top w:val="nil"/>
              <w:left w:val="single" w:sz="4" w:space="0" w:color="auto"/>
              <w:bottom w:val="single" w:sz="4" w:space="0" w:color="auto"/>
              <w:right w:val="single" w:sz="4" w:space="0" w:color="auto"/>
            </w:tcBorders>
            <w:vAlign w:val="center"/>
          </w:tcPr>
          <w:p w14:paraId="7A384D85" w14:textId="77777777" w:rsidR="00636DC6" w:rsidRPr="00170508" w:rsidRDefault="00636DC6" w:rsidP="00636DC6">
            <w:pPr>
              <w:pStyle w:val="TAC"/>
              <w:rPr>
                <w:rFonts w:eastAsia="DengXian"/>
                <w:lang w:eastAsia="zh-CN"/>
              </w:rPr>
            </w:pPr>
          </w:p>
        </w:tc>
      </w:tr>
      <w:tr w:rsidR="00636DC6" w:rsidRPr="00170508" w14:paraId="67A29854"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5190010C" w14:textId="77777777" w:rsidR="00636DC6" w:rsidRPr="00170508" w:rsidRDefault="00636DC6" w:rsidP="00636DC6">
            <w:pPr>
              <w:pStyle w:val="TAC"/>
              <w:rPr>
                <w:rFonts w:eastAsia="DengXian"/>
                <w:lang w:eastAsia="zh-CN"/>
              </w:rPr>
            </w:pPr>
            <w:r w:rsidRPr="00170508">
              <w:rPr>
                <w:rFonts w:eastAsia="DengXian"/>
                <w:lang w:eastAsia="zh-CN"/>
              </w:rPr>
              <w:t>CA_n7A-n28A-n78(2A)</w:t>
            </w:r>
          </w:p>
        </w:tc>
        <w:tc>
          <w:tcPr>
            <w:tcW w:w="1716" w:type="dxa"/>
            <w:tcBorders>
              <w:top w:val="single" w:sz="4" w:space="0" w:color="auto"/>
              <w:left w:val="single" w:sz="4" w:space="0" w:color="auto"/>
              <w:bottom w:val="nil"/>
              <w:right w:val="single" w:sz="4" w:space="0" w:color="auto"/>
            </w:tcBorders>
            <w:vAlign w:val="center"/>
          </w:tcPr>
          <w:p w14:paraId="1C8513C3" w14:textId="77777777" w:rsidR="00636DC6" w:rsidRPr="00170508" w:rsidRDefault="00636DC6" w:rsidP="00636DC6">
            <w:pPr>
              <w:pStyle w:val="TAC"/>
              <w:rPr>
                <w:rFonts w:eastAsia="DengXian" w:cs="Arial"/>
                <w:vertAlign w:val="superscript"/>
              </w:rPr>
            </w:pPr>
            <w:r w:rsidRPr="00170508">
              <w:rPr>
                <w:rFonts w:eastAsia="DengXian" w:cs="Arial"/>
              </w:rPr>
              <w:t>n7</w:t>
            </w:r>
            <w:r w:rsidRPr="00170508">
              <w:rPr>
                <w:rFonts w:eastAsia="DengXian" w:cs="Arial"/>
                <w:vertAlign w:val="superscript"/>
              </w:rPr>
              <w:t>7</w:t>
            </w:r>
          </w:p>
          <w:p w14:paraId="3853D09E" w14:textId="77777777" w:rsidR="00636DC6" w:rsidRPr="00170508" w:rsidRDefault="00636DC6" w:rsidP="00636DC6">
            <w:pPr>
              <w:pStyle w:val="TAC"/>
              <w:rPr>
                <w:rFonts w:eastAsia="DengXian" w:cs="Arial"/>
                <w:vertAlign w:val="superscript"/>
              </w:rPr>
            </w:pPr>
            <w:r w:rsidRPr="00170508">
              <w:rPr>
                <w:rFonts w:eastAsia="DengXian" w:cs="Arial"/>
              </w:rPr>
              <w:t>n78</w:t>
            </w:r>
            <w:r w:rsidRPr="00170508">
              <w:rPr>
                <w:rFonts w:eastAsia="DengXian" w:cs="Arial"/>
                <w:vertAlign w:val="superscript"/>
              </w:rPr>
              <w:t>7,9</w:t>
            </w:r>
          </w:p>
          <w:p w14:paraId="027720C2" w14:textId="77777777" w:rsidR="00636DC6" w:rsidRPr="00170508" w:rsidRDefault="00636DC6" w:rsidP="00636DC6">
            <w:pPr>
              <w:pStyle w:val="TAC"/>
              <w:rPr>
                <w:rFonts w:eastAsia="DengXian"/>
              </w:rPr>
            </w:pPr>
            <w:r w:rsidRPr="00170508">
              <w:rPr>
                <w:rFonts w:eastAsia="DengXian"/>
              </w:rPr>
              <w:t>CA_n7A-n28A</w:t>
            </w:r>
          </w:p>
          <w:p w14:paraId="2F306069" w14:textId="77777777" w:rsidR="00636DC6" w:rsidRPr="00170508" w:rsidRDefault="00636DC6" w:rsidP="00636DC6">
            <w:pPr>
              <w:pStyle w:val="TAC"/>
              <w:rPr>
                <w:rFonts w:eastAsia="DengXian"/>
              </w:rPr>
            </w:pPr>
            <w:r w:rsidRPr="00170508">
              <w:rPr>
                <w:rFonts w:eastAsia="DengXian"/>
              </w:rPr>
              <w:t>CA_n7A-n78A</w:t>
            </w:r>
            <w:r w:rsidRPr="00170508">
              <w:rPr>
                <w:rFonts w:eastAsia="DengXian" w:cs="Arial"/>
                <w:szCs w:val="18"/>
                <w:vertAlign w:val="superscript"/>
              </w:rPr>
              <w:t>7</w:t>
            </w:r>
            <w:r w:rsidRPr="00170508">
              <w:rPr>
                <w:rFonts w:eastAsia="DengXian" w:cs="Arial"/>
                <w:vertAlign w:val="superscript"/>
                <w:lang w:eastAsia="zh-CN"/>
              </w:rPr>
              <w:t>,14</w:t>
            </w:r>
          </w:p>
          <w:p w14:paraId="6DEF5CE2" w14:textId="77777777" w:rsidR="00636DC6" w:rsidRPr="00170508" w:rsidRDefault="00636DC6" w:rsidP="00636DC6">
            <w:pPr>
              <w:pStyle w:val="TAC"/>
              <w:rPr>
                <w:rFonts w:eastAsia="DengXian" w:cs="Arial"/>
                <w:szCs w:val="18"/>
                <w:vertAlign w:val="superscript"/>
              </w:rPr>
            </w:pPr>
            <w:r w:rsidRPr="00170508">
              <w:rPr>
                <w:rFonts w:eastAsia="DengXian"/>
              </w:rPr>
              <w:t>CA_n28A-n78A</w:t>
            </w:r>
            <w:r w:rsidRPr="00170508">
              <w:rPr>
                <w:rFonts w:eastAsia="DengXian" w:cs="Arial"/>
                <w:szCs w:val="18"/>
                <w:vertAlign w:val="superscript"/>
              </w:rPr>
              <w:t>7</w:t>
            </w:r>
            <w:r w:rsidRPr="00170508">
              <w:rPr>
                <w:rFonts w:eastAsia="DengXian" w:cs="Arial"/>
                <w:vertAlign w:val="superscript"/>
                <w:lang w:eastAsia="zh-CN"/>
              </w:rPr>
              <w:t>,14</w:t>
            </w:r>
          </w:p>
          <w:p w14:paraId="12CB388D" w14:textId="77777777" w:rsidR="00636DC6" w:rsidRPr="00170508" w:rsidRDefault="00636DC6" w:rsidP="00636DC6">
            <w:pPr>
              <w:pStyle w:val="TAC"/>
              <w:rPr>
                <w:rFonts w:eastAsia="DengXian"/>
              </w:rPr>
            </w:pPr>
            <w:r w:rsidRPr="00170508">
              <w:rPr>
                <w:rFonts w:eastAsia="DengXian"/>
              </w:rPr>
              <w:t>CA_n78(2A)</w:t>
            </w:r>
            <w:r w:rsidRPr="00170508">
              <w:rPr>
                <w:rFonts w:eastAsia="DengXian" w:cs="Arial"/>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tcPr>
          <w:p w14:paraId="194522D0" w14:textId="77777777" w:rsidR="00636DC6" w:rsidRPr="00170508" w:rsidRDefault="00636DC6" w:rsidP="00636DC6">
            <w:pPr>
              <w:pStyle w:val="TAC"/>
              <w:rPr>
                <w:rFonts w:eastAsia="DengXian"/>
                <w:szCs w:val="18"/>
                <w:lang w:eastAsia="zh-CN"/>
              </w:rPr>
            </w:pPr>
            <w:r w:rsidRPr="00170508">
              <w:rPr>
                <w:rFonts w:eastAsia="DengXia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C5531C6" w14:textId="77777777" w:rsidR="00636DC6" w:rsidRPr="00170508" w:rsidRDefault="00636DC6" w:rsidP="00636DC6">
            <w:pPr>
              <w:pStyle w:val="TAC"/>
              <w:rPr>
                <w:rFonts w:eastAsia="DengXian"/>
                <w:lang w:eastAsia="zh-CN" w:bidi="ar"/>
              </w:rPr>
            </w:pPr>
            <w:r w:rsidRPr="00170508">
              <w:rPr>
                <w:rFonts w:eastAsia="DengXian"/>
                <w:lang w:eastAsia="zh-CN"/>
              </w:rPr>
              <w:t>5, 10, 15, 20, 25, 30, 40, 50</w:t>
            </w:r>
          </w:p>
        </w:tc>
        <w:tc>
          <w:tcPr>
            <w:tcW w:w="1496" w:type="dxa"/>
            <w:tcBorders>
              <w:top w:val="single" w:sz="4" w:space="0" w:color="auto"/>
              <w:left w:val="single" w:sz="4" w:space="0" w:color="auto"/>
              <w:bottom w:val="nil"/>
              <w:right w:val="single" w:sz="4" w:space="0" w:color="auto"/>
            </w:tcBorders>
            <w:vAlign w:val="center"/>
          </w:tcPr>
          <w:p w14:paraId="3B6332DA" w14:textId="77777777" w:rsidR="00636DC6" w:rsidRPr="00170508" w:rsidRDefault="00636DC6" w:rsidP="00636DC6">
            <w:pPr>
              <w:pStyle w:val="TAC"/>
              <w:rPr>
                <w:rFonts w:eastAsia="DengXian"/>
                <w:lang w:eastAsia="zh-CN"/>
              </w:rPr>
            </w:pPr>
            <w:r w:rsidRPr="00170508">
              <w:rPr>
                <w:rFonts w:eastAsia="DengXian"/>
              </w:rPr>
              <w:t>0</w:t>
            </w:r>
          </w:p>
        </w:tc>
      </w:tr>
      <w:tr w:rsidR="00636DC6" w:rsidRPr="00170508" w14:paraId="670B0152" w14:textId="77777777" w:rsidTr="00FD02C8">
        <w:trPr>
          <w:jc w:val="center"/>
        </w:trPr>
        <w:tc>
          <w:tcPr>
            <w:tcW w:w="2062" w:type="dxa"/>
            <w:tcBorders>
              <w:top w:val="nil"/>
              <w:left w:val="single" w:sz="4" w:space="0" w:color="auto"/>
              <w:bottom w:val="nil"/>
              <w:right w:val="single" w:sz="4" w:space="0" w:color="auto"/>
            </w:tcBorders>
            <w:vAlign w:val="center"/>
          </w:tcPr>
          <w:p w14:paraId="63BAC520"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F294B13" w14:textId="77777777" w:rsidR="00636DC6" w:rsidRPr="00170508" w:rsidRDefault="00636DC6" w:rsidP="00636DC6">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tcPr>
          <w:p w14:paraId="3E31C157" w14:textId="77777777" w:rsidR="00636DC6" w:rsidRPr="00170508" w:rsidRDefault="00636DC6" w:rsidP="00636DC6">
            <w:pPr>
              <w:pStyle w:val="TAC"/>
              <w:rPr>
                <w:rFonts w:eastAsia="DengXian"/>
                <w:szCs w:val="18"/>
                <w:lang w:eastAsia="zh-CN"/>
              </w:rPr>
            </w:pPr>
            <w:r w:rsidRPr="00170508">
              <w:rPr>
                <w:rFonts w:eastAsia="DengXia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5D2EB3E" w14:textId="77777777" w:rsidR="00636DC6" w:rsidRPr="00170508" w:rsidRDefault="00636DC6" w:rsidP="00636DC6">
            <w:pPr>
              <w:pStyle w:val="TAC"/>
              <w:rPr>
                <w:rFonts w:eastAsia="DengXian"/>
                <w:lang w:eastAsia="zh-CN" w:bidi="ar"/>
              </w:rPr>
            </w:pPr>
            <w:r w:rsidRPr="00170508">
              <w:rPr>
                <w:rFonts w:eastAsia="DengXian"/>
                <w:lang w:eastAsia="zh-CN"/>
              </w:rPr>
              <w:t>5, 10, 15, 20</w:t>
            </w:r>
          </w:p>
        </w:tc>
        <w:tc>
          <w:tcPr>
            <w:tcW w:w="1496" w:type="dxa"/>
            <w:tcBorders>
              <w:top w:val="nil"/>
              <w:left w:val="single" w:sz="4" w:space="0" w:color="auto"/>
              <w:bottom w:val="nil"/>
              <w:right w:val="single" w:sz="4" w:space="0" w:color="auto"/>
            </w:tcBorders>
            <w:vAlign w:val="center"/>
          </w:tcPr>
          <w:p w14:paraId="57976BAF" w14:textId="77777777" w:rsidR="00636DC6" w:rsidRPr="00170508" w:rsidRDefault="00636DC6" w:rsidP="00636DC6">
            <w:pPr>
              <w:pStyle w:val="TAC"/>
              <w:rPr>
                <w:rFonts w:eastAsia="DengXian"/>
                <w:lang w:eastAsia="zh-CN"/>
              </w:rPr>
            </w:pPr>
          </w:p>
        </w:tc>
      </w:tr>
      <w:tr w:rsidR="00636DC6" w:rsidRPr="00170508" w14:paraId="25549D3A" w14:textId="77777777" w:rsidTr="00FD02C8">
        <w:trPr>
          <w:jc w:val="center"/>
        </w:trPr>
        <w:tc>
          <w:tcPr>
            <w:tcW w:w="2062" w:type="dxa"/>
            <w:tcBorders>
              <w:top w:val="nil"/>
              <w:left w:val="single" w:sz="4" w:space="0" w:color="auto"/>
              <w:bottom w:val="nil"/>
              <w:right w:val="single" w:sz="4" w:space="0" w:color="auto"/>
            </w:tcBorders>
            <w:vAlign w:val="center"/>
          </w:tcPr>
          <w:p w14:paraId="2C3EA472"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A377457" w14:textId="77777777" w:rsidR="00636DC6" w:rsidRPr="00170508" w:rsidRDefault="00636DC6" w:rsidP="00636DC6">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tcPr>
          <w:p w14:paraId="3C772006" w14:textId="77777777" w:rsidR="00636DC6" w:rsidRPr="00170508" w:rsidRDefault="00636DC6" w:rsidP="00636DC6">
            <w:pPr>
              <w:pStyle w:val="TAC"/>
              <w:rPr>
                <w:rFonts w:eastAsia="DengXian"/>
                <w:szCs w:val="18"/>
                <w:lang w:eastAsia="zh-CN"/>
              </w:rPr>
            </w:pPr>
            <w:r w:rsidRPr="00170508">
              <w:rPr>
                <w:rFonts w:eastAsia="DengXia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11447BE" w14:textId="77777777" w:rsidR="00636DC6" w:rsidRPr="00170508" w:rsidRDefault="00636DC6" w:rsidP="00636DC6">
            <w:pPr>
              <w:pStyle w:val="TAC"/>
              <w:rPr>
                <w:rFonts w:eastAsia="DengXian"/>
                <w:lang w:eastAsia="zh-CN" w:bidi="ar"/>
              </w:rPr>
            </w:pPr>
            <w:r w:rsidRPr="00170508">
              <w:rPr>
                <w:rFonts w:eastAsia="DengXian"/>
                <w:lang w:eastAsia="zh-CN"/>
              </w:rPr>
              <w:t>CA_n78(2A)_BCS2</w:t>
            </w:r>
          </w:p>
        </w:tc>
        <w:tc>
          <w:tcPr>
            <w:tcW w:w="1496" w:type="dxa"/>
            <w:tcBorders>
              <w:top w:val="nil"/>
              <w:left w:val="single" w:sz="4" w:space="0" w:color="auto"/>
              <w:bottom w:val="single" w:sz="4" w:space="0" w:color="auto"/>
              <w:right w:val="single" w:sz="4" w:space="0" w:color="auto"/>
            </w:tcBorders>
            <w:vAlign w:val="center"/>
          </w:tcPr>
          <w:p w14:paraId="42111B64" w14:textId="77777777" w:rsidR="00636DC6" w:rsidRPr="00170508" w:rsidRDefault="00636DC6" w:rsidP="00636DC6">
            <w:pPr>
              <w:pStyle w:val="TAC"/>
              <w:rPr>
                <w:rFonts w:eastAsia="DengXian"/>
                <w:lang w:eastAsia="zh-CN"/>
              </w:rPr>
            </w:pPr>
          </w:p>
        </w:tc>
      </w:tr>
      <w:tr w:rsidR="00636DC6" w:rsidRPr="00170508" w14:paraId="340C68F2" w14:textId="77777777" w:rsidTr="00FD02C8">
        <w:trPr>
          <w:jc w:val="center"/>
        </w:trPr>
        <w:tc>
          <w:tcPr>
            <w:tcW w:w="2062" w:type="dxa"/>
            <w:tcBorders>
              <w:top w:val="nil"/>
              <w:left w:val="single" w:sz="4" w:space="0" w:color="auto"/>
              <w:bottom w:val="nil"/>
              <w:right w:val="single" w:sz="4" w:space="0" w:color="auto"/>
            </w:tcBorders>
            <w:vAlign w:val="center"/>
          </w:tcPr>
          <w:p w14:paraId="3A208201"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C28223B" w14:textId="77777777" w:rsidR="00636DC6" w:rsidRPr="00170508" w:rsidRDefault="00636DC6" w:rsidP="00636DC6">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AB5D7F2" w14:textId="77777777" w:rsidR="00636DC6" w:rsidRPr="00170508" w:rsidRDefault="00636DC6" w:rsidP="00636DC6">
            <w:pPr>
              <w:pStyle w:val="TAC"/>
              <w:rPr>
                <w:rFonts w:eastAsia="DengXian"/>
              </w:rPr>
            </w:pPr>
            <w:r w:rsidRPr="00170508">
              <w:rPr>
                <w:rFonts w:eastAsia="DengXian" w:cs="Arial"/>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D2A46B1" w14:textId="77777777" w:rsidR="00636DC6" w:rsidRPr="00170508" w:rsidRDefault="00636DC6" w:rsidP="00636DC6">
            <w:pPr>
              <w:pStyle w:val="TAC"/>
              <w:rPr>
                <w:rFonts w:eastAsia="DengXian"/>
                <w:lang w:eastAsia="zh-CN"/>
              </w:rPr>
            </w:pPr>
            <w:r w:rsidRPr="00170508">
              <w:rPr>
                <w:rFonts w:eastAsia="DengXian" w:cs="Arial"/>
                <w:szCs w:val="18"/>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49E6BDCE" w14:textId="77777777" w:rsidR="00636DC6" w:rsidRPr="00170508" w:rsidRDefault="00636DC6" w:rsidP="00636DC6">
            <w:pPr>
              <w:pStyle w:val="TAC"/>
              <w:rPr>
                <w:rFonts w:eastAsia="DengXian"/>
                <w:lang w:eastAsia="zh-CN"/>
              </w:rPr>
            </w:pPr>
            <w:r w:rsidRPr="00170508">
              <w:rPr>
                <w:rFonts w:eastAsia="DengXian"/>
                <w:szCs w:val="18"/>
                <w:lang w:val="en-US" w:eastAsia="zh-CN"/>
              </w:rPr>
              <w:t>4 and 5</w:t>
            </w:r>
          </w:p>
        </w:tc>
      </w:tr>
      <w:tr w:rsidR="00636DC6" w:rsidRPr="00170508" w14:paraId="0E22F120" w14:textId="77777777" w:rsidTr="00FD02C8">
        <w:trPr>
          <w:jc w:val="center"/>
        </w:trPr>
        <w:tc>
          <w:tcPr>
            <w:tcW w:w="2062" w:type="dxa"/>
            <w:tcBorders>
              <w:top w:val="nil"/>
              <w:left w:val="single" w:sz="4" w:space="0" w:color="auto"/>
              <w:bottom w:val="nil"/>
              <w:right w:val="single" w:sz="4" w:space="0" w:color="auto"/>
            </w:tcBorders>
            <w:vAlign w:val="center"/>
          </w:tcPr>
          <w:p w14:paraId="5B22CEF9"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16B1619" w14:textId="77777777" w:rsidR="00636DC6" w:rsidRPr="00170508" w:rsidRDefault="00636DC6" w:rsidP="00636DC6">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tcPr>
          <w:p w14:paraId="643BAFA5" w14:textId="77777777" w:rsidR="00636DC6" w:rsidRPr="00170508" w:rsidRDefault="00636DC6" w:rsidP="00636DC6">
            <w:pPr>
              <w:pStyle w:val="TAC"/>
              <w:rPr>
                <w:rFonts w:eastAsia="DengXian"/>
              </w:rPr>
            </w:pPr>
            <w:r w:rsidRPr="00170508">
              <w:rPr>
                <w:rFonts w:eastAsia="DengXian"/>
                <w:lang w:val="en-US"/>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0CE42BA" w14:textId="77777777" w:rsidR="00636DC6" w:rsidRPr="00170508" w:rsidRDefault="00636DC6" w:rsidP="00636DC6">
            <w:pPr>
              <w:pStyle w:val="TAC"/>
              <w:rPr>
                <w:rFonts w:eastAsia="DengXian"/>
                <w:lang w:eastAsia="zh-CN"/>
              </w:rPr>
            </w:pPr>
            <w:r w:rsidRPr="00170508">
              <w:rPr>
                <w:rFonts w:eastAsia="DengXian" w:cs="Arial"/>
                <w:szCs w:val="18"/>
              </w:rPr>
              <w:t>n28 channel bandwidths in Table 5.3.5-1</w:t>
            </w:r>
          </w:p>
        </w:tc>
        <w:tc>
          <w:tcPr>
            <w:tcW w:w="1496" w:type="dxa"/>
            <w:tcBorders>
              <w:top w:val="nil"/>
              <w:left w:val="single" w:sz="4" w:space="0" w:color="auto"/>
              <w:bottom w:val="nil"/>
              <w:right w:val="single" w:sz="4" w:space="0" w:color="auto"/>
            </w:tcBorders>
            <w:vAlign w:val="center"/>
          </w:tcPr>
          <w:p w14:paraId="63E2C816" w14:textId="77777777" w:rsidR="00636DC6" w:rsidRPr="00170508" w:rsidRDefault="00636DC6" w:rsidP="00636DC6">
            <w:pPr>
              <w:pStyle w:val="TAC"/>
              <w:rPr>
                <w:rFonts w:eastAsia="DengXian"/>
                <w:lang w:eastAsia="zh-CN"/>
              </w:rPr>
            </w:pPr>
          </w:p>
        </w:tc>
      </w:tr>
      <w:tr w:rsidR="00636DC6" w:rsidRPr="00170508" w14:paraId="734CC668"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6D891923"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F963C9D" w14:textId="77777777" w:rsidR="00636DC6" w:rsidRPr="00170508" w:rsidRDefault="00636DC6" w:rsidP="00636DC6">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tcPr>
          <w:p w14:paraId="01A03844" w14:textId="77777777" w:rsidR="00636DC6" w:rsidRPr="00170508" w:rsidRDefault="00636DC6" w:rsidP="00636DC6">
            <w:pPr>
              <w:pStyle w:val="TAC"/>
              <w:rPr>
                <w:rFonts w:eastAsia="DengXian"/>
              </w:rPr>
            </w:pPr>
            <w:r w:rsidRPr="00170508">
              <w:rPr>
                <w:rFonts w:eastAsia="DengXian"/>
                <w:lang w:val="en-US"/>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A9B4B63" w14:textId="77777777" w:rsidR="00636DC6" w:rsidRPr="00170508" w:rsidRDefault="00636DC6" w:rsidP="00636DC6">
            <w:pPr>
              <w:pStyle w:val="TAC"/>
              <w:rPr>
                <w:rFonts w:eastAsia="DengXian"/>
                <w:lang w:eastAsia="zh-CN"/>
              </w:rPr>
            </w:pPr>
            <w:r w:rsidRPr="00170508">
              <w:rPr>
                <w:rFonts w:eastAsia="DengXian"/>
                <w:lang w:eastAsia="zh-CN"/>
              </w:rPr>
              <w:t>CA_n78(2A)_BCS4 and 5</w:t>
            </w:r>
          </w:p>
        </w:tc>
        <w:tc>
          <w:tcPr>
            <w:tcW w:w="1496" w:type="dxa"/>
            <w:tcBorders>
              <w:top w:val="nil"/>
              <w:left w:val="single" w:sz="4" w:space="0" w:color="auto"/>
              <w:bottom w:val="single" w:sz="4" w:space="0" w:color="auto"/>
              <w:right w:val="single" w:sz="4" w:space="0" w:color="auto"/>
            </w:tcBorders>
            <w:vAlign w:val="center"/>
          </w:tcPr>
          <w:p w14:paraId="32A80822" w14:textId="77777777" w:rsidR="00636DC6" w:rsidRPr="00170508" w:rsidRDefault="00636DC6" w:rsidP="00636DC6">
            <w:pPr>
              <w:pStyle w:val="TAC"/>
              <w:rPr>
                <w:rFonts w:eastAsia="DengXian"/>
                <w:lang w:eastAsia="zh-CN"/>
              </w:rPr>
            </w:pPr>
          </w:p>
        </w:tc>
      </w:tr>
      <w:tr w:rsidR="00636DC6" w:rsidRPr="00170508" w14:paraId="72234DE8"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63647D9D" w14:textId="77777777" w:rsidR="00636DC6" w:rsidRPr="00170508" w:rsidRDefault="00636DC6" w:rsidP="00636DC6">
            <w:pPr>
              <w:pStyle w:val="TAC"/>
              <w:rPr>
                <w:rFonts w:eastAsia="DengXian"/>
                <w:lang w:eastAsia="zh-CN"/>
              </w:rPr>
            </w:pPr>
            <w:r w:rsidRPr="00170508">
              <w:rPr>
                <w:rFonts w:eastAsia="DengXian"/>
                <w:lang w:eastAsia="zh-CN"/>
              </w:rPr>
              <w:t>CA_n7A-n28A-n78C</w:t>
            </w:r>
          </w:p>
        </w:tc>
        <w:tc>
          <w:tcPr>
            <w:tcW w:w="1716" w:type="dxa"/>
            <w:tcBorders>
              <w:top w:val="single" w:sz="4" w:space="0" w:color="auto"/>
              <w:left w:val="single" w:sz="4" w:space="0" w:color="auto"/>
              <w:bottom w:val="nil"/>
              <w:right w:val="single" w:sz="4" w:space="0" w:color="auto"/>
            </w:tcBorders>
            <w:vAlign w:val="center"/>
          </w:tcPr>
          <w:p w14:paraId="2133D75D" w14:textId="77777777" w:rsidR="00636DC6" w:rsidRPr="00170508" w:rsidRDefault="00636DC6" w:rsidP="00636DC6">
            <w:pPr>
              <w:pStyle w:val="TAC"/>
              <w:rPr>
                <w:rFonts w:eastAsia="DengXian"/>
                <w:vertAlign w:val="superscript"/>
                <w:lang w:val="en-US" w:eastAsia="zh-CN"/>
              </w:rPr>
            </w:pPr>
            <w:r w:rsidRPr="00170508">
              <w:rPr>
                <w:rFonts w:eastAsia="Yu Mincho"/>
                <w:lang w:val="en-US"/>
              </w:rPr>
              <w:t>n78</w:t>
            </w:r>
            <w:r w:rsidRPr="00170508">
              <w:rPr>
                <w:rFonts w:eastAsia="Yu Mincho"/>
                <w:vertAlign w:val="superscript"/>
                <w:lang w:val="en-US"/>
              </w:rPr>
              <w:t>7</w:t>
            </w:r>
            <w:r w:rsidRPr="00170508">
              <w:rPr>
                <w:rFonts w:eastAsia="DengXian" w:cs="Arial"/>
                <w:vertAlign w:val="superscript"/>
                <w:lang w:val="en-US" w:eastAsia="zh-CN"/>
              </w:rPr>
              <w:t>,9</w:t>
            </w:r>
          </w:p>
          <w:p w14:paraId="5CD9D0C4" w14:textId="77777777" w:rsidR="00636DC6" w:rsidRPr="00170508" w:rsidRDefault="00636DC6" w:rsidP="00636DC6">
            <w:pPr>
              <w:pStyle w:val="TAC"/>
              <w:rPr>
                <w:rFonts w:eastAsia="DengXian"/>
                <w:lang w:eastAsia="zh-CN"/>
              </w:rPr>
            </w:pPr>
            <w:r w:rsidRPr="00170508">
              <w:rPr>
                <w:rFonts w:eastAsia="DengXian"/>
                <w:lang w:eastAsia="zh-CN"/>
              </w:rPr>
              <w:t>CA_n78C</w:t>
            </w:r>
            <w:r w:rsidRPr="00170508">
              <w:rPr>
                <w:rFonts w:eastAsia="DengXian" w:cs="Arial"/>
                <w:szCs w:val="18"/>
                <w:vertAlign w:val="superscript"/>
                <w:lang w:val="es-US" w:eastAsia="zh-CN"/>
              </w:rPr>
              <w:t>7</w:t>
            </w:r>
          </w:p>
          <w:p w14:paraId="2B2AE212" w14:textId="77777777" w:rsidR="00636DC6" w:rsidRPr="00170508" w:rsidRDefault="00636DC6" w:rsidP="00636DC6">
            <w:pPr>
              <w:pStyle w:val="TAC"/>
              <w:rPr>
                <w:rFonts w:eastAsia="DengXian"/>
                <w:lang w:eastAsia="zh-CN"/>
              </w:rPr>
            </w:pPr>
            <w:r w:rsidRPr="00170508">
              <w:rPr>
                <w:rFonts w:eastAsia="DengXian"/>
                <w:lang w:eastAsia="zh-CN"/>
              </w:rPr>
              <w:t>CA_n7A-n28A</w:t>
            </w:r>
          </w:p>
          <w:p w14:paraId="272F917A" w14:textId="77777777" w:rsidR="00636DC6" w:rsidRPr="00170508" w:rsidRDefault="00636DC6" w:rsidP="00636DC6">
            <w:pPr>
              <w:pStyle w:val="TAC"/>
              <w:rPr>
                <w:rFonts w:eastAsia="DengXian"/>
                <w:lang w:eastAsia="zh-CN"/>
              </w:rPr>
            </w:pPr>
            <w:r w:rsidRPr="00170508">
              <w:rPr>
                <w:rFonts w:eastAsia="DengXian"/>
                <w:lang w:eastAsia="zh-CN"/>
              </w:rPr>
              <w:t>CA_n7A-n78A</w:t>
            </w:r>
            <w:r w:rsidRPr="00170508">
              <w:rPr>
                <w:rFonts w:eastAsia="DengXian"/>
                <w:szCs w:val="18"/>
                <w:vertAlign w:val="superscript"/>
                <w:lang w:val="en-US" w:eastAsia="zh-CN"/>
              </w:rPr>
              <w:t>7</w:t>
            </w:r>
            <w:r w:rsidRPr="00170508">
              <w:rPr>
                <w:rFonts w:eastAsia="DengXian" w:cs="Arial"/>
                <w:vertAlign w:val="superscript"/>
                <w:lang w:eastAsia="zh-CN"/>
              </w:rPr>
              <w:t>,14</w:t>
            </w:r>
          </w:p>
          <w:p w14:paraId="66ECACFD" w14:textId="77777777" w:rsidR="00636DC6" w:rsidRPr="00170508" w:rsidRDefault="00636DC6" w:rsidP="00636DC6">
            <w:pPr>
              <w:pStyle w:val="TAC"/>
              <w:rPr>
                <w:rFonts w:eastAsia="DengXian"/>
              </w:rPr>
            </w:pPr>
            <w:r w:rsidRPr="00170508">
              <w:rPr>
                <w:rFonts w:eastAsia="DengXian"/>
                <w:lang w:eastAsia="zh-CN"/>
              </w:rPr>
              <w:t>CA_n28A-n78A</w:t>
            </w:r>
            <w:r w:rsidRPr="00170508">
              <w:rPr>
                <w:rFonts w:eastAsia="DengXian"/>
                <w:szCs w:val="18"/>
                <w:vertAlign w:val="superscript"/>
                <w:lang w:val="en-US" w:eastAsia="zh-CN"/>
              </w:rPr>
              <w:t>7</w:t>
            </w:r>
            <w:r w:rsidRPr="00170508">
              <w:rPr>
                <w:rFonts w:eastAsia="DengXian"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20B5648B" w14:textId="77777777" w:rsidR="00636DC6" w:rsidRPr="00170508" w:rsidRDefault="00636DC6" w:rsidP="00636DC6">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9DEDAEC" w14:textId="77777777" w:rsidR="00636DC6" w:rsidRPr="00170508" w:rsidRDefault="00636DC6" w:rsidP="00636DC6">
            <w:pPr>
              <w:pStyle w:val="TAC"/>
              <w:rPr>
                <w:rFonts w:eastAsia="DengXian"/>
                <w:lang w:eastAsia="zh-CN" w:bidi="ar"/>
              </w:rPr>
            </w:pPr>
            <w:r w:rsidRPr="00170508">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258172F1" w14:textId="77777777" w:rsidR="00636DC6" w:rsidRPr="00170508" w:rsidRDefault="00636DC6" w:rsidP="00636DC6">
            <w:pPr>
              <w:pStyle w:val="TAC"/>
              <w:rPr>
                <w:rFonts w:eastAsia="DengXian"/>
                <w:lang w:eastAsia="zh-CN"/>
              </w:rPr>
            </w:pPr>
            <w:r w:rsidRPr="00170508">
              <w:rPr>
                <w:rFonts w:eastAsia="DengXian" w:hint="eastAsia"/>
                <w:lang w:eastAsia="zh-CN"/>
              </w:rPr>
              <w:t>0</w:t>
            </w:r>
          </w:p>
        </w:tc>
      </w:tr>
      <w:tr w:rsidR="00636DC6" w:rsidRPr="00170508" w14:paraId="658B5197" w14:textId="77777777" w:rsidTr="00FD02C8">
        <w:trPr>
          <w:jc w:val="center"/>
        </w:trPr>
        <w:tc>
          <w:tcPr>
            <w:tcW w:w="2062" w:type="dxa"/>
            <w:tcBorders>
              <w:top w:val="nil"/>
              <w:left w:val="single" w:sz="4" w:space="0" w:color="auto"/>
              <w:bottom w:val="nil"/>
              <w:right w:val="single" w:sz="4" w:space="0" w:color="auto"/>
            </w:tcBorders>
            <w:vAlign w:val="center"/>
          </w:tcPr>
          <w:p w14:paraId="4F70ACA0"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09B4CF8" w14:textId="77777777" w:rsidR="00636DC6" w:rsidRPr="00170508" w:rsidRDefault="00636DC6" w:rsidP="00636DC6">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0E48D93" w14:textId="77777777" w:rsidR="00636DC6" w:rsidRPr="00170508" w:rsidRDefault="00636DC6" w:rsidP="00636DC6">
            <w:pPr>
              <w:pStyle w:val="TAC"/>
              <w:rPr>
                <w:rFonts w:eastAsia="DengXian"/>
                <w:lang w:eastAsia="zh-CN"/>
              </w:rPr>
            </w:pPr>
            <w:r w:rsidRPr="00170508">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B18252E" w14:textId="77777777" w:rsidR="00636DC6" w:rsidRPr="00170508" w:rsidRDefault="00636DC6" w:rsidP="00636DC6">
            <w:pPr>
              <w:pStyle w:val="TAC"/>
              <w:rPr>
                <w:rFonts w:eastAsia="DengXian"/>
                <w:lang w:eastAsia="zh-CN" w:bidi="ar"/>
              </w:rPr>
            </w:pPr>
            <w:r w:rsidRPr="00170508">
              <w:rPr>
                <w:rFonts w:eastAsia="DengXian"/>
                <w:lang w:eastAsia="zh-CN" w:bidi="ar"/>
              </w:rPr>
              <w:t>5, 10, 15, 20</w:t>
            </w:r>
          </w:p>
        </w:tc>
        <w:tc>
          <w:tcPr>
            <w:tcW w:w="1496" w:type="dxa"/>
            <w:tcBorders>
              <w:top w:val="nil"/>
              <w:left w:val="single" w:sz="4" w:space="0" w:color="auto"/>
              <w:bottom w:val="nil"/>
              <w:right w:val="single" w:sz="4" w:space="0" w:color="auto"/>
            </w:tcBorders>
            <w:vAlign w:val="center"/>
          </w:tcPr>
          <w:p w14:paraId="18573B51" w14:textId="77777777" w:rsidR="00636DC6" w:rsidRPr="00170508" w:rsidRDefault="00636DC6" w:rsidP="00636DC6">
            <w:pPr>
              <w:pStyle w:val="TAC"/>
              <w:rPr>
                <w:rFonts w:eastAsia="DengXian"/>
                <w:lang w:eastAsia="zh-CN"/>
              </w:rPr>
            </w:pPr>
          </w:p>
        </w:tc>
      </w:tr>
      <w:tr w:rsidR="00636DC6" w:rsidRPr="00170508" w14:paraId="24E0A40D"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2CC5EC6B"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00B8130" w14:textId="77777777" w:rsidR="00636DC6" w:rsidRPr="00170508" w:rsidRDefault="00636DC6" w:rsidP="00636DC6">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467F0BF" w14:textId="77777777" w:rsidR="00636DC6" w:rsidRPr="00170508" w:rsidRDefault="00636DC6" w:rsidP="00636DC6">
            <w:pPr>
              <w:pStyle w:val="TAC"/>
              <w:rPr>
                <w:rFonts w:eastAsia="DengXian"/>
                <w:lang w:eastAsia="zh-CN"/>
              </w:rPr>
            </w:pPr>
            <w:r w:rsidRPr="00170508">
              <w:rPr>
                <w:rFonts w:eastAsia="DengXian"/>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28B8ED9" w14:textId="77777777" w:rsidR="00636DC6" w:rsidRPr="00170508" w:rsidRDefault="00636DC6" w:rsidP="00636DC6">
            <w:pPr>
              <w:pStyle w:val="TAC"/>
              <w:rPr>
                <w:rFonts w:eastAsia="DengXian"/>
                <w:lang w:eastAsia="zh-CN" w:bidi="ar"/>
              </w:rPr>
            </w:pPr>
            <w:r w:rsidRPr="00170508">
              <w:rPr>
                <w:rFonts w:eastAsia="DengXian"/>
                <w:lang w:val="en-US" w:eastAsia="zh-CN" w:bidi="ar"/>
              </w:rPr>
              <w:t>CA_n78C_BCS1</w:t>
            </w:r>
          </w:p>
        </w:tc>
        <w:tc>
          <w:tcPr>
            <w:tcW w:w="1496" w:type="dxa"/>
            <w:tcBorders>
              <w:top w:val="nil"/>
              <w:left w:val="single" w:sz="4" w:space="0" w:color="auto"/>
              <w:bottom w:val="single" w:sz="4" w:space="0" w:color="auto"/>
              <w:right w:val="single" w:sz="4" w:space="0" w:color="auto"/>
            </w:tcBorders>
            <w:vAlign w:val="center"/>
          </w:tcPr>
          <w:p w14:paraId="6EF41543" w14:textId="77777777" w:rsidR="00636DC6" w:rsidRPr="00170508" w:rsidRDefault="00636DC6" w:rsidP="00636DC6">
            <w:pPr>
              <w:pStyle w:val="TAC"/>
              <w:rPr>
                <w:rFonts w:eastAsia="DengXian"/>
                <w:lang w:eastAsia="zh-CN"/>
              </w:rPr>
            </w:pPr>
          </w:p>
        </w:tc>
      </w:tr>
      <w:tr w:rsidR="00636DC6" w:rsidRPr="00170508" w14:paraId="2666A5CE"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5902522D" w14:textId="77777777" w:rsidR="00636DC6" w:rsidRPr="00170508" w:rsidRDefault="00636DC6" w:rsidP="00636DC6">
            <w:pPr>
              <w:pStyle w:val="TAC"/>
              <w:rPr>
                <w:rFonts w:eastAsia="DengXian"/>
                <w:lang w:eastAsia="zh-CN"/>
              </w:rPr>
            </w:pPr>
            <w:r w:rsidRPr="00170508">
              <w:rPr>
                <w:rFonts w:eastAsia="DengXian"/>
                <w:lang w:val="en-US" w:eastAsia="zh-CN"/>
              </w:rPr>
              <w:lastRenderedPageBreak/>
              <w:t>CA_n7A-n28A-n78(A-C)</w:t>
            </w:r>
          </w:p>
        </w:tc>
        <w:tc>
          <w:tcPr>
            <w:tcW w:w="1716" w:type="dxa"/>
            <w:tcBorders>
              <w:top w:val="single" w:sz="4" w:space="0" w:color="auto"/>
              <w:left w:val="single" w:sz="4" w:space="0" w:color="auto"/>
              <w:bottom w:val="nil"/>
              <w:right w:val="single" w:sz="4" w:space="0" w:color="auto"/>
            </w:tcBorders>
            <w:vAlign w:val="center"/>
          </w:tcPr>
          <w:p w14:paraId="49175ED1" w14:textId="77777777" w:rsidR="00636DC6" w:rsidRPr="00170508" w:rsidRDefault="00636DC6" w:rsidP="00636DC6">
            <w:pPr>
              <w:pStyle w:val="TAC"/>
              <w:rPr>
                <w:rFonts w:eastAsia="DengXian" w:cs="Arial"/>
                <w:szCs w:val="18"/>
                <w:lang w:val="es-US" w:eastAsia="zh-CN"/>
              </w:rPr>
            </w:pPr>
            <w:r w:rsidRPr="00170508">
              <w:rPr>
                <w:rFonts w:eastAsia="DengXian" w:cs="Arial"/>
                <w:szCs w:val="18"/>
                <w:lang w:val="es-US" w:eastAsia="zh-CN"/>
              </w:rPr>
              <w:t>CA_n78C</w:t>
            </w:r>
          </w:p>
          <w:p w14:paraId="209D42EE" w14:textId="77777777" w:rsidR="00636DC6" w:rsidRPr="00170508" w:rsidRDefault="00636DC6" w:rsidP="00636DC6">
            <w:pPr>
              <w:pStyle w:val="TAC"/>
              <w:rPr>
                <w:rFonts w:eastAsia="DengXian" w:cs="Arial"/>
                <w:szCs w:val="18"/>
                <w:lang w:val="es-US" w:eastAsia="zh-CN"/>
              </w:rPr>
            </w:pPr>
            <w:r w:rsidRPr="00170508">
              <w:rPr>
                <w:rFonts w:eastAsia="DengXian" w:cs="Arial"/>
                <w:szCs w:val="18"/>
                <w:lang w:val="es-US" w:eastAsia="zh-CN"/>
              </w:rPr>
              <w:t>CA_n7A-n28A</w:t>
            </w:r>
          </w:p>
          <w:p w14:paraId="4C1D777B" w14:textId="77777777" w:rsidR="00636DC6" w:rsidRPr="00170508" w:rsidRDefault="00636DC6" w:rsidP="00636DC6">
            <w:pPr>
              <w:pStyle w:val="TAC"/>
              <w:rPr>
                <w:rFonts w:eastAsia="DengXian" w:cs="Arial"/>
                <w:szCs w:val="18"/>
                <w:lang w:val="es-US" w:eastAsia="zh-CN"/>
              </w:rPr>
            </w:pPr>
            <w:r w:rsidRPr="00170508">
              <w:rPr>
                <w:rFonts w:eastAsia="DengXian" w:cs="Arial"/>
                <w:szCs w:val="18"/>
                <w:lang w:val="es-US" w:eastAsia="zh-CN"/>
              </w:rPr>
              <w:t>CA_n7A-n78A</w:t>
            </w:r>
          </w:p>
          <w:p w14:paraId="217D8D6A" w14:textId="77777777" w:rsidR="00636DC6" w:rsidRPr="00170508" w:rsidRDefault="00636DC6" w:rsidP="00636DC6">
            <w:pPr>
              <w:pStyle w:val="TAC"/>
              <w:rPr>
                <w:rFonts w:eastAsia="DengXian"/>
              </w:rPr>
            </w:pPr>
            <w:r w:rsidRPr="00170508">
              <w:rPr>
                <w:rFonts w:eastAsia="DengXian" w:cs="Arial"/>
                <w:szCs w:val="18"/>
                <w:lang w:val="es-US" w:eastAsia="zh-CN"/>
              </w:rPr>
              <w:t>CA_n28A-n78A</w:t>
            </w:r>
          </w:p>
        </w:tc>
        <w:tc>
          <w:tcPr>
            <w:tcW w:w="772" w:type="dxa"/>
            <w:tcBorders>
              <w:top w:val="single" w:sz="4" w:space="0" w:color="auto"/>
              <w:left w:val="single" w:sz="4" w:space="0" w:color="auto"/>
              <w:bottom w:val="single" w:sz="4" w:space="0" w:color="auto"/>
              <w:right w:val="single" w:sz="4" w:space="0" w:color="auto"/>
            </w:tcBorders>
            <w:vAlign w:val="center"/>
          </w:tcPr>
          <w:p w14:paraId="68A6EC47" w14:textId="77777777" w:rsidR="00636DC6" w:rsidRPr="00170508" w:rsidRDefault="00636DC6" w:rsidP="00636DC6">
            <w:pPr>
              <w:pStyle w:val="TAC"/>
              <w:rPr>
                <w:rFonts w:eastAsia="DengXian"/>
                <w:szCs w:val="18"/>
                <w:lang w:eastAsia="zh-CN"/>
              </w:rPr>
            </w:pPr>
            <w:r w:rsidRPr="00170508">
              <w:rPr>
                <w:rFonts w:eastAsia="DengXian"/>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6C358A6" w14:textId="77777777" w:rsidR="00636DC6" w:rsidRPr="00170508" w:rsidRDefault="00636DC6" w:rsidP="00636DC6">
            <w:pPr>
              <w:pStyle w:val="TAC"/>
              <w:rPr>
                <w:rFonts w:eastAsia="DengXian"/>
                <w:lang w:eastAsia="zh-CN" w:bidi="ar"/>
              </w:rPr>
            </w:pPr>
            <w:r w:rsidRPr="00170508">
              <w:rPr>
                <w:rFonts w:eastAsia="DengXian" w:cs="Arial"/>
                <w:color w:val="000000"/>
                <w:szCs w:val="18"/>
              </w:rPr>
              <w:t>5, 10, 15, 20, 25, 30, 35, 40, 50</w:t>
            </w:r>
          </w:p>
        </w:tc>
        <w:tc>
          <w:tcPr>
            <w:tcW w:w="1496" w:type="dxa"/>
            <w:tcBorders>
              <w:top w:val="single" w:sz="4" w:space="0" w:color="auto"/>
              <w:left w:val="single" w:sz="4" w:space="0" w:color="auto"/>
              <w:bottom w:val="nil"/>
              <w:right w:val="single" w:sz="4" w:space="0" w:color="auto"/>
            </w:tcBorders>
            <w:vAlign w:val="center"/>
          </w:tcPr>
          <w:p w14:paraId="6F2CD7FB" w14:textId="77777777" w:rsidR="00636DC6" w:rsidRPr="00170508" w:rsidRDefault="00636DC6" w:rsidP="00636DC6">
            <w:pPr>
              <w:pStyle w:val="TAC"/>
              <w:rPr>
                <w:rFonts w:eastAsia="DengXian"/>
                <w:lang w:eastAsia="zh-CN"/>
              </w:rPr>
            </w:pPr>
            <w:r w:rsidRPr="00170508">
              <w:rPr>
                <w:rFonts w:eastAsia="DengXian"/>
                <w:lang w:val="en-US" w:eastAsia="zh-CN"/>
              </w:rPr>
              <w:t>0</w:t>
            </w:r>
          </w:p>
        </w:tc>
      </w:tr>
      <w:tr w:rsidR="00636DC6" w:rsidRPr="00170508" w14:paraId="0BAD0069" w14:textId="77777777" w:rsidTr="00FD02C8">
        <w:trPr>
          <w:jc w:val="center"/>
        </w:trPr>
        <w:tc>
          <w:tcPr>
            <w:tcW w:w="2062" w:type="dxa"/>
            <w:tcBorders>
              <w:top w:val="nil"/>
              <w:left w:val="single" w:sz="4" w:space="0" w:color="auto"/>
              <w:bottom w:val="nil"/>
              <w:right w:val="single" w:sz="4" w:space="0" w:color="auto"/>
            </w:tcBorders>
            <w:vAlign w:val="center"/>
          </w:tcPr>
          <w:p w14:paraId="4AF39FC9"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F45B496" w14:textId="77777777" w:rsidR="00636DC6" w:rsidRPr="00170508" w:rsidRDefault="00636DC6" w:rsidP="00636DC6">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02DE524" w14:textId="77777777" w:rsidR="00636DC6" w:rsidRPr="00170508" w:rsidRDefault="00636DC6" w:rsidP="00636DC6">
            <w:pPr>
              <w:pStyle w:val="TAC"/>
              <w:rPr>
                <w:rFonts w:eastAsia="DengXian"/>
                <w:szCs w:val="18"/>
                <w:lang w:eastAsia="zh-CN"/>
              </w:rPr>
            </w:pPr>
            <w:r w:rsidRPr="00170508">
              <w:rPr>
                <w:rFonts w:eastAsia="DengXian"/>
                <w:lang w:val="en-US"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BBC5949" w14:textId="77777777" w:rsidR="00636DC6" w:rsidRPr="00170508" w:rsidRDefault="00636DC6" w:rsidP="00636DC6">
            <w:pPr>
              <w:pStyle w:val="TAC"/>
              <w:rPr>
                <w:rFonts w:eastAsia="DengXian"/>
                <w:lang w:eastAsia="zh-CN" w:bidi="ar"/>
              </w:rPr>
            </w:pPr>
            <w:r w:rsidRPr="00170508">
              <w:rPr>
                <w:rFonts w:eastAsia="DengXian" w:cs="Arial"/>
                <w:color w:val="000000"/>
                <w:szCs w:val="18"/>
              </w:rPr>
              <w:t>5, 10, 15, 20, 25, 30</w:t>
            </w:r>
          </w:p>
        </w:tc>
        <w:tc>
          <w:tcPr>
            <w:tcW w:w="1496" w:type="dxa"/>
            <w:tcBorders>
              <w:top w:val="nil"/>
              <w:left w:val="single" w:sz="4" w:space="0" w:color="auto"/>
              <w:bottom w:val="nil"/>
              <w:right w:val="single" w:sz="4" w:space="0" w:color="auto"/>
            </w:tcBorders>
            <w:vAlign w:val="center"/>
          </w:tcPr>
          <w:p w14:paraId="33BA431A" w14:textId="77777777" w:rsidR="00636DC6" w:rsidRPr="00170508" w:rsidRDefault="00636DC6" w:rsidP="00636DC6">
            <w:pPr>
              <w:pStyle w:val="TAC"/>
              <w:rPr>
                <w:rFonts w:eastAsia="DengXian"/>
                <w:lang w:eastAsia="zh-CN"/>
              </w:rPr>
            </w:pPr>
          </w:p>
        </w:tc>
      </w:tr>
      <w:tr w:rsidR="00636DC6" w:rsidRPr="00170508" w14:paraId="4E175846"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06F565F5"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F55291F" w14:textId="77777777" w:rsidR="00636DC6" w:rsidRPr="00170508" w:rsidRDefault="00636DC6" w:rsidP="00636DC6">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11737D1" w14:textId="77777777" w:rsidR="00636DC6" w:rsidRPr="00170508" w:rsidRDefault="00636DC6" w:rsidP="00636DC6">
            <w:pPr>
              <w:pStyle w:val="TAC"/>
              <w:rPr>
                <w:rFonts w:eastAsia="DengXian"/>
                <w:szCs w:val="18"/>
                <w:lang w:eastAsia="zh-CN"/>
              </w:rPr>
            </w:pPr>
            <w:r w:rsidRPr="00170508">
              <w:rPr>
                <w:rFonts w:eastAsia="DengXian"/>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02C5378E" w14:textId="77777777" w:rsidR="00636DC6" w:rsidRPr="00170508" w:rsidRDefault="00636DC6" w:rsidP="00636DC6">
            <w:pPr>
              <w:pStyle w:val="TAC"/>
              <w:rPr>
                <w:rFonts w:eastAsia="DengXian"/>
                <w:lang w:eastAsia="zh-CN" w:bidi="ar"/>
              </w:rPr>
            </w:pPr>
            <w:r w:rsidRPr="00170508">
              <w:rPr>
                <w:rFonts w:eastAsia="DengXian"/>
                <w:lang w:val="en-US" w:eastAsia="zh-CN" w:bidi="ar"/>
              </w:rPr>
              <w:t>CA_n78(A-C)_BCS1</w:t>
            </w:r>
          </w:p>
        </w:tc>
        <w:tc>
          <w:tcPr>
            <w:tcW w:w="1496" w:type="dxa"/>
            <w:tcBorders>
              <w:top w:val="nil"/>
              <w:left w:val="single" w:sz="4" w:space="0" w:color="auto"/>
              <w:bottom w:val="single" w:sz="4" w:space="0" w:color="auto"/>
              <w:right w:val="single" w:sz="4" w:space="0" w:color="auto"/>
            </w:tcBorders>
            <w:vAlign w:val="center"/>
          </w:tcPr>
          <w:p w14:paraId="62F0E1E7" w14:textId="77777777" w:rsidR="00636DC6" w:rsidRPr="00170508" w:rsidRDefault="00636DC6" w:rsidP="00636DC6">
            <w:pPr>
              <w:pStyle w:val="TAC"/>
              <w:rPr>
                <w:rFonts w:eastAsia="DengXian"/>
                <w:lang w:eastAsia="zh-CN"/>
              </w:rPr>
            </w:pPr>
          </w:p>
        </w:tc>
      </w:tr>
      <w:tr w:rsidR="00636DC6" w:rsidRPr="00170508" w14:paraId="2BCBA437"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70A261D9" w14:textId="77777777" w:rsidR="00636DC6" w:rsidRPr="00170508" w:rsidRDefault="00636DC6" w:rsidP="00636DC6">
            <w:pPr>
              <w:pStyle w:val="TAC"/>
              <w:rPr>
                <w:rFonts w:eastAsia="DengXian"/>
                <w:lang w:eastAsia="zh-CN"/>
              </w:rPr>
            </w:pPr>
            <w:r w:rsidRPr="00170508">
              <w:rPr>
                <w:rFonts w:eastAsia="DengXian"/>
                <w:lang w:eastAsia="zh-CN"/>
              </w:rPr>
              <w:t>CA_n7B-n28A-n78A</w:t>
            </w:r>
          </w:p>
        </w:tc>
        <w:tc>
          <w:tcPr>
            <w:tcW w:w="1716" w:type="dxa"/>
            <w:tcBorders>
              <w:top w:val="single" w:sz="4" w:space="0" w:color="auto"/>
              <w:left w:val="single" w:sz="4" w:space="0" w:color="auto"/>
              <w:bottom w:val="nil"/>
              <w:right w:val="single" w:sz="4" w:space="0" w:color="auto"/>
            </w:tcBorders>
            <w:vAlign w:val="center"/>
          </w:tcPr>
          <w:p w14:paraId="2090BBAB" w14:textId="77777777" w:rsidR="00636DC6" w:rsidRPr="00170508" w:rsidRDefault="00636DC6" w:rsidP="00636DC6">
            <w:pPr>
              <w:pStyle w:val="TAC"/>
              <w:rPr>
                <w:rFonts w:eastAsia="DengXian"/>
              </w:rPr>
            </w:pPr>
            <w:r w:rsidRPr="00170508">
              <w:rPr>
                <w:rFonts w:eastAsia="DengXian" w:cs="Arial"/>
                <w:szCs w:val="18"/>
                <w:lang w:val="en-US"/>
              </w:rPr>
              <w:t>n78</w:t>
            </w:r>
            <w:r w:rsidRPr="00170508">
              <w:rPr>
                <w:rFonts w:eastAsia="DengXian" w:cs="Arial"/>
                <w:szCs w:val="18"/>
                <w:vertAlign w:val="superscript"/>
                <w:lang w:val="en-US" w:eastAsia="zh-CN"/>
              </w:rPr>
              <w:t>7,9</w:t>
            </w:r>
          </w:p>
          <w:p w14:paraId="6B7C5015" w14:textId="77777777" w:rsidR="00636DC6" w:rsidRPr="00170508" w:rsidRDefault="00636DC6" w:rsidP="00636DC6">
            <w:pPr>
              <w:pStyle w:val="TAC"/>
              <w:rPr>
                <w:rFonts w:eastAsia="DengXian"/>
              </w:rPr>
            </w:pPr>
            <w:r w:rsidRPr="00170508">
              <w:rPr>
                <w:rFonts w:eastAsia="DengXian"/>
              </w:rPr>
              <w:t>CA_n7A-n78A</w:t>
            </w:r>
            <w:r w:rsidRPr="00170508">
              <w:rPr>
                <w:rFonts w:eastAsia="DengXian"/>
                <w:vertAlign w:val="superscript"/>
              </w:rPr>
              <w:t>7</w:t>
            </w:r>
            <w:r w:rsidRPr="00170508">
              <w:rPr>
                <w:rFonts w:eastAsia="DengXian" w:cs="Arial"/>
                <w:vertAlign w:val="superscript"/>
                <w:lang w:eastAsia="zh-CN"/>
              </w:rPr>
              <w:t>,14</w:t>
            </w:r>
          </w:p>
          <w:p w14:paraId="1B1921FA" w14:textId="77777777" w:rsidR="00636DC6" w:rsidRPr="00170508" w:rsidRDefault="00636DC6" w:rsidP="00636DC6">
            <w:pPr>
              <w:pStyle w:val="TAC"/>
              <w:rPr>
                <w:rFonts w:eastAsia="DengXian"/>
                <w:lang w:eastAsia="zh-CN"/>
              </w:rPr>
            </w:pPr>
            <w:r w:rsidRPr="00170508">
              <w:rPr>
                <w:rFonts w:eastAsia="DengXian"/>
              </w:rPr>
              <w:t>CA_n28A-n78A</w:t>
            </w:r>
            <w:r w:rsidRPr="00170508">
              <w:rPr>
                <w:rFonts w:eastAsia="DengXian"/>
                <w:vertAlign w:val="superscript"/>
              </w:rPr>
              <w:t>7</w:t>
            </w:r>
            <w:r w:rsidRPr="00170508">
              <w:rPr>
                <w:rFonts w:eastAsia="DengXian"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2E394079" w14:textId="77777777" w:rsidR="00636DC6" w:rsidRPr="00170508" w:rsidRDefault="00636DC6" w:rsidP="00636DC6">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56B34D3" w14:textId="77777777" w:rsidR="00636DC6" w:rsidRPr="00170508" w:rsidRDefault="00636DC6" w:rsidP="00636DC6">
            <w:pPr>
              <w:pStyle w:val="TAC"/>
              <w:rPr>
                <w:rFonts w:ascii="Calibri" w:eastAsia="DengXian" w:hAnsi="Calibri"/>
                <w:sz w:val="21"/>
                <w:lang w:eastAsia="zh-CN"/>
              </w:rPr>
            </w:pPr>
            <w:r w:rsidRPr="00170508">
              <w:rPr>
                <w:rFonts w:eastAsia="DengXian"/>
                <w:lang w:eastAsia="zh-CN" w:bidi="ar"/>
              </w:rPr>
              <w:t>CA_n7B_BCS0</w:t>
            </w:r>
          </w:p>
        </w:tc>
        <w:tc>
          <w:tcPr>
            <w:tcW w:w="1496" w:type="dxa"/>
            <w:tcBorders>
              <w:top w:val="single" w:sz="4" w:space="0" w:color="auto"/>
              <w:left w:val="single" w:sz="4" w:space="0" w:color="auto"/>
              <w:bottom w:val="nil"/>
              <w:right w:val="single" w:sz="4" w:space="0" w:color="auto"/>
            </w:tcBorders>
            <w:vAlign w:val="center"/>
          </w:tcPr>
          <w:p w14:paraId="5CD67ECF" w14:textId="77777777" w:rsidR="00636DC6" w:rsidRPr="00170508" w:rsidRDefault="00636DC6" w:rsidP="00636DC6">
            <w:pPr>
              <w:pStyle w:val="TAC"/>
              <w:rPr>
                <w:rFonts w:eastAsia="DengXian"/>
                <w:lang w:eastAsia="zh-CN"/>
              </w:rPr>
            </w:pPr>
            <w:r w:rsidRPr="00170508">
              <w:rPr>
                <w:rFonts w:eastAsia="DengXian"/>
                <w:lang w:eastAsia="zh-CN"/>
              </w:rPr>
              <w:t>0</w:t>
            </w:r>
          </w:p>
        </w:tc>
      </w:tr>
      <w:tr w:rsidR="00636DC6" w:rsidRPr="00170508" w14:paraId="551C0486" w14:textId="77777777" w:rsidTr="00FD02C8">
        <w:trPr>
          <w:jc w:val="center"/>
        </w:trPr>
        <w:tc>
          <w:tcPr>
            <w:tcW w:w="2062" w:type="dxa"/>
            <w:tcBorders>
              <w:top w:val="nil"/>
              <w:left w:val="single" w:sz="4" w:space="0" w:color="auto"/>
              <w:bottom w:val="nil"/>
              <w:right w:val="single" w:sz="4" w:space="0" w:color="auto"/>
            </w:tcBorders>
            <w:vAlign w:val="center"/>
          </w:tcPr>
          <w:p w14:paraId="3E67A3BA"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900F6EE"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0DD291" w14:textId="77777777" w:rsidR="00636DC6" w:rsidRPr="00170508" w:rsidRDefault="00636DC6" w:rsidP="00636DC6">
            <w:pPr>
              <w:pStyle w:val="TAC"/>
              <w:rPr>
                <w:rFonts w:eastAsia="DengXian"/>
                <w:lang w:eastAsia="zh-CN"/>
              </w:rPr>
            </w:pPr>
            <w:r w:rsidRPr="00170508">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E53D0CE" w14:textId="77777777" w:rsidR="00636DC6" w:rsidRPr="00170508" w:rsidRDefault="00636DC6" w:rsidP="00636DC6">
            <w:pPr>
              <w:pStyle w:val="TAC"/>
              <w:rPr>
                <w:rFonts w:ascii="Calibri" w:eastAsia="DengXian" w:hAnsi="Calibri"/>
                <w:sz w:val="21"/>
                <w:lang w:eastAsia="zh-CN"/>
              </w:rPr>
            </w:pPr>
            <w:r w:rsidRPr="00170508">
              <w:rPr>
                <w:rFonts w:eastAsia="DengXian"/>
                <w:lang w:eastAsia="zh-CN" w:bidi="ar"/>
              </w:rPr>
              <w:t>5, 10, 15, 20</w:t>
            </w:r>
          </w:p>
        </w:tc>
        <w:tc>
          <w:tcPr>
            <w:tcW w:w="1496" w:type="dxa"/>
            <w:tcBorders>
              <w:top w:val="nil"/>
              <w:left w:val="single" w:sz="4" w:space="0" w:color="auto"/>
              <w:bottom w:val="nil"/>
              <w:right w:val="single" w:sz="4" w:space="0" w:color="auto"/>
            </w:tcBorders>
            <w:vAlign w:val="center"/>
          </w:tcPr>
          <w:p w14:paraId="107E374B" w14:textId="77777777" w:rsidR="00636DC6" w:rsidRPr="00170508" w:rsidRDefault="00636DC6" w:rsidP="00636DC6">
            <w:pPr>
              <w:pStyle w:val="TAC"/>
              <w:rPr>
                <w:rFonts w:eastAsia="DengXian"/>
                <w:lang w:eastAsia="zh-CN"/>
              </w:rPr>
            </w:pPr>
          </w:p>
        </w:tc>
      </w:tr>
      <w:tr w:rsidR="00636DC6" w:rsidRPr="00170508" w14:paraId="3204D070" w14:textId="77777777" w:rsidTr="00FD02C8">
        <w:trPr>
          <w:jc w:val="center"/>
        </w:trPr>
        <w:tc>
          <w:tcPr>
            <w:tcW w:w="2062" w:type="dxa"/>
            <w:tcBorders>
              <w:top w:val="nil"/>
              <w:left w:val="single" w:sz="4" w:space="0" w:color="auto"/>
              <w:bottom w:val="nil"/>
              <w:right w:val="single" w:sz="4" w:space="0" w:color="auto"/>
            </w:tcBorders>
            <w:vAlign w:val="center"/>
          </w:tcPr>
          <w:p w14:paraId="2EE65F13"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6DA1FF0"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081155" w14:textId="77777777" w:rsidR="00636DC6" w:rsidRPr="00170508" w:rsidRDefault="00636DC6" w:rsidP="00636DC6">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58DA6E0" w14:textId="77777777" w:rsidR="00636DC6" w:rsidRPr="00170508" w:rsidRDefault="00636DC6" w:rsidP="00636DC6">
            <w:pPr>
              <w:pStyle w:val="TAC"/>
              <w:rPr>
                <w:rFonts w:ascii="Calibri" w:eastAsia="DengXian" w:hAnsi="Calibri"/>
                <w:sz w:val="21"/>
                <w:lang w:eastAsia="zh-CN"/>
              </w:rPr>
            </w:pPr>
            <w:r w:rsidRPr="00170508">
              <w:rPr>
                <w:rFonts w:eastAsia="DengXian"/>
                <w:lang w:eastAsia="zh-CN" w:bidi="ar"/>
              </w:rPr>
              <w:t>10, 15, 20, 25, 30, 40, 50, 60, 80, 90, 100</w:t>
            </w:r>
          </w:p>
        </w:tc>
        <w:tc>
          <w:tcPr>
            <w:tcW w:w="1496" w:type="dxa"/>
            <w:tcBorders>
              <w:top w:val="nil"/>
              <w:left w:val="single" w:sz="4" w:space="0" w:color="auto"/>
              <w:bottom w:val="single" w:sz="4" w:space="0" w:color="auto"/>
              <w:right w:val="single" w:sz="4" w:space="0" w:color="auto"/>
            </w:tcBorders>
            <w:vAlign w:val="center"/>
          </w:tcPr>
          <w:p w14:paraId="76478D4E" w14:textId="77777777" w:rsidR="00636DC6" w:rsidRPr="00170508" w:rsidRDefault="00636DC6" w:rsidP="00636DC6">
            <w:pPr>
              <w:pStyle w:val="TAC"/>
              <w:rPr>
                <w:rFonts w:eastAsia="DengXian"/>
                <w:lang w:eastAsia="zh-CN"/>
              </w:rPr>
            </w:pPr>
          </w:p>
        </w:tc>
      </w:tr>
      <w:tr w:rsidR="00636DC6" w:rsidRPr="00170508" w14:paraId="79253A1A" w14:textId="77777777" w:rsidTr="00FD02C8">
        <w:trPr>
          <w:jc w:val="center"/>
        </w:trPr>
        <w:tc>
          <w:tcPr>
            <w:tcW w:w="2062" w:type="dxa"/>
            <w:tcBorders>
              <w:top w:val="nil"/>
              <w:left w:val="single" w:sz="4" w:space="0" w:color="auto"/>
              <w:bottom w:val="nil"/>
              <w:right w:val="single" w:sz="4" w:space="0" w:color="auto"/>
            </w:tcBorders>
            <w:vAlign w:val="center"/>
          </w:tcPr>
          <w:p w14:paraId="7DBD3020" w14:textId="77777777" w:rsidR="00636DC6" w:rsidRPr="00170508" w:rsidRDefault="00636DC6" w:rsidP="00636DC6">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5DEC3ADA" w14:textId="77777777" w:rsidR="00636DC6" w:rsidRPr="00170508" w:rsidRDefault="00636DC6" w:rsidP="00636DC6">
            <w:pPr>
              <w:pStyle w:val="TAC"/>
              <w:rPr>
                <w:rFonts w:eastAsia="DengXian"/>
                <w:szCs w:val="18"/>
                <w:lang w:val="en-US" w:eastAsia="zh-CN"/>
              </w:rPr>
            </w:pPr>
            <w:r w:rsidRPr="00170508">
              <w:rPr>
                <w:rFonts w:eastAsia="DengXian"/>
                <w:szCs w:val="18"/>
                <w:lang w:val="en-US" w:eastAsia="zh-CN"/>
              </w:rPr>
              <w:t>CA_n7A-n28A</w:t>
            </w:r>
          </w:p>
          <w:p w14:paraId="4A9AA785" w14:textId="77777777" w:rsidR="00636DC6" w:rsidRPr="00170508" w:rsidRDefault="00636DC6" w:rsidP="00636DC6">
            <w:pPr>
              <w:pStyle w:val="TAC"/>
              <w:rPr>
                <w:rFonts w:eastAsia="DengXian"/>
                <w:szCs w:val="18"/>
                <w:lang w:val="en-US" w:eastAsia="zh-CN"/>
              </w:rPr>
            </w:pPr>
            <w:r w:rsidRPr="00170508">
              <w:rPr>
                <w:rFonts w:eastAsia="DengXian"/>
                <w:szCs w:val="18"/>
                <w:lang w:val="en-US" w:eastAsia="zh-CN"/>
              </w:rPr>
              <w:t>CA_n7A-n78A</w:t>
            </w:r>
            <w:r w:rsidRPr="00170508">
              <w:rPr>
                <w:rFonts w:eastAsia="DengXian"/>
                <w:szCs w:val="18"/>
                <w:vertAlign w:val="superscript"/>
                <w:lang w:val="en-US" w:eastAsia="zh-CN"/>
              </w:rPr>
              <w:t>7</w:t>
            </w:r>
            <w:r w:rsidRPr="00170508">
              <w:rPr>
                <w:rFonts w:eastAsia="DengXian" w:cs="Arial"/>
                <w:vertAlign w:val="superscript"/>
                <w:lang w:eastAsia="zh-CN"/>
              </w:rPr>
              <w:t>,14</w:t>
            </w:r>
          </w:p>
          <w:p w14:paraId="2A19697E" w14:textId="77777777" w:rsidR="00636DC6" w:rsidRPr="00170508" w:rsidRDefault="00636DC6" w:rsidP="00636DC6">
            <w:pPr>
              <w:pStyle w:val="TAC"/>
              <w:rPr>
                <w:rFonts w:eastAsia="DengXian"/>
                <w:szCs w:val="18"/>
                <w:lang w:val="en-US" w:eastAsia="zh-CN"/>
              </w:rPr>
            </w:pPr>
            <w:r w:rsidRPr="00170508">
              <w:rPr>
                <w:rFonts w:eastAsia="DengXian"/>
                <w:szCs w:val="18"/>
                <w:lang w:val="en-US" w:eastAsia="zh-CN"/>
              </w:rPr>
              <w:t>CA_n28A-n78A</w:t>
            </w:r>
            <w:r w:rsidRPr="00170508">
              <w:rPr>
                <w:rFonts w:eastAsia="DengXian"/>
                <w:szCs w:val="18"/>
                <w:vertAlign w:val="superscript"/>
                <w:lang w:val="en-US" w:eastAsia="zh-CN"/>
              </w:rPr>
              <w:t>7</w:t>
            </w:r>
            <w:r w:rsidRPr="00170508">
              <w:rPr>
                <w:rFonts w:eastAsia="DengXian" w:cs="Arial"/>
                <w:vertAlign w:val="superscript"/>
                <w:lang w:eastAsia="zh-CN"/>
              </w:rPr>
              <w:t>,14</w:t>
            </w:r>
          </w:p>
          <w:p w14:paraId="2BF0C7E3" w14:textId="77777777" w:rsidR="00636DC6" w:rsidRPr="00170508" w:rsidRDefault="00636DC6" w:rsidP="00636DC6">
            <w:pPr>
              <w:pStyle w:val="TAC"/>
              <w:rPr>
                <w:rFonts w:eastAsia="DengXian"/>
                <w:lang w:eastAsia="zh-CN"/>
              </w:rPr>
            </w:pPr>
            <w:r w:rsidRPr="00170508">
              <w:rPr>
                <w:rFonts w:eastAsia="DengXian"/>
                <w:szCs w:val="18"/>
                <w:lang w:val="en-US"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4F312362" w14:textId="77777777" w:rsidR="00636DC6" w:rsidRPr="00170508" w:rsidRDefault="00636DC6" w:rsidP="00636DC6">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B27513A" w14:textId="77777777" w:rsidR="00636DC6" w:rsidRPr="00170508" w:rsidRDefault="00636DC6" w:rsidP="00636DC6">
            <w:pPr>
              <w:pStyle w:val="TAC"/>
              <w:rPr>
                <w:rFonts w:ascii="Calibri" w:eastAsia="DengXian" w:hAnsi="Calibri"/>
                <w:sz w:val="21"/>
                <w:lang w:eastAsia="zh-CN"/>
              </w:rPr>
            </w:pPr>
            <w:r w:rsidRPr="00170508">
              <w:rPr>
                <w:rFonts w:eastAsia="DengXian"/>
                <w:lang w:eastAsia="zh-CN" w:bidi="ar"/>
              </w:rPr>
              <w:t>CA_n7B_BCS0</w:t>
            </w:r>
          </w:p>
        </w:tc>
        <w:tc>
          <w:tcPr>
            <w:tcW w:w="1496" w:type="dxa"/>
            <w:tcBorders>
              <w:top w:val="single" w:sz="4" w:space="0" w:color="auto"/>
              <w:left w:val="single" w:sz="4" w:space="0" w:color="auto"/>
              <w:bottom w:val="nil"/>
              <w:right w:val="single" w:sz="4" w:space="0" w:color="auto"/>
            </w:tcBorders>
            <w:vAlign w:val="center"/>
          </w:tcPr>
          <w:p w14:paraId="1E63E3C2" w14:textId="77777777" w:rsidR="00636DC6" w:rsidRPr="00170508" w:rsidRDefault="00636DC6" w:rsidP="00636DC6">
            <w:pPr>
              <w:pStyle w:val="TAC"/>
              <w:rPr>
                <w:rFonts w:eastAsia="DengXian"/>
                <w:lang w:eastAsia="zh-CN"/>
              </w:rPr>
            </w:pPr>
            <w:r w:rsidRPr="00170508">
              <w:rPr>
                <w:rFonts w:eastAsia="DengXian"/>
                <w:lang w:eastAsia="zh-CN"/>
              </w:rPr>
              <w:t>1</w:t>
            </w:r>
          </w:p>
        </w:tc>
      </w:tr>
      <w:tr w:rsidR="00636DC6" w:rsidRPr="00170508" w14:paraId="17AE9627" w14:textId="77777777" w:rsidTr="00FD02C8">
        <w:trPr>
          <w:jc w:val="center"/>
        </w:trPr>
        <w:tc>
          <w:tcPr>
            <w:tcW w:w="2062" w:type="dxa"/>
            <w:tcBorders>
              <w:top w:val="nil"/>
              <w:left w:val="single" w:sz="4" w:space="0" w:color="auto"/>
              <w:bottom w:val="nil"/>
              <w:right w:val="single" w:sz="4" w:space="0" w:color="auto"/>
            </w:tcBorders>
            <w:vAlign w:val="center"/>
          </w:tcPr>
          <w:p w14:paraId="2432F33B"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1A9D49B"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4E24A8" w14:textId="77777777" w:rsidR="00636DC6" w:rsidRPr="00170508" w:rsidRDefault="00636DC6" w:rsidP="00636DC6">
            <w:pPr>
              <w:pStyle w:val="TAC"/>
              <w:rPr>
                <w:rFonts w:eastAsia="DengXian"/>
                <w:lang w:eastAsia="zh-CN"/>
              </w:rPr>
            </w:pPr>
            <w:r w:rsidRPr="00170508">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FE145E0" w14:textId="77777777" w:rsidR="00636DC6" w:rsidRPr="00170508" w:rsidRDefault="00636DC6" w:rsidP="00636DC6">
            <w:pPr>
              <w:pStyle w:val="TAC"/>
              <w:rPr>
                <w:rFonts w:ascii="Calibri" w:eastAsia="DengXian" w:hAnsi="Calibri"/>
                <w:sz w:val="21"/>
                <w:lang w:eastAsia="zh-CN"/>
              </w:rPr>
            </w:pPr>
            <w:r w:rsidRPr="00170508">
              <w:rPr>
                <w:rFonts w:eastAsia="DengXian"/>
                <w:lang w:eastAsia="zh-CN" w:bidi="ar"/>
              </w:rPr>
              <w:t>5, 10, 15, 20</w:t>
            </w:r>
          </w:p>
        </w:tc>
        <w:tc>
          <w:tcPr>
            <w:tcW w:w="1496" w:type="dxa"/>
            <w:tcBorders>
              <w:top w:val="nil"/>
              <w:left w:val="single" w:sz="4" w:space="0" w:color="auto"/>
              <w:bottom w:val="nil"/>
              <w:right w:val="single" w:sz="4" w:space="0" w:color="auto"/>
            </w:tcBorders>
            <w:vAlign w:val="center"/>
          </w:tcPr>
          <w:p w14:paraId="0042A488" w14:textId="77777777" w:rsidR="00636DC6" w:rsidRPr="00170508" w:rsidRDefault="00636DC6" w:rsidP="00636DC6">
            <w:pPr>
              <w:pStyle w:val="TAC"/>
              <w:rPr>
                <w:rFonts w:eastAsia="DengXian"/>
                <w:lang w:eastAsia="zh-CN"/>
              </w:rPr>
            </w:pPr>
          </w:p>
        </w:tc>
      </w:tr>
      <w:tr w:rsidR="00636DC6" w:rsidRPr="00170508" w14:paraId="600BE4C1"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1FC3181C"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A80A606"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6DF48B" w14:textId="77777777" w:rsidR="00636DC6" w:rsidRPr="00170508" w:rsidRDefault="00636DC6" w:rsidP="00636DC6">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94B5376" w14:textId="77777777" w:rsidR="00636DC6" w:rsidRPr="00170508" w:rsidRDefault="00636DC6" w:rsidP="00636DC6">
            <w:pPr>
              <w:pStyle w:val="TAC"/>
              <w:rPr>
                <w:rFonts w:ascii="Calibri" w:eastAsia="DengXian" w:hAnsi="Calibri"/>
                <w:sz w:val="21"/>
                <w:lang w:eastAsia="zh-CN"/>
              </w:rPr>
            </w:pPr>
            <w:r w:rsidRPr="00170508">
              <w:rPr>
                <w:rFonts w:eastAsia="DengXian"/>
                <w:lang w:eastAsia="zh-CN" w:bidi="ar"/>
              </w:rPr>
              <w:t>10, 15, 20, 25, 30, 40, 50, 60, 70</w:t>
            </w:r>
            <w:r w:rsidRPr="00170508">
              <w:rPr>
                <w:rFonts w:eastAsia="DengXian"/>
                <w:vertAlign w:val="superscript"/>
                <w:lang w:eastAsia="zh-CN" w:bidi="ar"/>
              </w:rPr>
              <w:t>4</w:t>
            </w:r>
            <w:r w:rsidRPr="00170508">
              <w:rPr>
                <w:rFonts w:eastAsia="DengXian"/>
                <w:lang w:eastAsia="zh-CN" w:bidi="ar"/>
              </w:rPr>
              <w:t>, 80, 90, 100</w:t>
            </w:r>
          </w:p>
        </w:tc>
        <w:tc>
          <w:tcPr>
            <w:tcW w:w="1496" w:type="dxa"/>
            <w:tcBorders>
              <w:top w:val="nil"/>
              <w:left w:val="single" w:sz="4" w:space="0" w:color="auto"/>
              <w:bottom w:val="single" w:sz="4" w:space="0" w:color="auto"/>
              <w:right w:val="single" w:sz="4" w:space="0" w:color="auto"/>
            </w:tcBorders>
            <w:vAlign w:val="center"/>
          </w:tcPr>
          <w:p w14:paraId="79CD9CF9" w14:textId="77777777" w:rsidR="00636DC6" w:rsidRPr="00170508" w:rsidRDefault="00636DC6" w:rsidP="00636DC6">
            <w:pPr>
              <w:pStyle w:val="TAC"/>
              <w:rPr>
                <w:rFonts w:eastAsia="DengXian"/>
                <w:lang w:eastAsia="zh-CN"/>
              </w:rPr>
            </w:pPr>
          </w:p>
        </w:tc>
      </w:tr>
      <w:tr w:rsidR="00636DC6" w:rsidRPr="00170508" w14:paraId="102CF99D"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4353BA52" w14:textId="77777777" w:rsidR="00636DC6" w:rsidRPr="00170508" w:rsidRDefault="00636DC6" w:rsidP="00636DC6">
            <w:pPr>
              <w:pStyle w:val="TAC"/>
              <w:rPr>
                <w:rFonts w:eastAsia="DengXian"/>
                <w:lang w:eastAsia="zh-CN"/>
              </w:rPr>
            </w:pPr>
            <w:r w:rsidRPr="00170508">
              <w:rPr>
                <w:rFonts w:eastAsia="DengXian"/>
                <w:lang w:eastAsia="zh-CN"/>
              </w:rPr>
              <w:t>CA_n7B-n28A-n78(2A)</w:t>
            </w:r>
          </w:p>
        </w:tc>
        <w:tc>
          <w:tcPr>
            <w:tcW w:w="1716" w:type="dxa"/>
            <w:tcBorders>
              <w:top w:val="single" w:sz="4" w:space="0" w:color="auto"/>
              <w:left w:val="single" w:sz="4" w:space="0" w:color="auto"/>
              <w:bottom w:val="nil"/>
              <w:right w:val="single" w:sz="4" w:space="0" w:color="auto"/>
            </w:tcBorders>
            <w:vAlign w:val="center"/>
          </w:tcPr>
          <w:p w14:paraId="7E1FBF71" w14:textId="77777777" w:rsidR="00636DC6" w:rsidRPr="00170508" w:rsidRDefault="00636DC6" w:rsidP="00636DC6">
            <w:pPr>
              <w:pStyle w:val="TAC"/>
              <w:rPr>
                <w:rFonts w:eastAsia="DengXian"/>
                <w:vertAlign w:val="superscript"/>
                <w:lang w:val="en-US" w:eastAsia="zh-CN"/>
              </w:rPr>
            </w:pPr>
            <w:r w:rsidRPr="00170508">
              <w:rPr>
                <w:rFonts w:eastAsia="Yu Mincho"/>
                <w:lang w:val="en-US"/>
              </w:rPr>
              <w:t>n78</w:t>
            </w:r>
            <w:r w:rsidRPr="00170508">
              <w:rPr>
                <w:rFonts w:eastAsia="Yu Mincho"/>
                <w:vertAlign w:val="superscript"/>
                <w:lang w:val="en-US"/>
              </w:rPr>
              <w:t>7</w:t>
            </w:r>
            <w:r w:rsidRPr="00170508">
              <w:rPr>
                <w:rFonts w:eastAsia="DengXian" w:cs="Arial"/>
                <w:vertAlign w:val="superscript"/>
                <w:lang w:val="en-US" w:eastAsia="zh-CN"/>
              </w:rPr>
              <w:t>,9</w:t>
            </w:r>
          </w:p>
          <w:p w14:paraId="23004238" w14:textId="77777777" w:rsidR="00636DC6" w:rsidRPr="00170508" w:rsidRDefault="00636DC6" w:rsidP="00636DC6">
            <w:pPr>
              <w:pStyle w:val="TAC"/>
              <w:rPr>
                <w:rFonts w:eastAsia="DengXian"/>
                <w:lang w:val="en-US"/>
              </w:rPr>
            </w:pPr>
            <w:r w:rsidRPr="00170508">
              <w:rPr>
                <w:rFonts w:eastAsia="DengXian"/>
                <w:lang w:val="en-US"/>
              </w:rPr>
              <w:t>CA_n7B</w:t>
            </w:r>
          </w:p>
          <w:p w14:paraId="5BF93509" w14:textId="77777777" w:rsidR="00636DC6" w:rsidRPr="00170508" w:rsidRDefault="00636DC6" w:rsidP="00636DC6">
            <w:pPr>
              <w:pStyle w:val="TAC"/>
              <w:rPr>
                <w:rFonts w:eastAsia="DengXian"/>
                <w:lang w:val="en-US"/>
              </w:rPr>
            </w:pPr>
            <w:r w:rsidRPr="00170508">
              <w:rPr>
                <w:rFonts w:eastAsia="DengXian"/>
                <w:lang w:val="en-US"/>
              </w:rPr>
              <w:t>CA_n7A-n28A</w:t>
            </w:r>
          </w:p>
          <w:p w14:paraId="02747A2F" w14:textId="77777777" w:rsidR="00636DC6" w:rsidRPr="00170508" w:rsidRDefault="00636DC6" w:rsidP="00636DC6">
            <w:pPr>
              <w:pStyle w:val="TAC"/>
              <w:rPr>
                <w:rFonts w:eastAsia="DengXian"/>
                <w:lang w:val="en-US"/>
              </w:rPr>
            </w:pPr>
            <w:r w:rsidRPr="00170508">
              <w:rPr>
                <w:rFonts w:eastAsia="DengXian"/>
                <w:lang w:val="en-US"/>
              </w:rPr>
              <w:t>CA_n7A-n78A</w:t>
            </w:r>
            <w:r w:rsidRPr="00170508">
              <w:rPr>
                <w:rFonts w:eastAsia="DengXian"/>
                <w:szCs w:val="18"/>
                <w:vertAlign w:val="superscript"/>
                <w:lang w:val="en-US" w:eastAsia="zh-CN"/>
              </w:rPr>
              <w:t>7</w:t>
            </w:r>
            <w:r w:rsidRPr="00170508">
              <w:rPr>
                <w:rFonts w:eastAsia="DengXian" w:cs="Arial"/>
                <w:vertAlign w:val="superscript"/>
                <w:lang w:eastAsia="zh-CN"/>
              </w:rPr>
              <w:t>,14</w:t>
            </w:r>
          </w:p>
          <w:p w14:paraId="497FFD5E" w14:textId="77777777" w:rsidR="00636DC6" w:rsidRPr="00170508" w:rsidRDefault="00636DC6" w:rsidP="00636DC6">
            <w:pPr>
              <w:pStyle w:val="TAC"/>
              <w:rPr>
                <w:rFonts w:eastAsia="DengXian"/>
                <w:szCs w:val="18"/>
                <w:vertAlign w:val="superscript"/>
                <w:lang w:val="en-US" w:eastAsia="zh-CN"/>
              </w:rPr>
            </w:pPr>
            <w:r w:rsidRPr="00170508">
              <w:rPr>
                <w:rFonts w:eastAsia="DengXian"/>
                <w:lang w:val="en-US"/>
              </w:rPr>
              <w:t>CA_n28A-n78A</w:t>
            </w:r>
            <w:r w:rsidRPr="00170508">
              <w:rPr>
                <w:rFonts w:eastAsia="DengXian"/>
                <w:szCs w:val="18"/>
                <w:vertAlign w:val="superscript"/>
                <w:lang w:val="en-US" w:eastAsia="zh-CN"/>
              </w:rPr>
              <w:t>7</w:t>
            </w:r>
            <w:r w:rsidRPr="00170508">
              <w:rPr>
                <w:rFonts w:eastAsia="DengXian" w:cs="Arial"/>
                <w:vertAlign w:val="superscript"/>
                <w:lang w:eastAsia="zh-CN"/>
              </w:rPr>
              <w:t>,14</w:t>
            </w:r>
          </w:p>
          <w:p w14:paraId="4E27E401" w14:textId="77777777" w:rsidR="00636DC6" w:rsidRPr="00170508" w:rsidRDefault="00636DC6" w:rsidP="00636DC6">
            <w:pPr>
              <w:pStyle w:val="TAC"/>
              <w:rPr>
                <w:rFonts w:eastAsia="DengXian"/>
                <w:lang w:eastAsia="zh-CN"/>
              </w:rPr>
            </w:pPr>
            <w:r w:rsidRPr="00170508">
              <w:rPr>
                <w:rFonts w:eastAsia="DengXian"/>
                <w:lang w:val="en-US"/>
              </w:rPr>
              <w:t>CA_n78(2A)</w:t>
            </w:r>
            <w:r w:rsidRPr="00170508">
              <w:rPr>
                <w:rFonts w:eastAsia="DengXian" w:cs="Arial"/>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tcPr>
          <w:p w14:paraId="6B62D792" w14:textId="77777777" w:rsidR="00636DC6" w:rsidRPr="00170508" w:rsidRDefault="00636DC6" w:rsidP="00636DC6">
            <w:pPr>
              <w:pStyle w:val="TAC"/>
              <w:rPr>
                <w:rFonts w:eastAsia="DengXian"/>
                <w:lang w:eastAsia="zh-CN"/>
              </w:rPr>
            </w:pPr>
            <w:r w:rsidRPr="00170508">
              <w:rPr>
                <w:rFonts w:eastAsia="DengXia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9F4FABE" w14:textId="77777777" w:rsidR="00636DC6" w:rsidRPr="00170508" w:rsidRDefault="00636DC6" w:rsidP="00636DC6">
            <w:pPr>
              <w:pStyle w:val="TAC"/>
              <w:rPr>
                <w:rFonts w:eastAsia="DengXian"/>
                <w:lang w:eastAsia="zh-CN" w:bidi="ar"/>
              </w:rPr>
            </w:pPr>
            <w:r w:rsidRPr="00170508">
              <w:rPr>
                <w:rFonts w:eastAsia="DengXian"/>
              </w:rPr>
              <w:t>CA_n7B_BCS0</w:t>
            </w:r>
          </w:p>
        </w:tc>
        <w:tc>
          <w:tcPr>
            <w:tcW w:w="1496" w:type="dxa"/>
            <w:tcBorders>
              <w:top w:val="single" w:sz="4" w:space="0" w:color="auto"/>
              <w:left w:val="single" w:sz="4" w:space="0" w:color="auto"/>
              <w:bottom w:val="nil"/>
              <w:right w:val="single" w:sz="4" w:space="0" w:color="auto"/>
            </w:tcBorders>
            <w:vAlign w:val="center"/>
          </w:tcPr>
          <w:p w14:paraId="56442ADB" w14:textId="77777777" w:rsidR="00636DC6" w:rsidRPr="00170508" w:rsidRDefault="00636DC6" w:rsidP="00636DC6">
            <w:pPr>
              <w:pStyle w:val="TAC"/>
              <w:rPr>
                <w:rFonts w:eastAsia="DengXian"/>
                <w:lang w:eastAsia="zh-CN"/>
              </w:rPr>
            </w:pPr>
            <w:r w:rsidRPr="00170508">
              <w:rPr>
                <w:rFonts w:eastAsia="DengXian"/>
              </w:rPr>
              <w:t>0</w:t>
            </w:r>
          </w:p>
        </w:tc>
      </w:tr>
      <w:tr w:rsidR="00636DC6" w:rsidRPr="00170508" w14:paraId="3D4D7062" w14:textId="77777777" w:rsidTr="00FD02C8">
        <w:trPr>
          <w:jc w:val="center"/>
        </w:trPr>
        <w:tc>
          <w:tcPr>
            <w:tcW w:w="2062" w:type="dxa"/>
            <w:tcBorders>
              <w:top w:val="nil"/>
              <w:left w:val="single" w:sz="4" w:space="0" w:color="auto"/>
              <w:bottom w:val="nil"/>
              <w:right w:val="single" w:sz="4" w:space="0" w:color="auto"/>
            </w:tcBorders>
            <w:vAlign w:val="center"/>
          </w:tcPr>
          <w:p w14:paraId="2870BEA6"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84EAC24"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4D2E9FA5" w14:textId="77777777" w:rsidR="00636DC6" w:rsidRPr="00170508" w:rsidRDefault="00636DC6" w:rsidP="00636DC6">
            <w:pPr>
              <w:pStyle w:val="TAC"/>
              <w:rPr>
                <w:rFonts w:eastAsia="DengXian"/>
                <w:lang w:eastAsia="zh-CN"/>
              </w:rPr>
            </w:pPr>
            <w:r w:rsidRPr="00170508">
              <w:rPr>
                <w:rFonts w:eastAsia="DengXia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0AF4A1F" w14:textId="77777777" w:rsidR="00636DC6" w:rsidRPr="00170508" w:rsidRDefault="00636DC6" w:rsidP="00636DC6">
            <w:pPr>
              <w:pStyle w:val="TAC"/>
              <w:rPr>
                <w:rFonts w:eastAsia="DengXian"/>
                <w:lang w:eastAsia="zh-CN" w:bidi="ar"/>
              </w:rPr>
            </w:pPr>
            <w:r w:rsidRPr="00170508">
              <w:rPr>
                <w:rFonts w:eastAsia="DengXian"/>
              </w:rPr>
              <w:t>5, 10, 15, 20</w:t>
            </w:r>
          </w:p>
        </w:tc>
        <w:tc>
          <w:tcPr>
            <w:tcW w:w="1496" w:type="dxa"/>
            <w:tcBorders>
              <w:top w:val="nil"/>
              <w:left w:val="single" w:sz="4" w:space="0" w:color="auto"/>
              <w:bottom w:val="nil"/>
              <w:right w:val="single" w:sz="4" w:space="0" w:color="auto"/>
            </w:tcBorders>
            <w:vAlign w:val="center"/>
          </w:tcPr>
          <w:p w14:paraId="2FBB3E2F" w14:textId="77777777" w:rsidR="00636DC6" w:rsidRPr="00170508" w:rsidRDefault="00636DC6" w:rsidP="00636DC6">
            <w:pPr>
              <w:pStyle w:val="TAC"/>
              <w:rPr>
                <w:rFonts w:eastAsia="DengXian"/>
                <w:lang w:eastAsia="zh-CN"/>
              </w:rPr>
            </w:pPr>
          </w:p>
        </w:tc>
      </w:tr>
      <w:tr w:rsidR="00636DC6" w:rsidRPr="00170508" w14:paraId="2BBD6473"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5EDD3B3D"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836729E"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0BD800FA" w14:textId="77777777" w:rsidR="00636DC6" w:rsidRPr="00170508" w:rsidRDefault="00636DC6" w:rsidP="00636DC6">
            <w:pPr>
              <w:pStyle w:val="TAC"/>
              <w:rPr>
                <w:rFonts w:eastAsia="DengXian"/>
                <w:lang w:eastAsia="zh-CN"/>
              </w:rPr>
            </w:pPr>
            <w:r w:rsidRPr="00170508">
              <w:rPr>
                <w:rFonts w:eastAsia="DengXia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8AA27AC" w14:textId="77777777" w:rsidR="00636DC6" w:rsidRPr="00170508" w:rsidRDefault="00636DC6" w:rsidP="00636DC6">
            <w:pPr>
              <w:pStyle w:val="TAC"/>
              <w:rPr>
                <w:rFonts w:eastAsia="DengXian"/>
                <w:lang w:eastAsia="zh-CN" w:bidi="ar"/>
              </w:rPr>
            </w:pPr>
            <w:r w:rsidRPr="00170508">
              <w:rPr>
                <w:rFonts w:eastAsia="DengXian"/>
              </w:rPr>
              <w:t>CA_n78(2A)_BCS2</w:t>
            </w:r>
          </w:p>
        </w:tc>
        <w:tc>
          <w:tcPr>
            <w:tcW w:w="1496" w:type="dxa"/>
            <w:tcBorders>
              <w:top w:val="nil"/>
              <w:left w:val="single" w:sz="4" w:space="0" w:color="auto"/>
              <w:bottom w:val="single" w:sz="4" w:space="0" w:color="auto"/>
              <w:right w:val="single" w:sz="4" w:space="0" w:color="auto"/>
            </w:tcBorders>
            <w:vAlign w:val="center"/>
          </w:tcPr>
          <w:p w14:paraId="32C0DBCF" w14:textId="77777777" w:rsidR="00636DC6" w:rsidRPr="00170508" w:rsidRDefault="00636DC6" w:rsidP="00636DC6">
            <w:pPr>
              <w:pStyle w:val="TAC"/>
              <w:rPr>
                <w:rFonts w:eastAsia="DengXian"/>
                <w:lang w:eastAsia="zh-CN"/>
              </w:rPr>
            </w:pPr>
          </w:p>
        </w:tc>
      </w:tr>
      <w:tr w:rsidR="00636DC6" w:rsidRPr="00170508" w14:paraId="1FFCC04C"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1BC357DC" w14:textId="77777777" w:rsidR="00636DC6" w:rsidRPr="00170508" w:rsidRDefault="00636DC6" w:rsidP="00636DC6">
            <w:pPr>
              <w:pStyle w:val="TAC"/>
              <w:rPr>
                <w:rFonts w:eastAsia="DengXian"/>
                <w:lang w:eastAsia="zh-CN"/>
              </w:rPr>
            </w:pPr>
            <w:r w:rsidRPr="00170508">
              <w:rPr>
                <w:rFonts w:eastAsia="DengXian"/>
                <w:lang w:eastAsia="zh-CN"/>
              </w:rPr>
              <w:t>CA_n7B-n28A-n78C</w:t>
            </w:r>
          </w:p>
        </w:tc>
        <w:tc>
          <w:tcPr>
            <w:tcW w:w="1716" w:type="dxa"/>
            <w:tcBorders>
              <w:top w:val="single" w:sz="4" w:space="0" w:color="auto"/>
              <w:left w:val="single" w:sz="4" w:space="0" w:color="auto"/>
              <w:bottom w:val="nil"/>
              <w:right w:val="single" w:sz="4" w:space="0" w:color="auto"/>
            </w:tcBorders>
            <w:vAlign w:val="center"/>
          </w:tcPr>
          <w:p w14:paraId="300E62B9" w14:textId="77777777" w:rsidR="00636DC6" w:rsidRPr="00170508" w:rsidRDefault="00636DC6" w:rsidP="00636DC6">
            <w:pPr>
              <w:pStyle w:val="TAC"/>
              <w:rPr>
                <w:rFonts w:eastAsia="DengXian"/>
                <w:vertAlign w:val="superscript"/>
                <w:lang w:val="en-US" w:eastAsia="zh-CN"/>
              </w:rPr>
            </w:pPr>
            <w:r w:rsidRPr="00170508">
              <w:rPr>
                <w:rFonts w:eastAsia="Yu Mincho"/>
                <w:lang w:val="en-US"/>
              </w:rPr>
              <w:t>n78</w:t>
            </w:r>
            <w:r w:rsidRPr="00170508">
              <w:rPr>
                <w:rFonts w:eastAsia="Yu Mincho"/>
                <w:vertAlign w:val="superscript"/>
                <w:lang w:val="en-US"/>
              </w:rPr>
              <w:t>7</w:t>
            </w:r>
          </w:p>
          <w:p w14:paraId="32EE17D8" w14:textId="77777777" w:rsidR="00636DC6" w:rsidRPr="00170508" w:rsidRDefault="00636DC6" w:rsidP="00636DC6">
            <w:pPr>
              <w:pStyle w:val="TAC"/>
              <w:rPr>
                <w:rFonts w:eastAsia="DengXian"/>
                <w:lang w:val="en-US"/>
              </w:rPr>
            </w:pPr>
            <w:r w:rsidRPr="00170508">
              <w:rPr>
                <w:rFonts w:eastAsia="DengXian"/>
                <w:lang w:val="en-US"/>
              </w:rPr>
              <w:t>CA_n7B</w:t>
            </w:r>
          </w:p>
          <w:p w14:paraId="73157BA1" w14:textId="77777777" w:rsidR="00636DC6" w:rsidRPr="00170508" w:rsidRDefault="00636DC6" w:rsidP="00636DC6">
            <w:pPr>
              <w:pStyle w:val="TAC"/>
              <w:rPr>
                <w:rFonts w:eastAsia="DengXian"/>
                <w:lang w:val="en-US"/>
              </w:rPr>
            </w:pPr>
            <w:r w:rsidRPr="00170508">
              <w:rPr>
                <w:rFonts w:eastAsia="DengXian"/>
                <w:lang w:val="en-US"/>
              </w:rPr>
              <w:t>CA_n78C</w:t>
            </w:r>
            <w:r w:rsidRPr="00170508">
              <w:rPr>
                <w:rFonts w:eastAsia="DengXian" w:cs="Arial"/>
                <w:szCs w:val="18"/>
                <w:vertAlign w:val="superscript"/>
                <w:lang w:val="es-US" w:eastAsia="zh-CN"/>
              </w:rPr>
              <w:t>7</w:t>
            </w:r>
          </w:p>
          <w:p w14:paraId="1A34B83E" w14:textId="77777777" w:rsidR="00636DC6" w:rsidRPr="00170508" w:rsidRDefault="00636DC6" w:rsidP="00636DC6">
            <w:pPr>
              <w:pStyle w:val="TAC"/>
              <w:rPr>
                <w:rFonts w:eastAsia="DengXian"/>
                <w:lang w:val="en-US"/>
              </w:rPr>
            </w:pPr>
            <w:r w:rsidRPr="00170508">
              <w:rPr>
                <w:rFonts w:eastAsia="DengXian"/>
                <w:lang w:val="en-US"/>
              </w:rPr>
              <w:t>CA_n7A-n28A</w:t>
            </w:r>
          </w:p>
          <w:p w14:paraId="738CD399" w14:textId="77777777" w:rsidR="00636DC6" w:rsidRPr="00170508" w:rsidRDefault="00636DC6" w:rsidP="00636DC6">
            <w:pPr>
              <w:pStyle w:val="TAC"/>
              <w:rPr>
                <w:rFonts w:eastAsia="DengXian"/>
                <w:lang w:val="en-US"/>
              </w:rPr>
            </w:pPr>
            <w:r w:rsidRPr="00170508">
              <w:rPr>
                <w:rFonts w:eastAsia="DengXian"/>
                <w:lang w:val="en-US"/>
              </w:rPr>
              <w:t>CA_n7A-n78A</w:t>
            </w:r>
            <w:r w:rsidRPr="00170508">
              <w:rPr>
                <w:rFonts w:eastAsia="DengXian"/>
                <w:szCs w:val="18"/>
                <w:vertAlign w:val="superscript"/>
                <w:lang w:val="en-US" w:eastAsia="zh-CN"/>
              </w:rPr>
              <w:t>7</w:t>
            </w:r>
            <w:r w:rsidRPr="00170508">
              <w:rPr>
                <w:rFonts w:eastAsia="DengXian" w:cs="Arial"/>
                <w:vertAlign w:val="superscript"/>
                <w:lang w:eastAsia="zh-CN"/>
              </w:rPr>
              <w:t>,14</w:t>
            </w:r>
          </w:p>
          <w:p w14:paraId="7C9E93CF" w14:textId="77777777" w:rsidR="00636DC6" w:rsidRPr="00170508" w:rsidRDefault="00636DC6" w:rsidP="00636DC6">
            <w:pPr>
              <w:pStyle w:val="TAC"/>
              <w:rPr>
                <w:rFonts w:eastAsia="DengXian"/>
                <w:lang w:eastAsia="zh-CN"/>
              </w:rPr>
            </w:pPr>
            <w:r w:rsidRPr="00170508">
              <w:rPr>
                <w:rFonts w:eastAsia="DengXian"/>
                <w:lang w:val="en-US"/>
              </w:rPr>
              <w:t>CA_n28A-n78A</w:t>
            </w:r>
            <w:r w:rsidRPr="00170508">
              <w:rPr>
                <w:rFonts w:eastAsia="DengXian"/>
                <w:szCs w:val="18"/>
                <w:vertAlign w:val="superscript"/>
                <w:lang w:val="en-US" w:eastAsia="zh-CN"/>
              </w:rPr>
              <w:t>7</w:t>
            </w:r>
            <w:r w:rsidRPr="00170508">
              <w:rPr>
                <w:rFonts w:eastAsia="DengXian"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tcPr>
          <w:p w14:paraId="6A995685" w14:textId="77777777" w:rsidR="00636DC6" w:rsidRPr="00170508" w:rsidRDefault="00636DC6" w:rsidP="00636DC6">
            <w:pPr>
              <w:pStyle w:val="TAC"/>
              <w:rPr>
                <w:rFonts w:eastAsia="DengXian"/>
              </w:rPr>
            </w:pPr>
            <w:r w:rsidRPr="00170508">
              <w:rPr>
                <w:rFonts w:eastAsia="DengXia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79922EE" w14:textId="77777777" w:rsidR="00636DC6" w:rsidRPr="00170508" w:rsidRDefault="00636DC6" w:rsidP="00636DC6">
            <w:pPr>
              <w:pStyle w:val="TAC"/>
              <w:rPr>
                <w:rFonts w:eastAsia="DengXian"/>
              </w:rPr>
            </w:pPr>
            <w:r w:rsidRPr="00170508">
              <w:rPr>
                <w:rFonts w:eastAsia="DengXian"/>
              </w:rPr>
              <w:t>CA_n7B_BCS0</w:t>
            </w:r>
          </w:p>
        </w:tc>
        <w:tc>
          <w:tcPr>
            <w:tcW w:w="1496" w:type="dxa"/>
            <w:tcBorders>
              <w:top w:val="single" w:sz="4" w:space="0" w:color="auto"/>
              <w:left w:val="single" w:sz="4" w:space="0" w:color="auto"/>
              <w:bottom w:val="nil"/>
              <w:right w:val="single" w:sz="4" w:space="0" w:color="auto"/>
            </w:tcBorders>
            <w:vAlign w:val="center"/>
          </w:tcPr>
          <w:p w14:paraId="68DDCC8A" w14:textId="77777777" w:rsidR="00636DC6" w:rsidRPr="00170508" w:rsidRDefault="00636DC6" w:rsidP="00636DC6">
            <w:pPr>
              <w:pStyle w:val="TAC"/>
              <w:rPr>
                <w:rFonts w:eastAsia="DengXian"/>
                <w:lang w:eastAsia="zh-CN"/>
              </w:rPr>
            </w:pPr>
            <w:r w:rsidRPr="00170508">
              <w:rPr>
                <w:rFonts w:eastAsia="DengXian"/>
              </w:rPr>
              <w:t>0</w:t>
            </w:r>
          </w:p>
        </w:tc>
      </w:tr>
      <w:tr w:rsidR="00636DC6" w:rsidRPr="00170508" w14:paraId="4646E9BB" w14:textId="77777777" w:rsidTr="00FD02C8">
        <w:trPr>
          <w:jc w:val="center"/>
        </w:trPr>
        <w:tc>
          <w:tcPr>
            <w:tcW w:w="2062" w:type="dxa"/>
            <w:tcBorders>
              <w:top w:val="nil"/>
              <w:left w:val="single" w:sz="4" w:space="0" w:color="auto"/>
              <w:bottom w:val="nil"/>
              <w:right w:val="single" w:sz="4" w:space="0" w:color="auto"/>
            </w:tcBorders>
            <w:vAlign w:val="center"/>
          </w:tcPr>
          <w:p w14:paraId="3E69E83E"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FFF7B0B"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0720641D" w14:textId="77777777" w:rsidR="00636DC6" w:rsidRPr="00170508" w:rsidRDefault="00636DC6" w:rsidP="00636DC6">
            <w:pPr>
              <w:pStyle w:val="TAC"/>
              <w:rPr>
                <w:rFonts w:eastAsia="DengXian"/>
              </w:rPr>
            </w:pPr>
            <w:r w:rsidRPr="00170508">
              <w:rPr>
                <w:rFonts w:eastAsia="DengXia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0AD5D9E" w14:textId="77777777" w:rsidR="00636DC6" w:rsidRPr="00170508" w:rsidRDefault="00636DC6" w:rsidP="00636DC6">
            <w:pPr>
              <w:pStyle w:val="TAC"/>
              <w:rPr>
                <w:rFonts w:eastAsia="DengXian"/>
              </w:rPr>
            </w:pPr>
            <w:r w:rsidRPr="00170508">
              <w:rPr>
                <w:rFonts w:eastAsia="DengXian"/>
              </w:rPr>
              <w:t>5, 10, 15, 20</w:t>
            </w:r>
          </w:p>
        </w:tc>
        <w:tc>
          <w:tcPr>
            <w:tcW w:w="1496" w:type="dxa"/>
            <w:tcBorders>
              <w:top w:val="nil"/>
              <w:left w:val="single" w:sz="4" w:space="0" w:color="auto"/>
              <w:bottom w:val="nil"/>
              <w:right w:val="single" w:sz="4" w:space="0" w:color="auto"/>
            </w:tcBorders>
            <w:vAlign w:val="center"/>
          </w:tcPr>
          <w:p w14:paraId="15ED28E7" w14:textId="77777777" w:rsidR="00636DC6" w:rsidRPr="00170508" w:rsidRDefault="00636DC6" w:rsidP="00636DC6">
            <w:pPr>
              <w:pStyle w:val="TAC"/>
              <w:rPr>
                <w:rFonts w:eastAsia="DengXian"/>
                <w:lang w:eastAsia="zh-CN"/>
              </w:rPr>
            </w:pPr>
          </w:p>
        </w:tc>
      </w:tr>
      <w:tr w:rsidR="00636DC6" w:rsidRPr="00170508" w14:paraId="3C85A73D"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298178AC"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6FF3673"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67D8BD0E" w14:textId="77777777" w:rsidR="00636DC6" w:rsidRPr="00170508" w:rsidRDefault="00636DC6" w:rsidP="00636DC6">
            <w:pPr>
              <w:pStyle w:val="TAC"/>
              <w:rPr>
                <w:rFonts w:eastAsia="DengXian"/>
              </w:rPr>
            </w:pPr>
            <w:r w:rsidRPr="00170508">
              <w:rPr>
                <w:rFonts w:eastAsia="DengXia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0D9B5C8" w14:textId="77777777" w:rsidR="00636DC6" w:rsidRPr="00170508" w:rsidRDefault="00636DC6" w:rsidP="00636DC6">
            <w:pPr>
              <w:pStyle w:val="TAC"/>
              <w:rPr>
                <w:rFonts w:eastAsia="DengXian"/>
              </w:rPr>
            </w:pPr>
            <w:r w:rsidRPr="00170508">
              <w:rPr>
                <w:rFonts w:eastAsia="DengXian"/>
              </w:rPr>
              <w:t>CA_n78C_BCS1</w:t>
            </w:r>
          </w:p>
        </w:tc>
        <w:tc>
          <w:tcPr>
            <w:tcW w:w="1496" w:type="dxa"/>
            <w:tcBorders>
              <w:top w:val="nil"/>
              <w:left w:val="single" w:sz="4" w:space="0" w:color="auto"/>
              <w:bottom w:val="single" w:sz="4" w:space="0" w:color="auto"/>
              <w:right w:val="single" w:sz="4" w:space="0" w:color="auto"/>
            </w:tcBorders>
            <w:vAlign w:val="center"/>
          </w:tcPr>
          <w:p w14:paraId="3B1F5827" w14:textId="77777777" w:rsidR="00636DC6" w:rsidRPr="00170508" w:rsidRDefault="00636DC6" w:rsidP="00636DC6">
            <w:pPr>
              <w:pStyle w:val="TAC"/>
              <w:rPr>
                <w:rFonts w:eastAsia="DengXian"/>
                <w:lang w:eastAsia="zh-CN"/>
              </w:rPr>
            </w:pPr>
          </w:p>
        </w:tc>
      </w:tr>
      <w:tr w:rsidR="00636DC6" w:rsidRPr="00170508" w14:paraId="06BD3382"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6E6D90A5" w14:textId="77777777" w:rsidR="00636DC6" w:rsidRPr="00170508" w:rsidRDefault="00636DC6" w:rsidP="00636DC6">
            <w:pPr>
              <w:pStyle w:val="TAC"/>
              <w:rPr>
                <w:rFonts w:eastAsia="DengXian"/>
                <w:lang w:eastAsia="zh-CN"/>
              </w:rPr>
            </w:pPr>
            <w:r w:rsidRPr="00170508">
              <w:rPr>
                <w:rFonts w:eastAsia="DengXian" w:cs="Arial"/>
                <w:color w:val="000000"/>
                <w:szCs w:val="18"/>
              </w:rPr>
              <w:t>CA_n7A-n29A-n66A</w:t>
            </w:r>
          </w:p>
        </w:tc>
        <w:tc>
          <w:tcPr>
            <w:tcW w:w="1716" w:type="dxa"/>
            <w:tcBorders>
              <w:top w:val="single" w:sz="4" w:space="0" w:color="auto"/>
              <w:left w:val="single" w:sz="4" w:space="0" w:color="auto"/>
              <w:bottom w:val="nil"/>
              <w:right w:val="single" w:sz="4" w:space="0" w:color="auto"/>
            </w:tcBorders>
            <w:vAlign w:val="center"/>
          </w:tcPr>
          <w:p w14:paraId="7C5300B3" w14:textId="77777777" w:rsidR="00636DC6" w:rsidRPr="00170508" w:rsidRDefault="00636DC6" w:rsidP="00636DC6">
            <w:pPr>
              <w:pStyle w:val="TAC"/>
              <w:rPr>
                <w:rFonts w:eastAsia="DengXian"/>
                <w:lang w:eastAsia="zh-CN"/>
              </w:rPr>
            </w:pPr>
            <w:r w:rsidRPr="00170508">
              <w:rPr>
                <w:rFonts w:eastAsia="DengXian" w:cs="Arial"/>
                <w:color w:val="000000"/>
                <w:szCs w:val="18"/>
              </w:rPr>
              <w:t>CA_n7A-n66A</w:t>
            </w:r>
          </w:p>
        </w:tc>
        <w:tc>
          <w:tcPr>
            <w:tcW w:w="772" w:type="dxa"/>
            <w:tcBorders>
              <w:top w:val="single" w:sz="4" w:space="0" w:color="auto"/>
              <w:left w:val="single" w:sz="4" w:space="0" w:color="auto"/>
              <w:bottom w:val="single" w:sz="4" w:space="0" w:color="auto"/>
              <w:right w:val="single" w:sz="4" w:space="0" w:color="auto"/>
            </w:tcBorders>
            <w:vAlign w:val="center"/>
          </w:tcPr>
          <w:p w14:paraId="174ECF7C" w14:textId="77777777" w:rsidR="00636DC6" w:rsidRPr="00170508" w:rsidRDefault="00636DC6" w:rsidP="00636DC6">
            <w:pPr>
              <w:pStyle w:val="TAC"/>
              <w:rPr>
                <w:rFonts w:eastAsia="DengXian"/>
              </w:rPr>
            </w:pPr>
            <w:r w:rsidRPr="00170508">
              <w:rPr>
                <w:rFonts w:eastAsia="DengXian" w:cs="Arial"/>
                <w:color w:val="000000"/>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57A96A6" w14:textId="77777777" w:rsidR="00636DC6" w:rsidRPr="00170508" w:rsidRDefault="00636DC6" w:rsidP="00636DC6">
            <w:pPr>
              <w:pStyle w:val="TAC"/>
              <w:rPr>
                <w:rFonts w:eastAsia="DengXian"/>
              </w:rPr>
            </w:pPr>
            <w:r w:rsidRPr="00170508">
              <w:rPr>
                <w:rFonts w:eastAsia="DengXian" w:cs="Arial"/>
                <w:szCs w:val="18"/>
                <w:lang w:eastAsia="zh-CN" w:bidi="ar"/>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0AF2268A" w14:textId="77777777" w:rsidR="00636DC6" w:rsidRPr="00170508" w:rsidRDefault="00636DC6" w:rsidP="00636DC6">
            <w:pPr>
              <w:pStyle w:val="TAC"/>
              <w:rPr>
                <w:rFonts w:eastAsia="DengXian"/>
                <w:lang w:eastAsia="zh-CN"/>
              </w:rPr>
            </w:pPr>
            <w:r w:rsidRPr="00170508">
              <w:rPr>
                <w:rFonts w:eastAsia="DengXian" w:cs="Arial"/>
                <w:szCs w:val="18"/>
              </w:rPr>
              <w:t>4 and 5</w:t>
            </w:r>
          </w:p>
        </w:tc>
      </w:tr>
      <w:tr w:rsidR="00636DC6" w:rsidRPr="00170508" w14:paraId="17415676" w14:textId="77777777" w:rsidTr="00FD02C8">
        <w:trPr>
          <w:jc w:val="center"/>
        </w:trPr>
        <w:tc>
          <w:tcPr>
            <w:tcW w:w="2062" w:type="dxa"/>
            <w:tcBorders>
              <w:top w:val="nil"/>
              <w:left w:val="single" w:sz="4" w:space="0" w:color="auto"/>
              <w:bottom w:val="nil"/>
              <w:right w:val="single" w:sz="4" w:space="0" w:color="auto"/>
            </w:tcBorders>
            <w:vAlign w:val="center"/>
          </w:tcPr>
          <w:p w14:paraId="236DBE9F"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4369CAC"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255430" w14:textId="77777777" w:rsidR="00636DC6" w:rsidRPr="00170508" w:rsidRDefault="00636DC6" w:rsidP="00636DC6">
            <w:pPr>
              <w:pStyle w:val="TAC"/>
              <w:rPr>
                <w:rFonts w:eastAsia="DengXian"/>
              </w:rPr>
            </w:pPr>
            <w:r w:rsidRPr="00170508">
              <w:rPr>
                <w:rFonts w:eastAsia="DengXian" w:cs="Arial"/>
                <w:color w:val="000000"/>
                <w:szCs w:val="18"/>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791BB03E" w14:textId="77777777" w:rsidR="00636DC6" w:rsidRPr="00170508" w:rsidRDefault="00636DC6" w:rsidP="00636DC6">
            <w:pPr>
              <w:pStyle w:val="TAC"/>
              <w:rPr>
                <w:rFonts w:eastAsia="DengXian"/>
              </w:rPr>
            </w:pPr>
            <w:r w:rsidRPr="00170508">
              <w:rPr>
                <w:rFonts w:eastAsia="DengXian" w:cs="Arial"/>
                <w:color w:val="000000"/>
                <w:szCs w:val="18"/>
              </w:rPr>
              <w:t>n29 channel bandwidths in Table 5.3.5-1</w:t>
            </w:r>
          </w:p>
        </w:tc>
        <w:tc>
          <w:tcPr>
            <w:tcW w:w="1496" w:type="dxa"/>
            <w:tcBorders>
              <w:top w:val="nil"/>
              <w:left w:val="single" w:sz="4" w:space="0" w:color="auto"/>
              <w:bottom w:val="nil"/>
              <w:right w:val="single" w:sz="4" w:space="0" w:color="auto"/>
            </w:tcBorders>
            <w:vAlign w:val="center"/>
          </w:tcPr>
          <w:p w14:paraId="36452FA3" w14:textId="77777777" w:rsidR="00636DC6" w:rsidRPr="00170508" w:rsidRDefault="00636DC6" w:rsidP="00636DC6">
            <w:pPr>
              <w:pStyle w:val="TAC"/>
              <w:rPr>
                <w:rFonts w:eastAsia="DengXian"/>
                <w:lang w:eastAsia="zh-CN"/>
              </w:rPr>
            </w:pPr>
          </w:p>
        </w:tc>
      </w:tr>
      <w:tr w:rsidR="00636DC6" w:rsidRPr="00170508" w14:paraId="67C22C32"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409EA2F7"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0DEBD1E"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09E425" w14:textId="77777777" w:rsidR="00636DC6" w:rsidRPr="00170508" w:rsidRDefault="00636DC6" w:rsidP="00636DC6">
            <w:pPr>
              <w:pStyle w:val="TAC"/>
              <w:rPr>
                <w:rFonts w:eastAsia="DengXian"/>
              </w:rPr>
            </w:pPr>
            <w:r w:rsidRPr="00170508">
              <w:rPr>
                <w:rFonts w:eastAsia="DengXian" w:cs="Arial"/>
                <w:color w:val="000000"/>
                <w:szCs w:val="18"/>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282146A" w14:textId="77777777" w:rsidR="00636DC6" w:rsidRPr="00170508" w:rsidRDefault="00636DC6" w:rsidP="00636DC6">
            <w:pPr>
              <w:pStyle w:val="TAC"/>
              <w:rPr>
                <w:rFonts w:eastAsia="DengXian"/>
              </w:rPr>
            </w:pPr>
            <w:r w:rsidRPr="00170508">
              <w:rPr>
                <w:rFonts w:eastAsia="DengXian" w:cs="Arial"/>
                <w:szCs w:val="18"/>
                <w:lang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13561076" w14:textId="77777777" w:rsidR="00636DC6" w:rsidRPr="00170508" w:rsidRDefault="00636DC6" w:rsidP="00636DC6">
            <w:pPr>
              <w:pStyle w:val="TAC"/>
              <w:rPr>
                <w:rFonts w:eastAsia="DengXian"/>
                <w:lang w:eastAsia="zh-CN"/>
              </w:rPr>
            </w:pPr>
          </w:p>
        </w:tc>
      </w:tr>
      <w:tr w:rsidR="00636DC6" w:rsidRPr="00170508" w14:paraId="71C3E62C"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1F26763F" w14:textId="77777777" w:rsidR="00636DC6" w:rsidRPr="00170508" w:rsidRDefault="00636DC6" w:rsidP="00636DC6">
            <w:pPr>
              <w:pStyle w:val="TAC"/>
              <w:rPr>
                <w:rFonts w:eastAsia="DengXian"/>
                <w:lang w:eastAsia="zh-CN"/>
              </w:rPr>
            </w:pPr>
            <w:r w:rsidRPr="00170508">
              <w:rPr>
                <w:rFonts w:eastAsia="DengXian" w:cs="Arial"/>
                <w:color w:val="000000"/>
                <w:szCs w:val="18"/>
              </w:rPr>
              <w:t>CA_n7A-n29A-n77A</w:t>
            </w:r>
          </w:p>
        </w:tc>
        <w:tc>
          <w:tcPr>
            <w:tcW w:w="1716" w:type="dxa"/>
            <w:tcBorders>
              <w:top w:val="single" w:sz="4" w:space="0" w:color="auto"/>
              <w:left w:val="single" w:sz="4" w:space="0" w:color="auto"/>
              <w:bottom w:val="nil"/>
              <w:right w:val="single" w:sz="4" w:space="0" w:color="auto"/>
            </w:tcBorders>
            <w:vAlign w:val="center"/>
          </w:tcPr>
          <w:p w14:paraId="219320EF" w14:textId="77777777" w:rsidR="00636DC6" w:rsidRPr="00170508" w:rsidRDefault="00636DC6" w:rsidP="00636DC6">
            <w:pPr>
              <w:pStyle w:val="TAC"/>
              <w:rPr>
                <w:rFonts w:eastAsia="DengXian"/>
                <w:lang w:eastAsia="zh-CN"/>
              </w:rPr>
            </w:pPr>
            <w:r w:rsidRPr="00170508">
              <w:rPr>
                <w:rFonts w:eastAsia="DengXian" w:cs="Arial"/>
                <w:color w:val="000000"/>
                <w:szCs w:val="18"/>
              </w:rPr>
              <w:t>CA_n7A-n77A</w:t>
            </w:r>
          </w:p>
        </w:tc>
        <w:tc>
          <w:tcPr>
            <w:tcW w:w="772" w:type="dxa"/>
            <w:tcBorders>
              <w:top w:val="single" w:sz="4" w:space="0" w:color="auto"/>
              <w:left w:val="single" w:sz="4" w:space="0" w:color="auto"/>
              <w:bottom w:val="single" w:sz="4" w:space="0" w:color="auto"/>
              <w:right w:val="single" w:sz="4" w:space="0" w:color="auto"/>
            </w:tcBorders>
            <w:vAlign w:val="center"/>
          </w:tcPr>
          <w:p w14:paraId="246346B2" w14:textId="77777777" w:rsidR="00636DC6" w:rsidRPr="00170508" w:rsidRDefault="00636DC6" w:rsidP="00636DC6">
            <w:pPr>
              <w:pStyle w:val="TAC"/>
              <w:rPr>
                <w:rFonts w:eastAsia="DengXian"/>
              </w:rPr>
            </w:pPr>
            <w:r w:rsidRPr="00170508">
              <w:rPr>
                <w:rFonts w:eastAsia="DengXian" w:cs="Arial"/>
                <w:color w:val="000000"/>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F9BD44A" w14:textId="77777777" w:rsidR="00636DC6" w:rsidRPr="00170508" w:rsidRDefault="00636DC6" w:rsidP="00636DC6">
            <w:pPr>
              <w:pStyle w:val="TAC"/>
              <w:rPr>
                <w:rFonts w:eastAsia="DengXian"/>
              </w:rPr>
            </w:pPr>
            <w:r w:rsidRPr="00170508">
              <w:rPr>
                <w:rFonts w:eastAsia="DengXian" w:cs="Arial"/>
                <w:szCs w:val="18"/>
                <w:lang w:eastAsia="zh-CN" w:bidi="ar"/>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682BC225" w14:textId="77777777" w:rsidR="00636DC6" w:rsidRPr="00170508" w:rsidRDefault="00636DC6" w:rsidP="00636DC6">
            <w:pPr>
              <w:pStyle w:val="TAC"/>
              <w:rPr>
                <w:rFonts w:eastAsia="DengXian"/>
                <w:lang w:eastAsia="zh-CN"/>
              </w:rPr>
            </w:pPr>
            <w:r w:rsidRPr="00170508">
              <w:rPr>
                <w:rFonts w:eastAsia="DengXian" w:cs="Arial"/>
                <w:szCs w:val="18"/>
              </w:rPr>
              <w:t>4 and 5</w:t>
            </w:r>
          </w:p>
        </w:tc>
      </w:tr>
      <w:tr w:rsidR="00636DC6" w:rsidRPr="00170508" w14:paraId="167D133A" w14:textId="77777777" w:rsidTr="00FD02C8">
        <w:trPr>
          <w:jc w:val="center"/>
        </w:trPr>
        <w:tc>
          <w:tcPr>
            <w:tcW w:w="2062" w:type="dxa"/>
            <w:tcBorders>
              <w:top w:val="nil"/>
              <w:left w:val="single" w:sz="4" w:space="0" w:color="auto"/>
              <w:bottom w:val="nil"/>
              <w:right w:val="single" w:sz="4" w:space="0" w:color="auto"/>
            </w:tcBorders>
            <w:vAlign w:val="center"/>
          </w:tcPr>
          <w:p w14:paraId="036212EF"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47D127E"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3B6A67" w14:textId="77777777" w:rsidR="00636DC6" w:rsidRPr="00170508" w:rsidRDefault="00636DC6" w:rsidP="00636DC6">
            <w:pPr>
              <w:pStyle w:val="TAC"/>
              <w:rPr>
                <w:rFonts w:eastAsia="DengXian"/>
              </w:rPr>
            </w:pPr>
            <w:r w:rsidRPr="00170508">
              <w:rPr>
                <w:rFonts w:eastAsia="DengXian" w:cs="Arial"/>
                <w:color w:val="000000"/>
                <w:szCs w:val="18"/>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5B6DCA35" w14:textId="77777777" w:rsidR="00636DC6" w:rsidRPr="00170508" w:rsidRDefault="00636DC6" w:rsidP="00636DC6">
            <w:pPr>
              <w:pStyle w:val="TAC"/>
              <w:rPr>
                <w:rFonts w:eastAsia="DengXian"/>
              </w:rPr>
            </w:pPr>
            <w:r w:rsidRPr="00170508">
              <w:rPr>
                <w:rFonts w:eastAsia="DengXian" w:cs="Arial"/>
                <w:color w:val="000000"/>
                <w:szCs w:val="18"/>
              </w:rPr>
              <w:t>n29 channel bandwidths in Table 5.3.5-1</w:t>
            </w:r>
          </w:p>
        </w:tc>
        <w:tc>
          <w:tcPr>
            <w:tcW w:w="1496" w:type="dxa"/>
            <w:tcBorders>
              <w:top w:val="nil"/>
              <w:left w:val="single" w:sz="4" w:space="0" w:color="auto"/>
              <w:bottom w:val="nil"/>
              <w:right w:val="single" w:sz="4" w:space="0" w:color="auto"/>
            </w:tcBorders>
            <w:vAlign w:val="center"/>
          </w:tcPr>
          <w:p w14:paraId="1DF33676" w14:textId="77777777" w:rsidR="00636DC6" w:rsidRPr="00170508" w:rsidRDefault="00636DC6" w:rsidP="00636DC6">
            <w:pPr>
              <w:pStyle w:val="TAC"/>
              <w:rPr>
                <w:rFonts w:eastAsia="DengXian"/>
                <w:lang w:eastAsia="zh-CN"/>
              </w:rPr>
            </w:pPr>
          </w:p>
        </w:tc>
      </w:tr>
      <w:tr w:rsidR="00636DC6" w:rsidRPr="00170508" w14:paraId="6474B7C3"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5757610D"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E33066A"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89F06B" w14:textId="77777777" w:rsidR="00636DC6" w:rsidRPr="00170508" w:rsidRDefault="00636DC6" w:rsidP="00636DC6">
            <w:pPr>
              <w:pStyle w:val="TAC"/>
              <w:rPr>
                <w:rFonts w:eastAsia="DengXian"/>
              </w:rPr>
            </w:pPr>
            <w:r w:rsidRPr="00170508">
              <w:rPr>
                <w:rFonts w:eastAsia="DengXian" w:cs="Arial"/>
                <w:color w:val="000000"/>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4D8FF87" w14:textId="77777777" w:rsidR="00636DC6" w:rsidRPr="00170508" w:rsidRDefault="00636DC6" w:rsidP="00636DC6">
            <w:pPr>
              <w:pStyle w:val="TAC"/>
              <w:rPr>
                <w:rFonts w:eastAsia="DengXian"/>
              </w:rPr>
            </w:pPr>
            <w:r w:rsidRPr="00170508">
              <w:rPr>
                <w:rFonts w:eastAsia="DengXian" w:cs="Arial"/>
                <w:szCs w:val="18"/>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53CFC2E5" w14:textId="77777777" w:rsidR="00636DC6" w:rsidRPr="00170508" w:rsidRDefault="00636DC6" w:rsidP="00636DC6">
            <w:pPr>
              <w:pStyle w:val="TAC"/>
              <w:rPr>
                <w:rFonts w:eastAsia="DengXian"/>
                <w:lang w:eastAsia="zh-CN"/>
              </w:rPr>
            </w:pPr>
          </w:p>
        </w:tc>
      </w:tr>
      <w:tr w:rsidR="00636DC6" w:rsidRPr="00170508" w14:paraId="3661C514"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6CBA953F" w14:textId="77777777" w:rsidR="00636DC6" w:rsidRPr="00170508" w:rsidRDefault="00636DC6" w:rsidP="00636DC6">
            <w:pPr>
              <w:pStyle w:val="TAC"/>
              <w:rPr>
                <w:rFonts w:eastAsia="DengXian"/>
                <w:lang w:eastAsia="zh-CN"/>
              </w:rPr>
            </w:pPr>
            <w:r w:rsidRPr="00170508">
              <w:rPr>
                <w:rFonts w:eastAsia="DengXian" w:cs="Arial"/>
                <w:color w:val="000000"/>
                <w:szCs w:val="18"/>
              </w:rPr>
              <w:t>CA_n7A-n29A-n77(2A)</w:t>
            </w:r>
          </w:p>
        </w:tc>
        <w:tc>
          <w:tcPr>
            <w:tcW w:w="1716" w:type="dxa"/>
            <w:tcBorders>
              <w:top w:val="single" w:sz="4" w:space="0" w:color="auto"/>
              <w:left w:val="single" w:sz="4" w:space="0" w:color="auto"/>
              <w:bottom w:val="nil"/>
              <w:right w:val="single" w:sz="4" w:space="0" w:color="auto"/>
            </w:tcBorders>
            <w:vAlign w:val="center"/>
          </w:tcPr>
          <w:p w14:paraId="4CFC70D2" w14:textId="77777777" w:rsidR="00636DC6" w:rsidRPr="00170508" w:rsidRDefault="00636DC6" w:rsidP="00636DC6">
            <w:pPr>
              <w:pStyle w:val="TAC"/>
              <w:rPr>
                <w:rFonts w:eastAsia="DengXian" w:cs="Arial"/>
                <w:color w:val="000000"/>
                <w:szCs w:val="18"/>
              </w:rPr>
            </w:pPr>
            <w:r w:rsidRPr="00170508">
              <w:rPr>
                <w:rFonts w:eastAsia="DengXian" w:cs="Arial"/>
                <w:color w:val="000000"/>
                <w:szCs w:val="18"/>
              </w:rPr>
              <w:t>CA_n7A-n77A</w:t>
            </w:r>
          </w:p>
          <w:p w14:paraId="0B810787" w14:textId="77777777" w:rsidR="00636DC6" w:rsidRPr="00170508" w:rsidRDefault="00636DC6" w:rsidP="00636DC6">
            <w:pPr>
              <w:pStyle w:val="TAC"/>
              <w:rPr>
                <w:rFonts w:eastAsia="DengXian"/>
                <w:lang w:eastAsia="zh-CN"/>
              </w:rPr>
            </w:pPr>
            <w:r w:rsidRPr="00170508">
              <w:rPr>
                <w:rFonts w:eastAsia="DengXian" w:cs="Arial"/>
                <w:color w:val="000000"/>
                <w:szCs w:val="18"/>
              </w:rPr>
              <w:t>CA_n77(2A)</w:t>
            </w:r>
          </w:p>
        </w:tc>
        <w:tc>
          <w:tcPr>
            <w:tcW w:w="772" w:type="dxa"/>
            <w:tcBorders>
              <w:top w:val="single" w:sz="4" w:space="0" w:color="auto"/>
              <w:left w:val="single" w:sz="4" w:space="0" w:color="auto"/>
              <w:bottom w:val="single" w:sz="4" w:space="0" w:color="auto"/>
              <w:right w:val="single" w:sz="4" w:space="0" w:color="auto"/>
            </w:tcBorders>
            <w:vAlign w:val="center"/>
          </w:tcPr>
          <w:p w14:paraId="700A7459" w14:textId="77777777" w:rsidR="00636DC6" w:rsidRPr="00170508" w:rsidRDefault="00636DC6" w:rsidP="00636DC6">
            <w:pPr>
              <w:pStyle w:val="TAC"/>
              <w:rPr>
                <w:rFonts w:eastAsia="DengXian"/>
              </w:rPr>
            </w:pPr>
            <w:r w:rsidRPr="00170508">
              <w:rPr>
                <w:rFonts w:eastAsia="DengXian" w:cs="Arial"/>
                <w:color w:val="000000"/>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C1E5DE9" w14:textId="77777777" w:rsidR="00636DC6" w:rsidRPr="00170508" w:rsidRDefault="00636DC6" w:rsidP="00636DC6">
            <w:pPr>
              <w:pStyle w:val="TAC"/>
              <w:rPr>
                <w:rFonts w:eastAsia="DengXian"/>
              </w:rPr>
            </w:pPr>
            <w:r w:rsidRPr="00170508">
              <w:rPr>
                <w:rFonts w:eastAsia="DengXian" w:cs="Arial"/>
                <w:szCs w:val="18"/>
                <w:lang w:eastAsia="zh-CN" w:bidi="ar"/>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14059CEC" w14:textId="77777777" w:rsidR="00636DC6" w:rsidRPr="00170508" w:rsidRDefault="00636DC6" w:rsidP="00636DC6">
            <w:pPr>
              <w:pStyle w:val="TAC"/>
              <w:rPr>
                <w:rFonts w:eastAsia="DengXian"/>
                <w:lang w:eastAsia="zh-CN"/>
              </w:rPr>
            </w:pPr>
            <w:r w:rsidRPr="00170508">
              <w:rPr>
                <w:rFonts w:eastAsia="DengXian" w:cs="Arial"/>
                <w:szCs w:val="18"/>
              </w:rPr>
              <w:t>4 and 5</w:t>
            </w:r>
          </w:p>
        </w:tc>
      </w:tr>
      <w:tr w:rsidR="00636DC6" w:rsidRPr="00170508" w14:paraId="35AB32BD" w14:textId="77777777" w:rsidTr="00FD02C8">
        <w:trPr>
          <w:jc w:val="center"/>
        </w:trPr>
        <w:tc>
          <w:tcPr>
            <w:tcW w:w="2062" w:type="dxa"/>
            <w:tcBorders>
              <w:top w:val="nil"/>
              <w:left w:val="single" w:sz="4" w:space="0" w:color="auto"/>
              <w:bottom w:val="nil"/>
              <w:right w:val="single" w:sz="4" w:space="0" w:color="auto"/>
            </w:tcBorders>
            <w:vAlign w:val="center"/>
          </w:tcPr>
          <w:p w14:paraId="5FD264B5"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56E68CB"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B702F3" w14:textId="77777777" w:rsidR="00636DC6" w:rsidRPr="00170508" w:rsidRDefault="00636DC6" w:rsidP="00636DC6">
            <w:pPr>
              <w:pStyle w:val="TAC"/>
              <w:rPr>
                <w:rFonts w:eastAsia="DengXian"/>
              </w:rPr>
            </w:pPr>
            <w:r w:rsidRPr="00170508">
              <w:rPr>
                <w:rFonts w:eastAsia="DengXian" w:cs="Arial"/>
                <w:color w:val="000000"/>
                <w:szCs w:val="18"/>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62F8D787" w14:textId="77777777" w:rsidR="00636DC6" w:rsidRPr="00170508" w:rsidRDefault="00636DC6" w:rsidP="00636DC6">
            <w:pPr>
              <w:pStyle w:val="TAC"/>
              <w:rPr>
                <w:rFonts w:eastAsia="DengXian"/>
              </w:rPr>
            </w:pPr>
            <w:r w:rsidRPr="00170508">
              <w:rPr>
                <w:rFonts w:eastAsia="DengXian" w:cs="Arial"/>
                <w:color w:val="000000"/>
                <w:szCs w:val="18"/>
              </w:rPr>
              <w:t>n29 channel bandwidths in Table 5.3.5-1</w:t>
            </w:r>
          </w:p>
        </w:tc>
        <w:tc>
          <w:tcPr>
            <w:tcW w:w="1496" w:type="dxa"/>
            <w:tcBorders>
              <w:top w:val="nil"/>
              <w:left w:val="single" w:sz="4" w:space="0" w:color="auto"/>
              <w:bottom w:val="nil"/>
              <w:right w:val="single" w:sz="4" w:space="0" w:color="auto"/>
            </w:tcBorders>
            <w:vAlign w:val="center"/>
          </w:tcPr>
          <w:p w14:paraId="7F71392B" w14:textId="77777777" w:rsidR="00636DC6" w:rsidRPr="00170508" w:rsidRDefault="00636DC6" w:rsidP="00636DC6">
            <w:pPr>
              <w:pStyle w:val="TAC"/>
              <w:rPr>
                <w:rFonts w:eastAsia="DengXian"/>
                <w:lang w:eastAsia="zh-CN"/>
              </w:rPr>
            </w:pPr>
          </w:p>
        </w:tc>
      </w:tr>
      <w:tr w:rsidR="00636DC6" w:rsidRPr="00170508" w14:paraId="4B64214C"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03C649EA"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90E53E5"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B579BE" w14:textId="77777777" w:rsidR="00636DC6" w:rsidRPr="00170508" w:rsidRDefault="00636DC6" w:rsidP="00636DC6">
            <w:pPr>
              <w:pStyle w:val="TAC"/>
              <w:rPr>
                <w:rFonts w:eastAsia="DengXian"/>
              </w:rPr>
            </w:pPr>
            <w:r w:rsidRPr="00170508">
              <w:rPr>
                <w:rFonts w:eastAsia="DengXian" w:cs="Arial"/>
                <w:color w:val="000000"/>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E0C4A08" w14:textId="77777777" w:rsidR="00636DC6" w:rsidRPr="00170508" w:rsidRDefault="00636DC6" w:rsidP="00636DC6">
            <w:pPr>
              <w:pStyle w:val="TAC"/>
              <w:rPr>
                <w:rFonts w:eastAsia="DengXian"/>
              </w:rPr>
            </w:pPr>
            <w:r w:rsidRPr="00170508">
              <w:rPr>
                <w:rFonts w:eastAsia="DengXian" w:cs="Arial"/>
                <w:color w:val="000000"/>
                <w:szCs w:val="18"/>
              </w:rPr>
              <w:t>CA_n77(2A)_BCS4 and 5</w:t>
            </w:r>
          </w:p>
        </w:tc>
        <w:tc>
          <w:tcPr>
            <w:tcW w:w="1496" w:type="dxa"/>
            <w:tcBorders>
              <w:top w:val="nil"/>
              <w:left w:val="single" w:sz="4" w:space="0" w:color="auto"/>
              <w:bottom w:val="single" w:sz="4" w:space="0" w:color="auto"/>
              <w:right w:val="single" w:sz="4" w:space="0" w:color="auto"/>
            </w:tcBorders>
            <w:vAlign w:val="center"/>
          </w:tcPr>
          <w:p w14:paraId="38811735" w14:textId="77777777" w:rsidR="00636DC6" w:rsidRPr="00170508" w:rsidRDefault="00636DC6" w:rsidP="00636DC6">
            <w:pPr>
              <w:pStyle w:val="TAC"/>
              <w:rPr>
                <w:rFonts w:eastAsia="DengXian"/>
                <w:lang w:eastAsia="zh-CN"/>
              </w:rPr>
            </w:pPr>
          </w:p>
        </w:tc>
      </w:tr>
      <w:tr w:rsidR="00636DC6" w:rsidRPr="00170508" w14:paraId="10FD7A4D"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5B5E40AB" w14:textId="77777777" w:rsidR="00636DC6" w:rsidRPr="00170508" w:rsidRDefault="00636DC6" w:rsidP="00636DC6">
            <w:pPr>
              <w:pStyle w:val="TAC"/>
              <w:rPr>
                <w:rFonts w:eastAsia="DengXian"/>
                <w:lang w:eastAsia="zh-CN"/>
              </w:rPr>
            </w:pPr>
            <w:r w:rsidRPr="00170508">
              <w:rPr>
                <w:rFonts w:eastAsia="DengXian" w:cs="Arial"/>
                <w:color w:val="000000"/>
                <w:szCs w:val="18"/>
              </w:rPr>
              <w:t>CA_n7A-n29A-n77(3A)</w:t>
            </w:r>
          </w:p>
        </w:tc>
        <w:tc>
          <w:tcPr>
            <w:tcW w:w="1716" w:type="dxa"/>
            <w:tcBorders>
              <w:top w:val="single" w:sz="4" w:space="0" w:color="auto"/>
              <w:left w:val="single" w:sz="4" w:space="0" w:color="auto"/>
              <w:bottom w:val="nil"/>
              <w:right w:val="single" w:sz="4" w:space="0" w:color="auto"/>
            </w:tcBorders>
            <w:vAlign w:val="center"/>
          </w:tcPr>
          <w:p w14:paraId="49E3B4B7" w14:textId="77777777" w:rsidR="00636DC6" w:rsidRPr="00170508" w:rsidRDefault="00636DC6" w:rsidP="00636DC6">
            <w:pPr>
              <w:pStyle w:val="TAC"/>
              <w:rPr>
                <w:rFonts w:eastAsia="DengXian" w:cs="Arial"/>
                <w:color w:val="000000"/>
                <w:szCs w:val="18"/>
              </w:rPr>
            </w:pPr>
            <w:r w:rsidRPr="00170508">
              <w:rPr>
                <w:rFonts w:eastAsia="DengXian" w:cs="Arial"/>
                <w:color w:val="000000"/>
                <w:szCs w:val="18"/>
              </w:rPr>
              <w:t>CA_n7A-n77A</w:t>
            </w:r>
          </w:p>
          <w:p w14:paraId="3F98AD18" w14:textId="77777777" w:rsidR="00636DC6" w:rsidRPr="00170508" w:rsidRDefault="00636DC6" w:rsidP="00636DC6">
            <w:pPr>
              <w:pStyle w:val="TAC"/>
              <w:rPr>
                <w:rFonts w:eastAsia="DengXian"/>
                <w:lang w:eastAsia="zh-CN"/>
              </w:rPr>
            </w:pPr>
            <w:r w:rsidRPr="00170508">
              <w:rPr>
                <w:rFonts w:eastAsia="DengXian" w:cs="Arial"/>
                <w:color w:val="000000"/>
                <w:szCs w:val="18"/>
              </w:rPr>
              <w:t>CA_n77(2A)</w:t>
            </w:r>
          </w:p>
        </w:tc>
        <w:tc>
          <w:tcPr>
            <w:tcW w:w="772" w:type="dxa"/>
            <w:tcBorders>
              <w:top w:val="single" w:sz="4" w:space="0" w:color="auto"/>
              <w:left w:val="single" w:sz="4" w:space="0" w:color="auto"/>
              <w:bottom w:val="single" w:sz="4" w:space="0" w:color="auto"/>
              <w:right w:val="single" w:sz="4" w:space="0" w:color="auto"/>
            </w:tcBorders>
            <w:vAlign w:val="center"/>
          </w:tcPr>
          <w:p w14:paraId="5F3538AD" w14:textId="77777777" w:rsidR="00636DC6" w:rsidRPr="00170508" w:rsidRDefault="00636DC6" w:rsidP="00636DC6">
            <w:pPr>
              <w:pStyle w:val="TAC"/>
              <w:rPr>
                <w:rFonts w:eastAsia="DengXian"/>
              </w:rPr>
            </w:pPr>
            <w:r w:rsidRPr="00170508">
              <w:rPr>
                <w:rFonts w:eastAsia="DengXian" w:cs="Arial"/>
                <w:color w:val="000000"/>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7CC1F37" w14:textId="77777777" w:rsidR="00636DC6" w:rsidRPr="00170508" w:rsidRDefault="00636DC6" w:rsidP="00636DC6">
            <w:pPr>
              <w:pStyle w:val="TAC"/>
              <w:rPr>
                <w:rFonts w:eastAsia="DengXian"/>
              </w:rPr>
            </w:pPr>
            <w:r w:rsidRPr="00170508">
              <w:rPr>
                <w:rFonts w:eastAsia="DengXian" w:cs="Arial"/>
                <w:szCs w:val="18"/>
                <w:lang w:eastAsia="zh-CN" w:bidi="ar"/>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0CD636B5" w14:textId="77777777" w:rsidR="00636DC6" w:rsidRPr="00170508" w:rsidRDefault="00636DC6" w:rsidP="00636DC6">
            <w:pPr>
              <w:pStyle w:val="TAC"/>
              <w:rPr>
                <w:rFonts w:eastAsia="DengXian"/>
                <w:lang w:eastAsia="zh-CN"/>
              </w:rPr>
            </w:pPr>
            <w:r w:rsidRPr="00170508">
              <w:rPr>
                <w:rFonts w:eastAsia="DengXian" w:cs="Arial"/>
                <w:szCs w:val="18"/>
              </w:rPr>
              <w:t>4 and 5</w:t>
            </w:r>
          </w:p>
        </w:tc>
      </w:tr>
      <w:tr w:rsidR="00636DC6" w:rsidRPr="00170508" w14:paraId="4508D9B2" w14:textId="77777777" w:rsidTr="00FD02C8">
        <w:trPr>
          <w:jc w:val="center"/>
        </w:trPr>
        <w:tc>
          <w:tcPr>
            <w:tcW w:w="2062" w:type="dxa"/>
            <w:tcBorders>
              <w:top w:val="nil"/>
              <w:left w:val="single" w:sz="4" w:space="0" w:color="auto"/>
              <w:bottom w:val="nil"/>
              <w:right w:val="single" w:sz="4" w:space="0" w:color="auto"/>
            </w:tcBorders>
            <w:vAlign w:val="center"/>
          </w:tcPr>
          <w:p w14:paraId="67498674"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AB80FF9"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497249" w14:textId="77777777" w:rsidR="00636DC6" w:rsidRPr="00170508" w:rsidRDefault="00636DC6" w:rsidP="00636DC6">
            <w:pPr>
              <w:pStyle w:val="TAC"/>
              <w:rPr>
                <w:rFonts w:eastAsia="DengXian"/>
              </w:rPr>
            </w:pPr>
            <w:r w:rsidRPr="00170508">
              <w:rPr>
                <w:rFonts w:eastAsia="DengXian" w:cs="Arial"/>
                <w:color w:val="000000"/>
                <w:szCs w:val="18"/>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66B24883" w14:textId="77777777" w:rsidR="00636DC6" w:rsidRPr="00170508" w:rsidRDefault="00636DC6" w:rsidP="00636DC6">
            <w:pPr>
              <w:pStyle w:val="TAC"/>
              <w:rPr>
                <w:rFonts w:eastAsia="DengXian"/>
              </w:rPr>
            </w:pPr>
            <w:r w:rsidRPr="00170508">
              <w:rPr>
                <w:rFonts w:eastAsia="DengXian" w:cs="Arial"/>
                <w:szCs w:val="18"/>
                <w:lang w:eastAsia="zh-CN" w:bidi="ar"/>
              </w:rPr>
              <w:t>n29 channel bandwidths in Table 5.3.5-1</w:t>
            </w:r>
          </w:p>
        </w:tc>
        <w:tc>
          <w:tcPr>
            <w:tcW w:w="1496" w:type="dxa"/>
            <w:tcBorders>
              <w:top w:val="nil"/>
              <w:left w:val="single" w:sz="4" w:space="0" w:color="auto"/>
              <w:bottom w:val="nil"/>
              <w:right w:val="single" w:sz="4" w:space="0" w:color="auto"/>
            </w:tcBorders>
            <w:vAlign w:val="center"/>
          </w:tcPr>
          <w:p w14:paraId="6094BC4E" w14:textId="77777777" w:rsidR="00636DC6" w:rsidRPr="00170508" w:rsidRDefault="00636DC6" w:rsidP="00636DC6">
            <w:pPr>
              <w:pStyle w:val="TAC"/>
              <w:rPr>
                <w:rFonts w:eastAsia="DengXian"/>
                <w:lang w:eastAsia="zh-CN"/>
              </w:rPr>
            </w:pPr>
          </w:p>
        </w:tc>
      </w:tr>
      <w:tr w:rsidR="00636DC6" w:rsidRPr="00170508" w14:paraId="402B33CA"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7F9467F0"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B646010"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C64C02" w14:textId="77777777" w:rsidR="00636DC6" w:rsidRPr="00170508" w:rsidRDefault="00636DC6" w:rsidP="00636DC6">
            <w:pPr>
              <w:pStyle w:val="TAC"/>
              <w:rPr>
                <w:rFonts w:eastAsia="DengXian"/>
              </w:rPr>
            </w:pPr>
            <w:r w:rsidRPr="00170508">
              <w:rPr>
                <w:rFonts w:eastAsia="DengXian" w:cs="Arial"/>
                <w:color w:val="000000"/>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65ECEDA" w14:textId="77777777" w:rsidR="00636DC6" w:rsidRPr="00170508" w:rsidRDefault="00636DC6" w:rsidP="00636DC6">
            <w:pPr>
              <w:pStyle w:val="TAC"/>
              <w:rPr>
                <w:rFonts w:eastAsia="DengXian"/>
              </w:rPr>
            </w:pPr>
            <w:r w:rsidRPr="00170508">
              <w:rPr>
                <w:rFonts w:eastAsia="DengXian" w:cs="Arial"/>
                <w:szCs w:val="18"/>
                <w:lang w:eastAsia="zh-CN" w:bidi="ar"/>
              </w:rPr>
              <w:t>CA_n77(3A)_BCS4 and 5</w:t>
            </w:r>
          </w:p>
        </w:tc>
        <w:tc>
          <w:tcPr>
            <w:tcW w:w="1496" w:type="dxa"/>
            <w:tcBorders>
              <w:top w:val="nil"/>
              <w:left w:val="single" w:sz="4" w:space="0" w:color="auto"/>
              <w:bottom w:val="single" w:sz="4" w:space="0" w:color="auto"/>
              <w:right w:val="single" w:sz="4" w:space="0" w:color="auto"/>
            </w:tcBorders>
            <w:vAlign w:val="center"/>
          </w:tcPr>
          <w:p w14:paraId="0E327124" w14:textId="77777777" w:rsidR="00636DC6" w:rsidRPr="00170508" w:rsidRDefault="00636DC6" w:rsidP="00636DC6">
            <w:pPr>
              <w:pStyle w:val="TAC"/>
              <w:rPr>
                <w:rFonts w:eastAsia="DengXian"/>
                <w:lang w:eastAsia="zh-CN"/>
              </w:rPr>
            </w:pPr>
          </w:p>
        </w:tc>
      </w:tr>
      <w:tr w:rsidR="00636DC6" w:rsidRPr="00170508" w14:paraId="02B9B077" w14:textId="77777777" w:rsidTr="00FD02C8">
        <w:trPr>
          <w:jc w:val="center"/>
        </w:trPr>
        <w:tc>
          <w:tcPr>
            <w:tcW w:w="2062" w:type="dxa"/>
            <w:tcBorders>
              <w:top w:val="single" w:sz="4" w:space="0" w:color="auto"/>
              <w:left w:val="single" w:sz="4" w:space="0" w:color="auto"/>
              <w:bottom w:val="nil"/>
              <w:right w:val="single" w:sz="4" w:space="0" w:color="auto"/>
            </w:tcBorders>
          </w:tcPr>
          <w:p w14:paraId="546EB1AF" w14:textId="77777777" w:rsidR="00636DC6" w:rsidRPr="00170508" w:rsidRDefault="00636DC6" w:rsidP="00636DC6">
            <w:pPr>
              <w:pStyle w:val="TAC"/>
              <w:rPr>
                <w:rFonts w:eastAsia="DengXian"/>
                <w:lang w:eastAsia="zh-CN"/>
              </w:rPr>
            </w:pPr>
            <w:r w:rsidRPr="00170508">
              <w:rPr>
                <w:rFonts w:eastAsia="DengXian"/>
                <w:lang w:eastAsia="zh-CN"/>
              </w:rPr>
              <w:t>CA_n7A-n38A-n78A</w:t>
            </w:r>
            <w:r w:rsidRPr="00170508">
              <w:rPr>
                <w:rFonts w:eastAsia="DengXian"/>
                <w:vertAlign w:val="superscript"/>
                <w:lang w:eastAsia="zh-CN"/>
              </w:rPr>
              <w:t>10</w:t>
            </w:r>
          </w:p>
        </w:tc>
        <w:tc>
          <w:tcPr>
            <w:tcW w:w="1716" w:type="dxa"/>
            <w:tcBorders>
              <w:top w:val="single" w:sz="4" w:space="0" w:color="auto"/>
              <w:left w:val="single" w:sz="4" w:space="0" w:color="auto"/>
              <w:bottom w:val="nil"/>
              <w:right w:val="single" w:sz="4" w:space="0" w:color="auto"/>
            </w:tcBorders>
            <w:vAlign w:val="center"/>
          </w:tcPr>
          <w:p w14:paraId="35A37698" w14:textId="77777777" w:rsidR="00636DC6" w:rsidRPr="00170508" w:rsidRDefault="00636DC6" w:rsidP="00636DC6">
            <w:pPr>
              <w:pStyle w:val="TAC"/>
              <w:rPr>
                <w:rFonts w:eastAsia="DengXian"/>
                <w:lang w:eastAsia="zh-CN"/>
              </w:rPr>
            </w:pPr>
            <w:r w:rsidRPr="00170508">
              <w:rPr>
                <w:rFonts w:ascii="Calibri" w:eastAsia="DengXian" w:hAnsi="Calibri" w:cs="Calibri"/>
                <w:szCs w:val="18"/>
              </w:rPr>
              <w:t>-</w:t>
            </w:r>
          </w:p>
        </w:tc>
        <w:tc>
          <w:tcPr>
            <w:tcW w:w="772" w:type="dxa"/>
            <w:tcBorders>
              <w:top w:val="single" w:sz="4" w:space="0" w:color="auto"/>
              <w:left w:val="single" w:sz="4" w:space="0" w:color="auto"/>
              <w:bottom w:val="single" w:sz="4" w:space="0" w:color="auto"/>
              <w:right w:val="single" w:sz="4" w:space="0" w:color="auto"/>
            </w:tcBorders>
            <w:vAlign w:val="center"/>
          </w:tcPr>
          <w:p w14:paraId="5B096DE6" w14:textId="77777777" w:rsidR="00636DC6" w:rsidRPr="00170508" w:rsidRDefault="00636DC6" w:rsidP="00636DC6">
            <w:pPr>
              <w:pStyle w:val="TAC"/>
              <w:rPr>
                <w:rFonts w:eastAsia="DengXian"/>
                <w:lang w:eastAsia="zh-CN"/>
              </w:rPr>
            </w:pPr>
            <w:r w:rsidRPr="00170508">
              <w:rPr>
                <w:rFonts w:eastAsia="DengXian" w:cs="Arial"/>
                <w:szCs w:val="18"/>
                <w:lang w:eastAsia="en-GB"/>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3C9F1BD" w14:textId="77777777" w:rsidR="00636DC6" w:rsidRPr="00170508" w:rsidRDefault="00636DC6" w:rsidP="00636DC6">
            <w:pPr>
              <w:pStyle w:val="TAC"/>
              <w:rPr>
                <w:rFonts w:eastAsia="DengXian"/>
                <w:lang w:eastAsia="zh-CN" w:bidi="ar"/>
              </w:rPr>
            </w:pPr>
            <w:r w:rsidRPr="00170508">
              <w:rPr>
                <w:rFonts w:eastAsia="DengXian" w:cs="Arial"/>
                <w:kern w:val="2"/>
                <w:szCs w:val="22"/>
                <w:lang w:eastAsia="zh-CN"/>
              </w:rPr>
              <w:t>5, 10, 15, 20, 25, 30</w:t>
            </w:r>
            <w:r w:rsidRPr="00170508">
              <w:rPr>
                <w:rFonts w:eastAsia="DengXian" w:cs="Arial" w:hint="eastAsia"/>
                <w:kern w:val="2"/>
                <w:szCs w:val="22"/>
                <w:lang w:eastAsia="zh-CN"/>
              </w:rPr>
              <w:t>, 40, 50</w:t>
            </w:r>
          </w:p>
        </w:tc>
        <w:tc>
          <w:tcPr>
            <w:tcW w:w="1496" w:type="dxa"/>
            <w:tcBorders>
              <w:top w:val="single" w:sz="4" w:space="0" w:color="auto"/>
              <w:left w:val="single" w:sz="4" w:space="0" w:color="auto"/>
              <w:bottom w:val="nil"/>
              <w:right w:val="single" w:sz="4" w:space="0" w:color="auto"/>
            </w:tcBorders>
            <w:vAlign w:val="center"/>
          </w:tcPr>
          <w:p w14:paraId="454BA9B0" w14:textId="77777777" w:rsidR="00636DC6" w:rsidRPr="00170508" w:rsidRDefault="00636DC6" w:rsidP="00636DC6">
            <w:pPr>
              <w:pStyle w:val="TAC"/>
              <w:rPr>
                <w:rFonts w:eastAsia="DengXian"/>
                <w:lang w:eastAsia="zh-CN"/>
              </w:rPr>
            </w:pPr>
            <w:r w:rsidRPr="00170508">
              <w:rPr>
                <w:rFonts w:eastAsia="MS Mincho"/>
                <w:kern w:val="2"/>
                <w:szCs w:val="22"/>
                <w:lang w:eastAsia="zh-CN"/>
              </w:rPr>
              <w:t>0</w:t>
            </w:r>
          </w:p>
        </w:tc>
      </w:tr>
      <w:tr w:rsidR="00636DC6" w:rsidRPr="00170508" w14:paraId="3DFD8C61" w14:textId="77777777" w:rsidTr="00FD02C8">
        <w:trPr>
          <w:jc w:val="center"/>
        </w:trPr>
        <w:tc>
          <w:tcPr>
            <w:tcW w:w="2062" w:type="dxa"/>
            <w:tcBorders>
              <w:top w:val="nil"/>
              <w:left w:val="single" w:sz="4" w:space="0" w:color="auto"/>
              <w:bottom w:val="nil"/>
              <w:right w:val="single" w:sz="4" w:space="0" w:color="auto"/>
            </w:tcBorders>
          </w:tcPr>
          <w:p w14:paraId="28B36B72"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62DC053"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37D458" w14:textId="77777777" w:rsidR="00636DC6" w:rsidRPr="00170508" w:rsidRDefault="00636DC6" w:rsidP="00636DC6">
            <w:pPr>
              <w:pStyle w:val="TAC"/>
              <w:rPr>
                <w:rFonts w:eastAsia="DengXian"/>
                <w:lang w:eastAsia="zh-CN"/>
              </w:rPr>
            </w:pPr>
            <w:r w:rsidRPr="00170508">
              <w:rPr>
                <w:rFonts w:eastAsia="DengXian" w:cs="Arial"/>
                <w:szCs w:val="18"/>
                <w:lang w:eastAsia="en-GB"/>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0CDA038C" w14:textId="77777777" w:rsidR="00636DC6" w:rsidRPr="00170508" w:rsidRDefault="00636DC6" w:rsidP="00636DC6">
            <w:pPr>
              <w:pStyle w:val="TAC"/>
              <w:rPr>
                <w:rFonts w:eastAsia="DengXian"/>
                <w:lang w:eastAsia="zh-CN" w:bidi="ar"/>
              </w:rPr>
            </w:pPr>
            <w:r w:rsidRPr="00170508">
              <w:rPr>
                <w:rFonts w:cs="Arial"/>
                <w:szCs w:val="18"/>
                <w:lang w:eastAsia="zh-CN" w:bidi="ar"/>
              </w:rPr>
              <w:t>5, 10, 15, 20</w:t>
            </w:r>
            <w:r w:rsidRPr="00170508">
              <w:rPr>
                <w:rFonts w:cs="Arial" w:hint="eastAsia"/>
                <w:szCs w:val="18"/>
                <w:lang w:eastAsia="zh-CN" w:bidi="ar"/>
              </w:rPr>
              <w:t xml:space="preserve">, </w:t>
            </w:r>
            <w:r w:rsidRPr="00170508">
              <w:rPr>
                <w:rFonts w:eastAsia="DengXian" w:cs="Arial"/>
                <w:kern w:val="2"/>
                <w:szCs w:val="22"/>
                <w:lang w:eastAsia="zh-CN"/>
              </w:rPr>
              <w:t>25, 30</w:t>
            </w:r>
            <w:r w:rsidRPr="00170508">
              <w:rPr>
                <w:rFonts w:eastAsia="DengXian" w:cs="Arial" w:hint="eastAsia"/>
                <w:kern w:val="2"/>
                <w:szCs w:val="22"/>
                <w:lang w:eastAsia="zh-CN"/>
              </w:rPr>
              <w:t>, 40</w:t>
            </w:r>
          </w:p>
        </w:tc>
        <w:tc>
          <w:tcPr>
            <w:tcW w:w="1496" w:type="dxa"/>
            <w:tcBorders>
              <w:top w:val="nil"/>
              <w:left w:val="single" w:sz="4" w:space="0" w:color="auto"/>
              <w:bottom w:val="nil"/>
              <w:right w:val="single" w:sz="4" w:space="0" w:color="auto"/>
            </w:tcBorders>
            <w:vAlign w:val="center"/>
          </w:tcPr>
          <w:p w14:paraId="22C6C197" w14:textId="77777777" w:rsidR="00636DC6" w:rsidRPr="00170508" w:rsidRDefault="00636DC6" w:rsidP="00636DC6">
            <w:pPr>
              <w:pStyle w:val="TAC"/>
              <w:rPr>
                <w:rFonts w:eastAsia="DengXian"/>
                <w:lang w:eastAsia="zh-CN"/>
              </w:rPr>
            </w:pPr>
          </w:p>
        </w:tc>
      </w:tr>
      <w:tr w:rsidR="00636DC6" w:rsidRPr="00170508" w14:paraId="5314214E" w14:textId="77777777" w:rsidTr="00FD02C8">
        <w:trPr>
          <w:jc w:val="center"/>
        </w:trPr>
        <w:tc>
          <w:tcPr>
            <w:tcW w:w="2062" w:type="dxa"/>
            <w:tcBorders>
              <w:top w:val="nil"/>
              <w:left w:val="single" w:sz="4" w:space="0" w:color="auto"/>
              <w:bottom w:val="single" w:sz="4" w:space="0" w:color="auto"/>
              <w:right w:val="single" w:sz="4" w:space="0" w:color="auto"/>
            </w:tcBorders>
          </w:tcPr>
          <w:p w14:paraId="42FF4CDD"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7349C24"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56F376" w14:textId="77777777" w:rsidR="00636DC6" w:rsidRPr="00170508" w:rsidRDefault="00636DC6" w:rsidP="00636DC6">
            <w:pPr>
              <w:pStyle w:val="TAC"/>
              <w:rPr>
                <w:rFonts w:eastAsia="DengXian"/>
                <w:lang w:eastAsia="zh-CN"/>
              </w:rPr>
            </w:pPr>
            <w:r w:rsidRPr="00170508">
              <w:rPr>
                <w:rFonts w:eastAsia="DengXian" w:cs="Arial"/>
                <w:szCs w:val="18"/>
                <w:lang w:eastAsia="en-GB"/>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AC6BC4C" w14:textId="77777777" w:rsidR="00636DC6" w:rsidRPr="00170508" w:rsidRDefault="00636DC6" w:rsidP="00636DC6">
            <w:pPr>
              <w:pStyle w:val="TAC"/>
              <w:rPr>
                <w:rFonts w:eastAsia="DengXian"/>
                <w:lang w:eastAsia="zh-CN" w:bidi="ar"/>
              </w:rPr>
            </w:pPr>
            <w:r w:rsidRPr="00170508">
              <w:rPr>
                <w:rFonts w:cs="Arial"/>
                <w:kern w:val="2"/>
                <w:szCs w:val="18"/>
                <w:lang w:eastAsia="zh-CN" w:bidi="ar"/>
              </w:rPr>
              <w:t xml:space="preserve">10, </w:t>
            </w:r>
            <w:r w:rsidRPr="00170508">
              <w:rPr>
                <w:rFonts w:cs="Arial"/>
                <w:szCs w:val="18"/>
                <w:lang w:eastAsia="zh-CN" w:bidi="ar"/>
              </w:rPr>
              <w:t>15</w:t>
            </w:r>
            <w:r w:rsidRPr="00170508">
              <w:rPr>
                <w:rFonts w:cs="Arial"/>
                <w:kern w:val="2"/>
                <w:szCs w:val="18"/>
                <w:lang w:eastAsia="zh-CN" w:bidi="ar"/>
              </w:rPr>
              <w:t xml:space="preserve">, </w:t>
            </w:r>
            <w:r w:rsidRPr="00170508">
              <w:rPr>
                <w:rFonts w:cs="Arial"/>
                <w:szCs w:val="18"/>
                <w:lang w:eastAsia="zh-CN" w:bidi="ar"/>
              </w:rPr>
              <w:t>20</w:t>
            </w:r>
            <w:r w:rsidRPr="00170508">
              <w:rPr>
                <w:rFonts w:cs="Arial"/>
                <w:kern w:val="2"/>
                <w:szCs w:val="18"/>
                <w:lang w:eastAsia="zh-CN" w:bidi="ar"/>
              </w:rPr>
              <w:t xml:space="preserve">, </w:t>
            </w:r>
            <w:r w:rsidRPr="00170508">
              <w:rPr>
                <w:rFonts w:cs="Arial" w:hint="eastAsia"/>
                <w:kern w:val="2"/>
                <w:szCs w:val="18"/>
                <w:lang w:eastAsia="zh-CN" w:bidi="ar"/>
              </w:rPr>
              <w:t xml:space="preserve">25, 30, </w:t>
            </w:r>
            <w:r w:rsidRPr="00170508">
              <w:rPr>
                <w:rFonts w:cs="Arial"/>
                <w:szCs w:val="18"/>
                <w:lang w:eastAsia="zh-CN" w:bidi="ar"/>
              </w:rPr>
              <w:t>40</w:t>
            </w:r>
            <w:r w:rsidRPr="00170508">
              <w:rPr>
                <w:rFonts w:cs="Arial"/>
                <w:kern w:val="2"/>
                <w:szCs w:val="18"/>
                <w:lang w:eastAsia="zh-CN" w:bidi="ar"/>
              </w:rPr>
              <w:t xml:space="preserve">, </w:t>
            </w:r>
            <w:r w:rsidRPr="00170508">
              <w:rPr>
                <w:rFonts w:cs="Arial"/>
                <w:szCs w:val="18"/>
                <w:lang w:eastAsia="zh-CN" w:bidi="ar"/>
              </w:rPr>
              <w:t>50</w:t>
            </w:r>
            <w:r w:rsidRPr="00170508">
              <w:rPr>
                <w:rFonts w:cs="Arial"/>
                <w:kern w:val="2"/>
                <w:szCs w:val="18"/>
                <w:lang w:eastAsia="zh-CN" w:bidi="ar"/>
              </w:rPr>
              <w:t xml:space="preserve">, </w:t>
            </w:r>
            <w:r w:rsidRPr="00170508">
              <w:rPr>
                <w:rFonts w:cs="Arial"/>
                <w:szCs w:val="18"/>
                <w:lang w:eastAsia="zh-CN" w:bidi="ar"/>
              </w:rPr>
              <w:t>60</w:t>
            </w:r>
            <w:r w:rsidRPr="00170508">
              <w:rPr>
                <w:rFonts w:cs="Arial"/>
                <w:kern w:val="2"/>
                <w:szCs w:val="18"/>
                <w:lang w:eastAsia="zh-CN" w:bidi="ar"/>
              </w:rPr>
              <w:t xml:space="preserve">, </w:t>
            </w:r>
            <w:r w:rsidRPr="00170508">
              <w:rPr>
                <w:rFonts w:cs="Arial" w:hint="eastAsia"/>
                <w:kern w:val="2"/>
                <w:szCs w:val="18"/>
                <w:lang w:eastAsia="zh-CN" w:bidi="ar"/>
              </w:rPr>
              <w:t xml:space="preserve">70, </w:t>
            </w:r>
            <w:r w:rsidRPr="00170508">
              <w:rPr>
                <w:rFonts w:cs="Arial"/>
                <w:szCs w:val="18"/>
                <w:lang w:eastAsia="zh-CN" w:bidi="ar"/>
              </w:rPr>
              <w:t>80</w:t>
            </w:r>
            <w:r w:rsidRPr="00170508">
              <w:rPr>
                <w:rFonts w:cs="Arial"/>
                <w:kern w:val="2"/>
                <w:szCs w:val="18"/>
                <w:lang w:eastAsia="zh-CN" w:bidi="ar"/>
              </w:rPr>
              <w:t xml:space="preserve">, </w:t>
            </w:r>
            <w:r w:rsidRPr="00170508">
              <w:rPr>
                <w:rFonts w:cs="Arial"/>
                <w:szCs w:val="18"/>
                <w:lang w:eastAsia="zh-CN" w:bidi="ar"/>
              </w:rPr>
              <w:t>90</w:t>
            </w:r>
            <w:r w:rsidRPr="00170508">
              <w:rPr>
                <w:rFonts w:cs="Arial"/>
                <w:kern w:val="2"/>
                <w:szCs w:val="18"/>
                <w:lang w:eastAsia="zh-CN" w:bidi="ar"/>
              </w:rPr>
              <w:t xml:space="preserve">, </w:t>
            </w:r>
            <w:r w:rsidRPr="00170508">
              <w:rPr>
                <w:rFonts w:cs="Arial"/>
                <w:szCs w:val="18"/>
                <w:lang w:eastAsia="zh-CN" w:bidi="ar"/>
              </w:rPr>
              <w:t>100</w:t>
            </w:r>
          </w:p>
        </w:tc>
        <w:tc>
          <w:tcPr>
            <w:tcW w:w="1496" w:type="dxa"/>
            <w:tcBorders>
              <w:top w:val="nil"/>
              <w:left w:val="single" w:sz="4" w:space="0" w:color="auto"/>
              <w:bottom w:val="single" w:sz="4" w:space="0" w:color="auto"/>
              <w:right w:val="single" w:sz="4" w:space="0" w:color="auto"/>
            </w:tcBorders>
            <w:vAlign w:val="center"/>
          </w:tcPr>
          <w:p w14:paraId="1532A5ED" w14:textId="77777777" w:rsidR="00636DC6" w:rsidRPr="00170508" w:rsidRDefault="00636DC6" w:rsidP="00636DC6">
            <w:pPr>
              <w:pStyle w:val="TAC"/>
              <w:rPr>
                <w:rFonts w:eastAsia="DengXian"/>
                <w:lang w:eastAsia="zh-CN"/>
              </w:rPr>
            </w:pPr>
          </w:p>
        </w:tc>
      </w:tr>
      <w:tr w:rsidR="00636DC6" w:rsidRPr="00170508" w14:paraId="5CDC3E7C"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464E8D9E" w14:textId="77777777" w:rsidR="00636DC6" w:rsidRPr="00170508" w:rsidRDefault="00636DC6" w:rsidP="00636DC6">
            <w:pPr>
              <w:pStyle w:val="TAC"/>
              <w:rPr>
                <w:rFonts w:eastAsia="DengXian"/>
                <w:lang w:eastAsia="zh-CN"/>
              </w:rPr>
            </w:pPr>
            <w:r w:rsidRPr="00170508">
              <w:rPr>
                <w:rFonts w:eastAsia="DengXian"/>
                <w:lang w:eastAsia="zh-CN"/>
              </w:rPr>
              <w:lastRenderedPageBreak/>
              <w:t>CA_n7A-n40A-n78A</w:t>
            </w:r>
          </w:p>
        </w:tc>
        <w:tc>
          <w:tcPr>
            <w:tcW w:w="1716" w:type="dxa"/>
            <w:tcBorders>
              <w:top w:val="single" w:sz="4" w:space="0" w:color="auto"/>
              <w:left w:val="single" w:sz="4" w:space="0" w:color="auto"/>
              <w:bottom w:val="nil"/>
              <w:right w:val="single" w:sz="4" w:space="0" w:color="auto"/>
            </w:tcBorders>
            <w:vAlign w:val="center"/>
          </w:tcPr>
          <w:p w14:paraId="4E9BCFE6" w14:textId="77777777" w:rsidR="00636DC6" w:rsidRPr="00170508" w:rsidRDefault="00636DC6" w:rsidP="00636DC6">
            <w:pPr>
              <w:pStyle w:val="TAC"/>
              <w:rPr>
                <w:rFonts w:eastAsia="DengXian"/>
                <w:lang w:eastAsia="zh-CN"/>
              </w:rPr>
            </w:pPr>
            <w:r w:rsidRPr="00170508">
              <w:rPr>
                <w:rFonts w:eastAsia="DengXian"/>
                <w:lang w:eastAsia="zh-CN"/>
              </w:rPr>
              <w:t>CA_n7A-n40A</w:t>
            </w:r>
          </w:p>
          <w:p w14:paraId="4A837ACD" w14:textId="77777777" w:rsidR="00636DC6" w:rsidRPr="00170508" w:rsidRDefault="00636DC6" w:rsidP="00636DC6">
            <w:pPr>
              <w:pStyle w:val="TAC"/>
              <w:rPr>
                <w:rFonts w:eastAsia="DengXian"/>
                <w:lang w:eastAsia="zh-CN"/>
              </w:rPr>
            </w:pPr>
            <w:r w:rsidRPr="00170508">
              <w:rPr>
                <w:rFonts w:eastAsia="DengXian"/>
                <w:lang w:eastAsia="zh-CN"/>
              </w:rPr>
              <w:t>CA_n7A-n78A</w:t>
            </w:r>
          </w:p>
          <w:p w14:paraId="310AF8EB" w14:textId="77777777" w:rsidR="00636DC6" w:rsidRPr="00170508" w:rsidRDefault="00636DC6" w:rsidP="00636DC6">
            <w:pPr>
              <w:pStyle w:val="TAC"/>
              <w:rPr>
                <w:rFonts w:eastAsia="DengXian"/>
                <w:lang w:eastAsia="zh-CN"/>
              </w:rPr>
            </w:pPr>
            <w:r w:rsidRPr="00170508">
              <w:rPr>
                <w:rFonts w:eastAsia="DengXian"/>
                <w:lang w:eastAsia="zh-CN"/>
              </w:rPr>
              <w:t>CA_n40A-n78A</w:t>
            </w:r>
          </w:p>
        </w:tc>
        <w:tc>
          <w:tcPr>
            <w:tcW w:w="772" w:type="dxa"/>
            <w:tcBorders>
              <w:top w:val="single" w:sz="4" w:space="0" w:color="auto"/>
              <w:left w:val="single" w:sz="4" w:space="0" w:color="auto"/>
              <w:bottom w:val="single" w:sz="4" w:space="0" w:color="auto"/>
              <w:right w:val="single" w:sz="4" w:space="0" w:color="auto"/>
            </w:tcBorders>
            <w:vAlign w:val="center"/>
          </w:tcPr>
          <w:p w14:paraId="0CFC1F2C" w14:textId="77777777" w:rsidR="00636DC6" w:rsidRPr="00170508" w:rsidRDefault="00636DC6" w:rsidP="00636DC6">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F449F9E" w14:textId="77777777" w:rsidR="00636DC6" w:rsidRPr="00170508" w:rsidRDefault="00636DC6" w:rsidP="00636DC6">
            <w:pPr>
              <w:pStyle w:val="TAC"/>
              <w:rPr>
                <w:rFonts w:eastAsia="DengXian"/>
                <w:lang w:eastAsia="zh-CN" w:bidi="ar"/>
              </w:rPr>
            </w:pPr>
            <w:r w:rsidRPr="00170508">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46AC58EC" w14:textId="77777777" w:rsidR="00636DC6" w:rsidRPr="00170508" w:rsidRDefault="00636DC6" w:rsidP="00636DC6">
            <w:pPr>
              <w:pStyle w:val="TAC"/>
              <w:rPr>
                <w:rFonts w:eastAsia="DengXian"/>
                <w:lang w:eastAsia="zh-CN"/>
              </w:rPr>
            </w:pPr>
            <w:r w:rsidRPr="00170508">
              <w:rPr>
                <w:rFonts w:eastAsia="DengXian" w:hint="eastAsia"/>
                <w:lang w:eastAsia="zh-CN"/>
              </w:rPr>
              <w:t>0</w:t>
            </w:r>
          </w:p>
        </w:tc>
      </w:tr>
      <w:tr w:rsidR="00636DC6" w:rsidRPr="00170508" w14:paraId="2C7B7C57" w14:textId="77777777" w:rsidTr="00FD02C8">
        <w:trPr>
          <w:jc w:val="center"/>
        </w:trPr>
        <w:tc>
          <w:tcPr>
            <w:tcW w:w="2062" w:type="dxa"/>
            <w:tcBorders>
              <w:top w:val="nil"/>
              <w:left w:val="single" w:sz="4" w:space="0" w:color="auto"/>
              <w:bottom w:val="nil"/>
              <w:right w:val="single" w:sz="4" w:space="0" w:color="auto"/>
            </w:tcBorders>
            <w:vAlign w:val="center"/>
          </w:tcPr>
          <w:p w14:paraId="0855F258"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43EBE88"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2059D2" w14:textId="77777777" w:rsidR="00636DC6" w:rsidRPr="00170508" w:rsidRDefault="00636DC6" w:rsidP="00636DC6">
            <w:pPr>
              <w:pStyle w:val="TAC"/>
              <w:rPr>
                <w:rFonts w:eastAsia="DengXian"/>
                <w:lang w:eastAsia="zh-CN"/>
              </w:rPr>
            </w:pPr>
            <w:r w:rsidRPr="00170508">
              <w:rPr>
                <w:rFonts w:eastAsia="DengXian"/>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3222B524" w14:textId="77777777" w:rsidR="00636DC6" w:rsidRPr="00170508" w:rsidRDefault="00636DC6" w:rsidP="00636DC6">
            <w:pPr>
              <w:pStyle w:val="TAC"/>
              <w:rPr>
                <w:rFonts w:eastAsia="DengXian"/>
                <w:lang w:eastAsia="zh-CN" w:bidi="ar"/>
              </w:rPr>
            </w:pPr>
            <w:r w:rsidRPr="00170508">
              <w:rPr>
                <w:rFonts w:eastAsia="DengXian"/>
                <w:lang w:eastAsia="zh-CN" w:bidi="ar"/>
              </w:rPr>
              <w:t>5, 10, 15, 20, 30, 40, 50, 60, 80</w:t>
            </w:r>
          </w:p>
        </w:tc>
        <w:tc>
          <w:tcPr>
            <w:tcW w:w="1496" w:type="dxa"/>
            <w:tcBorders>
              <w:top w:val="nil"/>
              <w:left w:val="single" w:sz="4" w:space="0" w:color="auto"/>
              <w:bottom w:val="nil"/>
              <w:right w:val="single" w:sz="4" w:space="0" w:color="auto"/>
            </w:tcBorders>
            <w:vAlign w:val="center"/>
          </w:tcPr>
          <w:p w14:paraId="788BF679" w14:textId="77777777" w:rsidR="00636DC6" w:rsidRPr="00170508" w:rsidRDefault="00636DC6" w:rsidP="00636DC6">
            <w:pPr>
              <w:pStyle w:val="TAC"/>
              <w:rPr>
                <w:rFonts w:eastAsia="DengXian"/>
                <w:lang w:eastAsia="zh-CN"/>
              </w:rPr>
            </w:pPr>
          </w:p>
        </w:tc>
      </w:tr>
      <w:tr w:rsidR="00636DC6" w:rsidRPr="00170508" w14:paraId="182E9460" w14:textId="77777777" w:rsidTr="00FD02C8">
        <w:trPr>
          <w:jc w:val="center"/>
        </w:trPr>
        <w:tc>
          <w:tcPr>
            <w:tcW w:w="2062" w:type="dxa"/>
            <w:tcBorders>
              <w:top w:val="nil"/>
              <w:left w:val="single" w:sz="4" w:space="0" w:color="auto"/>
              <w:bottom w:val="nil"/>
              <w:right w:val="single" w:sz="4" w:space="0" w:color="auto"/>
            </w:tcBorders>
            <w:vAlign w:val="center"/>
          </w:tcPr>
          <w:p w14:paraId="185DDD2A"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3FA59A4"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4DCA10" w14:textId="77777777" w:rsidR="00636DC6" w:rsidRPr="00170508" w:rsidRDefault="00636DC6" w:rsidP="00636DC6">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14D875A" w14:textId="77777777" w:rsidR="00636DC6" w:rsidRPr="00170508" w:rsidRDefault="00636DC6" w:rsidP="00636DC6">
            <w:pPr>
              <w:pStyle w:val="TAC"/>
              <w:rPr>
                <w:rFonts w:eastAsia="DengXian"/>
                <w:lang w:eastAsia="zh-CN" w:bidi="ar"/>
              </w:rPr>
            </w:pPr>
            <w:r w:rsidRPr="00170508">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64E62BB" w14:textId="77777777" w:rsidR="00636DC6" w:rsidRPr="00170508" w:rsidRDefault="00636DC6" w:rsidP="00636DC6">
            <w:pPr>
              <w:pStyle w:val="TAC"/>
              <w:rPr>
                <w:rFonts w:eastAsia="DengXian"/>
                <w:lang w:eastAsia="zh-CN"/>
              </w:rPr>
            </w:pPr>
          </w:p>
        </w:tc>
      </w:tr>
      <w:tr w:rsidR="00636DC6" w:rsidRPr="00170508" w14:paraId="04F2437E" w14:textId="77777777" w:rsidTr="00FD02C8">
        <w:trPr>
          <w:jc w:val="center"/>
        </w:trPr>
        <w:tc>
          <w:tcPr>
            <w:tcW w:w="2062" w:type="dxa"/>
            <w:tcBorders>
              <w:top w:val="nil"/>
              <w:left w:val="single" w:sz="4" w:space="0" w:color="auto"/>
              <w:bottom w:val="nil"/>
              <w:right w:val="single" w:sz="4" w:space="0" w:color="auto"/>
            </w:tcBorders>
            <w:vAlign w:val="center"/>
          </w:tcPr>
          <w:p w14:paraId="4DFEE4B1"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6982E85"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3D8473" w14:textId="77777777" w:rsidR="00636DC6" w:rsidRPr="00170508" w:rsidRDefault="00636DC6" w:rsidP="00636DC6">
            <w:pPr>
              <w:pStyle w:val="TAC"/>
              <w:rPr>
                <w:rFonts w:eastAsia="DengXian"/>
                <w:lang w:eastAsia="zh-CN"/>
              </w:rPr>
            </w:pPr>
            <w:r w:rsidRPr="00170508">
              <w:rPr>
                <w:rFonts w:eastAsia="DengXian" w:cs="Arial"/>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E0F0B56" w14:textId="77777777" w:rsidR="00636DC6" w:rsidRPr="00170508" w:rsidRDefault="00636DC6" w:rsidP="00636DC6">
            <w:pPr>
              <w:pStyle w:val="TAC"/>
              <w:rPr>
                <w:rFonts w:eastAsia="DengXian"/>
                <w:lang w:eastAsia="zh-CN" w:bidi="ar"/>
              </w:rPr>
            </w:pPr>
            <w:r w:rsidRPr="00170508">
              <w:rPr>
                <w:rFonts w:eastAsia="DengXian" w:cs="Arial"/>
                <w:kern w:val="2"/>
                <w:szCs w:val="18"/>
                <w:lang w:val="en-US" w:eastAsia="zh-CN"/>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5232E118" w14:textId="77777777" w:rsidR="00636DC6" w:rsidRPr="00170508" w:rsidRDefault="00636DC6" w:rsidP="00636DC6">
            <w:pPr>
              <w:pStyle w:val="TAC"/>
              <w:rPr>
                <w:rFonts w:eastAsia="DengXian"/>
                <w:lang w:eastAsia="zh-CN"/>
              </w:rPr>
            </w:pPr>
            <w:r w:rsidRPr="00170508">
              <w:rPr>
                <w:rFonts w:eastAsia="DengXian" w:cs="Arial"/>
                <w:szCs w:val="18"/>
                <w:lang w:eastAsia="zh-CN"/>
              </w:rPr>
              <w:t>4 and 5</w:t>
            </w:r>
          </w:p>
        </w:tc>
      </w:tr>
      <w:tr w:rsidR="00636DC6" w:rsidRPr="00170508" w14:paraId="7AFB662A" w14:textId="77777777" w:rsidTr="00FD02C8">
        <w:trPr>
          <w:jc w:val="center"/>
        </w:trPr>
        <w:tc>
          <w:tcPr>
            <w:tcW w:w="2062" w:type="dxa"/>
            <w:tcBorders>
              <w:top w:val="nil"/>
              <w:left w:val="single" w:sz="4" w:space="0" w:color="auto"/>
              <w:bottom w:val="nil"/>
              <w:right w:val="single" w:sz="4" w:space="0" w:color="auto"/>
            </w:tcBorders>
            <w:vAlign w:val="center"/>
          </w:tcPr>
          <w:p w14:paraId="5D13F038"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0F37E11"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383753" w14:textId="77777777" w:rsidR="00636DC6" w:rsidRPr="00170508" w:rsidRDefault="00636DC6" w:rsidP="00636DC6">
            <w:pPr>
              <w:pStyle w:val="TAC"/>
              <w:rPr>
                <w:rFonts w:eastAsia="DengXian"/>
                <w:lang w:eastAsia="zh-CN"/>
              </w:rPr>
            </w:pPr>
            <w:r w:rsidRPr="00170508">
              <w:rPr>
                <w:rFonts w:eastAsia="DengXian" w:cs="Arial"/>
                <w:szCs w:val="18"/>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1FAF7399" w14:textId="77777777" w:rsidR="00636DC6" w:rsidRPr="00170508" w:rsidRDefault="00636DC6" w:rsidP="00636DC6">
            <w:pPr>
              <w:pStyle w:val="TAC"/>
              <w:rPr>
                <w:rFonts w:eastAsia="DengXian"/>
                <w:lang w:eastAsia="zh-CN" w:bidi="ar"/>
              </w:rPr>
            </w:pPr>
            <w:r w:rsidRPr="00170508">
              <w:rPr>
                <w:rFonts w:eastAsia="DengXian" w:cs="Arial"/>
                <w:kern w:val="2"/>
                <w:szCs w:val="18"/>
                <w:lang w:val="en-US" w:eastAsia="zh-CN"/>
              </w:rPr>
              <w:t>n40 channel bandwidths in Table 5.3.5-1</w:t>
            </w:r>
          </w:p>
        </w:tc>
        <w:tc>
          <w:tcPr>
            <w:tcW w:w="1496" w:type="dxa"/>
            <w:tcBorders>
              <w:top w:val="nil"/>
              <w:left w:val="single" w:sz="4" w:space="0" w:color="auto"/>
              <w:bottom w:val="nil"/>
              <w:right w:val="single" w:sz="4" w:space="0" w:color="auto"/>
            </w:tcBorders>
            <w:vAlign w:val="center"/>
          </w:tcPr>
          <w:p w14:paraId="28F28595" w14:textId="77777777" w:rsidR="00636DC6" w:rsidRPr="00170508" w:rsidRDefault="00636DC6" w:rsidP="00636DC6">
            <w:pPr>
              <w:pStyle w:val="TAC"/>
              <w:rPr>
                <w:rFonts w:eastAsia="DengXian"/>
                <w:lang w:eastAsia="zh-CN"/>
              </w:rPr>
            </w:pPr>
          </w:p>
        </w:tc>
      </w:tr>
      <w:tr w:rsidR="00636DC6" w:rsidRPr="00170508" w14:paraId="7F3052B4"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198B4C93"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0056BDC"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07A333" w14:textId="77777777" w:rsidR="00636DC6" w:rsidRPr="00170508" w:rsidRDefault="00636DC6" w:rsidP="00636DC6">
            <w:pPr>
              <w:pStyle w:val="TAC"/>
              <w:rPr>
                <w:rFonts w:eastAsia="DengXian"/>
                <w:lang w:eastAsia="zh-CN"/>
              </w:rPr>
            </w:pPr>
            <w:r w:rsidRPr="00170508">
              <w:rPr>
                <w:rFonts w:eastAsia="DengXian" w:cs="Arial"/>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F0CB1EC" w14:textId="77777777" w:rsidR="00636DC6" w:rsidRPr="00170508" w:rsidRDefault="00636DC6" w:rsidP="00636DC6">
            <w:pPr>
              <w:pStyle w:val="TAC"/>
              <w:rPr>
                <w:rFonts w:eastAsia="DengXian"/>
                <w:lang w:eastAsia="zh-CN" w:bidi="ar"/>
              </w:rPr>
            </w:pPr>
            <w:r w:rsidRPr="00170508">
              <w:rPr>
                <w:rFonts w:eastAsia="DengXian" w:cs="Arial"/>
                <w:kern w:val="2"/>
                <w:szCs w:val="18"/>
                <w:lang w:val="en-US" w:eastAsia="zh-CN"/>
              </w:rPr>
              <w:t>n78 channel bandwidths in Table 5.3.5-1</w:t>
            </w:r>
          </w:p>
        </w:tc>
        <w:tc>
          <w:tcPr>
            <w:tcW w:w="1496" w:type="dxa"/>
            <w:tcBorders>
              <w:top w:val="nil"/>
              <w:left w:val="single" w:sz="4" w:space="0" w:color="auto"/>
              <w:bottom w:val="single" w:sz="4" w:space="0" w:color="auto"/>
              <w:right w:val="single" w:sz="4" w:space="0" w:color="auto"/>
            </w:tcBorders>
            <w:vAlign w:val="center"/>
          </w:tcPr>
          <w:p w14:paraId="15126EC6" w14:textId="77777777" w:rsidR="00636DC6" w:rsidRPr="00170508" w:rsidRDefault="00636DC6" w:rsidP="00636DC6">
            <w:pPr>
              <w:pStyle w:val="TAC"/>
              <w:rPr>
                <w:rFonts w:eastAsia="DengXian"/>
                <w:lang w:eastAsia="zh-CN"/>
              </w:rPr>
            </w:pPr>
          </w:p>
        </w:tc>
      </w:tr>
      <w:tr w:rsidR="00636DC6" w:rsidRPr="00170508" w14:paraId="3C6E1737"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7BE1CD1B" w14:textId="77777777" w:rsidR="00636DC6" w:rsidRPr="00170508" w:rsidRDefault="00636DC6" w:rsidP="00636DC6">
            <w:pPr>
              <w:pStyle w:val="TAC"/>
              <w:rPr>
                <w:rFonts w:eastAsia="DengXian"/>
                <w:lang w:eastAsia="zh-CN"/>
              </w:rPr>
            </w:pPr>
            <w:r w:rsidRPr="00170508">
              <w:rPr>
                <w:rFonts w:eastAsia="DengXian" w:cs="Arial"/>
                <w:color w:val="000000"/>
                <w:szCs w:val="18"/>
              </w:rPr>
              <w:t>CA_n7A-n40A-n79A</w:t>
            </w:r>
          </w:p>
        </w:tc>
        <w:tc>
          <w:tcPr>
            <w:tcW w:w="1716" w:type="dxa"/>
            <w:tcBorders>
              <w:top w:val="single" w:sz="4" w:space="0" w:color="auto"/>
              <w:left w:val="single" w:sz="4" w:space="0" w:color="auto"/>
              <w:bottom w:val="nil"/>
              <w:right w:val="single" w:sz="4" w:space="0" w:color="auto"/>
            </w:tcBorders>
          </w:tcPr>
          <w:p w14:paraId="20867F9E" w14:textId="77777777" w:rsidR="00636DC6" w:rsidRPr="00170508" w:rsidRDefault="00636DC6" w:rsidP="00636DC6">
            <w:pPr>
              <w:pStyle w:val="TAC"/>
              <w:rPr>
                <w:rFonts w:eastAsia="DengXian" w:cs="Arial"/>
                <w:color w:val="000000"/>
                <w:szCs w:val="18"/>
              </w:rPr>
            </w:pPr>
            <w:r w:rsidRPr="00170508">
              <w:rPr>
                <w:rFonts w:eastAsia="DengXian" w:cs="Arial"/>
                <w:color w:val="000000"/>
                <w:szCs w:val="18"/>
              </w:rPr>
              <w:t>CA_n7A-n40A</w:t>
            </w:r>
          </w:p>
          <w:p w14:paraId="62DA9F25" w14:textId="77777777" w:rsidR="00636DC6" w:rsidRPr="00170508" w:rsidRDefault="00636DC6" w:rsidP="00636DC6">
            <w:pPr>
              <w:pStyle w:val="TAC"/>
              <w:rPr>
                <w:rFonts w:eastAsia="DengXian" w:cs="Arial"/>
                <w:color w:val="000000"/>
                <w:szCs w:val="18"/>
              </w:rPr>
            </w:pPr>
            <w:r w:rsidRPr="00170508">
              <w:rPr>
                <w:rFonts w:eastAsia="DengXian" w:cs="Arial"/>
                <w:color w:val="000000"/>
                <w:szCs w:val="18"/>
              </w:rPr>
              <w:t>CA_n7A-n79A</w:t>
            </w:r>
          </w:p>
          <w:p w14:paraId="78184AF8" w14:textId="77777777" w:rsidR="00636DC6" w:rsidRPr="00170508" w:rsidRDefault="00636DC6" w:rsidP="00636DC6">
            <w:pPr>
              <w:pStyle w:val="TAC"/>
              <w:rPr>
                <w:rFonts w:eastAsia="DengXian"/>
                <w:lang w:eastAsia="zh-CN"/>
              </w:rPr>
            </w:pPr>
            <w:r w:rsidRPr="00170508">
              <w:rPr>
                <w:rFonts w:eastAsia="DengXian" w:cs="Arial"/>
                <w:color w:val="000000"/>
                <w:szCs w:val="18"/>
              </w:rPr>
              <w:t>CA_n40A-n79A</w:t>
            </w:r>
          </w:p>
        </w:tc>
        <w:tc>
          <w:tcPr>
            <w:tcW w:w="772" w:type="dxa"/>
            <w:tcBorders>
              <w:top w:val="single" w:sz="4" w:space="0" w:color="auto"/>
              <w:left w:val="single" w:sz="4" w:space="0" w:color="auto"/>
              <w:bottom w:val="single" w:sz="4" w:space="0" w:color="auto"/>
              <w:right w:val="single" w:sz="4" w:space="0" w:color="auto"/>
            </w:tcBorders>
            <w:vAlign w:val="center"/>
          </w:tcPr>
          <w:p w14:paraId="570107F3" w14:textId="77777777" w:rsidR="00636DC6" w:rsidRPr="00170508" w:rsidRDefault="00636DC6" w:rsidP="00636DC6">
            <w:pPr>
              <w:pStyle w:val="TAC"/>
              <w:rPr>
                <w:rFonts w:eastAsia="DengXian"/>
                <w:lang w:eastAsia="zh-CN"/>
              </w:rPr>
            </w:pPr>
            <w:r w:rsidRPr="00170508">
              <w:rPr>
                <w:rFonts w:eastAsia="DengXian" w:cs="Arial"/>
                <w:color w:val="000000"/>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D9AD8DB" w14:textId="77777777" w:rsidR="00636DC6" w:rsidRPr="00170508" w:rsidRDefault="00636DC6" w:rsidP="00636DC6">
            <w:pPr>
              <w:pStyle w:val="TAC"/>
              <w:rPr>
                <w:rFonts w:eastAsia="DengXian"/>
                <w:lang w:eastAsia="zh-CN" w:bidi="ar"/>
              </w:rPr>
            </w:pPr>
            <w:r w:rsidRPr="00170508">
              <w:rPr>
                <w:rFonts w:eastAsia="DengXian" w:cs="Arial"/>
                <w:color w:val="000000"/>
                <w:szCs w:val="18"/>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187E32C3" w14:textId="77777777" w:rsidR="00636DC6" w:rsidRPr="00170508" w:rsidRDefault="00636DC6" w:rsidP="00636DC6">
            <w:pPr>
              <w:pStyle w:val="TAC"/>
              <w:rPr>
                <w:rFonts w:eastAsia="DengXian"/>
                <w:lang w:eastAsia="zh-CN"/>
              </w:rPr>
            </w:pPr>
            <w:r w:rsidRPr="00170508">
              <w:rPr>
                <w:rFonts w:eastAsia="DengXian" w:cs="Arial"/>
                <w:szCs w:val="18"/>
              </w:rPr>
              <w:t xml:space="preserve">4 </w:t>
            </w:r>
            <w:r w:rsidRPr="00170508">
              <w:rPr>
                <w:rFonts w:eastAsia="DengXian" w:cs="Arial"/>
                <w:szCs w:val="18"/>
                <w:lang w:eastAsia="zh-CN"/>
              </w:rPr>
              <w:t>and</w:t>
            </w:r>
            <w:r w:rsidRPr="00170508">
              <w:rPr>
                <w:rFonts w:eastAsia="DengXian" w:cs="Arial"/>
                <w:szCs w:val="18"/>
              </w:rPr>
              <w:t xml:space="preserve"> 5</w:t>
            </w:r>
          </w:p>
        </w:tc>
      </w:tr>
      <w:tr w:rsidR="00636DC6" w:rsidRPr="00170508" w14:paraId="6DC30802" w14:textId="77777777" w:rsidTr="00FD02C8">
        <w:trPr>
          <w:jc w:val="center"/>
        </w:trPr>
        <w:tc>
          <w:tcPr>
            <w:tcW w:w="2062" w:type="dxa"/>
            <w:tcBorders>
              <w:top w:val="nil"/>
              <w:left w:val="single" w:sz="4" w:space="0" w:color="auto"/>
              <w:bottom w:val="nil"/>
              <w:right w:val="single" w:sz="4" w:space="0" w:color="auto"/>
            </w:tcBorders>
            <w:vAlign w:val="center"/>
          </w:tcPr>
          <w:p w14:paraId="667D718B"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tcPr>
          <w:p w14:paraId="7579D628"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19B59D" w14:textId="77777777" w:rsidR="00636DC6" w:rsidRPr="00170508" w:rsidRDefault="00636DC6" w:rsidP="00636DC6">
            <w:pPr>
              <w:pStyle w:val="TAC"/>
              <w:rPr>
                <w:rFonts w:eastAsia="DengXian"/>
                <w:lang w:eastAsia="zh-CN"/>
              </w:rPr>
            </w:pPr>
            <w:r w:rsidRPr="00170508">
              <w:rPr>
                <w:rFonts w:eastAsia="DengXian" w:cs="Arial"/>
                <w:color w:val="000000"/>
                <w:szCs w:val="18"/>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1B593642" w14:textId="77777777" w:rsidR="00636DC6" w:rsidRPr="00170508" w:rsidRDefault="00636DC6" w:rsidP="00636DC6">
            <w:pPr>
              <w:pStyle w:val="TAC"/>
              <w:rPr>
                <w:rFonts w:eastAsia="DengXian"/>
                <w:lang w:eastAsia="zh-CN" w:bidi="ar"/>
              </w:rPr>
            </w:pPr>
            <w:r w:rsidRPr="00170508">
              <w:rPr>
                <w:rFonts w:eastAsia="DengXian" w:cs="Arial"/>
                <w:color w:val="000000"/>
                <w:szCs w:val="18"/>
              </w:rPr>
              <w:t>n40 channel bandwidths in Table 5.3.5-1</w:t>
            </w:r>
          </w:p>
        </w:tc>
        <w:tc>
          <w:tcPr>
            <w:tcW w:w="1496" w:type="dxa"/>
            <w:tcBorders>
              <w:top w:val="nil"/>
              <w:left w:val="single" w:sz="4" w:space="0" w:color="auto"/>
              <w:bottom w:val="nil"/>
              <w:right w:val="single" w:sz="4" w:space="0" w:color="auto"/>
            </w:tcBorders>
            <w:vAlign w:val="center"/>
          </w:tcPr>
          <w:p w14:paraId="48833CDF" w14:textId="77777777" w:rsidR="00636DC6" w:rsidRPr="00170508" w:rsidRDefault="00636DC6" w:rsidP="00636DC6">
            <w:pPr>
              <w:pStyle w:val="TAC"/>
              <w:rPr>
                <w:rFonts w:eastAsia="DengXian"/>
                <w:lang w:eastAsia="zh-CN"/>
              </w:rPr>
            </w:pPr>
          </w:p>
        </w:tc>
      </w:tr>
      <w:tr w:rsidR="00636DC6" w:rsidRPr="00170508" w14:paraId="22944B41"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6E171C20"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079EEAF2"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A7E801" w14:textId="77777777" w:rsidR="00636DC6" w:rsidRPr="00170508" w:rsidRDefault="00636DC6" w:rsidP="00636DC6">
            <w:pPr>
              <w:pStyle w:val="TAC"/>
              <w:rPr>
                <w:rFonts w:eastAsia="DengXian"/>
                <w:lang w:eastAsia="zh-CN"/>
              </w:rPr>
            </w:pPr>
            <w:r w:rsidRPr="00170508">
              <w:rPr>
                <w:rFonts w:eastAsia="DengXian" w:cs="Arial"/>
                <w:color w:val="000000"/>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227C6101" w14:textId="77777777" w:rsidR="00636DC6" w:rsidRPr="00170508" w:rsidRDefault="00636DC6" w:rsidP="00636DC6">
            <w:pPr>
              <w:pStyle w:val="TAC"/>
              <w:rPr>
                <w:rFonts w:eastAsia="DengXian"/>
                <w:lang w:eastAsia="zh-CN" w:bidi="ar"/>
              </w:rPr>
            </w:pPr>
            <w:r w:rsidRPr="00170508">
              <w:rPr>
                <w:rFonts w:eastAsia="DengXian" w:cs="Arial"/>
                <w:color w:val="000000"/>
                <w:szCs w:val="18"/>
              </w:rPr>
              <w:t>n79 channel bandwidths in Table 5.3.5-1</w:t>
            </w:r>
          </w:p>
        </w:tc>
        <w:tc>
          <w:tcPr>
            <w:tcW w:w="1496" w:type="dxa"/>
            <w:tcBorders>
              <w:top w:val="nil"/>
              <w:left w:val="single" w:sz="4" w:space="0" w:color="auto"/>
              <w:bottom w:val="single" w:sz="4" w:space="0" w:color="auto"/>
              <w:right w:val="single" w:sz="4" w:space="0" w:color="auto"/>
            </w:tcBorders>
            <w:vAlign w:val="center"/>
          </w:tcPr>
          <w:p w14:paraId="18A239E8" w14:textId="77777777" w:rsidR="00636DC6" w:rsidRPr="00170508" w:rsidRDefault="00636DC6" w:rsidP="00636DC6">
            <w:pPr>
              <w:pStyle w:val="TAC"/>
              <w:rPr>
                <w:rFonts w:eastAsia="DengXian"/>
                <w:lang w:eastAsia="zh-CN"/>
              </w:rPr>
            </w:pPr>
          </w:p>
        </w:tc>
      </w:tr>
      <w:tr w:rsidR="00636DC6" w:rsidRPr="00170508" w14:paraId="30F15D3B" w14:textId="77777777" w:rsidTr="00FD02C8">
        <w:trPr>
          <w:jc w:val="center"/>
        </w:trPr>
        <w:tc>
          <w:tcPr>
            <w:tcW w:w="2062" w:type="dxa"/>
            <w:tcBorders>
              <w:top w:val="single" w:sz="4" w:space="0" w:color="auto"/>
              <w:left w:val="single" w:sz="4" w:space="0" w:color="auto"/>
              <w:bottom w:val="nil"/>
              <w:right w:val="single" w:sz="4" w:space="0" w:color="auto"/>
            </w:tcBorders>
          </w:tcPr>
          <w:p w14:paraId="2E17CB84" w14:textId="77777777" w:rsidR="00636DC6" w:rsidRPr="00170508" w:rsidRDefault="00636DC6" w:rsidP="00636DC6">
            <w:pPr>
              <w:pStyle w:val="TAC"/>
              <w:rPr>
                <w:rFonts w:eastAsia="DengXian"/>
                <w:lang w:eastAsia="zh-CN"/>
              </w:rPr>
            </w:pPr>
            <w:r w:rsidRPr="00170508">
              <w:rPr>
                <w:rFonts w:eastAsia="DengXian"/>
                <w:lang w:eastAsia="zh-CN"/>
              </w:rPr>
              <w:t>CA_n7A-n40A-n105A</w:t>
            </w:r>
          </w:p>
        </w:tc>
        <w:tc>
          <w:tcPr>
            <w:tcW w:w="1716" w:type="dxa"/>
            <w:tcBorders>
              <w:top w:val="single" w:sz="4" w:space="0" w:color="auto"/>
              <w:left w:val="single" w:sz="4" w:space="0" w:color="auto"/>
              <w:bottom w:val="nil"/>
              <w:right w:val="single" w:sz="4" w:space="0" w:color="auto"/>
            </w:tcBorders>
            <w:vAlign w:val="center"/>
          </w:tcPr>
          <w:p w14:paraId="61E744B1" w14:textId="77777777" w:rsidR="00636DC6" w:rsidRPr="00170508" w:rsidRDefault="00636DC6" w:rsidP="00636DC6">
            <w:pPr>
              <w:pStyle w:val="TAC"/>
              <w:rPr>
                <w:rFonts w:eastAsia="DengXian" w:cs="Arial"/>
                <w:szCs w:val="18"/>
              </w:rPr>
            </w:pPr>
            <w:r w:rsidRPr="00170508">
              <w:rPr>
                <w:rFonts w:eastAsia="DengXian" w:cs="Arial"/>
                <w:szCs w:val="18"/>
              </w:rPr>
              <w:t>CA_n7A-n40A</w:t>
            </w:r>
          </w:p>
          <w:p w14:paraId="00432DEB" w14:textId="77777777" w:rsidR="00636DC6" w:rsidRPr="00170508" w:rsidRDefault="00636DC6" w:rsidP="00636DC6">
            <w:pPr>
              <w:pStyle w:val="TAC"/>
              <w:rPr>
                <w:rFonts w:eastAsia="DengXian" w:cs="Arial"/>
                <w:szCs w:val="18"/>
              </w:rPr>
            </w:pPr>
            <w:r w:rsidRPr="00170508">
              <w:rPr>
                <w:rFonts w:eastAsia="DengXian" w:cs="Arial"/>
                <w:szCs w:val="18"/>
              </w:rPr>
              <w:t>CA_n7A-n105A</w:t>
            </w:r>
          </w:p>
          <w:p w14:paraId="2C454E43" w14:textId="77777777" w:rsidR="00636DC6" w:rsidRPr="00170508" w:rsidRDefault="00636DC6" w:rsidP="00636DC6">
            <w:pPr>
              <w:pStyle w:val="TAC"/>
              <w:rPr>
                <w:rFonts w:eastAsia="DengXian"/>
                <w:lang w:eastAsia="zh-CN"/>
              </w:rPr>
            </w:pPr>
            <w:r w:rsidRPr="00170508">
              <w:rPr>
                <w:rFonts w:eastAsia="DengXian" w:cs="Arial"/>
                <w:szCs w:val="18"/>
              </w:rPr>
              <w:t>CA_n40A-n105A</w:t>
            </w:r>
          </w:p>
        </w:tc>
        <w:tc>
          <w:tcPr>
            <w:tcW w:w="772" w:type="dxa"/>
            <w:tcBorders>
              <w:top w:val="single" w:sz="4" w:space="0" w:color="auto"/>
              <w:left w:val="single" w:sz="4" w:space="0" w:color="auto"/>
              <w:bottom w:val="single" w:sz="4" w:space="0" w:color="auto"/>
              <w:right w:val="single" w:sz="4" w:space="0" w:color="auto"/>
            </w:tcBorders>
            <w:vAlign w:val="center"/>
          </w:tcPr>
          <w:p w14:paraId="79D83B87" w14:textId="77777777" w:rsidR="00636DC6" w:rsidRPr="00170508" w:rsidRDefault="00636DC6" w:rsidP="00636DC6">
            <w:pPr>
              <w:pStyle w:val="TAC"/>
              <w:rPr>
                <w:rFonts w:eastAsia="DengXian"/>
                <w:lang w:eastAsia="zh-CN"/>
              </w:rPr>
            </w:pPr>
            <w:r w:rsidRPr="00170508">
              <w:rPr>
                <w:rFonts w:eastAsia="DengXian"/>
              </w:rPr>
              <w:t>n7</w:t>
            </w:r>
          </w:p>
        </w:tc>
        <w:tc>
          <w:tcPr>
            <w:tcW w:w="3117" w:type="dxa"/>
            <w:tcBorders>
              <w:top w:val="single" w:sz="4" w:space="0" w:color="auto"/>
              <w:left w:val="single" w:sz="4" w:space="0" w:color="auto"/>
              <w:bottom w:val="single" w:sz="4" w:space="0" w:color="auto"/>
              <w:right w:val="single" w:sz="4" w:space="0" w:color="auto"/>
            </w:tcBorders>
          </w:tcPr>
          <w:p w14:paraId="77709470" w14:textId="77777777" w:rsidR="00636DC6" w:rsidRPr="00170508" w:rsidRDefault="00636DC6" w:rsidP="00636DC6">
            <w:pPr>
              <w:pStyle w:val="TAC"/>
              <w:rPr>
                <w:rFonts w:eastAsia="DengXian"/>
                <w:lang w:eastAsia="zh-CN" w:bidi="ar"/>
              </w:rPr>
            </w:pPr>
            <w:r w:rsidRPr="00170508">
              <w:rPr>
                <w:rFonts w:eastAsia="DengXian" w:cs="Arial"/>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34FB8A32" w14:textId="77777777" w:rsidR="00636DC6" w:rsidRPr="00170508" w:rsidRDefault="00636DC6" w:rsidP="00636DC6">
            <w:pPr>
              <w:pStyle w:val="TAC"/>
              <w:rPr>
                <w:rFonts w:eastAsia="DengXian"/>
                <w:lang w:eastAsia="zh-CN"/>
              </w:rPr>
            </w:pPr>
            <w:r w:rsidRPr="00170508">
              <w:rPr>
                <w:rFonts w:eastAsia="DengXian" w:hint="eastAsia"/>
                <w:szCs w:val="18"/>
                <w:lang w:eastAsia="zh-CN"/>
              </w:rPr>
              <w:t>0</w:t>
            </w:r>
          </w:p>
        </w:tc>
      </w:tr>
      <w:tr w:rsidR="00636DC6" w:rsidRPr="00170508" w14:paraId="35ED8708" w14:textId="77777777" w:rsidTr="00FD02C8">
        <w:trPr>
          <w:jc w:val="center"/>
        </w:trPr>
        <w:tc>
          <w:tcPr>
            <w:tcW w:w="2062" w:type="dxa"/>
            <w:tcBorders>
              <w:top w:val="nil"/>
              <w:left w:val="single" w:sz="4" w:space="0" w:color="auto"/>
              <w:bottom w:val="nil"/>
              <w:right w:val="single" w:sz="4" w:space="0" w:color="auto"/>
            </w:tcBorders>
            <w:vAlign w:val="center"/>
          </w:tcPr>
          <w:p w14:paraId="36927BB2"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CA03EA5"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9017C3" w14:textId="77777777" w:rsidR="00636DC6" w:rsidRPr="00170508" w:rsidRDefault="00636DC6" w:rsidP="00636DC6">
            <w:pPr>
              <w:pStyle w:val="TAC"/>
              <w:rPr>
                <w:rFonts w:eastAsia="DengXian"/>
                <w:lang w:eastAsia="zh-CN"/>
              </w:rPr>
            </w:pPr>
            <w:r w:rsidRPr="00170508">
              <w:rPr>
                <w:rFonts w:eastAsia="DengXian"/>
              </w:rPr>
              <w:t>n40</w:t>
            </w:r>
          </w:p>
        </w:tc>
        <w:tc>
          <w:tcPr>
            <w:tcW w:w="3117" w:type="dxa"/>
            <w:tcBorders>
              <w:top w:val="single" w:sz="4" w:space="0" w:color="auto"/>
              <w:left w:val="single" w:sz="4" w:space="0" w:color="auto"/>
              <w:bottom w:val="single" w:sz="4" w:space="0" w:color="auto"/>
              <w:right w:val="single" w:sz="4" w:space="0" w:color="auto"/>
            </w:tcBorders>
          </w:tcPr>
          <w:p w14:paraId="24EC42D2" w14:textId="77777777" w:rsidR="00636DC6" w:rsidRPr="00170508" w:rsidRDefault="00636DC6" w:rsidP="00636DC6">
            <w:pPr>
              <w:pStyle w:val="TAC"/>
              <w:rPr>
                <w:rFonts w:eastAsia="DengXian"/>
                <w:lang w:eastAsia="zh-CN" w:bidi="ar"/>
              </w:rPr>
            </w:pPr>
            <w:r w:rsidRPr="00170508">
              <w:rPr>
                <w:rFonts w:eastAsia="DengXian" w:cs="Arial"/>
                <w:szCs w:val="16"/>
              </w:rPr>
              <w:t>5,10, 15, 20, 25, 30, 40, 50, 60, 70, 80, 90, 100</w:t>
            </w:r>
          </w:p>
        </w:tc>
        <w:tc>
          <w:tcPr>
            <w:tcW w:w="1496" w:type="dxa"/>
            <w:tcBorders>
              <w:top w:val="nil"/>
              <w:left w:val="single" w:sz="4" w:space="0" w:color="auto"/>
              <w:bottom w:val="nil"/>
              <w:right w:val="single" w:sz="4" w:space="0" w:color="auto"/>
            </w:tcBorders>
            <w:vAlign w:val="center"/>
          </w:tcPr>
          <w:p w14:paraId="16CC47DC" w14:textId="77777777" w:rsidR="00636DC6" w:rsidRPr="00170508" w:rsidRDefault="00636DC6" w:rsidP="00636DC6">
            <w:pPr>
              <w:pStyle w:val="TAC"/>
              <w:rPr>
                <w:rFonts w:eastAsia="DengXian"/>
                <w:lang w:eastAsia="zh-CN"/>
              </w:rPr>
            </w:pPr>
          </w:p>
        </w:tc>
      </w:tr>
      <w:tr w:rsidR="00636DC6" w:rsidRPr="00170508" w14:paraId="58C5D497"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74621C03"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2D9A4AF"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8FC8AF" w14:textId="77777777" w:rsidR="00636DC6" w:rsidRPr="00170508" w:rsidRDefault="00636DC6" w:rsidP="00636DC6">
            <w:pPr>
              <w:pStyle w:val="TAC"/>
              <w:rPr>
                <w:rFonts w:eastAsia="DengXian"/>
                <w:lang w:eastAsia="zh-CN"/>
              </w:rPr>
            </w:pPr>
            <w:r w:rsidRPr="00170508">
              <w:rPr>
                <w:lang w:eastAsia="zh-CN"/>
              </w:rPr>
              <w:t>n105</w:t>
            </w:r>
          </w:p>
        </w:tc>
        <w:tc>
          <w:tcPr>
            <w:tcW w:w="3117" w:type="dxa"/>
            <w:tcBorders>
              <w:top w:val="single" w:sz="4" w:space="0" w:color="auto"/>
              <w:left w:val="single" w:sz="4" w:space="0" w:color="auto"/>
              <w:bottom w:val="single" w:sz="4" w:space="0" w:color="auto"/>
              <w:right w:val="single" w:sz="4" w:space="0" w:color="auto"/>
            </w:tcBorders>
          </w:tcPr>
          <w:p w14:paraId="0112A5D7" w14:textId="77777777" w:rsidR="00636DC6" w:rsidRPr="00170508" w:rsidRDefault="00636DC6" w:rsidP="00636DC6">
            <w:pPr>
              <w:pStyle w:val="TAC"/>
              <w:rPr>
                <w:rFonts w:eastAsia="DengXian"/>
                <w:lang w:eastAsia="zh-CN" w:bidi="ar"/>
              </w:rPr>
            </w:pPr>
            <w:r w:rsidRPr="00170508">
              <w:rPr>
                <w:rFonts w:eastAsia="DengXian" w:cs="Arial"/>
                <w:szCs w:val="18"/>
              </w:rPr>
              <w:t>5, 10, 15, 20, 25, 30, 35</w:t>
            </w:r>
          </w:p>
        </w:tc>
        <w:tc>
          <w:tcPr>
            <w:tcW w:w="1496" w:type="dxa"/>
            <w:tcBorders>
              <w:top w:val="nil"/>
              <w:left w:val="single" w:sz="4" w:space="0" w:color="auto"/>
              <w:bottom w:val="single" w:sz="4" w:space="0" w:color="auto"/>
              <w:right w:val="single" w:sz="4" w:space="0" w:color="auto"/>
            </w:tcBorders>
            <w:vAlign w:val="center"/>
          </w:tcPr>
          <w:p w14:paraId="4370C86D" w14:textId="77777777" w:rsidR="00636DC6" w:rsidRPr="00170508" w:rsidRDefault="00636DC6" w:rsidP="00636DC6">
            <w:pPr>
              <w:pStyle w:val="TAC"/>
              <w:rPr>
                <w:rFonts w:eastAsia="DengXian"/>
                <w:lang w:eastAsia="zh-CN"/>
              </w:rPr>
            </w:pPr>
          </w:p>
        </w:tc>
      </w:tr>
      <w:tr w:rsidR="00636DC6" w:rsidRPr="00170508" w14:paraId="43698900" w14:textId="77777777" w:rsidTr="00FD02C8">
        <w:trPr>
          <w:jc w:val="center"/>
        </w:trPr>
        <w:tc>
          <w:tcPr>
            <w:tcW w:w="2062" w:type="dxa"/>
            <w:tcBorders>
              <w:top w:val="nil"/>
              <w:left w:val="single" w:sz="4" w:space="0" w:color="auto"/>
              <w:bottom w:val="nil"/>
              <w:right w:val="single" w:sz="4" w:space="0" w:color="auto"/>
            </w:tcBorders>
            <w:vAlign w:val="center"/>
          </w:tcPr>
          <w:p w14:paraId="387985BD" w14:textId="77777777" w:rsidR="00636DC6" w:rsidRPr="00170508" w:rsidRDefault="00636DC6" w:rsidP="00636DC6">
            <w:pPr>
              <w:pStyle w:val="TAC"/>
              <w:rPr>
                <w:rFonts w:eastAsia="DengXian"/>
                <w:lang w:eastAsia="zh-CN"/>
              </w:rPr>
            </w:pPr>
            <w:r w:rsidRPr="00170508">
              <w:rPr>
                <w:rFonts w:eastAsia="DengXian"/>
                <w:lang w:eastAsia="zh-CN"/>
              </w:rPr>
              <w:t>CA_n7A-n46A-n78A</w:t>
            </w:r>
          </w:p>
        </w:tc>
        <w:tc>
          <w:tcPr>
            <w:tcW w:w="1716" w:type="dxa"/>
            <w:tcBorders>
              <w:top w:val="nil"/>
              <w:left w:val="single" w:sz="4" w:space="0" w:color="auto"/>
              <w:bottom w:val="nil"/>
              <w:right w:val="single" w:sz="4" w:space="0" w:color="auto"/>
            </w:tcBorders>
            <w:vAlign w:val="center"/>
          </w:tcPr>
          <w:p w14:paraId="290C782E" w14:textId="77777777" w:rsidR="00636DC6" w:rsidRPr="00170508" w:rsidRDefault="00636DC6" w:rsidP="00636DC6">
            <w:pPr>
              <w:pStyle w:val="TAC"/>
              <w:rPr>
                <w:rFonts w:eastAsia="DengXian"/>
                <w:lang w:eastAsia="zh-CN"/>
              </w:rPr>
            </w:pPr>
            <w:r w:rsidRPr="00170508">
              <w:rPr>
                <w:rFonts w:eastAsia="DengXian"/>
                <w:lang w:eastAsia="zh-CN"/>
              </w:rPr>
              <w:t>CA_n7A-n46A</w:t>
            </w:r>
            <w:r w:rsidRPr="00170508">
              <w:rPr>
                <w:rFonts w:eastAsia="DengXian"/>
                <w:lang w:eastAsia="zh-CN"/>
              </w:rPr>
              <w:br/>
              <w:t>CA_n7A-n78A</w:t>
            </w:r>
            <w:r w:rsidRPr="00170508">
              <w:rPr>
                <w:rFonts w:eastAsia="DengXian"/>
                <w:lang w:eastAsia="zh-CN"/>
              </w:rPr>
              <w:br/>
              <w:t>CA_n46A-n78A</w:t>
            </w:r>
          </w:p>
        </w:tc>
        <w:tc>
          <w:tcPr>
            <w:tcW w:w="772" w:type="dxa"/>
            <w:tcBorders>
              <w:top w:val="single" w:sz="4" w:space="0" w:color="auto"/>
              <w:left w:val="single" w:sz="4" w:space="0" w:color="auto"/>
              <w:bottom w:val="single" w:sz="4" w:space="0" w:color="auto"/>
              <w:right w:val="single" w:sz="4" w:space="0" w:color="auto"/>
            </w:tcBorders>
            <w:vAlign w:val="center"/>
          </w:tcPr>
          <w:p w14:paraId="5E6B525A" w14:textId="77777777" w:rsidR="00636DC6" w:rsidRPr="00170508" w:rsidRDefault="00636DC6" w:rsidP="00636DC6">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6433823" w14:textId="77777777" w:rsidR="00636DC6" w:rsidRPr="00170508" w:rsidRDefault="00636DC6" w:rsidP="00636DC6">
            <w:pPr>
              <w:pStyle w:val="TAC"/>
              <w:rPr>
                <w:rFonts w:ascii="Calibri" w:eastAsia="DengXian" w:hAnsi="Calibri"/>
                <w:sz w:val="21"/>
                <w:lang w:eastAsia="zh-CN"/>
              </w:rPr>
            </w:pPr>
            <w:r w:rsidRPr="00170508">
              <w:rPr>
                <w:rFonts w:eastAsia="DengXian"/>
                <w:lang w:eastAsia="zh-CN" w:bidi="ar"/>
              </w:rPr>
              <w:t>5, 10, 15, 20, 25, 30, 40, 50</w:t>
            </w:r>
          </w:p>
        </w:tc>
        <w:tc>
          <w:tcPr>
            <w:tcW w:w="1496" w:type="dxa"/>
            <w:tcBorders>
              <w:top w:val="nil"/>
              <w:left w:val="single" w:sz="4" w:space="0" w:color="auto"/>
              <w:bottom w:val="nil"/>
              <w:right w:val="single" w:sz="4" w:space="0" w:color="auto"/>
            </w:tcBorders>
            <w:vAlign w:val="center"/>
          </w:tcPr>
          <w:p w14:paraId="6BCD70B4" w14:textId="77777777" w:rsidR="00636DC6" w:rsidRPr="00170508" w:rsidRDefault="00636DC6" w:rsidP="00636DC6">
            <w:pPr>
              <w:pStyle w:val="TAC"/>
              <w:rPr>
                <w:rFonts w:eastAsia="DengXian"/>
                <w:lang w:eastAsia="zh-CN"/>
              </w:rPr>
            </w:pPr>
            <w:r w:rsidRPr="00170508">
              <w:rPr>
                <w:rFonts w:eastAsia="DengXian"/>
                <w:sz w:val="16"/>
                <w:szCs w:val="16"/>
                <w:lang w:eastAsia="zh-CN"/>
              </w:rPr>
              <w:t>0</w:t>
            </w:r>
          </w:p>
        </w:tc>
      </w:tr>
      <w:tr w:rsidR="00636DC6" w:rsidRPr="00170508" w14:paraId="32A5A067" w14:textId="77777777" w:rsidTr="00FD02C8">
        <w:trPr>
          <w:jc w:val="center"/>
        </w:trPr>
        <w:tc>
          <w:tcPr>
            <w:tcW w:w="2062" w:type="dxa"/>
            <w:tcBorders>
              <w:top w:val="nil"/>
              <w:left w:val="single" w:sz="4" w:space="0" w:color="auto"/>
              <w:bottom w:val="nil"/>
              <w:right w:val="single" w:sz="4" w:space="0" w:color="auto"/>
            </w:tcBorders>
            <w:vAlign w:val="center"/>
          </w:tcPr>
          <w:p w14:paraId="42B99626"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4C1FEC7"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58035F" w14:textId="77777777" w:rsidR="00636DC6" w:rsidRPr="00170508" w:rsidRDefault="00636DC6" w:rsidP="00636DC6">
            <w:pPr>
              <w:pStyle w:val="TAC"/>
              <w:rPr>
                <w:rFonts w:eastAsia="DengXian"/>
                <w:lang w:eastAsia="zh-CN"/>
              </w:rPr>
            </w:pPr>
            <w:r w:rsidRPr="00170508">
              <w:rPr>
                <w:rFonts w:eastAsia="DengXian"/>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2885F648" w14:textId="77777777" w:rsidR="00636DC6" w:rsidRPr="00170508" w:rsidRDefault="00636DC6" w:rsidP="00636DC6">
            <w:pPr>
              <w:pStyle w:val="TAC"/>
              <w:rPr>
                <w:rFonts w:ascii="Calibri" w:eastAsia="DengXian" w:hAnsi="Calibri"/>
                <w:sz w:val="21"/>
                <w:lang w:eastAsia="zh-CN"/>
              </w:rPr>
            </w:pPr>
            <w:r w:rsidRPr="00170508">
              <w:rPr>
                <w:rFonts w:eastAsia="DengXian"/>
                <w:lang w:eastAsia="zh-CN" w:bidi="ar"/>
              </w:rPr>
              <w:t>20, 40, 60, 80</w:t>
            </w:r>
          </w:p>
        </w:tc>
        <w:tc>
          <w:tcPr>
            <w:tcW w:w="1496" w:type="dxa"/>
            <w:tcBorders>
              <w:top w:val="nil"/>
              <w:left w:val="single" w:sz="4" w:space="0" w:color="auto"/>
              <w:bottom w:val="nil"/>
              <w:right w:val="single" w:sz="4" w:space="0" w:color="auto"/>
            </w:tcBorders>
            <w:vAlign w:val="center"/>
          </w:tcPr>
          <w:p w14:paraId="3645E66C" w14:textId="77777777" w:rsidR="00636DC6" w:rsidRPr="00170508" w:rsidRDefault="00636DC6" w:rsidP="00636DC6">
            <w:pPr>
              <w:pStyle w:val="TAC"/>
              <w:rPr>
                <w:rFonts w:eastAsia="DengXian"/>
                <w:lang w:eastAsia="zh-CN"/>
              </w:rPr>
            </w:pPr>
          </w:p>
        </w:tc>
      </w:tr>
      <w:tr w:rsidR="00636DC6" w:rsidRPr="00170508" w14:paraId="01018AE2"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17076570"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1CB413F"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92D345" w14:textId="77777777" w:rsidR="00636DC6" w:rsidRPr="00170508" w:rsidRDefault="00636DC6" w:rsidP="00636DC6">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4BFDF8C" w14:textId="77777777" w:rsidR="00636DC6" w:rsidRPr="00170508" w:rsidRDefault="00636DC6" w:rsidP="00636DC6">
            <w:pPr>
              <w:pStyle w:val="TAC"/>
              <w:rPr>
                <w:rFonts w:ascii="Calibri" w:eastAsia="DengXian" w:hAnsi="Calibri"/>
                <w:sz w:val="21"/>
                <w:lang w:eastAsia="zh-CN"/>
              </w:rPr>
            </w:pPr>
            <w:r w:rsidRPr="00170508">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FEFE3C4" w14:textId="77777777" w:rsidR="00636DC6" w:rsidRPr="00170508" w:rsidRDefault="00636DC6" w:rsidP="00636DC6">
            <w:pPr>
              <w:pStyle w:val="TAC"/>
              <w:rPr>
                <w:rFonts w:eastAsia="DengXian"/>
                <w:lang w:eastAsia="zh-CN"/>
              </w:rPr>
            </w:pPr>
          </w:p>
        </w:tc>
      </w:tr>
      <w:tr w:rsidR="00636DC6" w:rsidRPr="00170508" w14:paraId="68A7BEE3" w14:textId="77777777" w:rsidTr="00FD02C8">
        <w:trPr>
          <w:jc w:val="center"/>
        </w:trPr>
        <w:tc>
          <w:tcPr>
            <w:tcW w:w="2062" w:type="dxa"/>
            <w:tcBorders>
              <w:top w:val="nil"/>
              <w:left w:val="single" w:sz="4" w:space="0" w:color="auto"/>
              <w:bottom w:val="nil"/>
              <w:right w:val="single" w:sz="4" w:space="0" w:color="auto"/>
            </w:tcBorders>
            <w:vAlign w:val="center"/>
          </w:tcPr>
          <w:p w14:paraId="3339A7D1" w14:textId="77777777" w:rsidR="00636DC6" w:rsidRPr="00170508" w:rsidRDefault="00636DC6" w:rsidP="00636DC6">
            <w:pPr>
              <w:pStyle w:val="TAC"/>
              <w:rPr>
                <w:rFonts w:eastAsia="DengXian"/>
                <w:lang w:eastAsia="zh-CN"/>
              </w:rPr>
            </w:pPr>
            <w:r w:rsidRPr="00170508">
              <w:rPr>
                <w:rFonts w:eastAsia="DengXian"/>
                <w:lang w:eastAsia="zh-CN"/>
              </w:rPr>
              <w:t>CA_n7A-n46C-n78A</w:t>
            </w:r>
          </w:p>
        </w:tc>
        <w:tc>
          <w:tcPr>
            <w:tcW w:w="1716" w:type="dxa"/>
            <w:tcBorders>
              <w:top w:val="nil"/>
              <w:left w:val="single" w:sz="4" w:space="0" w:color="auto"/>
              <w:bottom w:val="nil"/>
              <w:right w:val="single" w:sz="4" w:space="0" w:color="auto"/>
            </w:tcBorders>
            <w:vAlign w:val="center"/>
          </w:tcPr>
          <w:p w14:paraId="45E7BABE" w14:textId="77777777" w:rsidR="00636DC6" w:rsidRPr="00170508" w:rsidRDefault="00636DC6" w:rsidP="00636DC6">
            <w:pPr>
              <w:pStyle w:val="TAC"/>
              <w:rPr>
                <w:rFonts w:eastAsia="DengXian"/>
                <w:lang w:eastAsia="zh-CN"/>
              </w:rPr>
            </w:pPr>
            <w:r w:rsidRPr="00170508">
              <w:rPr>
                <w:rFonts w:eastAsia="DengXian"/>
                <w:lang w:eastAsia="zh-CN"/>
              </w:rPr>
              <w:t>CA_n7A-n46A</w:t>
            </w:r>
            <w:r w:rsidRPr="00170508">
              <w:rPr>
                <w:rFonts w:eastAsia="DengXian"/>
                <w:lang w:eastAsia="zh-CN"/>
              </w:rPr>
              <w:br/>
              <w:t>CA_n7A-n78A</w:t>
            </w:r>
            <w:r w:rsidRPr="00170508">
              <w:rPr>
                <w:rFonts w:eastAsia="DengXian"/>
                <w:lang w:eastAsia="zh-CN"/>
              </w:rPr>
              <w:br/>
              <w:t>CA_n46A-n78A</w:t>
            </w:r>
          </w:p>
        </w:tc>
        <w:tc>
          <w:tcPr>
            <w:tcW w:w="772" w:type="dxa"/>
            <w:tcBorders>
              <w:top w:val="single" w:sz="4" w:space="0" w:color="auto"/>
              <w:left w:val="single" w:sz="4" w:space="0" w:color="auto"/>
              <w:bottom w:val="single" w:sz="4" w:space="0" w:color="auto"/>
              <w:right w:val="single" w:sz="4" w:space="0" w:color="auto"/>
            </w:tcBorders>
            <w:vAlign w:val="center"/>
          </w:tcPr>
          <w:p w14:paraId="65F3EABE" w14:textId="77777777" w:rsidR="00636DC6" w:rsidRPr="00170508" w:rsidRDefault="00636DC6" w:rsidP="00636DC6">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98169C4" w14:textId="77777777" w:rsidR="00636DC6" w:rsidRPr="00170508" w:rsidRDefault="00636DC6" w:rsidP="00636DC6">
            <w:pPr>
              <w:pStyle w:val="TAC"/>
              <w:rPr>
                <w:rFonts w:ascii="Calibri" w:eastAsia="DengXian" w:hAnsi="Calibri"/>
                <w:sz w:val="21"/>
                <w:lang w:eastAsia="zh-CN"/>
              </w:rPr>
            </w:pPr>
            <w:r w:rsidRPr="00170508">
              <w:rPr>
                <w:rFonts w:eastAsia="DengXian"/>
                <w:lang w:eastAsia="zh-CN" w:bidi="ar"/>
              </w:rPr>
              <w:t>5, 10, 15, 20, 25, 30, 40, 50</w:t>
            </w:r>
          </w:p>
        </w:tc>
        <w:tc>
          <w:tcPr>
            <w:tcW w:w="1496" w:type="dxa"/>
            <w:tcBorders>
              <w:top w:val="nil"/>
              <w:left w:val="single" w:sz="4" w:space="0" w:color="auto"/>
              <w:bottom w:val="nil"/>
              <w:right w:val="single" w:sz="4" w:space="0" w:color="auto"/>
            </w:tcBorders>
            <w:vAlign w:val="center"/>
          </w:tcPr>
          <w:p w14:paraId="54C36FE0" w14:textId="77777777" w:rsidR="00636DC6" w:rsidRPr="00170508" w:rsidRDefault="00636DC6" w:rsidP="00636DC6">
            <w:pPr>
              <w:pStyle w:val="TAC"/>
              <w:rPr>
                <w:rFonts w:eastAsia="DengXian"/>
                <w:lang w:eastAsia="zh-CN"/>
              </w:rPr>
            </w:pPr>
            <w:r w:rsidRPr="00170508">
              <w:rPr>
                <w:rFonts w:eastAsia="DengXian"/>
                <w:sz w:val="16"/>
                <w:szCs w:val="16"/>
                <w:lang w:eastAsia="zh-CN"/>
              </w:rPr>
              <w:t>0</w:t>
            </w:r>
          </w:p>
        </w:tc>
      </w:tr>
      <w:tr w:rsidR="00636DC6" w:rsidRPr="00170508" w14:paraId="290F0D02" w14:textId="77777777" w:rsidTr="00FD02C8">
        <w:trPr>
          <w:jc w:val="center"/>
        </w:trPr>
        <w:tc>
          <w:tcPr>
            <w:tcW w:w="2062" w:type="dxa"/>
            <w:tcBorders>
              <w:top w:val="nil"/>
              <w:left w:val="single" w:sz="4" w:space="0" w:color="auto"/>
              <w:bottom w:val="nil"/>
              <w:right w:val="single" w:sz="4" w:space="0" w:color="auto"/>
            </w:tcBorders>
            <w:vAlign w:val="center"/>
          </w:tcPr>
          <w:p w14:paraId="0652F47E"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77A3A13"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12BC7F" w14:textId="77777777" w:rsidR="00636DC6" w:rsidRPr="00170508" w:rsidRDefault="00636DC6" w:rsidP="00636DC6">
            <w:pPr>
              <w:pStyle w:val="TAC"/>
              <w:rPr>
                <w:rFonts w:eastAsia="DengXian"/>
                <w:lang w:eastAsia="zh-CN"/>
              </w:rPr>
            </w:pPr>
            <w:r w:rsidRPr="00170508">
              <w:rPr>
                <w:rFonts w:eastAsia="DengXian"/>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54D64CEC" w14:textId="77777777" w:rsidR="00636DC6" w:rsidRPr="00170508" w:rsidRDefault="00636DC6" w:rsidP="00636DC6">
            <w:pPr>
              <w:pStyle w:val="TAC"/>
              <w:rPr>
                <w:rFonts w:ascii="Calibri" w:eastAsia="DengXian" w:hAnsi="Calibri"/>
                <w:sz w:val="21"/>
                <w:lang w:eastAsia="zh-CN"/>
              </w:rPr>
            </w:pPr>
            <w:r w:rsidRPr="00170508">
              <w:rPr>
                <w:rFonts w:eastAsia="DengXian"/>
                <w:lang w:eastAsia="zh-CN" w:bidi="ar"/>
              </w:rPr>
              <w:t>CA_n46C_BCS0</w:t>
            </w:r>
          </w:p>
        </w:tc>
        <w:tc>
          <w:tcPr>
            <w:tcW w:w="1496" w:type="dxa"/>
            <w:tcBorders>
              <w:top w:val="nil"/>
              <w:left w:val="single" w:sz="4" w:space="0" w:color="auto"/>
              <w:bottom w:val="nil"/>
              <w:right w:val="single" w:sz="4" w:space="0" w:color="auto"/>
            </w:tcBorders>
            <w:vAlign w:val="center"/>
          </w:tcPr>
          <w:p w14:paraId="3C51CC15" w14:textId="77777777" w:rsidR="00636DC6" w:rsidRPr="00170508" w:rsidRDefault="00636DC6" w:rsidP="00636DC6">
            <w:pPr>
              <w:pStyle w:val="TAC"/>
              <w:rPr>
                <w:rFonts w:eastAsia="DengXian"/>
                <w:lang w:eastAsia="zh-CN"/>
              </w:rPr>
            </w:pPr>
          </w:p>
        </w:tc>
      </w:tr>
      <w:tr w:rsidR="00636DC6" w:rsidRPr="00170508" w14:paraId="7D97C30B"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4172D53A"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D6AE131"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4E0DD0" w14:textId="77777777" w:rsidR="00636DC6" w:rsidRPr="00170508" w:rsidRDefault="00636DC6" w:rsidP="00636DC6">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574A587" w14:textId="77777777" w:rsidR="00636DC6" w:rsidRPr="00170508" w:rsidRDefault="00636DC6" w:rsidP="00636DC6">
            <w:pPr>
              <w:pStyle w:val="TAC"/>
              <w:rPr>
                <w:rFonts w:ascii="Calibri" w:eastAsia="DengXian" w:hAnsi="Calibri"/>
                <w:sz w:val="21"/>
                <w:lang w:eastAsia="zh-CN"/>
              </w:rPr>
            </w:pPr>
            <w:r w:rsidRPr="00170508">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6FEF208" w14:textId="77777777" w:rsidR="00636DC6" w:rsidRPr="00170508" w:rsidRDefault="00636DC6" w:rsidP="00636DC6">
            <w:pPr>
              <w:pStyle w:val="TAC"/>
              <w:rPr>
                <w:rFonts w:eastAsia="DengXian"/>
                <w:lang w:eastAsia="zh-CN"/>
              </w:rPr>
            </w:pPr>
          </w:p>
        </w:tc>
      </w:tr>
      <w:tr w:rsidR="00636DC6" w:rsidRPr="00170508" w14:paraId="0F754632" w14:textId="77777777" w:rsidTr="00FD02C8">
        <w:trPr>
          <w:jc w:val="center"/>
        </w:trPr>
        <w:tc>
          <w:tcPr>
            <w:tcW w:w="2062" w:type="dxa"/>
            <w:tcBorders>
              <w:top w:val="nil"/>
              <w:left w:val="single" w:sz="4" w:space="0" w:color="auto"/>
              <w:bottom w:val="nil"/>
              <w:right w:val="single" w:sz="4" w:space="0" w:color="auto"/>
            </w:tcBorders>
            <w:vAlign w:val="center"/>
          </w:tcPr>
          <w:p w14:paraId="4222684B" w14:textId="77777777" w:rsidR="00636DC6" w:rsidRPr="00170508" w:rsidRDefault="00636DC6" w:rsidP="00636DC6">
            <w:pPr>
              <w:pStyle w:val="TAC"/>
              <w:rPr>
                <w:rFonts w:eastAsia="DengXian"/>
                <w:lang w:eastAsia="zh-CN"/>
              </w:rPr>
            </w:pPr>
            <w:r w:rsidRPr="00170508">
              <w:rPr>
                <w:rFonts w:eastAsia="DengXian"/>
                <w:lang w:eastAsia="zh-CN"/>
              </w:rPr>
              <w:t>CA_n7A-n46D-n78A</w:t>
            </w:r>
          </w:p>
        </w:tc>
        <w:tc>
          <w:tcPr>
            <w:tcW w:w="1716" w:type="dxa"/>
            <w:tcBorders>
              <w:top w:val="nil"/>
              <w:left w:val="single" w:sz="4" w:space="0" w:color="auto"/>
              <w:bottom w:val="nil"/>
              <w:right w:val="single" w:sz="4" w:space="0" w:color="auto"/>
            </w:tcBorders>
            <w:vAlign w:val="center"/>
          </w:tcPr>
          <w:p w14:paraId="3D07E348" w14:textId="77777777" w:rsidR="00636DC6" w:rsidRPr="00170508" w:rsidRDefault="00636DC6" w:rsidP="00636DC6">
            <w:pPr>
              <w:pStyle w:val="TAC"/>
              <w:rPr>
                <w:rFonts w:eastAsia="DengXian"/>
                <w:lang w:eastAsia="zh-CN"/>
              </w:rPr>
            </w:pPr>
            <w:r w:rsidRPr="00170508">
              <w:rPr>
                <w:rFonts w:eastAsia="DengXian"/>
                <w:lang w:eastAsia="zh-CN"/>
              </w:rPr>
              <w:t>CA_n7A-n46A</w:t>
            </w:r>
            <w:r w:rsidRPr="00170508">
              <w:rPr>
                <w:rFonts w:eastAsia="DengXian"/>
                <w:lang w:eastAsia="zh-CN"/>
              </w:rPr>
              <w:br/>
              <w:t>CA_n7A-n78A</w:t>
            </w:r>
            <w:r w:rsidRPr="00170508">
              <w:rPr>
                <w:rFonts w:eastAsia="DengXian"/>
                <w:lang w:eastAsia="zh-CN"/>
              </w:rPr>
              <w:br/>
              <w:t>CA_n46A-n78A</w:t>
            </w:r>
          </w:p>
        </w:tc>
        <w:tc>
          <w:tcPr>
            <w:tcW w:w="772" w:type="dxa"/>
            <w:tcBorders>
              <w:top w:val="single" w:sz="4" w:space="0" w:color="auto"/>
              <w:left w:val="single" w:sz="4" w:space="0" w:color="auto"/>
              <w:bottom w:val="single" w:sz="4" w:space="0" w:color="auto"/>
              <w:right w:val="single" w:sz="4" w:space="0" w:color="auto"/>
            </w:tcBorders>
            <w:vAlign w:val="center"/>
          </w:tcPr>
          <w:p w14:paraId="72A7196B" w14:textId="77777777" w:rsidR="00636DC6" w:rsidRPr="00170508" w:rsidRDefault="00636DC6" w:rsidP="00636DC6">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F871D07" w14:textId="77777777" w:rsidR="00636DC6" w:rsidRPr="00170508" w:rsidRDefault="00636DC6" w:rsidP="00636DC6">
            <w:pPr>
              <w:pStyle w:val="TAC"/>
              <w:rPr>
                <w:rFonts w:ascii="Calibri" w:eastAsia="DengXian" w:hAnsi="Calibri"/>
                <w:sz w:val="21"/>
                <w:lang w:eastAsia="zh-CN"/>
              </w:rPr>
            </w:pPr>
            <w:r w:rsidRPr="00170508">
              <w:rPr>
                <w:rFonts w:eastAsia="DengXian"/>
                <w:lang w:eastAsia="zh-CN" w:bidi="ar"/>
              </w:rPr>
              <w:t>5, 10, 15, 20, 25, 30, 40, 50</w:t>
            </w:r>
          </w:p>
        </w:tc>
        <w:tc>
          <w:tcPr>
            <w:tcW w:w="1496" w:type="dxa"/>
            <w:tcBorders>
              <w:top w:val="nil"/>
              <w:left w:val="single" w:sz="4" w:space="0" w:color="auto"/>
              <w:bottom w:val="nil"/>
              <w:right w:val="single" w:sz="4" w:space="0" w:color="auto"/>
            </w:tcBorders>
            <w:vAlign w:val="center"/>
          </w:tcPr>
          <w:p w14:paraId="4D715276" w14:textId="77777777" w:rsidR="00636DC6" w:rsidRPr="00170508" w:rsidRDefault="00636DC6" w:rsidP="00636DC6">
            <w:pPr>
              <w:pStyle w:val="TAC"/>
              <w:rPr>
                <w:rFonts w:eastAsia="DengXian"/>
                <w:lang w:eastAsia="zh-CN"/>
              </w:rPr>
            </w:pPr>
            <w:r w:rsidRPr="00170508">
              <w:rPr>
                <w:rFonts w:eastAsia="DengXian"/>
                <w:sz w:val="16"/>
                <w:szCs w:val="16"/>
                <w:lang w:eastAsia="zh-CN"/>
              </w:rPr>
              <w:t>0</w:t>
            </w:r>
          </w:p>
        </w:tc>
      </w:tr>
      <w:tr w:rsidR="00636DC6" w:rsidRPr="00170508" w14:paraId="6AFAD220" w14:textId="77777777" w:rsidTr="00FD02C8">
        <w:trPr>
          <w:jc w:val="center"/>
        </w:trPr>
        <w:tc>
          <w:tcPr>
            <w:tcW w:w="2062" w:type="dxa"/>
            <w:tcBorders>
              <w:top w:val="nil"/>
              <w:left w:val="single" w:sz="4" w:space="0" w:color="auto"/>
              <w:bottom w:val="nil"/>
              <w:right w:val="single" w:sz="4" w:space="0" w:color="auto"/>
            </w:tcBorders>
            <w:vAlign w:val="center"/>
          </w:tcPr>
          <w:p w14:paraId="2112B106"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51E0A3F"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7BEF46" w14:textId="77777777" w:rsidR="00636DC6" w:rsidRPr="00170508" w:rsidRDefault="00636DC6" w:rsidP="00636DC6">
            <w:pPr>
              <w:pStyle w:val="TAC"/>
              <w:rPr>
                <w:rFonts w:eastAsia="DengXian"/>
                <w:lang w:eastAsia="zh-CN"/>
              </w:rPr>
            </w:pPr>
            <w:r w:rsidRPr="00170508">
              <w:rPr>
                <w:rFonts w:eastAsia="DengXian"/>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499728D8" w14:textId="77777777" w:rsidR="00636DC6" w:rsidRPr="00170508" w:rsidRDefault="00636DC6" w:rsidP="00636DC6">
            <w:pPr>
              <w:pStyle w:val="TAC"/>
              <w:rPr>
                <w:rFonts w:ascii="Calibri" w:eastAsia="DengXian" w:hAnsi="Calibri"/>
                <w:sz w:val="21"/>
                <w:lang w:eastAsia="zh-CN"/>
              </w:rPr>
            </w:pPr>
            <w:r w:rsidRPr="00170508">
              <w:rPr>
                <w:rFonts w:eastAsia="DengXian"/>
                <w:lang w:eastAsia="zh-CN" w:bidi="ar"/>
              </w:rPr>
              <w:t>CA_n46D_BCS0</w:t>
            </w:r>
          </w:p>
        </w:tc>
        <w:tc>
          <w:tcPr>
            <w:tcW w:w="1496" w:type="dxa"/>
            <w:tcBorders>
              <w:top w:val="nil"/>
              <w:left w:val="single" w:sz="4" w:space="0" w:color="auto"/>
              <w:bottom w:val="nil"/>
              <w:right w:val="single" w:sz="4" w:space="0" w:color="auto"/>
            </w:tcBorders>
            <w:vAlign w:val="center"/>
          </w:tcPr>
          <w:p w14:paraId="4706CD32" w14:textId="77777777" w:rsidR="00636DC6" w:rsidRPr="00170508" w:rsidRDefault="00636DC6" w:rsidP="00636DC6">
            <w:pPr>
              <w:pStyle w:val="TAC"/>
              <w:rPr>
                <w:rFonts w:eastAsia="DengXian"/>
                <w:lang w:eastAsia="zh-CN"/>
              </w:rPr>
            </w:pPr>
          </w:p>
        </w:tc>
      </w:tr>
      <w:tr w:rsidR="00636DC6" w:rsidRPr="00170508" w14:paraId="067F5B2F"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335C0319"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BEF9817"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AAAB88" w14:textId="77777777" w:rsidR="00636DC6" w:rsidRPr="00170508" w:rsidRDefault="00636DC6" w:rsidP="00636DC6">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B835FF0" w14:textId="77777777" w:rsidR="00636DC6" w:rsidRPr="00170508" w:rsidRDefault="00636DC6" w:rsidP="00636DC6">
            <w:pPr>
              <w:pStyle w:val="TAC"/>
              <w:rPr>
                <w:rFonts w:ascii="Calibri" w:eastAsia="DengXian" w:hAnsi="Calibri"/>
                <w:sz w:val="21"/>
                <w:lang w:eastAsia="zh-CN"/>
              </w:rPr>
            </w:pPr>
            <w:r w:rsidRPr="00170508">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A046ABB" w14:textId="77777777" w:rsidR="00636DC6" w:rsidRPr="00170508" w:rsidRDefault="00636DC6" w:rsidP="00636DC6">
            <w:pPr>
              <w:pStyle w:val="TAC"/>
              <w:rPr>
                <w:rFonts w:eastAsia="DengXian"/>
                <w:lang w:eastAsia="zh-CN"/>
              </w:rPr>
            </w:pPr>
          </w:p>
        </w:tc>
      </w:tr>
      <w:tr w:rsidR="00636DC6" w:rsidRPr="00170508" w14:paraId="127066FE"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5ED9C5FB" w14:textId="77777777" w:rsidR="00636DC6" w:rsidRPr="00170508" w:rsidRDefault="00636DC6" w:rsidP="00636DC6">
            <w:pPr>
              <w:pStyle w:val="TAC"/>
              <w:rPr>
                <w:rFonts w:eastAsia="DengXian"/>
                <w:lang w:eastAsia="zh-CN"/>
              </w:rPr>
            </w:pPr>
            <w:r w:rsidRPr="00170508">
              <w:rPr>
                <w:rFonts w:eastAsia="DengXian"/>
                <w:lang w:eastAsia="zh-CN"/>
              </w:rPr>
              <w:t>CA_n7A-n46(2A)-n78A</w:t>
            </w:r>
          </w:p>
        </w:tc>
        <w:tc>
          <w:tcPr>
            <w:tcW w:w="1716" w:type="dxa"/>
            <w:tcBorders>
              <w:top w:val="single" w:sz="4" w:space="0" w:color="auto"/>
              <w:left w:val="single" w:sz="4" w:space="0" w:color="auto"/>
              <w:bottom w:val="nil"/>
              <w:right w:val="single" w:sz="4" w:space="0" w:color="auto"/>
            </w:tcBorders>
            <w:vAlign w:val="center"/>
          </w:tcPr>
          <w:p w14:paraId="638D18F4" w14:textId="77777777" w:rsidR="00636DC6" w:rsidRPr="00170508" w:rsidRDefault="00636DC6" w:rsidP="00636DC6">
            <w:pPr>
              <w:pStyle w:val="TAC"/>
              <w:rPr>
                <w:rFonts w:eastAsia="DengXian"/>
                <w:lang w:eastAsia="zh-CN"/>
              </w:rPr>
            </w:pPr>
            <w:r w:rsidRPr="00170508">
              <w:rPr>
                <w:rFonts w:eastAsia="DengXian"/>
                <w:lang w:eastAsia="zh-CN"/>
              </w:rPr>
              <w:t>CA_n7A-n46A</w:t>
            </w:r>
            <w:r w:rsidRPr="00170508">
              <w:rPr>
                <w:rFonts w:eastAsia="DengXian"/>
                <w:lang w:eastAsia="zh-CN"/>
              </w:rPr>
              <w:br/>
              <w:t>CA_n7A-n78A</w:t>
            </w:r>
            <w:r w:rsidRPr="00170508">
              <w:rPr>
                <w:rFonts w:eastAsia="DengXian"/>
                <w:lang w:eastAsia="zh-CN"/>
              </w:rPr>
              <w:br/>
              <w:t>CA_n46A-n78A</w:t>
            </w:r>
          </w:p>
        </w:tc>
        <w:tc>
          <w:tcPr>
            <w:tcW w:w="772" w:type="dxa"/>
            <w:tcBorders>
              <w:top w:val="single" w:sz="4" w:space="0" w:color="auto"/>
              <w:left w:val="single" w:sz="4" w:space="0" w:color="auto"/>
              <w:bottom w:val="single" w:sz="4" w:space="0" w:color="auto"/>
              <w:right w:val="single" w:sz="4" w:space="0" w:color="auto"/>
            </w:tcBorders>
            <w:vAlign w:val="center"/>
          </w:tcPr>
          <w:p w14:paraId="370342A0" w14:textId="77777777" w:rsidR="00636DC6" w:rsidRPr="00170508" w:rsidRDefault="00636DC6" w:rsidP="00636DC6">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31FC2E1" w14:textId="77777777" w:rsidR="00636DC6" w:rsidRPr="00170508" w:rsidRDefault="00636DC6" w:rsidP="00636DC6">
            <w:pPr>
              <w:pStyle w:val="TAC"/>
              <w:rPr>
                <w:rFonts w:eastAsia="DengXian"/>
                <w:lang w:eastAsia="zh-CN" w:bidi="ar"/>
              </w:rPr>
            </w:pPr>
            <w:r w:rsidRPr="00170508">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4483E18B" w14:textId="77777777" w:rsidR="00636DC6" w:rsidRPr="00170508" w:rsidRDefault="00636DC6" w:rsidP="00636DC6">
            <w:pPr>
              <w:pStyle w:val="TAC"/>
              <w:rPr>
                <w:rFonts w:eastAsia="DengXian"/>
                <w:lang w:eastAsia="zh-CN"/>
              </w:rPr>
            </w:pPr>
            <w:r w:rsidRPr="00170508">
              <w:rPr>
                <w:rFonts w:eastAsia="DengXian" w:hint="eastAsia"/>
                <w:lang w:eastAsia="zh-CN"/>
              </w:rPr>
              <w:t>0</w:t>
            </w:r>
          </w:p>
        </w:tc>
      </w:tr>
      <w:tr w:rsidR="00636DC6" w:rsidRPr="00170508" w14:paraId="3C4A2AE4" w14:textId="77777777" w:rsidTr="00FD02C8">
        <w:trPr>
          <w:jc w:val="center"/>
        </w:trPr>
        <w:tc>
          <w:tcPr>
            <w:tcW w:w="2062" w:type="dxa"/>
            <w:tcBorders>
              <w:top w:val="nil"/>
              <w:left w:val="single" w:sz="4" w:space="0" w:color="auto"/>
              <w:bottom w:val="nil"/>
              <w:right w:val="single" w:sz="4" w:space="0" w:color="auto"/>
            </w:tcBorders>
            <w:vAlign w:val="center"/>
          </w:tcPr>
          <w:p w14:paraId="7D2BDB69"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68D53BE"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D25898" w14:textId="77777777" w:rsidR="00636DC6" w:rsidRPr="00170508" w:rsidRDefault="00636DC6" w:rsidP="00636DC6">
            <w:pPr>
              <w:pStyle w:val="TAC"/>
              <w:rPr>
                <w:rFonts w:eastAsia="DengXian"/>
                <w:lang w:eastAsia="zh-CN"/>
              </w:rPr>
            </w:pPr>
            <w:r w:rsidRPr="00170508">
              <w:rPr>
                <w:rFonts w:eastAsia="DengXian"/>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0E9D9E62" w14:textId="77777777" w:rsidR="00636DC6" w:rsidRPr="00170508" w:rsidRDefault="00636DC6" w:rsidP="00636DC6">
            <w:pPr>
              <w:pStyle w:val="TAC"/>
              <w:rPr>
                <w:rFonts w:eastAsia="DengXian"/>
                <w:lang w:eastAsia="zh-CN" w:bidi="ar"/>
              </w:rPr>
            </w:pPr>
            <w:r w:rsidRPr="00170508">
              <w:rPr>
                <w:rFonts w:eastAsia="DengXian"/>
                <w:lang w:eastAsia="zh-CN" w:bidi="ar"/>
              </w:rPr>
              <w:t>CA_n46(2A)_BCS0</w:t>
            </w:r>
          </w:p>
        </w:tc>
        <w:tc>
          <w:tcPr>
            <w:tcW w:w="1496" w:type="dxa"/>
            <w:tcBorders>
              <w:top w:val="nil"/>
              <w:left w:val="single" w:sz="4" w:space="0" w:color="auto"/>
              <w:bottom w:val="nil"/>
              <w:right w:val="single" w:sz="4" w:space="0" w:color="auto"/>
            </w:tcBorders>
            <w:vAlign w:val="center"/>
          </w:tcPr>
          <w:p w14:paraId="4FD1BCF0" w14:textId="77777777" w:rsidR="00636DC6" w:rsidRPr="00170508" w:rsidRDefault="00636DC6" w:rsidP="00636DC6">
            <w:pPr>
              <w:pStyle w:val="TAC"/>
              <w:rPr>
                <w:rFonts w:eastAsia="DengXian"/>
                <w:lang w:eastAsia="zh-CN"/>
              </w:rPr>
            </w:pPr>
          </w:p>
        </w:tc>
      </w:tr>
      <w:tr w:rsidR="00636DC6" w:rsidRPr="00170508" w14:paraId="61476A81"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045C2F4B"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F8F0824"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383A41" w14:textId="77777777" w:rsidR="00636DC6" w:rsidRPr="00170508" w:rsidRDefault="00636DC6" w:rsidP="00636DC6">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11F75AD" w14:textId="77777777" w:rsidR="00636DC6" w:rsidRPr="00170508" w:rsidRDefault="00636DC6" w:rsidP="00636DC6">
            <w:pPr>
              <w:pStyle w:val="TAC"/>
              <w:rPr>
                <w:rFonts w:eastAsia="DengXian"/>
                <w:lang w:eastAsia="zh-CN" w:bidi="ar"/>
              </w:rPr>
            </w:pPr>
            <w:r w:rsidRPr="00170508">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EF2522D" w14:textId="77777777" w:rsidR="00636DC6" w:rsidRPr="00170508" w:rsidRDefault="00636DC6" w:rsidP="00636DC6">
            <w:pPr>
              <w:pStyle w:val="TAC"/>
              <w:rPr>
                <w:rFonts w:eastAsia="DengXian"/>
                <w:lang w:eastAsia="zh-CN"/>
              </w:rPr>
            </w:pPr>
          </w:p>
        </w:tc>
      </w:tr>
      <w:tr w:rsidR="00636DC6" w:rsidRPr="00170508" w14:paraId="17A04037"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0BCDAEE8" w14:textId="77777777" w:rsidR="00636DC6" w:rsidRPr="00170508" w:rsidRDefault="00636DC6" w:rsidP="00636DC6">
            <w:pPr>
              <w:pStyle w:val="TAC"/>
              <w:rPr>
                <w:rFonts w:eastAsia="DengXian"/>
                <w:lang w:eastAsia="zh-CN"/>
              </w:rPr>
            </w:pPr>
            <w:r w:rsidRPr="00170508">
              <w:rPr>
                <w:rFonts w:eastAsia="DengXian"/>
                <w:lang w:eastAsia="zh-CN"/>
              </w:rPr>
              <w:t>CA_n7A-n46(2A)-n78(2A)</w:t>
            </w:r>
          </w:p>
        </w:tc>
        <w:tc>
          <w:tcPr>
            <w:tcW w:w="1716" w:type="dxa"/>
            <w:tcBorders>
              <w:top w:val="single" w:sz="4" w:space="0" w:color="auto"/>
              <w:left w:val="single" w:sz="4" w:space="0" w:color="auto"/>
              <w:bottom w:val="nil"/>
              <w:right w:val="single" w:sz="4" w:space="0" w:color="auto"/>
            </w:tcBorders>
            <w:vAlign w:val="center"/>
          </w:tcPr>
          <w:p w14:paraId="6CBBBE2A" w14:textId="77777777" w:rsidR="00636DC6" w:rsidRPr="00170508" w:rsidRDefault="00636DC6" w:rsidP="00636DC6">
            <w:pPr>
              <w:pStyle w:val="TAC"/>
              <w:rPr>
                <w:rFonts w:eastAsia="DengXian"/>
                <w:lang w:eastAsia="zh-CN"/>
              </w:rPr>
            </w:pPr>
            <w:r w:rsidRPr="00170508">
              <w:rPr>
                <w:rFonts w:eastAsia="DengXian"/>
                <w:lang w:eastAsia="zh-CN"/>
              </w:rPr>
              <w:t>CA_n7A-n46A</w:t>
            </w:r>
            <w:r w:rsidRPr="00170508">
              <w:rPr>
                <w:rFonts w:eastAsia="DengXian"/>
                <w:lang w:eastAsia="zh-CN"/>
              </w:rPr>
              <w:br/>
              <w:t>CA_n7A-n78A</w:t>
            </w:r>
            <w:r w:rsidRPr="00170508">
              <w:rPr>
                <w:rFonts w:eastAsia="DengXian"/>
                <w:lang w:eastAsia="zh-CN"/>
              </w:rPr>
              <w:br/>
              <w:t>CA_n46A-n78A</w:t>
            </w:r>
          </w:p>
          <w:p w14:paraId="797B40D3" w14:textId="77777777" w:rsidR="00636DC6" w:rsidRPr="00170508" w:rsidRDefault="00636DC6" w:rsidP="00636DC6">
            <w:pPr>
              <w:pStyle w:val="TAC"/>
              <w:rPr>
                <w:rFonts w:eastAsia="DengXian"/>
                <w:lang w:eastAsia="zh-CN"/>
              </w:rPr>
            </w:pPr>
            <w:r w:rsidRPr="00170508">
              <w:rPr>
                <w:rFonts w:eastAsia="DengXian"/>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0872CA54" w14:textId="77777777" w:rsidR="00636DC6" w:rsidRPr="00170508" w:rsidRDefault="00636DC6" w:rsidP="00636DC6">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6C8ACBE" w14:textId="77777777" w:rsidR="00636DC6" w:rsidRPr="00170508" w:rsidRDefault="00636DC6" w:rsidP="00636DC6">
            <w:pPr>
              <w:pStyle w:val="TAC"/>
              <w:rPr>
                <w:rFonts w:eastAsia="DengXian"/>
                <w:lang w:eastAsia="zh-CN" w:bidi="ar"/>
              </w:rPr>
            </w:pPr>
            <w:r w:rsidRPr="00170508">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4B97BFA7" w14:textId="77777777" w:rsidR="00636DC6" w:rsidRPr="00170508" w:rsidRDefault="00636DC6" w:rsidP="00636DC6">
            <w:pPr>
              <w:pStyle w:val="TAC"/>
              <w:rPr>
                <w:rFonts w:eastAsia="DengXian"/>
                <w:lang w:eastAsia="zh-CN"/>
              </w:rPr>
            </w:pPr>
            <w:r w:rsidRPr="00170508">
              <w:rPr>
                <w:rFonts w:eastAsia="DengXian" w:hint="eastAsia"/>
                <w:lang w:eastAsia="zh-CN"/>
              </w:rPr>
              <w:t>0</w:t>
            </w:r>
          </w:p>
        </w:tc>
      </w:tr>
      <w:tr w:rsidR="00636DC6" w:rsidRPr="00170508" w14:paraId="37988959" w14:textId="77777777" w:rsidTr="00FD02C8">
        <w:trPr>
          <w:jc w:val="center"/>
        </w:trPr>
        <w:tc>
          <w:tcPr>
            <w:tcW w:w="2062" w:type="dxa"/>
            <w:tcBorders>
              <w:top w:val="nil"/>
              <w:left w:val="single" w:sz="4" w:space="0" w:color="auto"/>
              <w:bottom w:val="nil"/>
              <w:right w:val="single" w:sz="4" w:space="0" w:color="auto"/>
            </w:tcBorders>
            <w:vAlign w:val="center"/>
          </w:tcPr>
          <w:p w14:paraId="79CC2996"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86454C2"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14544B" w14:textId="77777777" w:rsidR="00636DC6" w:rsidRPr="00170508" w:rsidRDefault="00636DC6" w:rsidP="00636DC6">
            <w:pPr>
              <w:pStyle w:val="TAC"/>
              <w:rPr>
                <w:rFonts w:eastAsia="DengXian"/>
                <w:lang w:eastAsia="zh-CN"/>
              </w:rPr>
            </w:pPr>
            <w:r w:rsidRPr="00170508">
              <w:rPr>
                <w:rFonts w:eastAsia="DengXian"/>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22F29578" w14:textId="77777777" w:rsidR="00636DC6" w:rsidRPr="00170508" w:rsidRDefault="00636DC6" w:rsidP="00636DC6">
            <w:pPr>
              <w:pStyle w:val="TAC"/>
              <w:rPr>
                <w:rFonts w:eastAsia="DengXian"/>
                <w:lang w:eastAsia="zh-CN" w:bidi="ar"/>
              </w:rPr>
            </w:pPr>
            <w:r w:rsidRPr="00170508">
              <w:rPr>
                <w:rFonts w:eastAsia="DengXian"/>
                <w:lang w:eastAsia="zh-CN" w:bidi="ar"/>
              </w:rPr>
              <w:t>CA_n46(2A)_BCS0</w:t>
            </w:r>
          </w:p>
        </w:tc>
        <w:tc>
          <w:tcPr>
            <w:tcW w:w="1496" w:type="dxa"/>
            <w:tcBorders>
              <w:top w:val="nil"/>
              <w:left w:val="single" w:sz="4" w:space="0" w:color="auto"/>
              <w:bottom w:val="nil"/>
              <w:right w:val="single" w:sz="4" w:space="0" w:color="auto"/>
            </w:tcBorders>
            <w:vAlign w:val="center"/>
          </w:tcPr>
          <w:p w14:paraId="4F5CD65D" w14:textId="77777777" w:rsidR="00636DC6" w:rsidRPr="00170508" w:rsidRDefault="00636DC6" w:rsidP="00636DC6">
            <w:pPr>
              <w:pStyle w:val="TAC"/>
              <w:rPr>
                <w:rFonts w:eastAsia="DengXian"/>
                <w:lang w:eastAsia="zh-CN"/>
              </w:rPr>
            </w:pPr>
          </w:p>
        </w:tc>
      </w:tr>
      <w:tr w:rsidR="00636DC6" w:rsidRPr="00170508" w14:paraId="0CE78A6D"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71D9F3D2"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16BACFC"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D81664" w14:textId="77777777" w:rsidR="00636DC6" w:rsidRPr="00170508" w:rsidRDefault="00636DC6" w:rsidP="00636DC6">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EDFC1CF" w14:textId="77777777" w:rsidR="00636DC6" w:rsidRPr="00170508" w:rsidRDefault="00636DC6" w:rsidP="00636DC6">
            <w:pPr>
              <w:pStyle w:val="TAC"/>
              <w:rPr>
                <w:rFonts w:eastAsia="DengXian"/>
                <w:lang w:eastAsia="zh-CN" w:bidi="ar"/>
              </w:rPr>
            </w:pPr>
            <w:r w:rsidRPr="00170508">
              <w:rPr>
                <w:rFonts w:eastAsia="DengXian"/>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291B06FB" w14:textId="77777777" w:rsidR="00636DC6" w:rsidRPr="00170508" w:rsidRDefault="00636DC6" w:rsidP="00636DC6">
            <w:pPr>
              <w:pStyle w:val="TAC"/>
              <w:rPr>
                <w:rFonts w:eastAsia="DengXian"/>
                <w:lang w:eastAsia="zh-CN"/>
              </w:rPr>
            </w:pPr>
          </w:p>
        </w:tc>
      </w:tr>
      <w:tr w:rsidR="00636DC6" w:rsidRPr="00170508" w14:paraId="4720C532"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29B636C4" w14:textId="77777777" w:rsidR="00636DC6" w:rsidRPr="00170508" w:rsidRDefault="00636DC6" w:rsidP="00636DC6">
            <w:pPr>
              <w:pStyle w:val="TAC"/>
              <w:rPr>
                <w:rFonts w:eastAsia="DengXian"/>
                <w:lang w:eastAsia="zh-CN"/>
              </w:rPr>
            </w:pPr>
            <w:r w:rsidRPr="00170508">
              <w:rPr>
                <w:rFonts w:eastAsia="DengXian"/>
                <w:lang w:eastAsia="zh-CN"/>
              </w:rPr>
              <w:t>CA_n7A-n46A-n78(2A)</w:t>
            </w:r>
          </w:p>
        </w:tc>
        <w:tc>
          <w:tcPr>
            <w:tcW w:w="1716" w:type="dxa"/>
            <w:tcBorders>
              <w:top w:val="single" w:sz="4" w:space="0" w:color="auto"/>
              <w:left w:val="single" w:sz="4" w:space="0" w:color="auto"/>
              <w:bottom w:val="nil"/>
              <w:right w:val="single" w:sz="4" w:space="0" w:color="auto"/>
            </w:tcBorders>
            <w:vAlign w:val="center"/>
          </w:tcPr>
          <w:p w14:paraId="4E5FB566" w14:textId="77777777" w:rsidR="00636DC6" w:rsidRPr="00170508" w:rsidRDefault="00636DC6" w:rsidP="00636DC6">
            <w:pPr>
              <w:pStyle w:val="TAC"/>
              <w:rPr>
                <w:rFonts w:eastAsia="DengXian"/>
                <w:lang w:eastAsia="zh-CN"/>
              </w:rPr>
            </w:pPr>
            <w:r w:rsidRPr="00170508">
              <w:rPr>
                <w:rFonts w:eastAsia="DengXian"/>
                <w:lang w:eastAsia="zh-CN"/>
              </w:rPr>
              <w:t>CA_n7A-n46A</w:t>
            </w:r>
            <w:r w:rsidRPr="00170508">
              <w:rPr>
                <w:rFonts w:eastAsia="DengXian"/>
                <w:lang w:eastAsia="zh-CN"/>
              </w:rPr>
              <w:br/>
              <w:t>CA_n7A-n78A</w:t>
            </w:r>
            <w:r w:rsidRPr="00170508">
              <w:rPr>
                <w:rFonts w:eastAsia="DengXian"/>
                <w:lang w:eastAsia="zh-CN"/>
              </w:rPr>
              <w:br/>
              <w:t>CA_n46A-n78A</w:t>
            </w:r>
          </w:p>
          <w:p w14:paraId="48BEECBC" w14:textId="77777777" w:rsidR="00636DC6" w:rsidRPr="00170508" w:rsidRDefault="00636DC6" w:rsidP="00636DC6">
            <w:pPr>
              <w:pStyle w:val="TAC"/>
              <w:rPr>
                <w:rFonts w:eastAsia="DengXian"/>
                <w:lang w:eastAsia="zh-CN"/>
              </w:rPr>
            </w:pPr>
            <w:r w:rsidRPr="00170508">
              <w:rPr>
                <w:rFonts w:eastAsia="DengXian"/>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5F8CCA9A" w14:textId="77777777" w:rsidR="00636DC6" w:rsidRPr="00170508" w:rsidRDefault="00636DC6" w:rsidP="00636DC6">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7455BC6" w14:textId="77777777" w:rsidR="00636DC6" w:rsidRPr="00170508" w:rsidRDefault="00636DC6" w:rsidP="00636DC6">
            <w:pPr>
              <w:pStyle w:val="TAC"/>
              <w:rPr>
                <w:rFonts w:eastAsia="DengXian"/>
                <w:lang w:eastAsia="zh-CN" w:bidi="ar"/>
              </w:rPr>
            </w:pPr>
            <w:r w:rsidRPr="00170508">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7ADE8EFF" w14:textId="77777777" w:rsidR="00636DC6" w:rsidRPr="00170508" w:rsidRDefault="00636DC6" w:rsidP="00636DC6">
            <w:pPr>
              <w:pStyle w:val="TAC"/>
              <w:rPr>
                <w:rFonts w:eastAsia="DengXian"/>
                <w:lang w:eastAsia="zh-CN"/>
              </w:rPr>
            </w:pPr>
            <w:r w:rsidRPr="00170508">
              <w:rPr>
                <w:rFonts w:eastAsia="DengXian" w:hint="eastAsia"/>
                <w:lang w:eastAsia="zh-CN"/>
              </w:rPr>
              <w:t>0</w:t>
            </w:r>
          </w:p>
        </w:tc>
      </w:tr>
      <w:tr w:rsidR="00636DC6" w:rsidRPr="00170508" w14:paraId="3090D66F" w14:textId="77777777" w:rsidTr="00FD02C8">
        <w:trPr>
          <w:jc w:val="center"/>
        </w:trPr>
        <w:tc>
          <w:tcPr>
            <w:tcW w:w="2062" w:type="dxa"/>
            <w:tcBorders>
              <w:top w:val="nil"/>
              <w:left w:val="single" w:sz="4" w:space="0" w:color="auto"/>
              <w:bottom w:val="nil"/>
              <w:right w:val="single" w:sz="4" w:space="0" w:color="auto"/>
            </w:tcBorders>
            <w:vAlign w:val="center"/>
          </w:tcPr>
          <w:p w14:paraId="4F39F30B"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D2DCBB4"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ECA902" w14:textId="77777777" w:rsidR="00636DC6" w:rsidRPr="00170508" w:rsidRDefault="00636DC6" w:rsidP="00636DC6">
            <w:pPr>
              <w:pStyle w:val="TAC"/>
              <w:rPr>
                <w:rFonts w:eastAsia="DengXian"/>
                <w:lang w:eastAsia="zh-CN"/>
              </w:rPr>
            </w:pPr>
            <w:r w:rsidRPr="00170508">
              <w:rPr>
                <w:rFonts w:eastAsia="DengXian"/>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721C8BDD" w14:textId="77777777" w:rsidR="00636DC6" w:rsidRPr="00170508" w:rsidRDefault="00636DC6" w:rsidP="00636DC6">
            <w:pPr>
              <w:pStyle w:val="TAC"/>
              <w:rPr>
                <w:rFonts w:eastAsia="DengXian"/>
                <w:lang w:eastAsia="zh-CN" w:bidi="ar"/>
              </w:rPr>
            </w:pPr>
            <w:r w:rsidRPr="00170508">
              <w:rPr>
                <w:rFonts w:eastAsia="DengXian"/>
                <w:lang w:eastAsia="zh-CN" w:bidi="ar"/>
              </w:rPr>
              <w:t>20, 40, 60, 80</w:t>
            </w:r>
          </w:p>
        </w:tc>
        <w:tc>
          <w:tcPr>
            <w:tcW w:w="1496" w:type="dxa"/>
            <w:tcBorders>
              <w:top w:val="nil"/>
              <w:left w:val="single" w:sz="4" w:space="0" w:color="auto"/>
              <w:bottom w:val="nil"/>
              <w:right w:val="single" w:sz="4" w:space="0" w:color="auto"/>
            </w:tcBorders>
            <w:vAlign w:val="center"/>
          </w:tcPr>
          <w:p w14:paraId="4C2E8AD4" w14:textId="77777777" w:rsidR="00636DC6" w:rsidRPr="00170508" w:rsidRDefault="00636DC6" w:rsidP="00636DC6">
            <w:pPr>
              <w:pStyle w:val="TAC"/>
              <w:rPr>
                <w:rFonts w:eastAsia="DengXian"/>
                <w:lang w:eastAsia="zh-CN"/>
              </w:rPr>
            </w:pPr>
          </w:p>
        </w:tc>
      </w:tr>
      <w:tr w:rsidR="00636DC6" w:rsidRPr="00170508" w14:paraId="33C6FA1E"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3F7F3DFC"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F79C856"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075246" w14:textId="77777777" w:rsidR="00636DC6" w:rsidRPr="00170508" w:rsidRDefault="00636DC6" w:rsidP="00636DC6">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9EC28C4" w14:textId="77777777" w:rsidR="00636DC6" w:rsidRPr="00170508" w:rsidRDefault="00636DC6" w:rsidP="00636DC6">
            <w:pPr>
              <w:pStyle w:val="TAC"/>
              <w:rPr>
                <w:rFonts w:eastAsia="DengXian"/>
                <w:lang w:eastAsia="zh-CN" w:bidi="ar"/>
              </w:rPr>
            </w:pPr>
            <w:r w:rsidRPr="00170508">
              <w:rPr>
                <w:rFonts w:eastAsia="DengXian"/>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43E498CE" w14:textId="77777777" w:rsidR="00636DC6" w:rsidRPr="00170508" w:rsidRDefault="00636DC6" w:rsidP="00636DC6">
            <w:pPr>
              <w:pStyle w:val="TAC"/>
              <w:rPr>
                <w:rFonts w:eastAsia="DengXian"/>
                <w:lang w:eastAsia="zh-CN"/>
              </w:rPr>
            </w:pPr>
          </w:p>
        </w:tc>
      </w:tr>
      <w:tr w:rsidR="00636DC6" w:rsidRPr="00170508" w14:paraId="015F4248"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73761E39" w14:textId="77777777" w:rsidR="00636DC6" w:rsidRPr="00170508" w:rsidRDefault="00636DC6" w:rsidP="00636DC6">
            <w:pPr>
              <w:pStyle w:val="TAC"/>
              <w:rPr>
                <w:rFonts w:eastAsia="DengXian"/>
                <w:lang w:eastAsia="zh-CN"/>
              </w:rPr>
            </w:pPr>
            <w:r w:rsidRPr="00170508">
              <w:rPr>
                <w:rFonts w:eastAsia="DengXian"/>
                <w:lang w:eastAsia="zh-CN"/>
              </w:rPr>
              <w:lastRenderedPageBreak/>
              <w:t>CA_n7A-n46C-n78(2A)</w:t>
            </w:r>
          </w:p>
        </w:tc>
        <w:tc>
          <w:tcPr>
            <w:tcW w:w="1716" w:type="dxa"/>
            <w:tcBorders>
              <w:top w:val="single" w:sz="4" w:space="0" w:color="auto"/>
              <w:left w:val="single" w:sz="4" w:space="0" w:color="auto"/>
              <w:bottom w:val="nil"/>
              <w:right w:val="single" w:sz="4" w:space="0" w:color="auto"/>
            </w:tcBorders>
            <w:vAlign w:val="center"/>
          </w:tcPr>
          <w:p w14:paraId="15725BEF" w14:textId="77777777" w:rsidR="00636DC6" w:rsidRPr="00170508" w:rsidRDefault="00636DC6" w:rsidP="00636DC6">
            <w:pPr>
              <w:pStyle w:val="TAC"/>
              <w:rPr>
                <w:rFonts w:eastAsia="DengXian"/>
                <w:lang w:eastAsia="zh-CN"/>
              </w:rPr>
            </w:pPr>
            <w:r w:rsidRPr="00170508">
              <w:rPr>
                <w:rFonts w:eastAsia="DengXian"/>
                <w:lang w:eastAsia="zh-CN"/>
              </w:rPr>
              <w:t>CA_n7A-n46A</w:t>
            </w:r>
            <w:r w:rsidRPr="00170508">
              <w:rPr>
                <w:rFonts w:eastAsia="DengXian"/>
                <w:lang w:eastAsia="zh-CN"/>
              </w:rPr>
              <w:br/>
              <w:t>CA_n7A-n78A</w:t>
            </w:r>
            <w:r w:rsidRPr="00170508">
              <w:rPr>
                <w:rFonts w:eastAsia="DengXian"/>
                <w:lang w:eastAsia="zh-CN"/>
              </w:rPr>
              <w:br/>
              <w:t>CA_n46A-n78A</w:t>
            </w:r>
          </w:p>
          <w:p w14:paraId="5F3D909A" w14:textId="77777777" w:rsidR="00636DC6" w:rsidRPr="00170508" w:rsidRDefault="00636DC6" w:rsidP="00636DC6">
            <w:pPr>
              <w:pStyle w:val="TAC"/>
              <w:rPr>
                <w:rFonts w:eastAsia="DengXian"/>
                <w:lang w:eastAsia="zh-CN"/>
              </w:rPr>
            </w:pPr>
            <w:r w:rsidRPr="00170508">
              <w:rPr>
                <w:rFonts w:eastAsia="DengXian"/>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57E1474D" w14:textId="77777777" w:rsidR="00636DC6" w:rsidRPr="00170508" w:rsidRDefault="00636DC6" w:rsidP="00636DC6">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8792944" w14:textId="77777777" w:rsidR="00636DC6" w:rsidRPr="00170508" w:rsidRDefault="00636DC6" w:rsidP="00636DC6">
            <w:pPr>
              <w:pStyle w:val="TAC"/>
              <w:rPr>
                <w:rFonts w:eastAsia="DengXian"/>
                <w:lang w:eastAsia="zh-CN" w:bidi="ar"/>
              </w:rPr>
            </w:pPr>
            <w:r w:rsidRPr="00170508">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5B30FCCE" w14:textId="77777777" w:rsidR="00636DC6" w:rsidRPr="00170508" w:rsidRDefault="00636DC6" w:rsidP="00636DC6">
            <w:pPr>
              <w:pStyle w:val="TAC"/>
              <w:rPr>
                <w:rFonts w:eastAsia="DengXian"/>
                <w:lang w:eastAsia="zh-CN"/>
              </w:rPr>
            </w:pPr>
            <w:r w:rsidRPr="00170508">
              <w:rPr>
                <w:rFonts w:eastAsia="DengXian" w:hint="eastAsia"/>
                <w:lang w:eastAsia="zh-CN"/>
              </w:rPr>
              <w:t>0</w:t>
            </w:r>
          </w:p>
        </w:tc>
      </w:tr>
      <w:tr w:rsidR="00636DC6" w:rsidRPr="00170508" w14:paraId="55D23738" w14:textId="77777777" w:rsidTr="00FD02C8">
        <w:trPr>
          <w:jc w:val="center"/>
        </w:trPr>
        <w:tc>
          <w:tcPr>
            <w:tcW w:w="2062" w:type="dxa"/>
            <w:tcBorders>
              <w:top w:val="nil"/>
              <w:left w:val="single" w:sz="4" w:space="0" w:color="auto"/>
              <w:bottom w:val="nil"/>
              <w:right w:val="single" w:sz="4" w:space="0" w:color="auto"/>
            </w:tcBorders>
            <w:vAlign w:val="center"/>
          </w:tcPr>
          <w:p w14:paraId="3E7E76A9"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49AF535"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BDBFF5" w14:textId="77777777" w:rsidR="00636DC6" w:rsidRPr="00170508" w:rsidRDefault="00636DC6" w:rsidP="00636DC6">
            <w:pPr>
              <w:pStyle w:val="TAC"/>
              <w:rPr>
                <w:rFonts w:eastAsia="DengXian"/>
                <w:lang w:eastAsia="zh-CN"/>
              </w:rPr>
            </w:pPr>
            <w:r w:rsidRPr="00170508">
              <w:rPr>
                <w:rFonts w:eastAsia="DengXian"/>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6579DB57" w14:textId="77777777" w:rsidR="00636DC6" w:rsidRPr="00170508" w:rsidRDefault="00636DC6" w:rsidP="00636DC6">
            <w:pPr>
              <w:pStyle w:val="TAC"/>
              <w:rPr>
                <w:rFonts w:eastAsia="DengXian"/>
                <w:lang w:eastAsia="zh-CN" w:bidi="ar"/>
              </w:rPr>
            </w:pPr>
            <w:r w:rsidRPr="00170508">
              <w:rPr>
                <w:rFonts w:eastAsia="DengXian"/>
                <w:lang w:eastAsia="zh-CN" w:bidi="ar"/>
              </w:rPr>
              <w:t>CA_n46C_BCS0</w:t>
            </w:r>
          </w:p>
        </w:tc>
        <w:tc>
          <w:tcPr>
            <w:tcW w:w="1496" w:type="dxa"/>
            <w:tcBorders>
              <w:top w:val="nil"/>
              <w:left w:val="single" w:sz="4" w:space="0" w:color="auto"/>
              <w:bottom w:val="nil"/>
              <w:right w:val="single" w:sz="4" w:space="0" w:color="auto"/>
            </w:tcBorders>
            <w:vAlign w:val="center"/>
          </w:tcPr>
          <w:p w14:paraId="0EE0816F" w14:textId="77777777" w:rsidR="00636DC6" w:rsidRPr="00170508" w:rsidRDefault="00636DC6" w:rsidP="00636DC6">
            <w:pPr>
              <w:pStyle w:val="TAC"/>
              <w:rPr>
                <w:rFonts w:eastAsia="DengXian"/>
                <w:lang w:eastAsia="zh-CN"/>
              </w:rPr>
            </w:pPr>
          </w:p>
        </w:tc>
      </w:tr>
      <w:tr w:rsidR="00636DC6" w:rsidRPr="00170508" w14:paraId="74EF971E"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7C9D4C83"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98D3061"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85DD90" w14:textId="77777777" w:rsidR="00636DC6" w:rsidRPr="00170508" w:rsidRDefault="00636DC6" w:rsidP="00636DC6">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291E5D5" w14:textId="77777777" w:rsidR="00636DC6" w:rsidRPr="00170508" w:rsidRDefault="00636DC6" w:rsidP="00636DC6">
            <w:pPr>
              <w:pStyle w:val="TAC"/>
              <w:rPr>
                <w:rFonts w:eastAsia="DengXian"/>
                <w:lang w:eastAsia="zh-CN" w:bidi="ar"/>
              </w:rPr>
            </w:pPr>
            <w:r w:rsidRPr="00170508">
              <w:rPr>
                <w:rFonts w:eastAsia="DengXian"/>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722AF46B" w14:textId="77777777" w:rsidR="00636DC6" w:rsidRPr="00170508" w:rsidRDefault="00636DC6" w:rsidP="00636DC6">
            <w:pPr>
              <w:pStyle w:val="TAC"/>
              <w:rPr>
                <w:rFonts w:eastAsia="DengXian"/>
                <w:lang w:eastAsia="zh-CN"/>
              </w:rPr>
            </w:pPr>
          </w:p>
        </w:tc>
      </w:tr>
      <w:tr w:rsidR="00636DC6" w:rsidRPr="00170508" w14:paraId="40677F9A"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2685499E" w14:textId="77777777" w:rsidR="00636DC6" w:rsidRPr="00170508" w:rsidRDefault="00636DC6" w:rsidP="00636DC6">
            <w:pPr>
              <w:pStyle w:val="TAC"/>
              <w:rPr>
                <w:rFonts w:eastAsia="DengXian"/>
                <w:lang w:eastAsia="zh-CN"/>
              </w:rPr>
            </w:pPr>
            <w:r w:rsidRPr="00170508">
              <w:rPr>
                <w:rFonts w:eastAsia="DengXian"/>
                <w:lang w:eastAsia="zh-CN"/>
              </w:rPr>
              <w:t>CA_n7A-n46D-n78(2A)</w:t>
            </w:r>
          </w:p>
        </w:tc>
        <w:tc>
          <w:tcPr>
            <w:tcW w:w="1716" w:type="dxa"/>
            <w:tcBorders>
              <w:top w:val="single" w:sz="4" w:space="0" w:color="auto"/>
              <w:left w:val="single" w:sz="4" w:space="0" w:color="auto"/>
              <w:bottom w:val="nil"/>
              <w:right w:val="single" w:sz="4" w:space="0" w:color="auto"/>
            </w:tcBorders>
            <w:vAlign w:val="center"/>
          </w:tcPr>
          <w:p w14:paraId="626605A4" w14:textId="77777777" w:rsidR="00636DC6" w:rsidRPr="00170508" w:rsidRDefault="00636DC6" w:rsidP="00636DC6">
            <w:pPr>
              <w:pStyle w:val="TAC"/>
              <w:rPr>
                <w:rFonts w:eastAsia="DengXian"/>
                <w:lang w:eastAsia="zh-CN"/>
              </w:rPr>
            </w:pPr>
            <w:r w:rsidRPr="00170508">
              <w:rPr>
                <w:rFonts w:eastAsia="DengXian"/>
                <w:lang w:eastAsia="zh-CN"/>
              </w:rPr>
              <w:t>CA_n7A-n46A</w:t>
            </w:r>
            <w:r w:rsidRPr="00170508">
              <w:rPr>
                <w:rFonts w:eastAsia="DengXian"/>
                <w:lang w:eastAsia="zh-CN"/>
              </w:rPr>
              <w:br/>
              <w:t>CA_n7A-n78A</w:t>
            </w:r>
            <w:r w:rsidRPr="00170508">
              <w:rPr>
                <w:rFonts w:eastAsia="DengXian"/>
                <w:lang w:eastAsia="zh-CN"/>
              </w:rPr>
              <w:br/>
              <w:t>CA_n46A-n78A</w:t>
            </w:r>
          </w:p>
          <w:p w14:paraId="7EF35D36" w14:textId="77777777" w:rsidR="00636DC6" w:rsidRPr="00170508" w:rsidRDefault="00636DC6" w:rsidP="00636DC6">
            <w:pPr>
              <w:pStyle w:val="TAC"/>
              <w:rPr>
                <w:rFonts w:eastAsia="DengXian"/>
                <w:lang w:eastAsia="zh-CN"/>
              </w:rPr>
            </w:pPr>
            <w:r w:rsidRPr="00170508">
              <w:rPr>
                <w:rFonts w:eastAsia="DengXian"/>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594BCB64" w14:textId="77777777" w:rsidR="00636DC6" w:rsidRPr="00170508" w:rsidRDefault="00636DC6" w:rsidP="00636DC6">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BC68F06" w14:textId="77777777" w:rsidR="00636DC6" w:rsidRPr="00170508" w:rsidRDefault="00636DC6" w:rsidP="00636DC6">
            <w:pPr>
              <w:pStyle w:val="TAC"/>
              <w:rPr>
                <w:rFonts w:eastAsia="DengXian"/>
                <w:lang w:eastAsia="zh-CN" w:bidi="ar"/>
              </w:rPr>
            </w:pPr>
            <w:r w:rsidRPr="00170508">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1B69AEE6" w14:textId="77777777" w:rsidR="00636DC6" w:rsidRPr="00170508" w:rsidRDefault="00636DC6" w:rsidP="00636DC6">
            <w:pPr>
              <w:pStyle w:val="TAC"/>
              <w:rPr>
                <w:rFonts w:eastAsia="DengXian"/>
                <w:lang w:eastAsia="zh-CN"/>
              </w:rPr>
            </w:pPr>
            <w:r w:rsidRPr="00170508">
              <w:rPr>
                <w:rFonts w:eastAsia="DengXian" w:hint="eastAsia"/>
                <w:lang w:eastAsia="zh-CN"/>
              </w:rPr>
              <w:t>0</w:t>
            </w:r>
          </w:p>
        </w:tc>
      </w:tr>
      <w:tr w:rsidR="00636DC6" w:rsidRPr="00170508" w14:paraId="66FF20EA" w14:textId="77777777" w:rsidTr="00FD02C8">
        <w:trPr>
          <w:jc w:val="center"/>
        </w:trPr>
        <w:tc>
          <w:tcPr>
            <w:tcW w:w="2062" w:type="dxa"/>
            <w:tcBorders>
              <w:top w:val="nil"/>
              <w:left w:val="single" w:sz="4" w:space="0" w:color="auto"/>
              <w:bottom w:val="nil"/>
              <w:right w:val="single" w:sz="4" w:space="0" w:color="auto"/>
            </w:tcBorders>
            <w:vAlign w:val="center"/>
          </w:tcPr>
          <w:p w14:paraId="5D970CD0"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6D3678D"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38337B" w14:textId="77777777" w:rsidR="00636DC6" w:rsidRPr="00170508" w:rsidRDefault="00636DC6" w:rsidP="00636DC6">
            <w:pPr>
              <w:pStyle w:val="TAC"/>
              <w:rPr>
                <w:rFonts w:eastAsia="DengXian"/>
                <w:lang w:eastAsia="zh-CN"/>
              </w:rPr>
            </w:pPr>
            <w:r w:rsidRPr="00170508">
              <w:rPr>
                <w:rFonts w:eastAsia="DengXian"/>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421BFCC8" w14:textId="77777777" w:rsidR="00636DC6" w:rsidRPr="00170508" w:rsidRDefault="00636DC6" w:rsidP="00636DC6">
            <w:pPr>
              <w:pStyle w:val="TAC"/>
              <w:rPr>
                <w:rFonts w:eastAsia="DengXian"/>
                <w:lang w:eastAsia="zh-CN" w:bidi="ar"/>
              </w:rPr>
            </w:pPr>
            <w:r w:rsidRPr="00170508">
              <w:rPr>
                <w:rFonts w:eastAsia="DengXian"/>
                <w:lang w:eastAsia="zh-CN" w:bidi="ar"/>
              </w:rPr>
              <w:t>CA_n46D_BCS0</w:t>
            </w:r>
          </w:p>
        </w:tc>
        <w:tc>
          <w:tcPr>
            <w:tcW w:w="1496" w:type="dxa"/>
            <w:tcBorders>
              <w:top w:val="nil"/>
              <w:left w:val="single" w:sz="4" w:space="0" w:color="auto"/>
              <w:bottom w:val="nil"/>
              <w:right w:val="single" w:sz="4" w:space="0" w:color="auto"/>
            </w:tcBorders>
            <w:vAlign w:val="center"/>
          </w:tcPr>
          <w:p w14:paraId="46BD4B50" w14:textId="77777777" w:rsidR="00636DC6" w:rsidRPr="00170508" w:rsidRDefault="00636DC6" w:rsidP="00636DC6">
            <w:pPr>
              <w:pStyle w:val="TAC"/>
              <w:rPr>
                <w:rFonts w:eastAsia="DengXian"/>
                <w:lang w:eastAsia="zh-CN"/>
              </w:rPr>
            </w:pPr>
          </w:p>
        </w:tc>
      </w:tr>
      <w:tr w:rsidR="00636DC6" w:rsidRPr="00170508" w14:paraId="1E753296"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649E9D94"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410182C"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7C2EEB" w14:textId="77777777" w:rsidR="00636DC6" w:rsidRPr="00170508" w:rsidRDefault="00636DC6" w:rsidP="00636DC6">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F20CC87" w14:textId="77777777" w:rsidR="00636DC6" w:rsidRPr="00170508" w:rsidRDefault="00636DC6" w:rsidP="00636DC6">
            <w:pPr>
              <w:pStyle w:val="TAC"/>
              <w:rPr>
                <w:rFonts w:eastAsia="DengXian"/>
                <w:lang w:eastAsia="zh-CN" w:bidi="ar"/>
              </w:rPr>
            </w:pPr>
            <w:r w:rsidRPr="00170508">
              <w:rPr>
                <w:rFonts w:eastAsia="DengXian"/>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28534B1C" w14:textId="77777777" w:rsidR="00636DC6" w:rsidRPr="00170508" w:rsidRDefault="00636DC6" w:rsidP="00636DC6">
            <w:pPr>
              <w:pStyle w:val="TAC"/>
              <w:rPr>
                <w:rFonts w:eastAsia="DengXian"/>
                <w:lang w:eastAsia="zh-CN"/>
              </w:rPr>
            </w:pPr>
          </w:p>
        </w:tc>
      </w:tr>
      <w:tr w:rsidR="00636DC6" w:rsidRPr="00170508" w14:paraId="051985F6"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11226DED" w14:textId="77777777" w:rsidR="00636DC6" w:rsidRPr="00170508" w:rsidRDefault="00636DC6" w:rsidP="00636DC6">
            <w:pPr>
              <w:pStyle w:val="TAC"/>
              <w:rPr>
                <w:rFonts w:eastAsia="DengXian"/>
                <w:lang w:eastAsia="zh-CN"/>
              </w:rPr>
            </w:pPr>
            <w:r w:rsidRPr="00170508">
              <w:rPr>
                <w:rFonts w:eastAsia="DengXian"/>
                <w:lang w:eastAsia="zh-CN"/>
              </w:rPr>
              <w:t>CA_n7A-n66A-n71A</w:t>
            </w:r>
          </w:p>
        </w:tc>
        <w:tc>
          <w:tcPr>
            <w:tcW w:w="1716" w:type="dxa"/>
            <w:tcBorders>
              <w:top w:val="single" w:sz="4" w:space="0" w:color="auto"/>
              <w:left w:val="single" w:sz="4" w:space="0" w:color="auto"/>
              <w:bottom w:val="nil"/>
              <w:right w:val="single" w:sz="4" w:space="0" w:color="auto"/>
            </w:tcBorders>
            <w:vAlign w:val="center"/>
          </w:tcPr>
          <w:p w14:paraId="70DFD0DF" w14:textId="77777777" w:rsidR="00636DC6" w:rsidRPr="00170508" w:rsidRDefault="00636DC6" w:rsidP="00636DC6">
            <w:pPr>
              <w:pStyle w:val="TAC"/>
              <w:rPr>
                <w:rFonts w:eastAsia="DengXian" w:cs="Arial"/>
                <w:szCs w:val="18"/>
                <w:lang w:eastAsia="zh-CN"/>
              </w:rPr>
            </w:pPr>
            <w:r w:rsidRPr="00170508">
              <w:rPr>
                <w:rFonts w:eastAsia="DengXian" w:cs="Arial"/>
                <w:szCs w:val="18"/>
                <w:lang w:eastAsia="zh-CN"/>
              </w:rPr>
              <w:t>CA_n7A-n66A</w:t>
            </w:r>
          </w:p>
          <w:p w14:paraId="555CE88E" w14:textId="77777777" w:rsidR="00636DC6" w:rsidRPr="00170508" w:rsidRDefault="00636DC6" w:rsidP="00636DC6">
            <w:pPr>
              <w:pStyle w:val="TAC"/>
              <w:rPr>
                <w:rFonts w:eastAsia="DengXian" w:cs="Arial"/>
                <w:szCs w:val="18"/>
                <w:lang w:eastAsia="zh-CN"/>
              </w:rPr>
            </w:pPr>
            <w:r w:rsidRPr="00170508">
              <w:rPr>
                <w:rFonts w:eastAsia="DengXian" w:cs="Arial"/>
                <w:szCs w:val="18"/>
                <w:lang w:eastAsia="zh-CN"/>
              </w:rPr>
              <w:t>CA_n7A-n71A</w:t>
            </w:r>
          </w:p>
          <w:p w14:paraId="68527F01" w14:textId="77777777" w:rsidR="00636DC6" w:rsidRPr="00170508" w:rsidRDefault="00636DC6" w:rsidP="00636DC6">
            <w:pPr>
              <w:pStyle w:val="TAC"/>
              <w:rPr>
                <w:rFonts w:eastAsia="DengXian"/>
                <w:lang w:eastAsia="zh-CN"/>
              </w:rPr>
            </w:pPr>
            <w:r w:rsidRPr="00170508">
              <w:rPr>
                <w:rFonts w:eastAsia="DengXian" w:cs="Arial"/>
                <w:szCs w:val="18"/>
                <w:lang w:eastAsia="zh-CN"/>
              </w:rPr>
              <w:t>CA_n66A-n71A</w:t>
            </w:r>
          </w:p>
        </w:tc>
        <w:tc>
          <w:tcPr>
            <w:tcW w:w="772" w:type="dxa"/>
            <w:tcBorders>
              <w:top w:val="single" w:sz="4" w:space="0" w:color="auto"/>
              <w:left w:val="single" w:sz="4" w:space="0" w:color="auto"/>
              <w:bottom w:val="single" w:sz="4" w:space="0" w:color="auto"/>
              <w:right w:val="single" w:sz="4" w:space="0" w:color="auto"/>
            </w:tcBorders>
            <w:vAlign w:val="center"/>
          </w:tcPr>
          <w:p w14:paraId="3FDF2706" w14:textId="77777777" w:rsidR="00636DC6" w:rsidRPr="00170508" w:rsidRDefault="00636DC6" w:rsidP="00636DC6">
            <w:pPr>
              <w:pStyle w:val="TAC"/>
              <w:rPr>
                <w:rFonts w:eastAsia="DengXian"/>
                <w:lang w:eastAsia="zh-CN"/>
              </w:rPr>
            </w:pPr>
            <w:r w:rsidRPr="00170508">
              <w:rPr>
                <w:rFonts w:eastAsia="DengXian" w:hint="eastAsia"/>
                <w:lang w:eastAsia="zh-CN"/>
              </w:rPr>
              <w:t>n</w:t>
            </w:r>
            <w:r w:rsidRPr="00170508">
              <w:rPr>
                <w:rFonts w:eastAsia="DengXian"/>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6EE8ECF7" w14:textId="77777777" w:rsidR="00636DC6" w:rsidRPr="00170508" w:rsidRDefault="00636DC6" w:rsidP="00636DC6">
            <w:pPr>
              <w:pStyle w:val="TAC"/>
              <w:rPr>
                <w:rFonts w:eastAsia="DengXian"/>
                <w:lang w:eastAsia="zh-CN" w:bidi="ar"/>
              </w:rPr>
            </w:pPr>
            <w:r w:rsidRPr="00170508">
              <w:rPr>
                <w:rFonts w:eastAsia="DengXian"/>
              </w:rPr>
              <w:t>5, 10, 15, 20, 25, 30, 40, 50</w:t>
            </w:r>
          </w:p>
        </w:tc>
        <w:tc>
          <w:tcPr>
            <w:tcW w:w="1496" w:type="dxa"/>
            <w:tcBorders>
              <w:top w:val="single" w:sz="4" w:space="0" w:color="auto"/>
              <w:left w:val="single" w:sz="4" w:space="0" w:color="auto"/>
              <w:bottom w:val="nil"/>
              <w:right w:val="single" w:sz="4" w:space="0" w:color="auto"/>
            </w:tcBorders>
            <w:vAlign w:val="center"/>
          </w:tcPr>
          <w:p w14:paraId="78D7AD1F" w14:textId="77777777" w:rsidR="00636DC6" w:rsidRPr="00170508" w:rsidRDefault="00636DC6" w:rsidP="00636DC6">
            <w:pPr>
              <w:pStyle w:val="TAC"/>
              <w:rPr>
                <w:rFonts w:eastAsia="DengXian"/>
                <w:lang w:eastAsia="zh-CN"/>
              </w:rPr>
            </w:pPr>
            <w:r w:rsidRPr="00170508">
              <w:rPr>
                <w:rFonts w:eastAsia="DengXian"/>
                <w:lang w:eastAsia="zh-CN"/>
              </w:rPr>
              <w:t>0</w:t>
            </w:r>
          </w:p>
        </w:tc>
      </w:tr>
      <w:tr w:rsidR="00636DC6" w:rsidRPr="00170508" w14:paraId="46656438" w14:textId="77777777" w:rsidTr="00FD02C8">
        <w:trPr>
          <w:jc w:val="center"/>
        </w:trPr>
        <w:tc>
          <w:tcPr>
            <w:tcW w:w="2062" w:type="dxa"/>
            <w:tcBorders>
              <w:top w:val="nil"/>
              <w:left w:val="single" w:sz="4" w:space="0" w:color="auto"/>
              <w:bottom w:val="nil"/>
              <w:right w:val="single" w:sz="4" w:space="0" w:color="auto"/>
            </w:tcBorders>
            <w:vAlign w:val="center"/>
          </w:tcPr>
          <w:p w14:paraId="3F34E00C"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A83F03E"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A46A17" w14:textId="77777777" w:rsidR="00636DC6" w:rsidRPr="00170508" w:rsidRDefault="00636DC6" w:rsidP="00636DC6">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886DFF4" w14:textId="77777777" w:rsidR="00636DC6" w:rsidRPr="00170508" w:rsidRDefault="00636DC6" w:rsidP="00636DC6">
            <w:pPr>
              <w:pStyle w:val="TAC"/>
              <w:rPr>
                <w:rFonts w:eastAsia="DengXian"/>
                <w:lang w:eastAsia="zh-CN" w:bidi="ar"/>
              </w:rPr>
            </w:pPr>
            <w:r w:rsidRPr="00170508">
              <w:rPr>
                <w:rFonts w:eastAsia="DengXian"/>
                <w:lang w:eastAsia="zh-CN" w:bidi="ar"/>
              </w:rPr>
              <w:t>5, 10, 15, 20, 40</w:t>
            </w:r>
          </w:p>
        </w:tc>
        <w:tc>
          <w:tcPr>
            <w:tcW w:w="1496" w:type="dxa"/>
            <w:tcBorders>
              <w:top w:val="nil"/>
              <w:left w:val="single" w:sz="4" w:space="0" w:color="auto"/>
              <w:bottom w:val="nil"/>
              <w:right w:val="single" w:sz="4" w:space="0" w:color="auto"/>
            </w:tcBorders>
            <w:vAlign w:val="center"/>
          </w:tcPr>
          <w:p w14:paraId="494A672F" w14:textId="77777777" w:rsidR="00636DC6" w:rsidRPr="00170508" w:rsidRDefault="00636DC6" w:rsidP="00636DC6">
            <w:pPr>
              <w:pStyle w:val="TAC"/>
              <w:rPr>
                <w:rFonts w:eastAsia="DengXian"/>
                <w:lang w:eastAsia="zh-CN"/>
              </w:rPr>
            </w:pPr>
          </w:p>
        </w:tc>
      </w:tr>
      <w:tr w:rsidR="00636DC6" w:rsidRPr="00170508" w14:paraId="242F5FF5" w14:textId="77777777" w:rsidTr="00FD02C8">
        <w:trPr>
          <w:jc w:val="center"/>
        </w:trPr>
        <w:tc>
          <w:tcPr>
            <w:tcW w:w="2062" w:type="dxa"/>
            <w:tcBorders>
              <w:top w:val="nil"/>
              <w:left w:val="single" w:sz="4" w:space="0" w:color="auto"/>
              <w:bottom w:val="nil"/>
              <w:right w:val="single" w:sz="4" w:space="0" w:color="auto"/>
            </w:tcBorders>
            <w:vAlign w:val="center"/>
          </w:tcPr>
          <w:p w14:paraId="3AC292A2"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58025F8"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3D821F" w14:textId="77777777" w:rsidR="00636DC6" w:rsidRPr="00170508" w:rsidRDefault="00636DC6" w:rsidP="00636DC6">
            <w:pPr>
              <w:pStyle w:val="TAC"/>
              <w:rPr>
                <w:rFonts w:eastAsia="DengXian"/>
                <w:lang w:eastAsia="zh-CN"/>
              </w:rPr>
            </w:pPr>
            <w:r w:rsidRPr="00170508">
              <w:rPr>
                <w:rFonts w:eastAsia="DengXian"/>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42B5AFBC" w14:textId="77777777" w:rsidR="00636DC6" w:rsidRPr="00170508" w:rsidRDefault="00636DC6" w:rsidP="00636DC6">
            <w:pPr>
              <w:pStyle w:val="TAC"/>
              <w:rPr>
                <w:rFonts w:eastAsia="DengXian"/>
                <w:lang w:eastAsia="zh-CN" w:bidi="ar"/>
              </w:rPr>
            </w:pPr>
            <w:r w:rsidRPr="00170508">
              <w:rPr>
                <w:rFonts w:eastAsia="DengXian"/>
              </w:rPr>
              <w:t>5, 10, 15, 20</w:t>
            </w:r>
          </w:p>
        </w:tc>
        <w:tc>
          <w:tcPr>
            <w:tcW w:w="1496" w:type="dxa"/>
            <w:tcBorders>
              <w:top w:val="nil"/>
              <w:left w:val="single" w:sz="4" w:space="0" w:color="auto"/>
              <w:bottom w:val="single" w:sz="4" w:space="0" w:color="auto"/>
              <w:right w:val="single" w:sz="4" w:space="0" w:color="auto"/>
            </w:tcBorders>
            <w:vAlign w:val="center"/>
          </w:tcPr>
          <w:p w14:paraId="4F239C48" w14:textId="77777777" w:rsidR="00636DC6" w:rsidRPr="00170508" w:rsidRDefault="00636DC6" w:rsidP="00636DC6">
            <w:pPr>
              <w:pStyle w:val="TAC"/>
              <w:rPr>
                <w:rFonts w:eastAsia="DengXian"/>
                <w:lang w:eastAsia="zh-CN"/>
              </w:rPr>
            </w:pPr>
          </w:p>
        </w:tc>
      </w:tr>
      <w:tr w:rsidR="00636DC6" w:rsidRPr="00170508" w14:paraId="512FE90C" w14:textId="77777777" w:rsidTr="00FD02C8">
        <w:trPr>
          <w:jc w:val="center"/>
        </w:trPr>
        <w:tc>
          <w:tcPr>
            <w:tcW w:w="2062" w:type="dxa"/>
            <w:tcBorders>
              <w:top w:val="nil"/>
              <w:left w:val="single" w:sz="4" w:space="0" w:color="auto"/>
              <w:bottom w:val="nil"/>
              <w:right w:val="single" w:sz="4" w:space="0" w:color="auto"/>
            </w:tcBorders>
            <w:vAlign w:val="center"/>
          </w:tcPr>
          <w:p w14:paraId="4880FFC3"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7E0B9CD"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44BEC6" w14:textId="77777777" w:rsidR="00636DC6" w:rsidRPr="00170508" w:rsidRDefault="00636DC6" w:rsidP="00636DC6">
            <w:pPr>
              <w:pStyle w:val="TAC"/>
              <w:rPr>
                <w:rFonts w:eastAsia="DengXian"/>
                <w:lang w:eastAsia="zh-CN"/>
              </w:rPr>
            </w:pPr>
            <w:r w:rsidRPr="00170508">
              <w:rPr>
                <w:rFonts w:eastAsia="DengXian" w:cs="Arial"/>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F57687B" w14:textId="77777777" w:rsidR="00636DC6" w:rsidRPr="00170508" w:rsidRDefault="00636DC6" w:rsidP="00636DC6">
            <w:pPr>
              <w:pStyle w:val="TAC"/>
              <w:rPr>
                <w:rFonts w:eastAsia="DengXian"/>
              </w:rPr>
            </w:pPr>
            <w:r w:rsidRPr="00170508">
              <w:rPr>
                <w:rFonts w:eastAsia="DengXian" w:cs="Arial"/>
                <w:szCs w:val="18"/>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774FF326" w14:textId="77777777" w:rsidR="00636DC6" w:rsidRPr="00170508" w:rsidRDefault="00636DC6" w:rsidP="00636DC6">
            <w:pPr>
              <w:pStyle w:val="TAC"/>
              <w:rPr>
                <w:rFonts w:eastAsia="DengXian"/>
                <w:lang w:eastAsia="zh-CN"/>
              </w:rPr>
            </w:pPr>
            <w:r w:rsidRPr="00170508">
              <w:rPr>
                <w:rFonts w:eastAsia="DengXian"/>
                <w:szCs w:val="18"/>
                <w:lang w:eastAsia="zh-CN"/>
              </w:rPr>
              <w:t>4 and 5</w:t>
            </w:r>
          </w:p>
        </w:tc>
      </w:tr>
      <w:tr w:rsidR="00636DC6" w:rsidRPr="00170508" w14:paraId="32669E5B" w14:textId="77777777" w:rsidTr="00FD02C8">
        <w:trPr>
          <w:jc w:val="center"/>
        </w:trPr>
        <w:tc>
          <w:tcPr>
            <w:tcW w:w="2062" w:type="dxa"/>
            <w:tcBorders>
              <w:top w:val="nil"/>
              <w:left w:val="single" w:sz="4" w:space="0" w:color="auto"/>
              <w:bottom w:val="nil"/>
              <w:right w:val="single" w:sz="4" w:space="0" w:color="auto"/>
            </w:tcBorders>
            <w:vAlign w:val="center"/>
          </w:tcPr>
          <w:p w14:paraId="360C4F18"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1432E7A"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5AC13B" w14:textId="77777777" w:rsidR="00636DC6" w:rsidRPr="00170508" w:rsidRDefault="00636DC6" w:rsidP="00636DC6">
            <w:pPr>
              <w:pStyle w:val="TAC"/>
              <w:rPr>
                <w:rFonts w:eastAsia="DengXian"/>
                <w:lang w:eastAsia="zh-CN"/>
              </w:rPr>
            </w:pPr>
            <w:r w:rsidRPr="00170508">
              <w:rPr>
                <w:rFonts w:cs="Arial"/>
                <w:color w:val="000000"/>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9B3D625" w14:textId="77777777" w:rsidR="00636DC6" w:rsidRPr="00170508" w:rsidRDefault="00636DC6" w:rsidP="00636DC6">
            <w:pPr>
              <w:pStyle w:val="TAC"/>
              <w:rPr>
                <w:rFonts w:eastAsia="DengXian"/>
              </w:rPr>
            </w:pPr>
            <w:r w:rsidRPr="00170508">
              <w:rPr>
                <w:rFonts w:eastAsia="DengXian" w:cs="Arial"/>
                <w:szCs w:val="18"/>
              </w:rPr>
              <w:t>n66 channel bandwidths in Table 5.3.5-1</w:t>
            </w:r>
          </w:p>
        </w:tc>
        <w:tc>
          <w:tcPr>
            <w:tcW w:w="1496" w:type="dxa"/>
            <w:tcBorders>
              <w:top w:val="nil"/>
              <w:left w:val="single" w:sz="4" w:space="0" w:color="auto"/>
              <w:bottom w:val="nil"/>
              <w:right w:val="single" w:sz="4" w:space="0" w:color="auto"/>
            </w:tcBorders>
            <w:vAlign w:val="center"/>
          </w:tcPr>
          <w:p w14:paraId="532AF785" w14:textId="77777777" w:rsidR="00636DC6" w:rsidRPr="00170508" w:rsidRDefault="00636DC6" w:rsidP="00636DC6">
            <w:pPr>
              <w:pStyle w:val="TAC"/>
              <w:rPr>
                <w:rFonts w:eastAsia="DengXian"/>
                <w:lang w:eastAsia="zh-CN"/>
              </w:rPr>
            </w:pPr>
          </w:p>
        </w:tc>
      </w:tr>
      <w:tr w:rsidR="00636DC6" w:rsidRPr="00170508" w14:paraId="6C9ACF38"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25D5D842"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7D63598"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D2C4FD" w14:textId="77777777" w:rsidR="00636DC6" w:rsidRPr="00170508" w:rsidRDefault="00636DC6" w:rsidP="00636DC6">
            <w:pPr>
              <w:pStyle w:val="TAC"/>
              <w:rPr>
                <w:rFonts w:eastAsia="DengXian"/>
                <w:lang w:eastAsia="zh-CN"/>
              </w:rPr>
            </w:pPr>
            <w:r w:rsidRPr="00170508">
              <w:rPr>
                <w:rFonts w:cs="Arial"/>
                <w:color w:val="000000"/>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23DBDD4D" w14:textId="77777777" w:rsidR="00636DC6" w:rsidRPr="00170508" w:rsidRDefault="00636DC6" w:rsidP="00636DC6">
            <w:pPr>
              <w:pStyle w:val="TAC"/>
              <w:rPr>
                <w:rFonts w:eastAsia="DengXian"/>
              </w:rPr>
            </w:pPr>
            <w:r w:rsidRPr="00170508">
              <w:rPr>
                <w:rFonts w:eastAsia="DengXian" w:cs="Arial"/>
                <w:szCs w:val="18"/>
              </w:rPr>
              <w:t>n71 channel bandwidths in Table 5.3.5-1</w:t>
            </w:r>
          </w:p>
        </w:tc>
        <w:tc>
          <w:tcPr>
            <w:tcW w:w="1496" w:type="dxa"/>
            <w:tcBorders>
              <w:top w:val="nil"/>
              <w:left w:val="single" w:sz="4" w:space="0" w:color="auto"/>
              <w:bottom w:val="single" w:sz="4" w:space="0" w:color="auto"/>
              <w:right w:val="single" w:sz="4" w:space="0" w:color="auto"/>
            </w:tcBorders>
            <w:vAlign w:val="center"/>
          </w:tcPr>
          <w:p w14:paraId="44C5A013" w14:textId="77777777" w:rsidR="00636DC6" w:rsidRPr="00170508" w:rsidRDefault="00636DC6" w:rsidP="00636DC6">
            <w:pPr>
              <w:pStyle w:val="TAC"/>
              <w:rPr>
                <w:rFonts w:eastAsia="DengXian"/>
                <w:lang w:eastAsia="zh-CN"/>
              </w:rPr>
            </w:pPr>
          </w:p>
        </w:tc>
      </w:tr>
      <w:tr w:rsidR="00636DC6" w:rsidRPr="00170508" w14:paraId="43372E07"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0A0C7AC7" w14:textId="77777777" w:rsidR="00636DC6" w:rsidRPr="00170508" w:rsidRDefault="00636DC6" w:rsidP="00636DC6">
            <w:pPr>
              <w:pStyle w:val="TAC"/>
              <w:rPr>
                <w:rFonts w:eastAsia="DengXian"/>
                <w:lang w:eastAsia="zh-CN"/>
              </w:rPr>
            </w:pPr>
            <w:r w:rsidRPr="00170508">
              <w:rPr>
                <w:rFonts w:eastAsia="DengXian"/>
                <w:lang w:eastAsia="zh-CN"/>
              </w:rPr>
              <w:t>CA_n7A-n66A-n77A</w:t>
            </w:r>
          </w:p>
        </w:tc>
        <w:tc>
          <w:tcPr>
            <w:tcW w:w="1716" w:type="dxa"/>
            <w:tcBorders>
              <w:top w:val="single" w:sz="4" w:space="0" w:color="auto"/>
              <w:left w:val="single" w:sz="4" w:space="0" w:color="auto"/>
              <w:bottom w:val="nil"/>
              <w:right w:val="single" w:sz="4" w:space="0" w:color="auto"/>
            </w:tcBorders>
            <w:vAlign w:val="center"/>
          </w:tcPr>
          <w:p w14:paraId="1BCED945" w14:textId="77777777" w:rsidR="00636DC6" w:rsidRPr="00170508" w:rsidRDefault="00636DC6" w:rsidP="00636DC6">
            <w:pPr>
              <w:pStyle w:val="TAC"/>
              <w:rPr>
                <w:rFonts w:eastAsia="DengXian"/>
                <w:vertAlign w:val="superscript"/>
                <w:lang w:eastAsia="zh-CN"/>
              </w:rPr>
            </w:pPr>
            <w:r w:rsidRPr="00170508">
              <w:rPr>
                <w:rFonts w:eastAsia="DengXian"/>
                <w:lang w:eastAsia="zh-CN"/>
              </w:rPr>
              <w:t>n77</w:t>
            </w:r>
            <w:r w:rsidRPr="00170508">
              <w:rPr>
                <w:rFonts w:eastAsia="DengXian"/>
                <w:vertAlign w:val="superscript"/>
                <w:lang w:eastAsia="zh-CN"/>
              </w:rPr>
              <w:t>7,9</w:t>
            </w:r>
          </w:p>
          <w:p w14:paraId="6971EFA6" w14:textId="77777777" w:rsidR="00636DC6" w:rsidRPr="00170508" w:rsidRDefault="00636DC6" w:rsidP="00636DC6">
            <w:pPr>
              <w:pStyle w:val="TAC"/>
              <w:rPr>
                <w:rFonts w:eastAsia="DengXian"/>
                <w:lang w:eastAsia="zh-CN"/>
              </w:rPr>
            </w:pPr>
            <w:r w:rsidRPr="00170508">
              <w:rPr>
                <w:rFonts w:eastAsia="DengXian"/>
                <w:lang w:eastAsia="zh-CN"/>
              </w:rPr>
              <w:t>CA_n7A-n66A</w:t>
            </w:r>
          </w:p>
          <w:p w14:paraId="5303AD5D" w14:textId="77777777" w:rsidR="00636DC6" w:rsidRPr="00170508" w:rsidRDefault="00636DC6" w:rsidP="00636DC6">
            <w:pPr>
              <w:pStyle w:val="TAC"/>
              <w:rPr>
                <w:rFonts w:eastAsia="DengXian"/>
                <w:lang w:eastAsia="zh-CN"/>
              </w:rPr>
            </w:pPr>
            <w:r w:rsidRPr="00170508">
              <w:rPr>
                <w:rFonts w:eastAsia="DengXian"/>
                <w:lang w:eastAsia="zh-CN"/>
              </w:rPr>
              <w:t>CA_n7A-n77A</w:t>
            </w:r>
            <w:r w:rsidRPr="00170508">
              <w:rPr>
                <w:rFonts w:eastAsia="DengXian"/>
                <w:vertAlign w:val="superscript"/>
                <w:lang w:eastAsia="zh-CN"/>
              </w:rPr>
              <w:t>7</w:t>
            </w:r>
          </w:p>
          <w:p w14:paraId="4F1E9E81" w14:textId="77777777" w:rsidR="00636DC6" w:rsidRPr="00170508" w:rsidRDefault="00636DC6" w:rsidP="00636DC6">
            <w:pPr>
              <w:pStyle w:val="TAC"/>
              <w:rPr>
                <w:rFonts w:eastAsia="DengXian"/>
                <w:lang w:eastAsia="zh-CN"/>
              </w:rPr>
            </w:pPr>
            <w:r w:rsidRPr="00170508">
              <w:rPr>
                <w:rFonts w:eastAsia="DengXian"/>
                <w:lang w:eastAsia="zh-CN"/>
              </w:rPr>
              <w:t>CA_n66A-n77A</w:t>
            </w:r>
            <w:r w:rsidRPr="00170508">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64B38CE8" w14:textId="77777777" w:rsidR="00636DC6" w:rsidRPr="00170508" w:rsidRDefault="00636DC6" w:rsidP="00636DC6">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7319C83" w14:textId="77777777" w:rsidR="00636DC6" w:rsidRPr="00170508" w:rsidRDefault="00636DC6" w:rsidP="00636DC6">
            <w:pPr>
              <w:pStyle w:val="TAC"/>
              <w:rPr>
                <w:rFonts w:ascii="Calibri" w:eastAsia="DengXian" w:hAnsi="Calibri"/>
                <w:sz w:val="21"/>
                <w:lang w:eastAsia="zh-CN"/>
              </w:rPr>
            </w:pPr>
            <w:r w:rsidRPr="00170508">
              <w:rPr>
                <w:rFonts w:eastAsia="DengXian"/>
                <w:lang w:eastAsia="zh-CN" w:bidi="ar"/>
              </w:rPr>
              <w:t>5, 10, 15, 20, 25, 30, 40, 50</w:t>
            </w:r>
          </w:p>
        </w:tc>
        <w:tc>
          <w:tcPr>
            <w:tcW w:w="1496" w:type="dxa"/>
            <w:tcBorders>
              <w:top w:val="nil"/>
              <w:left w:val="single" w:sz="4" w:space="0" w:color="auto"/>
              <w:bottom w:val="nil"/>
              <w:right w:val="single" w:sz="4" w:space="0" w:color="auto"/>
            </w:tcBorders>
            <w:vAlign w:val="center"/>
          </w:tcPr>
          <w:p w14:paraId="254E2D93" w14:textId="77777777" w:rsidR="00636DC6" w:rsidRPr="00170508" w:rsidRDefault="00636DC6" w:rsidP="00636DC6">
            <w:pPr>
              <w:pStyle w:val="TAC"/>
              <w:rPr>
                <w:rFonts w:eastAsia="DengXian"/>
                <w:lang w:eastAsia="zh-CN"/>
              </w:rPr>
            </w:pPr>
            <w:r w:rsidRPr="00170508">
              <w:rPr>
                <w:rFonts w:eastAsia="DengXian"/>
                <w:lang w:eastAsia="zh-CN"/>
              </w:rPr>
              <w:t>0</w:t>
            </w:r>
          </w:p>
        </w:tc>
      </w:tr>
      <w:tr w:rsidR="00636DC6" w:rsidRPr="00170508" w14:paraId="6789BF1F" w14:textId="77777777" w:rsidTr="00FD02C8">
        <w:trPr>
          <w:jc w:val="center"/>
        </w:trPr>
        <w:tc>
          <w:tcPr>
            <w:tcW w:w="2062" w:type="dxa"/>
            <w:tcBorders>
              <w:top w:val="nil"/>
              <w:left w:val="single" w:sz="4" w:space="0" w:color="auto"/>
              <w:bottom w:val="nil"/>
              <w:right w:val="single" w:sz="4" w:space="0" w:color="auto"/>
            </w:tcBorders>
            <w:vAlign w:val="center"/>
          </w:tcPr>
          <w:p w14:paraId="36EDA347"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59DA160"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44BDC3" w14:textId="77777777" w:rsidR="00636DC6" w:rsidRPr="00170508" w:rsidRDefault="00636DC6" w:rsidP="00636DC6">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730AC2B" w14:textId="77777777" w:rsidR="00636DC6" w:rsidRPr="00170508" w:rsidRDefault="00636DC6" w:rsidP="00636DC6">
            <w:pPr>
              <w:pStyle w:val="TAC"/>
              <w:rPr>
                <w:rFonts w:ascii="Calibri" w:eastAsia="DengXian" w:hAnsi="Calibri"/>
                <w:sz w:val="21"/>
                <w:lang w:eastAsia="zh-CN"/>
              </w:rPr>
            </w:pPr>
            <w:r w:rsidRPr="00170508">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6149CEA7" w14:textId="77777777" w:rsidR="00636DC6" w:rsidRPr="00170508" w:rsidRDefault="00636DC6" w:rsidP="00636DC6">
            <w:pPr>
              <w:pStyle w:val="TAC"/>
              <w:rPr>
                <w:rFonts w:eastAsia="DengXian"/>
                <w:lang w:eastAsia="zh-CN"/>
              </w:rPr>
            </w:pPr>
          </w:p>
        </w:tc>
      </w:tr>
      <w:tr w:rsidR="00636DC6" w:rsidRPr="00170508" w14:paraId="60718C71" w14:textId="77777777" w:rsidTr="00FD02C8">
        <w:trPr>
          <w:jc w:val="center"/>
        </w:trPr>
        <w:tc>
          <w:tcPr>
            <w:tcW w:w="2062" w:type="dxa"/>
            <w:tcBorders>
              <w:top w:val="nil"/>
              <w:left w:val="single" w:sz="4" w:space="0" w:color="auto"/>
              <w:bottom w:val="nil"/>
              <w:right w:val="single" w:sz="4" w:space="0" w:color="auto"/>
            </w:tcBorders>
            <w:vAlign w:val="center"/>
          </w:tcPr>
          <w:p w14:paraId="2A75FC07"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B526460"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E16374" w14:textId="77777777" w:rsidR="00636DC6" w:rsidRPr="00170508" w:rsidRDefault="00636DC6" w:rsidP="00636DC6">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BB15C44" w14:textId="77777777" w:rsidR="00636DC6" w:rsidRPr="00170508" w:rsidRDefault="00636DC6" w:rsidP="00636DC6">
            <w:pPr>
              <w:pStyle w:val="TAC"/>
              <w:rPr>
                <w:rFonts w:ascii="Calibri" w:eastAsia="DengXian" w:hAnsi="Calibri"/>
                <w:sz w:val="21"/>
                <w:lang w:eastAsia="zh-CN"/>
              </w:rPr>
            </w:pPr>
            <w:r w:rsidRPr="00170508">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E2D71BF" w14:textId="77777777" w:rsidR="00636DC6" w:rsidRPr="00170508" w:rsidRDefault="00636DC6" w:rsidP="00636DC6">
            <w:pPr>
              <w:pStyle w:val="TAC"/>
              <w:rPr>
                <w:rFonts w:eastAsia="DengXian"/>
                <w:lang w:eastAsia="zh-CN"/>
              </w:rPr>
            </w:pPr>
          </w:p>
        </w:tc>
      </w:tr>
      <w:tr w:rsidR="00636DC6" w:rsidRPr="00170508" w14:paraId="4739B6F3" w14:textId="77777777" w:rsidTr="00FD02C8">
        <w:trPr>
          <w:jc w:val="center"/>
        </w:trPr>
        <w:tc>
          <w:tcPr>
            <w:tcW w:w="2062" w:type="dxa"/>
            <w:tcBorders>
              <w:top w:val="nil"/>
              <w:left w:val="single" w:sz="4" w:space="0" w:color="auto"/>
              <w:bottom w:val="nil"/>
              <w:right w:val="single" w:sz="4" w:space="0" w:color="auto"/>
            </w:tcBorders>
            <w:vAlign w:val="center"/>
          </w:tcPr>
          <w:p w14:paraId="7F25C628"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72FD714"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5AFF7F" w14:textId="77777777" w:rsidR="00636DC6" w:rsidRPr="00170508" w:rsidRDefault="00636DC6" w:rsidP="00636DC6">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B086DD4" w14:textId="77777777" w:rsidR="00636DC6" w:rsidRPr="00170508" w:rsidRDefault="00636DC6" w:rsidP="00636DC6">
            <w:pPr>
              <w:pStyle w:val="TAC"/>
              <w:rPr>
                <w:rFonts w:eastAsia="DengXian"/>
                <w:lang w:eastAsia="zh-CN" w:bidi="ar"/>
              </w:rPr>
            </w:pPr>
            <w:r w:rsidRPr="00170508">
              <w:rPr>
                <w:rFonts w:eastAsia="DengXian" w:cs="Arial"/>
                <w:color w:val="000000"/>
                <w:szCs w:val="18"/>
              </w:rPr>
              <w:t>n</w:t>
            </w:r>
            <w:r w:rsidRPr="00170508">
              <w:rPr>
                <w:lang w:eastAsia="zh-CN"/>
              </w:rPr>
              <w:t>7</w:t>
            </w:r>
            <w:r w:rsidRPr="00170508">
              <w:rPr>
                <w:rFonts w:eastAsia="DengXian" w:cs="Arial"/>
                <w:color w:val="000000"/>
                <w:szCs w:val="18"/>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5D6A0474" w14:textId="77777777" w:rsidR="00636DC6" w:rsidRPr="00170508" w:rsidRDefault="00636DC6" w:rsidP="00636DC6">
            <w:pPr>
              <w:pStyle w:val="TAC"/>
              <w:rPr>
                <w:rFonts w:eastAsia="DengXian"/>
                <w:lang w:eastAsia="zh-CN"/>
              </w:rPr>
            </w:pPr>
            <w:r w:rsidRPr="00170508">
              <w:rPr>
                <w:rFonts w:eastAsia="DengXian"/>
                <w:lang w:eastAsia="zh-CN"/>
              </w:rPr>
              <w:t>4 and 5</w:t>
            </w:r>
          </w:p>
        </w:tc>
      </w:tr>
      <w:tr w:rsidR="00636DC6" w:rsidRPr="00170508" w14:paraId="2761F620" w14:textId="77777777" w:rsidTr="00FD02C8">
        <w:trPr>
          <w:jc w:val="center"/>
        </w:trPr>
        <w:tc>
          <w:tcPr>
            <w:tcW w:w="2062" w:type="dxa"/>
            <w:tcBorders>
              <w:top w:val="nil"/>
              <w:left w:val="single" w:sz="4" w:space="0" w:color="auto"/>
              <w:bottom w:val="nil"/>
              <w:right w:val="single" w:sz="4" w:space="0" w:color="auto"/>
            </w:tcBorders>
            <w:vAlign w:val="center"/>
          </w:tcPr>
          <w:p w14:paraId="0C2C55D5"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BE57FC8"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63E65C" w14:textId="77777777" w:rsidR="00636DC6" w:rsidRPr="00170508" w:rsidRDefault="00636DC6" w:rsidP="00636DC6">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98934EE" w14:textId="77777777" w:rsidR="00636DC6" w:rsidRPr="00170508" w:rsidRDefault="00636DC6" w:rsidP="00636DC6">
            <w:pPr>
              <w:pStyle w:val="TAC"/>
              <w:rPr>
                <w:rFonts w:eastAsia="DengXian"/>
                <w:lang w:eastAsia="zh-CN" w:bidi="ar"/>
              </w:rPr>
            </w:pPr>
            <w:r w:rsidRPr="00170508">
              <w:rPr>
                <w:rFonts w:eastAsia="DengXian" w:cs="Arial"/>
                <w:color w:val="000000"/>
                <w:szCs w:val="18"/>
              </w:rPr>
              <w:t>n</w:t>
            </w:r>
            <w:r w:rsidRPr="00170508">
              <w:rPr>
                <w:lang w:eastAsia="zh-CN"/>
              </w:rPr>
              <w:t>66</w:t>
            </w:r>
            <w:r w:rsidRPr="00170508">
              <w:rPr>
                <w:rFonts w:eastAsia="DengXian" w:cs="Arial"/>
                <w:color w:val="000000"/>
                <w:szCs w:val="18"/>
              </w:rPr>
              <w:t xml:space="preserve"> channel bandwidths in Table 5.3.5-1</w:t>
            </w:r>
          </w:p>
        </w:tc>
        <w:tc>
          <w:tcPr>
            <w:tcW w:w="1496" w:type="dxa"/>
            <w:tcBorders>
              <w:top w:val="nil"/>
              <w:left w:val="single" w:sz="4" w:space="0" w:color="auto"/>
              <w:bottom w:val="nil"/>
              <w:right w:val="single" w:sz="4" w:space="0" w:color="auto"/>
            </w:tcBorders>
            <w:vAlign w:val="center"/>
          </w:tcPr>
          <w:p w14:paraId="4FC082AD" w14:textId="77777777" w:rsidR="00636DC6" w:rsidRPr="00170508" w:rsidRDefault="00636DC6" w:rsidP="00636DC6">
            <w:pPr>
              <w:pStyle w:val="TAC"/>
              <w:rPr>
                <w:rFonts w:eastAsia="DengXian"/>
                <w:lang w:eastAsia="zh-CN"/>
              </w:rPr>
            </w:pPr>
          </w:p>
        </w:tc>
      </w:tr>
      <w:tr w:rsidR="00636DC6" w:rsidRPr="00170508" w14:paraId="75F643BA"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742BE3D7"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2D0B47A"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A89273" w14:textId="77777777" w:rsidR="00636DC6" w:rsidRPr="00170508" w:rsidRDefault="00636DC6" w:rsidP="00636DC6">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D070F5B" w14:textId="77777777" w:rsidR="00636DC6" w:rsidRPr="00170508" w:rsidRDefault="00636DC6" w:rsidP="00636DC6">
            <w:pPr>
              <w:pStyle w:val="TAC"/>
              <w:rPr>
                <w:rFonts w:eastAsia="DengXian"/>
                <w:lang w:eastAsia="zh-CN" w:bidi="ar"/>
              </w:rPr>
            </w:pPr>
            <w:r w:rsidRPr="00170508">
              <w:rPr>
                <w:rFonts w:eastAsia="DengXian" w:cs="Arial"/>
                <w:color w:val="000000"/>
                <w:szCs w:val="18"/>
              </w:rPr>
              <w:t>n</w:t>
            </w:r>
            <w:r w:rsidRPr="00170508">
              <w:rPr>
                <w:lang w:eastAsia="zh-CN"/>
              </w:rPr>
              <w:t>77</w:t>
            </w:r>
            <w:r w:rsidRPr="00170508">
              <w:rPr>
                <w:rFonts w:eastAsia="DengXian" w:cs="Arial"/>
                <w:color w:val="000000"/>
                <w:szCs w:val="18"/>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14:paraId="12E4FE23" w14:textId="77777777" w:rsidR="00636DC6" w:rsidRPr="00170508" w:rsidRDefault="00636DC6" w:rsidP="00636DC6">
            <w:pPr>
              <w:pStyle w:val="TAC"/>
              <w:rPr>
                <w:rFonts w:eastAsia="DengXian"/>
                <w:lang w:eastAsia="zh-CN"/>
              </w:rPr>
            </w:pPr>
          </w:p>
        </w:tc>
      </w:tr>
      <w:tr w:rsidR="00636DC6" w:rsidRPr="00170508" w14:paraId="139563A1"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03912D8F" w14:textId="77777777" w:rsidR="00636DC6" w:rsidRPr="00170508" w:rsidRDefault="00636DC6" w:rsidP="00636DC6">
            <w:pPr>
              <w:pStyle w:val="TAC"/>
              <w:rPr>
                <w:rFonts w:eastAsia="DengXian"/>
                <w:lang w:eastAsia="zh-CN"/>
              </w:rPr>
            </w:pPr>
            <w:r w:rsidRPr="00170508">
              <w:rPr>
                <w:rFonts w:eastAsia="DengXian"/>
                <w:lang w:eastAsia="zh-CN"/>
              </w:rPr>
              <w:t>CA_n7A-n66(2A)-n77A</w:t>
            </w:r>
          </w:p>
        </w:tc>
        <w:tc>
          <w:tcPr>
            <w:tcW w:w="1716" w:type="dxa"/>
            <w:tcBorders>
              <w:top w:val="single" w:sz="4" w:space="0" w:color="auto"/>
              <w:left w:val="single" w:sz="4" w:space="0" w:color="auto"/>
              <w:bottom w:val="nil"/>
              <w:right w:val="single" w:sz="4" w:space="0" w:color="auto"/>
            </w:tcBorders>
            <w:vAlign w:val="center"/>
          </w:tcPr>
          <w:p w14:paraId="738D8B81" w14:textId="77777777" w:rsidR="00636DC6" w:rsidRPr="00170508" w:rsidRDefault="00636DC6" w:rsidP="00636DC6">
            <w:pPr>
              <w:pStyle w:val="TAC"/>
              <w:rPr>
                <w:rFonts w:eastAsia="DengXian"/>
                <w:vertAlign w:val="superscript"/>
                <w:lang w:eastAsia="zh-CN"/>
              </w:rPr>
            </w:pPr>
            <w:r w:rsidRPr="00170508">
              <w:rPr>
                <w:rFonts w:eastAsia="DengXian"/>
                <w:lang w:eastAsia="zh-CN"/>
              </w:rPr>
              <w:t>n77</w:t>
            </w:r>
            <w:r w:rsidRPr="00170508">
              <w:rPr>
                <w:rFonts w:eastAsia="DengXian"/>
                <w:vertAlign w:val="superscript"/>
                <w:lang w:eastAsia="zh-CN"/>
              </w:rPr>
              <w:t>7,9</w:t>
            </w:r>
          </w:p>
          <w:p w14:paraId="182DDBC9" w14:textId="77777777" w:rsidR="00636DC6" w:rsidRPr="00170508" w:rsidRDefault="00636DC6" w:rsidP="00636DC6">
            <w:pPr>
              <w:pStyle w:val="TAC"/>
              <w:rPr>
                <w:rFonts w:eastAsia="DengXian"/>
                <w:lang w:eastAsia="zh-CN"/>
              </w:rPr>
            </w:pPr>
            <w:r w:rsidRPr="00170508">
              <w:rPr>
                <w:rFonts w:eastAsia="DengXian"/>
                <w:lang w:eastAsia="zh-CN"/>
              </w:rPr>
              <w:t>CA_n7A-n66A</w:t>
            </w:r>
          </w:p>
          <w:p w14:paraId="325574AE" w14:textId="77777777" w:rsidR="00636DC6" w:rsidRPr="00170508" w:rsidRDefault="00636DC6" w:rsidP="00636DC6">
            <w:pPr>
              <w:pStyle w:val="TAC"/>
              <w:rPr>
                <w:rFonts w:eastAsia="DengXian"/>
                <w:lang w:eastAsia="zh-CN"/>
              </w:rPr>
            </w:pPr>
            <w:r w:rsidRPr="00170508">
              <w:rPr>
                <w:rFonts w:eastAsia="DengXian"/>
                <w:lang w:eastAsia="zh-CN"/>
              </w:rPr>
              <w:t>CA_n7A-n77A</w:t>
            </w:r>
            <w:r w:rsidRPr="00170508">
              <w:rPr>
                <w:rFonts w:eastAsia="DengXian"/>
                <w:vertAlign w:val="superscript"/>
                <w:lang w:eastAsia="zh-CN"/>
              </w:rPr>
              <w:t>7</w:t>
            </w:r>
          </w:p>
          <w:p w14:paraId="1369F5B4" w14:textId="77777777" w:rsidR="00636DC6" w:rsidRPr="00170508" w:rsidRDefault="00636DC6" w:rsidP="00636DC6">
            <w:pPr>
              <w:pStyle w:val="TAC"/>
              <w:rPr>
                <w:rFonts w:eastAsia="DengXian"/>
                <w:lang w:eastAsia="zh-CN"/>
              </w:rPr>
            </w:pPr>
            <w:r w:rsidRPr="00170508">
              <w:rPr>
                <w:rFonts w:eastAsia="DengXian"/>
                <w:lang w:eastAsia="zh-CN"/>
              </w:rPr>
              <w:t>CA_n66A-n77A</w:t>
            </w:r>
            <w:r w:rsidRPr="00170508">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6303C099" w14:textId="77777777" w:rsidR="00636DC6" w:rsidRPr="00170508" w:rsidRDefault="00636DC6" w:rsidP="00636DC6">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2008EFE" w14:textId="77777777" w:rsidR="00636DC6" w:rsidRPr="00170508" w:rsidRDefault="00636DC6" w:rsidP="00636DC6">
            <w:pPr>
              <w:pStyle w:val="TAC"/>
              <w:rPr>
                <w:rFonts w:ascii="Calibri" w:eastAsia="DengXian" w:hAnsi="Calibri"/>
                <w:sz w:val="21"/>
                <w:lang w:eastAsia="zh-CN"/>
              </w:rPr>
            </w:pPr>
            <w:r w:rsidRPr="00170508">
              <w:rPr>
                <w:rFonts w:eastAsia="DengXian"/>
                <w:lang w:eastAsia="zh-CN" w:bidi="ar"/>
              </w:rPr>
              <w:t>5, 10, 15, 20, 25, 30, 40, 50</w:t>
            </w:r>
          </w:p>
        </w:tc>
        <w:tc>
          <w:tcPr>
            <w:tcW w:w="1496" w:type="dxa"/>
            <w:tcBorders>
              <w:top w:val="nil"/>
              <w:left w:val="single" w:sz="4" w:space="0" w:color="auto"/>
              <w:bottom w:val="nil"/>
              <w:right w:val="single" w:sz="4" w:space="0" w:color="auto"/>
            </w:tcBorders>
            <w:vAlign w:val="center"/>
          </w:tcPr>
          <w:p w14:paraId="0A7A5ED9" w14:textId="77777777" w:rsidR="00636DC6" w:rsidRPr="00170508" w:rsidRDefault="00636DC6" w:rsidP="00636DC6">
            <w:pPr>
              <w:pStyle w:val="TAC"/>
              <w:rPr>
                <w:rFonts w:eastAsia="DengXian"/>
                <w:lang w:eastAsia="zh-CN"/>
              </w:rPr>
            </w:pPr>
            <w:r w:rsidRPr="00170508">
              <w:rPr>
                <w:rFonts w:eastAsia="DengXian"/>
                <w:lang w:eastAsia="zh-CN"/>
              </w:rPr>
              <w:t>0</w:t>
            </w:r>
          </w:p>
        </w:tc>
      </w:tr>
      <w:tr w:rsidR="00636DC6" w:rsidRPr="00170508" w14:paraId="761C22D1" w14:textId="77777777" w:rsidTr="00FD02C8">
        <w:trPr>
          <w:jc w:val="center"/>
        </w:trPr>
        <w:tc>
          <w:tcPr>
            <w:tcW w:w="2062" w:type="dxa"/>
            <w:tcBorders>
              <w:top w:val="nil"/>
              <w:left w:val="single" w:sz="4" w:space="0" w:color="auto"/>
              <w:bottom w:val="nil"/>
              <w:right w:val="single" w:sz="4" w:space="0" w:color="auto"/>
            </w:tcBorders>
            <w:vAlign w:val="center"/>
          </w:tcPr>
          <w:p w14:paraId="651BE530"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A344A23"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0D098A" w14:textId="77777777" w:rsidR="00636DC6" w:rsidRPr="00170508" w:rsidRDefault="00636DC6" w:rsidP="00636DC6">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633D177" w14:textId="77777777" w:rsidR="00636DC6" w:rsidRPr="00170508" w:rsidRDefault="00636DC6" w:rsidP="00636DC6">
            <w:pPr>
              <w:pStyle w:val="TAC"/>
              <w:rPr>
                <w:rFonts w:ascii="Calibri" w:eastAsia="DengXian" w:hAnsi="Calibri"/>
                <w:sz w:val="21"/>
                <w:lang w:eastAsia="zh-CN"/>
              </w:rPr>
            </w:pPr>
            <w:r w:rsidRPr="00170508">
              <w:rPr>
                <w:rFonts w:eastAsia="DengXian"/>
                <w:lang w:eastAsia="zh-CN" w:bidi="ar"/>
              </w:rPr>
              <w:t>CA_n66(2A)_BCS1</w:t>
            </w:r>
          </w:p>
        </w:tc>
        <w:tc>
          <w:tcPr>
            <w:tcW w:w="1496" w:type="dxa"/>
            <w:tcBorders>
              <w:top w:val="nil"/>
              <w:left w:val="single" w:sz="4" w:space="0" w:color="auto"/>
              <w:bottom w:val="nil"/>
              <w:right w:val="single" w:sz="4" w:space="0" w:color="auto"/>
            </w:tcBorders>
            <w:vAlign w:val="center"/>
          </w:tcPr>
          <w:p w14:paraId="6CF7B65E" w14:textId="77777777" w:rsidR="00636DC6" w:rsidRPr="00170508" w:rsidRDefault="00636DC6" w:rsidP="00636DC6">
            <w:pPr>
              <w:pStyle w:val="TAC"/>
              <w:rPr>
                <w:rFonts w:eastAsia="DengXian"/>
                <w:lang w:eastAsia="zh-CN"/>
              </w:rPr>
            </w:pPr>
          </w:p>
        </w:tc>
      </w:tr>
      <w:tr w:rsidR="00636DC6" w:rsidRPr="00170508" w14:paraId="57F19B1D" w14:textId="77777777" w:rsidTr="00FD02C8">
        <w:trPr>
          <w:jc w:val="center"/>
        </w:trPr>
        <w:tc>
          <w:tcPr>
            <w:tcW w:w="2062" w:type="dxa"/>
            <w:tcBorders>
              <w:top w:val="nil"/>
              <w:left w:val="single" w:sz="4" w:space="0" w:color="auto"/>
              <w:bottom w:val="nil"/>
              <w:right w:val="single" w:sz="4" w:space="0" w:color="auto"/>
            </w:tcBorders>
            <w:vAlign w:val="center"/>
          </w:tcPr>
          <w:p w14:paraId="307090B5"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96C2F11"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568BAB" w14:textId="77777777" w:rsidR="00636DC6" w:rsidRPr="00170508" w:rsidRDefault="00636DC6" w:rsidP="00636DC6">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1391FEC" w14:textId="77777777" w:rsidR="00636DC6" w:rsidRPr="00170508" w:rsidRDefault="00636DC6" w:rsidP="00636DC6">
            <w:pPr>
              <w:pStyle w:val="TAC"/>
              <w:rPr>
                <w:rFonts w:ascii="Calibri" w:eastAsia="DengXian" w:hAnsi="Calibri"/>
                <w:sz w:val="21"/>
                <w:lang w:eastAsia="zh-CN"/>
              </w:rPr>
            </w:pPr>
            <w:r w:rsidRPr="00170508">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78A83DE" w14:textId="77777777" w:rsidR="00636DC6" w:rsidRPr="00170508" w:rsidRDefault="00636DC6" w:rsidP="00636DC6">
            <w:pPr>
              <w:pStyle w:val="TAC"/>
              <w:rPr>
                <w:rFonts w:eastAsia="DengXian"/>
                <w:lang w:eastAsia="zh-CN"/>
              </w:rPr>
            </w:pPr>
          </w:p>
        </w:tc>
      </w:tr>
      <w:tr w:rsidR="00636DC6" w:rsidRPr="00170508" w14:paraId="324EAA1C"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6AD87B9A" w14:textId="77777777" w:rsidR="00636DC6" w:rsidRPr="00170508" w:rsidRDefault="00636DC6" w:rsidP="00636DC6">
            <w:pPr>
              <w:pStyle w:val="TAC"/>
              <w:rPr>
                <w:rFonts w:eastAsia="DengXian"/>
                <w:lang w:eastAsia="zh-CN"/>
              </w:rPr>
            </w:pPr>
            <w:r w:rsidRPr="00170508">
              <w:rPr>
                <w:rFonts w:eastAsia="DengXian"/>
                <w:lang w:eastAsia="zh-CN"/>
              </w:rPr>
              <w:t>CA_n7A-n66A-n77(2A)</w:t>
            </w:r>
          </w:p>
        </w:tc>
        <w:tc>
          <w:tcPr>
            <w:tcW w:w="1716" w:type="dxa"/>
            <w:tcBorders>
              <w:top w:val="single" w:sz="4" w:space="0" w:color="auto"/>
              <w:left w:val="single" w:sz="4" w:space="0" w:color="auto"/>
              <w:bottom w:val="nil"/>
              <w:right w:val="single" w:sz="4" w:space="0" w:color="auto"/>
            </w:tcBorders>
            <w:vAlign w:val="center"/>
          </w:tcPr>
          <w:p w14:paraId="0E0ABB82" w14:textId="77777777" w:rsidR="00636DC6" w:rsidRPr="00170508" w:rsidRDefault="00636DC6" w:rsidP="00636DC6">
            <w:pPr>
              <w:pStyle w:val="TAC"/>
              <w:rPr>
                <w:rFonts w:eastAsia="DengXian"/>
                <w:vertAlign w:val="superscript"/>
                <w:lang w:eastAsia="zh-CN"/>
              </w:rPr>
            </w:pPr>
            <w:r w:rsidRPr="00170508">
              <w:rPr>
                <w:rFonts w:eastAsia="DengXian"/>
                <w:lang w:eastAsia="zh-CN"/>
              </w:rPr>
              <w:t>n77</w:t>
            </w:r>
            <w:r w:rsidRPr="00170508">
              <w:rPr>
                <w:rFonts w:eastAsia="DengXian"/>
                <w:vertAlign w:val="superscript"/>
                <w:lang w:eastAsia="zh-CN"/>
              </w:rPr>
              <w:t>7,9</w:t>
            </w:r>
          </w:p>
          <w:p w14:paraId="4CC827BE" w14:textId="77777777" w:rsidR="00636DC6" w:rsidRPr="00170508" w:rsidRDefault="00636DC6" w:rsidP="00636DC6">
            <w:pPr>
              <w:pStyle w:val="TAC"/>
              <w:rPr>
                <w:rFonts w:eastAsia="DengXian"/>
              </w:rPr>
            </w:pPr>
            <w:r w:rsidRPr="00170508">
              <w:rPr>
                <w:rFonts w:eastAsia="DengXian"/>
                <w:lang w:eastAsia="zh-CN"/>
              </w:rPr>
              <w:t>CA_n77(2A)</w:t>
            </w:r>
          </w:p>
          <w:p w14:paraId="35A982BC" w14:textId="77777777" w:rsidR="00636DC6" w:rsidRPr="00170508" w:rsidRDefault="00636DC6" w:rsidP="00636DC6">
            <w:pPr>
              <w:pStyle w:val="TAC"/>
              <w:rPr>
                <w:rFonts w:eastAsia="DengXian"/>
                <w:lang w:eastAsia="zh-CN"/>
              </w:rPr>
            </w:pPr>
            <w:r w:rsidRPr="00170508">
              <w:rPr>
                <w:rFonts w:eastAsia="DengXian"/>
              </w:rPr>
              <w:t>CA_n7A-n66A</w:t>
            </w:r>
            <w:r w:rsidRPr="00170508">
              <w:rPr>
                <w:rFonts w:eastAsia="DengXian"/>
                <w:lang w:eastAsia="zh-CN"/>
              </w:rPr>
              <w:br/>
            </w:r>
            <w:r w:rsidRPr="00170508">
              <w:rPr>
                <w:rFonts w:eastAsia="DengXian"/>
              </w:rPr>
              <w:t>CA_n7A-n77A</w:t>
            </w:r>
            <w:r w:rsidRPr="00170508">
              <w:rPr>
                <w:rFonts w:eastAsia="DengXian"/>
                <w:vertAlign w:val="superscript"/>
              </w:rPr>
              <w:t>7</w:t>
            </w:r>
            <w:r w:rsidRPr="00170508">
              <w:rPr>
                <w:rFonts w:eastAsia="DengXian"/>
                <w:lang w:eastAsia="zh-CN"/>
              </w:rPr>
              <w:br/>
            </w:r>
            <w:r w:rsidRPr="00170508">
              <w:rPr>
                <w:rFonts w:eastAsia="DengXian"/>
              </w:rPr>
              <w:t>CA_n66A-n77A</w:t>
            </w:r>
            <w:r w:rsidRPr="00170508">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4309308D" w14:textId="77777777" w:rsidR="00636DC6" w:rsidRPr="00170508" w:rsidRDefault="00636DC6" w:rsidP="00636DC6">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2986B49" w14:textId="77777777" w:rsidR="00636DC6" w:rsidRPr="00170508" w:rsidRDefault="00636DC6" w:rsidP="00636DC6">
            <w:pPr>
              <w:pStyle w:val="TAC"/>
              <w:rPr>
                <w:rFonts w:ascii="Calibri" w:eastAsia="DengXian" w:hAnsi="Calibri"/>
                <w:sz w:val="21"/>
                <w:lang w:eastAsia="zh-CN"/>
              </w:rPr>
            </w:pPr>
            <w:r w:rsidRPr="00170508">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3C58B619" w14:textId="77777777" w:rsidR="00636DC6" w:rsidRPr="00170508" w:rsidRDefault="00636DC6" w:rsidP="00636DC6">
            <w:pPr>
              <w:pStyle w:val="TAC"/>
              <w:rPr>
                <w:rFonts w:eastAsia="DengXian"/>
                <w:lang w:eastAsia="zh-CN"/>
              </w:rPr>
            </w:pPr>
            <w:r w:rsidRPr="00170508">
              <w:rPr>
                <w:rFonts w:eastAsia="DengXian"/>
                <w:lang w:eastAsia="zh-CN"/>
              </w:rPr>
              <w:t>0</w:t>
            </w:r>
          </w:p>
        </w:tc>
      </w:tr>
      <w:tr w:rsidR="00636DC6" w:rsidRPr="00170508" w14:paraId="6BE24AE1" w14:textId="77777777" w:rsidTr="00FD02C8">
        <w:trPr>
          <w:jc w:val="center"/>
        </w:trPr>
        <w:tc>
          <w:tcPr>
            <w:tcW w:w="2062" w:type="dxa"/>
            <w:tcBorders>
              <w:top w:val="nil"/>
              <w:left w:val="single" w:sz="4" w:space="0" w:color="auto"/>
              <w:bottom w:val="nil"/>
              <w:right w:val="single" w:sz="4" w:space="0" w:color="auto"/>
            </w:tcBorders>
            <w:vAlign w:val="center"/>
          </w:tcPr>
          <w:p w14:paraId="0EE0C386"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FB9ACDE"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299B89" w14:textId="77777777" w:rsidR="00636DC6" w:rsidRPr="00170508" w:rsidRDefault="00636DC6" w:rsidP="00636DC6">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440BD45" w14:textId="77777777" w:rsidR="00636DC6" w:rsidRPr="00170508" w:rsidRDefault="00636DC6" w:rsidP="00636DC6">
            <w:pPr>
              <w:pStyle w:val="TAC"/>
              <w:rPr>
                <w:rFonts w:ascii="Calibri" w:eastAsia="DengXian" w:hAnsi="Calibri"/>
                <w:sz w:val="21"/>
                <w:lang w:eastAsia="zh-CN"/>
              </w:rPr>
            </w:pPr>
            <w:r w:rsidRPr="00170508">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22A9EC7D" w14:textId="77777777" w:rsidR="00636DC6" w:rsidRPr="00170508" w:rsidRDefault="00636DC6" w:rsidP="00636DC6">
            <w:pPr>
              <w:pStyle w:val="TAC"/>
              <w:rPr>
                <w:rFonts w:eastAsia="DengXian"/>
                <w:lang w:eastAsia="zh-CN"/>
              </w:rPr>
            </w:pPr>
          </w:p>
        </w:tc>
      </w:tr>
      <w:tr w:rsidR="00636DC6" w:rsidRPr="00170508" w14:paraId="75EE01BC" w14:textId="77777777" w:rsidTr="00FD02C8">
        <w:trPr>
          <w:jc w:val="center"/>
        </w:trPr>
        <w:tc>
          <w:tcPr>
            <w:tcW w:w="2062" w:type="dxa"/>
            <w:tcBorders>
              <w:top w:val="nil"/>
              <w:left w:val="single" w:sz="4" w:space="0" w:color="auto"/>
              <w:bottom w:val="nil"/>
              <w:right w:val="single" w:sz="4" w:space="0" w:color="auto"/>
            </w:tcBorders>
            <w:vAlign w:val="center"/>
          </w:tcPr>
          <w:p w14:paraId="635F80EA"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1E16F7E"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7F107D" w14:textId="77777777" w:rsidR="00636DC6" w:rsidRPr="00170508" w:rsidRDefault="00636DC6" w:rsidP="00636DC6">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5A84B79" w14:textId="77777777" w:rsidR="00636DC6" w:rsidRPr="00170508" w:rsidRDefault="00636DC6" w:rsidP="00636DC6">
            <w:pPr>
              <w:pStyle w:val="TAC"/>
              <w:rPr>
                <w:rFonts w:ascii="Calibri" w:eastAsia="DengXian" w:hAnsi="Calibri"/>
                <w:sz w:val="21"/>
                <w:lang w:eastAsia="zh-CN"/>
              </w:rPr>
            </w:pPr>
            <w:r w:rsidRPr="00170508">
              <w:rPr>
                <w:rFonts w:eastAsia="DengXian"/>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64644668" w14:textId="77777777" w:rsidR="00636DC6" w:rsidRPr="00170508" w:rsidRDefault="00636DC6" w:rsidP="00636DC6">
            <w:pPr>
              <w:pStyle w:val="TAC"/>
              <w:rPr>
                <w:rFonts w:eastAsia="DengXian"/>
                <w:lang w:eastAsia="zh-CN"/>
              </w:rPr>
            </w:pPr>
          </w:p>
        </w:tc>
      </w:tr>
      <w:tr w:rsidR="00636DC6" w:rsidRPr="00170508" w14:paraId="08CBA73A" w14:textId="77777777" w:rsidTr="00FD02C8">
        <w:trPr>
          <w:jc w:val="center"/>
        </w:trPr>
        <w:tc>
          <w:tcPr>
            <w:tcW w:w="2062" w:type="dxa"/>
            <w:tcBorders>
              <w:top w:val="nil"/>
              <w:left w:val="single" w:sz="4" w:space="0" w:color="auto"/>
              <w:bottom w:val="nil"/>
              <w:right w:val="single" w:sz="4" w:space="0" w:color="auto"/>
            </w:tcBorders>
            <w:vAlign w:val="center"/>
          </w:tcPr>
          <w:p w14:paraId="46C57019"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F6A5104"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B2C970" w14:textId="77777777" w:rsidR="00636DC6" w:rsidRPr="00170508" w:rsidRDefault="00636DC6" w:rsidP="00636DC6">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1E6B65E" w14:textId="77777777" w:rsidR="00636DC6" w:rsidRPr="00170508" w:rsidRDefault="00636DC6" w:rsidP="00636DC6">
            <w:pPr>
              <w:pStyle w:val="TAC"/>
              <w:rPr>
                <w:rFonts w:eastAsia="DengXian"/>
                <w:lang w:eastAsia="zh-CN" w:bidi="ar"/>
              </w:rPr>
            </w:pPr>
            <w:r w:rsidRPr="00170508">
              <w:rPr>
                <w:rFonts w:eastAsia="DengXian" w:cs="Arial"/>
                <w:color w:val="000000"/>
                <w:szCs w:val="18"/>
              </w:rPr>
              <w:t>n</w:t>
            </w:r>
            <w:r w:rsidRPr="00170508">
              <w:rPr>
                <w:lang w:eastAsia="zh-CN"/>
              </w:rPr>
              <w:t>7</w:t>
            </w:r>
            <w:r w:rsidRPr="00170508">
              <w:rPr>
                <w:rFonts w:eastAsia="DengXian" w:cs="Arial"/>
                <w:color w:val="000000"/>
                <w:szCs w:val="18"/>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0AEEDE1D" w14:textId="77777777" w:rsidR="00636DC6" w:rsidRPr="00170508" w:rsidRDefault="00636DC6" w:rsidP="00636DC6">
            <w:pPr>
              <w:pStyle w:val="TAC"/>
              <w:rPr>
                <w:rFonts w:eastAsia="DengXian"/>
                <w:lang w:eastAsia="zh-CN"/>
              </w:rPr>
            </w:pPr>
            <w:r w:rsidRPr="00170508">
              <w:rPr>
                <w:rFonts w:eastAsia="DengXian"/>
                <w:lang w:eastAsia="zh-CN"/>
              </w:rPr>
              <w:t>4 and 5</w:t>
            </w:r>
          </w:p>
        </w:tc>
      </w:tr>
      <w:tr w:rsidR="00636DC6" w:rsidRPr="00170508" w14:paraId="0904A449" w14:textId="77777777" w:rsidTr="00FD02C8">
        <w:trPr>
          <w:jc w:val="center"/>
        </w:trPr>
        <w:tc>
          <w:tcPr>
            <w:tcW w:w="2062" w:type="dxa"/>
            <w:tcBorders>
              <w:top w:val="nil"/>
              <w:left w:val="single" w:sz="4" w:space="0" w:color="auto"/>
              <w:bottom w:val="nil"/>
              <w:right w:val="single" w:sz="4" w:space="0" w:color="auto"/>
            </w:tcBorders>
            <w:vAlign w:val="center"/>
          </w:tcPr>
          <w:p w14:paraId="07DB1862"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B431449"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6E1FA8" w14:textId="77777777" w:rsidR="00636DC6" w:rsidRPr="00170508" w:rsidRDefault="00636DC6" w:rsidP="00636DC6">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6C1575C" w14:textId="77777777" w:rsidR="00636DC6" w:rsidRPr="00170508" w:rsidRDefault="00636DC6" w:rsidP="00636DC6">
            <w:pPr>
              <w:pStyle w:val="TAC"/>
              <w:rPr>
                <w:rFonts w:eastAsia="DengXian"/>
                <w:lang w:eastAsia="zh-CN" w:bidi="ar"/>
              </w:rPr>
            </w:pPr>
            <w:r w:rsidRPr="00170508">
              <w:rPr>
                <w:rFonts w:eastAsia="DengXian" w:cs="Arial"/>
                <w:color w:val="000000"/>
                <w:szCs w:val="18"/>
              </w:rPr>
              <w:t>n</w:t>
            </w:r>
            <w:r w:rsidRPr="00170508">
              <w:rPr>
                <w:lang w:eastAsia="zh-CN"/>
              </w:rPr>
              <w:t>66</w:t>
            </w:r>
            <w:r w:rsidRPr="00170508">
              <w:rPr>
                <w:rFonts w:eastAsia="DengXian" w:cs="Arial"/>
                <w:color w:val="000000"/>
                <w:szCs w:val="18"/>
              </w:rPr>
              <w:t xml:space="preserve"> channel bandwidths in Table 5.3.5-1</w:t>
            </w:r>
          </w:p>
        </w:tc>
        <w:tc>
          <w:tcPr>
            <w:tcW w:w="1496" w:type="dxa"/>
            <w:tcBorders>
              <w:top w:val="nil"/>
              <w:left w:val="single" w:sz="4" w:space="0" w:color="auto"/>
              <w:bottom w:val="nil"/>
              <w:right w:val="single" w:sz="4" w:space="0" w:color="auto"/>
            </w:tcBorders>
            <w:vAlign w:val="center"/>
          </w:tcPr>
          <w:p w14:paraId="32412A68" w14:textId="77777777" w:rsidR="00636DC6" w:rsidRPr="00170508" w:rsidRDefault="00636DC6" w:rsidP="00636DC6">
            <w:pPr>
              <w:pStyle w:val="TAC"/>
              <w:rPr>
                <w:rFonts w:eastAsia="DengXian"/>
                <w:lang w:eastAsia="zh-CN"/>
              </w:rPr>
            </w:pPr>
          </w:p>
        </w:tc>
      </w:tr>
      <w:tr w:rsidR="00636DC6" w:rsidRPr="00170508" w14:paraId="44C6F548"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121F4975"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551C52D"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06279D" w14:textId="77777777" w:rsidR="00636DC6" w:rsidRPr="00170508" w:rsidRDefault="00636DC6" w:rsidP="00636DC6">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02A8AD4" w14:textId="77777777" w:rsidR="00636DC6" w:rsidRPr="00170508" w:rsidRDefault="00636DC6" w:rsidP="00636DC6">
            <w:pPr>
              <w:pStyle w:val="TAC"/>
              <w:rPr>
                <w:rFonts w:eastAsia="DengXian"/>
                <w:lang w:eastAsia="zh-CN" w:bidi="ar"/>
              </w:rPr>
            </w:pPr>
            <w:r w:rsidRPr="00170508">
              <w:rPr>
                <w:color w:val="000000"/>
                <w:lang w:eastAsia="zh-CN"/>
              </w:rPr>
              <w:t>CA_n77(2A)_BCS4 and 5</w:t>
            </w:r>
          </w:p>
        </w:tc>
        <w:tc>
          <w:tcPr>
            <w:tcW w:w="1496" w:type="dxa"/>
            <w:tcBorders>
              <w:top w:val="nil"/>
              <w:left w:val="single" w:sz="4" w:space="0" w:color="auto"/>
              <w:bottom w:val="single" w:sz="4" w:space="0" w:color="auto"/>
              <w:right w:val="single" w:sz="4" w:space="0" w:color="auto"/>
            </w:tcBorders>
            <w:vAlign w:val="center"/>
          </w:tcPr>
          <w:p w14:paraId="6B1CA3DB" w14:textId="77777777" w:rsidR="00636DC6" w:rsidRPr="00170508" w:rsidRDefault="00636DC6" w:rsidP="00636DC6">
            <w:pPr>
              <w:pStyle w:val="TAC"/>
              <w:rPr>
                <w:rFonts w:eastAsia="DengXian"/>
                <w:lang w:eastAsia="zh-CN"/>
              </w:rPr>
            </w:pPr>
          </w:p>
        </w:tc>
      </w:tr>
      <w:tr w:rsidR="00636DC6" w:rsidRPr="00170508" w14:paraId="651B2333"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1FBC9437" w14:textId="77777777" w:rsidR="00636DC6" w:rsidRPr="00170508" w:rsidRDefault="00636DC6" w:rsidP="00636DC6">
            <w:pPr>
              <w:pStyle w:val="TAC"/>
              <w:rPr>
                <w:rFonts w:eastAsia="DengXian"/>
                <w:lang w:eastAsia="zh-CN"/>
              </w:rPr>
            </w:pPr>
            <w:r w:rsidRPr="00170508">
              <w:rPr>
                <w:rFonts w:eastAsia="DengXian"/>
                <w:lang w:eastAsia="zh-CN"/>
              </w:rPr>
              <w:t>CA_n7A-n66A-n77(3A)</w:t>
            </w:r>
          </w:p>
        </w:tc>
        <w:tc>
          <w:tcPr>
            <w:tcW w:w="1716" w:type="dxa"/>
            <w:tcBorders>
              <w:top w:val="single" w:sz="4" w:space="0" w:color="auto"/>
              <w:left w:val="single" w:sz="4" w:space="0" w:color="auto"/>
              <w:bottom w:val="nil"/>
              <w:right w:val="single" w:sz="4" w:space="0" w:color="auto"/>
            </w:tcBorders>
            <w:vAlign w:val="center"/>
          </w:tcPr>
          <w:p w14:paraId="208EB948" w14:textId="77777777" w:rsidR="00636DC6" w:rsidRPr="00170508" w:rsidRDefault="00636DC6" w:rsidP="00636DC6">
            <w:pPr>
              <w:pStyle w:val="TAC"/>
              <w:rPr>
                <w:rFonts w:eastAsia="DengXian"/>
                <w:vertAlign w:val="superscript"/>
                <w:lang w:eastAsia="zh-CN"/>
              </w:rPr>
            </w:pPr>
            <w:r w:rsidRPr="00170508">
              <w:rPr>
                <w:rFonts w:eastAsia="DengXian"/>
                <w:lang w:eastAsia="zh-CN"/>
              </w:rPr>
              <w:t>n77</w:t>
            </w:r>
            <w:r w:rsidRPr="00170508">
              <w:rPr>
                <w:rFonts w:eastAsia="DengXian"/>
                <w:vertAlign w:val="superscript"/>
                <w:lang w:eastAsia="zh-CN"/>
              </w:rPr>
              <w:t>7,9</w:t>
            </w:r>
          </w:p>
          <w:p w14:paraId="1E66B495" w14:textId="77777777" w:rsidR="00636DC6" w:rsidRPr="00170508" w:rsidRDefault="00636DC6" w:rsidP="00636DC6">
            <w:pPr>
              <w:pStyle w:val="TAC"/>
              <w:rPr>
                <w:rFonts w:eastAsia="DengXian"/>
                <w:lang w:eastAsia="zh-CN"/>
              </w:rPr>
            </w:pPr>
            <w:r w:rsidRPr="00170508">
              <w:rPr>
                <w:rFonts w:eastAsia="DengXian"/>
                <w:lang w:eastAsia="zh-CN"/>
              </w:rPr>
              <w:t>CA_n77(2A)</w:t>
            </w:r>
            <w:r w:rsidRPr="00170508">
              <w:rPr>
                <w:rFonts w:eastAsia="DengXian"/>
                <w:vertAlign w:val="superscript"/>
              </w:rPr>
              <w:t>7</w:t>
            </w:r>
          </w:p>
          <w:p w14:paraId="652A7F29" w14:textId="77777777" w:rsidR="00636DC6" w:rsidRPr="00170508" w:rsidRDefault="00636DC6" w:rsidP="00636DC6">
            <w:pPr>
              <w:pStyle w:val="TAC"/>
              <w:rPr>
                <w:rFonts w:eastAsia="DengXian"/>
                <w:lang w:eastAsia="zh-CN"/>
              </w:rPr>
            </w:pPr>
            <w:r w:rsidRPr="00170508">
              <w:rPr>
                <w:rFonts w:eastAsia="DengXian"/>
                <w:lang w:eastAsia="zh-CN"/>
              </w:rPr>
              <w:t>CA_n77(2A)</w:t>
            </w:r>
            <w:r w:rsidRPr="00170508">
              <w:rPr>
                <w:rFonts w:eastAsia="DengXian"/>
                <w:vertAlign w:val="superscript"/>
                <w:lang w:eastAsia="zh-CN"/>
              </w:rPr>
              <w:t xml:space="preserve"> 7</w:t>
            </w:r>
          </w:p>
          <w:p w14:paraId="2A5D293A" w14:textId="77777777" w:rsidR="00636DC6" w:rsidRPr="00170508" w:rsidRDefault="00636DC6" w:rsidP="00636DC6">
            <w:pPr>
              <w:pStyle w:val="TAC"/>
              <w:rPr>
                <w:rFonts w:eastAsia="DengXian"/>
                <w:lang w:eastAsia="zh-CN"/>
              </w:rPr>
            </w:pPr>
            <w:r w:rsidRPr="00170508">
              <w:rPr>
                <w:rFonts w:eastAsia="DengXian"/>
                <w:lang w:eastAsia="zh-CN"/>
              </w:rPr>
              <w:t>CA_n7A-n66A</w:t>
            </w:r>
          </w:p>
          <w:p w14:paraId="53036E09" w14:textId="77777777" w:rsidR="00636DC6" w:rsidRPr="00170508" w:rsidRDefault="00636DC6" w:rsidP="00636DC6">
            <w:pPr>
              <w:pStyle w:val="TAC"/>
              <w:rPr>
                <w:rFonts w:eastAsia="DengXian"/>
                <w:lang w:eastAsia="zh-CN"/>
              </w:rPr>
            </w:pPr>
            <w:r w:rsidRPr="00170508">
              <w:rPr>
                <w:rFonts w:eastAsia="DengXian"/>
                <w:lang w:eastAsia="zh-CN"/>
              </w:rPr>
              <w:t>CA_n7A-n77A</w:t>
            </w:r>
            <w:r w:rsidRPr="00170508">
              <w:rPr>
                <w:rFonts w:eastAsia="DengXian"/>
                <w:vertAlign w:val="superscript"/>
                <w:lang w:eastAsia="zh-CN"/>
              </w:rPr>
              <w:t>7</w:t>
            </w:r>
          </w:p>
          <w:p w14:paraId="45A1328D" w14:textId="77777777" w:rsidR="00636DC6" w:rsidRPr="00170508" w:rsidRDefault="00636DC6" w:rsidP="00636DC6">
            <w:pPr>
              <w:pStyle w:val="TAC"/>
              <w:rPr>
                <w:rFonts w:eastAsia="DengXian"/>
                <w:lang w:eastAsia="zh-CN"/>
              </w:rPr>
            </w:pPr>
            <w:r w:rsidRPr="00170508">
              <w:rPr>
                <w:rFonts w:eastAsia="DengXian"/>
                <w:lang w:eastAsia="zh-CN"/>
              </w:rPr>
              <w:t>CA_n66A-n77A</w:t>
            </w:r>
            <w:r w:rsidRPr="00170508">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541D188C" w14:textId="77777777" w:rsidR="00636DC6" w:rsidRPr="00170508" w:rsidRDefault="00636DC6" w:rsidP="00636DC6">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B439E14" w14:textId="77777777" w:rsidR="00636DC6" w:rsidRPr="00170508" w:rsidRDefault="00636DC6" w:rsidP="00636DC6">
            <w:pPr>
              <w:pStyle w:val="TAC"/>
              <w:rPr>
                <w:rFonts w:eastAsia="DengXian"/>
                <w:lang w:eastAsia="zh-CN" w:bidi="ar"/>
              </w:rPr>
            </w:pPr>
            <w:r w:rsidRPr="00170508">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6C1462B1" w14:textId="77777777" w:rsidR="00636DC6" w:rsidRPr="00170508" w:rsidRDefault="00636DC6" w:rsidP="00636DC6">
            <w:pPr>
              <w:pStyle w:val="TAC"/>
              <w:rPr>
                <w:rFonts w:eastAsia="DengXian"/>
                <w:lang w:eastAsia="zh-CN"/>
              </w:rPr>
            </w:pPr>
            <w:r w:rsidRPr="00170508">
              <w:rPr>
                <w:rFonts w:eastAsia="DengXian"/>
                <w:lang w:eastAsia="zh-CN"/>
              </w:rPr>
              <w:t>0</w:t>
            </w:r>
          </w:p>
        </w:tc>
      </w:tr>
      <w:tr w:rsidR="00636DC6" w:rsidRPr="00170508" w14:paraId="5C384D62" w14:textId="77777777" w:rsidTr="00FD02C8">
        <w:trPr>
          <w:jc w:val="center"/>
        </w:trPr>
        <w:tc>
          <w:tcPr>
            <w:tcW w:w="2062" w:type="dxa"/>
            <w:tcBorders>
              <w:top w:val="nil"/>
              <w:left w:val="single" w:sz="4" w:space="0" w:color="auto"/>
              <w:bottom w:val="nil"/>
              <w:right w:val="single" w:sz="4" w:space="0" w:color="auto"/>
            </w:tcBorders>
            <w:vAlign w:val="center"/>
          </w:tcPr>
          <w:p w14:paraId="5D2241F4"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6491319"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6E574F" w14:textId="77777777" w:rsidR="00636DC6" w:rsidRPr="00170508" w:rsidRDefault="00636DC6" w:rsidP="00636DC6">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0185880" w14:textId="77777777" w:rsidR="00636DC6" w:rsidRPr="00170508" w:rsidRDefault="00636DC6" w:rsidP="00636DC6">
            <w:pPr>
              <w:pStyle w:val="TAC"/>
              <w:rPr>
                <w:rFonts w:eastAsia="DengXian"/>
                <w:lang w:eastAsia="zh-CN" w:bidi="ar"/>
              </w:rPr>
            </w:pPr>
            <w:r w:rsidRPr="00170508">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7108086E" w14:textId="77777777" w:rsidR="00636DC6" w:rsidRPr="00170508" w:rsidRDefault="00636DC6" w:rsidP="00636DC6">
            <w:pPr>
              <w:pStyle w:val="TAC"/>
              <w:rPr>
                <w:rFonts w:eastAsia="DengXian"/>
                <w:lang w:eastAsia="zh-CN"/>
              </w:rPr>
            </w:pPr>
          </w:p>
        </w:tc>
      </w:tr>
      <w:tr w:rsidR="00636DC6" w:rsidRPr="00170508" w14:paraId="152A0E99" w14:textId="77777777" w:rsidTr="00FD02C8">
        <w:trPr>
          <w:jc w:val="center"/>
        </w:trPr>
        <w:tc>
          <w:tcPr>
            <w:tcW w:w="2062" w:type="dxa"/>
            <w:tcBorders>
              <w:top w:val="nil"/>
              <w:left w:val="single" w:sz="4" w:space="0" w:color="auto"/>
              <w:bottom w:val="nil"/>
              <w:right w:val="single" w:sz="4" w:space="0" w:color="auto"/>
            </w:tcBorders>
            <w:vAlign w:val="center"/>
          </w:tcPr>
          <w:p w14:paraId="76FD9851"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9C954F5"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CD2CD2" w14:textId="77777777" w:rsidR="00636DC6" w:rsidRPr="00170508" w:rsidRDefault="00636DC6" w:rsidP="00636DC6">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93D4AD5" w14:textId="77777777" w:rsidR="00636DC6" w:rsidRPr="00170508" w:rsidRDefault="00636DC6" w:rsidP="00636DC6">
            <w:pPr>
              <w:pStyle w:val="TAC"/>
              <w:rPr>
                <w:rFonts w:eastAsia="DengXian"/>
                <w:lang w:eastAsia="zh-CN" w:bidi="ar"/>
              </w:rPr>
            </w:pPr>
            <w:r w:rsidRPr="00170508">
              <w:rPr>
                <w:rFonts w:eastAsia="DengXian"/>
                <w:lang w:eastAsia="zh-CN" w:bidi="ar"/>
              </w:rPr>
              <w:t>CA_n77(3A)_BCS1</w:t>
            </w:r>
          </w:p>
        </w:tc>
        <w:tc>
          <w:tcPr>
            <w:tcW w:w="1496" w:type="dxa"/>
            <w:tcBorders>
              <w:top w:val="nil"/>
              <w:left w:val="single" w:sz="4" w:space="0" w:color="auto"/>
              <w:bottom w:val="single" w:sz="4" w:space="0" w:color="auto"/>
              <w:right w:val="single" w:sz="4" w:space="0" w:color="auto"/>
            </w:tcBorders>
            <w:vAlign w:val="center"/>
          </w:tcPr>
          <w:p w14:paraId="4F6C9F5A" w14:textId="77777777" w:rsidR="00636DC6" w:rsidRPr="00170508" w:rsidRDefault="00636DC6" w:rsidP="00636DC6">
            <w:pPr>
              <w:pStyle w:val="TAC"/>
              <w:rPr>
                <w:rFonts w:eastAsia="DengXian"/>
                <w:lang w:eastAsia="zh-CN"/>
              </w:rPr>
            </w:pPr>
          </w:p>
        </w:tc>
      </w:tr>
      <w:tr w:rsidR="00636DC6" w:rsidRPr="00170508" w14:paraId="30064013" w14:textId="77777777" w:rsidTr="00FD02C8">
        <w:trPr>
          <w:jc w:val="center"/>
        </w:trPr>
        <w:tc>
          <w:tcPr>
            <w:tcW w:w="2062" w:type="dxa"/>
            <w:tcBorders>
              <w:top w:val="nil"/>
              <w:left w:val="single" w:sz="4" w:space="0" w:color="auto"/>
              <w:bottom w:val="nil"/>
              <w:right w:val="single" w:sz="4" w:space="0" w:color="auto"/>
            </w:tcBorders>
            <w:vAlign w:val="center"/>
          </w:tcPr>
          <w:p w14:paraId="097EC154"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ECB5A67"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5805AC" w14:textId="77777777" w:rsidR="00636DC6" w:rsidRPr="00170508" w:rsidRDefault="00636DC6" w:rsidP="00636DC6">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DDE72AC" w14:textId="77777777" w:rsidR="00636DC6" w:rsidRPr="00170508" w:rsidRDefault="00636DC6" w:rsidP="00636DC6">
            <w:pPr>
              <w:pStyle w:val="TAC"/>
              <w:rPr>
                <w:rFonts w:eastAsia="DengXian"/>
                <w:lang w:eastAsia="zh-CN" w:bidi="ar"/>
              </w:rPr>
            </w:pPr>
            <w:r w:rsidRPr="00170508">
              <w:rPr>
                <w:rFonts w:eastAsia="DengXian" w:cs="Arial"/>
                <w:color w:val="000000"/>
                <w:szCs w:val="18"/>
              </w:rPr>
              <w:t>n</w:t>
            </w:r>
            <w:r w:rsidRPr="00170508">
              <w:rPr>
                <w:lang w:eastAsia="zh-CN"/>
              </w:rPr>
              <w:t>7</w:t>
            </w:r>
            <w:r w:rsidRPr="00170508">
              <w:rPr>
                <w:rFonts w:eastAsia="DengXian" w:cs="Arial"/>
                <w:color w:val="000000"/>
                <w:szCs w:val="18"/>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39E20C7F" w14:textId="77777777" w:rsidR="00636DC6" w:rsidRPr="00170508" w:rsidRDefault="00636DC6" w:rsidP="00636DC6">
            <w:pPr>
              <w:pStyle w:val="TAC"/>
              <w:rPr>
                <w:rFonts w:eastAsia="DengXian"/>
                <w:lang w:eastAsia="zh-CN"/>
              </w:rPr>
            </w:pPr>
            <w:r w:rsidRPr="00170508">
              <w:rPr>
                <w:rFonts w:eastAsia="DengXian"/>
                <w:lang w:eastAsia="zh-CN"/>
              </w:rPr>
              <w:t>4 and 5</w:t>
            </w:r>
          </w:p>
        </w:tc>
      </w:tr>
      <w:tr w:rsidR="00636DC6" w:rsidRPr="00170508" w14:paraId="533D8A30" w14:textId="77777777" w:rsidTr="00FD02C8">
        <w:trPr>
          <w:jc w:val="center"/>
        </w:trPr>
        <w:tc>
          <w:tcPr>
            <w:tcW w:w="2062" w:type="dxa"/>
            <w:tcBorders>
              <w:top w:val="nil"/>
              <w:left w:val="single" w:sz="4" w:space="0" w:color="auto"/>
              <w:bottom w:val="nil"/>
              <w:right w:val="single" w:sz="4" w:space="0" w:color="auto"/>
            </w:tcBorders>
            <w:vAlign w:val="center"/>
          </w:tcPr>
          <w:p w14:paraId="7AD4EDDE"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5B65D1A"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1E873C" w14:textId="77777777" w:rsidR="00636DC6" w:rsidRPr="00170508" w:rsidRDefault="00636DC6" w:rsidP="00636DC6">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E36EC01" w14:textId="77777777" w:rsidR="00636DC6" w:rsidRPr="00170508" w:rsidRDefault="00636DC6" w:rsidP="00636DC6">
            <w:pPr>
              <w:pStyle w:val="TAC"/>
              <w:rPr>
                <w:rFonts w:eastAsia="DengXian"/>
                <w:lang w:eastAsia="zh-CN" w:bidi="ar"/>
              </w:rPr>
            </w:pPr>
            <w:r w:rsidRPr="00170508">
              <w:rPr>
                <w:rFonts w:eastAsia="DengXian" w:cs="Arial"/>
                <w:color w:val="000000"/>
                <w:szCs w:val="18"/>
              </w:rPr>
              <w:t>n</w:t>
            </w:r>
            <w:r w:rsidRPr="00170508">
              <w:rPr>
                <w:lang w:eastAsia="zh-CN"/>
              </w:rPr>
              <w:t>66</w:t>
            </w:r>
            <w:r w:rsidRPr="00170508">
              <w:rPr>
                <w:rFonts w:eastAsia="DengXian" w:cs="Arial"/>
                <w:color w:val="000000"/>
                <w:szCs w:val="18"/>
              </w:rPr>
              <w:t xml:space="preserve"> channel bandwidths in Table 5.3.5-1</w:t>
            </w:r>
          </w:p>
        </w:tc>
        <w:tc>
          <w:tcPr>
            <w:tcW w:w="1496" w:type="dxa"/>
            <w:tcBorders>
              <w:top w:val="nil"/>
              <w:left w:val="single" w:sz="4" w:space="0" w:color="auto"/>
              <w:bottom w:val="nil"/>
              <w:right w:val="single" w:sz="4" w:space="0" w:color="auto"/>
            </w:tcBorders>
            <w:vAlign w:val="center"/>
          </w:tcPr>
          <w:p w14:paraId="5C08A8B8" w14:textId="77777777" w:rsidR="00636DC6" w:rsidRPr="00170508" w:rsidRDefault="00636DC6" w:rsidP="00636DC6">
            <w:pPr>
              <w:pStyle w:val="TAC"/>
              <w:rPr>
                <w:rFonts w:eastAsia="DengXian"/>
                <w:lang w:eastAsia="zh-CN"/>
              </w:rPr>
            </w:pPr>
          </w:p>
        </w:tc>
      </w:tr>
      <w:tr w:rsidR="00636DC6" w:rsidRPr="00170508" w14:paraId="4AD009AA"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7AEB2A20"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ABC13E6"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542537" w14:textId="77777777" w:rsidR="00636DC6" w:rsidRPr="00170508" w:rsidRDefault="00636DC6" w:rsidP="00636DC6">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3246D79" w14:textId="77777777" w:rsidR="00636DC6" w:rsidRPr="00170508" w:rsidRDefault="00636DC6" w:rsidP="00636DC6">
            <w:pPr>
              <w:pStyle w:val="TAC"/>
              <w:rPr>
                <w:rFonts w:eastAsia="DengXian"/>
                <w:lang w:eastAsia="zh-CN" w:bidi="ar"/>
              </w:rPr>
            </w:pPr>
            <w:r w:rsidRPr="00170508">
              <w:rPr>
                <w:color w:val="000000"/>
                <w:lang w:eastAsia="zh-CN"/>
              </w:rPr>
              <w:t>CA_n77(3A)_BCS4 and 5</w:t>
            </w:r>
          </w:p>
        </w:tc>
        <w:tc>
          <w:tcPr>
            <w:tcW w:w="1496" w:type="dxa"/>
            <w:tcBorders>
              <w:top w:val="nil"/>
              <w:left w:val="single" w:sz="4" w:space="0" w:color="auto"/>
              <w:bottom w:val="single" w:sz="4" w:space="0" w:color="auto"/>
              <w:right w:val="single" w:sz="4" w:space="0" w:color="auto"/>
            </w:tcBorders>
            <w:vAlign w:val="center"/>
          </w:tcPr>
          <w:p w14:paraId="77888129" w14:textId="77777777" w:rsidR="00636DC6" w:rsidRPr="00170508" w:rsidRDefault="00636DC6" w:rsidP="00636DC6">
            <w:pPr>
              <w:pStyle w:val="TAC"/>
              <w:rPr>
                <w:rFonts w:eastAsia="DengXian"/>
                <w:lang w:eastAsia="zh-CN"/>
              </w:rPr>
            </w:pPr>
          </w:p>
        </w:tc>
      </w:tr>
      <w:tr w:rsidR="00636DC6" w:rsidRPr="00170508" w14:paraId="5A0E85CD"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2A0F9DB2" w14:textId="77777777" w:rsidR="00636DC6" w:rsidRPr="00170508" w:rsidRDefault="00636DC6" w:rsidP="00636DC6">
            <w:pPr>
              <w:pStyle w:val="TAC"/>
              <w:rPr>
                <w:rFonts w:eastAsia="DengXian"/>
                <w:lang w:eastAsia="zh-CN"/>
              </w:rPr>
            </w:pPr>
            <w:r w:rsidRPr="00170508">
              <w:rPr>
                <w:rFonts w:eastAsia="DengXian"/>
                <w:lang w:eastAsia="zh-CN"/>
              </w:rPr>
              <w:t>CA_n7A-n66(2A)-n77(2A)</w:t>
            </w:r>
          </w:p>
        </w:tc>
        <w:tc>
          <w:tcPr>
            <w:tcW w:w="1716" w:type="dxa"/>
            <w:tcBorders>
              <w:top w:val="single" w:sz="4" w:space="0" w:color="auto"/>
              <w:left w:val="single" w:sz="4" w:space="0" w:color="auto"/>
              <w:bottom w:val="nil"/>
              <w:right w:val="single" w:sz="4" w:space="0" w:color="auto"/>
            </w:tcBorders>
            <w:vAlign w:val="center"/>
          </w:tcPr>
          <w:p w14:paraId="34216E76" w14:textId="77777777" w:rsidR="00636DC6" w:rsidRPr="00170508" w:rsidRDefault="00636DC6" w:rsidP="00636DC6">
            <w:pPr>
              <w:pStyle w:val="TAC"/>
              <w:rPr>
                <w:rFonts w:eastAsia="DengXian"/>
                <w:vertAlign w:val="superscript"/>
                <w:lang w:eastAsia="zh-CN"/>
              </w:rPr>
            </w:pPr>
            <w:r w:rsidRPr="00170508">
              <w:rPr>
                <w:rFonts w:eastAsia="DengXian"/>
                <w:lang w:eastAsia="zh-CN"/>
              </w:rPr>
              <w:t>n77</w:t>
            </w:r>
            <w:r w:rsidRPr="00170508">
              <w:rPr>
                <w:rFonts w:eastAsia="DengXian"/>
                <w:vertAlign w:val="superscript"/>
                <w:lang w:eastAsia="zh-CN"/>
              </w:rPr>
              <w:t>7,9</w:t>
            </w:r>
          </w:p>
          <w:p w14:paraId="01977292" w14:textId="77777777" w:rsidR="00636DC6" w:rsidRPr="00170508" w:rsidRDefault="00636DC6" w:rsidP="00636DC6">
            <w:pPr>
              <w:pStyle w:val="TAC"/>
              <w:rPr>
                <w:rFonts w:eastAsia="DengXian"/>
                <w:lang w:eastAsia="zh-CN"/>
              </w:rPr>
            </w:pPr>
            <w:r w:rsidRPr="00170508">
              <w:rPr>
                <w:rFonts w:eastAsia="DengXian"/>
              </w:rPr>
              <w:t>CA_n7A-n66A</w:t>
            </w:r>
            <w:r w:rsidRPr="00170508">
              <w:rPr>
                <w:rFonts w:eastAsia="DengXian"/>
                <w:lang w:eastAsia="zh-CN"/>
              </w:rPr>
              <w:br/>
            </w:r>
            <w:r w:rsidRPr="00170508">
              <w:rPr>
                <w:rFonts w:eastAsia="DengXian"/>
              </w:rPr>
              <w:t>CA_n7A-n77A</w:t>
            </w:r>
            <w:r w:rsidRPr="00170508">
              <w:rPr>
                <w:rFonts w:eastAsia="DengXian"/>
                <w:vertAlign w:val="superscript"/>
              </w:rPr>
              <w:t>7</w:t>
            </w:r>
            <w:r w:rsidRPr="00170508">
              <w:rPr>
                <w:rFonts w:eastAsia="DengXian"/>
                <w:lang w:eastAsia="zh-CN"/>
              </w:rPr>
              <w:br/>
            </w:r>
            <w:r w:rsidRPr="00170508">
              <w:rPr>
                <w:rFonts w:eastAsia="DengXian"/>
              </w:rPr>
              <w:t>CA_n66A-n77A</w:t>
            </w:r>
            <w:r w:rsidRPr="00170508">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2A130C61" w14:textId="77777777" w:rsidR="00636DC6" w:rsidRPr="00170508" w:rsidRDefault="00636DC6" w:rsidP="00636DC6">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7CEA7B4" w14:textId="77777777" w:rsidR="00636DC6" w:rsidRPr="00170508" w:rsidRDefault="00636DC6" w:rsidP="00636DC6">
            <w:pPr>
              <w:pStyle w:val="TAC"/>
              <w:rPr>
                <w:rFonts w:ascii="Calibri" w:eastAsia="DengXian" w:hAnsi="Calibri"/>
                <w:sz w:val="21"/>
                <w:lang w:eastAsia="zh-CN"/>
              </w:rPr>
            </w:pPr>
            <w:r w:rsidRPr="00170508">
              <w:rPr>
                <w:rFonts w:eastAsia="DengXian"/>
                <w:lang w:eastAsia="zh-CN" w:bidi="ar"/>
              </w:rPr>
              <w:t>5, 10, 15, 20, 25, 30, 40, 50</w:t>
            </w:r>
          </w:p>
        </w:tc>
        <w:tc>
          <w:tcPr>
            <w:tcW w:w="1496" w:type="dxa"/>
            <w:tcBorders>
              <w:top w:val="nil"/>
              <w:left w:val="single" w:sz="4" w:space="0" w:color="auto"/>
              <w:bottom w:val="nil"/>
              <w:right w:val="single" w:sz="4" w:space="0" w:color="auto"/>
            </w:tcBorders>
            <w:vAlign w:val="center"/>
          </w:tcPr>
          <w:p w14:paraId="0E0467CB" w14:textId="77777777" w:rsidR="00636DC6" w:rsidRPr="00170508" w:rsidRDefault="00636DC6" w:rsidP="00636DC6">
            <w:pPr>
              <w:pStyle w:val="TAC"/>
              <w:rPr>
                <w:rFonts w:eastAsia="DengXian"/>
                <w:lang w:eastAsia="zh-CN"/>
              </w:rPr>
            </w:pPr>
            <w:r w:rsidRPr="00170508">
              <w:rPr>
                <w:rFonts w:eastAsia="DengXian"/>
                <w:lang w:eastAsia="zh-CN"/>
              </w:rPr>
              <w:t>0</w:t>
            </w:r>
          </w:p>
        </w:tc>
      </w:tr>
      <w:tr w:rsidR="00636DC6" w:rsidRPr="00170508" w14:paraId="2BFA2F1B" w14:textId="77777777" w:rsidTr="00FD02C8">
        <w:trPr>
          <w:jc w:val="center"/>
        </w:trPr>
        <w:tc>
          <w:tcPr>
            <w:tcW w:w="2062" w:type="dxa"/>
            <w:tcBorders>
              <w:top w:val="nil"/>
              <w:left w:val="single" w:sz="4" w:space="0" w:color="auto"/>
              <w:bottom w:val="nil"/>
              <w:right w:val="single" w:sz="4" w:space="0" w:color="auto"/>
            </w:tcBorders>
            <w:vAlign w:val="center"/>
          </w:tcPr>
          <w:p w14:paraId="7A2FE602"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A97C115"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D6FAE6" w14:textId="77777777" w:rsidR="00636DC6" w:rsidRPr="00170508" w:rsidRDefault="00636DC6" w:rsidP="00636DC6">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4643334" w14:textId="77777777" w:rsidR="00636DC6" w:rsidRPr="00170508" w:rsidRDefault="00636DC6" w:rsidP="00636DC6">
            <w:pPr>
              <w:pStyle w:val="TAC"/>
              <w:rPr>
                <w:rFonts w:ascii="Calibri" w:eastAsia="DengXian" w:hAnsi="Calibri"/>
                <w:sz w:val="21"/>
                <w:lang w:eastAsia="zh-CN"/>
              </w:rPr>
            </w:pPr>
            <w:r w:rsidRPr="00170508">
              <w:rPr>
                <w:rFonts w:eastAsia="DengXian"/>
                <w:lang w:eastAsia="zh-CN" w:bidi="ar"/>
              </w:rPr>
              <w:t>CA_n66(2A)_BCS1</w:t>
            </w:r>
          </w:p>
        </w:tc>
        <w:tc>
          <w:tcPr>
            <w:tcW w:w="1496" w:type="dxa"/>
            <w:tcBorders>
              <w:top w:val="nil"/>
              <w:left w:val="single" w:sz="4" w:space="0" w:color="auto"/>
              <w:bottom w:val="nil"/>
              <w:right w:val="single" w:sz="4" w:space="0" w:color="auto"/>
            </w:tcBorders>
            <w:vAlign w:val="center"/>
          </w:tcPr>
          <w:p w14:paraId="030D3014" w14:textId="77777777" w:rsidR="00636DC6" w:rsidRPr="00170508" w:rsidRDefault="00636DC6" w:rsidP="00636DC6">
            <w:pPr>
              <w:pStyle w:val="TAC"/>
              <w:rPr>
                <w:rFonts w:eastAsia="DengXian"/>
                <w:lang w:eastAsia="zh-CN"/>
              </w:rPr>
            </w:pPr>
          </w:p>
        </w:tc>
      </w:tr>
      <w:tr w:rsidR="00636DC6" w:rsidRPr="00170508" w14:paraId="6F72EC91" w14:textId="77777777" w:rsidTr="00FD02C8">
        <w:trPr>
          <w:jc w:val="center"/>
        </w:trPr>
        <w:tc>
          <w:tcPr>
            <w:tcW w:w="2062" w:type="dxa"/>
            <w:tcBorders>
              <w:top w:val="nil"/>
              <w:left w:val="single" w:sz="4" w:space="0" w:color="auto"/>
              <w:bottom w:val="nil"/>
              <w:right w:val="single" w:sz="4" w:space="0" w:color="auto"/>
            </w:tcBorders>
            <w:vAlign w:val="center"/>
          </w:tcPr>
          <w:p w14:paraId="37EDEF5C"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E047104"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708310" w14:textId="77777777" w:rsidR="00636DC6" w:rsidRPr="00170508" w:rsidRDefault="00636DC6" w:rsidP="00636DC6">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660EA22" w14:textId="77777777" w:rsidR="00636DC6" w:rsidRPr="00170508" w:rsidRDefault="00636DC6" w:rsidP="00636DC6">
            <w:pPr>
              <w:pStyle w:val="TAC"/>
              <w:rPr>
                <w:rFonts w:ascii="Calibri" w:eastAsia="DengXian" w:hAnsi="Calibri"/>
                <w:sz w:val="21"/>
                <w:lang w:eastAsia="zh-CN"/>
              </w:rPr>
            </w:pPr>
            <w:r w:rsidRPr="00170508">
              <w:rPr>
                <w:rFonts w:eastAsia="DengXian"/>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3F02F4B7" w14:textId="77777777" w:rsidR="00636DC6" w:rsidRPr="00170508" w:rsidRDefault="00636DC6" w:rsidP="00636DC6">
            <w:pPr>
              <w:pStyle w:val="TAC"/>
              <w:rPr>
                <w:rFonts w:eastAsia="DengXian"/>
                <w:lang w:eastAsia="zh-CN"/>
              </w:rPr>
            </w:pPr>
          </w:p>
        </w:tc>
      </w:tr>
      <w:tr w:rsidR="00636DC6" w:rsidRPr="00170508" w14:paraId="0B82F7D5"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26EA5995" w14:textId="77777777" w:rsidR="00636DC6" w:rsidRPr="00170508" w:rsidRDefault="00636DC6" w:rsidP="00636DC6">
            <w:pPr>
              <w:pStyle w:val="TAC"/>
              <w:rPr>
                <w:rFonts w:eastAsia="DengXian"/>
                <w:lang w:eastAsia="zh-CN"/>
              </w:rPr>
            </w:pPr>
            <w:r w:rsidRPr="00170508">
              <w:rPr>
                <w:rFonts w:eastAsia="DengXian"/>
                <w:lang w:eastAsia="zh-CN"/>
              </w:rPr>
              <w:t>CA_n7(2A)-n66A-n77A</w:t>
            </w:r>
          </w:p>
        </w:tc>
        <w:tc>
          <w:tcPr>
            <w:tcW w:w="1716" w:type="dxa"/>
            <w:tcBorders>
              <w:top w:val="single" w:sz="4" w:space="0" w:color="auto"/>
              <w:left w:val="single" w:sz="4" w:space="0" w:color="auto"/>
              <w:bottom w:val="nil"/>
              <w:right w:val="single" w:sz="4" w:space="0" w:color="auto"/>
            </w:tcBorders>
            <w:vAlign w:val="center"/>
          </w:tcPr>
          <w:p w14:paraId="077B79FB" w14:textId="77777777" w:rsidR="00636DC6" w:rsidRPr="00170508" w:rsidRDefault="00636DC6" w:rsidP="00636DC6">
            <w:pPr>
              <w:pStyle w:val="TAC"/>
              <w:rPr>
                <w:rFonts w:eastAsia="DengXian"/>
                <w:vertAlign w:val="superscript"/>
                <w:lang w:eastAsia="zh-CN"/>
              </w:rPr>
            </w:pPr>
            <w:r w:rsidRPr="00170508">
              <w:rPr>
                <w:rFonts w:eastAsia="DengXian"/>
                <w:lang w:eastAsia="zh-CN"/>
              </w:rPr>
              <w:t>n77</w:t>
            </w:r>
            <w:r w:rsidRPr="00170508">
              <w:rPr>
                <w:rFonts w:eastAsia="DengXian"/>
                <w:vertAlign w:val="superscript"/>
                <w:lang w:eastAsia="zh-CN"/>
              </w:rPr>
              <w:t>7,9</w:t>
            </w:r>
          </w:p>
          <w:p w14:paraId="27034549" w14:textId="77777777" w:rsidR="00636DC6" w:rsidRPr="00170508" w:rsidRDefault="00636DC6" w:rsidP="00636DC6">
            <w:pPr>
              <w:pStyle w:val="TAC"/>
              <w:rPr>
                <w:rFonts w:eastAsia="DengXian"/>
                <w:lang w:eastAsia="zh-CN"/>
              </w:rPr>
            </w:pPr>
            <w:r w:rsidRPr="00170508">
              <w:rPr>
                <w:rFonts w:eastAsia="DengXian"/>
              </w:rPr>
              <w:t>CA_n7A-n66A</w:t>
            </w:r>
            <w:r w:rsidRPr="00170508">
              <w:rPr>
                <w:rFonts w:eastAsia="DengXian"/>
                <w:lang w:eastAsia="zh-CN"/>
              </w:rPr>
              <w:br/>
            </w:r>
            <w:r w:rsidRPr="00170508">
              <w:rPr>
                <w:rFonts w:eastAsia="DengXian"/>
              </w:rPr>
              <w:t>CA_n7A-n77A</w:t>
            </w:r>
            <w:r w:rsidRPr="00170508">
              <w:rPr>
                <w:rFonts w:eastAsia="DengXian"/>
                <w:vertAlign w:val="superscript"/>
              </w:rPr>
              <w:t>7</w:t>
            </w:r>
            <w:r w:rsidRPr="00170508">
              <w:rPr>
                <w:rFonts w:eastAsia="DengXian"/>
                <w:lang w:eastAsia="zh-CN"/>
              </w:rPr>
              <w:br/>
            </w:r>
            <w:r w:rsidRPr="00170508">
              <w:rPr>
                <w:rFonts w:eastAsia="DengXian"/>
              </w:rPr>
              <w:t>CA_n66A-n77A</w:t>
            </w:r>
            <w:r w:rsidRPr="00170508">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4385D6B7" w14:textId="77777777" w:rsidR="00636DC6" w:rsidRPr="00170508" w:rsidRDefault="00636DC6" w:rsidP="00636DC6">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08AF21E" w14:textId="77777777" w:rsidR="00636DC6" w:rsidRPr="00170508" w:rsidRDefault="00636DC6" w:rsidP="00636DC6">
            <w:pPr>
              <w:pStyle w:val="TAC"/>
              <w:rPr>
                <w:rFonts w:ascii="Calibri" w:eastAsia="DengXian" w:hAnsi="Calibri"/>
                <w:sz w:val="21"/>
                <w:lang w:eastAsia="zh-CN"/>
              </w:rPr>
            </w:pPr>
            <w:r w:rsidRPr="00170508">
              <w:rPr>
                <w:rFonts w:eastAsia="DengXian"/>
                <w:lang w:eastAsia="zh-CN" w:bidi="ar"/>
              </w:rPr>
              <w:t>CA_n7(2A)_BCS0</w:t>
            </w:r>
          </w:p>
        </w:tc>
        <w:tc>
          <w:tcPr>
            <w:tcW w:w="1496" w:type="dxa"/>
            <w:tcBorders>
              <w:top w:val="nil"/>
              <w:left w:val="single" w:sz="4" w:space="0" w:color="auto"/>
              <w:bottom w:val="nil"/>
              <w:right w:val="single" w:sz="4" w:space="0" w:color="auto"/>
            </w:tcBorders>
            <w:vAlign w:val="center"/>
          </w:tcPr>
          <w:p w14:paraId="6D770EE2" w14:textId="77777777" w:rsidR="00636DC6" w:rsidRPr="00170508" w:rsidRDefault="00636DC6" w:rsidP="00636DC6">
            <w:pPr>
              <w:pStyle w:val="TAC"/>
              <w:rPr>
                <w:rFonts w:eastAsia="DengXian"/>
                <w:lang w:eastAsia="zh-CN"/>
              </w:rPr>
            </w:pPr>
            <w:r w:rsidRPr="00170508">
              <w:rPr>
                <w:rFonts w:eastAsia="DengXian"/>
                <w:lang w:eastAsia="zh-CN"/>
              </w:rPr>
              <w:t>0</w:t>
            </w:r>
          </w:p>
        </w:tc>
      </w:tr>
      <w:tr w:rsidR="00636DC6" w:rsidRPr="00170508" w14:paraId="6CF5CAB6" w14:textId="77777777" w:rsidTr="00FD02C8">
        <w:trPr>
          <w:jc w:val="center"/>
        </w:trPr>
        <w:tc>
          <w:tcPr>
            <w:tcW w:w="2062" w:type="dxa"/>
            <w:tcBorders>
              <w:top w:val="nil"/>
              <w:left w:val="single" w:sz="4" w:space="0" w:color="auto"/>
              <w:bottom w:val="nil"/>
              <w:right w:val="single" w:sz="4" w:space="0" w:color="auto"/>
            </w:tcBorders>
            <w:vAlign w:val="center"/>
          </w:tcPr>
          <w:p w14:paraId="3A6A4B78"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ADE1110"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415DD1" w14:textId="77777777" w:rsidR="00636DC6" w:rsidRPr="00170508" w:rsidRDefault="00636DC6" w:rsidP="00636DC6">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AB8EDF2" w14:textId="77777777" w:rsidR="00636DC6" w:rsidRPr="00170508" w:rsidRDefault="00636DC6" w:rsidP="00636DC6">
            <w:pPr>
              <w:pStyle w:val="TAC"/>
              <w:rPr>
                <w:rFonts w:ascii="Calibri" w:eastAsia="DengXian" w:hAnsi="Calibri"/>
                <w:sz w:val="21"/>
                <w:lang w:eastAsia="zh-CN"/>
              </w:rPr>
            </w:pPr>
            <w:r w:rsidRPr="00170508">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538D40A5" w14:textId="77777777" w:rsidR="00636DC6" w:rsidRPr="00170508" w:rsidRDefault="00636DC6" w:rsidP="00636DC6">
            <w:pPr>
              <w:pStyle w:val="TAC"/>
              <w:rPr>
                <w:rFonts w:eastAsia="DengXian"/>
                <w:lang w:eastAsia="zh-CN"/>
              </w:rPr>
            </w:pPr>
          </w:p>
        </w:tc>
      </w:tr>
      <w:tr w:rsidR="00636DC6" w:rsidRPr="00170508" w14:paraId="4CA13B75"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2C6EA0FA"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B227036"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3795D7" w14:textId="77777777" w:rsidR="00636DC6" w:rsidRPr="00170508" w:rsidRDefault="00636DC6" w:rsidP="00636DC6">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67C4B38" w14:textId="77777777" w:rsidR="00636DC6" w:rsidRPr="00170508" w:rsidRDefault="00636DC6" w:rsidP="00636DC6">
            <w:pPr>
              <w:pStyle w:val="TAC"/>
              <w:rPr>
                <w:rFonts w:ascii="Calibri" w:eastAsia="DengXian" w:hAnsi="Calibri"/>
                <w:sz w:val="21"/>
                <w:lang w:eastAsia="zh-CN"/>
              </w:rPr>
            </w:pPr>
            <w:r w:rsidRPr="00170508">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95E95AF" w14:textId="77777777" w:rsidR="00636DC6" w:rsidRPr="00170508" w:rsidRDefault="00636DC6" w:rsidP="00636DC6">
            <w:pPr>
              <w:pStyle w:val="TAC"/>
              <w:rPr>
                <w:rFonts w:eastAsia="DengXian"/>
                <w:lang w:eastAsia="zh-CN"/>
              </w:rPr>
            </w:pPr>
          </w:p>
        </w:tc>
      </w:tr>
      <w:tr w:rsidR="00636DC6" w:rsidRPr="00170508" w14:paraId="2117AEE0"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6072CC05" w14:textId="77777777" w:rsidR="00636DC6" w:rsidRPr="00170508" w:rsidRDefault="00636DC6" w:rsidP="00636DC6">
            <w:pPr>
              <w:pStyle w:val="TAC"/>
              <w:rPr>
                <w:rFonts w:eastAsia="DengXian"/>
                <w:lang w:eastAsia="zh-CN"/>
              </w:rPr>
            </w:pPr>
            <w:r w:rsidRPr="00170508">
              <w:rPr>
                <w:rFonts w:eastAsia="DengXian"/>
                <w:lang w:eastAsia="zh-CN"/>
              </w:rPr>
              <w:t>CA_n7(2A)-n66(2A)-n77A</w:t>
            </w:r>
          </w:p>
        </w:tc>
        <w:tc>
          <w:tcPr>
            <w:tcW w:w="1716" w:type="dxa"/>
            <w:tcBorders>
              <w:top w:val="single" w:sz="4" w:space="0" w:color="auto"/>
              <w:left w:val="single" w:sz="4" w:space="0" w:color="auto"/>
              <w:bottom w:val="nil"/>
              <w:right w:val="single" w:sz="4" w:space="0" w:color="auto"/>
            </w:tcBorders>
            <w:vAlign w:val="center"/>
          </w:tcPr>
          <w:p w14:paraId="2F09D7D3" w14:textId="77777777" w:rsidR="00636DC6" w:rsidRPr="00170508" w:rsidRDefault="00636DC6" w:rsidP="00636DC6">
            <w:pPr>
              <w:pStyle w:val="TAC"/>
              <w:rPr>
                <w:rFonts w:eastAsia="DengXian"/>
                <w:vertAlign w:val="superscript"/>
                <w:lang w:eastAsia="zh-CN"/>
              </w:rPr>
            </w:pPr>
            <w:r w:rsidRPr="00170508">
              <w:rPr>
                <w:rFonts w:eastAsia="DengXian"/>
                <w:lang w:eastAsia="zh-CN"/>
              </w:rPr>
              <w:t>n77</w:t>
            </w:r>
            <w:r w:rsidRPr="00170508">
              <w:rPr>
                <w:rFonts w:eastAsia="DengXian"/>
                <w:vertAlign w:val="superscript"/>
                <w:lang w:eastAsia="zh-CN"/>
              </w:rPr>
              <w:t>7,9</w:t>
            </w:r>
          </w:p>
          <w:p w14:paraId="27A984BB" w14:textId="77777777" w:rsidR="00636DC6" w:rsidRPr="00170508" w:rsidRDefault="00636DC6" w:rsidP="00636DC6">
            <w:pPr>
              <w:pStyle w:val="TAC"/>
              <w:rPr>
                <w:rFonts w:eastAsia="DengXian"/>
                <w:lang w:eastAsia="zh-CN"/>
              </w:rPr>
            </w:pPr>
            <w:r w:rsidRPr="00170508">
              <w:rPr>
                <w:rFonts w:eastAsia="DengXian"/>
              </w:rPr>
              <w:t>CA_n7A-n66A</w:t>
            </w:r>
            <w:r w:rsidRPr="00170508">
              <w:rPr>
                <w:rFonts w:eastAsia="DengXian"/>
                <w:lang w:eastAsia="zh-CN"/>
              </w:rPr>
              <w:br/>
            </w:r>
            <w:r w:rsidRPr="00170508">
              <w:rPr>
                <w:rFonts w:eastAsia="DengXian"/>
              </w:rPr>
              <w:t>CA_n7A-n77A</w:t>
            </w:r>
            <w:r w:rsidRPr="00170508">
              <w:rPr>
                <w:rFonts w:eastAsia="DengXian"/>
                <w:vertAlign w:val="superscript"/>
              </w:rPr>
              <w:t>7</w:t>
            </w:r>
            <w:r w:rsidRPr="00170508">
              <w:rPr>
                <w:rFonts w:eastAsia="DengXian"/>
                <w:lang w:eastAsia="zh-CN"/>
              </w:rPr>
              <w:br/>
            </w:r>
            <w:r w:rsidRPr="00170508">
              <w:rPr>
                <w:rFonts w:eastAsia="DengXian"/>
              </w:rPr>
              <w:t>CA_n66A-n77A</w:t>
            </w:r>
            <w:r w:rsidRPr="00170508">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2D55D3ED" w14:textId="77777777" w:rsidR="00636DC6" w:rsidRPr="00170508" w:rsidRDefault="00636DC6" w:rsidP="00636DC6">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0AFE458" w14:textId="77777777" w:rsidR="00636DC6" w:rsidRPr="00170508" w:rsidRDefault="00636DC6" w:rsidP="00636DC6">
            <w:pPr>
              <w:pStyle w:val="TAC"/>
              <w:rPr>
                <w:rFonts w:ascii="Calibri" w:eastAsia="DengXian" w:hAnsi="Calibri"/>
                <w:sz w:val="21"/>
                <w:lang w:eastAsia="zh-CN"/>
              </w:rPr>
            </w:pPr>
            <w:r w:rsidRPr="00170508">
              <w:rPr>
                <w:rFonts w:eastAsia="DengXian"/>
                <w:lang w:eastAsia="zh-CN" w:bidi="ar"/>
              </w:rPr>
              <w:t>CA_n7(2A)_BCS0</w:t>
            </w:r>
          </w:p>
        </w:tc>
        <w:tc>
          <w:tcPr>
            <w:tcW w:w="1496" w:type="dxa"/>
            <w:tcBorders>
              <w:top w:val="nil"/>
              <w:left w:val="single" w:sz="4" w:space="0" w:color="auto"/>
              <w:bottom w:val="nil"/>
              <w:right w:val="single" w:sz="4" w:space="0" w:color="auto"/>
            </w:tcBorders>
            <w:vAlign w:val="center"/>
          </w:tcPr>
          <w:p w14:paraId="06D7D51F" w14:textId="77777777" w:rsidR="00636DC6" w:rsidRPr="00170508" w:rsidRDefault="00636DC6" w:rsidP="00636DC6">
            <w:pPr>
              <w:pStyle w:val="TAC"/>
              <w:rPr>
                <w:rFonts w:eastAsia="DengXian"/>
                <w:lang w:eastAsia="zh-CN"/>
              </w:rPr>
            </w:pPr>
            <w:r w:rsidRPr="00170508">
              <w:rPr>
                <w:rFonts w:eastAsia="DengXian"/>
                <w:lang w:eastAsia="zh-CN"/>
              </w:rPr>
              <w:t>0</w:t>
            </w:r>
          </w:p>
        </w:tc>
      </w:tr>
      <w:tr w:rsidR="00636DC6" w:rsidRPr="00170508" w14:paraId="127DE54F" w14:textId="77777777" w:rsidTr="00FD02C8">
        <w:trPr>
          <w:jc w:val="center"/>
        </w:trPr>
        <w:tc>
          <w:tcPr>
            <w:tcW w:w="2062" w:type="dxa"/>
            <w:tcBorders>
              <w:top w:val="nil"/>
              <w:left w:val="single" w:sz="4" w:space="0" w:color="auto"/>
              <w:bottom w:val="nil"/>
              <w:right w:val="single" w:sz="4" w:space="0" w:color="auto"/>
            </w:tcBorders>
            <w:vAlign w:val="center"/>
          </w:tcPr>
          <w:p w14:paraId="249C8C16"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4B6F120"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4D16E5" w14:textId="77777777" w:rsidR="00636DC6" w:rsidRPr="00170508" w:rsidRDefault="00636DC6" w:rsidP="00636DC6">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D74007F" w14:textId="77777777" w:rsidR="00636DC6" w:rsidRPr="00170508" w:rsidRDefault="00636DC6" w:rsidP="00636DC6">
            <w:pPr>
              <w:pStyle w:val="TAC"/>
              <w:rPr>
                <w:rFonts w:ascii="Calibri" w:eastAsia="DengXian" w:hAnsi="Calibri"/>
                <w:sz w:val="21"/>
                <w:lang w:eastAsia="zh-CN"/>
              </w:rPr>
            </w:pPr>
            <w:r w:rsidRPr="00170508">
              <w:rPr>
                <w:rFonts w:eastAsia="DengXian"/>
                <w:lang w:eastAsia="zh-CN" w:bidi="ar"/>
              </w:rPr>
              <w:t>CA_n66(2A)_BCS1</w:t>
            </w:r>
          </w:p>
        </w:tc>
        <w:tc>
          <w:tcPr>
            <w:tcW w:w="1496" w:type="dxa"/>
            <w:tcBorders>
              <w:top w:val="nil"/>
              <w:left w:val="single" w:sz="4" w:space="0" w:color="auto"/>
              <w:bottom w:val="nil"/>
              <w:right w:val="single" w:sz="4" w:space="0" w:color="auto"/>
            </w:tcBorders>
            <w:vAlign w:val="center"/>
          </w:tcPr>
          <w:p w14:paraId="2643CF8C" w14:textId="77777777" w:rsidR="00636DC6" w:rsidRPr="00170508" w:rsidRDefault="00636DC6" w:rsidP="00636DC6">
            <w:pPr>
              <w:pStyle w:val="TAC"/>
              <w:rPr>
                <w:rFonts w:eastAsia="DengXian"/>
                <w:lang w:eastAsia="zh-CN"/>
              </w:rPr>
            </w:pPr>
          </w:p>
        </w:tc>
      </w:tr>
      <w:tr w:rsidR="00636DC6" w:rsidRPr="00170508" w14:paraId="14A18E23"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02D2CB10"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BC4E39A"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5C6D07" w14:textId="77777777" w:rsidR="00636DC6" w:rsidRPr="00170508" w:rsidRDefault="00636DC6" w:rsidP="00636DC6">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3CF8D78" w14:textId="77777777" w:rsidR="00636DC6" w:rsidRPr="00170508" w:rsidRDefault="00636DC6" w:rsidP="00636DC6">
            <w:pPr>
              <w:pStyle w:val="TAC"/>
              <w:rPr>
                <w:rFonts w:ascii="Calibri" w:eastAsia="DengXian" w:hAnsi="Calibri"/>
                <w:sz w:val="21"/>
                <w:lang w:eastAsia="zh-CN"/>
              </w:rPr>
            </w:pPr>
            <w:r w:rsidRPr="00170508">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C730C08" w14:textId="77777777" w:rsidR="00636DC6" w:rsidRPr="00170508" w:rsidRDefault="00636DC6" w:rsidP="00636DC6">
            <w:pPr>
              <w:pStyle w:val="TAC"/>
              <w:rPr>
                <w:rFonts w:eastAsia="DengXian"/>
                <w:lang w:eastAsia="zh-CN"/>
              </w:rPr>
            </w:pPr>
          </w:p>
        </w:tc>
      </w:tr>
      <w:tr w:rsidR="00636DC6" w:rsidRPr="00170508" w14:paraId="16B84704" w14:textId="77777777" w:rsidTr="00FD02C8">
        <w:trPr>
          <w:jc w:val="center"/>
        </w:trPr>
        <w:tc>
          <w:tcPr>
            <w:tcW w:w="2062" w:type="dxa"/>
            <w:tcBorders>
              <w:top w:val="nil"/>
              <w:left w:val="single" w:sz="4" w:space="0" w:color="auto"/>
              <w:bottom w:val="nil"/>
              <w:right w:val="single" w:sz="4" w:space="0" w:color="auto"/>
            </w:tcBorders>
            <w:vAlign w:val="center"/>
          </w:tcPr>
          <w:p w14:paraId="14D698AE" w14:textId="77777777" w:rsidR="00636DC6" w:rsidRPr="00170508" w:rsidRDefault="00636DC6" w:rsidP="00636DC6">
            <w:pPr>
              <w:pStyle w:val="TAC"/>
              <w:rPr>
                <w:rFonts w:eastAsia="DengXian"/>
                <w:lang w:eastAsia="zh-CN"/>
              </w:rPr>
            </w:pPr>
            <w:r w:rsidRPr="00170508">
              <w:rPr>
                <w:rFonts w:eastAsia="DengXian"/>
                <w:lang w:eastAsia="zh-CN"/>
              </w:rPr>
              <w:t>CA_n7(2A)-n66A-n77(2A)</w:t>
            </w:r>
          </w:p>
        </w:tc>
        <w:tc>
          <w:tcPr>
            <w:tcW w:w="1716" w:type="dxa"/>
            <w:tcBorders>
              <w:top w:val="nil"/>
              <w:left w:val="single" w:sz="4" w:space="0" w:color="auto"/>
              <w:bottom w:val="nil"/>
              <w:right w:val="single" w:sz="4" w:space="0" w:color="auto"/>
            </w:tcBorders>
            <w:vAlign w:val="center"/>
          </w:tcPr>
          <w:p w14:paraId="07ABF506" w14:textId="77777777" w:rsidR="00636DC6" w:rsidRPr="00170508" w:rsidRDefault="00636DC6" w:rsidP="00636DC6">
            <w:pPr>
              <w:pStyle w:val="TAC"/>
              <w:rPr>
                <w:rFonts w:eastAsia="DengXian"/>
                <w:lang w:eastAsia="zh-CN"/>
              </w:rPr>
            </w:pPr>
            <w:r w:rsidRPr="00170508">
              <w:rPr>
                <w:rFonts w:eastAsia="DengXian"/>
                <w:lang w:eastAsia="zh-CN"/>
              </w:rPr>
              <w:t>n77</w:t>
            </w:r>
            <w:r w:rsidRPr="00170508">
              <w:rPr>
                <w:rFonts w:eastAsia="DengXian"/>
                <w:vertAlign w:val="superscript"/>
                <w:lang w:eastAsia="zh-CN"/>
              </w:rPr>
              <w:t>7,9</w:t>
            </w:r>
          </w:p>
          <w:p w14:paraId="6AE3A84A" w14:textId="77777777" w:rsidR="00636DC6" w:rsidRPr="00170508" w:rsidRDefault="00636DC6" w:rsidP="00636DC6">
            <w:pPr>
              <w:pStyle w:val="TAC"/>
              <w:rPr>
                <w:rFonts w:eastAsia="DengXian"/>
                <w:lang w:eastAsia="zh-CN"/>
              </w:rPr>
            </w:pPr>
            <w:r w:rsidRPr="00170508">
              <w:rPr>
                <w:rFonts w:eastAsia="DengXian"/>
                <w:lang w:eastAsia="zh-CN"/>
              </w:rPr>
              <w:t>CA_n7A-n66A</w:t>
            </w:r>
            <w:r w:rsidRPr="00170508">
              <w:rPr>
                <w:rFonts w:eastAsia="DengXian"/>
                <w:lang w:eastAsia="zh-CN"/>
              </w:rPr>
              <w:br/>
              <w:t>CA_n7A-n77A</w:t>
            </w:r>
            <w:r w:rsidRPr="00170508">
              <w:rPr>
                <w:rFonts w:eastAsia="DengXian"/>
                <w:vertAlign w:val="superscript"/>
              </w:rPr>
              <w:t>7</w:t>
            </w:r>
            <w:r w:rsidRPr="00170508">
              <w:rPr>
                <w:rFonts w:eastAsia="DengXian"/>
                <w:lang w:eastAsia="zh-CN"/>
              </w:rPr>
              <w:br/>
              <w:t>CA_n66A-n77A</w:t>
            </w:r>
            <w:r w:rsidRPr="00170508">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3ABC192B" w14:textId="77777777" w:rsidR="00636DC6" w:rsidRPr="00170508" w:rsidRDefault="00636DC6" w:rsidP="00636DC6">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D1E4AE1" w14:textId="77777777" w:rsidR="00636DC6" w:rsidRPr="00170508" w:rsidRDefault="00636DC6" w:rsidP="00636DC6">
            <w:pPr>
              <w:pStyle w:val="TAC"/>
              <w:rPr>
                <w:rFonts w:ascii="Calibri" w:eastAsia="DengXian" w:hAnsi="Calibri"/>
                <w:sz w:val="21"/>
                <w:lang w:eastAsia="zh-CN"/>
              </w:rPr>
            </w:pPr>
            <w:r w:rsidRPr="00170508">
              <w:rPr>
                <w:rFonts w:eastAsia="DengXian"/>
                <w:lang w:eastAsia="zh-CN" w:bidi="ar"/>
              </w:rPr>
              <w:t>CA_n7(2A)_BCS0</w:t>
            </w:r>
          </w:p>
        </w:tc>
        <w:tc>
          <w:tcPr>
            <w:tcW w:w="1496" w:type="dxa"/>
            <w:tcBorders>
              <w:top w:val="nil"/>
              <w:left w:val="single" w:sz="4" w:space="0" w:color="auto"/>
              <w:bottom w:val="nil"/>
              <w:right w:val="single" w:sz="4" w:space="0" w:color="auto"/>
            </w:tcBorders>
            <w:vAlign w:val="center"/>
          </w:tcPr>
          <w:p w14:paraId="6E2B85C8" w14:textId="77777777" w:rsidR="00636DC6" w:rsidRPr="00170508" w:rsidRDefault="00636DC6" w:rsidP="00636DC6">
            <w:pPr>
              <w:pStyle w:val="TAC"/>
              <w:rPr>
                <w:rFonts w:eastAsia="DengXian"/>
                <w:lang w:eastAsia="zh-CN"/>
              </w:rPr>
            </w:pPr>
            <w:r w:rsidRPr="00170508">
              <w:rPr>
                <w:rFonts w:eastAsia="DengXian"/>
                <w:lang w:eastAsia="zh-CN"/>
              </w:rPr>
              <w:t>0</w:t>
            </w:r>
          </w:p>
        </w:tc>
      </w:tr>
      <w:tr w:rsidR="00636DC6" w:rsidRPr="00170508" w14:paraId="5272BBC4" w14:textId="77777777" w:rsidTr="00FD02C8">
        <w:trPr>
          <w:jc w:val="center"/>
        </w:trPr>
        <w:tc>
          <w:tcPr>
            <w:tcW w:w="2062" w:type="dxa"/>
            <w:tcBorders>
              <w:top w:val="nil"/>
              <w:left w:val="single" w:sz="4" w:space="0" w:color="auto"/>
              <w:bottom w:val="nil"/>
              <w:right w:val="single" w:sz="4" w:space="0" w:color="auto"/>
            </w:tcBorders>
            <w:vAlign w:val="center"/>
          </w:tcPr>
          <w:p w14:paraId="36891395"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3C11EA2"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C10F15" w14:textId="77777777" w:rsidR="00636DC6" w:rsidRPr="00170508" w:rsidRDefault="00636DC6" w:rsidP="00636DC6">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36C777D" w14:textId="77777777" w:rsidR="00636DC6" w:rsidRPr="00170508" w:rsidRDefault="00636DC6" w:rsidP="00636DC6">
            <w:pPr>
              <w:pStyle w:val="TAC"/>
              <w:rPr>
                <w:rFonts w:ascii="Calibri" w:eastAsia="DengXian" w:hAnsi="Calibri"/>
                <w:sz w:val="21"/>
                <w:lang w:eastAsia="zh-CN"/>
              </w:rPr>
            </w:pPr>
            <w:r w:rsidRPr="00170508">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1330CE9B" w14:textId="77777777" w:rsidR="00636DC6" w:rsidRPr="00170508" w:rsidRDefault="00636DC6" w:rsidP="00636DC6">
            <w:pPr>
              <w:pStyle w:val="TAC"/>
              <w:rPr>
                <w:rFonts w:eastAsia="DengXian"/>
                <w:lang w:eastAsia="zh-CN"/>
              </w:rPr>
            </w:pPr>
          </w:p>
        </w:tc>
      </w:tr>
      <w:tr w:rsidR="00636DC6" w:rsidRPr="00170508" w14:paraId="69DC2658"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169A3588"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5046864"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2590D5" w14:textId="77777777" w:rsidR="00636DC6" w:rsidRPr="00170508" w:rsidRDefault="00636DC6" w:rsidP="00636DC6">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D320051" w14:textId="77777777" w:rsidR="00636DC6" w:rsidRPr="00170508" w:rsidRDefault="00636DC6" w:rsidP="00636DC6">
            <w:pPr>
              <w:pStyle w:val="TAC"/>
              <w:rPr>
                <w:rFonts w:ascii="Calibri" w:eastAsia="DengXian" w:hAnsi="Calibri"/>
                <w:sz w:val="21"/>
                <w:lang w:eastAsia="zh-CN"/>
              </w:rPr>
            </w:pPr>
            <w:r w:rsidRPr="00170508">
              <w:rPr>
                <w:rFonts w:eastAsia="DengXian"/>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5242DB19" w14:textId="77777777" w:rsidR="00636DC6" w:rsidRPr="00170508" w:rsidRDefault="00636DC6" w:rsidP="00636DC6">
            <w:pPr>
              <w:pStyle w:val="TAC"/>
              <w:rPr>
                <w:rFonts w:eastAsia="DengXian"/>
                <w:lang w:eastAsia="zh-CN"/>
              </w:rPr>
            </w:pPr>
          </w:p>
        </w:tc>
      </w:tr>
      <w:tr w:rsidR="00636DC6" w:rsidRPr="00170508" w14:paraId="13081862"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3DB7FD1F" w14:textId="77777777" w:rsidR="00636DC6" w:rsidRPr="00170508" w:rsidRDefault="00636DC6" w:rsidP="00636DC6">
            <w:pPr>
              <w:pStyle w:val="TAC"/>
              <w:rPr>
                <w:rFonts w:eastAsia="DengXian"/>
                <w:lang w:eastAsia="zh-CN"/>
              </w:rPr>
            </w:pPr>
            <w:r w:rsidRPr="00170508">
              <w:rPr>
                <w:rFonts w:eastAsia="DengXian"/>
                <w:lang w:eastAsia="zh-CN"/>
              </w:rPr>
              <w:t>CA_n7(2A)-n66(2A)-n77(2A)</w:t>
            </w:r>
          </w:p>
        </w:tc>
        <w:tc>
          <w:tcPr>
            <w:tcW w:w="1716" w:type="dxa"/>
            <w:tcBorders>
              <w:top w:val="single" w:sz="4" w:space="0" w:color="auto"/>
              <w:left w:val="single" w:sz="4" w:space="0" w:color="auto"/>
              <w:bottom w:val="nil"/>
              <w:right w:val="single" w:sz="4" w:space="0" w:color="auto"/>
            </w:tcBorders>
            <w:vAlign w:val="center"/>
          </w:tcPr>
          <w:p w14:paraId="56767177" w14:textId="77777777" w:rsidR="00636DC6" w:rsidRPr="00170508" w:rsidRDefault="00636DC6" w:rsidP="00636DC6">
            <w:pPr>
              <w:pStyle w:val="TAC"/>
              <w:rPr>
                <w:rFonts w:eastAsia="DengXian"/>
                <w:lang w:eastAsia="zh-CN"/>
              </w:rPr>
            </w:pPr>
            <w:r w:rsidRPr="00170508">
              <w:rPr>
                <w:rFonts w:eastAsia="DengXian"/>
                <w:lang w:eastAsia="zh-CN"/>
              </w:rPr>
              <w:t>n77</w:t>
            </w:r>
            <w:r w:rsidRPr="00170508">
              <w:rPr>
                <w:rFonts w:eastAsia="DengXian"/>
                <w:vertAlign w:val="superscript"/>
                <w:lang w:eastAsia="zh-CN"/>
              </w:rPr>
              <w:t>7,9</w:t>
            </w:r>
          </w:p>
          <w:p w14:paraId="18EBCEF4" w14:textId="77777777" w:rsidR="00636DC6" w:rsidRPr="00170508" w:rsidRDefault="00636DC6" w:rsidP="00636DC6">
            <w:pPr>
              <w:pStyle w:val="TAC"/>
              <w:rPr>
                <w:rFonts w:eastAsia="DengXian"/>
                <w:lang w:eastAsia="zh-CN"/>
              </w:rPr>
            </w:pPr>
            <w:r w:rsidRPr="00170508">
              <w:rPr>
                <w:rFonts w:eastAsia="DengXian"/>
                <w:lang w:eastAsia="zh-CN"/>
              </w:rPr>
              <w:t>CA_n7A-n66A</w:t>
            </w:r>
            <w:r w:rsidRPr="00170508">
              <w:rPr>
                <w:rFonts w:eastAsia="DengXian"/>
                <w:lang w:eastAsia="zh-CN"/>
              </w:rPr>
              <w:br/>
              <w:t>CA_n7A-n77A</w:t>
            </w:r>
            <w:r w:rsidRPr="00170508">
              <w:rPr>
                <w:rFonts w:eastAsia="DengXian"/>
                <w:vertAlign w:val="superscript"/>
              </w:rPr>
              <w:t>7</w:t>
            </w:r>
            <w:r w:rsidRPr="00170508">
              <w:rPr>
                <w:rFonts w:eastAsia="DengXian"/>
                <w:lang w:eastAsia="zh-CN"/>
              </w:rPr>
              <w:br/>
              <w:t>CA_n66A-n77A</w:t>
            </w:r>
            <w:r w:rsidRPr="00170508">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296F2F9F" w14:textId="77777777" w:rsidR="00636DC6" w:rsidRPr="00170508" w:rsidRDefault="00636DC6" w:rsidP="00636DC6">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982BD75" w14:textId="77777777" w:rsidR="00636DC6" w:rsidRPr="00170508" w:rsidRDefault="00636DC6" w:rsidP="00636DC6">
            <w:pPr>
              <w:pStyle w:val="TAC"/>
              <w:rPr>
                <w:rFonts w:ascii="Calibri" w:eastAsia="DengXian" w:hAnsi="Calibri"/>
                <w:sz w:val="21"/>
                <w:lang w:eastAsia="zh-CN"/>
              </w:rPr>
            </w:pPr>
            <w:r w:rsidRPr="00170508">
              <w:rPr>
                <w:rFonts w:eastAsia="DengXian"/>
                <w:lang w:eastAsia="zh-CN" w:bidi="ar"/>
              </w:rPr>
              <w:t>CA_n7(2A)_BCS0</w:t>
            </w:r>
          </w:p>
        </w:tc>
        <w:tc>
          <w:tcPr>
            <w:tcW w:w="1496" w:type="dxa"/>
            <w:tcBorders>
              <w:top w:val="nil"/>
              <w:left w:val="single" w:sz="4" w:space="0" w:color="auto"/>
              <w:bottom w:val="nil"/>
              <w:right w:val="single" w:sz="4" w:space="0" w:color="auto"/>
            </w:tcBorders>
            <w:vAlign w:val="center"/>
          </w:tcPr>
          <w:p w14:paraId="17AAEB0D" w14:textId="77777777" w:rsidR="00636DC6" w:rsidRPr="00170508" w:rsidRDefault="00636DC6" w:rsidP="00636DC6">
            <w:pPr>
              <w:pStyle w:val="TAC"/>
              <w:rPr>
                <w:rFonts w:eastAsia="DengXian"/>
                <w:lang w:eastAsia="zh-CN"/>
              </w:rPr>
            </w:pPr>
            <w:r w:rsidRPr="00170508">
              <w:rPr>
                <w:rFonts w:eastAsia="DengXian"/>
                <w:lang w:eastAsia="zh-CN"/>
              </w:rPr>
              <w:t>0</w:t>
            </w:r>
          </w:p>
        </w:tc>
      </w:tr>
      <w:tr w:rsidR="00636DC6" w:rsidRPr="00170508" w14:paraId="781701A2" w14:textId="77777777" w:rsidTr="00FD02C8">
        <w:trPr>
          <w:jc w:val="center"/>
        </w:trPr>
        <w:tc>
          <w:tcPr>
            <w:tcW w:w="2062" w:type="dxa"/>
            <w:tcBorders>
              <w:top w:val="nil"/>
              <w:left w:val="single" w:sz="4" w:space="0" w:color="auto"/>
              <w:bottom w:val="nil"/>
              <w:right w:val="single" w:sz="4" w:space="0" w:color="auto"/>
            </w:tcBorders>
            <w:vAlign w:val="center"/>
          </w:tcPr>
          <w:p w14:paraId="389C2618"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96E2CED"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BE6180" w14:textId="77777777" w:rsidR="00636DC6" w:rsidRPr="00170508" w:rsidRDefault="00636DC6" w:rsidP="00636DC6">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CAF70CD" w14:textId="77777777" w:rsidR="00636DC6" w:rsidRPr="00170508" w:rsidRDefault="00636DC6" w:rsidP="00636DC6">
            <w:pPr>
              <w:pStyle w:val="TAC"/>
              <w:rPr>
                <w:rFonts w:ascii="Calibri" w:eastAsia="DengXian" w:hAnsi="Calibri"/>
                <w:sz w:val="21"/>
                <w:lang w:eastAsia="zh-CN"/>
              </w:rPr>
            </w:pPr>
            <w:r w:rsidRPr="00170508">
              <w:rPr>
                <w:rFonts w:eastAsia="DengXian"/>
                <w:lang w:eastAsia="zh-CN" w:bidi="ar"/>
              </w:rPr>
              <w:t>CA_n66(2A)_BCS1</w:t>
            </w:r>
          </w:p>
        </w:tc>
        <w:tc>
          <w:tcPr>
            <w:tcW w:w="1496" w:type="dxa"/>
            <w:tcBorders>
              <w:top w:val="nil"/>
              <w:left w:val="single" w:sz="4" w:space="0" w:color="auto"/>
              <w:bottom w:val="nil"/>
              <w:right w:val="single" w:sz="4" w:space="0" w:color="auto"/>
            </w:tcBorders>
            <w:vAlign w:val="center"/>
          </w:tcPr>
          <w:p w14:paraId="41872158" w14:textId="77777777" w:rsidR="00636DC6" w:rsidRPr="00170508" w:rsidRDefault="00636DC6" w:rsidP="00636DC6">
            <w:pPr>
              <w:pStyle w:val="TAC"/>
              <w:rPr>
                <w:rFonts w:eastAsia="DengXian"/>
                <w:lang w:eastAsia="zh-CN"/>
              </w:rPr>
            </w:pPr>
          </w:p>
        </w:tc>
      </w:tr>
      <w:tr w:rsidR="00636DC6" w:rsidRPr="00170508" w14:paraId="732EEF2B" w14:textId="77777777" w:rsidTr="00FD02C8">
        <w:trPr>
          <w:jc w:val="center"/>
        </w:trPr>
        <w:tc>
          <w:tcPr>
            <w:tcW w:w="2062" w:type="dxa"/>
            <w:tcBorders>
              <w:top w:val="nil"/>
              <w:left w:val="single" w:sz="4" w:space="0" w:color="auto"/>
              <w:bottom w:val="nil"/>
              <w:right w:val="single" w:sz="4" w:space="0" w:color="auto"/>
            </w:tcBorders>
            <w:vAlign w:val="center"/>
          </w:tcPr>
          <w:p w14:paraId="25A6ADCC"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6662E06"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005787" w14:textId="77777777" w:rsidR="00636DC6" w:rsidRPr="00170508" w:rsidRDefault="00636DC6" w:rsidP="00636DC6">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D2A8420" w14:textId="77777777" w:rsidR="00636DC6" w:rsidRPr="00170508" w:rsidRDefault="00636DC6" w:rsidP="00636DC6">
            <w:pPr>
              <w:pStyle w:val="TAC"/>
              <w:rPr>
                <w:rFonts w:ascii="Calibri" w:eastAsia="DengXian" w:hAnsi="Calibri"/>
                <w:sz w:val="21"/>
                <w:lang w:eastAsia="zh-CN"/>
              </w:rPr>
            </w:pPr>
            <w:r w:rsidRPr="00170508">
              <w:rPr>
                <w:rFonts w:eastAsia="DengXian"/>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231B8E4D" w14:textId="77777777" w:rsidR="00636DC6" w:rsidRPr="00170508" w:rsidRDefault="00636DC6" w:rsidP="00636DC6">
            <w:pPr>
              <w:pStyle w:val="TAC"/>
              <w:rPr>
                <w:rFonts w:eastAsia="DengXian"/>
                <w:lang w:eastAsia="zh-CN"/>
              </w:rPr>
            </w:pPr>
          </w:p>
        </w:tc>
      </w:tr>
      <w:tr w:rsidR="00636DC6" w:rsidRPr="00170508" w14:paraId="42ACCD9F"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6A9A4499" w14:textId="77777777" w:rsidR="00636DC6" w:rsidRPr="00170508" w:rsidRDefault="00636DC6" w:rsidP="00636DC6">
            <w:pPr>
              <w:pStyle w:val="TAC"/>
              <w:rPr>
                <w:rFonts w:eastAsia="DengXian"/>
                <w:lang w:eastAsia="zh-CN"/>
              </w:rPr>
            </w:pPr>
            <w:r w:rsidRPr="00170508">
              <w:rPr>
                <w:rFonts w:eastAsia="DengXian"/>
                <w:lang w:eastAsia="zh-CN"/>
              </w:rPr>
              <w:t>CA_n7A-n66A-n78A</w:t>
            </w:r>
          </w:p>
        </w:tc>
        <w:tc>
          <w:tcPr>
            <w:tcW w:w="1716" w:type="dxa"/>
            <w:tcBorders>
              <w:top w:val="single" w:sz="4" w:space="0" w:color="auto"/>
              <w:left w:val="single" w:sz="4" w:space="0" w:color="auto"/>
              <w:bottom w:val="nil"/>
              <w:right w:val="single" w:sz="4" w:space="0" w:color="auto"/>
            </w:tcBorders>
            <w:vAlign w:val="center"/>
          </w:tcPr>
          <w:p w14:paraId="3B4684B6" w14:textId="77777777" w:rsidR="00636DC6" w:rsidRPr="00170508" w:rsidRDefault="00636DC6" w:rsidP="00636DC6">
            <w:pPr>
              <w:pStyle w:val="TAC"/>
              <w:rPr>
                <w:rFonts w:eastAsia="DengXian" w:cs="Arial"/>
                <w:szCs w:val="18"/>
                <w:lang w:eastAsia="zh-CN"/>
              </w:rPr>
            </w:pPr>
            <w:r w:rsidRPr="00170508">
              <w:rPr>
                <w:rFonts w:eastAsia="DengXian" w:cs="Arial"/>
                <w:szCs w:val="18"/>
                <w:lang w:eastAsia="zh-CN"/>
              </w:rPr>
              <w:t>n78</w:t>
            </w:r>
            <w:r w:rsidRPr="00170508">
              <w:rPr>
                <w:rFonts w:eastAsia="DengXian"/>
                <w:vertAlign w:val="superscript"/>
              </w:rPr>
              <w:t>7,9</w:t>
            </w:r>
          </w:p>
          <w:p w14:paraId="1B5E1FDF" w14:textId="77777777" w:rsidR="00636DC6" w:rsidRPr="00170508" w:rsidRDefault="00636DC6" w:rsidP="00636DC6">
            <w:pPr>
              <w:pStyle w:val="TAC"/>
              <w:rPr>
                <w:rFonts w:eastAsia="DengXian" w:cs="Arial"/>
                <w:szCs w:val="18"/>
                <w:lang w:eastAsia="zh-CN"/>
              </w:rPr>
            </w:pPr>
            <w:r w:rsidRPr="00170508">
              <w:rPr>
                <w:rFonts w:eastAsia="DengXian" w:cs="Arial"/>
                <w:szCs w:val="18"/>
                <w:lang w:eastAsia="zh-CN"/>
              </w:rPr>
              <w:t>CA</w:t>
            </w:r>
            <w:r w:rsidRPr="00170508">
              <w:rPr>
                <w:rFonts w:eastAsia="DengXian" w:cs="Arial"/>
                <w:szCs w:val="18"/>
              </w:rPr>
              <w:t>_</w:t>
            </w:r>
            <w:r w:rsidRPr="00170508">
              <w:rPr>
                <w:rFonts w:eastAsia="DengXian" w:cs="Arial"/>
                <w:szCs w:val="18"/>
                <w:lang w:eastAsia="zh-CN"/>
              </w:rPr>
              <w:t>n7</w:t>
            </w:r>
            <w:r w:rsidRPr="00170508">
              <w:rPr>
                <w:rFonts w:eastAsia="DengXian" w:cs="Arial"/>
                <w:szCs w:val="18"/>
                <w:lang w:eastAsia="ja-JP"/>
              </w:rPr>
              <w:t>A-</w:t>
            </w:r>
            <w:r w:rsidRPr="00170508">
              <w:rPr>
                <w:rFonts w:eastAsia="DengXian" w:cs="Arial"/>
                <w:szCs w:val="18"/>
                <w:lang w:eastAsia="zh-CN"/>
              </w:rPr>
              <w:t>n66A</w:t>
            </w:r>
          </w:p>
          <w:p w14:paraId="04F97B1E" w14:textId="77777777" w:rsidR="00636DC6" w:rsidRPr="00170508" w:rsidRDefault="00636DC6" w:rsidP="00636DC6">
            <w:pPr>
              <w:pStyle w:val="TAC"/>
              <w:rPr>
                <w:rFonts w:eastAsia="DengXian" w:cs="Arial"/>
                <w:szCs w:val="18"/>
                <w:lang w:eastAsia="zh-CN"/>
              </w:rPr>
            </w:pPr>
            <w:r w:rsidRPr="00170508">
              <w:rPr>
                <w:rFonts w:eastAsia="DengXian" w:cs="Arial"/>
                <w:szCs w:val="18"/>
                <w:lang w:eastAsia="zh-CN"/>
              </w:rPr>
              <w:t>CA</w:t>
            </w:r>
            <w:r w:rsidRPr="00170508">
              <w:rPr>
                <w:rFonts w:eastAsia="DengXian" w:cs="Arial"/>
                <w:szCs w:val="18"/>
              </w:rPr>
              <w:t>_</w:t>
            </w:r>
            <w:r w:rsidRPr="00170508">
              <w:rPr>
                <w:rFonts w:eastAsia="DengXian" w:cs="Arial"/>
                <w:szCs w:val="18"/>
                <w:lang w:eastAsia="zh-CN"/>
              </w:rPr>
              <w:t>n7</w:t>
            </w:r>
            <w:r w:rsidRPr="00170508">
              <w:rPr>
                <w:rFonts w:eastAsia="DengXian" w:cs="Arial"/>
                <w:szCs w:val="18"/>
                <w:lang w:eastAsia="ja-JP"/>
              </w:rPr>
              <w:t>A-</w:t>
            </w:r>
            <w:r w:rsidRPr="00170508">
              <w:rPr>
                <w:rFonts w:eastAsia="DengXian" w:cs="Arial"/>
                <w:szCs w:val="18"/>
                <w:lang w:eastAsia="zh-CN"/>
              </w:rPr>
              <w:t>n78A</w:t>
            </w:r>
            <w:r w:rsidRPr="00170508">
              <w:rPr>
                <w:rFonts w:eastAsia="DengXian"/>
                <w:vertAlign w:val="superscript"/>
              </w:rPr>
              <w:t>7</w:t>
            </w:r>
          </w:p>
          <w:p w14:paraId="71F4DDDA" w14:textId="77777777" w:rsidR="00636DC6" w:rsidRPr="00170508" w:rsidRDefault="00636DC6" w:rsidP="00636DC6">
            <w:pPr>
              <w:pStyle w:val="TAC"/>
              <w:rPr>
                <w:rFonts w:eastAsia="DengXian"/>
                <w:lang w:eastAsia="zh-CN"/>
              </w:rPr>
            </w:pPr>
            <w:r w:rsidRPr="00170508">
              <w:rPr>
                <w:rFonts w:eastAsia="DengXian" w:cs="Arial"/>
                <w:szCs w:val="18"/>
                <w:lang w:eastAsia="zh-CN"/>
              </w:rPr>
              <w:t>CA</w:t>
            </w:r>
            <w:r w:rsidRPr="00170508">
              <w:rPr>
                <w:rFonts w:eastAsia="DengXian" w:cs="Arial"/>
                <w:szCs w:val="18"/>
              </w:rPr>
              <w:t>_</w:t>
            </w:r>
            <w:r w:rsidRPr="00170508">
              <w:rPr>
                <w:rFonts w:eastAsia="DengXian" w:cs="Arial"/>
                <w:szCs w:val="18"/>
                <w:lang w:eastAsia="zh-CN"/>
              </w:rPr>
              <w:t>n66</w:t>
            </w:r>
            <w:r w:rsidRPr="00170508">
              <w:rPr>
                <w:rFonts w:eastAsia="DengXian" w:cs="Arial"/>
                <w:szCs w:val="18"/>
                <w:lang w:eastAsia="ja-JP"/>
              </w:rPr>
              <w:t>A-</w:t>
            </w:r>
            <w:r w:rsidRPr="00170508">
              <w:rPr>
                <w:rFonts w:eastAsia="DengXian" w:cs="Arial"/>
                <w:szCs w:val="18"/>
                <w:lang w:eastAsia="zh-CN"/>
              </w:rPr>
              <w:t>n78A</w:t>
            </w:r>
            <w:r w:rsidRPr="00170508">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59EFD7A0" w14:textId="77777777" w:rsidR="00636DC6" w:rsidRPr="00170508" w:rsidRDefault="00636DC6" w:rsidP="00636DC6">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12FF076" w14:textId="77777777" w:rsidR="00636DC6" w:rsidRPr="00170508" w:rsidRDefault="00636DC6" w:rsidP="00636DC6">
            <w:pPr>
              <w:pStyle w:val="TAC"/>
              <w:rPr>
                <w:rFonts w:ascii="Calibri" w:eastAsia="DengXian" w:hAnsi="Calibri"/>
                <w:sz w:val="21"/>
                <w:lang w:eastAsia="zh-CN"/>
              </w:rPr>
            </w:pPr>
            <w:r w:rsidRPr="00170508">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0728C8D2" w14:textId="77777777" w:rsidR="00636DC6" w:rsidRPr="00170508" w:rsidRDefault="00636DC6" w:rsidP="00636DC6">
            <w:pPr>
              <w:pStyle w:val="TAC"/>
              <w:rPr>
                <w:rFonts w:eastAsia="DengXian"/>
                <w:lang w:eastAsia="zh-CN"/>
              </w:rPr>
            </w:pPr>
            <w:r w:rsidRPr="00170508">
              <w:rPr>
                <w:rFonts w:eastAsia="DengXian"/>
                <w:lang w:eastAsia="zh-CN"/>
              </w:rPr>
              <w:t>0</w:t>
            </w:r>
          </w:p>
        </w:tc>
      </w:tr>
      <w:tr w:rsidR="00636DC6" w:rsidRPr="00170508" w14:paraId="663DB9EC" w14:textId="77777777" w:rsidTr="00FD02C8">
        <w:trPr>
          <w:jc w:val="center"/>
        </w:trPr>
        <w:tc>
          <w:tcPr>
            <w:tcW w:w="2062" w:type="dxa"/>
            <w:tcBorders>
              <w:top w:val="nil"/>
              <w:left w:val="single" w:sz="4" w:space="0" w:color="auto"/>
              <w:bottom w:val="nil"/>
              <w:right w:val="single" w:sz="4" w:space="0" w:color="auto"/>
            </w:tcBorders>
            <w:vAlign w:val="center"/>
          </w:tcPr>
          <w:p w14:paraId="7A59227A"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88C9ABB"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18CDE0" w14:textId="77777777" w:rsidR="00636DC6" w:rsidRPr="00170508" w:rsidRDefault="00636DC6" w:rsidP="00636DC6">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39EF154" w14:textId="77777777" w:rsidR="00636DC6" w:rsidRPr="00170508" w:rsidRDefault="00636DC6" w:rsidP="00636DC6">
            <w:pPr>
              <w:pStyle w:val="TAC"/>
              <w:rPr>
                <w:rFonts w:ascii="Calibri" w:eastAsia="DengXian" w:hAnsi="Calibri"/>
                <w:sz w:val="21"/>
                <w:lang w:eastAsia="zh-CN"/>
              </w:rPr>
            </w:pPr>
            <w:r w:rsidRPr="00170508">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739CED04" w14:textId="77777777" w:rsidR="00636DC6" w:rsidRPr="00170508" w:rsidRDefault="00636DC6" w:rsidP="00636DC6">
            <w:pPr>
              <w:pStyle w:val="TAC"/>
              <w:rPr>
                <w:rFonts w:eastAsia="DengXian"/>
                <w:lang w:eastAsia="zh-CN"/>
              </w:rPr>
            </w:pPr>
          </w:p>
        </w:tc>
      </w:tr>
      <w:tr w:rsidR="00636DC6" w:rsidRPr="00170508" w14:paraId="1D26C9A3" w14:textId="77777777" w:rsidTr="00FD02C8">
        <w:trPr>
          <w:jc w:val="center"/>
        </w:trPr>
        <w:tc>
          <w:tcPr>
            <w:tcW w:w="2062" w:type="dxa"/>
            <w:tcBorders>
              <w:top w:val="nil"/>
              <w:left w:val="single" w:sz="4" w:space="0" w:color="auto"/>
              <w:bottom w:val="nil"/>
              <w:right w:val="single" w:sz="4" w:space="0" w:color="auto"/>
            </w:tcBorders>
            <w:vAlign w:val="center"/>
          </w:tcPr>
          <w:p w14:paraId="69127C28"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531FA2E"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575C8C" w14:textId="77777777" w:rsidR="00636DC6" w:rsidRPr="00170508" w:rsidRDefault="00636DC6" w:rsidP="00636DC6">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7865CA5" w14:textId="77777777" w:rsidR="00636DC6" w:rsidRPr="00170508" w:rsidRDefault="00636DC6" w:rsidP="00636DC6">
            <w:pPr>
              <w:pStyle w:val="TAC"/>
              <w:rPr>
                <w:rFonts w:ascii="Calibri" w:eastAsia="DengXian" w:hAnsi="Calibri"/>
                <w:sz w:val="21"/>
                <w:lang w:eastAsia="zh-CN"/>
              </w:rPr>
            </w:pPr>
            <w:r w:rsidRPr="00170508">
              <w:rPr>
                <w:rFonts w:eastAsia="DengXian"/>
                <w:lang w:eastAsia="zh-CN" w:bidi="ar"/>
              </w:rPr>
              <w:t>10, 15, 20, 25, 30, 40, 50, 60, 80, 90, 100</w:t>
            </w:r>
          </w:p>
        </w:tc>
        <w:tc>
          <w:tcPr>
            <w:tcW w:w="1496" w:type="dxa"/>
            <w:tcBorders>
              <w:top w:val="nil"/>
              <w:left w:val="single" w:sz="4" w:space="0" w:color="auto"/>
              <w:bottom w:val="single" w:sz="4" w:space="0" w:color="auto"/>
              <w:right w:val="single" w:sz="4" w:space="0" w:color="auto"/>
            </w:tcBorders>
            <w:vAlign w:val="center"/>
          </w:tcPr>
          <w:p w14:paraId="589D1476" w14:textId="77777777" w:rsidR="00636DC6" w:rsidRPr="00170508" w:rsidRDefault="00636DC6" w:rsidP="00636DC6">
            <w:pPr>
              <w:pStyle w:val="TAC"/>
              <w:rPr>
                <w:rFonts w:eastAsia="DengXian"/>
                <w:lang w:eastAsia="zh-CN"/>
              </w:rPr>
            </w:pPr>
          </w:p>
        </w:tc>
      </w:tr>
      <w:tr w:rsidR="00636DC6" w:rsidRPr="00170508" w14:paraId="58ECB97A" w14:textId="77777777" w:rsidTr="00FD02C8">
        <w:trPr>
          <w:jc w:val="center"/>
        </w:trPr>
        <w:tc>
          <w:tcPr>
            <w:tcW w:w="2062" w:type="dxa"/>
            <w:tcBorders>
              <w:top w:val="nil"/>
              <w:left w:val="single" w:sz="4" w:space="0" w:color="auto"/>
              <w:bottom w:val="nil"/>
              <w:right w:val="single" w:sz="4" w:space="0" w:color="auto"/>
            </w:tcBorders>
            <w:vAlign w:val="center"/>
          </w:tcPr>
          <w:p w14:paraId="741232BA" w14:textId="77777777" w:rsidR="00636DC6" w:rsidRPr="00170508" w:rsidRDefault="00636DC6" w:rsidP="00636DC6">
            <w:pPr>
              <w:pStyle w:val="TAC"/>
              <w:rPr>
                <w:rFonts w:eastAsia="DengXian" w:cs="Arial"/>
                <w:szCs w:val="18"/>
                <w:lang w:eastAsia="zh-CN"/>
              </w:rPr>
            </w:pPr>
          </w:p>
        </w:tc>
        <w:tc>
          <w:tcPr>
            <w:tcW w:w="1716" w:type="dxa"/>
            <w:tcBorders>
              <w:top w:val="nil"/>
              <w:left w:val="single" w:sz="4" w:space="0" w:color="auto"/>
              <w:bottom w:val="nil"/>
              <w:right w:val="single" w:sz="4" w:space="0" w:color="auto"/>
            </w:tcBorders>
            <w:vAlign w:val="center"/>
          </w:tcPr>
          <w:p w14:paraId="7930F277" w14:textId="77777777" w:rsidR="00636DC6" w:rsidRPr="00170508" w:rsidRDefault="00636DC6" w:rsidP="00636DC6">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D2CAD2" w14:textId="77777777" w:rsidR="00636DC6" w:rsidRPr="00170508" w:rsidRDefault="00636DC6" w:rsidP="00636DC6">
            <w:pPr>
              <w:pStyle w:val="TAC"/>
              <w:rPr>
                <w:rFonts w:eastAsia="DengXian" w:cs="Arial"/>
                <w:szCs w:val="18"/>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2BBC369" w14:textId="77777777" w:rsidR="00636DC6" w:rsidRPr="00170508" w:rsidRDefault="00636DC6" w:rsidP="00636DC6">
            <w:pPr>
              <w:pStyle w:val="TAC"/>
              <w:rPr>
                <w:rFonts w:ascii="Calibri" w:eastAsia="DengXian" w:hAnsi="Calibri"/>
                <w:sz w:val="21"/>
                <w:lang w:eastAsia="zh-CN"/>
              </w:rPr>
            </w:pPr>
            <w:r w:rsidRPr="00170508">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58448D47" w14:textId="77777777" w:rsidR="00636DC6" w:rsidRPr="00170508" w:rsidRDefault="00636DC6" w:rsidP="00636DC6">
            <w:pPr>
              <w:pStyle w:val="TAC"/>
              <w:rPr>
                <w:rFonts w:eastAsia="DengXian"/>
                <w:szCs w:val="18"/>
                <w:lang w:eastAsia="zh-CN"/>
              </w:rPr>
            </w:pPr>
            <w:r w:rsidRPr="00170508">
              <w:rPr>
                <w:rFonts w:eastAsia="DengXian"/>
                <w:lang w:eastAsia="zh-CN"/>
              </w:rPr>
              <w:t>1</w:t>
            </w:r>
          </w:p>
        </w:tc>
      </w:tr>
      <w:tr w:rsidR="00636DC6" w:rsidRPr="00170508" w14:paraId="6E9303EF" w14:textId="77777777" w:rsidTr="00FD02C8">
        <w:trPr>
          <w:jc w:val="center"/>
        </w:trPr>
        <w:tc>
          <w:tcPr>
            <w:tcW w:w="2062" w:type="dxa"/>
            <w:tcBorders>
              <w:top w:val="nil"/>
              <w:left w:val="single" w:sz="4" w:space="0" w:color="auto"/>
              <w:bottom w:val="nil"/>
              <w:right w:val="single" w:sz="4" w:space="0" w:color="auto"/>
            </w:tcBorders>
            <w:vAlign w:val="center"/>
          </w:tcPr>
          <w:p w14:paraId="0C94719D" w14:textId="77777777" w:rsidR="00636DC6" w:rsidRPr="00170508" w:rsidRDefault="00636DC6" w:rsidP="00636DC6">
            <w:pPr>
              <w:pStyle w:val="TAC"/>
              <w:rPr>
                <w:rFonts w:eastAsia="DengXian" w:cs="Arial"/>
                <w:szCs w:val="18"/>
                <w:lang w:eastAsia="zh-CN"/>
              </w:rPr>
            </w:pPr>
          </w:p>
        </w:tc>
        <w:tc>
          <w:tcPr>
            <w:tcW w:w="1716" w:type="dxa"/>
            <w:tcBorders>
              <w:top w:val="nil"/>
              <w:left w:val="single" w:sz="4" w:space="0" w:color="auto"/>
              <w:bottom w:val="nil"/>
              <w:right w:val="single" w:sz="4" w:space="0" w:color="auto"/>
            </w:tcBorders>
            <w:vAlign w:val="center"/>
          </w:tcPr>
          <w:p w14:paraId="35D743EA" w14:textId="77777777" w:rsidR="00636DC6" w:rsidRPr="00170508" w:rsidRDefault="00636DC6" w:rsidP="00636DC6">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554479" w14:textId="77777777" w:rsidR="00636DC6" w:rsidRPr="00170508" w:rsidRDefault="00636DC6" w:rsidP="00636DC6">
            <w:pPr>
              <w:pStyle w:val="TAC"/>
              <w:rPr>
                <w:rFonts w:eastAsia="DengXian" w:cs="Arial"/>
                <w:szCs w:val="18"/>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8308EFA" w14:textId="77777777" w:rsidR="00636DC6" w:rsidRPr="00170508" w:rsidRDefault="00636DC6" w:rsidP="00636DC6">
            <w:pPr>
              <w:pStyle w:val="TAC"/>
              <w:rPr>
                <w:rFonts w:ascii="Calibri" w:eastAsia="DengXian" w:hAnsi="Calibri"/>
                <w:sz w:val="21"/>
                <w:lang w:eastAsia="zh-CN"/>
              </w:rPr>
            </w:pPr>
            <w:r w:rsidRPr="00170508">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09E9EF6E" w14:textId="77777777" w:rsidR="00636DC6" w:rsidRPr="00170508" w:rsidRDefault="00636DC6" w:rsidP="00636DC6">
            <w:pPr>
              <w:pStyle w:val="TAC"/>
              <w:rPr>
                <w:rFonts w:eastAsia="DengXian"/>
                <w:lang w:eastAsia="zh-CN"/>
              </w:rPr>
            </w:pPr>
          </w:p>
        </w:tc>
      </w:tr>
      <w:tr w:rsidR="00636DC6" w:rsidRPr="00170508" w14:paraId="1939F703"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190AD1C7" w14:textId="77777777" w:rsidR="00636DC6" w:rsidRPr="00170508" w:rsidRDefault="00636DC6" w:rsidP="00636DC6">
            <w:pPr>
              <w:pStyle w:val="TAC"/>
              <w:rPr>
                <w:rFonts w:eastAsia="DengXian" w:cs="Arial"/>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4F1E6CC6" w14:textId="77777777" w:rsidR="00636DC6" w:rsidRPr="00170508" w:rsidRDefault="00636DC6" w:rsidP="00636DC6">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3FCB95" w14:textId="77777777" w:rsidR="00636DC6" w:rsidRPr="00170508" w:rsidRDefault="00636DC6" w:rsidP="00636DC6">
            <w:pPr>
              <w:pStyle w:val="TAC"/>
              <w:rPr>
                <w:rFonts w:eastAsia="DengXian" w:cs="Arial"/>
                <w:szCs w:val="18"/>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372034B" w14:textId="77777777" w:rsidR="00636DC6" w:rsidRPr="00170508" w:rsidRDefault="00636DC6" w:rsidP="00636DC6">
            <w:pPr>
              <w:pStyle w:val="TAC"/>
              <w:rPr>
                <w:rFonts w:ascii="Calibri" w:eastAsia="DengXian" w:hAnsi="Calibri"/>
                <w:sz w:val="21"/>
                <w:lang w:eastAsia="zh-CN"/>
              </w:rPr>
            </w:pPr>
            <w:r w:rsidRPr="00170508">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7F55139" w14:textId="77777777" w:rsidR="00636DC6" w:rsidRPr="00170508" w:rsidRDefault="00636DC6" w:rsidP="00636DC6">
            <w:pPr>
              <w:pStyle w:val="TAC"/>
              <w:rPr>
                <w:rFonts w:eastAsia="DengXian"/>
                <w:lang w:eastAsia="zh-CN"/>
              </w:rPr>
            </w:pPr>
          </w:p>
        </w:tc>
      </w:tr>
      <w:tr w:rsidR="00636DC6" w:rsidRPr="00170508" w14:paraId="42622D4F"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5FC5F8F1" w14:textId="77777777" w:rsidR="00636DC6" w:rsidRPr="00170508" w:rsidRDefault="00636DC6" w:rsidP="00636DC6">
            <w:pPr>
              <w:pStyle w:val="TAC"/>
              <w:rPr>
                <w:rFonts w:eastAsia="DengXian"/>
                <w:lang w:eastAsia="zh-CN"/>
              </w:rPr>
            </w:pPr>
            <w:r w:rsidRPr="00170508">
              <w:rPr>
                <w:rFonts w:eastAsia="DengXian"/>
                <w:lang w:eastAsia="zh-CN"/>
              </w:rPr>
              <w:t>CA</w:t>
            </w:r>
            <w:r w:rsidRPr="00170508">
              <w:rPr>
                <w:rFonts w:eastAsia="DengXian"/>
              </w:rPr>
              <w:t>_</w:t>
            </w:r>
            <w:r w:rsidRPr="00170508">
              <w:rPr>
                <w:rFonts w:eastAsia="DengXian"/>
                <w:lang w:eastAsia="zh-CN"/>
              </w:rPr>
              <w:t>n7</w:t>
            </w:r>
            <w:r w:rsidRPr="00170508">
              <w:rPr>
                <w:rFonts w:eastAsia="DengXian"/>
                <w:lang w:eastAsia="ja-JP"/>
              </w:rPr>
              <w:t>A-</w:t>
            </w:r>
            <w:r w:rsidRPr="00170508">
              <w:rPr>
                <w:rFonts w:eastAsia="DengXian"/>
                <w:lang w:eastAsia="zh-CN"/>
              </w:rPr>
              <w:t>n66</w:t>
            </w:r>
            <w:r w:rsidRPr="00170508">
              <w:rPr>
                <w:rFonts w:eastAsia="DengXian"/>
                <w:lang w:eastAsia="ja-JP"/>
              </w:rPr>
              <w:t>A</w:t>
            </w:r>
            <w:r w:rsidRPr="00170508">
              <w:rPr>
                <w:rFonts w:eastAsia="DengXian"/>
                <w:lang w:eastAsia="zh-CN"/>
              </w:rPr>
              <w:t>-n78(2A)</w:t>
            </w:r>
          </w:p>
        </w:tc>
        <w:tc>
          <w:tcPr>
            <w:tcW w:w="1716" w:type="dxa"/>
            <w:tcBorders>
              <w:top w:val="single" w:sz="4" w:space="0" w:color="auto"/>
              <w:left w:val="single" w:sz="4" w:space="0" w:color="auto"/>
              <w:bottom w:val="nil"/>
              <w:right w:val="single" w:sz="4" w:space="0" w:color="auto"/>
            </w:tcBorders>
            <w:vAlign w:val="center"/>
          </w:tcPr>
          <w:p w14:paraId="48EC20FF" w14:textId="77777777" w:rsidR="00636DC6" w:rsidRPr="00170508" w:rsidRDefault="00636DC6" w:rsidP="00636DC6">
            <w:pPr>
              <w:pStyle w:val="TAC"/>
              <w:rPr>
                <w:rFonts w:eastAsia="DengXian"/>
                <w:lang w:eastAsia="zh-CN"/>
              </w:rPr>
            </w:pPr>
            <w:r w:rsidRPr="00170508">
              <w:rPr>
                <w:rFonts w:eastAsia="DengXian"/>
                <w:lang w:eastAsia="zh-CN"/>
              </w:rPr>
              <w:t>CA</w:t>
            </w:r>
            <w:r w:rsidRPr="00170508">
              <w:rPr>
                <w:rFonts w:eastAsia="DengXian"/>
              </w:rPr>
              <w:t>_</w:t>
            </w:r>
            <w:r w:rsidRPr="00170508">
              <w:rPr>
                <w:rFonts w:eastAsia="DengXian"/>
                <w:lang w:eastAsia="zh-CN"/>
              </w:rPr>
              <w:t>n7</w:t>
            </w:r>
            <w:r w:rsidRPr="00170508">
              <w:rPr>
                <w:rFonts w:eastAsia="DengXian"/>
                <w:lang w:eastAsia="ja-JP"/>
              </w:rPr>
              <w:t>A-</w:t>
            </w:r>
            <w:r w:rsidRPr="00170508">
              <w:rPr>
                <w:rFonts w:eastAsia="DengXian"/>
                <w:lang w:eastAsia="zh-CN"/>
              </w:rPr>
              <w:t>n66A</w:t>
            </w:r>
          </w:p>
          <w:p w14:paraId="25BAC29C" w14:textId="77777777" w:rsidR="00636DC6" w:rsidRPr="00170508" w:rsidRDefault="00636DC6" w:rsidP="00636DC6">
            <w:pPr>
              <w:pStyle w:val="TAC"/>
              <w:rPr>
                <w:rFonts w:eastAsia="DengXian"/>
                <w:lang w:eastAsia="zh-CN"/>
              </w:rPr>
            </w:pPr>
            <w:r w:rsidRPr="00170508">
              <w:rPr>
                <w:rFonts w:eastAsia="DengXian"/>
                <w:lang w:eastAsia="zh-CN"/>
              </w:rPr>
              <w:t>CA</w:t>
            </w:r>
            <w:r w:rsidRPr="00170508">
              <w:rPr>
                <w:rFonts w:eastAsia="DengXian"/>
              </w:rPr>
              <w:t>_</w:t>
            </w:r>
            <w:r w:rsidRPr="00170508">
              <w:rPr>
                <w:rFonts w:eastAsia="DengXian"/>
                <w:lang w:eastAsia="zh-CN"/>
              </w:rPr>
              <w:t>n7</w:t>
            </w:r>
            <w:r w:rsidRPr="00170508">
              <w:rPr>
                <w:rFonts w:eastAsia="DengXian"/>
                <w:lang w:eastAsia="ja-JP"/>
              </w:rPr>
              <w:t>A-</w:t>
            </w:r>
            <w:r w:rsidRPr="00170508">
              <w:rPr>
                <w:rFonts w:eastAsia="DengXian"/>
                <w:lang w:eastAsia="zh-CN"/>
              </w:rPr>
              <w:t>n78A</w:t>
            </w:r>
          </w:p>
          <w:p w14:paraId="08C8AAB3" w14:textId="77777777" w:rsidR="00636DC6" w:rsidRPr="00170508" w:rsidRDefault="00636DC6" w:rsidP="00636DC6">
            <w:pPr>
              <w:pStyle w:val="TAC"/>
              <w:rPr>
                <w:rFonts w:eastAsia="DengXian"/>
                <w:lang w:eastAsia="zh-CN"/>
              </w:rPr>
            </w:pPr>
            <w:r w:rsidRPr="00170508">
              <w:rPr>
                <w:rFonts w:eastAsia="DengXian"/>
                <w:lang w:eastAsia="zh-CN"/>
              </w:rPr>
              <w:t>CA</w:t>
            </w:r>
            <w:r w:rsidRPr="00170508">
              <w:rPr>
                <w:rFonts w:eastAsia="DengXian"/>
              </w:rPr>
              <w:t>_</w:t>
            </w:r>
            <w:r w:rsidRPr="00170508">
              <w:rPr>
                <w:rFonts w:eastAsia="DengXian"/>
                <w:lang w:eastAsia="zh-CN"/>
              </w:rPr>
              <w:t>n66</w:t>
            </w:r>
            <w:r w:rsidRPr="00170508">
              <w:rPr>
                <w:rFonts w:eastAsia="DengXian"/>
                <w:lang w:eastAsia="ja-JP"/>
              </w:rPr>
              <w:t>A-</w:t>
            </w:r>
            <w:r w:rsidRPr="00170508">
              <w:rPr>
                <w:rFonts w:eastAsia="DengXian"/>
                <w:lang w:eastAsia="zh-CN"/>
              </w:rPr>
              <w:t>n78A</w:t>
            </w:r>
          </w:p>
        </w:tc>
        <w:tc>
          <w:tcPr>
            <w:tcW w:w="772" w:type="dxa"/>
            <w:tcBorders>
              <w:top w:val="single" w:sz="4" w:space="0" w:color="auto"/>
              <w:left w:val="single" w:sz="4" w:space="0" w:color="auto"/>
              <w:bottom w:val="single" w:sz="4" w:space="0" w:color="auto"/>
              <w:right w:val="single" w:sz="4" w:space="0" w:color="auto"/>
            </w:tcBorders>
            <w:vAlign w:val="center"/>
          </w:tcPr>
          <w:p w14:paraId="15494835" w14:textId="77777777" w:rsidR="00636DC6" w:rsidRPr="00170508" w:rsidRDefault="00636DC6" w:rsidP="00636DC6">
            <w:pPr>
              <w:pStyle w:val="TAC"/>
              <w:rPr>
                <w:rFonts w:eastAsia="DengXian" w:cs="Arial"/>
                <w:szCs w:val="18"/>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763CF0E" w14:textId="77777777" w:rsidR="00636DC6" w:rsidRPr="00170508" w:rsidRDefault="00636DC6" w:rsidP="00636DC6">
            <w:pPr>
              <w:pStyle w:val="TAC"/>
              <w:rPr>
                <w:rFonts w:ascii="Calibri" w:eastAsia="DengXian" w:hAnsi="Calibri"/>
                <w:sz w:val="21"/>
                <w:lang w:eastAsia="zh-CN"/>
              </w:rPr>
            </w:pPr>
            <w:r w:rsidRPr="00170508">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0B0B0F9A" w14:textId="77777777" w:rsidR="00636DC6" w:rsidRPr="00170508" w:rsidRDefault="00636DC6" w:rsidP="00636DC6">
            <w:pPr>
              <w:pStyle w:val="TAC"/>
              <w:rPr>
                <w:rFonts w:eastAsia="DengXian"/>
                <w:lang w:eastAsia="zh-CN"/>
              </w:rPr>
            </w:pPr>
            <w:r w:rsidRPr="00170508">
              <w:rPr>
                <w:rFonts w:eastAsia="DengXian"/>
                <w:lang w:eastAsia="zh-CN"/>
              </w:rPr>
              <w:t>0</w:t>
            </w:r>
          </w:p>
        </w:tc>
      </w:tr>
      <w:tr w:rsidR="00636DC6" w:rsidRPr="00170508" w14:paraId="3DCF21D6" w14:textId="77777777" w:rsidTr="00FD02C8">
        <w:trPr>
          <w:jc w:val="center"/>
        </w:trPr>
        <w:tc>
          <w:tcPr>
            <w:tcW w:w="2062" w:type="dxa"/>
            <w:tcBorders>
              <w:top w:val="nil"/>
              <w:left w:val="single" w:sz="4" w:space="0" w:color="auto"/>
              <w:bottom w:val="nil"/>
              <w:right w:val="single" w:sz="4" w:space="0" w:color="auto"/>
            </w:tcBorders>
            <w:vAlign w:val="center"/>
          </w:tcPr>
          <w:p w14:paraId="4B71098A"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A87C4CE"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95EC39" w14:textId="77777777" w:rsidR="00636DC6" w:rsidRPr="00170508" w:rsidRDefault="00636DC6" w:rsidP="00636DC6">
            <w:pPr>
              <w:pStyle w:val="TAC"/>
              <w:rPr>
                <w:rFonts w:eastAsia="DengXian" w:cs="Arial"/>
                <w:szCs w:val="18"/>
                <w:lang w:eastAsia="zh-CN"/>
              </w:rPr>
            </w:pPr>
            <w:r w:rsidRPr="00170508">
              <w:rPr>
                <w:rFonts w:eastAsia="DengXian"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3943B4B" w14:textId="77777777" w:rsidR="00636DC6" w:rsidRPr="00170508" w:rsidRDefault="00636DC6" w:rsidP="00636DC6">
            <w:pPr>
              <w:pStyle w:val="TAC"/>
              <w:rPr>
                <w:rFonts w:ascii="Calibri" w:eastAsia="DengXian" w:hAnsi="Calibri"/>
                <w:sz w:val="21"/>
                <w:lang w:eastAsia="zh-CN"/>
              </w:rPr>
            </w:pPr>
            <w:r w:rsidRPr="00170508">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18B39E5D" w14:textId="77777777" w:rsidR="00636DC6" w:rsidRPr="00170508" w:rsidRDefault="00636DC6" w:rsidP="00636DC6">
            <w:pPr>
              <w:pStyle w:val="TAC"/>
              <w:rPr>
                <w:rFonts w:eastAsia="DengXian"/>
                <w:lang w:eastAsia="zh-CN"/>
              </w:rPr>
            </w:pPr>
          </w:p>
        </w:tc>
      </w:tr>
      <w:tr w:rsidR="00636DC6" w:rsidRPr="00170508" w14:paraId="52F69299" w14:textId="77777777" w:rsidTr="00FD02C8">
        <w:trPr>
          <w:jc w:val="center"/>
        </w:trPr>
        <w:tc>
          <w:tcPr>
            <w:tcW w:w="2062" w:type="dxa"/>
            <w:tcBorders>
              <w:top w:val="nil"/>
              <w:left w:val="single" w:sz="4" w:space="0" w:color="auto"/>
              <w:bottom w:val="nil"/>
              <w:right w:val="single" w:sz="4" w:space="0" w:color="auto"/>
            </w:tcBorders>
            <w:vAlign w:val="center"/>
          </w:tcPr>
          <w:p w14:paraId="4E51F698"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96DF59E"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74846A" w14:textId="77777777" w:rsidR="00636DC6" w:rsidRPr="00170508" w:rsidRDefault="00636DC6" w:rsidP="00636DC6">
            <w:pPr>
              <w:pStyle w:val="TAC"/>
              <w:rPr>
                <w:rFonts w:eastAsia="DengXian" w:cs="Arial"/>
                <w:szCs w:val="18"/>
                <w:lang w:eastAsia="zh-CN"/>
              </w:rPr>
            </w:pPr>
            <w:r w:rsidRPr="00170508">
              <w:rPr>
                <w:rFonts w:eastAsia="DengXian" w:cs="Arial"/>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308C46D" w14:textId="77777777" w:rsidR="00636DC6" w:rsidRPr="00170508" w:rsidRDefault="00636DC6" w:rsidP="00636DC6">
            <w:pPr>
              <w:pStyle w:val="TAC"/>
              <w:rPr>
                <w:rFonts w:ascii="Calibri" w:eastAsia="DengXian" w:hAnsi="Calibri"/>
                <w:sz w:val="21"/>
                <w:lang w:eastAsia="zh-CN"/>
              </w:rPr>
            </w:pPr>
            <w:r w:rsidRPr="00170508">
              <w:rPr>
                <w:rFonts w:eastAsia="DengXian"/>
                <w:lang w:eastAsia="zh-CN" w:bidi="ar"/>
              </w:rPr>
              <w:t>CA_n78(2A)_BCS1</w:t>
            </w:r>
          </w:p>
        </w:tc>
        <w:tc>
          <w:tcPr>
            <w:tcW w:w="1496" w:type="dxa"/>
            <w:tcBorders>
              <w:top w:val="nil"/>
              <w:left w:val="single" w:sz="4" w:space="0" w:color="auto"/>
              <w:bottom w:val="single" w:sz="4" w:space="0" w:color="auto"/>
              <w:right w:val="single" w:sz="4" w:space="0" w:color="auto"/>
            </w:tcBorders>
            <w:vAlign w:val="center"/>
          </w:tcPr>
          <w:p w14:paraId="32647559" w14:textId="77777777" w:rsidR="00636DC6" w:rsidRPr="00170508" w:rsidRDefault="00636DC6" w:rsidP="00636DC6">
            <w:pPr>
              <w:pStyle w:val="TAC"/>
              <w:rPr>
                <w:rFonts w:eastAsia="DengXian"/>
                <w:lang w:eastAsia="zh-CN"/>
              </w:rPr>
            </w:pPr>
          </w:p>
        </w:tc>
      </w:tr>
      <w:tr w:rsidR="00636DC6" w:rsidRPr="00170508" w14:paraId="28A7D687" w14:textId="77777777" w:rsidTr="00FD02C8">
        <w:trPr>
          <w:jc w:val="center"/>
        </w:trPr>
        <w:tc>
          <w:tcPr>
            <w:tcW w:w="2062" w:type="dxa"/>
            <w:tcBorders>
              <w:top w:val="nil"/>
              <w:left w:val="single" w:sz="4" w:space="0" w:color="auto"/>
              <w:bottom w:val="nil"/>
              <w:right w:val="single" w:sz="4" w:space="0" w:color="auto"/>
            </w:tcBorders>
            <w:vAlign w:val="center"/>
          </w:tcPr>
          <w:p w14:paraId="5862EB6C"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5EE6107"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0D3EBC" w14:textId="77777777" w:rsidR="00636DC6" w:rsidRPr="00170508" w:rsidRDefault="00636DC6" w:rsidP="00636DC6">
            <w:pPr>
              <w:pStyle w:val="TAC"/>
              <w:rPr>
                <w:rFonts w:eastAsia="DengXian"/>
                <w:lang w:eastAsia="zh-CN"/>
              </w:rPr>
            </w:pPr>
            <w:r w:rsidRPr="00170508">
              <w:rPr>
                <w:rFonts w:eastAsia="DengXian" w:cs="Arial"/>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82C6911" w14:textId="77777777" w:rsidR="00636DC6" w:rsidRPr="00170508" w:rsidRDefault="00636DC6" w:rsidP="00636DC6">
            <w:pPr>
              <w:pStyle w:val="TAC"/>
              <w:rPr>
                <w:rFonts w:ascii="Calibri" w:eastAsia="DengXian" w:hAnsi="Calibri"/>
                <w:sz w:val="21"/>
                <w:lang w:eastAsia="zh-CN"/>
              </w:rPr>
            </w:pPr>
            <w:r w:rsidRPr="00170508">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0AC7A8EA" w14:textId="77777777" w:rsidR="00636DC6" w:rsidRPr="00170508" w:rsidRDefault="00636DC6" w:rsidP="00636DC6">
            <w:pPr>
              <w:pStyle w:val="TAC"/>
              <w:rPr>
                <w:rFonts w:eastAsia="DengXian"/>
                <w:lang w:eastAsia="zh-CN"/>
              </w:rPr>
            </w:pPr>
            <w:r w:rsidRPr="00170508">
              <w:rPr>
                <w:rFonts w:eastAsia="DengXian"/>
                <w:lang w:eastAsia="zh-CN"/>
              </w:rPr>
              <w:t>1</w:t>
            </w:r>
          </w:p>
        </w:tc>
      </w:tr>
      <w:tr w:rsidR="00636DC6" w:rsidRPr="00170508" w14:paraId="73A3550D" w14:textId="77777777" w:rsidTr="00FD02C8">
        <w:trPr>
          <w:jc w:val="center"/>
        </w:trPr>
        <w:tc>
          <w:tcPr>
            <w:tcW w:w="2062" w:type="dxa"/>
            <w:tcBorders>
              <w:top w:val="nil"/>
              <w:left w:val="single" w:sz="4" w:space="0" w:color="auto"/>
              <w:bottom w:val="nil"/>
              <w:right w:val="single" w:sz="4" w:space="0" w:color="auto"/>
            </w:tcBorders>
            <w:vAlign w:val="center"/>
          </w:tcPr>
          <w:p w14:paraId="49DDB164"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8EB1395"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5B1531" w14:textId="77777777" w:rsidR="00636DC6" w:rsidRPr="00170508" w:rsidRDefault="00636DC6" w:rsidP="00636DC6">
            <w:pPr>
              <w:pStyle w:val="TAC"/>
              <w:rPr>
                <w:rFonts w:eastAsia="DengXian"/>
                <w:lang w:eastAsia="zh-CN"/>
              </w:rPr>
            </w:pPr>
            <w:r w:rsidRPr="00170508">
              <w:rPr>
                <w:rFonts w:eastAsia="DengXian"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A48DF61" w14:textId="77777777" w:rsidR="00636DC6" w:rsidRPr="00170508" w:rsidRDefault="00636DC6" w:rsidP="00636DC6">
            <w:pPr>
              <w:pStyle w:val="TAC"/>
              <w:rPr>
                <w:rFonts w:eastAsia="DengXian"/>
                <w:lang w:eastAsia="zh-CN"/>
              </w:rPr>
            </w:pPr>
            <w:r w:rsidRPr="00170508">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18AE5944" w14:textId="77777777" w:rsidR="00636DC6" w:rsidRPr="00170508" w:rsidRDefault="00636DC6" w:rsidP="00636DC6">
            <w:pPr>
              <w:pStyle w:val="TAC"/>
              <w:rPr>
                <w:rFonts w:eastAsia="DengXian"/>
                <w:lang w:eastAsia="zh-CN"/>
              </w:rPr>
            </w:pPr>
          </w:p>
        </w:tc>
      </w:tr>
      <w:tr w:rsidR="00636DC6" w:rsidRPr="00170508" w14:paraId="3614B9B7"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5C02BB46"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FD74777"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DD94AC" w14:textId="77777777" w:rsidR="00636DC6" w:rsidRPr="00170508" w:rsidRDefault="00636DC6" w:rsidP="00636DC6">
            <w:pPr>
              <w:pStyle w:val="TAC"/>
              <w:rPr>
                <w:rFonts w:eastAsia="DengXian" w:cs="Arial"/>
                <w:szCs w:val="18"/>
                <w:lang w:eastAsia="zh-CN"/>
              </w:rPr>
            </w:pPr>
            <w:r w:rsidRPr="00170508">
              <w:rPr>
                <w:rFonts w:eastAsia="DengXian" w:cs="Arial"/>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F9D4873" w14:textId="77777777" w:rsidR="00636DC6" w:rsidRPr="00170508" w:rsidRDefault="00636DC6" w:rsidP="00636DC6">
            <w:pPr>
              <w:pStyle w:val="TAC"/>
              <w:rPr>
                <w:rFonts w:eastAsia="DengXian"/>
                <w:lang w:eastAsia="zh-CN"/>
              </w:rPr>
            </w:pPr>
            <w:r w:rsidRPr="00170508">
              <w:rPr>
                <w:rFonts w:eastAsia="DengXian"/>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0FF145F0" w14:textId="77777777" w:rsidR="00636DC6" w:rsidRPr="00170508" w:rsidRDefault="00636DC6" w:rsidP="00636DC6">
            <w:pPr>
              <w:pStyle w:val="TAC"/>
              <w:rPr>
                <w:rFonts w:eastAsia="DengXian"/>
                <w:lang w:eastAsia="zh-CN"/>
              </w:rPr>
            </w:pPr>
          </w:p>
        </w:tc>
      </w:tr>
      <w:tr w:rsidR="00636DC6" w:rsidRPr="00170508" w14:paraId="4A16E398" w14:textId="77777777" w:rsidTr="00FD02C8">
        <w:trPr>
          <w:jc w:val="center"/>
        </w:trPr>
        <w:tc>
          <w:tcPr>
            <w:tcW w:w="2062" w:type="dxa"/>
            <w:tcBorders>
              <w:top w:val="nil"/>
              <w:left w:val="single" w:sz="4" w:space="0" w:color="auto"/>
              <w:bottom w:val="nil"/>
              <w:right w:val="single" w:sz="4" w:space="0" w:color="auto"/>
            </w:tcBorders>
            <w:vAlign w:val="center"/>
          </w:tcPr>
          <w:p w14:paraId="54257DCB" w14:textId="77777777" w:rsidR="00636DC6" w:rsidRPr="00170508" w:rsidRDefault="00636DC6" w:rsidP="00636DC6">
            <w:pPr>
              <w:pStyle w:val="TAC"/>
              <w:rPr>
                <w:rFonts w:eastAsia="DengXian"/>
                <w:lang w:eastAsia="zh-CN"/>
              </w:rPr>
            </w:pPr>
            <w:r w:rsidRPr="00170508">
              <w:rPr>
                <w:rFonts w:eastAsia="DengXian"/>
                <w:szCs w:val="18"/>
                <w:lang w:eastAsia="zh-CN"/>
              </w:rPr>
              <w:t>CA_n7(2A)-n66A-n78A</w:t>
            </w:r>
          </w:p>
        </w:tc>
        <w:tc>
          <w:tcPr>
            <w:tcW w:w="1716" w:type="dxa"/>
            <w:tcBorders>
              <w:top w:val="nil"/>
              <w:left w:val="single" w:sz="4" w:space="0" w:color="auto"/>
              <w:bottom w:val="nil"/>
              <w:right w:val="single" w:sz="4" w:space="0" w:color="auto"/>
            </w:tcBorders>
            <w:vAlign w:val="center"/>
          </w:tcPr>
          <w:p w14:paraId="3D57A632" w14:textId="77777777" w:rsidR="00636DC6" w:rsidRPr="00170508" w:rsidRDefault="00636DC6" w:rsidP="00636DC6">
            <w:pPr>
              <w:pStyle w:val="TAC"/>
              <w:rPr>
                <w:rFonts w:eastAsia="DengXian"/>
                <w:szCs w:val="18"/>
                <w:lang w:eastAsia="zh-CN"/>
              </w:rPr>
            </w:pPr>
            <w:r w:rsidRPr="00170508">
              <w:rPr>
                <w:rFonts w:eastAsia="DengXian"/>
                <w:szCs w:val="18"/>
                <w:lang w:eastAsia="zh-CN"/>
              </w:rPr>
              <w:t>CA_n7A-n66A</w:t>
            </w:r>
          </w:p>
          <w:p w14:paraId="668F90A6" w14:textId="77777777" w:rsidR="00636DC6" w:rsidRPr="00170508" w:rsidRDefault="00636DC6" w:rsidP="00636DC6">
            <w:pPr>
              <w:pStyle w:val="TAC"/>
              <w:rPr>
                <w:rFonts w:eastAsia="DengXian"/>
                <w:szCs w:val="18"/>
                <w:lang w:eastAsia="zh-CN"/>
              </w:rPr>
            </w:pPr>
            <w:r w:rsidRPr="00170508">
              <w:rPr>
                <w:rFonts w:eastAsia="DengXian"/>
                <w:szCs w:val="18"/>
                <w:lang w:eastAsia="zh-CN"/>
              </w:rPr>
              <w:t>CA_n7A-n78A</w:t>
            </w:r>
          </w:p>
          <w:p w14:paraId="2CAD0AE5" w14:textId="77777777" w:rsidR="00636DC6" w:rsidRPr="00170508" w:rsidRDefault="00636DC6" w:rsidP="00636DC6">
            <w:pPr>
              <w:pStyle w:val="TAC"/>
              <w:rPr>
                <w:rFonts w:eastAsia="DengXian"/>
                <w:lang w:eastAsia="zh-CN"/>
              </w:rPr>
            </w:pPr>
            <w:r w:rsidRPr="00170508">
              <w:rPr>
                <w:rFonts w:eastAsia="DengXian"/>
                <w:szCs w:val="18"/>
                <w:lang w:eastAsia="zh-CN"/>
              </w:rPr>
              <w:t>CA_n66A-n78A</w:t>
            </w:r>
          </w:p>
        </w:tc>
        <w:tc>
          <w:tcPr>
            <w:tcW w:w="772" w:type="dxa"/>
            <w:tcBorders>
              <w:top w:val="single" w:sz="4" w:space="0" w:color="auto"/>
              <w:left w:val="single" w:sz="4" w:space="0" w:color="auto"/>
              <w:bottom w:val="single" w:sz="4" w:space="0" w:color="auto"/>
              <w:right w:val="single" w:sz="4" w:space="0" w:color="auto"/>
            </w:tcBorders>
            <w:vAlign w:val="center"/>
          </w:tcPr>
          <w:p w14:paraId="0587BDD3" w14:textId="77777777" w:rsidR="00636DC6" w:rsidRPr="00170508" w:rsidRDefault="00636DC6" w:rsidP="00636DC6">
            <w:pPr>
              <w:pStyle w:val="TAC"/>
              <w:rPr>
                <w:rFonts w:eastAsia="DengXian"/>
                <w:lang w:eastAsia="zh-CN"/>
              </w:rPr>
            </w:pPr>
            <w:r w:rsidRPr="00170508">
              <w:rPr>
                <w:rFonts w:eastAsia="DengXian" w:cs="Arial"/>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389F7D5" w14:textId="77777777" w:rsidR="00636DC6" w:rsidRPr="00170508" w:rsidRDefault="00636DC6" w:rsidP="00636DC6">
            <w:pPr>
              <w:pStyle w:val="TAC"/>
              <w:rPr>
                <w:rFonts w:eastAsia="DengXian"/>
                <w:lang w:eastAsia="zh-CN"/>
              </w:rPr>
            </w:pPr>
            <w:r w:rsidRPr="00170508">
              <w:rPr>
                <w:rFonts w:eastAsia="DengXian"/>
                <w:lang w:eastAsia="zh-CN" w:bidi="ar"/>
              </w:rPr>
              <w:t>CA_n7(2A)_BCS0</w:t>
            </w:r>
          </w:p>
        </w:tc>
        <w:tc>
          <w:tcPr>
            <w:tcW w:w="1496" w:type="dxa"/>
            <w:tcBorders>
              <w:top w:val="nil"/>
              <w:left w:val="single" w:sz="4" w:space="0" w:color="auto"/>
              <w:bottom w:val="nil"/>
              <w:right w:val="single" w:sz="4" w:space="0" w:color="auto"/>
            </w:tcBorders>
            <w:vAlign w:val="center"/>
          </w:tcPr>
          <w:p w14:paraId="1EF5785A" w14:textId="77777777" w:rsidR="00636DC6" w:rsidRPr="00170508" w:rsidRDefault="00636DC6" w:rsidP="00636DC6">
            <w:pPr>
              <w:pStyle w:val="TAC"/>
              <w:rPr>
                <w:rFonts w:eastAsia="DengXian"/>
                <w:lang w:eastAsia="zh-CN"/>
              </w:rPr>
            </w:pPr>
            <w:r w:rsidRPr="00170508">
              <w:rPr>
                <w:rFonts w:eastAsia="DengXian"/>
                <w:lang w:eastAsia="zh-CN"/>
              </w:rPr>
              <w:t>0</w:t>
            </w:r>
          </w:p>
        </w:tc>
      </w:tr>
      <w:tr w:rsidR="00636DC6" w:rsidRPr="00170508" w14:paraId="74835D59" w14:textId="77777777" w:rsidTr="00FD02C8">
        <w:trPr>
          <w:jc w:val="center"/>
        </w:trPr>
        <w:tc>
          <w:tcPr>
            <w:tcW w:w="2062" w:type="dxa"/>
            <w:tcBorders>
              <w:top w:val="nil"/>
              <w:left w:val="single" w:sz="4" w:space="0" w:color="auto"/>
              <w:bottom w:val="nil"/>
              <w:right w:val="single" w:sz="4" w:space="0" w:color="auto"/>
            </w:tcBorders>
            <w:vAlign w:val="center"/>
          </w:tcPr>
          <w:p w14:paraId="6B262252"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0FF9768"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602EBF" w14:textId="77777777" w:rsidR="00636DC6" w:rsidRPr="00170508" w:rsidRDefault="00636DC6" w:rsidP="00636DC6">
            <w:pPr>
              <w:pStyle w:val="TAC"/>
              <w:rPr>
                <w:rFonts w:eastAsia="DengXian" w:cs="Arial"/>
                <w:szCs w:val="18"/>
                <w:lang w:eastAsia="zh-CN"/>
              </w:rPr>
            </w:pPr>
            <w:r w:rsidRPr="00170508">
              <w:rPr>
                <w:rFonts w:eastAsia="DengXian"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CEE378A" w14:textId="77777777" w:rsidR="00636DC6" w:rsidRPr="00170508" w:rsidRDefault="00636DC6" w:rsidP="00636DC6">
            <w:pPr>
              <w:pStyle w:val="TAC"/>
              <w:rPr>
                <w:rFonts w:eastAsia="DengXian"/>
                <w:lang w:eastAsia="zh-CN"/>
              </w:rPr>
            </w:pPr>
            <w:r w:rsidRPr="00170508">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59D5A763" w14:textId="77777777" w:rsidR="00636DC6" w:rsidRPr="00170508" w:rsidRDefault="00636DC6" w:rsidP="00636DC6">
            <w:pPr>
              <w:pStyle w:val="TAC"/>
              <w:rPr>
                <w:rFonts w:eastAsia="DengXian"/>
                <w:lang w:eastAsia="zh-CN"/>
              </w:rPr>
            </w:pPr>
          </w:p>
        </w:tc>
      </w:tr>
      <w:tr w:rsidR="00636DC6" w:rsidRPr="00170508" w14:paraId="77821BD0" w14:textId="77777777" w:rsidTr="00FD02C8">
        <w:trPr>
          <w:jc w:val="center"/>
        </w:trPr>
        <w:tc>
          <w:tcPr>
            <w:tcW w:w="2062" w:type="dxa"/>
            <w:tcBorders>
              <w:top w:val="nil"/>
              <w:left w:val="single" w:sz="4" w:space="0" w:color="auto"/>
              <w:bottom w:val="nil"/>
              <w:right w:val="single" w:sz="4" w:space="0" w:color="auto"/>
            </w:tcBorders>
            <w:vAlign w:val="center"/>
          </w:tcPr>
          <w:p w14:paraId="6EA11E1C"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60CFEE6"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9B9898" w14:textId="77777777" w:rsidR="00636DC6" w:rsidRPr="00170508" w:rsidRDefault="00636DC6" w:rsidP="00636DC6">
            <w:pPr>
              <w:pStyle w:val="TAC"/>
              <w:rPr>
                <w:rFonts w:eastAsia="DengXian" w:cs="Arial"/>
                <w:szCs w:val="18"/>
                <w:lang w:eastAsia="zh-CN"/>
              </w:rPr>
            </w:pPr>
            <w:r w:rsidRPr="00170508">
              <w:rPr>
                <w:rFonts w:eastAsia="DengXian" w:cs="Arial"/>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B39CD4C" w14:textId="77777777" w:rsidR="00636DC6" w:rsidRPr="00170508" w:rsidRDefault="00636DC6" w:rsidP="00636DC6">
            <w:pPr>
              <w:pStyle w:val="TAC"/>
              <w:rPr>
                <w:rFonts w:eastAsia="DengXian"/>
                <w:lang w:eastAsia="zh-CN"/>
              </w:rPr>
            </w:pPr>
            <w:r w:rsidRPr="00170508">
              <w:rPr>
                <w:rFonts w:eastAsia="DengXian"/>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43859A6D" w14:textId="77777777" w:rsidR="00636DC6" w:rsidRPr="00170508" w:rsidRDefault="00636DC6" w:rsidP="00636DC6">
            <w:pPr>
              <w:pStyle w:val="TAC"/>
              <w:rPr>
                <w:rFonts w:eastAsia="DengXian"/>
                <w:lang w:eastAsia="zh-CN"/>
              </w:rPr>
            </w:pPr>
          </w:p>
        </w:tc>
      </w:tr>
      <w:tr w:rsidR="00636DC6" w:rsidRPr="00170508" w14:paraId="6AE5B92D"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5572010F" w14:textId="77777777" w:rsidR="00636DC6" w:rsidRPr="00170508" w:rsidRDefault="00636DC6" w:rsidP="00636DC6">
            <w:pPr>
              <w:pStyle w:val="TAC"/>
              <w:rPr>
                <w:rFonts w:eastAsia="DengXian"/>
                <w:lang w:eastAsia="zh-CN"/>
              </w:rPr>
            </w:pPr>
            <w:r w:rsidRPr="00170508">
              <w:rPr>
                <w:rFonts w:eastAsia="DengXian"/>
                <w:lang w:eastAsia="zh-CN"/>
              </w:rPr>
              <w:lastRenderedPageBreak/>
              <w:t>CA_n7A-n66(2A)-n78A</w:t>
            </w:r>
          </w:p>
        </w:tc>
        <w:tc>
          <w:tcPr>
            <w:tcW w:w="1716" w:type="dxa"/>
            <w:tcBorders>
              <w:top w:val="single" w:sz="4" w:space="0" w:color="auto"/>
              <w:left w:val="single" w:sz="4" w:space="0" w:color="auto"/>
              <w:bottom w:val="nil"/>
              <w:right w:val="single" w:sz="4" w:space="0" w:color="auto"/>
            </w:tcBorders>
            <w:vAlign w:val="center"/>
          </w:tcPr>
          <w:p w14:paraId="119F7817" w14:textId="77777777" w:rsidR="00636DC6" w:rsidRPr="00170508" w:rsidRDefault="00636DC6" w:rsidP="00636DC6">
            <w:pPr>
              <w:pStyle w:val="TAC"/>
              <w:rPr>
                <w:rFonts w:eastAsia="DengXian" w:cs="Arial"/>
                <w:lang w:eastAsia="zh-CN"/>
              </w:rPr>
            </w:pPr>
            <w:r w:rsidRPr="00170508">
              <w:rPr>
                <w:rFonts w:eastAsia="DengXian" w:cs="Arial"/>
                <w:lang w:eastAsia="zh-CN"/>
              </w:rPr>
              <w:t>CA_n7</w:t>
            </w:r>
            <w:r w:rsidRPr="00170508">
              <w:rPr>
                <w:rFonts w:eastAsia="DengXian" w:cs="Arial"/>
                <w:lang w:eastAsia="ja-JP"/>
              </w:rPr>
              <w:t>A-</w:t>
            </w:r>
            <w:r w:rsidRPr="00170508">
              <w:rPr>
                <w:rFonts w:eastAsia="DengXian" w:cs="Arial"/>
                <w:lang w:eastAsia="zh-CN"/>
              </w:rPr>
              <w:t>n66A</w:t>
            </w:r>
          </w:p>
          <w:p w14:paraId="2DCEC374" w14:textId="77777777" w:rsidR="00636DC6" w:rsidRPr="00170508" w:rsidRDefault="00636DC6" w:rsidP="00636DC6">
            <w:pPr>
              <w:pStyle w:val="TAC"/>
              <w:rPr>
                <w:rFonts w:eastAsia="DengXian" w:cs="Arial"/>
                <w:lang w:eastAsia="zh-CN"/>
              </w:rPr>
            </w:pPr>
            <w:r w:rsidRPr="00170508">
              <w:rPr>
                <w:rFonts w:eastAsia="DengXian" w:cs="Arial"/>
                <w:lang w:eastAsia="zh-CN"/>
              </w:rPr>
              <w:t>CA_n7</w:t>
            </w:r>
            <w:r w:rsidRPr="00170508">
              <w:rPr>
                <w:rFonts w:eastAsia="DengXian" w:cs="Arial"/>
                <w:lang w:eastAsia="ja-JP"/>
              </w:rPr>
              <w:t>A-</w:t>
            </w:r>
            <w:r w:rsidRPr="00170508">
              <w:rPr>
                <w:rFonts w:eastAsia="DengXian" w:cs="Arial"/>
                <w:lang w:eastAsia="zh-CN"/>
              </w:rPr>
              <w:t>n78A</w:t>
            </w:r>
          </w:p>
          <w:p w14:paraId="702CFC59" w14:textId="77777777" w:rsidR="00636DC6" w:rsidRPr="00170508" w:rsidRDefault="00636DC6" w:rsidP="00636DC6">
            <w:pPr>
              <w:pStyle w:val="TAC"/>
              <w:rPr>
                <w:rFonts w:eastAsia="DengXian"/>
                <w:lang w:eastAsia="zh-CN"/>
              </w:rPr>
            </w:pPr>
            <w:r w:rsidRPr="00170508">
              <w:rPr>
                <w:rFonts w:eastAsia="DengXian" w:cs="Arial"/>
                <w:lang w:eastAsia="zh-CN"/>
              </w:rPr>
              <w:t>CA_n66</w:t>
            </w:r>
            <w:r w:rsidRPr="00170508">
              <w:rPr>
                <w:rFonts w:eastAsia="DengXian" w:cs="Arial"/>
                <w:lang w:eastAsia="ja-JP"/>
              </w:rPr>
              <w:t>A-</w:t>
            </w:r>
            <w:r w:rsidRPr="00170508">
              <w:rPr>
                <w:rFonts w:eastAsia="DengXian" w:cs="Arial"/>
                <w:lang w:eastAsia="zh-CN"/>
              </w:rPr>
              <w:t>n78A</w:t>
            </w:r>
          </w:p>
        </w:tc>
        <w:tc>
          <w:tcPr>
            <w:tcW w:w="772" w:type="dxa"/>
            <w:tcBorders>
              <w:top w:val="single" w:sz="4" w:space="0" w:color="auto"/>
              <w:left w:val="single" w:sz="4" w:space="0" w:color="auto"/>
              <w:bottom w:val="single" w:sz="4" w:space="0" w:color="auto"/>
              <w:right w:val="single" w:sz="4" w:space="0" w:color="auto"/>
            </w:tcBorders>
            <w:vAlign w:val="center"/>
          </w:tcPr>
          <w:p w14:paraId="08D9DFEA" w14:textId="77777777" w:rsidR="00636DC6" w:rsidRPr="00170508" w:rsidRDefault="00636DC6" w:rsidP="00636DC6">
            <w:pPr>
              <w:pStyle w:val="TAC"/>
              <w:rPr>
                <w:rFonts w:eastAsia="DengXian" w:cs="Arial"/>
                <w:szCs w:val="18"/>
                <w:lang w:eastAsia="zh-CN"/>
              </w:rPr>
            </w:pPr>
            <w:r w:rsidRPr="00170508">
              <w:rPr>
                <w:rFonts w:eastAsia="DengXian" w:cs="Arial"/>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96FD7F8" w14:textId="77777777" w:rsidR="00636DC6" w:rsidRPr="00170508" w:rsidRDefault="00636DC6" w:rsidP="00636DC6">
            <w:pPr>
              <w:pStyle w:val="TAC"/>
              <w:rPr>
                <w:rFonts w:eastAsia="DengXian"/>
                <w:lang w:eastAsia="zh-CN"/>
              </w:rPr>
            </w:pPr>
            <w:r w:rsidRPr="00170508">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42BD1544" w14:textId="77777777" w:rsidR="00636DC6" w:rsidRPr="00170508" w:rsidRDefault="00636DC6" w:rsidP="00636DC6">
            <w:pPr>
              <w:pStyle w:val="TAC"/>
              <w:rPr>
                <w:rFonts w:eastAsia="DengXian"/>
                <w:lang w:eastAsia="zh-CN"/>
              </w:rPr>
            </w:pPr>
            <w:r w:rsidRPr="00170508">
              <w:rPr>
                <w:rFonts w:eastAsia="DengXian"/>
                <w:lang w:eastAsia="zh-CN"/>
              </w:rPr>
              <w:t>0</w:t>
            </w:r>
          </w:p>
        </w:tc>
      </w:tr>
      <w:tr w:rsidR="00636DC6" w:rsidRPr="00170508" w14:paraId="782628B6" w14:textId="77777777" w:rsidTr="00FD02C8">
        <w:trPr>
          <w:jc w:val="center"/>
        </w:trPr>
        <w:tc>
          <w:tcPr>
            <w:tcW w:w="2062" w:type="dxa"/>
            <w:tcBorders>
              <w:top w:val="nil"/>
              <w:left w:val="single" w:sz="4" w:space="0" w:color="auto"/>
              <w:bottom w:val="nil"/>
              <w:right w:val="single" w:sz="4" w:space="0" w:color="auto"/>
            </w:tcBorders>
            <w:vAlign w:val="center"/>
          </w:tcPr>
          <w:p w14:paraId="09FDEDA2"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D92241C"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803239" w14:textId="77777777" w:rsidR="00636DC6" w:rsidRPr="00170508" w:rsidRDefault="00636DC6" w:rsidP="00636DC6">
            <w:pPr>
              <w:pStyle w:val="TAC"/>
              <w:rPr>
                <w:rFonts w:eastAsia="DengXian" w:cs="Arial"/>
                <w:szCs w:val="18"/>
                <w:lang w:eastAsia="zh-CN"/>
              </w:rPr>
            </w:pPr>
            <w:r w:rsidRPr="00170508">
              <w:rPr>
                <w:rFonts w:eastAsia="DengXian"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313657C" w14:textId="77777777" w:rsidR="00636DC6" w:rsidRPr="00170508" w:rsidRDefault="00636DC6" w:rsidP="00636DC6">
            <w:pPr>
              <w:pStyle w:val="TAC"/>
              <w:rPr>
                <w:rFonts w:eastAsia="DengXian"/>
                <w:lang w:eastAsia="zh-CN"/>
              </w:rPr>
            </w:pPr>
            <w:r w:rsidRPr="00170508">
              <w:rPr>
                <w:rFonts w:eastAsia="DengXian"/>
                <w:lang w:eastAsia="zh-CN" w:bidi="ar"/>
              </w:rPr>
              <w:t>CA_n66(2A)_BCS1</w:t>
            </w:r>
          </w:p>
        </w:tc>
        <w:tc>
          <w:tcPr>
            <w:tcW w:w="1496" w:type="dxa"/>
            <w:tcBorders>
              <w:top w:val="nil"/>
              <w:left w:val="single" w:sz="4" w:space="0" w:color="auto"/>
              <w:bottom w:val="nil"/>
              <w:right w:val="single" w:sz="4" w:space="0" w:color="auto"/>
            </w:tcBorders>
            <w:vAlign w:val="center"/>
          </w:tcPr>
          <w:p w14:paraId="5A292967" w14:textId="77777777" w:rsidR="00636DC6" w:rsidRPr="00170508" w:rsidRDefault="00636DC6" w:rsidP="00636DC6">
            <w:pPr>
              <w:pStyle w:val="TAC"/>
              <w:rPr>
                <w:rFonts w:eastAsia="DengXian"/>
                <w:lang w:eastAsia="zh-CN"/>
              </w:rPr>
            </w:pPr>
          </w:p>
        </w:tc>
      </w:tr>
      <w:tr w:rsidR="00636DC6" w:rsidRPr="00170508" w14:paraId="7CB9F176"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6AF4B537"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8D8FCC9"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6683F6" w14:textId="77777777" w:rsidR="00636DC6" w:rsidRPr="00170508" w:rsidRDefault="00636DC6" w:rsidP="00636DC6">
            <w:pPr>
              <w:pStyle w:val="TAC"/>
              <w:rPr>
                <w:rFonts w:eastAsia="DengXian" w:cs="Arial"/>
                <w:szCs w:val="18"/>
                <w:lang w:eastAsia="zh-CN"/>
              </w:rPr>
            </w:pPr>
            <w:r w:rsidRPr="00170508">
              <w:rPr>
                <w:rFonts w:eastAsia="DengXian" w:cs="Arial"/>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2E13F25" w14:textId="77777777" w:rsidR="00636DC6" w:rsidRPr="00170508" w:rsidRDefault="00636DC6" w:rsidP="00636DC6">
            <w:pPr>
              <w:pStyle w:val="TAC"/>
              <w:rPr>
                <w:rFonts w:eastAsia="DengXian"/>
                <w:lang w:eastAsia="zh-CN"/>
              </w:rPr>
            </w:pPr>
            <w:r w:rsidRPr="00170508">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64052EB" w14:textId="77777777" w:rsidR="00636DC6" w:rsidRPr="00170508" w:rsidRDefault="00636DC6" w:rsidP="00636DC6">
            <w:pPr>
              <w:pStyle w:val="TAC"/>
              <w:rPr>
                <w:rFonts w:eastAsia="DengXian"/>
                <w:lang w:eastAsia="zh-CN"/>
              </w:rPr>
            </w:pPr>
          </w:p>
        </w:tc>
      </w:tr>
      <w:tr w:rsidR="00636DC6" w:rsidRPr="00170508" w14:paraId="5B3BF1D1" w14:textId="77777777" w:rsidTr="00FD02C8">
        <w:trPr>
          <w:jc w:val="center"/>
        </w:trPr>
        <w:tc>
          <w:tcPr>
            <w:tcW w:w="2062" w:type="dxa"/>
            <w:tcBorders>
              <w:top w:val="nil"/>
              <w:left w:val="single" w:sz="4" w:space="0" w:color="auto"/>
              <w:bottom w:val="nil"/>
              <w:right w:val="single" w:sz="4" w:space="0" w:color="auto"/>
            </w:tcBorders>
            <w:vAlign w:val="center"/>
          </w:tcPr>
          <w:p w14:paraId="047131E2" w14:textId="77777777" w:rsidR="00636DC6" w:rsidRPr="00170508" w:rsidRDefault="00636DC6" w:rsidP="00636DC6">
            <w:pPr>
              <w:pStyle w:val="TAC"/>
              <w:rPr>
                <w:rFonts w:eastAsia="DengXian"/>
                <w:lang w:eastAsia="zh-CN"/>
              </w:rPr>
            </w:pPr>
            <w:r w:rsidRPr="00170508">
              <w:rPr>
                <w:rFonts w:eastAsia="DengXian"/>
                <w:lang w:eastAsia="zh-CN"/>
              </w:rPr>
              <w:t>CA_n7(2A)-n66(2A)-n78A</w:t>
            </w:r>
          </w:p>
        </w:tc>
        <w:tc>
          <w:tcPr>
            <w:tcW w:w="1716" w:type="dxa"/>
            <w:tcBorders>
              <w:top w:val="nil"/>
              <w:left w:val="single" w:sz="4" w:space="0" w:color="auto"/>
              <w:bottom w:val="nil"/>
              <w:right w:val="single" w:sz="4" w:space="0" w:color="auto"/>
            </w:tcBorders>
            <w:vAlign w:val="center"/>
          </w:tcPr>
          <w:p w14:paraId="059361E1" w14:textId="77777777" w:rsidR="00636DC6" w:rsidRPr="00170508" w:rsidRDefault="00636DC6" w:rsidP="00636DC6">
            <w:pPr>
              <w:pStyle w:val="TAC"/>
              <w:rPr>
                <w:rFonts w:eastAsia="DengXian" w:cs="Arial"/>
                <w:lang w:eastAsia="zh-CN"/>
              </w:rPr>
            </w:pPr>
            <w:r w:rsidRPr="00170508">
              <w:rPr>
                <w:rFonts w:eastAsia="DengXian" w:cs="Arial"/>
                <w:lang w:eastAsia="zh-CN"/>
              </w:rPr>
              <w:t>CA_n7</w:t>
            </w:r>
            <w:r w:rsidRPr="00170508">
              <w:rPr>
                <w:rFonts w:eastAsia="DengXian" w:cs="Arial"/>
                <w:lang w:eastAsia="ja-JP"/>
              </w:rPr>
              <w:t>A-</w:t>
            </w:r>
            <w:r w:rsidRPr="00170508">
              <w:rPr>
                <w:rFonts w:eastAsia="DengXian" w:cs="Arial"/>
                <w:lang w:eastAsia="zh-CN"/>
              </w:rPr>
              <w:t>n66A</w:t>
            </w:r>
          </w:p>
          <w:p w14:paraId="021E9FC0" w14:textId="77777777" w:rsidR="00636DC6" w:rsidRPr="00170508" w:rsidRDefault="00636DC6" w:rsidP="00636DC6">
            <w:pPr>
              <w:pStyle w:val="TAC"/>
              <w:rPr>
                <w:rFonts w:eastAsia="DengXian" w:cs="Arial"/>
                <w:lang w:eastAsia="zh-CN"/>
              </w:rPr>
            </w:pPr>
            <w:r w:rsidRPr="00170508">
              <w:rPr>
                <w:rFonts w:eastAsia="DengXian" w:cs="Arial"/>
                <w:lang w:eastAsia="zh-CN"/>
              </w:rPr>
              <w:t>CA_n7</w:t>
            </w:r>
            <w:r w:rsidRPr="00170508">
              <w:rPr>
                <w:rFonts w:eastAsia="DengXian" w:cs="Arial"/>
                <w:lang w:eastAsia="ja-JP"/>
              </w:rPr>
              <w:t>A-</w:t>
            </w:r>
            <w:r w:rsidRPr="00170508">
              <w:rPr>
                <w:rFonts w:eastAsia="DengXian" w:cs="Arial"/>
                <w:lang w:eastAsia="zh-CN"/>
              </w:rPr>
              <w:t>n78A</w:t>
            </w:r>
          </w:p>
          <w:p w14:paraId="6BE34644" w14:textId="77777777" w:rsidR="00636DC6" w:rsidRPr="00170508" w:rsidRDefault="00636DC6" w:rsidP="00636DC6">
            <w:pPr>
              <w:pStyle w:val="TAC"/>
              <w:rPr>
                <w:rFonts w:eastAsia="DengXian"/>
                <w:lang w:eastAsia="zh-CN"/>
              </w:rPr>
            </w:pPr>
            <w:r w:rsidRPr="00170508">
              <w:rPr>
                <w:rFonts w:eastAsia="DengXian" w:cs="Arial"/>
                <w:lang w:eastAsia="zh-CN"/>
              </w:rPr>
              <w:t>CA_n66</w:t>
            </w:r>
            <w:r w:rsidRPr="00170508">
              <w:rPr>
                <w:rFonts w:eastAsia="DengXian" w:cs="Arial"/>
                <w:lang w:eastAsia="ja-JP"/>
              </w:rPr>
              <w:t>A-</w:t>
            </w:r>
            <w:r w:rsidRPr="00170508">
              <w:rPr>
                <w:rFonts w:eastAsia="DengXian" w:cs="Arial"/>
                <w:lang w:eastAsia="zh-CN"/>
              </w:rPr>
              <w:t>n78A</w:t>
            </w:r>
          </w:p>
        </w:tc>
        <w:tc>
          <w:tcPr>
            <w:tcW w:w="772" w:type="dxa"/>
            <w:tcBorders>
              <w:top w:val="single" w:sz="4" w:space="0" w:color="auto"/>
              <w:left w:val="single" w:sz="4" w:space="0" w:color="auto"/>
              <w:bottom w:val="single" w:sz="4" w:space="0" w:color="auto"/>
              <w:right w:val="single" w:sz="4" w:space="0" w:color="auto"/>
            </w:tcBorders>
            <w:vAlign w:val="center"/>
          </w:tcPr>
          <w:p w14:paraId="090B7D6B" w14:textId="77777777" w:rsidR="00636DC6" w:rsidRPr="00170508" w:rsidRDefault="00636DC6" w:rsidP="00636DC6">
            <w:pPr>
              <w:pStyle w:val="TAC"/>
              <w:rPr>
                <w:rFonts w:eastAsia="DengXian" w:cs="Arial"/>
                <w:lang w:eastAsia="zh-CN"/>
              </w:rPr>
            </w:pPr>
            <w:r w:rsidRPr="00170508">
              <w:rPr>
                <w:rFonts w:eastAsia="DengXian" w:cs="Arial"/>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8D72CD8" w14:textId="77777777" w:rsidR="00636DC6" w:rsidRPr="00170508" w:rsidRDefault="00636DC6" w:rsidP="00636DC6">
            <w:pPr>
              <w:pStyle w:val="TAC"/>
              <w:rPr>
                <w:rFonts w:eastAsia="DengXian"/>
                <w:lang w:eastAsia="zh-CN"/>
              </w:rPr>
            </w:pPr>
            <w:r w:rsidRPr="00170508">
              <w:rPr>
                <w:rFonts w:eastAsia="DengXian"/>
                <w:lang w:eastAsia="zh-CN" w:bidi="ar"/>
              </w:rPr>
              <w:t>CA_n7(2A)_BCS0</w:t>
            </w:r>
          </w:p>
        </w:tc>
        <w:tc>
          <w:tcPr>
            <w:tcW w:w="1496" w:type="dxa"/>
            <w:tcBorders>
              <w:top w:val="nil"/>
              <w:left w:val="single" w:sz="4" w:space="0" w:color="auto"/>
              <w:bottom w:val="nil"/>
              <w:right w:val="single" w:sz="4" w:space="0" w:color="auto"/>
            </w:tcBorders>
            <w:vAlign w:val="center"/>
          </w:tcPr>
          <w:p w14:paraId="11E00C13" w14:textId="77777777" w:rsidR="00636DC6" w:rsidRPr="00170508" w:rsidRDefault="00636DC6" w:rsidP="00636DC6">
            <w:pPr>
              <w:pStyle w:val="TAC"/>
              <w:rPr>
                <w:rFonts w:eastAsia="DengXian"/>
                <w:lang w:eastAsia="zh-CN"/>
              </w:rPr>
            </w:pPr>
            <w:r w:rsidRPr="00170508">
              <w:rPr>
                <w:rFonts w:eastAsia="DengXian"/>
                <w:lang w:eastAsia="zh-CN"/>
              </w:rPr>
              <w:t>0</w:t>
            </w:r>
          </w:p>
        </w:tc>
      </w:tr>
      <w:tr w:rsidR="00636DC6" w:rsidRPr="00170508" w14:paraId="5C171D2E" w14:textId="77777777" w:rsidTr="00FD02C8">
        <w:trPr>
          <w:jc w:val="center"/>
        </w:trPr>
        <w:tc>
          <w:tcPr>
            <w:tcW w:w="2062" w:type="dxa"/>
            <w:tcBorders>
              <w:top w:val="nil"/>
              <w:left w:val="single" w:sz="4" w:space="0" w:color="auto"/>
              <w:bottom w:val="nil"/>
              <w:right w:val="single" w:sz="4" w:space="0" w:color="auto"/>
            </w:tcBorders>
            <w:vAlign w:val="center"/>
          </w:tcPr>
          <w:p w14:paraId="25B8D29E"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E74BC42"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67070C" w14:textId="77777777" w:rsidR="00636DC6" w:rsidRPr="00170508" w:rsidRDefault="00636DC6" w:rsidP="00636DC6">
            <w:pPr>
              <w:pStyle w:val="TAC"/>
              <w:rPr>
                <w:rFonts w:eastAsia="DengXian" w:cs="Arial"/>
                <w:lang w:eastAsia="zh-CN"/>
              </w:rPr>
            </w:pPr>
            <w:r w:rsidRPr="00170508">
              <w:rPr>
                <w:rFonts w:eastAsia="DengXian"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E860D62" w14:textId="77777777" w:rsidR="00636DC6" w:rsidRPr="00170508" w:rsidRDefault="00636DC6" w:rsidP="00636DC6">
            <w:pPr>
              <w:pStyle w:val="TAC"/>
              <w:rPr>
                <w:rFonts w:eastAsia="DengXian"/>
                <w:lang w:eastAsia="zh-CN"/>
              </w:rPr>
            </w:pPr>
            <w:r w:rsidRPr="00170508">
              <w:rPr>
                <w:rFonts w:eastAsia="DengXian"/>
                <w:lang w:eastAsia="zh-CN" w:bidi="ar"/>
              </w:rPr>
              <w:t>CA_n66(2A)_BCS1</w:t>
            </w:r>
          </w:p>
        </w:tc>
        <w:tc>
          <w:tcPr>
            <w:tcW w:w="1496" w:type="dxa"/>
            <w:tcBorders>
              <w:top w:val="nil"/>
              <w:left w:val="single" w:sz="4" w:space="0" w:color="auto"/>
              <w:bottom w:val="nil"/>
              <w:right w:val="single" w:sz="4" w:space="0" w:color="auto"/>
            </w:tcBorders>
            <w:vAlign w:val="center"/>
          </w:tcPr>
          <w:p w14:paraId="07BC4105" w14:textId="77777777" w:rsidR="00636DC6" w:rsidRPr="00170508" w:rsidRDefault="00636DC6" w:rsidP="00636DC6">
            <w:pPr>
              <w:pStyle w:val="TAC"/>
              <w:rPr>
                <w:rFonts w:eastAsia="DengXian"/>
                <w:lang w:eastAsia="zh-CN"/>
              </w:rPr>
            </w:pPr>
          </w:p>
        </w:tc>
      </w:tr>
      <w:tr w:rsidR="00636DC6" w:rsidRPr="00170508" w14:paraId="5784FA57"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7DC748AC"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13BDBF4"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720804" w14:textId="77777777" w:rsidR="00636DC6" w:rsidRPr="00170508" w:rsidRDefault="00636DC6" w:rsidP="00636DC6">
            <w:pPr>
              <w:pStyle w:val="TAC"/>
              <w:rPr>
                <w:rFonts w:eastAsia="DengXian" w:cs="Arial"/>
                <w:szCs w:val="18"/>
                <w:lang w:eastAsia="zh-CN"/>
              </w:rPr>
            </w:pPr>
            <w:r w:rsidRPr="00170508">
              <w:rPr>
                <w:rFonts w:eastAsia="DengXian" w:cs="Arial"/>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1AA5C44" w14:textId="77777777" w:rsidR="00636DC6" w:rsidRPr="00170508" w:rsidRDefault="00636DC6" w:rsidP="00636DC6">
            <w:pPr>
              <w:pStyle w:val="TAC"/>
              <w:rPr>
                <w:rFonts w:eastAsia="DengXian"/>
                <w:lang w:eastAsia="zh-CN"/>
              </w:rPr>
            </w:pPr>
            <w:r w:rsidRPr="00170508">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FA27C3D" w14:textId="77777777" w:rsidR="00636DC6" w:rsidRPr="00170508" w:rsidRDefault="00636DC6" w:rsidP="00636DC6">
            <w:pPr>
              <w:pStyle w:val="TAC"/>
              <w:rPr>
                <w:rFonts w:eastAsia="DengXian"/>
                <w:lang w:eastAsia="zh-CN"/>
              </w:rPr>
            </w:pPr>
          </w:p>
        </w:tc>
      </w:tr>
      <w:tr w:rsidR="00636DC6" w:rsidRPr="00170508" w14:paraId="0600220B"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2384AEB4" w14:textId="77777777" w:rsidR="00636DC6" w:rsidRPr="00170508" w:rsidRDefault="00636DC6" w:rsidP="00636DC6">
            <w:pPr>
              <w:pStyle w:val="TAC"/>
              <w:rPr>
                <w:rFonts w:eastAsia="DengXian"/>
                <w:lang w:eastAsia="zh-CN"/>
              </w:rPr>
            </w:pPr>
            <w:r w:rsidRPr="00170508">
              <w:rPr>
                <w:lang w:eastAsia="zh-CN"/>
              </w:rPr>
              <w:t>CA_n7A-n66(2A)-n78(2A)</w:t>
            </w:r>
          </w:p>
        </w:tc>
        <w:tc>
          <w:tcPr>
            <w:tcW w:w="1716" w:type="dxa"/>
            <w:tcBorders>
              <w:top w:val="single" w:sz="4" w:space="0" w:color="auto"/>
              <w:left w:val="single" w:sz="4" w:space="0" w:color="auto"/>
              <w:bottom w:val="nil"/>
              <w:right w:val="single" w:sz="4" w:space="0" w:color="auto"/>
            </w:tcBorders>
            <w:vAlign w:val="center"/>
          </w:tcPr>
          <w:p w14:paraId="342EF3BA" w14:textId="77777777" w:rsidR="00636DC6" w:rsidRPr="00170508" w:rsidRDefault="00636DC6" w:rsidP="00636DC6">
            <w:pPr>
              <w:pStyle w:val="TAC"/>
              <w:rPr>
                <w:rFonts w:eastAsia="DengXian"/>
                <w:lang w:eastAsia="zh-CN"/>
              </w:rPr>
            </w:pPr>
            <w:r w:rsidRPr="00170508">
              <w:rPr>
                <w:rFonts w:cs="Arial"/>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848F33A" w14:textId="77777777" w:rsidR="00636DC6" w:rsidRPr="00170508" w:rsidRDefault="00636DC6" w:rsidP="00636DC6">
            <w:pPr>
              <w:pStyle w:val="TAC"/>
              <w:rPr>
                <w:rFonts w:eastAsia="DengXian" w:cs="Arial"/>
                <w:szCs w:val="18"/>
                <w:lang w:eastAsia="zh-CN"/>
              </w:rPr>
            </w:pPr>
            <w:r w:rsidRPr="00170508">
              <w:rPr>
                <w:rFonts w:cs="Arial"/>
                <w:kern w:val="2"/>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1A7A493" w14:textId="77777777" w:rsidR="00636DC6" w:rsidRPr="00170508" w:rsidRDefault="00636DC6" w:rsidP="00636DC6">
            <w:pPr>
              <w:pStyle w:val="TAC"/>
              <w:rPr>
                <w:rFonts w:eastAsia="DengXian"/>
                <w:lang w:eastAsia="zh-CN" w:bidi="ar"/>
              </w:rPr>
            </w:pPr>
            <w:r w:rsidRPr="00170508">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4761978F" w14:textId="77777777" w:rsidR="00636DC6" w:rsidRPr="00170508" w:rsidRDefault="00636DC6" w:rsidP="00636DC6">
            <w:pPr>
              <w:pStyle w:val="TAC"/>
              <w:rPr>
                <w:rFonts w:eastAsia="DengXian"/>
                <w:lang w:eastAsia="zh-CN"/>
              </w:rPr>
            </w:pPr>
            <w:r w:rsidRPr="00170508">
              <w:rPr>
                <w:kern w:val="2"/>
                <w:szCs w:val="22"/>
                <w:lang w:eastAsia="zh-CN"/>
              </w:rPr>
              <w:t>0</w:t>
            </w:r>
          </w:p>
        </w:tc>
      </w:tr>
      <w:tr w:rsidR="00636DC6" w:rsidRPr="00170508" w14:paraId="1A3D0C6F" w14:textId="77777777" w:rsidTr="00FD02C8">
        <w:trPr>
          <w:jc w:val="center"/>
        </w:trPr>
        <w:tc>
          <w:tcPr>
            <w:tcW w:w="2062" w:type="dxa"/>
            <w:tcBorders>
              <w:top w:val="nil"/>
              <w:left w:val="single" w:sz="4" w:space="0" w:color="auto"/>
              <w:bottom w:val="nil"/>
              <w:right w:val="single" w:sz="4" w:space="0" w:color="auto"/>
            </w:tcBorders>
            <w:vAlign w:val="center"/>
          </w:tcPr>
          <w:p w14:paraId="4E26B259"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D94DC92"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DE9785" w14:textId="77777777" w:rsidR="00636DC6" w:rsidRPr="00170508" w:rsidRDefault="00636DC6" w:rsidP="00636DC6">
            <w:pPr>
              <w:pStyle w:val="TAC"/>
              <w:rPr>
                <w:rFonts w:eastAsia="DengXian" w:cs="Arial"/>
                <w:szCs w:val="18"/>
                <w:lang w:eastAsia="zh-CN"/>
              </w:rPr>
            </w:pPr>
            <w:r w:rsidRPr="00170508">
              <w:rPr>
                <w:rFonts w:cs="Arial"/>
                <w:kern w:val="2"/>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06791ED" w14:textId="77777777" w:rsidR="00636DC6" w:rsidRPr="00170508" w:rsidRDefault="00636DC6" w:rsidP="00636DC6">
            <w:pPr>
              <w:pStyle w:val="TAC"/>
              <w:rPr>
                <w:rFonts w:eastAsia="DengXian"/>
                <w:lang w:eastAsia="zh-CN" w:bidi="ar"/>
              </w:rPr>
            </w:pPr>
            <w:r w:rsidRPr="00170508">
              <w:rPr>
                <w:lang w:eastAsia="zh-CN" w:bidi="ar"/>
              </w:rPr>
              <w:t>CA_n66(2A)_BCS1</w:t>
            </w:r>
          </w:p>
        </w:tc>
        <w:tc>
          <w:tcPr>
            <w:tcW w:w="1496" w:type="dxa"/>
            <w:tcBorders>
              <w:top w:val="nil"/>
              <w:left w:val="single" w:sz="4" w:space="0" w:color="auto"/>
              <w:bottom w:val="nil"/>
              <w:right w:val="single" w:sz="4" w:space="0" w:color="auto"/>
            </w:tcBorders>
            <w:vAlign w:val="center"/>
          </w:tcPr>
          <w:p w14:paraId="2055E4F3" w14:textId="77777777" w:rsidR="00636DC6" w:rsidRPr="00170508" w:rsidRDefault="00636DC6" w:rsidP="00636DC6">
            <w:pPr>
              <w:pStyle w:val="TAC"/>
              <w:rPr>
                <w:rFonts w:eastAsia="DengXian"/>
                <w:lang w:eastAsia="zh-CN"/>
              </w:rPr>
            </w:pPr>
          </w:p>
        </w:tc>
      </w:tr>
      <w:tr w:rsidR="00636DC6" w:rsidRPr="00170508" w14:paraId="1B05D945"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3312AB22"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E3C02A7"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3EAF91" w14:textId="77777777" w:rsidR="00636DC6" w:rsidRPr="00170508" w:rsidRDefault="00636DC6" w:rsidP="00636DC6">
            <w:pPr>
              <w:pStyle w:val="TAC"/>
              <w:rPr>
                <w:rFonts w:eastAsia="DengXian" w:cs="Arial"/>
                <w:szCs w:val="18"/>
                <w:lang w:eastAsia="zh-CN"/>
              </w:rPr>
            </w:pPr>
            <w:r w:rsidRPr="00170508">
              <w:rPr>
                <w:rFonts w:cs="Arial"/>
                <w:kern w:val="2"/>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2E1FA8E" w14:textId="77777777" w:rsidR="00636DC6" w:rsidRPr="00170508" w:rsidRDefault="00636DC6" w:rsidP="00636DC6">
            <w:pPr>
              <w:pStyle w:val="TAC"/>
              <w:rPr>
                <w:rFonts w:eastAsia="DengXian"/>
                <w:lang w:eastAsia="zh-CN" w:bidi="ar"/>
              </w:rPr>
            </w:pPr>
            <w:r w:rsidRPr="00170508">
              <w:rPr>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62561238" w14:textId="77777777" w:rsidR="00636DC6" w:rsidRPr="00170508" w:rsidRDefault="00636DC6" w:rsidP="00636DC6">
            <w:pPr>
              <w:pStyle w:val="TAC"/>
              <w:rPr>
                <w:rFonts w:eastAsia="DengXian"/>
                <w:lang w:eastAsia="zh-CN"/>
              </w:rPr>
            </w:pPr>
          </w:p>
        </w:tc>
      </w:tr>
      <w:tr w:rsidR="00636DC6" w:rsidRPr="00170508" w14:paraId="2635CFAC" w14:textId="77777777" w:rsidTr="00FD02C8">
        <w:trPr>
          <w:jc w:val="center"/>
        </w:trPr>
        <w:tc>
          <w:tcPr>
            <w:tcW w:w="2062" w:type="dxa"/>
            <w:tcBorders>
              <w:top w:val="nil"/>
              <w:left w:val="single" w:sz="4" w:space="0" w:color="auto"/>
              <w:bottom w:val="nil"/>
              <w:right w:val="single" w:sz="4" w:space="0" w:color="auto"/>
            </w:tcBorders>
            <w:vAlign w:val="center"/>
          </w:tcPr>
          <w:p w14:paraId="4A6CE742" w14:textId="77777777" w:rsidR="00636DC6" w:rsidRPr="00170508" w:rsidRDefault="00636DC6" w:rsidP="00636DC6">
            <w:pPr>
              <w:pStyle w:val="TAC"/>
              <w:rPr>
                <w:rFonts w:eastAsia="DengXian"/>
                <w:lang w:eastAsia="zh-CN"/>
              </w:rPr>
            </w:pPr>
            <w:r w:rsidRPr="00170508">
              <w:rPr>
                <w:rFonts w:eastAsia="DengXian"/>
                <w:szCs w:val="18"/>
                <w:lang w:eastAsia="zh-CN"/>
              </w:rPr>
              <w:t>CA_n7(2A)-n66A-n78(2A)</w:t>
            </w:r>
          </w:p>
        </w:tc>
        <w:tc>
          <w:tcPr>
            <w:tcW w:w="1716" w:type="dxa"/>
            <w:tcBorders>
              <w:top w:val="nil"/>
              <w:left w:val="single" w:sz="4" w:space="0" w:color="auto"/>
              <w:bottom w:val="nil"/>
              <w:right w:val="single" w:sz="4" w:space="0" w:color="auto"/>
            </w:tcBorders>
            <w:vAlign w:val="center"/>
          </w:tcPr>
          <w:p w14:paraId="4EF0BBD9" w14:textId="77777777" w:rsidR="00636DC6" w:rsidRPr="00170508" w:rsidRDefault="00636DC6" w:rsidP="00636DC6">
            <w:pPr>
              <w:pStyle w:val="TAC"/>
              <w:rPr>
                <w:rFonts w:eastAsia="DengXian" w:cs="Arial"/>
                <w:szCs w:val="18"/>
                <w:lang w:eastAsia="zh-CN"/>
              </w:rPr>
            </w:pPr>
            <w:r w:rsidRPr="00170508">
              <w:rPr>
                <w:rFonts w:eastAsia="DengXian" w:cs="Arial"/>
                <w:szCs w:val="18"/>
                <w:lang w:eastAsia="zh-CN"/>
              </w:rPr>
              <w:t>CA_n7</w:t>
            </w:r>
            <w:r w:rsidRPr="00170508">
              <w:rPr>
                <w:rFonts w:eastAsia="DengXian" w:cs="Arial"/>
                <w:szCs w:val="18"/>
                <w:lang w:eastAsia="ja-JP"/>
              </w:rPr>
              <w:t>A-</w:t>
            </w:r>
            <w:r w:rsidRPr="00170508">
              <w:rPr>
                <w:rFonts w:eastAsia="DengXian" w:cs="Arial"/>
                <w:szCs w:val="18"/>
                <w:lang w:eastAsia="zh-CN"/>
              </w:rPr>
              <w:t>n66A</w:t>
            </w:r>
          </w:p>
          <w:p w14:paraId="04634AC1" w14:textId="77777777" w:rsidR="00636DC6" w:rsidRPr="00170508" w:rsidRDefault="00636DC6" w:rsidP="00636DC6">
            <w:pPr>
              <w:pStyle w:val="TAC"/>
              <w:rPr>
                <w:rFonts w:eastAsia="DengXian" w:cs="Arial"/>
                <w:szCs w:val="18"/>
                <w:lang w:eastAsia="zh-CN"/>
              </w:rPr>
            </w:pPr>
            <w:r w:rsidRPr="00170508">
              <w:rPr>
                <w:rFonts w:eastAsia="DengXian" w:cs="Arial"/>
                <w:szCs w:val="18"/>
                <w:lang w:eastAsia="zh-CN"/>
              </w:rPr>
              <w:t>CA_n7</w:t>
            </w:r>
            <w:r w:rsidRPr="00170508">
              <w:rPr>
                <w:rFonts w:eastAsia="DengXian" w:cs="Arial"/>
                <w:szCs w:val="18"/>
                <w:lang w:eastAsia="ja-JP"/>
              </w:rPr>
              <w:t>A-</w:t>
            </w:r>
            <w:r w:rsidRPr="00170508">
              <w:rPr>
                <w:rFonts w:eastAsia="DengXian" w:cs="Arial"/>
                <w:szCs w:val="18"/>
                <w:lang w:eastAsia="zh-CN"/>
              </w:rPr>
              <w:t>n78A</w:t>
            </w:r>
          </w:p>
          <w:p w14:paraId="70377633" w14:textId="77777777" w:rsidR="00636DC6" w:rsidRPr="00170508" w:rsidRDefault="00636DC6" w:rsidP="00636DC6">
            <w:pPr>
              <w:pStyle w:val="TAC"/>
              <w:rPr>
                <w:rFonts w:eastAsia="DengXian"/>
                <w:lang w:eastAsia="zh-CN"/>
              </w:rPr>
            </w:pPr>
            <w:r w:rsidRPr="00170508">
              <w:rPr>
                <w:rFonts w:eastAsia="DengXian" w:cs="Arial"/>
                <w:szCs w:val="18"/>
                <w:lang w:eastAsia="zh-CN"/>
              </w:rPr>
              <w:t>CA_n66</w:t>
            </w:r>
            <w:r w:rsidRPr="00170508">
              <w:rPr>
                <w:rFonts w:eastAsia="DengXian" w:cs="Arial"/>
                <w:szCs w:val="18"/>
                <w:lang w:eastAsia="ja-JP"/>
              </w:rPr>
              <w:t>A-</w:t>
            </w:r>
            <w:r w:rsidRPr="00170508">
              <w:rPr>
                <w:rFonts w:eastAsia="DengXian" w:cs="Arial"/>
                <w:szCs w:val="18"/>
                <w:lang w:eastAsia="zh-CN"/>
              </w:rPr>
              <w:t>n78A</w:t>
            </w:r>
          </w:p>
        </w:tc>
        <w:tc>
          <w:tcPr>
            <w:tcW w:w="772" w:type="dxa"/>
            <w:tcBorders>
              <w:top w:val="single" w:sz="4" w:space="0" w:color="auto"/>
              <w:left w:val="single" w:sz="4" w:space="0" w:color="auto"/>
              <w:bottom w:val="single" w:sz="4" w:space="0" w:color="auto"/>
              <w:right w:val="single" w:sz="4" w:space="0" w:color="auto"/>
            </w:tcBorders>
            <w:vAlign w:val="center"/>
          </w:tcPr>
          <w:p w14:paraId="1ABE6330" w14:textId="77777777" w:rsidR="00636DC6" w:rsidRPr="00170508" w:rsidRDefault="00636DC6" w:rsidP="00636DC6">
            <w:pPr>
              <w:pStyle w:val="TAC"/>
              <w:rPr>
                <w:rFonts w:eastAsia="DengXian" w:cs="Arial"/>
                <w:szCs w:val="18"/>
                <w:lang w:eastAsia="zh-CN"/>
              </w:rPr>
            </w:pPr>
            <w:r w:rsidRPr="00170508">
              <w:rPr>
                <w:rFonts w:eastAsia="DengXian" w:cs="Arial"/>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4EFE834" w14:textId="77777777" w:rsidR="00636DC6" w:rsidRPr="00170508" w:rsidRDefault="00636DC6" w:rsidP="00636DC6">
            <w:pPr>
              <w:pStyle w:val="TAC"/>
              <w:rPr>
                <w:rFonts w:eastAsia="DengXian"/>
                <w:lang w:eastAsia="zh-CN"/>
              </w:rPr>
            </w:pPr>
            <w:r w:rsidRPr="00170508">
              <w:rPr>
                <w:rFonts w:eastAsia="DengXian"/>
                <w:lang w:eastAsia="zh-CN" w:bidi="ar"/>
              </w:rPr>
              <w:t>CA_n7(2A)_BCS0</w:t>
            </w:r>
          </w:p>
        </w:tc>
        <w:tc>
          <w:tcPr>
            <w:tcW w:w="1496" w:type="dxa"/>
            <w:tcBorders>
              <w:top w:val="nil"/>
              <w:left w:val="single" w:sz="4" w:space="0" w:color="auto"/>
              <w:bottom w:val="nil"/>
              <w:right w:val="single" w:sz="4" w:space="0" w:color="auto"/>
            </w:tcBorders>
            <w:vAlign w:val="center"/>
          </w:tcPr>
          <w:p w14:paraId="52ABDC78" w14:textId="77777777" w:rsidR="00636DC6" w:rsidRPr="00170508" w:rsidRDefault="00636DC6" w:rsidP="00636DC6">
            <w:pPr>
              <w:pStyle w:val="TAC"/>
              <w:rPr>
                <w:rFonts w:eastAsia="DengXian"/>
                <w:lang w:eastAsia="zh-CN"/>
              </w:rPr>
            </w:pPr>
            <w:r w:rsidRPr="00170508">
              <w:rPr>
                <w:rFonts w:eastAsia="DengXian"/>
                <w:szCs w:val="18"/>
                <w:lang w:eastAsia="zh-CN"/>
              </w:rPr>
              <w:t>0</w:t>
            </w:r>
          </w:p>
        </w:tc>
      </w:tr>
      <w:tr w:rsidR="00636DC6" w:rsidRPr="00170508" w14:paraId="639B09A2" w14:textId="77777777" w:rsidTr="00FD02C8">
        <w:trPr>
          <w:jc w:val="center"/>
        </w:trPr>
        <w:tc>
          <w:tcPr>
            <w:tcW w:w="2062" w:type="dxa"/>
            <w:tcBorders>
              <w:top w:val="nil"/>
              <w:left w:val="single" w:sz="4" w:space="0" w:color="auto"/>
              <w:bottom w:val="nil"/>
              <w:right w:val="single" w:sz="4" w:space="0" w:color="auto"/>
            </w:tcBorders>
            <w:vAlign w:val="center"/>
          </w:tcPr>
          <w:p w14:paraId="796CB86C"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AEBF740"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79415F" w14:textId="77777777" w:rsidR="00636DC6" w:rsidRPr="00170508" w:rsidRDefault="00636DC6" w:rsidP="00636DC6">
            <w:pPr>
              <w:pStyle w:val="TAC"/>
              <w:rPr>
                <w:rFonts w:eastAsia="DengXian" w:cs="Arial"/>
                <w:szCs w:val="18"/>
                <w:lang w:eastAsia="zh-CN"/>
              </w:rPr>
            </w:pPr>
            <w:r w:rsidRPr="00170508">
              <w:rPr>
                <w:rFonts w:eastAsia="DengXian"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BCD9B4D" w14:textId="77777777" w:rsidR="00636DC6" w:rsidRPr="00170508" w:rsidRDefault="00636DC6" w:rsidP="00636DC6">
            <w:pPr>
              <w:pStyle w:val="TAC"/>
              <w:rPr>
                <w:rFonts w:eastAsia="DengXian"/>
                <w:lang w:eastAsia="zh-CN"/>
              </w:rPr>
            </w:pPr>
            <w:r w:rsidRPr="00170508">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09CB9EE2" w14:textId="77777777" w:rsidR="00636DC6" w:rsidRPr="00170508" w:rsidRDefault="00636DC6" w:rsidP="00636DC6">
            <w:pPr>
              <w:pStyle w:val="TAC"/>
              <w:rPr>
                <w:rFonts w:eastAsia="DengXian"/>
                <w:lang w:eastAsia="zh-CN"/>
              </w:rPr>
            </w:pPr>
          </w:p>
        </w:tc>
      </w:tr>
      <w:tr w:rsidR="00636DC6" w:rsidRPr="00170508" w14:paraId="3D8A5AEC"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4DCD7B45"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EFEE3BA"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73325B" w14:textId="77777777" w:rsidR="00636DC6" w:rsidRPr="00170508" w:rsidRDefault="00636DC6" w:rsidP="00636DC6">
            <w:pPr>
              <w:pStyle w:val="TAC"/>
              <w:rPr>
                <w:rFonts w:eastAsia="DengXian" w:cs="Arial"/>
                <w:szCs w:val="18"/>
                <w:lang w:eastAsia="zh-CN"/>
              </w:rPr>
            </w:pPr>
            <w:r w:rsidRPr="00170508">
              <w:rPr>
                <w:rFonts w:eastAsia="DengXian" w:cs="Arial"/>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55FBA75" w14:textId="77777777" w:rsidR="00636DC6" w:rsidRPr="00170508" w:rsidRDefault="00636DC6" w:rsidP="00636DC6">
            <w:pPr>
              <w:pStyle w:val="TAC"/>
              <w:rPr>
                <w:rFonts w:eastAsia="DengXian"/>
                <w:lang w:eastAsia="zh-CN"/>
              </w:rPr>
            </w:pPr>
            <w:r w:rsidRPr="00170508">
              <w:rPr>
                <w:rFonts w:eastAsia="DengXian"/>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6480D578" w14:textId="77777777" w:rsidR="00636DC6" w:rsidRPr="00170508" w:rsidRDefault="00636DC6" w:rsidP="00636DC6">
            <w:pPr>
              <w:pStyle w:val="TAC"/>
              <w:rPr>
                <w:rFonts w:eastAsia="DengXian"/>
                <w:lang w:eastAsia="zh-CN"/>
              </w:rPr>
            </w:pPr>
          </w:p>
        </w:tc>
      </w:tr>
      <w:tr w:rsidR="00636DC6" w:rsidRPr="00170508" w14:paraId="7634CFC6" w14:textId="77777777" w:rsidTr="00FD02C8">
        <w:trPr>
          <w:jc w:val="center"/>
        </w:trPr>
        <w:tc>
          <w:tcPr>
            <w:tcW w:w="2062" w:type="dxa"/>
            <w:tcBorders>
              <w:top w:val="nil"/>
              <w:left w:val="single" w:sz="4" w:space="0" w:color="auto"/>
              <w:bottom w:val="nil"/>
              <w:right w:val="single" w:sz="4" w:space="0" w:color="auto"/>
            </w:tcBorders>
            <w:vAlign w:val="center"/>
          </w:tcPr>
          <w:p w14:paraId="7FCEF303" w14:textId="77777777" w:rsidR="00636DC6" w:rsidRPr="00170508" w:rsidRDefault="00636DC6" w:rsidP="00636DC6">
            <w:pPr>
              <w:pStyle w:val="TAC"/>
              <w:rPr>
                <w:rFonts w:eastAsia="DengXian"/>
                <w:lang w:eastAsia="zh-CN"/>
              </w:rPr>
            </w:pPr>
            <w:r w:rsidRPr="00170508">
              <w:rPr>
                <w:rFonts w:eastAsia="DengXian"/>
                <w:szCs w:val="18"/>
                <w:lang w:eastAsia="zh-CN"/>
              </w:rPr>
              <w:t>CA_n7(2A)-n66(2A)-n78(2A)</w:t>
            </w:r>
          </w:p>
        </w:tc>
        <w:tc>
          <w:tcPr>
            <w:tcW w:w="1716" w:type="dxa"/>
            <w:tcBorders>
              <w:top w:val="nil"/>
              <w:left w:val="single" w:sz="4" w:space="0" w:color="auto"/>
              <w:bottom w:val="nil"/>
              <w:right w:val="single" w:sz="4" w:space="0" w:color="auto"/>
            </w:tcBorders>
            <w:vAlign w:val="center"/>
          </w:tcPr>
          <w:p w14:paraId="414DADC8" w14:textId="77777777" w:rsidR="00636DC6" w:rsidRPr="00170508" w:rsidRDefault="00636DC6" w:rsidP="00636DC6">
            <w:pPr>
              <w:pStyle w:val="TAC"/>
              <w:rPr>
                <w:rFonts w:eastAsia="DengXian" w:cs="Arial"/>
                <w:szCs w:val="18"/>
                <w:lang w:eastAsia="zh-CN"/>
              </w:rPr>
            </w:pPr>
            <w:r w:rsidRPr="00170508">
              <w:rPr>
                <w:rFonts w:eastAsia="DengXian" w:cs="Arial"/>
                <w:szCs w:val="18"/>
                <w:lang w:eastAsia="zh-CN"/>
              </w:rPr>
              <w:t>CA_n7</w:t>
            </w:r>
            <w:r w:rsidRPr="00170508">
              <w:rPr>
                <w:rFonts w:eastAsia="DengXian" w:cs="Arial"/>
                <w:szCs w:val="18"/>
                <w:lang w:eastAsia="ja-JP"/>
              </w:rPr>
              <w:t>A-</w:t>
            </w:r>
            <w:r w:rsidRPr="00170508">
              <w:rPr>
                <w:rFonts w:eastAsia="DengXian" w:cs="Arial"/>
                <w:szCs w:val="18"/>
                <w:lang w:eastAsia="zh-CN"/>
              </w:rPr>
              <w:t>n66A</w:t>
            </w:r>
          </w:p>
          <w:p w14:paraId="5C109684" w14:textId="77777777" w:rsidR="00636DC6" w:rsidRPr="00170508" w:rsidRDefault="00636DC6" w:rsidP="00636DC6">
            <w:pPr>
              <w:pStyle w:val="TAC"/>
              <w:rPr>
                <w:rFonts w:eastAsia="DengXian" w:cs="Arial"/>
                <w:szCs w:val="18"/>
                <w:lang w:eastAsia="zh-CN"/>
              </w:rPr>
            </w:pPr>
            <w:r w:rsidRPr="00170508">
              <w:rPr>
                <w:rFonts w:eastAsia="DengXian" w:cs="Arial"/>
                <w:szCs w:val="18"/>
                <w:lang w:eastAsia="zh-CN"/>
              </w:rPr>
              <w:t>CA_n7</w:t>
            </w:r>
            <w:r w:rsidRPr="00170508">
              <w:rPr>
                <w:rFonts w:eastAsia="DengXian" w:cs="Arial"/>
                <w:szCs w:val="18"/>
                <w:lang w:eastAsia="ja-JP"/>
              </w:rPr>
              <w:t>A-</w:t>
            </w:r>
            <w:r w:rsidRPr="00170508">
              <w:rPr>
                <w:rFonts w:eastAsia="DengXian" w:cs="Arial"/>
                <w:szCs w:val="18"/>
                <w:lang w:eastAsia="zh-CN"/>
              </w:rPr>
              <w:t>n78A</w:t>
            </w:r>
          </w:p>
          <w:p w14:paraId="036B1D06" w14:textId="77777777" w:rsidR="00636DC6" w:rsidRPr="00170508" w:rsidRDefault="00636DC6" w:rsidP="00636DC6">
            <w:pPr>
              <w:pStyle w:val="TAC"/>
              <w:rPr>
                <w:rFonts w:eastAsia="DengXian"/>
                <w:lang w:eastAsia="zh-CN"/>
              </w:rPr>
            </w:pPr>
            <w:r w:rsidRPr="00170508">
              <w:rPr>
                <w:rFonts w:eastAsia="DengXian" w:cs="Arial"/>
                <w:szCs w:val="18"/>
                <w:lang w:eastAsia="zh-CN"/>
              </w:rPr>
              <w:t>CA_n66</w:t>
            </w:r>
            <w:r w:rsidRPr="00170508">
              <w:rPr>
                <w:rFonts w:eastAsia="DengXian" w:cs="Arial"/>
                <w:szCs w:val="18"/>
                <w:lang w:eastAsia="ja-JP"/>
              </w:rPr>
              <w:t>A-</w:t>
            </w:r>
            <w:r w:rsidRPr="00170508">
              <w:rPr>
                <w:rFonts w:eastAsia="DengXian" w:cs="Arial"/>
                <w:szCs w:val="18"/>
                <w:lang w:eastAsia="zh-CN"/>
              </w:rPr>
              <w:t>n78A</w:t>
            </w:r>
          </w:p>
        </w:tc>
        <w:tc>
          <w:tcPr>
            <w:tcW w:w="772" w:type="dxa"/>
            <w:tcBorders>
              <w:top w:val="single" w:sz="4" w:space="0" w:color="auto"/>
              <w:left w:val="single" w:sz="4" w:space="0" w:color="auto"/>
              <w:bottom w:val="single" w:sz="4" w:space="0" w:color="auto"/>
              <w:right w:val="single" w:sz="4" w:space="0" w:color="auto"/>
            </w:tcBorders>
            <w:vAlign w:val="center"/>
          </w:tcPr>
          <w:p w14:paraId="3F452534" w14:textId="77777777" w:rsidR="00636DC6" w:rsidRPr="00170508" w:rsidRDefault="00636DC6" w:rsidP="00636DC6">
            <w:pPr>
              <w:pStyle w:val="TAC"/>
              <w:rPr>
                <w:rFonts w:eastAsia="DengXian" w:cs="Arial"/>
                <w:szCs w:val="18"/>
                <w:lang w:eastAsia="zh-CN"/>
              </w:rPr>
            </w:pPr>
            <w:r w:rsidRPr="00170508">
              <w:rPr>
                <w:rFonts w:eastAsia="DengXian" w:cs="Arial"/>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AB1144E" w14:textId="77777777" w:rsidR="00636DC6" w:rsidRPr="00170508" w:rsidRDefault="00636DC6" w:rsidP="00636DC6">
            <w:pPr>
              <w:pStyle w:val="TAC"/>
              <w:rPr>
                <w:rFonts w:eastAsia="DengXian"/>
                <w:lang w:eastAsia="zh-CN"/>
              </w:rPr>
            </w:pPr>
            <w:r w:rsidRPr="00170508">
              <w:rPr>
                <w:rFonts w:eastAsia="DengXian"/>
                <w:lang w:eastAsia="zh-CN" w:bidi="ar"/>
              </w:rPr>
              <w:t>CA_n7(2A)_BCS0</w:t>
            </w:r>
          </w:p>
        </w:tc>
        <w:tc>
          <w:tcPr>
            <w:tcW w:w="1496" w:type="dxa"/>
            <w:tcBorders>
              <w:top w:val="nil"/>
              <w:left w:val="single" w:sz="4" w:space="0" w:color="auto"/>
              <w:bottom w:val="nil"/>
              <w:right w:val="single" w:sz="4" w:space="0" w:color="auto"/>
            </w:tcBorders>
            <w:vAlign w:val="center"/>
          </w:tcPr>
          <w:p w14:paraId="5664DB10" w14:textId="77777777" w:rsidR="00636DC6" w:rsidRPr="00170508" w:rsidRDefault="00636DC6" w:rsidP="00636DC6">
            <w:pPr>
              <w:pStyle w:val="TAC"/>
              <w:rPr>
                <w:rFonts w:eastAsia="DengXian"/>
                <w:lang w:eastAsia="zh-CN"/>
              </w:rPr>
            </w:pPr>
            <w:r w:rsidRPr="00170508">
              <w:rPr>
                <w:rFonts w:eastAsia="DengXian"/>
                <w:szCs w:val="18"/>
                <w:lang w:eastAsia="zh-CN"/>
              </w:rPr>
              <w:t>0</w:t>
            </w:r>
          </w:p>
        </w:tc>
      </w:tr>
      <w:tr w:rsidR="00636DC6" w:rsidRPr="00170508" w14:paraId="4C7E003E" w14:textId="77777777" w:rsidTr="00FD02C8">
        <w:trPr>
          <w:jc w:val="center"/>
        </w:trPr>
        <w:tc>
          <w:tcPr>
            <w:tcW w:w="2062" w:type="dxa"/>
            <w:tcBorders>
              <w:top w:val="nil"/>
              <w:left w:val="single" w:sz="4" w:space="0" w:color="auto"/>
              <w:bottom w:val="nil"/>
              <w:right w:val="single" w:sz="4" w:space="0" w:color="auto"/>
            </w:tcBorders>
            <w:vAlign w:val="center"/>
          </w:tcPr>
          <w:p w14:paraId="6313CC66"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9954D6F"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C84FC6" w14:textId="77777777" w:rsidR="00636DC6" w:rsidRPr="00170508" w:rsidRDefault="00636DC6" w:rsidP="00636DC6">
            <w:pPr>
              <w:pStyle w:val="TAC"/>
              <w:rPr>
                <w:rFonts w:eastAsia="DengXian" w:cs="Arial"/>
                <w:szCs w:val="18"/>
                <w:lang w:eastAsia="zh-CN"/>
              </w:rPr>
            </w:pPr>
            <w:r w:rsidRPr="00170508">
              <w:rPr>
                <w:rFonts w:eastAsia="DengXian"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2A93E78" w14:textId="77777777" w:rsidR="00636DC6" w:rsidRPr="00170508" w:rsidRDefault="00636DC6" w:rsidP="00636DC6">
            <w:pPr>
              <w:pStyle w:val="TAC"/>
              <w:rPr>
                <w:rFonts w:eastAsia="DengXian"/>
                <w:lang w:eastAsia="zh-CN"/>
              </w:rPr>
            </w:pPr>
            <w:r w:rsidRPr="00170508">
              <w:rPr>
                <w:rFonts w:eastAsia="DengXian"/>
                <w:lang w:eastAsia="zh-CN" w:bidi="ar"/>
              </w:rPr>
              <w:t>CA_n66(2A)_BCS1</w:t>
            </w:r>
          </w:p>
        </w:tc>
        <w:tc>
          <w:tcPr>
            <w:tcW w:w="1496" w:type="dxa"/>
            <w:tcBorders>
              <w:top w:val="nil"/>
              <w:left w:val="single" w:sz="4" w:space="0" w:color="auto"/>
              <w:bottom w:val="nil"/>
              <w:right w:val="single" w:sz="4" w:space="0" w:color="auto"/>
            </w:tcBorders>
            <w:vAlign w:val="center"/>
          </w:tcPr>
          <w:p w14:paraId="31CE2569" w14:textId="77777777" w:rsidR="00636DC6" w:rsidRPr="00170508" w:rsidRDefault="00636DC6" w:rsidP="00636DC6">
            <w:pPr>
              <w:pStyle w:val="TAC"/>
              <w:rPr>
                <w:rFonts w:eastAsia="DengXian"/>
                <w:lang w:eastAsia="zh-CN"/>
              </w:rPr>
            </w:pPr>
          </w:p>
        </w:tc>
      </w:tr>
      <w:tr w:rsidR="00636DC6" w:rsidRPr="00170508" w14:paraId="0811253C"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18DC25DD"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0A552DF"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6908B4" w14:textId="77777777" w:rsidR="00636DC6" w:rsidRPr="00170508" w:rsidRDefault="00636DC6" w:rsidP="00636DC6">
            <w:pPr>
              <w:pStyle w:val="TAC"/>
              <w:rPr>
                <w:rFonts w:eastAsia="DengXian" w:cs="Arial"/>
                <w:szCs w:val="18"/>
                <w:lang w:eastAsia="zh-CN"/>
              </w:rPr>
            </w:pPr>
            <w:r w:rsidRPr="00170508">
              <w:rPr>
                <w:rFonts w:eastAsia="DengXian" w:cs="Arial"/>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57FDD78" w14:textId="77777777" w:rsidR="00636DC6" w:rsidRPr="00170508" w:rsidRDefault="00636DC6" w:rsidP="00636DC6">
            <w:pPr>
              <w:pStyle w:val="TAC"/>
              <w:rPr>
                <w:rFonts w:eastAsia="DengXian"/>
                <w:lang w:eastAsia="zh-CN"/>
              </w:rPr>
            </w:pPr>
            <w:r w:rsidRPr="00170508">
              <w:rPr>
                <w:rFonts w:eastAsia="DengXian"/>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75603D00" w14:textId="77777777" w:rsidR="00636DC6" w:rsidRPr="00170508" w:rsidRDefault="00636DC6" w:rsidP="00636DC6">
            <w:pPr>
              <w:pStyle w:val="TAC"/>
              <w:rPr>
                <w:rFonts w:eastAsia="DengXian"/>
                <w:lang w:eastAsia="zh-CN"/>
              </w:rPr>
            </w:pPr>
          </w:p>
        </w:tc>
      </w:tr>
      <w:tr w:rsidR="00636DC6" w:rsidRPr="00170508" w14:paraId="547F0BF3"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14CE2892" w14:textId="77777777" w:rsidR="00636DC6" w:rsidRPr="00170508" w:rsidRDefault="00636DC6" w:rsidP="00636DC6">
            <w:pPr>
              <w:pStyle w:val="TAC"/>
              <w:rPr>
                <w:rFonts w:eastAsia="DengXian"/>
                <w:lang w:eastAsia="zh-CN"/>
              </w:rPr>
            </w:pPr>
            <w:r w:rsidRPr="00170508">
              <w:rPr>
                <w:rFonts w:eastAsia="DengXian"/>
                <w:lang w:eastAsia="zh-CN"/>
              </w:rPr>
              <w:t>CA_n7A-n67A-n78A</w:t>
            </w:r>
          </w:p>
        </w:tc>
        <w:tc>
          <w:tcPr>
            <w:tcW w:w="1716" w:type="dxa"/>
            <w:tcBorders>
              <w:top w:val="single" w:sz="4" w:space="0" w:color="auto"/>
              <w:left w:val="single" w:sz="4" w:space="0" w:color="auto"/>
              <w:bottom w:val="nil"/>
              <w:right w:val="single" w:sz="4" w:space="0" w:color="auto"/>
            </w:tcBorders>
            <w:vAlign w:val="center"/>
          </w:tcPr>
          <w:p w14:paraId="43F71E3D" w14:textId="77777777" w:rsidR="00636DC6" w:rsidRPr="00170508" w:rsidRDefault="00636DC6" w:rsidP="00636DC6">
            <w:pPr>
              <w:pStyle w:val="TAC"/>
              <w:rPr>
                <w:rFonts w:eastAsia="DengXian"/>
                <w:lang w:eastAsia="zh-CN"/>
              </w:rPr>
            </w:pPr>
            <w:r w:rsidRPr="00170508">
              <w:rPr>
                <w:rFonts w:eastAsia="DengXian"/>
                <w:lang w:eastAsia="zh-CN"/>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7A4FE2A6" w14:textId="77777777" w:rsidR="00636DC6" w:rsidRPr="00170508" w:rsidRDefault="00636DC6" w:rsidP="00636DC6">
            <w:pPr>
              <w:pStyle w:val="TAC"/>
              <w:rPr>
                <w:rFonts w:eastAsia="DengXian" w:cs="Arial"/>
                <w:szCs w:val="18"/>
                <w:lang w:eastAsia="zh-CN"/>
              </w:rPr>
            </w:pPr>
            <w:r w:rsidRPr="00170508">
              <w:rPr>
                <w:rFonts w:eastAsia="DengXian" w:hint="eastAsia"/>
                <w:lang w:eastAsia="zh-CN"/>
              </w:rPr>
              <w:t>n</w:t>
            </w:r>
            <w:r w:rsidRPr="00170508">
              <w:rPr>
                <w:rFonts w:eastAsia="DengXian"/>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65B6E7FF" w14:textId="77777777" w:rsidR="00636DC6" w:rsidRPr="00170508" w:rsidRDefault="00636DC6" w:rsidP="00636DC6">
            <w:pPr>
              <w:pStyle w:val="TAC"/>
              <w:rPr>
                <w:rFonts w:eastAsia="DengXian"/>
                <w:lang w:eastAsia="zh-CN" w:bidi="ar"/>
              </w:rPr>
            </w:pPr>
            <w:r w:rsidRPr="00170508">
              <w:rPr>
                <w:rFonts w:eastAsia="DengXian"/>
              </w:rPr>
              <w:t xml:space="preserve">5, </w:t>
            </w:r>
            <w:r w:rsidRPr="00170508">
              <w:rPr>
                <w:rFonts w:eastAsia="DengXian" w:hint="eastAsia"/>
              </w:rPr>
              <w:t>1</w:t>
            </w:r>
            <w:r w:rsidRPr="00170508">
              <w:rPr>
                <w:rFonts w:eastAsia="DengXian"/>
              </w:rPr>
              <w:t>0, 15, 20, 25, 30, 35, 40, 50</w:t>
            </w:r>
          </w:p>
        </w:tc>
        <w:tc>
          <w:tcPr>
            <w:tcW w:w="1496" w:type="dxa"/>
            <w:tcBorders>
              <w:top w:val="single" w:sz="4" w:space="0" w:color="auto"/>
              <w:left w:val="single" w:sz="4" w:space="0" w:color="auto"/>
              <w:bottom w:val="nil"/>
              <w:right w:val="single" w:sz="4" w:space="0" w:color="auto"/>
            </w:tcBorders>
            <w:vAlign w:val="center"/>
          </w:tcPr>
          <w:p w14:paraId="34EF1ED8" w14:textId="77777777" w:rsidR="00636DC6" w:rsidRPr="00170508" w:rsidRDefault="00636DC6" w:rsidP="00636DC6">
            <w:pPr>
              <w:pStyle w:val="TAC"/>
              <w:rPr>
                <w:rFonts w:eastAsia="DengXian"/>
                <w:lang w:eastAsia="zh-CN"/>
              </w:rPr>
            </w:pPr>
            <w:r w:rsidRPr="00170508">
              <w:rPr>
                <w:rFonts w:eastAsia="DengXian" w:hint="eastAsia"/>
                <w:lang w:eastAsia="zh-CN"/>
              </w:rPr>
              <w:t>0</w:t>
            </w:r>
          </w:p>
        </w:tc>
      </w:tr>
      <w:tr w:rsidR="00636DC6" w:rsidRPr="00170508" w14:paraId="1D0C481F" w14:textId="77777777" w:rsidTr="00FD02C8">
        <w:trPr>
          <w:jc w:val="center"/>
        </w:trPr>
        <w:tc>
          <w:tcPr>
            <w:tcW w:w="2062" w:type="dxa"/>
            <w:tcBorders>
              <w:top w:val="nil"/>
              <w:left w:val="single" w:sz="4" w:space="0" w:color="auto"/>
              <w:bottom w:val="nil"/>
              <w:right w:val="single" w:sz="4" w:space="0" w:color="auto"/>
            </w:tcBorders>
            <w:vAlign w:val="center"/>
          </w:tcPr>
          <w:p w14:paraId="28FA4E0F"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59154B1"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6AC977" w14:textId="77777777" w:rsidR="00636DC6" w:rsidRPr="00170508" w:rsidRDefault="00636DC6" w:rsidP="00636DC6">
            <w:pPr>
              <w:pStyle w:val="TAC"/>
              <w:rPr>
                <w:rFonts w:eastAsia="DengXian" w:cs="Arial"/>
                <w:szCs w:val="18"/>
                <w:lang w:eastAsia="zh-CN"/>
              </w:rPr>
            </w:pPr>
            <w:r w:rsidRPr="00170508">
              <w:rPr>
                <w:rFonts w:eastAsia="DengXian" w:hint="eastAsia"/>
                <w:lang w:eastAsia="zh-CN"/>
              </w:rPr>
              <w:t>n</w:t>
            </w:r>
            <w:r w:rsidRPr="00170508">
              <w:rPr>
                <w:rFonts w:eastAsia="DengXian"/>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42BFB8CA" w14:textId="77777777" w:rsidR="00636DC6" w:rsidRPr="00170508" w:rsidRDefault="00636DC6" w:rsidP="00636DC6">
            <w:pPr>
              <w:pStyle w:val="TAC"/>
              <w:rPr>
                <w:rFonts w:eastAsia="DengXian"/>
                <w:lang w:eastAsia="zh-CN" w:bidi="ar"/>
              </w:rPr>
            </w:pPr>
            <w:r w:rsidRPr="00170508">
              <w:rPr>
                <w:rFonts w:eastAsia="DengXian"/>
              </w:rPr>
              <w:t>5, 10, 15, 20</w:t>
            </w:r>
          </w:p>
        </w:tc>
        <w:tc>
          <w:tcPr>
            <w:tcW w:w="1496" w:type="dxa"/>
            <w:tcBorders>
              <w:top w:val="nil"/>
              <w:left w:val="single" w:sz="4" w:space="0" w:color="auto"/>
              <w:bottom w:val="nil"/>
              <w:right w:val="single" w:sz="4" w:space="0" w:color="auto"/>
            </w:tcBorders>
            <w:vAlign w:val="center"/>
          </w:tcPr>
          <w:p w14:paraId="50210010" w14:textId="77777777" w:rsidR="00636DC6" w:rsidRPr="00170508" w:rsidRDefault="00636DC6" w:rsidP="00636DC6">
            <w:pPr>
              <w:pStyle w:val="TAC"/>
              <w:rPr>
                <w:rFonts w:eastAsia="DengXian"/>
                <w:lang w:eastAsia="zh-CN"/>
              </w:rPr>
            </w:pPr>
          </w:p>
        </w:tc>
      </w:tr>
      <w:tr w:rsidR="00636DC6" w:rsidRPr="00170508" w14:paraId="76416169" w14:textId="77777777" w:rsidTr="00FD02C8">
        <w:trPr>
          <w:jc w:val="center"/>
        </w:trPr>
        <w:tc>
          <w:tcPr>
            <w:tcW w:w="2062" w:type="dxa"/>
            <w:tcBorders>
              <w:top w:val="nil"/>
              <w:left w:val="single" w:sz="4" w:space="0" w:color="auto"/>
              <w:bottom w:val="nil"/>
              <w:right w:val="single" w:sz="4" w:space="0" w:color="auto"/>
            </w:tcBorders>
            <w:vAlign w:val="center"/>
          </w:tcPr>
          <w:p w14:paraId="7B378CB9"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D1E8FA4"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7958ED" w14:textId="77777777" w:rsidR="00636DC6" w:rsidRPr="00170508" w:rsidRDefault="00636DC6" w:rsidP="00636DC6">
            <w:pPr>
              <w:pStyle w:val="TAC"/>
              <w:rPr>
                <w:rFonts w:eastAsia="DengXian" w:cs="Arial"/>
                <w:szCs w:val="18"/>
                <w:lang w:eastAsia="zh-CN"/>
              </w:rPr>
            </w:pPr>
            <w:r w:rsidRPr="00170508">
              <w:rPr>
                <w:rFonts w:eastAsia="DengXian" w:hint="eastAsia"/>
                <w:lang w:eastAsia="zh-CN"/>
              </w:rPr>
              <w:t>n</w:t>
            </w:r>
            <w:r w:rsidRPr="00170508">
              <w:rPr>
                <w:rFonts w:eastAsia="DengXian"/>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2255477A" w14:textId="77777777" w:rsidR="00636DC6" w:rsidRPr="00170508" w:rsidRDefault="00636DC6" w:rsidP="00636DC6">
            <w:pPr>
              <w:pStyle w:val="TAC"/>
              <w:rPr>
                <w:rFonts w:eastAsia="DengXian"/>
                <w:lang w:eastAsia="zh-CN" w:bidi="ar"/>
              </w:rPr>
            </w:pPr>
            <w:r w:rsidRPr="00170508">
              <w:rPr>
                <w:rFonts w:eastAsia="DengXian"/>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CA3E2D2" w14:textId="77777777" w:rsidR="00636DC6" w:rsidRPr="00170508" w:rsidRDefault="00636DC6" w:rsidP="00636DC6">
            <w:pPr>
              <w:pStyle w:val="TAC"/>
              <w:rPr>
                <w:rFonts w:eastAsia="DengXian"/>
                <w:lang w:eastAsia="zh-CN"/>
              </w:rPr>
            </w:pPr>
          </w:p>
        </w:tc>
      </w:tr>
      <w:tr w:rsidR="00636DC6" w:rsidRPr="00170508" w14:paraId="1F3FE8C1" w14:textId="77777777" w:rsidTr="00FD02C8">
        <w:trPr>
          <w:jc w:val="center"/>
        </w:trPr>
        <w:tc>
          <w:tcPr>
            <w:tcW w:w="2062" w:type="dxa"/>
            <w:tcBorders>
              <w:top w:val="nil"/>
              <w:left w:val="single" w:sz="4" w:space="0" w:color="auto"/>
              <w:bottom w:val="nil"/>
              <w:right w:val="single" w:sz="4" w:space="0" w:color="auto"/>
            </w:tcBorders>
            <w:vAlign w:val="center"/>
          </w:tcPr>
          <w:p w14:paraId="4542F227"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450A97F"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83331F" w14:textId="77777777" w:rsidR="00636DC6" w:rsidRPr="00170508" w:rsidRDefault="00636DC6" w:rsidP="00636DC6">
            <w:pPr>
              <w:pStyle w:val="TAC"/>
              <w:rPr>
                <w:rFonts w:eastAsia="DengXian"/>
                <w:lang w:eastAsia="zh-CN"/>
              </w:rPr>
            </w:pPr>
            <w:r w:rsidRPr="00170508">
              <w:rPr>
                <w:rFonts w:eastAsia="DengXian" w:hint="eastAsia"/>
                <w:lang w:eastAsia="zh-CN"/>
              </w:rPr>
              <w:t>n</w:t>
            </w:r>
            <w:r w:rsidRPr="00170508">
              <w:rPr>
                <w:rFonts w:eastAsia="DengXian"/>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654CF8C3" w14:textId="77777777" w:rsidR="00636DC6" w:rsidRPr="00170508" w:rsidRDefault="00636DC6" w:rsidP="00636DC6">
            <w:pPr>
              <w:pStyle w:val="TAC"/>
              <w:rPr>
                <w:rFonts w:eastAsia="DengXian"/>
              </w:rPr>
            </w:pPr>
            <w:r w:rsidRPr="00170508">
              <w:rPr>
                <w:rFonts w:eastAsia="DengXian"/>
                <w:lang w:val="en-US" w:eastAsia="zh-CN" w:bidi="ar"/>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54F03C23" w14:textId="77777777" w:rsidR="00636DC6" w:rsidRPr="00170508" w:rsidRDefault="00636DC6" w:rsidP="00636DC6">
            <w:pPr>
              <w:pStyle w:val="TAC"/>
              <w:rPr>
                <w:rFonts w:eastAsia="DengXian"/>
                <w:lang w:eastAsia="zh-CN"/>
              </w:rPr>
            </w:pPr>
            <w:r w:rsidRPr="00170508">
              <w:rPr>
                <w:rFonts w:eastAsia="DengXian" w:hint="eastAsia"/>
                <w:lang w:val="en-US" w:eastAsia="zh-CN"/>
              </w:rPr>
              <w:t>4</w:t>
            </w:r>
            <w:r w:rsidRPr="00170508">
              <w:rPr>
                <w:rFonts w:eastAsia="DengXian"/>
                <w:lang w:val="en-US" w:eastAsia="zh-CN"/>
              </w:rPr>
              <w:t xml:space="preserve"> and 5</w:t>
            </w:r>
          </w:p>
        </w:tc>
      </w:tr>
      <w:tr w:rsidR="00636DC6" w:rsidRPr="00170508" w14:paraId="66A67CDB" w14:textId="77777777" w:rsidTr="00FD02C8">
        <w:trPr>
          <w:jc w:val="center"/>
        </w:trPr>
        <w:tc>
          <w:tcPr>
            <w:tcW w:w="2062" w:type="dxa"/>
            <w:tcBorders>
              <w:top w:val="nil"/>
              <w:left w:val="single" w:sz="4" w:space="0" w:color="auto"/>
              <w:bottom w:val="nil"/>
              <w:right w:val="single" w:sz="4" w:space="0" w:color="auto"/>
            </w:tcBorders>
            <w:vAlign w:val="center"/>
          </w:tcPr>
          <w:p w14:paraId="71D0E603"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615003D"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B72DCE" w14:textId="77777777" w:rsidR="00636DC6" w:rsidRPr="00170508" w:rsidRDefault="00636DC6" w:rsidP="00636DC6">
            <w:pPr>
              <w:pStyle w:val="TAC"/>
              <w:rPr>
                <w:rFonts w:eastAsia="DengXian"/>
                <w:lang w:eastAsia="zh-CN"/>
              </w:rPr>
            </w:pPr>
            <w:r w:rsidRPr="00170508">
              <w:rPr>
                <w:rFonts w:eastAsia="DengXian" w:hint="eastAsia"/>
                <w:lang w:eastAsia="zh-CN"/>
              </w:rPr>
              <w:t>n</w:t>
            </w:r>
            <w:r w:rsidRPr="00170508">
              <w:rPr>
                <w:rFonts w:eastAsia="DengXian"/>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7465053C" w14:textId="77777777" w:rsidR="00636DC6" w:rsidRPr="00170508" w:rsidRDefault="00636DC6" w:rsidP="00636DC6">
            <w:pPr>
              <w:pStyle w:val="TAC"/>
              <w:rPr>
                <w:rFonts w:eastAsia="DengXian"/>
              </w:rPr>
            </w:pPr>
            <w:r w:rsidRPr="00170508">
              <w:rPr>
                <w:rFonts w:eastAsia="DengXian"/>
                <w:lang w:val="en-US" w:eastAsia="zh-CN" w:bidi="ar"/>
              </w:rPr>
              <w:t>n67 channel bandwidths in Table 5.3.5-1</w:t>
            </w:r>
          </w:p>
        </w:tc>
        <w:tc>
          <w:tcPr>
            <w:tcW w:w="1496" w:type="dxa"/>
            <w:tcBorders>
              <w:top w:val="nil"/>
              <w:left w:val="single" w:sz="4" w:space="0" w:color="auto"/>
              <w:bottom w:val="nil"/>
              <w:right w:val="single" w:sz="4" w:space="0" w:color="auto"/>
            </w:tcBorders>
            <w:vAlign w:val="center"/>
          </w:tcPr>
          <w:p w14:paraId="6286C0FC" w14:textId="77777777" w:rsidR="00636DC6" w:rsidRPr="00170508" w:rsidRDefault="00636DC6" w:rsidP="00636DC6">
            <w:pPr>
              <w:pStyle w:val="TAC"/>
              <w:rPr>
                <w:rFonts w:eastAsia="DengXian"/>
                <w:lang w:eastAsia="zh-CN"/>
              </w:rPr>
            </w:pPr>
          </w:p>
        </w:tc>
      </w:tr>
      <w:tr w:rsidR="00636DC6" w:rsidRPr="00170508" w14:paraId="346CD7C9"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1C10BA53"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8C8B0AF"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2EFBB2" w14:textId="77777777" w:rsidR="00636DC6" w:rsidRPr="00170508" w:rsidRDefault="00636DC6" w:rsidP="00636DC6">
            <w:pPr>
              <w:pStyle w:val="TAC"/>
              <w:rPr>
                <w:rFonts w:eastAsia="DengXian"/>
                <w:lang w:eastAsia="zh-CN"/>
              </w:rPr>
            </w:pPr>
            <w:r w:rsidRPr="00170508">
              <w:rPr>
                <w:rFonts w:eastAsia="DengXian" w:hint="eastAsia"/>
                <w:lang w:eastAsia="zh-CN"/>
              </w:rPr>
              <w:t>n</w:t>
            </w:r>
            <w:r w:rsidRPr="00170508">
              <w:rPr>
                <w:rFonts w:eastAsia="DengXian"/>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637AB880" w14:textId="77777777" w:rsidR="00636DC6" w:rsidRPr="00170508" w:rsidRDefault="00636DC6" w:rsidP="00636DC6">
            <w:pPr>
              <w:pStyle w:val="TAC"/>
              <w:rPr>
                <w:rFonts w:eastAsia="DengXian"/>
              </w:rPr>
            </w:pPr>
            <w:r w:rsidRPr="00170508">
              <w:rPr>
                <w:rFonts w:eastAsia="DengXian"/>
                <w:lang w:val="en-US" w:eastAsia="zh-CN" w:bidi="ar"/>
              </w:rPr>
              <w:t>n78 channel bandwidths in Table 5.3.5-1</w:t>
            </w:r>
          </w:p>
        </w:tc>
        <w:tc>
          <w:tcPr>
            <w:tcW w:w="1496" w:type="dxa"/>
            <w:tcBorders>
              <w:top w:val="nil"/>
              <w:left w:val="single" w:sz="4" w:space="0" w:color="auto"/>
              <w:bottom w:val="single" w:sz="4" w:space="0" w:color="auto"/>
              <w:right w:val="single" w:sz="4" w:space="0" w:color="auto"/>
            </w:tcBorders>
            <w:vAlign w:val="center"/>
          </w:tcPr>
          <w:p w14:paraId="7604E25C" w14:textId="77777777" w:rsidR="00636DC6" w:rsidRPr="00170508" w:rsidRDefault="00636DC6" w:rsidP="00636DC6">
            <w:pPr>
              <w:pStyle w:val="TAC"/>
              <w:rPr>
                <w:rFonts w:eastAsia="DengXian"/>
                <w:lang w:eastAsia="zh-CN"/>
              </w:rPr>
            </w:pPr>
          </w:p>
        </w:tc>
      </w:tr>
      <w:tr w:rsidR="00636DC6" w:rsidRPr="00170508" w14:paraId="5724AD30"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4E9F174E" w14:textId="77777777" w:rsidR="00636DC6" w:rsidRPr="00170508" w:rsidRDefault="00636DC6" w:rsidP="00636DC6">
            <w:pPr>
              <w:pStyle w:val="TAC"/>
              <w:rPr>
                <w:rFonts w:eastAsia="DengXian"/>
                <w:lang w:eastAsia="zh-CN"/>
              </w:rPr>
            </w:pPr>
            <w:r w:rsidRPr="00170508">
              <w:rPr>
                <w:rFonts w:eastAsia="DengXian"/>
                <w:lang w:eastAsia="zh-CN"/>
              </w:rPr>
              <w:t>CA_n7A-n67A-n78(2A)</w:t>
            </w:r>
          </w:p>
        </w:tc>
        <w:tc>
          <w:tcPr>
            <w:tcW w:w="1716" w:type="dxa"/>
            <w:tcBorders>
              <w:top w:val="single" w:sz="4" w:space="0" w:color="auto"/>
              <w:left w:val="single" w:sz="4" w:space="0" w:color="auto"/>
              <w:bottom w:val="nil"/>
              <w:right w:val="single" w:sz="4" w:space="0" w:color="auto"/>
            </w:tcBorders>
            <w:vAlign w:val="center"/>
          </w:tcPr>
          <w:p w14:paraId="484DEAA5" w14:textId="77777777" w:rsidR="00636DC6" w:rsidRPr="00170508" w:rsidRDefault="00636DC6" w:rsidP="00636DC6">
            <w:pPr>
              <w:pStyle w:val="TAC"/>
              <w:rPr>
                <w:rFonts w:eastAsia="DengXian"/>
                <w:lang w:eastAsia="zh-CN"/>
              </w:rPr>
            </w:pPr>
            <w:r w:rsidRPr="00170508">
              <w:rPr>
                <w:rFonts w:eastAsia="DengXian"/>
                <w:lang w:eastAsia="zh-CN"/>
              </w:rPr>
              <w:t>CA_n7A-n78A</w:t>
            </w:r>
            <w:r w:rsidRPr="00170508">
              <w:rPr>
                <w:rFonts w:eastAsia="DengXian"/>
                <w:lang w:eastAsia="zh-CN"/>
              </w:rPr>
              <w:br/>
            </w:r>
            <w:r w:rsidRPr="00170508">
              <w:rPr>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702F9793" w14:textId="77777777" w:rsidR="00636DC6" w:rsidRPr="00170508" w:rsidRDefault="00636DC6" w:rsidP="00636DC6">
            <w:pPr>
              <w:pStyle w:val="TAC"/>
              <w:rPr>
                <w:rFonts w:eastAsia="DengXian" w:cs="Arial"/>
                <w:szCs w:val="18"/>
                <w:lang w:eastAsia="zh-CN"/>
              </w:rPr>
            </w:pPr>
            <w:r w:rsidRPr="00170508">
              <w:rPr>
                <w:rFonts w:eastAsia="DengXian" w:hint="eastAsia"/>
                <w:lang w:eastAsia="zh-CN"/>
              </w:rPr>
              <w:t>n</w:t>
            </w:r>
            <w:r w:rsidRPr="00170508">
              <w:rPr>
                <w:rFonts w:eastAsia="DengXian"/>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6CD6E839" w14:textId="77777777" w:rsidR="00636DC6" w:rsidRPr="00170508" w:rsidRDefault="00636DC6" w:rsidP="00636DC6">
            <w:pPr>
              <w:pStyle w:val="TAC"/>
              <w:rPr>
                <w:rFonts w:eastAsia="DengXian"/>
                <w:lang w:eastAsia="zh-CN" w:bidi="ar"/>
              </w:rPr>
            </w:pPr>
            <w:r w:rsidRPr="00170508">
              <w:rPr>
                <w:rFonts w:eastAsia="DengXian"/>
              </w:rPr>
              <w:t xml:space="preserve">5, </w:t>
            </w:r>
            <w:r w:rsidRPr="00170508">
              <w:rPr>
                <w:rFonts w:eastAsia="DengXian" w:hint="eastAsia"/>
              </w:rPr>
              <w:t>1</w:t>
            </w:r>
            <w:r w:rsidRPr="00170508">
              <w:rPr>
                <w:rFonts w:eastAsia="DengXian"/>
              </w:rPr>
              <w:t>0, 15, 20, 25, 30, 35, 40, 50</w:t>
            </w:r>
          </w:p>
        </w:tc>
        <w:tc>
          <w:tcPr>
            <w:tcW w:w="1496" w:type="dxa"/>
            <w:tcBorders>
              <w:top w:val="single" w:sz="4" w:space="0" w:color="auto"/>
              <w:left w:val="single" w:sz="4" w:space="0" w:color="auto"/>
              <w:bottom w:val="nil"/>
              <w:right w:val="single" w:sz="4" w:space="0" w:color="auto"/>
            </w:tcBorders>
            <w:vAlign w:val="center"/>
          </w:tcPr>
          <w:p w14:paraId="0B97BC6F" w14:textId="77777777" w:rsidR="00636DC6" w:rsidRPr="00170508" w:rsidRDefault="00636DC6" w:rsidP="00636DC6">
            <w:pPr>
              <w:pStyle w:val="TAC"/>
              <w:rPr>
                <w:rFonts w:eastAsia="DengXian"/>
                <w:lang w:eastAsia="zh-CN"/>
              </w:rPr>
            </w:pPr>
            <w:r w:rsidRPr="00170508">
              <w:rPr>
                <w:rFonts w:eastAsia="DengXian" w:hint="eastAsia"/>
                <w:lang w:eastAsia="zh-CN"/>
              </w:rPr>
              <w:t>0</w:t>
            </w:r>
          </w:p>
        </w:tc>
      </w:tr>
      <w:tr w:rsidR="00636DC6" w:rsidRPr="00170508" w14:paraId="71B07CBD" w14:textId="77777777" w:rsidTr="00FD02C8">
        <w:trPr>
          <w:jc w:val="center"/>
        </w:trPr>
        <w:tc>
          <w:tcPr>
            <w:tcW w:w="2062" w:type="dxa"/>
            <w:tcBorders>
              <w:top w:val="nil"/>
              <w:left w:val="single" w:sz="4" w:space="0" w:color="auto"/>
              <w:bottom w:val="nil"/>
              <w:right w:val="single" w:sz="4" w:space="0" w:color="auto"/>
            </w:tcBorders>
            <w:vAlign w:val="center"/>
          </w:tcPr>
          <w:p w14:paraId="3514F37D"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FCDCF35"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932B6D" w14:textId="77777777" w:rsidR="00636DC6" w:rsidRPr="00170508" w:rsidRDefault="00636DC6" w:rsidP="00636DC6">
            <w:pPr>
              <w:pStyle w:val="TAC"/>
              <w:rPr>
                <w:rFonts w:eastAsia="DengXian" w:cs="Arial"/>
                <w:szCs w:val="18"/>
                <w:lang w:eastAsia="zh-CN"/>
              </w:rPr>
            </w:pPr>
            <w:r w:rsidRPr="00170508">
              <w:rPr>
                <w:rFonts w:eastAsia="DengXian" w:hint="eastAsia"/>
                <w:lang w:eastAsia="zh-CN"/>
              </w:rPr>
              <w:t>n</w:t>
            </w:r>
            <w:r w:rsidRPr="00170508">
              <w:rPr>
                <w:rFonts w:eastAsia="DengXian"/>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49F5C226" w14:textId="77777777" w:rsidR="00636DC6" w:rsidRPr="00170508" w:rsidRDefault="00636DC6" w:rsidP="00636DC6">
            <w:pPr>
              <w:pStyle w:val="TAC"/>
              <w:rPr>
                <w:rFonts w:eastAsia="DengXian"/>
                <w:lang w:eastAsia="zh-CN" w:bidi="ar"/>
              </w:rPr>
            </w:pPr>
            <w:r w:rsidRPr="00170508">
              <w:rPr>
                <w:rFonts w:eastAsia="DengXian"/>
              </w:rPr>
              <w:t>5, 10, 15, 20</w:t>
            </w:r>
          </w:p>
        </w:tc>
        <w:tc>
          <w:tcPr>
            <w:tcW w:w="1496" w:type="dxa"/>
            <w:tcBorders>
              <w:top w:val="nil"/>
              <w:left w:val="single" w:sz="4" w:space="0" w:color="auto"/>
              <w:bottom w:val="nil"/>
              <w:right w:val="single" w:sz="4" w:space="0" w:color="auto"/>
            </w:tcBorders>
            <w:vAlign w:val="center"/>
          </w:tcPr>
          <w:p w14:paraId="74260591" w14:textId="77777777" w:rsidR="00636DC6" w:rsidRPr="00170508" w:rsidRDefault="00636DC6" w:rsidP="00636DC6">
            <w:pPr>
              <w:pStyle w:val="TAC"/>
              <w:rPr>
                <w:rFonts w:eastAsia="DengXian"/>
                <w:lang w:eastAsia="zh-CN"/>
              </w:rPr>
            </w:pPr>
          </w:p>
        </w:tc>
      </w:tr>
      <w:tr w:rsidR="00636DC6" w:rsidRPr="00170508" w14:paraId="6043FC4B" w14:textId="77777777" w:rsidTr="00FD02C8">
        <w:trPr>
          <w:jc w:val="center"/>
        </w:trPr>
        <w:tc>
          <w:tcPr>
            <w:tcW w:w="2062" w:type="dxa"/>
            <w:tcBorders>
              <w:top w:val="nil"/>
              <w:left w:val="single" w:sz="4" w:space="0" w:color="auto"/>
              <w:bottom w:val="nil"/>
              <w:right w:val="single" w:sz="4" w:space="0" w:color="auto"/>
            </w:tcBorders>
            <w:vAlign w:val="center"/>
          </w:tcPr>
          <w:p w14:paraId="1AAE629D"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F09CF91"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6CBFCD" w14:textId="77777777" w:rsidR="00636DC6" w:rsidRPr="00170508" w:rsidRDefault="00636DC6" w:rsidP="00636DC6">
            <w:pPr>
              <w:pStyle w:val="TAC"/>
              <w:rPr>
                <w:rFonts w:eastAsia="DengXian" w:cs="Arial"/>
                <w:szCs w:val="18"/>
                <w:lang w:eastAsia="zh-CN"/>
              </w:rPr>
            </w:pPr>
            <w:r w:rsidRPr="00170508">
              <w:rPr>
                <w:rFonts w:eastAsia="DengXian" w:hint="eastAsia"/>
                <w:lang w:eastAsia="zh-CN"/>
              </w:rPr>
              <w:t>n</w:t>
            </w:r>
            <w:r w:rsidRPr="00170508">
              <w:rPr>
                <w:rFonts w:eastAsia="DengXian"/>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3506D1F2" w14:textId="77777777" w:rsidR="00636DC6" w:rsidRPr="00170508" w:rsidRDefault="00636DC6" w:rsidP="00636DC6">
            <w:pPr>
              <w:pStyle w:val="TAC"/>
              <w:rPr>
                <w:rFonts w:eastAsia="DengXian"/>
                <w:lang w:eastAsia="zh-CN" w:bidi="ar"/>
              </w:rPr>
            </w:pPr>
            <w:r w:rsidRPr="00170508">
              <w:rPr>
                <w:rFonts w:eastAsia="DengXian"/>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61B10CC6" w14:textId="77777777" w:rsidR="00636DC6" w:rsidRPr="00170508" w:rsidRDefault="00636DC6" w:rsidP="00636DC6">
            <w:pPr>
              <w:pStyle w:val="TAC"/>
              <w:rPr>
                <w:rFonts w:eastAsia="DengXian"/>
                <w:lang w:eastAsia="zh-CN"/>
              </w:rPr>
            </w:pPr>
          </w:p>
        </w:tc>
      </w:tr>
      <w:tr w:rsidR="00636DC6" w:rsidRPr="00170508" w14:paraId="33EEDB2A" w14:textId="77777777" w:rsidTr="00FD02C8">
        <w:trPr>
          <w:jc w:val="center"/>
        </w:trPr>
        <w:tc>
          <w:tcPr>
            <w:tcW w:w="2062" w:type="dxa"/>
            <w:tcBorders>
              <w:top w:val="nil"/>
              <w:left w:val="single" w:sz="4" w:space="0" w:color="auto"/>
              <w:bottom w:val="nil"/>
              <w:right w:val="single" w:sz="4" w:space="0" w:color="auto"/>
            </w:tcBorders>
            <w:vAlign w:val="center"/>
          </w:tcPr>
          <w:p w14:paraId="2B32A675"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128AED8"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C8743B" w14:textId="77777777" w:rsidR="00636DC6" w:rsidRPr="00170508" w:rsidRDefault="00636DC6" w:rsidP="00636DC6">
            <w:pPr>
              <w:pStyle w:val="TAC"/>
              <w:rPr>
                <w:rFonts w:eastAsia="DengXian"/>
                <w:lang w:eastAsia="zh-CN"/>
              </w:rPr>
            </w:pPr>
            <w:r w:rsidRPr="00170508">
              <w:rPr>
                <w:rFonts w:eastAsia="DengXian" w:hint="eastAsia"/>
                <w:lang w:eastAsia="zh-CN"/>
              </w:rPr>
              <w:t>n</w:t>
            </w:r>
            <w:r w:rsidRPr="00170508">
              <w:rPr>
                <w:rFonts w:eastAsia="DengXian"/>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451FB428" w14:textId="77777777" w:rsidR="00636DC6" w:rsidRPr="00170508" w:rsidRDefault="00636DC6" w:rsidP="00636DC6">
            <w:pPr>
              <w:pStyle w:val="TAC"/>
              <w:rPr>
                <w:rFonts w:eastAsia="DengXian"/>
                <w:lang w:eastAsia="zh-CN" w:bidi="ar"/>
              </w:rPr>
            </w:pPr>
            <w:r w:rsidRPr="00170508">
              <w:rPr>
                <w:rFonts w:eastAsia="DengXian"/>
                <w:lang w:val="en-US" w:eastAsia="zh-CN" w:bidi="ar"/>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6C4F2943" w14:textId="77777777" w:rsidR="00636DC6" w:rsidRPr="00170508" w:rsidRDefault="00636DC6" w:rsidP="00636DC6">
            <w:pPr>
              <w:pStyle w:val="TAC"/>
              <w:rPr>
                <w:rFonts w:eastAsia="DengXian"/>
                <w:lang w:eastAsia="zh-CN"/>
              </w:rPr>
            </w:pPr>
            <w:r w:rsidRPr="00170508">
              <w:rPr>
                <w:rFonts w:eastAsia="DengXian" w:hint="eastAsia"/>
                <w:lang w:val="en-US" w:eastAsia="zh-CN"/>
              </w:rPr>
              <w:t>4</w:t>
            </w:r>
            <w:r w:rsidRPr="00170508">
              <w:rPr>
                <w:rFonts w:eastAsia="DengXian"/>
                <w:lang w:val="en-US" w:eastAsia="zh-CN"/>
              </w:rPr>
              <w:t xml:space="preserve"> and 5</w:t>
            </w:r>
          </w:p>
        </w:tc>
      </w:tr>
      <w:tr w:rsidR="00636DC6" w:rsidRPr="00170508" w14:paraId="20F3161F" w14:textId="77777777" w:rsidTr="00FD02C8">
        <w:trPr>
          <w:jc w:val="center"/>
        </w:trPr>
        <w:tc>
          <w:tcPr>
            <w:tcW w:w="2062" w:type="dxa"/>
            <w:tcBorders>
              <w:top w:val="nil"/>
              <w:left w:val="single" w:sz="4" w:space="0" w:color="auto"/>
              <w:bottom w:val="nil"/>
              <w:right w:val="single" w:sz="4" w:space="0" w:color="auto"/>
            </w:tcBorders>
            <w:vAlign w:val="center"/>
          </w:tcPr>
          <w:p w14:paraId="6D5A9C6B"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82F9D9F"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BEB433" w14:textId="77777777" w:rsidR="00636DC6" w:rsidRPr="00170508" w:rsidRDefault="00636DC6" w:rsidP="00636DC6">
            <w:pPr>
              <w:pStyle w:val="TAC"/>
              <w:rPr>
                <w:rFonts w:eastAsia="DengXian"/>
                <w:lang w:eastAsia="zh-CN"/>
              </w:rPr>
            </w:pPr>
            <w:r w:rsidRPr="00170508">
              <w:rPr>
                <w:rFonts w:eastAsia="DengXian" w:hint="eastAsia"/>
                <w:lang w:eastAsia="zh-CN"/>
              </w:rPr>
              <w:t>n</w:t>
            </w:r>
            <w:r w:rsidRPr="00170508">
              <w:rPr>
                <w:rFonts w:eastAsia="DengXian"/>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601407C1" w14:textId="77777777" w:rsidR="00636DC6" w:rsidRPr="00170508" w:rsidRDefault="00636DC6" w:rsidP="00636DC6">
            <w:pPr>
              <w:pStyle w:val="TAC"/>
              <w:rPr>
                <w:rFonts w:eastAsia="DengXian"/>
                <w:lang w:eastAsia="zh-CN" w:bidi="ar"/>
              </w:rPr>
            </w:pPr>
            <w:r w:rsidRPr="00170508">
              <w:rPr>
                <w:rFonts w:eastAsia="DengXian"/>
                <w:lang w:val="en-US" w:eastAsia="zh-CN" w:bidi="ar"/>
              </w:rPr>
              <w:t>n67 channel bandwidths in Table 5.3.5-1</w:t>
            </w:r>
          </w:p>
        </w:tc>
        <w:tc>
          <w:tcPr>
            <w:tcW w:w="1496" w:type="dxa"/>
            <w:tcBorders>
              <w:top w:val="nil"/>
              <w:left w:val="single" w:sz="4" w:space="0" w:color="auto"/>
              <w:bottom w:val="nil"/>
              <w:right w:val="single" w:sz="4" w:space="0" w:color="auto"/>
            </w:tcBorders>
            <w:vAlign w:val="center"/>
          </w:tcPr>
          <w:p w14:paraId="7B7A6149" w14:textId="77777777" w:rsidR="00636DC6" w:rsidRPr="00170508" w:rsidRDefault="00636DC6" w:rsidP="00636DC6">
            <w:pPr>
              <w:pStyle w:val="TAC"/>
              <w:rPr>
                <w:rFonts w:eastAsia="DengXian"/>
                <w:lang w:eastAsia="zh-CN"/>
              </w:rPr>
            </w:pPr>
          </w:p>
        </w:tc>
      </w:tr>
      <w:tr w:rsidR="00636DC6" w:rsidRPr="00170508" w14:paraId="334D5EA9"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28A46C9E"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6E7BC92"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39F858" w14:textId="77777777" w:rsidR="00636DC6" w:rsidRPr="00170508" w:rsidRDefault="00636DC6" w:rsidP="00636DC6">
            <w:pPr>
              <w:pStyle w:val="TAC"/>
              <w:rPr>
                <w:rFonts w:eastAsia="DengXian"/>
                <w:lang w:eastAsia="zh-CN"/>
              </w:rPr>
            </w:pPr>
            <w:r w:rsidRPr="00170508">
              <w:rPr>
                <w:rFonts w:eastAsia="DengXian" w:hint="eastAsia"/>
                <w:lang w:eastAsia="zh-CN"/>
              </w:rPr>
              <w:t>n</w:t>
            </w:r>
            <w:r w:rsidRPr="00170508">
              <w:rPr>
                <w:rFonts w:eastAsia="DengXian"/>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21F91080" w14:textId="77777777" w:rsidR="00636DC6" w:rsidRPr="00170508" w:rsidRDefault="00636DC6" w:rsidP="00636DC6">
            <w:pPr>
              <w:pStyle w:val="TAC"/>
              <w:rPr>
                <w:rFonts w:eastAsia="DengXian"/>
                <w:lang w:eastAsia="zh-CN" w:bidi="ar"/>
              </w:rPr>
            </w:pPr>
            <w:r w:rsidRPr="00170508">
              <w:rPr>
                <w:rFonts w:eastAsia="DengXian" w:cs="Arial"/>
                <w:szCs w:val="18"/>
              </w:rPr>
              <w:t>CA_n78(2A)_BCS4 and 5</w:t>
            </w:r>
          </w:p>
        </w:tc>
        <w:tc>
          <w:tcPr>
            <w:tcW w:w="1496" w:type="dxa"/>
            <w:tcBorders>
              <w:top w:val="nil"/>
              <w:left w:val="single" w:sz="4" w:space="0" w:color="auto"/>
              <w:bottom w:val="single" w:sz="4" w:space="0" w:color="auto"/>
              <w:right w:val="single" w:sz="4" w:space="0" w:color="auto"/>
            </w:tcBorders>
            <w:vAlign w:val="center"/>
          </w:tcPr>
          <w:p w14:paraId="6AFAD1BE" w14:textId="77777777" w:rsidR="00636DC6" w:rsidRPr="00170508" w:rsidRDefault="00636DC6" w:rsidP="00636DC6">
            <w:pPr>
              <w:pStyle w:val="TAC"/>
              <w:rPr>
                <w:rFonts w:eastAsia="DengXian"/>
                <w:lang w:eastAsia="zh-CN"/>
              </w:rPr>
            </w:pPr>
          </w:p>
        </w:tc>
      </w:tr>
      <w:tr w:rsidR="00636DC6" w:rsidRPr="00170508" w14:paraId="349BCE94" w14:textId="77777777" w:rsidTr="00FD02C8">
        <w:trPr>
          <w:jc w:val="center"/>
        </w:trPr>
        <w:tc>
          <w:tcPr>
            <w:tcW w:w="2062" w:type="dxa"/>
            <w:tcBorders>
              <w:top w:val="single" w:sz="4" w:space="0" w:color="auto"/>
              <w:left w:val="single" w:sz="4" w:space="0" w:color="auto"/>
              <w:bottom w:val="nil"/>
              <w:right w:val="single" w:sz="4" w:space="0" w:color="auto"/>
            </w:tcBorders>
          </w:tcPr>
          <w:p w14:paraId="3A353DF4" w14:textId="77777777" w:rsidR="00636DC6" w:rsidRPr="00170508" w:rsidRDefault="00636DC6" w:rsidP="00636DC6">
            <w:pPr>
              <w:pStyle w:val="TAC"/>
              <w:rPr>
                <w:rFonts w:eastAsia="DengXian"/>
                <w:lang w:eastAsia="zh-CN"/>
              </w:rPr>
            </w:pPr>
            <w:r w:rsidRPr="00170508">
              <w:rPr>
                <w:rFonts w:eastAsia="DengXian" w:cs="Arial"/>
                <w:color w:val="000000"/>
                <w:szCs w:val="18"/>
              </w:rPr>
              <w:t>CA_n7A-n71A-n77A</w:t>
            </w:r>
          </w:p>
        </w:tc>
        <w:tc>
          <w:tcPr>
            <w:tcW w:w="1716" w:type="dxa"/>
            <w:tcBorders>
              <w:top w:val="single" w:sz="4" w:space="0" w:color="auto"/>
              <w:left w:val="single" w:sz="4" w:space="0" w:color="auto"/>
              <w:bottom w:val="nil"/>
              <w:right w:val="single" w:sz="4" w:space="0" w:color="auto"/>
            </w:tcBorders>
            <w:vAlign w:val="center"/>
          </w:tcPr>
          <w:p w14:paraId="27969B33" w14:textId="77777777" w:rsidR="00636DC6" w:rsidRPr="00170508" w:rsidRDefault="00636DC6" w:rsidP="00636DC6">
            <w:pPr>
              <w:pStyle w:val="TAC"/>
              <w:rPr>
                <w:rFonts w:eastAsia="DengXian" w:cs="Arial"/>
                <w:color w:val="000000"/>
                <w:szCs w:val="18"/>
              </w:rPr>
            </w:pPr>
            <w:r w:rsidRPr="00170508">
              <w:rPr>
                <w:rFonts w:eastAsia="DengXian"/>
                <w:lang w:eastAsia="zh-CN"/>
              </w:rPr>
              <w:t>n77</w:t>
            </w:r>
            <w:r w:rsidRPr="00170508">
              <w:rPr>
                <w:rFonts w:eastAsia="DengXian"/>
                <w:vertAlign w:val="superscript"/>
                <w:lang w:eastAsia="zh-CN"/>
              </w:rPr>
              <w:t>7,9</w:t>
            </w:r>
          </w:p>
          <w:p w14:paraId="57CCBA09" w14:textId="77777777" w:rsidR="00636DC6" w:rsidRPr="00170508" w:rsidRDefault="00636DC6" w:rsidP="00636DC6">
            <w:pPr>
              <w:pStyle w:val="TAC"/>
              <w:rPr>
                <w:rFonts w:eastAsia="DengXian" w:cs="Arial"/>
                <w:color w:val="000000"/>
                <w:szCs w:val="18"/>
              </w:rPr>
            </w:pPr>
            <w:r w:rsidRPr="00170508">
              <w:rPr>
                <w:rFonts w:eastAsia="DengXian" w:cs="Arial"/>
                <w:color w:val="000000"/>
                <w:szCs w:val="18"/>
              </w:rPr>
              <w:t>CA_n7A-n71A</w:t>
            </w:r>
          </w:p>
          <w:p w14:paraId="6409C22F" w14:textId="77777777" w:rsidR="00636DC6" w:rsidRPr="00170508" w:rsidRDefault="00636DC6" w:rsidP="00636DC6">
            <w:pPr>
              <w:pStyle w:val="TAC"/>
              <w:rPr>
                <w:rFonts w:eastAsia="DengXian" w:cs="Arial"/>
                <w:color w:val="000000"/>
                <w:szCs w:val="18"/>
              </w:rPr>
            </w:pPr>
            <w:r w:rsidRPr="00170508">
              <w:rPr>
                <w:rFonts w:eastAsia="DengXian" w:cs="Arial"/>
                <w:color w:val="000000"/>
                <w:szCs w:val="18"/>
              </w:rPr>
              <w:t>CA_n7A-n77A</w:t>
            </w:r>
            <w:r w:rsidRPr="00170508">
              <w:rPr>
                <w:rFonts w:eastAsia="DengXian"/>
                <w:vertAlign w:val="superscript"/>
                <w:lang w:eastAsia="zh-CN"/>
              </w:rPr>
              <w:t>7</w:t>
            </w:r>
          </w:p>
          <w:p w14:paraId="656B79E3" w14:textId="77777777" w:rsidR="00636DC6" w:rsidRPr="00170508" w:rsidRDefault="00636DC6" w:rsidP="00636DC6">
            <w:pPr>
              <w:pStyle w:val="TAC"/>
              <w:rPr>
                <w:rFonts w:eastAsia="DengXian"/>
                <w:lang w:eastAsia="zh-CN"/>
              </w:rPr>
            </w:pPr>
            <w:r w:rsidRPr="00170508">
              <w:rPr>
                <w:rFonts w:eastAsia="DengXian" w:cs="Arial"/>
                <w:color w:val="000000"/>
                <w:szCs w:val="18"/>
              </w:rPr>
              <w:t>CA_n71A-n77A</w:t>
            </w:r>
            <w:r w:rsidRPr="00170508">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672FDA1F" w14:textId="77777777" w:rsidR="00636DC6" w:rsidRPr="00170508" w:rsidRDefault="00636DC6" w:rsidP="00636DC6">
            <w:pPr>
              <w:pStyle w:val="TAC"/>
              <w:rPr>
                <w:rFonts w:eastAsia="DengXian" w:cs="Arial"/>
                <w:szCs w:val="18"/>
                <w:lang w:eastAsia="zh-CN"/>
              </w:rPr>
            </w:pPr>
            <w:r w:rsidRPr="00170508">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1CFBD3E" w14:textId="77777777" w:rsidR="00636DC6" w:rsidRPr="00170508" w:rsidRDefault="00636DC6" w:rsidP="00636DC6">
            <w:pPr>
              <w:pStyle w:val="TAC"/>
              <w:rPr>
                <w:rFonts w:eastAsia="DengXian"/>
                <w:lang w:eastAsia="zh-CN" w:bidi="ar"/>
              </w:rPr>
            </w:pPr>
            <w:r w:rsidRPr="00170508">
              <w:rPr>
                <w:rFonts w:eastAsia="DengXian" w:cs="Arial"/>
                <w:color w:val="000000"/>
                <w:szCs w:val="16"/>
              </w:rPr>
              <w:t>5</w:t>
            </w:r>
            <w:r w:rsidRPr="00170508">
              <w:rPr>
                <w:rFonts w:eastAsia="DengXian" w:cs="Arial" w:hint="eastAsia"/>
                <w:color w:val="000000"/>
                <w:szCs w:val="16"/>
                <w:lang w:eastAsia="zh-CN"/>
              </w:rPr>
              <w:t>,</w:t>
            </w:r>
            <w:r w:rsidRPr="00170508">
              <w:rPr>
                <w:rFonts w:eastAsia="DengXian" w:cs="Arial"/>
                <w:color w:val="000000"/>
                <w:szCs w:val="16"/>
                <w:lang w:eastAsia="zh-CN"/>
              </w:rPr>
              <w:t xml:space="preserve"> 10, 15, 20, 25, 30, 35, 40, 50</w:t>
            </w:r>
          </w:p>
        </w:tc>
        <w:tc>
          <w:tcPr>
            <w:tcW w:w="1496" w:type="dxa"/>
            <w:tcBorders>
              <w:top w:val="single" w:sz="4" w:space="0" w:color="auto"/>
              <w:left w:val="single" w:sz="4" w:space="0" w:color="auto"/>
              <w:bottom w:val="nil"/>
              <w:right w:val="single" w:sz="4" w:space="0" w:color="auto"/>
            </w:tcBorders>
            <w:vAlign w:val="center"/>
          </w:tcPr>
          <w:p w14:paraId="099BAF2C" w14:textId="77777777" w:rsidR="00636DC6" w:rsidRPr="00170508" w:rsidRDefault="00636DC6" w:rsidP="00636DC6">
            <w:pPr>
              <w:pStyle w:val="TAC"/>
              <w:rPr>
                <w:rFonts w:eastAsia="DengXian"/>
                <w:lang w:eastAsia="zh-CN"/>
              </w:rPr>
            </w:pPr>
            <w:r w:rsidRPr="00170508">
              <w:rPr>
                <w:rFonts w:eastAsia="DengXian" w:hint="eastAsia"/>
                <w:szCs w:val="18"/>
                <w:lang w:eastAsia="zh-CN"/>
              </w:rPr>
              <w:t>0</w:t>
            </w:r>
          </w:p>
        </w:tc>
      </w:tr>
      <w:tr w:rsidR="00636DC6" w:rsidRPr="00170508" w14:paraId="21EA8107" w14:textId="77777777" w:rsidTr="00FD02C8">
        <w:trPr>
          <w:jc w:val="center"/>
        </w:trPr>
        <w:tc>
          <w:tcPr>
            <w:tcW w:w="2062" w:type="dxa"/>
            <w:tcBorders>
              <w:top w:val="nil"/>
              <w:left w:val="single" w:sz="4" w:space="0" w:color="auto"/>
              <w:bottom w:val="nil"/>
              <w:right w:val="single" w:sz="4" w:space="0" w:color="auto"/>
            </w:tcBorders>
            <w:vAlign w:val="center"/>
          </w:tcPr>
          <w:p w14:paraId="5850C1F4"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D2DA4B4"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1458EB" w14:textId="77777777" w:rsidR="00636DC6" w:rsidRPr="00170508" w:rsidRDefault="00636DC6" w:rsidP="00636DC6">
            <w:pPr>
              <w:pStyle w:val="TAC"/>
              <w:rPr>
                <w:rFonts w:eastAsia="DengXian" w:cs="Arial"/>
                <w:szCs w:val="18"/>
                <w:lang w:eastAsia="zh-CN"/>
              </w:rPr>
            </w:pPr>
            <w:r w:rsidRPr="00170508">
              <w:rPr>
                <w:rFonts w:eastAsia="DengXian"/>
                <w:color w:val="000000"/>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66A40CCE" w14:textId="77777777" w:rsidR="00636DC6" w:rsidRPr="00170508" w:rsidRDefault="00636DC6" w:rsidP="00636DC6">
            <w:pPr>
              <w:pStyle w:val="TAC"/>
              <w:rPr>
                <w:rFonts w:eastAsia="DengXian"/>
                <w:lang w:eastAsia="zh-CN" w:bidi="ar"/>
              </w:rPr>
            </w:pPr>
            <w:r w:rsidRPr="00170508">
              <w:rPr>
                <w:rFonts w:eastAsia="DengXian" w:cs="Arial"/>
                <w:color w:val="000000"/>
                <w:szCs w:val="16"/>
              </w:rPr>
              <w:t>5, 10, 15, 20, 25, 30, 35</w:t>
            </w:r>
          </w:p>
        </w:tc>
        <w:tc>
          <w:tcPr>
            <w:tcW w:w="1496" w:type="dxa"/>
            <w:tcBorders>
              <w:top w:val="nil"/>
              <w:left w:val="single" w:sz="4" w:space="0" w:color="auto"/>
              <w:bottom w:val="nil"/>
              <w:right w:val="single" w:sz="4" w:space="0" w:color="auto"/>
            </w:tcBorders>
            <w:vAlign w:val="center"/>
          </w:tcPr>
          <w:p w14:paraId="3E8C2815" w14:textId="77777777" w:rsidR="00636DC6" w:rsidRPr="00170508" w:rsidRDefault="00636DC6" w:rsidP="00636DC6">
            <w:pPr>
              <w:pStyle w:val="TAC"/>
              <w:rPr>
                <w:rFonts w:eastAsia="DengXian"/>
                <w:lang w:eastAsia="zh-CN"/>
              </w:rPr>
            </w:pPr>
          </w:p>
        </w:tc>
      </w:tr>
      <w:tr w:rsidR="00636DC6" w:rsidRPr="00170508" w14:paraId="0EB80977" w14:textId="77777777" w:rsidTr="00FD02C8">
        <w:trPr>
          <w:jc w:val="center"/>
        </w:trPr>
        <w:tc>
          <w:tcPr>
            <w:tcW w:w="2062" w:type="dxa"/>
            <w:tcBorders>
              <w:top w:val="nil"/>
              <w:left w:val="single" w:sz="4" w:space="0" w:color="auto"/>
              <w:bottom w:val="nil"/>
              <w:right w:val="single" w:sz="4" w:space="0" w:color="auto"/>
            </w:tcBorders>
            <w:vAlign w:val="center"/>
          </w:tcPr>
          <w:p w14:paraId="3C64A363"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BDCEF7E"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DCAF81" w14:textId="77777777" w:rsidR="00636DC6" w:rsidRPr="00170508" w:rsidRDefault="00636DC6" w:rsidP="00636DC6">
            <w:pPr>
              <w:pStyle w:val="TAC"/>
              <w:rPr>
                <w:rFonts w:eastAsia="DengXian" w:cs="Arial"/>
                <w:szCs w:val="18"/>
                <w:lang w:eastAsia="zh-CN"/>
              </w:rPr>
            </w:pPr>
            <w:r w:rsidRPr="00170508">
              <w:rPr>
                <w:color w:val="000000"/>
                <w:lang w:eastAsia="zh-CN"/>
              </w:rPr>
              <w:t>n77</w:t>
            </w:r>
          </w:p>
        </w:tc>
        <w:tc>
          <w:tcPr>
            <w:tcW w:w="3117" w:type="dxa"/>
            <w:tcBorders>
              <w:top w:val="single" w:sz="4" w:space="0" w:color="auto"/>
              <w:left w:val="single" w:sz="4" w:space="0" w:color="auto"/>
              <w:bottom w:val="single" w:sz="4" w:space="0" w:color="auto"/>
              <w:right w:val="single" w:sz="4" w:space="0" w:color="auto"/>
            </w:tcBorders>
            <w:vAlign w:val="bottom"/>
          </w:tcPr>
          <w:p w14:paraId="5E45D615" w14:textId="77777777" w:rsidR="00636DC6" w:rsidRPr="00170508" w:rsidRDefault="00636DC6" w:rsidP="00636DC6">
            <w:pPr>
              <w:pStyle w:val="TAC"/>
              <w:rPr>
                <w:rFonts w:eastAsia="DengXian"/>
                <w:lang w:eastAsia="zh-CN" w:bidi="ar"/>
              </w:rPr>
            </w:pPr>
            <w:r w:rsidRPr="00170508">
              <w:rPr>
                <w:rFonts w:eastAsia="DengXian" w:hint="eastAsia"/>
                <w:lang w:eastAsia="zh-CN" w:bidi="ar"/>
              </w:rPr>
              <w:t>1</w:t>
            </w:r>
            <w:r w:rsidRPr="00170508">
              <w:rPr>
                <w:rFonts w:eastAsia="DengXian"/>
                <w:lang w:eastAsia="zh-CN" w:bidi="ar"/>
              </w:rPr>
              <w:t>0, 15, 20, 25, 30, 40, 50, 60, 70, 80, 90, 100</w:t>
            </w:r>
          </w:p>
        </w:tc>
        <w:tc>
          <w:tcPr>
            <w:tcW w:w="1496" w:type="dxa"/>
            <w:tcBorders>
              <w:top w:val="nil"/>
              <w:left w:val="single" w:sz="4" w:space="0" w:color="auto"/>
              <w:bottom w:val="single" w:sz="4" w:space="0" w:color="auto"/>
              <w:right w:val="single" w:sz="4" w:space="0" w:color="auto"/>
            </w:tcBorders>
            <w:vAlign w:val="center"/>
          </w:tcPr>
          <w:p w14:paraId="3832C4E3" w14:textId="77777777" w:rsidR="00636DC6" w:rsidRPr="00170508" w:rsidRDefault="00636DC6" w:rsidP="00636DC6">
            <w:pPr>
              <w:pStyle w:val="TAC"/>
              <w:rPr>
                <w:rFonts w:eastAsia="DengXian"/>
                <w:lang w:eastAsia="zh-CN"/>
              </w:rPr>
            </w:pPr>
          </w:p>
        </w:tc>
      </w:tr>
      <w:tr w:rsidR="00636DC6" w:rsidRPr="00170508" w14:paraId="19A19FA4" w14:textId="77777777" w:rsidTr="00FD02C8">
        <w:trPr>
          <w:jc w:val="center"/>
        </w:trPr>
        <w:tc>
          <w:tcPr>
            <w:tcW w:w="2062" w:type="dxa"/>
            <w:tcBorders>
              <w:top w:val="nil"/>
              <w:left w:val="single" w:sz="4" w:space="0" w:color="auto"/>
              <w:bottom w:val="nil"/>
              <w:right w:val="single" w:sz="4" w:space="0" w:color="auto"/>
            </w:tcBorders>
            <w:vAlign w:val="center"/>
          </w:tcPr>
          <w:p w14:paraId="454FDB45"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39BB305"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2F8F33" w14:textId="77777777" w:rsidR="00636DC6" w:rsidRPr="00170508" w:rsidRDefault="00636DC6" w:rsidP="00636DC6">
            <w:pPr>
              <w:pStyle w:val="TAC"/>
              <w:rPr>
                <w:color w:val="000000"/>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bottom"/>
          </w:tcPr>
          <w:p w14:paraId="66955CD6" w14:textId="77777777" w:rsidR="00636DC6" w:rsidRPr="00170508" w:rsidRDefault="00636DC6" w:rsidP="00636DC6">
            <w:pPr>
              <w:pStyle w:val="TAC"/>
              <w:rPr>
                <w:rFonts w:eastAsia="DengXian"/>
                <w:lang w:eastAsia="zh-CN" w:bidi="ar"/>
              </w:rPr>
            </w:pPr>
            <w:r w:rsidRPr="00170508">
              <w:rPr>
                <w:rFonts w:eastAsia="DengXian"/>
                <w:lang w:eastAsia="zh-CN" w:bidi="ar"/>
              </w:rPr>
              <w:t>See n7 channel bandwidths in Table 5.3.5-1</w:t>
            </w:r>
          </w:p>
        </w:tc>
        <w:tc>
          <w:tcPr>
            <w:tcW w:w="1496" w:type="dxa"/>
            <w:tcBorders>
              <w:top w:val="single" w:sz="4" w:space="0" w:color="auto"/>
              <w:left w:val="single" w:sz="4" w:space="0" w:color="auto"/>
              <w:bottom w:val="nil"/>
              <w:right w:val="single" w:sz="4" w:space="0" w:color="auto"/>
            </w:tcBorders>
            <w:vAlign w:val="center"/>
          </w:tcPr>
          <w:p w14:paraId="0B175842" w14:textId="77777777" w:rsidR="00636DC6" w:rsidRPr="00170508" w:rsidRDefault="00636DC6" w:rsidP="00636DC6">
            <w:pPr>
              <w:pStyle w:val="TAC"/>
              <w:rPr>
                <w:rFonts w:eastAsia="DengXian"/>
                <w:lang w:eastAsia="zh-CN"/>
              </w:rPr>
            </w:pPr>
            <w:r w:rsidRPr="00170508">
              <w:rPr>
                <w:rFonts w:eastAsia="DengXian" w:hint="eastAsia"/>
                <w:lang w:eastAsia="zh-CN"/>
              </w:rPr>
              <w:t>4</w:t>
            </w:r>
            <w:r w:rsidRPr="00170508">
              <w:rPr>
                <w:rFonts w:eastAsia="DengXian"/>
                <w:lang w:eastAsia="zh-CN"/>
              </w:rPr>
              <w:t xml:space="preserve"> and 5</w:t>
            </w:r>
          </w:p>
        </w:tc>
      </w:tr>
      <w:tr w:rsidR="00636DC6" w:rsidRPr="00170508" w14:paraId="41EE6BF0" w14:textId="77777777" w:rsidTr="00FD02C8">
        <w:trPr>
          <w:jc w:val="center"/>
        </w:trPr>
        <w:tc>
          <w:tcPr>
            <w:tcW w:w="2062" w:type="dxa"/>
            <w:tcBorders>
              <w:top w:val="nil"/>
              <w:left w:val="single" w:sz="4" w:space="0" w:color="auto"/>
              <w:bottom w:val="nil"/>
              <w:right w:val="single" w:sz="4" w:space="0" w:color="auto"/>
            </w:tcBorders>
            <w:vAlign w:val="center"/>
          </w:tcPr>
          <w:p w14:paraId="68760AE0"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38C2B57"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6754AB" w14:textId="77777777" w:rsidR="00636DC6" w:rsidRPr="00170508" w:rsidRDefault="00636DC6" w:rsidP="00636DC6">
            <w:pPr>
              <w:pStyle w:val="TAC"/>
              <w:rPr>
                <w:color w:val="000000"/>
                <w:lang w:eastAsia="zh-CN"/>
              </w:rPr>
            </w:pPr>
            <w:r w:rsidRPr="00170508">
              <w:rPr>
                <w:rFonts w:eastAsia="DengXian"/>
                <w:lang w:eastAsia="zh-CN"/>
              </w:rPr>
              <w:t>n71</w:t>
            </w:r>
          </w:p>
        </w:tc>
        <w:tc>
          <w:tcPr>
            <w:tcW w:w="3117" w:type="dxa"/>
            <w:tcBorders>
              <w:top w:val="single" w:sz="4" w:space="0" w:color="auto"/>
              <w:left w:val="single" w:sz="4" w:space="0" w:color="auto"/>
              <w:bottom w:val="single" w:sz="4" w:space="0" w:color="auto"/>
              <w:right w:val="single" w:sz="4" w:space="0" w:color="auto"/>
            </w:tcBorders>
            <w:vAlign w:val="bottom"/>
          </w:tcPr>
          <w:p w14:paraId="2E27D01B" w14:textId="77777777" w:rsidR="00636DC6" w:rsidRPr="00170508" w:rsidRDefault="00636DC6" w:rsidP="00636DC6">
            <w:pPr>
              <w:pStyle w:val="TAC"/>
              <w:rPr>
                <w:rFonts w:eastAsia="DengXian"/>
                <w:lang w:eastAsia="zh-CN" w:bidi="ar"/>
              </w:rPr>
            </w:pPr>
            <w:r w:rsidRPr="00170508">
              <w:rPr>
                <w:rFonts w:eastAsia="DengXian"/>
                <w:lang w:eastAsia="zh-CN" w:bidi="ar"/>
              </w:rPr>
              <w:t>See n71 channel bandwidths in Table 5.3.5-1</w:t>
            </w:r>
          </w:p>
        </w:tc>
        <w:tc>
          <w:tcPr>
            <w:tcW w:w="1496" w:type="dxa"/>
            <w:tcBorders>
              <w:top w:val="nil"/>
              <w:left w:val="single" w:sz="4" w:space="0" w:color="auto"/>
              <w:bottom w:val="nil"/>
              <w:right w:val="single" w:sz="4" w:space="0" w:color="auto"/>
            </w:tcBorders>
            <w:vAlign w:val="center"/>
          </w:tcPr>
          <w:p w14:paraId="48676730" w14:textId="77777777" w:rsidR="00636DC6" w:rsidRPr="00170508" w:rsidRDefault="00636DC6" w:rsidP="00636DC6">
            <w:pPr>
              <w:pStyle w:val="TAC"/>
              <w:rPr>
                <w:rFonts w:eastAsia="DengXian"/>
                <w:lang w:eastAsia="zh-CN"/>
              </w:rPr>
            </w:pPr>
          </w:p>
        </w:tc>
      </w:tr>
      <w:tr w:rsidR="00636DC6" w:rsidRPr="00170508" w14:paraId="0D3BBFD0"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72AFA54F"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765C0B5"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9EC714" w14:textId="77777777" w:rsidR="00636DC6" w:rsidRPr="00170508" w:rsidRDefault="00636DC6" w:rsidP="00636DC6">
            <w:pPr>
              <w:pStyle w:val="TAC"/>
              <w:rPr>
                <w:color w:val="000000"/>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bottom"/>
          </w:tcPr>
          <w:p w14:paraId="6748369C" w14:textId="77777777" w:rsidR="00636DC6" w:rsidRPr="00170508" w:rsidRDefault="00636DC6" w:rsidP="00636DC6">
            <w:pPr>
              <w:pStyle w:val="TAC"/>
              <w:rPr>
                <w:rFonts w:eastAsia="DengXian"/>
                <w:lang w:eastAsia="zh-CN" w:bidi="ar"/>
              </w:rPr>
            </w:pPr>
            <w:r w:rsidRPr="00170508">
              <w:rPr>
                <w:rFonts w:eastAsia="DengXian"/>
                <w:lang w:eastAsia="zh-CN" w:bidi="ar"/>
              </w:rPr>
              <w:t>See n77 channel bandwidths in Table 5.3.5-1</w:t>
            </w:r>
          </w:p>
        </w:tc>
        <w:tc>
          <w:tcPr>
            <w:tcW w:w="1496" w:type="dxa"/>
            <w:tcBorders>
              <w:top w:val="nil"/>
              <w:left w:val="single" w:sz="4" w:space="0" w:color="auto"/>
              <w:bottom w:val="single" w:sz="4" w:space="0" w:color="auto"/>
              <w:right w:val="single" w:sz="4" w:space="0" w:color="auto"/>
            </w:tcBorders>
            <w:vAlign w:val="center"/>
          </w:tcPr>
          <w:p w14:paraId="5863F1B0" w14:textId="77777777" w:rsidR="00636DC6" w:rsidRPr="00170508" w:rsidRDefault="00636DC6" w:rsidP="00636DC6">
            <w:pPr>
              <w:pStyle w:val="TAC"/>
              <w:rPr>
                <w:rFonts w:eastAsia="DengXian"/>
                <w:lang w:eastAsia="zh-CN"/>
              </w:rPr>
            </w:pPr>
          </w:p>
        </w:tc>
      </w:tr>
      <w:tr w:rsidR="00636DC6" w:rsidRPr="00170508" w14:paraId="19ADD0C8"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483A3DFE" w14:textId="77777777" w:rsidR="00636DC6" w:rsidRPr="00170508" w:rsidRDefault="00636DC6" w:rsidP="00636DC6">
            <w:pPr>
              <w:pStyle w:val="TAC"/>
              <w:rPr>
                <w:rFonts w:eastAsia="DengXian"/>
                <w:lang w:eastAsia="zh-CN"/>
              </w:rPr>
            </w:pPr>
            <w:r w:rsidRPr="00170508">
              <w:rPr>
                <w:rFonts w:eastAsia="DengXian"/>
                <w:szCs w:val="18"/>
                <w:lang w:eastAsia="zh-CN"/>
              </w:rPr>
              <w:t>CA_n7A-n71A-n77(2A)</w:t>
            </w:r>
          </w:p>
        </w:tc>
        <w:tc>
          <w:tcPr>
            <w:tcW w:w="1716" w:type="dxa"/>
            <w:tcBorders>
              <w:top w:val="single" w:sz="4" w:space="0" w:color="auto"/>
              <w:left w:val="single" w:sz="4" w:space="0" w:color="auto"/>
              <w:bottom w:val="nil"/>
              <w:right w:val="single" w:sz="4" w:space="0" w:color="auto"/>
            </w:tcBorders>
            <w:vAlign w:val="center"/>
          </w:tcPr>
          <w:p w14:paraId="7D691249" w14:textId="77777777" w:rsidR="00636DC6" w:rsidRPr="00170508" w:rsidRDefault="00636DC6" w:rsidP="00636DC6">
            <w:pPr>
              <w:pStyle w:val="TAC"/>
              <w:rPr>
                <w:rFonts w:eastAsia="DengXian"/>
                <w:lang w:eastAsia="zh-CN"/>
              </w:rPr>
            </w:pPr>
            <w:r w:rsidRPr="00170508">
              <w:rPr>
                <w:rFonts w:eastAsia="DengXian"/>
                <w:lang w:eastAsia="zh-CN"/>
              </w:rPr>
              <w:t>n77</w:t>
            </w:r>
            <w:r w:rsidRPr="00170508">
              <w:rPr>
                <w:rFonts w:eastAsia="DengXian"/>
                <w:vertAlign w:val="superscript"/>
                <w:lang w:eastAsia="zh-CN"/>
              </w:rPr>
              <w:t>7,9</w:t>
            </w:r>
          </w:p>
          <w:p w14:paraId="42EF72A1" w14:textId="77777777" w:rsidR="00636DC6" w:rsidRPr="00170508" w:rsidRDefault="00636DC6" w:rsidP="00636DC6">
            <w:pPr>
              <w:pStyle w:val="TAC"/>
              <w:rPr>
                <w:rFonts w:eastAsia="DengXian"/>
                <w:lang w:eastAsia="zh-CN"/>
              </w:rPr>
            </w:pPr>
            <w:r w:rsidRPr="00170508">
              <w:rPr>
                <w:rFonts w:eastAsia="DengXian"/>
                <w:lang w:eastAsia="zh-CN"/>
              </w:rPr>
              <w:t>CA_n77(2A)</w:t>
            </w:r>
            <w:r w:rsidRPr="00170508">
              <w:rPr>
                <w:rFonts w:eastAsia="DengXian"/>
                <w:vertAlign w:val="superscript"/>
                <w:lang w:eastAsia="zh-CN"/>
              </w:rPr>
              <w:t>7</w:t>
            </w:r>
          </w:p>
          <w:p w14:paraId="770D6AEB" w14:textId="77777777" w:rsidR="00636DC6" w:rsidRPr="00170508" w:rsidRDefault="00636DC6" w:rsidP="00636DC6">
            <w:pPr>
              <w:pStyle w:val="TAC"/>
              <w:rPr>
                <w:rFonts w:eastAsia="DengXian"/>
                <w:lang w:eastAsia="zh-CN"/>
              </w:rPr>
            </w:pPr>
            <w:r w:rsidRPr="00170508">
              <w:rPr>
                <w:rFonts w:eastAsia="DengXian"/>
                <w:lang w:eastAsia="zh-CN"/>
              </w:rPr>
              <w:t>CA_n7A-n71A</w:t>
            </w:r>
          </w:p>
          <w:p w14:paraId="58CBB0CE" w14:textId="77777777" w:rsidR="00636DC6" w:rsidRPr="00170508" w:rsidRDefault="00636DC6" w:rsidP="00636DC6">
            <w:pPr>
              <w:pStyle w:val="TAC"/>
              <w:rPr>
                <w:rFonts w:eastAsia="DengXian"/>
                <w:lang w:eastAsia="zh-CN"/>
              </w:rPr>
            </w:pPr>
            <w:r w:rsidRPr="00170508">
              <w:rPr>
                <w:rFonts w:eastAsia="DengXian"/>
                <w:lang w:eastAsia="zh-CN"/>
              </w:rPr>
              <w:t>CA_n7A-n77A</w:t>
            </w:r>
            <w:r w:rsidRPr="00170508">
              <w:rPr>
                <w:rFonts w:eastAsia="DengXian"/>
                <w:vertAlign w:val="superscript"/>
                <w:lang w:eastAsia="zh-CN"/>
              </w:rPr>
              <w:t>7</w:t>
            </w:r>
          </w:p>
          <w:p w14:paraId="194ABD5C" w14:textId="77777777" w:rsidR="00636DC6" w:rsidRPr="00170508" w:rsidRDefault="00636DC6" w:rsidP="00636DC6">
            <w:pPr>
              <w:pStyle w:val="TAC"/>
              <w:rPr>
                <w:rFonts w:eastAsia="DengXian"/>
                <w:lang w:eastAsia="zh-CN"/>
              </w:rPr>
            </w:pPr>
            <w:r w:rsidRPr="00170508">
              <w:rPr>
                <w:rFonts w:eastAsia="DengXian"/>
                <w:lang w:eastAsia="zh-CN"/>
              </w:rPr>
              <w:t>CA_n71A-n77A</w:t>
            </w:r>
            <w:r w:rsidRPr="00170508">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634F22D3" w14:textId="77777777" w:rsidR="00636DC6" w:rsidRPr="00170508" w:rsidRDefault="00636DC6" w:rsidP="00636DC6">
            <w:pPr>
              <w:pStyle w:val="TAC"/>
              <w:rPr>
                <w:rFonts w:eastAsia="DengXian" w:cs="Arial"/>
                <w:szCs w:val="18"/>
                <w:lang w:eastAsia="zh-CN"/>
              </w:rPr>
            </w:pPr>
            <w:r w:rsidRPr="00170508">
              <w:rPr>
                <w:rFonts w:eastAsia="DengXian" w:cs="Arial"/>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DF7DF87" w14:textId="77777777" w:rsidR="00636DC6" w:rsidRPr="00170508" w:rsidRDefault="00636DC6" w:rsidP="00636DC6">
            <w:pPr>
              <w:pStyle w:val="TAC"/>
              <w:rPr>
                <w:rFonts w:eastAsia="DengXian" w:cs="Arial"/>
                <w:color w:val="000000"/>
                <w:szCs w:val="16"/>
                <w:lang w:eastAsia="zh-CN"/>
              </w:rPr>
            </w:pPr>
            <w:r w:rsidRPr="00170508">
              <w:rPr>
                <w:rFonts w:eastAsia="DengXian" w:cs="Arial"/>
                <w:color w:val="000000"/>
                <w:szCs w:val="16"/>
                <w:lang w:eastAsia="zh-CN"/>
              </w:rPr>
              <w:t>5</w:t>
            </w:r>
            <w:r w:rsidRPr="00170508">
              <w:rPr>
                <w:rFonts w:eastAsia="DengXian" w:cs="Arial" w:hint="eastAsia"/>
                <w:color w:val="000000"/>
                <w:szCs w:val="16"/>
                <w:lang w:eastAsia="zh-CN"/>
              </w:rPr>
              <w:t>,</w:t>
            </w:r>
            <w:r w:rsidRPr="00170508">
              <w:rPr>
                <w:rFonts w:eastAsia="DengXian" w:cs="Arial"/>
                <w:color w:val="000000"/>
                <w:szCs w:val="16"/>
                <w:lang w:eastAsia="zh-CN"/>
              </w:rPr>
              <w:t xml:space="preserve"> 10, 15, 20, 25, 30, 35, 40, 50</w:t>
            </w:r>
          </w:p>
        </w:tc>
        <w:tc>
          <w:tcPr>
            <w:tcW w:w="1496" w:type="dxa"/>
            <w:tcBorders>
              <w:top w:val="single" w:sz="4" w:space="0" w:color="auto"/>
              <w:left w:val="single" w:sz="4" w:space="0" w:color="auto"/>
              <w:bottom w:val="nil"/>
              <w:right w:val="single" w:sz="4" w:space="0" w:color="auto"/>
            </w:tcBorders>
            <w:vAlign w:val="center"/>
          </w:tcPr>
          <w:p w14:paraId="594726F1" w14:textId="77777777" w:rsidR="00636DC6" w:rsidRPr="00170508" w:rsidRDefault="00636DC6" w:rsidP="00636DC6">
            <w:pPr>
              <w:pStyle w:val="TAC"/>
              <w:rPr>
                <w:rFonts w:eastAsia="DengXian"/>
                <w:lang w:eastAsia="zh-CN"/>
              </w:rPr>
            </w:pPr>
            <w:r w:rsidRPr="00170508">
              <w:rPr>
                <w:rFonts w:eastAsia="DengXian"/>
                <w:lang w:eastAsia="zh-CN"/>
              </w:rPr>
              <w:t>0</w:t>
            </w:r>
          </w:p>
        </w:tc>
      </w:tr>
      <w:tr w:rsidR="00636DC6" w:rsidRPr="00170508" w14:paraId="2F75865C" w14:textId="77777777" w:rsidTr="00FD02C8">
        <w:trPr>
          <w:jc w:val="center"/>
        </w:trPr>
        <w:tc>
          <w:tcPr>
            <w:tcW w:w="2062" w:type="dxa"/>
            <w:tcBorders>
              <w:top w:val="nil"/>
              <w:left w:val="single" w:sz="4" w:space="0" w:color="auto"/>
              <w:bottom w:val="nil"/>
              <w:right w:val="single" w:sz="4" w:space="0" w:color="auto"/>
            </w:tcBorders>
            <w:vAlign w:val="center"/>
          </w:tcPr>
          <w:p w14:paraId="3C2F4B58"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D6A3BC4"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83D55F" w14:textId="77777777" w:rsidR="00636DC6" w:rsidRPr="00170508" w:rsidRDefault="00636DC6" w:rsidP="00636DC6">
            <w:pPr>
              <w:pStyle w:val="TAC"/>
              <w:rPr>
                <w:rFonts w:eastAsia="DengXian" w:cs="Arial"/>
                <w:szCs w:val="18"/>
                <w:lang w:eastAsia="zh-CN"/>
              </w:rPr>
            </w:pPr>
            <w:r w:rsidRPr="00170508">
              <w:rPr>
                <w:rFonts w:eastAsia="DengXian" w:cs="Arial"/>
                <w:szCs w:val="18"/>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2F9D916D" w14:textId="77777777" w:rsidR="00636DC6" w:rsidRPr="00170508" w:rsidRDefault="00636DC6" w:rsidP="00636DC6">
            <w:pPr>
              <w:pStyle w:val="TAC"/>
              <w:rPr>
                <w:rFonts w:eastAsia="DengXian"/>
                <w:lang w:eastAsia="zh-CN" w:bidi="ar"/>
              </w:rPr>
            </w:pPr>
            <w:r w:rsidRPr="00170508">
              <w:rPr>
                <w:rFonts w:eastAsia="DengXian" w:cs="Arial"/>
                <w:color w:val="000000"/>
                <w:szCs w:val="16"/>
              </w:rPr>
              <w:t>5, 10, 15, 20, 25, 30, 35</w:t>
            </w:r>
          </w:p>
        </w:tc>
        <w:tc>
          <w:tcPr>
            <w:tcW w:w="1496" w:type="dxa"/>
            <w:tcBorders>
              <w:top w:val="nil"/>
              <w:left w:val="single" w:sz="4" w:space="0" w:color="auto"/>
              <w:bottom w:val="nil"/>
              <w:right w:val="single" w:sz="4" w:space="0" w:color="auto"/>
            </w:tcBorders>
            <w:vAlign w:val="center"/>
          </w:tcPr>
          <w:p w14:paraId="4AE0DC70" w14:textId="77777777" w:rsidR="00636DC6" w:rsidRPr="00170508" w:rsidRDefault="00636DC6" w:rsidP="00636DC6">
            <w:pPr>
              <w:pStyle w:val="TAC"/>
              <w:rPr>
                <w:rFonts w:eastAsia="DengXian"/>
                <w:lang w:eastAsia="zh-CN"/>
              </w:rPr>
            </w:pPr>
          </w:p>
        </w:tc>
      </w:tr>
      <w:tr w:rsidR="00636DC6" w:rsidRPr="00170508" w14:paraId="0A68DE19" w14:textId="77777777" w:rsidTr="00FD02C8">
        <w:trPr>
          <w:jc w:val="center"/>
        </w:trPr>
        <w:tc>
          <w:tcPr>
            <w:tcW w:w="2062" w:type="dxa"/>
            <w:tcBorders>
              <w:top w:val="nil"/>
              <w:left w:val="single" w:sz="4" w:space="0" w:color="auto"/>
              <w:bottom w:val="nil"/>
              <w:right w:val="single" w:sz="4" w:space="0" w:color="auto"/>
            </w:tcBorders>
            <w:vAlign w:val="center"/>
          </w:tcPr>
          <w:p w14:paraId="4AB050D0"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91909C9"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995624" w14:textId="77777777" w:rsidR="00636DC6" w:rsidRPr="00170508" w:rsidRDefault="00636DC6" w:rsidP="00636DC6">
            <w:pPr>
              <w:pStyle w:val="TAC"/>
              <w:rPr>
                <w:rFonts w:eastAsia="DengXian" w:cs="Arial"/>
                <w:szCs w:val="18"/>
                <w:lang w:eastAsia="zh-CN"/>
              </w:rPr>
            </w:pPr>
            <w:r w:rsidRPr="00170508">
              <w:rPr>
                <w:rFonts w:eastAsia="DengXian"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58A48B2" w14:textId="77777777" w:rsidR="00636DC6" w:rsidRPr="00170508" w:rsidRDefault="00636DC6" w:rsidP="00636DC6">
            <w:pPr>
              <w:pStyle w:val="TAC"/>
              <w:rPr>
                <w:rFonts w:eastAsia="DengXian"/>
                <w:lang w:eastAsia="zh-CN" w:bidi="ar"/>
              </w:rPr>
            </w:pPr>
            <w:r w:rsidRPr="00170508">
              <w:rPr>
                <w:rFonts w:eastAsia="DengXian" w:cs="Arial"/>
                <w:szCs w:val="18"/>
              </w:rPr>
              <w:t>CA_n77(2A)_BCS0</w:t>
            </w:r>
          </w:p>
        </w:tc>
        <w:tc>
          <w:tcPr>
            <w:tcW w:w="1496" w:type="dxa"/>
            <w:tcBorders>
              <w:top w:val="nil"/>
              <w:left w:val="single" w:sz="4" w:space="0" w:color="auto"/>
              <w:bottom w:val="single" w:sz="4" w:space="0" w:color="auto"/>
              <w:right w:val="single" w:sz="4" w:space="0" w:color="auto"/>
            </w:tcBorders>
            <w:vAlign w:val="center"/>
          </w:tcPr>
          <w:p w14:paraId="75138F2E" w14:textId="77777777" w:rsidR="00636DC6" w:rsidRPr="00170508" w:rsidRDefault="00636DC6" w:rsidP="00636DC6">
            <w:pPr>
              <w:pStyle w:val="TAC"/>
              <w:rPr>
                <w:rFonts w:eastAsia="DengXian"/>
                <w:lang w:eastAsia="zh-CN"/>
              </w:rPr>
            </w:pPr>
          </w:p>
        </w:tc>
      </w:tr>
      <w:tr w:rsidR="00636DC6" w:rsidRPr="00170508" w14:paraId="590BECB3" w14:textId="77777777" w:rsidTr="00FD02C8">
        <w:trPr>
          <w:jc w:val="center"/>
        </w:trPr>
        <w:tc>
          <w:tcPr>
            <w:tcW w:w="2062" w:type="dxa"/>
            <w:tcBorders>
              <w:top w:val="nil"/>
              <w:left w:val="single" w:sz="4" w:space="0" w:color="auto"/>
              <w:bottom w:val="nil"/>
              <w:right w:val="single" w:sz="4" w:space="0" w:color="auto"/>
            </w:tcBorders>
            <w:vAlign w:val="center"/>
          </w:tcPr>
          <w:p w14:paraId="741D230B"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CD66585"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0150FE" w14:textId="77777777" w:rsidR="00636DC6" w:rsidRPr="00170508" w:rsidRDefault="00636DC6" w:rsidP="00636DC6">
            <w:pPr>
              <w:pStyle w:val="TAC"/>
              <w:rPr>
                <w:rFonts w:eastAsia="DengXian" w:cs="Arial"/>
                <w:szCs w:val="18"/>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58D0A86" w14:textId="77777777" w:rsidR="00636DC6" w:rsidRPr="00170508" w:rsidRDefault="00636DC6" w:rsidP="00636DC6">
            <w:pPr>
              <w:pStyle w:val="TAC"/>
              <w:rPr>
                <w:rFonts w:eastAsia="DengXian" w:cs="Arial"/>
                <w:szCs w:val="18"/>
              </w:rPr>
            </w:pPr>
            <w:r w:rsidRPr="00170508">
              <w:rPr>
                <w:rFonts w:eastAsia="DengXian"/>
                <w:lang w:eastAsia="zh-CN" w:bidi="ar"/>
              </w:rPr>
              <w:t>See n7 channel bandwidths in Table 5.3.5-1</w:t>
            </w:r>
          </w:p>
        </w:tc>
        <w:tc>
          <w:tcPr>
            <w:tcW w:w="1496" w:type="dxa"/>
            <w:tcBorders>
              <w:top w:val="single" w:sz="4" w:space="0" w:color="auto"/>
              <w:left w:val="single" w:sz="4" w:space="0" w:color="auto"/>
              <w:bottom w:val="nil"/>
              <w:right w:val="single" w:sz="4" w:space="0" w:color="auto"/>
            </w:tcBorders>
            <w:vAlign w:val="center"/>
          </w:tcPr>
          <w:p w14:paraId="5ED97FE2" w14:textId="77777777" w:rsidR="00636DC6" w:rsidRPr="00170508" w:rsidRDefault="00636DC6" w:rsidP="00636DC6">
            <w:pPr>
              <w:pStyle w:val="TAC"/>
              <w:rPr>
                <w:rFonts w:eastAsia="DengXian"/>
                <w:lang w:eastAsia="zh-CN"/>
              </w:rPr>
            </w:pPr>
            <w:r w:rsidRPr="00170508">
              <w:rPr>
                <w:rFonts w:eastAsia="DengXian" w:hint="eastAsia"/>
                <w:lang w:eastAsia="zh-CN"/>
              </w:rPr>
              <w:t>4</w:t>
            </w:r>
            <w:r w:rsidRPr="00170508">
              <w:rPr>
                <w:rFonts w:eastAsia="DengXian"/>
                <w:lang w:eastAsia="zh-CN"/>
              </w:rPr>
              <w:t xml:space="preserve"> and 5</w:t>
            </w:r>
          </w:p>
        </w:tc>
      </w:tr>
      <w:tr w:rsidR="00636DC6" w:rsidRPr="00170508" w14:paraId="3D4A1E63" w14:textId="77777777" w:rsidTr="00FD02C8">
        <w:trPr>
          <w:jc w:val="center"/>
        </w:trPr>
        <w:tc>
          <w:tcPr>
            <w:tcW w:w="2062" w:type="dxa"/>
            <w:tcBorders>
              <w:top w:val="nil"/>
              <w:left w:val="single" w:sz="4" w:space="0" w:color="auto"/>
              <w:bottom w:val="nil"/>
              <w:right w:val="single" w:sz="4" w:space="0" w:color="auto"/>
            </w:tcBorders>
            <w:vAlign w:val="center"/>
          </w:tcPr>
          <w:p w14:paraId="39846293"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6C6692F"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BE0A5D" w14:textId="77777777" w:rsidR="00636DC6" w:rsidRPr="00170508" w:rsidRDefault="00636DC6" w:rsidP="00636DC6">
            <w:pPr>
              <w:pStyle w:val="TAC"/>
              <w:rPr>
                <w:rFonts w:eastAsia="DengXian" w:cs="Arial"/>
                <w:szCs w:val="18"/>
                <w:lang w:eastAsia="zh-CN"/>
              </w:rPr>
            </w:pPr>
            <w:r w:rsidRPr="00170508">
              <w:rPr>
                <w:rFonts w:eastAsia="DengXian"/>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29A066E8" w14:textId="77777777" w:rsidR="00636DC6" w:rsidRPr="00170508" w:rsidRDefault="00636DC6" w:rsidP="00636DC6">
            <w:pPr>
              <w:pStyle w:val="TAC"/>
              <w:rPr>
                <w:rFonts w:eastAsia="DengXian" w:cs="Arial"/>
                <w:szCs w:val="18"/>
              </w:rPr>
            </w:pPr>
            <w:r w:rsidRPr="00170508">
              <w:rPr>
                <w:rFonts w:eastAsia="DengXian"/>
                <w:lang w:eastAsia="zh-CN" w:bidi="ar"/>
              </w:rPr>
              <w:t>See n71 channel bandwidths in Table 5.3.5-1</w:t>
            </w:r>
          </w:p>
        </w:tc>
        <w:tc>
          <w:tcPr>
            <w:tcW w:w="1496" w:type="dxa"/>
            <w:tcBorders>
              <w:top w:val="nil"/>
              <w:left w:val="single" w:sz="4" w:space="0" w:color="auto"/>
              <w:bottom w:val="nil"/>
              <w:right w:val="single" w:sz="4" w:space="0" w:color="auto"/>
            </w:tcBorders>
            <w:vAlign w:val="center"/>
          </w:tcPr>
          <w:p w14:paraId="099892F3" w14:textId="77777777" w:rsidR="00636DC6" w:rsidRPr="00170508" w:rsidRDefault="00636DC6" w:rsidP="00636DC6">
            <w:pPr>
              <w:pStyle w:val="TAC"/>
              <w:rPr>
                <w:rFonts w:eastAsia="DengXian"/>
                <w:lang w:eastAsia="zh-CN"/>
              </w:rPr>
            </w:pPr>
          </w:p>
        </w:tc>
      </w:tr>
      <w:tr w:rsidR="00636DC6" w:rsidRPr="00170508" w14:paraId="4280E6C9"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5F7C98F3"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A048C13"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7EA107" w14:textId="77777777" w:rsidR="00636DC6" w:rsidRPr="00170508" w:rsidRDefault="00636DC6" w:rsidP="00636DC6">
            <w:pPr>
              <w:pStyle w:val="TAC"/>
              <w:rPr>
                <w:rFonts w:eastAsia="DengXian" w:cs="Arial"/>
                <w:szCs w:val="18"/>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3F44124" w14:textId="77777777" w:rsidR="00636DC6" w:rsidRPr="00170508" w:rsidRDefault="00636DC6" w:rsidP="00636DC6">
            <w:pPr>
              <w:pStyle w:val="TAC"/>
              <w:rPr>
                <w:rFonts w:eastAsia="DengXian" w:cs="Arial"/>
                <w:szCs w:val="18"/>
              </w:rPr>
            </w:pPr>
            <w:r w:rsidRPr="00170508">
              <w:rPr>
                <w:rFonts w:eastAsia="DengXian" w:cs="Arial"/>
                <w:szCs w:val="18"/>
              </w:rPr>
              <w:t>CA_n77(2A)_BCS4 and 5</w:t>
            </w:r>
          </w:p>
        </w:tc>
        <w:tc>
          <w:tcPr>
            <w:tcW w:w="1496" w:type="dxa"/>
            <w:tcBorders>
              <w:top w:val="nil"/>
              <w:left w:val="single" w:sz="4" w:space="0" w:color="auto"/>
              <w:bottom w:val="single" w:sz="4" w:space="0" w:color="auto"/>
              <w:right w:val="single" w:sz="4" w:space="0" w:color="auto"/>
            </w:tcBorders>
            <w:vAlign w:val="center"/>
          </w:tcPr>
          <w:p w14:paraId="3C73D360" w14:textId="77777777" w:rsidR="00636DC6" w:rsidRPr="00170508" w:rsidRDefault="00636DC6" w:rsidP="00636DC6">
            <w:pPr>
              <w:pStyle w:val="TAC"/>
              <w:rPr>
                <w:rFonts w:eastAsia="DengXian"/>
                <w:lang w:eastAsia="zh-CN"/>
              </w:rPr>
            </w:pPr>
          </w:p>
        </w:tc>
      </w:tr>
      <w:tr w:rsidR="00636DC6" w:rsidRPr="00170508" w14:paraId="4F21478D"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66228FD9" w14:textId="77777777" w:rsidR="00636DC6" w:rsidRPr="00170508" w:rsidRDefault="00636DC6" w:rsidP="00636DC6">
            <w:pPr>
              <w:pStyle w:val="TAC"/>
              <w:rPr>
                <w:rFonts w:eastAsia="DengXian"/>
                <w:lang w:eastAsia="zh-CN"/>
              </w:rPr>
            </w:pPr>
            <w:r w:rsidRPr="00170508">
              <w:rPr>
                <w:rFonts w:eastAsia="DengXian"/>
                <w:szCs w:val="18"/>
                <w:lang w:eastAsia="zh-CN"/>
              </w:rPr>
              <w:t>CA_n7A-n71A-n77(3A)</w:t>
            </w:r>
          </w:p>
        </w:tc>
        <w:tc>
          <w:tcPr>
            <w:tcW w:w="1716" w:type="dxa"/>
            <w:tcBorders>
              <w:top w:val="single" w:sz="4" w:space="0" w:color="auto"/>
              <w:left w:val="single" w:sz="4" w:space="0" w:color="auto"/>
              <w:bottom w:val="nil"/>
              <w:right w:val="single" w:sz="4" w:space="0" w:color="auto"/>
            </w:tcBorders>
            <w:vAlign w:val="center"/>
          </w:tcPr>
          <w:p w14:paraId="56F56813" w14:textId="77777777" w:rsidR="00636DC6" w:rsidRPr="00170508" w:rsidRDefault="00636DC6" w:rsidP="00636DC6">
            <w:pPr>
              <w:pStyle w:val="TAC"/>
              <w:rPr>
                <w:rFonts w:eastAsia="DengXian"/>
                <w:lang w:eastAsia="zh-CN"/>
              </w:rPr>
            </w:pPr>
            <w:r w:rsidRPr="00170508">
              <w:rPr>
                <w:rFonts w:eastAsia="DengXian"/>
                <w:lang w:eastAsia="zh-CN"/>
              </w:rPr>
              <w:t>n77</w:t>
            </w:r>
            <w:r w:rsidRPr="00170508">
              <w:rPr>
                <w:rFonts w:eastAsia="DengXian"/>
                <w:vertAlign w:val="superscript"/>
                <w:lang w:eastAsia="zh-CN"/>
              </w:rPr>
              <w:t>7,9</w:t>
            </w:r>
          </w:p>
          <w:p w14:paraId="1FA67E7D" w14:textId="77777777" w:rsidR="00636DC6" w:rsidRPr="00170508" w:rsidRDefault="00636DC6" w:rsidP="00636DC6">
            <w:pPr>
              <w:pStyle w:val="TAC"/>
              <w:rPr>
                <w:rFonts w:eastAsia="DengXian"/>
                <w:lang w:eastAsia="zh-CN"/>
              </w:rPr>
            </w:pPr>
            <w:r w:rsidRPr="00170508">
              <w:rPr>
                <w:rFonts w:eastAsia="DengXian"/>
                <w:lang w:eastAsia="zh-CN"/>
              </w:rPr>
              <w:t>CA_n77(2A)</w:t>
            </w:r>
            <w:r w:rsidRPr="00170508">
              <w:rPr>
                <w:rFonts w:eastAsia="DengXian"/>
                <w:vertAlign w:val="superscript"/>
                <w:lang w:eastAsia="zh-CN"/>
              </w:rPr>
              <w:t>7</w:t>
            </w:r>
          </w:p>
          <w:p w14:paraId="514F563A" w14:textId="77777777" w:rsidR="00636DC6" w:rsidRPr="00170508" w:rsidRDefault="00636DC6" w:rsidP="00636DC6">
            <w:pPr>
              <w:pStyle w:val="TAC"/>
              <w:rPr>
                <w:rFonts w:eastAsia="DengXian"/>
                <w:lang w:eastAsia="zh-CN"/>
              </w:rPr>
            </w:pPr>
            <w:r w:rsidRPr="00170508">
              <w:rPr>
                <w:rFonts w:eastAsia="DengXian"/>
                <w:lang w:eastAsia="zh-CN"/>
              </w:rPr>
              <w:t>CA_n7A-n71A</w:t>
            </w:r>
          </w:p>
          <w:p w14:paraId="6BABE096" w14:textId="77777777" w:rsidR="00636DC6" w:rsidRPr="00170508" w:rsidRDefault="00636DC6" w:rsidP="00636DC6">
            <w:pPr>
              <w:pStyle w:val="TAC"/>
              <w:rPr>
                <w:rFonts w:eastAsia="DengXian"/>
                <w:lang w:eastAsia="zh-CN"/>
              </w:rPr>
            </w:pPr>
            <w:r w:rsidRPr="00170508">
              <w:rPr>
                <w:rFonts w:eastAsia="DengXian"/>
                <w:lang w:eastAsia="zh-CN"/>
              </w:rPr>
              <w:t>CA_n7A-n77A</w:t>
            </w:r>
            <w:r w:rsidRPr="00170508">
              <w:rPr>
                <w:rFonts w:eastAsia="DengXian"/>
                <w:vertAlign w:val="superscript"/>
                <w:lang w:eastAsia="zh-CN"/>
              </w:rPr>
              <w:t>7</w:t>
            </w:r>
          </w:p>
          <w:p w14:paraId="3BD3BB73" w14:textId="77777777" w:rsidR="00636DC6" w:rsidRPr="00170508" w:rsidRDefault="00636DC6" w:rsidP="00636DC6">
            <w:pPr>
              <w:pStyle w:val="TAC"/>
              <w:rPr>
                <w:rFonts w:eastAsia="DengXian"/>
                <w:lang w:eastAsia="zh-CN"/>
              </w:rPr>
            </w:pPr>
            <w:r w:rsidRPr="00170508">
              <w:rPr>
                <w:rFonts w:eastAsia="DengXian"/>
                <w:lang w:eastAsia="zh-CN"/>
              </w:rPr>
              <w:t>CA_n71A-n77A</w:t>
            </w:r>
            <w:r w:rsidRPr="00170508">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4CB066A" w14:textId="77777777" w:rsidR="00636DC6" w:rsidRPr="00170508" w:rsidRDefault="00636DC6" w:rsidP="00636DC6">
            <w:pPr>
              <w:pStyle w:val="TAC"/>
              <w:rPr>
                <w:rFonts w:eastAsia="DengXian" w:cs="Arial"/>
                <w:szCs w:val="18"/>
                <w:lang w:eastAsia="zh-CN"/>
              </w:rPr>
            </w:pPr>
            <w:r w:rsidRPr="00170508">
              <w:rPr>
                <w:rFonts w:eastAsia="DengXian" w:cs="Arial"/>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BC1EFF8" w14:textId="77777777" w:rsidR="00636DC6" w:rsidRPr="00170508" w:rsidRDefault="00636DC6" w:rsidP="00636DC6">
            <w:pPr>
              <w:pStyle w:val="TAC"/>
              <w:rPr>
                <w:rFonts w:eastAsia="DengXian"/>
                <w:lang w:eastAsia="zh-CN" w:bidi="ar"/>
              </w:rPr>
            </w:pPr>
            <w:r w:rsidRPr="00170508">
              <w:rPr>
                <w:rFonts w:eastAsia="DengXian" w:cs="Arial"/>
                <w:color w:val="000000"/>
                <w:szCs w:val="16"/>
              </w:rPr>
              <w:t>5</w:t>
            </w:r>
            <w:r w:rsidRPr="00170508">
              <w:rPr>
                <w:rFonts w:eastAsia="DengXian" w:cs="Arial" w:hint="eastAsia"/>
                <w:color w:val="000000"/>
                <w:szCs w:val="16"/>
                <w:lang w:eastAsia="zh-CN"/>
              </w:rPr>
              <w:t>,</w:t>
            </w:r>
            <w:r w:rsidRPr="00170508">
              <w:rPr>
                <w:rFonts w:eastAsia="DengXian" w:cs="Arial"/>
                <w:color w:val="000000"/>
                <w:szCs w:val="16"/>
                <w:lang w:eastAsia="zh-CN"/>
              </w:rPr>
              <w:t xml:space="preserve"> 10, 15, 20, 25, 30, 35, 40, 50</w:t>
            </w:r>
          </w:p>
        </w:tc>
        <w:tc>
          <w:tcPr>
            <w:tcW w:w="1496" w:type="dxa"/>
            <w:tcBorders>
              <w:top w:val="single" w:sz="4" w:space="0" w:color="auto"/>
              <w:left w:val="single" w:sz="4" w:space="0" w:color="auto"/>
              <w:bottom w:val="nil"/>
              <w:right w:val="single" w:sz="4" w:space="0" w:color="auto"/>
            </w:tcBorders>
            <w:vAlign w:val="center"/>
          </w:tcPr>
          <w:p w14:paraId="1A1FC04F" w14:textId="77777777" w:rsidR="00636DC6" w:rsidRPr="00170508" w:rsidRDefault="00636DC6" w:rsidP="00636DC6">
            <w:pPr>
              <w:pStyle w:val="TAC"/>
              <w:rPr>
                <w:rFonts w:eastAsia="DengXian"/>
                <w:lang w:eastAsia="zh-CN"/>
              </w:rPr>
            </w:pPr>
            <w:r w:rsidRPr="00170508">
              <w:rPr>
                <w:rFonts w:eastAsia="DengXian"/>
                <w:lang w:eastAsia="zh-CN"/>
              </w:rPr>
              <w:t>0</w:t>
            </w:r>
          </w:p>
        </w:tc>
      </w:tr>
      <w:tr w:rsidR="00636DC6" w:rsidRPr="00170508" w14:paraId="03E2913D" w14:textId="77777777" w:rsidTr="00FD02C8">
        <w:trPr>
          <w:jc w:val="center"/>
        </w:trPr>
        <w:tc>
          <w:tcPr>
            <w:tcW w:w="2062" w:type="dxa"/>
            <w:tcBorders>
              <w:top w:val="nil"/>
              <w:left w:val="single" w:sz="4" w:space="0" w:color="auto"/>
              <w:bottom w:val="nil"/>
              <w:right w:val="single" w:sz="4" w:space="0" w:color="auto"/>
            </w:tcBorders>
            <w:vAlign w:val="center"/>
          </w:tcPr>
          <w:p w14:paraId="4AC2D68C"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FAD8909"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6EDF62" w14:textId="77777777" w:rsidR="00636DC6" w:rsidRPr="00170508" w:rsidRDefault="00636DC6" w:rsidP="00636DC6">
            <w:pPr>
              <w:pStyle w:val="TAC"/>
              <w:rPr>
                <w:rFonts w:eastAsia="DengXian" w:cs="Arial"/>
                <w:szCs w:val="18"/>
                <w:lang w:eastAsia="zh-CN"/>
              </w:rPr>
            </w:pPr>
            <w:r w:rsidRPr="00170508">
              <w:rPr>
                <w:rFonts w:eastAsia="DengXian" w:cs="Arial"/>
                <w:szCs w:val="18"/>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4B7C8685" w14:textId="77777777" w:rsidR="00636DC6" w:rsidRPr="00170508" w:rsidRDefault="00636DC6" w:rsidP="00636DC6">
            <w:pPr>
              <w:pStyle w:val="TAC"/>
              <w:rPr>
                <w:rFonts w:eastAsia="DengXian"/>
                <w:lang w:eastAsia="zh-CN" w:bidi="ar"/>
              </w:rPr>
            </w:pPr>
            <w:r w:rsidRPr="00170508">
              <w:rPr>
                <w:rFonts w:eastAsia="DengXian" w:cs="Arial"/>
                <w:color w:val="000000"/>
                <w:szCs w:val="16"/>
              </w:rPr>
              <w:t>5, 10, 15, 20, 25, 30, 35</w:t>
            </w:r>
          </w:p>
        </w:tc>
        <w:tc>
          <w:tcPr>
            <w:tcW w:w="1496" w:type="dxa"/>
            <w:tcBorders>
              <w:top w:val="nil"/>
              <w:left w:val="single" w:sz="4" w:space="0" w:color="auto"/>
              <w:bottom w:val="nil"/>
              <w:right w:val="single" w:sz="4" w:space="0" w:color="auto"/>
            </w:tcBorders>
            <w:vAlign w:val="center"/>
          </w:tcPr>
          <w:p w14:paraId="034186F2" w14:textId="77777777" w:rsidR="00636DC6" w:rsidRPr="00170508" w:rsidRDefault="00636DC6" w:rsidP="00636DC6">
            <w:pPr>
              <w:pStyle w:val="TAC"/>
              <w:rPr>
                <w:rFonts w:eastAsia="DengXian"/>
                <w:lang w:eastAsia="zh-CN"/>
              </w:rPr>
            </w:pPr>
          </w:p>
        </w:tc>
      </w:tr>
      <w:tr w:rsidR="00636DC6" w:rsidRPr="00170508" w14:paraId="5DF43AF6"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25EA81CB"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0820ECC"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7E6C56" w14:textId="77777777" w:rsidR="00636DC6" w:rsidRPr="00170508" w:rsidRDefault="00636DC6" w:rsidP="00636DC6">
            <w:pPr>
              <w:pStyle w:val="TAC"/>
              <w:rPr>
                <w:rFonts w:eastAsia="DengXian" w:cs="Arial"/>
                <w:szCs w:val="18"/>
                <w:lang w:eastAsia="zh-CN"/>
              </w:rPr>
            </w:pPr>
            <w:r w:rsidRPr="00170508">
              <w:rPr>
                <w:rFonts w:eastAsia="DengXian"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50ECE42" w14:textId="77777777" w:rsidR="00636DC6" w:rsidRPr="00170508" w:rsidRDefault="00636DC6" w:rsidP="00636DC6">
            <w:pPr>
              <w:pStyle w:val="TAC"/>
              <w:rPr>
                <w:rFonts w:eastAsia="DengXian"/>
                <w:lang w:eastAsia="zh-CN" w:bidi="ar"/>
              </w:rPr>
            </w:pPr>
            <w:r w:rsidRPr="00170508">
              <w:rPr>
                <w:rFonts w:eastAsia="DengXian" w:cs="Arial"/>
                <w:szCs w:val="18"/>
              </w:rPr>
              <w:t>CA_n77(3A)_BCS0</w:t>
            </w:r>
          </w:p>
        </w:tc>
        <w:tc>
          <w:tcPr>
            <w:tcW w:w="1496" w:type="dxa"/>
            <w:tcBorders>
              <w:top w:val="nil"/>
              <w:left w:val="single" w:sz="4" w:space="0" w:color="auto"/>
              <w:bottom w:val="single" w:sz="4" w:space="0" w:color="auto"/>
              <w:right w:val="single" w:sz="4" w:space="0" w:color="auto"/>
            </w:tcBorders>
            <w:vAlign w:val="center"/>
          </w:tcPr>
          <w:p w14:paraId="540BA636" w14:textId="77777777" w:rsidR="00636DC6" w:rsidRPr="00170508" w:rsidRDefault="00636DC6" w:rsidP="00636DC6">
            <w:pPr>
              <w:pStyle w:val="TAC"/>
              <w:rPr>
                <w:rFonts w:eastAsia="DengXian"/>
                <w:lang w:eastAsia="zh-CN"/>
              </w:rPr>
            </w:pPr>
          </w:p>
        </w:tc>
      </w:tr>
      <w:tr w:rsidR="00636DC6" w:rsidRPr="00170508" w14:paraId="2A749D1C"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7D86C4EF" w14:textId="77777777" w:rsidR="00636DC6" w:rsidRPr="00170508" w:rsidRDefault="00636DC6" w:rsidP="00636DC6">
            <w:pPr>
              <w:pStyle w:val="TAC"/>
              <w:rPr>
                <w:rFonts w:eastAsia="DengXian"/>
                <w:lang w:eastAsia="zh-CN"/>
              </w:rPr>
            </w:pPr>
            <w:r w:rsidRPr="00170508">
              <w:rPr>
                <w:lang w:eastAsia="zh-CN"/>
              </w:rPr>
              <w:t>CA_n7A-n75A-n78A</w:t>
            </w:r>
          </w:p>
        </w:tc>
        <w:tc>
          <w:tcPr>
            <w:tcW w:w="1716" w:type="dxa"/>
            <w:tcBorders>
              <w:top w:val="single" w:sz="4" w:space="0" w:color="auto"/>
              <w:left w:val="single" w:sz="4" w:space="0" w:color="auto"/>
              <w:bottom w:val="nil"/>
              <w:right w:val="single" w:sz="4" w:space="0" w:color="auto"/>
            </w:tcBorders>
            <w:vAlign w:val="center"/>
          </w:tcPr>
          <w:p w14:paraId="363DEF4C" w14:textId="77777777" w:rsidR="00636DC6" w:rsidRPr="00170508" w:rsidRDefault="00636DC6" w:rsidP="00636DC6">
            <w:pPr>
              <w:pStyle w:val="TAC"/>
              <w:rPr>
                <w:rFonts w:eastAsia="DengXian"/>
                <w:lang w:eastAsia="zh-CN"/>
              </w:rPr>
            </w:pPr>
            <w:r w:rsidRPr="00170508">
              <w:rPr>
                <w:rFonts w:eastAsia="DengXian" w:cs="Arial"/>
                <w:color w:val="000000"/>
                <w:szCs w:val="18"/>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011214CC" w14:textId="77777777" w:rsidR="00636DC6" w:rsidRPr="00170508" w:rsidRDefault="00636DC6" w:rsidP="00636DC6">
            <w:pPr>
              <w:pStyle w:val="TAC"/>
              <w:rPr>
                <w:rFonts w:eastAsia="DengXian" w:cs="Arial"/>
                <w:szCs w:val="18"/>
                <w:lang w:eastAsia="zh-CN"/>
              </w:rPr>
            </w:pPr>
            <w:r w:rsidRPr="00170508">
              <w:rPr>
                <w:rFonts w:eastAsia="DengXian" w:hint="eastAsia"/>
                <w:lang w:eastAsia="zh-CN"/>
              </w:rPr>
              <w:t>n</w:t>
            </w:r>
            <w:r w:rsidRPr="00170508">
              <w:rPr>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2DB495F3" w14:textId="77777777" w:rsidR="00636DC6" w:rsidRPr="00170508" w:rsidRDefault="00636DC6" w:rsidP="00636DC6">
            <w:pPr>
              <w:pStyle w:val="TAC"/>
              <w:rPr>
                <w:rFonts w:eastAsia="DengXian" w:cs="Arial"/>
                <w:szCs w:val="18"/>
              </w:rPr>
            </w:pPr>
            <w:r w:rsidRPr="00170508">
              <w:rPr>
                <w:rFonts w:eastAsia="DengXian" w:cs="Arial"/>
                <w:color w:val="000000"/>
                <w:szCs w:val="18"/>
              </w:rPr>
              <w:t>n</w:t>
            </w:r>
            <w:r w:rsidRPr="00170508">
              <w:rPr>
                <w:lang w:eastAsia="zh-CN"/>
              </w:rPr>
              <w:t>7</w:t>
            </w:r>
            <w:r w:rsidRPr="00170508">
              <w:rPr>
                <w:rFonts w:eastAsia="DengXian"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03E95BD5" w14:textId="77777777" w:rsidR="00636DC6" w:rsidRPr="00170508" w:rsidRDefault="00636DC6" w:rsidP="00636DC6">
            <w:pPr>
              <w:pStyle w:val="TAC"/>
              <w:rPr>
                <w:rFonts w:eastAsia="DengXian"/>
                <w:lang w:eastAsia="zh-CN"/>
              </w:rPr>
            </w:pPr>
            <w:r w:rsidRPr="00170508">
              <w:rPr>
                <w:rFonts w:eastAsia="DengXian"/>
                <w:lang w:eastAsia="zh-CN"/>
              </w:rPr>
              <w:t>4 and 5</w:t>
            </w:r>
          </w:p>
        </w:tc>
      </w:tr>
      <w:tr w:rsidR="00636DC6" w:rsidRPr="00170508" w14:paraId="3EFD0803" w14:textId="77777777" w:rsidTr="00FD02C8">
        <w:trPr>
          <w:jc w:val="center"/>
        </w:trPr>
        <w:tc>
          <w:tcPr>
            <w:tcW w:w="2062" w:type="dxa"/>
            <w:tcBorders>
              <w:top w:val="nil"/>
              <w:left w:val="single" w:sz="4" w:space="0" w:color="auto"/>
              <w:bottom w:val="nil"/>
              <w:right w:val="single" w:sz="4" w:space="0" w:color="auto"/>
            </w:tcBorders>
            <w:vAlign w:val="center"/>
          </w:tcPr>
          <w:p w14:paraId="56BC0922"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6B74A43"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A8B386" w14:textId="77777777" w:rsidR="00636DC6" w:rsidRPr="00170508" w:rsidRDefault="00636DC6" w:rsidP="00636DC6">
            <w:pPr>
              <w:pStyle w:val="TAC"/>
              <w:rPr>
                <w:rFonts w:eastAsia="DengXian" w:cs="Arial"/>
                <w:szCs w:val="18"/>
                <w:lang w:eastAsia="zh-CN"/>
              </w:rPr>
            </w:pPr>
            <w:r w:rsidRPr="00170508">
              <w:rPr>
                <w:rFonts w:eastAsia="DengXian" w:hint="eastAsia"/>
                <w:lang w:eastAsia="zh-CN"/>
              </w:rPr>
              <w:t>n</w:t>
            </w:r>
            <w:r w:rsidRPr="00170508">
              <w:rPr>
                <w:lang w:eastAsia="zh-CN"/>
              </w:rPr>
              <w:t>75</w:t>
            </w:r>
          </w:p>
        </w:tc>
        <w:tc>
          <w:tcPr>
            <w:tcW w:w="3117" w:type="dxa"/>
            <w:tcBorders>
              <w:top w:val="single" w:sz="4" w:space="0" w:color="auto"/>
              <w:left w:val="single" w:sz="4" w:space="0" w:color="auto"/>
              <w:bottom w:val="single" w:sz="4" w:space="0" w:color="auto"/>
              <w:right w:val="single" w:sz="4" w:space="0" w:color="auto"/>
            </w:tcBorders>
            <w:vAlign w:val="center"/>
          </w:tcPr>
          <w:p w14:paraId="22FBE496" w14:textId="77777777" w:rsidR="00636DC6" w:rsidRPr="00170508" w:rsidRDefault="00636DC6" w:rsidP="00636DC6">
            <w:pPr>
              <w:pStyle w:val="TAC"/>
              <w:rPr>
                <w:rFonts w:eastAsia="DengXian" w:cs="Arial"/>
                <w:szCs w:val="18"/>
              </w:rPr>
            </w:pPr>
            <w:r w:rsidRPr="00170508">
              <w:rPr>
                <w:rFonts w:eastAsia="DengXian" w:cs="Arial"/>
                <w:color w:val="000000"/>
                <w:szCs w:val="18"/>
              </w:rPr>
              <w:t>n</w:t>
            </w:r>
            <w:r w:rsidRPr="00170508">
              <w:rPr>
                <w:lang w:eastAsia="zh-CN"/>
              </w:rPr>
              <w:t>75</w:t>
            </w:r>
            <w:r w:rsidRPr="00170508">
              <w:rPr>
                <w:rFonts w:eastAsia="DengXian"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347D1E38" w14:textId="77777777" w:rsidR="00636DC6" w:rsidRPr="00170508" w:rsidRDefault="00636DC6" w:rsidP="00636DC6">
            <w:pPr>
              <w:pStyle w:val="TAC"/>
              <w:rPr>
                <w:rFonts w:eastAsia="DengXian"/>
                <w:lang w:eastAsia="zh-CN"/>
              </w:rPr>
            </w:pPr>
          </w:p>
        </w:tc>
      </w:tr>
      <w:tr w:rsidR="00636DC6" w:rsidRPr="00170508" w14:paraId="79E286C2"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0C292160"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0F221E4"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0ADC48" w14:textId="77777777" w:rsidR="00636DC6" w:rsidRPr="00170508" w:rsidRDefault="00636DC6" w:rsidP="00636DC6">
            <w:pPr>
              <w:pStyle w:val="TAC"/>
              <w:rPr>
                <w:rFonts w:eastAsia="DengXian" w:cs="Arial"/>
                <w:szCs w:val="18"/>
                <w:lang w:eastAsia="zh-CN"/>
              </w:rPr>
            </w:pPr>
            <w:r w:rsidRPr="00170508">
              <w:rPr>
                <w:rFonts w:eastAsia="DengXian" w:hint="eastAsia"/>
                <w:lang w:eastAsia="zh-CN"/>
              </w:rPr>
              <w:t>n</w:t>
            </w:r>
            <w:r w:rsidRPr="00170508">
              <w:rPr>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2FB16F54" w14:textId="77777777" w:rsidR="00636DC6" w:rsidRPr="00170508" w:rsidRDefault="00636DC6" w:rsidP="00636DC6">
            <w:pPr>
              <w:pStyle w:val="TAC"/>
              <w:rPr>
                <w:rFonts w:eastAsia="DengXian" w:cs="Arial"/>
                <w:szCs w:val="18"/>
              </w:rPr>
            </w:pPr>
            <w:r w:rsidRPr="00170508">
              <w:rPr>
                <w:rFonts w:eastAsia="DengXian" w:cs="Arial"/>
                <w:color w:val="000000"/>
                <w:szCs w:val="18"/>
              </w:rPr>
              <w:t>n</w:t>
            </w:r>
            <w:r w:rsidRPr="00170508">
              <w:rPr>
                <w:lang w:eastAsia="zh-CN"/>
              </w:rPr>
              <w:t>78</w:t>
            </w:r>
            <w:r w:rsidRPr="00170508">
              <w:rPr>
                <w:rFonts w:eastAsia="DengXian"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4508B3B2" w14:textId="77777777" w:rsidR="00636DC6" w:rsidRPr="00170508" w:rsidRDefault="00636DC6" w:rsidP="00636DC6">
            <w:pPr>
              <w:pStyle w:val="TAC"/>
              <w:rPr>
                <w:rFonts w:eastAsia="DengXian"/>
                <w:lang w:eastAsia="zh-CN"/>
              </w:rPr>
            </w:pPr>
          </w:p>
        </w:tc>
      </w:tr>
      <w:tr w:rsidR="00636DC6" w:rsidRPr="00170508" w14:paraId="5E438112"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0258AB2E" w14:textId="77777777" w:rsidR="00636DC6" w:rsidRPr="00170508" w:rsidRDefault="00636DC6" w:rsidP="00636DC6">
            <w:pPr>
              <w:pStyle w:val="TAC"/>
              <w:rPr>
                <w:rFonts w:eastAsia="DengXian"/>
                <w:lang w:eastAsia="zh-CN"/>
              </w:rPr>
            </w:pPr>
            <w:r w:rsidRPr="00170508">
              <w:rPr>
                <w:rFonts w:eastAsia="DengXian" w:cs="Arial"/>
                <w:color w:val="000000"/>
                <w:szCs w:val="18"/>
              </w:rPr>
              <w:t>CA_n7A-n78A-n79A</w:t>
            </w:r>
          </w:p>
        </w:tc>
        <w:tc>
          <w:tcPr>
            <w:tcW w:w="1716" w:type="dxa"/>
            <w:tcBorders>
              <w:top w:val="single" w:sz="4" w:space="0" w:color="auto"/>
              <w:left w:val="single" w:sz="4" w:space="0" w:color="auto"/>
              <w:bottom w:val="nil"/>
              <w:right w:val="single" w:sz="4" w:space="0" w:color="auto"/>
            </w:tcBorders>
          </w:tcPr>
          <w:p w14:paraId="1EABAA00" w14:textId="77777777" w:rsidR="00636DC6" w:rsidRPr="00170508" w:rsidRDefault="00636DC6" w:rsidP="00636DC6">
            <w:pPr>
              <w:pStyle w:val="TAC"/>
              <w:rPr>
                <w:rFonts w:eastAsia="DengXian" w:cs="Arial"/>
                <w:color w:val="000000"/>
                <w:szCs w:val="18"/>
              </w:rPr>
            </w:pPr>
            <w:r w:rsidRPr="00170508">
              <w:rPr>
                <w:rFonts w:eastAsia="DengXian" w:cs="Arial"/>
                <w:color w:val="000000"/>
                <w:szCs w:val="18"/>
              </w:rPr>
              <w:t>CA_n7A-n78A</w:t>
            </w:r>
          </w:p>
          <w:p w14:paraId="3AA594E0" w14:textId="77777777" w:rsidR="00636DC6" w:rsidRPr="00170508" w:rsidRDefault="00636DC6" w:rsidP="00636DC6">
            <w:pPr>
              <w:pStyle w:val="TAC"/>
              <w:rPr>
                <w:rFonts w:eastAsia="DengXian" w:cs="Arial"/>
                <w:color w:val="000000"/>
                <w:szCs w:val="18"/>
              </w:rPr>
            </w:pPr>
            <w:r w:rsidRPr="00170508">
              <w:rPr>
                <w:rFonts w:eastAsia="DengXian" w:cs="Arial"/>
                <w:color w:val="000000"/>
                <w:szCs w:val="18"/>
              </w:rPr>
              <w:t>CA_n7A-n79A</w:t>
            </w:r>
          </w:p>
          <w:p w14:paraId="7D4D1BCE" w14:textId="77777777" w:rsidR="00636DC6" w:rsidRPr="00170508" w:rsidRDefault="00636DC6" w:rsidP="00636DC6">
            <w:pPr>
              <w:pStyle w:val="TAC"/>
              <w:rPr>
                <w:rFonts w:eastAsia="DengXian"/>
                <w:lang w:eastAsia="zh-CN"/>
              </w:rPr>
            </w:pPr>
            <w:r w:rsidRPr="00170508">
              <w:rPr>
                <w:rFonts w:eastAsia="DengXian" w:cs="Arial"/>
                <w:color w:val="000000"/>
                <w:szCs w:val="18"/>
              </w:rPr>
              <w:t>CA_n78A-n79A</w:t>
            </w:r>
          </w:p>
        </w:tc>
        <w:tc>
          <w:tcPr>
            <w:tcW w:w="772" w:type="dxa"/>
            <w:tcBorders>
              <w:top w:val="single" w:sz="4" w:space="0" w:color="auto"/>
              <w:left w:val="single" w:sz="4" w:space="0" w:color="auto"/>
              <w:bottom w:val="single" w:sz="4" w:space="0" w:color="auto"/>
              <w:right w:val="single" w:sz="4" w:space="0" w:color="auto"/>
            </w:tcBorders>
            <w:vAlign w:val="center"/>
          </w:tcPr>
          <w:p w14:paraId="1230A427" w14:textId="77777777" w:rsidR="00636DC6" w:rsidRPr="00170508" w:rsidRDefault="00636DC6" w:rsidP="00636DC6">
            <w:pPr>
              <w:pStyle w:val="TAC"/>
              <w:rPr>
                <w:rFonts w:eastAsia="DengXian"/>
                <w:lang w:eastAsia="zh-CN"/>
              </w:rPr>
            </w:pPr>
            <w:r w:rsidRPr="00170508">
              <w:rPr>
                <w:rFonts w:eastAsia="DengXian" w:cs="Arial"/>
                <w:color w:val="000000"/>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F161873" w14:textId="77777777" w:rsidR="00636DC6" w:rsidRPr="00170508" w:rsidRDefault="00636DC6" w:rsidP="00636DC6">
            <w:pPr>
              <w:pStyle w:val="TAC"/>
              <w:rPr>
                <w:rFonts w:eastAsia="DengXian" w:cs="Arial"/>
                <w:color w:val="000000"/>
                <w:szCs w:val="18"/>
              </w:rPr>
            </w:pPr>
            <w:r w:rsidRPr="00170508">
              <w:rPr>
                <w:rFonts w:eastAsia="DengXian" w:cs="Arial"/>
                <w:color w:val="000000"/>
                <w:szCs w:val="18"/>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3DB4DB07" w14:textId="77777777" w:rsidR="00636DC6" w:rsidRPr="00170508" w:rsidRDefault="00636DC6" w:rsidP="00636DC6">
            <w:pPr>
              <w:pStyle w:val="TAC"/>
              <w:rPr>
                <w:rFonts w:eastAsia="DengXian"/>
                <w:lang w:eastAsia="zh-CN"/>
              </w:rPr>
            </w:pPr>
            <w:r w:rsidRPr="00170508">
              <w:rPr>
                <w:rFonts w:eastAsia="DengXian" w:cs="Arial"/>
                <w:szCs w:val="18"/>
              </w:rPr>
              <w:t xml:space="preserve">4 </w:t>
            </w:r>
            <w:r w:rsidRPr="00170508">
              <w:rPr>
                <w:rFonts w:eastAsia="DengXian" w:cs="Arial"/>
                <w:szCs w:val="18"/>
                <w:lang w:eastAsia="zh-CN"/>
              </w:rPr>
              <w:t>and</w:t>
            </w:r>
            <w:r w:rsidRPr="00170508">
              <w:rPr>
                <w:rFonts w:eastAsia="DengXian" w:cs="Arial"/>
                <w:szCs w:val="18"/>
              </w:rPr>
              <w:t xml:space="preserve"> 5</w:t>
            </w:r>
          </w:p>
        </w:tc>
      </w:tr>
      <w:tr w:rsidR="00636DC6" w:rsidRPr="00170508" w14:paraId="445836E9" w14:textId="77777777" w:rsidTr="00FD02C8">
        <w:trPr>
          <w:jc w:val="center"/>
        </w:trPr>
        <w:tc>
          <w:tcPr>
            <w:tcW w:w="2062" w:type="dxa"/>
            <w:tcBorders>
              <w:top w:val="nil"/>
              <w:left w:val="single" w:sz="4" w:space="0" w:color="auto"/>
              <w:bottom w:val="nil"/>
              <w:right w:val="single" w:sz="4" w:space="0" w:color="auto"/>
            </w:tcBorders>
            <w:vAlign w:val="center"/>
          </w:tcPr>
          <w:p w14:paraId="5EBB6E19"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tcPr>
          <w:p w14:paraId="577B97C3"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79F625" w14:textId="77777777" w:rsidR="00636DC6" w:rsidRPr="00170508" w:rsidRDefault="00636DC6" w:rsidP="00636DC6">
            <w:pPr>
              <w:pStyle w:val="TAC"/>
              <w:rPr>
                <w:rFonts w:eastAsia="DengXian"/>
                <w:lang w:eastAsia="zh-CN"/>
              </w:rPr>
            </w:pPr>
            <w:r w:rsidRPr="00170508">
              <w:rPr>
                <w:rFonts w:eastAsia="DengXian" w:cs="Arial"/>
                <w:color w:val="000000"/>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0E4CF45" w14:textId="77777777" w:rsidR="00636DC6" w:rsidRPr="00170508" w:rsidRDefault="00636DC6" w:rsidP="00636DC6">
            <w:pPr>
              <w:pStyle w:val="TAC"/>
              <w:rPr>
                <w:rFonts w:eastAsia="DengXian" w:cs="Arial"/>
                <w:color w:val="000000"/>
                <w:szCs w:val="18"/>
              </w:rPr>
            </w:pPr>
            <w:r w:rsidRPr="00170508">
              <w:rPr>
                <w:rFonts w:eastAsia="DengXian" w:cs="Arial"/>
                <w:color w:val="000000"/>
                <w:szCs w:val="18"/>
              </w:rPr>
              <w:t>n78 channel bandwidths in Table 5.3.5-1</w:t>
            </w:r>
          </w:p>
        </w:tc>
        <w:tc>
          <w:tcPr>
            <w:tcW w:w="1496" w:type="dxa"/>
            <w:tcBorders>
              <w:top w:val="nil"/>
              <w:left w:val="single" w:sz="4" w:space="0" w:color="auto"/>
              <w:bottom w:val="nil"/>
              <w:right w:val="single" w:sz="4" w:space="0" w:color="auto"/>
            </w:tcBorders>
            <w:vAlign w:val="center"/>
          </w:tcPr>
          <w:p w14:paraId="74F05E22" w14:textId="77777777" w:rsidR="00636DC6" w:rsidRPr="00170508" w:rsidRDefault="00636DC6" w:rsidP="00636DC6">
            <w:pPr>
              <w:pStyle w:val="TAC"/>
              <w:rPr>
                <w:rFonts w:eastAsia="DengXian"/>
                <w:lang w:eastAsia="zh-CN"/>
              </w:rPr>
            </w:pPr>
          </w:p>
        </w:tc>
      </w:tr>
      <w:tr w:rsidR="00636DC6" w:rsidRPr="00170508" w14:paraId="7131F701"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073F6C87"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27332F64"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ADD994" w14:textId="77777777" w:rsidR="00636DC6" w:rsidRPr="00170508" w:rsidRDefault="00636DC6" w:rsidP="00636DC6">
            <w:pPr>
              <w:pStyle w:val="TAC"/>
              <w:rPr>
                <w:rFonts w:eastAsia="DengXian"/>
                <w:lang w:eastAsia="zh-CN"/>
              </w:rPr>
            </w:pPr>
            <w:r w:rsidRPr="00170508">
              <w:rPr>
                <w:rFonts w:eastAsia="DengXian" w:cs="Arial"/>
                <w:color w:val="000000"/>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35810332" w14:textId="77777777" w:rsidR="00636DC6" w:rsidRPr="00170508" w:rsidRDefault="00636DC6" w:rsidP="00636DC6">
            <w:pPr>
              <w:pStyle w:val="TAC"/>
              <w:rPr>
                <w:rFonts w:eastAsia="DengXian" w:cs="Arial"/>
                <w:color w:val="000000"/>
                <w:szCs w:val="18"/>
              </w:rPr>
            </w:pPr>
            <w:r w:rsidRPr="00170508">
              <w:rPr>
                <w:rFonts w:eastAsia="DengXian" w:cs="Arial"/>
                <w:color w:val="000000"/>
                <w:szCs w:val="18"/>
              </w:rPr>
              <w:t>n79 channel bandwidths in Table 5.3.5-1</w:t>
            </w:r>
          </w:p>
        </w:tc>
        <w:tc>
          <w:tcPr>
            <w:tcW w:w="1496" w:type="dxa"/>
            <w:tcBorders>
              <w:top w:val="nil"/>
              <w:left w:val="single" w:sz="4" w:space="0" w:color="auto"/>
              <w:bottom w:val="single" w:sz="4" w:space="0" w:color="auto"/>
              <w:right w:val="single" w:sz="4" w:space="0" w:color="auto"/>
            </w:tcBorders>
            <w:vAlign w:val="center"/>
          </w:tcPr>
          <w:p w14:paraId="31645587" w14:textId="77777777" w:rsidR="00636DC6" w:rsidRPr="00170508" w:rsidRDefault="00636DC6" w:rsidP="00636DC6">
            <w:pPr>
              <w:pStyle w:val="TAC"/>
              <w:rPr>
                <w:rFonts w:eastAsia="DengXian"/>
                <w:lang w:eastAsia="zh-CN"/>
              </w:rPr>
            </w:pPr>
          </w:p>
        </w:tc>
      </w:tr>
      <w:tr w:rsidR="00636DC6" w:rsidRPr="00170508" w14:paraId="08054EAF" w14:textId="77777777" w:rsidTr="00FD02C8">
        <w:trPr>
          <w:jc w:val="center"/>
        </w:trPr>
        <w:tc>
          <w:tcPr>
            <w:tcW w:w="2062" w:type="dxa"/>
            <w:tcBorders>
              <w:top w:val="single" w:sz="4" w:space="0" w:color="auto"/>
              <w:left w:val="single" w:sz="4" w:space="0" w:color="auto"/>
              <w:bottom w:val="nil"/>
              <w:right w:val="single" w:sz="4" w:space="0" w:color="auto"/>
            </w:tcBorders>
          </w:tcPr>
          <w:p w14:paraId="24DDCED6" w14:textId="77777777" w:rsidR="00636DC6" w:rsidRPr="00170508" w:rsidRDefault="00636DC6" w:rsidP="00636DC6">
            <w:pPr>
              <w:pStyle w:val="TAC"/>
              <w:rPr>
                <w:rFonts w:eastAsia="DengXian"/>
                <w:lang w:eastAsia="zh-CN"/>
              </w:rPr>
            </w:pPr>
            <w:r w:rsidRPr="00170508">
              <w:rPr>
                <w:rFonts w:eastAsia="DengXian"/>
                <w:color w:val="000000"/>
                <w:lang w:eastAsia="zh-CN"/>
              </w:rPr>
              <w:t>CA_n7A-n78A-n102A</w:t>
            </w:r>
          </w:p>
        </w:tc>
        <w:tc>
          <w:tcPr>
            <w:tcW w:w="1716" w:type="dxa"/>
            <w:tcBorders>
              <w:top w:val="single" w:sz="4" w:space="0" w:color="auto"/>
              <w:left w:val="single" w:sz="4" w:space="0" w:color="auto"/>
              <w:bottom w:val="nil"/>
              <w:right w:val="single" w:sz="4" w:space="0" w:color="auto"/>
            </w:tcBorders>
            <w:vAlign w:val="center"/>
          </w:tcPr>
          <w:p w14:paraId="6C54A9C0" w14:textId="77777777" w:rsidR="00636DC6" w:rsidRPr="00170508" w:rsidRDefault="00636DC6" w:rsidP="00636DC6">
            <w:pPr>
              <w:pStyle w:val="TAC"/>
              <w:rPr>
                <w:rFonts w:eastAsia="DengXian" w:cs="Arial"/>
                <w:color w:val="000000"/>
                <w:szCs w:val="18"/>
              </w:rPr>
            </w:pPr>
            <w:r w:rsidRPr="00170508">
              <w:rPr>
                <w:rFonts w:eastAsia="DengXian" w:cs="Arial"/>
                <w:color w:val="000000"/>
                <w:szCs w:val="18"/>
              </w:rPr>
              <w:t>CA_n7A-n78A</w:t>
            </w:r>
          </w:p>
          <w:p w14:paraId="07012BEE" w14:textId="77777777" w:rsidR="00636DC6" w:rsidRPr="00170508" w:rsidRDefault="00636DC6" w:rsidP="00636DC6">
            <w:pPr>
              <w:pStyle w:val="TAC"/>
              <w:rPr>
                <w:rFonts w:eastAsia="DengXian" w:cs="Arial"/>
                <w:color w:val="000000"/>
                <w:szCs w:val="18"/>
              </w:rPr>
            </w:pPr>
            <w:r w:rsidRPr="00170508">
              <w:rPr>
                <w:rFonts w:eastAsia="DengXian" w:cs="Arial"/>
                <w:color w:val="000000"/>
                <w:szCs w:val="18"/>
              </w:rPr>
              <w:t>CA_n7A-n102A</w:t>
            </w:r>
          </w:p>
          <w:p w14:paraId="52FF02A1" w14:textId="77777777" w:rsidR="00636DC6" w:rsidRPr="00170508" w:rsidRDefault="00636DC6" w:rsidP="00636DC6">
            <w:pPr>
              <w:pStyle w:val="TAC"/>
              <w:rPr>
                <w:rFonts w:eastAsia="DengXian"/>
                <w:lang w:eastAsia="zh-CN"/>
              </w:rPr>
            </w:pPr>
            <w:r w:rsidRPr="00170508">
              <w:rPr>
                <w:rFonts w:eastAsia="DengXian" w:cs="Arial"/>
                <w:color w:val="000000"/>
                <w:szCs w:val="18"/>
              </w:rPr>
              <w:t>CA_n78A-n102A</w:t>
            </w:r>
          </w:p>
        </w:tc>
        <w:tc>
          <w:tcPr>
            <w:tcW w:w="772" w:type="dxa"/>
            <w:tcBorders>
              <w:top w:val="single" w:sz="4" w:space="0" w:color="auto"/>
              <w:left w:val="single" w:sz="4" w:space="0" w:color="auto"/>
              <w:bottom w:val="single" w:sz="4" w:space="0" w:color="auto"/>
              <w:right w:val="single" w:sz="4" w:space="0" w:color="auto"/>
            </w:tcBorders>
            <w:vAlign w:val="center"/>
          </w:tcPr>
          <w:p w14:paraId="1C14CB08" w14:textId="77777777" w:rsidR="00636DC6" w:rsidRPr="00170508" w:rsidRDefault="00636DC6" w:rsidP="00636DC6">
            <w:pPr>
              <w:pStyle w:val="TAC"/>
              <w:rPr>
                <w:rFonts w:eastAsia="DengXian"/>
                <w:lang w:eastAsia="zh-CN"/>
              </w:rPr>
            </w:pPr>
            <w:r w:rsidRPr="00170508">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tcPr>
          <w:p w14:paraId="64BDC500" w14:textId="77777777" w:rsidR="00636DC6" w:rsidRPr="00170508" w:rsidRDefault="00636DC6" w:rsidP="00636DC6">
            <w:pPr>
              <w:pStyle w:val="TAC"/>
              <w:rPr>
                <w:rFonts w:eastAsia="DengXian" w:cs="Arial"/>
                <w:color w:val="000000"/>
                <w:szCs w:val="18"/>
              </w:rPr>
            </w:pPr>
            <w:r w:rsidRPr="00170508">
              <w:rPr>
                <w:rFonts w:eastAsia="DengXian"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5F3B7BB2" w14:textId="77777777" w:rsidR="00636DC6" w:rsidRPr="00170508" w:rsidRDefault="00636DC6" w:rsidP="00636DC6">
            <w:pPr>
              <w:pStyle w:val="TAC"/>
              <w:rPr>
                <w:rFonts w:eastAsia="DengXian"/>
                <w:lang w:eastAsia="zh-CN"/>
              </w:rPr>
            </w:pPr>
            <w:r w:rsidRPr="00170508">
              <w:rPr>
                <w:rFonts w:eastAsia="DengXian" w:hint="eastAsia"/>
                <w:szCs w:val="18"/>
                <w:lang w:eastAsia="zh-CN"/>
              </w:rPr>
              <w:t>0</w:t>
            </w:r>
          </w:p>
        </w:tc>
      </w:tr>
      <w:tr w:rsidR="00636DC6" w:rsidRPr="00170508" w14:paraId="530F45BE" w14:textId="77777777" w:rsidTr="00FD02C8">
        <w:trPr>
          <w:jc w:val="center"/>
        </w:trPr>
        <w:tc>
          <w:tcPr>
            <w:tcW w:w="2062" w:type="dxa"/>
            <w:tcBorders>
              <w:top w:val="nil"/>
              <w:left w:val="single" w:sz="4" w:space="0" w:color="auto"/>
              <w:bottom w:val="nil"/>
              <w:right w:val="single" w:sz="4" w:space="0" w:color="auto"/>
            </w:tcBorders>
            <w:vAlign w:val="center"/>
          </w:tcPr>
          <w:p w14:paraId="4EA83C15"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715C76C"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905341" w14:textId="77777777" w:rsidR="00636DC6" w:rsidRPr="00170508" w:rsidRDefault="00636DC6" w:rsidP="00636DC6">
            <w:pPr>
              <w:pStyle w:val="TAC"/>
              <w:rPr>
                <w:rFonts w:eastAsia="DengXian"/>
                <w:lang w:eastAsia="zh-CN"/>
              </w:rPr>
            </w:pPr>
            <w:r w:rsidRPr="00170508">
              <w:rPr>
                <w:rFonts w:eastAsia="DengXian"/>
                <w:color w:val="000000"/>
              </w:rPr>
              <w:t>n78</w:t>
            </w:r>
          </w:p>
        </w:tc>
        <w:tc>
          <w:tcPr>
            <w:tcW w:w="3117" w:type="dxa"/>
            <w:tcBorders>
              <w:top w:val="single" w:sz="4" w:space="0" w:color="auto"/>
              <w:left w:val="single" w:sz="4" w:space="0" w:color="auto"/>
              <w:bottom w:val="single" w:sz="4" w:space="0" w:color="auto"/>
              <w:right w:val="single" w:sz="4" w:space="0" w:color="auto"/>
            </w:tcBorders>
          </w:tcPr>
          <w:p w14:paraId="00D69000" w14:textId="77777777" w:rsidR="00636DC6" w:rsidRPr="00170508" w:rsidRDefault="00636DC6" w:rsidP="00636DC6">
            <w:pPr>
              <w:pStyle w:val="TAC"/>
              <w:rPr>
                <w:rFonts w:eastAsia="DengXian" w:cs="Arial"/>
                <w:color w:val="000000"/>
                <w:szCs w:val="18"/>
              </w:rPr>
            </w:pPr>
            <w:r w:rsidRPr="00170508">
              <w:rPr>
                <w:rFonts w:eastAsia="DengXian" w:cs="Arial"/>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425F09FF" w14:textId="77777777" w:rsidR="00636DC6" w:rsidRPr="00170508" w:rsidRDefault="00636DC6" w:rsidP="00636DC6">
            <w:pPr>
              <w:pStyle w:val="TAC"/>
              <w:rPr>
                <w:rFonts w:eastAsia="DengXian"/>
                <w:lang w:eastAsia="zh-CN"/>
              </w:rPr>
            </w:pPr>
          </w:p>
        </w:tc>
      </w:tr>
      <w:tr w:rsidR="00636DC6" w:rsidRPr="00170508" w14:paraId="2C3FDD69"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0BF3619E"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2F4AAD7"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4AB5AC" w14:textId="77777777" w:rsidR="00636DC6" w:rsidRPr="00170508" w:rsidRDefault="00636DC6" w:rsidP="00636DC6">
            <w:pPr>
              <w:pStyle w:val="TAC"/>
              <w:rPr>
                <w:rFonts w:eastAsia="DengXian"/>
                <w:lang w:eastAsia="zh-CN"/>
              </w:rPr>
            </w:pPr>
            <w:r w:rsidRPr="00170508">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tcPr>
          <w:p w14:paraId="002870D6" w14:textId="77777777" w:rsidR="00636DC6" w:rsidRPr="00170508" w:rsidRDefault="00636DC6" w:rsidP="00636DC6">
            <w:pPr>
              <w:pStyle w:val="TAC"/>
              <w:rPr>
                <w:rFonts w:eastAsia="DengXian" w:cs="Arial"/>
                <w:color w:val="000000"/>
                <w:szCs w:val="18"/>
              </w:rPr>
            </w:pPr>
            <w:r w:rsidRPr="00170508">
              <w:rPr>
                <w:rFonts w:eastAsia="DengXian" w:cs="Arial"/>
                <w:color w:val="000000"/>
                <w:szCs w:val="16"/>
              </w:rPr>
              <w:t>20, 40, 60, 80, 100</w:t>
            </w:r>
          </w:p>
        </w:tc>
        <w:tc>
          <w:tcPr>
            <w:tcW w:w="1496" w:type="dxa"/>
            <w:tcBorders>
              <w:top w:val="nil"/>
              <w:left w:val="single" w:sz="4" w:space="0" w:color="auto"/>
              <w:bottom w:val="single" w:sz="4" w:space="0" w:color="auto"/>
              <w:right w:val="single" w:sz="4" w:space="0" w:color="auto"/>
            </w:tcBorders>
            <w:vAlign w:val="center"/>
          </w:tcPr>
          <w:p w14:paraId="2A7D840E" w14:textId="77777777" w:rsidR="00636DC6" w:rsidRPr="00170508" w:rsidRDefault="00636DC6" w:rsidP="00636DC6">
            <w:pPr>
              <w:pStyle w:val="TAC"/>
              <w:rPr>
                <w:rFonts w:eastAsia="DengXian"/>
                <w:lang w:eastAsia="zh-CN"/>
              </w:rPr>
            </w:pPr>
          </w:p>
        </w:tc>
      </w:tr>
      <w:tr w:rsidR="00636DC6" w:rsidRPr="00170508" w14:paraId="23853CE7"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291DE295" w14:textId="77777777" w:rsidR="00636DC6" w:rsidRPr="00170508" w:rsidRDefault="00636DC6" w:rsidP="00636DC6">
            <w:pPr>
              <w:pStyle w:val="TAC"/>
              <w:rPr>
                <w:rFonts w:eastAsia="DengXian"/>
                <w:lang w:eastAsia="zh-CN"/>
              </w:rPr>
            </w:pPr>
            <w:r w:rsidRPr="00170508">
              <w:rPr>
                <w:rFonts w:eastAsia="DengXian"/>
                <w:color w:val="000000"/>
                <w:lang w:eastAsia="zh-CN"/>
              </w:rPr>
              <w:t>CA_n7A-n78A-n102B</w:t>
            </w:r>
          </w:p>
        </w:tc>
        <w:tc>
          <w:tcPr>
            <w:tcW w:w="1716" w:type="dxa"/>
            <w:tcBorders>
              <w:top w:val="single" w:sz="4" w:space="0" w:color="auto"/>
              <w:left w:val="single" w:sz="4" w:space="0" w:color="auto"/>
              <w:bottom w:val="nil"/>
              <w:right w:val="single" w:sz="4" w:space="0" w:color="auto"/>
            </w:tcBorders>
            <w:vAlign w:val="center"/>
          </w:tcPr>
          <w:p w14:paraId="7A8A3502" w14:textId="77777777" w:rsidR="00636DC6" w:rsidRPr="00170508" w:rsidRDefault="00636DC6" w:rsidP="00636DC6">
            <w:pPr>
              <w:pStyle w:val="TAC"/>
              <w:rPr>
                <w:rFonts w:eastAsia="DengXian" w:cs="Arial"/>
                <w:color w:val="000000"/>
                <w:szCs w:val="18"/>
              </w:rPr>
            </w:pPr>
            <w:r w:rsidRPr="00170508">
              <w:rPr>
                <w:rFonts w:eastAsia="DengXian" w:cs="Arial"/>
                <w:color w:val="000000"/>
                <w:szCs w:val="18"/>
              </w:rPr>
              <w:t>CA_n7A-n78A</w:t>
            </w:r>
          </w:p>
          <w:p w14:paraId="2320877D" w14:textId="77777777" w:rsidR="00636DC6" w:rsidRPr="00170508" w:rsidRDefault="00636DC6" w:rsidP="00636DC6">
            <w:pPr>
              <w:pStyle w:val="TAC"/>
              <w:rPr>
                <w:rFonts w:eastAsia="DengXian" w:cs="Arial"/>
                <w:color w:val="000000"/>
                <w:szCs w:val="18"/>
              </w:rPr>
            </w:pPr>
            <w:r w:rsidRPr="00170508">
              <w:rPr>
                <w:rFonts w:eastAsia="DengXian" w:cs="Arial"/>
                <w:color w:val="000000"/>
                <w:szCs w:val="18"/>
              </w:rPr>
              <w:t>CA_n7A-n102A</w:t>
            </w:r>
          </w:p>
          <w:p w14:paraId="31FA8055" w14:textId="77777777" w:rsidR="00636DC6" w:rsidRPr="00170508" w:rsidRDefault="00636DC6" w:rsidP="00636DC6">
            <w:pPr>
              <w:pStyle w:val="TAC"/>
              <w:rPr>
                <w:rFonts w:eastAsia="DengXian" w:cs="Arial"/>
                <w:color w:val="000000"/>
                <w:szCs w:val="18"/>
              </w:rPr>
            </w:pPr>
            <w:r w:rsidRPr="00170508">
              <w:rPr>
                <w:rFonts w:eastAsia="DengXian" w:cs="Arial"/>
                <w:color w:val="000000"/>
                <w:szCs w:val="18"/>
              </w:rPr>
              <w:t>CA_n7A-n102B</w:t>
            </w:r>
          </w:p>
          <w:p w14:paraId="721A0003" w14:textId="77777777" w:rsidR="00636DC6" w:rsidRPr="00170508" w:rsidRDefault="00636DC6" w:rsidP="00636DC6">
            <w:pPr>
              <w:pStyle w:val="TAC"/>
              <w:rPr>
                <w:rFonts w:eastAsia="DengXian" w:cs="Arial"/>
                <w:color w:val="000000"/>
                <w:szCs w:val="18"/>
              </w:rPr>
            </w:pPr>
            <w:r w:rsidRPr="00170508">
              <w:rPr>
                <w:rFonts w:eastAsia="DengXian" w:cs="Arial"/>
                <w:color w:val="000000"/>
                <w:szCs w:val="18"/>
              </w:rPr>
              <w:t>CA_n78A-n102A</w:t>
            </w:r>
          </w:p>
          <w:p w14:paraId="6A7F69B3" w14:textId="77777777" w:rsidR="00636DC6" w:rsidRPr="00170508" w:rsidRDefault="00636DC6" w:rsidP="00636DC6">
            <w:pPr>
              <w:pStyle w:val="TAC"/>
              <w:rPr>
                <w:rFonts w:eastAsia="DengXian"/>
                <w:lang w:eastAsia="zh-CN"/>
              </w:rPr>
            </w:pPr>
            <w:r w:rsidRPr="00170508">
              <w:rPr>
                <w:rFonts w:eastAsia="DengXian" w:cs="Arial"/>
                <w:color w:val="000000"/>
                <w:szCs w:val="18"/>
              </w:rPr>
              <w:t>CA_n78A-n102B</w:t>
            </w:r>
          </w:p>
        </w:tc>
        <w:tc>
          <w:tcPr>
            <w:tcW w:w="772" w:type="dxa"/>
            <w:tcBorders>
              <w:top w:val="single" w:sz="4" w:space="0" w:color="auto"/>
              <w:left w:val="single" w:sz="4" w:space="0" w:color="auto"/>
              <w:bottom w:val="single" w:sz="4" w:space="0" w:color="auto"/>
              <w:right w:val="single" w:sz="4" w:space="0" w:color="auto"/>
            </w:tcBorders>
            <w:vAlign w:val="center"/>
          </w:tcPr>
          <w:p w14:paraId="3506E68C" w14:textId="77777777" w:rsidR="00636DC6" w:rsidRPr="00170508" w:rsidRDefault="00636DC6" w:rsidP="00636DC6">
            <w:pPr>
              <w:pStyle w:val="TAC"/>
              <w:rPr>
                <w:rFonts w:eastAsia="DengXian"/>
                <w:lang w:eastAsia="zh-CN"/>
              </w:rPr>
            </w:pPr>
            <w:r w:rsidRPr="00170508">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tcPr>
          <w:p w14:paraId="64C75FA0" w14:textId="77777777" w:rsidR="00636DC6" w:rsidRPr="00170508" w:rsidRDefault="00636DC6" w:rsidP="00636DC6">
            <w:pPr>
              <w:pStyle w:val="TAC"/>
              <w:rPr>
                <w:rFonts w:eastAsia="DengXian" w:cs="Arial"/>
                <w:color w:val="000000"/>
                <w:szCs w:val="18"/>
              </w:rPr>
            </w:pPr>
            <w:r w:rsidRPr="00170508">
              <w:rPr>
                <w:rFonts w:eastAsia="DengXian"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4FAC6400" w14:textId="77777777" w:rsidR="00636DC6" w:rsidRPr="00170508" w:rsidRDefault="00636DC6" w:rsidP="00636DC6">
            <w:pPr>
              <w:pStyle w:val="TAC"/>
              <w:rPr>
                <w:rFonts w:eastAsia="DengXian"/>
                <w:lang w:eastAsia="zh-CN"/>
              </w:rPr>
            </w:pPr>
            <w:r w:rsidRPr="00170508">
              <w:rPr>
                <w:rFonts w:eastAsia="DengXian"/>
                <w:szCs w:val="18"/>
                <w:lang w:eastAsia="zh-CN"/>
              </w:rPr>
              <w:t>0</w:t>
            </w:r>
          </w:p>
        </w:tc>
      </w:tr>
      <w:tr w:rsidR="00636DC6" w:rsidRPr="00170508" w14:paraId="2111114A" w14:textId="77777777" w:rsidTr="00FD02C8">
        <w:trPr>
          <w:jc w:val="center"/>
        </w:trPr>
        <w:tc>
          <w:tcPr>
            <w:tcW w:w="2062" w:type="dxa"/>
            <w:tcBorders>
              <w:top w:val="nil"/>
              <w:left w:val="single" w:sz="4" w:space="0" w:color="auto"/>
              <w:bottom w:val="nil"/>
              <w:right w:val="single" w:sz="4" w:space="0" w:color="auto"/>
            </w:tcBorders>
            <w:vAlign w:val="center"/>
          </w:tcPr>
          <w:p w14:paraId="497E28C8"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7EF69B6"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B7118F" w14:textId="77777777" w:rsidR="00636DC6" w:rsidRPr="00170508" w:rsidRDefault="00636DC6" w:rsidP="00636DC6">
            <w:pPr>
              <w:pStyle w:val="TAC"/>
              <w:rPr>
                <w:rFonts w:eastAsia="DengXian"/>
                <w:lang w:eastAsia="zh-CN"/>
              </w:rPr>
            </w:pPr>
            <w:r w:rsidRPr="00170508">
              <w:rPr>
                <w:rFonts w:eastAsia="DengXian"/>
                <w:color w:val="000000"/>
              </w:rPr>
              <w:t>n78</w:t>
            </w:r>
          </w:p>
        </w:tc>
        <w:tc>
          <w:tcPr>
            <w:tcW w:w="3117" w:type="dxa"/>
            <w:tcBorders>
              <w:top w:val="single" w:sz="4" w:space="0" w:color="auto"/>
              <w:left w:val="single" w:sz="4" w:space="0" w:color="auto"/>
              <w:bottom w:val="single" w:sz="4" w:space="0" w:color="auto"/>
              <w:right w:val="single" w:sz="4" w:space="0" w:color="auto"/>
            </w:tcBorders>
          </w:tcPr>
          <w:p w14:paraId="38295565" w14:textId="77777777" w:rsidR="00636DC6" w:rsidRPr="00170508" w:rsidRDefault="00636DC6" w:rsidP="00636DC6">
            <w:pPr>
              <w:pStyle w:val="TAC"/>
              <w:rPr>
                <w:rFonts w:eastAsia="DengXian" w:cs="Arial"/>
                <w:color w:val="000000"/>
                <w:szCs w:val="18"/>
              </w:rPr>
            </w:pPr>
            <w:r w:rsidRPr="00170508">
              <w:rPr>
                <w:rFonts w:eastAsia="DengXian" w:cs="Arial"/>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24BDD13F" w14:textId="77777777" w:rsidR="00636DC6" w:rsidRPr="00170508" w:rsidRDefault="00636DC6" w:rsidP="00636DC6">
            <w:pPr>
              <w:pStyle w:val="TAC"/>
              <w:rPr>
                <w:rFonts w:eastAsia="DengXian"/>
                <w:lang w:eastAsia="zh-CN"/>
              </w:rPr>
            </w:pPr>
          </w:p>
        </w:tc>
      </w:tr>
      <w:tr w:rsidR="00636DC6" w:rsidRPr="00170508" w14:paraId="6ADB49EA"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26D10E97"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D296E01"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6DEA36" w14:textId="77777777" w:rsidR="00636DC6" w:rsidRPr="00170508" w:rsidRDefault="00636DC6" w:rsidP="00636DC6">
            <w:pPr>
              <w:pStyle w:val="TAC"/>
              <w:rPr>
                <w:rFonts w:eastAsia="DengXian"/>
                <w:lang w:eastAsia="zh-CN"/>
              </w:rPr>
            </w:pPr>
            <w:r w:rsidRPr="00170508">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08BF0F42" w14:textId="77777777" w:rsidR="00636DC6" w:rsidRPr="00170508" w:rsidRDefault="00636DC6" w:rsidP="00636DC6">
            <w:pPr>
              <w:pStyle w:val="TAC"/>
              <w:rPr>
                <w:rFonts w:eastAsia="DengXian" w:cs="Arial"/>
                <w:color w:val="000000"/>
                <w:szCs w:val="18"/>
              </w:rPr>
            </w:pPr>
            <w:r w:rsidRPr="00170508">
              <w:rPr>
                <w:rFonts w:eastAsia="DengXian" w:cs="Arial"/>
                <w:color w:val="000000"/>
                <w:szCs w:val="16"/>
              </w:rPr>
              <w:t>CA_n102B_BCS0</w:t>
            </w:r>
          </w:p>
        </w:tc>
        <w:tc>
          <w:tcPr>
            <w:tcW w:w="1496" w:type="dxa"/>
            <w:tcBorders>
              <w:top w:val="nil"/>
              <w:left w:val="single" w:sz="4" w:space="0" w:color="auto"/>
              <w:bottom w:val="single" w:sz="4" w:space="0" w:color="auto"/>
              <w:right w:val="single" w:sz="4" w:space="0" w:color="auto"/>
            </w:tcBorders>
            <w:vAlign w:val="center"/>
          </w:tcPr>
          <w:p w14:paraId="24B91159" w14:textId="77777777" w:rsidR="00636DC6" w:rsidRPr="00170508" w:rsidRDefault="00636DC6" w:rsidP="00636DC6">
            <w:pPr>
              <w:pStyle w:val="TAC"/>
              <w:rPr>
                <w:rFonts w:eastAsia="DengXian"/>
                <w:lang w:eastAsia="zh-CN"/>
              </w:rPr>
            </w:pPr>
          </w:p>
        </w:tc>
      </w:tr>
      <w:tr w:rsidR="00636DC6" w:rsidRPr="00170508" w14:paraId="390D7E07"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79AF73E4" w14:textId="77777777" w:rsidR="00636DC6" w:rsidRPr="00170508" w:rsidRDefault="00636DC6" w:rsidP="00636DC6">
            <w:pPr>
              <w:pStyle w:val="TAC"/>
              <w:rPr>
                <w:rFonts w:eastAsia="DengXian"/>
                <w:lang w:eastAsia="zh-CN"/>
              </w:rPr>
            </w:pPr>
            <w:r w:rsidRPr="00170508">
              <w:rPr>
                <w:rFonts w:eastAsia="DengXian"/>
                <w:color w:val="000000"/>
                <w:lang w:eastAsia="zh-CN"/>
              </w:rPr>
              <w:t>CA_n7A-n78A-n102C</w:t>
            </w:r>
          </w:p>
        </w:tc>
        <w:tc>
          <w:tcPr>
            <w:tcW w:w="1716" w:type="dxa"/>
            <w:tcBorders>
              <w:top w:val="single" w:sz="4" w:space="0" w:color="auto"/>
              <w:left w:val="single" w:sz="4" w:space="0" w:color="auto"/>
              <w:bottom w:val="nil"/>
              <w:right w:val="single" w:sz="4" w:space="0" w:color="auto"/>
            </w:tcBorders>
            <w:vAlign w:val="center"/>
          </w:tcPr>
          <w:p w14:paraId="5AFDE298" w14:textId="77777777" w:rsidR="00636DC6" w:rsidRPr="00170508" w:rsidRDefault="00636DC6" w:rsidP="00636DC6">
            <w:pPr>
              <w:pStyle w:val="TAC"/>
              <w:rPr>
                <w:rFonts w:eastAsia="DengXian"/>
                <w:szCs w:val="18"/>
                <w:lang w:eastAsia="zh-CN"/>
              </w:rPr>
            </w:pPr>
            <w:r w:rsidRPr="00170508">
              <w:rPr>
                <w:rFonts w:eastAsia="DengXian"/>
                <w:szCs w:val="18"/>
                <w:lang w:eastAsia="zh-CN"/>
              </w:rPr>
              <w:t>CA_n7A-n78A</w:t>
            </w:r>
          </w:p>
          <w:p w14:paraId="58EAC94B" w14:textId="77777777" w:rsidR="00636DC6" w:rsidRPr="00170508" w:rsidRDefault="00636DC6" w:rsidP="00636DC6">
            <w:pPr>
              <w:pStyle w:val="TAC"/>
              <w:rPr>
                <w:rFonts w:eastAsia="DengXian"/>
                <w:szCs w:val="18"/>
                <w:lang w:eastAsia="zh-CN"/>
              </w:rPr>
            </w:pPr>
            <w:r w:rsidRPr="00170508">
              <w:rPr>
                <w:rFonts w:eastAsia="DengXian"/>
                <w:szCs w:val="18"/>
                <w:lang w:eastAsia="zh-CN"/>
              </w:rPr>
              <w:t>CA_n7A-n102A</w:t>
            </w:r>
          </w:p>
          <w:p w14:paraId="4239278D" w14:textId="77777777" w:rsidR="00636DC6" w:rsidRPr="00170508" w:rsidRDefault="00636DC6" w:rsidP="00636DC6">
            <w:pPr>
              <w:pStyle w:val="TAC"/>
              <w:rPr>
                <w:rFonts w:eastAsia="DengXian"/>
                <w:szCs w:val="18"/>
                <w:lang w:eastAsia="zh-CN"/>
              </w:rPr>
            </w:pPr>
            <w:r w:rsidRPr="00170508">
              <w:rPr>
                <w:rFonts w:eastAsia="DengXian"/>
                <w:szCs w:val="18"/>
                <w:lang w:eastAsia="zh-CN"/>
              </w:rPr>
              <w:t>CA_n7A-n102C</w:t>
            </w:r>
          </w:p>
          <w:p w14:paraId="25AF15E1" w14:textId="77777777" w:rsidR="00636DC6" w:rsidRPr="00170508" w:rsidRDefault="00636DC6" w:rsidP="00636DC6">
            <w:pPr>
              <w:pStyle w:val="TAC"/>
              <w:rPr>
                <w:rFonts w:eastAsia="DengXian"/>
                <w:szCs w:val="18"/>
                <w:lang w:eastAsia="zh-CN"/>
              </w:rPr>
            </w:pPr>
            <w:r w:rsidRPr="00170508">
              <w:rPr>
                <w:rFonts w:eastAsia="DengXian"/>
                <w:szCs w:val="18"/>
                <w:lang w:eastAsia="zh-CN"/>
              </w:rPr>
              <w:t>CA_n78A-n102A</w:t>
            </w:r>
          </w:p>
          <w:p w14:paraId="48E7216B" w14:textId="77777777" w:rsidR="00636DC6" w:rsidRPr="00170508" w:rsidRDefault="00636DC6" w:rsidP="00636DC6">
            <w:pPr>
              <w:pStyle w:val="TAC"/>
              <w:rPr>
                <w:rFonts w:eastAsia="DengXian"/>
                <w:lang w:eastAsia="zh-CN"/>
              </w:rPr>
            </w:pPr>
            <w:r w:rsidRPr="00170508">
              <w:rPr>
                <w:rFonts w:eastAsia="DengXian"/>
                <w:szCs w:val="18"/>
                <w:lang w:eastAsia="zh-CN"/>
              </w:rPr>
              <w:t>CA_n78A-n102C</w:t>
            </w:r>
          </w:p>
        </w:tc>
        <w:tc>
          <w:tcPr>
            <w:tcW w:w="772" w:type="dxa"/>
            <w:tcBorders>
              <w:top w:val="single" w:sz="4" w:space="0" w:color="auto"/>
              <w:left w:val="single" w:sz="4" w:space="0" w:color="auto"/>
              <w:bottom w:val="single" w:sz="4" w:space="0" w:color="auto"/>
              <w:right w:val="single" w:sz="4" w:space="0" w:color="auto"/>
            </w:tcBorders>
            <w:vAlign w:val="center"/>
          </w:tcPr>
          <w:p w14:paraId="65F9E70D" w14:textId="77777777" w:rsidR="00636DC6" w:rsidRPr="00170508" w:rsidRDefault="00636DC6" w:rsidP="00636DC6">
            <w:pPr>
              <w:pStyle w:val="TAC"/>
              <w:rPr>
                <w:rFonts w:eastAsia="DengXian"/>
                <w:lang w:eastAsia="zh-CN"/>
              </w:rPr>
            </w:pPr>
            <w:r w:rsidRPr="00170508">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tcPr>
          <w:p w14:paraId="3F21CE1E" w14:textId="77777777" w:rsidR="00636DC6" w:rsidRPr="00170508" w:rsidRDefault="00636DC6" w:rsidP="00636DC6">
            <w:pPr>
              <w:pStyle w:val="TAC"/>
              <w:rPr>
                <w:rFonts w:eastAsia="DengXian" w:cs="Arial"/>
                <w:color w:val="000000"/>
                <w:szCs w:val="18"/>
              </w:rPr>
            </w:pPr>
            <w:r w:rsidRPr="00170508">
              <w:rPr>
                <w:rFonts w:eastAsia="DengXian"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0EED1A10" w14:textId="77777777" w:rsidR="00636DC6" w:rsidRPr="00170508" w:rsidRDefault="00636DC6" w:rsidP="00636DC6">
            <w:pPr>
              <w:pStyle w:val="TAC"/>
              <w:rPr>
                <w:rFonts w:eastAsia="DengXian"/>
                <w:lang w:eastAsia="zh-CN"/>
              </w:rPr>
            </w:pPr>
            <w:r w:rsidRPr="00170508">
              <w:rPr>
                <w:rFonts w:eastAsia="DengXian"/>
                <w:szCs w:val="18"/>
                <w:lang w:eastAsia="zh-CN"/>
              </w:rPr>
              <w:t>0</w:t>
            </w:r>
          </w:p>
        </w:tc>
      </w:tr>
      <w:tr w:rsidR="00636DC6" w:rsidRPr="00170508" w14:paraId="7B6AE721" w14:textId="77777777" w:rsidTr="00FD02C8">
        <w:trPr>
          <w:jc w:val="center"/>
        </w:trPr>
        <w:tc>
          <w:tcPr>
            <w:tcW w:w="2062" w:type="dxa"/>
            <w:tcBorders>
              <w:top w:val="nil"/>
              <w:left w:val="single" w:sz="4" w:space="0" w:color="auto"/>
              <w:bottom w:val="nil"/>
              <w:right w:val="single" w:sz="4" w:space="0" w:color="auto"/>
            </w:tcBorders>
            <w:vAlign w:val="center"/>
          </w:tcPr>
          <w:p w14:paraId="55A89E72"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0D35554"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7D5029" w14:textId="77777777" w:rsidR="00636DC6" w:rsidRPr="00170508" w:rsidRDefault="00636DC6" w:rsidP="00636DC6">
            <w:pPr>
              <w:pStyle w:val="TAC"/>
              <w:rPr>
                <w:rFonts w:eastAsia="DengXian"/>
                <w:lang w:eastAsia="zh-CN"/>
              </w:rPr>
            </w:pPr>
            <w:r w:rsidRPr="00170508">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1078E3CE" w14:textId="77777777" w:rsidR="00636DC6" w:rsidRPr="00170508" w:rsidRDefault="00636DC6" w:rsidP="00636DC6">
            <w:pPr>
              <w:pStyle w:val="TAC"/>
              <w:rPr>
                <w:rFonts w:eastAsia="DengXian" w:cs="Arial"/>
                <w:color w:val="000000"/>
                <w:szCs w:val="18"/>
              </w:rPr>
            </w:pPr>
            <w:r w:rsidRPr="00170508">
              <w:rPr>
                <w:rFonts w:eastAsia="DengXian" w:cs="Arial"/>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08C7FE13" w14:textId="77777777" w:rsidR="00636DC6" w:rsidRPr="00170508" w:rsidRDefault="00636DC6" w:rsidP="00636DC6">
            <w:pPr>
              <w:pStyle w:val="TAC"/>
              <w:rPr>
                <w:rFonts w:eastAsia="DengXian"/>
                <w:lang w:eastAsia="zh-CN"/>
              </w:rPr>
            </w:pPr>
          </w:p>
        </w:tc>
      </w:tr>
      <w:tr w:rsidR="00636DC6" w:rsidRPr="00170508" w14:paraId="50AA25DF"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4F31E116"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794EBD3"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27C788" w14:textId="77777777" w:rsidR="00636DC6" w:rsidRPr="00170508" w:rsidRDefault="00636DC6" w:rsidP="00636DC6">
            <w:pPr>
              <w:pStyle w:val="TAC"/>
              <w:rPr>
                <w:rFonts w:eastAsia="DengXian"/>
                <w:lang w:eastAsia="zh-CN"/>
              </w:rPr>
            </w:pPr>
            <w:r w:rsidRPr="00170508">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0C1E89FF" w14:textId="77777777" w:rsidR="00636DC6" w:rsidRPr="00170508" w:rsidRDefault="00636DC6" w:rsidP="00636DC6">
            <w:pPr>
              <w:pStyle w:val="TAC"/>
              <w:rPr>
                <w:rFonts w:eastAsia="DengXian" w:cs="Arial"/>
                <w:color w:val="000000"/>
                <w:szCs w:val="18"/>
              </w:rPr>
            </w:pPr>
            <w:r w:rsidRPr="00170508">
              <w:rPr>
                <w:rFonts w:eastAsia="DengXian" w:cs="Arial"/>
                <w:color w:val="000000"/>
                <w:szCs w:val="16"/>
              </w:rPr>
              <w:t>CA_n102C_BCS0</w:t>
            </w:r>
          </w:p>
        </w:tc>
        <w:tc>
          <w:tcPr>
            <w:tcW w:w="1496" w:type="dxa"/>
            <w:tcBorders>
              <w:top w:val="nil"/>
              <w:left w:val="single" w:sz="4" w:space="0" w:color="auto"/>
              <w:bottom w:val="single" w:sz="4" w:space="0" w:color="auto"/>
              <w:right w:val="single" w:sz="4" w:space="0" w:color="auto"/>
            </w:tcBorders>
            <w:vAlign w:val="center"/>
          </w:tcPr>
          <w:p w14:paraId="0AA0AA19" w14:textId="77777777" w:rsidR="00636DC6" w:rsidRPr="00170508" w:rsidRDefault="00636DC6" w:rsidP="00636DC6">
            <w:pPr>
              <w:pStyle w:val="TAC"/>
              <w:rPr>
                <w:rFonts w:eastAsia="DengXian"/>
                <w:lang w:eastAsia="zh-CN"/>
              </w:rPr>
            </w:pPr>
          </w:p>
        </w:tc>
      </w:tr>
      <w:tr w:rsidR="00636DC6" w:rsidRPr="00170508" w14:paraId="350589FC"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2A7BBCF8" w14:textId="77777777" w:rsidR="00636DC6" w:rsidRPr="00170508" w:rsidRDefault="00636DC6" w:rsidP="00636DC6">
            <w:pPr>
              <w:pStyle w:val="TAC"/>
              <w:rPr>
                <w:rFonts w:eastAsia="DengXian"/>
                <w:lang w:eastAsia="zh-CN"/>
              </w:rPr>
            </w:pPr>
            <w:r w:rsidRPr="00170508">
              <w:rPr>
                <w:rFonts w:eastAsia="DengXian"/>
                <w:szCs w:val="18"/>
                <w:lang w:eastAsia="zh-CN"/>
              </w:rPr>
              <w:t>CA_n7A-n78A-n102D</w:t>
            </w:r>
          </w:p>
        </w:tc>
        <w:tc>
          <w:tcPr>
            <w:tcW w:w="1716" w:type="dxa"/>
            <w:tcBorders>
              <w:top w:val="single" w:sz="4" w:space="0" w:color="auto"/>
              <w:left w:val="single" w:sz="4" w:space="0" w:color="auto"/>
              <w:bottom w:val="nil"/>
              <w:right w:val="single" w:sz="4" w:space="0" w:color="auto"/>
            </w:tcBorders>
            <w:vAlign w:val="center"/>
          </w:tcPr>
          <w:p w14:paraId="680D5194" w14:textId="77777777" w:rsidR="00636DC6" w:rsidRPr="00170508" w:rsidRDefault="00636DC6" w:rsidP="00636DC6">
            <w:pPr>
              <w:pStyle w:val="TAC"/>
              <w:rPr>
                <w:rFonts w:eastAsia="DengXian"/>
                <w:szCs w:val="18"/>
                <w:lang w:eastAsia="zh-CN"/>
              </w:rPr>
            </w:pPr>
            <w:r w:rsidRPr="00170508">
              <w:rPr>
                <w:rFonts w:eastAsia="DengXian"/>
                <w:szCs w:val="18"/>
                <w:lang w:eastAsia="zh-CN"/>
              </w:rPr>
              <w:t>CA_n7A-n78A</w:t>
            </w:r>
          </w:p>
          <w:p w14:paraId="61FF92A6" w14:textId="77777777" w:rsidR="00636DC6" w:rsidRPr="00170508" w:rsidRDefault="00636DC6" w:rsidP="00636DC6">
            <w:pPr>
              <w:pStyle w:val="TAC"/>
              <w:rPr>
                <w:rFonts w:eastAsia="DengXian"/>
                <w:szCs w:val="18"/>
                <w:lang w:eastAsia="zh-CN"/>
              </w:rPr>
            </w:pPr>
            <w:r w:rsidRPr="00170508">
              <w:rPr>
                <w:rFonts w:eastAsia="DengXian"/>
                <w:szCs w:val="18"/>
                <w:lang w:eastAsia="zh-CN"/>
              </w:rPr>
              <w:t>CA_n7A-n102A</w:t>
            </w:r>
          </w:p>
          <w:p w14:paraId="24A9DC1F" w14:textId="77777777" w:rsidR="00636DC6" w:rsidRPr="00170508" w:rsidRDefault="00636DC6" w:rsidP="00636DC6">
            <w:pPr>
              <w:pStyle w:val="TAC"/>
              <w:rPr>
                <w:rFonts w:eastAsia="DengXian"/>
                <w:lang w:eastAsia="zh-CN"/>
              </w:rPr>
            </w:pPr>
            <w:r w:rsidRPr="00170508">
              <w:rPr>
                <w:rFonts w:eastAsia="DengXian"/>
                <w:szCs w:val="18"/>
                <w:lang w:eastAsia="zh-CN"/>
              </w:rPr>
              <w:t>CA_n78A-n102A</w:t>
            </w:r>
          </w:p>
        </w:tc>
        <w:tc>
          <w:tcPr>
            <w:tcW w:w="772" w:type="dxa"/>
            <w:tcBorders>
              <w:top w:val="single" w:sz="4" w:space="0" w:color="auto"/>
              <w:left w:val="single" w:sz="4" w:space="0" w:color="auto"/>
              <w:bottom w:val="single" w:sz="4" w:space="0" w:color="auto"/>
              <w:right w:val="single" w:sz="4" w:space="0" w:color="auto"/>
            </w:tcBorders>
            <w:vAlign w:val="center"/>
          </w:tcPr>
          <w:p w14:paraId="236E67BB" w14:textId="77777777" w:rsidR="00636DC6" w:rsidRPr="00170508" w:rsidRDefault="00636DC6" w:rsidP="00636DC6">
            <w:pPr>
              <w:pStyle w:val="TAC"/>
              <w:rPr>
                <w:rFonts w:eastAsia="DengXian"/>
                <w:lang w:eastAsia="zh-CN"/>
              </w:rPr>
            </w:pPr>
            <w:r w:rsidRPr="00170508">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tcPr>
          <w:p w14:paraId="5D8E3BEF" w14:textId="77777777" w:rsidR="00636DC6" w:rsidRPr="00170508" w:rsidRDefault="00636DC6" w:rsidP="00636DC6">
            <w:pPr>
              <w:pStyle w:val="TAC"/>
              <w:rPr>
                <w:rFonts w:eastAsia="DengXian" w:cs="Arial"/>
                <w:color w:val="000000"/>
                <w:szCs w:val="18"/>
              </w:rPr>
            </w:pPr>
            <w:r w:rsidRPr="00170508">
              <w:rPr>
                <w:rFonts w:eastAsia="DengXian"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349E3936" w14:textId="77777777" w:rsidR="00636DC6" w:rsidRPr="00170508" w:rsidRDefault="00636DC6" w:rsidP="00636DC6">
            <w:pPr>
              <w:pStyle w:val="TAC"/>
              <w:rPr>
                <w:rFonts w:eastAsia="DengXian"/>
                <w:lang w:eastAsia="zh-CN"/>
              </w:rPr>
            </w:pPr>
            <w:r w:rsidRPr="00170508">
              <w:rPr>
                <w:rFonts w:eastAsia="DengXian"/>
                <w:szCs w:val="18"/>
                <w:lang w:eastAsia="zh-CN"/>
              </w:rPr>
              <w:t>0</w:t>
            </w:r>
          </w:p>
        </w:tc>
      </w:tr>
      <w:tr w:rsidR="00636DC6" w:rsidRPr="00170508" w14:paraId="749B1EFA" w14:textId="77777777" w:rsidTr="00FD02C8">
        <w:trPr>
          <w:jc w:val="center"/>
        </w:trPr>
        <w:tc>
          <w:tcPr>
            <w:tcW w:w="2062" w:type="dxa"/>
            <w:tcBorders>
              <w:top w:val="nil"/>
              <w:left w:val="single" w:sz="4" w:space="0" w:color="auto"/>
              <w:bottom w:val="nil"/>
              <w:right w:val="single" w:sz="4" w:space="0" w:color="auto"/>
            </w:tcBorders>
            <w:vAlign w:val="center"/>
          </w:tcPr>
          <w:p w14:paraId="308B5952"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CEE7148"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7CD6D6" w14:textId="77777777" w:rsidR="00636DC6" w:rsidRPr="00170508" w:rsidRDefault="00636DC6" w:rsidP="00636DC6">
            <w:pPr>
              <w:pStyle w:val="TAC"/>
              <w:rPr>
                <w:rFonts w:eastAsia="DengXian"/>
                <w:lang w:eastAsia="zh-CN"/>
              </w:rPr>
            </w:pPr>
            <w:r w:rsidRPr="00170508">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5A4A96FF" w14:textId="77777777" w:rsidR="00636DC6" w:rsidRPr="00170508" w:rsidRDefault="00636DC6" w:rsidP="00636DC6">
            <w:pPr>
              <w:pStyle w:val="TAC"/>
              <w:rPr>
                <w:rFonts w:eastAsia="DengXian" w:cs="Arial"/>
                <w:color w:val="000000"/>
                <w:szCs w:val="18"/>
              </w:rPr>
            </w:pPr>
            <w:r w:rsidRPr="00170508">
              <w:rPr>
                <w:rFonts w:eastAsia="DengXian" w:cs="Arial"/>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7A8FAADF" w14:textId="77777777" w:rsidR="00636DC6" w:rsidRPr="00170508" w:rsidRDefault="00636DC6" w:rsidP="00636DC6">
            <w:pPr>
              <w:pStyle w:val="TAC"/>
              <w:rPr>
                <w:rFonts w:eastAsia="DengXian"/>
                <w:lang w:eastAsia="zh-CN"/>
              </w:rPr>
            </w:pPr>
          </w:p>
        </w:tc>
      </w:tr>
      <w:tr w:rsidR="00636DC6" w:rsidRPr="00170508" w14:paraId="5C7D59A3"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7E00414C"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AD5F0C6"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82D8FD" w14:textId="77777777" w:rsidR="00636DC6" w:rsidRPr="00170508" w:rsidRDefault="00636DC6" w:rsidP="00636DC6">
            <w:pPr>
              <w:pStyle w:val="TAC"/>
              <w:rPr>
                <w:rFonts w:eastAsia="DengXian"/>
                <w:lang w:eastAsia="zh-CN"/>
              </w:rPr>
            </w:pPr>
            <w:r w:rsidRPr="00170508">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32CB1B88" w14:textId="77777777" w:rsidR="00636DC6" w:rsidRPr="00170508" w:rsidRDefault="00636DC6" w:rsidP="00636DC6">
            <w:pPr>
              <w:pStyle w:val="TAC"/>
              <w:rPr>
                <w:rFonts w:eastAsia="DengXian" w:cs="Arial"/>
                <w:color w:val="000000"/>
                <w:szCs w:val="18"/>
              </w:rPr>
            </w:pPr>
            <w:r w:rsidRPr="00170508">
              <w:rPr>
                <w:rFonts w:eastAsia="DengXian" w:cs="Arial"/>
                <w:color w:val="000000"/>
                <w:szCs w:val="16"/>
              </w:rPr>
              <w:t>CA_n102D_BCS0</w:t>
            </w:r>
          </w:p>
        </w:tc>
        <w:tc>
          <w:tcPr>
            <w:tcW w:w="1496" w:type="dxa"/>
            <w:tcBorders>
              <w:top w:val="nil"/>
              <w:left w:val="single" w:sz="4" w:space="0" w:color="auto"/>
              <w:bottom w:val="single" w:sz="4" w:space="0" w:color="auto"/>
              <w:right w:val="single" w:sz="4" w:space="0" w:color="auto"/>
            </w:tcBorders>
            <w:vAlign w:val="center"/>
          </w:tcPr>
          <w:p w14:paraId="34EBFE08" w14:textId="77777777" w:rsidR="00636DC6" w:rsidRPr="00170508" w:rsidRDefault="00636DC6" w:rsidP="00636DC6">
            <w:pPr>
              <w:pStyle w:val="TAC"/>
              <w:rPr>
                <w:rFonts w:eastAsia="DengXian"/>
                <w:lang w:eastAsia="zh-CN"/>
              </w:rPr>
            </w:pPr>
          </w:p>
        </w:tc>
      </w:tr>
      <w:tr w:rsidR="00636DC6" w:rsidRPr="00170508" w14:paraId="7D768BF1"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4FE4AF29" w14:textId="77777777" w:rsidR="00636DC6" w:rsidRPr="00170508" w:rsidRDefault="00636DC6" w:rsidP="00636DC6">
            <w:pPr>
              <w:pStyle w:val="TAC"/>
              <w:rPr>
                <w:rFonts w:eastAsia="DengXian"/>
                <w:lang w:eastAsia="zh-CN"/>
              </w:rPr>
            </w:pPr>
            <w:r w:rsidRPr="00170508">
              <w:rPr>
                <w:rFonts w:eastAsia="DengXian"/>
                <w:szCs w:val="18"/>
                <w:lang w:eastAsia="zh-CN"/>
              </w:rPr>
              <w:t>CA_n7A-n78A-n102E</w:t>
            </w:r>
          </w:p>
        </w:tc>
        <w:tc>
          <w:tcPr>
            <w:tcW w:w="1716" w:type="dxa"/>
            <w:tcBorders>
              <w:top w:val="single" w:sz="4" w:space="0" w:color="auto"/>
              <w:left w:val="single" w:sz="4" w:space="0" w:color="auto"/>
              <w:bottom w:val="nil"/>
              <w:right w:val="single" w:sz="4" w:space="0" w:color="auto"/>
            </w:tcBorders>
            <w:vAlign w:val="center"/>
          </w:tcPr>
          <w:p w14:paraId="132095C8" w14:textId="77777777" w:rsidR="00636DC6" w:rsidRPr="00170508" w:rsidRDefault="00636DC6" w:rsidP="00636DC6">
            <w:pPr>
              <w:pStyle w:val="TAC"/>
              <w:rPr>
                <w:rFonts w:eastAsia="DengXian"/>
                <w:szCs w:val="18"/>
                <w:lang w:eastAsia="zh-CN"/>
              </w:rPr>
            </w:pPr>
            <w:r w:rsidRPr="00170508">
              <w:rPr>
                <w:rFonts w:eastAsia="DengXian"/>
                <w:szCs w:val="18"/>
                <w:lang w:eastAsia="zh-CN"/>
              </w:rPr>
              <w:t>CA_n7A-n78A</w:t>
            </w:r>
          </w:p>
          <w:p w14:paraId="641EE3FC" w14:textId="77777777" w:rsidR="00636DC6" w:rsidRPr="00170508" w:rsidRDefault="00636DC6" w:rsidP="00636DC6">
            <w:pPr>
              <w:pStyle w:val="TAC"/>
              <w:rPr>
                <w:rFonts w:eastAsia="DengXian"/>
                <w:szCs w:val="18"/>
                <w:lang w:eastAsia="zh-CN"/>
              </w:rPr>
            </w:pPr>
            <w:r w:rsidRPr="00170508">
              <w:rPr>
                <w:rFonts w:eastAsia="DengXian"/>
                <w:szCs w:val="18"/>
                <w:lang w:eastAsia="zh-CN"/>
              </w:rPr>
              <w:t>CA_n7A-n102A</w:t>
            </w:r>
          </w:p>
          <w:p w14:paraId="101D1B95" w14:textId="77777777" w:rsidR="00636DC6" w:rsidRPr="00170508" w:rsidRDefault="00636DC6" w:rsidP="00636DC6">
            <w:pPr>
              <w:pStyle w:val="TAC"/>
              <w:rPr>
                <w:rFonts w:eastAsia="DengXian"/>
                <w:lang w:eastAsia="zh-CN"/>
              </w:rPr>
            </w:pPr>
            <w:r w:rsidRPr="00170508">
              <w:rPr>
                <w:rFonts w:eastAsia="DengXian"/>
                <w:szCs w:val="18"/>
                <w:lang w:eastAsia="zh-CN"/>
              </w:rPr>
              <w:t>CA_n78A-n102A</w:t>
            </w:r>
          </w:p>
        </w:tc>
        <w:tc>
          <w:tcPr>
            <w:tcW w:w="772" w:type="dxa"/>
            <w:tcBorders>
              <w:top w:val="single" w:sz="4" w:space="0" w:color="auto"/>
              <w:left w:val="single" w:sz="4" w:space="0" w:color="auto"/>
              <w:bottom w:val="single" w:sz="4" w:space="0" w:color="auto"/>
              <w:right w:val="single" w:sz="4" w:space="0" w:color="auto"/>
            </w:tcBorders>
            <w:vAlign w:val="center"/>
          </w:tcPr>
          <w:p w14:paraId="47B7DF39" w14:textId="77777777" w:rsidR="00636DC6" w:rsidRPr="00170508" w:rsidRDefault="00636DC6" w:rsidP="00636DC6">
            <w:pPr>
              <w:pStyle w:val="TAC"/>
              <w:rPr>
                <w:rFonts w:eastAsia="DengXian"/>
                <w:lang w:eastAsia="zh-CN"/>
              </w:rPr>
            </w:pPr>
            <w:r w:rsidRPr="00170508">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tcPr>
          <w:p w14:paraId="73FB5B1B" w14:textId="77777777" w:rsidR="00636DC6" w:rsidRPr="00170508" w:rsidRDefault="00636DC6" w:rsidP="00636DC6">
            <w:pPr>
              <w:pStyle w:val="TAC"/>
              <w:rPr>
                <w:rFonts w:eastAsia="DengXian" w:cs="Arial"/>
                <w:color w:val="000000"/>
                <w:szCs w:val="18"/>
              </w:rPr>
            </w:pPr>
            <w:r w:rsidRPr="00170508">
              <w:rPr>
                <w:rFonts w:eastAsia="DengXian"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0CE30D01" w14:textId="77777777" w:rsidR="00636DC6" w:rsidRPr="00170508" w:rsidRDefault="00636DC6" w:rsidP="00636DC6">
            <w:pPr>
              <w:pStyle w:val="TAC"/>
              <w:rPr>
                <w:rFonts w:eastAsia="DengXian"/>
                <w:lang w:eastAsia="zh-CN"/>
              </w:rPr>
            </w:pPr>
            <w:r w:rsidRPr="00170508">
              <w:rPr>
                <w:rFonts w:eastAsia="DengXian"/>
                <w:szCs w:val="18"/>
                <w:lang w:eastAsia="zh-CN"/>
              </w:rPr>
              <w:t>0</w:t>
            </w:r>
          </w:p>
        </w:tc>
      </w:tr>
      <w:tr w:rsidR="00636DC6" w:rsidRPr="00170508" w14:paraId="36A82811" w14:textId="77777777" w:rsidTr="00FD02C8">
        <w:trPr>
          <w:jc w:val="center"/>
        </w:trPr>
        <w:tc>
          <w:tcPr>
            <w:tcW w:w="2062" w:type="dxa"/>
            <w:tcBorders>
              <w:top w:val="nil"/>
              <w:left w:val="single" w:sz="4" w:space="0" w:color="auto"/>
              <w:bottom w:val="nil"/>
              <w:right w:val="single" w:sz="4" w:space="0" w:color="auto"/>
            </w:tcBorders>
            <w:vAlign w:val="center"/>
          </w:tcPr>
          <w:p w14:paraId="47E39FAD"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27184E5"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03FEE3" w14:textId="77777777" w:rsidR="00636DC6" w:rsidRPr="00170508" w:rsidRDefault="00636DC6" w:rsidP="00636DC6">
            <w:pPr>
              <w:pStyle w:val="TAC"/>
              <w:rPr>
                <w:rFonts w:eastAsia="DengXian"/>
                <w:lang w:eastAsia="zh-CN"/>
              </w:rPr>
            </w:pPr>
            <w:r w:rsidRPr="00170508">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2C561F10" w14:textId="77777777" w:rsidR="00636DC6" w:rsidRPr="00170508" w:rsidRDefault="00636DC6" w:rsidP="00636DC6">
            <w:pPr>
              <w:pStyle w:val="TAC"/>
              <w:rPr>
                <w:rFonts w:eastAsia="DengXian" w:cs="Arial"/>
                <w:color w:val="000000"/>
                <w:szCs w:val="18"/>
              </w:rPr>
            </w:pPr>
            <w:r w:rsidRPr="00170508">
              <w:rPr>
                <w:rFonts w:eastAsia="DengXian" w:cs="Arial"/>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7EF2760F" w14:textId="77777777" w:rsidR="00636DC6" w:rsidRPr="00170508" w:rsidRDefault="00636DC6" w:rsidP="00636DC6">
            <w:pPr>
              <w:pStyle w:val="TAC"/>
              <w:rPr>
                <w:rFonts w:eastAsia="DengXian"/>
                <w:lang w:eastAsia="zh-CN"/>
              </w:rPr>
            </w:pPr>
          </w:p>
        </w:tc>
      </w:tr>
      <w:tr w:rsidR="00636DC6" w:rsidRPr="00170508" w14:paraId="01C2193F"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6C15EF83"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0925E8A"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41A7FB" w14:textId="77777777" w:rsidR="00636DC6" w:rsidRPr="00170508" w:rsidRDefault="00636DC6" w:rsidP="00636DC6">
            <w:pPr>
              <w:pStyle w:val="TAC"/>
              <w:rPr>
                <w:rFonts w:eastAsia="DengXian"/>
                <w:lang w:eastAsia="zh-CN"/>
              </w:rPr>
            </w:pPr>
            <w:r w:rsidRPr="00170508">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33D6057A" w14:textId="77777777" w:rsidR="00636DC6" w:rsidRPr="00170508" w:rsidRDefault="00636DC6" w:rsidP="00636DC6">
            <w:pPr>
              <w:pStyle w:val="TAC"/>
              <w:rPr>
                <w:rFonts w:eastAsia="DengXian" w:cs="Arial"/>
                <w:color w:val="000000"/>
                <w:szCs w:val="18"/>
              </w:rPr>
            </w:pPr>
            <w:r w:rsidRPr="00170508">
              <w:rPr>
                <w:rFonts w:eastAsia="DengXian" w:cs="Arial"/>
                <w:color w:val="000000"/>
                <w:szCs w:val="16"/>
              </w:rPr>
              <w:t>CA_n102E_BCS0</w:t>
            </w:r>
          </w:p>
        </w:tc>
        <w:tc>
          <w:tcPr>
            <w:tcW w:w="1496" w:type="dxa"/>
            <w:tcBorders>
              <w:top w:val="nil"/>
              <w:left w:val="single" w:sz="4" w:space="0" w:color="auto"/>
              <w:bottom w:val="single" w:sz="4" w:space="0" w:color="auto"/>
              <w:right w:val="single" w:sz="4" w:space="0" w:color="auto"/>
            </w:tcBorders>
            <w:vAlign w:val="center"/>
          </w:tcPr>
          <w:p w14:paraId="349CE320" w14:textId="77777777" w:rsidR="00636DC6" w:rsidRPr="00170508" w:rsidRDefault="00636DC6" w:rsidP="00636DC6">
            <w:pPr>
              <w:pStyle w:val="TAC"/>
              <w:rPr>
                <w:rFonts w:eastAsia="DengXian"/>
                <w:lang w:eastAsia="zh-CN"/>
              </w:rPr>
            </w:pPr>
          </w:p>
        </w:tc>
      </w:tr>
      <w:tr w:rsidR="00636DC6" w:rsidRPr="00170508" w14:paraId="764FBC44"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0E4F3877" w14:textId="77777777" w:rsidR="00636DC6" w:rsidRPr="00170508" w:rsidRDefault="00636DC6" w:rsidP="00636DC6">
            <w:pPr>
              <w:pStyle w:val="TAC"/>
              <w:rPr>
                <w:rFonts w:eastAsia="DengXian"/>
                <w:lang w:eastAsia="zh-CN"/>
              </w:rPr>
            </w:pPr>
            <w:r w:rsidRPr="00170508">
              <w:rPr>
                <w:rFonts w:eastAsia="DengXian"/>
                <w:szCs w:val="18"/>
                <w:lang w:eastAsia="zh-CN"/>
              </w:rPr>
              <w:lastRenderedPageBreak/>
              <w:t>CA_n7A-n78A-n102(2A)</w:t>
            </w:r>
          </w:p>
        </w:tc>
        <w:tc>
          <w:tcPr>
            <w:tcW w:w="1716" w:type="dxa"/>
            <w:tcBorders>
              <w:top w:val="single" w:sz="4" w:space="0" w:color="auto"/>
              <w:left w:val="single" w:sz="4" w:space="0" w:color="auto"/>
              <w:bottom w:val="nil"/>
              <w:right w:val="single" w:sz="4" w:space="0" w:color="auto"/>
            </w:tcBorders>
            <w:vAlign w:val="center"/>
          </w:tcPr>
          <w:p w14:paraId="1035F804" w14:textId="77777777" w:rsidR="00636DC6" w:rsidRPr="00170508" w:rsidRDefault="00636DC6" w:rsidP="00636DC6">
            <w:pPr>
              <w:pStyle w:val="TAC"/>
              <w:rPr>
                <w:rFonts w:eastAsia="DengXian"/>
                <w:szCs w:val="18"/>
                <w:lang w:eastAsia="zh-CN"/>
              </w:rPr>
            </w:pPr>
            <w:r w:rsidRPr="00170508">
              <w:rPr>
                <w:rFonts w:eastAsia="DengXian"/>
                <w:szCs w:val="18"/>
                <w:lang w:eastAsia="zh-CN"/>
              </w:rPr>
              <w:t>CA_n7A-n78A</w:t>
            </w:r>
          </w:p>
          <w:p w14:paraId="01786036" w14:textId="77777777" w:rsidR="00636DC6" w:rsidRPr="00170508" w:rsidRDefault="00636DC6" w:rsidP="00636DC6">
            <w:pPr>
              <w:pStyle w:val="TAC"/>
              <w:rPr>
                <w:rFonts w:eastAsia="DengXian"/>
                <w:szCs w:val="18"/>
                <w:lang w:eastAsia="zh-CN"/>
              </w:rPr>
            </w:pPr>
            <w:r w:rsidRPr="00170508">
              <w:rPr>
                <w:rFonts w:eastAsia="DengXian"/>
                <w:szCs w:val="18"/>
                <w:lang w:eastAsia="zh-CN"/>
              </w:rPr>
              <w:t>CA_n7A-n102A</w:t>
            </w:r>
          </w:p>
          <w:p w14:paraId="020FB849" w14:textId="77777777" w:rsidR="00636DC6" w:rsidRPr="00170508" w:rsidRDefault="00636DC6" w:rsidP="00636DC6">
            <w:pPr>
              <w:pStyle w:val="TAC"/>
              <w:rPr>
                <w:rFonts w:eastAsia="DengXian"/>
                <w:lang w:eastAsia="zh-CN"/>
              </w:rPr>
            </w:pPr>
            <w:r w:rsidRPr="00170508">
              <w:rPr>
                <w:rFonts w:eastAsia="DengXian"/>
                <w:szCs w:val="18"/>
                <w:lang w:eastAsia="zh-CN"/>
              </w:rPr>
              <w:t>CA_n78A-n102A</w:t>
            </w:r>
          </w:p>
        </w:tc>
        <w:tc>
          <w:tcPr>
            <w:tcW w:w="772" w:type="dxa"/>
            <w:tcBorders>
              <w:top w:val="single" w:sz="4" w:space="0" w:color="auto"/>
              <w:left w:val="single" w:sz="4" w:space="0" w:color="auto"/>
              <w:bottom w:val="single" w:sz="4" w:space="0" w:color="auto"/>
              <w:right w:val="single" w:sz="4" w:space="0" w:color="auto"/>
            </w:tcBorders>
            <w:vAlign w:val="center"/>
          </w:tcPr>
          <w:p w14:paraId="301D72A2" w14:textId="77777777" w:rsidR="00636DC6" w:rsidRPr="00170508" w:rsidRDefault="00636DC6" w:rsidP="00636DC6">
            <w:pPr>
              <w:pStyle w:val="TAC"/>
              <w:rPr>
                <w:rFonts w:eastAsia="DengXian"/>
                <w:lang w:eastAsia="zh-CN"/>
              </w:rPr>
            </w:pPr>
            <w:r w:rsidRPr="00170508">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tcPr>
          <w:p w14:paraId="74C372F8" w14:textId="77777777" w:rsidR="00636DC6" w:rsidRPr="00170508" w:rsidRDefault="00636DC6" w:rsidP="00636DC6">
            <w:pPr>
              <w:pStyle w:val="TAC"/>
              <w:rPr>
                <w:rFonts w:eastAsia="DengXian" w:cs="Arial"/>
                <w:color w:val="000000"/>
                <w:szCs w:val="18"/>
              </w:rPr>
            </w:pPr>
            <w:r w:rsidRPr="00170508">
              <w:rPr>
                <w:rFonts w:eastAsia="DengXian"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091E9BE8" w14:textId="77777777" w:rsidR="00636DC6" w:rsidRPr="00170508" w:rsidRDefault="00636DC6" w:rsidP="00636DC6">
            <w:pPr>
              <w:pStyle w:val="TAC"/>
              <w:rPr>
                <w:rFonts w:eastAsia="DengXian"/>
                <w:lang w:eastAsia="zh-CN"/>
              </w:rPr>
            </w:pPr>
            <w:r w:rsidRPr="00170508">
              <w:rPr>
                <w:rFonts w:eastAsia="DengXian"/>
                <w:szCs w:val="18"/>
                <w:lang w:eastAsia="zh-CN"/>
              </w:rPr>
              <w:t>0</w:t>
            </w:r>
          </w:p>
        </w:tc>
      </w:tr>
      <w:tr w:rsidR="00636DC6" w:rsidRPr="00170508" w14:paraId="2719FA96" w14:textId="77777777" w:rsidTr="00FD02C8">
        <w:trPr>
          <w:jc w:val="center"/>
        </w:trPr>
        <w:tc>
          <w:tcPr>
            <w:tcW w:w="2062" w:type="dxa"/>
            <w:tcBorders>
              <w:top w:val="nil"/>
              <w:left w:val="single" w:sz="4" w:space="0" w:color="auto"/>
              <w:bottom w:val="nil"/>
              <w:right w:val="single" w:sz="4" w:space="0" w:color="auto"/>
            </w:tcBorders>
            <w:vAlign w:val="center"/>
          </w:tcPr>
          <w:p w14:paraId="6BF66440"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670ECA6"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3390D2" w14:textId="77777777" w:rsidR="00636DC6" w:rsidRPr="00170508" w:rsidRDefault="00636DC6" w:rsidP="00636DC6">
            <w:pPr>
              <w:pStyle w:val="TAC"/>
              <w:rPr>
                <w:rFonts w:eastAsia="DengXian"/>
                <w:lang w:eastAsia="zh-CN"/>
              </w:rPr>
            </w:pPr>
            <w:r w:rsidRPr="00170508">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76478D12" w14:textId="77777777" w:rsidR="00636DC6" w:rsidRPr="00170508" w:rsidRDefault="00636DC6" w:rsidP="00636DC6">
            <w:pPr>
              <w:pStyle w:val="TAC"/>
              <w:rPr>
                <w:rFonts w:eastAsia="DengXian" w:cs="Arial"/>
                <w:color w:val="000000"/>
                <w:szCs w:val="18"/>
              </w:rPr>
            </w:pPr>
            <w:r w:rsidRPr="00170508">
              <w:rPr>
                <w:rFonts w:eastAsia="DengXian" w:cs="Arial"/>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31FBE200" w14:textId="77777777" w:rsidR="00636DC6" w:rsidRPr="00170508" w:rsidRDefault="00636DC6" w:rsidP="00636DC6">
            <w:pPr>
              <w:pStyle w:val="TAC"/>
              <w:rPr>
                <w:rFonts w:eastAsia="DengXian"/>
                <w:lang w:eastAsia="zh-CN"/>
              </w:rPr>
            </w:pPr>
          </w:p>
        </w:tc>
      </w:tr>
      <w:tr w:rsidR="00636DC6" w:rsidRPr="00170508" w14:paraId="5B791624"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2AAF0524"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764F5D8"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38290D" w14:textId="77777777" w:rsidR="00636DC6" w:rsidRPr="00170508" w:rsidRDefault="00636DC6" w:rsidP="00636DC6">
            <w:pPr>
              <w:pStyle w:val="TAC"/>
              <w:rPr>
                <w:rFonts w:eastAsia="DengXian"/>
                <w:lang w:eastAsia="zh-CN"/>
              </w:rPr>
            </w:pPr>
            <w:r w:rsidRPr="00170508">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608B996F" w14:textId="77777777" w:rsidR="00636DC6" w:rsidRPr="00170508" w:rsidRDefault="00636DC6" w:rsidP="00636DC6">
            <w:pPr>
              <w:pStyle w:val="TAC"/>
              <w:rPr>
                <w:rFonts w:eastAsia="DengXian" w:cs="Arial"/>
                <w:color w:val="000000"/>
                <w:szCs w:val="18"/>
              </w:rPr>
            </w:pPr>
            <w:r w:rsidRPr="00170508">
              <w:rPr>
                <w:rFonts w:eastAsia="DengXian" w:cs="Arial"/>
                <w:color w:val="000000"/>
                <w:szCs w:val="16"/>
              </w:rPr>
              <w:t>CA_n102(2A)_BCS0</w:t>
            </w:r>
          </w:p>
        </w:tc>
        <w:tc>
          <w:tcPr>
            <w:tcW w:w="1496" w:type="dxa"/>
            <w:tcBorders>
              <w:top w:val="nil"/>
              <w:left w:val="single" w:sz="4" w:space="0" w:color="auto"/>
              <w:bottom w:val="single" w:sz="4" w:space="0" w:color="auto"/>
              <w:right w:val="single" w:sz="4" w:space="0" w:color="auto"/>
            </w:tcBorders>
            <w:vAlign w:val="center"/>
          </w:tcPr>
          <w:p w14:paraId="668A1CA0" w14:textId="77777777" w:rsidR="00636DC6" w:rsidRPr="00170508" w:rsidRDefault="00636DC6" w:rsidP="00636DC6">
            <w:pPr>
              <w:pStyle w:val="TAC"/>
              <w:rPr>
                <w:rFonts w:eastAsia="DengXian"/>
                <w:lang w:eastAsia="zh-CN"/>
              </w:rPr>
            </w:pPr>
          </w:p>
        </w:tc>
      </w:tr>
      <w:tr w:rsidR="00636DC6" w:rsidRPr="00170508" w14:paraId="1E2F6501"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4F53521F" w14:textId="77777777" w:rsidR="00636DC6" w:rsidRPr="00170508" w:rsidRDefault="00636DC6" w:rsidP="00636DC6">
            <w:pPr>
              <w:pStyle w:val="TAC"/>
              <w:rPr>
                <w:rFonts w:eastAsia="DengXian"/>
                <w:lang w:eastAsia="zh-CN"/>
              </w:rPr>
            </w:pPr>
            <w:r w:rsidRPr="00170508">
              <w:rPr>
                <w:rFonts w:eastAsia="DengXian"/>
                <w:szCs w:val="18"/>
                <w:lang w:eastAsia="zh-CN"/>
              </w:rPr>
              <w:t>CA_n7A-n78(2A)-n102A</w:t>
            </w:r>
          </w:p>
        </w:tc>
        <w:tc>
          <w:tcPr>
            <w:tcW w:w="1716" w:type="dxa"/>
            <w:tcBorders>
              <w:top w:val="single" w:sz="4" w:space="0" w:color="auto"/>
              <w:left w:val="single" w:sz="4" w:space="0" w:color="auto"/>
              <w:bottom w:val="nil"/>
              <w:right w:val="single" w:sz="4" w:space="0" w:color="auto"/>
            </w:tcBorders>
            <w:vAlign w:val="center"/>
          </w:tcPr>
          <w:p w14:paraId="4A825072" w14:textId="77777777" w:rsidR="00636DC6" w:rsidRPr="00170508" w:rsidRDefault="00636DC6" w:rsidP="00636DC6">
            <w:pPr>
              <w:pStyle w:val="TAC"/>
              <w:rPr>
                <w:rFonts w:eastAsia="DengXian"/>
                <w:szCs w:val="18"/>
                <w:lang w:eastAsia="zh-CN"/>
              </w:rPr>
            </w:pPr>
            <w:r w:rsidRPr="00170508">
              <w:rPr>
                <w:rFonts w:eastAsia="DengXian"/>
                <w:szCs w:val="18"/>
                <w:lang w:eastAsia="zh-CN"/>
              </w:rPr>
              <w:t>CA_n7A-n78A</w:t>
            </w:r>
          </w:p>
          <w:p w14:paraId="0454EF72" w14:textId="77777777" w:rsidR="00636DC6" w:rsidRPr="00170508" w:rsidRDefault="00636DC6" w:rsidP="00636DC6">
            <w:pPr>
              <w:pStyle w:val="TAC"/>
              <w:rPr>
                <w:rFonts w:eastAsia="DengXian"/>
                <w:szCs w:val="18"/>
                <w:lang w:eastAsia="zh-CN"/>
              </w:rPr>
            </w:pPr>
            <w:r w:rsidRPr="00170508">
              <w:rPr>
                <w:rFonts w:eastAsia="DengXian"/>
                <w:szCs w:val="18"/>
                <w:lang w:eastAsia="zh-CN"/>
              </w:rPr>
              <w:t>CA_n7A-n102A</w:t>
            </w:r>
          </w:p>
          <w:p w14:paraId="4972AD93" w14:textId="77777777" w:rsidR="00636DC6" w:rsidRPr="00170508" w:rsidRDefault="00636DC6" w:rsidP="00636DC6">
            <w:pPr>
              <w:pStyle w:val="TAC"/>
              <w:rPr>
                <w:rFonts w:eastAsia="DengXian"/>
                <w:szCs w:val="18"/>
                <w:lang w:eastAsia="zh-CN"/>
              </w:rPr>
            </w:pPr>
            <w:r w:rsidRPr="00170508">
              <w:rPr>
                <w:rFonts w:eastAsia="DengXian"/>
                <w:szCs w:val="18"/>
                <w:lang w:eastAsia="zh-CN"/>
              </w:rPr>
              <w:t>CA_n78A-n102A</w:t>
            </w:r>
          </w:p>
          <w:p w14:paraId="4F79ACFA" w14:textId="77777777" w:rsidR="00636DC6" w:rsidRPr="00170508" w:rsidRDefault="00636DC6" w:rsidP="00636DC6">
            <w:pPr>
              <w:pStyle w:val="TAC"/>
              <w:rPr>
                <w:rFonts w:eastAsia="DengXian"/>
                <w:lang w:eastAsia="zh-CN"/>
              </w:rPr>
            </w:pPr>
            <w:r w:rsidRPr="00170508">
              <w:rPr>
                <w:rFonts w:eastAsia="DengXian"/>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09EDE517" w14:textId="77777777" w:rsidR="00636DC6" w:rsidRPr="00170508" w:rsidRDefault="00636DC6" w:rsidP="00636DC6">
            <w:pPr>
              <w:pStyle w:val="TAC"/>
              <w:rPr>
                <w:rFonts w:eastAsia="DengXian"/>
                <w:lang w:eastAsia="zh-CN"/>
              </w:rPr>
            </w:pPr>
            <w:r w:rsidRPr="00170508">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bottom"/>
          </w:tcPr>
          <w:p w14:paraId="067A56E9" w14:textId="77777777" w:rsidR="00636DC6" w:rsidRPr="00170508" w:rsidRDefault="00636DC6" w:rsidP="00636DC6">
            <w:pPr>
              <w:pStyle w:val="TAC"/>
              <w:rPr>
                <w:rFonts w:eastAsia="DengXian" w:cs="Arial"/>
                <w:color w:val="000000"/>
                <w:szCs w:val="18"/>
              </w:rPr>
            </w:pPr>
            <w:r w:rsidRPr="00170508">
              <w:rPr>
                <w:rFonts w:eastAsia="DengXian"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1E64DAEC" w14:textId="77777777" w:rsidR="00636DC6" w:rsidRPr="00170508" w:rsidRDefault="00636DC6" w:rsidP="00636DC6">
            <w:pPr>
              <w:pStyle w:val="TAC"/>
              <w:rPr>
                <w:rFonts w:eastAsia="DengXian"/>
                <w:lang w:eastAsia="zh-CN"/>
              </w:rPr>
            </w:pPr>
            <w:r w:rsidRPr="00170508">
              <w:rPr>
                <w:rFonts w:eastAsia="DengXian" w:hint="eastAsia"/>
                <w:szCs w:val="18"/>
                <w:lang w:eastAsia="zh-CN"/>
              </w:rPr>
              <w:t>0</w:t>
            </w:r>
          </w:p>
        </w:tc>
      </w:tr>
      <w:tr w:rsidR="00636DC6" w:rsidRPr="00170508" w14:paraId="4DA8FE2E" w14:textId="77777777" w:rsidTr="00FD02C8">
        <w:trPr>
          <w:jc w:val="center"/>
        </w:trPr>
        <w:tc>
          <w:tcPr>
            <w:tcW w:w="2062" w:type="dxa"/>
            <w:tcBorders>
              <w:top w:val="nil"/>
              <w:left w:val="single" w:sz="4" w:space="0" w:color="auto"/>
              <w:bottom w:val="nil"/>
              <w:right w:val="single" w:sz="4" w:space="0" w:color="auto"/>
            </w:tcBorders>
            <w:vAlign w:val="center"/>
          </w:tcPr>
          <w:p w14:paraId="1B42A5F7"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6E5BCF6"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8F071B" w14:textId="77777777" w:rsidR="00636DC6" w:rsidRPr="00170508" w:rsidRDefault="00636DC6" w:rsidP="00636DC6">
            <w:pPr>
              <w:pStyle w:val="TAC"/>
              <w:rPr>
                <w:rFonts w:eastAsia="DengXian"/>
                <w:lang w:eastAsia="zh-CN"/>
              </w:rPr>
            </w:pPr>
            <w:r w:rsidRPr="00170508">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08105334" w14:textId="77777777" w:rsidR="00636DC6" w:rsidRPr="00170508" w:rsidRDefault="00636DC6" w:rsidP="00636DC6">
            <w:pPr>
              <w:pStyle w:val="TAC"/>
              <w:rPr>
                <w:rFonts w:eastAsia="DengXian" w:cs="Arial"/>
                <w:color w:val="000000"/>
                <w:szCs w:val="18"/>
              </w:rPr>
            </w:pPr>
            <w:r w:rsidRPr="00170508">
              <w:rPr>
                <w:rFonts w:eastAsia="DengXian" w:cs="Arial"/>
                <w:color w:val="000000"/>
                <w:szCs w:val="16"/>
              </w:rPr>
              <w:t>CA_n78(2A)_BCS2</w:t>
            </w:r>
          </w:p>
        </w:tc>
        <w:tc>
          <w:tcPr>
            <w:tcW w:w="1496" w:type="dxa"/>
            <w:tcBorders>
              <w:top w:val="nil"/>
              <w:left w:val="single" w:sz="4" w:space="0" w:color="auto"/>
              <w:bottom w:val="nil"/>
              <w:right w:val="single" w:sz="4" w:space="0" w:color="auto"/>
            </w:tcBorders>
            <w:vAlign w:val="center"/>
          </w:tcPr>
          <w:p w14:paraId="7554B4CC" w14:textId="77777777" w:rsidR="00636DC6" w:rsidRPr="00170508" w:rsidRDefault="00636DC6" w:rsidP="00636DC6">
            <w:pPr>
              <w:pStyle w:val="TAC"/>
              <w:rPr>
                <w:rFonts w:eastAsia="DengXian"/>
                <w:lang w:eastAsia="zh-CN"/>
              </w:rPr>
            </w:pPr>
          </w:p>
        </w:tc>
      </w:tr>
      <w:tr w:rsidR="00636DC6" w:rsidRPr="00170508" w14:paraId="3C86E647"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672BFF27"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DE87035"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257073" w14:textId="77777777" w:rsidR="00636DC6" w:rsidRPr="00170508" w:rsidRDefault="00636DC6" w:rsidP="00636DC6">
            <w:pPr>
              <w:pStyle w:val="TAC"/>
              <w:rPr>
                <w:rFonts w:eastAsia="DengXian"/>
                <w:lang w:eastAsia="zh-CN"/>
              </w:rPr>
            </w:pPr>
            <w:r w:rsidRPr="00170508">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2C57EBC2" w14:textId="77777777" w:rsidR="00636DC6" w:rsidRPr="00170508" w:rsidRDefault="00636DC6" w:rsidP="00636DC6">
            <w:pPr>
              <w:pStyle w:val="TAC"/>
              <w:rPr>
                <w:rFonts w:eastAsia="DengXian" w:cs="Arial"/>
                <w:color w:val="000000"/>
                <w:szCs w:val="18"/>
              </w:rPr>
            </w:pPr>
            <w:r w:rsidRPr="00170508">
              <w:rPr>
                <w:rFonts w:eastAsia="DengXian" w:cs="Arial"/>
                <w:color w:val="000000"/>
                <w:szCs w:val="16"/>
              </w:rPr>
              <w:t>20, 40, 60, 80, 100</w:t>
            </w:r>
          </w:p>
        </w:tc>
        <w:tc>
          <w:tcPr>
            <w:tcW w:w="1496" w:type="dxa"/>
            <w:tcBorders>
              <w:top w:val="nil"/>
              <w:left w:val="single" w:sz="4" w:space="0" w:color="auto"/>
              <w:bottom w:val="single" w:sz="4" w:space="0" w:color="auto"/>
              <w:right w:val="single" w:sz="4" w:space="0" w:color="auto"/>
            </w:tcBorders>
            <w:vAlign w:val="center"/>
          </w:tcPr>
          <w:p w14:paraId="43FC2E3E" w14:textId="77777777" w:rsidR="00636DC6" w:rsidRPr="00170508" w:rsidRDefault="00636DC6" w:rsidP="00636DC6">
            <w:pPr>
              <w:pStyle w:val="TAC"/>
              <w:rPr>
                <w:rFonts w:eastAsia="DengXian"/>
                <w:lang w:eastAsia="zh-CN"/>
              </w:rPr>
            </w:pPr>
          </w:p>
        </w:tc>
      </w:tr>
      <w:tr w:rsidR="00636DC6" w:rsidRPr="00170508" w14:paraId="63CEBB3C"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1E3CFEE6" w14:textId="77777777" w:rsidR="00636DC6" w:rsidRPr="00170508" w:rsidRDefault="00636DC6" w:rsidP="00636DC6">
            <w:pPr>
              <w:pStyle w:val="TAC"/>
              <w:rPr>
                <w:rFonts w:eastAsia="DengXian"/>
                <w:lang w:eastAsia="zh-CN"/>
              </w:rPr>
            </w:pPr>
            <w:r w:rsidRPr="00170508">
              <w:rPr>
                <w:rFonts w:eastAsia="DengXian"/>
                <w:szCs w:val="18"/>
                <w:lang w:eastAsia="zh-CN"/>
              </w:rPr>
              <w:t>CA_n7A-n78(2A)-n102B</w:t>
            </w:r>
          </w:p>
        </w:tc>
        <w:tc>
          <w:tcPr>
            <w:tcW w:w="1716" w:type="dxa"/>
            <w:tcBorders>
              <w:top w:val="single" w:sz="4" w:space="0" w:color="auto"/>
              <w:left w:val="single" w:sz="4" w:space="0" w:color="auto"/>
              <w:bottom w:val="nil"/>
              <w:right w:val="single" w:sz="4" w:space="0" w:color="auto"/>
            </w:tcBorders>
            <w:vAlign w:val="center"/>
          </w:tcPr>
          <w:p w14:paraId="250B6D83" w14:textId="77777777" w:rsidR="00636DC6" w:rsidRPr="00170508" w:rsidRDefault="00636DC6" w:rsidP="00636DC6">
            <w:pPr>
              <w:pStyle w:val="TAC"/>
              <w:rPr>
                <w:rFonts w:eastAsia="DengXian"/>
                <w:szCs w:val="18"/>
                <w:lang w:eastAsia="zh-CN"/>
              </w:rPr>
            </w:pPr>
            <w:r w:rsidRPr="00170508">
              <w:rPr>
                <w:rFonts w:eastAsia="DengXian"/>
                <w:szCs w:val="18"/>
                <w:lang w:eastAsia="zh-CN"/>
              </w:rPr>
              <w:t>CA_n7A-n78A</w:t>
            </w:r>
          </w:p>
          <w:p w14:paraId="4274F7A8" w14:textId="77777777" w:rsidR="00636DC6" w:rsidRPr="00170508" w:rsidRDefault="00636DC6" w:rsidP="00636DC6">
            <w:pPr>
              <w:pStyle w:val="TAC"/>
              <w:rPr>
                <w:rFonts w:eastAsia="DengXian"/>
                <w:szCs w:val="18"/>
                <w:lang w:eastAsia="zh-CN"/>
              </w:rPr>
            </w:pPr>
            <w:r w:rsidRPr="00170508">
              <w:rPr>
                <w:rFonts w:eastAsia="DengXian"/>
                <w:szCs w:val="18"/>
                <w:lang w:eastAsia="zh-CN"/>
              </w:rPr>
              <w:t>CA_n7A-n102A</w:t>
            </w:r>
          </w:p>
          <w:p w14:paraId="1C4DC34C" w14:textId="77777777" w:rsidR="00636DC6" w:rsidRPr="00170508" w:rsidRDefault="00636DC6" w:rsidP="00636DC6">
            <w:pPr>
              <w:pStyle w:val="TAC"/>
              <w:rPr>
                <w:rFonts w:eastAsia="DengXian"/>
                <w:szCs w:val="18"/>
                <w:lang w:eastAsia="zh-CN"/>
              </w:rPr>
            </w:pPr>
            <w:r w:rsidRPr="00170508">
              <w:rPr>
                <w:rFonts w:eastAsia="DengXian"/>
                <w:szCs w:val="18"/>
                <w:lang w:eastAsia="zh-CN"/>
              </w:rPr>
              <w:t>CA_n7A-n102B</w:t>
            </w:r>
          </w:p>
          <w:p w14:paraId="6E49F739" w14:textId="77777777" w:rsidR="00636DC6" w:rsidRPr="00170508" w:rsidRDefault="00636DC6" w:rsidP="00636DC6">
            <w:pPr>
              <w:pStyle w:val="TAC"/>
              <w:rPr>
                <w:rFonts w:eastAsia="DengXian"/>
                <w:szCs w:val="18"/>
                <w:lang w:eastAsia="zh-CN"/>
              </w:rPr>
            </w:pPr>
            <w:r w:rsidRPr="00170508">
              <w:rPr>
                <w:rFonts w:eastAsia="DengXian"/>
                <w:szCs w:val="18"/>
                <w:lang w:eastAsia="zh-CN"/>
              </w:rPr>
              <w:t>CA_n78A-n102A</w:t>
            </w:r>
          </w:p>
          <w:p w14:paraId="269E43E3" w14:textId="77777777" w:rsidR="00636DC6" w:rsidRPr="00170508" w:rsidRDefault="00636DC6" w:rsidP="00636DC6">
            <w:pPr>
              <w:pStyle w:val="TAC"/>
              <w:rPr>
                <w:rFonts w:eastAsia="DengXian"/>
                <w:szCs w:val="18"/>
                <w:lang w:eastAsia="zh-CN"/>
              </w:rPr>
            </w:pPr>
            <w:r w:rsidRPr="00170508">
              <w:rPr>
                <w:rFonts w:eastAsia="DengXian"/>
                <w:szCs w:val="18"/>
                <w:lang w:eastAsia="zh-CN"/>
              </w:rPr>
              <w:t>CA_n78A-n102B</w:t>
            </w:r>
          </w:p>
          <w:p w14:paraId="209F30CF" w14:textId="77777777" w:rsidR="00636DC6" w:rsidRPr="00170508" w:rsidRDefault="00636DC6" w:rsidP="00636DC6">
            <w:pPr>
              <w:pStyle w:val="TAC"/>
              <w:rPr>
                <w:rFonts w:eastAsia="DengXian"/>
                <w:lang w:eastAsia="zh-CN"/>
              </w:rPr>
            </w:pPr>
            <w:r w:rsidRPr="00170508">
              <w:rPr>
                <w:rFonts w:eastAsia="DengXian"/>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16204AC5" w14:textId="77777777" w:rsidR="00636DC6" w:rsidRPr="00170508" w:rsidRDefault="00636DC6" w:rsidP="00636DC6">
            <w:pPr>
              <w:pStyle w:val="TAC"/>
              <w:rPr>
                <w:rFonts w:eastAsia="DengXian"/>
                <w:lang w:eastAsia="zh-CN"/>
              </w:rPr>
            </w:pPr>
            <w:r w:rsidRPr="00170508">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bottom"/>
          </w:tcPr>
          <w:p w14:paraId="6FE12BAC" w14:textId="77777777" w:rsidR="00636DC6" w:rsidRPr="00170508" w:rsidRDefault="00636DC6" w:rsidP="00636DC6">
            <w:pPr>
              <w:pStyle w:val="TAC"/>
              <w:rPr>
                <w:rFonts w:eastAsia="DengXian" w:cs="Arial"/>
                <w:color w:val="000000"/>
                <w:szCs w:val="18"/>
              </w:rPr>
            </w:pPr>
            <w:r w:rsidRPr="00170508">
              <w:rPr>
                <w:rFonts w:eastAsia="DengXian"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2C5569F6" w14:textId="77777777" w:rsidR="00636DC6" w:rsidRPr="00170508" w:rsidRDefault="00636DC6" w:rsidP="00636DC6">
            <w:pPr>
              <w:pStyle w:val="TAC"/>
              <w:rPr>
                <w:rFonts w:eastAsia="DengXian"/>
                <w:lang w:eastAsia="zh-CN"/>
              </w:rPr>
            </w:pPr>
            <w:r w:rsidRPr="00170508">
              <w:rPr>
                <w:rFonts w:eastAsia="DengXian"/>
                <w:szCs w:val="18"/>
                <w:lang w:eastAsia="zh-CN"/>
              </w:rPr>
              <w:t>0</w:t>
            </w:r>
          </w:p>
        </w:tc>
      </w:tr>
      <w:tr w:rsidR="00636DC6" w:rsidRPr="00170508" w14:paraId="15D05577" w14:textId="77777777" w:rsidTr="00FD02C8">
        <w:trPr>
          <w:jc w:val="center"/>
        </w:trPr>
        <w:tc>
          <w:tcPr>
            <w:tcW w:w="2062" w:type="dxa"/>
            <w:tcBorders>
              <w:top w:val="nil"/>
              <w:left w:val="single" w:sz="4" w:space="0" w:color="auto"/>
              <w:bottom w:val="nil"/>
              <w:right w:val="single" w:sz="4" w:space="0" w:color="auto"/>
            </w:tcBorders>
            <w:vAlign w:val="center"/>
          </w:tcPr>
          <w:p w14:paraId="0CF1E7D5"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7579399"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C6176B" w14:textId="77777777" w:rsidR="00636DC6" w:rsidRPr="00170508" w:rsidRDefault="00636DC6" w:rsidP="00636DC6">
            <w:pPr>
              <w:pStyle w:val="TAC"/>
              <w:rPr>
                <w:rFonts w:eastAsia="DengXian"/>
                <w:lang w:eastAsia="zh-CN"/>
              </w:rPr>
            </w:pPr>
            <w:r w:rsidRPr="00170508">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0B7D3E9D" w14:textId="77777777" w:rsidR="00636DC6" w:rsidRPr="00170508" w:rsidRDefault="00636DC6" w:rsidP="00636DC6">
            <w:pPr>
              <w:pStyle w:val="TAC"/>
              <w:rPr>
                <w:rFonts w:eastAsia="DengXian" w:cs="Arial"/>
                <w:color w:val="000000"/>
                <w:szCs w:val="18"/>
              </w:rPr>
            </w:pPr>
            <w:r w:rsidRPr="00170508">
              <w:rPr>
                <w:rFonts w:eastAsia="DengXian" w:cs="Arial"/>
                <w:color w:val="000000"/>
                <w:szCs w:val="16"/>
              </w:rPr>
              <w:t>CA_n78(2A)_BCS2</w:t>
            </w:r>
          </w:p>
        </w:tc>
        <w:tc>
          <w:tcPr>
            <w:tcW w:w="1496" w:type="dxa"/>
            <w:tcBorders>
              <w:top w:val="nil"/>
              <w:left w:val="single" w:sz="4" w:space="0" w:color="auto"/>
              <w:bottom w:val="nil"/>
              <w:right w:val="single" w:sz="4" w:space="0" w:color="auto"/>
            </w:tcBorders>
            <w:vAlign w:val="center"/>
          </w:tcPr>
          <w:p w14:paraId="5ED7BF3C" w14:textId="77777777" w:rsidR="00636DC6" w:rsidRPr="00170508" w:rsidRDefault="00636DC6" w:rsidP="00636DC6">
            <w:pPr>
              <w:pStyle w:val="TAC"/>
              <w:rPr>
                <w:rFonts w:eastAsia="DengXian"/>
                <w:lang w:eastAsia="zh-CN"/>
              </w:rPr>
            </w:pPr>
          </w:p>
        </w:tc>
      </w:tr>
      <w:tr w:rsidR="00636DC6" w:rsidRPr="00170508" w14:paraId="79CD39A9"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746B6296"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6B202B6"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1EE174" w14:textId="77777777" w:rsidR="00636DC6" w:rsidRPr="00170508" w:rsidRDefault="00636DC6" w:rsidP="00636DC6">
            <w:pPr>
              <w:pStyle w:val="TAC"/>
              <w:rPr>
                <w:rFonts w:eastAsia="DengXian"/>
                <w:lang w:eastAsia="zh-CN"/>
              </w:rPr>
            </w:pPr>
            <w:r w:rsidRPr="00170508">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69BBD0BE" w14:textId="77777777" w:rsidR="00636DC6" w:rsidRPr="00170508" w:rsidRDefault="00636DC6" w:rsidP="00636DC6">
            <w:pPr>
              <w:pStyle w:val="TAC"/>
              <w:rPr>
                <w:rFonts w:eastAsia="DengXian" w:cs="Arial"/>
                <w:color w:val="000000"/>
                <w:szCs w:val="18"/>
              </w:rPr>
            </w:pPr>
            <w:r w:rsidRPr="00170508">
              <w:rPr>
                <w:rFonts w:eastAsia="DengXian" w:cs="Arial"/>
                <w:color w:val="000000"/>
                <w:szCs w:val="16"/>
              </w:rPr>
              <w:t>CA_n102B_BCS0</w:t>
            </w:r>
          </w:p>
        </w:tc>
        <w:tc>
          <w:tcPr>
            <w:tcW w:w="1496" w:type="dxa"/>
            <w:tcBorders>
              <w:top w:val="nil"/>
              <w:left w:val="single" w:sz="4" w:space="0" w:color="auto"/>
              <w:bottom w:val="single" w:sz="4" w:space="0" w:color="auto"/>
              <w:right w:val="single" w:sz="4" w:space="0" w:color="auto"/>
            </w:tcBorders>
            <w:vAlign w:val="center"/>
          </w:tcPr>
          <w:p w14:paraId="6543EC4D" w14:textId="77777777" w:rsidR="00636DC6" w:rsidRPr="00170508" w:rsidRDefault="00636DC6" w:rsidP="00636DC6">
            <w:pPr>
              <w:pStyle w:val="TAC"/>
              <w:rPr>
                <w:rFonts w:eastAsia="DengXian"/>
                <w:lang w:eastAsia="zh-CN"/>
              </w:rPr>
            </w:pPr>
          </w:p>
        </w:tc>
      </w:tr>
      <w:tr w:rsidR="00636DC6" w:rsidRPr="00170508" w14:paraId="4A947F59"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5129F39E" w14:textId="77777777" w:rsidR="00636DC6" w:rsidRPr="00170508" w:rsidRDefault="00636DC6" w:rsidP="00636DC6">
            <w:pPr>
              <w:pStyle w:val="TAC"/>
              <w:rPr>
                <w:rFonts w:eastAsia="DengXian"/>
                <w:lang w:eastAsia="zh-CN"/>
              </w:rPr>
            </w:pPr>
            <w:r w:rsidRPr="00170508">
              <w:rPr>
                <w:rFonts w:eastAsia="DengXian"/>
                <w:szCs w:val="18"/>
                <w:lang w:eastAsia="zh-CN"/>
              </w:rPr>
              <w:t>CA_n7A-n78(2A)-n102C</w:t>
            </w:r>
          </w:p>
        </w:tc>
        <w:tc>
          <w:tcPr>
            <w:tcW w:w="1716" w:type="dxa"/>
            <w:tcBorders>
              <w:top w:val="single" w:sz="4" w:space="0" w:color="auto"/>
              <w:left w:val="single" w:sz="4" w:space="0" w:color="auto"/>
              <w:bottom w:val="nil"/>
              <w:right w:val="single" w:sz="4" w:space="0" w:color="auto"/>
            </w:tcBorders>
            <w:vAlign w:val="center"/>
          </w:tcPr>
          <w:p w14:paraId="5173CB8A" w14:textId="77777777" w:rsidR="00636DC6" w:rsidRPr="00170508" w:rsidRDefault="00636DC6" w:rsidP="00636DC6">
            <w:pPr>
              <w:pStyle w:val="TAC"/>
              <w:rPr>
                <w:rFonts w:eastAsia="DengXian"/>
                <w:szCs w:val="18"/>
                <w:lang w:eastAsia="zh-CN"/>
              </w:rPr>
            </w:pPr>
            <w:r w:rsidRPr="00170508">
              <w:rPr>
                <w:rFonts w:eastAsia="DengXian"/>
                <w:szCs w:val="18"/>
                <w:lang w:eastAsia="zh-CN"/>
              </w:rPr>
              <w:t>CA_n7A-n78A</w:t>
            </w:r>
          </w:p>
          <w:p w14:paraId="6254507C" w14:textId="77777777" w:rsidR="00636DC6" w:rsidRPr="00170508" w:rsidRDefault="00636DC6" w:rsidP="00636DC6">
            <w:pPr>
              <w:pStyle w:val="TAC"/>
              <w:rPr>
                <w:rFonts w:eastAsia="DengXian"/>
                <w:szCs w:val="18"/>
                <w:lang w:eastAsia="zh-CN"/>
              </w:rPr>
            </w:pPr>
            <w:r w:rsidRPr="00170508">
              <w:rPr>
                <w:rFonts w:eastAsia="DengXian"/>
                <w:szCs w:val="18"/>
                <w:lang w:eastAsia="zh-CN"/>
              </w:rPr>
              <w:t>CA_n7A-n102A</w:t>
            </w:r>
          </w:p>
          <w:p w14:paraId="57A09FB4" w14:textId="77777777" w:rsidR="00636DC6" w:rsidRPr="00170508" w:rsidRDefault="00636DC6" w:rsidP="00636DC6">
            <w:pPr>
              <w:pStyle w:val="TAC"/>
              <w:rPr>
                <w:rFonts w:eastAsia="DengXian"/>
                <w:szCs w:val="18"/>
                <w:lang w:eastAsia="zh-CN"/>
              </w:rPr>
            </w:pPr>
            <w:r w:rsidRPr="00170508">
              <w:rPr>
                <w:rFonts w:eastAsia="DengXian"/>
                <w:szCs w:val="18"/>
                <w:lang w:eastAsia="zh-CN"/>
              </w:rPr>
              <w:t>CA_n7A-n102C</w:t>
            </w:r>
          </w:p>
          <w:p w14:paraId="481BA37E" w14:textId="77777777" w:rsidR="00636DC6" w:rsidRPr="00170508" w:rsidRDefault="00636DC6" w:rsidP="00636DC6">
            <w:pPr>
              <w:pStyle w:val="TAC"/>
              <w:rPr>
                <w:rFonts w:eastAsia="DengXian"/>
                <w:szCs w:val="18"/>
                <w:lang w:eastAsia="zh-CN"/>
              </w:rPr>
            </w:pPr>
            <w:r w:rsidRPr="00170508">
              <w:rPr>
                <w:rFonts w:eastAsia="DengXian"/>
                <w:szCs w:val="18"/>
                <w:lang w:eastAsia="zh-CN"/>
              </w:rPr>
              <w:t>CA_n78A-n102A</w:t>
            </w:r>
          </w:p>
          <w:p w14:paraId="675BF036" w14:textId="77777777" w:rsidR="00636DC6" w:rsidRPr="00170508" w:rsidRDefault="00636DC6" w:rsidP="00636DC6">
            <w:pPr>
              <w:pStyle w:val="TAC"/>
              <w:rPr>
                <w:rFonts w:eastAsia="DengXian"/>
                <w:szCs w:val="18"/>
                <w:lang w:eastAsia="zh-CN"/>
              </w:rPr>
            </w:pPr>
            <w:r w:rsidRPr="00170508">
              <w:rPr>
                <w:rFonts w:eastAsia="DengXian"/>
                <w:szCs w:val="18"/>
                <w:lang w:eastAsia="zh-CN"/>
              </w:rPr>
              <w:t>CA_n78A-n102C</w:t>
            </w:r>
          </w:p>
          <w:p w14:paraId="4D1B46D8" w14:textId="77777777" w:rsidR="00636DC6" w:rsidRPr="00170508" w:rsidRDefault="00636DC6" w:rsidP="00636DC6">
            <w:pPr>
              <w:pStyle w:val="TAC"/>
              <w:rPr>
                <w:rFonts w:eastAsia="DengXian"/>
                <w:lang w:eastAsia="zh-CN"/>
              </w:rPr>
            </w:pPr>
            <w:r w:rsidRPr="00170508">
              <w:rPr>
                <w:rFonts w:eastAsia="DengXian"/>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2A79B6A5" w14:textId="77777777" w:rsidR="00636DC6" w:rsidRPr="00170508" w:rsidRDefault="00636DC6" w:rsidP="00636DC6">
            <w:pPr>
              <w:pStyle w:val="TAC"/>
              <w:rPr>
                <w:rFonts w:eastAsia="DengXian"/>
                <w:lang w:eastAsia="zh-CN"/>
              </w:rPr>
            </w:pPr>
            <w:r w:rsidRPr="00170508">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bottom"/>
          </w:tcPr>
          <w:p w14:paraId="1A609A2E" w14:textId="77777777" w:rsidR="00636DC6" w:rsidRPr="00170508" w:rsidRDefault="00636DC6" w:rsidP="00636DC6">
            <w:pPr>
              <w:pStyle w:val="TAC"/>
              <w:rPr>
                <w:rFonts w:eastAsia="DengXian" w:cs="Arial"/>
                <w:color w:val="000000"/>
                <w:szCs w:val="18"/>
              </w:rPr>
            </w:pPr>
            <w:r w:rsidRPr="00170508">
              <w:rPr>
                <w:rFonts w:eastAsia="DengXian"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0707A012" w14:textId="77777777" w:rsidR="00636DC6" w:rsidRPr="00170508" w:rsidRDefault="00636DC6" w:rsidP="00636DC6">
            <w:pPr>
              <w:pStyle w:val="TAC"/>
              <w:rPr>
                <w:rFonts w:eastAsia="DengXian"/>
                <w:lang w:eastAsia="zh-CN"/>
              </w:rPr>
            </w:pPr>
            <w:r w:rsidRPr="00170508">
              <w:rPr>
                <w:rFonts w:eastAsia="DengXian"/>
                <w:szCs w:val="18"/>
                <w:lang w:eastAsia="zh-CN"/>
              </w:rPr>
              <w:t>0</w:t>
            </w:r>
          </w:p>
        </w:tc>
      </w:tr>
      <w:tr w:rsidR="00636DC6" w:rsidRPr="00170508" w14:paraId="271490E4" w14:textId="77777777" w:rsidTr="00FD02C8">
        <w:trPr>
          <w:jc w:val="center"/>
        </w:trPr>
        <w:tc>
          <w:tcPr>
            <w:tcW w:w="2062" w:type="dxa"/>
            <w:tcBorders>
              <w:top w:val="nil"/>
              <w:left w:val="single" w:sz="4" w:space="0" w:color="auto"/>
              <w:bottom w:val="nil"/>
              <w:right w:val="single" w:sz="4" w:space="0" w:color="auto"/>
            </w:tcBorders>
            <w:vAlign w:val="center"/>
          </w:tcPr>
          <w:p w14:paraId="3DE644A3"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5E3E9BF"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8B17A2" w14:textId="77777777" w:rsidR="00636DC6" w:rsidRPr="00170508" w:rsidRDefault="00636DC6" w:rsidP="00636DC6">
            <w:pPr>
              <w:pStyle w:val="TAC"/>
              <w:rPr>
                <w:rFonts w:eastAsia="DengXian"/>
                <w:lang w:eastAsia="zh-CN"/>
              </w:rPr>
            </w:pPr>
            <w:r w:rsidRPr="00170508">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1A167420" w14:textId="77777777" w:rsidR="00636DC6" w:rsidRPr="00170508" w:rsidRDefault="00636DC6" w:rsidP="00636DC6">
            <w:pPr>
              <w:pStyle w:val="TAC"/>
              <w:rPr>
                <w:rFonts w:eastAsia="DengXian" w:cs="Arial"/>
                <w:color w:val="000000"/>
                <w:szCs w:val="18"/>
              </w:rPr>
            </w:pPr>
            <w:r w:rsidRPr="00170508">
              <w:rPr>
                <w:rFonts w:eastAsia="DengXian" w:cs="Arial"/>
                <w:color w:val="000000"/>
                <w:szCs w:val="16"/>
              </w:rPr>
              <w:t>CA_n78(2A)_BCS2</w:t>
            </w:r>
          </w:p>
        </w:tc>
        <w:tc>
          <w:tcPr>
            <w:tcW w:w="1496" w:type="dxa"/>
            <w:tcBorders>
              <w:top w:val="nil"/>
              <w:left w:val="single" w:sz="4" w:space="0" w:color="auto"/>
              <w:bottom w:val="nil"/>
              <w:right w:val="single" w:sz="4" w:space="0" w:color="auto"/>
            </w:tcBorders>
            <w:vAlign w:val="center"/>
          </w:tcPr>
          <w:p w14:paraId="6A71B408" w14:textId="77777777" w:rsidR="00636DC6" w:rsidRPr="00170508" w:rsidRDefault="00636DC6" w:rsidP="00636DC6">
            <w:pPr>
              <w:pStyle w:val="TAC"/>
              <w:rPr>
                <w:rFonts w:eastAsia="DengXian"/>
                <w:lang w:eastAsia="zh-CN"/>
              </w:rPr>
            </w:pPr>
          </w:p>
        </w:tc>
      </w:tr>
      <w:tr w:rsidR="00636DC6" w:rsidRPr="00170508" w14:paraId="216E3D2A"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5B074994"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19E88EF"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F80E50" w14:textId="77777777" w:rsidR="00636DC6" w:rsidRPr="00170508" w:rsidRDefault="00636DC6" w:rsidP="00636DC6">
            <w:pPr>
              <w:pStyle w:val="TAC"/>
              <w:rPr>
                <w:rFonts w:eastAsia="DengXian"/>
                <w:lang w:eastAsia="zh-CN"/>
              </w:rPr>
            </w:pPr>
            <w:r w:rsidRPr="00170508">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3C4A1CEE" w14:textId="77777777" w:rsidR="00636DC6" w:rsidRPr="00170508" w:rsidRDefault="00636DC6" w:rsidP="00636DC6">
            <w:pPr>
              <w:pStyle w:val="TAC"/>
              <w:rPr>
                <w:rFonts w:eastAsia="DengXian" w:cs="Arial"/>
                <w:color w:val="000000"/>
                <w:szCs w:val="18"/>
              </w:rPr>
            </w:pPr>
            <w:r w:rsidRPr="00170508">
              <w:rPr>
                <w:rFonts w:eastAsia="DengXian" w:cs="Arial"/>
                <w:color w:val="000000"/>
                <w:szCs w:val="16"/>
              </w:rPr>
              <w:t>CA_n102C_BCS0</w:t>
            </w:r>
          </w:p>
        </w:tc>
        <w:tc>
          <w:tcPr>
            <w:tcW w:w="1496" w:type="dxa"/>
            <w:tcBorders>
              <w:top w:val="nil"/>
              <w:left w:val="single" w:sz="4" w:space="0" w:color="auto"/>
              <w:bottom w:val="single" w:sz="4" w:space="0" w:color="auto"/>
              <w:right w:val="single" w:sz="4" w:space="0" w:color="auto"/>
            </w:tcBorders>
            <w:vAlign w:val="center"/>
          </w:tcPr>
          <w:p w14:paraId="0244B8B2" w14:textId="77777777" w:rsidR="00636DC6" w:rsidRPr="00170508" w:rsidRDefault="00636DC6" w:rsidP="00636DC6">
            <w:pPr>
              <w:pStyle w:val="TAC"/>
              <w:rPr>
                <w:rFonts w:eastAsia="DengXian"/>
                <w:lang w:eastAsia="zh-CN"/>
              </w:rPr>
            </w:pPr>
          </w:p>
        </w:tc>
      </w:tr>
      <w:tr w:rsidR="00636DC6" w:rsidRPr="00170508" w14:paraId="67C4E454"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1D2D2617" w14:textId="77777777" w:rsidR="00636DC6" w:rsidRPr="00170508" w:rsidRDefault="00636DC6" w:rsidP="00636DC6">
            <w:pPr>
              <w:pStyle w:val="TAC"/>
              <w:rPr>
                <w:rFonts w:eastAsia="DengXian"/>
                <w:lang w:eastAsia="zh-CN"/>
              </w:rPr>
            </w:pPr>
            <w:r w:rsidRPr="00170508">
              <w:rPr>
                <w:rFonts w:eastAsia="DengXian"/>
                <w:szCs w:val="18"/>
                <w:lang w:eastAsia="zh-CN"/>
              </w:rPr>
              <w:t>CA_n7A-n78(2A)-n102D</w:t>
            </w:r>
          </w:p>
        </w:tc>
        <w:tc>
          <w:tcPr>
            <w:tcW w:w="1716" w:type="dxa"/>
            <w:tcBorders>
              <w:top w:val="single" w:sz="4" w:space="0" w:color="auto"/>
              <w:left w:val="single" w:sz="4" w:space="0" w:color="auto"/>
              <w:bottom w:val="nil"/>
              <w:right w:val="single" w:sz="4" w:space="0" w:color="auto"/>
            </w:tcBorders>
            <w:vAlign w:val="center"/>
          </w:tcPr>
          <w:p w14:paraId="681B02D1" w14:textId="77777777" w:rsidR="00636DC6" w:rsidRPr="00170508" w:rsidRDefault="00636DC6" w:rsidP="00636DC6">
            <w:pPr>
              <w:pStyle w:val="TAC"/>
              <w:rPr>
                <w:rFonts w:eastAsia="DengXian"/>
                <w:szCs w:val="18"/>
                <w:lang w:eastAsia="zh-CN"/>
              </w:rPr>
            </w:pPr>
            <w:r w:rsidRPr="00170508">
              <w:rPr>
                <w:rFonts w:eastAsia="DengXian"/>
                <w:szCs w:val="18"/>
                <w:lang w:eastAsia="zh-CN"/>
              </w:rPr>
              <w:t>CA_n7A-n78A</w:t>
            </w:r>
          </w:p>
          <w:p w14:paraId="6F47EA2F" w14:textId="77777777" w:rsidR="00636DC6" w:rsidRPr="00170508" w:rsidRDefault="00636DC6" w:rsidP="00636DC6">
            <w:pPr>
              <w:pStyle w:val="TAC"/>
              <w:rPr>
                <w:rFonts w:eastAsia="DengXian"/>
                <w:szCs w:val="18"/>
                <w:lang w:eastAsia="zh-CN"/>
              </w:rPr>
            </w:pPr>
            <w:r w:rsidRPr="00170508">
              <w:rPr>
                <w:rFonts w:eastAsia="DengXian"/>
                <w:szCs w:val="18"/>
                <w:lang w:eastAsia="zh-CN"/>
              </w:rPr>
              <w:t>CA_n7A-n102A</w:t>
            </w:r>
          </w:p>
          <w:p w14:paraId="34EFFA3F" w14:textId="77777777" w:rsidR="00636DC6" w:rsidRPr="00170508" w:rsidRDefault="00636DC6" w:rsidP="00636DC6">
            <w:pPr>
              <w:pStyle w:val="TAC"/>
              <w:rPr>
                <w:rFonts w:eastAsia="DengXian"/>
                <w:szCs w:val="18"/>
                <w:lang w:eastAsia="zh-CN"/>
              </w:rPr>
            </w:pPr>
            <w:r w:rsidRPr="00170508">
              <w:rPr>
                <w:rFonts w:eastAsia="DengXian"/>
                <w:szCs w:val="18"/>
                <w:lang w:eastAsia="zh-CN"/>
              </w:rPr>
              <w:t>CA_n78A-n102A</w:t>
            </w:r>
          </w:p>
          <w:p w14:paraId="75600F63" w14:textId="77777777" w:rsidR="00636DC6" w:rsidRPr="00170508" w:rsidRDefault="00636DC6" w:rsidP="00636DC6">
            <w:pPr>
              <w:pStyle w:val="TAC"/>
              <w:rPr>
                <w:rFonts w:eastAsia="DengXian"/>
                <w:lang w:eastAsia="zh-CN"/>
              </w:rPr>
            </w:pPr>
            <w:r w:rsidRPr="00170508">
              <w:rPr>
                <w:rFonts w:eastAsia="DengXian"/>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013B3444" w14:textId="77777777" w:rsidR="00636DC6" w:rsidRPr="00170508" w:rsidRDefault="00636DC6" w:rsidP="00636DC6">
            <w:pPr>
              <w:pStyle w:val="TAC"/>
              <w:rPr>
                <w:rFonts w:eastAsia="DengXian"/>
                <w:lang w:eastAsia="zh-CN"/>
              </w:rPr>
            </w:pPr>
            <w:r w:rsidRPr="00170508">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bottom"/>
          </w:tcPr>
          <w:p w14:paraId="5750CC60" w14:textId="77777777" w:rsidR="00636DC6" w:rsidRPr="00170508" w:rsidRDefault="00636DC6" w:rsidP="00636DC6">
            <w:pPr>
              <w:pStyle w:val="TAC"/>
              <w:rPr>
                <w:rFonts w:eastAsia="DengXian" w:cs="Arial"/>
                <w:color w:val="000000"/>
                <w:szCs w:val="18"/>
              </w:rPr>
            </w:pPr>
            <w:r w:rsidRPr="00170508">
              <w:rPr>
                <w:rFonts w:eastAsia="DengXian"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51BD5724" w14:textId="77777777" w:rsidR="00636DC6" w:rsidRPr="00170508" w:rsidRDefault="00636DC6" w:rsidP="00636DC6">
            <w:pPr>
              <w:pStyle w:val="TAC"/>
              <w:rPr>
                <w:rFonts w:eastAsia="DengXian"/>
                <w:lang w:eastAsia="zh-CN"/>
              </w:rPr>
            </w:pPr>
            <w:r w:rsidRPr="00170508">
              <w:rPr>
                <w:rFonts w:eastAsia="DengXian"/>
                <w:szCs w:val="18"/>
                <w:lang w:eastAsia="zh-CN"/>
              </w:rPr>
              <w:t>0</w:t>
            </w:r>
          </w:p>
        </w:tc>
      </w:tr>
      <w:tr w:rsidR="00636DC6" w:rsidRPr="00170508" w14:paraId="0E7695AB" w14:textId="77777777" w:rsidTr="00FD02C8">
        <w:trPr>
          <w:jc w:val="center"/>
        </w:trPr>
        <w:tc>
          <w:tcPr>
            <w:tcW w:w="2062" w:type="dxa"/>
            <w:tcBorders>
              <w:top w:val="nil"/>
              <w:left w:val="single" w:sz="4" w:space="0" w:color="auto"/>
              <w:bottom w:val="nil"/>
              <w:right w:val="single" w:sz="4" w:space="0" w:color="auto"/>
            </w:tcBorders>
            <w:vAlign w:val="center"/>
          </w:tcPr>
          <w:p w14:paraId="07786C12"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1D6A430"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65A161" w14:textId="77777777" w:rsidR="00636DC6" w:rsidRPr="00170508" w:rsidRDefault="00636DC6" w:rsidP="00636DC6">
            <w:pPr>
              <w:pStyle w:val="TAC"/>
              <w:rPr>
                <w:rFonts w:eastAsia="DengXian"/>
                <w:lang w:eastAsia="zh-CN"/>
              </w:rPr>
            </w:pPr>
            <w:r w:rsidRPr="00170508">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5FECB4D8" w14:textId="77777777" w:rsidR="00636DC6" w:rsidRPr="00170508" w:rsidRDefault="00636DC6" w:rsidP="00636DC6">
            <w:pPr>
              <w:pStyle w:val="TAC"/>
              <w:rPr>
                <w:rFonts w:eastAsia="DengXian" w:cs="Arial"/>
                <w:color w:val="000000"/>
                <w:szCs w:val="18"/>
              </w:rPr>
            </w:pPr>
            <w:r w:rsidRPr="00170508">
              <w:rPr>
                <w:rFonts w:eastAsia="DengXian" w:cs="Arial"/>
                <w:color w:val="000000"/>
                <w:szCs w:val="16"/>
              </w:rPr>
              <w:t>CA_n78(2A)_BCS2</w:t>
            </w:r>
          </w:p>
        </w:tc>
        <w:tc>
          <w:tcPr>
            <w:tcW w:w="1496" w:type="dxa"/>
            <w:tcBorders>
              <w:top w:val="nil"/>
              <w:left w:val="single" w:sz="4" w:space="0" w:color="auto"/>
              <w:bottom w:val="nil"/>
              <w:right w:val="single" w:sz="4" w:space="0" w:color="auto"/>
            </w:tcBorders>
            <w:vAlign w:val="center"/>
          </w:tcPr>
          <w:p w14:paraId="16E29B90" w14:textId="77777777" w:rsidR="00636DC6" w:rsidRPr="00170508" w:rsidRDefault="00636DC6" w:rsidP="00636DC6">
            <w:pPr>
              <w:pStyle w:val="TAC"/>
              <w:rPr>
                <w:rFonts w:eastAsia="DengXian"/>
                <w:lang w:eastAsia="zh-CN"/>
              </w:rPr>
            </w:pPr>
          </w:p>
        </w:tc>
      </w:tr>
      <w:tr w:rsidR="00636DC6" w:rsidRPr="00170508" w14:paraId="0F3F4024"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765876FE"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AD9DF1E"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514AA7" w14:textId="77777777" w:rsidR="00636DC6" w:rsidRPr="00170508" w:rsidRDefault="00636DC6" w:rsidP="00636DC6">
            <w:pPr>
              <w:pStyle w:val="TAC"/>
              <w:rPr>
                <w:rFonts w:eastAsia="DengXian"/>
                <w:lang w:eastAsia="zh-CN"/>
              </w:rPr>
            </w:pPr>
            <w:r w:rsidRPr="00170508">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70A9D0D1" w14:textId="77777777" w:rsidR="00636DC6" w:rsidRPr="00170508" w:rsidRDefault="00636DC6" w:rsidP="00636DC6">
            <w:pPr>
              <w:pStyle w:val="TAC"/>
              <w:rPr>
                <w:rFonts w:eastAsia="DengXian" w:cs="Arial"/>
                <w:color w:val="000000"/>
                <w:szCs w:val="18"/>
              </w:rPr>
            </w:pPr>
            <w:r w:rsidRPr="00170508">
              <w:rPr>
                <w:rFonts w:eastAsia="DengXian" w:cs="Arial"/>
                <w:color w:val="000000"/>
                <w:szCs w:val="16"/>
              </w:rPr>
              <w:t>CA_n102D_BCS0</w:t>
            </w:r>
          </w:p>
        </w:tc>
        <w:tc>
          <w:tcPr>
            <w:tcW w:w="1496" w:type="dxa"/>
            <w:tcBorders>
              <w:top w:val="nil"/>
              <w:left w:val="single" w:sz="4" w:space="0" w:color="auto"/>
              <w:bottom w:val="single" w:sz="4" w:space="0" w:color="auto"/>
              <w:right w:val="single" w:sz="4" w:space="0" w:color="auto"/>
            </w:tcBorders>
            <w:vAlign w:val="center"/>
          </w:tcPr>
          <w:p w14:paraId="3DBCCE33" w14:textId="77777777" w:rsidR="00636DC6" w:rsidRPr="00170508" w:rsidRDefault="00636DC6" w:rsidP="00636DC6">
            <w:pPr>
              <w:pStyle w:val="TAC"/>
              <w:rPr>
                <w:rFonts w:eastAsia="DengXian"/>
                <w:lang w:eastAsia="zh-CN"/>
              </w:rPr>
            </w:pPr>
          </w:p>
        </w:tc>
      </w:tr>
      <w:tr w:rsidR="00636DC6" w:rsidRPr="00170508" w14:paraId="3CDAAE37"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088C4EBE" w14:textId="77777777" w:rsidR="00636DC6" w:rsidRPr="00170508" w:rsidRDefault="00636DC6" w:rsidP="00636DC6">
            <w:pPr>
              <w:pStyle w:val="TAC"/>
              <w:rPr>
                <w:rFonts w:eastAsia="DengXian"/>
                <w:lang w:eastAsia="zh-CN"/>
              </w:rPr>
            </w:pPr>
            <w:r w:rsidRPr="00170508">
              <w:rPr>
                <w:rFonts w:eastAsia="DengXian"/>
                <w:szCs w:val="18"/>
                <w:lang w:eastAsia="zh-CN"/>
              </w:rPr>
              <w:t>CA_n7A-n78(2A)-n102E</w:t>
            </w:r>
          </w:p>
        </w:tc>
        <w:tc>
          <w:tcPr>
            <w:tcW w:w="1716" w:type="dxa"/>
            <w:tcBorders>
              <w:top w:val="single" w:sz="4" w:space="0" w:color="auto"/>
              <w:left w:val="single" w:sz="4" w:space="0" w:color="auto"/>
              <w:bottom w:val="nil"/>
              <w:right w:val="single" w:sz="4" w:space="0" w:color="auto"/>
            </w:tcBorders>
            <w:vAlign w:val="center"/>
          </w:tcPr>
          <w:p w14:paraId="09B58234" w14:textId="77777777" w:rsidR="00636DC6" w:rsidRPr="00170508" w:rsidRDefault="00636DC6" w:rsidP="00636DC6">
            <w:pPr>
              <w:pStyle w:val="TAC"/>
              <w:rPr>
                <w:rFonts w:eastAsia="DengXian"/>
                <w:szCs w:val="18"/>
                <w:lang w:eastAsia="zh-CN"/>
              </w:rPr>
            </w:pPr>
            <w:r w:rsidRPr="00170508">
              <w:rPr>
                <w:rFonts w:eastAsia="DengXian"/>
                <w:szCs w:val="18"/>
                <w:lang w:eastAsia="zh-CN"/>
              </w:rPr>
              <w:t>CA_n7A-n78A</w:t>
            </w:r>
          </w:p>
          <w:p w14:paraId="1350BAB1" w14:textId="77777777" w:rsidR="00636DC6" w:rsidRPr="00170508" w:rsidRDefault="00636DC6" w:rsidP="00636DC6">
            <w:pPr>
              <w:pStyle w:val="TAC"/>
              <w:rPr>
                <w:rFonts w:eastAsia="DengXian"/>
                <w:szCs w:val="18"/>
                <w:lang w:eastAsia="zh-CN"/>
              </w:rPr>
            </w:pPr>
            <w:r w:rsidRPr="00170508">
              <w:rPr>
                <w:rFonts w:eastAsia="DengXian"/>
                <w:szCs w:val="18"/>
                <w:lang w:eastAsia="zh-CN"/>
              </w:rPr>
              <w:t>CA_n7A-n102A</w:t>
            </w:r>
          </w:p>
          <w:p w14:paraId="1B16DBD0" w14:textId="77777777" w:rsidR="00636DC6" w:rsidRPr="00170508" w:rsidRDefault="00636DC6" w:rsidP="00636DC6">
            <w:pPr>
              <w:pStyle w:val="TAC"/>
              <w:rPr>
                <w:rFonts w:eastAsia="DengXian"/>
                <w:szCs w:val="18"/>
                <w:lang w:eastAsia="zh-CN"/>
              </w:rPr>
            </w:pPr>
            <w:r w:rsidRPr="00170508">
              <w:rPr>
                <w:rFonts w:eastAsia="DengXian"/>
                <w:szCs w:val="18"/>
                <w:lang w:eastAsia="zh-CN"/>
              </w:rPr>
              <w:t>CA_n78A-n102A</w:t>
            </w:r>
          </w:p>
          <w:p w14:paraId="56FB874A" w14:textId="77777777" w:rsidR="00636DC6" w:rsidRPr="00170508" w:rsidRDefault="00636DC6" w:rsidP="00636DC6">
            <w:pPr>
              <w:pStyle w:val="TAC"/>
              <w:rPr>
                <w:rFonts w:eastAsia="DengXian"/>
                <w:lang w:eastAsia="zh-CN"/>
              </w:rPr>
            </w:pPr>
            <w:r w:rsidRPr="00170508">
              <w:rPr>
                <w:rFonts w:eastAsia="DengXian"/>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0A81FBBA" w14:textId="77777777" w:rsidR="00636DC6" w:rsidRPr="00170508" w:rsidRDefault="00636DC6" w:rsidP="00636DC6">
            <w:pPr>
              <w:pStyle w:val="TAC"/>
              <w:rPr>
                <w:rFonts w:eastAsia="DengXian"/>
                <w:lang w:eastAsia="zh-CN"/>
              </w:rPr>
            </w:pPr>
            <w:r w:rsidRPr="00170508">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bottom"/>
          </w:tcPr>
          <w:p w14:paraId="37A2B9E1" w14:textId="77777777" w:rsidR="00636DC6" w:rsidRPr="00170508" w:rsidRDefault="00636DC6" w:rsidP="00636DC6">
            <w:pPr>
              <w:pStyle w:val="TAC"/>
              <w:rPr>
                <w:rFonts w:eastAsia="DengXian" w:cs="Arial"/>
                <w:color w:val="000000"/>
                <w:szCs w:val="18"/>
              </w:rPr>
            </w:pPr>
            <w:r w:rsidRPr="00170508">
              <w:rPr>
                <w:rFonts w:eastAsia="DengXian"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78C1C620" w14:textId="77777777" w:rsidR="00636DC6" w:rsidRPr="00170508" w:rsidRDefault="00636DC6" w:rsidP="00636DC6">
            <w:pPr>
              <w:pStyle w:val="TAC"/>
              <w:rPr>
                <w:rFonts w:eastAsia="DengXian"/>
                <w:lang w:eastAsia="zh-CN"/>
              </w:rPr>
            </w:pPr>
            <w:r w:rsidRPr="00170508">
              <w:rPr>
                <w:rFonts w:eastAsia="DengXian"/>
                <w:szCs w:val="18"/>
                <w:lang w:eastAsia="zh-CN"/>
              </w:rPr>
              <w:t>0</w:t>
            </w:r>
          </w:p>
        </w:tc>
      </w:tr>
      <w:tr w:rsidR="00636DC6" w:rsidRPr="00170508" w14:paraId="49BF2D03" w14:textId="77777777" w:rsidTr="00FD02C8">
        <w:trPr>
          <w:jc w:val="center"/>
        </w:trPr>
        <w:tc>
          <w:tcPr>
            <w:tcW w:w="2062" w:type="dxa"/>
            <w:tcBorders>
              <w:top w:val="nil"/>
              <w:left w:val="single" w:sz="4" w:space="0" w:color="auto"/>
              <w:bottom w:val="nil"/>
              <w:right w:val="single" w:sz="4" w:space="0" w:color="auto"/>
            </w:tcBorders>
            <w:vAlign w:val="center"/>
          </w:tcPr>
          <w:p w14:paraId="2C5A3FBC"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D4BDB47"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27ED51" w14:textId="77777777" w:rsidR="00636DC6" w:rsidRPr="00170508" w:rsidRDefault="00636DC6" w:rsidP="00636DC6">
            <w:pPr>
              <w:pStyle w:val="TAC"/>
              <w:rPr>
                <w:rFonts w:eastAsia="DengXian"/>
                <w:lang w:eastAsia="zh-CN"/>
              </w:rPr>
            </w:pPr>
            <w:r w:rsidRPr="00170508">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50C7EA95" w14:textId="77777777" w:rsidR="00636DC6" w:rsidRPr="00170508" w:rsidRDefault="00636DC6" w:rsidP="00636DC6">
            <w:pPr>
              <w:pStyle w:val="TAC"/>
              <w:rPr>
                <w:rFonts w:eastAsia="DengXian" w:cs="Arial"/>
                <w:color w:val="000000"/>
                <w:szCs w:val="18"/>
              </w:rPr>
            </w:pPr>
            <w:r w:rsidRPr="00170508">
              <w:rPr>
                <w:rFonts w:eastAsia="DengXian" w:cs="Arial"/>
                <w:color w:val="000000"/>
                <w:szCs w:val="16"/>
              </w:rPr>
              <w:t>CA_n78(2A)_BCS2</w:t>
            </w:r>
          </w:p>
        </w:tc>
        <w:tc>
          <w:tcPr>
            <w:tcW w:w="1496" w:type="dxa"/>
            <w:tcBorders>
              <w:top w:val="nil"/>
              <w:left w:val="single" w:sz="4" w:space="0" w:color="auto"/>
              <w:bottom w:val="nil"/>
              <w:right w:val="single" w:sz="4" w:space="0" w:color="auto"/>
            </w:tcBorders>
            <w:vAlign w:val="center"/>
          </w:tcPr>
          <w:p w14:paraId="207F2BC7" w14:textId="77777777" w:rsidR="00636DC6" w:rsidRPr="00170508" w:rsidRDefault="00636DC6" w:rsidP="00636DC6">
            <w:pPr>
              <w:pStyle w:val="TAC"/>
              <w:rPr>
                <w:rFonts w:eastAsia="DengXian"/>
                <w:lang w:eastAsia="zh-CN"/>
              </w:rPr>
            </w:pPr>
          </w:p>
        </w:tc>
      </w:tr>
      <w:tr w:rsidR="00636DC6" w:rsidRPr="00170508" w14:paraId="26A1407A"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462E9D03"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54A5C87"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CC51C1" w14:textId="77777777" w:rsidR="00636DC6" w:rsidRPr="00170508" w:rsidRDefault="00636DC6" w:rsidP="00636DC6">
            <w:pPr>
              <w:pStyle w:val="TAC"/>
              <w:rPr>
                <w:rFonts w:eastAsia="DengXian"/>
                <w:lang w:eastAsia="zh-CN"/>
              </w:rPr>
            </w:pPr>
            <w:r w:rsidRPr="00170508">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0969211F" w14:textId="77777777" w:rsidR="00636DC6" w:rsidRPr="00170508" w:rsidRDefault="00636DC6" w:rsidP="00636DC6">
            <w:pPr>
              <w:pStyle w:val="TAC"/>
              <w:rPr>
                <w:rFonts w:eastAsia="DengXian" w:cs="Arial"/>
                <w:color w:val="000000"/>
                <w:szCs w:val="18"/>
              </w:rPr>
            </w:pPr>
            <w:r w:rsidRPr="00170508">
              <w:rPr>
                <w:rFonts w:eastAsia="DengXian" w:cs="Arial"/>
                <w:color w:val="000000"/>
                <w:szCs w:val="16"/>
              </w:rPr>
              <w:t>CA_n102E_BCS0</w:t>
            </w:r>
          </w:p>
        </w:tc>
        <w:tc>
          <w:tcPr>
            <w:tcW w:w="1496" w:type="dxa"/>
            <w:tcBorders>
              <w:top w:val="nil"/>
              <w:left w:val="single" w:sz="4" w:space="0" w:color="auto"/>
              <w:bottom w:val="single" w:sz="4" w:space="0" w:color="auto"/>
              <w:right w:val="single" w:sz="4" w:space="0" w:color="auto"/>
            </w:tcBorders>
            <w:vAlign w:val="center"/>
          </w:tcPr>
          <w:p w14:paraId="21286B18" w14:textId="77777777" w:rsidR="00636DC6" w:rsidRPr="00170508" w:rsidRDefault="00636DC6" w:rsidP="00636DC6">
            <w:pPr>
              <w:pStyle w:val="TAC"/>
              <w:rPr>
                <w:rFonts w:eastAsia="DengXian"/>
                <w:lang w:eastAsia="zh-CN"/>
              </w:rPr>
            </w:pPr>
          </w:p>
        </w:tc>
      </w:tr>
      <w:tr w:rsidR="00636DC6" w:rsidRPr="00170508" w14:paraId="66F2F31B"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13334A1C" w14:textId="77777777" w:rsidR="00636DC6" w:rsidRPr="00170508" w:rsidRDefault="00636DC6" w:rsidP="00636DC6">
            <w:pPr>
              <w:pStyle w:val="TAC"/>
              <w:rPr>
                <w:rFonts w:eastAsia="DengXian"/>
                <w:lang w:eastAsia="zh-CN"/>
              </w:rPr>
            </w:pPr>
            <w:r w:rsidRPr="00170508">
              <w:rPr>
                <w:rFonts w:eastAsia="DengXian"/>
                <w:szCs w:val="18"/>
                <w:lang w:eastAsia="zh-CN"/>
              </w:rPr>
              <w:t>CA_n7A-n78(2A)-n102(2A)</w:t>
            </w:r>
          </w:p>
        </w:tc>
        <w:tc>
          <w:tcPr>
            <w:tcW w:w="1716" w:type="dxa"/>
            <w:tcBorders>
              <w:top w:val="single" w:sz="4" w:space="0" w:color="auto"/>
              <w:left w:val="single" w:sz="4" w:space="0" w:color="auto"/>
              <w:bottom w:val="nil"/>
              <w:right w:val="single" w:sz="4" w:space="0" w:color="auto"/>
            </w:tcBorders>
            <w:vAlign w:val="center"/>
          </w:tcPr>
          <w:p w14:paraId="31AEDA15" w14:textId="77777777" w:rsidR="00636DC6" w:rsidRPr="00170508" w:rsidRDefault="00636DC6" w:rsidP="00636DC6">
            <w:pPr>
              <w:pStyle w:val="TAC"/>
              <w:rPr>
                <w:rFonts w:eastAsia="DengXian"/>
                <w:szCs w:val="18"/>
                <w:lang w:eastAsia="zh-CN"/>
              </w:rPr>
            </w:pPr>
            <w:r w:rsidRPr="00170508">
              <w:rPr>
                <w:rFonts w:eastAsia="DengXian"/>
                <w:szCs w:val="18"/>
                <w:lang w:eastAsia="zh-CN"/>
              </w:rPr>
              <w:t>CA_n7A-n78A</w:t>
            </w:r>
          </w:p>
          <w:p w14:paraId="1BF11D2A" w14:textId="77777777" w:rsidR="00636DC6" w:rsidRPr="00170508" w:rsidRDefault="00636DC6" w:rsidP="00636DC6">
            <w:pPr>
              <w:pStyle w:val="TAC"/>
              <w:rPr>
                <w:rFonts w:eastAsia="DengXian"/>
                <w:szCs w:val="18"/>
                <w:lang w:eastAsia="zh-CN"/>
              </w:rPr>
            </w:pPr>
            <w:r w:rsidRPr="00170508">
              <w:rPr>
                <w:rFonts w:eastAsia="DengXian"/>
                <w:szCs w:val="18"/>
                <w:lang w:eastAsia="zh-CN"/>
              </w:rPr>
              <w:t>CA_n7A-n102A</w:t>
            </w:r>
          </w:p>
          <w:p w14:paraId="0BF89D51" w14:textId="77777777" w:rsidR="00636DC6" w:rsidRPr="00170508" w:rsidRDefault="00636DC6" w:rsidP="00636DC6">
            <w:pPr>
              <w:pStyle w:val="TAC"/>
              <w:rPr>
                <w:rFonts w:eastAsia="DengXian"/>
                <w:szCs w:val="18"/>
                <w:lang w:eastAsia="zh-CN"/>
              </w:rPr>
            </w:pPr>
            <w:r w:rsidRPr="00170508">
              <w:rPr>
                <w:rFonts w:eastAsia="DengXian"/>
                <w:szCs w:val="18"/>
                <w:lang w:eastAsia="zh-CN"/>
              </w:rPr>
              <w:t>CA_n78A-n102A</w:t>
            </w:r>
          </w:p>
          <w:p w14:paraId="5BB7E3B9" w14:textId="77777777" w:rsidR="00636DC6" w:rsidRPr="00170508" w:rsidRDefault="00636DC6" w:rsidP="00636DC6">
            <w:pPr>
              <w:pStyle w:val="TAC"/>
              <w:rPr>
                <w:rFonts w:eastAsia="DengXian"/>
                <w:lang w:eastAsia="zh-CN"/>
              </w:rPr>
            </w:pPr>
            <w:r w:rsidRPr="00170508">
              <w:rPr>
                <w:rFonts w:eastAsia="DengXian"/>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38A80BFF" w14:textId="77777777" w:rsidR="00636DC6" w:rsidRPr="00170508" w:rsidRDefault="00636DC6" w:rsidP="00636DC6">
            <w:pPr>
              <w:pStyle w:val="TAC"/>
              <w:rPr>
                <w:rFonts w:eastAsia="DengXian"/>
                <w:lang w:eastAsia="zh-CN"/>
              </w:rPr>
            </w:pPr>
            <w:r w:rsidRPr="00170508">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bottom"/>
          </w:tcPr>
          <w:p w14:paraId="21E0FCAC" w14:textId="77777777" w:rsidR="00636DC6" w:rsidRPr="00170508" w:rsidRDefault="00636DC6" w:rsidP="00636DC6">
            <w:pPr>
              <w:pStyle w:val="TAC"/>
              <w:rPr>
                <w:rFonts w:eastAsia="DengXian" w:cs="Arial"/>
                <w:color w:val="000000"/>
                <w:szCs w:val="18"/>
              </w:rPr>
            </w:pPr>
            <w:r w:rsidRPr="00170508">
              <w:rPr>
                <w:rFonts w:eastAsia="DengXian"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4F4A0D74" w14:textId="77777777" w:rsidR="00636DC6" w:rsidRPr="00170508" w:rsidRDefault="00636DC6" w:rsidP="00636DC6">
            <w:pPr>
              <w:pStyle w:val="TAC"/>
              <w:rPr>
                <w:rFonts w:eastAsia="DengXian"/>
                <w:lang w:eastAsia="zh-CN"/>
              </w:rPr>
            </w:pPr>
            <w:r w:rsidRPr="00170508">
              <w:rPr>
                <w:rFonts w:eastAsia="DengXian"/>
                <w:szCs w:val="18"/>
                <w:lang w:eastAsia="zh-CN"/>
              </w:rPr>
              <w:t>0</w:t>
            </w:r>
          </w:p>
        </w:tc>
      </w:tr>
      <w:tr w:rsidR="00636DC6" w:rsidRPr="00170508" w14:paraId="543F8AEF" w14:textId="77777777" w:rsidTr="00FD02C8">
        <w:trPr>
          <w:jc w:val="center"/>
        </w:trPr>
        <w:tc>
          <w:tcPr>
            <w:tcW w:w="2062" w:type="dxa"/>
            <w:tcBorders>
              <w:top w:val="nil"/>
              <w:left w:val="single" w:sz="4" w:space="0" w:color="auto"/>
              <w:bottom w:val="nil"/>
              <w:right w:val="single" w:sz="4" w:space="0" w:color="auto"/>
            </w:tcBorders>
            <w:vAlign w:val="center"/>
          </w:tcPr>
          <w:p w14:paraId="11653617"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2D8DDAE"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BD4770" w14:textId="77777777" w:rsidR="00636DC6" w:rsidRPr="00170508" w:rsidRDefault="00636DC6" w:rsidP="00636DC6">
            <w:pPr>
              <w:pStyle w:val="TAC"/>
              <w:rPr>
                <w:rFonts w:eastAsia="DengXian"/>
                <w:lang w:eastAsia="zh-CN"/>
              </w:rPr>
            </w:pPr>
            <w:r w:rsidRPr="00170508">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6C6A4477" w14:textId="77777777" w:rsidR="00636DC6" w:rsidRPr="00170508" w:rsidRDefault="00636DC6" w:rsidP="00636DC6">
            <w:pPr>
              <w:pStyle w:val="TAC"/>
              <w:rPr>
                <w:rFonts w:eastAsia="DengXian" w:cs="Arial"/>
                <w:color w:val="000000"/>
                <w:szCs w:val="18"/>
              </w:rPr>
            </w:pPr>
            <w:r w:rsidRPr="00170508">
              <w:rPr>
                <w:rFonts w:eastAsia="DengXian" w:cs="Arial"/>
                <w:color w:val="000000"/>
                <w:szCs w:val="16"/>
              </w:rPr>
              <w:t>CA_n78(2A)_BCS2</w:t>
            </w:r>
          </w:p>
        </w:tc>
        <w:tc>
          <w:tcPr>
            <w:tcW w:w="1496" w:type="dxa"/>
            <w:tcBorders>
              <w:top w:val="nil"/>
              <w:left w:val="single" w:sz="4" w:space="0" w:color="auto"/>
              <w:bottom w:val="nil"/>
              <w:right w:val="single" w:sz="4" w:space="0" w:color="auto"/>
            </w:tcBorders>
            <w:vAlign w:val="center"/>
          </w:tcPr>
          <w:p w14:paraId="43D16C96" w14:textId="77777777" w:rsidR="00636DC6" w:rsidRPr="00170508" w:rsidRDefault="00636DC6" w:rsidP="00636DC6">
            <w:pPr>
              <w:pStyle w:val="TAC"/>
              <w:rPr>
                <w:rFonts w:eastAsia="DengXian"/>
                <w:lang w:eastAsia="zh-CN"/>
              </w:rPr>
            </w:pPr>
          </w:p>
        </w:tc>
      </w:tr>
      <w:tr w:rsidR="00636DC6" w:rsidRPr="00170508" w14:paraId="25A0256D"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24C1E7DD"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DE8D87C"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C5E6AA" w14:textId="77777777" w:rsidR="00636DC6" w:rsidRPr="00170508" w:rsidRDefault="00636DC6" w:rsidP="00636DC6">
            <w:pPr>
              <w:pStyle w:val="TAC"/>
              <w:rPr>
                <w:rFonts w:eastAsia="DengXian"/>
                <w:lang w:eastAsia="zh-CN"/>
              </w:rPr>
            </w:pPr>
            <w:r w:rsidRPr="00170508">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4B2EC486" w14:textId="77777777" w:rsidR="00636DC6" w:rsidRPr="00170508" w:rsidRDefault="00636DC6" w:rsidP="00636DC6">
            <w:pPr>
              <w:pStyle w:val="TAC"/>
              <w:rPr>
                <w:rFonts w:eastAsia="DengXian" w:cs="Arial"/>
                <w:color w:val="000000"/>
                <w:szCs w:val="18"/>
              </w:rPr>
            </w:pPr>
            <w:r w:rsidRPr="00170508">
              <w:rPr>
                <w:rFonts w:eastAsia="DengXian" w:cs="Arial"/>
                <w:color w:val="000000"/>
                <w:szCs w:val="16"/>
              </w:rPr>
              <w:t>CA_n102(2A)_BCS0</w:t>
            </w:r>
          </w:p>
        </w:tc>
        <w:tc>
          <w:tcPr>
            <w:tcW w:w="1496" w:type="dxa"/>
            <w:tcBorders>
              <w:top w:val="nil"/>
              <w:left w:val="single" w:sz="4" w:space="0" w:color="auto"/>
              <w:bottom w:val="single" w:sz="4" w:space="0" w:color="auto"/>
              <w:right w:val="single" w:sz="4" w:space="0" w:color="auto"/>
            </w:tcBorders>
            <w:vAlign w:val="center"/>
          </w:tcPr>
          <w:p w14:paraId="5C362E6E" w14:textId="77777777" w:rsidR="00636DC6" w:rsidRPr="00170508" w:rsidRDefault="00636DC6" w:rsidP="00636DC6">
            <w:pPr>
              <w:pStyle w:val="TAC"/>
              <w:rPr>
                <w:rFonts w:eastAsia="DengXian"/>
                <w:lang w:eastAsia="zh-CN"/>
              </w:rPr>
            </w:pPr>
          </w:p>
        </w:tc>
      </w:tr>
      <w:tr w:rsidR="00636DC6" w:rsidRPr="00170508" w14:paraId="1B072736" w14:textId="77777777" w:rsidTr="00FD02C8">
        <w:trPr>
          <w:jc w:val="center"/>
        </w:trPr>
        <w:tc>
          <w:tcPr>
            <w:tcW w:w="2062" w:type="dxa"/>
            <w:tcBorders>
              <w:top w:val="single" w:sz="4" w:space="0" w:color="auto"/>
              <w:left w:val="single" w:sz="4" w:space="0" w:color="auto"/>
              <w:bottom w:val="nil"/>
              <w:right w:val="single" w:sz="4" w:space="0" w:color="auto"/>
            </w:tcBorders>
            <w:vAlign w:val="center"/>
          </w:tcPr>
          <w:p w14:paraId="0BC89CEB" w14:textId="77777777" w:rsidR="00636DC6" w:rsidRPr="00170508" w:rsidRDefault="00636DC6" w:rsidP="00636DC6">
            <w:pPr>
              <w:pStyle w:val="TAC"/>
              <w:rPr>
                <w:rFonts w:eastAsia="DengXian"/>
                <w:lang w:eastAsia="zh-CN"/>
              </w:rPr>
            </w:pPr>
            <w:r w:rsidRPr="00170508">
              <w:rPr>
                <w:rFonts w:eastAsia="DengXian"/>
              </w:rPr>
              <w:t>CA_n7A-n78A-n105A</w:t>
            </w:r>
          </w:p>
        </w:tc>
        <w:tc>
          <w:tcPr>
            <w:tcW w:w="1716" w:type="dxa"/>
            <w:tcBorders>
              <w:top w:val="single" w:sz="4" w:space="0" w:color="auto"/>
              <w:left w:val="single" w:sz="4" w:space="0" w:color="auto"/>
              <w:bottom w:val="nil"/>
              <w:right w:val="single" w:sz="4" w:space="0" w:color="auto"/>
            </w:tcBorders>
            <w:vAlign w:val="center"/>
          </w:tcPr>
          <w:p w14:paraId="2A38A070" w14:textId="77777777" w:rsidR="00636DC6" w:rsidRPr="00170508" w:rsidRDefault="00636DC6" w:rsidP="00636DC6">
            <w:pPr>
              <w:pStyle w:val="TAC"/>
              <w:rPr>
                <w:rFonts w:eastAsia="DengXian"/>
                <w:lang w:eastAsia="zh-CN"/>
              </w:rPr>
            </w:pPr>
            <w:r w:rsidRPr="00170508">
              <w:rPr>
                <w:rFonts w:eastAsia="DengXian"/>
                <w:lang w:eastAsia="zh-CN"/>
              </w:rPr>
              <w:t>CA_n7A-n78A</w:t>
            </w:r>
          </w:p>
          <w:p w14:paraId="596FC3F3" w14:textId="77777777" w:rsidR="00636DC6" w:rsidRPr="00170508" w:rsidRDefault="00636DC6" w:rsidP="00636DC6">
            <w:pPr>
              <w:pStyle w:val="TAC"/>
              <w:rPr>
                <w:rFonts w:eastAsia="DengXian"/>
                <w:lang w:eastAsia="zh-CN"/>
              </w:rPr>
            </w:pPr>
            <w:r w:rsidRPr="00170508">
              <w:rPr>
                <w:rFonts w:eastAsia="DengXian"/>
                <w:lang w:eastAsia="zh-CN"/>
              </w:rPr>
              <w:t>CA_n7A-n105A</w:t>
            </w:r>
          </w:p>
          <w:p w14:paraId="2FBD2442" w14:textId="77777777" w:rsidR="00636DC6" w:rsidRPr="00170508" w:rsidRDefault="00636DC6" w:rsidP="00636DC6">
            <w:pPr>
              <w:pStyle w:val="TAC"/>
              <w:rPr>
                <w:rFonts w:eastAsia="DengXian"/>
                <w:lang w:eastAsia="zh-CN"/>
              </w:rPr>
            </w:pPr>
            <w:r w:rsidRPr="00170508">
              <w:rPr>
                <w:rFonts w:eastAsia="DengXian"/>
                <w:lang w:eastAsia="zh-CN"/>
              </w:rPr>
              <w:t>CA_n78A-n105A</w:t>
            </w:r>
          </w:p>
        </w:tc>
        <w:tc>
          <w:tcPr>
            <w:tcW w:w="772" w:type="dxa"/>
            <w:tcBorders>
              <w:top w:val="single" w:sz="4" w:space="0" w:color="auto"/>
              <w:left w:val="single" w:sz="4" w:space="0" w:color="auto"/>
              <w:bottom w:val="single" w:sz="4" w:space="0" w:color="auto"/>
              <w:right w:val="single" w:sz="4" w:space="0" w:color="auto"/>
            </w:tcBorders>
            <w:vAlign w:val="center"/>
          </w:tcPr>
          <w:p w14:paraId="0624CFCC" w14:textId="77777777" w:rsidR="00636DC6" w:rsidRPr="00170508" w:rsidRDefault="00636DC6" w:rsidP="00636DC6">
            <w:pPr>
              <w:pStyle w:val="TAC"/>
              <w:rPr>
                <w:lang w:eastAsia="zh-CN"/>
              </w:rPr>
            </w:pPr>
            <w:r w:rsidRPr="00170508">
              <w:rPr>
                <w:rFonts w:eastAsia="DengXia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D447417" w14:textId="77777777" w:rsidR="00636DC6" w:rsidRPr="00170508" w:rsidRDefault="00636DC6" w:rsidP="00636DC6">
            <w:pPr>
              <w:pStyle w:val="TAC"/>
              <w:rPr>
                <w:rFonts w:eastAsia="DengXian"/>
                <w:szCs w:val="16"/>
              </w:rPr>
            </w:pPr>
            <w:r w:rsidRPr="00170508">
              <w:rPr>
                <w:rFonts w:eastAsia="DengXian"/>
              </w:rPr>
              <w:t>5, 10, 15, 20, 25, 30, 40, 50</w:t>
            </w:r>
          </w:p>
        </w:tc>
        <w:tc>
          <w:tcPr>
            <w:tcW w:w="1496" w:type="dxa"/>
            <w:tcBorders>
              <w:top w:val="single" w:sz="4" w:space="0" w:color="auto"/>
              <w:left w:val="single" w:sz="4" w:space="0" w:color="auto"/>
              <w:bottom w:val="nil"/>
              <w:right w:val="single" w:sz="4" w:space="0" w:color="auto"/>
            </w:tcBorders>
            <w:vAlign w:val="center"/>
          </w:tcPr>
          <w:p w14:paraId="56266BEC" w14:textId="77777777" w:rsidR="00636DC6" w:rsidRPr="00170508" w:rsidRDefault="00636DC6" w:rsidP="00636DC6">
            <w:pPr>
              <w:pStyle w:val="TAC"/>
              <w:rPr>
                <w:rFonts w:eastAsia="DengXian"/>
                <w:lang w:eastAsia="zh-CN"/>
              </w:rPr>
            </w:pPr>
            <w:r w:rsidRPr="00170508">
              <w:rPr>
                <w:rFonts w:eastAsia="DengXian" w:hint="eastAsia"/>
                <w:lang w:eastAsia="zh-CN"/>
              </w:rPr>
              <w:t>0</w:t>
            </w:r>
          </w:p>
        </w:tc>
      </w:tr>
      <w:tr w:rsidR="00636DC6" w:rsidRPr="00170508" w14:paraId="2F859F18" w14:textId="77777777" w:rsidTr="00FD02C8">
        <w:trPr>
          <w:jc w:val="center"/>
        </w:trPr>
        <w:tc>
          <w:tcPr>
            <w:tcW w:w="2062" w:type="dxa"/>
            <w:tcBorders>
              <w:top w:val="nil"/>
              <w:left w:val="single" w:sz="4" w:space="0" w:color="auto"/>
              <w:bottom w:val="nil"/>
              <w:right w:val="single" w:sz="4" w:space="0" w:color="auto"/>
            </w:tcBorders>
            <w:vAlign w:val="center"/>
          </w:tcPr>
          <w:p w14:paraId="7C77FA5C"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1CCA105"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4A118F" w14:textId="77777777" w:rsidR="00636DC6" w:rsidRPr="00170508" w:rsidRDefault="00636DC6" w:rsidP="00636DC6">
            <w:pPr>
              <w:pStyle w:val="TAC"/>
              <w:rPr>
                <w:lang w:eastAsia="zh-CN"/>
              </w:rPr>
            </w:pPr>
            <w:r w:rsidRPr="00170508">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E908580" w14:textId="77777777" w:rsidR="00636DC6" w:rsidRPr="00170508" w:rsidRDefault="00636DC6" w:rsidP="00636DC6">
            <w:pPr>
              <w:pStyle w:val="TAC"/>
              <w:rPr>
                <w:rFonts w:eastAsia="DengXian"/>
                <w:szCs w:val="16"/>
              </w:rPr>
            </w:pPr>
            <w:r w:rsidRPr="00170508">
              <w:rPr>
                <w:rFonts w:eastAsia="DengXian"/>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795E3E36" w14:textId="77777777" w:rsidR="00636DC6" w:rsidRPr="00170508" w:rsidRDefault="00636DC6" w:rsidP="00636DC6">
            <w:pPr>
              <w:pStyle w:val="TAC"/>
              <w:rPr>
                <w:rFonts w:eastAsia="DengXian"/>
                <w:lang w:eastAsia="zh-CN"/>
              </w:rPr>
            </w:pPr>
          </w:p>
        </w:tc>
      </w:tr>
      <w:tr w:rsidR="00636DC6" w:rsidRPr="00170508" w14:paraId="50DB3E45" w14:textId="77777777" w:rsidTr="00FD02C8">
        <w:trPr>
          <w:jc w:val="center"/>
        </w:trPr>
        <w:tc>
          <w:tcPr>
            <w:tcW w:w="2062" w:type="dxa"/>
            <w:tcBorders>
              <w:top w:val="nil"/>
              <w:left w:val="single" w:sz="4" w:space="0" w:color="auto"/>
              <w:bottom w:val="single" w:sz="4" w:space="0" w:color="auto"/>
              <w:right w:val="single" w:sz="4" w:space="0" w:color="auto"/>
            </w:tcBorders>
            <w:vAlign w:val="center"/>
          </w:tcPr>
          <w:p w14:paraId="343530C3" w14:textId="77777777" w:rsidR="00636DC6" w:rsidRPr="00170508" w:rsidRDefault="00636DC6" w:rsidP="00636DC6">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79C88E5" w14:textId="77777777" w:rsidR="00636DC6" w:rsidRPr="00170508" w:rsidRDefault="00636DC6" w:rsidP="00636DC6">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3CB426" w14:textId="77777777" w:rsidR="00636DC6" w:rsidRPr="00170508" w:rsidRDefault="00636DC6" w:rsidP="00636DC6">
            <w:pPr>
              <w:pStyle w:val="TAC"/>
              <w:rPr>
                <w:lang w:eastAsia="zh-CN"/>
              </w:rPr>
            </w:pPr>
            <w:r w:rsidRPr="00170508">
              <w:rPr>
                <w:rFonts w:eastAsia="DengXian"/>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72D7F27D" w14:textId="77777777" w:rsidR="00636DC6" w:rsidRPr="00170508" w:rsidRDefault="00636DC6" w:rsidP="00636DC6">
            <w:pPr>
              <w:pStyle w:val="TAC"/>
              <w:rPr>
                <w:rFonts w:eastAsia="DengXian"/>
                <w:szCs w:val="16"/>
              </w:rPr>
            </w:pPr>
            <w:r w:rsidRPr="00170508">
              <w:rPr>
                <w:rFonts w:eastAsia="DengXian"/>
              </w:rPr>
              <w:t>5, 10, 15, 20, 25, 30, 35</w:t>
            </w:r>
          </w:p>
        </w:tc>
        <w:tc>
          <w:tcPr>
            <w:tcW w:w="1496" w:type="dxa"/>
            <w:tcBorders>
              <w:top w:val="nil"/>
              <w:left w:val="single" w:sz="4" w:space="0" w:color="auto"/>
              <w:bottom w:val="single" w:sz="4" w:space="0" w:color="auto"/>
              <w:right w:val="single" w:sz="4" w:space="0" w:color="auto"/>
            </w:tcBorders>
            <w:vAlign w:val="center"/>
          </w:tcPr>
          <w:p w14:paraId="617E99B2" w14:textId="77777777" w:rsidR="00636DC6" w:rsidRPr="00170508" w:rsidRDefault="00636DC6" w:rsidP="00636DC6">
            <w:pPr>
              <w:pStyle w:val="TAC"/>
              <w:rPr>
                <w:rFonts w:eastAsia="DengXian"/>
                <w:lang w:eastAsia="zh-CN"/>
              </w:rPr>
            </w:pPr>
          </w:p>
        </w:tc>
      </w:tr>
    </w:tbl>
    <w:p w14:paraId="787955A4" w14:textId="338326ED" w:rsidR="00BE1C84" w:rsidRDefault="00BE1C84" w:rsidP="00BE1C84">
      <w:pPr>
        <w:pStyle w:val="TH"/>
        <w:keepNext w:val="0"/>
        <w:keepLines w:val="0"/>
        <w:jc w:val="left"/>
      </w:pPr>
    </w:p>
    <w:p w14:paraId="0D31F9A4" w14:textId="295ED896" w:rsidR="00CA254E" w:rsidRDefault="00CA254E" w:rsidP="00CA254E">
      <w:pPr>
        <w:ind w:firstLineChars="50" w:firstLine="100"/>
        <w:outlineLvl w:val="0"/>
        <w:rPr>
          <w:noProof/>
          <w:snapToGrid w:val="0"/>
          <w:color w:val="FF0000"/>
          <w:lang w:eastAsia="zh-CN"/>
        </w:rPr>
      </w:pPr>
      <w:r w:rsidRPr="005F24F0">
        <w:rPr>
          <w:noProof/>
          <w:snapToGrid w:val="0"/>
          <w:color w:val="FF0000"/>
          <w:lang w:eastAsia="zh-CN"/>
        </w:rPr>
        <w:t>&lt;</w:t>
      </w:r>
      <w:r w:rsidRPr="003850F8">
        <w:rPr>
          <w:noProof/>
          <w:snapToGrid w:val="0"/>
          <w:color w:val="FF0000"/>
          <w:lang w:eastAsia="zh-CN"/>
        </w:rPr>
        <w:t xml:space="preserve"> </w:t>
      </w:r>
      <w:r>
        <w:rPr>
          <w:noProof/>
          <w:snapToGrid w:val="0"/>
          <w:color w:val="FF0000"/>
          <w:lang w:eastAsia="zh-CN"/>
        </w:rPr>
        <w:t xml:space="preserve">Next Changes </w:t>
      </w:r>
      <w:r w:rsidRPr="008D0269">
        <w:rPr>
          <w:color w:val="FF0000"/>
        </w:rPr>
        <w:t xml:space="preserve">Table </w:t>
      </w:r>
      <w:r w:rsidRPr="00CA254E">
        <w:rPr>
          <w:color w:val="FF0000"/>
        </w:rPr>
        <w:t xml:space="preserve">5.5A.3.2-1b </w:t>
      </w:r>
      <w:r w:rsidRPr="005F24F0">
        <w:rPr>
          <w:noProof/>
          <w:snapToGrid w:val="0"/>
          <w:color w:val="FF0000"/>
          <w:lang w:eastAsia="zh-CN"/>
        </w:rPr>
        <w:t>&gt;</w:t>
      </w:r>
    </w:p>
    <w:p w14:paraId="014FA43F" w14:textId="77777777" w:rsidR="00CA254E" w:rsidRPr="001141C9" w:rsidRDefault="00CA254E" w:rsidP="00CA254E">
      <w:pPr>
        <w:pStyle w:val="TH"/>
        <w:keepLines w:val="0"/>
      </w:pPr>
      <w:r w:rsidRPr="001141C9">
        <w:lastRenderedPageBreak/>
        <w:t>Table 5.5A.3.</w:t>
      </w:r>
      <w:r w:rsidRPr="001141C9">
        <w:rPr>
          <w:rFonts w:eastAsia="SimSun"/>
          <w:lang w:eastAsia="zh-CN"/>
        </w:rPr>
        <w:t>2-1b</w:t>
      </w:r>
      <w:r w:rsidRPr="001141C9">
        <w:t>: NR CA configurations and bandwidth combinations sets defined for inter-band CA (t</w:t>
      </w:r>
      <w:r w:rsidRPr="001141C9">
        <w:rPr>
          <w:rFonts w:eastAsia="SimSun"/>
          <w:lang w:eastAsia="zh-CN"/>
        </w:rPr>
        <w:t>hree</w:t>
      </w:r>
      <w:r w:rsidRPr="001141C9">
        <w:t xml:space="preserve">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30"/>
        <w:gridCol w:w="1677"/>
        <w:gridCol w:w="738"/>
        <w:gridCol w:w="3840"/>
        <w:gridCol w:w="1444"/>
        <w:tblGridChange w:id="98">
          <w:tblGrid>
            <w:gridCol w:w="1930"/>
            <w:gridCol w:w="1677"/>
            <w:gridCol w:w="738"/>
            <w:gridCol w:w="3840"/>
            <w:gridCol w:w="1444"/>
          </w:tblGrid>
        </w:tblGridChange>
      </w:tblGrid>
      <w:tr w:rsidR="00CA254E" w:rsidRPr="00170508" w14:paraId="1CA1E1A1" w14:textId="77777777" w:rsidTr="00FD02C8">
        <w:trPr>
          <w:tblHeader/>
          <w:jc w:val="center"/>
        </w:trPr>
        <w:tc>
          <w:tcPr>
            <w:tcW w:w="1002" w:type="pct"/>
            <w:tcBorders>
              <w:top w:val="single" w:sz="4" w:space="0" w:color="auto"/>
              <w:left w:val="single" w:sz="4" w:space="0" w:color="auto"/>
              <w:bottom w:val="single" w:sz="4" w:space="0" w:color="auto"/>
              <w:right w:val="single" w:sz="4" w:space="0" w:color="auto"/>
            </w:tcBorders>
            <w:vAlign w:val="center"/>
          </w:tcPr>
          <w:p w14:paraId="3E655CE7" w14:textId="77777777" w:rsidR="00CA254E" w:rsidRPr="00170508" w:rsidRDefault="00CA254E" w:rsidP="00FD02C8">
            <w:pPr>
              <w:pStyle w:val="TAH"/>
              <w:rPr>
                <w:rFonts w:ascii="Calibri" w:hAnsi="Calibri"/>
                <w:sz w:val="21"/>
                <w:lang w:eastAsia="zh-CN"/>
              </w:rPr>
            </w:pPr>
            <w:r w:rsidRPr="00170508">
              <w:rPr>
                <w:lang w:eastAsia="zh-CN"/>
              </w:rPr>
              <w:lastRenderedPageBreak/>
              <w:t>NR CA configuration</w:t>
            </w:r>
          </w:p>
        </w:tc>
        <w:tc>
          <w:tcPr>
            <w:tcW w:w="871" w:type="pct"/>
            <w:tcBorders>
              <w:top w:val="single" w:sz="4" w:space="0" w:color="auto"/>
              <w:left w:val="single" w:sz="4" w:space="0" w:color="auto"/>
              <w:bottom w:val="single" w:sz="4" w:space="0" w:color="auto"/>
              <w:right w:val="single" w:sz="4" w:space="0" w:color="auto"/>
            </w:tcBorders>
            <w:vAlign w:val="center"/>
          </w:tcPr>
          <w:p w14:paraId="51A9D43F" w14:textId="77777777" w:rsidR="00CA254E" w:rsidRPr="00170508" w:rsidRDefault="00CA254E" w:rsidP="00FD02C8">
            <w:pPr>
              <w:pStyle w:val="TAH"/>
              <w:rPr>
                <w:lang w:eastAsia="zh-CN"/>
              </w:rPr>
            </w:pPr>
            <w:r w:rsidRPr="00170508">
              <w:rPr>
                <w:lang w:eastAsia="zh-CN"/>
              </w:rPr>
              <w:t>Uplink CA configuration</w:t>
            </w:r>
          </w:p>
          <w:p w14:paraId="7B4055EA" w14:textId="77777777" w:rsidR="00CA254E" w:rsidRPr="00170508" w:rsidRDefault="00CA254E" w:rsidP="00FD02C8">
            <w:pPr>
              <w:pStyle w:val="TAH"/>
              <w:rPr>
                <w:rFonts w:ascii="Calibri" w:hAnsi="Calibri"/>
                <w:sz w:val="21"/>
                <w:szCs w:val="18"/>
                <w:lang w:eastAsia="zh-CN"/>
              </w:rPr>
            </w:pPr>
            <w:r w:rsidRPr="00170508">
              <w:rPr>
                <w:lang w:eastAsia="zh-CN"/>
              </w:rPr>
              <w:t>or single uplink carrier</w:t>
            </w:r>
            <w:r w:rsidRPr="00170508">
              <w:rPr>
                <w:vertAlign w:val="superscript"/>
                <w:lang w:eastAsia="zh-CN"/>
              </w:rPr>
              <w:t>6</w:t>
            </w:r>
          </w:p>
        </w:tc>
        <w:tc>
          <w:tcPr>
            <w:tcW w:w="383" w:type="pct"/>
            <w:tcBorders>
              <w:top w:val="single" w:sz="4" w:space="0" w:color="auto"/>
              <w:left w:val="single" w:sz="4" w:space="0" w:color="auto"/>
              <w:bottom w:val="single" w:sz="4" w:space="0" w:color="auto"/>
              <w:right w:val="single" w:sz="4" w:space="0" w:color="auto"/>
            </w:tcBorders>
            <w:vAlign w:val="center"/>
          </w:tcPr>
          <w:p w14:paraId="6E2CFAD3" w14:textId="77777777" w:rsidR="00CA254E" w:rsidRPr="00170508" w:rsidRDefault="00CA254E" w:rsidP="00FD02C8">
            <w:pPr>
              <w:pStyle w:val="TAH"/>
              <w:rPr>
                <w:rFonts w:ascii="Calibri" w:hAnsi="Calibri"/>
                <w:sz w:val="21"/>
                <w:szCs w:val="18"/>
                <w:lang w:eastAsia="zh-CN"/>
              </w:rPr>
            </w:pPr>
            <w:r w:rsidRPr="00170508">
              <w:rPr>
                <w:lang w:eastAsia="zh-CN"/>
              </w:rPr>
              <w:t>NR Band</w:t>
            </w:r>
          </w:p>
        </w:tc>
        <w:tc>
          <w:tcPr>
            <w:tcW w:w="1994" w:type="pct"/>
            <w:tcBorders>
              <w:top w:val="single" w:sz="4" w:space="0" w:color="auto"/>
              <w:left w:val="single" w:sz="4" w:space="0" w:color="auto"/>
              <w:bottom w:val="single" w:sz="4" w:space="0" w:color="auto"/>
              <w:right w:val="single" w:sz="4" w:space="0" w:color="auto"/>
            </w:tcBorders>
            <w:vAlign w:val="center"/>
          </w:tcPr>
          <w:p w14:paraId="4E9F6491" w14:textId="77777777" w:rsidR="00CA254E" w:rsidRPr="00170508" w:rsidRDefault="00CA254E" w:rsidP="00FD02C8">
            <w:pPr>
              <w:pStyle w:val="TAH"/>
              <w:rPr>
                <w:rFonts w:cs="Arial"/>
                <w:color w:val="000000"/>
                <w:szCs w:val="18"/>
                <w:lang w:eastAsia="zh-CN" w:bidi="ar"/>
              </w:rPr>
            </w:pPr>
            <w:r w:rsidRPr="00170508">
              <w:rPr>
                <w:lang w:eastAsia="zh-CN"/>
              </w:rPr>
              <w:t>Channel bandwidth (MHz) (NOTE 3)</w:t>
            </w:r>
          </w:p>
        </w:tc>
        <w:tc>
          <w:tcPr>
            <w:tcW w:w="750" w:type="pct"/>
            <w:tcBorders>
              <w:top w:val="single" w:sz="4" w:space="0" w:color="auto"/>
              <w:left w:val="single" w:sz="4" w:space="0" w:color="auto"/>
              <w:bottom w:val="single" w:sz="4" w:space="0" w:color="auto"/>
              <w:right w:val="single" w:sz="4" w:space="0" w:color="auto"/>
            </w:tcBorders>
            <w:vAlign w:val="center"/>
          </w:tcPr>
          <w:p w14:paraId="53E1E884" w14:textId="77777777" w:rsidR="00CA254E" w:rsidRPr="00170508" w:rsidRDefault="00CA254E" w:rsidP="00FD02C8">
            <w:pPr>
              <w:pStyle w:val="TAH"/>
              <w:rPr>
                <w:rFonts w:ascii="Calibri" w:hAnsi="Calibri"/>
                <w:sz w:val="21"/>
                <w:lang w:eastAsia="zh-CN"/>
              </w:rPr>
            </w:pPr>
            <w:r w:rsidRPr="00170508">
              <w:rPr>
                <w:lang w:eastAsia="zh-CN"/>
              </w:rPr>
              <w:t>Bandwidth combination set</w:t>
            </w:r>
          </w:p>
        </w:tc>
      </w:tr>
      <w:tr w:rsidR="00CA254E" w:rsidRPr="00170508" w14:paraId="5838FC4F"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09599085" w14:textId="77777777" w:rsidR="00CA254E" w:rsidRPr="00170508" w:rsidRDefault="00CA254E" w:rsidP="00FD02C8">
            <w:pPr>
              <w:pStyle w:val="TAC"/>
              <w:rPr>
                <w:rFonts w:eastAsia="DengXian"/>
                <w:lang w:eastAsia="zh-CN"/>
              </w:rPr>
            </w:pPr>
            <w:r w:rsidRPr="00170508">
              <w:rPr>
                <w:rFonts w:eastAsia="DengXian"/>
                <w:lang w:eastAsia="zh-CN"/>
              </w:rPr>
              <w:t>CA_n8A-n20A-n28A</w:t>
            </w:r>
          </w:p>
        </w:tc>
        <w:tc>
          <w:tcPr>
            <w:tcW w:w="871" w:type="pct"/>
            <w:tcBorders>
              <w:top w:val="single" w:sz="4" w:space="0" w:color="auto"/>
              <w:left w:val="single" w:sz="4" w:space="0" w:color="auto"/>
              <w:bottom w:val="nil"/>
              <w:right w:val="single" w:sz="4" w:space="0" w:color="auto"/>
            </w:tcBorders>
            <w:vAlign w:val="center"/>
          </w:tcPr>
          <w:p w14:paraId="4C09E62E" w14:textId="77777777" w:rsidR="00CA254E" w:rsidRPr="00170508" w:rsidRDefault="00CA254E" w:rsidP="00FD02C8">
            <w:pPr>
              <w:pStyle w:val="TAC"/>
              <w:rPr>
                <w:rFonts w:eastAsia="DengXian"/>
                <w:lang w:eastAsia="zh-CN"/>
              </w:rPr>
            </w:pPr>
            <w:r w:rsidRPr="00170508">
              <w:rPr>
                <w:rFonts w:eastAsia="DengXian"/>
                <w:lang w:eastAsia="zh-CN"/>
              </w:rPr>
              <w:t>CA_n8A-n20A</w:t>
            </w:r>
          </w:p>
        </w:tc>
        <w:tc>
          <w:tcPr>
            <w:tcW w:w="383" w:type="pct"/>
            <w:tcBorders>
              <w:top w:val="single" w:sz="4" w:space="0" w:color="auto"/>
              <w:left w:val="single" w:sz="4" w:space="0" w:color="auto"/>
              <w:bottom w:val="single" w:sz="4" w:space="0" w:color="auto"/>
              <w:right w:val="single" w:sz="4" w:space="0" w:color="auto"/>
            </w:tcBorders>
            <w:vAlign w:val="center"/>
          </w:tcPr>
          <w:p w14:paraId="32D03E77" w14:textId="77777777" w:rsidR="00CA254E" w:rsidRPr="00170508" w:rsidRDefault="00CA254E" w:rsidP="00FD02C8">
            <w:pPr>
              <w:pStyle w:val="TAC"/>
              <w:rPr>
                <w:rFonts w:eastAsia="DengXian"/>
                <w:lang w:eastAsia="zh-CN"/>
              </w:rPr>
            </w:pPr>
            <w:r w:rsidRPr="00170508">
              <w:rPr>
                <w:rFonts w:eastAsia="DengXian"/>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79F92734" w14:textId="77777777" w:rsidR="00CA254E" w:rsidRPr="00170508" w:rsidRDefault="00CA254E" w:rsidP="00FD02C8">
            <w:pPr>
              <w:pStyle w:val="TAC"/>
              <w:rPr>
                <w:rFonts w:eastAsia="DengXian" w:cs="Arial"/>
                <w:color w:val="000000"/>
              </w:rPr>
            </w:pPr>
            <w:r w:rsidRPr="00170508">
              <w:rPr>
                <w:rFonts w:eastAsia="DengXian"/>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6661FD22" w14:textId="77777777" w:rsidR="00CA254E" w:rsidRPr="00170508" w:rsidRDefault="00CA254E" w:rsidP="00FD02C8">
            <w:pPr>
              <w:pStyle w:val="TAC"/>
              <w:rPr>
                <w:rFonts w:eastAsia="DengXian"/>
                <w:lang w:eastAsia="zh-CN"/>
              </w:rPr>
            </w:pPr>
            <w:r w:rsidRPr="00170508">
              <w:rPr>
                <w:rFonts w:eastAsia="DengXian"/>
                <w:lang w:eastAsia="zh-CN"/>
              </w:rPr>
              <w:t>0</w:t>
            </w:r>
          </w:p>
        </w:tc>
      </w:tr>
      <w:tr w:rsidR="00CA254E" w:rsidRPr="00170508" w14:paraId="464DD815" w14:textId="77777777" w:rsidTr="00FD02C8">
        <w:trPr>
          <w:jc w:val="center"/>
        </w:trPr>
        <w:tc>
          <w:tcPr>
            <w:tcW w:w="1002" w:type="pct"/>
            <w:tcBorders>
              <w:top w:val="nil"/>
              <w:left w:val="single" w:sz="4" w:space="0" w:color="auto"/>
              <w:bottom w:val="nil"/>
              <w:right w:val="single" w:sz="4" w:space="0" w:color="auto"/>
            </w:tcBorders>
            <w:vAlign w:val="center"/>
          </w:tcPr>
          <w:p w14:paraId="1D343F50"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786DA704" w14:textId="77777777" w:rsidR="00CA254E" w:rsidRPr="00170508" w:rsidRDefault="00CA254E" w:rsidP="00FD02C8">
            <w:pPr>
              <w:pStyle w:val="TAC"/>
              <w:rPr>
                <w:rFonts w:eastAsia="DengXian"/>
                <w:lang w:eastAsia="zh-CN"/>
              </w:rPr>
            </w:pPr>
            <w:r w:rsidRPr="00170508">
              <w:rPr>
                <w:rFonts w:eastAsia="DengXian"/>
                <w:lang w:eastAsia="zh-CN"/>
              </w:rPr>
              <w:t>CA_n8A-n28A</w:t>
            </w:r>
          </w:p>
        </w:tc>
        <w:tc>
          <w:tcPr>
            <w:tcW w:w="383" w:type="pct"/>
            <w:tcBorders>
              <w:top w:val="single" w:sz="4" w:space="0" w:color="auto"/>
              <w:left w:val="single" w:sz="4" w:space="0" w:color="auto"/>
              <w:bottom w:val="single" w:sz="4" w:space="0" w:color="auto"/>
              <w:right w:val="single" w:sz="4" w:space="0" w:color="auto"/>
            </w:tcBorders>
            <w:vAlign w:val="center"/>
          </w:tcPr>
          <w:p w14:paraId="21AD452F" w14:textId="77777777" w:rsidR="00CA254E" w:rsidRPr="00170508" w:rsidRDefault="00CA254E" w:rsidP="00FD02C8">
            <w:pPr>
              <w:pStyle w:val="TAC"/>
              <w:rPr>
                <w:rFonts w:eastAsia="DengXian"/>
                <w:lang w:eastAsia="zh-CN"/>
              </w:rPr>
            </w:pPr>
            <w:r w:rsidRPr="00170508">
              <w:rPr>
                <w:rFonts w:eastAsia="DengXian"/>
                <w:lang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14:paraId="0F43D1F3" w14:textId="77777777" w:rsidR="00CA254E" w:rsidRPr="00170508" w:rsidRDefault="00CA254E" w:rsidP="00FD02C8">
            <w:pPr>
              <w:pStyle w:val="TAC"/>
              <w:rPr>
                <w:rFonts w:eastAsia="DengXian" w:cs="Arial"/>
                <w:color w:val="000000"/>
              </w:rPr>
            </w:pPr>
            <w:r w:rsidRPr="00170508">
              <w:rPr>
                <w:rFonts w:eastAsia="DengXian"/>
                <w:lang w:eastAsia="zh-CN" w:bidi="ar"/>
              </w:rPr>
              <w:t>5, 10, 15, 20</w:t>
            </w:r>
          </w:p>
        </w:tc>
        <w:tc>
          <w:tcPr>
            <w:tcW w:w="750" w:type="pct"/>
            <w:tcBorders>
              <w:top w:val="nil"/>
              <w:left w:val="single" w:sz="4" w:space="0" w:color="auto"/>
              <w:bottom w:val="nil"/>
              <w:right w:val="single" w:sz="4" w:space="0" w:color="auto"/>
            </w:tcBorders>
            <w:vAlign w:val="center"/>
          </w:tcPr>
          <w:p w14:paraId="37DA21C2" w14:textId="77777777" w:rsidR="00CA254E" w:rsidRPr="00170508" w:rsidRDefault="00CA254E" w:rsidP="00FD02C8">
            <w:pPr>
              <w:pStyle w:val="TAC"/>
              <w:rPr>
                <w:rFonts w:eastAsia="DengXian"/>
                <w:lang w:eastAsia="zh-CN"/>
              </w:rPr>
            </w:pPr>
          </w:p>
        </w:tc>
      </w:tr>
      <w:tr w:rsidR="00CA254E" w:rsidRPr="00170508" w14:paraId="0570FDA2"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336777D8"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236D679F" w14:textId="77777777" w:rsidR="00CA254E" w:rsidRPr="00170508" w:rsidRDefault="00CA254E" w:rsidP="00FD02C8">
            <w:pPr>
              <w:pStyle w:val="TAC"/>
              <w:rPr>
                <w:rFonts w:eastAsia="DengXian"/>
                <w:lang w:eastAsia="zh-CN"/>
              </w:rPr>
            </w:pPr>
            <w:r w:rsidRPr="00170508">
              <w:rPr>
                <w:rFonts w:eastAsia="DengXian"/>
                <w:lang w:eastAsia="zh-CN"/>
              </w:rPr>
              <w:t>CA_n20A-n28A</w:t>
            </w:r>
          </w:p>
        </w:tc>
        <w:tc>
          <w:tcPr>
            <w:tcW w:w="383" w:type="pct"/>
            <w:tcBorders>
              <w:top w:val="single" w:sz="4" w:space="0" w:color="auto"/>
              <w:left w:val="single" w:sz="4" w:space="0" w:color="auto"/>
              <w:bottom w:val="single" w:sz="4" w:space="0" w:color="auto"/>
              <w:right w:val="single" w:sz="4" w:space="0" w:color="auto"/>
            </w:tcBorders>
            <w:vAlign w:val="center"/>
          </w:tcPr>
          <w:p w14:paraId="372D038C" w14:textId="77777777" w:rsidR="00CA254E" w:rsidRPr="00170508" w:rsidRDefault="00CA254E" w:rsidP="00FD02C8">
            <w:pPr>
              <w:pStyle w:val="TAC"/>
              <w:rPr>
                <w:rFonts w:eastAsia="DengXian"/>
                <w:lang w:eastAsia="zh-CN"/>
              </w:rPr>
            </w:pPr>
            <w:r w:rsidRPr="00170508">
              <w:rPr>
                <w:rFonts w:eastAsia="DengXian"/>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54EDE1F5" w14:textId="77777777" w:rsidR="00CA254E" w:rsidRPr="00170508" w:rsidRDefault="00CA254E" w:rsidP="00FD02C8">
            <w:pPr>
              <w:pStyle w:val="TAC"/>
              <w:rPr>
                <w:rFonts w:eastAsia="DengXian" w:cs="Arial"/>
                <w:color w:val="000000"/>
              </w:rPr>
            </w:pPr>
            <w:r w:rsidRPr="00170508">
              <w:rPr>
                <w:rFonts w:eastAsia="DengXian"/>
                <w:lang w:eastAsia="zh-CN" w:bidi="ar"/>
              </w:rPr>
              <w:t>5, 10, 15, 20, 25, 30</w:t>
            </w:r>
          </w:p>
        </w:tc>
        <w:tc>
          <w:tcPr>
            <w:tcW w:w="750" w:type="pct"/>
            <w:tcBorders>
              <w:top w:val="nil"/>
              <w:left w:val="single" w:sz="4" w:space="0" w:color="auto"/>
              <w:bottom w:val="single" w:sz="4" w:space="0" w:color="auto"/>
              <w:right w:val="single" w:sz="4" w:space="0" w:color="auto"/>
            </w:tcBorders>
            <w:vAlign w:val="center"/>
          </w:tcPr>
          <w:p w14:paraId="45025483" w14:textId="77777777" w:rsidR="00CA254E" w:rsidRPr="00170508" w:rsidRDefault="00CA254E" w:rsidP="00FD02C8">
            <w:pPr>
              <w:pStyle w:val="TAC"/>
              <w:rPr>
                <w:rFonts w:eastAsia="DengXian"/>
                <w:lang w:eastAsia="zh-CN"/>
              </w:rPr>
            </w:pPr>
          </w:p>
        </w:tc>
      </w:tr>
      <w:tr w:rsidR="00CA254E" w:rsidRPr="00170508" w14:paraId="55995648"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5ABEF3BC" w14:textId="77777777" w:rsidR="00CA254E" w:rsidRPr="00170508" w:rsidRDefault="00CA254E" w:rsidP="00FD02C8">
            <w:pPr>
              <w:pStyle w:val="TAC"/>
              <w:rPr>
                <w:rFonts w:eastAsia="DengXian"/>
                <w:lang w:eastAsia="zh-CN"/>
              </w:rPr>
            </w:pPr>
            <w:r w:rsidRPr="00170508">
              <w:rPr>
                <w:rFonts w:eastAsia="DengXian"/>
                <w:szCs w:val="18"/>
                <w:lang w:eastAsia="zh-CN"/>
              </w:rPr>
              <w:t>CA_n8A-n20A-n75A</w:t>
            </w:r>
          </w:p>
        </w:tc>
        <w:tc>
          <w:tcPr>
            <w:tcW w:w="871" w:type="pct"/>
            <w:tcBorders>
              <w:top w:val="single" w:sz="4" w:space="0" w:color="auto"/>
              <w:left w:val="single" w:sz="4" w:space="0" w:color="auto"/>
              <w:bottom w:val="nil"/>
              <w:right w:val="single" w:sz="4" w:space="0" w:color="auto"/>
            </w:tcBorders>
            <w:vAlign w:val="center"/>
          </w:tcPr>
          <w:p w14:paraId="6A9962DD" w14:textId="77777777" w:rsidR="00CA254E" w:rsidRPr="00170508" w:rsidRDefault="00CA254E" w:rsidP="00FD02C8">
            <w:pPr>
              <w:pStyle w:val="TAC"/>
              <w:rPr>
                <w:rFonts w:eastAsia="DengXian"/>
                <w:lang w:eastAsia="zh-CN"/>
              </w:rPr>
            </w:pPr>
            <w:r w:rsidRPr="00170508">
              <w:rPr>
                <w:rFonts w:eastAsia="DengXian" w:cs="Arial"/>
                <w:color w:val="000000"/>
                <w:szCs w:val="18"/>
              </w:rPr>
              <w:t>CA_n8A-n20A</w:t>
            </w:r>
          </w:p>
        </w:tc>
        <w:tc>
          <w:tcPr>
            <w:tcW w:w="383" w:type="pct"/>
            <w:tcBorders>
              <w:top w:val="single" w:sz="4" w:space="0" w:color="auto"/>
              <w:left w:val="single" w:sz="4" w:space="0" w:color="auto"/>
              <w:bottom w:val="single" w:sz="4" w:space="0" w:color="auto"/>
              <w:right w:val="single" w:sz="4" w:space="0" w:color="auto"/>
            </w:tcBorders>
            <w:vAlign w:val="center"/>
          </w:tcPr>
          <w:p w14:paraId="1972A3E3" w14:textId="77777777" w:rsidR="00CA254E" w:rsidRPr="00170508" w:rsidRDefault="00CA254E" w:rsidP="00FD02C8">
            <w:pPr>
              <w:pStyle w:val="TAC"/>
              <w:rPr>
                <w:rFonts w:eastAsia="DengXian" w:cs="Arial"/>
                <w:szCs w:val="18"/>
                <w:lang w:eastAsia="zh-CN"/>
              </w:rPr>
            </w:pPr>
            <w:r w:rsidRPr="00170508">
              <w:rPr>
                <w:rFonts w:eastAsia="DengXian"/>
                <w:szCs w:val="18"/>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5E05E8A5" w14:textId="77777777" w:rsidR="00CA254E" w:rsidRPr="00170508" w:rsidRDefault="00CA254E" w:rsidP="00FD02C8">
            <w:pPr>
              <w:pStyle w:val="TAC"/>
              <w:rPr>
                <w:rFonts w:eastAsia="DengXian" w:cs="Arial"/>
                <w:szCs w:val="18"/>
              </w:rPr>
            </w:pPr>
            <w:r w:rsidRPr="00170508">
              <w:rPr>
                <w:rFonts w:eastAsia="DengXian" w:cs="Arial"/>
                <w:color w:val="000000"/>
                <w:szCs w:val="18"/>
              </w:rPr>
              <w:t>n</w:t>
            </w:r>
            <w:r w:rsidRPr="00170508">
              <w:rPr>
                <w:lang w:eastAsia="zh-CN"/>
              </w:rPr>
              <w:t>8</w:t>
            </w:r>
            <w:r w:rsidRPr="00170508">
              <w:rPr>
                <w:rFonts w:eastAsia="DengXian" w:cs="Arial"/>
                <w:color w:val="000000"/>
                <w:szCs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23BAF017" w14:textId="77777777" w:rsidR="00CA254E" w:rsidRPr="00170508" w:rsidRDefault="00CA254E" w:rsidP="00FD02C8">
            <w:pPr>
              <w:pStyle w:val="TAC"/>
              <w:rPr>
                <w:rFonts w:eastAsia="DengXian"/>
                <w:lang w:eastAsia="zh-CN"/>
              </w:rPr>
            </w:pPr>
            <w:r w:rsidRPr="00170508">
              <w:rPr>
                <w:rFonts w:eastAsia="DengXian"/>
                <w:lang w:eastAsia="zh-CN"/>
              </w:rPr>
              <w:t>4 and 5</w:t>
            </w:r>
          </w:p>
        </w:tc>
      </w:tr>
      <w:tr w:rsidR="00CA254E" w:rsidRPr="00170508" w14:paraId="56FB4B40" w14:textId="77777777" w:rsidTr="00FD02C8">
        <w:trPr>
          <w:jc w:val="center"/>
        </w:trPr>
        <w:tc>
          <w:tcPr>
            <w:tcW w:w="1002" w:type="pct"/>
            <w:tcBorders>
              <w:top w:val="nil"/>
              <w:left w:val="single" w:sz="4" w:space="0" w:color="auto"/>
              <w:bottom w:val="nil"/>
              <w:right w:val="single" w:sz="4" w:space="0" w:color="auto"/>
            </w:tcBorders>
            <w:vAlign w:val="center"/>
          </w:tcPr>
          <w:p w14:paraId="768FDD46"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0828AD76"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B93320E" w14:textId="77777777" w:rsidR="00CA254E" w:rsidRPr="00170508" w:rsidRDefault="00CA254E" w:rsidP="00FD02C8">
            <w:pPr>
              <w:pStyle w:val="TAC"/>
              <w:rPr>
                <w:rFonts w:eastAsia="DengXian" w:cs="Arial"/>
                <w:szCs w:val="18"/>
                <w:lang w:eastAsia="zh-CN"/>
              </w:rPr>
            </w:pPr>
            <w:r w:rsidRPr="00170508">
              <w:rPr>
                <w:rFonts w:eastAsia="DengXian"/>
                <w:szCs w:val="18"/>
                <w:lang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14:paraId="78F400AD" w14:textId="77777777" w:rsidR="00CA254E" w:rsidRPr="00170508" w:rsidRDefault="00CA254E" w:rsidP="00FD02C8">
            <w:pPr>
              <w:pStyle w:val="TAC"/>
              <w:rPr>
                <w:rFonts w:eastAsia="DengXian" w:cs="Arial"/>
                <w:szCs w:val="18"/>
              </w:rPr>
            </w:pPr>
            <w:r w:rsidRPr="00170508">
              <w:rPr>
                <w:rFonts w:eastAsia="DengXian" w:cs="Arial"/>
                <w:color w:val="000000"/>
                <w:szCs w:val="18"/>
              </w:rPr>
              <w:t>n</w:t>
            </w:r>
            <w:r w:rsidRPr="00170508">
              <w:rPr>
                <w:lang w:eastAsia="zh-CN"/>
              </w:rPr>
              <w:t>20</w:t>
            </w:r>
            <w:r w:rsidRPr="00170508">
              <w:rPr>
                <w:rFonts w:eastAsia="DengXian" w:cs="Arial"/>
                <w:color w:val="000000"/>
                <w:szCs w:val="18"/>
              </w:rPr>
              <w:t xml:space="preserve"> channel bandwidths in Table 5.3.5-1 </w:t>
            </w:r>
          </w:p>
        </w:tc>
        <w:tc>
          <w:tcPr>
            <w:tcW w:w="750" w:type="pct"/>
            <w:tcBorders>
              <w:top w:val="nil"/>
              <w:left w:val="single" w:sz="4" w:space="0" w:color="auto"/>
              <w:bottom w:val="nil"/>
              <w:right w:val="single" w:sz="4" w:space="0" w:color="auto"/>
            </w:tcBorders>
            <w:vAlign w:val="center"/>
          </w:tcPr>
          <w:p w14:paraId="43CAD287" w14:textId="77777777" w:rsidR="00CA254E" w:rsidRPr="00170508" w:rsidRDefault="00CA254E" w:rsidP="00FD02C8">
            <w:pPr>
              <w:pStyle w:val="TAC"/>
              <w:rPr>
                <w:rFonts w:eastAsia="DengXian"/>
                <w:lang w:eastAsia="zh-CN"/>
              </w:rPr>
            </w:pPr>
          </w:p>
        </w:tc>
      </w:tr>
      <w:tr w:rsidR="00CA254E" w:rsidRPr="00170508" w14:paraId="72DE31FF"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0182B7A9"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0ECC86F8"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76290E4" w14:textId="77777777" w:rsidR="00CA254E" w:rsidRPr="00170508" w:rsidRDefault="00CA254E" w:rsidP="00FD02C8">
            <w:pPr>
              <w:pStyle w:val="TAC"/>
              <w:rPr>
                <w:rFonts w:eastAsia="DengXian" w:cs="Arial"/>
                <w:szCs w:val="18"/>
                <w:lang w:eastAsia="zh-CN"/>
              </w:rPr>
            </w:pPr>
            <w:r w:rsidRPr="00170508">
              <w:rPr>
                <w:rFonts w:eastAsia="DengXian"/>
                <w:szCs w:val="18"/>
                <w:lang w:eastAsia="zh-CN"/>
              </w:rPr>
              <w:t>n75</w:t>
            </w:r>
          </w:p>
        </w:tc>
        <w:tc>
          <w:tcPr>
            <w:tcW w:w="1994" w:type="pct"/>
            <w:tcBorders>
              <w:top w:val="single" w:sz="4" w:space="0" w:color="auto"/>
              <w:left w:val="single" w:sz="4" w:space="0" w:color="auto"/>
              <w:bottom w:val="single" w:sz="4" w:space="0" w:color="auto"/>
              <w:right w:val="single" w:sz="4" w:space="0" w:color="auto"/>
            </w:tcBorders>
            <w:vAlign w:val="center"/>
          </w:tcPr>
          <w:p w14:paraId="7B5D5407" w14:textId="77777777" w:rsidR="00CA254E" w:rsidRPr="00170508" w:rsidRDefault="00CA254E" w:rsidP="00FD02C8">
            <w:pPr>
              <w:pStyle w:val="TAC"/>
              <w:rPr>
                <w:rFonts w:eastAsia="DengXian" w:cs="Arial"/>
                <w:szCs w:val="18"/>
              </w:rPr>
            </w:pPr>
            <w:r w:rsidRPr="00170508">
              <w:rPr>
                <w:rFonts w:eastAsia="DengXian" w:cs="Arial"/>
                <w:color w:val="000000"/>
                <w:szCs w:val="18"/>
              </w:rPr>
              <w:t>n</w:t>
            </w:r>
            <w:r w:rsidRPr="00170508">
              <w:rPr>
                <w:lang w:eastAsia="zh-CN"/>
              </w:rPr>
              <w:t>75</w:t>
            </w:r>
            <w:r w:rsidRPr="00170508">
              <w:rPr>
                <w:rFonts w:eastAsia="DengXian" w:cs="Arial"/>
                <w:color w:val="000000"/>
                <w:szCs w:val="18"/>
              </w:rPr>
              <w:t xml:space="preserve"> channel bandwidths in Table 5.3.5-1 </w:t>
            </w:r>
          </w:p>
        </w:tc>
        <w:tc>
          <w:tcPr>
            <w:tcW w:w="750" w:type="pct"/>
            <w:tcBorders>
              <w:top w:val="nil"/>
              <w:left w:val="single" w:sz="4" w:space="0" w:color="auto"/>
              <w:bottom w:val="single" w:sz="4" w:space="0" w:color="auto"/>
              <w:right w:val="single" w:sz="4" w:space="0" w:color="auto"/>
            </w:tcBorders>
            <w:vAlign w:val="center"/>
          </w:tcPr>
          <w:p w14:paraId="466D86EE" w14:textId="77777777" w:rsidR="00CA254E" w:rsidRPr="00170508" w:rsidRDefault="00CA254E" w:rsidP="00FD02C8">
            <w:pPr>
              <w:pStyle w:val="TAC"/>
              <w:rPr>
                <w:rFonts w:eastAsia="DengXian"/>
                <w:lang w:eastAsia="zh-CN"/>
              </w:rPr>
            </w:pPr>
          </w:p>
        </w:tc>
      </w:tr>
      <w:tr w:rsidR="00CA254E" w:rsidRPr="00170508" w14:paraId="0AB447F9"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51310629" w14:textId="77777777" w:rsidR="00CA254E" w:rsidRPr="00170508" w:rsidRDefault="00CA254E" w:rsidP="00FD02C8">
            <w:pPr>
              <w:pStyle w:val="TAC"/>
              <w:rPr>
                <w:rFonts w:eastAsia="DengXian"/>
                <w:lang w:eastAsia="zh-CN"/>
              </w:rPr>
            </w:pPr>
            <w:r w:rsidRPr="00170508">
              <w:rPr>
                <w:lang w:eastAsia="zh-CN"/>
              </w:rPr>
              <w:t>CA_n8A-n28A-n40A</w:t>
            </w:r>
          </w:p>
        </w:tc>
        <w:tc>
          <w:tcPr>
            <w:tcW w:w="871" w:type="pct"/>
            <w:tcBorders>
              <w:top w:val="single" w:sz="4" w:space="0" w:color="auto"/>
              <w:left w:val="single" w:sz="4" w:space="0" w:color="auto"/>
              <w:bottom w:val="nil"/>
              <w:right w:val="single" w:sz="4" w:space="0" w:color="auto"/>
            </w:tcBorders>
            <w:vAlign w:val="center"/>
          </w:tcPr>
          <w:p w14:paraId="60C63CEB" w14:textId="77777777" w:rsidR="00CA254E" w:rsidRPr="00170508" w:rsidRDefault="00CA254E" w:rsidP="00FD02C8">
            <w:pPr>
              <w:pStyle w:val="TAC"/>
              <w:rPr>
                <w:rFonts w:eastAsia="DengXian"/>
                <w:lang w:eastAsia="zh-CN"/>
              </w:rPr>
            </w:pPr>
            <w:r w:rsidRPr="00170508">
              <w:rPr>
                <w:rFonts w:eastAsia="DengXian"/>
                <w:lang w:eastAsia="zh-CN"/>
              </w:rPr>
              <w:t>CA_n8A-n28A</w:t>
            </w:r>
          </w:p>
          <w:p w14:paraId="301BDE09" w14:textId="77777777" w:rsidR="00CA254E" w:rsidRPr="00170508" w:rsidRDefault="00CA254E" w:rsidP="00FD02C8">
            <w:pPr>
              <w:pStyle w:val="TAC"/>
              <w:rPr>
                <w:rFonts w:eastAsia="DengXian"/>
                <w:lang w:eastAsia="zh-CN"/>
              </w:rPr>
            </w:pPr>
            <w:r w:rsidRPr="00170508">
              <w:rPr>
                <w:rFonts w:eastAsia="DengXian"/>
                <w:lang w:eastAsia="zh-CN"/>
              </w:rPr>
              <w:t>CA_n8A-n40A</w:t>
            </w:r>
          </w:p>
          <w:p w14:paraId="3821D0DE" w14:textId="77777777" w:rsidR="00CA254E" w:rsidRPr="00170508" w:rsidRDefault="00CA254E" w:rsidP="00FD02C8">
            <w:pPr>
              <w:pStyle w:val="TAC"/>
              <w:rPr>
                <w:rFonts w:eastAsia="DengXian"/>
                <w:lang w:eastAsia="zh-CN"/>
              </w:rPr>
            </w:pPr>
            <w:r w:rsidRPr="00170508">
              <w:rPr>
                <w:rFonts w:eastAsia="DengXian"/>
                <w:lang w:eastAsia="zh-CN"/>
              </w:rPr>
              <w:t>CA_n28A-n40A</w:t>
            </w:r>
          </w:p>
        </w:tc>
        <w:tc>
          <w:tcPr>
            <w:tcW w:w="383" w:type="pct"/>
            <w:tcBorders>
              <w:top w:val="single" w:sz="4" w:space="0" w:color="auto"/>
              <w:left w:val="single" w:sz="4" w:space="0" w:color="auto"/>
              <w:bottom w:val="single" w:sz="4" w:space="0" w:color="auto"/>
              <w:right w:val="single" w:sz="4" w:space="0" w:color="auto"/>
            </w:tcBorders>
            <w:vAlign w:val="center"/>
          </w:tcPr>
          <w:p w14:paraId="0456A713" w14:textId="77777777" w:rsidR="00CA254E" w:rsidRPr="00170508" w:rsidRDefault="00CA254E" w:rsidP="00FD02C8">
            <w:pPr>
              <w:pStyle w:val="TAC"/>
              <w:rPr>
                <w:rFonts w:eastAsia="DengXian"/>
                <w:szCs w:val="18"/>
                <w:lang w:eastAsia="zh-CN"/>
              </w:rPr>
            </w:pPr>
            <w:r w:rsidRPr="00170508">
              <w:rPr>
                <w:rFonts w:cs="Arial" w:hint="eastAsia"/>
              </w:rPr>
              <w:t>n</w:t>
            </w:r>
            <w:r w:rsidRPr="00170508">
              <w:rPr>
                <w:rFonts w:cs="Arial"/>
              </w:rPr>
              <w:t>8</w:t>
            </w:r>
          </w:p>
        </w:tc>
        <w:tc>
          <w:tcPr>
            <w:tcW w:w="1994" w:type="pct"/>
            <w:tcBorders>
              <w:top w:val="single" w:sz="4" w:space="0" w:color="auto"/>
              <w:left w:val="single" w:sz="4" w:space="0" w:color="auto"/>
              <w:bottom w:val="single" w:sz="4" w:space="0" w:color="auto"/>
              <w:right w:val="single" w:sz="4" w:space="0" w:color="auto"/>
            </w:tcBorders>
          </w:tcPr>
          <w:p w14:paraId="0B542FE4" w14:textId="77777777" w:rsidR="00CA254E" w:rsidRPr="00170508" w:rsidRDefault="00CA254E" w:rsidP="00FD02C8">
            <w:pPr>
              <w:pStyle w:val="TAC"/>
              <w:rPr>
                <w:rFonts w:eastAsia="DengXian" w:cs="Arial"/>
                <w:color w:val="000000"/>
                <w:szCs w:val="18"/>
              </w:rPr>
            </w:pPr>
            <w:r w:rsidRPr="00170508">
              <w:rPr>
                <w:rFonts w:eastAsia="DengXian"/>
                <w:lang w:eastAsia="zh-CN" w:bidi="ar"/>
              </w:rPr>
              <w:t>n8 channel bandwidths in Table 5.3.5-1</w:t>
            </w:r>
          </w:p>
        </w:tc>
        <w:tc>
          <w:tcPr>
            <w:tcW w:w="750" w:type="pct"/>
            <w:tcBorders>
              <w:top w:val="single" w:sz="4" w:space="0" w:color="auto"/>
              <w:left w:val="single" w:sz="4" w:space="0" w:color="auto"/>
              <w:bottom w:val="nil"/>
              <w:right w:val="single" w:sz="4" w:space="0" w:color="auto"/>
            </w:tcBorders>
            <w:vAlign w:val="center"/>
          </w:tcPr>
          <w:p w14:paraId="37BDE2D8" w14:textId="77777777" w:rsidR="00CA254E" w:rsidRPr="00170508" w:rsidRDefault="00CA254E" w:rsidP="00FD02C8">
            <w:pPr>
              <w:pStyle w:val="TAC"/>
              <w:rPr>
                <w:rFonts w:eastAsia="DengXian"/>
                <w:lang w:eastAsia="zh-CN"/>
              </w:rPr>
            </w:pPr>
            <w:r w:rsidRPr="00170508">
              <w:rPr>
                <w:rFonts w:eastAsia="DengXian"/>
                <w:lang w:eastAsia="zh-CN"/>
              </w:rPr>
              <w:t>4 and 5</w:t>
            </w:r>
          </w:p>
        </w:tc>
      </w:tr>
      <w:tr w:rsidR="00CA254E" w:rsidRPr="00170508" w14:paraId="182AACA6" w14:textId="77777777" w:rsidTr="00FD02C8">
        <w:trPr>
          <w:jc w:val="center"/>
        </w:trPr>
        <w:tc>
          <w:tcPr>
            <w:tcW w:w="1002" w:type="pct"/>
            <w:tcBorders>
              <w:top w:val="nil"/>
              <w:left w:val="single" w:sz="4" w:space="0" w:color="auto"/>
              <w:bottom w:val="nil"/>
              <w:right w:val="single" w:sz="4" w:space="0" w:color="auto"/>
            </w:tcBorders>
            <w:vAlign w:val="center"/>
          </w:tcPr>
          <w:p w14:paraId="4139C438"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60296AFD"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FFA532A" w14:textId="77777777" w:rsidR="00CA254E" w:rsidRPr="00170508" w:rsidRDefault="00CA254E" w:rsidP="00FD02C8">
            <w:pPr>
              <w:pStyle w:val="TAC"/>
              <w:rPr>
                <w:rFonts w:eastAsia="DengXian"/>
                <w:szCs w:val="18"/>
                <w:lang w:eastAsia="zh-CN"/>
              </w:rPr>
            </w:pPr>
            <w:r w:rsidRPr="00170508">
              <w:rPr>
                <w:rFonts w:cs="Arial" w:hint="eastAsia"/>
              </w:rPr>
              <w:t>n28</w:t>
            </w:r>
          </w:p>
        </w:tc>
        <w:tc>
          <w:tcPr>
            <w:tcW w:w="1994" w:type="pct"/>
            <w:tcBorders>
              <w:top w:val="single" w:sz="4" w:space="0" w:color="auto"/>
              <w:left w:val="single" w:sz="4" w:space="0" w:color="auto"/>
              <w:bottom w:val="single" w:sz="4" w:space="0" w:color="auto"/>
              <w:right w:val="single" w:sz="4" w:space="0" w:color="auto"/>
            </w:tcBorders>
          </w:tcPr>
          <w:p w14:paraId="31553146" w14:textId="77777777" w:rsidR="00CA254E" w:rsidRPr="00170508" w:rsidRDefault="00CA254E" w:rsidP="00FD02C8">
            <w:pPr>
              <w:pStyle w:val="TAC"/>
              <w:rPr>
                <w:rFonts w:eastAsia="DengXian" w:cs="Arial"/>
                <w:color w:val="000000"/>
                <w:szCs w:val="18"/>
              </w:rPr>
            </w:pPr>
            <w:r w:rsidRPr="00170508">
              <w:rPr>
                <w:rFonts w:eastAsia="DengXian"/>
                <w:lang w:eastAsia="zh-CN" w:bidi="ar"/>
              </w:rPr>
              <w:t>n28 channel bandwidths in Table 5.3.5-1</w:t>
            </w:r>
          </w:p>
        </w:tc>
        <w:tc>
          <w:tcPr>
            <w:tcW w:w="750" w:type="pct"/>
            <w:tcBorders>
              <w:top w:val="nil"/>
              <w:left w:val="single" w:sz="4" w:space="0" w:color="auto"/>
              <w:bottom w:val="nil"/>
              <w:right w:val="single" w:sz="4" w:space="0" w:color="auto"/>
            </w:tcBorders>
            <w:vAlign w:val="center"/>
          </w:tcPr>
          <w:p w14:paraId="2C501B0E" w14:textId="77777777" w:rsidR="00CA254E" w:rsidRPr="00170508" w:rsidRDefault="00CA254E" w:rsidP="00FD02C8">
            <w:pPr>
              <w:pStyle w:val="TAC"/>
              <w:rPr>
                <w:rFonts w:eastAsia="DengXian"/>
                <w:lang w:eastAsia="zh-CN"/>
              </w:rPr>
            </w:pPr>
          </w:p>
        </w:tc>
      </w:tr>
      <w:tr w:rsidR="00CA254E" w:rsidRPr="00170508" w14:paraId="56AC6AE9"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382E1780"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5B485002"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03233A6" w14:textId="77777777" w:rsidR="00CA254E" w:rsidRPr="00170508" w:rsidRDefault="00CA254E" w:rsidP="00FD02C8">
            <w:pPr>
              <w:pStyle w:val="TAC"/>
              <w:rPr>
                <w:rFonts w:eastAsia="DengXian"/>
                <w:szCs w:val="18"/>
                <w:lang w:eastAsia="zh-CN"/>
              </w:rPr>
            </w:pPr>
            <w:r w:rsidRPr="00170508">
              <w:rPr>
                <w:rFonts w:cs="Arial" w:hint="eastAsia"/>
              </w:rPr>
              <w:t>n40</w:t>
            </w:r>
          </w:p>
        </w:tc>
        <w:tc>
          <w:tcPr>
            <w:tcW w:w="1994" w:type="pct"/>
            <w:tcBorders>
              <w:top w:val="single" w:sz="4" w:space="0" w:color="auto"/>
              <w:left w:val="single" w:sz="4" w:space="0" w:color="auto"/>
              <w:bottom w:val="single" w:sz="4" w:space="0" w:color="auto"/>
              <w:right w:val="single" w:sz="4" w:space="0" w:color="auto"/>
            </w:tcBorders>
          </w:tcPr>
          <w:p w14:paraId="20F40F65" w14:textId="77777777" w:rsidR="00CA254E" w:rsidRPr="00170508" w:rsidRDefault="00CA254E" w:rsidP="00FD02C8">
            <w:pPr>
              <w:pStyle w:val="TAC"/>
              <w:rPr>
                <w:rFonts w:eastAsia="DengXian" w:cs="Arial"/>
                <w:color w:val="000000"/>
                <w:szCs w:val="18"/>
              </w:rPr>
            </w:pPr>
            <w:r w:rsidRPr="00170508">
              <w:rPr>
                <w:rFonts w:eastAsia="DengXian"/>
                <w:lang w:eastAsia="zh-CN" w:bidi="ar"/>
              </w:rPr>
              <w:t>n40  channel bandwidths in Table 5.3.5-1</w:t>
            </w:r>
          </w:p>
        </w:tc>
        <w:tc>
          <w:tcPr>
            <w:tcW w:w="750" w:type="pct"/>
            <w:tcBorders>
              <w:top w:val="nil"/>
              <w:left w:val="single" w:sz="4" w:space="0" w:color="auto"/>
              <w:bottom w:val="single" w:sz="4" w:space="0" w:color="auto"/>
              <w:right w:val="single" w:sz="4" w:space="0" w:color="auto"/>
            </w:tcBorders>
            <w:vAlign w:val="center"/>
          </w:tcPr>
          <w:p w14:paraId="4DFF4FFD" w14:textId="77777777" w:rsidR="00CA254E" w:rsidRPr="00170508" w:rsidRDefault="00CA254E" w:rsidP="00FD02C8">
            <w:pPr>
              <w:pStyle w:val="TAC"/>
              <w:rPr>
                <w:rFonts w:eastAsia="DengXian"/>
                <w:lang w:eastAsia="zh-CN"/>
              </w:rPr>
            </w:pPr>
          </w:p>
        </w:tc>
      </w:tr>
      <w:tr w:rsidR="00CA254E" w:rsidRPr="00170508" w14:paraId="7FD144B3"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2F8E49DB" w14:textId="77777777" w:rsidR="00CA254E" w:rsidRPr="00170508" w:rsidRDefault="00CA254E" w:rsidP="00FD02C8">
            <w:pPr>
              <w:pStyle w:val="TAC"/>
              <w:rPr>
                <w:rFonts w:eastAsia="DengXian"/>
                <w:lang w:eastAsia="zh-CN"/>
              </w:rPr>
            </w:pPr>
            <w:r w:rsidRPr="00170508">
              <w:rPr>
                <w:rFonts w:eastAsia="DengXian"/>
                <w:szCs w:val="18"/>
                <w:lang w:eastAsia="zh-CN"/>
              </w:rPr>
              <w:t>CA_n8A-n28A-n75A</w:t>
            </w:r>
          </w:p>
        </w:tc>
        <w:tc>
          <w:tcPr>
            <w:tcW w:w="871" w:type="pct"/>
            <w:tcBorders>
              <w:top w:val="single" w:sz="4" w:space="0" w:color="auto"/>
              <w:left w:val="single" w:sz="4" w:space="0" w:color="auto"/>
              <w:bottom w:val="nil"/>
              <w:right w:val="single" w:sz="4" w:space="0" w:color="auto"/>
            </w:tcBorders>
            <w:vAlign w:val="center"/>
          </w:tcPr>
          <w:p w14:paraId="00B42EE7" w14:textId="77777777" w:rsidR="00CA254E" w:rsidRPr="00170508" w:rsidRDefault="00CA254E" w:rsidP="00FD02C8">
            <w:pPr>
              <w:pStyle w:val="TAC"/>
              <w:rPr>
                <w:rFonts w:eastAsia="DengXian"/>
                <w:lang w:eastAsia="zh-CN"/>
              </w:rPr>
            </w:pPr>
            <w:r w:rsidRPr="00170508">
              <w:rPr>
                <w:rFonts w:eastAsia="DengXian" w:cs="Arial"/>
                <w:color w:val="000000"/>
                <w:szCs w:val="18"/>
              </w:rPr>
              <w:t>CA_n8A-n28A</w:t>
            </w:r>
          </w:p>
        </w:tc>
        <w:tc>
          <w:tcPr>
            <w:tcW w:w="383" w:type="pct"/>
            <w:tcBorders>
              <w:top w:val="single" w:sz="4" w:space="0" w:color="auto"/>
              <w:left w:val="single" w:sz="4" w:space="0" w:color="auto"/>
              <w:bottom w:val="single" w:sz="4" w:space="0" w:color="auto"/>
              <w:right w:val="single" w:sz="4" w:space="0" w:color="auto"/>
            </w:tcBorders>
            <w:vAlign w:val="center"/>
          </w:tcPr>
          <w:p w14:paraId="1B780D51" w14:textId="77777777" w:rsidR="00CA254E" w:rsidRPr="00170508" w:rsidRDefault="00CA254E" w:rsidP="00FD02C8">
            <w:pPr>
              <w:pStyle w:val="TAC"/>
              <w:rPr>
                <w:rFonts w:eastAsia="DengXian" w:cs="Arial"/>
                <w:szCs w:val="18"/>
                <w:lang w:eastAsia="zh-CN"/>
              </w:rPr>
            </w:pPr>
            <w:r w:rsidRPr="00170508">
              <w:rPr>
                <w:rFonts w:eastAsia="DengXian"/>
                <w:szCs w:val="18"/>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67A39525" w14:textId="77777777" w:rsidR="00CA254E" w:rsidRPr="00170508" w:rsidRDefault="00CA254E" w:rsidP="00FD02C8">
            <w:pPr>
              <w:pStyle w:val="TAC"/>
              <w:rPr>
                <w:rFonts w:eastAsia="DengXian" w:cs="Arial"/>
                <w:szCs w:val="18"/>
              </w:rPr>
            </w:pPr>
            <w:r w:rsidRPr="00170508">
              <w:rPr>
                <w:rFonts w:eastAsia="DengXian" w:cs="Arial"/>
                <w:color w:val="000000"/>
                <w:szCs w:val="18"/>
              </w:rPr>
              <w:t>n</w:t>
            </w:r>
            <w:r w:rsidRPr="00170508">
              <w:rPr>
                <w:lang w:eastAsia="zh-CN"/>
              </w:rPr>
              <w:t>8</w:t>
            </w:r>
            <w:r w:rsidRPr="00170508">
              <w:rPr>
                <w:rFonts w:eastAsia="DengXian" w:cs="Arial"/>
                <w:color w:val="000000"/>
                <w:szCs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099DA50B" w14:textId="77777777" w:rsidR="00CA254E" w:rsidRPr="00170508" w:rsidRDefault="00CA254E" w:rsidP="00FD02C8">
            <w:pPr>
              <w:pStyle w:val="TAC"/>
              <w:rPr>
                <w:rFonts w:eastAsia="DengXian"/>
                <w:lang w:eastAsia="zh-CN"/>
              </w:rPr>
            </w:pPr>
            <w:r w:rsidRPr="00170508">
              <w:rPr>
                <w:rFonts w:eastAsia="DengXian"/>
                <w:lang w:eastAsia="zh-CN"/>
              </w:rPr>
              <w:t>4 and 5</w:t>
            </w:r>
          </w:p>
        </w:tc>
      </w:tr>
      <w:tr w:rsidR="00CA254E" w:rsidRPr="00170508" w14:paraId="5205A98A" w14:textId="77777777" w:rsidTr="00FD02C8">
        <w:trPr>
          <w:jc w:val="center"/>
        </w:trPr>
        <w:tc>
          <w:tcPr>
            <w:tcW w:w="1002" w:type="pct"/>
            <w:tcBorders>
              <w:top w:val="nil"/>
              <w:left w:val="single" w:sz="4" w:space="0" w:color="auto"/>
              <w:bottom w:val="nil"/>
              <w:right w:val="single" w:sz="4" w:space="0" w:color="auto"/>
            </w:tcBorders>
            <w:vAlign w:val="center"/>
          </w:tcPr>
          <w:p w14:paraId="1A457F97"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773C815E"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73BF838" w14:textId="77777777" w:rsidR="00CA254E" w:rsidRPr="00170508" w:rsidRDefault="00CA254E" w:rsidP="00FD02C8">
            <w:pPr>
              <w:pStyle w:val="TAC"/>
              <w:rPr>
                <w:rFonts w:eastAsia="DengXian" w:cs="Arial"/>
                <w:szCs w:val="18"/>
                <w:lang w:eastAsia="zh-CN"/>
              </w:rPr>
            </w:pPr>
            <w:r w:rsidRPr="00170508">
              <w:rPr>
                <w:rFonts w:eastAsia="DengXian"/>
                <w:szCs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02AE6CF7" w14:textId="77777777" w:rsidR="00CA254E" w:rsidRPr="00170508" w:rsidRDefault="00CA254E" w:rsidP="00FD02C8">
            <w:pPr>
              <w:pStyle w:val="TAC"/>
              <w:rPr>
                <w:rFonts w:eastAsia="DengXian" w:cs="Arial"/>
                <w:szCs w:val="18"/>
              </w:rPr>
            </w:pPr>
            <w:r w:rsidRPr="00170508">
              <w:rPr>
                <w:rFonts w:eastAsia="DengXian" w:cs="Arial"/>
                <w:color w:val="000000"/>
                <w:szCs w:val="18"/>
              </w:rPr>
              <w:t>n</w:t>
            </w:r>
            <w:r w:rsidRPr="00170508">
              <w:rPr>
                <w:lang w:eastAsia="zh-CN"/>
              </w:rPr>
              <w:t>28</w:t>
            </w:r>
            <w:r w:rsidRPr="00170508">
              <w:rPr>
                <w:rFonts w:eastAsia="DengXian" w:cs="Arial"/>
                <w:color w:val="000000"/>
                <w:szCs w:val="18"/>
              </w:rPr>
              <w:t xml:space="preserve"> channel bandwidths in Table 5.3.5-1 </w:t>
            </w:r>
          </w:p>
        </w:tc>
        <w:tc>
          <w:tcPr>
            <w:tcW w:w="750" w:type="pct"/>
            <w:tcBorders>
              <w:top w:val="nil"/>
              <w:left w:val="single" w:sz="4" w:space="0" w:color="auto"/>
              <w:bottom w:val="nil"/>
              <w:right w:val="single" w:sz="4" w:space="0" w:color="auto"/>
            </w:tcBorders>
            <w:vAlign w:val="center"/>
          </w:tcPr>
          <w:p w14:paraId="7896F36E" w14:textId="77777777" w:rsidR="00CA254E" w:rsidRPr="00170508" w:rsidRDefault="00CA254E" w:rsidP="00FD02C8">
            <w:pPr>
              <w:pStyle w:val="TAC"/>
              <w:rPr>
                <w:rFonts w:eastAsia="DengXian"/>
                <w:lang w:eastAsia="zh-CN"/>
              </w:rPr>
            </w:pPr>
          </w:p>
        </w:tc>
      </w:tr>
      <w:tr w:rsidR="00CA254E" w:rsidRPr="00170508" w14:paraId="1EB0BEE1"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3E45F72A"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1D27CC8B"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ADEB283" w14:textId="77777777" w:rsidR="00CA254E" w:rsidRPr="00170508" w:rsidRDefault="00CA254E" w:rsidP="00FD02C8">
            <w:pPr>
              <w:pStyle w:val="TAC"/>
              <w:rPr>
                <w:rFonts w:eastAsia="DengXian" w:cs="Arial"/>
                <w:szCs w:val="18"/>
                <w:lang w:eastAsia="zh-CN"/>
              </w:rPr>
            </w:pPr>
            <w:r w:rsidRPr="00170508">
              <w:rPr>
                <w:rFonts w:eastAsia="DengXian"/>
                <w:szCs w:val="18"/>
                <w:lang w:eastAsia="zh-CN"/>
              </w:rPr>
              <w:t>n75</w:t>
            </w:r>
          </w:p>
        </w:tc>
        <w:tc>
          <w:tcPr>
            <w:tcW w:w="1994" w:type="pct"/>
            <w:tcBorders>
              <w:top w:val="single" w:sz="4" w:space="0" w:color="auto"/>
              <w:left w:val="single" w:sz="4" w:space="0" w:color="auto"/>
              <w:bottom w:val="single" w:sz="4" w:space="0" w:color="auto"/>
              <w:right w:val="single" w:sz="4" w:space="0" w:color="auto"/>
            </w:tcBorders>
            <w:vAlign w:val="center"/>
          </w:tcPr>
          <w:p w14:paraId="6C73000A" w14:textId="77777777" w:rsidR="00CA254E" w:rsidRPr="00170508" w:rsidRDefault="00CA254E" w:rsidP="00FD02C8">
            <w:pPr>
              <w:pStyle w:val="TAC"/>
              <w:rPr>
                <w:rFonts w:eastAsia="DengXian" w:cs="Arial"/>
                <w:szCs w:val="18"/>
              </w:rPr>
            </w:pPr>
            <w:r w:rsidRPr="00170508">
              <w:rPr>
                <w:rFonts w:eastAsia="DengXian" w:cs="Arial"/>
                <w:color w:val="000000"/>
                <w:szCs w:val="18"/>
              </w:rPr>
              <w:t>n</w:t>
            </w:r>
            <w:r w:rsidRPr="00170508">
              <w:rPr>
                <w:lang w:eastAsia="zh-CN"/>
              </w:rPr>
              <w:t>75</w:t>
            </w:r>
            <w:r w:rsidRPr="00170508">
              <w:rPr>
                <w:rFonts w:eastAsia="DengXian" w:cs="Arial"/>
                <w:color w:val="000000"/>
                <w:szCs w:val="18"/>
              </w:rPr>
              <w:t xml:space="preserve"> channel bandwidths in Table 5.3.5-1 </w:t>
            </w:r>
          </w:p>
        </w:tc>
        <w:tc>
          <w:tcPr>
            <w:tcW w:w="750" w:type="pct"/>
            <w:tcBorders>
              <w:top w:val="nil"/>
              <w:left w:val="single" w:sz="4" w:space="0" w:color="auto"/>
              <w:bottom w:val="single" w:sz="4" w:space="0" w:color="auto"/>
              <w:right w:val="single" w:sz="4" w:space="0" w:color="auto"/>
            </w:tcBorders>
            <w:vAlign w:val="center"/>
          </w:tcPr>
          <w:p w14:paraId="12D55F2B" w14:textId="77777777" w:rsidR="00CA254E" w:rsidRPr="00170508" w:rsidRDefault="00CA254E" w:rsidP="00FD02C8">
            <w:pPr>
              <w:pStyle w:val="TAC"/>
              <w:rPr>
                <w:rFonts w:eastAsia="DengXian"/>
                <w:lang w:eastAsia="zh-CN"/>
              </w:rPr>
            </w:pPr>
          </w:p>
        </w:tc>
      </w:tr>
      <w:tr w:rsidR="00CA254E" w:rsidRPr="00170508" w14:paraId="7761B997"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7D97716F" w14:textId="77777777" w:rsidR="00CA254E" w:rsidRPr="00170508" w:rsidRDefault="00CA254E" w:rsidP="00FD02C8">
            <w:pPr>
              <w:pStyle w:val="TAC"/>
              <w:rPr>
                <w:rFonts w:eastAsia="DengXian"/>
                <w:lang w:eastAsia="zh-CN"/>
              </w:rPr>
            </w:pPr>
            <w:r w:rsidRPr="00170508">
              <w:rPr>
                <w:lang w:eastAsia="zh-CN"/>
              </w:rPr>
              <w:t>CA_n8A-n28A-n77A</w:t>
            </w:r>
          </w:p>
        </w:tc>
        <w:tc>
          <w:tcPr>
            <w:tcW w:w="871" w:type="pct"/>
            <w:tcBorders>
              <w:top w:val="single" w:sz="4" w:space="0" w:color="auto"/>
              <w:left w:val="single" w:sz="4" w:space="0" w:color="auto"/>
              <w:bottom w:val="nil"/>
              <w:right w:val="single" w:sz="4" w:space="0" w:color="auto"/>
            </w:tcBorders>
            <w:vAlign w:val="center"/>
          </w:tcPr>
          <w:p w14:paraId="35E7BC44" w14:textId="77777777" w:rsidR="00CA254E" w:rsidRPr="00170508" w:rsidRDefault="00CA254E" w:rsidP="00FD02C8">
            <w:pPr>
              <w:pStyle w:val="TAC"/>
              <w:rPr>
                <w:rFonts w:eastAsia="DengXian"/>
                <w:lang w:eastAsia="zh-CN"/>
              </w:rPr>
            </w:pPr>
            <w:r w:rsidRPr="00170508">
              <w:rPr>
                <w:rFonts w:eastAsia="DengXian"/>
                <w:lang w:eastAsia="zh-CN"/>
              </w:rPr>
              <w:t>CA_n8A-n28A</w:t>
            </w:r>
          </w:p>
          <w:p w14:paraId="162E49CF" w14:textId="77777777" w:rsidR="00CA254E" w:rsidRPr="00170508" w:rsidRDefault="00CA254E" w:rsidP="00FD02C8">
            <w:pPr>
              <w:pStyle w:val="TAC"/>
              <w:rPr>
                <w:rFonts w:eastAsia="DengXian"/>
                <w:lang w:eastAsia="zh-CN"/>
              </w:rPr>
            </w:pPr>
            <w:r w:rsidRPr="00170508">
              <w:rPr>
                <w:rFonts w:eastAsia="DengXian"/>
                <w:lang w:eastAsia="zh-CN"/>
              </w:rPr>
              <w:t>CA_n8A-n77A</w:t>
            </w:r>
          </w:p>
          <w:p w14:paraId="08D23A28" w14:textId="77777777" w:rsidR="00CA254E" w:rsidRPr="00170508" w:rsidRDefault="00CA254E" w:rsidP="00FD02C8">
            <w:pPr>
              <w:pStyle w:val="TAC"/>
              <w:rPr>
                <w:rFonts w:eastAsia="DengXian"/>
                <w:lang w:eastAsia="zh-CN"/>
              </w:rPr>
            </w:pPr>
            <w:r w:rsidRPr="00170508">
              <w:rPr>
                <w:rFonts w:eastAsia="DengXian"/>
                <w:lang w:eastAsia="zh-CN"/>
              </w:rPr>
              <w:t>CA_n28A-n77A</w:t>
            </w:r>
          </w:p>
        </w:tc>
        <w:tc>
          <w:tcPr>
            <w:tcW w:w="383" w:type="pct"/>
            <w:tcBorders>
              <w:top w:val="single" w:sz="4" w:space="0" w:color="auto"/>
              <w:left w:val="single" w:sz="4" w:space="0" w:color="auto"/>
              <w:bottom w:val="single" w:sz="4" w:space="0" w:color="auto"/>
              <w:right w:val="single" w:sz="4" w:space="0" w:color="auto"/>
            </w:tcBorders>
            <w:vAlign w:val="center"/>
          </w:tcPr>
          <w:p w14:paraId="040DCD9A" w14:textId="77777777" w:rsidR="00CA254E" w:rsidRPr="00170508" w:rsidRDefault="00CA254E" w:rsidP="00FD02C8">
            <w:pPr>
              <w:pStyle w:val="TAC"/>
              <w:rPr>
                <w:rFonts w:eastAsia="DengXian"/>
                <w:szCs w:val="18"/>
                <w:lang w:eastAsia="zh-CN"/>
              </w:rPr>
            </w:pPr>
            <w:r w:rsidRPr="00170508">
              <w:rPr>
                <w:rFonts w:cs="Arial" w:hint="eastAsia"/>
              </w:rPr>
              <w:t>n</w:t>
            </w:r>
            <w:r w:rsidRPr="00170508">
              <w:rPr>
                <w:rFonts w:cs="Arial"/>
              </w:rPr>
              <w:t>8</w:t>
            </w:r>
          </w:p>
        </w:tc>
        <w:tc>
          <w:tcPr>
            <w:tcW w:w="1994" w:type="pct"/>
            <w:tcBorders>
              <w:top w:val="single" w:sz="4" w:space="0" w:color="auto"/>
              <w:left w:val="single" w:sz="4" w:space="0" w:color="auto"/>
              <w:bottom w:val="single" w:sz="4" w:space="0" w:color="auto"/>
              <w:right w:val="single" w:sz="4" w:space="0" w:color="auto"/>
            </w:tcBorders>
          </w:tcPr>
          <w:p w14:paraId="209541D9" w14:textId="77777777" w:rsidR="00CA254E" w:rsidRPr="00170508" w:rsidRDefault="00CA254E" w:rsidP="00FD02C8">
            <w:pPr>
              <w:pStyle w:val="TAC"/>
              <w:rPr>
                <w:rFonts w:eastAsia="DengXian" w:cs="Arial"/>
                <w:color w:val="000000"/>
                <w:szCs w:val="18"/>
              </w:rPr>
            </w:pPr>
            <w:r w:rsidRPr="00170508">
              <w:rPr>
                <w:rFonts w:eastAsia="DengXian" w:cs="Arial"/>
                <w:color w:val="000000"/>
                <w:szCs w:val="18"/>
              </w:rPr>
              <w:t xml:space="preserve">n8 channel bandwidths in Table 5.3.5-1 </w:t>
            </w:r>
          </w:p>
        </w:tc>
        <w:tc>
          <w:tcPr>
            <w:tcW w:w="750" w:type="pct"/>
            <w:tcBorders>
              <w:top w:val="single" w:sz="4" w:space="0" w:color="auto"/>
              <w:left w:val="single" w:sz="4" w:space="0" w:color="auto"/>
              <w:bottom w:val="nil"/>
              <w:right w:val="single" w:sz="4" w:space="0" w:color="auto"/>
            </w:tcBorders>
            <w:vAlign w:val="center"/>
          </w:tcPr>
          <w:p w14:paraId="190BDE74" w14:textId="77777777" w:rsidR="00CA254E" w:rsidRPr="00170508" w:rsidRDefault="00CA254E" w:rsidP="00FD02C8">
            <w:pPr>
              <w:pStyle w:val="TAC"/>
              <w:rPr>
                <w:rFonts w:eastAsia="DengXian"/>
                <w:lang w:eastAsia="zh-CN"/>
              </w:rPr>
            </w:pPr>
            <w:r w:rsidRPr="00170508">
              <w:rPr>
                <w:rFonts w:eastAsia="DengXian"/>
                <w:lang w:eastAsia="zh-CN"/>
              </w:rPr>
              <w:t>4 and 5</w:t>
            </w:r>
          </w:p>
        </w:tc>
      </w:tr>
      <w:tr w:rsidR="00CA254E" w:rsidRPr="00170508" w14:paraId="2CA19E14" w14:textId="77777777" w:rsidTr="00FD02C8">
        <w:trPr>
          <w:jc w:val="center"/>
        </w:trPr>
        <w:tc>
          <w:tcPr>
            <w:tcW w:w="1002" w:type="pct"/>
            <w:tcBorders>
              <w:top w:val="nil"/>
              <w:left w:val="single" w:sz="4" w:space="0" w:color="auto"/>
              <w:bottom w:val="nil"/>
              <w:right w:val="single" w:sz="4" w:space="0" w:color="auto"/>
            </w:tcBorders>
            <w:vAlign w:val="center"/>
          </w:tcPr>
          <w:p w14:paraId="7B19D18F"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288956F5"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7D9C028" w14:textId="77777777" w:rsidR="00CA254E" w:rsidRPr="00170508" w:rsidRDefault="00CA254E" w:rsidP="00FD02C8">
            <w:pPr>
              <w:pStyle w:val="TAC"/>
              <w:rPr>
                <w:rFonts w:eastAsia="DengXian"/>
                <w:szCs w:val="18"/>
                <w:lang w:eastAsia="zh-CN"/>
              </w:rPr>
            </w:pPr>
            <w:r w:rsidRPr="00170508">
              <w:rPr>
                <w:rFonts w:cs="Arial" w:hint="eastAsia"/>
              </w:rPr>
              <w:t>n28</w:t>
            </w:r>
          </w:p>
        </w:tc>
        <w:tc>
          <w:tcPr>
            <w:tcW w:w="1994" w:type="pct"/>
            <w:tcBorders>
              <w:top w:val="single" w:sz="4" w:space="0" w:color="auto"/>
              <w:left w:val="single" w:sz="4" w:space="0" w:color="auto"/>
              <w:bottom w:val="single" w:sz="4" w:space="0" w:color="auto"/>
              <w:right w:val="single" w:sz="4" w:space="0" w:color="auto"/>
            </w:tcBorders>
          </w:tcPr>
          <w:p w14:paraId="37AD9F7D" w14:textId="77777777" w:rsidR="00CA254E" w:rsidRPr="00170508" w:rsidRDefault="00CA254E" w:rsidP="00FD02C8">
            <w:pPr>
              <w:pStyle w:val="TAC"/>
              <w:rPr>
                <w:rFonts w:eastAsia="DengXian" w:cs="Arial"/>
                <w:color w:val="000000"/>
                <w:szCs w:val="18"/>
              </w:rPr>
            </w:pPr>
            <w:r w:rsidRPr="00170508">
              <w:rPr>
                <w:rFonts w:eastAsia="DengXian" w:cs="Arial"/>
                <w:color w:val="000000"/>
                <w:szCs w:val="18"/>
              </w:rPr>
              <w:t xml:space="preserve">n28 channel bandwidths in Table 5.3.5-1 </w:t>
            </w:r>
          </w:p>
        </w:tc>
        <w:tc>
          <w:tcPr>
            <w:tcW w:w="750" w:type="pct"/>
            <w:tcBorders>
              <w:top w:val="nil"/>
              <w:left w:val="single" w:sz="4" w:space="0" w:color="auto"/>
              <w:bottom w:val="nil"/>
              <w:right w:val="single" w:sz="4" w:space="0" w:color="auto"/>
            </w:tcBorders>
            <w:vAlign w:val="center"/>
          </w:tcPr>
          <w:p w14:paraId="1ACC59E6" w14:textId="77777777" w:rsidR="00CA254E" w:rsidRPr="00170508" w:rsidRDefault="00CA254E" w:rsidP="00FD02C8">
            <w:pPr>
              <w:pStyle w:val="TAC"/>
              <w:rPr>
                <w:rFonts w:eastAsia="DengXian"/>
                <w:lang w:eastAsia="zh-CN"/>
              </w:rPr>
            </w:pPr>
          </w:p>
        </w:tc>
      </w:tr>
      <w:tr w:rsidR="00CA254E" w:rsidRPr="00170508" w14:paraId="6F4806F6"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4F3A30B8"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066BD951"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27C9D10" w14:textId="77777777" w:rsidR="00CA254E" w:rsidRPr="00170508" w:rsidRDefault="00CA254E" w:rsidP="00FD02C8">
            <w:pPr>
              <w:pStyle w:val="TAC"/>
              <w:rPr>
                <w:rFonts w:eastAsia="DengXian"/>
                <w:szCs w:val="18"/>
                <w:lang w:eastAsia="zh-CN"/>
              </w:rPr>
            </w:pPr>
            <w:r w:rsidRPr="00170508">
              <w:rPr>
                <w:rFonts w:cs="Arial" w:hint="eastAsia"/>
              </w:rPr>
              <w:t>n</w:t>
            </w:r>
            <w:r w:rsidRPr="00170508">
              <w:rPr>
                <w:rFonts w:cs="Arial"/>
              </w:rPr>
              <w:t>77</w:t>
            </w:r>
          </w:p>
        </w:tc>
        <w:tc>
          <w:tcPr>
            <w:tcW w:w="1994" w:type="pct"/>
            <w:tcBorders>
              <w:top w:val="single" w:sz="4" w:space="0" w:color="auto"/>
              <w:left w:val="single" w:sz="4" w:space="0" w:color="auto"/>
              <w:bottom w:val="single" w:sz="4" w:space="0" w:color="auto"/>
              <w:right w:val="single" w:sz="4" w:space="0" w:color="auto"/>
            </w:tcBorders>
          </w:tcPr>
          <w:p w14:paraId="31A26833" w14:textId="77777777" w:rsidR="00CA254E" w:rsidRPr="00170508" w:rsidRDefault="00CA254E" w:rsidP="00FD02C8">
            <w:pPr>
              <w:pStyle w:val="TAC"/>
              <w:rPr>
                <w:rFonts w:eastAsia="DengXian" w:cs="Arial"/>
                <w:color w:val="000000"/>
                <w:szCs w:val="18"/>
              </w:rPr>
            </w:pPr>
            <w:r w:rsidRPr="00170508">
              <w:rPr>
                <w:rFonts w:eastAsia="DengXian" w:cs="Arial"/>
                <w:color w:val="000000"/>
                <w:szCs w:val="18"/>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3E8429E5" w14:textId="77777777" w:rsidR="00CA254E" w:rsidRPr="00170508" w:rsidRDefault="00CA254E" w:rsidP="00FD02C8">
            <w:pPr>
              <w:pStyle w:val="TAC"/>
              <w:rPr>
                <w:rFonts w:eastAsia="DengXian"/>
                <w:lang w:eastAsia="zh-CN"/>
              </w:rPr>
            </w:pPr>
          </w:p>
        </w:tc>
      </w:tr>
      <w:tr w:rsidR="00CA254E" w:rsidRPr="00170508" w14:paraId="39D7BC13"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3940043A" w14:textId="77777777" w:rsidR="00CA254E" w:rsidRPr="00170508" w:rsidRDefault="00CA254E" w:rsidP="00FD02C8">
            <w:pPr>
              <w:pStyle w:val="TAC"/>
              <w:rPr>
                <w:rFonts w:eastAsia="DengXian"/>
                <w:lang w:eastAsia="zh-CN"/>
              </w:rPr>
            </w:pPr>
            <w:r w:rsidRPr="00170508">
              <w:rPr>
                <w:lang w:eastAsia="zh-CN"/>
              </w:rPr>
              <w:t>CA_n8A-n28A-n77(2A)</w:t>
            </w:r>
          </w:p>
        </w:tc>
        <w:tc>
          <w:tcPr>
            <w:tcW w:w="871" w:type="pct"/>
            <w:tcBorders>
              <w:top w:val="single" w:sz="4" w:space="0" w:color="auto"/>
              <w:left w:val="single" w:sz="4" w:space="0" w:color="auto"/>
              <w:bottom w:val="nil"/>
              <w:right w:val="single" w:sz="4" w:space="0" w:color="auto"/>
            </w:tcBorders>
            <w:vAlign w:val="center"/>
          </w:tcPr>
          <w:p w14:paraId="67EEFE75" w14:textId="77777777" w:rsidR="00CA254E" w:rsidRPr="00170508" w:rsidRDefault="00CA254E" w:rsidP="00FD02C8">
            <w:pPr>
              <w:pStyle w:val="TAC"/>
              <w:rPr>
                <w:rFonts w:eastAsia="DengXian"/>
                <w:lang w:eastAsia="zh-CN"/>
              </w:rPr>
            </w:pPr>
            <w:r w:rsidRPr="00170508">
              <w:rPr>
                <w:rFonts w:eastAsia="DengXian"/>
                <w:lang w:eastAsia="zh-CN"/>
              </w:rPr>
              <w:t>CA_n8A-n28A</w:t>
            </w:r>
          </w:p>
          <w:p w14:paraId="56A4C317" w14:textId="77777777" w:rsidR="00CA254E" w:rsidRPr="00170508" w:rsidRDefault="00CA254E" w:rsidP="00FD02C8">
            <w:pPr>
              <w:pStyle w:val="TAC"/>
              <w:rPr>
                <w:rFonts w:eastAsia="DengXian"/>
                <w:lang w:eastAsia="zh-CN"/>
              </w:rPr>
            </w:pPr>
            <w:r w:rsidRPr="00170508">
              <w:rPr>
                <w:rFonts w:eastAsia="DengXian"/>
                <w:lang w:eastAsia="zh-CN"/>
              </w:rPr>
              <w:t>CA_n8A-n77A</w:t>
            </w:r>
          </w:p>
          <w:p w14:paraId="09DD3B7A" w14:textId="77777777" w:rsidR="00CA254E" w:rsidRPr="00170508" w:rsidRDefault="00CA254E" w:rsidP="00FD02C8">
            <w:pPr>
              <w:pStyle w:val="TAC"/>
              <w:rPr>
                <w:rFonts w:eastAsia="DengXian"/>
                <w:lang w:eastAsia="zh-CN"/>
              </w:rPr>
            </w:pPr>
            <w:r w:rsidRPr="00170508">
              <w:rPr>
                <w:rFonts w:eastAsia="DengXian"/>
                <w:lang w:eastAsia="zh-CN"/>
              </w:rPr>
              <w:t>CA_n28A-n77A</w:t>
            </w:r>
          </w:p>
        </w:tc>
        <w:tc>
          <w:tcPr>
            <w:tcW w:w="383" w:type="pct"/>
            <w:tcBorders>
              <w:top w:val="single" w:sz="4" w:space="0" w:color="auto"/>
              <w:left w:val="single" w:sz="4" w:space="0" w:color="auto"/>
              <w:bottom w:val="single" w:sz="4" w:space="0" w:color="auto"/>
              <w:right w:val="single" w:sz="4" w:space="0" w:color="auto"/>
            </w:tcBorders>
            <w:vAlign w:val="center"/>
          </w:tcPr>
          <w:p w14:paraId="073F5CF0" w14:textId="77777777" w:rsidR="00CA254E" w:rsidRPr="00170508" w:rsidRDefault="00CA254E" w:rsidP="00FD02C8">
            <w:pPr>
              <w:pStyle w:val="TAC"/>
              <w:rPr>
                <w:rFonts w:eastAsia="DengXian"/>
                <w:szCs w:val="18"/>
                <w:lang w:eastAsia="zh-CN"/>
              </w:rPr>
            </w:pPr>
            <w:r w:rsidRPr="00170508">
              <w:rPr>
                <w:rFonts w:cs="Arial" w:hint="eastAsia"/>
              </w:rPr>
              <w:t>n</w:t>
            </w:r>
            <w:r w:rsidRPr="00170508">
              <w:rPr>
                <w:rFonts w:cs="Arial"/>
              </w:rPr>
              <w:t>8</w:t>
            </w:r>
          </w:p>
        </w:tc>
        <w:tc>
          <w:tcPr>
            <w:tcW w:w="1994" w:type="pct"/>
            <w:tcBorders>
              <w:top w:val="single" w:sz="4" w:space="0" w:color="auto"/>
              <w:left w:val="single" w:sz="4" w:space="0" w:color="auto"/>
              <w:bottom w:val="single" w:sz="4" w:space="0" w:color="auto"/>
              <w:right w:val="single" w:sz="4" w:space="0" w:color="auto"/>
            </w:tcBorders>
          </w:tcPr>
          <w:p w14:paraId="24DD1DB5" w14:textId="77777777" w:rsidR="00CA254E" w:rsidRPr="00170508" w:rsidRDefault="00CA254E" w:rsidP="00FD02C8">
            <w:pPr>
              <w:pStyle w:val="TAC"/>
              <w:rPr>
                <w:rFonts w:eastAsia="DengXian" w:cs="Arial"/>
                <w:color w:val="000000"/>
                <w:szCs w:val="18"/>
              </w:rPr>
            </w:pPr>
            <w:r w:rsidRPr="00170508">
              <w:rPr>
                <w:rFonts w:eastAsia="DengXian" w:cs="Arial"/>
                <w:color w:val="000000"/>
                <w:szCs w:val="18"/>
              </w:rPr>
              <w:t xml:space="preserve">n8 channel bandwidths in Table 5.3.5-1 </w:t>
            </w:r>
          </w:p>
        </w:tc>
        <w:tc>
          <w:tcPr>
            <w:tcW w:w="750" w:type="pct"/>
            <w:tcBorders>
              <w:top w:val="single" w:sz="4" w:space="0" w:color="auto"/>
              <w:left w:val="single" w:sz="4" w:space="0" w:color="auto"/>
              <w:bottom w:val="nil"/>
              <w:right w:val="single" w:sz="4" w:space="0" w:color="auto"/>
            </w:tcBorders>
            <w:vAlign w:val="center"/>
          </w:tcPr>
          <w:p w14:paraId="51C97D46" w14:textId="77777777" w:rsidR="00CA254E" w:rsidRPr="00170508" w:rsidRDefault="00CA254E" w:rsidP="00FD02C8">
            <w:pPr>
              <w:pStyle w:val="TAC"/>
              <w:rPr>
                <w:rFonts w:eastAsia="DengXian"/>
                <w:lang w:eastAsia="zh-CN"/>
              </w:rPr>
            </w:pPr>
            <w:r w:rsidRPr="00170508">
              <w:rPr>
                <w:rFonts w:eastAsia="DengXian"/>
                <w:lang w:eastAsia="zh-CN"/>
              </w:rPr>
              <w:t>4 and 5</w:t>
            </w:r>
          </w:p>
        </w:tc>
      </w:tr>
      <w:tr w:rsidR="00CA254E" w:rsidRPr="00170508" w14:paraId="116BED57" w14:textId="77777777" w:rsidTr="00FD02C8">
        <w:trPr>
          <w:jc w:val="center"/>
        </w:trPr>
        <w:tc>
          <w:tcPr>
            <w:tcW w:w="1002" w:type="pct"/>
            <w:tcBorders>
              <w:top w:val="nil"/>
              <w:left w:val="single" w:sz="4" w:space="0" w:color="auto"/>
              <w:bottom w:val="nil"/>
              <w:right w:val="single" w:sz="4" w:space="0" w:color="auto"/>
            </w:tcBorders>
            <w:vAlign w:val="center"/>
          </w:tcPr>
          <w:p w14:paraId="2456EFFC"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36414A2C"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1C75999" w14:textId="77777777" w:rsidR="00CA254E" w:rsidRPr="00170508" w:rsidRDefault="00CA254E" w:rsidP="00FD02C8">
            <w:pPr>
              <w:pStyle w:val="TAC"/>
              <w:rPr>
                <w:rFonts w:eastAsia="DengXian"/>
                <w:szCs w:val="18"/>
                <w:lang w:eastAsia="zh-CN"/>
              </w:rPr>
            </w:pPr>
            <w:r w:rsidRPr="00170508">
              <w:rPr>
                <w:rFonts w:cs="Arial" w:hint="eastAsia"/>
              </w:rPr>
              <w:t>n28</w:t>
            </w:r>
          </w:p>
        </w:tc>
        <w:tc>
          <w:tcPr>
            <w:tcW w:w="1994" w:type="pct"/>
            <w:tcBorders>
              <w:top w:val="single" w:sz="4" w:space="0" w:color="auto"/>
              <w:left w:val="single" w:sz="4" w:space="0" w:color="auto"/>
              <w:bottom w:val="single" w:sz="4" w:space="0" w:color="auto"/>
              <w:right w:val="single" w:sz="4" w:space="0" w:color="auto"/>
            </w:tcBorders>
          </w:tcPr>
          <w:p w14:paraId="57C4ED5D" w14:textId="77777777" w:rsidR="00CA254E" w:rsidRPr="00170508" w:rsidRDefault="00CA254E" w:rsidP="00FD02C8">
            <w:pPr>
              <w:pStyle w:val="TAC"/>
              <w:rPr>
                <w:rFonts w:eastAsia="DengXian" w:cs="Arial"/>
                <w:color w:val="000000"/>
                <w:szCs w:val="18"/>
              </w:rPr>
            </w:pPr>
            <w:r w:rsidRPr="00170508">
              <w:rPr>
                <w:rFonts w:eastAsia="DengXian" w:cs="Arial"/>
                <w:color w:val="000000"/>
                <w:szCs w:val="18"/>
              </w:rPr>
              <w:t xml:space="preserve">n28 channel bandwidths in Table 5.3.5-1 </w:t>
            </w:r>
          </w:p>
        </w:tc>
        <w:tc>
          <w:tcPr>
            <w:tcW w:w="750" w:type="pct"/>
            <w:tcBorders>
              <w:top w:val="nil"/>
              <w:left w:val="single" w:sz="4" w:space="0" w:color="auto"/>
              <w:bottom w:val="nil"/>
              <w:right w:val="single" w:sz="4" w:space="0" w:color="auto"/>
            </w:tcBorders>
            <w:vAlign w:val="center"/>
          </w:tcPr>
          <w:p w14:paraId="38D2FE20" w14:textId="77777777" w:rsidR="00CA254E" w:rsidRPr="00170508" w:rsidRDefault="00CA254E" w:rsidP="00FD02C8">
            <w:pPr>
              <w:pStyle w:val="TAC"/>
              <w:rPr>
                <w:rFonts w:eastAsia="DengXian"/>
                <w:lang w:eastAsia="zh-CN"/>
              </w:rPr>
            </w:pPr>
          </w:p>
        </w:tc>
      </w:tr>
      <w:tr w:rsidR="00CA254E" w:rsidRPr="00170508" w14:paraId="316964E5"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747CE2AB"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76109F92"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6C6A224" w14:textId="77777777" w:rsidR="00CA254E" w:rsidRPr="00170508" w:rsidRDefault="00CA254E" w:rsidP="00FD02C8">
            <w:pPr>
              <w:pStyle w:val="TAC"/>
              <w:rPr>
                <w:rFonts w:eastAsia="DengXian"/>
                <w:szCs w:val="18"/>
                <w:lang w:eastAsia="zh-CN"/>
              </w:rPr>
            </w:pPr>
            <w:r w:rsidRPr="00170508">
              <w:rPr>
                <w:rFonts w:cs="Arial" w:hint="eastAsia"/>
              </w:rPr>
              <w:t>n</w:t>
            </w:r>
            <w:r w:rsidRPr="00170508">
              <w:rPr>
                <w:rFonts w:cs="Arial"/>
              </w:rPr>
              <w:t>77</w:t>
            </w:r>
          </w:p>
        </w:tc>
        <w:tc>
          <w:tcPr>
            <w:tcW w:w="1994" w:type="pct"/>
            <w:tcBorders>
              <w:top w:val="single" w:sz="4" w:space="0" w:color="auto"/>
              <w:left w:val="single" w:sz="4" w:space="0" w:color="auto"/>
              <w:bottom w:val="single" w:sz="4" w:space="0" w:color="auto"/>
              <w:right w:val="single" w:sz="4" w:space="0" w:color="auto"/>
            </w:tcBorders>
            <w:vAlign w:val="center"/>
          </w:tcPr>
          <w:p w14:paraId="3D4733E4" w14:textId="77777777" w:rsidR="00CA254E" w:rsidRPr="00170508" w:rsidRDefault="00CA254E" w:rsidP="00FD02C8">
            <w:pPr>
              <w:pStyle w:val="TAC"/>
              <w:rPr>
                <w:rFonts w:eastAsia="DengXian" w:cs="Arial"/>
                <w:color w:val="000000"/>
                <w:szCs w:val="18"/>
              </w:rPr>
            </w:pPr>
            <w:r w:rsidRPr="00170508">
              <w:rPr>
                <w:rFonts w:eastAsia="DengXian" w:cs="Arial"/>
                <w:szCs w:val="18"/>
              </w:rPr>
              <w:t>CA_n77(2A)_BCS 4 and 5</w:t>
            </w:r>
          </w:p>
        </w:tc>
        <w:tc>
          <w:tcPr>
            <w:tcW w:w="750" w:type="pct"/>
            <w:tcBorders>
              <w:top w:val="nil"/>
              <w:left w:val="single" w:sz="4" w:space="0" w:color="auto"/>
              <w:bottom w:val="single" w:sz="4" w:space="0" w:color="auto"/>
              <w:right w:val="single" w:sz="4" w:space="0" w:color="auto"/>
            </w:tcBorders>
            <w:vAlign w:val="center"/>
          </w:tcPr>
          <w:p w14:paraId="6F9E928F" w14:textId="77777777" w:rsidR="00CA254E" w:rsidRPr="00170508" w:rsidRDefault="00CA254E" w:rsidP="00FD02C8">
            <w:pPr>
              <w:pStyle w:val="TAC"/>
              <w:rPr>
                <w:rFonts w:eastAsia="DengXian"/>
                <w:lang w:eastAsia="zh-CN"/>
              </w:rPr>
            </w:pPr>
          </w:p>
        </w:tc>
      </w:tr>
      <w:tr w:rsidR="00CA254E" w:rsidRPr="00170508" w14:paraId="31FA122C" w14:textId="77777777" w:rsidTr="00FD02C8">
        <w:trPr>
          <w:jc w:val="center"/>
        </w:trPr>
        <w:tc>
          <w:tcPr>
            <w:tcW w:w="1002" w:type="pct"/>
            <w:tcBorders>
              <w:top w:val="nil"/>
              <w:left w:val="single" w:sz="4" w:space="0" w:color="auto"/>
              <w:bottom w:val="nil"/>
              <w:right w:val="single" w:sz="4" w:space="0" w:color="auto"/>
            </w:tcBorders>
            <w:vAlign w:val="center"/>
          </w:tcPr>
          <w:p w14:paraId="3350833A" w14:textId="77777777" w:rsidR="00CA254E" w:rsidRPr="00170508" w:rsidRDefault="00CA254E" w:rsidP="00FD02C8">
            <w:pPr>
              <w:pStyle w:val="TAC"/>
              <w:rPr>
                <w:rFonts w:eastAsia="DengXian"/>
                <w:szCs w:val="18"/>
                <w:lang w:eastAsia="zh-CN"/>
              </w:rPr>
            </w:pPr>
            <w:r w:rsidRPr="00170508">
              <w:rPr>
                <w:rFonts w:eastAsia="DengXian"/>
                <w:szCs w:val="18"/>
                <w:lang w:eastAsia="zh-CN"/>
              </w:rPr>
              <w:t>CA_n8A-n28A-n78A</w:t>
            </w:r>
          </w:p>
        </w:tc>
        <w:tc>
          <w:tcPr>
            <w:tcW w:w="871" w:type="pct"/>
            <w:tcBorders>
              <w:top w:val="nil"/>
              <w:left w:val="single" w:sz="4" w:space="0" w:color="auto"/>
              <w:bottom w:val="nil"/>
              <w:right w:val="single" w:sz="4" w:space="0" w:color="auto"/>
            </w:tcBorders>
            <w:vAlign w:val="center"/>
          </w:tcPr>
          <w:p w14:paraId="32C72056" w14:textId="77777777" w:rsidR="00CA254E" w:rsidRPr="00170508" w:rsidRDefault="00CA254E" w:rsidP="00FD02C8">
            <w:pPr>
              <w:pStyle w:val="TAC"/>
              <w:rPr>
                <w:rFonts w:eastAsia="DengXian"/>
                <w:szCs w:val="18"/>
                <w:lang w:eastAsia="zh-CN"/>
              </w:rPr>
            </w:pPr>
            <w:r w:rsidRPr="00170508">
              <w:rPr>
                <w:rFonts w:eastAsia="DengXian"/>
                <w:szCs w:val="18"/>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1C305C09" w14:textId="77777777" w:rsidR="00CA254E" w:rsidRPr="00170508" w:rsidRDefault="00CA254E" w:rsidP="00FD02C8">
            <w:pPr>
              <w:pStyle w:val="TAC"/>
              <w:rPr>
                <w:rFonts w:eastAsia="DengXian"/>
                <w:szCs w:val="18"/>
                <w:lang w:eastAsia="zh-CN"/>
              </w:rPr>
            </w:pPr>
            <w:r w:rsidRPr="00170508">
              <w:rPr>
                <w:rFonts w:eastAsia="DengXian"/>
                <w:szCs w:val="18"/>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0647821D" w14:textId="77777777" w:rsidR="00CA254E" w:rsidRPr="00170508" w:rsidRDefault="00CA254E" w:rsidP="00FD02C8">
            <w:pPr>
              <w:pStyle w:val="TAC"/>
              <w:rPr>
                <w:rFonts w:eastAsia="DengXian"/>
                <w:lang w:eastAsia="zh-CN"/>
              </w:rPr>
            </w:pPr>
            <w:r w:rsidRPr="00170508">
              <w:rPr>
                <w:rFonts w:eastAsia="DengXian"/>
                <w:lang w:eastAsia="zh-CN" w:bidi="ar"/>
              </w:rPr>
              <w:t>5, 10, 15, 20</w:t>
            </w:r>
          </w:p>
        </w:tc>
        <w:tc>
          <w:tcPr>
            <w:tcW w:w="750" w:type="pct"/>
            <w:tcBorders>
              <w:top w:val="nil"/>
              <w:left w:val="single" w:sz="4" w:space="0" w:color="auto"/>
              <w:bottom w:val="nil"/>
              <w:right w:val="single" w:sz="4" w:space="0" w:color="auto"/>
            </w:tcBorders>
            <w:vAlign w:val="center"/>
          </w:tcPr>
          <w:p w14:paraId="005758E6" w14:textId="77777777" w:rsidR="00CA254E" w:rsidRPr="00170508" w:rsidRDefault="00CA254E" w:rsidP="00FD02C8">
            <w:pPr>
              <w:pStyle w:val="TAC"/>
              <w:rPr>
                <w:rFonts w:eastAsia="DengXian"/>
                <w:szCs w:val="18"/>
                <w:lang w:eastAsia="zh-CN"/>
              </w:rPr>
            </w:pPr>
            <w:r w:rsidRPr="00170508">
              <w:rPr>
                <w:rFonts w:eastAsia="DengXian"/>
                <w:szCs w:val="18"/>
                <w:lang w:eastAsia="zh-CN"/>
              </w:rPr>
              <w:t>0</w:t>
            </w:r>
          </w:p>
        </w:tc>
      </w:tr>
      <w:tr w:rsidR="00CA254E" w:rsidRPr="00170508" w14:paraId="2843981F" w14:textId="77777777" w:rsidTr="00FD02C8">
        <w:trPr>
          <w:jc w:val="center"/>
        </w:trPr>
        <w:tc>
          <w:tcPr>
            <w:tcW w:w="1002" w:type="pct"/>
            <w:tcBorders>
              <w:top w:val="nil"/>
              <w:left w:val="single" w:sz="4" w:space="0" w:color="auto"/>
              <w:bottom w:val="nil"/>
              <w:right w:val="single" w:sz="4" w:space="0" w:color="auto"/>
            </w:tcBorders>
            <w:vAlign w:val="center"/>
          </w:tcPr>
          <w:p w14:paraId="6197F8AD" w14:textId="77777777" w:rsidR="00CA254E" w:rsidRPr="00170508" w:rsidRDefault="00CA254E" w:rsidP="00FD02C8">
            <w:pPr>
              <w:pStyle w:val="TAC"/>
              <w:rPr>
                <w:rFonts w:eastAsia="DengXian"/>
                <w:szCs w:val="18"/>
                <w:lang w:eastAsia="zh-CN"/>
              </w:rPr>
            </w:pPr>
          </w:p>
        </w:tc>
        <w:tc>
          <w:tcPr>
            <w:tcW w:w="871" w:type="pct"/>
            <w:tcBorders>
              <w:top w:val="nil"/>
              <w:left w:val="single" w:sz="4" w:space="0" w:color="auto"/>
              <w:bottom w:val="nil"/>
              <w:right w:val="single" w:sz="4" w:space="0" w:color="auto"/>
            </w:tcBorders>
            <w:vAlign w:val="center"/>
          </w:tcPr>
          <w:p w14:paraId="1E2BF325" w14:textId="77777777" w:rsidR="00CA254E" w:rsidRPr="00170508" w:rsidRDefault="00CA254E" w:rsidP="00FD02C8">
            <w:pPr>
              <w:pStyle w:val="TAC"/>
              <w:rPr>
                <w:rFonts w:eastAsia="DengXian"/>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71B944E" w14:textId="77777777" w:rsidR="00CA254E" w:rsidRPr="00170508" w:rsidRDefault="00CA254E" w:rsidP="00FD02C8">
            <w:pPr>
              <w:pStyle w:val="TAC"/>
              <w:rPr>
                <w:rFonts w:eastAsia="DengXian"/>
                <w:szCs w:val="18"/>
                <w:lang w:eastAsia="zh-CN"/>
              </w:rPr>
            </w:pPr>
            <w:r w:rsidRPr="00170508">
              <w:rPr>
                <w:rFonts w:eastAsia="DengXian"/>
                <w:szCs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18154137" w14:textId="77777777" w:rsidR="00CA254E" w:rsidRPr="00170508" w:rsidRDefault="00CA254E" w:rsidP="00FD02C8">
            <w:pPr>
              <w:pStyle w:val="TAC"/>
              <w:rPr>
                <w:rFonts w:eastAsia="DengXian"/>
                <w:lang w:eastAsia="zh-CN"/>
              </w:rPr>
            </w:pPr>
            <w:r w:rsidRPr="00170508">
              <w:rPr>
                <w:rFonts w:eastAsia="DengXian"/>
                <w:lang w:eastAsia="zh-CN" w:bidi="ar"/>
              </w:rPr>
              <w:t>5, 10, 15, 20</w:t>
            </w:r>
          </w:p>
        </w:tc>
        <w:tc>
          <w:tcPr>
            <w:tcW w:w="750" w:type="pct"/>
            <w:tcBorders>
              <w:top w:val="nil"/>
              <w:left w:val="single" w:sz="4" w:space="0" w:color="auto"/>
              <w:bottom w:val="nil"/>
              <w:right w:val="single" w:sz="4" w:space="0" w:color="auto"/>
            </w:tcBorders>
            <w:vAlign w:val="center"/>
          </w:tcPr>
          <w:p w14:paraId="02739C66" w14:textId="77777777" w:rsidR="00CA254E" w:rsidRPr="00170508" w:rsidRDefault="00CA254E" w:rsidP="00FD02C8">
            <w:pPr>
              <w:pStyle w:val="TAC"/>
              <w:rPr>
                <w:rFonts w:eastAsia="DengXian"/>
                <w:szCs w:val="18"/>
                <w:lang w:eastAsia="zh-CN"/>
              </w:rPr>
            </w:pPr>
          </w:p>
        </w:tc>
      </w:tr>
      <w:tr w:rsidR="00CA254E" w:rsidRPr="00170508" w14:paraId="2A29C1DB"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442FB767" w14:textId="77777777" w:rsidR="00CA254E" w:rsidRPr="00170508" w:rsidRDefault="00CA254E" w:rsidP="00FD02C8">
            <w:pPr>
              <w:pStyle w:val="TAC"/>
              <w:rPr>
                <w:rFonts w:eastAsia="DengXian"/>
                <w:szCs w:val="18"/>
                <w:lang w:eastAsia="zh-CN"/>
              </w:rPr>
            </w:pPr>
          </w:p>
        </w:tc>
        <w:tc>
          <w:tcPr>
            <w:tcW w:w="871" w:type="pct"/>
            <w:tcBorders>
              <w:top w:val="nil"/>
              <w:left w:val="single" w:sz="4" w:space="0" w:color="auto"/>
              <w:bottom w:val="single" w:sz="4" w:space="0" w:color="auto"/>
              <w:right w:val="single" w:sz="4" w:space="0" w:color="auto"/>
            </w:tcBorders>
            <w:vAlign w:val="center"/>
          </w:tcPr>
          <w:p w14:paraId="759BC89A" w14:textId="77777777" w:rsidR="00CA254E" w:rsidRPr="00170508" w:rsidRDefault="00CA254E" w:rsidP="00FD02C8">
            <w:pPr>
              <w:pStyle w:val="TAC"/>
              <w:rPr>
                <w:rFonts w:eastAsia="DengXian"/>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46BA225" w14:textId="77777777" w:rsidR="00CA254E" w:rsidRPr="00170508" w:rsidRDefault="00CA254E" w:rsidP="00FD02C8">
            <w:pPr>
              <w:pStyle w:val="TAC"/>
              <w:rPr>
                <w:rFonts w:eastAsia="DengXian"/>
                <w:szCs w:val="18"/>
                <w:lang w:eastAsia="zh-CN"/>
              </w:rPr>
            </w:pPr>
            <w:r w:rsidRPr="00170508">
              <w:rPr>
                <w:rFonts w:eastAsia="DengXian"/>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60385C5A" w14:textId="77777777" w:rsidR="00CA254E" w:rsidRPr="00170508" w:rsidRDefault="00CA254E" w:rsidP="00FD02C8">
            <w:pPr>
              <w:pStyle w:val="TAC"/>
              <w:rPr>
                <w:rFonts w:eastAsia="DengXian"/>
                <w:lang w:eastAsia="zh-CN"/>
              </w:rPr>
            </w:pPr>
            <w:r w:rsidRPr="00170508">
              <w:rPr>
                <w:rFonts w:eastAsia="DengXian"/>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6D3BCCB9" w14:textId="77777777" w:rsidR="00CA254E" w:rsidRPr="00170508" w:rsidRDefault="00CA254E" w:rsidP="00FD02C8">
            <w:pPr>
              <w:pStyle w:val="TAC"/>
              <w:rPr>
                <w:rFonts w:eastAsia="DengXian"/>
                <w:szCs w:val="18"/>
                <w:lang w:eastAsia="zh-CN"/>
              </w:rPr>
            </w:pPr>
          </w:p>
        </w:tc>
      </w:tr>
      <w:tr w:rsidR="00CA254E" w:rsidRPr="00170508" w14:paraId="677FCCFF" w14:textId="77777777" w:rsidTr="00FD02C8">
        <w:trPr>
          <w:jc w:val="center"/>
        </w:trPr>
        <w:tc>
          <w:tcPr>
            <w:tcW w:w="1002" w:type="pct"/>
            <w:tcBorders>
              <w:top w:val="nil"/>
              <w:left w:val="single" w:sz="4" w:space="0" w:color="auto"/>
              <w:bottom w:val="nil"/>
              <w:right w:val="single" w:sz="4" w:space="0" w:color="auto"/>
            </w:tcBorders>
          </w:tcPr>
          <w:p w14:paraId="1EFEB0B9" w14:textId="77777777" w:rsidR="00CA254E" w:rsidRPr="00170508" w:rsidRDefault="00CA254E" w:rsidP="00FD02C8">
            <w:pPr>
              <w:pStyle w:val="TAC"/>
              <w:rPr>
                <w:rFonts w:eastAsia="DengXian"/>
                <w:szCs w:val="18"/>
                <w:lang w:eastAsia="zh-CN"/>
              </w:rPr>
            </w:pPr>
            <w:r w:rsidRPr="00170508">
              <w:rPr>
                <w:rFonts w:eastAsia="DengXian"/>
                <w:lang w:eastAsia="zh-CN"/>
              </w:rPr>
              <w:t>CA_n8A-n38A-n40A</w:t>
            </w:r>
          </w:p>
        </w:tc>
        <w:tc>
          <w:tcPr>
            <w:tcW w:w="871" w:type="pct"/>
            <w:tcBorders>
              <w:top w:val="nil"/>
              <w:left w:val="single" w:sz="4" w:space="0" w:color="auto"/>
              <w:bottom w:val="nil"/>
              <w:right w:val="single" w:sz="4" w:space="0" w:color="auto"/>
            </w:tcBorders>
            <w:vAlign w:val="center"/>
          </w:tcPr>
          <w:p w14:paraId="2BCE6B98" w14:textId="77777777" w:rsidR="00CA254E" w:rsidRPr="00170508" w:rsidRDefault="00CA254E" w:rsidP="00FD02C8">
            <w:pPr>
              <w:pStyle w:val="TAC"/>
              <w:rPr>
                <w:rFonts w:eastAsia="DengXian"/>
                <w:szCs w:val="18"/>
                <w:lang w:eastAsia="zh-CN"/>
              </w:rPr>
            </w:pPr>
            <w:r w:rsidRPr="00170508">
              <w:rPr>
                <w:rFonts w:ascii="Calibri" w:eastAsia="DengXian" w:hAnsi="Calibri" w:cs="Calibri"/>
                <w:szCs w:val="18"/>
              </w:rPr>
              <w:t>-</w:t>
            </w:r>
          </w:p>
        </w:tc>
        <w:tc>
          <w:tcPr>
            <w:tcW w:w="383" w:type="pct"/>
            <w:tcBorders>
              <w:top w:val="single" w:sz="4" w:space="0" w:color="auto"/>
              <w:left w:val="single" w:sz="4" w:space="0" w:color="auto"/>
              <w:bottom w:val="single" w:sz="4" w:space="0" w:color="auto"/>
              <w:right w:val="single" w:sz="4" w:space="0" w:color="auto"/>
            </w:tcBorders>
            <w:vAlign w:val="center"/>
          </w:tcPr>
          <w:p w14:paraId="29027D83" w14:textId="77777777" w:rsidR="00CA254E" w:rsidRPr="00170508" w:rsidRDefault="00CA254E" w:rsidP="00FD02C8">
            <w:pPr>
              <w:pStyle w:val="TAC"/>
              <w:rPr>
                <w:rFonts w:eastAsia="DengXian"/>
                <w:szCs w:val="18"/>
                <w:lang w:eastAsia="zh-CN"/>
              </w:rPr>
            </w:pPr>
            <w:r w:rsidRPr="00170508">
              <w:rPr>
                <w:rFonts w:eastAsia="DengXian" w:cs="Arial"/>
                <w:szCs w:val="18"/>
                <w:lang w:eastAsia="en-GB"/>
              </w:rPr>
              <w:t>n8</w:t>
            </w:r>
          </w:p>
        </w:tc>
        <w:tc>
          <w:tcPr>
            <w:tcW w:w="1994" w:type="pct"/>
            <w:tcBorders>
              <w:top w:val="single" w:sz="4" w:space="0" w:color="auto"/>
              <w:left w:val="single" w:sz="4" w:space="0" w:color="auto"/>
              <w:bottom w:val="single" w:sz="4" w:space="0" w:color="auto"/>
              <w:right w:val="single" w:sz="4" w:space="0" w:color="auto"/>
            </w:tcBorders>
            <w:vAlign w:val="center"/>
          </w:tcPr>
          <w:p w14:paraId="5F95D584" w14:textId="77777777" w:rsidR="00CA254E" w:rsidRPr="00170508" w:rsidRDefault="00CA254E" w:rsidP="00FD02C8">
            <w:pPr>
              <w:pStyle w:val="TAC"/>
              <w:rPr>
                <w:rFonts w:eastAsia="DengXian"/>
                <w:lang w:eastAsia="zh-CN" w:bidi="ar"/>
              </w:rPr>
            </w:pPr>
            <w:r w:rsidRPr="00170508">
              <w:rPr>
                <w:rFonts w:cs="Arial"/>
                <w:lang w:eastAsia="zh-CN" w:bidi="ar"/>
              </w:rPr>
              <w:t>5, 10, 15, 20</w:t>
            </w:r>
          </w:p>
        </w:tc>
        <w:tc>
          <w:tcPr>
            <w:tcW w:w="750" w:type="pct"/>
            <w:tcBorders>
              <w:top w:val="nil"/>
              <w:left w:val="single" w:sz="4" w:space="0" w:color="auto"/>
              <w:bottom w:val="nil"/>
              <w:right w:val="single" w:sz="4" w:space="0" w:color="auto"/>
            </w:tcBorders>
            <w:vAlign w:val="center"/>
          </w:tcPr>
          <w:p w14:paraId="122D1B5F" w14:textId="77777777" w:rsidR="00CA254E" w:rsidRPr="00170508" w:rsidRDefault="00CA254E" w:rsidP="00FD02C8">
            <w:pPr>
              <w:pStyle w:val="TAC"/>
              <w:rPr>
                <w:rFonts w:eastAsia="DengXian"/>
                <w:szCs w:val="18"/>
                <w:lang w:eastAsia="zh-CN"/>
              </w:rPr>
            </w:pPr>
            <w:r w:rsidRPr="00170508">
              <w:rPr>
                <w:kern w:val="2"/>
                <w:szCs w:val="18"/>
                <w:lang w:eastAsia="zh-CN"/>
              </w:rPr>
              <w:t>0</w:t>
            </w:r>
          </w:p>
        </w:tc>
      </w:tr>
      <w:tr w:rsidR="00CA254E" w:rsidRPr="00170508" w14:paraId="50139BE9" w14:textId="77777777" w:rsidTr="00FD02C8">
        <w:trPr>
          <w:jc w:val="center"/>
        </w:trPr>
        <w:tc>
          <w:tcPr>
            <w:tcW w:w="1002" w:type="pct"/>
            <w:tcBorders>
              <w:top w:val="nil"/>
              <w:left w:val="single" w:sz="4" w:space="0" w:color="auto"/>
              <w:bottom w:val="nil"/>
              <w:right w:val="single" w:sz="4" w:space="0" w:color="auto"/>
            </w:tcBorders>
          </w:tcPr>
          <w:p w14:paraId="2CE84966" w14:textId="77777777" w:rsidR="00CA254E" w:rsidRPr="00170508" w:rsidRDefault="00CA254E" w:rsidP="00FD02C8">
            <w:pPr>
              <w:pStyle w:val="TAC"/>
              <w:rPr>
                <w:rFonts w:eastAsia="DengXian"/>
                <w:szCs w:val="18"/>
                <w:lang w:eastAsia="zh-CN"/>
              </w:rPr>
            </w:pPr>
          </w:p>
        </w:tc>
        <w:tc>
          <w:tcPr>
            <w:tcW w:w="871" w:type="pct"/>
            <w:tcBorders>
              <w:top w:val="nil"/>
              <w:left w:val="single" w:sz="4" w:space="0" w:color="auto"/>
              <w:bottom w:val="nil"/>
              <w:right w:val="single" w:sz="4" w:space="0" w:color="auto"/>
            </w:tcBorders>
            <w:vAlign w:val="center"/>
          </w:tcPr>
          <w:p w14:paraId="6654A412" w14:textId="77777777" w:rsidR="00CA254E" w:rsidRPr="00170508" w:rsidRDefault="00CA254E" w:rsidP="00FD02C8">
            <w:pPr>
              <w:pStyle w:val="TAC"/>
              <w:rPr>
                <w:rFonts w:eastAsia="DengXian"/>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8273475" w14:textId="77777777" w:rsidR="00CA254E" w:rsidRPr="00170508" w:rsidRDefault="00CA254E" w:rsidP="00FD02C8">
            <w:pPr>
              <w:pStyle w:val="TAC"/>
              <w:rPr>
                <w:rFonts w:eastAsia="DengXian"/>
                <w:szCs w:val="18"/>
                <w:lang w:eastAsia="zh-CN"/>
              </w:rPr>
            </w:pPr>
            <w:r w:rsidRPr="00170508">
              <w:rPr>
                <w:rFonts w:eastAsia="DengXian" w:cs="Arial"/>
                <w:szCs w:val="18"/>
                <w:lang w:eastAsia="en-GB"/>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7314583F" w14:textId="77777777" w:rsidR="00CA254E" w:rsidRPr="00170508" w:rsidRDefault="00CA254E" w:rsidP="00FD02C8">
            <w:pPr>
              <w:pStyle w:val="TAC"/>
              <w:rPr>
                <w:rFonts w:eastAsia="DengXian"/>
                <w:lang w:eastAsia="zh-CN" w:bidi="ar"/>
              </w:rPr>
            </w:pPr>
            <w:r w:rsidRPr="00170508">
              <w:rPr>
                <w:rFonts w:cs="Arial"/>
                <w:lang w:eastAsia="zh-CN" w:bidi="ar"/>
              </w:rPr>
              <w:t>5, 10, 15, 20, 25, 30, 40</w:t>
            </w:r>
          </w:p>
        </w:tc>
        <w:tc>
          <w:tcPr>
            <w:tcW w:w="750" w:type="pct"/>
            <w:tcBorders>
              <w:top w:val="nil"/>
              <w:left w:val="single" w:sz="4" w:space="0" w:color="auto"/>
              <w:bottom w:val="nil"/>
              <w:right w:val="single" w:sz="4" w:space="0" w:color="auto"/>
            </w:tcBorders>
            <w:vAlign w:val="center"/>
          </w:tcPr>
          <w:p w14:paraId="6E8A70BB" w14:textId="77777777" w:rsidR="00CA254E" w:rsidRPr="00170508" w:rsidRDefault="00CA254E" w:rsidP="00FD02C8">
            <w:pPr>
              <w:pStyle w:val="TAC"/>
              <w:rPr>
                <w:rFonts w:eastAsia="DengXian"/>
                <w:szCs w:val="18"/>
                <w:lang w:eastAsia="zh-CN"/>
              </w:rPr>
            </w:pPr>
          </w:p>
        </w:tc>
      </w:tr>
      <w:tr w:rsidR="00CA254E" w:rsidRPr="00170508" w14:paraId="07F88E54" w14:textId="77777777" w:rsidTr="00FD02C8">
        <w:trPr>
          <w:jc w:val="center"/>
        </w:trPr>
        <w:tc>
          <w:tcPr>
            <w:tcW w:w="1002" w:type="pct"/>
            <w:tcBorders>
              <w:top w:val="nil"/>
              <w:left w:val="single" w:sz="4" w:space="0" w:color="auto"/>
              <w:bottom w:val="single" w:sz="4" w:space="0" w:color="auto"/>
              <w:right w:val="single" w:sz="4" w:space="0" w:color="auto"/>
            </w:tcBorders>
          </w:tcPr>
          <w:p w14:paraId="1B511BBA" w14:textId="77777777" w:rsidR="00CA254E" w:rsidRPr="00170508" w:rsidRDefault="00CA254E" w:rsidP="00FD02C8">
            <w:pPr>
              <w:pStyle w:val="TAC"/>
              <w:rPr>
                <w:rFonts w:eastAsia="DengXian"/>
                <w:szCs w:val="18"/>
                <w:lang w:eastAsia="zh-CN"/>
              </w:rPr>
            </w:pPr>
          </w:p>
        </w:tc>
        <w:tc>
          <w:tcPr>
            <w:tcW w:w="871" w:type="pct"/>
            <w:tcBorders>
              <w:top w:val="nil"/>
              <w:left w:val="single" w:sz="4" w:space="0" w:color="auto"/>
              <w:bottom w:val="single" w:sz="4" w:space="0" w:color="auto"/>
              <w:right w:val="single" w:sz="4" w:space="0" w:color="auto"/>
            </w:tcBorders>
            <w:vAlign w:val="center"/>
          </w:tcPr>
          <w:p w14:paraId="11A17F7F" w14:textId="77777777" w:rsidR="00CA254E" w:rsidRPr="00170508" w:rsidRDefault="00CA254E" w:rsidP="00FD02C8">
            <w:pPr>
              <w:pStyle w:val="TAC"/>
              <w:rPr>
                <w:rFonts w:eastAsia="DengXian"/>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BA4E534" w14:textId="77777777" w:rsidR="00CA254E" w:rsidRPr="00170508" w:rsidRDefault="00CA254E" w:rsidP="00FD02C8">
            <w:pPr>
              <w:pStyle w:val="TAC"/>
              <w:rPr>
                <w:rFonts w:eastAsia="DengXian"/>
                <w:szCs w:val="18"/>
                <w:lang w:eastAsia="zh-CN"/>
              </w:rPr>
            </w:pPr>
            <w:r w:rsidRPr="00170508">
              <w:rPr>
                <w:rFonts w:eastAsia="DengXian" w:cs="Arial"/>
                <w:szCs w:val="18"/>
                <w:lang w:eastAsia="en-GB"/>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7FF9F353" w14:textId="77777777" w:rsidR="00CA254E" w:rsidRPr="00170508" w:rsidRDefault="00CA254E" w:rsidP="00FD02C8">
            <w:pPr>
              <w:pStyle w:val="TAC"/>
              <w:rPr>
                <w:rFonts w:eastAsia="DengXian"/>
                <w:lang w:eastAsia="zh-CN" w:bidi="ar"/>
              </w:rPr>
            </w:pPr>
            <w:r w:rsidRPr="00170508">
              <w:rPr>
                <w:rFonts w:cs="Arial" w:hint="eastAsia"/>
                <w:lang w:eastAsia="zh-CN" w:bidi="ar"/>
              </w:rPr>
              <w:t xml:space="preserve">5, </w:t>
            </w:r>
            <w:r w:rsidRPr="00170508">
              <w:rPr>
                <w:rFonts w:cs="Arial"/>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32F8A5AC" w14:textId="77777777" w:rsidR="00CA254E" w:rsidRPr="00170508" w:rsidRDefault="00CA254E" w:rsidP="00FD02C8">
            <w:pPr>
              <w:pStyle w:val="TAC"/>
              <w:rPr>
                <w:rFonts w:eastAsia="DengXian"/>
                <w:szCs w:val="18"/>
                <w:lang w:eastAsia="zh-CN"/>
              </w:rPr>
            </w:pPr>
          </w:p>
        </w:tc>
      </w:tr>
      <w:tr w:rsidR="00CA254E" w:rsidRPr="00170508" w14:paraId="705349B5" w14:textId="77777777" w:rsidTr="00FD02C8">
        <w:trPr>
          <w:jc w:val="center"/>
        </w:trPr>
        <w:tc>
          <w:tcPr>
            <w:tcW w:w="1002" w:type="pct"/>
            <w:tcBorders>
              <w:top w:val="single" w:sz="4" w:space="0" w:color="auto"/>
              <w:left w:val="single" w:sz="4" w:space="0" w:color="auto"/>
              <w:bottom w:val="nil"/>
              <w:right w:val="single" w:sz="4" w:space="0" w:color="auto"/>
            </w:tcBorders>
          </w:tcPr>
          <w:p w14:paraId="6578F3FF" w14:textId="77777777" w:rsidR="00CA254E" w:rsidRPr="00170508" w:rsidRDefault="00CA254E" w:rsidP="00FD02C8">
            <w:pPr>
              <w:pStyle w:val="TAC"/>
              <w:rPr>
                <w:rFonts w:eastAsia="DengXian"/>
                <w:szCs w:val="18"/>
                <w:lang w:eastAsia="zh-CN"/>
              </w:rPr>
            </w:pPr>
            <w:r w:rsidRPr="00170508">
              <w:rPr>
                <w:rFonts w:eastAsia="DengXian"/>
                <w:lang w:eastAsia="zh-CN"/>
              </w:rPr>
              <w:t>CA_n8A-n39A-n40A</w:t>
            </w:r>
          </w:p>
        </w:tc>
        <w:tc>
          <w:tcPr>
            <w:tcW w:w="871" w:type="pct"/>
            <w:tcBorders>
              <w:top w:val="single" w:sz="4" w:space="0" w:color="auto"/>
              <w:left w:val="single" w:sz="4" w:space="0" w:color="auto"/>
              <w:bottom w:val="nil"/>
              <w:right w:val="single" w:sz="4" w:space="0" w:color="auto"/>
            </w:tcBorders>
            <w:vAlign w:val="center"/>
          </w:tcPr>
          <w:p w14:paraId="6C35626A" w14:textId="77777777" w:rsidR="00CA254E" w:rsidRPr="00170508" w:rsidRDefault="00CA254E" w:rsidP="00FD02C8">
            <w:pPr>
              <w:pStyle w:val="TAC"/>
              <w:rPr>
                <w:rFonts w:eastAsia="DengXian"/>
                <w:szCs w:val="18"/>
                <w:lang w:eastAsia="zh-CN"/>
              </w:rPr>
            </w:pPr>
            <w:r w:rsidRPr="00170508">
              <w:rPr>
                <w:rFonts w:eastAsia="DengXian" w:hint="eastAsia"/>
                <w:szCs w:val="18"/>
                <w:lang w:eastAsia="zh-CN"/>
              </w:rPr>
              <w:t>CA_n8A-n39A</w:t>
            </w:r>
          </w:p>
          <w:p w14:paraId="570D621C" w14:textId="77777777" w:rsidR="00CA254E" w:rsidRPr="00170508" w:rsidRDefault="00CA254E" w:rsidP="00FD02C8">
            <w:pPr>
              <w:pStyle w:val="TAC"/>
              <w:rPr>
                <w:rFonts w:eastAsia="DengXian"/>
                <w:szCs w:val="18"/>
                <w:lang w:eastAsia="zh-CN"/>
              </w:rPr>
            </w:pPr>
            <w:r w:rsidRPr="00170508">
              <w:rPr>
                <w:rFonts w:eastAsia="DengXian" w:hint="eastAsia"/>
                <w:szCs w:val="18"/>
                <w:lang w:eastAsia="zh-CN"/>
              </w:rPr>
              <w:t>CA_n8A-n4</w:t>
            </w:r>
            <w:r w:rsidRPr="00170508">
              <w:rPr>
                <w:rFonts w:eastAsia="DengXian"/>
                <w:szCs w:val="18"/>
                <w:lang w:eastAsia="zh-CN"/>
              </w:rPr>
              <w:t>0</w:t>
            </w:r>
            <w:r w:rsidRPr="00170508">
              <w:rPr>
                <w:rFonts w:eastAsia="DengXian" w:hint="eastAsia"/>
                <w:szCs w:val="18"/>
                <w:lang w:eastAsia="zh-CN"/>
              </w:rPr>
              <w:t>A</w:t>
            </w:r>
          </w:p>
          <w:p w14:paraId="3779B1B3" w14:textId="77777777" w:rsidR="00CA254E" w:rsidRPr="00170508" w:rsidRDefault="00CA254E" w:rsidP="00FD02C8">
            <w:pPr>
              <w:pStyle w:val="TAC"/>
              <w:rPr>
                <w:rFonts w:eastAsia="DengXian"/>
                <w:szCs w:val="18"/>
                <w:lang w:eastAsia="zh-CN"/>
              </w:rPr>
            </w:pPr>
            <w:r w:rsidRPr="00170508">
              <w:rPr>
                <w:rFonts w:eastAsia="DengXian" w:hint="eastAsia"/>
                <w:szCs w:val="18"/>
                <w:lang w:eastAsia="zh-CN"/>
              </w:rPr>
              <w:t>CA_n39A-n4</w:t>
            </w:r>
            <w:r w:rsidRPr="00170508">
              <w:rPr>
                <w:rFonts w:eastAsia="DengXian"/>
                <w:szCs w:val="18"/>
                <w:lang w:eastAsia="zh-CN"/>
              </w:rPr>
              <w:t>0</w:t>
            </w:r>
            <w:r w:rsidRPr="00170508">
              <w:rPr>
                <w:rFonts w:eastAsia="DengXian" w:hint="eastAsia"/>
                <w:szCs w:val="18"/>
                <w:lang w:eastAsia="zh-CN"/>
              </w:rPr>
              <w:t>A</w:t>
            </w:r>
          </w:p>
        </w:tc>
        <w:tc>
          <w:tcPr>
            <w:tcW w:w="383" w:type="pct"/>
            <w:tcBorders>
              <w:top w:val="single" w:sz="4" w:space="0" w:color="auto"/>
              <w:left w:val="single" w:sz="4" w:space="0" w:color="auto"/>
              <w:bottom w:val="single" w:sz="4" w:space="0" w:color="auto"/>
              <w:right w:val="single" w:sz="4" w:space="0" w:color="auto"/>
            </w:tcBorders>
            <w:vAlign w:val="center"/>
          </w:tcPr>
          <w:p w14:paraId="52A2FE96" w14:textId="77777777" w:rsidR="00CA254E" w:rsidRPr="00170508" w:rsidRDefault="00CA254E" w:rsidP="00FD02C8">
            <w:pPr>
              <w:pStyle w:val="TAC"/>
              <w:rPr>
                <w:rFonts w:eastAsia="DengXian" w:cs="Arial"/>
                <w:szCs w:val="18"/>
                <w:lang w:eastAsia="en-GB"/>
              </w:rPr>
            </w:pPr>
            <w:r w:rsidRPr="00170508">
              <w:rPr>
                <w:rFonts w:eastAsia="DengXian"/>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520DA32C" w14:textId="77777777" w:rsidR="00CA254E" w:rsidRPr="00170508" w:rsidRDefault="00CA254E" w:rsidP="00FD02C8">
            <w:pPr>
              <w:pStyle w:val="TAC"/>
              <w:rPr>
                <w:rFonts w:cs="Arial"/>
                <w:lang w:eastAsia="zh-CN" w:bidi="ar"/>
              </w:rPr>
            </w:pPr>
            <w:r w:rsidRPr="00170508">
              <w:rPr>
                <w:rFonts w:eastAsia="DengXian" w:cs="Arial" w:hint="eastAsia"/>
                <w:color w:val="000000"/>
                <w:szCs w:val="18"/>
                <w:lang w:eastAsia="zh-CN"/>
              </w:rPr>
              <w:t xml:space="preserve">See </w:t>
            </w:r>
            <w:r w:rsidRPr="00170508">
              <w:rPr>
                <w:rFonts w:eastAsia="DengXian" w:cs="Arial"/>
                <w:color w:val="000000"/>
                <w:szCs w:val="18"/>
              </w:rPr>
              <w:t>n</w:t>
            </w:r>
            <w:r w:rsidRPr="00170508">
              <w:rPr>
                <w:rFonts w:hint="eastAsia"/>
                <w:lang w:eastAsia="zh-CN"/>
              </w:rPr>
              <w:t>8</w:t>
            </w:r>
            <w:r w:rsidRPr="00170508">
              <w:rPr>
                <w:rFonts w:eastAsia="DengXian" w:cs="Arial"/>
                <w:color w:val="000000"/>
                <w:szCs w:val="18"/>
              </w:rPr>
              <w:t xml:space="preserve"> channel bandwidths in Table 5.3.5-1</w:t>
            </w:r>
          </w:p>
        </w:tc>
        <w:tc>
          <w:tcPr>
            <w:tcW w:w="750" w:type="pct"/>
            <w:tcBorders>
              <w:top w:val="single" w:sz="4" w:space="0" w:color="auto"/>
              <w:left w:val="single" w:sz="4" w:space="0" w:color="auto"/>
              <w:bottom w:val="nil"/>
              <w:right w:val="single" w:sz="4" w:space="0" w:color="auto"/>
            </w:tcBorders>
            <w:vAlign w:val="center"/>
          </w:tcPr>
          <w:p w14:paraId="7039B14A" w14:textId="77777777" w:rsidR="00CA254E" w:rsidRPr="00170508" w:rsidRDefault="00CA254E" w:rsidP="00FD02C8">
            <w:pPr>
              <w:pStyle w:val="TAC"/>
              <w:rPr>
                <w:rFonts w:eastAsia="DengXian"/>
                <w:szCs w:val="18"/>
                <w:lang w:eastAsia="zh-CN"/>
              </w:rPr>
            </w:pPr>
            <w:r w:rsidRPr="00170508">
              <w:rPr>
                <w:rFonts w:eastAsia="DengXian" w:hint="eastAsia"/>
                <w:lang w:eastAsia="zh-CN"/>
              </w:rPr>
              <w:t>4 and 5</w:t>
            </w:r>
          </w:p>
        </w:tc>
      </w:tr>
      <w:tr w:rsidR="00CA254E" w:rsidRPr="00170508" w14:paraId="7F36924C" w14:textId="77777777" w:rsidTr="00FD02C8">
        <w:trPr>
          <w:jc w:val="center"/>
        </w:trPr>
        <w:tc>
          <w:tcPr>
            <w:tcW w:w="1002" w:type="pct"/>
            <w:tcBorders>
              <w:top w:val="nil"/>
              <w:left w:val="single" w:sz="4" w:space="0" w:color="auto"/>
              <w:bottom w:val="nil"/>
              <w:right w:val="single" w:sz="4" w:space="0" w:color="auto"/>
            </w:tcBorders>
          </w:tcPr>
          <w:p w14:paraId="463F9F43" w14:textId="77777777" w:rsidR="00CA254E" w:rsidRPr="00170508" w:rsidRDefault="00CA254E" w:rsidP="00FD02C8">
            <w:pPr>
              <w:pStyle w:val="TAC"/>
              <w:rPr>
                <w:rFonts w:eastAsia="DengXian"/>
                <w:szCs w:val="18"/>
                <w:lang w:eastAsia="zh-CN"/>
              </w:rPr>
            </w:pPr>
          </w:p>
        </w:tc>
        <w:tc>
          <w:tcPr>
            <w:tcW w:w="871" w:type="pct"/>
            <w:tcBorders>
              <w:top w:val="nil"/>
              <w:left w:val="single" w:sz="4" w:space="0" w:color="auto"/>
              <w:bottom w:val="nil"/>
              <w:right w:val="single" w:sz="4" w:space="0" w:color="auto"/>
            </w:tcBorders>
            <w:vAlign w:val="center"/>
          </w:tcPr>
          <w:p w14:paraId="11CDA695" w14:textId="77777777" w:rsidR="00CA254E" w:rsidRPr="00170508" w:rsidRDefault="00CA254E" w:rsidP="00FD02C8">
            <w:pPr>
              <w:pStyle w:val="TAC"/>
              <w:rPr>
                <w:rFonts w:eastAsia="DengXian"/>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97C626C" w14:textId="77777777" w:rsidR="00CA254E" w:rsidRPr="00170508" w:rsidRDefault="00CA254E" w:rsidP="00FD02C8">
            <w:pPr>
              <w:pStyle w:val="TAC"/>
              <w:rPr>
                <w:rFonts w:eastAsia="DengXian" w:cs="Arial"/>
                <w:szCs w:val="18"/>
                <w:lang w:eastAsia="en-GB"/>
              </w:rPr>
            </w:pPr>
            <w:r w:rsidRPr="00170508">
              <w:rPr>
                <w:rFonts w:eastAsia="DengXian"/>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53D876DD" w14:textId="77777777" w:rsidR="00CA254E" w:rsidRPr="00170508" w:rsidRDefault="00CA254E" w:rsidP="00FD02C8">
            <w:pPr>
              <w:pStyle w:val="TAC"/>
              <w:rPr>
                <w:rFonts w:cs="Arial"/>
                <w:lang w:eastAsia="zh-CN" w:bidi="ar"/>
              </w:rPr>
            </w:pPr>
            <w:r w:rsidRPr="00170508">
              <w:rPr>
                <w:rFonts w:eastAsia="DengXian" w:cs="Arial" w:hint="eastAsia"/>
                <w:color w:val="000000"/>
                <w:szCs w:val="18"/>
                <w:lang w:eastAsia="zh-CN"/>
              </w:rPr>
              <w:t xml:space="preserve">See </w:t>
            </w:r>
            <w:r w:rsidRPr="00170508">
              <w:rPr>
                <w:rFonts w:eastAsia="DengXian" w:cs="Arial"/>
                <w:color w:val="000000"/>
                <w:szCs w:val="18"/>
              </w:rPr>
              <w:t>n</w:t>
            </w:r>
            <w:r w:rsidRPr="00170508">
              <w:rPr>
                <w:rFonts w:eastAsia="DengXian" w:cs="Arial" w:hint="eastAsia"/>
                <w:color w:val="000000"/>
                <w:szCs w:val="18"/>
                <w:lang w:eastAsia="zh-CN"/>
              </w:rPr>
              <w:t>39</w:t>
            </w:r>
            <w:r w:rsidRPr="00170508">
              <w:rPr>
                <w:rFonts w:eastAsia="DengXian" w:cs="Arial"/>
                <w:color w:val="000000"/>
                <w:szCs w:val="18"/>
              </w:rPr>
              <w:t xml:space="preserve"> channel bandwidths in Table 5.3.5-1</w:t>
            </w:r>
          </w:p>
        </w:tc>
        <w:tc>
          <w:tcPr>
            <w:tcW w:w="750" w:type="pct"/>
            <w:tcBorders>
              <w:top w:val="nil"/>
              <w:left w:val="single" w:sz="4" w:space="0" w:color="auto"/>
              <w:bottom w:val="nil"/>
              <w:right w:val="single" w:sz="4" w:space="0" w:color="auto"/>
            </w:tcBorders>
            <w:vAlign w:val="center"/>
          </w:tcPr>
          <w:p w14:paraId="3254EDE1" w14:textId="77777777" w:rsidR="00CA254E" w:rsidRPr="00170508" w:rsidRDefault="00CA254E" w:rsidP="00FD02C8">
            <w:pPr>
              <w:pStyle w:val="TAC"/>
              <w:rPr>
                <w:rFonts w:eastAsia="DengXian"/>
                <w:szCs w:val="18"/>
                <w:lang w:eastAsia="zh-CN"/>
              </w:rPr>
            </w:pPr>
          </w:p>
        </w:tc>
      </w:tr>
      <w:tr w:rsidR="00CA254E" w:rsidRPr="00170508" w14:paraId="5BF0BDAB" w14:textId="77777777" w:rsidTr="00FD02C8">
        <w:trPr>
          <w:jc w:val="center"/>
        </w:trPr>
        <w:tc>
          <w:tcPr>
            <w:tcW w:w="1002" w:type="pct"/>
            <w:tcBorders>
              <w:top w:val="nil"/>
              <w:left w:val="single" w:sz="4" w:space="0" w:color="auto"/>
              <w:bottom w:val="single" w:sz="4" w:space="0" w:color="auto"/>
              <w:right w:val="single" w:sz="4" w:space="0" w:color="auto"/>
            </w:tcBorders>
          </w:tcPr>
          <w:p w14:paraId="6B976B56" w14:textId="77777777" w:rsidR="00CA254E" w:rsidRPr="00170508" w:rsidRDefault="00CA254E" w:rsidP="00FD02C8">
            <w:pPr>
              <w:pStyle w:val="TAC"/>
              <w:rPr>
                <w:rFonts w:eastAsia="DengXian"/>
                <w:szCs w:val="18"/>
                <w:lang w:eastAsia="zh-CN"/>
              </w:rPr>
            </w:pPr>
          </w:p>
        </w:tc>
        <w:tc>
          <w:tcPr>
            <w:tcW w:w="871" w:type="pct"/>
            <w:tcBorders>
              <w:top w:val="nil"/>
              <w:left w:val="single" w:sz="4" w:space="0" w:color="auto"/>
              <w:bottom w:val="single" w:sz="4" w:space="0" w:color="auto"/>
              <w:right w:val="single" w:sz="4" w:space="0" w:color="auto"/>
            </w:tcBorders>
            <w:vAlign w:val="center"/>
          </w:tcPr>
          <w:p w14:paraId="2AFDBAA7" w14:textId="77777777" w:rsidR="00CA254E" w:rsidRPr="00170508" w:rsidRDefault="00CA254E" w:rsidP="00FD02C8">
            <w:pPr>
              <w:pStyle w:val="TAC"/>
              <w:rPr>
                <w:rFonts w:eastAsia="DengXian"/>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2EE6E9C" w14:textId="77777777" w:rsidR="00CA254E" w:rsidRPr="00170508" w:rsidRDefault="00CA254E" w:rsidP="00FD02C8">
            <w:pPr>
              <w:pStyle w:val="TAC"/>
              <w:rPr>
                <w:rFonts w:eastAsia="DengXian" w:cs="Arial"/>
                <w:szCs w:val="18"/>
                <w:lang w:eastAsia="en-GB"/>
              </w:rPr>
            </w:pPr>
            <w:r w:rsidRPr="00170508">
              <w:rPr>
                <w:rFonts w:eastAsia="DengXian"/>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70163D9F" w14:textId="77777777" w:rsidR="00CA254E" w:rsidRPr="00170508" w:rsidRDefault="00CA254E" w:rsidP="00FD02C8">
            <w:pPr>
              <w:pStyle w:val="TAC"/>
              <w:rPr>
                <w:rFonts w:cs="Arial"/>
                <w:lang w:eastAsia="zh-CN" w:bidi="ar"/>
              </w:rPr>
            </w:pPr>
            <w:r w:rsidRPr="00170508">
              <w:rPr>
                <w:rFonts w:eastAsia="DengXian" w:cs="Arial" w:hint="eastAsia"/>
                <w:color w:val="000000"/>
                <w:szCs w:val="18"/>
                <w:lang w:eastAsia="zh-CN"/>
              </w:rPr>
              <w:t xml:space="preserve">See </w:t>
            </w:r>
            <w:r w:rsidRPr="00170508">
              <w:rPr>
                <w:rFonts w:eastAsia="DengXian" w:cs="Arial"/>
                <w:color w:val="000000"/>
                <w:szCs w:val="18"/>
              </w:rPr>
              <w:t>n</w:t>
            </w:r>
            <w:r w:rsidRPr="00170508">
              <w:rPr>
                <w:rFonts w:eastAsia="DengXian" w:cs="Arial" w:hint="eastAsia"/>
                <w:color w:val="000000"/>
                <w:szCs w:val="18"/>
                <w:lang w:eastAsia="zh-CN"/>
              </w:rPr>
              <w:t>4</w:t>
            </w:r>
            <w:r w:rsidRPr="00170508">
              <w:rPr>
                <w:rFonts w:eastAsia="DengXian" w:cs="Arial"/>
                <w:color w:val="000000"/>
                <w:szCs w:val="18"/>
                <w:lang w:eastAsia="zh-CN"/>
              </w:rPr>
              <w:t>0</w:t>
            </w:r>
            <w:r w:rsidRPr="00170508">
              <w:rPr>
                <w:rFonts w:eastAsia="DengXian" w:cs="Arial"/>
                <w:color w:val="000000"/>
                <w:szCs w:val="18"/>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14:paraId="2046ECA2" w14:textId="77777777" w:rsidR="00CA254E" w:rsidRPr="00170508" w:rsidRDefault="00CA254E" w:rsidP="00FD02C8">
            <w:pPr>
              <w:pStyle w:val="TAC"/>
              <w:rPr>
                <w:rFonts w:eastAsia="DengXian"/>
                <w:szCs w:val="18"/>
                <w:lang w:eastAsia="zh-CN"/>
              </w:rPr>
            </w:pPr>
          </w:p>
        </w:tc>
      </w:tr>
      <w:tr w:rsidR="00CA254E" w:rsidRPr="00170508" w14:paraId="3D084771"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3DA93984" w14:textId="77777777" w:rsidR="00CA254E" w:rsidRPr="00170508" w:rsidRDefault="00CA254E" w:rsidP="00FD02C8">
            <w:pPr>
              <w:pStyle w:val="TAC"/>
              <w:rPr>
                <w:rFonts w:eastAsia="DengXian"/>
                <w:lang w:eastAsia="zh-CN"/>
              </w:rPr>
            </w:pPr>
            <w:r w:rsidRPr="00170508">
              <w:rPr>
                <w:rFonts w:eastAsia="DengXian"/>
                <w:lang w:eastAsia="zh-CN"/>
              </w:rPr>
              <w:t>CA_n8A-n39A-n41A</w:t>
            </w:r>
          </w:p>
        </w:tc>
        <w:tc>
          <w:tcPr>
            <w:tcW w:w="871" w:type="pct"/>
            <w:tcBorders>
              <w:top w:val="single" w:sz="4" w:space="0" w:color="auto"/>
              <w:left w:val="single" w:sz="4" w:space="0" w:color="auto"/>
              <w:bottom w:val="nil"/>
              <w:right w:val="single" w:sz="4" w:space="0" w:color="auto"/>
            </w:tcBorders>
            <w:vAlign w:val="center"/>
          </w:tcPr>
          <w:p w14:paraId="2010421D" w14:textId="77777777" w:rsidR="00CA254E" w:rsidRPr="00170508" w:rsidRDefault="00CA254E" w:rsidP="00FD02C8">
            <w:pPr>
              <w:pStyle w:val="TAC"/>
              <w:rPr>
                <w:rFonts w:eastAsia="DengXian"/>
                <w:szCs w:val="18"/>
                <w:lang w:eastAsia="zh-CN"/>
              </w:rPr>
            </w:pPr>
            <w:r w:rsidRPr="00170508">
              <w:rPr>
                <w:rFonts w:eastAsia="DengXian" w:hint="eastAsia"/>
                <w:szCs w:val="18"/>
                <w:lang w:eastAsia="zh-CN"/>
              </w:rPr>
              <w:t>CA_n8A-n39A</w:t>
            </w:r>
          </w:p>
          <w:p w14:paraId="2AC51F1D" w14:textId="77777777" w:rsidR="00CA254E" w:rsidRPr="00170508" w:rsidRDefault="00CA254E" w:rsidP="00FD02C8">
            <w:pPr>
              <w:pStyle w:val="TAC"/>
              <w:rPr>
                <w:rFonts w:eastAsia="DengXian"/>
                <w:szCs w:val="18"/>
                <w:lang w:eastAsia="zh-CN"/>
              </w:rPr>
            </w:pPr>
            <w:r w:rsidRPr="00170508">
              <w:rPr>
                <w:rFonts w:eastAsia="DengXian" w:hint="eastAsia"/>
                <w:szCs w:val="18"/>
                <w:lang w:eastAsia="zh-CN"/>
              </w:rPr>
              <w:t>CA_n8A-n41A</w:t>
            </w:r>
          </w:p>
          <w:p w14:paraId="6747676F" w14:textId="77777777" w:rsidR="00CA254E" w:rsidRPr="00170508" w:rsidRDefault="00CA254E" w:rsidP="00FD02C8">
            <w:pPr>
              <w:pStyle w:val="TAC"/>
              <w:rPr>
                <w:rFonts w:eastAsia="DengXian"/>
                <w:lang w:eastAsia="zh-CN"/>
              </w:rPr>
            </w:pPr>
            <w:r w:rsidRPr="00170508">
              <w:rPr>
                <w:rFonts w:eastAsia="DengXian" w:hint="eastAsia"/>
                <w:szCs w:val="18"/>
                <w:lang w:eastAsia="zh-CN"/>
              </w:rPr>
              <w:t>CA_n39A-n41A</w:t>
            </w:r>
          </w:p>
        </w:tc>
        <w:tc>
          <w:tcPr>
            <w:tcW w:w="383" w:type="pct"/>
            <w:tcBorders>
              <w:top w:val="single" w:sz="4" w:space="0" w:color="auto"/>
              <w:left w:val="single" w:sz="4" w:space="0" w:color="auto"/>
              <w:bottom w:val="single" w:sz="4" w:space="0" w:color="auto"/>
              <w:right w:val="single" w:sz="4" w:space="0" w:color="auto"/>
            </w:tcBorders>
            <w:vAlign w:val="center"/>
          </w:tcPr>
          <w:p w14:paraId="39580D9A" w14:textId="77777777" w:rsidR="00CA254E" w:rsidRPr="00170508" w:rsidRDefault="00CA254E" w:rsidP="00FD02C8">
            <w:pPr>
              <w:pStyle w:val="TAC"/>
              <w:rPr>
                <w:rFonts w:eastAsia="DengXian"/>
                <w:lang w:eastAsia="zh-CN"/>
              </w:rPr>
            </w:pPr>
            <w:r w:rsidRPr="00170508">
              <w:rPr>
                <w:rFonts w:eastAsia="DengXian"/>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020EA597" w14:textId="77777777" w:rsidR="00CA254E" w:rsidRPr="00170508" w:rsidRDefault="00CA254E" w:rsidP="00FD02C8">
            <w:pPr>
              <w:pStyle w:val="TAC"/>
              <w:rPr>
                <w:rFonts w:eastAsia="DengXian"/>
                <w:lang w:eastAsia="zh-CN"/>
              </w:rPr>
            </w:pPr>
            <w:r w:rsidRPr="00170508">
              <w:rPr>
                <w:rFonts w:eastAsia="DengXian"/>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06F340C4" w14:textId="77777777" w:rsidR="00CA254E" w:rsidRPr="00170508" w:rsidRDefault="00CA254E" w:rsidP="00FD02C8">
            <w:pPr>
              <w:pStyle w:val="TAC"/>
              <w:rPr>
                <w:rFonts w:eastAsia="DengXian"/>
                <w:lang w:eastAsia="zh-CN"/>
              </w:rPr>
            </w:pPr>
            <w:r w:rsidRPr="00170508">
              <w:rPr>
                <w:rFonts w:eastAsia="DengXian"/>
                <w:lang w:eastAsia="zh-CN"/>
              </w:rPr>
              <w:t>0</w:t>
            </w:r>
          </w:p>
        </w:tc>
      </w:tr>
      <w:tr w:rsidR="00CA254E" w:rsidRPr="00170508" w14:paraId="523C507E" w14:textId="77777777" w:rsidTr="00FD02C8">
        <w:trPr>
          <w:jc w:val="center"/>
        </w:trPr>
        <w:tc>
          <w:tcPr>
            <w:tcW w:w="1002" w:type="pct"/>
            <w:tcBorders>
              <w:top w:val="nil"/>
              <w:left w:val="single" w:sz="4" w:space="0" w:color="auto"/>
              <w:bottom w:val="nil"/>
              <w:right w:val="single" w:sz="4" w:space="0" w:color="auto"/>
            </w:tcBorders>
            <w:vAlign w:val="center"/>
          </w:tcPr>
          <w:p w14:paraId="01A99948"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6269FE2D"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748E5D5" w14:textId="77777777" w:rsidR="00CA254E" w:rsidRPr="00170508" w:rsidRDefault="00CA254E" w:rsidP="00FD02C8">
            <w:pPr>
              <w:pStyle w:val="TAC"/>
              <w:rPr>
                <w:rFonts w:eastAsia="DengXian"/>
                <w:lang w:eastAsia="zh-CN"/>
              </w:rPr>
            </w:pPr>
            <w:r w:rsidRPr="00170508">
              <w:rPr>
                <w:rFonts w:eastAsia="DengXian"/>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62A5E761" w14:textId="77777777" w:rsidR="00CA254E" w:rsidRPr="00170508" w:rsidRDefault="00CA254E" w:rsidP="00FD02C8">
            <w:pPr>
              <w:pStyle w:val="TAC"/>
              <w:rPr>
                <w:rFonts w:eastAsia="DengXian"/>
                <w:lang w:eastAsia="zh-CN"/>
              </w:rPr>
            </w:pPr>
            <w:r w:rsidRPr="00170508">
              <w:rPr>
                <w:rFonts w:eastAsia="DengXian"/>
                <w:lang w:eastAsia="zh-CN" w:bidi="ar"/>
              </w:rPr>
              <w:t>5, 10, 15, 20, 25, 30, 40</w:t>
            </w:r>
          </w:p>
        </w:tc>
        <w:tc>
          <w:tcPr>
            <w:tcW w:w="750" w:type="pct"/>
            <w:tcBorders>
              <w:top w:val="nil"/>
              <w:left w:val="single" w:sz="4" w:space="0" w:color="auto"/>
              <w:bottom w:val="nil"/>
              <w:right w:val="single" w:sz="4" w:space="0" w:color="auto"/>
            </w:tcBorders>
            <w:vAlign w:val="center"/>
          </w:tcPr>
          <w:p w14:paraId="11AA6DA0" w14:textId="77777777" w:rsidR="00CA254E" w:rsidRPr="00170508" w:rsidRDefault="00CA254E" w:rsidP="00FD02C8">
            <w:pPr>
              <w:pStyle w:val="TAC"/>
              <w:rPr>
                <w:rFonts w:eastAsia="DengXian"/>
                <w:lang w:eastAsia="zh-CN"/>
              </w:rPr>
            </w:pPr>
          </w:p>
        </w:tc>
      </w:tr>
      <w:tr w:rsidR="00CA254E" w:rsidRPr="00170508" w14:paraId="7B5ADBC3" w14:textId="77777777" w:rsidTr="00FD02C8">
        <w:trPr>
          <w:jc w:val="center"/>
        </w:trPr>
        <w:tc>
          <w:tcPr>
            <w:tcW w:w="1002" w:type="pct"/>
            <w:tcBorders>
              <w:top w:val="nil"/>
              <w:left w:val="single" w:sz="4" w:space="0" w:color="auto"/>
              <w:bottom w:val="nil"/>
              <w:right w:val="single" w:sz="4" w:space="0" w:color="auto"/>
            </w:tcBorders>
            <w:vAlign w:val="center"/>
          </w:tcPr>
          <w:p w14:paraId="6EE8C28B"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727C475A"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4CA4773" w14:textId="77777777" w:rsidR="00CA254E" w:rsidRPr="00170508" w:rsidRDefault="00CA254E" w:rsidP="00FD02C8">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F23D513" w14:textId="77777777" w:rsidR="00CA254E" w:rsidRPr="00170508" w:rsidRDefault="00CA254E" w:rsidP="00FD02C8">
            <w:pPr>
              <w:pStyle w:val="TAC"/>
              <w:rPr>
                <w:rFonts w:eastAsia="DengXian"/>
                <w:lang w:eastAsia="zh-CN"/>
              </w:rPr>
            </w:pPr>
            <w:r w:rsidRPr="00170508">
              <w:rPr>
                <w:rFonts w:eastAsia="DengXian"/>
                <w:lang w:eastAsia="zh-CN" w:bidi="ar"/>
              </w:rPr>
              <w:t>10, 15, 20, 40, 50, 60, 80, 100</w:t>
            </w:r>
          </w:p>
        </w:tc>
        <w:tc>
          <w:tcPr>
            <w:tcW w:w="750" w:type="pct"/>
            <w:tcBorders>
              <w:top w:val="nil"/>
              <w:left w:val="single" w:sz="4" w:space="0" w:color="auto"/>
              <w:bottom w:val="single" w:sz="4" w:space="0" w:color="auto"/>
              <w:right w:val="single" w:sz="4" w:space="0" w:color="auto"/>
            </w:tcBorders>
            <w:vAlign w:val="center"/>
          </w:tcPr>
          <w:p w14:paraId="1CB232FD" w14:textId="77777777" w:rsidR="00CA254E" w:rsidRPr="00170508" w:rsidRDefault="00CA254E" w:rsidP="00FD02C8">
            <w:pPr>
              <w:pStyle w:val="TAC"/>
              <w:rPr>
                <w:rFonts w:eastAsia="DengXian"/>
                <w:lang w:eastAsia="zh-CN"/>
              </w:rPr>
            </w:pPr>
          </w:p>
        </w:tc>
      </w:tr>
      <w:tr w:rsidR="00CA254E" w:rsidRPr="00170508" w14:paraId="476DC9AA" w14:textId="77777777" w:rsidTr="00FD02C8">
        <w:trPr>
          <w:jc w:val="center"/>
        </w:trPr>
        <w:tc>
          <w:tcPr>
            <w:tcW w:w="1002" w:type="pct"/>
            <w:tcBorders>
              <w:top w:val="nil"/>
              <w:left w:val="single" w:sz="4" w:space="0" w:color="auto"/>
              <w:bottom w:val="nil"/>
              <w:right w:val="single" w:sz="4" w:space="0" w:color="auto"/>
            </w:tcBorders>
            <w:vAlign w:val="center"/>
          </w:tcPr>
          <w:p w14:paraId="67ADCF75" w14:textId="77777777" w:rsidR="00CA254E" w:rsidRPr="00170508" w:rsidRDefault="00CA254E" w:rsidP="00FD02C8">
            <w:pPr>
              <w:pStyle w:val="TAC"/>
              <w:rPr>
                <w:rFonts w:eastAsia="DengXian"/>
                <w:lang w:eastAsia="zh-CN"/>
              </w:rPr>
            </w:pPr>
          </w:p>
        </w:tc>
        <w:tc>
          <w:tcPr>
            <w:tcW w:w="871" w:type="pct"/>
            <w:tcBorders>
              <w:top w:val="single" w:sz="4" w:space="0" w:color="auto"/>
              <w:left w:val="single" w:sz="4" w:space="0" w:color="auto"/>
              <w:bottom w:val="nil"/>
              <w:right w:val="single" w:sz="4" w:space="0" w:color="auto"/>
            </w:tcBorders>
            <w:vAlign w:val="center"/>
          </w:tcPr>
          <w:p w14:paraId="11FCB305" w14:textId="77777777" w:rsidR="00CA254E" w:rsidRPr="00170508" w:rsidRDefault="00CA254E" w:rsidP="00FD02C8">
            <w:pPr>
              <w:pStyle w:val="TAC"/>
              <w:rPr>
                <w:rFonts w:eastAsia="DengXian"/>
                <w:lang w:eastAsia="zh-CN"/>
              </w:rPr>
            </w:pPr>
            <w:r w:rsidRPr="00170508">
              <w:rPr>
                <w:rFonts w:eastAsia="DengXian"/>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266C6F6E" w14:textId="77777777" w:rsidR="00CA254E" w:rsidRPr="00170508" w:rsidRDefault="00CA254E" w:rsidP="00FD02C8">
            <w:pPr>
              <w:pStyle w:val="TAC"/>
              <w:rPr>
                <w:rFonts w:eastAsia="DengXian"/>
                <w:lang w:eastAsia="zh-CN"/>
              </w:rPr>
            </w:pPr>
            <w:r w:rsidRPr="00170508">
              <w:rPr>
                <w:rFonts w:eastAsia="DengXian"/>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28FB93AC" w14:textId="77777777" w:rsidR="00CA254E" w:rsidRPr="00170508" w:rsidRDefault="00CA254E" w:rsidP="00FD02C8">
            <w:pPr>
              <w:pStyle w:val="TAC"/>
              <w:rPr>
                <w:rFonts w:eastAsia="DengXian"/>
                <w:lang w:eastAsia="zh-CN"/>
              </w:rPr>
            </w:pPr>
            <w:r w:rsidRPr="00170508">
              <w:rPr>
                <w:rFonts w:eastAsia="DengXian"/>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565CF69D" w14:textId="77777777" w:rsidR="00CA254E" w:rsidRPr="00170508" w:rsidRDefault="00CA254E" w:rsidP="00FD02C8">
            <w:pPr>
              <w:pStyle w:val="TAC"/>
              <w:rPr>
                <w:rFonts w:eastAsia="DengXian"/>
                <w:lang w:eastAsia="zh-CN"/>
              </w:rPr>
            </w:pPr>
            <w:r w:rsidRPr="00170508">
              <w:rPr>
                <w:rFonts w:eastAsia="DengXian"/>
                <w:lang w:eastAsia="zh-CN"/>
              </w:rPr>
              <w:t>1</w:t>
            </w:r>
          </w:p>
        </w:tc>
      </w:tr>
      <w:tr w:rsidR="00CA254E" w:rsidRPr="00170508" w14:paraId="36ACC25D" w14:textId="77777777" w:rsidTr="00FD02C8">
        <w:trPr>
          <w:jc w:val="center"/>
        </w:trPr>
        <w:tc>
          <w:tcPr>
            <w:tcW w:w="1002" w:type="pct"/>
            <w:tcBorders>
              <w:top w:val="nil"/>
              <w:left w:val="single" w:sz="4" w:space="0" w:color="auto"/>
              <w:bottom w:val="nil"/>
              <w:right w:val="single" w:sz="4" w:space="0" w:color="auto"/>
            </w:tcBorders>
            <w:vAlign w:val="center"/>
          </w:tcPr>
          <w:p w14:paraId="59DE566C"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41A65B01"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5FE132D" w14:textId="77777777" w:rsidR="00CA254E" w:rsidRPr="00170508" w:rsidRDefault="00CA254E" w:rsidP="00FD02C8">
            <w:pPr>
              <w:pStyle w:val="TAC"/>
              <w:rPr>
                <w:rFonts w:eastAsia="DengXian"/>
                <w:lang w:eastAsia="zh-CN"/>
              </w:rPr>
            </w:pPr>
            <w:r w:rsidRPr="00170508">
              <w:rPr>
                <w:rFonts w:eastAsia="DengXian"/>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1F3268B6" w14:textId="77777777" w:rsidR="00CA254E" w:rsidRPr="00170508" w:rsidRDefault="00CA254E" w:rsidP="00FD02C8">
            <w:pPr>
              <w:pStyle w:val="TAC"/>
              <w:rPr>
                <w:rFonts w:eastAsia="DengXian"/>
                <w:lang w:eastAsia="zh-CN"/>
              </w:rPr>
            </w:pPr>
            <w:r w:rsidRPr="00170508">
              <w:rPr>
                <w:rFonts w:eastAsia="DengXian"/>
                <w:lang w:eastAsia="zh-CN" w:bidi="ar"/>
              </w:rPr>
              <w:t>5, 10, 15, 20, 25, 30, 40</w:t>
            </w:r>
          </w:p>
        </w:tc>
        <w:tc>
          <w:tcPr>
            <w:tcW w:w="750" w:type="pct"/>
            <w:tcBorders>
              <w:top w:val="nil"/>
              <w:left w:val="single" w:sz="4" w:space="0" w:color="auto"/>
              <w:bottom w:val="nil"/>
              <w:right w:val="single" w:sz="4" w:space="0" w:color="auto"/>
            </w:tcBorders>
            <w:vAlign w:val="center"/>
          </w:tcPr>
          <w:p w14:paraId="6BE7CCE8" w14:textId="77777777" w:rsidR="00CA254E" w:rsidRPr="00170508" w:rsidRDefault="00CA254E" w:rsidP="00FD02C8">
            <w:pPr>
              <w:pStyle w:val="TAC"/>
              <w:rPr>
                <w:rFonts w:eastAsia="DengXian"/>
                <w:lang w:eastAsia="zh-CN"/>
              </w:rPr>
            </w:pPr>
          </w:p>
        </w:tc>
      </w:tr>
      <w:tr w:rsidR="00CA254E" w:rsidRPr="00170508" w14:paraId="6B56392B"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1CA93AC9"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2340F20F"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D92F667" w14:textId="77777777" w:rsidR="00CA254E" w:rsidRPr="00170508" w:rsidRDefault="00CA254E" w:rsidP="00FD02C8">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A0395CC" w14:textId="77777777" w:rsidR="00CA254E" w:rsidRPr="00170508" w:rsidRDefault="00CA254E" w:rsidP="00FD02C8">
            <w:pPr>
              <w:pStyle w:val="TAC"/>
              <w:rPr>
                <w:rFonts w:eastAsia="DengXian"/>
                <w:lang w:eastAsia="zh-CN"/>
              </w:rPr>
            </w:pPr>
            <w:r w:rsidRPr="00170508">
              <w:rPr>
                <w:rFonts w:eastAsia="DengXian"/>
                <w:lang w:eastAsia="zh-CN" w:bidi="ar"/>
              </w:rPr>
              <w:t>10, 15, 20, 40, 50, 60</w:t>
            </w:r>
          </w:p>
        </w:tc>
        <w:tc>
          <w:tcPr>
            <w:tcW w:w="750" w:type="pct"/>
            <w:tcBorders>
              <w:top w:val="nil"/>
              <w:left w:val="single" w:sz="4" w:space="0" w:color="auto"/>
              <w:bottom w:val="single" w:sz="4" w:space="0" w:color="auto"/>
              <w:right w:val="single" w:sz="4" w:space="0" w:color="auto"/>
            </w:tcBorders>
            <w:vAlign w:val="center"/>
          </w:tcPr>
          <w:p w14:paraId="56969EC8" w14:textId="77777777" w:rsidR="00CA254E" w:rsidRPr="00170508" w:rsidRDefault="00CA254E" w:rsidP="00FD02C8">
            <w:pPr>
              <w:pStyle w:val="TAC"/>
              <w:rPr>
                <w:rFonts w:eastAsia="DengXian"/>
                <w:lang w:eastAsia="zh-CN"/>
              </w:rPr>
            </w:pPr>
          </w:p>
        </w:tc>
      </w:tr>
      <w:tr w:rsidR="00CA254E" w:rsidRPr="00170508" w14:paraId="0DBB98D6" w14:textId="77777777" w:rsidTr="00FD02C8">
        <w:trPr>
          <w:jc w:val="center"/>
        </w:trPr>
        <w:tc>
          <w:tcPr>
            <w:tcW w:w="1002" w:type="pct"/>
            <w:tcBorders>
              <w:top w:val="nil"/>
              <w:left w:val="single" w:sz="4" w:space="0" w:color="auto"/>
              <w:bottom w:val="nil"/>
              <w:right w:val="single" w:sz="4" w:space="0" w:color="auto"/>
            </w:tcBorders>
            <w:vAlign w:val="center"/>
          </w:tcPr>
          <w:p w14:paraId="65DC10A5" w14:textId="77777777" w:rsidR="00CA254E" w:rsidRPr="00170508" w:rsidRDefault="00CA254E" w:rsidP="00FD02C8">
            <w:pPr>
              <w:pStyle w:val="TAC"/>
              <w:rPr>
                <w:rFonts w:eastAsia="DengXian"/>
                <w:lang w:eastAsia="zh-CN"/>
              </w:rPr>
            </w:pPr>
          </w:p>
        </w:tc>
        <w:tc>
          <w:tcPr>
            <w:tcW w:w="871" w:type="pct"/>
            <w:tcBorders>
              <w:top w:val="single" w:sz="4" w:space="0" w:color="auto"/>
              <w:left w:val="single" w:sz="4" w:space="0" w:color="auto"/>
              <w:bottom w:val="nil"/>
              <w:right w:val="single" w:sz="4" w:space="0" w:color="auto"/>
            </w:tcBorders>
            <w:vAlign w:val="center"/>
          </w:tcPr>
          <w:p w14:paraId="467764AE" w14:textId="77777777" w:rsidR="00CA254E" w:rsidRPr="00170508" w:rsidRDefault="00CA254E" w:rsidP="00FD02C8">
            <w:pPr>
              <w:pStyle w:val="TAC"/>
              <w:rPr>
                <w:rFonts w:eastAsia="DengXian"/>
                <w:szCs w:val="18"/>
                <w:lang w:eastAsia="zh-CN"/>
              </w:rPr>
            </w:pPr>
            <w:r w:rsidRPr="00170508">
              <w:rPr>
                <w:rFonts w:eastAsia="DengXian" w:hint="eastAsia"/>
                <w:szCs w:val="18"/>
                <w:lang w:eastAsia="zh-CN"/>
              </w:rPr>
              <w:t>CA_n8A-n39A</w:t>
            </w:r>
          </w:p>
          <w:p w14:paraId="6D5E3FC6" w14:textId="77777777" w:rsidR="00CA254E" w:rsidRPr="00170508" w:rsidRDefault="00CA254E" w:rsidP="00FD02C8">
            <w:pPr>
              <w:pStyle w:val="TAC"/>
              <w:rPr>
                <w:rFonts w:eastAsia="DengXian"/>
                <w:szCs w:val="18"/>
                <w:lang w:eastAsia="zh-CN"/>
              </w:rPr>
            </w:pPr>
            <w:r w:rsidRPr="00170508">
              <w:rPr>
                <w:rFonts w:eastAsia="DengXian" w:hint="eastAsia"/>
                <w:szCs w:val="18"/>
                <w:lang w:eastAsia="zh-CN"/>
              </w:rPr>
              <w:t>CA_n8A-n41A</w:t>
            </w:r>
          </w:p>
          <w:p w14:paraId="53C18398" w14:textId="77777777" w:rsidR="00CA254E" w:rsidRPr="00170508" w:rsidRDefault="00CA254E" w:rsidP="00FD02C8">
            <w:pPr>
              <w:pStyle w:val="TAC"/>
              <w:rPr>
                <w:rFonts w:eastAsia="DengXian"/>
                <w:lang w:eastAsia="zh-CN"/>
              </w:rPr>
            </w:pPr>
            <w:r w:rsidRPr="00170508">
              <w:rPr>
                <w:rFonts w:eastAsia="DengXian" w:hint="eastAsia"/>
                <w:szCs w:val="18"/>
                <w:lang w:eastAsia="zh-CN"/>
              </w:rPr>
              <w:t>CA_n39A-n41A</w:t>
            </w:r>
          </w:p>
        </w:tc>
        <w:tc>
          <w:tcPr>
            <w:tcW w:w="383" w:type="pct"/>
            <w:tcBorders>
              <w:top w:val="single" w:sz="4" w:space="0" w:color="auto"/>
              <w:left w:val="single" w:sz="4" w:space="0" w:color="auto"/>
              <w:bottom w:val="single" w:sz="4" w:space="0" w:color="auto"/>
              <w:right w:val="single" w:sz="4" w:space="0" w:color="auto"/>
            </w:tcBorders>
            <w:vAlign w:val="center"/>
          </w:tcPr>
          <w:p w14:paraId="41E23104" w14:textId="77777777" w:rsidR="00CA254E" w:rsidRPr="00170508" w:rsidRDefault="00CA254E" w:rsidP="00FD02C8">
            <w:pPr>
              <w:pStyle w:val="TAC"/>
              <w:rPr>
                <w:rFonts w:eastAsia="DengXian"/>
                <w:lang w:eastAsia="zh-CN"/>
              </w:rPr>
            </w:pPr>
            <w:r w:rsidRPr="00170508">
              <w:rPr>
                <w:rFonts w:eastAsia="DengXian" w:hint="eastAsia"/>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1D7F3548" w14:textId="77777777" w:rsidR="00CA254E" w:rsidRPr="00170508" w:rsidRDefault="00CA254E" w:rsidP="00FD02C8">
            <w:pPr>
              <w:pStyle w:val="TAC"/>
              <w:rPr>
                <w:rFonts w:eastAsia="DengXian"/>
                <w:lang w:eastAsia="zh-CN" w:bidi="ar"/>
              </w:rPr>
            </w:pPr>
            <w:r w:rsidRPr="00170508">
              <w:rPr>
                <w:rFonts w:eastAsia="DengXian" w:cs="Arial" w:hint="eastAsia"/>
                <w:color w:val="000000"/>
                <w:szCs w:val="18"/>
                <w:lang w:eastAsia="zh-CN"/>
              </w:rPr>
              <w:t xml:space="preserve">See </w:t>
            </w:r>
            <w:r w:rsidRPr="00170508">
              <w:rPr>
                <w:rFonts w:eastAsia="DengXian" w:cs="Arial"/>
                <w:color w:val="000000"/>
                <w:szCs w:val="18"/>
              </w:rPr>
              <w:t>n</w:t>
            </w:r>
            <w:r w:rsidRPr="00170508">
              <w:rPr>
                <w:rFonts w:hint="eastAsia"/>
                <w:lang w:eastAsia="zh-CN"/>
              </w:rPr>
              <w:t>8</w:t>
            </w:r>
            <w:r w:rsidRPr="00170508">
              <w:rPr>
                <w:rFonts w:eastAsia="DengXian" w:cs="Arial"/>
                <w:color w:val="000000"/>
                <w:szCs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342BC1EE" w14:textId="77777777" w:rsidR="00CA254E" w:rsidRPr="00170508" w:rsidRDefault="00CA254E" w:rsidP="00FD02C8">
            <w:pPr>
              <w:pStyle w:val="TAC"/>
              <w:rPr>
                <w:rFonts w:eastAsia="DengXian"/>
                <w:lang w:eastAsia="zh-CN"/>
              </w:rPr>
            </w:pPr>
            <w:r w:rsidRPr="00170508">
              <w:rPr>
                <w:rFonts w:eastAsia="DengXian" w:hint="eastAsia"/>
                <w:lang w:eastAsia="zh-CN"/>
              </w:rPr>
              <w:t>4 and 5</w:t>
            </w:r>
          </w:p>
        </w:tc>
      </w:tr>
      <w:tr w:rsidR="00CA254E" w:rsidRPr="00170508" w14:paraId="4B0C8763" w14:textId="77777777" w:rsidTr="00FD02C8">
        <w:trPr>
          <w:jc w:val="center"/>
        </w:trPr>
        <w:tc>
          <w:tcPr>
            <w:tcW w:w="1002" w:type="pct"/>
            <w:tcBorders>
              <w:top w:val="nil"/>
              <w:left w:val="single" w:sz="4" w:space="0" w:color="auto"/>
              <w:bottom w:val="nil"/>
              <w:right w:val="single" w:sz="4" w:space="0" w:color="auto"/>
            </w:tcBorders>
            <w:vAlign w:val="center"/>
          </w:tcPr>
          <w:p w14:paraId="70E30741"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509A4DAF"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AA32331" w14:textId="77777777" w:rsidR="00CA254E" w:rsidRPr="00170508" w:rsidRDefault="00CA254E" w:rsidP="00FD02C8">
            <w:pPr>
              <w:pStyle w:val="TAC"/>
              <w:rPr>
                <w:rFonts w:eastAsia="DengXian"/>
                <w:lang w:eastAsia="zh-CN"/>
              </w:rPr>
            </w:pPr>
            <w:r w:rsidRPr="00170508">
              <w:rPr>
                <w:rFonts w:eastAsia="DengXian" w:hint="eastAsia"/>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6F89E8DD" w14:textId="77777777" w:rsidR="00CA254E" w:rsidRPr="00170508" w:rsidRDefault="00CA254E" w:rsidP="00FD02C8">
            <w:pPr>
              <w:pStyle w:val="TAC"/>
              <w:rPr>
                <w:rFonts w:eastAsia="DengXian"/>
                <w:lang w:eastAsia="zh-CN" w:bidi="ar"/>
              </w:rPr>
            </w:pPr>
            <w:r w:rsidRPr="00170508">
              <w:rPr>
                <w:rFonts w:eastAsia="DengXian" w:cs="Arial" w:hint="eastAsia"/>
                <w:color w:val="000000"/>
                <w:szCs w:val="18"/>
                <w:lang w:eastAsia="zh-CN"/>
              </w:rPr>
              <w:t xml:space="preserve">See </w:t>
            </w:r>
            <w:r w:rsidRPr="00170508">
              <w:rPr>
                <w:rFonts w:eastAsia="DengXian" w:cs="Arial"/>
                <w:color w:val="000000"/>
                <w:szCs w:val="18"/>
              </w:rPr>
              <w:t>n</w:t>
            </w:r>
            <w:r w:rsidRPr="00170508">
              <w:rPr>
                <w:rFonts w:eastAsia="DengXian" w:cs="Arial" w:hint="eastAsia"/>
                <w:color w:val="000000"/>
                <w:szCs w:val="18"/>
                <w:lang w:eastAsia="zh-CN"/>
              </w:rPr>
              <w:t>39</w:t>
            </w:r>
            <w:r w:rsidRPr="00170508">
              <w:rPr>
                <w:rFonts w:eastAsia="DengXian" w:cs="Arial"/>
                <w:color w:val="000000"/>
                <w:szCs w:val="18"/>
              </w:rPr>
              <w:t xml:space="preserve"> channel bandwidths in Table 5.3.5-1 </w:t>
            </w:r>
          </w:p>
        </w:tc>
        <w:tc>
          <w:tcPr>
            <w:tcW w:w="750" w:type="pct"/>
            <w:tcBorders>
              <w:top w:val="nil"/>
              <w:left w:val="single" w:sz="4" w:space="0" w:color="auto"/>
              <w:bottom w:val="nil"/>
              <w:right w:val="single" w:sz="4" w:space="0" w:color="auto"/>
            </w:tcBorders>
            <w:vAlign w:val="center"/>
          </w:tcPr>
          <w:p w14:paraId="18B74CDD" w14:textId="77777777" w:rsidR="00CA254E" w:rsidRPr="00170508" w:rsidRDefault="00CA254E" w:rsidP="00FD02C8">
            <w:pPr>
              <w:pStyle w:val="TAC"/>
              <w:rPr>
                <w:rFonts w:eastAsia="DengXian"/>
                <w:lang w:eastAsia="zh-CN"/>
              </w:rPr>
            </w:pPr>
          </w:p>
        </w:tc>
      </w:tr>
      <w:tr w:rsidR="00CA254E" w:rsidRPr="00170508" w14:paraId="4DCCB8E5"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3AB2B748"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752E2895"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6D7DDC2" w14:textId="77777777" w:rsidR="00CA254E" w:rsidRPr="00170508" w:rsidRDefault="00CA254E" w:rsidP="00FD02C8">
            <w:pPr>
              <w:pStyle w:val="TAC"/>
              <w:rPr>
                <w:rFonts w:eastAsia="DengXian"/>
                <w:lang w:eastAsia="zh-CN"/>
              </w:rPr>
            </w:pPr>
            <w:r w:rsidRPr="00170508">
              <w:rPr>
                <w:rFonts w:eastAsia="DengXian" w:hint="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263183F" w14:textId="77777777" w:rsidR="00CA254E" w:rsidRPr="00170508" w:rsidRDefault="00CA254E" w:rsidP="00FD02C8">
            <w:pPr>
              <w:pStyle w:val="TAC"/>
              <w:rPr>
                <w:rFonts w:eastAsia="DengXian"/>
                <w:lang w:eastAsia="zh-CN" w:bidi="ar"/>
              </w:rPr>
            </w:pPr>
            <w:r w:rsidRPr="00170508">
              <w:rPr>
                <w:rFonts w:eastAsia="DengXian" w:cs="Arial" w:hint="eastAsia"/>
                <w:color w:val="000000"/>
                <w:szCs w:val="18"/>
                <w:lang w:eastAsia="zh-CN"/>
              </w:rPr>
              <w:t xml:space="preserve">See </w:t>
            </w:r>
            <w:r w:rsidRPr="00170508">
              <w:rPr>
                <w:rFonts w:eastAsia="DengXian" w:cs="Arial"/>
                <w:color w:val="000000"/>
                <w:szCs w:val="18"/>
              </w:rPr>
              <w:t>n</w:t>
            </w:r>
            <w:r w:rsidRPr="00170508">
              <w:rPr>
                <w:rFonts w:eastAsia="DengXian" w:cs="Arial" w:hint="eastAsia"/>
                <w:color w:val="000000"/>
                <w:szCs w:val="18"/>
                <w:lang w:eastAsia="zh-CN"/>
              </w:rPr>
              <w:t>41</w:t>
            </w:r>
            <w:r w:rsidRPr="00170508">
              <w:rPr>
                <w:rFonts w:eastAsia="DengXian" w:cs="Arial"/>
                <w:color w:val="000000"/>
                <w:szCs w:val="18"/>
              </w:rPr>
              <w:t xml:space="preserve"> channel bandwidths in Table 5.3.5-1 </w:t>
            </w:r>
          </w:p>
        </w:tc>
        <w:tc>
          <w:tcPr>
            <w:tcW w:w="750" w:type="pct"/>
            <w:tcBorders>
              <w:top w:val="nil"/>
              <w:left w:val="single" w:sz="4" w:space="0" w:color="auto"/>
              <w:bottom w:val="single" w:sz="4" w:space="0" w:color="auto"/>
              <w:right w:val="single" w:sz="4" w:space="0" w:color="auto"/>
            </w:tcBorders>
            <w:vAlign w:val="center"/>
          </w:tcPr>
          <w:p w14:paraId="4EA5E847" w14:textId="77777777" w:rsidR="00CA254E" w:rsidRPr="00170508" w:rsidRDefault="00CA254E" w:rsidP="00FD02C8">
            <w:pPr>
              <w:pStyle w:val="TAC"/>
              <w:rPr>
                <w:rFonts w:eastAsia="DengXian"/>
                <w:lang w:eastAsia="zh-CN"/>
              </w:rPr>
            </w:pPr>
          </w:p>
        </w:tc>
      </w:tr>
      <w:tr w:rsidR="00CA254E" w:rsidRPr="00170508" w14:paraId="5576D46A"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41DDFF82" w14:textId="77777777" w:rsidR="00CA254E" w:rsidRPr="00170508" w:rsidRDefault="00CA254E" w:rsidP="00FD02C8">
            <w:pPr>
              <w:pStyle w:val="TAC"/>
              <w:rPr>
                <w:rFonts w:eastAsia="DengXian"/>
                <w:lang w:eastAsia="zh-CN"/>
              </w:rPr>
            </w:pPr>
            <w:r w:rsidRPr="00170508">
              <w:rPr>
                <w:rFonts w:eastAsia="DengXian"/>
                <w:lang w:eastAsia="zh-CN"/>
              </w:rPr>
              <w:t>CA_n8A-n39A-n41</w:t>
            </w:r>
            <w:r w:rsidRPr="00170508">
              <w:rPr>
                <w:rFonts w:eastAsia="DengXian" w:hint="eastAsia"/>
                <w:lang w:eastAsia="zh-CN"/>
              </w:rPr>
              <w:t>C</w:t>
            </w:r>
          </w:p>
        </w:tc>
        <w:tc>
          <w:tcPr>
            <w:tcW w:w="871" w:type="pct"/>
            <w:tcBorders>
              <w:top w:val="single" w:sz="4" w:space="0" w:color="auto"/>
              <w:left w:val="single" w:sz="4" w:space="0" w:color="auto"/>
              <w:bottom w:val="nil"/>
              <w:right w:val="single" w:sz="4" w:space="0" w:color="auto"/>
            </w:tcBorders>
            <w:vAlign w:val="center"/>
          </w:tcPr>
          <w:p w14:paraId="7CA001A7" w14:textId="77777777" w:rsidR="00CA254E" w:rsidRPr="00170508" w:rsidRDefault="00CA254E" w:rsidP="00FD02C8">
            <w:pPr>
              <w:pStyle w:val="TAC"/>
              <w:rPr>
                <w:rFonts w:eastAsia="DengXian"/>
                <w:szCs w:val="18"/>
                <w:lang w:eastAsia="zh-CN"/>
              </w:rPr>
            </w:pPr>
            <w:r w:rsidRPr="00170508">
              <w:rPr>
                <w:rFonts w:eastAsia="DengXian" w:hint="eastAsia"/>
                <w:szCs w:val="18"/>
                <w:lang w:eastAsia="zh-CN"/>
              </w:rPr>
              <w:t>CA_n8A-n39A</w:t>
            </w:r>
          </w:p>
          <w:p w14:paraId="216C654C" w14:textId="77777777" w:rsidR="00CA254E" w:rsidRPr="00170508" w:rsidRDefault="00CA254E" w:rsidP="00FD02C8">
            <w:pPr>
              <w:pStyle w:val="TAC"/>
              <w:rPr>
                <w:rFonts w:eastAsia="DengXian"/>
                <w:szCs w:val="18"/>
                <w:lang w:eastAsia="zh-CN"/>
              </w:rPr>
            </w:pPr>
            <w:r w:rsidRPr="00170508">
              <w:rPr>
                <w:rFonts w:eastAsia="DengXian" w:hint="eastAsia"/>
                <w:szCs w:val="18"/>
                <w:lang w:eastAsia="zh-CN"/>
              </w:rPr>
              <w:t>CA_n8A-n41A</w:t>
            </w:r>
          </w:p>
          <w:p w14:paraId="5676D160" w14:textId="77777777" w:rsidR="00CA254E" w:rsidRPr="00170508" w:rsidRDefault="00CA254E" w:rsidP="00FD02C8">
            <w:pPr>
              <w:pStyle w:val="TAC"/>
              <w:rPr>
                <w:rFonts w:eastAsia="DengXian"/>
                <w:lang w:eastAsia="zh-CN"/>
              </w:rPr>
            </w:pPr>
            <w:r w:rsidRPr="00170508">
              <w:rPr>
                <w:rFonts w:eastAsia="DengXian" w:hint="eastAsia"/>
                <w:szCs w:val="18"/>
                <w:lang w:eastAsia="zh-CN"/>
              </w:rPr>
              <w:t>CA_n39A-n41A</w:t>
            </w:r>
          </w:p>
        </w:tc>
        <w:tc>
          <w:tcPr>
            <w:tcW w:w="383" w:type="pct"/>
            <w:tcBorders>
              <w:top w:val="single" w:sz="4" w:space="0" w:color="auto"/>
              <w:left w:val="single" w:sz="4" w:space="0" w:color="auto"/>
              <w:bottom w:val="single" w:sz="4" w:space="0" w:color="auto"/>
              <w:right w:val="single" w:sz="4" w:space="0" w:color="auto"/>
            </w:tcBorders>
            <w:vAlign w:val="center"/>
          </w:tcPr>
          <w:p w14:paraId="274B35A1" w14:textId="77777777" w:rsidR="00CA254E" w:rsidRPr="00170508" w:rsidRDefault="00CA254E" w:rsidP="00FD02C8">
            <w:pPr>
              <w:pStyle w:val="TAC"/>
              <w:rPr>
                <w:rFonts w:eastAsia="DengXian"/>
                <w:lang w:eastAsia="zh-CN"/>
              </w:rPr>
            </w:pPr>
            <w:r w:rsidRPr="00170508">
              <w:rPr>
                <w:rFonts w:eastAsia="DengXian" w:hint="eastAsia"/>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0B552E98" w14:textId="77777777" w:rsidR="00CA254E" w:rsidRPr="00170508" w:rsidRDefault="00CA254E" w:rsidP="00FD02C8">
            <w:pPr>
              <w:pStyle w:val="TAC"/>
              <w:rPr>
                <w:rFonts w:eastAsia="DengXian"/>
                <w:lang w:eastAsia="zh-CN" w:bidi="ar"/>
              </w:rPr>
            </w:pPr>
            <w:r w:rsidRPr="00170508">
              <w:rPr>
                <w:rFonts w:eastAsia="DengXian" w:cs="Arial" w:hint="eastAsia"/>
                <w:color w:val="000000"/>
                <w:szCs w:val="18"/>
                <w:lang w:eastAsia="zh-CN"/>
              </w:rPr>
              <w:t xml:space="preserve">See </w:t>
            </w:r>
            <w:r w:rsidRPr="00170508">
              <w:rPr>
                <w:rFonts w:eastAsia="DengXian" w:cs="Arial"/>
                <w:color w:val="000000"/>
                <w:szCs w:val="18"/>
              </w:rPr>
              <w:t>n</w:t>
            </w:r>
            <w:r w:rsidRPr="00170508">
              <w:rPr>
                <w:rFonts w:hint="eastAsia"/>
                <w:lang w:eastAsia="zh-CN"/>
              </w:rPr>
              <w:t>8</w:t>
            </w:r>
            <w:r w:rsidRPr="00170508">
              <w:rPr>
                <w:rFonts w:eastAsia="DengXian" w:cs="Arial"/>
                <w:color w:val="000000"/>
                <w:szCs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5DE92D2C" w14:textId="77777777" w:rsidR="00CA254E" w:rsidRPr="00170508" w:rsidRDefault="00CA254E" w:rsidP="00FD02C8">
            <w:pPr>
              <w:pStyle w:val="TAC"/>
              <w:rPr>
                <w:rFonts w:eastAsia="DengXian"/>
                <w:lang w:eastAsia="zh-CN"/>
              </w:rPr>
            </w:pPr>
            <w:r w:rsidRPr="00170508">
              <w:rPr>
                <w:rFonts w:eastAsia="DengXian" w:hint="eastAsia"/>
                <w:lang w:eastAsia="zh-CN"/>
              </w:rPr>
              <w:t>4 and 5</w:t>
            </w:r>
          </w:p>
        </w:tc>
      </w:tr>
      <w:tr w:rsidR="00CA254E" w:rsidRPr="00170508" w14:paraId="17375AA0" w14:textId="77777777" w:rsidTr="00FD02C8">
        <w:trPr>
          <w:jc w:val="center"/>
        </w:trPr>
        <w:tc>
          <w:tcPr>
            <w:tcW w:w="1002" w:type="pct"/>
            <w:tcBorders>
              <w:top w:val="nil"/>
              <w:left w:val="single" w:sz="4" w:space="0" w:color="auto"/>
              <w:bottom w:val="nil"/>
              <w:right w:val="single" w:sz="4" w:space="0" w:color="auto"/>
            </w:tcBorders>
            <w:vAlign w:val="center"/>
          </w:tcPr>
          <w:p w14:paraId="4ABFC1C5"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3979858C"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60523AE" w14:textId="77777777" w:rsidR="00CA254E" w:rsidRPr="00170508" w:rsidRDefault="00CA254E" w:rsidP="00FD02C8">
            <w:pPr>
              <w:pStyle w:val="TAC"/>
              <w:rPr>
                <w:rFonts w:eastAsia="DengXian"/>
                <w:lang w:eastAsia="zh-CN"/>
              </w:rPr>
            </w:pPr>
            <w:r w:rsidRPr="00170508">
              <w:rPr>
                <w:rFonts w:eastAsia="DengXian" w:hint="eastAsia"/>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0E367932" w14:textId="77777777" w:rsidR="00CA254E" w:rsidRPr="00170508" w:rsidRDefault="00CA254E" w:rsidP="00FD02C8">
            <w:pPr>
              <w:pStyle w:val="TAC"/>
              <w:rPr>
                <w:rFonts w:eastAsia="DengXian"/>
                <w:lang w:eastAsia="zh-CN" w:bidi="ar"/>
              </w:rPr>
            </w:pPr>
            <w:r w:rsidRPr="00170508">
              <w:rPr>
                <w:rFonts w:eastAsia="DengXian" w:cs="Arial" w:hint="eastAsia"/>
                <w:color w:val="000000"/>
                <w:szCs w:val="18"/>
                <w:lang w:eastAsia="zh-CN"/>
              </w:rPr>
              <w:t xml:space="preserve">See </w:t>
            </w:r>
            <w:r w:rsidRPr="00170508">
              <w:rPr>
                <w:rFonts w:eastAsia="DengXian" w:cs="Arial"/>
                <w:color w:val="000000"/>
                <w:szCs w:val="18"/>
              </w:rPr>
              <w:t>n</w:t>
            </w:r>
            <w:r w:rsidRPr="00170508">
              <w:rPr>
                <w:rFonts w:eastAsia="DengXian" w:cs="Arial" w:hint="eastAsia"/>
                <w:color w:val="000000"/>
                <w:szCs w:val="18"/>
                <w:lang w:eastAsia="zh-CN"/>
              </w:rPr>
              <w:t>39</w:t>
            </w:r>
            <w:r w:rsidRPr="00170508">
              <w:rPr>
                <w:rFonts w:eastAsia="DengXian" w:cs="Arial"/>
                <w:color w:val="000000"/>
                <w:szCs w:val="18"/>
              </w:rPr>
              <w:t xml:space="preserve"> channel bandwidths in Table 5.3.5-1 </w:t>
            </w:r>
          </w:p>
        </w:tc>
        <w:tc>
          <w:tcPr>
            <w:tcW w:w="750" w:type="pct"/>
            <w:tcBorders>
              <w:top w:val="nil"/>
              <w:left w:val="single" w:sz="4" w:space="0" w:color="auto"/>
              <w:bottom w:val="nil"/>
              <w:right w:val="single" w:sz="4" w:space="0" w:color="auto"/>
            </w:tcBorders>
            <w:vAlign w:val="center"/>
          </w:tcPr>
          <w:p w14:paraId="5AD4225E" w14:textId="77777777" w:rsidR="00CA254E" w:rsidRPr="00170508" w:rsidRDefault="00CA254E" w:rsidP="00FD02C8">
            <w:pPr>
              <w:pStyle w:val="TAC"/>
              <w:rPr>
                <w:rFonts w:eastAsia="DengXian"/>
                <w:lang w:eastAsia="zh-CN"/>
              </w:rPr>
            </w:pPr>
          </w:p>
        </w:tc>
      </w:tr>
      <w:tr w:rsidR="00CA254E" w:rsidRPr="00170508" w14:paraId="24C6743E"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419C63DF"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27B0413F"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FC3E28F" w14:textId="77777777" w:rsidR="00CA254E" w:rsidRPr="00170508" w:rsidRDefault="00CA254E" w:rsidP="00FD02C8">
            <w:pPr>
              <w:pStyle w:val="TAC"/>
              <w:rPr>
                <w:rFonts w:eastAsia="DengXian"/>
                <w:lang w:eastAsia="zh-CN"/>
              </w:rPr>
            </w:pPr>
            <w:r w:rsidRPr="00170508">
              <w:rPr>
                <w:rFonts w:eastAsia="DengXian" w:hint="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8D7452B" w14:textId="77777777" w:rsidR="00CA254E" w:rsidRPr="00170508" w:rsidRDefault="00CA254E" w:rsidP="00FD02C8">
            <w:pPr>
              <w:pStyle w:val="TAC"/>
              <w:rPr>
                <w:rFonts w:eastAsia="DengXian"/>
                <w:lang w:eastAsia="zh-CN" w:bidi="ar"/>
              </w:rPr>
            </w:pPr>
            <w:r w:rsidRPr="00170508">
              <w:rPr>
                <w:rFonts w:eastAsia="DengXian" w:cs="Arial" w:hint="eastAsia"/>
                <w:color w:val="000000"/>
                <w:szCs w:val="18"/>
                <w:lang w:eastAsia="zh-CN"/>
              </w:rPr>
              <w:t>CA_n41C_BCS 4 and 5</w:t>
            </w:r>
          </w:p>
        </w:tc>
        <w:tc>
          <w:tcPr>
            <w:tcW w:w="750" w:type="pct"/>
            <w:tcBorders>
              <w:top w:val="nil"/>
              <w:left w:val="single" w:sz="4" w:space="0" w:color="auto"/>
              <w:bottom w:val="single" w:sz="4" w:space="0" w:color="auto"/>
              <w:right w:val="single" w:sz="4" w:space="0" w:color="auto"/>
            </w:tcBorders>
            <w:vAlign w:val="center"/>
          </w:tcPr>
          <w:p w14:paraId="45854575" w14:textId="77777777" w:rsidR="00CA254E" w:rsidRPr="00170508" w:rsidRDefault="00CA254E" w:rsidP="00FD02C8">
            <w:pPr>
              <w:pStyle w:val="TAC"/>
              <w:rPr>
                <w:rFonts w:eastAsia="DengXian"/>
                <w:lang w:eastAsia="zh-CN"/>
              </w:rPr>
            </w:pPr>
          </w:p>
        </w:tc>
      </w:tr>
      <w:tr w:rsidR="00CA254E" w:rsidRPr="00170508" w14:paraId="2E849740" w14:textId="77777777" w:rsidTr="00FD02C8">
        <w:trPr>
          <w:jc w:val="center"/>
        </w:trPr>
        <w:tc>
          <w:tcPr>
            <w:tcW w:w="1002" w:type="pct"/>
            <w:tcBorders>
              <w:top w:val="nil"/>
              <w:left w:val="single" w:sz="4" w:space="0" w:color="auto"/>
              <w:bottom w:val="nil"/>
              <w:right w:val="single" w:sz="4" w:space="0" w:color="auto"/>
            </w:tcBorders>
          </w:tcPr>
          <w:p w14:paraId="6C664716" w14:textId="77777777" w:rsidR="00CA254E" w:rsidRPr="00170508" w:rsidRDefault="00CA254E" w:rsidP="00FD02C8">
            <w:pPr>
              <w:pStyle w:val="TAC"/>
              <w:rPr>
                <w:rFonts w:eastAsia="DengXian"/>
                <w:lang w:eastAsia="zh-CN"/>
              </w:rPr>
            </w:pPr>
            <w:r w:rsidRPr="00170508">
              <w:rPr>
                <w:rFonts w:eastAsia="DengXian"/>
                <w:lang w:eastAsia="zh-CN"/>
              </w:rPr>
              <w:t>CA_n8A-n39A-n79A</w:t>
            </w:r>
          </w:p>
        </w:tc>
        <w:tc>
          <w:tcPr>
            <w:tcW w:w="871" w:type="pct"/>
            <w:tcBorders>
              <w:top w:val="nil"/>
              <w:left w:val="single" w:sz="4" w:space="0" w:color="auto"/>
              <w:bottom w:val="nil"/>
              <w:right w:val="single" w:sz="4" w:space="0" w:color="auto"/>
            </w:tcBorders>
          </w:tcPr>
          <w:p w14:paraId="2AC20BA8" w14:textId="77777777" w:rsidR="00CA254E" w:rsidRPr="00170508" w:rsidRDefault="00CA254E" w:rsidP="00FD02C8">
            <w:pPr>
              <w:pStyle w:val="TAC"/>
              <w:rPr>
                <w:rFonts w:eastAsia="DengXian"/>
                <w:szCs w:val="18"/>
                <w:lang w:eastAsia="zh-CN"/>
              </w:rPr>
            </w:pPr>
            <w:r w:rsidRPr="00170508">
              <w:rPr>
                <w:rFonts w:eastAsia="DengXian" w:hint="eastAsia"/>
                <w:szCs w:val="18"/>
                <w:lang w:eastAsia="zh-CN"/>
              </w:rPr>
              <w:t>CA_n8A-n39A</w:t>
            </w:r>
          </w:p>
          <w:p w14:paraId="7145FED3" w14:textId="77777777" w:rsidR="00CA254E" w:rsidRPr="00170508" w:rsidRDefault="00CA254E" w:rsidP="00FD02C8">
            <w:pPr>
              <w:pStyle w:val="TAC"/>
              <w:rPr>
                <w:rFonts w:eastAsia="DengXian"/>
                <w:szCs w:val="18"/>
                <w:lang w:eastAsia="zh-CN"/>
              </w:rPr>
            </w:pPr>
            <w:r w:rsidRPr="00170508">
              <w:rPr>
                <w:rFonts w:eastAsia="DengXian" w:hint="eastAsia"/>
                <w:szCs w:val="18"/>
                <w:lang w:eastAsia="zh-CN"/>
              </w:rPr>
              <w:t>CA_n8A-n79A</w:t>
            </w:r>
          </w:p>
          <w:p w14:paraId="254DD9D8" w14:textId="77777777" w:rsidR="00CA254E" w:rsidRPr="00170508" w:rsidRDefault="00CA254E" w:rsidP="00FD02C8">
            <w:pPr>
              <w:pStyle w:val="TAC"/>
              <w:rPr>
                <w:rFonts w:eastAsia="DengXian"/>
                <w:lang w:eastAsia="zh-CN"/>
              </w:rPr>
            </w:pPr>
            <w:r w:rsidRPr="00170508">
              <w:rPr>
                <w:rFonts w:eastAsia="DengXian" w:hint="eastAsia"/>
                <w:szCs w:val="18"/>
                <w:lang w:eastAsia="zh-CN"/>
              </w:rPr>
              <w:t>CA_n39A-n79A</w:t>
            </w:r>
          </w:p>
        </w:tc>
        <w:tc>
          <w:tcPr>
            <w:tcW w:w="383" w:type="pct"/>
            <w:tcBorders>
              <w:top w:val="single" w:sz="4" w:space="0" w:color="auto"/>
              <w:left w:val="single" w:sz="4" w:space="0" w:color="auto"/>
              <w:bottom w:val="single" w:sz="4" w:space="0" w:color="auto"/>
              <w:right w:val="single" w:sz="4" w:space="0" w:color="auto"/>
            </w:tcBorders>
            <w:vAlign w:val="center"/>
          </w:tcPr>
          <w:p w14:paraId="36AAEA3E" w14:textId="77777777" w:rsidR="00CA254E" w:rsidRPr="00170508" w:rsidRDefault="00CA254E" w:rsidP="00FD02C8">
            <w:pPr>
              <w:pStyle w:val="TAC"/>
              <w:rPr>
                <w:rFonts w:eastAsia="DengXian"/>
                <w:lang w:eastAsia="zh-CN"/>
              </w:rPr>
            </w:pPr>
            <w:r w:rsidRPr="00170508">
              <w:rPr>
                <w:rFonts w:eastAsia="DengXian"/>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55E91DE5" w14:textId="77777777" w:rsidR="00CA254E" w:rsidRPr="00170508" w:rsidRDefault="00CA254E" w:rsidP="00FD02C8">
            <w:pPr>
              <w:pStyle w:val="TAC"/>
              <w:rPr>
                <w:rFonts w:eastAsia="DengXian"/>
                <w:lang w:eastAsia="zh-CN" w:bidi="ar"/>
              </w:rPr>
            </w:pPr>
            <w:r w:rsidRPr="00170508">
              <w:rPr>
                <w:rFonts w:eastAsia="DengXian"/>
                <w:lang w:eastAsia="zh-CN"/>
              </w:rPr>
              <w:t>5, 10, 15, 20</w:t>
            </w:r>
          </w:p>
        </w:tc>
        <w:tc>
          <w:tcPr>
            <w:tcW w:w="750" w:type="pct"/>
            <w:tcBorders>
              <w:top w:val="nil"/>
              <w:left w:val="single" w:sz="4" w:space="0" w:color="auto"/>
              <w:bottom w:val="nil"/>
              <w:right w:val="single" w:sz="4" w:space="0" w:color="auto"/>
            </w:tcBorders>
          </w:tcPr>
          <w:p w14:paraId="6B2CBE12" w14:textId="77777777" w:rsidR="00CA254E" w:rsidRPr="00170508" w:rsidRDefault="00CA254E" w:rsidP="00FD02C8">
            <w:pPr>
              <w:pStyle w:val="TAC"/>
              <w:rPr>
                <w:rFonts w:eastAsia="DengXian"/>
                <w:lang w:eastAsia="zh-CN"/>
              </w:rPr>
            </w:pPr>
            <w:r w:rsidRPr="00170508">
              <w:rPr>
                <w:rFonts w:eastAsia="DengXian"/>
                <w:lang w:eastAsia="zh-CN"/>
              </w:rPr>
              <w:t>0</w:t>
            </w:r>
          </w:p>
        </w:tc>
      </w:tr>
      <w:tr w:rsidR="00CA254E" w:rsidRPr="00170508" w14:paraId="065DEDC3" w14:textId="77777777" w:rsidTr="00FD02C8">
        <w:trPr>
          <w:jc w:val="center"/>
        </w:trPr>
        <w:tc>
          <w:tcPr>
            <w:tcW w:w="1002" w:type="pct"/>
            <w:tcBorders>
              <w:top w:val="nil"/>
              <w:left w:val="single" w:sz="4" w:space="0" w:color="auto"/>
              <w:bottom w:val="nil"/>
              <w:right w:val="single" w:sz="4" w:space="0" w:color="auto"/>
            </w:tcBorders>
          </w:tcPr>
          <w:p w14:paraId="2FAB3C81"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tcPr>
          <w:p w14:paraId="573CFAED"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9733CAC" w14:textId="77777777" w:rsidR="00CA254E" w:rsidRPr="00170508" w:rsidRDefault="00CA254E" w:rsidP="00FD02C8">
            <w:pPr>
              <w:pStyle w:val="TAC"/>
              <w:rPr>
                <w:rFonts w:eastAsia="DengXian"/>
                <w:lang w:eastAsia="zh-CN"/>
              </w:rPr>
            </w:pPr>
            <w:r w:rsidRPr="00170508">
              <w:rPr>
                <w:rFonts w:eastAsia="DengXian"/>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34EB85E0" w14:textId="77777777" w:rsidR="00CA254E" w:rsidRPr="00170508" w:rsidRDefault="00CA254E" w:rsidP="00FD02C8">
            <w:pPr>
              <w:pStyle w:val="TAC"/>
              <w:rPr>
                <w:rFonts w:eastAsia="DengXian"/>
                <w:lang w:eastAsia="zh-CN" w:bidi="ar"/>
              </w:rPr>
            </w:pPr>
            <w:r w:rsidRPr="00170508">
              <w:rPr>
                <w:rFonts w:eastAsia="DengXian"/>
                <w:lang w:eastAsia="zh-CN"/>
              </w:rPr>
              <w:t>5, 10, 15, 20, 25, 30, 40</w:t>
            </w:r>
          </w:p>
        </w:tc>
        <w:tc>
          <w:tcPr>
            <w:tcW w:w="750" w:type="pct"/>
            <w:tcBorders>
              <w:top w:val="nil"/>
              <w:left w:val="single" w:sz="4" w:space="0" w:color="auto"/>
              <w:bottom w:val="nil"/>
              <w:right w:val="single" w:sz="4" w:space="0" w:color="auto"/>
            </w:tcBorders>
          </w:tcPr>
          <w:p w14:paraId="4A7BB1B9" w14:textId="77777777" w:rsidR="00CA254E" w:rsidRPr="00170508" w:rsidRDefault="00CA254E" w:rsidP="00FD02C8">
            <w:pPr>
              <w:pStyle w:val="TAC"/>
              <w:rPr>
                <w:rFonts w:eastAsia="DengXian"/>
                <w:lang w:eastAsia="zh-CN"/>
              </w:rPr>
            </w:pPr>
          </w:p>
        </w:tc>
      </w:tr>
      <w:tr w:rsidR="00CA254E" w:rsidRPr="00170508" w14:paraId="031905C3" w14:textId="77777777" w:rsidTr="00FD02C8">
        <w:trPr>
          <w:jc w:val="center"/>
        </w:trPr>
        <w:tc>
          <w:tcPr>
            <w:tcW w:w="1002" w:type="pct"/>
            <w:tcBorders>
              <w:top w:val="nil"/>
              <w:left w:val="single" w:sz="4" w:space="0" w:color="auto"/>
              <w:bottom w:val="nil"/>
              <w:right w:val="single" w:sz="4" w:space="0" w:color="auto"/>
            </w:tcBorders>
          </w:tcPr>
          <w:p w14:paraId="5C77065D"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tcPr>
          <w:p w14:paraId="5D3C0449"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27D50F0" w14:textId="77777777" w:rsidR="00CA254E" w:rsidRPr="00170508" w:rsidRDefault="00CA254E" w:rsidP="00FD02C8">
            <w:pPr>
              <w:pStyle w:val="TAC"/>
              <w:rPr>
                <w:rFonts w:eastAsia="DengXian"/>
                <w:lang w:eastAsia="zh-CN"/>
              </w:rPr>
            </w:pPr>
            <w:r w:rsidRPr="00170508">
              <w:rPr>
                <w:rFonts w:eastAsia="DengXian"/>
                <w:lang w:eastAsia="zh-CN"/>
              </w:rPr>
              <w:t>n79</w:t>
            </w:r>
          </w:p>
        </w:tc>
        <w:tc>
          <w:tcPr>
            <w:tcW w:w="1994" w:type="pct"/>
            <w:tcBorders>
              <w:top w:val="single" w:sz="4" w:space="0" w:color="auto"/>
              <w:left w:val="single" w:sz="4" w:space="0" w:color="auto"/>
              <w:bottom w:val="single" w:sz="4" w:space="0" w:color="auto"/>
              <w:right w:val="single" w:sz="4" w:space="0" w:color="auto"/>
            </w:tcBorders>
          </w:tcPr>
          <w:p w14:paraId="7C970104" w14:textId="77777777" w:rsidR="00CA254E" w:rsidRPr="00170508" w:rsidRDefault="00CA254E" w:rsidP="00FD02C8">
            <w:pPr>
              <w:pStyle w:val="TAC"/>
              <w:rPr>
                <w:rFonts w:eastAsia="DengXian"/>
                <w:lang w:eastAsia="zh-CN" w:bidi="ar"/>
              </w:rPr>
            </w:pPr>
            <w:r w:rsidRPr="00170508">
              <w:rPr>
                <w:rFonts w:eastAsia="DengXian"/>
                <w:lang w:eastAsia="zh-CN"/>
              </w:rPr>
              <w:t>40, 50, 60, 80, 100</w:t>
            </w:r>
          </w:p>
        </w:tc>
        <w:tc>
          <w:tcPr>
            <w:tcW w:w="750" w:type="pct"/>
            <w:tcBorders>
              <w:top w:val="nil"/>
              <w:left w:val="single" w:sz="4" w:space="0" w:color="auto"/>
              <w:bottom w:val="single" w:sz="4" w:space="0" w:color="auto"/>
              <w:right w:val="single" w:sz="4" w:space="0" w:color="auto"/>
            </w:tcBorders>
          </w:tcPr>
          <w:p w14:paraId="480F03FE" w14:textId="77777777" w:rsidR="00CA254E" w:rsidRPr="00170508" w:rsidRDefault="00CA254E" w:rsidP="00FD02C8">
            <w:pPr>
              <w:pStyle w:val="TAC"/>
              <w:rPr>
                <w:rFonts w:eastAsia="DengXian"/>
                <w:lang w:eastAsia="zh-CN"/>
              </w:rPr>
            </w:pPr>
          </w:p>
        </w:tc>
      </w:tr>
      <w:tr w:rsidR="00CA254E" w:rsidRPr="00170508" w14:paraId="3DC782E8" w14:textId="77777777" w:rsidTr="00FD02C8">
        <w:trPr>
          <w:jc w:val="center"/>
        </w:trPr>
        <w:tc>
          <w:tcPr>
            <w:tcW w:w="1002" w:type="pct"/>
            <w:tcBorders>
              <w:top w:val="nil"/>
              <w:left w:val="single" w:sz="4" w:space="0" w:color="auto"/>
              <w:bottom w:val="nil"/>
              <w:right w:val="single" w:sz="4" w:space="0" w:color="auto"/>
            </w:tcBorders>
          </w:tcPr>
          <w:p w14:paraId="71FEBF30"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tcPr>
          <w:p w14:paraId="54F97ADE"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1EB6CBF" w14:textId="77777777" w:rsidR="00CA254E" w:rsidRPr="00170508" w:rsidRDefault="00CA254E" w:rsidP="00FD02C8">
            <w:pPr>
              <w:pStyle w:val="TAC"/>
              <w:rPr>
                <w:rFonts w:eastAsia="DengXian"/>
                <w:lang w:eastAsia="zh-CN"/>
              </w:rPr>
            </w:pPr>
            <w:r w:rsidRPr="00170508">
              <w:rPr>
                <w:rFonts w:eastAsia="DengXian" w:hint="eastAsia"/>
                <w:lang w:eastAsia="zh-CN"/>
              </w:rPr>
              <w:t>n8</w:t>
            </w:r>
          </w:p>
        </w:tc>
        <w:tc>
          <w:tcPr>
            <w:tcW w:w="1994" w:type="pct"/>
            <w:tcBorders>
              <w:top w:val="single" w:sz="4" w:space="0" w:color="auto"/>
              <w:left w:val="single" w:sz="4" w:space="0" w:color="auto"/>
              <w:bottom w:val="single" w:sz="4" w:space="0" w:color="auto"/>
              <w:right w:val="single" w:sz="4" w:space="0" w:color="auto"/>
            </w:tcBorders>
          </w:tcPr>
          <w:p w14:paraId="3FB7838C" w14:textId="77777777" w:rsidR="00CA254E" w:rsidRPr="00170508" w:rsidRDefault="00CA254E" w:rsidP="00FD02C8">
            <w:pPr>
              <w:pStyle w:val="TAC"/>
              <w:rPr>
                <w:rFonts w:eastAsia="DengXian"/>
                <w:lang w:eastAsia="zh-CN"/>
              </w:rPr>
            </w:pPr>
            <w:r w:rsidRPr="00170508">
              <w:rPr>
                <w:rFonts w:eastAsia="DengXian"/>
                <w:lang w:eastAsia="zh-CN" w:bidi="ar"/>
              </w:rPr>
              <w:t>See n</w:t>
            </w:r>
            <w:r w:rsidRPr="00170508">
              <w:rPr>
                <w:rFonts w:eastAsia="DengXian" w:hint="eastAsia"/>
                <w:lang w:eastAsia="zh-CN" w:bidi="ar"/>
              </w:rPr>
              <w:t>8</w:t>
            </w:r>
            <w:r w:rsidRPr="00170508">
              <w:rPr>
                <w:rFonts w:eastAsia="DengXian"/>
                <w:lang w:eastAsia="zh-CN" w:bidi="ar"/>
              </w:rPr>
              <w:t xml:space="preserve"> channel bandwidths in Table 5.3.5-1</w:t>
            </w:r>
          </w:p>
        </w:tc>
        <w:tc>
          <w:tcPr>
            <w:tcW w:w="750" w:type="pct"/>
            <w:tcBorders>
              <w:top w:val="single" w:sz="4" w:space="0" w:color="auto"/>
              <w:left w:val="single" w:sz="4" w:space="0" w:color="auto"/>
              <w:bottom w:val="nil"/>
              <w:right w:val="single" w:sz="4" w:space="0" w:color="auto"/>
            </w:tcBorders>
          </w:tcPr>
          <w:p w14:paraId="7E3E797C" w14:textId="77777777" w:rsidR="00CA254E" w:rsidRPr="00170508" w:rsidRDefault="00CA254E" w:rsidP="00FD02C8">
            <w:pPr>
              <w:pStyle w:val="TAC"/>
              <w:rPr>
                <w:rFonts w:eastAsia="DengXian"/>
                <w:lang w:eastAsia="zh-CN"/>
              </w:rPr>
            </w:pPr>
            <w:r w:rsidRPr="00170508">
              <w:rPr>
                <w:rFonts w:eastAsia="DengXian" w:hint="eastAsia"/>
                <w:lang w:eastAsia="zh-CN"/>
              </w:rPr>
              <w:t>4 and 5</w:t>
            </w:r>
          </w:p>
        </w:tc>
      </w:tr>
      <w:tr w:rsidR="00CA254E" w:rsidRPr="00170508" w14:paraId="52583C44" w14:textId="77777777" w:rsidTr="00FD02C8">
        <w:trPr>
          <w:jc w:val="center"/>
        </w:trPr>
        <w:tc>
          <w:tcPr>
            <w:tcW w:w="1002" w:type="pct"/>
            <w:tcBorders>
              <w:top w:val="nil"/>
              <w:left w:val="single" w:sz="4" w:space="0" w:color="auto"/>
              <w:bottom w:val="nil"/>
              <w:right w:val="single" w:sz="4" w:space="0" w:color="auto"/>
            </w:tcBorders>
          </w:tcPr>
          <w:p w14:paraId="29F5D7AC"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tcPr>
          <w:p w14:paraId="575FAFB5"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CE4A4E0" w14:textId="77777777" w:rsidR="00CA254E" w:rsidRPr="00170508" w:rsidRDefault="00CA254E" w:rsidP="00FD02C8">
            <w:pPr>
              <w:pStyle w:val="TAC"/>
              <w:rPr>
                <w:rFonts w:eastAsia="DengXian"/>
                <w:lang w:eastAsia="zh-CN"/>
              </w:rPr>
            </w:pPr>
            <w:r w:rsidRPr="00170508">
              <w:rPr>
                <w:rFonts w:eastAsia="DengXian" w:hint="eastAsia"/>
                <w:lang w:eastAsia="zh-CN"/>
              </w:rPr>
              <w:t>n39</w:t>
            </w:r>
          </w:p>
        </w:tc>
        <w:tc>
          <w:tcPr>
            <w:tcW w:w="1994" w:type="pct"/>
            <w:tcBorders>
              <w:top w:val="single" w:sz="4" w:space="0" w:color="auto"/>
              <w:left w:val="single" w:sz="4" w:space="0" w:color="auto"/>
              <w:bottom w:val="single" w:sz="4" w:space="0" w:color="auto"/>
              <w:right w:val="single" w:sz="4" w:space="0" w:color="auto"/>
            </w:tcBorders>
          </w:tcPr>
          <w:p w14:paraId="3A95CAFD" w14:textId="77777777" w:rsidR="00CA254E" w:rsidRPr="00170508" w:rsidRDefault="00CA254E" w:rsidP="00FD02C8">
            <w:pPr>
              <w:pStyle w:val="TAC"/>
              <w:rPr>
                <w:rFonts w:eastAsia="DengXian"/>
                <w:lang w:eastAsia="zh-CN"/>
              </w:rPr>
            </w:pPr>
            <w:r w:rsidRPr="00170508">
              <w:rPr>
                <w:rFonts w:eastAsia="DengXian"/>
                <w:lang w:eastAsia="zh-CN" w:bidi="ar"/>
              </w:rPr>
              <w:t>See n</w:t>
            </w:r>
            <w:r w:rsidRPr="00170508">
              <w:rPr>
                <w:rFonts w:eastAsia="DengXian" w:hint="eastAsia"/>
                <w:lang w:eastAsia="zh-CN" w:bidi="ar"/>
              </w:rPr>
              <w:t>39</w:t>
            </w:r>
            <w:r w:rsidRPr="00170508">
              <w:rPr>
                <w:rFonts w:eastAsia="DengXian"/>
                <w:lang w:eastAsia="zh-CN" w:bidi="ar"/>
              </w:rPr>
              <w:t xml:space="preserve"> channel bandwidths in Table 5.3.5-1</w:t>
            </w:r>
          </w:p>
        </w:tc>
        <w:tc>
          <w:tcPr>
            <w:tcW w:w="750" w:type="pct"/>
            <w:tcBorders>
              <w:top w:val="nil"/>
              <w:left w:val="single" w:sz="4" w:space="0" w:color="auto"/>
              <w:bottom w:val="nil"/>
              <w:right w:val="single" w:sz="4" w:space="0" w:color="auto"/>
            </w:tcBorders>
          </w:tcPr>
          <w:p w14:paraId="1F992CCB" w14:textId="77777777" w:rsidR="00CA254E" w:rsidRPr="00170508" w:rsidRDefault="00CA254E" w:rsidP="00FD02C8">
            <w:pPr>
              <w:pStyle w:val="TAC"/>
              <w:rPr>
                <w:rFonts w:eastAsia="DengXian"/>
                <w:lang w:eastAsia="zh-CN"/>
              </w:rPr>
            </w:pPr>
          </w:p>
        </w:tc>
      </w:tr>
      <w:tr w:rsidR="00CA254E" w:rsidRPr="00170508" w14:paraId="522E6ED1" w14:textId="77777777" w:rsidTr="00FD02C8">
        <w:trPr>
          <w:jc w:val="center"/>
        </w:trPr>
        <w:tc>
          <w:tcPr>
            <w:tcW w:w="1002" w:type="pct"/>
            <w:tcBorders>
              <w:top w:val="nil"/>
              <w:left w:val="single" w:sz="4" w:space="0" w:color="auto"/>
              <w:bottom w:val="single" w:sz="4" w:space="0" w:color="auto"/>
              <w:right w:val="single" w:sz="4" w:space="0" w:color="auto"/>
            </w:tcBorders>
          </w:tcPr>
          <w:p w14:paraId="1E0CD259"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tcPr>
          <w:p w14:paraId="6CEE6B68"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19B7523" w14:textId="77777777" w:rsidR="00CA254E" w:rsidRPr="00170508" w:rsidRDefault="00CA254E" w:rsidP="00FD02C8">
            <w:pPr>
              <w:pStyle w:val="TAC"/>
              <w:rPr>
                <w:rFonts w:eastAsia="DengXian"/>
                <w:lang w:eastAsia="zh-CN"/>
              </w:rPr>
            </w:pPr>
            <w:r w:rsidRPr="00170508">
              <w:rPr>
                <w:rFonts w:eastAsia="DengXian" w:hint="eastAsia"/>
                <w:lang w:eastAsia="zh-CN"/>
              </w:rPr>
              <w:t>n79</w:t>
            </w:r>
          </w:p>
        </w:tc>
        <w:tc>
          <w:tcPr>
            <w:tcW w:w="1994" w:type="pct"/>
            <w:tcBorders>
              <w:top w:val="single" w:sz="4" w:space="0" w:color="auto"/>
              <w:left w:val="single" w:sz="4" w:space="0" w:color="auto"/>
              <w:bottom w:val="single" w:sz="4" w:space="0" w:color="auto"/>
              <w:right w:val="single" w:sz="4" w:space="0" w:color="auto"/>
            </w:tcBorders>
          </w:tcPr>
          <w:p w14:paraId="13E9790A" w14:textId="77777777" w:rsidR="00CA254E" w:rsidRPr="00170508" w:rsidRDefault="00CA254E" w:rsidP="00FD02C8">
            <w:pPr>
              <w:pStyle w:val="TAC"/>
              <w:rPr>
                <w:rFonts w:eastAsia="DengXian"/>
                <w:lang w:eastAsia="zh-CN"/>
              </w:rPr>
            </w:pPr>
            <w:r w:rsidRPr="00170508">
              <w:rPr>
                <w:rFonts w:eastAsia="DengXian"/>
                <w:lang w:eastAsia="zh-CN" w:bidi="ar"/>
              </w:rPr>
              <w:t>See n</w:t>
            </w:r>
            <w:r w:rsidRPr="00170508">
              <w:rPr>
                <w:rFonts w:eastAsia="DengXian" w:hint="eastAsia"/>
                <w:lang w:eastAsia="zh-CN" w:bidi="ar"/>
              </w:rPr>
              <w:t>79</w:t>
            </w:r>
            <w:r w:rsidRPr="00170508">
              <w:rPr>
                <w:rFonts w:eastAsia="DengXian"/>
                <w:lang w:eastAsia="zh-CN" w:bidi="ar"/>
              </w:rPr>
              <w:t xml:space="preserve"> channel bandwidths in Table 5.3.5-1</w:t>
            </w:r>
          </w:p>
        </w:tc>
        <w:tc>
          <w:tcPr>
            <w:tcW w:w="750" w:type="pct"/>
            <w:tcBorders>
              <w:top w:val="nil"/>
              <w:left w:val="single" w:sz="4" w:space="0" w:color="auto"/>
              <w:bottom w:val="single" w:sz="4" w:space="0" w:color="auto"/>
              <w:right w:val="single" w:sz="4" w:space="0" w:color="auto"/>
            </w:tcBorders>
          </w:tcPr>
          <w:p w14:paraId="7ED52662" w14:textId="77777777" w:rsidR="00CA254E" w:rsidRPr="00170508" w:rsidRDefault="00CA254E" w:rsidP="00FD02C8">
            <w:pPr>
              <w:pStyle w:val="TAC"/>
              <w:rPr>
                <w:rFonts w:eastAsia="DengXian"/>
                <w:lang w:eastAsia="zh-CN"/>
              </w:rPr>
            </w:pPr>
          </w:p>
        </w:tc>
      </w:tr>
      <w:tr w:rsidR="00CA254E" w:rsidRPr="00170508" w14:paraId="5274FFE8"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5A5E3372" w14:textId="77777777" w:rsidR="00CA254E" w:rsidRPr="00170508" w:rsidRDefault="00CA254E" w:rsidP="00FD02C8">
            <w:pPr>
              <w:pStyle w:val="TAC"/>
              <w:rPr>
                <w:rFonts w:eastAsia="DengXian"/>
                <w:lang w:eastAsia="zh-CN"/>
              </w:rPr>
            </w:pPr>
            <w:r w:rsidRPr="00170508">
              <w:rPr>
                <w:rFonts w:eastAsia="DengXian"/>
                <w:lang w:eastAsia="zh-CN"/>
              </w:rPr>
              <w:lastRenderedPageBreak/>
              <w:t>CA_n8A-n40A-n41A</w:t>
            </w:r>
          </w:p>
        </w:tc>
        <w:tc>
          <w:tcPr>
            <w:tcW w:w="871" w:type="pct"/>
            <w:tcBorders>
              <w:top w:val="single" w:sz="4" w:space="0" w:color="auto"/>
              <w:left w:val="single" w:sz="4" w:space="0" w:color="auto"/>
              <w:bottom w:val="nil"/>
              <w:right w:val="single" w:sz="4" w:space="0" w:color="auto"/>
            </w:tcBorders>
            <w:vAlign w:val="center"/>
          </w:tcPr>
          <w:p w14:paraId="6AE88F5A" w14:textId="77777777" w:rsidR="00CA254E" w:rsidRPr="00170508" w:rsidRDefault="00CA254E" w:rsidP="00FD02C8">
            <w:pPr>
              <w:pStyle w:val="TAC"/>
              <w:rPr>
                <w:rFonts w:eastAsia="DengXian" w:cs="Arial"/>
                <w:szCs w:val="18"/>
                <w:lang w:eastAsia="zh-CN" w:bidi="ar"/>
              </w:rPr>
            </w:pPr>
            <w:r w:rsidRPr="00170508">
              <w:rPr>
                <w:rFonts w:eastAsia="DengXian" w:cs="Arial"/>
                <w:szCs w:val="18"/>
                <w:lang w:eastAsia="zh-CN" w:bidi="ar"/>
              </w:rPr>
              <w:t>CA_n8A-n40A</w:t>
            </w:r>
          </w:p>
          <w:p w14:paraId="76D061F5" w14:textId="77777777" w:rsidR="00CA254E" w:rsidRPr="00170508" w:rsidRDefault="00CA254E" w:rsidP="00FD02C8">
            <w:pPr>
              <w:pStyle w:val="TAC"/>
              <w:rPr>
                <w:rFonts w:eastAsia="DengXian" w:cs="Arial"/>
                <w:szCs w:val="18"/>
                <w:lang w:eastAsia="zh-CN" w:bidi="ar"/>
              </w:rPr>
            </w:pPr>
            <w:r w:rsidRPr="00170508">
              <w:rPr>
                <w:rFonts w:eastAsia="DengXian" w:cs="Arial"/>
                <w:szCs w:val="18"/>
                <w:lang w:eastAsia="zh-CN" w:bidi="ar"/>
              </w:rPr>
              <w:t>CA_n8A-n41A</w:t>
            </w:r>
          </w:p>
          <w:p w14:paraId="334AF45B" w14:textId="77777777" w:rsidR="00CA254E" w:rsidRPr="00170508" w:rsidRDefault="00CA254E" w:rsidP="00FD02C8">
            <w:pPr>
              <w:pStyle w:val="TAC"/>
              <w:rPr>
                <w:rFonts w:eastAsia="DengXian"/>
                <w:lang w:eastAsia="zh-CN"/>
              </w:rPr>
            </w:pPr>
            <w:r w:rsidRPr="00170508">
              <w:rPr>
                <w:rFonts w:eastAsia="DengXian" w:cs="Arial"/>
                <w:szCs w:val="18"/>
                <w:lang w:eastAsia="zh-CN" w:bidi="ar"/>
              </w:rPr>
              <w:t>CA_n40A-n41A</w:t>
            </w:r>
          </w:p>
        </w:tc>
        <w:tc>
          <w:tcPr>
            <w:tcW w:w="383" w:type="pct"/>
            <w:tcBorders>
              <w:top w:val="single" w:sz="4" w:space="0" w:color="auto"/>
              <w:left w:val="single" w:sz="4" w:space="0" w:color="auto"/>
              <w:bottom w:val="single" w:sz="4" w:space="0" w:color="auto"/>
              <w:right w:val="single" w:sz="4" w:space="0" w:color="auto"/>
            </w:tcBorders>
            <w:vAlign w:val="center"/>
          </w:tcPr>
          <w:p w14:paraId="5D8D26BE" w14:textId="77777777" w:rsidR="00CA254E" w:rsidRPr="00170508" w:rsidRDefault="00CA254E" w:rsidP="00FD02C8">
            <w:pPr>
              <w:pStyle w:val="TAC"/>
              <w:rPr>
                <w:rFonts w:eastAsia="DengXian"/>
                <w:lang w:eastAsia="zh-CN"/>
              </w:rPr>
            </w:pPr>
            <w:r w:rsidRPr="00170508">
              <w:rPr>
                <w:rFonts w:eastAsia="DengXian"/>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0B141F25" w14:textId="77777777" w:rsidR="00CA254E" w:rsidRPr="00170508" w:rsidRDefault="00CA254E" w:rsidP="00FD02C8">
            <w:pPr>
              <w:pStyle w:val="TAC"/>
              <w:rPr>
                <w:rFonts w:eastAsia="DengXian"/>
                <w:lang w:eastAsia="zh-CN"/>
              </w:rPr>
            </w:pPr>
            <w:r w:rsidRPr="00170508">
              <w:rPr>
                <w:rFonts w:eastAsia="DengXian"/>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1DFB72EF" w14:textId="77777777" w:rsidR="00CA254E" w:rsidRPr="00170508" w:rsidRDefault="00CA254E" w:rsidP="00FD02C8">
            <w:pPr>
              <w:pStyle w:val="TAC"/>
              <w:rPr>
                <w:rFonts w:eastAsia="DengXian"/>
                <w:lang w:eastAsia="zh-CN"/>
              </w:rPr>
            </w:pPr>
            <w:r w:rsidRPr="00170508">
              <w:rPr>
                <w:rFonts w:eastAsia="DengXian" w:cs="Arial"/>
                <w:szCs w:val="18"/>
                <w:lang w:eastAsia="zh-CN"/>
              </w:rPr>
              <w:t>0</w:t>
            </w:r>
          </w:p>
        </w:tc>
      </w:tr>
      <w:tr w:rsidR="00CA254E" w:rsidRPr="00170508" w14:paraId="4F30ABF4" w14:textId="77777777" w:rsidTr="00FD02C8">
        <w:trPr>
          <w:jc w:val="center"/>
        </w:trPr>
        <w:tc>
          <w:tcPr>
            <w:tcW w:w="1002" w:type="pct"/>
            <w:tcBorders>
              <w:top w:val="nil"/>
              <w:left w:val="single" w:sz="4" w:space="0" w:color="auto"/>
              <w:bottom w:val="nil"/>
              <w:right w:val="single" w:sz="4" w:space="0" w:color="auto"/>
            </w:tcBorders>
            <w:vAlign w:val="center"/>
          </w:tcPr>
          <w:p w14:paraId="6D8A5340"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6EA8B4A2"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926AAC1" w14:textId="77777777" w:rsidR="00CA254E" w:rsidRPr="00170508" w:rsidRDefault="00CA254E" w:rsidP="00FD02C8">
            <w:pPr>
              <w:pStyle w:val="TAC"/>
              <w:rPr>
                <w:rFonts w:eastAsia="DengXian"/>
                <w:lang w:eastAsia="zh-CN"/>
              </w:rPr>
            </w:pPr>
            <w:r w:rsidRPr="00170508">
              <w:rPr>
                <w:rFonts w:eastAsia="DengXian"/>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3B718A5A" w14:textId="77777777" w:rsidR="00CA254E" w:rsidRPr="00170508" w:rsidRDefault="00CA254E" w:rsidP="00FD02C8">
            <w:pPr>
              <w:pStyle w:val="TAC"/>
              <w:rPr>
                <w:rFonts w:eastAsia="DengXian"/>
                <w:lang w:eastAsia="zh-CN"/>
              </w:rPr>
            </w:pPr>
            <w:r w:rsidRPr="00170508">
              <w:rPr>
                <w:rFonts w:eastAsia="DengXian"/>
                <w:lang w:eastAsia="zh-CN" w:bidi="ar"/>
              </w:rPr>
              <w:t>5, 10, 15, 20, 25, 30, 40, 50, 60, 80</w:t>
            </w:r>
          </w:p>
        </w:tc>
        <w:tc>
          <w:tcPr>
            <w:tcW w:w="750" w:type="pct"/>
            <w:tcBorders>
              <w:top w:val="nil"/>
              <w:left w:val="single" w:sz="4" w:space="0" w:color="auto"/>
              <w:bottom w:val="nil"/>
              <w:right w:val="single" w:sz="4" w:space="0" w:color="auto"/>
            </w:tcBorders>
            <w:vAlign w:val="center"/>
          </w:tcPr>
          <w:p w14:paraId="0DD5692D" w14:textId="77777777" w:rsidR="00CA254E" w:rsidRPr="00170508" w:rsidRDefault="00CA254E" w:rsidP="00FD02C8">
            <w:pPr>
              <w:pStyle w:val="TAC"/>
              <w:rPr>
                <w:rFonts w:eastAsia="DengXian"/>
                <w:lang w:eastAsia="zh-CN"/>
              </w:rPr>
            </w:pPr>
          </w:p>
        </w:tc>
      </w:tr>
      <w:tr w:rsidR="00CA254E" w:rsidRPr="00170508" w14:paraId="7A0A56B4" w14:textId="77777777" w:rsidTr="00FD02C8">
        <w:trPr>
          <w:jc w:val="center"/>
        </w:trPr>
        <w:tc>
          <w:tcPr>
            <w:tcW w:w="1002" w:type="pct"/>
            <w:tcBorders>
              <w:top w:val="nil"/>
              <w:left w:val="single" w:sz="4" w:space="0" w:color="auto"/>
              <w:bottom w:val="nil"/>
              <w:right w:val="single" w:sz="4" w:space="0" w:color="auto"/>
            </w:tcBorders>
            <w:vAlign w:val="center"/>
          </w:tcPr>
          <w:p w14:paraId="194189DB"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025264B7"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DEE5EE7" w14:textId="77777777" w:rsidR="00CA254E" w:rsidRPr="00170508" w:rsidRDefault="00CA254E" w:rsidP="00FD02C8">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CBB9405" w14:textId="77777777" w:rsidR="00CA254E" w:rsidRPr="00170508" w:rsidRDefault="00CA254E" w:rsidP="00FD02C8">
            <w:pPr>
              <w:pStyle w:val="TAC"/>
              <w:rPr>
                <w:rFonts w:eastAsia="DengXian"/>
                <w:lang w:eastAsia="zh-CN"/>
              </w:rPr>
            </w:pPr>
            <w:r w:rsidRPr="00170508">
              <w:rPr>
                <w:rFonts w:eastAsia="DengXian"/>
                <w:lang w:eastAsia="zh-CN" w:bidi="ar"/>
              </w:rPr>
              <w:t>10, 15, 20, 40, 50, 60, 80, 90, 100</w:t>
            </w:r>
          </w:p>
        </w:tc>
        <w:tc>
          <w:tcPr>
            <w:tcW w:w="750" w:type="pct"/>
            <w:tcBorders>
              <w:top w:val="nil"/>
              <w:left w:val="single" w:sz="4" w:space="0" w:color="auto"/>
              <w:bottom w:val="single" w:sz="4" w:space="0" w:color="auto"/>
              <w:right w:val="single" w:sz="4" w:space="0" w:color="auto"/>
            </w:tcBorders>
            <w:vAlign w:val="center"/>
          </w:tcPr>
          <w:p w14:paraId="332A54F7" w14:textId="77777777" w:rsidR="00CA254E" w:rsidRPr="00170508" w:rsidRDefault="00CA254E" w:rsidP="00FD02C8">
            <w:pPr>
              <w:pStyle w:val="TAC"/>
              <w:rPr>
                <w:rFonts w:eastAsia="DengXian"/>
                <w:lang w:eastAsia="zh-CN"/>
              </w:rPr>
            </w:pPr>
          </w:p>
        </w:tc>
      </w:tr>
      <w:tr w:rsidR="00CA254E" w:rsidRPr="00170508" w14:paraId="6595F8F9" w14:textId="77777777" w:rsidTr="00FD02C8">
        <w:trPr>
          <w:jc w:val="center"/>
        </w:trPr>
        <w:tc>
          <w:tcPr>
            <w:tcW w:w="1002" w:type="pct"/>
            <w:tcBorders>
              <w:top w:val="nil"/>
              <w:left w:val="single" w:sz="4" w:space="0" w:color="auto"/>
              <w:bottom w:val="nil"/>
              <w:right w:val="single" w:sz="4" w:space="0" w:color="auto"/>
            </w:tcBorders>
            <w:vAlign w:val="center"/>
          </w:tcPr>
          <w:p w14:paraId="79AD2276"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020FF871"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9BAA5FF" w14:textId="77777777" w:rsidR="00CA254E" w:rsidRPr="00170508" w:rsidRDefault="00CA254E" w:rsidP="00FD02C8">
            <w:pPr>
              <w:pStyle w:val="TAC"/>
              <w:rPr>
                <w:rFonts w:eastAsia="DengXian"/>
                <w:lang w:eastAsia="zh-CN"/>
              </w:rPr>
            </w:pPr>
            <w:r w:rsidRPr="00170508">
              <w:rPr>
                <w:rFonts w:eastAsia="DengXian"/>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487F0227" w14:textId="77777777" w:rsidR="00CA254E" w:rsidRPr="00170508" w:rsidRDefault="00CA254E" w:rsidP="00FD02C8">
            <w:pPr>
              <w:pStyle w:val="TAC"/>
              <w:rPr>
                <w:rFonts w:eastAsia="DengXian"/>
                <w:lang w:eastAsia="zh-CN"/>
              </w:rPr>
            </w:pPr>
            <w:r w:rsidRPr="00170508">
              <w:rPr>
                <w:rFonts w:eastAsia="DengXian" w:cs="Arial" w:hint="eastAsia"/>
                <w:color w:val="000000"/>
                <w:szCs w:val="18"/>
                <w:lang w:eastAsia="zh-CN"/>
              </w:rPr>
              <w:t xml:space="preserve">See </w:t>
            </w:r>
            <w:r w:rsidRPr="00170508">
              <w:rPr>
                <w:rFonts w:eastAsia="DengXian" w:cs="Arial"/>
                <w:color w:val="000000"/>
                <w:szCs w:val="18"/>
              </w:rPr>
              <w:t>n</w:t>
            </w:r>
            <w:r w:rsidRPr="00170508">
              <w:rPr>
                <w:rFonts w:hint="eastAsia"/>
                <w:lang w:eastAsia="zh-CN"/>
              </w:rPr>
              <w:t>8</w:t>
            </w:r>
            <w:r w:rsidRPr="00170508">
              <w:rPr>
                <w:rFonts w:eastAsia="DengXian" w:cs="Arial"/>
                <w:color w:val="000000"/>
                <w:szCs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4B826CD5" w14:textId="77777777" w:rsidR="00CA254E" w:rsidRPr="00170508" w:rsidRDefault="00CA254E" w:rsidP="00FD02C8">
            <w:pPr>
              <w:pStyle w:val="TAC"/>
              <w:rPr>
                <w:rFonts w:eastAsia="DengXian"/>
                <w:lang w:eastAsia="zh-CN"/>
              </w:rPr>
            </w:pPr>
            <w:r w:rsidRPr="00170508">
              <w:rPr>
                <w:rFonts w:eastAsia="DengXian" w:hint="eastAsia"/>
                <w:lang w:eastAsia="zh-CN"/>
              </w:rPr>
              <w:t>4 and 5</w:t>
            </w:r>
          </w:p>
        </w:tc>
      </w:tr>
      <w:tr w:rsidR="00CA254E" w:rsidRPr="00170508" w14:paraId="3430E982" w14:textId="77777777" w:rsidTr="00FD02C8">
        <w:trPr>
          <w:jc w:val="center"/>
        </w:trPr>
        <w:tc>
          <w:tcPr>
            <w:tcW w:w="1002" w:type="pct"/>
            <w:tcBorders>
              <w:top w:val="nil"/>
              <w:left w:val="single" w:sz="4" w:space="0" w:color="auto"/>
              <w:bottom w:val="nil"/>
              <w:right w:val="single" w:sz="4" w:space="0" w:color="auto"/>
            </w:tcBorders>
            <w:vAlign w:val="center"/>
          </w:tcPr>
          <w:p w14:paraId="457D613E"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760859DE"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96C8B64" w14:textId="77777777" w:rsidR="00CA254E" w:rsidRPr="00170508" w:rsidRDefault="00CA254E" w:rsidP="00FD02C8">
            <w:pPr>
              <w:pStyle w:val="TAC"/>
              <w:rPr>
                <w:rFonts w:eastAsia="DengXian"/>
                <w:lang w:eastAsia="zh-CN"/>
              </w:rPr>
            </w:pPr>
            <w:r w:rsidRPr="00170508">
              <w:rPr>
                <w:rFonts w:eastAsia="DengXian"/>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142C4AFB" w14:textId="77777777" w:rsidR="00CA254E" w:rsidRPr="00170508" w:rsidRDefault="00CA254E" w:rsidP="00FD02C8">
            <w:pPr>
              <w:pStyle w:val="TAC"/>
              <w:rPr>
                <w:rFonts w:eastAsia="DengXian"/>
                <w:lang w:eastAsia="zh-CN"/>
              </w:rPr>
            </w:pPr>
            <w:r w:rsidRPr="00170508">
              <w:rPr>
                <w:rFonts w:eastAsia="DengXian" w:cs="Arial" w:hint="eastAsia"/>
                <w:color w:val="000000"/>
                <w:szCs w:val="18"/>
                <w:lang w:eastAsia="zh-CN"/>
              </w:rPr>
              <w:t xml:space="preserve">See </w:t>
            </w:r>
            <w:r w:rsidRPr="00170508">
              <w:rPr>
                <w:rFonts w:eastAsia="DengXian" w:cs="Arial"/>
                <w:color w:val="000000"/>
                <w:szCs w:val="18"/>
              </w:rPr>
              <w:t>n</w:t>
            </w:r>
            <w:r w:rsidRPr="00170508">
              <w:rPr>
                <w:rFonts w:eastAsia="DengXian" w:cs="Arial" w:hint="eastAsia"/>
                <w:color w:val="000000"/>
                <w:szCs w:val="18"/>
                <w:lang w:eastAsia="zh-CN"/>
              </w:rPr>
              <w:t>40</w:t>
            </w:r>
            <w:r w:rsidRPr="00170508">
              <w:rPr>
                <w:rFonts w:eastAsia="DengXian" w:cs="Arial"/>
                <w:color w:val="000000"/>
                <w:szCs w:val="18"/>
              </w:rPr>
              <w:t xml:space="preserve"> channel bandwidths in Table 5.3.5-1 </w:t>
            </w:r>
          </w:p>
        </w:tc>
        <w:tc>
          <w:tcPr>
            <w:tcW w:w="750" w:type="pct"/>
            <w:tcBorders>
              <w:top w:val="nil"/>
              <w:left w:val="single" w:sz="4" w:space="0" w:color="auto"/>
              <w:bottom w:val="nil"/>
              <w:right w:val="single" w:sz="4" w:space="0" w:color="auto"/>
            </w:tcBorders>
            <w:vAlign w:val="center"/>
          </w:tcPr>
          <w:p w14:paraId="024535E3" w14:textId="77777777" w:rsidR="00CA254E" w:rsidRPr="00170508" w:rsidRDefault="00CA254E" w:rsidP="00FD02C8">
            <w:pPr>
              <w:pStyle w:val="TAC"/>
              <w:rPr>
                <w:rFonts w:eastAsia="DengXian"/>
                <w:lang w:eastAsia="zh-CN"/>
              </w:rPr>
            </w:pPr>
          </w:p>
        </w:tc>
      </w:tr>
      <w:tr w:rsidR="00CA254E" w:rsidRPr="00170508" w14:paraId="5843CE3E"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537AE1DD"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2C37D0A0"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44B4ED5" w14:textId="77777777" w:rsidR="00CA254E" w:rsidRPr="00170508" w:rsidRDefault="00CA254E" w:rsidP="00FD02C8">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81C30E0" w14:textId="77777777" w:rsidR="00CA254E" w:rsidRPr="00170508" w:rsidRDefault="00CA254E" w:rsidP="00FD02C8">
            <w:pPr>
              <w:pStyle w:val="TAC"/>
              <w:rPr>
                <w:rFonts w:eastAsia="DengXian"/>
                <w:lang w:eastAsia="zh-CN"/>
              </w:rPr>
            </w:pPr>
            <w:r w:rsidRPr="00170508">
              <w:rPr>
                <w:rFonts w:eastAsia="DengXian" w:cs="Arial" w:hint="eastAsia"/>
                <w:color w:val="000000"/>
                <w:szCs w:val="18"/>
                <w:lang w:eastAsia="zh-CN"/>
              </w:rPr>
              <w:t xml:space="preserve">See </w:t>
            </w:r>
            <w:r w:rsidRPr="00170508">
              <w:rPr>
                <w:rFonts w:eastAsia="DengXian" w:cs="Arial"/>
                <w:color w:val="000000"/>
                <w:szCs w:val="18"/>
              </w:rPr>
              <w:t>n</w:t>
            </w:r>
            <w:r w:rsidRPr="00170508">
              <w:rPr>
                <w:rFonts w:hint="eastAsia"/>
                <w:lang w:eastAsia="zh-CN"/>
              </w:rPr>
              <w:t>41</w:t>
            </w:r>
            <w:r w:rsidRPr="00170508">
              <w:rPr>
                <w:rFonts w:eastAsia="DengXian" w:cs="Arial"/>
                <w:color w:val="000000"/>
                <w:szCs w:val="18"/>
              </w:rPr>
              <w:t xml:space="preserve"> channel bandwidths in Table 5.3.5-1 </w:t>
            </w:r>
          </w:p>
        </w:tc>
        <w:tc>
          <w:tcPr>
            <w:tcW w:w="750" w:type="pct"/>
            <w:tcBorders>
              <w:top w:val="nil"/>
              <w:left w:val="single" w:sz="4" w:space="0" w:color="auto"/>
              <w:bottom w:val="single" w:sz="4" w:space="0" w:color="auto"/>
              <w:right w:val="single" w:sz="4" w:space="0" w:color="auto"/>
            </w:tcBorders>
            <w:vAlign w:val="center"/>
          </w:tcPr>
          <w:p w14:paraId="3C8BBFA4" w14:textId="77777777" w:rsidR="00CA254E" w:rsidRPr="00170508" w:rsidRDefault="00CA254E" w:rsidP="00FD02C8">
            <w:pPr>
              <w:pStyle w:val="TAC"/>
              <w:rPr>
                <w:rFonts w:eastAsia="DengXian"/>
                <w:lang w:eastAsia="zh-CN"/>
              </w:rPr>
            </w:pPr>
          </w:p>
        </w:tc>
      </w:tr>
      <w:tr w:rsidR="00CA254E" w:rsidRPr="00170508" w14:paraId="5606455F"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3C4C0E4B" w14:textId="77777777" w:rsidR="00CA254E" w:rsidRPr="00170508" w:rsidRDefault="00CA254E" w:rsidP="00FD02C8">
            <w:pPr>
              <w:pStyle w:val="TAC"/>
              <w:rPr>
                <w:rFonts w:eastAsia="DengXian"/>
                <w:lang w:eastAsia="zh-CN"/>
              </w:rPr>
            </w:pPr>
            <w:r w:rsidRPr="00170508">
              <w:rPr>
                <w:rFonts w:eastAsia="DengXian" w:hint="eastAsia"/>
                <w:lang w:eastAsia="zh-CN"/>
              </w:rPr>
              <w:t>CA_n8A-n40A-n41C</w:t>
            </w:r>
          </w:p>
        </w:tc>
        <w:tc>
          <w:tcPr>
            <w:tcW w:w="871" w:type="pct"/>
            <w:tcBorders>
              <w:top w:val="single" w:sz="4" w:space="0" w:color="auto"/>
              <w:left w:val="single" w:sz="4" w:space="0" w:color="auto"/>
              <w:bottom w:val="nil"/>
              <w:right w:val="single" w:sz="4" w:space="0" w:color="auto"/>
            </w:tcBorders>
            <w:vAlign w:val="center"/>
          </w:tcPr>
          <w:p w14:paraId="4CCD310E" w14:textId="77777777" w:rsidR="00CA254E" w:rsidRPr="00170508" w:rsidRDefault="00CA254E" w:rsidP="00FD02C8">
            <w:pPr>
              <w:pStyle w:val="TAC"/>
              <w:rPr>
                <w:rFonts w:eastAsia="DengXian"/>
                <w:lang w:eastAsia="zh-CN"/>
              </w:rPr>
            </w:pPr>
            <w:r w:rsidRPr="00170508">
              <w:rPr>
                <w:rFonts w:eastAsia="DengXian" w:hint="eastAsia"/>
                <w:lang w:eastAsia="zh-CN"/>
              </w:rPr>
              <w:t>CA_n41C</w:t>
            </w:r>
          </w:p>
          <w:p w14:paraId="76DFCFCF" w14:textId="77777777" w:rsidR="00CA254E" w:rsidRPr="00170508" w:rsidRDefault="00CA254E" w:rsidP="00FD02C8">
            <w:pPr>
              <w:pStyle w:val="TAC"/>
              <w:rPr>
                <w:rFonts w:eastAsia="DengXian"/>
                <w:lang w:eastAsia="zh-CN"/>
              </w:rPr>
            </w:pPr>
            <w:r w:rsidRPr="00170508">
              <w:rPr>
                <w:rFonts w:eastAsia="DengXian" w:hint="eastAsia"/>
                <w:lang w:eastAsia="zh-CN"/>
              </w:rPr>
              <w:t>CA_n8A-n40A</w:t>
            </w:r>
          </w:p>
          <w:p w14:paraId="03341D5B" w14:textId="77777777" w:rsidR="00CA254E" w:rsidRPr="00170508" w:rsidRDefault="00CA254E" w:rsidP="00FD02C8">
            <w:pPr>
              <w:pStyle w:val="TAC"/>
              <w:rPr>
                <w:rFonts w:eastAsia="DengXian"/>
                <w:lang w:eastAsia="zh-CN"/>
              </w:rPr>
            </w:pPr>
            <w:r w:rsidRPr="00170508">
              <w:rPr>
                <w:rFonts w:eastAsia="DengXian" w:hint="eastAsia"/>
                <w:lang w:eastAsia="zh-CN"/>
              </w:rPr>
              <w:t>CA_n8A-n41A</w:t>
            </w:r>
          </w:p>
          <w:p w14:paraId="0156E7EE" w14:textId="77777777" w:rsidR="00CA254E" w:rsidRPr="00170508" w:rsidRDefault="00CA254E" w:rsidP="00FD02C8">
            <w:pPr>
              <w:pStyle w:val="TAC"/>
              <w:rPr>
                <w:rFonts w:eastAsia="DengXian"/>
                <w:lang w:eastAsia="zh-CN"/>
              </w:rPr>
            </w:pPr>
            <w:r w:rsidRPr="00170508">
              <w:rPr>
                <w:rFonts w:eastAsia="DengXian" w:hint="eastAsia"/>
                <w:lang w:eastAsia="zh-CN"/>
              </w:rPr>
              <w:t>CA_n40A-n41A</w:t>
            </w:r>
          </w:p>
        </w:tc>
        <w:tc>
          <w:tcPr>
            <w:tcW w:w="383" w:type="pct"/>
            <w:tcBorders>
              <w:top w:val="single" w:sz="4" w:space="0" w:color="auto"/>
              <w:left w:val="single" w:sz="4" w:space="0" w:color="auto"/>
              <w:bottom w:val="single" w:sz="4" w:space="0" w:color="auto"/>
              <w:right w:val="single" w:sz="4" w:space="0" w:color="auto"/>
            </w:tcBorders>
            <w:vAlign w:val="center"/>
          </w:tcPr>
          <w:p w14:paraId="7E0C4DF5" w14:textId="77777777" w:rsidR="00CA254E" w:rsidRPr="00170508" w:rsidRDefault="00CA254E" w:rsidP="00FD02C8">
            <w:pPr>
              <w:pStyle w:val="TAC"/>
              <w:rPr>
                <w:rFonts w:eastAsia="DengXian"/>
                <w:lang w:eastAsia="zh-CN"/>
              </w:rPr>
            </w:pPr>
            <w:r w:rsidRPr="00170508">
              <w:rPr>
                <w:rFonts w:eastAsia="DengXian"/>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39179F31" w14:textId="77777777" w:rsidR="00CA254E" w:rsidRPr="00170508" w:rsidRDefault="00CA254E" w:rsidP="00FD02C8">
            <w:pPr>
              <w:pStyle w:val="TAC"/>
              <w:rPr>
                <w:rFonts w:eastAsia="DengXian"/>
                <w:lang w:eastAsia="zh-CN" w:bidi="ar"/>
              </w:rPr>
            </w:pPr>
            <w:r w:rsidRPr="00170508">
              <w:rPr>
                <w:rFonts w:eastAsia="DengXian" w:cs="Arial" w:hint="eastAsia"/>
                <w:color w:val="000000"/>
                <w:szCs w:val="18"/>
                <w:lang w:eastAsia="zh-CN"/>
              </w:rPr>
              <w:t xml:space="preserve">See </w:t>
            </w:r>
            <w:r w:rsidRPr="00170508">
              <w:rPr>
                <w:rFonts w:eastAsia="DengXian" w:cs="Arial"/>
                <w:color w:val="000000"/>
                <w:szCs w:val="18"/>
              </w:rPr>
              <w:t>n</w:t>
            </w:r>
            <w:r w:rsidRPr="00170508">
              <w:rPr>
                <w:rFonts w:hint="eastAsia"/>
                <w:lang w:eastAsia="zh-CN"/>
              </w:rPr>
              <w:t>8</w:t>
            </w:r>
            <w:r w:rsidRPr="00170508">
              <w:rPr>
                <w:rFonts w:eastAsia="DengXian" w:cs="Arial"/>
                <w:color w:val="000000"/>
                <w:szCs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5A42F6E3" w14:textId="77777777" w:rsidR="00CA254E" w:rsidRPr="00170508" w:rsidRDefault="00CA254E" w:rsidP="00FD02C8">
            <w:pPr>
              <w:pStyle w:val="TAC"/>
              <w:rPr>
                <w:rFonts w:eastAsia="DengXian"/>
                <w:lang w:eastAsia="zh-CN"/>
              </w:rPr>
            </w:pPr>
            <w:r w:rsidRPr="00170508">
              <w:rPr>
                <w:rFonts w:eastAsia="DengXian" w:hint="eastAsia"/>
                <w:lang w:eastAsia="zh-CN"/>
              </w:rPr>
              <w:t>4 and 5</w:t>
            </w:r>
          </w:p>
        </w:tc>
      </w:tr>
      <w:tr w:rsidR="00CA254E" w:rsidRPr="00170508" w14:paraId="4CC31E8E" w14:textId="77777777" w:rsidTr="00FD02C8">
        <w:trPr>
          <w:jc w:val="center"/>
        </w:trPr>
        <w:tc>
          <w:tcPr>
            <w:tcW w:w="1002" w:type="pct"/>
            <w:tcBorders>
              <w:top w:val="nil"/>
              <w:left w:val="single" w:sz="4" w:space="0" w:color="auto"/>
              <w:bottom w:val="nil"/>
              <w:right w:val="single" w:sz="4" w:space="0" w:color="auto"/>
            </w:tcBorders>
            <w:vAlign w:val="center"/>
          </w:tcPr>
          <w:p w14:paraId="49A01E5C"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1EB988E3"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EC541A8" w14:textId="77777777" w:rsidR="00CA254E" w:rsidRPr="00170508" w:rsidRDefault="00CA254E" w:rsidP="00FD02C8">
            <w:pPr>
              <w:pStyle w:val="TAC"/>
              <w:rPr>
                <w:rFonts w:eastAsia="DengXian"/>
                <w:lang w:eastAsia="zh-CN"/>
              </w:rPr>
            </w:pPr>
            <w:r w:rsidRPr="00170508">
              <w:rPr>
                <w:rFonts w:eastAsia="DengXian"/>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0074B808" w14:textId="77777777" w:rsidR="00CA254E" w:rsidRPr="00170508" w:rsidRDefault="00CA254E" w:rsidP="00FD02C8">
            <w:pPr>
              <w:pStyle w:val="TAC"/>
              <w:rPr>
                <w:rFonts w:eastAsia="DengXian"/>
                <w:lang w:eastAsia="zh-CN" w:bidi="ar"/>
              </w:rPr>
            </w:pPr>
            <w:r w:rsidRPr="00170508">
              <w:rPr>
                <w:rFonts w:eastAsia="DengXian" w:cs="Arial" w:hint="eastAsia"/>
                <w:color w:val="000000"/>
                <w:szCs w:val="18"/>
                <w:lang w:eastAsia="zh-CN"/>
              </w:rPr>
              <w:t xml:space="preserve">See </w:t>
            </w:r>
            <w:r w:rsidRPr="00170508">
              <w:rPr>
                <w:rFonts w:eastAsia="DengXian" w:cs="Arial"/>
                <w:color w:val="000000"/>
                <w:szCs w:val="18"/>
              </w:rPr>
              <w:t>n</w:t>
            </w:r>
            <w:r w:rsidRPr="00170508">
              <w:rPr>
                <w:rFonts w:eastAsia="DengXian" w:cs="Arial" w:hint="eastAsia"/>
                <w:color w:val="000000"/>
                <w:szCs w:val="18"/>
                <w:lang w:eastAsia="zh-CN"/>
              </w:rPr>
              <w:t>40</w:t>
            </w:r>
            <w:r w:rsidRPr="00170508">
              <w:rPr>
                <w:rFonts w:eastAsia="DengXian" w:cs="Arial"/>
                <w:color w:val="000000"/>
                <w:szCs w:val="18"/>
              </w:rPr>
              <w:t xml:space="preserve"> channel bandwidths in Table 5.3.5-1 </w:t>
            </w:r>
          </w:p>
        </w:tc>
        <w:tc>
          <w:tcPr>
            <w:tcW w:w="750" w:type="pct"/>
            <w:tcBorders>
              <w:top w:val="nil"/>
              <w:left w:val="single" w:sz="4" w:space="0" w:color="auto"/>
              <w:bottom w:val="nil"/>
              <w:right w:val="single" w:sz="4" w:space="0" w:color="auto"/>
            </w:tcBorders>
            <w:vAlign w:val="center"/>
          </w:tcPr>
          <w:p w14:paraId="18C4B0E6" w14:textId="77777777" w:rsidR="00CA254E" w:rsidRPr="00170508" w:rsidRDefault="00CA254E" w:rsidP="00FD02C8">
            <w:pPr>
              <w:pStyle w:val="TAC"/>
              <w:rPr>
                <w:rFonts w:eastAsia="DengXian"/>
                <w:lang w:eastAsia="zh-CN"/>
              </w:rPr>
            </w:pPr>
          </w:p>
        </w:tc>
      </w:tr>
      <w:tr w:rsidR="00CA254E" w:rsidRPr="00170508" w14:paraId="216FFD1D"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7477F900"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39985B34"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4EFAA71" w14:textId="77777777" w:rsidR="00CA254E" w:rsidRPr="00170508" w:rsidRDefault="00CA254E" w:rsidP="00FD02C8">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96A6EA5" w14:textId="77777777" w:rsidR="00CA254E" w:rsidRPr="00170508" w:rsidRDefault="00CA254E" w:rsidP="00FD02C8">
            <w:pPr>
              <w:pStyle w:val="TAC"/>
              <w:rPr>
                <w:rFonts w:eastAsia="DengXian"/>
                <w:lang w:eastAsia="zh-CN" w:bidi="ar"/>
              </w:rPr>
            </w:pPr>
            <w:r w:rsidRPr="00170508">
              <w:rPr>
                <w:rFonts w:eastAsia="DengXian" w:cs="Arial" w:hint="eastAsia"/>
                <w:color w:val="000000"/>
                <w:szCs w:val="18"/>
                <w:lang w:eastAsia="zh-CN"/>
              </w:rPr>
              <w:t>CA_</w:t>
            </w:r>
            <w:r w:rsidRPr="00170508">
              <w:rPr>
                <w:rFonts w:eastAsia="DengXian" w:cs="Arial"/>
                <w:color w:val="000000"/>
                <w:szCs w:val="18"/>
              </w:rPr>
              <w:t>n</w:t>
            </w:r>
            <w:r w:rsidRPr="00170508">
              <w:rPr>
                <w:rFonts w:hint="eastAsia"/>
                <w:lang w:eastAsia="zh-CN"/>
              </w:rPr>
              <w:t>41C_BCS4 and 5</w:t>
            </w:r>
            <w:r w:rsidRPr="00170508">
              <w:rPr>
                <w:rFonts w:eastAsia="DengXian" w:cs="Arial"/>
                <w:color w:val="000000"/>
                <w:szCs w:val="18"/>
              </w:rPr>
              <w:t xml:space="preserve"> </w:t>
            </w:r>
          </w:p>
        </w:tc>
        <w:tc>
          <w:tcPr>
            <w:tcW w:w="750" w:type="pct"/>
            <w:tcBorders>
              <w:top w:val="nil"/>
              <w:left w:val="single" w:sz="4" w:space="0" w:color="auto"/>
              <w:bottom w:val="single" w:sz="4" w:space="0" w:color="auto"/>
              <w:right w:val="single" w:sz="4" w:space="0" w:color="auto"/>
            </w:tcBorders>
            <w:vAlign w:val="center"/>
          </w:tcPr>
          <w:p w14:paraId="23236F42" w14:textId="77777777" w:rsidR="00CA254E" w:rsidRPr="00170508" w:rsidRDefault="00CA254E" w:rsidP="00FD02C8">
            <w:pPr>
              <w:pStyle w:val="TAC"/>
              <w:rPr>
                <w:rFonts w:eastAsia="DengXian"/>
                <w:lang w:eastAsia="zh-CN"/>
              </w:rPr>
            </w:pPr>
          </w:p>
        </w:tc>
      </w:tr>
      <w:tr w:rsidR="00CA254E" w:rsidRPr="00170508" w14:paraId="23EE9B0A"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604DF59C" w14:textId="77777777" w:rsidR="00CA254E" w:rsidRPr="00170508" w:rsidRDefault="00CA254E" w:rsidP="00FD02C8">
            <w:pPr>
              <w:pStyle w:val="TAC"/>
              <w:rPr>
                <w:rFonts w:eastAsia="DengXian"/>
                <w:lang w:eastAsia="zh-CN"/>
              </w:rPr>
            </w:pPr>
            <w:r w:rsidRPr="00170508">
              <w:rPr>
                <w:rFonts w:eastAsia="DengXian"/>
                <w:lang w:eastAsia="zh-CN"/>
              </w:rPr>
              <w:t>CA_n8A-n40A-n78A</w:t>
            </w:r>
          </w:p>
        </w:tc>
        <w:tc>
          <w:tcPr>
            <w:tcW w:w="871" w:type="pct"/>
            <w:tcBorders>
              <w:top w:val="single" w:sz="4" w:space="0" w:color="auto"/>
              <w:left w:val="single" w:sz="4" w:space="0" w:color="auto"/>
              <w:bottom w:val="nil"/>
              <w:right w:val="single" w:sz="4" w:space="0" w:color="auto"/>
            </w:tcBorders>
            <w:vAlign w:val="center"/>
          </w:tcPr>
          <w:p w14:paraId="29D444BB" w14:textId="77777777" w:rsidR="00CA254E" w:rsidRPr="00170508" w:rsidRDefault="00CA254E" w:rsidP="00FD02C8">
            <w:pPr>
              <w:pStyle w:val="TAC"/>
              <w:rPr>
                <w:rFonts w:eastAsia="DengXian"/>
                <w:lang w:eastAsia="zh-CN"/>
              </w:rPr>
            </w:pPr>
            <w:r w:rsidRPr="00170508">
              <w:rPr>
                <w:rFonts w:eastAsia="DengXian"/>
                <w:lang w:eastAsia="zh-CN"/>
              </w:rPr>
              <w:t>CA_n8A-n40A</w:t>
            </w:r>
          </w:p>
          <w:p w14:paraId="4F5D725B" w14:textId="77777777" w:rsidR="00CA254E" w:rsidRPr="00170508" w:rsidRDefault="00CA254E" w:rsidP="00FD02C8">
            <w:pPr>
              <w:pStyle w:val="TAC"/>
              <w:rPr>
                <w:rFonts w:eastAsia="DengXian"/>
                <w:lang w:eastAsia="zh-CN"/>
              </w:rPr>
            </w:pPr>
            <w:r w:rsidRPr="00170508">
              <w:rPr>
                <w:rFonts w:eastAsia="DengXian"/>
                <w:lang w:eastAsia="zh-CN"/>
              </w:rPr>
              <w:t>CA_n8A-n78A</w:t>
            </w:r>
          </w:p>
          <w:p w14:paraId="4EF8DE48" w14:textId="77777777" w:rsidR="00CA254E" w:rsidRPr="00170508" w:rsidRDefault="00CA254E" w:rsidP="00FD02C8">
            <w:pPr>
              <w:pStyle w:val="TAC"/>
              <w:rPr>
                <w:rFonts w:eastAsia="DengXian"/>
                <w:lang w:eastAsia="zh-CN"/>
              </w:rPr>
            </w:pPr>
            <w:r w:rsidRPr="00170508">
              <w:rPr>
                <w:rFonts w:eastAsia="DengXian"/>
                <w:lang w:eastAsia="zh-CN"/>
              </w:rPr>
              <w:t>CA_n40A-n78A</w:t>
            </w:r>
          </w:p>
        </w:tc>
        <w:tc>
          <w:tcPr>
            <w:tcW w:w="383" w:type="pct"/>
            <w:tcBorders>
              <w:top w:val="single" w:sz="4" w:space="0" w:color="auto"/>
              <w:left w:val="single" w:sz="4" w:space="0" w:color="auto"/>
              <w:bottom w:val="single" w:sz="4" w:space="0" w:color="auto"/>
              <w:right w:val="single" w:sz="4" w:space="0" w:color="auto"/>
            </w:tcBorders>
            <w:vAlign w:val="center"/>
          </w:tcPr>
          <w:p w14:paraId="3C744619" w14:textId="77777777" w:rsidR="00CA254E" w:rsidRPr="00170508" w:rsidRDefault="00CA254E" w:rsidP="00FD02C8">
            <w:pPr>
              <w:pStyle w:val="TAC"/>
              <w:rPr>
                <w:rFonts w:eastAsia="DengXian"/>
                <w:lang w:eastAsia="zh-CN"/>
              </w:rPr>
            </w:pPr>
            <w:r w:rsidRPr="00170508">
              <w:rPr>
                <w:rFonts w:eastAsia="DengXian"/>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53B21408" w14:textId="77777777" w:rsidR="00CA254E" w:rsidRPr="00170508" w:rsidRDefault="00CA254E" w:rsidP="00FD02C8">
            <w:pPr>
              <w:pStyle w:val="TAC"/>
              <w:rPr>
                <w:rFonts w:eastAsia="DengXian"/>
                <w:lang w:eastAsia="zh-CN" w:bidi="ar"/>
              </w:rPr>
            </w:pPr>
            <w:r w:rsidRPr="00170508">
              <w:rPr>
                <w:rFonts w:eastAsia="DengXian"/>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71B766C5" w14:textId="77777777" w:rsidR="00CA254E" w:rsidRPr="00170508" w:rsidRDefault="00CA254E" w:rsidP="00FD02C8">
            <w:pPr>
              <w:pStyle w:val="TAC"/>
              <w:rPr>
                <w:rFonts w:eastAsia="DengXian"/>
                <w:lang w:eastAsia="zh-CN"/>
              </w:rPr>
            </w:pPr>
            <w:r w:rsidRPr="00170508">
              <w:rPr>
                <w:rFonts w:eastAsia="DengXian" w:hint="eastAsia"/>
                <w:lang w:eastAsia="zh-CN"/>
              </w:rPr>
              <w:t>0</w:t>
            </w:r>
          </w:p>
        </w:tc>
      </w:tr>
      <w:tr w:rsidR="00CA254E" w:rsidRPr="00170508" w14:paraId="6A655577" w14:textId="77777777" w:rsidTr="00FD02C8">
        <w:trPr>
          <w:jc w:val="center"/>
        </w:trPr>
        <w:tc>
          <w:tcPr>
            <w:tcW w:w="1002" w:type="pct"/>
            <w:tcBorders>
              <w:top w:val="nil"/>
              <w:left w:val="single" w:sz="4" w:space="0" w:color="auto"/>
              <w:bottom w:val="nil"/>
              <w:right w:val="single" w:sz="4" w:space="0" w:color="auto"/>
            </w:tcBorders>
            <w:vAlign w:val="center"/>
          </w:tcPr>
          <w:p w14:paraId="13BE91B2"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10E822F2"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4916A1E" w14:textId="77777777" w:rsidR="00CA254E" w:rsidRPr="00170508" w:rsidRDefault="00CA254E" w:rsidP="00FD02C8">
            <w:pPr>
              <w:pStyle w:val="TAC"/>
              <w:rPr>
                <w:rFonts w:eastAsia="DengXian"/>
                <w:lang w:eastAsia="zh-CN"/>
              </w:rPr>
            </w:pPr>
            <w:r w:rsidRPr="00170508">
              <w:rPr>
                <w:rFonts w:eastAsia="DengXian"/>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49A0D052" w14:textId="77777777" w:rsidR="00CA254E" w:rsidRPr="00170508" w:rsidRDefault="00CA254E" w:rsidP="00FD02C8">
            <w:pPr>
              <w:pStyle w:val="TAC"/>
              <w:rPr>
                <w:rFonts w:eastAsia="DengXian"/>
                <w:lang w:eastAsia="zh-CN" w:bidi="ar"/>
              </w:rPr>
            </w:pPr>
            <w:r w:rsidRPr="00170508">
              <w:rPr>
                <w:rFonts w:eastAsia="DengXian"/>
                <w:lang w:eastAsia="zh-CN" w:bidi="ar"/>
              </w:rPr>
              <w:t>5, 10, 15, 20, 30, 40, 50, 60, 80</w:t>
            </w:r>
          </w:p>
        </w:tc>
        <w:tc>
          <w:tcPr>
            <w:tcW w:w="750" w:type="pct"/>
            <w:tcBorders>
              <w:top w:val="nil"/>
              <w:left w:val="single" w:sz="4" w:space="0" w:color="auto"/>
              <w:bottom w:val="nil"/>
              <w:right w:val="single" w:sz="4" w:space="0" w:color="auto"/>
            </w:tcBorders>
            <w:vAlign w:val="center"/>
          </w:tcPr>
          <w:p w14:paraId="3964C84F" w14:textId="77777777" w:rsidR="00CA254E" w:rsidRPr="00170508" w:rsidRDefault="00CA254E" w:rsidP="00FD02C8">
            <w:pPr>
              <w:pStyle w:val="TAC"/>
              <w:rPr>
                <w:rFonts w:eastAsia="DengXian"/>
                <w:lang w:eastAsia="zh-CN"/>
              </w:rPr>
            </w:pPr>
          </w:p>
        </w:tc>
      </w:tr>
      <w:tr w:rsidR="00CA254E" w:rsidRPr="00170508" w14:paraId="29081E65"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4C8C9D1B"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4973FDB5"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1D8EDFC" w14:textId="77777777" w:rsidR="00CA254E" w:rsidRPr="00170508" w:rsidRDefault="00CA254E" w:rsidP="00FD02C8">
            <w:pPr>
              <w:pStyle w:val="TAC"/>
              <w:rPr>
                <w:rFonts w:eastAsia="DengXian"/>
                <w:lang w:eastAsia="zh-CN"/>
              </w:rPr>
            </w:pPr>
            <w:r w:rsidRPr="00170508">
              <w:rPr>
                <w:rFonts w:eastAsia="DengXian"/>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7A2E9F3B" w14:textId="77777777" w:rsidR="00CA254E" w:rsidRPr="00170508" w:rsidRDefault="00CA254E" w:rsidP="00FD02C8">
            <w:pPr>
              <w:pStyle w:val="TAC"/>
              <w:rPr>
                <w:rFonts w:eastAsia="DengXian"/>
                <w:lang w:eastAsia="zh-CN" w:bidi="ar"/>
              </w:rPr>
            </w:pPr>
            <w:r w:rsidRPr="00170508">
              <w:rPr>
                <w:rFonts w:eastAsia="DengXian"/>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699F8D99" w14:textId="77777777" w:rsidR="00CA254E" w:rsidRPr="00170508" w:rsidRDefault="00CA254E" w:rsidP="00FD02C8">
            <w:pPr>
              <w:pStyle w:val="TAC"/>
              <w:rPr>
                <w:rFonts w:eastAsia="DengXian"/>
                <w:lang w:eastAsia="zh-CN"/>
              </w:rPr>
            </w:pPr>
          </w:p>
        </w:tc>
      </w:tr>
      <w:tr w:rsidR="00CA254E" w:rsidRPr="00170508" w14:paraId="4A6D87AE"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3782CD2D" w14:textId="77777777" w:rsidR="00CA254E" w:rsidRPr="00170508" w:rsidRDefault="00CA254E" w:rsidP="00FD02C8">
            <w:pPr>
              <w:pStyle w:val="TAC"/>
              <w:rPr>
                <w:rFonts w:eastAsia="DengXian"/>
                <w:lang w:eastAsia="zh-CN"/>
              </w:rPr>
            </w:pPr>
            <w:r w:rsidRPr="00170508">
              <w:rPr>
                <w:lang w:eastAsia="zh-CN"/>
              </w:rPr>
              <w:t>CA_n8A-n40A-n77A</w:t>
            </w:r>
          </w:p>
        </w:tc>
        <w:tc>
          <w:tcPr>
            <w:tcW w:w="871" w:type="pct"/>
            <w:tcBorders>
              <w:top w:val="single" w:sz="4" w:space="0" w:color="auto"/>
              <w:left w:val="single" w:sz="4" w:space="0" w:color="auto"/>
              <w:bottom w:val="nil"/>
              <w:right w:val="single" w:sz="4" w:space="0" w:color="auto"/>
            </w:tcBorders>
            <w:vAlign w:val="center"/>
          </w:tcPr>
          <w:p w14:paraId="300611F0" w14:textId="77777777" w:rsidR="00CA254E" w:rsidRPr="00170508" w:rsidRDefault="00CA254E" w:rsidP="00FD02C8">
            <w:pPr>
              <w:pStyle w:val="TAC"/>
              <w:rPr>
                <w:rFonts w:eastAsia="DengXian"/>
                <w:lang w:eastAsia="zh-CN"/>
              </w:rPr>
            </w:pPr>
            <w:r w:rsidRPr="00170508">
              <w:rPr>
                <w:rFonts w:eastAsia="DengXian"/>
                <w:lang w:eastAsia="zh-CN"/>
              </w:rPr>
              <w:t>CA_n8A-n40A</w:t>
            </w:r>
          </w:p>
          <w:p w14:paraId="73EAEED0" w14:textId="77777777" w:rsidR="00CA254E" w:rsidRPr="00170508" w:rsidRDefault="00CA254E" w:rsidP="00FD02C8">
            <w:pPr>
              <w:pStyle w:val="TAC"/>
              <w:rPr>
                <w:rFonts w:eastAsia="DengXian"/>
                <w:lang w:eastAsia="zh-CN"/>
              </w:rPr>
            </w:pPr>
            <w:r w:rsidRPr="00170508">
              <w:rPr>
                <w:rFonts w:eastAsia="DengXian"/>
                <w:lang w:eastAsia="zh-CN"/>
              </w:rPr>
              <w:t>CA_n8A-n77A</w:t>
            </w:r>
          </w:p>
          <w:p w14:paraId="16D89E79" w14:textId="77777777" w:rsidR="00CA254E" w:rsidRPr="00170508" w:rsidRDefault="00CA254E" w:rsidP="00FD02C8">
            <w:pPr>
              <w:pStyle w:val="TAC"/>
              <w:rPr>
                <w:rFonts w:eastAsia="DengXian"/>
                <w:lang w:eastAsia="zh-CN"/>
              </w:rPr>
            </w:pPr>
            <w:r w:rsidRPr="00170508">
              <w:rPr>
                <w:rFonts w:eastAsia="DengXian"/>
                <w:lang w:eastAsia="zh-CN"/>
              </w:rPr>
              <w:t>CA_n40A-n77A</w:t>
            </w:r>
          </w:p>
        </w:tc>
        <w:tc>
          <w:tcPr>
            <w:tcW w:w="383" w:type="pct"/>
            <w:tcBorders>
              <w:top w:val="single" w:sz="4" w:space="0" w:color="auto"/>
              <w:left w:val="single" w:sz="4" w:space="0" w:color="auto"/>
              <w:bottom w:val="single" w:sz="4" w:space="0" w:color="auto"/>
              <w:right w:val="single" w:sz="4" w:space="0" w:color="auto"/>
            </w:tcBorders>
            <w:vAlign w:val="center"/>
          </w:tcPr>
          <w:p w14:paraId="0F4433A5" w14:textId="77777777" w:rsidR="00CA254E" w:rsidRPr="00170508" w:rsidRDefault="00CA254E" w:rsidP="00FD02C8">
            <w:pPr>
              <w:pStyle w:val="TAC"/>
              <w:rPr>
                <w:rFonts w:eastAsia="DengXian"/>
                <w:lang w:eastAsia="zh-CN"/>
              </w:rPr>
            </w:pPr>
            <w:r w:rsidRPr="00170508">
              <w:rPr>
                <w:rFonts w:cs="Arial" w:hint="eastAsia"/>
              </w:rPr>
              <w:t>n</w:t>
            </w:r>
            <w:r w:rsidRPr="00170508">
              <w:rPr>
                <w:rFonts w:cs="Arial"/>
              </w:rPr>
              <w:t>8</w:t>
            </w:r>
          </w:p>
        </w:tc>
        <w:tc>
          <w:tcPr>
            <w:tcW w:w="1994" w:type="pct"/>
            <w:tcBorders>
              <w:top w:val="single" w:sz="4" w:space="0" w:color="auto"/>
              <w:left w:val="single" w:sz="4" w:space="0" w:color="auto"/>
              <w:bottom w:val="single" w:sz="4" w:space="0" w:color="auto"/>
              <w:right w:val="single" w:sz="4" w:space="0" w:color="auto"/>
            </w:tcBorders>
            <w:vAlign w:val="center"/>
          </w:tcPr>
          <w:p w14:paraId="467DF072" w14:textId="77777777" w:rsidR="00CA254E" w:rsidRPr="00170508" w:rsidRDefault="00CA254E" w:rsidP="00FD02C8">
            <w:pPr>
              <w:pStyle w:val="TAC"/>
              <w:rPr>
                <w:rFonts w:eastAsia="DengXian"/>
                <w:lang w:eastAsia="zh-CN" w:bidi="ar"/>
              </w:rPr>
            </w:pPr>
            <w:r w:rsidRPr="00170508">
              <w:rPr>
                <w:rFonts w:eastAsia="DengXian" w:cs="Arial"/>
                <w:color w:val="000000"/>
                <w:szCs w:val="18"/>
              </w:rPr>
              <w:t>See n8 channel bandwidths in Table 5.3.5-1</w:t>
            </w:r>
          </w:p>
        </w:tc>
        <w:tc>
          <w:tcPr>
            <w:tcW w:w="750" w:type="pct"/>
            <w:tcBorders>
              <w:top w:val="single" w:sz="4" w:space="0" w:color="auto"/>
              <w:left w:val="single" w:sz="4" w:space="0" w:color="auto"/>
              <w:bottom w:val="nil"/>
              <w:right w:val="single" w:sz="4" w:space="0" w:color="auto"/>
            </w:tcBorders>
            <w:vAlign w:val="center"/>
          </w:tcPr>
          <w:p w14:paraId="687E2565" w14:textId="77777777" w:rsidR="00CA254E" w:rsidRPr="00170508" w:rsidRDefault="00CA254E" w:rsidP="00FD02C8">
            <w:pPr>
              <w:pStyle w:val="TAC"/>
              <w:rPr>
                <w:rFonts w:eastAsia="DengXian"/>
                <w:lang w:eastAsia="zh-CN"/>
              </w:rPr>
            </w:pPr>
            <w:r w:rsidRPr="00170508">
              <w:rPr>
                <w:rFonts w:eastAsia="DengXian"/>
                <w:lang w:eastAsia="zh-CN"/>
              </w:rPr>
              <w:t>4 and 5</w:t>
            </w:r>
          </w:p>
        </w:tc>
      </w:tr>
      <w:tr w:rsidR="00CA254E" w:rsidRPr="00170508" w14:paraId="6C73306E" w14:textId="77777777" w:rsidTr="00FD02C8">
        <w:trPr>
          <w:jc w:val="center"/>
        </w:trPr>
        <w:tc>
          <w:tcPr>
            <w:tcW w:w="1002" w:type="pct"/>
            <w:tcBorders>
              <w:top w:val="nil"/>
              <w:left w:val="single" w:sz="4" w:space="0" w:color="auto"/>
              <w:bottom w:val="nil"/>
              <w:right w:val="single" w:sz="4" w:space="0" w:color="auto"/>
            </w:tcBorders>
            <w:vAlign w:val="center"/>
          </w:tcPr>
          <w:p w14:paraId="66FAFEF1"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4613507F"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E03F605" w14:textId="77777777" w:rsidR="00CA254E" w:rsidRPr="00170508" w:rsidRDefault="00CA254E" w:rsidP="00FD02C8">
            <w:pPr>
              <w:pStyle w:val="TAC"/>
              <w:rPr>
                <w:rFonts w:eastAsia="DengXian"/>
                <w:lang w:eastAsia="zh-CN"/>
              </w:rPr>
            </w:pPr>
            <w:r w:rsidRPr="00170508">
              <w:rPr>
                <w:rFonts w:cs="Arial" w:hint="eastAsia"/>
              </w:rPr>
              <w:t>n</w:t>
            </w:r>
            <w:r w:rsidRPr="00170508">
              <w:rPr>
                <w:rFonts w:eastAsia="DengXian" w:cs="Arial"/>
              </w:rPr>
              <w:t>40</w:t>
            </w:r>
          </w:p>
        </w:tc>
        <w:tc>
          <w:tcPr>
            <w:tcW w:w="1994" w:type="pct"/>
            <w:tcBorders>
              <w:top w:val="single" w:sz="4" w:space="0" w:color="auto"/>
              <w:left w:val="single" w:sz="4" w:space="0" w:color="auto"/>
              <w:bottom w:val="single" w:sz="4" w:space="0" w:color="auto"/>
              <w:right w:val="single" w:sz="4" w:space="0" w:color="auto"/>
            </w:tcBorders>
            <w:vAlign w:val="center"/>
          </w:tcPr>
          <w:p w14:paraId="29020E83" w14:textId="77777777" w:rsidR="00CA254E" w:rsidRPr="00170508" w:rsidRDefault="00CA254E" w:rsidP="00FD02C8">
            <w:pPr>
              <w:pStyle w:val="TAC"/>
              <w:rPr>
                <w:rFonts w:eastAsia="DengXian"/>
                <w:lang w:eastAsia="zh-CN" w:bidi="ar"/>
              </w:rPr>
            </w:pPr>
            <w:r w:rsidRPr="00170508">
              <w:rPr>
                <w:rFonts w:eastAsia="DengXian" w:cs="Arial"/>
                <w:color w:val="000000"/>
                <w:szCs w:val="18"/>
              </w:rPr>
              <w:t>See n40 channel bandwidths in Table 5.3.5-1</w:t>
            </w:r>
          </w:p>
        </w:tc>
        <w:tc>
          <w:tcPr>
            <w:tcW w:w="750" w:type="pct"/>
            <w:tcBorders>
              <w:top w:val="nil"/>
              <w:left w:val="single" w:sz="4" w:space="0" w:color="auto"/>
              <w:bottom w:val="nil"/>
              <w:right w:val="single" w:sz="4" w:space="0" w:color="auto"/>
            </w:tcBorders>
            <w:vAlign w:val="center"/>
          </w:tcPr>
          <w:p w14:paraId="4EF37242" w14:textId="77777777" w:rsidR="00CA254E" w:rsidRPr="00170508" w:rsidRDefault="00CA254E" w:rsidP="00FD02C8">
            <w:pPr>
              <w:pStyle w:val="TAC"/>
              <w:rPr>
                <w:rFonts w:eastAsia="DengXian"/>
                <w:lang w:eastAsia="zh-CN"/>
              </w:rPr>
            </w:pPr>
          </w:p>
        </w:tc>
      </w:tr>
      <w:tr w:rsidR="00CA254E" w:rsidRPr="00170508" w14:paraId="5FF3E4C9"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1A15DFBA"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5434AE79"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41631E0" w14:textId="77777777" w:rsidR="00CA254E" w:rsidRPr="00170508" w:rsidRDefault="00CA254E" w:rsidP="00FD02C8">
            <w:pPr>
              <w:pStyle w:val="TAC"/>
              <w:rPr>
                <w:rFonts w:eastAsia="DengXian"/>
                <w:lang w:eastAsia="zh-CN"/>
              </w:rPr>
            </w:pPr>
            <w:r w:rsidRPr="00170508">
              <w:rPr>
                <w:rFonts w:cs="Arial" w:hint="eastAsia"/>
              </w:rPr>
              <w:t>n</w:t>
            </w:r>
            <w:r w:rsidRPr="00170508">
              <w:rPr>
                <w:rFonts w:cs="Arial"/>
              </w:rPr>
              <w:t>77</w:t>
            </w:r>
          </w:p>
        </w:tc>
        <w:tc>
          <w:tcPr>
            <w:tcW w:w="1994" w:type="pct"/>
            <w:tcBorders>
              <w:top w:val="single" w:sz="4" w:space="0" w:color="auto"/>
              <w:left w:val="single" w:sz="4" w:space="0" w:color="auto"/>
              <w:bottom w:val="single" w:sz="4" w:space="0" w:color="auto"/>
              <w:right w:val="single" w:sz="4" w:space="0" w:color="auto"/>
            </w:tcBorders>
            <w:vAlign w:val="center"/>
          </w:tcPr>
          <w:p w14:paraId="628410A6" w14:textId="77777777" w:rsidR="00CA254E" w:rsidRPr="00170508" w:rsidRDefault="00CA254E" w:rsidP="00FD02C8">
            <w:pPr>
              <w:pStyle w:val="TAC"/>
              <w:rPr>
                <w:rFonts w:eastAsia="DengXian"/>
                <w:lang w:eastAsia="zh-CN" w:bidi="ar"/>
              </w:rPr>
            </w:pPr>
            <w:r w:rsidRPr="00170508">
              <w:rPr>
                <w:rFonts w:eastAsia="DengXian" w:cs="Arial"/>
                <w:color w:val="000000"/>
                <w:szCs w:val="18"/>
              </w:rPr>
              <w:t>See n77 channel bandwidths in Table 5.3.5-1</w:t>
            </w:r>
          </w:p>
        </w:tc>
        <w:tc>
          <w:tcPr>
            <w:tcW w:w="750" w:type="pct"/>
            <w:tcBorders>
              <w:top w:val="nil"/>
              <w:left w:val="single" w:sz="4" w:space="0" w:color="auto"/>
              <w:bottom w:val="single" w:sz="4" w:space="0" w:color="auto"/>
              <w:right w:val="single" w:sz="4" w:space="0" w:color="auto"/>
            </w:tcBorders>
            <w:vAlign w:val="center"/>
          </w:tcPr>
          <w:p w14:paraId="7F7FABEF" w14:textId="77777777" w:rsidR="00CA254E" w:rsidRPr="00170508" w:rsidRDefault="00CA254E" w:rsidP="00FD02C8">
            <w:pPr>
              <w:pStyle w:val="TAC"/>
              <w:rPr>
                <w:rFonts w:eastAsia="DengXian"/>
                <w:lang w:eastAsia="zh-CN"/>
              </w:rPr>
            </w:pPr>
          </w:p>
        </w:tc>
      </w:tr>
      <w:tr w:rsidR="00CA254E" w:rsidRPr="00170508" w14:paraId="6FA3487A"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2A9CE1B1" w14:textId="77777777" w:rsidR="00CA254E" w:rsidRPr="00170508" w:rsidRDefault="00CA254E" w:rsidP="00FD02C8">
            <w:pPr>
              <w:pStyle w:val="TAC"/>
              <w:rPr>
                <w:rFonts w:eastAsia="DengXian"/>
                <w:lang w:eastAsia="zh-CN"/>
              </w:rPr>
            </w:pPr>
            <w:r w:rsidRPr="00170508">
              <w:rPr>
                <w:lang w:eastAsia="zh-CN"/>
              </w:rPr>
              <w:t>CA_n8A-n40A-n77(2A)</w:t>
            </w:r>
          </w:p>
        </w:tc>
        <w:tc>
          <w:tcPr>
            <w:tcW w:w="871" w:type="pct"/>
            <w:tcBorders>
              <w:top w:val="single" w:sz="4" w:space="0" w:color="auto"/>
              <w:left w:val="single" w:sz="4" w:space="0" w:color="auto"/>
              <w:bottom w:val="nil"/>
              <w:right w:val="single" w:sz="4" w:space="0" w:color="auto"/>
            </w:tcBorders>
            <w:vAlign w:val="center"/>
          </w:tcPr>
          <w:p w14:paraId="5F8B01A4" w14:textId="77777777" w:rsidR="00CA254E" w:rsidRPr="00170508" w:rsidRDefault="00CA254E" w:rsidP="00FD02C8">
            <w:pPr>
              <w:pStyle w:val="TAC"/>
              <w:rPr>
                <w:rFonts w:eastAsia="DengXian"/>
                <w:lang w:eastAsia="zh-CN"/>
              </w:rPr>
            </w:pPr>
            <w:r w:rsidRPr="00170508">
              <w:rPr>
                <w:rFonts w:eastAsia="DengXian"/>
                <w:lang w:eastAsia="zh-CN"/>
              </w:rPr>
              <w:t>CA_n8A-n40A</w:t>
            </w:r>
          </w:p>
          <w:p w14:paraId="72CACF36" w14:textId="77777777" w:rsidR="00CA254E" w:rsidRPr="00170508" w:rsidRDefault="00CA254E" w:rsidP="00FD02C8">
            <w:pPr>
              <w:pStyle w:val="TAC"/>
              <w:rPr>
                <w:rFonts w:eastAsia="DengXian"/>
                <w:lang w:eastAsia="zh-CN"/>
              </w:rPr>
            </w:pPr>
            <w:r w:rsidRPr="00170508">
              <w:rPr>
                <w:rFonts w:eastAsia="DengXian"/>
                <w:lang w:eastAsia="zh-CN"/>
              </w:rPr>
              <w:t>CA_n8A-n77A</w:t>
            </w:r>
          </w:p>
          <w:p w14:paraId="697C3444" w14:textId="77777777" w:rsidR="00CA254E" w:rsidRPr="00170508" w:rsidRDefault="00CA254E" w:rsidP="00FD02C8">
            <w:pPr>
              <w:pStyle w:val="TAC"/>
              <w:rPr>
                <w:rFonts w:eastAsia="DengXian"/>
                <w:lang w:eastAsia="zh-CN"/>
              </w:rPr>
            </w:pPr>
            <w:r w:rsidRPr="00170508">
              <w:rPr>
                <w:rFonts w:eastAsia="DengXian"/>
                <w:lang w:eastAsia="zh-CN"/>
              </w:rPr>
              <w:t>CA_n40A-n77A</w:t>
            </w:r>
          </w:p>
        </w:tc>
        <w:tc>
          <w:tcPr>
            <w:tcW w:w="383" w:type="pct"/>
            <w:tcBorders>
              <w:top w:val="single" w:sz="4" w:space="0" w:color="auto"/>
              <w:left w:val="single" w:sz="4" w:space="0" w:color="auto"/>
              <w:bottom w:val="single" w:sz="4" w:space="0" w:color="auto"/>
              <w:right w:val="single" w:sz="4" w:space="0" w:color="auto"/>
            </w:tcBorders>
            <w:vAlign w:val="center"/>
          </w:tcPr>
          <w:p w14:paraId="5CEDF309" w14:textId="77777777" w:rsidR="00CA254E" w:rsidRPr="00170508" w:rsidRDefault="00CA254E" w:rsidP="00FD02C8">
            <w:pPr>
              <w:pStyle w:val="TAC"/>
              <w:rPr>
                <w:rFonts w:eastAsia="DengXian"/>
                <w:lang w:eastAsia="zh-CN"/>
              </w:rPr>
            </w:pPr>
            <w:r w:rsidRPr="00170508">
              <w:rPr>
                <w:rFonts w:cs="Arial" w:hint="eastAsia"/>
              </w:rPr>
              <w:t>n</w:t>
            </w:r>
            <w:r w:rsidRPr="00170508">
              <w:rPr>
                <w:rFonts w:cs="Arial"/>
              </w:rPr>
              <w:t>8</w:t>
            </w:r>
          </w:p>
        </w:tc>
        <w:tc>
          <w:tcPr>
            <w:tcW w:w="1994" w:type="pct"/>
            <w:tcBorders>
              <w:top w:val="single" w:sz="4" w:space="0" w:color="auto"/>
              <w:left w:val="single" w:sz="4" w:space="0" w:color="auto"/>
              <w:bottom w:val="single" w:sz="4" w:space="0" w:color="auto"/>
              <w:right w:val="single" w:sz="4" w:space="0" w:color="auto"/>
            </w:tcBorders>
            <w:vAlign w:val="center"/>
          </w:tcPr>
          <w:p w14:paraId="2F919469" w14:textId="77777777" w:rsidR="00CA254E" w:rsidRPr="00170508" w:rsidRDefault="00CA254E" w:rsidP="00FD02C8">
            <w:pPr>
              <w:pStyle w:val="TAC"/>
              <w:rPr>
                <w:rFonts w:eastAsia="DengXian"/>
                <w:lang w:eastAsia="zh-CN" w:bidi="ar"/>
              </w:rPr>
            </w:pPr>
            <w:r w:rsidRPr="00170508">
              <w:rPr>
                <w:rFonts w:eastAsia="DengXian" w:cs="Arial"/>
                <w:color w:val="000000"/>
                <w:szCs w:val="18"/>
              </w:rPr>
              <w:t>See n8 channel bandwidths in Table 5.3.5-1</w:t>
            </w:r>
          </w:p>
        </w:tc>
        <w:tc>
          <w:tcPr>
            <w:tcW w:w="750" w:type="pct"/>
            <w:tcBorders>
              <w:top w:val="single" w:sz="4" w:space="0" w:color="auto"/>
              <w:left w:val="single" w:sz="4" w:space="0" w:color="auto"/>
              <w:bottom w:val="nil"/>
              <w:right w:val="single" w:sz="4" w:space="0" w:color="auto"/>
            </w:tcBorders>
            <w:vAlign w:val="center"/>
          </w:tcPr>
          <w:p w14:paraId="7EF74872" w14:textId="77777777" w:rsidR="00CA254E" w:rsidRPr="00170508" w:rsidRDefault="00CA254E" w:rsidP="00FD02C8">
            <w:pPr>
              <w:pStyle w:val="TAC"/>
              <w:rPr>
                <w:rFonts w:eastAsia="DengXian"/>
                <w:lang w:eastAsia="zh-CN"/>
              </w:rPr>
            </w:pPr>
            <w:r w:rsidRPr="00170508">
              <w:rPr>
                <w:rFonts w:eastAsia="DengXian"/>
                <w:lang w:eastAsia="zh-CN"/>
              </w:rPr>
              <w:t>4 and 5</w:t>
            </w:r>
          </w:p>
        </w:tc>
      </w:tr>
      <w:tr w:rsidR="00CA254E" w:rsidRPr="00170508" w14:paraId="5D4C1A70" w14:textId="77777777" w:rsidTr="00FD02C8">
        <w:trPr>
          <w:jc w:val="center"/>
        </w:trPr>
        <w:tc>
          <w:tcPr>
            <w:tcW w:w="1002" w:type="pct"/>
            <w:tcBorders>
              <w:top w:val="nil"/>
              <w:left w:val="single" w:sz="4" w:space="0" w:color="auto"/>
              <w:bottom w:val="nil"/>
              <w:right w:val="single" w:sz="4" w:space="0" w:color="auto"/>
            </w:tcBorders>
            <w:vAlign w:val="center"/>
          </w:tcPr>
          <w:p w14:paraId="66207551"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06418E27"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BF72CF6" w14:textId="77777777" w:rsidR="00CA254E" w:rsidRPr="00170508" w:rsidRDefault="00CA254E" w:rsidP="00FD02C8">
            <w:pPr>
              <w:pStyle w:val="TAC"/>
              <w:rPr>
                <w:rFonts w:eastAsia="DengXian"/>
                <w:lang w:eastAsia="zh-CN"/>
              </w:rPr>
            </w:pPr>
            <w:r w:rsidRPr="00170508">
              <w:rPr>
                <w:rFonts w:cs="Arial" w:hint="eastAsia"/>
              </w:rPr>
              <w:t>n</w:t>
            </w:r>
            <w:r w:rsidRPr="00170508">
              <w:rPr>
                <w:rFonts w:eastAsia="DengXian" w:cs="Arial"/>
              </w:rPr>
              <w:t>40</w:t>
            </w:r>
          </w:p>
        </w:tc>
        <w:tc>
          <w:tcPr>
            <w:tcW w:w="1994" w:type="pct"/>
            <w:tcBorders>
              <w:top w:val="single" w:sz="4" w:space="0" w:color="auto"/>
              <w:left w:val="single" w:sz="4" w:space="0" w:color="auto"/>
              <w:bottom w:val="single" w:sz="4" w:space="0" w:color="auto"/>
              <w:right w:val="single" w:sz="4" w:space="0" w:color="auto"/>
            </w:tcBorders>
            <w:vAlign w:val="center"/>
          </w:tcPr>
          <w:p w14:paraId="74849515" w14:textId="77777777" w:rsidR="00CA254E" w:rsidRPr="00170508" w:rsidRDefault="00CA254E" w:rsidP="00FD02C8">
            <w:pPr>
              <w:pStyle w:val="TAC"/>
              <w:rPr>
                <w:rFonts w:eastAsia="DengXian"/>
                <w:lang w:eastAsia="zh-CN" w:bidi="ar"/>
              </w:rPr>
            </w:pPr>
            <w:r w:rsidRPr="00170508">
              <w:rPr>
                <w:rFonts w:eastAsia="DengXian" w:cs="Arial"/>
                <w:color w:val="000000"/>
                <w:szCs w:val="18"/>
              </w:rPr>
              <w:t>See n40 channel bandwidths in Table 5.3.5-1</w:t>
            </w:r>
          </w:p>
        </w:tc>
        <w:tc>
          <w:tcPr>
            <w:tcW w:w="750" w:type="pct"/>
            <w:tcBorders>
              <w:top w:val="nil"/>
              <w:left w:val="single" w:sz="4" w:space="0" w:color="auto"/>
              <w:bottom w:val="nil"/>
              <w:right w:val="single" w:sz="4" w:space="0" w:color="auto"/>
            </w:tcBorders>
            <w:vAlign w:val="center"/>
          </w:tcPr>
          <w:p w14:paraId="1D583DEB" w14:textId="77777777" w:rsidR="00CA254E" w:rsidRPr="00170508" w:rsidRDefault="00CA254E" w:rsidP="00FD02C8">
            <w:pPr>
              <w:pStyle w:val="TAC"/>
              <w:rPr>
                <w:rFonts w:eastAsia="DengXian"/>
                <w:lang w:eastAsia="zh-CN"/>
              </w:rPr>
            </w:pPr>
          </w:p>
        </w:tc>
      </w:tr>
      <w:tr w:rsidR="00CA254E" w:rsidRPr="00170508" w14:paraId="2340562E"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4B9F321F"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3552BDA2"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241B8AF" w14:textId="77777777" w:rsidR="00CA254E" w:rsidRPr="00170508" w:rsidRDefault="00CA254E" w:rsidP="00FD02C8">
            <w:pPr>
              <w:pStyle w:val="TAC"/>
              <w:rPr>
                <w:rFonts w:eastAsia="DengXian"/>
                <w:lang w:eastAsia="zh-CN"/>
              </w:rPr>
            </w:pPr>
            <w:r w:rsidRPr="00170508">
              <w:rPr>
                <w:rFonts w:cs="Arial" w:hint="eastAsia"/>
              </w:rPr>
              <w:t>n</w:t>
            </w:r>
            <w:r w:rsidRPr="00170508">
              <w:rPr>
                <w:rFonts w:cs="Arial"/>
              </w:rPr>
              <w:t>77</w:t>
            </w:r>
          </w:p>
        </w:tc>
        <w:tc>
          <w:tcPr>
            <w:tcW w:w="1994" w:type="pct"/>
            <w:tcBorders>
              <w:top w:val="single" w:sz="4" w:space="0" w:color="auto"/>
              <w:left w:val="single" w:sz="4" w:space="0" w:color="auto"/>
              <w:bottom w:val="single" w:sz="4" w:space="0" w:color="auto"/>
              <w:right w:val="single" w:sz="4" w:space="0" w:color="auto"/>
            </w:tcBorders>
            <w:vAlign w:val="center"/>
          </w:tcPr>
          <w:p w14:paraId="6E56DA54" w14:textId="77777777" w:rsidR="00CA254E" w:rsidRPr="00170508" w:rsidRDefault="00CA254E" w:rsidP="00FD02C8">
            <w:pPr>
              <w:pStyle w:val="TAC"/>
              <w:rPr>
                <w:rFonts w:eastAsia="DengXian"/>
                <w:lang w:eastAsia="zh-CN" w:bidi="ar"/>
              </w:rPr>
            </w:pPr>
            <w:r w:rsidRPr="00170508">
              <w:rPr>
                <w:rFonts w:eastAsia="DengXian" w:cs="Arial"/>
                <w:szCs w:val="18"/>
              </w:rPr>
              <w:t>CA_n77(2A)_BCS 4 and 5</w:t>
            </w:r>
          </w:p>
        </w:tc>
        <w:tc>
          <w:tcPr>
            <w:tcW w:w="750" w:type="pct"/>
            <w:tcBorders>
              <w:top w:val="nil"/>
              <w:left w:val="single" w:sz="4" w:space="0" w:color="auto"/>
              <w:bottom w:val="single" w:sz="4" w:space="0" w:color="auto"/>
              <w:right w:val="single" w:sz="4" w:space="0" w:color="auto"/>
            </w:tcBorders>
            <w:vAlign w:val="center"/>
          </w:tcPr>
          <w:p w14:paraId="1502B0AB" w14:textId="77777777" w:rsidR="00CA254E" w:rsidRPr="00170508" w:rsidRDefault="00CA254E" w:rsidP="00FD02C8">
            <w:pPr>
              <w:pStyle w:val="TAC"/>
              <w:rPr>
                <w:rFonts w:eastAsia="DengXian"/>
                <w:lang w:eastAsia="zh-CN"/>
              </w:rPr>
            </w:pPr>
          </w:p>
        </w:tc>
      </w:tr>
      <w:tr w:rsidR="00CA254E" w:rsidRPr="00170508" w14:paraId="3C14406A"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7636F62E" w14:textId="77777777" w:rsidR="00CA254E" w:rsidRPr="00170508" w:rsidRDefault="00CA254E" w:rsidP="00FD02C8">
            <w:pPr>
              <w:pStyle w:val="TAC"/>
              <w:rPr>
                <w:rFonts w:eastAsia="DengXian"/>
                <w:lang w:eastAsia="zh-CN"/>
              </w:rPr>
            </w:pPr>
            <w:r w:rsidRPr="00170508">
              <w:rPr>
                <w:lang w:eastAsia="zh-CN"/>
              </w:rPr>
              <w:t>CA_n8A-n40A-n79A</w:t>
            </w:r>
          </w:p>
        </w:tc>
        <w:tc>
          <w:tcPr>
            <w:tcW w:w="871" w:type="pct"/>
            <w:tcBorders>
              <w:top w:val="single" w:sz="4" w:space="0" w:color="auto"/>
              <w:left w:val="single" w:sz="4" w:space="0" w:color="auto"/>
              <w:bottom w:val="nil"/>
              <w:right w:val="single" w:sz="4" w:space="0" w:color="auto"/>
            </w:tcBorders>
            <w:vAlign w:val="center"/>
          </w:tcPr>
          <w:p w14:paraId="358F29E3" w14:textId="77777777" w:rsidR="00CA254E" w:rsidRPr="00170508" w:rsidRDefault="00CA254E" w:rsidP="00FD02C8">
            <w:pPr>
              <w:pStyle w:val="TAC"/>
              <w:rPr>
                <w:rFonts w:eastAsia="DengXian"/>
                <w:lang w:eastAsia="zh-CN"/>
              </w:rPr>
            </w:pPr>
            <w:r w:rsidRPr="00170508">
              <w:rPr>
                <w:rFonts w:eastAsia="DengXian"/>
                <w:lang w:eastAsia="zh-CN"/>
              </w:rPr>
              <w:t>CA_n8A-n40A</w:t>
            </w:r>
          </w:p>
          <w:p w14:paraId="5046C7F3" w14:textId="77777777" w:rsidR="00CA254E" w:rsidRPr="00170508" w:rsidRDefault="00CA254E" w:rsidP="00FD02C8">
            <w:pPr>
              <w:pStyle w:val="TAC"/>
              <w:rPr>
                <w:rFonts w:eastAsia="DengXian"/>
                <w:lang w:eastAsia="zh-CN"/>
              </w:rPr>
            </w:pPr>
            <w:r w:rsidRPr="00170508">
              <w:rPr>
                <w:rFonts w:eastAsia="DengXian"/>
                <w:lang w:eastAsia="zh-CN"/>
              </w:rPr>
              <w:t>CA_n8A-n79A</w:t>
            </w:r>
          </w:p>
          <w:p w14:paraId="467190FD" w14:textId="77777777" w:rsidR="00CA254E" w:rsidRPr="00170508" w:rsidRDefault="00CA254E" w:rsidP="00FD02C8">
            <w:pPr>
              <w:pStyle w:val="TAC"/>
              <w:rPr>
                <w:rFonts w:eastAsia="DengXian"/>
                <w:lang w:eastAsia="zh-CN"/>
              </w:rPr>
            </w:pPr>
            <w:r w:rsidRPr="00170508">
              <w:rPr>
                <w:rFonts w:eastAsia="DengXian"/>
                <w:lang w:eastAsia="zh-CN"/>
              </w:rPr>
              <w:t>CA_n40A-n79A</w:t>
            </w:r>
          </w:p>
        </w:tc>
        <w:tc>
          <w:tcPr>
            <w:tcW w:w="383" w:type="pct"/>
            <w:tcBorders>
              <w:top w:val="single" w:sz="4" w:space="0" w:color="auto"/>
              <w:left w:val="single" w:sz="4" w:space="0" w:color="auto"/>
              <w:bottom w:val="single" w:sz="4" w:space="0" w:color="auto"/>
              <w:right w:val="single" w:sz="4" w:space="0" w:color="auto"/>
            </w:tcBorders>
            <w:vAlign w:val="center"/>
          </w:tcPr>
          <w:p w14:paraId="0DD42057" w14:textId="77777777" w:rsidR="00CA254E" w:rsidRPr="00170508" w:rsidRDefault="00CA254E" w:rsidP="00FD02C8">
            <w:pPr>
              <w:pStyle w:val="TAC"/>
              <w:rPr>
                <w:rFonts w:cs="Arial"/>
              </w:rPr>
            </w:pPr>
            <w:r w:rsidRPr="00170508">
              <w:rPr>
                <w:rFonts w:cs="Arial" w:hint="eastAsia"/>
              </w:rPr>
              <w:t>n</w:t>
            </w:r>
            <w:r w:rsidRPr="00170508">
              <w:rPr>
                <w:rFonts w:cs="Arial"/>
              </w:rPr>
              <w:t>8</w:t>
            </w:r>
          </w:p>
        </w:tc>
        <w:tc>
          <w:tcPr>
            <w:tcW w:w="1994" w:type="pct"/>
            <w:tcBorders>
              <w:top w:val="single" w:sz="4" w:space="0" w:color="auto"/>
              <w:left w:val="single" w:sz="4" w:space="0" w:color="auto"/>
              <w:bottom w:val="single" w:sz="4" w:space="0" w:color="auto"/>
              <w:right w:val="single" w:sz="4" w:space="0" w:color="auto"/>
            </w:tcBorders>
            <w:vAlign w:val="center"/>
          </w:tcPr>
          <w:p w14:paraId="1DE968B3" w14:textId="77777777" w:rsidR="00CA254E" w:rsidRPr="00170508" w:rsidRDefault="00CA254E" w:rsidP="00FD02C8">
            <w:pPr>
              <w:pStyle w:val="TAC"/>
              <w:rPr>
                <w:rFonts w:eastAsia="DengXian" w:cs="Arial"/>
                <w:szCs w:val="18"/>
              </w:rPr>
            </w:pPr>
            <w:r w:rsidRPr="00170508">
              <w:rPr>
                <w:rFonts w:eastAsia="DengXian" w:cs="Arial"/>
                <w:color w:val="000000"/>
                <w:szCs w:val="18"/>
              </w:rPr>
              <w:t>See n8 channel bandwidths in Table 5.3.5-1</w:t>
            </w:r>
          </w:p>
        </w:tc>
        <w:tc>
          <w:tcPr>
            <w:tcW w:w="750" w:type="pct"/>
            <w:tcBorders>
              <w:top w:val="single" w:sz="4" w:space="0" w:color="auto"/>
              <w:left w:val="single" w:sz="4" w:space="0" w:color="auto"/>
              <w:bottom w:val="nil"/>
              <w:right w:val="single" w:sz="4" w:space="0" w:color="auto"/>
            </w:tcBorders>
            <w:vAlign w:val="center"/>
          </w:tcPr>
          <w:p w14:paraId="1E624C42" w14:textId="77777777" w:rsidR="00CA254E" w:rsidRPr="00170508" w:rsidRDefault="00CA254E" w:rsidP="00FD02C8">
            <w:pPr>
              <w:pStyle w:val="TAC"/>
              <w:rPr>
                <w:rFonts w:eastAsia="DengXian"/>
                <w:lang w:eastAsia="zh-CN"/>
              </w:rPr>
            </w:pPr>
            <w:r w:rsidRPr="00170508">
              <w:rPr>
                <w:rFonts w:eastAsia="DengXian"/>
                <w:lang w:eastAsia="zh-CN"/>
              </w:rPr>
              <w:t>4 and 5</w:t>
            </w:r>
          </w:p>
        </w:tc>
      </w:tr>
      <w:tr w:rsidR="00CA254E" w:rsidRPr="00170508" w14:paraId="527CC9B3" w14:textId="77777777" w:rsidTr="00FD02C8">
        <w:trPr>
          <w:jc w:val="center"/>
        </w:trPr>
        <w:tc>
          <w:tcPr>
            <w:tcW w:w="1002" w:type="pct"/>
            <w:tcBorders>
              <w:top w:val="nil"/>
              <w:left w:val="single" w:sz="4" w:space="0" w:color="auto"/>
              <w:bottom w:val="nil"/>
              <w:right w:val="single" w:sz="4" w:space="0" w:color="auto"/>
            </w:tcBorders>
            <w:vAlign w:val="center"/>
          </w:tcPr>
          <w:p w14:paraId="6FF80470"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18CF260A"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DF31018" w14:textId="77777777" w:rsidR="00CA254E" w:rsidRPr="00170508" w:rsidRDefault="00CA254E" w:rsidP="00FD02C8">
            <w:pPr>
              <w:pStyle w:val="TAC"/>
              <w:rPr>
                <w:rFonts w:cs="Arial"/>
              </w:rPr>
            </w:pPr>
            <w:r w:rsidRPr="00170508">
              <w:rPr>
                <w:rFonts w:cs="Arial" w:hint="eastAsia"/>
              </w:rPr>
              <w:t>n</w:t>
            </w:r>
            <w:r w:rsidRPr="00170508">
              <w:rPr>
                <w:rFonts w:eastAsia="DengXian" w:cs="Arial"/>
              </w:rPr>
              <w:t>40</w:t>
            </w:r>
          </w:p>
        </w:tc>
        <w:tc>
          <w:tcPr>
            <w:tcW w:w="1994" w:type="pct"/>
            <w:tcBorders>
              <w:top w:val="single" w:sz="4" w:space="0" w:color="auto"/>
              <w:left w:val="single" w:sz="4" w:space="0" w:color="auto"/>
              <w:bottom w:val="single" w:sz="4" w:space="0" w:color="auto"/>
              <w:right w:val="single" w:sz="4" w:space="0" w:color="auto"/>
            </w:tcBorders>
            <w:vAlign w:val="center"/>
          </w:tcPr>
          <w:p w14:paraId="50BD46FA" w14:textId="77777777" w:rsidR="00CA254E" w:rsidRPr="00170508" w:rsidRDefault="00CA254E" w:rsidP="00FD02C8">
            <w:pPr>
              <w:pStyle w:val="TAC"/>
              <w:rPr>
                <w:rFonts w:eastAsia="DengXian" w:cs="Arial"/>
                <w:szCs w:val="18"/>
              </w:rPr>
            </w:pPr>
            <w:r w:rsidRPr="00170508">
              <w:rPr>
                <w:rFonts w:eastAsia="DengXian" w:cs="Arial"/>
                <w:color w:val="000000"/>
                <w:szCs w:val="18"/>
              </w:rPr>
              <w:t>See n40 channel bandwidths in Table 5.3.5-1</w:t>
            </w:r>
          </w:p>
        </w:tc>
        <w:tc>
          <w:tcPr>
            <w:tcW w:w="750" w:type="pct"/>
            <w:tcBorders>
              <w:top w:val="nil"/>
              <w:left w:val="single" w:sz="4" w:space="0" w:color="auto"/>
              <w:bottom w:val="nil"/>
              <w:right w:val="single" w:sz="4" w:space="0" w:color="auto"/>
            </w:tcBorders>
            <w:vAlign w:val="center"/>
          </w:tcPr>
          <w:p w14:paraId="0858D1FF" w14:textId="77777777" w:rsidR="00CA254E" w:rsidRPr="00170508" w:rsidRDefault="00CA254E" w:rsidP="00FD02C8">
            <w:pPr>
              <w:pStyle w:val="TAC"/>
              <w:rPr>
                <w:rFonts w:eastAsia="DengXian"/>
                <w:lang w:eastAsia="zh-CN"/>
              </w:rPr>
            </w:pPr>
          </w:p>
        </w:tc>
      </w:tr>
      <w:tr w:rsidR="00CA254E" w:rsidRPr="00170508" w14:paraId="775A3E6D"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1852BC5C"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3910D137"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53702DF" w14:textId="77777777" w:rsidR="00CA254E" w:rsidRPr="00170508" w:rsidRDefault="00CA254E" w:rsidP="00FD02C8">
            <w:pPr>
              <w:pStyle w:val="TAC"/>
              <w:rPr>
                <w:rFonts w:cs="Arial"/>
              </w:rPr>
            </w:pPr>
            <w:r w:rsidRPr="00170508">
              <w:rPr>
                <w:rFonts w:cs="Arial" w:hint="eastAsia"/>
              </w:rPr>
              <w:t>n</w:t>
            </w:r>
            <w:r w:rsidRPr="00170508">
              <w:rPr>
                <w:rFonts w:cs="Arial"/>
              </w:rPr>
              <w:t>79</w:t>
            </w:r>
          </w:p>
        </w:tc>
        <w:tc>
          <w:tcPr>
            <w:tcW w:w="1994" w:type="pct"/>
            <w:tcBorders>
              <w:top w:val="single" w:sz="4" w:space="0" w:color="auto"/>
              <w:left w:val="single" w:sz="4" w:space="0" w:color="auto"/>
              <w:bottom w:val="single" w:sz="4" w:space="0" w:color="auto"/>
              <w:right w:val="single" w:sz="4" w:space="0" w:color="auto"/>
            </w:tcBorders>
            <w:vAlign w:val="center"/>
          </w:tcPr>
          <w:p w14:paraId="3A760153" w14:textId="77777777" w:rsidR="00CA254E" w:rsidRPr="00170508" w:rsidRDefault="00CA254E" w:rsidP="00FD02C8">
            <w:pPr>
              <w:pStyle w:val="TAC"/>
              <w:rPr>
                <w:rFonts w:eastAsia="DengXian" w:cs="Arial"/>
                <w:szCs w:val="18"/>
              </w:rPr>
            </w:pPr>
            <w:r w:rsidRPr="00170508">
              <w:rPr>
                <w:rFonts w:eastAsia="DengXian" w:cs="Arial"/>
                <w:color w:val="000000"/>
                <w:szCs w:val="18"/>
              </w:rPr>
              <w:t>See n79 channel bandwidths in Table 5.3.5-1</w:t>
            </w:r>
          </w:p>
        </w:tc>
        <w:tc>
          <w:tcPr>
            <w:tcW w:w="750" w:type="pct"/>
            <w:tcBorders>
              <w:top w:val="nil"/>
              <w:left w:val="single" w:sz="4" w:space="0" w:color="auto"/>
              <w:bottom w:val="single" w:sz="4" w:space="0" w:color="auto"/>
              <w:right w:val="single" w:sz="4" w:space="0" w:color="auto"/>
            </w:tcBorders>
            <w:vAlign w:val="center"/>
          </w:tcPr>
          <w:p w14:paraId="5C1D9E99" w14:textId="77777777" w:rsidR="00CA254E" w:rsidRPr="00170508" w:rsidRDefault="00CA254E" w:rsidP="00FD02C8">
            <w:pPr>
              <w:pStyle w:val="TAC"/>
              <w:rPr>
                <w:rFonts w:eastAsia="DengXian"/>
                <w:lang w:eastAsia="zh-CN"/>
              </w:rPr>
            </w:pPr>
          </w:p>
        </w:tc>
      </w:tr>
      <w:tr w:rsidR="00CA254E" w:rsidRPr="00170508" w14:paraId="0814F99D" w14:textId="77777777" w:rsidTr="00FD02C8">
        <w:trPr>
          <w:jc w:val="center"/>
        </w:trPr>
        <w:tc>
          <w:tcPr>
            <w:tcW w:w="1002" w:type="pct"/>
            <w:tcBorders>
              <w:top w:val="single" w:sz="4" w:space="0" w:color="auto"/>
              <w:left w:val="single" w:sz="4" w:space="0" w:color="auto"/>
              <w:bottom w:val="nil"/>
              <w:right w:val="single" w:sz="4" w:space="0" w:color="auto"/>
            </w:tcBorders>
          </w:tcPr>
          <w:p w14:paraId="5C19DC8C" w14:textId="77777777" w:rsidR="00CA254E" w:rsidRPr="00170508" w:rsidRDefault="00CA254E" w:rsidP="00FD02C8">
            <w:pPr>
              <w:pStyle w:val="TAC"/>
              <w:rPr>
                <w:rFonts w:eastAsia="DengXian"/>
                <w:lang w:eastAsia="zh-CN"/>
              </w:rPr>
            </w:pPr>
            <w:r w:rsidRPr="00170508">
              <w:rPr>
                <w:rFonts w:eastAsia="DengXian" w:cs="Arial"/>
                <w:szCs w:val="18"/>
                <w:lang w:val="en-US" w:eastAsia="zh-CN"/>
              </w:rPr>
              <w:t>CA_n8A-n41A-n78A</w:t>
            </w:r>
          </w:p>
        </w:tc>
        <w:tc>
          <w:tcPr>
            <w:tcW w:w="871" w:type="pct"/>
            <w:tcBorders>
              <w:top w:val="single" w:sz="4" w:space="0" w:color="auto"/>
              <w:left w:val="single" w:sz="4" w:space="0" w:color="auto"/>
              <w:bottom w:val="nil"/>
              <w:right w:val="single" w:sz="4" w:space="0" w:color="auto"/>
            </w:tcBorders>
            <w:vAlign w:val="center"/>
          </w:tcPr>
          <w:p w14:paraId="672ED7ED" w14:textId="77777777" w:rsidR="00CA254E" w:rsidRPr="00170508" w:rsidRDefault="00CA254E" w:rsidP="00FD02C8">
            <w:pPr>
              <w:pStyle w:val="TAC"/>
              <w:rPr>
                <w:rFonts w:eastAsia="DengXian" w:cs="Arial"/>
                <w:szCs w:val="18"/>
                <w:lang w:val="en-US" w:eastAsia="zh-CN"/>
              </w:rPr>
            </w:pPr>
            <w:r w:rsidRPr="00170508">
              <w:rPr>
                <w:rFonts w:eastAsia="DengXian" w:cs="Arial"/>
                <w:szCs w:val="18"/>
                <w:lang w:val="en-US" w:eastAsia="zh-CN"/>
              </w:rPr>
              <w:t>CA_n8A-n41A</w:t>
            </w:r>
          </w:p>
          <w:p w14:paraId="0B1E7C9D" w14:textId="77777777" w:rsidR="00CA254E" w:rsidRPr="00170508" w:rsidRDefault="00CA254E" w:rsidP="00FD02C8">
            <w:pPr>
              <w:pStyle w:val="TAC"/>
              <w:rPr>
                <w:rFonts w:eastAsia="DengXian" w:cs="Arial"/>
                <w:szCs w:val="18"/>
                <w:lang w:val="en-US" w:eastAsia="zh-CN"/>
              </w:rPr>
            </w:pPr>
            <w:r w:rsidRPr="00170508">
              <w:rPr>
                <w:rFonts w:eastAsia="DengXian" w:cs="Arial"/>
                <w:szCs w:val="18"/>
                <w:lang w:val="en-US" w:eastAsia="zh-CN"/>
              </w:rPr>
              <w:t>CA_n8A-n78A</w:t>
            </w:r>
          </w:p>
          <w:p w14:paraId="2B9F3A86" w14:textId="77777777" w:rsidR="00CA254E" w:rsidRPr="00170508" w:rsidRDefault="00CA254E" w:rsidP="00FD02C8">
            <w:pPr>
              <w:pStyle w:val="TAC"/>
              <w:rPr>
                <w:rFonts w:eastAsia="DengXian"/>
                <w:lang w:eastAsia="zh-CN"/>
              </w:rPr>
            </w:pPr>
            <w:r w:rsidRPr="00170508">
              <w:rPr>
                <w:rFonts w:eastAsia="DengXian" w:cs="Arial"/>
                <w:szCs w:val="18"/>
                <w:lang w:val="en-US" w:eastAsia="zh-CN"/>
              </w:rPr>
              <w:t>CA_n41A-n78A</w:t>
            </w:r>
          </w:p>
        </w:tc>
        <w:tc>
          <w:tcPr>
            <w:tcW w:w="383" w:type="pct"/>
            <w:tcBorders>
              <w:top w:val="single" w:sz="4" w:space="0" w:color="auto"/>
              <w:left w:val="single" w:sz="4" w:space="0" w:color="auto"/>
              <w:bottom w:val="single" w:sz="4" w:space="0" w:color="auto"/>
              <w:right w:val="single" w:sz="4" w:space="0" w:color="auto"/>
            </w:tcBorders>
            <w:vAlign w:val="center"/>
          </w:tcPr>
          <w:p w14:paraId="1694F5F5" w14:textId="77777777" w:rsidR="00CA254E" w:rsidRPr="00170508" w:rsidRDefault="00CA254E" w:rsidP="00FD02C8">
            <w:pPr>
              <w:pStyle w:val="TAC"/>
              <w:rPr>
                <w:rFonts w:cs="Arial"/>
              </w:rPr>
            </w:pPr>
            <w:r w:rsidRPr="00170508">
              <w:rPr>
                <w:rFonts w:eastAsia="DengXian" w:cs="Arial"/>
                <w:szCs w:val="18"/>
                <w:lang w:val="en-US"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6BAC7239" w14:textId="77777777" w:rsidR="00CA254E" w:rsidRPr="00170508" w:rsidRDefault="00CA254E" w:rsidP="00FD02C8">
            <w:pPr>
              <w:pStyle w:val="TAC"/>
              <w:rPr>
                <w:rFonts w:eastAsia="DengXian" w:cs="Arial"/>
                <w:color w:val="000000"/>
                <w:szCs w:val="18"/>
              </w:rPr>
            </w:pPr>
            <w:r w:rsidRPr="00170508">
              <w:rPr>
                <w:rFonts w:eastAsia="DengXian" w:cs="Arial"/>
                <w:szCs w:val="18"/>
                <w:lang w:val="en-US"/>
              </w:rPr>
              <w:t>5, 10, 15, 20</w:t>
            </w:r>
            <w:r w:rsidRPr="00170508">
              <w:rPr>
                <w:rFonts w:eastAsia="DengXian" w:cs="Arial"/>
                <w:szCs w:val="18"/>
              </w:rPr>
              <w:t> </w:t>
            </w:r>
          </w:p>
        </w:tc>
        <w:tc>
          <w:tcPr>
            <w:tcW w:w="750" w:type="pct"/>
            <w:tcBorders>
              <w:top w:val="single" w:sz="4" w:space="0" w:color="auto"/>
              <w:left w:val="single" w:sz="4" w:space="0" w:color="auto"/>
              <w:bottom w:val="nil"/>
              <w:right w:val="single" w:sz="4" w:space="0" w:color="auto"/>
            </w:tcBorders>
            <w:vAlign w:val="center"/>
          </w:tcPr>
          <w:p w14:paraId="51A6D3B7" w14:textId="77777777" w:rsidR="00CA254E" w:rsidRPr="00170508" w:rsidRDefault="00CA254E" w:rsidP="00FD02C8">
            <w:pPr>
              <w:pStyle w:val="TAC"/>
              <w:rPr>
                <w:rFonts w:eastAsia="DengXian"/>
                <w:lang w:eastAsia="zh-CN"/>
              </w:rPr>
            </w:pPr>
            <w:r w:rsidRPr="00170508">
              <w:rPr>
                <w:rFonts w:eastAsia="DengXian" w:cs="Arial"/>
                <w:szCs w:val="18"/>
                <w:lang w:val="en-US" w:eastAsia="zh-CN" w:bidi="ar"/>
              </w:rPr>
              <w:t>4 and 5</w:t>
            </w:r>
          </w:p>
        </w:tc>
      </w:tr>
      <w:tr w:rsidR="00CA254E" w:rsidRPr="00170508" w14:paraId="7395EE95" w14:textId="77777777" w:rsidTr="00FD02C8">
        <w:trPr>
          <w:jc w:val="center"/>
        </w:trPr>
        <w:tc>
          <w:tcPr>
            <w:tcW w:w="1002" w:type="pct"/>
            <w:tcBorders>
              <w:top w:val="nil"/>
              <w:left w:val="single" w:sz="4" w:space="0" w:color="auto"/>
              <w:bottom w:val="nil"/>
              <w:right w:val="single" w:sz="4" w:space="0" w:color="auto"/>
            </w:tcBorders>
          </w:tcPr>
          <w:p w14:paraId="27B89F41"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70C24253"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7774F74" w14:textId="77777777" w:rsidR="00CA254E" w:rsidRPr="00170508" w:rsidRDefault="00CA254E" w:rsidP="00FD02C8">
            <w:pPr>
              <w:pStyle w:val="TAC"/>
              <w:rPr>
                <w:rFonts w:cs="Arial"/>
              </w:rPr>
            </w:pPr>
            <w:r w:rsidRPr="00170508">
              <w:rPr>
                <w:rFonts w:eastAsia="DengXian" w:cs="Arial"/>
                <w:szCs w:val="18"/>
                <w:lang w:val="en-US"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7300528" w14:textId="77777777" w:rsidR="00CA254E" w:rsidRPr="00170508" w:rsidRDefault="00CA254E" w:rsidP="00FD02C8">
            <w:pPr>
              <w:pStyle w:val="TAC"/>
              <w:rPr>
                <w:rFonts w:eastAsia="DengXian" w:cs="Arial"/>
                <w:color w:val="000000"/>
                <w:szCs w:val="18"/>
              </w:rPr>
            </w:pPr>
            <w:r w:rsidRPr="00170508">
              <w:rPr>
                <w:rFonts w:eastAsia="DengXian" w:cs="Arial"/>
                <w:szCs w:val="18"/>
                <w:lang w:val="en-US" w:eastAsia="zh-CN" w:bidi="ar"/>
              </w:rPr>
              <w:t>5,10,15,20,25,30,35,40,45,50,60,70,80,90,100</w:t>
            </w:r>
          </w:p>
        </w:tc>
        <w:tc>
          <w:tcPr>
            <w:tcW w:w="750" w:type="pct"/>
            <w:tcBorders>
              <w:top w:val="nil"/>
              <w:left w:val="single" w:sz="4" w:space="0" w:color="auto"/>
              <w:bottom w:val="nil"/>
              <w:right w:val="single" w:sz="4" w:space="0" w:color="auto"/>
            </w:tcBorders>
            <w:vAlign w:val="center"/>
          </w:tcPr>
          <w:p w14:paraId="3842BE93" w14:textId="77777777" w:rsidR="00CA254E" w:rsidRPr="00170508" w:rsidRDefault="00CA254E" w:rsidP="00FD02C8">
            <w:pPr>
              <w:pStyle w:val="TAC"/>
              <w:rPr>
                <w:rFonts w:eastAsia="DengXian"/>
                <w:lang w:eastAsia="zh-CN"/>
              </w:rPr>
            </w:pPr>
          </w:p>
        </w:tc>
      </w:tr>
      <w:tr w:rsidR="00CA254E" w:rsidRPr="00170508" w14:paraId="6A836C4E" w14:textId="77777777" w:rsidTr="00FD02C8">
        <w:trPr>
          <w:jc w:val="center"/>
        </w:trPr>
        <w:tc>
          <w:tcPr>
            <w:tcW w:w="1002" w:type="pct"/>
            <w:tcBorders>
              <w:top w:val="nil"/>
              <w:left w:val="single" w:sz="4" w:space="0" w:color="auto"/>
              <w:bottom w:val="single" w:sz="4" w:space="0" w:color="auto"/>
              <w:right w:val="single" w:sz="4" w:space="0" w:color="auto"/>
            </w:tcBorders>
          </w:tcPr>
          <w:p w14:paraId="59EEBA85"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36766BD7"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813E3AE" w14:textId="77777777" w:rsidR="00CA254E" w:rsidRPr="00170508" w:rsidRDefault="00CA254E" w:rsidP="00FD02C8">
            <w:pPr>
              <w:pStyle w:val="TAC"/>
              <w:rPr>
                <w:rFonts w:cs="Arial"/>
              </w:rPr>
            </w:pPr>
            <w:r w:rsidRPr="00170508">
              <w:rPr>
                <w:rFonts w:eastAsia="DengXian" w:cs="Arial"/>
                <w:szCs w:val="18"/>
                <w:lang w:val="en-US"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2E127C7A" w14:textId="77777777" w:rsidR="00CA254E" w:rsidRPr="00170508" w:rsidRDefault="00CA254E" w:rsidP="00FD02C8">
            <w:pPr>
              <w:pStyle w:val="TAC"/>
              <w:rPr>
                <w:rFonts w:eastAsia="DengXian" w:cs="Arial"/>
                <w:color w:val="000000"/>
                <w:szCs w:val="18"/>
              </w:rPr>
            </w:pPr>
            <w:r w:rsidRPr="00170508">
              <w:rPr>
                <w:rFonts w:eastAsia="DengXian"/>
                <w:szCs w:val="18"/>
                <w:lang w:val="en-US"/>
              </w:rPr>
              <w:t>10,15,20,25,30,40,50,60,70,80,90,100</w:t>
            </w:r>
          </w:p>
        </w:tc>
        <w:tc>
          <w:tcPr>
            <w:tcW w:w="750" w:type="pct"/>
            <w:tcBorders>
              <w:top w:val="nil"/>
              <w:left w:val="single" w:sz="4" w:space="0" w:color="auto"/>
              <w:bottom w:val="single" w:sz="4" w:space="0" w:color="auto"/>
              <w:right w:val="single" w:sz="4" w:space="0" w:color="auto"/>
            </w:tcBorders>
            <w:vAlign w:val="center"/>
          </w:tcPr>
          <w:p w14:paraId="163E2E50" w14:textId="77777777" w:rsidR="00CA254E" w:rsidRPr="00170508" w:rsidRDefault="00CA254E" w:rsidP="00FD02C8">
            <w:pPr>
              <w:pStyle w:val="TAC"/>
              <w:rPr>
                <w:rFonts w:eastAsia="DengXian"/>
                <w:lang w:eastAsia="zh-CN"/>
              </w:rPr>
            </w:pPr>
          </w:p>
        </w:tc>
      </w:tr>
      <w:tr w:rsidR="00CA254E" w:rsidRPr="00170508" w14:paraId="744C1300" w14:textId="77777777" w:rsidTr="00FD02C8">
        <w:trPr>
          <w:jc w:val="center"/>
        </w:trPr>
        <w:tc>
          <w:tcPr>
            <w:tcW w:w="1002" w:type="pct"/>
            <w:tcBorders>
              <w:top w:val="single" w:sz="4" w:space="0" w:color="auto"/>
              <w:left w:val="single" w:sz="4" w:space="0" w:color="auto"/>
              <w:bottom w:val="nil"/>
              <w:right w:val="single" w:sz="4" w:space="0" w:color="auto"/>
            </w:tcBorders>
          </w:tcPr>
          <w:p w14:paraId="4EDEE3D9" w14:textId="77777777" w:rsidR="00CA254E" w:rsidRPr="00170508" w:rsidRDefault="00CA254E" w:rsidP="00FD02C8">
            <w:pPr>
              <w:pStyle w:val="TAC"/>
              <w:rPr>
                <w:rFonts w:eastAsia="DengXian"/>
                <w:lang w:eastAsia="zh-CN"/>
              </w:rPr>
            </w:pPr>
            <w:r w:rsidRPr="00170508">
              <w:rPr>
                <w:rFonts w:eastAsia="DengXian" w:cs="Arial"/>
                <w:szCs w:val="18"/>
                <w:lang w:val="en-US" w:eastAsia="zh-CN"/>
              </w:rPr>
              <w:t>CA_n8A-n41A-n78C</w:t>
            </w:r>
          </w:p>
        </w:tc>
        <w:tc>
          <w:tcPr>
            <w:tcW w:w="871" w:type="pct"/>
            <w:tcBorders>
              <w:top w:val="single" w:sz="4" w:space="0" w:color="auto"/>
              <w:left w:val="single" w:sz="4" w:space="0" w:color="auto"/>
              <w:bottom w:val="nil"/>
              <w:right w:val="single" w:sz="4" w:space="0" w:color="auto"/>
            </w:tcBorders>
            <w:vAlign w:val="center"/>
          </w:tcPr>
          <w:p w14:paraId="57D7CACE" w14:textId="77777777" w:rsidR="00CA254E" w:rsidRPr="00170508" w:rsidRDefault="00CA254E" w:rsidP="00FD02C8">
            <w:pPr>
              <w:pStyle w:val="TAC"/>
              <w:rPr>
                <w:rFonts w:eastAsia="DengXian" w:cs="Arial"/>
                <w:szCs w:val="18"/>
                <w:lang w:val="en-US" w:eastAsia="zh-CN"/>
              </w:rPr>
            </w:pPr>
            <w:r w:rsidRPr="00170508">
              <w:rPr>
                <w:rFonts w:eastAsia="DengXian" w:cs="Arial"/>
                <w:szCs w:val="18"/>
                <w:lang w:val="en-US" w:eastAsia="zh-CN"/>
              </w:rPr>
              <w:t>CA_n78C</w:t>
            </w:r>
          </w:p>
          <w:p w14:paraId="0C8C2BE9" w14:textId="77777777" w:rsidR="00CA254E" w:rsidRPr="00170508" w:rsidRDefault="00CA254E" w:rsidP="00FD02C8">
            <w:pPr>
              <w:pStyle w:val="TAC"/>
              <w:rPr>
                <w:rFonts w:eastAsia="DengXian" w:cs="Arial"/>
                <w:szCs w:val="18"/>
                <w:lang w:val="en-US" w:eastAsia="zh-CN"/>
              </w:rPr>
            </w:pPr>
            <w:r w:rsidRPr="00170508">
              <w:rPr>
                <w:rFonts w:eastAsia="DengXian" w:cs="Arial"/>
                <w:szCs w:val="18"/>
                <w:lang w:val="en-US" w:eastAsia="zh-CN"/>
              </w:rPr>
              <w:t>CA_n8A-n41A</w:t>
            </w:r>
          </w:p>
          <w:p w14:paraId="787D52C5" w14:textId="77777777" w:rsidR="00CA254E" w:rsidRPr="00170508" w:rsidRDefault="00CA254E" w:rsidP="00FD02C8">
            <w:pPr>
              <w:pStyle w:val="TAC"/>
              <w:rPr>
                <w:rFonts w:eastAsia="DengXian" w:cs="Arial"/>
                <w:szCs w:val="18"/>
                <w:lang w:val="en-US" w:eastAsia="zh-CN"/>
              </w:rPr>
            </w:pPr>
            <w:r w:rsidRPr="00170508">
              <w:rPr>
                <w:rFonts w:eastAsia="DengXian" w:cs="Arial"/>
                <w:szCs w:val="18"/>
                <w:lang w:val="en-US" w:eastAsia="zh-CN"/>
              </w:rPr>
              <w:t>CA_n8A-n78A</w:t>
            </w:r>
          </w:p>
          <w:p w14:paraId="7ADD5A8E" w14:textId="77777777" w:rsidR="00CA254E" w:rsidRPr="00170508" w:rsidRDefault="00CA254E" w:rsidP="00FD02C8">
            <w:pPr>
              <w:pStyle w:val="TAC"/>
              <w:rPr>
                <w:rFonts w:eastAsia="DengXian" w:cs="Arial"/>
                <w:szCs w:val="18"/>
                <w:lang w:val="en-US" w:eastAsia="zh-CN"/>
              </w:rPr>
            </w:pPr>
            <w:r w:rsidRPr="00170508">
              <w:rPr>
                <w:rFonts w:eastAsia="DengXian" w:cs="Arial"/>
                <w:szCs w:val="18"/>
                <w:lang w:val="en-US" w:eastAsia="zh-CN"/>
              </w:rPr>
              <w:t>CA_n8A-n78C</w:t>
            </w:r>
          </w:p>
          <w:p w14:paraId="18E7F7B1" w14:textId="77777777" w:rsidR="00CA254E" w:rsidRPr="00170508" w:rsidRDefault="00CA254E" w:rsidP="00FD02C8">
            <w:pPr>
              <w:pStyle w:val="TAC"/>
              <w:rPr>
                <w:rFonts w:eastAsia="DengXian" w:cs="Arial"/>
                <w:szCs w:val="18"/>
                <w:lang w:val="en-US" w:eastAsia="zh-CN"/>
              </w:rPr>
            </w:pPr>
            <w:r w:rsidRPr="00170508">
              <w:rPr>
                <w:rFonts w:eastAsia="DengXian" w:cs="Arial"/>
                <w:szCs w:val="18"/>
                <w:lang w:val="en-US" w:eastAsia="zh-CN"/>
              </w:rPr>
              <w:t>CA_n41A-n78A</w:t>
            </w:r>
          </w:p>
          <w:p w14:paraId="16160FC1" w14:textId="77777777" w:rsidR="00CA254E" w:rsidRPr="00170508" w:rsidRDefault="00CA254E" w:rsidP="00FD02C8">
            <w:pPr>
              <w:pStyle w:val="TAC"/>
              <w:rPr>
                <w:rFonts w:eastAsia="DengXian"/>
                <w:lang w:eastAsia="zh-CN"/>
              </w:rPr>
            </w:pPr>
            <w:r w:rsidRPr="00170508">
              <w:rPr>
                <w:rFonts w:eastAsia="DengXian" w:cs="Arial"/>
                <w:szCs w:val="18"/>
                <w:lang w:val="en-US" w:eastAsia="zh-CN"/>
              </w:rPr>
              <w:t>CA_n41A-n78C</w:t>
            </w:r>
          </w:p>
        </w:tc>
        <w:tc>
          <w:tcPr>
            <w:tcW w:w="383" w:type="pct"/>
            <w:tcBorders>
              <w:top w:val="single" w:sz="4" w:space="0" w:color="auto"/>
              <w:left w:val="single" w:sz="4" w:space="0" w:color="auto"/>
              <w:bottom w:val="single" w:sz="4" w:space="0" w:color="auto"/>
              <w:right w:val="single" w:sz="4" w:space="0" w:color="auto"/>
            </w:tcBorders>
            <w:vAlign w:val="center"/>
          </w:tcPr>
          <w:p w14:paraId="67671968" w14:textId="77777777" w:rsidR="00CA254E" w:rsidRPr="00170508" w:rsidRDefault="00CA254E" w:rsidP="00FD02C8">
            <w:pPr>
              <w:pStyle w:val="TAC"/>
              <w:rPr>
                <w:rFonts w:cs="Arial"/>
              </w:rPr>
            </w:pPr>
            <w:r w:rsidRPr="00170508">
              <w:rPr>
                <w:rFonts w:eastAsia="DengXian" w:cs="Arial"/>
                <w:szCs w:val="18"/>
                <w:lang w:val="en-US"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794690C1" w14:textId="77777777" w:rsidR="00CA254E" w:rsidRPr="00170508" w:rsidRDefault="00CA254E" w:rsidP="00FD02C8">
            <w:pPr>
              <w:pStyle w:val="TAC"/>
              <w:rPr>
                <w:rFonts w:eastAsia="DengXian" w:cs="Arial"/>
                <w:color w:val="000000"/>
                <w:szCs w:val="18"/>
              </w:rPr>
            </w:pPr>
            <w:r w:rsidRPr="00170508">
              <w:rPr>
                <w:rFonts w:eastAsia="DengXian" w:cs="Arial"/>
                <w:szCs w:val="18"/>
                <w:lang w:val="en-US"/>
              </w:rPr>
              <w:t>5, 10, 15, 20</w:t>
            </w:r>
            <w:r w:rsidRPr="00170508">
              <w:rPr>
                <w:rFonts w:eastAsia="DengXian" w:cs="Arial"/>
                <w:szCs w:val="18"/>
              </w:rPr>
              <w:t> </w:t>
            </w:r>
          </w:p>
        </w:tc>
        <w:tc>
          <w:tcPr>
            <w:tcW w:w="750" w:type="pct"/>
            <w:tcBorders>
              <w:top w:val="single" w:sz="4" w:space="0" w:color="auto"/>
              <w:left w:val="single" w:sz="4" w:space="0" w:color="auto"/>
              <w:bottom w:val="nil"/>
              <w:right w:val="single" w:sz="4" w:space="0" w:color="auto"/>
            </w:tcBorders>
            <w:vAlign w:val="center"/>
          </w:tcPr>
          <w:p w14:paraId="232C447C" w14:textId="77777777" w:rsidR="00CA254E" w:rsidRPr="00170508" w:rsidRDefault="00CA254E" w:rsidP="00FD02C8">
            <w:pPr>
              <w:pStyle w:val="TAC"/>
              <w:rPr>
                <w:rFonts w:eastAsia="DengXian"/>
                <w:lang w:eastAsia="zh-CN"/>
              </w:rPr>
            </w:pPr>
            <w:r w:rsidRPr="00170508">
              <w:rPr>
                <w:rFonts w:eastAsia="DengXian" w:cs="Arial"/>
                <w:szCs w:val="18"/>
                <w:lang w:val="en-US" w:eastAsia="zh-CN" w:bidi="ar"/>
              </w:rPr>
              <w:t>4 and 5</w:t>
            </w:r>
          </w:p>
        </w:tc>
      </w:tr>
      <w:tr w:rsidR="00CA254E" w:rsidRPr="00170508" w14:paraId="64294230" w14:textId="77777777" w:rsidTr="00FD02C8">
        <w:trPr>
          <w:jc w:val="center"/>
        </w:trPr>
        <w:tc>
          <w:tcPr>
            <w:tcW w:w="1002" w:type="pct"/>
            <w:tcBorders>
              <w:top w:val="nil"/>
              <w:left w:val="single" w:sz="4" w:space="0" w:color="auto"/>
              <w:bottom w:val="nil"/>
              <w:right w:val="single" w:sz="4" w:space="0" w:color="auto"/>
            </w:tcBorders>
          </w:tcPr>
          <w:p w14:paraId="2581CB8E"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7F6AD76E"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0D796CA" w14:textId="77777777" w:rsidR="00CA254E" w:rsidRPr="00170508" w:rsidRDefault="00CA254E" w:rsidP="00FD02C8">
            <w:pPr>
              <w:pStyle w:val="TAC"/>
              <w:rPr>
                <w:rFonts w:cs="Arial"/>
              </w:rPr>
            </w:pPr>
            <w:r w:rsidRPr="00170508">
              <w:rPr>
                <w:rFonts w:eastAsia="DengXian" w:cs="Arial"/>
                <w:szCs w:val="18"/>
                <w:lang w:val="en-US"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9C098BA" w14:textId="77777777" w:rsidR="00CA254E" w:rsidRPr="00170508" w:rsidRDefault="00CA254E" w:rsidP="00FD02C8">
            <w:pPr>
              <w:pStyle w:val="TAC"/>
              <w:rPr>
                <w:rFonts w:eastAsia="DengXian" w:cs="Arial"/>
                <w:color w:val="000000"/>
                <w:szCs w:val="18"/>
              </w:rPr>
            </w:pPr>
            <w:r w:rsidRPr="00170508">
              <w:rPr>
                <w:rFonts w:eastAsia="DengXian" w:cs="Arial"/>
                <w:szCs w:val="18"/>
                <w:lang w:val="en-US" w:eastAsia="zh-CN" w:bidi="ar"/>
              </w:rPr>
              <w:t>5,10,15,20,25,30,35,40,45,50,60,70,80,90,100</w:t>
            </w:r>
          </w:p>
        </w:tc>
        <w:tc>
          <w:tcPr>
            <w:tcW w:w="750" w:type="pct"/>
            <w:tcBorders>
              <w:top w:val="nil"/>
              <w:left w:val="single" w:sz="4" w:space="0" w:color="auto"/>
              <w:bottom w:val="nil"/>
              <w:right w:val="single" w:sz="4" w:space="0" w:color="auto"/>
            </w:tcBorders>
            <w:vAlign w:val="center"/>
          </w:tcPr>
          <w:p w14:paraId="5CAFED23" w14:textId="77777777" w:rsidR="00CA254E" w:rsidRPr="00170508" w:rsidRDefault="00CA254E" w:rsidP="00FD02C8">
            <w:pPr>
              <w:pStyle w:val="TAC"/>
              <w:rPr>
                <w:rFonts w:eastAsia="DengXian"/>
                <w:lang w:eastAsia="zh-CN"/>
              </w:rPr>
            </w:pPr>
          </w:p>
        </w:tc>
      </w:tr>
      <w:tr w:rsidR="00CA254E" w:rsidRPr="00170508" w14:paraId="0EE0E168" w14:textId="77777777" w:rsidTr="00FD02C8">
        <w:trPr>
          <w:jc w:val="center"/>
        </w:trPr>
        <w:tc>
          <w:tcPr>
            <w:tcW w:w="1002" w:type="pct"/>
            <w:tcBorders>
              <w:top w:val="nil"/>
              <w:left w:val="single" w:sz="4" w:space="0" w:color="auto"/>
              <w:bottom w:val="single" w:sz="4" w:space="0" w:color="auto"/>
              <w:right w:val="single" w:sz="4" w:space="0" w:color="auto"/>
            </w:tcBorders>
          </w:tcPr>
          <w:p w14:paraId="1DDD098D"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43C41F18"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5E9B063" w14:textId="77777777" w:rsidR="00CA254E" w:rsidRPr="00170508" w:rsidRDefault="00CA254E" w:rsidP="00FD02C8">
            <w:pPr>
              <w:pStyle w:val="TAC"/>
              <w:rPr>
                <w:rFonts w:cs="Arial"/>
              </w:rPr>
            </w:pPr>
            <w:r w:rsidRPr="00170508">
              <w:rPr>
                <w:rFonts w:eastAsia="DengXian" w:cs="Arial"/>
                <w:szCs w:val="18"/>
                <w:lang w:val="en-US"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0120A98C" w14:textId="77777777" w:rsidR="00CA254E" w:rsidRPr="00170508" w:rsidRDefault="00CA254E" w:rsidP="00FD02C8">
            <w:pPr>
              <w:pStyle w:val="TAC"/>
              <w:rPr>
                <w:rFonts w:eastAsia="DengXian" w:cs="Arial"/>
                <w:color w:val="000000"/>
                <w:szCs w:val="18"/>
              </w:rPr>
            </w:pPr>
            <w:r w:rsidRPr="00170508">
              <w:rPr>
                <w:rFonts w:eastAsia="DengXian" w:cs="Arial"/>
                <w:szCs w:val="18"/>
                <w:lang w:val="en-US" w:eastAsia="zh-CN" w:bidi="ar"/>
              </w:rPr>
              <w:t>CA_n78C_BCS 4 and 5</w:t>
            </w:r>
          </w:p>
        </w:tc>
        <w:tc>
          <w:tcPr>
            <w:tcW w:w="750" w:type="pct"/>
            <w:tcBorders>
              <w:top w:val="nil"/>
              <w:left w:val="single" w:sz="4" w:space="0" w:color="auto"/>
              <w:bottom w:val="single" w:sz="4" w:space="0" w:color="auto"/>
              <w:right w:val="single" w:sz="4" w:space="0" w:color="auto"/>
            </w:tcBorders>
            <w:vAlign w:val="center"/>
          </w:tcPr>
          <w:p w14:paraId="5D1522B2" w14:textId="77777777" w:rsidR="00CA254E" w:rsidRPr="00170508" w:rsidRDefault="00CA254E" w:rsidP="00FD02C8">
            <w:pPr>
              <w:pStyle w:val="TAC"/>
              <w:rPr>
                <w:rFonts w:eastAsia="DengXian"/>
                <w:lang w:eastAsia="zh-CN"/>
              </w:rPr>
            </w:pPr>
          </w:p>
        </w:tc>
      </w:tr>
      <w:tr w:rsidR="00CA254E" w:rsidRPr="00170508" w14:paraId="21C03620"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64341072" w14:textId="77777777" w:rsidR="00CA254E" w:rsidRPr="00170508" w:rsidRDefault="00CA254E" w:rsidP="00FD02C8">
            <w:pPr>
              <w:pStyle w:val="TAC"/>
              <w:rPr>
                <w:rFonts w:eastAsia="DengXian"/>
                <w:lang w:eastAsia="zh-CN"/>
              </w:rPr>
            </w:pPr>
            <w:r w:rsidRPr="00170508">
              <w:rPr>
                <w:rFonts w:eastAsia="DengXian"/>
                <w:lang w:eastAsia="zh-CN"/>
              </w:rPr>
              <w:t>CA_n8A-n41A-n79A</w:t>
            </w:r>
          </w:p>
        </w:tc>
        <w:tc>
          <w:tcPr>
            <w:tcW w:w="871" w:type="pct"/>
            <w:tcBorders>
              <w:top w:val="single" w:sz="4" w:space="0" w:color="auto"/>
              <w:left w:val="single" w:sz="4" w:space="0" w:color="auto"/>
              <w:bottom w:val="nil"/>
              <w:right w:val="single" w:sz="4" w:space="0" w:color="auto"/>
            </w:tcBorders>
            <w:vAlign w:val="center"/>
          </w:tcPr>
          <w:p w14:paraId="3C67D210" w14:textId="77777777" w:rsidR="00CA254E" w:rsidRPr="00170508" w:rsidRDefault="00CA254E" w:rsidP="00FD02C8">
            <w:pPr>
              <w:pStyle w:val="TAC"/>
              <w:rPr>
                <w:rFonts w:eastAsia="DengXian"/>
                <w:szCs w:val="18"/>
                <w:lang w:eastAsia="zh-CN"/>
              </w:rPr>
            </w:pPr>
            <w:r w:rsidRPr="00170508">
              <w:rPr>
                <w:rFonts w:eastAsia="DengXian" w:hint="eastAsia"/>
                <w:szCs w:val="18"/>
                <w:lang w:eastAsia="zh-CN"/>
              </w:rPr>
              <w:t>CA_n8A-</w:t>
            </w:r>
            <w:r w:rsidRPr="00170508">
              <w:rPr>
                <w:rFonts w:eastAsia="DengXian"/>
                <w:szCs w:val="18"/>
                <w:lang w:eastAsia="zh-CN"/>
              </w:rPr>
              <w:t>n41</w:t>
            </w:r>
            <w:r w:rsidRPr="00170508">
              <w:rPr>
                <w:rFonts w:eastAsia="DengXian" w:hint="eastAsia"/>
                <w:szCs w:val="18"/>
                <w:lang w:eastAsia="zh-CN"/>
              </w:rPr>
              <w:t>A</w:t>
            </w:r>
          </w:p>
          <w:p w14:paraId="75F271D2" w14:textId="77777777" w:rsidR="00CA254E" w:rsidRPr="00170508" w:rsidRDefault="00CA254E" w:rsidP="00FD02C8">
            <w:pPr>
              <w:pStyle w:val="TAC"/>
              <w:rPr>
                <w:rFonts w:eastAsia="DengXian"/>
                <w:szCs w:val="18"/>
                <w:lang w:eastAsia="zh-CN"/>
              </w:rPr>
            </w:pPr>
            <w:r w:rsidRPr="00170508">
              <w:rPr>
                <w:rFonts w:eastAsia="DengXian" w:hint="eastAsia"/>
                <w:szCs w:val="18"/>
                <w:lang w:eastAsia="zh-CN"/>
              </w:rPr>
              <w:t>CA_n8A-n79A</w:t>
            </w:r>
          </w:p>
          <w:p w14:paraId="71058676" w14:textId="77777777" w:rsidR="00CA254E" w:rsidRPr="00170508" w:rsidRDefault="00CA254E" w:rsidP="00FD02C8">
            <w:pPr>
              <w:pStyle w:val="TAC"/>
              <w:rPr>
                <w:rFonts w:eastAsia="DengXian"/>
                <w:lang w:eastAsia="zh-CN"/>
              </w:rPr>
            </w:pPr>
            <w:r w:rsidRPr="00170508">
              <w:rPr>
                <w:rFonts w:eastAsia="DengXian" w:hint="eastAsia"/>
                <w:lang w:eastAsia="zh-CN"/>
              </w:rPr>
              <w:t>CA_</w:t>
            </w:r>
            <w:r w:rsidRPr="00170508">
              <w:rPr>
                <w:rFonts w:eastAsia="DengXian"/>
                <w:lang w:eastAsia="zh-CN"/>
              </w:rPr>
              <w:t>n41</w:t>
            </w:r>
            <w:r w:rsidRPr="00170508">
              <w:rPr>
                <w:rFonts w:eastAsia="DengXian" w:hint="eastAsia"/>
                <w:lang w:eastAsia="zh-CN"/>
              </w:rPr>
              <w:t>A-n79A</w:t>
            </w:r>
          </w:p>
        </w:tc>
        <w:tc>
          <w:tcPr>
            <w:tcW w:w="383" w:type="pct"/>
            <w:tcBorders>
              <w:top w:val="single" w:sz="4" w:space="0" w:color="auto"/>
              <w:left w:val="single" w:sz="4" w:space="0" w:color="auto"/>
              <w:bottom w:val="single" w:sz="4" w:space="0" w:color="auto"/>
              <w:right w:val="single" w:sz="4" w:space="0" w:color="auto"/>
            </w:tcBorders>
            <w:vAlign w:val="center"/>
          </w:tcPr>
          <w:p w14:paraId="7C0462C3" w14:textId="77777777" w:rsidR="00CA254E" w:rsidRPr="00170508" w:rsidRDefault="00CA254E" w:rsidP="00FD02C8">
            <w:pPr>
              <w:pStyle w:val="TAC"/>
              <w:rPr>
                <w:rFonts w:eastAsia="DengXian"/>
                <w:lang w:eastAsia="zh-CN"/>
              </w:rPr>
            </w:pPr>
            <w:r w:rsidRPr="00170508">
              <w:rPr>
                <w:rFonts w:eastAsia="DengXian"/>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4F4DC375" w14:textId="77777777" w:rsidR="00CA254E" w:rsidRPr="00170508" w:rsidRDefault="00CA254E" w:rsidP="00FD02C8">
            <w:pPr>
              <w:pStyle w:val="TAC"/>
              <w:rPr>
                <w:rFonts w:eastAsia="DengXian"/>
                <w:lang w:eastAsia="zh-CN" w:bidi="ar"/>
              </w:rPr>
            </w:pPr>
            <w:r w:rsidRPr="00170508">
              <w:rPr>
                <w:rFonts w:eastAsia="DengXian"/>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755039A4" w14:textId="77777777" w:rsidR="00CA254E" w:rsidRPr="00170508" w:rsidRDefault="00CA254E" w:rsidP="00FD02C8">
            <w:pPr>
              <w:pStyle w:val="TAC"/>
              <w:rPr>
                <w:rFonts w:eastAsia="DengXian"/>
                <w:lang w:eastAsia="zh-CN"/>
              </w:rPr>
            </w:pPr>
            <w:r w:rsidRPr="00170508">
              <w:rPr>
                <w:rFonts w:eastAsia="DengXian"/>
                <w:lang w:eastAsia="zh-CN"/>
              </w:rPr>
              <w:t>0</w:t>
            </w:r>
          </w:p>
        </w:tc>
      </w:tr>
      <w:tr w:rsidR="00CA254E" w:rsidRPr="00170508" w14:paraId="3C424321" w14:textId="77777777" w:rsidTr="00FD02C8">
        <w:trPr>
          <w:jc w:val="center"/>
        </w:trPr>
        <w:tc>
          <w:tcPr>
            <w:tcW w:w="1002" w:type="pct"/>
            <w:tcBorders>
              <w:top w:val="nil"/>
              <w:left w:val="single" w:sz="4" w:space="0" w:color="auto"/>
              <w:bottom w:val="nil"/>
              <w:right w:val="single" w:sz="4" w:space="0" w:color="auto"/>
            </w:tcBorders>
            <w:vAlign w:val="center"/>
          </w:tcPr>
          <w:p w14:paraId="65E932AE"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3E4A1ADF"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BF5B8CD" w14:textId="77777777" w:rsidR="00CA254E" w:rsidRPr="00170508" w:rsidRDefault="00CA254E" w:rsidP="00FD02C8">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CBF5781" w14:textId="77777777" w:rsidR="00CA254E" w:rsidRPr="00170508" w:rsidRDefault="00CA254E" w:rsidP="00FD02C8">
            <w:pPr>
              <w:pStyle w:val="TAC"/>
              <w:rPr>
                <w:rFonts w:eastAsia="DengXian"/>
                <w:lang w:eastAsia="zh-CN" w:bidi="ar"/>
              </w:rPr>
            </w:pPr>
            <w:r w:rsidRPr="00170508">
              <w:rPr>
                <w:rFonts w:eastAsia="DengXian"/>
                <w:lang w:eastAsia="zh-CN" w:bidi="ar"/>
              </w:rPr>
              <w:t>10, 15, 20, 40, 50, 60, 80, 100</w:t>
            </w:r>
          </w:p>
        </w:tc>
        <w:tc>
          <w:tcPr>
            <w:tcW w:w="750" w:type="pct"/>
            <w:tcBorders>
              <w:top w:val="nil"/>
              <w:left w:val="single" w:sz="4" w:space="0" w:color="auto"/>
              <w:bottom w:val="nil"/>
              <w:right w:val="single" w:sz="4" w:space="0" w:color="auto"/>
            </w:tcBorders>
            <w:vAlign w:val="center"/>
          </w:tcPr>
          <w:p w14:paraId="338CD132" w14:textId="77777777" w:rsidR="00CA254E" w:rsidRPr="00170508" w:rsidRDefault="00CA254E" w:rsidP="00FD02C8">
            <w:pPr>
              <w:pStyle w:val="TAC"/>
              <w:rPr>
                <w:rFonts w:eastAsia="DengXian"/>
                <w:lang w:eastAsia="zh-CN"/>
              </w:rPr>
            </w:pPr>
          </w:p>
        </w:tc>
      </w:tr>
      <w:tr w:rsidR="00CA254E" w:rsidRPr="00170508" w14:paraId="06DAD17C" w14:textId="77777777" w:rsidTr="00FD02C8">
        <w:trPr>
          <w:jc w:val="center"/>
        </w:trPr>
        <w:tc>
          <w:tcPr>
            <w:tcW w:w="1002" w:type="pct"/>
            <w:tcBorders>
              <w:top w:val="nil"/>
              <w:left w:val="single" w:sz="4" w:space="0" w:color="auto"/>
              <w:bottom w:val="nil"/>
              <w:right w:val="single" w:sz="4" w:space="0" w:color="auto"/>
            </w:tcBorders>
            <w:vAlign w:val="center"/>
          </w:tcPr>
          <w:p w14:paraId="55162C44"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4EAD2064"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2C0878C" w14:textId="77777777" w:rsidR="00CA254E" w:rsidRPr="00170508" w:rsidRDefault="00CA254E" w:rsidP="00FD02C8">
            <w:pPr>
              <w:pStyle w:val="TAC"/>
              <w:rPr>
                <w:rFonts w:eastAsia="DengXian"/>
                <w:lang w:eastAsia="zh-CN"/>
              </w:rPr>
            </w:pPr>
            <w:r w:rsidRPr="00170508">
              <w:rPr>
                <w:rFonts w:eastAsia="DengXian"/>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0F1D034B" w14:textId="77777777" w:rsidR="00CA254E" w:rsidRPr="00170508" w:rsidRDefault="00CA254E" w:rsidP="00FD02C8">
            <w:pPr>
              <w:pStyle w:val="TAC"/>
              <w:rPr>
                <w:rFonts w:eastAsia="DengXian"/>
                <w:lang w:eastAsia="zh-CN" w:bidi="ar"/>
              </w:rPr>
            </w:pPr>
            <w:r w:rsidRPr="00170508">
              <w:rPr>
                <w:rFonts w:eastAsia="DengXian"/>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67140A44" w14:textId="77777777" w:rsidR="00CA254E" w:rsidRPr="00170508" w:rsidRDefault="00CA254E" w:rsidP="00FD02C8">
            <w:pPr>
              <w:pStyle w:val="TAC"/>
              <w:rPr>
                <w:rFonts w:eastAsia="DengXian"/>
                <w:lang w:eastAsia="zh-CN"/>
              </w:rPr>
            </w:pPr>
          </w:p>
        </w:tc>
      </w:tr>
      <w:tr w:rsidR="00CA254E" w:rsidRPr="00170508" w14:paraId="60D247DB" w14:textId="77777777" w:rsidTr="00FD02C8">
        <w:trPr>
          <w:jc w:val="center"/>
        </w:trPr>
        <w:tc>
          <w:tcPr>
            <w:tcW w:w="1002" w:type="pct"/>
            <w:tcBorders>
              <w:top w:val="nil"/>
              <w:left w:val="single" w:sz="4" w:space="0" w:color="auto"/>
              <w:bottom w:val="nil"/>
              <w:right w:val="single" w:sz="4" w:space="0" w:color="auto"/>
            </w:tcBorders>
            <w:vAlign w:val="center"/>
          </w:tcPr>
          <w:p w14:paraId="13A3426A"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7937911B"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3C6A647" w14:textId="77777777" w:rsidR="00CA254E" w:rsidRPr="00170508" w:rsidRDefault="00CA254E" w:rsidP="00FD02C8">
            <w:pPr>
              <w:pStyle w:val="TAC"/>
              <w:rPr>
                <w:rFonts w:eastAsia="DengXian"/>
                <w:lang w:eastAsia="zh-CN"/>
              </w:rPr>
            </w:pPr>
            <w:r w:rsidRPr="00170508">
              <w:rPr>
                <w:rFonts w:eastAsia="DengXian"/>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56E5DA2B" w14:textId="77777777" w:rsidR="00CA254E" w:rsidRPr="00170508" w:rsidRDefault="00CA254E" w:rsidP="00FD02C8">
            <w:pPr>
              <w:pStyle w:val="TAC"/>
              <w:rPr>
                <w:rFonts w:eastAsia="DengXian"/>
                <w:lang w:eastAsia="zh-CN" w:bidi="ar"/>
              </w:rPr>
            </w:pPr>
            <w:r w:rsidRPr="00170508">
              <w:rPr>
                <w:rFonts w:eastAsia="DengXian"/>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4AEF7E6F" w14:textId="77777777" w:rsidR="00CA254E" w:rsidRPr="00170508" w:rsidRDefault="00CA254E" w:rsidP="00FD02C8">
            <w:pPr>
              <w:pStyle w:val="TAC"/>
              <w:rPr>
                <w:rFonts w:eastAsia="DengXian"/>
                <w:lang w:eastAsia="zh-CN"/>
              </w:rPr>
            </w:pPr>
            <w:r w:rsidRPr="00170508">
              <w:rPr>
                <w:rFonts w:eastAsia="DengXian"/>
                <w:lang w:eastAsia="zh-CN"/>
              </w:rPr>
              <w:t>1</w:t>
            </w:r>
          </w:p>
        </w:tc>
      </w:tr>
      <w:tr w:rsidR="00CA254E" w:rsidRPr="00170508" w14:paraId="5EDA5274" w14:textId="77777777" w:rsidTr="00FD02C8">
        <w:trPr>
          <w:jc w:val="center"/>
        </w:trPr>
        <w:tc>
          <w:tcPr>
            <w:tcW w:w="1002" w:type="pct"/>
            <w:tcBorders>
              <w:top w:val="nil"/>
              <w:left w:val="single" w:sz="4" w:space="0" w:color="auto"/>
              <w:bottom w:val="nil"/>
              <w:right w:val="single" w:sz="4" w:space="0" w:color="auto"/>
            </w:tcBorders>
            <w:vAlign w:val="center"/>
          </w:tcPr>
          <w:p w14:paraId="7E1B8D19"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0200F18B"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93F25E7" w14:textId="77777777" w:rsidR="00CA254E" w:rsidRPr="00170508" w:rsidRDefault="00CA254E" w:rsidP="00FD02C8">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69E08E8" w14:textId="77777777" w:rsidR="00CA254E" w:rsidRPr="00170508" w:rsidRDefault="00CA254E" w:rsidP="00FD02C8">
            <w:pPr>
              <w:pStyle w:val="TAC"/>
              <w:rPr>
                <w:rFonts w:eastAsia="DengXian"/>
                <w:lang w:eastAsia="zh-CN" w:bidi="ar"/>
              </w:rPr>
            </w:pPr>
            <w:r w:rsidRPr="00170508">
              <w:rPr>
                <w:rFonts w:eastAsia="DengXian"/>
                <w:lang w:eastAsia="zh-CN" w:bidi="ar"/>
              </w:rPr>
              <w:t>10, 15, 20, 40, 50, 60</w:t>
            </w:r>
          </w:p>
        </w:tc>
        <w:tc>
          <w:tcPr>
            <w:tcW w:w="750" w:type="pct"/>
            <w:tcBorders>
              <w:top w:val="nil"/>
              <w:left w:val="single" w:sz="4" w:space="0" w:color="auto"/>
              <w:bottom w:val="nil"/>
              <w:right w:val="single" w:sz="4" w:space="0" w:color="auto"/>
            </w:tcBorders>
            <w:vAlign w:val="center"/>
          </w:tcPr>
          <w:p w14:paraId="77C86BBE" w14:textId="77777777" w:rsidR="00CA254E" w:rsidRPr="00170508" w:rsidRDefault="00CA254E" w:rsidP="00FD02C8">
            <w:pPr>
              <w:pStyle w:val="TAC"/>
              <w:rPr>
                <w:rFonts w:eastAsia="DengXian"/>
                <w:lang w:eastAsia="zh-CN"/>
              </w:rPr>
            </w:pPr>
          </w:p>
        </w:tc>
      </w:tr>
      <w:tr w:rsidR="00CA254E" w:rsidRPr="00170508" w14:paraId="771E203B" w14:textId="77777777" w:rsidTr="00FD02C8">
        <w:trPr>
          <w:jc w:val="center"/>
        </w:trPr>
        <w:tc>
          <w:tcPr>
            <w:tcW w:w="1002" w:type="pct"/>
            <w:tcBorders>
              <w:top w:val="nil"/>
              <w:left w:val="single" w:sz="4" w:space="0" w:color="auto"/>
              <w:bottom w:val="nil"/>
              <w:right w:val="single" w:sz="4" w:space="0" w:color="auto"/>
            </w:tcBorders>
            <w:vAlign w:val="center"/>
          </w:tcPr>
          <w:p w14:paraId="789A24D9"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4C848A93"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3C4F90E" w14:textId="77777777" w:rsidR="00CA254E" w:rsidRPr="00170508" w:rsidRDefault="00CA254E" w:rsidP="00FD02C8">
            <w:pPr>
              <w:pStyle w:val="TAC"/>
              <w:rPr>
                <w:rFonts w:eastAsia="DengXian"/>
                <w:lang w:eastAsia="zh-CN"/>
              </w:rPr>
            </w:pPr>
            <w:r w:rsidRPr="00170508">
              <w:rPr>
                <w:rFonts w:eastAsia="DengXian"/>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069344CA" w14:textId="77777777" w:rsidR="00CA254E" w:rsidRPr="00170508" w:rsidRDefault="00CA254E" w:rsidP="00FD02C8">
            <w:pPr>
              <w:pStyle w:val="TAC"/>
              <w:rPr>
                <w:rFonts w:eastAsia="DengXian"/>
                <w:lang w:eastAsia="zh-CN" w:bidi="ar"/>
              </w:rPr>
            </w:pPr>
            <w:r w:rsidRPr="00170508">
              <w:rPr>
                <w:rFonts w:eastAsia="DengXian"/>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5AC29D6C" w14:textId="77777777" w:rsidR="00CA254E" w:rsidRPr="00170508" w:rsidRDefault="00CA254E" w:rsidP="00FD02C8">
            <w:pPr>
              <w:pStyle w:val="TAC"/>
              <w:rPr>
                <w:rFonts w:eastAsia="DengXian"/>
                <w:lang w:eastAsia="zh-CN"/>
              </w:rPr>
            </w:pPr>
          </w:p>
        </w:tc>
      </w:tr>
      <w:tr w:rsidR="00CA254E" w:rsidRPr="00170508" w14:paraId="2943F0AA" w14:textId="77777777" w:rsidTr="00FD02C8">
        <w:trPr>
          <w:jc w:val="center"/>
        </w:trPr>
        <w:tc>
          <w:tcPr>
            <w:tcW w:w="1002" w:type="pct"/>
            <w:tcBorders>
              <w:top w:val="nil"/>
              <w:left w:val="single" w:sz="4" w:space="0" w:color="auto"/>
              <w:bottom w:val="nil"/>
              <w:right w:val="single" w:sz="4" w:space="0" w:color="auto"/>
            </w:tcBorders>
            <w:vAlign w:val="center"/>
          </w:tcPr>
          <w:p w14:paraId="59C77C21"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54F1F233"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0E5842A" w14:textId="77777777" w:rsidR="00CA254E" w:rsidRPr="00170508" w:rsidRDefault="00CA254E" w:rsidP="00FD02C8">
            <w:pPr>
              <w:pStyle w:val="TAC"/>
              <w:rPr>
                <w:rFonts w:eastAsia="DengXian"/>
                <w:lang w:eastAsia="zh-CN"/>
              </w:rPr>
            </w:pPr>
            <w:r w:rsidRPr="00170508">
              <w:rPr>
                <w:rFonts w:hint="eastAsia"/>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600C1FD7" w14:textId="77777777" w:rsidR="00CA254E" w:rsidRPr="00170508" w:rsidRDefault="00CA254E" w:rsidP="00FD02C8">
            <w:pPr>
              <w:pStyle w:val="TAC"/>
              <w:rPr>
                <w:rFonts w:eastAsia="DengXian"/>
                <w:lang w:eastAsia="zh-CN" w:bidi="ar"/>
              </w:rPr>
            </w:pPr>
            <w:r w:rsidRPr="00170508">
              <w:rPr>
                <w:rFonts w:eastAsia="MS Mincho" w:cs="Arial" w:hint="eastAsia"/>
                <w:color w:val="000000"/>
                <w:kern w:val="2"/>
                <w:szCs w:val="18"/>
                <w:lang w:eastAsia="zh-CN"/>
              </w:rPr>
              <w:t xml:space="preserve">See </w:t>
            </w:r>
            <w:r w:rsidRPr="00170508">
              <w:rPr>
                <w:rFonts w:eastAsia="MS Mincho" w:cs="Arial"/>
                <w:color w:val="000000"/>
                <w:kern w:val="2"/>
                <w:szCs w:val="18"/>
              </w:rPr>
              <w:t>n</w:t>
            </w:r>
            <w:r w:rsidRPr="00170508">
              <w:rPr>
                <w:rFonts w:eastAsia="MS Mincho" w:cs="Arial"/>
                <w:color w:val="000000"/>
                <w:kern w:val="2"/>
                <w:szCs w:val="18"/>
                <w:lang w:eastAsia="zh-CN"/>
              </w:rPr>
              <w:t>8</w:t>
            </w:r>
            <w:r w:rsidRPr="00170508">
              <w:rPr>
                <w:rFonts w:eastAsia="MS Mincho" w:cs="Arial"/>
                <w:color w:val="000000"/>
                <w:kern w:val="2"/>
                <w:szCs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4C2E5A1D" w14:textId="77777777" w:rsidR="00CA254E" w:rsidRPr="00170508" w:rsidRDefault="00CA254E" w:rsidP="00FD02C8">
            <w:pPr>
              <w:pStyle w:val="TAC"/>
              <w:rPr>
                <w:rFonts w:eastAsia="DengXian"/>
                <w:lang w:eastAsia="zh-CN"/>
              </w:rPr>
            </w:pPr>
            <w:r w:rsidRPr="00170508">
              <w:rPr>
                <w:rFonts w:eastAsia="DengXian" w:hint="eastAsia"/>
                <w:szCs w:val="18"/>
                <w:lang w:eastAsia="zh-CN"/>
              </w:rPr>
              <w:t>4 and 5</w:t>
            </w:r>
          </w:p>
        </w:tc>
      </w:tr>
      <w:tr w:rsidR="00CA254E" w:rsidRPr="00170508" w14:paraId="5C2D6EF3" w14:textId="77777777" w:rsidTr="00FD02C8">
        <w:trPr>
          <w:jc w:val="center"/>
        </w:trPr>
        <w:tc>
          <w:tcPr>
            <w:tcW w:w="1002" w:type="pct"/>
            <w:tcBorders>
              <w:top w:val="nil"/>
              <w:left w:val="single" w:sz="4" w:space="0" w:color="auto"/>
              <w:bottom w:val="nil"/>
              <w:right w:val="single" w:sz="4" w:space="0" w:color="auto"/>
            </w:tcBorders>
            <w:vAlign w:val="center"/>
          </w:tcPr>
          <w:p w14:paraId="2E747357"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44799251"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6EF12BC" w14:textId="77777777" w:rsidR="00CA254E" w:rsidRPr="00170508" w:rsidRDefault="00CA254E" w:rsidP="00FD02C8">
            <w:pPr>
              <w:pStyle w:val="TAC"/>
              <w:rPr>
                <w:rFonts w:eastAsia="DengXian"/>
                <w:lang w:eastAsia="zh-CN"/>
              </w:rPr>
            </w:pPr>
            <w:r w:rsidRPr="00170508">
              <w:rPr>
                <w:rFonts w:eastAsia="DengXia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CAE5997" w14:textId="77777777" w:rsidR="00CA254E" w:rsidRPr="00170508" w:rsidRDefault="00CA254E" w:rsidP="00FD02C8">
            <w:pPr>
              <w:pStyle w:val="TAC"/>
              <w:rPr>
                <w:rFonts w:eastAsia="DengXian"/>
                <w:lang w:eastAsia="zh-CN" w:bidi="ar"/>
              </w:rPr>
            </w:pPr>
            <w:r w:rsidRPr="00170508">
              <w:rPr>
                <w:rFonts w:eastAsia="MS Mincho" w:cs="Arial" w:hint="eastAsia"/>
                <w:color w:val="000000"/>
                <w:kern w:val="2"/>
                <w:szCs w:val="18"/>
                <w:lang w:eastAsia="zh-CN"/>
              </w:rPr>
              <w:t xml:space="preserve">See </w:t>
            </w:r>
            <w:r w:rsidRPr="00170508">
              <w:rPr>
                <w:rFonts w:eastAsia="MS Mincho" w:cs="Arial"/>
                <w:color w:val="000000"/>
                <w:kern w:val="2"/>
                <w:szCs w:val="18"/>
              </w:rPr>
              <w:t>n</w:t>
            </w:r>
            <w:r w:rsidRPr="00170508">
              <w:rPr>
                <w:rFonts w:eastAsia="MS Mincho" w:cs="Arial" w:hint="eastAsia"/>
                <w:color w:val="000000"/>
                <w:kern w:val="2"/>
                <w:szCs w:val="18"/>
                <w:lang w:eastAsia="zh-CN"/>
              </w:rPr>
              <w:t>41</w:t>
            </w:r>
            <w:r w:rsidRPr="00170508">
              <w:rPr>
                <w:rFonts w:eastAsia="MS Mincho" w:cs="Arial"/>
                <w:color w:val="000000"/>
                <w:kern w:val="2"/>
                <w:szCs w:val="18"/>
              </w:rPr>
              <w:t xml:space="preserve"> channel bandwidths in Table 5.3.5-1 </w:t>
            </w:r>
          </w:p>
        </w:tc>
        <w:tc>
          <w:tcPr>
            <w:tcW w:w="750" w:type="pct"/>
            <w:tcBorders>
              <w:top w:val="nil"/>
              <w:left w:val="single" w:sz="4" w:space="0" w:color="auto"/>
              <w:bottom w:val="nil"/>
              <w:right w:val="single" w:sz="4" w:space="0" w:color="auto"/>
            </w:tcBorders>
            <w:vAlign w:val="center"/>
          </w:tcPr>
          <w:p w14:paraId="67AFBE89" w14:textId="77777777" w:rsidR="00CA254E" w:rsidRPr="00170508" w:rsidRDefault="00CA254E" w:rsidP="00FD02C8">
            <w:pPr>
              <w:pStyle w:val="TAC"/>
              <w:rPr>
                <w:rFonts w:eastAsia="DengXian"/>
                <w:lang w:eastAsia="zh-CN"/>
              </w:rPr>
            </w:pPr>
          </w:p>
        </w:tc>
      </w:tr>
      <w:tr w:rsidR="00CA254E" w:rsidRPr="00170508" w14:paraId="526E759E"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560650AB"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4B519BA5"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4CCD585" w14:textId="77777777" w:rsidR="00CA254E" w:rsidRPr="00170508" w:rsidRDefault="00CA254E" w:rsidP="00FD02C8">
            <w:pPr>
              <w:pStyle w:val="TAC"/>
              <w:rPr>
                <w:rFonts w:eastAsia="DengXian"/>
                <w:lang w:eastAsia="zh-CN"/>
              </w:rPr>
            </w:pPr>
            <w:r w:rsidRPr="00170508">
              <w:rPr>
                <w:rFonts w:hint="eastAsia"/>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11281B39" w14:textId="77777777" w:rsidR="00CA254E" w:rsidRPr="00170508" w:rsidRDefault="00CA254E" w:rsidP="00FD02C8">
            <w:pPr>
              <w:pStyle w:val="TAC"/>
              <w:rPr>
                <w:rFonts w:eastAsia="DengXian"/>
                <w:lang w:eastAsia="zh-CN" w:bidi="ar"/>
              </w:rPr>
            </w:pPr>
            <w:r w:rsidRPr="00170508">
              <w:rPr>
                <w:rFonts w:eastAsia="MS Mincho" w:cs="Arial" w:hint="eastAsia"/>
                <w:color w:val="000000"/>
                <w:kern w:val="2"/>
                <w:szCs w:val="18"/>
                <w:lang w:eastAsia="zh-CN"/>
              </w:rPr>
              <w:t xml:space="preserve">See </w:t>
            </w:r>
            <w:r w:rsidRPr="00170508">
              <w:rPr>
                <w:rFonts w:eastAsia="MS Mincho" w:cs="Arial"/>
                <w:color w:val="000000"/>
                <w:kern w:val="2"/>
                <w:szCs w:val="18"/>
              </w:rPr>
              <w:t>n</w:t>
            </w:r>
            <w:r w:rsidRPr="00170508">
              <w:rPr>
                <w:rFonts w:eastAsia="DengXian" w:cs="Arial" w:hint="eastAsia"/>
                <w:color w:val="000000"/>
                <w:kern w:val="2"/>
                <w:szCs w:val="18"/>
                <w:lang w:eastAsia="zh-CN"/>
              </w:rPr>
              <w:t>79</w:t>
            </w:r>
            <w:r w:rsidRPr="00170508">
              <w:rPr>
                <w:rFonts w:eastAsia="MS Mincho" w:cs="Arial"/>
                <w:color w:val="000000"/>
                <w:kern w:val="2"/>
                <w:szCs w:val="18"/>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14:paraId="4AA90D42" w14:textId="77777777" w:rsidR="00CA254E" w:rsidRPr="00170508" w:rsidRDefault="00CA254E" w:rsidP="00FD02C8">
            <w:pPr>
              <w:pStyle w:val="TAC"/>
              <w:rPr>
                <w:rFonts w:eastAsia="DengXian"/>
                <w:lang w:eastAsia="zh-CN"/>
              </w:rPr>
            </w:pPr>
          </w:p>
        </w:tc>
      </w:tr>
      <w:tr w:rsidR="00CA254E" w:rsidRPr="00170508" w14:paraId="4B13BA0B"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72A303AA" w14:textId="77777777" w:rsidR="00CA254E" w:rsidRPr="00170508" w:rsidRDefault="00CA254E" w:rsidP="00FD02C8">
            <w:pPr>
              <w:pStyle w:val="TAC"/>
              <w:rPr>
                <w:rFonts w:eastAsia="DengXian"/>
                <w:lang w:eastAsia="zh-CN"/>
              </w:rPr>
            </w:pPr>
            <w:r w:rsidRPr="00170508">
              <w:rPr>
                <w:rFonts w:eastAsia="DengXian"/>
                <w:lang w:eastAsia="zh-CN"/>
              </w:rPr>
              <w:t>CA_n8A-n</w:t>
            </w:r>
            <w:r w:rsidRPr="00170508">
              <w:rPr>
                <w:rFonts w:eastAsia="DengXian" w:hint="eastAsia"/>
                <w:lang w:eastAsia="zh-CN"/>
              </w:rPr>
              <w:t>41C</w:t>
            </w:r>
            <w:r w:rsidRPr="00170508">
              <w:rPr>
                <w:rFonts w:eastAsia="DengXian"/>
                <w:lang w:eastAsia="zh-CN"/>
              </w:rPr>
              <w:t>-n</w:t>
            </w:r>
            <w:r w:rsidRPr="00170508">
              <w:rPr>
                <w:rFonts w:eastAsia="DengXian" w:hint="eastAsia"/>
                <w:lang w:eastAsia="zh-CN"/>
              </w:rPr>
              <w:t>79A</w:t>
            </w:r>
          </w:p>
        </w:tc>
        <w:tc>
          <w:tcPr>
            <w:tcW w:w="871" w:type="pct"/>
            <w:tcBorders>
              <w:top w:val="single" w:sz="4" w:space="0" w:color="auto"/>
              <w:left w:val="single" w:sz="4" w:space="0" w:color="auto"/>
              <w:bottom w:val="nil"/>
              <w:right w:val="single" w:sz="4" w:space="0" w:color="auto"/>
            </w:tcBorders>
            <w:vAlign w:val="center"/>
          </w:tcPr>
          <w:p w14:paraId="72D085B8" w14:textId="77777777" w:rsidR="00CA254E" w:rsidRPr="00170508" w:rsidRDefault="00CA254E" w:rsidP="00FD02C8">
            <w:pPr>
              <w:pStyle w:val="TAC"/>
              <w:rPr>
                <w:rFonts w:eastAsia="DengXian"/>
                <w:szCs w:val="18"/>
                <w:lang w:eastAsia="zh-CN"/>
              </w:rPr>
            </w:pPr>
            <w:r w:rsidRPr="00170508">
              <w:rPr>
                <w:rFonts w:eastAsia="DengXian" w:hint="eastAsia"/>
                <w:szCs w:val="18"/>
                <w:lang w:eastAsia="zh-CN"/>
              </w:rPr>
              <w:t>CA_n41C</w:t>
            </w:r>
          </w:p>
          <w:p w14:paraId="44A6D283" w14:textId="77777777" w:rsidR="00CA254E" w:rsidRPr="00170508" w:rsidRDefault="00CA254E" w:rsidP="00FD02C8">
            <w:pPr>
              <w:pStyle w:val="TAC"/>
              <w:rPr>
                <w:rFonts w:eastAsia="DengXian"/>
                <w:szCs w:val="18"/>
                <w:lang w:eastAsia="zh-CN"/>
              </w:rPr>
            </w:pPr>
            <w:r w:rsidRPr="00170508">
              <w:rPr>
                <w:rFonts w:eastAsia="DengXian" w:hint="eastAsia"/>
                <w:szCs w:val="18"/>
                <w:lang w:eastAsia="zh-CN"/>
              </w:rPr>
              <w:t>CA_n8A-</w:t>
            </w:r>
            <w:r w:rsidRPr="00170508">
              <w:rPr>
                <w:rFonts w:eastAsia="DengXian"/>
                <w:szCs w:val="18"/>
                <w:lang w:eastAsia="zh-CN"/>
              </w:rPr>
              <w:t>n41</w:t>
            </w:r>
            <w:r w:rsidRPr="00170508">
              <w:rPr>
                <w:rFonts w:eastAsia="DengXian" w:hint="eastAsia"/>
                <w:szCs w:val="18"/>
                <w:lang w:eastAsia="zh-CN"/>
              </w:rPr>
              <w:t>A</w:t>
            </w:r>
          </w:p>
          <w:p w14:paraId="4EE6D05E" w14:textId="77777777" w:rsidR="00CA254E" w:rsidRPr="00170508" w:rsidRDefault="00CA254E" w:rsidP="00FD02C8">
            <w:pPr>
              <w:pStyle w:val="TAC"/>
              <w:rPr>
                <w:rFonts w:eastAsia="DengXian"/>
                <w:szCs w:val="18"/>
                <w:lang w:eastAsia="zh-CN"/>
              </w:rPr>
            </w:pPr>
            <w:r w:rsidRPr="00170508">
              <w:rPr>
                <w:rFonts w:eastAsia="DengXian" w:hint="eastAsia"/>
                <w:szCs w:val="18"/>
                <w:lang w:eastAsia="zh-CN"/>
              </w:rPr>
              <w:t>CA_n8A-n79A</w:t>
            </w:r>
          </w:p>
          <w:p w14:paraId="07D48BC1" w14:textId="77777777" w:rsidR="00CA254E" w:rsidRPr="00170508" w:rsidRDefault="00CA254E" w:rsidP="00FD02C8">
            <w:pPr>
              <w:pStyle w:val="TAC"/>
              <w:rPr>
                <w:rFonts w:eastAsia="DengXian"/>
                <w:lang w:eastAsia="zh-CN"/>
              </w:rPr>
            </w:pPr>
            <w:r w:rsidRPr="00170508">
              <w:rPr>
                <w:rFonts w:eastAsia="DengXian" w:hint="eastAsia"/>
                <w:lang w:eastAsia="zh-CN"/>
              </w:rPr>
              <w:t>CA_</w:t>
            </w:r>
            <w:r w:rsidRPr="00170508">
              <w:rPr>
                <w:rFonts w:eastAsia="DengXian"/>
                <w:lang w:eastAsia="zh-CN"/>
              </w:rPr>
              <w:t>n41</w:t>
            </w:r>
            <w:r w:rsidRPr="00170508">
              <w:rPr>
                <w:rFonts w:eastAsia="DengXian" w:hint="eastAsia"/>
                <w:lang w:eastAsia="zh-CN"/>
              </w:rPr>
              <w:t>A-n79A</w:t>
            </w:r>
          </w:p>
        </w:tc>
        <w:tc>
          <w:tcPr>
            <w:tcW w:w="383" w:type="pct"/>
            <w:tcBorders>
              <w:top w:val="single" w:sz="4" w:space="0" w:color="auto"/>
              <w:left w:val="single" w:sz="4" w:space="0" w:color="auto"/>
              <w:bottom w:val="single" w:sz="4" w:space="0" w:color="auto"/>
              <w:right w:val="single" w:sz="4" w:space="0" w:color="auto"/>
            </w:tcBorders>
            <w:vAlign w:val="center"/>
          </w:tcPr>
          <w:p w14:paraId="00022A48" w14:textId="77777777" w:rsidR="00CA254E" w:rsidRPr="00170508" w:rsidRDefault="00CA254E" w:rsidP="00FD02C8">
            <w:pPr>
              <w:pStyle w:val="TAC"/>
              <w:rPr>
                <w:rFonts w:eastAsia="DengXian"/>
                <w:lang w:eastAsia="zh-CN"/>
              </w:rPr>
            </w:pPr>
            <w:r w:rsidRPr="00170508">
              <w:rPr>
                <w:rFonts w:eastAsia="DengXian" w:hint="eastAsia"/>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6E1CC45A" w14:textId="77777777" w:rsidR="00CA254E" w:rsidRPr="00170508" w:rsidRDefault="00CA254E" w:rsidP="00FD02C8">
            <w:pPr>
              <w:pStyle w:val="TAC"/>
              <w:rPr>
                <w:rFonts w:eastAsia="DengXian"/>
                <w:lang w:eastAsia="zh-CN" w:bidi="ar"/>
              </w:rPr>
            </w:pPr>
            <w:r w:rsidRPr="00170508">
              <w:rPr>
                <w:rFonts w:eastAsia="DengXian" w:cs="Arial" w:hint="eastAsia"/>
                <w:color w:val="000000"/>
                <w:szCs w:val="18"/>
                <w:lang w:eastAsia="zh-CN"/>
              </w:rPr>
              <w:t xml:space="preserve">See </w:t>
            </w:r>
            <w:r w:rsidRPr="00170508">
              <w:rPr>
                <w:rFonts w:eastAsia="DengXian" w:cs="Arial"/>
                <w:color w:val="000000"/>
                <w:szCs w:val="18"/>
              </w:rPr>
              <w:t>n</w:t>
            </w:r>
            <w:r w:rsidRPr="00170508">
              <w:rPr>
                <w:rFonts w:hint="eastAsia"/>
                <w:lang w:eastAsia="zh-CN"/>
              </w:rPr>
              <w:t>8</w:t>
            </w:r>
            <w:r w:rsidRPr="00170508">
              <w:rPr>
                <w:rFonts w:eastAsia="DengXian" w:cs="Arial"/>
                <w:color w:val="000000"/>
                <w:szCs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60A59360" w14:textId="77777777" w:rsidR="00CA254E" w:rsidRPr="00170508" w:rsidRDefault="00CA254E" w:rsidP="00FD02C8">
            <w:pPr>
              <w:pStyle w:val="TAC"/>
              <w:rPr>
                <w:rFonts w:eastAsia="DengXian"/>
                <w:lang w:eastAsia="zh-CN"/>
              </w:rPr>
            </w:pPr>
            <w:r w:rsidRPr="00170508">
              <w:rPr>
                <w:rFonts w:eastAsia="DengXian" w:hint="eastAsia"/>
                <w:lang w:eastAsia="zh-CN"/>
              </w:rPr>
              <w:t>4 and 5</w:t>
            </w:r>
          </w:p>
        </w:tc>
      </w:tr>
      <w:tr w:rsidR="00CA254E" w:rsidRPr="00170508" w14:paraId="1DFD7185" w14:textId="77777777" w:rsidTr="00FD02C8">
        <w:trPr>
          <w:jc w:val="center"/>
        </w:trPr>
        <w:tc>
          <w:tcPr>
            <w:tcW w:w="1002" w:type="pct"/>
            <w:tcBorders>
              <w:top w:val="nil"/>
              <w:left w:val="single" w:sz="4" w:space="0" w:color="auto"/>
              <w:bottom w:val="nil"/>
              <w:right w:val="single" w:sz="4" w:space="0" w:color="auto"/>
            </w:tcBorders>
            <w:vAlign w:val="center"/>
          </w:tcPr>
          <w:p w14:paraId="4ED50E9D"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5E9E75F9"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020C29A" w14:textId="77777777" w:rsidR="00CA254E" w:rsidRPr="00170508" w:rsidRDefault="00CA254E" w:rsidP="00FD02C8">
            <w:pPr>
              <w:pStyle w:val="TAC"/>
              <w:rPr>
                <w:rFonts w:eastAsia="DengXian"/>
                <w:lang w:eastAsia="zh-CN"/>
              </w:rPr>
            </w:pPr>
            <w:r w:rsidRPr="00170508">
              <w:rPr>
                <w:rFonts w:eastAsia="DengXian" w:hint="eastAsia"/>
                <w:lang w:val="en-US" w:eastAsia="zh-CN"/>
              </w:rPr>
              <w:t>n</w:t>
            </w:r>
            <w:r w:rsidRPr="00170508">
              <w:rPr>
                <w:rFonts w:eastAsia="DengXian"/>
                <w:lang w:val="en-US" w:eastAsia="zh-CN"/>
              </w:rPr>
              <w:t>41</w:t>
            </w:r>
          </w:p>
        </w:tc>
        <w:tc>
          <w:tcPr>
            <w:tcW w:w="1994" w:type="pct"/>
            <w:tcBorders>
              <w:top w:val="single" w:sz="4" w:space="0" w:color="auto"/>
              <w:left w:val="single" w:sz="4" w:space="0" w:color="auto"/>
              <w:bottom w:val="single" w:sz="4" w:space="0" w:color="auto"/>
              <w:right w:val="single" w:sz="4" w:space="0" w:color="auto"/>
            </w:tcBorders>
            <w:vAlign w:val="center"/>
          </w:tcPr>
          <w:p w14:paraId="03D64C11" w14:textId="77777777" w:rsidR="00CA254E" w:rsidRPr="00170508" w:rsidRDefault="00CA254E" w:rsidP="00FD02C8">
            <w:pPr>
              <w:pStyle w:val="TAC"/>
              <w:rPr>
                <w:rFonts w:eastAsia="DengXian"/>
                <w:lang w:eastAsia="zh-CN" w:bidi="ar"/>
              </w:rPr>
            </w:pPr>
            <w:r w:rsidRPr="00170508">
              <w:rPr>
                <w:rFonts w:eastAsia="DengXian" w:cs="Arial" w:hint="eastAsia"/>
                <w:color w:val="000000"/>
                <w:szCs w:val="18"/>
                <w:lang w:eastAsia="zh-CN"/>
              </w:rPr>
              <w:t>CA_n41C_BCS 4 and 5</w:t>
            </w:r>
          </w:p>
        </w:tc>
        <w:tc>
          <w:tcPr>
            <w:tcW w:w="750" w:type="pct"/>
            <w:tcBorders>
              <w:top w:val="nil"/>
              <w:left w:val="single" w:sz="4" w:space="0" w:color="auto"/>
              <w:bottom w:val="nil"/>
              <w:right w:val="single" w:sz="4" w:space="0" w:color="auto"/>
            </w:tcBorders>
            <w:vAlign w:val="center"/>
          </w:tcPr>
          <w:p w14:paraId="4F30CB8B" w14:textId="77777777" w:rsidR="00CA254E" w:rsidRPr="00170508" w:rsidRDefault="00CA254E" w:rsidP="00FD02C8">
            <w:pPr>
              <w:pStyle w:val="TAC"/>
              <w:rPr>
                <w:rFonts w:eastAsia="DengXian"/>
                <w:lang w:eastAsia="zh-CN"/>
              </w:rPr>
            </w:pPr>
          </w:p>
        </w:tc>
      </w:tr>
      <w:tr w:rsidR="00CA254E" w:rsidRPr="00170508" w14:paraId="1D39778A"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1EF8BCBB"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476D1B5D"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FBF98ED" w14:textId="77777777" w:rsidR="00CA254E" w:rsidRPr="00170508" w:rsidRDefault="00CA254E" w:rsidP="00FD02C8">
            <w:pPr>
              <w:pStyle w:val="TAC"/>
              <w:rPr>
                <w:rFonts w:eastAsia="DengXian"/>
                <w:lang w:eastAsia="zh-CN"/>
              </w:rPr>
            </w:pPr>
            <w:r w:rsidRPr="00170508">
              <w:rPr>
                <w:rFonts w:eastAsia="DengXian" w:hint="eastAsia"/>
                <w:lang w:val="en-US"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345A8348" w14:textId="77777777" w:rsidR="00CA254E" w:rsidRPr="00170508" w:rsidRDefault="00CA254E" w:rsidP="00FD02C8">
            <w:pPr>
              <w:pStyle w:val="TAC"/>
              <w:rPr>
                <w:rFonts w:eastAsia="DengXian"/>
                <w:lang w:eastAsia="zh-CN" w:bidi="ar"/>
              </w:rPr>
            </w:pPr>
            <w:r w:rsidRPr="00170508">
              <w:rPr>
                <w:rFonts w:eastAsia="DengXian" w:cs="Arial" w:hint="eastAsia"/>
                <w:color w:val="000000"/>
                <w:szCs w:val="18"/>
                <w:lang w:eastAsia="zh-CN"/>
              </w:rPr>
              <w:t xml:space="preserve">See </w:t>
            </w:r>
            <w:r w:rsidRPr="00170508">
              <w:rPr>
                <w:rFonts w:eastAsia="DengXian" w:cs="Arial"/>
                <w:color w:val="000000"/>
                <w:szCs w:val="18"/>
              </w:rPr>
              <w:t>n</w:t>
            </w:r>
            <w:r w:rsidRPr="00170508">
              <w:rPr>
                <w:rFonts w:eastAsia="DengXian" w:cs="Arial" w:hint="eastAsia"/>
                <w:color w:val="000000"/>
                <w:szCs w:val="18"/>
                <w:lang w:eastAsia="zh-CN"/>
              </w:rPr>
              <w:t>79</w:t>
            </w:r>
            <w:r w:rsidRPr="00170508">
              <w:rPr>
                <w:rFonts w:eastAsia="DengXian" w:cs="Arial"/>
                <w:color w:val="000000"/>
                <w:szCs w:val="18"/>
              </w:rPr>
              <w:t xml:space="preserve"> channel bandwidths in Table 5.3.5-1 </w:t>
            </w:r>
          </w:p>
        </w:tc>
        <w:tc>
          <w:tcPr>
            <w:tcW w:w="750" w:type="pct"/>
            <w:tcBorders>
              <w:top w:val="nil"/>
              <w:left w:val="single" w:sz="4" w:space="0" w:color="auto"/>
              <w:bottom w:val="single" w:sz="4" w:space="0" w:color="auto"/>
              <w:right w:val="single" w:sz="4" w:space="0" w:color="auto"/>
            </w:tcBorders>
            <w:vAlign w:val="center"/>
          </w:tcPr>
          <w:p w14:paraId="0F6B2A11" w14:textId="77777777" w:rsidR="00CA254E" w:rsidRPr="00170508" w:rsidRDefault="00CA254E" w:rsidP="00FD02C8">
            <w:pPr>
              <w:pStyle w:val="TAC"/>
              <w:rPr>
                <w:rFonts w:eastAsia="DengXian"/>
                <w:lang w:eastAsia="zh-CN"/>
              </w:rPr>
            </w:pPr>
          </w:p>
        </w:tc>
      </w:tr>
      <w:tr w:rsidR="00CA254E" w:rsidRPr="00170508" w14:paraId="479A0CB4"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40ABA6CD" w14:textId="77777777" w:rsidR="00CA254E" w:rsidRPr="00170508" w:rsidRDefault="00CA254E" w:rsidP="00FD02C8">
            <w:pPr>
              <w:pStyle w:val="TAC"/>
              <w:rPr>
                <w:rFonts w:eastAsia="DengXian"/>
                <w:lang w:eastAsia="zh-CN"/>
              </w:rPr>
            </w:pPr>
            <w:r w:rsidRPr="00170508">
              <w:rPr>
                <w:rFonts w:eastAsia="DengXian"/>
                <w:lang w:eastAsia="zh-CN"/>
              </w:rPr>
              <w:t>CA_n8A-n78A-n79A</w:t>
            </w:r>
          </w:p>
        </w:tc>
        <w:tc>
          <w:tcPr>
            <w:tcW w:w="871" w:type="pct"/>
            <w:tcBorders>
              <w:top w:val="single" w:sz="4" w:space="0" w:color="auto"/>
              <w:left w:val="single" w:sz="4" w:space="0" w:color="auto"/>
              <w:bottom w:val="nil"/>
              <w:right w:val="single" w:sz="4" w:space="0" w:color="auto"/>
            </w:tcBorders>
            <w:vAlign w:val="center"/>
          </w:tcPr>
          <w:p w14:paraId="142ACCC2" w14:textId="77777777" w:rsidR="00CA254E" w:rsidRPr="00170508" w:rsidRDefault="00CA254E" w:rsidP="00FD02C8">
            <w:pPr>
              <w:pStyle w:val="TAC"/>
              <w:rPr>
                <w:rFonts w:eastAsia="DengXian"/>
                <w:lang w:eastAsia="zh-CN"/>
              </w:rPr>
            </w:pPr>
            <w:r w:rsidRPr="00170508">
              <w:rPr>
                <w:rFonts w:eastAsia="DengXian"/>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48FDF07D" w14:textId="77777777" w:rsidR="00CA254E" w:rsidRPr="00170508" w:rsidRDefault="00CA254E" w:rsidP="00FD02C8">
            <w:pPr>
              <w:pStyle w:val="TAC"/>
              <w:rPr>
                <w:rFonts w:eastAsia="DengXian"/>
                <w:lang w:eastAsia="zh-CN"/>
              </w:rPr>
            </w:pPr>
            <w:r w:rsidRPr="00170508">
              <w:rPr>
                <w:rFonts w:eastAsia="DengXian"/>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50FFC639" w14:textId="77777777" w:rsidR="00CA254E" w:rsidRPr="00170508" w:rsidRDefault="00CA254E" w:rsidP="00FD02C8">
            <w:pPr>
              <w:pStyle w:val="TAC"/>
              <w:rPr>
                <w:rFonts w:eastAsia="DengXian"/>
                <w:lang w:eastAsia="zh-CN"/>
              </w:rPr>
            </w:pPr>
            <w:r w:rsidRPr="00170508">
              <w:rPr>
                <w:rFonts w:eastAsia="DengXian"/>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7F64583D" w14:textId="77777777" w:rsidR="00CA254E" w:rsidRPr="00170508" w:rsidRDefault="00CA254E" w:rsidP="00FD02C8">
            <w:pPr>
              <w:pStyle w:val="TAC"/>
              <w:rPr>
                <w:rFonts w:eastAsia="DengXian"/>
                <w:lang w:eastAsia="zh-CN"/>
              </w:rPr>
            </w:pPr>
            <w:r w:rsidRPr="00170508">
              <w:rPr>
                <w:rFonts w:eastAsia="DengXian"/>
                <w:lang w:eastAsia="zh-CN"/>
              </w:rPr>
              <w:t>0</w:t>
            </w:r>
          </w:p>
        </w:tc>
      </w:tr>
      <w:tr w:rsidR="00CA254E" w:rsidRPr="00170508" w14:paraId="54B0A343" w14:textId="77777777" w:rsidTr="00FD02C8">
        <w:trPr>
          <w:jc w:val="center"/>
        </w:trPr>
        <w:tc>
          <w:tcPr>
            <w:tcW w:w="1002" w:type="pct"/>
            <w:tcBorders>
              <w:top w:val="nil"/>
              <w:left w:val="single" w:sz="4" w:space="0" w:color="auto"/>
              <w:bottom w:val="nil"/>
              <w:right w:val="single" w:sz="4" w:space="0" w:color="auto"/>
            </w:tcBorders>
            <w:vAlign w:val="center"/>
          </w:tcPr>
          <w:p w14:paraId="7BE628A2"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47B1C77C"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A3ECAF9" w14:textId="77777777" w:rsidR="00CA254E" w:rsidRPr="00170508" w:rsidRDefault="00CA254E" w:rsidP="00FD02C8">
            <w:pPr>
              <w:pStyle w:val="TAC"/>
              <w:rPr>
                <w:rFonts w:eastAsia="DengXian"/>
                <w:lang w:eastAsia="zh-CN"/>
              </w:rPr>
            </w:pPr>
            <w:r w:rsidRPr="00170508">
              <w:rPr>
                <w:rFonts w:eastAsia="DengXian"/>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25FD6DA7" w14:textId="77777777" w:rsidR="00CA254E" w:rsidRPr="00170508" w:rsidRDefault="00CA254E" w:rsidP="00FD02C8">
            <w:pPr>
              <w:pStyle w:val="TAC"/>
              <w:rPr>
                <w:rFonts w:eastAsia="DengXian"/>
                <w:lang w:eastAsia="zh-CN"/>
              </w:rPr>
            </w:pPr>
            <w:r w:rsidRPr="00170508">
              <w:rPr>
                <w:rFonts w:eastAsia="DengXian"/>
                <w:lang w:eastAsia="zh-CN" w:bidi="ar"/>
              </w:rPr>
              <w:t>10, 15, 20, 25, 30, 40, 50, 60, 80, 90, 100</w:t>
            </w:r>
          </w:p>
        </w:tc>
        <w:tc>
          <w:tcPr>
            <w:tcW w:w="750" w:type="pct"/>
            <w:tcBorders>
              <w:top w:val="nil"/>
              <w:left w:val="single" w:sz="4" w:space="0" w:color="auto"/>
              <w:bottom w:val="nil"/>
              <w:right w:val="single" w:sz="4" w:space="0" w:color="auto"/>
            </w:tcBorders>
            <w:vAlign w:val="center"/>
          </w:tcPr>
          <w:p w14:paraId="0664662E" w14:textId="77777777" w:rsidR="00CA254E" w:rsidRPr="00170508" w:rsidRDefault="00CA254E" w:rsidP="00FD02C8">
            <w:pPr>
              <w:pStyle w:val="TAC"/>
              <w:rPr>
                <w:rFonts w:eastAsia="DengXian"/>
                <w:lang w:eastAsia="zh-CN"/>
              </w:rPr>
            </w:pPr>
          </w:p>
        </w:tc>
      </w:tr>
      <w:tr w:rsidR="00CA254E" w:rsidRPr="00170508" w14:paraId="4EE0FCE9" w14:textId="77777777" w:rsidTr="00FD02C8">
        <w:trPr>
          <w:jc w:val="center"/>
        </w:trPr>
        <w:tc>
          <w:tcPr>
            <w:tcW w:w="1002" w:type="pct"/>
            <w:tcBorders>
              <w:top w:val="nil"/>
              <w:left w:val="single" w:sz="4" w:space="0" w:color="auto"/>
              <w:bottom w:val="nil"/>
              <w:right w:val="single" w:sz="4" w:space="0" w:color="auto"/>
            </w:tcBorders>
            <w:vAlign w:val="center"/>
          </w:tcPr>
          <w:p w14:paraId="17743628"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604E56D3"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865C2A1" w14:textId="77777777" w:rsidR="00CA254E" w:rsidRPr="00170508" w:rsidRDefault="00CA254E" w:rsidP="00FD02C8">
            <w:pPr>
              <w:pStyle w:val="TAC"/>
              <w:rPr>
                <w:rFonts w:eastAsia="DengXian"/>
                <w:lang w:eastAsia="zh-CN"/>
              </w:rPr>
            </w:pPr>
            <w:r w:rsidRPr="00170508">
              <w:rPr>
                <w:rFonts w:eastAsia="DengXian"/>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32E87C7F" w14:textId="77777777" w:rsidR="00CA254E" w:rsidRPr="00170508" w:rsidRDefault="00CA254E" w:rsidP="00FD02C8">
            <w:pPr>
              <w:pStyle w:val="TAC"/>
              <w:rPr>
                <w:rFonts w:eastAsia="DengXian"/>
                <w:lang w:eastAsia="zh-CN"/>
              </w:rPr>
            </w:pPr>
            <w:r w:rsidRPr="00170508">
              <w:rPr>
                <w:rFonts w:eastAsia="DengXian"/>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1BFCDE18" w14:textId="77777777" w:rsidR="00CA254E" w:rsidRPr="00170508" w:rsidRDefault="00CA254E" w:rsidP="00FD02C8">
            <w:pPr>
              <w:pStyle w:val="TAC"/>
              <w:rPr>
                <w:rFonts w:eastAsia="DengXian"/>
                <w:lang w:eastAsia="zh-CN"/>
              </w:rPr>
            </w:pPr>
          </w:p>
        </w:tc>
      </w:tr>
      <w:tr w:rsidR="00CA254E" w:rsidRPr="00170508" w14:paraId="226FE54B" w14:textId="77777777" w:rsidTr="00FD02C8">
        <w:trPr>
          <w:jc w:val="center"/>
        </w:trPr>
        <w:tc>
          <w:tcPr>
            <w:tcW w:w="1002" w:type="pct"/>
            <w:tcBorders>
              <w:top w:val="nil"/>
              <w:left w:val="single" w:sz="4" w:space="0" w:color="auto"/>
              <w:bottom w:val="nil"/>
              <w:right w:val="single" w:sz="4" w:space="0" w:color="auto"/>
            </w:tcBorders>
            <w:vAlign w:val="center"/>
          </w:tcPr>
          <w:p w14:paraId="28534758" w14:textId="77777777" w:rsidR="00CA254E" w:rsidRPr="00170508" w:rsidRDefault="00CA254E" w:rsidP="00FD02C8">
            <w:pPr>
              <w:pStyle w:val="TAC"/>
              <w:rPr>
                <w:rFonts w:eastAsia="DengXian"/>
                <w:lang w:eastAsia="zh-CN"/>
              </w:rPr>
            </w:pPr>
          </w:p>
        </w:tc>
        <w:tc>
          <w:tcPr>
            <w:tcW w:w="871" w:type="pct"/>
            <w:tcBorders>
              <w:top w:val="single" w:sz="4" w:space="0" w:color="auto"/>
              <w:left w:val="single" w:sz="4" w:space="0" w:color="auto"/>
              <w:bottom w:val="nil"/>
              <w:right w:val="single" w:sz="4" w:space="0" w:color="auto"/>
            </w:tcBorders>
          </w:tcPr>
          <w:p w14:paraId="1DE4C680" w14:textId="77777777" w:rsidR="00CA254E" w:rsidRPr="00E323CC" w:rsidRDefault="00CA254E" w:rsidP="00FD02C8">
            <w:pPr>
              <w:pStyle w:val="TAC"/>
              <w:rPr>
                <w:rFonts w:cs="Arial"/>
                <w:color w:val="000000"/>
                <w:szCs w:val="18"/>
              </w:rPr>
            </w:pPr>
            <w:r w:rsidRPr="00E323CC">
              <w:rPr>
                <w:rFonts w:cs="Arial"/>
                <w:color w:val="000000"/>
                <w:szCs w:val="18"/>
              </w:rPr>
              <w:t>CA_n</w:t>
            </w:r>
            <w:r>
              <w:rPr>
                <w:rFonts w:cs="Arial"/>
                <w:color w:val="000000"/>
                <w:szCs w:val="18"/>
              </w:rPr>
              <w:t>8</w:t>
            </w:r>
            <w:r w:rsidRPr="00E323CC">
              <w:rPr>
                <w:rFonts w:cs="Arial"/>
                <w:color w:val="000000"/>
                <w:szCs w:val="18"/>
              </w:rPr>
              <w:t>A-n</w:t>
            </w:r>
            <w:r>
              <w:rPr>
                <w:rFonts w:cs="Arial"/>
                <w:color w:val="000000"/>
                <w:szCs w:val="18"/>
              </w:rPr>
              <w:t>78</w:t>
            </w:r>
            <w:r w:rsidRPr="00E323CC">
              <w:rPr>
                <w:rFonts w:cs="Arial"/>
                <w:color w:val="000000"/>
                <w:szCs w:val="18"/>
              </w:rPr>
              <w:t>A CA_n</w:t>
            </w:r>
            <w:r>
              <w:rPr>
                <w:rFonts w:cs="Arial"/>
                <w:color w:val="000000"/>
                <w:szCs w:val="18"/>
              </w:rPr>
              <w:t>8</w:t>
            </w:r>
            <w:r w:rsidRPr="00E323CC">
              <w:rPr>
                <w:rFonts w:cs="Arial"/>
                <w:color w:val="000000"/>
                <w:szCs w:val="18"/>
              </w:rPr>
              <w:t>A-n</w:t>
            </w:r>
            <w:r>
              <w:rPr>
                <w:rFonts w:cs="Arial"/>
                <w:color w:val="000000"/>
                <w:szCs w:val="18"/>
              </w:rPr>
              <w:t>79</w:t>
            </w:r>
            <w:r w:rsidRPr="00E323CC">
              <w:rPr>
                <w:rFonts w:cs="Arial"/>
                <w:color w:val="000000"/>
                <w:szCs w:val="18"/>
              </w:rPr>
              <w:t>A</w:t>
            </w:r>
          </w:p>
          <w:p w14:paraId="6C9FD392" w14:textId="77777777" w:rsidR="00CA254E" w:rsidRPr="00170508" w:rsidRDefault="00CA254E" w:rsidP="00FD02C8">
            <w:pPr>
              <w:pStyle w:val="TAC"/>
              <w:rPr>
                <w:rFonts w:eastAsia="DengXian"/>
                <w:lang w:eastAsia="zh-CN"/>
              </w:rPr>
            </w:pPr>
            <w:r w:rsidRPr="00E323CC">
              <w:rPr>
                <w:rFonts w:cs="Arial"/>
                <w:color w:val="000000"/>
                <w:szCs w:val="18"/>
              </w:rPr>
              <w:t>CA_n</w:t>
            </w:r>
            <w:r>
              <w:rPr>
                <w:rFonts w:cs="Arial"/>
                <w:color w:val="000000"/>
                <w:szCs w:val="18"/>
              </w:rPr>
              <w:t>78</w:t>
            </w:r>
            <w:r w:rsidRPr="00E323CC">
              <w:rPr>
                <w:rFonts w:cs="Arial"/>
                <w:color w:val="000000"/>
                <w:szCs w:val="18"/>
              </w:rPr>
              <w:t>A-n</w:t>
            </w:r>
            <w:r>
              <w:rPr>
                <w:rFonts w:cs="Arial"/>
                <w:color w:val="000000"/>
                <w:szCs w:val="18"/>
              </w:rPr>
              <w:t>79</w:t>
            </w:r>
            <w:r w:rsidRPr="00E323CC">
              <w:rPr>
                <w:rFonts w:cs="Arial"/>
                <w:color w:val="000000"/>
                <w:szCs w:val="18"/>
              </w:rPr>
              <w:t>A</w:t>
            </w:r>
          </w:p>
        </w:tc>
        <w:tc>
          <w:tcPr>
            <w:tcW w:w="383" w:type="pct"/>
            <w:tcBorders>
              <w:top w:val="single" w:sz="4" w:space="0" w:color="auto"/>
              <w:left w:val="single" w:sz="4" w:space="0" w:color="auto"/>
              <w:bottom w:val="single" w:sz="4" w:space="0" w:color="auto"/>
              <w:right w:val="single" w:sz="4" w:space="0" w:color="auto"/>
            </w:tcBorders>
            <w:vAlign w:val="center"/>
          </w:tcPr>
          <w:p w14:paraId="4A847549" w14:textId="77777777" w:rsidR="00CA254E" w:rsidRPr="00170508" w:rsidRDefault="00CA254E" w:rsidP="00FD02C8">
            <w:pPr>
              <w:pStyle w:val="TAC"/>
              <w:rPr>
                <w:rFonts w:eastAsia="DengXian"/>
                <w:lang w:eastAsia="zh-CN"/>
              </w:rPr>
            </w:pPr>
            <w:r w:rsidRPr="004D6DE3">
              <w:rPr>
                <w:rFonts w:cs="Arial"/>
                <w:color w:val="000000"/>
                <w:szCs w:val="18"/>
              </w:rPr>
              <w:t>n</w:t>
            </w:r>
            <w:r>
              <w:rPr>
                <w:rFonts w:cs="Arial"/>
                <w:color w:val="000000"/>
                <w:szCs w:val="18"/>
              </w:rPr>
              <w:t>8</w:t>
            </w:r>
          </w:p>
        </w:tc>
        <w:tc>
          <w:tcPr>
            <w:tcW w:w="1994" w:type="pct"/>
            <w:tcBorders>
              <w:top w:val="single" w:sz="4" w:space="0" w:color="auto"/>
              <w:left w:val="single" w:sz="4" w:space="0" w:color="auto"/>
              <w:bottom w:val="single" w:sz="4" w:space="0" w:color="auto"/>
              <w:right w:val="single" w:sz="4" w:space="0" w:color="auto"/>
            </w:tcBorders>
            <w:vAlign w:val="center"/>
          </w:tcPr>
          <w:p w14:paraId="56944510" w14:textId="77777777" w:rsidR="00CA254E" w:rsidRPr="00170508" w:rsidRDefault="00CA254E" w:rsidP="00FD02C8">
            <w:pPr>
              <w:pStyle w:val="TAC"/>
              <w:rPr>
                <w:rFonts w:eastAsia="DengXian"/>
                <w:lang w:eastAsia="zh-CN" w:bidi="ar"/>
              </w:rPr>
            </w:pPr>
            <w:r w:rsidRPr="008D6E36">
              <w:rPr>
                <w:rFonts w:cs="Arial"/>
                <w:color w:val="000000"/>
                <w:szCs w:val="18"/>
              </w:rPr>
              <w:t>n</w:t>
            </w:r>
            <w:r>
              <w:rPr>
                <w:rFonts w:cs="Arial"/>
                <w:color w:val="000000"/>
                <w:szCs w:val="18"/>
              </w:rPr>
              <w:t>8</w:t>
            </w:r>
            <w:r w:rsidRPr="008D6E36">
              <w:rPr>
                <w:rFonts w:cs="Arial"/>
                <w:color w:val="000000"/>
                <w:szCs w:val="18"/>
              </w:rPr>
              <w:t xml:space="preserve"> channel bandwidths in Table 5.3.5-1</w:t>
            </w:r>
          </w:p>
        </w:tc>
        <w:tc>
          <w:tcPr>
            <w:tcW w:w="750" w:type="pct"/>
            <w:tcBorders>
              <w:top w:val="single" w:sz="4" w:space="0" w:color="auto"/>
              <w:left w:val="single" w:sz="4" w:space="0" w:color="auto"/>
              <w:bottom w:val="nil"/>
              <w:right w:val="single" w:sz="4" w:space="0" w:color="auto"/>
            </w:tcBorders>
            <w:vAlign w:val="center"/>
          </w:tcPr>
          <w:p w14:paraId="112A64F6" w14:textId="77777777" w:rsidR="00CA254E" w:rsidRPr="00170508" w:rsidRDefault="00CA254E" w:rsidP="00FD02C8">
            <w:pPr>
              <w:pStyle w:val="TAC"/>
              <w:rPr>
                <w:rFonts w:eastAsia="DengXian"/>
                <w:lang w:eastAsia="zh-CN"/>
              </w:rPr>
            </w:pPr>
            <w:r w:rsidRPr="003A114E">
              <w:rPr>
                <w:rFonts w:cs="Arial"/>
                <w:szCs w:val="18"/>
              </w:rPr>
              <w:t xml:space="preserve">4 </w:t>
            </w:r>
            <w:r w:rsidRPr="00726116">
              <w:rPr>
                <w:rFonts w:eastAsia="DengXian" w:cs="Arial"/>
                <w:szCs w:val="18"/>
                <w:lang w:eastAsia="zh-CN"/>
              </w:rPr>
              <w:t>and</w:t>
            </w:r>
            <w:r w:rsidRPr="003A114E">
              <w:rPr>
                <w:rFonts w:cs="Arial"/>
                <w:szCs w:val="18"/>
              </w:rPr>
              <w:t xml:space="preserve"> 5</w:t>
            </w:r>
          </w:p>
        </w:tc>
      </w:tr>
      <w:tr w:rsidR="00CA254E" w:rsidRPr="00170508" w14:paraId="59646244" w14:textId="77777777" w:rsidTr="00FD02C8">
        <w:trPr>
          <w:jc w:val="center"/>
        </w:trPr>
        <w:tc>
          <w:tcPr>
            <w:tcW w:w="1002" w:type="pct"/>
            <w:tcBorders>
              <w:top w:val="nil"/>
              <w:left w:val="single" w:sz="4" w:space="0" w:color="auto"/>
              <w:bottom w:val="nil"/>
              <w:right w:val="single" w:sz="4" w:space="0" w:color="auto"/>
            </w:tcBorders>
            <w:vAlign w:val="center"/>
          </w:tcPr>
          <w:p w14:paraId="39BC435E"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tcPr>
          <w:p w14:paraId="06712DD1"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EF75509" w14:textId="77777777" w:rsidR="00CA254E" w:rsidRPr="00170508" w:rsidRDefault="00CA254E" w:rsidP="00FD02C8">
            <w:pPr>
              <w:pStyle w:val="TAC"/>
              <w:rPr>
                <w:rFonts w:eastAsia="DengXian"/>
                <w:lang w:eastAsia="zh-CN"/>
              </w:rPr>
            </w:pPr>
            <w:r w:rsidRPr="004D6DE3">
              <w:rPr>
                <w:rFonts w:cs="Arial"/>
                <w:color w:val="000000"/>
                <w:szCs w:val="18"/>
              </w:rPr>
              <w:t>n</w:t>
            </w:r>
            <w:r>
              <w:rPr>
                <w:rFonts w:cs="Arial"/>
                <w:color w:val="000000"/>
                <w:szCs w:val="18"/>
              </w:rPr>
              <w:t>78</w:t>
            </w:r>
          </w:p>
        </w:tc>
        <w:tc>
          <w:tcPr>
            <w:tcW w:w="1994" w:type="pct"/>
            <w:tcBorders>
              <w:top w:val="single" w:sz="4" w:space="0" w:color="auto"/>
              <w:left w:val="single" w:sz="4" w:space="0" w:color="auto"/>
              <w:bottom w:val="single" w:sz="4" w:space="0" w:color="auto"/>
              <w:right w:val="single" w:sz="4" w:space="0" w:color="auto"/>
            </w:tcBorders>
            <w:vAlign w:val="center"/>
          </w:tcPr>
          <w:p w14:paraId="31861742" w14:textId="77777777" w:rsidR="00CA254E" w:rsidRPr="00170508" w:rsidRDefault="00CA254E" w:rsidP="00FD02C8">
            <w:pPr>
              <w:pStyle w:val="TAC"/>
              <w:rPr>
                <w:rFonts w:eastAsia="DengXian"/>
                <w:lang w:eastAsia="zh-CN" w:bidi="ar"/>
              </w:rPr>
            </w:pPr>
            <w:r w:rsidRPr="008D6E36">
              <w:rPr>
                <w:rFonts w:cs="Arial"/>
                <w:color w:val="000000"/>
                <w:szCs w:val="18"/>
              </w:rPr>
              <w:t>n</w:t>
            </w:r>
            <w:r>
              <w:rPr>
                <w:rFonts w:cs="Arial"/>
                <w:color w:val="000000"/>
                <w:szCs w:val="18"/>
              </w:rPr>
              <w:t>78</w:t>
            </w:r>
            <w:r w:rsidRPr="008D6E36">
              <w:rPr>
                <w:rFonts w:cs="Arial"/>
                <w:color w:val="000000"/>
                <w:szCs w:val="18"/>
              </w:rPr>
              <w:t xml:space="preserve"> channel bandwidths in Table 5.3.5-1</w:t>
            </w:r>
          </w:p>
        </w:tc>
        <w:tc>
          <w:tcPr>
            <w:tcW w:w="750" w:type="pct"/>
            <w:tcBorders>
              <w:top w:val="nil"/>
              <w:left w:val="single" w:sz="4" w:space="0" w:color="auto"/>
              <w:bottom w:val="nil"/>
              <w:right w:val="single" w:sz="4" w:space="0" w:color="auto"/>
            </w:tcBorders>
            <w:vAlign w:val="center"/>
          </w:tcPr>
          <w:p w14:paraId="0037026B" w14:textId="77777777" w:rsidR="00CA254E" w:rsidRPr="00170508" w:rsidRDefault="00CA254E" w:rsidP="00FD02C8">
            <w:pPr>
              <w:pStyle w:val="TAC"/>
              <w:rPr>
                <w:rFonts w:eastAsia="DengXian"/>
                <w:lang w:eastAsia="zh-CN"/>
              </w:rPr>
            </w:pPr>
          </w:p>
        </w:tc>
      </w:tr>
      <w:tr w:rsidR="00CA254E" w:rsidRPr="00170508" w14:paraId="113C9498"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7B1AA8A9"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tcPr>
          <w:p w14:paraId="48C56171"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738043E" w14:textId="77777777" w:rsidR="00CA254E" w:rsidRPr="00170508" w:rsidRDefault="00CA254E" w:rsidP="00FD02C8">
            <w:pPr>
              <w:pStyle w:val="TAC"/>
              <w:rPr>
                <w:rFonts w:eastAsia="DengXian"/>
                <w:lang w:eastAsia="zh-CN"/>
              </w:rPr>
            </w:pPr>
            <w:r w:rsidRPr="004D6DE3">
              <w:rPr>
                <w:rFonts w:cs="Arial"/>
                <w:color w:val="000000"/>
                <w:szCs w:val="18"/>
              </w:rPr>
              <w:t>n</w:t>
            </w:r>
            <w:r>
              <w:rPr>
                <w:rFonts w:cs="Arial"/>
                <w:color w:val="000000"/>
                <w:szCs w:val="18"/>
              </w:rPr>
              <w:t>79</w:t>
            </w:r>
          </w:p>
        </w:tc>
        <w:tc>
          <w:tcPr>
            <w:tcW w:w="1994" w:type="pct"/>
            <w:tcBorders>
              <w:top w:val="single" w:sz="4" w:space="0" w:color="auto"/>
              <w:left w:val="single" w:sz="4" w:space="0" w:color="auto"/>
              <w:bottom w:val="single" w:sz="4" w:space="0" w:color="auto"/>
              <w:right w:val="single" w:sz="4" w:space="0" w:color="auto"/>
            </w:tcBorders>
            <w:vAlign w:val="center"/>
          </w:tcPr>
          <w:p w14:paraId="1B079059" w14:textId="77777777" w:rsidR="00CA254E" w:rsidRPr="00170508" w:rsidRDefault="00CA254E" w:rsidP="00FD02C8">
            <w:pPr>
              <w:pStyle w:val="TAC"/>
              <w:rPr>
                <w:rFonts w:eastAsia="DengXian"/>
                <w:lang w:eastAsia="zh-CN" w:bidi="ar"/>
              </w:rPr>
            </w:pPr>
            <w:r w:rsidRPr="008D6E36">
              <w:rPr>
                <w:rFonts w:cs="Arial"/>
                <w:color w:val="000000"/>
                <w:szCs w:val="18"/>
              </w:rPr>
              <w:t>n</w:t>
            </w:r>
            <w:r>
              <w:rPr>
                <w:rFonts w:cs="Arial"/>
                <w:color w:val="000000"/>
                <w:szCs w:val="18"/>
              </w:rPr>
              <w:t>79</w:t>
            </w:r>
            <w:r w:rsidRPr="008D6E36">
              <w:rPr>
                <w:rFonts w:cs="Arial"/>
                <w:color w:val="000000"/>
                <w:szCs w:val="18"/>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14:paraId="0C39674C" w14:textId="77777777" w:rsidR="00CA254E" w:rsidRPr="00170508" w:rsidRDefault="00CA254E" w:rsidP="00FD02C8">
            <w:pPr>
              <w:pStyle w:val="TAC"/>
              <w:rPr>
                <w:rFonts w:eastAsia="DengXian"/>
                <w:lang w:eastAsia="zh-CN"/>
              </w:rPr>
            </w:pPr>
          </w:p>
        </w:tc>
      </w:tr>
      <w:tr w:rsidR="00CA254E" w:rsidRPr="00170508" w14:paraId="51276C6F" w14:textId="77777777" w:rsidTr="00FD02C8">
        <w:trPr>
          <w:jc w:val="center"/>
        </w:trPr>
        <w:tc>
          <w:tcPr>
            <w:tcW w:w="1002" w:type="pct"/>
            <w:tcBorders>
              <w:top w:val="nil"/>
              <w:left w:val="single" w:sz="4" w:space="0" w:color="auto"/>
              <w:bottom w:val="nil"/>
              <w:right w:val="single" w:sz="4" w:space="0" w:color="auto"/>
            </w:tcBorders>
            <w:vAlign w:val="center"/>
          </w:tcPr>
          <w:p w14:paraId="5C1D57B8" w14:textId="77777777" w:rsidR="00CA254E" w:rsidRPr="00170508" w:rsidRDefault="00CA254E" w:rsidP="00FD02C8">
            <w:pPr>
              <w:pStyle w:val="TAC"/>
              <w:rPr>
                <w:rFonts w:eastAsia="DengXian"/>
                <w:lang w:eastAsia="zh-CN"/>
              </w:rPr>
            </w:pPr>
            <w:r w:rsidRPr="00170508">
              <w:rPr>
                <w:rFonts w:eastAsia="DengXian"/>
                <w:lang w:eastAsia="zh-CN"/>
              </w:rPr>
              <w:t>CA_n8A-n78(2A)-n79A</w:t>
            </w:r>
          </w:p>
        </w:tc>
        <w:tc>
          <w:tcPr>
            <w:tcW w:w="871" w:type="pct"/>
            <w:tcBorders>
              <w:top w:val="nil"/>
              <w:left w:val="single" w:sz="4" w:space="0" w:color="auto"/>
              <w:bottom w:val="nil"/>
              <w:right w:val="single" w:sz="4" w:space="0" w:color="auto"/>
            </w:tcBorders>
            <w:vAlign w:val="center"/>
          </w:tcPr>
          <w:p w14:paraId="6CBB1923" w14:textId="77777777" w:rsidR="00CA254E" w:rsidRPr="00170508" w:rsidRDefault="00CA254E" w:rsidP="00FD02C8">
            <w:pPr>
              <w:pStyle w:val="TAC"/>
              <w:rPr>
                <w:rFonts w:eastAsia="DengXian"/>
                <w:lang w:eastAsia="zh-CN"/>
              </w:rPr>
            </w:pPr>
            <w:r w:rsidRPr="00170508">
              <w:rPr>
                <w:rFonts w:eastAsia="DengXian"/>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60C0581D" w14:textId="77777777" w:rsidR="00CA254E" w:rsidRPr="00170508" w:rsidRDefault="00CA254E" w:rsidP="00FD02C8">
            <w:pPr>
              <w:pStyle w:val="TAC"/>
              <w:rPr>
                <w:rFonts w:eastAsia="DengXian"/>
                <w:lang w:eastAsia="zh-CN"/>
              </w:rPr>
            </w:pPr>
            <w:r w:rsidRPr="00170508">
              <w:rPr>
                <w:rFonts w:eastAsia="DengXian"/>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4E0128E0" w14:textId="77777777" w:rsidR="00CA254E" w:rsidRPr="00170508" w:rsidRDefault="00CA254E" w:rsidP="00FD02C8">
            <w:pPr>
              <w:pStyle w:val="TAC"/>
              <w:rPr>
                <w:rFonts w:eastAsia="DengXian"/>
                <w:lang w:eastAsia="zh-CN"/>
              </w:rPr>
            </w:pPr>
            <w:r w:rsidRPr="00170508">
              <w:rPr>
                <w:rFonts w:eastAsia="DengXian"/>
                <w:lang w:eastAsia="zh-CN" w:bidi="ar"/>
              </w:rPr>
              <w:t>5, 10, 15, 20</w:t>
            </w:r>
          </w:p>
        </w:tc>
        <w:tc>
          <w:tcPr>
            <w:tcW w:w="750" w:type="pct"/>
            <w:tcBorders>
              <w:top w:val="nil"/>
              <w:left w:val="single" w:sz="4" w:space="0" w:color="auto"/>
              <w:bottom w:val="nil"/>
              <w:right w:val="single" w:sz="4" w:space="0" w:color="auto"/>
            </w:tcBorders>
            <w:vAlign w:val="center"/>
          </w:tcPr>
          <w:p w14:paraId="1D89F923" w14:textId="77777777" w:rsidR="00CA254E" w:rsidRPr="00170508" w:rsidRDefault="00CA254E" w:rsidP="00FD02C8">
            <w:pPr>
              <w:pStyle w:val="TAC"/>
              <w:rPr>
                <w:rFonts w:eastAsia="DengXian"/>
                <w:lang w:eastAsia="zh-CN"/>
              </w:rPr>
            </w:pPr>
            <w:r w:rsidRPr="00170508">
              <w:rPr>
                <w:rFonts w:eastAsia="DengXian"/>
                <w:lang w:eastAsia="zh-CN"/>
              </w:rPr>
              <w:t>0</w:t>
            </w:r>
          </w:p>
        </w:tc>
      </w:tr>
      <w:tr w:rsidR="00CA254E" w:rsidRPr="00170508" w14:paraId="6FF786C9" w14:textId="77777777" w:rsidTr="00FD02C8">
        <w:trPr>
          <w:jc w:val="center"/>
        </w:trPr>
        <w:tc>
          <w:tcPr>
            <w:tcW w:w="1002" w:type="pct"/>
            <w:tcBorders>
              <w:top w:val="nil"/>
              <w:left w:val="single" w:sz="4" w:space="0" w:color="auto"/>
              <w:bottom w:val="nil"/>
              <w:right w:val="single" w:sz="4" w:space="0" w:color="auto"/>
            </w:tcBorders>
            <w:vAlign w:val="center"/>
          </w:tcPr>
          <w:p w14:paraId="7077CB6B"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3EC3B3B1"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4D175D3" w14:textId="77777777" w:rsidR="00CA254E" w:rsidRPr="00170508" w:rsidRDefault="00CA254E" w:rsidP="00FD02C8">
            <w:pPr>
              <w:pStyle w:val="TAC"/>
              <w:rPr>
                <w:rFonts w:eastAsia="DengXian"/>
                <w:lang w:eastAsia="zh-CN"/>
              </w:rPr>
            </w:pPr>
            <w:r w:rsidRPr="00170508">
              <w:rPr>
                <w:rFonts w:eastAsia="DengXian"/>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22A20867" w14:textId="77777777" w:rsidR="00CA254E" w:rsidRPr="00170508" w:rsidRDefault="00CA254E" w:rsidP="00FD02C8">
            <w:pPr>
              <w:pStyle w:val="TAC"/>
              <w:rPr>
                <w:rFonts w:eastAsia="DengXian"/>
                <w:lang w:eastAsia="zh-CN"/>
              </w:rPr>
            </w:pPr>
            <w:r w:rsidRPr="00170508">
              <w:rPr>
                <w:rFonts w:eastAsia="DengXian"/>
                <w:lang w:eastAsia="zh-CN" w:bidi="ar"/>
              </w:rPr>
              <w:t>CA_n78(2A)_BCS1</w:t>
            </w:r>
          </w:p>
        </w:tc>
        <w:tc>
          <w:tcPr>
            <w:tcW w:w="750" w:type="pct"/>
            <w:tcBorders>
              <w:top w:val="nil"/>
              <w:left w:val="single" w:sz="4" w:space="0" w:color="auto"/>
              <w:bottom w:val="nil"/>
              <w:right w:val="single" w:sz="4" w:space="0" w:color="auto"/>
            </w:tcBorders>
            <w:vAlign w:val="center"/>
          </w:tcPr>
          <w:p w14:paraId="3D292EDC" w14:textId="77777777" w:rsidR="00CA254E" w:rsidRPr="00170508" w:rsidRDefault="00CA254E" w:rsidP="00FD02C8">
            <w:pPr>
              <w:pStyle w:val="TAC"/>
              <w:rPr>
                <w:rFonts w:eastAsia="DengXian"/>
                <w:lang w:eastAsia="zh-CN"/>
              </w:rPr>
            </w:pPr>
          </w:p>
        </w:tc>
      </w:tr>
      <w:tr w:rsidR="00CA254E" w:rsidRPr="00170508" w14:paraId="6C2FCFA6"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05FAB732"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7E52BB79"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6EF07A5" w14:textId="77777777" w:rsidR="00CA254E" w:rsidRPr="00170508" w:rsidRDefault="00CA254E" w:rsidP="00FD02C8">
            <w:pPr>
              <w:pStyle w:val="TAC"/>
              <w:rPr>
                <w:rFonts w:eastAsia="DengXian"/>
                <w:lang w:eastAsia="zh-CN"/>
              </w:rPr>
            </w:pPr>
            <w:r w:rsidRPr="00170508">
              <w:rPr>
                <w:rFonts w:eastAsia="DengXian"/>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5B0513FD" w14:textId="77777777" w:rsidR="00CA254E" w:rsidRPr="00170508" w:rsidRDefault="00CA254E" w:rsidP="00FD02C8">
            <w:pPr>
              <w:pStyle w:val="TAC"/>
              <w:rPr>
                <w:rFonts w:eastAsia="DengXian"/>
                <w:lang w:eastAsia="zh-CN"/>
              </w:rPr>
            </w:pPr>
            <w:r w:rsidRPr="00170508">
              <w:rPr>
                <w:rFonts w:eastAsia="DengXian"/>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6CDCC2F3" w14:textId="77777777" w:rsidR="00CA254E" w:rsidRPr="00170508" w:rsidRDefault="00CA254E" w:rsidP="00FD02C8">
            <w:pPr>
              <w:pStyle w:val="TAC"/>
              <w:rPr>
                <w:rFonts w:eastAsia="DengXian"/>
                <w:lang w:eastAsia="zh-CN"/>
              </w:rPr>
            </w:pPr>
          </w:p>
        </w:tc>
      </w:tr>
      <w:tr w:rsidR="00CA254E" w:rsidRPr="00170508" w14:paraId="6C9F00DD" w14:textId="77777777" w:rsidTr="00FD02C8">
        <w:trPr>
          <w:jc w:val="center"/>
        </w:trPr>
        <w:tc>
          <w:tcPr>
            <w:tcW w:w="1002" w:type="pct"/>
            <w:tcBorders>
              <w:top w:val="single" w:sz="4" w:space="0" w:color="auto"/>
              <w:left w:val="single" w:sz="4" w:space="0" w:color="auto"/>
              <w:bottom w:val="nil"/>
              <w:right w:val="single" w:sz="4" w:space="0" w:color="auto"/>
            </w:tcBorders>
          </w:tcPr>
          <w:p w14:paraId="013DF863" w14:textId="77777777" w:rsidR="00CA254E" w:rsidRPr="00170508" w:rsidRDefault="00CA254E" w:rsidP="00FD02C8">
            <w:pPr>
              <w:pStyle w:val="TAC"/>
              <w:rPr>
                <w:rFonts w:eastAsia="DengXian"/>
                <w:lang w:eastAsia="zh-CN"/>
              </w:rPr>
            </w:pPr>
            <w:r w:rsidRPr="00170508">
              <w:rPr>
                <w:rFonts w:eastAsia="DengXian"/>
                <w:color w:val="000000"/>
              </w:rPr>
              <w:t>CA_n12A-n25A-n41A</w:t>
            </w:r>
          </w:p>
        </w:tc>
        <w:tc>
          <w:tcPr>
            <w:tcW w:w="871" w:type="pct"/>
            <w:tcBorders>
              <w:top w:val="single" w:sz="4" w:space="0" w:color="auto"/>
              <w:left w:val="single" w:sz="4" w:space="0" w:color="auto"/>
              <w:bottom w:val="nil"/>
              <w:right w:val="single" w:sz="4" w:space="0" w:color="auto"/>
            </w:tcBorders>
          </w:tcPr>
          <w:p w14:paraId="416EA2CA" w14:textId="77777777" w:rsidR="00CA254E" w:rsidRPr="00170508" w:rsidRDefault="00CA254E" w:rsidP="00FD02C8">
            <w:pPr>
              <w:pStyle w:val="TAC"/>
              <w:rPr>
                <w:rFonts w:eastAsia="DengXian"/>
                <w:lang w:eastAsia="zh-CN"/>
              </w:rPr>
            </w:pPr>
            <w:r w:rsidRPr="00170508">
              <w:rPr>
                <w:rFonts w:eastAsia="DengXian"/>
                <w:lang w:eastAsia="zh-CN"/>
              </w:rPr>
              <w:t>-</w:t>
            </w:r>
          </w:p>
        </w:tc>
        <w:tc>
          <w:tcPr>
            <w:tcW w:w="383" w:type="pct"/>
            <w:tcBorders>
              <w:top w:val="single" w:sz="4" w:space="0" w:color="auto"/>
              <w:left w:val="single" w:sz="4" w:space="0" w:color="auto"/>
              <w:bottom w:val="single" w:sz="4" w:space="0" w:color="auto"/>
              <w:right w:val="single" w:sz="4" w:space="0" w:color="auto"/>
            </w:tcBorders>
          </w:tcPr>
          <w:p w14:paraId="4C67FB65" w14:textId="77777777" w:rsidR="00CA254E" w:rsidRPr="00170508" w:rsidRDefault="00CA254E" w:rsidP="00FD02C8">
            <w:pPr>
              <w:pStyle w:val="TAC"/>
              <w:rPr>
                <w:rFonts w:eastAsia="DengXian"/>
                <w:lang w:eastAsia="zh-CN"/>
              </w:rPr>
            </w:pPr>
            <w:r w:rsidRPr="00170508">
              <w:rPr>
                <w:rFonts w:eastAsia="DengXian"/>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4C243918" w14:textId="77777777" w:rsidR="00CA254E" w:rsidRPr="00170508" w:rsidRDefault="00CA254E" w:rsidP="00FD02C8">
            <w:pPr>
              <w:pStyle w:val="TAC"/>
              <w:rPr>
                <w:rFonts w:eastAsia="DengXian"/>
                <w:lang w:eastAsia="zh-CN" w:bidi="ar"/>
              </w:rPr>
            </w:pPr>
            <w:r w:rsidRPr="00170508">
              <w:rPr>
                <w:rFonts w:eastAsia="DengXian"/>
              </w:rPr>
              <w:t>5, 10, 15</w:t>
            </w:r>
          </w:p>
        </w:tc>
        <w:tc>
          <w:tcPr>
            <w:tcW w:w="750" w:type="pct"/>
            <w:tcBorders>
              <w:top w:val="single" w:sz="4" w:space="0" w:color="auto"/>
              <w:left w:val="single" w:sz="4" w:space="0" w:color="auto"/>
              <w:bottom w:val="nil"/>
              <w:right w:val="single" w:sz="4" w:space="0" w:color="auto"/>
            </w:tcBorders>
            <w:vAlign w:val="center"/>
          </w:tcPr>
          <w:p w14:paraId="24AF1AAC" w14:textId="77777777" w:rsidR="00CA254E" w:rsidRPr="00170508" w:rsidRDefault="00CA254E" w:rsidP="00FD02C8">
            <w:pPr>
              <w:pStyle w:val="TAC"/>
              <w:rPr>
                <w:rFonts w:eastAsia="DengXian"/>
                <w:lang w:eastAsia="zh-CN"/>
              </w:rPr>
            </w:pPr>
            <w:r w:rsidRPr="00170508">
              <w:rPr>
                <w:rFonts w:eastAsia="DengXian" w:cs="Arial"/>
                <w:color w:val="000000"/>
                <w:szCs w:val="18"/>
                <w:lang w:eastAsia="zh-CN" w:bidi="ar"/>
              </w:rPr>
              <w:t>0</w:t>
            </w:r>
          </w:p>
        </w:tc>
      </w:tr>
      <w:tr w:rsidR="00CA254E" w:rsidRPr="00170508" w14:paraId="301C35E2" w14:textId="77777777" w:rsidTr="00FD02C8">
        <w:trPr>
          <w:jc w:val="center"/>
        </w:trPr>
        <w:tc>
          <w:tcPr>
            <w:tcW w:w="1002" w:type="pct"/>
            <w:tcBorders>
              <w:top w:val="nil"/>
              <w:left w:val="single" w:sz="4" w:space="0" w:color="auto"/>
              <w:bottom w:val="nil"/>
              <w:right w:val="single" w:sz="4" w:space="0" w:color="auto"/>
            </w:tcBorders>
          </w:tcPr>
          <w:p w14:paraId="2AF109F5"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tcPr>
          <w:p w14:paraId="7C17D697"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tcPr>
          <w:p w14:paraId="39904FD9" w14:textId="77777777" w:rsidR="00CA254E" w:rsidRPr="00170508" w:rsidRDefault="00CA254E" w:rsidP="00FD02C8">
            <w:pPr>
              <w:pStyle w:val="TAC"/>
              <w:rPr>
                <w:rFonts w:eastAsia="DengXian"/>
                <w:lang w:eastAsia="zh-C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0540E5F" w14:textId="77777777" w:rsidR="00CA254E" w:rsidRPr="00170508" w:rsidRDefault="00CA254E" w:rsidP="00FD02C8">
            <w:pPr>
              <w:pStyle w:val="TAC"/>
              <w:rPr>
                <w:rFonts w:eastAsia="DengXian"/>
                <w:lang w:eastAsia="zh-CN" w:bidi="ar"/>
              </w:rPr>
            </w:pPr>
            <w:r w:rsidRPr="00170508">
              <w:rPr>
                <w:rFonts w:eastAsia="DengXian"/>
                <w:lang w:eastAsia="zh-CN" w:bidi="ar"/>
              </w:rPr>
              <w:t>5, 10, 15, 20, 25, 30, 40</w:t>
            </w:r>
          </w:p>
        </w:tc>
        <w:tc>
          <w:tcPr>
            <w:tcW w:w="750" w:type="pct"/>
            <w:tcBorders>
              <w:top w:val="nil"/>
              <w:left w:val="single" w:sz="4" w:space="0" w:color="auto"/>
              <w:bottom w:val="nil"/>
              <w:right w:val="single" w:sz="4" w:space="0" w:color="auto"/>
            </w:tcBorders>
            <w:vAlign w:val="center"/>
          </w:tcPr>
          <w:p w14:paraId="63B84AD8" w14:textId="77777777" w:rsidR="00CA254E" w:rsidRPr="00170508" w:rsidRDefault="00CA254E" w:rsidP="00FD02C8">
            <w:pPr>
              <w:pStyle w:val="TAC"/>
              <w:rPr>
                <w:rFonts w:eastAsia="DengXian"/>
                <w:lang w:eastAsia="zh-CN"/>
              </w:rPr>
            </w:pPr>
          </w:p>
        </w:tc>
      </w:tr>
      <w:tr w:rsidR="00CA254E" w:rsidRPr="00170508" w14:paraId="40D102CD" w14:textId="77777777" w:rsidTr="00FD02C8">
        <w:trPr>
          <w:jc w:val="center"/>
        </w:trPr>
        <w:tc>
          <w:tcPr>
            <w:tcW w:w="1002" w:type="pct"/>
            <w:tcBorders>
              <w:top w:val="nil"/>
              <w:left w:val="single" w:sz="4" w:space="0" w:color="auto"/>
              <w:bottom w:val="nil"/>
              <w:right w:val="single" w:sz="4" w:space="0" w:color="auto"/>
            </w:tcBorders>
          </w:tcPr>
          <w:p w14:paraId="454BEAC7"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tcPr>
          <w:p w14:paraId="0C7ABFAB"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tcPr>
          <w:p w14:paraId="5C17C1C2" w14:textId="77777777" w:rsidR="00CA254E" w:rsidRPr="00170508" w:rsidRDefault="00CA254E" w:rsidP="00FD02C8">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67129FD" w14:textId="77777777" w:rsidR="00CA254E" w:rsidRPr="00170508" w:rsidRDefault="00CA254E" w:rsidP="00FD02C8">
            <w:pPr>
              <w:pStyle w:val="TAC"/>
              <w:rPr>
                <w:rFonts w:eastAsia="DengXian"/>
                <w:lang w:eastAsia="zh-CN" w:bidi="ar"/>
              </w:rPr>
            </w:pPr>
            <w:r w:rsidRPr="00170508">
              <w:rPr>
                <w:rFonts w:eastAsia="DengXian" w:hint="eastAsia"/>
              </w:rPr>
              <w:t>1</w:t>
            </w:r>
            <w:r w:rsidRPr="00170508">
              <w:rPr>
                <w:rFonts w:eastAsia="DengXian"/>
              </w:rPr>
              <w:t>0, 15, 20, 30, 40, 50, 60, 80, 90, 100</w:t>
            </w:r>
          </w:p>
        </w:tc>
        <w:tc>
          <w:tcPr>
            <w:tcW w:w="750" w:type="pct"/>
            <w:tcBorders>
              <w:top w:val="nil"/>
              <w:left w:val="single" w:sz="4" w:space="0" w:color="auto"/>
              <w:bottom w:val="single" w:sz="4" w:space="0" w:color="auto"/>
              <w:right w:val="single" w:sz="4" w:space="0" w:color="auto"/>
            </w:tcBorders>
            <w:vAlign w:val="center"/>
          </w:tcPr>
          <w:p w14:paraId="0E6481B7" w14:textId="77777777" w:rsidR="00CA254E" w:rsidRPr="00170508" w:rsidRDefault="00CA254E" w:rsidP="00FD02C8">
            <w:pPr>
              <w:pStyle w:val="TAC"/>
              <w:rPr>
                <w:rFonts w:eastAsia="DengXian"/>
                <w:lang w:eastAsia="zh-CN"/>
              </w:rPr>
            </w:pPr>
          </w:p>
        </w:tc>
      </w:tr>
      <w:tr w:rsidR="00CA254E" w:rsidRPr="00170508" w14:paraId="755E5837" w14:textId="77777777" w:rsidTr="00FD02C8">
        <w:trPr>
          <w:jc w:val="center"/>
        </w:trPr>
        <w:tc>
          <w:tcPr>
            <w:tcW w:w="1002" w:type="pct"/>
            <w:tcBorders>
              <w:top w:val="nil"/>
              <w:left w:val="single" w:sz="4" w:space="0" w:color="auto"/>
              <w:bottom w:val="nil"/>
              <w:right w:val="single" w:sz="4" w:space="0" w:color="auto"/>
            </w:tcBorders>
          </w:tcPr>
          <w:p w14:paraId="2D654A97"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tcPr>
          <w:p w14:paraId="21EB4DB6"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tcPr>
          <w:p w14:paraId="5B110433" w14:textId="77777777" w:rsidR="00CA254E" w:rsidRPr="00170508" w:rsidRDefault="00CA254E" w:rsidP="00FD02C8">
            <w:pPr>
              <w:pStyle w:val="TAC"/>
              <w:rPr>
                <w:rFonts w:eastAsia="DengXian"/>
                <w:lang w:eastAsia="zh-CN"/>
              </w:rPr>
            </w:pPr>
            <w:r w:rsidRPr="00AD699D">
              <w:rPr>
                <w:rFonts w:eastAsia="DengXian"/>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36DB0480" w14:textId="77777777" w:rsidR="00CA254E" w:rsidRPr="00170508" w:rsidRDefault="00CA254E" w:rsidP="00FD02C8">
            <w:pPr>
              <w:pStyle w:val="TAC"/>
              <w:rPr>
                <w:rFonts w:eastAsia="DengXian"/>
                <w:lang w:eastAsia="zh-CN"/>
              </w:rPr>
            </w:pPr>
            <w:r w:rsidRPr="00AD699D">
              <w:rPr>
                <w:rFonts w:eastAsia="DengXian"/>
                <w:lang w:eastAsia="zh-CN"/>
              </w:rPr>
              <w:t xml:space="preserve">See n12 channel bandwidths in Table 5.3.5-1 </w:t>
            </w:r>
          </w:p>
        </w:tc>
        <w:tc>
          <w:tcPr>
            <w:tcW w:w="750" w:type="pct"/>
            <w:tcBorders>
              <w:top w:val="single" w:sz="4" w:space="0" w:color="auto"/>
              <w:left w:val="single" w:sz="4" w:space="0" w:color="auto"/>
              <w:bottom w:val="nil"/>
              <w:right w:val="single" w:sz="4" w:space="0" w:color="auto"/>
            </w:tcBorders>
            <w:vAlign w:val="center"/>
          </w:tcPr>
          <w:p w14:paraId="0B487287" w14:textId="77777777" w:rsidR="00CA254E" w:rsidRPr="00170508" w:rsidRDefault="00CA254E" w:rsidP="00FD02C8">
            <w:pPr>
              <w:pStyle w:val="TAC"/>
              <w:rPr>
                <w:rFonts w:eastAsia="DengXian"/>
                <w:lang w:eastAsia="zh-CN"/>
              </w:rPr>
            </w:pPr>
            <w:r w:rsidRPr="00AD699D">
              <w:rPr>
                <w:rFonts w:eastAsia="DengXian"/>
                <w:lang w:eastAsia="zh-CN"/>
              </w:rPr>
              <w:t>4 and 5</w:t>
            </w:r>
          </w:p>
        </w:tc>
      </w:tr>
      <w:tr w:rsidR="00CA254E" w:rsidRPr="00170508" w14:paraId="64004B4C" w14:textId="77777777" w:rsidTr="00FD02C8">
        <w:trPr>
          <w:jc w:val="center"/>
        </w:trPr>
        <w:tc>
          <w:tcPr>
            <w:tcW w:w="1002" w:type="pct"/>
            <w:tcBorders>
              <w:top w:val="nil"/>
              <w:left w:val="single" w:sz="4" w:space="0" w:color="auto"/>
              <w:bottom w:val="nil"/>
              <w:right w:val="single" w:sz="4" w:space="0" w:color="auto"/>
            </w:tcBorders>
          </w:tcPr>
          <w:p w14:paraId="3F6B3882"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tcPr>
          <w:p w14:paraId="0F6396E4"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tcPr>
          <w:p w14:paraId="7AA05D20" w14:textId="77777777" w:rsidR="00CA254E" w:rsidRPr="00170508" w:rsidRDefault="00CA254E" w:rsidP="00FD02C8">
            <w:pPr>
              <w:pStyle w:val="TAC"/>
              <w:rPr>
                <w:rFonts w:eastAsia="DengXian"/>
                <w:lang w:eastAsia="zh-CN"/>
              </w:rPr>
            </w:pPr>
            <w:r w:rsidRPr="00AD699D">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5218C95" w14:textId="77777777" w:rsidR="00CA254E" w:rsidRPr="00170508" w:rsidRDefault="00CA254E" w:rsidP="00FD02C8">
            <w:pPr>
              <w:pStyle w:val="TAC"/>
              <w:rPr>
                <w:rFonts w:eastAsia="DengXian"/>
                <w:lang w:eastAsia="zh-CN"/>
              </w:rPr>
            </w:pPr>
            <w:r w:rsidRPr="00AD699D">
              <w:rPr>
                <w:rFonts w:eastAsia="DengXian"/>
                <w:lang w:eastAsia="zh-CN"/>
              </w:rPr>
              <w:t xml:space="preserve">See n25 channel bandwidths in Table 5.3.5-1 </w:t>
            </w:r>
          </w:p>
        </w:tc>
        <w:tc>
          <w:tcPr>
            <w:tcW w:w="750" w:type="pct"/>
            <w:tcBorders>
              <w:top w:val="nil"/>
              <w:left w:val="single" w:sz="4" w:space="0" w:color="auto"/>
              <w:bottom w:val="nil"/>
              <w:right w:val="single" w:sz="4" w:space="0" w:color="auto"/>
            </w:tcBorders>
            <w:vAlign w:val="center"/>
          </w:tcPr>
          <w:p w14:paraId="231B28FE" w14:textId="77777777" w:rsidR="00CA254E" w:rsidRPr="00170508" w:rsidRDefault="00CA254E" w:rsidP="00FD02C8">
            <w:pPr>
              <w:pStyle w:val="TAC"/>
              <w:rPr>
                <w:rFonts w:eastAsia="DengXian"/>
                <w:lang w:eastAsia="zh-CN"/>
              </w:rPr>
            </w:pPr>
          </w:p>
        </w:tc>
      </w:tr>
      <w:tr w:rsidR="00CA254E" w:rsidRPr="00170508" w14:paraId="28F63D46" w14:textId="77777777" w:rsidTr="00FD02C8">
        <w:trPr>
          <w:jc w:val="center"/>
        </w:trPr>
        <w:tc>
          <w:tcPr>
            <w:tcW w:w="1002" w:type="pct"/>
            <w:tcBorders>
              <w:top w:val="nil"/>
              <w:left w:val="single" w:sz="4" w:space="0" w:color="auto"/>
              <w:bottom w:val="single" w:sz="4" w:space="0" w:color="auto"/>
              <w:right w:val="single" w:sz="4" w:space="0" w:color="auto"/>
            </w:tcBorders>
          </w:tcPr>
          <w:p w14:paraId="7A559732"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tcPr>
          <w:p w14:paraId="40964B48"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tcPr>
          <w:p w14:paraId="60D2D535" w14:textId="77777777" w:rsidR="00CA254E" w:rsidRPr="00170508" w:rsidRDefault="00CA254E" w:rsidP="00FD02C8">
            <w:pPr>
              <w:pStyle w:val="TAC"/>
              <w:rPr>
                <w:rFonts w:eastAsia="DengXian"/>
                <w:lang w:eastAsia="zh-CN"/>
              </w:rPr>
            </w:pPr>
            <w:r w:rsidRPr="00AD699D">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34A3A1C" w14:textId="77777777" w:rsidR="00CA254E" w:rsidRPr="00170508" w:rsidRDefault="00CA254E" w:rsidP="00FD02C8">
            <w:pPr>
              <w:pStyle w:val="TAC"/>
              <w:rPr>
                <w:rFonts w:eastAsia="DengXian"/>
                <w:lang w:eastAsia="zh-CN"/>
              </w:rPr>
            </w:pPr>
            <w:r w:rsidRPr="00AD699D">
              <w:rPr>
                <w:rFonts w:eastAsia="DengXian"/>
                <w:lang w:eastAsia="zh-CN"/>
              </w:rPr>
              <w:t xml:space="preserve">See n41 channel bandwidths in Table 5.3.5-1 </w:t>
            </w:r>
          </w:p>
        </w:tc>
        <w:tc>
          <w:tcPr>
            <w:tcW w:w="750" w:type="pct"/>
            <w:tcBorders>
              <w:top w:val="nil"/>
              <w:left w:val="single" w:sz="4" w:space="0" w:color="auto"/>
              <w:bottom w:val="single" w:sz="4" w:space="0" w:color="auto"/>
              <w:right w:val="single" w:sz="4" w:space="0" w:color="auto"/>
            </w:tcBorders>
            <w:vAlign w:val="center"/>
          </w:tcPr>
          <w:p w14:paraId="21A3EE35" w14:textId="77777777" w:rsidR="00CA254E" w:rsidRPr="00170508" w:rsidRDefault="00CA254E" w:rsidP="00FD02C8">
            <w:pPr>
              <w:pStyle w:val="TAC"/>
              <w:rPr>
                <w:rFonts w:eastAsia="DengXian"/>
                <w:lang w:eastAsia="zh-CN"/>
              </w:rPr>
            </w:pPr>
          </w:p>
        </w:tc>
      </w:tr>
      <w:tr w:rsidR="00CA254E" w:rsidRPr="00170508" w14:paraId="2D189BB7" w14:textId="77777777" w:rsidTr="00FD02C8">
        <w:trPr>
          <w:jc w:val="center"/>
        </w:trPr>
        <w:tc>
          <w:tcPr>
            <w:tcW w:w="1002" w:type="pct"/>
            <w:tcBorders>
              <w:top w:val="single" w:sz="4" w:space="0" w:color="auto"/>
              <w:left w:val="single" w:sz="4" w:space="0" w:color="auto"/>
              <w:bottom w:val="nil"/>
              <w:right w:val="single" w:sz="4" w:space="0" w:color="auto"/>
            </w:tcBorders>
          </w:tcPr>
          <w:p w14:paraId="09996DFD" w14:textId="77777777" w:rsidR="00CA254E" w:rsidRPr="00170508" w:rsidRDefault="00CA254E" w:rsidP="00FD02C8">
            <w:pPr>
              <w:pStyle w:val="TAC"/>
              <w:rPr>
                <w:rFonts w:eastAsia="DengXian" w:cs="Arial"/>
                <w:color w:val="000000"/>
                <w:szCs w:val="18"/>
                <w:lang w:eastAsia="zh-CN" w:bidi="ar"/>
              </w:rPr>
            </w:pPr>
            <w:r w:rsidRPr="00170508">
              <w:rPr>
                <w:rFonts w:eastAsia="DengXian"/>
                <w:lang w:eastAsia="zh-CN"/>
              </w:rPr>
              <w:t>CA_n12A-n25A-n66A</w:t>
            </w:r>
          </w:p>
        </w:tc>
        <w:tc>
          <w:tcPr>
            <w:tcW w:w="871" w:type="pct"/>
            <w:tcBorders>
              <w:top w:val="single" w:sz="4" w:space="0" w:color="auto"/>
              <w:left w:val="single" w:sz="4" w:space="0" w:color="auto"/>
              <w:bottom w:val="nil"/>
              <w:right w:val="single" w:sz="4" w:space="0" w:color="auto"/>
            </w:tcBorders>
          </w:tcPr>
          <w:p w14:paraId="5E1D484B" w14:textId="77777777" w:rsidR="00CA254E" w:rsidRPr="00170508" w:rsidRDefault="00CA254E" w:rsidP="00FD02C8">
            <w:pPr>
              <w:pStyle w:val="TAC"/>
              <w:rPr>
                <w:rFonts w:eastAsia="DengXian" w:cs="Arial"/>
                <w:szCs w:val="18"/>
                <w:lang w:eastAsia="zh-CN" w:bidi="ar"/>
              </w:rPr>
            </w:pPr>
            <w:r w:rsidRPr="00170508">
              <w:rPr>
                <w:rFonts w:eastAsia="DengXian" w:hint="eastAsia"/>
                <w:lang w:eastAsia="zh-CN"/>
              </w:rPr>
              <w:t>-</w:t>
            </w:r>
          </w:p>
        </w:tc>
        <w:tc>
          <w:tcPr>
            <w:tcW w:w="383" w:type="pct"/>
            <w:tcBorders>
              <w:top w:val="single" w:sz="4" w:space="0" w:color="auto"/>
              <w:left w:val="single" w:sz="4" w:space="0" w:color="auto"/>
              <w:bottom w:val="single" w:sz="4" w:space="0" w:color="auto"/>
              <w:right w:val="single" w:sz="4" w:space="0" w:color="auto"/>
            </w:tcBorders>
          </w:tcPr>
          <w:p w14:paraId="246B46BB" w14:textId="77777777" w:rsidR="00CA254E" w:rsidRPr="00170508" w:rsidRDefault="00CA254E" w:rsidP="00FD02C8">
            <w:pPr>
              <w:pStyle w:val="TAC"/>
              <w:rPr>
                <w:rFonts w:eastAsia="DengXian" w:cs="Arial"/>
                <w:color w:val="000000"/>
                <w:szCs w:val="18"/>
                <w:lang w:eastAsia="zh-CN" w:bidi="ar"/>
              </w:rPr>
            </w:pPr>
            <w:r w:rsidRPr="00170508">
              <w:rPr>
                <w:rFonts w:eastAsia="DengXian"/>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42853379" w14:textId="77777777" w:rsidR="00CA254E" w:rsidRPr="00170508" w:rsidRDefault="00CA254E" w:rsidP="00FD02C8">
            <w:pPr>
              <w:pStyle w:val="TAC"/>
              <w:rPr>
                <w:rFonts w:eastAsia="DengXian"/>
                <w:lang w:eastAsia="zh-CN" w:bidi="ar"/>
              </w:rPr>
            </w:pPr>
            <w:r w:rsidRPr="00170508">
              <w:rPr>
                <w:rFonts w:eastAsia="DengXian"/>
                <w:lang w:eastAsia="zh-CN" w:bidi="ar"/>
              </w:rPr>
              <w:t>5, 10, 15</w:t>
            </w:r>
          </w:p>
        </w:tc>
        <w:tc>
          <w:tcPr>
            <w:tcW w:w="750" w:type="pct"/>
            <w:tcBorders>
              <w:top w:val="single" w:sz="4" w:space="0" w:color="auto"/>
              <w:left w:val="single" w:sz="4" w:space="0" w:color="auto"/>
              <w:bottom w:val="nil"/>
              <w:right w:val="single" w:sz="4" w:space="0" w:color="auto"/>
            </w:tcBorders>
            <w:vAlign w:val="center"/>
          </w:tcPr>
          <w:p w14:paraId="0B148400" w14:textId="77777777" w:rsidR="00CA254E" w:rsidRPr="00170508" w:rsidRDefault="00CA254E" w:rsidP="00FD02C8">
            <w:pPr>
              <w:pStyle w:val="TAC"/>
              <w:rPr>
                <w:rFonts w:eastAsia="DengXian" w:cs="Arial"/>
                <w:color w:val="000000"/>
                <w:szCs w:val="18"/>
                <w:lang w:eastAsia="zh-CN" w:bidi="ar"/>
              </w:rPr>
            </w:pPr>
            <w:r w:rsidRPr="00170508">
              <w:rPr>
                <w:rFonts w:eastAsia="DengXian" w:hint="eastAsia"/>
                <w:lang w:eastAsia="zh-CN"/>
              </w:rPr>
              <w:t>0</w:t>
            </w:r>
          </w:p>
        </w:tc>
      </w:tr>
      <w:tr w:rsidR="00CA254E" w:rsidRPr="00170508" w14:paraId="59F6AAE9" w14:textId="77777777" w:rsidTr="00FD02C8">
        <w:trPr>
          <w:jc w:val="center"/>
        </w:trPr>
        <w:tc>
          <w:tcPr>
            <w:tcW w:w="1002" w:type="pct"/>
            <w:tcBorders>
              <w:top w:val="nil"/>
              <w:left w:val="single" w:sz="4" w:space="0" w:color="auto"/>
              <w:bottom w:val="nil"/>
              <w:right w:val="single" w:sz="4" w:space="0" w:color="auto"/>
            </w:tcBorders>
          </w:tcPr>
          <w:p w14:paraId="241A794C" w14:textId="77777777" w:rsidR="00CA254E" w:rsidRPr="00170508" w:rsidRDefault="00CA254E" w:rsidP="00FD02C8">
            <w:pPr>
              <w:pStyle w:val="TAC"/>
              <w:rPr>
                <w:rFonts w:eastAsia="DengXian" w:cs="Arial"/>
                <w:color w:val="000000"/>
                <w:szCs w:val="18"/>
                <w:lang w:eastAsia="zh-CN" w:bidi="ar"/>
              </w:rPr>
            </w:pPr>
          </w:p>
        </w:tc>
        <w:tc>
          <w:tcPr>
            <w:tcW w:w="871" w:type="pct"/>
            <w:tcBorders>
              <w:top w:val="nil"/>
              <w:left w:val="single" w:sz="4" w:space="0" w:color="auto"/>
              <w:bottom w:val="nil"/>
              <w:right w:val="single" w:sz="4" w:space="0" w:color="auto"/>
            </w:tcBorders>
          </w:tcPr>
          <w:p w14:paraId="26AC2CD5" w14:textId="77777777" w:rsidR="00CA254E" w:rsidRPr="00170508" w:rsidRDefault="00CA254E" w:rsidP="00FD02C8">
            <w:pPr>
              <w:pStyle w:val="TAC"/>
              <w:rPr>
                <w:rFonts w:eastAsia="DengXian" w:cs="Arial"/>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3640A126" w14:textId="77777777" w:rsidR="00CA254E" w:rsidRPr="00170508" w:rsidRDefault="00CA254E" w:rsidP="00FD02C8">
            <w:pPr>
              <w:pStyle w:val="TAC"/>
              <w:rPr>
                <w:rFonts w:eastAsia="DengXian" w:cs="Arial"/>
                <w:color w:val="000000"/>
                <w:szCs w:val="18"/>
                <w:lang w:eastAsia="zh-CN" w:bidi="ar"/>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8730A5D" w14:textId="77777777" w:rsidR="00CA254E" w:rsidRPr="00170508" w:rsidRDefault="00CA254E" w:rsidP="00FD02C8">
            <w:pPr>
              <w:pStyle w:val="TAC"/>
              <w:rPr>
                <w:rFonts w:eastAsia="DengXian"/>
                <w:lang w:eastAsia="zh-CN" w:bidi="ar"/>
              </w:rPr>
            </w:pPr>
            <w:r w:rsidRPr="00170508">
              <w:rPr>
                <w:rFonts w:eastAsia="DengXian"/>
                <w:lang w:eastAsia="zh-CN" w:bidi="ar"/>
              </w:rPr>
              <w:t>5, 10, 15, 20, 25, 30, 40</w:t>
            </w:r>
          </w:p>
        </w:tc>
        <w:tc>
          <w:tcPr>
            <w:tcW w:w="750" w:type="pct"/>
            <w:tcBorders>
              <w:top w:val="nil"/>
              <w:left w:val="single" w:sz="4" w:space="0" w:color="auto"/>
              <w:bottom w:val="nil"/>
              <w:right w:val="single" w:sz="4" w:space="0" w:color="auto"/>
            </w:tcBorders>
            <w:vAlign w:val="center"/>
          </w:tcPr>
          <w:p w14:paraId="206190A4" w14:textId="77777777" w:rsidR="00CA254E" w:rsidRPr="00170508" w:rsidRDefault="00CA254E" w:rsidP="00FD02C8">
            <w:pPr>
              <w:pStyle w:val="TAC"/>
              <w:rPr>
                <w:rFonts w:eastAsia="DengXian" w:cs="Arial"/>
                <w:color w:val="000000"/>
                <w:szCs w:val="18"/>
                <w:lang w:eastAsia="zh-CN" w:bidi="ar"/>
              </w:rPr>
            </w:pPr>
          </w:p>
        </w:tc>
      </w:tr>
      <w:tr w:rsidR="00CA254E" w:rsidRPr="00170508" w14:paraId="5A64118B" w14:textId="77777777" w:rsidTr="00FD02C8">
        <w:trPr>
          <w:jc w:val="center"/>
        </w:trPr>
        <w:tc>
          <w:tcPr>
            <w:tcW w:w="1002" w:type="pct"/>
            <w:tcBorders>
              <w:top w:val="nil"/>
              <w:left w:val="single" w:sz="4" w:space="0" w:color="auto"/>
              <w:bottom w:val="nil"/>
              <w:right w:val="single" w:sz="4" w:space="0" w:color="auto"/>
            </w:tcBorders>
          </w:tcPr>
          <w:p w14:paraId="6707837C" w14:textId="77777777" w:rsidR="00CA254E" w:rsidRPr="00170508" w:rsidRDefault="00CA254E" w:rsidP="00FD02C8">
            <w:pPr>
              <w:pStyle w:val="TAC"/>
              <w:rPr>
                <w:rFonts w:eastAsia="DengXian" w:cs="Arial"/>
                <w:color w:val="000000"/>
                <w:szCs w:val="18"/>
                <w:lang w:eastAsia="zh-CN" w:bidi="ar"/>
              </w:rPr>
            </w:pPr>
          </w:p>
        </w:tc>
        <w:tc>
          <w:tcPr>
            <w:tcW w:w="871" w:type="pct"/>
            <w:tcBorders>
              <w:top w:val="nil"/>
              <w:left w:val="single" w:sz="4" w:space="0" w:color="auto"/>
              <w:bottom w:val="nil"/>
              <w:right w:val="single" w:sz="4" w:space="0" w:color="auto"/>
            </w:tcBorders>
          </w:tcPr>
          <w:p w14:paraId="264C19E5" w14:textId="77777777" w:rsidR="00CA254E" w:rsidRPr="00170508" w:rsidRDefault="00CA254E" w:rsidP="00FD02C8">
            <w:pPr>
              <w:pStyle w:val="TAC"/>
              <w:rPr>
                <w:rFonts w:eastAsia="DengXian" w:cs="Arial"/>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508A249B" w14:textId="77777777" w:rsidR="00CA254E" w:rsidRPr="00170508" w:rsidRDefault="00CA254E" w:rsidP="00FD02C8">
            <w:pPr>
              <w:pStyle w:val="TAC"/>
              <w:rPr>
                <w:rFonts w:eastAsia="DengXian" w:cs="Arial"/>
                <w:color w:val="000000"/>
                <w:szCs w:val="18"/>
                <w:lang w:eastAsia="zh-CN" w:bidi="ar"/>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EAB33E9" w14:textId="77777777" w:rsidR="00CA254E" w:rsidRPr="00170508" w:rsidRDefault="00CA254E" w:rsidP="00FD02C8">
            <w:pPr>
              <w:pStyle w:val="TAC"/>
              <w:rPr>
                <w:rFonts w:eastAsia="DengXian"/>
                <w:lang w:eastAsia="zh-CN" w:bidi="ar"/>
              </w:rPr>
            </w:pPr>
            <w:r w:rsidRPr="00170508">
              <w:rPr>
                <w:rFonts w:eastAsia="DengXian"/>
                <w:lang w:eastAsia="zh-CN" w:bidi="ar"/>
              </w:rPr>
              <w:t>5, 10, 15, 20, 40</w:t>
            </w:r>
          </w:p>
        </w:tc>
        <w:tc>
          <w:tcPr>
            <w:tcW w:w="750" w:type="pct"/>
            <w:tcBorders>
              <w:top w:val="nil"/>
              <w:left w:val="single" w:sz="4" w:space="0" w:color="auto"/>
              <w:bottom w:val="single" w:sz="4" w:space="0" w:color="auto"/>
              <w:right w:val="single" w:sz="4" w:space="0" w:color="auto"/>
            </w:tcBorders>
            <w:vAlign w:val="center"/>
          </w:tcPr>
          <w:p w14:paraId="68F3572C" w14:textId="77777777" w:rsidR="00CA254E" w:rsidRPr="00170508" w:rsidRDefault="00CA254E" w:rsidP="00FD02C8">
            <w:pPr>
              <w:pStyle w:val="TAC"/>
              <w:rPr>
                <w:rFonts w:eastAsia="DengXian" w:cs="Arial"/>
                <w:color w:val="000000"/>
                <w:szCs w:val="18"/>
                <w:lang w:eastAsia="zh-CN" w:bidi="ar"/>
              </w:rPr>
            </w:pPr>
          </w:p>
        </w:tc>
      </w:tr>
      <w:tr w:rsidR="00CA254E" w:rsidRPr="00170508" w14:paraId="50046C79" w14:textId="77777777" w:rsidTr="00FD02C8">
        <w:trPr>
          <w:jc w:val="center"/>
        </w:trPr>
        <w:tc>
          <w:tcPr>
            <w:tcW w:w="1002" w:type="pct"/>
            <w:tcBorders>
              <w:top w:val="nil"/>
              <w:left w:val="single" w:sz="4" w:space="0" w:color="auto"/>
              <w:bottom w:val="nil"/>
              <w:right w:val="single" w:sz="4" w:space="0" w:color="auto"/>
            </w:tcBorders>
          </w:tcPr>
          <w:p w14:paraId="4C01E42D" w14:textId="77777777" w:rsidR="00CA254E" w:rsidRPr="00170508" w:rsidRDefault="00CA254E" w:rsidP="00FD02C8">
            <w:pPr>
              <w:pStyle w:val="TAC"/>
              <w:rPr>
                <w:rFonts w:eastAsia="DengXian" w:cs="Arial"/>
                <w:color w:val="000000"/>
                <w:szCs w:val="18"/>
                <w:lang w:eastAsia="zh-CN" w:bidi="ar"/>
              </w:rPr>
            </w:pPr>
          </w:p>
        </w:tc>
        <w:tc>
          <w:tcPr>
            <w:tcW w:w="871" w:type="pct"/>
            <w:tcBorders>
              <w:top w:val="nil"/>
              <w:left w:val="single" w:sz="4" w:space="0" w:color="auto"/>
              <w:bottom w:val="nil"/>
              <w:right w:val="single" w:sz="4" w:space="0" w:color="auto"/>
            </w:tcBorders>
          </w:tcPr>
          <w:p w14:paraId="7F9B74A6" w14:textId="77777777" w:rsidR="00CA254E" w:rsidRPr="00170508" w:rsidRDefault="00CA254E" w:rsidP="00FD02C8">
            <w:pPr>
              <w:pStyle w:val="TAC"/>
              <w:rPr>
                <w:rFonts w:eastAsia="DengXian" w:cs="Arial"/>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09D71080" w14:textId="77777777" w:rsidR="00CA254E" w:rsidRPr="00170508" w:rsidRDefault="00CA254E" w:rsidP="00FD02C8">
            <w:pPr>
              <w:pStyle w:val="TAC"/>
              <w:rPr>
                <w:rFonts w:eastAsia="DengXian"/>
                <w:lang w:eastAsia="zh-CN"/>
              </w:rPr>
            </w:pPr>
            <w:r w:rsidRPr="00AD699D">
              <w:rPr>
                <w:rFonts w:eastAsia="DengXian"/>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1AA0AC49" w14:textId="77777777" w:rsidR="00CA254E" w:rsidRPr="00170508" w:rsidRDefault="00CA254E" w:rsidP="00FD02C8">
            <w:pPr>
              <w:pStyle w:val="TAC"/>
              <w:rPr>
                <w:rFonts w:eastAsia="DengXian"/>
                <w:lang w:eastAsia="zh-CN"/>
              </w:rPr>
            </w:pPr>
            <w:r w:rsidRPr="00AD699D">
              <w:rPr>
                <w:rFonts w:eastAsia="DengXian"/>
                <w:lang w:eastAsia="zh-CN"/>
              </w:rPr>
              <w:t xml:space="preserve">See n12 channel bandwidths in Table 5.3.5-1 </w:t>
            </w:r>
          </w:p>
        </w:tc>
        <w:tc>
          <w:tcPr>
            <w:tcW w:w="750" w:type="pct"/>
            <w:tcBorders>
              <w:top w:val="single" w:sz="4" w:space="0" w:color="auto"/>
              <w:left w:val="single" w:sz="4" w:space="0" w:color="auto"/>
              <w:bottom w:val="nil"/>
              <w:right w:val="single" w:sz="4" w:space="0" w:color="auto"/>
            </w:tcBorders>
            <w:vAlign w:val="center"/>
          </w:tcPr>
          <w:p w14:paraId="20FE1F53" w14:textId="77777777" w:rsidR="00CA254E" w:rsidRPr="00AD699D" w:rsidRDefault="00CA254E" w:rsidP="00FD02C8">
            <w:pPr>
              <w:pStyle w:val="TAC"/>
              <w:rPr>
                <w:rFonts w:eastAsia="DengXian"/>
                <w:lang w:eastAsia="zh-CN"/>
              </w:rPr>
            </w:pPr>
            <w:r w:rsidRPr="00AD699D">
              <w:rPr>
                <w:rFonts w:eastAsia="DengXian"/>
                <w:lang w:eastAsia="zh-CN"/>
              </w:rPr>
              <w:t>4 and 5</w:t>
            </w:r>
          </w:p>
        </w:tc>
      </w:tr>
      <w:tr w:rsidR="00CA254E" w:rsidRPr="00170508" w14:paraId="2D9E49F7" w14:textId="77777777" w:rsidTr="00FD02C8">
        <w:trPr>
          <w:jc w:val="center"/>
        </w:trPr>
        <w:tc>
          <w:tcPr>
            <w:tcW w:w="1002" w:type="pct"/>
            <w:tcBorders>
              <w:top w:val="nil"/>
              <w:left w:val="single" w:sz="4" w:space="0" w:color="auto"/>
              <w:bottom w:val="nil"/>
              <w:right w:val="single" w:sz="4" w:space="0" w:color="auto"/>
            </w:tcBorders>
          </w:tcPr>
          <w:p w14:paraId="54C23612" w14:textId="77777777" w:rsidR="00CA254E" w:rsidRPr="00170508" w:rsidRDefault="00CA254E" w:rsidP="00FD02C8">
            <w:pPr>
              <w:pStyle w:val="TAC"/>
              <w:rPr>
                <w:rFonts w:eastAsia="DengXian" w:cs="Arial"/>
                <w:color w:val="000000"/>
                <w:szCs w:val="18"/>
                <w:lang w:eastAsia="zh-CN" w:bidi="ar"/>
              </w:rPr>
            </w:pPr>
          </w:p>
        </w:tc>
        <w:tc>
          <w:tcPr>
            <w:tcW w:w="871" w:type="pct"/>
            <w:tcBorders>
              <w:top w:val="nil"/>
              <w:left w:val="single" w:sz="4" w:space="0" w:color="auto"/>
              <w:bottom w:val="nil"/>
              <w:right w:val="single" w:sz="4" w:space="0" w:color="auto"/>
            </w:tcBorders>
          </w:tcPr>
          <w:p w14:paraId="39A141C2" w14:textId="77777777" w:rsidR="00CA254E" w:rsidRPr="00170508" w:rsidRDefault="00CA254E" w:rsidP="00FD02C8">
            <w:pPr>
              <w:pStyle w:val="TAC"/>
              <w:rPr>
                <w:rFonts w:eastAsia="DengXian" w:cs="Arial"/>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7A64748F" w14:textId="77777777" w:rsidR="00CA254E" w:rsidRPr="00170508" w:rsidRDefault="00CA254E" w:rsidP="00FD02C8">
            <w:pPr>
              <w:pStyle w:val="TAC"/>
              <w:rPr>
                <w:rFonts w:eastAsia="DengXian"/>
                <w:lang w:eastAsia="zh-CN"/>
              </w:rPr>
            </w:pPr>
            <w:r w:rsidRPr="00AD699D">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AD87DEB" w14:textId="77777777" w:rsidR="00CA254E" w:rsidRPr="00170508" w:rsidRDefault="00CA254E" w:rsidP="00FD02C8">
            <w:pPr>
              <w:pStyle w:val="TAC"/>
              <w:rPr>
                <w:rFonts w:eastAsia="DengXian"/>
                <w:lang w:eastAsia="zh-CN"/>
              </w:rPr>
            </w:pPr>
            <w:r w:rsidRPr="00AD699D">
              <w:rPr>
                <w:rFonts w:eastAsia="DengXian"/>
                <w:lang w:eastAsia="zh-CN"/>
              </w:rPr>
              <w:t xml:space="preserve">See n25 channel bandwidths in Table 5.3.5-1 </w:t>
            </w:r>
          </w:p>
        </w:tc>
        <w:tc>
          <w:tcPr>
            <w:tcW w:w="750" w:type="pct"/>
            <w:tcBorders>
              <w:top w:val="nil"/>
              <w:left w:val="single" w:sz="4" w:space="0" w:color="auto"/>
              <w:bottom w:val="nil"/>
              <w:right w:val="single" w:sz="4" w:space="0" w:color="auto"/>
            </w:tcBorders>
            <w:vAlign w:val="center"/>
          </w:tcPr>
          <w:p w14:paraId="5E6396D5" w14:textId="77777777" w:rsidR="00CA254E" w:rsidRPr="00AD699D" w:rsidRDefault="00CA254E" w:rsidP="00FD02C8">
            <w:pPr>
              <w:pStyle w:val="TAC"/>
              <w:rPr>
                <w:rFonts w:eastAsia="DengXian"/>
                <w:lang w:eastAsia="zh-CN"/>
              </w:rPr>
            </w:pPr>
          </w:p>
        </w:tc>
      </w:tr>
      <w:tr w:rsidR="00CA254E" w:rsidRPr="00170508" w14:paraId="0BBB1EEA" w14:textId="77777777" w:rsidTr="00FD02C8">
        <w:trPr>
          <w:jc w:val="center"/>
        </w:trPr>
        <w:tc>
          <w:tcPr>
            <w:tcW w:w="1002" w:type="pct"/>
            <w:tcBorders>
              <w:top w:val="nil"/>
              <w:left w:val="single" w:sz="4" w:space="0" w:color="auto"/>
              <w:bottom w:val="single" w:sz="4" w:space="0" w:color="auto"/>
              <w:right w:val="single" w:sz="4" w:space="0" w:color="auto"/>
            </w:tcBorders>
          </w:tcPr>
          <w:p w14:paraId="2C884161" w14:textId="77777777" w:rsidR="00CA254E" w:rsidRPr="00170508" w:rsidRDefault="00CA254E" w:rsidP="00FD02C8">
            <w:pPr>
              <w:pStyle w:val="TAC"/>
              <w:rPr>
                <w:rFonts w:eastAsia="DengXian" w:cs="Arial"/>
                <w:color w:val="000000"/>
                <w:szCs w:val="18"/>
                <w:lang w:eastAsia="zh-CN" w:bidi="ar"/>
              </w:rPr>
            </w:pPr>
          </w:p>
        </w:tc>
        <w:tc>
          <w:tcPr>
            <w:tcW w:w="871" w:type="pct"/>
            <w:tcBorders>
              <w:top w:val="nil"/>
              <w:left w:val="single" w:sz="4" w:space="0" w:color="auto"/>
              <w:bottom w:val="single" w:sz="4" w:space="0" w:color="auto"/>
              <w:right w:val="single" w:sz="4" w:space="0" w:color="auto"/>
            </w:tcBorders>
          </w:tcPr>
          <w:p w14:paraId="0240E602" w14:textId="77777777" w:rsidR="00CA254E" w:rsidRPr="00170508" w:rsidRDefault="00CA254E" w:rsidP="00FD02C8">
            <w:pPr>
              <w:pStyle w:val="TAC"/>
              <w:rPr>
                <w:rFonts w:eastAsia="DengXian" w:cs="Arial"/>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0EC47DF2" w14:textId="77777777" w:rsidR="00CA254E" w:rsidRPr="00170508" w:rsidRDefault="00CA254E" w:rsidP="00FD02C8">
            <w:pPr>
              <w:pStyle w:val="TAC"/>
              <w:rPr>
                <w:rFonts w:eastAsia="DengXian"/>
                <w:lang w:eastAsia="zh-CN"/>
              </w:rPr>
            </w:pPr>
            <w:r w:rsidRPr="00AD699D">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3206EA1" w14:textId="77777777" w:rsidR="00CA254E" w:rsidRPr="00170508" w:rsidRDefault="00CA254E" w:rsidP="00FD02C8">
            <w:pPr>
              <w:pStyle w:val="TAC"/>
              <w:rPr>
                <w:rFonts w:eastAsia="DengXian"/>
                <w:lang w:eastAsia="zh-CN"/>
              </w:rPr>
            </w:pPr>
            <w:r w:rsidRPr="00AD699D">
              <w:rPr>
                <w:rFonts w:eastAsia="DengXian"/>
                <w:lang w:eastAsia="zh-CN"/>
              </w:rPr>
              <w:t xml:space="preserve">See n66 channel bandwidths in Table 5.3.5-1 </w:t>
            </w:r>
          </w:p>
        </w:tc>
        <w:tc>
          <w:tcPr>
            <w:tcW w:w="750" w:type="pct"/>
            <w:tcBorders>
              <w:top w:val="nil"/>
              <w:left w:val="single" w:sz="4" w:space="0" w:color="auto"/>
              <w:bottom w:val="single" w:sz="4" w:space="0" w:color="auto"/>
              <w:right w:val="single" w:sz="4" w:space="0" w:color="auto"/>
            </w:tcBorders>
            <w:vAlign w:val="center"/>
          </w:tcPr>
          <w:p w14:paraId="2E40EC6F" w14:textId="77777777" w:rsidR="00CA254E" w:rsidRPr="00AD699D" w:rsidRDefault="00CA254E" w:rsidP="00FD02C8">
            <w:pPr>
              <w:pStyle w:val="TAC"/>
              <w:rPr>
                <w:rFonts w:eastAsia="DengXian"/>
                <w:lang w:eastAsia="zh-CN"/>
              </w:rPr>
            </w:pPr>
          </w:p>
        </w:tc>
      </w:tr>
      <w:tr w:rsidR="00CA254E" w:rsidRPr="00170508" w14:paraId="507C04F8" w14:textId="77777777" w:rsidTr="00FD02C8">
        <w:trPr>
          <w:jc w:val="center"/>
        </w:trPr>
        <w:tc>
          <w:tcPr>
            <w:tcW w:w="1002" w:type="pct"/>
            <w:tcBorders>
              <w:top w:val="single" w:sz="4" w:space="0" w:color="auto"/>
              <w:left w:val="single" w:sz="4" w:space="0" w:color="auto"/>
              <w:bottom w:val="nil"/>
              <w:right w:val="single" w:sz="4" w:space="0" w:color="auto"/>
            </w:tcBorders>
          </w:tcPr>
          <w:p w14:paraId="249DC084" w14:textId="77777777" w:rsidR="00CA254E" w:rsidRPr="00170508" w:rsidRDefault="00CA254E" w:rsidP="00FD02C8">
            <w:pPr>
              <w:pStyle w:val="TAC"/>
              <w:rPr>
                <w:rFonts w:eastAsia="DengXian" w:cs="Arial"/>
                <w:color w:val="000000"/>
                <w:szCs w:val="18"/>
                <w:lang w:eastAsia="zh-CN" w:bidi="ar"/>
              </w:rPr>
            </w:pPr>
            <w:r w:rsidRPr="00170508">
              <w:rPr>
                <w:rFonts w:eastAsia="DengXian" w:cs="Arial"/>
                <w:color w:val="000000"/>
                <w:szCs w:val="18"/>
                <w:lang w:eastAsia="zh-CN" w:bidi="ar"/>
              </w:rPr>
              <w:t>CA_n12A-n30A-n66A</w:t>
            </w:r>
          </w:p>
        </w:tc>
        <w:tc>
          <w:tcPr>
            <w:tcW w:w="871" w:type="pct"/>
            <w:tcBorders>
              <w:top w:val="single" w:sz="4" w:space="0" w:color="auto"/>
              <w:left w:val="single" w:sz="4" w:space="0" w:color="auto"/>
              <w:bottom w:val="nil"/>
              <w:right w:val="single" w:sz="4" w:space="0" w:color="auto"/>
            </w:tcBorders>
          </w:tcPr>
          <w:p w14:paraId="52EF42B2" w14:textId="77777777" w:rsidR="00CA254E" w:rsidRPr="00170508" w:rsidRDefault="00CA254E" w:rsidP="00FD02C8">
            <w:pPr>
              <w:pStyle w:val="TAC"/>
              <w:rPr>
                <w:rFonts w:eastAsia="DengXian" w:cs="Arial"/>
                <w:szCs w:val="18"/>
                <w:lang w:eastAsia="zh-CN" w:bidi="ar"/>
              </w:rPr>
            </w:pPr>
            <w:r w:rsidRPr="00170508">
              <w:rPr>
                <w:rFonts w:eastAsia="DengXian" w:cs="Arial"/>
                <w:szCs w:val="18"/>
                <w:lang w:eastAsia="zh-CN" w:bidi="ar"/>
              </w:rPr>
              <w:t>CA_n12A-n30A</w:t>
            </w:r>
          </w:p>
          <w:p w14:paraId="3FDE9017" w14:textId="77777777" w:rsidR="00CA254E" w:rsidRPr="00170508" w:rsidRDefault="00CA254E" w:rsidP="00FD02C8">
            <w:pPr>
              <w:pStyle w:val="TAC"/>
              <w:rPr>
                <w:rFonts w:eastAsia="DengXian" w:cs="Arial"/>
                <w:szCs w:val="18"/>
                <w:lang w:eastAsia="zh-CN" w:bidi="ar"/>
              </w:rPr>
            </w:pPr>
            <w:r w:rsidRPr="00170508">
              <w:rPr>
                <w:rFonts w:eastAsia="DengXian" w:cs="Arial"/>
                <w:szCs w:val="18"/>
                <w:lang w:eastAsia="zh-CN" w:bidi="ar"/>
              </w:rPr>
              <w:t>CA_n12A-n66A</w:t>
            </w:r>
          </w:p>
          <w:p w14:paraId="584A8BA2" w14:textId="77777777" w:rsidR="00CA254E" w:rsidRPr="00170508" w:rsidRDefault="00CA254E" w:rsidP="00FD02C8">
            <w:pPr>
              <w:pStyle w:val="TAC"/>
              <w:rPr>
                <w:rFonts w:eastAsia="DengXian" w:cs="Arial"/>
                <w:color w:val="000000"/>
                <w:szCs w:val="18"/>
                <w:lang w:eastAsia="zh-CN" w:bidi="ar"/>
              </w:rPr>
            </w:pPr>
            <w:r w:rsidRPr="00170508">
              <w:rPr>
                <w:rFonts w:eastAsia="DengXian" w:cs="Arial"/>
                <w:szCs w:val="18"/>
                <w:lang w:eastAsia="zh-CN" w:bidi="ar"/>
              </w:rPr>
              <w:t>CA_n30A-n66A</w:t>
            </w:r>
          </w:p>
        </w:tc>
        <w:tc>
          <w:tcPr>
            <w:tcW w:w="383" w:type="pct"/>
            <w:tcBorders>
              <w:top w:val="single" w:sz="4" w:space="0" w:color="auto"/>
              <w:left w:val="single" w:sz="4" w:space="0" w:color="auto"/>
              <w:bottom w:val="single" w:sz="4" w:space="0" w:color="auto"/>
              <w:right w:val="single" w:sz="4" w:space="0" w:color="auto"/>
            </w:tcBorders>
          </w:tcPr>
          <w:p w14:paraId="3EDBB86B" w14:textId="77777777" w:rsidR="00CA254E" w:rsidRPr="00170508" w:rsidRDefault="00CA254E" w:rsidP="00FD02C8">
            <w:pPr>
              <w:pStyle w:val="TAC"/>
              <w:rPr>
                <w:rFonts w:eastAsia="DengXian" w:cs="Arial"/>
                <w:color w:val="000000"/>
                <w:szCs w:val="18"/>
                <w:lang w:eastAsia="zh-CN" w:bidi="ar"/>
              </w:rPr>
            </w:pPr>
            <w:r w:rsidRPr="00170508">
              <w:rPr>
                <w:rFonts w:eastAsia="DengXian" w:cs="Arial"/>
                <w:color w:val="000000"/>
                <w:szCs w:val="18"/>
                <w:lang w:eastAsia="zh-CN" w:bidi="ar"/>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0E3EB04C" w14:textId="77777777" w:rsidR="00CA254E" w:rsidRPr="00170508" w:rsidRDefault="00CA254E" w:rsidP="00FD02C8">
            <w:pPr>
              <w:pStyle w:val="TAC"/>
              <w:rPr>
                <w:rFonts w:eastAsia="DengXian"/>
                <w:lang w:eastAsia="zh-CN" w:bidi="ar"/>
              </w:rPr>
            </w:pPr>
            <w:r w:rsidRPr="00170508">
              <w:rPr>
                <w:rFonts w:eastAsia="DengXian"/>
                <w:lang w:eastAsia="zh-CN" w:bidi="ar"/>
              </w:rPr>
              <w:t>5, 10</w:t>
            </w:r>
            <w:r w:rsidRPr="00170508">
              <w:rPr>
                <w:rFonts w:eastAsia="DengXian" w:hint="eastAsia"/>
                <w:lang w:eastAsia="zh-CN" w:bidi="ar"/>
              </w:rPr>
              <w:t>, 15</w:t>
            </w:r>
          </w:p>
        </w:tc>
        <w:tc>
          <w:tcPr>
            <w:tcW w:w="750" w:type="pct"/>
            <w:tcBorders>
              <w:top w:val="single" w:sz="4" w:space="0" w:color="auto"/>
              <w:left w:val="single" w:sz="4" w:space="0" w:color="auto"/>
              <w:bottom w:val="nil"/>
              <w:right w:val="single" w:sz="4" w:space="0" w:color="auto"/>
            </w:tcBorders>
            <w:vAlign w:val="center"/>
          </w:tcPr>
          <w:p w14:paraId="15FE1BC5" w14:textId="77777777" w:rsidR="00CA254E" w:rsidRPr="00170508" w:rsidRDefault="00CA254E" w:rsidP="00FD02C8">
            <w:pPr>
              <w:pStyle w:val="TAC"/>
              <w:rPr>
                <w:rFonts w:eastAsia="DengXian" w:cs="Arial"/>
                <w:color w:val="000000"/>
                <w:szCs w:val="18"/>
                <w:lang w:eastAsia="zh-CN" w:bidi="ar"/>
              </w:rPr>
            </w:pPr>
            <w:r w:rsidRPr="00170508">
              <w:rPr>
                <w:rFonts w:eastAsia="DengXian" w:cs="Arial"/>
                <w:color w:val="000000"/>
                <w:szCs w:val="18"/>
                <w:lang w:eastAsia="zh-CN" w:bidi="ar"/>
              </w:rPr>
              <w:t>0</w:t>
            </w:r>
          </w:p>
        </w:tc>
      </w:tr>
      <w:tr w:rsidR="00CA254E" w:rsidRPr="00170508" w14:paraId="09E2BABB" w14:textId="77777777" w:rsidTr="00FD02C8">
        <w:trPr>
          <w:jc w:val="center"/>
        </w:trPr>
        <w:tc>
          <w:tcPr>
            <w:tcW w:w="1002" w:type="pct"/>
            <w:tcBorders>
              <w:top w:val="nil"/>
              <w:left w:val="single" w:sz="4" w:space="0" w:color="auto"/>
              <w:bottom w:val="nil"/>
              <w:right w:val="single" w:sz="4" w:space="0" w:color="auto"/>
            </w:tcBorders>
          </w:tcPr>
          <w:p w14:paraId="40D784F8" w14:textId="77777777" w:rsidR="00CA254E" w:rsidRPr="00170508" w:rsidRDefault="00CA254E" w:rsidP="00FD02C8">
            <w:pPr>
              <w:pStyle w:val="TAC"/>
              <w:rPr>
                <w:rFonts w:eastAsia="DengXian" w:cs="Arial"/>
                <w:color w:val="000000"/>
                <w:szCs w:val="18"/>
                <w:lang w:eastAsia="zh-CN" w:bidi="ar"/>
              </w:rPr>
            </w:pPr>
          </w:p>
        </w:tc>
        <w:tc>
          <w:tcPr>
            <w:tcW w:w="871" w:type="pct"/>
            <w:tcBorders>
              <w:top w:val="nil"/>
              <w:left w:val="single" w:sz="4" w:space="0" w:color="auto"/>
              <w:bottom w:val="nil"/>
              <w:right w:val="single" w:sz="4" w:space="0" w:color="auto"/>
            </w:tcBorders>
          </w:tcPr>
          <w:p w14:paraId="271506FF" w14:textId="77777777" w:rsidR="00CA254E" w:rsidRPr="00170508" w:rsidRDefault="00CA254E" w:rsidP="00FD02C8">
            <w:pPr>
              <w:pStyle w:val="TAC"/>
              <w:rPr>
                <w:rFonts w:eastAsia="DengXian"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6CBA2380" w14:textId="77777777" w:rsidR="00CA254E" w:rsidRPr="00170508" w:rsidRDefault="00CA254E" w:rsidP="00FD02C8">
            <w:pPr>
              <w:pStyle w:val="TAC"/>
              <w:rPr>
                <w:rFonts w:eastAsia="DengXian" w:cs="Arial"/>
                <w:color w:val="000000"/>
                <w:szCs w:val="18"/>
                <w:lang w:eastAsia="zh-CN" w:bidi="ar"/>
              </w:rPr>
            </w:pPr>
            <w:r w:rsidRPr="00170508">
              <w:rPr>
                <w:rFonts w:eastAsia="DengXian" w:cs="Arial"/>
                <w:color w:val="000000"/>
                <w:szCs w:val="18"/>
                <w:lang w:eastAsia="zh-CN" w:bidi="ar"/>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3BF0CE8D" w14:textId="77777777" w:rsidR="00CA254E" w:rsidRPr="00170508" w:rsidRDefault="00CA254E" w:rsidP="00FD02C8">
            <w:pPr>
              <w:pStyle w:val="TAC"/>
              <w:rPr>
                <w:rFonts w:eastAsia="DengXian"/>
                <w:lang w:eastAsia="zh-CN" w:bidi="ar"/>
              </w:rPr>
            </w:pPr>
            <w:r w:rsidRPr="00170508">
              <w:rPr>
                <w:rFonts w:eastAsia="DengXian"/>
                <w:lang w:eastAsia="zh-CN" w:bidi="ar"/>
              </w:rPr>
              <w:t>5, 10</w:t>
            </w:r>
          </w:p>
        </w:tc>
        <w:tc>
          <w:tcPr>
            <w:tcW w:w="750" w:type="pct"/>
            <w:tcBorders>
              <w:top w:val="nil"/>
              <w:left w:val="single" w:sz="4" w:space="0" w:color="auto"/>
              <w:bottom w:val="nil"/>
              <w:right w:val="single" w:sz="4" w:space="0" w:color="auto"/>
            </w:tcBorders>
            <w:vAlign w:val="center"/>
          </w:tcPr>
          <w:p w14:paraId="2030C42D" w14:textId="77777777" w:rsidR="00CA254E" w:rsidRPr="00170508" w:rsidRDefault="00CA254E" w:rsidP="00FD02C8">
            <w:pPr>
              <w:pStyle w:val="TAC"/>
              <w:rPr>
                <w:rFonts w:eastAsia="DengXian" w:cs="Arial"/>
                <w:color w:val="000000"/>
                <w:szCs w:val="18"/>
                <w:lang w:eastAsia="zh-CN" w:bidi="ar"/>
              </w:rPr>
            </w:pPr>
          </w:p>
        </w:tc>
      </w:tr>
      <w:tr w:rsidR="00CA254E" w:rsidRPr="00170508" w14:paraId="26337ED6" w14:textId="77777777" w:rsidTr="00FD02C8">
        <w:trPr>
          <w:jc w:val="center"/>
        </w:trPr>
        <w:tc>
          <w:tcPr>
            <w:tcW w:w="1002" w:type="pct"/>
            <w:tcBorders>
              <w:top w:val="nil"/>
              <w:left w:val="single" w:sz="4" w:space="0" w:color="auto"/>
              <w:bottom w:val="single" w:sz="4" w:space="0" w:color="auto"/>
              <w:right w:val="single" w:sz="4" w:space="0" w:color="auto"/>
            </w:tcBorders>
          </w:tcPr>
          <w:p w14:paraId="5A225D3E" w14:textId="77777777" w:rsidR="00CA254E" w:rsidRPr="00170508" w:rsidRDefault="00CA254E" w:rsidP="00FD02C8">
            <w:pPr>
              <w:pStyle w:val="TAC"/>
              <w:rPr>
                <w:rFonts w:eastAsia="DengXian" w:cs="Arial"/>
                <w:color w:val="000000"/>
                <w:szCs w:val="18"/>
                <w:lang w:eastAsia="zh-CN" w:bidi="ar"/>
              </w:rPr>
            </w:pPr>
          </w:p>
        </w:tc>
        <w:tc>
          <w:tcPr>
            <w:tcW w:w="871" w:type="pct"/>
            <w:tcBorders>
              <w:top w:val="nil"/>
              <w:left w:val="single" w:sz="4" w:space="0" w:color="auto"/>
              <w:bottom w:val="single" w:sz="4" w:space="0" w:color="auto"/>
              <w:right w:val="single" w:sz="4" w:space="0" w:color="auto"/>
            </w:tcBorders>
          </w:tcPr>
          <w:p w14:paraId="735FEE09" w14:textId="77777777" w:rsidR="00CA254E" w:rsidRPr="00170508" w:rsidRDefault="00CA254E" w:rsidP="00FD02C8">
            <w:pPr>
              <w:pStyle w:val="TAC"/>
              <w:rPr>
                <w:rFonts w:eastAsia="DengXian"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423BB94B" w14:textId="77777777" w:rsidR="00CA254E" w:rsidRPr="00170508" w:rsidRDefault="00CA254E" w:rsidP="00FD02C8">
            <w:pPr>
              <w:pStyle w:val="TAC"/>
              <w:rPr>
                <w:rFonts w:eastAsia="DengXian" w:cs="Arial"/>
                <w:color w:val="000000"/>
                <w:szCs w:val="18"/>
                <w:lang w:eastAsia="zh-CN" w:bidi="ar"/>
              </w:rPr>
            </w:pPr>
            <w:r w:rsidRPr="00170508">
              <w:rPr>
                <w:rFonts w:eastAsia="DengXian" w:cs="Arial"/>
                <w:color w:val="000000"/>
                <w:szCs w:val="18"/>
                <w:lang w:eastAsia="zh-CN" w:bidi="ar"/>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8404CFD" w14:textId="77777777" w:rsidR="00CA254E" w:rsidRPr="00170508" w:rsidRDefault="00CA254E" w:rsidP="00FD02C8">
            <w:pPr>
              <w:pStyle w:val="TAC"/>
              <w:rPr>
                <w:rFonts w:eastAsia="DengXian"/>
                <w:lang w:eastAsia="zh-CN" w:bidi="ar"/>
              </w:rPr>
            </w:pPr>
            <w:r w:rsidRPr="00170508">
              <w:rPr>
                <w:rFonts w:eastAsia="DengXian" w:hint="eastAsia"/>
                <w:lang w:eastAsia="zh-CN" w:bidi="ar"/>
              </w:rPr>
              <w:t xml:space="preserve">5, </w:t>
            </w:r>
            <w:r w:rsidRPr="00170508">
              <w:rPr>
                <w:rFonts w:eastAsia="DengXian"/>
                <w:lang w:eastAsia="zh-CN" w:bidi="ar"/>
              </w:rPr>
              <w:t>10, 15, 20, 25, 30, 40</w:t>
            </w:r>
          </w:p>
        </w:tc>
        <w:tc>
          <w:tcPr>
            <w:tcW w:w="750" w:type="pct"/>
            <w:tcBorders>
              <w:top w:val="nil"/>
              <w:left w:val="single" w:sz="4" w:space="0" w:color="auto"/>
              <w:bottom w:val="single" w:sz="4" w:space="0" w:color="auto"/>
              <w:right w:val="single" w:sz="4" w:space="0" w:color="auto"/>
            </w:tcBorders>
            <w:vAlign w:val="center"/>
          </w:tcPr>
          <w:p w14:paraId="25D6381D" w14:textId="77777777" w:rsidR="00CA254E" w:rsidRPr="00170508" w:rsidRDefault="00CA254E" w:rsidP="00FD02C8">
            <w:pPr>
              <w:pStyle w:val="TAC"/>
              <w:rPr>
                <w:rFonts w:eastAsia="DengXian" w:cs="Arial"/>
                <w:color w:val="000000"/>
                <w:szCs w:val="18"/>
                <w:lang w:eastAsia="zh-CN" w:bidi="ar"/>
              </w:rPr>
            </w:pPr>
          </w:p>
        </w:tc>
      </w:tr>
      <w:tr w:rsidR="00CA254E" w:rsidRPr="00170508" w14:paraId="04B66DCF" w14:textId="77777777" w:rsidTr="00FD02C8">
        <w:trPr>
          <w:jc w:val="center"/>
        </w:trPr>
        <w:tc>
          <w:tcPr>
            <w:tcW w:w="1002" w:type="pct"/>
            <w:tcBorders>
              <w:top w:val="nil"/>
              <w:left w:val="single" w:sz="4" w:space="0" w:color="auto"/>
              <w:bottom w:val="nil"/>
              <w:right w:val="single" w:sz="4" w:space="0" w:color="auto"/>
            </w:tcBorders>
          </w:tcPr>
          <w:p w14:paraId="2095AA77" w14:textId="77777777" w:rsidR="00CA254E" w:rsidRPr="00170508" w:rsidRDefault="00CA254E" w:rsidP="00FD02C8">
            <w:pPr>
              <w:pStyle w:val="TAC"/>
              <w:rPr>
                <w:rFonts w:eastAsia="DengXian" w:cs="Arial"/>
                <w:color w:val="000000"/>
                <w:szCs w:val="18"/>
                <w:lang w:eastAsia="zh-CN" w:bidi="ar"/>
              </w:rPr>
            </w:pPr>
            <w:r w:rsidRPr="00170508">
              <w:rPr>
                <w:rFonts w:eastAsia="DengXian" w:cs="Arial"/>
                <w:color w:val="000000"/>
                <w:szCs w:val="18"/>
                <w:lang w:eastAsia="zh-CN" w:bidi="ar"/>
              </w:rPr>
              <w:t>CA_n12A-n30A-n66(2A)</w:t>
            </w:r>
          </w:p>
        </w:tc>
        <w:tc>
          <w:tcPr>
            <w:tcW w:w="871" w:type="pct"/>
            <w:tcBorders>
              <w:top w:val="nil"/>
              <w:left w:val="single" w:sz="4" w:space="0" w:color="auto"/>
              <w:bottom w:val="nil"/>
              <w:right w:val="single" w:sz="4" w:space="0" w:color="auto"/>
            </w:tcBorders>
            <w:vAlign w:val="center"/>
          </w:tcPr>
          <w:p w14:paraId="28B95F17" w14:textId="77777777" w:rsidR="00CA254E" w:rsidRPr="00170508" w:rsidRDefault="00CA254E" w:rsidP="00FD02C8">
            <w:pPr>
              <w:pStyle w:val="TAC"/>
              <w:rPr>
                <w:rFonts w:eastAsia="DengXian" w:cs="Arial"/>
                <w:szCs w:val="18"/>
                <w:lang w:eastAsia="zh-CN" w:bidi="ar"/>
              </w:rPr>
            </w:pPr>
            <w:r w:rsidRPr="00170508">
              <w:rPr>
                <w:rFonts w:eastAsia="DengXian" w:cs="Arial"/>
                <w:szCs w:val="18"/>
                <w:lang w:eastAsia="zh-CN" w:bidi="ar"/>
              </w:rPr>
              <w:t>CA_n12A-n30A</w:t>
            </w:r>
          </w:p>
          <w:p w14:paraId="6A81B03F" w14:textId="77777777" w:rsidR="00CA254E" w:rsidRPr="00170508" w:rsidRDefault="00CA254E" w:rsidP="00FD02C8">
            <w:pPr>
              <w:pStyle w:val="TAC"/>
              <w:rPr>
                <w:rFonts w:eastAsia="DengXian" w:cs="Arial"/>
                <w:szCs w:val="18"/>
                <w:lang w:eastAsia="zh-CN" w:bidi="ar"/>
              </w:rPr>
            </w:pPr>
            <w:r w:rsidRPr="00170508">
              <w:rPr>
                <w:rFonts w:eastAsia="DengXian" w:cs="Arial"/>
                <w:szCs w:val="18"/>
                <w:lang w:eastAsia="zh-CN" w:bidi="ar"/>
              </w:rPr>
              <w:t>CA_n12A-n66A</w:t>
            </w:r>
          </w:p>
          <w:p w14:paraId="0C535840" w14:textId="77777777" w:rsidR="00CA254E" w:rsidRPr="00170508" w:rsidRDefault="00CA254E" w:rsidP="00FD02C8">
            <w:pPr>
              <w:pStyle w:val="TAC"/>
              <w:rPr>
                <w:rFonts w:eastAsia="DengXian" w:cs="Arial"/>
                <w:color w:val="000000"/>
                <w:szCs w:val="18"/>
                <w:lang w:eastAsia="zh-CN" w:bidi="ar"/>
              </w:rPr>
            </w:pPr>
            <w:r w:rsidRPr="00170508">
              <w:rPr>
                <w:rFonts w:eastAsia="DengXian" w:cs="Arial"/>
                <w:szCs w:val="18"/>
                <w:lang w:eastAsia="zh-CN" w:bidi="ar"/>
              </w:rPr>
              <w:t>CA_n30A-n66A</w:t>
            </w:r>
          </w:p>
        </w:tc>
        <w:tc>
          <w:tcPr>
            <w:tcW w:w="383" w:type="pct"/>
            <w:tcBorders>
              <w:top w:val="single" w:sz="4" w:space="0" w:color="auto"/>
              <w:left w:val="single" w:sz="4" w:space="0" w:color="auto"/>
              <w:bottom w:val="single" w:sz="4" w:space="0" w:color="auto"/>
              <w:right w:val="single" w:sz="4" w:space="0" w:color="auto"/>
            </w:tcBorders>
          </w:tcPr>
          <w:p w14:paraId="746D5049" w14:textId="77777777" w:rsidR="00CA254E" w:rsidRPr="00170508" w:rsidRDefault="00CA254E" w:rsidP="00FD02C8">
            <w:pPr>
              <w:pStyle w:val="TAC"/>
              <w:rPr>
                <w:rFonts w:eastAsia="DengXian" w:cs="Arial"/>
                <w:color w:val="000000"/>
                <w:szCs w:val="18"/>
                <w:lang w:eastAsia="zh-CN" w:bidi="ar"/>
              </w:rPr>
            </w:pPr>
            <w:r w:rsidRPr="00170508">
              <w:rPr>
                <w:rFonts w:eastAsia="DengXian" w:cs="Arial"/>
                <w:color w:val="000000"/>
                <w:szCs w:val="18"/>
                <w:lang w:eastAsia="zh-CN" w:bidi="ar"/>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20ADF3D6" w14:textId="77777777" w:rsidR="00CA254E" w:rsidRPr="00170508" w:rsidRDefault="00CA254E" w:rsidP="00FD02C8">
            <w:pPr>
              <w:pStyle w:val="TAC"/>
              <w:rPr>
                <w:rFonts w:eastAsia="DengXian"/>
                <w:lang w:eastAsia="zh-CN" w:bidi="ar"/>
              </w:rPr>
            </w:pPr>
            <w:r w:rsidRPr="00170508">
              <w:rPr>
                <w:rFonts w:eastAsia="DengXian"/>
                <w:lang w:eastAsia="zh-CN" w:bidi="ar"/>
              </w:rPr>
              <w:t>5, 10</w:t>
            </w:r>
            <w:r w:rsidRPr="00170508">
              <w:rPr>
                <w:rFonts w:eastAsia="DengXian" w:hint="eastAsia"/>
                <w:lang w:eastAsia="zh-CN" w:bidi="ar"/>
              </w:rPr>
              <w:t>, 15</w:t>
            </w:r>
          </w:p>
        </w:tc>
        <w:tc>
          <w:tcPr>
            <w:tcW w:w="750" w:type="pct"/>
            <w:tcBorders>
              <w:top w:val="nil"/>
              <w:left w:val="single" w:sz="4" w:space="0" w:color="auto"/>
              <w:bottom w:val="nil"/>
              <w:right w:val="single" w:sz="4" w:space="0" w:color="auto"/>
            </w:tcBorders>
            <w:vAlign w:val="center"/>
          </w:tcPr>
          <w:p w14:paraId="4C702133" w14:textId="77777777" w:rsidR="00CA254E" w:rsidRPr="00170508" w:rsidRDefault="00CA254E" w:rsidP="00FD02C8">
            <w:pPr>
              <w:pStyle w:val="TAC"/>
              <w:rPr>
                <w:rFonts w:eastAsia="DengXian" w:cs="Arial"/>
                <w:color w:val="000000"/>
                <w:szCs w:val="18"/>
                <w:lang w:eastAsia="zh-CN" w:bidi="ar"/>
              </w:rPr>
            </w:pPr>
            <w:r w:rsidRPr="00170508">
              <w:rPr>
                <w:rFonts w:eastAsia="DengXian" w:cs="Arial"/>
                <w:color w:val="000000"/>
                <w:szCs w:val="18"/>
                <w:lang w:eastAsia="zh-CN" w:bidi="ar"/>
              </w:rPr>
              <w:t>0</w:t>
            </w:r>
          </w:p>
        </w:tc>
      </w:tr>
      <w:tr w:rsidR="00CA254E" w:rsidRPr="00170508" w14:paraId="600B9878" w14:textId="77777777" w:rsidTr="00FD02C8">
        <w:trPr>
          <w:jc w:val="center"/>
        </w:trPr>
        <w:tc>
          <w:tcPr>
            <w:tcW w:w="1002" w:type="pct"/>
            <w:tcBorders>
              <w:top w:val="nil"/>
              <w:left w:val="single" w:sz="4" w:space="0" w:color="auto"/>
              <w:bottom w:val="nil"/>
              <w:right w:val="single" w:sz="4" w:space="0" w:color="auto"/>
            </w:tcBorders>
          </w:tcPr>
          <w:p w14:paraId="659F4E3A" w14:textId="77777777" w:rsidR="00CA254E" w:rsidRPr="00170508" w:rsidRDefault="00CA254E" w:rsidP="00FD02C8">
            <w:pPr>
              <w:pStyle w:val="TAC"/>
              <w:rPr>
                <w:rFonts w:eastAsia="DengXian" w:cs="Arial"/>
                <w:color w:val="000000"/>
                <w:szCs w:val="18"/>
                <w:lang w:eastAsia="zh-CN" w:bidi="ar"/>
              </w:rPr>
            </w:pPr>
          </w:p>
        </w:tc>
        <w:tc>
          <w:tcPr>
            <w:tcW w:w="871" w:type="pct"/>
            <w:tcBorders>
              <w:top w:val="nil"/>
              <w:left w:val="single" w:sz="4" w:space="0" w:color="auto"/>
              <w:bottom w:val="nil"/>
              <w:right w:val="single" w:sz="4" w:space="0" w:color="auto"/>
            </w:tcBorders>
            <w:vAlign w:val="center"/>
          </w:tcPr>
          <w:p w14:paraId="2B88F178" w14:textId="77777777" w:rsidR="00CA254E" w:rsidRPr="00170508" w:rsidRDefault="00CA254E" w:rsidP="00FD02C8">
            <w:pPr>
              <w:pStyle w:val="TAC"/>
              <w:rPr>
                <w:rFonts w:eastAsia="DengXian"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3FA45FBC" w14:textId="77777777" w:rsidR="00CA254E" w:rsidRPr="00170508" w:rsidRDefault="00CA254E" w:rsidP="00FD02C8">
            <w:pPr>
              <w:pStyle w:val="TAC"/>
              <w:rPr>
                <w:rFonts w:eastAsia="DengXian" w:cs="Arial"/>
                <w:color w:val="000000"/>
                <w:szCs w:val="18"/>
                <w:lang w:eastAsia="zh-CN" w:bidi="ar"/>
              </w:rPr>
            </w:pPr>
            <w:r w:rsidRPr="00170508">
              <w:rPr>
                <w:rFonts w:eastAsia="DengXian" w:cs="Arial"/>
                <w:color w:val="000000"/>
                <w:szCs w:val="18"/>
                <w:lang w:eastAsia="zh-CN" w:bidi="ar"/>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1FF992A7" w14:textId="77777777" w:rsidR="00CA254E" w:rsidRPr="00170508" w:rsidRDefault="00CA254E" w:rsidP="00FD02C8">
            <w:pPr>
              <w:pStyle w:val="TAC"/>
              <w:rPr>
                <w:rFonts w:eastAsia="DengXian"/>
                <w:lang w:eastAsia="zh-CN" w:bidi="ar"/>
              </w:rPr>
            </w:pPr>
            <w:r w:rsidRPr="00170508">
              <w:rPr>
                <w:rFonts w:eastAsia="DengXian"/>
                <w:lang w:eastAsia="zh-CN" w:bidi="ar"/>
              </w:rPr>
              <w:t>5, 10</w:t>
            </w:r>
          </w:p>
        </w:tc>
        <w:tc>
          <w:tcPr>
            <w:tcW w:w="750" w:type="pct"/>
            <w:tcBorders>
              <w:top w:val="nil"/>
              <w:left w:val="single" w:sz="4" w:space="0" w:color="auto"/>
              <w:bottom w:val="nil"/>
              <w:right w:val="single" w:sz="4" w:space="0" w:color="auto"/>
            </w:tcBorders>
            <w:vAlign w:val="center"/>
          </w:tcPr>
          <w:p w14:paraId="447BE4F6" w14:textId="77777777" w:rsidR="00CA254E" w:rsidRPr="00170508" w:rsidRDefault="00CA254E" w:rsidP="00FD02C8">
            <w:pPr>
              <w:pStyle w:val="TAC"/>
              <w:rPr>
                <w:rFonts w:eastAsia="DengXian" w:cs="Arial"/>
                <w:color w:val="000000"/>
                <w:szCs w:val="18"/>
                <w:lang w:eastAsia="zh-CN" w:bidi="ar"/>
              </w:rPr>
            </w:pPr>
          </w:p>
        </w:tc>
      </w:tr>
      <w:tr w:rsidR="00CA254E" w:rsidRPr="00170508" w14:paraId="15F08BC3" w14:textId="77777777" w:rsidTr="00FD02C8">
        <w:trPr>
          <w:jc w:val="center"/>
        </w:trPr>
        <w:tc>
          <w:tcPr>
            <w:tcW w:w="1002" w:type="pct"/>
            <w:tcBorders>
              <w:top w:val="nil"/>
              <w:left w:val="single" w:sz="4" w:space="0" w:color="auto"/>
              <w:bottom w:val="single" w:sz="4" w:space="0" w:color="auto"/>
              <w:right w:val="single" w:sz="4" w:space="0" w:color="auto"/>
            </w:tcBorders>
          </w:tcPr>
          <w:p w14:paraId="37E50B09" w14:textId="77777777" w:rsidR="00CA254E" w:rsidRPr="00170508" w:rsidRDefault="00CA254E" w:rsidP="00FD02C8">
            <w:pPr>
              <w:pStyle w:val="TAC"/>
              <w:rPr>
                <w:rFonts w:eastAsia="DengXian" w:cs="Arial"/>
                <w:color w:val="000000"/>
                <w:szCs w:val="18"/>
                <w:lang w:eastAsia="zh-CN" w:bidi="ar"/>
              </w:rPr>
            </w:pPr>
          </w:p>
        </w:tc>
        <w:tc>
          <w:tcPr>
            <w:tcW w:w="871" w:type="pct"/>
            <w:tcBorders>
              <w:top w:val="nil"/>
              <w:left w:val="single" w:sz="4" w:space="0" w:color="auto"/>
              <w:bottom w:val="single" w:sz="4" w:space="0" w:color="auto"/>
              <w:right w:val="single" w:sz="4" w:space="0" w:color="auto"/>
            </w:tcBorders>
            <w:vAlign w:val="center"/>
          </w:tcPr>
          <w:p w14:paraId="68E53122" w14:textId="77777777" w:rsidR="00CA254E" w:rsidRPr="00170508" w:rsidRDefault="00CA254E" w:rsidP="00FD02C8">
            <w:pPr>
              <w:pStyle w:val="TAC"/>
              <w:rPr>
                <w:rFonts w:eastAsia="DengXian"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3B9ACF87" w14:textId="77777777" w:rsidR="00CA254E" w:rsidRPr="00170508" w:rsidRDefault="00CA254E" w:rsidP="00FD02C8">
            <w:pPr>
              <w:pStyle w:val="TAC"/>
              <w:rPr>
                <w:rFonts w:eastAsia="DengXian" w:cs="Arial"/>
                <w:color w:val="000000"/>
                <w:szCs w:val="18"/>
                <w:lang w:eastAsia="zh-CN" w:bidi="ar"/>
              </w:rPr>
            </w:pPr>
            <w:r w:rsidRPr="00170508">
              <w:rPr>
                <w:rFonts w:eastAsia="DengXian" w:cs="Arial"/>
                <w:color w:val="000000"/>
                <w:szCs w:val="18"/>
                <w:lang w:eastAsia="zh-CN" w:bidi="ar"/>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D183048" w14:textId="77777777" w:rsidR="00CA254E" w:rsidRPr="00170508" w:rsidRDefault="00CA254E" w:rsidP="00FD02C8">
            <w:pPr>
              <w:pStyle w:val="TAC"/>
              <w:rPr>
                <w:rFonts w:eastAsia="DengXian"/>
                <w:lang w:eastAsia="zh-CN" w:bidi="ar"/>
              </w:rPr>
            </w:pPr>
            <w:r w:rsidRPr="00170508">
              <w:rPr>
                <w:rFonts w:eastAsia="DengXian"/>
                <w:lang w:eastAsia="zh-CN" w:bidi="ar"/>
              </w:rPr>
              <w:t>CA_n66(2A)</w:t>
            </w:r>
            <w:r w:rsidRPr="00170508">
              <w:rPr>
                <w:rFonts w:eastAsia="DengXian" w:hint="eastAsia"/>
                <w:lang w:eastAsia="zh-CN" w:bidi="ar"/>
              </w:rPr>
              <w:t>_BCS1</w:t>
            </w:r>
          </w:p>
        </w:tc>
        <w:tc>
          <w:tcPr>
            <w:tcW w:w="750" w:type="pct"/>
            <w:tcBorders>
              <w:top w:val="nil"/>
              <w:left w:val="single" w:sz="4" w:space="0" w:color="auto"/>
              <w:bottom w:val="single" w:sz="4" w:space="0" w:color="auto"/>
              <w:right w:val="single" w:sz="4" w:space="0" w:color="auto"/>
            </w:tcBorders>
            <w:vAlign w:val="center"/>
          </w:tcPr>
          <w:p w14:paraId="64010382" w14:textId="77777777" w:rsidR="00CA254E" w:rsidRPr="00170508" w:rsidRDefault="00CA254E" w:rsidP="00FD02C8">
            <w:pPr>
              <w:pStyle w:val="TAC"/>
              <w:rPr>
                <w:rFonts w:eastAsia="DengXian" w:cs="Arial"/>
                <w:color w:val="000000"/>
                <w:szCs w:val="18"/>
                <w:lang w:eastAsia="zh-CN" w:bidi="ar"/>
              </w:rPr>
            </w:pPr>
          </w:p>
        </w:tc>
      </w:tr>
      <w:tr w:rsidR="00CA254E" w:rsidRPr="00170508" w14:paraId="77D5C798" w14:textId="77777777" w:rsidTr="00FD02C8">
        <w:trPr>
          <w:jc w:val="center"/>
        </w:trPr>
        <w:tc>
          <w:tcPr>
            <w:tcW w:w="1002" w:type="pct"/>
            <w:tcBorders>
              <w:top w:val="nil"/>
              <w:left w:val="single" w:sz="4" w:space="0" w:color="auto"/>
              <w:bottom w:val="nil"/>
              <w:right w:val="single" w:sz="4" w:space="0" w:color="auto"/>
            </w:tcBorders>
          </w:tcPr>
          <w:p w14:paraId="482E8325" w14:textId="77777777" w:rsidR="00CA254E" w:rsidRPr="00170508" w:rsidRDefault="00CA254E" w:rsidP="00FD02C8">
            <w:pPr>
              <w:pStyle w:val="TAC"/>
              <w:rPr>
                <w:rFonts w:eastAsia="DengXian" w:cs="Arial"/>
                <w:color w:val="000000"/>
                <w:szCs w:val="18"/>
                <w:lang w:eastAsia="zh-CN" w:bidi="ar"/>
              </w:rPr>
            </w:pPr>
            <w:r w:rsidRPr="00170508">
              <w:rPr>
                <w:rFonts w:eastAsia="DengXian" w:cs="Arial"/>
                <w:color w:val="000000"/>
                <w:szCs w:val="18"/>
                <w:lang w:eastAsia="zh-CN" w:bidi="ar"/>
              </w:rPr>
              <w:t>CA_n12A-n30A-n66(3A)</w:t>
            </w:r>
          </w:p>
        </w:tc>
        <w:tc>
          <w:tcPr>
            <w:tcW w:w="871" w:type="pct"/>
            <w:tcBorders>
              <w:top w:val="nil"/>
              <w:left w:val="single" w:sz="4" w:space="0" w:color="auto"/>
              <w:bottom w:val="nil"/>
              <w:right w:val="single" w:sz="4" w:space="0" w:color="auto"/>
            </w:tcBorders>
            <w:vAlign w:val="center"/>
          </w:tcPr>
          <w:p w14:paraId="3B69EAF9" w14:textId="77777777" w:rsidR="00CA254E" w:rsidRPr="00170508" w:rsidRDefault="00CA254E" w:rsidP="00FD02C8">
            <w:pPr>
              <w:pStyle w:val="TAC"/>
              <w:rPr>
                <w:rFonts w:eastAsia="DengXian" w:cs="Arial"/>
                <w:szCs w:val="18"/>
                <w:lang w:eastAsia="zh-CN" w:bidi="ar"/>
              </w:rPr>
            </w:pPr>
            <w:r w:rsidRPr="00170508">
              <w:rPr>
                <w:rFonts w:eastAsia="DengXian" w:cs="Arial"/>
                <w:szCs w:val="18"/>
                <w:lang w:eastAsia="zh-CN" w:bidi="ar"/>
              </w:rPr>
              <w:t>CA_n12A-n30A</w:t>
            </w:r>
          </w:p>
          <w:p w14:paraId="696825B3" w14:textId="77777777" w:rsidR="00CA254E" w:rsidRPr="00170508" w:rsidRDefault="00CA254E" w:rsidP="00FD02C8">
            <w:pPr>
              <w:pStyle w:val="TAC"/>
              <w:rPr>
                <w:rFonts w:eastAsia="DengXian" w:cs="Arial"/>
                <w:szCs w:val="18"/>
                <w:lang w:eastAsia="zh-CN" w:bidi="ar"/>
              </w:rPr>
            </w:pPr>
            <w:r w:rsidRPr="00170508">
              <w:rPr>
                <w:rFonts w:eastAsia="DengXian" w:cs="Arial"/>
                <w:szCs w:val="18"/>
                <w:lang w:eastAsia="zh-CN" w:bidi="ar"/>
              </w:rPr>
              <w:t>CA_n12A-n66A</w:t>
            </w:r>
          </w:p>
          <w:p w14:paraId="5B7B3CA9" w14:textId="77777777" w:rsidR="00CA254E" w:rsidRPr="00170508" w:rsidRDefault="00CA254E" w:rsidP="00FD02C8">
            <w:pPr>
              <w:pStyle w:val="TAC"/>
              <w:rPr>
                <w:rFonts w:eastAsia="DengXian" w:cs="Arial"/>
                <w:color w:val="000000"/>
                <w:szCs w:val="18"/>
                <w:lang w:eastAsia="zh-CN" w:bidi="ar"/>
              </w:rPr>
            </w:pPr>
            <w:r w:rsidRPr="00170508">
              <w:rPr>
                <w:rFonts w:eastAsia="DengXian" w:cs="Arial"/>
                <w:szCs w:val="18"/>
                <w:lang w:eastAsia="zh-CN" w:bidi="ar"/>
              </w:rPr>
              <w:t>CA_n30A-n66A</w:t>
            </w:r>
          </w:p>
        </w:tc>
        <w:tc>
          <w:tcPr>
            <w:tcW w:w="383" w:type="pct"/>
            <w:tcBorders>
              <w:top w:val="single" w:sz="4" w:space="0" w:color="auto"/>
              <w:left w:val="single" w:sz="4" w:space="0" w:color="auto"/>
              <w:bottom w:val="single" w:sz="4" w:space="0" w:color="auto"/>
              <w:right w:val="single" w:sz="4" w:space="0" w:color="auto"/>
            </w:tcBorders>
          </w:tcPr>
          <w:p w14:paraId="21D30A2B" w14:textId="77777777" w:rsidR="00CA254E" w:rsidRPr="00170508" w:rsidRDefault="00CA254E" w:rsidP="00FD02C8">
            <w:pPr>
              <w:pStyle w:val="TAC"/>
              <w:rPr>
                <w:rFonts w:eastAsia="DengXian" w:cs="Arial"/>
                <w:color w:val="000000"/>
                <w:szCs w:val="18"/>
                <w:lang w:eastAsia="zh-CN" w:bidi="ar"/>
              </w:rPr>
            </w:pPr>
            <w:r w:rsidRPr="00170508">
              <w:rPr>
                <w:rFonts w:eastAsia="DengXian" w:cs="Arial"/>
                <w:color w:val="000000"/>
                <w:szCs w:val="18"/>
                <w:lang w:eastAsia="zh-CN" w:bidi="ar"/>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3839E73E" w14:textId="77777777" w:rsidR="00CA254E" w:rsidRPr="00170508" w:rsidRDefault="00CA254E" w:rsidP="00FD02C8">
            <w:pPr>
              <w:pStyle w:val="TAC"/>
              <w:rPr>
                <w:rFonts w:eastAsia="DengXian"/>
                <w:lang w:eastAsia="zh-CN" w:bidi="ar"/>
              </w:rPr>
            </w:pPr>
            <w:r w:rsidRPr="00170508">
              <w:rPr>
                <w:rFonts w:eastAsia="DengXian"/>
                <w:lang w:eastAsia="zh-CN" w:bidi="ar"/>
              </w:rPr>
              <w:t>5, 10</w:t>
            </w:r>
            <w:r w:rsidRPr="00170508">
              <w:rPr>
                <w:rFonts w:eastAsia="DengXian" w:hint="eastAsia"/>
                <w:lang w:eastAsia="zh-CN" w:bidi="ar"/>
              </w:rPr>
              <w:t>, 15</w:t>
            </w:r>
          </w:p>
        </w:tc>
        <w:tc>
          <w:tcPr>
            <w:tcW w:w="750" w:type="pct"/>
            <w:tcBorders>
              <w:top w:val="nil"/>
              <w:left w:val="single" w:sz="4" w:space="0" w:color="auto"/>
              <w:bottom w:val="nil"/>
              <w:right w:val="single" w:sz="4" w:space="0" w:color="auto"/>
            </w:tcBorders>
            <w:vAlign w:val="center"/>
          </w:tcPr>
          <w:p w14:paraId="20690446" w14:textId="77777777" w:rsidR="00CA254E" w:rsidRPr="00170508" w:rsidRDefault="00CA254E" w:rsidP="00FD02C8">
            <w:pPr>
              <w:pStyle w:val="TAC"/>
              <w:rPr>
                <w:rFonts w:eastAsia="DengXian" w:cs="Arial"/>
                <w:color w:val="000000"/>
                <w:szCs w:val="18"/>
                <w:lang w:eastAsia="zh-CN" w:bidi="ar"/>
              </w:rPr>
            </w:pPr>
            <w:r w:rsidRPr="00170508">
              <w:rPr>
                <w:rFonts w:eastAsia="DengXian" w:cs="Arial"/>
                <w:color w:val="000000"/>
                <w:szCs w:val="18"/>
                <w:lang w:eastAsia="zh-CN" w:bidi="ar"/>
              </w:rPr>
              <w:t>0</w:t>
            </w:r>
          </w:p>
        </w:tc>
      </w:tr>
      <w:tr w:rsidR="00CA254E" w:rsidRPr="00170508" w14:paraId="235D01C9" w14:textId="77777777" w:rsidTr="00FD02C8">
        <w:trPr>
          <w:jc w:val="center"/>
        </w:trPr>
        <w:tc>
          <w:tcPr>
            <w:tcW w:w="1002" w:type="pct"/>
            <w:tcBorders>
              <w:top w:val="nil"/>
              <w:left w:val="single" w:sz="4" w:space="0" w:color="auto"/>
              <w:bottom w:val="nil"/>
              <w:right w:val="single" w:sz="4" w:space="0" w:color="auto"/>
            </w:tcBorders>
          </w:tcPr>
          <w:p w14:paraId="5F570E13" w14:textId="77777777" w:rsidR="00CA254E" w:rsidRPr="00170508" w:rsidRDefault="00CA254E" w:rsidP="00FD02C8">
            <w:pPr>
              <w:pStyle w:val="TAC"/>
              <w:rPr>
                <w:rFonts w:eastAsia="DengXian" w:cs="Arial"/>
                <w:color w:val="000000"/>
                <w:szCs w:val="18"/>
                <w:lang w:eastAsia="zh-CN" w:bidi="ar"/>
              </w:rPr>
            </w:pPr>
          </w:p>
        </w:tc>
        <w:tc>
          <w:tcPr>
            <w:tcW w:w="871" w:type="pct"/>
            <w:tcBorders>
              <w:top w:val="nil"/>
              <w:left w:val="single" w:sz="4" w:space="0" w:color="auto"/>
              <w:bottom w:val="nil"/>
              <w:right w:val="single" w:sz="4" w:space="0" w:color="auto"/>
            </w:tcBorders>
            <w:vAlign w:val="center"/>
          </w:tcPr>
          <w:p w14:paraId="29C3D27C" w14:textId="77777777" w:rsidR="00CA254E" w:rsidRPr="00170508" w:rsidRDefault="00CA254E" w:rsidP="00FD02C8">
            <w:pPr>
              <w:pStyle w:val="TAC"/>
              <w:rPr>
                <w:rFonts w:eastAsia="DengXian"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586EA1E2" w14:textId="77777777" w:rsidR="00CA254E" w:rsidRPr="00170508" w:rsidRDefault="00CA254E" w:rsidP="00FD02C8">
            <w:pPr>
              <w:pStyle w:val="TAC"/>
              <w:rPr>
                <w:rFonts w:eastAsia="DengXian" w:cs="Arial"/>
                <w:color w:val="000000"/>
                <w:szCs w:val="18"/>
                <w:lang w:eastAsia="zh-CN" w:bidi="ar"/>
              </w:rPr>
            </w:pPr>
            <w:r w:rsidRPr="00170508">
              <w:rPr>
                <w:rFonts w:eastAsia="DengXian" w:cs="Arial"/>
                <w:color w:val="000000"/>
                <w:szCs w:val="18"/>
                <w:lang w:eastAsia="zh-CN" w:bidi="ar"/>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274535D7" w14:textId="77777777" w:rsidR="00CA254E" w:rsidRPr="00170508" w:rsidRDefault="00CA254E" w:rsidP="00FD02C8">
            <w:pPr>
              <w:pStyle w:val="TAC"/>
              <w:rPr>
                <w:rFonts w:eastAsia="DengXian"/>
                <w:lang w:eastAsia="zh-CN" w:bidi="ar"/>
              </w:rPr>
            </w:pPr>
            <w:r w:rsidRPr="00170508">
              <w:rPr>
                <w:rFonts w:eastAsia="DengXian"/>
                <w:lang w:eastAsia="zh-CN" w:bidi="ar"/>
              </w:rPr>
              <w:t>5, 10</w:t>
            </w:r>
          </w:p>
        </w:tc>
        <w:tc>
          <w:tcPr>
            <w:tcW w:w="750" w:type="pct"/>
            <w:tcBorders>
              <w:top w:val="nil"/>
              <w:left w:val="single" w:sz="4" w:space="0" w:color="auto"/>
              <w:bottom w:val="nil"/>
              <w:right w:val="single" w:sz="4" w:space="0" w:color="auto"/>
            </w:tcBorders>
            <w:vAlign w:val="center"/>
          </w:tcPr>
          <w:p w14:paraId="252F51AC" w14:textId="77777777" w:rsidR="00CA254E" w:rsidRPr="00170508" w:rsidRDefault="00CA254E" w:rsidP="00FD02C8">
            <w:pPr>
              <w:pStyle w:val="TAC"/>
              <w:rPr>
                <w:rFonts w:eastAsia="DengXian" w:cs="Arial"/>
                <w:color w:val="000000"/>
                <w:szCs w:val="18"/>
                <w:lang w:eastAsia="zh-CN" w:bidi="ar"/>
              </w:rPr>
            </w:pPr>
          </w:p>
        </w:tc>
      </w:tr>
      <w:tr w:rsidR="00CA254E" w:rsidRPr="00170508" w14:paraId="40602D91" w14:textId="77777777" w:rsidTr="00FD02C8">
        <w:trPr>
          <w:jc w:val="center"/>
        </w:trPr>
        <w:tc>
          <w:tcPr>
            <w:tcW w:w="1002" w:type="pct"/>
            <w:tcBorders>
              <w:top w:val="nil"/>
              <w:left w:val="single" w:sz="4" w:space="0" w:color="auto"/>
              <w:bottom w:val="single" w:sz="4" w:space="0" w:color="auto"/>
              <w:right w:val="single" w:sz="4" w:space="0" w:color="auto"/>
            </w:tcBorders>
          </w:tcPr>
          <w:p w14:paraId="421A4EBE" w14:textId="77777777" w:rsidR="00CA254E" w:rsidRPr="00170508" w:rsidRDefault="00CA254E" w:rsidP="00FD02C8">
            <w:pPr>
              <w:pStyle w:val="TAC"/>
              <w:rPr>
                <w:rFonts w:eastAsia="DengXian" w:cs="Arial"/>
                <w:color w:val="000000"/>
                <w:szCs w:val="18"/>
                <w:lang w:eastAsia="zh-CN" w:bidi="ar"/>
              </w:rPr>
            </w:pPr>
          </w:p>
        </w:tc>
        <w:tc>
          <w:tcPr>
            <w:tcW w:w="871" w:type="pct"/>
            <w:tcBorders>
              <w:top w:val="nil"/>
              <w:left w:val="single" w:sz="4" w:space="0" w:color="auto"/>
              <w:bottom w:val="single" w:sz="4" w:space="0" w:color="auto"/>
              <w:right w:val="single" w:sz="4" w:space="0" w:color="auto"/>
            </w:tcBorders>
            <w:vAlign w:val="center"/>
          </w:tcPr>
          <w:p w14:paraId="064B96E2" w14:textId="77777777" w:rsidR="00CA254E" w:rsidRPr="00170508" w:rsidRDefault="00CA254E" w:rsidP="00FD02C8">
            <w:pPr>
              <w:pStyle w:val="TAC"/>
              <w:rPr>
                <w:rFonts w:eastAsia="DengXian"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1CE816FF" w14:textId="77777777" w:rsidR="00CA254E" w:rsidRPr="00170508" w:rsidRDefault="00CA254E" w:rsidP="00FD02C8">
            <w:pPr>
              <w:pStyle w:val="TAC"/>
              <w:rPr>
                <w:rFonts w:eastAsia="DengXian" w:cs="Arial"/>
                <w:color w:val="000000"/>
                <w:szCs w:val="18"/>
                <w:lang w:eastAsia="zh-CN" w:bidi="ar"/>
              </w:rPr>
            </w:pPr>
            <w:r w:rsidRPr="00170508">
              <w:rPr>
                <w:rFonts w:eastAsia="DengXian" w:cs="Arial"/>
                <w:color w:val="000000"/>
                <w:szCs w:val="18"/>
                <w:lang w:eastAsia="zh-CN" w:bidi="ar"/>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EC705A3" w14:textId="77777777" w:rsidR="00CA254E" w:rsidRPr="00170508" w:rsidRDefault="00CA254E" w:rsidP="00FD02C8">
            <w:pPr>
              <w:pStyle w:val="TAC"/>
              <w:rPr>
                <w:rFonts w:eastAsia="DengXian"/>
                <w:lang w:eastAsia="zh-CN" w:bidi="ar"/>
              </w:rPr>
            </w:pPr>
            <w:r w:rsidRPr="00170508">
              <w:rPr>
                <w:rFonts w:eastAsia="DengXian"/>
                <w:lang w:eastAsia="zh-CN" w:bidi="ar"/>
              </w:rPr>
              <w:t>CA_n66(3A)</w:t>
            </w:r>
            <w:r w:rsidRPr="00170508">
              <w:rPr>
                <w:rFonts w:eastAsia="DengXian" w:hint="eastAsia"/>
                <w:lang w:eastAsia="zh-CN" w:bidi="ar"/>
              </w:rPr>
              <w:t>_BCS0</w:t>
            </w:r>
          </w:p>
        </w:tc>
        <w:tc>
          <w:tcPr>
            <w:tcW w:w="750" w:type="pct"/>
            <w:tcBorders>
              <w:top w:val="nil"/>
              <w:left w:val="single" w:sz="4" w:space="0" w:color="auto"/>
              <w:bottom w:val="single" w:sz="4" w:space="0" w:color="auto"/>
              <w:right w:val="single" w:sz="4" w:space="0" w:color="auto"/>
            </w:tcBorders>
            <w:vAlign w:val="center"/>
          </w:tcPr>
          <w:p w14:paraId="042FFF42" w14:textId="77777777" w:rsidR="00CA254E" w:rsidRPr="00170508" w:rsidRDefault="00CA254E" w:rsidP="00FD02C8">
            <w:pPr>
              <w:pStyle w:val="TAC"/>
              <w:rPr>
                <w:rFonts w:eastAsia="DengXian" w:cs="Arial"/>
                <w:color w:val="000000"/>
                <w:szCs w:val="18"/>
                <w:lang w:eastAsia="zh-CN" w:bidi="ar"/>
              </w:rPr>
            </w:pPr>
          </w:p>
        </w:tc>
      </w:tr>
      <w:tr w:rsidR="00CA254E" w:rsidRPr="00170508" w14:paraId="561E5D8B" w14:textId="77777777" w:rsidTr="00FD02C8">
        <w:trPr>
          <w:jc w:val="center"/>
        </w:trPr>
        <w:tc>
          <w:tcPr>
            <w:tcW w:w="1002" w:type="pct"/>
            <w:tcBorders>
              <w:top w:val="nil"/>
              <w:left w:val="single" w:sz="4" w:space="0" w:color="auto"/>
              <w:bottom w:val="nil"/>
              <w:right w:val="single" w:sz="4" w:space="0" w:color="auto"/>
            </w:tcBorders>
            <w:vAlign w:val="center"/>
          </w:tcPr>
          <w:p w14:paraId="44C0DC0E" w14:textId="77777777" w:rsidR="00CA254E" w:rsidRPr="00170508" w:rsidRDefault="00CA254E" w:rsidP="00FD02C8">
            <w:pPr>
              <w:pStyle w:val="TAC"/>
              <w:rPr>
                <w:rFonts w:eastAsia="DengXian"/>
                <w:lang w:eastAsia="zh-CN"/>
              </w:rPr>
            </w:pPr>
            <w:r w:rsidRPr="00170508">
              <w:rPr>
                <w:rFonts w:eastAsia="DengXian"/>
                <w:lang w:eastAsia="zh-CN"/>
              </w:rPr>
              <w:t>CA_n12A-n30A-n77A</w:t>
            </w:r>
          </w:p>
        </w:tc>
        <w:tc>
          <w:tcPr>
            <w:tcW w:w="871" w:type="pct"/>
            <w:tcBorders>
              <w:top w:val="nil"/>
              <w:left w:val="single" w:sz="4" w:space="0" w:color="auto"/>
              <w:bottom w:val="nil"/>
              <w:right w:val="single" w:sz="4" w:space="0" w:color="auto"/>
            </w:tcBorders>
            <w:vAlign w:val="center"/>
          </w:tcPr>
          <w:p w14:paraId="35C6F0C2" w14:textId="77777777" w:rsidR="00CA254E" w:rsidRPr="00170508" w:rsidRDefault="00CA254E" w:rsidP="00FD02C8">
            <w:pPr>
              <w:pStyle w:val="TAC"/>
              <w:rPr>
                <w:rFonts w:eastAsia="DengXian" w:cs="Arial"/>
                <w:vertAlign w:val="superscript"/>
              </w:rPr>
            </w:pPr>
            <w:r w:rsidRPr="00170508">
              <w:rPr>
                <w:rFonts w:eastAsia="DengXian" w:cs="Arial"/>
              </w:rPr>
              <w:t>n77</w:t>
            </w:r>
            <w:r w:rsidRPr="00170508">
              <w:rPr>
                <w:rFonts w:eastAsia="DengXian" w:cs="Arial"/>
                <w:vertAlign w:val="superscript"/>
              </w:rPr>
              <w:t>7,9</w:t>
            </w:r>
          </w:p>
          <w:p w14:paraId="2C0F1CFE" w14:textId="77777777" w:rsidR="00CA254E" w:rsidRPr="00170508" w:rsidRDefault="00CA254E" w:rsidP="00FD02C8">
            <w:pPr>
              <w:pStyle w:val="TAC"/>
              <w:rPr>
                <w:rFonts w:eastAsia="DengXian"/>
                <w:lang w:eastAsia="zh-CN"/>
              </w:rPr>
            </w:pPr>
            <w:r w:rsidRPr="00170508">
              <w:rPr>
                <w:rFonts w:eastAsia="DengXian"/>
                <w:lang w:eastAsia="zh-CN"/>
              </w:rPr>
              <w:t>CA_n12A-n30A,</w:t>
            </w:r>
          </w:p>
          <w:p w14:paraId="5AD7FFEF" w14:textId="77777777" w:rsidR="00CA254E" w:rsidRPr="00170508" w:rsidRDefault="00CA254E" w:rsidP="00FD02C8">
            <w:pPr>
              <w:pStyle w:val="TAC"/>
              <w:rPr>
                <w:rFonts w:eastAsia="DengXian"/>
                <w:vertAlign w:val="superscript"/>
                <w:lang w:eastAsia="zh-CN"/>
              </w:rPr>
            </w:pPr>
            <w:r w:rsidRPr="00170508">
              <w:rPr>
                <w:rFonts w:eastAsia="DengXian"/>
                <w:lang w:eastAsia="zh-CN"/>
              </w:rPr>
              <w:t>CA_n12A-n77A</w:t>
            </w:r>
            <w:r w:rsidRPr="00170508">
              <w:rPr>
                <w:rFonts w:eastAsia="DengXian"/>
                <w:vertAlign w:val="superscript"/>
                <w:lang w:eastAsia="zh-CN"/>
              </w:rPr>
              <w:t>7</w:t>
            </w:r>
          </w:p>
          <w:p w14:paraId="2B824E7D" w14:textId="77777777" w:rsidR="00CA254E" w:rsidRPr="00170508" w:rsidRDefault="00CA254E" w:rsidP="00FD02C8">
            <w:pPr>
              <w:pStyle w:val="TAC"/>
              <w:rPr>
                <w:rFonts w:eastAsia="DengXian"/>
                <w:lang w:eastAsia="zh-CN"/>
              </w:rPr>
            </w:pPr>
            <w:r w:rsidRPr="00170508">
              <w:rPr>
                <w:rFonts w:eastAsia="DengXian"/>
                <w:lang w:eastAsia="zh-CN"/>
              </w:rPr>
              <w:t>CA_n30A-n77A</w:t>
            </w:r>
            <w:r w:rsidRPr="00170508">
              <w:rPr>
                <w:rFonts w:eastAsia="DengXian"/>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109E302" w14:textId="77777777" w:rsidR="00CA254E" w:rsidRPr="00170508" w:rsidRDefault="00CA254E" w:rsidP="00FD02C8">
            <w:pPr>
              <w:pStyle w:val="TAC"/>
              <w:rPr>
                <w:rFonts w:eastAsia="DengXian"/>
                <w:lang w:eastAsia="zh-CN"/>
              </w:rPr>
            </w:pPr>
            <w:r w:rsidRPr="00170508">
              <w:rPr>
                <w:rFonts w:eastAsia="DengXian"/>
                <w:color w:val="000000"/>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33569626" w14:textId="77777777" w:rsidR="00CA254E" w:rsidRPr="00170508" w:rsidRDefault="00CA254E" w:rsidP="00FD02C8">
            <w:pPr>
              <w:pStyle w:val="TAC"/>
              <w:rPr>
                <w:rFonts w:ascii="Calibri" w:eastAsia="DengXian" w:hAnsi="Calibri"/>
                <w:sz w:val="21"/>
                <w:lang w:eastAsia="zh-CN"/>
              </w:rPr>
            </w:pPr>
            <w:r w:rsidRPr="00170508">
              <w:rPr>
                <w:rFonts w:eastAsia="DengXian"/>
                <w:lang w:eastAsia="zh-CN" w:bidi="ar"/>
              </w:rPr>
              <w:t>5, 10</w:t>
            </w:r>
          </w:p>
        </w:tc>
        <w:tc>
          <w:tcPr>
            <w:tcW w:w="750" w:type="pct"/>
            <w:tcBorders>
              <w:top w:val="nil"/>
              <w:left w:val="single" w:sz="4" w:space="0" w:color="auto"/>
              <w:bottom w:val="nil"/>
              <w:right w:val="single" w:sz="4" w:space="0" w:color="auto"/>
            </w:tcBorders>
            <w:vAlign w:val="center"/>
          </w:tcPr>
          <w:p w14:paraId="1BCB0227" w14:textId="77777777" w:rsidR="00CA254E" w:rsidRPr="00170508" w:rsidRDefault="00CA254E" w:rsidP="00FD02C8">
            <w:pPr>
              <w:pStyle w:val="TAC"/>
              <w:rPr>
                <w:rFonts w:eastAsia="DengXian"/>
                <w:szCs w:val="18"/>
                <w:lang w:eastAsia="zh-CN"/>
              </w:rPr>
            </w:pPr>
            <w:r w:rsidRPr="00170508">
              <w:rPr>
                <w:rFonts w:eastAsia="DengXian"/>
                <w:szCs w:val="18"/>
                <w:lang w:eastAsia="zh-CN"/>
              </w:rPr>
              <w:t>0</w:t>
            </w:r>
          </w:p>
        </w:tc>
      </w:tr>
      <w:tr w:rsidR="00CA254E" w:rsidRPr="00170508" w14:paraId="36F256A2" w14:textId="77777777" w:rsidTr="00FD02C8">
        <w:trPr>
          <w:jc w:val="center"/>
        </w:trPr>
        <w:tc>
          <w:tcPr>
            <w:tcW w:w="1002" w:type="pct"/>
            <w:tcBorders>
              <w:top w:val="nil"/>
              <w:left w:val="single" w:sz="4" w:space="0" w:color="auto"/>
              <w:bottom w:val="nil"/>
              <w:right w:val="single" w:sz="4" w:space="0" w:color="auto"/>
            </w:tcBorders>
            <w:vAlign w:val="center"/>
          </w:tcPr>
          <w:p w14:paraId="65F7935B"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65DCFF8B"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A447081" w14:textId="77777777" w:rsidR="00CA254E" w:rsidRPr="00170508" w:rsidRDefault="00CA254E" w:rsidP="00FD02C8">
            <w:pPr>
              <w:pStyle w:val="TAC"/>
              <w:rPr>
                <w:rFonts w:eastAsia="DengXian"/>
                <w:lang w:eastAsia="zh-CN"/>
              </w:rPr>
            </w:pPr>
            <w:r w:rsidRPr="00170508">
              <w:rPr>
                <w:rFonts w:eastAsia="DengXian"/>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5E9CEC1D" w14:textId="77777777" w:rsidR="00CA254E" w:rsidRPr="00170508" w:rsidRDefault="00CA254E" w:rsidP="00FD02C8">
            <w:pPr>
              <w:pStyle w:val="TAC"/>
              <w:rPr>
                <w:rFonts w:ascii="Calibri" w:eastAsia="DengXian" w:hAnsi="Calibri"/>
                <w:sz w:val="21"/>
                <w:lang w:eastAsia="zh-CN"/>
              </w:rPr>
            </w:pPr>
            <w:r w:rsidRPr="00170508">
              <w:rPr>
                <w:rFonts w:eastAsia="DengXian"/>
                <w:lang w:eastAsia="zh-CN" w:bidi="ar"/>
              </w:rPr>
              <w:t>5, 10</w:t>
            </w:r>
          </w:p>
        </w:tc>
        <w:tc>
          <w:tcPr>
            <w:tcW w:w="750" w:type="pct"/>
            <w:tcBorders>
              <w:top w:val="nil"/>
              <w:left w:val="single" w:sz="4" w:space="0" w:color="auto"/>
              <w:bottom w:val="nil"/>
              <w:right w:val="single" w:sz="4" w:space="0" w:color="auto"/>
            </w:tcBorders>
            <w:vAlign w:val="center"/>
          </w:tcPr>
          <w:p w14:paraId="451AF9EA" w14:textId="77777777" w:rsidR="00CA254E" w:rsidRPr="00170508" w:rsidRDefault="00CA254E" w:rsidP="00FD02C8">
            <w:pPr>
              <w:pStyle w:val="TAC"/>
              <w:rPr>
                <w:rFonts w:eastAsia="DengXian"/>
                <w:szCs w:val="18"/>
                <w:lang w:eastAsia="zh-CN"/>
              </w:rPr>
            </w:pPr>
          </w:p>
        </w:tc>
      </w:tr>
      <w:tr w:rsidR="00CA254E" w:rsidRPr="00170508" w14:paraId="0C236171"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09F2496A"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2EF722B4"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9FB19E6" w14:textId="77777777" w:rsidR="00CA254E" w:rsidRPr="00170508" w:rsidRDefault="00CA254E" w:rsidP="00FD02C8">
            <w:pPr>
              <w:pStyle w:val="TAC"/>
              <w:rPr>
                <w:rFonts w:eastAsia="DengXian"/>
                <w:lang w:eastAsia="zh-CN"/>
              </w:rPr>
            </w:pPr>
            <w:r w:rsidRPr="00170508">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11D637A" w14:textId="77777777" w:rsidR="00CA254E" w:rsidRPr="00170508" w:rsidRDefault="00CA254E" w:rsidP="00FD02C8">
            <w:pPr>
              <w:pStyle w:val="TAC"/>
              <w:rPr>
                <w:rFonts w:ascii="Calibri" w:eastAsia="DengXian" w:hAnsi="Calibri"/>
                <w:sz w:val="21"/>
                <w:lang w:eastAsia="zh-CN"/>
              </w:rPr>
            </w:pPr>
            <w:r w:rsidRPr="00170508">
              <w:rPr>
                <w:rFonts w:eastAsia="DengXian"/>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2F7DE769" w14:textId="77777777" w:rsidR="00CA254E" w:rsidRPr="00170508" w:rsidRDefault="00CA254E" w:rsidP="00FD02C8">
            <w:pPr>
              <w:pStyle w:val="TAC"/>
              <w:rPr>
                <w:rFonts w:eastAsia="DengXian"/>
                <w:szCs w:val="18"/>
                <w:lang w:eastAsia="zh-CN"/>
              </w:rPr>
            </w:pPr>
          </w:p>
        </w:tc>
      </w:tr>
      <w:tr w:rsidR="00CA254E" w:rsidRPr="00170508" w14:paraId="0FEAD9D4"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445DEBAA" w14:textId="77777777" w:rsidR="00CA254E" w:rsidRPr="00170508" w:rsidRDefault="00CA254E" w:rsidP="00FD02C8">
            <w:pPr>
              <w:pStyle w:val="TAC"/>
              <w:rPr>
                <w:rFonts w:eastAsia="DengXian"/>
                <w:lang w:eastAsia="zh-CN"/>
              </w:rPr>
            </w:pPr>
            <w:r w:rsidRPr="00170508">
              <w:rPr>
                <w:rFonts w:eastAsia="DengXian"/>
                <w:lang w:eastAsia="zh-CN"/>
              </w:rPr>
              <w:t>CA_n12A-n30A-n77(2A)</w:t>
            </w:r>
          </w:p>
        </w:tc>
        <w:tc>
          <w:tcPr>
            <w:tcW w:w="871" w:type="pct"/>
            <w:tcBorders>
              <w:top w:val="single" w:sz="4" w:space="0" w:color="auto"/>
              <w:left w:val="single" w:sz="4" w:space="0" w:color="auto"/>
              <w:bottom w:val="nil"/>
              <w:right w:val="single" w:sz="4" w:space="0" w:color="auto"/>
            </w:tcBorders>
            <w:vAlign w:val="center"/>
          </w:tcPr>
          <w:p w14:paraId="6226BAC3" w14:textId="77777777" w:rsidR="00CA254E" w:rsidRPr="00170508" w:rsidRDefault="00CA254E" w:rsidP="00FD02C8">
            <w:pPr>
              <w:pStyle w:val="TAC"/>
              <w:rPr>
                <w:rFonts w:eastAsia="DengXian"/>
                <w:lang w:eastAsia="zh-CN"/>
              </w:rPr>
            </w:pPr>
            <w:r w:rsidRPr="00170508">
              <w:rPr>
                <w:rFonts w:eastAsia="DengXian"/>
              </w:rPr>
              <w:t>n77</w:t>
            </w:r>
            <w:r w:rsidRPr="00170508">
              <w:rPr>
                <w:rFonts w:eastAsia="DengXian"/>
                <w:vertAlign w:val="superscript"/>
              </w:rPr>
              <w:t>7,9</w:t>
            </w:r>
          </w:p>
          <w:p w14:paraId="02D7BB29" w14:textId="77777777" w:rsidR="00CA254E" w:rsidRPr="00170508" w:rsidRDefault="00CA254E" w:rsidP="00FD02C8">
            <w:pPr>
              <w:pStyle w:val="TAC"/>
              <w:rPr>
                <w:rFonts w:eastAsia="DengXian"/>
                <w:lang w:eastAsia="zh-CN"/>
              </w:rPr>
            </w:pPr>
            <w:r w:rsidRPr="00170508">
              <w:rPr>
                <w:rFonts w:eastAsia="DengXian"/>
                <w:lang w:eastAsia="zh-CN"/>
              </w:rPr>
              <w:t>CA_n12A-n30A</w:t>
            </w:r>
          </w:p>
          <w:p w14:paraId="2933D216" w14:textId="77777777" w:rsidR="00CA254E" w:rsidRPr="00170508" w:rsidRDefault="00CA254E" w:rsidP="00FD02C8">
            <w:pPr>
              <w:pStyle w:val="TAC"/>
              <w:rPr>
                <w:rFonts w:eastAsia="DengXian"/>
                <w:lang w:eastAsia="zh-CN"/>
              </w:rPr>
            </w:pPr>
            <w:r w:rsidRPr="00170508">
              <w:rPr>
                <w:rFonts w:eastAsia="DengXian"/>
                <w:lang w:eastAsia="zh-CN"/>
              </w:rPr>
              <w:t>CA_n12A-n77A</w:t>
            </w:r>
            <w:r w:rsidRPr="00170508">
              <w:rPr>
                <w:rFonts w:eastAsia="DengXian"/>
                <w:vertAlign w:val="superscript"/>
                <w:lang w:eastAsia="zh-CN"/>
              </w:rPr>
              <w:t>7</w:t>
            </w:r>
          </w:p>
          <w:p w14:paraId="440F66B1" w14:textId="77777777" w:rsidR="00CA254E" w:rsidRPr="00170508" w:rsidRDefault="00CA254E" w:rsidP="00FD02C8">
            <w:pPr>
              <w:pStyle w:val="TAC"/>
              <w:rPr>
                <w:rFonts w:eastAsia="DengXian" w:cs="Arial"/>
              </w:rPr>
            </w:pPr>
            <w:r w:rsidRPr="00170508">
              <w:rPr>
                <w:rFonts w:eastAsia="DengXian"/>
                <w:lang w:eastAsia="zh-CN"/>
              </w:rPr>
              <w:t>CA_n30A-n77A</w:t>
            </w:r>
            <w:r w:rsidRPr="00170508">
              <w:rPr>
                <w:rFonts w:eastAsia="DengXian"/>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DE376D5" w14:textId="77777777" w:rsidR="00CA254E" w:rsidRPr="00170508" w:rsidRDefault="00CA254E" w:rsidP="00FD02C8">
            <w:pPr>
              <w:pStyle w:val="TAC"/>
              <w:rPr>
                <w:rFonts w:eastAsia="DengXian"/>
                <w:color w:val="000000"/>
                <w:lang w:eastAsia="zh-CN"/>
              </w:rPr>
            </w:pPr>
            <w:r w:rsidRPr="00170508">
              <w:rPr>
                <w:rFonts w:eastAsia="DengXian"/>
                <w:color w:val="000000"/>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3A529DC0" w14:textId="77777777" w:rsidR="00CA254E" w:rsidRPr="00170508" w:rsidRDefault="00CA254E" w:rsidP="00FD02C8">
            <w:pPr>
              <w:pStyle w:val="TAC"/>
              <w:rPr>
                <w:rFonts w:ascii="Calibri" w:eastAsia="DengXian" w:hAnsi="Calibri"/>
                <w:sz w:val="21"/>
                <w:lang w:eastAsia="zh-CN"/>
              </w:rPr>
            </w:pPr>
            <w:r w:rsidRPr="00170508">
              <w:rPr>
                <w:rFonts w:eastAsia="DengXian"/>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0E7A9676" w14:textId="77777777" w:rsidR="00CA254E" w:rsidRPr="00170508" w:rsidRDefault="00CA254E" w:rsidP="00FD02C8">
            <w:pPr>
              <w:pStyle w:val="TAC"/>
              <w:rPr>
                <w:rFonts w:eastAsia="DengXian"/>
                <w:szCs w:val="18"/>
                <w:lang w:eastAsia="zh-CN"/>
              </w:rPr>
            </w:pPr>
            <w:r w:rsidRPr="00170508">
              <w:rPr>
                <w:rFonts w:eastAsia="DengXian"/>
                <w:szCs w:val="18"/>
                <w:lang w:eastAsia="zh-CN"/>
              </w:rPr>
              <w:t>0</w:t>
            </w:r>
          </w:p>
        </w:tc>
      </w:tr>
      <w:tr w:rsidR="00CA254E" w:rsidRPr="00170508" w14:paraId="69B52366" w14:textId="77777777" w:rsidTr="00FD02C8">
        <w:trPr>
          <w:jc w:val="center"/>
        </w:trPr>
        <w:tc>
          <w:tcPr>
            <w:tcW w:w="1002" w:type="pct"/>
            <w:tcBorders>
              <w:top w:val="nil"/>
              <w:left w:val="single" w:sz="4" w:space="0" w:color="auto"/>
              <w:bottom w:val="nil"/>
              <w:right w:val="single" w:sz="4" w:space="0" w:color="auto"/>
            </w:tcBorders>
            <w:vAlign w:val="center"/>
          </w:tcPr>
          <w:p w14:paraId="3FB34CE4"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5C99AD7A" w14:textId="77777777" w:rsidR="00CA254E" w:rsidRPr="00170508" w:rsidRDefault="00CA254E" w:rsidP="00FD02C8">
            <w:pPr>
              <w:pStyle w:val="TAC"/>
              <w:rPr>
                <w:rFonts w:eastAsia="DengXian" w:cs="Arial"/>
              </w:rPr>
            </w:pPr>
          </w:p>
        </w:tc>
        <w:tc>
          <w:tcPr>
            <w:tcW w:w="383" w:type="pct"/>
            <w:tcBorders>
              <w:top w:val="single" w:sz="4" w:space="0" w:color="auto"/>
              <w:left w:val="single" w:sz="4" w:space="0" w:color="auto"/>
              <w:bottom w:val="single" w:sz="4" w:space="0" w:color="auto"/>
              <w:right w:val="single" w:sz="4" w:space="0" w:color="auto"/>
            </w:tcBorders>
            <w:vAlign w:val="center"/>
          </w:tcPr>
          <w:p w14:paraId="0EA11BAE" w14:textId="77777777" w:rsidR="00CA254E" w:rsidRPr="00170508" w:rsidRDefault="00CA254E" w:rsidP="00FD02C8">
            <w:pPr>
              <w:pStyle w:val="TAC"/>
              <w:rPr>
                <w:rFonts w:eastAsia="DengXian"/>
                <w:color w:val="000000"/>
                <w:lang w:eastAsia="zh-CN"/>
              </w:rPr>
            </w:pPr>
            <w:r w:rsidRPr="00170508">
              <w:rPr>
                <w:rFonts w:eastAsia="DengXian"/>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55AFAD70" w14:textId="77777777" w:rsidR="00CA254E" w:rsidRPr="00170508" w:rsidRDefault="00CA254E" w:rsidP="00FD02C8">
            <w:pPr>
              <w:pStyle w:val="TAC"/>
              <w:rPr>
                <w:rFonts w:ascii="Calibri" w:eastAsia="DengXian" w:hAnsi="Calibri"/>
                <w:sz w:val="21"/>
                <w:lang w:eastAsia="zh-CN"/>
              </w:rPr>
            </w:pPr>
            <w:r w:rsidRPr="00170508">
              <w:rPr>
                <w:rFonts w:eastAsia="DengXian"/>
                <w:lang w:eastAsia="zh-CN" w:bidi="ar"/>
              </w:rPr>
              <w:t>5, 10</w:t>
            </w:r>
          </w:p>
        </w:tc>
        <w:tc>
          <w:tcPr>
            <w:tcW w:w="750" w:type="pct"/>
            <w:tcBorders>
              <w:top w:val="nil"/>
              <w:left w:val="single" w:sz="4" w:space="0" w:color="auto"/>
              <w:bottom w:val="nil"/>
              <w:right w:val="single" w:sz="4" w:space="0" w:color="auto"/>
            </w:tcBorders>
            <w:vAlign w:val="center"/>
          </w:tcPr>
          <w:p w14:paraId="4F9D899D" w14:textId="77777777" w:rsidR="00CA254E" w:rsidRPr="00170508" w:rsidRDefault="00CA254E" w:rsidP="00FD02C8">
            <w:pPr>
              <w:pStyle w:val="TAC"/>
              <w:rPr>
                <w:rFonts w:eastAsia="DengXian"/>
                <w:szCs w:val="18"/>
                <w:lang w:eastAsia="zh-CN"/>
              </w:rPr>
            </w:pPr>
          </w:p>
        </w:tc>
      </w:tr>
      <w:tr w:rsidR="00CA254E" w:rsidRPr="00170508" w14:paraId="6B435FE9"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651BF850"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7D12035B" w14:textId="77777777" w:rsidR="00CA254E" w:rsidRPr="00170508" w:rsidRDefault="00CA254E" w:rsidP="00FD02C8">
            <w:pPr>
              <w:pStyle w:val="TAC"/>
              <w:rPr>
                <w:rFonts w:eastAsia="DengXian" w:cs="Arial"/>
              </w:rPr>
            </w:pPr>
          </w:p>
        </w:tc>
        <w:tc>
          <w:tcPr>
            <w:tcW w:w="383" w:type="pct"/>
            <w:tcBorders>
              <w:top w:val="single" w:sz="4" w:space="0" w:color="auto"/>
              <w:left w:val="single" w:sz="4" w:space="0" w:color="auto"/>
              <w:bottom w:val="single" w:sz="4" w:space="0" w:color="auto"/>
              <w:right w:val="single" w:sz="4" w:space="0" w:color="auto"/>
            </w:tcBorders>
            <w:vAlign w:val="center"/>
          </w:tcPr>
          <w:p w14:paraId="3717A249" w14:textId="77777777" w:rsidR="00CA254E" w:rsidRPr="00170508" w:rsidRDefault="00CA254E" w:rsidP="00FD02C8">
            <w:pPr>
              <w:pStyle w:val="TAC"/>
              <w:rPr>
                <w:rFonts w:eastAsia="DengXian"/>
                <w:color w:val="000000"/>
                <w:lang w:eastAsia="zh-CN"/>
              </w:rPr>
            </w:pPr>
            <w:r w:rsidRPr="00170508">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0B99779" w14:textId="77777777" w:rsidR="00CA254E" w:rsidRPr="00170508" w:rsidRDefault="00CA254E" w:rsidP="00FD02C8">
            <w:pPr>
              <w:pStyle w:val="TAC"/>
              <w:rPr>
                <w:rFonts w:ascii="Calibri" w:eastAsia="DengXian" w:hAnsi="Calibri"/>
                <w:sz w:val="21"/>
                <w:lang w:eastAsia="zh-CN"/>
              </w:rPr>
            </w:pPr>
            <w:r w:rsidRPr="00170508">
              <w:rPr>
                <w:rFonts w:eastAsia="DengXian"/>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0AF4C557" w14:textId="77777777" w:rsidR="00CA254E" w:rsidRPr="00170508" w:rsidRDefault="00CA254E" w:rsidP="00FD02C8">
            <w:pPr>
              <w:pStyle w:val="TAC"/>
              <w:rPr>
                <w:rFonts w:eastAsia="DengXian"/>
                <w:szCs w:val="18"/>
                <w:lang w:eastAsia="zh-CN"/>
              </w:rPr>
            </w:pPr>
          </w:p>
        </w:tc>
      </w:tr>
      <w:tr w:rsidR="00CA254E" w:rsidRPr="00170508" w14:paraId="6B9A10B5"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12C36E86" w14:textId="77777777" w:rsidR="00CA254E" w:rsidRPr="00170508" w:rsidRDefault="00CA254E" w:rsidP="00FD02C8">
            <w:pPr>
              <w:pStyle w:val="TAC"/>
              <w:rPr>
                <w:rFonts w:eastAsia="DengXian"/>
                <w:lang w:eastAsia="zh-CN"/>
              </w:rPr>
            </w:pPr>
            <w:r w:rsidRPr="00170508">
              <w:rPr>
                <w:rFonts w:eastAsia="DengXian"/>
                <w:lang w:eastAsia="zh-CN"/>
              </w:rPr>
              <w:t>CA_n12A-n41A-n66A</w:t>
            </w:r>
          </w:p>
        </w:tc>
        <w:tc>
          <w:tcPr>
            <w:tcW w:w="871" w:type="pct"/>
            <w:tcBorders>
              <w:top w:val="single" w:sz="4" w:space="0" w:color="auto"/>
              <w:left w:val="single" w:sz="4" w:space="0" w:color="auto"/>
              <w:bottom w:val="nil"/>
              <w:right w:val="single" w:sz="4" w:space="0" w:color="auto"/>
            </w:tcBorders>
            <w:vAlign w:val="center"/>
          </w:tcPr>
          <w:p w14:paraId="6E73CE56" w14:textId="77777777" w:rsidR="00CA254E" w:rsidRPr="00170508" w:rsidRDefault="00CA254E" w:rsidP="00FD02C8">
            <w:pPr>
              <w:pStyle w:val="TAC"/>
              <w:rPr>
                <w:rFonts w:eastAsia="DengXian" w:cs="Arial"/>
              </w:rPr>
            </w:pPr>
            <w:r w:rsidRPr="00170508">
              <w:rPr>
                <w:rFonts w:eastAsia="DengXian"/>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6BBFBA44" w14:textId="77777777" w:rsidR="00CA254E" w:rsidRPr="00170508" w:rsidRDefault="00CA254E" w:rsidP="00FD02C8">
            <w:pPr>
              <w:pStyle w:val="TAC"/>
              <w:rPr>
                <w:rFonts w:eastAsia="DengXian"/>
                <w:lang w:eastAsia="zh-CN"/>
              </w:rPr>
            </w:pPr>
            <w:r w:rsidRPr="00170508">
              <w:rPr>
                <w:rFonts w:eastAsia="DengXian"/>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3559BAD0" w14:textId="77777777" w:rsidR="00CA254E" w:rsidRPr="00170508" w:rsidRDefault="00CA254E" w:rsidP="00FD02C8">
            <w:pPr>
              <w:pStyle w:val="TAC"/>
              <w:rPr>
                <w:rFonts w:eastAsia="DengXian"/>
                <w:lang w:eastAsia="zh-CN" w:bidi="ar"/>
              </w:rPr>
            </w:pPr>
            <w:r w:rsidRPr="00170508">
              <w:rPr>
                <w:rFonts w:eastAsia="DengXian"/>
              </w:rPr>
              <w:t>5, 10, 15</w:t>
            </w:r>
          </w:p>
        </w:tc>
        <w:tc>
          <w:tcPr>
            <w:tcW w:w="750" w:type="pct"/>
            <w:tcBorders>
              <w:top w:val="single" w:sz="4" w:space="0" w:color="auto"/>
              <w:left w:val="single" w:sz="4" w:space="0" w:color="auto"/>
              <w:bottom w:val="nil"/>
              <w:right w:val="single" w:sz="4" w:space="0" w:color="auto"/>
            </w:tcBorders>
            <w:vAlign w:val="center"/>
          </w:tcPr>
          <w:p w14:paraId="4E609DFF" w14:textId="77777777" w:rsidR="00CA254E" w:rsidRPr="00170508" w:rsidRDefault="00CA254E" w:rsidP="00FD02C8">
            <w:pPr>
              <w:pStyle w:val="TAC"/>
              <w:rPr>
                <w:rFonts w:eastAsia="DengXian"/>
                <w:szCs w:val="18"/>
                <w:lang w:eastAsia="zh-CN"/>
              </w:rPr>
            </w:pPr>
            <w:r w:rsidRPr="00170508">
              <w:rPr>
                <w:rFonts w:eastAsia="DengXian"/>
                <w:szCs w:val="18"/>
                <w:lang w:eastAsia="zh-CN"/>
              </w:rPr>
              <w:t>0</w:t>
            </w:r>
          </w:p>
        </w:tc>
      </w:tr>
      <w:tr w:rsidR="00CA254E" w:rsidRPr="00170508" w14:paraId="1D19AA76" w14:textId="77777777" w:rsidTr="00FD02C8">
        <w:trPr>
          <w:jc w:val="center"/>
        </w:trPr>
        <w:tc>
          <w:tcPr>
            <w:tcW w:w="1002" w:type="pct"/>
            <w:tcBorders>
              <w:top w:val="nil"/>
              <w:left w:val="single" w:sz="4" w:space="0" w:color="auto"/>
              <w:bottom w:val="nil"/>
              <w:right w:val="single" w:sz="4" w:space="0" w:color="auto"/>
            </w:tcBorders>
            <w:vAlign w:val="center"/>
          </w:tcPr>
          <w:p w14:paraId="107FDE20"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14793A89" w14:textId="77777777" w:rsidR="00CA254E" w:rsidRPr="00170508" w:rsidRDefault="00CA254E" w:rsidP="00FD02C8">
            <w:pPr>
              <w:pStyle w:val="TAC"/>
              <w:rPr>
                <w:rFonts w:eastAsia="DengXian" w:cs="Arial"/>
              </w:rPr>
            </w:pPr>
          </w:p>
        </w:tc>
        <w:tc>
          <w:tcPr>
            <w:tcW w:w="383" w:type="pct"/>
            <w:tcBorders>
              <w:top w:val="single" w:sz="4" w:space="0" w:color="auto"/>
              <w:left w:val="single" w:sz="4" w:space="0" w:color="auto"/>
              <w:bottom w:val="single" w:sz="4" w:space="0" w:color="auto"/>
              <w:right w:val="single" w:sz="4" w:space="0" w:color="auto"/>
            </w:tcBorders>
            <w:vAlign w:val="center"/>
          </w:tcPr>
          <w:p w14:paraId="09C74322" w14:textId="77777777" w:rsidR="00CA254E" w:rsidRPr="00170508" w:rsidRDefault="00CA254E" w:rsidP="00FD02C8">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C672D05" w14:textId="77777777" w:rsidR="00CA254E" w:rsidRPr="00170508" w:rsidRDefault="00CA254E" w:rsidP="00FD02C8">
            <w:pPr>
              <w:pStyle w:val="TAC"/>
              <w:rPr>
                <w:rFonts w:eastAsia="DengXian"/>
                <w:lang w:eastAsia="zh-CN" w:bidi="ar"/>
              </w:rPr>
            </w:pPr>
            <w:r w:rsidRPr="00170508">
              <w:rPr>
                <w:rFonts w:eastAsia="DengXian" w:hint="eastAsia"/>
              </w:rPr>
              <w:t>1</w:t>
            </w:r>
            <w:r w:rsidRPr="00170508">
              <w:rPr>
                <w:rFonts w:eastAsia="DengXian"/>
              </w:rPr>
              <w:t>0, 15, 20, 30, 40, 50, 60, 80, 90, 100</w:t>
            </w:r>
          </w:p>
        </w:tc>
        <w:tc>
          <w:tcPr>
            <w:tcW w:w="750" w:type="pct"/>
            <w:tcBorders>
              <w:top w:val="nil"/>
              <w:left w:val="single" w:sz="4" w:space="0" w:color="auto"/>
              <w:bottom w:val="nil"/>
              <w:right w:val="single" w:sz="4" w:space="0" w:color="auto"/>
            </w:tcBorders>
            <w:vAlign w:val="center"/>
          </w:tcPr>
          <w:p w14:paraId="5D36DF19" w14:textId="77777777" w:rsidR="00CA254E" w:rsidRPr="00170508" w:rsidRDefault="00CA254E" w:rsidP="00FD02C8">
            <w:pPr>
              <w:pStyle w:val="TAC"/>
              <w:rPr>
                <w:rFonts w:eastAsia="DengXian"/>
                <w:szCs w:val="18"/>
                <w:lang w:eastAsia="zh-CN"/>
              </w:rPr>
            </w:pPr>
          </w:p>
        </w:tc>
      </w:tr>
      <w:tr w:rsidR="00CA254E" w:rsidRPr="00170508" w14:paraId="2CAAB034" w14:textId="77777777" w:rsidTr="00FD02C8">
        <w:trPr>
          <w:jc w:val="center"/>
        </w:trPr>
        <w:tc>
          <w:tcPr>
            <w:tcW w:w="1002" w:type="pct"/>
            <w:tcBorders>
              <w:top w:val="nil"/>
              <w:left w:val="single" w:sz="4" w:space="0" w:color="auto"/>
              <w:bottom w:val="nil"/>
              <w:right w:val="single" w:sz="4" w:space="0" w:color="auto"/>
            </w:tcBorders>
            <w:vAlign w:val="center"/>
          </w:tcPr>
          <w:p w14:paraId="7CAD2550"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197D73F6" w14:textId="77777777" w:rsidR="00CA254E" w:rsidRPr="00170508" w:rsidRDefault="00CA254E" w:rsidP="00FD02C8">
            <w:pPr>
              <w:pStyle w:val="TAC"/>
              <w:rPr>
                <w:rFonts w:eastAsia="DengXian" w:cs="Arial"/>
              </w:rPr>
            </w:pPr>
          </w:p>
        </w:tc>
        <w:tc>
          <w:tcPr>
            <w:tcW w:w="383" w:type="pct"/>
            <w:tcBorders>
              <w:top w:val="single" w:sz="4" w:space="0" w:color="auto"/>
              <w:left w:val="single" w:sz="4" w:space="0" w:color="auto"/>
              <w:bottom w:val="single" w:sz="4" w:space="0" w:color="auto"/>
              <w:right w:val="single" w:sz="4" w:space="0" w:color="auto"/>
            </w:tcBorders>
            <w:vAlign w:val="center"/>
          </w:tcPr>
          <w:p w14:paraId="7CD66E9E" w14:textId="77777777" w:rsidR="00CA254E" w:rsidRPr="00170508" w:rsidRDefault="00CA254E" w:rsidP="00FD02C8">
            <w:pPr>
              <w:pStyle w:val="TAC"/>
              <w:rPr>
                <w:rFonts w:eastAsia="DengXian"/>
                <w:lang w:eastAsia="zh-CN"/>
              </w:rPr>
            </w:pPr>
            <w:r w:rsidRPr="00170508">
              <w:rPr>
                <w:rFonts w:eastAsia="DengXian" w:hint="eastAsia"/>
                <w:lang w:eastAsia="zh-CN"/>
              </w:rPr>
              <w:t>n</w:t>
            </w:r>
            <w:r w:rsidRPr="00170508">
              <w:rPr>
                <w:rFonts w:eastAsia="DengXian"/>
                <w:lang w:eastAsia="zh-CN"/>
              </w:rPr>
              <w:t>66</w:t>
            </w:r>
          </w:p>
        </w:tc>
        <w:tc>
          <w:tcPr>
            <w:tcW w:w="1994" w:type="pct"/>
            <w:tcBorders>
              <w:top w:val="single" w:sz="4" w:space="0" w:color="auto"/>
              <w:left w:val="single" w:sz="4" w:space="0" w:color="auto"/>
              <w:bottom w:val="single" w:sz="4" w:space="0" w:color="auto"/>
              <w:right w:val="single" w:sz="4" w:space="0" w:color="auto"/>
            </w:tcBorders>
            <w:vAlign w:val="center"/>
          </w:tcPr>
          <w:p w14:paraId="495EA3D3" w14:textId="77777777" w:rsidR="00CA254E" w:rsidRPr="00170508" w:rsidRDefault="00CA254E" w:rsidP="00FD02C8">
            <w:pPr>
              <w:pStyle w:val="TAC"/>
              <w:rPr>
                <w:rFonts w:eastAsia="DengXian"/>
                <w:lang w:eastAsia="zh-CN" w:bidi="ar"/>
              </w:rPr>
            </w:pPr>
            <w:r w:rsidRPr="00170508">
              <w:rPr>
                <w:rFonts w:eastAsia="DengXian"/>
                <w:lang w:eastAsia="zh-CN" w:bidi="ar"/>
              </w:rPr>
              <w:t>5, 10, 15, 20, 40</w:t>
            </w:r>
          </w:p>
        </w:tc>
        <w:tc>
          <w:tcPr>
            <w:tcW w:w="750" w:type="pct"/>
            <w:tcBorders>
              <w:top w:val="nil"/>
              <w:left w:val="single" w:sz="4" w:space="0" w:color="auto"/>
              <w:bottom w:val="single" w:sz="4" w:space="0" w:color="auto"/>
              <w:right w:val="single" w:sz="4" w:space="0" w:color="auto"/>
            </w:tcBorders>
            <w:vAlign w:val="center"/>
          </w:tcPr>
          <w:p w14:paraId="4EBFBC61" w14:textId="77777777" w:rsidR="00CA254E" w:rsidRPr="00170508" w:rsidRDefault="00CA254E" w:rsidP="00FD02C8">
            <w:pPr>
              <w:pStyle w:val="TAC"/>
              <w:rPr>
                <w:rFonts w:eastAsia="DengXian"/>
                <w:szCs w:val="18"/>
                <w:lang w:eastAsia="zh-CN"/>
              </w:rPr>
            </w:pPr>
          </w:p>
        </w:tc>
      </w:tr>
      <w:tr w:rsidR="00CA254E" w:rsidRPr="00170508" w14:paraId="525F6355" w14:textId="77777777" w:rsidTr="00FD02C8">
        <w:trPr>
          <w:jc w:val="center"/>
        </w:trPr>
        <w:tc>
          <w:tcPr>
            <w:tcW w:w="1002" w:type="pct"/>
            <w:tcBorders>
              <w:top w:val="nil"/>
              <w:left w:val="single" w:sz="4" w:space="0" w:color="auto"/>
              <w:bottom w:val="nil"/>
              <w:right w:val="single" w:sz="4" w:space="0" w:color="auto"/>
            </w:tcBorders>
            <w:vAlign w:val="center"/>
          </w:tcPr>
          <w:p w14:paraId="2B368200"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6525FBEF" w14:textId="77777777" w:rsidR="00CA254E" w:rsidRPr="00170508" w:rsidRDefault="00CA254E" w:rsidP="00FD02C8">
            <w:pPr>
              <w:pStyle w:val="TAC"/>
              <w:rPr>
                <w:rFonts w:eastAsia="DengXian" w:cs="Arial"/>
              </w:rPr>
            </w:pPr>
          </w:p>
        </w:tc>
        <w:tc>
          <w:tcPr>
            <w:tcW w:w="383" w:type="pct"/>
            <w:tcBorders>
              <w:top w:val="single" w:sz="4" w:space="0" w:color="auto"/>
              <w:left w:val="single" w:sz="4" w:space="0" w:color="auto"/>
              <w:bottom w:val="single" w:sz="4" w:space="0" w:color="auto"/>
              <w:right w:val="single" w:sz="4" w:space="0" w:color="auto"/>
            </w:tcBorders>
            <w:vAlign w:val="center"/>
          </w:tcPr>
          <w:p w14:paraId="7D3EFA07" w14:textId="77777777" w:rsidR="00CA254E" w:rsidRPr="00170508" w:rsidRDefault="00CA254E" w:rsidP="00FD02C8">
            <w:pPr>
              <w:pStyle w:val="TAC"/>
              <w:rPr>
                <w:rFonts w:eastAsia="DengXian"/>
                <w:lang w:eastAsia="zh-CN"/>
              </w:rPr>
            </w:pPr>
            <w:r w:rsidRPr="00AD699D">
              <w:rPr>
                <w:rFonts w:eastAsia="DengXian"/>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740AE88F" w14:textId="77777777" w:rsidR="00CA254E" w:rsidRPr="00170508" w:rsidRDefault="00CA254E" w:rsidP="00FD02C8">
            <w:pPr>
              <w:pStyle w:val="TAC"/>
              <w:rPr>
                <w:rFonts w:eastAsia="DengXian"/>
                <w:lang w:eastAsia="zh-CN"/>
              </w:rPr>
            </w:pPr>
            <w:r w:rsidRPr="00AD699D">
              <w:rPr>
                <w:rFonts w:eastAsia="DengXian"/>
                <w:lang w:eastAsia="zh-CN"/>
              </w:rPr>
              <w:t xml:space="preserve">See n12 channel bandwidths in Table 5.3.5-1 </w:t>
            </w:r>
          </w:p>
        </w:tc>
        <w:tc>
          <w:tcPr>
            <w:tcW w:w="750" w:type="pct"/>
            <w:tcBorders>
              <w:top w:val="single" w:sz="4" w:space="0" w:color="auto"/>
              <w:left w:val="single" w:sz="4" w:space="0" w:color="auto"/>
              <w:bottom w:val="nil"/>
              <w:right w:val="single" w:sz="4" w:space="0" w:color="auto"/>
            </w:tcBorders>
            <w:vAlign w:val="center"/>
          </w:tcPr>
          <w:p w14:paraId="6188A644" w14:textId="77777777" w:rsidR="00CA254E" w:rsidRPr="00BE0ECF" w:rsidRDefault="00CA254E" w:rsidP="00FD02C8">
            <w:pPr>
              <w:pStyle w:val="TAC"/>
              <w:rPr>
                <w:rFonts w:eastAsia="DengXian"/>
                <w:lang w:eastAsia="zh-CN"/>
              </w:rPr>
            </w:pPr>
            <w:r w:rsidRPr="00AD699D">
              <w:rPr>
                <w:rFonts w:eastAsia="DengXian"/>
                <w:lang w:eastAsia="zh-CN"/>
              </w:rPr>
              <w:t>4 and 5</w:t>
            </w:r>
          </w:p>
        </w:tc>
      </w:tr>
      <w:tr w:rsidR="00CA254E" w:rsidRPr="00170508" w14:paraId="2EF6B410" w14:textId="77777777" w:rsidTr="00FD02C8">
        <w:trPr>
          <w:jc w:val="center"/>
        </w:trPr>
        <w:tc>
          <w:tcPr>
            <w:tcW w:w="1002" w:type="pct"/>
            <w:tcBorders>
              <w:top w:val="nil"/>
              <w:left w:val="single" w:sz="4" w:space="0" w:color="auto"/>
              <w:bottom w:val="nil"/>
              <w:right w:val="single" w:sz="4" w:space="0" w:color="auto"/>
            </w:tcBorders>
            <w:vAlign w:val="center"/>
          </w:tcPr>
          <w:p w14:paraId="30728B8C"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35604144" w14:textId="77777777" w:rsidR="00CA254E" w:rsidRPr="00170508" w:rsidRDefault="00CA254E" w:rsidP="00FD02C8">
            <w:pPr>
              <w:pStyle w:val="TAC"/>
              <w:rPr>
                <w:rFonts w:eastAsia="DengXian" w:cs="Arial"/>
              </w:rPr>
            </w:pPr>
          </w:p>
        </w:tc>
        <w:tc>
          <w:tcPr>
            <w:tcW w:w="383" w:type="pct"/>
            <w:tcBorders>
              <w:top w:val="single" w:sz="4" w:space="0" w:color="auto"/>
              <w:left w:val="single" w:sz="4" w:space="0" w:color="auto"/>
              <w:bottom w:val="single" w:sz="4" w:space="0" w:color="auto"/>
              <w:right w:val="single" w:sz="4" w:space="0" w:color="auto"/>
            </w:tcBorders>
            <w:vAlign w:val="center"/>
          </w:tcPr>
          <w:p w14:paraId="48B4AB83" w14:textId="77777777" w:rsidR="00CA254E" w:rsidRPr="00170508" w:rsidRDefault="00CA254E" w:rsidP="00FD02C8">
            <w:pPr>
              <w:pStyle w:val="TAC"/>
              <w:rPr>
                <w:rFonts w:eastAsia="DengXian"/>
                <w:lang w:eastAsia="zh-CN"/>
              </w:rPr>
            </w:pPr>
            <w:r w:rsidRPr="00AD699D">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624AA50" w14:textId="77777777" w:rsidR="00CA254E" w:rsidRPr="00170508" w:rsidRDefault="00CA254E" w:rsidP="00FD02C8">
            <w:pPr>
              <w:pStyle w:val="TAC"/>
              <w:rPr>
                <w:rFonts w:eastAsia="DengXian"/>
                <w:lang w:eastAsia="zh-CN"/>
              </w:rPr>
            </w:pPr>
            <w:r w:rsidRPr="00AD699D">
              <w:rPr>
                <w:rFonts w:eastAsia="DengXian"/>
                <w:lang w:eastAsia="zh-CN"/>
              </w:rPr>
              <w:t xml:space="preserve">See n41 channel bandwidths in Table 5.3.5-1 </w:t>
            </w:r>
          </w:p>
        </w:tc>
        <w:tc>
          <w:tcPr>
            <w:tcW w:w="750" w:type="pct"/>
            <w:tcBorders>
              <w:top w:val="nil"/>
              <w:left w:val="single" w:sz="4" w:space="0" w:color="auto"/>
              <w:bottom w:val="nil"/>
              <w:right w:val="single" w:sz="4" w:space="0" w:color="auto"/>
            </w:tcBorders>
            <w:vAlign w:val="center"/>
          </w:tcPr>
          <w:p w14:paraId="57A6A437" w14:textId="77777777" w:rsidR="00CA254E" w:rsidRPr="00BE0ECF" w:rsidRDefault="00CA254E" w:rsidP="00FD02C8">
            <w:pPr>
              <w:pStyle w:val="TAC"/>
              <w:rPr>
                <w:rFonts w:eastAsia="DengXian"/>
                <w:lang w:eastAsia="zh-CN"/>
              </w:rPr>
            </w:pPr>
          </w:p>
        </w:tc>
      </w:tr>
      <w:tr w:rsidR="00CA254E" w:rsidRPr="00170508" w14:paraId="2EB0E7EA"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49669ABC"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004AFEBC" w14:textId="77777777" w:rsidR="00CA254E" w:rsidRPr="00170508" w:rsidRDefault="00CA254E" w:rsidP="00FD02C8">
            <w:pPr>
              <w:pStyle w:val="TAC"/>
              <w:rPr>
                <w:rFonts w:eastAsia="DengXian" w:cs="Arial"/>
              </w:rPr>
            </w:pPr>
          </w:p>
        </w:tc>
        <w:tc>
          <w:tcPr>
            <w:tcW w:w="383" w:type="pct"/>
            <w:tcBorders>
              <w:top w:val="single" w:sz="4" w:space="0" w:color="auto"/>
              <w:left w:val="single" w:sz="4" w:space="0" w:color="auto"/>
              <w:bottom w:val="single" w:sz="4" w:space="0" w:color="auto"/>
              <w:right w:val="single" w:sz="4" w:space="0" w:color="auto"/>
            </w:tcBorders>
            <w:vAlign w:val="center"/>
          </w:tcPr>
          <w:p w14:paraId="581B1D01" w14:textId="77777777" w:rsidR="00CA254E" w:rsidRPr="00170508" w:rsidRDefault="00CA254E" w:rsidP="00FD02C8">
            <w:pPr>
              <w:pStyle w:val="TAC"/>
              <w:rPr>
                <w:rFonts w:eastAsia="DengXian"/>
                <w:lang w:eastAsia="zh-CN"/>
              </w:rPr>
            </w:pPr>
            <w:r w:rsidRPr="00AD699D">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3349DBC" w14:textId="77777777" w:rsidR="00CA254E" w:rsidRPr="00170508" w:rsidRDefault="00CA254E" w:rsidP="00FD02C8">
            <w:pPr>
              <w:pStyle w:val="TAC"/>
              <w:rPr>
                <w:rFonts w:eastAsia="DengXian"/>
                <w:lang w:eastAsia="zh-CN"/>
              </w:rPr>
            </w:pPr>
            <w:r w:rsidRPr="00AD699D">
              <w:rPr>
                <w:rFonts w:eastAsia="DengXian"/>
                <w:lang w:eastAsia="zh-CN"/>
              </w:rPr>
              <w:t xml:space="preserve">See n66 channel bandwidths in Table 5.3.5-1 </w:t>
            </w:r>
          </w:p>
        </w:tc>
        <w:tc>
          <w:tcPr>
            <w:tcW w:w="750" w:type="pct"/>
            <w:tcBorders>
              <w:top w:val="nil"/>
              <w:left w:val="single" w:sz="4" w:space="0" w:color="auto"/>
              <w:bottom w:val="single" w:sz="4" w:space="0" w:color="auto"/>
              <w:right w:val="single" w:sz="4" w:space="0" w:color="auto"/>
            </w:tcBorders>
            <w:vAlign w:val="center"/>
          </w:tcPr>
          <w:p w14:paraId="34940C84" w14:textId="77777777" w:rsidR="00CA254E" w:rsidRPr="00BE0ECF" w:rsidRDefault="00CA254E" w:rsidP="00FD02C8">
            <w:pPr>
              <w:pStyle w:val="TAC"/>
              <w:rPr>
                <w:rFonts w:eastAsia="DengXian"/>
                <w:lang w:eastAsia="zh-CN"/>
              </w:rPr>
            </w:pPr>
          </w:p>
        </w:tc>
      </w:tr>
      <w:tr w:rsidR="00CA254E" w:rsidRPr="00170508" w14:paraId="441F73D7"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53BDCC2E" w14:textId="77777777" w:rsidR="00CA254E" w:rsidRPr="00170508" w:rsidRDefault="00CA254E" w:rsidP="00FD02C8">
            <w:pPr>
              <w:pStyle w:val="TAC"/>
              <w:rPr>
                <w:rFonts w:eastAsia="DengXian"/>
                <w:lang w:eastAsia="zh-CN"/>
              </w:rPr>
            </w:pPr>
            <w:r w:rsidRPr="00170508">
              <w:rPr>
                <w:rFonts w:eastAsia="DengXian"/>
                <w:lang w:eastAsia="zh-CN"/>
              </w:rPr>
              <w:t>CA_n12A-n41A-n77A</w:t>
            </w:r>
          </w:p>
        </w:tc>
        <w:tc>
          <w:tcPr>
            <w:tcW w:w="871" w:type="pct"/>
            <w:tcBorders>
              <w:top w:val="single" w:sz="4" w:space="0" w:color="auto"/>
              <w:left w:val="single" w:sz="4" w:space="0" w:color="auto"/>
              <w:bottom w:val="nil"/>
              <w:right w:val="single" w:sz="4" w:space="0" w:color="auto"/>
            </w:tcBorders>
            <w:vAlign w:val="center"/>
          </w:tcPr>
          <w:p w14:paraId="334EE830" w14:textId="77777777" w:rsidR="00CA254E" w:rsidRPr="00170508" w:rsidRDefault="00CA254E" w:rsidP="00FD02C8">
            <w:pPr>
              <w:pStyle w:val="TAC"/>
              <w:rPr>
                <w:rFonts w:eastAsia="DengXian" w:cs="Arial"/>
              </w:rPr>
            </w:pPr>
            <w:r w:rsidRPr="00170508">
              <w:rPr>
                <w:rFonts w:eastAsia="DengXian"/>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752E4D5B" w14:textId="77777777" w:rsidR="00CA254E" w:rsidRPr="00170508" w:rsidRDefault="00CA254E" w:rsidP="00FD02C8">
            <w:pPr>
              <w:pStyle w:val="TAC"/>
              <w:rPr>
                <w:rFonts w:eastAsia="DengXian"/>
                <w:lang w:eastAsia="zh-CN"/>
              </w:rPr>
            </w:pPr>
            <w:r w:rsidRPr="00170508">
              <w:rPr>
                <w:rFonts w:eastAsia="DengXian"/>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0C5A86AF" w14:textId="77777777" w:rsidR="00CA254E" w:rsidRPr="00170508" w:rsidRDefault="00CA254E" w:rsidP="00FD02C8">
            <w:pPr>
              <w:pStyle w:val="TAC"/>
              <w:rPr>
                <w:rFonts w:eastAsia="DengXian"/>
                <w:lang w:eastAsia="zh-CN" w:bidi="ar"/>
              </w:rPr>
            </w:pPr>
            <w:r w:rsidRPr="00170508">
              <w:rPr>
                <w:rFonts w:eastAsia="DengXian"/>
              </w:rPr>
              <w:t>5, 10, 15</w:t>
            </w:r>
          </w:p>
        </w:tc>
        <w:tc>
          <w:tcPr>
            <w:tcW w:w="750" w:type="pct"/>
            <w:tcBorders>
              <w:top w:val="single" w:sz="4" w:space="0" w:color="auto"/>
              <w:left w:val="single" w:sz="4" w:space="0" w:color="auto"/>
              <w:bottom w:val="nil"/>
              <w:right w:val="single" w:sz="4" w:space="0" w:color="auto"/>
            </w:tcBorders>
            <w:vAlign w:val="center"/>
          </w:tcPr>
          <w:p w14:paraId="07EDAD56" w14:textId="77777777" w:rsidR="00CA254E" w:rsidRPr="00170508" w:rsidRDefault="00CA254E" w:rsidP="00FD02C8">
            <w:pPr>
              <w:pStyle w:val="TAC"/>
              <w:rPr>
                <w:rFonts w:eastAsia="DengXian"/>
                <w:szCs w:val="18"/>
                <w:lang w:eastAsia="zh-CN"/>
              </w:rPr>
            </w:pPr>
            <w:r w:rsidRPr="00170508">
              <w:rPr>
                <w:rFonts w:eastAsia="DengXian"/>
                <w:szCs w:val="18"/>
                <w:lang w:eastAsia="zh-CN"/>
              </w:rPr>
              <w:t>0</w:t>
            </w:r>
          </w:p>
        </w:tc>
      </w:tr>
      <w:tr w:rsidR="00CA254E" w:rsidRPr="00170508" w14:paraId="79B7B9B5" w14:textId="77777777" w:rsidTr="00FD02C8">
        <w:trPr>
          <w:jc w:val="center"/>
        </w:trPr>
        <w:tc>
          <w:tcPr>
            <w:tcW w:w="1002" w:type="pct"/>
            <w:tcBorders>
              <w:top w:val="nil"/>
              <w:left w:val="single" w:sz="4" w:space="0" w:color="auto"/>
              <w:bottom w:val="nil"/>
              <w:right w:val="single" w:sz="4" w:space="0" w:color="auto"/>
            </w:tcBorders>
            <w:vAlign w:val="center"/>
          </w:tcPr>
          <w:p w14:paraId="05ABD068"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2B66DC55" w14:textId="77777777" w:rsidR="00CA254E" w:rsidRPr="00170508" w:rsidRDefault="00CA254E" w:rsidP="00FD02C8">
            <w:pPr>
              <w:pStyle w:val="TAC"/>
              <w:rPr>
                <w:rFonts w:eastAsia="DengXian" w:cs="Arial"/>
              </w:rPr>
            </w:pPr>
          </w:p>
        </w:tc>
        <w:tc>
          <w:tcPr>
            <w:tcW w:w="383" w:type="pct"/>
            <w:tcBorders>
              <w:top w:val="single" w:sz="4" w:space="0" w:color="auto"/>
              <w:left w:val="single" w:sz="4" w:space="0" w:color="auto"/>
              <w:bottom w:val="single" w:sz="4" w:space="0" w:color="auto"/>
              <w:right w:val="single" w:sz="4" w:space="0" w:color="auto"/>
            </w:tcBorders>
            <w:vAlign w:val="center"/>
          </w:tcPr>
          <w:p w14:paraId="241F6559" w14:textId="77777777" w:rsidR="00CA254E" w:rsidRPr="00170508" w:rsidRDefault="00CA254E" w:rsidP="00FD02C8">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37FD136" w14:textId="77777777" w:rsidR="00CA254E" w:rsidRPr="00170508" w:rsidRDefault="00CA254E" w:rsidP="00FD02C8">
            <w:pPr>
              <w:pStyle w:val="TAC"/>
              <w:rPr>
                <w:rFonts w:eastAsia="DengXian"/>
                <w:lang w:eastAsia="zh-CN" w:bidi="ar"/>
              </w:rPr>
            </w:pPr>
            <w:r w:rsidRPr="00170508">
              <w:rPr>
                <w:rFonts w:eastAsia="DengXian" w:hint="eastAsia"/>
              </w:rPr>
              <w:t>1</w:t>
            </w:r>
            <w:r w:rsidRPr="00170508">
              <w:rPr>
                <w:rFonts w:eastAsia="DengXian"/>
              </w:rPr>
              <w:t>0, 15, 20, 30, 40, 50, 60, 80, 90, 100</w:t>
            </w:r>
          </w:p>
        </w:tc>
        <w:tc>
          <w:tcPr>
            <w:tcW w:w="750" w:type="pct"/>
            <w:tcBorders>
              <w:top w:val="nil"/>
              <w:left w:val="single" w:sz="4" w:space="0" w:color="auto"/>
              <w:bottom w:val="nil"/>
              <w:right w:val="single" w:sz="4" w:space="0" w:color="auto"/>
            </w:tcBorders>
            <w:vAlign w:val="center"/>
          </w:tcPr>
          <w:p w14:paraId="3989E234" w14:textId="77777777" w:rsidR="00CA254E" w:rsidRPr="00170508" w:rsidRDefault="00CA254E" w:rsidP="00FD02C8">
            <w:pPr>
              <w:pStyle w:val="TAC"/>
              <w:rPr>
                <w:rFonts w:eastAsia="DengXian"/>
                <w:szCs w:val="18"/>
                <w:lang w:eastAsia="zh-CN"/>
              </w:rPr>
            </w:pPr>
          </w:p>
        </w:tc>
      </w:tr>
      <w:tr w:rsidR="00CA254E" w:rsidRPr="00170508" w14:paraId="45162587" w14:textId="77777777" w:rsidTr="00FD02C8">
        <w:trPr>
          <w:jc w:val="center"/>
        </w:trPr>
        <w:tc>
          <w:tcPr>
            <w:tcW w:w="1002" w:type="pct"/>
            <w:tcBorders>
              <w:top w:val="nil"/>
              <w:left w:val="single" w:sz="4" w:space="0" w:color="auto"/>
              <w:bottom w:val="nil"/>
              <w:right w:val="single" w:sz="4" w:space="0" w:color="auto"/>
            </w:tcBorders>
            <w:vAlign w:val="center"/>
          </w:tcPr>
          <w:p w14:paraId="185C4646"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2700A61A" w14:textId="77777777" w:rsidR="00CA254E" w:rsidRPr="00170508" w:rsidRDefault="00CA254E" w:rsidP="00FD02C8">
            <w:pPr>
              <w:pStyle w:val="TAC"/>
              <w:rPr>
                <w:rFonts w:eastAsia="DengXian" w:cs="Arial"/>
              </w:rPr>
            </w:pPr>
          </w:p>
        </w:tc>
        <w:tc>
          <w:tcPr>
            <w:tcW w:w="383" w:type="pct"/>
            <w:tcBorders>
              <w:top w:val="single" w:sz="4" w:space="0" w:color="auto"/>
              <w:left w:val="single" w:sz="4" w:space="0" w:color="auto"/>
              <w:bottom w:val="single" w:sz="4" w:space="0" w:color="auto"/>
              <w:right w:val="single" w:sz="4" w:space="0" w:color="auto"/>
            </w:tcBorders>
            <w:vAlign w:val="center"/>
          </w:tcPr>
          <w:p w14:paraId="5EF0EF89" w14:textId="77777777" w:rsidR="00CA254E" w:rsidRPr="00170508" w:rsidRDefault="00CA254E" w:rsidP="00FD02C8">
            <w:pPr>
              <w:pStyle w:val="TAC"/>
              <w:rPr>
                <w:rFonts w:eastAsia="DengXian"/>
                <w:lang w:eastAsia="zh-CN"/>
              </w:rPr>
            </w:pPr>
            <w:r w:rsidRPr="00170508">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C224E88" w14:textId="77777777" w:rsidR="00CA254E" w:rsidRPr="00170508" w:rsidRDefault="00CA254E" w:rsidP="00FD02C8">
            <w:pPr>
              <w:pStyle w:val="TAC"/>
              <w:rPr>
                <w:rFonts w:eastAsia="DengXian"/>
                <w:lang w:eastAsia="zh-CN" w:bidi="ar"/>
              </w:rPr>
            </w:pPr>
            <w:r w:rsidRPr="00170508">
              <w:rPr>
                <w:rFonts w:eastAsia="DengXian"/>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2B2BA999" w14:textId="77777777" w:rsidR="00CA254E" w:rsidRPr="00170508" w:rsidRDefault="00CA254E" w:rsidP="00FD02C8">
            <w:pPr>
              <w:pStyle w:val="TAC"/>
              <w:rPr>
                <w:rFonts w:eastAsia="DengXian"/>
                <w:szCs w:val="18"/>
                <w:lang w:eastAsia="zh-CN"/>
              </w:rPr>
            </w:pPr>
          </w:p>
        </w:tc>
      </w:tr>
      <w:tr w:rsidR="00CA254E" w:rsidRPr="00170508" w14:paraId="5B0860DC" w14:textId="77777777" w:rsidTr="00FD02C8">
        <w:trPr>
          <w:jc w:val="center"/>
        </w:trPr>
        <w:tc>
          <w:tcPr>
            <w:tcW w:w="1002" w:type="pct"/>
            <w:tcBorders>
              <w:top w:val="nil"/>
              <w:left w:val="single" w:sz="4" w:space="0" w:color="auto"/>
              <w:bottom w:val="nil"/>
              <w:right w:val="single" w:sz="4" w:space="0" w:color="auto"/>
            </w:tcBorders>
            <w:vAlign w:val="center"/>
          </w:tcPr>
          <w:p w14:paraId="7DAA88CD"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124F1BBC" w14:textId="77777777" w:rsidR="00CA254E" w:rsidRPr="00170508" w:rsidRDefault="00CA254E" w:rsidP="00FD02C8">
            <w:pPr>
              <w:pStyle w:val="TAC"/>
              <w:rPr>
                <w:rFonts w:eastAsia="DengXian" w:cs="Arial"/>
              </w:rPr>
            </w:pPr>
          </w:p>
        </w:tc>
        <w:tc>
          <w:tcPr>
            <w:tcW w:w="383" w:type="pct"/>
            <w:tcBorders>
              <w:top w:val="single" w:sz="4" w:space="0" w:color="auto"/>
              <w:left w:val="single" w:sz="4" w:space="0" w:color="auto"/>
              <w:bottom w:val="single" w:sz="4" w:space="0" w:color="auto"/>
              <w:right w:val="single" w:sz="4" w:space="0" w:color="auto"/>
            </w:tcBorders>
            <w:vAlign w:val="center"/>
          </w:tcPr>
          <w:p w14:paraId="7FE7A720" w14:textId="77777777" w:rsidR="00CA254E" w:rsidRPr="00170508" w:rsidRDefault="00CA254E" w:rsidP="00FD02C8">
            <w:pPr>
              <w:pStyle w:val="TAC"/>
              <w:rPr>
                <w:rFonts w:eastAsia="DengXian"/>
                <w:lang w:eastAsia="zh-CN"/>
              </w:rPr>
            </w:pPr>
            <w:r w:rsidRPr="00AD699D">
              <w:rPr>
                <w:rFonts w:eastAsia="DengXian"/>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750380CA" w14:textId="77777777" w:rsidR="00CA254E" w:rsidRPr="00170508" w:rsidRDefault="00CA254E" w:rsidP="00FD02C8">
            <w:pPr>
              <w:pStyle w:val="TAC"/>
              <w:rPr>
                <w:rFonts w:eastAsia="DengXian"/>
                <w:lang w:eastAsia="zh-CN"/>
              </w:rPr>
            </w:pPr>
            <w:r w:rsidRPr="00AD699D">
              <w:rPr>
                <w:rFonts w:eastAsia="DengXian"/>
                <w:lang w:eastAsia="zh-CN"/>
              </w:rPr>
              <w:t xml:space="preserve">See n12 channel bandwidths in Table 5.3.5-1 </w:t>
            </w:r>
          </w:p>
        </w:tc>
        <w:tc>
          <w:tcPr>
            <w:tcW w:w="750" w:type="pct"/>
            <w:tcBorders>
              <w:top w:val="single" w:sz="4" w:space="0" w:color="auto"/>
              <w:left w:val="single" w:sz="4" w:space="0" w:color="auto"/>
              <w:bottom w:val="nil"/>
              <w:right w:val="single" w:sz="4" w:space="0" w:color="auto"/>
            </w:tcBorders>
            <w:vAlign w:val="center"/>
          </w:tcPr>
          <w:p w14:paraId="2270C37D" w14:textId="77777777" w:rsidR="00CA254E" w:rsidRPr="00BE0ECF" w:rsidRDefault="00CA254E" w:rsidP="00FD02C8">
            <w:pPr>
              <w:pStyle w:val="TAC"/>
              <w:rPr>
                <w:rFonts w:eastAsia="DengXian"/>
                <w:lang w:eastAsia="zh-CN"/>
              </w:rPr>
            </w:pPr>
            <w:r w:rsidRPr="00AD699D">
              <w:rPr>
                <w:rFonts w:eastAsia="DengXian"/>
                <w:lang w:eastAsia="zh-CN"/>
              </w:rPr>
              <w:t>4 and 5</w:t>
            </w:r>
          </w:p>
        </w:tc>
      </w:tr>
      <w:tr w:rsidR="00CA254E" w:rsidRPr="00170508" w14:paraId="13D3D339" w14:textId="77777777" w:rsidTr="00FD02C8">
        <w:trPr>
          <w:jc w:val="center"/>
        </w:trPr>
        <w:tc>
          <w:tcPr>
            <w:tcW w:w="1002" w:type="pct"/>
            <w:tcBorders>
              <w:top w:val="nil"/>
              <w:left w:val="single" w:sz="4" w:space="0" w:color="auto"/>
              <w:bottom w:val="nil"/>
              <w:right w:val="single" w:sz="4" w:space="0" w:color="auto"/>
            </w:tcBorders>
            <w:vAlign w:val="center"/>
          </w:tcPr>
          <w:p w14:paraId="6B78B894"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114DEBBF" w14:textId="77777777" w:rsidR="00CA254E" w:rsidRPr="00170508" w:rsidRDefault="00CA254E" w:rsidP="00FD02C8">
            <w:pPr>
              <w:pStyle w:val="TAC"/>
              <w:rPr>
                <w:rFonts w:eastAsia="DengXian" w:cs="Arial"/>
              </w:rPr>
            </w:pPr>
          </w:p>
        </w:tc>
        <w:tc>
          <w:tcPr>
            <w:tcW w:w="383" w:type="pct"/>
            <w:tcBorders>
              <w:top w:val="single" w:sz="4" w:space="0" w:color="auto"/>
              <w:left w:val="single" w:sz="4" w:space="0" w:color="auto"/>
              <w:bottom w:val="single" w:sz="4" w:space="0" w:color="auto"/>
              <w:right w:val="single" w:sz="4" w:space="0" w:color="auto"/>
            </w:tcBorders>
            <w:vAlign w:val="center"/>
          </w:tcPr>
          <w:p w14:paraId="7559BA1A" w14:textId="77777777" w:rsidR="00CA254E" w:rsidRPr="00170508" w:rsidRDefault="00CA254E" w:rsidP="00FD02C8">
            <w:pPr>
              <w:pStyle w:val="TAC"/>
              <w:rPr>
                <w:rFonts w:eastAsia="DengXian"/>
                <w:lang w:eastAsia="zh-CN"/>
              </w:rPr>
            </w:pPr>
            <w:r w:rsidRPr="00AD699D">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E456EBC" w14:textId="77777777" w:rsidR="00CA254E" w:rsidRPr="00170508" w:rsidRDefault="00CA254E" w:rsidP="00FD02C8">
            <w:pPr>
              <w:pStyle w:val="TAC"/>
              <w:rPr>
                <w:rFonts w:eastAsia="DengXian"/>
                <w:lang w:eastAsia="zh-CN"/>
              </w:rPr>
            </w:pPr>
            <w:r w:rsidRPr="00AD699D">
              <w:rPr>
                <w:rFonts w:eastAsia="DengXian"/>
                <w:lang w:eastAsia="zh-CN"/>
              </w:rPr>
              <w:t xml:space="preserve">See n41 channel bandwidths in Table 5.3.5-1 </w:t>
            </w:r>
          </w:p>
        </w:tc>
        <w:tc>
          <w:tcPr>
            <w:tcW w:w="750" w:type="pct"/>
            <w:tcBorders>
              <w:top w:val="nil"/>
              <w:left w:val="single" w:sz="4" w:space="0" w:color="auto"/>
              <w:bottom w:val="nil"/>
              <w:right w:val="single" w:sz="4" w:space="0" w:color="auto"/>
            </w:tcBorders>
            <w:vAlign w:val="center"/>
          </w:tcPr>
          <w:p w14:paraId="18B5DC5E" w14:textId="77777777" w:rsidR="00CA254E" w:rsidRPr="00BE0ECF" w:rsidRDefault="00CA254E" w:rsidP="00FD02C8">
            <w:pPr>
              <w:pStyle w:val="TAC"/>
              <w:rPr>
                <w:rFonts w:eastAsia="DengXian"/>
                <w:lang w:eastAsia="zh-CN"/>
              </w:rPr>
            </w:pPr>
          </w:p>
        </w:tc>
      </w:tr>
      <w:tr w:rsidR="00CA254E" w:rsidRPr="00170508" w14:paraId="527CABC5"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405AF9B7"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7D2AAA4F" w14:textId="77777777" w:rsidR="00CA254E" w:rsidRPr="00170508" w:rsidRDefault="00CA254E" w:rsidP="00FD02C8">
            <w:pPr>
              <w:pStyle w:val="TAC"/>
              <w:rPr>
                <w:rFonts w:eastAsia="DengXian" w:cs="Arial"/>
              </w:rPr>
            </w:pPr>
          </w:p>
        </w:tc>
        <w:tc>
          <w:tcPr>
            <w:tcW w:w="383" w:type="pct"/>
            <w:tcBorders>
              <w:top w:val="single" w:sz="4" w:space="0" w:color="auto"/>
              <w:left w:val="single" w:sz="4" w:space="0" w:color="auto"/>
              <w:bottom w:val="single" w:sz="4" w:space="0" w:color="auto"/>
              <w:right w:val="single" w:sz="4" w:space="0" w:color="auto"/>
            </w:tcBorders>
            <w:vAlign w:val="center"/>
          </w:tcPr>
          <w:p w14:paraId="68D487D1" w14:textId="77777777" w:rsidR="00CA254E" w:rsidRPr="00170508" w:rsidRDefault="00CA254E" w:rsidP="00FD02C8">
            <w:pPr>
              <w:pStyle w:val="TAC"/>
              <w:rPr>
                <w:rFonts w:eastAsia="DengXian"/>
                <w:lang w:eastAsia="zh-CN"/>
              </w:rPr>
            </w:pPr>
            <w:r w:rsidRPr="00AD699D">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C6B4527" w14:textId="77777777" w:rsidR="00CA254E" w:rsidRPr="00170508" w:rsidRDefault="00CA254E" w:rsidP="00FD02C8">
            <w:pPr>
              <w:pStyle w:val="TAC"/>
              <w:rPr>
                <w:rFonts w:eastAsia="DengXian"/>
                <w:lang w:eastAsia="zh-CN"/>
              </w:rPr>
            </w:pPr>
            <w:r w:rsidRPr="00AD699D">
              <w:rPr>
                <w:rFonts w:eastAsia="DengXian"/>
                <w:lang w:eastAsia="zh-CN"/>
              </w:rPr>
              <w:t xml:space="preserve">See n77 channel bandwidths in Table 5.3.5-1 </w:t>
            </w:r>
          </w:p>
        </w:tc>
        <w:tc>
          <w:tcPr>
            <w:tcW w:w="750" w:type="pct"/>
            <w:tcBorders>
              <w:top w:val="nil"/>
              <w:left w:val="single" w:sz="4" w:space="0" w:color="auto"/>
              <w:bottom w:val="single" w:sz="4" w:space="0" w:color="auto"/>
              <w:right w:val="single" w:sz="4" w:space="0" w:color="auto"/>
            </w:tcBorders>
            <w:vAlign w:val="center"/>
          </w:tcPr>
          <w:p w14:paraId="7A48B60B" w14:textId="77777777" w:rsidR="00CA254E" w:rsidRPr="00BE0ECF" w:rsidRDefault="00CA254E" w:rsidP="00FD02C8">
            <w:pPr>
              <w:pStyle w:val="TAC"/>
              <w:rPr>
                <w:rFonts w:eastAsia="DengXian"/>
                <w:lang w:eastAsia="zh-CN"/>
              </w:rPr>
            </w:pPr>
          </w:p>
        </w:tc>
      </w:tr>
      <w:tr w:rsidR="00CA254E" w:rsidRPr="00170508" w14:paraId="676FEC64" w14:textId="77777777" w:rsidTr="00FD02C8">
        <w:trPr>
          <w:jc w:val="center"/>
        </w:trPr>
        <w:tc>
          <w:tcPr>
            <w:tcW w:w="1002" w:type="pct"/>
            <w:tcBorders>
              <w:top w:val="nil"/>
              <w:left w:val="single" w:sz="4" w:space="0" w:color="auto"/>
              <w:bottom w:val="nil"/>
              <w:right w:val="single" w:sz="4" w:space="0" w:color="auto"/>
            </w:tcBorders>
            <w:vAlign w:val="center"/>
          </w:tcPr>
          <w:p w14:paraId="13D69470" w14:textId="77777777" w:rsidR="00CA254E" w:rsidRPr="00170508" w:rsidRDefault="00CA254E" w:rsidP="00FD02C8">
            <w:pPr>
              <w:pStyle w:val="TAC"/>
              <w:rPr>
                <w:rFonts w:eastAsia="DengXian"/>
                <w:lang w:eastAsia="zh-CN"/>
              </w:rPr>
            </w:pPr>
            <w:r w:rsidRPr="00170508">
              <w:rPr>
                <w:rFonts w:eastAsia="DengXian"/>
                <w:lang w:eastAsia="zh-CN"/>
              </w:rPr>
              <w:t>CA_n12A-n66A-n77A</w:t>
            </w:r>
          </w:p>
        </w:tc>
        <w:tc>
          <w:tcPr>
            <w:tcW w:w="871" w:type="pct"/>
            <w:tcBorders>
              <w:top w:val="nil"/>
              <w:left w:val="single" w:sz="4" w:space="0" w:color="auto"/>
              <w:bottom w:val="nil"/>
              <w:right w:val="single" w:sz="4" w:space="0" w:color="auto"/>
            </w:tcBorders>
            <w:vAlign w:val="center"/>
          </w:tcPr>
          <w:p w14:paraId="2A09476F" w14:textId="77777777" w:rsidR="00CA254E" w:rsidRPr="00170508" w:rsidRDefault="00CA254E" w:rsidP="00FD02C8">
            <w:pPr>
              <w:pStyle w:val="TAC"/>
              <w:rPr>
                <w:rFonts w:eastAsia="DengXian" w:cs="Arial"/>
                <w:vertAlign w:val="superscript"/>
              </w:rPr>
            </w:pPr>
            <w:r w:rsidRPr="00170508">
              <w:rPr>
                <w:rFonts w:eastAsia="DengXian" w:cs="Arial"/>
              </w:rPr>
              <w:t>n77</w:t>
            </w:r>
            <w:r w:rsidRPr="00170508">
              <w:rPr>
                <w:rFonts w:eastAsia="DengXian" w:cs="Arial"/>
                <w:vertAlign w:val="superscript"/>
              </w:rPr>
              <w:t>7,9</w:t>
            </w:r>
          </w:p>
          <w:p w14:paraId="41063063" w14:textId="77777777" w:rsidR="00CA254E" w:rsidRPr="00170508" w:rsidRDefault="00CA254E" w:rsidP="00FD02C8">
            <w:pPr>
              <w:pStyle w:val="TAC"/>
              <w:rPr>
                <w:rFonts w:eastAsia="DengXian"/>
                <w:lang w:eastAsia="zh-CN"/>
              </w:rPr>
            </w:pPr>
            <w:r w:rsidRPr="00170508">
              <w:rPr>
                <w:rFonts w:eastAsia="DengXian"/>
                <w:lang w:eastAsia="zh-CN"/>
              </w:rPr>
              <w:t>CA_n12A-n66A</w:t>
            </w:r>
          </w:p>
          <w:p w14:paraId="257B0F3F" w14:textId="77777777" w:rsidR="00CA254E" w:rsidRPr="00170508" w:rsidRDefault="00CA254E" w:rsidP="00FD02C8">
            <w:pPr>
              <w:pStyle w:val="TAC"/>
              <w:rPr>
                <w:rFonts w:eastAsia="DengXian"/>
                <w:lang w:eastAsia="zh-CN"/>
              </w:rPr>
            </w:pPr>
            <w:r w:rsidRPr="00170508">
              <w:rPr>
                <w:rFonts w:eastAsia="DengXian"/>
                <w:lang w:eastAsia="zh-CN"/>
              </w:rPr>
              <w:t>CA_n12A-n77A</w:t>
            </w:r>
            <w:r w:rsidRPr="00170508">
              <w:rPr>
                <w:rFonts w:eastAsia="DengXian"/>
                <w:vertAlign w:val="superscript"/>
                <w:lang w:eastAsia="zh-CN"/>
              </w:rPr>
              <w:t>7</w:t>
            </w:r>
          </w:p>
          <w:p w14:paraId="7D04B016" w14:textId="77777777" w:rsidR="00CA254E" w:rsidRPr="00170508" w:rsidRDefault="00CA254E" w:rsidP="00FD02C8">
            <w:pPr>
              <w:pStyle w:val="TAC"/>
              <w:rPr>
                <w:rFonts w:eastAsia="DengXian"/>
                <w:lang w:eastAsia="zh-CN"/>
              </w:rPr>
            </w:pPr>
            <w:r w:rsidRPr="00170508">
              <w:rPr>
                <w:rFonts w:eastAsia="DengXian"/>
                <w:lang w:eastAsia="zh-CN"/>
              </w:rPr>
              <w:t>CA_n66A-n77A</w:t>
            </w:r>
            <w:r w:rsidRPr="00170508">
              <w:rPr>
                <w:rFonts w:eastAsia="DengXian"/>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7E431C8" w14:textId="77777777" w:rsidR="00CA254E" w:rsidRPr="00170508" w:rsidRDefault="00CA254E" w:rsidP="00FD02C8">
            <w:pPr>
              <w:pStyle w:val="TAC"/>
              <w:rPr>
                <w:rFonts w:eastAsia="DengXian"/>
                <w:lang w:eastAsia="zh-CN"/>
              </w:rPr>
            </w:pPr>
            <w:r w:rsidRPr="00170508">
              <w:rPr>
                <w:rFonts w:eastAsia="DengXian"/>
                <w:color w:val="000000"/>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48568DD0" w14:textId="77777777" w:rsidR="00CA254E" w:rsidRPr="00170508" w:rsidRDefault="00CA254E" w:rsidP="00FD02C8">
            <w:pPr>
              <w:pStyle w:val="TAC"/>
              <w:rPr>
                <w:rFonts w:ascii="Calibri" w:eastAsia="DengXian" w:hAnsi="Calibri"/>
                <w:sz w:val="21"/>
                <w:lang w:eastAsia="zh-CN"/>
              </w:rPr>
            </w:pPr>
            <w:r w:rsidRPr="00170508">
              <w:rPr>
                <w:rFonts w:eastAsia="DengXian"/>
                <w:lang w:eastAsia="zh-CN" w:bidi="ar"/>
              </w:rPr>
              <w:t>5, 10, 15</w:t>
            </w:r>
          </w:p>
        </w:tc>
        <w:tc>
          <w:tcPr>
            <w:tcW w:w="750" w:type="pct"/>
            <w:tcBorders>
              <w:top w:val="nil"/>
              <w:left w:val="single" w:sz="4" w:space="0" w:color="auto"/>
              <w:bottom w:val="nil"/>
              <w:right w:val="single" w:sz="4" w:space="0" w:color="auto"/>
            </w:tcBorders>
            <w:vAlign w:val="center"/>
          </w:tcPr>
          <w:p w14:paraId="3B8B3B54" w14:textId="77777777" w:rsidR="00CA254E" w:rsidRPr="00170508" w:rsidRDefault="00CA254E" w:rsidP="00FD02C8">
            <w:pPr>
              <w:pStyle w:val="TAC"/>
              <w:rPr>
                <w:rFonts w:eastAsia="DengXian"/>
                <w:szCs w:val="18"/>
                <w:lang w:eastAsia="zh-CN"/>
              </w:rPr>
            </w:pPr>
            <w:r w:rsidRPr="00170508">
              <w:rPr>
                <w:rFonts w:eastAsia="DengXian"/>
                <w:szCs w:val="18"/>
                <w:lang w:eastAsia="zh-CN"/>
              </w:rPr>
              <w:t>0</w:t>
            </w:r>
          </w:p>
        </w:tc>
      </w:tr>
      <w:tr w:rsidR="00CA254E" w:rsidRPr="00170508" w14:paraId="619B6302" w14:textId="77777777" w:rsidTr="00FD02C8">
        <w:trPr>
          <w:jc w:val="center"/>
        </w:trPr>
        <w:tc>
          <w:tcPr>
            <w:tcW w:w="1002" w:type="pct"/>
            <w:tcBorders>
              <w:top w:val="nil"/>
              <w:left w:val="single" w:sz="4" w:space="0" w:color="auto"/>
              <w:bottom w:val="nil"/>
              <w:right w:val="single" w:sz="4" w:space="0" w:color="auto"/>
            </w:tcBorders>
            <w:vAlign w:val="center"/>
          </w:tcPr>
          <w:p w14:paraId="4BCCA13A"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0452134D"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BBB33A8" w14:textId="77777777" w:rsidR="00CA254E" w:rsidRPr="00170508" w:rsidRDefault="00CA254E" w:rsidP="00FD02C8">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7B9A732" w14:textId="77777777" w:rsidR="00CA254E" w:rsidRPr="00170508" w:rsidRDefault="00CA254E" w:rsidP="00FD02C8">
            <w:pPr>
              <w:pStyle w:val="TAC"/>
              <w:rPr>
                <w:rFonts w:eastAsia="DengXian"/>
                <w:lang w:eastAsia="zh-CN"/>
              </w:rPr>
            </w:pPr>
            <w:r w:rsidRPr="00170508">
              <w:rPr>
                <w:rFonts w:eastAsia="DengXian"/>
                <w:lang w:eastAsia="zh-CN" w:bidi="ar"/>
              </w:rPr>
              <w:t>5, 10, 15, 20, 25, 30, 40</w:t>
            </w:r>
          </w:p>
        </w:tc>
        <w:tc>
          <w:tcPr>
            <w:tcW w:w="750" w:type="pct"/>
            <w:tcBorders>
              <w:top w:val="nil"/>
              <w:left w:val="single" w:sz="4" w:space="0" w:color="auto"/>
              <w:bottom w:val="nil"/>
              <w:right w:val="single" w:sz="4" w:space="0" w:color="auto"/>
            </w:tcBorders>
            <w:vAlign w:val="center"/>
          </w:tcPr>
          <w:p w14:paraId="685009F8" w14:textId="77777777" w:rsidR="00CA254E" w:rsidRPr="00170508" w:rsidRDefault="00CA254E" w:rsidP="00FD02C8">
            <w:pPr>
              <w:pStyle w:val="TAC"/>
              <w:rPr>
                <w:rFonts w:eastAsia="DengXian"/>
                <w:szCs w:val="18"/>
                <w:lang w:eastAsia="zh-CN"/>
              </w:rPr>
            </w:pPr>
          </w:p>
        </w:tc>
      </w:tr>
      <w:tr w:rsidR="00CA254E" w:rsidRPr="00170508" w14:paraId="079F8D57"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21321D7E"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1AA2357B"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BEA66D4" w14:textId="77777777" w:rsidR="00CA254E" w:rsidRPr="00170508" w:rsidRDefault="00CA254E" w:rsidP="00FD02C8">
            <w:pPr>
              <w:pStyle w:val="TAC"/>
              <w:rPr>
                <w:rFonts w:eastAsia="DengXian"/>
                <w:lang w:eastAsia="zh-CN"/>
              </w:rPr>
            </w:pPr>
            <w:r w:rsidRPr="00170508">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A77C73B" w14:textId="77777777" w:rsidR="00CA254E" w:rsidRPr="00170508" w:rsidRDefault="00CA254E" w:rsidP="00FD02C8">
            <w:pPr>
              <w:pStyle w:val="TAC"/>
              <w:rPr>
                <w:rFonts w:eastAsia="DengXian"/>
                <w:lang w:eastAsia="zh-CN"/>
              </w:rPr>
            </w:pPr>
            <w:r w:rsidRPr="00170508">
              <w:rPr>
                <w:rFonts w:eastAsia="DengXian"/>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7022F1B5" w14:textId="77777777" w:rsidR="00CA254E" w:rsidRPr="00170508" w:rsidRDefault="00CA254E" w:rsidP="00FD02C8">
            <w:pPr>
              <w:pStyle w:val="TAC"/>
              <w:rPr>
                <w:rFonts w:eastAsia="DengXian"/>
                <w:szCs w:val="18"/>
                <w:lang w:eastAsia="zh-CN"/>
              </w:rPr>
            </w:pPr>
          </w:p>
        </w:tc>
      </w:tr>
      <w:tr w:rsidR="00CA254E" w:rsidRPr="00170508" w14:paraId="6518157A"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0EFDFB54" w14:textId="77777777" w:rsidR="00CA254E" w:rsidRPr="00170508" w:rsidRDefault="00CA254E" w:rsidP="00FD02C8">
            <w:pPr>
              <w:pStyle w:val="TAC"/>
              <w:rPr>
                <w:rFonts w:eastAsia="DengXian"/>
                <w:lang w:eastAsia="zh-CN"/>
              </w:rPr>
            </w:pPr>
            <w:r w:rsidRPr="00170508">
              <w:rPr>
                <w:rFonts w:eastAsia="DengXian"/>
                <w:lang w:eastAsia="zh-CN"/>
              </w:rPr>
              <w:t>CA_n12A-n66(2A)-n77A</w:t>
            </w:r>
          </w:p>
        </w:tc>
        <w:tc>
          <w:tcPr>
            <w:tcW w:w="871" w:type="pct"/>
            <w:tcBorders>
              <w:top w:val="single" w:sz="4" w:space="0" w:color="auto"/>
              <w:left w:val="single" w:sz="4" w:space="0" w:color="auto"/>
              <w:bottom w:val="nil"/>
              <w:right w:val="single" w:sz="4" w:space="0" w:color="auto"/>
            </w:tcBorders>
            <w:vAlign w:val="center"/>
          </w:tcPr>
          <w:p w14:paraId="409F8C40" w14:textId="77777777" w:rsidR="00CA254E" w:rsidRPr="00170508" w:rsidRDefault="00CA254E" w:rsidP="00FD02C8">
            <w:pPr>
              <w:pStyle w:val="TAC"/>
              <w:rPr>
                <w:rFonts w:eastAsia="DengXian" w:cs="Arial"/>
                <w:vertAlign w:val="superscript"/>
              </w:rPr>
            </w:pPr>
            <w:r w:rsidRPr="00170508">
              <w:rPr>
                <w:rFonts w:eastAsia="DengXian" w:cs="Arial"/>
              </w:rPr>
              <w:t>n77</w:t>
            </w:r>
            <w:r w:rsidRPr="00170508">
              <w:rPr>
                <w:rFonts w:eastAsia="DengXian" w:cs="Arial"/>
                <w:vertAlign w:val="superscript"/>
              </w:rPr>
              <w:t>7,9</w:t>
            </w:r>
          </w:p>
          <w:p w14:paraId="43D438B5" w14:textId="77777777" w:rsidR="00CA254E" w:rsidRPr="00170508" w:rsidRDefault="00CA254E" w:rsidP="00FD02C8">
            <w:pPr>
              <w:pStyle w:val="TAC"/>
              <w:rPr>
                <w:rFonts w:eastAsia="DengXian"/>
                <w:lang w:eastAsia="zh-CN"/>
              </w:rPr>
            </w:pPr>
            <w:r w:rsidRPr="00170508">
              <w:rPr>
                <w:rFonts w:eastAsia="DengXian"/>
                <w:lang w:eastAsia="zh-CN"/>
              </w:rPr>
              <w:t>CA_n12A-n66A</w:t>
            </w:r>
          </w:p>
          <w:p w14:paraId="3F906034" w14:textId="77777777" w:rsidR="00CA254E" w:rsidRPr="00170508" w:rsidRDefault="00CA254E" w:rsidP="00FD02C8">
            <w:pPr>
              <w:pStyle w:val="TAC"/>
              <w:rPr>
                <w:rFonts w:eastAsia="DengXian"/>
                <w:lang w:eastAsia="zh-CN"/>
              </w:rPr>
            </w:pPr>
            <w:r w:rsidRPr="00170508">
              <w:rPr>
                <w:rFonts w:eastAsia="DengXian"/>
                <w:lang w:eastAsia="zh-CN"/>
              </w:rPr>
              <w:t>CA_n12A-n77A</w:t>
            </w:r>
            <w:r w:rsidRPr="00170508">
              <w:rPr>
                <w:rFonts w:eastAsia="DengXian"/>
                <w:vertAlign w:val="superscript"/>
                <w:lang w:eastAsia="zh-CN"/>
              </w:rPr>
              <w:t>7</w:t>
            </w:r>
          </w:p>
          <w:p w14:paraId="20C78CAD" w14:textId="77777777" w:rsidR="00CA254E" w:rsidRPr="00170508" w:rsidRDefault="00CA254E" w:rsidP="00FD02C8">
            <w:pPr>
              <w:pStyle w:val="TAC"/>
              <w:rPr>
                <w:rFonts w:eastAsia="DengXian"/>
                <w:lang w:eastAsia="zh-CN"/>
              </w:rPr>
            </w:pPr>
            <w:r w:rsidRPr="00170508">
              <w:rPr>
                <w:rFonts w:eastAsia="DengXian"/>
                <w:lang w:eastAsia="zh-CN"/>
              </w:rPr>
              <w:t>CA_n66A-n77A</w:t>
            </w:r>
            <w:r w:rsidRPr="00170508">
              <w:rPr>
                <w:rFonts w:eastAsia="DengXian"/>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26C7DE6" w14:textId="77777777" w:rsidR="00CA254E" w:rsidRPr="00170508" w:rsidRDefault="00CA254E" w:rsidP="00FD02C8">
            <w:pPr>
              <w:pStyle w:val="TAC"/>
              <w:rPr>
                <w:rFonts w:eastAsia="DengXian"/>
                <w:lang w:eastAsia="zh-CN"/>
              </w:rPr>
            </w:pPr>
            <w:r w:rsidRPr="00170508">
              <w:rPr>
                <w:rFonts w:eastAsia="DengXian"/>
                <w:color w:val="000000"/>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3726AB1C" w14:textId="77777777" w:rsidR="00CA254E" w:rsidRPr="00170508" w:rsidRDefault="00CA254E" w:rsidP="00FD02C8">
            <w:pPr>
              <w:pStyle w:val="TAC"/>
              <w:rPr>
                <w:rFonts w:eastAsia="DengXian"/>
                <w:lang w:eastAsia="zh-CN"/>
              </w:rPr>
            </w:pPr>
            <w:r w:rsidRPr="00170508">
              <w:rPr>
                <w:rFonts w:eastAsia="DengXian"/>
                <w:lang w:eastAsia="zh-CN" w:bidi="ar"/>
              </w:rPr>
              <w:t>5, 10, 15</w:t>
            </w:r>
          </w:p>
        </w:tc>
        <w:tc>
          <w:tcPr>
            <w:tcW w:w="750" w:type="pct"/>
            <w:tcBorders>
              <w:top w:val="single" w:sz="4" w:space="0" w:color="auto"/>
              <w:left w:val="single" w:sz="4" w:space="0" w:color="auto"/>
              <w:bottom w:val="nil"/>
              <w:right w:val="single" w:sz="4" w:space="0" w:color="auto"/>
            </w:tcBorders>
            <w:vAlign w:val="center"/>
          </w:tcPr>
          <w:p w14:paraId="617F20BE" w14:textId="77777777" w:rsidR="00CA254E" w:rsidRPr="00170508" w:rsidRDefault="00CA254E" w:rsidP="00FD02C8">
            <w:pPr>
              <w:pStyle w:val="TAC"/>
              <w:rPr>
                <w:rFonts w:eastAsia="DengXian"/>
                <w:lang w:eastAsia="zh-CN"/>
              </w:rPr>
            </w:pPr>
            <w:r w:rsidRPr="00170508">
              <w:rPr>
                <w:rFonts w:eastAsia="DengXian"/>
                <w:szCs w:val="18"/>
                <w:lang w:eastAsia="zh-CN"/>
              </w:rPr>
              <w:t>0</w:t>
            </w:r>
          </w:p>
        </w:tc>
      </w:tr>
      <w:tr w:rsidR="00CA254E" w:rsidRPr="00170508" w14:paraId="454DF66F" w14:textId="77777777" w:rsidTr="00FD02C8">
        <w:trPr>
          <w:jc w:val="center"/>
        </w:trPr>
        <w:tc>
          <w:tcPr>
            <w:tcW w:w="1002" w:type="pct"/>
            <w:tcBorders>
              <w:top w:val="nil"/>
              <w:left w:val="single" w:sz="4" w:space="0" w:color="auto"/>
              <w:bottom w:val="nil"/>
              <w:right w:val="single" w:sz="4" w:space="0" w:color="auto"/>
            </w:tcBorders>
            <w:vAlign w:val="center"/>
          </w:tcPr>
          <w:p w14:paraId="67FCDE35"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6AE57EE1"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1415F99" w14:textId="77777777" w:rsidR="00CA254E" w:rsidRPr="00170508" w:rsidRDefault="00CA254E" w:rsidP="00FD02C8">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3FD2CC0" w14:textId="77777777" w:rsidR="00CA254E" w:rsidRPr="00170508" w:rsidRDefault="00CA254E" w:rsidP="00FD02C8">
            <w:pPr>
              <w:pStyle w:val="TAC"/>
              <w:rPr>
                <w:rFonts w:eastAsia="DengXian"/>
                <w:lang w:eastAsia="zh-CN"/>
              </w:rPr>
            </w:pPr>
            <w:r w:rsidRPr="00170508">
              <w:rPr>
                <w:rFonts w:eastAsia="DengXian"/>
                <w:lang w:eastAsia="zh-CN" w:bidi="ar"/>
              </w:rPr>
              <w:t>CA_n66(2A)_BCS1</w:t>
            </w:r>
          </w:p>
        </w:tc>
        <w:tc>
          <w:tcPr>
            <w:tcW w:w="750" w:type="pct"/>
            <w:tcBorders>
              <w:top w:val="nil"/>
              <w:left w:val="single" w:sz="4" w:space="0" w:color="auto"/>
              <w:bottom w:val="nil"/>
              <w:right w:val="single" w:sz="4" w:space="0" w:color="auto"/>
            </w:tcBorders>
            <w:vAlign w:val="center"/>
          </w:tcPr>
          <w:p w14:paraId="62AA961E" w14:textId="77777777" w:rsidR="00CA254E" w:rsidRPr="00170508" w:rsidRDefault="00CA254E" w:rsidP="00FD02C8">
            <w:pPr>
              <w:pStyle w:val="TAC"/>
              <w:rPr>
                <w:rFonts w:eastAsia="DengXian"/>
                <w:lang w:eastAsia="zh-CN"/>
              </w:rPr>
            </w:pPr>
          </w:p>
        </w:tc>
      </w:tr>
      <w:tr w:rsidR="00CA254E" w:rsidRPr="00170508" w14:paraId="3A61120A"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5AF3CBA0"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55D7A805"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D559B10" w14:textId="77777777" w:rsidR="00CA254E" w:rsidRPr="00170508" w:rsidRDefault="00CA254E" w:rsidP="00FD02C8">
            <w:pPr>
              <w:pStyle w:val="TAC"/>
              <w:rPr>
                <w:rFonts w:eastAsia="DengXian"/>
                <w:lang w:eastAsia="zh-CN"/>
              </w:rPr>
            </w:pPr>
            <w:r w:rsidRPr="00170508">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82A8715" w14:textId="77777777" w:rsidR="00CA254E" w:rsidRPr="00170508" w:rsidRDefault="00CA254E" w:rsidP="00FD02C8">
            <w:pPr>
              <w:pStyle w:val="TAC"/>
              <w:rPr>
                <w:rFonts w:eastAsia="DengXian"/>
                <w:lang w:eastAsia="zh-CN"/>
              </w:rPr>
            </w:pPr>
            <w:r w:rsidRPr="00170508">
              <w:rPr>
                <w:rFonts w:eastAsia="DengXian"/>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428D1B67" w14:textId="77777777" w:rsidR="00CA254E" w:rsidRPr="00170508" w:rsidRDefault="00CA254E" w:rsidP="00FD02C8">
            <w:pPr>
              <w:pStyle w:val="TAC"/>
              <w:rPr>
                <w:rFonts w:eastAsia="DengXian"/>
                <w:lang w:eastAsia="zh-CN"/>
              </w:rPr>
            </w:pPr>
          </w:p>
        </w:tc>
      </w:tr>
      <w:tr w:rsidR="00CA254E" w:rsidRPr="00170508" w14:paraId="5AB09E2F"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38FDD862" w14:textId="77777777" w:rsidR="00CA254E" w:rsidRPr="00170508" w:rsidRDefault="00CA254E" w:rsidP="00FD02C8">
            <w:pPr>
              <w:pStyle w:val="TAC"/>
              <w:rPr>
                <w:rFonts w:eastAsia="DengXian"/>
                <w:lang w:eastAsia="zh-CN"/>
              </w:rPr>
            </w:pPr>
            <w:r w:rsidRPr="00170508">
              <w:rPr>
                <w:rFonts w:eastAsia="DengXian"/>
                <w:lang w:eastAsia="zh-CN"/>
              </w:rPr>
              <w:t>CA_n12A-n66A-n77(2A)</w:t>
            </w:r>
          </w:p>
        </w:tc>
        <w:tc>
          <w:tcPr>
            <w:tcW w:w="871" w:type="pct"/>
            <w:tcBorders>
              <w:top w:val="single" w:sz="4" w:space="0" w:color="auto"/>
              <w:left w:val="single" w:sz="4" w:space="0" w:color="auto"/>
              <w:bottom w:val="nil"/>
              <w:right w:val="single" w:sz="4" w:space="0" w:color="auto"/>
            </w:tcBorders>
            <w:vAlign w:val="center"/>
          </w:tcPr>
          <w:p w14:paraId="7D62FDC4" w14:textId="77777777" w:rsidR="00CA254E" w:rsidRPr="00170508" w:rsidRDefault="00CA254E" w:rsidP="00FD02C8">
            <w:pPr>
              <w:pStyle w:val="TAC"/>
              <w:rPr>
                <w:rFonts w:eastAsia="DengXian" w:cs="Arial"/>
                <w:sz w:val="16"/>
                <w:szCs w:val="18"/>
                <w:lang w:eastAsia="zh-CN"/>
              </w:rPr>
            </w:pPr>
            <w:r w:rsidRPr="00170508">
              <w:rPr>
                <w:rFonts w:eastAsia="DengXian" w:cs="Arial"/>
                <w:szCs w:val="18"/>
              </w:rPr>
              <w:t>n77</w:t>
            </w:r>
            <w:r w:rsidRPr="00170508">
              <w:rPr>
                <w:rFonts w:eastAsia="DengXian" w:cs="Arial"/>
                <w:szCs w:val="18"/>
                <w:vertAlign w:val="superscript"/>
              </w:rPr>
              <w:t>7,9</w:t>
            </w:r>
          </w:p>
          <w:p w14:paraId="59AE440F" w14:textId="77777777" w:rsidR="00CA254E" w:rsidRPr="00170508" w:rsidRDefault="00CA254E" w:rsidP="00FD02C8">
            <w:pPr>
              <w:pStyle w:val="TAC"/>
              <w:rPr>
                <w:rFonts w:eastAsia="DengXian"/>
                <w:lang w:eastAsia="zh-CN"/>
              </w:rPr>
            </w:pPr>
            <w:r w:rsidRPr="00170508">
              <w:rPr>
                <w:rFonts w:eastAsia="DengXian"/>
                <w:lang w:eastAsia="zh-CN"/>
              </w:rPr>
              <w:t>CA_n12A-n66A</w:t>
            </w:r>
          </w:p>
          <w:p w14:paraId="0D75D708" w14:textId="77777777" w:rsidR="00CA254E" w:rsidRPr="00170508" w:rsidRDefault="00CA254E" w:rsidP="00FD02C8">
            <w:pPr>
              <w:pStyle w:val="TAC"/>
              <w:rPr>
                <w:rFonts w:eastAsia="DengXian"/>
                <w:lang w:eastAsia="zh-CN"/>
              </w:rPr>
            </w:pPr>
            <w:r w:rsidRPr="00170508">
              <w:rPr>
                <w:rFonts w:eastAsia="DengXian"/>
                <w:lang w:eastAsia="zh-CN"/>
              </w:rPr>
              <w:t>CA_n12A-n77A</w:t>
            </w:r>
            <w:r w:rsidRPr="00170508">
              <w:rPr>
                <w:rFonts w:eastAsia="DengXian"/>
                <w:vertAlign w:val="superscript"/>
                <w:lang w:eastAsia="zh-CN"/>
              </w:rPr>
              <w:t>7</w:t>
            </w:r>
          </w:p>
          <w:p w14:paraId="7CC710BD" w14:textId="77777777" w:rsidR="00CA254E" w:rsidRPr="00170508" w:rsidRDefault="00CA254E" w:rsidP="00FD02C8">
            <w:pPr>
              <w:pStyle w:val="TAC"/>
              <w:rPr>
                <w:rFonts w:eastAsia="DengXian"/>
                <w:lang w:eastAsia="zh-CN"/>
              </w:rPr>
            </w:pPr>
            <w:r w:rsidRPr="00170508">
              <w:rPr>
                <w:rFonts w:eastAsia="DengXian"/>
                <w:lang w:eastAsia="zh-CN"/>
              </w:rPr>
              <w:t>CA_n66A-n77A</w:t>
            </w:r>
            <w:r w:rsidRPr="00170508">
              <w:rPr>
                <w:rFonts w:eastAsia="DengXian"/>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BDA23C2" w14:textId="77777777" w:rsidR="00CA254E" w:rsidRPr="00170508" w:rsidRDefault="00CA254E" w:rsidP="00FD02C8">
            <w:pPr>
              <w:pStyle w:val="TAC"/>
              <w:rPr>
                <w:rFonts w:eastAsia="DengXian"/>
                <w:lang w:eastAsia="zh-CN"/>
              </w:rPr>
            </w:pPr>
            <w:r w:rsidRPr="00170508">
              <w:rPr>
                <w:rFonts w:eastAsia="DengXian"/>
                <w:color w:val="000000"/>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7A9AC87A" w14:textId="77777777" w:rsidR="00CA254E" w:rsidRPr="00170508" w:rsidRDefault="00CA254E" w:rsidP="00FD02C8">
            <w:pPr>
              <w:pStyle w:val="TAC"/>
              <w:rPr>
                <w:rFonts w:eastAsia="DengXian"/>
                <w:lang w:eastAsia="zh-CN"/>
              </w:rPr>
            </w:pPr>
            <w:r w:rsidRPr="00170508">
              <w:rPr>
                <w:rFonts w:eastAsia="DengXian"/>
                <w:lang w:eastAsia="zh-CN" w:bidi="ar"/>
              </w:rPr>
              <w:t>5, 10, 15</w:t>
            </w:r>
          </w:p>
        </w:tc>
        <w:tc>
          <w:tcPr>
            <w:tcW w:w="750" w:type="pct"/>
            <w:tcBorders>
              <w:top w:val="single" w:sz="4" w:space="0" w:color="auto"/>
              <w:left w:val="single" w:sz="4" w:space="0" w:color="auto"/>
              <w:bottom w:val="nil"/>
              <w:right w:val="single" w:sz="4" w:space="0" w:color="auto"/>
            </w:tcBorders>
            <w:vAlign w:val="center"/>
          </w:tcPr>
          <w:p w14:paraId="1F09EC07" w14:textId="77777777" w:rsidR="00CA254E" w:rsidRPr="00170508" w:rsidRDefault="00CA254E" w:rsidP="00FD02C8">
            <w:pPr>
              <w:pStyle w:val="TAC"/>
              <w:rPr>
                <w:rFonts w:eastAsia="DengXian"/>
                <w:lang w:eastAsia="zh-CN"/>
              </w:rPr>
            </w:pPr>
            <w:r w:rsidRPr="00170508">
              <w:rPr>
                <w:rFonts w:eastAsia="DengXian"/>
                <w:szCs w:val="18"/>
                <w:lang w:eastAsia="zh-CN"/>
              </w:rPr>
              <w:t>0</w:t>
            </w:r>
          </w:p>
        </w:tc>
      </w:tr>
      <w:tr w:rsidR="00CA254E" w:rsidRPr="00170508" w14:paraId="13627B52" w14:textId="77777777" w:rsidTr="00FD02C8">
        <w:trPr>
          <w:jc w:val="center"/>
        </w:trPr>
        <w:tc>
          <w:tcPr>
            <w:tcW w:w="1002" w:type="pct"/>
            <w:tcBorders>
              <w:top w:val="nil"/>
              <w:left w:val="single" w:sz="4" w:space="0" w:color="auto"/>
              <w:bottom w:val="nil"/>
              <w:right w:val="single" w:sz="4" w:space="0" w:color="auto"/>
            </w:tcBorders>
            <w:vAlign w:val="center"/>
          </w:tcPr>
          <w:p w14:paraId="44B16284"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641D3BF1"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0916C29" w14:textId="77777777" w:rsidR="00CA254E" w:rsidRPr="00170508" w:rsidRDefault="00CA254E" w:rsidP="00FD02C8">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5EF320A" w14:textId="77777777" w:rsidR="00CA254E" w:rsidRPr="00170508" w:rsidRDefault="00CA254E" w:rsidP="00FD02C8">
            <w:pPr>
              <w:pStyle w:val="TAC"/>
              <w:rPr>
                <w:rFonts w:eastAsia="DengXian"/>
                <w:lang w:eastAsia="zh-CN"/>
              </w:rPr>
            </w:pPr>
            <w:r w:rsidRPr="00170508">
              <w:rPr>
                <w:rFonts w:eastAsia="DengXian"/>
                <w:lang w:eastAsia="zh-CN" w:bidi="ar"/>
              </w:rPr>
              <w:t>5, 10, 15, 20, 25, 30, 40</w:t>
            </w:r>
          </w:p>
        </w:tc>
        <w:tc>
          <w:tcPr>
            <w:tcW w:w="750" w:type="pct"/>
            <w:tcBorders>
              <w:top w:val="nil"/>
              <w:left w:val="single" w:sz="4" w:space="0" w:color="auto"/>
              <w:bottom w:val="nil"/>
              <w:right w:val="single" w:sz="4" w:space="0" w:color="auto"/>
            </w:tcBorders>
            <w:vAlign w:val="center"/>
          </w:tcPr>
          <w:p w14:paraId="745F9EF8" w14:textId="77777777" w:rsidR="00CA254E" w:rsidRPr="00170508" w:rsidRDefault="00CA254E" w:rsidP="00FD02C8">
            <w:pPr>
              <w:pStyle w:val="TAC"/>
              <w:rPr>
                <w:rFonts w:eastAsia="DengXian"/>
                <w:lang w:eastAsia="zh-CN"/>
              </w:rPr>
            </w:pPr>
          </w:p>
        </w:tc>
      </w:tr>
      <w:tr w:rsidR="00CA254E" w:rsidRPr="00170508" w14:paraId="56E0F753"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4421A991"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5A730308"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9481E34" w14:textId="77777777" w:rsidR="00CA254E" w:rsidRPr="00170508" w:rsidRDefault="00CA254E" w:rsidP="00FD02C8">
            <w:pPr>
              <w:pStyle w:val="TAC"/>
              <w:rPr>
                <w:rFonts w:eastAsia="DengXian"/>
                <w:lang w:eastAsia="zh-CN"/>
              </w:rPr>
            </w:pPr>
            <w:r w:rsidRPr="00170508">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EBB71A1" w14:textId="77777777" w:rsidR="00CA254E" w:rsidRPr="00170508" w:rsidRDefault="00CA254E" w:rsidP="00FD02C8">
            <w:pPr>
              <w:pStyle w:val="TAC"/>
              <w:rPr>
                <w:rFonts w:eastAsia="DengXian"/>
                <w:lang w:eastAsia="zh-CN"/>
              </w:rPr>
            </w:pPr>
            <w:r w:rsidRPr="00170508">
              <w:rPr>
                <w:rFonts w:eastAsia="DengXian"/>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680304ED" w14:textId="77777777" w:rsidR="00CA254E" w:rsidRPr="00170508" w:rsidRDefault="00CA254E" w:rsidP="00FD02C8">
            <w:pPr>
              <w:pStyle w:val="TAC"/>
              <w:rPr>
                <w:rFonts w:eastAsia="DengXian"/>
                <w:lang w:eastAsia="zh-CN"/>
              </w:rPr>
            </w:pPr>
          </w:p>
        </w:tc>
      </w:tr>
      <w:tr w:rsidR="00CA254E" w:rsidRPr="00170508" w14:paraId="654AE817"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0F7D1554" w14:textId="77777777" w:rsidR="00CA254E" w:rsidRPr="00170508" w:rsidRDefault="00CA254E" w:rsidP="00FD02C8">
            <w:pPr>
              <w:pStyle w:val="TAC"/>
              <w:rPr>
                <w:rFonts w:eastAsia="DengXian"/>
                <w:lang w:eastAsia="zh-CN"/>
              </w:rPr>
            </w:pPr>
            <w:r w:rsidRPr="00170508">
              <w:rPr>
                <w:lang w:eastAsia="zh-CN"/>
              </w:rPr>
              <w:t>CA_n12A-n66(2A)-n77(2A)</w:t>
            </w:r>
          </w:p>
        </w:tc>
        <w:tc>
          <w:tcPr>
            <w:tcW w:w="871" w:type="pct"/>
            <w:tcBorders>
              <w:top w:val="single" w:sz="4" w:space="0" w:color="auto"/>
              <w:left w:val="single" w:sz="4" w:space="0" w:color="auto"/>
              <w:bottom w:val="nil"/>
              <w:right w:val="single" w:sz="4" w:space="0" w:color="auto"/>
            </w:tcBorders>
            <w:vAlign w:val="center"/>
          </w:tcPr>
          <w:p w14:paraId="4CA7F9C0" w14:textId="77777777" w:rsidR="00CA254E" w:rsidRPr="00170508" w:rsidRDefault="00CA254E" w:rsidP="00FD02C8">
            <w:pPr>
              <w:pStyle w:val="TAC"/>
              <w:rPr>
                <w:rFonts w:eastAsia="DengXian"/>
                <w:lang w:eastAsia="zh-CN"/>
              </w:rPr>
            </w:pPr>
            <w:r w:rsidRPr="00170508">
              <w:rPr>
                <w:rFonts w:eastAsia="DengXian"/>
              </w:rPr>
              <w:t>n77</w:t>
            </w:r>
            <w:r w:rsidRPr="00170508">
              <w:rPr>
                <w:rFonts w:eastAsia="DengXian"/>
                <w:vertAlign w:val="superscript"/>
              </w:rPr>
              <w:t>7</w:t>
            </w:r>
            <w:r w:rsidRPr="00170508">
              <w:rPr>
                <w:rFonts w:eastAsia="DengXian" w:hint="eastAsia"/>
                <w:vertAlign w:val="superscript"/>
                <w:lang w:eastAsia="zh-CN"/>
              </w:rPr>
              <w:t>,9</w:t>
            </w:r>
          </w:p>
          <w:p w14:paraId="63252A77" w14:textId="77777777" w:rsidR="00CA254E" w:rsidRPr="00170508" w:rsidRDefault="00CA254E" w:rsidP="00FD02C8">
            <w:pPr>
              <w:pStyle w:val="TAC"/>
              <w:rPr>
                <w:lang w:eastAsia="zh-CN"/>
              </w:rPr>
            </w:pPr>
            <w:r w:rsidRPr="00170508">
              <w:rPr>
                <w:lang w:eastAsia="zh-CN"/>
              </w:rPr>
              <w:t>CA_n12A-n66A</w:t>
            </w:r>
          </w:p>
          <w:p w14:paraId="23DB10C4" w14:textId="77777777" w:rsidR="00CA254E" w:rsidRPr="00170508" w:rsidRDefault="00CA254E" w:rsidP="00FD02C8">
            <w:pPr>
              <w:pStyle w:val="TAC"/>
              <w:rPr>
                <w:lang w:eastAsia="zh-CN"/>
              </w:rPr>
            </w:pPr>
            <w:r w:rsidRPr="00170508">
              <w:rPr>
                <w:lang w:eastAsia="zh-CN"/>
              </w:rPr>
              <w:t>CA_n12A-n77A</w:t>
            </w:r>
            <w:r w:rsidRPr="00170508">
              <w:rPr>
                <w:rFonts w:eastAsia="DengXian"/>
                <w:vertAlign w:val="superscript"/>
              </w:rPr>
              <w:t>7</w:t>
            </w:r>
          </w:p>
          <w:p w14:paraId="261EFA82" w14:textId="77777777" w:rsidR="00CA254E" w:rsidRPr="00170508" w:rsidRDefault="00CA254E" w:rsidP="00FD02C8">
            <w:pPr>
              <w:pStyle w:val="TAC"/>
              <w:rPr>
                <w:rFonts w:eastAsia="DengXian"/>
                <w:lang w:eastAsia="zh-CN"/>
              </w:rPr>
            </w:pPr>
            <w:r w:rsidRPr="00170508">
              <w:rPr>
                <w:lang w:eastAsia="zh-CN"/>
              </w:rPr>
              <w:t>CA_n66A-n77A</w:t>
            </w:r>
            <w:r w:rsidRPr="00170508">
              <w:rPr>
                <w:rFonts w:eastAsia="DengXian"/>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0D7D15C3" w14:textId="77777777" w:rsidR="00CA254E" w:rsidRPr="00170508" w:rsidRDefault="00CA254E" w:rsidP="00FD02C8">
            <w:pPr>
              <w:pStyle w:val="TAC"/>
              <w:rPr>
                <w:rFonts w:eastAsia="DengXian"/>
                <w:lang w:eastAsia="zh-CN"/>
              </w:rPr>
            </w:pPr>
            <w:r w:rsidRPr="00170508">
              <w:rPr>
                <w:color w:val="000000"/>
                <w:kern w:val="2"/>
                <w:szCs w:val="22"/>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12B886BA" w14:textId="77777777" w:rsidR="00CA254E" w:rsidRPr="00170508" w:rsidRDefault="00CA254E" w:rsidP="00FD02C8">
            <w:pPr>
              <w:pStyle w:val="TAC"/>
              <w:rPr>
                <w:rFonts w:eastAsia="DengXian"/>
                <w:lang w:eastAsia="zh-CN" w:bidi="ar"/>
              </w:rPr>
            </w:pPr>
            <w:r w:rsidRPr="00170508">
              <w:rPr>
                <w:lang w:eastAsia="zh-CN" w:bidi="ar"/>
              </w:rPr>
              <w:t>5, 10, 15</w:t>
            </w:r>
          </w:p>
        </w:tc>
        <w:tc>
          <w:tcPr>
            <w:tcW w:w="750" w:type="pct"/>
            <w:tcBorders>
              <w:top w:val="single" w:sz="4" w:space="0" w:color="auto"/>
              <w:left w:val="single" w:sz="4" w:space="0" w:color="auto"/>
              <w:bottom w:val="nil"/>
              <w:right w:val="single" w:sz="4" w:space="0" w:color="auto"/>
            </w:tcBorders>
            <w:vAlign w:val="center"/>
          </w:tcPr>
          <w:p w14:paraId="4C15397A" w14:textId="77777777" w:rsidR="00CA254E" w:rsidRPr="00170508" w:rsidRDefault="00CA254E" w:rsidP="00FD02C8">
            <w:pPr>
              <w:pStyle w:val="TAC"/>
              <w:rPr>
                <w:rFonts w:eastAsia="DengXian"/>
                <w:lang w:eastAsia="zh-CN"/>
              </w:rPr>
            </w:pPr>
            <w:r w:rsidRPr="00170508">
              <w:rPr>
                <w:kern w:val="2"/>
                <w:szCs w:val="18"/>
                <w:lang w:eastAsia="zh-CN"/>
              </w:rPr>
              <w:t>0</w:t>
            </w:r>
          </w:p>
        </w:tc>
      </w:tr>
      <w:tr w:rsidR="00CA254E" w:rsidRPr="00170508" w14:paraId="7B94DE06" w14:textId="77777777" w:rsidTr="00FD02C8">
        <w:trPr>
          <w:jc w:val="center"/>
        </w:trPr>
        <w:tc>
          <w:tcPr>
            <w:tcW w:w="1002" w:type="pct"/>
            <w:tcBorders>
              <w:top w:val="nil"/>
              <w:left w:val="single" w:sz="4" w:space="0" w:color="auto"/>
              <w:bottom w:val="nil"/>
              <w:right w:val="single" w:sz="4" w:space="0" w:color="auto"/>
            </w:tcBorders>
            <w:vAlign w:val="center"/>
          </w:tcPr>
          <w:p w14:paraId="05B6B458"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4D313C5B"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4E54539" w14:textId="77777777" w:rsidR="00CA254E" w:rsidRPr="00170508" w:rsidRDefault="00CA254E" w:rsidP="00FD02C8">
            <w:pPr>
              <w:pStyle w:val="TAC"/>
              <w:rPr>
                <w:rFonts w:eastAsia="DengXian"/>
                <w:lang w:eastAsia="zh-CN"/>
              </w:rPr>
            </w:pPr>
            <w:r w:rsidRPr="00170508">
              <w:rPr>
                <w:kern w:val="2"/>
                <w:szCs w:val="22"/>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A9D9791" w14:textId="77777777" w:rsidR="00CA254E" w:rsidRPr="00170508" w:rsidRDefault="00CA254E" w:rsidP="00FD02C8">
            <w:pPr>
              <w:pStyle w:val="TAC"/>
              <w:rPr>
                <w:rFonts w:eastAsia="DengXian"/>
                <w:lang w:eastAsia="zh-CN" w:bidi="ar"/>
              </w:rPr>
            </w:pPr>
            <w:r w:rsidRPr="00170508">
              <w:rPr>
                <w:lang w:eastAsia="zh-CN" w:bidi="ar"/>
              </w:rPr>
              <w:t>CA_n66(2A)_BCS1</w:t>
            </w:r>
          </w:p>
        </w:tc>
        <w:tc>
          <w:tcPr>
            <w:tcW w:w="750" w:type="pct"/>
            <w:tcBorders>
              <w:top w:val="nil"/>
              <w:left w:val="single" w:sz="4" w:space="0" w:color="auto"/>
              <w:bottom w:val="nil"/>
              <w:right w:val="single" w:sz="4" w:space="0" w:color="auto"/>
            </w:tcBorders>
            <w:vAlign w:val="center"/>
          </w:tcPr>
          <w:p w14:paraId="2ACC52E5" w14:textId="77777777" w:rsidR="00CA254E" w:rsidRPr="00170508" w:rsidRDefault="00CA254E" w:rsidP="00FD02C8">
            <w:pPr>
              <w:pStyle w:val="TAC"/>
              <w:rPr>
                <w:rFonts w:eastAsia="DengXian"/>
                <w:lang w:eastAsia="zh-CN"/>
              </w:rPr>
            </w:pPr>
          </w:p>
        </w:tc>
      </w:tr>
      <w:tr w:rsidR="00CA254E" w:rsidRPr="00170508" w14:paraId="5E5BE971"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19168D49"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1136DBCD"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09AF662" w14:textId="77777777" w:rsidR="00CA254E" w:rsidRPr="00170508" w:rsidRDefault="00CA254E" w:rsidP="00FD02C8">
            <w:pPr>
              <w:pStyle w:val="TAC"/>
              <w:rPr>
                <w:rFonts w:eastAsia="DengXian"/>
                <w:lang w:eastAsia="zh-CN"/>
              </w:rPr>
            </w:pPr>
            <w:r w:rsidRPr="00170508">
              <w:rPr>
                <w:kern w:val="2"/>
                <w:szCs w:val="22"/>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3EAB5D6" w14:textId="77777777" w:rsidR="00CA254E" w:rsidRPr="00170508" w:rsidRDefault="00CA254E" w:rsidP="00FD02C8">
            <w:pPr>
              <w:pStyle w:val="TAC"/>
              <w:rPr>
                <w:rFonts w:eastAsia="DengXian"/>
                <w:lang w:eastAsia="zh-CN" w:bidi="ar"/>
              </w:rPr>
            </w:pPr>
            <w:r w:rsidRPr="00170508">
              <w:rPr>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6E4EC156" w14:textId="77777777" w:rsidR="00CA254E" w:rsidRPr="00170508" w:rsidRDefault="00CA254E" w:rsidP="00FD02C8">
            <w:pPr>
              <w:pStyle w:val="TAC"/>
              <w:rPr>
                <w:rFonts w:eastAsia="DengXian"/>
                <w:lang w:eastAsia="zh-CN"/>
              </w:rPr>
            </w:pPr>
          </w:p>
        </w:tc>
      </w:tr>
      <w:tr w:rsidR="00CA254E" w:rsidRPr="00170508" w14:paraId="1D1E0664"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07176ECB" w14:textId="77777777" w:rsidR="00CA254E" w:rsidRPr="00170508" w:rsidRDefault="00CA254E" w:rsidP="00FD02C8">
            <w:pPr>
              <w:pStyle w:val="TAC"/>
              <w:rPr>
                <w:rFonts w:eastAsia="DengXian"/>
                <w:lang w:eastAsia="zh-CN"/>
              </w:rPr>
            </w:pPr>
            <w:r w:rsidRPr="00170508">
              <w:rPr>
                <w:lang w:eastAsia="zh-CN"/>
              </w:rPr>
              <w:t>CA_n12A-n66(3A)-n77A</w:t>
            </w:r>
          </w:p>
        </w:tc>
        <w:tc>
          <w:tcPr>
            <w:tcW w:w="871" w:type="pct"/>
            <w:tcBorders>
              <w:top w:val="single" w:sz="4" w:space="0" w:color="auto"/>
              <w:left w:val="single" w:sz="4" w:space="0" w:color="auto"/>
              <w:bottom w:val="nil"/>
              <w:right w:val="single" w:sz="4" w:space="0" w:color="auto"/>
            </w:tcBorders>
            <w:vAlign w:val="center"/>
          </w:tcPr>
          <w:p w14:paraId="290213F3" w14:textId="77777777" w:rsidR="00CA254E" w:rsidRPr="00170508" w:rsidRDefault="00CA254E" w:rsidP="00FD02C8">
            <w:pPr>
              <w:pStyle w:val="TAC"/>
              <w:rPr>
                <w:rFonts w:eastAsia="DengXian"/>
                <w:lang w:eastAsia="zh-CN"/>
              </w:rPr>
            </w:pPr>
            <w:r w:rsidRPr="00170508">
              <w:rPr>
                <w:rFonts w:eastAsia="DengXian"/>
              </w:rPr>
              <w:t>n77</w:t>
            </w:r>
            <w:r w:rsidRPr="00170508">
              <w:rPr>
                <w:rFonts w:eastAsia="DengXian"/>
                <w:vertAlign w:val="superscript"/>
              </w:rPr>
              <w:t>7</w:t>
            </w:r>
            <w:r w:rsidRPr="00170508">
              <w:rPr>
                <w:rFonts w:eastAsia="DengXian" w:hint="eastAsia"/>
                <w:vertAlign w:val="superscript"/>
                <w:lang w:eastAsia="zh-CN"/>
              </w:rPr>
              <w:t>,9</w:t>
            </w:r>
          </w:p>
          <w:p w14:paraId="4FC41F94" w14:textId="77777777" w:rsidR="00CA254E" w:rsidRPr="00170508" w:rsidRDefault="00CA254E" w:rsidP="00FD02C8">
            <w:pPr>
              <w:pStyle w:val="TAC"/>
              <w:rPr>
                <w:lang w:eastAsia="zh-CN"/>
              </w:rPr>
            </w:pPr>
            <w:r w:rsidRPr="00170508">
              <w:rPr>
                <w:lang w:eastAsia="zh-CN"/>
              </w:rPr>
              <w:t>CA_n12A-n66A</w:t>
            </w:r>
          </w:p>
          <w:p w14:paraId="31FC437D" w14:textId="77777777" w:rsidR="00CA254E" w:rsidRPr="00170508" w:rsidRDefault="00CA254E" w:rsidP="00FD02C8">
            <w:pPr>
              <w:pStyle w:val="TAC"/>
              <w:rPr>
                <w:lang w:eastAsia="zh-CN"/>
              </w:rPr>
            </w:pPr>
            <w:r w:rsidRPr="00170508">
              <w:rPr>
                <w:lang w:eastAsia="zh-CN"/>
              </w:rPr>
              <w:t>CA_n12A-n77A</w:t>
            </w:r>
            <w:r w:rsidRPr="00170508">
              <w:rPr>
                <w:rFonts w:eastAsia="DengXian"/>
                <w:vertAlign w:val="superscript"/>
              </w:rPr>
              <w:t>7</w:t>
            </w:r>
          </w:p>
          <w:p w14:paraId="35B5DA44" w14:textId="77777777" w:rsidR="00CA254E" w:rsidRPr="00170508" w:rsidRDefault="00CA254E" w:rsidP="00FD02C8">
            <w:pPr>
              <w:pStyle w:val="TAC"/>
              <w:rPr>
                <w:rFonts w:eastAsia="DengXian"/>
                <w:lang w:eastAsia="zh-CN"/>
              </w:rPr>
            </w:pPr>
            <w:r w:rsidRPr="00170508">
              <w:rPr>
                <w:lang w:eastAsia="zh-CN"/>
              </w:rPr>
              <w:t>CA_n66A-n77A</w:t>
            </w:r>
            <w:r w:rsidRPr="00170508">
              <w:rPr>
                <w:rFonts w:eastAsia="DengXian"/>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1C8343F6" w14:textId="77777777" w:rsidR="00CA254E" w:rsidRPr="00170508" w:rsidRDefault="00CA254E" w:rsidP="00FD02C8">
            <w:pPr>
              <w:pStyle w:val="TAC"/>
              <w:rPr>
                <w:rFonts w:eastAsia="DengXian"/>
                <w:lang w:eastAsia="zh-CN"/>
              </w:rPr>
            </w:pPr>
            <w:r w:rsidRPr="00170508">
              <w:rPr>
                <w:color w:val="000000"/>
                <w:kern w:val="2"/>
                <w:szCs w:val="22"/>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72D3055D" w14:textId="77777777" w:rsidR="00CA254E" w:rsidRPr="00170508" w:rsidRDefault="00CA254E" w:rsidP="00FD02C8">
            <w:pPr>
              <w:pStyle w:val="TAC"/>
              <w:rPr>
                <w:rFonts w:eastAsia="DengXian"/>
                <w:lang w:eastAsia="zh-CN" w:bidi="ar"/>
              </w:rPr>
            </w:pPr>
            <w:r w:rsidRPr="00170508">
              <w:rPr>
                <w:lang w:eastAsia="zh-CN" w:bidi="ar"/>
              </w:rPr>
              <w:t>5, 10, 15</w:t>
            </w:r>
          </w:p>
        </w:tc>
        <w:tc>
          <w:tcPr>
            <w:tcW w:w="750" w:type="pct"/>
            <w:tcBorders>
              <w:top w:val="single" w:sz="4" w:space="0" w:color="auto"/>
              <w:left w:val="single" w:sz="4" w:space="0" w:color="auto"/>
              <w:bottom w:val="nil"/>
              <w:right w:val="single" w:sz="4" w:space="0" w:color="auto"/>
            </w:tcBorders>
            <w:vAlign w:val="center"/>
          </w:tcPr>
          <w:p w14:paraId="2481A830" w14:textId="77777777" w:rsidR="00CA254E" w:rsidRPr="00170508" w:rsidRDefault="00CA254E" w:rsidP="00FD02C8">
            <w:pPr>
              <w:pStyle w:val="TAC"/>
              <w:rPr>
                <w:rFonts w:eastAsia="DengXian"/>
                <w:lang w:eastAsia="zh-CN"/>
              </w:rPr>
            </w:pPr>
            <w:r w:rsidRPr="00170508">
              <w:rPr>
                <w:kern w:val="2"/>
                <w:szCs w:val="18"/>
                <w:lang w:eastAsia="zh-CN"/>
              </w:rPr>
              <w:t>0</w:t>
            </w:r>
          </w:p>
        </w:tc>
      </w:tr>
      <w:tr w:rsidR="00CA254E" w:rsidRPr="00170508" w14:paraId="595E7F9C" w14:textId="77777777" w:rsidTr="00FD02C8">
        <w:trPr>
          <w:jc w:val="center"/>
        </w:trPr>
        <w:tc>
          <w:tcPr>
            <w:tcW w:w="1002" w:type="pct"/>
            <w:tcBorders>
              <w:top w:val="nil"/>
              <w:left w:val="single" w:sz="4" w:space="0" w:color="auto"/>
              <w:bottom w:val="nil"/>
              <w:right w:val="single" w:sz="4" w:space="0" w:color="auto"/>
            </w:tcBorders>
            <w:vAlign w:val="center"/>
          </w:tcPr>
          <w:p w14:paraId="23E7F2B6"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1456F56E"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712311C" w14:textId="77777777" w:rsidR="00CA254E" w:rsidRPr="00170508" w:rsidRDefault="00CA254E" w:rsidP="00FD02C8">
            <w:pPr>
              <w:pStyle w:val="TAC"/>
              <w:rPr>
                <w:rFonts w:eastAsia="DengXian"/>
                <w:lang w:eastAsia="zh-CN"/>
              </w:rPr>
            </w:pPr>
            <w:r w:rsidRPr="00170508">
              <w:rPr>
                <w:kern w:val="2"/>
                <w:szCs w:val="22"/>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FF2E932" w14:textId="77777777" w:rsidR="00CA254E" w:rsidRPr="00170508" w:rsidRDefault="00CA254E" w:rsidP="00FD02C8">
            <w:pPr>
              <w:pStyle w:val="TAC"/>
              <w:rPr>
                <w:rFonts w:eastAsia="DengXian"/>
                <w:lang w:eastAsia="zh-CN" w:bidi="ar"/>
              </w:rPr>
            </w:pPr>
            <w:r w:rsidRPr="00170508">
              <w:rPr>
                <w:lang w:eastAsia="zh-CN" w:bidi="ar"/>
              </w:rPr>
              <w:t>CA_n66(3A)_BCS0</w:t>
            </w:r>
          </w:p>
        </w:tc>
        <w:tc>
          <w:tcPr>
            <w:tcW w:w="750" w:type="pct"/>
            <w:tcBorders>
              <w:top w:val="nil"/>
              <w:left w:val="single" w:sz="4" w:space="0" w:color="auto"/>
              <w:bottom w:val="nil"/>
              <w:right w:val="single" w:sz="4" w:space="0" w:color="auto"/>
            </w:tcBorders>
            <w:vAlign w:val="center"/>
          </w:tcPr>
          <w:p w14:paraId="64E8FDD3" w14:textId="77777777" w:rsidR="00CA254E" w:rsidRPr="00170508" w:rsidRDefault="00CA254E" w:rsidP="00FD02C8">
            <w:pPr>
              <w:pStyle w:val="TAC"/>
              <w:rPr>
                <w:rFonts w:eastAsia="DengXian"/>
                <w:lang w:eastAsia="zh-CN"/>
              </w:rPr>
            </w:pPr>
          </w:p>
        </w:tc>
      </w:tr>
      <w:tr w:rsidR="00CA254E" w:rsidRPr="00170508" w14:paraId="6A4CABA4"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19527C75"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0C7D66DB"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1DF8493" w14:textId="77777777" w:rsidR="00CA254E" w:rsidRPr="00170508" w:rsidRDefault="00CA254E" w:rsidP="00FD02C8">
            <w:pPr>
              <w:pStyle w:val="TAC"/>
              <w:rPr>
                <w:rFonts w:eastAsia="DengXian"/>
                <w:lang w:eastAsia="zh-CN"/>
              </w:rPr>
            </w:pPr>
            <w:r w:rsidRPr="00170508">
              <w:rPr>
                <w:kern w:val="2"/>
                <w:szCs w:val="22"/>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6EDCAE7" w14:textId="77777777" w:rsidR="00CA254E" w:rsidRPr="00170508" w:rsidRDefault="00CA254E" w:rsidP="00FD02C8">
            <w:pPr>
              <w:pStyle w:val="TAC"/>
              <w:rPr>
                <w:rFonts w:eastAsia="DengXian"/>
                <w:lang w:eastAsia="zh-CN" w:bidi="ar"/>
              </w:rPr>
            </w:pPr>
            <w:r w:rsidRPr="00170508">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5B8DCF0A" w14:textId="77777777" w:rsidR="00CA254E" w:rsidRPr="00170508" w:rsidRDefault="00CA254E" w:rsidP="00FD02C8">
            <w:pPr>
              <w:pStyle w:val="TAC"/>
              <w:rPr>
                <w:rFonts w:eastAsia="DengXian"/>
                <w:lang w:eastAsia="zh-CN"/>
              </w:rPr>
            </w:pPr>
          </w:p>
        </w:tc>
      </w:tr>
      <w:tr w:rsidR="00CA254E" w:rsidRPr="00170508" w14:paraId="23060988"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1A6199D5" w14:textId="77777777" w:rsidR="00CA254E" w:rsidRPr="00170508" w:rsidRDefault="00CA254E" w:rsidP="00FD02C8">
            <w:pPr>
              <w:pStyle w:val="TAC"/>
              <w:rPr>
                <w:rFonts w:eastAsia="DengXian"/>
                <w:lang w:eastAsia="zh-CN"/>
              </w:rPr>
            </w:pPr>
            <w:r w:rsidRPr="00170508">
              <w:rPr>
                <w:rFonts w:eastAsia="DengXian"/>
                <w:lang w:eastAsia="zh-CN"/>
              </w:rPr>
              <w:t>CA_n12A-n66(3A)-n77(2A)</w:t>
            </w:r>
          </w:p>
        </w:tc>
        <w:tc>
          <w:tcPr>
            <w:tcW w:w="871" w:type="pct"/>
            <w:tcBorders>
              <w:top w:val="single" w:sz="4" w:space="0" w:color="auto"/>
              <w:left w:val="single" w:sz="4" w:space="0" w:color="auto"/>
              <w:bottom w:val="nil"/>
              <w:right w:val="single" w:sz="4" w:space="0" w:color="auto"/>
            </w:tcBorders>
            <w:vAlign w:val="center"/>
          </w:tcPr>
          <w:p w14:paraId="2D573F65" w14:textId="77777777" w:rsidR="00CA254E" w:rsidRPr="00170508" w:rsidRDefault="00CA254E" w:rsidP="00FD02C8">
            <w:pPr>
              <w:pStyle w:val="TAC"/>
              <w:rPr>
                <w:rFonts w:eastAsia="DengXian"/>
                <w:szCs w:val="18"/>
                <w:lang w:val="en-US" w:eastAsia="zh-CN"/>
              </w:rPr>
            </w:pPr>
            <w:r w:rsidRPr="00170508">
              <w:rPr>
                <w:rFonts w:eastAsia="DengXian"/>
                <w:szCs w:val="18"/>
                <w:lang w:val="en-US" w:eastAsia="zh-CN"/>
              </w:rPr>
              <w:t>n77</w:t>
            </w:r>
            <w:r w:rsidRPr="00170508">
              <w:rPr>
                <w:rFonts w:eastAsia="DengXian"/>
                <w:vertAlign w:val="superscript"/>
                <w:lang w:val="en-US" w:eastAsia="zh-CN"/>
              </w:rPr>
              <w:t>7,9</w:t>
            </w:r>
          </w:p>
          <w:p w14:paraId="0727D651" w14:textId="77777777" w:rsidR="00CA254E" w:rsidRPr="00170508" w:rsidRDefault="00CA254E" w:rsidP="00FD02C8">
            <w:pPr>
              <w:pStyle w:val="TAC"/>
              <w:rPr>
                <w:rFonts w:eastAsia="DengXian"/>
                <w:lang w:val="en-US" w:eastAsia="zh-CN"/>
              </w:rPr>
            </w:pPr>
            <w:r w:rsidRPr="00170508">
              <w:rPr>
                <w:rFonts w:eastAsia="DengXian"/>
                <w:lang w:val="en-US" w:eastAsia="zh-CN"/>
              </w:rPr>
              <w:t>CA_n12A-n66A</w:t>
            </w:r>
          </w:p>
          <w:p w14:paraId="1E55A5FD" w14:textId="77777777" w:rsidR="00CA254E" w:rsidRPr="00170508" w:rsidRDefault="00CA254E" w:rsidP="00FD02C8">
            <w:pPr>
              <w:pStyle w:val="TAC"/>
              <w:rPr>
                <w:rFonts w:eastAsia="DengXian"/>
                <w:lang w:val="en-US" w:eastAsia="zh-CN"/>
              </w:rPr>
            </w:pPr>
            <w:r w:rsidRPr="00170508">
              <w:rPr>
                <w:rFonts w:eastAsia="DengXian"/>
                <w:lang w:val="en-US" w:eastAsia="zh-CN"/>
              </w:rPr>
              <w:t>CA_n12A-n77A</w:t>
            </w:r>
            <w:r w:rsidRPr="00170508">
              <w:rPr>
                <w:rFonts w:eastAsia="DengXian"/>
                <w:vertAlign w:val="superscript"/>
                <w:lang w:val="en-US" w:eastAsia="zh-CN"/>
              </w:rPr>
              <w:t>7</w:t>
            </w:r>
          </w:p>
          <w:p w14:paraId="56CD961A" w14:textId="77777777" w:rsidR="00CA254E" w:rsidRPr="00170508" w:rsidRDefault="00CA254E" w:rsidP="00FD02C8">
            <w:pPr>
              <w:pStyle w:val="TAC"/>
              <w:rPr>
                <w:rFonts w:eastAsia="DengXian"/>
                <w:lang w:eastAsia="zh-CN"/>
              </w:rPr>
            </w:pPr>
            <w:r w:rsidRPr="00170508">
              <w:rPr>
                <w:rFonts w:eastAsia="DengXian"/>
                <w:lang w:val="en-US" w:eastAsia="zh-CN"/>
              </w:rPr>
              <w:t>CA_n66A-n77A</w:t>
            </w:r>
            <w:r w:rsidRPr="00170508">
              <w:rPr>
                <w:rFonts w:eastAsia="DengXian"/>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8045051" w14:textId="77777777" w:rsidR="00CA254E" w:rsidRPr="00170508" w:rsidRDefault="00CA254E" w:rsidP="00FD02C8">
            <w:pPr>
              <w:pStyle w:val="TAC"/>
              <w:rPr>
                <w:rFonts w:eastAsia="DengXian"/>
                <w:lang w:eastAsia="zh-CN"/>
              </w:rPr>
            </w:pPr>
            <w:r w:rsidRPr="00170508">
              <w:rPr>
                <w:color w:val="000000"/>
                <w:kern w:val="2"/>
                <w:szCs w:val="22"/>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488A0A58" w14:textId="77777777" w:rsidR="00CA254E" w:rsidRPr="00170508" w:rsidRDefault="00CA254E" w:rsidP="00FD02C8">
            <w:pPr>
              <w:pStyle w:val="TAC"/>
              <w:rPr>
                <w:rFonts w:eastAsia="DengXian"/>
                <w:lang w:eastAsia="zh-CN" w:bidi="ar"/>
              </w:rPr>
            </w:pPr>
            <w:r w:rsidRPr="00170508">
              <w:rPr>
                <w:lang w:eastAsia="zh-CN" w:bidi="ar"/>
              </w:rPr>
              <w:t>5, 10, 15</w:t>
            </w:r>
          </w:p>
        </w:tc>
        <w:tc>
          <w:tcPr>
            <w:tcW w:w="750" w:type="pct"/>
            <w:tcBorders>
              <w:top w:val="nil"/>
              <w:left w:val="single" w:sz="4" w:space="0" w:color="auto"/>
              <w:bottom w:val="nil"/>
              <w:right w:val="single" w:sz="4" w:space="0" w:color="auto"/>
            </w:tcBorders>
            <w:vAlign w:val="center"/>
          </w:tcPr>
          <w:p w14:paraId="72BBA06A" w14:textId="77777777" w:rsidR="00CA254E" w:rsidRPr="00170508" w:rsidRDefault="00CA254E" w:rsidP="00FD02C8">
            <w:pPr>
              <w:pStyle w:val="TAC"/>
              <w:rPr>
                <w:rFonts w:eastAsia="DengXian"/>
                <w:lang w:eastAsia="zh-CN"/>
              </w:rPr>
            </w:pPr>
            <w:r w:rsidRPr="00170508">
              <w:rPr>
                <w:rFonts w:eastAsia="DengXian"/>
                <w:lang w:eastAsia="zh-CN"/>
              </w:rPr>
              <w:t>0</w:t>
            </w:r>
          </w:p>
        </w:tc>
      </w:tr>
      <w:tr w:rsidR="00CA254E" w:rsidRPr="00170508" w14:paraId="3B57FFE3" w14:textId="77777777" w:rsidTr="00FD02C8">
        <w:trPr>
          <w:jc w:val="center"/>
        </w:trPr>
        <w:tc>
          <w:tcPr>
            <w:tcW w:w="1002" w:type="pct"/>
            <w:tcBorders>
              <w:top w:val="nil"/>
              <w:left w:val="single" w:sz="4" w:space="0" w:color="auto"/>
              <w:bottom w:val="nil"/>
              <w:right w:val="single" w:sz="4" w:space="0" w:color="auto"/>
            </w:tcBorders>
            <w:vAlign w:val="center"/>
          </w:tcPr>
          <w:p w14:paraId="39A8662C"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0C646F91"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418CF64" w14:textId="77777777" w:rsidR="00CA254E" w:rsidRPr="00170508" w:rsidRDefault="00CA254E" w:rsidP="00FD02C8">
            <w:pPr>
              <w:pStyle w:val="TAC"/>
              <w:rPr>
                <w:rFonts w:eastAsia="DengXian"/>
                <w:lang w:eastAsia="zh-CN"/>
              </w:rPr>
            </w:pPr>
            <w:r w:rsidRPr="00170508">
              <w:rPr>
                <w:kern w:val="2"/>
                <w:szCs w:val="22"/>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6D8EE45" w14:textId="77777777" w:rsidR="00CA254E" w:rsidRPr="00170508" w:rsidRDefault="00CA254E" w:rsidP="00FD02C8">
            <w:pPr>
              <w:pStyle w:val="TAC"/>
              <w:rPr>
                <w:rFonts w:eastAsia="DengXian"/>
                <w:lang w:eastAsia="zh-CN" w:bidi="ar"/>
              </w:rPr>
            </w:pPr>
            <w:r w:rsidRPr="00170508">
              <w:rPr>
                <w:lang w:eastAsia="zh-CN" w:bidi="ar"/>
              </w:rPr>
              <w:t>CA_n66(3A)_BCS0</w:t>
            </w:r>
          </w:p>
        </w:tc>
        <w:tc>
          <w:tcPr>
            <w:tcW w:w="750" w:type="pct"/>
            <w:tcBorders>
              <w:top w:val="nil"/>
              <w:left w:val="single" w:sz="4" w:space="0" w:color="auto"/>
              <w:bottom w:val="nil"/>
              <w:right w:val="single" w:sz="4" w:space="0" w:color="auto"/>
            </w:tcBorders>
            <w:vAlign w:val="center"/>
          </w:tcPr>
          <w:p w14:paraId="0B3996B9" w14:textId="77777777" w:rsidR="00CA254E" w:rsidRPr="00170508" w:rsidRDefault="00CA254E" w:rsidP="00FD02C8">
            <w:pPr>
              <w:pStyle w:val="TAC"/>
              <w:rPr>
                <w:rFonts w:eastAsia="DengXian"/>
                <w:lang w:eastAsia="zh-CN"/>
              </w:rPr>
            </w:pPr>
          </w:p>
        </w:tc>
      </w:tr>
      <w:tr w:rsidR="00CA254E" w:rsidRPr="00170508" w14:paraId="56F84EC9"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3A0088A6"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41871256"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5D73266" w14:textId="77777777" w:rsidR="00CA254E" w:rsidRPr="00170508" w:rsidRDefault="00CA254E" w:rsidP="00FD02C8">
            <w:pPr>
              <w:pStyle w:val="TAC"/>
              <w:rPr>
                <w:rFonts w:eastAsia="DengXian"/>
                <w:lang w:eastAsia="zh-CN"/>
              </w:rPr>
            </w:pPr>
            <w:r w:rsidRPr="00170508">
              <w:rPr>
                <w:kern w:val="2"/>
                <w:szCs w:val="22"/>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BB565FE" w14:textId="77777777" w:rsidR="00CA254E" w:rsidRPr="00170508" w:rsidRDefault="00CA254E" w:rsidP="00FD02C8">
            <w:pPr>
              <w:pStyle w:val="TAC"/>
              <w:rPr>
                <w:rFonts w:eastAsia="DengXian"/>
                <w:lang w:eastAsia="zh-CN" w:bidi="ar"/>
              </w:rPr>
            </w:pPr>
            <w:r w:rsidRPr="00170508">
              <w:rPr>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5916B3B0" w14:textId="77777777" w:rsidR="00CA254E" w:rsidRPr="00170508" w:rsidRDefault="00CA254E" w:rsidP="00FD02C8">
            <w:pPr>
              <w:pStyle w:val="TAC"/>
              <w:rPr>
                <w:rFonts w:eastAsia="DengXian"/>
                <w:lang w:eastAsia="zh-CN"/>
              </w:rPr>
            </w:pPr>
          </w:p>
        </w:tc>
      </w:tr>
      <w:tr w:rsidR="00CA254E" w:rsidRPr="00170508" w14:paraId="2F411739"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0EF36BC9" w14:textId="77777777" w:rsidR="00CA254E" w:rsidRPr="00170508" w:rsidRDefault="00CA254E" w:rsidP="00FD02C8">
            <w:pPr>
              <w:pStyle w:val="TAC"/>
              <w:rPr>
                <w:rFonts w:eastAsia="DengXian"/>
                <w:lang w:eastAsia="zh-CN"/>
              </w:rPr>
            </w:pPr>
            <w:r w:rsidRPr="00170508">
              <w:rPr>
                <w:lang w:eastAsia="zh-CN"/>
              </w:rPr>
              <w:t>CA_n12A-n71A-n77A</w:t>
            </w:r>
          </w:p>
        </w:tc>
        <w:tc>
          <w:tcPr>
            <w:tcW w:w="871" w:type="pct"/>
            <w:tcBorders>
              <w:top w:val="single" w:sz="4" w:space="0" w:color="auto"/>
              <w:left w:val="single" w:sz="4" w:space="0" w:color="auto"/>
              <w:bottom w:val="nil"/>
              <w:right w:val="single" w:sz="4" w:space="0" w:color="auto"/>
            </w:tcBorders>
            <w:vAlign w:val="center"/>
          </w:tcPr>
          <w:p w14:paraId="2B7AADAD" w14:textId="77777777" w:rsidR="00CA254E" w:rsidRPr="00170508" w:rsidRDefault="00CA254E" w:rsidP="00FD02C8">
            <w:pPr>
              <w:pStyle w:val="TAC"/>
              <w:rPr>
                <w:rFonts w:eastAsia="DengXian"/>
                <w:lang w:eastAsia="zh-CN"/>
              </w:rPr>
            </w:pPr>
            <w:r w:rsidRPr="00170508">
              <w:rPr>
                <w:rFonts w:eastAsia="DengXian"/>
                <w:lang w:eastAsia="zh-CN"/>
              </w:rPr>
              <w:t>CA_n12A-n77A</w:t>
            </w:r>
          </w:p>
          <w:p w14:paraId="1C658D68" w14:textId="77777777" w:rsidR="00CA254E" w:rsidRPr="00170508" w:rsidRDefault="00CA254E" w:rsidP="00FD02C8">
            <w:pPr>
              <w:pStyle w:val="TAC"/>
              <w:rPr>
                <w:rFonts w:eastAsia="DengXian"/>
                <w:lang w:eastAsia="zh-CN"/>
              </w:rPr>
            </w:pPr>
            <w:r w:rsidRPr="00170508">
              <w:rPr>
                <w:rFonts w:eastAsia="DengXian"/>
                <w:lang w:eastAsia="zh-CN"/>
              </w:rPr>
              <w:t>CA_n71A-n77A</w:t>
            </w:r>
          </w:p>
        </w:tc>
        <w:tc>
          <w:tcPr>
            <w:tcW w:w="383" w:type="pct"/>
            <w:tcBorders>
              <w:top w:val="single" w:sz="4" w:space="0" w:color="auto"/>
              <w:left w:val="single" w:sz="4" w:space="0" w:color="auto"/>
              <w:bottom w:val="single" w:sz="4" w:space="0" w:color="auto"/>
              <w:right w:val="single" w:sz="4" w:space="0" w:color="auto"/>
            </w:tcBorders>
            <w:vAlign w:val="center"/>
          </w:tcPr>
          <w:p w14:paraId="7EEE9429" w14:textId="77777777" w:rsidR="00CA254E" w:rsidRPr="00170508" w:rsidRDefault="00CA254E" w:rsidP="00FD02C8">
            <w:pPr>
              <w:pStyle w:val="TAC"/>
              <w:rPr>
                <w:kern w:val="2"/>
                <w:szCs w:val="22"/>
                <w:lang w:eastAsia="zh-CN"/>
              </w:rPr>
            </w:pPr>
            <w:r w:rsidRPr="00170508">
              <w:rPr>
                <w:rFonts w:eastAsia="DengXian" w:hint="eastAsia"/>
                <w:lang w:eastAsia="zh-CN"/>
              </w:rPr>
              <w:t>n</w:t>
            </w:r>
            <w:r w:rsidRPr="00170508">
              <w:rPr>
                <w:rFonts w:eastAsia="DengXian"/>
                <w:lang w:eastAsia="zh-CN"/>
              </w:rPr>
              <w:t>12</w:t>
            </w:r>
          </w:p>
        </w:tc>
        <w:tc>
          <w:tcPr>
            <w:tcW w:w="1994" w:type="pct"/>
            <w:tcBorders>
              <w:top w:val="single" w:sz="4" w:space="0" w:color="auto"/>
              <w:left w:val="single" w:sz="4" w:space="0" w:color="auto"/>
              <w:bottom w:val="single" w:sz="4" w:space="0" w:color="auto"/>
              <w:right w:val="single" w:sz="4" w:space="0" w:color="auto"/>
            </w:tcBorders>
            <w:vAlign w:val="center"/>
          </w:tcPr>
          <w:p w14:paraId="21B6F0BE" w14:textId="77777777" w:rsidR="00CA254E" w:rsidRPr="00170508" w:rsidRDefault="00CA254E" w:rsidP="00FD02C8">
            <w:pPr>
              <w:pStyle w:val="TAC"/>
              <w:rPr>
                <w:lang w:eastAsia="zh-CN" w:bidi="ar"/>
              </w:rPr>
            </w:pPr>
            <w:r w:rsidRPr="00170508">
              <w:rPr>
                <w:rFonts w:eastAsia="DengXian" w:cs="Arial"/>
                <w:szCs w:val="18"/>
              </w:rPr>
              <w:t>5, 10, 15</w:t>
            </w:r>
          </w:p>
        </w:tc>
        <w:tc>
          <w:tcPr>
            <w:tcW w:w="750" w:type="pct"/>
            <w:tcBorders>
              <w:top w:val="single" w:sz="4" w:space="0" w:color="auto"/>
              <w:left w:val="single" w:sz="4" w:space="0" w:color="auto"/>
              <w:bottom w:val="nil"/>
              <w:right w:val="single" w:sz="4" w:space="0" w:color="auto"/>
            </w:tcBorders>
            <w:vAlign w:val="center"/>
          </w:tcPr>
          <w:p w14:paraId="023E68A4" w14:textId="77777777" w:rsidR="00CA254E" w:rsidRPr="00170508" w:rsidRDefault="00CA254E" w:rsidP="00FD02C8">
            <w:pPr>
              <w:pStyle w:val="TAC"/>
              <w:rPr>
                <w:rFonts w:eastAsia="DengXian"/>
                <w:lang w:eastAsia="zh-CN"/>
              </w:rPr>
            </w:pPr>
            <w:r w:rsidRPr="00170508">
              <w:rPr>
                <w:rFonts w:eastAsia="DengXian"/>
                <w:lang w:eastAsia="zh-CN"/>
              </w:rPr>
              <w:t>0</w:t>
            </w:r>
          </w:p>
        </w:tc>
      </w:tr>
      <w:tr w:rsidR="00CA254E" w:rsidRPr="00170508" w14:paraId="6BF9B1D2" w14:textId="77777777" w:rsidTr="00FD02C8">
        <w:trPr>
          <w:jc w:val="center"/>
        </w:trPr>
        <w:tc>
          <w:tcPr>
            <w:tcW w:w="1002" w:type="pct"/>
            <w:tcBorders>
              <w:top w:val="nil"/>
              <w:left w:val="single" w:sz="4" w:space="0" w:color="auto"/>
              <w:bottom w:val="nil"/>
              <w:right w:val="single" w:sz="4" w:space="0" w:color="auto"/>
            </w:tcBorders>
            <w:vAlign w:val="center"/>
          </w:tcPr>
          <w:p w14:paraId="6F24AFA9"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6D73E1F3"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1B0155A" w14:textId="77777777" w:rsidR="00CA254E" w:rsidRPr="00170508" w:rsidRDefault="00CA254E" w:rsidP="00FD02C8">
            <w:pPr>
              <w:pStyle w:val="TAC"/>
              <w:rPr>
                <w:kern w:val="2"/>
                <w:szCs w:val="22"/>
                <w:lang w:eastAsia="zh-CN"/>
              </w:rPr>
            </w:pPr>
            <w:r w:rsidRPr="00170508">
              <w:rPr>
                <w:rFonts w:eastAsia="DengXian" w:hint="eastAsia"/>
                <w:lang w:eastAsia="zh-CN"/>
              </w:rPr>
              <w:t>n7</w:t>
            </w:r>
            <w:r w:rsidRPr="00170508">
              <w:rPr>
                <w:rFonts w:eastAsia="DengXian"/>
                <w:lang w:eastAsia="zh-CN"/>
              </w:rPr>
              <w:t>1</w:t>
            </w:r>
          </w:p>
        </w:tc>
        <w:tc>
          <w:tcPr>
            <w:tcW w:w="1994" w:type="pct"/>
            <w:tcBorders>
              <w:top w:val="single" w:sz="4" w:space="0" w:color="auto"/>
              <w:left w:val="single" w:sz="4" w:space="0" w:color="auto"/>
              <w:bottom w:val="single" w:sz="4" w:space="0" w:color="auto"/>
              <w:right w:val="single" w:sz="4" w:space="0" w:color="auto"/>
            </w:tcBorders>
            <w:vAlign w:val="center"/>
          </w:tcPr>
          <w:p w14:paraId="2B2FCABB" w14:textId="77777777" w:rsidR="00CA254E" w:rsidRPr="00170508" w:rsidRDefault="00CA254E" w:rsidP="00FD02C8">
            <w:pPr>
              <w:pStyle w:val="TAC"/>
              <w:rPr>
                <w:lang w:eastAsia="zh-CN" w:bidi="ar"/>
              </w:rPr>
            </w:pPr>
            <w:r w:rsidRPr="00170508">
              <w:rPr>
                <w:rFonts w:eastAsia="DengXian" w:cs="Arial"/>
                <w:szCs w:val="18"/>
              </w:rPr>
              <w:t>5, 10, 15, 20</w:t>
            </w:r>
          </w:p>
        </w:tc>
        <w:tc>
          <w:tcPr>
            <w:tcW w:w="750" w:type="pct"/>
            <w:tcBorders>
              <w:top w:val="nil"/>
              <w:left w:val="single" w:sz="4" w:space="0" w:color="auto"/>
              <w:bottom w:val="nil"/>
              <w:right w:val="single" w:sz="4" w:space="0" w:color="auto"/>
            </w:tcBorders>
            <w:vAlign w:val="center"/>
          </w:tcPr>
          <w:p w14:paraId="638121C7" w14:textId="77777777" w:rsidR="00CA254E" w:rsidRPr="00170508" w:rsidRDefault="00CA254E" w:rsidP="00FD02C8">
            <w:pPr>
              <w:pStyle w:val="TAC"/>
              <w:rPr>
                <w:rFonts w:eastAsia="DengXian"/>
                <w:lang w:eastAsia="zh-CN"/>
              </w:rPr>
            </w:pPr>
          </w:p>
        </w:tc>
      </w:tr>
      <w:tr w:rsidR="00CA254E" w:rsidRPr="00170508" w14:paraId="59F5CD2A"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6527C005"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40FE6E09"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BD03086" w14:textId="77777777" w:rsidR="00CA254E" w:rsidRPr="00170508" w:rsidRDefault="00CA254E" w:rsidP="00FD02C8">
            <w:pPr>
              <w:pStyle w:val="TAC"/>
              <w:rPr>
                <w:kern w:val="2"/>
                <w:szCs w:val="22"/>
                <w:lang w:eastAsia="zh-CN"/>
              </w:rPr>
            </w:pPr>
            <w:r w:rsidRPr="00170508">
              <w:rPr>
                <w:rFonts w:eastAsia="DengXian" w:hint="eastAsia"/>
                <w:lang w:eastAsia="zh-CN"/>
              </w:rPr>
              <w:t>n</w:t>
            </w:r>
            <w:r w:rsidRPr="00170508">
              <w:rPr>
                <w:rFonts w:eastAsia="DengXian"/>
                <w:lang w:eastAsia="zh-CN"/>
              </w:rPr>
              <w:t>77</w:t>
            </w:r>
          </w:p>
        </w:tc>
        <w:tc>
          <w:tcPr>
            <w:tcW w:w="1994" w:type="pct"/>
            <w:tcBorders>
              <w:top w:val="single" w:sz="4" w:space="0" w:color="auto"/>
              <w:left w:val="single" w:sz="4" w:space="0" w:color="auto"/>
              <w:bottom w:val="single" w:sz="4" w:space="0" w:color="auto"/>
              <w:right w:val="single" w:sz="4" w:space="0" w:color="auto"/>
            </w:tcBorders>
            <w:vAlign w:val="center"/>
          </w:tcPr>
          <w:p w14:paraId="7CE27C09" w14:textId="77777777" w:rsidR="00CA254E" w:rsidRPr="00170508" w:rsidRDefault="00CA254E" w:rsidP="00FD02C8">
            <w:pPr>
              <w:pStyle w:val="TAC"/>
              <w:rPr>
                <w:lang w:eastAsia="zh-CN" w:bidi="ar"/>
              </w:rPr>
            </w:pPr>
            <w:r w:rsidRPr="00170508">
              <w:rPr>
                <w:rFonts w:cs="Arial"/>
                <w:color w:val="000000"/>
                <w:szCs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17BD731D" w14:textId="77777777" w:rsidR="00CA254E" w:rsidRPr="00170508" w:rsidRDefault="00CA254E" w:rsidP="00FD02C8">
            <w:pPr>
              <w:pStyle w:val="TAC"/>
              <w:rPr>
                <w:rFonts w:eastAsia="DengXian"/>
                <w:lang w:eastAsia="zh-CN"/>
              </w:rPr>
            </w:pPr>
          </w:p>
        </w:tc>
      </w:tr>
      <w:tr w:rsidR="00CA254E" w:rsidRPr="00170508" w14:paraId="386BFD15"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45CCB5D9" w14:textId="77777777" w:rsidR="00CA254E" w:rsidRPr="00170508" w:rsidRDefault="00CA254E" w:rsidP="00FD02C8">
            <w:pPr>
              <w:pStyle w:val="TAC"/>
              <w:rPr>
                <w:rFonts w:eastAsia="DengXian"/>
                <w:lang w:eastAsia="zh-CN"/>
              </w:rPr>
            </w:pPr>
            <w:r w:rsidRPr="00170508">
              <w:rPr>
                <w:rFonts w:eastAsia="DengXian"/>
                <w:lang w:eastAsia="zh-CN"/>
              </w:rPr>
              <w:t>CA_n13A-n25A-n66A</w:t>
            </w:r>
          </w:p>
        </w:tc>
        <w:tc>
          <w:tcPr>
            <w:tcW w:w="871" w:type="pct"/>
            <w:tcBorders>
              <w:top w:val="single" w:sz="4" w:space="0" w:color="auto"/>
              <w:left w:val="single" w:sz="4" w:space="0" w:color="auto"/>
              <w:bottom w:val="nil"/>
              <w:right w:val="single" w:sz="4" w:space="0" w:color="auto"/>
            </w:tcBorders>
            <w:vAlign w:val="center"/>
          </w:tcPr>
          <w:p w14:paraId="59692DC2" w14:textId="77777777" w:rsidR="00CA254E" w:rsidRPr="00170508" w:rsidRDefault="00CA254E" w:rsidP="00FD02C8">
            <w:pPr>
              <w:pStyle w:val="TAC"/>
              <w:rPr>
                <w:rFonts w:eastAsia="DengXian"/>
                <w:lang w:eastAsia="zh-CN"/>
              </w:rPr>
            </w:pPr>
            <w:r w:rsidRPr="00170508">
              <w:rPr>
                <w:rFonts w:eastAsia="DengXian"/>
                <w:lang w:eastAsia="zh-CN"/>
              </w:rPr>
              <w:t>CA_n13A-n25A</w:t>
            </w:r>
          </w:p>
          <w:p w14:paraId="330D42D8" w14:textId="77777777" w:rsidR="00CA254E" w:rsidRPr="00170508" w:rsidRDefault="00CA254E" w:rsidP="00FD02C8">
            <w:pPr>
              <w:pStyle w:val="TAC"/>
              <w:rPr>
                <w:rFonts w:eastAsia="DengXian"/>
                <w:lang w:eastAsia="zh-CN"/>
              </w:rPr>
            </w:pPr>
            <w:r w:rsidRPr="00170508">
              <w:rPr>
                <w:rFonts w:eastAsia="DengXian"/>
                <w:lang w:eastAsia="zh-CN"/>
              </w:rPr>
              <w:t>CA_n13A-n66A</w:t>
            </w:r>
          </w:p>
          <w:p w14:paraId="1ECA2A5E" w14:textId="77777777" w:rsidR="00CA254E" w:rsidRPr="00170508" w:rsidRDefault="00CA254E" w:rsidP="00FD02C8">
            <w:pPr>
              <w:pStyle w:val="TAC"/>
              <w:rPr>
                <w:rFonts w:eastAsia="DengXian"/>
                <w:lang w:eastAsia="zh-CN"/>
              </w:rPr>
            </w:pPr>
            <w:r w:rsidRPr="00170508">
              <w:rPr>
                <w:rFonts w:eastAsia="DengXian"/>
                <w:lang w:eastAsia="zh-CN"/>
              </w:rPr>
              <w:t>CA_n25A-n66A</w:t>
            </w:r>
          </w:p>
        </w:tc>
        <w:tc>
          <w:tcPr>
            <w:tcW w:w="383" w:type="pct"/>
            <w:tcBorders>
              <w:top w:val="single" w:sz="4" w:space="0" w:color="auto"/>
              <w:left w:val="single" w:sz="4" w:space="0" w:color="auto"/>
              <w:bottom w:val="single" w:sz="4" w:space="0" w:color="auto"/>
              <w:right w:val="single" w:sz="4" w:space="0" w:color="auto"/>
            </w:tcBorders>
            <w:vAlign w:val="center"/>
          </w:tcPr>
          <w:p w14:paraId="4CC82014" w14:textId="77777777" w:rsidR="00CA254E" w:rsidRPr="00170508" w:rsidRDefault="00CA254E" w:rsidP="00FD02C8">
            <w:pPr>
              <w:pStyle w:val="TAC"/>
              <w:rPr>
                <w:rFonts w:eastAsia="DengXian"/>
                <w:lang w:eastAsia="zh-CN"/>
              </w:rPr>
            </w:pPr>
            <w:r w:rsidRPr="00170508">
              <w:rPr>
                <w:rFonts w:eastAsia="DengXian"/>
                <w:lang w:eastAsia="zh-CN"/>
              </w:rPr>
              <w:t>n13</w:t>
            </w:r>
          </w:p>
        </w:tc>
        <w:tc>
          <w:tcPr>
            <w:tcW w:w="1994" w:type="pct"/>
            <w:tcBorders>
              <w:top w:val="single" w:sz="4" w:space="0" w:color="auto"/>
              <w:left w:val="single" w:sz="4" w:space="0" w:color="auto"/>
              <w:bottom w:val="single" w:sz="4" w:space="0" w:color="auto"/>
              <w:right w:val="single" w:sz="4" w:space="0" w:color="auto"/>
            </w:tcBorders>
            <w:vAlign w:val="center"/>
          </w:tcPr>
          <w:p w14:paraId="3483877E" w14:textId="77777777" w:rsidR="00CA254E" w:rsidRPr="00170508" w:rsidRDefault="00CA254E" w:rsidP="00FD02C8">
            <w:pPr>
              <w:pStyle w:val="TAC"/>
              <w:rPr>
                <w:rFonts w:eastAsia="DengXian"/>
                <w:lang w:eastAsia="zh-CN"/>
              </w:rPr>
            </w:pPr>
            <w:r w:rsidRPr="00170508">
              <w:rPr>
                <w:rFonts w:eastAsia="DengXian"/>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34F1B9A7" w14:textId="77777777" w:rsidR="00CA254E" w:rsidRPr="00170508" w:rsidRDefault="00CA254E" w:rsidP="00FD02C8">
            <w:pPr>
              <w:pStyle w:val="TAC"/>
              <w:rPr>
                <w:rFonts w:eastAsia="DengXian"/>
                <w:lang w:eastAsia="zh-CN"/>
              </w:rPr>
            </w:pPr>
            <w:r w:rsidRPr="00170508">
              <w:rPr>
                <w:rFonts w:eastAsia="DengXian"/>
                <w:lang w:eastAsia="zh-CN"/>
              </w:rPr>
              <w:t>0</w:t>
            </w:r>
          </w:p>
        </w:tc>
      </w:tr>
      <w:tr w:rsidR="00CA254E" w:rsidRPr="00170508" w14:paraId="07F81D3B" w14:textId="77777777" w:rsidTr="00FD02C8">
        <w:trPr>
          <w:jc w:val="center"/>
        </w:trPr>
        <w:tc>
          <w:tcPr>
            <w:tcW w:w="1002" w:type="pct"/>
            <w:tcBorders>
              <w:top w:val="nil"/>
              <w:left w:val="single" w:sz="4" w:space="0" w:color="auto"/>
              <w:bottom w:val="nil"/>
              <w:right w:val="single" w:sz="4" w:space="0" w:color="auto"/>
            </w:tcBorders>
            <w:vAlign w:val="center"/>
          </w:tcPr>
          <w:p w14:paraId="21D8D810"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16E59197"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00F150B" w14:textId="77777777" w:rsidR="00CA254E" w:rsidRPr="00170508" w:rsidRDefault="00CA254E" w:rsidP="00FD02C8">
            <w:pPr>
              <w:pStyle w:val="TAC"/>
              <w:rPr>
                <w:rFonts w:eastAsia="DengXian"/>
                <w:lang w:eastAsia="zh-C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DA6E989" w14:textId="77777777" w:rsidR="00CA254E" w:rsidRPr="00170508" w:rsidRDefault="00CA254E" w:rsidP="00FD02C8">
            <w:pPr>
              <w:pStyle w:val="TAC"/>
              <w:rPr>
                <w:rFonts w:eastAsia="DengXian"/>
                <w:lang w:eastAsia="zh-CN"/>
              </w:rPr>
            </w:pPr>
            <w:r w:rsidRPr="00170508">
              <w:rPr>
                <w:rFonts w:eastAsia="DengXian"/>
                <w:lang w:eastAsia="zh-CN" w:bidi="ar"/>
              </w:rPr>
              <w:t>5, 10, 15, 20, 25, 30, 40</w:t>
            </w:r>
          </w:p>
        </w:tc>
        <w:tc>
          <w:tcPr>
            <w:tcW w:w="750" w:type="pct"/>
            <w:tcBorders>
              <w:top w:val="nil"/>
              <w:left w:val="single" w:sz="4" w:space="0" w:color="auto"/>
              <w:bottom w:val="nil"/>
              <w:right w:val="single" w:sz="4" w:space="0" w:color="auto"/>
            </w:tcBorders>
            <w:vAlign w:val="center"/>
          </w:tcPr>
          <w:p w14:paraId="675A22DB" w14:textId="77777777" w:rsidR="00CA254E" w:rsidRPr="00170508" w:rsidRDefault="00CA254E" w:rsidP="00FD02C8">
            <w:pPr>
              <w:pStyle w:val="TAC"/>
              <w:rPr>
                <w:rFonts w:eastAsia="DengXian"/>
                <w:lang w:eastAsia="zh-CN"/>
              </w:rPr>
            </w:pPr>
          </w:p>
        </w:tc>
      </w:tr>
      <w:tr w:rsidR="00CA254E" w:rsidRPr="00170508" w14:paraId="71332052"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5486029A"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341EA131"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61AA713" w14:textId="77777777" w:rsidR="00CA254E" w:rsidRPr="00170508" w:rsidRDefault="00CA254E" w:rsidP="00FD02C8">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7884851" w14:textId="77777777" w:rsidR="00CA254E" w:rsidRPr="00170508" w:rsidRDefault="00CA254E" w:rsidP="00FD02C8">
            <w:pPr>
              <w:pStyle w:val="TAC"/>
              <w:rPr>
                <w:rFonts w:eastAsia="DengXian"/>
                <w:lang w:eastAsia="zh-CN"/>
              </w:rPr>
            </w:pPr>
            <w:r w:rsidRPr="00170508">
              <w:rPr>
                <w:rFonts w:eastAsia="DengXian"/>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624AF8AE" w14:textId="77777777" w:rsidR="00CA254E" w:rsidRPr="00170508" w:rsidRDefault="00CA254E" w:rsidP="00FD02C8">
            <w:pPr>
              <w:pStyle w:val="TAC"/>
              <w:rPr>
                <w:rFonts w:eastAsia="DengXian"/>
                <w:lang w:eastAsia="zh-CN"/>
              </w:rPr>
            </w:pPr>
          </w:p>
        </w:tc>
      </w:tr>
      <w:tr w:rsidR="00CA254E" w:rsidRPr="00170508" w14:paraId="37FC9AEB" w14:textId="77777777" w:rsidTr="00FD02C8">
        <w:trPr>
          <w:jc w:val="center"/>
        </w:trPr>
        <w:tc>
          <w:tcPr>
            <w:tcW w:w="1002" w:type="pct"/>
            <w:tcBorders>
              <w:top w:val="nil"/>
              <w:left w:val="single" w:sz="4" w:space="0" w:color="auto"/>
              <w:bottom w:val="nil"/>
              <w:right w:val="single" w:sz="4" w:space="0" w:color="auto"/>
            </w:tcBorders>
            <w:vAlign w:val="center"/>
          </w:tcPr>
          <w:p w14:paraId="516BE652" w14:textId="77777777" w:rsidR="00CA254E" w:rsidRPr="00170508" w:rsidRDefault="00CA254E" w:rsidP="00FD02C8">
            <w:pPr>
              <w:pStyle w:val="TAC"/>
              <w:rPr>
                <w:rFonts w:eastAsia="DengXian"/>
                <w:lang w:eastAsia="zh-CN"/>
              </w:rPr>
            </w:pPr>
            <w:r w:rsidRPr="00170508">
              <w:rPr>
                <w:rFonts w:eastAsia="DengXian"/>
                <w:lang w:eastAsia="zh-CN"/>
              </w:rPr>
              <w:t>CA_n13A-n25A-n77A</w:t>
            </w:r>
          </w:p>
        </w:tc>
        <w:tc>
          <w:tcPr>
            <w:tcW w:w="871" w:type="pct"/>
            <w:tcBorders>
              <w:top w:val="nil"/>
              <w:left w:val="single" w:sz="4" w:space="0" w:color="auto"/>
              <w:bottom w:val="nil"/>
              <w:right w:val="single" w:sz="4" w:space="0" w:color="auto"/>
            </w:tcBorders>
            <w:vAlign w:val="center"/>
          </w:tcPr>
          <w:p w14:paraId="336FAD6F" w14:textId="77777777" w:rsidR="00CA254E" w:rsidRPr="00170508" w:rsidRDefault="00CA254E" w:rsidP="00FD02C8">
            <w:pPr>
              <w:pStyle w:val="TAC"/>
              <w:rPr>
                <w:rFonts w:eastAsia="DengXian"/>
                <w:lang w:eastAsia="zh-CN"/>
              </w:rPr>
            </w:pPr>
            <w:r w:rsidRPr="00170508">
              <w:rPr>
                <w:rFonts w:eastAsia="DengXian"/>
                <w:lang w:eastAsia="zh-CN"/>
              </w:rPr>
              <w:t>n77</w:t>
            </w:r>
            <w:r w:rsidRPr="00170508">
              <w:rPr>
                <w:rFonts w:eastAsia="DengXian"/>
                <w:vertAlign w:val="superscript"/>
                <w:lang w:eastAsia="zh-CN"/>
              </w:rPr>
              <w:t>7,9</w:t>
            </w:r>
          </w:p>
          <w:p w14:paraId="5E5D4667" w14:textId="77777777" w:rsidR="00CA254E" w:rsidRPr="00170508" w:rsidRDefault="00CA254E" w:rsidP="00FD02C8">
            <w:pPr>
              <w:pStyle w:val="TAC"/>
              <w:rPr>
                <w:rFonts w:eastAsia="DengXian"/>
                <w:lang w:eastAsia="zh-CN"/>
              </w:rPr>
            </w:pPr>
            <w:r w:rsidRPr="00170508">
              <w:rPr>
                <w:rFonts w:eastAsia="DengXian"/>
                <w:lang w:eastAsia="zh-CN"/>
              </w:rPr>
              <w:t>CA_n13A-n25A</w:t>
            </w:r>
          </w:p>
          <w:p w14:paraId="3B62B768" w14:textId="77777777" w:rsidR="00CA254E" w:rsidRPr="00170508" w:rsidRDefault="00CA254E" w:rsidP="00FD02C8">
            <w:pPr>
              <w:pStyle w:val="TAC"/>
              <w:rPr>
                <w:rFonts w:eastAsia="DengXian"/>
                <w:lang w:eastAsia="zh-CN"/>
              </w:rPr>
            </w:pPr>
            <w:r w:rsidRPr="00170508">
              <w:rPr>
                <w:rFonts w:eastAsia="DengXian"/>
                <w:lang w:eastAsia="zh-CN"/>
              </w:rPr>
              <w:t>CA_n13A-n77A</w:t>
            </w:r>
            <w:r w:rsidRPr="00170508">
              <w:rPr>
                <w:rFonts w:eastAsia="DengXian"/>
                <w:vertAlign w:val="superscript"/>
                <w:lang w:eastAsia="zh-CN"/>
              </w:rPr>
              <w:t>7</w:t>
            </w:r>
          </w:p>
          <w:p w14:paraId="5522F064" w14:textId="77777777" w:rsidR="00CA254E" w:rsidRPr="00170508" w:rsidRDefault="00CA254E" w:rsidP="00FD02C8">
            <w:pPr>
              <w:pStyle w:val="TAC"/>
              <w:rPr>
                <w:rFonts w:eastAsia="DengXian"/>
                <w:lang w:eastAsia="zh-CN"/>
              </w:rPr>
            </w:pPr>
            <w:r w:rsidRPr="00170508">
              <w:rPr>
                <w:rFonts w:eastAsia="DengXian"/>
                <w:lang w:eastAsia="zh-CN"/>
              </w:rPr>
              <w:t>CA_n25A-n77A</w:t>
            </w:r>
            <w:r w:rsidRPr="00170508">
              <w:rPr>
                <w:rFonts w:eastAsia="DengXian"/>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86CFD7A" w14:textId="77777777" w:rsidR="00CA254E" w:rsidRPr="00170508" w:rsidRDefault="00CA254E" w:rsidP="00FD02C8">
            <w:pPr>
              <w:pStyle w:val="TAC"/>
              <w:rPr>
                <w:rFonts w:eastAsia="DengXian"/>
                <w:lang w:eastAsia="zh-CN"/>
              </w:rPr>
            </w:pPr>
            <w:r w:rsidRPr="00170508">
              <w:rPr>
                <w:rFonts w:eastAsia="DengXian"/>
                <w:lang w:eastAsia="zh-CN"/>
              </w:rPr>
              <w:t>n13</w:t>
            </w:r>
          </w:p>
        </w:tc>
        <w:tc>
          <w:tcPr>
            <w:tcW w:w="1994" w:type="pct"/>
            <w:tcBorders>
              <w:top w:val="single" w:sz="4" w:space="0" w:color="auto"/>
              <w:left w:val="single" w:sz="4" w:space="0" w:color="auto"/>
              <w:bottom w:val="single" w:sz="4" w:space="0" w:color="auto"/>
              <w:right w:val="single" w:sz="4" w:space="0" w:color="auto"/>
            </w:tcBorders>
            <w:vAlign w:val="center"/>
          </w:tcPr>
          <w:p w14:paraId="4845004B" w14:textId="77777777" w:rsidR="00CA254E" w:rsidRPr="00170508" w:rsidRDefault="00CA254E" w:rsidP="00FD02C8">
            <w:pPr>
              <w:pStyle w:val="TAC"/>
              <w:rPr>
                <w:rFonts w:ascii="Calibri" w:eastAsia="DengXian" w:hAnsi="Calibri"/>
                <w:sz w:val="21"/>
                <w:lang w:eastAsia="zh-CN"/>
              </w:rPr>
            </w:pPr>
            <w:r w:rsidRPr="00170508">
              <w:rPr>
                <w:rFonts w:eastAsia="DengXian"/>
                <w:lang w:eastAsia="zh-CN" w:bidi="ar"/>
              </w:rPr>
              <w:t>5, 10</w:t>
            </w:r>
          </w:p>
        </w:tc>
        <w:tc>
          <w:tcPr>
            <w:tcW w:w="750" w:type="pct"/>
            <w:tcBorders>
              <w:top w:val="nil"/>
              <w:left w:val="single" w:sz="4" w:space="0" w:color="auto"/>
              <w:bottom w:val="nil"/>
              <w:right w:val="single" w:sz="4" w:space="0" w:color="auto"/>
            </w:tcBorders>
            <w:vAlign w:val="center"/>
          </w:tcPr>
          <w:p w14:paraId="1A292852" w14:textId="77777777" w:rsidR="00CA254E" w:rsidRPr="00170508" w:rsidRDefault="00CA254E" w:rsidP="00FD02C8">
            <w:pPr>
              <w:pStyle w:val="TAC"/>
              <w:rPr>
                <w:rFonts w:eastAsia="DengXian"/>
                <w:szCs w:val="18"/>
                <w:lang w:eastAsia="zh-CN"/>
              </w:rPr>
            </w:pPr>
            <w:r w:rsidRPr="00170508">
              <w:rPr>
                <w:rFonts w:eastAsia="DengXian"/>
                <w:szCs w:val="18"/>
                <w:lang w:eastAsia="zh-CN"/>
              </w:rPr>
              <w:t>0</w:t>
            </w:r>
          </w:p>
        </w:tc>
      </w:tr>
      <w:tr w:rsidR="00CA254E" w:rsidRPr="00170508" w14:paraId="236622B1" w14:textId="77777777" w:rsidTr="00FD02C8">
        <w:trPr>
          <w:jc w:val="center"/>
        </w:trPr>
        <w:tc>
          <w:tcPr>
            <w:tcW w:w="1002" w:type="pct"/>
            <w:tcBorders>
              <w:top w:val="nil"/>
              <w:left w:val="single" w:sz="4" w:space="0" w:color="auto"/>
              <w:bottom w:val="nil"/>
              <w:right w:val="single" w:sz="4" w:space="0" w:color="auto"/>
            </w:tcBorders>
            <w:vAlign w:val="center"/>
          </w:tcPr>
          <w:p w14:paraId="70D00DFF"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78B5EDAA"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66B80AD" w14:textId="77777777" w:rsidR="00CA254E" w:rsidRPr="00170508" w:rsidRDefault="00CA254E" w:rsidP="00FD02C8">
            <w:pPr>
              <w:pStyle w:val="TAC"/>
              <w:rPr>
                <w:rFonts w:eastAsia="DengXian"/>
                <w:lang w:eastAsia="zh-C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53458AC" w14:textId="77777777" w:rsidR="00CA254E" w:rsidRPr="00170508" w:rsidRDefault="00CA254E" w:rsidP="00FD02C8">
            <w:pPr>
              <w:pStyle w:val="TAC"/>
              <w:rPr>
                <w:rFonts w:ascii="Calibri" w:eastAsia="DengXian" w:hAnsi="Calibri"/>
                <w:sz w:val="21"/>
                <w:lang w:eastAsia="zh-CN"/>
              </w:rPr>
            </w:pPr>
            <w:r w:rsidRPr="00170508">
              <w:rPr>
                <w:rFonts w:eastAsia="DengXian"/>
                <w:lang w:eastAsia="zh-CN" w:bidi="ar"/>
              </w:rPr>
              <w:t>5, 10, 15, 20, 25, 30, 40</w:t>
            </w:r>
          </w:p>
        </w:tc>
        <w:tc>
          <w:tcPr>
            <w:tcW w:w="750" w:type="pct"/>
            <w:tcBorders>
              <w:top w:val="nil"/>
              <w:left w:val="single" w:sz="4" w:space="0" w:color="auto"/>
              <w:bottom w:val="nil"/>
              <w:right w:val="single" w:sz="4" w:space="0" w:color="auto"/>
            </w:tcBorders>
            <w:vAlign w:val="center"/>
          </w:tcPr>
          <w:p w14:paraId="143A80A6" w14:textId="77777777" w:rsidR="00CA254E" w:rsidRPr="00170508" w:rsidRDefault="00CA254E" w:rsidP="00FD02C8">
            <w:pPr>
              <w:pStyle w:val="TAC"/>
              <w:rPr>
                <w:rFonts w:eastAsia="DengXian"/>
                <w:szCs w:val="18"/>
                <w:lang w:eastAsia="zh-CN"/>
              </w:rPr>
            </w:pPr>
          </w:p>
        </w:tc>
      </w:tr>
      <w:tr w:rsidR="00CA254E" w:rsidRPr="00170508" w14:paraId="64E6D583"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204DB798"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60890D25"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4CA36DC" w14:textId="77777777" w:rsidR="00CA254E" w:rsidRPr="00170508" w:rsidRDefault="00CA254E" w:rsidP="00FD02C8">
            <w:pPr>
              <w:pStyle w:val="TAC"/>
              <w:rPr>
                <w:rFonts w:eastAsia="DengXian"/>
                <w:lang w:eastAsia="zh-CN"/>
              </w:rPr>
            </w:pPr>
            <w:r w:rsidRPr="00170508">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CA75768" w14:textId="77777777" w:rsidR="00CA254E" w:rsidRPr="00170508" w:rsidRDefault="00CA254E" w:rsidP="00FD02C8">
            <w:pPr>
              <w:pStyle w:val="TAC"/>
              <w:rPr>
                <w:rFonts w:ascii="Calibri" w:eastAsia="DengXian" w:hAnsi="Calibri"/>
                <w:sz w:val="21"/>
                <w:lang w:eastAsia="zh-CN"/>
              </w:rPr>
            </w:pPr>
            <w:r w:rsidRPr="00170508">
              <w:rPr>
                <w:rFonts w:eastAsia="DengXian"/>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1AD1278C" w14:textId="77777777" w:rsidR="00CA254E" w:rsidRPr="00170508" w:rsidRDefault="00CA254E" w:rsidP="00FD02C8">
            <w:pPr>
              <w:pStyle w:val="TAC"/>
              <w:rPr>
                <w:rFonts w:eastAsia="DengXian"/>
                <w:szCs w:val="18"/>
                <w:lang w:eastAsia="zh-CN"/>
              </w:rPr>
            </w:pPr>
          </w:p>
        </w:tc>
      </w:tr>
      <w:tr w:rsidR="00CA254E" w:rsidRPr="00170508" w14:paraId="1F617D5F"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0699F083" w14:textId="77777777" w:rsidR="00CA254E" w:rsidRPr="00170508" w:rsidRDefault="00CA254E" w:rsidP="00FD02C8">
            <w:pPr>
              <w:pStyle w:val="TAC"/>
              <w:rPr>
                <w:rFonts w:eastAsia="DengXian"/>
                <w:lang w:eastAsia="zh-CN"/>
              </w:rPr>
            </w:pPr>
            <w:r w:rsidRPr="00170508">
              <w:rPr>
                <w:rFonts w:eastAsia="DengXian"/>
                <w:lang w:eastAsia="zh-CN"/>
              </w:rPr>
              <w:t>CA_n13A-n25A-n77(2A)</w:t>
            </w:r>
          </w:p>
        </w:tc>
        <w:tc>
          <w:tcPr>
            <w:tcW w:w="871" w:type="pct"/>
            <w:tcBorders>
              <w:top w:val="single" w:sz="4" w:space="0" w:color="auto"/>
              <w:left w:val="single" w:sz="4" w:space="0" w:color="auto"/>
              <w:bottom w:val="nil"/>
              <w:right w:val="single" w:sz="4" w:space="0" w:color="auto"/>
            </w:tcBorders>
            <w:vAlign w:val="center"/>
          </w:tcPr>
          <w:p w14:paraId="5AAC96F9" w14:textId="77777777" w:rsidR="00CA254E" w:rsidRPr="00170508" w:rsidRDefault="00CA254E" w:rsidP="00FD02C8">
            <w:pPr>
              <w:pStyle w:val="TAC"/>
              <w:rPr>
                <w:rFonts w:eastAsia="DengXian"/>
                <w:lang w:eastAsia="zh-CN"/>
              </w:rPr>
            </w:pPr>
            <w:r w:rsidRPr="00170508">
              <w:rPr>
                <w:rFonts w:eastAsia="DengXian"/>
                <w:lang w:eastAsia="zh-CN"/>
              </w:rPr>
              <w:t>n77</w:t>
            </w:r>
            <w:r w:rsidRPr="00170508">
              <w:rPr>
                <w:rFonts w:eastAsia="DengXian"/>
                <w:vertAlign w:val="superscript"/>
                <w:lang w:eastAsia="zh-CN"/>
              </w:rPr>
              <w:t>7,9</w:t>
            </w:r>
          </w:p>
          <w:p w14:paraId="2A28AFF1" w14:textId="77777777" w:rsidR="00CA254E" w:rsidRPr="00170508" w:rsidRDefault="00CA254E" w:rsidP="00FD02C8">
            <w:pPr>
              <w:pStyle w:val="TAC"/>
              <w:rPr>
                <w:rFonts w:eastAsia="DengXian"/>
                <w:lang w:eastAsia="zh-CN"/>
              </w:rPr>
            </w:pPr>
            <w:r w:rsidRPr="00170508">
              <w:rPr>
                <w:rFonts w:eastAsia="DengXian"/>
                <w:lang w:eastAsia="zh-CN"/>
              </w:rPr>
              <w:t>CA_n77(2A)</w:t>
            </w:r>
            <w:r w:rsidRPr="00170508">
              <w:rPr>
                <w:rFonts w:eastAsia="DengXian"/>
                <w:vertAlign w:val="superscript"/>
                <w:lang w:eastAsia="zh-CN"/>
              </w:rPr>
              <w:t>7</w:t>
            </w:r>
          </w:p>
          <w:p w14:paraId="75F27016" w14:textId="77777777" w:rsidR="00CA254E" w:rsidRPr="00170508" w:rsidRDefault="00CA254E" w:rsidP="00FD02C8">
            <w:pPr>
              <w:pStyle w:val="TAC"/>
              <w:rPr>
                <w:rFonts w:eastAsia="DengXian"/>
                <w:lang w:eastAsia="zh-CN"/>
              </w:rPr>
            </w:pPr>
            <w:r w:rsidRPr="00170508">
              <w:rPr>
                <w:rFonts w:eastAsia="DengXian"/>
                <w:lang w:eastAsia="zh-CN"/>
              </w:rPr>
              <w:t>CA_n13A-n25A</w:t>
            </w:r>
          </w:p>
          <w:p w14:paraId="70C2FD64" w14:textId="77777777" w:rsidR="00CA254E" w:rsidRPr="00170508" w:rsidRDefault="00CA254E" w:rsidP="00FD02C8">
            <w:pPr>
              <w:pStyle w:val="TAC"/>
              <w:rPr>
                <w:rFonts w:eastAsia="DengXian"/>
                <w:lang w:eastAsia="zh-CN"/>
              </w:rPr>
            </w:pPr>
            <w:r w:rsidRPr="00170508">
              <w:rPr>
                <w:rFonts w:eastAsia="DengXian"/>
                <w:lang w:eastAsia="zh-CN"/>
              </w:rPr>
              <w:t>CA_n13A-n77A</w:t>
            </w:r>
            <w:r w:rsidRPr="00170508">
              <w:rPr>
                <w:rFonts w:eastAsia="DengXian"/>
                <w:vertAlign w:val="superscript"/>
                <w:lang w:eastAsia="zh-CN"/>
              </w:rPr>
              <w:t>7</w:t>
            </w:r>
          </w:p>
          <w:p w14:paraId="037FD9D8" w14:textId="77777777" w:rsidR="00CA254E" w:rsidRPr="00170508" w:rsidRDefault="00CA254E" w:rsidP="00FD02C8">
            <w:pPr>
              <w:pStyle w:val="TAC"/>
              <w:rPr>
                <w:rFonts w:eastAsia="DengXian"/>
                <w:lang w:eastAsia="zh-CN"/>
              </w:rPr>
            </w:pPr>
            <w:r w:rsidRPr="00170508">
              <w:rPr>
                <w:rFonts w:eastAsia="DengXian"/>
                <w:lang w:eastAsia="zh-CN"/>
              </w:rPr>
              <w:t>CA_n25A-n77A</w:t>
            </w:r>
            <w:r w:rsidRPr="00170508">
              <w:rPr>
                <w:rFonts w:eastAsia="DengXian"/>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AD4F854" w14:textId="77777777" w:rsidR="00CA254E" w:rsidRPr="00170508" w:rsidRDefault="00CA254E" w:rsidP="00FD02C8">
            <w:pPr>
              <w:pStyle w:val="TAC"/>
              <w:rPr>
                <w:rFonts w:eastAsia="DengXian"/>
                <w:lang w:eastAsia="zh-CN"/>
              </w:rPr>
            </w:pPr>
            <w:r w:rsidRPr="00170508">
              <w:rPr>
                <w:rFonts w:eastAsia="DengXian"/>
                <w:lang w:eastAsia="zh-CN"/>
              </w:rPr>
              <w:t>n13</w:t>
            </w:r>
          </w:p>
        </w:tc>
        <w:tc>
          <w:tcPr>
            <w:tcW w:w="1994" w:type="pct"/>
            <w:tcBorders>
              <w:top w:val="single" w:sz="4" w:space="0" w:color="auto"/>
              <w:left w:val="single" w:sz="4" w:space="0" w:color="auto"/>
              <w:bottom w:val="single" w:sz="4" w:space="0" w:color="auto"/>
              <w:right w:val="single" w:sz="4" w:space="0" w:color="auto"/>
            </w:tcBorders>
            <w:vAlign w:val="center"/>
          </w:tcPr>
          <w:p w14:paraId="37478595" w14:textId="77777777" w:rsidR="00CA254E" w:rsidRPr="00170508" w:rsidRDefault="00CA254E" w:rsidP="00FD02C8">
            <w:pPr>
              <w:pStyle w:val="TAC"/>
              <w:rPr>
                <w:rFonts w:eastAsia="DengXian"/>
                <w:lang w:eastAsia="zh-CN" w:bidi="ar"/>
              </w:rPr>
            </w:pPr>
            <w:r w:rsidRPr="00170508">
              <w:rPr>
                <w:rFonts w:eastAsia="DengXian"/>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4DDC8184" w14:textId="77777777" w:rsidR="00CA254E" w:rsidRPr="00170508" w:rsidRDefault="00CA254E" w:rsidP="00FD02C8">
            <w:pPr>
              <w:pStyle w:val="TAC"/>
              <w:rPr>
                <w:rFonts w:eastAsia="DengXian"/>
                <w:szCs w:val="18"/>
                <w:lang w:eastAsia="zh-CN"/>
              </w:rPr>
            </w:pPr>
            <w:r w:rsidRPr="00170508">
              <w:rPr>
                <w:rFonts w:eastAsia="DengXian" w:hint="eastAsia"/>
                <w:szCs w:val="18"/>
                <w:lang w:eastAsia="zh-CN"/>
              </w:rPr>
              <w:t>0</w:t>
            </w:r>
          </w:p>
        </w:tc>
      </w:tr>
      <w:tr w:rsidR="00CA254E" w:rsidRPr="00170508" w14:paraId="7AE2B78A" w14:textId="77777777" w:rsidTr="00FD02C8">
        <w:trPr>
          <w:jc w:val="center"/>
        </w:trPr>
        <w:tc>
          <w:tcPr>
            <w:tcW w:w="1002" w:type="pct"/>
            <w:tcBorders>
              <w:top w:val="nil"/>
              <w:left w:val="single" w:sz="4" w:space="0" w:color="auto"/>
              <w:bottom w:val="nil"/>
              <w:right w:val="single" w:sz="4" w:space="0" w:color="auto"/>
            </w:tcBorders>
            <w:vAlign w:val="center"/>
          </w:tcPr>
          <w:p w14:paraId="7A1365DF"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55381D56"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4CA59DC" w14:textId="77777777" w:rsidR="00CA254E" w:rsidRPr="00170508" w:rsidRDefault="00CA254E" w:rsidP="00FD02C8">
            <w:pPr>
              <w:pStyle w:val="TAC"/>
              <w:rPr>
                <w:rFonts w:eastAsia="DengXian"/>
                <w:lang w:eastAsia="zh-C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1E64329" w14:textId="77777777" w:rsidR="00CA254E" w:rsidRPr="00170508" w:rsidRDefault="00CA254E" w:rsidP="00FD02C8">
            <w:pPr>
              <w:pStyle w:val="TAC"/>
              <w:rPr>
                <w:rFonts w:eastAsia="DengXian"/>
                <w:lang w:eastAsia="zh-CN" w:bidi="ar"/>
              </w:rPr>
            </w:pPr>
            <w:r w:rsidRPr="00170508">
              <w:rPr>
                <w:rFonts w:eastAsia="DengXian"/>
                <w:lang w:eastAsia="zh-CN" w:bidi="ar"/>
              </w:rPr>
              <w:t>5, 10, 15, 20, 25, 30, 40</w:t>
            </w:r>
          </w:p>
        </w:tc>
        <w:tc>
          <w:tcPr>
            <w:tcW w:w="750" w:type="pct"/>
            <w:tcBorders>
              <w:top w:val="nil"/>
              <w:left w:val="single" w:sz="4" w:space="0" w:color="auto"/>
              <w:bottom w:val="nil"/>
              <w:right w:val="single" w:sz="4" w:space="0" w:color="auto"/>
            </w:tcBorders>
            <w:vAlign w:val="center"/>
          </w:tcPr>
          <w:p w14:paraId="39AB477F" w14:textId="77777777" w:rsidR="00CA254E" w:rsidRPr="00170508" w:rsidRDefault="00CA254E" w:rsidP="00FD02C8">
            <w:pPr>
              <w:pStyle w:val="TAC"/>
              <w:rPr>
                <w:rFonts w:eastAsia="DengXian"/>
                <w:szCs w:val="18"/>
                <w:lang w:eastAsia="zh-CN"/>
              </w:rPr>
            </w:pPr>
          </w:p>
        </w:tc>
      </w:tr>
      <w:tr w:rsidR="00CA254E" w:rsidRPr="00170508" w14:paraId="3F7499AE"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66A81241"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58D141D2"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ED6F8F1" w14:textId="77777777" w:rsidR="00CA254E" w:rsidRPr="00170508" w:rsidRDefault="00CA254E" w:rsidP="00FD02C8">
            <w:pPr>
              <w:pStyle w:val="TAC"/>
              <w:rPr>
                <w:rFonts w:eastAsia="DengXian"/>
                <w:lang w:eastAsia="zh-CN"/>
              </w:rPr>
            </w:pPr>
            <w:r w:rsidRPr="00170508">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81925B8" w14:textId="77777777" w:rsidR="00CA254E" w:rsidRPr="00170508" w:rsidRDefault="00CA254E" w:rsidP="00FD02C8">
            <w:pPr>
              <w:pStyle w:val="TAC"/>
              <w:rPr>
                <w:rFonts w:eastAsia="DengXian"/>
                <w:lang w:eastAsia="zh-CN" w:bidi="ar"/>
              </w:rPr>
            </w:pPr>
            <w:r w:rsidRPr="00170508">
              <w:rPr>
                <w:rFonts w:eastAsia="DengXian"/>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07C8DA8A" w14:textId="77777777" w:rsidR="00CA254E" w:rsidRPr="00170508" w:rsidRDefault="00CA254E" w:rsidP="00FD02C8">
            <w:pPr>
              <w:pStyle w:val="TAC"/>
              <w:rPr>
                <w:rFonts w:eastAsia="DengXian"/>
                <w:szCs w:val="18"/>
                <w:lang w:eastAsia="zh-CN"/>
              </w:rPr>
            </w:pPr>
          </w:p>
        </w:tc>
      </w:tr>
      <w:tr w:rsidR="00CA254E" w:rsidRPr="00170508" w14:paraId="79183AA9" w14:textId="77777777" w:rsidTr="00FD02C8">
        <w:trPr>
          <w:jc w:val="center"/>
        </w:trPr>
        <w:tc>
          <w:tcPr>
            <w:tcW w:w="1002" w:type="pct"/>
            <w:tcBorders>
              <w:top w:val="nil"/>
              <w:left w:val="single" w:sz="4" w:space="0" w:color="auto"/>
              <w:bottom w:val="nil"/>
              <w:right w:val="single" w:sz="4" w:space="0" w:color="auto"/>
            </w:tcBorders>
            <w:vAlign w:val="center"/>
          </w:tcPr>
          <w:p w14:paraId="77386EDE" w14:textId="77777777" w:rsidR="00CA254E" w:rsidRPr="00170508" w:rsidRDefault="00CA254E" w:rsidP="00FD02C8">
            <w:pPr>
              <w:pStyle w:val="TAC"/>
              <w:rPr>
                <w:rFonts w:eastAsia="DengXian"/>
                <w:lang w:eastAsia="zh-CN"/>
              </w:rPr>
            </w:pPr>
            <w:r w:rsidRPr="00170508">
              <w:rPr>
                <w:rFonts w:eastAsia="DengXian"/>
                <w:lang w:eastAsia="zh-CN"/>
              </w:rPr>
              <w:lastRenderedPageBreak/>
              <w:t>CA_n13A-n66A-n77A</w:t>
            </w:r>
          </w:p>
        </w:tc>
        <w:tc>
          <w:tcPr>
            <w:tcW w:w="871" w:type="pct"/>
            <w:tcBorders>
              <w:top w:val="nil"/>
              <w:left w:val="single" w:sz="4" w:space="0" w:color="auto"/>
              <w:bottom w:val="nil"/>
              <w:right w:val="single" w:sz="4" w:space="0" w:color="auto"/>
            </w:tcBorders>
            <w:vAlign w:val="center"/>
          </w:tcPr>
          <w:p w14:paraId="4B021F80" w14:textId="77777777" w:rsidR="00CA254E" w:rsidRPr="00170508" w:rsidRDefault="00CA254E" w:rsidP="00FD02C8">
            <w:pPr>
              <w:pStyle w:val="TAC"/>
              <w:rPr>
                <w:rFonts w:eastAsia="DengXian" w:cs="Arial"/>
                <w:color w:val="000000"/>
                <w:kern w:val="2"/>
                <w:szCs w:val="18"/>
                <w:vertAlign w:val="superscript"/>
              </w:rPr>
            </w:pPr>
            <w:r w:rsidRPr="00170508">
              <w:rPr>
                <w:rFonts w:eastAsia="DengXian" w:cs="Arial"/>
                <w:color w:val="000000"/>
                <w:kern w:val="2"/>
                <w:szCs w:val="18"/>
              </w:rPr>
              <w:t>n77</w:t>
            </w:r>
            <w:r w:rsidRPr="00170508">
              <w:rPr>
                <w:rFonts w:eastAsia="DengXian" w:cs="Arial"/>
                <w:color w:val="000000"/>
                <w:kern w:val="2"/>
                <w:szCs w:val="18"/>
                <w:vertAlign w:val="superscript"/>
              </w:rPr>
              <w:t>7, 9</w:t>
            </w:r>
          </w:p>
          <w:p w14:paraId="2B7F5E39" w14:textId="77777777" w:rsidR="00CA254E" w:rsidRPr="00170508" w:rsidRDefault="00CA254E" w:rsidP="00FD02C8">
            <w:pPr>
              <w:pStyle w:val="TAC"/>
              <w:rPr>
                <w:rFonts w:eastAsia="DengXian"/>
                <w:lang w:eastAsia="zh-CN"/>
              </w:rPr>
            </w:pPr>
            <w:r w:rsidRPr="00170508">
              <w:rPr>
                <w:rFonts w:eastAsia="DengXian"/>
                <w:lang w:eastAsia="zh-CN"/>
              </w:rPr>
              <w:t>CA_n13A-n66A</w:t>
            </w:r>
          </w:p>
          <w:p w14:paraId="504E79B0" w14:textId="77777777" w:rsidR="00CA254E" w:rsidRPr="00170508" w:rsidRDefault="00CA254E" w:rsidP="00FD02C8">
            <w:pPr>
              <w:pStyle w:val="TAC"/>
              <w:rPr>
                <w:rFonts w:eastAsia="DengXian"/>
                <w:lang w:eastAsia="zh-CN"/>
              </w:rPr>
            </w:pPr>
            <w:r w:rsidRPr="00170508">
              <w:rPr>
                <w:rFonts w:eastAsia="DengXian"/>
                <w:lang w:eastAsia="zh-CN"/>
              </w:rPr>
              <w:t>CA_n13A-n77A</w:t>
            </w:r>
            <w:r w:rsidRPr="00170508">
              <w:rPr>
                <w:rFonts w:eastAsia="DengXian"/>
                <w:vertAlign w:val="superscript"/>
                <w:lang w:eastAsia="zh-CN"/>
              </w:rPr>
              <w:t>7</w:t>
            </w:r>
          </w:p>
          <w:p w14:paraId="6D9F2BA1" w14:textId="77777777" w:rsidR="00CA254E" w:rsidRPr="00170508" w:rsidRDefault="00CA254E" w:rsidP="00FD02C8">
            <w:pPr>
              <w:pStyle w:val="TAC"/>
              <w:rPr>
                <w:rFonts w:eastAsia="DengXian"/>
                <w:lang w:eastAsia="zh-CN"/>
              </w:rPr>
            </w:pPr>
            <w:r w:rsidRPr="00170508">
              <w:rPr>
                <w:rFonts w:eastAsia="DengXian"/>
                <w:lang w:eastAsia="zh-CN"/>
              </w:rPr>
              <w:t>CA_n66A-n77A</w:t>
            </w:r>
            <w:r w:rsidRPr="00170508">
              <w:rPr>
                <w:rFonts w:eastAsia="DengXian"/>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E599F66" w14:textId="77777777" w:rsidR="00CA254E" w:rsidRPr="00170508" w:rsidRDefault="00CA254E" w:rsidP="00FD02C8">
            <w:pPr>
              <w:pStyle w:val="TAC"/>
              <w:rPr>
                <w:rFonts w:eastAsia="DengXian"/>
                <w:lang w:eastAsia="zh-CN"/>
              </w:rPr>
            </w:pPr>
            <w:r w:rsidRPr="00170508">
              <w:rPr>
                <w:rFonts w:eastAsia="DengXian"/>
                <w:lang w:eastAsia="zh-CN"/>
              </w:rPr>
              <w:t>n13</w:t>
            </w:r>
          </w:p>
        </w:tc>
        <w:tc>
          <w:tcPr>
            <w:tcW w:w="1994" w:type="pct"/>
            <w:tcBorders>
              <w:top w:val="single" w:sz="4" w:space="0" w:color="auto"/>
              <w:left w:val="single" w:sz="4" w:space="0" w:color="auto"/>
              <w:bottom w:val="single" w:sz="4" w:space="0" w:color="auto"/>
              <w:right w:val="single" w:sz="4" w:space="0" w:color="auto"/>
            </w:tcBorders>
            <w:vAlign w:val="center"/>
          </w:tcPr>
          <w:p w14:paraId="1F44D2B7" w14:textId="77777777" w:rsidR="00CA254E" w:rsidRPr="00170508" w:rsidRDefault="00CA254E" w:rsidP="00FD02C8">
            <w:pPr>
              <w:pStyle w:val="TAC"/>
              <w:rPr>
                <w:rFonts w:ascii="Calibri" w:eastAsia="DengXian" w:hAnsi="Calibri"/>
                <w:sz w:val="21"/>
                <w:lang w:eastAsia="zh-CN"/>
              </w:rPr>
            </w:pPr>
            <w:r w:rsidRPr="00170508">
              <w:rPr>
                <w:rFonts w:eastAsia="DengXian"/>
                <w:lang w:eastAsia="zh-CN" w:bidi="ar"/>
              </w:rPr>
              <w:t>5, 10</w:t>
            </w:r>
          </w:p>
        </w:tc>
        <w:tc>
          <w:tcPr>
            <w:tcW w:w="750" w:type="pct"/>
            <w:tcBorders>
              <w:top w:val="nil"/>
              <w:left w:val="single" w:sz="4" w:space="0" w:color="auto"/>
              <w:bottom w:val="nil"/>
              <w:right w:val="single" w:sz="4" w:space="0" w:color="auto"/>
            </w:tcBorders>
            <w:vAlign w:val="center"/>
          </w:tcPr>
          <w:p w14:paraId="2E5474F9" w14:textId="77777777" w:rsidR="00CA254E" w:rsidRPr="00170508" w:rsidRDefault="00CA254E" w:rsidP="00FD02C8">
            <w:pPr>
              <w:pStyle w:val="TAC"/>
              <w:rPr>
                <w:rFonts w:eastAsia="DengXian"/>
                <w:szCs w:val="18"/>
                <w:lang w:eastAsia="zh-CN"/>
              </w:rPr>
            </w:pPr>
            <w:r w:rsidRPr="00170508">
              <w:rPr>
                <w:rFonts w:eastAsia="DengXian"/>
                <w:szCs w:val="18"/>
                <w:lang w:eastAsia="zh-CN"/>
              </w:rPr>
              <w:t>0</w:t>
            </w:r>
          </w:p>
        </w:tc>
      </w:tr>
      <w:tr w:rsidR="00CA254E" w:rsidRPr="00170508" w14:paraId="050FC534" w14:textId="77777777" w:rsidTr="00FD02C8">
        <w:trPr>
          <w:jc w:val="center"/>
        </w:trPr>
        <w:tc>
          <w:tcPr>
            <w:tcW w:w="1002" w:type="pct"/>
            <w:tcBorders>
              <w:top w:val="nil"/>
              <w:left w:val="single" w:sz="4" w:space="0" w:color="auto"/>
              <w:bottom w:val="nil"/>
              <w:right w:val="single" w:sz="4" w:space="0" w:color="auto"/>
            </w:tcBorders>
            <w:vAlign w:val="center"/>
          </w:tcPr>
          <w:p w14:paraId="318F6D2A"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665BC331"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95C0DF5" w14:textId="77777777" w:rsidR="00CA254E" w:rsidRPr="00170508" w:rsidRDefault="00CA254E" w:rsidP="00FD02C8">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B906412" w14:textId="77777777" w:rsidR="00CA254E" w:rsidRPr="00170508" w:rsidRDefault="00CA254E" w:rsidP="00FD02C8">
            <w:pPr>
              <w:pStyle w:val="TAC"/>
              <w:rPr>
                <w:rFonts w:ascii="Calibri" w:eastAsia="DengXian" w:hAnsi="Calibri"/>
                <w:sz w:val="21"/>
                <w:lang w:eastAsia="zh-CN"/>
              </w:rPr>
            </w:pPr>
            <w:r w:rsidRPr="00170508">
              <w:rPr>
                <w:rFonts w:eastAsia="DengXian"/>
                <w:lang w:eastAsia="zh-CN" w:bidi="ar"/>
              </w:rPr>
              <w:t>5, 10, 15, 20, 25, 30, 40</w:t>
            </w:r>
          </w:p>
        </w:tc>
        <w:tc>
          <w:tcPr>
            <w:tcW w:w="750" w:type="pct"/>
            <w:tcBorders>
              <w:top w:val="nil"/>
              <w:left w:val="single" w:sz="4" w:space="0" w:color="auto"/>
              <w:bottom w:val="nil"/>
              <w:right w:val="single" w:sz="4" w:space="0" w:color="auto"/>
            </w:tcBorders>
            <w:vAlign w:val="center"/>
          </w:tcPr>
          <w:p w14:paraId="3D5BC7E1" w14:textId="77777777" w:rsidR="00CA254E" w:rsidRPr="00170508" w:rsidRDefault="00CA254E" w:rsidP="00FD02C8">
            <w:pPr>
              <w:pStyle w:val="TAC"/>
              <w:rPr>
                <w:rFonts w:eastAsia="DengXian"/>
                <w:szCs w:val="18"/>
                <w:lang w:eastAsia="zh-CN"/>
              </w:rPr>
            </w:pPr>
          </w:p>
        </w:tc>
      </w:tr>
      <w:tr w:rsidR="00CA254E" w:rsidRPr="00170508" w14:paraId="1531A283"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490D13C9"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15BCF331"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CCA6B3B" w14:textId="77777777" w:rsidR="00CA254E" w:rsidRPr="00170508" w:rsidRDefault="00CA254E" w:rsidP="00FD02C8">
            <w:pPr>
              <w:pStyle w:val="TAC"/>
              <w:rPr>
                <w:rFonts w:eastAsia="DengXian"/>
                <w:lang w:eastAsia="zh-CN"/>
              </w:rPr>
            </w:pPr>
            <w:r w:rsidRPr="00170508">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C807466" w14:textId="77777777" w:rsidR="00CA254E" w:rsidRPr="00170508" w:rsidRDefault="00CA254E" w:rsidP="00FD02C8">
            <w:pPr>
              <w:pStyle w:val="TAC"/>
              <w:rPr>
                <w:rFonts w:ascii="Calibri" w:eastAsia="DengXian" w:hAnsi="Calibri"/>
                <w:sz w:val="21"/>
                <w:lang w:eastAsia="zh-CN"/>
              </w:rPr>
            </w:pPr>
            <w:r w:rsidRPr="00170508">
              <w:rPr>
                <w:rFonts w:eastAsia="DengXian"/>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76FE4F35" w14:textId="77777777" w:rsidR="00CA254E" w:rsidRPr="00170508" w:rsidRDefault="00CA254E" w:rsidP="00FD02C8">
            <w:pPr>
              <w:pStyle w:val="TAC"/>
              <w:rPr>
                <w:rFonts w:eastAsia="DengXian"/>
                <w:szCs w:val="18"/>
                <w:lang w:eastAsia="zh-CN"/>
              </w:rPr>
            </w:pPr>
          </w:p>
        </w:tc>
      </w:tr>
      <w:tr w:rsidR="00CA254E" w:rsidRPr="00170508" w14:paraId="24D86783"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2C34319D" w14:textId="77777777" w:rsidR="00CA254E" w:rsidRPr="00170508" w:rsidRDefault="00CA254E" w:rsidP="00FD02C8">
            <w:pPr>
              <w:pStyle w:val="TAC"/>
              <w:rPr>
                <w:rFonts w:eastAsia="DengXian"/>
                <w:lang w:eastAsia="zh-CN"/>
              </w:rPr>
            </w:pPr>
            <w:r w:rsidRPr="00170508">
              <w:rPr>
                <w:rFonts w:eastAsia="DengXian"/>
                <w:lang w:eastAsia="zh-CN"/>
              </w:rPr>
              <w:t>CA_n13A-n66A-n77(2A)</w:t>
            </w:r>
          </w:p>
        </w:tc>
        <w:tc>
          <w:tcPr>
            <w:tcW w:w="871" w:type="pct"/>
            <w:tcBorders>
              <w:top w:val="single" w:sz="4" w:space="0" w:color="auto"/>
              <w:left w:val="single" w:sz="4" w:space="0" w:color="auto"/>
              <w:bottom w:val="nil"/>
              <w:right w:val="single" w:sz="4" w:space="0" w:color="auto"/>
            </w:tcBorders>
            <w:vAlign w:val="center"/>
          </w:tcPr>
          <w:p w14:paraId="69602C73" w14:textId="77777777" w:rsidR="00CA254E" w:rsidRPr="00170508" w:rsidRDefault="00CA254E" w:rsidP="00FD02C8">
            <w:pPr>
              <w:pStyle w:val="TAC"/>
              <w:rPr>
                <w:rFonts w:eastAsia="DengXian"/>
                <w:lang w:eastAsia="zh-CN"/>
              </w:rPr>
            </w:pPr>
            <w:r w:rsidRPr="00170508">
              <w:rPr>
                <w:rFonts w:eastAsia="DengXian" w:cs="Arial"/>
                <w:color w:val="000000"/>
                <w:kern w:val="2"/>
                <w:szCs w:val="18"/>
              </w:rPr>
              <w:t>n77</w:t>
            </w:r>
            <w:r w:rsidRPr="00170508">
              <w:rPr>
                <w:rFonts w:eastAsia="DengXian" w:cs="Arial"/>
                <w:color w:val="000000"/>
                <w:kern w:val="2"/>
                <w:szCs w:val="18"/>
                <w:vertAlign w:val="superscript"/>
              </w:rPr>
              <w:t>7,9</w:t>
            </w:r>
          </w:p>
          <w:p w14:paraId="29961E81" w14:textId="77777777" w:rsidR="00CA254E" w:rsidRPr="00170508" w:rsidRDefault="00CA254E" w:rsidP="00FD02C8">
            <w:pPr>
              <w:pStyle w:val="TAC"/>
              <w:rPr>
                <w:rFonts w:eastAsia="DengXian"/>
                <w:vertAlign w:val="superscript"/>
                <w:lang w:eastAsia="zh-CN"/>
              </w:rPr>
            </w:pPr>
            <w:r w:rsidRPr="00170508">
              <w:rPr>
                <w:rFonts w:eastAsia="DengXian"/>
                <w:lang w:eastAsia="zh-CN"/>
              </w:rPr>
              <w:t>CA_n77(2A)</w:t>
            </w:r>
            <w:r w:rsidRPr="00170508">
              <w:rPr>
                <w:rFonts w:eastAsia="DengXian"/>
                <w:vertAlign w:val="superscript"/>
                <w:lang w:eastAsia="zh-CN"/>
              </w:rPr>
              <w:t>7</w:t>
            </w:r>
          </w:p>
          <w:p w14:paraId="7F1D15D3" w14:textId="77777777" w:rsidR="00CA254E" w:rsidRPr="00170508" w:rsidRDefault="00CA254E" w:rsidP="00FD02C8">
            <w:pPr>
              <w:pStyle w:val="TAC"/>
              <w:rPr>
                <w:rFonts w:eastAsia="DengXian"/>
                <w:lang w:eastAsia="zh-CN"/>
              </w:rPr>
            </w:pPr>
            <w:r w:rsidRPr="00170508">
              <w:rPr>
                <w:rFonts w:eastAsia="DengXian"/>
                <w:lang w:eastAsia="zh-CN"/>
              </w:rPr>
              <w:t>CA_n13A-n66A</w:t>
            </w:r>
          </w:p>
          <w:p w14:paraId="19DB2D20" w14:textId="77777777" w:rsidR="00CA254E" w:rsidRPr="00170508" w:rsidRDefault="00CA254E" w:rsidP="00FD02C8">
            <w:pPr>
              <w:pStyle w:val="TAC"/>
              <w:rPr>
                <w:rFonts w:eastAsia="DengXian"/>
                <w:lang w:eastAsia="zh-CN"/>
              </w:rPr>
            </w:pPr>
            <w:r w:rsidRPr="00170508">
              <w:rPr>
                <w:rFonts w:eastAsia="DengXian"/>
                <w:lang w:eastAsia="zh-CN"/>
              </w:rPr>
              <w:t>CA_n13A-n77A</w:t>
            </w:r>
            <w:r w:rsidRPr="00170508">
              <w:rPr>
                <w:rFonts w:eastAsia="DengXian"/>
                <w:vertAlign w:val="superscript"/>
                <w:lang w:eastAsia="zh-CN"/>
              </w:rPr>
              <w:t>7</w:t>
            </w:r>
          </w:p>
          <w:p w14:paraId="085EE6A4" w14:textId="77777777" w:rsidR="00CA254E" w:rsidRPr="00170508" w:rsidRDefault="00CA254E" w:rsidP="00FD02C8">
            <w:pPr>
              <w:pStyle w:val="TAC"/>
              <w:rPr>
                <w:rFonts w:eastAsia="DengXian"/>
                <w:lang w:eastAsia="zh-CN"/>
              </w:rPr>
            </w:pPr>
            <w:r w:rsidRPr="00170508">
              <w:rPr>
                <w:rFonts w:eastAsia="DengXian"/>
                <w:lang w:eastAsia="zh-CN"/>
              </w:rPr>
              <w:t>CA_n66A-n77A</w:t>
            </w:r>
            <w:r w:rsidRPr="00170508">
              <w:rPr>
                <w:rFonts w:eastAsia="DengXian"/>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BC2D607" w14:textId="77777777" w:rsidR="00CA254E" w:rsidRPr="00170508" w:rsidRDefault="00CA254E" w:rsidP="00FD02C8">
            <w:pPr>
              <w:pStyle w:val="TAC"/>
              <w:rPr>
                <w:rFonts w:eastAsia="DengXian"/>
                <w:lang w:eastAsia="zh-CN"/>
              </w:rPr>
            </w:pPr>
            <w:r w:rsidRPr="00170508">
              <w:rPr>
                <w:rFonts w:eastAsia="DengXian"/>
                <w:lang w:eastAsia="zh-CN"/>
              </w:rPr>
              <w:t>n13</w:t>
            </w:r>
          </w:p>
        </w:tc>
        <w:tc>
          <w:tcPr>
            <w:tcW w:w="1994" w:type="pct"/>
            <w:tcBorders>
              <w:top w:val="single" w:sz="4" w:space="0" w:color="auto"/>
              <w:left w:val="single" w:sz="4" w:space="0" w:color="auto"/>
              <w:bottom w:val="single" w:sz="4" w:space="0" w:color="auto"/>
              <w:right w:val="single" w:sz="4" w:space="0" w:color="auto"/>
            </w:tcBorders>
            <w:vAlign w:val="center"/>
          </w:tcPr>
          <w:p w14:paraId="3C99AA14" w14:textId="77777777" w:rsidR="00CA254E" w:rsidRPr="00170508" w:rsidRDefault="00CA254E" w:rsidP="00FD02C8">
            <w:pPr>
              <w:pStyle w:val="TAC"/>
              <w:rPr>
                <w:rFonts w:eastAsia="DengXian"/>
                <w:lang w:eastAsia="zh-CN" w:bidi="ar"/>
              </w:rPr>
            </w:pPr>
            <w:r w:rsidRPr="00170508">
              <w:rPr>
                <w:rFonts w:eastAsia="DengXian"/>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6E1E8B71" w14:textId="77777777" w:rsidR="00CA254E" w:rsidRPr="00170508" w:rsidRDefault="00CA254E" w:rsidP="00FD02C8">
            <w:pPr>
              <w:pStyle w:val="TAC"/>
              <w:rPr>
                <w:rFonts w:eastAsia="DengXian"/>
                <w:szCs w:val="18"/>
                <w:lang w:eastAsia="zh-CN"/>
              </w:rPr>
            </w:pPr>
            <w:r w:rsidRPr="00170508">
              <w:rPr>
                <w:rFonts w:eastAsia="DengXian" w:hint="eastAsia"/>
                <w:szCs w:val="18"/>
                <w:lang w:eastAsia="zh-CN"/>
              </w:rPr>
              <w:t>0</w:t>
            </w:r>
          </w:p>
        </w:tc>
      </w:tr>
      <w:tr w:rsidR="00CA254E" w:rsidRPr="00170508" w14:paraId="356A51AD" w14:textId="77777777" w:rsidTr="00FD02C8">
        <w:trPr>
          <w:jc w:val="center"/>
        </w:trPr>
        <w:tc>
          <w:tcPr>
            <w:tcW w:w="1002" w:type="pct"/>
            <w:tcBorders>
              <w:top w:val="nil"/>
              <w:left w:val="single" w:sz="4" w:space="0" w:color="auto"/>
              <w:bottom w:val="nil"/>
              <w:right w:val="single" w:sz="4" w:space="0" w:color="auto"/>
            </w:tcBorders>
            <w:vAlign w:val="center"/>
          </w:tcPr>
          <w:p w14:paraId="1D07D100"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4FE9C09F"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58F6283" w14:textId="77777777" w:rsidR="00CA254E" w:rsidRPr="00170508" w:rsidRDefault="00CA254E" w:rsidP="00FD02C8">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8C311C1" w14:textId="77777777" w:rsidR="00CA254E" w:rsidRPr="00170508" w:rsidRDefault="00CA254E" w:rsidP="00FD02C8">
            <w:pPr>
              <w:pStyle w:val="TAC"/>
              <w:rPr>
                <w:rFonts w:eastAsia="DengXian"/>
                <w:lang w:eastAsia="zh-CN" w:bidi="ar"/>
              </w:rPr>
            </w:pPr>
            <w:r w:rsidRPr="00170508">
              <w:rPr>
                <w:rFonts w:eastAsia="DengXian"/>
                <w:lang w:eastAsia="zh-CN" w:bidi="ar"/>
              </w:rPr>
              <w:t>10, 15, 20, 25, 30, 40</w:t>
            </w:r>
          </w:p>
        </w:tc>
        <w:tc>
          <w:tcPr>
            <w:tcW w:w="750" w:type="pct"/>
            <w:tcBorders>
              <w:top w:val="nil"/>
              <w:left w:val="single" w:sz="4" w:space="0" w:color="auto"/>
              <w:bottom w:val="nil"/>
              <w:right w:val="single" w:sz="4" w:space="0" w:color="auto"/>
            </w:tcBorders>
            <w:vAlign w:val="center"/>
          </w:tcPr>
          <w:p w14:paraId="6E8D14F8" w14:textId="77777777" w:rsidR="00CA254E" w:rsidRPr="00170508" w:rsidRDefault="00CA254E" w:rsidP="00FD02C8">
            <w:pPr>
              <w:pStyle w:val="TAC"/>
              <w:rPr>
                <w:rFonts w:eastAsia="DengXian"/>
                <w:szCs w:val="18"/>
                <w:lang w:eastAsia="zh-CN"/>
              </w:rPr>
            </w:pPr>
          </w:p>
        </w:tc>
      </w:tr>
      <w:tr w:rsidR="00CA254E" w:rsidRPr="00170508" w14:paraId="59C12C93"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4ACC1CC2"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13782030"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2777F86" w14:textId="77777777" w:rsidR="00CA254E" w:rsidRPr="00170508" w:rsidRDefault="00CA254E" w:rsidP="00FD02C8">
            <w:pPr>
              <w:pStyle w:val="TAC"/>
              <w:rPr>
                <w:rFonts w:eastAsia="DengXian"/>
                <w:lang w:eastAsia="zh-CN"/>
              </w:rPr>
            </w:pPr>
            <w:r w:rsidRPr="00170508">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D63DFFE" w14:textId="77777777" w:rsidR="00CA254E" w:rsidRPr="00170508" w:rsidRDefault="00CA254E" w:rsidP="00FD02C8">
            <w:pPr>
              <w:pStyle w:val="TAC"/>
              <w:rPr>
                <w:rFonts w:eastAsia="DengXian"/>
                <w:lang w:eastAsia="zh-CN" w:bidi="ar"/>
              </w:rPr>
            </w:pPr>
            <w:r w:rsidRPr="00170508">
              <w:rPr>
                <w:rFonts w:eastAsia="DengXian"/>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3B94E27A" w14:textId="77777777" w:rsidR="00CA254E" w:rsidRPr="00170508" w:rsidRDefault="00CA254E" w:rsidP="00FD02C8">
            <w:pPr>
              <w:pStyle w:val="TAC"/>
              <w:rPr>
                <w:rFonts w:eastAsia="DengXian"/>
                <w:szCs w:val="18"/>
                <w:lang w:eastAsia="zh-CN"/>
              </w:rPr>
            </w:pPr>
          </w:p>
        </w:tc>
      </w:tr>
      <w:tr w:rsidR="00CA254E" w:rsidRPr="00170508" w14:paraId="011A7C44"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62D7DD77" w14:textId="77777777" w:rsidR="00CA254E" w:rsidRPr="00170508" w:rsidRDefault="00CA254E" w:rsidP="00FD02C8">
            <w:pPr>
              <w:pStyle w:val="TAC"/>
              <w:rPr>
                <w:rFonts w:eastAsia="DengXian"/>
                <w:lang w:eastAsia="zh-CN"/>
              </w:rPr>
            </w:pPr>
            <w:r w:rsidRPr="00170508">
              <w:rPr>
                <w:rFonts w:eastAsia="DengXian"/>
                <w:lang w:eastAsia="zh-CN"/>
              </w:rPr>
              <w:t>CA_n14A-n30A-n66A</w:t>
            </w:r>
          </w:p>
        </w:tc>
        <w:tc>
          <w:tcPr>
            <w:tcW w:w="871" w:type="pct"/>
            <w:tcBorders>
              <w:top w:val="single" w:sz="4" w:space="0" w:color="auto"/>
              <w:left w:val="single" w:sz="4" w:space="0" w:color="auto"/>
              <w:bottom w:val="nil"/>
              <w:right w:val="single" w:sz="4" w:space="0" w:color="auto"/>
            </w:tcBorders>
            <w:vAlign w:val="center"/>
          </w:tcPr>
          <w:p w14:paraId="0E5804D0" w14:textId="77777777" w:rsidR="00CA254E" w:rsidRPr="00170508" w:rsidRDefault="00CA254E" w:rsidP="00FD02C8">
            <w:pPr>
              <w:pStyle w:val="TAC"/>
              <w:rPr>
                <w:rFonts w:eastAsia="DengXian" w:cs="Arial"/>
                <w:szCs w:val="18"/>
                <w:lang w:eastAsia="zh-CN"/>
              </w:rPr>
            </w:pPr>
            <w:r w:rsidRPr="00170508">
              <w:rPr>
                <w:rFonts w:eastAsia="DengXian" w:cs="Arial"/>
                <w:szCs w:val="18"/>
                <w:lang w:eastAsia="zh-CN"/>
              </w:rPr>
              <w:t>CA_n14A-n30A</w:t>
            </w:r>
          </w:p>
          <w:p w14:paraId="61BD4639" w14:textId="77777777" w:rsidR="00CA254E" w:rsidRPr="00170508" w:rsidRDefault="00CA254E" w:rsidP="00FD02C8">
            <w:pPr>
              <w:pStyle w:val="TAC"/>
              <w:rPr>
                <w:rFonts w:eastAsia="DengXian" w:cs="Arial"/>
                <w:szCs w:val="18"/>
                <w:lang w:eastAsia="zh-CN"/>
              </w:rPr>
            </w:pPr>
            <w:r w:rsidRPr="00170508">
              <w:rPr>
                <w:rFonts w:eastAsia="DengXian" w:cs="Arial"/>
                <w:szCs w:val="18"/>
                <w:lang w:eastAsia="zh-CN"/>
              </w:rPr>
              <w:t>CA_n14A-n66A</w:t>
            </w:r>
          </w:p>
          <w:p w14:paraId="353BEE6C" w14:textId="77777777" w:rsidR="00CA254E" w:rsidRPr="00170508" w:rsidRDefault="00CA254E" w:rsidP="00FD02C8">
            <w:pPr>
              <w:pStyle w:val="TAC"/>
              <w:rPr>
                <w:rFonts w:eastAsia="DengXian"/>
                <w:lang w:eastAsia="zh-CN"/>
              </w:rPr>
            </w:pPr>
            <w:r w:rsidRPr="00170508">
              <w:rPr>
                <w:rFonts w:eastAsia="DengXian" w:cs="Arial"/>
                <w:szCs w:val="18"/>
                <w:lang w:eastAsia="zh-CN"/>
              </w:rPr>
              <w:t>CA_n30A-n66A</w:t>
            </w:r>
          </w:p>
        </w:tc>
        <w:tc>
          <w:tcPr>
            <w:tcW w:w="383" w:type="pct"/>
            <w:tcBorders>
              <w:top w:val="single" w:sz="4" w:space="0" w:color="auto"/>
              <w:left w:val="single" w:sz="4" w:space="0" w:color="auto"/>
              <w:bottom w:val="single" w:sz="4" w:space="0" w:color="auto"/>
              <w:right w:val="single" w:sz="4" w:space="0" w:color="auto"/>
            </w:tcBorders>
            <w:vAlign w:val="center"/>
          </w:tcPr>
          <w:p w14:paraId="5736666C" w14:textId="77777777" w:rsidR="00CA254E" w:rsidRPr="00170508" w:rsidRDefault="00CA254E" w:rsidP="00FD02C8">
            <w:pPr>
              <w:pStyle w:val="TAC"/>
              <w:rPr>
                <w:rFonts w:eastAsia="DengXian"/>
                <w:lang w:eastAsia="zh-CN"/>
              </w:rPr>
            </w:pPr>
            <w:r w:rsidRPr="00170508">
              <w:rPr>
                <w:rFonts w:eastAsia="DengXian"/>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5D04181F" w14:textId="77777777" w:rsidR="00CA254E" w:rsidRPr="00170508" w:rsidRDefault="00CA254E" w:rsidP="00FD02C8">
            <w:pPr>
              <w:pStyle w:val="TAC"/>
              <w:rPr>
                <w:rFonts w:ascii="Calibri" w:eastAsia="DengXian" w:hAnsi="Calibri"/>
                <w:sz w:val="21"/>
                <w:lang w:eastAsia="zh-CN"/>
              </w:rPr>
            </w:pPr>
            <w:r w:rsidRPr="00170508">
              <w:rPr>
                <w:rFonts w:eastAsia="DengXian"/>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011E43C5" w14:textId="77777777" w:rsidR="00CA254E" w:rsidRPr="00170508" w:rsidRDefault="00CA254E" w:rsidP="00FD02C8">
            <w:pPr>
              <w:pStyle w:val="TAC"/>
              <w:rPr>
                <w:rFonts w:eastAsia="DengXian"/>
                <w:lang w:eastAsia="zh-CN"/>
              </w:rPr>
            </w:pPr>
            <w:r w:rsidRPr="00170508">
              <w:rPr>
                <w:rFonts w:eastAsia="DengXian"/>
                <w:lang w:eastAsia="zh-CN"/>
              </w:rPr>
              <w:t>0</w:t>
            </w:r>
          </w:p>
        </w:tc>
      </w:tr>
      <w:tr w:rsidR="00CA254E" w:rsidRPr="00170508" w14:paraId="4F57FD89" w14:textId="77777777" w:rsidTr="00FD02C8">
        <w:trPr>
          <w:jc w:val="center"/>
        </w:trPr>
        <w:tc>
          <w:tcPr>
            <w:tcW w:w="1002" w:type="pct"/>
            <w:tcBorders>
              <w:top w:val="nil"/>
              <w:left w:val="single" w:sz="4" w:space="0" w:color="auto"/>
              <w:bottom w:val="nil"/>
              <w:right w:val="single" w:sz="4" w:space="0" w:color="auto"/>
            </w:tcBorders>
            <w:vAlign w:val="center"/>
          </w:tcPr>
          <w:p w14:paraId="701DE9CF"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469F9CE0"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4521377" w14:textId="77777777" w:rsidR="00CA254E" w:rsidRPr="00170508" w:rsidRDefault="00CA254E" w:rsidP="00FD02C8">
            <w:pPr>
              <w:pStyle w:val="TAC"/>
              <w:rPr>
                <w:rFonts w:eastAsia="DengXian"/>
                <w:lang w:eastAsia="zh-CN"/>
              </w:rPr>
            </w:pPr>
            <w:r w:rsidRPr="00170508">
              <w:rPr>
                <w:rFonts w:eastAsia="DengXian"/>
                <w:lang w:eastAsia="zh-CN"/>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0BC1B11F" w14:textId="77777777" w:rsidR="00CA254E" w:rsidRPr="00170508" w:rsidRDefault="00CA254E" w:rsidP="00FD02C8">
            <w:pPr>
              <w:pStyle w:val="TAC"/>
              <w:rPr>
                <w:rFonts w:eastAsia="DengXian"/>
                <w:lang w:eastAsia="zh-CN"/>
              </w:rPr>
            </w:pPr>
            <w:r w:rsidRPr="00170508">
              <w:rPr>
                <w:rFonts w:eastAsia="DengXian"/>
                <w:lang w:eastAsia="zh-CN" w:bidi="ar"/>
              </w:rPr>
              <w:t>5, 10</w:t>
            </w:r>
          </w:p>
        </w:tc>
        <w:tc>
          <w:tcPr>
            <w:tcW w:w="750" w:type="pct"/>
            <w:tcBorders>
              <w:top w:val="nil"/>
              <w:left w:val="single" w:sz="4" w:space="0" w:color="auto"/>
              <w:bottom w:val="nil"/>
              <w:right w:val="single" w:sz="4" w:space="0" w:color="auto"/>
            </w:tcBorders>
            <w:vAlign w:val="center"/>
          </w:tcPr>
          <w:p w14:paraId="20B4B387" w14:textId="77777777" w:rsidR="00CA254E" w:rsidRPr="00170508" w:rsidRDefault="00CA254E" w:rsidP="00FD02C8">
            <w:pPr>
              <w:pStyle w:val="TAC"/>
              <w:rPr>
                <w:rFonts w:eastAsia="DengXian"/>
                <w:lang w:eastAsia="zh-CN"/>
              </w:rPr>
            </w:pPr>
          </w:p>
        </w:tc>
      </w:tr>
      <w:tr w:rsidR="00CA254E" w:rsidRPr="00170508" w14:paraId="4CF1CCCD"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7DA65326"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70D0C599"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43974E6" w14:textId="77777777" w:rsidR="00CA254E" w:rsidRPr="00170508" w:rsidRDefault="00CA254E" w:rsidP="00FD02C8">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B4647D6" w14:textId="77777777" w:rsidR="00CA254E" w:rsidRPr="00170508" w:rsidRDefault="00CA254E" w:rsidP="00FD02C8">
            <w:pPr>
              <w:pStyle w:val="TAC"/>
              <w:rPr>
                <w:rFonts w:eastAsia="DengXian"/>
                <w:lang w:eastAsia="zh-CN"/>
              </w:rPr>
            </w:pPr>
            <w:r w:rsidRPr="00170508">
              <w:rPr>
                <w:rFonts w:eastAsia="DengXian"/>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523EC3FE" w14:textId="77777777" w:rsidR="00CA254E" w:rsidRPr="00170508" w:rsidRDefault="00CA254E" w:rsidP="00FD02C8">
            <w:pPr>
              <w:pStyle w:val="TAC"/>
              <w:rPr>
                <w:rFonts w:eastAsia="DengXian"/>
                <w:lang w:eastAsia="zh-CN"/>
              </w:rPr>
            </w:pPr>
          </w:p>
        </w:tc>
      </w:tr>
      <w:tr w:rsidR="00CA254E" w:rsidRPr="00170508" w14:paraId="141CFB09" w14:textId="77777777" w:rsidTr="00FD02C8">
        <w:trPr>
          <w:jc w:val="center"/>
        </w:trPr>
        <w:tc>
          <w:tcPr>
            <w:tcW w:w="1002" w:type="pct"/>
            <w:tcBorders>
              <w:top w:val="nil"/>
              <w:left w:val="single" w:sz="4" w:space="0" w:color="auto"/>
              <w:bottom w:val="nil"/>
              <w:right w:val="single" w:sz="4" w:space="0" w:color="auto"/>
            </w:tcBorders>
            <w:vAlign w:val="center"/>
          </w:tcPr>
          <w:p w14:paraId="734AB308" w14:textId="77777777" w:rsidR="00CA254E" w:rsidRPr="00170508" w:rsidRDefault="00CA254E" w:rsidP="00FD02C8">
            <w:pPr>
              <w:pStyle w:val="TAC"/>
              <w:rPr>
                <w:rFonts w:eastAsia="DengXian"/>
                <w:lang w:eastAsia="zh-CN"/>
              </w:rPr>
            </w:pPr>
            <w:r w:rsidRPr="00170508">
              <w:rPr>
                <w:rFonts w:eastAsia="DengXian"/>
                <w:lang w:eastAsia="zh-CN"/>
              </w:rPr>
              <w:t>CA_n14A-n30A-n66(2A)</w:t>
            </w:r>
          </w:p>
        </w:tc>
        <w:tc>
          <w:tcPr>
            <w:tcW w:w="871" w:type="pct"/>
            <w:tcBorders>
              <w:top w:val="single" w:sz="4" w:space="0" w:color="auto"/>
              <w:left w:val="single" w:sz="4" w:space="0" w:color="auto"/>
              <w:bottom w:val="nil"/>
              <w:right w:val="single" w:sz="4" w:space="0" w:color="auto"/>
            </w:tcBorders>
            <w:vAlign w:val="center"/>
          </w:tcPr>
          <w:p w14:paraId="13C31C97" w14:textId="77777777" w:rsidR="00CA254E" w:rsidRPr="00170508" w:rsidRDefault="00CA254E" w:rsidP="00FD02C8">
            <w:pPr>
              <w:pStyle w:val="TAC"/>
              <w:rPr>
                <w:rFonts w:eastAsia="DengXian" w:cs="Arial"/>
                <w:szCs w:val="18"/>
                <w:lang w:eastAsia="zh-CN"/>
              </w:rPr>
            </w:pPr>
            <w:r w:rsidRPr="00170508">
              <w:rPr>
                <w:rFonts w:eastAsia="DengXian" w:cs="Arial"/>
                <w:szCs w:val="18"/>
                <w:lang w:eastAsia="zh-CN"/>
              </w:rPr>
              <w:t>CA_n14A-n30A</w:t>
            </w:r>
          </w:p>
          <w:p w14:paraId="3F2C88E0" w14:textId="77777777" w:rsidR="00CA254E" w:rsidRPr="00170508" w:rsidRDefault="00CA254E" w:rsidP="00FD02C8">
            <w:pPr>
              <w:pStyle w:val="TAC"/>
              <w:rPr>
                <w:rFonts w:eastAsia="DengXian" w:cs="Arial"/>
                <w:szCs w:val="18"/>
                <w:lang w:eastAsia="zh-CN"/>
              </w:rPr>
            </w:pPr>
            <w:r w:rsidRPr="00170508">
              <w:rPr>
                <w:rFonts w:eastAsia="DengXian" w:cs="Arial"/>
                <w:szCs w:val="18"/>
                <w:lang w:eastAsia="zh-CN"/>
              </w:rPr>
              <w:t>CA_n14A-n66A</w:t>
            </w:r>
          </w:p>
          <w:p w14:paraId="2A8BBFCF" w14:textId="77777777" w:rsidR="00CA254E" w:rsidRPr="00170508" w:rsidRDefault="00CA254E" w:rsidP="00FD02C8">
            <w:pPr>
              <w:pStyle w:val="TAC"/>
              <w:rPr>
                <w:rFonts w:eastAsia="DengXian"/>
                <w:lang w:eastAsia="zh-CN"/>
              </w:rPr>
            </w:pPr>
            <w:r w:rsidRPr="00170508">
              <w:rPr>
                <w:rFonts w:eastAsia="DengXian" w:cs="Arial"/>
                <w:szCs w:val="18"/>
                <w:lang w:eastAsia="zh-CN"/>
              </w:rPr>
              <w:t>CA_n30A-n66A</w:t>
            </w:r>
          </w:p>
        </w:tc>
        <w:tc>
          <w:tcPr>
            <w:tcW w:w="383" w:type="pct"/>
            <w:tcBorders>
              <w:top w:val="single" w:sz="4" w:space="0" w:color="auto"/>
              <w:left w:val="single" w:sz="4" w:space="0" w:color="auto"/>
              <w:bottom w:val="single" w:sz="4" w:space="0" w:color="auto"/>
              <w:right w:val="single" w:sz="4" w:space="0" w:color="auto"/>
            </w:tcBorders>
            <w:vAlign w:val="center"/>
          </w:tcPr>
          <w:p w14:paraId="4E4A3826" w14:textId="77777777" w:rsidR="00CA254E" w:rsidRPr="00170508" w:rsidRDefault="00CA254E" w:rsidP="00FD02C8">
            <w:pPr>
              <w:pStyle w:val="TAC"/>
              <w:rPr>
                <w:rFonts w:eastAsia="DengXian"/>
                <w:lang w:eastAsia="zh-CN"/>
              </w:rPr>
            </w:pPr>
            <w:r w:rsidRPr="00170508">
              <w:rPr>
                <w:rFonts w:eastAsia="DengXian"/>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1058DC61" w14:textId="77777777" w:rsidR="00CA254E" w:rsidRPr="00170508" w:rsidRDefault="00CA254E" w:rsidP="00FD02C8">
            <w:pPr>
              <w:pStyle w:val="TAC"/>
              <w:rPr>
                <w:rFonts w:ascii="Calibri" w:eastAsia="DengXian" w:hAnsi="Calibri"/>
                <w:sz w:val="21"/>
                <w:lang w:eastAsia="zh-CN"/>
              </w:rPr>
            </w:pPr>
            <w:r w:rsidRPr="00170508">
              <w:rPr>
                <w:rFonts w:eastAsia="DengXian"/>
                <w:lang w:eastAsia="zh-CN" w:bidi="ar"/>
              </w:rPr>
              <w:t>5, 10</w:t>
            </w:r>
          </w:p>
        </w:tc>
        <w:tc>
          <w:tcPr>
            <w:tcW w:w="750" w:type="pct"/>
            <w:tcBorders>
              <w:top w:val="nil"/>
              <w:left w:val="single" w:sz="4" w:space="0" w:color="auto"/>
              <w:bottom w:val="nil"/>
              <w:right w:val="single" w:sz="4" w:space="0" w:color="auto"/>
            </w:tcBorders>
            <w:vAlign w:val="center"/>
          </w:tcPr>
          <w:p w14:paraId="3C0B2F29" w14:textId="77777777" w:rsidR="00CA254E" w:rsidRPr="00170508" w:rsidRDefault="00CA254E" w:rsidP="00FD02C8">
            <w:pPr>
              <w:pStyle w:val="TAC"/>
              <w:rPr>
                <w:rFonts w:eastAsia="DengXian"/>
                <w:lang w:eastAsia="zh-CN"/>
              </w:rPr>
            </w:pPr>
            <w:r w:rsidRPr="00170508">
              <w:rPr>
                <w:rFonts w:eastAsia="DengXian"/>
                <w:lang w:eastAsia="zh-CN"/>
              </w:rPr>
              <w:t>0</w:t>
            </w:r>
          </w:p>
        </w:tc>
      </w:tr>
      <w:tr w:rsidR="00CA254E" w:rsidRPr="00170508" w14:paraId="08785E92" w14:textId="77777777" w:rsidTr="00FD02C8">
        <w:trPr>
          <w:jc w:val="center"/>
        </w:trPr>
        <w:tc>
          <w:tcPr>
            <w:tcW w:w="1002" w:type="pct"/>
            <w:tcBorders>
              <w:top w:val="nil"/>
              <w:left w:val="single" w:sz="4" w:space="0" w:color="auto"/>
              <w:bottom w:val="nil"/>
              <w:right w:val="single" w:sz="4" w:space="0" w:color="auto"/>
            </w:tcBorders>
            <w:vAlign w:val="center"/>
          </w:tcPr>
          <w:p w14:paraId="36D73228"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78ABF09C"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73A86D5" w14:textId="77777777" w:rsidR="00CA254E" w:rsidRPr="00170508" w:rsidRDefault="00CA254E" w:rsidP="00FD02C8">
            <w:pPr>
              <w:pStyle w:val="TAC"/>
              <w:rPr>
                <w:rFonts w:eastAsia="DengXian"/>
                <w:lang w:eastAsia="zh-CN"/>
              </w:rPr>
            </w:pPr>
            <w:r w:rsidRPr="00170508">
              <w:rPr>
                <w:rFonts w:eastAsia="DengXian"/>
                <w:lang w:eastAsia="zh-CN"/>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1B538474" w14:textId="77777777" w:rsidR="00CA254E" w:rsidRPr="00170508" w:rsidRDefault="00CA254E" w:rsidP="00FD02C8">
            <w:pPr>
              <w:pStyle w:val="TAC"/>
              <w:rPr>
                <w:rFonts w:eastAsia="DengXian"/>
                <w:lang w:eastAsia="zh-CN"/>
              </w:rPr>
            </w:pPr>
            <w:r w:rsidRPr="00170508">
              <w:rPr>
                <w:rFonts w:eastAsia="DengXian"/>
                <w:lang w:eastAsia="zh-CN" w:bidi="ar"/>
              </w:rPr>
              <w:t>5, 10</w:t>
            </w:r>
          </w:p>
        </w:tc>
        <w:tc>
          <w:tcPr>
            <w:tcW w:w="750" w:type="pct"/>
            <w:tcBorders>
              <w:top w:val="nil"/>
              <w:left w:val="single" w:sz="4" w:space="0" w:color="auto"/>
              <w:bottom w:val="nil"/>
              <w:right w:val="single" w:sz="4" w:space="0" w:color="auto"/>
            </w:tcBorders>
            <w:vAlign w:val="center"/>
          </w:tcPr>
          <w:p w14:paraId="6E0D1F58" w14:textId="77777777" w:rsidR="00CA254E" w:rsidRPr="00170508" w:rsidRDefault="00CA254E" w:rsidP="00FD02C8">
            <w:pPr>
              <w:pStyle w:val="TAC"/>
              <w:rPr>
                <w:rFonts w:eastAsia="DengXian"/>
                <w:lang w:eastAsia="zh-CN"/>
              </w:rPr>
            </w:pPr>
          </w:p>
        </w:tc>
      </w:tr>
      <w:tr w:rsidR="00CA254E" w:rsidRPr="00170508" w14:paraId="0BBB9D25"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0CD0B439"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3D9EB67D"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CCBB3B4" w14:textId="77777777" w:rsidR="00CA254E" w:rsidRPr="00170508" w:rsidRDefault="00CA254E" w:rsidP="00FD02C8">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DB9AF24" w14:textId="77777777" w:rsidR="00CA254E" w:rsidRPr="00170508" w:rsidRDefault="00CA254E" w:rsidP="00FD02C8">
            <w:pPr>
              <w:pStyle w:val="TAC"/>
              <w:rPr>
                <w:rFonts w:eastAsia="DengXian"/>
                <w:lang w:eastAsia="zh-CN"/>
              </w:rPr>
            </w:pPr>
            <w:r w:rsidRPr="00170508">
              <w:rPr>
                <w:rFonts w:eastAsia="DengXian"/>
                <w:lang w:eastAsia="zh-CN" w:bidi="ar"/>
              </w:rPr>
              <w:t>CA_n66(2A)_BCS1</w:t>
            </w:r>
          </w:p>
        </w:tc>
        <w:tc>
          <w:tcPr>
            <w:tcW w:w="750" w:type="pct"/>
            <w:tcBorders>
              <w:top w:val="nil"/>
              <w:left w:val="single" w:sz="4" w:space="0" w:color="auto"/>
              <w:bottom w:val="single" w:sz="4" w:space="0" w:color="auto"/>
              <w:right w:val="single" w:sz="4" w:space="0" w:color="auto"/>
            </w:tcBorders>
            <w:vAlign w:val="center"/>
          </w:tcPr>
          <w:p w14:paraId="57810577" w14:textId="77777777" w:rsidR="00CA254E" w:rsidRPr="00170508" w:rsidRDefault="00CA254E" w:rsidP="00FD02C8">
            <w:pPr>
              <w:pStyle w:val="TAC"/>
              <w:rPr>
                <w:rFonts w:eastAsia="DengXian"/>
                <w:lang w:eastAsia="zh-CN"/>
              </w:rPr>
            </w:pPr>
          </w:p>
        </w:tc>
      </w:tr>
      <w:tr w:rsidR="00CA254E" w:rsidRPr="00170508" w14:paraId="15A68366"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37885209" w14:textId="77777777" w:rsidR="00CA254E" w:rsidRPr="00170508" w:rsidRDefault="00CA254E" w:rsidP="00FD02C8">
            <w:pPr>
              <w:pStyle w:val="TAC"/>
              <w:rPr>
                <w:rFonts w:eastAsia="DengXian"/>
                <w:lang w:eastAsia="zh-CN"/>
              </w:rPr>
            </w:pPr>
            <w:r w:rsidRPr="00170508">
              <w:rPr>
                <w:rFonts w:eastAsia="DengXian"/>
                <w:lang w:eastAsia="zh-CN"/>
              </w:rPr>
              <w:t>CA_n14A-n30A-n66(3A)</w:t>
            </w:r>
          </w:p>
        </w:tc>
        <w:tc>
          <w:tcPr>
            <w:tcW w:w="871" w:type="pct"/>
            <w:tcBorders>
              <w:top w:val="single" w:sz="4" w:space="0" w:color="auto"/>
              <w:left w:val="single" w:sz="4" w:space="0" w:color="auto"/>
              <w:bottom w:val="nil"/>
              <w:right w:val="single" w:sz="4" w:space="0" w:color="auto"/>
            </w:tcBorders>
            <w:vAlign w:val="center"/>
          </w:tcPr>
          <w:p w14:paraId="03BFE297" w14:textId="77777777" w:rsidR="00CA254E" w:rsidRPr="00170508" w:rsidRDefault="00CA254E" w:rsidP="00FD02C8">
            <w:pPr>
              <w:pStyle w:val="TAC"/>
              <w:rPr>
                <w:rFonts w:eastAsia="DengXian" w:cs="Arial"/>
                <w:szCs w:val="18"/>
                <w:lang w:eastAsia="zh-CN"/>
              </w:rPr>
            </w:pPr>
            <w:r w:rsidRPr="00170508">
              <w:rPr>
                <w:rFonts w:eastAsia="DengXian" w:cs="Arial"/>
                <w:szCs w:val="18"/>
                <w:lang w:eastAsia="zh-CN"/>
              </w:rPr>
              <w:t>CA_n14A-n30A</w:t>
            </w:r>
          </w:p>
          <w:p w14:paraId="73645A9F" w14:textId="77777777" w:rsidR="00CA254E" w:rsidRPr="00170508" w:rsidRDefault="00CA254E" w:rsidP="00FD02C8">
            <w:pPr>
              <w:pStyle w:val="TAC"/>
              <w:rPr>
                <w:rFonts w:eastAsia="DengXian" w:cs="Arial"/>
                <w:szCs w:val="18"/>
                <w:lang w:eastAsia="zh-CN"/>
              </w:rPr>
            </w:pPr>
            <w:r w:rsidRPr="00170508">
              <w:rPr>
                <w:rFonts w:eastAsia="DengXian" w:cs="Arial"/>
                <w:szCs w:val="18"/>
                <w:lang w:eastAsia="zh-CN"/>
              </w:rPr>
              <w:t>CA_n14A-n66A</w:t>
            </w:r>
          </w:p>
          <w:p w14:paraId="6BF58690" w14:textId="77777777" w:rsidR="00CA254E" w:rsidRPr="00170508" w:rsidRDefault="00CA254E" w:rsidP="00FD02C8">
            <w:pPr>
              <w:pStyle w:val="TAC"/>
              <w:rPr>
                <w:rFonts w:eastAsia="DengXian"/>
                <w:lang w:eastAsia="zh-CN"/>
              </w:rPr>
            </w:pPr>
            <w:r w:rsidRPr="00170508">
              <w:rPr>
                <w:rFonts w:eastAsia="DengXian" w:cs="Arial"/>
                <w:szCs w:val="18"/>
                <w:lang w:eastAsia="zh-CN"/>
              </w:rPr>
              <w:t>CA_n30A-n66A</w:t>
            </w:r>
          </w:p>
        </w:tc>
        <w:tc>
          <w:tcPr>
            <w:tcW w:w="383" w:type="pct"/>
            <w:tcBorders>
              <w:top w:val="single" w:sz="4" w:space="0" w:color="auto"/>
              <w:left w:val="single" w:sz="4" w:space="0" w:color="auto"/>
              <w:bottom w:val="single" w:sz="4" w:space="0" w:color="auto"/>
              <w:right w:val="single" w:sz="4" w:space="0" w:color="auto"/>
            </w:tcBorders>
            <w:vAlign w:val="center"/>
          </w:tcPr>
          <w:p w14:paraId="45382571" w14:textId="77777777" w:rsidR="00CA254E" w:rsidRPr="00170508" w:rsidRDefault="00CA254E" w:rsidP="00FD02C8">
            <w:pPr>
              <w:pStyle w:val="TAC"/>
              <w:rPr>
                <w:rFonts w:eastAsia="DengXian"/>
                <w:lang w:eastAsia="zh-CN"/>
              </w:rPr>
            </w:pPr>
            <w:r w:rsidRPr="00170508">
              <w:rPr>
                <w:rFonts w:eastAsia="DengXian"/>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160145E2" w14:textId="77777777" w:rsidR="00CA254E" w:rsidRPr="00170508" w:rsidRDefault="00CA254E" w:rsidP="00FD02C8">
            <w:pPr>
              <w:pStyle w:val="TAC"/>
              <w:rPr>
                <w:rFonts w:eastAsia="DengXian"/>
                <w:lang w:eastAsia="zh-CN" w:bidi="ar"/>
              </w:rPr>
            </w:pPr>
            <w:r w:rsidRPr="00170508">
              <w:rPr>
                <w:rFonts w:eastAsia="DengXian"/>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49E29CCF" w14:textId="77777777" w:rsidR="00CA254E" w:rsidRPr="00170508" w:rsidRDefault="00CA254E" w:rsidP="00FD02C8">
            <w:pPr>
              <w:pStyle w:val="TAC"/>
              <w:rPr>
                <w:rFonts w:eastAsia="DengXian"/>
                <w:lang w:eastAsia="zh-CN"/>
              </w:rPr>
            </w:pPr>
            <w:r w:rsidRPr="00170508">
              <w:rPr>
                <w:rFonts w:eastAsia="DengXian"/>
                <w:lang w:eastAsia="zh-CN"/>
              </w:rPr>
              <w:t>0</w:t>
            </w:r>
          </w:p>
        </w:tc>
      </w:tr>
      <w:tr w:rsidR="00CA254E" w:rsidRPr="00170508" w14:paraId="43FC2C78" w14:textId="77777777" w:rsidTr="00FD02C8">
        <w:trPr>
          <w:jc w:val="center"/>
        </w:trPr>
        <w:tc>
          <w:tcPr>
            <w:tcW w:w="1002" w:type="pct"/>
            <w:tcBorders>
              <w:top w:val="nil"/>
              <w:left w:val="single" w:sz="4" w:space="0" w:color="auto"/>
              <w:bottom w:val="nil"/>
              <w:right w:val="single" w:sz="4" w:space="0" w:color="auto"/>
            </w:tcBorders>
            <w:vAlign w:val="center"/>
          </w:tcPr>
          <w:p w14:paraId="300B9D7F"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48A5E8E1"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FE3CE1E" w14:textId="77777777" w:rsidR="00CA254E" w:rsidRPr="00170508" w:rsidRDefault="00CA254E" w:rsidP="00FD02C8">
            <w:pPr>
              <w:pStyle w:val="TAC"/>
              <w:rPr>
                <w:rFonts w:eastAsia="DengXian"/>
                <w:lang w:eastAsia="zh-CN"/>
              </w:rPr>
            </w:pPr>
            <w:r w:rsidRPr="00170508">
              <w:rPr>
                <w:rFonts w:eastAsia="DengXian"/>
                <w:lang w:eastAsia="zh-CN"/>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0167083A" w14:textId="77777777" w:rsidR="00CA254E" w:rsidRPr="00170508" w:rsidRDefault="00CA254E" w:rsidP="00FD02C8">
            <w:pPr>
              <w:pStyle w:val="TAC"/>
              <w:rPr>
                <w:rFonts w:eastAsia="DengXian"/>
                <w:lang w:eastAsia="zh-CN" w:bidi="ar"/>
              </w:rPr>
            </w:pPr>
            <w:r w:rsidRPr="00170508">
              <w:rPr>
                <w:rFonts w:eastAsia="DengXian"/>
                <w:lang w:eastAsia="zh-CN" w:bidi="ar"/>
              </w:rPr>
              <w:t>5, 10</w:t>
            </w:r>
          </w:p>
        </w:tc>
        <w:tc>
          <w:tcPr>
            <w:tcW w:w="750" w:type="pct"/>
            <w:tcBorders>
              <w:top w:val="nil"/>
              <w:left w:val="single" w:sz="4" w:space="0" w:color="auto"/>
              <w:bottom w:val="nil"/>
              <w:right w:val="single" w:sz="4" w:space="0" w:color="auto"/>
            </w:tcBorders>
            <w:vAlign w:val="center"/>
          </w:tcPr>
          <w:p w14:paraId="68B35CCE" w14:textId="77777777" w:rsidR="00CA254E" w:rsidRPr="00170508" w:rsidRDefault="00CA254E" w:rsidP="00FD02C8">
            <w:pPr>
              <w:pStyle w:val="TAC"/>
              <w:rPr>
                <w:rFonts w:eastAsia="DengXian"/>
                <w:lang w:eastAsia="zh-CN"/>
              </w:rPr>
            </w:pPr>
          </w:p>
        </w:tc>
      </w:tr>
      <w:tr w:rsidR="00CA254E" w:rsidRPr="00170508" w14:paraId="5CAC39E3"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3C42D089"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6A46E28C"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C6DF957" w14:textId="77777777" w:rsidR="00CA254E" w:rsidRPr="00170508" w:rsidRDefault="00CA254E" w:rsidP="00FD02C8">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2034855" w14:textId="77777777" w:rsidR="00CA254E" w:rsidRPr="00170508" w:rsidRDefault="00CA254E" w:rsidP="00FD02C8">
            <w:pPr>
              <w:pStyle w:val="TAC"/>
              <w:rPr>
                <w:rFonts w:eastAsia="DengXian"/>
                <w:lang w:eastAsia="zh-CN" w:bidi="ar"/>
              </w:rPr>
            </w:pPr>
            <w:r w:rsidRPr="00170508">
              <w:rPr>
                <w:rFonts w:eastAsia="DengXian"/>
                <w:lang w:eastAsia="zh-CN" w:bidi="ar"/>
              </w:rPr>
              <w:t>CA_n66(3A)_BCS0</w:t>
            </w:r>
          </w:p>
        </w:tc>
        <w:tc>
          <w:tcPr>
            <w:tcW w:w="750" w:type="pct"/>
            <w:tcBorders>
              <w:top w:val="nil"/>
              <w:left w:val="single" w:sz="4" w:space="0" w:color="auto"/>
              <w:bottom w:val="single" w:sz="4" w:space="0" w:color="auto"/>
              <w:right w:val="single" w:sz="4" w:space="0" w:color="auto"/>
            </w:tcBorders>
            <w:vAlign w:val="center"/>
          </w:tcPr>
          <w:p w14:paraId="32FADAE4" w14:textId="77777777" w:rsidR="00CA254E" w:rsidRPr="00170508" w:rsidRDefault="00CA254E" w:rsidP="00FD02C8">
            <w:pPr>
              <w:pStyle w:val="TAC"/>
              <w:rPr>
                <w:rFonts w:eastAsia="DengXian"/>
                <w:lang w:eastAsia="zh-CN"/>
              </w:rPr>
            </w:pPr>
          </w:p>
        </w:tc>
      </w:tr>
      <w:tr w:rsidR="00CA254E" w:rsidRPr="00170508" w14:paraId="2131C690" w14:textId="77777777" w:rsidTr="00FD02C8">
        <w:trPr>
          <w:jc w:val="center"/>
        </w:trPr>
        <w:tc>
          <w:tcPr>
            <w:tcW w:w="1002" w:type="pct"/>
            <w:tcBorders>
              <w:top w:val="nil"/>
              <w:left w:val="single" w:sz="4" w:space="0" w:color="auto"/>
              <w:bottom w:val="nil"/>
              <w:right w:val="single" w:sz="4" w:space="0" w:color="auto"/>
            </w:tcBorders>
            <w:vAlign w:val="center"/>
          </w:tcPr>
          <w:p w14:paraId="5635AA3B" w14:textId="77777777" w:rsidR="00CA254E" w:rsidRPr="00170508" w:rsidRDefault="00CA254E" w:rsidP="00FD02C8">
            <w:pPr>
              <w:pStyle w:val="TAC"/>
              <w:rPr>
                <w:rFonts w:eastAsia="DengXian"/>
                <w:lang w:eastAsia="zh-CN"/>
              </w:rPr>
            </w:pPr>
            <w:r w:rsidRPr="00170508">
              <w:rPr>
                <w:rFonts w:eastAsia="DengXian"/>
                <w:lang w:eastAsia="zh-CN"/>
              </w:rPr>
              <w:t>CA_n14A-n30A-n77A</w:t>
            </w:r>
          </w:p>
        </w:tc>
        <w:tc>
          <w:tcPr>
            <w:tcW w:w="871" w:type="pct"/>
            <w:tcBorders>
              <w:top w:val="nil"/>
              <w:left w:val="single" w:sz="4" w:space="0" w:color="auto"/>
              <w:bottom w:val="nil"/>
              <w:right w:val="single" w:sz="4" w:space="0" w:color="auto"/>
            </w:tcBorders>
            <w:vAlign w:val="center"/>
          </w:tcPr>
          <w:p w14:paraId="63D0816F" w14:textId="77777777" w:rsidR="00CA254E" w:rsidRPr="00170508" w:rsidRDefault="00CA254E" w:rsidP="00FD02C8">
            <w:pPr>
              <w:pStyle w:val="TAC"/>
              <w:rPr>
                <w:rFonts w:eastAsia="DengXian" w:cs="Arial"/>
                <w:vertAlign w:val="superscript"/>
              </w:rPr>
            </w:pPr>
            <w:r w:rsidRPr="00170508">
              <w:rPr>
                <w:rFonts w:eastAsia="DengXian" w:cs="Arial"/>
              </w:rPr>
              <w:t>n77</w:t>
            </w:r>
            <w:r w:rsidRPr="00170508">
              <w:rPr>
                <w:rFonts w:eastAsia="DengXian" w:cs="Arial"/>
                <w:vertAlign w:val="superscript"/>
              </w:rPr>
              <w:t>7,9</w:t>
            </w:r>
          </w:p>
          <w:p w14:paraId="51025DA9" w14:textId="77777777" w:rsidR="00CA254E" w:rsidRPr="00170508" w:rsidRDefault="00CA254E" w:rsidP="00FD02C8">
            <w:pPr>
              <w:pStyle w:val="TAC"/>
              <w:rPr>
                <w:rFonts w:eastAsia="DengXian"/>
                <w:lang w:eastAsia="zh-CN"/>
              </w:rPr>
            </w:pPr>
            <w:r w:rsidRPr="00170508">
              <w:rPr>
                <w:rFonts w:eastAsia="DengXian"/>
                <w:lang w:eastAsia="zh-CN"/>
              </w:rPr>
              <w:t>CA_n14A-n30A</w:t>
            </w:r>
          </w:p>
          <w:p w14:paraId="62CFEA2B" w14:textId="77777777" w:rsidR="00CA254E" w:rsidRPr="00170508" w:rsidRDefault="00CA254E" w:rsidP="00FD02C8">
            <w:pPr>
              <w:pStyle w:val="TAC"/>
              <w:rPr>
                <w:rFonts w:eastAsia="DengXian"/>
                <w:vertAlign w:val="superscript"/>
                <w:lang w:eastAsia="zh-CN"/>
              </w:rPr>
            </w:pPr>
            <w:r w:rsidRPr="00170508">
              <w:rPr>
                <w:rFonts w:eastAsia="DengXian"/>
                <w:lang w:eastAsia="zh-CN"/>
              </w:rPr>
              <w:t>CA_n14A-n77A</w:t>
            </w:r>
            <w:r w:rsidRPr="00170508">
              <w:rPr>
                <w:rFonts w:eastAsia="DengXian"/>
                <w:vertAlign w:val="superscript"/>
                <w:lang w:eastAsia="zh-CN"/>
              </w:rPr>
              <w:t>7</w:t>
            </w:r>
          </w:p>
          <w:p w14:paraId="5D57624A" w14:textId="77777777" w:rsidR="00CA254E" w:rsidRPr="00170508" w:rsidRDefault="00CA254E" w:rsidP="00FD02C8">
            <w:pPr>
              <w:pStyle w:val="TAC"/>
              <w:rPr>
                <w:rFonts w:eastAsia="DengXian"/>
                <w:lang w:eastAsia="zh-CN"/>
              </w:rPr>
            </w:pPr>
            <w:r w:rsidRPr="00170508">
              <w:rPr>
                <w:rFonts w:eastAsia="DengXian"/>
                <w:lang w:eastAsia="zh-CN"/>
              </w:rPr>
              <w:t>CA_n30A-n77A</w:t>
            </w:r>
            <w:r w:rsidRPr="00170508">
              <w:rPr>
                <w:rFonts w:eastAsia="DengXian"/>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C629595" w14:textId="77777777" w:rsidR="00CA254E" w:rsidRPr="00170508" w:rsidRDefault="00CA254E" w:rsidP="00FD02C8">
            <w:pPr>
              <w:pStyle w:val="TAC"/>
              <w:rPr>
                <w:rFonts w:eastAsia="DengXian"/>
                <w:lang w:eastAsia="zh-CN"/>
              </w:rPr>
            </w:pPr>
            <w:r w:rsidRPr="00170508">
              <w:rPr>
                <w:rFonts w:eastAsia="DengXia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6D117A20" w14:textId="77777777" w:rsidR="00CA254E" w:rsidRPr="00170508" w:rsidRDefault="00CA254E" w:rsidP="00FD02C8">
            <w:pPr>
              <w:pStyle w:val="TAC"/>
              <w:rPr>
                <w:rFonts w:ascii="Calibri" w:eastAsia="DengXian" w:hAnsi="Calibri"/>
                <w:sz w:val="21"/>
                <w:lang w:eastAsia="zh-CN"/>
              </w:rPr>
            </w:pPr>
            <w:r w:rsidRPr="00170508">
              <w:rPr>
                <w:rFonts w:eastAsia="DengXian"/>
                <w:lang w:eastAsia="zh-CN" w:bidi="ar"/>
              </w:rPr>
              <w:t>5, 10</w:t>
            </w:r>
          </w:p>
        </w:tc>
        <w:tc>
          <w:tcPr>
            <w:tcW w:w="750" w:type="pct"/>
            <w:tcBorders>
              <w:top w:val="nil"/>
              <w:left w:val="single" w:sz="4" w:space="0" w:color="auto"/>
              <w:bottom w:val="nil"/>
              <w:right w:val="single" w:sz="4" w:space="0" w:color="auto"/>
            </w:tcBorders>
            <w:vAlign w:val="center"/>
          </w:tcPr>
          <w:p w14:paraId="52870759" w14:textId="77777777" w:rsidR="00CA254E" w:rsidRPr="00170508" w:rsidRDefault="00CA254E" w:rsidP="00FD02C8">
            <w:pPr>
              <w:pStyle w:val="TAC"/>
              <w:rPr>
                <w:rFonts w:eastAsia="DengXian"/>
                <w:szCs w:val="18"/>
                <w:lang w:eastAsia="zh-CN"/>
              </w:rPr>
            </w:pPr>
            <w:r w:rsidRPr="00170508">
              <w:rPr>
                <w:rFonts w:eastAsia="DengXian"/>
                <w:szCs w:val="18"/>
                <w:lang w:eastAsia="zh-CN"/>
              </w:rPr>
              <w:t>0</w:t>
            </w:r>
          </w:p>
        </w:tc>
      </w:tr>
      <w:tr w:rsidR="00CA254E" w:rsidRPr="00170508" w14:paraId="33F02705" w14:textId="77777777" w:rsidTr="00FD02C8">
        <w:trPr>
          <w:jc w:val="center"/>
        </w:trPr>
        <w:tc>
          <w:tcPr>
            <w:tcW w:w="1002" w:type="pct"/>
            <w:tcBorders>
              <w:top w:val="nil"/>
              <w:left w:val="single" w:sz="4" w:space="0" w:color="auto"/>
              <w:bottom w:val="nil"/>
              <w:right w:val="single" w:sz="4" w:space="0" w:color="auto"/>
            </w:tcBorders>
            <w:vAlign w:val="center"/>
          </w:tcPr>
          <w:p w14:paraId="0D9B4501"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18B2DDCE"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0F3E248" w14:textId="77777777" w:rsidR="00CA254E" w:rsidRPr="00170508" w:rsidRDefault="00CA254E" w:rsidP="00FD02C8">
            <w:pPr>
              <w:pStyle w:val="TAC"/>
              <w:rPr>
                <w:rFonts w:eastAsia="DengXian"/>
                <w:lang w:eastAsia="zh-CN"/>
              </w:rPr>
            </w:pPr>
            <w:r w:rsidRPr="00170508">
              <w:rPr>
                <w:rFonts w:eastAsia="DengXian"/>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473CB1B5" w14:textId="77777777" w:rsidR="00CA254E" w:rsidRPr="00170508" w:rsidRDefault="00CA254E" w:rsidP="00FD02C8">
            <w:pPr>
              <w:pStyle w:val="TAC"/>
              <w:rPr>
                <w:rFonts w:ascii="Calibri" w:eastAsia="DengXian" w:hAnsi="Calibri"/>
                <w:sz w:val="21"/>
                <w:lang w:eastAsia="zh-CN"/>
              </w:rPr>
            </w:pPr>
            <w:r w:rsidRPr="00170508">
              <w:rPr>
                <w:rFonts w:eastAsia="DengXian"/>
                <w:lang w:eastAsia="zh-CN" w:bidi="ar"/>
              </w:rPr>
              <w:t>5, 10</w:t>
            </w:r>
          </w:p>
        </w:tc>
        <w:tc>
          <w:tcPr>
            <w:tcW w:w="750" w:type="pct"/>
            <w:tcBorders>
              <w:top w:val="nil"/>
              <w:left w:val="single" w:sz="4" w:space="0" w:color="auto"/>
              <w:bottom w:val="nil"/>
              <w:right w:val="single" w:sz="4" w:space="0" w:color="auto"/>
            </w:tcBorders>
            <w:vAlign w:val="center"/>
          </w:tcPr>
          <w:p w14:paraId="7E7A4684" w14:textId="77777777" w:rsidR="00CA254E" w:rsidRPr="00170508" w:rsidRDefault="00CA254E" w:rsidP="00FD02C8">
            <w:pPr>
              <w:pStyle w:val="TAC"/>
              <w:rPr>
                <w:rFonts w:eastAsia="DengXian"/>
                <w:szCs w:val="18"/>
                <w:lang w:eastAsia="zh-CN"/>
              </w:rPr>
            </w:pPr>
          </w:p>
        </w:tc>
      </w:tr>
      <w:tr w:rsidR="00CA254E" w:rsidRPr="00170508" w14:paraId="171775DC"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1F15C867"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21B5EC3D"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B34AB50" w14:textId="77777777" w:rsidR="00CA254E" w:rsidRPr="00170508" w:rsidRDefault="00CA254E" w:rsidP="00FD02C8">
            <w:pPr>
              <w:pStyle w:val="TAC"/>
              <w:rPr>
                <w:rFonts w:eastAsia="DengXian"/>
                <w:lang w:eastAsia="zh-CN"/>
              </w:rPr>
            </w:pPr>
            <w:r w:rsidRPr="00170508">
              <w:rPr>
                <w:rFonts w:eastAsia="DengXia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E9CFD06" w14:textId="77777777" w:rsidR="00CA254E" w:rsidRPr="00170508" w:rsidRDefault="00CA254E" w:rsidP="00FD02C8">
            <w:pPr>
              <w:pStyle w:val="TAC"/>
              <w:rPr>
                <w:rFonts w:ascii="Calibri" w:eastAsia="DengXian" w:hAnsi="Calibri"/>
                <w:sz w:val="21"/>
                <w:lang w:eastAsia="zh-CN"/>
              </w:rPr>
            </w:pPr>
            <w:r w:rsidRPr="00170508">
              <w:rPr>
                <w:rFonts w:eastAsia="DengXian"/>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37A3844E" w14:textId="77777777" w:rsidR="00CA254E" w:rsidRPr="00170508" w:rsidRDefault="00CA254E" w:rsidP="00FD02C8">
            <w:pPr>
              <w:pStyle w:val="TAC"/>
              <w:rPr>
                <w:rFonts w:eastAsia="DengXian"/>
                <w:szCs w:val="18"/>
                <w:lang w:eastAsia="zh-CN"/>
              </w:rPr>
            </w:pPr>
          </w:p>
        </w:tc>
      </w:tr>
      <w:tr w:rsidR="00CA254E" w:rsidRPr="00170508" w14:paraId="640C802F"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7A11445F" w14:textId="77777777" w:rsidR="00CA254E" w:rsidRPr="00170508" w:rsidRDefault="00CA254E" w:rsidP="00FD02C8">
            <w:pPr>
              <w:pStyle w:val="TAC"/>
              <w:rPr>
                <w:rFonts w:eastAsia="DengXian"/>
                <w:lang w:eastAsia="zh-CN"/>
              </w:rPr>
            </w:pPr>
            <w:r w:rsidRPr="00170508">
              <w:rPr>
                <w:rFonts w:eastAsia="DengXian"/>
                <w:lang w:eastAsia="zh-CN"/>
              </w:rPr>
              <w:t>CA_n14A-n30A-n77(2A)</w:t>
            </w:r>
          </w:p>
        </w:tc>
        <w:tc>
          <w:tcPr>
            <w:tcW w:w="871" w:type="pct"/>
            <w:tcBorders>
              <w:top w:val="single" w:sz="4" w:space="0" w:color="auto"/>
              <w:left w:val="single" w:sz="4" w:space="0" w:color="auto"/>
              <w:bottom w:val="nil"/>
              <w:right w:val="single" w:sz="4" w:space="0" w:color="auto"/>
            </w:tcBorders>
            <w:vAlign w:val="center"/>
          </w:tcPr>
          <w:p w14:paraId="0378ED59" w14:textId="77777777" w:rsidR="00CA254E" w:rsidRPr="00170508" w:rsidRDefault="00CA254E" w:rsidP="00FD02C8">
            <w:pPr>
              <w:pStyle w:val="TAC"/>
              <w:rPr>
                <w:rFonts w:eastAsia="DengXian" w:cs="Arial"/>
                <w:sz w:val="16"/>
                <w:szCs w:val="18"/>
                <w:lang w:eastAsia="zh-CN"/>
              </w:rPr>
            </w:pPr>
            <w:r w:rsidRPr="00170508">
              <w:rPr>
                <w:rFonts w:eastAsia="DengXian" w:cs="Arial"/>
              </w:rPr>
              <w:t>n77</w:t>
            </w:r>
            <w:r w:rsidRPr="00170508">
              <w:rPr>
                <w:rFonts w:eastAsia="DengXian" w:cs="Arial"/>
                <w:vertAlign w:val="superscript"/>
              </w:rPr>
              <w:t>7,9</w:t>
            </w:r>
          </w:p>
          <w:p w14:paraId="5136141F" w14:textId="77777777" w:rsidR="00CA254E" w:rsidRPr="00170508" w:rsidRDefault="00CA254E" w:rsidP="00FD02C8">
            <w:pPr>
              <w:pStyle w:val="TAC"/>
              <w:rPr>
                <w:rFonts w:eastAsia="DengXian"/>
                <w:lang w:eastAsia="zh-CN"/>
              </w:rPr>
            </w:pPr>
            <w:r w:rsidRPr="00170508">
              <w:rPr>
                <w:rFonts w:eastAsia="DengXian"/>
                <w:lang w:eastAsia="zh-CN"/>
              </w:rPr>
              <w:t>CA_n14A-n30A</w:t>
            </w:r>
          </w:p>
          <w:p w14:paraId="22AECA39" w14:textId="77777777" w:rsidR="00CA254E" w:rsidRPr="00170508" w:rsidRDefault="00CA254E" w:rsidP="00FD02C8">
            <w:pPr>
              <w:pStyle w:val="TAC"/>
              <w:rPr>
                <w:rFonts w:eastAsia="DengXian"/>
                <w:lang w:eastAsia="zh-CN"/>
              </w:rPr>
            </w:pPr>
            <w:r w:rsidRPr="00170508">
              <w:rPr>
                <w:rFonts w:eastAsia="DengXian"/>
                <w:lang w:eastAsia="zh-CN"/>
              </w:rPr>
              <w:t>CA_n14A-n77A</w:t>
            </w:r>
            <w:r w:rsidRPr="00170508">
              <w:rPr>
                <w:rFonts w:eastAsia="DengXian"/>
                <w:vertAlign w:val="superscript"/>
                <w:lang w:eastAsia="zh-CN"/>
              </w:rPr>
              <w:t>7</w:t>
            </w:r>
          </w:p>
          <w:p w14:paraId="2690A1D5" w14:textId="77777777" w:rsidR="00CA254E" w:rsidRPr="00170508" w:rsidRDefault="00CA254E" w:rsidP="00FD02C8">
            <w:pPr>
              <w:pStyle w:val="TAC"/>
              <w:rPr>
                <w:rFonts w:eastAsia="DengXian" w:cs="Arial"/>
                <w:sz w:val="21"/>
                <w:lang w:eastAsia="zh-CN"/>
              </w:rPr>
            </w:pPr>
            <w:r w:rsidRPr="00170508">
              <w:rPr>
                <w:rFonts w:eastAsia="DengXian"/>
                <w:lang w:eastAsia="zh-CN"/>
              </w:rPr>
              <w:t>CA_n30A-n77A</w:t>
            </w:r>
            <w:r w:rsidRPr="00170508">
              <w:rPr>
                <w:rFonts w:eastAsia="DengXian"/>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59D39E7" w14:textId="77777777" w:rsidR="00CA254E" w:rsidRPr="00170508" w:rsidRDefault="00CA254E" w:rsidP="00FD02C8">
            <w:pPr>
              <w:pStyle w:val="TAC"/>
              <w:rPr>
                <w:rFonts w:eastAsia="DengXian"/>
                <w:lang w:eastAsia="zh-CN"/>
              </w:rPr>
            </w:pPr>
            <w:r w:rsidRPr="00170508">
              <w:rPr>
                <w:rFonts w:eastAsia="DengXian"/>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4BC31E5F" w14:textId="77777777" w:rsidR="00CA254E" w:rsidRPr="00170508" w:rsidRDefault="00CA254E" w:rsidP="00FD02C8">
            <w:pPr>
              <w:pStyle w:val="TAC"/>
              <w:rPr>
                <w:rFonts w:eastAsia="DengXian"/>
                <w:lang w:eastAsia="zh-CN"/>
              </w:rPr>
            </w:pPr>
            <w:r w:rsidRPr="00170508">
              <w:rPr>
                <w:rFonts w:eastAsia="DengXian"/>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1770F8FB" w14:textId="77777777" w:rsidR="00CA254E" w:rsidRPr="00170508" w:rsidRDefault="00CA254E" w:rsidP="00FD02C8">
            <w:pPr>
              <w:pStyle w:val="TAC"/>
              <w:rPr>
                <w:rFonts w:eastAsia="DengXian"/>
                <w:szCs w:val="18"/>
                <w:lang w:eastAsia="zh-CN"/>
              </w:rPr>
            </w:pPr>
            <w:r w:rsidRPr="00170508">
              <w:rPr>
                <w:rFonts w:eastAsia="DengXian"/>
                <w:szCs w:val="18"/>
                <w:lang w:eastAsia="zh-CN"/>
              </w:rPr>
              <w:t>0</w:t>
            </w:r>
          </w:p>
        </w:tc>
      </w:tr>
      <w:tr w:rsidR="00CA254E" w:rsidRPr="00170508" w14:paraId="09534141" w14:textId="77777777" w:rsidTr="00FD02C8">
        <w:trPr>
          <w:jc w:val="center"/>
        </w:trPr>
        <w:tc>
          <w:tcPr>
            <w:tcW w:w="1002" w:type="pct"/>
            <w:tcBorders>
              <w:top w:val="nil"/>
              <w:left w:val="single" w:sz="4" w:space="0" w:color="auto"/>
              <w:bottom w:val="nil"/>
              <w:right w:val="single" w:sz="4" w:space="0" w:color="auto"/>
            </w:tcBorders>
            <w:vAlign w:val="center"/>
          </w:tcPr>
          <w:p w14:paraId="4E9E8475"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324C603C" w14:textId="77777777" w:rsidR="00CA254E" w:rsidRPr="00170508" w:rsidRDefault="00CA254E" w:rsidP="00FD02C8">
            <w:pPr>
              <w:pStyle w:val="TAC"/>
              <w:rPr>
                <w:rFonts w:eastAsia="DengXian" w:cs="Arial"/>
                <w:sz w:val="21"/>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714AE92" w14:textId="77777777" w:rsidR="00CA254E" w:rsidRPr="00170508" w:rsidRDefault="00CA254E" w:rsidP="00FD02C8">
            <w:pPr>
              <w:pStyle w:val="TAC"/>
              <w:rPr>
                <w:rFonts w:eastAsia="DengXian"/>
                <w:lang w:eastAsia="zh-CN"/>
              </w:rPr>
            </w:pPr>
            <w:r w:rsidRPr="00170508">
              <w:rPr>
                <w:rFonts w:eastAsia="DengXian"/>
                <w:lang w:eastAsia="zh-CN"/>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2F79E989" w14:textId="77777777" w:rsidR="00CA254E" w:rsidRPr="00170508" w:rsidRDefault="00CA254E" w:rsidP="00FD02C8">
            <w:pPr>
              <w:pStyle w:val="TAC"/>
              <w:rPr>
                <w:rFonts w:eastAsia="DengXian"/>
                <w:lang w:eastAsia="zh-CN"/>
              </w:rPr>
            </w:pPr>
            <w:r w:rsidRPr="00170508">
              <w:rPr>
                <w:rFonts w:eastAsia="DengXian"/>
                <w:lang w:eastAsia="zh-CN" w:bidi="ar"/>
              </w:rPr>
              <w:t>5, 10</w:t>
            </w:r>
          </w:p>
        </w:tc>
        <w:tc>
          <w:tcPr>
            <w:tcW w:w="750" w:type="pct"/>
            <w:tcBorders>
              <w:top w:val="nil"/>
              <w:left w:val="single" w:sz="4" w:space="0" w:color="auto"/>
              <w:bottom w:val="nil"/>
              <w:right w:val="single" w:sz="4" w:space="0" w:color="auto"/>
            </w:tcBorders>
            <w:vAlign w:val="center"/>
          </w:tcPr>
          <w:p w14:paraId="73010615" w14:textId="77777777" w:rsidR="00CA254E" w:rsidRPr="00170508" w:rsidRDefault="00CA254E" w:rsidP="00FD02C8">
            <w:pPr>
              <w:pStyle w:val="TAC"/>
              <w:rPr>
                <w:rFonts w:eastAsia="DengXian"/>
                <w:szCs w:val="18"/>
                <w:lang w:eastAsia="zh-CN"/>
              </w:rPr>
            </w:pPr>
          </w:p>
        </w:tc>
      </w:tr>
      <w:tr w:rsidR="00CA254E" w:rsidRPr="00170508" w14:paraId="1F0864A6"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59FB0432"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0DDCEB1A" w14:textId="77777777" w:rsidR="00CA254E" w:rsidRPr="00170508" w:rsidRDefault="00CA254E" w:rsidP="00FD02C8">
            <w:pPr>
              <w:pStyle w:val="TAC"/>
              <w:rPr>
                <w:rFonts w:eastAsia="DengXian" w:cs="Arial"/>
                <w:sz w:val="21"/>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F33FE5D" w14:textId="77777777" w:rsidR="00CA254E" w:rsidRPr="00170508" w:rsidRDefault="00CA254E" w:rsidP="00FD02C8">
            <w:pPr>
              <w:pStyle w:val="TAC"/>
              <w:rPr>
                <w:rFonts w:eastAsia="DengXian"/>
                <w:lang w:eastAsia="zh-CN"/>
              </w:rPr>
            </w:pPr>
            <w:r w:rsidRPr="00170508">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8B21F49" w14:textId="77777777" w:rsidR="00CA254E" w:rsidRPr="00170508" w:rsidRDefault="00CA254E" w:rsidP="00FD02C8">
            <w:pPr>
              <w:pStyle w:val="TAC"/>
              <w:rPr>
                <w:rFonts w:eastAsia="DengXian"/>
                <w:lang w:eastAsia="zh-CN"/>
              </w:rPr>
            </w:pPr>
            <w:r w:rsidRPr="00170508">
              <w:rPr>
                <w:rFonts w:eastAsia="DengXian"/>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246703C5" w14:textId="77777777" w:rsidR="00CA254E" w:rsidRPr="00170508" w:rsidRDefault="00CA254E" w:rsidP="00FD02C8">
            <w:pPr>
              <w:pStyle w:val="TAC"/>
              <w:rPr>
                <w:rFonts w:eastAsia="DengXian"/>
                <w:szCs w:val="18"/>
                <w:lang w:eastAsia="zh-CN"/>
              </w:rPr>
            </w:pPr>
          </w:p>
        </w:tc>
      </w:tr>
      <w:tr w:rsidR="00CA254E" w:rsidRPr="00170508" w14:paraId="461797BA" w14:textId="77777777" w:rsidTr="00FD02C8">
        <w:trPr>
          <w:jc w:val="center"/>
        </w:trPr>
        <w:tc>
          <w:tcPr>
            <w:tcW w:w="1002" w:type="pct"/>
            <w:tcBorders>
              <w:top w:val="nil"/>
              <w:left w:val="single" w:sz="4" w:space="0" w:color="auto"/>
              <w:bottom w:val="nil"/>
              <w:right w:val="single" w:sz="4" w:space="0" w:color="auto"/>
            </w:tcBorders>
            <w:vAlign w:val="center"/>
          </w:tcPr>
          <w:p w14:paraId="200A041B" w14:textId="77777777" w:rsidR="00CA254E" w:rsidRPr="00170508" w:rsidRDefault="00CA254E" w:rsidP="00FD02C8">
            <w:pPr>
              <w:pStyle w:val="TAC"/>
              <w:rPr>
                <w:rFonts w:eastAsia="DengXian"/>
                <w:lang w:eastAsia="zh-CN"/>
              </w:rPr>
            </w:pPr>
            <w:r w:rsidRPr="00170508">
              <w:rPr>
                <w:rFonts w:eastAsia="DengXian"/>
                <w:lang w:eastAsia="zh-CN"/>
              </w:rPr>
              <w:t>CA_n14A-n66A-n77A</w:t>
            </w:r>
          </w:p>
        </w:tc>
        <w:tc>
          <w:tcPr>
            <w:tcW w:w="871" w:type="pct"/>
            <w:tcBorders>
              <w:top w:val="nil"/>
              <w:left w:val="single" w:sz="4" w:space="0" w:color="auto"/>
              <w:bottom w:val="nil"/>
              <w:right w:val="single" w:sz="4" w:space="0" w:color="auto"/>
            </w:tcBorders>
            <w:vAlign w:val="center"/>
          </w:tcPr>
          <w:p w14:paraId="3B4C4472" w14:textId="77777777" w:rsidR="00CA254E" w:rsidRPr="00170508" w:rsidRDefault="00CA254E" w:rsidP="00FD02C8">
            <w:pPr>
              <w:pStyle w:val="TAC"/>
              <w:rPr>
                <w:rFonts w:eastAsia="DengXian"/>
                <w:vertAlign w:val="superscript"/>
              </w:rPr>
            </w:pPr>
            <w:r w:rsidRPr="00170508">
              <w:rPr>
                <w:rFonts w:eastAsia="DengXian"/>
              </w:rPr>
              <w:t>n77</w:t>
            </w:r>
            <w:r w:rsidRPr="00170508">
              <w:rPr>
                <w:rFonts w:eastAsia="DengXian"/>
                <w:vertAlign w:val="superscript"/>
              </w:rPr>
              <w:t>7,9</w:t>
            </w:r>
          </w:p>
          <w:p w14:paraId="77EA8B93" w14:textId="77777777" w:rsidR="00CA254E" w:rsidRPr="00170508" w:rsidRDefault="00CA254E" w:rsidP="00FD02C8">
            <w:pPr>
              <w:pStyle w:val="TAC"/>
              <w:rPr>
                <w:rFonts w:eastAsia="DengXian"/>
                <w:lang w:eastAsia="zh-CN"/>
              </w:rPr>
            </w:pPr>
            <w:r w:rsidRPr="00170508">
              <w:rPr>
                <w:rFonts w:eastAsia="DengXian"/>
                <w:lang w:eastAsia="zh-CN"/>
              </w:rPr>
              <w:t>CA_n14A-n66A</w:t>
            </w:r>
          </w:p>
          <w:p w14:paraId="7BF96F26" w14:textId="77777777" w:rsidR="00CA254E" w:rsidRPr="00170508" w:rsidRDefault="00CA254E" w:rsidP="00FD02C8">
            <w:pPr>
              <w:pStyle w:val="TAC"/>
              <w:rPr>
                <w:rFonts w:eastAsia="DengXian"/>
                <w:vertAlign w:val="superscript"/>
                <w:lang w:eastAsia="zh-CN"/>
              </w:rPr>
            </w:pPr>
            <w:r w:rsidRPr="00170508">
              <w:rPr>
                <w:rFonts w:eastAsia="DengXian"/>
                <w:lang w:eastAsia="zh-CN"/>
              </w:rPr>
              <w:t>CA_n14A-n77A</w:t>
            </w:r>
            <w:r w:rsidRPr="00170508">
              <w:rPr>
                <w:rFonts w:eastAsia="DengXian"/>
                <w:vertAlign w:val="superscript"/>
                <w:lang w:eastAsia="zh-CN"/>
              </w:rPr>
              <w:t>7</w:t>
            </w:r>
          </w:p>
          <w:p w14:paraId="2B2A029C" w14:textId="77777777" w:rsidR="00CA254E" w:rsidRPr="00170508" w:rsidRDefault="00CA254E" w:rsidP="00FD02C8">
            <w:pPr>
              <w:pStyle w:val="TAC"/>
              <w:rPr>
                <w:rFonts w:eastAsia="DengXian"/>
                <w:lang w:eastAsia="zh-CN"/>
              </w:rPr>
            </w:pPr>
            <w:r w:rsidRPr="00170508">
              <w:rPr>
                <w:rFonts w:eastAsia="DengXian"/>
                <w:lang w:eastAsia="zh-CN"/>
              </w:rPr>
              <w:t>CA_n66A-n77A</w:t>
            </w:r>
            <w:r w:rsidRPr="00170508">
              <w:rPr>
                <w:rFonts w:eastAsia="DengXian"/>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5B2F39E" w14:textId="77777777" w:rsidR="00CA254E" w:rsidRPr="00170508" w:rsidRDefault="00CA254E" w:rsidP="00FD02C8">
            <w:pPr>
              <w:pStyle w:val="TAC"/>
              <w:rPr>
                <w:rFonts w:eastAsia="DengXian"/>
                <w:lang w:eastAsia="zh-CN"/>
              </w:rPr>
            </w:pPr>
            <w:r w:rsidRPr="00170508">
              <w:rPr>
                <w:rFonts w:eastAsia="DengXian"/>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3D3898D0" w14:textId="77777777" w:rsidR="00CA254E" w:rsidRPr="00170508" w:rsidRDefault="00CA254E" w:rsidP="00FD02C8">
            <w:pPr>
              <w:pStyle w:val="TAC"/>
              <w:rPr>
                <w:rFonts w:ascii="Calibri" w:eastAsia="DengXian" w:hAnsi="Calibri"/>
                <w:sz w:val="21"/>
                <w:lang w:eastAsia="zh-CN"/>
              </w:rPr>
            </w:pPr>
            <w:r w:rsidRPr="00170508">
              <w:rPr>
                <w:rFonts w:eastAsia="DengXian"/>
                <w:lang w:eastAsia="zh-CN" w:bidi="ar"/>
              </w:rPr>
              <w:t>5, 10</w:t>
            </w:r>
          </w:p>
        </w:tc>
        <w:tc>
          <w:tcPr>
            <w:tcW w:w="750" w:type="pct"/>
            <w:tcBorders>
              <w:top w:val="nil"/>
              <w:left w:val="single" w:sz="4" w:space="0" w:color="auto"/>
              <w:bottom w:val="nil"/>
              <w:right w:val="single" w:sz="4" w:space="0" w:color="auto"/>
            </w:tcBorders>
            <w:vAlign w:val="center"/>
          </w:tcPr>
          <w:p w14:paraId="3F4B480B" w14:textId="77777777" w:rsidR="00CA254E" w:rsidRPr="00170508" w:rsidRDefault="00CA254E" w:rsidP="00FD02C8">
            <w:pPr>
              <w:pStyle w:val="TAC"/>
              <w:rPr>
                <w:rFonts w:eastAsia="DengXian"/>
                <w:szCs w:val="18"/>
                <w:lang w:eastAsia="zh-CN"/>
              </w:rPr>
            </w:pPr>
            <w:r w:rsidRPr="00170508">
              <w:rPr>
                <w:rFonts w:eastAsia="DengXian"/>
                <w:szCs w:val="18"/>
                <w:lang w:eastAsia="zh-CN"/>
              </w:rPr>
              <w:t>0</w:t>
            </w:r>
          </w:p>
        </w:tc>
      </w:tr>
      <w:tr w:rsidR="00CA254E" w:rsidRPr="00170508" w14:paraId="1840EAF0" w14:textId="77777777" w:rsidTr="00FD02C8">
        <w:trPr>
          <w:jc w:val="center"/>
        </w:trPr>
        <w:tc>
          <w:tcPr>
            <w:tcW w:w="1002" w:type="pct"/>
            <w:tcBorders>
              <w:top w:val="nil"/>
              <w:left w:val="single" w:sz="4" w:space="0" w:color="auto"/>
              <w:bottom w:val="nil"/>
              <w:right w:val="single" w:sz="4" w:space="0" w:color="auto"/>
            </w:tcBorders>
            <w:vAlign w:val="center"/>
          </w:tcPr>
          <w:p w14:paraId="12248A39"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1ED76368"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80D572F" w14:textId="77777777" w:rsidR="00CA254E" w:rsidRPr="00170508" w:rsidRDefault="00CA254E" w:rsidP="00FD02C8">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2D68E13" w14:textId="77777777" w:rsidR="00CA254E" w:rsidRPr="00170508" w:rsidRDefault="00CA254E" w:rsidP="00FD02C8">
            <w:pPr>
              <w:pStyle w:val="TAC"/>
              <w:rPr>
                <w:rFonts w:ascii="Calibri" w:eastAsia="DengXian" w:hAnsi="Calibri"/>
                <w:sz w:val="21"/>
                <w:lang w:eastAsia="zh-CN"/>
              </w:rPr>
            </w:pPr>
            <w:r w:rsidRPr="00170508">
              <w:rPr>
                <w:rFonts w:eastAsia="DengXian"/>
                <w:lang w:eastAsia="zh-CN" w:bidi="ar"/>
              </w:rPr>
              <w:t>5, 10, 15, 20, 25, 30, 40</w:t>
            </w:r>
          </w:p>
        </w:tc>
        <w:tc>
          <w:tcPr>
            <w:tcW w:w="750" w:type="pct"/>
            <w:tcBorders>
              <w:top w:val="nil"/>
              <w:left w:val="single" w:sz="4" w:space="0" w:color="auto"/>
              <w:bottom w:val="nil"/>
              <w:right w:val="single" w:sz="4" w:space="0" w:color="auto"/>
            </w:tcBorders>
            <w:vAlign w:val="center"/>
          </w:tcPr>
          <w:p w14:paraId="3C154D3D" w14:textId="77777777" w:rsidR="00CA254E" w:rsidRPr="00170508" w:rsidRDefault="00CA254E" w:rsidP="00FD02C8">
            <w:pPr>
              <w:pStyle w:val="TAC"/>
              <w:rPr>
                <w:rFonts w:eastAsia="DengXian"/>
                <w:szCs w:val="18"/>
                <w:lang w:eastAsia="zh-CN"/>
              </w:rPr>
            </w:pPr>
          </w:p>
        </w:tc>
      </w:tr>
      <w:tr w:rsidR="00CA254E" w:rsidRPr="00170508" w14:paraId="3DCE4E61" w14:textId="77777777" w:rsidTr="00FD02C8">
        <w:trPr>
          <w:jc w:val="center"/>
        </w:trPr>
        <w:tc>
          <w:tcPr>
            <w:tcW w:w="1002" w:type="pct"/>
            <w:tcBorders>
              <w:top w:val="nil"/>
              <w:left w:val="single" w:sz="4" w:space="0" w:color="auto"/>
              <w:bottom w:val="nil"/>
              <w:right w:val="single" w:sz="4" w:space="0" w:color="auto"/>
            </w:tcBorders>
            <w:vAlign w:val="center"/>
          </w:tcPr>
          <w:p w14:paraId="0D81C17F"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45E8E37A"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26B9DF5" w14:textId="77777777" w:rsidR="00CA254E" w:rsidRPr="00170508" w:rsidRDefault="00CA254E" w:rsidP="00FD02C8">
            <w:pPr>
              <w:pStyle w:val="TAC"/>
              <w:rPr>
                <w:rFonts w:eastAsia="DengXian"/>
                <w:lang w:eastAsia="zh-CN"/>
              </w:rPr>
            </w:pPr>
            <w:r w:rsidRPr="00170508">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597834A" w14:textId="77777777" w:rsidR="00CA254E" w:rsidRPr="00170508" w:rsidRDefault="00CA254E" w:rsidP="00FD02C8">
            <w:pPr>
              <w:pStyle w:val="TAC"/>
              <w:rPr>
                <w:rFonts w:ascii="Calibri" w:eastAsia="DengXian" w:hAnsi="Calibri"/>
                <w:sz w:val="21"/>
                <w:lang w:eastAsia="zh-CN"/>
              </w:rPr>
            </w:pPr>
            <w:r w:rsidRPr="00170508">
              <w:rPr>
                <w:rFonts w:eastAsia="DengXian"/>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60948C11" w14:textId="77777777" w:rsidR="00CA254E" w:rsidRPr="00170508" w:rsidRDefault="00CA254E" w:rsidP="00FD02C8">
            <w:pPr>
              <w:pStyle w:val="TAC"/>
              <w:rPr>
                <w:rFonts w:eastAsia="DengXian"/>
                <w:szCs w:val="18"/>
                <w:lang w:eastAsia="zh-CN"/>
              </w:rPr>
            </w:pPr>
          </w:p>
        </w:tc>
      </w:tr>
      <w:tr w:rsidR="00CA254E" w:rsidRPr="00170508" w14:paraId="1B0E9433" w14:textId="77777777" w:rsidTr="00FD02C8">
        <w:trPr>
          <w:jc w:val="center"/>
        </w:trPr>
        <w:tc>
          <w:tcPr>
            <w:tcW w:w="1002" w:type="pct"/>
            <w:tcBorders>
              <w:top w:val="nil"/>
              <w:left w:val="single" w:sz="4" w:space="0" w:color="auto"/>
              <w:bottom w:val="nil"/>
              <w:right w:val="single" w:sz="4" w:space="0" w:color="auto"/>
            </w:tcBorders>
            <w:vAlign w:val="center"/>
          </w:tcPr>
          <w:p w14:paraId="2EA1AFCA"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0BE195FA"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8435722" w14:textId="77777777" w:rsidR="00CA254E" w:rsidRPr="00170508" w:rsidRDefault="00CA254E" w:rsidP="00FD02C8">
            <w:pPr>
              <w:pStyle w:val="TAC"/>
              <w:rPr>
                <w:rFonts w:eastAsia="DengXian"/>
                <w:lang w:eastAsia="zh-CN"/>
              </w:rPr>
            </w:pPr>
            <w:r w:rsidRPr="00AD699D">
              <w:rPr>
                <w:rFonts w:eastAsia="DengXian"/>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7A729FD8" w14:textId="77777777" w:rsidR="00CA254E" w:rsidRPr="00170508" w:rsidRDefault="00CA254E" w:rsidP="00FD02C8">
            <w:pPr>
              <w:pStyle w:val="TAC"/>
              <w:rPr>
                <w:rFonts w:eastAsia="DengXian"/>
                <w:lang w:eastAsia="zh-CN"/>
              </w:rPr>
            </w:pPr>
            <w:r w:rsidRPr="00AD699D">
              <w:rPr>
                <w:rFonts w:eastAsia="DengXian"/>
                <w:lang w:eastAsia="zh-CN"/>
              </w:rPr>
              <w:t>n14 channel bandwidths in Table 5.3.5-1</w:t>
            </w:r>
          </w:p>
        </w:tc>
        <w:tc>
          <w:tcPr>
            <w:tcW w:w="750" w:type="pct"/>
            <w:tcBorders>
              <w:top w:val="single" w:sz="4" w:space="0" w:color="auto"/>
              <w:left w:val="single" w:sz="4" w:space="0" w:color="auto"/>
              <w:bottom w:val="nil"/>
              <w:right w:val="single" w:sz="4" w:space="0" w:color="auto"/>
            </w:tcBorders>
            <w:vAlign w:val="center"/>
          </w:tcPr>
          <w:p w14:paraId="1A6B2246" w14:textId="77777777" w:rsidR="00CA254E" w:rsidRPr="00F979FB" w:rsidRDefault="00CA254E" w:rsidP="00FD02C8">
            <w:pPr>
              <w:pStyle w:val="TAC"/>
              <w:rPr>
                <w:rFonts w:eastAsia="DengXian"/>
                <w:lang w:eastAsia="zh-CN"/>
              </w:rPr>
            </w:pPr>
            <w:r w:rsidRPr="00AD699D">
              <w:rPr>
                <w:rFonts w:eastAsia="DengXian"/>
                <w:lang w:eastAsia="zh-CN"/>
              </w:rPr>
              <w:t>4 and 5</w:t>
            </w:r>
          </w:p>
        </w:tc>
      </w:tr>
      <w:tr w:rsidR="00CA254E" w:rsidRPr="00170508" w14:paraId="49B02C0E" w14:textId="77777777" w:rsidTr="00FD02C8">
        <w:trPr>
          <w:jc w:val="center"/>
        </w:trPr>
        <w:tc>
          <w:tcPr>
            <w:tcW w:w="1002" w:type="pct"/>
            <w:tcBorders>
              <w:top w:val="nil"/>
              <w:left w:val="single" w:sz="4" w:space="0" w:color="auto"/>
              <w:bottom w:val="nil"/>
              <w:right w:val="single" w:sz="4" w:space="0" w:color="auto"/>
            </w:tcBorders>
            <w:vAlign w:val="center"/>
          </w:tcPr>
          <w:p w14:paraId="195827EB"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66002F78"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02A0B47" w14:textId="77777777" w:rsidR="00CA254E" w:rsidRPr="00170508" w:rsidRDefault="00CA254E" w:rsidP="00FD02C8">
            <w:pPr>
              <w:pStyle w:val="TAC"/>
              <w:rPr>
                <w:rFonts w:eastAsia="DengXian"/>
                <w:lang w:eastAsia="zh-CN"/>
              </w:rPr>
            </w:pPr>
            <w:r w:rsidRPr="00AD699D">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7FF5FDC" w14:textId="77777777" w:rsidR="00CA254E" w:rsidRPr="00170508" w:rsidRDefault="00CA254E" w:rsidP="00FD02C8">
            <w:pPr>
              <w:pStyle w:val="TAC"/>
              <w:rPr>
                <w:rFonts w:eastAsia="DengXian"/>
                <w:lang w:eastAsia="zh-CN"/>
              </w:rPr>
            </w:pPr>
            <w:r w:rsidRPr="00AD699D">
              <w:rPr>
                <w:rFonts w:eastAsia="DengXian"/>
                <w:lang w:eastAsia="zh-CN"/>
              </w:rPr>
              <w:t>n66 channel bandwidths in Table 5.3.5-1</w:t>
            </w:r>
          </w:p>
        </w:tc>
        <w:tc>
          <w:tcPr>
            <w:tcW w:w="750" w:type="pct"/>
            <w:tcBorders>
              <w:top w:val="nil"/>
              <w:left w:val="single" w:sz="4" w:space="0" w:color="auto"/>
              <w:bottom w:val="nil"/>
              <w:right w:val="single" w:sz="4" w:space="0" w:color="auto"/>
            </w:tcBorders>
            <w:vAlign w:val="center"/>
          </w:tcPr>
          <w:p w14:paraId="7B0D562E" w14:textId="77777777" w:rsidR="00CA254E" w:rsidRPr="00F979FB" w:rsidRDefault="00CA254E" w:rsidP="00FD02C8">
            <w:pPr>
              <w:pStyle w:val="TAC"/>
              <w:rPr>
                <w:rFonts w:eastAsia="DengXian"/>
                <w:lang w:eastAsia="zh-CN"/>
              </w:rPr>
            </w:pPr>
          </w:p>
        </w:tc>
      </w:tr>
      <w:tr w:rsidR="00CA254E" w:rsidRPr="00170508" w14:paraId="064066DA"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0696ECFB"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670E0F21"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1675CCD" w14:textId="77777777" w:rsidR="00CA254E" w:rsidRPr="00170508" w:rsidRDefault="00CA254E" w:rsidP="00FD02C8">
            <w:pPr>
              <w:pStyle w:val="TAC"/>
              <w:rPr>
                <w:rFonts w:eastAsia="DengXian"/>
                <w:lang w:eastAsia="zh-CN"/>
              </w:rPr>
            </w:pPr>
            <w:r w:rsidRPr="00AD699D">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55FE8F6" w14:textId="77777777" w:rsidR="00CA254E" w:rsidRPr="00170508" w:rsidRDefault="00CA254E" w:rsidP="00FD02C8">
            <w:pPr>
              <w:pStyle w:val="TAC"/>
              <w:rPr>
                <w:rFonts w:eastAsia="DengXian"/>
                <w:lang w:eastAsia="zh-CN"/>
              </w:rPr>
            </w:pPr>
            <w:r w:rsidRPr="00AD699D">
              <w:rPr>
                <w:rFonts w:eastAsia="DengXian"/>
                <w:lang w:eastAsia="zh-CN"/>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1B78D998" w14:textId="77777777" w:rsidR="00CA254E" w:rsidRPr="00F979FB" w:rsidRDefault="00CA254E" w:rsidP="00FD02C8">
            <w:pPr>
              <w:pStyle w:val="TAC"/>
              <w:rPr>
                <w:rFonts w:eastAsia="DengXian"/>
                <w:lang w:eastAsia="zh-CN"/>
              </w:rPr>
            </w:pPr>
          </w:p>
        </w:tc>
      </w:tr>
      <w:tr w:rsidR="00CA254E" w:rsidRPr="00170508" w14:paraId="7D743DCC"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6FB6695F" w14:textId="77777777" w:rsidR="00CA254E" w:rsidRPr="00170508" w:rsidRDefault="00CA254E" w:rsidP="00FD02C8">
            <w:pPr>
              <w:pStyle w:val="TAC"/>
              <w:rPr>
                <w:rFonts w:eastAsia="DengXian"/>
                <w:lang w:eastAsia="zh-CN"/>
              </w:rPr>
            </w:pPr>
            <w:r w:rsidRPr="00170508">
              <w:rPr>
                <w:rFonts w:eastAsia="DengXian"/>
                <w:lang w:eastAsia="zh-CN"/>
              </w:rPr>
              <w:t>CA_n14A-n66(2A)-n77A</w:t>
            </w:r>
          </w:p>
        </w:tc>
        <w:tc>
          <w:tcPr>
            <w:tcW w:w="871" w:type="pct"/>
            <w:tcBorders>
              <w:top w:val="single" w:sz="4" w:space="0" w:color="auto"/>
              <w:left w:val="single" w:sz="4" w:space="0" w:color="auto"/>
              <w:bottom w:val="nil"/>
              <w:right w:val="single" w:sz="4" w:space="0" w:color="auto"/>
            </w:tcBorders>
            <w:vAlign w:val="center"/>
          </w:tcPr>
          <w:p w14:paraId="43F559D9" w14:textId="77777777" w:rsidR="00CA254E" w:rsidRPr="00170508" w:rsidRDefault="00CA254E" w:rsidP="00FD02C8">
            <w:pPr>
              <w:pStyle w:val="TAC"/>
              <w:rPr>
                <w:rFonts w:eastAsia="DengXian"/>
                <w:lang w:eastAsia="zh-CN"/>
              </w:rPr>
            </w:pPr>
            <w:r w:rsidRPr="00170508">
              <w:rPr>
                <w:rFonts w:eastAsia="DengXian"/>
              </w:rPr>
              <w:t>n77</w:t>
            </w:r>
            <w:r w:rsidRPr="00170508">
              <w:rPr>
                <w:rFonts w:eastAsia="DengXian"/>
                <w:vertAlign w:val="superscript"/>
              </w:rPr>
              <w:t>7,9</w:t>
            </w:r>
          </w:p>
          <w:p w14:paraId="3684A8E2" w14:textId="77777777" w:rsidR="00CA254E" w:rsidRPr="00170508" w:rsidRDefault="00CA254E" w:rsidP="00FD02C8">
            <w:pPr>
              <w:pStyle w:val="TAC"/>
              <w:rPr>
                <w:rFonts w:eastAsia="DengXian"/>
                <w:lang w:eastAsia="zh-CN"/>
              </w:rPr>
            </w:pPr>
            <w:r w:rsidRPr="00170508">
              <w:rPr>
                <w:rFonts w:eastAsia="DengXian"/>
                <w:lang w:eastAsia="zh-CN"/>
              </w:rPr>
              <w:t>CA_n14A-n66A</w:t>
            </w:r>
          </w:p>
          <w:p w14:paraId="1A4FB1C8" w14:textId="77777777" w:rsidR="00CA254E" w:rsidRPr="00170508" w:rsidRDefault="00CA254E" w:rsidP="00FD02C8">
            <w:pPr>
              <w:pStyle w:val="TAC"/>
              <w:rPr>
                <w:rFonts w:eastAsia="DengXian"/>
                <w:lang w:eastAsia="zh-CN"/>
              </w:rPr>
            </w:pPr>
            <w:r w:rsidRPr="00170508">
              <w:rPr>
                <w:rFonts w:eastAsia="DengXian"/>
                <w:lang w:eastAsia="zh-CN"/>
              </w:rPr>
              <w:t>CA_n14A-n77A</w:t>
            </w:r>
            <w:r w:rsidRPr="00170508">
              <w:rPr>
                <w:rFonts w:eastAsia="DengXian"/>
                <w:vertAlign w:val="superscript"/>
                <w:lang w:eastAsia="zh-CN"/>
              </w:rPr>
              <w:t>7</w:t>
            </w:r>
          </w:p>
          <w:p w14:paraId="7E640AA9" w14:textId="77777777" w:rsidR="00CA254E" w:rsidRPr="00170508" w:rsidRDefault="00CA254E" w:rsidP="00FD02C8">
            <w:pPr>
              <w:pStyle w:val="TAC"/>
              <w:rPr>
                <w:rFonts w:eastAsia="DengXian"/>
                <w:lang w:eastAsia="zh-CN"/>
              </w:rPr>
            </w:pPr>
            <w:r w:rsidRPr="00170508">
              <w:rPr>
                <w:rFonts w:eastAsia="DengXian"/>
                <w:lang w:eastAsia="zh-CN"/>
              </w:rPr>
              <w:t>CA_n66A-n77A</w:t>
            </w:r>
            <w:r w:rsidRPr="00170508">
              <w:rPr>
                <w:rFonts w:eastAsia="DengXian"/>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EFA00C2" w14:textId="77777777" w:rsidR="00CA254E" w:rsidRPr="00170508" w:rsidRDefault="00CA254E" w:rsidP="00FD02C8">
            <w:pPr>
              <w:pStyle w:val="TAC"/>
              <w:rPr>
                <w:rFonts w:eastAsia="DengXian"/>
                <w:lang w:eastAsia="zh-CN"/>
              </w:rPr>
            </w:pPr>
            <w:r w:rsidRPr="00170508">
              <w:rPr>
                <w:rFonts w:eastAsia="DengXian"/>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37FC0CFC" w14:textId="77777777" w:rsidR="00CA254E" w:rsidRPr="00170508" w:rsidRDefault="00CA254E" w:rsidP="00FD02C8">
            <w:pPr>
              <w:pStyle w:val="TAC"/>
              <w:rPr>
                <w:rFonts w:ascii="Calibri" w:eastAsia="DengXian" w:hAnsi="Calibri"/>
                <w:sz w:val="21"/>
                <w:lang w:eastAsia="zh-CN"/>
              </w:rPr>
            </w:pPr>
            <w:r w:rsidRPr="00170508">
              <w:rPr>
                <w:rFonts w:eastAsia="DengXian"/>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5B8AF8B6" w14:textId="77777777" w:rsidR="00CA254E" w:rsidRPr="00170508" w:rsidRDefault="00CA254E" w:rsidP="00FD02C8">
            <w:pPr>
              <w:pStyle w:val="TAC"/>
              <w:rPr>
                <w:rFonts w:eastAsia="DengXian"/>
                <w:lang w:eastAsia="zh-CN"/>
              </w:rPr>
            </w:pPr>
            <w:r w:rsidRPr="00170508">
              <w:rPr>
                <w:rFonts w:eastAsia="DengXian"/>
                <w:szCs w:val="18"/>
                <w:lang w:eastAsia="zh-CN"/>
              </w:rPr>
              <w:t>0</w:t>
            </w:r>
          </w:p>
        </w:tc>
      </w:tr>
      <w:tr w:rsidR="00CA254E" w:rsidRPr="00170508" w14:paraId="2B8B6B6C" w14:textId="77777777" w:rsidTr="00FD02C8">
        <w:trPr>
          <w:jc w:val="center"/>
        </w:trPr>
        <w:tc>
          <w:tcPr>
            <w:tcW w:w="1002" w:type="pct"/>
            <w:tcBorders>
              <w:top w:val="nil"/>
              <w:left w:val="single" w:sz="4" w:space="0" w:color="auto"/>
              <w:bottom w:val="nil"/>
              <w:right w:val="single" w:sz="4" w:space="0" w:color="auto"/>
            </w:tcBorders>
            <w:vAlign w:val="center"/>
          </w:tcPr>
          <w:p w14:paraId="6F73B996"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45A3A0B5"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1592B47" w14:textId="77777777" w:rsidR="00CA254E" w:rsidRPr="00170508" w:rsidRDefault="00CA254E" w:rsidP="00FD02C8">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4DE0F5F" w14:textId="77777777" w:rsidR="00CA254E" w:rsidRPr="00170508" w:rsidRDefault="00CA254E" w:rsidP="00FD02C8">
            <w:pPr>
              <w:pStyle w:val="TAC"/>
              <w:rPr>
                <w:rFonts w:ascii="Calibri" w:eastAsia="DengXian" w:hAnsi="Calibri"/>
                <w:sz w:val="21"/>
                <w:lang w:eastAsia="zh-CN"/>
              </w:rPr>
            </w:pPr>
            <w:r w:rsidRPr="00170508">
              <w:rPr>
                <w:rFonts w:eastAsia="DengXian"/>
                <w:lang w:eastAsia="zh-CN" w:bidi="ar"/>
              </w:rPr>
              <w:t>CA_n66(2A)_BCS1</w:t>
            </w:r>
          </w:p>
        </w:tc>
        <w:tc>
          <w:tcPr>
            <w:tcW w:w="750" w:type="pct"/>
            <w:tcBorders>
              <w:top w:val="nil"/>
              <w:left w:val="single" w:sz="4" w:space="0" w:color="auto"/>
              <w:bottom w:val="nil"/>
              <w:right w:val="single" w:sz="4" w:space="0" w:color="auto"/>
            </w:tcBorders>
            <w:vAlign w:val="center"/>
          </w:tcPr>
          <w:p w14:paraId="16007B6B" w14:textId="77777777" w:rsidR="00CA254E" w:rsidRPr="00170508" w:rsidRDefault="00CA254E" w:rsidP="00FD02C8">
            <w:pPr>
              <w:pStyle w:val="TAC"/>
              <w:rPr>
                <w:rFonts w:eastAsia="DengXian"/>
                <w:lang w:eastAsia="zh-CN"/>
              </w:rPr>
            </w:pPr>
          </w:p>
        </w:tc>
      </w:tr>
      <w:tr w:rsidR="00CA254E" w:rsidRPr="00170508" w14:paraId="5FFA9417" w14:textId="77777777" w:rsidTr="00FD02C8">
        <w:trPr>
          <w:jc w:val="center"/>
        </w:trPr>
        <w:tc>
          <w:tcPr>
            <w:tcW w:w="1002" w:type="pct"/>
            <w:tcBorders>
              <w:top w:val="nil"/>
              <w:left w:val="single" w:sz="4" w:space="0" w:color="auto"/>
              <w:bottom w:val="nil"/>
              <w:right w:val="single" w:sz="4" w:space="0" w:color="auto"/>
            </w:tcBorders>
            <w:vAlign w:val="center"/>
          </w:tcPr>
          <w:p w14:paraId="1EA4E6E0"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3739F4A5"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56B2C8B" w14:textId="77777777" w:rsidR="00CA254E" w:rsidRPr="00170508" w:rsidRDefault="00CA254E" w:rsidP="00FD02C8">
            <w:pPr>
              <w:pStyle w:val="TAC"/>
              <w:rPr>
                <w:rFonts w:eastAsia="DengXian"/>
                <w:lang w:eastAsia="zh-CN"/>
              </w:rPr>
            </w:pPr>
            <w:r w:rsidRPr="00170508">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B9898BA" w14:textId="77777777" w:rsidR="00CA254E" w:rsidRPr="00170508" w:rsidRDefault="00CA254E" w:rsidP="00FD02C8">
            <w:pPr>
              <w:pStyle w:val="TAC"/>
              <w:rPr>
                <w:rFonts w:ascii="Calibri" w:eastAsia="DengXian" w:hAnsi="Calibri"/>
                <w:sz w:val="21"/>
                <w:lang w:eastAsia="zh-CN"/>
              </w:rPr>
            </w:pPr>
            <w:r w:rsidRPr="00170508">
              <w:rPr>
                <w:rFonts w:eastAsia="DengXian"/>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6827F54E" w14:textId="77777777" w:rsidR="00CA254E" w:rsidRPr="00170508" w:rsidRDefault="00CA254E" w:rsidP="00FD02C8">
            <w:pPr>
              <w:pStyle w:val="TAC"/>
              <w:rPr>
                <w:rFonts w:eastAsia="DengXian"/>
                <w:lang w:eastAsia="zh-CN"/>
              </w:rPr>
            </w:pPr>
          </w:p>
        </w:tc>
      </w:tr>
      <w:tr w:rsidR="00CA254E" w:rsidRPr="00170508" w14:paraId="7D658204" w14:textId="77777777" w:rsidTr="00FD02C8">
        <w:trPr>
          <w:jc w:val="center"/>
        </w:trPr>
        <w:tc>
          <w:tcPr>
            <w:tcW w:w="1002" w:type="pct"/>
            <w:tcBorders>
              <w:top w:val="nil"/>
              <w:left w:val="single" w:sz="4" w:space="0" w:color="auto"/>
              <w:bottom w:val="nil"/>
              <w:right w:val="single" w:sz="4" w:space="0" w:color="auto"/>
            </w:tcBorders>
            <w:vAlign w:val="center"/>
          </w:tcPr>
          <w:p w14:paraId="2B101FA2"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249A4532"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D5D639C" w14:textId="77777777" w:rsidR="00CA254E" w:rsidRPr="00170508" w:rsidRDefault="00CA254E" w:rsidP="00FD02C8">
            <w:pPr>
              <w:pStyle w:val="TAC"/>
              <w:rPr>
                <w:rFonts w:eastAsia="DengXian"/>
                <w:lang w:eastAsia="zh-CN" w:bidi="ar"/>
              </w:rPr>
            </w:pPr>
            <w:r w:rsidRPr="00AD699D">
              <w:rPr>
                <w:rFonts w:eastAsia="DengXian"/>
                <w:lang w:eastAsia="zh-CN" w:bidi="ar"/>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12C3265A" w14:textId="77777777" w:rsidR="00CA254E" w:rsidRPr="00170508" w:rsidRDefault="00CA254E" w:rsidP="00FD02C8">
            <w:pPr>
              <w:pStyle w:val="TAC"/>
              <w:rPr>
                <w:rFonts w:eastAsia="DengXian"/>
                <w:lang w:eastAsia="zh-CN" w:bidi="ar"/>
              </w:rPr>
            </w:pPr>
            <w:r w:rsidRPr="00AD699D">
              <w:rPr>
                <w:rFonts w:eastAsia="DengXian"/>
                <w:lang w:eastAsia="zh-CN" w:bidi="ar"/>
              </w:rPr>
              <w:t>n14 channel bandwidths in Table 5.3.5-1</w:t>
            </w:r>
          </w:p>
        </w:tc>
        <w:tc>
          <w:tcPr>
            <w:tcW w:w="750" w:type="pct"/>
            <w:tcBorders>
              <w:top w:val="single" w:sz="4" w:space="0" w:color="auto"/>
              <w:left w:val="single" w:sz="4" w:space="0" w:color="auto"/>
              <w:bottom w:val="nil"/>
              <w:right w:val="single" w:sz="4" w:space="0" w:color="auto"/>
            </w:tcBorders>
            <w:vAlign w:val="center"/>
          </w:tcPr>
          <w:p w14:paraId="63A2F388" w14:textId="77777777" w:rsidR="00CA254E" w:rsidRPr="00170508" w:rsidRDefault="00CA254E" w:rsidP="00FD02C8">
            <w:pPr>
              <w:pStyle w:val="TAC"/>
              <w:rPr>
                <w:rFonts w:eastAsia="DengXian"/>
                <w:lang w:eastAsia="zh-CN" w:bidi="ar"/>
              </w:rPr>
            </w:pPr>
            <w:r w:rsidRPr="00AD699D">
              <w:rPr>
                <w:rFonts w:eastAsia="DengXian"/>
                <w:lang w:eastAsia="zh-CN" w:bidi="ar"/>
              </w:rPr>
              <w:t>4 and 5</w:t>
            </w:r>
          </w:p>
        </w:tc>
      </w:tr>
      <w:tr w:rsidR="00CA254E" w:rsidRPr="00170508" w14:paraId="58AD874E" w14:textId="77777777" w:rsidTr="00FD02C8">
        <w:trPr>
          <w:jc w:val="center"/>
        </w:trPr>
        <w:tc>
          <w:tcPr>
            <w:tcW w:w="1002" w:type="pct"/>
            <w:tcBorders>
              <w:top w:val="nil"/>
              <w:left w:val="single" w:sz="4" w:space="0" w:color="auto"/>
              <w:bottom w:val="nil"/>
              <w:right w:val="single" w:sz="4" w:space="0" w:color="auto"/>
            </w:tcBorders>
            <w:vAlign w:val="center"/>
          </w:tcPr>
          <w:p w14:paraId="3A39DCF2"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58DE15BE"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AF4EE17" w14:textId="77777777" w:rsidR="00CA254E" w:rsidRPr="00170508" w:rsidRDefault="00CA254E" w:rsidP="00FD02C8">
            <w:pPr>
              <w:pStyle w:val="TAC"/>
              <w:rPr>
                <w:rFonts w:eastAsia="DengXian"/>
                <w:lang w:eastAsia="zh-CN" w:bidi="ar"/>
              </w:rPr>
            </w:pPr>
            <w:r w:rsidRPr="00AD699D">
              <w:rPr>
                <w:rFonts w:eastAsia="DengXian"/>
                <w:lang w:eastAsia="zh-CN" w:bidi="ar"/>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15EE0EB" w14:textId="77777777" w:rsidR="00CA254E" w:rsidRPr="00170508" w:rsidRDefault="00CA254E" w:rsidP="00FD02C8">
            <w:pPr>
              <w:pStyle w:val="TAC"/>
              <w:rPr>
                <w:rFonts w:eastAsia="DengXian"/>
                <w:lang w:eastAsia="zh-CN" w:bidi="ar"/>
              </w:rPr>
            </w:pPr>
            <w:r w:rsidRPr="00AD699D">
              <w:rPr>
                <w:rFonts w:eastAsia="DengXian"/>
                <w:lang w:eastAsia="zh-CN" w:bidi="ar"/>
              </w:rPr>
              <w:t>CA_n66(2A)_BCS4 and 5</w:t>
            </w:r>
          </w:p>
        </w:tc>
        <w:tc>
          <w:tcPr>
            <w:tcW w:w="750" w:type="pct"/>
            <w:tcBorders>
              <w:top w:val="nil"/>
              <w:left w:val="single" w:sz="4" w:space="0" w:color="auto"/>
              <w:bottom w:val="nil"/>
              <w:right w:val="single" w:sz="4" w:space="0" w:color="auto"/>
            </w:tcBorders>
            <w:vAlign w:val="center"/>
          </w:tcPr>
          <w:p w14:paraId="2FE754D0" w14:textId="77777777" w:rsidR="00CA254E" w:rsidRPr="00170508" w:rsidRDefault="00CA254E" w:rsidP="00FD02C8">
            <w:pPr>
              <w:pStyle w:val="TAC"/>
              <w:rPr>
                <w:rFonts w:eastAsia="DengXian"/>
                <w:lang w:eastAsia="zh-CN" w:bidi="ar"/>
              </w:rPr>
            </w:pPr>
          </w:p>
        </w:tc>
      </w:tr>
      <w:tr w:rsidR="00CA254E" w:rsidRPr="00170508" w14:paraId="3AAD912D"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142C9537"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0D6520EC"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BACAB36" w14:textId="77777777" w:rsidR="00CA254E" w:rsidRPr="00170508" w:rsidRDefault="00CA254E" w:rsidP="00FD02C8">
            <w:pPr>
              <w:pStyle w:val="TAC"/>
              <w:rPr>
                <w:rFonts w:eastAsia="DengXian"/>
                <w:lang w:eastAsia="zh-CN" w:bidi="ar"/>
              </w:rPr>
            </w:pPr>
            <w:r w:rsidRPr="00AD699D">
              <w:rPr>
                <w:rFonts w:eastAsia="DengXian"/>
                <w:lang w:eastAsia="zh-CN" w:bidi="ar"/>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A3140A3" w14:textId="77777777" w:rsidR="00CA254E" w:rsidRPr="00170508" w:rsidRDefault="00CA254E" w:rsidP="00FD02C8">
            <w:pPr>
              <w:pStyle w:val="TAC"/>
              <w:rPr>
                <w:rFonts w:eastAsia="DengXian"/>
                <w:lang w:eastAsia="zh-CN" w:bidi="ar"/>
              </w:rPr>
            </w:pPr>
            <w:r w:rsidRPr="00AD699D">
              <w:rPr>
                <w:rFonts w:eastAsia="DengXian"/>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3E89772B" w14:textId="77777777" w:rsidR="00CA254E" w:rsidRPr="00170508" w:rsidRDefault="00CA254E" w:rsidP="00FD02C8">
            <w:pPr>
              <w:pStyle w:val="TAC"/>
              <w:rPr>
                <w:rFonts w:eastAsia="DengXian"/>
                <w:lang w:eastAsia="zh-CN" w:bidi="ar"/>
              </w:rPr>
            </w:pPr>
          </w:p>
        </w:tc>
      </w:tr>
      <w:tr w:rsidR="00CA254E" w:rsidRPr="00170508" w14:paraId="4A084447"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2FA73C0C" w14:textId="77777777" w:rsidR="00CA254E" w:rsidRPr="00170508" w:rsidRDefault="00CA254E" w:rsidP="00FD02C8">
            <w:pPr>
              <w:pStyle w:val="TAC"/>
              <w:rPr>
                <w:rFonts w:eastAsia="DengXian"/>
                <w:lang w:eastAsia="zh-CN"/>
              </w:rPr>
            </w:pPr>
            <w:r w:rsidRPr="00170508">
              <w:rPr>
                <w:rFonts w:eastAsia="DengXian"/>
                <w:lang w:eastAsia="zh-CN"/>
              </w:rPr>
              <w:t>CA_n14A-n66A-n77(2A)</w:t>
            </w:r>
          </w:p>
        </w:tc>
        <w:tc>
          <w:tcPr>
            <w:tcW w:w="871" w:type="pct"/>
            <w:tcBorders>
              <w:top w:val="single" w:sz="4" w:space="0" w:color="auto"/>
              <w:left w:val="single" w:sz="4" w:space="0" w:color="auto"/>
              <w:bottom w:val="nil"/>
              <w:right w:val="single" w:sz="4" w:space="0" w:color="auto"/>
            </w:tcBorders>
            <w:vAlign w:val="center"/>
          </w:tcPr>
          <w:p w14:paraId="3DB763E3" w14:textId="77777777" w:rsidR="00CA254E" w:rsidRPr="00170508" w:rsidRDefault="00CA254E" w:rsidP="00FD02C8">
            <w:pPr>
              <w:pStyle w:val="TAC"/>
              <w:rPr>
                <w:rFonts w:eastAsia="DengXian"/>
                <w:lang w:eastAsia="zh-CN"/>
              </w:rPr>
            </w:pPr>
            <w:r w:rsidRPr="00170508">
              <w:rPr>
                <w:rFonts w:eastAsia="DengXian"/>
              </w:rPr>
              <w:t>n77</w:t>
            </w:r>
            <w:r w:rsidRPr="00170508">
              <w:rPr>
                <w:rFonts w:eastAsia="DengXian"/>
                <w:vertAlign w:val="superscript"/>
              </w:rPr>
              <w:t>7,9</w:t>
            </w:r>
          </w:p>
          <w:p w14:paraId="3F7FD8E7" w14:textId="77777777" w:rsidR="00CA254E" w:rsidRPr="00170508" w:rsidRDefault="00CA254E" w:rsidP="00FD02C8">
            <w:pPr>
              <w:pStyle w:val="TAC"/>
              <w:rPr>
                <w:rFonts w:eastAsia="DengXian"/>
                <w:lang w:eastAsia="zh-CN"/>
              </w:rPr>
            </w:pPr>
            <w:r w:rsidRPr="00170508">
              <w:rPr>
                <w:rFonts w:eastAsia="DengXian"/>
                <w:lang w:eastAsia="zh-CN"/>
              </w:rPr>
              <w:t>CA_n14A-n66A</w:t>
            </w:r>
          </w:p>
          <w:p w14:paraId="26B0DCCD" w14:textId="77777777" w:rsidR="00CA254E" w:rsidRPr="00170508" w:rsidRDefault="00CA254E" w:rsidP="00FD02C8">
            <w:pPr>
              <w:pStyle w:val="TAC"/>
              <w:rPr>
                <w:rFonts w:eastAsia="DengXian"/>
                <w:lang w:eastAsia="zh-CN"/>
              </w:rPr>
            </w:pPr>
            <w:r w:rsidRPr="00170508">
              <w:rPr>
                <w:rFonts w:eastAsia="DengXian"/>
                <w:lang w:eastAsia="zh-CN"/>
              </w:rPr>
              <w:t>CA_n14A-n77A</w:t>
            </w:r>
            <w:r w:rsidRPr="00170508">
              <w:rPr>
                <w:rFonts w:eastAsia="DengXian"/>
                <w:vertAlign w:val="superscript"/>
                <w:lang w:eastAsia="zh-CN"/>
              </w:rPr>
              <w:t>7</w:t>
            </w:r>
          </w:p>
          <w:p w14:paraId="6A1377DE" w14:textId="77777777" w:rsidR="00CA254E" w:rsidRPr="00170508" w:rsidRDefault="00CA254E" w:rsidP="00FD02C8">
            <w:pPr>
              <w:pStyle w:val="TAC"/>
              <w:rPr>
                <w:rFonts w:eastAsia="DengXian"/>
                <w:lang w:eastAsia="zh-CN"/>
              </w:rPr>
            </w:pPr>
            <w:r w:rsidRPr="00170508">
              <w:rPr>
                <w:rFonts w:eastAsia="DengXian"/>
                <w:lang w:eastAsia="zh-CN"/>
              </w:rPr>
              <w:t>CA_n66A-n77A</w:t>
            </w:r>
            <w:r w:rsidRPr="00170508">
              <w:rPr>
                <w:rFonts w:eastAsia="DengXian"/>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7EA5FDC" w14:textId="77777777" w:rsidR="00CA254E" w:rsidRPr="00170508" w:rsidRDefault="00CA254E" w:rsidP="00FD02C8">
            <w:pPr>
              <w:pStyle w:val="TAC"/>
              <w:rPr>
                <w:rFonts w:eastAsia="DengXian"/>
                <w:lang w:eastAsia="zh-CN"/>
              </w:rPr>
            </w:pPr>
            <w:r w:rsidRPr="00170508">
              <w:rPr>
                <w:rFonts w:eastAsia="DengXian"/>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456C3717" w14:textId="77777777" w:rsidR="00CA254E" w:rsidRPr="00170508" w:rsidRDefault="00CA254E" w:rsidP="00FD02C8">
            <w:pPr>
              <w:pStyle w:val="TAC"/>
              <w:rPr>
                <w:rFonts w:ascii="Calibri" w:eastAsia="DengXian" w:hAnsi="Calibri"/>
                <w:sz w:val="21"/>
                <w:lang w:eastAsia="zh-CN"/>
              </w:rPr>
            </w:pPr>
            <w:r w:rsidRPr="00170508">
              <w:rPr>
                <w:rFonts w:eastAsia="DengXian"/>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638A41B9" w14:textId="77777777" w:rsidR="00CA254E" w:rsidRPr="00170508" w:rsidRDefault="00CA254E" w:rsidP="00FD02C8">
            <w:pPr>
              <w:pStyle w:val="TAC"/>
              <w:rPr>
                <w:rFonts w:eastAsia="DengXian"/>
                <w:lang w:eastAsia="zh-CN"/>
              </w:rPr>
            </w:pPr>
            <w:r w:rsidRPr="00170508">
              <w:rPr>
                <w:rFonts w:eastAsia="DengXian"/>
                <w:szCs w:val="18"/>
                <w:lang w:eastAsia="zh-CN"/>
              </w:rPr>
              <w:t>0</w:t>
            </w:r>
          </w:p>
        </w:tc>
      </w:tr>
      <w:tr w:rsidR="00CA254E" w:rsidRPr="00170508" w14:paraId="63C8231F" w14:textId="77777777" w:rsidTr="00FD02C8">
        <w:trPr>
          <w:jc w:val="center"/>
        </w:trPr>
        <w:tc>
          <w:tcPr>
            <w:tcW w:w="1002" w:type="pct"/>
            <w:tcBorders>
              <w:top w:val="nil"/>
              <w:left w:val="single" w:sz="4" w:space="0" w:color="auto"/>
              <w:bottom w:val="nil"/>
              <w:right w:val="single" w:sz="4" w:space="0" w:color="auto"/>
            </w:tcBorders>
            <w:vAlign w:val="center"/>
          </w:tcPr>
          <w:p w14:paraId="3A302B1D"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64F2D0C6"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2402295" w14:textId="77777777" w:rsidR="00CA254E" w:rsidRPr="00170508" w:rsidRDefault="00CA254E" w:rsidP="00FD02C8">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17B8221" w14:textId="77777777" w:rsidR="00CA254E" w:rsidRPr="00170508" w:rsidRDefault="00CA254E" w:rsidP="00FD02C8">
            <w:pPr>
              <w:pStyle w:val="TAC"/>
              <w:rPr>
                <w:rFonts w:eastAsia="DengXian"/>
                <w:lang w:eastAsia="zh-CN"/>
              </w:rPr>
            </w:pPr>
            <w:r w:rsidRPr="00170508">
              <w:rPr>
                <w:rFonts w:eastAsia="DengXian"/>
                <w:lang w:eastAsia="zh-CN" w:bidi="ar"/>
              </w:rPr>
              <w:t>5, 10, 15, 20, 25, 30, 40</w:t>
            </w:r>
          </w:p>
        </w:tc>
        <w:tc>
          <w:tcPr>
            <w:tcW w:w="750" w:type="pct"/>
            <w:tcBorders>
              <w:top w:val="nil"/>
              <w:left w:val="single" w:sz="4" w:space="0" w:color="auto"/>
              <w:bottom w:val="nil"/>
              <w:right w:val="single" w:sz="4" w:space="0" w:color="auto"/>
            </w:tcBorders>
            <w:vAlign w:val="center"/>
          </w:tcPr>
          <w:p w14:paraId="7A3BD0DA" w14:textId="77777777" w:rsidR="00CA254E" w:rsidRPr="00170508" w:rsidRDefault="00CA254E" w:rsidP="00FD02C8">
            <w:pPr>
              <w:pStyle w:val="TAC"/>
              <w:rPr>
                <w:rFonts w:eastAsia="DengXian"/>
                <w:lang w:eastAsia="zh-CN"/>
              </w:rPr>
            </w:pPr>
          </w:p>
        </w:tc>
      </w:tr>
      <w:tr w:rsidR="00CA254E" w:rsidRPr="00170508" w14:paraId="4E4905BC" w14:textId="77777777" w:rsidTr="00FD02C8">
        <w:trPr>
          <w:jc w:val="center"/>
        </w:trPr>
        <w:tc>
          <w:tcPr>
            <w:tcW w:w="1002" w:type="pct"/>
            <w:tcBorders>
              <w:top w:val="nil"/>
              <w:left w:val="single" w:sz="4" w:space="0" w:color="auto"/>
              <w:bottom w:val="nil"/>
              <w:right w:val="single" w:sz="4" w:space="0" w:color="auto"/>
            </w:tcBorders>
            <w:vAlign w:val="center"/>
          </w:tcPr>
          <w:p w14:paraId="0FF83F3F"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419F0557"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C9CAFF4" w14:textId="77777777" w:rsidR="00CA254E" w:rsidRPr="00170508" w:rsidRDefault="00CA254E" w:rsidP="00FD02C8">
            <w:pPr>
              <w:pStyle w:val="TAC"/>
              <w:rPr>
                <w:rFonts w:eastAsia="DengXian"/>
                <w:lang w:eastAsia="zh-CN"/>
              </w:rPr>
            </w:pPr>
            <w:r w:rsidRPr="00170508">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216D2D8" w14:textId="77777777" w:rsidR="00CA254E" w:rsidRPr="00170508" w:rsidRDefault="00CA254E" w:rsidP="00FD02C8">
            <w:pPr>
              <w:pStyle w:val="TAC"/>
              <w:rPr>
                <w:rFonts w:eastAsia="DengXian"/>
                <w:lang w:eastAsia="zh-CN"/>
              </w:rPr>
            </w:pPr>
            <w:r w:rsidRPr="00170508">
              <w:rPr>
                <w:rFonts w:eastAsia="DengXian"/>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70A392F0" w14:textId="77777777" w:rsidR="00CA254E" w:rsidRPr="00170508" w:rsidRDefault="00CA254E" w:rsidP="00FD02C8">
            <w:pPr>
              <w:pStyle w:val="TAC"/>
              <w:rPr>
                <w:rFonts w:eastAsia="DengXian"/>
                <w:lang w:eastAsia="zh-CN"/>
              </w:rPr>
            </w:pPr>
          </w:p>
        </w:tc>
      </w:tr>
      <w:tr w:rsidR="00CA254E" w:rsidRPr="00170508" w14:paraId="362336E1" w14:textId="77777777" w:rsidTr="00FD02C8">
        <w:trPr>
          <w:jc w:val="center"/>
        </w:trPr>
        <w:tc>
          <w:tcPr>
            <w:tcW w:w="1002" w:type="pct"/>
            <w:tcBorders>
              <w:top w:val="nil"/>
              <w:left w:val="single" w:sz="4" w:space="0" w:color="auto"/>
              <w:bottom w:val="nil"/>
              <w:right w:val="single" w:sz="4" w:space="0" w:color="auto"/>
            </w:tcBorders>
            <w:vAlign w:val="center"/>
          </w:tcPr>
          <w:p w14:paraId="626DE392"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2CC055EC"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9ACF834" w14:textId="77777777" w:rsidR="00CA254E" w:rsidRPr="00170508" w:rsidRDefault="00CA254E" w:rsidP="00FD02C8">
            <w:pPr>
              <w:pStyle w:val="TAC"/>
              <w:rPr>
                <w:rFonts w:eastAsia="DengXian"/>
                <w:lang w:eastAsia="zh-CN"/>
              </w:rPr>
            </w:pPr>
            <w:r w:rsidRPr="00AD699D">
              <w:rPr>
                <w:rFonts w:eastAsia="DengXian"/>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2BBAC8F2" w14:textId="77777777" w:rsidR="00CA254E" w:rsidRPr="00170508" w:rsidRDefault="00CA254E" w:rsidP="00FD02C8">
            <w:pPr>
              <w:pStyle w:val="TAC"/>
              <w:rPr>
                <w:rFonts w:eastAsia="DengXian"/>
                <w:lang w:eastAsia="zh-CN"/>
              </w:rPr>
            </w:pPr>
            <w:r w:rsidRPr="00AD699D">
              <w:rPr>
                <w:rFonts w:eastAsia="DengXian"/>
                <w:lang w:eastAsia="zh-CN"/>
              </w:rPr>
              <w:t>n14 channel bandwidths in Table 5.3.5-1</w:t>
            </w:r>
          </w:p>
        </w:tc>
        <w:tc>
          <w:tcPr>
            <w:tcW w:w="750" w:type="pct"/>
            <w:tcBorders>
              <w:top w:val="single" w:sz="4" w:space="0" w:color="auto"/>
              <w:left w:val="single" w:sz="4" w:space="0" w:color="auto"/>
              <w:bottom w:val="nil"/>
              <w:right w:val="single" w:sz="4" w:space="0" w:color="auto"/>
            </w:tcBorders>
            <w:vAlign w:val="center"/>
          </w:tcPr>
          <w:p w14:paraId="37BBAE87" w14:textId="77777777" w:rsidR="00CA254E" w:rsidRPr="00170508" w:rsidRDefault="00CA254E" w:rsidP="00FD02C8">
            <w:pPr>
              <w:pStyle w:val="TAC"/>
              <w:rPr>
                <w:rFonts w:eastAsia="DengXian"/>
                <w:lang w:eastAsia="zh-CN"/>
              </w:rPr>
            </w:pPr>
            <w:r w:rsidRPr="00AD699D">
              <w:rPr>
                <w:rFonts w:eastAsia="DengXian"/>
                <w:lang w:eastAsia="zh-CN"/>
              </w:rPr>
              <w:t>4 and 5</w:t>
            </w:r>
          </w:p>
        </w:tc>
      </w:tr>
      <w:tr w:rsidR="00CA254E" w:rsidRPr="00170508" w14:paraId="497B2F7B" w14:textId="77777777" w:rsidTr="00FD02C8">
        <w:trPr>
          <w:jc w:val="center"/>
        </w:trPr>
        <w:tc>
          <w:tcPr>
            <w:tcW w:w="1002" w:type="pct"/>
            <w:tcBorders>
              <w:top w:val="nil"/>
              <w:left w:val="single" w:sz="4" w:space="0" w:color="auto"/>
              <w:bottom w:val="nil"/>
              <w:right w:val="single" w:sz="4" w:space="0" w:color="auto"/>
            </w:tcBorders>
            <w:vAlign w:val="center"/>
          </w:tcPr>
          <w:p w14:paraId="7FFD144D"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2B00C184"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70C9C06" w14:textId="77777777" w:rsidR="00CA254E" w:rsidRPr="00170508" w:rsidRDefault="00CA254E" w:rsidP="00FD02C8">
            <w:pPr>
              <w:pStyle w:val="TAC"/>
              <w:rPr>
                <w:rFonts w:eastAsia="DengXian"/>
                <w:lang w:eastAsia="zh-CN"/>
              </w:rPr>
            </w:pPr>
            <w:r w:rsidRPr="00AD699D">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9CA7F6E" w14:textId="77777777" w:rsidR="00CA254E" w:rsidRPr="00170508" w:rsidRDefault="00CA254E" w:rsidP="00FD02C8">
            <w:pPr>
              <w:pStyle w:val="TAC"/>
              <w:rPr>
                <w:rFonts w:eastAsia="DengXian"/>
                <w:lang w:eastAsia="zh-CN"/>
              </w:rPr>
            </w:pPr>
            <w:r w:rsidRPr="00AD699D">
              <w:rPr>
                <w:rFonts w:eastAsia="DengXian"/>
                <w:lang w:eastAsia="zh-CN"/>
              </w:rPr>
              <w:t>n66 channel bandwidths in Table 5.3.5-1</w:t>
            </w:r>
          </w:p>
        </w:tc>
        <w:tc>
          <w:tcPr>
            <w:tcW w:w="750" w:type="pct"/>
            <w:tcBorders>
              <w:top w:val="nil"/>
              <w:left w:val="single" w:sz="4" w:space="0" w:color="auto"/>
              <w:bottom w:val="nil"/>
              <w:right w:val="single" w:sz="4" w:space="0" w:color="auto"/>
            </w:tcBorders>
            <w:vAlign w:val="center"/>
          </w:tcPr>
          <w:p w14:paraId="08874BFF" w14:textId="77777777" w:rsidR="00CA254E" w:rsidRPr="00170508" w:rsidRDefault="00CA254E" w:rsidP="00FD02C8">
            <w:pPr>
              <w:pStyle w:val="TAC"/>
              <w:rPr>
                <w:rFonts w:eastAsia="DengXian"/>
                <w:lang w:eastAsia="zh-CN"/>
              </w:rPr>
            </w:pPr>
          </w:p>
        </w:tc>
      </w:tr>
      <w:tr w:rsidR="00CA254E" w:rsidRPr="00170508" w14:paraId="40366935"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15D96438"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4FE66659"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4F15267" w14:textId="77777777" w:rsidR="00CA254E" w:rsidRPr="00170508" w:rsidRDefault="00CA254E" w:rsidP="00FD02C8">
            <w:pPr>
              <w:pStyle w:val="TAC"/>
              <w:rPr>
                <w:rFonts w:eastAsia="DengXian"/>
                <w:lang w:eastAsia="zh-CN"/>
              </w:rPr>
            </w:pPr>
            <w:r w:rsidRPr="00AD699D">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8F30CBD" w14:textId="77777777" w:rsidR="00CA254E" w:rsidRPr="00170508" w:rsidRDefault="00CA254E" w:rsidP="00FD02C8">
            <w:pPr>
              <w:pStyle w:val="TAC"/>
              <w:rPr>
                <w:rFonts w:eastAsia="DengXian"/>
                <w:lang w:eastAsia="zh-CN"/>
              </w:rPr>
            </w:pPr>
            <w:r w:rsidRPr="00AD699D">
              <w:rPr>
                <w:rFonts w:eastAsia="DengXian"/>
                <w:lang w:eastAsia="zh-CN"/>
              </w:rPr>
              <w:t>CA_n77(2A)_BCS4 and 5</w:t>
            </w:r>
          </w:p>
        </w:tc>
        <w:tc>
          <w:tcPr>
            <w:tcW w:w="750" w:type="pct"/>
            <w:tcBorders>
              <w:top w:val="nil"/>
              <w:left w:val="single" w:sz="4" w:space="0" w:color="auto"/>
              <w:bottom w:val="single" w:sz="4" w:space="0" w:color="auto"/>
              <w:right w:val="single" w:sz="4" w:space="0" w:color="auto"/>
            </w:tcBorders>
            <w:vAlign w:val="center"/>
          </w:tcPr>
          <w:p w14:paraId="2F3C87E7" w14:textId="77777777" w:rsidR="00CA254E" w:rsidRPr="00170508" w:rsidRDefault="00CA254E" w:rsidP="00FD02C8">
            <w:pPr>
              <w:pStyle w:val="TAC"/>
              <w:rPr>
                <w:rFonts w:eastAsia="DengXian"/>
                <w:lang w:eastAsia="zh-CN"/>
              </w:rPr>
            </w:pPr>
          </w:p>
        </w:tc>
      </w:tr>
      <w:tr w:rsidR="00CA254E" w:rsidRPr="00170508" w14:paraId="57103B90"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026EEA41" w14:textId="77777777" w:rsidR="00CA254E" w:rsidRPr="00170508" w:rsidRDefault="00CA254E" w:rsidP="00FD02C8">
            <w:pPr>
              <w:pStyle w:val="TAC"/>
              <w:rPr>
                <w:rFonts w:eastAsia="DengXian"/>
                <w:lang w:eastAsia="zh-CN"/>
              </w:rPr>
            </w:pPr>
            <w:r w:rsidRPr="00170508">
              <w:rPr>
                <w:kern w:val="2"/>
                <w:szCs w:val="22"/>
                <w:lang w:eastAsia="zh-CN"/>
              </w:rPr>
              <w:t>CA_n14A-n66(2A)-n77(2A)</w:t>
            </w:r>
          </w:p>
        </w:tc>
        <w:tc>
          <w:tcPr>
            <w:tcW w:w="871" w:type="pct"/>
            <w:tcBorders>
              <w:top w:val="single" w:sz="4" w:space="0" w:color="auto"/>
              <w:left w:val="single" w:sz="4" w:space="0" w:color="auto"/>
              <w:bottom w:val="nil"/>
              <w:right w:val="single" w:sz="4" w:space="0" w:color="auto"/>
            </w:tcBorders>
            <w:vAlign w:val="center"/>
          </w:tcPr>
          <w:p w14:paraId="741D647A" w14:textId="77777777" w:rsidR="00CA254E" w:rsidRPr="00170508" w:rsidRDefault="00CA254E" w:rsidP="00FD02C8">
            <w:pPr>
              <w:pStyle w:val="TAC"/>
              <w:rPr>
                <w:rFonts w:eastAsia="DengXian"/>
                <w:lang w:eastAsia="zh-CN"/>
              </w:rPr>
            </w:pPr>
            <w:r w:rsidRPr="00170508">
              <w:rPr>
                <w:rFonts w:eastAsia="DengXian"/>
              </w:rPr>
              <w:t>n77</w:t>
            </w:r>
            <w:r w:rsidRPr="00170508">
              <w:rPr>
                <w:rFonts w:eastAsia="DengXian"/>
                <w:vertAlign w:val="superscript"/>
              </w:rPr>
              <w:t>7,9</w:t>
            </w:r>
          </w:p>
          <w:p w14:paraId="26A48440" w14:textId="77777777" w:rsidR="00CA254E" w:rsidRPr="00170508" w:rsidRDefault="00CA254E" w:rsidP="00FD02C8">
            <w:pPr>
              <w:pStyle w:val="TAC"/>
              <w:rPr>
                <w:rFonts w:cs="Arial"/>
                <w:szCs w:val="18"/>
                <w:lang w:eastAsia="zh-CN"/>
              </w:rPr>
            </w:pPr>
            <w:r w:rsidRPr="00170508">
              <w:rPr>
                <w:rFonts w:cs="Arial"/>
                <w:szCs w:val="18"/>
                <w:lang w:eastAsia="zh-CN"/>
              </w:rPr>
              <w:t>CA_n14A-n66A</w:t>
            </w:r>
          </w:p>
          <w:p w14:paraId="10725342" w14:textId="77777777" w:rsidR="00CA254E" w:rsidRPr="00170508" w:rsidRDefault="00CA254E" w:rsidP="00FD02C8">
            <w:pPr>
              <w:pStyle w:val="TAC"/>
              <w:rPr>
                <w:rFonts w:cs="Arial"/>
                <w:szCs w:val="18"/>
                <w:lang w:eastAsia="zh-CN"/>
              </w:rPr>
            </w:pPr>
            <w:r w:rsidRPr="00170508">
              <w:rPr>
                <w:rFonts w:cs="Arial"/>
                <w:szCs w:val="18"/>
                <w:lang w:eastAsia="zh-CN"/>
              </w:rPr>
              <w:t>CA_n14A-n77A</w:t>
            </w:r>
            <w:r w:rsidRPr="00170508">
              <w:rPr>
                <w:rFonts w:eastAsia="DengXian"/>
                <w:vertAlign w:val="superscript"/>
              </w:rPr>
              <w:t>7</w:t>
            </w:r>
          </w:p>
          <w:p w14:paraId="0CF0D3CF" w14:textId="77777777" w:rsidR="00CA254E" w:rsidRPr="00170508" w:rsidRDefault="00CA254E" w:rsidP="00FD02C8">
            <w:pPr>
              <w:pStyle w:val="TAC"/>
              <w:rPr>
                <w:rFonts w:eastAsia="DengXian"/>
                <w:lang w:eastAsia="zh-CN"/>
              </w:rPr>
            </w:pPr>
            <w:r w:rsidRPr="00170508">
              <w:rPr>
                <w:rFonts w:cs="Arial"/>
                <w:szCs w:val="18"/>
                <w:lang w:eastAsia="zh-CN"/>
              </w:rPr>
              <w:t>CA_n66A-n77A</w:t>
            </w:r>
            <w:r w:rsidRPr="00170508">
              <w:rPr>
                <w:rFonts w:eastAsia="DengXian"/>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0DFA74F5" w14:textId="77777777" w:rsidR="00CA254E" w:rsidRPr="00170508" w:rsidRDefault="00CA254E" w:rsidP="00FD02C8">
            <w:pPr>
              <w:pStyle w:val="TAC"/>
              <w:rPr>
                <w:rFonts w:eastAsia="DengXian"/>
                <w:lang w:eastAsia="zh-CN"/>
              </w:rPr>
            </w:pPr>
            <w:r w:rsidRPr="00170508">
              <w:rPr>
                <w:kern w:val="2"/>
                <w:szCs w:val="22"/>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5C659CCA" w14:textId="77777777" w:rsidR="00CA254E" w:rsidRPr="00170508" w:rsidRDefault="00CA254E" w:rsidP="00FD02C8">
            <w:pPr>
              <w:pStyle w:val="TAC"/>
              <w:rPr>
                <w:rFonts w:eastAsia="DengXian"/>
                <w:lang w:eastAsia="zh-CN" w:bidi="ar"/>
              </w:rPr>
            </w:pPr>
            <w:r w:rsidRPr="00170508">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413CDDA8" w14:textId="77777777" w:rsidR="00CA254E" w:rsidRPr="00170508" w:rsidRDefault="00CA254E" w:rsidP="00FD02C8">
            <w:pPr>
              <w:pStyle w:val="TAC"/>
              <w:rPr>
                <w:rFonts w:eastAsia="DengXian"/>
                <w:lang w:eastAsia="zh-CN"/>
              </w:rPr>
            </w:pPr>
            <w:r w:rsidRPr="00170508">
              <w:rPr>
                <w:kern w:val="2"/>
                <w:szCs w:val="18"/>
                <w:lang w:eastAsia="zh-CN"/>
              </w:rPr>
              <w:t>0</w:t>
            </w:r>
          </w:p>
        </w:tc>
      </w:tr>
      <w:tr w:rsidR="00CA254E" w:rsidRPr="00170508" w14:paraId="437A050E" w14:textId="77777777" w:rsidTr="00FD02C8">
        <w:trPr>
          <w:jc w:val="center"/>
        </w:trPr>
        <w:tc>
          <w:tcPr>
            <w:tcW w:w="1002" w:type="pct"/>
            <w:tcBorders>
              <w:top w:val="nil"/>
              <w:left w:val="single" w:sz="4" w:space="0" w:color="auto"/>
              <w:bottom w:val="nil"/>
              <w:right w:val="single" w:sz="4" w:space="0" w:color="auto"/>
            </w:tcBorders>
            <w:vAlign w:val="center"/>
          </w:tcPr>
          <w:p w14:paraId="24C9F2BC"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7271CD97"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2E91C02" w14:textId="77777777" w:rsidR="00CA254E" w:rsidRPr="00170508" w:rsidRDefault="00CA254E" w:rsidP="00FD02C8">
            <w:pPr>
              <w:pStyle w:val="TAC"/>
              <w:rPr>
                <w:rFonts w:eastAsia="DengXian"/>
                <w:lang w:eastAsia="zh-CN"/>
              </w:rPr>
            </w:pPr>
            <w:r w:rsidRPr="00170508">
              <w:rPr>
                <w:kern w:val="2"/>
                <w:szCs w:val="22"/>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3E43FD6" w14:textId="77777777" w:rsidR="00CA254E" w:rsidRPr="00170508" w:rsidRDefault="00CA254E" w:rsidP="00FD02C8">
            <w:pPr>
              <w:pStyle w:val="TAC"/>
              <w:rPr>
                <w:rFonts w:eastAsia="DengXian"/>
                <w:lang w:eastAsia="zh-CN" w:bidi="ar"/>
              </w:rPr>
            </w:pPr>
            <w:r w:rsidRPr="00170508">
              <w:rPr>
                <w:lang w:eastAsia="zh-CN" w:bidi="ar"/>
              </w:rPr>
              <w:t>CA_n66(2A)_BCS1</w:t>
            </w:r>
          </w:p>
        </w:tc>
        <w:tc>
          <w:tcPr>
            <w:tcW w:w="750" w:type="pct"/>
            <w:tcBorders>
              <w:top w:val="nil"/>
              <w:left w:val="single" w:sz="4" w:space="0" w:color="auto"/>
              <w:bottom w:val="nil"/>
              <w:right w:val="single" w:sz="4" w:space="0" w:color="auto"/>
            </w:tcBorders>
            <w:vAlign w:val="center"/>
          </w:tcPr>
          <w:p w14:paraId="3671B6AE" w14:textId="77777777" w:rsidR="00CA254E" w:rsidRPr="00170508" w:rsidRDefault="00CA254E" w:rsidP="00FD02C8">
            <w:pPr>
              <w:pStyle w:val="TAC"/>
              <w:rPr>
                <w:rFonts w:eastAsia="DengXian"/>
                <w:lang w:eastAsia="zh-CN"/>
              </w:rPr>
            </w:pPr>
          </w:p>
        </w:tc>
      </w:tr>
      <w:tr w:rsidR="00CA254E" w:rsidRPr="00170508" w14:paraId="0EFDA029" w14:textId="77777777" w:rsidTr="00FD02C8">
        <w:trPr>
          <w:jc w:val="center"/>
        </w:trPr>
        <w:tc>
          <w:tcPr>
            <w:tcW w:w="1002" w:type="pct"/>
            <w:tcBorders>
              <w:top w:val="nil"/>
              <w:left w:val="single" w:sz="4" w:space="0" w:color="auto"/>
              <w:bottom w:val="nil"/>
              <w:right w:val="single" w:sz="4" w:space="0" w:color="auto"/>
            </w:tcBorders>
            <w:vAlign w:val="center"/>
          </w:tcPr>
          <w:p w14:paraId="3B20CDBE"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7481BBD3"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00F8AA2" w14:textId="77777777" w:rsidR="00CA254E" w:rsidRPr="00170508" w:rsidRDefault="00CA254E" w:rsidP="00FD02C8">
            <w:pPr>
              <w:pStyle w:val="TAC"/>
              <w:rPr>
                <w:rFonts w:eastAsia="DengXian"/>
                <w:lang w:eastAsia="zh-CN"/>
              </w:rPr>
            </w:pPr>
            <w:r w:rsidRPr="00170508">
              <w:rPr>
                <w:kern w:val="2"/>
                <w:szCs w:val="22"/>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F4641CA" w14:textId="77777777" w:rsidR="00CA254E" w:rsidRPr="00170508" w:rsidRDefault="00CA254E" w:rsidP="00FD02C8">
            <w:pPr>
              <w:pStyle w:val="TAC"/>
              <w:rPr>
                <w:rFonts w:eastAsia="DengXian"/>
                <w:lang w:eastAsia="zh-CN" w:bidi="ar"/>
              </w:rPr>
            </w:pPr>
            <w:r w:rsidRPr="00170508">
              <w:rPr>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2556D387" w14:textId="77777777" w:rsidR="00CA254E" w:rsidRPr="00170508" w:rsidRDefault="00CA254E" w:rsidP="00FD02C8">
            <w:pPr>
              <w:pStyle w:val="TAC"/>
              <w:rPr>
                <w:rFonts w:eastAsia="DengXian"/>
                <w:lang w:eastAsia="zh-CN"/>
              </w:rPr>
            </w:pPr>
          </w:p>
        </w:tc>
      </w:tr>
      <w:tr w:rsidR="00CA254E" w:rsidRPr="00170508" w14:paraId="1BAE482B" w14:textId="77777777" w:rsidTr="00FD02C8">
        <w:trPr>
          <w:jc w:val="center"/>
        </w:trPr>
        <w:tc>
          <w:tcPr>
            <w:tcW w:w="1002" w:type="pct"/>
            <w:tcBorders>
              <w:top w:val="nil"/>
              <w:left w:val="single" w:sz="4" w:space="0" w:color="auto"/>
              <w:bottom w:val="nil"/>
              <w:right w:val="single" w:sz="4" w:space="0" w:color="auto"/>
            </w:tcBorders>
            <w:vAlign w:val="center"/>
          </w:tcPr>
          <w:p w14:paraId="32F60EA0"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249BDFC7"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AE48BFF" w14:textId="77777777" w:rsidR="00CA254E" w:rsidRPr="00170508" w:rsidRDefault="00CA254E" w:rsidP="00FD02C8">
            <w:pPr>
              <w:pStyle w:val="TAC"/>
              <w:rPr>
                <w:kern w:val="2"/>
                <w:szCs w:val="22"/>
                <w:lang w:eastAsia="zh-CN"/>
              </w:rPr>
            </w:pPr>
            <w:r w:rsidRPr="00E61571">
              <w:rPr>
                <w:kern w:val="2"/>
                <w:szCs w:val="22"/>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7CDB59AD" w14:textId="77777777" w:rsidR="00CA254E" w:rsidRPr="00AD699D" w:rsidRDefault="00CA254E" w:rsidP="00FD02C8">
            <w:pPr>
              <w:pStyle w:val="TAC"/>
              <w:rPr>
                <w:kern w:val="2"/>
                <w:szCs w:val="22"/>
                <w:lang w:eastAsia="zh-CN"/>
              </w:rPr>
            </w:pPr>
            <w:r w:rsidRPr="00AD699D">
              <w:rPr>
                <w:kern w:val="2"/>
                <w:szCs w:val="22"/>
                <w:lang w:eastAsia="zh-CN"/>
              </w:rPr>
              <w:t>n14 channel bandwidths in Table 5.3.5-1</w:t>
            </w:r>
          </w:p>
        </w:tc>
        <w:tc>
          <w:tcPr>
            <w:tcW w:w="750" w:type="pct"/>
            <w:tcBorders>
              <w:top w:val="single" w:sz="4" w:space="0" w:color="auto"/>
              <w:left w:val="single" w:sz="4" w:space="0" w:color="auto"/>
              <w:bottom w:val="nil"/>
              <w:right w:val="single" w:sz="4" w:space="0" w:color="auto"/>
            </w:tcBorders>
            <w:vAlign w:val="center"/>
          </w:tcPr>
          <w:p w14:paraId="060C29DA" w14:textId="77777777" w:rsidR="00CA254E" w:rsidRPr="00AD699D" w:rsidRDefault="00CA254E" w:rsidP="00FD02C8">
            <w:pPr>
              <w:pStyle w:val="TAC"/>
              <w:rPr>
                <w:rFonts w:eastAsia="SimSun"/>
                <w:kern w:val="2"/>
                <w:szCs w:val="22"/>
                <w:lang w:eastAsia="zh-CN"/>
              </w:rPr>
            </w:pPr>
            <w:r w:rsidRPr="00AD699D">
              <w:rPr>
                <w:rFonts w:eastAsia="SimSun"/>
                <w:kern w:val="2"/>
                <w:szCs w:val="22"/>
                <w:lang w:eastAsia="zh-CN"/>
              </w:rPr>
              <w:t>4 and 5</w:t>
            </w:r>
          </w:p>
        </w:tc>
      </w:tr>
      <w:tr w:rsidR="00CA254E" w:rsidRPr="00170508" w14:paraId="080C6D50" w14:textId="77777777" w:rsidTr="00FD02C8">
        <w:trPr>
          <w:jc w:val="center"/>
        </w:trPr>
        <w:tc>
          <w:tcPr>
            <w:tcW w:w="1002" w:type="pct"/>
            <w:tcBorders>
              <w:top w:val="nil"/>
              <w:left w:val="single" w:sz="4" w:space="0" w:color="auto"/>
              <w:bottom w:val="nil"/>
              <w:right w:val="single" w:sz="4" w:space="0" w:color="auto"/>
            </w:tcBorders>
            <w:vAlign w:val="center"/>
          </w:tcPr>
          <w:p w14:paraId="08136767"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6B727C5C"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219BA21" w14:textId="77777777" w:rsidR="00CA254E" w:rsidRPr="00170508" w:rsidRDefault="00CA254E" w:rsidP="00FD02C8">
            <w:pPr>
              <w:pStyle w:val="TAC"/>
              <w:rPr>
                <w:kern w:val="2"/>
                <w:szCs w:val="22"/>
                <w:lang w:eastAsia="zh-CN"/>
              </w:rPr>
            </w:pPr>
            <w:r w:rsidRPr="00E61571">
              <w:rPr>
                <w:kern w:val="2"/>
                <w:szCs w:val="22"/>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0063C42" w14:textId="77777777" w:rsidR="00CA254E" w:rsidRPr="00AD699D" w:rsidRDefault="00CA254E" w:rsidP="00FD02C8">
            <w:pPr>
              <w:pStyle w:val="TAC"/>
              <w:rPr>
                <w:kern w:val="2"/>
                <w:szCs w:val="22"/>
                <w:lang w:eastAsia="zh-CN"/>
              </w:rPr>
            </w:pPr>
            <w:r w:rsidRPr="00AD699D">
              <w:rPr>
                <w:kern w:val="2"/>
                <w:szCs w:val="22"/>
                <w:lang w:eastAsia="zh-CN"/>
              </w:rPr>
              <w:t>CA_n66(2A)_BCS4 and 5</w:t>
            </w:r>
          </w:p>
        </w:tc>
        <w:tc>
          <w:tcPr>
            <w:tcW w:w="750" w:type="pct"/>
            <w:tcBorders>
              <w:top w:val="nil"/>
              <w:left w:val="single" w:sz="4" w:space="0" w:color="auto"/>
              <w:bottom w:val="nil"/>
              <w:right w:val="single" w:sz="4" w:space="0" w:color="auto"/>
            </w:tcBorders>
            <w:vAlign w:val="center"/>
          </w:tcPr>
          <w:p w14:paraId="1A4299A1" w14:textId="77777777" w:rsidR="00CA254E" w:rsidRPr="00AD699D" w:rsidRDefault="00CA254E" w:rsidP="00FD02C8">
            <w:pPr>
              <w:pStyle w:val="TAC"/>
              <w:rPr>
                <w:rFonts w:eastAsia="SimSun"/>
                <w:kern w:val="2"/>
                <w:szCs w:val="22"/>
                <w:lang w:eastAsia="zh-CN"/>
              </w:rPr>
            </w:pPr>
          </w:p>
        </w:tc>
      </w:tr>
      <w:tr w:rsidR="00CA254E" w:rsidRPr="00170508" w14:paraId="25E55542"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5FCA55E6"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704E4F77"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74B6C30" w14:textId="77777777" w:rsidR="00CA254E" w:rsidRPr="00170508" w:rsidRDefault="00CA254E" w:rsidP="00FD02C8">
            <w:pPr>
              <w:pStyle w:val="TAC"/>
              <w:rPr>
                <w:kern w:val="2"/>
                <w:szCs w:val="22"/>
                <w:lang w:eastAsia="zh-CN"/>
              </w:rPr>
            </w:pPr>
            <w:r w:rsidRPr="00E61571">
              <w:rPr>
                <w:kern w:val="2"/>
                <w:szCs w:val="22"/>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3822CE6" w14:textId="77777777" w:rsidR="00CA254E" w:rsidRPr="00AD699D" w:rsidRDefault="00CA254E" w:rsidP="00FD02C8">
            <w:pPr>
              <w:pStyle w:val="TAC"/>
              <w:rPr>
                <w:kern w:val="2"/>
                <w:szCs w:val="22"/>
                <w:lang w:eastAsia="zh-CN"/>
              </w:rPr>
            </w:pPr>
            <w:r w:rsidRPr="00AD699D">
              <w:rPr>
                <w:kern w:val="2"/>
                <w:szCs w:val="22"/>
                <w:lang w:eastAsia="zh-CN"/>
              </w:rPr>
              <w:t>CA_n77(2A)_BCS4 and 5</w:t>
            </w:r>
          </w:p>
        </w:tc>
        <w:tc>
          <w:tcPr>
            <w:tcW w:w="750" w:type="pct"/>
            <w:tcBorders>
              <w:top w:val="nil"/>
              <w:left w:val="single" w:sz="4" w:space="0" w:color="auto"/>
              <w:bottom w:val="single" w:sz="4" w:space="0" w:color="auto"/>
              <w:right w:val="single" w:sz="4" w:space="0" w:color="auto"/>
            </w:tcBorders>
            <w:vAlign w:val="center"/>
          </w:tcPr>
          <w:p w14:paraId="64016DFC" w14:textId="77777777" w:rsidR="00CA254E" w:rsidRPr="00AD699D" w:rsidRDefault="00CA254E" w:rsidP="00FD02C8">
            <w:pPr>
              <w:pStyle w:val="TAC"/>
              <w:rPr>
                <w:rFonts w:eastAsia="SimSun"/>
                <w:kern w:val="2"/>
                <w:szCs w:val="22"/>
                <w:lang w:eastAsia="zh-CN"/>
              </w:rPr>
            </w:pPr>
          </w:p>
        </w:tc>
      </w:tr>
      <w:tr w:rsidR="00CA254E" w:rsidRPr="00170508" w14:paraId="2F339641"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6A04905A" w14:textId="77777777" w:rsidR="00CA254E" w:rsidRPr="00170508" w:rsidRDefault="00CA254E" w:rsidP="00FD02C8">
            <w:pPr>
              <w:pStyle w:val="TAC"/>
              <w:rPr>
                <w:rFonts w:eastAsia="DengXian"/>
                <w:lang w:eastAsia="zh-CN"/>
              </w:rPr>
            </w:pPr>
            <w:r w:rsidRPr="00170508">
              <w:rPr>
                <w:kern w:val="2"/>
                <w:szCs w:val="22"/>
                <w:lang w:eastAsia="zh-CN"/>
              </w:rPr>
              <w:t>CA_n14A-n66(3A)-n77A</w:t>
            </w:r>
          </w:p>
        </w:tc>
        <w:tc>
          <w:tcPr>
            <w:tcW w:w="871" w:type="pct"/>
            <w:tcBorders>
              <w:top w:val="single" w:sz="4" w:space="0" w:color="auto"/>
              <w:left w:val="single" w:sz="4" w:space="0" w:color="auto"/>
              <w:bottom w:val="nil"/>
              <w:right w:val="single" w:sz="4" w:space="0" w:color="auto"/>
            </w:tcBorders>
            <w:vAlign w:val="center"/>
          </w:tcPr>
          <w:p w14:paraId="4C22C28F" w14:textId="77777777" w:rsidR="00CA254E" w:rsidRPr="00170508" w:rsidRDefault="00CA254E" w:rsidP="00FD02C8">
            <w:pPr>
              <w:pStyle w:val="TAC"/>
              <w:rPr>
                <w:rFonts w:eastAsia="DengXian"/>
                <w:lang w:eastAsia="zh-CN"/>
              </w:rPr>
            </w:pPr>
            <w:r w:rsidRPr="00170508">
              <w:rPr>
                <w:rFonts w:eastAsia="DengXian"/>
              </w:rPr>
              <w:t>n77</w:t>
            </w:r>
            <w:r w:rsidRPr="00170508">
              <w:rPr>
                <w:rFonts w:eastAsia="DengXian"/>
                <w:vertAlign w:val="superscript"/>
              </w:rPr>
              <w:t>7</w:t>
            </w:r>
            <w:r w:rsidRPr="00170508">
              <w:rPr>
                <w:rFonts w:eastAsia="DengXian" w:hint="eastAsia"/>
                <w:vertAlign w:val="superscript"/>
                <w:lang w:eastAsia="zh-CN"/>
              </w:rPr>
              <w:t>,9</w:t>
            </w:r>
          </w:p>
          <w:p w14:paraId="6C8EB712" w14:textId="77777777" w:rsidR="00CA254E" w:rsidRPr="00170508" w:rsidRDefault="00CA254E" w:rsidP="00FD02C8">
            <w:pPr>
              <w:pStyle w:val="TAC"/>
              <w:rPr>
                <w:rFonts w:cs="Arial"/>
                <w:szCs w:val="18"/>
                <w:lang w:eastAsia="zh-CN"/>
              </w:rPr>
            </w:pPr>
            <w:r w:rsidRPr="00170508">
              <w:rPr>
                <w:rFonts w:cs="Arial"/>
                <w:szCs w:val="18"/>
                <w:lang w:eastAsia="zh-CN"/>
              </w:rPr>
              <w:t>CA_n14A-n66A</w:t>
            </w:r>
          </w:p>
          <w:p w14:paraId="3A12268D" w14:textId="77777777" w:rsidR="00CA254E" w:rsidRPr="00170508" w:rsidRDefault="00CA254E" w:rsidP="00FD02C8">
            <w:pPr>
              <w:pStyle w:val="TAC"/>
              <w:rPr>
                <w:rFonts w:cs="Arial"/>
                <w:szCs w:val="18"/>
                <w:lang w:eastAsia="zh-CN"/>
              </w:rPr>
            </w:pPr>
            <w:r w:rsidRPr="00170508">
              <w:rPr>
                <w:rFonts w:cs="Arial"/>
                <w:szCs w:val="18"/>
                <w:lang w:eastAsia="zh-CN"/>
              </w:rPr>
              <w:t>CA_n14A-n77A</w:t>
            </w:r>
            <w:r w:rsidRPr="00170508">
              <w:rPr>
                <w:rFonts w:eastAsia="DengXian"/>
                <w:vertAlign w:val="superscript"/>
              </w:rPr>
              <w:t>7</w:t>
            </w:r>
          </w:p>
          <w:p w14:paraId="655DB02F" w14:textId="77777777" w:rsidR="00CA254E" w:rsidRPr="00170508" w:rsidRDefault="00CA254E" w:rsidP="00FD02C8">
            <w:pPr>
              <w:pStyle w:val="TAC"/>
              <w:rPr>
                <w:rFonts w:eastAsia="DengXian"/>
                <w:lang w:eastAsia="zh-CN"/>
              </w:rPr>
            </w:pPr>
            <w:r w:rsidRPr="00170508">
              <w:rPr>
                <w:rFonts w:cs="Arial"/>
                <w:szCs w:val="18"/>
                <w:lang w:eastAsia="zh-CN"/>
              </w:rPr>
              <w:t>CA_n66A-n77A</w:t>
            </w:r>
            <w:r w:rsidRPr="00170508">
              <w:rPr>
                <w:rFonts w:eastAsia="DengXian"/>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563CE76B" w14:textId="77777777" w:rsidR="00CA254E" w:rsidRPr="00170508" w:rsidRDefault="00CA254E" w:rsidP="00FD02C8">
            <w:pPr>
              <w:pStyle w:val="TAC"/>
              <w:rPr>
                <w:rFonts w:eastAsia="DengXian"/>
                <w:lang w:eastAsia="zh-CN"/>
              </w:rPr>
            </w:pPr>
            <w:r w:rsidRPr="00170508">
              <w:rPr>
                <w:kern w:val="2"/>
                <w:szCs w:val="22"/>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7986E6BC" w14:textId="77777777" w:rsidR="00CA254E" w:rsidRPr="00170508" w:rsidRDefault="00CA254E" w:rsidP="00FD02C8">
            <w:pPr>
              <w:pStyle w:val="TAC"/>
              <w:rPr>
                <w:rFonts w:eastAsia="DengXian"/>
                <w:lang w:eastAsia="zh-CN" w:bidi="ar"/>
              </w:rPr>
            </w:pPr>
            <w:r w:rsidRPr="00170508">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474EA598" w14:textId="77777777" w:rsidR="00CA254E" w:rsidRPr="00170508" w:rsidRDefault="00CA254E" w:rsidP="00FD02C8">
            <w:pPr>
              <w:pStyle w:val="TAC"/>
              <w:rPr>
                <w:rFonts w:eastAsia="DengXian"/>
                <w:lang w:eastAsia="zh-CN"/>
              </w:rPr>
            </w:pPr>
            <w:r w:rsidRPr="00170508">
              <w:rPr>
                <w:kern w:val="2"/>
                <w:szCs w:val="18"/>
                <w:lang w:eastAsia="zh-CN"/>
              </w:rPr>
              <w:t>0</w:t>
            </w:r>
          </w:p>
        </w:tc>
      </w:tr>
      <w:tr w:rsidR="00CA254E" w:rsidRPr="00170508" w14:paraId="70DD845B" w14:textId="77777777" w:rsidTr="00FD02C8">
        <w:trPr>
          <w:jc w:val="center"/>
        </w:trPr>
        <w:tc>
          <w:tcPr>
            <w:tcW w:w="1002" w:type="pct"/>
            <w:tcBorders>
              <w:top w:val="nil"/>
              <w:left w:val="single" w:sz="4" w:space="0" w:color="auto"/>
              <w:bottom w:val="nil"/>
              <w:right w:val="single" w:sz="4" w:space="0" w:color="auto"/>
            </w:tcBorders>
            <w:vAlign w:val="center"/>
          </w:tcPr>
          <w:p w14:paraId="691813E0"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5BBF7787"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B59593F" w14:textId="77777777" w:rsidR="00CA254E" w:rsidRPr="00170508" w:rsidRDefault="00CA254E" w:rsidP="00FD02C8">
            <w:pPr>
              <w:pStyle w:val="TAC"/>
              <w:rPr>
                <w:rFonts w:eastAsia="DengXian"/>
                <w:lang w:eastAsia="zh-CN"/>
              </w:rPr>
            </w:pPr>
            <w:r w:rsidRPr="00170508">
              <w:rPr>
                <w:kern w:val="2"/>
                <w:szCs w:val="22"/>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DC1B29C" w14:textId="77777777" w:rsidR="00CA254E" w:rsidRPr="00170508" w:rsidRDefault="00CA254E" w:rsidP="00FD02C8">
            <w:pPr>
              <w:pStyle w:val="TAC"/>
              <w:rPr>
                <w:rFonts w:eastAsia="DengXian"/>
                <w:lang w:eastAsia="zh-CN" w:bidi="ar"/>
              </w:rPr>
            </w:pPr>
            <w:r w:rsidRPr="00170508">
              <w:rPr>
                <w:lang w:eastAsia="zh-CN" w:bidi="ar"/>
              </w:rPr>
              <w:t>CA_n66(3A)_BCS0</w:t>
            </w:r>
          </w:p>
        </w:tc>
        <w:tc>
          <w:tcPr>
            <w:tcW w:w="750" w:type="pct"/>
            <w:tcBorders>
              <w:top w:val="nil"/>
              <w:left w:val="single" w:sz="4" w:space="0" w:color="auto"/>
              <w:bottom w:val="nil"/>
              <w:right w:val="single" w:sz="4" w:space="0" w:color="auto"/>
            </w:tcBorders>
            <w:vAlign w:val="center"/>
          </w:tcPr>
          <w:p w14:paraId="5AEDD3A7" w14:textId="77777777" w:rsidR="00CA254E" w:rsidRPr="00170508" w:rsidRDefault="00CA254E" w:rsidP="00FD02C8">
            <w:pPr>
              <w:pStyle w:val="TAC"/>
              <w:rPr>
                <w:rFonts w:eastAsia="DengXian"/>
                <w:lang w:eastAsia="zh-CN"/>
              </w:rPr>
            </w:pPr>
          </w:p>
        </w:tc>
      </w:tr>
      <w:tr w:rsidR="00CA254E" w:rsidRPr="00170508" w14:paraId="7FFDADA7"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7D2B9D54"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0D3F8C8A"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9FF48B2" w14:textId="77777777" w:rsidR="00CA254E" w:rsidRPr="00170508" w:rsidRDefault="00CA254E" w:rsidP="00FD02C8">
            <w:pPr>
              <w:pStyle w:val="TAC"/>
              <w:rPr>
                <w:rFonts w:eastAsia="DengXian"/>
                <w:lang w:eastAsia="zh-CN"/>
              </w:rPr>
            </w:pPr>
            <w:r w:rsidRPr="00170508">
              <w:rPr>
                <w:kern w:val="2"/>
                <w:szCs w:val="22"/>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194C834" w14:textId="77777777" w:rsidR="00CA254E" w:rsidRPr="00170508" w:rsidRDefault="00CA254E" w:rsidP="00FD02C8">
            <w:pPr>
              <w:pStyle w:val="TAC"/>
              <w:rPr>
                <w:rFonts w:eastAsia="DengXian"/>
                <w:lang w:eastAsia="zh-CN" w:bidi="ar"/>
              </w:rPr>
            </w:pPr>
            <w:r w:rsidRPr="00170508">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33D1502D" w14:textId="77777777" w:rsidR="00CA254E" w:rsidRPr="00170508" w:rsidRDefault="00CA254E" w:rsidP="00FD02C8">
            <w:pPr>
              <w:pStyle w:val="TAC"/>
              <w:rPr>
                <w:rFonts w:eastAsia="DengXian"/>
                <w:lang w:eastAsia="zh-CN"/>
              </w:rPr>
            </w:pPr>
          </w:p>
        </w:tc>
      </w:tr>
      <w:tr w:rsidR="00CA254E" w:rsidRPr="00170508" w14:paraId="6C6F758D"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41FBE1AB" w14:textId="77777777" w:rsidR="00CA254E" w:rsidRPr="00170508" w:rsidRDefault="00CA254E" w:rsidP="00FD02C8">
            <w:pPr>
              <w:pStyle w:val="TAC"/>
              <w:rPr>
                <w:rFonts w:eastAsia="DengXian"/>
                <w:szCs w:val="18"/>
              </w:rPr>
            </w:pPr>
            <w:r w:rsidRPr="00170508">
              <w:rPr>
                <w:rFonts w:eastAsia="DengXian"/>
                <w:lang w:eastAsia="zh-CN"/>
              </w:rPr>
              <w:t>CA_n14A-n66(3A)-n77(2A)</w:t>
            </w:r>
          </w:p>
        </w:tc>
        <w:tc>
          <w:tcPr>
            <w:tcW w:w="871" w:type="pct"/>
            <w:tcBorders>
              <w:top w:val="single" w:sz="4" w:space="0" w:color="auto"/>
              <w:left w:val="single" w:sz="4" w:space="0" w:color="auto"/>
              <w:bottom w:val="nil"/>
              <w:right w:val="single" w:sz="4" w:space="0" w:color="auto"/>
            </w:tcBorders>
            <w:vAlign w:val="center"/>
          </w:tcPr>
          <w:p w14:paraId="770D3CA7" w14:textId="77777777" w:rsidR="00CA254E" w:rsidRPr="00170508" w:rsidRDefault="00CA254E" w:rsidP="00FD02C8">
            <w:pPr>
              <w:pStyle w:val="TAC"/>
              <w:rPr>
                <w:rFonts w:eastAsia="DengXian"/>
                <w:szCs w:val="18"/>
                <w:lang w:val="en-US" w:eastAsia="zh-CN"/>
              </w:rPr>
            </w:pPr>
            <w:r w:rsidRPr="00170508">
              <w:rPr>
                <w:rFonts w:eastAsia="DengXian"/>
                <w:szCs w:val="18"/>
                <w:lang w:val="en-US" w:eastAsia="zh-CN"/>
              </w:rPr>
              <w:t>n77</w:t>
            </w:r>
            <w:r w:rsidRPr="00170508">
              <w:rPr>
                <w:rFonts w:eastAsia="DengXian"/>
                <w:vertAlign w:val="superscript"/>
                <w:lang w:val="en-US" w:eastAsia="zh-CN"/>
              </w:rPr>
              <w:t>7,9</w:t>
            </w:r>
          </w:p>
          <w:p w14:paraId="51DCC336" w14:textId="77777777" w:rsidR="00CA254E" w:rsidRPr="00170508" w:rsidRDefault="00CA254E" w:rsidP="00FD02C8">
            <w:pPr>
              <w:pStyle w:val="TAC"/>
              <w:rPr>
                <w:rFonts w:eastAsia="DengXian"/>
                <w:lang w:val="en-US" w:eastAsia="zh-CN"/>
              </w:rPr>
            </w:pPr>
            <w:r w:rsidRPr="00170508">
              <w:rPr>
                <w:rFonts w:eastAsia="DengXian"/>
                <w:lang w:val="en-US" w:eastAsia="zh-CN"/>
              </w:rPr>
              <w:t>CA_n14A-n66A</w:t>
            </w:r>
          </w:p>
          <w:p w14:paraId="1D39C1DD" w14:textId="77777777" w:rsidR="00CA254E" w:rsidRPr="00170508" w:rsidRDefault="00CA254E" w:rsidP="00FD02C8">
            <w:pPr>
              <w:pStyle w:val="TAC"/>
              <w:rPr>
                <w:rFonts w:eastAsia="DengXian"/>
                <w:lang w:val="en-US" w:eastAsia="zh-CN"/>
              </w:rPr>
            </w:pPr>
            <w:r w:rsidRPr="00170508">
              <w:rPr>
                <w:rFonts w:eastAsia="DengXian"/>
                <w:lang w:val="en-US" w:eastAsia="zh-CN"/>
              </w:rPr>
              <w:t>CA_n14A-n77A</w:t>
            </w:r>
            <w:r w:rsidRPr="00170508">
              <w:rPr>
                <w:rFonts w:eastAsia="DengXian"/>
                <w:vertAlign w:val="superscript"/>
                <w:lang w:val="en-US" w:eastAsia="zh-CN"/>
              </w:rPr>
              <w:t>7</w:t>
            </w:r>
          </w:p>
          <w:p w14:paraId="4BCF0D8E" w14:textId="77777777" w:rsidR="00CA254E" w:rsidRPr="00170508" w:rsidRDefault="00CA254E" w:rsidP="00FD02C8">
            <w:pPr>
              <w:pStyle w:val="TAC"/>
              <w:rPr>
                <w:rFonts w:eastAsia="DengXian"/>
              </w:rPr>
            </w:pPr>
            <w:r w:rsidRPr="00170508">
              <w:rPr>
                <w:rFonts w:eastAsia="DengXian"/>
                <w:lang w:val="en-US" w:eastAsia="zh-CN"/>
              </w:rPr>
              <w:t>CA_n66A-n77A</w:t>
            </w:r>
            <w:r w:rsidRPr="00170508">
              <w:rPr>
                <w:rFonts w:eastAsia="DengXian"/>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147EB5B" w14:textId="77777777" w:rsidR="00CA254E" w:rsidRPr="00170508" w:rsidRDefault="00CA254E" w:rsidP="00FD02C8">
            <w:pPr>
              <w:pStyle w:val="TAC"/>
              <w:rPr>
                <w:rFonts w:eastAsia="DengXian"/>
                <w:szCs w:val="18"/>
              </w:rPr>
            </w:pPr>
            <w:r w:rsidRPr="00170508">
              <w:rPr>
                <w:color w:val="000000"/>
                <w:kern w:val="2"/>
                <w:szCs w:val="22"/>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1F1CFC0B" w14:textId="77777777" w:rsidR="00CA254E" w:rsidRPr="00170508" w:rsidRDefault="00CA254E" w:rsidP="00FD02C8">
            <w:pPr>
              <w:pStyle w:val="TAC"/>
              <w:rPr>
                <w:rFonts w:eastAsia="DengXian"/>
                <w:lang w:eastAsia="zh-CN" w:bidi="ar"/>
              </w:rPr>
            </w:pPr>
            <w:r w:rsidRPr="00170508">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35FE00BF" w14:textId="77777777" w:rsidR="00CA254E" w:rsidRPr="00170508" w:rsidRDefault="00CA254E" w:rsidP="00FD02C8">
            <w:pPr>
              <w:pStyle w:val="TAC"/>
              <w:rPr>
                <w:rFonts w:eastAsia="DengXian"/>
                <w:szCs w:val="18"/>
                <w:lang w:eastAsia="zh-CN"/>
              </w:rPr>
            </w:pPr>
            <w:r w:rsidRPr="00170508">
              <w:rPr>
                <w:rFonts w:eastAsia="DengXian"/>
                <w:lang w:eastAsia="zh-CN"/>
              </w:rPr>
              <w:t>0</w:t>
            </w:r>
          </w:p>
        </w:tc>
      </w:tr>
      <w:tr w:rsidR="00CA254E" w:rsidRPr="00170508" w14:paraId="7FFF0EB5" w14:textId="77777777" w:rsidTr="00FD02C8">
        <w:trPr>
          <w:jc w:val="center"/>
        </w:trPr>
        <w:tc>
          <w:tcPr>
            <w:tcW w:w="1002" w:type="pct"/>
            <w:tcBorders>
              <w:top w:val="nil"/>
              <w:left w:val="single" w:sz="4" w:space="0" w:color="auto"/>
              <w:bottom w:val="nil"/>
              <w:right w:val="single" w:sz="4" w:space="0" w:color="auto"/>
            </w:tcBorders>
            <w:vAlign w:val="center"/>
          </w:tcPr>
          <w:p w14:paraId="0AFD9E15" w14:textId="77777777" w:rsidR="00CA254E" w:rsidRPr="00170508" w:rsidRDefault="00CA254E" w:rsidP="00FD02C8">
            <w:pPr>
              <w:pStyle w:val="TAC"/>
              <w:rPr>
                <w:rFonts w:eastAsia="DengXian"/>
                <w:szCs w:val="18"/>
              </w:rPr>
            </w:pPr>
          </w:p>
        </w:tc>
        <w:tc>
          <w:tcPr>
            <w:tcW w:w="871" w:type="pct"/>
            <w:tcBorders>
              <w:top w:val="nil"/>
              <w:left w:val="single" w:sz="4" w:space="0" w:color="auto"/>
              <w:bottom w:val="nil"/>
              <w:right w:val="single" w:sz="4" w:space="0" w:color="auto"/>
            </w:tcBorders>
            <w:vAlign w:val="center"/>
          </w:tcPr>
          <w:p w14:paraId="3EA648D9" w14:textId="77777777" w:rsidR="00CA254E" w:rsidRPr="00170508" w:rsidRDefault="00CA254E" w:rsidP="00FD02C8">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0C456FAC" w14:textId="77777777" w:rsidR="00CA254E" w:rsidRPr="00170508" w:rsidRDefault="00CA254E" w:rsidP="00FD02C8">
            <w:pPr>
              <w:pStyle w:val="TAC"/>
              <w:rPr>
                <w:rFonts w:eastAsia="DengXian"/>
                <w:szCs w:val="18"/>
              </w:rPr>
            </w:pPr>
            <w:r w:rsidRPr="00170508">
              <w:rPr>
                <w:kern w:val="2"/>
                <w:szCs w:val="22"/>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ED9CDDC" w14:textId="77777777" w:rsidR="00CA254E" w:rsidRPr="00170508" w:rsidRDefault="00CA254E" w:rsidP="00FD02C8">
            <w:pPr>
              <w:pStyle w:val="TAC"/>
              <w:rPr>
                <w:rFonts w:eastAsia="DengXian"/>
                <w:lang w:eastAsia="zh-CN" w:bidi="ar"/>
              </w:rPr>
            </w:pPr>
            <w:r w:rsidRPr="00170508">
              <w:rPr>
                <w:lang w:eastAsia="zh-CN" w:bidi="ar"/>
              </w:rPr>
              <w:t>CA_n66(3A)_BCS0</w:t>
            </w:r>
          </w:p>
        </w:tc>
        <w:tc>
          <w:tcPr>
            <w:tcW w:w="750" w:type="pct"/>
            <w:tcBorders>
              <w:top w:val="nil"/>
              <w:left w:val="single" w:sz="4" w:space="0" w:color="auto"/>
              <w:bottom w:val="nil"/>
              <w:right w:val="single" w:sz="4" w:space="0" w:color="auto"/>
            </w:tcBorders>
            <w:vAlign w:val="center"/>
          </w:tcPr>
          <w:p w14:paraId="64BB497C" w14:textId="77777777" w:rsidR="00CA254E" w:rsidRPr="00170508" w:rsidRDefault="00CA254E" w:rsidP="00FD02C8">
            <w:pPr>
              <w:pStyle w:val="TAC"/>
              <w:rPr>
                <w:rFonts w:eastAsia="DengXian"/>
                <w:szCs w:val="18"/>
                <w:lang w:eastAsia="zh-CN"/>
              </w:rPr>
            </w:pPr>
          </w:p>
        </w:tc>
      </w:tr>
      <w:tr w:rsidR="00CA254E" w:rsidRPr="00170508" w14:paraId="0D2150EA"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76E42ED6" w14:textId="77777777" w:rsidR="00CA254E" w:rsidRPr="00170508" w:rsidRDefault="00CA254E" w:rsidP="00FD02C8">
            <w:pPr>
              <w:pStyle w:val="TAC"/>
              <w:rPr>
                <w:rFonts w:eastAsia="DengXian"/>
                <w:szCs w:val="18"/>
              </w:rPr>
            </w:pPr>
          </w:p>
        </w:tc>
        <w:tc>
          <w:tcPr>
            <w:tcW w:w="871" w:type="pct"/>
            <w:tcBorders>
              <w:top w:val="nil"/>
              <w:left w:val="single" w:sz="4" w:space="0" w:color="auto"/>
              <w:bottom w:val="single" w:sz="4" w:space="0" w:color="auto"/>
              <w:right w:val="single" w:sz="4" w:space="0" w:color="auto"/>
            </w:tcBorders>
            <w:vAlign w:val="center"/>
          </w:tcPr>
          <w:p w14:paraId="2AE5B5F7" w14:textId="77777777" w:rsidR="00CA254E" w:rsidRPr="00170508" w:rsidRDefault="00CA254E" w:rsidP="00FD02C8">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49827FB3" w14:textId="77777777" w:rsidR="00CA254E" w:rsidRPr="00170508" w:rsidRDefault="00CA254E" w:rsidP="00FD02C8">
            <w:pPr>
              <w:pStyle w:val="TAC"/>
              <w:rPr>
                <w:rFonts w:eastAsia="DengXian"/>
                <w:szCs w:val="18"/>
              </w:rPr>
            </w:pPr>
            <w:r w:rsidRPr="00170508">
              <w:rPr>
                <w:kern w:val="2"/>
                <w:szCs w:val="22"/>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E69CDFF" w14:textId="77777777" w:rsidR="00CA254E" w:rsidRPr="00170508" w:rsidRDefault="00CA254E" w:rsidP="00FD02C8">
            <w:pPr>
              <w:pStyle w:val="TAC"/>
              <w:rPr>
                <w:rFonts w:eastAsia="DengXian"/>
                <w:lang w:eastAsia="zh-CN" w:bidi="ar"/>
              </w:rPr>
            </w:pPr>
            <w:r w:rsidRPr="00170508">
              <w:rPr>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2C106C8E" w14:textId="77777777" w:rsidR="00CA254E" w:rsidRPr="00170508" w:rsidRDefault="00CA254E" w:rsidP="00FD02C8">
            <w:pPr>
              <w:pStyle w:val="TAC"/>
              <w:rPr>
                <w:rFonts w:eastAsia="DengXian"/>
                <w:szCs w:val="18"/>
                <w:lang w:eastAsia="zh-CN"/>
              </w:rPr>
            </w:pPr>
          </w:p>
        </w:tc>
      </w:tr>
      <w:tr w:rsidR="00CA254E" w:rsidRPr="00170508" w14:paraId="397B1B70" w14:textId="77777777" w:rsidTr="00FD02C8">
        <w:trPr>
          <w:jc w:val="center"/>
        </w:trPr>
        <w:tc>
          <w:tcPr>
            <w:tcW w:w="1002" w:type="pct"/>
            <w:tcBorders>
              <w:top w:val="single" w:sz="4" w:space="0" w:color="auto"/>
              <w:left w:val="single" w:sz="4" w:space="0" w:color="auto"/>
              <w:bottom w:val="nil"/>
              <w:right w:val="single" w:sz="4" w:space="0" w:color="auto"/>
            </w:tcBorders>
          </w:tcPr>
          <w:p w14:paraId="5229E5DE" w14:textId="77777777" w:rsidR="00CA254E" w:rsidRPr="00170508" w:rsidRDefault="00CA254E" w:rsidP="00FD02C8">
            <w:pPr>
              <w:pStyle w:val="TAC"/>
              <w:rPr>
                <w:rFonts w:eastAsia="DengXian"/>
                <w:lang w:eastAsia="zh-CN"/>
              </w:rPr>
            </w:pPr>
            <w:r w:rsidRPr="00170508">
              <w:rPr>
                <w:rFonts w:eastAsia="DengXian"/>
                <w:szCs w:val="18"/>
              </w:rPr>
              <w:t>CA_n18A-n28A-n41A</w:t>
            </w:r>
          </w:p>
        </w:tc>
        <w:tc>
          <w:tcPr>
            <w:tcW w:w="871" w:type="pct"/>
            <w:tcBorders>
              <w:top w:val="single" w:sz="4" w:space="0" w:color="auto"/>
              <w:left w:val="single" w:sz="4" w:space="0" w:color="auto"/>
              <w:bottom w:val="nil"/>
              <w:right w:val="single" w:sz="4" w:space="0" w:color="auto"/>
            </w:tcBorders>
          </w:tcPr>
          <w:p w14:paraId="2C644CB7" w14:textId="77777777" w:rsidR="00CA254E" w:rsidRPr="00170508" w:rsidRDefault="00CA254E" w:rsidP="00FD02C8">
            <w:pPr>
              <w:pStyle w:val="TAC"/>
              <w:rPr>
                <w:rFonts w:eastAsia="DengXian"/>
                <w:lang w:val="en-US"/>
              </w:rPr>
            </w:pPr>
            <w:r w:rsidRPr="00170508">
              <w:rPr>
                <w:rFonts w:eastAsia="DengXian"/>
                <w:lang w:val="en-US"/>
              </w:rPr>
              <w:t>n41</w:t>
            </w:r>
            <w:r w:rsidRPr="00170508">
              <w:rPr>
                <w:rFonts w:eastAsia="DengXian"/>
                <w:vertAlign w:val="superscript"/>
                <w:lang w:val="es-US"/>
              </w:rPr>
              <w:t>7</w:t>
            </w:r>
          </w:p>
          <w:p w14:paraId="1EDFE4DF" w14:textId="77777777" w:rsidR="00CA254E" w:rsidRPr="00170508" w:rsidRDefault="00CA254E" w:rsidP="00FD02C8">
            <w:pPr>
              <w:pStyle w:val="TAC"/>
              <w:rPr>
                <w:rFonts w:eastAsia="DengXian"/>
                <w:lang w:val="en-US"/>
              </w:rPr>
            </w:pPr>
            <w:r w:rsidRPr="00170508">
              <w:rPr>
                <w:rFonts w:eastAsia="DengXian"/>
                <w:lang w:val="en-US"/>
              </w:rPr>
              <w:t>CA_n18A-n28A</w:t>
            </w:r>
          </w:p>
          <w:p w14:paraId="0E5BF111" w14:textId="77777777" w:rsidR="00CA254E" w:rsidRPr="00170508" w:rsidRDefault="00CA254E" w:rsidP="00FD02C8">
            <w:pPr>
              <w:pStyle w:val="TAC"/>
              <w:rPr>
                <w:rFonts w:eastAsia="DengXian"/>
                <w:lang w:val="en-US"/>
              </w:rPr>
            </w:pPr>
            <w:r w:rsidRPr="00170508">
              <w:rPr>
                <w:rFonts w:eastAsia="DengXian"/>
                <w:lang w:val="en-US"/>
              </w:rPr>
              <w:t>CA_n18A-n41A</w:t>
            </w:r>
            <w:r w:rsidRPr="00170508">
              <w:rPr>
                <w:rFonts w:eastAsia="DengXian" w:cs="Arial"/>
                <w:iCs/>
                <w:color w:val="000000"/>
                <w:szCs w:val="18"/>
                <w:vertAlign w:val="superscript"/>
              </w:rPr>
              <w:t>7</w:t>
            </w:r>
          </w:p>
          <w:p w14:paraId="783BD989" w14:textId="77777777" w:rsidR="00CA254E" w:rsidRPr="00170508" w:rsidRDefault="00CA254E" w:rsidP="00FD02C8">
            <w:pPr>
              <w:pStyle w:val="TAC"/>
              <w:rPr>
                <w:rFonts w:eastAsia="DengXian"/>
                <w:lang w:eastAsia="zh-CN"/>
              </w:rPr>
            </w:pPr>
            <w:r w:rsidRPr="00170508">
              <w:rPr>
                <w:rFonts w:eastAsia="DengXian"/>
                <w:lang w:val="en-US"/>
              </w:rPr>
              <w:t>CA_n28A-n41A</w:t>
            </w:r>
            <w:r w:rsidRPr="00170508">
              <w:rPr>
                <w:rFonts w:eastAsia="DengXian" w:cs="Arial"/>
                <w:iCs/>
                <w:color w:val="000000"/>
                <w:szCs w:val="18"/>
                <w:vertAlign w:val="superscript"/>
              </w:rPr>
              <w:t>7</w:t>
            </w:r>
          </w:p>
        </w:tc>
        <w:tc>
          <w:tcPr>
            <w:tcW w:w="383" w:type="pct"/>
            <w:tcBorders>
              <w:top w:val="single" w:sz="4" w:space="0" w:color="auto"/>
              <w:left w:val="single" w:sz="4" w:space="0" w:color="auto"/>
              <w:bottom w:val="single" w:sz="4" w:space="0" w:color="auto"/>
              <w:right w:val="single" w:sz="4" w:space="0" w:color="auto"/>
            </w:tcBorders>
          </w:tcPr>
          <w:p w14:paraId="2B155E19" w14:textId="77777777" w:rsidR="00CA254E" w:rsidRPr="00170508" w:rsidRDefault="00CA254E" w:rsidP="00FD02C8">
            <w:pPr>
              <w:pStyle w:val="TAC"/>
              <w:rPr>
                <w:rFonts w:eastAsia="DengXian"/>
                <w:lang w:eastAsia="zh-CN"/>
              </w:rPr>
            </w:pPr>
            <w:r w:rsidRPr="00170508">
              <w:rPr>
                <w:rFonts w:eastAsia="DengXian"/>
                <w:szCs w:val="18"/>
              </w:rPr>
              <w:t>n18</w:t>
            </w:r>
          </w:p>
        </w:tc>
        <w:tc>
          <w:tcPr>
            <w:tcW w:w="1994" w:type="pct"/>
            <w:tcBorders>
              <w:top w:val="single" w:sz="4" w:space="0" w:color="auto"/>
              <w:left w:val="single" w:sz="4" w:space="0" w:color="auto"/>
              <w:bottom w:val="single" w:sz="4" w:space="0" w:color="auto"/>
              <w:right w:val="single" w:sz="4" w:space="0" w:color="auto"/>
            </w:tcBorders>
            <w:vAlign w:val="center"/>
          </w:tcPr>
          <w:p w14:paraId="6DC7AC56" w14:textId="77777777" w:rsidR="00CA254E" w:rsidRPr="00170508" w:rsidRDefault="00CA254E" w:rsidP="00FD02C8">
            <w:pPr>
              <w:pStyle w:val="TAC"/>
              <w:rPr>
                <w:rFonts w:ascii="Calibri" w:eastAsia="DengXian" w:hAnsi="Calibri"/>
                <w:sz w:val="21"/>
                <w:lang w:eastAsia="zh-CN"/>
              </w:rPr>
            </w:pPr>
            <w:r w:rsidRPr="00170508">
              <w:rPr>
                <w:rFonts w:eastAsia="DengXian"/>
                <w:lang w:eastAsia="zh-CN" w:bidi="ar"/>
              </w:rPr>
              <w:t>5, 10</w:t>
            </w:r>
            <w:r w:rsidRPr="00170508">
              <w:rPr>
                <w:rFonts w:eastAsia="DengXian" w:hint="eastAsia"/>
                <w:lang w:eastAsia="zh-CN" w:bidi="ar"/>
              </w:rPr>
              <w:t>, 15</w:t>
            </w:r>
          </w:p>
        </w:tc>
        <w:tc>
          <w:tcPr>
            <w:tcW w:w="750" w:type="pct"/>
            <w:tcBorders>
              <w:top w:val="single" w:sz="4" w:space="0" w:color="auto"/>
              <w:left w:val="single" w:sz="4" w:space="0" w:color="auto"/>
              <w:bottom w:val="nil"/>
              <w:right w:val="single" w:sz="4" w:space="0" w:color="auto"/>
            </w:tcBorders>
            <w:vAlign w:val="center"/>
          </w:tcPr>
          <w:p w14:paraId="202B557B" w14:textId="77777777" w:rsidR="00CA254E" w:rsidRPr="00170508" w:rsidRDefault="00CA254E" w:rsidP="00FD02C8">
            <w:pPr>
              <w:pStyle w:val="TAC"/>
              <w:rPr>
                <w:rFonts w:eastAsia="DengXian"/>
                <w:lang w:eastAsia="zh-CN"/>
              </w:rPr>
            </w:pPr>
            <w:r w:rsidRPr="00170508">
              <w:rPr>
                <w:rFonts w:eastAsia="DengXian"/>
                <w:szCs w:val="18"/>
                <w:lang w:eastAsia="zh-CN"/>
              </w:rPr>
              <w:t>0</w:t>
            </w:r>
          </w:p>
        </w:tc>
      </w:tr>
      <w:tr w:rsidR="00CA254E" w:rsidRPr="00170508" w14:paraId="556A5197" w14:textId="77777777" w:rsidTr="00FD02C8">
        <w:trPr>
          <w:jc w:val="center"/>
        </w:trPr>
        <w:tc>
          <w:tcPr>
            <w:tcW w:w="1002" w:type="pct"/>
            <w:tcBorders>
              <w:top w:val="nil"/>
              <w:left w:val="single" w:sz="4" w:space="0" w:color="auto"/>
              <w:bottom w:val="nil"/>
              <w:right w:val="single" w:sz="4" w:space="0" w:color="auto"/>
            </w:tcBorders>
          </w:tcPr>
          <w:p w14:paraId="42D863AA"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tcPr>
          <w:p w14:paraId="027451A5"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tcPr>
          <w:p w14:paraId="436CD519" w14:textId="77777777" w:rsidR="00CA254E" w:rsidRPr="00170508" w:rsidRDefault="00CA254E" w:rsidP="00FD02C8">
            <w:pPr>
              <w:pStyle w:val="TAC"/>
              <w:rPr>
                <w:rFonts w:eastAsia="DengXian"/>
                <w:lang w:eastAsia="zh-CN"/>
              </w:rPr>
            </w:pPr>
            <w:r w:rsidRPr="00170508">
              <w:rPr>
                <w:rFonts w:eastAsia="DengXian"/>
                <w:szCs w:val="18"/>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4137F5BA" w14:textId="77777777" w:rsidR="00CA254E" w:rsidRPr="00170508" w:rsidRDefault="00CA254E" w:rsidP="00FD02C8">
            <w:pPr>
              <w:pStyle w:val="TAC"/>
              <w:rPr>
                <w:rFonts w:eastAsia="DengXian"/>
                <w:lang w:eastAsia="zh-CN"/>
              </w:rPr>
            </w:pPr>
            <w:r w:rsidRPr="00170508">
              <w:rPr>
                <w:rFonts w:eastAsia="DengXian"/>
                <w:lang w:eastAsia="zh-CN" w:bidi="ar"/>
              </w:rPr>
              <w:t>5, 10</w:t>
            </w:r>
          </w:p>
        </w:tc>
        <w:tc>
          <w:tcPr>
            <w:tcW w:w="750" w:type="pct"/>
            <w:tcBorders>
              <w:top w:val="nil"/>
              <w:left w:val="single" w:sz="4" w:space="0" w:color="auto"/>
              <w:bottom w:val="nil"/>
              <w:right w:val="single" w:sz="4" w:space="0" w:color="auto"/>
            </w:tcBorders>
            <w:vAlign w:val="center"/>
          </w:tcPr>
          <w:p w14:paraId="1ADAC2A7" w14:textId="77777777" w:rsidR="00CA254E" w:rsidRPr="00170508" w:rsidRDefault="00CA254E" w:rsidP="00FD02C8">
            <w:pPr>
              <w:pStyle w:val="TAC"/>
              <w:rPr>
                <w:rFonts w:eastAsia="DengXian"/>
                <w:lang w:eastAsia="zh-CN"/>
              </w:rPr>
            </w:pPr>
          </w:p>
        </w:tc>
      </w:tr>
      <w:tr w:rsidR="00CA254E" w:rsidRPr="00170508" w14:paraId="5A3CCCF7" w14:textId="77777777" w:rsidTr="00FD02C8">
        <w:trPr>
          <w:jc w:val="center"/>
        </w:trPr>
        <w:tc>
          <w:tcPr>
            <w:tcW w:w="1002" w:type="pct"/>
            <w:tcBorders>
              <w:top w:val="nil"/>
              <w:left w:val="single" w:sz="4" w:space="0" w:color="auto"/>
              <w:bottom w:val="single" w:sz="4" w:space="0" w:color="auto"/>
              <w:right w:val="single" w:sz="4" w:space="0" w:color="auto"/>
            </w:tcBorders>
          </w:tcPr>
          <w:p w14:paraId="6AC8EE49"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tcPr>
          <w:p w14:paraId="396A5DF5"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tcPr>
          <w:p w14:paraId="40A34829" w14:textId="77777777" w:rsidR="00CA254E" w:rsidRPr="00170508" w:rsidRDefault="00CA254E" w:rsidP="00FD02C8">
            <w:pPr>
              <w:pStyle w:val="TAC"/>
              <w:rPr>
                <w:rFonts w:eastAsia="DengXian"/>
                <w:lang w:eastAsia="zh-CN"/>
              </w:rPr>
            </w:pPr>
            <w:r w:rsidRPr="00170508">
              <w:rPr>
                <w:rFonts w:eastAsia="DengXian"/>
                <w:szCs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31423A9" w14:textId="77777777" w:rsidR="00CA254E" w:rsidRPr="00170508" w:rsidRDefault="00CA254E" w:rsidP="00FD02C8">
            <w:pPr>
              <w:pStyle w:val="TAC"/>
              <w:rPr>
                <w:rFonts w:eastAsia="DengXian"/>
                <w:lang w:eastAsia="zh-CN"/>
              </w:rPr>
            </w:pPr>
            <w:r w:rsidRPr="00170508">
              <w:rPr>
                <w:rFonts w:eastAsia="DengXian"/>
                <w:lang w:eastAsia="zh-CN" w:bidi="ar"/>
              </w:rPr>
              <w:t>10, 15, 20, 30, 40, 50, 60, 80, 90, 100</w:t>
            </w:r>
          </w:p>
        </w:tc>
        <w:tc>
          <w:tcPr>
            <w:tcW w:w="750" w:type="pct"/>
            <w:tcBorders>
              <w:top w:val="nil"/>
              <w:left w:val="single" w:sz="4" w:space="0" w:color="auto"/>
              <w:bottom w:val="single" w:sz="4" w:space="0" w:color="auto"/>
              <w:right w:val="single" w:sz="4" w:space="0" w:color="auto"/>
            </w:tcBorders>
            <w:vAlign w:val="center"/>
          </w:tcPr>
          <w:p w14:paraId="46A8F145" w14:textId="77777777" w:rsidR="00CA254E" w:rsidRPr="00170508" w:rsidRDefault="00CA254E" w:rsidP="00FD02C8">
            <w:pPr>
              <w:pStyle w:val="TAC"/>
              <w:rPr>
                <w:rFonts w:eastAsia="DengXian"/>
                <w:lang w:eastAsia="zh-CN"/>
              </w:rPr>
            </w:pPr>
          </w:p>
        </w:tc>
      </w:tr>
      <w:tr w:rsidR="00CA254E" w:rsidRPr="00170508" w14:paraId="35147182" w14:textId="77777777" w:rsidTr="00FD02C8">
        <w:trPr>
          <w:jc w:val="center"/>
        </w:trPr>
        <w:tc>
          <w:tcPr>
            <w:tcW w:w="1002" w:type="pct"/>
            <w:tcBorders>
              <w:top w:val="single" w:sz="4" w:space="0" w:color="auto"/>
              <w:left w:val="single" w:sz="4" w:space="0" w:color="auto"/>
              <w:bottom w:val="nil"/>
              <w:right w:val="single" w:sz="4" w:space="0" w:color="auto"/>
            </w:tcBorders>
          </w:tcPr>
          <w:p w14:paraId="699004F5" w14:textId="77777777" w:rsidR="00CA254E" w:rsidRPr="00170508" w:rsidRDefault="00CA254E" w:rsidP="00FD02C8">
            <w:pPr>
              <w:pStyle w:val="TAC"/>
              <w:rPr>
                <w:rFonts w:eastAsia="DengXian"/>
                <w:lang w:eastAsia="zh-CN"/>
              </w:rPr>
            </w:pPr>
            <w:r w:rsidRPr="00170508">
              <w:rPr>
                <w:rFonts w:eastAsia="DengXian"/>
                <w:szCs w:val="18"/>
              </w:rPr>
              <w:t>CA_n18A-n28A-n77A</w:t>
            </w:r>
          </w:p>
        </w:tc>
        <w:tc>
          <w:tcPr>
            <w:tcW w:w="871" w:type="pct"/>
            <w:tcBorders>
              <w:top w:val="single" w:sz="4" w:space="0" w:color="auto"/>
              <w:left w:val="single" w:sz="4" w:space="0" w:color="auto"/>
              <w:bottom w:val="nil"/>
              <w:right w:val="single" w:sz="4" w:space="0" w:color="auto"/>
            </w:tcBorders>
          </w:tcPr>
          <w:p w14:paraId="551B140D" w14:textId="77777777" w:rsidR="00CA254E" w:rsidRPr="00170508" w:rsidRDefault="00CA254E" w:rsidP="00FD02C8">
            <w:pPr>
              <w:pStyle w:val="TAC"/>
              <w:rPr>
                <w:rFonts w:eastAsia="DengXian"/>
              </w:rPr>
            </w:pPr>
            <w:r w:rsidRPr="00170508">
              <w:rPr>
                <w:rFonts w:eastAsia="DengXian" w:hint="eastAsia"/>
                <w:lang w:eastAsia="zh-CN"/>
              </w:rPr>
              <w:t>n</w:t>
            </w:r>
            <w:r w:rsidRPr="00170508">
              <w:rPr>
                <w:rFonts w:eastAsia="DengXian"/>
                <w:lang w:eastAsia="zh-CN"/>
              </w:rPr>
              <w:t>77</w:t>
            </w:r>
            <w:r w:rsidRPr="00170508">
              <w:rPr>
                <w:rFonts w:eastAsia="DengXian"/>
                <w:vertAlign w:val="superscript"/>
                <w:lang w:eastAsia="zh-CN"/>
              </w:rPr>
              <w:t>7</w:t>
            </w:r>
          </w:p>
          <w:p w14:paraId="0ADD29E4" w14:textId="77777777" w:rsidR="00CA254E" w:rsidRPr="00170508" w:rsidRDefault="00CA254E" w:rsidP="00FD02C8">
            <w:pPr>
              <w:pStyle w:val="TAC"/>
              <w:rPr>
                <w:rFonts w:eastAsia="DengXian"/>
              </w:rPr>
            </w:pPr>
            <w:r w:rsidRPr="00170508">
              <w:rPr>
                <w:rFonts w:eastAsia="DengXian"/>
              </w:rPr>
              <w:t>CA_n18A-n28A</w:t>
            </w:r>
          </w:p>
          <w:p w14:paraId="619CCA45" w14:textId="77777777" w:rsidR="00CA254E" w:rsidRPr="00170508" w:rsidRDefault="00CA254E" w:rsidP="00FD02C8">
            <w:pPr>
              <w:pStyle w:val="TAC"/>
              <w:rPr>
                <w:rFonts w:eastAsia="DengXian"/>
              </w:rPr>
            </w:pPr>
            <w:r w:rsidRPr="00170508">
              <w:rPr>
                <w:rFonts w:eastAsia="DengXian"/>
              </w:rPr>
              <w:t>CA_n18A-n77A</w:t>
            </w:r>
            <w:r w:rsidRPr="00170508">
              <w:rPr>
                <w:rFonts w:eastAsia="DengXian"/>
                <w:vertAlign w:val="superscript"/>
                <w:lang w:eastAsia="zh-CN"/>
              </w:rPr>
              <w:t>7</w:t>
            </w:r>
          </w:p>
          <w:p w14:paraId="5708ACFB" w14:textId="77777777" w:rsidR="00CA254E" w:rsidRPr="00170508" w:rsidRDefault="00CA254E" w:rsidP="00FD02C8">
            <w:pPr>
              <w:pStyle w:val="TAC"/>
              <w:rPr>
                <w:rFonts w:eastAsia="DengXian"/>
                <w:lang w:eastAsia="zh-CN"/>
              </w:rPr>
            </w:pPr>
            <w:r w:rsidRPr="00170508">
              <w:rPr>
                <w:rFonts w:eastAsia="DengXian"/>
              </w:rPr>
              <w:t>CA_n28A-n77A</w:t>
            </w:r>
            <w:r w:rsidRPr="00170508">
              <w:rPr>
                <w:rFonts w:eastAsia="DengXian"/>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tcPr>
          <w:p w14:paraId="02E0F2F4" w14:textId="77777777" w:rsidR="00CA254E" w:rsidRPr="00170508" w:rsidRDefault="00CA254E" w:rsidP="00FD02C8">
            <w:pPr>
              <w:pStyle w:val="TAC"/>
              <w:rPr>
                <w:rFonts w:eastAsia="DengXian"/>
                <w:lang w:eastAsia="zh-CN"/>
              </w:rPr>
            </w:pPr>
            <w:r w:rsidRPr="00170508">
              <w:rPr>
                <w:rFonts w:eastAsia="DengXian"/>
                <w:szCs w:val="18"/>
              </w:rPr>
              <w:t>n18</w:t>
            </w:r>
          </w:p>
        </w:tc>
        <w:tc>
          <w:tcPr>
            <w:tcW w:w="1994" w:type="pct"/>
            <w:tcBorders>
              <w:top w:val="single" w:sz="4" w:space="0" w:color="auto"/>
              <w:left w:val="single" w:sz="4" w:space="0" w:color="auto"/>
              <w:bottom w:val="single" w:sz="4" w:space="0" w:color="auto"/>
              <w:right w:val="single" w:sz="4" w:space="0" w:color="auto"/>
            </w:tcBorders>
            <w:vAlign w:val="center"/>
          </w:tcPr>
          <w:p w14:paraId="0AD51EFC" w14:textId="77777777" w:rsidR="00CA254E" w:rsidRPr="00170508" w:rsidRDefault="00CA254E" w:rsidP="00FD02C8">
            <w:pPr>
              <w:pStyle w:val="TAC"/>
              <w:rPr>
                <w:rFonts w:ascii="Calibri" w:eastAsia="DengXian" w:hAnsi="Calibri"/>
                <w:sz w:val="21"/>
                <w:lang w:eastAsia="zh-CN"/>
              </w:rPr>
            </w:pPr>
            <w:r w:rsidRPr="00170508">
              <w:rPr>
                <w:rFonts w:eastAsia="DengXian"/>
                <w:lang w:eastAsia="zh-CN" w:bidi="ar"/>
              </w:rPr>
              <w:t>5, 10</w:t>
            </w:r>
            <w:r w:rsidRPr="00170508">
              <w:rPr>
                <w:rFonts w:eastAsia="DengXian" w:hint="eastAsia"/>
                <w:lang w:eastAsia="zh-CN" w:bidi="ar"/>
              </w:rPr>
              <w:t>, 15</w:t>
            </w:r>
          </w:p>
        </w:tc>
        <w:tc>
          <w:tcPr>
            <w:tcW w:w="750" w:type="pct"/>
            <w:tcBorders>
              <w:top w:val="single" w:sz="4" w:space="0" w:color="auto"/>
              <w:left w:val="single" w:sz="4" w:space="0" w:color="auto"/>
              <w:bottom w:val="nil"/>
              <w:right w:val="single" w:sz="4" w:space="0" w:color="auto"/>
            </w:tcBorders>
            <w:vAlign w:val="center"/>
          </w:tcPr>
          <w:p w14:paraId="2D1260B3" w14:textId="77777777" w:rsidR="00CA254E" w:rsidRPr="00170508" w:rsidRDefault="00CA254E" w:rsidP="00FD02C8">
            <w:pPr>
              <w:pStyle w:val="TAC"/>
              <w:rPr>
                <w:rFonts w:eastAsia="DengXian"/>
                <w:lang w:eastAsia="zh-CN"/>
              </w:rPr>
            </w:pPr>
            <w:r w:rsidRPr="00170508">
              <w:rPr>
                <w:rFonts w:eastAsia="DengXian"/>
                <w:szCs w:val="18"/>
                <w:lang w:eastAsia="zh-CN"/>
              </w:rPr>
              <w:t>0</w:t>
            </w:r>
          </w:p>
        </w:tc>
      </w:tr>
      <w:tr w:rsidR="00CA254E" w:rsidRPr="00170508" w14:paraId="46A5DA32" w14:textId="77777777" w:rsidTr="00FD02C8">
        <w:trPr>
          <w:jc w:val="center"/>
        </w:trPr>
        <w:tc>
          <w:tcPr>
            <w:tcW w:w="1002" w:type="pct"/>
            <w:tcBorders>
              <w:top w:val="nil"/>
              <w:left w:val="single" w:sz="4" w:space="0" w:color="auto"/>
              <w:bottom w:val="nil"/>
              <w:right w:val="single" w:sz="4" w:space="0" w:color="auto"/>
            </w:tcBorders>
          </w:tcPr>
          <w:p w14:paraId="6C53658C"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tcPr>
          <w:p w14:paraId="566BA1D5"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tcPr>
          <w:p w14:paraId="7A2C553F" w14:textId="77777777" w:rsidR="00CA254E" w:rsidRPr="00170508" w:rsidRDefault="00CA254E" w:rsidP="00FD02C8">
            <w:pPr>
              <w:pStyle w:val="TAC"/>
              <w:rPr>
                <w:rFonts w:eastAsia="DengXian"/>
                <w:lang w:eastAsia="zh-CN"/>
              </w:rPr>
            </w:pPr>
            <w:r w:rsidRPr="00170508">
              <w:rPr>
                <w:rFonts w:eastAsia="DengXian"/>
                <w:szCs w:val="18"/>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11CF4F2C" w14:textId="77777777" w:rsidR="00CA254E" w:rsidRPr="00170508" w:rsidRDefault="00CA254E" w:rsidP="00FD02C8">
            <w:pPr>
              <w:pStyle w:val="TAC"/>
              <w:rPr>
                <w:rFonts w:eastAsia="DengXian"/>
                <w:lang w:eastAsia="zh-CN"/>
              </w:rPr>
            </w:pPr>
            <w:r w:rsidRPr="00170508">
              <w:rPr>
                <w:rFonts w:eastAsia="DengXian"/>
                <w:lang w:eastAsia="zh-CN" w:bidi="ar"/>
              </w:rPr>
              <w:t>5, 10</w:t>
            </w:r>
          </w:p>
        </w:tc>
        <w:tc>
          <w:tcPr>
            <w:tcW w:w="750" w:type="pct"/>
            <w:tcBorders>
              <w:top w:val="nil"/>
              <w:left w:val="single" w:sz="4" w:space="0" w:color="auto"/>
              <w:bottom w:val="nil"/>
              <w:right w:val="single" w:sz="4" w:space="0" w:color="auto"/>
            </w:tcBorders>
            <w:vAlign w:val="center"/>
          </w:tcPr>
          <w:p w14:paraId="591CF312" w14:textId="77777777" w:rsidR="00CA254E" w:rsidRPr="00170508" w:rsidRDefault="00CA254E" w:rsidP="00FD02C8">
            <w:pPr>
              <w:pStyle w:val="TAC"/>
              <w:rPr>
                <w:rFonts w:eastAsia="DengXian"/>
                <w:lang w:eastAsia="zh-CN"/>
              </w:rPr>
            </w:pPr>
          </w:p>
        </w:tc>
      </w:tr>
      <w:tr w:rsidR="00CA254E" w:rsidRPr="00170508" w14:paraId="2B88CAC6" w14:textId="77777777" w:rsidTr="00FD02C8">
        <w:trPr>
          <w:jc w:val="center"/>
        </w:trPr>
        <w:tc>
          <w:tcPr>
            <w:tcW w:w="1002" w:type="pct"/>
            <w:tcBorders>
              <w:top w:val="nil"/>
              <w:left w:val="single" w:sz="4" w:space="0" w:color="auto"/>
              <w:bottom w:val="single" w:sz="4" w:space="0" w:color="auto"/>
              <w:right w:val="single" w:sz="4" w:space="0" w:color="auto"/>
            </w:tcBorders>
          </w:tcPr>
          <w:p w14:paraId="63B09624"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tcPr>
          <w:p w14:paraId="087CC517"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tcPr>
          <w:p w14:paraId="35A1A6F3" w14:textId="77777777" w:rsidR="00CA254E" w:rsidRPr="00170508" w:rsidRDefault="00CA254E" w:rsidP="00FD02C8">
            <w:pPr>
              <w:pStyle w:val="TAC"/>
              <w:rPr>
                <w:rFonts w:eastAsia="DengXian"/>
                <w:lang w:eastAsia="zh-CN"/>
              </w:rPr>
            </w:pPr>
            <w:r w:rsidRPr="00170508">
              <w:rPr>
                <w:rFonts w:eastAsia="DengXian"/>
                <w:szCs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58E7679" w14:textId="77777777" w:rsidR="00CA254E" w:rsidRPr="00170508" w:rsidRDefault="00CA254E" w:rsidP="00FD02C8">
            <w:pPr>
              <w:pStyle w:val="TAC"/>
              <w:rPr>
                <w:rFonts w:eastAsia="DengXian"/>
                <w:lang w:eastAsia="zh-CN"/>
              </w:rPr>
            </w:pPr>
            <w:r w:rsidRPr="00170508">
              <w:rPr>
                <w:rFonts w:eastAsia="DengXian"/>
                <w:lang w:eastAsia="zh-CN" w:bidi="ar"/>
              </w:rPr>
              <w:t>10, 15, 20, 40, 50, 60, 80, 90, 100</w:t>
            </w:r>
          </w:p>
        </w:tc>
        <w:tc>
          <w:tcPr>
            <w:tcW w:w="750" w:type="pct"/>
            <w:tcBorders>
              <w:top w:val="nil"/>
              <w:left w:val="single" w:sz="4" w:space="0" w:color="auto"/>
              <w:bottom w:val="single" w:sz="4" w:space="0" w:color="auto"/>
              <w:right w:val="single" w:sz="4" w:space="0" w:color="auto"/>
            </w:tcBorders>
            <w:vAlign w:val="center"/>
          </w:tcPr>
          <w:p w14:paraId="1563AA4B" w14:textId="77777777" w:rsidR="00CA254E" w:rsidRPr="00170508" w:rsidRDefault="00CA254E" w:rsidP="00FD02C8">
            <w:pPr>
              <w:pStyle w:val="TAC"/>
              <w:rPr>
                <w:rFonts w:eastAsia="DengXian"/>
                <w:lang w:eastAsia="zh-CN"/>
              </w:rPr>
            </w:pPr>
          </w:p>
        </w:tc>
      </w:tr>
      <w:tr w:rsidR="00CA254E" w:rsidRPr="00170508" w14:paraId="7A49D59D" w14:textId="77777777" w:rsidTr="00FD02C8">
        <w:trPr>
          <w:jc w:val="center"/>
        </w:trPr>
        <w:tc>
          <w:tcPr>
            <w:tcW w:w="1002" w:type="pct"/>
            <w:tcBorders>
              <w:top w:val="single" w:sz="4" w:space="0" w:color="auto"/>
              <w:left w:val="single" w:sz="4" w:space="0" w:color="auto"/>
              <w:bottom w:val="nil"/>
              <w:right w:val="single" w:sz="4" w:space="0" w:color="auto"/>
            </w:tcBorders>
          </w:tcPr>
          <w:p w14:paraId="39D7EB5E" w14:textId="77777777" w:rsidR="00CA254E" w:rsidRPr="00170508" w:rsidRDefault="00CA254E" w:rsidP="00FD02C8">
            <w:pPr>
              <w:pStyle w:val="TAC"/>
              <w:rPr>
                <w:rFonts w:eastAsia="DengXian"/>
                <w:lang w:eastAsia="zh-CN"/>
              </w:rPr>
            </w:pPr>
            <w:r w:rsidRPr="00170508">
              <w:rPr>
                <w:rFonts w:eastAsia="DengXian"/>
                <w:lang w:eastAsia="zh-CN"/>
              </w:rPr>
              <w:t>CA_n18A-n28A-n77(2A)</w:t>
            </w:r>
          </w:p>
        </w:tc>
        <w:tc>
          <w:tcPr>
            <w:tcW w:w="871" w:type="pct"/>
            <w:tcBorders>
              <w:top w:val="single" w:sz="4" w:space="0" w:color="auto"/>
              <w:left w:val="single" w:sz="4" w:space="0" w:color="auto"/>
              <w:bottom w:val="nil"/>
              <w:right w:val="single" w:sz="4" w:space="0" w:color="auto"/>
            </w:tcBorders>
          </w:tcPr>
          <w:p w14:paraId="2B6D3C08" w14:textId="77777777" w:rsidR="00CA254E" w:rsidRPr="00170508" w:rsidRDefault="00CA254E" w:rsidP="00FD02C8">
            <w:pPr>
              <w:pStyle w:val="TAC"/>
              <w:rPr>
                <w:rFonts w:eastAsia="DengXian"/>
                <w:lang w:val="en-US" w:eastAsia="zh-CN"/>
              </w:rPr>
            </w:pPr>
            <w:r w:rsidRPr="00170508">
              <w:rPr>
                <w:rFonts w:eastAsia="DengXian" w:hint="eastAsia"/>
                <w:lang w:val="en-US" w:eastAsia="zh-CN"/>
              </w:rPr>
              <w:t>n</w:t>
            </w:r>
            <w:r w:rsidRPr="00170508">
              <w:rPr>
                <w:rFonts w:eastAsia="DengXian"/>
                <w:lang w:val="en-US" w:eastAsia="zh-CN"/>
              </w:rPr>
              <w:t>77</w:t>
            </w:r>
            <w:r w:rsidRPr="00170508">
              <w:rPr>
                <w:rFonts w:eastAsia="DengXian"/>
                <w:vertAlign w:val="superscript"/>
                <w:lang w:val="en-US" w:eastAsia="zh-CN"/>
              </w:rPr>
              <w:t>7</w:t>
            </w:r>
          </w:p>
          <w:p w14:paraId="18A4D24E" w14:textId="77777777" w:rsidR="00CA254E" w:rsidRPr="00170508" w:rsidRDefault="00CA254E" w:rsidP="00FD02C8">
            <w:pPr>
              <w:pStyle w:val="TAC"/>
              <w:rPr>
                <w:rFonts w:eastAsia="DengXian"/>
                <w:lang w:val="en-US" w:eastAsia="zh-CN"/>
              </w:rPr>
            </w:pPr>
            <w:r w:rsidRPr="00170508">
              <w:rPr>
                <w:rFonts w:eastAsia="DengXian"/>
                <w:lang w:val="en-US" w:eastAsia="zh-CN"/>
              </w:rPr>
              <w:t>CA_n18A-n28A</w:t>
            </w:r>
          </w:p>
          <w:p w14:paraId="0624B42F" w14:textId="77777777" w:rsidR="00CA254E" w:rsidRPr="00170508" w:rsidRDefault="00CA254E" w:rsidP="00FD02C8">
            <w:pPr>
              <w:pStyle w:val="TAC"/>
              <w:rPr>
                <w:rFonts w:eastAsia="DengXian"/>
                <w:lang w:val="en-US" w:eastAsia="zh-CN"/>
              </w:rPr>
            </w:pPr>
            <w:r w:rsidRPr="00170508">
              <w:rPr>
                <w:rFonts w:eastAsia="DengXian"/>
                <w:lang w:val="en-US" w:eastAsia="zh-CN"/>
              </w:rPr>
              <w:t>CA_n18A-n77A</w:t>
            </w:r>
            <w:r w:rsidRPr="00170508">
              <w:rPr>
                <w:rFonts w:eastAsia="DengXian"/>
                <w:vertAlign w:val="superscript"/>
                <w:lang w:val="en-US" w:eastAsia="zh-CN"/>
              </w:rPr>
              <w:t>7</w:t>
            </w:r>
          </w:p>
          <w:p w14:paraId="49212B3E" w14:textId="77777777" w:rsidR="00CA254E" w:rsidRPr="00170508" w:rsidRDefault="00CA254E" w:rsidP="00FD02C8">
            <w:pPr>
              <w:pStyle w:val="TAC"/>
              <w:rPr>
                <w:rFonts w:eastAsia="DengXian"/>
                <w:lang w:eastAsia="zh-CN"/>
              </w:rPr>
            </w:pPr>
            <w:r w:rsidRPr="00170508">
              <w:rPr>
                <w:rFonts w:eastAsia="DengXian"/>
                <w:lang w:val="en-US" w:eastAsia="zh-CN"/>
              </w:rPr>
              <w:t>CA_n28A-n77A</w:t>
            </w:r>
            <w:r w:rsidRPr="00170508">
              <w:rPr>
                <w:rFonts w:eastAsia="DengXian"/>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tcPr>
          <w:p w14:paraId="1884BDE5" w14:textId="77777777" w:rsidR="00CA254E" w:rsidRPr="00170508" w:rsidRDefault="00CA254E" w:rsidP="00FD02C8">
            <w:pPr>
              <w:pStyle w:val="TAC"/>
              <w:rPr>
                <w:rFonts w:eastAsia="DengXian"/>
                <w:szCs w:val="18"/>
              </w:rPr>
            </w:pPr>
            <w:r w:rsidRPr="00170508">
              <w:rPr>
                <w:rFonts w:eastAsia="DengXian"/>
                <w:szCs w:val="18"/>
              </w:rPr>
              <w:t>n18</w:t>
            </w:r>
          </w:p>
        </w:tc>
        <w:tc>
          <w:tcPr>
            <w:tcW w:w="1994" w:type="pct"/>
            <w:tcBorders>
              <w:top w:val="single" w:sz="4" w:space="0" w:color="auto"/>
              <w:left w:val="single" w:sz="4" w:space="0" w:color="auto"/>
              <w:bottom w:val="single" w:sz="4" w:space="0" w:color="auto"/>
              <w:right w:val="single" w:sz="4" w:space="0" w:color="auto"/>
            </w:tcBorders>
            <w:vAlign w:val="center"/>
          </w:tcPr>
          <w:p w14:paraId="3775C1E6" w14:textId="77777777" w:rsidR="00CA254E" w:rsidRPr="00170508" w:rsidRDefault="00CA254E" w:rsidP="00FD02C8">
            <w:pPr>
              <w:pStyle w:val="TAC"/>
              <w:rPr>
                <w:rFonts w:eastAsia="DengXian"/>
                <w:lang w:eastAsia="zh-CN" w:bidi="ar"/>
              </w:rPr>
            </w:pPr>
            <w:r w:rsidRPr="00170508">
              <w:rPr>
                <w:rFonts w:eastAsia="DengXian"/>
                <w:lang w:eastAsia="zh-CN" w:bidi="ar"/>
              </w:rPr>
              <w:t>5, 10</w:t>
            </w:r>
            <w:r w:rsidRPr="00170508">
              <w:rPr>
                <w:rFonts w:eastAsia="DengXian" w:hint="eastAsia"/>
                <w:lang w:eastAsia="zh-CN" w:bidi="ar"/>
              </w:rPr>
              <w:t>, 15</w:t>
            </w:r>
          </w:p>
        </w:tc>
        <w:tc>
          <w:tcPr>
            <w:tcW w:w="750" w:type="pct"/>
            <w:tcBorders>
              <w:top w:val="single" w:sz="4" w:space="0" w:color="auto"/>
              <w:left w:val="single" w:sz="4" w:space="0" w:color="auto"/>
              <w:bottom w:val="nil"/>
              <w:right w:val="single" w:sz="4" w:space="0" w:color="auto"/>
            </w:tcBorders>
            <w:vAlign w:val="center"/>
          </w:tcPr>
          <w:p w14:paraId="3B9C67E0" w14:textId="77777777" w:rsidR="00CA254E" w:rsidRPr="00170508" w:rsidRDefault="00CA254E" w:rsidP="00FD02C8">
            <w:pPr>
              <w:pStyle w:val="TAC"/>
              <w:rPr>
                <w:rFonts w:eastAsia="DengXian"/>
                <w:lang w:eastAsia="zh-CN"/>
              </w:rPr>
            </w:pPr>
            <w:r w:rsidRPr="00170508">
              <w:rPr>
                <w:rFonts w:eastAsia="DengXian" w:hint="eastAsia"/>
                <w:lang w:eastAsia="zh-CN"/>
              </w:rPr>
              <w:t>0</w:t>
            </w:r>
          </w:p>
        </w:tc>
      </w:tr>
      <w:tr w:rsidR="00CA254E" w:rsidRPr="00170508" w14:paraId="7196610F" w14:textId="77777777" w:rsidTr="00FD02C8">
        <w:trPr>
          <w:jc w:val="center"/>
        </w:trPr>
        <w:tc>
          <w:tcPr>
            <w:tcW w:w="1002" w:type="pct"/>
            <w:tcBorders>
              <w:top w:val="nil"/>
              <w:left w:val="single" w:sz="4" w:space="0" w:color="auto"/>
              <w:bottom w:val="nil"/>
              <w:right w:val="single" w:sz="4" w:space="0" w:color="auto"/>
            </w:tcBorders>
          </w:tcPr>
          <w:p w14:paraId="7D94CEAF"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tcPr>
          <w:p w14:paraId="50CA0A15"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tcPr>
          <w:p w14:paraId="71F1A0DE" w14:textId="77777777" w:rsidR="00CA254E" w:rsidRPr="00170508" w:rsidRDefault="00CA254E" w:rsidP="00FD02C8">
            <w:pPr>
              <w:pStyle w:val="TAC"/>
              <w:rPr>
                <w:rFonts w:eastAsia="DengXian"/>
                <w:szCs w:val="18"/>
              </w:rPr>
            </w:pPr>
            <w:r w:rsidRPr="00170508">
              <w:rPr>
                <w:rFonts w:eastAsia="DengXian"/>
                <w:szCs w:val="18"/>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5DB54B4C" w14:textId="77777777" w:rsidR="00CA254E" w:rsidRPr="00170508" w:rsidRDefault="00CA254E" w:rsidP="00FD02C8">
            <w:pPr>
              <w:pStyle w:val="TAC"/>
              <w:rPr>
                <w:rFonts w:eastAsia="DengXian"/>
                <w:lang w:eastAsia="zh-CN" w:bidi="ar"/>
              </w:rPr>
            </w:pPr>
            <w:r w:rsidRPr="00170508">
              <w:rPr>
                <w:rFonts w:eastAsia="DengXian"/>
                <w:lang w:eastAsia="zh-CN" w:bidi="ar"/>
              </w:rPr>
              <w:t>5, 10</w:t>
            </w:r>
          </w:p>
        </w:tc>
        <w:tc>
          <w:tcPr>
            <w:tcW w:w="750" w:type="pct"/>
            <w:tcBorders>
              <w:top w:val="nil"/>
              <w:left w:val="single" w:sz="4" w:space="0" w:color="auto"/>
              <w:bottom w:val="nil"/>
              <w:right w:val="single" w:sz="4" w:space="0" w:color="auto"/>
            </w:tcBorders>
            <w:vAlign w:val="center"/>
          </w:tcPr>
          <w:p w14:paraId="0F169D1F" w14:textId="77777777" w:rsidR="00CA254E" w:rsidRPr="00170508" w:rsidRDefault="00CA254E" w:rsidP="00FD02C8">
            <w:pPr>
              <w:pStyle w:val="TAC"/>
              <w:rPr>
                <w:rFonts w:eastAsia="DengXian"/>
                <w:lang w:eastAsia="zh-CN"/>
              </w:rPr>
            </w:pPr>
          </w:p>
        </w:tc>
      </w:tr>
      <w:tr w:rsidR="00CA254E" w:rsidRPr="00170508" w14:paraId="090339AF" w14:textId="77777777" w:rsidTr="00FD02C8">
        <w:trPr>
          <w:jc w:val="center"/>
        </w:trPr>
        <w:tc>
          <w:tcPr>
            <w:tcW w:w="1002" w:type="pct"/>
            <w:tcBorders>
              <w:top w:val="nil"/>
              <w:left w:val="single" w:sz="4" w:space="0" w:color="auto"/>
              <w:bottom w:val="single" w:sz="4" w:space="0" w:color="auto"/>
              <w:right w:val="single" w:sz="4" w:space="0" w:color="auto"/>
            </w:tcBorders>
          </w:tcPr>
          <w:p w14:paraId="3116827F"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tcPr>
          <w:p w14:paraId="47991A54"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tcPr>
          <w:p w14:paraId="5793DA56" w14:textId="77777777" w:rsidR="00CA254E" w:rsidRPr="00170508" w:rsidRDefault="00CA254E" w:rsidP="00FD02C8">
            <w:pPr>
              <w:pStyle w:val="TAC"/>
              <w:rPr>
                <w:rFonts w:eastAsia="DengXian"/>
                <w:szCs w:val="18"/>
              </w:rPr>
            </w:pPr>
            <w:r w:rsidRPr="00170508">
              <w:rPr>
                <w:rFonts w:eastAsia="DengXian"/>
                <w:szCs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E2BFC91" w14:textId="77777777" w:rsidR="00CA254E" w:rsidRPr="00170508" w:rsidRDefault="00CA254E" w:rsidP="00FD02C8">
            <w:pPr>
              <w:pStyle w:val="TAC"/>
              <w:rPr>
                <w:rFonts w:eastAsia="DengXian"/>
                <w:lang w:eastAsia="zh-CN" w:bidi="ar"/>
              </w:rPr>
            </w:pPr>
            <w:r w:rsidRPr="00170508">
              <w:rPr>
                <w:rFonts w:eastAsia="DengXian"/>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58853305" w14:textId="77777777" w:rsidR="00CA254E" w:rsidRPr="00170508" w:rsidRDefault="00CA254E" w:rsidP="00FD02C8">
            <w:pPr>
              <w:pStyle w:val="TAC"/>
              <w:rPr>
                <w:rFonts w:eastAsia="DengXian"/>
                <w:lang w:eastAsia="zh-CN"/>
              </w:rPr>
            </w:pPr>
          </w:p>
        </w:tc>
      </w:tr>
      <w:tr w:rsidR="00CA254E" w:rsidRPr="00170508" w14:paraId="0605CD7F" w14:textId="77777777" w:rsidTr="00FD02C8">
        <w:trPr>
          <w:jc w:val="center"/>
        </w:trPr>
        <w:tc>
          <w:tcPr>
            <w:tcW w:w="1002" w:type="pct"/>
            <w:tcBorders>
              <w:top w:val="single" w:sz="4" w:space="0" w:color="auto"/>
              <w:left w:val="single" w:sz="4" w:space="0" w:color="auto"/>
              <w:bottom w:val="nil"/>
              <w:right w:val="single" w:sz="4" w:space="0" w:color="auto"/>
            </w:tcBorders>
          </w:tcPr>
          <w:p w14:paraId="5BC8B382" w14:textId="77777777" w:rsidR="00CA254E" w:rsidRPr="00170508" w:rsidRDefault="00CA254E" w:rsidP="00FD02C8">
            <w:pPr>
              <w:pStyle w:val="TAC"/>
              <w:rPr>
                <w:rFonts w:eastAsia="DengXian"/>
                <w:lang w:eastAsia="zh-CN"/>
              </w:rPr>
            </w:pPr>
            <w:r w:rsidRPr="009E2BCC">
              <w:rPr>
                <w:rFonts w:eastAsia="DengXian"/>
                <w:lang w:eastAsia="zh-CN"/>
              </w:rPr>
              <w:t>CA_n18A-n28A-n77(</w:t>
            </w:r>
            <w:r>
              <w:rPr>
                <w:rFonts w:eastAsia="DengXian"/>
                <w:lang w:eastAsia="zh-CN"/>
              </w:rPr>
              <w:t>3</w:t>
            </w:r>
            <w:r w:rsidRPr="009E2BCC">
              <w:rPr>
                <w:rFonts w:eastAsia="DengXian"/>
                <w:lang w:eastAsia="zh-CN"/>
              </w:rPr>
              <w:t>A)</w:t>
            </w:r>
          </w:p>
        </w:tc>
        <w:tc>
          <w:tcPr>
            <w:tcW w:w="871" w:type="pct"/>
            <w:tcBorders>
              <w:top w:val="single" w:sz="4" w:space="0" w:color="auto"/>
              <w:left w:val="single" w:sz="4" w:space="0" w:color="auto"/>
              <w:bottom w:val="nil"/>
              <w:right w:val="single" w:sz="4" w:space="0" w:color="auto"/>
            </w:tcBorders>
          </w:tcPr>
          <w:p w14:paraId="3D9B6043" w14:textId="77777777" w:rsidR="00CA254E" w:rsidRDefault="00CA254E" w:rsidP="00FD02C8">
            <w:pPr>
              <w:pStyle w:val="TAC"/>
              <w:rPr>
                <w:rFonts w:eastAsia="DengXian"/>
                <w:lang w:val="en-US" w:eastAsia="zh-CN"/>
              </w:rPr>
            </w:pPr>
            <w:r w:rsidRPr="00170508">
              <w:rPr>
                <w:rFonts w:eastAsia="DengXian"/>
                <w:lang w:eastAsia="zh-CN"/>
              </w:rPr>
              <w:t>n77</w:t>
            </w:r>
            <w:r w:rsidRPr="00170508">
              <w:rPr>
                <w:rFonts w:eastAsia="DengXian"/>
                <w:vertAlign w:val="superscript"/>
                <w:lang w:eastAsia="zh-CN"/>
              </w:rPr>
              <w:t>7</w:t>
            </w:r>
          </w:p>
          <w:p w14:paraId="0CC8C29C" w14:textId="77777777" w:rsidR="00CA254E" w:rsidRPr="009E2BCC" w:rsidRDefault="00CA254E" w:rsidP="00FD02C8">
            <w:pPr>
              <w:pStyle w:val="TAC"/>
              <w:rPr>
                <w:rFonts w:eastAsia="DengXian"/>
                <w:lang w:val="en-US" w:eastAsia="zh-CN"/>
              </w:rPr>
            </w:pPr>
            <w:r w:rsidRPr="009E2BCC">
              <w:rPr>
                <w:rFonts w:eastAsia="DengXian"/>
                <w:lang w:val="en-US" w:eastAsia="zh-CN"/>
              </w:rPr>
              <w:t>CA_n18A-n28A</w:t>
            </w:r>
          </w:p>
          <w:p w14:paraId="0CDE8D1A" w14:textId="77777777" w:rsidR="00CA254E" w:rsidRPr="004B00DC" w:rsidRDefault="00CA254E" w:rsidP="00FD02C8">
            <w:pPr>
              <w:pStyle w:val="TAC"/>
              <w:rPr>
                <w:rFonts w:eastAsia="DengXian"/>
                <w:vertAlign w:val="superscript"/>
                <w:lang w:val="en-US" w:eastAsia="zh-CN"/>
              </w:rPr>
            </w:pPr>
            <w:r w:rsidRPr="009E2BCC">
              <w:rPr>
                <w:rFonts w:eastAsia="DengXian"/>
                <w:lang w:val="en-US" w:eastAsia="zh-CN"/>
              </w:rPr>
              <w:t>CA_n18A-n77A</w:t>
            </w:r>
            <w:r>
              <w:rPr>
                <w:rFonts w:eastAsia="DengXian"/>
                <w:vertAlign w:val="superscript"/>
                <w:lang w:val="en-US" w:eastAsia="zh-CN"/>
              </w:rPr>
              <w:t>7</w:t>
            </w:r>
          </w:p>
          <w:p w14:paraId="50D7DB49" w14:textId="77777777" w:rsidR="00CA254E" w:rsidRPr="004B00DC" w:rsidRDefault="00CA254E" w:rsidP="00FD02C8">
            <w:pPr>
              <w:pStyle w:val="TAC"/>
              <w:rPr>
                <w:rFonts w:eastAsia="DengXian"/>
                <w:vertAlign w:val="superscript"/>
                <w:lang w:eastAsia="zh-CN"/>
              </w:rPr>
            </w:pPr>
            <w:r w:rsidRPr="009E2BCC">
              <w:rPr>
                <w:rFonts w:eastAsia="DengXian"/>
                <w:lang w:val="en-US" w:eastAsia="zh-CN"/>
              </w:rPr>
              <w:t>CA_n28A-n77A</w:t>
            </w:r>
            <w:r>
              <w:rPr>
                <w:rFonts w:eastAsia="DengXian"/>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tcPr>
          <w:p w14:paraId="04046C3F" w14:textId="77777777" w:rsidR="00CA254E" w:rsidRPr="00170508" w:rsidRDefault="00CA254E" w:rsidP="00FD02C8">
            <w:pPr>
              <w:pStyle w:val="TAC"/>
              <w:rPr>
                <w:rFonts w:eastAsia="DengXian"/>
                <w:szCs w:val="18"/>
              </w:rPr>
            </w:pPr>
            <w:r w:rsidRPr="009E2BCC">
              <w:rPr>
                <w:rFonts w:eastAsia="DengXian"/>
                <w:szCs w:val="18"/>
              </w:rPr>
              <w:t>n18</w:t>
            </w:r>
          </w:p>
        </w:tc>
        <w:tc>
          <w:tcPr>
            <w:tcW w:w="1994" w:type="pct"/>
            <w:tcBorders>
              <w:top w:val="single" w:sz="4" w:space="0" w:color="auto"/>
              <w:left w:val="single" w:sz="4" w:space="0" w:color="auto"/>
              <w:bottom w:val="single" w:sz="4" w:space="0" w:color="auto"/>
              <w:right w:val="single" w:sz="4" w:space="0" w:color="auto"/>
            </w:tcBorders>
            <w:vAlign w:val="center"/>
          </w:tcPr>
          <w:p w14:paraId="38B94F81" w14:textId="77777777" w:rsidR="00CA254E" w:rsidRPr="00170508" w:rsidRDefault="00CA254E" w:rsidP="00FD02C8">
            <w:pPr>
              <w:pStyle w:val="TAC"/>
              <w:rPr>
                <w:rFonts w:eastAsia="DengXian"/>
                <w:lang w:eastAsia="zh-CN" w:bidi="ar"/>
              </w:rPr>
            </w:pPr>
            <w:r w:rsidRPr="009E2BCC">
              <w:rPr>
                <w:rFonts w:eastAsia="DengXian"/>
                <w:lang w:eastAsia="zh-CN" w:bidi="ar"/>
              </w:rPr>
              <w:t>5, 10</w:t>
            </w:r>
            <w:r w:rsidRPr="009E2BCC">
              <w:rPr>
                <w:rFonts w:eastAsia="DengXian" w:hint="eastAsia"/>
                <w:lang w:eastAsia="zh-CN" w:bidi="ar"/>
              </w:rPr>
              <w:t>, 15</w:t>
            </w:r>
          </w:p>
        </w:tc>
        <w:tc>
          <w:tcPr>
            <w:tcW w:w="750" w:type="pct"/>
            <w:tcBorders>
              <w:top w:val="single" w:sz="4" w:space="0" w:color="auto"/>
              <w:left w:val="single" w:sz="4" w:space="0" w:color="auto"/>
              <w:bottom w:val="nil"/>
              <w:right w:val="single" w:sz="4" w:space="0" w:color="auto"/>
            </w:tcBorders>
            <w:vAlign w:val="center"/>
          </w:tcPr>
          <w:p w14:paraId="382BDE8E" w14:textId="77777777" w:rsidR="00CA254E" w:rsidRPr="00170508" w:rsidRDefault="00CA254E" w:rsidP="00FD02C8">
            <w:pPr>
              <w:pStyle w:val="TAC"/>
              <w:rPr>
                <w:rFonts w:eastAsia="DengXian"/>
                <w:lang w:eastAsia="zh-CN"/>
              </w:rPr>
            </w:pPr>
            <w:r w:rsidRPr="009E2BCC">
              <w:rPr>
                <w:rFonts w:eastAsia="DengXian" w:hint="eastAsia"/>
                <w:lang w:eastAsia="zh-CN"/>
              </w:rPr>
              <w:t>0</w:t>
            </w:r>
          </w:p>
        </w:tc>
      </w:tr>
      <w:tr w:rsidR="00CA254E" w:rsidRPr="00170508" w14:paraId="5D9DDE66" w14:textId="77777777" w:rsidTr="00FD02C8">
        <w:trPr>
          <w:jc w:val="center"/>
        </w:trPr>
        <w:tc>
          <w:tcPr>
            <w:tcW w:w="1002" w:type="pct"/>
            <w:tcBorders>
              <w:top w:val="nil"/>
              <w:left w:val="single" w:sz="4" w:space="0" w:color="auto"/>
              <w:bottom w:val="nil"/>
              <w:right w:val="single" w:sz="4" w:space="0" w:color="auto"/>
            </w:tcBorders>
          </w:tcPr>
          <w:p w14:paraId="27A947CC"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tcPr>
          <w:p w14:paraId="24341B9A"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tcPr>
          <w:p w14:paraId="7E13A926" w14:textId="77777777" w:rsidR="00CA254E" w:rsidRPr="00170508" w:rsidRDefault="00CA254E" w:rsidP="00FD02C8">
            <w:pPr>
              <w:pStyle w:val="TAC"/>
              <w:rPr>
                <w:rFonts w:eastAsia="DengXian"/>
                <w:szCs w:val="18"/>
              </w:rPr>
            </w:pPr>
            <w:r w:rsidRPr="009E2BCC">
              <w:rPr>
                <w:rFonts w:eastAsia="DengXian"/>
                <w:szCs w:val="18"/>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534D1E93" w14:textId="77777777" w:rsidR="00CA254E" w:rsidRPr="00170508" w:rsidRDefault="00CA254E" w:rsidP="00FD02C8">
            <w:pPr>
              <w:pStyle w:val="TAC"/>
              <w:rPr>
                <w:rFonts w:eastAsia="DengXian"/>
                <w:lang w:eastAsia="zh-CN" w:bidi="ar"/>
              </w:rPr>
            </w:pPr>
            <w:r w:rsidRPr="009E2BCC">
              <w:rPr>
                <w:rFonts w:eastAsia="DengXian"/>
                <w:lang w:eastAsia="zh-CN" w:bidi="ar"/>
              </w:rPr>
              <w:t>5, 10</w:t>
            </w:r>
          </w:p>
        </w:tc>
        <w:tc>
          <w:tcPr>
            <w:tcW w:w="750" w:type="pct"/>
            <w:tcBorders>
              <w:top w:val="nil"/>
              <w:left w:val="single" w:sz="4" w:space="0" w:color="auto"/>
              <w:bottom w:val="nil"/>
              <w:right w:val="single" w:sz="4" w:space="0" w:color="auto"/>
            </w:tcBorders>
            <w:vAlign w:val="center"/>
          </w:tcPr>
          <w:p w14:paraId="509ACC56" w14:textId="77777777" w:rsidR="00CA254E" w:rsidRPr="00170508" w:rsidRDefault="00CA254E" w:rsidP="00FD02C8">
            <w:pPr>
              <w:pStyle w:val="TAC"/>
              <w:rPr>
                <w:rFonts w:eastAsia="DengXian"/>
                <w:lang w:eastAsia="zh-CN"/>
              </w:rPr>
            </w:pPr>
          </w:p>
        </w:tc>
      </w:tr>
      <w:tr w:rsidR="00CA254E" w:rsidRPr="00170508" w14:paraId="37489643" w14:textId="77777777" w:rsidTr="00FD02C8">
        <w:trPr>
          <w:jc w:val="center"/>
        </w:trPr>
        <w:tc>
          <w:tcPr>
            <w:tcW w:w="1002" w:type="pct"/>
            <w:tcBorders>
              <w:top w:val="nil"/>
              <w:left w:val="single" w:sz="4" w:space="0" w:color="auto"/>
              <w:bottom w:val="single" w:sz="4" w:space="0" w:color="auto"/>
              <w:right w:val="single" w:sz="4" w:space="0" w:color="auto"/>
            </w:tcBorders>
          </w:tcPr>
          <w:p w14:paraId="0C69E31F"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tcPr>
          <w:p w14:paraId="553ADD99"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tcPr>
          <w:p w14:paraId="4E541F68" w14:textId="77777777" w:rsidR="00CA254E" w:rsidRPr="00170508" w:rsidRDefault="00CA254E" w:rsidP="00FD02C8">
            <w:pPr>
              <w:pStyle w:val="TAC"/>
              <w:rPr>
                <w:rFonts w:eastAsia="DengXian"/>
                <w:szCs w:val="18"/>
              </w:rPr>
            </w:pPr>
            <w:r w:rsidRPr="009E2BCC">
              <w:rPr>
                <w:rFonts w:eastAsia="DengXian"/>
                <w:szCs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C45B70B" w14:textId="77777777" w:rsidR="00CA254E" w:rsidRPr="00170508" w:rsidRDefault="00CA254E" w:rsidP="00FD02C8">
            <w:pPr>
              <w:pStyle w:val="TAC"/>
              <w:rPr>
                <w:rFonts w:eastAsia="DengXian"/>
                <w:lang w:eastAsia="zh-CN" w:bidi="ar"/>
              </w:rPr>
            </w:pPr>
            <w:r w:rsidRPr="009E2BCC">
              <w:rPr>
                <w:rFonts w:eastAsia="DengXian"/>
                <w:lang w:eastAsia="zh-CN" w:bidi="ar"/>
              </w:rPr>
              <w:t>CA_n77(</w:t>
            </w:r>
            <w:r>
              <w:rPr>
                <w:rFonts w:eastAsia="DengXian"/>
                <w:lang w:eastAsia="zh-CN" w:bidi="ar"/>
              </w:rPr>
              <w:t>3</w:t>
            </w:r>
            <w:r w:rsidRPr="009E2BCC">
              <w:rPr>
                <w:rFonts w:eastAsia="DengXian"/>
                <w:lang w:eastAsia="zh-CN" w:bidi="ar"/>
              </w:rPr>
              <w:t>A)_BCS1</w:t>
            </w:r>
          </w:p>
        </w:tc>
        <w:tc>
          <w:tcPr>
            <w:tcW w:w="750" w:type="pct"/>
            <w:tcBorders>
              <w:top w:val="nil"/>
              <w:left w:val="single" w:sz="4" w:space="0" w:color="auto"/>
              <w:bottom w:val="single" w:sz="4" w:space="0" w:color="auto"/>
              <w:right w:val="single" w:sz="4" w:space="0" w:color="auto"/>
            </w:tcBorders>
            <w:vAlign w:val="center"/>
          </w:tcPr>
          <w:p w14:paraId="698BE7CD" w14:textId="77777777" w:rsidR="00CA254E" w:rsidRPr="00170508" w:rsidRDefault="00CA254E" w:rsidP="00FD02C8">
            <w:pPr>
              <w:pStyle w:val="TAC"/>
              <w:rPr>
                <w:rFonts w:eastAsia="DengXian"/>
                <w:lang w:eastAsia="zh-CN"/>
              </w:rPr>
            </w:pPr>
          </w:p>
        </w:tc>
      </w:tr>
      <w:tr w:rsidR="00CA254E" w:rsidRPr="00170508" w14:paraId="72022B6E" w14:textId="77777777" w:rsidTr="00FD02C8">
        <w:trPr>
          <w:jc w:val="center"/>
        </w:trPr>
        <w:tc>
          <w:tcPr>
            <w:tcW w:w="1002" w:type="pct"/>
            <w:tcBorders>
              <w:top w:val="single" w:sz="4" w:space="0" w:color="auto"/>
              <w:left w:val="single" w:sz="4" w:space="0" w:color="auto"/>
              <w:bottom w:val="nil"/>
              <w:right w:val="single" w:sz="4" w:space="0" w:color="auto"/>
            </w:tcBorders>
          </w:tcPr>
          <w:p w14:paraId="76B96CAA" w14:textId="77777777" w:rsidR="00CA254E" w:rsidRPr="00170508" w:rsidRDefault="00CA254E" w:rsidP="00FD02C8">
            <w:pPr>
              <w:pStyle w:val="TAC"/>
              <w:rPr>
                <w:rFonts w:eastAsia="DengXian"/>
                <w:lang w:eastAsia="zh-CN"/>
              </w:rPr>
            </w:pPr>
            <w:r w:rsidRPr="00170508">
              <w:rPr>
                <w:rFonts w:eastAsia="DengXian"/>
                <w:szCs w:val="18"/>
              </w:rPr>
              <w:t>CA_n18A-n41A-n77A</w:t>
            </w:r>
          </w:p>
        </w:tc>
        <w:tc>
          <w:tcPr>
            <w:tcW w:w="871" w:type="pct"/>
            <w:tcBorders>
              <w:top w:val="single" w:sz="4" w:space="0" w:color="auto"/>
              <w:left w:val="single" w:sz="4" w:space="0" w:color="auto"/>
              <w:bottom w:val="nil"/>
              <w:right w:val="single" w:sz="4" w:space="0" w:color="auto"/>
            </w:tcBorders>
          </w:tcPr>
          <w:p w14:paraId="428ABE47" w14:textId="77777777" w:rsidR="00CA254E" w:rsidRPr="00170508" w:rsidRDefault="00CA254E" w:rsidP="00FD02C8">
            <w:pPr>
              <w:pStyle w:val="TAC"/>
              <w:rPr>
                <w:rFonts w:eastAsia="DengXian"/>
                <w:vertAlign w:val="superscript"/>
                <w:lang w:eastAsia="zh-CN"/>
              </w:rPr>
            </w:pPr>
            <w:r w:rsidRPr="00170508">
              <w:rPr>
                <w:rFonts w:eastAsia="DengXian"/>
                <w:lang w:eastAsia="zh-CN"/>
              </w:rPr>
              <w:t>n41</w:t>
            </w:r>
            <w:r w:rsidRPr="00170508">
              <w:rPr>
                <w:rFonts w:eastAsia="DengXian"/>
                <w:vertAlign w:val="superscript"/>
                <w:lang w:eastAsia="zh-CN"/>
              </w:rPr>
              <w:t>7</w:t>
            </w:r>
          </w:p>
          <w:p w14:paraId="5FB281D5" w14:textId="77777777" w:rsidR="00CA254E" w:rsidRPr="00170508" w:rsidRDefault="00CA254E" w:rsidP="00FD02C8">
            <w:pPr>
              <w:pStyle w:val="TAC"/>
              <w:rPr>
                <w:rFonts w:eastAsia="DengXian"/>
              </w:rPr>
            </w:pPr>
            <w:r w:rsidRPr="00170508">
              <w:rPr>
                <w:rFonts w:eastAsia="DengXian"/>
                <w:lang w:eastAsia="zh-CN"/>
              </w:rPr>
              <w:t>n77</w:t>
            </w:r>
            <w:r w:rsidRPr="00170508">
              <w:rPr>
                <w:rFonts w:eastAsia="DengXian"/>
                <w:vertAlign w:val="superscript"/>
                <w:lang w:eastAsia="zh-CN"/>
              </w:rPr>
              <w:t>7</w:t>
            </w:r>
          </w:p>
          <w:p w14:paraId="5E2BB2A0" w14:textId="77777777" w:rsidR="00CA254E" w:rsidRPr="00170508" w:rsidRDefault="00CA254E" w:rsidP="00FD02C8">
            <w:pPr>
              <w:pStyle w:val="TAC"/>
              <w:rPr>
                <w:rFonts w:eastAsia="DengXian"/>
              </w:rPr>
            </w:pPr>
            <w:r w:rsidRPr="00170508">
              <w:rPr>
                <w:rFonts w:eastAsia="DengXian"/>
              </w:rPr>
              <w:t>CA_n18A-n41A</w:t>
            </w:r>
            <w:r w:rsidRPr="00170508">
              <w:rPr>
                <w:rFonts w:eastAsia="DengXian"/>
                <w:vertAlign w:val="superscript"/>
                <w:lang w:eastAsia="zh-CN"/>
              </w:rPr>
              <w:t>7</w:t>
            </w:r>
          </w:p>
          <w:p w14:paraId="4D7093B1" w14:textId="77777777" w:rsidR="00CA254E" w:rsidRPr="00170508" w:rsidRDefault="00CA254E" w:rsidP="00FD02C8">
            <w:pPr>
              <w:pStyle w:val="TAC"/>
              <w:rPr>
                <w:rFonts w:eastAsia="DengXian"/>
              </w:rPr>
            </w:pPr>
            <w:r w:rsidRPr="00170508">
              <w:rPr>
                <w:rFonts w:eastAsia="DengXian"/>
              </w:rPr>
              <w:t>CA_n18A-n77A</w:t>
            </w:r>
            <w:r w:rsidRPr="00170508">
              <w:rPr>
                <w:rFonts w:eastAsia="DengXian"/>
                <w:vertAlign w:val="superscript"/>
                <w:lang w:eastAsia="zh-CN"/>
              </w:rPr>
              <w:t>7</w:t>
            </w:r>
          </w:p>
          <w:p w14:paraId="72DED8E5" w14:textId="77777777" w:rsidR="00CA254E" w:rsidRPr="00170508" w:rsidRDefault="00CA254E" w:rsidP="00FD02C8">
            <w:pPr>
              <w:pStyle w:val="TAC"/>
              <w:rPr>
                <w:rFonts w:eastAsia="DengXian"/>
                <w:lang w:eastAsia="zh-CN"/>
              </w:rPr>
            </w:pPr>
            <w:r w:rsidRPr="00170508">
              <w:rPr>
                <w:rFonts w:eastAsia="DengXian"/>
              </w:rPr>
              <w:t>CA_n41A-n77A</w:t>
            </w:r>
            <w:r w:rsidRPr="00170508">
              <w:rPr>
                <w:rFonts w:eastAsia="DengXian"/>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tcPr>
          <w:p w14:paraId="6A33C319" w14:textId="77777777" w:rsidR="00CA254E" w:rsidRPr="00170508" w:rsidRDefault="00CA254E" w:rsidP="00FD02C8">
            <w:pPr>
              <w:pStyle w:val="TAC"/>
              <w:rPr>
                <w:rFonts w:eastAsia="DengXian"/>
                <w:lang w:eastAsia="zh-CN"/>
              </w:rPr>
            </w:pPr>
            <w:r w:rsidRPr="00170508">
              <w:rPr>
                <w:rFonts w:eastAsia="DengXian"/>
                <w:szCs w:val="18"/>
              </w:rPr>
              <w:t>n18</w:t>
            </w:r>
          </w:p>
        </w:tc>
        <w:tc>
          <w:tcPr>
            <w:tcW w:w="1994" w:type="pct"/>
            <w:tcBorders>
              <w:top w:val="single" w:sz="4" w:space="0" w:color="auto"/>
              <w:left w:val="single" w:sz="4" w:space="0" w:color="auto"/>
              <w:bottom w:val="single" w:sz="4" w:space="0" w:color="auto"/>
              <w:right w:val="single" w:sz="4" w:space="0" w:color="auto"/>
            </w:tcBorders>
            <w:vAlign w:val="center"/>
          </w:tcPr>
          <w:p w14:paraId="5ED0844D" w14:textId="77777777" w:rsidR="00CA254E" w:rsidRPr="00170508" w:rsidRDefault="00CA254E" w:rsidP="00FD02C8">
            <w:pPr>
              <w:pStyle w:val="TAC"/>
              <w:rPr>
                <w:rFonts w:ascii="Calibri" w:eastAsia="DengXian" w:hAnsi="Calibri"/>
                <w:sz w:val="21"/>
                <w:lang w:eastAsia="zh-CN"/>
              </w:rPr>
            </w:pPr>
            <w:r w:rsidRPr="00170508">
              <w:rPr>
                <w:rFonts w:eastAsia="DengXian"/>
                <w:lang w:eastAsia="zh-CN" w:bidi="ar"/>
              </w:rPr>
              <w:t>5, 10</w:t>
            </w:r>
            <w:r w:rsidRPr="00170508">
              <w:rPr>
                <w:rFonts w:eastAsia="DengXian" w:hint="eastAsia"/>
                <w:lang w:eastAsia="zh-CN" w:bidi="ar"/>
              </w:rPr>
              <w:t>, 15</w:t>
            </w:r>
          </w:p>
        </w:tc>
        <w:tc>
          <w:tcPr>
            <w:tcW w:w="750" w:type="pct"/>
            <w:tcBorders>
              <w:top w:val="single" w:sz="4" w:space="0" w:color="auto"/>
              <w:left w:val="single" w:sz="4" w:space="0" w:color="auto"/>
              <w:bottom w:val="nil"/>
              <w:right w:val="single" w:sz="4" w:space="0" w:color="auto"/>
            </w:tcBorders>
            <w:vAlign w:val="center"/>
          </w:tcPr>
          <w:p w14:paraId="00705F3C" w14:textId="77777777" w:rsidR="00CA254E" w:rsidRPr="00170508" w:rsidRDefault="00CA254E" w:rsidP="00FD02C8">
            <w:pPr>
              <w:pStyle w:val="TAC"/>
              <w:rPr>
                <w:rFonts w:eastAsia="DengXian"/>
                <w:lang w:eastAsia="zh-CN"/>
              </w:rPr>
            </w:pPr>
            <w:r w:rsidRPr="00170508">
              <w:rPr>
                <w:rFonts w:eastAsia="DengXian"/>
                <w:szCs w:val="18"/>
                <w:lang w:eastAsia="zh-CN"/>
              </w:rPr>
              <w:t>0</w:t>
            </w:r>
          </w:p>
        </w:tc>
      </w:tr>
      <w:tr w:rsidR="00CA254E" w:rsidRPr="00170508" w14:paraId="4A11FFAE" w14:textId="77777777" w:rsidTr="00FD02C8">
        <w:trPr>
          <w:jc w:val="center"/>
        </w:trPr>
        <w:tc>
          <w:tcPr>
            <w:tcW w:w="1002" w:type="pct"/>
            <w:tcBorders>
              <w:top w:val="nil"/>
              <w:left w:val="single" w:sz="4" w:space="0" w:color="auto"/>
              <w:bottom w:val="nil"/>
              <w:right w:val="single" w:sz="4" w:space="0" w:color="auto"/>
            </w:tcBorders>
          </w:tcPr>
          <w:p w14:paraId="5849025D"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tcPr>
          <w:p w14:paraId="03EC8248"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tcPr>
          <w:p w14:paraId="234EA520" w14:textId="77777777" w:rsidR="00CA254E" w:rsidRPr="00170508" w:rsidRDefault="00CA254E" w:rsidP="00FD02C8">
            <w:pPr>
              <w:pStyle w:val="TAC"/>
              <w:rPr>
                <w:rFonts w:eastAsia="DengXian"/>
                <w:lang w:eastAsia="zh-CN"/>
              </w:rPr>
            </w:pPr>
            <w:r w:rsidRPr="00170508">
              <w:rPr>
                <w:rFonts w:eastAsia="DengXian"/>
                <w:szCs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B219378" w14:textId="77777777" w:rsidR="00CA254E" w:rsidRPr="00170508" w:rsidRDefault="00CA254E" w:rsidP="00FD02C8">
            <w:pPr>
              <w:pStyle w:val="TAC"/>
              <w:rPr>
                <w:rFonts w:eastAsia="DengXian"/>
                <w:lang w:eastAsia="zh-CN"/>
              </w:rPr>
            </w:pPr>
            <w:r w:rsidRPr="00170508">
              <w:rPr>
                <w:rFonts w:eastAsia="DengXian"/>
                <w:lang w:eastAsia="zh-CN" w:bidi="ar"/>
              </w:rPr>
              <w:t xml:space="preserve">10, 15, 20, </w:t>
            </w:r>
            <w:r w:rsidRPr="00170508">
              <w:rPr>
                <w:rFonts w:eastAsia="DengXian" w:hint="eastAsia"/>
                <w:lang w:eastAsia="zh-CN" w:bidi="ar"/>
              </w:rPr>
              <w:t xml:space="preserve">30, </w:t>
            </w:r>
            <w:r w:rsidRPr="00170508">
              <w:rPr>
                <w:rFonts w:eastAsia="DengXian"/>
                <w:lang w:eastAsia="zh-CN" w:bidi="ar"/>
              </w:rPr>
              <w:t>40, 50, 60, 80, 90, 100</w:t>
            </w:r>
          </w:p>
        </w:tc>
        <w:tc>
          <w:tcPr>
            <w:tcW w:w="750" w:type="pct"/>
            <w:tcBorders>
              <w:top w:val="nil"/>
              <w:left w:val="single" w:sz="4" w:space="0" w:color="auto"/>
              <w:bottom w:val="nil"/>
              <w:right w:val="single" w:sz="4" w:space="0" w:color="auto"/>
            </w:tcBorders>
            <w:vAlign w:val="center"/>
          </w:tcPr>
          <w:p w14:paraId="72232A13" w14:textId="77777777" w:rsidR="00CA254E" w:rsidRPr="00170508" w:rsidRDefault="00CA254E" w:rsidP="00FD02C8">
            <w:pPr>
              <w:pStyle w:val="TAC"/>
              <w:rPr>
                <w:rFonts w:eastAsia="DengXian"/>
                <w:lang w:eastAsia="zh-CN"/>
              </w:rPr>
            </w:pPr>
          </w:p>
        </w:tc>
      </w:tr>
      <w:tr w:rsidR="00CA254E" w:rsidRPr="00170508" w14:paraId="75A69225" w14:textId="77777777" w:rsidTr="00FD02C8">
        <w:trPr>
          <w:jc w:val="center"/>
        </w:trPr>
        <w:tc>
          <w:tcPr>
            <w:tcW w:w="1002" w:type="pct"/>
            <w:tcBorders>
              <w:top w:val="nil"/>
              <w:left w:val="single" w:sz="4" w:space="0" w:color="auto"/>
              <w:bottom w:val="single" w:sz="4" w:space="0" w:color="auto"/>
              <w:right w:val="single" w:sz="4" w:space="0" w:color="auto"/>
            </w:tcBorders>
          </w:tcPr>
          <w:p w14:paraId="2F8A9BE4"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tcPr>
          <w:p w14:paraId="738B3FF5"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tcPr>
          <w:p w14:paraId="40219ACE" w14:textId="77777777" w:rsidR="00CA254E" w:rsidRPr="00170508" w:rsidRDefault="00CA254E" w:rsidP="00FD02C8">
            <w:pPr>
              <w:pStyle w:val="TAC"/>
              <w:rPr>
                <w:rFonts w:eastAsia="DengXian"/>
                <w:lang w:eastAsia="zh-CN"/>
              </w:rPr>
            </w:pPr>
            <w:r w:rsidRPr="00170508">
              <w:rPr>
                <w:rFonts w:eastAsia="DengXian"/>
                <w:szCs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43CB3F7" w14:textId="77777777" w:rsidR="00CA254E" w:rsidRPr="00170508" w:rsidRDefault="00CA254E" w:rsidP="00FD02C8">
            <w:pPr>
              <w:pStyle w:val="TAC"/>
              <w:rPr>
                <w:rFonts w:eastAsia="DengXian"/>
                <w:lang w:eastAsia="zh-CN"/>
              </w:rPr>
            </w:pPr>
            <w:r w:rsidRPr="00170508">
              <w:rPr>
                <w:rFonts w:eastAsia="DengXian"/>
                <w:lang w:eastAsia="zh-CN" w:bidi="ar"/>
              </w:rPr>
              <w:t>10, 15, 20, 40, 50, 60, 80, 90, 100</w:t>
            </w:r>
          </w:p>
        </w:tc>
        <w:tc>
          <w:tcPr>
            <w:tcW w:w="750" w:type="pct"/>
            <w:tcBorders>
              <w:top w:val="nil"/>
              <w:left w:val="single" w:sz="4" w:space="0" w:color="auto"/>
              <w:bottom w:val="single" w:sz="4" w:space="0" w:color="auto"/>
              <w:right w:val="single" w:sz="4" w:space="0" w:color="auto"/>
            </w:tcBorders>
            <w:vAlign w:val="center"/>
          </w:tcPr>
          <w:p w14:paraId="07D0F07D" w14:textId="77777777" w:rsidR="00CA254E" w:rsidRPr="00170508" w:rsidRDefault="00CA254E" w:rsidP="00FD02C8">
            <w:pPr>
              <w:pStyle w:val="TAC"/>
              <w:rPr>
                <w:rFonts w:eastAsia="DengXian"/>
                <w:lang w:eastAsia="zh-CN"/>
              </w:rPr>
            </w:pPr>
          </w:p>
        </w:tc>
      </w:tr>
      <w:tr w:rsidR="00CA254E" w:rsidRPr="00170508" w14:paraId="50A45435" w14:textId="77777777" w:rsidTr="00FD02C8">
        <w:trPr>
          <w:jc w:val="center"/>
        </w:trPr>
        <w:tc>
          <w:tcPr>
            <w:tcW w:w="1002" w:type="pct"/>
            <w:tcBorders>
              <w:top w:val="single" w:sz="4" w:space="0" w:color="auto"/>
              <w:left w:val="single" w:sz="4" w:space="0" w:color="auto"/>
              <w:bottom w:val="nil"/>
              <w:right w:val="single" w:sz="4" w:space="0" w:color="auto"/>
            </w:tcBorders>
          </w:tcPr>
          <w:p w14:paraId="12419220" w14:textId="77777777" w:rsidR="00CA254E" w:rsidRPr="00170508" w:rsidRDefault="00CA254E" w:rsidP="00FD02C8">
            <w:pPr>
              <w:pStyle w:val="TAC"/>
              <w:rPr>
                <w:rFonts w:eastAsia="DengXian"/>
                <w:lang w:eastAsia="zh-CN"/>
              </w:rPr>
            </w:pPr>
            <w:r w:rsidRPr="00170508">
              <w:rPr>
                <w:rFonts w:eastAsia="DengXian"/>
                <w:lang w:eastAsia="zh-CN"/>
              </w:rPr>
              <w:t>CA_n18A-n41A-n77(2A)</w:t>
            </w:r>
          </w:p>
        </w:tc>
        <w:tc>
          <w:tcPr>
            <w:tcW w:w="871" w:type="pct"/>
            <w:tcBorders>
              <w:top w:val="single" w:sz="4" w:space="0" w:color="auto"/>
              <w:left w:val="single" w:sz="4" w:space="0" w:color="auto"/>
              <w:bottom w:val="nil"/>
              <w:right w:val="single" w:sz="4" w:space="0" w:color="auto"/>
            </w:tcBorders>
          </w:tcPr>
          <w:p w14:paraId="788F92B0" w14:textId="77777777" w:rsidR="00CA254E" w:rsidRPr="00170508" w:rsidRDefault="00CA254E" w:rsidP="00FD02C8">
            <w:pPr>
              <w:pStyle w:val="TAC"/>
              <w:rPr>
                <w:rFonts w:eastAsia="DengXian"/>
                <w:lang w:eastAsia="zh-CN"/>
              </w:rPr>
            </w:pPr>
            <w:r w:rsidRPr="00170508">
              <w:rPr>
                <w:rFonts w:eastAsia="DengXian"/>
                <w:lang w:eastAsia="zh-CN"/>
              </w:rPr>
              <w:t>n77</w:t>
            </w:r>
            <w:r w:rsidRPr="00170508">
              <w:rPr>
                <w:rFonts w:eastAsia="DengXian"/>
                <w:vertAlign w:val="superscript"/>
                <w:lang w:eastAsia="zh-CN"/>
              </w:rPr>
              <w:t>7</w:t>
            </w:r>
          </w:p>
          <w:p w14:paraId="36FB6B90" w14:textId="77777777" w:rsidR="00CA254E" w:rsidRPr="00170508" w:rsidRDefault="00CA254E" w:rsidP="00FD02C8">
            <w:pPr>
              <w:pStyle w:val="TAC"/>
              <w:rPr>
                <w:rFonts w:eastAsia="DengXian"/>
                <w:lang w:eastAsia="zh-CN"/>
              </w:rPr>
            </w:pPr>
            <w:r w:rsidRPr="00170508">
              <w:rPr>
                <w:rFonts w:eastAsia="DengXian"/>
                <w:lang w:eastAsia="zh-CN"/>
              </w:rPr>
              <w:t>CA_n18A-n41A</w:t>
            </w:r>
            <w:r w:rsidRPr="00170508">
              <w:rPr>
                <w:rFonts w:eastAsia="DengXian"/>
                <w:vertAlign w:val="superscript"/>
                <w:lang w:eastAsia="zh-CN"/>
              </w:rPr>
              <w:t>7</w:t>
            </w:r>
          </w:p>
          <w:p w14:paraId="665A5671" w14:textId="77777777" w:rsidR="00CA254E" w:rsidRPr="00170508" w:rsidRDefault="00CA254E" w:rsidP="00FD02C8">
            <w:pPr>
              <w:pStyle w:val="TAC"/>
              <w:rPr>
                <w:rFonts w:eastAsia="DengXian"/>
                <w:lang w:eastAsia="zh-CN"/>
              </w:rPr>
            </w:pPr>
            <w:r w:rsidRPr="00170508">
              <w:rPr>
                <w:rFonts w:eastAsia="DengXian"/>
                <w:lang w:eastAsia="zh-CN"/>
              </w:rPr>
              <w:t>CA_n18A-n77A</w:t>
            </w:r>
            <w:r w:rsidRPr="00170508">
              <w:rPr>
                <w:rFonts w:eastAsia="DengXian"/>
                <w:vertAlign w:val="superscript"/>
                <w:lang w:eastAsia="zh-CN"/>
              </w:rPr>
              <w:t>7</w:t>
            </w:r>
          </w:p>
          <w:p w14:paraId="32B312CE" w14:textId="77777777" w:rsidR="00CA254E" w:rsidRDefault="00CA254E" w:rsidP="00FD02C8">
            <w:pPr>
              <w:pStyle w:val="TAC"/>
              <w:rPr>
                <w:rFonts w:eastAsia="DengXian"/>
                <w:lang w:eastAsia="zh-CN"/>
              </w:rPr>
            </w:pPr>
            <w:r w:rsidRPr="00170508">
              <w:rPr>
                <w:rFonts w:eastAsia="DengXian"/>
                <w:lang w:eastAsia="zh-CN"/>
              </w:rPr>
              <w:t>CA_n41A-n77A</w:t>
            </w:r>
            <w:r w:rsidRPr="00170508">
              <w:rPr>
                <w:rFonts w:eastAsia="DengXian"/>
                <w:vertAlign w:val="superscript"/>
                <w:lang w:eastAsia="zh-CN"/>
              </w:rPr>
              <w:t>7</w:t>
            </w:r>
          </w:p>
          <w:p w14:paraId="1AE535F1" w14:textId="77777777" w:rsidR="00CA254E" w:rsidRPr="00556CD7" w:rsidRDefault="00CA254E" w:rsidP="00FD02C8">
            <w:pPr>
              <w:pStyle w:val="TAC"/>
              <w:rPr>
                <w:rFonts w:eastAsia="DengXian"/>
                <w:lang w:eastAsia="zh-CN"/>
              </w:rPr>
            </w:pPr>
            <w:r w:rsidRPr="00A54AA0">
              <w:rPr>
                <w:rFonts w:eastAsia="DengXian"/>
                <w:lang w:eastAsia="zh-CN"/>
              </w:rPr>
              <w:t>CA_n77(2A)</w:t>
            </w:r>
          </w:p>
        </w:tc>
        <w:tc>
          <w:tcPr>
            <w:tcW w:w="383" w:type="pct"/>
            <w:tcBorders>
              <w:top w:val="single" w:sz="4" w:space="0" w:color="auto"/>
              <w:left w:val="single" w:sz="4" w:space="0" w:color="auto"/>
              <w:bottom w:val="single" w:sz="4" w:space="0" w:color="auto"/>
              <w:right w:val="single" w:sz="4" w:space="0" w:color="auto"/>
            </w:tcBorders>
          </w:tcPr>
          <w:p w14:paraId="66530E81" w14:textId="77777777" w:rsidR="00CA254E" w:rsidRPr="00170508" w:rsidRDefault="00CA254E" w:rsidP="00FD02C8">
            <w:pPr>
              <w:pStyle w:val="TAC"/>
              <w:rPr>
                <w:rFonts w:eastAsia="DengXian"/>
                <w:szCs w:val="18"/>
              </w:rPr>
            </w:pPr>
            <w:r w:rsidRPr="00170508">
              <w:rPr>
                <w:rFonts w:eastAsia="DengXian"/>
                <w:szCs w:val="18"/>
              </w:rPr>
              <w:t>n18</w:t>
            </w:r>
          </w:p>
        </w:tc>
        <w:tc>
          <w:tcPr>
            <w:tcW w:w="1994" w:type="pct"/>
            <w:tcBorders>
              <w:top w:val="single" w:sz="4" w:space="0" w:color="auto"/>
              <w:left w:val="single" w:sz="4" w:space="0" w:color="auto"/>
              <w:bottom w:val="single" w:sz="4" w:space="0" w:color="auto"/>
              <w:right w:val="single" w:sz="4" w:space="0" w:color="auto"/>
            </w:tcBorders>
            <w:vAlign w:val="center"/>
          </w:tcPr>
          <w:p w14:paraId="1B604E4C" w14:textId="77777777" w:rsidR="00CA254E" w:rsidRPr="00170508" w:rsidRDefault="00CA254E" w:rsidP="00FD02C8">
            <w:pPr>
              <w:pStyle w:val="TAC"/>
              <w:rPr>
                <w:rFonts w:eastAsia="DengXian"/>
                <w:lang w:eastAsia="zh-CN" w:bidi="ar"/>
              </w:rPr>
            </w:pPr>
            <w:r w:rsidRPr="00170508">
              <w:rPr>
                <w:rFonts w:eastAsia="DengXian"/>
                <w:lang w:eastAsia="zh-CN" w:bidi="ar"/>
              </w:rPr>
              <w:t>5, 10</w:t>
            </w:r>
            <w:r w:rsidRPr="00170508">
              <w:rPr>
                <w:rFonts w:eastAsia="DengXian" w:hint="eastAsia"/>
                <w:lang w:eastAsia="zh-CN" w:bidi="ar"/>
              </w:rPr>
              <w:t>, 15</w:t>
            </w:r>
          </w:p>
        </w:tc>
        <w:tc>
          <w:tcPr>
            <w:tcW w:w="750" w:type="pct"/>
            <w:tcBorders>
              <w:top w:val="single" w:sz="4" w:space="0" w:color="auto"/>
              <w:left w:val="single" w:sz="4" w:space="0" w:color="auto"/>
              <w:bottom w:val="nil"/>
              <w:right w:val="single" w:sz="4" w:space="0" w:color="auto"/>
            </w:tcBorders>
            <w:vAlign w:val="center"/>
          </w:tcPr>
          <w:p w14:paraId="58A86E82" w14:textId="77777777" w:rsidR="00CA254E" w:rsidRPr="00170508" w:rsidRDefault="00CA254E" w:rsidP="00FD02C8">
            <w:pPr>
              <w:pStyle w:val="TAC"/>
              <w:rPr>
                <w:rFonts w:eastAsia="DengXian"/>
                <w:lang w:eastAsia="zh-CN"/>
              </w:rPr>
            </w:pPr>
            <w:r w:rsidRPr="00170508">
              <w:rPr>
                <w:rFonts w:eastAsia="DengXian" w:hint="eastAsia"/>
                <w:lang w:eastAsia="zh-CN"/>
              </w:rPr>
              <w:t>0</w:t>
            </w:r>
          </w:p>
        </w:tc>
      </w:tr>
      <w:tr w:rsidR="00CA254E" w:rsidRPr="00170508" w14:paraId="3C94CB37" w14:textId="77777777" w:rsidTr="00FD02C8">
        <w:trPr>
          <w:jc w:val="center"/>
        </w:trPr>
        <w:tc>
          <w:tcPr>
            <w:tcW w:w="1002" w:type="pct"/>
            <w:tcBorders>
              <w:top w:val="nil"/>
              <w:left w:val="single" w:sz="4" w:space="0" w:color="auto"/>
              <w:bottom w:val="nil"/>
              <w:right w:val="single" w:sz="4" w:space="0" w:color="auto"/>
            </w:tcBorders>
          </w:tcPr>
          <w:p w14:paraId="4B3F4D12"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tcPr>
          <w:p w14:paraId="567C80E2"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tcPr>
          <w:p w14:paraId="016933AC" w14:textId="77777777" w:rsidR="00CA254E" w:rsidRPr="00170508" w:rsidRDefault="00CA254E" w:rsidP="00FD02C8">
            <w:pPr>
              <w:pStyle w:val="TAC"/>
              <w:rPr>
                <w:rFonts w:eastAsia="DengXian"/>
                <w:szCs w:val="18"/>
              </w:rPr>
            </w:pPr>
            <w:r w:rsidRPr="00170508">
              <w:rPr>
                <w:rFonts w:eastAsia="DengXian"/>
                <w:szCs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BF01198" w14:textId="77777777" w:rsidR="00CA254E" w:rsidRPr="00170508" w:rsidRDefault="00CA254E" w:rsidP="00FD02C8">
            <w:pPr>
              <w:pStyle w:val="TAC"/>
              <w:rPr>
                <w:rFonts w:eastAsia="DengXian"/>
                <w:lang w:eastAsia="zh-CN" w:bidi="ar"/>
              </w:rPr>
            </w:pPr>
            <w:r w:rsidRPr="00170508">
              <w:rPr>
                <w:rFonts w:eastAsia="DengXian"/>
                <w:lang w:eastAsia="zh-CN" w:bidi="ar"/>
              </w:rPr>
              <w:t xml:space="preserve">10, 15, 20, </w:t>
            </w:r>
            <w:r w:rsidRPr="00170508">
              <w:rPr>
                <w:rFonts w:eastAsia="DengXian" w:hint="eastAsia"/>
                <w:lang w:eastAsia="zh-CN" w:bidi="ar"/>
              </w:rPr>
              <w:t xml:space="preserve">30, </w:t>
            </w:r>
            <w:r w:rsidRPr="00170508">
              <w:rPr>
                <w:rFonts w:eastAsia="DengXian"/>
                <w:lang w:eastAsia="zh-CN" w:bidi="ar"/>
              </w:rPr>
              <w:t>40, 50, 60, 80, 90, 100</w:t>
            </w:r>
          </w:p>
        </w:tc>
        <w:tc>
          <w:tcPr>
            <w:tcW w:w="750" w:type="pct"/>
            <w:tcBorders>
              <w:top w:val="nil"/>
              <w:left w:val="single" w:sz="4" w:space="0" w:color="auto"/>
              <w:bottom w:val="nil"/>
              <w:right w:val="single" w:sz="4" w:space="0" w:color="auto"/>
            </w:tcBorders>
            <w:vAlign w:val="center"/>
          </w:tcPr>
          <w:p w14:paraId="03DFD255" w14:textId="77777777" w:rsidR="00CA254E" w:rsidRPr="00170508" w:rsidRDefault="00CA254E" w:rsidP="00FD02C8">
            <w:pPr>
              <w:pStyle w:val="TAC"/>
              <w:rPr>
                <w:rFonts w:eastAsia="DengXian"/>
                <w:lang w:eastAsia="zh-CN"/>
              </w:rPr>
            </w:pPr>
          </w:p>
        </w:tc>
      </w:tr>
      <w:tr w:rsidR="00CA254E" w:rsidRPr="00170508" w14:paraId="5E9057A5" w14:textId="77777777" w:rsidTr="00FD02C8">
        <w:trPr>
          <w:jc w:val="center"/>
        </w:trPr>
        <w:tc>
          <w:tcPr>
            <w:tcW w:w="1002" w:type="pct"/>
            <w:tcBorders>
              <w:top w:val="nil"/>
              <w:left w:val="single" w:sz="4" w:space="0" w:color="auto"/>
              <w:bottom w:val="single" w:sz="4" w:space="0" w:color="auto"/>
              <w:right w:val="single" w:sz="4" w:space="0" w:color="auto"/>
            </w:tcBorders>
          </w:tcPr>
          <w:p w14:paraId="3344C9A2"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tcPr>
          <w:p w14:paraId="70F81EB8"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tcPr>
          <w:p w14:paraId="79BF74FF" w14:textId="77777777" w:rsidR="00CA254E" w:rsidRPr="00170508" w:rsidRDefault="00CA254E" w:rsidP="00FD02C8">
            <w:pPr>
              <w:pStyle w:val="TAC"/>
              <w:rPr>
                <w:rFonts w:eastAsia="DengXian"/>
                <w:szCs w:val="18"/>
              </w:rPr>
            </w:pPr>
            <w:r w:rsidRPr="00170508">
              <w:rPr>
                <w:rFonts w:eastAsia="DengXian"/>
                <w:szCs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0F85A17" w14:textId="77777777" w:rsidR="00CA254E" w:rsidRPr="00170508" w:rsidRDefault="00CA254E" w:rsidP="00FD02C8">
            <w:pPr>
              <w:pStyle w:val="TAC"/>
              <w:rPr>
                <w:rFonts w:eastAsia="DengXian"/>
                <w:lang w:eastAsia="zh-CN" w:bidi="ar"/>
              </w:rPr>
            </w:pPr>
            <w:r w:rsidRPr="00170508">
              <w:rPr>
                <w:rFonts w:eastAsia="DengXian"/>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12A4FD26" w14:textId="77777777" w:rsidR="00CA254E" w:rsidRPr="00170508" w:rsidRDefault="00CA254E" w:rsidP="00FD02C8">
            <w:pPr>
              <w:pStyle w:val="TAC"/>
              <w:rPr>
                <w:rFonts w:eastAsia="DengXian"/>
                <w:lang w:eastAsia="zh-CN"/>
              </w:rPr>
            </w:pPr>
          </w:p>
        </w:tc>
      </w:tr>
      <w:tr w:rsidR="00CA254E" w:rsidRPr="00170508" w14:paraId="267A2543" w14:textId="77777777" w:rsidTr="00FD02C8">
        <w:trPr>
          <w:jc w:val="center"/>
        </w:trPr>
        <w:tc>
          <w:tcPr>
            <w:tcW w:w="1002" w:type="pct"/>
            <w:tcBorders>
              <w:top w:val="single" w:sz="4" w:space="0" w:color="auto"/>
              <w:left w:val="single" w:sz="4" w:space="0" w:color="auto"/>
              <w:bottom w:val="nil"/>
              <w:right w:val="single" w:sz="4" w:space="0" w:color="auto"/>
            </w:tcBorders>
          </w:tcPr>
          <w:p w14:paraId="627F41A9" w14:textId="77777777" w:rsidR="00CA254E" w:rsidRPr="00170508" w:rsidRDefault="00CA254E" w:rsidP="00FD02C8">
            <w:pPr>
              <w:pStyle w:val="TAC"/>
              <w:rPr>
                <w:rFonts w:eastAsia="DengXian"/>
                <w:lang w:eastAsia="zh-CN"/>
              </w:rPr>
            </w:pPr>
            <w:r w:rsidRPr="009E2BCC">
              <w:rPr>
                <w:rFonts w:eastAsia="DengXian"/>
                <w:lang w:eastAsia="zh-CN"/>
              </w:rPr>
              <w:t>CA_n18A-n41A-n77(</w:t>
            </w:r>
            <w:r>
              <w:rPr>
                <w:rFonts w:eastAsia="DengXian"/>
                <w:lang w:eastAsia="zh-CN"/>
              </w:rPr>
              <w:t>3</w:t>
            </w:r>
            <w:r w:rsidRPr="009E2BCC">
              <w:rPr>
                <w:rFonts w:eastAsia="DengXian"/>
                <w:lang w:eastAsia="zh-CN"/>
              </w:rPr>
              <w:t>A)</w:t>
            </w:r>
          </w:p>
        </w:tc>
        <w:tc>
          <w:tcPr>
            <w:tcW w:w="871" w:type="pct"/>
            <w:tcBorders>
              <w:top w:val="single" w:sz="4" w:space="0" w:color="auto"/>
              <w:left w:val="single" w:sz="4" w:space="0" w:color="auto"/>
              <w:bottom w:val="nil"/>
              <w:right w:val="single" w:sz="4" w:space="0" w:color="auto"/>
            </w:tcBorders>
          </w:tcPr>
          <w:p w14:paraId="4706DFBD" w14:textId="77777777" w:rsidR="00CA254E" w:rsidRDefault="00CA254E" w:rsidP="00FD02C8">
            <w:pPr>
              <w:pStyle w:val="TAC"/>
              <w:rPr>
                <w:rFonts w:eastAsia="DengXian"/>
                <w:lang w:eastAsia="zh-CN"/>
              </w:rPr>
            </w:pPr>
            <w:r w:rsidRPr="00170508">
              <w:rPr>
                <w:rFonts w:eastAsia="DengXian"/>
                <w:lang w:eastAsia="zh-CN"/>
              </w:rPr>
              <w:t>n77</w:t>
            </w:r>
            <w:r w:rsidRPr="00170508">
              <w:rPr>
                <w:rFonts w:eastAsia="DengXian"/>
                <w:vertAlign w:val="superscript"/>
                <w:lang w:eastAsia="zh-CN"/>
              </w:rPr>
              <w:t>7</w:t>
            </w:r>
          </w:p>
          <w:p w14:paraId="6DC22C5A" w14:textId="77777777" w:rsidR="00CA254E" w:rsidRPr="004D7524" w:rsidRDefault="00CA254E" w:rsidP="00FD02C8">
            <w:pPr>
              <w:pStyle w:val="TAC"/>
              <w:rPr>
                <w:rFonts w:eastAsia="DengXian"/>
                <w:vertAlign w:val="superscript"/>
                <w:lang w:eastAsia="zh-CN"/>
              </w:rPr>
            </w:pPr>
            <w:r w:rsidRPr="009E2BCC">
              <w:rPr>
                <w:rFonts w:eastAsia="DengXian"/>
                <w:lang w:eastAsia="zh-CN"/>
              </w:rPr>
              <w:t>CA_n18A-n41A</w:t>
            </w:r>
            <w:r>
              <w:rPr>
                <w:rFonts w:eastAsia="DengXian"/>
                <w:vertAlign w:val="superscript"/>
                <w:lang w:eastAsia="zh-CN"/>
              </w:rPr>
              <w:t>7</w:t>
            </w:r>
          </w:p>
          <w:p w14:paraId="4D2C589A" w14:textId="77777777" w:rsidR="00CA254E" w:rsidRPr="004D7524" w:rsidRDefault="00CA254E" w:rsidP="00FD02C8">
            <w:pPr>
              <w:pStyle w:val="TAC"/>
              <w:rPr>
                <w:rFonts w:eastAsia="DengXian"/>
                <w:vertAlign w:val="superscript"/>
                <w:lang w:eastAsia="zh-CN"/>
              </w:rPr>
            </w:pPr>
            <w:r w:rsidRPr="009E2BCC">
              <w:rPr>
                <w:rFonts w:eastAsia="DengXian"/>
                <w:lang w:eastAsia="zh-CN"/>
              </w:rPr>
              <w:t>CA_n18A-n77A</w:t>
            </w:r>
            <w:r>
              <w:rPr>
                <w:rFonts w:eastAsia="DengXian"/>
                <w:vertAlign w:val="superscript"/>
                <w:lang w:eastAsia="zh-CN"/>
              </w:rPr>
              <w:t>7</w:t>
            </w:r>
          </w:p>
          <w:p w14:paraId="394FF8F7" w14:textId="77777777" w:rsidR="00CA254E" w:rsidRPr="004D7524" w:rsidRDefault="00CA254E" w:rsidP="00FD02C8">
            <w:pPr>
              <w:pStyle w:val="TAC"/>
              <w:rPr>
                <w:rFonts w:eastAsia="DengXian"/>
                <w:vertAlign w:val="superscript"/>
                <w:lang w:eastAsia="zh-CN"/>
              </w:rPr>
            </w:pPr>
            <w:r w:rsidRPr="009E2BCC">
              <w:rPr>
                <w:rFonts w:eastAsia="DengXian"/>
                <w:lang w:eastAsia="zh-CN"/>
              </w:rPr>
              <w:t>CA_n41A-n77A</w:t>
            </w:r>
            <w:r>
              <w:rPr>
                <w:rFonts w:eastAsia="DengXian"/>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tcPr>
          <w:p w14:paraId="4C0F0095" w14:textId="77777777" w:rsidR="00CA254E" w:rsidRPr="00170508" w:rsidRDefault="00CA254E" w:rsidP="00FD02C8">
            <w:pPr>
              <w:pStyle w:val="TAC"/>
              <w:rPr>
                <w:rFonts w:eastAsia="DengXian"/>
                <w:szCs w:val="18"/>
              </w:rPr>
            </w:pPr>
            <w:r w:rsidRPr="009E2BCC">
              <w:rPr>
                <w:rFonts w:eastAsia="DengXian"/>
                <w:szCs w:val="18"/>
              </w:rPr>
              <w:t>n18</w:t>
            </w:r>
          </w:p>
        </w:tc>
        <w:tc>
          <w:tcPr>
            <w:tcW w:w="1994" w:type="pct"/>
            <w:tcBorders>
              <w:top w:val="single" w:sz="4" w:space="0" w:color="auto"/>
              <w:left w:val="single" w:sz="4" w:space="0" w:color="auto"/>
              <w:bottom w:val="single" w:sz="4" w:space="0" w:color="auto"/>
              <w:right w:val="single" w:sz="4" w:space="0" w:color="auto"/>
            </w:tcBorders>
            <w:vAlign w:val="center"/>
          </w:tcPr>
          <w:p w14:paraId="769640B2" w14:textId="77777777" w:rsidR="00CA254E" w:rsidRPr="00170508" w:rsidRDefault="00CA254E" w:rsidP="00FD02C8">
            <w:pPr>
              <w:pStyle w:val="TAC"/>
              <w:rPr>
                <w:rFonts w:eastAsia="DengXian"/>
                <w:lang w:eastAsia="zh-CN" w:bidi="ar"/>
              </w:rPr>
            </w:pPr>
            <w:r w:rsidRPr="009E2BCC">
              <w:rPr>
                <w:rFonts w:eastAsia="DengXian"/>
                <w:lang w:eastAsia="zh-CN" w:bidi="ar"/>
              </w:rPr>
              <w:t>5, 10</w:t>
            </w:r>
            <w:r w:rsidRPr="009E2BCC">
              <w:rPr>
                <w:rFonts w:eastAsia="DengXian" w:hint="eastAsia"/>
                <w:lang w:eastAsia="zh-CN" w:bidi="ar"/>
              </w:rPr>
              <w:t>, 15</w:t>
            </w:r>
          </w:p>
        </w:tc>
        <w:tc>
          <w:tcPr>
            <w:tcW w:w="750" w:type="pct"/>
            <w:tcBorders>
              <w:top w:val="single" w:sz="4" w:space="0" w:color="auto"/>
              <w:left w:val="single" w:sz="4" w:space="0" w:color="auto"/>
              <w:bottom w:val="nil"/>
              <w:right w:val="single" w:sz="4" w:space="0" w:color="auto"/>
            </w:tcBorders>
            <w:vAlign w:val="center"/>
          </w:tcPr>
          <w:p w14:paraId="7D3CF46E" w14:textId="77777777" w:rsidR="00CA254E" w:rsidRPr="00170508" w:rsidRDefault="00CA254E" w:rsidP="00FD02C8">
            <w:pPr>
              <w:pStyle w:val="TAC"/>
              <w:rPr>
                <w:rFonts w:eastAsia="DengXian"/>
                <w:lang w:eastAsia="zh-CN"/>
              </w:rPr>
            </w:pPr>
            <w:r w:rsidRPr="009E2BCC">
              <w:rPr>
                <w:rFonts w:eastAsia="DengXian" w:hint="eastAsia"/>
                <w:lang w:eastAsia="zh-CN"/>
              </w:rPr>
              <w:t>0</w:t>
            </w:r>
          </w:p>
        </w:tc>
      </w:tr>
      <w:tr w:rsidR="00CA254E" w:rsidRPr="00170508" w14:paraId="4F9D99D5" w14:textId="77777777" w:rsidTr="00FD02C8">
        <w:trPr>
          <w:jc w:val="center"/>
        </w:trPr>
        <w:tc>
          <w:tcPr>
            <w:tcW w:w="1002" w:type="pct"/>
            <w:tcBorders>
              <w:top w:val="nil"/>
              <w:left w:val="single" w:sz="4" w:space="0" w:color="auto"/>
              <w:bottom w:val="nil"/>
              <w:right w:val="single" w:sz="4" w:space="0" w:color="auto"/>
            </w:tcBorders>
          </w:tcPr>
          <w:p w14:paraId="36F43436"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tcPr>
          <w:p w14:paraId="5183D049"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tcPr>
          <w:p w14:paraId="48DA6419" w14:textId="77777777" w:rsidR="00CA254E" w:rsidRPr="00170508" w:rsidRDefault="00CA254E" w:rsidP="00FD02C8">
            <w:pPr>
              <w:pStyle w:val="TAC"/>
              <w:rPr>
                <w:rFonts w:eastAsia="DengXian"/>
                <w:szCs w:val="18"/>
              </w:rPr>
            </w:pPr>
            <w:r w:rsidRPr="009E2BCC">
              <w:rPr>
                <w:rFonts w:eastAsia="DengXian"/>
                <w:szCs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D3EFC47" w14:textId="77777777" w:rsidR="00CA254E" w:rsidRPr="00170508" w:rsidRDefault="00CA254E" w:rsidP="00FD02C8">
            <w:pPr>
              <w:pStyle w:val="TAC"/>
              <w:rPr>
                <w:rFonts w:eastAsia="DengXian"/>
                <w:lang w:eastAsia="zh-CN" w:bidi="ar"/>
              </w:rPr>
            </w:pPr>
            <w:r w:rsidRPr="009E2BCC">
              <w:rPr>
                <w:rFonts w:eastAsia="DengXian"/>
                <w:lang w:eastAsia="zh-CN" w:bidi="ar"/>
              </w:rPr>
              <w:t xml:space="preserve">10, 15, 20, </w:t>
            </w:r>
            <w:r w:rsidRPr="009E2BCC">
              <w:rPr>
                <w:rFonts w:eastAsia="DengXian" w:hint="eastAsia"/>
                <w:lang w:eastAsia="zh-CN" w:bidi="ar"/>
              </w:rPr>
              <w:t xml:space="preserve">30, </w:t>
            </w:r>
            <w:r w:rsidRPr="009E2BCC">
              <w:rPr>
                <w:rFonts w:eastAsia="DengXian"/>
                <w:lang w:eastAsia="zh-CN" w:bidi="ar"/>
              </w:rPr>
              <w:t>40, 50, 60, 80, 90, 100</w:t>
            </w:r>
          </w:p>
        </w:tc>
        <w:tc>
          <w:tcPr>
            <w:tcW w:w="750" w:type="pct"/>
            <w:tcBorders>
              <w:top w:val="nil"/>
              <w:left w:val="single" w:sz="4" w:space="0" w:color="auto"/>
              <w:bottom w:val="nil"/>
              <w:right w:val="single" w:sz="4" w:space="0" w:color="auto"/>
            </w:tcBorders>
            <w:vAlign w:val="center"/>
          </w:tcPr>
          <w:p w14:paraId="746130E4" w14:textId="77777777" w:rsidR="00CA254E" w:rsidRPr="00170508" w:rsidRDefault="00CA254E" w:rsidP="00FD02C8">
            <w:pPr>
              <w:pStyle w:val="TAC"/>
              <w:rPr>
                <w:rFonts w:eastAsia="DengXian"/>
                <w:lang w:eastAsia="zh-CN"/>
              </w:rPr>
            </w:pPr>
          </w:p>
        </w:tc>
      </w:tr>
      <w:tr w:rsidR="00CA254E" w:rsidRPr="00170508" w14:paraId="09088CDF" w14:textId="77777777" w:rsidTr="00FD02C8">
        <w:trPr>
          <w:jc w:val="center"/>
        </w:trPr>
        <w:tc>
          <w:tcPr>
            <w:tcW w:w="1002" w:type="pct"/>
            <w:tcBorders>
              <w:top w:val="nil"/>
              <w:left w:val="single" w:sz="4" w:space="0" w:color="auto"/>
              <w:bottom w:val="single" w:sz="4" w:space="0" w:color="auto"/>
              <w:right w:val="single" w:sz="4" w:space="0" w:color="auto"/>
            </w:tcBorders>
          </w:tcPr>
          <w:p w14:paraId="6C2355B8"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tcPr>
          <w:p w14:paraId="229C6FC7"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tcPr>
          <w:p w14:paraId="6678E98D" w14:textId="77777777" w:rsidR="00CA254E" w:rsidRPr="00170508" w:rsidRDefault="00CA254E" w:rsidP="00FD02C8">
            <w:pPr>
              <w:pStyle w:val="TAC"/>
              <w:rPr>
                <w:rFonts w:eastAsia="DengXian"/>
                <w:szCs w:val="18"/>
              </w:rPr>
            </w:pPr>
            <w:r w:rsidRPr="009E2BCC">
              <w:rPr>
                <w:rFonts w:eastAsia="DengXian"/>
                <w:szCs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7A4B245" w14:textId="77777777" w:rsidR="00CA254E" w:rsidRPr="00170508" w:rsidRDefault="00CA254E" w:rsidP="00FD02C8">
            <w:pPr>
              <w:pStyle w:val="TAC"/>
              <w:rPr>
                <w:rFonts w:eastAsia="DengXian"/>
                <w:lang w:eastAsia="zh-CN" w:bidi="ar"/>
              </w:rPr>
            </w:pPr>
            <w:r w:rsidRPr="009E2BCC">
              <w:rPr>
                <w:rFonts w:eastAsia="DengXian"/>
                <w:lang w:eastAsia="zh-CN" w:bidi="ar"/>
              </w:rPr>
              <w:t>CA_n77(</w:t>
            </w:r>
            <w:r>
              <w:rPr>
                <w:rFonts w:eastAsia="DengXian"/>
                <w:lang w:eastAsia="zh-CN" w:bidi="ar"/>
              </w:rPr>
              <w:t>3</w:t>
            </w:r>
            <w:r w:rsidRPr="009E2BCC">
              <w:rPr>
                <w:rFonts w:eastAsia="DengXian"/>
                <w:lang w:eastAsia="zh-CN" w:bidi="ar"/>
              </w:rPr>
              <w:t>A)_BCS1</w:t>
            </w:r>
          </w:p>
        </w:tc>
        <w:tc>
          <w:tcPr>
            <w:tcW w:w="750" w:type="pct"/>
            <w:tcBorders>
              <w:top w:val="nil"/>
              <w:left w:val="single" w:sz="4" w:space="0" w:color="auto"/>
              <w:bottom w:val="single" w:sz="4" w:space="0" w:color="auto"/>
              <w:right w:val="single" w:sz="4" w:space="0" w:color="auto"/>
            </w:tcBorders>
            <w:vAlign w:val="center"/>
          </w:tcPr>
          <w:p w14:paraId="1457D810" w14:textId="77777777" w:rsidR="00CA254E" w:rsidRPr="00170508" w:rsidRDefault="00CA254E" w:rsidP="00FD02C8">
            <w:pPr>
              <w:pStyle w:val="TAC"/>
              <w:rPr>
                <w:rFonts w:eastAsia="DengXian"/>
                <w:lang w:eastAsia="zh-CN"/>
              </w:rPr>
            </w:pPr>
          </w:p>
        </w:tc>
      </w:tr>
      <w:tr w:rsidR="00CA254E" w:rsidRPr="00170508" w14:paraId="195F0F5D" w14:textId="77777777" w:rsidTr="00FD02C8">
        <w:trPr>
          <w:jc w:val="center"/>
        </w:trPr>
        <w:tc>
          <w:tcPr>
            <w:tcW w:w="1002" w:type="pct"/>
            <w:tcBorders>
              <w:top w:val="single" w:sz="4" w:space="0" w:color="auto"/>
              <w:left w:val="single" w:sz="4" w:space="0" w:color="auto"/>
              <w:bottom w:val="nil"/>
              <w:right w:val="single" w:sz="4" w:space="0" w:color="auto"/>
            </w:tcBorders>
          </w:tcPr>
          <w:p w14:paraId="2810FD30" w14:textId="77777777" w:rsidR="00CA254E" w:rsidRPr="00170508" w:rsidRDefault="00CA254E" w:rsidP="00FD02C8">
            <w:pPr>
              <w:pStyle w:val="TAC"/>
              <w:rPr>
                <w:rFonts w:eastAsia="DengXian"/>
                <w:lang w:eastAsia="zh-CN"/>
              </w:rPr>
            </w:pPr>
            <w:r w:rsidRPr="00170508">
              <w:rPr>
                <w:rFonts w:eastAsia="DengXian"/>
                <w:lang w:eastAsia="zh-CN"/>
              </w:rPr>
              <w:t>CA_n20A-n28A-n75A</w:t>
            </w:r>
          </w:p>
        </w:tc>
        <w:tc>
          <w:tcPr>
            <w:tcW w:w="871" w:type="pct"/>
            <w:tcBorders>
              <w:top w:val="single" w:sz="4" w:space="0" w:color="auto"/>
              <w:left w:val="single" w:sz="4" w:space="0" w:color="auto"/>
              <w:bottom w:val="nil"/>
              <w:right w:val="single" w:sz="4" w:space="0" w:color="auto"/>
            </w:tcBorders>
          </w:tcPr>
          <w:p w14:paraId="2ECDDA6D" w14:textId="77777777" w:rsidR="00CA254E" w:rsidRPr="00170508" w:rsidRDefault="00CA254E" w:rsidP="00FD02C8">
            <w:pPr>
              <w:pStyle w:val="TAC"/>
              <w:rPr>
                <w:rFonts w:eastAsia="DengXian"/>
                <w:lang w:eastAsia="zh-CN"/>
              </w:rPr>
            </w:pPr>
            <w:r w:rsidRPr="00170508">
              <w:rPr>
                <w:rFonts w:eastAsia="DengXian" w:cs="Arial"/>
                <w:color w:val="000000"/>
                <w:szCs w:val="18"/>
              </w:rPr>
              <w:t>CA_n20A-n28A</w:t>
            </w:r>
          </w:p>
        </w:tc>
        <w:tc>
          <w:tcPr>
            <w:tcW w:w="383" w:type="pct"/>
            <w:tcBorders>
              <w:top w:val="single" w:sz="4" w:space="0" w:color="auto"/>
              <w:left w:val="single" w:sz="4" w:space="0" w:color="auto"/>
              <w:bottom w:val="single" w:sz="4" w:space="0" w:color="auto"/>
              <w:right w:val="single" w:sz="4" w:space="0" w:color="auto"/>
            </w:tcBorders>
            <w:vAlign w:val="center"/>
          </w:tcPr>
          <w:p w14:paraId="2A416615" w14:textId="77777777" w:rsidR="00CA254E" w:rsidRPr="00170508" w:rsidRDefault="00CA254E" w:rsidP="00FD02C8">
            <w:pPr>
              <w:pStyle w:val="TAC"/>
              <w:rPr>
                <w:rFonts w:eastAsia="DengXian"/>
                <w:szCs w:val="18"/>
              </w:rPr>
            </w:pPr>
            <w:r w:rsidRPr="00170508">
              <w:rPr>
                <w:rFonts w:eastAsia="DengXian" w:hint="eastAsia"/>
                <w:lang w:eastAsia="zh-CN"/>
              </w:rPr>
              <w:t>n</w:t>
            </w:r>
            <w:r w:rsidRPr="00170508">
              <w:rPr>
                <w:lang w:eastAsia="zh-CN"/>
              </w:rPr>
              <w:t>20</w:t>
            </w:r>
          </w:p>
        </w:tc>
        <w:tc>
          <w:tcPr>
            <w:tcW w:w="1994" w:type="pct"/>
            <w:tcBorders>
              <w:top w:val="single" w:sz="4" w:space="0" w:color="auto"/>
              <w:left w:val="single" w:sz="4" w:space="0" w:color="auto"/>
              <w:bottom w:val="single" w:sz="4" w:space="0" w:color="auto"/>
              <w:right w:val="single" w:sz="4" w:space="0" w:color="auto"/>
            </w:tcBorders>
            <w:vAlign w:val="center"/>
          </w:tcPr>
          <w:p w14:paraId="29F60F58" w14:textId="77777777" w:rsidR="00CA254E" w:rsidRPr="00170508" w:rsidRDefault="00CA254E" w:rsidP="00FD02C8">
            <w:pPr>
              <w:pStyle w:val="TAC"/>
              <w:rPr>
                <w:rFonts w:eastAsia="DengXian"/>
                <w:lang w:eastAsia="zh-CN" w:bidi="ar"/>
              </w:rPr>
            </w:pPr>
            <w:r w:rsidRPr="00170508">
              <w:rPr>
                <w:rFonts w:cs="Arial"/>
                <w:szCs w:val="18"/>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5FB76308" w14:textId="77777777" w:rsidR="00CA254E" w:rsidRPr="00170508" w:rsidRDefault="00CA254E" w:rsidP="00FD02C8">
            <w:pPr>
              <w:pStyle w:val="TAC"/>
              <w:rPr>
                <w:rFonts w:eastAsia="DengXian"/>
                <w:lang w:eastAsia="zh-CN"/>
              </w:rPr>
            </w:pPr>
            <w:r w:rsidRPr="00170508">
              <w:rPr>
                <w:lang w:eastAsia="zh-CN"/>
              </w:rPr>
              <w:t>0</w:t>
            </w:r>
          </w:p>
        </w:tc>
      </w:tr>
      <w:tr w:rsidR="00CA254E" w:rsidRPr="00170508" w14:paraId="04F0EDD8" w14:textId="77777777" w:rsidTr="00FD02C8">
        <w:trPr>
          <w:jc w:val="center"/>
        </w:trPr>
        <w:tc>
          <w:tcPr>
            <w:tcW w:w="1002" w:type="pct"/>
            <w:tcBorders>
              <w:top w:val="nil"/>
              <w:left w:val="single" w:sz="4" w:space="0" w:color="auto"/>
              <w:bottom w:val="nil"/>
              <w:right w:val="single" w:sz="4" w:space="0" w:color="auto"/>
            </w:tcBorders>
          </w:tcPr>
          <w:p w14:paraId="6EDD1403"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tcPr>
          <w:p w14:paraId="32559DE5"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99715C3" w14:textId="77777777" w:rsidR="00CA254E" w:rsidRPr="00170508" w:rsidRDefault="00CA254E" w:rsidP="00FD02C8">
            <w:pPr>
              <w:pStyle w:val="TAC"/>
              <w:rPr>
                <w:rFonts w:eastAsia="DengXian"/>
                <w:szCs w:val="18"/>
              </w:rPr>
            </w:pPr>
            <w:r w:rsidRPr="00170508">
              <w:rPr>
                <w:rFonts w:eastAsia="DengXian" w:hint="eastAsia"/>
                <w:lang w:eastAsia="zh-CN"/>
              </w:rPr>
              <w:t>n</w:t>
            </w:r>
            <w:r w:rsidRPr="00170508">
              <w:rPr>
                <w:lang w:eastAsia="zh-CN"/>
              </w:rPr>
              <w:t>28</w:t>
            </w:r>
          </w:p>
        </w:tc>
        <w:tc>
          <w:tcPr>
            <w:tcW w:w="1994" w:type="pct"/>
            <w:tcBorders>
              <w:top w:val="single" w:sz="4" w:space="0" w:color="auto"/>
              <w:left w:val="single" w:sz="4" w:space="0" w:color="auto"/>
              <w:bottom w:val="single" w:sz="4" w:space="0" w:color="auto"/>
              <w:right w:val="single" w:sz="4" w:space="0" w:color="auto"/>
            </w:tcBorders>
            <w:vAlign w:val="center"/>
          </w:tcPr>
          <w:p w14:paraId="542A9CD3" w14:textId="77777777" w:rsidR="00CA254E" w:rsidRPr="00170508" w:rsidRDefault="00CA254E" w:rsidP="00FD02C8">
            <w:pPr>
              <w:pStyle w:val="TAC"/>
              <w:rPr>
                <w:rFonts w:eastAsia="DengXian"/>
                <w:lang w:eastAsia="zh-CN" w:bidi="ar"/>
              </w:rPr>
            </w:pPr>
            <w:r w:rsidRPr="00170508">
              <w:rPr>
                <w:rFonts w:cs="Arial"/>
                <w:szCs w:val="18"/>
                <w:lang w:eastAsia="zh-CN" w:bidi="ar"/>
              </w:rPr>
              <w:t>5, 10, 15, 20</w:t>
            </w:r>
          </w:p>
        </w:tc>
        <w:tc>
          <w:tcPr>
            <w:tcW w:w="750" w:type="pct"/>
            <w:tcBorders>
              <w:top w:val="nil"/>
              <w:left w:val="single" w:sz="4" w:space="0" w:color="auto"/>
              <w:bottom w:val="nil"/>
              <w:right w:val="single" w:sz="4" w:space="0" w:color="auto"/>
            </w:tcBorders>
            <w:vAlign w:val="center"/>
          </w:tcPr>
          <w:p w14:paraId="01CF3355" w14:textId="77777777" w:rsidR="00CA254E" w:rsidRPr="00170508" w:rsidRDefault="00CA254E" w:rsidP="00FD02C8">
            <w:pPr>
              <w:pStyle w:val="TAC"/>
              <w:rPr>
                <w:rFonts w:eastAsia="DengXian"/>
                <w:lang w:eastAsia="zh-CN"/>
              </w:rPr>
            </w:pPr>
          </w:p>
        </w:tc>
      </w:tr>
      <w:tr w:rsidR="00CA254E" w:rsidRPr="00170508" w14:paraId="00EBB6DA" w14:textId="77777777" w:rsidTr="00FD02C8">
        <w:trPr>
          <w:jc w:val="center"/>
        </w:trPr>
        <w:tc>
          <w:tcPr>
            <w:tcW w:w="1002" w:type="pct"/>
            <w:tcBorders>
              <w:top w:val="nil"/>
              <w:left w:val="single" w:sz="4" w:space="0" w:color="auto"/>
              <w:bottom w:val="nil"/>
              <w:right w:val="single" w:sz="4" w:space="0" w:color="auto"/>
            </w:tcBorders>
          </w:tcPr>
          <w:p w14:paraId="29E12029"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tcPr>
          <w:p w14:paraId="3C9B8134"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4B87AF3" w14:textId="77777777" w:rsidR="00CA254E" w:rsidRPr="00170508" w:rsidRDefault="00CA254E" w:rsidP="00FD02C8">
            <w:pPr>
              <w:pStyle w:val="TAC"/>
              <w:rPr>
                <w:rFonts w:eastAsia="DengXian"/>
                <w:szCs w:val="18"/>
              </w:rPr>
            </w:pPr>
            <w:r w:rsidRPr="00170508">
              <w:rPr>
                <w:rFonts w:eastAsia="DengXian" w:hint="eastAsia"/>
                <w:lang w:eastAsia="zh-CN"/>
              </w:rPr>
              <w:t>n</w:t>
            </w:r>
            <w:r w:rsidRPr="00170508">
              <w:rPr>
                <w:lang w:eastAsia="zh-CN"/>
              </w:rPr>
              <w:t>75</w:t>
            </w:r>
          </w:p>
        </w:tc>
        <w:tc>
          <w:tcPr>
            <w:tcW w:w="1994" w:type="pct"/>
            <w:tcBorders>
              <w:top w:val="single" w:sz="4" w:space="0" w:color="auto"/>
              <w:left w:val="single" w:sz="4" w:space="0" w:color="auto"/>
              <w:bottom w:val="single" w:sz="4" w:space="0" w:color="auto"/>
              <w:right w:val="single" w:sz="4" w:space="0" w:color="auto"/>
            </w:tcBorders>
            <w:vAlign w:val="center"/>
          </w:tcPr>
          <w:p w14:paraId="24519059" w14:textId="77777777" w:rsidR="00CA254E" w:rsidRPr="00170508" w:rsidRDefault="00CA254E" w:rsidP="00FD02C8">
            <w:pPr>
              <w:pStyle w:val="TAC"/>
              <w:rPr>
                <w:rFonts w:eastAsia="DengXian"/>
                <w:lang w:eastAsia="zh-CN" w:bidi="ar"/>
              </w:rPr>
            </w:pPr>
            <w:r w:rsidRPr="00170508">
              <w:rPr>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681B7887" w14:textId="77777777" w:rsidR="00CA254E" w:rsidRPr="00170508" w:rsidRDefault="00CA254E" w:rsidP="00FD02C8">
            <w:pPr>
              <w:pStyle w:val="TAC"/>
              <w:rPr>
                <w:rFonts w:eastAsia="DengXian"/>
                <w:lang w:eastAsia="zh-CN"/>
              </w:rPr>
            </w:pPr>
          </w:p>
        </w:tc>
      </w:tr>
      <w:tr w:rsidR="00CA254E" w:rsidRPr="00170508" w14:paraId="16689E16" w14:textId="77777777" w:rsidTr="00FD02C8">
        <w:trPr>
          <w:jc w:val="center"/>
        </w:trPr>
        <w:tc>
          <w:tcPr>
            <w:tcW w:w="1002" w:type="pct"/>
            <w:tcBorders>
              <w:top w:val="nil"/>
              <w:left w:val="single" w:sz="4" w:space="0" w:color="auto"/>
              <w:bottom w:val="nil"/>
              <w:right w:val="single" w:sz="4" w:space="0" w:color="auto"/>
            </w:tcBorders>
          </w:tcPr>
          <w:p w14:paraId="6DD27A92"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tcPr>
          <w:p w14:paraId="3EB527C7"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6C3E285" w14:textId="77777777" w:rsidR="00CA254E" w:rsidRPr="00170508" w:rsidRDefault="00CA254E" w:rsidP="00FD02C8">
            <w:pPr>
              <w:pStyle w:val="TAC"/>
              <w:rPr>
                <w:rFonts w:eastAsia="DengXian"/>
                <w:lang w:eastAsia="zh-CN"/>
              </w:rPr>
            </w:pPr>
            <w:r w:rsidRPr="00170508">
              <w:rPr>
                <w:rFonts w:eastAsia="DengXian"/>
                <w:lang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14:paraId="63D5F15D" w14:textId="77777777" w:rsidR="00CA254E" w:rsidRPr="00170508" w:rsidRDefault="00CA254E" w:rsidP="00FD02C8">
            <w:pPr>
              <w:pStyle w:val="TAC"/>
              <w:rPr>
                <w:lang w:eastAsia="zh-CN" w:bidi="ar"/>
              </w:rPr>
            </w:pPr>
            <w:r w:rsidRPr="00170508">
              <w:rPr>
                <w:rFonts w:eastAsia="DengXian" w:cs="Arial"/>
                <w:color w:val="000000"/>
                <w:szCs w:val="18"/>
              </w:rPr>
              <w:t>n20 channel bandwidths in Table 5.3.5-1</w:t>
            </w:r>
          </w:p>
        </w:tc>
        <w:tc>
          <w:tcPr>
            <w:tcW w:w="750" w:type="pct"/>
            <w:tcBorders>
              <w:top w:val="single" w:sz="4" w:space="0" w:color="auto"/>
              <w:left w:val="single" w:sz="4" w:space="0" w:color="auto"/>
              <w:bottom w:val="nil"/>
              <w:right w:val="single" w:sz="4" w:space="0" w:color="auto"/>
            </w:tcBorders>
            <w:vAlign w:val="center"/>
          </w:tcPr>
          <w:p w14:paraId="21996FF4" w14:textId="77777777" w:rsidR="00CA254E" w:rsidRPr="00170508" w:rsidRDefault="00CA254E" w:rsidP="00FD02C8">
            <w:pPr>
              <w:pStyle w:val="TAC"/>
              <w:rPr>
                <w:rFonts w:eastAsia="DengXian"/>
                <w:lang w:eastAsia="zh-CN"/>
              </w:rPr>
            </w:pPr>
            <w:r w:rsidRPr="00170508">
              <w:rPr>
                <w:rFonts w:eastAsia="DengXian" w:hint="eastAsia"/>
                <w:lang w:val="en-US" w:eastAsia="zh-CN"/>
              </w:rPr>
              <w:t>4</w:t>
            </w:r>
            <w:r w:rsidRPr="00170508">
              <w:rPr>
                <w:rFonts w:eastAsia="DengXian"/>
                <w:lang w:val="en-US" w:eastAsia="zh-CN"/>
              </w:rPr>
              <w:t xml:space="preserve"> and 5</w:t>
            </w:r>
          </w:p>
        </w:tc>
      </w:tr>
      <w:tr w:rsidR="00CA254E" w:rsidRPr="00170508" w14:paraId="77F1F889" w14:textId="77777777" w:rsidTr="00FD02C8">
        <w:trPr>
          <w:jc w:val="center"/>
        </w:trPr>
        <w:tc>
          <w:tcPr>
            <w:tcW w:w="1002" w:type="pct"/>
            <w:tcBorders>
              <w:top w:val="nil"/>
              <w:left w:val="single" w:sz="4" w:space="0" w:color="auto"/>
              <w:bottom w:val="nil"/>
              <w:right w:val="single" w:sz="4" w:space="0" w:color="auto"/>
            </w:tcBorders>
          </w:tcPr>
          <w:p w14:paraId="46857F8B"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tcPr>
          <w:p w14:paraId="0A7AD144"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4BAC20C" w14:textId="77777777" w:rsidR="00CA254E" w:rsidRPr="00170508" w:rsidRDefault="00CA254E" w:rsidP="00FD02C8">
            <w:pPr>
              <w:pStyle w:val="TAC"/>
              <w:rPr>
                <w:rFonts w:eastAsia="DengXian"/>
                <w:lang w:eastAsia="zh-CN"/>
              </w:rPr>
            </w:pPr>
            <w:r w:rsidRPr="00170508">
              <w:rPr>
                <w:rFonts w:eastAsia="DengXian"/>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2BB2FD82" w14:textId="77777777" w:rsidR="00CA254E" w:rsidRPr="00170508" w:rsidRDefault="00CA254E" w:rsidP="00FD02C8">
            <w:pPr>
              <w:pStyle w:val="TAC"/>
              <w:rPr>
                <w:lang w:eastAsia="zh-CN" w:bidi="ar"/>
              </w:rPr>
            </w:pPr>
            <w:r w:rsidRPr="00170508">
              <w:rPr>
                <w:rFonts w:eastAsia="DengXian" w:cs="Arial"/>
                <w:color w:val="000000"/>
                <w:szCs w:val="18"/>
              </w:rPr>
              <w:t>n28 channel bandwidths in Table 5.3.5-1</w:t>
            </w:r>
          </w:p>
        </w:tc>
        <w:tc>
          <w:tcPr>
            <w:tcW w:w="750" w:type="pct"/>
            <w:tcBorders>
              <w:top w:val="nil"/>
              <w:left w:val="single" w:sz="4" w:space="0" w:color="auto"/>
              <w:bottom w:val="nil"/>
              <w:right w:val="single" w:sz="4" w:space="0" w:color="auto"/>
            </w:tcBorders>
            <w:vAlign w:val="center"/>
          </w:tcPr>
          <w:p w14:paraId="0CB43215" w14:textId="77777777" w:rsidR="00CA254E" w:rsidRPr="00170508" w:rsidRDefault="00CA254E" w:rsidP="00FD02C8">
            <w:pPr>
              <w:pStyle w:val="TAC"/>
              <w:rPr>
                <w:rFonts w:eastAsia="DengXian"/>
                <w:lang w:eastAsia="zh-CN"/>
              </w:rPr>
            </w:pPr>
          </w:p>
        </w:tc>
      </w:tr>
      <w:tr w:rsidR="00CA254E" w:rsidRPr="00170508" w14:paraId="62354779" w14:textId="77777777" w:rsidTr="00FD02C8">
        <w:trPr>
          <w:jc w:val="center"/>
        </w:trPr>
        <w:tc>
          <w:tcPr>
            <w:tcW w:w="1002" w:type="pct"/>
            <w:tcBorders>
              <w:top w:val="nil"/>
              <w:left w:val="single" w:sz="4" w:space="0" w:color="auto"/>
              <w:bottom w:val="single" w:sz="4" w:space="0" w:color="auto"/>
              <w:right w:val="single" w:sz="4" w:space="0" w:color="auto"/>
            </w:tcBorders>
          </w:tcPr>
          <w:p w14:paraId="18D8A6B8"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tcPr>
          <w:p w14:paraId="4A809990"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2901669" w14:textId="77777777" w:rsidR="00CA254E" w:rsidRPr="00170508" w:rsidRDefault="00CA254E" w:rsidP="00FD02C8">
            <w:pPr>
              <w:pStyle w:val="TAC"/>
              <w:rPr>
                <w:rFonts w:eastAsia="DengXian"/>
                <w:lang w:eastAsia="zh-CN"/>
              </w:rPr>
            </w:pPr>
            <w:r w:rsidRPr="00170508">
              <w:rPr>
                <w:rFonts w:eastAsia="DengXian"/>
                <w:lang w:eastAsia="zh-CN"/>
              </w:rPr>
              <w:t>n75</w:t>
            </w:r>
          </w:p>
        </w:tc>
        <w:tc>
          <w:tcPr>
            <w:tcW w:w="1994" w:type="pct"/>
            <w:tcBorders>
              <w:top w:val="single" w:sz="4" w:space="0" w:color="auto"/>
              <w:left w:val="single" w:sz="4" w:space="0" w:color="auto"/>
              <w:bottom w:val="single" w:sz="4" w:space="0" w:color="auto"/>
              <w:right w:val="single" w:sz="4" w:space="0" w:color="auto"/>
            </w:tcBorders>
            <w:vAlign w:val="center"/>
          </w:tcPr>
          <w:p w14:paraId="2CB87F9B" w14:textId="77777777" w:rsidR="00CA254E" w:rsidRPr="00170508" w:rsidRDefault="00CA254E" w:rsidP="00FD02C8">
            <w:pPr>
              <w:pStyle w:val="TAC"/>
              <w:rPr>
                <w:lang w:eastAsia="zh-CN" w:bidi="ar"/>
              </w:rPr>
            </w:pPr>
            <w:r w:rsidRPr="00170508">
              <w:rPr>
                <w:rFonts w:eastAsia="DengXian" w:cs="Arial"/>
                <w:color w:val="000000"/>
                <w:szCs w:val="18"/>
              </w:rPr>
              <w:t>n75 channel bandwidths in Table 5.3.5-1</w:t>
            </w:r>
          </w:p>
        </w:tc>
        <w:tc>
          <w:tcPr>
            <w:tcW w:w="750" w:type="pct"/>
            <w:tcBorders>
              <w:top w:val="nil"/>
              <w:left w:val="single" w:sz="4" w:space="0" w:color="auto"/>
              <w:bottom w:val="single" w:sz="4" w:space="0" w:color="auto"/>
              <w:right w:val="single" w:sz="4" w:space="0" w:color="auto"/>
            </w:tcBorders>
            <w:vAlign w:val="center"/>
          </w:tcPr>
          <w:p w14:paraId="3D041F65" w14:textId="77777777" w:rsidR="00CA254E" w:rsidRPr="00170508" w:rsidRDefault="00CA254E" w:rsidP="00FD02C8">
            <w:pPr>
              <w:pStyle w:val="TAC"/>
              <w:rPr>
                <w:rFonts w:eastAsia="DengXian"/>
                <w:lang w:eastAsia="zh-CN"/>
              </w:rPr>
            </w:pPr>
          </w:p>
        </w:tc>
      </w:tr>
      <w:tr w:rsidR="00CA254E" w:rsidRPr="00170508" w14:paraId="3B7400A0"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3103C85F" w14:textId="77777777" w:rsidR="00CA254E" w:rsidRPr="00170508" w:rsidRDefault="00CA254E" w:rsidP="00FD02C8">
            <w:pPr>
              <w:pStyle w:val="TAC"/>
              <w:rPr>
                <w:rFonts w:eastAsia="DengXian"/>
                <w:lang w:eastAsia="zh-CN"/>
              </w:rPr>
            </w:pPr>
            <w:r w:rsidRPr="00170508">
              <w:rPr>
                <w:rFonts w:eastAsia="DengXian"/>
                <w:lang w:val="en-US" w:eastAsia="zh-CN"/>
              </w:rPr>
              <w:t>CA_n20A-n28A-n78A</w:t>
            </w:r>
          </w:p>
        </w:tc>
        <w:tc>
          <w:tcPr>
            <w:tcW w:w="871" w:type="pct"/>
            <w:tcBorders>
              <w:top w:val="single" w:sz="4" w:space="0" w:color="auto"/>
              <w:left w:val="single" w:sz="4" w:space="0" w:color="auto"/>
              <w:bottom w:val="nil"/>
              <w:right w:val="single" w:sz="4" w:space="0" w:color="auto"/>
            </w:tcBorders>
            <w:vAlign w:val="center"/>
          </w:tcPr>
          <w:p w14:paraId="792AAF10" w14:textId="77777777" w:rsidR="00CA254E" w:rsidRPr="00170508" w:rsidRDefault="00CA254E" w:rsidP="00FD02C8">
            <w:pPr>
              <w:pStyle w:val="TAC"/>
              <w:rPr>
                <w:rFonts w:eastAsia="DengXian"/>
                <w:lang w:eastAsia="zh-CN"/>
              </w:rPr>
            </w:pPr>
            <w:r w:rsidRPr="00170508">
              <w:rPr>
                <w:rFonts w:eastAsia="DengXian"/>
                <w:lang w:val="en-US"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758AEEBF" w14:textId="77777777" w:rsidR="00CA254E" w:rsidRPr="00170508" w:rsidRDefault="00CA254E" w:rsidP="00FD02C8">
            <w:pPr>
              <w:pStyle w:val="TAC"/>
              <w:rPr>
                <w:rFonts w:eastAsia="DengXian"/>
                <w:lang w:eastAsia="zh-CN"/>
              </w:rPr>
            </w:pPr>
            <w:r w:rsidRPr="00170508">
              <w:rPr>
                <w:rFonts w:eastAsia="DengXian"/>
                <w:lang w:val="en-US"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14:paraId="6DF611FD" w14:textId="77777777" w:rsidR="00CA254E" w:rsidRPr="00170508" w:rsidRDefault="00CA254E" w:rsidP="00FD02C8">
            <w:pPr>
              <w:pStyle w:val="TAC"/>
              <w:rPr>
                <w:lang w:eastAsia="zh-CN" w:bidi="ar"/>
              </w:rPr>
            </w:pPr>
            <w:r w:rsidRPr="00170508">
              <w:rPr>
                <w:rFonts w:eastAsia="DengXian"/>
                <w:lang w:val="en-US"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141D19D0" w14:textId="77777777" w:rsidR="00CA254E" w:rsidRPr="00170508" w:rsidRDefault="00CA254E" w:rsidP="00FD02C8">
            <w:pPr>
              <w:pStyle w:val="TAC"/>
              <w:rPr>
                <w:rFonts w:eastAsia="DengXian"/>
                <w:lang w:eastAsia="zh-CN"/>
              </w:rPr>
            </w:pPr>
            <w:r w:rsidRPr="00170508">
              <w:rPr>
                <w:rFonts w:eastAsia="DengXian"/>
                <w:lang w:val="en-US" w:eastAsia="zh-CN"/>
              </w:rPr>
              <w:t>0</w:t>
            </w:r>
          </w:p>
        </w:tc>
      </w:tr>
      <w:tr w:rsidR="00CA254E" w:rsidRPr="00170508" w14:paraId="3A8A6760" w14:textId="77777777" w:rsidTr="00FD02C8">
        <w:trPr>
          <w:jc w:val="center"/>
        </w:trPr>
        <w:tc>
          <w:tcPr>
            <w:tcW w:w="1002" w:type="pct"/>
            <w:tcBorders>
              <w:top w:val="nil"/>
              <w:left w:val="single" w:sz="4" w:space="0" w:color="auto"/>
              <w:bottom w:val="nil"/>
              <w:right w:val="single" w:sz="4" w:space="0" w:color="auto"/>
            </w:tcBorders>
            <w:vAlign w:val="center"/>
          </w:tcPr>
          <w:p w14:paraId="6C48DF93"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42B6085B"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C6B71EF" w14:textId="77777777" w:rsidR="00CA254E" w:rsidRPr="00170508" w:rsidRDefault="00CA254E" w:rsidP="00FD02C8">
            <w:pPr>
              <w:pStyle w:val="TAC"/>
              <w:rPr>
                <w:rFonts w:eastAsia="DengXian"/>
                <w:lang w:eastAsia="zh-CN"/>
              </w:rPr>
            </w:pPr>
            <w:r w:rsidRPr="00170508">
              <w:rPr>
                <w:rFonts w:eastAsia="DengXian"/>
                <w:lang w:val="en-US"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20FEC6BA" w14:textId="77777777" w:rsidR="00CA254E" w:rsidRPr="00170508" w:rsidRDefault="00CA254E" w:rsidP="00FD02C8">
            <w:pPr>
              <w:pStyle w:val="TAC"/>
              <w:rPr>
                <w:lang w:eastAsia="zh-CN" w:bidi="ar"/>
              </w:rPr>
            </w:pPr>
            <w:r w:rsidRPr="00170508">
              <w:rPr>
                <w:rFonts w:eastAsia="DengXian"/>
                <w:lang w:val="en-US" w:eastAsia="zh-CN" w:bidi="ar"/>
              </w:rPr>
              <w:t>5, 10, 15, 20</w:t>
            </w:r>
          </w:p>
        </w:tc>
        <w:tc>
          <w:tcPr>
            <w:tcW w:w="750" w:type="pct"/>
            <w:tcBorders>
              <w:top w:val="nil"/>
              <w:left w:val="single" w:sz="4" w:space="0" w:color="auto"/>
              <w:bottom w:val="nil"/>
              <w:right w:val="single" w:sz="4" w:space="0" w:color="auto"/>
            </w:tcBorders>
            <w:vAlign w:val="center"/>
          </w:tcPr>
          <w:p w14:paraId="691A8C6F" w14:textId="77777777" w:rsidR="00CA254E" w:rsidRPr="00170508" w:rsidRDefault="00CA254E" w:rsidP="00FD02C8">
            <w:pPr>
              <w:pStyle w:val="TAC"/>
              <w:rPr>
                <w:rFonts w:eastAsia="DengXian"/>
                <w:lang w:eastAsia="zh-CN"/>
              </w:rPr>
            </w:pPr>
          </w:p>
        </w:tc>
      </w:tr>
      <w:tr w:rsidR="00CA254E" w:rsidRPr="00170508" w14:paraId="18848D98"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6AAC9AAD"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7AB6BFA7"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FE35D95" w14:textId="77777777" w:rsidR="00CA254E" w:rsidRPr="00170508" w:rsidRDefault="00CA254E" w:rsidP="00FD02C8">
            <w:pPr>
              <w:pStyle w:val="TAC"/>
              <w:rPr>
                <w:rFonts w:eastAsia="DengXian"/>
                <w:lang w:eastAsia="zh-CN"/>
              </w:rPr>
            </w:pPr>
            <w:r w:rsidRPr="00170508">
              <w:rPr>
                <w:rFonts w:eastAsia="DengXian"/>
                <w:lang w:val="en-US"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6089F6F7" w14:textId="77777777" w:rsidR="00CA254E" w:rsidRPr="00170508" w:rsidRDefault="00CA254E" w:rsidP="00FD02C8">
            <w:pPr>
              <w:pStyle w:val="TAC"/>
              <w:rPr>
                <w:lang w:eastAsia="zh-CN" w:bidi="ar"/>
              </w:rPr>
            </w:pPr>
            <w:r w:rsidRPr="00170508">
              <w:rPr>
                <w:rFonts w:eastAsia="DengXian"/>
                <w:lang w:val="en-US" w:eastAsia="zh-CN" w:bidi="ar"/>
              </w:rPr>
              <w:t>10, 15, 20, 30, 40, 50, 60, 80, 90, 100</w:t>
            </w:r>
          </w:p>
        </w:tc>
        <w:tc>
          <w:tcPr>
            <w:tcW w:w="750" w:type="pct"/>
            <w:tcBorders>
              <w:top w:val="nil"/>
              <w:left w:val="single" w:sz="4" w:space="0" w:color="auto"/>
              <w:bottom w:val="single" w:sz="4" w:space="0" w:color="auto"/>
              <w:right w:val="single" w:sz="4" w:space="0" w:color="auto"/>
            </w:tcBorders>
            <w:vAlign w:val="center"/>
          </w:tcPr>
          <w:p w14:paraId="27D459C4" w14:textId="77777777" w:rsidR="00CA254E" w:rsidRPr="00170508" w:rsidRDefault="00CA254E" w:rsidP="00FD02C8">
            <w:pPr>
              <w:pStyle w:val="TAC"/>
              <w:rPr>
                <w:rFonts w:eastAsia="DengXian"/>
                <w:lang w:eastAsia="zh-CN"/>
              </w:rPr>
            </w:pPr>
          </w:p>
        </w:tc>
      </w:tr>
      <w:tr w:rsidR="00CA254E" w:rsidRPr="00170508" w14:paraId="71685664"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3038CE72" w14:textId="77777777" w:rsidR="00CA254E" w:rsidRPr="00170508" w:rsidRDefault="00CA254E" w:rsidP="00FD02C8">
            <w:pPr>
              <w:pStyle w:val="TAC"/>
              <w:rPr>
                <w:rFonts w:eastAsia="DengXian"/>
                <w:lang w:eastAsia="zh-CN"/>
              </w:rPr>
            </w:pPr>
            <w:r w:rsidRPr="00170508">
              <w:rPr>
                <w:rFonts w:eastAsia="DengXian"/>
                <w:lang w:val="en-US" w:eastAsia="zh-CN"/>
              </w:rPr>
              <w:t>CA_n20A-n28A-n78C</w:t>
            </w:r>
          </w:p>
        </w:tc>
        <w:tc>
          <w:tcPr>
            <w:tcW w:w="871" w:type="pct"/>
            <w:tcBorders>
              <w:top w:val="single" w:sz="4" w:space="0" w:color="auto"/>
              <w:left w:val="single" w:sz="4" w:space="0" w:color="auto"/>
              <w:bottom w:val="nil"/>
              <w:right w:val="single" w:sz="4" w:space="0" w:color="auto"/>
            </w:tcBorders>
            <w:vAlign w:val="center"/>
          </w:tcPr>
          <w:p w14:paraId="0E54B72C" w14:textId="77777777" w:rsidR="00CA254E" w:rsidRPr="00170508" w:rsidRDefault="00CA254E" w:rsidP="00FD02C8">
            <w:pPr>
              <w:pStyle w:val="TAC"/>
              <w:rPr>
                <w:rFonts w:eastAsia="DengXian"/>
                <w:lang w:eastAsia="zh-CN"/>
              </w:rPr>
            </w:pPr>
            <w:r w:rsidRPr="00170508">
              <w:rPr>
                <w:rFonts w:eastAsia="DengXian"/>
                <w:lang w:val="en-US"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6303B899" w14:textId="77777777" w:rsidR="00CA254E" w:rsidRPr="00170508" w:rsidRDefault="00CA254E" w:rsidP="00FD02C8">
            <w:pPr>
              <w:pStyle w:val="TAC"/>
              <w:rPr>
                <w:rFonts w:eastAsia="DengXian"/>
                <w:lang w:eastAsia="zh-CN"/>
              </w:rPr>
            </w:pPr>
            <w:r w:rsidRPr="00170508">
              <w:rPr>
                <w:rFonts w:eastAsia="DengXian"/>
                <w:lang w:val="en-US"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14:paraId="20CDA677" w14:textId="77777777" w:rsidR="00CA254E" w:rsidRPr="00170508" w:rsidRDefault="00CA254E" w:rsidP="00FD02C8">
            <w:pPr>
              <w:pStyle w:val="TAC"/>
              <w:rPr>
                <w:lang w:eastAsia="zh-CN" w:bidi="ar"/>
              </w:rPr>
            </w:pPr>
            <w:r w:rsidRPr="00170508">
              <w:rPr>
                <w:rFonts w:eastAsia="DengXian"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0C77F7C1" w14:textId="77777777" w:rsidR="00CA254E" w:rsidRPr="00170508" w:rsidRDefault="00CA254E" w:rsidP="00FD02C8">
            <w:pPr>
              <w:pStyle w:val="TAC"/>
              <w:rPr>
                <w:rFonts w:eastAsia="DengXian"/>
                <w:lang w:eastAsia="zh-CN"/>
              </w:rPr>
            </w:pPr>
            <w:r w:rsidRPr="00170508">
              <w:rPr>
                <w:rFonts w:eastAsia="DengXian"/>
                <w:lang w:val="en-US" w:eastAsia="zh-CN"/>
              </w:rPr>
              <w:t>0</w:t>
            </w:r>
          </w:p>
        </w:tc>
      </w:tr>
      <w:tr w:rsidR="00CA254E" w:rsidRPr="00170508" w14:paraId="0DC93715" w14:textId="77777777" w:rsidTr="00FD02C8">
        <w:trPr>
          <w:jc w:val="center"/>
        </w:trPr>
        <w:tc>
          <w:tcPr>
            <w:tcW w:w="1002" w:type="pct"/>
            <w:tcBorders>
              <w:top w:val="nil"/>
              <w:left w:val="single" w:sz="4" w:space="0" w:color="auto"/>
              <w:bottom w:val="nil"/>
              <w:right w:val="single" w:sz="4" w:space="0" w:color="auto"/>
            </w:tcBorders>
            <w:vAlign w:val="center"/>
          </w:tcPr>
          <w:p w14:paraId="4AC72BC5"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55E6FEB4"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9C62CF0" w14:textId="77777777" w:rsidR="00CA254E" w:rsidRPr="00170508" w:rsidRDefault="00CA254E" w:rsidP="00FD02C8">
            <w:pPr>
              <w:pStyle w:val="TAC"/>
              <w:rPr>
                <w:rFonts w:eastAsia="DengXian"/>
                <w:lang w:eastAsia="zh-CN"/>
              </w:rPr>
            </w:pPr>
            <w:r w:rsidRPr="00170508">
              <w:rPr>
                <w:rFonts w:eastAsia="DengXian"/>
                <w:lang w:val="en-US"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62B6BC17" w14:textId="77777777" w:rsidR="00CA254E" w:rsidRPr="00170508" w:rsidRDefault="00CA254E" w:rsidP="00FD02C8">
            <w:pPr>
              <w:pStyle w:val="TAC"/>
              <w:rPr>
                <w:lang w:eastAsia="zh-CN" w:bidi="ar"/>
              </w:rPr>
            </w:pPr>
            <w:r w:rsidRPr="00170508">
              <w:rPr>
                <w:rFonts w:eastAsia="DengXian" w:cs="Arial"/>
                <w:szCs w:val="18"/>
              </w:rPr>
              <w:t>5, 10, 15, 20</w:t>
            </w:r>
          </w:p>
        </w:tc>
        <w:tc>
          <w:tcPr>
            <w:tcW w:w="750" w:type="pct"/>
            <w:tcBorders>
              <w:top w:val="nil"/>
              <w:left w:val="single" w:sz="4" w:space="0" w:color="auto"/>
              <w:bottom w:val="nil"/>
              <w:right w:val="single" w:sz="4" w:space="0" w:color="auto"/>
            </w:tcBorders>
            <w:vAlign w:val="center"/>
          </w:tcPr>
          <w:p w14:paraId="175AB472" w14:textId="77777777" w:rsidR="00CA254E" w:rsidRPr="00170508" w:rsidRDefault="00CA254E" w:rsidP="00FD02C8">
            <w:pPr>
              <w:pStyle w:val="TAC"/>
              <w:rPr>
                <w:rFonts w:eastAsia="DengXian"/>
                <w:lang w:eastAsia="zh-CN"/>
              </w:rPr>
            </w:pPr>
          </w:p>
        </w:tc>
      </w:tr>
      <w:tr w:rsidR="00CA254E" w:rsidRPr="00170508" w14:paraId="61B80FB8"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7B52E6E9"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36716105"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6A3D7B5" w14:textId="77777777" w:rsidR="00CA254E" w:rsidRPr="00170508" w:rsidRDefault="00CA254E" w:rsidP="00FD02C8">
            <w:pPr>
              <w:pStyle w:val="TAC"/>
              <w:rPr>
                <w:rFonts w:eastAsia="DengXian"/>
                <w:lang w:eastAsia="zh-CN"/>
              </w:rPr>
            </w:pPr>
            <w:r w:rsidRPr="00170508">
              <w:rPr>
                <w:rFonts w:eastAsia="DengXian"/>
                <w:lang w:val="en-US"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4696FAE4" w14:textId="77777777" w:rsidR="00CA254E" w:rsidRPr="00170508" w:rsidRDefault="00CA254E" w:rsidP="00FD02C8">
            <w:pPr>
              <w:pStyle w:val="TAC"/>
              <w:rPr>
                <w:lang w:eastAsia="zh-CN" w:bidi="ar"/>
              </w:rPr>
            </w:pPr>
            <w:r w:rsidRPr="00170508">
              <w:rPr>
                <w:rFonts w:eastAsia="DengXian" w:cs="Arial"/>
                <w:szCs w:val="18"/>
              </w:rPr>
              <w:t>CA_n78C_BCS1</w:t>
            </w:r>
          </w:p>
        </w:tc>
        <w:tc>
          <w:tcPr>
            <w:tcW w:w="750" w:type="pct"/>
            <w:tcBorders>
              <w:top w:val="nil"/>
              <w:left w:val="single" w:sz="4" w:space="0" w:color="auto"/>
              <w:bottom w:val="single" w:sz="4" w:space="0" w:color="auto"/>
              <w:right w:val="single" w:sz="4" w:space="0" w:color="auto"/>
            </w:tcBorders>
            <w:vAlign w:val="center"/>
          </w:tcPr>
          <w:p w14:paraId="2923E940" w14:textId="77777777" w:rsidR="00CA254E" w:rsidRPr="00170508" w:rsidRDefault="00CA254E" w:rsidP="00FD02C8">
            <w:pPr>
              <w:pStyle w:val="TAC"/>
              <w:rPr>
                <w:rFonts w:eastAsia="DengXian"/>
                <w:lang w:eastAsia="zh-CN"/>
              </w:rPr>
            </w:pPr>
          </w:p>
        </w:tc>
      </w:tr>
      <w:tr w:rsidR="00CA254E" w:rsidRPr="00170508" w14:paraId="6D60E1A5" w14:textId="77777777" w:rsidTr="00FD02C8">
        <w:trPr>
          <w:jc w:val="center"/>
        </w:trPr>
        <w:tc>
          <w:tcPr>
            <w:tcW w:w="1002" w:type="pct"/>
            <w:tcBorders>
              <w:top w:val="single" w:sz="4" w:space="0" w:color="auto"/>
              <w:left w:val="single" w:sz="4" w:space="0" w:color="auto"/>
              <w:bottom w:val="nil"/>
              <w:right w:val="single" w:sz="4" w:space="0" w:color="auto"/>
            </w:tcBorders>
          </w:tcPr>
          <w:p w14:paraId="6D3FED04" w14:textId="77777777" w:rsidR="00CA254E" w:rsidRPr="00170508" w:rsidRDefault="00CA254E" w:rsidP="00FD02C8">
            <w:pPr>
              <w:pStyle w:val="TAC"/>
              <w:rPr>
                <w:rFonts w:eastAsia="DengXian"/>
                <w:lang w:eastAsia="zh-CN"/>
              </w:rPr>
            </w:pPr>
            <w:r w:rsidRPr="00170508">
              <w:rPr>
                <w:rFonts w:eastAsia="DengXian" w:cs="Arial"/>
                <w:szCs w:val="18"/>
                <w:lang w:val="en-US" w:eastAsia="zh-CN"/>
              </w:rPr>
              <w:t>CA_n20A-n41A-n71A</w:t>
            </w:r>
          </w:p>
        </w:tc>
        <w:tc>
          <w:tcPr>
            <w:tcW w:w="871" w:type="pct"/>
            <w:tcBorders>
              <w:top w:val="single" w:sz="4" w:space="0" w:color="auto"/>
              <w:left w:val="single" w:sz="4" w:space="0" w:color="auto"/>
              <w:bottom w:val="nil"/>
              <w:right w:val="single" w:sz="4" w:space="0" w:color="auto"/>
            </w:tcBorders>
            <w:vAlign w:val="center"/>
          </w:tcPr>
          <w:p w14:paraId="4874B73A" w14:textId="77777777" w:rsidR="00CA254E" w:rsidRPr="00170508" w:rsidRDefault="00CA254E" w:rsidP="00FD02C8">
            <w:pPr>
              <w:pStyle w:val="TAC"/>
              <w:rPr>
                <w:rFonts w:eastAsia="DengXian" w:cs="Arial"/>
                <w:szCs w:val="18"/>
                <w:lang w:eastAsia="zh-CN"/>
              </w:rPr>
            </w:pPr>
            <w:r w:rsidRPr="00170508">
              <w:rPr>
                <w:rFonts w:eastAsia="DengXian" w:cs="Arial"/>
                <w:szCs w:val="18"/>
                <w:lang w:eastAsia="zh-CN"/>
              </w:rPr>
              <w:t>CA_n20A-n41A</w:t>
            </w:r>
          </w:p>
          <w:p w14:paraId="40A600D1" w14:textId="77777777" w:rsidR="00CA254E" w:rsidRPr="00170508" w:rsidRDefault="00CA254E" w:rsidP="00FD02C8">
            <w:pPr>
              <w:pStyle w:val="TAC"/>
              <w:rPr>
                <w:rFonts w:eastAsia="DengXian" w:cs="Arial"/>
                <w:szCs w:val="18"/>
                <w:lang w:eastAsia="zh-CN"/>
              </w:rPr>
            </w:pPr>
            <w:r w:rsidRPr="00170508">
              <w:rPr>
                <w:rFonts w:eastAsia="DengXian" w:cs="Arial"/>
                <w:szCs w:val="18"/>
                <w:lang w:eastAsia="zh-CN"/>
              </w:rPr>
              <w:t>CA_n20A-n71A</w:t>
            </w:r>
          </w:p>
          <w:p w14:paraId="3B7A161C" w14:textId="77777777" w:rsidR="00CA254E" w:rsidRPr="00170508" w:rsidRDefault="00CA254E" w:rsidP="00FD02C8">
            <w:pPr>
              <w:pStyle w:val="TAC"/>
              <w:rPr>
                <w:rFonts w:eastAsia="DengXian" w:cs="Arial"/>
                <w:szCs w:val="18"/>
                <w:lang w:eastAsia="zh-CN"/>
              </w:rPr>
            </w:pPr>
            <w:r w:rsidRPr="00170508">
              <w:rPr>
                <w:rFonts w:eastAsia="DengXian" w:cs="Arial"/>
                <w:szCs w:val="18"/>
                <w:lang w:eastAsia="zh-CN"/>
              </w:rPr>
              <w:t>CA_n41A-n71A</w:t>
            </w:r>
          </w:p>
          <w:p w14:paraId="55AF1540"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8CF135D" w14:textId="77777777" w:rsidR="00CA254E" w:rsidRPr="00170508" w:rsidRDefault="00CA254E" w:rsidP="00FD02C8">
            <w:pPr>
              <w:pStyle w:val="TAC"/>
              <w:rPr>
                <w:rFonts w:eastAsia="DengXian"/>
                <w:lang w:eastAsia="zh-CN"/>
              </w:rPr>
            </w:pPr>
            <w:r w:rsidRPr="00170508">
              <w:rPr>
                <w:rFonts w:eastAsia="DengXian"/>
                <w:lang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14:paraId="7B26ABD3" w14:textId="77777777" w:rsidR="00CA254E" w:rsidRPr="00170508" w:rsidRDefault="00CA254E" w:rsidP="00FD02C8">
            <w:pPr>
              <w:pStyle w:val="TAC"/>
              <w:rPr>
                <w:rFonts w:eastAsia="DengXian"/>
                <w:lang w:eastAsia="zh-CN"/>
              </w:rPr>
            </w:pPr>
            <w:r w:rsidRPr="00170508">
              <w:rPr>
                <w:rFonts w:eastAsia="DengXian"/>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159AC414" w14:textId="77777777" w:rsidR="00CA254E" w:rsidRPr="00170508" w:rsidRDefault="00CA254E" w:rsidP="00FD02C8">
            <w:pPr>
              <w:pStyle w:val="TAC"/>
              <w:rPr>
                <w:rFonts w:eastAsia="DengXian"/>
                <w:lang w:eastAsia="zh-CN"/>
              </w:rPr>
            </w:pPr>
            <w:r w:rsidRPr="00170508">
              <w:rPr>
                <w:rFonts w:eastAsia="DengXian"/>
                <w:lang w:eastAsia="zh-CN"/>
              </w:rPr>
              <w:t>0</w:t>
            </w:r>
          </w:p>
        </w:tc>
      </w:tr>
      <w:tr w:rsidR="00CA254E" w:rsidRPr="00170508" w14:paraId="3A389509" w14:textId="77777777" w:rsidTr="00FD02C8">
        <w:trPr>
          <w:jc w:val="center"/>
        </w:trPr>
        <w:tc>
          <w:tcPr>
            <w:tcW w:w="1002" w:type="pct"/>
            <w:tcBorders>
              <w:top w:val="nil"/>
              <w:left w:val="single" w:sz="4" w:space="0" w:color="auto"/>
              <w:bottom w:val="nil"/>
              <w:right w:val="single" w:sz="4" w:space="0" w:color="auto"/>
            </w:tcBorders>
          </w:tcPr>
          <w:p w14:paraId="38BD617D"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5451DDA3"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3B09F43" w14:textId="77777777" w:rsidR="00CA254E" w:rsidRPr="00170508" w:rsidRDefault="00CA254E" w:rsidP="00FD02C8">
            <w:pPr>
              <w:pStyle w:val="TAC"/>
              <w:rPr>
                <w:rFonts w:eastAsia="DengXian"/>
                <w:lang w:eastAsia="zh-CN"/>
              </w:rPr>
            </w:pPr>
            <w:r w:rsidRPr="00170508">
              <w:rPr>
                <w:rFonts w:eastAsia="DengXian" w:cs="Arial"/>
                <w:szCs w:val="18"/>
                <w:lang w:val="en-US"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9DAC082" w14:textId="77777777" w:rsidR="00CA254E" w:rsidRPr="00170508" w:rsidRDefault="00CA254E" w:rsidP="00FD02C8">
            <w:pPr>
              <w:pStyle w:val="TAC"/>
              <w:rPr>
                <w:rFonts w:eastAsia="DengXian"/>
                <w:lang w:eastAsia="zh-CN"/>
              </w:rPr>
            </w:pPr>
            <w:r w:rsidRPr="00170508">
              <w:rPr>
                <w:rFonts w:eastAsia="DengXian" w:cs="Arial"/>
                <w:szCs w:val="18"/>
                <w:lang w:val="en-US" w:eastAsia="zh-CN" w:bidi="ar"/>
              </w:rPr>
              <w:t>10, 15, 20, 25, 30, 35, 40, 45, 50, 60, 70, 80, 90, 100</w:t>
            </w:r>
          </w:p>
        </w:tc>
        <w:tc>
          <w:tcPr>
            <w:tcW w:w="750" w:type="pct"/>
            <w:tcBorders>
              <w:top w:val="nil"/>
              <w:left w:val="single" w:sz="4" w:space="0" w:color="auto"/>
              <w:bottom w:val="nil"/>
              <w:right w:val="single" w:sz="4" w:space="0" w:color="auto"/>
            </w:tcBorders>
            <w:vAlign w:val="center"/>
          </w:tcPr>
          <w:p w14:paraId="2817F5AC" w14:textId="77777777" w:rsidR="00CA254E" w:rsidRPr="00170508" w:rsidRDefault="00CA254E" w:rsidP="00FD02C8">
            <w:pPr>
              <w:pStyle w:val="TAC"/>
              <w:rPr>
                <w:rFonts w:eastAsia="DengXian"/>
                <w:lang w:eastAsia="zh-CN"/>
              </w:rPr>
            </w:pPr>
          </w:p>
        </w:tc>
      </w:tr>
      <w:tr w:rsidR="00CA254E" w:rsidRPr="00170508" w14:paraId="7944FFE3" w14:textId="77777777" w:rsidTr="00FD02C8">
        <w:trPr>
          <w:jc w:val="center"/>
        </w:trPr>
        <w:tc>
          <w:tcPr>
            <w:tcW w:w="1002" w:type="pct"/>
            <w:tcBorders>
              <w:top w:val="nil"/>
              <w:left w:val="single" w:sz="4" w:space="0" w:color="auto"/>
              <w:bottom w:val="single" w:sz="4" w:space="0" w:color="auto"/>
              <w:right w:val="single" w:sz="4" w:space="0" w:color="auto"/>
            </w:tcBorders>
          </w:tcPr>
          <w:p w14:paraId="27BA5409"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3236A7F9"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5D6D8F7" w14:textId="77777777" w:rsidR="00CA254E" w:rsidRPr="00170508" w:rsidRDefault="00CA254E" w:rsidP="00FD02C8">
            <w:pPr>
              <w:pStyle w:val="TAC"/>
              <w:rPr>
                <w:rFonts w:eastAsia="DengXian"/>
                <w:lang w:eastAsia="zh-CN"/>
              </w:rPr>
            </w:pPr>
            <w:r w:rsidRPr="00170508">
              <w:rPr>
                <w:rFonts w:eastAsia="DengXian" w:cs="Arial"/>
                <w:szCs w:val="18"/>
                <w:lang w:val="en-US"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E4E6FF2" w14:textId="77777777" w:rsidR="00CA254E" w:rsidRPr="00170508" w:rsidRDefault="00CA254E" w:rsidP="00FD02C8">
            <w:pPr>
              <w:pStyle w:val="TAC"/>
              <w:rPr>
                <w:rFonts w:eastAsia="DengXian"/>
                <w:lang w:eastAsia="zh-CN"/>
              </w:rPr>
            </w:pPr>
            <w:r w:rsidRPr="00170508">
              <w:rPr>
                <w:rFonts w:eastAsia="DengXian" w:cs="Arial"/>
                <w:szCs w:val="18"/>
                <w:lang w:val="en-US"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32296644" w14:textId="77777777" w:rsidR="00CA254E" w:rsidRPr="00170508" w:rsidRDefault="00CA254E" w:rsidP="00FD02C8">
            <w:pPr>
              <w:pStyle w:val="TAC"/>
              <w:rPr>
                <w:rFonts w:eastAsia="DengXian"/>
                <w:lang w:eastAsia="zh-CN"/>
              </w:rPr>
            </w:pPr>
          </w:p>
        </w:tc>
      </w:tr>
      <w:tr w:rsidR="00CA254E" w:rsidRPr="00170508" w14:paraId="0838E884" w14:textId="77777777" w:rsidTr="00FD02C8">
        <w:trPr>
          <w:jc w:val="center"/>
        </w:trPr>
        <w:tc>
          <w:tcPr>
            <w:tcW w:w="1002" w:type="pct"/>
            <w:tcBorders>
              <w:top w:val="single" w:sz="4" w:space="0" w:color="auto"/>
              <w:left w:val="single" w:sz="4" w:space="0" w:color="auto"/>
              <w:bottom w:val="nil"/>
              <w:right w:val="single" w:sz="4" w:space="0" w:color="auto"/>
            </w:tcBorders>
          </w:tcPr>
          <w:p w14:paraId="6719A8B7" w14:textId="77777777" w:rsidR="00CA254E" w:rsidRPr="00170508" w:rsidRDefault="00CA254E" w:rsidP="00FD02C8">
            <w:pPr>
              <w:pStyle w:val="TAC"/>
              <w:rPr>
                <w:rFonts w:eastAsia="DengXian"/>
                <w:lang w:eastAsia="zh-CN"/>
              </w:rPr>
            </w:pPr>
            <w:r w:rsidRPr="00170508">
              <w:rPr>
                <w:rFonts w:eastAsia="DengXian" w:cs="Arial"/>
                <w:color w:val="000000"/>
                <w:szCs w:val="18"/>
              </w:rPr>
              <w:t>CA_n20A-n41A-n77A</w:t>
            </w:r>
          </w:p>
        </w:tc>
        <w:tc>
          <w:tcPr>
            <w:tcW w:w="871" w:type="pct"/>
            <w:tcBorders>
              <w:top w:val="single" w:sz="4" w:space="0" w:color="auto"/>
              <w:left w:val="single" w:sz="4" w:space="0" w:color="auto"/>
              <w:bottom w:val="nil"/>
              <w:right w:val="single" w:sz="4" w:space="0" w:color="auto"/>
            </w:tcBorders>
            <w:vAlign w:val="center"/>
          </w:tcPr>
          <w:p w14:paraId="5E6A5B0E" w14:textId="77777777" w:rsidR="00CA254E" w:rsidRPr="00170508" w:rsidRDefault="00CA254E" w:rsidP="00FD02C8">
            <w:pPr>
              <w:pStyle w:val="TAC"/>
              <w:rPr>
                <w:rFonts w:eastAsia="DengXian" w:cs="Arial"/>
                <w:szCs w:val="18"/>
                <w:lang w:eastAsia="zh-CN"/>
              </w:rPr>
            </w:pPr>
            <w:r w:rsidRPr="00170508">
              <w:rPr>
                <w:rFonts w:eastAsia="DengXian" w:cs="Arial"/>
                <w:szCs w:val="18"/>
                <w:lang w:eastAsia="zh-CN"/>
              </w:rPr>
              <w:t>CA_n20A-n41A</w:t>
            </w:r>
          </w:p>
          <w:p w14:paraId="31341B7A" w14:textId="77777777" w:rsidR="00CA254E" w:rsidRPr="00170508" w:rsidRDefault="00CA254E" w:rsidP="00FD02C8">
            <w:pPr>
              <w:pStyle w:val="TAC"/>
              <w:rPr>
                <w:rFonts w:eastAsia="DengXian" w:cs="Arial"/>
                <w:szCs w:val="18"/>
                <w:lang w:eastAsia="zh-CN"/>
              </w:rPr>
            </w:pPr>
            <w:r w:rsidRPr="00170508">
              <w:rPr>
                <w:rFonts w:eastAsia="DengXian" w:cs="Arial"/>
                <w:szCs w:val="18"/>
                <w:lang w:eastAsia="zh-CN"/>
              </w:rPr>
              <w:t>CA_n20A-n77A</w:t>
            </w:r>
          </w:p>
          <w:p w14:paraId="370EE6AC" w14:textId="77777777" w:rsidR="00CA254E" w:rsidRPr="00170508" w:rsidRDefault="00CA254E" w:rsidP="00FD02C8">
            <w:pPr>
              <w:pStyle w:val="TAC"/>
              <w:rPr>
                <w:rFonts w:eastAsia="DengXian"/>
                <w:lang w:eastAsia="zh-CN"/>
              </w:rPr>
            </w:pPr>
            <w:r w:rsidRPr="00170508">
              <w:rPr>
                <w:rFonts w:eastAsia="DengXian" w:cs="Arial"/>
                <w:szCs w:val="18"/>
                <w:lang w:eastAsia="zh-CN"/>
              </w:rPr>
              <w:t>CA_n41A-n77A</w:t>
            </w:r>
          </w:p>
        </w:tc>
        <w:tc>
          <w:tcPr>
            <w:tcW w:w="383" w:type="pct"/>
            <w:tcBorders>
              <w:top w:val="single" w:sz="4" w:space="0" w:color="auto"/>
              <w:left w:val="single" w:sz="4" w:space="0" w:color="auto"/>
              <w:bottom w:val="single" w:sz="4" w:space="0" w:color="auto"/>
              <w:right w:val="single" w:sz="4" w:space="0" w:color="auto"/>
            </w:tcBorders>
            <w:vAlign w:val="center"/>
          </w:tcPr>
          <w:p w14:paraId="51B415AC" w14:textId="77777777" w:rsidR="00CA254E" w:rsidRPr="00170508" w:rsidRDefault="00CA254E" w:rsidP="00FD02C8">
            <w:pPr>
              <w:pStyle w:val="TAC"/>
              <w:rPr>
                <w:rFonts w:eastAsia="DengXian"/>
                <w:lang w:val="en-US" w:eastAsia="zh-CN"/>
              </w:rPr>
            </w:pPr>
            <w:r w:rsidRPr="00170508">
              <w:rPr>
                <w:rFonts w:eastAsia="DengXian" w:cs="Arial"/>
                <w:szCs w:val="18"/>
                <w:lang w:val="en-US"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14:paraId="04B04260" w14:textId="77777777" w:rsidR="00CA254E" w:rsidRPr="00170508" w:rsidRDefault="00CA254E" w:rsidP="00FD02C8">
            <w:pPr>
              <w:pStyle w:val="TAC"/>
              <w:rPr>
                <w:rFonts w:eastAsia="DengXian" w:cs="Arial"/>
                <w:szCs w:val="18"/>
                <w:lang w:val="en-US" w:eastAsia="zh-CN" w:bidi="ar"/>
              </w:rPr>
            </w:pPr>
            <w:r w:rsidRPr="00170508">
              <w:rPr>
                <w:rFonts w:eastAsia="DengXian" w:cs="Arial"/>
                <w:szCs w:val="18"/>
                <w:lang w:val="en-US" w:eastAsia="zh-CN" w:bidi="ar"/>
              </w:rPr>
              <w:t>5,10,15,20</w:t>
            </w:r>
          </w:p>
        </w:tc>
        <w:tc>
          <w:tcPr>
            <w:tcW w:w="750" w:type="pct"/>
            <w:tcBorders>
              <w:top w:val="single" w:sz="4" w:space="0" w:color="auto"/>
              <w:left w:val="single" w:sz="4" w:space="0" w:color="auto"/>
              <w:bottom w:val="nil"/>
              <w:right w:val="single" w:sz="4" w:space="0" w:color="auto"/>
            </w:tcBorders>
            <w:vAlign w:val="center"/>
          </w:tcPr>
          <w:p w14:paraId="78EF1D03" w14:textId="77777777" w:rsidR="00CA254E" w:rsidRPr="00170508" w:rsidRDefault="00CA254E" w:rsidP="00FD02C8">
            <w:pPr>
              <w:pStyle w:val="TAC"/>
              <w:rPr>
                <w:rFonts w:eastAsia="DengXian"/>
                <w:lang w:eastAsia="zh-CN"/>
              </w:rPr>
            </w:pPr>
            <w:r w:rsidRPr="00170508">
              <w:rPr>
                <w:rFonts w:eastAsia="DengXian" w:cs="Arial"/>
                <w:szCs w:val="18"/>
                <w:lang w:val="en-US" w:eastAsia="zh-CN"/>
              </w:rPr>
              <w:t>0</w:t>
            </w:r>
          </w:p>
        </w:tc>
      </w:tr>
      <w:tr w:rsidR="00CA254E" w:rsidRPr="00170508" w14:paraId="7857CCB3" w14:textId="77777777" w:rsidTr="00FD02C8">
        <w:trPr>
          <w:jc w:val="center"/>
        </w:trPr>
        <w:tc>
          <w:tcPr>
            <w:tcW w:w="1002" w:type="pct"/>
            <w:tcBorders>
              <w:top w:val="nil"/>
              <w:left w:val="single" w:sz="4" w:space="0" w:color="auto"/>
              <w:bottom w:val="nil"/>
              <w:right w:val="single" w:sz="4" w:space="0" w:color="auto"/>
            </w:tcBorders>
          </w:tcPr>
          <w:p w14:paraId="0A3CBD23"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5730AF7F"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1C9756E" w14:textId="77777777" w:rsidR="00CA254E" w:rsidRPr="00170508" w:rsidRDefault="00CA254E" w:rsidP="00FD02C8">
            <w:pPr>
              <w:pStyle w:val="TAC"/>
              <w:rPr>
                <w:rFonts w:eastAsia="DengXian"/>
                <w:lang w:val="en-US" w:eastAsia="zh-CN"/>
              </w:rPr>
            </w:pPr>
            <w:r w:rsidRPr="00170508">
              <w:rPr>
                <w:rFonts w:eastAsia="DengXian" w:cs="Arial"/>
                <w:szCs w:val="18"/>
                <w:lang w:val="en-US"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8AAABB8" w14:textId="77777777" w:rsidR="00CA254E" w:rsidRPr="00170508" w:rsidRDefault="00CA254E" w:rsidP="00FD02C8">
            <w:pPr>
              <w:pStyle w:val="TAC"/>
              <w:rPr>
                <w:rFonts w:eastAsia="DengXian" w:cs="Arial"/>
                <w:szCs w:val="18"/>
                <w:lang w:val="en-US" w:eastAsia="zh-CN" w:bidi="ar"/>
              </w:rPr>
            </w:pPr>
            <w:r w:rsidRPr="00170508">
              <w:rPr>
                <w:rFonts w:eastAsia="DengXian" w:cs="Arial"/>
                <w:szCs w:val="18"/>
                <w:lang w:val="en-US" w:eastAsia="zh-CN" w:bidi="ar"/>
              </w:rPr>
              <w:t>10, 15, 20, 25, 30, 35, 40, 45, 50, 60, 70, 80, 90, 100</w:t>
            </w:r>
          </w:p>
        </w:tc>
        <w:tc>
          <w:tcPr>
            <w:tcW w:w="750" w:type="pct"/>
            <w:tcBorders>
              <w:top w:val="nil"/>
              <w:left w:val="single" w:sz="4" w:space="0" w:color="auto"/>
              <w:bottom w:val="nil"/>
              <w:right w:val="single" w:sz="4" w:space="0" w:color="auto"/>
            </w:tcBorders>
            <w:vAlign w:val="center"/>
          </w:tcPr>
          <w:p w14:paraId="368A7283" w14:textId="77777777" w:rsidR="00CA254E" w:rsidRPr="00170508" w:rsidRDefault="00CA254E" w:rsidP="00FD02C8">
            <w:pPr>
              <w:pStyle w:val="TAC"/>
              <w:rPr>
                <w:rFonts w:eastAsia="DengXian"/>
                <w:lang w:eastAsia="zh-CN"/>
              </w:rPr>
            </w:pPr>
          </w:p>
        </w:tc>
      </w:tr>
      <w:tr w:rsidR="00CA254E" w:rsidRPr="00170508" w14:paraId="08381D05" w14:textId="77777777" w:rsidTr="00FD02C8">
        <w:trPr>
          <w:jc w:val="center"/>
        </w:trPr>
        <w:tc>
          <w:tcPr>
            <w:tcW w:w="1002" w:type="pct"/>
            <w:tcBorders>
              <w:top w:val="nil"/>
              <w:left w:val="single" w:sz="4" w:space="0" w:color="auto"/>
              <w:bottom w:val="single" w:sz="4" w:space="0" w:color="auto"/>
              <w:right w:val="single" w:sz="4" w:space="0" w:color="auto"/>
            </w:tcBorders>
          </w:tcPr>
          <w:p w14:paraId="5B54E94F"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63876652"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C6D43D6" w14:textId="77777777" w:rsidR="00CA254E" w:rsidRPr="00170508" w:rsidRDefault="00CA254E" w:rsidP="00FD02C8">
            <w:pPr>
              <w:pStyle w:val="TAC"/>
              <w:rPr>
                <w:rFonts w:eastAsia="DengXian"/>
                <w:lang w:val="en-US" w:eastAsia="zh-CN"/>
              </w:rPr>
            </w:pPr>
            <w:r w:rsidRPr="00170508">
              <w:rPr>
                <w:rFonts w:eastAsia="DengXian" w:cs="Arial"/>
                <w:szCs w:val="18"/>
                <w:lang w:val="en-US"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6D03FBB" w14:textId="77777777" w:rsidR="00CA254E" w:rsidRPr="00170508" w:rsidRDefault="00CA254E" w:rsidP="00FD02C8">
            <w:pPr>
              <w:pStyle w:val="TAC"/>
              <w:rPr>
                <w:rFonts w:eastAsia="DengXian" w:cs="Arial"/>
                <w:szCs w:val="18"/>
                <w:lang w:val="en-US" w:eastAsia="zh-CN" w:bidi="ar"/>
              </w:rPr>
            </w:pPr>
            <w:r w:rsidRPr="00170508">
              <w:rPr>
                <w:rFonts w:eastAsia="DengXian" w:cs="Arial"/>
                <w:szCs w:val="18"/>
                <w:lang w:val="en-US"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5E29E4B7" w14:textId="77777777" w:rsidR="00CA254E" w:rsidRPr="00170508" w:rsidRDefault="00CA254E" w:rsidP="00FD02C8">
            <w:pPr>
              <w:pStyle w:val="TAC"/>
              <w:rPr>
                <w:rFonts w:eastAsia="DengXian"/>
                <w:lang w:eastAsia="zh-CN"/>
              </w:rPr>
            </w:pPr>
          </w:p>
        </w:tc>
      </w:tr>
      <w:tr w:rsidR="00CA254E" w:rsidRPr="00170508" w14:paraId="4024CCDD" w14:textId="77777777" w:rsidTr="00FD02C8">
        <w:trPr>
          <w:jc w:val="center"/>
        </w:trPr>
        <w:tc>
          <w:tcPr>
            <w:tcW w:w="1002" w:type="pct"/>
            <w:tcBorders>
              <w:top w:val="single" w:sz="4" w:space="0" w:color="auto"/>
              <w:left w:val="single" w:sz="4" w:space="0" w:color="auto"/>
              <w:bottom w:val="nil"/>
              <w:right w:val="single" w:sz="4" w:space="0" w:color="auto"/>
            </w:tcBorders>
          </w:tcPr>
          <w:p w14:paraId="6BBE08CE" w14:textId="77777777" w:rsidR="00CA254E" w:rsidRPr="00170508" w:rsidRDefault="00CA254E" w:rsidP="00FD02C8">
            <w:pPr>
              <w:pStyle w:val="TAC"/>
              <w:rPr>
                <w:rFonts w:eastAsia="MS Mincho"/>
                <w:lang w:eastAsia="zh-CN"/>
              </w:rPr>
            </w:pPr>
            <w:r w:rsidRPr="00170508">
              <w:rPr>
                <w:rFonts w:eastAsia="DengXian"/>
                <w:color w:val="000000"/>
              </w:rPr>
              <w:t>CA_n20A-</w:t>
            </w:r>
            <w:r w:rsidRPr="00170508">
              <w:rPr>
                <w:rFonts w:eastAsia="DengXian" w:cs="Arial"/>
                <w:color w:val="000000"/>
                <w:szCs w:val="18"/>
              </w:rPr>
              <w:t>n41A-n77(2A)</w:t>
            </w:r>
          </w:p>
        </w:tc>
        <w:tc>
          <w:tcPr>
            <w:tcW w:w="871" w:type="pct"/>
            <w:tcBorders>
              <w:top w:val="single" w:sz="4" w:space="0" w:color="auto"/>
              <w:left w:val="single" w:sz="4" w:space="0" w:color="auto"/>
              <w:bottom w:val="nil"/>
              <w:right w:val="single" w:sz="4" w:space="0" w:color="auto"/>
            </w:tcBorders>
            <w:vAlign w:val="center"/>
          </w:tcPr>
          <w:p w14:paraId="7464A551" w14:textId="77777777" w:rsidR="00CA254E" w:rsidRPr="00170508" w:rsidRDefault="00CA254E" w:rsidP="00FD02C8">
            <w:pPr>
              <w:pStyle w:val="TAC"/>
              <w:rPr>
                <w:rFonts w:eastAsia="DengXian" w:cs="Arial"/>
                <w:szCs w:val="18"/>
                <w:lang w:eastAsia="zh-CN"/>
              </w:rPr>
            </w:pPr>
            <w:r w:rsidRPr="00170508">
              <w:rPr>
                <w:rFonts w:eastAsia="DengXian" w:cs="Arial"/>
                <w:szCs w:val="18"/>
                <w:lang w:eastAsia="zh-CN"/>
              </w:rPr>
              <w:t>CA_n20A-n41A</w:t>
            </w:r>
          </w:p>
          <w:p w14:paraId="54271693" w14:textId="77777777" w:rsidR="00CA254E" w:rsidRPr="00170508" w:rsidRDefault="00CA254E" w:rsidP="00FD02C8">
            <w:pPr>
              <w:pStyle w:val="TAC"/>
              <w:rPr>
                <w:rFonts w:eastAsia="DengXian" w:cs="Arial"/>
                <w:szCs w:val="18"/>
                <w:lang w:eastAsia="zh-CN"/>
              </w:rPr>
            </w:pPr>
            <w:r w:rsidRPr="00170508">
              <w:rPr>
                <w:rFonts w:eastAsia="DengXian" w:cs="Arial"/>
                <w:szCs w:val="18"/>
                <w:lang w:eastAsia="zh-CN"/>
              </w:rPr>
              <w:t>CA_n20A-n77A</w:t>
            </w:r>
          </w:p>
          <w:p w14:paraId="7A99F2DF" w14:textId="77777777" w:rsidR="00CA254E" w:rsidRPr="00170508" w:rsidRDefault="00CA254E" w:rsidP="00FD02C8">
            <w:pPr>
              <w:pStyle w:val="TAC"/>
              <w:rPr>
                <w:rFonts w:eastAsia="MS Mincho"/>
                <w:lang w:eastAsia="zh-CN"/>
              </w:rPr>
            </w:pPr>
            <w:r w:rsidRPr="00170508">
              <w:rPr>
                <w:rFonts w:eastAsia="DengXian" w:cs="Arial"/>
                <w:szCs w:val="18"/>
                <w:lang w:eastAsia="zh-CN"/>
              </w:rPr>
              <w:t>CA_n41A-n77A</w:t>
            </w:r>
          </w:p>
        </w:tc>
        <w:tc>
          <w:tcPr>
            <w:tcW w:w="383" w:type="pct"/>
            <w:tcBorders>
              <w:top w:val="single" w:sz="4" w:space="0" w:color="auto"/>
              <w:left w:val="single" w:sz="4" w:space="0" w:color="auto"/>
              <w:bottom w:val="single" w:sz="4" w:space="0" w:color="auto"/>
              <w:right w:val="single" w:sz="4" w:space="0" w:color="auto"/>
            </w:tcBorders>
            <w:vAlign w:val="center"/>
          </w:tcPr>
          <w:p w14:paraId="7F073D4F" w14:textId="77777777" w:rsidR="00CA254E" w:rsidRPr="00170508" w:rsidRDefault="00CA254E" w:rsidP="00FD02C8">
            <w:pPr>
              <w:pStyle w:val="TAC"/>
              <w:rPr>
                <w:rFonts w:eastAsia="DengXian"/>
                <w:lang w:eastAsia="zh-CN"/>
              </w:rPr>
            </w:pPr>
            <w:r w:rsidRPr="00170508">
              <w:rPr>
                <w:rFonts w:eastAsia="DengXian" w:cs="Arial"/>
                <w:szCs w:val="18"/>
                <w:lang w:val="en-US"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14:paraId="53C7F9E8" w14:textId="77777777" w:rsidR="00CA254E" w:rsidRPr="00170508" w:rsidRDefault="00CA254E" w:rsidP="00FD02C8">
            <w:pPr>
              <w:pStyle w:val="TAC"/>
              <w:rPr>
                <w:rFonts w:eastAsia="DengXian"/>
                <w:lang w:eastAsia="zh-CN" w:bidi="ar"/>
              </w:rPr>
            </w:pPr>
            <w:r w:rsidRPr="00170508">
              <w:rPr>
                <w:rFonts w:eastAsia="DengXian"/>
                <w:lang w:val="en-US"/>
              </w:rPr>
              <w:t>5,10,15,20</w:t>
            </w:r>
          </w:p>
        </w:tc>
        <w:tc>
          <w:tcPr>
            <w:tcW w:w="750" w:type="pct"/>
            <w:tcBorders>
              <w:top w:val="single" w:sz="4" w:space="0" w:color="auto"/>
              <w:left w:val="single" w:sz="4" w:space="0" w:color="auto"/>
              <w:bottom w:val="nil"/>
              <w:right w:val="single" w:sz="4" w:space="0" w:color="auto"/>
            </w:tcBorders>
            <w:vAlign w:val="center"/>
          </w:tcPr>
          <w:p w14:paraId="39CB1D03" w14:textId="77777777" w:rsidR="00CA254E" w:rsidRPr="00170508" w:rsidRDefault="00CA254E" w:rsidP="00FD02C8">
            <w:pPr>
              <w:pStyle w:val="TAC"/>
              <w:rPr>
                <w:rFonts w:eastAsia="DengXian"/>
                <w:lang w:eastAsia="zh-CN"/>
              </w:rPr>
            </w:pPr>
            <w:r w:rsidRPr="00170508">
              <w:rPr>
                <w:rFonts w:eastAsia="DengXian" w:cs="Arial"/>
                <w:szCs w:val="18"/>
                <w:lang w:val="en-US" w:eastAsia="zh-CN"/>
              </w:rPr>
              <w:t>0</w:t>
            </w:r>
          </w:p>
        </w:tc>
      </w:tr>
      <w:tr w:rsidR="00CA254E" w:rsidRPr="00170508" w14:paraId="7D1479CC" w14:textId="77777777" w:rsidTr="00FD02C8">
        <w:trPr>
          <w:jc w:val="center"/>
        </w:trPr>
        <w:tc>
          <w:tcPr>
            <w:tcW w:w="1002" w:type="pct"/>
            <w:tcBorders>
              <w:top w:val="nil"/>
              <w:left w:val="single" w:sz="4" w:space="0" w:color="auto"/>
              <w:bottom w:val="nil"/>
              <w:right w:val="single" w:sz="4" w:space="0" w:color="auto"/>
            </w:tcBorders>
          </w:tcPr>
          <w:p w14:paraId="5ED40CC8" w14:textId="77777777" w:rsidR="00CA254E" w:rsidRPr="00170508" w:rsidRDefault="00CA254E" w:rsidP="00FD02C8">
            <w:pPr>
              <w:pStyle w:val="TAC"/>
              <w:rPr>
                <w:rFonts w:eastAsia="MS Mincho"/>
                <w:lang w:eastAsia="zh-CN"/>
              </w:rPr>
            </w:pPr>
          </w:p>
        </w:tc>
        <w:tc>
          <w:tcPr>
            <w:tcW w:w="871" w:type="pct"/>
            <w:tcBorders>
              <w:top w:val="nil"/>
              <w:left w:val="single" w:sz="4" w:space="0" w:color="auto"/>
              <w:bottom w:val="nil"/>
              <w:right w:val="single" w:sz="4" w:space="0" w:color="auto"/>
            </w:tcBorders>
            <w:vAlign w:val="center"/>
          </w:tcPr>
          <w:p w14:paraId="07FB2DF9" w14:textId="77777777" w:rsidR="00CA254E" w:rsidRPr="00170508" w:rsidRDefault="00CA254E" w:rsidP="00FD02C8">
            <w:pPr>
              <w:pStyle w:val="TAC"/>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A1F70B7" w14:textId="77777777" w:rsidR="00CA254E" w:rsidRPr="00170508" w:rsidRDefault="00CA254E" w:rsidP="00FD02C8">
            <w:pPr>
              <w:pStyle w:val="TAC"/>
              <w:rPr>
                <w:rFonts w:eastAsia="DengXian"/>
                <w:lang w:eastAsia="zh-CN"/>
              </w:rPr>
            </w:pPr>
            <w:r w:rsidRPr="00170508">
              <w:rPr>
                <w:rFonts w:eastAsia="DengXian" w:cs="Arial"/>
                <w:szCs w:val="18"/>
                <w:lang w:val="en-US"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333EC5B" w14:textId="77777777" w:rsidR="00CA254E" w:rsidRPr="00170508" w:rsidRDefault="00CA254E" w:rsidP="00FD02C8">
            <w:pPr>
              <w:pStyle w:val="TAC"/>
              <w:rPr>
                <w:rFonts w:eastAsia="DengXian"/>
                <w:lang w:eastAsia="zh-CN" w:bidi="ar"/>
              </w:rPr>
            </w:pPr>
            <w:r w:rsidRPr="00170508">
              <w:rPr>
                <w:rFonts w:eastAsia="DengXian" w:cs="Arial"/>
                <w:szCs w:val="18"/>
                <w:lang w:val="en-US" w:eastAsia="zh-CN" w:bidi="ar"/>
              </w:rPr>
              <w:t>10, 15, 20, 25, 30, 35, 40, 45, 50, 60, 70, 80, 90, 100</w:t>
            </w:r>
          </w:p>
        </w:tc>
        <w:tc>
          <w:tcPr>
            <w:tcW w:w="750" w:type="pct"/>
            <w:tcBorders>
              <w:top w:val="nil"/>
              <w:left w:val="single" w:sz="4" w:space="0" w:color="auto"/>
              <w:bottom w:val="nil"/>
              <w:right w:val="single" w:sz="4" w:space="0" w:color="auto"/>
            </w:tcBorders>
            <w:vAlign w:val="center"/>
          </w:tcPr>
          <w:p w14:paraId="69FF2AA9" w14:textId="77777777" w:rsidR="00CA254E" w:rsidRPr="00170508" w:rsidRDefault="00CA254E" w:rsidP="00FD02C8">
            <w:pPr>
              <w:pStyle w:val="TAC"/>
              <w:rPr>
                <w:rFonts w:eastAsia="DengXian"/>
                <w:lang w:eastAsia="zh-CN"/>
              </w:rPr>
            </w:pPr>
          </w:p>
        </w:tc>
      </w:tr>
      <w:tr w:rsidR="00CA254E" w:rsidRPr="00170508" w14:paraId="686D5240" w14:textId="77777777" w:rsidTr="00FD02C8">
        <w:trPr>
          <w:jc w:val="center"/>
        </w:trPr>
        <w:tc>
          <w:tcPr>
            <w:tcW w:w="1002" w:type="pct"/>
            <w:tcBorders>
              <w:top w:val="nil"/>
              <w:left w:val="single" w:sz="4" w:space="0" w:color="auto"/>
              <w:bottom w:val="single" w:sz="4" w:space="0" w:color="auto"/>
              <w:right w:val="single" w:sz="4" w:space="0" w:color="auto"/>
            </w:tcBorders>
          </w:tcPr>
          <w:p w14:paraId="1591703D" w14:textId="77777777" w:rsidR="00CA254E" w:rsidRPr="00170508" w:rsidRDefault="00CA254E" w:rsidP="00FD02C8">
            <w:pPr>
              <w:pStyle w:val="TAC"/>
              <w:rPr>
                <w:rFonts w:eastAsia="MS Mincho"/>
                <w:lang w:eastAsia="zh-CN"/>
              </w:rPr>
            </w:pPr>
          </w:p>
        </w:tc>
        <w:tc>
          <w:tcPr>
            <w:tcW w:w="871" w:type="pct"/>
            <w:tcBorders>
              <w:top w:val="nil"/>
              <w:left w:val="single" w:sz="4" w:space="0" w:color="auto"/>
              <w:bottom w:val="single" w:sz="4" w:space="0" w:color="auto"/>
              <w:right w:val="single" w:sz="4" w:space="0" w:color="auto"/>
            </w:tcBorders>
            <w:vAlign w:val="center"/>
          </w:tcPr>
          <w:p w14:paraId="078B81A5" w14:textId="77777777" w:rsidR="00CA254E" w:rsidRPr="00170508" w:rsidRDefault="00CA254E" w:rsidP="00FD02C8">
            <w:pPr>
              <w:pStyle w:val="TAC"/>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DF9543C" w14:textId="77777777" w:rsidR="00CA254E" w:rsidRPr="00170508" w:rsidRDefault="00CA254E" w:rsidP="00FD02C8">
            <w:pPr>
              <w:pStyle w:val="TAC"/>
              <w:rPr>
                <w:rFonts w:eastAsia="DengXian"/>
                <w:lang w:eastAsia="zh-CN"/>
              </w:rPr>
            </w:pPr>
            <w:r w:rsidRPr="00170508">
              <w:rPr>
                <w:rFonts w:eastAsia="DengXian" w:cs="Arial"/>
                <w:szCs w:val="18"/>
                <w:lang w:val="en-US"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1214B9A" w14:textId="77777777" w:rsidR="00CA254E" w:rsidRPr="00170508" w:rsidRDefault="00CA254E" w:rsidP="00FD02C8">
            <w:pPr>
              <w:pStyle w:val="TAC"/>
              <w:rPr>
                <w:rFonts w:eastAsia="DengXian"/>
                <w:lang w:eastAsia="zh-CN" w:bidi="ar"/>
              </w:rPr>
            </w:pPr>
            <w:r w:rsidRPr="00170508">
              <w:rPr>
                <w:rFonts w:eastAsia="DengXian" w:cs="Arial"/>
                <w:szCs w:val="18"/>
                <w:lang w:val="en-US" w:eastAsia="zh-CN" w:bidi="ar"/>
              </w:rPr>
              <w:t>CA_n77(2A)_BCS4 and 5</w:t>
            </w:r>
          </w:p>
        </w:tc>
        <w:tc>
          <w:tcPr>
            <w:tcW w:w="750" w:type="pct"/>
            <w:tcBorders>
              <w:top w:val="nil"/>
              <w:left w:val="single" w:sz="4" w:space="0" w:color="auto"/>
              <w:bottom w:val="single" w:sz="4" w:space="0" w:color="auto"/>
              <w:right w:val="single" w:sz="4" w:space="0" w:color="auto"/>
            </w:tcBorders>
            <w:vAlign w:val="center"/>
          </w:tcPr>
          <w:p w14:paraId="655E298F" w14:textId="77777777" w:rsidR="00CA254E" w:rsidRPr="00170508" w:rsidRDefault="00CA254E" w:rsidP="00FD02C8">
            <w:pPr>
              <w:pStyle w:val="TAC"/>
              <w:rPr>
                <w:rFonts w:eastAsia="DengXian"/>
                <w:lang w:eastAsia="zh-CN"/>
              </w:rPr>
            </w:pPr>
          </w:p>
        </w:tc>
      </w:tr>
      <w:tr w:rsidR="00CA254E" w:rsidRPr="00170508" w14:paraId="0C1F5863" w14:textId="77777777" w:rsidTr="00FD02C8">
        <w:trPr>
          <w:jc w:val="center"/>
        </w:trPr>
        <w:tc>
          <w:tcPr>
            <w:tcW w:w="1002" w:type="pct"/>
            <w:tcBorders>
              <w:top w:val="single" w:sz="4" w:space="0" w:color="auto"/>
              <w:left w:val="single" w:sz="4" w:space="0" w:color="auto"/>
              <w:bottom w:val="nil"/>
              <w:right w:val="single" w:sz="4" w:space="0" w:color="auto"/>
            </w:tcBorders>
          </w:tcPr>
          <w:p w14:paraId="44F95264" w14:textId="77777777" w:rsidR="00CA254E" w:rsidRPr="00170508" w:rsidRDefault="00CA254E" w:rsidP="00FD02C8">
            <w:pPr>
              <w:pStyle w:val="TAC"/>
              <w:rPr>
                <w:rFonts w:eastAsia="MS Mincho"/>
                <w:lang w:eastAsia="zh-CN"/>
              </w:rPr>
            </w:pPr>
            <w:r w:rsidRPr="00170508">
              <w:rPr>
                <w:rFonts w:eastAsia="DengXian" w:cs="Arial"/>
                <w:szCs w:val="18"/>
                <w:lang w:val="en-US" w:eastAsia="zh-CN"/>
              </w:rPr>
              <w:t>CA_n20A-n41A-n78A</w:t>
            </w:r>
          </w:p>
        </w:tc>
        <w:tc>
          <w:tcPr>
            <w:tcW w:w="871" w:type="pct"/>
            <w:tcBorders>
              <w:top w:val="single" w:sz="4" w:space="0" w:color="auto"/>
              <w:left w:val="single" w:sz="4" w:space="0" w:color="auto"/>
              <w:bottom w:val="nil"/>
              <w:right w:val="single" w:sz="4" w:space="0" w:color="auto"/>
            </w:tcBorders>
            <w:vAlign w:val="center"/>
          </w:tcPr>
          <w:p w14:paraId="2BDAAACF" w14:textId="77777777" w:rsidR="00CA254E" w:rsidRPr="00170508" w:rsidRDefault="00CA254E" w:rsidP="00FD02C8">
            <w:pPr>
              <w:pStyle w:val="TAC"/>
              <w:rPr>
                <w:rFonts w:eastAsia="DengXian" w:cs="Arial"/>
                <w:szCs w:val="18"/>
                <w:lang w:eastAsia="zh-CN"/>
              </w:rPr>
            </w:pPr>
            <w:r w:rsidRPr="00170508">
              <w:rPr>
                <w:rFonts w:eastAsia="DengXian" w:cs="Arial"/>
                <w:szCs w:val="18"/>
                <w:lang w:eastAsia="zh-CN"/>
              </w:rPr>
              <w:t>CA_n20A-n41A</w:t>
            </w:r>
          </w:p>
          <w:p w14:paraId="7ED790ED" w14:textId="77777777" w:rsidR="00CA254E" w:rsidRPr="00170508" w:rsidRDefault="00CA254E" w:rsidP="00FD02C8">
            <w:pPr>
              <w:pStyle w:val="TAC"/>
              <w:rPr>
                <w:rFonts w:eastAsia="DengXian" w:cs="Arial"/>
                <w:szCs w:val="18"/>
                <w:lang w:eastAsia="zh-CN"/>
              </w:rPr>
            </w:pPr>
            <w:r w:rsidRPr="00170508">
              <w:rPr>
                <w:rFonts w:eastAsia="DengXian" w:cs="Arial"/>
                <w:szCs w:val="18"/>
                <w:lang w:eastAsia="zh-CN"/>
              </w:rPr>
              <w:t>CA_n20A-n78A</w:t>
            </w:r>
          </w:p>
          <w:p w14:paraId="2EDFCA1C" w14:textId="77777777" w:rsidR="00CA254E" w:rsidRPr="00170508" w:rsidRDefault="00CA254E" w:rsidP="00FD02C8">
            <w:pPr>
              <w:pStyle w:val="TAC"/>
              <w:rPr>
                <w:rFonts w:eastAsia="DengXian" w:cs="Arial"/>
                <w:szCs w:val="18"/>
                <w:lang w:eastAsia="zh-CN"/>
              </w:rPr>
            </w:pPr>
            <w:r w:rsidRPr="00170508">
              <w:rPr>
                <w:rFonts w:eastAsia="DengXian" w:cs="Arial"/>
                <w:szCs w:val="18"/>
                <w:lang w:eastAsia="zh-CN"/>
              </w:rPr>
              <w:t>CA_n41A-n78A</w:t>
            </w:r>
          </w:p>
          <w:p w14:paraId="5A59714E" w14:textId="77777777" w:rsidR="00CA254E" w:rsidRPr="00170508" w:rsidRDefault="00CA254E" w:rsidP="00FD02C8">
            <w:pPr>
              <w:pStyle w:val="TAC"/>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45CB513" w14:textId="77777777" w:rsidR="00CA254E" w:rsidRPr="00170508" w:rsidRDefault="00CA254E" w:rsidP="00FD02C8">
            <w:pPr>
              <w:pStyle w:val="TAC"/>
              <w:rPr>
                <w:rFonts w:eastAsia="DengXian"/>
                <w:lang w:val="en-US" w:eastAsia="zh-CN"/>
              </w:rPr>
            </w:pPr>
            <w:r w:rsidRPr="00170508">
              <w:rPr>
                <w:rFonts w:eastAsia="DengXian" w:cs="Arial"/>
                <w:szCs w:val="18"/>
                <w:lang w:val="en-US"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14:paraId="639B576B" w14:textId="77777777" w:rsidR="00CA254E" w:rsidRPr="00170508" w:rsidRDefault="00CA254E" w:rsidP="00FD02C8">
            <w:pPr>
              <w:pStyle w:val="TAC"/>
              <w:rPr>
                <w:rFonts w:eastAsia="DengXian" w:cs="Arial"/>
                <w:szCs w:val="18"/>
              </w:rPr>
            </w:pPr>
            <w:r w:rsidRPr="00170508">
              <w:rPr>
                <w:rFonts w:eastAsia="DengXian" w:cs="Arial"/>
                <w:szCs w:val="16"/>
                <w:lang w:val="en-US"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59758294" w14:textId="77777777" w:rsidR="00CA254E" w:rsidRPr="00170508" w:rsidRDefault="00CA254E" w:rsidP="00FD02C8">
            <w:pPr>
              <w:pStyle w:val="TAC"/>
              <w:rPr>
                <w:rFonts w:eastAsia="DengXian"/>
                <w:lang w:eastAsia="zh-CN"/>
              </w:rPr>
            </w:pPr>
            <w:r w:rsidRPr="00170508">
              <w:rPr>
                <w:rFonts w:eastAsia="DengXian" w:cs="Arial"/>
                <w:szCs w:val="18"/>
                <w:lang w:val="en-US" w:eastAsia="zh-CN"/>
              </w:rPr>
              <w:t>0</w:t>
            </w:r>
          </w:p>
        </w:tc>
      </w:tr>
      <w:tr w:rsidR="00CA254E" w:rsidRPr="00170508" w14:paraId="02598F58" w14:textId="77777777" w:rsidTr="00FD02C8">
        <w:trPr>
          <w:jc w:val="center"/>
        </w:trPr>
        <w:tc>
          <w:tcPr>
            <w:tcW w:w="1002" w:type="pct"/>
            <w:tcBorders>
              <w:top w:val="nil"/>
              <w:left w:val="single" w:sz="4" w:space="0" w:color="auto"/>
              <w:bottom w:val="nil"/>
              <w:right w:val="single" w:sz="4" w:space="0" w:color="auto"/>
            </w:tcBorders>
          </w:tcPr>
          <w:p w14:paraId="298E81AB" w14:textId="77777777" w:rsidR="00CA254E" w:rsidRPr="00170508" w:rsidRDefault="00CA254E" w:rsidP="00FD02C8">
            <w:pPr>
              <w:pStyle w:val="TAC"/>
              <w:rPr>
                <w:rFonts w:eastAsia="MS Mincho"/>
                <w:lang w:eastAsia="zh-CN"/>
              </w:rPr>
            </w:pPr>
          </w:p>
        </w:tc>
        <w:tc>
          <w:tcPr>
            <w:tcW w:w="871" w:type="pct"/>
            <w:tcBorders>
              <w:top w:val="nil"/>
              <w:left w:val="single" w:sz="4" w:space="0" w:color="auto"/>
              <w:bottom w:val="nil"/>
              <w:right w:val="single" w:sz="4" w:space="0" w:color="auto"/>
            </w:tcBorders>
            <w:vAlign w:val="center"/>
          </w:tcPr>
          <w:p w14:paraId="5B113D55" w14:textId="77777777" w:rsidR="00CA254E" w:rsidRPr="00170508" w:rsidRDefault="00CA254E" w:rsidP="00FD02C8">
            <w:pPr>
              <w:pStyle w:val="TAC"/>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F6AD945" w14:textId="77777777" w:rsidR="00CA254E" w:rsidRPr="00170508" w:rsidRDefault="00CA254E" w:rsidP="00FD02C8">
            <w:pPr>
              <w:pStyle w:val="TAC"/>
              <w:rPr>
                <w:rFonts w:eastAsia="DengXian"/>
                <w:lang w:val="en-US" w:eastAsia="zh-CN"/>
              </w:rPr>
            </w:pPr>
            <w:r w:rsidRPr="00170508">
              <w:rPr>
                <w:rFonts w:eastAsia="DengXian" w:cs="Arial"/>
                <w:szCs w:val="18"/>
                <w:lang w:val="en-US"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11DFB6B" w14:textId="77777777" w:rsidR="00CA254E" w:rsidRPr="00170508" w:rsidRDefault="00CA254E" w:rsidP="00FD02C8">
            <w:pPr>
              <w:pStyle w:val="TAC"/>
              <w:rPr>
                <w:rFonts w:eastAsia="DengXian" w:cs="Arial"/>
                <w:szCs w:val="18"/>
              </w:rPr>
            </w:pPr>
            <w:r w:rsidRPr="00170508">
              <w:rPr>
                <w:rFonts w:eastAsia="DengXian" w:cs="Arial"/>
                <w:szCs w:val="18"/>
                <w:lang w:val="en-US" w:eastAsia="zh-CN" w:bidi="ar"/>
              </w:rPr>
              <w:t>10, 15, 20, 25, 30, 35, 40, 45, 50, 60, 70, 80, 90, 100</w:t>
            </w:r>
          </w:p>
        </w:tc>
        <w:tc>
          <w:tcPr>
            <w:tcW w:w="750" w:type="pct"/>
            <w:tcBorders>
              <w:top w:val="nil"/>
              <w:left w:val="single" w:sz="4" w:space="0" w:color="auto"/>
              <w:bottom w:val="nil"/>
              <w:right w:val="single" w:sz="4" w:space="0" w:color="auto"/>
            </w:tcBorders>
            <w:vAlign w:val="center"/>
          </w:tcPr>
          <w:p w14:paraId="7642F90E" w14:textId="77777777" w:rsidR="00CA254E" w:rsidRPr="00170508" w:rsidRDefault="00CA254E" w:rsidP="00FD02C8">
            <w:pPr>
              <w:pStyle w:val="TAC"/>
              <w:rPr>
                <w:rFonts w:eastAsia="DengXian"/>
                <w:lang w:eastAsia="zh-CN"/>
              </w:rPr>
            </w:pPr>
          </w:p>
        </w:tc>
      </w:tr>
      <w:tr w:rsidR="00CA254E" w:rsidRPr="00170508" w14:paraId="14314063" w14:textId="77777777" w:rsidTr="00FD02C8">
        <w:trPr>
          <w:jc w:val="center"/>
        </w:trPr>
        <w:tc>
          <w:tcPr>
            <w:tcW w:w="1002" w:type="pct"/>
            <w:tcBorders>
              <w:top w:val="nil"/>
              <w:left w:val="single" w:sz="4" w:space="0" w:color="auto"/>
              <w:bottom w:val="single" w:sz="4" w:space="0" w:color="auto"/>
              <w:right w:val="single" w:sz="4" w:space="0" w:color="auto"/>
            </w:tcBorders>
          </w:tcPr>
          <w:p w14:paraId="40DCC85C" w14:textId="77777777" w:rsidR="00CA254E" w:rsidRPr="00170508" w:rsidRDefault="00CA254E" w:rsidP="00FD02C8">
            <w:pPr>
              <w:pStyle w:val="TAC"/>
              <w:rPr>
                <w:rFonts w:eastAsia="MS Mincho"/>
                <w:lang w:eastAsia="zh-CN"/>
              </w:rPr>
            </w:pPr>
          </w:p>
        </w:tc>
        <w:tc>
          <w:tcPr>
            <w:tcW w:w="871" w:type="pct"/>
            <w:tcBorders>
              <w:top w:val="nil"/>
              <w:left w:val="single" w:sz="4" w:space="0" w:color="auto"/>
              <w:bottom w:val="single" w:sz="4" w:space="0" w:color="auto"/>
              <w:right w:val="single" w:sz="4" w:space="0" w:color="auto"/>
            </w:tcBorders>
            <w:vAlign w:val="center"/>
          </w:tcPr>
          <w:p w14:paraId="70FF3D66" w14:textId="77777777" w:rsidR="00CA254E" w:rsidRPr="00170508" w:rsidRDefault="00CA254E" w:rsidP="00FD02C8">
            <w:pPr>
              <w:pStyle w:val="TAC"/>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AE369F2" w14:textId="77777777" w:rsidR="00CA254E" w:rsidRPr="00170508" w:rsidRDefault="00CA254E" w:rsidP="00FD02C8">
            <w:pPr>
              <w:pStyle w:val="TAC"/>
              <w:rPr>
                <w:rFonts w:eastAsia="DengXian"/>
                <w:lang w:val="en-US" w:eastAsia="zh-CN"/>
              </w:rPr>
            </w:pPr>
            <w:r w:rsidRPr="00170508">
              <w:rPr>
                <w:rFonts w:eastAsia="DengXian" w:cs="Arial"/>
                <w:szCs w:val="18"/>
                <w:lang w:val="en-US"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51640E01" w14:textId="77777777" w:rsidR="00CA254E" w:rsidRPr="00170508" w:rsidRDefault="00CA254E" w:rsidP="00FD02C8">
            <w:pPr>
              <w:pStyle w:val="TAC"/>
              <w:rPr>
                <w:rFonts w:eastAsia="DengXian" w:cs="Arial"/>
                <w:szCs w:val="18"/>
              </w:rPr>
            </w:pPr>
            <w:r w:rsidRPr="00170508">
              <w:rPr>
                <w:rFonts w:eastAsia="DengXian" w:cs="Arial"/>
                <w:szCs w:val="16"/>
                <w:lang w:val="en-US"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067A12D6" w14:textId="77777777" w:rsidR="00CA254E" w:rsidRPr="00170508" w:rsidRDefault="00CA254E" w:rsidP="00FD02C8">
            <w:pPr>
              <w:pStyle w:val="TAC"/>
              <w:rPr>
                <w:rFonts w:eastAsia="DengXian"/>
                <w:lang w:eastAsia="zh-CN"/>
              </w:rPr>
            </w:pPr>
          </w:p>
        </w:tc>
      </w:tr>
      <w:tr w:rsidR="00CA254E" w:rsidRPr="00170508" w14:paraId="4D348D4D"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407FC29F" w14:textId="77777777" w:rsidR="00CA254E" w:rsidRPr="00170508" w:rsidRDefault="00CA254E" w:rsidP="00FD02C8">
            <w:pPr>
              <w:pStyle w:val="TAC"/>
              <w:rPr>
                <w:rFonts w:eastAsia="MS Mincho"/>
                <w:lang w:eastAsia="zh-CN"/>
              </w:rPr>
            </w:pPr>
            <w:r w:rsidRPr="00170508">
              <w:rPr>
                <w:rFonts w:eastAsia="DengXian"/>
                <w:lang w:eastAsia="zh-CN"/>
              </w:rPr>
              <w:t>CA_n20A-n67A-n78A</w:t>
            </w:r>
          </w:p>
        </w:tc>
        <w:tc>
          <w:tcPr>
            <w:tcW w:w="871" w:type="pct"/>
            <w:tcBorders>
              <w:top w:val="single" w:sz="4" w:space="0" w:color="auto"/>
              <w:left w:val="single" w:sz="4" w:space="0" w:color="auto"/>
              <w:bottom w:val="nil"/>
              <w:right w:val="single" w:sz="4" w:space="0" w:color="auto"/>
            </w:tcBorders>
            <w:vAlign w:val="center"/>
          </w:tcPr>
          <w:p w14:paraId="005A317F" w14:textId="77777777" w:rsidR="00CA254E" w:rsidRPr="00170508" w:rsidRDefault="00CA254E" w:rsidP="00FD02C8">
            <w:pPr>
              <w:pStyle w:val="TAC"/>
              <w:rPr>
                <w:rFonts w:eastAsia="MS Mincho"/>
                <w:lang w:eastAsia="zh-CN"/>
              </w:rPr>
            </w:pPr>
            <w:r w:rsidRPr="00170508">
              <w:rPr>
                <w:rFonts w:eastAsia="DengXian"/>
                <w:lang w:eastAsia="zh-CN"/>
              </w:rPr>
              <w:t>CA_n20A</w:t>
            </w:r>
            <w:r w:rsidRPr="00170508">
              <w:rPr>
                <w:rFonts w:eastAsia="DengXian" w:hint="eastAsia"/>
                <w:lang w:eastAsia="zh-CN"/>
              </w:rPr>
              <w:t>-</w:t>
            </w:r>
            <w:r w:rsidRPr="00170508">
              <w:rPr>
                <w:rFonts w:eastAsia="DengXian"/>
                <w:lang w:eastAsia="zh-CN"/>
              </w:rPr>
              <w:t>n78A</w:t>
            </w:r>
          </w:p>
        </w:tc>
        <w:tc>
          <w:tcPr>
            <w:tcW w:w="383" w:type="pct"/>
            <w:tcBorders>
              <w:top w:val="single" w:sz="4" w:space="0" w:color="auto"/>
              <w:left w:val="single" w:sz="4" w:space="0" w:color="auto"/>
              <w:bottom w:val="single" w:sz="4" w:space="0" w:color="auto"/>
              <w:right w:val="single" w:sz="4" w:space="0" w:color="auto"/>
            </w:tcBorders>
            <w:vAlign w:val="center"/>
          </w:tcPr>
          <w:p w14:paraId="1F297F8C" w14:textId="77777777" w:rsidR="00CA254E" w:rsidRPr="00170508" w:rsidRDefault="00CA254E" w:rsidP="00FD02C8">
            <w:pPr>
              <w:pStyle w:val="TAC"/>
              <w:rPr>
                <w:rFonts w:eastAsia="DengXian"/>
                <w:lang w:eastAsia="zh-CN"/>
              </w:rPr>
            </w:pPr>
            <w:r w:rsidRPr="00170508">
              <w:rPr>
                <w:rFonts w:eastAsia="DengXian"/>
                <w:lang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14:paraId="160EF05C" w14:textId="77777777" w:rsidR="00CA254E" w:rsidRPr="00170508" w:rsidRDefault="00CA254E" w:rsidP="00FD02C8">
            <w:pPr>
              <w:pStyle w:val="TAC"/>
              <w:rPr>
                <w:rFonts w:eastAsia="DengXian" w:cs="Arial"/>
                <w:szCs w:val="18"/>
              </w:rPr>
            </w:pPr>
            <w:r w:rsidRPr="00170508">
              <w:rPr>
                <w:rFonts w:eastAsia="DengXian"/>
                <w:lang w:eastAsia="zh-CN" w:bidi="ar"/>
              </w:rPr>
              <w:t>See n20 channel bandwidths in Table 5.3.5-1</w:t>
            </w:r>
          </w:p>
        </w:tc>
        <w:tc>
          <w:tcPr>
            <w:tcW w:w="750" w:type="pct"/>
            <w:tcBorders>
              <w:top w:val="single" w:sz="4" w:space="0" w:color="auto"/>
              <w:left w:val="single" w:sz="4" w:space="0" w:color="auto"/>
              <w:bottom w:val="nil"/>
              <w:right w:val="single" w:sz="4" w:space="0" w:color="auto"/>
            </w:tcBorders>
            <w:vAlign w:val="center"/>
          </w:tcPr>
          <w:p w14:paraId="5627BAC2" w14:textId="77777777" w:rsidR="00CA254E" w:rsidRPr="00170508" w:rsidRDefault="00CA254E" w:rsidP="00FD02C8">
            <w:pPr>
              <w:pStyle w:val="TAC"/>
              <w:rPr>
                <w:rFonts w:eastAsia="DengXian"/>
                <w:lang w:eastAsia="zh-CN"/>
              </w:rPr>
            </w:pPr>
            <w:r w:rsidRPr="00170508">
              <w:rPr>
                <w:rFonts w:eastAsia="DengXian"/>
                <w:lang w:eastAsia="zh-CN"/>
              </w:rPr>
              <w:t>4 and 5</w:t>
            </w:r>
          </w:p>
        </w:tc>
      </w:tr>
      <w:tr w:rsidR="00CA254E" w:rsidRPr="00170508" w14:paraId="342C9D53" w14:textId="77777777" w:rsidTr="00FD02C8">
        <w:trPr>
          <w:jc w:val="center"/>
        </w:trPr>
        <w:tc>
          <w:tcPr>
            <w:tcW w:w="1002" w:type="pct"/>
            <w:tcBorders>
              <w:top w:val="nil"/>
              <w:left w:val="single" w:sz="4" w:space="0" w:color="auto"/>
              <w:bottom w:val="nil"/>
              <w:right w:val="single" w:sz="4" w:space="0" w:color="auto"/>
            </w:tcBorders>
            <w:vAlign w:val="center"/>
          </w:tcPr>
          <w:p w14:paraId="741DA13B" w14:textId="77777777" w:rsidR="00CA254E" w:rsidRPr="00170508" w:rsidRDefault="00CA254E" w:rsidP="00FD02C8">
            <w:pPr>
              <w:pStyle w:val="TAC"/>
              <w:rPr>
                <w:rFonts w:eastAsia="MS Mincho"/>
                <w:lang w:eastAsia="zh-CN"/>
              </w:rPr>
            </w:pPr>
          </w:p>
        </w:tc>
        <w:tc>
          <w:tcPr>
            <w:tcW w:w="871" w:type="pct"/>
            <w:tcBorders>
              <w:top w:val="nil"/>
              <w:left w:val="single" w:sz="4" w:space="0" w:color="auto"/>
              <w:bottom w:val="nil"/>
              <w:right w:val="single" w:sz="4" w:space="0" w:color="auto"/>
            </w:tcBorders>
            <w:vAlign w:val="center"/>
          </w:tcPr>
          <w:p w14:paraId="2FBF419B" w14:textId="77777777" w:rsidR="00CA254E" w:rsidRPr="00170508" w:rsidRDefault="00CA254E" w:rsidP="00FD02C8">
            <w:pPr>
              <w:pStyle w:val="TAC"/>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744A3CF" w14:textId="77777777" w:rsidR="00CA254E" w:rsidRPr="00170508" w:rsidRDefault="00CA254E" w:rsidP="00FD02C8">
            <w:pPr>
              <w:pStyle w:val="TAC"/>
              <w:rPr>
                <w:rFonts w:eastAsia="DengXian"/>
                <w:lang w:eastAsia="zh-CN"/>
              </w:rPr>
            </w:pPr>
            <w:r w:rsidRPr="00170508">
              <w:rPr>
                <w:rFonts w:eastAsia="DengXian"/>
                <w:lang w:eastAsia="zh-CN"/>
              </w:rPr>
              <w:t>n67</w:t>
            </w:r>
          </w:p>
        </w:tc>
        <w:tc>
          <w:tcPr>
            <w:tcW w:w="1994" w:type="pct"/>
            <w:tcBorders>
              <w:top w:val="single" w:sz="4" w:space="0" w:color="auto"/>
              <w:left w:val="single" w:sz="4" w:space="0" w:color="auto"/>
              <w:bottom w:val="single" w:sz="4" w:space="0" w:color="auto"/>
              <w:right w:val="single" w:sz="4" w:space="0" w:color="auto"/>
            </w:tcBorders>
            <w:vAlign w:val="center"/>
          </w:tcPr>
          <w:p w14:paraId="7F4D277E" w14:textId="77777777" w:rsidR="00CA254E" w:rsidRPr="00170508" w:rsidRDefault="00CA254E" w:rsidP="00FD02C8">
            <w:pPr>
              <w:pStyle w:val="TAC"/>
              <w:rPr>
                <w:rFonts w:eastAsia="DengXian" w:cs="Arial"/>
                <w:szCs w:val="18"/>
              </w:rPr>
            </w:pPr>
            <w:r w:rsidRPr="00170508">
              <w:rPr>
                <w:rFonts w:eastAsia="DengXian"/>
                <w:lang w:eastAsia="zh-CN" w:bidi="ar"/>
              </w:rPr>
              <w:t>See n67 channel bandwidths in Table 5.3.5-1</w:t>
            </w:r>
          </w:p>
        </w:tc>
        <w:tc>
          <w:tcPr>
            <w:tcW w:w="750" w:type="pct"/>
            <w:tcBorders>
              <w:top w:val="nil"/>
              <w:left w:val="single" w:sz="4" w:space="0" w:color="auto"/>
              <w:bottom w:val="nil"/>
              <w:right w:val="single" w:sz="4" w:space="0" w:color="auto"/>
            </w:tcBorders>
            <w:vAlign w:val="center"/>
          </w:tcPr>
          <w:p w14:paraId="4DF1112C" w14:textId="77777777" w:rsidR="00CA254E" w:rsidRPr="00170508" w:rsidRDefault="00CA254E" w:rsidP="00FD02C8">
            <w:pPr>
              <w:pStyle w:val="TAC"/>
              <w:rPr>
                <w:rFonts w:eastAsia="DengXian"/>
                <w:lang w:eastAsia="zh-CN"/>
              </w:rPr>
            </w:pPr>
          </w:p>
        </w:tc>
      </w:tr>
      <w:tr w:rsidR="00CA254E" w:rsidRPr="00170508" w14:paraId="0F39F7C4"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2E9C58E9" w14:textId="77777777" w:rsidR="00CA254E" w:rsidRPr="00170508" w:rsidRDefault="00CA254E" w:rsidP="00FD02C8">
            <w:pPr>
              <w:pStyle w:val="TAC"/>
              <w:rPr>
                <w:rFonts w:eastAsia="MS Mincho"/>
                <w:lang w:eastAsia="zh-CN"/>
              </w:rPr>
            </w:pPr>
          </w:p>
        </w:tc>
        <w:tc>
          <w:tcPr>
            <w:tcW w:w="871" w:type="pct"/>
            <w:tcBorders>
              <w:top w:val="nil"/>
              <w:left w:val="single" w:sz="4" w:space="0" w:color="auto"/>
              <w:bottom w:val="single" w:sz="4" w:space="0" w:color="auto"/>
              <w:right w:val="single" w:sz="4" w:space="0" w:color="auto"/>
            </w:tcBorders>
            <w:vAlign w:val="center"/>
          </w:tcPr>
          <w:p w14:paraId="3F0BC1BB" w14:textId="77777777" w:rsidR="00CA254E" w:rsidRPr="00170508" w:rsidRDefault="00CA254E" w:rsidP="00FD02C8">
            <w:pPr>
              <w:pStyle w:val="TAC"/>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113E9AB" w14:textId="77777777" w:rsidR="00CA254E" w:rsidRPr="00170508" w:rsidRDefault="00CA254E" w:rsidP="00FD02C8">
            <w:pPr>
              <w:pStyle w:val="TAC"/>
              <w:rPr>
                <w:rFonts w:eastAsia="DengXian"/>
                <w:lang w:eastAsia="zh-CN"/>
              </w:rPr>
            </w:pPr>
            <w:r w:rsidRPr="00170508">
              <w:rPr>
                <w:rFonts w:eastAsia="DengXian"/>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33F80A95" w14:textId="77777777" w:rsidR="00CA254E" w:rsidRPr="00170508" w:rsidRDefault="00CA254E" w:rsidP="00FD02C8">
            <w:pPr>
              <w:pStyle w:val="TAC"/>
              <w:rPr>
                <w:rFonts w:eastAsia="DengXian" w:cs="Arial"/>
                <w:szCs w:val="18"/>
              </w:rPr>
            </w:pPr>
            <w:r w:rsidRPr="00170508">
              <w:rPr>
                <w:rFonts w:eastAsia="DengXian"/>
                <w:lang w:eastAsia="zh-CN" w:bidi="ar"/>
              </w:rPr>
              <w:t>See n78 channel bandwidths in Table 5.3.5-1</w:t>
            </w:r>
          </w:p>
        </w:tc>
        <w:tc>
          <w:tcPr>
            <w:tcW w:w="750" w:type="pct"/>
            <w:tcBorders>
              <w:top w:val="nil"/>
              <w:left w:val="single" w:sz="4" w:space="0" w:color="auto"/>
              <w:bottom w:val="single" w:sz="4" w:space="0" w:color="auto"/>
              <w:right w:val="single" w:sz="4" w:space="0" w:color="auto"/>
            </w:tcBorders>
            <w:vAlign w:val="center"/>
          </w:tcPr>
          <w:p w14:paraId="4DBAB837" w14:textId="77777777" w:rsidR="00CA254E" w:rsidRPr="00170508" w:rsidRDefault="00CA254E" w:rsidP="00FD02C8">
            <w:pPr>
              <w:pStyle w:val="TAC"/>
              <w:rPr>
                <w:rFonts w:eastAsia="DengXian"/>
                <w:lang w:eastAsia="zh-CN"/>
              </w:rPr>
            </w:pPr>
          </w:p>
        </w:tc>
      </w:tr>
      <w:tr w:rsidR="00CA254E" w:rsidRPr="00170508" w14:paraId="4A55C89C" w14:textId="77777777" w:rsidTr="00FD02C8">
        <w:trPr>
          <w:jc w:val="center"/>
        </w:trPr>
        <w:tc>
          <w:tcPr>
            <w:tcW w:w="1002" w:type="pct"/>
            <w:tcBorders>
              <w:top w:val="single" w:sz="4" w:space="0" w:color="auto"/>
              <w:left w:val="single" w:sz="4" w:space="0" w:color="auto"/>
              <w:bottom w:val="nil"/>
              <w:right w:val="single" w:sz="4" w:space="0" w:color="auto"/>
            </w:tcBorders>
          </w:tcPr>
          <w:p w14:paraId="3DE2CF41" w14:textId="77777777" w:rsidR="00CA254E" w:rsidRPr="00170508" w:rsidRDefault="00CA254E" w:rsidP="00FD02C8">
            <w:pPr>
              <w:pStyle w:val="TAC"/>
              <w:rPr>
                <w:rFonts w:eastAsia="MS Mincho"/>
                <w:lang w:eastAsia="zh-CN"/>
              </w:rPr>
            </w:pPr>
            <w:r w:rsidRPr="00170508">
              <w:rPr>
                <w:rFonts w:eastAsia="DengXian" w:cs="Arial"/>
                <w:szCs w:val="18"/>
                <w:lang w:val="en-US" w:eastAsia="zh-CN"/>
              </w:rPr>
              <w:t>CA_n20A-n71A-n78A</w:t>
            </w:r>
          </w:p>
        </w:tc>
        <w:tc>
          <w:tcPr>
            <w:tcW w:w="871" w:type="pct"/>
            <w:tcBorders>
              <w:top w:val="single" w:sz="4" w:space="0" w:color="auto"/>
              <w:left w:val="single" w:sz="4" w:space="0" w:color="auto"/>
              <w:bottom w:val="nil"/>
              <w:right w:val="single" w:sz="4" w:space="0" w:color="auto"/>
            </w:tcBorders>
            <w:vAlign w:val="center"/>
          </w:tcPr>
          <w:p w14:paraId="4135BB2B" w14:textId="77777777" w:rsidR="00CA254E" w:rsidRPr="00170508" w:rsidRDefault="00CA254E" w:rsidP="00FD02C8">
            <w:pPr>
              <w:pStyle w:val="TAC"/>
              <w:rPr>
                <w:rFonts w:eastAsia="DengXian" w:cs="Arial"/>
                <w:szCs w:val="18"/>
                <w:lang w:eastAsia="zh-CN"/>
              </w:rPr>
            </w:pPr>
            <w:r w:rsidRPr="00170508">
              <w:rPr>
                <w:rFonts w:eastAsia="DengXian" w:cs="Arial"/>
                <w:szCs w:val="18"/>
                <w:lang w:eastAsia="zh-CN"/>
              </w:rPr>
              <w:t>CA_n20A-n71A</w:t>
            </w:r>
          </w:p>
          <w:p w14:paraId="455A3032" w14:textId="77777777" w:rsidR="00CA254E" w:rsidRPr="00170508" w:rsidRDefault="00CA254E" w:rsidP="00FD02C8">
            <w:pPr>
              <w:pStyle w:val="TAC"/>
              <w:rPr>
                <w:rFonts w:eastAsia="DengXian" w:cs="Arial"/>
                <w:szCs w:val="18"/>
                <w:lang w:eastAsia="zh-CN"/>
              </w:rPr>
            </w:pPr>
            <w:r w:rsidRPr="00170508">
              <w:rPr>
                <w:rFonts w:eastAsia="DengXian" w:cs="Arial"/>
                <w:szCs w:val="18"/>
                <w:lang w:eastAsia="zh-CN"/>
              </w:rPr>
              <w:t>CA_n20A-n78A</w:t>
            </w:r>
          </w:p>
          <w:p w14:paraId="2FF7C442" w14:textId="77777777" w:rsidR="00CA254E" w:rsidRPr="00170508" w:rsidRDefault="00CA254E" w:rsidP="00FD02C8">
            <w:pPr>
              <w:pStyle w:val="TAC"/>
              <w:rPr>
                <w:rFonts w:eastAsia="DengXian" w:cs="Arial"/>
                <w:szCs w:val="18"/>
                <w:lang w:eastAsia="zh-CN"/>
              </w:rPr>
            </w:pPr>
            <w:r w:rsidRPr="00170508">
              <w:rPr>
                <w:rFonts w:eastAsia="DengXian" w:cs="Arial"/>
                <w:szCs w:val="18"/>
                <w:lang w:eastAsia="zh-CN"/>
              </w:rPr>
              <w:t>CA_n71A-n78A</w:t>
            </w:r>
          </w:p>
          <w:p w14:paraId="4F30E680" w14:textId="77777777" w:rsidR="00CA254E" w:rsidRPr="00170508" w:rsidRDefault="00CA254E" w:rsidP="00FD02C8">
            <w:pPr>
              <w:pStyle w:val="TAC"/>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207A421" w14:textId="77777777" w:rsidR="00CA254E" w:rsidRPr="00170508" w:rsidRDefault="00CA254E" w:rsidP="00FD02C8">
            <w:pPr>
              <w:pStyle w:val="TAC"/>
              <w:rPr>
                <w:rFonts w:eastAsia="DengXian"/>
                <w:lang w:eastAsia="zh-CN"/>
              </w:rPr>
            </w:pPr>
            <w:r w:rsidRPr="00170508">
              <w:rPr>
                <w:rFonts w:eastAsia="DengXian" w:cs="Arial"/>
                <w:szCs w:val="18"/>
                <w:lang w:val="en-US"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14:paraId="1A30417C" w14:textId="77777777" w:rsidR="00CA254E" w:rsidRPr="00170508" w:rsidRDefault="00CA254E" w:rsidP="00FD02C8">
            <w:pPr>
              <w:pStyle w:val="TAC"/>
              <w:rPr>
                <w:rFonts w:eastAsia="DengXian"/>
                <w:lang w:eastAsia="zh-CN" w:bidi="ar"/>
              </w:rPr>
            </w:pPr>
            <w:r w:rsidRPr="00170508">
              <w:rPr>
                <w:rFonts w:eastAsia="DengXian" w:cs="Arial"/>
                <w:szCs w:val="18"/>
                <w:lang w:val="en-US"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484CEE10" w14:textId="77777777" w:rsidR="00CA254E" w:rsidRPr="00170508" w:rsidRDefault="00CA254E" w:rsidP="00FD02C8">
            <w:pPr>
              <w:pStyle w:val="TAC"/>
              <w:rPr>
                <w:rFonts w:eastAsia="DengXian"/>
                <w:lang w:eastAsia="zh-CN"/>
              </w:rPr>
            </w:pPr>
            <w:r w:rsidRPr="00170508">
              <w:rPr>
                <w:rFonts w:eastAsia="DengXian" w:cs="Arial"/>
                <w:szCs w:val="18"/>
                <w:lang w:val="en-US" w:eastAsia="zh-CN"/>
              </w:rPr>
              <w:t>0</w:t>
            </w:r>
          </w:p>
        </w:tc>
      </w:tr>
      <w:tr w:rsidR="00CA254E" w:rsidRPr="00170508" w14:paraId="290E5CA2" w14:textId="77777777" w:rsidTr="00FD02C8">
        <w:trPr>
          <w:jc w:val="center"/>
        </w:trPr>
        <w:tc>
          <w:tcPr>
            <w:tcW w:w="1002" w:type="pct"/>
            <w:tcBorders>
              <w:top w:val="nil"/>
              <w:left w:val="single" w:sz="4" w:space="0" w:color="auto"/>
              <w:bottom w:val="nil"/>
              <w:right w:val="single" w:sz="4" w:space="0" w:color="auto"/>
            </w:tcBorders>
          </w:tcPr>
          <w:p w14:paraId="57FDD89F" w14:textId="77777777" w:rsidR="00CA254E" w:rsidRPr="00170508" w:rsidRDefault="00CA254E" w:rsidP="00FD02C8">
            <w:pPr>
              <w:pStyle w:val="TAC"/>
              <w:rPr>
                <w:rFonts w:eastAsia="MS Mincho"/>
                <w:lang w:eastAsia="zh-CN"/>
              </w:rPr>
            </w:pPr>
          </w:p>
        </w:tc>
        <w:tc>
          <w:tcPr>
            <w:tcW w:w="871" w:type="pct"/>
            <w:tcBorders>
              <w:top w:val="nil"/>
              <w:left w:val="single" w:sz="4" w:space="0" w:color="auto"/>
              <w:bottom w:val="nil"/>
              <w:right w:val="single" w:sz="4" w:space="0" w:color="auto"/>
            </w:tcBorders>
            <w:vAlign w:val="center"/>
          </w:tcPr>
          <w:p w14:paraId="406C1E55" w14:textId="77777777" w:rsidR="00CA254E" w:rsidRPr="00170508" w:rsidRDefault="00CA254E" w:rsidP="00FD02C8">
            <w:pPr>
              <w:pStyle w:val="TAC"/>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ED4832A" w14:textId="77777777" w:rsidR="00CA254E" w:rsidRPr="00170508" w:rsidRDefault="00CA254E" w:rsidP="00FD02C8">
            <w:pPr>
              <w:pStyle w:val="TAC"/>
              <w:rPr>
                <w:rFonts w:eastAsia="DengXian"/>
                <w:lang w:eastAsia="zh-CN"/>
              </w:rPr>
            </w:pPr>
            <w:r w:rsidRPr="00170508">
              <w:rPr>
                <w:rFonts w:eastAsia="DengXian" w:cs="Arial"/>
                <w:szCs w:val="18"/>
                <w:lang w:val="en-US"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9B8A566" w14:textId="77777777" w:rsidR="00CA254E" w:rsidRPr="00170508" w:rsidRDefault="00CA254E" w:rsidP="00FD02C8">
            <w:pPr>
              <w:pStyle w:val="TAC"/>
              <w:rPr>
                <w:rFonts w:eastAsia="DengXian"/>
                <w:lang w:eastAsia="zh-CN" w:bidi="ar"/>
              </w:rPr>
            </w:pPr>
            <w:r w:rsidRPr="00170508">
              <w:rPr>
                <w:rFonts w:eastAsia="DengXian" w:cs="Arial"/>
                <w:szCs w:val="18"/>
                <w:lang w:val="en-US" w:eastAsia="zh-CN" w:bidi="ar"/>
              </w:rPr>
              <w:t>5, 10, 15, 20</w:t>
            </w:r>
          </w:p>
        </w:tc>
        <w:tc>
          <w:tcPr>
            <w:tcW w:w="750" w:type="pct"/>
            <w:tcBorders>
              <w:top w:val="nil"/>
              <w:left w:val="single" w:sz="4" w:space="0" w:color="auto"/>
              <w:bottom w:val="nil"/>
              <w:right w:val="single" w:sz="4" w:space="0" w:color="auto"/>
            </w:tcBorders>
            <w:vAlign w:val="center"/>
          </w:tcPr>
          <w:p w14:paraId="0BADE3F1" w14:textId="77777777" w:rsidR="00CA254E" w:rsidRPr="00170508" w:rsidRDefault="00CA254E" w:rsidP="00FD02C8">
            <w:pPr>
              <w:pStyle w:val="TAC"/>
              <w:rPr>
                <w:rFonts w:eastAsia="DengXian"/>
                <w:lang w:eastAsia="zh-CN"/>
              </w:rPr>
            </w:pPr>
          </w:p>
        </w:tc>
      </w:tr>
      <w:tr w:rsidR="00CA254E" w:rsidRPr="00170508" w14:paraId="6DF1954B" w14:textId="77777777" w:rsidTr="00FD02C8">
        <w:trPr>
          <w:jc w:val="center"/>
        </w:trPr>
        <w:tc>
          <w:tcPr>
            <w:tcW w:w="1002" w:type="pct"/>
            <w:tcBorders>
              <w:top w:val="nil"/>
              <w:left w:val="single" w:sz="4" w:space="0" w:color="auto"/>
              <w:bottom w:val="single" w:sz="4" w:space="0" w:color="auto"/>
              <w:right w:val="single" w:sz="4" w:space="0" w:color="auto"/>
            </w:tcBorders>
          </w:tcPr>
          <w:p w14:paraId="270482A7" w14:textId="77777777" w:rsidR="00CA254E" w:rsidRPr="00170508" w:rsidRDefault="00CA254E" w:rsidP="00FD02C8">
            <w:pPr>
              <w:pStyle w:val="TAC"/>
              <w:rPr>
                <w:rFonts w:eastAsia="MS Mincho"/>
                <w:lang w:eastAsia="zh-CN"/>
              </w:rPr>
            </w:pPr>
          </w:p>
        </w:tc>
        <w:tc>
          <w:tcPr>
            <w:tcW w:w="871" w:type="pct"/>
            <w:tcBorders>
              <w:top w:val="nil"/>
              <w:left w:val="single" w:sz="4" w:space="0" w:color="auto"/>
              <w:bottom w:val="single" w:sz="4" w:space="0" w:color="auto"/>
              <w:right w:val="single" w:sz="4" w:space="0" w:color="auto"/>
            </w:tcBorders>
            <w:vAlign w:val="center"/>
          </w:tcPr>
          <w:p w14:paraId="7315054D" w14:textId="77777777" w:rsidR="00CA254E" w:rsidRPr="00170508" w:rsidRDefault="00CA254E" w:rsidP="00FD02C8">
            <w:pPr>
              <w:pStyle w:val="TAC"/>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8794380" w14:textId="77777777" w:rsidR="00CA254E" w:rsidRPr="00170508" w:rsidRDefault="00CA254E" w:rsidP="00FD02C8">
            <w:pPr>
              <w:pStyle w:val="TAC"/>
              <w:rPr>
                <w:rFonts w:eastAsia="DengXian"/>
                <w:lang w:eastAsia="zh-CN"/>
              </w:rPr>
            </w:pPr>
            <w:r w:rsidRPr="00170508">
              <w:rPr>
                <w:rFonts w:eastAsia="DengXian" w:cs="Arial"/>
                <w:szCs w:val="18"/>
                <w:lang w:val="en-US"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2F1F47F6" w14:textId="77777777" w:rsidR="00CA254E" w:rsidRPr="00170508" w:rsidRDefault="00CA254E" w:rsidP="00FD02C8">
            <w:pPr>
              <w:pStyle w:val="TAC"/>
              <w:rPr>
                <w:rFonts w:eastAsia="DengXian"/>
                <w:lang w:eastAsia="zh-CN" w:bidi="ar"/>
              </w:rPr>
            </w:pPr>
            <w:r w:rsidRPr="00170508">
              <w:rPr>
                <w:rFonts w:eastAsia="DengXian" w:cs="Arial"/>
                <w:szCs w:val="18"/>
                <w:lang w:val="en-US"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5E1886A0" w14:textId="77777777" w:rsidR="00CA254E" w:rsidRPr="00170508" w:rsidRDefault="00CA254E" w:rsidP="00FD02C8">
            <w:pPr>
              <w:pStyle w:val="TAC"/>
              <w:rPr>
                <w:rFonts w:eastAsia="DengXian"/>
                <w:lang w:eastAsia="zh-CN"/>
              </w:rPr>
            </w:pPr>
          </w:p>
        </w:tc>
      </w:tr>
      <w:tr w:rsidR="00CA254E" w:rsidRPr="00170508" w14:paraId="162755D5"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67F95109" w14:textId="77777777" w:rsidR="00CA254E" w:rsidRPr="00170508" w:rsidRDefault="00CA254E" w:rsidP="00FD02C8">
            <w:pPr>
              <w:pStyle w:val="TAC"/>
              <w:rPr>
                <w:rFonts w:eastAsia="MS Mincho"/>
                <w:lang w:eastAsia="zh-CN"/>
              </w:rPr>
            </w:pPr>
            <w:r w:rsidRPr="00170508">
              <w:rPr>
                <w:rFonts w:eastAsia="DengXian"/>
                <w:lang w:eastAsia="zh-CN"/>
              </w:rPr>
              <w:t>CA_n20A-n67A-n78(2A)</w:t>
            </w:r>
          </w:p>
        </w:tc>
        <w:tc>
          <w:tcPr>
            <w:tcW w:w="871" w:type="pct"/>
            <w:tcBorders>
              <w:top w:val="single" w:sz="4" w:space="0" w:color="auto"/>
              <w:left w:val="single" w:sz="4" w:space="0" w:color="auto"/>
              <w:bottom w:val="nil"/>
              <w:right w:val="single" w:sz="4" w:space="0" w:color="auto"/>
            </w:tcBorders>
          </w:tcPr>
          <w:p w14:paraId="62A6AA99" w14:textId="77777777" w:rsidR="00CA254E" w:rsidRPr="00170508" w:rsidRDefault="00CA254E" w:rsidP="00FD02C8">
            <w:pPr>
              <w:pStyle w:val="TAC"/>
              <w:rPr>
                <w:rFonts w:eastAsia="DengXian"/>
                <w:lang w:eastAsia="zh-CN"/>
              </w:rPr>
            </w:pPr>
            <w:r w:rsidRPr="00170508">
              <w:rPr>
                <w:rFonts w:eastAsia="DengXian"/>
                <w:lang w:eastAsia="zh-CN"/>
              </w:rPr>
              <w:t>CA_n20A</w:t>
            </w:r>
            <w:r w:rsidRPr="00170508">
              <w:rPr>
                <w:rFonts w:eastAsia="DengXian" w:hint="eastAsia"/>
                <w:lang w:eastAsia="zh-CN"/>
              </w:rPr>
              <w:t>-</w:t>
            </w:r>
            <w:r w:rsidRPr="00170508">
              <w:rPr>
                <w:rFonts w:eastAsia="DengXian"/>
                <w:lang w:eastAsia="zh-CN"/>
              </w:rPr>
              <w:t>n78A</w:t>
            </w:r>
          </w:p>
          <w:p w14:paraId="2EEB91BD" w14:textId="77777777" w:rsidR="00CA254E" w:rsidRPr="00170508" w:rsidRDefault="00CA254E" w:rsidP="00FD02C8">
            <w:pPr>
              <w:pStyle w:val="TAC"/>
              <w:rPr>
                <w:rFonts w:eastAsia="MS Mincho"/>
                <w:lang w:eastAsia="zh-CN"/>
              </w:rPr>
            </w:pPr>
            <w:r w:rsidRPr="00170508">
              <w:rPr>
                <w:rFonts w:eastAsia="DengXian"/>
                <w:lang w:eastAsia="zh-CN"/>
              </w:rPr>
              <w:t>CA_n78(2A)</w:t>
            </w:r>
          </w:p>
        </w:tc>
        <w:tc>
          <w:tcPr>
            <w:tcW w:w="383" w:type="pct"/>
            <w:tcBorders>
              <w:top w:val="single" w:sz="4" w:space="0" w:color="auto"/>
              <w:left w:val="single" w:sz="4" w:space="0" w:color="auto"/>
              <w:bottom w:val="single" w:sz="4" w:space="0" w:color="auto"/>
              <w:right w:val="single" w:sz="4" w:space="0" w:color="auto"/>
            </w:tcBorders>
          </w:tcPr>
          <w:p w14:paraId="1E42D78E" w14:textId="77777777" w:rsidR="00CA254E" w:rsidRPr="00170508" w:rsidRDefault="00CA254E" w:rsidP="00FD02C8">
            <w:pPr>
              <w:pStyle w:val="TAC"/>
              <w:rPr>
                <w:rFonts w:eastAsia="DengXian"/>
                <w:lang w:eastAsia="zh-CN"/>
              </w:rPr>
            </w:pPr>
            <w:r w:rsidRPr="00170508">
              <w:rPr>
                <w:rFonts w:eastAsia="DengXian"/>
                <w:lang w:eastAsia="zh-CN"/>
              </w:rPr>
              <w:t>n20</w:t>
            </w:r>
          </w:p>
        </w:tc>
        <w:tc>
          <w:tcPr>
            <w:tcW w:w="1994" w:type="pct"/>
            <w:tcBorders>
              <w:top w:val="single" w:sz="4" w:space="0" w:color="auto"/>
              <w:left w:val="single" w:sz="4" w:space="0" w:color="auto"/>
              <w:bottom w:val="single" w:sz="4" w:space="0" w:color="auto"/>
              <w:right w:val="single" w:sz="4" w:space="0" w:color="auto"/>
            </w:tcBorders>
          </w:tcPr>
          <w:p w14:paraId="0554188A" w14:textId="77777777" w:rsidR="00CA254E" w:rsidRPr="00170508" w:rsidRDefault="00CA254E" w:rsidP="00FD02C8">
            <w:pPr>
              <w:pStyle w:val="TAC"/>
              <w:rPr>
                <w:rFonts w:eastAsia="DengXian" w:cs="Arial"/>
                <w:szCs w:val="18"/>
              </w:rPr>
            </w:pPr>
            <w:r w:rsidRPr="00170508">
              <w:rPr>
                <w:rFonts w:eastAsia="DengXian"/>
                <w:lang w:eastAsia="zh-CN" w:bidi="ar"/>
              </w:rPr>
              <w:t>See n20 channel bandwidths in Table 5.3.5-1</w:t>
            </w:r>
          </w:p>
        </w:tc>
        <w:tc>
          <w:tcPr>
            <w:tcW w:w="750" w:type="pct"/>
            <w:tcBorders>
              <w:top w:val="single" w:sz="4" w:space="0" w:color="auto"/>
              <w:left w:val="single" w:sz="4" w:space="0" w:color="auto"/>
              <w:bottom w:val="nil"/>
              <w:right w:val="single" w:sz="4" w:space="0" w:color="auto"/>
            </w:tcBorders>
          </w:tcPr>
          <w:p w14:paraId="063E1138" w14:textId="77777777" w:rsidR="00CA254E" w:rsidRPr="00170508" w:rsidRDefault="00CA254E" w:rsidP="00FD02C8">
            <w:pPr>
              <w:pStyle w:val="TAC"/>
              <w:rPr>
                <w:rFonts w:eastAsia="DengXian"/>
                <w:lang w:eastAsia="zh-CN"/>
              </w:rPr>
            </w:pPr>
            <w:r w:rsidRPr="00170508">
              <w:rPr>
                <w:rFonts w:eastAsia="DengXian"/>
                <w:lang w:eastAsia="zh-CN"/>
              </w:rPr>
              <w:t>4 and 5</w:t>
            </w:r>
          </w:p>
        </w:tc>
      </w:tr>
      <w:tr w:rsidR="00CA254E" w:rsidRPr="00170508" w14:paraId="685D0D93" w14:textId="77777777" w:rsidTr="00FD02C8">
        <w:trPr>
          <w:jc w:val="center"/>
        </w:trPr>
        <w:tc>
          <w:tcPr>
            <w:tcW w:w="1002" w:type="pct"/>
            <w:tcBorders>
              <w:top w:val="nil"/>
              <w:left w:val="single" w:sz="4" w:space="0" w:color="auto"/>
              <w:bottom w:val="nil"/>
              <w:right w:val="single" w:sz="4" w:space="0" w:color="auto"/>
            </w:tcBorders>
            <w:vAlign w:val="center"/>
          </w:tcPr>
          <w:p w14:paraId="7E14809A" w14:textId="77777777" w:rsidR="00CA254E" w:rsidRPr="00170508" w:rsidRDefault="00CA254E" w:rsidP="00FD02C8">
            <w:pPr>
              <w:pStyle w:val="TAC"/>
              <w:rPr>
                <w:rFonts w:eastAsia="MS Mincho"/>
                <w:lang w:eastAsia="zh-CN"/>
              </w:rPr>
            </w:pPr>
          </w:p>
        </w:tc>
        <w:tc>
          <w:tcPr>
            <w:tcW w:w="871" w:type="pct"/>
            <w:tcBorders>
              <w:top w:val="nil"/>
              <w:left w:val="single" w:sz="4" w:space="0" w:color="auto"/>
              <w:bottom w:val="nil"/>
              <w:right w:val="single" w:sz="4" w:space="0" w:color="auto"/>
            </w:tcBorders>
            <w:vAlign w:val="center"/>
          </w:tcPr>
          <w:p w14:paraId="739684EF" w14:textId="77777777" w:rsidR="00CA254E" w:rsidRPr="00170508" w:rsidRDefault="00CA254E" w:rsidP="00FD02C8">
            <w:pPr>
              <w:pStyle w:val="TAC"/>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076C1BA" w14:textId="77777777" w:rsidR="00CA254E" w:rsidRPr="00170508" w:rsidRDefault="00CA254E" w:rsidP="00FD02C8">
            <w:pPr>
              <w:pStyle w:val="TAC"/>
              <w:rPr>
                <w:rFonts w:eastAsia="DengXian"/>
                <w:lang w:eastAsia="zh-CN"/>
              </w:rPr>
            </w:pPr>
            <w:r w:rsidRPr="00170508">
              <w:rPr>
                <w:rFonts w:eastAsia="DengXian"/>
                <w:lang w:eastAsia="zh-CN"/>
              </w:rPr>
              <w:t>n67</w:t>
            </w:r>
          </w:p>
        </w:tc>
        <w:tc>
          <w:tcPr>
            <w:tcW w:w="1994" w:type="pct"/>
            <w:tcBorders>
              <w:top w:val="single" w:sz="4" w:space="0" w:color="auto"/>
              <w:left w:val="single" w:sz="4" w:space="0" w:color="auto"/>
              <w:bottom w:val="single" w:sz="4" w:space="0" w:color="auto"/>
              <w:right w:val="single" w:sz="4" w:space="0" w:color="auto"/>
            </w:tcBorders>
            <w:vAlign w:val="center"/>
          </w:tcPr>
          <w:p w14:paraId="16F2F4FC" w14:textId="77777777" w:rsidR="00CA254E" w:rsidRPr="00170508" w:rsidRDefault="00CA254E" w:rsidP="00FD02C8">
            <w:pPr>
              <w:pStyle w:val="TAC"/>
              <w:rPr>
                <w:rFonts w:eastAsia="DengXian" w:cs="Arial"/>
                <w:szCs w:val="18"/>
              </w:rPr>
            </w:pPr>
            <w:r w:rsidRPr="00170508">
              <w:rPr>
                <w:rFonts w:eastAsia="DengXian"/>
                <w:lang w:eastAsia="zh-CN" w:bidi="ar"/>
              </w:rPr>
              <w:t>See n67 channel bandwidths in Table 5.3.5-1</w:t>
            </w:r>
          </w:p>
        </w:tc>
        <w:tc>
          <w:tcPr>
            <w:tcW w:w="750" w:type="pct"/>
            <w:tcBorders>
              <w:top w:val="nil"/>
              <w:left w:val="single" w:sz="4" w:space="0" w:color="auto"/>
              <w:bottom w:val="nil"/>
              <w:right w:val="single" w:sz="4" w:space="0" w:color="auto"/>
            </w:tcBorders>
            <w:vAlign w:val="center"/>
          </w:tcPr>
          <w:p w14:paraId="01AD1721" w14:textId="77777777" w:rsidR="00CA254E" w:rsidRPr="00170508" w:rsidRDefault="00CA254E" w:rsidP="00FD02C8">
            <w:pPr>
              <w:pStyle w:val="TAC"/>
              <w:rPr>
                <w:rFonts w:eastAsia="DengXian"/>
                <w:lang w:eastAsia="zh-CN"/>
              </w:rPr>
            </w:pPr>
          </w:p>
        </w:tc>
      </w:tr>
      <w:tr w:rsidR="00CA254E" w:rsidRPr="00170508" w14:paraId="71BA391B"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54DEB046" w14:textId="77777777" w:rsidR="00CA254E" w:rsidRPr="00170508" w:rsidRDefault="00CA254E" w:rsidP="00FD02C8">
            <w:pPr>
              <w:pStyle w:val="TAC"/>
              <w:rPr>
                <w:rFonts w:eastAsia="MS Mincho"/>
                <w:lang w:eastAsia="zh-CN"/>
              </w:rPr>
            </w:pPr>
          </w:p>
        </w:tc>
        <w:tc>
          <w:tcPr>
            <w:tcW w:w="871" w:type="pct"/>
            <w:tcBorders>
              <w:top w:val="nil"/>
              <w:left w:val="single" w:sz="4" w:space="0" w:color="auto"/>
              <w:bottom w:val="single" w:sz="4" w:space="0" w:color="auto"/>
              <w:right w:val="single" w:sz="4" w:space="0" w:color="auto"/>
            </w:tcBorders>
            <w:vAlign w:val="center"/>
          </w:tcPr>
          <w:p w14:paraId="7E1D3F2C" w14:textId="77777777" w:rsidR="00CA254E" w:rsidRPr="00170508" w:rsidRDefault="00CA254E" w:rsidP="00FD02C8">
            <w:pPr>
              <w:pStyle w:val="TAC"/>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30D81B5" w14:textId="77777777" w:rsidR="00CA254E" w:rsidRPr="00170508" w:rsidRDefault="00CA254E" w:rsidP="00FD02C8">
            <w:pPr>
              <w:pStyle w:val="TAC"/>
              <w:rPr>
                <w:rFonts w:eastAsia="DengXian"/>
                <w:lang w:eastAsia="zh-CN"/>
              </w:rPr>
            </w:pPr>
            <w:r w:rsidRPr="00170508">
              <w:rPr>
                <w:rFonts w:eastAsia="DengXian"/>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7835C701" w14:textId="77777777" w:rsidR="00CA254E" w:rsidRPr="00170508" w:rsidRDefault="00CA254E" w:rsidP="00FD02C8">
            <w:pPr>
              <w:pStyle w:val="TAC"/>
              <w:rPr>
                <w:rFonts w:eastAsia="DengXian" w:cs="Arial"/>
                <w:szCs w:val="18"/>
              </w:rPr>
            </w:pPr>
            <w:r w:rsidRPr="00170508">
              <w:rPr>
                <w:rFonts w:eastAsia="DengXian" w:cs="Arial" w:hint="eastAsia"/>
                <w:lang w:eastAsia="zh-CN" w:bidi="ar"/>
              </w:rPr>
              <w:t>CA_n</w:t>
            </w:r>
            <w:r w:rsidRPr="00170508">
              <w:rPr>
                <w:rFonts w:eastAsia="DengXian" w:cs="Arial"/>
                <w:lang w:eastAsia="zh-CN" w:bidi="ar"/>
              </w:rPr>
              <w:t>78(2A)</w:t>
            </w:r>
            <w:r w:rsidRPr="00170508">
              <w:rPr>
                <w:rFonts w:eastAsia="DengXian" w:cs="Arial" w:hint="eastAsia"/>
                <w:lang w:eastAsia="zh-CN" w:bidi="ar"/>
              </w:rPr>
              <w:t>_BCS4 and 5</w:t>
            </w:r>
          </w:p>
        </w:tc>
        <w:tc>
          <w:tcPr>
            <w:tcW w:w="750" w:type="pct"/>
            <w:tcBorders>
              <w:top w:val="nil"/>
              <w:left w:val="single" w:sz="4" w:space="0" w:color="auto"/>
              <w:bottom w:val="single" w:sz="4" w:space="0" w:color="auto"/>
              <w:right w:val="single" w:sz="4" w:space="0" w:color="auto"/>
            </w:tcBorders>
            <w:vAlign w:val="center"/>
          </w:tcPr>
          <w:p w14:paraId="422071CA" w14:textId="77777777" w:rsidR="00CA254E" w:rsidRPr="00170508" w:rsidRDefault="00CA254E" w:rsidP="00FD02C8">
            <w:pPr>
              <w:pStyle w:val="TAC"/>
              <w:rPr>
                <w:rFonts w:eastAsia="DengXian"/>
                <w:lang w:eastAsia="zh-CN"/>
              </w:rPr>
            </w:pPr>
          </w:p>
        </w:tc>
      </w:tr>
      <w:tr w:rsidR="00CA254E" w:rsidRPr="00170508" w14:paraId="24D591CF"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102DC223" w14:textId="77777777" w:rsidR="00CA254E" w:rsidRPr="00170508" w:rsidRDefault="00CA254E" w:rsidP="00FD02C8">
            <w:pPr>
              <w:pStyle w:val="TAC"/>
              <w:rPr>
                <w:rFonts w:eastAsia="MS Mincho"/>
                <w:szCs w:val="18"/>
                <w:lang w:eastAsia="zh-CN"/>
              </w:rPr>
            </w:pPr>
            <w:r w:rsidRPr="00170508">
              <w:rPr>
                <w:rFonts w:eastAsia="MS Mincho"/>
                <w:lang w:eastAsia="zh-CN"/>
              </w:rPr>
              <w:t>CA</w:t>
            </w:r>
            <w:r w:rsidRPr="00170508">
              <w:rPr>
                <w:rFonts w:eastAsia="MS Mincho"/>
              </w:rPr>
              <w:t>_</w:t>
            </w:r>
            <w:r w:rsidRPr="00170508">
              <w:rPr>
                <w:rFonts w:eastAsia="MS Mincho"/>
                <w:lang w:eastAsia="zh-CN"/>
              </w:rPr>
              <w:t>n24</w:t>
            </w:r>
            <w:r w:rsidRPr="00170508">
              <w:rPr>
                <w:rFonts w:eastAsia="MS Mincho"/>
                <w:lang w:eastAsia="ja-JP"/>
              </w:rPr>
              <w:t>A-</w:t>
            </w:r>
            <w:r w:rsidRPr="00170508">
              <w:rPr>
                <w:rFonts w:eastAsia="MS Mincho"/>
                <w:lang w:eastAsia="zh-CN"/>
              </w:rPr>
              <w:t>n</w:t>
            </w:r>
            <w:r w:rsidRPr="00170508">
              <w:rPr>
                <w:rFonts w:eastAsia="DengXian"/>
                <w:lang w:eastAsia="zh-CN"/>
              </w:rPr>
              <w:t>41</w:t>
            </w:r>
            <w:r w:rsidRPr="00170508">
              <w:rPr>
                <w:rFonts w:eastAsia="MS Mincho"/>
                <w:lang w:eastAsia="ja-JP"/>
              </w:rPr>
              <w:t>A-n48A</w:t>
            </w:r>
          </w:p>
        </w:tc>
        <w:tc>
          <w:tcPr>
            <w:tcW w:w="871" w:type="pct"/>
            <w:tcBorders>
              <w:top w:val="single" w:sz="4" w:space="0" w:color="auto"/>
              <w:left w:val="single" w:sz="4" w:space="0" w:color="auto"/>
              <w:bottom w:val="nil"/>
              <w:right w:val="single" w:sz="4" w:space="0" w:color="auto"/>
            </w:tcBorders>
            <w:vAlign w:val="center"/>
          </w:tcPr>
          <w:p w14:paraId="467D7FF9" w14:textId="77777777" w:rsidR="00CA254E" w:rsidRPr="00170508" w:rsidRDefault="00CA254E" w:rsidP="00FD02C8">
            <w:pPr>
              <w:pStyle w:val="TAC"/>
              <w:rPr>
                <w:rFonts w:eastAsia="MS Mincho"/>
                <w:lang w:eastAsia="ja-JP"/>
              </w:rPr>
            </w:pPr>
            <w:r w:rsidRPr="00170508">
              <w:rPr>
                <w:rFonts w:eastAsia="MS Mincho"/>
                <w:lang w:eastAsia="zh-CN"/>
              </w:rPr>
              <w:t>CA</w:t>
            </w:r>
            <w:r w:rsidRPr="00170508">
              <w:rPr>
                <w:rFonts w:eastAsia="MS Mincho"/>
              </w:rPr>
              <w:t>_</w:t>
            </w:r>
            <w:r w:rsidRPr="00170508">
              <w:rPr>
                <w:rFonts w:eastAsia="MS Mincho"/>
                <w:lang w:eastAsia="zh-CN"/>
              </w:rPr>
              <w:t>n24</w:t>
            </w:r>
            <w:r w:rsidRPr="00170508">
              <w:rPr>
                <w:rFonts w:eastAsia="MS Mincho"/>
                <w:lang w:eastAsia="ja-JP"/>
              </w:rPr>
              <w:t>A-</w:t>
            </w:r>
            <w:r w:rsidRPr="00170508">
              <w:rPr>
                <w:rFonts w:eastAsia="MS Mincho"/>
                <w:lang w:eastAsia="zh-CN"/>
              </w:rPr>
              <w:t>n</w:t>
            </w:r>
            <w:r w:rsidRPr="00170508">
              <w:rPr>
                <w:rFonts w:eastAsia="DengXian"/>
                <w:lang w:eastAsia="zh-CN"/>
              </w:rPr>
              <w:t>41</w:t>
            </w:r>
            <w:r w:rsidRPr="00170508">
              <w:rPr>
                <w:rFonts w:eastAsia="MS Mincho"/>
                <w:lang w:eastAsia="ja-JP"/>
              </w:rPr>
              <w:t>A</w:t>
            </w:r>
          </w:p>
          <w:p w14:paraId="57A34354" w14:textId="77777777" w:rsidR="00CA254E" w:rsidRPr="00170508" w:rsidRDefault="00CA254E" w:rsidP="00FD02C8">
            <w:pPr>
              <w:pStyle w:val="TAC"/>
              <w:rPr>
                <w:rFonts w:eastAsia="MS Mincho"/>
                <w:lang w:eastAsia="ja-JP"/>
              </w:rPr>
            </w:pPr>
            <w:r w:rsidRPr="00170508">
              <w:rPr>
                <w:rFonts w:eastAsia="MS Mincho"/>
                <w:lang w:eastAsia="ja-JP"/>
              </w:rPr>
              <w:t>CA_n24A-n48A</w:t>
            </w:r>
          </w:p>
          <w:p w14:paraId="2D5ADF7C" w14:textId="77777777" w:rsidR="00CA254E" w:rsidRPr="00170508" w:rsidRDefault="00CA254E" w:rsidP="00FD02C8">
            <w:pPr>
              <w:pStyle w:val="TAC"/>
              <w:rPr>
                <w:rFonts w:eastAsia="MS Mincho"/>
                <w:szCs w:val="18"/>
                <w:lang w:eastAsia="zh-CN"/>
              </w:rPr>
            </w:pPr>
            <w:r w:rsidRPr="00170508">
              <w:rPr>
                <w:rFonts w:eastAsia="MS Mincho"/>
                <w:lang w:eastAsia="ja-JP"/>
              </w:rPr>
              <w:t>CA_n41A-n48A</w:t>
            </w:r>
          </w:p>
        </w:tc>
        <w:tc>
          <w:tcPr>
            <w:tcW w:w="383" w:type="pct"/>
            <w:tcBorders>
              <w:top w:val="single" w:sz="4" w:space="0" w:color="auto"/>
              <w:left w:val="single" w:sz="4" w:space="0" w:color="auto"/>
              <w:bottom w:val="single" w:sz="4" w:space="0" w:color="auto"/>
              <w:right w:val="single" w:sz="4" w:space="0" w:color="auto"/>
            </w:tcBorders>
            <w:vAlign w:val="center"/>
          </w:tcPr>
          <w:p w14:paraId="123C5617" w14:textId="77777777" w:rsidR="00CA254E" w:rsidRPr="00170508" w:rsidRDefault="00CA254E" w:rsidP="00FD02C8">
            <w:pPr>
              <w:pStyle w:val="TAC"/>
              <w:rPr>
                <w:rFonts w:eastAsia="DengXian" w:cs="Arial"/>
                <w:color w:val="000000"/>
                <w:lang w:eastAsia="zh-CN"/>
              </w:rPr>
            </w:pPr>
            <w:r w:rsidRPr="00170508">
              <w:rPr>
                <w:rFonts w:eastAsia="DengXian"/>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2FBF731E" w14:textId="77777777" w:rsidR="00CA254E" w:rsidRPr="00170508" w:rsidRDefault="00CA254E" w:rsidP="00FD02C8">
            <w:pPr>
              <w:pStyle w:val="TAC"/>
              <w:rPr>
                <w:rFonts w:ascii="Calibri" w:eastAsia="DengXian" w:hAnsi="Calibri"/>
                <w:sz w:val="21"/>
                <w:lang w:eastAsia="zh-CN"/>
              </w:rPr>
            </w:pPr>
            <w:r w:rsidRPr="00170508">
              <w:rPr>
                <w:rFonts w:eastAsia="DengXian"/>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5EB019AB" w14:textId="77777777" w:rsidR="00CA254E" w:rsidRPr="00170508" w:rsidRDefault="00CA254E" w:rsidP="00FD02C8">
            <w:pPr>
              <w:pStyle w:val="TAC"/>
              <w:rPr>
                <w:rFonts w:eastAsia="MS Mincho"/>
                <w:szCs w:val="18"/>
                <w:lang w:eastAsia="zh-CN"/>
              </w:rPr>
            </w:pPr>
            <w:r w:rsidRPr="00170508">
              <w:rPr>
                <w:rFonts w:eastAsia="DengXian"/>
                <w:lang w:eastAsia="zh-CN"/>
              </w:rPr>
              <w:t>0</w:t>
            </w:r>
          </w:p>
        </w:tc>
      </w:tr>
      <w:tr w:rsidR="00CA254E" w:rsidRPr="00170508" w14:paraId="5BB86423" w14:textId="77777777" w:rsidTr="00FD02C8">
        <w:trPr>
          <w:jc w:val="center"/>
        </w:trPr>
        <w:tc>
          <w:tcPr>
            <w:tcW w:w="1002" w:type="pct"/>
            <w:tcBorders>
              <w:top w:val="nil"/>
              <w:left w:val="single" w:sz="4" w:space="0" w:color="auto"/>
              <w:bottom w:val="nil"/>
              <w:right w:val="single" w:sz="4" w:space="0" w:color="auto"/>
            </w:tcBorders>
            <w:vAlign w:val="center"/>
          </w:tcPr>
          <w:p w14:paraId="30478020" w14:textId="77777777" w:rsidR="00CA254E" w:rsidRPr="00170508" w:rsidRDefault="00CA254E" w:rsidP="00FD02C8">
            <w:pPr>
              <w:pStyle w:val="TAC"/>
              <w:rPr>
                <w:rFonts w:eastAsia="MS Mincho"/>
                <w:szCs w:val="18"/>
                <w:lang w:eastAsia="zh-CN"/>
              </w:rPr>
            </w:pPr>
          </w:p>
        </w:tc>
        <w:tc>
          <w:tcPr>
            <w:tcW w:w="871" w:type="pct"/>
            <w:tcBorders>
              <w:top w:val="nil"/>
              <w:left w:val="single" w:sz="4" w:space="0" w:color="auto"/>
              <w:bottom w:val="nil"/>
              <w:right w:val="single" w:sz="4" w:space="0" w:color="auto"/>
            </w:tcBorders>
            <w:vAlign w:val="center"/>
          </w:tcPr>
          <w:p w14:paraId="420B21DE" w14:textId="77777777" w:rsidR="00CA254E" w:rsidRPr="00170508" w:rsidRDefault="00CA254E" w:rsidP="00FD02C8">
            <w:pPr>
              <w:pStyle w:val="TAC"/>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01F1E1C" w14:textId="77777777" w:rsidR="00CA254E" w:rsidRPr="00170508" w:rsidRDefault="00CA254E" w:rsidP="00FD02C8">
            <w:pPr>
              <w:pStyle w:val="TAC"/>
              <w:rPr>
                <w:rFonts w:eastAsia="DengXian" w:cs="Arial"/>
                <w:color w:val="000000"/>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4D2F78F" w14:textId="77777777" w:rsidR="00CA254E" w:rsidRPr="00170508" w:rsidRDefault="00CA254E" w:rsidP="00FD02C8">
            <w:pPr>
              <w:pStyle w:val="TAC"/>
              <w:rPr>
                <w:rFonts w:ascii="Calibri" w:eastAsia="DengXian" w:hAnsi="Calibri"/>
                <w:sz w:val="21"/>
                <w:lang w:eastAsia="zh-CN"/>
              </w:rPr>
            </w:pPr>
            <w:r w:rsidRPr="00170508">
              <w:rPr>
                <w:rFonts w:eastAsia="DengXian"/>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2C6FE531" w14:textId="77777777" w:rsidR="00CA254E" w:rsidRPr="00170508" w:rsidRDefault="00CA254E" w:rsidP="00FD02C8">
            <w:pPr>
              <w:pStyle w:val="TAC"/>
              <w:rPr>
                <w:rFonts w:eastAsia="MS Mincho"/>
                <w:szCs w:val="18"/>
                <w:lang w:eastAsia="zh-CN"/>
              </w:rPr>
            </w:pPr>
          </w:p>
        </w:tc>
      </w:tr>
      <w:tr w:rsidR="00CA254E" w:rsidRPr="00170508" w14:paraId="7DCFCD38"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4BE67CAA" w14:textId="77777777" w:rsidR="00CA254E" w:rsidRPr="00170508" w:rsidRDefault="00CA254E" w:rsidP="00FD02C8">
            <w:pPr>
              <w:pStyle w:val="TAC"/>
              <w:rPr>
                <w:rFonts w:eastAsia="MS Mincho"/>
                <w:szCs w:val="18"/>
                <w:lang w:eastAsia="zh-CN"/>
              </w:rPr>
            </w:pPr>
          </w:p>
        </w:tc>
        <w:tc>
          <w:tcPr>
            <w:tcW w:w="871" w:type="pct"/>
            <w:tcBorders>
              <w:top w:val="nil"/>
              <w:left w:val="single" w:sz="4" w:space="0" w:color="auto"/>
              <w:bottom w:val="single" w:sz="4" w:space="0" w:color="auto"/>
              <w:right w:val="single" w:sz="4" w:space="0" w:color="auto"/>
            </w:tcBorders>
            <w:vAlign w:val="center"/>
          </w:tcPr>
          <w:p w14:paraId="64495973" w14:textId="77777777" w:rsidR="00CA254E" w:rsidRPr="00170508" w:rsidRDefault="00CA254E" w:rsidP="00FD02C8">
            <w:pPr>
              <w:pStyle w:val="TAC"/>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CF98CDB" w14:textId="77777777" w:rsidR="00CA254E" w:rsidRPr="00170508" w:rsidRDefault="00CA254E" w:rsidP="00FD02C8">
            <w:pPr>
              <w:pStyle w:val="TAC"/>
              <w:rPr>
                <w:rFonts w:eastAsia="DengXian" w:cs="Arial"/>
                <w:color w:val="000000"/>
                <w:lang w:eastAsia="zh-CN"/>
              </w:rPr>
            </w:pPr>
            <w:r w:rsidRPr="00170508">
              <w:rPr>
                <w:rFonts w:eastAsia="DengXian"/>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3C9DA5F8" w14:textId="77777777" w:rsidR="00CA254E" w:rsidRPr="00170508" w:rsidRDefault="00CA254E" w:rsidP="00FD02C8">
            <w:pPr>
              <w:pStyle w:val="TAC"/>
              <w:rPr>
                <w:rFonts w:ascii="Calibri" w:eastAsia="DengXian" w:hAnsi="Calibri"/>
                <w:sz w:val="21"/>
                <w:lang w:eastAsia="zh-CN"/>
              </w:rPr>
            </w:pPr>
            <w:r w:rsidRPr="00170508">
              <w:rPr>
                <w:rFonts w:eastAsia="DengXian"/>
                <w:lang w:eastAsia="zh-CN" w:bidi="ar"/>
              </w:rPr>
              <w:t>5, 10, 15, 20, 40, 50</w:t>
            </w:r>
            <w:r w:rsidRPr="00170508">
              <w:rPr>
                <w:rFonts w:eastAsia="DengXian"/>
                <w:vertAlign w:val="superscript"/>
                <w:lang w:eastAsia="zh-CN" w:bidi="ar"/>
              </w:rPr>
              <w:t>12</w:t>
            </w:r>
            <w:r w:rsidRPr="00170508">
              <w:rPr>
                <w:rFonts w:eastAsia="DengXian"/>
                <w:lang w:eastAsia="zh-CN" w:bidi="ar"/>
              </w:rPr>
              <w:t>, 60</w:t>
            </w:r>
            <w:r w:rsidRPr="00170508">
              <w:rPr>
                <w:rFonts w:eastAsia="DengXian"/>
                <w:vertAlign w:val="superscript"/>
                <w:lang w:eastAsia="zh-CN" w:bidi="ar"/>
              </w:rPr>
              <w:t>12</w:t>
            </w:r>
            <w:r w:rsidRPr="00170508">
              <w:rPr>
                <w:rFonts w:eastAsia="DengXian"/>
                <w:lang w:eastAsia="zh-CN" w:bidi="ar"/>
              </w:rPr>
              <w:t>, 70</w:t>
            </w:r>
            <w:r w:rsidRPr="00170508">
              <w:rPr>
                <w:rFonts w:eastAsia="DengXian"/>
                <w:vertAlign w:val="superscript"/>
                <w:lang w:eastAsia="zh-CN" w:bidi="ar"/>
              </w:rPr>
              <w:t>12</w:t>
            </w:r>
            <w:r w:rsidRPr="00170508">
              <w:rPr>
                <w:rFonts w:eastAsia="DengXian"/>
                <w:lang w:eastAsia="zh-CN" w:bidi="ar"/>
              </w:rPr>
              <w:t>, 80</w:t>
            </w:r>
            <w:r w:rsidRPr="00170508">
              <w:rPr>
                <w:rFonts w:eastAsia="DengXian"/>
                <w:vertAlign w:val="superscript"/>
                <w:lang w:eastAsia="zh-CN" w:bidi="ar"/>
              </w:rPr>
              <w:t>12</w:t>
            </w:r>
            <w:r w:rsidRPr="00170508">
              <w:rPr>
                <w:rFonts w:eastAsia="DengXian"/>
                <w:lang w:eastAsia="zh-CN" w:bidi="ar"/>
              </w:rPr>
              <w:t>, 90</w:t>
            </w:r>
            <w:r w:rsidRPr="00170508">
              <w:rPr>
                <w:rFonts w:eastAsia="DengXian"/>
                <w:vertAlign w:val="superscript"/>
                <w:lang w:eastAsia="zh-CN" w:bidi="ar"/>
              </w:rPr>
              <w:t>12</w:t>
            </w:r>
            <w:r w:rsidRPr="00170508">
              <w:rPr>
                <w:rFonts w:eastAsia="DengXian"/>
                <w:lang w:eastAsia="zh-CN" w:bidi="ar"/>
              </w:rPr>
              <w:t>, 100</w:t>
            </w:r>
            <w:r w:rsidRPr="00170508">
              <w:rPr>
                <w:rFonts w:eastAsia="DengXian"/>
                <w:vertAlign w:val="superscript"/>
                <w:lang w:eastAsia="zh-CN" w:bidi="ar"/>
              </w:rPr>
              <w:t>12</w:t>
            </w:r>
          </w:p>
        </w:tc>
        <w:tc>
          <w:tcPr>
            <w:tcW w:w="750" w:type="pct"/>
            <w:tcBorders>
              <w:top w:val="nil"/>
              <w:left w:val="single" w:sz="4" w:space="0" w:color="auto"/>
              <w:bottom w:val="single" w:sz="4" w:space="0" w:color="auto"/>
              <w:right w:val="single" w:sz="4" w:space="0" w:color="auto"/>
            </w:tcBorders>
            <w:vAlign w:val="center"/>
          </w:tcPr>
          <w:p w14:paraId="06F4F10A" w14:textId="77777777" w:rsidR="00CA254E" w:rsidRPr="00170508" w:rsidRDefault="00CA254E" w:rsidP="00FD02C8">
            <w:pPr>
              <w:pStyle w:val="TAC"/>
              <w:rPr>
                <w:rFonts w:eastAsia="MS Mincho"/>
                <w:szCs w:val="18"/>
                <w:lang w:eastAsia="zh-CN"/>
              </w:rPr>
            </w:pPr>
          </w:p>
        </w:tc>
      </w:tr>
      <w:tr w:rsidR="00CA254E" w:rsidRPr="00170508" w14:paraId="47548B06"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2800CD37" w14:textId="77777777" w:rsidR="00CA254E" w:rsidRPr="00170508" w:rsidRDefault="00CA254E" w:rsidP="00FD02C8">
            <w:pPr>
              <w:pStyle w:val="TAC"/>
              <w:rPr>
                <w:rFonts w:eastAsia="MS Mincho"/>
                <w:szCs w:val="18"/>
                <w:lang w:eastAsia="zh-CN"/>
              </w:rPr>
            </w:pPr>
            <w:r w:rsidRPr="00170508">
              <w:rPr>
                <w:rFonts w:eastAsia="MS Mincho"/>
                <w:lang w:eastAsia="zh-CN"/>
              </w:rPr>
              <w:t>CA</w:t>
            </w:r>
            <w:r w:rsidRPr="00170508">
              <w:rPr>
                <w:rFonts w:eastAsia="MS Mincho"/>
              </w:rPr>
              <w:t>_</w:t>
            </w:r>
            <w:r w:rsidRPr="00170508">
              <w:rPr>
                <w:rFonts w:eastAsia="MS Mincho"/>
                <w:lang w:eastAsia="zh-CN"/>
              </w:rPr>
              <w:t>n24</w:t>
            </w:r>
            <w:r w:rsidRPr="00170508">
              <w:rPr>
                <w:rFonts w:eastAsia="MS Mincho"/>
                <w:lang w:eastAsia="ja-JP"/>
              </w:rPr>
              <w:t>A-</w:t>
            </w:r>
            <w:r w:rsidRPr="00170508">
              <w:rPr>
                <w:rFonts w:eastAsia="MS Mincho"/>
                <w:lang w:eastAsia="zh-CN"/>
              </w:rPr>
              <w:t>n</w:t>
            </w:r>
            <w:r w:rsidRPr="00170508">
              <w:rPr>
                <w:rFonts w:eastAsia="DengXian"/>
                <w:lang w:eastAsia="zh-CN"/>
              </w:rPr>
              <w:t>41(2A)-n48A</w:t>
            </w:r>
          </w:p>
        </w:tc>
        <w:tc>
          <w:tcPr>
            <w:tcW w:w="871" w:type="pct"/>
            <w:tcBorders>
              <w:top w:val="single" w:sz="4" w:space="0" w:color="auto"/>
              <w:left w:val="single" w:sz="4" w:space="0" w:color="auto"/>
              <w:bottom w:val="nil"/>
              <w:right w:val="single" w:sz="4" w:space="0" w:color="auto"/>
            </w:tcBorders>
            <w:vAlign w:val="center"/>
          </w:tcPr>
          <w:p w14:paraId="41CD71CD" w14:textId="77777777" w:rsidR="00CA254E" w:rsidRPr="00170508" w:rsidRDefault="00CA254E" w:rsidP="00FD02C8">
            <w:pPr>
              <w:pStyle w:val="TAC"/>
              <w:rPr>
                <w:rFonts w:eastAsia="MS Mincho"/>
                <w:lang w:eastAsia="ja-JP"/>
              </w:rPr>
            </w:pPr>
            <w:r w:rsidRPr="00170508">
              <w:rPr>
                <w:rFonts w:eastAsia="MS Mincho"/>
                <w:lang w:eastAsia="zh-CN"/>
              </w:rPr>
              <w:t>CA</w:t>
            </w:r>
            <w:r w:rsidRPr="00170508">
              <w:rPr>
                <w:rFonts w:eastAsia="MS Mincho"/>
              </w:rPr>
              <w:t>_</w:t>
            </w:r>
            <w:r w:rsidRPr="00170508">
              <w:rPr>
                <w:rFonts w:eastAsia="MS Mincho"/>
                <w:lang w:eastAsia="zh-CN"/>
              </w:rPr>
              <w:t>n24</w:t>
            </w:r>
            <w:r w:rsidRPr="00170508">
              <w:rPr>
                <w:rFonts w:eastAsia="MS Mincho"/>
                <w:lang w:eastAsia="ja-JP"/>
              </w:rPr>
              <w:t>A-</w:t>
            </w:r>
            <w:r w:rsidRPr="00170508">
              <w:rPr>
                <w:rFonts w:eastAsia="MS Mincho"/>
                <w:lang w:eastAsia="zh-CN"/>
              </w:rPr>
              <w:t>n</w:t>
            </w:r>
            <w:r w:rsidRPr="00170508">
              <w:rPr>
                <w:rFonts w:eastAsia="DengXian"/>
                <w:lang w:eastAsia="zh-CN"/>
              </w:rPr>
              <w:t>41</w:t>
            </w:r>
            <w:r w:rsidRPr="00170508">
              <w:rPr>
                <w:rFonts w:eastAsia="MS Mincho"/>
                <w:lang w:eastAsia="ja-JP"/>
              </w:rPr>
              <w:t>A</w:t>
            </w:r>
          </w:p>
          <w:p w14:paraId="01938F82" w14:textId="77777777" w:rsidR="00CA254E" w:rsidRPr="00170508" w:rsidRDefault="00CA254E" w:rsidP="00FD02C8">
            <w:pPr>
              <w:pStyle w:val="TAC"/>
              <w:rPr>
                <w:rFonts w:eastAsia="MS Mincho"/>
                <w:lang w:eastAsia="ja-JP"/>
              </w:rPr>
            </w:pPr>
            <w:r w:rsidRPr="00170508">
              <w:rPr>
                <w:rFonts w:eastAsia="MS Mincho"/>
                <w:lang w:eastAsia="ja-JP"/>
              </w:rPr>
              <w:t>CA_n24A-n48A</w:t>
            </w:r>
          </w:p>
          <w:p w14:paraId="14F50D06" w14:textId="77777777" w:rsidR="00CA254E" w:rsidRPr="00170508" w:rsidRDefault="00CA254E" w:rsidP="00FD02C8">
            <w:pPr>
              <w:pStyle w:val="TAC"/>
              <w:rPr>
                <w:rFonts w:eastAsia="MS Mincho"/>
                <w:szCs w:val="18"/>
                <w:lang w:eastAsia="zh-CN"/>
              </w:rPr>
            </w:pPr>
            <w:r w:rsidRPr="00170508">
              <w:rPr>
                <w:rFonts w:eastAsia="MS Mincho"/>
                <w:lang w:eastAsia="ja-JP"/>
              </w:rPr>
              <w:t>CA_n41A-n48A</w:t>
            </w:r>
          </w:p>
        </w:tc>
        <w:tc>
          <w:tcPr>
            <w:tcW w:w="383" w:type="pct"/>
            <w:tcBorders>
              <w:top w:val="single" w:sz="4" w:space="0" w:color="auto"/>
              <w:left w:val="single" w:sz="4" w:space="0" w:color="auto"/>
              <w:bottom w:val="single" w:sz="4" w:space="0" w:color="auto"/>
              <w:right w:val="single" w:sz="4" w:space="0" w:color="auto"/>
            </w:tcBorders>
            <w:vAlign w:val="center"/>
          </w:tcPr>
          <w:p w14:paraId="18016BC3" w14:textId="77777777" w:rsidR="00CA254E" w:rsidRPr="00170508" w:rsidRDefault="00CA254E" w:rsidP="00FD02C8">
            <w:pPr>
              <w:pStyle w:val="TAC"/>
              <w:rPr>
                <w:rFonts w:eastAsia="DengXian" w:cs="Arial"/>
                <w:color w:val="000000"/>
                <w:lang w:eastAsia="zh-CN"/>
              </w:rPr>
            </w:pPr>
            <w:r w:rsidRPr="00170508">
              <w:rPr>
                <w:rFonts w:eastAsia="DengXian"/>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098FC8E2" w14:textId="77777777" w:rsidR="00CA254E" w:rsidRPr="00170508" w:rsidRDefault="00CA254E" w:rsidP="00FD02C8">
            <w:pPr>
              <w:pStyle w:val="TAC"/>
              <w:rPr>
                <w:rFonts w:ascii="Calibri" w:eastAsia="DengXian" w:hAnsi="Calibri"/>
                <w:sz w:val="21"/>
                <w:lang w:eastAsia="zh-CN"/>
              </w:rPr>
            </w:pPr>
            <w:r w:rsidRPr="00170508">
              <w:rPr>
                <w:rFonts w:eastAsia="DengXian"/>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6C1A484C" w14:textId="77777777" w:rsidR="00CA254E" w:rsidRPr="00170508" w:rsidRDefault="00CA254E" w:rsidP="00FD02C8">
            <w:pPr>
              <w:pStyle w:val="TAC"/>
              <w:rPr>
                <w:rFonts w:eastAsia="MS Mincho"/>
                <w:szCs w:val="18"/>
                <w:lang w:eastAsia="zh-CN"/>
              </w:rPr>
            </w:pPr>
            <w:r w:rsidRPr="00170508">
              <w:rPr>
                <w:rFonts w:eastAsia="DengXian"/>
                <w:lang w:eastAsia="zh-CN"/>
              </w:rPr>
              <w:t>0</w:t>
            </w:r>
          </w:p>
        </w:tc>
      </w:tr>
      <w:tr w:rsidR="00CA254E" w:rsidRPr="00170508" w14:paraId="17FD324C" w14:textId="77777777" w:rsidTr="00FD02C8">
        <w:trPr>
          <w:jc w:val="center"/>
        </w:trPr>
        <w:tc>
          <w:tcPr>
            <w:tcW w:w="1002" w:type="pct"/>
            <w:tcBorders>
              <w:top w:val="nil"/>
              <w:left w:val="single" w:sz="4" w:space="0" w:color="auto"/>
              <w:bottom w:val="nil"/>
              <w:right w:val="single" w:sz="4" w:space="0" w:color="auto"/>
            </w:tcBorders>
            <w:vAlign w:val="center"/>
          </w:tcPr>
          <w:p w14:paraId="11664DB5" w14:textId="77777777" w:rsidR="00CA254E" w:rsidRPr="00170508" w:rsidRDefault="00CA254E" w:rsidP="00FD02C8">
            <w:pPr>
              <w:pStyle w:val="TAC"/>
              <w:rPr>
                <w:rFonts w:eastAsia="MS Mincho"/>
                <w:szCs w:val="18"/>
                <w:lang w:eastAsia="zh-CN"/>
              </w:rPr>
            </w:pPr>
          </w:p>
        </w:tc>
        <w:tc>
          <w:tcPr>
            <w:tcW w:w="871" w:type="pct"/>
            <w:tcBorders>
              <w:top w:val="nil"/>
              <w:left w:val="single" w:sz="4" w:space="0" w:color="auto"/>
              <w:bottom w:val="nil"/>
              <w:right w:val="single" w:sz="4" w:space="0" w:color="auto"/>
            </w:tcBorders>
            <w:vAlign w:val="center"/>
          </w:tcPr>
          <w:p w14:paraId="1CBFDB25" w14:textId="77777777" w:rsidR="00CA254E" w:rsidRPr="00170508" w:rsidRDefault="00CA254E" w:rsidP="00FD02C8">
            <w:pPr>
              <w:pStyle w:val="TAC"/>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746CB60" w14:textId="77777777" w:rsidR="00CA254E" w:rsidRPr="00170508" w:rsidRDefault="00CA254E" w:rsidP="00FD02C8">
            <w:pPr>
              <w:pStyle w:val="TAC"/>
              <w:rPr>
                <w:rFonts w:eastAsia="DengXian" w:cs="Arial"/>
                <w:color w:val="000000"/>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1F4C671" w14:textId="77777777" w:rsidR="00CA254E" w:rsidRPr="00170508" w:rsidRDefault="00CA254E" w:rsidP="00FD02C8">
            <w:pPr>
              <w:pStyle w:val="TAC"/>
              <w:rPr>
                <w:rFonts w:ascii="Calibri" w:eastAsia="DengXian" w:hAnsi="Calibri"/>
                <w:sz w:val="21"/>
                <w:lang w:eastAsia="zh-CN"/>
              </w:rPr>
            </w:pPr>
            <w:r w:rsidRPr="009A4B16">
              <w:rPr>
                <w:rFonts w:eastAsia="DengXian"/>
                <w:lang w:eastAsia="zh-CN" w:bidi="ar"/>
              </w:rPr>
              <w:t>CA_n41(2A)</w:t>
            </w:r>
            <w:r>
              <w:rPr>
                <w:rFonts w:eastAsia="DengXian"/>
                <w:lang w:eastAsia="zh-CN" w:bidi="ar"/>
              </w:rPr>
              <w:t>_BCS</w:t>
            </w:r>
            <w:r w:rsidRPr="009A4B16">
              <w:rPr>
                <w:rFonts w:eastAsia="DengXian"/>
                <w:lang w:eastAsia="zh-CN" w:bidi="ar"/>
              </w:rPr>
              <w:t>1</w:t>
            </w:r>
          </w:p>
        </w:tc>
        <w:tc>
          <w:tcPr>
            <w:tcW w:w="750" w:type="pct"/>
            <w:tcBorders>
              <w:top w:val="nil"/>
              <w:left w:val="single" w:sz="4" w:space="0" w:color="auto"/>
              <w:bottom w:val="nil"/>
              <w:right w:val="single" w:sz="4" w:space="0" w:color="auto"/>
            </w:tcBorders>
            <w:vAlign w:val="center"/>
          </w:tcPr>
          <w:p w14:paraId="666DA91A" w14:textId="77777777" w:rsidR="00CA254E" w:rsidRPr="00170508" w:rsidRDefault="00CA254E" w:rsidP="00FD02C8">
            <w:pPr>
              <w:pStyle w:val="TAC"/>
              <w:rPr>
                <w:rFonts w:eastAsia="MS Mincho"/>
                <w:szCs w:val="18"/>
                <w:lang w:eastAsia="zh-CN"/>
              </w:rPr>
            </w:pPr>
          </w:p>
        </w:tc>
      </w:tr>
      <w:tr w:rsidR="00CA254E" w:rsidRPr="00170508" w14:paraId="1F1C4056"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677F5E01" w14:textId="77777777" w:rsidR="00CA254E" w:rsidRPr="00170508" w:rsidRDefault="00CA254E" w:rsidP="00FD02C8">
            <w:pPr>
              <w:pStyle w:val="TAC"/>
              <w:rPr>
                <w:rFonts w:eastAsia="MS Mincho"/>
                <w:lang w:eastAsia="zh-CN"/>
              </w:rPr>
            </w:pPr>
          </w:p>
        </w:tc>
        <w:tc>
          <w:tcPr>
            <w:tcW w:w="871" w:type="pct"/>
            <w:tcBorders>
              <w:top w:val="nil"/>
              <w:left w:val="single" w:sz="4" w:space="0" w:color="auto"/>
              <w:bottom w:val="single" w:sz="4" w:space="0" w:color="auto"/>
              <w:right w:val="single" w:sz="4" w:space="0" w:color="auto"/>
            </w:tcBorders>
            <w:vAlign w:val="center"/>
          </w:tcPr>
          <w:p w14:paraId="1C4648BF" w14:textId="77777777" w:rsidR="00CA254E" w:rsidRPr="00170508" w:rsidRDefault="00CA254E" w:rsidP="00FD02C8">
            <w:pPr>
              <w:pStyle w:val="TAC"/>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F618EF1" w14:textId="77777777" w:rsidR="00CA254E" w:rsidRPr="00170508" w:rsidRDefault="00CA254E" w:rsidP="00FD02C8">
            <w:pPr>
              <w:pStyle w:val="TAC"/>
              <w:rPr>
                <w:rFonts w:eastAsia="DengXian" w:cs="Arial"/>
                <w:color w:val="000000"/>
                <w:lang w:eastAsia="zh-CN"/>
              </w:rPr>
            </w:pPr>
            <w:r w:rsidRPr="00170508">
              <w:rPr>
                <w:rFonts w:eastAsia="DengXian"/>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6CB59F4C" w14:textId="77777777" w:rsidR="00CA254E" w:rsidRPr="00170508" w:rsidRDefault="00CA254E" w:rsidP="00FD02C8">
            <w:pPr>
              <w:pStyle w:val="TAC"/>
              <w:rPr>
                <w:rFonts w:ascii="Calibri" w:eastAsia="DengXian" w:hAnsi="Calibri"/>
                <w:sz w:val="21"/>
                <w:lang w:eastAsia="zh-CN"/>
              </w:rPr>
            </w:pPr>
            <w:r w:rsidRPr="00170508">
              <w:rPr>
                <w:rFonts w:eastAsia="DengXian"/>
                <w:lang w:eastAsia="zh-CN" w:bidi="ar"/>
              </w:rPr>
              <w:t>5, 10, 15, 20, 40, 50</w:t>
            </w:r>
            <w:r w:rsidRPr="00170508">
              <w:rPr>
                <w:rFonts w:eastAsia="DengXian"/>
                <w:vertAlign w:val="superscript"/>
                <w:lang w:eastAsia="zh-CN" w:bidi="ar"/>
              </w:rPr>
              <w:t>12</w:t>
            </w:r>
            <w:r w:rsidRPr="00170508">
              <w:rPr>
                <w:rFonts w:eastAsia="DengXian"/>
                <w:lang w:eastAsia="zh-CN" w:bidi="ar"/>
              </w:rPr>
              <w:t>, 60</w:t>
            </w:r>
            <w:r w:rsidRPr="00170508">
              <w:rPr>
                <w:rFonts w:eastAsia="DengXian"/>
                <w:vertAlign w:val="superscript"/>
                <w:lang w:eastAsia="zh-CN" w:bidi="ar"/>
              </w:rPr>
              <w:t>12</w:t>
            </w:r>
            <w:r w:rsidRPr="00170508">
              <w:rPr>
                <w:rFonts w:eastAsia="DengXian"/>
                <w:lang w:eastAsia="zh-CN" w:bidi="ar"/>
              </w:rPr>
              <w:t>, 70</w:t>
            </w:r>
            <w:r w:rsidRPr="00170508">
              <w:rPr>
                <w:rFonts w:eastAsia="DengXian"/>
                <w:vertAlign w:val="superscript"/>
                <w:lang w:eastAsia="zh-CN" w:bidi="ar"/>
              </w:rPr>
              <w:t>12</w:t>
            </w:r>
            <w:r w:rsidRPr="00170508">
              <w:rPr>
                <w:rFonts w:eastAsia="DengXian"/>
                <w:lang w:eastAsia="zh-CN" w:bidi="ar"/>
              </w:rPr>
              <w:t>, 80</w:t>
            </w:r>
            <w:r w:rsidRPr="00170508">
              <w:rPr>
                <w:rFonts w:eastAsia="DengXian"/>
                <w:vertAlign w:val="superscript"/>
                <w:lang w:eastAsia="zh-CN" w:bidi="ar"/>
              </w:rPr>
              <w:t>12</w:t>
            </w:r>
            <w:r w:rsidRPr="00170508">
              <w:rPr>
                <w:rFonts w:eastAsia="DengXian"/>
                <w:lang w:eastAsia="zh-CN" w:bidi="ar"/>
              </w:rPr>
              <w:t>, 90</w:t>
            </w:r>
            <w:r w:rsidRPr="00170508">
              <w:rPr>
                <w:rFonts w:eastAsia="DengXian"/>
                <w:vertAlign w:val="superscript"/>
                <w:lang w:eastAsia="zh-CN" w:bidi="ar"/>
              </w:rPr>
              <w:t>12</w:t>
            </w:r>
            <w:r w:rsidRPr="00170508">
              <w:rPr>
                <w:rFonts w:eastAsia="DengXian"/>
                <w:lang w:eastAsia="zh-CN" w:bidi="ar"/>
              </w:rPr>
              <w:t>, 100</w:t>
            </w:r>
            <w:r w:rsidRPr="00170508">
              <w:rPr>
                <w:rFonts w:eastAsia="DengXian"/>
                <w:vertAlign w:val="superscript"/>
                <w:lang w:eastAsia="zh-CN" w:bidi="ar"/>
              </w:rPr>
              <w:t>12</w:t>
            </w:r>
          </w:p>
        </w:tc>
        <w:tc>
          <w:tcPr>
            <w:tcW w:w="750" w:type="pct"/>
            <w:tcBorders>
              <w:top w:val="nil"/>
              <w:left w:val="single" w:sz="4" w:space="0" w:color="auto"/>
              <w:bottom w:val="single" w:sz="4" w:space="0" w:color="auto"/>
              <w:right w:val="single" w:sz="4" w:space="0" w:color="auto"/>
            </w:tcBorders>
            <w:vAlign w:val="center"/>
          </w:tcPr>
          <w:p w14:paraId="0EAD0818" w14:textId="77777777" w:rsidR="00CA254E" w:rsidRPr="00170508" w:rsidRDefault="00CA254E" w:rsidP="00FD02C8">
            <w:pPr>
              <w:pStyle w:val="TAC"/>
              <w:rPr>
                <w:rFonts w:eastAsia="MS Mincho"/>
                <w:lang w:eastAsia="zh-CN"/>
              </w:rPr>
            </w:pPr>
          </w:p>
        </w:tc>
      </w:tr>
      <w:tr w:rsidR="00CA254E" w:rsidRPr="00170508" w14:paraId="6C498365"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19DCDEE3" w14:textId="77777777" w:rsidR="00CA254E" w:rsidRPr="00170508" w:rsidRDefault="00CA254E" w:rsidP="00FD02C8">
            <w:pPr>
              <w:pStyle w:val="TAC"/>
              <w:rPr>
                <w:rFonts w:eastAsia="MS Mincho"/>
                <w:lang w:eastAsia="zh-CN"/>
              </w:rPr>
            </w:pPr>
            <w:r w:rsidRPr="00170508">
              <w:rPr>
                <w:rFonts w:eastAsia="MS Mincho"/>
                <w:lang w:eastAsia="zh-CN"/>
              </w:rPr>
              <w:t>CA</w:t>
            </w:r>
            <w:r w:rsidRPr="00170508">
              <w:rPr>
                <w:rFonts w:eastAsia="MS Mincho"/>
              </w:rPr>
              <w:t>_</w:t>
            </w:r>
            <w:r w:rsidRPr="00170508">
              <w:rPr>
                <w:rFonts w:eastAsia="MS Mincho"/>
                <w:lang w:eastAsia="zh-CN"/>
              </w:rPr>
              <w:t>n24</w:t>
            </w:r>
            <w:r w:rsidRPr="00170508">
              <w:rPr>
                <w:rFonts w:eastAsia="MS Mincho"/>
                <w:lang w:eastAsia="ja-JP"/>
              </w:rPr>
              <w:t>A-</w:t>
            </w:r>
            <w:r w:rsidRPr="00170508">
              <w:rPr>
                <w:rFonts w:eastAsia="MS Mincho"/>
                <w:lang w:eastAsia="zh-CN"/>
              </w:rPr>
              <w:t>n</w:t>
            </w:r>
            <w:r w:rsidRPr="00170508">
              <w:rPr>
                <w:rFonts w:eastAsia="DengXian"/>
                <w:lang w:eastAsia="zh-CN"/>
              </w:rPr>
              <w:t>41A-n48(2A)</w:t>
            </w:r>
          </w:p>
        </w:tc>
        <w:tc>
          <w:tcPr>
            <w:tcW w:w="871" w:type="pct"/>
            <w:tcBorders>
              <w:top w:val="single" w:sz="4" w:space="0" w:color="auto"/>
              <w:left w:val="single" w:sz="4" w:space="0" w:color="auto"/>
              <w:bottom w:val="nil"/>
              <w:right w:val="single" w:sz="4" w:space="0" w:color="auto"/>
            </w:tcBorders>
            <w:vAlign w:val="center"/>
          </w:tcPr>
          <w:p w14:paraId="495F746B" w14:textId="77777777" w:rsidR="00CA254E" w:rsidRPr="00170508" w:rsidRDefault="00CA254E" w:rsidP="00FD02C8">
            <w:pPr>
              <w:pStyle w:val="TAC"/>
              <w:rPr>
                <w:rFonts w:eastAsia="MS Mincho"/>
                <w:lang w:eastAsia="ja-JP"/>
              </w:rPr>
            </w:pPr>
            <w:r w:rsidRPr="00170508">
              <w:rPr>
                <w:rFonts w:eastAsia="MS Mincho"/>
                <w:lang w:eastAsia="zh-CN"/>
              </w:rPr>
              <w:t>CA</w:t>
            </w:r>
            <w:r w:rsidRPr="00170508">
              <w:rPr>
                <w:rFonts w:eastAsia="MS Mincho"/>
              </w:rPr>
              <w:t>_</w:t>
            </w:r>
            <w:r w:rsidRPr="00170508">
              <w:rPr>
                <w:rFonts w:eastAsia="MS Mincho"/>
                <w:lang w:eastAsia="zh-CN"/>
              </w:rPr>
              <w:t>n24</w:t>
            </w:r>
            <w:r w:rsidRPr="00170508">
              <w:rPr>
                <w:rFonts w:eastAsia="MS Mincho"/>
                <w:lang w:eastAsia="ja-JP"/>
              </w:rPr>
              <w:t>A-</w:t>
            </w:r>
            <w:r w:rsidRPr="00170508">
              <w:rPr>
                <w:rFonts w:eastAsia="MS Mincho"/>
                <w:lang w:eastAsia="zh-CN"/>
              </w:rPr>
              <w:t>n</w:t>
            </w:r>
            <w:r w:rsidRPr="00170508">
              <w:rPr>
                <w:rFonts w:eastAsia="DengXian"/>
                <w:lang w:eastAsia="zh-CN"/>
              </w:rPr>
              <w:t>41</w:t>
            </w:r>
            <w:r w:rsidRPr="00170508">
              <w:rPr>
                <w:rFonts w:eastAsia="MS Mincho"/>
                <w:lang w:eastAsia="ja-JP"/>
              </w:rPr>
              <w:t>A</w:t>
            </w:r>
          </w:p>
          <w:p w14:paraId="6E02116C" w14:textId="77777777" w:rsidR="00CA254E" w:rsidRPr="00170508" w:rsidRDefault="00CA254E" w:rsidP="00FD02C8">
            <w:pPr>
              <w:pStyle w:val="TAC"/>
              <w:rPr>
                <w:rFonts w:eastAsia="MS Mincho"/>
                <w:lang w:eastAsia="ja-JP"/>
              </w:rPr>
            </w:pPr>
            <w:r w:rsidRPr="00170508">
              <w:rPr>
                <w:rFonts w:eastAsia="MS Mincho"/>
                <w:lang w:eastAsia="ja-JP"/>
              </w:rPr>
              <w:t>CA_n24A-n48A</w:t>
            </w:r>
          </w:p>
          <w:p w14:paraId="6063534B" w14:textId="77777777" w:rsidR="00CA254E" w:rsidRPr="00170508" w:rsidRDefault="00CA254E" w:rsidP="00FD02C8">
            <w:pPr>
              <w:pStyle w:val="TAC"/>
              <w:rPr>
                <w:rFonts w:eastAsia="MS Mincho"/>
                <w:lang w:eastAsia="zh-CN"/>
              </w:rPr>
            </w:pPr>
            <w:r w:rsidRPr="00170508">
              <w:rPr>
                <w:rFonts w:eastAsia="MS Mincho"/>
                <w:lang w:eastAsia="ja-JP"/>
              </w:rPr>
              <w:t>CA_n41A-n48A</w:t>
            </w:r>
          </w:p>
        </w:tc>
        <w:tc>
          <w:tcPr>
            <w:tcW w:w="383" w:type="pct"/>
            <w:tcBorders>
              <w:top w:val="single" w:sz="4" w:space="0" w:color="auto"/>
              <w:left w:val="single" w:sz="4" w:space="0" w:color="auto"/>
              <w:bottom w:val="single" w:sz="4" w:space="0" w:color="auto"/>
              <w:right w:val="single" w:sz="4" w:space="0" w:color="auto"/>
            </w:tcBorders>
            <w:vAlign w:val="center"/>
          </w:tcPr>
          <w:p w14:paraId="5D7F5636" w14:textId="77777777" w:rsidR="00CA254E" w:rsidRPr="00170508" w:rsidRDefault="00CA254E" w:rsidP="00FD02C8">
            <w:pPr>
              <w:pStyle w:val="TAC"/>
              <w:rPr>
                <w:rFonts w:eastAsia="DengXian" w:cs="Arial"/>
                <w:color w:val="000000"/>
                <w:lang w:eastAsia="zh-CN"/>
              </w:rPr>
            </w:pPr>
            <w:r w:rsidRPr="00170508">
              <w:rPr>
                <w:rFonts w:eastAsia="DengXian"/>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791B3A05" w14:textId="77777777" w:rsidR="00CA254E" w:rsidRPr="00170508" w:rsidRDefault="00CA254E" w:rsidP="00FD02C8">
            <w:pPr>
              <w:pStyle w:val="TAC"/>
              <w:rPr>
                <w:rFonts w:ascii="Calibri" w:eastAsia="DengXian" w:hAnsi="Calibri"/>
                <w:sz w:val="21"/>
                <w:lang w:eastAsia="zh-CN"/>
              </w:rPr>
            </w:pPr>
            <w:r w:rsidRPr="00170508">
              <w:rPr>
                <w:rFonts w:eastAsia="DengXian"/>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248DBAF1" w14:textId="77777777" w:rsidR="00CA254E" w:rsidRPr="00170508" w:rsidRDefault="00CA254E" w:rsidP="00FD02C8">
            <w:pPr>
              <w:pStyle w:val="TAC"/>
              <w:rPr>
                <w:rFonts w:eastAsia="MS Mincho"/>
                <w:lang w:eastAsia="zh-CN"/>
              </w:rPr>
            </w:pPr>
            <w:r w:rsidRPr="00170508">
              <w:rPr>
                <w:rFonts w:eastAsia="DengXian"/>
                <w:lang w:eastAsia="zh-CN"/>
              </w:rPr>
              <w:t>0</w:t>
            </w:r>
          </w:p>
        </w:tc>
      </w:tr>
      <w:tr w:rsidR="00CA254E" w:rsidRPr="00170508" w14:paraId="265C5565" w14:textId="77777777" w:rsidTr="00FD02C8">
        <w:trPr>
          <w:jc w:val="center"/>
        </w:trPr>
        <w:tc>
          <w:tcPr>
            <w:tcW w:w="1002" w:type="pct"/>
            <w:tcBorders>
              <w:top w:val="nil"/>
              <w:left w:val="single" w:sz="4" w:space="0" w:color="auto"/>
              <w:bottom w:val="nil"/>
              <w:right w:val="single" w:sz="4" w:space="0" w:color="auto"/>
            </w:tcBorders>
            <w:vAlign w:val="center"/>
          </w:tcPr>
          <w:p w14:paraId="5B429D58" w14:textId="77777777" w:rsidR="00CA254E" w:rsidRPr="00170508" w:rsidRDefault="00CA254E" w:rsidP="00FD02C8">
            <w:pPr>
              <w:pStyle w:val="TAC"/>
              <w:rPr>
                <w:rFonts w:eastAsia="MS Mincho"/>
                <w:szCs w:val="18"/>
                <w:lang w:eastAsia="zh-CN"/>
              </w:rPr>
            </w:pPr>
          </w:p>
        </w:tc>
        <w:tc>
          <w:tcPr>
            <w:tcW w:w="871" w:type="pct"/>
            <w:tcBorders>
              <w:top w:val="nil"/>
              <w:left w:val="single" w:sz="4" w:space="0" w:color="auto"/>
              <w:bottom w:val="nil"/>
              <w:right w:val="single" w:sz="4" w:space="0" w:color="auto"/>
            </w:tcBorders>
            <w:vAlign w:val="center"/>
          </w:tcPr>
          <w:p w14:paraId="259B294A" w14:textId="77777777" w:rsidR="00CA254E" w:rsidRPr="00170508" w:rsidRDefault="00CA254E" w:rsidP="00FD02C8">
            <w:pPr>
              <w:pStyle w:val="TAC"/>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C8BBA13" w14:textId="77777777" w:rsidR="00CA254E" w:rsidRPr="00170508" w:rsidRDefault="00CA254E" w:rsidP="00FD02C8">
            <w:pPr>
              <w:pStyle w:val="TAC"/>
              <w:rPr>
                <w:rFonts w:eastAsia="DengXian" w:cs="Arial"/>
                <w:color w:val="000000"/>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76E3B9A" w14:textId="77777777" w:rsidR="00CA254E" w:rsidRPr="00170508" w:rsidRDefault="00CA254E" w:rsidP="00FD02C8">
            <w:pPr>
              <w:pStyle w:val="TAC"/>
              <w:rPr>
                <w:rFonts w:ascii="Calibri" w:eastAsia="DengXian" w:hAnsi="Calibri"/>
                <w:sz w:val="21"/>
                <w:lang w:eastAsia="zh-CN"/>
              </w:rPr>
            </w:pPr>
            <w:r w:rsidRPr="00170508">
              <w:rPr>
                <w:rFonts w:eastAsia="DengXian"/>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4AF14E79" w14:textId="77777777" w:rsidR="00CA254E" w:rsidRPr="00170508" w:rsidRDefault="00CA254E" w:rsidP="00FD02C8">
            <w:pPr>
              <w:pStyle w:val="TAC"/>
              <w:rPr>
                <w:rFonts w:eastAsia="MS Mincho"/>
                <w:szCs w:val="18"/>
                <w:lang w:eastAsia="zh-CN"/>
              </w:rPr>
            </w:pPr>
          </w:p>
        </w:tc>
      </w:tr>
      <w:tr w:rsidR="00CA254E" w:rsidRPr="00170508" w14:paraId="102CCC96"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3F44CA93" w14:textId="77777777" w:rsidR="00CA254E" w:rsidRPr="00170508" w:rsidRDefault="00CA254E" w:rsidP="00FD02C8">
            <w:pPr>
              <w:pStyle w:val="TAC"/>
              <w:rPr>
                <w:rFonts w:eastAsia="MS Mincho"/>
                <w:szCs w:val="18"/>
                <w:lang w:eastAsia="zh-CN"/>
              </w:rPr>
            </w:pPr>
          </w:p>
        </w:tc>
        <w:tc>
          <w:tcPr>
            <w:tcW w:w="871" w:type="pct"/>
            <w:tcBorders>
              <w:top w:val="nil"/>
              <w:left w:val="single" w:sz="4" w:space="0" w:color="auto"/>
              <w:bottom w:val="single" w:sz="4" w:space="0" w:color="auto"/>
              <w:right w:val="single" w:sz="4" w:space="0" w:color="auto"/>
            </w:tcBorders>
            <w:vAlign w:val="center"/>
          </w:tcPr>
          <w:p w14:paraId="4D1C3CCC" w14:textId="77777777" w:rsidR="00CA254E" w:rsidRPr="00170508" w:rsidRDefault="00CA254E" w:rsidP="00FD02C8">
            <w:pPr>
              <w:pStyle w:val="TAC"/>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F553E51" w14:textId="77777777" w:rsidR="00CA254E" w:rsidRPr="00170508" w:rsidRDefault="00CA254E" w:rsidP="00FD02C8">
            <w:pPr>
              <w:pStyle w:val="TAC"/>
              <w:rPr>
                <w:rFonts w:eastAsia="DengXian" w:cs="Arial"/>
                <w:color w:val="000000"/>
                <w:lang w:eastAsia="zh-CN"/>
              </w:rPr>
            </w:pPr>
            <w:r w:rsidRPr="00170508">
              <w:rPr>
                <w:rFonts w:eastAsia="DengXian"/>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14448BF6" w14:textId="77777777" w:rsidR="00CA254E" w:rsidRPr="00170508" w:rsidRDefault="00CA254E" w:rsidP="00FD02C8">
            <w:pPr>
              <w:pStyle w:val="TAC"/>
              <w:rPr>
                <w:rFonts w:ascii="Calibri" w:eastAsia="DengXian" w:hAnsi="Calibri"/>
                <w:sz w:val="21"/>
                <w:lang w:eastAsia="zh-CN"/>
              </w:rPr>
            </w:pPr>
            <w:r w:rsidRPr="009A4B16">
              <w:rPr>
                <w:rFonts w:eastAsia="DengXian"/>
                <w:lang w:eastAsia="zh-CN" w:bidi="ar"/>
              </w:rPr>
              <w:t>CA_n48(2A)</w:t>
            </w:r>
            <w:r>
              <w:rPr>
                <w:rFonts w:eastAsia="DengXian"/>
                <w:lang w:eastAsia="zh-CN" w:bidi="ar"/>
              </w:rPr>
              <w:t>_BCS</w:t>
            </w:r>
            <w:r w:rsidRPr="009A4B16">
              <w:rPr>
                <w:rFonts w:eastAsia="DengXian"/>
                <w:lang w:eastAsia="zh-CN" w:bidi="ar"/>
              </w:rPr>
              <w:t>0</w:t>
            </w:r>
          </w:p>
        </w:tc>
        <w:tc>
          <w:tcPr>
            <w:tcW w:w="750" w:type="pct"/>
            <w:tcBorders>
              <w:top w:val="nil"/>
              <w:left w:val="single" w:sz="4" w:space="0" w:color="auto"/>
              <w:bottom w:val="single" w:sz="4" w:space="0" w:color="auto"/>
              <w:right w:val="single" w:sz="4" w:space="0" w:color="auto"/>
            </w:tcBorders>
            <w:vAlign w:val="center"/>
          </w:tcPr>
          <w:p w14:paraId="24BA0A60" w14:textId="77777777" w:rsidR="00CA254E" w:rsidRPr="00170508" w:rsidRDefault="00CA254E" w:rsidP="00FD02C8">
            <w:pPr>
              <w:pStyle w:val="TAC"/>
              <w:rPr>
                <w:rFonts w:eastAsia="MS Mincho"/>
                <w:szCs w:val="18"/>
                <w:lang w:eastAsia="zh-CN"/>
              </w:rPr>
            </w:pPr>
          </w:p>
        </w:tc>
      </w:tr>
      <w:tr w:rsidR="00CA254E" w:rsidRPr="00170508" w14:paraId="04FB0272"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21B14374" w14:textId="77777777" w:rsidR="00CA254E" w:rsidRPr="00170508" w:rsidRDefault="00CA254E" w:rsidP="00FD02C8">
            <w:pPr>
              <w:pStyle w:val="TAC"/>
              <w:rPr>
                <w:rFonts w:eastAsia="MS Mincho"/>
                <w:szCs w:val="18"/>
                <w:lang w:eastAsia="zh-CN"/>
              </w:rPr>
            </w:pPr>
            <w:r w:rsidRPr="00170508">
              <w:rPr>
                <w:rFonts w:eastAsia="MS Mincho"/>
                <w:lang w:eastAsia="zh-CN"/>
              </w:rPr>
              <w:t>CA</w:t>
            </w:r>
            <w:r w:rsidRPr="00170508">
              <w:rPr>
                <w:rFonts w:eastAsia="MS Mincho"/>
              </w:rPr>
              <w:t>_</w:t>
            </w:r>
            <w:r w:rsidRPr="00170508">
              <w:rPr>
                <w:rFonts w:eastAsia="MS Mincho"/>
                <w:lang w:eastAsia="zh-CN"/>
              </w:rPr>
              <w:t>n24</w:t>
            </w:r>
            <w:r w:rsidRPr="00170508">
              <w:rPr>
                <w:rFonts w:eastAsia="MS Mincho"/>
                <w:lang w:eastAsia="ja-JP"/>
              </w:rPr>
              <w:t>A-</w:t>
            </w:r>
            <w:r w:rsidRPr="00170508">
              <w:rPr>
                <w:rFonts w:eastAsia="MS Mincho"/>
                <w:lang w:eastAsia="zh-CN"/>
              </w:rPr>
              <w:t>n</w:t>
            </w:r>
            <w:r w:rsidRPr="00170508">
              <w:rPr>
                <w:rFonts w:eastAsia="DengXian"/>
                <w:lang w:eastAsia="zh-CN"/>
              </w:rPr>
              <w:t>41(2A)-n48(2A)</w:t>
            </w:r>
          </w:p>
        </w:tc>
        <w:tc>
          <w:tcPr>
            <w:tcW w:w="871" w:type="pct"/>
            <w:tcBorders>
              <w:top w:val="single" w:sz="4" w:space="0" w:color="auto"/>
              <w:left w:val="single" w:sz="4" w:space="0" w:color="auto"/>
              <w:bottom w:val="nil"/>
              <w:right w:val="single" w:sz="4" w:space="0" w:color="auto"/>
            </w:tcBorders>
            <w:vAlign w:val="center"/>
          </w:tcPr>
          <w:p w14:paraId="28756C05" w14:textId="77777777" w:rsidR="00CA254E" w:rsidRPr="00170508" w:rsidRDefault="00CA254E" w:rsidP="00FD02C8">
            <w:pPr>
              <w:pStyle w:val="TAC"/>
              <w:rPr>
                <w:rFonts w:eastAsia="MS Mincho"/>
                <w:lang w:eastAsia="ja-JP"/>
              </w:rPr>
            </w:pPr>
            <w:r w:rsidRPr="00170508">
              <w:rPr>
                <w:rFonts w:eastAsia="MS Mincho"/>
                <w:lang w:eastAsia="zh-CN"/>
              </w:rPr>
              <w:t>CA</w:t>
            </w:r>
            <w:r w:rsidRPr="00170508">
              <w:rPr>
                <w:rFonts w:eastAsia="MS Mincho"/>
              </w:rPr>
              <w:t>_</w:t>
            </w:r>
            <w:r w:rsidRPr="00170508">
              <w:rPr>
                <w:rFonts w:eastAsia="MS Mincho"/>
                <w:lang w:eastAsia="zh-CN"/>
              </w:rPr>
              <w:t>n24</w:t>
            </w:r>
            <w:r w:rsidRPr="00170508">
              <w:rPr>
                <w:rFonts w:eastAsia="MS Mincho"/>
                <w:lang w:eastAsia="ja-JP"/>
              </w:rPr>
              <w:t>A-</w:t>
            </w:r>
            <w:r w:rsidRPr="00170508">
              <w:rPr>
                <w:rFonts w:eastAsia="MS Mincho"/>
                <w:lang w:eastAsia="zh-CN"/>
              </w:rPr>
              <w:t>n</w:t>
            </w:r>
            <w:r w:rsidRPr="00170508">
              <w:rPr>
                <w:rFonts w:eastAsia="DengXian"/>
                <w:lang w:eastAsia="zh-CN"/>
              </w:rPr>
              <w:t>41</w:t>
            </w:r>
            <w:r w:rsidRPr="00170508">
              <w:rPr>
                <w:rFonts w:eastAsia="MS Mincho"/>
                <w:lang w:eastAsia="ja-JP"/>
              </w:rPr>
              <w:t>A</w:t>
            </w:r>
          </w:p>
          <w:p w14:paraId="3BBDBC1B" w14:textId="77777777" w:rsidR="00CA254E" w:rsidRPr="00170508" w:rsidRDefault="00CA254E" w:rsidP="00FD02C8">
            <w:pPr>
              <w:pStyle w:val="TAC"/>
              <w:rPr>
                <w:rFonts w:eastAsia="MS Mincho"/>
                <w:lang w:eastAsia="ja-JP"/>
              </w:rPr>
            </w:pPr>
            <w:r w:rsidRPr="00170508">
              <w:rPr>
                <w:rFonts w:eastAsia="MS Mincho"/>
                <w:lang w:eastAsia="ja-JP"/>
              </w:rPr>
              <w:t>CA_n24A-n48A</w:t>
            </w:r>
          </w:p>
          <w:p w14:paraId="78E62BCD" w14:textId="77777777" w:rsidR="00CA254E" w:rsidRPr="00170508" w:rsidRDefault="00CA254E" w:rsidP="00FD02C8">
            <w:pPr>
              <w:pStyle w:val="TAC"/>
              <w:rPr>
                <w:rFonts w:eastAsia="MS Mincho"/>
                <w:szCs w:val="18"/>
                <w:lang w:eastAsia="zh-CN"/>
              </w:rPr>
            </w:pPr>
            <w:r w:rsidRPr="00170508">
              <w:rPr>
                <w:rFonts w:eastAsia="MS Mincho"/>
                <w:lang w:eastAsia="ja-JP"/>
              </w:rPr>
              <w:t>CA_n41A-n48A</w:t>
            </w:r>
          </w:p>
        </w:tc>
        <w:tc>
          <w:tcPr>
            <w:tcW w:w="383" w:type="pct"/>
            <w:tcBorders>
              <w:top w:val="single" w:sz="4" w:space="0" w:color="auto"/>
              <w:left w:val="single" w:sz="4" w:space="0" w:color="auto"/>
              <w:bottom w:val="single" w:sz="4" w:space="0" w:color="auto"/>
              <w:right w:val="single" w:sz="4" w:space="0" w:color="auto"/>
            </w:tcBorders>
            <w:vAlign w:val="center"/>
          </w:tcPr>
          <w:p w14:paraId="312B4911" w14:textId="77777777" w:rsidR="00CA254E" w:rsidRPr="00170508" w:rsidRDefault="00CA254E" w:rsidP="00FD02C8">
            <w:pPr>
              <w:pStyle w:val="TAC"/>
              <w:rPr>
                <w:rFonts w:eastAsia="DengXian" w:cs="Arial"/>
                <w:color w:val="000000"/>
                <w:lang w:eastAsia="zh-CN"/>
              </w:rPr>
            </w:pPr>
            <w:r w:rsidRPr="00170508">
              <w:rPr>
                <w:rFonts w:eastAsia="DengXian"/>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649ED2BC" w14:textId="77777777" w:rsidR="00CA254E" w:rsidRPr="00170508" w:rsidRDefault="00CA254E" w:rsidP="00FD02C8">
            <w:pPr>
              <w:pStyle w:val="TAC"/>
              <w:rPr>
                <w:rFonts w:ascii="Calibri" w:eastAsia="DengXian" w:hAnsi="Calibri"/>
                <w:sz w:val="21"/>
                <w:lang w:eastAsia="zh-CN"/>
              </w:rPr>
            </w:pPr>
            <w:r w:rsidRPr="00170508">
              <w:rPr>
                <w:rFonts w:eastAsia="DengXian"/>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3C077407" w14:textId="77777777" w:rsidR="00CA254E" w:rsidRPr="00170508" w:rsidRDefault="00CA254E" w:rsidP="00FD02C8">
            <w:pPr>
              <w:pStyle w:val="TAC"/>
              <w:rPr>
                <w:rFonts w:eastAsia="MS Mincho"/>
                <w:szCs w:val="18"/>
                <w:lang w:eastAsia="zh-CN"/>
              </w:rPr>
            </w:pPr>
            <w:r w:rsidRPr="00170508">
              <w:rPr>
                <w:rFonts w:eastAsia="DengXian"/>
                <w:lang w:eastAsia="zh-CN"/>
              </w:rPr>
              <w:t>0</w:t>
            </w:r>
          </w:p>
        </w:tc>
      </w:tr>
      <w:tr w:rsidR="00CA254E" w:rsidRPr="00170508" w14:paraId="27191B72" w14:textId="77777777" w:rsidTr="00FD02C8">
        <w:trPr>
          <w:jc w:val="center"/>
        </w:trPr>
        <w:tc>
          <w:tcPr>
            <w:tcW w:w="1002" w:type="pct"/>
            <w:tcBorders>
              <w:top w:val="nil"/>
              <w:left w:val="single" w:sz="4" w:space="0" w:color="auto"/>
              <w:bottom w:val="nil"/>
              <w:right w:val="single" w:sz="4" w:space="0" w:color="auto"/>
            </w:tcBorders>
            <w:vAlign w:val="center"/>
          </w:tcPr>
          <w:p w14:paraId="2C9970FC" w14:textId="77777777" w:rsidR="00CA254E" w:rsidRPr="00170508" w:rsidRDefault="00CA254E" w:rsidP="00FD02C8">
            <w:pPr>
              <w:pStyle w:val="TAC"/>
              <w:rPr>
                <w:rFonts w:eastAsia="MS Mincho"/>
                <w:szCs w:val="18"/>
                <w:lang w:eastAsia="zh-CN"/>
              </w:rPr>
            </w:pPr>
          </w:p>
        </w:tc>
        <w:tc>
          <w:tcPr>
            <w:tcW w:w="871" w:type="pct"/>
            <w:tcBorders>
              <w:top w:val="nil"/>
              <w:left w:val="single" w:sz="4" w:space="0" w:color="auto"/>
              <w:bottom w:val="nil"/>
              <w:right w:val="single" w:sz="4" w:space="0" w:color="auto"/>
            </w:tcBorders>
            <w:vAlign w:val="center"/>
          </w:tcPr>
          <w:p w14:paraId="15903569" w14:textId="77777777" w:rsidR="00CA254E" w:rsidRPr="00170508" w:rsidRDefault="00CA254E" w:rsidP="00FD02C8">
            <w:pPr>
              <w:pStyle w:val="TAC"/>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85DCA05" w14:textId="77777777" w:rsidR="00CA254E" w:rsidRPr="00170508" w:rsidRDefault="00CA254E" w:rsidP="00FD02C8">
            <w:pPr>
              <w:pStyle w:val="TAC"/>
              <w:rPr>
                <w:rFonts w:eastAsia="DengXian" w:cs="Arial"/>
                <w:color w:val="000000"/>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11C0998" w14:textId="77777777" w:rsidR="00CA254E" w:rsidRPr="00170508" w:rsidRDefault="00CA254E" w:rsidP="00FD02C8">
            <w:pPr>
              <w:pStyle w:val="TAC"/>
              <w:rPr>
                <w:rFonts w:ascii="Calibri" w:eastAsia="DengXian" w:hAnsi="Calibri"/>
                <w:sz w:val="21"/>
                <w:lang w:eastAsia="zh-CN"/>
              </w:rPr>
            </w:pPr>
            <w:r w:rsidRPr="009A4B16">
              <w:rPr>
                <w:rFonts w:eastAsia="DengXian"/>
                <w:lang w:eastAsia="zh-CN" w:bidi="ar"/>
              </w:rPr>
              <w:t>CA_n41(2A)</w:t>
            </w:r>
            <w:r>
              <w:rPr>
                <w:rFonts w:eastAsia="DengXian"/>
                <w:lang w:eastAsia="zh-CN" w:bidi="ar"/>
              </w:rPr>
              <w:t>_BCS</w:t>
            </w:r>
            <w:r w:rsidRPr="009A4B16">
              <w:rPr>
                <w:rFonts w:eastAsia="DengXian"/>
                <w:lang w:eastAsia="zh-CN" w:bidi="ar"/>
              </w:rPr>
              <w:t>1</w:t>
            </w:r>
          </w:p>
        </w:tc>
        <w:tc>
          <w:tcPr>
            <w:tcW w:w="750" w:type="pct"/>
            <w:tcBorders>
              <w:top w:val="nil"/>
              <w:left w:val="single" w:sz="4" w:space="0" w:color="auto"/>
              <w:bottom w:val="nil"/>
              <w:right w:val="single" w:sz="4" w:space="0" w:color="auto"/>
            </w:tcBorders>
            <w:vAlign w:val="center"/>
          </w:tcPr>
          <w:p w14:paraId="4BA8D5A6" w14:textId="77777777" w:rsidR="00CA254E" w:rsidRPr="00170508" w:rsidRDefault="00CA254E" w:rsidP="00FD02C8">
            <w:pPr>
              <w:pStyle w:val="TAC"/>
              <w:rPr>
                <w:rFonts w:eastAsia="MS Mincho"/>
                <w:szCs w:val="18"/>
                <w:lang w:eastAsia="zh-CN"/>
              </w:rPr>
            </w:pPr>
          </w:p>
        </w:tc>
      </w:tr>
      <w:tr w:rsidR="00CA254E" w:rsidRPr="00170508" w14:paraId="65E0BF7A"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093EAB9A" w14:textId="77777777" w:rsidR="00CA254E" w:rsidRPr="00170508" w:rsidRDefault="00CA254E" w:rsidP="00FD02C8">
            <w:pPr>
              <w:pStyle w:val="TAC"/>
              <w:rPr>
                <w:rFonts w:eastAsia="MS Mincho"/>
                <w:szCs w:val="18"/>
                <w:lang w:eastAsia="zh-CN"/>
              </w:rPr>
            </w:pPr>
          </w:p>
        </w:tc>
        <w:tc>
          <w:tcPr>
            <w:tcW w:w="871" w:type="pct"/>
            <w:tcBorders>
              <w:top w:val="nil"/>
              <w:left w:val="single" w:sz="4" w:space="0" w:color="auto"/>
              <w:bottom w:val="single" w:sz="4" w:space="0" w:color="auto"/>
              <w:right w:val="single" w:sz="4" w:space="0" w:color="auto"/>
            </w:tcBorders>
            <w:vAlign w:val="center"/>
          </w:tcPr>
          <w:p w14:paraId="4449D57D" w14:textId="77777777" w:rsidR="00CA254E" w:rsidRPr="00170508" w:rsidRDefault="00CA254E" w:rsidP="00FD02C8">
            <w:pPr>
              <w:pStyle w:val="TAC"/>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F8FEC22" w14:textId="77777777" w:rsidR="00CA254E" w:rsidRPr="00170508" w:rsidRDefault="00CA254E" w:rsidP="00FD02C8">
            <w:pPr>
              <w:pStyle w:val="TAC"/>
              <w:rPr>
                <w:rFonts w:eastAsia="DengXian" w:cs="Arial"/>
                <w:color w:val="000000"/>
                <w:lang w:eastAsia="zh-CN"/>
              </w:rPr>
            </w:pPr>
            <w:r w:rsidRPr="00170508">
              <w:rPr>
                <w:rFonts w:eastAsia="DengXian"/>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2F62B862" w14:textId="77777777" w:rsidR="00CA254E" w:rsidRPr="00170508" w:rsidRDefault="00CA254E" w:rsidP="00FD02C8">
            <w:pPr>
              <w:pStyle w:val="TAC"/>
              <w:rPr>
                <w:rFonts w:ascii="Calibri" w:eastAsia="DengXian" w:hAnsi="Calibri"/>
                <w:sz w:val="21"/>
                <w:lang w:eastAsia="zh-CN"/>
              </w:rPr>
            </w:pPr>
            <w:r w:rsidRPr="009A4B16">
              <w:rPr>
                <w:rFonts w:eastAsia="DengXian"/>
                <w:lang w:eastAsia="zh-CN" w:bidi="ar"/>
              </w:rPr>
              <w:t>CA_n48(2A)</w:t>
            </w:r>
            <w:r>
              <w:rPr>
                <w:rFonts w:eastAsia="DengXian"/>
                <w:lang w:eastAsia="zh-CN" w:bidi="ar"/>
              </w:rPr>
              <w:t>_BCS</w:t>
            </w:r>
            <w:r w:rsidRPr="009A4B16">
              <w:rPr>
                <w:rFonts w:eastAsia="DengXian"/>
                <w:lang w:eastAsia="zh-CN" w:bidi="ar"/>
              </w:rPr>
              <w:t>0</w:t>
            </w:r>
          </w:p>
        </w:tc>
        <w:tc>
          <w:tcPr>
            <w:tcW w:w="750" w:type="pct"/>
            <w:tcBorders>
              <w:top w:val="nil"/>
              <w:left w:val="single" w:sz="4" w:space="0" w:color="auto"/>
              <w:bottom w:val="single" w:sz="4" w:space="0" w:color="auto"/>
              <w:right w:val="single" w:sz="4" w:space="0" w:color="auto"/>
            </w:tcBorders>
            <w:vAlign w:val="center"/>
          </w:tcPr>
          <w:p w14:paraId="79484DE2" w14:textId="77777777" w:rsidR="00CA254E" w:rsidRPr="00170508" w:rsidRDefault="00CA254E" w:rsidP="00FD02C8">
            <w:pPr>
              <w:pStyle w:val="TAC"/>
              <w:rPr>
                <w:rFonts w:eastAsia="MS Mincho"/>
                <w:szCs w:val="18"/>
                <w:lang w:eastAsia="zh-CN"/>
              </w:rPr>
            </w:pPr>
          </w:p>
        </w:tc>
      </w:tr>
      <w:tr w:rsidR="00CA254E" w:rsidRPr="00170508" w14:paraId="570444E4"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7A1E8635" w14:textId="77777777" w:rsidR="00CA254E" w:rsidRPr="00170508" w:rsidRDefault="00CA254E" w:rsidP="00FD02C8">
            <w:pPr>
              <w:pStyle w:val="TAC"/>
              <w:rPr>
                <w:rFonts w:eastAsia="MS Mincho"/>
                <w:lang w:eastAsia="zh-CN"/>
              </w:rPr>
            </w:pPr>
            <w:r w:rsidRPr="00170508">
              <w:rPr>
                <w:rFonts w:eastAsia="MS Mincho"/>
                <w:lang w:eastAsia="zh-CN"/>
              </w:rPr>
              <w:t>CA_n</w:t>
            </w:r>
            <w:r w:rsidRPr="00170508">
              <w:rPr>
                <w:rFonts w:eastAsia="DengXian"/>
                <w:lang w:eastAsia="zh-CN"/>
              </w:rPr>
              <w:t>24</w:t>
            </w:r>
            <w:r w:rsidRPr="00170508">
              <w:rPr>
                <w:rFonts w:eastAsia="MS Mincho"/>
                <w:lang w:eastAsia="zh-CN"/>
              </w:rPr>
              <w:t>A-n</w:t>
            </w:r>
            <w:r w:rsidRPr="00170508">
              <w:rPr>
                <w:rFonts w:eastAsia="DengXian"/>
                <w:lang w:eastAsia="zh-CN"/>
              </w:rPr>
              <w:t>41</w:t>
            </w:r>
            <w:r w:rsidRPr="00170508">
              <w:rPr>
                <w:rFonts w:eastAsia="MS Mincho"/>
                <w:lang w:eastAsia="zh-CN"/>
              </w:rPr>
              <w:t>A-n</w:t>
            </w:r>
            <w:r w:rsidRPr="00170508">
              <w:rPr>
                <w:rFonts w:eastAsia="DengXian"/>
                <w:lang w:eastAsia="zh-CN"/>
              </w:rPr>
              <w:t>77</w:t>
            </w:r>
            <w:r w:rsidRPr="00170508">
              <w:rPr>
                <w:rFonts w:eastAsia="MS Mincho"/>
                <w:lang w:eastAsia="zh-CN"/>
              </w:rPr>
              <w:t>A</w:t>
            </w:r>
          </w:p>
        </w:tc>
        <w:tc>
          <w:tcPr>
            <w:tcW w:w="871" w:type="pct"/>
            <w:tcBorders>
              <w:top w:val="single" w:sz="4" w:space="0" w:color="auto"/>
              <w:left w:val="single" w:sz="4" w:space="0" w:color="auto"/>
              <w:bottom w:val="nil"/>
              <w:right w:val="single" w:sz="4" w:space="0" w:color="auto"/>
            </w:tcBorders>
            <w:vAlign w:val="center"/>
          </w:tcPr>
          <w:p w14:paraId="000F85C3" w14:textId="77777777" w:rsidR="00CA254E" w:rsidRPr="00170508" w:rsidRDefault="00CA254E" w:rsidP="00FD02C8">
            <w:pPr>
              <w:pStyle w:val="TAC"/>
              <w:rPr>
                <w:rFonts w:eastAsia="MS Mincho"/>
                <w:lang w:eastAsia="ja-JP"/>
              </w:rPr>
            </w:pPr>
            <w:r w:rsidRPr="00170508">
              <w:rPr>
                <w:rFonts w:eastAsia="MS Mincho"/>
                <w:lang w:eastAsia="zh-CN"/>
              </w:rPr>
              <w:t>CA</w:t>
            </w:r>
            <w:r w:rsidRPr="00170508">
              <w:rPr>
                <w:rFonts w:eastAsia="MS Mincho"/>
              </w:rPr>
              <w:t>_</w:t>
            </w:r>
            <w:r w:rsidRPr="00170508">
              <w:rPr>
                <w:rFonts w:eastAsia="MS Mincho"/>
                <w:lang w:eastAsia="zh-CN"/>
              </w:rPr>
              <w:t>n24</w:t>
            </w:r>
            <w:r w:rsidRPr="00170508">
              <w:rPr>
                <w:rFonts w:eastAsia="MS Mincho"/>
                <w:lang w:eastAsia="ja-JP"/>
              </w:rPr>
              <w:t>A-</w:t>
            </w:r>
            <w:r w:rsidRPr="00170508">
              <w:rPr>
                <w:rFonts w:eastAsia="MS Mincho"/>
                <w:lang w:eastAsia="zh-CN"/>
              </w:rPr>
              <w:t>n</w:t>
            </w:r>
            <w:r w:rsidRPr="00170508">
              <w:rPr>
                <w:rFonts w:eastAsia="DengXian"/>
                <w:lang w:eastAsia="zh-CN"/>
              </w:rPr>
              <w:t>41</w:t>
            </w:r>
            <w:r w:rsidRPr="00170508">
              <w:rPr>
                <w:rFonts w:eastAsia="MS Mincho"/>
                <w:lang w:eastAsia="ja-JP"/>
              </w:rPr>
              <w:t>A</w:t>
            </w:r>
          </w:p>
          <w:p w14:paraId="6E8B2988" w14:textId="77777777" w:rsidR="00CA254E" w:rsidRPr="00170508" w:rsidRDefault="00CA254E" w:rsidP="00FD02C8">
            <w:pPr>
              <w:pStyle w:val="TAC"/>
              <w:rPr>
                <w:rFonts w:eastAsia="MS Mincho"/>
                <w:lang w:eastAsia="ja-JP"/>
              </w:rPr>
            </w:pPr>
            <w:r w:rsidRPr="00170508">
              <w:rPr>
                <w:rFonts w:eastAsia="MS Mincho"/>
                <w:lang w:eastAsia="ja-JP"/>
              </w:rPr>
              <w:t>CA_n24A-n77A</w:t>
            </w:r>
          </w:p>
          <w:p w14:paraId="6BC5403D" w14:textId="77777777" w:rsidR="00CA254E" w:rsidRPr="00170508" w:rsidRDefault="00CA254E" w:rsidP="00FD02C8">
            <w:pPr>
              <w:pStyle w:val="TAC"/>
              <w:rPr>
                <w:rFonts w:eastAsia="MS Mincho"/>
                <w:lang w:eastAsia="zh-CN"/>
              </w:rPr>
            </w:pPr>
            <w:r w:rsidRPr="00170508">
              <w:rPr>
                <w:rFonts w:eastAsia="MS Mincho"/>
                <w:lang w:eastAsia="ja-JP"/>
              </w:rPr>
              <w:t>CA_n41A-n77A</w:t>
            </w:r>
          </w:p>
        </w:tc>
        <w:tc>
          <w:tcPr>
            <w:tcW w:w="383" w:type="pct"/>
            <w:tcBorders>
              <w:top w:val="single" w:sz="4" w:space="0" w:color="auto"/>
              <w:left w:val="single" w:sz="4" w:space="0" w:color="auto"/>
              <w:bottom w:val="single" w:sz="4" w:space="0" w:color="auto"/>
              <w:right w:val="single" w:sz="4" w:space="0" w:color="auto"/>
            </w:tcBorders>
            <w:vAlign w:val="center"/>
          </w:tcPr>
          <w:p w14:paraId="093E5920" w14:textId="77777777" w:rsidR="00CA254E" w:rsidRPr="00170508" w:rsidRDefault="00CA254E" w:rsidP="00FD02C8">
            <w:pPr>
              <w:pStyle w:val="TAC"/>
              <w:rPr>
                <w:rFonts w:eastAsia="MS Mincho"/>
                <w:szCs w:val="18"/>
                <w:lang w:eastAsia="zh-CN"/>
              </w:rPr>
            </w:pPr>
            <w:r w:rsidRPr="00170508">
              <w:rPr>
                <w:rFonts w:eastAsia="DengXian" w:cs="Arial"/>
                <w:color w:val="000000"/>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37EDE8EE" w14:textId="77777777" w:rsidR="00CA254E" w:rsidRPr="00170508" w:rsidRDefault="00CA254E" w:rsidP="00FD02C8">
            <w:pPr>
              <w:pStyle w:val="TAC"/>
              <w:rPr>
                <w:rFonts w:ascii="Calibri" w:eastAsia="DengXian" w:hAnsi="Calibri"/>
                <w:sz w:val="21"/>
                <w:lang w:eastAsia="zh-CN"/>
              </w:rPr>
            </w:pPr>
            <w:r w:rsidRPr="00170508">
              <w:rPr>
                <w:rFonts w:eastAsia="DengXian"/>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3D0DD72A" w14:textId="77777777" w:rsidR="00CA254E" w:rsidRPr="00170508" w:rsidRDefault="00CA254E" w:rsidP="00FD02C8">
            <w:pPr>
              <w:pStyle w:val="TAC"/>
              <w:rPr>
                <w:rFonts w:eastAsia="MS Mincho"/>
                <w:szCs w:val="18"/>
                <w:lang w:eastAsia="zh-CN"/>
              </w:rPr>
            </w:pPr>
            <w:r w:rsidRPr="00170508">
              <w:rPr>
                <w:rFonts w:eastAsia="MS Mincho"/>
                <w:szCs w:val="18"/>
                <w:lang w:eastAsia="zh-CN"/>
              </w:rPr>
              <w:t>0</w:t>
            </w:r>
          </w:p>
        </w:tc>
      </w:tr>
      <w:tr w:rsidR="00CA254E" w:rsidRPr="00170508" w14:paraId="1D7EA4B9" w14:textId="77777777" w:rsidTr="00FD02C8">
        <w:trPr>
          <w:jc w:val="center"/>
        </w:trPr>
        <w:tc>
          <w:tcPr>
            <w:tcW w:w="1002" w:type="pct"/>
            <w:tcBorders>
              <w:top w:val="nil"/>
              <w:left w:val="single" w:sz="4" w:space="0" w:color="auto"/>
              <w:bottom w:val="nil"/>
              <w:right w:val="single" w:sz="4" w:space="0" w:color="auto"/>
            </w:tcBorders>
            <w:vAlign w:val="center"/>
          </w:tcPr>
          <w:p w14:paraId="59D3C87A" w14:textId="77777777" w:rsidR="00CA254E" w:rsidRPr="00170508" w:rsidRDefault="00CA254E" w:rsidP="00FD02C8">
            <w:pPr>
              <w:pStyle w:val="TAC"/>
              <w:rPr>
                <w:rFonts w:eastAsia="MS Mincho"/>
                <w:lang w:eastAsia="zh-CN"/>
              </w:rPr>
            </w:pPr>
          </w:p>
        </w:tc>
        <w:tc>
          <w:tcPr>
            <w:tcW w:w="871" w:type="pct"/>
            <w:tcBorders>
              <w:top w:val="nil"/>
              <w:left w:val="single" w:sz="4" w:space="0" w:color="auto"/>
              <w:bottom w:val="nil"/>
              <w:right w:val="single" w:sz="4" w:space="0" w:color="auto"/>
            </w:tcBorders>
            <w:vAlign w:val="center"/>
          </w:tcPr>
          <w:p w14:paraId="2CBECE82" w14:textId="77777777" w:rsidR="00CA254E" w:rsidRPr="00170508" w:rsidRDefault="00CA254E" w:rsidP="00FD02C8">
            <w:pPr>
              <w:pStyle w:val="TAC"/>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F051111" w14:textId="77777777" w:rsidR="00CA254E" w:rsidRPr="00170508" w:rsidRDefault="00CA254E" w:rsidP="00FD02C8">
            <w:pPr>
              <w:pStyle w:val="TAC"/>
              <w:rPr>
                <w:rFonts w:eastAsia="MS Mincho"/>
                <w:szCs w:val="18"/>
                <w:lang w:eastAsia="zh-CN"/>
              </w:rPr>
            </w:pPr>
            <w:r w:rsidRPr="00170508">
              <w:rPr>
                <w:rFonts w:eastAsia="DengXian" w:cs="Arial"/>
                <w:color w:val="000000"/>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06C89B9" w14:textId="77777777" w:rsidR="00CA254E" w:rsidRPr="00170508" w:rsidRDefault="00CA254E" w:rsidP="00FD02C8">
            <w:pPr>
              <w:pStyle w:val="TAC"/>
              <w:rPr>
                <w:rFonts w:eastAsia="DengXian"/>
                <w:lang w:eastAsia="zh-CN"/>
              </w:rPr>
            </w:pPr>
            <w:r w:rsidRPr="00170508">
              <w:rPr>
                <w:rFonts w:eastAsia="DengXian"/>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0EEC622A" w14:textId="77777777" w:rsidR="00CA254E" w:rsidRPr="00170508" w:rsidRDefault="00CA254E" w:rsidP="00FD02C8">
            <w:pPr>
              <w:pStyle w:val="TAC"/>
              <w:rPr>
                <w:rFonts w:eastAsia="MS Mincho"/>
                <w:szCs w:val="18"/>
                <w:lang w:eastAsia="zh-CN"/>
              </w:rPr>
            </w:pPr>
          </w:p>
        </w:tc>
      </w:tr>
      <w:tr w:rsidR="00CA254E" w:rsidRPr="00170508" w14:paraId="01A6076F" w14:textId="77777777" w:rsidTr="00FD02C8">
        <w:trPr>
          <w:jc w:val="center"/>
        </w:trPr>
        <w:tc>
          <w:tcPr>
            <w:tcW w:w="1002" w:type="pct"/>
            <w:tcBorders>
              <w:top w:val="nil"/>
              <w:left w:val="single" w:sz="4" w:space="0" w:color="auto"/>
              <w:bottom w:val="nil"/>
              <w:right w:val="single" w:sz="4" w:space="0" w:color="auto"/>
            </w:tcBorders>
            <w:vAlign w:val="center"/>
          </w:tcPr>
          <w:p w14:paraId="1E822147" w14:textId="77777777" w:rsidR="00CA254E" w:rsidRPr="00170508" w:rsidRDefault="00CA254E" w:rsidP="00FD02C8">
            <w:pPr>
              <w:pStyle w:val="TAC"/>
              <w:rPr>
                <w:rFonts w:eastAsia="MS Mincho"/>
                <w:lang w:eastAsia="zh-CN"/>
              </w:rPr>
            </w:pPr>
          </w:p>
        </w:tc>
        <w:tc>
          <w:tcPr>
            <w:tcW w:w="871" w:type="pct"/>
            <w:tcBorders>
              <w:top w:val="nil"/>
              <w:left w:val="single" w:sz="4" w:space="0" w:color="auto"/>
              <w:bottom w:val="nil"/>
              <w:right w:val="single" w:sz="4" w:space="0" w:color="auto"/>
            </w:tcBorders>
            <w:vAlign w:val="center"/>
          </w:tcPr>
          <w:p w14:paraId="014372FE" w14:textId="77777777" w:rsidR="00CA254E" w:rsidRPr="00170508" w:rsidRDefault="00CA254E" w:rsidP="00FD02C8">
            <w:pPr>
              <w:pStyle w:val="TAC"/>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39F37B8" w14:textId="77777777" w:rsidR="00CA254E" w:rsidRPr="00170508" w:rsidRDefault="00CA254E" w:rsidP="00FD02C8">
            <w:pPr>
              <w:pStyle w:val="TAC"/>
              <w:rPr>
                <w:rFonts w:eastAsia="MS Mincho"/>
                <w:szCs w:val="18"/>
                <w:lang w:eastAsia="zh-CN"/>
              </w:rPr>
            </w:pPr>
            <w:r w:rsidRPr="00170508">
              <w:rPr>
                <w:rFonts w:eastAsia="DengXian" w:cs="Arial"/>
                <w:color w:val="000000"/>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E293F39" w14:textId="77777777" w:rsidR="00CA254E" w:rsidRPr="00170508" w:rsidRDefault="00CA254E" w:rsidP="00FD02C8">
            <w:pPr>
              <w:pStyle w:val="TAC"/>
              <w:rPr>
                <w:rFonts w:eastAsia="DengXian"/>
                <w:lang w:eastAsia="zh-CN"/>
              </w:rPr>
            </w:pPr>
            <w:r w:rsidRPr="00170508">
              <w:rPr>
                <w:rFonts w:eastAsia="DengXian"/>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6F6B4795" w14:textId="77777777" w:rsidR="00CA254E" w:rsidRPr="00170508" w:rsidRDefault="00CA254E" w:rsidP="00FD02C8">
            <w:pPr>
              <w:pStyle w:val="TAC"/>
              <w:rPr>
                <w:rFonts w:eastAsia="MS Mincho"/>
                <w:szCs w:val="18"/>
                <w:lang w:eastAsia="zh-CN"/>
              </w:rPr>
            </w:pPr>
          </w:p>
        </w:tc>
      </w:tr>
      <w:tr w:rsidR="00CA254E" w:rsidRPr="00170508" w14:paraId="6B6AA54C" w14:textId="77777777" w:rsidTr="00FD02C8">
        <w:trPr>
          <w:jc w:val="center"/>
        </w:trPr>
        <w:tc>
          <w:tcPr>
            <w:tcW w:w="1002" w:type="pct"/>
            <w:tcBorders>
              <w:top w:val="nil"/>
              <w:left w:val="single" w:sz="4" w:space="0" w:color="auto"/>
              <w:bottom w:val="nil"/>
              <w:right w:val="single" w:sz="4" w:space="0" w:color="auto"/>
            </w:tcBorders>
            <w:vAlign w:val="center"/>
          </w:tcPr>
          <w:p w14:paraId="5977DACE" w14:textId="77777777" w:rsidR="00CA254E" w:rsidRPr="00170508" w:rsidRDefault="00CA254E" w:rsidP="00FD02C8">
            <w:pPr>
              <w:pStyle w:val="TAC"/>
              <w:rPr>
                <w:rFonts w:eastAsia="MS Mincho"/>
                <w:lang w:eastAsia="zh-CN"/>
              </w:rPr>
            </w:pPr>
          </w:p>
        </w:tc>
        <w:tc>
          <w:tcPr>
            <w:tcW w:w="871" w:type="pct"/>
            <w:tcBorders>
              <w:top w:val="nil"/>
              <w:left w:val="single" w:sz="4" w:space="0" w:color="auto"/>
              <w:bottom w:val="nil"/>
              <w:right w:val="single" w:sz="4" w:space="0" w:color="auto"/>
            </w:tcBorders>
            <w:vAlign w:val="center"/>
          </w:tcPr>
          <w:p w14:paraId="6611F47D" w14:textId="77777777" w:rsidR="00CA254E" w:rsidRPr="00170508" w:rsidRDefault="00CA254E" w:rsidP="00FD02C8">
            <w:pPr>
              <w:pStyle w:val="TAC"/>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9DD5B0A" w14:textId="77777777" w:rsidR="00CA254E" w:rsidRPr="00170508" w:rsidRDefault="00CA254E" w:rsidP="00FD02C8">
            <w:pPr>
              <w:pStyle w:val="TAC"/>
              <w:rPr>
                <w:rFonts w:eastAsia="DengXian" w:cs="Arial"/>
                <w:color w:val="000000"/>
                <w:lang w:eastAsia="zh-CN"/>
              </w:rPr>
            </w:pPr>
            <w:r w:rsidRPr="00170508">
              <w:rPr>
                <w:rFonts w:eastAsia="DengXian"/>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1BFA8399" w14:textId="77777777" w:rsidR="00CA254E" w:rsidRPr="00170508" w:rsidRDefault="00CA254E" w:rsidP="00FD02C8">
            <w:pPr>
              <w:pStyle w:val="TAC"/>
              <w:rPr>
                <w:rFonts w:eastAsia="DengXian"/>
                <w:lang w:eastAsia="zh-CN" w:bidi="ar"/>
              </w:rPr>
            </w:pPr>
            <w:r w:rsidRPr="00170508">
              <w:rPr>
                <w:rFonts w:eastAsia="DengXian"/>
                <w:lang w:eastAsia="zh-CN" w:bidi="ar"/>
              </w:rPr>
              <w:t>See n24 channel bandwidths in Table 5.3.5-1</w:t>
            </w:r>
          </w:p>
        </w:tc>
        <w:tc>
          <w:tcPr>
            <w:tcW w:w="750" w:type="pct"/>
            <w:tcBorders>
              <w:top w:val="single" w:sz="4" w:space="0" w:color="auto"/>
              <w:left w:val="single" w:sz="4" w:space="0" w:color="auto"/>
              <w:bottom w:val="nil"/>
              <w:right w:val="single" w:sz="4" w:space="0" w:color="auto"/>
            </w:tcBorders>
            <w:vAlign w:val="center"/>
          </w:tcPr>
          <w:p w14:paraId="74974CCF" w14:textId="77777777" w:rsidR="00CA254E" w:rsidRPr="00170508" w:rsidRDefault="00CA254E" w:rsidP="00FD02C8">
            <w:pPr>
              <w:pStyle w:val="TAC"/>
              <w:rPr>
                <w:rFonts w:eastAsia="MS Mincho"/>
                <w:szCs w:val="18"/>
                <w:lang w:eastAsia="zh-CN"/>
              </w:rPr>
            </w:pPr>
            <w:r w:rsidRPr="00170508">
              <w:rPr>
                <w:rFonts w:eastAsia="DengXian"/>
                <w:lang w:eastAsia="zh-CN"/>
              </w:rPr>
              <w:t>4 and 5</w:t>
            </w:r>
          </w:p>
        </w:tc>
      </w:tr>
      <w:tr w:rsidR="00CA254E" w:rsidRPr="00170508" w14:paraId="0D6DEDD1" w14:textId="77777777" w:rsidTr="00FD02C8">
        <w:trPr>
          <w:jc w:val="center"/>
        </w:trPr>
        <w:tc>
          <w:tcPr>
            <w:tcW w:w="1002" w:type="pct"/>
            <w:tcBorders>
              <w:top w:val="nil"/>
              <w:left w:val="single" w:sz="4" w:space="0" w:color="auto"/>
              <w:bottom w:val="nil"/>
              <w:right w:val="single" w:sz="4" w:space="0" w:color="auto"/>
            </w:tcBorders>
            <w:vAlign w:val="center"/>
          </w:tcPr>
          <w:p w14:paraId="75543770" w14:textId="77777777" w:rsidR="00CA254E" w:rsidRPr="00170508" w:rsidRDefault="00CA254E" w:rsidP="00FD02C8">
            <w:pPr>
              <w:pStyle w:val="TAC"/>
              <w:rPr>
                <w:rFonts w:eastAsia="MS Mincho"/>
                <w:lang w:eastAsia="zh-CN"/>
              </w:rPr>
            </w:pPr>
          </w:p>
        </w:tc>
        <w:tc>
          <w:tcPr>
            <w:tcW w:w="871" w:type="pct"/>
            <w:tcBorders>
              <w:top w:val="nil"/>
              <w:left w:val="single" w:sz="4" w:space="0" w:color="auto"/>
              <w:bottom w:val="nil"/>
              <w:right w:val="single" w:sz="4" w:space="0" w:color="auto"/>
            </w:tcBorders>
            <w:vAlign w:val="center"/>
          </w:tcPr>
          <w:p w14:paraId="3ADFB401" w14:textId="77777777" w:rsidR="00CA254E" w:rsidRPr="00170508" w:rsidRDefault="00CA254E" w:rsidP="00FD02C8">
            <w:pPr>
              <w:pStyle w:val="TAC"/>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3096EFE" w14:textId="77777777" w:rsidR="00CA254E" w:rsidRPr="00170508" w:rsidRDefault="00CA254E" w:rsidP="00FD02C8">
            <w:pPr>
              <w:pStyle w:val="TAC"/>
              <w:rPr>
                <w:rFonts w:eastAsia="DengXian" w:cs="Arial"/>
                <w:color w:val="000000"/>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BF3DDF1" w14:textId="77777777" w:rsidR="00CA254E" w:rsidRPr="00170508" w:rsidRDefault="00CA254E" w:rsidP="00FD02C8">
            <w:pPr>
              <w:pStyle w:val="TAC"/>
              <w:rPr>
                <w:rFonts w:eastAsia="DengXian"/>
                <w:lang w:eastAsia="zh-CN" w:bidi="ar"/>
              </w:rPr>
            </w:pPr>
            <w:r w:rsidRPr="00170508">
              <w:rPr>
                <w:rFonts w:eastAsia="DengXian"/>
                <w:lang w:eastAsia="zh-CN" w:bidi="ar"/>
              </w:rPr>
              <w:t>See n41 channel bandwidths in Table 5.3.5-1</w:t>
            </w:r>
          </w:p>
        </w:tc>
        <w:tc>
          <w:tcPr>
            <w:tcW w:w="750" w:type="pct"/>
            <w:tcBorders>
              <w:top w:val="nil"/>
              <w:left w:val="single" w:sz="4" w:space="0" w:color="auto"/>
              <w:bottom w:val="nil"/>
              <w:right w:val="single" w:sz="4" w:space="0" w:color="auto"/>
            </w:tcBorders>
            <w:vAlign w:val="center"/>
          </w:tcPr>
          <w:p w14:paraId="25962DF6" w14:textId="77777777" w:rsidR="00CA254E" w:rsidRPr="00170508" w:rsidRDefault="00CA254E" w:rsidP="00FD02C8">
            <w:pPr>
              <w:pStyle w:val="TAC"/>
              <w:rPr>
                <w:rFonts w:eastAsia="MS Mincho"/>
                <w:szCs w:val="18"/>
                <w:lang w:eastAsia="zh-CN"/>
              </w:rPr>
            </w:pPr>
          </w:p>
        </w:tc>
      </w:tr>
      <w:tr w:rsidR="00CA254E" w:rsidRPr="00170508" w14:paraId="62122686"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4D492E49" w14:textId="77777777" w:rsidR="00CA254E" w:rsidRPr="00170508" w:rsidRDefault="00CA254E" w:rsidP="00FD02C8">
            <w:pPr>
              <w:pStyle w:val="TAC"/>
              <w:rPr>
                <w:rFonts w:eastAsia="MS Mincho"/>
                <w:lang w:eastAsia="zh-CN"/>
              </w:rPr>
            </w:pPr>
          </w:p>
        </w:tc>
        <w:tc>
          <w:tcPr>
            <w:tcW w:w="871" w:type="pct"/>
            <w:tcBorders>
              <w:top w:val="nil"/>
              <w:left w:val="single" w:sz="4" w:space="0" w:color="auto"/>
              <w:bottom w:val="single" w:sz="4" w:space="0" w:color="auto"/>
              <w:right w:val="single" w:sz="4" w:space="0" w:color="auto"/>
            </w:tcBorders>
            <w:vAlign w:val="center"/>
          </w:tcPr>
          <w:p w14:paraId="0B818BAD" w14:textId="77777777" w:rsidR="00CA254E" w:rsidRPr="00170508" w:rsidRDefault="00CA254E" w:rsidP="00FD02C8">
            <w:pPr>
              <w:pStyle w:val="TAC"/>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3D82792" w14:textId="77777777" w:rsidR="00CA254E" w:rsidRPr="00170508" w:rsidRDefault="00CA254E" w:rsidP="00FD02C8">
            <w:pPr>
              <w:pStyle w:val="TAC"/>
              <w:rPr>
                <w:rFonts w:eastAsia="DengXian" w:cs="Arial"/>
                <w:color w:val="000000"/>
                <w:lang w:eastAsia="zh-CN"/>
              </w:rPr>
            </w:pPr>
            <w:r w:rsidRPr="00170508">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672B69A" w14:textId="77777777" w:rsidR="00CA254E" w:rsidRPr="00170508" w:rsidRDefault="00CA254E" w:rsidP="00FD02C8">
            <w:pPr>
              <w:pStyle w:val="TAC"/>
              <w:rPr>
                <w:rFonts w:eastAsia="DengXian"/>
                <w:lang w:eastAsia="zh-CN" w:bidi="ar"/>
              </w:rPr>
            </w:pPr>
            <w:r w:rsidRPr="00170508">
              <w:rPr>
                <w:rFonts w:eastAsia="DengXian"/>
                <w:lang w:eastAsia="zh-CN" w:bidi="ar"/>
              </w:rPr>
              <w:t>See n77 channel bandwidths in Table 5.3.5-1</w:t>
            </w:r>
          </w:p>
        </w:tc>
        <w:tc>
          <w:tcPr>
            <w:tcW w:w="750" w:type="pct"/>
            <w:tcBorders>
              <w:top w:val="nil"/>
              <w:left w:val="single" w:sz="4" w:space="0" w:color="auto"/>
              <w:bottom w:val="single" w:sz="4" w:space="0" w:color="auto"/>
              <w:right w:val="single" w:sz="4" w:space="0" w:color="auto"/>
            </w:tcBorders>
            <w:vAlign w:val="center"/>
          </w:tcPr>
          <w:p w14:paraId="49D3EC04" w14:textId="77777777" w:rsidR="00CA254E" w:rsidRPr="00170508" w:rsidRDefault="00CA254E" w:rsidP="00FD02C8">
            <w:pPr>
              <w:pStyle w:val="TAC"/>
              <w:rPr>
                <w:rFonts w:eastAsia="MS Mincho"/>
                <w:szCs w:val="18"/>
                <w:lang w:eastAsia="zh-CN"/>
              </w:rPr>
            </w:pPr>
          </w:p>
        </w:tc>
      </w:tr>
      <w:tr w:rsidR="00CA254E" w:rsidRPr="00170508" w14:paraId="5D9864A6"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6D5CD10C" w14:textId="77777777" w:rsidR="00CA254E" w:rsidRPr="00170508" w:rsidRDefault="00CA254E" w:rsidP="00FD02C8">
            <w:pPr>
              <w:pStyle w:val="TAC"/>
              <w:rPr>
                <w:rFonts w:eastAsia="MS Mincho"/>
                <w:lang w:eastAsia="zh-CN"/>
              </w:rPr>
            </w:pPr>
            <w:r w:rsidRPr="00170508">
              <w:rPr>
                <w:rFonts w:eastAsia="MS Mincho"/>
                <w:szCs w:val="18"/>
                <w:lang w:eastAsia="zh-CN"/>
              </w:rPr>
              <w:t>CA_n</w:t>
            </w:r>
            <w:r w:rsidRPr="00170508">
              <w:rPr>
                <w:rFonts w:eastAsia="DengXian"/>
                <w:szCs w:val="18"/>
                <w:lang w:eastAsia="zh-CN"/>
              </w:rPr>
              <w:t>24</w:t>
            </w:r>
            <w:r w:rsidRPr="00170508">
              <w:rPr>
                <w:rFonts w:eastAsia="MS Mincho"/>
                <w:szCs w:val="18"/>
                <w:lang w:eastAsia="zh-CN"/>
              </w:rPr>
              <w:t>A-n</w:t>
            </w:r>
            <w:r w:rsidRPr="00170508">
              <w:rPr>
                <w:rFonts w:eastAsia="DengXian"/>
                <w:szCs w:val="18"/>
                <w:lang w:eastAsia="zh-CN"/>
              </w:rPr>
              <w:t>41(2A)</w:t>
            </w:r>
            <w:r w:rsidRPr="00170508">
              <w:rPr>
                <w:rFonts w:eastAsia="MS Mincho"/>
                <w:szCs w:val="18"/>
                <w:lang w:eastAsia="zh-CN"/>
              </w:rPr>
              <w:t>-n</w:t>
            </w:r>
            <w:r w:rsidRPr="00170508">
              <w:rPr>
                <w:rFonts w:eastAsia="DengXian"/>
                <w:szCs w:val="18"/>
                <w:lang w:eastAsia="zh-CN"/>
              </w:rPr>
              <w:t>77</w:t>
            </w:r>
            <w:r w:rsidRPr="00170508">
              <w:rPr>
                <w:rFonts w:eastAsia="MS Mincho"/>
                <w:szCs w:val="18"/>
                <w:lang w:eastAsia="zh-CN"/>
              </w:rPr>
              <w:t>A</w:t>
            </w:r>
          </w:p>
        </w:tc>
        <w:tc>
          <w:tcPr>
            <w:tcW w:w="871" w:type="pct"/>
            <w:tcBorders>
              <w:top w:val="single" w:sz="4" w:space="0" w:color="auto"/>
              <w:left w:val="single" w:sz="4" w:space="0" w:color="auto"/>
              <w:bottom w:val="nil"/>
              <w:right w:val="single" w:sz="4" w:space="0" w:color="auto"/>
            </w:tcBorders>
            <w:vAlign w:val="center"/>
          </w:tcPr>
          <w:p w14:paraId="1CCCA88E" w14:textId="77777777" w:rsidR="00CA254E" w:rsidRPr="00170508" w:rsidRDefault="00CA254E" w:rsidP="00FD02C8">
            <w:pPr>
              <w:pStyle w:val="TAC"/>
              <w:rPr>
                <w:rFonts w:eastAsia="MS Mincho"/>
                <w:lang w:eastAsia="ja-JP"/>
              </w:rPr>
            </w:pPr>
            <w:r w:rsidRPr="00170508">
              <w:rPr>
                <w:rFonts w:eastAsia="MS Mincho"/>
                <w:lang w:eastAsia="zh-CN"/>
              </w:rPr>
              <w:t>CA</w:t>
            </w:r>
            <w:r w:rsidRPr="00170508">
              <w:rPr>
                <w:rFonts w:eastAsia="MS Mincho"/>
              </w:rPr>
              <w:t>_</w:t>
            </w:r>
            <w:r w:rsidRPr="00170508">
              <w:rPr>
                <w:rFonts w:eastAsia="MS Mincho"/>
                <w:lang w:eastAsia="zh-CN"/>
              </w:rPr>
              <w:t>n24</w:t>
            </w:r>
            <w:r w:rsidRPr="00170508">
              <w:rPr>
                <w:rFonts w:eastAsia="MS Mincho"/>
                <w:lang w:eastAsia="ja-JP"/>
              </w:rPr>
              <w:t>A-</w:t>
            </w:r>
            <w:r w:rsidRPr="00170508">
              <w:rPr>
                <w:rFonts w:eastAsia="MS Mincho"/>
                <w:lang w:eastAsia="zh-CN"/>
              </w:rPr>
              <w:t>n</w:t>
            </w:r>
            <w:r w:rsidRPr="00170508">
              <w:rPr>
                <w:rFonts w:eastAsia="DengXian"/>
                <w:lang w:eastAsia="zh-CN"/>
              </w:rPr>
              <w:t>41</w:t>
            </w:r>
            <w:r w:rsidRPr="00170508">
              <w:rPr>
                <w:rFonts w:eastAsia="MS Mincho"/>
                <w:lang w:eastAsia="ja-JP"/>
              </w:rPr>
              <w:t>A</w:t>
            </w:r>
          </w:p>
          <w:p w14:paraId="726B1857" w14:textId="77777777" w:rsidR="00CA254E" w:rsidRPr="00170508" w:rsidRDefault="00CA254E" w:rsidP="00FD02C8">
            <w:pPr>
              <w:pStyle w:val="TAC"/>
              <w:rPr>
                <w:rFonts w:eastAsia="MS Mincho"/>
                <w:lang w:eastAsia="ja-JP"/>
              </w:rPr>
            </w:pPr>
            <w:r w:rsidRPr="00170508">
              <w:rPr>
                <w:rFonts w:eastAsia="MS Mincho"/>
                <w:lang w:eastAsia="ja-JP"/>
              </w:rPr>
              <w:t>CA_n24A-n77A</w:t>
            </w:r>
          </w:p>
          <w:p w14:paraId="1191A9C2" w14:textId="77777777" w:rsidR="00CA254E" w:rsidRPr="00170508" w:rsidRDefault="00CA254E" w:rsidP="00FD02C8">
            <w:pPr>
              <w:pStyle w:val="TAC"/>
              <w:rPr>
                <w:rFonts w:eastAsia="MS Mincho"/>
                <w:lang w:eastAsia="zh-CN"/>
              </w:rPr>
            </w:pPr>
            <w:r w:rsidRPr="00170508">
              <w:rPr>
                <w:rFonts w:eastAsia="MS Mincho"/>
                <w:lang w:eastAsia="ja-JP"/>
              </w:rPr>
              <w:t>CA_n41A-n77A</w:t>
            </w:r>
          </w:p>
        </w:tc>
        <w:tc>
          <w:tcPr>
            <w:tcW w:w="383" w:type="pct"/>
            <w:tcBorders>
              <w:top w:val="single" w:sz="4" w:space="0" w:color="auto"/>
              <w:left w:val="single" w:sz="4" w:space="0" w:color="auto"/>
              <w:bottom w:val="single" w:sz="4" w:space="0" w:color="auto"/>
              <w:right w:val="single" w:sz="4" w:space="0" w:color="auto"/>
            </w:tcBorders>
            <w:vAlign w:val="center"/>
          </w:tcPr>
          <w:p w14:paraId="1C2A3D89" w14:textId="77777777" w:rsidR="00CA254E" w:rsidRPr="00170508" w:rsidRDefault="00CA254E" w:rsidP="00FD02C8">
            <w:pPr>
              <w:pStyle w:val="TAC"/>
              <w:rPr>
                <w:rFonts w:eastAsia="DengXian"/>
                <w:lang w:eastAsia="zh-CN"/>
              </w:rPr>
            </w:pPr>
            <w:r w:rsidRPr="00170508">
              <w:rPr>
                <w:rFonts w:eastAsia="DengXian" w:cs="Arial"/>
                <w:color w:val="000000"/>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1B87843E" w14:textId="77777777" w:rsidR="00CA254E" w:rsidRPr="00170508" w:rsidRDefault="00CA254E" w:rsidP="00FD02C8">
            <w:pPr>
              <w:pStyle w:val="TAC"/>
              <w:rPr>
                <w:rFonts w:ascii="Calibri" w:eastAsia="DengXian" w:hAnsi="Calibri"/>
                <w:sz w:val="21"/>
                <w:lang w:eastAsia="zh-CN"/>
              </w:rPr>
            </w:pPr>
            <w:r w:rsidRPr="00170508">
              <w:rPr>
                <w:rFonts w:eastAsia="DengXian"/>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38E8FF56" w14:textId="77777777" w:rsidR="00CA254E" w:rsidRPr="00170508" w:rsidRDefault="00CA254E" w:rsidP="00FD02C8">
            <w:pPr>
              <w:pStyle w:val="TAC"/>
              <w:rPr>
                <w:rFonts w:eastAsia="MS Mincho"/>
                <w:szCs w:val="18"/>
                <w:lang w:eastAsia="zh-CN"/>
              </w:rPr>
            </w:pPr>
            <w:r w:rsidRPr="00170508">
              <w:rPr>
                <w:rFonts w:eastAsia="MS Mincho"/>
                <w:szCs w:val="18"/>
                <w:lang w:eastAsia="zh-CN"/>
              </w:rPr>
              <w:t>0</w:t>
            </w:r>
          </w:p>
        </w:tc>
      </w:tr>
      <w:tr w:rsidR="00CA254E" w:rsidRPr="00170508" w14:paraId="18A043CC" w14:textId="77777777" w:rsidTr="00FD02C8">
        <w:trPr>
          <w:jc w:val="center"/>
        </w:trPr>
        <w:tc>
          <w:tcPr>
            <w:tcW w:w="1002" w:type="pct"/>
            <w:tcBorders>
              <w:top w:val="nil"/>
              <w:left w:val="single" w:sz="4" w:space="0" w:color="auto"/>
              <w:bottom w:val="nil"/>
              <w:right w:val="single" w:sz="4" w:space="0" w:color="auto"/>
            </w:tcBorders>
            <w:vAlign w:val="center"/>
          </w:tcPr>
          <w:p w14:paraId="3A5A2F6A" w14:textId="77777777" w:rsidR="00CA254E" w:rsidRPr="00170508" w:rsidRDefault="00CA254E" w:rsidP="00FD02C8">
            <w:pPr>
              <w:pStyle w:val="TAC"/>
              <w:rPr>
                <w:rFonts w:eastAsia="MS Mincho"/>
                <w:lang w:eastAsia="zh-CN"/>
              </w:rPr>
            </w:pPr>
          </w:p>
        </w:tc>
        <w:tc>
          <w:tcPr>
            <w:tcW w:w="871" w:type="pct"/>
            <w:tcBorders>
              <w:top w:val="nil"/>
              <w:left w:val="single" w:sz="4" w:space="0" w:color="auto"/>
              <w:bottom w:val="nil"/>
              <w:right w:val="single" w:sz="4" w:space="0" w:color="auto"/>
            </w:tcBorders>
            <w:vAlign w:val="center"/>
          </w:tcPr>
          <w:p w14:paraId="30D9B9B2" w14:textId="77777777" w:rsidR="00CA254E" w:rsidRPr="00170508" w:rsidRDefault="00CA254E" w:rsidP="00FD02C8">
            <w:pPr>
              <w:pStyle w:val="TAC"/>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BB5A061" w14:textId="77777777" w:rsidR="00CA254E" w:rsidRPr="00170508" w:rsidRDefault="00CA254E" w:rsidP="00FD02C8">
            <w:pPr>
              <w:pStyle w:val="TAC"/>
              <w:rPr>
                <w:rFonts w:eastAsia="DengXian"/>
                <w:lang w:eastAsia="zh-CN"/>
              </w:rPr>
            </w:pPr>
            <w:r w:rsidRPr="00170508">
              <w:rPr>
                <w:rFonts w:eastAsia="DengXian" w:cs="Arial"/>
                <w:color w:val="000000"/>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1D68459" w14:textId="77777777" w:rsidR="00CA254E" w:rsidRPr="00170508" w:rsidRDefault="00CA254E" w:rsidP="00FD02C8">
            <w:pPr>
              <w:pStyle w:val="TAC"/>
              <w:rPr>
                <w:rFonts w:ascii="Calibri" w:eastAsia="DengXian" w:hAnsi="Calibri"/>
                <w:sz w:val="21"/>
                <w:lang w:eastAsia="zh-CN"/>
              </w:rPr>
            </w:pPr>
            <w:r w:rsidRPr="00170508">
              <w:rPr>
                <w:rFonts w:eastAsia="DengXian"/>
                <w:lang w:eastAsia="zh-CN" w:bidi="ar"/>
              </w:rPr>
              <w:t>CA_n41(2A)_BCS1</w:t>
            </w:r>
          </w:p>
        </w:tc>
        <w:tc>
          <w:tcPr>
            <w:tcW w:w="750" w:type="pct"/>
            <w:tcBorders>
              <w:top w:val="nil"/>
              <w:left w:val="single" w:sz="4" w:space="0" w:color="auto"/>
              <w:bottom w:val="nil"/>
              <w:right w:val="single" w:sz="4" w:space="0" w:color="auto"/>
            </w:tcBorders>
            <w:vAlign w:val="center"/>
          </w:tcPr>
          <w:p w14:paraId="4DA045BD" w14:textId="77777777" w:rsidR="00CA254E" w:rsidRPr="00170508" w:rsidRDefault="00CA254E" w:rsidP="00FD02C8">
            <w:pPr>
              <w:pStyle w:val="TAC"/>
              <w:rPr>
                <w:rFonts w:eastAsia="MS Mincho"/>
                <w:szCs w:val="18"/>
                <w:lang w:eastAsia="zh-CN"/>
              </w:rPr>
            </w:pPr>
          </w:p>
        </w:tc>
      </w:tr>
      <w:tr w:rsidR="00CA254E" w:rsidRPr="00170508" w14:paraId="1BC016B9" w14:textId="77777777" w:rsidTr="00FD02C8">
        <w:trPr>
          <w:jc w:val="center"/>
        </w:trPr>
        <w:tc>
          <w:tcPr>
            <w:tcW w:w="1002" w:type="pct"/>
            <w:tcBorders>
              <w:top w:val="nil"/>
              <w:left w:val="single" w:sz="4" w:space="0" w:color="auto"/>
              <w:bottom w:val="nil"/>
              <w:right w:val="single" w:sz="4" w:space="0" w:color="auto"/>
            </w:tcBorders>
            <w:vAlign w:val="center"/>
          </w:tcPr>
          <w:p w14:paraId="57559E4F" w14:textId="77777777" w:rsidR="00CA254E" w:rsidRPr="00170508" w:rsidRDefault="00CA254E" w:rsidP="00FD02C8">
            <w:pPr>
              <w:pStyle w:val="TAC"/>
              <w:rPr>
                <w:rFonts w:eastAsia="MS Mincho"/>
                <w:lang w:eastAsia="zh-CN"/>
              </w:rPr>
            </w:pPr>
          </w:p>
        </w:tc>
        <w:tc>
          <w:tcPr>
            <w:tcW w:w="871" w:type="pct"/>
            <w:tcBorders>
              <w:top w:val="nil"/>
              <w:left w:val="single" w:sz="4" w:space="0" w:color="auto"/>
              <w:bottom w:val="nil"/>
              <w:right w:val="single" w:sz="4" w:space="0" w:color="auto"/>
            </w:tcBorders>
            <w:vAlign w:val="center"/>
          </w:tcPr>
          <w:p w14:paraId="0AA71531" w14:textId="77777777" w:rsidR="00CA254E" w:rsidRPr="00170508" w:rsidRDefault="00CA254E" w:rsidP="00FD02C8">
            <w:pPr>
              <w:pStyle w:val="TAC"/>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6E4C022" w14:textId="77777777" w:rsidR="00CA254E" w:rsidRPr="00170508" w:rsidRDefault="00CA254E" w:rsidP="00FD02C8">
            <w:pPr>
              <w:pStyle w:val="TAC"/>
              <w:rPr>
                <w:rFonts w:eastAsia="DengXian"/>
                <w:lang w:eastAsia="zh-CN"/>
              </w:rPr>
            </w:pPr>
            <w:r w:rsidRPr="00170508">
              <w:rPr>
                <w:rFonts w:eastAsia="DengXian" w:cs="Arial"/>
                <w:color w:val="000000"/>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0ABAF31" w14:textId="77777777" w:rsidR="00CA254E" w:rsidRPr="00170508" w:rsidRDefault="00CA254E" w:rsidP="00FD02C8">
            <w:pPr>
              <w:pStyle w:val="TAC"/>
              <w:rPr>
                <w:rFonts w:ascii="Calibri" w:eastAsia="DengXian" w:hAnsi="Calibri"/>
                <w:sz w:val="21"/>
                <w:lang w:eastAsia="zh-CN"/>
              </w:rPr>
            </w:pPr>
            <w:r w:rsidRPr="00170508">
              <w:rPr>
                <w:rFonts w:eastAsia="DengXian"/>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656CD8A5" w14:textId="77777777" w:rsidR="00CA254E" w:rsidRPr="00170508" w:rsidRDefault="00CA254E" w:rsidP="00FD02C8">
            <w:pPr>
              <w:pStyle w:val="TAC"/>
              <w:rPr>
                <w:rFonts w:eastAsia="MS Mincho"/>
                <w:szCs w:val="18"/>
                <w:lang w:eastAsia="zh-CN"/>
              </w:rPr>
            </w:pPr>
          </w:p>
        </w:tc>
      </w:tr>
      <w:tr w:rsidR="00CA254E" w:rsidRPr="00170508" w14:paraId="78711941" w14:textId="77777777" w:rsidTr="00FD02C8">
        <w:trPr>
          <w:jc w:val="center"/>
        </w:trPr>
        <w:tc>
          <w:tcPr>
            <w:tcW w:w="1002" w:type="pct"/>
            <w:tcBorders>
              <w:top w:val="nil"/>
              <w:left w:val="single" w:sz="4" w:space="0" w:color="auto"/>
              <w:bottom w:val="nil"/>
              <w:right w:val="single" w:sz="4" w:space="0" w:color="auto"/>
            </w:tcBorders>
            <w:vAlign w:val="center"/>
          </w:tcPr>
          <w:p w14:paraId="33347673" w14:textId="77777777" w:rsidR="00CA254E" w:rsidRPr="00170508" w:rsidRDefault="00CA254E" w:rsidP="00FD02C8">
            <w:pPr>
              <w:pStyle w:val="TAC"/>
              <w:rPr>
                <w:rFonts w:eastAsia="MS Mincho"/>
                <w:szCs w:val="18"/>
                <w:lang w:eastAsia="zh-CN"/>
              </w:rPr>
            </w:pPr>
          </w:p>
        </w:tc>
        <w:tc>
          <w:tcPr>
            <w:tcW w:w="871" w:type="pct"/>
            <w:tcBorders>
              <w:top w:val="nil"/>
              <w:left w:val="single" w:sz="4" w:space="0" w:color="auto"/>
              <w:bottom w:val="nil"/>
              <w:right w:val="single" w:sz="4" w:space="0" w:color="auto"/>
            </w:tcBorders>
            <w:vAlign w:val="center"/>
          </w:tcPr>
          <w:p w14:paraId="7EB0D8F0" w14:textId="77777777" w:rsidR="00CA254E" w:rsidRPr="00170508" w:rsidRDefault="00CA254E" w:rsidP="00FD02C8">
            <w:pPr>
              <w:pStyle w:val="TAC"/>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17F741C" w14:textId="77777777" w:rsidR="00CA254E" w:rsidRPr="00170508" w:rsidRDefault="00CA254E" w:rsidP="00FD02C8">
            <w:pPr>
              <w:pStyle w:val="TAC"/>
              <w:rPr>
                <w:rFonts w:eastAsia="DengXian" w:cs="Arial"/>
                <w:color w:val="000000"/>
                <w:lang w:eastAsia="zh-CN"/>
              </w:rPr>
            </w:pPr>
            <w:r w:rsidRPr="00170508">
              <w:rPr>
                <w:rFonts w:eastAsia="DengXian"/>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71963900" w14:textId="77777777" w:rsidR="00CA254E" w:rsidRPr="00170508" w:rsidRDefault="00CA254E" w:rsidP="00FD02C8">
            <w:pPr>
              <w:pStyle w:val="TAC"/>
              <w:rPr>
                <w:rFonts w:ascii="Calibri" w:eastAsia="DengXian" w:hAnsi="Calibri"/>
                <w:sz w:val="21"/>
                <w:lang w:eastAsia="zh-CN"/>
              </w:rPr>
            </w:pPr>
            <w:r w:rsidRPr="00170508">
              <w:rPr>
                <w:rFonts w:eastAsia="DengXian"/>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2B15A53F" w14:textId="77777777" w:rsidR="00CA254E" w:rsidRPr="00170508" w:rsidRDefault="00CA254E" w:rsidP="00FD02C8">
            <w:pPr>
              <w:pStyle w:val="TAC"/>
              <w:rPr>
                <w:rFonts w:eastAsia="MS Mincho"/>
                <w:szCs w:val="18"/>
                <w:lang w:eastAsia="zh-CN"/>
              </w:rPr>
            </w:pPr>
            <w:r w:rsidRPr="00170508">
              <w:rPr>
                <w:rFonts w:eastAsia="MS Mincho"/>
                <w:szCs w:val="18"/>
                <w:lang w:eastAsia="zh-CN"/>
              </w:rPr>
              <w:t>1</w:t>
            </w:r>
          </w:p>
        </w:tc>
      </w:tr>
      <w:tr w:rsidR="00CA254E" w:rsidRPr="00170508" w14:paraId="1303651A" w14:textId="77777777" w:rsidTr="00FD02C8">
        <w:trPr>
          <w:jc w:val="center"/>
        </w:trPr>
        <w:tc>
          <w:tcPr>
            <w:tcW w:w="1002" w:type="pct"/>
            <w:tcBorders>
              <w:top w:val="nil"/>
              <w:left w:val="single" w:sz="4" w:space="0" w:color="auto"/>
              <w:bottom w:val="nil"/>
              <w:right w:val="single" w:sz="4" w:space="0" w:color="auto"/>
            </w:tcBorders>
            <w:vAlign w:val="center"/>
          </w:tcPr>
          <w:p w14:paraId="25E2DBBC" w14:textId="77777777" w:rsidR="00CA254E" w:rsidRPr="00170508" w:rsidRDefault="00CA254E" w:rsidP="00FD02C8">
            <w:pPr>
              <w:pStyle w:val="TAC"/>
              <w:rPr>
                <w:rFonts w:eastAsia="MS Mincho"/>
                <w:szCs w:val="18"/>
                <w:lang w:eastAsia="zh-CN"/>
              </w:rPr>
            </w:pPr>
          </w:p>
        </w:tc>
        <w:tc>
          <w:tcPr>
            <w:tcW w:w="871" w:type="pct"/>
            <w:tcBorders>
              <w:top w:val="nil"/>
              <w:left w:val="single" w:sz="4" w:space="0" w:color="auto"/>
              <w:bottom w:val="nil"/>
              <w:right w:val="single" w:sz="4" w:space="0" w:color="auto"/>
            </w:tcBorders>
            <w:vAlign w:val="center"/>
          </w:tcPr>
          <w:p w14:paraId="0B147E5C" w14:textId="77777777" w:rsidR="00CA254E" w:rsidRPr="00170508" w:rsidRDefault="00CA254E" w:rsidP="00FD02C8">
            <w:pPr>
              <w:pStyle w:val="TAC"/>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C4058B4" w14:textId="77777777" w:rsidR="00CA254E" w:rsidRPr="00170508" w:rsidRDefault="00CA254E" w:rsidP="00FD02C8">
            <w:pPr>
              <w:pStyle w:val="TAC"/>
              <w:rPr>
                <w:rFonts w:eastAsia="DengXian" w:cs="Arial"/>
                <w:color w:val="000000"/>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B97BD98" w14:textId="77777777" w:rsidR="00CA254E" w:rsidRPr="00170508" w:rsidRDefault="00CA254E" w:rsidP="00FD02C8">
            <w:pPr>
              <w:pStyle w:val="TAC"/>
              <w:rPr>
                <w:rFonts w:ascii="Calibri" w:eastAsia="DengXian" w:hAnsi="Calibri"/>
                <w:sz w:val="21"/>
                <w:lang w:eastAsia="zh-CN"/>
              </w:rPr>
            </w:pPr>
            <w:r w:rsidRPr="009A4B16">
              <w:rPr>
                <w:rFonts w:eastAsia="DengXian"/>
                <w:lang w:eastAsia="zh-CN" w:bidi="ar"/>
              </w:rPr>
              <w:t>CA_n41(2A)</w:t>
            </w:r>
            <w:r>
              <w:rPr>
                <w:rFonts w:eastAsia="DengXian"/>
                <w:lang w:eastAsia="zh-CN" w:bidi="ar"/>
              </w:rPr>
              <w:t>_BCS</w:t>
            </w:r>
            <w:r w:rsidRPr="009A4B16">
              <w:rPr>
                <w:rFonts w:eastAsia="DengXian"/>
                <w:lang w:eastAsia="zh-CN" w:bidi="ar"/>
              </w:rPr>
              <w:t>1</w:t>
            </w:r>
          </w:p>
        </w:tc>
        <w:tc>
          <w:tcPr>
            <w:tcW w:w="750" w:type="pct"/>
            <w:tcBorders>
              <w:top w:val="nil"/>
              <w:left w:val="single" w:sz="4" w:space="0" w:color="auto"/>
              <w:bottom w:val="nil"/>
              <w:right w:val="single" w:sz="4" w:space="0" w:color="auto"/>
            </w:tcBorders>
            <w:vAlign w:val="center"/>
          </w:tcPr>
          <w:p w14:paraId="47513FA5" w14:textId="77777777" w:rsidR="00CA254E" w:rsidRPr="00170508" w:rsidRDefault="00CA254E" w:rsidP="00FD02C8">
            <w:pPr>
              <w:pStyle w:val="TAC"/>
              <w:rPr>
                <w:rFonts w:eastAsia="MS Mincho"/>
                <w:szCs w:val="18"/>
                <w:lang w:eastAsia="zh-CN"/>
              </w:rPr>
            </w:pPr>
          </w:p>
        </w:tc>
      </w:tr>
      <w:tr w:rsidR="00CA254E" w:rsidRPr="00170508" w14:paraId="7672FD79" w14:textId="77777777" w:rsidTr="00FD02C8">
        <w:trPr>
          <w:jc w:val="center"/>
        </w:trPr>
        <w:tc>
          <w:tcPr>
            <w:tcW w:w="1002" w:type="pct"/>
            <w:tcBorders>
              <w:top w:val="nil"/>
              <w:left w:val="single" w:sz="4" w:space="0" w:color="auto"/>
              <w:bottom w:val="nil"/>
              <w:right w:val="single" w:sz="4" w:space="0" w:color="auto"/>
            </w:tcBorders>
            <w:vAlign w:val="center"/>
          </w:tcPr>
          <w:p w14:paraId="044A46DA" w14:textId="77777777" w:rsidR="00CA254E" w:rsidRPr="00170508" w:rsidRDefault="00CA254E" w:rsidP="00FD02C8">
            <w:pPr>
              <w:pStyle w:val="TAC"/>
              <w:rPr>
                <w:rFonts w:eastAsia="MS Mincho"/>
                <w:szCs w:val="18"/>
                <w:lang w:eastAsia="zh-CN"/>
              </w:rPr>
            </w:pPr>
          </w:p>
        </w:tc>
        <w:tc>
          <w:tcPr>
            <w:tcW w:w="871" w:type="pct"/>
            <w:tcBorders>
              <w:top w:val="nil"/>
              <w:left w:val="single" w:sz="4" w:space="0" w:color="auto"/>
              <w:bottom w:val="nil"/>
              <w:right w:val="single" w:sz="4" w:space="0" w:color="auto"/>
            </w:tcBorders>
            <w:vAlign w:val="center"/>
          </w:tcPr>
          <w:p w14:paraId="308CD9B6" w14:textId="77777777" w:rsidR="00CA254E" w:rsidRPr="00170508" w:rsidRDefault="00CA254E" w:rsidP="00FD02C8">
            <w:pPr>
              <w:pStyle w:val="TAC"/>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688DDA8" w14:textId="77777777" w:rsidR="00CA254E" w:rsidRPr="00170508" w:rsidRDefault="00CA254E" w:rsidP="00FD02C8">
            <w:pPr>
              <w:pStyle w:val="TAC"/>
              <w:rPr>
                <w:rFonts w:eastAsia="DengXian" w:cs="Arial"/>
                <w:color w:val="000000"/>
                <w:lang w:eastAsia="zh-CN"/>
              </w:rPr>
            </w:pPr>
            <w:r w:rsidRPr="00170508">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BAC34E5" w14:textId="77777777" w:rsidR="00CA254E" w:rsidRPr="00170508" w:rsidRDefault="00CA254E" w:rsidP="00FD02C8">
            <w:pPr>
              <w:pStyle w:val="TAC"/>
              <w:rPr>
                <w:rFonts w:ascii="Calibri" w:eastAsia="DengXian" w:hAnsi="Calibri"/>
                <w:sz w:val="21"/>
                <w:lang w:eastAsia="zh-CN"/>
              </w:rPr>
            </w:pPr>
            <w:r w:rsidRPr="009A4B16">
              <w:rPr>
                <w:rFonts w:eastAsia="DengXian"/>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48761E3E" w14:textId="77777777" w:rsidR="00CA254E" w:rsidRPr="00170508" w:rsidRDefault="00CA254E" w:rsidP="00FD02C8">
            <w:pPr>
              <w:pStyle w:val="TAC"/>
              <w:rPr>
                <w:rFonts w:eastAsia="MS Mincho"/>
                <w:szCs w:val="18"/>
                <w:lang w:eastAsia="zh-CN"/>
              </w:rPr>
            </w:pPr>
          </w:p>
        </w:tc>
      </w:tr>
      <w:tr w:rsidR="00CA254E" w:rsidRPr="00170508" w14:paraId="0F1C2F81" w14:textId="77777777" w:rsidTr="00FD02C8">
        <w:trPr>
          <w:jc w:val="center"/>
        </w:trPr>
        <w:tc>
          <w:tcPr>
            <w:tcW w:w="1002" w:type="pct"/>
            <w:tcBorders>
              <w:top w:val="nil"/>
              <w:left w:val="single" w:sz="4" w:space="0" w:color="auto"/>
              <w:bottom w:val="nil"/>
              <w:right w:val="single" w:sz="4" w:space="0" w:color="auto"/>
            </w:tcBorders>
            <w:vAlign w:val="center"/>
          </w:tcPr>
          <w:p w14:paraId="3472F9B4" w14:textId="77777777" w:rsidR="00CA254E" w:rsidRPr="00170508" w:rsidRDefault="00CA254E" w:rsidP="00FD02C8">
            <w:pPr>
              <w:pStyle w:val="TAC"/>
              <w:rPr>
                <w:rFonts w:eastAsia="MS Mincho"/>
                <w:szCs w:val="18"/>
                <w:lang w:eastAsia="zh-CN"/>
              </w:rPr>
            </w:pPr>
          </w:p>
        </w:tc>
        <w:tc>
          <w:tcPr>
            <w:tcW w:w="871" w:type="pct"/>
            <w:tcBorders>
              <w:top w:val="nil"/>
              <w:left w:val="single" w:sz="4" w:space="0" w:color="auto"/>
              <w:bottom w:val="nil"/>
              <w:right w:val="single" w:sz="4" w:space="0" w:color="auto"/>
            </w:tcBorders>
            <w:vAlign w:val="center"/>
          </w:tcPr>
          <w:p w14:paraId="39E233DA" w14:textId="77777777" w:rsidR="00CA254E" w:rsidRPr="00170508" w:rsidRDefault="00CA254E" w:rsidP="00FD02C8">
            <w:pPr>
              <w:pStyle w:val="TAC"/>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5EBF448" w14:textId="77777777" w:rsidR="00CA254E" w:rsidRPr="00170508" w:rsidRDefault="00CA254E" w:rsidP="00FD02C8">
            <w:pPr>
              <w:pStyle w:val="TAC"/>
              <w:rPr>
                <w:rFonts w:eastAsia="DengXian"/>
                <w:lang w:eastAsia="zh-CN"/>
              </w:rPr>
            </w:pPr>
            <w:r w:rsidRPr="00170508">
              <w:rPr>
                <w:rFonts w:eastAsia="DengXian"/>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38074FF0" w14:textId="77777777" w:rsidR="00CA254E" w:rsidRPr="00170508" w:rsidRDefault="00CA254E" w:rsidP="00FD02C8">
            <w:pPr>
              <w:pStyle w:val="TAC"/>
              <w:rPr>
                <w:rFonts w:eastAsia="DengXian"/>
                <w:lang w:eastAsia="zh-CN" w:bidi="ar"/>
              </w:rPr>
            </w:pPr>
            <w:r w:rsidRPr="009A4B16">
              <w:rPr>
                <w:rFonts w:eastAsia="DengXian"/>
                <w:lang w:eastAsia="zh-CN" w:bidi="ar"/>
              </w:rPr>
              <w:t>See n24 channel bandwidths in Table 5.3.5-1</w:t>
            </w:r>
          </w:p>
        </w:tc>
        <w:tc>
          <w:tcPr>
            <w:tcW w:w="750" w:type="pct"/>
            <w:tcBorders>
              <w:top w:val="single" w:sz="4" w:space="0" w:color="auto"/>
              <w:left w:val="single" w:sz="4" w:space="0" w:color="auto"/>
              <w:bottom w:val="nil"/>
              <w:right w:val="single" w:sz="4" w:space="0" w:color="auto"/>
            </w:tcBorders>
            <w:vAlign w:val="center"/>
          </w:tcPr>
          <w:p w14:paraId="0B92859B" w14:textId="77777777" w:rsidR="00CA254E" w:rsidRPr="00170508" w:rsidRDefault="00CA254E" w:rsidP="00FD02C8">
            <w:pPr>
              <w:pStyle w:val="TAC"/>
              <w:rPr>
                <w:rFonts w:eastAsia="MS Mincho"/>
                <w:szCs w:val="18"/>
                <w:lang w:eastAsia="zh-CN"/>
              </w:rPr>
            </w:pPr>
            <w:r w:rsidRPr="00170508">
              <w:rPr>
                <w:rFonts w:eastAsia="DengXian"/>
                <w:lang w:eastAsia="zh-CN"/>
              </w:rPr>
              <w:t>4 and 5</w:t>
            </w:r>
          </w:p>
        </w:tc>
      </w:tr>
      <w:tr w:rsidR="00CA254E" w:rsidRPr="00170508" w14:paraId="4E7C5A5D" w14:textId="77777777" w:rsidTr="00FD02C8">
        <w:trPr>
          <w:jc w:val="center"/>
        </w:trPr>
        <w:tc>
          <w:tcPr>
            <w:tcW w:w="1002" w:type="pct"/>
            <w:tcBorders>
              <w:top w:val="nil"/>
              <w:left w:val="single" w:sz="4" w:space="0" w:color="auto"/>
              <w:bottom w:val="nil"/>
              <w:right w:val="single" w:sz="4" w:space="0" w:color="auto"/>
            </w:tcBorders>
            <w:vAlign w:val="center"/>
          </w:tcPr>
          <w:p w14:paraId="47571113" w14:textId="77777777" w:rsidR="00CA254E" w:rsidRPr="00170508" w:rsidRDefault="00CA254E" w:rsidP="00FD02C8">
            <w:pPr>
              <w:pStyle w:val="TAC"/>
              <w:rPr>
                <w:rFonts w:eastAsia="MS Mincho"/>
                <w:szCs w:val="18"/>
                <w:lang w:eastAsia="zh-CN"/>
              </w:rPr>
            </w:pPr>
          </w:p>
        </w:tc>
        <w:tc>
          <w:tcPr>
            <w:tcW w:w="871" w:type="pct"/>
            <w:tcBorders>
              <w:top w:val="nil"/>
              <w:left w:val="single" w:sz="4" w:space="0" w:color="auto"/>
              <w:bottom w:val="nil"/>
              <w:right w:val="single" w:sz="4" w:space="0" w:color="auto"/>
            </w:tcBorders>
            <w:vAlign w:val="center"/>
          </w:tcPr>
          <w:p w14:paraId="7236DBFE" w14:textId="77777777" w:rsidR="00CA254E" w:rsidRPr="00170508" w:rsidRDefault="00CA254E" w:rsidP="00FD02C8">
            <w:pPr>
              <w:pStyle w:val="TAC"/>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DA29429" w14:textId="77777777" w:rsidR="00CA254E" w:rsidRPr="00170508" w:rsidRDefault="00CA254E" w:rsidP="00FD02C8">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11AD086" w14:textId="77777777" w:rsidR="00CA254E" w:rsidRPr="00170508" w:rsidRDefault="00CA254E" w:rsidP="00FD02C8">
            <w:pPr>
              <w:pStyle w:val="TAC"/>
              <w:rPr>
                <w:rFonts w:eastAsia="DengXian"/>
                <w:lang w:eastAsia="zh-CN" w:bidi="ar"/>
              </w:rPr>
            </w:pPr>
            <w:r w:rsidRPr="009A4B16">
              <w:rPr>
                <w:rFonts w:eastAsia="DengXian"/>
                <w:lang w:eastAsia="zh-CN" w:bidi="ar"/>
              </w:rPr>
              <w:t>CA_n41(2A)</w:t>
            </w:r>
            <w:r>
              <w:rPr>
                <w:rFonts w:eastAsia="DengXian"/>
                <w:lang w:eastAsia="zh-CN" w:bidi="ar"/>
              </w:rPr>
              <w:t>_BCS</w:t>
            </w:r>
            <w:r w:rsidRPr="009A4B16">
              <w:rPr>
                <w:rFonts w:eastAsia="DengXian"/>
                <w:lang w:eastAsia="zh-CN" w:bidi="ar"/>
              </w:rPr>
              <w:t>4 and 5</w:t>
            </w:r>
          </w:p>
        </w:tc>
        <w:tc>
          <w:tcPr>
            <w:tcW w:w="750" w:type="pct"/>
            <w:tcBorders>
              <w:top w:val="nil"/>
              <w:left w:val="single" w:sz="4" w:space="0" w:color="auto"/>
              <w:bottom w:val="nil"/>
              <w:right w:val="single" w:sz="4" w:space="0" w:color="auto"/>
            </w:tcBorders>
            <w:vAlign w:val="center"/>
          </w:tcPr>
          <w:p w14:paraId="1CBE602D" w14:textId="77777777" w:rsidR="00CA254E" w:rsidRPr="00170508" w:rsidRDefault="00CA254E" w:rsidP="00FD02C8">
            <w:pPr>
              <w:pStyle w:val="TAC"/>
              <w:rPr>
                <w:rFonts w:eastAsia="MS Mincho"/>
                <w:szCs w:val="18"/>
                <w:lang w:eastAsia="zh-CN"/>
              </w:rPr>
            </w:pPr>
          </w:p>
        </w:tc>
      </w:tr>
      <w:tr w:rsidR="00CA254E" w:rsidRPr="00170508" w14:paraId="4E4F0775"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13A38E96" w14:textId="77777777" w:rsidR="00CA254E" w:rsidRPr="00170508" w:rsidRDefault="00CA254E" w:rsidP="00FD02C8">
            <w:pPr>
              <w:pStyle w:val="TAC"/>
              <w:rPr>
                <w:rFonts w:eastAsia="MS Mincho"/>
                <w:szCs w:val="18"/>
                <w:lang w:eastAsia="zh-CN"/>
              </w:rPr>
            </w:pPr>
          </w:p>
        </w:tc>
        <w:tc>
          <w:tcPr>
            <w:tcW w:w="871" w:type="pct"/>
            <w:tcBorders>
              <w:top w:val="nil"/>
              <w:left w:val="single" w:sz="4" w:space="0" w:color="auto"/>
              <w:bottom w:val="single" w:sz="4" w:space="0" w:color="auto"/>
              <w:right w:val="single" w:sz="4" w:space="0" w:color="auto"/>
            </w:tcBorders>
            <w:vAlign w:val="center"/>
          </w:tcPr>
          <w:p w14:paraId="04A1BA15" w14:textId="77777777" w:rsidR="00CA254E" w:rsidRPr="00170508" w:rsidRDefault="00CA254E" w:rsidP="00FD02C8">
            <w:pPr>
              <w:pStyle w:val="TAC"/>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B6C63D6" w14:textId="77777777" w:rsidR="00CA254E" w:rsidRPr="00170508" w:rsidRDefault="00CA254E" w:rsidP="00FD02C8">
            <w:pPr>
              <w:pStyle w:val="TAC"/>
              <w:rPr>
                <w:rFonts w:eastAsia="DengXian"/>
                <w:lang w:eastAsia="zh-CN"/>
              </w:rPr>
            </w:pPr>
            <w:r w:rsidRPr="00170508">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83EE907" w14:textId="77777777" w:rsidR="00CA254E" w:rsidRPr="00170508" w:rsidRDefault="00CA254E" w:rsidP="00FD02C8">
            <w:pPr>
              <w:pStyle w:val="TAC"/>
              <w:rPr>
                <w:rFonts w:eastAsia="DengXian"/>
                <w:lang w:eastAsia="zh-CN" w:bidi="ar"/>
              </w:rPr>
            </w:pPr>
            <w:r w:rsidRPr="00170508">
              <w:rPr>
                <w:rFonts w:eastAsia="DengXian"/>
                <w:lang w:eastAsia="zh-CN" w:bidi="ar"/>
              </w:rPr>
              <w:t>See n77 channel bandwidths in Table 5.3.5-1</w:t>
            </w:r>
          </w:p>
        </w:tc>
        <w:tc>
          <w:tcPr>
            <w:tcW w:w="750" w:type="pct"/>
            <w:tcBorders>
              <w:top w:val="nil"/>
              <w:left w:val="single" w:sz="4" w:space="0" w:color="auto"/>
              <w:bottom w:val="single" w:sz="4" w:space="0" w:color="auto"/>
              <w:right w:val="single" w:sz="4" w:space="0" w:color="auto"/>
            </w:tcBorders>
            <w:vAlign w:val="center"/>
          </w:tcPr>
          <w:p w14:paraId="407E74AE" w14:textId="77777777" w:rsidR="00CA254E" w:rsidRPr="00170508" w:rsidRDefault="00CA254E" w:rsidP="00FD02C8">
            <w:pPr>
              <w:pStyle w:val="TAC"/>
              <w:rPr>
                <w:rFonts w:eastAsia="MS Mincho"/>
                <w:szCs w:val="18"/>
                <w:lang w:eastAsia="zh-CN"/>
              </w:rPr>
            </w:pPr>
          </w:p>
        </w:tc>
      </w:tr>
      <w:tr w:rsidR="00CA254E" w:rsidRPr="00170508" w14:paraId="12C66343"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48DE01F3" w14:textId="77777777" w:rsidR="00CA254E" w:rsidRPr="00170508" w:rsidRDefault="00CA254E" w:rsidP="00FD02C8">
            <w:pPr>
              <w:pStyle w:val="TAC"/>
              <w:rPr>
                <w:rFonts w:eastAsia="MS Mincho"/>
                <w:lang w:eastAsia="zh-CN"/>
              </w:rPr>
            </w:pPr>
            <w:r w:rsidRPr="00170508">
              <w:rPr>
                <w:rFonts w:eastAsia="MS Mincho"/>
                <w:szCs w:val="18"/>
                <w:lang w:eastAsia="zh-CN"/>
              </w:rPr>
              <w:t>CA_n</w:t>
            </w:r>
            <w:r w:rsidRPr="00170508">
              <w:rPr>
                <w:rFonts w:eastAsia="DengXian"/>
                <w:szCs w:val="18"/>
                <w:lang w:eastAsia="zh-CN"/>
              </w:rPr>
              <w:t>24</w:t>
            </w:r>
            <w:r w:rsidRPr="00170508">
              <w:rPr>
                <w:rFonts w:eastAsia="MS Mincho"/>
                <w:szCs w:val="18"/>
                <w:lang w:eastAsia="zh-CN"/>
              </w:rPr>
              <w:t>A-n</w:t>
            </w:r>
            <w:r w:rsidRPr="00170508">
              <w:rPr>
                <w:rFonts w:eastAsia="DengXian"/>
                <w:szCs w:val="18"/>
                <w:lang w:eastAsia="zh-CN"/>
              </w:rPr>
              <w:t>41</w:t>
            </w:r>
            <w:r w:rsidRPr="00170508">
              <w:rPr>
                <w:rFonts w:eastAsia="MS Mincho"/>
                <w:szCs w:val="18"/>
                <w:lang w:eastAsia="zh-CN"/>
              </w:rPr>
              <w:t>A-n</w:t>
            </w:r>
            <w:r w:rsidRPr="00170508">
              <w:rPr>
                <w:rFonts w:eastAsia="DengXian"/>
                <w:szCs w:val="18"/>
                <w:lang w:eastAsia="zh-CN"/>
              </w:rPr>
              <w:t>77(2A)</w:t>
            </w:r>
          </w:p>
        </w:tc>
        <w:tc>
          <w:tcPr>
            <w:tcW w:w="871" w:type="pct"/>
            <w:tcBorders>
              <w:top w:val="single" w:sz="4" w:space="0" w:color="auto"/>
              <w:left w:val="single" w:sz="4" w:space="0" w:color="auto"/>
              <w:bottom w:val="nil"/>
              <w:right w:val="single" w:sz="4" w:space="0" w:color="auto"/>
            </w:tcBorders>
            <w:vAlign w:val="center"/>
          </w:tcPr>
          <w:p w14:paraId="07FD9714" w14:textId="77777777" w:rsidR="00CA254E" w:rsidRPr="00170508" w:rsidRDefault="00CA254E" w:rsidP="00FD02C8">
            <w:pPr>
              <w:pStyle w:val="TAC"/>
              <w:rPr>
                <w:rFonts w:eastAsia="MS Mincho"/>
                <w:lang w:eastAsia="ja-JP"/>
              </w:rPr>
            </w:pPr>
            <w:r w:rsidRPr="00170508">
              <w:rPr>
                <w:rFonts w:eastAsia="MS Mincho"/>
                <w:lang w:eastAsia="zh-CN"/>
              </w:rPr>
              <w:t>CA</w:t>
            </w:r>
            <w:r w:rsidRPr="00170508">
              <w:rPr>
                <w:rFonts w:eastAsia="MS Mincho"/>
              </w:rPr>
              <w:t>_</w:t>
            </w:r>
            <w:r w:rsidRPr="00170508">
              <w:rPr>
                <w:rFonts w:eastAsia="MS Mincho"/>
                <w:lang w:eastAsia="zh-CN"/>
              </w:rPr>
              <w:t>n24</w:t>
            </w:r>
            <w:r w:rsidRPr="00170508">
              <w:rPr>
                <w:rFonts w:eastAsia="MS Mincho"/>
                <w:lang w:eastAsia="ja-JP"/>
              </w:rPr>
              <w:t>A-</w:t>
            </w:r>
            <w:r w:rsidRPr="00170508">
              <w:rPr>
                <w:rFonts w:eastAsia="MS Mincho"/>
                <w:lang w:eastAsia="zh-CN"/>
              </w:rPr>
              <w:t>n</w:t>
            </w:r>
            <w:r w:rsidRPr="00170508">
              <w:rPr>
                <w:rFonts w:eastAsia="DengXian"/>
                <w:lang w:eastAsia="zh-CN"/>
              </w:rPr>
              <w:t>41</w:t>
            </w:r>
            <w:r w:rsidRPr="00170508">
              <w:rPr>
                <w:rFonts w:eastAsia="MS Mincho"/>
                <w:lang w:eastAsia="ja-JP"/>
              </w:rPr>
              <w:t>A</w:t>
            </w:r>
          </w:p>
          <w:p w14:paraId="26999EE7" w14:textId="77777777" w:rsidR="00CA254E" w:rsidRPr="00170508" w:rsidRDefault="00CA254E" w:rsidP="00FD02C8">
            <w:pPr>
              <w:pStyle w:val="TAC"/>
              <w:rPr>
                <w:rFonts w:eastAsia="MS Mincho"/>
                <w:lang w:eastAsia="ja-JP"/>
              </w:rPr>
            </w:pPr>
            <w:r w:rsidRPr="00170508">
              <w:rPr>
                <w:rFonts w:eastAsia="MS Mincho"/>
                <w:lang w:eastAsia="ja-JP"/>
              </w:rPr>
              <w:t>CA_n24A-n77A</w:t>
            </w:r>
          </w:p>
          <w:p w14:paraId="6E71C614" w14:textId="77777777" w:rsidR="00CA254E" w:rsidRPr="00170508" w:rsidRDefault="00CA254E" w:rsidP="00FD02C8">
            <w:pPr>
              <w:pStyle w:val="TAC"/>
              <w:rPr>
                <w:rFonts w:eastAsia="MS Mincho"/>
                <w:lang w:eastAsia="zh-CN"/>
              </w:rPr>
            </w:pPr>
            <w:r w:rsidRPr="00170508">
              <w:rPr>
                <w:rFonts w:eastAsia="MS Mincho"/>
                <w:lang w:eastAsia="ja-JP"/>
              </w:rPr>
              <w:t>CA_n41A-n77A</w:t>
            </w:r>
          </w:p>
        </w:tc>
        <w:tc>
          <w:tcPr>
            <w:tcW w:w="383" w:type="pct"/>
            <w:tcBorders>
              <w:top w:val="single" w:sz="4" w:space="0" w:color="auto"/>
              <w:left w:val="single" w:sz="4" w:space="0" w:color="auto"/>
              <w:bottom w:val="single" w:sz="4" w:space="0" w:color="auto"/>
              <w:right w:val="single" w:sz="4" w:space="0" w:color="auto"/>
            </w:tcBorders>
            <w:vAlign w:val="center"/>
          </w:tcPr>
          <w:p w14:paraId="1DC8D605" w14:textId="77777777" w:rsidR="00CA254E" w:rsidRPr="00170508" w:rsidRDefault="00CA254E" w:rsidP="00FD02C8">
            <w:pPr>
              <w:pStyle w:val="TAC"/>
              <w:rPr>
                <w:rFonts w:eastAsia="DengXian"/>
                <w:lang w:eastAsia="zh-CN"/>
              </w:rPr>
            </w:pPr>
            <w:r w:rsidRPr="00170508">
              <w:rPr>
                <w:rFonts w:eastAsia="DengXian" w:cs="Arial"/>
                <w:color w:val="000000"/>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3CC72EE5" w14:textId="77777777" w:rsidR="00CA254E" w:rsidRPr="00170508" w:rsidRDefault="00CA254E" w:rsidP="00FD02C8">
            <w:pPr>
              <w:pStyle w:val="TAC"/>
              <w:rPr>
                <w:rFonts w:ascii="Calibri" w:eastAsia="DengXian" w:hAnsi="Calibri"/>
                <w:sz w:val="21"/>
                <w:lang w:eastAsia="zh-CN"/>
              </w:rPr>
            </w:pPr>
            <w:r w:rsidRPr="00170508">
              <w:rPr>
                <w:rFonts w:eastAsia="DengXian"/>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405EE00F" w14:textId="77777777" w:rsidR="00CA254E" w:rsidRPr="00170508" w:rsidRDefault="00CA254E" w:rsidP="00FD02C8">
            <w:pPr>
              <w:pStyle w:val="TAC"/>
              <w:rPr>
                <w:rFonts w:eastAsia="MS Mincho"/>
                <w:szCs w:val="18"/>
                <w:lang w:eastAsia="zh-CN"/>
              </w:rPr>
            </w:pPr>
            <w:r w:rsidRPr="00170508">
              <w:rPr>
                <w:rFonts w:eastAsia="MS Mincho"/>
                <w:szCs w:val="18"/>
                <w:lang w:eastAsia="zh-CN"/>
              </w:rPr>
              <w:t>0</w:t>
            </w:r>
          </w:p>
        </w:tc>
      </w:tr>
      <w:tr w:rsidR="00CA254E" w:rsidRPr="00170508" w14:paraId="655E530F" w14:textId="77777777" w:rsidTr="00FD02C8">
        <w:trPr>
          <w:jc w:val="center"/>
        </w:trPr>
        <w:tc>
          <w:tcPr>
            <w:tcW w:w="1002" w:type="pct"/>
            <w:tcBorders>
              <w:top w:val="nil"/>
              <w:left w:val="single" w:sz="4" w:space="0" w:color="auto"/>
              <w:bottom w:val="nil"/>
              <w:right w:val="single" w:sz="4" w:space="0" w:color="auto"/>
            </w:tcBorders>
            <w:vAlign w:val="center"/>
          </w:tcPr>
          <w:p w14:paraId="5FDAC393" w14:textId="77777777" w:rsidR="00CA254E" w:rsidRPr="00170508" w:rsidRDefault="00CA254E" w:rsidP="00FD02C8">
            <w:pPr>
              <w:pStyle w:val="TAC"/>
              <w:rPr>
                <w:rFonts w:eastAsia="MS Mincho"/>
                <w:lang w:eastAsia="zh-CN"/>
              </w:rPr>
            </w:pPr>
          </w:p>
        </w:tc>
        <w:tc>
          <w:tcPr>
            <w:tcW w:w="871" w:type="pct"/>
            <w:tcBorders>
              <w:top w:val="nil"/>
              <w:left w:val="single" w:sz="4" w:space="0" w:color="auto"/>
              <w:bottom w:val="nil"/>
              <w:right w:val="single" w:sz="4" w:space="0" w:color="auto"/>
            </w:tcBorders>
            <w:vAlign w:val="center"/>
          </w:tcPr>
          <w:p w14:paraId="668DCE1E" w14:textId="77777777" w:rsidR="00CA254E" w:rsidRPr="00170508" w:rsidRDefault="00CA254E" w:rsidP="00FD02C8">
            <w:pPr>
              <w:pStyle w:val="TAC"/>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9294E6E" w14:textId="77777777" w:rsidR="00CA254E" w:rsidRPr="00170508" w:rsidRDefault="00CA254E" w:rsidP="00FD02C8">
            <w:pPr>
              <w:pStyle w:val="TAC"/>
              <w:rPr>
                <w:rFonts w:eastAsia="DengXian"/>
                <w:lang w:eastAsia="zh-CN"/>
              </w:rPr>
            </w:pPr>
            <w:r w:rsidRPr="00170508">
              <w:rPr>
                <w:rFonts w:eastAsia="DengXian" w:cs="Arial"/>
                <w:color w:val="000000"/>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0B2C3A0" w14:textId="77777777" w:rsidR="00CA254E" w:rsidRPr="00170508" w:rsidRDefault="00CA254E" w:rsidP="00FD02C8">
            <w:pPr>
              <w:pStyle w:val="TAC"/>
              <w:rPr>
                <w:rFonts w:ascii="Calibri" w:eastAsia="DengXian" w:hAnsi="Calibri"/>
                <w:sz w:val="21"/>
                <w:lang w:eastAsia="zh-CN"/>
              </w:rPr>
            </w:pPr>
            <w:r w:rsidRPr="00170508">
              <w:rPr>
                <w:rFonts w:eastAsia="DengXian"/>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1507C006" w14:textId="77777777" w:rsidR="00CA254E" w:rsidRPr="00170508" w:rsidRDefault="00CA254E" w:rsidP="00FD02C8">
            <w:pPr>
              <w:pStyle w:val="TAC"/>
              <w:rPr>
                <w:rFonts w:eastAsia="MS Mincho"/>
                <w:szCs w:val="18"/>
                <w:lang w:eastAsia="zh-CN"/>
              </w:rPr>
            </w:pPr>
          </w:p>
        </w:tc>
      </w:tr>
      <w:tr w:rsidR="00CA254E" w:rsidRPr="00170508" w14:paraId="63548C43" w14:textId="77777777" w:rsidTr="00FD02C8">
        <w:trPr>
          <w:jc w:val="center"/>
        </w:trPr>
        <w:tc>
          <w:tcPr>
            <w:tcW w:w="1002" w:type="pct"/>
            <w:tcBorders>
              <w:top w:val="nil"/>
              <w:left w:val="single" w:sz="4" w:space="0" w:color="auto"/>
              <w:bottom w:val="nil"/>
              <w:right w:val="single" w:sz="4" w:space="0" w:color="auto"/>
            </w:tcBorders>
            <w:vAlign w:val="center"/>
          </w:tcPr>
          <w:p w14:paraId="6EA55F15" w14:textId="77777777" w:rsidR="00CA254E" w:rsidRPr="00170508" w:rsidRDefault="00CA254E" w:rsidP="00FD02C8">
            <w:pPr>
              <w:pStyle w:val="TAC"/>
              <w:rPr>
                <w:rFonts w:eastAsia="MS Mincho"/>
                <w:lang w:eastAsia="zh-CN"/>
              </w:rPr>
            </w:pPr>
          </w:p>
        </w:tc>
        <w:tc>
          <w:tcPr>
            <w:tcW w:w="871" w:type="pct"/>
            <w:tcBorders>
              <w:top w:val="nil"/>
              <w:left w:val="single" w:sz="4" w:space="0" w:color="auto"/>
              <w:bottom w:val="nil"/>
              <w:right w:val="single" w:sz="4" w:space="0" w:color="auto"/>
            </w:tcBorders>
            <w:vAlign w:val="center"/>
          </w:tcPr>
          <w:p w14:paraId="593D9367" w14:textId="77777777" w:rsidR="00CA254E" w:rsidRPr="00170508" w:rsidRDefault="00CA254E" w:rsidP="00FD02C8">
            <w:pPr>
              <w:pStyle w:val="TAC"/>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A4CAA1D" w14:textId="77777777" w:rsidR="00CA254E" w:rsidRPr="00170508" w:rsidRDefault="00CA254E" w:rsidP="00FD02C8">
            <w:pPr>
              <w:pStyle w:val="TAC"/>
              <w:rPr>
                <w:rFonts w:eastAsia="DengXian"/>
                <w:lang w:eastAsia="zh-CN"/>
              </w:rPr>
            </w:pPr>
            <w:r w:rsidRPr="00170508">
              <w:rPr>
                <w:rFonts w:eastAsia="DengXian" w:cs="Arial"/>
                <w:color w:val="000000"/>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A26F040" w14:textId="77777777" w:rsidR="00CA254E" w:rsidRPr="00170508" w:rsidRDefault="00CA254E" w:rsidP="00FD02C8">
            <w:pPr>
              <w:pStyle w:val="TAC"/>
              <w:rPr>
                <w:rFonts w:ascii="Calibri" w:eastAsia="DengXian" w:hAnsi="Calibri"/>
                <w:sz w:val="21"/>
                <w:lang w:eastAsia="zh-CN"/>
              </w:rPr>
            </w:pPr>
            <w:r w:rsidRPr="00170508">
              <w:rPr>
                <w:rFonts w:eastAsia="DengXian"/>
                <w:lang w:eastAsia="zh-CN" w:bidi="ar"/>
              </w:rPr>
              <w:t>CA_n77(2A)_BCS0</w:t>
            </w:r>
          </w:p>
        </w:tc>
        <w:tc>
          <w:tcPr>
            <w:tcW w:w="750" w:type="pct"/>
            <w:tcBorders>
              <w:top w:val="nil"/>
              <w:left w:val="single" w:sz="4" w:space="0" w:color="auto"/>
              <w:bottom w:val="single" w:sz="4" w:space="0" w:color="auto"/>
              <w:right w:val="single" w:sz="4" w:space="0" w:color="auto"/>
            </w:tcBorders>
            <w:vAlign w:val="center"/>
          </w:tcPr>
          <w:p w14:paraId="22DBBFA9" w14:textId="77777777" w:rsidR="00CA254E" w:rsidRPr="00170508" w:rsidRDefault="00CA254E" w:rsidP="00FD02C8">
            <w:pPr>
              <w:pStyle w:val="TAC"/>
              <w:rPr>
                <w:rFonts w:eastAsia="MS Mincho"/>
                <w:szCs w:val="18"/>
                <w:lang w:eastAsia="zh-CN"/>
              </w:rPr>
            </w:pPr>
          </w:p>
        </w:tc>
      </w:tr>
      <w:tr w:rsidR="00CA254E" w:rsidRPr="00170508" w14:paraId="582615EB" w14:textId="77777777" w:rsidTr="00FD02C8">
        <w:trPr>
          <w:jc w:val="center"/>
        </w:trPr>
        <w:tc>
          <w:tcPr>
            <w:tcW w:w="1002" w:type="pct"/>
            <w:tcBorders>
              <w:top w:val="nil"/>
              <w:left w:val="single" w:sz="4" w:space="0" w:color="auto"/>
              <w:bottom w:val="nil"/>
              <w:right w:val="single" w:sz="4" w:space="0" w:color="auto"/>
            </w:tcBorders>
            <w:vAlign w:val="center"/>
          </w:tcPr>
          <w:p w14:paraId="3D95C653" w14:textId="77777777" w:rsidR="00CA254E" w:rsidRPr="00170508" w:rsidRDefault="00CA254E" w:rsidP="00FD02C8">
            <w:pPr>
              <w:pStyle w:val="TAC"/>
              <w:rPr>
                <w:rFonts w:eastAsia="MS Mincho"/>
                <w:szCs w:val="18"/>
                <w:lang w:eastAsia="zh-CN"/>
              </w:rPr>
            </w:pPr>
          </w:p>
        </w:tc>
        <w:tc>
          <w:tcPr>
            <w:tcW w:w="871" w:type="pct"/>
            <w:tcBorders>
              <w:top w:val="nil"/>
              <w:left w:val="single" w:sz="4" w:space="0" w:color="auto"/>
              <w:bottom w:val="nil"/>
              <w:right w:val="single" w:sz="4" w:space="0" w:color="auto"/>
            </w:tcBorders>
            <w:vAlign w:val="center"/>
          </w:tcPr>
          <w:p w14:paraId="35E62BC7" w14:textId="77777777" w:rsidR="00CA254E" w:rsidRPr="00170508" w:rsidRDefault="00CA254E" w:rsidP="00FD02C8">
            <w:pPr>
              <w:pStyle w:val="TAC"/>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A2A5206" w14:textId="77777777" w:rsidR="00CA254E" w:rsidRPr="00170508" w:rsidRDefault="00CA254E" w:rsidP="00FD02C8">
            <w:pPr>
              <w:pStyle w:val="TAC"/>
              <w:rPr>
                <w:rFonts w:eastAsia="DengXian" w:cs="Arial"/>
                <w:color w:val="000000"/>
                <w:lang w:eastAsia="zh-CN"/>
              </w:rPr>
            </w:pPr>
            <w:r w:rsidRPr="00170508">
              <w:rPr>
                <w:rFonts w:eastAsia="DengXian"/>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24999D21" w14:textId="77777777" w:rsidR="00CA254E" w:rsidRPr="00170508" w:rsidRDefault="00CA254E" w:rsidP="00FD02C8">
            <w:pPr>
              <w:pStyle w:val="TAC"/>
              <w:rPr>
                <w:rFonts w:ascii="Calibri" w:eastAsia="DengXian" w:hAnsi="Calibri"/>
                <w:sz w:val="21"/>
                <w:lang w:eastAsia="zh-CN"/>
              </w:rPr>
            </w:pPr>
            <w:r w:rsidRPr="00170508">
              <w:rPr>
                <w:rFonts w:eastAsia="DengXian"/>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342DB283" w14:textId="77777777" w:rsidR="00CA254E" w:rsidRPr="00170508" w:rsidRDefault="00CA254E" w:rsidP="00FD02C8">
            <w:pPr>
              <w:pStyle w:val="TAC"/>
              <w:rPr>
                <w:rFonts w:eastAsia="MS Mincho"/>
                <w:szCs w:val="18"/>
                <w:lang w:eastAsia="zh-CN"/>
              </w:rPr>
            </w:pPr>
            <w:r w:rsidRPr="00170508">
              <w:rPr>
                <w:rFonts w:eastAsia="MS Mincho"/>
                <w:szCs w:val="18"/>
                <w:lang w:eastAsia="zh-CN"/>
              </w:rPr>
              <w:t>1</w:t>
            </w:r>
          </w:p>
        </w:tc>
      </w:tr>
      <w:tr w:rsidR="00CA254E" w:rsidRPr="00170508" w14:paraId="5A54B004" w14:textId="77777777" w:rsidTr="00FD02C8">
        <w:trPr>
          <w:jc w:val="center"/>
        </w:trPr>
        <w:tc>
          <w:tcPr>
            <w:tcW w:w="1002" w:type="pct"/>
            <w:tcBorders>
              <w:top w:val="nil"/>
              <w:left w:val="single" w:sz="4" w:space="0" w:color="auto"/>
              <w:bottom w:val="nil"/>
              <w:right w:val="single" w:sz="4" w:space="0" w:color="auto"/>
            </w:tcBorders>
            <w:vAlign w:val="center"/>
          </w:tcPr>
          <w:p w14:paraId="4823B967" w14:textId="77777777" w:rsidR="00CA254E" w:rsidRPr="00170508" w:rsidRDefault="00CA254E" w:rsidP="00FD02C8">
            <w:pPr>
              <w:pStyle w:val="TAC"/>
              <w:rPr>
                <w:rFonts w:eastAsia="MS Mincho"/>
                <w:szCs w:val="18"/>
                <w:lang w:eastAsia="zh-CN"/>
              </w:rPr>
            </w:pPr>
          </w:p>
        </w:tc>
        <w:tc>
          <w:tcPr>
            <w:tcW w:w="871" w:type="pct"/>
            <w:tcBorders>
              <w:top w:val="nil"/>
              <w:left w:val="single" w:sz="4" w:space="0" w:color="auto"/>
              <w:bottom w:val="nil"/>
              <w:right w:val="single" w:sz="4" w:space="0" w:color="auto"/>
            </w:tcBorders>
            <w:vAlign w:val="center"/>
          </w:tcPr>
          <w:p w14:paraId="1D8C86E0" w14:textId="77777777" w:rsidR="00CA254E" w:rsidRPr="00170508" w:rsidRDefault="00CA254E" w:rsidP="00FD02C8">
            <w:pPr>
              <w:pStyle w:val="TAC"/>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31F0CC7" w14:textId="77777777" w:rsidR="00CA254E" w:rsidRPr="00170508" w:rsidRDefault="00CA254E" w:rsidP="00FD02C8">
            <w:pPr>
              <w:pStyle w:val="TAC"/>
              <w:rPr>
                <w:rFonts w:eastAsia="DengXian" w:cs="Arial"/>
                <w:color w:val="000000"/>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939FA1F" w14:textId="77777777" w:rsidR="00CA254E" w:rsidRPr="00170508" w:rsidRDefault="00CA254E" w:rsidP="00FD02C8">
            <w:pPr>
              <w:pStyle w:val="TAC"/>
              <w:rPr>
                <w:rFonts w:ascii="Calibri" w:eastAsia="DengXian" w:hAnsi="Calibri"/>
                <w:sz w:val="21"/>
                <w:lang w:eastAsia="zh-CN"/>
              </w:rPr>
            </w:pPr>
            <w:r w:rsidRPr="00170508">
              <w:rPr>
                <w:rFonts w:eastAsia="DengXian"/>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503D4A35" w14:textId="77777777" w:rsidR="00CA254E" w:rsidRPr="00170508" w:rsidRDefault="00CA254E" w:rsidP="00FD02C8">
            <w:pPr>
              <w:pStyle w:val="TAC"/>
              <w:rPr>
                <w:rFonts w:eastAsia="MS Mincho"/>
                <w:szCs w:val="18"/>
                <w:lang w:eastAsia="zh-CN"/>
              </w:rPr>
            </w:pPr>
          </w:p>
        </w:tc>
      </w:tr>
      <w:tr w:rsidR="00CA254E" w:rsidRPr="00170508" w14:paraId="185CB59E" w14:textId="77777777" w:rsidTr="00FD02C8">
        <w:trPr>
          <w:jc w:val="center"/>
        </w:trPr>
        <w:tc>
          <w:tcPr>
            <w:tcW w:w="1002" w:type="pct"/>
            <w:tcBorders>
              <w:top w:val="nil"/>
              <w:left w:val="single" w:sz="4" w:space="0" w:color="auto"/>
              <w:bottom w:val="nil"/>
              <w:right w:val="single" w:sz="4" w:space="0" w:color="auto"/>
            </w:tcBorders>
            <w:vAlign w:val="center"/>
          </w:tcPr>
          <w:p w14:paraId="7DF15E58" w14:textId="77777777" w:rsidR="00CA254E" w:rsidRPr="00170508" w:rsidRDefault="00CA254E" w:rsidP="00FD02C8">
            <w:pPr>
              <w:pStyle w:val="TAC"/>
              <w:rPr>
                <w:rFonts w:eastAsia="MS Mincho"/>
                <w:szCs w:val="18"/>
                <w:lang w:eastAsia="zh-CN"/>
              </w:rPr>
            </w:pPr>
          </w:p>
        </w:tc>
        <w:tc>
          <w:tcPr>
            <w:tcW w:w="871" w:type="pct"/>
            <w:tcBorders>
              <w:top w:val="nil"/>
              <w:left w:val="single" w:sz="4" w:space="0" w:color="auto"/>
              <w:bottom w:val="nil"/>
              <w:right w:val="single" w:sz="4" w:space="0" w:color="auto"/>
            </w:tcBorders>
            <w:vAlign w:val="center"/>
          </w:tcPr>
          <w:p w14:paraId="2FBD4E74" w14:textId="77777777" w:rsidR="00CA254E" w:rsidRPr="00170508" w:rsidRDefault="00CA254E" w:rsidP="00FD02C8">
            <w:pPr>
              <w:pStyle w:val="TAC"/>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C7794FB" w14:textId="77777777" w:rsidR="00CA254E" w:rsidRPr="00170508" w:rsidRDefault="00CA254E" w:rsidP="00FD02C8">
            <w:pPr>
              <w:pStyle w:val="TAC"/>
              <w:rPr>
                <w:rFonts w:eastAsia="DengXian" w:cs="Arial"/>
                <w:color w:val="000000"/>
                <w:lang w:eastAsia="zh-CN"/>
              </w:rPr>
            </w:pPr>
            <w:r w:rsidRPr="00170508">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29B16AE" w14:textId="77777777" w:rsidR="00CA254E" w:rsidRPr="00170508" w:rsidRDefault="00CA254E" w:rsidP="00FD02C8">
            <w:pPr>
              <w:pStyle w:val="TAC"/>
              <w:rPr>
                <w:rFonts w:ascii="Calibri" w:eastAsia="DengXian" w:hAnsi="Calibri"/>
                <w:sz w:val="21"/>
                <w:lang w:eastAsia="zh-CN"/>
              </w:rPr>
            </w:pPr>
            <w:r w:rsidRPr="009A4B16">
              <w:rPr>
                <w:rFonts w:eastAsia="DengXian"/>
                <w:lang w:eastAsia="zh-CN" w:bidi="ar"/>
              </w:rPr>
              <w:t>CA_n77(2A)</w:t>
            </w:r>
            <w:r>
              <w:rPr>
                <w:rFonts w:eastAsia="DengXian"/>
                <w:lang w:eastAsia="zh-CN" w:bidi="ar"/>
              </w:rPr>
              <w:t>_BCS</w:t>
            </w:r>
            <w:r w:rsidRPr="009A4B16">
              <w:rPr>
                <w:rFonts w:eastAsia="DengXian"/>
                <w:lang w:eastAsia="zh-CN" w:bidi="ar"/>
              </w:rPr>
              <w:t>0</w:t>
            </w:r>
          </w:p>
        </w:tc>
        <w:tc>
          <w:tcPr>
            <w:tcW w:w="750" w:type="pct"/>
            <w:tcBorders>
              <w:top w:val="nil"/>
              <w:left w:val="single" w:sz="4" w:space="0" w:color="auto"/>
              <w:bottom w:val="single" w:sz="4" w:space="0" w:color="auto"/>
              <w:right w:val="single" w:sz="4" w:space="0" w:color="auto"/>
            </w:tcBorders>
            <w:vAlign w:val="center"/>
          </w:tcPr>
          <w:p w14:paraId="72C20592" w14:textId="77777777" w:rsidR="00CA254E" w:rsidRPr="00170508" w:rsidRDefault="00CA254E" w:rsidP="00FD02C8">
            <w:pPr>
              <w:pStyle w:val="TAC"/>
              <w:rPr>
                <w:rFonts w:eastAsia="MS Mincho"/>
                <w:szCs w:val="18"/>
                <w:lang w:eastAsia="zh-CN"/>
              </w:rPr>
            </w:pPr>
          </w:p>
        </w:tc>
      </w:tr>
      <w:tr w:rsidR="00CA254E" w:rsidRPr="00170508" w14:paraId="70D50124" w14:textId="77777777" w:rsidTr="00FD02C8">
        <w:trPr>
          <w:jc w:val="center"/>
        </w:trPr>
        <w:tc>
          <w:tcPr>
            <w:tcW w:w="1002" w:type="pct"/>
            <w:tcBorders>
              <w:top w:val="nil"/>
              <w:left w:val="single" w:sz="4" w:space="0" w:color="auto"/>
              <w:bottom w:val="nil"/>
              <w:right w:val="single" w:sz="4" w:space="0" w:color="auto"/>
            </w:tcBorders>
            <w:vAlign w:val="center"/>
          </w:tcPr>
          <w:p w14:paraId="37B02060" w14:textId="77777777" w:rsidR="00CA254E" w:rsidRPr="00170508" w:rsidRDefault="00CA254E" w:rsidP="00FD02C8">
            <w:pPr>
              <w:pStyle w:val="TAC"/>
              <w:rPr>
                <w:rFonts w:eastAsia="MS Mincho"/>
                <w:szCs w:val="18"/>
                <w:lang w:eastAsia="zh-CN"/>
              </w:rPr>
            </w:pPr>
          </w:p>
        </w:tc>
        <w:tc>
          <w:tcPr>
            <w:tcW w:w="871" w:type="pct"/>
            <w:tcBorders>
              <w:top w:val="nil"/>
              <w:left w:val="single" w:sz="4" w:space="0" w:color="auto"/>
              <w:bottom w:val="nil"/>
              <w:right w:val="single" w:sz="4" w:space="0" w:color="auto"/>
            </w:tcBorders>
            <w:vAlign w:val="center"/>
          </w:tcPr>
          <w:p w14:paraId="7AD6E2A1" w14:textId="77777777" w:rsidR="00CA254E" w:rsidRPr="00170508" w:rsidRDefault="00CA254E" w:rsidP="00FD02C8">
            <w:pPr>
              <w:pStyle w:val="TAC"/>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0C13FF0" w14:textId="77777777" w:rsidR="00CA254E" w:rsidRPr="00170508" w:rsidRDefault="00CA254E" w:rsidP="00FD02C8">
            <w:pPr>
              <w:pStyle w:val="TAC"/>
              <w:rPr>
                <w:rFonts w:eastAsia="DengXian"/>
                <w:lang w:eastAsia="zh-CN"/>
              </w:rPr>
            </w:pPr>
            <w:r w:rsidRPr="00170508">
              <w:rPr>
                <w:rFonts w:eastAsia="DengXian"/>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30BEA0FF" w14:textId="77777777" w:rsidR="00CA254E" w:rsidRPr="00170508" w:rsidRDefault="00CA254E" w:rsidP="00FD02C8">
            <w:pPr>
              <w:pStyle w:val="TAC"/>
              <w:rPr>
                <w:rFonts w:eastAsia="DengXian"/>
                <w:lang w:eastAsia="zh-CN" w:bidi="ar"/>
              </w:rPr>
            </w:pPr>
            <w:r w:rsidRPr="009A4B16">
              <w:rPr>
                <w:rFonts w:eastAsia="DengXian"/>
                <w:lang w:eastAsia="zh-CN" w:bidi="ar"/>
              </w:rPr>
              <w:t>See n24 channel bandwidths in Table 5.3.5-1</w:t>
            </w:r>
          </w:p>
        </w:tc>
        <w:tc>
          <w:tcPr>
            <w:tcW w:w="750" w:type="pct"/>
            <w:tcBorders>
              <w:top w:val="single" w:sz="4" w:space="0" w:color="auto"/>
              <w:left w:val="single" w:sz="4" w:space="0" w:color="auto"/>
              <w:bottom w:val="nil"/>
              <w:right w:val="single" w:sz="4" w:space="0" w:color="auto"/>
            </w:tcBorders>
            <w:vAlign w:val="center"/>
          </w:tcPr>
          <w:p w14:paraId="1C332311" w14:textId="77777777" w:rsidR="00CA254E" w:rsidRPr="00170508" w:rsidRDefault="00CA254E" w:rsidP="00FD02C8">
            <w:pPr>
              <w:pStyle w:val="TAC"/>
              <w:rPr>
                <w:rFonts w:eastAsia="MS Mincho"/>
                <w:szCs w:val="18"/>
                <w:lang w:eastAsia="zh-CN"/>
              </w:rPr>
            </w:pPr>
            <w:r w:rsidRPr="00170508">
              <w:rPr>
                <w:rFonts w:eastAsia="DengXian"/>
                <w:lang w:eastAsia="zh-CN"/>
              </w:rPr>
              <w:t>4 and 5</w:t>
            </w:r>
          </w:p>
        </w:tc>
      </w:tr>
      <w:tr w:rsidR="00CA254E" w:rsidRPr="00170508" w14:paraId="4E6492EA" w14:textId="77777777" w:rsidTr="00FD02C8">
        <w:trPr>
          <w:jc w:val="center"/>
        </w:trPr>
        <w:tc>
          <w:tcPr>
            <w:tcW w:w="1002" w:type="pct"/>
            <w:tcBorders>
              <w:top w:val="nil"/>
              <w:left w:val="single" w:sz="4" w:space="0" w:color="auto"/>
              <w:bottom w:val="nil"/>
              <w:right w:val="single" w:sz="4" w:space="0" w:color="auto"/>
            </w:tcBorders>
            <w:vAlign w:val="center"/>
          </w:tcPr>
          <w:p w14:paraId="3699A43C" w14:textId="77777777" w:rsidR="00CA254E" w:rsidRPr="00170508" w:rsidRDefault="00CA254E" w:rsidP="00FD02C8">
            <w:pPr>
              <w:pStyle w:val="TAC"/>
              <w:rPr>
                <w:rFonts w:eastAsia="MS Mincho"/>
                <w:szCs w:val="18"/>
                <w:lang w:eastAsia="zh-CN"/>
              </w:rPr>
            </w:pPr>
          </w:p>
        </w:tc>
        <w:tc>
          <w:tcPr>
            <w:tcW w:w="871" w:type="pct"/>
            <w:tcBorders>
              <w:top w:val="nil"/>
              <w:left w:val="single" w:sz="4" w:space="0" w:color="auto"/>
              <w:bottom w:val="nil"/>
              <w:right w:val="single" w:sz="4" w:space="0" w:color="auto"/>
            </w:tcBorders>
            <w:vAlign w:val="center"/>
          </w:tcPr>
          <w:p w14:paraId="3F3E69D7" w14:textId="77777777" w:rsidR="00CA254E" w:rsidRPr="00170508" w:rsidRDefault="00CA254E" w:rsidP="00FD02C8">
            <w:pPr>
              <w:pStyle w:val="TAC"/>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86F20FD" w14:textId="77777777" w:rsidR="00CA254E" w:rsidRPr="00170508" w:rsidRDefault="00CA254E" w:rsidP="00FD02C8">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A51797B" w14:textId="77777777" w:rsidR="00CA254E" w:rsidRPr="00170508" w:rsidRDefault="00CA254E" w:rsidP="00FD02C8">
            <w:pPr>
              <w:pStyle w:val="TAC"/>
              <w:rPr>
                <w:rFonts w:eastAsia="DengXian"/>
                <w:lang w:eastAsia="zh-CN" w:bidi="ar"/>
              </w:rPr>
            </w:pPr>
            <w:r w:rsidRPr="009A4B16">
              <w:rPr>
                <w:rFonts w:eastAsia="DengXian"/>
                <w:lang w:eastAsia="zh-CN" w:bidi="ar"/>
              </w:rPr>
              <w:t>See n41 channel bandwidths in Table 5.3.5-1</w:t>
            </w:r>
          </w:p>
        </w:tc>
        <w:tc>
          <w:tcPr>
            <w:tcW w:w="750" w:type="pct"/>
            <w:tcBorders>
              <w:top w:val="nil"/>
              <w:left w:val="single" w:sz="4" w:space="0" w:color="auto"/>
              <w:bottom w:val="nil"/>
              <w:right w:val="single" w:sz="4" w:space="0" w:color="auto"/>
            </w:tcBorders>
            <w:vAlign w:val="center"/>
          </w:tcPr>
          <w:p w14:paraId="62AE28EA" w14:textId="77777777" w:rsidR="00CA254E" w:rsidRPr="00170508" w:rsidRDefault="00CA254E" w:rsidP="00FD02C8">
            <w:pPr>
              <w:pStyle w:val="TAC"/>
              <w:rPr>
                <w:rFonts w:eastAsia="MS Mincho"/>
                <w:szCs w:val="18"/>
                <w:lang w:eastAsia="zh-CN"/>
              </w:rPr>
            </w:pPr>
          </w:p>
        </w:tc>
      </w:tr>
      <w:tr w:rsidR="00CA254E" w:rsidRPr="00170508" w14:paraId="4E60D18B"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03650928" w14:textId="77777777" w:rsidR="00CA254E" w:rsidRPr="00170508" w:rsidRDefault="00CA254E" w:rsidP="00FD02C8">
            <w:pPr>
              <w:pStyle w:val="TAC"/>
              <w:rPr>
                <w:rFonts w:eastAsia="MS Mincho"/>
                <w:szCs w:val="18"/>
                <w:lang w:eastAsia="zh-CN"/>
              </w:rPr>
            </w:pPr>
          </w:p>
        </w:tc>
        <w:tc>
          <w:tcPr>
            <w:tcW w:w="871" w:type="pct"/>
            <w:tcBorders>
              <w:top w:val="nil"/>
              <w:left w:val="single" w:sz="4" w:space="0" w:color="auto"/>
              <w:bottom w:val="single" w:sz="4" w:space="0" w:color="auto"/>
              <w:right w:val="single" w:sz="4" w:space="0" w:color="auto"/>
            </w:tcBorders>
            <w:vAlign w:val="center"/>
          </w:tcPr>
          <w:p w14:paraId="561CF775" w14:textId="77777777" w:rsidR="00CA254E" w:rsidRPr="00170508" w:rsidRDefault="00CA254E" w:rsidP="00FD02C8">
            <w:pPr>
              <w:pStyle w:val="TAC"/>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04E18A0" w14:textId="77777777" w:rsidR="00CA254E" w:rsidRPr="00170508" w:rsidRDefault="00CA254E" w:rsidP="00FD02C8">
            <w:pPr>
              <w:pStyle w:val="TAC"/>
              <w:rPr>
                <w:rFonts w:eastAsia="DengXian"/>
                <w:lang w:eastAsia="zh-CN"/>
              </w:rPr>
            </w:pPr>
            <w:r w:rsidRPr="00170508">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F1372CA" w14:textId="77777777" w:rsidR="00CA254E" w:rsidRPr="00170508" w:rsidRDefault="00CA254E" w:rsidP="00FD02C8">
            <w:pPr>
              <w:pStyle w:val="TAC"/>
              <w:rPr>
                <w:rFonts w:eastAsia="DengXian"/>
                <w:lang w:eastAsia="zh-CN" w:bidi="ar"/>
              </w:rPr>
            </w:pPr>
            <w:r w:rsidRPr="009A4B16">
              <w:rPr>
                <w:rFonts w:eastAsia="DengXian"/>
                <w:lang w:eastAsia="zh-CN" w:bidi="ar"/>
              </w:rPr>
              <w:t>CA_n77(2A)</w:t>
            </w:r>
            <w:r>
              <w:rPr>
                <w:rFonts w:eastAsia="DengXian"/>
                <w:lang w:eastAsia="zh-CN" w:bidi="ar"/>
              </w:rPr>
              <w:t>_BCS</w:t>
            </w:r>
            <w:r w:rsidRPr="009A4B16">
              <w:rPr>
                <w:rFonts w:eastAsia="DengXian"/>
                <w:lang w:eastAsia="zh-CN" w:bidi="ar"/>
              </w:rPr>
              <w:t>4 and 5</w:t>
            </w:r>
          </w:p>
        </w:tc>
        <w:tc>
          <w:tcPr>
            <w:tcW w:w="750" w:type="pct"/>
            <w:tcBorders>
              <w:top w:val="nil"/>
              <w:left w:val="single" w:sz="4" w:space="0" w:color="auto"/>
              <w:bottom w:val="single" w:sz="4" w:space="0" w:color="auto"/>
              <w:right w:val="single" w:sz="4" w:space="0" w:color="auto"/>
            </w:tcBorders>
            <w:vAlign w:val="center"/>
          </w:tcPr>
          <w:p w14:paraId="68277FDB" w14:textId="77777777" w:rsidR="00CA254E" w:rsidRPr="00170508" w:rsidRDefault="00CA254E" w:rsidP="00FD02C8">
            <w:pPr>
              <w:pStyle w:val="TAC"/>
              <w:rPr>
                <w:rFonts w:eastAsia="MS Mincho"/>
                <w:szCs w:val="18"/>
                <w:lang w:eastAsia="zh-CN"/>
              </w:rPr>
            </w:pPr>
          </w:p>
        </w:tc>
      </w:tr>
      <w:tr w:rsidR="00CA254E" w:rsidRPr="00170508" w14:paraId="5419D790"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7353AB4B" w14:textId="77777777" w:rsidR="00CA254E" w:rsidRPr="00170508" w:rsidRDefault="00CA254E" w:rsidP="00FD02C8">
            <w:pPr>
              <w:pStyle w:val="TAC"/>
              <w:rPr>
                <w:rFonts w:eastAsia="MS Mincho"/>
                <w:lang w:eastAsia="zh-CN"/>
              </w:rPr>
            </w:pPr>
            <w:r w:rsidRPr="00170508">
              <w:rPr>
                <w:rFonts w:eastAsia="MS Mincho"/>
                <w:lang w:eastAsia="zh-CN"/>
              </w:rPr>
              <w:t>CA_n</w:t>
            </w:r>
            <w:r w:rsidRPr="00170508">
              <w:rPr>
                <w:rFonts w:eastAsia="DengXian"/>
                <w:lang w:eastAsia="zh-CN"/>
              </w:rPr>
              <w:t>24</w:t>
            </w:r>
            <w:r w:rsidRPr="00170508">
              <w:rPr>
                <w:rFonts w:eastAsia="MS Mincho"/>
                <w:lang w:eastAsia="zh-CN"/>
              </w:rPr>
              <w:t>A-n</w:t>
            </w:r>
            <w:r w:rsidRPr="00170508">
              <w:rPr>
                <w:rFonts w:eastAsia="DengXian"/>
                <w:lang w:eastAsia="zh-CN"/>
              </w:rPr>
              <w:t>41(2A)</w:t>
            </w:r>
            <w:r w:rsidRPr="00170508">
              <w:rPr>
                <w:rFonts w:eastAsia="MS Mincho"/>
                <w:lang w:eastAsia="zh-CN"/>
              </w:rPr>
              <w:t>-n</w:t>
            </w:r>
            <w:r w:rsidRPr="00170508">
              <w:rPr>
                <w:rFonts w:eastAsia="DengXian"/>
                <w:lang w:eastAsia="zh-CN"/>
              </w:rPr>
              <w:t>77(2A)</w:t>
            </w:r>
          </w:p>
        </w:tc>
        <w:tc>
          <w:tcPr>
            <w:tcW w:w="871" w:type="pct"/>
            <w:tcBorders>
              <w:top w:val="single" w:sz="4" w:space="0" w:color="auto"/>
              <w:left w:val="single" w:sz="4" w:space="0" w:color="auto"/>
              <w:bottom w:val="nil"/>
              <w:right w:val="single" w:sz="4" w:space="0" w:color="auto"/>
            </w:tcBorders>
            <w:vAlign w:val="center"/>
          </w:tcPr>
          <w:p w14:paraId="6BDF485E" w14:textId="77777777" w:rsidR="00CA254E" w:rsidRPr="00170508" w:rsidRDefault="00CA254E" w:rsidP="00FD02C8">
            <w:pPr>
              <w:pStyle w:val="TAC"/>
              <w:rPr>
                <w:rFonts w:eastAsia="MS Mincho"/>
                <w:lang w:eastAsia="ja-JP"/>
              </w:rPr>
            </w:pPr>
            <w:r w:rsidRPr="00170508">
              <w:rPr>
                <w:rFonts w:eastAsia="MS Mincho"/>
                <w:lang w:eastAsia="zh-CN"/>
              </w:rPr>
              <w:t>CA</w:t>
            </w:r>
            <w:r w:rsidRPr="00170508">
              <w:rPr>
                <w:rFonts w:eastAsia="MS Mincho"/>
              </w:rPr>
              <w:t>_</w:t>
            </w:r>
            <w:r w:rsidRPr="00170508">
              <w:rPr>
                <w:rFonts w:eastAsia="MS Mincho"/>
                <w:lang w:eastAsia="zh-CN"/>
              </w:rPr>
              <w:t>n24</w:t>
            </w:r>
            <w:r w:rsidRPr="00170508">
              <w:rPr>
                <w:rFonts w:eastAsia="MS Mincho"/>
                <w:lang w:eastAsia="ja-JP"/>
              </w:rPr>
              <w:t>A-</w:t>
            </w:r>
            <w:r w:rsidRPr="00170508">
              <w:rPr>
                <w:rFonts w:eastAsia="MS Mincho"/>
                <w:lang w:eastAsia="zh-CN"/>
              </w:rPr>
              <w:t>n</w:t>
            </w:r>
            <w:r w:rsidRPr="00170508">
              <w:rPr>
                <w:rFonts w:eastAsia="DengXian"/>
                <w:lang w:eastAsia="zh-CN"/>
              </w:rPr>
              <w:t>41</w:t>
            </w:r>
            <w:r w:rsidRPr="00170508">
              <w:rPr>
                <w:rFonts w:eastAsia="MS Mincho"/>
                <w:lang w:eastAsia="ja-JP"/>
              </w:rPr>
              <w:t>A</w:t>
            </w:r>
          </w:p>
          <w:p w14:paraId="6FE81C2E" w14:textId="77777777" w:rsidR="00CA254E" w:rsidRPr="00170508" w:rsidRDefault="00CA254E" w:rsidP="00FD02C8">
            <w:pPr>
              <w:pStyle w:val="TAC"/>
              <w:rPr>
                <w:rFonts w:eastAsia="MS Mincho"/>
                <w:lang w:eastAsia="ja-JP"/>
              </w:rPr>
            </w:pPr>
            <w:r w:rsidRPr="00170508">
              <w:rPr>
                <w:rFonts w:eastAsia="MS Mincho"/>
                <w:lang w:eastAsia="ja-JP"/>
              </w:rPr>
              <w:t>CA_n24A-n77A</w:t>
            </w:r>
          </w:p>
          <w:p w14:paraId="368E0F6A" w14:textId="77777777" w:rsidR="00CA254E" w:rsidRPr="00170508" w:rsidRDefault="00CA254E" w:rsidP="00FD02C8">
            <w:pPr>
              <w:pStyle w:val="TAC"/>
              <w:rPr>
                <w:rFonts w:eastAsia="MS Mincho"/>
                <w:lang w:eastAsia="zh-CN"/>
              </w:rPr>
            </w:pPr>
            <w:r w:rsidRPr="00170508">
              <w:rPr>
                <w:rFonts w:eastAsia="MS Mincho"/>
                <w:lang w:eastAsia="ja-JP"/>
              </w:rPr>
              <w:t>CA_n41A-n77A</w:t>
            </w:r>
          </w:p>
        </w:tc>
        <w:tc>
          <w:tcPr>
            <w:tcW w:w="383" w:type="pct"/>
            <w:tcBorders>
              <w:top w:val="single" w:sz="4" w:space="0" w:color="auto"/>
              <w:left w:val="single" w:sz="4" w:space="0" w:color="auto"/>
              <w:bottom w:val="single" w:sz="4" w:space="0" w:color="auto"/>
              <w:right w:val="single" w:sz="4" w:space="0" w:color="auto"/>
            </w:tcBorders>
            <w:vAlign w:val="center"/>
          </w:tcPr>
          <w:p w14:paraId="02F23558" w14:textId="77777777" w:rsidR="00CA254E" w:rsidRPr="00170508" w:rsidRDefault="00CA254E" w:rsidP="00FD02C8">
            <w:pPr>
              <w:pStyle w:val="TAC"/>
              <w:rPr>
                <w:rFonts w:eastAsia="DengXian"/>
                <w:lang w:eastAsia="zh-CN"/>
              </w:rPr>
            </w:pPr>
            <w:r w:rsidRPr="00170508">
              <w:rPr>
                <w:rFonts w:eastAsia="DengXian" w:cs="Arial"/>
                <w:color w:val="000000"/>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20F530A9" w14:textId="77777777" w:rsidR="00CA254E" w:rsidRPr="00170508" w:rsidRDefault="00CA254E" w:rsidP="00FD02C8">
            <w:pPr>
              <w:pStyle w:val="TAC"/>
              <w:rPr>
                <w:rFonts w:ascii="Calibri" w:eastAsia="DengXian" w:hAnsi="Calibri"/>
                <w:sz w:val="21"/>
                <w:lang w:eastAsia="zh-CN"/>
              </w:rPr>
            </w:pPr>
            <w:r w:rsidRPr="00170508">
              <w:rPr>
                <w:rFonts w:eastAsia="DengXian"/>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79588601" w14:textId="77777777" w:rsidR="00CA254E" w:rsidRPr="00170508" w:rsidRDefault="00CA254E" w:rsidP="00FD02C8">
            <w:pPr>
              <w:pStyle w:val="TAC"/>
              <w:rPr>
                <w:rFonts w:eastAsia="MS Mincho"/>
                <w:szCs w:val="18"/>
                <w:lang w:eastAsia="zh-CN"/>
              </w:rPr>
            </w:pPr>
            <w:r w:rsidRPr="00170508">
              <w:rPr>
                <w:rFonts w:eastAsia="MS Mincho"/>
                <w:szCs w:val="18"/>
                <w:lang w:eastAsia="zh-CN"/>
              </w:rPr>
              <w:t>0</w:t>
            </w:r>
          </w:p>
        </w:tc>
      </w:tr>
      <w:tr w:rsidR="00CA254E" w:rsidRPr="00170508" w14:paraId="64A083E5" w14:textId="77777777" w:rsidTr="00FD02C8">
        <w:trPr>
          <w:jc w:val="center"/>
        </w:trPr>
        <w:tc>
          <w:tcPr>
            <w:tcW w:w="1002" w:type="pct"/>
            <w:tcBorders>
              <w:top w:val="nil"/>
              <w:left w:val="single" w:sz="4" w:space="0" w:color="auto"/>
              <w:bottom w:val="nil"/>
              <w:right w:val="single" w:sz="4" w:space="0" w:color="auto"/>
            </w:tcBorders>
            <w:vAlign w:val="center"/>
          </w:tcPr>
          <w:p w14:paraId="7E6F8B3F" w14:textId="77777777" w:rsidR="00CA254E" w:rsidRPr="00170508" w:rsidRDefault="00CA254E" w:rsidP="00FD02C8">
            <w:pPr>
              <w:pStyle w:val="TAC"/>
              <w:rPr>
                <w:rFonts w:eastAsia="MS Mincho"/>
                <w:lang w:eastAsia="zh-CN"/>
              </w:rPr>
            </w:pPr>
          </w:p>
        </w:tc>
        <w:tc>
          <w:tcPr>
            <w:tcW w:w="871" w:type="pct"/>
            <w:tcBorders>
              <w:top w:val="nil"/>
              <w:left w:val="single" w:sz="4" w:space="0" w:color="auto"/>
              <w:bottom w:val="nil"/>
              <w:right w:val="single" w:sz="4" w:space="0" w:color="auto"/>
            </w:tcBorders>
            <w:vAlign w:val="center"/>
          </w:tcPr>
          <w:p w14:paraId="183DEB39" w14:textId="77777777" w:rsidR="00CA254E" w:rsidRPr="00170508" w:rsidRDefault="00CA254E" w:rsidP="00FD02C8">
            <w:pPr>
              <w:pStyle w:val="TAC"/>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A759C96" w14:textId="77777777" w:rsidR="00CA254E" w:rsidRPr="00170508" w:rsidRDefault="00CA254E" w:rsidP="00FD02C8">
            <w:pPr>
              <w:pStyle w:val="TAC"/>
              <w:rPr>
                <w:rFonts w:eastAsia="DengXian"/>
                <w:lang w:eastAsia="zh-CN"/>
              </w:rPr>
            </w:pPr>
            <w:r w:rsidRPr="00170508">
              <w:rPr>
                <w:rFonts w:eastAsia="DengXian" w:cs="Arial"/>
                <w:color w:val="000000"/>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D04E6C8" w14:textId="77777777" w:rsidR="00CA254E" w:rsidRPr="00170508" w:rsidRDefault="00CA254E" w:rsidP="00FD02C8">
            <w:pPr>
              <w:pStyle w:val="TAC"/>
              <w:rPr>
                <w:rFonts w:ascii="Calibri" w:eastAsia="DengXian" w:hAnsi="Calibri"/>
                <w:sz w:val="21"/>
                <w:lang w:eastAsia="zh-CN"/>
              </w:rPr>
            </w:pPr>
            <w:r w:rsidRPr="00170508">
              <w:rPr>
                <w:rFonts w:eastAsia="DengXian"/>
                <w:lang w:eastAsia="zh-CN" w:bidi="ar"/>
              </w:rPr>
              <w:t>CA_n41(2A)_BCS1</w:t>
            </w:r>
          </w:p>
        </w:tc>
        <w:tc>
          <w:tcPr>
            <w:tcW w:w="750" w:type="pct"/>
            <w:tcBorders>
              <w:top w:val="nil"/>
              <w:left w:val="single" w:sz="4" w:space="0" w:color="auto"/>
              <w:bottom w:val="nil"/>
              <w:right w:val="single" w:sz="4" w:space="0" w:color="auto"/>
            </w:tcBorders>
            <w:vAlign w:val="center"/>
          </w:tcPr>
          <w:p w14:paraId="30165AA7" w14:textId="77777777" w:rsidR="00CA254E" w:rsidRPr="00170508" w:rsidRDefault="00CA254E" w:rsidP="00FD02C8">
            <w:pPr>
              <w:pStyle w:val="TAC"/>
              <w:rPr>
                <w:rFonts w:eastAsia="MS Mincho"/>
                <w:szCs w:val="18"/>
                <w:lang w:eastAsia="zh-CN"/>
              </w:rPr>
            </w:pPr>
          </w:p>
        </w:tc>
      </w:tr>
      <w:tr w:rsidR="00CA254E" w:rsidRPr="00170508" w14:paraId="71DF3939" w14:textId="77777777" w:rsidTr="00FD02C8">
        <w:trPr>
          <w:jc w:val="center"/>
        </w:trPr>
        <w:tc>
          <w:tcPr>
            <w:tcW w:w="1002" w:type="pct"/>
            <w:tcBorders>
              <w:top w:val="nil"/>
              <w:left w:val="single" w:sz="4" w:space="0" w:color="auto"/>
              <w:bottom w:val="nil"/>
              <w:right w:val="single" w:sz="4" w:space="0" w:color="auto"/>
            </w:tcBorders>
            <w:vAlign w:val="center"/>
          </w:tcPr>
          <w:p w14:paraId="7CF0D01D" w14:textId="77777777" w:rsidR="00CA254E" w:rsidRPr="00170508" w:rsidRDefault="00CA254E" w:rsidP="00FD02C8">
            <w:pPr>
              <w:pStyle w:val="TAC"/>
              <w:rPr>
                <w:rFonts w:eastAsia="MS Mincho"/>
                <w:lang w:eastAsia="zh-CN"/>
              </w:rPr>
            </w:pPr>
          </w:p>
        </w:tc>
        <w:tc>
          <w:tcPr>
            <w:tcW w:w="871" w:type="pct"/>
            <w:tcBorders>
              <w:top w:val="nil"/>
              <w:left w:val="single" w:sz="4" w:space="0" w:color="auto"/>
              <w:bottom w:val="nil"/>
              <w:right w:val="single" w:sz="4" w:space="0" w:color="auto"/>
            </w:tcBorders>
            <w:vAlign w:val="center"/>
          </w:tcPr>
          <w:p w14:paraId="3D6CE644" w14:textId="77777777" w:rsidR="00CA254E" w:rsidRPr="00170508" w:rsidRDefault="00CA254E" w:rsidP="00FD02C8">
            <w:pPr>
              <w:pStyle w:val="TAC"/>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5CA90C1" w14:textId="77777777" w:rsidR="00CA254E" w:rsidRPr="00170508" w:rsidRDefault="00CA254E" w:rsidP="00FD02C8">
            <w:pPr>
              <w:pStyle w:val="TAC"/>
              <w:rPr>
                <w:rFonts w:eastAsia="DengXian"/>
                <w:lang w:eastAsia="zh-CN"/>
              </w:rPr>
            </w:pPr>
            <w:r w:rsidRPr="00170508">
              <w:rPr>
                <w:rFonts w:eastAsia="DengXian" w:cs="Arial"/>
                <w:color w:val="000000"/>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71FEB9F" w14:textId="77777777" w:rsidR="00CA254E" w:rsidRPr="00170508" w:rsidRDefault="00CA254E" w:rsidP="00FD02C8">
            <w:pPr>
              <w:pStyle w:val="TAC"/>
              <w:rPr>
                <w:rFonts w:ascii="Calibri" w:eastAsia="DengXian" w:hAnsi="Calibri"/>
                <w:sz w:val="21"/>
                <w:lang w:eastAsia="zh-CN"/>
              </w:rPr>
            </w:pPr>
            <w:r w:rsidRPr="00170508">
              <w:rPr>
                <w:rFonts w:eastAsia="DengXian"/>
                <w:lang w:eastAsia="zh-CN" w:bidi="ar"/>
              </w:rPr>
              <w:t>CA_n77(2A)_BCS0</w:t>
            </w:r>
          </w:p>
        </w:tc>
        <w:tc>
          <w:tcPr>
            <w:tcW w:w="750" w:type="pct"/>
            <w:tcBorders>
              <w:top w:val="nil"/>
              <w:left w:val="single" w:sz="4" w:space="0" w:color="auto"/>
              <w:bottom w:val="nil"/>
              <w:right w:val="single" w:sz="4" w:space="0" w:color="auto"/>
            </w:tcBorders>
            <w:vAlign w:val="center"/>
          </w:tcPr>
          <w:p w14:paraId="3E9EEC62" w14:textId="77777777" w:rsidR="00CA254E" w:rsidRPr="00170508" w:rsidRDefault="00CA254E" w:rsidP="00FD02C8">
            <w:pPr>
              <w:pStyle w:val="TAC"/>
              <w:rPr>
                <w:rFonts w:eastAsia="MS Mincho"/>
                <w:szCs w:val="18"/>
                <w:lang w:eastAsia="zh-CN"/>
              </w:rPr>
            </w:pPr>
          </w:p>
        </w:tc>
      </w:tr>
      <w:tr w:rsidR="00CA254E" w:rsidRPr="00170508" w14:paraId="7B2EFE57" w14:textId="77777777" w:rsidTr="00FD02C8">
        <w:trPr>
          <w:jc w:val="center"/>
        </w:trPr>
        <w:tc>
          <w:tcPr>
            <w:tcW w:w="1002" w:type="pct"/>
            <w:tcBorders>
              <w:top w:val="nil"/>
              <w:left w:val="single" w:sz="4" w:space="0" w:color="auto"/>
              <w:bottom w:val="nil"/>
              <w:right w:val="single" w:sz="4" w:space="0" w:color="auto"/>
            </w:tcBorders>
            <w:vAlign w:val="center"/>
          </w:tcPr>
          <w:p w14:paraId="1BA346CE" w14:textId="77777777" w:rsidR="00CA254E" w:rsidRPr="00170508" w:rsidRDefault="00CA254E" w:rsidP="00FD02C8">
            <w:pPr>
              <w:pStyle w:val="TAC"/>
              <w:rPr>
                <w:rFonts w:eastAsia="MS Mincho"/>
                <w:szCs w:val="18"/>
                <w:lang w:eastAsia="zh-CN"/>
              </w:rPr>
            </w:pPr>
          </w:p>
        </w:tc>
        <w:tc>
          <w:tcPr>
            <w:tcW w:w="871" w:type="pct"/>
            <w:tcBorders>
              <w:top w:val="nil"/>
              <w:left w:val="single" w:sz="4" w:space="0" w:color="auto"/>
              <w:bottom w:val="nil"/>
              <w:right w:val="single" w:sz="4" w:space="0" w:color="auto"/>
            </w:tcBorders>
            <w:vAlign w:val="center"/>
          </w:tcPr>
          <w:p w14:paraId="61E0137E" w14:textId="77777777" w:rsidR="00CA254E" w:rsidRPr="00170508" w:rsidRDefault="00CA254E" w:rsidP="00FD02C8">
            <w:pPr>
              <w:pStyle w:val="TAC"/>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C58ADA0" w14:textId="77777777" w:rsidR="00CA254E" w:rsidRPr="00170508" w:rsidRDefault="00CA254E" w:rsidP="00FD02C8">
            <w:pPr>
              <w:pStyle w:val="TAC"/>
              <w:rPr>
                <w:rFonts w:eastAsia="DengXian" w:cs="Arial"/>
                <w:color w:val="000000"/>
                <w:lang w:eastAsia="zh-CN"/>
              </w:rPr>
            </w:pPr>
            <w:r w:rsidRPr="00170508">
              <w:rPr>
                <w:rFonts w:eastAsia="DengXian"/>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2109BFB3" w14:textId="77777777" w:rsidR="00CA254E" w:rsidRPr="00170508" w:rsidRDefault="00CA254E" w:rsidP="00FD02C8">
            <w:pPr>
              <w:pStyle w:val="TAC"/>
              <w:rPr>
                <w:rFonts w:ascii="Calibri" w:eastAsia="DengXian" w:hAnsi="Calibri"/>
                <w:sz w:val="21"/>
                <w:lang w:eastAsia="zh-CN"/>
              </w:rPr>
            </w:pPr>
            <w:r w:rsidRPr="00170508">
              <w:rPr>
                <w:rFonts w:eastAsia="DengXian"/>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0E0BF126" w14:textId="77777777" w:rsidR="00CA254E" w:rsidRPr="00170508" w:rsidRDefault="00CA254E" w:rsidP="00FD02C8">
            <w:pPr>
              <w:pStyle w:val="TAC"/>
              <w:rPr>
                <w:rFonts w:eastAsia="MS Mincho"/>
                <w:szCs w:val="18"/>
                <w:lang w:eastAsia="zh-CN"/>
              </w:rPr>
            </w:pPr>
            <w:r w:rsidRPr="00170508">
              <w:rPr>
                <w:rFonts w:eastAsia="MS Mincho"/>
                <w:szCs w:val="18"/>
                <w:lang w:eastAsia="zh-CN"/>
              </w:rPr>
              <w:t>1</w:t>
            </w:r>
          </w:p>
        </w:tc>
      </w:tr>
      <w:tr w:rsidR="00CA254E" w:rsidRPr="00170508" w14:paraId="0658E184" w14:textId="77777777" w:rsidTr="00FD02C8">
        <w:trPr>
          <w:jc w:val="center"/>
        </w:trPr>
        <w:tc>
          <w:tcPr>
            <w:tcW w:w="1002" w:type="pct"/>
            <w:tcBorders>
              <w:top w:val="nil"/>
              <w:left w:val="single" w:sz="4" w:space="0" w:color="auto"/>
              <w:bottom w:val="nil"/>
              <w:right w:val="single" w:sz="4" w:space="0" w:color="auto"/>
            </w:tcBorders>
            <w:vAlign w:val="center"/>
          </w:tcPr>
          <w:p w14:paraId="54E05101" w14:textId="77777777" w:rsidR="00CA254E" w:rsidRPr="00170508" w:rsidRDefault="00CA254E" w:rsidP="00FD02C8">
            <w:pPr>
              <w:pStyle w:val="TAC"/>
              <w:rPr>
                <w:rFonts w:eastAsia="MS Mincho"/>
                <w:szCs w:val="18"/>
                <w:lang w:eastAsia="zh-CN"/>
              </w:rPr>
            </w:pPr>
          </w:p>
        </w:tc>
        <w:tc>
          <w:tcPr>
            <w:tcW w:w="871" w:type="pct"/>
            <w:tcBorders>
              <w:top w:val="nil"/>
              <w:left w:val="single" w:sz="4" w:space="0" w:color="auto"/>
              <w:bottom w:val="nil"/>
              <w:right w:val="single" w:sz="4" w:space="0" w:color="auto"/>
            </w:tcBorders>
            <w:vAlign w:val="center"/>
          </w:tcPr>
          <w:p w14:paraId="3C9087E1" w14:textId="77777777" w:rsidR="00CA254E" w:rsidRPr="00170508" w:rsidRDefault="00CA254E" w:rsidP="00FD02C8">
            <w:pPr>
              <w:pStyle w:val="TAC"/>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FB98787" w14:textId="77777777" w:rsidR="00CA254E" w:rsidRPr="00170508" w:rsidRDefault="00CA254E" w:rsidP="00FD02C8">
            <w:pPr>
              <w:pStyle w:val="TAC"/>
              <w:rPr>
                <w:rFonts w:eastAsia="DengXian" w:cs="Arial"/>
                <w:color w:val="000000"/>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B90EFC7" w14:textId="77777777" w:rsidR="00CA254E" w:rsidRPr="00170508" w:rsidRDefault="00CA254E" w:rsidP="00FD02C8">
            <w:pPr>
              <w:pStyle w:val="TAC"/>
              <w:rPr>
                <w:rFonts w:ascii="Calibri" w:eastAsia="DengXian" w:hAnsi="Calibri"/>
                <w:sz w:val="21"/>
                <w:lang w:eastAsia="zh-CN"/>
              </w:rPr>
            </w:pPr>
            <w:r w:rsidRPr="009A4B16">
              <w:rPr>
                <w:rFonts w:eastAsia="DengXian"/>
                <w:lang w:eastAsia="zh-CN" w:bidi="ar"/>
              </w:rPr>
              <w:t>CA_n41(2A)</w:t>
            </w:r>
            <w:r>
              <w:rPr>
                <w:rFonts w:eastAsia="DengXian"/>
                <w:lang w:eastAsia="zh-CN" w:bidi="ar"/>
              </w:rPr>
              <w:t>_BCS</w:t>
            </w:r>
            <w:r w:rsidRPr="009A4B16">
              <w:rPr>
                <w:rFonts w:eastAsia="DengXian"/>
                <w:lang w:eastAsia="zh-CN" w:bidi="ar"/>
              </w:rPr>
              <w:t>1</w:t>
            </w:r>
          </w:p>
        </w:tc>
        <w:tc>
          <w:tcPr>
            <w:tcW w:w="750" w:type="pct"/>
            <w:tcBorders>
              <w:top w:val="nil"/>
              <w:left w:val="single" w:sz="4" w:space="0" w:color="auto"/>
              <w:bottom w:val="nil"/>
              <w:right w:val="single" w:sz="4" w:space="0" w:color="auto"/>
            </w:tcBorders>
            <w:vAlign w:val="center"/>
          </w:tcPr>
          <w:p w14:paraId="624B85CD" w14:textId="77777777" w:rsidR="00CA254E" w:rsidRPr="00170508" w:rsidRDefault="00CA254E" w:rsidP="00FD02C8">
            <w:pPr>
              <w:pStyle w:val="TAC"/>
              <w:rPr>
                <w:rFonts w:eastAsia="MS Mincho"/>
                <w:szCs w:val="18"/>
                <w:lang w:eastAsia="zh-CN"/>
              </w:rPr>
            </w:pPr>
          </w:p>
        </w:tc>
      </w:tr>
      <w:tr w:rsidR="00CA254E" w:rsidRPr="00170508" w14:paraId="51D0375A" w14:textId="77777777" w:rsidTr="00FD02C8">
        <w:trPr>
          <w:jc w:val="center"/>
        </w:trPr>
        <w:tc>
          <w:tcPr>
            <w:tcW w:w="1002" w:type="pct"/>
            <w:tcBorders>
              <w:top w:val="nil"/>
              <w:left w:val="single" w:sz="4" w:space="0" w:color="auto"/>
              <w:bottom w:val="nil"/>
              <w:right w:val="single" w:sz="4" w:space="0" w:color="auto"/>
            </w:tcBorders>
            <w:vAlign w:val="center"/>
          </w:tcPr>
          <w:p w14:paraId="1AD048D7" w14:textId="77777777" w:rsidR="00CA254E" w:rsidRPr="00170508" w:rsidRDefault="00CA254E" w:rsidP="00FD02C8">
            <w:pPr>
              <w:pStyle w:val="TAC"/>
              <w:rPr>
                <w:rFonts w:eastAsia="MS Mincho"/>
                <w:szCs w:val="18"/>
                <w:lang w:eastAsia="zh-CN"/>
              </w:rPr>
            </w:pPr>
          </w:p>
        </w:tc>
        <w:tc>
          <w:tcPr>
            <w:tcW w:w="871" w:type="pct"/>
            <w:tcBorders>
              <w:top w:val="nil"/>
              <w:left w:val="single" w:sz="4" w:space="0" w:color="auto"/>
              <w:bottom w:val="nil"/>
              <w:right w:val="single" w:sz="4" w:space="0" w:color="auto"/>
            </w:tcBorders>
            <w:vAlign w:val="center"/>
          </w:tcPr>
          <w:p w14:paraId="4387294F" w14:textId="77777777" w:rsidR="00CA254E" w:rsidRPr="00170508" w:rsidRDefault="00CA254E" w:rsidP="00FD02C8">
            <w:pPr>
              <w:pStyle w:val="TAC"/>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348A74C" w14:textId="77777777" w:rsidR="00CA254E" w:rsidRPr="00170508" w:rsidRDefault="00CA254E" w:rsidP="00FD02C8">
            <w:pPr>
              <w:pStyle w:val="TAC"/>
              <w:rPr>
                <w:rFonts w:eastAsia="DengXian" w:cs="Arial"/>
                <w:color w:val="000000"/>
                <w:lang w:eastAsia="zh-CN"/>
              </w:rPr>
            </w:pPr>
            <w:r w:rsidRPr="00170508">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546E229" w14:textId="77777777" w:rsidR="00CA254E" w:rsidRPr="00170508" w:rsidRDefault="00CA254E" w:rsidP="00FD02C8">
            <w:pPr>
              <w:pStyle w:val="TAC"/>
              <w:rPr>
                <w:rFonts w:ascii="Calibri" w:eastAsia="DengXian" w:hAnsi="Calibri"/>
                <w:sz w:val="21"/>
                <w:lang w:eastAsia="zh-CN"/>
              </w:rPr>
            </w:pPr>
            <w:r w:rsidRPr="009A4B16">
              <w:rPr>
                <w:rFonts w:eastAsia="DengXian"/>
                <w:lang w:eastAsia="zh-CN" w:bidi="ar"/>
              </w:rPr>
              <w:t>CA_n77(2A)</w:t>
            </w:r>
            <w:r>
              <w:rPr>
                <w:rFonts w:eastAsia="DengXian"/>
                <w:lang w:eastAsia="zh-CN" w:bidi="ar"/>
              </w:rPr>
              <w:t>_BCS</w:t>
            </w:r>
            <w:r w:rsidRPr="009A4B16">
              <w:rPr>
                <w:rFonts w:eastAsia="DengXian"/>
                <w:lang w:eastAsia="zh-CN" w:bidi="ar"/>
              </w:rPr>
              <w:t>0</w:t>
            </w:r>
          </w:p>
        </w:tc>
        <w:tc>
          <w:tcPr>
            <w:tcW w:w="750" w:type="pct"/>
            <w:tcBorders>
              <w:top w:val="nil"/>
              <w:left w:val="single" w:sz="4" w:space="0" w:color="auto"/>
              <w:bottom w:val="single" w:sz="4" w:space="0" w:color="auto"/>
              <w:right w:val="single" w:sz="4" w:space="0" w:color="auto"/>
            </w:tcBorders>
            <w:vAlign w:val="center"/>
          </w:tcPr>
          <w:p w14:paraId="0B5EE051" w14:textId="77777777" w:rsidR="00CA254E" w:rsidRPr="00170508" w:rsidRDefault="00CA254E" w:rsidP="00FD02C8">
            <w:pPr>
              <w:pStyle w:val="TAC"/>
              <w:rPr>
                <w:rFonts w:eastAsia="MS Mincho"/>
                <w:szCs w:val="18"/>
                <w:lang w:eastAsia="zh-CN"/>
              </w:rPr>
            </w:pPr>
          </w:p>
        </w:tc>
      </w:tr>
      <w:tr w:rsidR="00CA254E" w:rsidRPr="00170508" w14:paraId="524395BB" w14:textId="77777777" w:rsidTr="00FD02C8">
        <w:trPr>
          <w:jc w:val="center"/>
        </w:trPr>
        <w:tc>
          <w:tcPr>
            <w:tcW w:w="1002" w:type="pct"/>
            <w:tcBorders>
              <w:top w:val="nil"/>
              <w:left w:val="single" w:sz="4" w:space="0" w:color="auto"/>
              <w:bottom w:val="nil"/>
              <w:right w:val="single" w:sz="4" w:space="0" w:color="auto"/>
            </w:tcBorders>
            <w:vAlign w:val="center"/>
          </w:tcPr>
          <w:p w14:paraId="3BE84CD0" w14:textId="77777777" w:rsidR="00CA254E" w:rsidRPr="00170508" w:rsidRDefault="00CA254E" w:rsidP="00FD02C8">
            <w:pPr>
              <w:pStyle w:val="TAC"/>
              <w:rPr>
                <w:rFonts w:eastAsia="DengXian"/>
                <w:szCs w:val="18"/>
                <w:lang w:eastAsia="zh-CN"/>
              </w:rPr>
            </w:pPr>
          </w:p>
        </w:tc>
        <w:tc>
          <w:tcPr>
            <w:tcW w:w="871" w:type="pct"/>
            <w:tcBorders>
              <w:top w:val="nil"/>
              <w:left w:val="single" w:sz="4" w:space="0" w:color="auto"/>
              <w:bottom w:val="nil"/>
              <w:right w:val="single" w:sz="4" w:space="0" w:color="auto"/>
            </w:tcBorders>
            <w:vAlign w:val="center"/>
          </w:tcPr>
          <w:p w14:paraId="59D7AE96" w14:textId="77777777" w:rsidR="00CA254E" w:rsidRPr="00170508" w:rsidRDefault="00CA254E" w:rsidP="00FD02C8">
            <w:pPr>
              <w:pStyle w:val="TAC"/>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251A754" w14:textId="77777777" w:rsidR="00CA254E" w:rsidRPr="00170508" w:rsidRDefault="00CA254E" w:rsidP="00FD02C8">
            <w:pPr>
              <w:pStyle w:val="TAC"/>
              <w:rPr>
                <w:rFonts w:eastAsia="DengXian"/>
                <w:lang w:eastAsia="zh-CN"/>
              </w:rPr>
            </w:pPr>
            <w:r w:rsidRPr="00170508">
              <w:rPr>
                <w:rFonts w:eastAsia="DengXian"/>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518D1E80" w14:textId="77777777" w:rsidR="00CA254E" w:rsidRPr="00170508" w:rsidRDefault="00CA254E" w:rsidP="00FD02C8">
            <w:pPr>
              <w:pStyle w:val="TAC"/>
              <w:rPr>
                <w:rFonts w:eastAsia="DengXian"/>
                <w:lang w:eastAsia="zh-CN" w:bidi="ar"/>
              </w:rPr>
            </w:pPr>
            <w:r w:rsidRPr="009A4B16">
              <w:rPr>
                <w:rFonts w:eastAsia="DengXian"/>
                <w:lang w:eastAsia="zh-CN" w:bidi="ar"/>
              </w:rPr>
              <w:t>See n24 channel bandwidths in Table 5.3.5-1</w:t>
            </w:r>
          </w:p>
        </w:tc>
        <w:tc>
          <w:tcPr>
            <w:tcW w:w="750" w:type="pct"/>
            <w:tcBorders>
              <w:top w:val="single" w:sz="4" w:space="0" w:color="auto"/>
              <w:left w:val="single" w:sz="4" w:space="0" w:color="auto"/>
              <w:bottom w:val="nil"/>
              <w:right w:val="single" w:sz="4" w:space="0" w:color="auto"/>
            </w:tcBorders>
            <w:vAlign w:val="center"/>
          </w:tcPr>
          <w:p w14:paraId="2DD7FE4D" w14:textId="77777777" w:rsidR="00CA254E" w:rsidRPr="00170508" w:rsidRDefault="00CA254E" w:rsidP="00FD02C8">
            <w:pPr>
              <w:pStyle w:val="TAC"/>
              <w:rPr>
                <w:rFonts w:eastAsia="MS Mincho"/>
                <w:szCs w:val="18"/>
                <w:lang w:eastAsia="zh-CN"/>
              </w:rPr>
            </w:pPr>
            <w:r w:rsidRPr="00170508">
              <w:rPr>
                <w:rFonts w:eastAsia="DengXian"/>
                <w:lang w:eastAsia="zh-CN"/>
              </w:rPr>
              <w:t>4 and 5</w:t>
            </w:r>
          </w:p>
        </w:tc>
      </w:tr>
      <w:tr w:rsidR="00CA254E" w:rsidRPr="00170508" w14:paraId="4DBE742A" w14:textId="77777777" w:rsidTr="00FD02C8">
        <w:trPr>
          <w:jc w:val="center"/>
        </w:trPr>
        <w:tc>
          <w:tcPr>
            <w:tcW w:w="1002" w:type="pct"/>
            <w:tcBorders>
              <w:top w:val="nil"/>
              <w:left w:val="single" w:sz="4" w:space="0" w:color="auto"/>
              <w:bottom w:val="nil"/>
              <w:right w:val="single" w:sz="4" w:space="0" w:color="auto"/>
            </w:tcBorders>
            <w:vAlign w:val="center"/>
          </w:tcPr>
          <w:p w14:paraId="05D404E6" w14:textId="77777777" w:rsidR="00CA254E" w:rsidRPr="00170508" w:rsidRDefault="00CA254E" w:rsidP="00FD02C8">
            <w:pPr>
              <w:pStyle w:val="TAC"/>
              <w:rPr>
                <w:rFonts w:eastAsia="DengXian"/>
                <w:szCs w:val="18"/>
                <w:lang w:eastAsia="zh-CN"/>
              </w:rPr>
            </w:pPr>
          </w:p>
        </w:tc>
        <w:tc>
          <w:tcPr>
            <w:tcW w:w="871" w:type="pct"/>
            <w:tcBorders>
              <w:top w:val="nil"/>
              <w:left w:val="single" w:sz="4" w:space="0" w:color="auto"/>
              <w:bottom w:val="nil"/>
              <w:right w:val="single" w:sz="4" w:space="0" w:color="auto"/>
            </w:tcBorders>
            <w:vAlign w:val="center"/>
          </w:tcPr>
          <w:p w14:paraId="31CC967D" w14:textId="77777777" w:rsidR="00CA254E" w:rsidRPr="00170508" w:rsidRDefault="00CA254E" w:rsidP="00FD02C8">
            <w:pPr>
              <w:pStyle w:val="TAC"/>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0B61653" w14:textId="77777777" w:rsidR="00CA254E" w:rsidRPr="00170508" w:rsidRDefault="00CA254E" w:rsidP="00FD02C8">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4832A9F" w14:textId="77777777" w:rsidR="00CA254E" w:rsidRPr="00170508" w:rsidRDefault="00CA254E" w:rsidP="00FD02C8">
            <w:pPr>
              <w:pStyle w:val="TAC"/>
              <w:rPr>
                <w:rFonts w:eastAsia="DengXian"/>
                <w:lang w:eastAsia="zh-CN" w:bidi="ar"/>
              </w:rPr>
            </w:pPr>
            <w:r w:rsidRPr="009A4B16">
              <w:rPr>
                <w:rFonts w:eastAsia="DengXian"/>
                <w:lang w:eastAsia="zh-CN" w:bidi="ar"/>
              </w:rPr>
              <w:t>CA_n41(2A)</w:t>
            </w:r>
            <w:r>
              <w:rPr>
                <w:rFonts w:eastAsia="DengXian"/>
                <w:lang w:eastAsia="zh-CN" w:bidi="ar"/>
              </w:rPr>
              <w:t>_BCS</w:t>
            </w:r>
            <w:r w:rsidRPr="009A4B16">
              <w:rPr>
                <w:rFonts w:eastAsia="DengXian"/>
                <w:lang w:eastAsia="zh-CN" w:bidi="ar"/>
              </w:rPr>
              <w:t>4 and 5</w:t>
            </w:r>
          </w:p>
        </w:tc>
        <w:tc>
          <w:tcPr>
            <w:tcW w:w="750" w:type="pct"/>
            <w:tcBorders>
              <w:top w:val="nil"/>
              <w:left w:val="single" w:sz="4" w:space="0" w:color="auto"/>
              <w:bottom w:val="nil"/>
              <w:right w:val="single" w:sz="4" w:space="0" w:color="auto"/>
            </w:tcBorders>
            <w:vAlign w:val="center"/>
          </w:tcPr>
          <w:p w14:paraId="2706DFA5" w14:textId="77777777" w:rsidR="00CA254E" w:rsidRPr="00170508" w:rsidRDefault="00CA254E" w:rsidP="00FD02C8">
            <w:pPr>
              <w:pStyle w:val="TAC"/>
              <w:rPr>
                <w:rFonts w:eastAsia="MS Mincho"/>
                <w:szCs w:val="18"/>
                <w:lang w:eastAsia="zh-CN"/>
              </w:rPr>
            </w:pPr>
          </w:p>
        </w:tc>
      </w:tr>
      <w:tr w:rsidR="00CA254E" w:rsidRPr="00170508" w14:paraId="10F72E13"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1E7B4414" w14:textId="77777777" w:rsidR="00CA254E" w:rsidRPr="00170508" w:rsidRDefault="00CA254E" w:rsidP="00FD02C8">
            <w:pPr>
              <w:pStyle w:val="TAC"/>
              <w:rPr>
                <w:rFonts w:eastAsia="DengXian"/>
                <w:szCs w:val="18"/>
                <w:lang w:eastAsia="zh-CN"/>
              </w:rPr>
            </w:pPr>
          </w:p>
        </w:tc>
        <w:tc>
          <w:tcPr>
            <w:tcW w:w="871" w:type="pct"/>
            <w:tcBorders>
              <w:top w:val="nil"/>
              <w:left w:val="single" w:sz="4" w:space="0" w:color="auto"/>
              <w:bottom w:val="single" w:sz="4" w:space="0" w:color="auto"/>
              <w:right w:val="single" w:sz="4" w:space="0" w:color="auto"/>
            </w:tcBorders>
            <w:vAlign w:val="center"/>
          </w:tcPr>
          <w:p w14:paraId="79EF7E6A" w14:textId="77777777" w:rsidR="00CA254E" w:rsidRPr="00170508" w:rsidRDefault="00CA254E" w:rsidP="00FD02C8">
            <w:pPr>
              <w:pStyle w:val="TAC"/>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3D1AFD3" w14:textId="77777777" w:rsidR="00CA254E" w:rsidRPr="00170508" w:rsidRDefault="00CA254E" w:rsidP="00FD02C8">
            <w:pPr>
              <w:pStyle w:val="TAC"/>
              <w:rPr>
                <w:rFonts w:eastAsia="DengXian"/>
                <w:lang w:eastAsia="zh-CN"/>
              </w:rPr>
            </w:pPr>
            <w:r w:rsidRPr="00170508">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E5333A7" w14:textId="77777777" w:rsidR="00CA254E" w:rsidRPr="00170508" w:rsidRDefault="00CA254E" w:rsidP="00FD02C8">
            <w:pPr>
              <w:pStyle w:val="TAC"/>
              <w:rPr>
                <w:rFonts w:eastAsia="DengXian"/>
                <w:lang w:eastAsia="zh-CN" w:bidi="ar"/>
              </w:rPr>
            </w:pPr>
            <w:r w:rsidRPr="009A4B16">
              <w:rPr>
                <w:rFonts w:eastAsia="DengXian"/>
                <w:lang w:eastAsia="zh-CN" w:bidi="ar"/>
              </w:rPr>
              <w:t>CA_n77(2A)</w:t>
            </w:r>
            <w:r>
              <w:rPr>
                <w:rFonts w:eastAsia="DengXian"/>
                <w:lang w:eastAsia="zh-CN" w:bidi="ar"/>
              </w:rPr>
              <w:t>_BCS</w:t>
            </w:r>
            <w:r w:rsidRPr="009A4B16">
              <w:rPr>
                <w:rFonts w:eastAsia="DengXian"/>
                <w:lang w:eastAsia="zh-CN" w:bidi="ar"/>
              </w:rPr>
              <w:t>4 and 5</w:t>
            </w:r>
          </w:p>
        </w:tc>
        <w:tc>
          <w:tcPr>
            <w:tcW w:w="750" w:type="pct"/>
            <w:tcBorders>
              <w:top w:val="nil"/>
              <w:left w:val="single" w:sz="4" w:space="0" w:color="auto"/>
              <w:bottom w:val="single" w:sz="4" w:space="0" w:color="auto"/>
              <w:right w:val="single" w:sz="4" w:space="0" w:color="auto"/>
            </w:tcBorders>
            <w:vAlign w:val="center"/>
          </w:tcPr>
          <w:p w14:paraId="68F16D33" w14:textId="77777777" w:rsidR="00CA254E" w:rsidRPr="00170508" w:rsidRDefault="00CA254E" w:rsidP="00FD02C8">
            <w:pPr>
              <w:pStyle w:val="TAC"/>
              <w:rPr>
                <w:rFonts w:eastAsia="MS Mincho"/>
                <w:szCs w:val="18"/>
                <w:lang w:eastAsia="zh-CN"/>
              </w:rPr>
            </w:pPr>
          </w:p>
        </w:tc>
      </w:tr>
      <w:tr w:rsidR="00CA254E" w:rsidRPr="00170508" w14:paraId="50561F3A"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75AF3BA2" w14:textId="77777777" w:rsidR="00CA254E" w:rsidRPr="00170508" w:rsidRDefault="00CA254E" w:rsidP="00FD02C8">
            <w:pPr>
              <w:pStyle w:val="TAC"/>
              <w:rPr>
                <w:rFonts w:eastAsia="DengXian"/>
                <w:szCs w:val="18"/>
              </w:rPr>
            </w:pPr>
            <w:r w:rsidRPr="00170508">
              <w:rPr>
                <w:rFonts w:eastAsia="MS Mincho"/>
                <w:lang w:eastAsia="zh-CN"/>
              </w:rPr>
              <w:t>CA</w:t>
            </w:r>
            <w:r w:rsidRPr="00170508">
              <w:rPr>
                <w:rFonts w:eastAsia="MS Mincho"/>
              </w:rPr>
              <w:t>_</w:t>
            </w:r>
            <w:r w:rsidRPr="00170508">
              <w:rPr>
                <w:rFonts w:eastAsia="MS Mincho"/>
                <w:lang w:eastAsia="zh-CN"/>
              </w:rPr>
              <w:t>n24</w:t>
            </w:r>
            <w:r w:rsidRPr="00170508">
              <w:rPr>
                <w:rFonts w:eastAsia="MS Mincho"/>
                <w:lang w:eastAsia="ja-JP"/>
              </w:rPr>
              <w:t>A-</w:t>
            </w:r>
            <w:r w:rsidRPr="00170508">
              <w:rPr>
                <w:rFonts w:eastAsia="MS Mincho"/>
                <w:lang w:eastAsia="zh-CN"/>
              </w:rPr>
              <w:t>n</w:t>
            </w:r>
            <w:r w:rsidRPr="00170508">
              <w:rPr>
                <w:rFonts w:eastAsia="DengXian"/>
                <w:lang w:eastAsia="zh-CN"/>
              </w:rPr>
              <w:t>48</w:t>
            </w:r>
            <w:r w:rsidRPr="00170508">
              <w:rPr>
                <w:rFonts w:eastAsia="MS Mincho"/>
                <w:lang w:eastAsia="ja-JP"/>
              </w:rPr>
              <w:t>A-n77A</w:t>
            </w:r>
          </w:p>
        </w:tc>
        <w:tc>
          <w:tcPr>
            <w:tcW w:w="871" w:type="pct"/>
            <w:tcBorders>
              <w:top w:val="single" w:sz="4" w:space="0" w:color="auto"/>
              <w:left w:val="single" w:sz="4" w:space="0" w:color="auto"/>
              <w:bottom w:val="nil"/>
              <w:right w:val="single" w:sz="4" w:space="0" w:color="auto"/>
            </w:tcBorders>
            <w:vAlign w:val="center"/>
          </w:tcPr>
          <w:p w14:paraId="5E8FA08C" w14:textId="77777777" w:rsidR="00CA254E" w:rsidRPr="00170508" w:rsidRDefault="00CA254E" w:rsidP="00FD02C8">
            <w:pPr>
              <w:pStyle w:val="TAC"/>
              <w:rPr>
                <w:rFonts w:eastAsia="DengXian"/>
                <w:lang w:eastAsia="zh-CN"/>
              </w:rPr>
            </w:pPr>
            <w:r w:rsidRPr="00170508">
              <w:rPr>
                <w:rFonts w:eastAsia="DengXian" w:hint="eastAsia"/>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470F0DE0" w14:textId="77777777" w:rsidR="00CA254E" w:rsidRPr="00170508" w:rsidRDefault="00CA254E" w:rsidP="00FD02C8">
            <w:pPr>
              <w:pStyle w:val="TAC"/>
              <w:rPr>
                <w:rFonts w:eastAsia="DengXian"/>
              </w:rPr>
            </w:pPr>
            <w:r w:rsidRPr="00170508">
              <w:rPr>
                <w:rFonts w:eastAsia="DengXian"/>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27941D3F" w14:textId="77777777" w:rsidR="00CA254E" w:rsidRPr="00170508" w:rsidRDefault="00CA254E" w:rsidP="00FD02C8">
            <w:pPr>
              <w:pStyle w:val="TAC"/>
              <w:rPr>
                <w:rFonts w:ascii="Calibri" w:eastAsia="DengXian" w:hAnsi="Calibri"/>
                <w:sz w:val="21"/>
                <w:lang w:eastAsia="zh-CN"/>
              </w:rPr>
            </w:pPr>
            <w:r w:rsidRPr="00170508">
              <w:rPr>
                <w:rFonts w:eastAsia="DengXian"/>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7832CFAD" w14:textId="77777777" w:rsidR="00CA254E" w:rsidRPr="00170508" w:rsidRDefault="00CA254E" w:rsidP="00FD02C8">
            <w:pPr>
              <w:pStyle w:val="TAC"/>
              <w:rPr>
                <w:rFonts w:eastAsia="DengXian"/>
                <w:szCs w:val="18"/>
                <w:lang w:eastAsia="zh-CN"/>
              </w:rPr>
            </w:pPr>
            <w:r w:rsidRPr="00170508">
              <w:rPr>
                <w:rFonts w:eastAsia="DengXian"/>
                <w:lang w:eastAsia="zh-CN"/>
              </w:rPr>
              <w:t>0</w:t>
            </w:r>
          </w:p>
        </w:tc>
      </w:tr>
      <w:tr w:rsidR="00CA254E" w:rsidRPr="00170508" w14:paraId="2569E1B5" w14:textId="77777777" w:rsidTr="00FD02C8">
        <w:trPr>
          <w:jc w:val="center"/>
        </w:trPr>
        <w:tc>
          <w:tcPr>
            <w:tcW w:w="1002" w:type="pct"/>
            <w:tcBorders>
              <w:top w:val="nil"/>
              <w:left w:val="single" w:sz="4" w:space="0" w:color="auto"/>
              <w:bottom w:val="nil"/>
              <w:right w:val="single" w:sz="4" w:space="0" w:color="auto"/>
            </w:tcBorders>
            <w:vAlign w:val="center"/>
          </w:tcPr>
          <w:p w14:paraId="12F8C5D2" w14:textId="77777777" w:rsidR="00CA254E" w:rsidRPr="00170508" w:rsidRDefault="00CA254E" w:rsidP="00FD02C8">
            <w:pPr>
              <w:pStyle w:val="TAC"/>
              <w:rPr>
                <w:rFonts w:eastAsia="DengXian"/>
                <w:szCs w:val="18"/>
              </w:rPr>
            </w:pPr>
          </w:p>
        </w:tc>
        <w:tc>
          <w:tcPr>
            <w:tcW w:w="871" w:type="pct"/>
            <w:tcBorders>
              <w:top w:val="nil"/>
              <w:left w:val="single" w:sz="4" w:space="0" w:color="auto"/>
              <w:bottom w:val="nil"/>
              <w:right w:val="single" w:sz="4" w:space="0" w:color="auto"/>
            </w:tcBorders>
            <w:vAlign w:val="center"/>
          </w:tcPr>
          <w:p w14:paraId="6CC9C348" w14:textId="77777777" w:rsidR="00CA254E" w:rsidRPr="00170508" w:rsidRDefault="00CA254E" w:rsidP="00FD02C8">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135591A0" w14:textId="77777777" w:rsidR="00CA254E" w:rsidRPr="00170508" w:rsidRDefault="00CA254E" w:rsidP="00FD02C8">
            <w:pPr>
              <w:pStyle w:val="TAC"/>
              <w:rPr>
                <w:rFonts w:eastAsia="DengXian"/>
              </w:rPr>
            </w:pPr>
            <w:r w:rsidRPr="00170508">
              <w:rPr>
                <w:rFonts w:eastAsia="DengXian"/>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54C07353" w14:textId="77777777" w:rsidR="00CA254E" w:rsidRPr="00170508" w:rsidRDefault="00CA254E" w:rsidP="00FD02C8">
            <w:pPr>
              <w:pStyle w:val="TAC"/>
              <w:rPr>
                <w:rFonts w:ascii="Calibri" w:eastAsia="DengXian" w:hAnsi="Calibri"/>
                <w:sz w:val="21"/>
                <w:lang w:eastAsia="zh-CN"/>
              </w:rPr>
            </w:pPr>
            <w:r w:rsidRPr="00170508">
              <w:rPr>
                <w:rFonts w:eastAsia="DengXian"/>
                <w:lang w:eastAsia="zh-CN" w:bidi="ar"/>
              </w:rPr>
              <w:t>5, 10, 15, 20, 40, 50</w:t>
            </w:r>
            <w:r w:rsidRPr="00170508">
              <w:rPr>
                <w:rFonts w:eastAsia="DengXian"/>
                <w:vertAlign w:val="superscript"/>
                <w:lang w:eastAsia="zh-CN" w:bidi="ar"/>
              </w:rPr>
              <w:t>12</w:t>
            </w:r>
            <w:r w:rsidRPr="00170508">
              <w:rPr>
                <w:rFonts w:eastAsia="DengXian"/>
                <w:lang w:eastAsia="zh-CN" w:bidi="ar"/>
              </w:rPr>
              <w:t>, 60</w:t>
            </w:r>
            <w:r w:rsidRPr="00170508">
              <w:rPr>
                <w:rFonts w:eastAsia="DengXian"/>
                <w:vertAlign w:val="superscript"/>
                <w:lang w:eastAsia="zh-CN" w:bidi="ar"/>
              </w:rPr>
              <w:t>12</w:t>
            </w:r>
            <w:r w:rsidRPr="00170508">
              <w:rPr>
                <w:rFonts w:eastAsia="DengXian"/>
                <w:lang w:eastAsia="zh-CN" w:bidi="ar"/>
              </w:rPr>
              <w:t>, 80</w:t>
            </w:r>
            <w:r w:rsidRPr="00170508">
              <w:rPr>
                <w:rFonts w:eastAsia="DengXian"/>
                <w:vertAlign w:val="superscript"/>
                <w:lang w:eastAsia="zh-CN" w:bidi="ar"/>
              </w:rPr>
              <w:t>12</w:t>
            </w:r>
            <w:r w:rsidRPr="00170508">
              <w:rPr>
                <w:rFonts w:eastAsia="DengXian"/>
                <w:lang w:eastAsia="zh-CN" w:bidi="ar"/>
              </w:rPr>
              <w:t>, 90</w:t>
            </w:r>
            <w:r w:rsidRPr="00170508">
              <w:rPr>
                <w:rFonts w:eastAsia="DengXian"/>
                <w:vertAlign w:val="superscript"/>
                <w:lang w:eastAsia="zh-CN" w:bidi="ar"/>
              </w:rPr>
              <w:t>12</w:t>
            </w:r>
            <w:r w:rsidRPr="00170508">
              <w:rPr>
                <w:rFonts w:eastAsia="DengXian"/>
                <w:lang w:eastAsia="zh-CN" w:bidi="ar"/>
              </w:rPr>
              <w:t>, 100</w:t>
            </w:r>
            <w:r w:rsidRPr="00170508">
              <w:rPr>
                <w:rFonts w:eastAsia="DengXian"/>
                <w:vertAlign w:val="superscript"/>
                <w:lang w:eastAsia="zh-CN" w:bidi="ar"/>
              </w:rPr>
              <w:t>12</w:t>
            </w:r>
          </w:p>
        </w:tc>
        <w:tc>
          <w:tcPr>
            <w:tcW w:w="750" w:type="pct"/>
            <w:tcBorders>
              <w:top w:val="nil"/>
              <w:left w:val="single" w:sz="4" w:space="0" w:color="auto"/>
              <w:bottom w:val="nil"/>
              <w:right w:val="single" w:sz="4" w:space="0" w:color="auto"/>
            </w:tcBorders>
            <w:vAlign w:val="center"/>
          </w:tcPr>
          <w:p w14:paraId="76152CF0" w14:textId="77777777" w:rsidR="00CA254E" w:rsidRPr="00170508" w:rsidRDefault="00CA254E" w:rsidP="00FD02C8">
            <w:pPr>
              <w:pStyle w:val="TAC"/>
              <w:rPr>
                <w:rFonts w:eastAsia="DengXian"/>
                <w:szCs w:val="18"/>
                <w:lang w:eastAsia="zh-CN"/>
              </w:rPr>
            </w:pPr>
          </w:p>
        </w:tc>
      </w:tr>
      <w:tr w:rsidR="00CA254E" w:rsidRPr="00170508" w14:paraId="5D262B77"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6A04B398" w14:textId="77777777" w:rsidR="00CA254E" w:rsidRPr="00170508" w:rsidRDefault="00CA254E" w:rsidP="00FD02C8">
            <w:pPr>
              <w:pStyle w:val="TAC"/>
              <w:rPr>
                <w:rFonts w:eastAsia="DengXian"/>
                <w:szCs w:val="18"/>
              </w:rPr>
            </w:pPr>
          </w:p>
        </w:tc>
        <w:tc>
          <w:tcPr>
            <w:tcW w:w="871" w:type="pct"/>
            <w:tcBorders>
              <w:top w:val="nil"/>
              <w:left w:val="single" w:sz="4" w:space="0" w:color="auto"/>
              <w:bottom w:val="single" w:sz="4" w:space="0" w:color="auto"/>
              <w:right w:val="single" w:sz="4" w:space="0" w:color="auto"/>
            </w:tcBorders>
            <w:vAlign w:val="center"/>
          </w:tcPr>
          <w:p w14:paraId="516ABC10" w14:textId="77777777" w:rsidR="00CA254E" w:rsidRPr="00170508" w:rsidRDefault="00CA254E" w:rsidP="00FD02C8">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06BD9698" w14:textId="77777777" w:rsidR="00CA254E" w:rsidRPr="00170508" w:rsidRDefault="00CA254E" w:rsidP="00FD02C8">
            <w:pPr>
              <w:pStyle w:val="TAC"/>
              <w:rPr>
                <w:rFonts w:eastAsia="DengXian"/>
              </w:rPr>
            </w:pPr>
            <w:r w:rsidRPr="00170508">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2470476" w14:textId="77777777" w:rsidR="00CA254E" w:rsidRPr="00170508" w:rsidRDefault="00CA254E" w:rsidP="00FD02C8">
            <w:pPr>
              <w:pStyle w:val="TAC"/>
              <w:rPr>
                <w:rFonts w:ascii="Calibri" w:eastAsia="DengXian" w:hAnsi="Calibri"/>
                <w:sz w:val="21"/>
                <w:lang w:eastAsia="zh-CN"/>
              </w:rPr>
            </w:pPr>
            <w:r w:rsidRPr="00170508">
              <w:rPr>
                <w:rFonts w:eastAsia="DengXian"/>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6982E208" w14:textId="77777777" w:rsidR="00CA254E" w:rsidRPr="00170508" w:rsidRDefault="00CA254E" w:rsidP="00FD02C8">
            <w:pPr>
              <w:pStyle w:val="TAC"/>
              <w:rPr>
                <w:rFonts w:eastAsia="DengXian"/>
                <w:szCs w:val="18"/>
                <w:lang w:eastAsia="zh-CN"/>
              </w:rPr>
            </w:pPr>
          </w:p>
        </w:tc>
      </w:tr>
      <w:tr w:rsidR="00CA254E" w:rsidRPr="00170508" w14:paraId="635E4AA0" w14:textId="77777777" w:rsidTr="00FD02C8">
        <w:trPr>
          <w:jc w:val="center"/>
        </w:trPr>
        <w:tc>
          <w:tcPr>
            <w:tcW w:w="1002" w:type="pct"/>
            <w:tcBorders>
              <w:top w:val="nil"/>
              <w:left w:val="single" w:sz="4" w:space="0" w:color="auto"/>
              <w:bottom w:val="nil"/>
              <w:right w:val="single" w:sz="4" w:space="0" w:color="auto"/>
            </w:tcBorders>
            <w:vAlign w:val="center"/>
          </w:tcPr>
          <w:p w14:paraId="1C5E56EA" w14:textId="77777777" w:rsidR="00CA254E" w:rsidRPr="00170508" w:rsidRDefault="00CA254E" w:rsidP="00FD02C8">
            <w:pPr>
              <w:pStyle w:val="TAC"/>
              <w:rPr>
                <w:rFonts w:eastAsia="DengXian"/>
                <w:szCs w:val="18"/>
              </w:rPr>
            </w:pPr>
            <w:r w:rsidRPr="00170508">
              <w:rPr>
                <w:rFonts w:eastAsia="MS Mincho"/>
                <w:lang w:eastAsia="zh-CN"/>
              </w:rPr>
              <w:lastRenderedPageBreak/>
              <w:t>CA</w:t>
            </w:r>
            <w:r w:rsidRPr="00170508">
              <w:rPr>
                <w:rFonts w:eastAsia="MS Mincho"/>
              </w:rPr>
              <w:t>_</w:t>
            </w:r>
            <w:r w:rsidRPr="00170508">
              <w:rPr>
                <w:rFonts w:eastAsia="MS Mincho"/>
                <w:lang w:eastAsia="zh-CN"/>
              </w:rPr>
              <w:t>n24</w:t>
            </w:r>
            <w:r w:rsidRPr="00170508">
              <w:rPr>
                <w:rFonts w:eastAsia="MS Mincho"/>
                <w:lang w:eastAsia="ja-JP"/>
              </w:rPr>
              <w:t>A-</w:t>
            </w:r>
            <w:r w:rsidRPr="00170508">
              <w:rPr>
                <w:rFonts w:eastAsia="MS Mincho"/>
                <w:lang w:eastAsia="zh-CN"/>
              </w:rPr>
              <w:t>n</w:t>
            </w:r>
            <w:r w:rsidRPr="00170508">
              <w:rPr>
                <w:rFonts w:eastAsia="DengXian"/>
                <w:lang w:eastAsia="zh-CN"/>
              </w:rPr>
              <w:t>48(2A)-n77A</w:t>
            </w:r>
          </w:p>
        </w:tc>
        <w:tc>
          <w:tcPr>
            <w:tcW w:w="871" w:type="pct"/>
            <w:tcBorders>
              <w:top w:val="nil"/>
              <w:left w:val="single" w:sz="4" w:space="0" w:color="auto"/>
              <w:bottom w:val="nil"/>
              <w:right w:val="single" w:sz="4" w:space="0" w:color="auto"/>
            </w:tcBorders>
            <w:vAlign w:val="center"/>
          </w:tcPr>
          <w:p w14:paraId="6A390AF3" w14:textId="77777777" w:rsidR="00CA254E" w:rsidRPr="00170508" w:rsidRDefault="00CA254E" w:rsidP="00FD02C8">
            <w:pPr>
              <w:pStyle w:val="TAC"/>
              <w:rPr>
                <w:rFonts w:eastAsia="DengXian"/>
                <w:lang w:eastAsia="zh-CN"/>
              </w:rPr>
            </w:pPr>
            <w:r w:rsidRPr="00170508">
              <w:rPr>
                <w:rFonts w:eastAsia="DengXian" w:hint="eastAsia"/>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2965F21B" w14:textId="77777777" w:rsidR="00CA254E" w:rsidRPr="00170508" w:rsidRDefault="00CA254E" w:rsidP="00FD02C8">
            <w:pPr>
              <w:pStyle w:val="TAC"/>
              <w:rPr>
                <w:rFonts w:eastAsia="DengXian"/>
              </w:rPr>
            </w:pPr>
            <w:r w:rsidRPr="00170508">
              <w:rPr>
                <w:rFonts w:eastAsia="DengXian"/>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4705C9E1" w14:textId="77777777" w:rsidR="00CA254E" w:rsidRPr="00170508" w:rsidRDefault="00CA254E" w:rsidP="00FD02C8">
            <w:pPr>
              <w:pStyle w:val="TAC"/>
              <w:rPr>
                <w:rFonts w:ascii="Calibri" w:eastAsia="DengXian" w:hAnsi="Calibri"/>
                <w:sz w:val="21"/>
                <w:lang w:eastAsia="zh-CN"/>
              </w:rPr>
            </w:pPr>
            <w:r w:rsidRPr="00170508">
              <w:rPr>
                <w:rFonts w:eastAsia="DengXian"/>
                <w:lang w:eastAsia="zh-CN" w:bidi="ar"/>
              </w:rPr>
              <w:t>5, 10</w:t>
            </w:r>
          </w:p>
        </w:tc>
        <w:tc>
          <w:tcPr>
            <w:tcW w:w="750" w:type="pct"/>
            <w:tcBorders>
              <w:top w:val="nil"/>
              <w:left w:val="single" w:sz="4" w:space="0" w:color="auto"/>
              <w:bottom w:val="nil"/>
              <w:right w:val="single" w:sz="4" w:space="0" w:color="auto"/>
            </w:tcBorders>
            <w:vAlign w:val="center"/>
          </w:tcPr>
          <w:p w14:paraId="441E8EEF" w14:textId="77777777" w:rsidR="00CA254E" w:rsidRPr="00170508" w:rsidRDefault="00CA254E" w:rsidP="00FD02C8">
            <w:pPr>
              <w:pStyle w:val="TAC"/>
              <w:rPr>
                <w:rFonts w:eastAsia="DengXian"/>
                <w:szCs w:val="18"/>
                <w:lang w:eastAsia="zh-CN"/>
              </w:rPr>
            </w:pPr>
            <w:r w:rsidRPr="00170508">
              <w:rPr>
                <w:rFonts w:eastAsia="DengXian"/>
                <w:lang w:eastAsia="zh-CN"/>
              </w:rPr>
              <w:t>0</w:t>
            </w:r>
          </w:p>
        </w:tc>
      </w:tr>
      <w:tr w:rsidR="00CA254E" w:rsidRPr="00170508" w14:paraId="76AB4D76" w14:textId="77777777" w:rsidTr="00FD02C8">
        <w:trPr>
          <w:jc w:val="center"/>
        </w:trPr>
        <w:tc>
          <w:tcPr>
            <w:tcW w:w="1002" w:type="pct"/>
            <w:tcBorders>
              <w:top w:val="nil"/>
              <w:left w:val="single" w:sz="4" w:space="0" w:color="auto"/>
              <w:bottom w:val="nil"/>
              <w:right w:val="single" w:sz="4" w:space="0" w:color="auto"/>
            </w:tcBorders>
            <w:vAlign w:val="center"/>
          </w:tcPr>
          <w:p w14:paraId="3361DA3B" w14:textId="77777777" w:rsidR="00CA254E" w:rsidRPr="00170508" w:rsidRDefault="00CA254E" w:rsidP="00FD02C8">
            <w:pPr>
              <w:pStyle w:val="TAC"/>
              <w:rPr>
                <w:rFonts w:eastAsia="DengXian"/>
                <w:szCs w:val="18"/>
              </w:rPr>
            </w:pPr>
          </w:p>
        </w:tc>
        <w:tc>
          <w:tcPr>
            <w:tcW w:w="871" w:type="pct"/>
            <w:tcBorders>
              <w:top w:val="nil"/>
              <w:left w:val="single" w:sz="4" w:space="0" w:color="auto"/>
              <w:bottom w:val="nil"/>
              <w:right w:val="single" w:sz="4" w:space="0" w:color="auto"/>
            </w:tcBorders>
            <w:vAlign w:val="center"/>
          </w:tcPr>
          <w:p w14:paraId="4BFDD7CF" w14:textId="77777777" w:rsidR="00CA254E" w:rsidRPr="00170508" w:rsidRDefault="00CA254E" w:rsidP="00FD02C8">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644CF9E3" w14:textId="77777777" w:rsidR="00CA254E" w:rsidRPr="00170508" w:rsidRDefault="00CA254E" w:rsidP="00FD02C8">
            <w:pPr>
              <w:pStyle w:val="TAC"/>
              <w:rPr>
                <w:rFonts w:eastAsia="DengXian"/>
              </w:rPr>
            </w:pPr>
            <w:r w:rsidRPr="00170508">
              <w:rPr>
                <w:rFonts w:eastAsia="DengXian"/>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781B638F" w14:textId="77777777" w:rsidR="00CA254E" w:rsidRPr="00170508" w:rsidRDefault="00CA254E" w:rsidP="00FD02C8">
            <w:pPr>
              <w:pStyle w:val="TAC"/>
              <w:rPr>
                <w:rFonts w:ascii="Calibri" w:eastAsia="DengXian" w:hAnsi="Calibri"/>
                <w:sz w:val="21"/>
                <w:lang w:eastAsia="zh-CN"/>
              </w:rPr>
            </w:pPr>
            <w:r w:rsidRPr="009A4B16">
              <w:rPr>
                <w:rFonts w:eastAsia="DengXian"/>
                <w:lang w:eastAsia="zh-CN" w:bidi="ar"/>
              </w:rPr>
              <w:t>CA_n48(2A)</w:t>
            </w:r>
            <w:r>
              <w:rPr>
                <w:rFonts w:eastAsia="DengXian"/>
                <w:lang w:eastAsia="zh-CN" w:bidi="ar"/>
              </w:rPr>
              <w:t>_BCS</w:t>
            </w:r>
            <w:r w:rsidRPr="009A4B16">
              <w:rPr>
                <w:rFonts w:eastAsia="DengXian"/>
                <w:lang w:eastAsia="zh-CN" w:bidi="ar"/>
              </w:rPr>
              <w:t>0</w:t>
            </w:r>
          </w:p>
        </w:tc>
        <w:tc>
          <w:tcPr>
            <w:tcW w:w="750" w:type="pct"/>
            <w:tcBorders>
              <w:top w:val="nil"/>
              <w:left w:val="single" w:sz="4" w:space="0" w:color="auto"/>
              <w:bottom w:val="nil"/>
              <w:right w:val="single" w:sz="4" w:space="0" w:color="auto"/>
            </w:tcBorders>
            <w:vAlign w:val="center"/>
          </w:tcPr>
          <w:p w14:paraId="4DC76CF2" w14:textId="77777777" w:rsidR="00CA254E" w:rsidRPr="00170508" w:rsidRDefault="00CA254E" w:rsidP="00FD02C8">
            <w:pPr>
              <w:pStyle w:val="TAC"/>
              <w:rPr>
                <w:rFonts w:eastAsia="DengXian"/>
                <w:szCs w:val="18"/>
                <w:lang w:eastAsia="zh-CN"/>
              </w:rPr>
            </w:pPr>
          </w:p>
        </w:tc>
      </w:tr>
      <w:tr w:rsidR="00CA254E" w:rsidRPr="00170508" w14:paraId="1CBA1160"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24C7A7FF" w14:textId="77777777" w:rsidR="00CA254E" w:rsidRPr="00170508" w:rsidRDefault="00CA254E" w:rsidP="00FD02C8">
            <w:pPr>
              <w:pStyle w:val="TAC"/>
              <w:rPr>
                <w:rFonts w:eastAsia="DengXian"/>
                <w:szCs w:val="18"/>
              </w:rPr>
            </w:pPr>
          </w:p>
        </w:tc>
        <w:tc>
          <w:tcPr>
            <w:tcW w:w="871" w:type="pct"/>
            <w:tcBorders>
              <w:top w:val="nil"/>
              <w:left w:val="single" w:sz="4" w:space="0" w:color="auto"/>
              <w:bottom w:val="single" w:sz="4" w:space="0" w:color="auto"/>
              <w:right w:val="single" w:sz="4" w:space="0" w:color="auto"/>
            </w:tcBorders>
            <w:vAlign w:val="center"/>
          </w:tcPr>
          <w:p w14:paraId="1A84AC7E" w14:textId="77777777" w:rsidR="00CA254E" w:rsidRPr="00170508" w:rsidRDefault="00CA254E" w:rsidP="00FD02C8">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6EDA22DB" w14:textId="77777777" w:rsidR="00CA254E" w:rsidRPr="00170508" w:rsidRDefault="00CA254E" w:rsidP="00FD02C8">
            <w:pPr>
              <w:pStyle w:val="TAC"/>
              <w:rPr>
                <w:rFonts w:eastAsia="DengXian"/>
              </w:rPr>
            </w:pPr>
            <w:r w:rsidRPr="00170508">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1781788" w14:textId="77777777" w:rsidR="00CA254E" w:rsidRPr="00170508" w:rsidRDefault="00CA254E" w:rsidP="00FD02C8">
            <w:pPr>
              <w:pStyle w:val="TAC"/>
              <w:rPr>
                <w:rFonts w:ascii="Calibri" w:eastAsia="DengXian" w:hAnsi="Calibri"/>
                <w:sz w:val="21"/>
                <w:lang w:eastAsia="zh-CN"/>
              </w:rPr>
            </w:pPr>
            <w:r w:rsidRPr="00170508">
              <w:rPr>
                <w:rFonts w:eastAsia="DengXian"/>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372B8C81" w14:textId="77777777" w:rsidR="00CA254E" w:rsidRPr="00170508" w:rsidRDefault="00CA254E" w:rsidP="00FD02C8">
            <w:pPr>
              <w:pStyle w:val="TAC"/>
              <w:rPr>
                <w:rFonts w:eastAsia="DengXian"/>
                <w:szCs w:val="18"/>
                <w:lang w:eastAsia="zh-CN"/>
              </w:rPr>
            </w:pPr>
          </w:p>
        </w:tc>
      </w:tr>
      <w:tr w:rsidR="00CA254E" w:rsidRPr="00170508" w14:paraId="6C6B2191" w14:textId="77777777" w:rsidTr="00FD02C8">
        <w:trPr>
          <w:jc w:val="center"/>
        </w:trPr>
        <w:tc>
          <w:tcPr>
            <w:tcW w:w="1002" w:type="pct"/>
            <w:tcBorders>
              <w:top w:val="nil"/>
              <w:left w:val="single" w:sz="4" w:space="0" w:color="auto"/>
              <w:bottom w:val="nil"/>
              <w:right w:val="single" w:sz="4" w:space="0" w:color="auto"/>
            </w:tcBorders>
            <w:vAlign w:val="center"/>
          </w:tcPr>
          <w:p w14:paraId="2939418E" w14:textId="77777777" w:rsidR="00CA254E" w:rsidRPr="00170508" w:rsidRDefault="00CA254E" w:rsidP="00FD02C8">
            <w:pPr>
              <w:pStyle w:val="TAC"/>
              <w:rPr>
                <w:rFonts w:eastAsia="DengXian"/>
                <w:szCs w:val="18"/>
              </w:rPr>
            </w:pPr>
            <w:r w:rsidRPr="00170508">
              <w:rPr>
                <w:rFonts w:eastAsia="MS Mincho"/>
                <w:lang w:eastAsia="zh-CN"/>
              </w:rPr>
              <w:t>CA_n24A-n48A-n77(2A)</w:t>
            </w:r>
          </w:p>
        </w:tc>
        <w:tc>
          <w:tcPr>
            <w:tcW w:w="871" w:type="pct"/>
            <w:tcBorders>
              <w:top w:val="nil"/>
              <w:left w:val="single" w:sz="4" w:space="0" w:color="auto"/>
              <w:bottom w:val="nil"/>
              <w:right w:val="single" w:sz="4" w:space="0" w:color="auto"/>
            </w:tcBorders>
            <w:vAlign w:val="center"/>
          </w:tcPr>
          <w:p w14:paraId="1494A879" w14:textId="77777777" w:rsidR="00CA254E" w:rsidRPr="00170508" w:rsidRDefault="00CA254E" w:rsidP="00FD02C8">
            <w:pPr>
              <w:pStyle w:val="TAC"/>
              <w:rPr>
                <w:rFonts w:eastAsia="DengXian"/>
                <w:lang w:eastAsia="zh-CN"/>
              </w:rPr>
            </w:pPr>
            <w:r w:rsidRPr="00170508">
              <w:rPr>
                <w:rFonts w:eastAsia="DengXian" w:hint="eastAsia"/>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260FF32A" w14:textId="77777777" w:rsidR="00CA254E" w:rsidRPr="00170508" w:rsidRDefault="00CA254E" w:rsidP="00FD02C8">
            <w:pPr>
              <w:pStyle w:val="TAC"/>
              <w:rPr>
                <w:rFonts w:eastAsia="DengXian"/>
              </w:rPr>
            </w:pPr>
            <w:r w:rsidRPr="00170508">
              <w:rPr>
                <w:rFonts w:eastAsia="MS Mincho"/>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4CF0577E" w14:textId="77777777" w:rsidR="00CA254E" w:rsidRPr="00170508" w:rsidRDefault="00CA254E" w:rsidP="00FD02C8">
            <w:pPr>
              <w:pStyle w:val="TAC"/>
              <w:rPr>
                <w:rFonts w:ascii="Calibri" w:eastAsia="MS Mincho" w:hAnsi="Calibri"/>
                <w:sz w:val="21"/>
                <w:lang w:eastAsia="zh-CN"/>
              </w:rPr>
            </w:pPr>
            <w:r w:rsidRPr="00170508">
              <w:rPr>
                <w:rFonts w:eastAsia="DengXian"/>
                <w:lang w:eastAsia="zh-CN" w:bidi="ar"/>
              </w:rPr>
              <w:t>5, 10</w:t>
            </w:r>
          </w:p>
        </w:tc>
        <w:tc>
          <w:tcPr>
            <w:tcW w:w="750" w:type="pct"/>
            <w:tcBorders>
              <w:top w:val="nil"/>
              <w:left w:val="single" w:sz="4" w:space="0" w:color="auto"/>
              <w:bottom w:val="nil"/>
              <w:right w:val="single" w:sz="4" w:space="0" w:color="auto"/>
            </w:tcBorders>
            <w:vAlign w:val="center"/>
          </w:tcPr>
          <w:p w14:paraId="3B595052" w14:textId="77777777" w:rsidR="00CA254E" w:rsidRPr="00170508" w:rsidRDefault="00CA254E" w:rsidP="00FD02C8">
            <w:pPr>
              <w:pStyle w:val="TAC"/>
              <w:rPr>
                <w:rFonts w:eastAsia="DengXian"/>
                <w:szCs w:val="18"/>
                <w:lang w:eastAsia="zh-CN"/>
              </w:rPr>
            </w:pPr>
            <w:r w:rsidRPr="00170508">
              <w:rPr>
                <w:rFonts w:eastAsia="DengXian"/>
                <w:szCs w:val="18"/>
                <w:lang w:eastAsia="zh-CN"/>
              </w:rPr>
              <w:t>0</w:t>
            </w:r>
          </w:p>
        </w:tc>
      </w:tr>
      <w:tr w:rsidR="00CA254E" w:rsidRPr="00170508" w14:paraId="22FAD51D" w14:textId="77777777" w:rsidTr="00FD02C8">
        <w:trPr>
          <w:jc w:val="center"/>
        </w:trPr>
        <w:tc>
          <w:tcPr>
            <w:tcW w:w="1002" w:type="pct"/>
            <w:tcBorders>
              <w:top w:val="nil"/>
              <w:left w:val="single" w:sz="4" w:space="0" w:color="auto"/>
              <w:bottom w:val="nil"/>
              <w:right w:val="single" w:sz="4" w:space="0" w:color="auto"/>
            </w:tcBorders>
            <w:vAlign w:val="center"/>
          </w:tcPr>
          <w:p w14:paraId="64F3B853" w14:textId="77777777" w:rsidR="00CA254E" w:rsidRPr="00170508" w:rsidRDefault="00CA254E" w:rsidP="00FD02C8">
            <w:pPr>
              <w:pStyle w:val="TAC"/>
              <w:rPr>
                <w:rFonts w:eastAsia="DengXian"/>
                <w:szCs w:val="18"/>
              </w:rPr>
            </w:pPr>
          </w:p>
        </w:tc>
        <w:tc>
          <w:tcPr>
            <w:tcW w:w="871" w:type="pct"/>
            <w:tcBorders>
              <w:top w:val="nil"/>
              <w:left w:val="single" w:sz="4" w:space="0" w:color="auto"/>
              <w:bottom w:val="nil"/>
              <w:right w:val="single" w:sz="4" w:space="0" w:color="auto"/>
            </w:tcBorders>
            <w:vAlign w:val="center"/>
          </w:tcPr>
          <w:p w14:paraId="74F343B5" w14:textId="77777777" w:rsidR="00CA254E" w:rsidRPr="00170508" w:rsidRDefault="00CA254E" w:rsidP="00FD02C8">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337964C0" w14:textId="77777777" w:rsidR="00CA254E" w:rsidRPr="00170508" w:rsidRDefault="00CA254E" w:rsidP="00FD02C8">
            <w:pPr>
              <w:pStyle w:val="TAC"/>
              <w:rPr>
                <w:rFonts w:eastAsia="DengXian"/>
              </w:rPr>
            </w:pPr>
            <w:r w:rsidRPr="00170508">
              <w:rPr>
                <w:rFonts w:eastAsia="MS Mincho"/>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531AE61A" w14:textId="77777777" w:rsidR="00CA254E" w:rsidRPr="00170508" w:rsidRDefault="00CA254E" w:rsidP="00FD02C8">
            <w:pPr>
              <w:pStyle w:val="TAC"/>
              <w:rPr>
                <w:rFonts w:ascii="Calibri" w:eastAsia="MS Mincho" w:hAnsi="Calibri"/>
                <w:sz w:val="21"/>
                <w:lang w:eastAsia="zh-CN"/>
              </w:rPr>
            </w:pPr>
            <w:r w:rsidRPr="00170508">
              <w:rPr>
                <w:rFonts w:eastAsia="DengXian"/>
                <w:lang w:eastAsia="zh-CN" w:bidi="ar"/>
              </w:rPr>
              <w:t>5, 10, 15, 20, 40, 50</w:t>
            </w:r>
            <w:r w:rsidRPr="00170508">
              <w:rPr>
                <w:rFonts w:eastAsia="DengXian"/>
                <w:vertAlign w:val="superscript"/>
                <w:lang w:eastAsia="zh-CN" w:bidi="ar"/>
              </w:rPr>
              <w:t>12</w:t>
            </w:r>
            <w:r w:rsidRPr="00170508">
              <w:rPr>
                <w:rFonts w:eastAsia="DengXian"/>
                <w:lang w:eastAsia="zh-CN" w:bidi="ar"/>
              </w:rPr>
              <w:t>, 60</w:t>
            </w:r>
            <w:r w:rsidRPr="00170508">
              <w:rPr>
                <w:rFonts w:eastAsia="DengXian"/>
                <w:vertAlign w:val="superscript"/>
                <w:lang w:eastAsia="zh-CN" w:bidi="ar"/>
              </w:rPr>
              <w:t>12</w:t>
            </w:r>
            <w:r w:rsidRPr="00170508">
              <w:rPr>
                <w:rFonts w:eastAsia="DengXian"/>
                <w:lang w:eastAsia="zh-CN" w:bidi="ar"/>
              </w:rPr>
              <w:t>, 70</w:t>
            </w:r>
            <w:r w:rsidRPr="00170508">
              <w:rPr>
                <w:rFonts w:eastAsia="DengXian"/>
                <w:vertAlign w:val="superscript"/>
                <w:lang w:eastAsia="zh-CN" w:bidi="ar"/>
              </w:rPr>
              <w:t>12</w:t>
            </w:r>
            <w:r w:rsidRPr="00170508">
              <w:rPr>
                <w:rFonts w:eastAsia="DengXian"/>
                <w:lang w:eastAsia="zh-CN" w:bidi="ar"/>
              </w:rPr>
              <w:t>, 80</w:t>
            </w:r>
            <w:r w:rsidRPr="00170508">
              <w:rPr>
                <w:rFonts w:eastAsia="DengXian"/>
                <w:vertAlign w:val="superscript"/>
                <w:lang w:eastAsia="zh-CN" w:bidi="ar"/>
              </w:rPr>
              <w:t>12</w:t>
            </w:r>
            <w:r w:rsidRPr="00170508">
              <w:rPr>
                <w:rFonts w:eastAsia="DengXian"/>
                <w:lang w:eastAsia="zh-CN" w:bidi="ar"/>
              </w:rPr>
              <w:t>, 90</w:t>
            </w:r>
            <w:r w:rsidRPr="00170508">
              <w:rPr>
                <w:rFonts w:eastAsia="DengXian"/>
                <w:vertAlign w:val="superscript"/>
                <w:lang w:eastAsia="zh-CN" w:bidi="ar"/>
              </w:rPr>
              <w:t>12</w:t>
            </w:r>
            <w:r w:rsidRPr="00170508">
              <w:rPr>
                <w:rFonts w:eastAsia="DengXian"/>
                <w:lang w:eastAsia="zh-CN" w:bidi="ar"/>
              </w:rPr>
              <w:t>, 100</w:t>
            </w:r>
            <w:r w:rsidRPr="00170508">
              <w:rPr>
                <w:rFonts w:eastAsia="DengXian"/>
                <w:vertAlign w:val="superscript"/>
                <w:lang w:eastAsia="zh-CN" w:bidi="ar"/>
              </w:rPr>
              <w:t>12</w:t>
            </w:r>
          </w:p>
        </w:tc>
        <w:tc>
          <w:tcPr>
            <w:tcW w:w="750" w:type="pct"/>
            <w:tcBorders>
              <w:top w:val="nil"/>
              <w:left w:val="single" w:sz="4" w:space="0" w:color="auto"/>
              <w:bottom w:val="nil"/>
              <w:right w:val="single" w:sz="4" w:space="0" w:color="auto"/>
            </w:tcBorders>
            <w:vAlign w:val="center"/>
          </w:tcPr>
          <w:p w14:paraId="49FA50CE" w14:textId="77777777" w:rsidR="00CA254E" w:rsidRPr="00170508" w:rsidRDefault="00CA254E" w:rsidP="00FD02C8">
            <w:pPr>
              <w:pStyle w:val="TAC"/>
              <w:rPr>
                <w:rFonts w:eastAsia="DengXian"/>
                <w:szCs w:val="18"/>
                <w:lang w:eastAsia="zh-CN"/>
              </w:rPr>
            </w:pPr>
          </w:p>
        </w:tc>
      </w:tr>
      <w:tr w:rsidR="00CA254E" w:rsidRPr="00170508" w14:paraId="46B2CAC8"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0BCE910E" w14:textId="77777777" w:rsidR="00CA254E" w:rsidRPr="00170508" w:rsidRDefault="00CA254E" w:rsidP="00FD02C8">
            <w:pPr>
              <w:pStyle w:val="TAC"/>
              <w:rPr>
                <w:rFonts w:eastAsia="DengXian"/>
                <w:szCs w:val="18"/>
              </w:rPr>
            </w:pPr>
          </w:p>
        </w:tc>
        <w:tc>
          <w:tcPr>
            <w:tcW w:w="871" w:type="pct"/>
            <w:tcBorders>
              <w:top w:val="nil"/>
              <w:left w:val="single" w:sz="4" w:space="0" w:color="auto"/>
              <w:bottom w:val="single" w:sz="4" w:space="0" w:color="auto"/>
              <w:right w:val="single" w:sz="4" w:space="0" w:color="auto"/>
            </w:tcBorders>
            <w:vAlign w:val="center"/>
          </w:tcPr>
          <w:p w14:paraId="0E9F7F8F" w14:textId="77777777" w:rsidR="00CA254E" w:rsidRPr="00170508" w:rsidRDefault="00CA254E" w:rsidP="00FD02C8">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17ED50A4" w14:textId="77777777" w:rsidR="00CA254E" w:rsidRPr="00170508" w:rsidRDefault="00CA254E" w:rsidP="00FD02C8">
            <w:pPr>
              <w:pStyle w:val="TAC"/>
              <w:rPr>
                <w:rFonts w:eastAsia="DengXian"/>
              </w:rPr>
            </w:pPr>
            <w:r w:rsidRPr="00170508">
              <w:rPr>
                <w:rFonts w:eastAsia="MS Mincho"/>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63B6631" w14:textId="77777777" w:rsidR="00CA254E" w:rsidRPr="00170508" w:rsidRDefault="00CA254E" w:rsidP="00FD02C8">
            <w:pPr>
              <w:pStyle w:val="TAC"/>
              <w:rPr>
                <w:rFonts w:ascii="Calibri" w:eastAsia="MS Mincho" w:hAnsi="Calibri"/>
                <w:sz w:val="21"/>
                <w:lang w:eastAsia="zh-CN"/>
              </w:rPr>
            </w:pPr>
            <w:r w:rsidRPr="009A4B16">
              <w:rPr>
                <w:rFonts w:eastAsia="DengXian"/>
                <w:lang w:eastAsia="zh-CN" w:bidi="ar"/>
              </w:rPr>
              <w:t>CA_n77(2A)</w:t>
            </w:r>
            <w:r>
              <w:rPr>
                <w:rFonts w:eastAsia="DengXian"/>
                <w:lang w:eastAsia="zh-CN" w:bidi="ar"/>
              </w:rPr>
              <w:t>_BCS</w:t>
            </w:r>
            <w:r w:rsidRPr="009A4B16">
              <w:rPr>
                <w:rFonts w:eastAsia="DengXian"/>
                <w:lang w:eastAsia="zh-CN" w:bidi="ar"/>
              </w:rPr>
              <w:t>0</w:t>
            </w:r>
          </w:p>
        </w:tc>
        <w:tc>
          <w:tcPr>
            <w:tcW w:w="750" w:type="pct"/>
            <w:tcBorders>
              <w:top w:val="nil"/>
              <w:left w:val="single" w:sz="4" w:space="0" w:color="auto"/>
              <w:bottom w:val="single" w:sz="4" w:space="0" w:color="auto"/>
              <w:right w:val="single" w:sz="4" w:space="0" w:color="auto"/>
            </w:tcBorders>
            <w:vAlign w:val="center"/>
          </w:tcPr>
          <w:p w14:paraId="2FCC2BA3" w14:textId="77777777" w:rsidR="00CA254E" w:rsidRPr="00170508" w:rsidRDefault="00CA254E" w:rsidP="00FD02C8">
            <w:pPr>
              <w:pStyle w:val="TAC"/>
              <w:rPr>
                <w:rFonts w:eastAsia="DengXian"/>
                <w:szCs w:val="18"/>
                <w:lang w:eastAsia="zh-CN"/>
              </w:rPr>
            </w:pPr>
          </w:p>
        </w:tc>
      </w:tr>
      <w:tr w:rsidR="00CA254E" w:rsidRPr="00170508" w14:paraId="19FBA78B" w14:textId="77777777" w:rsidTr="00FD02C8">
        <w:trPr>
          <w:jc w:val="center"/>
        </w:trPr>
        <w:tc>
          <w:tcPr>
            <w:tcW w:w="1002" w:type="pct"/>
            <w:tcBorders>
              <w:top w:val="nil"/>
              <w:left w:val="single" w:sz="4" w:space="0" w:color="auto"/>
              <w:bottom w:val="nil"/>
              <w:right w:val="single" w:sz="4" w:space="0" w:color="auto"/>
            </w:tcBorders>
            <w:vAlign w:val="center"/>
          </w:tcPr>
          <w:p w14:paraId="541A27D5" w14:textId="77777777" w:rsidR="00CA254E" w:rsidRPr="00170508" w:rsidRDefault="00CA254E" w:rsidP="00FD02C8">
            <w:pPr>
              <w:pStyle w:val="TAC"/>
              <w:rPr>
                <w:rFonts w:eastAsia="DengXian"/>
                <w:szCs w:val="18"/>
              </w:rPr>
            </w:pPr>
            <w:r w:rsidRPr="00170508">
              <w:rPr>
                <w:rFonts w:eastAsia="MS Mincho"/>
                <w:lang w:eastAsia="zh-CN"/>
              </w:rPr>
              <w:t>CA_n24A-n48(2A)-n77(2A)</w:t>
            </w:r>
          </w:p>
        </w:tc>
        <w:tc>
          <w:tcPr>
            <w:tcW w:w="871" w:type="pct"/>
            <w:tcBorders>
              <w:top w:val="nil"/>
              <w:left w:val="single" w:sz="4" w:space="0" w:color="auto"/>
              <w:bottom w:val="nil"/>
              <w:right w:val="single" w:sz="4" w:space="0" w:color="auto"/>
            </w:tcBorders>
            <w:vAlign w:val="center"/>
          </w:tcPr>
          <w:p w14:paraId="0A76F3AB" w14:textId="77777777" w:rsidR="00CA254E" w:rsidRPr="00170508" w:rsidRDefault="00CA254E" w:rsidP="00FD02C8">
            <w:pPr>
              <w:pStyle w:val="TAC"/>
              <w:rPr>
                <w:rFonts w:eastAsia="DengXian"/>
                <w:lang w:eastAsia="zh-CN"/>
              </w:rPr>
            </w:pPr>
            <w:r w:rsidRPr="00170508">
              <w:rPr>
                <w:rFonts w:eastAsia="DengXian" w:hint="eastAsia"/>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106EA012" w14:textId="77777777" w:rsidR="00CA254E" w:rsidRPr="00170508" w:rsidRDefault="00CA254E" w:rsidP="00FD02C8">
            <w:pPr>
              <w:pStyle w:val="TAC"/>
              <w:rPr>
                <w:rFonts w:eastAsia="DengXian"/>
              </w:rPr>
            </w:pPr>
            <w:r w:rsidRPr="00170508">
              <w:rPr>
                <w:rFonts w:eastAsia="MS Mincho"/>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7EFF87CF" w14:textId="77777777" w:rsidR="00CA254E" w:rsidRPr="00170508" w:rsidRDefault="00CA254E" w:rsidP="00FD02C8">
            <w:pPr>
              <w:pStyle w:val="TAC"/>
              <w:rPr>
                <w:rFonts w:ascii="Calibri" w:eastAsia="MS Mincho" w:hAnsi="Calibri"/>
                <w:sz w:val="21"/>
                <w:lang w:eastAsia="zh-CN"/>
              </w:rPr>
            </w:pPr>
            <w:r w:rsidRPr="009A4B16">
              <w:rPr>
                <w:rFonts w:eastAsia="DengXian"/>
                <w:lang w:eastAsia="zh-CN" w:bidi="ar"/>
              </w:rPr>
              <w:t>5, 10</w:t>
            </w:r>
          </w:p>
        </w:tc>
        <w:tc>
          <w:tcPr>
            <w:tcW w:w="750" w:type="pct"/>
            <w:tcBorders>
              <w:top w:val="nil"/>
              <w:left w:val="single" w:sz="4" w:space="0" w:color="auto"/>
              <w:bottom w:val="nil"/>
              <w:right w:val="single" w:sz="4" w:space="0" w:color="auto"/>
            </w:tcBorders>
            <w:vAlign w:val="center"/>
          </w:tcPr>
          <w:p w14:paraId="2C0A1606" w14:textId="77777777" w:rsidR="00CA254E" w:rsidRPr="00170508" w:rsidRDefault="00CA254E" w:rsidP="00FD02C8">
            <w:pPr>
              <w:pStyle w:val="TAC"/>
              <w:rPr>
                <w:rFonts w:eastAsia="DengXian"/>
                <w:szCs w:val="18"/>
                <w:lang w:eastAsia="zh-CN"/>
              </w:rPr>
            </w:pPr>
            <w:r w:rsidRPr="00170508">
              <w:rPr>
                <w:rFonts w:eastAsia="DengXian"/>
                <w:lang w:eastAsia="zh-CN"/>
              </w:rPr>
              <w:t>0</w:t>
            </w:r>
          </w:p>
        </w:tc>
      </w:tr>
      <w:tr w:rsidR="00CA254E" w:rsidRPr="00170508" w14:paraId="381483E6" w14:textId="77777777" w:rsidTr="00FD02C8">
        <w:trPr>
          <w:jc w:val="center"/>
        </w:trPr>
        <w:tc>
          <w:tcPr>
            <w:tcW w:w="1002" w:type="pct"/>
            <w:tcBorders>
              <w:top w:val="nil"/>
              <w:left w:val="single" w:sz="4" w:space="0" w:color="auto"/>
              <w:bottom w:val="nil"/>
              <w:right w:val="single" w:sz="4" w:space="0" w:color="auto"/>
            </w:tcBorders>
            <w:vAlign w:val="center"/>
          </w:tcPr>
          <w:p w14:paraId="66573E49" w14:textId="77777777" w:rsidR="00CA254E" w:rsidRPr="00170508" w:rsidRDefault="00CA254E" w:rsidP="00FD02C8">
            <w:pPr>
              <w:pStyle w:val="TAC"/>
              <w:rPr>
                <w:rFonts w:eastAsia="DengXian"/>
                <w:szCs w:val="18"/>
              </w:rPr>
            </w:pPr>
          </w:p>
        </w:tc>
        <w:tc>
          <w:tcPr>
            <w:tcW w:w="871" w:type="pct"/>
            <w:tcBorders>
              <w:top w:val="nil"/>
              <w:left w:val="single" w:sz="4" w:space="0" w:color="auto"/>
              <w:bottom w:val="nil"/>
              <w:right w:val="single" w:sz="4" w:space="0" w:color="auto"/>
            </w:tcBorders>
            <w:vAlign w:val="center"/>
          </w:tcPr>
          <w:p w14:paraId="3BFD589A" w14:textId="77777777" w:rsidR="00CA254E" w:rsidRPr="00170508" w:rsidRDefault="00CA254E" w:rsidP="00FD02C8">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013CDCDF" w14:textId="77777777" w:rsidR="00CA254E" w:rsidRPr="00170508" w:rsidRDefault="00CA254E" w:rsidP="00FD02C8">
            <w:pPr>
              <w:pStyle w:val="TAC"/>
              <w:rPr>
                <w:rFonts w:eastAsia="DengXian"/>
              </w:rPr>
            </w:pPr>
            <w:r w:rsidRPr="00170508">
              <w:rPr>
                <w:rFonts w:eastAsia="DengXian"/>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16F21115" w14:textId="77777777" w:rsidR="00CA254E" w:rsidRPr="00170508" w:rsidRDefault="00CA254E" w:rsidP="00FD02C8">
            <w:pPr>
              <w:pStyle w:val="TAC"/>
              <w:rPr>
                <w:rFonts w:ascii="Calibri" w:eastAsia="DengXian" w:hAnsi="Calibri"/>
                <w:sz w:val="21"/>
                <w:lang w:eastAsia="zh-CN"/>
              </w:rPr>
            </w:pPr>
            <w:r w:rsidRPr="009A4B16">
              <w:rPr>
                <w:rFonts w:eastAsia="DengXian"/>
                <w:lang w:eastAsia="zh-CN" w:bidi="ar"/>
              </w:rPr>
              <w:t>CA_n48(2A)</w:t>
            </w:r>
            <w:r>
              <w:rPr>
                <w:rFonts w:eastAsia="DengXian"/>
                <w:lang w:eastAsia="zh-CN" w:bidi="ar"/>
              </w:rPr>
              <w:t>_BCS</w:t>
            </w:r>
            <w:r w:rsidRPr="009A4B16">
              <w:rPr>
                <w:rFonts w:eastAsia="DengXian"/>
                <w:lang w:eastAsia="zh-CN" w:bidi="ar"/>
              </w:rPr>
              <w:t>0</w:t>
            </w:r>
          </w:p>
        </w:tc>
        <w:tc>
          <w:tcPr>
            <w:tcW w:w="750" w:type="pct"/>
            <w:tcBorders>
              <w:top w:val="nil"/>
              <w:left w:val="single" w:sz="4" w:space="0" w:color="auto"/>
              <w:bottom w:val="nil"/>
              <w:right w:val="single" w:sz="4" w:space="0" w:color="auto"/>
            </w:tcBorders>
            <w:vAlign w:val="center"/>
          </w:tcPr>
          <w:p w14:paraId="5F8623B3" w14:textId="77777777" w:rsidR="00CA254E" w:rsidRPr="00170508" w:rsidRDefault="00CA254E" w:rsidP="00FD02C8">
            <w:pPr>
              <w:pStyle w:val="TAC"/>
              <w:rPr>
                <w:rFonts w:eastAsia="DengXian"/>
                <w:szCs w:val="18"/>
                <w:lang w:eastAsia="zh-CN"/>
              </w:rPr>
            </w:pPr>
          </w:p>
        </w:tc>
      </w:tr>
      <w:tr w:rsidR="00CA254E" w:rsidRPr="00170508" w14:paraId="0B320032"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0614E613" w14:textId="77777777" w:rsidR="00CA254E" w:rsidRPr="00170508" w:rsidRDefault="00CA254E" w:rsidP="00FD02C8">
            <w:pPr>
              <w:pStyle w:val="TAC"/>
              <w:rPr>
                <w:rFonts w:eastAsia="DengXian"/>
                <w:szCs w:val="18"/>
              </w:rPr>
            </w:pPr>
          </w:p>
        </w:tc>
        <w:tc>
          <w:tcPr>
            <w:tcW w:w="871" w:type="pct"/>
            <w:tcBorders>
              <w:top w:val="nil"/>
              <w:left w:val="single" w:sz="4" w:space="0" w:color="auto"/>
              <w:bottom w:val="single" w:sz="4" w:space="0" w:color="auto"/>
              <w:right w:val="single" w:sz="4" w:space="0" w:color="auto"/>
            </w:tcBorders>
            <w:vAlign w:val="center"/>
          </w:tcPr>
          <w:p w14:paraId="6ACB205F" w14:textId="77777777" w:rsidR="00CA254E" w:rsidRPr="00170508" w:rsidRDefault="00CA254E" w:rsidP="00FD02C8">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0DA5C291" w14:textId="77777777" w:rsidR="00CA254E" w:rsidRPr="00170508" w:rsidRDefault="00CA254E" w:rsidP="00FD02C8">
            <w:pPr>
              <w:pStyle w:val="TAC"/>
              <w:rPr>
                <w:rFonts w:eastAsia="DengXian"/>
              </w:rPr>
            </w:pPr>
            <w:r w:rsidRPr="00170508">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B25F770" w14:textId="77777777" w:rsidR="00CA254E" w:rsidRPr="00170508" w:rsidRDefault="00CA254E" w:rsidP="00FD02C8">
            <w:pPr>
              <w:pStyle w:val="TAC"/>
              <w:rPr>
                <w:rFonts w:ascii="Calibri" w:eastAsia="DengXian" w:hAnsi="Calibri"/>
                <w:sz w:val="21"/>
                <w:lang w:eastAsia="zh-CN"/>
              </w:rPr>
            </w:pPr>
            <w:r w:rsidRPr="009A4B16">
              <w:rPr>
                <w:rFonts w:eastAsia="DengXian"/>
                <w:lang w:eastAsia="zh-CN" w:bidi="ar"/>
              </w:rPr>
              <w:t>CA_n77(2A)</w:t>
            </w:r>
            <w:r>
              <w:rPr>
                <w:rFonts w:eastAsia="DengXian"/>
                <w:lang w:eastAsia="zh-CN" w:bidi="ar"/>
              </w:rPr>
              <w:t>_BCS</w:t>
            </w:r>
            <w:r w:rsidRPr="009A4B16">
              <w:rPr>
                <w:rFonts w:eastAsia="DengXian"/>
                <w:lang w:eastAsia="zh-CN" w:bidi="ar"/>
              </w:rPr>
              <w:t>0</w:t>
            </w:r>
          </w:p>
        </w:tc>
        <w:tc>
          <w:tcPr>
            <w:tcW w:w="750" w:type="pct"/>
            <w:tcBorders>
              <w:top w:val="nil"/>
              <w:left w:val="single" w:sz="4" w:space="0" w:color="auto"/>
              <w:bottom w:val="single" w:sz="4" w:space="0" w:color="auto"/>
              <w:right w:val="single" w:sz="4" w:space="0" w:color="auto"/>
            </w:tcBorders>
            <w:vAlign w:val="center"/>
          </w:tcPr>
          <w:p w14:paraId="6A925774" w14:textId="77777777" w:rsidR="00CA254E" w:rsidRPr="00170508" w:rsidRDefault="00CA254E" w:rsidP="00FD02C8">
            <w:pPr>
              <w:pStyle w:val="TAC"/>
              <w:rPr>
                <w:rFonts w:eastAsia="DengXian"/>
                <w:szCs w:val="18"/>
                <w:lang w:eastAsia="zh-CN"/>
              </w:rPr>
            </w:pPr>
          </w:p>
        </w:tc>
      </w:tr>
      <w:tr w:rsidR="00CA254E" w:rsidRPr="00170508" w14:paraId="6558CBB5"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183E25BB" w14:textId="77777777" w:rsidR="00CA254E" w:rsidRPr="00170508" w:rsidRDefault="00CA254E" w:rsidP="00FD02C8">
            <w:pPr>
              <w:pStyle w:val="TAC"/>
              <w:rPr>
                <w:rFonts w:eastAsia="DengXian" w:cs="Arial"/>
                <w:szCs w:val="18"/>
                <w:lang w:eastAsia="zh-CN"/>
              </w:rPr>
            </w:pPr>
            <w:r w:rsidRPr="00170508">
              <w:rPr>
                <w:rFonts w:eastAsia="DengXian" w:cs="Arial"/>
                <w:szCs w:val="18"/>
                <w:lang w:eastAsia="zh-CN"/>
              </w:rPr>
              <w:t>CA_n25A-n29A-n66A</w:t>
            </w:r>
          </w:p>
        </w:tc>
        <w:tc>
          <w:tcPr>
            <w:tcW w:w="871" w:type="pct"/>
            <w:tcBorders>
              <w:top w:val="single" w:sz="4" w:space="0" w:color="auto"/>
              <w:left w:val="single" w:sz="4" w:space="0" w:color="auto"/>
              <w:bottom w:val="nil"/>
              <w:right w:val="single" w:sz="4" w:space="0" w:color="auto"/>
            </w:tcBorders>
            <w:vAlign w:val="center"/>
          </w:tcPr>
          <w:p w14:paraId="233A26D1" w14:textId="77777777" w:rsidR="00CA254E" w:rsidRPr="00170508" w:rsidRDefault="00CA254E" w:rsidP="00FD02C8">
            <w:pPr>
              <w:pStyle w:val="TAC"/>
              <w:rPr>
                <w:rFonts w:eastAsia="DengXian"/>
                <w:lang w:eastAsia="zh-CN"/>
              </w:rPr>
            </w:pPr>
            <w:r w:rsidRPr="00170508">
              <w:rPr>
                <w:rFonts w:eastAsia="DengXian"/>
                <w:lang w:eastAsia="zh-CN"/>
              </w:rPr>
              <w:t>CA_n25A-n66A</w:t>
            </w:r>
          </w:p>
        </w:tc>
        <w:tc>
          <w:tcPr>
            <w:tcW w:w="383" w:type="pct"/>
            <w:tcBorders>
              <w:top w:val="single" w:sz="4" w:space="0" w:color="auto"/>
              <w:left w:val="single" w:sz="4" w:space="0" w:color="auto"/>
              <w:bottom w:val="single" w:sz="4" w:space="0" w:color="auto"/>
              <w:right w:val="single" w:sz="4" w:space="0" w:color="auto"/>
            </w:tcBorders>
            <w:vAlign w:val="center"/>
          </w:tcPr>
          <w:p w14:paraId="08EFD607" w14:textId="77777777" w:rsidR="00CA254E" w:rsidRPr="00170508" w:rsidRDefault="00CA254E" w:rsidP="00FD02C8">
            <w:pPr>
              <w:pStyle w:val="TAC"/>
              <w:rPr>
                <w:rFonts w:eastAsia="DengXian" w:cs="Arial"/>
                <w:szCs w:val="18"/>
                <w:lang w:eastAsia="zh-C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3F28390" w14:textId="77777777" w:rsidR="00CA254E" w:rsidRPr="00170508" w:rsidRDefault="00CA254E" w:rsidP="00FD02C8">
            <w:pPr>
              <w:pStyle w:val="TAC"/>
              <w:rPr>
                <w:rFonts w:eastAsia="DengXian"/>
                <w:lang w:eastAsia="zh-CN"/>
              </w:rPr>
            </w:pPr>
            <w:r w:rsidRPr="00170508">
              <w:rPr>
                <w:rFonts w:eastAsia="DengXian"/>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39AE0DEB" w14:textId="77777777" w:rsidR="00CA254E" w:rsidRPr="00170508" w:rsidRDefault="00CA254E" w:rsidP="00FD02C8">
            <w:pPr>
              <w:pStyle w:val="TAC"/>
              <w:rPr>
                <w:rFonts w:eastAsia="DengXian" w:cs="Arial"/>
                <w:szCs w:val="18"/>
                <w:lang w:eastAsia="zh-CN"/>
              </w:rPr>
            </w:pPr>
            <w:r w:rsidRPr="00170508">
              <w:rPr>
                <w:rFonts w:eastAsia="DengXian" w:cs="Arial"/>
                <w:szCs w:val="18"/>
                <w:lang w:eastAsia="zh-CN"/>
              </w:rPr>
              <w:t>0</w:t>
            </w:r>
          </w:p>
        </w:tc>
      </w:tr>
      <w:tr w:rsidR="00CA254E" w:rsidRPr="00170508" w14:paraId="6977AA9B" w14:textId="77777777" w:rsidTr="00FD02C8">
        <w:trPr>
          <w:jc w:val="center"/>
        </w:trPr>
        <w:tc>
          <w:tcPr>
            <w:tcW w:w="1002" w:type="pct"/>
            <w:tcBorders>
              <w:top w:val="nil"/>
              <w:left w:val="single" w:sz="4" w:space="0" w:color="auto"/>
              <w:bottom w:val="nil"/>
              <w:right w:val="single" w:sz="4" w:space="0" w:color="auto"/>
            </w:tcBorders>
            <w:vAlign w:val="center"/>
          </w:tcPr>
          <w:p w14:paraId="1A8BC8B5" w14:textId="77777777" w:rsidR="00CA254E" w:rsidRPr="00170508" w:rsidRDefault="00CA254E" w:rsidP="00FD02C8">
            <w:pPr>
              <w:pStyle w:val="TAC"/>
              <w:rPr>
                <w:rFonts w:eastAsia="DengXian" w:cs="Arial"/>
                <w:szCs w:val="18"/>
                <w:lang w:eastAsia="zh-CN"/>
              </w:rPr>
            </w:pPr>
          </w:p>
        </w:tc>
        <w:tc>
          <w:tcPr>
            <w:tcW w:w="871" w:type="pct"/>
            <w:tcBorders>
              <w:top w:val="nil"/>
              <w:left w:val="single" w:sz="4" w:space="0" w:color="auto"/>
              <w:bottom w:val="nil"/>
              <w:right w:val="single" w:sz="4" w:space="0" w:color="auto"/>
            </w:tcBorders>
            <w:vAlign w:val="center"/>
          </w:tcPr>
          <w:p w14:paraId="7F9F7515"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35BA2B6" w14:textId="77777777" w:rsidR="00CA254E" w:rsidRPr="00170508" w:rsidRDefault="00CA254E" w:rsidP="00FD02C8">
            <w:pPr>
              <w:pStyle w:val="TAC"/>
              <w:rPr>
                <w:rFonts w:eastAsia="DengXian" w:cs="Arial"/>
                <w:szCs w:val="18"/>
                <w:lang w:eastAsia="zh-CN"/>
              </w:rPr>
            </w:pPr>
            <w:r w:rsidRPr="00170508">
              <w:rPr>
                <w:rFonts w:eastAsia="DengXian"/>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0D7DF22B" w14:textId="77777777" w:rsidR="00CA254E" w:rsidRPr="00170508" w:rsidRDefault="00CA254E" w:rsidP="00FD02C8">
            <w:pPr>
              <w:pStyle w:val="TAC"/>
              <w:rPr>
                <w:rFonts w:eastAsia="DengXian"/>
                <w:lang w:eastAsia="zh-CN"/>
              </w:rPr>
            </w:pPr>
            <w:r w:rsidRPr="00170508">
              <w:rPr>
                <w:rFonts w:eastAsia="DengXian"/>
                <w:lang w:eastAsia="zh-CN" w:bidi="ar"/>
              </w:rPr>
              <w:t>5, 10</w:t>
            </w:r>
          </w:p>
        </w:tc>
        <w:tc>
          <w:tcPr>
            <w:tcW w:w="750" w:type="pct"/>
            <w:tcBorders>
              <w:top w:val="nil"/>
              <w:left w:val="single" w:sz="4" w:space="0" w:color="auto"/>
              <w:bottom w:val="nil"/>
              <w:right w:val="single" w:sz="4" w:space="0" w:color="auto"/>
            </w:tcBorders>
            <w:vAlign w:val="center"/>
          </w:tcPr>
          <w:p w14:paraId="33C00B20" w14:textId="77777777" w:rsidR="00CA254E" w:rsidRPr="00170508" w:rsidRDefault="00CA254E" w:rsidP="00FD02C8">
            <w:pPr>
              <w:pStyle w:val="TAC"/>
              <w:rPr>
                <w:rFonts w:eastAsia="DengXian" w:cs="Arial"/>
                <w:szCs w:val="18"/>
                <w:lang w:eastAsia="zh-CN"/>
              </w:rPr>
            </w:pPr>
          </w:p>
        </w:tc>
      </w:tr>
      <w:tr w:rsidR="00CA254E" w:rsidRPr="00170508" w14:paraId="609B5488" w14:textId="77777777" w:rsidTr="00FD02C8">
        <w:trPr>
          <w:jc w:val="center"/>
        </w:trPr>
        <w:tc>
          <w:tcPr>
            <w:tcW w:w="1002" w:type="pct"/>
            <w:tcBorders>
              <w:top w:val="nil"/>
              <w:left w:val="single" w:sz="4" w:space="0" w:color="auto"/>
              <w:bottom w:val="nil"/>
              <w:right w:val="single" w:sz="4" w:space="0" w:color="auto"/>
            </w:tcBorders>
            <w:vAlign w:val="center"/>
          </w:tcPr>
          <w:p w14:paraId="2ED8F04D" w14:textId="77777777" w:rsidR="00CA254E" w:rsidRPr="00170508" w:rsidRDefault="00CA254E" w:rsidP="00FD02C8">
            <w:pPr>
              <w:pStyle w:val="TAC"/>
              <w:rPr>
                <w:rFonts w:eastAsia="DengXian" w:cs="Arial"/>
                <w:szCs w:val="18"/>
                <w:lang w:eastAsia="zh-CN"/>
              </w:rPr>
            </w:pPr>
          </w:p>
        </w:tc>
        <w:tc>
          <w:tcPr>
            <w:tcW w:w="871" w:type="pct"/>
            <w:tcBorders>
              <w:top w:val="nil"/>
              <w:left w:val="single" w:sz="4" w:space="0" w:color="auto"/>
              <w:bottom w:val="nil"/>
              <w:right w:val="single" w:sz="4" w:space="0" w:color="auto"/>
            </w:tcBorders>
            <w:vAlign w:val="center"/>
          </w:tcPr>
          <w:p w14:paraId="53877457"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E871A8E" w14:textId="77777777" w:rsidR="00CA254E" w:rsidRPr="00170508" w:rsidRDefault="00CA254E" w:rsidP="00FD02C8">
            <w:pPr>
              <w:pStyle w:val="TAC"/>
              <w:rPr>
                <w:rFonts w:eastAsia="DengXian" w:cs="Arial"/>
                <w:szCs w:val="18"/>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012711B" w14:textId="77777777" w:rsidR="00CA254E" w:rsidRPr="00170508" w:rsidRDefault="00CA254E" w:rsidP="00FD02C8">
            <w:pPr>
              <w:pStyle w:val="TAC"/>
              <w:rPr>
                <w:rFonts w:eastAsia="DengXian"/>
                <w:lang w:eastAsia="zh-CN"/>
              </w:rPr>
            </w:pPr>
            <w:r w:rsidRPr="00170508">
              <w:rPr>
                <w:rFonts w:eastAsia="DengXian"/>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0E8A0981" w14:textId="77777777" w:rsidR="00CA254E" w:rsidRPr="00170508" w:rsidRDefault="00CA254E" w:rsidP="00FD02C8">
            <w:pPr>
              <w:pStyle w:val="TAC"/>
              <w:rPr>
                <w:rFonts w:eastAsia="DengXian" w:cs="Arial"/>
                <w:szCs w:val="18"/>
                <w:lang w:eastAsia="zh-CN"/>
              </w:rPr>
            </w:pPr>
          </w:p>
        </w:tc>
      </w:tr>
      <w:tr w:rsidR="00CA254E" w:rsidRPr="00170508" w14:paraId="73CF54B7" w14:textId="77777777" w:rsidTr="00FD02C8">
        <w:trPr>
          <w:jc w:val="center"/>
        </w:trPr>
        <w:tc>
          <w:tcPr>
            <w:tcW w:w="1002" w:type="pct"/>
            <w:tcBorders>
              <w:top w:val="nil"/>
              <w:left w:val="single" w:sz="4" w:space="0" w:color="auto"/>
              <w:bottom w:val="nil"/>
              <w:right w:val="single" w:sz="4" w:space="0" w:color="auto"/>
            </w:tcBorders>
            <w:vAlign w:val="center"/>
          </w:tcPr>
          <w:p w14:paraId="4206C7DD" w14:textId="77777777" w:rsidR="00CA254E" w:rsidRPr="00170508" w:rsidRDefault="00CA254E" w:rsidP="00FD02C8">
            <w:pPr>
              <w:pStyle w:val="TAC"/>
              <w:rPr>
                <w:rFonts w:eastAsia="DengXian" w:cs="Arial"/>
                <w:szCs w:val="18"/>
                <w:lang w:eastAsia="zh-CN"/>
              </w:rPr>
            </w:pPr>
          </w:p>
        </w:tc>
        <w:tc>
          <w:tcPr>
            <w:tcW w:w="871" w:type="pct"/>
            <w:tcBorders>
              <w:top w:val="nil"/>
              <w:left w:val="single" w:sz="4" w:space="0" w:color="auto"/>
              <w:bottom w:val="nil"/>
              <w:right w:val="single" w:sz="4" w:space="0" w:color="auto"/>
            </w:tcBorders>
            <w:vAlign w:val="center"/>
          </w:tcPr>
          <w:p w14:paraId="192E36B0"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CF4C9C4" w14:textId="77777777" w:rsidR="00CA254E" w:rsidRPr="00170508" w:rsidRDefault="00CA254E" w:rsidP="00FD02C8">
            <w:pPr>
              <w:pStyle w:val="TAC"/>
              <w:rPr>
                <w:rFonts w:eastAsia="DengXian"/>
                <w:lang w:eastAsia="zh-CN"/>
              </w:rPr>
            </w:pPr>
            <w:r w:rsidRPr="00170508">
              <w:rPr>
                <w:rFonts w:eastAsia="DengXian"/>
                <w:lang w:val="en-US"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5ED3725" w14:textId="77777777" w:rsidR="00CA254E" w:rsidRPr="00170508" w:rsidRDefault="00CA254E" w:rsidP="00FD02C8">
            <w:pPr>
              <w:pStyle w:val="TAC"/>
              <w:rPr>
                <w:rFonts w:eastAsia="DengXian"/>
                <w:lang w:eastAsia="zh-CN" w:bidi="ar"/>
              </w:rPr>
            </w:pPr>
            <w:r w:rsidRPr="00170508">
              <w:rPr>
                <w:rFonts w:eastAsia="DengXian"/>
                <w:lang w:val="en-US"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28698991" w14:textId="77777777" w:rsidR="00CA254E" w:rsidRPr="00170508" w:rsidRDefault="00CA254E" w:rsidP="00FD02C8">
            <w:pPr>
              <w:pStyle w:val="TAC"/>
              <w:rPr>
                <w:rFonts w:eastAsia="DengXian" w:cs="Arial"/>
                <w:szCs w:val="18"/>
                <w:lang w:eastAsia="zh-CN"/>
              </w:rPr>
            </w:pPr>
            <w:r w:rsidRPr="00170508">
              <w:rPr>
                <w:rFonts w:eastAsia="DengXian"/>
                <w:lang w:val="en-US" w:eastAsia="zh-CN"/>
              </w:rPr>
              <w:t>4 and 5</w:t>
            </w:r>
          </w:p>
        </w:tc>
      </w:tr>
      <w:tr w:rsidR="00CA254E" w:rsidRPr="00170508" w14:paraId="70BFFB30" w14:textId="77777777" w:rsidTr="00FD02C8">
        <w:trPr>
          <w:jc w:val="center"/>
        </w:trPr>
        <w:tc>
          <w:tcPr>
            <w:tcW w:w="1002" w:type="pct"/>
            <w:tcBorders>
              <w:top w:val="nil"/>
              <w:left w:val="single" w:sz="4" w:space="0" w:color="auto"/>
              <w:bottom w:val="nil"/>
              <w:right w:val="single" w:sz="4" w:space="0" w:color="auto"/>
            </w:tcBorders>
            <w:vAlign w:val="center"/>
          </w:tcPr>
          <w:p w14:paraId="73F1F6E6" w14:textId="77777777" w:rsidR="00CA254E" w:rsidRPr="00170508" w:rsidRDefault="00CA254E" w:rsidP="00FD02C8">
            <w:pPr>
              <w:pStyle w:val="TAC"/>
              <w:rPr>
                <w:rFonts w:eastAsia="DengXian" w:cs="Arial"/>
                <w:szCs w:val="18"/>
                <w:lang w:eastAsia="zh-CN"/>
              </w:rPr>
            </w:pPr>
          </w:p>
        </w:tc>
        <w:tc>
          <w:tcPr>
            <w:tcW w:w="871" w:type="pct"/>
            <w:tcBorders>
              <w:top w:val="nil"/>
              <w:left w:val="single" w:sz="4" w:space="0" w:color="auto"/>
              <w:bottom w:val="nil"/>
              <w:right w:val="single" w:sz="4" w:space="0" w:color="auto"/>
            </w:tcBorders>
            <w:vAlign w:val="center"/>
          </w:tcPr>
          <w:p w14:paraId="2499D0AA"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BE6CE05" w14:textId="77777777" w:rsidR="00CA254E" w:rsidRPr="00170508" w:rsidRDefault="00CA254E" w:rsidP="00FD02C8">
            <w:pPr>
              <w:pStyle w:val="TAC"/>
              <w:rPr>
                <w:rFonts w:eastAsia="DengXian"/>
                <w:lang w:eastAsia="zh-CN"/>
              </w:rPr>
            </w:pPr>
            <w:r w:rsidRPr="00170508">
              <w:rPr>
                <w:rFonts w:eastAsia="DengXian"/>
                <w:lang w:val="en-US"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207A5B81" w14:textId="77777777" w:rsidR="00CA254E" w:rsidRPr="00170508" w:rsidRDefault="00CA254E" w:rsidP="00FD02C8">
            <w:pPr>
              <w:pStyle w:val="TAC"/>
              <w:rPr>
                <w:rFonts w:eastAsia="DengXian"/>
                <w:lang w:eastAsia="zh-CN" w:bidi="ar"/>
              </w:rPr>
            </w:pPr>
            <w:r w:rsidRPr="00170508">
              <w:rPr>
                <w:rFonts w:eastAsia="DengXian"/>
                <w:lang w:val="en-US" w:eastAsia="zh-CN" w:bidi="ar"/>
              </w:rPr>
              <w:t>n29 channel bandwidths in Table 5.3.5-1</w:t>
            </w:r>
          </w:p>
        </w:tc>
        <w:tc>
          <w:tcPr>
            <w:tcW w:w="750" w:type="pct"/>
            <w:tcBorders>
              <w:top w:val="nil"/>
              <w:left w:val="single" w:sz="4" w:space="0" w:color="auto"/>
              <w:bottom w:val="nil"/>
              <w:right w:val="single" w:sz="4" w:space="0" w:color="auto"/>
            </w:tcBorders>
            <w:vAlign w:val="center"/>
          </w:tcPr>
          <w:p w14:paraId="1115147F" w14:textId="77777777" w:rsidR="00CA254E" w:rsidRPr="00170508" w:rsidRDefault="00CA254E" w:rsidP="00FD02C8">
            <w:pPr>
              <w:pStyle w:val="TAC"/>
              <w:rPr>
                <w:rFonts w:eastAsia="DengXian" w:cs="Arial"/>
                <w:szCs w:val="18"/>
                <w:lang w:eastAsia="zh-CN"/>
              </w:rPr>
            </w:pPr>
          </w:p>
        </w:tc>
      </w:tr>
      <w:tr w:rsidR="00CA254E" w:rsidRPr="00170508" w14:paraId="1C38F09E"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10146357" w14:textId="77777777" w:rsidR="00CA254E" w:rsidRPr="00170508" w:rsidRDefault="00CA254E" w:rsidP="00FD02C8">
            <w:pPr>
              <w:pStyle w:val="TAC"/>
              <w:rPr>
                <w:rFonts w:eastAsia="DengXian" w:cs="Arial"/>
                <w:szCs w:val="18"/>
                <w:lang w:eastAsia="zh-CN"/>
              </w:rPr>
            </w:pPr>
          </w:p>
        </w:tc>
        <w:tc>
          <w:tcPr>
            <w:tcW w:w="871" w:type="pct"/>
            <w:tcBorders>
              <w:top w:val="nil"/>
              <w:left w:val="single" w:sz="4" w:space="0" w:color="auto"/>
              <w:bottom w:val="single" w:sz="4" w:space="0" w:color="auto"/>
              <w:right w:val="single" w:sz="4" w:space="0" w:color="auto"/>
            </w:tcBorders>
            <w:vAlign w:val="center"/>
          </w:tcPr>
          <w:p w14:paraId="7933C0AA"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1734593" w14:textId="77777777" w:rsidR="00CA254E" w:rsidRPr="00170508" w:rsidRDefault="00CA254E" w:rsidP="00FD02C8">
            <w:pPr>
              <w:pStyle w:val="TAC"/>
              <w:rPr>
                <w:rFonts w:eastAsia="DengXian"/>
                <w:lang w:eastAsia="zh-CN"/>
              </w:rPr>
            </w:pPr>
            <w:r w:rsidRPr="00170508">
              <w:rPr>
                <w:rFonts w:eastAsia="DengXian"/>
                <w:lang w:val="en-US"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E40F025" w14:textId="77777777" w:rsidR="00CA254E" w:rsidRPr="00170508" w:rsidRDefault="00CA254E" w:rsidP="00FD02C8">
            <w:pPr>
              <w:pStyle w:val="TAC"/>
              <w:rPr>
                <w:rFonts w:eastAsia="DengXian"/>
                <w:lang w:eastAsia="zh-CN" w:bidi="ar"/>
              </w:rPr>
            </w:pPr>
            <w:r w:rsidRPr="00170508">
              <w:rPr>
                <w:rFonts w:eastAsia="DengXian"/>
                <w:lang w:val="en-US" w:eastAsia="zh-CN" w:bidi="ar"/>
              </w:rPr>
              <w:t>n66 channel bandwidths in Table 5.3.5-1</w:t>
            </w:r>
          </w:p>
        </w:tc>
        <w:tc>
          <w:tcPr>
            <w:tcW w:w="750" w:type="pct"/>
            <w:tcBorders>
              <w:top w:val="nil"/>
              <w:left w:val="single" w:sz="4" w:space="0" w:color="auto"/>
              <w:bottom w:val="single" w:sz="4" w:space="0" w:color="auto"/>
              <w:right w:val="single" w:sz="4" w:space="0" w:color="auto"/>
            </w:tcBorders>
            <w:vAlign w:val="center"/>
          </w:tcPr>
          <w:p w14:paraId="2C4989D1" w14:textId="77777777" w:rsidR="00CA254E" w:rsidRPr="00170508" w:rsidRDefault="00CA254E" w:rsidP="00FD02C8">
            <w:pPr>
              <w:pStyle w:val="TAC"/>
              <w:rPr>
                <w:rFonts w:eastAsia="DengXian" w:cs="Arial"/>
                <w:szCs w:val="18"/>
                <w:lang w:eastAsia="zh-CN"/>
              </w:rPr>
            </w:pPr>
          </w:p>
        </w:tc>
      </w:tr>
      <w:tr w:rsidR="00CA254E" w:rsidRPr="00170508" w14:paraId="00AF2AF4"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4F73A122" w14:textId="77777777" w:rsidR="00CA254E" w:rsidRPr="00170508" w:rsidRDefault="00CA254E" w:rsidP="00FD02C8">
            <w:pPr>
              <w:pStyle w:val="TAC"/>
              <w:rPr>
                <w:rFonts w:eastAsia="DengXian" w:cs="Arial"/>
                <w:szCs w:val="18"/>
                <w:lang w:eastAsia="zh-CN"/>
              </w:rPr>
            </w:pPr>
            <w:r w:rsidRPr="00170508">
              <w:rPr>
                <w:rFonts w:eastAsia="DengXian" w:cs="Arial"/>
                <w:color w:val="000000"/>
                <w:szCs w:val="18"/>
              </w:rPr>
              <w:t>CA_n25A-n29A-n77A</w:t>
            </w:r>
          </w:p>
        </w:tc>
        <w:tc>
          <w:tcPr>
            <w:tcW w:w="871" w:type="pct"/>
            <w:tcBorders>
              <w:top w:val="single" w:sz="4" w:space="0" w:color="auto"/>
              <w:left w:val="single" w:sz="4" w:space="0" w:color="auto"/>
              <w:bottom w:val="nil"/>
              <w:right w:val="single" w:sz="4" w:space="0" w:color="auto"/>
            </w:tcBorders>
            <w:vAlign w:val="center"/>
          </w:tcPr>
          <w:p w14:paraId="21F976FC" w14:textId="77777777" w:rsidR="00CA254E" w:rsidRPr="00170508" w:rsidRDefault="00CA254E" w:rsidP="00FD02C8">
            <w:pPr>
              <w:pStyle w:val="TAC"/>
              <w:rPr>
                <w:rFonts w:eastAsia="DengXian"/>
                <w:lang w:eastAsia="zh-CN"/>
              </w:rPr>
            </w:pPr>
            <w:r w:rsidRPr="00170508">
              <w:rPr>
                <w:rFonts w:eastAsia="DengXian" w:cs="Arial"/>
                <w:color w:val="000000"/>
                <w:szCs w:val="18"/>
              </w:rPr>
              <w:t>CA_n25A-n77A</w:t>
            </w:r>
          </w:p>
        </w:tc>
        <w:tc>
          <w:tcPr>
            <w:tcW w:w="383" w:type="pct"/>
            <w:tcBorders>
              <w:top w:val="single" w:sz="4" w:space="0" w:color="auto"/>
              <w:left w:val="single" w:sz="4" w:space="0" w:color="auto"/>
              <w:bottom w:val="single" w:sz="4" w:space="0" w:color="auto"/>
              <w:right w:val="single" w:sz="4" w:space="0" w:color="auto"/>
            </w:tcBorders>
            <w:vAlign w:val="center"/>
          </w:tcPr>
          <w:p w14:paraId="7A566F05" w14:textId="77777777" w:rsidR="00CA254E" w:rsidRPr="00170508" w:rsidRDefault="00CA254E" w:rsidP="00FD02C8">
            <w:pPr>
              <w:pStyle w:val="TAC"/>
              <w:rPr>
                <w:rFonts w:eastAsia="DengXian"/>
                <w:lang w:eastAsia="zh-CN"/>
              </w:rPr>
            </w:pPr>
            <w:r w:rsidRPr="00170508">
              <w:rPr>
                <w:rFonts w:eastAsia="DengXian" w:cs="Arial"/>
                <w:color w:val="000000"/>
                <w:szCs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0EE0BF9" w14:textId="77777777" w:rsidR="00CA254E" w:rsidRPr="00170508" w:rsidRDefault="00CA254E" w:rsidP="00FD02C8">
            <w:pPr>
              <w:pStyle w:val="TAC"/>
              <w:rPr>
                <w:rFonts w:eastAsia="DengXian"/>
                <w:lang w:eastAsia="zh-CN" w:bidi="ar"/>
              </w:rPr>
            </w:pPr>
            <w:r w:rsidRPr="00170508">
              <w:rPr>
                <w:rFonts w:eastAsia="DengXian" w:cs="Arial"/>
                <w:szCs w:val="18"/>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274E44B9" w14:textId="77777777" w:rsidR="00CA254E" w:rsidRPr="00170508" w:rsidRDefault="00CA254E" w:rsidP="00FD02C8">
            <w:pPr>
              <w:pStyle w:val="TAC"/>
              <w:rPr>
                <w:rFonts w:eastAsia="DengXian" w:cs="Arial"/>
                <w:szCs w:val="18"/>
                <w:lang w:eastAsia="zh-CN"/>
              </w:rPr>
            </w:pPr>
            <w:r w:rsidRPr="00170508">
              <w:rPr>
                <w:rFonts w:eastAsia="DengXian" w:cs="Arial"/>
                <w:szCs w:val="18"/>
              </w:rPr>
              <w:t>4 and 5</w:t>
            </w:r>
          </w:p>
        </w:tc>
      </w:tr>
      <w:tr w:rsidR="00CA254E" w:rsidRPr="00170508" w14:paraId="29AA014D" w14:textId="77777777" w:rsidTr="00FD02C8">
        <w:trPr>
          <w:jc w:val="center"/>
        </w:trPr>
        <w:tc>
          <w:tcPr>
            <w:tcW w:w="1002" w:type="pct"/>
            <w:tcBorders>
              <w:top w:val="nil"/>
              <w:left w:val="single" w:sz="4" w:space="0" w:color="auto"/>
              <w:bottom w:val="nil"/>
              <w:right w:val="single" w:sz="4" w:space="0" w:color="auto"/>
            </w:tcBorders>
            <w:vAlign w:val="center"/>
          </w:tcPr>
          <w:p w14:paraId="5B0F7987" w14:textId="77777777" w:rsidR="00CA254E" w:rsidRPr="00170508" w:rsidRDefault="00CA254E" w:rsidP="00FD02C8">
            <w:pPr>
              <w:pStyle w:val="TAC"/>
              <w:rPr>
                <w:rFonts w:eastAsia="DengXian" w:cs="Arial"/>
                <w:szCs w:val="18"/>
                <w:lang w:eastAsia="zh-CN"/>
              </w:rPr>
            </w:pPr>
          </w:p>
        </w:tc>
        <w:tc>
          <w:tcPr>
            <w:tcW w:w="871" w:type="pct"/>
            <w:tcBorders>
              <w:top w:val="nil"/>
              <w:left w:val="single" w:sz="4" w:space="0" w:color="auto"/>
              <w:bottom w:val="nil"/>
              <w:right w:val="single" w:sz="4" w:space="0" w:color="auto"/>
            </w:tcBorders>
            <w:vAlign w:val="center"/>
          </w:tcPr>
          <w:p w14:paraId="7BB6144B"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3358E44" w14:textId="77777777" w:rsidR="00CA254E" w:rsidRPr="00170508" w:rsidRDefault="00CA254E" w:rsidP="00FD02C8">
            <w:pPr>
              <w:pStyle w:val="TAC"/>
              <w:rPr>
                <w:rFonts w:eastAsia="DengXian"/>
                <w:lang w:eastAsia="zh-CN"/>
              </w:rPr>
            </w:pPr>
            <w:r w:rsidRPr="00170508">
              <w:rPr>
                <w:rFonts w:eastAsia="DengXian" w:cs="Arial"/>
                <w:color w:val="000000"/>
                <w:szCs w:val="18"/>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089F747D" w14:textId="77777777" w:rsidR="00CA254E" w:rsidRPr="00170508" w:rsidRDefault="00CA254E" w:rsidP="00FD02C8">
            <w:pPr>
              <w:pStyle w:val="TAC"/>
              <w:rPr>
                <w:rFonts w:eastAsia="DengXian"/>
                <w:lang w:eastAsia="zh-CN" w:bidi="ar"/>
              </w:rPr>
            </w:pPr>
            <w:r w:rsidRPr="00170508">
              <w:rPr>
                <w:rFonts w:eastAsia="DengXian" w:cs="Arial"/>
                <w:color w:val="000000"/>
                <w:szCs w:val="18"/>
              </w:rPr>
              <w:t>n29 channel bandwidths in Table 5.3.5-1</w:t>
            </w:r>
          </w:p>
        </w:tc>
        <w:tc>
          <w:tcPr>
            <w:tcW w:w="750" w:type="pct"/>
            <w:tcBorders>
              <w:top w:val="nil"/>
              <w:left w:val="single" w:sz="4" w:space="0" w:color="auto"/>
              <w:bottom w:val="nil"/>
              <w:right w:val="single" w:sz="4" w:space="0" w:color="auto"/>
            </w:tcBorders>
            <w:vAlign w:val="center"/>
          </w:tcPr>
          <w:p w14:paraId="68449236" w14:textId="77777777" w:rsidR="00CA254E" w:rsidRPr="00170508" w:rsidRDefault="00CA254E" w:rsidP="00FD02C8">
            <w:pPr>
              <w:pStyle w:val="TAC"/>
              <w:rPr>
                <w:rFonts w:eastAsia="DengXian" w:cs="Arial"/>
                <w:szCs w:val="18"/>
                <w:lang w:eastAsia="zh-CN"/>
              </w:rPr>
            </w:pPr>
          </w:p>
        </w:tc>
      </w:tr>
      <w:tr w:rsidR="00CA254E" w:rsidRPr="00170508" w14:paraId="3D2382EC"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7A00BF16" w14:textId="77777777" w:rsidR="00CA254E" w:rsidRPr="00170508" w:rsidRDefault="00CA254E" w:rsidP="00FD02C8">
            <w:pPr>
              <w:pStyle w:val="TAC"/>
              <w:rPr>
                <w:rFonts w:eastAsia="DengXian" w:cs="Arial"/>
                <w:szCs w:val="18"/>
                <w:lang w:eastAsia="zh-CN"/>
              </w:rPr>
            </w:pPr>
          </w:p>
        </w:tc>
        <w:tc>
          <w:tcPr>
            <w:tcW w:w="871" w:type="pct"/>
            <w:tcBorders>
              <w:top w:val="nil"/>
              <w:left w:val="single" w:sz="4" w:space="0" w:color="auto"/>
              <w:bottom w:val="single" w:sz="4" w:space="0" w:color="auto"/>
              <w:right w:val="single" w:sz="4" w:space="0" w:color="auto"/>
            </w:tcBorders>
            <w:vAlign w:val="center"/>
          </w:tcPr>
          <w:p w14:paraId="09AFA036"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1A1FCC7" w14:textId="77777777" w:rsidR="00CA254E" w:rsidRPr="00170508" w:rsidRDefault="00CA254E" w:rsidP="00FD02C8">
            <w:pPr>
              <w:pStyle w:val="TAC"/>
              <w:rPr>
                <w:rFonts w:eastAsia="DengXian"/>
                <w:lang w:eastAsia="zh-CN"/>
              </w:rPr>
            </w:pPr>
            <w:r w:rsidRPr="00170508">
              <w:rPr>
                <w:rFonts w:eastAsia="DengXian" w:cs="Arial"/>
                <w:color w:val="000000"/>
                <w:szCs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E6B2ADF" w14:textId="77777777" w:rsidR="00CA254E" w:rsidRPr="00170508" w:rsidRDefault="00CA254E" w:rsidP="00FD02C8">
            <w:pPr>
              <w:pStyle w:val="TAC"/>
              <w:rPr>
                <w:rFonts w:eastAsia="DengXian"/>
                <w:lang w:eastAsia="zh-CN" w:bidi="ar"/>
              </w:rPr>
            </w:pPr>
            <w:r w:rsidRPr="00170508">
              <w:rPr>
                <w:rFonts w:eastAsia="DengXian" w:cs="Arial"/>
                <w:szCs w:val="18"/>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605878EA" w14:textId="77777777" w:rsidR="00CA254E" w:rsidRPr="00170508" w:rsidRDefault="00CA254E" w:rsidP="00FD02C8">
            <w:pPr>
              <w:pStyle w:val="TAC"/>
              <w:rPr>
                <w:rFonts w:eastAsia="DengXian" w:cs="Arial"/>
                <w:szCs w:val="18"/>
                <w:lang w:eastAsia="zh-CN"/>
              </w:rPr>
            </w:pPr>
          </w:p>
        </w:tc>
      </w:tr>
      <w:tr w:rsidR="00CA254E" w:rsidRPr="00170508" w14:paraId="4BCD6D00"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16627061" w14:textId="77777777" w:rsidR="00CA254E" w:rsidRPr="00170508" w:rsidRDefault="00CA254E" w:rsidP="00FD02C8">
            <w:pPr>
              <w:pStyle w:val="TAC"/>
              <w:rPr>
                <w:rFonts w:eastAsia="DengXian" w:cs="Arial"/>
                <w:szCs w:val="18"/>
                <w:lang w:eastAsia="zh-CN"/>
              </w:rPr>
            </w:pPr>
            <w:r w:rsidRPr="00170508">
              <w:rPr>
                <w:rFonts w:eastAsia="DengXian" w:cs="Arial"/>
                <w:color w:val="000000"/>
                <w:szCs w:val="18"/>
              </w:rPr>
              <w:t>CA_n25A-n29A-n77(2A)</w:t>
            </w:r>
          </w:p>
        </w:tc>
        <w:tc>
          <w:tcPr>
            <w:tcW w:w="871" w:type="pct"/>
            <w:tcBorders>
              <w:top w:val="single" w:sz="4" w:space="0" w:color="auto"/>
              <w:left w:val="single" w:sz="4" w:space="0" w:color="auto"/>
              <w:bottom w:val="nil"/>
              <w:right w:val="single" w:sz="4" w:space="0" w:color="auto"/>
            </w:tcBorders>
            <w:vAlign w:val="center"/>
          </w:tcPr>
          <w:p w14:paraId="597DE824" w14:textId="77777777" w:rsidR="00CA254E" w:rsidRPr="00170508" w:rsidRDefault="00CA254E" w:rsidP="00FD02C8">
            <w:pPr>
              <w:pStyle w:val="TAC"/>
              <w:rPr>
                <w:rFonts w:eastAsia="DengXian" w:cs="Arial"/>
                <w:color w:val="000000"/>
                <w:szCs w:val="18"/>
              </w:rPr>
            </w:pPr>
            <w:r w:rsidRPr="00170508">
              <w:rPr>
                <w:rFonts w:eastAsia="DengXian" w:cs="Arial"/>
                <w:color w:val="000000"/>
                <w:szCs w:val="18"/>
              </w:rPr>
              <w:t>CA_n25A-n77A</w:t>
            </w:r>
          </w:p>
          <w:p w14:paraId="4E3FA20A" w14:textId="77777777" w:rsidR="00CA254E" w:rsidRPr="00170508" w:rsidRDefault="00CA254E" w:rsidP="00FD02C8">
            <w:pPr>
              <w:pStyle w:val="TAC"/>
              <w:rPr>
                <w:rFonts w:eastAsia="DengXian"/>
                <w:lang w:eastAsia="zh-CN"/>
              </w:rPr>
            </w:pPr>
            <w:r w:rsidRPr="00170508">
              <w:rPr>
                <w:rFonts w:eastAsia="DengXian" w:cs="Arial"/>
                <w:color w:val="000000"/>
                <w:szCs w:val="18"/>
              </w:rPr>
              <w:t>CA_n77(2A)</w:t>
            </w:r>
          </w:p>
        </w:tc>
        <w:tc>
          <w:tcPr>
            <w:tcW w:w="383" w:type="pct"/>
            <w:tcBorders>
              <w:top w:val="single" w:sz="4" w:space="0" w:color="auto"/>
              <w:left w:val="single" w:sz="4" w:space="0" w:color="auto"/>
              <w:bottom w:val="single" w:sz="4" w:space="0" w:color="auto"/>
              <w:right w:val="single" w:sz="4" w:space="0" w:color="auto"/>
            </w:tcBorders>
            <w:vAlign w:val="center"/>
          </w:tcPr>
          <w:p w14:paraId="7A384839" w14:textId="77777777" w:rsidR="00CA254E" w:rsidRPr="00170508" w:rsidRDefault="00CA254E" w:rsidP="00FD02C8">
            <w:pPr>
              <w:pStyle w:val="TAC"/>
              <w:rPr>
                <w:rFonts w:eastAsia="DengXian"/>
                <w:lang w:eastAsia="zh-CN"/>
              </w:rPr>
            </w:pPr>
            <w:r w:rsidRPr="00170508">
              <w:rPr>
                <w:rFonts w:eastAsia="DengXian" w:cs="Arial"/>
                <w:color w:val="000000"/>
                <w:szCs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C37B6CE" w14:textId="77777777" w:rsidR="00CA254E" w:rsidRPr="00170508" w:rsidRDefault="00CA254E" w:rsidP="00FD02C8">
            <w:pPr>
              <w:pStyle w:val="TAC"/>
              <w:rPr>
                <w:rFonts w:eastAsia="DengXian"/>
                <w:lang w:eastAsia="zh-CN" w:bidi="ar"/>
              </w:rPr>
            </w:pPr>
            <w:r w:rsidRPr="00170508">
              <w:rPr>
                <w:rFonts w:eastAsia="DengXian" w:cs="Arial"/>
                <w:szCs w:val="18"/>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606CDFAA" w14:textId="77777777" w:rsidR="00CA254E" w:rsidRPr="00170508" w:rsidRDefault="00CA254E" w:rsidP="00FD02C8">
            <w:pPr>
              <w:pStyle w:val="TAC"/>
              <w:rPr>
                <w:rFonts w:eastAsia="DengXian" w:cs="Arial"/>
                <w:szCs w:val="18"/>
                <w:lang w:eastAsia="zh-CN"/>
              </w:rPr>
            </w:pPr>
            <w:r w:rsidRPr="00170508">
              <w:rPr>
                <w:rFonts w:eastAsia="DengXian" w:cs="Arial"/>
                <w:szCs w:val="18"/>
              </w:rPr>
              <w:t>4 and 5</w:t>
            </w:r>
          </w:p>
        </w:tc>
      </w:tr>
      <w:tr w:rsidR="00CA254E" w:rsidRPr="00170508" w14:paraId="13F63B5F" w14:textId="77777777" w:rsidTr="00FD02C8">
        <w:trPr>
          <w:jc w:val="center"/>
        </w:trPr>
        <w:tc>
          <w:tcPr>
            <w:tcW w:w="1002" w:type="pct"/>
            <w:tcBorders>
              <w:top w:val="nil"/>
              <w:left w:val="single" w:sz="4" w:space="0" w:color="auto"/>
              <w:bottom w:val="nil"/>
              <w:right w:val="single" w:sz="4" w:space="0" w:color="auto"/>
            </w:tcBorders>
            <w:vAlign w:val="center"/>
          </w:tcPr>
          <w:p w14:paraId="22DB7696" w14:textId="77777777" w:rsidR="00CA254E" w:rsidRPr="00170508" w:rsidRDefault="00CA254E" w:rsidP="00FD02C8">
            <w:pPr>
              <w:pStyle w:val="TAC"/>
              <w:rPr>
                <w:rFonts w:eastAsia="DengXian" w:cs="Arial"/>
                <w:szCs w:val="18"/>
                <w:lang w:eastAsia="zh-CN"/>
              </w:rPr>
            </w:pPr>
          </w:p>
        </w:tc>
        <w:tc>
          <w:tcPr>
            <w:tcW w:w="871" w:type="pct"/>
            <w:tcBorders>
              <w:top w:val="nil"/>
              <w:left w:val="single" w:sz="4" w:space="0" w:color="auto"/>
              <w:bottom w:val="nil"/>
              <w:right w:val="single" w:sz="4" w:space="0" w:color="auto"/>
            </w:tcBorders>
            <w:vAlign w:val="center"/>
          </w:tcPr>
          <w:p w14:paraId="58612D4F"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3142138" w14:textId="77777777" w:rsidR="00CA254E" w:rsidRPr="00170508" w:rsidRDefault="00CA254E" w:rsidP="00FD02C8">
            <w:pPr>
              <w:pStyle w:val="TAC"/>
              <w:rPr>
                <w:rFonts w:eastAsia="DengXian"/>
                <w:lang w:eastAsia="zh-CN"/>
              </w:rPr>
            </w:pPr>
            <w:r w:rsidRPr="00170508">
              <w:rPr>
                <w:rFonts w:eastAsia="DengXian" w:cs="Arial"/>
                <w:color w:val="000000"/>
                <w:szCs w:val="18"/>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564B1BF0" w14:textId="77777777" w:rsidR="00CA254E" w:rsidRPr="00170508" w:rsidRDefault="00CA254E" w:rsidP="00FD02C8">
            <w:pPr>
              <w:pStyle w:val="TAC"/>
              <w:rPr>
                <w:rFonts w:eastAsia="DengXian"/>
                <w:lang w:eastAsia="zh-CN" w:bidi="ar"/>
              </w:rPr>
            </w:pPr>
            <w:r w:rsidRPr="00170508">
              <w:rPr>
                <w:rFonts w:eastAsia="DengXian" w:cs="Arial"/>
                <w:color w:val="000000"/>
                <w:szCs w:val="18"/>
              </w:rPr>
              <w:t>n29 channel bandwidths in Table 5.3.5-1</w:t>
            </w:r>
          </w:p>
        </w:tc>
        <w:tc>
          <w:tcPr>
            <w:tcW w:w="750" w:type="pct"/>
            <w:tcBorders>
              <w:top w:val="nil"/>
              <w:left w:val="single" w:sz="4" w:space="0" w:color="auto"/>
              <w:bottom w:val="nil"/>
              <w:right w:val="single" w:sz="4" w:space="0" w:color="auto"/>
            </w:tcBorders>
            <w:vAlign w:val="center"/>
          </w:tcPr>
          <w:p w14:paraId="1A7BA1AD" w14:textId="77777777" w:rsidR="00CA254E" w:rsidRPr="00170508" w:rsidRDefault="00CA254E" w:rsidP="00FD02C8">
            <w:pPr>
              <w:pStyle w:val="TAC"/>
              <w:rPr>
                <w:rFonts w:eastAsia="DengXian" w:cs="Arial"/>
                <w:szCs w:val="18"/>
                <w:lang w:eastAsia="zh-CN"/>
              </w:rPr>
            </w:pPr>
          </w:p>
        </w:tc>
      </w:tr>
      <w:tr w:rsidR="00CA254E" w:rsidRPr="00170508" w14:paraId="3095BD2E"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685076F6" w14:textId="77777777" w:rsidR="00CA254E" w:rsidRPr="00170508" w:rsidRDefault="00CA254E" w:rsidP="00FD02C8">
            <w:pPr>
              <w:pStyle w:val="TAC"/>
              <w:rPr>
                <w:rFonts w:eastAsia="DengXian" w:cs="Arial"/>
                <w:szCs w:val="18"/>
                <w:lang w:eastAsia="zh-CN"/>
              </w:rPr>
            </w:pPr>
          </w:p>
        </w:tc>
        <w:tc>
          <w:tcPr>
            <w:tcW w:w="871" w:type="pct"/>
            <w:tcBorders>
              <w:top w:val="nil"/>
              <w:left w:val="single" w:sz="4" w:space="0" w:color="auto"/>
              <w:bottom w:val="single" w:sz="4" w:space="0" w:color="auto"/>
              <w:right w:val="single" w:sz="4" w:space="0" w:color="auto"/>
            </w:tcBorders>
            <w:vAlign w:val="center"/>
          </w:tcPr>
          <w:p w14:paraId="71F0B832"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AD74788" w14:textId="77777777" w:rsidR="00CA254E" w:rsidRPr="00170508" w:rsidRDefault="00CA254E" w:rsidP="00FD02C8">
            <w:pPr>
              <w:pStyle w:val="TAC"/>
              <w:rPr>
                <w:rFonts w:eastAsia="DengXian"/>
                <w:lang w:eastAsia="zh-CN"/>
              </w:rPr>
            </w:pPr>
            <w:r w:rsidRPr="00170508">
              <w:rPr>
                <w:rFonts w:eastAsia="DengXian" w:cs="Arial"/>
                <w:color w:val="000000"/>
                <w:szCs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FDFFF80" w14:textId="77777777" w:rsidR="00CA254E" w:rsidRPr="00170508" w:rsidRDefault="00CA254E" w:rsidP="00FD02C8">
            <w:pPr>
              <w:pStyle w:val="TAC"/>
              <w:rPr>
                <w:rFonts w:eastAsia="DengXian"/>
                <w:lang w:eastAsia="zh-CN" w:bidi="ar"/>
              </w:rPr>
            </w:pPr>
            <w:r w:rsidRPr="00170508">
              <w:rPr>
                <w:rFonts w:eastAsia="DengXian" w:cs="Arial"/>
                <w:color w:val="000000"/>
                <w:szCs w:val="18"/>
              </w:rPr>
              <w:t>CA_n77(2A)_BCS4 and 5</w:t>
            </w:r>
          </w:p>
        </w:tc>
        <w:tc>
          <w:tcPr>
            <w:tcW w:w="750" w:type="pct"/>
            <w:tcBorders>
              <w:top w:val="nil"/>
              <w:left w:val="single" w:sz="4" w:space="0" w:color="auto"/>
              <w:bottom w:val="single" w:sz="4" w:space="0" w:color="auto"/>
              <w:right w:val="single" w:sz="4" w:space="0" w:color="auto"/>
            </w:tcBorders>
            <w:vAlign w:val="center"/>
          </w:tcPr>
          <w:p w14:paraId="7F59BC32" w14:textId="77777777" w:rsidR="00CA254E" w:rsidRPr="00170508" w:rsidRDefault="00CA254E" w:rsidP="00FD02C8">
            <w:pPr>
              <w:pStyle w:val="TAC"/>
              <w:rPr>
                <w:rFonts w:eastAsia="DengXian" w:cs="Arial"/>
                <w:szCs w:val="18"/>
                <w:lang w:eastAsia="zh-CN"/>
              </w:rPr>
            </w:pPr>
          </w:p>
        </w:tc>
      </w:tr>
      <w:tr w:rsidR="00CA254E" w:rsidRPr="00170508" w14:paraId="3A3C558B"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7B8760A7" w14:textId="77777777" w:rsidR="00CA254E" w:rsidRPr="00170508" w:rsidRDefault="00CA254E" w:rsidP="00FD02C8">
            <w:pPr>
              <w:pStyle w:val="TAC"/>
              <w:rPr>
                <w:rFonts w:eastAsia="DengXian" w:cs="Arial"/>
                <w:szCs w:val="18"/>
                <w:lang w:eastAsia="zh-CN"/>
              </w:rPr>
            </w:pPr>
            <w:r w:rsidRPr="00170508">
              <w:rPr>
                <w:rFonts w:eastAsia="DengXian" w:cs="Arial"/>
                <w:color w:val="000000"/>
                <w:szCs w:val="18"/>
              </w:rPr>
              <w:t>CA_n25A-n29A-n77(3A)</w:t>
            </w:r>
          </w:p>
        </w:tc>
        <w:tc>
          <w:tcPr>
            <w:tcW w:w="871" w:type="pct"/>
            <w:tcBorders>
              <w:top w:val="single" w:sz="4" w:space="0" w:color="auto"/>
              <w:left w:val="single" w:sz="4" w:space="0" w:color="auto"/>
              <w:bottom w:val="nil"/>
              <w:right w:val="single" w:sz="4" w:space="0" w:color="auto"/>
            </w:tcBorders>
            <w:vAlign w:val="center"/>
          </w:tcPr>
          <w:p w14:paraId="1393E9CC" w14:textId="77777777" w:rsidR="00CA254E" w:rsidRPr="00170508" w:rsidRDefault="00CA254E" w:rsidP="00FD02C8">
            <w:pPr>
              <w:pStyle w:val="TAC"/>
              <w:rPr>
                <w:rFonts w:eastAsia="DengXian" w:cs="Arial"/>
                <w:color w:val="000000"/>
                <w:szCs w:val="18"/>
              </w:rPr>
            </w:pPr>
            <w:r w:rsidRPr="00170508">
              <w:rPr>
                <w:rFonts w:eastAsia="DengXian" w:cs="Arial"/>
                <w:color w:val="000000"/>
                <w:szCs w:val="18"/>
              </w:rPr>
              <w:t>CA_n25A-n77A</w:t>
            </w:r>
          </w:p>
          <w:p w14:paraId="2C7CE5CB" w14:textId="77777777" w:rsidR="00CA254E" w:rsidRPr="00170508" w:rsidRDefault="00CA254E" w:rsidP="00FD02C8">
            <w:pPr>
              <w:pStyle w:val="TAC"/>
              <w:rPr>
                <w:rFonts w:eastAsia="DengXian"/>
                <w:lang w:eastAsia="zh-CN"/>
              </w:rPr>
            </w:pPr>
            <w:r w:rsidRPr="00170508">
              <w:rPr>
                <w:rFonts w:eastAsia="DengXian" w:cs="Arial"/>
                <w:color w:val="000000"/>
                <w:szCs w:val="18"/>
              </w:rPr>
              <w:t>CA_n77(2A)</w:t>
            </w:r>
          </w:p>
        </w:tc>
        <w:tc>
          <w:tcPr>
            <w:tcW w:w="383" w:type="pct"/>
            <w:tcBorders>
              <w:top w:val="single" w:sz="4" w:space="0" w:color="auto"/>
              <w:left w:val="single" w:sz="4" w:space="0" w:color="auto"/>
              <w:bottom w:val="single" w:sz="4" w:space="0" w:color="auto"/>
              <w:right w:val="single" w:sz="4" w:space="0" w:color="auto"/>
            </w:tcBorders>
            <w:vAlign w:val="center"/>
          </w:tcPr>
          <w:p w14:paraId="4E885671" w14:textId="77777777" w:rsidR="00CA254E" w:rsidRPr="00170508" w:rsidRDefault="00CA254E" w:rsidP="00FD02C8">
            <w:pPr>
              <w:pStyle w:val="TAC"/>
              <w:rPr>
                <w:rFonts w:eastAsia="DengXian"/>
                <w:lang w:eastAsia="zh-CN"/>
              </w:rPr>
            </w:pPr>
            <w:r w:rsidRPr="00170508">
              <w:rPr>
                <w:rFonts w:eastAsia="DengXian" w:cs="Arial"/>
                <w:color w:val="000000"/>
                <w:szCs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F6901A5" w14:textId="77777777" w:rsidR="00CA254E" w:rsidRPr="00170508" w:rsidRDefault="00CA254E" w:rsidP="00FD02C8">
            <w:pPr>
              <w:pStyle w:val="TAC"/>
              <w:rPr>
                <w:rFonts w:eastAsia="DengXian"/>
                <w:lang w:eastAsia="zh-CN" w:bidi="ar"/>
              </w:rPr>
            </w:pPr>
            <w:r w:rsidRPr="00170508">
              <w:rPr>
                <w:rFonts w:eastAsia="DengXian" w:cs="Arial"/>
                <w:szCs w:val="18"/>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5A70F38D" w14:textId="77777777" w:rsidR="00CA254E" w:rsidRPr="00170508" w:rsidRDefault="00CA254E" w:rsidP="00FD02C8">
            <w:pPr>
              <w:pStyle w:val="TAC"/>
              <w:rPr>
                <w:rFonts w:eastAsia="DengXian" w:cs="Arial"/>
                <w:szCs w:val="18"/>
                <w:lang w:eastAsia="zh-CN"/>
              </w:rPr>
            </w:pPr>
            <w:r w:rsidRPr="00170508">
              <w:rPr>
                <w:rFonts w:eastAsia="DengXian" w:cs="Arial"/>
                <w:szCs w:val="18"/>
              </w:rPr>
              <w:t>4 and 5</w:t>
            </w:r>
          </w:p>
        </w:tc>
      </w:tr>
      <w:tr w:rsidR="00CA254E" w:rsidRPr="00170508" w14:paraId="64C5A41D" w14:textId="77777777" w:rsidTr="00FD02C8">
        <w:trPr>
          <w:jc w:val="center"/>
        </w:trPr>
        <w:tc>
          <w:tcPr>
            <w:tcW w:w="1002" w:type="pct"/>
            <w:tcBorders>
              <w:top w:val="nil"/>
              <w:left w:val="single" w:sz="4" w:space="0" w:color="auto"/>
              <w:bottom w:val="nil"/>
              <w:right w:val="single" w:sz="4" w:space="0" w:color="auto"/>
            </w:tcBorders>
            <w:vAlign w:val="center"/>
          </w:tcPr>
          <w:p w14:paraId="37AA8FDC" w14:textId="77777777" w:rsidR="00CA254E" w:rsidRPr="00170508" w:rsidRDefault="00CA254E" w:rsidP="00FD02C8">
            <w:pPr>
              <w:pStyle w:val="TAC"/>
              <w:rPr>
                <w:rFonts w:eastAsia="DengXian" w:cs="Arial"/>
                <w:szCs w:val="18"/>
                <w:lang w:eastAsia="zh-CN"/>
              </w:rPr>
            </w:pPr>
          </w:p>
        </w:tc>
        <w:tc>
          <w:tcPr>
            <w:tcW w:w="871" w:type="pct"/>
            <w:tcBorders>
              <w:top w:val="nil"/>
              <w:left w:val="single" w:sz="4" w:space="0" w:color="auto"/>
              <w:bottom w:val="nil"/>
              <w:right w:val="single" w:sz="4" w:space="0" w:color="auto"/>
            </w:tcBorders>
            <w:vAlign w:val="center"/>
          </w:tcPr>
          <w:p w14:paraId="255DC703"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9A87AA2" w14:textId="77777777" w:rsidR="00CA254E" w:rsidRPr="00170508" w:rsidRDefault="00CA254E" w:rsidP="00FD02C8">
            <w:pPr>
              <w:pStyle w:val="TAC"/>
              <w:rPr>
                <w:rFonts w:eastAsia="DengXian"/>
                <w:lang w:eastAsia="zh-CN"/>
              </w:rPr>
            </w:pPr>
            <w:r w:rsidRPr="00170508">
              <w:rPr>
                <w:rFonts w:eastAsia="DengXian" w:cs="Arial"/>
                <w:color w:val="000000"/>
                <w:szCs w:val="18"/>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6F7569B2" w14:textId="77777777" w:rsidR="00CA254E" w:rsidRPr="00170508" w:rsidRDefault="00CA254E" w:rsidP="00FD02C8">
            <w:pPr>
              <w:pStyle w:val="TAC"/>
              <w:rPr>
                <w:rFonts w:eastAsia="DengXian"/>
                <w:lang w:eastAsia="zh-CN" w:bidi="ar"/>
              </w:rPr>
            </w:pPr>
            <w:r w:rsidRPr="00170508">
              <w:rPr>
                <w:rFonts w:eastAsia="DengXian" w:cs="Arial"/>
                <w:szCs w:val="18"/>
                <w:lang w:eastAsia="zh-CN" w:bidi="ar"/>
              </w:rPr>
              <w:t>n29 channel bandwidths in Table 5.3.5-1</w:t>
            </w:r>
          </w:p>
        </w:tc>
        <w:tc>
          <w:tcPr>
            <w:tcW w:w="750" w:type="pct"/>
            <w:tcBorders>
              <w:top w:val="nil"/>
              <w:left w:val="single" w:sz="4" w:space="0" w:color="auto"/>
              <w:bottom w:val="nil"/>
              <w:right w:val="single" w:sz="4" w:space="0" w:color="auto"/>
            </w:tcBorders>
            <w:vAlign w:val="center"/>
          </w:tcPr>
          <w:p w14:paraId="0664D17F" w14:textId="77777777" w:rsidR="00CA254E" w:rsidRPr="00170508" w:rsidRDefault="00CA254E" w:rsidP="00FD02C8">
            <w:pPr>
              <w:pStyle w:val="TAC"/>
              <w:rPr>
                <w:rFonts w:eastAsia="DengXian" w:cs="Arial"/>
                <w:szCs w:val="18"/>
                <w:lang w:eastAsia="zh-CN"/>
              </w:rPr>
            </w:pPr>
          </w:p>
        </w:tc>
      </w:tr>
      <w:tr w:rsidR="00CA254E" w:rsidRPr="00170508" w14:paraId="78D40675"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0D35E878" w14:textId="77777777" w:rsidR="00CA254E" w:rsidRPr="00170508" w:rsidRDefault="00CA254E" w:rsidP="00FD02C8">
            <w:pPr>
              <w:pStyle w:val="TAC"/>
              <w:rPr>
                <w:rFonts w:eastAsia="DengXian" w:cs="Arial"/>
                <w:szCs w:val="18"/>
                <w:lang w:eastAsia="zh-CN"/>
              </w:rPr>
            </w:pPr>
          </w:p>
        </w:tc>
        <w:tc>
          <w:tcPr>
            <w:tcW w:w="871" w:type="pct"/>
            <w:tcBorders>
              <w:top w:val="nil"/>
              <w:left w:val="single" w:sz="4" w:space="0" w:color="auto"/>
              <w:bottom w:val="single" w:sz="4" w:space="0" w:color="auto"/>
              <w:right w:val="single" w:sz="4" w:space="0" w:color="auto"/>
            </w:tcBorders>
            <w:vAlign w:val="center"/>
          </w:tcPr>
          <w:p w14:paraId="682407B4"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9486280" w14:textId="77777777" w:rsidR="00CA254E" w:rsidRPr="00170508" w:rsidRDefault="00CA254E" w:rsidP="00FD02C8">
            <w:pPr>
              <w:pStyle w:val="TAC"/>
              <w:rPr>
                <w:rFonts w:eastAsia="DengXian"/>
                <w:lang w:eastAsia="zh-CN"/>
              </w:rPr>
            </w:pPr>
            <w:r w:rsidRPr="00170508">
              <w:rPr>
                <w:rFonts w:eastAsia="DengXian" w:cs="Arial"/>
                <w:color w:val="000000"/>
                <w:szCs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8F7A7BB" w14:textId="77777777" w:rsidR="00CA254E" w:rsidRPr="00170508" w:rsidRDefault="00CA254E" w:rsidP="00FD02C8">
            <w:pPr>
              <w:pStyle w:val="TAC"/>
              <w:rPr>
                <w:rFonts w:eastAsia="DengXian"/>
                <w:lang w:eastAsia="zh-CN" w:bidi="ar"/>
              </w:rPr>
            </w:pPr>
            <w:r w:rsidRPr="00170508">
              <w:rPr>
                <w:rFonts w:eastAsia="DengXian" w:cs="Arial"/>
                <w:szCs w:val="18"/>
                <w:lang w:eastAsia="zh-CN" w:bidi="ar"/>
              </w:rPr>
              <w:t>CA_n77(3A)_BCS4 and 5</w:t>
            </w:r>
          </w:p>
        </w:tc>
        <w:tc>
          <w:tcPr>
            <w:tcW w:w="750" w:type="pct"/>
            <w:tcBorders>
              <w:top w:val="nil"/>
              <w:left w:val="single" w:sz="4" w:space="0" w:color="auto"/>
              <w:bottom w:val="single" w:sz="4" w:space="0" w:color="auto"/>
              <w:right w:val="single" w:sz="4" w:space="0" w:color="auto"/>
            </w:tcBorders>
            <w:vAlign w:val="center"/>
          </w:tcPr>
          <w:p w14:paraId="4FEAABF7" w14:textId="77777777" w:rsidR="00CA254E" w:rsidRPr="00170508" w:rsidRDefault="00CA254E" w:rsidP="00FD02C8">
            <w:pPr>
              <w:pStyle w:val="TAC"/>
              <w:rPr>
                <w:rFonts w:eastAsia="DengXian" w:cs="Arial"/>
                <w:szCs w:val="18"/>
                <w:lang w:eastAsia="zh-CN"/>
              </w:rPr>
            </w:pPr>
          </w:p>
        </w:tc>
      </w:tr>
      <w:tr w:rsidR="00CA254E" w:rsidRPr="00170508" w14:paraId="13B00CC7"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7908ADA3" w14:textId="77777777" w:rsidR="00CA254E" w:rsidRPr="00170508" w:rsidRDefault="00CA254E" w:rsidP="00FD02C8">
            <w:pPr>
              <w:pStyle w:val="TAC"/>
              <w:rPr>
                <w:rFonts w:eastAsia="DengXian" w:cs="Arial"/>
                <w:szCs w:val="18"/>
                <w:lang w:eastAsia="zh-CN"/>
              </w:rPr>
            </w:pPr>
            <w:r w:rsidRPr="00170508">
              <w:rPr>
                <w:rFonts w:eastAsia="DengXian"/>
                <w:lang w:eastAsia="zh-CN"/>
              </w:rPr>
              <w:t>CA_n25A-n38A-n66A</w:t>
            </w:r>
          </w:p>
        </w:tc>
        <w:tc>
          <w:tcPr>
            <w:tcW w:w="871" w:type="pct"/>
            <w:tcBorders>
              <w:top w:val="single" w:sz="4" w:space="0" w:color="auto"/>
              <w:left w:val="single" w:sz="4" w:space="0" w:color="auto"/>
              <w:bottom w:val="nil"/>
              <w:right w:val="single" w:sz="4" w:space="0" w:color="auto"/>
            </w:tcBorders>
            <w:vAlign w:val="center"/>
          </w:tcPr>
          <w:p w14:paraId="5CFA3F39" w14:textId="77777777" w:rsidR="00CA254E" w:rsidRPr="00170508" w:rsidRDefault="00CA254E" w:rsidP="00FD02C8">
            <w:pPr>
              <w:pStyle w:val="TAC"/>
              <w:rPr>
                <w:rFonts w:eastAsia="DengXian" w:cs="Arial"/>
                <w:szCs w:val="18"/>
                <w:lang w:eastAsia="zh-CN"/>
              </w:rPr>
            </w:pPr>
            <w:r w:rsidRPr="00170508">
              <w:rPr>
                <w:rFonts w:eastAsia="DengXian" w:cs="Arial"/>
                <w:szCs w:val="18"/>
                <w:lang w:eastAsia="zh-CN"/>
              </w:rPr>
              <w:t>CA_n25A-n38A</w:t>
            </w:r>
          </w:p>
          <w:p w14:paraId="07585509" w14:textId="77777777" w:rsidR="00CA254E" w:rsidRPr="00170508" w:rsidRDefault="00CA254E" w:rsidP="00FD02C8">
            <w:pPr>
              <w:pStyle w:val="TAC"/>
              <w:rPr>
                <w:rFonts w:eastAsia="DengXian" w:cs="Arial"/>
                <w:szCs w:val="18"/>
                <w:lang w:eastAsia="zh-CN"/>
              </w:rPr>
            </w:pPr>
            <w:r w:rsidRPr="00170508">
              <w:rPr>
                <w:rFonts w:eastAsia="DengXian" w:cs="Arial"/>
                <w:szCs w:val="18"/>
                <w:lang w:eastAsia="zh-CN"/>
              </w:rPr>
              <w:t>CA_n25A-n66A</w:t>
            </w:r>
          </w:p>
          <w:p w14:paraId="62C30040" w14:textId="77777777" w:rsidR="00CA254E" w:rsidRPr="00170508" w:rsidRDefault="00CA254E" w:rsidP="00FD02C8">
            <w:pPr>
              <w:pStyle w:val="TAC"/>
              <w:rPr>
                <w:rFonts w:eastAsia="DengXian"/>
                <w:lang w:eastAsia="zh-CN"/>
              </w:rPr>
            </w:pPr>
            <w:r w:rsidRPr="00170508">
              <w:rPr>
                <w:rFonts w:eastAsia="DengXian" w:cs="Arial"/>
                <w:szCs w:val="18"/>
                <w:lang w:eastAsia="zh-CN"/>
              </w:rPr>
              <w:t>CA_n38A-n66A</w:t>
            </w:r>
          </w:p>
        </w:tc>
        <w:tc>
          <w:tcPr>
            <w:tcW w:w="383" w:type="pct"/>
            <w:tcBorders>
              <w:top w:val="single" w:sz="4" w:space="0" w:color="auto"/>
              <w:left w:val="single" w:sz="4" w:space="0" w:color="auto"/>
              <w:bottom w:val="single" w:sz="4" w:space="0" w:color="auto"/>
              <w:right w:val="single" w:sz="4" w:space="0" w:color="auto"/>
            </w:tcBorders>
            <w:vAlign w:val="center"/>
          </w:tcPr>
          <w:p w14:paraId="6DED8A1D" w14:textId="77777777" w:rsidR="00CA254E" w:rsidRPr="00170508" w:rsidRDefault="00CA254E" w:rsidP="00FD02C8">
            <w:pPr>
              <w:pStyle w:val="TAC"/>
              <w:rPr>
                <w:rFonts w:eastAsia="DengXian" w:cs="Arial"/>
                <w:szCs w:val="18"/>
              </w:rPr>
            </w:pPr>
            <w:r w:rsidRPr="00170508">
              <w:rPr>
                <w:rFonts w:eastAsia="DengXia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CD865D5" w14:textId="77777777" w:rsidR="00CA254E" w:rsidRPr="00170508" w:rsidRDefault="00CA254E" w:rsidP="00FD02C8">
            <w:pPr>
              <w:pStyle w:val="TAC"/>
              <w:rPr>
                <w:rFonts w:ascii="Calibri" w:eastAsia="DengXian" w:hAnsi="Calibri"/>
                <w:sz w:val="21"/>
                <w:lang w:eastAsia="zh-CN"/>
              </w:rPr>
            </w:pPr>
            <w:r w:rsidRPr="00170508">
              <w:rPr>
                <w:rFonts w:eastAsia="DengXian"/>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24C77A6A" w14:textId="77777777" w:rsidR="00CA254E" w:rsidRPr="00170508" w:rsidRDefault="00CA254E" w:rsidP="00FD02C8">
            <w:pPr>
              <w:pStyle w:val="TAC"/>
              <w:rPr>
                <w:rFonts w:eastAsia="DengXian" w:cs="Arial"/>
                <w:szCs w:val="18"/>
                <w:lang w:eastAsia="zh-CN"/>
              </w:rPr>
            </w:pPr>
            <w:r w:rsidRPr="00170508">
              <w:rPr>
                <w:rFonts w:eastAsia="DengXian" w:cs="Arial"/>
                <w:szCs w:val="18"/>
                <w:lang w:eastAsia="zh-CN"/>
              </w:rPr>
              <w:t>0</w:t>
            </w:r>
          </w:p>
        </w:tc>
      </w:tr>
      <w:tr w:rsidR="00CA254E" w:rsidRPr="00170508" w14:paraId="6B3BBB6F" w14:textId="77777777" w:rsidTr="00FD02C8">
        <w:trPr>
          <w:jc w:val="center"/>
        </w:trPr>
        <w:tc>
          <w:tcPr>
            <w:tcW w:w="1002" w:type="pct"/>
            <w:tcBorders>
              <w:top w:val="nil"/>
              <w:left w:val="single" w:sz="4" w:space="0" w:color="auto"/>
              <w:bottom w:val="nil"/>
              <w:right w:val="single" w:sz="4" w:space="0" w:color="auto"/>
            </w:tcBorders>
            <w:vAlign w:val="center"/>
          </w:tcPr>
          <w:p w14:paraId="63E6E0B8" w14:textId="77777777" w:rsidR="00CA254E" w:rsidRPr="00170508" w:rsidRDefault="00CA254E" w:rsidP="00FD02C8">
            <w:pPr>
              <w:pStyle w:val="TAC"/>
              <w:rPr>
                <w:rFonts w:eastAsia="DengXian" w:cs="Arial"/>
                <w:szCs w:val="18"/>
                <w:lang w:eastAsia="zh-CN"/>
              </w:rPr>
            </w:pPr>
          </w:p>
        </w:tc>
        <w:tc>
          <w:tcPr>
            <w:tcW w:w="871" w:type="pct"/>
            <w:tcBorders>
              <w:top w:val="nil"/>
              <w:left w:val="single" w:sz="4" w:space="0" w:color="auto"/>
              <w:bottom w:val="nil"/>
              <w:right w:val="single" w:sz="4" w:space="0" w:color="auto"/>
            </w:tcBorders>
            <w:vAlign w:val="center"/>
          </w:tcPr>
          <w:p w14:paraId="2B47D60D"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DEB7714" w14:textId="77777777" w:rsidR="00CA254E" w:rsidRPr="00170508" w:rsidRDefault="00CA254E" w:rsidP="00FD02C8">
            <w:pPr>
              <w:pStyle w:val="TAC"/>
              <w:rPr>
                <w:rFonts w:eastAsia="DengXian" w:cs="Arial"/>
                <w:szCs w:val="18"/>
              </w:rPr>
            </w:pPr>
            <w:r w:rsidRPr="00170508">
              <w:rPr>
                <w:rFonts w:eastAsia="DengXian"/>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4D44299C" w14:textId="77777777" w:rsidR="00CA254E" w:rsidRPr="00170508" w:rsidRDefault="00CA254E" w:rsidP="00FD02C8">
            <w:pPr>
              <w:pStyle w:val="TAC"/>
              <w:rPr>
                <w:rFonts w:ascii="Calibri" w:eastAsia="DengXian" w:hAnsi="Calibri"/>
                <w:sz w:val="21"/>
                <w:lang w:eastAsia="zh-CN"/>
              </w:rPr>
            </w:pPr>
            <w:r w:rsidRPr="00170508">
              <w:rPr>
                <w:rFonts w:eastAsia="DengXian"/>
                <w:lang w:eastAsia="zh-CN" w:bidi="ar"/>
              </w:rPr>
              <w:t>5, 10, 15, 20, 25, 30, 40</w:t>
            </w:r>
          </w:p>
        </w:tc>
        <w:tc>
          <w:tcPr>
            <w:tcW w:w="750" w:type="pct"/>
            <w:tcBorders>
              <w:top w:val="nil"/>
              <w:left w:val="single" w:sz="4" w:space="0" w:color="auto"/>
              <w:bottom w:val="nil"/>
              <w:right w:val="single" w:sz="4" w:space="0" w:color="auto"/>
            </w:tcBorders>
            <w:vAlign w:val="center"/>
          </w:tcPr>
          <w:p w14:paraId="4AFD1C83" w14:textId="77777777" w:rsidR="00CA254E" w:rsidRPr="00170508" w:rsidRDefault="00CA254E" w:rsidP="00FD02C8">
            <w:pPr>
              <w:pStyle w:val="TAC"/>
              <w:rPr>
                <w:rFonts w:eastAsia="DengXian" w:cs="Arial"/>
                <w:szCs w:val="18"/>
                <w:lang w:eastAsia="zh-CN"/>
              </w:rPr>
            </w:pPr>
          </w:p>
        </w:tc>
      </w:tr>
      <w:tr w:rsidR="00CA254E" w:rsidRPr="00170508" w14:paraId="296752E0"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6D92761A" w14:textId="77777777" w:rsidR="00CA254E" w:rsidRPr="00170508" w:rsidRDefault="00CA254E" w:rsidP="00FD02C8">
            <w:pPr>
              <w:pStyle w:val="TAC"/>
              <w:rPr>
                <w:rFonts w:eastAsia="DengXian" w:cs="Arial"/>
                <w:szCs w:val="18"/>
                <w:lang w:eastAsia="zh-CN"/>
              </w:rPr>
            </w:pPr>
          </w:p>
        </w:tc>
        <w:tc>
          <w:tcPr>
            <w:tcW w:w="871" w:type="pct"/>
            <w:tcBorders>
              <w:top w:val="nil"/>
              <w:left w:val="single" w:sz="4" w:space="0" w:color="auto"/>
              <w:bottom w:val="single" w:sz="4" w:space="0" w:color="auto"/>
              <w:right w:val="single" w:sz="4" w:space="0" w:color="auto"/>
            </w:tcBorders>
            <w:vAlign w:val="center"/>
          </w:tcPr>
          <w:p w14:paraId="26C9A920"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169F6D6" w14:textId="77777777" w:rsidR="00CA254E" w:rsidRPr="00170508" w:rsidRDefault="00CA254E" w:rsidP="00FD02C8">
            <w:pPr>
              <w:pStyle w:val="TAC"/>
              <w:rPr>
                <w:rFonts w:eastAsia="DengXian" w:cs="Arial"/>
                <w:szCs w:val="18"/>
              </w:rPr>
            </w:pPr>
            <w:r w:rsidRPr="00170508">
              <w:rPr>
                <w:rFonts w:eastAsia="DengXia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92F2AC8" w14:textId="77777777" w:rsidR="00CA254E" w:rsidRPr="00170508" w:rsidRDefault="00CA254E" w:rsidP="00FD02C8">
            <w:pPr>
              <w:pStyle w:val="TAC"/>
              <w:rPr>
                <w:rFonts w:ascii="Calibri" w:eastAsia="DengXian" w:hAnsi="Calibri"/>
                <w:sz w:val="21"/>
                <w:lang w:eastAsia="zh-CN"/>
              </w:rPr>
            </w:pPr>
            <w:r w:rsidRPr="00170508">
              <w:rPr>
                <w:rFonts w:eastAsia="DengXian"/>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21893FF5" w14:textId="77777777" w:rsidR="00CA254E" w:rsidRPr="00170508" w:rsidRDefault="00CA254E" w:rsidP="00FD02C8">
            <w:pPr>
              <w:pStyle w:val="TAC"/>
              <w:rPr>
                <w:rFonts w:eastAsia="DengXian" w:cs="Arial"/>
                <w:szCs w:val="18"/>
                <w:lang w:eastAsia="zh-CN"/>
              </w:rPr>
            </w:pPr>
          </w:p>
        </w:tc>
      </w:tr>
      <w:tr w:rsidR="00CA254E" w:rsidRPr="00170508" w14:paraId="18AC2B22"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7BE3300A" w14:textId="77777777" w:rsidR="00CA254E" w:rsidRPr="00170508" w:rsidRDefault="00CA254E" w:rsidP="00FD02C8">
            <w:pPr>
              <w:pStyle w:val="TAC"/>
              <w:rPr>
                <w:rFonts w:eastAsia="DengXian" w:cs="Arial"/>
                <w:szCs w:val="18"/>
                <w:lang w:eastAsia="zh-CN"/>
              </w:rPr>
            </w:pPr>
            <w:r w:rsidRPr="00170508">
              <w:rPr>
                <w:rFonts w:eastAsia="DengXian"/>
                <w:color w:val="000000"/>
                <w:lang w:eastAsia="zh-CN"/>
              </w:rPr>
              <w:t>CA_n25(2A)-n38A-n66A</w:t>
            </w:r>
          </w:p>
        </w:tc>
        <w:tc>
          <w:tcPr>
            <w:tcW w:w="871" w:type="pct"/>
            <w:tcBorders>
              <w:top w:val="single" w:sz="4" w:space="0" w:color="auto"/>
              <w:left w:val="single" w:sz="4" w:space="0" w:color="auto"/>
              <w:bottom w:val="nil"/>
              <w:right w:val="single" w:sz="4" w:space="0" w:color="auto"/>
            </w:tcBorders>
            <w:vAlign w:val="center"/>
          </w:tcPr>
          <w:p w14:paraId="55B6F993" w14:textId="77777777" w:rsidR="00CA254E" w:rsidRPr="00170508" w:rsidRDefault="00CA254E" w:rsidP="00FD02C8">
            <w:pPr>
              <w:pStyle w:val="TAC"/>
              <w:rPr>
                <w:rFonts w:eastAsia="DengXian" w:cs="Arial"/>
                <w:szCs w:val="18"/>
                <w:lang w:eastAsia="zh-CN"/>
              </w:rPr>
            </w:pPr>
            <w:r w:rsidRPr="00170508">
              <w:rPr>
                <w:rFonts w:eastAsia="DengXian" w:cs="Arial"/>
                <w:szCs w:val="18"/>
                <w:lang w:eastAsia="zh-CN"/>
              </w:rPr>
              <w:t>CA_n25A-n38A</w:t>
            </w:r>
          </w:p>
          <w:p w14:paraId="679165AD" w14:textId="77777777" w:rsidR="00CA254E" w:rsidRPr="00170508" w:rsidRDefault="00CA254E" w:rsidP="00FD02C8">
            <w:pPr>
              <w:pStyle w:val="TAC"/>
              <w:rPr>
                <w:rFonts w:eastAsia="DengXian" w:cs="Arial"/>
                <w:szCs w:val="18"/>
                <w:lang w:eastAsia="zh-CN"/>
              </w:rPr>
            </w:pPr>
            <w:r w:rsidRPr="00170508">
              <w:rPr>
                <w:rFonts w:eastAsia="DengXian" w:cs="Arial"/>
                <w:szCs w:val="18"/>
                <w:lang w:eastAsia="zh-CN"/>
              </w:rPr>
              <w:t>CA_n25A-n66A</w:t>
            </w:r>
          </w:p>
          <w:p w14:paraId="4FF67F8E" w14:textId="77777777" w:rsidR="00CA254E" w:rsidRPr="00170508" w:rsidRDefault="00CA254E" w:rsidP="00FD02C8">
            <w:pPr>
              <w:pStyle w:val="TAC"/>
              <w:rPr>
                <w:rFonts w:eastAsia="DengXian"/>
                <w:lang w:eastAsia="zh-CN"/>
              </w:rPr>
            </w:pPr>
            <w:r w:rsidRPr="00170508">
              <w:rPr>
                <w:rFonts w:eastAsia="DengXian" w:cs="Arial"/>
                <w:szCs w:val="18"/>
                <w:lang w:eastAsia="zh-CN"/>
              </w:rPr>
              <w:t>CA_n38A-n66A</w:t>
            </w:r>
          </w:p>
        </w:tc>
        <w:tc>
          <w:tcPr>
            <w:tcW w:w="383" w:type="pct"/>
            <w:tcBorders>
              <w:top w:val="single" w:sz="4" w:space="0" w:color="auto"/>
              <w:left w:val="single" w:sz="4" w:space="0" w:color="auto"/>
              <w:bottom w:val="single" w:sz="4" w:space="0" w:color="auto"/>
              <w:right w:val="single" w:sz="4" w:space="0" w:color="auto"/>
            </w:tcBorders>
            <w:vAlign w:val="center"/>
          </w:tcPr>
          <w:p w14:paraId="3E883F08" w14:textId="77777777" w:rsidR="00CA254E" w:rsidRPr="00170508" w:rsidRDefault="00CA254E" w:rsidP="00FD02C8">
            <w:pPr>
              <w:pStyle w:val="TAC"/>
              <w:rPr>
                <w:rFonts w:eastAsia="DengXian" w:cs="Arial"/>
                <w:szCs w:val="18"/>
                <w:lang w:eastAsia="zh-C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BE6E496" w14:textId="77777777" w:rsidR="00CA254E" w:rsidRPr="00170508" w:rsidRDefault="00CA254E" w:rsidP="00FD02C8">
            <w:pPr>
              <w:pStyle w:val="TAC"/>
              <w:rPr>
                <w:rFonts w:eastAsia="DengXian"/>
                <w:lang w:eastAsia="zh-CN"/>
              </w:rPr>
            </w:pPr>
            <w:r w:rsidRPr="00170508">
              <w:rPr>
                <w:rFonts w:eastAsia="DengXian"/>
                <w:lang w:eastAsia="zh-CN" w:bidi="ar"/>
              </w:rPr>
              <w:t>CA_n25(2A)_BCS0</w:t>
            </w:r>
          </w:p>
        </w:tc>
        <w:tc>
          <w:tcPr>
            <w:tcW w:w="750" w:type="pct"/>
            <w:tcBorders>
              <w:top w:val="single" w:sz="4" w:space="0" w:color="auto"/>
              <w:left w:val="single" w:sz="4" w:space="0" w:color="auto"/>
              <w:bottom w:val="nil"/>
              <w:right w:val="single" w:sz="4" w:space="0" w:color="auto"/>
            </w:tcBorders>
            <w:vAlign w:val="center"/>
          </w:tcPr>
          <w:p w14:paraId="33DBF754" w14:textId="77777777" w:rsidR="00CA254E" w:rsidRPr="00170508" w:rsidRDefault="00CA254E" w:rsidP="00FD02C8">
            <w:pPr>
              <w:pStyle w:val="TAC"/>
              <w:rPr>
                <w:rFonts w:eastAsia="DengXian" w:cs="Arial"/>
                <w:szCs w:val="18"/>
                <w:lang w:eastAsia="zh-CN"/>
              </w:rPr>
            </w:pPr>
            <w:r w:rsidRPr="00170508">
              <w:rPr>
                <w:rFonts w:eastAsia="DengXian" w:cs="Arial"/>
                <w:szCs w:val="18"/>
                <w:lang w:eastAsia="zh-CN"/>
              </w:rPr>
              <w:t>0</w:t>
            </w:r>
          </w:p>
        </w:tc>
      </w:tr>
      <w:tr w:rsidR="00CA254E" w:rsidRPr="00170508" w14:paraId="10E5F3AC" w14:textId="77777777" w:rsidTr="00FD02C8">
        <w:trPr>
          <w:jc w:val="center"/>
        </w:trPr>
        <w:tc>
          <w:tcPr>
            <w:tcW w:w="1002" w:type="pct"/>
            <w:tcBorders>
              <w:top w:val="nil"/>
              <w:left w:val="single" w:sz="4" w:space="0" w:color="auto"/>
              <w:bottom w:val="nil"/>
              <w:right w:val="single" w:sz="4" w:space="0" w:color="auto"/>
            </w:tcBorders>
            <w:vAlign w:val="center"/>
          </w:tcPr>
          <w:p w14:paraId="1FFF741F" w14:textId="77777777" w:rsidR="00CA254E" w:rsidRPr="00170508" w:rsidRDefault="00CA254E" w:rsidP="00FD02C8">
            <w:pPr>
              <w:pStyle w:val="TAC"/>
              <w:rPr>
                <w:rFonts w:eastAsia="DengXian" w:cs="Arial"/>
                <w:szCs w:val="18"/>
                <w:lang w:eastAsia="zh-CN"/>
              </w:rPr>
            </w:pPr>
          </w:p>
        </w:tc>
        <w:tc>
          <w:tcPr>
            <w:tcW w:w="871" w:type="pct"/>
            <w:tcBorders>
              <w:top w:val="nil"/>
              <w:left w:val="single" w:sz="4" w:space="0" w:color="auto"/>
              <w:bottom w:val="nil"/>
              <w:right w:val="single" w:sz="4" w:space="0" w:color="auto"/>
            </w:tcBorders>
            <w:vAlign w:val="center"/>
          </w:tcPr>
          <w:p w14:paraId="261688A7"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9853BC5" w14:textId="77777777" w:rsidR="00CA254E" w:rsidRPr="00170508" w:rsidRDefault="00CA254E" w:rsidP="00FD02C8">
            <w:pPr>
              <w:pStyle w:val="TAC"/>
              <w:rPr>
                <w:rFonts w:eastAsia="DengXian" w:cs="Arial"/>
                <w:szCs w:val="18"/>
                <w:lang w:eastAsia="zh-CN"/>
              </w:rPr>
            </w:pPr>
            <w:r w:rsidRPr="00170508">
              <w:rPr>
                <w:rFonts w:eastAsia="DengXian"/>
                <w:lang w:eastAsia="zh-CN"/>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1752CAE3" w14:textId="77777777" w:rsidR="00CA254E" w:rsidRPr="00170508" w:rsidRDefault="00CA254E" w:rsidP="00FD02C8">
            <w:pPr>
              <w:pStyle w:val="TAC"/>
              <w:rPr>
                <w:rFonts w:eastAsia="DengXian"/>
                <w:lang w:eastAsia="zh-CN"/>
              </w:rPr>
            </w:pPr>
            <w:r w:rsidRPr="00170508">
              <w:rPr>
                <w:rFonts w:eastAsia="DengXian"/>
                <w:lang w:eastAsia="zh-CN" w:bidi="ar"/>
              </w:rPr>
              <w:t>5, 10, 15, 20, 25, 30, 40</w:t>
            </w:r>
          </w:p>
        </w:tc>
        <w:tc>
          <w:tcPr>
            <w:tcW w:w="750" w:type="pct"/>
            <w:tcBorders>
              <w:top w:val="nil"/>
              <w:left w:val="single" w:sz="4" w:space="0" w:color="auto"/>
              <w:bottom w:val="nil"/>
              <w:right w:val="single" w:sz="4" w:space="0" w:color="auto"/>
            </w:tcBorders>
            <w:vAlign w:val="center"/>
          </w:tcPr>
          <w:p w14:paraId="5E3E2388" w14:textId="77777777" w:rsidR="00CA254E" w:rsidRPr="00170508" w:rsidRDefault="00CA254E" w:rsidP="00FD02C8">
            <w:pPr>
              <w:pStyle w:val="TAC"/>
              <w:rPr>
                <w:rFonts w:eastAsia="DengXian" w:cs="Arial"/>
                <w:szCs w:val="18"/>
                <w:lang w:eastAsia="zh-CN"/>
              </w:rPr>
            </w:pPr>
          </w:p>
        </w:tc>
      </w:tr>
      <w:tr w:rsidR="00CA254E" w:rsidRPr="00170508" w14:paraId="58602355"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60C1CA1A" w14:textId="77777777" w:rsidR="00CA254E" w:rsidRPr="00170508" w:rsidRDefault="00CA254E" w:rsidP="00FD02C8">
            <w:pPr>
              <w:pStyle w:val="TAC"/>
              <w:rPr>
                <w:rFonts w:eastAsia="DengXian" w:cs="Arial"/>
                <w:szCs w:val="18"/>
                <w:lang w:eastAsia="zh-CN"/>
              </w:rPr>
            </w:pPr>
          </w:p>
        </w:tc>
        <w:tc>
          <w:tcPr>
            <w:tcW w:w="871" w:type="pct"/>
            <w:tcBorders>
              <w:top w:val="nil"/>
              <w:left w:val="single" w:sz="4" w:space="0" w:color="auto"/>
              <w:bottom w:val="single" w:sz="4" w:space="0" w:color="auto"/>
              <w:right w:val="single" w:sz="4" w:space="0" w:color="auto"/>
            </w:tcBorders>
            <w:vAlign w:val="center"/>
          </w:tcPr>
          <w:p w14:paraId="05731F44"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C8322AF" w14:textId="77777777" w:rsidR="00CA254E" w:rsidRPr="00170508" w:rsidRDefault="00CA254E" w:rsidP="00FD02C8">
            <w:pPr>
              <w:pStyle w:val="TAC"/>
              <w:rPr>
                <w:rFonts w:eastAsia="DengXian" w:cs="Arial"/>
                <w:szCs w:val="18"/>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DD66925" w14:textId="77777777" w:rsidR="00CA254E" w:rsidRPr="00170508" w:rsidRDefault="00CA254E" w:rsidP="00FD02C8">
            <w:pPr>
              <w:pStyle w:val="TAC"/>
              <w:rPr>
                <w:rFonts w:eastAsia="DengXian"/>
                <w:lang w:eastAsia="zh-CN"/>
              </w:rPr>
            </w:pPr>
            <w:r w:rsidRPr="00170508">
              <w:rPr>
                <w:rFonts w:eastAsia="DengXian"/>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658C748D" w14:textId="77777777" w:rsidR="00CA254E" w:rsidRPr="00170508" w:rsidRDefault="00CA254E" w:rsidP="00FD02C8">
            <w:pPr>
              <w:pStyle w:val="TAC"/>
              <w:rPr>
                <w:rFonts w:eastAsia="DengXian" w:cs="Arial"/>
                <w:szCs w:val="18"/>
                <w:lang w:eastAsia="zh-CN"/>
              </w:rPr>
            </w:pPr>
          </w:p>
        </w:tc>
      </w:tr>
      <w:tr w:rsidR="00CA254E" w:rsidRPr="00170508" w14:paraId="56BF7DC6"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7B38531C" w14:textId="77777777" w:rsidR="00CA254E" w:rsidRPr="00170508" w:rsidRDefault="00CA254E" w:rsidP="00FD02C8">
            <w:pPr>
              <w:pStyle w:val="TAC"/>
              <w:rPr>
                <w:rFonts w:eastAsia="DengXian" w:cs="Arial"/>
                <w:szCs w:val="18"/>
                <w:lang w:eastAsia="zh-CN"/>
              </w:rPr>
            </w:pPr>
            <w:r w:rsidRPr="00170508">
              <w:rPr>
                <w:rFonts w:eastAsia="DengXian"/>
                <w:color w:val="000000"/>
              </w:rPr>
              <w:t>CA_n25(2A)-n38A-n66(2A)</w:t>
            </w:r>
          </w:p>
        </w:tc>
        <w:tc>
          <w:tcPr>
            <w:tcW w:w="871" w:type="pct"/>
            <w:tcBorders>
              <w:top w:val="single" w:sz="4" w:space="0" w:color="auto"/>
              <w:left w:val="single" w:sz="4" w:space="0" w:color="auto"/>
              <w:bottom w:val="nil"/>
              <w:right w:val="single" w:sz="4" w:space="0" w:color="auto"/>
            </w:tcBorders>
            <w:vAlign w:val="center"/>
          </w:tcPr>
          <w:p w14:paraId="3AD95434" w14:textId="77777777" w:rsidR="00CA254E" w:rsidRPr="00170508" w:rsidRDefault="00CA254E" w:rsidP="00FD02C8">
            <w:pPr>
              <w:pStyle w:val="TAC"/>
              <w:rPr>
                <w:rFonts w:eastAsia="DengXian" w:cs="Arial"/>
                <w:szCs w:val="18"/>
              </w:rPr>
            </w:pPr>
            <w:r w:rsidRPr="00170508">
              <w:rPr>
                <w:rFonts w:eastAsia="DengXian" w:cs="Arial"/>
                <w:szCs w:val="18"/>
              </w:rPr>
              <w:t>CA_n25A-n38A</w:t>
            </w:r>
          </w:p>
          <w:p w14:paraId="3E80329F" w14:textId="77777777" w:rsidR="00CA254E" w:rsidRPr="00170508" w:rsidRDefault="00CA254E" w:rsidP="00FD02C8">
            <w:pPr>
              <w:pStyle w:val="TAC"/>
              <w:rPr>
                <w:rFonts w:eastAsia="DengXian" w:cs="Arial"/>
                <w:szCs w:val="18"/>
              </w:rPr>
            </w:pPr>
            <w:r w:rsidRPr="00170508">
              <w:rPr>
                <w:rFonts w:eastAsia="DengXian" w:cs="Arial"/>
                <w:szCs w:val="18"/>
              </w:rPr>
              <w:t>CA_n25A-n66A</w:t>
            </w:r>
          </w:p>
          <w:p w14:paraId="5722CE89" w14:textId="77777777" w:rsidR="00CA254E" w:rsidRPr="00170508" w:rsidRDefault="00CA254E" w:rsidP="00FD02C8">
            <w:pPr>
              <w:pStyle w:val="TAC"/>
              <w:rPr>
                <w:rFonts w:eastAsia="DengXian"/>
                <w:lang w:eastAsia="zh-CN"/>
              </w:rPr>
            </w:pPr>
            <w:r w:rsidRPr="00170508">
              <w:rPr>
                <w:rFonts w:eastAsia="DengXian" w:cs="Arial"/>
                <w:szCs w:val="18"/>
              </w:rPr>
              <w:t>CA_n38A-n66A</w:t>
            </w:r>
          </w:p>
        </w:tc>
        <w:tc>
          <w:tcPr>
            <w:tcW w:w="383" w:type="pct"/>
            <w:tcBorders>
              <w:top w:val="single" w:sz="4" w:space="0" w:color="auto"/>
              <w:left w:val="single" w:sz="4" w:space="0" w:color="auto"/>
              <w:bottom w:val="single" w:sz="4" w:space="0" w:color="auto"/>
              <w:right w:val="single" w:sz="4" w:space="0" w:color="auto"/>
            </w:tcBorders>
          </w:tcPr>
          <w:p w14:paraId="6D5A3043" w14:textId="77777777" w:rsidR="00CA254E" w:rsidRPr="00170508" w:rsidRDefault="00CA254E" w:rsidP="00FD02C8">
            <w:pPr>
              <w:pStyle w:val="TAC"/>
              <w:rPr>
                <w:rFonts w:eastAsia="DengXian" w:cs="Arial"/>
                <w:szCs w:val="18"/>
                <w:lang w:eastAsia="zh-CN"/>
              </w:rPr>
            </w:pPr>
            <w:r w:rsidRPr="00170508">
              <w:rPr>
                <w:rFonts w:eastAsia="DengXia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7FA7A05" w14:textId="77777777" w:rsidR="00CA254E" w:rsidRPr="00170508" w:rsidRDefault="00CA254E" w:rsidP="00FD02C8">
            <w:pPr>
              <w:pStyle w:val="TAC"/>
              <w:rPr>
                <w:rFonts w:eastAsia="DengXian"/>
                <w:lang w:eastAsia="zh-CN"/>
              </w:rPr>
            </w:pPr>
            <w:r w:rsidRPr="00170508">
              <w:rPr>
                <w:rFonts w:eastAsia="DengXian"/>
                <w:lang w:eastAsia="zh-CN" w:bidi="ar"/>
              </w:rPr>
              <w:t>CA_n25(2A)_BCS0</w:t>
            </w:r>
          </w:p>
        </w:tc>
        <w:tc>
          <w:tcPr>
            <w:tcW w:w="750" w:type="pct"/>
            <w:tcBorders>
              <w:top w:val="single" w:sz="4" w:space="0" w:color="auto"/>
              <w:left w:val="single" w:sz="4" w:space="0" w:color="auto"/>
              <w:bottom w:val="nil"/>
              <w:right w:val="single" w:sz="4" w:space="0" w:color="auto"/>
            </w:tcBorders>
            <w:vAlign w:val="center"/>
          </w:tcPr>
          <w:p w14:paraId="1F27D913" w14:textId="77777777" w:rsidR="00CA254E" w:rsidRPr="00170508" w:rsidRDefault="00CA254E" w:rsidP="00FD02C8">
            <w:pPr>
              <w:pStyle w:val="TAC"/>
              <w:rPr>
                <w:rFonts w:eastAsia="DengXian" w:cs="Arial"/>
                <w:szCs w:val="18"/>
                <w:lang w:eastAsia="zh-CN"/>
              </w:rPr>
            </w:pPr>
            <w:r w:rsidRPr="00170508">
              <w:rPr>
                <w:rFonts w:eastAsia="DengXian" w:cs="Arial"/>
                <w:szCs w:val="18"/>
                <w:lang w:eastAsia="zh-CN"/>
              </w:rPr>
              <w:t>0</w:t>
            </w:r>
          </w:p>
        </w:tc>
      </w:tr>
      <w:tr w:rsidR="00CA254E" w:rsidRPr="00170508" w14:paraId="3EBFD542" w14:textId="77777777" w:rsidTr="00FD02C8">
        <w:trPr>
          <w:jc w:val="center"/>
        </w:trPr>
        <w:tc>
          <w:tcPr>
            <w:tcW w:w="1002" w:type="pct"/>
            <w:tcBorders>
              <w:top w:val="nil"/>
              <w:left w:val="single" w:sz="4" w:space="0" w:color="auto"/>
              <w:bottom w:val="nil"/>
              <w:right w:val="single" w:sz="4" w:space="0" w:color="auto"/>
            </w:tcBorders>
          </w:tcPr>
          <w:p w14:paraId="0B4906E6" w14:textId="77777777" w:rsidR="00CA254E" w:rsidRPr="00170508" w:rsidRDefault="00CA254E" w:rsidP="00FD02C8">
            <w:pPr>
              <w:pStyle w:val="TAC"/>
              <w:rPr>
                <w:rFonts w:eastAsia="DengXian" w:cs="Arial"/>
                <w:szCs w:val="18"/>
                <w:lang w:eastAsia="zh-CN"/>
              </w:rPr>
            </w:pPr>
          </w:p>
        </w:tc>
        <w:tc>
          <w:tcPr>
            <w:tcW w:w="871" w:type="pct"/>
            <w:tcBorders>
              <w:top w:val="nil"/>
              <w:left w:val="single" w:sz="4" w:space="0" w:color="auto"/>
              <w:bottom w:val="nil"/>
              <w:right w:val="single" w:sz="4" w:space="0" w:color="auto"/>
            </w:tcBorders>
          </w:tcPr>
          <w:p w14:paraId="0B9A6399"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tcPr>
          <w:p w14:paraId="3CEBA758" w14:textId="77777777" w:rsidR="00CA254E" w:rsidRPr="00170508" w:rsidRDefault="00CA254E" w:rsidP="00FD02C8">
            <w:pPr>
              <w:pStyle w:val="TAC"/>
              <w:rPr>
                <w:rFonts w:eastAsia="DengXian" w:cs="Arial"/>
                <w:szCs w:val="18"/>
                <w:lang w:eastAsia="zh-CN"/>
              </w:rPr>
            </w:pPr>
            <w:r w:rsidRPr="00170508">
              <w:rPr>
                <w:rFonts w:eastAsia="DengXian"/>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377FAEBD" w14:textId="77777777" w:rsidR="00CA254E" w:rsidRPr="00170508" w:rsidRDefault="00CA254E" w:rsidP="00FD02C8">
            <w:pPr>
              <w:pStyle w:val="TAC"/>
              <w:rPr>
                <w:rFonts w:eastAsia="DengXian"/>
                <w:lang w:eastAsia="zh-CN"/>
              </w:rPr>
            </w:pPr>
            <w:r w:rsidRPr="00170508">
              <w:rPr>
                <w:rFonts w:eastAsia="DengXian"/>
                <w:lang w:eastAsia="zh-CN" w:bidi="ar"/>
              </w:rPr>
              <w:t>5, 10, 15, 20, 25, 30, 40</w:t>
            </w:r>
          </w:p>
        </w:tc>
        <w:tc>
          <w:tcPr>
            <w:tcW w:w="750" w:type="pct"/>
            <w:tcBorders>
              <w:top w:val="nil"/>
              <w:left w:val="single" w:sz="4" w:space="0" w:color="auto"/>
              <w:bottom w:val="nil"/>
              <w:right w:val="single" w:sz="4" w:space="0" w:color="auto"/>
            </w:tcBorders>
            <w:vAlign w:val="center"/>
          </w:tcPr>
          <w:p w14:paraId="385F6559" w14:textId="77777777" w:rsidR="00CA254E" w:rsidRPr="00170508" w:rsidRDefault="00CA254E" w:rsidP="00FD02C8">
            <w:pPr>
              <w:pStyle w:val="TAC"/>
              <w:rPr>
                <w:rFonts w:eastAsia="DengXian" w:cs="Arial"/>
                <w:szCs w:val="18"/>
                <w:lang w:eastAsia="zh-CN"/>
              </w:rPr>
            </w:pPr>
          </w:p>
        </w:tc>
      </w:tr>
      <w:tr w:rsidR="00CA254E" w:rsidRPr="00170508" w14:paraId="4D7C6CFC" w14:textId="77777777" w:rsidTr="00FD02C8">
        <w:trPr>
          <w:jc w:val="center"/>
        </w:trPr>
        <w:tc>
          <w:tcPr>
            <w:tcW w:w="1002" w:type="pct"/>
            <w:tcBorders>
              <w:top w:val="nil"/>
              <w:left w:val="single" w:sz="4" w:space="0" w:color="auto"/>
              <w:bottom w:val="single" w:sz="4" w:space="0" w:color="auto"/>
              <w:right w:val="single" w:sz="4" w:space="0" w:color="auto"/>
            </w:tcBorders>
          </w:tcPr>
          <w:p w14:paraId="60651B38" w14:textId="77777777" w:rsidR="00CA254E" w:rsidRPr="00170508" w:rsidRDefault="00CA254E" w:rsidP="00FD02C8">
            <w:pPr>
              <w:pStyle w:val="TAC"/>
              <w:rPr>
                <w:rFonts w:eastAsia="DengXian" w:cs="Arial"/>
                <w:szCs w:val="18"/>
                <w:lang w:eastAsia="zh-CN"/>
              </w:rPr>
            </w:pPr>
          </w:p>
        </w:tc>
        <w:tc>
          <w:tcPr>
            <w:tcW w:w="871" w:type="pct"/>
            <w:tcBorders>
              <w:top w:val="nil"/>
              <w:left w:val="single" w:sz="4" w:space="0" w:color="auto"/>
              <w:bottom w:val="single" w:sz="4" w:space="0" w:color="auto"/>
              <w:right w:val="single" w:sz="4" w:space="0" w:color="auto"/>
            </w:tcBorders>
          </w:tcPr>
          <w:p w14:paraId="21D20FCF"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tcPr>
          <w:p w14:paraId="12B53139" w14:textId="77777777" w:rsidR="00CA254E" w:rsidRPr="00170508" w:rsidRDefault="00CA254E" w:rsidP="00FD02C8">
            <w:pPr>
              <w:pStyle w:val="TAC"/>
              <w:rPr>
                <w:rFonts w:eastAsia="DengXian" w:cs="Arial"/>
                <w:szCs w:val="18"/>
                <w:lang w:eastAsia="zh-CN"/>
              </w:rPr>
            </w:pPr>
            <w:r w:rsidRPr="00170508">
              <w:rPr>
                <w:rFonts w:eastAsia="DengXia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C2E13F3" w14:textId="77777777" w:rsidR="00CA254E" w:rsidRPr="00170508" w:rsidRDefault="00CA254E" w:rsidP="00FD02C8">
            <w:pPr>
              <w:pStyle w:val="TAC"/>
              <w:rPr>
                <w:rFonts w:eastAsia="DengXian"/>
                <w:lang w:eastAsia="zh-CN"/>
              </w:rPr>
            </w:pPr>
            <w:r w:rsidRPr="00170508">
              <w:rPr>
                <w:rFonts w:eastAsia="DengXian"/>
                <w:lang w:eastAsia="zh-CN" w:bidi="ar"/>
              </w:rPr>
              <w:t>CA_n66(2A)_BCS</w:t>
            </w:r>
            <w:r w:rsidRPr="00170508">
              <w:rPr>
                <w:rFonts w:eastAsia="DengXian" w:hint="eastAsia"/>
                <w:lang w:eastAsia="zh-CN" w:bidi="ar"/>
              </w:rPr>
              <w:t>1</w:t>
            </w:r>
          </w:p>
        </w:tc>
        <w:tc>
          <w:tcPr>
            <w:tcW w:w="750" w:type="pct"/>
            <w:tcBorders>
              <w:top w:val="nil"/>
              <w:left w:val="single" w:sz="4" w:space="0" w:color="auto"/>
              <w:bottom w:val="single" w:sz="4" w:space="0" w:color="auto"/>
              <w:right w:val="single" w:sz="4" w:space="0" w:color="auto"/>
            </w:tcBorders>
            <w:vAlign w:val="center"/>
          </w:tcPr>
          <w:p w14:paraId="1EC02C9E" w14:textId="77777777" w:rsidR="00CA254E" w:rsidRPr="00170508" w:rsidRDefault="00CA254E" w:rsidP="00FD02C8">
            <w:pPr>
              <w:pStyle w:val="TAC"/>
              <w:rPr>
                <w:rFonts w:eastAsia="DengXian" w:cs="Arial"/>
                <w:szCs w:val="18"/>
                <w:lang w:eastAsia="zh-CN"/>
              </w:rPr>
            </w:pPr>
          </w:p>
        </w:tc>
      </w:tr>
      <w:tr w:rsidR="00CA254E" w:rsidRPr="00170508" w14:paraId="77832BD4"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396DD33E" w14:textId="77777777" w:rsidR="00CA254E" w:rsidRPr="00170508" w:rsidRDefault="00CA254E" w:rsidP="00FD02C8">
            <w:pPr>
              <w:pStyle w:val="TAC"/>
              <w:rPr>
                <w:rFonts w:eastAsia="DengXian" w:cs="Arial"/>
                <w:szCs w:val="18"/>
                <w:lang w:eastAsia="zh-CN"/>
              </w:rPr>
            </w:pPr>
            <w:r w:rsidRPr="00170508">
              <w:rPr>
                <w:rFonts w:eastAsia="DengXian"/>
                <w:color w:val="000000"/>
                <w:lang w:eastAsia="zh-CN"/>
              </w:rPr>
              <w:t>CA_n25A-n38A-n66(2A)</w:t>
            </w:r>
          </w:p>
        </w:tc>
        <w:tc>
          <w:tcPr>
            <w:tcW w:w="871" w:type="pct"/>
            <w:tcBorders>
              <w:top w:val="single" w:sz="4" w:space="0" w:color="auto"/>
              <w:left w:val="single" w:sz="4" w:space="0" w:color="auto"/>
              <w:bottom w:val="nil"/>
              <w:right w:val="single" w:sz="4" w:space="0" w:color="auto"/>
            </w:tcBorders>
            <w:vAlign w:val="center"/>
          </w:tcPr>
          <w:p w14:paraId="454DC73E" w14:textId="77777777" w:rsidR="00CA254E" w:rsidRPr="00170508" w:rsidRDefault="00CA254E" w:rsidP="00FD02C8">
            <w:pPr>
              <w:pStyle w:val="TAC"/>
              <w:rPr>
                <w:rFonts w:eastAsia="DengXian" w:cs="Arial"/>
                <w:szCs w:val="18"/>
                <w:lang w:eastAsia="zh-CN"/>
              </w:rPr>
            </w:pPr>
            <w:r w:rsidRPr="00170508">
              <w:rPr>
                <w:rFonts w:eastAsia="DengXian" w:cs="Arial"/>
                <w:szCs w:val="18"/>
                <w:lang w:eastAsia="zh-CN"/>
              </w:rPr>
              <w:t>CA_n25A-n38A</w:t>
            </w:r>
          </w:p>
          <w:p w14:paraId="53E16792" w14:textId="77777777" w:rsidR="00CA254E" w:rsidRPr="00170508" w:rsidRDefault="00CA254E" w:rsidP="00FD02C8">
            <w:pPr>
              <w:pStyle w:val="TAC"/>
              <w:rPr>
                <w:rFonts w:eastAsia="DengXian" w:cs="Arial"/>
                <w:szCs w:val="18"/>
                <w:lang w:eastAsia="zh-CN"/>
              </w:rPr>
            </w:pPr>
            <w:r w:rsidRPr="00170508">
              <w:rPr>
                <w:rFonts w:eastAsia="DengXian" w:cs="Arial"/>
                <w:szCs w:val="18"/>
                <w:lang w:eastAsia="zh-CN"/>
              </w:rPr>
              <w:t>CA_n25A-n66A</w:t>
            </w:r>
          </w:p>
          <w:p w14:paraId="094F21E9" w14:textId="77777777" w:rsidR="00CA254E" w:rsidRPr="00170508" w:rsidRDefault="00CA254E" w:rsidP="00FD02C8">
            <w:pPr>
              <w:pStyle w:val="TAC"/>
              <w:rPr>
                <w:rFonts w:eastAsia="DengXian"/>
                <w:lang w:eastAsia="zh-CN"/>
              </w:rPr>
            </w:pPr>
            <w:r w:rsidRPr="00170508">
              <w:rPr>
                <w:rFonts w:eastAsia="DengXian" w:cs="Arial"/>
                <w:szCs w:val="18"/>
                <w:lang w:eastAsia="zh-CN"/>
              </w:rPr>
              <w:t>CA_n38A-n66A</w:t>
            </w:r>
          </w:p>
        </w:tc>
        <w:tc>
          <w:tcPr>
            <w:tcW w:w="383" w:type="pct"/>
            <w:tcBorders>
              <w:top w:val="single" w:sz="4" w:space="0" w:color="auto"/>
              <w:left w:val="single" w:sz="4" w:space="0" w:color="auto"/>
              <w:bottom w:val="single" w:sz="4" w:space="0" w:color="auto"/>
              <w:right w:val="single" w:sz="4" w:space="0" w:color="auto"/>
            </w:tcBorders>
            <w:vAlign w:val="center"/>
          </w:tcPr>
          <w:p w14:paraId="3BD4A144" w14:textId="77777777" w:rsidR="00CA254E" w:rsidRPr="00170508" w:rsidRDefault="00CA254E" w:rsidP="00FD02C8">
            <w:pPr>
              <w:pStyle w:val="TAC"/>
              <w:rPr>
                <w:rFonts w:eastAsia="DengXian" w:cs="Arial"/>
                <w:szCs w:val="18"/>
                <w:lang w:eastAsia="zh-C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73B7B54" w14:textId="77777777" w:rsidR="00CA254E" w:rsidRPr="00170508" w:rsidRDefault="00CA254E" w:rsidP="00FD02C8">
            <w:pPr>
              <w:pStyle w:val="TAC"/>
              <w:rPr>
                <w:rFonts w:eastAsia="DengXian"/>
                <w:lang w:eastAsia="zh-CN"/>
              </w:rPr>
            </w:pPr>
            <w:r w:rsidRPr="00170508">
              <w:rPr>
                <w:rFonts w:eastAsia="DengXian"/>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6FF7263F" w14:textId="77777777" w:rsidR="00CA254E" w:rsidRPr="00170508" w:rsidRDefault="00CA254E" w:rsidP="00FD02C8">
            <w:pPr>
              <w:pStyle w:val="TAC"/>
              <w:rPr>
                <w:rFonts w:eastAsia="DengXian" w:cs="Arial"/>
                <w:szCs w:val="18"/>
                <w:lang w:eastAsia="zh-CN"/>
              </w:rPr>
            </w:pPr>
            <w:r w:rsidRPr="00170508">
              <w:rPr>
                <w:rFonts w:eastAsia="DengXian" w:cs="Arial"/>
                <w:szCs w:val="18"/>
                <w:lang w:eastAsia="zh-CN"/>
              </w:rPr>
              <w:t>0</w:t>
            </w:r>
          </w:p>
        </w:tc>
      </w:tr>
      <w:tr w:rsidR="00CA254E" w:rsidRPr="00170508" w14:paraId="20BEA72F" w14:textId="77777777" w:rsidTr="00FD02C8">
        <w:trPr>
          <w:jc w:val="center"/>
        </w:trPr>
        <w:tc>
          <w:tcPr>
            <w:tcW w:w="1002" w:type="pct"/>
            <w:tcBorders>
              <w:top w:val="nil"/>
              <w:left w:val="single" w:sz="4" w:space="0" w:color="auto"/>
              <w:bottom w:val="nil"/>
              <w:right w:val="single" w:sz="4" w:space="0" w:color="auto"/>
            </w:tcBorders>
            <w:vAlign w:val="center"/>
          </w:tcPr>
          <w:p w14:paraId="7E356869" w14:textId="77777777" w:rsidR="00CA254E" w:rsidRPr="00170508" w:rsidRDefault="00CA254E" w:rsidP="00FD02C8">
            <w:pPr>
              <w:pStyle w:val="TAC"/>
              <w:rPr>
                <w:rFonts w:eastAsia="DengXian" w:cs="Arial"/>
                <w:szCs w:val="18"/>
                <w:lang w:eastAsia="zh-CN"/>
              </w:rPr>
            </w:pPr>
          </w:p>
        </w:tc>
        <w:tc>
          <w:tcPr>
            <w:tcW w:w="871" w:type="pct"/>
            <w:tcBorders>
              <w:top w:val="nil"/>
              <w:left w:val="single" w:sz="4" w:space="0" w:color="auto"/>
              <w:bottom w:val="nil"/>
              <w:right w:val="single" w:sz="4" w:space="0" w:color="auto"/>
            </w:tcBorders>
            <w:vAlign w:val="center"/>
          </w:tcPr>
          <w:p w14:paraId="61F382D9"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5EF9EAA" w14:textId="77777777" w:rsidR="00CA254E" w:rsidRPr="00170508" w:rsidRDefault="00CA254E" w:rsidP="00FD02C8">
            <w:pPr>
              <w:pStyle w:val="TAC"/>
              <w:rPr>
                <w:rFonts w:eastAsia="DengXian" w:cs="Arial"/>
                <w:szCs w:val="18"/>
                <w:lang w:eastAsia="zh-CN"/>
              </w:rPr>
            </w:pPr>
            <w:r w:rsidRPr="00170508">
              <w:rPr>
                <w:rFonts w:eastAsia="DengXian"/>
                <w:lang w:eastAsia="zh-CN"/>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64A6C5CF" w14:textId="77777777" w:rsidR="00CA254E" w:rsidRPr="00170508" w:rsidRDefault="00CA254E" w:rsidP="00FD02C8">
            <w:pPr>
              <w:pStyle w:val="TAC"/>
              <w:rPr>
                <w:rFonts w:eastAsia="DengXian"/>
                <w:lang w:eastAsia="zh-CN"/>
              </w:rPr>
            </w:pPr>
            <w:r w:rsidRPr="00170508">
              <w:rPr>
                <w:rFonts w:eastAsia="DengXian"/>
                <w:lang w:eastAsia="zh-CN" w:bidi="ar"/>
              </w:rPr>
              <w:t>5, 10, 15, 20</w:t>
            </w:r>
          </w:p>
        </w:tc>
        <w:tc>
          <w:tcPr>
            <w:tcW w:w="750" w:type="pct"/>
            <w:tcBorders>
              <w:top w:val="nil"/>
              <w:left w:val="single" w:sz="4" w:space="0" w:color="auto"/>
              <w:bottom w:val="nil"/>
              <w:right w:val="single" w:sz="4" w:space="0" w:color="auto"/>
            </w:tcBorders>
            <w:vAlign w:val="center"/>
          </w:tcPr>
          <w:p w14:paraId="6CFF7F2C" w14:textId="77777777" w:rsidR="00CA254E" w:rsidRPr="00170508" w:rsidRDefault="00CA254E" w:rsidP="00FD02C8">
            <w:pPr>
              <w:pStyle w:val="TAC"/>
              <w:rPr>
                <w:rFonts w:eastAsia="DengXian" w:cs="Arial"/>
                <w:szCs w:val="18"/>
                <w:lang w:eastAsia="zh-CN"/>
              </w:rPr>
            </w:pPr>
          </w:p>
        </w:tc>
      </w:tr>
      <w:tr w:rsidR="00CA254E" w:rsidRPr="00170508" w14:paraId="661C5095"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4D2074A4" w14:textId="77777777" w:rsidR="00CA254E" w:rsidRPr="00170508" w:rsidRDefault="00CA254E" w:rsidP="00FD02C8">
            <w:pPr>
              <w:pStyle w:val="TAC"/>
              <w:rPr>
                <w:rFonts w:eastAsia="DengXian" w:cs="Arial"/>
                <w:szCs w:val="18"/>
                <w:lang w:eastAsia="zh-CN"/>
              </w:rPr>
            </w:pPr>
          </w:p>
        </w:tc>
        <w:tc>
          <w:tcPr>
            <w:tcW w:w="871" w:type="pct"/>
            <w:tcBorders>
              <w:top w:val="nil"/>
              <w:left w:val="single" w:sz="4" w:space="0" w:color="auto"/>
              <w:bottom w:val="single" w:sz="4" w:space="0" w:color="auto"/>
              <w:right w:val="single" w:sz="4" w:space="0" w:color="auto"/>
            </w:tcBorders>
            <w:vAlign w:val="center"/>
          </w:tcPr>
          <w:p w14:paraId="712784C0"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41CBD67" w14:textId="77777777" w:rsidR="00CA254E" w:rsidRPr="00170508" w:rsidRDefault="00CA254E" w:rsidP="00FD02C8">
            <w:pPr>
              <w:pStyle w:val="TAC"/>
              <w:rPr>
                <w:rFonts w:eastAsia="DengXian" w:cs="Arial"/>
                <w:szCs w:val="18"/>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D9AD171" w14:textId="77777777" w:rsidR="00CA254E" w:rsidRPr="00170508" w:rsidRDefault="00CA254E" w:rsidP="00FD02C8">
            <w:pPr>
              <w:pStyle w:val="TAC"/>
              <w:rPr>
                <w:rFonts w:eastAsia="DengXian"/>
                <w:lang w:eastAsia="zh-CN"/>
              </w:rPr>
            </w:pPr>
            <w:r w:rsidRPr="00170508">
              <w:rPr>
                <w:rFonts w:eastAsia="DengXian"/>
                <w:lang w:eastAsia="zh-CN" w:bidi="ar"/>
              </w:rPr>
              <w:t>CA_n66(2A)_BCS1</w:t>
            </w:r>
          </w:p>
        </w:tc>
        <w:tc>
          <w:tcPr>
            <w:tcW w:w="750" w:type="pct"/>
            <w:tcBorders>
              <w:top w:val="nil"/>
              <w:left w:val="single" w:sz="4" w:space="0" w:color="auto"/>
              <w:bottom w:val="single" w:sz="4" w:space="0" w:color="auto"/>
              <w:right w:val="single" w:sz="4" w:space="0" w:color="auto"/>
            </w:tcBorders>
            <w:vAlign w:val="center"/>
          </w:tcPr>
          <w:p w14:paraId="2761984C" w14:textId="77777777" w:rsidR="00CA254E" w:rsidRPr="00170508" w:rsidRDefault="00CA254E" w:rsidP="00FD02C8">
            <w:pPr>
              <w:pStyle w:val="TAC"/>
              <w:rPr>
                <w:rFonts w:eastAsia="DengXian" w:cs="Arial"/>
                <w:szCs w:val="18"/>
                <w:lang w:eastAsia="zh-CN"/>
              </w:rPr>
            </w:pPr>
          </w:p>
        </w:tc>
      </w:tr>
      <w:tr w:rsidR="00CA254E" w:rsidRPr="00170508" w14:paraId="1BC7556C"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674C4E13" w14:textId="77777777" w:rsidR="00CA254E" w:rsidRPr="00170508" w:rsidRDefault="00CA254E" w:rsidP="00FD02C8">
            <w:pPr>
              <w:pStyle w:val="TAC"/>
              <w:rPr>
                <w:rFonts w:eastAsia="DengXian"/>
                <w:lang w:eastAsia="zh-CN"/>
              </w:rPr>
            </w:pPr>
            <w:r w:rsidRPr="00170508">
              <w:rPr>
                <w:rFonts w:eastAsia="DengXian" w:cs="Arial"/>
                <w:szCs w:val="18"/>
                <w:lang w:eastAsia="zh-CN"/>
              </w:rPr>
              <w:t>CA_n25A-n38A-n78A</w:t>
            </w:r>
          </w:p>
        </w:tc>
        <w:tc>
          <w:tcPr>
            <w:tcW w:w="871" w:type="pct"/>
            <w:tcBorders>
              <w:top w:val="single" w:sz="4" w:space="0" w:color="auto"/>
              <w:left w:val="single" w:sz="4" w:space="0" w:color="auto"/>
              <w:bottom w:val="nil"/>
              <w:right w:val="single" w:sz="4" w:space="0" w:color="auto"/>
            </w:tcBorders>
            <w:vAlign w:val="center"/>
          </w:tcPr>
          <w:p w14:paraId="755C28F5" w14:textId="77777777" w:rsidR="00CA254E" w:rsidRPr="00170508" w:rsidRDefault="00CA254E" w:rsidP="00FD02C8">
            <w:pPr>
              <w:pStyle w:val="TAC"/>
              <w:rPr>
                <w:rFonts w:eastAsia="DengXian"/>
                <w:lang w:eastAsia="zh-CN"/>
              </w:rPr>
            </w:pPr>
            <w:r w:rsidRPr="00170508">
              <w:rPr>
                <w:rFonts w:eastAsia="DengXian"/>
                <w:lang w:eastAsia="zh-CN"/>
              </w:rPr>
              <w:t>CA_n25A-n38A</w:t>
            </w:r>
          </w:p>
          <w:p w14:paraId="6B9C3B15" w14:textId="77777777" w:rsidR="00CA254E" w:rsidRPr="00170508" w:rsidRDefault="00CA254E" w:rsidP="00FD02C8">
            <w:pPr>
              <w:pStyle w:val="TAC"/>
              <w:rPr>
                <w:rFonts w:eastAsia="DengXian"/>
                <w:lang w:eastAsia="zh-CN"/>
              </w:rPr>
            </w:pPr>
            <w:r w:rsidRPr="00170508">
              <w:rPr>
                <w:rFonts w:eastAsia="DengXian"/>
                <w:lang w:eastAsia="zh-CN"/>
              </w:rPr>
              <w:t>CA_n25A-n78A</w:t>
            </w:r>
          </w:p>
          <w:p w14:paraId="63938D09" w14:textId="77777777" w:rsidR="00CA254E" w:rsidRPr="00170508" w:rsidRDefault="00CA254E" w:rsidP="00FD02C8">
            <w:pPr>
              <w:pStyle w:val="TAC"/>
              <w:rPr>
                <w:rFonts w:eastAsia="DengXian"/>
                <w:lang w:eastAsia="zh-CN"/>
              </w:rPr>
            </w:pPr>
            <w:r w:rsidRPr="00170508">
              <w:rPr>
                <w:rFonts w:eastAsia="DengXian"/>
                <w:lang w:eastAsia="zh-CN"/>
              </w:rPr>
              <w:t>CA_n38A-n78A</w:t>
            </w:r>
          </w:p>
        </w:tc>
        <w:tc>
          <w:tcPr>
            <w:tcW w:w="383" w:type="pct"/>
            <w:tcBorders>
              <w:top w:val="single" w:sz="4" w:space="0" w:color="auto"/>
              <w:left w:val="single" w:sz="4" w:space="0" w:color="auto"/>
              <w:bottom w:val="single" w:sz="4" w:space="0" w:color="auto"/>
              <w:right w:val="single" w:sz="4" w:space="0" w:color="auto"/>
            </w:tcBorders>
            <w:vAlign w:val="center"/>
          </w:tcPr>
          <w:p w14:paraId="2E968E94" w14:textId="77777777" w:rsidR="00CA254E" w:rsidRPr="00170508" w:rsidRDefault="00CA254E" w:rsidP="00FD02C8">
            <w:pPr>
              <w:pStyle w:val="TAC"/>
              <w:rPr>
                <w:rFonts w:eastAsia="DengXian"/>
                <w:lang w:eastAsia="zh-CN"/>
              </w:rPr>
            </w:pPr>
            <w:r w:rsidRPr="00170508">
              <w:rPr>
                <w:rFonts w:eastAsia="DengXian" w:cs="Arial"/>
                <w:szCs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0E8845A" w14:textId="77777777" w:rsidR="00CA254E" w:rsidRPr="00170508" w:rsidRDefault="00CA254E" w:rsidP="00FD02C8">
            <w:pPr>
              <w:pStyle w:val="TAC"/>
              <w:rPr>
                <w:rFonts w:eastAsia="DengXian"/>
                <w:lang w:eastAsia="zh-CN"/>
              </w:rPr>
            </w:pPr>
            <w:r w:rsidRPr="00170508">
              <w:rPr>
                <w:rFonts w:eastAsia="DengXian"/>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532A6090" w14:textId="77777777" w:rsidR="00CA254E" w:rsidRPr="00170508" w:rsidRDefault="00CA254E" w:rsidP="00FD02C8">
            <w:pPr>
              <w:pStyle w:val="TAC"/>
              <w:rPr>
                <w:rFonts w:eastAsia="DengXian"/>
                <w:lang w:eastAsia="zh-CN"/>
              </w:rPr>
            </w:pPr>
            <w:r w:rsidRPr="00170508">
              <w:rPr>
                <w:rFonts w:eastAsia="DengXian" w:cs="Arial"/>
                <w:szCs w:val="18"/>
                <w:lang w:eastAsia="zh-CN"/>
              </w:rPr>
              <w:t>0</w:t>
            </w:r>
          </w:p>
        </w:tc>
      </w:tr>
      <w:tr w:rsidR="00CA254E" w:rsidRPr="00170508" w14:paraId="22E9290A" w14:textId="77777777" w:rsidTr="00FD02C8">
        <w:trPr>
          <w:jc w:val="center"/>
        </w:trPr>
        <w:tc>
          <w:tcPr>
            <w:tcW w:w="1002" w:type="pct"/>
            <w:tcBorders>
              <w:top w:val="nil"/>
              <w:left w:val="single" w:sz="4" w:space="0" w:color="auto"/>
              <w:bottom w:val="nil"/>
              <w:right w:val="single" w:sz="4" w:space="0" w:color="auto"/>
            </w:tcBorders>
            <w:vAlign w:val="center"/>
          </w:tcPr>
          <w:p w14:paraId="4924D34C"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24CAD3E4"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42F9E08" w14:textId="77777777" w:rsidR="00CA254E" w:rsidRPr="00170508" w:rsidRDefault="00CA254E" w:rsidP="00FD02C8">
            <w:pPr>
              <w:pStyle w:val="TAC"/>
              <w:rPr>
                <w:rFonts w:eastAsia="DengXian"/>
                <w:lang w:eastAsia="zh-CN"/>
              </w:rPr>
            </w:pPr>
            <w:r w:rsidRPr="00170508">
              <w:rPr>
                <w:rFonts w:eastAsia="DengXian" w:cs="Arial"/>
                <w:szCs w:val="18"/>
                <w:lang w:eastAsia="zh-CN"/>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01CE6856" w14:textId="77777777" w:rsidR="00CA254E" w:rsidRPr="00170508" w:rsidRDefault="00CA254E" w:rsidP="00FD02C8">
            <w:pPr>
              <w:pStyle w:val="TAC"/>
              <w:rPr>
                <w:rFonts w:eastAsia="DengXian"/>
                <w:lang w:eastAsia="zh-CN"/>
              </w:rPr>
            </w:pPr>
            <w:r w:rsidRPr="00170508">
              <w:rPr>
                <w:rFonts w:eastAsia="DengXian"/>
                <w:lang w:eastAsia="zh-CN" w:bidi="ar"/>
              </w:rPr>
              <w:t>5, 10, 15, 20, 25, 30, 40</w:t>
            </w:r>
          </w:p>
        </w:tc>
        <w:tc>
          <w:tcPr>
            <w:tcW w:w="750" w:type="pct"/>
            <w:tcBorders>
              <w:top w:val="nil"/>
              <w:left w:val="single" w:sz="4" w:space="0" w:color="auto"/>
              <w:bottom w:val="nil"/>
              <w:right w:val="single" w:sz="4" w:space="0" w:color="auto"/>
            </w:tcBorders>
            <w:vAlign w:val="center"/>
          </w:tcPr>
          <w:p w14:paraId="66854D08" w14:textId="77777777" w:rsidR="00CA254E" w:rsidRPr="00170508" w:rsidRDefault="00CA254E" w:rsidP="00FD02C8">
            <w:pPr>
              <w:pStyle w:val="TAC"/>
              <w:rPr>
                <w:rFonts w:eastAsia="DengXian"/>
                <w:lang w:eastAsia="zh-CN"/>
              </w:rPr>
            </w:pPr>
          </w:p>
        </w:tc>
      </w:tr>
      <w:tr w:rsidR="00CA254E" w:rsidRPr="00170508" w14:paraId="5F4A8CEC"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65D83C26"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33885DA4"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17D1C45" w14:textId="77777777" w:rsidR="00CA254E" w:rsidRPr="00170508" w:rsidRDefault="00CA254E" w:rsidP="00FD02C8">
            <w:pPr>
              <w:pStyle w:val="TAC"/>
              <w:rPr>
                <w:rFonts w:eastAsia="DengXian"/>
                <w:lang w:eastAsia="zh-CN"/>
              </w:rPr>
            </w:pPr>
            <w:r w:rsidRPr="00170508">
              <w:rPr>
                <w:rFonts w:eastAsia="DengXian" w:cs="Arial"/>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07B245AE" w14:textId="77777777" w:rsidR="00CA254E" w:rsidRPr="00170508" w:rsidRDefault="00CA254E" w:rsidP="00FD02C8">
            <w:pPr>
              <w:pStyle w:val="TAC"/>
              <w:rPr>
                <w:rFonts w:eastAsia="DengXian"/>
                <w:lang w:eastAsia="zh-CN"/>
              </w:rPr>
            </w:pPr>
            <w:r w:rsidRPr="00170508">
              <w:rPr>
                <w:rFonts w:eastAsia="DengXian"/>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5D27EA0B" w14:textId="77777777" w:rsidR="00CA254E" w:rsidRPr="00170508" w:rsidRDefault="00CA254E" w:rsidP="00FD02C8">
            <w:pPr>
              <w:pStyle w:val="TAC"/>
              <w:rPr>
                <w:rFonts w:eastAsia="DengXian"/>
                <w:lang w:eastAsia="zh-CN"/>
              </w:rPr>
            </w:pPr>
          </w:p>
        </w:tc>
      </w:tr>
      <w:tr w:rsidR="00CA254E" w:rsidRPr="00170508" w14:paraId="391AA9DF" w14:textId="77777777" w:rsidTr="00FD02C8">
        <w:trPr>
          <w:jc w:val="center"/>
        </w:trPr>
        <w:tc>
          <w:tcPr>
            <w:tcW w:w="1002" w:type="pct"/>
            <w:tcBorders>
              <w:top w:val="nil"/>
              <w:left w:val="single" w:sz="4" w:space="0" w:color="auto"/>
              <w:bottom w:val="nil"/>
              <w:right w:val="single" w:sz="4" w:space="0" w:color="auto"/>
            </w:tcBorders>
            <w:vAlign w:val="center"/>
          </w:tcPr>
          <w:p w14:paraId="4A0D2D46" w14:textId="77777777" w:rsidR="00CA254E" w:rsidRPr="00170508" w:rsidRDefault="00CA254E" w:rsidP="00FD02C8">
            <w:pPr>
              <w:pStyle w:val="TAC"/>
              <w:rPr>
                <w:rFonts w:eastAsia="DengXian"/>
                <w:lang w:eastAsia="zh-CN"/>
              </w:rPr>
            </w:pPr>
            <w:r w:rsidRPr="00170508">
              <w:rPr>
                <w:rFonts w:eastAsia="DengXian" w:cs="Arial"/>
                <w:szCs w:val="18"/>
                <w:lang w:eastAsia="zh-CN"/>
              </w:rPr>
              <w:t>CA_n25A-n38A-n78(2A)</w:t>
            </w:r>
          </w:p>
        </w:tc>
        <w:tc>
          <w:tcPr>
            <w:tcW w:w="871" w:type="pct"/>
            <w:tcBorders>
              <w:top w:val="nil"/>
              <w:left w:val="single" w:sz="4" w:space="0" w:color="auto"/>
              <w:bottom w:val="nil"/>
              <w:right w:val="single" w:sz="4" w:space="0" w:color="auto"/>
            </w:tcBorders>
            <w:vAlign w:val="center"/>
          </w:tcPr>
          <w:p w14:paraId="768EB3B6" w14:textId="77777777" w:rsidR="00CA254E" w:rsidRPr="00170508" w:rsidRDefault="00CA254E" w:rsidP="00FD02C8">
            <w:pPr>
              <w:pStyle w:val="TAC"/>
              <w:rPr>
                <w:rFonts w:eastAsia="DengXian"/>
                <w:lang w:eastAsia="zh-CN"/>
              </w:rPr>
            </w:pPr>
            <w:r w:rsidRPr="00170508">
              <w:rPr>
                <w:rFonts w:eastAsia="DengXian"/>
                <w:lang w:eastAsia="zh-CN"/>
              </w:rPr>
              <w:t>CA_n25A-n38A</w:t>
            </w:r>
          </w:p>
          <w:p w14:paraId="5B9152CA" w14:textId="77777777" w:rsidR="00CA254E" w:rsidRPr="00170508" w:rsidRDefault="00CA254E" w:rsidP="00FD02C8">
            <w:pPr>
              <w:pStyle w:val="TAC"/>
              <w:rPr>
                <w:rFonts w:eastAsia="DengXian"/>
                <w:lang w:eastAsia="zh-CN"/>
              </w:rPr>
            </w:pPr>
            <w:r w:rsidRPr="00170508">
              <w:rPr>
                <w:rFonts w:eastAsia="DengXian"/>
                <w:lang w:eastAsia="zh-CN"/>
              </w:rPr>
              <w:t>CA_n25A-n78A</w:t>
            </w:r>
          </w:p>
          <w:p w14:paraId="7121EB04" w14:textId="77777777" w:rsidR="00CA254E" w:rsidRPr="00170508" w:rsidRDefault="00CA254E" w:rsidP="00FD02C8">
            <w:pPr>
              <w:pStyle w:val="TAC"/>
              <w:rPr>
                <w:rFonts w:eastAsia="DengXian"/>
                <w:lang w:eastAsia="zh-CN"/>
              </w:rPr>
            </w:pPr>
            <w:r w:rsidRPr="00170508">
              <w:rPr>
                <w:rFonts w:eastAsia="DengXian"/>
                <w:lang w:eastAsia="zh-CN"/>
              </w:rPr>
              <w:t>CA_n38A-n78A</w:t>
            </w:r>
          </w:p>
        </w:tc>
        <w:tc>
          <w:tcPr>
            <w:tcW w:w="383" w:type="pct"/>
            <w:tcBorders>
              <w:top w:val="single" w:sz="4" w:space="0" w:color="auto"/>
              <w:left w:val="single" w:sz="4" w:space="0" w:color="auto"/>
              <w:bottom w:val="single" w:sz="4" w:space="0" w:color="auto"/>
              <w:right w:val="single" w:sz="4" w:space="0" w:color="auto"/>
            </w:tcBorders>
            <w:vAlign w:val="center"/>
          </w:tcPr>
          <w:p w14:paraId="3D41FE47" w14:textId="77777777" w:rsidR="00CA254E" w:rsidRPr="00170508" w:rsidRDefault="00CA254E" w:rsidP="00FD02C8">
            <w:pPr>
              <w:pStyle w:val="TAC"/>
              <w:rPr>
                <w:rFonts w:eastAsia="DengXian"/>
                <w:lang w:eastAsia="zh-CN"/>
              </w:rPr>
            </w:pPr>
            <w:r w:rsidRPr="00170508">
              <w:rPr>
                <w:rFonts w:eastAsia="DengXian" w:cs="Arial"/>
                <w:szCs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7C4AD28" w14:textId="77777777" w:rsidR="00CA254E" w:rsidRPr="00170508" w:rsidRDefault="00CA254E" w:rsidP="00FD02C8">
            <w:pPr>
              <w:pStyle w:val="TAC"/>
              <w:rPr>
                <w:rFonts w:eastAsia="DengXian"/>
                <w:lang w:eastAsia="zh-CN"/>
              </w:rPr>
            </w:pPr>
            <w:r w:rsidRPr="00170508">
              <w:rPr>
                <w:rFonts w:eastAsia="DengXian"/>
                <w:lang w:eastAsia="zh-CN" w:bidi="ar"/>
              </w:rPr>
              <w:t>5, 10, 15, 20, 25, 30, 40</w:t>
            </w:r>
          </w:p>
        </w:tc>
        <w:tc>
          <w:tcPr>
            <w:tcW w:w="750" w:type="pct"/>
            <w:tcBorders>
              <w:top w:val="nil"/>
              <w:left w:val="single" w:sz="4" w:space="0" w:color="auto"/>
              <w:bottom w:val="nil"/>
              <w:right w:val="single" w:sz="4" w:space="0" w:color="auto"/>
            </w:tcBorders>
            <w:vAlign w:val="center"/>
          </w:tcPr>
          <w:p w14:paraId="3F339652" w14:textId="77777777" w:rsidR="00CA254E" w:rsidRPr="00170508" w:rsidRDefault="00CA254E" w:rsidP="00FD02C8">
            <w:pPr>
              <w:pStyle w:val="TAC"/>
              <w:rPr>
                <w:rFonts w:eastAsia="DengXian"/>
                <w:lang w:eastAsia="zh-CN"/>
              </w:rPr>
            </w:pPr>
            <w:r w:rsidRPr="00170508">
              <w:rPr>
                <w:rFonts w:eastAsia="DengXian" w:cs="Arial"/>
                <w:szCs w:val="18"/>
                <w:lang w:eastAsia="zh-CN"/>
              </w:rPr>
              <w:t>0</w:t>
            </w:r>
          </w:p>
        </w:tc>
      </w:tr>
      <w:tr w:rsidR="00CA254E" w:rsidRPr="00170508" w14:paraId="66DEE5AF" w14:textId="77777777" w:rsidTr="00FD02C8">
        <w:trPr>
          <w:jc w:val="center"/>
        </w:trPr>
        <w:tc>
          <w:tcPr>
            <w:tcW w:w="1002" w:type="pct"/>
            <w:tcBorders>
              <w:top w:val="nil"/>
              <w:left w:val="single" w:sz="4" w:space="0" w:color="auto"/>
              <w:bottom w:val="nil"/>
              <w:right w:val="single" w:sz="4" w:space="0" w:color="auto"/>
            </w:tcBorders>
            <w:vAlign w:val="center"/>
          </w:tcPr>
          <w:p w14:paraId="4EF3A0EF"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7371D141"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075A20C" w14:textId="77777777" w:rsidR="00CA254E" w:rsidRPr="00170508" w:rsidRDefault="00CA254E" w:rsidP="00FD02C8">
            <w:pPr>
              <w:pStyle w:val="TAC"/>
              <w:rPr>
                <w:rFonts w:eastAsia="DengXian"/>
                <w:lang w:eastAsia="zh-CN"/>
              </w:rPr>
            </w:pPr>
            <w:r w:rsidRPr="00170508">
              <w:rPr>
                <w:rFonts w:eastAsia="DengXian" w:cs="Arial"/>
                <w:szCs w:val="18"/>
                <w:lang w:eastAsia="zh-CN"/>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6BD694E0" w14:textId="77777777" w:rsidR="00CA254E" w:rsidRPr="00170508" w:rsidRDefault="00CA254E" w:rsidP="00FD02C8">
            <w:pPr>
              <w:pStyle w:val="TAC"/>
              <w:rPr>
                <w:rFonts w:eastAsia="DengXian"/>
                <w:lang w:eastAsia="zh-CN"/>
              </w:rPr>
            </w:pPr>
            <w:r w:rsidRPr="00170508">
              <w:rPr>
                <w:rFonts w:eastAsia="DengXian"/>
                <w:lang w:eastAsia="zh-CN" w:bidi="ar"/>
              </w:rPr>
              <w:t>5, 10, 15, 20, 25, 30, 40</w:t>
            </w:r>
          </w:p>
        </w:tc>
        <w:tc>
          <w:tcPr>
            <w:tcW w:w="750" w:type="pct"/>
            <w:tcBorders>
              <w:top w:val="nil"/>
              <w:left w:val="single" w:sz="4" w:space="0" w:color="auto"/>
              <w:bottom w:val="nil"/>
              <w:right w:val="single" w:sz="4" w:space="0" w:color="auto"/>
            </w:tcBorders>
            <w:vAlign w:val="center"/>
          </w:tcPr>
          <w:p w14:paraId="221A5295" w14:textId="77777777" w:rsidR="00CA254E" w:rsidRPr="00170508" w:rsidRDefault="00CA254E" w:rsidP="00FD02C8">
            <w:pPr>
              <w:pStyle w:val="TAC"/>
              <w:rPr>
                <w:rFonts w:eastAsia="DengXian"/>
                <w:lang w:eastAsia="zh-CN"/>
              </w:rPr>
            </w:pPr>
          </w:p>
        </w:tc>
      </w:tr>
      <w:tr w:rsidR="00CA254E" w:rsidRPr="00170508" w14:paraId="052399C8"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101E5653"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76E26945"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6ED61F8" w14:textId="77777777" w:rsidR="00CA254E" w:rsidRPr="00170508" w:rsidRDefault="00CA254E" w:rsidP="00FD02C8">
            <w:pPr>
              <w:pStyle w:val="TAC"/>
              <w:rPr>
                <w:rFonts w:eastAsia="DengXian"/>
                <w:lang w:eastAsia="zh-CN"/>
              </w:rPr>
            </w:pPr>
            <w:r w:rsidRPr="00170508">
              <w:rPr>
                <w:rFonts w:eastAsia="DengXian" w:cs="Arial"/>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3BD44222" w14:textId="77777777" w:rsidR="00CA254E" w:rsidRPr="00170508" w:rsidRDefault="00CA254E" w:rsidP="00FD02C8">
            <w:pPr>
              <w:pStyle w:val="TAC"/>
              <w:rPr>
                <w:rFonts w:eastAsia="DengXian"/>
                <w:lang w:eastAsia="zh-CN"/>
              </w:rPr>
            </w:pPr>
            <w:r w:rsidRPr="00170508">
              <w:rPr>
                <w:rFonts w:eastAsia="DengXian"/>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58F9E06D" w14:textId="77777777" w:rsidR="00CA254E" w:rsidRPr="00170508" w:rsidRDefault="00CA254E" w:rsidP="00FD02C8">
            <w:pPr>
              <w:pStyle w:val="TAC"/>
              <w:rPr>
                <w:rFonts w:eastAsia="DengXian"/>
                <w:lang w:eastAsia="zh-CN"/>
              </w:rPr>
            </w:pPr>
          </w:p>
        </w:tc>
      </w:tr>
      <w:tr w:rsidR="00CA254E" w:rsidRPr="00170508" w14:paraId="3DBEAA2A" w14:textId="77777777" w:rsidTr="00FD02C8">
        <w:trPr>
          <w:jc w:val="center"/>
        </w:trPr>
        <w:tc>
          <w:tcPr>
            <w:tcW w:w="1002" w:type="pct"/>
            <w:tcBorders>
              <w:top w:val="nil"/>
              <w:left w:val="single" w:sz="4" w:space="0" w:color="auto"/>
              <w:bottom w:val="nil"/>
              <w:right w:val="single" w:sz="4" w:space="0" w:color="auto"/>
            </w:tcBorders>
            <w:vAlign w:val="center"/>
          </w:tcPr>
          <w:p w14:paraId="41CF3B83" w14:textId="77777777" w:rsidR="00CA254E" w:rsidRPr="00170508" w:rsidRDefault="00CA254E" w:rsidP="00FD02C8">
            <w:pPr>
              <w:pStyle w:val="TAC"/>
              <w:rPr>
                <w:rFonts w:eastAsia="DengXian"/>
                <w:lang w:eastAsia="zh-CN"/>
              </w:rPr>
            </w:pPr>
            <w:r w:rsidRPr="00170508">
              <w:rPr>
                <w:rFonts w:eastAsia="DengXian" w:cs="Arial"/>
                <w:szCs w:val="18"/>
                <w:lang w:eastAsia="zh-CN"/>
              </w:rPr>
              <w:lastRenderedPageBreak/>
              <w:t>CA_n25(2A)-n38A-n78A</w:t>
            </w:r>
          </w:p>
        </w:tc>
        <w:tc>
          <w:tcPr>
            <w:tcW w:w="871" w:type="pct"/>
            <w:tcBorders>
              <w:top w:val="nil"/>
              <w:left w:val="single" w:sz="4" w:space="0" w:color="auto"/>
              <w:bottom w:val="nil"/>
              <w:right w:val="single" w:sz="4" w:space="0" w:color="auto"/>
            </w:tcBorders>
            <w:vAlign w:val="center"/>
          </w:tcPr>
          <w:p w14:paraId="462AF0B9" w14:textId="77777777" w:rsidR="00CA254E" w:rsidRPr="00170508" w:rsidRDefault="00CA254E" w:rsidP="00FD02C8">
            <w:pPr>
              <w:pStyle w:val="TAC"/>
              <w:rPr>
                <w:rFonts w:eastAsia="DengXian"/>
              </w:rPr>
            </w:pPr>
            <w:r w:rsidRPr="00170508">
              <w:rPr>
                <w:rFonts w:eastAsia="DengXian"/>
              </w:rPr>
              <w:t>CA_n25A-n38A</w:t>
            </w:r>
          </w:p>
          <w:p w14:paraId="7861C4C4" w14:textId="77777777" w:rsidR="00CA254E" w:rsidRPr="00170508" w:rsidRDefault="00CA254E" w:rsidP="00FD02C8">
            <w:pPr>
              <w:pStyle w:val="TAC"/>
              <w:rPr>
                <w:rFonts w:eastAsia="DengXian"/>
              </w:rPr>
            </w:pPr>
            <w:r w:rsidRPr="00170508">
              <w:rPr>
                <w:rFonts w:eastAsia="DengXian"/>
              </w:rPr>
              <w:t>CA_n25A-n78A</w:t>
            </w:r>
          </w:p>
          <w:p w14:paraId="59C6920E" w14:textId="77777777" w:rsidR="00CA254E" w:rsidRPr="00170508" w:rsidRDefault="00CA254E" w:rsidP="00FD02C8">
            <w:pPr>
              <w:pStyle w:val="TAC"/>
              <w:rPr>
                <w:rFonts w:eastAsia="DengXian"/>
                <w:lang w:eastAsia="zh-CN"/>
              </w:rPr>
            </w:pPr>
            <w:r w:rsidRPr="00170508">
              <w:rPr>
                <w:rFonts w:eastAsia="DengXian"/>
              </w:rPr>
              <w:t>CA_n38A-n78A</w:t>
            </w:r>
          </w:p>
        </w:tc>
        <w:tc>
          <w:tcPr>
            <w:tcW w:w="383" w:type="pct"/>
            <w:tcBorders>
              <w:top w:val="single" w:sz="4" w:space="0" w:color="auto"/>
              <w:left w:val="single" w:sz="4" w:space="0" w:color="auto"/>
              <w:bottom w:val="single" w:sz="4" w:space="0" w:color="auto"/>
              <w:right w:val="single" w:sz="4" w:space="0" w:color="auto"/>
            </w:tcBorders>
            <w:vAlign w:val="center"/>
          </w:tcPr>
          <w:p w14:paraId="31DE10DB" w14:textId="77777777" w:rsidR="00CA254E" w:rsidRPr="00170508" w:rsidRDefault="00CA254E" w:rsidP="00FD02C8">
            <w:pPr>
              <w:pStyle w:val="TAC"/>
              <w:rPr>
                <w:rFonts w:eastAsia="DengXian"/>
                <w:lang w:eastAsia="zh-CN"/>
              </w:rPr>
            </w:pPr>
            <w:r w:rsidRPr="00170508">
              <w:rPr>
                <w:rFonts w:eastAsia="DengXian" w:cs="Arial"/>
                <w:szCs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F397F5F" w14:textId="77777777" w:rsidR="00CA254E" w:rsidRPr="00170508" w:rsidRDefault="00CA254E" w:rsidP="00FD02C8">
            <w:pPr>
              <w:pStyle w:val="TAC"/>
              <w:rPr>
                <w:rFonts w:eastAsia="DengXian"/>
                <w:lang w:eastAsia="zh-CN"/>
              </w:rPr>
            </w:pPr>
            <w:r w:rsidRPr="00170508">
              <w:rPr>
                <w:rFonts w:eastAsia="DengXian"/>
                <w:lang w:eastAsia="zh-CN" w:bidi="ar"/>
              </w:rPr>
              <w:t>CA_n25(2A)_BCS0</w:t>
            </w:r>
          </w:p>
        </w:tc>
        <w:tc>
          <w:tcPr>
            <w:tcW w:w="750" w:type="pct"/>
            <w:tcBorders>
              <w:top w:val="nil"/>
              <w:left w:val="single" w:sz="4" w:space="0" w:color="auto"/>
              <w:bottom w:val="nil"/>
              <w:right w:val="single" w:sz="4" w:space="0" w:color="auto"/>
            </w:tcBorders>
            <w:vAlign w:val="center"/>
          </w:tcPr>
          <w:p w14:paraId="4BD822DF" w14:textId="77777777" w:rsidR="00CA254E" w:rsidRPr="00170508" w:rsidRDefault="00CA254E" w:rsidP="00FD02C8">
            <w:pPr>
              <w:pStyle w:val="TAC"/>
              <w:rPr>
                <w:rFonts w:eastAsia="DengXian"/>
                <w:lang w:eastAsia="zh-CN"/>
              </w:rPr>
            </w:pPr>
            <w:r w:rsidRPr="00170508">
              <w:rPr>
                <w:rFonts w:eastAsia="DengXian" w:cs="Arial"/>
                <w:szCs w:val="18"/>
                <w:lang w:eastAsia="zh-CN"/>
              </w:rPr>
              <w:t>0</w:t>
            </w:r>
          </w:p>
        </w:tc>
      </w:tr>
      <w:tr w:rsidR="00CA254E" w:rsidRPr="00170508" w14:paraId="6D0102DB" w14:textId="77777777" w:rsidTr="00FD02C8">
        <w:trPr>
          <w:jc w:val="center"/>
        </w:trPr>
        <w:tc>
          <w:tcPr>
            <w:tcW w:w="1002" w:type="pct"/>
            <w:tcBorders>
              <w:top w:val="nil"/>
              <w:left w:val="single" w:sz="4" w:space="0" w:color="auto"/>
              <w:bottom w:val="nil"/>
              <w:right w:val="single" w:sz="4" w:space="0" w:color="auto"/>
            </w:tcBorders>
            <w:vAlign w:val="center"/>
          </w:tcPr>
          <w:p w14:paraId="5692EF57"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5DF4AD87"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EB1F47B" w14:textId="77777777" w:rsidR="00CA254E" w:rsidRPr="00170508" w:rsidRDefault="00CA254E" w:rsidP="00FD02C8">
            <w:pPr>
              <w:pStyle w:val="TAC"/>
              <w:rPr>
                <w:rFonts w:eastAsia="DengXian"/>
                <w:lang w:eastAsia="zh-CN"/>
              </w:rPr>
            </w:pPr>
            <w:r w:rsidRPr="00170508">
              <w:rPr>
                <w:rFonts w:eastAsia="DengXian" w:cs="Arial"/>
                <w:szCs w:val="18"/>
                <w:lang w:eastAsia="zh-CN"/>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5BFCBD64" w14:textId="77777777" w:rsidR="00CA254E" w:rsidRPr="00170508" w:rsidRDefault="00CA254E" w:rsidP="00FD02C8">
            <w:pPr>
              <w:pStyle w:val="TAC"/>
              <w:rPr>
                <w:rFonts w:eastAsia="DengXian"/>
                <w:lang w:eastAsia="zh-CN"/>
              </w:rPr>
            </w:pPr>
            <w:r w:rsidRPr="00170508">
              <w:rPr>
                <w:rFonts w:eastAsia="DengXian"/>
                <w:lang w:eastAsia="zh-CN" w:bidi="ar"/>
              </w:rPr>
              <w:t>5, 10, 15, 20, 25, 30, 40</w:t>
            </w:r>
          </w:p>
        </w:tc>
        <w:tc>
          <w:tcPr>
            <w:tcW w:w="750" w:type="pct"/>
            <w:tcBorders>
              <w:top w:val="nil"/>
              <w:left w:val="single" w:sz="4" w:space="0" w:color="auto"/>
              <w:bottom w:val="nil"/>
              <w:right w:val="single" w:sz="4" w:space="0" w:color="auto"/>
            </w:tcBorders>
            <w:vAlign w:val="center"/>
          </w:tcPr>
          <w:p w14:paraId="09FA93B3" w14:textId="77777777" w:rsidR="00CA254E" w:rsidRPr="00170508" w:rsidRDefault="00CA254E" w:rsidP="00FD02C8">
            <w:pPr>
              <w:pStyle w:val="TAC"/>
              <w:rPr>
                <w:rFonts w:eastAsia="DengXian"/>
                <w:lang w:eastAsia="zh-CN"/>
              </w:rPr>
            </w:pPr>
          </w:p>
        </w:tc>
      </w:tr>
      <w:tr w:rsidR="00CA254E" w:rsidRPr="00170508" w14:paraId="4EA2CD3B"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5AD77AAD"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178A2713"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A09D0C8" w14:textId="77777777" w:rsidR="00CA254E" w:rsidRPr="00170508" w:rsidRDefault="00CA254E" w:rsidP="00FD02C8">
            <w:pPr>
              <w:pStyle w:val="TAC"/>
              <w:rPr>
                <w:rFonts w:eastAsia="DengXian"/>
                <w:lang w:eastAsia="zh-CN"/>
              </w:rPr>
            </w:pPr>
            <w:r w:rsidRPr="00170508">
              <w:rPr>
                <w:rFonts w:eastAsia="DengXian" w:cs="Arial"/>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559B4A11" w14:textId="77777777" w:rsidR="00CA254E" w:rsidRPr="00170508" w:rsidRDefault="00CA254E" w:rsidP="00FD02C8">
            <w:pPr>
              <w:pStyle w:val="TAC"/>
              <w:rPr>
                <w:rFonts w:eastAsia="DengXian"/>
                <w:lang w:eastAsia="zh-CN"/>
              </w:rPr>
            </w:pPr>
            <w:r w:rsidRPr="00170508">
              <w:rPr>
                <w:rFonts w:eastAsia="DengXian"/>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41755DF8" w14:textId="77777777" w:rsidR="00CA254E" w:rsidRPr="00170508" w:rsidRDefault="00CA254E" w:rsidP="00FD02C8">
            <w:pPr>
              <w:pStyle w:val="TAC"/>
              <w:rPr>
                <w:rFonts w:eastAsia="DengXian"/>
                <w:lang w:eastAsia="zh-CN"/>
              </w:rPr>
            </w:pPr>
          </w:p>
        </w:tc>
      </w:tr>
      <w:tr w:rsidR="00CA254E" w:rsidRPr="00170508" w14:paraId="2D6EB9DB" w14:textId="77777777" w:rsidTr="00FD02C8">
        <w:trPr>
          <w:jc w:val="center"/>
        </w:trPr>
        <w:tc>
          <w:tcPr>
            <w:tcW w:w="1002" w:type="pct"/>
            <w:tcBorders>
              <w:top w:val="nil"/>
              <w:left w:val="single" w:sz="4" w:space="0" w:color="auto"/>
              <w:bottom w:val="nil"/>
              <w:right w:val="single" w:sz="4" w:space="0" w:color="auto"/>
            </w:tcBorders>
            <w:vAlign w:val="center"/>
          </w:tcPr>
          <w:p w14:paraId="56A83DFA" w14:textId="77777777" w:rsidR="00CA254E" w:rsidRPr="00170508" w:rsidRDefault="00CA254E" w:rsidP="00FD02C8">
            <w:pPr>
              <w:pStyle w:val="TAC"/>
              <w:rPr>
                <w:rFonts w:eastAsia="DengXian"/>
                <w:lang w:eastAsia="zh-CN"/>
              </w:rPr>
            </w:pPr>
            <w:r w:rsidRPr="00170508">
              <w:rPr>
                <w:rFonts w:eastAsia="DengXian" w:cs="Arial"/>
                <w:szCs w:val="18"/>
                <w:lang w:eastAsia="zh-CN"/>
              </w:rPr>
              <w:t>CA_n25(2A)-n38A-n78(2A)</w:t>
            </w:r>
          </w:p>
        </w:tc>
        <w:tc>
          <w:tcPr>
            <w:tcW w:w="871" w:type="pct"/>
            <w:tcBorders>
              <w:top w:val="nil"/>
              <w:left w:val="single" w:sz="4" w:space="0" w:color="auto"/>
              <w:bottom w:val="nil"/>
              <w:right w:val="single" w:sz="4" w:space="0" w:color="auto"/>
            </w:tcBorders>
            <w:vAlign w:val="center"/>
          </w:tcPr>
          <w:p w14:paraId="0F5E8F18" w14:textId="77777777" w:rsidR="00CA254E" w:rsidRPr="00170508" w:rsidRDefault="00CA254E" w:rsidP="00FD02C8">
            <w:pPr>
              <w:pStyle w:val="TAC"/>
              <w:rPr>
                <w:rFonts w:eastAsia="DengXian"/>
              </w:rPr>
            </w:pPr>
            <w:r w:rsidRPr="00170508">
              <w:rPr>
                <w:rFonts w:eastAsia="DengXian"/>
              </w:rPr>
              <w:t>CA_n25A-n38A</w:t>
            </w:r>
          </w:p>
          <w:p w14:paraId="39A43514" w14:textId="77777777" w:rsidR="00CA254E" w:rsidRPr="00170508" w:rsidRDefault="00CA254E" w:rsidP="00FD02C8">
            <w:pPr>
              <w:pStyle w:val="TAC"/>
              <w:rPr>
                <w:rFonts w:eastAsia="DengXian"/>
              </w:rPr>
            </w:pPr>
            <w:r w:rsidRPr="00170508">
              <w:rPr>
                <w:rFonts w:eastAsia="DengXian"/>
              </w:rPr>
              <w:t>CA_n25A-n78A</w:t>
            </w:r>
          </w:p>
          <w:p w14:paraId="6B95244B" w14:textId="77777777" w:rsidR="00CA254E" w:rsidRPr="00170508" w:rsidRDefault="00CA254E" w:rsidP="00FD02C8">
            <w:pPr>
              <w:pStyle w:val="TAC"/>
              <w:rPr>
                <w:rFonts w:eastAsia="DengXian"/>
                <w:lang w:eastAsia="zh-CN"/>
              </w:rPr>
            </w:pPr>
            <w:r w:rsidRPr="00170508">
              <w:rPr>
                <w:rFonts w:eastAsia="DengXian"/>
              </w:rPr>
              <w:t>CA_n38A-n78A</w:t>
            </w:r>
          </w:p>
        </w:tc>
        <w:tc>
          <w:tcPr>
            <w:tcW w:w="383" w:type="pct"/>
            <w:tcBorders>
              <w:top w:val="single" w:sz="4" w:space="0" w:color="auto"/>
              <w:left w:val="single" w:sz="4" w:space="0" w:color="auto"/>
              <w:bottom w:val="single" w:sz="4" w:space="0" w:color="auto"/>
              <w:right w:val="single" w:sz="4" w:space="0" w:color="auto"/>
            </w:tcBorders>
            <w:vAlign w:val="center"/>
          </w:tcPr>
          <w:p w14:paraId="539E3DE4" w14:textId="77777777" w:rsidR="00CA254E" w:rsidRPr="00170508" w:rsidRDefault="00CA254E" w:rsidP="00FD02C8">
            <w:pPr>
              <w:pStyle w:val="TAC"/>
              <w:rPr>
                <w:rFonts w:eastAsia="DengXian"/>
                <w:lang w:eastAsia="zh-CN"/>
              </w:rPr>
            </w:pPr>
            <w:r w:rsidRPr="00170508">
              <w:rPr>
                <w:rFonts w:eastAsia="DengXian" w:cs="Arial"/>
                <w:szCs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8B93C5A" w14:textId="77777777" w:rsidR="00CA254E" w:rsidRPr="00170508" w:rsidRDefault="00CA254E" w:rsidP="00FD02C8">
            <w:pPr>
              <w:pStyle w:val="TAC"/>
              <w:rPr>
                <w:rFonts w:eastAsia="DengXian"/>
                <w:lang w:eastAsia="zh-CN"/>
              </w:rPr>
            </w:pPr>
            <w:r w:rsidRPr="00170508">
              <w:rPr>
                <w:rFonts w:eastAsia="DengXian"/>
                <w:lang w:eastAsia="zh-CN" w:bidi="ar"/>
              </w:rPr>
              <w:t>CA_n25(2A)_BCS0</w:t>
            </w:r>
          </w:p>
        </w:tc>
        <w:tc>
          <w:tcPr>
            <w:tcW w:w="750" w:type="pct"/>
            <w:tcBorders>
              <w:top w:val="nil"/>
              <w:left w:val="single" w:sz="4" w:space="0" w:color="auto"/>
              <w:bottom w:val="nil"/>
              <w:right w:val="single" w:sz="4" w:space="0" w:color="auto"/>
            </w:tcBorders>
            <w:vAlign w:val="center"/>
          </w:tcPr>
          <w:p w14:paraId="754D3171" w14:textId="77777777" w:rsidR="00CA254E" w:rsidRPr="00170508" w:rsidRDefault="00CA254E" w:rsidP="00FD02C8">
            <w:pPr>
              <w:pStyle w:val="TAC"/>
              <w:rPr>
                <w:rFonts w:eastAsia="DengXian"/>
                <w:lang w:eastAsia="zh-CN"/>
              </w:rPr>
            </w:pPr>
            <w:r w:rsidRPr="00170508">
              <w:rPr>
                <w:rFonts w:eastAsia="DengXian" w:cs="Arial"/>
                <w:szCs w:val="18"/>
                <w:lang w:eastAsia="zh-CN"/>
              </w:rPr>
              <w:t>0</w:t>
            </w:r>
          </w:p>
        </w:tc>
      </w:tr>
      <w:tr w:rsidR="00CA254E" w:rsidRPr="00170508" w14:paraId="142B788F" w14:textId="77777777" w:rsidTr="00FD02C8">
        <w:trPr>
          <w:jc w:val="center"/>
        </w:trPr>
        <w:tc>
          <w:tcPr>
            <w:tcW w:w="1002" w:type="pct"/>
            <w:tcBorders>
              <w:top w:val="nil"/>
              <w:left w:val="single" w:sz="4" w:space="0" w:color="auto"/>
              <w:bottom w:val="nil"/>
              <w:right w:val="single" w:sz="4" w:space="0" w:color="auto"/>
            </w:tcBorders>
            <w:vAlign w:val="center"/>
          </w:tcPr>
          <w:p w14:paraId="0BDCDF81"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3376FC48"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nil"/>
              <w:right w:val="single" w:sz="4" w:space="0" w:color="auto"/>
            </w:tcBorders>
            <w:vAlign w:val="center"/>
          </w:tcPr>
          <w:p w14:paraId="76B91445" w14:textId="77777777" w:rsidR="00CA254E" w:rsidRPr="00170508" w:rsidRDefault="00CA254E" w:rsidP="00FD02C8">
            <w:pPr>
              <w:pStyle w:val="TAC"/>
              <w:rPr>
                <w:rFonts w:eastAsia="DengXian"/>
                <w:lang w:eastAsia="zh-CN"/>
              </w:rPr>
            </w:pPr>
            <w:r w:rsidRPr="00170508">
              <w:rPr>
                <w:rFonts w:eastAsia="DengXian" w:cs="Arial"/>
                <w:szCs w:val="18"/>
                <w:lang w:eastAsia="zh-CN"/>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354B8B29" w14:textId="77777777" w:rsidR="00CA254E" w:rsidRPr="00170508" w:rsidRDefault="00CA254E" w:rsidP="00FD02C8">
            <w:pPr>
              <w:pStyle w:val="TAC"/>
              <w:rPr>
                <w:rFonts w:eastAsia="DengXian"/>
                <w:lang w:eastAsia="zh-CN"/>
              </w:rPr>
            </w:pPr>
            <w:r w:rsidRPr="00170508">
              <w:rPr>
                <w:rFonts w:eastAsia="DengXian"/>
                <w:lang w:eastAsia="zh-CN" w:bidi="ar"/>
              </w:rPr>
              <w:t>5, 10, 15, 20, 25, 30, 40</w:t>
            </w:r>
          </w:p>
        </w:tc>
        <w:tc>
          <w:tcPr>
            <w:tcW w:w="750" w:type="pct"/>
            <w:tcBorders>
              <w:top w:val="nil"/>
              <w:left w:val="single" w:sz="4" w:space="0" w:color="auto"/>
              <w:bottom w:val="nil"/>
              <w:right w:val="single" w:sz="4" w:space="0" w:color="auto"/>
            </w:tcBorders>
            <w:vAlign w:val="center"/>
          </w:tcPr>
          <w:p w14:paraId="2E26738B" w14:textId="77777777" w:rsidR="00CA254E" w:rsidRPr="00170508" w:rsidRDefault="00CA254E" w:rsidP="00FD02C8">
            <w:pPr>
              <w:pStyle w:val="TAC"/>
              <w:rPr>
                <w:rFonts w:eastAsia="DengXian"/>
                <w:lang w:eastAsia="zh-CN"/>
              </w:rPr>
            </w:pPr>
          </w:p>
        </w:tc>
      </w:tr>
      <w:tr w:rsidR="00CA254E" w:rsidRPr="00170508" w14:paraId="1F4C505F"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62BCD05A"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0091F4B3"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A652EFF" w14:textId="77777777" w:rsidR="00CA254E" w:rsidRPr="00170508" w:rsidRDefault="00CA254E" w:rsidP="00FD02C8">
            <w:pPr>
              <w:pStyle w:val="TAC"/>
              <w:rPr>
                <w:rFonts w:eastAsia="DengXian"/>
                <w:lang w:eastAsia="zh-CN"/>
              </w:rPr>
            </w:pPr>
            <w:r w:rsidRPr="00170508">
              <w:rPr>
                <w:rFonts w:eastAsia="DengXian" w:cs="Arial"/>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16C8E0C8" w14:textId="77777777" w:rsidR="00CA254E" w:rsidRPr="00170508" w:rsidRDefault="00CA254E" w:rsidP="00FD02C8">
            <w:pPr>
              <w:pStyle w:val="TAC"/>
              <w:rPr>
                <w:rFonts w:eastAsia="DengXian"/>
                <w:lang w:eastAsia="zh-CN"/>
              </w:rPr>
            </w:pPr>
            <w:r w:rsidRPr="00170508">
              <w:rPr>
                <w:rFonts w:eastAsia="DengXian"/>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33640624" w14:textId="77777777" w:rsidR="00CA254E" w:rsidRPr="00170508" w:rsidRDefault="00CA254E" w:rsidP="00FD02C8">
            <w:pPr>
              <w:pStyle w:val="TAC"/>
              <w:rPr>
                <w:rFonts w:eastAsia="DengXian"/>
                <w:lang w:eastAsia="zh-CN"/>
              </w:rPr>
            </w:pPr>
          </w:p>
        </w:tc>
      </w:tr>
      <w:tr w:rsidR="00CA254E" w:rsidRPr="00170508" w14:paraId="15BE5CA4"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4DB41651" w14:textId="77777777" w:rsidR="00CA254E" w:rsidRPr="00170508" w:rsidRDefault="00CA254E" w:rsidP="00FD02C8">
            <w:pPr>
              <w:pStyle w:val="TAC"/>
              <w:rPr>
                <w:rFonts w:eastAsia="DengXian"/>
                <w:lang w:eastAsia="zh-CN"/>
              </w:rPr>
            </w:pPr>
            <w:r w:rsidRPr="00170508">
              <w:rPr>
                <w:rFonts w:eastAsia="DengXian"/>
                <w:lang w:eastAsia="zh-CN"/>
              </w:rPr>
              <w:t>CA_n25A-n41A-n66A</w:t>
            </w:r>
          </w:p>
        </w:tc>
        <w:tc>
          <w:tcPr>
            <w:tcW w:w="871" w:type="pct"/>
            <w:tcBorders>
              <w:top w:val="single" w:sz="4" w:space="0" w:color="auto"/>
              <w:left w:val="single" w:sz="4" w:space="0" w:color="auto"/>
              <w:bottom w:val="nil"/>
              <w:right w:val="single" w:sz="4" w:space="0" w:color="auto"/>
            </w:tcBorders>
            <w:vAlign w:val="center"/>
          </w:tcPr>
          <w:p w14:paraId="10C8F80C" w14:textId="77777777" w:rsidR="00CA254E" w:rsidRPr="00170508" w:rsidRDefault="00CA254E" w:rsidP="00FD02C8">
            <w:pPr>
              <w:pStyle w:val="TAC"/>
              <w:rPr>
                <w:rFonts w:eastAsia="DengXian"/>
                <w:vertAlign w:val="superscript"/>
                <w:lang w:val="en-US" w:eastAsia="zh-CN"/>
              </w:rPr>
            </w:pPr>
            <w:r w:rsidRPr="00170508">
              <w:rPr>
                <w:rFonts w:eastAsia="DengXian"/>
                <w:lang w:val="en-US" w:eastAsia="zh-CN"/>
              </w:rPr>
              <w:t>n25</w:t>
            </w:r>
            <w:r w:rsidRPr="00170508">
              <w:rPr>
                <w:rFonts w:eastAsia="DengXian"/>
                <w:vertAlign w:val="superscript"/>
                <w:lang w:val="en-US" w:eastAsia="zh-CN"/>
              </w:rPr>
              <w:t>7</w:t>
            </w:r>
          </w:p>
          <w:p w14:paraId="08E096F1" w14:textId="77777777" w:rsidR="00CA254E" w:rsidRPr="00170508" w:rsidRDefault="00CA254E" w:rsidP="00FD02C8">
            <w:pPr>
              <w:pStyle w:val="TAC"/>
              <w:rPr>
                <w:rFonts w:eastAsia="DengXian"/>
                <w:lang w:val="en-US" w:eastAsia="zh-CN"/>
              </w:rPr>
            </w:pPr>
            <w:r w:rsidRPr="00170508">
              <w:rPr>
                <w:rFonts w:eastAsia="DengXian"/>
                <w:lang w:val="en-US" w:eastAsia="zh-CN"/>
              </w:rPr>
              <w:t>n41</w:t>
            </w:r>
            <w:r w:rsidRPr="00170508">
              <w:rPr>
                <w:rFonts w:eastAsia="DengXian"/>
                <w:vertAlign w:val="superscript"/>
                <w:lang w:val="en-US" w:eastAsia="zh-CN"/>
              </w:rPr>
              <w:t>7,9</w:t>
            </w:r>
          </w:p>
          <w:p w14:paraId="2B0B3FF8" w14:textId="77777777" w:rsidR="00CA254E" w:rsidRPr="00170508" w:rsidRDefault="00CA254E" w:rsidP="00FD02C8">
            <w:pPr>
              <w:pStyle w:val="TAC"/>
              <w:rPr>
                <w:rFonts w:eastAsia="DengXian"/>
                <w:vertAlign w:val="superscript"/>
                <w:lang w:val="en-US" w:eastAsia="zh-CN"/>
              </w:rPr>
            </w:pPr>
            <w:r w:rsidRPr="00170508">
              <w:rPr>
                <w:rFonts w:eastAsia="DengXian"/>
                <w:lang w:val="en-US" w:eastAsia="zh-CN"/>
              </w:rPr>
              <w:t>n66</w:t>
            </w:r>
            <w:r w:rsidRPr="00170508">
              <w:rPr>
                <w:rFonts w:eastAsia="DengXian"/>
                <w:vertAlign w:val="superscript"/>
                <w:lang w:val="en-US" w:eastAsia="zh-CN"/>
              </w:rPr>
              <w:t>7</w:t>
            </w:r>
          </w:p>
          <w:p w14:paraId="69A1CB35" w14:textId="77777777" w:rsidR="00CA254E" w:rsidRPr="00170508" w:rsidRDefault="00CA254E" w:rsidP="00FD02C8">
            <w:pPr>
              <w:pStyle w:val="TAC"/>
              <w:rPr>
                <w:rFonts w:eastAsia="DengXian"/>
                <w:vertAlign w:val="superscript"/>
                <w:lang w:val="en-US" w:eastAsia="zh-CN"/>
              </w:rPr>
            </w:pPr>
            <w:r w:rsidRPr="00170508">
              <w:rPr>
                <w:rFonts w:eastAsia="DengXian"/>
                <w:lang w:val="en-US" w:eastAsia="zh-CN"/>
              </w:rPr>
              <w:t>CA_n25A-n41A</w:t>
            </w:r>
            <w:r w:rsidRPr="00170508">
              <w:rPr>
                <w:rFonts w:eastAsia="DengXian"/>
                <w:vertAlign w:val="superscript"/>
                <w:lang w:val="en-US" w:eastAsia="zh-CN"/>
              </w:rPr>
              <w:t>7</w:t>
            </w:r>
          </w:p>
          <w:p w14:paraId="7EFDA058" w14:textId="77777777" w:rsidR="00CA254E" w:rsidRPr="00170508" w:rsidRDefault="00CA254E" w:rsidP="00FD02C8">
            <w:pPr>
              <w:pStyle w:val="TAC"/>
              <w:rPr>
                <w:rFonts w:eastAsia="DengXian"/>
                <w:vertAlign w:val="superscript"/>
                <w:lang w:val="en-US" w:eastAsia="zh-CN"/>
              </w:rPr>
            </w:pPr>
            <w:r w:rsidRPr="00170508">
              <w:rPr>
                <w:rFonts w:eastAsia="DengXian"/>
                <w:lang w:val="en-US" w:eastAsia="zh-CN"/>
              </w:rPr>
              <w:t>CA_n25A-n66A</w:t>
            </w:r>
            <w:r w:rsidRPr="00170508">
              <w:rPr>
                <w:rFonts w:eastAsia="DengXian"/>
                <w:vertAlign w:val="superscript"/>
                <w:lang w:val="en-US" w:eastAsia="zh-CN"/>
              </w:rPr>
              <w:t>7</w:t>
            </w:r>
          </w:p>
          <w:p w14:paraId="62FD45FB" w14:textId="77777777" w:rsidR="00CA254E" w:rsidRPr="00170508" w:rsidRDefault="00CA254E" w:rsidP="00FD02C8">
            <w:pPr>
              <w:pStyle w:val="TAC"/>
              <w:rPr>
                <w:rFonts w:eastAsia="DengXian"/>
                <w:lang w:eastAsia="zh-CN"/>
              </w:rPr>
            </w:pPr>
            <w:r w:rsidRPr="00170508">
              <w:rPr>
                <w:rFonts w:eastAsia="DengXian"/>
                <w:lang w:val="en-US" w:eastAsia="zh-CN"/>
              </w:rPr>
              <w:t>CA_n41A-n66A</w:t>
            </w:r>
            <w:r w:rsidRPr="00170508">
              <w:rPr>
                <w:rFonts w:eastAsia="DengXian"/>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9728B52" w14:textId="77777777" w:rsidR="00CA254E" w:rsidRPr="00170508" w:rsidRDefault="00CA254E" w:rsidP="00FD02C8">
            <w:pPr>
              <w:pStyle w:val="TAC"/>
              <w:rPr>
                <w:rFonts w:eastAsia="DengXian"/>
                <w:lang w:eastAsia="zh-C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A579A2A" w14:textId="77777777" w:rsidR="00CA254E" w:rsidRPr="00170508" w:rsidRDefault="00CA254E" w:rsidP="00FD02C8">
            <w:pPr>
              <w:pStyle w:val="TAC"/>
              <w:rPr>
                <w:rFonts w:eastAsia="DengXian"/>
                <w:lang w:eastAsia="zh-CN"/>
              </w:rPr>
            </w:pPr>
            <w:r w:rsidRPr="00170508">
              <w:rPr>
                <w:rFonts w:eastAsia="DengXian"/>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7DC1FAC5" w14:textId="77777777" w:rsidR="00CA254E" w:rsidRPr="00170508" w:rsidRDefault="00CA254E" w:rsidP="00FD02C8">
            <w:pPr>
              <w:pStyle w:val="TAC"/>
              <w:rPr>
                <w:rFonts w:eastAsia="DengXian"/>
                <w:lang w:eastAsia="zh-CN"/>
              </w:rPr>
            </w:pPr>
            <w:r w:rsidRPr="00170508">
              <w:rPr>
                <w:rFonts w:eastAsia="DengXian"/>
                <w:lang w:eastAsia="zh-CN"/>
              </w:rPr>
              <w:t>0</w:t>
            </w:r>
          </w:p>
        </w:tc>
      </w:tr>
      <w:tr w:rsidR="00CA254E" w:rsidRPr="00170508" w14:paraId="48577499" w14:textId="77777777" w:rsidTr="00FD02C8">
        <w:trPr>
          <w:jc w:val="center"/>
        </w:trPr>
        <w:tc>
          <w:tcPr>
            <w:tcW w:w="1002" w:type="pct"/>
            <w:tcBorders>
              <w:top w:val="nil"/>
              <w:left w:val="single" w:sz="4" w:space="0" w:color="auto"/>
              <w:bottom w:val="nil"/>
              <w:right w:val="single" w:sz="4" w:space="0" w:color="auto"/>
            </w:tcBorders>
            <w:vAlign w:val="center"/>
          </w:tcPr>
          <w:p w14:paraId="42F4C9D5"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43EFCA71"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13637A0" w14:textId="77777777" w:rsidR="00CA254E" w:rsidRPr="00170508" w:rsidRDefault="00CA254E" w:rsidP="00FD02C8">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800E883" w14:textId="77777777" w:rsidR="00CA254E" w:rsidRPr="00170508" w:rsidRDefault="00CA254E" w:rsidP="00FD02C8">
            <w:pPr>
              <w:pStyle w:val="TAC"/>
              <w:rPr>
                <w:rFonts w:eastAsia="DengXian"/>
                <w:lang w:eastAsia="zh-CN"/>
              </w:rPr>
            </w:pPr>
            <w:r w:rsidRPr="00170508">
              <w:rPr>
                <w:rFonts w:eastAsia="DengXian"/>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55E4DF4D" w14:textId="77777777" w:rsidR="00CA254E" w:rsidRPr="00170508" w:rsidRDefault="00CA254E" w:rsidP="00FD02C8">
            <w:pPr>
              <w:pStyle w:val="TAC"/>
              <w:rPr>
                <w:rFonts w:eastAsia="DengXian"/>
                <w:lang w:eastAsia="zh-CN"/>
              </w:rPr>
            </w:pPr>
          </w:p>
        </w:tc>
      </w:tr>
      <w:tr w:rsidR="00CA254E" w:rsidRPr="00170508" w14:paraId="60DF2EFA" w14:textId="77777777" w:rsidTr="00FD02C8">
        <w:trPr>
          <w:jc w:val="center"/>
        </w:trPr>
        <w:tc>
          <w:tcPr>
            <w:tcW w:w="1002" w:type="pct"/>
            <w:tcBorders>
              <w:top w:val="nil"/>
              <w:left w:val="single" w:sz="4" w:space="0" w:color="auto"/>
              <w:bottom w:val="nil"/>
              <w:right w:val="single" w:sz="4" w:space="0" w:color="auto"/>
            </w:tcBorders>
            <w:vAlign w:val="center"/>
          </w:tcPr>
          <w:p w14:paraId="5E20F370"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3127F212"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47E62F8" w14:textId="77777777" w:rsidR="00CA254E" w:rsidRPr="00170508" w:rsidRDefault="00CA254E" w:rsidP="00FD02C8">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FA7BA67" w14:textId="77777777" w:rsidR="00CA254E" w:rsidRPr="00170508" w:rsidRDefault="00CA254E" w:rsidP="00FD02C8">
            <w:pPr>
              <w:pStyle w:val="TAC"/>
              <w:rPr>
                <w:rFonts w:eastAsia="DengXian"/>
                <w:lang w:eastAsia="zh-CN"/>
              </w:rPr>
            </w:pPr>
            <w:r w:rsidRPr="00170508">
              <w:rPr>
                <w:rFonts w:eastAsia="DengXian"/>
                <w:lang w:eastAsia="zh-CN" w:bidi="ar"/>
              </w:rPr>
              <w:t>5, 10, 15, 20, 40</w:t>
            </w:r>
          </w:p>
        </w:tc>
        <w:tc>
          <w:tcPr>
            <w:tcW w:w="750" w:type="pct"/>
            <w:tcBorders>
              <w:top w:val="nil"/>
              <w:left w:val="single" w:sz="4" w:space="0" w:color="auto"/>
              <w:bottom w:val="single" w:sz="4" w:space="0" w:color="auto"/>
              <w:right w:val="single" w:sz="4" w:space="0" w:color="auto"/>
            </w:tcBorders>
            <w:vAlign w:val="center"/>
          </w:tcPr>
          <w:p w14:paraId="40A6FA5A" w14:textId="77777777" w:rsidR="00CA254E" w:rsidRPr="00170508" w:rsidRDefault="00CA254E" w:rsidP="00FD02C8">
            <w:pPr>
              <w:pStyle w:val="TAC"/>
              <w:rPr>
                <w:rFonts w:eastAsia="DengXian"/>
                <w:lang w:eastAsia="zh-CN"/>
              </w:rPr>
            </w:pPr>
          </w:p>
        </w:tc>
      </w:tr>
      <w:tr w:rsidR="00CA254E" w:rsidRPr="00170508" w14:paraId="09FF421E" w14:textId="77777777" w:rsidTr="00FD02C8">
        <w:trPr>
          <w:jc w:val="center"/>
        </w:trPr>
        <w:tc>
          <w:tcPr>
            <w:tcW w:w="1002" w:type="pct"/>
            <w:tcBorders>
              <w:top w:val="nil"/>
              <w:left w:val="single" w:sz="4" w:space="0" w:color="auto"/>
              <w:bottom w:val="nil"/>
              <w:right w:val="single" w:sz="4" w:space="0" w:color="auto"/>
            </w:tcBorders>
            <w:vAlign w:val="center"/>
          </w:tcPr>
          <w:p w14:paraId="6D1A1651"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1CD7180A"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2C1FFCB" w14:textId="77777777" w:rsidR="00CA254E" w:rsidRPr="00170508" w:rsidRDefault="00CA254E" w:rsidP="00FD02C8">
            <w:pPr>
              <w:pStyle w:val="TAC"/>
              <w:rPr>
                <w:rFonts w:eastAsia="DengXian"/>
                <w:lang w:eastAsia="zh-C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77EBF26" w14:textId="77777777" w:rsidR="00CA254E" w:rsidRPr="00170508" w:rsidRDefault="00CA254E" w:rsidP="00FD02C8">
            <w:pPr>
              <w:pStyle w:val="TAC"/>
              <w:rPr>
                <w:rFonts w:eastAsia="DengXian"/>
                <w:lang w:eastAsia="zh-CN"/>
              </w:rPr>
            </w:pPr>
            <w:r w:rsidRPr="00170508">
              <w:rPr>
                <w:rFonts w:eastAsia="DengXian"/>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0477FBB0" w14:textId="77777777" w:rsidR="00CA254E" w:rsidRPr="00170508" w:rsidRDefault="00CA254E" w:rsidP="00FD02C8">
            <w:pPr>
              <w:pStyle w:val="TAC"/>
              <w:rPr>
                <w:rFonts w:eastAsia="DengXian"/>
                <w:lang w:eastAsia="zh-CN"/>
              </w:rPr>
            </w:pPr>
            <w:r w:rsidRPr="00170508">
              <w:rPr>
                <w:rFonts w:eastAsia="DengXian"/>
                <w:lang w:eastAsia="zh-CN"/>
              </w:rPr>
              <w:t>1</w:t>
            </w:r>
          </w:p>
        </w:tc>
      </w:tr>
      <w:tr w:rsidR="00CA254E" w:rsidRPr="00170508" w14:paraId="1875A3FB" w14:textId="77777777" w:rsidTr="00FD02C8">
        <w:trPr>
          <w:jc w:val="center"/>
        </w:trPr>
        <w:tc>
          <w:tcPr>
            <w:tcW w:w="1002" w:type="pct"/>
            <w:tcBorders>
              <w:top w:val="nil"/>
              <w:left w:val="single" w:sz="4" w:space="0" w:color="auto"/>
              <w:bottom w:val="nil"/>
              <w:right w:val="single" w:sz="4" w:space="0" w:color="auto"/>
            </w:tcBorders>
            <w:vAlign w:val="center"/>
          </w:tcPr>
          <w:p w14:paraId="20982EB3"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09444C8B"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C3916DD" w14:textId="77777777" w:rsidR="00CA254E" w:rsidRPr="00170508" w:rsidRDefault="00CA254E" w:rsidP="00FD02C8">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52ECFC3" w14:textId="77777777" w:rsidR="00CA254E" w:rsidRPr="00170508" w:rsidRDefault="00CA254E" w:rsidP="00FD02C8">
            <w:pPr>
              <w:pStyle w:val="TAC"/>
              <w:rPr>
                <w:rFonts w:eastAsia="DengXian"/>
                <w:lang w:eastAsia="zh-CN"/>
              </w:rPr>
            </w:pPr>
            <w:r w:rsidRPr="00170508">
              <w:rPr>
                <w:rFonts w:eastAsia="DengXian"/>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7FE53D82" w14:textId="77777777" w:rsidR="00CA254E" w:rsidRPr="00170508" w:rsidRDefault="00CA254E" w:rsidP="00FD02C8">
            <w:pPr>
              <w:pStyle w:val="TAC"/>
              <w:rPr>
                <w:rFonts w:eastAsia="DengXian"/>
                <w:lang w:eastAsia="zh-CN"/>
              </w:rPr>
            </w:pPr>
          </w:p>
        </w:tc>
      </w:tr>
      <w:tr w:rsidR="00CA254E" w:rsidRPr="00170508" w14:paraId="1FF938F8" w14:textId="77777777" w:rsidTr="00FD02C8">
        <w:trPr>
          <w:jc w:val="center"/>
        </w:trPr>
        <w:tc>
          <w:tcPr>
            <w:tcW w:w="1002" w:type="pct"/>
            <w:tcBorders>
              <w:top w:val="nil"/>
              <w:left w:val="single" w:sz="4" w:space="0" w:color="auto"/>
              <w:bottom w:val="nil"/>
              <w:right w:val="single" w:sz="4" w:space="0" w:color="auto"/>
            </w:tcBorders>
            <w:vAlign w:val="center"/>
          </w:tcPr>
          <w:p w14:paraId="7420A27B"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230641C5"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215EA6C" w14:textId="77777777" w:rsidR="00CA254E" w:rsidRPr="00170508" w:rsidRDefault="00CA254E" w:rsidP="00FD02C8">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DCF127D" w14:textId="77777777" w:rsidR="00CA254E" w:rsidRPr="00170508" w:rsidRDefault="00CA254E" w:rsidP="00FD02C8">
            <w:pPr>
              <w:pStyle w:val="TAC"/>
              <w:rPr>
                <w:rFonts w:eastAsia="DengXian"/>
                <w:lang w:eastAsia="zh-CN"/>
              </w:rPr>
            </w:pPr>
            <w:r w:rsidRPr="00170508">
              <w:rPr>
                <w:rFonts w:eastAsia="DengXian"/>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6C053CC5" w14:textId="77777777" w:rsidR="00CA254E" w:rsidRPr="00170508" w:rsidRDefault="00CA254E" w:rsidP="00FD02C8">
            <w:pPr>
              <w:pStyle w:val="TAC"/>
              <w:rPr>
                <w:rFonts w:eastAsia="DengXian"/>
                <w:lang w:eastAsia="zh-CN"/>
              </w:rPr>
            </w:pPr>
          </w:p>
        </w:tc>
      </w:tr>
      <w:tr w:rsidR="00CA254E" w:rsidRPr="00170508" w14:paraId="3120A15C" w14:textId="77777777" w:rsidTr="00FD02C8">
        <w:trPr>
          <w:jc w:val="center"/>
        </w:trPr>
        <w:tc>
          <w:tcPr>
            <w:tcW w:w="1002" w:type="pct"/>
            <w:tcBorders>
              <w:top w:val="nil"/>
              <w:left w:val="single" w:sz="4" w:space="0" w:color="auto"/>
              <w:bottom w:val="nil"/>
              <w:right w:val="single" w:sz="4" w:space="0" w:color="auto"/>
            </w:tcBorders>
            <w:vAlign w:val="center"/>
          </w:tcPr>
          <w:p w14:paraId="370B4F0C"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47E447BD"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BA10956" w14:textId="77777777" w:rsidR="00CA254E" w:rsidRPr="00170508" w:rsidRDefault="00CA254E" w:rsidP="00FD02C8">
            <w:pPr>
              <w:pStyle w:val="TAC"/>
              <w:rPr>
                <w:rFonts w:eastAsia="DengXian"/>
                <w:lang w:eastAsia="zh-C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BEFDC65" w14:textId="77777777" w:rsidR="00CA254E" w:rsidRPr="00170508" w:rsidRDefault="00CA254E" w:rsidP="00FD02C8">
            <w:pPr>
              <w:pStyle w:val="TAC"/>
              <w:rPr>
                <w:rFonts w:eastAsia="DengXian"/>
                <w:lang w:eastAsia="zh-CN" w:bidi="ar"/>
              </w:rPr>
            </w:pPr>
            <w:r w:rsidRPr="00170508">
              <w:rPr>
                <w:rFonts w:eastAsia="DengXian"/>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0BE6D25B" w14:textId="77777777" w:rsidR="00CA254E" w:rsidRPr="00170508" w:rsidRDefault="00CA254E" w:rsidP="00FD02C8">
            <w:pPr>
              <w:pStyle w:val="TAC"/>
              <w:rPr>
                <w:rFonts w:eastAsia="DengXian"/>
                <w:lang w:eastAsia="zh-CN"/>
              </w:rPr>
            </w:pPr>
            <w:r w:rsidRPr="00170508">
              <w:rPr>
                <w:rFonts w:eastAsia="DengXian"/>
                <w:lang w:eastAsia="zh-CN"/>
              </w:rPr>
              <w:t>4 and 5</w:t>
            </w:r>
          </w:p>
        </w:tc>
      </w:tr>
      <w:tr w:rsidR="00CA254E" w:rsidRPr="00170508" w14:paraId="57834753" w14:textId="77777777" w:rsidTr="00FD02C8">
        <w:trPr>
          <w:jc w:val="center"/>
        </w:trPr>
        <w:tc>
          <w:tcPr>
            <w:tcW w:w="1002" w:type="pct"/>
            <w:tcBorders>
              <w:top w:val="nil"/>
              <w:left w:val="single" w:sz="4" w:space="0" w:color="auto"/>
              <w:bottom w:val="nil"/>
              <w:right w:val="single" w:sz="4" w:space="0" w:color="auto"/>
            </w:tcBorders>
            <w:vAlign w:val="center"/>
          </w:tcPr>
          <w:p w14:paraId="4BDB1805"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2F354A3D"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A6DD882" w14:textId="77777777" w:rsidR="00CA254E" w:rsidRPr="00170508" w:rsidRDefault="00CA254E" w:rsidP="00FD02C8">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317BE9B" w14:textId="77777777" w:rsidR="00CA254E" w:rsidRPr="00170508" w:rsidRDefault="00CA254E" w:rsidP="00FD02C8">
            <w:pPr>
              <w:pStyle w:val="TAC"/>
              <w:rPr>
                <w:rFonts w:eastAsia="DengXian"/>
                <w:lang w:eastAsia="zh-CN" w:bidi="ar"/>
              </w:rPr>
            </w:pPr>
            <w:r w:rsidRPr="00170508">
              <w:rPr>
                <w:rFonts w:eastAsia="DengXian"/>
                <w:lang w:eastAsia="zh-CN" w:bidi="ar"/>
              </w:rPr>
              <w:t xml:space="preserve">n41 channel bandwidths in Table 5.3.5-1 </w:t>
            </w:r>
          </w:p>
        </w:tc>
        <w:tc>
          <w:tcPr>
            <w:tcW w:w="750" w:type="pct"/>
            <w:tcBorders>
              <w:top w:val="nil"/>
              <w:left w:val="single" w:sz="4" w:space="0" w:color="auto"/>
              <w:bottom w:val="nil"/>
              <w:right w:val="single" w:sz="4" w:space="0" w:color="auto"/>
            </w:tcBorders>
            <w:vAlign w:val="center"/>
          </w:tcPr>
          <w:p w14:paraId="50F80FCF" w14:textId="77777777" w:rsidR="00CA254E" w:rsidRPr="00170508" w:rsidRDefault="00CA254E" w:rsidP="00FD02C8">
            <w:pPr>
              <w:pStyle w:val="TAC"/>
              <w:rPr>
                <w:rFonts w:eastAsia="DengXian"/>
                <w:lang w:eastAsia="zh-CN"/>
              </w:rPr>
            </w:pPr>
          </w:p>
        </w:tc>
      </w:tr>
      <w:tr w:rsidR="00CA254E" w:rsidRPr="00170508" w14:paraId="40E8D536"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62540DCC"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4DA2325C"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272D8CC" w14:textId="77777777" w:rsidR="00CA254E" w:rsidRPr="00170508" w:rsidRDefault="00CA254E" w:rsidP="00FD02C8">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AF40118" w14:textId="77777777" w:rsidR="00CA254E" w:rsidRPr="00170508" w:rsidRDefault="00CA254E" w:rsidP="00FD02C8">
            <w:pPr>
              <w:pStyle w:val="TAC"/>
              <w:rPr>
                <w:rFonts w:eastAsia="DengXian"/>
                <w:lang w:eastAsia="zh-CN" w:bidi="ar"/>
              </w:rPr>
            </w:pPr>
            <w:r w:rsidRPr="00170508">
              <w:rPr>
                <w:rFonts w:eastAsia="DengXian"/>
                <w:lang w:eastAsia="zh-CN" w:bidi="ar"/>
              </w:rPr>
              <w:t xml:space="preserve">n66 channel bandwidths in Table 5.3.5-1 </w:t>
            </w:r>
          </w:p>
        </w:tc>
        <w:tc>
          <w:tcPr>
            <w:tcW w:w="750" w:type="pct"/>
            <w:tcBorders>
              <w:top w:val="nil"/>
              <w:left w:val="single" w:sz="4" w:space="0" w:color="auto"/>
              <w:bottom w:val="single" w:sz="4" w:space="0" w:color="auto"/>
              <w:right w:val="single" w:sz="4" w:space="0" w:color="auto"/>
            </w:tcBorders>
            <w:vAlign w:val="center"/>
          </w:tcPr>
          <w:p w14:paraId="2DDAE0A5" w14:textId="77777777" w:rsidR="00CA254E" w:rsidRPr="00170508" w:rsidRDefault="00CA254E" w:rsidP="00FD02C8">
            <w:pPr>
              <w:pStyle w:val="TAC"/>
              <w:rPr>
                <w:rFonts w:eastAsia="DengXian"/>
                <w:lang w:eastAsia="zh-CN"/>
              </w:rPr>
            </w:pPr>
          </w:p>
        </w:tc>
      </w:tr>
      <w:tr w:rsidR="00CA254E" w:rsidRPr="00170508" w14:paraId="4BF78D8D" w14:textId="77777777" w:rsidTr="00FD02C8">
        <w:trPr>
          <w:jc w:val="center"/>
        </w:trPr>
        <w:tc>
          <w:tcPr>
            <w:tcW w:w="1002" w:type="pct"/>
            <w:tcBorders>
              <w:top w:val="nil"/>
              <w:left w:val="single" w:sz="4" w:space="0" w:color="auto"/>
              <w:bottom w:val="nil"/>
              <w:right w:val="single" w:sz="4" w:space="0" w:color="auto"/>
            </w:tcBorders>
            <w:vAlign w:val="center"/>
          </w:tcPr>
          <w:p w14:paraId="3F484618" w14:textId="77777777" w:rsidR="00CA254E" w:rsidRPr="00170508" w:rsidRDefault="00CA254E" w:rsidP="00FD02C8">
            <w:pPr>
              <w:pStyle w:val="TAC"/>
              <w:rPr>
                <w:rFonts w:eastAsia="DengXian"/>
                <w:lang w:eastAsia="zh-CN"/>
              </w:rPr>
            </w:pPr>
            <w:r w:rsidRPr="00170508">
              <w:rPr>
                <w:rFonts w:eastAsia="DengXian"/>
                <w:lang w:eastAsia="zh-CN"/>
              </w:rPr>
              <w:t>CA_n25A-n41A-n66(2A)</w:t>
            </w:r>
          </w:p>
        </w:tc>
        <w:tc>
          <w:tcPr>
            <w:tcW w:w="871" w:type="pct"/>
            <w:tcBorders>
              <w:top w:val="nil"/>
              <w:left w:val="single" w:sz="4" w:space="0" w:color="auto"/>
              <w:bottom w:val="nil"/>
              <w:right w:val="single" w:sz="4" w:space="0" w:color="auto"/>
            </w:tcBorders>
            <w:vAlign w:val="center"/>
          </w:tcPr>
          <w:p w14:paraId="52B5D984" w14:textId="77777777" w:rsidR="00CA254E" w:rsidRPr="00170508" w:rsidRDefault="00CA254E" w:rsidP="00FD02C8">
            <w:pPr>
              <w:pStyle w:val="TAC"/>
              <w:rPr>
                <w:rFonts w:eastAsia="DengXian"/>
                <w:vertAlign w:val="superscript"/>
              </w:rPr>
            </w:pPr>
            <w:r w:rsidRPr="00170508">
              <w:rPr>
                <w:rFonts w:eastAsia="DengXian"/>
              </w:rPr>
              <w:t>n25</w:t>
            </w:r>
            <w:r w:rsidRPr="00170508">
              <w:rPr>
                <w:rFonts w:eastAsia="DengXian"/>
                <w:vertAlign w:val="superscript"/>
              </w:rPr>
              <w:t>7</w:t>
            </w:r>
          </w:p>
          <w:p w14:paraId="25666BC8" w14:textId="77777777" w:rsidR="00CA254E" w:rsidRPr="00170508" w:rsidRDefault="00CA254E" w:rsidP="00FD02C8">
            <w:pPr>
              <w:pStyle w:val="TAC"/>
              <w:rPr>
                <w:rFonts w:eastAsia="DengXian"/>
                <w:vertAlign w:val="superscript"/>
              </w:rPr>
            </w:pPr>
            <w:r w:rsidRPr="00170508">
              <w:rPr>
                <w:rFonts w:eastAsia="DengXian"/>
              </w:rPr>
              <w:t>n41</w:t>
            </w:r>
            <w:r w:rsidRPr="00170508">
              <w:rPr>
                <w:rFonts w:eastAsia="DengXian"/>
                <w:vertAlign w:val="superscript"/>
              </w:rPr>
              <w:t>7,9</w:t>
            </w:r>
          </w:p>
          <w:p w14:paraId="65418E6D" w14:textId="77777777" w:rsidR="00CA254E" w:rsidRPr="00170508" w:rsidRDefault="00CA254E" w:rsidP="00FD02C8">
            <w:pPr>
              <w:pStyle w:val="TAC"/>
              <w:rPr>
                <w:rFonts w:eastAsia="DengXian"/>
              </w:rPr>
            </w:pPr>
            <w:r w:rsidRPr="00170508">
              <w:rPr>
                <w:rFonts w:eastAsia="DengXian"/>
              </w:rPr>
              <w:t>n66</w:t>
            </w:r>
            <w:r w:rsidRPr="00170508">
              <w:rPr>
                <w:rFonts w:eastAsia="DengXian"/>
                <w:vertAlign w:val="superscript"/>
              </w:rPr>
              <w:t>7</w:t>
            </w:r>
          </w:p>
          <w:p w14:paraId="1F01E356" w14:textId="77777777" w:rsidR="00CA254E" w:rsidRPr="00170508" w:rsidRDefault="00CA254E" w:rsidP="00FD02C8">
            <w:pPr>
              <w:pStyle w:val="TAC"/>
              <w:rPr>
                <w:rFonts w:eastAsia="DengXian"/>
              </w:rPr>
            </w:pPr>
            <w:r w:rsidRPr="00170508">
              <w:rPr>
                <w:rFonts w:eastAsia="DengXian"/>
              </w:rPr>
              <w:t>CA_n25A-n41A</w:t>
            </w:r>
            <w:r w:rsidRPr="00170508">
              <w:rPr>
                <w:rFonts w:eastAsia="DengXian"/>
                <w:vertAlign w:val="superscript"/>
              </w:rPr>
              <w:t>7</w:t>
            </w:r>
          </w:p>
          <w:p w14:paraId="267B17C3" w14:textId="77777777" w:rsidR="00CA254E" w:rsidRPr="00170508" w:rsidRDefault="00CA254E" w:rsidP="00FD02C8">
            <w:pPr>
              <w:pStyle w:val="TAC"/>
              <w:rPr>
                <w:rFonts w:eastAsia="DengXian"/>
              </w:rPr>
            </w:pPr>
            <w:r w:rsidRPr="00170508">
              <w:rPr>
                <w:rFonts w:eastAsia="DengXian"/>
              </w:rPr>
              <w:t>CA_n25A-n66A</w:t>
            </w:r>
            <w:r w:rsidRPr="00170508">
              <w:rPr>
                <w:rFonts w:eastAsia="DengXian"/>
                <w:vertAlign w:val="superscript"/>
              </w:rPr>
              <w:t>7</w:t>
            </w:r>
          </w:p>
          <w:p w14:paraId="5B4B4C2F" w14:textId="77777777" w:rsidR="00CA254E" w:rsidRPr="00170508" w:rsidRDefault="00CA254E" w:rsidP="00FD02C8">
            <w:pPr>
              <w:pStyle w:val="TAC"/>
              <w:rPr>
                <w:rFonts w:eastAsia="DengXian"/>
                <w:lang w:eastAsia="zh-CN"/>
              </w:rPr>
            </w:pPr>
            <w:r w:rsidRPr="00170508">
              <w:rPr>
                <w:rFonts w:eastAsia="DengXian"/>
              </w:rPr>
              <w:t>CA_n41A-n66A</w:t>
            </w:r>
            <w:r w:rsidRPr="00170508">
              <w:rPr>
                <w:rFonts w:eastAsia="DengXian"/>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72B697B0" w14:textId="77777777" w:rsidR="00CA254E" w:rsidRPr="00170508" w:rsidRDefault="00CA254E" w:rsidP="00FD02C8">
            <w:pPr>
              <w:pStyle w:val="TAC"/>
              <w:rPr>
                <w:rFonts w:eastAsia="DengXian"/>
                <w:lang w:eastAsia="zh-C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1E63B5D" w14:textId="77777777" w:rsidR="00CA254E" w:rsidRPr="00170508" w:rsidRDefault="00CA254E" w:rsidP="00FD02C8">
            <w:pPr>
              <w:pStyle w:val="TAC"/>
              <w:rPr>
                <w:rFonts w:ascii="Calibri" w:eastAsia="DengXian" w:hAnsi="Calibri"/>
                <w:sz w:val="21"/>
                <w:lang w:eastAsia="zh-CN"/>
              </w:rPr>
            </w:pPr>
            <w:r w:rsidRPr="00170508">
              <w:rPr>
                <w:rFonts w:eastAsia="DengXian"/>
                <w:lang w:eastAsia="zh-CN" w:bidi="ar"/>
              </w:rPr>
              <w:t>5, 10, 15, 20</w:t>
            </w:r>
          </w:p>
        </w:tc>
        <w:tc>
          <w:tcPr>
            <w:tcW w:w="750" w:type="pct"/>
            <w:tcBorders>
              <w:top w:val="nil"/>
              <w:left w:val="single" w:sz="4" w:space="0" w:color="auto"/>
              <w:bottom w:val="nil"/>
              <w:right w:val="single" w:sz="4" w:space="0" w:color="auto"/>
            </w:tcBorders>
            <w:vAlign w:val="center"/>
          </w:tcPr>
          <w:p w14:paraId="58804583" w14:textId="77777777" w:rsidR="00CA254E" w:rsidRPr="00170508" w:rsidRDefault="00CA254E" w:rsidP="00FD02C8">
            <w:pPr>
              <w:pStyle w:val="TAC"/>
              <w:rPr>
                <w:rFonts w:eastAsia="DengXian"/>
                <w:lang w:eastAsia="zh-CN"/>
              </w:rPr>
            </w:pPr>
            <w:r w:rsidRPr="00170508">
              <w:rPr>
                <w:rFonts w:eastAsia="DengXian"/>
                <w:lang w:eastAsia="zh-CN"/>
              </w:rPr>
              <w:t>0</w:t>
            </w:r>
          </w:p>
        </w:tc>
      </w:tr>
      <w:tr w:rsidR="00CA254E" w:rsidRPr="00170508" w14:paraId="0C76614F" w14:textId="77777777" w:rsidTr="00FD02C8">
        <w:trPr>
          <w:jc w:val="center"/>
        </w:trPr>
        <w:tc>
          <w:tcPr>
            <w:tcW w:w="1002" w:type="pct"/>
            <w:tcBorders>
              <w:top w:val="nil"/>
              <w:left w:val="single" w:sz="4" w:space="0" w:color="auto"/>
              <w:bottom w:val="nil"/>
              <w:right w:val="single" w:sz="4" w:space="0" w:color="auto"/>
            </w:tcBorders>
            <w:vAlign w:val="center"/>
          </w:tcPr>
          <w:p w14:paraId="72FE47B1"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2011399A"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FDB9CCA" w14:textId="77777777" w:rsidR="00CA254E" w:rsidRPr="00170508" w:rsidRDefault="00CA254E" w:rsidP="00FD02C8">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71AD50A" w14:textId="77777777" w:rsidR="00CA254E" w:rsidRPr="00170508" w:rsidRDefault="00CA254E" w:rsidP="00FD02C8">
            <w:pPr>
              <w:pStyle w:val="TAC"/>
              <w:rPr>
                <w:rFonts w:ascii="Calibri" w:eastAsia="DengXian" w:hAnsi="Calibri"/>
                <w:sz w:val="21"/>
                <w:lang w:eastAsia="zh-CN"/>
              </w:rPr>
            </w:pPr>
            <w:r w:rsidRPr="00170508">
              <w:rPr>
                <w:rFonts w:eastAsia="DengXian"/>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1B6BAA71" w14:textId="77777777" w:rsidR="00CA254E" w:rsidRPr="00170508" w:rsidRDefault="00CA254E" w:rsidP="00FD02C8">
            <w:pPr>
              <w:pStyle w:val="TAC"/>
              <w:rPr>
                <w:rFonts w:eastAsia="DengXian"/>
                <w:lang w:eastAsia="zh-CN"/>
              </w:rPr>
            </w:pPr>
          </w:p>
        </w:tc>
      </w:tr>
      <w:tr w:rsidR="00CA254E" w:rsidRPr="00170508" w14:paraId="36B742CA" w14:textId="77777777" w:rsidTr="00FD02C8">
        <w:trPr>
          <w:jc w:val="center"/>
        </w:trPr>
        <w:tc>
          <w:tcPr>
            <w:tcW w:w="1002" w:type="pct"/>
            <w:tcBorders>
              <w:top w:val="nil"/>
              <w:left w:val="single" w:sz="4" w:space="0" w:color="auto"/>
              <w:bottom w:val="nil"/>
              <w:right w:val="single" w:sz="4" w:space="0" w:color="auto"/>
            </w:tcBorders>
            <w:vAlign w:val="center"/>
          </w:tcPr>
          <w:p w14:paraId="347FC647"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24E65C93"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47A3185" w14:textId="77777777" w:rsidR="00CA254E" w:rsidRPr="00170508" w:rsidRDefault="00CA254E" w:rsidP="00FD02C8">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ECA850C" w14:textId="77777777" w:rsidR="00CA254E" w:rsidRPr="00170508" w:rsidRDefault="00CA254E" w:rsidP="00FD02C8">
            <w:pPr>
              <w:pStyle w:val="TAC"/>
              <w:rPr>
                <w:rFonts w:ascii="Calibri" w:eastAsia="DengXian" w:hAnsi="Calibri"/>
                <w:sz w:val="21"/>
                <w:lang w:eastAsia="zh-CN"/>
              </w:rPr>
            </w:pPr>
            <w:r w:rsidRPr="00170508">
              <w:rPr>
                <w:rFonts w:eastAsia="DengXian"/>
                <w:lang w:eastAsia="zh-CN" w:bidi="ar"/>
              </w:rPr>
              <w:t>CA_n66(2A)_BCS1</w:t>
            </w:r>
          </w:p>
        </w:tc>
        <w:tc>
          <w:tcPr>
            <w:tcW w:w="750" w:type="pct"/>
            <w:tcBorders>
              <w:top w:val="nil"/>
              <w:left w:val="single" w:sz="4" w:space="0" w:color="auto"/>
              <w:bottom w:val="single" w:sz="4" w:space="0" w:color="auto"/>
              <w:right w:val="single" w:sz="4" w:space="0" w:color="auto"/>
            </w:tcBorders>
            <w:vAlign w:val="center"/>
          </w:tcPr>
          <w:p w14:paraId="4A5EED02" w14:textId="77777777" w:rsidR="00CA254E" w:rsidRPr="00170508" w:rsidRDefault="00CA254E" w:rsidP="00FD02C8">
            <w:pPr>
              <w:pStyle w:val="TAC"/>
              <w:rPr>
                <w:rFonts w:eastAsia="DengXian"/>
                <w:lang w:eastAsia="zh-CN"/>
              </w:rPr>
            </w:pPr>
          </w:p>
        </w:tc>
      </w:tr>
      <w:tr w:rsidR="00CA254E" w:rsidRPr="00170508" w14:paraId="262F5420" w14:textId="77777777" w:rsidTr="00FD02C8">
        <w:trPr>
          <w:jc w:val="center"/>
        </w:trPr>
        <w:tc>
          <w:tcPr>
            <w:tcW w:w="1002" w:type="pct"/>
            <w:tcBorders>
              <w:top w:val="nil"/>
              <w:left w:val="single" w:sz="4" w:space="0" w:color="auto"/>
              <w:bottom w:val="nil"/>
              <w:right w:val="single" w:sz="4" w:space="0" w:color="auto"/>
            </w:tcBorders>
            <w:vAlign w:val="center"/>
          </w:tcPr>
          <w:p w14:paraId="2F8A09CA"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5DA64C05" w14:textId="77777777" w:rsidR="00CA254E" w:rsidRPr="00170508" w:rsidRDefault="00CA254E" w:rsidP="00FD02C8">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tcPr>
          <w:p w14:paraId="4FBF3A27" w14:textId="77777777" w:rsidR="00CA254E" w:rsidRPr="00170508" w:rsidRDefault="00CA254E" w:rsidP="00FD02C8">
            <w:pPr>
              <w:pStyle w:val="TAC"/>
              <w:rPr>
                <w:rFonts w:eastAsia="DengXian"/>
                <w:lang w:eastAsia="zh-C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626B7F1" w14:textId="77777777" w:rsidR="00CA254E" w:rsidRPr="00170508" w:rsidRDefault="00CA254E" w:rsidP="00FD02C8">
            <w:pPr>
              <w:pStyle w:val="TAC"/>
              <w:rPr>
                <w:rFonts w:eastAsia="DengXian"/>
                <w:lang w:eastAsia="zh-CN" w:bidi="ar"/>
              </w:rPr>
            </w:pPr>
            <w:r w:rsidRPr="00170508">
              <w:rPr>
                <w:rFonts w:eastAsia="DengXian"/>
                <w:lang w:bidi="ar"/>
              </w:rPr>
              <w:t>5, 10, 15, 20, 25, 30, 40</w:t>
            </w:r>
          </w:p>
        </w:tc>
        <w:tc>
          <w:tcPr>
            <w:tcW w:w="750" w:type="pct"/>
            <w:tcBorders>
              <w:top w:val="single" w:sz="4" w:space="0" w:color="auto"/>
              <w:left w:val="single" w:sz="4" w:space="0" w:color="auto"/>
              <w:bottom w:val="nil"/>
              <w:right w:val="single" w:sz="4" w:space="0" w:color="auto"/>
            </w:tcBorders>
            <w:vAlign w:val="center"/>
          </w:tcPr>
          <w:p w14:paraId="466B8738" w14:textId="77777777" w:rsidR="00CA254E" w:rsidRPr="00170508" w:rsidRDefault="00CA254E" w:rsidP="00FD02C8">
            <w:pPr>
              <w:pStyle w:val="TAC"/>
              <w:rPr>
                <w:rFonts w:eastAsia="DengXian"/>
                <w:lang w:eastAsia="zh-CN"/>
              </w:rPr>
            </w:pPr>
            <w:r w:rsidRPr="00170508">
              <w:rPr>
                <w:rFonts w:eastAsia="DengXian"/>
                <w:lang w:eastAsia="zh-CN"/>
              </w:rPr>
              <w:t>1</w:t>
            </w:r>
          </w:p>
        </w:tc>
      </w:tr>
      <w:tr w:rsidR="00CA254E" w:rsidRPr="00170508" w14:paraId="1C64C269" w14:textId="77777777" w:rsidTr="00FD02C8">
        <w:trPr>
          <w:jc w:val="center"/>
        </w:trPr>
        <w:tc>
          <w:tcPr>
            <w:tcW w:w="1002" w:type="pct"/>
            <w:tcBorders>
              <w:top w:val="nil"/>
              <w:left w:val="single" w:sz="4" w:space="0" w:color="auto"/>
              <w:bottom w:val="nil"/>
              <w:right w:val="single" w:sz="4" w:space="0" w:color="auto"/>
            </w:tcBorders>
            <w:vAlign w:val="center"/>
          </w:tcPr>
          <w:p w14:paraId="00BB0EDE"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233619D1"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tcPr>
          <w:p w14:paraId="6D891F1F" w14:textId="77777777" w:rsidR="00CA254E" w:rsidRPr="00170508" w:rsidRDefault="00CA254E" w:rsidP="00FD02C8">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07BD672" w14:textId="77777777" w:rsidR="00CA254E" w:rsidRPr="00170508" w:rsidRDefault="00CA254E" w:rsidP="00FD02C8">
            <w:pPr>
              <w:pStyle w:val="TAC"/>
              <w:rPr>
                <w:rFonts w:eastAsia="DengXian"/>
                <w:lang w:eastAsia="zh-CN" w:bidi="ar"/>
              </w:rPr>
            </w:pPr>
            <w:r w:rsidRPr="00170508">
              <w:rPr>
                <w:rFonts w:eastAsia="DengXian"/>
                <w:lang w:bidi="ar"/>
              </w:rPr>
              <w:t>10, 15, 20, 30, 40, 50, 60, 70, 80, 90, 100</w:t>
            </w:r>
          </w:p>
        </w:tc>
        <w:tc>
          <w:tcPr>
            <w:tcW w:w="750" w:type="pct"/>
            <w:tcBorders>
              <w:top w:val="nil"/>
              <w:left w:val="single" w:sz="4" w:space="0" w:color="auto"/>
              <w:bottom w:val="nil"/>
              <w:right w:val="single" w:sz="4" w:space="0" w:color="auto"/>
            </w:tcBorders>
            <w:vAlign w:val="center"/>
          </w:tcPr>
          <w:p w14:paraId="69DE9E1E" w14:textId="77777777" w:rsidR="00CA254E" w:rsidRPr="00170508" w:rsidRDefault="00CA254E" w:rsidP="00FD02C8">
            <w:pPr>
              <w:pStyle w:val="TAC"/>
              <w:rPr>
                <w:rFonts w:eastAsia="DengXian"/>
                <w:lang w:eastAsia="zh-CN"/>
              </w:rPr>
            </w:pPr>
          </w:p>
        </w:tc>
      </w:tr>
      <w:tr w:rsidR="00CA254E" w:rsidRPr="00170508" w14:paraId="0FCD0046" w14:textId="77777777" w:rsidTr="00FD02C8">
        <w:trPr>
          <w:jc w:val="center"/>
        </w:trPr>
        <w:tc>
          <w:tcPr>
            <w:tcW w:w="1002" w:type="pct"/>
            <w:tcBorders>
              <w:top w:val="nil"/>
              <w:left w:val="single" w:sz="4" w:space="0" w:color="auto"/>
              <w:bottom w:val="nil"/>
              <w:right w:val="single" w:sz="4" w:space="0" w:color="auto"/>
            </w:tcBorders>
            <w:vAlign w:val="center"/>
          </w:tcPr>
          <w:p w14:paraId="608303FE"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1D3D1CEA"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tcPr>
          <w:p w14:paraId="4C8AF73A" w14:textId="77777777" w:rsidR="00CA254E" w:rsidRPr="00170508" w:rsidRDefault="00CA254E" w:rsidP="00FD02C8">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A3B4B15" w14:textId="77777777" w:rsidR="00CA254E" w:rsidRPr="00170508" w:rsidRDefault="00CA254E" w:rsidP="00FD02C8">
            <w:pPr>
              <w:pStyle w:val="TAC"/>
              <w:rPr>
                <w:rFonts w:eastAsia="DengXian"/>
                <w:lang w:eastAsia="zh-CN" w:bidi="ar"/>
              </w:rPr>
            </w:pPr>
            <w:r w:rsidRPr="00170508">
              <w:rPr>
                <w:rFonts w:eastAsia="DengXian"/>
                <w:lang w:bidi="ar"/>
              </w:rPr>
              <w:t>CA_n66(2A)_BCS1</w:t>
            </w:r>
          </w:p>
        </w:tc>
        <w:tc>
          <w:tcPr>
            <w:tcW w:w="750" w:type="pct"/>
            <w:tcBorders>
              <w:top w:val="nil"/>
              <w:left w:val="single" w:sz="4" w:space="0" w:color="auto"/>
              <w:bottom w:val="single" w:sz="4" w:space="0" w:color="auto"/>
              <w:right w:val="single" w:sz="4" w:space="0" w:color="auto"/>
            </w:tcBorders>
            <w:vAlign w:val="center"/>
          </w:tcPr>
          <w:p w14:paraId="1FBC2465" w14:textId="77777777" w:rsidR="00CA254E" w:rsidRPr="00170508" w:rsidRDefault="00CA254E" w:rsidP="00FD02C8">
            <w:pPr>
              <w:pStyle w:val="TAC"/>
              <w:rPr>
                <w:rFonts w:eastAsia="DengXian"/>
                <w:lang w:eastAsia="zh-CN"/>
              </w:rPr>
            </w:pPr>
          </w:p>
        </w:tc>
      </w:tr>
      <w:tr w:rsidR="00CA254E" w:rsidRPr="00170508" w14:paraId="76594415" w14:textId="77777777" w:rsidTr="00FD02C8">
        <w:trPr>
          <w:jc w:val="center"/>
        </w:trPr>
        <w:tc>
          <w:tcPr>
            <w:tcW w:w="1002" w:type="pct"/>
            <w:tcBorders>
              <w:top w:val="nil"/>
              <w:left w:val="single" w:sz="4" w:space="0" w:color="auto"/>
              <w:bottom w:val="nil"/>
              <w:right w:val="single" w:sz="4" w:space="0" w:color="auto"/>
            </w:tcBorders>
            <w:vAlign w:val="center"/>
          </w:tcPr>
          <w:p w14:paraId="46903F24"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26D32D62"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tcPr>
          <w:p w14:paraId="0E80D242" w14:textId="77777777" w:rsidR="00CA254E" w:rsidRPr="00170508" w:rsidRDefault="00CA254E" w:rsidP="00FD02C8">
            <w:pPr>
              <w:pStyle w:val="TAC"/>
              <w:rPr>
                <w:rFonts w:eastAsia="DengXian"/>
                <w:lang w:eastAsia="zh-C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F0EF6A7" w14:textId="77777777" w:rsidR="00CA254E" w:rsidRPr="00170508" w:rsidRDefault="00CA254E" w:rsidP="00FD02C8">
            <w:pPr>
              <w:pStyle w:val="TAC"/>
              <w:rPr>
                <w:rFonts w:eastAsia="DengXian"/>
                <w:lang w:bidi="ar"/>
              </w:rPr>
            </w:pPr>
            <w:r w:rsidRPr="00170508">
              <w:rPr>
                <w:rFonts w:eastAsia="DengXian"/>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7C196C36" w14:textId="77777777" w:rsidR="00CA254E" w:rsidRPr="00170508" w:rsidRDefault="00CA254E" w:rsidP="00FD02C8">
            <w:pPr>
              <w:pStyle w:val="TAC"/>
              <w:rPr>
                <w:rFonts w:eastAsia="DengXian"/>
                <w:lang w:eastAsia="zh-CN"/>
              </w:rPr>
            </w:pPr>
            <w:r w:rsidRPr="00170508">
              <w:rPr>
                <w:rFonts w:eastAsia="DengXian"/>
                <w:lang w:eastAsia="zh-CN"/>
              </w:rPr>
              <w:t>4 and 5</w:t>
            </w:r>
          </w:p>
        </w:tc>
      </w:tr>
      <w:tr w:rsidR="00CA254E" w:rsidRPr="00170508" w14:paraId="0AC25199" w14:textId="77777777" w:rsidTr="00FD02C8">
        <w:trPr>
          <w:jc w:val="center"/>
        </w:trPr>
        <w:tc>
          <w:tcPr>
            <w:tcW w:w="1002" w:type="pct"/>
            <w:tcBorders>
              <w:top w:val="nil"/>
              <w:left w:val="single" w:sz="4" w:space="0" w:color="auto"/>
              <w:bottom w:val="nil"/>
              <w:right w:val="single" w:sz="4" w:space="0" w:color="auto"/>
            </w:tcBorders>
            <w:vAlign w:val="center"/>
          </w:tcPr>
          <w:p w14:paraId="5995CC31"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62C769A9"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tcPr>
          <w:p w14:paraId="172D6DE3" w14:textId="77777777" w:rsidR="00CA254E" w:rsidRPr="00170508" w:rsidRDefault="00CA254E" w:rsidP="00FD02C8">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4DD49BF" w14:textId="77777777" w:rsidR="00CA254E" w:rsidRPr="00170508" w:rsidRDefault="00CA254E" w:rsidP="00FD02C8">
            <w:pPr>
              <w:pStyle w:val="TAC"/>
              <w:rPr>
                <w:rFonts w:eastAsia="DengXian"/>
                <w:lang w:bidi="ar"/>
              </w:rPr>
            </w:pPr>
            <w:r w:rsidRPr="00170508">
              <w:rPr>
                <w:rFonts w:eastAsia="DengXian"/>
                <w:lang w:eastAsia="zh-CN" w:bidi="ar"/>
              </w:rPr>
              <w:t xml:space="preserve">n41 channel bandwidths in Table 5.3.5-1 </w:t>
            </w:r>
          </w:p>
        </w:tc>
        <w:tc>
          <w:tcPr>
            <w:tcW w:w="750" w:type="pct"/>
            <w:tcBorders>
              <w:top w:val="nil"/>
              <w:left w:val="single" w:sz="4" w:space="0" w:color="auto"/>
              <w:bottom w:val="nil"/>
              <w:right w:val="single" w:sz="4" w:space="0" w:color="auto"/>
            </w:tcBorders>
            <w:vAlign w:val="center"/>
          </w:tcPr>
          <w:p w14:paraId="78630BA3" w14:textId="77777777" w:rsidR="00CA254E" w:rsidRPr="00170508" w:rsidRDefault="00CA254E" w:rsidP="00FD02C8">
            <w:pPr>
              <w:pStyle w:val="TAC"/>
              <w:rPr>
                <w:rFonts w:eastAsia="DengXian"/>
                <w:lang w:eastAsia="zh-CN"/>
              </w:rPr>
            </w:pPr>
          </w:p>
        </w:tc>
      </w:tr>
      <w:tr w:rsidR="00CA254E" w:rsidRPr="00170508" w14:paraId="71DF1A4E"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5BC104EA"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16E676E7"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tcPr>
          <w:p w14:paraId="226C32FE" w14:textId="77777777" w:rsidR="00CA254E" w:rsidRPr="00170508" w:rsidRDefault="00CA254E" w:rsidP="00FD02C8">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BED0128" w14:textId="77777777" w:rsidR="00CA254E" w:rsidRPr="00170508" w:rsidRDefault="00CA254E" w:rsidP="00FD02C8">
            <w:pPr>
              <w:pStyle w:val="TAC"/>
              <w:rPr>
                <w:rFonts w:eastAsia="DengXian"/>
                <w:lang w:bidi="ar"/>
              </w:rPr>
            </w:pPr>
            <w:r w:rsidRPr="00170508">
              <w:rPr>
                <w:rFonts w:eastAsia="DengXian"/>
                <w:lang w:eastAsia="zh-CN" w:bidi="ar"/>
              </w:rPr>
              <w:t>CA_n66(2A)</w:t>
            </w:r>
            <w:r>
              <w:rPr>
                <w:rFonts w:eastAsia="DengXian"/>
                <w:lang w:eastAsia="zh-CN" w:bidi="ar"/>
              </w:rPr>
              <w:t>_BCS 4 and 5</w:t>
            </w:r>
          </w:p>
        </w:tc>
        <w:tc>
          <w:tcPr>
            <w:tcW w:w="750" w:type="pct"/>
            <w:tcBorders>
              <w:top w:val="nil"/>
              <w:left w:val="single" w:sz="4" w:space="0" w:color="auto"/>
              <w:bottom w:val="single" w:sz="4" w:space="0" w:color="auto"/>
              <w:right w:val="single" w:sz="4" w:space="0" w:color="auto"/>
            </w:tcBorders>
            <w:vAlign w:val="center"/>
          </w:tcPr>
          <w:p w14:paraId="3E522EED" w14:textId="77777777" w:rsidR="00CA254E" w:rsidRPr="00170508" w:rsidRDefault="00CA254E" w:rsidP="00FD02C8">
            <w:pPr>
              <w:pStyle w:val="TAC"/>
              <w:rPr>
                <w:rFonts w:eastAsia="DengXian"/>
                <w:lang w:eastAsia="zh-CN"/>
              </w:rPr>
            </w:pPr>
          </w:p>
        </w:tc>
      </w:tr>
      <w:tr w:rsidR="00CA254E" w:rsidRPr="00170508" w14:paraId="6707B7BE"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170104DF" w14:textId="77777777" w:rsidR="00CA254E" w:rsidRPr="00170508" w:rsidRDefault="00CA254E" w:rsidP="00FD02C8">
            <w:pPr>
              <w:pStyle w:val="TAC"/>
              <w:rPr>
                <w:rFonts w:eastAsia="DengXian"/>
                <w:lang w:eastAsia="zh-CN"/>
              </w:rPr>
            </w:pPr>
            <w:r w:rsidRPr="00170508">
              <w:rPr>
                <w:rFonts w:eastAsia="DengXian"/>
                <w:lang w:eastAsia="zh-CN"/>
              </w:rPr>
              <w:t>CA_n25A-n41C-n66A</w:t>
            </w:r>
          </w:p>
        </w:tc>
        <w:tc>
          <w:tcPr>
            <w:tcW w:w="871" w:type="pct"/>
            <w:tcBorders>
              <w:top w:val="single" w:sz="4" w:space="0" w:color="auto"/>
              <w:left w:val="single" w:sz="4" w:space="0" w:color="auto"/>
              <w:bottom w:val="nil"/>
              <w:right w:val="single" w:sz="4" w:space="0" w:color="auto"/>
            </w:tcBorders>
            <w:vAlign w:val="center"/>
          </w:tcPr>
          <w:p w14:paraId="1D248D18" w14:textId="77777777" w:rsidR="00CA254E" w:rsidRPr="00170508" w:rsidRDefault="00CA254E" w:rsidP="00FD02C8">
            <w:pPr>
              <w:pStyle w:val="TAC"/>
              <w:rPr>
                <w:rFonts w:eastAsia="DengXian"/>
                <w:vertAlign w:val="superscript"/>
                <w:lang w:val="en-US" w:eastAsia="zh-CN"/>
              </w:rPr>
            </w:pPr>
            <w:r w:rsidRPr="00170508">
              <w:rPr>
                <w:rFonts w:eastAsia="DengXian"/>
                <w:lang w:val="en-US" w:eastAsia="zh-CN"/>
              </w:rPr>
              <w:t>n25</w:t>
            </w:r>
            <w:r w:rsidRPr="00170508">
              <w:rPr>
                <w:rFonts w:eastAsia="DengXian"/>
                <w:vertAlign w:val="superscript"/>
                <w:lang w:val="en-US" w:eastAsia="zh-CN"/>
              </w:rPr>
              <w:t>7</w:t>
            </w:r>
          </w:p>
          <w:p w14:paraId="1E45A065" w14:textId="77777777" w:rsidR="00CA254E" w:rsidRPr="00170508" w:rsidRDefault="00CA254E" w:rsidP="00FD02C8">
            <w:pPr>
              <w:pStyle w:val="TAC"/>
              <w:rPr>
                <w:rFonts w:eastAsia="DengXian"/>
                <w:vertAlign w:val="superscript"/>
                <w:lang w:val="en-US" w:eastAsia="zh-CN"/>
              </w:rPr>
            </w:pPr>
            <w:r w:rsidRPr="00170508">
              <w:rPr>
                <w:rFonts w:eastAsia="DengXian"/>
                <w:lang w:val="en-US" w:eastAsia="zh-CN"/>
              </w:rPr>
              <w:t>n41</w:t>
            </w:r>
            <w:r w:rsidRPr="00170508">
              <w:rPr>
                <w:rFonts w:eastAsia="DengXian"/>
                <w:vertAlign w:val="superscript"/>
                <w:lang w:val="en-US" w:eastAsia="zh-CN"/>
              </w:rPr>
              <w:t>7,9</w:t>
            </w:r>
          </w:p>
          <w:p w14:paraId="702711E3" w14:textId="77777777" w:rsidR="00CA254E" w:rsidRPr="00170508" w:rsidRDefault="00CA254E" w:rsidP="00FD02C8">
            <w:pPr>
              <w:pStyle w:val="TAC"/>
              <w:rPr>
                <w:rFonts w:eastAsia="DengXian"/>
                <w:vertAlign w:val="superscript"/>
                <w:lang w:val="en-US" w:eastAsia="zh-CN"/>
              </w:rPr>
            </w:pPr>
            <w:r w:rsidRPr="00170508">
              <w:rPr>
                <w:rFonts w:eastAsia="DengXian"/>
                <w:lang w:val="en-US" w:eastAsia="zh-CN"/>
              </w:rPr>
              <w:t>n66</w:t>
            </w:r>
            <w:r w:rsidRPr="00170508">
              <w:rPr>
                <w:rFonts w:eastAsia="DengXian"/>
                <w:vertAlign w:val="superscript"/>
                <w:lang w:val="en-US" w:eastAsia="zh-CN"/>
              </w:rPr>
              <w:t>7</w:t>
            </w:r>
          </w:p>
          <w:p w14:paraId="25E63172" w14:textId="77777777" w:rsidR="00CA254E" w:rsidRPr="00170508" w:rsidRDefault="00CA254E" w:rsidP="00FD02C8">
            <w:pPr>
              <w:pStyle w:val="TAC"/>
              <w:rPr>
                <w:rFonts w:eastAsia="DengXian"/>
                <w:vertAlign w:val="superscript"/>
                <w:lang w:val="en-US"/>
              </w:rPr>
            </w:pPr>
            <w:r w:rsidRPr="00170508">
              <w:rPr>
                <w:rFonts w:eastAsia="DengXian"/>
                <w:lang w:val="en-US"/>
              </w:rPr>
              <w:t>CA_n25A-n41A</w:t>
            </w:r>
            <w:r w:rsidRPr="00170508">
              <w:rPr>
                <w:rFonts w:eastAsia="DengXian"/>
                <w:vertAlign w:val="superscript"/>
                <w:lang w:val="en-US"/>
              </w:rPr>
              <w:t>7</w:t>
            </w:r>
          </w:p>
          <w:p w14:paraId="0B039F2F" w14:textId="77777777" w:rsidR="00CA254E" w:rsidRPr="00170508" w:rsidRDefault="00CA254E" w:rsidP="00FD02C8">
            <w:pPr>
              <w:pStyle w:val="TAC"/>
              <w:rPr>
                <w:rFonts w:eastAsia="DengXian"/>
                <w:lang w:val="en-US"/>
              </w:rPr>
            </w:pPr>
            <w:r w:rsidRPr="00170508">
              <w:rPr>
                <w:rFonts w:eastAsia="DengXian"/>
                <w:lang w:val="en-US"/>
              </w:rPr>
              <w:t>CA_n25A-n66A</w:t>
            </w:r>
            <w:r w:rsidRPr="00170508">
              <w:rPr>
                <w:rFonts w:eastAsia="DengXian"/>
                <w:vertAlign w:val="superscript"/>
              </w:rPr>
              <w:t>7</w:t>
            </w:r>
          </w:p>
          <w:p w14:paraId="24FE8D77" w14:textId="77777777" w:rsidR="00CA254E" w:rsidRPr="00170508" w:rsidRDefault="00CA254E" w:rsidP="00FD02C8">
            <w:pPr>
              <w:pStyle w:val="TAC"/>
              <w:rPr>
                <w:rFonts w:eastAsia="DengXian"/>
                <w:lang w:val="en-US" w:eastAsia="zh-CN"/>
              </w:rPr>
            </w:pPr>
            <w:r w:rsidRPr="00170508">
              <w:rPr>
                <w:rFonts w:eastAsia="DengXian"/>
                <w:lang w:val="en-US"/>
              </w:rPr>
              <w:t>CA_n41A-n66A</w:t>
            </w:r>
            <w:r w:rsidRPr="00170508">
              <w:rPr>
                <w:rFonts w:eastAsia="DengXian"/>
                <w:vertAlign w:val="superscript"/>
                <w:lang w:val="en-US"/>
              </w:rPr>
              <w:t>7</w:t>
            </w:r>
          </w:p>
          <w:p w14:paraId="5485DB55" w14:textId="77777777" w:rsidR="00CA254E" w:rsidRPr="00170508" w:rsidRDefault="00CA254E" w:rsidP="00FD02C8">
            <w:pPr>
              <w:pStyle w:val="TAC"/>
              <w:rPr>
                <w:rFonts w:eastAsia="DengXian"/>
                <w:lang w:val="en-US"/>
              </w:rPr>
            </w:pPr>
            <w:r w:rsidRPr="00170508">
              <w:rPr>
                <w:rFonts w:eastAsia="DengXian"/>
                <w:lang w:val="en-US" w:eastAsia="zh-CN"/>
              </w:rPr>
              <w:t>CA_n41C</w:t>
            </w:r>
            <w:r w:rsidRPr="00170508">
              <w:rPr>
                <w:rFonts w:eastAsia="DengXian"/>
                <w:vertAlign w:val="superscript"/>
                <w:lang w:val="en-US"/>
              </w:rPr>
              <w:t>7</w:t>
            </w:r>
          </w:p>
          <w:p w14:paraId="2E3C2233" w14:textId="77777777" w:rsidR="00CA254E" w:rsidRPr="00170508" w:rsidRDefault="00CA254E" w:rsidP="00FD02C8">
            <w:pPr>
              <w:pStyle w:val="TAC"/>
              <w:rPr>
                <w:rFonts w:eastAsia="DengXian"/>
                <w:lang w:val="en-US" w:eastAsia="zh-CN"/>
              </w:rPr>
            </w:pPr>
            <w:r w:rsidRPr="00170508">
              <w:rPr>
                <w:rFonts w:eastAsia="DengXian"/>
                <w:lang w:val="en-US" w:eastAsia="zh-CN"/>
              </w:rPr>
              <w:t>CA_n25A-n41C</w:t>
            </w:r>
          </w:p>
          <w:p w14:paraId="53F8BB98" w14:textId="77777777" w:rsidR="00CA254E" w:rsidRPr="00170508" w:rsidRDefault="00CA254E" w:rsidP="00FD02C8">
            <w:pPr>
              <w:pStyle w:val="TAC"/>
              <w:rPr>
                <w:rFonts w:eastAsia="DengXian"/>
                <w:lang w:eastAsia="zh-CN"/>
              </w:rPr>
            </w:pPr>
            <w:r w:rsidRPr="00170508">
              <w:rPr>
                <w:rFonts w:eastAsia="DengXian"/>
                <w:lang w:val="en-US" w:eastAsia="zh-CN"/>
              </w:rPr>
              <w:t>CA_n41C-n66A</w:t>
            </w:r>
          </w:p>
        </w:tc>
        <w:tc>
          <w:tcPr>
            <w:tcW w:w="383" w:type="pct"/>
            <w:tcBorders>
              <w:top w:val="single" w:sz="4" w:space="0" w:color="auto"/>
              <w:left w:val="single" w:sz="4" w:space="0" w:color="auto"/>
              <w:bottom w:val="single" w:sz="4" w:space="0" w:color="auto"/>
              <w:right w:val="single" w:sz="4" w:space="0" w:color="auto"/>
            </w:tcBorders>
            <w:vAlign w:val="center"/>
          </w:tcPr>
          <w:p w14:paraId="0841917C" w14:textId="77777777" w:rsidR="00CA254E" w:rsidRPr="00170508" w:rsidRDefault="00CA254E" w:rsidP="00FD02C8">
            <w:pPr>
              <w:pStyle w:val="TAC"/>
              <w:rPr>
                <w:rFonts w:eastAsia="DengXian"/>
                <w:lang w:eastAsia="zh-C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676FEAA" w14:textId="77777777" w:rsidR="00CA254E" w:rsidRPr="00170508" w:rsidRDefault="00CA254E" w:rsidP="00FD02C8">
            <w:pPr>
              <w:pStyle w:val="TAC"/>
              <w:rPr>
                <w:rFonts w:eastAsia="DengXian"/>
                <w:lang w:eastAsia="zh-CN"/>
              </w:rPr>
            </w:pPr>
            <w:r w:rsidRPr="00170508">
              <w:rPr>
                <w:rFonts w:eastAsia="DengXian"/>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2E149793" w14:textId="77777777" w:rsidR="00CA254E" w:rsidRPr="00170508" w:rsidRDefault="00CA254E" w:rsidP="00FD02C8">
            <w:pPr>
              <w:pStyle w:val="TAC"/>
              <w:rPr>
                <w:rFonts w:eastAsia="DengXian"/>
                <w:lang w:eastAsia="zh-CN"/>
              </w:rPr>
            </w:pPr>
            <w:r w:rsidRPr="00170508">
              <w:rPr>
                <w:rFonts w:eastAsia="DengXian"/>
                <w:lang w:eastAsia="zh-CN"/>
              </w:rPr>
              <w:t>0</w:t>
            </w:r>
          </w:p>
        </w:tc>
      </w:tr>
      <w:tr w:rsidR="00CA254E" w:rsidRPr="00170508" w14:paraId="5FDFC108" w14:textId="77777777" w:rsidTr="00FD02C8">
        <w:trPr>
          <w:jc w:val="center"/>
        </w:trPr>
        <w:tc>
          <w:tcPr>
            <w:tcW w:w="1002" w:type="pct"/>
            <w:tcBorders>
              <w:top w:val="nil"/>
              <w:left w:val="single" w:sz="4" w:space="0" w:color="auto"/>
              <w:bottom w:val="nil"/>
              <w:right w:val="single" w:sz="4" w:space="0" w:color="auto"/>
            </w:tcBorders>
            <w:vAlign w:val="center"/>
          </w:tcPr>
          <w:p w14:paraId="2E20EFF5"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40A24E1D"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D9B8CA6" w14:textId="77777777" w:rsidR="00CA254E" w:rsidRPr="00170508" w:rsidRDefault="00CA254E" w:rsidP="00FD02C8">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36F752D" w14:textId="77777777" w:rsidR="00CA254E" w:rsidRPr="00170508" w:rsidRDefault="00CA254E" w:rsidP="00FD02C8">
            <w:pPr>
              <w:pStyle w:val="TAC"/>
              <w:rPr>
                <w:rFonts w:eastAsia="DengXian"/>
                <w:lang w:eastAsia="zh-CN"/>
              </w:rPr>
            </w:pPr>
            <w:r w:rsidRPr="00170508">
              <w:rPr>
                <w:rFonts w:eastAsia="DengXian"/>
                <w:lang w:eastAsia="zh-CN" w:bidi="ar"/>
              </w:rPr>
              <w:t>CA_n41C_BCS0</w:t>
            </w:r>
          </w:p>
        </w:tc>
        <w:tc>
          <w:tcPr>
            <w:tcW w:w="750" w:type="pct"/>
            <w:tcBorders>
              <w:top w:val="nil"/>
              <w:left w:val="single" w:sz="4" w:space="0" w:color="auto"/>
              <w:bottom w:val="nil"/>
              <w:right w:val="single" w:sz="4" w:space="0" w:color="auto"/>
            </w:tcBorders>
            <w:vAlign w:val="center"/>
          </w:tcPr>
          <w:p w14:paraId="25EF1405" w14:textId="77777777" w:rsidR="00CA254E" w:rsidRPr="00170508" w:rsidRDefault="00CA254E" w:rsidP="00FD02C8">
            <w:pPr>
              <w:pStyle w:val="TAC"/>
              <w:rPr>
                <w:rFonts w:eastAsia="DengXian"/>
                <w:lang w:eastAsia="zh-CN"/>
              </w:rPr>
            </w:pPr>
          </w:p>
        </w:tc>
      </w:tr>
      <w:tr w:rsidR="00CA254E" w:rsidRPr="00170508" w14:paraId="28A6466F" w14:textId="77777777" w:rsidTr="00FD02C8">
        <w:trPr>
          <w:jc w:val="center"/>
        </w:trPr>
        <w:tc>
          <w:tcPr>
            <w:tcW w:w="1002" w:type="pct"/>
            <w:tcBorders>
              <w:top w:val="nil"/>
              <w:left w:val="single" w:sz="4" w:space="0" w:color="auto"/>
              <w:bottom w:val="nil"/>
              <w:right w:val="single" w:sz="4" w:space="0" w:color="auto"/>
            </w:tcBorders>
            <w:vAlign w:val="center"/>
          </w:tcPr>
          <w:p w14:paraId="25FD391C"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7E849B8B"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050226D" w14:textId="77777777" w:rsidR="00CA254E" w:rsidRPr="00170508" w:rsidRDefault="00CA254E" w:rsidP="00FD02C8">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D457E0C" w14:textId="77777777" w:rsidR="00CA254E" w:rsidRPr="00170508" w:rsidRDefault="00CA254E" w:rsidP="00FD02C8">
            <w:pPr>
              <w:pStyle w:val="TAC"/>
              <w:rPr>
                <w:rFonts w:eastAsia="DengXian"/>
                <w:lang w:eastAsia="zh-CN"/>
              </w:rPr>
            </w:pPr>
            <w:r w:rsidRPr="00170508">
              <w:rPr>
                <w:rFonts w:eastAsia="DengXian"/>
                <w:lang w:eastAsia="zh-CN" w:bidi="ar"/>
              </w:rPr>
              <w:t>5, 10, 15, 20, 40</w:t>
            </w:r>
          </w:p>
        </w:tc>
        <w:tc>
          <w:tcPr>
            <w:tcW w:w="750" w:type="pct"/>
            <w:tcBorders>
              <w:top w:val="nil"/>
              <w:left w:val="single" w:sz="4" w:space="0" w:color="auto"/>
              <w:bottom w:val="single" w:sz="4" w:space="0" w:color="auto"/>
              <w:right w:val="single" w:sz="4" w:space="0" w:color="auto"/>
            </w:tcBorders>
            <w:vAlign w:val="center"/>
          </w:tcPr>
          <w:p w14:paraId="4E017304" w14:textId="77777777" w:rsidR="00CA254E" w:rsidRPr="00170508" w:rsidRDefault="00CA254E" w:rsidP="00FD02C8">
            <w:pPr>
              <w:pStyle w:val="TAC"/>
              <w:rPr>
                <w:rFonts w:eastAsia="DengXian"/>
                <w:lang w:eastAsia="zh-CN"/>
              </w:rPr>
            </w:pPr>
          </w:p>
        </w:tc>
      </w:tr>
      <w:tr w:rsidR="00CA254E" w:rsidRPr="00170508" w14:paraId="23844298" w14:textId="77777777" w:rsidTr="00FD02C8">
        <w:trPr>
          <w:jc w:val="center"/>
        </w:trPr>
        <w:tc>
          <w:tcPr>
            <w:tcW w:w="1002" w:type="pct"/>
            <w:tcBorders>
              <w:top w:val="nil"/>
              <w:left w:val="single" w:sz="4" w:space="0" w:color="auto"/>
              <w:bottom w:val="nil"/>
              <w:right w:val="single" w:sz="4" w:space="0" w:color="auto"/>
            </w:tcBorders>
            <w:vAlign w:val="center"/>
          </w:tcPr>
          <w:p w14:paraId="0DE8CBF8"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36E5B30D"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512B7EA" w14:textId="77777777" w:rsidR="00CA254E" w:rsidRPr="00170508" w:rsidRDefault="00CA254E" w:rsidP="00FD02C8">
            <w:pPr>
              <w:pStyle w:val="TAC"/>
              <w:rPr>
                <w:rFonts w:eastAsia="DengXian"/>
                <w:lang w:eastAsia="zh-C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A265CB4" w14:textId="77777777" w:rsidR="00CA254E" w:rsidRPr="00170508" w:rsidRDefault="00CA254E" w:rsidP="00FD02C8">
            <w:pPr>
              <w:pStyle w:val="TAC"/>
              <w:rPr>
                <w:rFonts w:eastAsia="DengXian"/>
                <w:lang w:eastAsia="zh-CN"/>
              </w:rPr>
            </w:pPr>
            <w:r w:rsidRPr="00170508">
              <w:rPr>
                <w:rFonts w:eastAsia="DengXian"/>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0CBF5749" w14:textId="77777777" w:rsidR="00CA254E" w:rsidRPr="00170508" w:rsidRDefault="00CA254E" w:rsidP="00FD02C8">
            <w:pPr>
              <w:pStyle w:val="TAC"/>
              <w:rPr>
                <w:rFonts w:eastAsia="DengXian"/>
                <w:lang w:eastAsia="zh-CN"/>
              </w:rPr>
            </w:pPr>
            <w:r w:rsidRPr="00170508">
              <w:rPr>
                <w:rFonts w:eastAsia="DengXian"/>
                <w:lang w:eastAsia="zh-CN"/>
              </w:rPr>
              <w:t>1</w:t>
            </w:r>
          </w:p>
        </w:tc>
      </w:tr>
      <w:tr w:rsidR="00CA254E" w:rsidRPr="00170508" w14:paraId="194B6691" w14:textId="77777777" w:rsidTr="00FD02C8">
        <w:trPr>
          <w:jc w:val="center"/>
        </w:trPr>
        <w:tc>
          <w:tcPr>
            <w:tcW w:w="1002" w:type="pct"/>
            <w:tcBorders>
              <w:top w:val="nil"/>
              <w:left w:val="single" w:sz="4" w:space="0" w:color="auto"/>
              <w:bottom w:val="nil"/>
              <w:right w:val="single" w:sz="4" w:space="0" w:color="auto"/>
            </w:tcBorders>
            <w:vAlign w:val="center"/>
          </w:tcPr>
          <w:p w14:paraId="23FB881A"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03A120D8"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775B850" w14:textId="77777777" w:rsidR="00CA254E" w:rsidRPr="00170508" w:rsidRDefault="00CA254E" w:rsidP="00FD02C8">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A2CB798" w14:textId="77777777" w:rsidR="00CA254E" w:rsidRPr="00170508" w:rsidRDefault="00CA254E" w:rsidP="00FD02C8">
            <w:pPr>
              <w:pStyle w:val="TAC"/>
              <w:rPr>
                <w:rFonts w:eastAsia="DengXian"/>
                <w:lang w:eastAsia="zh-CN"/>
              </w:rPr>
            </w:pPr>
            <w:r w:rsidRPr="00170508">
              <w:rPr>
                <w:rFonts w:eastAsia="DengXian"/>
                <w:lang w:eastAsia="zh-CN" w:bidi="ar"/>
              </w:rPr>
              <w:t>CA_n41C_BCS1</w:t>
            </w:r>
          </w:p>
        </w:tc>
        <w:tc>
          <w:tcPr>
            <w:tcW w:w="750" w:type="pct"/>
            <w:tcBorders>
              <w:top w:val="nil"/>
              <w:left w:val="single" w:sz="4" w:space="0" w:color="auto"/>
              <w:bottom w:val="nil"/>
              <w:right w:val="single" w:sz="4" w:space="0" w:color="auto"/>
            </w:tcBorders>
            <w:vAlign w:val="center"/>
          </w:tcPr>
          <w:p w14:paraId="008C1698" w14:textId="77777777" w:rsidR="00CA254E" w:rsidRPr="00170508" w:rsidRDefault="00CA254E" w:rsidP="00FD02C8">
            <w:pPr>
              <w:pStyle w:val="TAC"/>
              <w:rPr>
                <w:rFonts w:eastAsia="DengXian"/>
                <w:lang w:eastAsia="zh-CN"/>
              </w:rPr>
            </w:pPr>
          </w:p>
        </w:tc>
      </w:tr>
      <w:tr w:rsidR="00CA254E" w:rsidRPr="00170508" w14:paraId="67827332" w14:textId="77777777" w:rsidTr="00FD02C8">
        <w:trPr>
          <w:jc w:val="center"/>
        </w:trPr>
        <w:tc>
          <w:tcPr>
            <w:tcW w:w="1002" w:type="pct"/>
            <w:tcBorders>
              <w:top w:val="nil"/>
              <w:left w:val="single" w:sz="4" w:space="0" w:color="auto"/>
              <w:bottom w:val="nil"/>
              <w:right w:val="single" w:sz="4" w:space="0" w:color="auto"/>
            </w:tcBorders>
            <w:vAlign w:val="center"/>
          </w:tcPr>
          <w:p w14:paraId="7CAA75A1"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326FAC98"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13D1246" w14:textId="77777777" w:rsidR="00CA254E" w:rsidRPr="00170508" w:rsidRDefault="00CA254E" w:rsidP="00FD02C8">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EF2ACBF" w14:textId="77777777" w:rsidR="00CA254E" w:rsidRPr="00170508" w:rsidRDefault="00CA254E" w:rsidP="00FD02C8">
            <w:pPr>
              <w:pStyle w:val="TAC"/>
              <w:rPr>
                <w:rFonts w:eastAsia="DengXian"/>
                <w:lang w:eastAsia="zh-CN"/>
              </w:rPr>
            </w:pPr>
            <w:r w:rsidRPr="00170508">
              <w:rPr>
                <w:rFonts w:eastAsia="DengXian"/>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5ED9E065" w14:textId="77777777" w:rsidR="00CA254E" w:rsidRPr="00170508" w:rsidRDefault="00CA254E" w:rsidP="00FD02C8">
            <w:pPr>
              <w:pStyle w:val="TAC"/>
              <w:rPr>
                <w:rFonts w:eastAsia="DengXian"/>
                <w:lang w:eastAsia="zh-CN"/>
              </w:rPr>
            </w:pPr>
          </w:p>
        </w:tc>
      </w:tr>
      <w:tr w:rsidR="00CA254E" w:rsidRPr="00170508" w14:paraId="71367ECB" w14:textId="77777777" w:rsidTr="00FD02C8">
        <w:trPr>
          <w:jc w:val="center"/>
        </w:trPr>
        <w:tc>
          <w:tcPr>
            <w:tcW w:w="1002" w:type="pct"/>
            <w:tcBorders>
              <w:top w:val="nil"/>
              <w:left w:val="single" w:sz="4" w:space="0" w:color="auto"/>
              <w:bottom w:val="nil"/>
              <w:right w:val="single" w:sz="4" w:space="0" w:color="auto"/>
            </w:tcBorders>
            <w:vAlign w:val="center"/>
          </w:tcPr>
          <w:p w14:paraId="128A27EC"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592A4BA5"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6A4DAA6" w14:textId="77777777" w:rsidR="00CA254E" w:rsidRPr="00170508" w:rsidRDefault="00CA254E" w:rsidP="00FD02C8">
            <w:pPr>
              <w:pStyle w:val="TAC"/>
              <w:rPr>
                <w:rFonts w:eastAsia="DengXian"/>
                <w:lang w:eastAsia="zh-C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D64E6C0" w14:textId="77777777" w:rsidR="00CA254E" w:rsidRPr="00170508" w:rsidRDefault="00CA254E" w:rsidP="00FD02C8">
            <w:pPr>
              <w:pStyle w:val="TAC"/>
              <w:rPr>
                <w:rFonts w:eastAsia="DengXian"/>
                <w:lang w:eastAsia="zh-CN" w:bidi="ar"/>
              </w:rPr>
            </w:pPr>
            <w:r w:rsidRPr="00170508">
              <w:rPr>
                <w:rFonts w:eastAsia="DengXian"/>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62F5226C" w14:textId="77777777" w:rsidR="00CA254E" w:rsidRPr="00170508" w:rsidRDefault="00CA254E" w:rsidP="00FD02C8">
            <w:pPr>
              <w:pStyle w:val="TAC"/>
              <w:rPr>
                <w:rFonts w:eastAsia="DengXian"/>
                <w:lang w:eastAsia="zh-CN"/>
              </w:rPr>
            </w:pPr>
            <w:r w:rsidRPr="00170508">
              <w:rPr>
                <w:rFonts w:eastAsia="DengXian"/>
                <w:lang w:eastAsia="zh-CN"/>
              </w:rPr>
              <w:t>4 and 5</w:t>
            </w:r>
          </w:p>
        </w:tc>
      </w:tr>
      <w:tr w:rsidR="00CA254E" w:rsidRPr="00170508" w14:paraId="6B7EDE3F" w14:textId="77777777" w:rsidTr="00FD02C8">
        <w:trPr>
          <w:jc w:val="center"/>
        </w:trPr>
        <w:tc>
          <w:tcPr>
            <w:tcW w:w="1002" w:type="pct"/>
            <w:tcBorders>
              <w:top w:val="nil"/>
              <w:left w:val="single" w:sz="4" w:space="0" w:color="auto"/>
              <w:bottom w:val="nil"/>
              <w:right w:val="single" w:sz="4" w:space="0" w:color="auto"/>
            </w:tcBorders>
            <w:vAlign w:val="center"/>
          </w:tcPr>
          <w:p w14:paraId="52AB31B9"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0C9F6957"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A98EDFE" w14:textId="77777777" w:rsidR="00CA254E" w:rsidRPr="00170508" w:rsidRDefault="00CA254E" w:rsidP="00FD02C8">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7EF1CBD" w14:textId="77777777" w:rsidR="00CA254E" w:rsidRPr="00170508" w:rsidRDefault="00CA254E" w:rsidP="00FD02C8">
            <w:pPr>
              <w:pStyle w:val="TAC"/>
              <w:rPr>
                <w:rFonts w:eastAsia="DengXian"/>
                <w:lang w:eastAsia="zh-CN" w:bidi="ar"/>
              </w:rPr>
            </w:pPr>
            <w:r w:rsidRPr="00170508">
              <w:rPr>
                <w:rFonts w:eastAsia="DengXian"/>
                <w:lang w:eastAsia="zh-CN" w:bidi="ar"/>
              </w:rPr>
              <w:t>CA_n41C</w:t>
            </w:r>
            <w:r>
              <w:rPr>
                <w:rFonts w:eastAsia="DengXian"/>
                <w:lang w:eastAsia="zh-CN" w:bidi="ar"/>
              </w:rPr>
              <w:t>_BCS 4 and 5</w:t>
            </w:r>
          </w:p>
        </w:tc>
        <w:tc>
          <w:tcPr>
            <w:tcW w:w="750" w:type="pct"/>
            <w:tcBorders>
              <w:top w:val="nil"/>
              <w:left w:val="single" w:sz="4" w:space="0" w:color="auto"/>
              <w:bottom w:val="nil"/>
              <w:right w:val="single" w:sz="4" w:space="0" w:color="auto"/>
            </w:tcBorders>
            <w:vAlign w:val="center"/>
          </w:tcPr>
          <w:p w14:paraId="6B2E54FA" w14:textId="77777777" w:rsidR="00CA254E" w:rsidRPr="00170508" w:rsidRDefault="00CA254E" w:rsidP="00FD02C8">
            <w:pPr>
              <w:pStyle w:val="TAC"/>
              <w:rPr>
                <w:rFonts w:eastAsia="DengXian"/>
                <w:lang w:eastAsia="zh-CN"/>
              </w:rPr>
            </w:pPr>
          </w:p>
        </w:tc>
      </w:tr>
      <w:tr w:rsidR="00CA254E" w:rsidRPr="00170508" w14:paraId="2AC6050A"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7D211896"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79B91C83"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D87CEB1" w14:textId="77777777" w:rsidR="00CA254E" w:rsidRPr="00170508" w:rsidRDefault="00CA254E" w:rsidP="00FD02C8">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E1134F0" w14:textId="77777777" w:rsidR="00CA254E" w:rsidRPr="00170508" w:rsidRDefault="00CA254E" w:rsidP="00FD02C8">
            <w:pPr>
              <w:pStyle w:val="TAC"/>
              <w:rPr>
                <w:rFonts w:eastAsia="DengXian"/>
                <w:lang w:eastAsia="zh-CN" w:bidi="ar"/>
              </w:rPr>
            </w:pPr>
            <w:r w:rsidRPr="00170508">
              <w:rPr>
                <w:rFonts w:eastAsia="DengXian"/>
                <w:lang w:eastAsia="zh-CN" w:bidi="ar"/>
              </w:rPr>
              <w:t>n66 channel bandwidths in Table 5.3.5-1</w:t>
            </w:r>
          </w:p>
        </w:tc>
        <w:tc>
          <w:tcPr>
            <w:tcW w:w="750" w:type="pct"/>
            <w:tcBorders>
              <w:top w:val="nil"/>
              <w:left w:val="single" w:sz="4" w:space="0" w:color="auto"/>
              <w:bottom w:val="single" w:sz="4" w:space="0" w:color="auto"/>
              <w:right w:val="single" w:sz="4" w:space="0" w:color="auto"/>
            </w:tcBorders>
            <w:vAlign w:val="center"/>
          </w:tcPr>
          <w:p w14:paraId="2528D6D2" w14:textId="77777777" w:rsidR="00CA254E" w:rsidRPr="00170508" w:rsidRDefault="00CA254E" w:rsidP="00FD02C8">
            <w:pPr>
              <w:pStyle w:val="TAC"/>
              <w:rPr>
                <w:rFonts w:eastAsia="DengXian"/>
                <w:lang w:eastAsia="zh-CN"/>
              </w:rPr>
            </w:pPr>
          </w:p>
        </w:tc>
      </w:tr>
      <w:tr w:rsidR="00CA254E" w:rsidRPr="00170508" w14:paraId="1B6ED1EE"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09BC26CE" w14:textId="77777777" w:rsidR="00CA254E" w:rsidRPr="00170508" w:rsidRDefault="00CA254E" w:rsidP="00FD02C8">
            <w:pPr>
              <w:pStyle w:val="TAC"/>
              <w:rPr>
                <w:rFonts w:eastAsia="DengXian"/>
                <w:lang w:eastAsia="zh-CN"/>
              </w:rPr>
            </w:pPr>
            <w:r w:rsidRPr="00170508">
              <w:rPr>
                <w:rFonts w:eastAsia="DengXian"/>
                <w:lang w:eastAsia="zh-CN"/>
              </w:rPr>
              <w:t>CA_n25A-n41(2A)-n66A</w:t>
            </w:r>
          </w:p>
        </w:tc>
        <w:tc>
          <w:tcPr>
            <w:tcW w:w="871" w:type="pct"/>
            <w:tcBorders>
              <w:top w:val="single" w:sz="4" w:space="0" w:color="auto"/>
              <w:left w:val="single" w:sz="4" w:space="0" w:color="auto"/>
              <w:bottom w:val="nil"/>
              <w:right w:val="single" w:sz="4" w:space="0" w:color="auto"/>
            </w:tcBorders>
            <w:vAlign w:val="center"/>
          </w:tcPr>
          <w:p w14:paraId="12295BF8" w14:textId="77777777" w:rsidR="00CA254E" w:rsidRPr="00170508" w:rsidRDefault="00CA254E" w:rsidP="00FD02C8">
            <w:pPr>
              <w:pStyle w:val="TAC"/>
              <w:rPr>
                <w:rFonts w:eastAsia="DengXian"/>
                <w:vertAlign w:val="superscript"/>
                <w:lang w:val="en-US" w:eastAsia="zh-CN"/>
              </w:rPr>
            </w:pPr>
            <w:r w:rsidRPr="00170508">
              <w:rPr>
                <w:rFonts w:eastAsia="DengXian"/>
                <w:lang w:val="en-US" w:eastAsia="zh-CN"/>
              </w:rPr>
              <w:t>n25</w:t>
            </w:r>
            <w:r w:rsidRPr="00170508">
              <w:rPr>
                <w:rFonts w:eastAsia="DengXian"/>
                <w:vertAlign w:val="superscript"/>
                <w:lang w:val="en-US" w:eastAsia="zh-CN"/>
              </w:rPr>
              <w:t>7</w:t>
            </w:r>
          </w:p>
          <w:p w14:paraId="57B9F63C" w14:textId="77777777" w:rsidR="00CA254E" w:rsidRPr="00170508" w:rsidRDefault="00CA254E" w:rsidP="00FD02C8">
            <w:pPr>
              <w:pStyle w:val="TAC"/>
              <w:rPr>
                <w:rFonts w:eastAsia="DengXian"/>
                <w:vertAlign w:val="superscript"/>
                <w:lang w:val="en-US" w:eastAsia="zh-CN"/>
              </w:rPr>
            </w:pPr>
            <w:r w:rsidRPr="00170508">
              <w:rPr>
                <w:rFonts w:eastAsia="DengXian"/>
                <w:lang w:val="en-US" w:eastAsia="zh-CN"/>
              </w:rPr>
              <w:t>n41</w:t>
            </w:r>
            <w:r w:rsidRPr="00170508">
              <w:rPr>
                <w:rFonts w:eastAsia="DengXian"/>
                <w:vertAlign w:val="superscript"/>
                <w:lang w:val="en-US" w:eastAsia="zh-CN"/>
              </w:rPr>
              <w:t>7,9</w:t>
            </w:r>
          </w:p>
          <w:p w14:paraId="14283E08" w14:textId="77777777" w:rsidR="00CA254E" w:rsidRPr="00170508" w:rsidRDefault="00CA254E" w:rsidP="00FD02C8">
            <w:pPr>
              <w:pStyle w:val="TAC"/>
              <w:rPr>
                <w:rFonts w:eastAsia="DengXian"/>
                <w:vertAlign w:val="superscript"/>
                <w:lang w:val="en-US" w:eastAsia="zh-CN"/>
              </w:rPr>
            </w:pPr>
            <w:r w:rsidRPr="00170508">
              <w:rPr>
                <w:rFonts w:eastAsia="DengXian"/>
                <w:lang w:val="en-US" w:eastAsia="zh-CN"/>
              </w:rPr>
              <w:t>n66</w:t>
            </w:r>
            <w:r w:rsidRPr="00170508">
              <w:rPr>
                <w:rFonts w:eastAsia="DengXian"/>
                <w:vertAlign w:val="superscript"/>
                <w:lang w:val="en-US" w:eastAsia="zh-CN"/>
              </w:rPr>
              <w:t>7</w:t>
            </w:r>
          </w:p>
          <w:p w14:paraId="66E07166" w14:textId="77777777" w:rsidR="00CA254E" w:rsidRPr="00170508" w:rsidRDefault="00CA254E" w:rsidP="00FD02C8">
            <w:pPr>
              <w:pStyle w:val="TAC"/>
              <w:rPr>
                <w:rFonts w:eastAsia="DengXian"/>
                <w:vertAlign w:val="superscript"/>
                <w:lang w:val="en-US"/>
              </w:rPr>
            </w:pPr>
            <w:r w:rsidRPr="00170508">
              <w:rPr>
                <w:rFonts w:eastAsia="DengXian"/>
                <w:lang w:val="en-US"/>
              </w:rPr>
              <w:t>CA_n25A-n41A</w:t>
            </w:r>
            <w:r w:rsidRPr="00170508">
              <w:rPr>
                <w:rFonts w:eastAsia="DengXian"/>
                <w:vertAlign w:val="superscript"/>
                <w:lang w:val="en-US"/>
              </w:rPr>
              <w:t>7</w:t>
            </w:r>
          </w:p>
          <w:p w14:paraId="4B6B549C" w14:textId="77777777" w:rsidR="00CA254E" w:rsidRPr="00170508" w:rsidRDefault="00CA254E" w:rsidP="00FD02C8">
            <w:pPr>
              <w:pStyle w:val="TAC"/>
              <w:rPr>
                <w:rFonts w:eastAsia="DengXian"/>
                <w:lang w:val="en-US"/>
              </w:rPr>
            </w:pPr>
            <w:r w:rsidRPr="00170508">
              <w:rPr>
                <w:rFonts w:eastAsia="DengXian"/>
                <w:lang w:val="en-US"/>
              </w:rPr>
              <w:t>CA_n25A-n66A</w:t>
            </w:r>
            <w:r w:rsidRPr="00170508">
              <w:rPr>
                <w:rFonts w:eastAsia="DengXian"/>
                <w:vertAlign w:val="superscript"/>
                <w:lang w:val="en-US"/>
              </w:rPr>
              <w:t>7</w:t>
            </w:r>
          </w:p>
          <w:p w14:paraId="6F99B67E" w14:textId="77777777" w:rsidR="00CA254E" w:rsidRPr="00170508" w:rsidRDefault="00CA254E" w:rsidP="00FD02C8">
            <w:pPr>
              <w:pStyle w:val="TAC"/>
              <w:rPr>
                <w:rFonts w:eastAsia="DengXian"/>
                <w:lang w:eastAsia="zh-CN"/>
              </w:rPr>
            </w:pPr>
            <w:r w:rsidRPr="00170508">
              <w:rPr>
                <w:rFonts w:eastAsia="DengXian"/>
                <w:lang w:val="en-US"/>
              </w:rPr>
              <w:t>CA_n41A-n66A</w:t>
            </w:r>
            <w:r w:rsidRPr="00170508">
              <w:rPr>
                <w:rFonts w:eastAsia="DengXian"/>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76FAE719" w14:textId="77777777" w:rsidR="00CA254E" w:rsidRPr="00170508" w:rsidRDefault="00CA254E" w:rsidP="00FD02C8">
            <w:pPr>
              <w:pStyle w:val="TAC"/>
              <w:rPr>
                <w:rFonts w:eastAsia="DengXian"/>
                <w:lang w:eastAsia="zh-C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2809682" w14:textId="77777777" w:rsidR="00CA254E" w:rsidRPr="00170508" w:rsidRDefault="00CA254E" w:rsidP="00FD02C8">
            <w:pPr>
              <w:pStyle w:val="TAC"/>
              <w:rPr>
                <w:rFonts w:ascii="Calibri" w:eastAsia="DengXian" w:hAnsi="Calibri"/>
                <w:sz w:val="21"/>
                <w:lang w:eastAsia="zh-CN"/>
              </w:rPr>
            </w:pPr>
            <w:r w:rsidRPr="00170508">
              <w:rPr>
                <w:rFonts w:eastAsia="DengXian"/>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6A1AA668" w14:textId="77777777" w:rsidR="00CA254E" w:rsidRPr="00170508" w:rsidRDefault="00CA254E" w:rsidP="00FD02C8">
            <w:pPr>
              <w:pStyle w:val="TAC"/>
              <w:rPr>
                <w:rFonts w:eastAsia="DengXian"/>
                <w:lang w:eastAsia="zh-CN"/>
              </w:rPr>
            </w:pPr>
            <w:r w:rsidRPr="00170508">
              <w:rPr>
                <w:rFonts w:eastAsia="DengXian"/>
                <w:lang w:eastAsia="zh-CN"/>
              </w:rPr>
              <w:t>0</w:t>
            </w:r>
          </w:p>
        </w:tc>
      </w:tr>
      <w:tr w:rsidR="00CA254E" w:rsidRPr="00170508" w14:paraId="448D9086" w14:textId="77777777" w:rsidTr="00FD02C8">
        <w:trPr>
          <w:jc w:val="center"/>
        </w:trPr>
        <w:tc>
          <w:tcPr>
            <w:tcW w:w="1002" w:type="pct"/>
            <w:tcBorders>
              <w:top w:val="nil"/>
              <w:left w:val="single" w:sz="4" w:space="0" w:color="auto"/>
              <w:bottom w:val="nil"/>
              <w:right w:val="single" w:sz="4" w:space="0" w:color="auto"/>
            </w:tcBorders>
            <w:vAlign w:val="center"/>
          </w:tcPr>
          <w:p w14:paraId="05784B64"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72F0EA15"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F510EA8" w14:textId="77777777" w:rsidR="00CA254E" w:rsidRPr="00170508" w:rsidRDefault="00CA254E" w:rsidP="00FD02C8">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3AC1395" w14:textId="77777777" w:rsidR="00CA254E" w:rsidRPr="00170508" w:rsidRDefault="00CA254E" w:rsidP="00FD02C8">
            <w:pPr>
              <w:pStyle w:val="TAC"/>
              <w:rPr>
                <w:rFonts w:ascii="Calibri" w:eastAsia="DengXian" w:hAnsi="Calibri"/>
                <w:sz w:val="21"/>
                <w:lang w:eastAsia="zh-CN"/>
              </w:rPr>
            </w:pPr>
            <w:r w:rsidRPr="00170508">
              <w:rPr>
                <w:rFonts w:eastAsia="DengXian"/>
                <w:lang w:eastAsia="zh-CN" w:bidi="ar"/>
              </w:rPr>
              <w:t>CA_n41(2A)_BCS1</w:t>
            </w:r>
          </w:p>
        </w:tc>
        <w:tc>
          <w:tcPr>
            <w:tcW w:w="750" w:type="pct"/>
            <w:tcBorders>
              <w:top w:val="nil"/>
              <w:left w:val="single" w:sz="4" w:space="0" w:color="auto"/>
              <w:bottom w:val="nil"/>
              <w:right w:val="single" w:sz="4" w:space="0" w:color="auto"/>
            </w:tcBorders>
            <w:vAlign w:val="center"/>
          </w:tcPr>
          <w:p w14:paraId="7B77F8B7" w14:textId="77777777" w:rsidR="00CA254E" w:rsidRPr="00170508" w:rsidRDefault="00CA254E" w:rsidP="00FD02C8">
            <w:pPr>
              <w:pStyle w:val="TAC"/>
              <w:rPr>
                <w:rFonts w:eastAsia="DengXian"/>
                <w:lang w:eastAsia="zh-CN"/>
              </w:rPr>
            </w:pPr>
          </w:p>
        </w:tc>
      </w:tr>
      <w:tr w:rsidR="00CA254E" w:rsidRPr="00170508" w14:paraId="7B9308B8" w14:textId="77777777" w:rsidTr="00FD02C8">
        <w:trPr>
          <w:jc w:val="center"/>
        </w:trPr>
        <w:tc>
          <w:tcPr>
            <w:tcW w:w="1002" w:type="pct"/>
            <w:tcBorders>
              <w:top w:val="nil"/>
              <w:left w:val="single" w:sz="4" w:space="0" w:color="auto"/>
              <w:bottom w:val="nil"/>
              <w:right w:val="single" w:sz="4" w:space="0" w:color="auto"/>
            </w:tcBorders>
            <w:vAlign w:val="center"/>
          </w:tcPr>
          <w:p w14:paraId="05EE2AE4"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1CF027E0"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43674F2" w14:textId="77777777" w:rsidR="00CA254E" w:rsidRPr="00170508" w:rsidRDefault="00CA254E" w:rsidP="00FD02C8">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8314712" w14:textId="77777777" w:rsidR="00CA254E" w:rsidRPr="00170508" w:rsidRDefault="00CA254E" w:rsidP="00FD02C8">
            <w:pPr>
              <w:pStyle w:val="TAC"/>
              <w:rPr>
                <w:rFonts w:ascii="Calibri" w:eastAsia="DengXian" w:hAnsi="Calibri"/>
                <w:sz w:val="21"/>
                <w:lang w:eastAsia="zh-CN"/>
              </w:rPr>
            </w:pPr>
            <w:r w:rsidRPr="00170508">
              <w:rPr>
                <w:rFonts w:eastAsia="DengXian"/>
                <w:lang w:eastAsia="zh-CN" w:bidi="ar"/>
              </w:rPr>
              <w:t>5, 10, 15, 20, 40</w:t>
            </w:r>
          </w:p>
        </w:tc>
        <w:tc>
          <w:tcPr>
            <w:tcW w:w="750" w:type="pct"/>
            <w:tcBorders>
              <w:top w:val="nil"/>
              <w:left w:val="single" w:sz="4" w:space="0" w:color="auto"/>
              <w:bottom w:val="single" w:sz="4" w:space="0" w:color="auto"/>
              <w:right w:val="single" w:sz="4" w:space="0" w:color="auto"/>
            </w:tcBorders>
            <w:vAlign w:val="center"/>
          </w:tcPr>
          <w:p w14:paraId="1580719B" w14:textId="77777777" w:rsidR="00CA254E" w:rsidRPr="00170508" w:rsidRDefault="00CA254E" w:rsidP="00FD02C8">
            <w:pPr>
              <w:pStyle w:val="TAC"/>
              <w:rPr>
                <w:rFonts w:eastAsia="DengXian"/>
                <w:lang w:eastAsia="zh-CN"/>
              </w:rPr>
            </w:pPr>
          </w:p>
        </w:tc>
      </w:tr>
      <w:tr w:rsidR="00CA254E" w:rsidRPr="00170508" w14:paraId="0C71729B" w14:textId="77777777" w:rsidTr="00FD02C8">
        <w:trPr>
          <w:jc w:val="center"/>
        </w:trPr>
        <w:tc>
          <w:tcPr>
            <w:tcW w:w="1002" w:type="pct"/>
            <w:tcBorders>
              <w:top w:val="nil"/>
              <w:left w:val="single" w:sz="4" w:space="0" w:color="auto"/>
              <w:bottom w:val="nil"/>
              <w:right w:val="single" w:sz="4" w:space="0" w:color="auto"/>
            </w:tcBorders>
            <w:vAlign w:val="center"/>
          </w:tcPr>
          <w:p w14:paraId="52C26AA3"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0781C95B"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9166F3E" w14:textId="77777777" w:rsidR="00CA254E" w:rsidRPr="00170508" w:rsidRDefault="00CA254E" w:rsidP="00FD02C8">
            <w:pPr>
              <w:pStyle w:val="TAC"/>
              <w:rPr>
                <w:rFonts w:eastAsia="DengXian"/>
                <w:lang w:eastAsia="zh-CN"/>
              </w:rPr>
            </w:pPr>
            <w:r w:rsidRPr="00170508">
              <w:rPr>
                <w:rFonts w:eastAsia="DengXia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CB6666F" w14:textId="77777777" w:rsidR="00CA254E" w:rsidRPr="00170508" w:rsidRDefault="00CA254E" w:rsidP="00FD02C8">
            <w:pPr>
              <w:pStyle w:val="TAC"/>
              <w:rPr>
                <w:rFonts w:ascii="Calibri" w:eastAsia="DengXian" w:hAnsi="Calibri"/>
                <w:sz w:val="21"/>
                <w:lang w:eastAsia="zh-CN"/>
              </w:rPr>
            </w:pPr>
            <w:r w:rsidRPr="00170508">
              <w:rPr>
                <w:rFonts w:eastAsia="DengXian"/>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4C8459AF" w14:textId="77777777" w:rsidR="00CA254E" w:rsidRPr="00170508" w:rsidRDefault="00CA254E" w:rsidP="00FD02C8">
            <w:pPr>
              <w:pStyle w:val="TAC"/>
              <w:rPr>
                <w:rFonts w:eastAsia="DengXian"/>
                <w:lang w:eastAsia="zh-CN"/>
              </w:rPr>
            </w:pPr>
            <w:r w:rsidRPr="00170508">
              <w:rPr>
                <w:rFonts w:eastAsia="DengXian"/>
                <w:lang w:eastAsia="zh-CN"/>
              </w:rPr>
              <w:t>1</w:t>
            </w:r>
          </w:p>
        </w:tc>
      </w:tr>
      <w:tr w:rsidR="00CA254E" w:rsidRPr="00170508" w14:paraId="2520BFCF" w14:textId="77777777" w:rsidTr="00FD02C8">
        <w:trPr>
          <w:jc w:val="center"/>
        </w:trPr>
        <w:tc>
          <w:tcPr>
            <w:tcW w:w="1002" w:type="pct"/>
            <w:tcBorders>
              <w:top w:val="nil"/>
              <w:left w:val="single" w:sz="4" w:space="0" w:color="auto"/>
              <w:bottom w:val="nil"/>
              <w:right w:val="single" w:sz="4" w:space="0" w:color="auto"/>
            </w:tcBorders>
            <w:vAlign w:val="center"/>
          </w:tcPr>
          <w:p w14:paraId="77466A97"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63740B3B"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5DFB152" w14:textId="77777777" w:rsidR="00CA254E" w:rsidRPr="00170508" w:rsidRDefault="00CA254E" w:rsidP="00FD02C8">
            <w:pPr>
              <w:pStyle w:val="TAC"/>
              <w:rPr>
                <w:rFonts w:eastAsia="DengXian"/>
                <w:lang w:eastAsia="zh-CN"/>
              </w:rPr>
            </w:pPr>
            <w:r w:rsidRPr="00170508">
              <w:rPr>
                <w:rFonts w:eastAsia="DengXia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1A27D4B" w14:textId="77777777" w:rsidR="00CA254E" w:rsidRPr="00170508" w:rsidRDefault="00CA254E" w:rsidP="00FD02C8">
            <w:pPr>
              <w:pStyle w:val="TAC"/>
              <w:rPr>
                <w:rFonts w:ascii="Calibri" w:eastAsia="DengXian" w:hAnsi="Calibri"/>
                <w:sz w:val="21"/>
                <w:lang w:eastAsia="zh-CN"/>
              </w:rPr>
            </w:pPr>
            <w:r w:rsidRPr="00170508">
              <w:rPr>
                <w:rFonts w:eastAsia="DengXian"/>
                <w:lang w:eastAsia="zh-CN" w:bidi="ar"/>
              </w:rPr>
              <w:t>CA_n41(2A)_BCS1</w:t>
            </w:r>
          </w:p>
        </w:tc>
        <w:tc>
          <w:tcPr>
            <w:tcW w:w="750" w:type="pct"/>
            <w:tcBorders>
              <w:top w:val="nil"/>
              <w:left w:val="single" w:sz="4" w:space="0" w:color="auto"/>
              <w:bottom w:val="nil"/>
              <w:right w:val="single" w:sz="4" w:space="0" w:color="auto"/>
            </w:tcBorders>
            <w:vAlign w:val="center"/>
          </w:tcPr>
          <w:p w14:paraId="71AD6C4D" w14:textId="77777777" w:rsidR="00CA254E" w:rsidRPr="00170508" w:rsidRDefault="00CA254E" w:rsidP="00FD02C8">
            <w:pPr>
              <w:pStyle w:val="TAC"/>
              <w:rPr>
                <w:rFonts w:eastAsia="DengXian"/>
                <w:lang w:eastAsia="zh-CN"/>
              </w:rPr>
            </w:pPr>
          </w:p>
        </w:tc>
      </w:tr>
      <w:tr w:rsidR="00CA254E" w:rsidRPr="00170508" w14:paraId="77ED4BBA" w14:textId="77777777" w:rsidTr="00FD02C8">
        <w:trPr>
          <w:jc w:val="center"/>
        </w:trPr>
        <w:tc>
          <w:tcPr>
            <w:tcW w:w="1002" w:type="pct"/>
            <w:tcBorders>
              <w:top w:val="nil"/>
              <w:left w:val="single" w:sz="4" w:space="0" w:color="auto"/>
              <w:bottom w:val="nil"/>
              <w:right w:val="single" w:sz="4" w:space="0" w:color="auto"/>
            </w:tcBorders>
            <w:vAlign w:val="center"/>
          </w:tcPr>
          <w:p w14:paraId="746B2929"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4E16F63E"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1F1752C" w14:textId="77777777" w:rsidR="00CA254E" w:rsidRPr="00170508" w:rsidRDefault="00CA254E" w:rsidP="00FD02C8">
            <w:pPr>
              <w:pStyle w:val="TAC"/>
              <w:rPr>
                <w:rFonts w:eastAsia="DengXian"/>
                <w:lang w:eastAsia="zh-CN"/>
              </w:rPr>
            </w:pPr>
            <w:r w:rsidRPr="00170508">
              <w:rPr>
                <w:rFonts w:eastAsia="DengXia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7291239" w14:textId="77777777" w:rsidR="00CA254E" w:rsidRPr="00170508" w:rsidRDefault="00CA254E" w:rsidP="00FD02C8">
            <w:pPr>
              <w:pStyle w:val="TAC"/>
              <w:rPr>
                <w:rFonts w:ascii="Calibri" w:eastAsia="DengXian" w:hAnsi="Calibri"/>
                <w:sz w:val="21"/>
                <w:lang w:eastAsia="zh-CN"/>
              </w:rPr>
            </w:pPr>
            <w:r w:rsidRPr="00170508">
              <w:rPr>
                <w:rFonts w:eastAsia="DengXian"/>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4DACC423" w14:textId="77777777" w:rsidR="00CA254E" w:rsidRPr="00170508" w:rsidRDefault="00CA254E" w:rsidP="00FD02C8">
            <w:pPr>
              <w:pStyle w:val="TAC"/>
              <w:rPr>
                <w:rFonts w:eastAsia="DengXian"/>
                <w:lang w:eastAsia="zh-CN"/>
              </w:rPr>
            </w:pPr>
          </w:p>
        </w:tc>
      </w:tr>
      <w:tr w:rsidR="00CA254E" w:rsidRPr="00170508" w14:paraId="5AB577C8" w14:textId="77777777" w:rsidTr="00FD02C8">
        <w:trPr>
          <w:jc w:val="center"/>
        </w:trPr>
        <w:tc>
          <w:tcPr>
            <w:tcW w:w="1002" w:type="pct"/>
            <w:tcBorders>
              <w:top w:val="nil"/>
              <w:left w:val="single" w:sz="4" w:space="0" w:color="auto"/>
              <w:bottom w:val="nil"/>
              <w:right w:val="single" w:sz="4" w:space="0" w:color="auto"/>
            </w:tcBorders>
            <w:vAlign w:val="center"/>
          </w:tcPr>
          <w:p w14:paraId="657F16AE"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5795F1A4"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E641804" w14:textId="77777777" w:rsidR="00CA254E" w:rsidRPr="00170508" w:rsidRDefault="00CA254E" w:rsidP="00FD02C8">
            <w:pPr>
              <w:pStyle w:val="TAC"/>
              <w:rPr>
                <w:rFonts w:eastAsia="DengXia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0FA1975" w14:textId="77777777" w:rsidR="00CA254E" w:rsidRPr="00170508" w:rsidRDefault="00CA254E" w:rsidP="00FD02C8">
            <w:pPr>
              <w:pStyle w:val="TAC"/>
              <w:rPr>
                <w:rFonts w:eastAsia="DengXian"/>
                <w:lang w:eastAsia="zh-CN" w:bidi="ar"/>
              </w:rPr>
            </w:pPr>
            <w:r w:rsidRPr="00170508">
              <w:rPr>
                <w:rFonts w:eastAsia="DengXian"/>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25AF8CB3" w14:textId="77777777" w:rsidR="00CA254E" w:rsidRPr="00170508" w:rsidRDefault="00CA254E" w:rsidP="00FD02C8">
            <w:pPr>
              <w:pStyle w:val="TAC"/>
              <w:rPr>
                <w:rFonts w:eastAsia="DengXian"/>
                <w:lang w:eastAsia="zh-CN"/>
              </w:rPr>
            </w:pPr>
            <w:r w:rsidRPr="00170508">
              <w:rPr>
                <w:rFonts w:eastAsia="DengXian"/>
                <w:lang w:eastAsia="zh-CN"/>
              </w:rPr>
              <w:t>4 and 5</w:t>
            </w:r>
          </w:p>
        </w:tc>
      </w:tr>
      <w:tr w:rsidR="00CA254E" w:rsidRPr="00170508" w14:paraId="6EE8F2E9" w14:textId="77777777" w:rsidTr="00FD02C8">
        <w:trPr>
          <w:jc w:val="center"/>
        </w:trPr>
        <w:tc>
          <w:tcPr>
            <w:tcW w:w="1002" w:type="pct"/>
            <w:tcBorders>
              <w:top w:val="nil"/>
              <w:left w:val="single" w:sz="4" w:space="0" w:color="auto"/>
              <w:bottom w:val="nil"/>
              <w:right w:val="single" w:sz="4" w:space="0" w:color="auto"/>
            </w:tcBorders>
            <w:vAlign w:val="center"/>
          </w:tcPr>
          <w:p w14:paraId="7EC11BCE"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51549A1B"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5A8E9C8" w14:textId="77777777" w:rsidR="00CA254E" w:rsidRPr="00170508" w:rsidRDefault="00CA254E" w:rsidP="00FD02C8">
            <w:pPr>
              <w:pStyle w:val="TAC"/>
              <w:rPr>
                <w:rFonts w:eastAsia="DengXia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C1D6DAE" w14:textId="77777777" w:rsidR="00CA254E" w:rsidRPr="00170508" w:rsidRDefault="00CA254E" w:rsidP="00FD02C8">
            <w:pPr>
              <w:pStyle w:val="TAC"/>
              <w:rPr>
                <w:rFonts w:eastAsia="DengXian"/>
                <w:lang w:eastAsia="zh-CN" w:bidi="ar"/>
              </w:rPr>
            </w:pPr>
            <w:r w:rsidRPr="00170508">
              <w:rPr>
                <w:rFonts w:eastAsia="DengXian"/>
                <w:lang w:eastAsia="zh-CN" w:bidi="ar"/>
              </w:rPr>
              <w:t>CA_n41(2A)</w:t>
            </w:r>
            <w:r>
              <w:rPr>
                <w:rFonts w:eastAsia="DengXian"/>
                <w:lang w:eastAsia="zh-CN" w:bidi="ar"/>
              </w:rPr>
              <w:t>_BCS 4 and 5</w:t>
            </w:r>
          </w:p>
        </w:tc>
        <w:tc>
          <w:tcPr>
            <w:tcW w:w="750" w:type="pct"/>
            <w:tcBorders>
              <w:top w:val="nil"/>
              <w:left w:val="single" w:sz="4" w:space="0" w:color="auto"/>
              <w:bottom w:val="nil"/>
              <w:right w:val="single" w:sz="4" w:space="0" w:color="auto"/>
            </w:tcBorders>
            <w:vAlign w:val="center"/>
          </w:tcPr>
          <w:p w14:paraId="000585C1" w14:textId="77777777" w:rsidR="00CA254E" w:rsidRPr="00170508" w:rsidRDefault="00CA254E" w:rsidP="00FD02C8">
            <w:pPr>
              <w:pStyle w:val="TAC"/>
              <w:rPr>
                <w:rFonts w:eastAsia="DengXian"/>
                <w:lang w:eastAsia="zh-CN"/>
              </w:rPr>
            </w:pPr>
          </w:p>
        </w:tc>
      </w:tr>
      <w:tr w:rsidR="00CA254E" w:rsidRPr="00170508" w14:paraId="4B8B6F3F"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79BBBE84"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3288CEE8"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57664FC" w14:textId="77777777" w:rsidR="00CA254E" w:rsidRPr="00170508" w:rsidRDefault="00CA254E" w:rsidP="00FD02C8">
            <w:pPr>
              <w:pStyle w:val="TAC"/>
              <w:rPr>
                <w:rFonts w:eastAsia="DengXia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A0CF50E" w14:textId="77777777" w:rsidR="00CA254E" w:rsidRPr="00170508" w:rsidRDefault="00CA254E" w:rsidP="00FD02C8">
            <w:pPr>
              <w:pStyle w:val="TAC"/>
              <w:rPr>
                <w:rFonts w:eastAsia="DengXian"/>
                <w:lang w:eastAsia="zh-CN" w:bidi="ar"/>
              </w:rPr>
            </w:pPr>
            <w:r w:rsidRPr="00170508">
              <w:rPr>
                <w:rFonts w:eastAsia="DengXian"/>
                <w:lang w:eastAsia="zh-CN" w:bidi="ar"/>
              </w:rPr>
              <w:t>n66 channel bandwidths in Table 5.3.5-1</w:t>
            </w:r>
          </w:p>
        </w:tc>
        <w:tc>
          <w:tcPr>
            <w:tcW w:w="750" w:type="pct"/>
            <w:tcBorders>
              <w:top w:val="nil"/>
              <w:left w:val="single" w:sz="4" w:space="0" w:color="auto"/>
              <w:bottom w:val="single" w:sz="4" w:space="0" w:color="auto"/>
              <w:right w:val="single" w:sz="4" w:space="0" w:color="auto"/>
            </w:tcBorders>
            <w:vAlign w:val="center"/>
          </w:tcPr>
          <w:p w14:paraId="0E220E4E" w14:textId="77777777" w:rsidR="00CA254E" w:rsidRPr="00170508" w:rsidRDefault="00CA254E" w:rsidP="00FD02C8">
            <w:pPr>
              <w:pStyle w:val="TAC"/>
              <w:rPr>
                <w:rFonts w:eastAsia="DengXian"/>
                <w:lang w:eastAsia="zh-CN"/>
              </w:rPr>
            </w:pPr>
          </w:p>
        </w:tc>
      </w:tr>
      <w:tr w:rsidR="00CA254E" w:rsidRPr="00170508" w14:paraId="5634A875"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3F37A478" w14:textId="77777777" w:rsidR="00CA254E" w:rsidRPr="00170508" w:rsidRDefault="00CA254E" w:rsidP="00FD02C8">
            <w:pPr>
              <w:pStyle w:val="TAC"/>
              <w:rPr>
                <w:rFonts w:eastAsia="DengXian"/>
                <w:lang w:eastAsia="zh-CN"/>
              </w:rPr>
            </w:pPr>
            <w:r w:rsidRPr="00170508">
              <w:rPr>
                <w:rFonts w:eastAsia="DengXian"/>
                <w:lang w:eastAsia="zh-CN"/>
              </w:rPr>
              <w:t>CA_n25A-n41(2A)-n66(2A)</w:t>
            </w:r>
          </w:p>
        </w:tc>
        <w:tc>
          <w:tcPr>
            <w:tcW w:w="871" w:type="pct"/>
            <w:tcBorders>
              <w:top w:val="single" w:sz="4" w:space="0" w:color="auto"/>
              <w:left w:val="single" w:sz="4" w:space="0" w:color="auto"/>
              <w:bottom w:val="nil"/>
              <w:right w:val="single" w:sz="4" w:space="0" w:color="auto"/>
            </w:tcBorders>
            <w:vAlign w:val="center"/>
          </w:tcPr>
          <w:p w14:paraId="54AD6E9A" w14:textId="77777777" w:rsidR="00CA254E" w:rsidRPr="00170508" w:rsidRDefault="00CA254E" w:rsidP="00FD02C8">
            <w:pPr>
              <w:pStyle w:val="TAC"/>
              <w:rPr>
                <w:rFonts w:eastAsia="DengXian"/>
                <w:vertAlign w:val="superscript"/>
                <w:lang w:eastAsia="zh-CN"/>
              </w:rPr>
            </w:pPr>
            <w:r w:rsidRPr="00170508">
              <w:rPr>
                <w:rFonts w:eastAsia="DengXian"/>
                <w:lang w:eastAsia="zh-CN"/>
              </w:rPr>
              <w:t>n25</w:t>
            </w:r>
            <w:r w:rsidRPr="00170508">
              <w:rPr>
                <w:rFonts w:eastAsia="DengXian"/>
                <w:vertAlign w:val="superscript"/>
                <w:lang w:eastAsia="zh-CN"/>
              </w:rPr>
              <w:t>7</w:t>
            </w:r>
          </w:p>
          <w:p w14:paraId="1C78F013" w14:textId="77777777" w:rsidR="00CA254E" w:rsidRPr="00170508" w:rsidRDefault="00CA254E" w:rsidP="00FD02C8">
            <w:pPr>
              <w:pStyle w:val="TAC"/>
              <w:rPr>
                <w:rFonts w:eastAsia="DengXian"/>
                <w:lang w:eastAsia="zh-CN"/>
              </w:rPr>
            </w:pPr>
            <w:r w:rsidRPr="00170508">
              <w:rPr>
                <w:rFonts w:eastAsia="DengXian"/>
                <w:lang w:eastAsia="zh-CN"/>
              </w:rPr>
              <w:t>n41</w:t>
            </w:r>
            <w:r w:rsidRPr="00170508">
              <w:rPr>
                <w:rFonts w:eastAsia="DengXian"/>
                <w:vertAlign w:val="superscript"/>
                <w:lang w:eastAsia="zh-CN"/>
              </w:rPr>
              <w:t>7,9</w:t>
            </w:r>
          </w:p>
          <w:p w14:paraId="669ED27B" w14:textId="77777777" w:rsidR="00CA254E" w:rsidRPr="00170508" w:rsidRDefault="00CA254E" w:rsidP="00FD02C8">
            <w:pPr>
              <w:pStyle w:val="TAC"/>
              <w:rPr>
                <w:lang w:val="en-US" w:eastAsia="zh-CN"/>
              </w:rPr>
            </w:pPr>
            <w:r w:rsidRPr="00170508">
              <w:rPr>
                <w:rFonts w:eastAsia="DengXian"/>
                <w:lang w:val="en-US" w:eastAsia="zh-CN"/>
              </w:rPr>
              <w:t>n66</w:t>
            </w:r>
            <w:r w:rsidRPr="00170508">
              <w:rPr>
                <w:rFonts w:eastAsia="DengXian"/>
                <w:vertAlign w:val="superscript"/>
                <w:lang w:val="en-US" w:eastAsia="zh-CN"/>
              </w:rPr>
              <w:t>7</w:t>
            </w:r>
          </w:p>
          <w:p w14:paraId="75FDA0C2" w14:textId="77777777" w:rsidR="00CA254E" w:rsidRPr="00170508" w:rsidRDefault="00CA254E" w:rsidP="00FD02C8">
            <w:pPr>
              <w:pStyle w:val="TAC"/>
              <w:rPr>
                <w:rFonts w:eastAsia="DengXian"/>
                <w:lang w:eastAsia="zh-CN"/>
              </w:rPr>
            </w:pPr>
            <w:r w:rsidRPr="00170508">
              <w:rPr>
                <w:rFonts w:eastAsia="DengXian"/>
                <w:lang w:eastAsia="zh-CN"/>
              </w:rPr>
              <w:t>CA_n25A-n41A</w:t>
            </w:r>
            <w:r w:rsidRPr="00170508">
              <w:rPr>
                <w:rFonts w:eastAsia="DengXian"/>
                <w:vertAlign w:val="superscript"/>
                <w:lang w:eastAsia="zh-CN"/>
              </w:rPr>
              <w:t>7</w:t>
            </w:r>
          </w:p>
          <w:p w14:paraId="1E0D17C8" w14:textId="77777777" w:rsidR="00CA254E" w:rsidRPr="00170508" w:rsidRDefault="00CA254E" w:rsidP="00FD02C8">
            <w:pPr>
              <w:pStyle w:val="TAC"/>
              <w:rPr>
                <w:rFonts w:eastAsia="DengXian"/>
                <w:lang w:eastAsia="zh-CN"/>
              </w:rPr>
            </w:pPr>
            <w:r w:rsidRPr="00170508">
              <w:rPr>
                <w:rFonts w:eastAsia="DengXian"/>
                <w:lang w:eastAsia="zh-CN"/>
              </w:rPr>
              <w:t>CA_n25A-n66A</w:t>
            </w:r>
            <w:r w:rsidRPr="00170508">
              <w:rPr>
                <w:rFonts w:eastAsia="DengXian"/>
                <w:vertAlign w:val="superscript"/>
                <w:lang w:eastAsia="zh-CN"/>
              </w:rPr>
              <w:t>7</w:t>
            </w:r>
          </w:p>
          <w:p w14:paraId="77561D4F" w14:textId="77777777" w:rsidR="00CA254E" w:rsidRPr="00170508" w:rsidRDefault="00CA254E" w:rsidP="00FD02C8">
            <w:pPr>
              <w:pStyle w:val="TAC"/>
              <w:rPr>
                <w:rFonts w:eastAsia="DengXian"/>
                <w:lang w:eastAsia="zh-CN"/>
              </w:rPr>
            </w:pPr>
            <w:r w:rsidRPr="00170508">
              <w:rPr>
                <w:rFonts w:eastAsia="DengXian"/>
                <w:lang w:eastAsia="zh-CN"/>
              </w:rPr>
              <w:t>CA_n41A-n66A</w:t>
            </w:r>
            <w:r w:rsidRPr="00170508">
              <w:rPr>
                <w:rFonts w:eastAsia="DengXian"/>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DAF4EBE" w14:textId="77777777" w:rsidR="00CA254E" w:rsidRPr="00170508" w:rsidRDefault="00CA254E" w:rsidP="00FD02C8">
            <w:pPr>
              <w:pStyle w:val="TAC"/>
              <w:rPr>
                <w:rFonts w:eastAsia="DengXian"/>
                <w:lang w:eastAsia="zh-C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96CB05C" w14:textId="77777777" w:rsidR="00CA254E" w:rsidRPr="00170508" w:rsidRDefault="00CA254E" w:rsidP="00FD02C8">
            <w:pPr>
              <w:pStyle w:val="TAC"/>
              <w:rPr>
                <w:rFonts w:eastAsia="DengXian"/>
                <w:lang w:eastAsia="zh-CN" w:bidi="ar"/>
              </w:rPr>
            </w:pPr>
            <w:r w:rsidRPr="00170508">
              <w:rPr>
                <w:rFonts w:eastAsia="DengXian"/>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29B66B07" w14:textId="77777777" w:rsidR="00CA254E" w:rsidRPr="00170508" w:rsidRDefault="00CA254E" w:rsidP="00FD02C8">
            <w:pPr>
              <w:pStyle w:val="TAC"/>
              <w:rPr>
                <w:rFonts w:eastAsia="DengXian"/>
                <w:lang w:eastAsia="zh-CN"/>
              </w:rPr>
            </w:pPr>
            <w:r w:rsidRPr="00170508">
              <w:rPr>
                <w:rFonts w:eastAsia="DengXian"/>
                <w:lang w:eastAsia="zh-CN"/>
              </w:rPr>
              <w:t>4 and 5</w:t>
            </w:r>
          </w:p>
        </w:tc>
      </w:tr>
      <w:tr w:rsidR="00CA254E" w:rsidRPr="00170508" w14:paraId="05FA3333" w14:textId="77777777" w:rsidTr="00FD02C8">
        <w:trPr>
          <w:jc w:val="center"/>
        </w:trPr>
        <w:tc>
          <w:tcPr>
            <w:tcW w:w="1002" w:type="pct"/>
            <w:tcBorders>
              <w:top w:val="nil"/>
              <w:left w:val="single" w:sz="4" w:space="0" w:color="auto"/>
              <w:bottom w:val="nil"/>
              <w:right w:val="single" w:sz="4" w:space="0" w:color="auto"/>
            </w:tcBorders>
            <w:vAlign w:val="center"/>
          </w:tcPr>
          <w:p w14:paraId="3D2F8432"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62EF3705"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E1EB840" w14:textId="77777777" w:rsidR="00CA254E" w:rsidRPr="00170508" w:rsidRDefault="00CA254E" w:rsidP="00FD02C8">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B8F2546" w14:textId="77777777" w:rsidR="00CA254E" w:rsidRPr="00170508" w:rsidRDefault="00CA254E" w:rsidP="00FD02C8">
            <w:pPr>
              <w:pStyle w:val="TAC"/>
              <w:rPr>
                <w:rFonts w:eastAsia="DengXian"/>
                <w:lang w:eastAsia="zh-CN" w:bidi="ar"/>
              </w:rPr>
            </w:pPr>
            <w:r w:rsidRPr="00170508">
              <w:rPr>
                <w:rFonts w:eastAsia="DengXian"/>
                <w:lang w:eastAsia="zh-CN" w:bidi="ar"/>
              </w:rPr>
              <w:t>CA_n41(2A)</w:t>
            </w:r>
            <w:r>
              <w:rPr>
                <w:rFonts w:eastAsia="DengXian"/>
                <w:lang w:eastAsia="zh-CN" w:bidi="ar"/>
              </w:rPr>
              <w:t>_BCS 4 and 5</w:t>
            </w:r>
          </w:p>
        </w:tc>
        <w:tc>
          <w:tcPr>
            <w:tcW w:w="750" w:type="pct"/>
            <w:tcBorders>
              <w:top w:val="nil"/>
              <w:left w:val="single" w:sz="4" w:space="0" w:color="auto"/>
              <w:bottom w:val="nil"/>
              <w:right w:val="single" w:sz="4" w:space="0" w:color="auto"/>
            </w:tcBorders>
            <w:vAlign w:val="center"/>
          </w:tcPr>
          <w:p w14:paraId="4D95C6D8" w14:textId="77777777" w:rsidR="00CA254E" w:rsidRPr="00170508" w:rsidRDefault="00CA254E" w:rsidP="00FD02C8">
            <w:pPr>
              <w:pStyle w:val="TAC"/>
              <w:rPr>
                <w:rFonts w:eastAsia="DengXian"/>
                <w:lang w:eastAsia="zh-CN"/>
              </w:rPr>
            </w:pPr>
          </w:p>
        </w:tc>
      </w:tr>
      <w:tr w:rsidR="00CA254E" w:rsidRPr="00170508" w14:paraId="0D5D10AE"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6A8AE020"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6CC51918"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0609604" w14:textId="77777777" w:rsidR="00CA254E" w:rsidRPr="00170508" w:rsidRDefault="00CA254E" w:rsidP="00FD02C8">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46811A9" w14:textId="77777777" w:rsidR="00CA254E" w:rsidRPr="00170508" w:rsidRDefault="00CA254E" w:rsidP="00FD02C8">
            <w:pPr>
              <w:pStyle w:val="TAC"/>
              <w:rPr>
                <w:rFonts w:eastAsia="DengXian"/>
                <w:lang w:eastAsia="zh-CN" w:bidi="ar"/>
              </w:rPr>
            </w:pPr>
            <w:r w:rsidRPr="00170508">
              <w:rPr>
                <w:rFonts w:eastAsia="DengXian"/>
                <w:lang w:eastAsia="zh-CN" w:bidi="ar"/>
              </w:rPr>
              <w:t>CA_n66(2A)</w:t>
            </w:r>
            <w:r>
              <w:rPr>
                <w:rFonts w:eastAsia="DengXian"/>
                <w:lang w:eastAsia="zh-CN" w:bidi="ar"/>
              </w:rPr>
              <w:t>_BCS 4 and 5</w:t>
            </w:r>
          </w:p>
        </w:tc>
        <w:tc>
          <w:tcPr>
            <w:tcW w:w="750" w:type="pct"/>
            <w:tcBorders>
              <w:top w:val="nil"/>
              <w:left w:val="single" w:sz="4" w:space="0" w:color="auto"/>
              <w:bottom w:val="single" w:sz="4" w:space="0" w:color="auto"/>
              <w:right w:val="single" w:sz="4" w:space="0" w:color="auto"/>
            </w:tcBorders>
            <w:vAlign w:val="center"/>
          </w:tcPr>
          <w:p w14:paraId="577A640C" w14:textId="77777777" w:rsidR="00CA254E" w:rsidRPr="00170508" w:rsidRDefault="00CA254E" w:rsidP="00FD02C8">
            <w:pPr>
              <w:pStyle w:val="TAC"/>
              <w:rPr>
                <w:rFonts w:eastAsia="DengXian"/>
                <w:lang w:eastAsia="zh-CN"/>
              </w:rPr>
            </w:pPr>
          </w:p>
        </w:tc>
      </w:tr>
      <w:tr w:rsidR="00CA254E" w:rsidRPr="00170508" w14:paraId="30176634"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4655A167" w14:textId="77777777" w:rsidR="00CA254E" w:rsidRPr="00170508" w:rsidRDefault="00CA254E" w:rsidP="00FD02C8">
            <w:pPr>
              <w:pStyle w:val="TAC"/>
              <w:rPr>
                <w:rFonts w:eastAsia="DengXian"/>
                <w:lang w:eastAsia="zh-CN"/>
              </w:rPr>
            </w:pPr>
            <w:r w:rsidRPr="00170508">
              <w:rPr>
                <w:rFonts w:eastAsia="DengXian"/>
                <w:lang w:eastAsia="zh-CN"/>
              </w:rPr>
              <w:t>CA_n25A-n41(3A)-n66(2A)</w:t>
            </w:r>
          </w:p>
        </w:tc>
        <w:tc>
          <w:tcPr>
            <w:tcW w:w="871" w:type="pct"/>
            <w:tcBorders>
              <w:top w:val="single" w:sz="4" w:space="0" w:color="auto"/>
              <w:left w:val="single" w:sz="4" w:space="0" w:color="auto"/>
              <w:bottom w:val="nil"/>
              <w:right w:val="single" w:sz="4" w:space="0" w:color="auto"/>
            </w:tcBorders>
            <w:vAlign w:val="center"/>
          </w:tcPr>
          <w:p w14:paraId="5E1DBD1D" w14:textId="77777777" w:rsidR="00CA254E" w:rsidRPr="00170508" w:rsidRDefault="00CA254E" w:rsidP="00FD02C8">
            <w:pPr>
              <w:pStyle w:val="TAC"/>
              <w:rPr>
                <w:rFonts w:eastAsia="DengXian"/>
                <w:lang w:val="en-US" w:eastAsia="zh-CN"/>
              </w:rPr>
            </w:pPr>
            <w:r w:rsidRPr="00170508">
              <w:rPr>
                <w:rFonts w:eastAsia="DengXian"/>
                <w:lang w:val="en-US" w:eastAsia="zh-CN"/>
              </w:rPr>
              <w:t>n41</w:t>
            </w:r>
            <w:r w:rsidRPr="00170508">
              <w:rPr>
                <w:rFonts w:eastAsia="DengXian"/>
                <w:vertAlign w:val="superscript"/>
                <w:lang w:val="en-US" w:eastAsia="zh-CN"/>
              </w:rPr>
              <w:t>7,9</w:t>
            </w:r>
          </w:p>
          <w:p w14:paraId="35ECF36D" w14:textId="77777777" w:rsidR="00CA254E" w:rsidRPr="00170508" w:rsidRDefault="00CA254E" w:rsidP="00FD02C8">
            <w:pPr>
              <w:pStyle w:val="TAC"/>
              <w:rPr>
                <w:rFonts w:eastAsia="DengXian"/>
                <w:lang w:val="en-US" w:eastAsia="zh-CN"/>
              </w:rPr>
            </w:pPr>
            <w:r w:rsidRPr="00170508">
              <w:rPr>
                <w:rFonts w:eastAsia="DengXian"/>
                <w:lang w:val="en-US" w:eastAsia="zh-CN"/>
              </w:rPr>
              <w:t>CA_n25A-n41A</w:t>
            </w:r>
            <w:r w:rsidRPr="00170508">
              <w:rPr>
                <w:rFonts w:eastAsia="DengXian"/>
                <w:vertAlign w:val="superscript"/>
                <w:lang w:val="en-US" w:eastAsia="zh-CN"/>
              </w:rPr>
              <w:t>7</w:t>
            </w:r>
          </w:p>
          <w:p w14:paraId="5E437A08" w14:textId="77777777" w:rsidR="00CA254E" w:rsidRPr="00170508" w:rsidRDefault="00CA254E" w:rsidP="00FD02C8">
            <w:pPr>
              <w:pStyle w:val="TAC"/>
              <w:rPr>
                <w:rFonts w:eastAsia="DengXian"/>
                <w:lang w:val="en-US" w:eastAsia="zh-CN"/>
              </w:rPr>
            </w:pPr>
            <w:r w:rsidRPr="00170508">
              <w:rPr>
                <w:rFonts w:eastAsia="DengXian"/>
                <w:lang w:val="en-US" w:eastAsia="zh-CN"/>
              </w:rPr>
              <w:t>CA_n25A-n66A</w:t>
            </w:r>
          </w:p>
          <w:p w14:paraId="5DAD7226" w14:textId="77777777" w:rsidR="00CA254E" w:rsidRPr="00170508" w:rsidRDefault="00CA254E" w:rsidP="00FD02C8">
            <w:pPr>
              <w:pStyle w:val="TAC"/>
              <w:rPr>
                <w:rFonts w:eastAsia="DengXian"/>
                <w:lang w:eastAsia="zh-CN"/>
              </w:rPr>
            </w:pPr>
            <w:r w:rsidRPr="00170508">
              <w:rPr>
                <w:rFonts w:eastAsia="DengXian"/>
                <w:lang w:val="en-US" w:eastAsia="zh-CN"/>
              </w:rPr>
              <w:t>CA_n41A-n66A</w:t>
            </w:r>
            <w:r w:rsidRPr="00170508">
              <w:rPr>
                <w:rFonts w:eastAsia="DengXian"/>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2011590" w14:textId="77777777" w:rsidR="00CA254E" w:rsidRPr="00170508" w:rsidRDefault="00CA254E" w:rsidP="00FD02C8">
            <w:pPr>
              <w:pStyle w:val="TAC"/>
              <w:rPr>
                <w:rFonts w:eastAsia="DengXian"/>
                <w:lang w:eastAsia="zh-C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EA51585" w14:textId="77777777" w:rsidR="00CA254E" w:rsidRPr="00170508" w:rsidRDefault="00CA254E" w:rsidP="00FD02C8">
            <w:pPr>
              <w:pStyle w:val="TAC"/>
              <w:rPr>
                <w:rFonts w:eastAsia="DengXian"/>
                <w:lang w:eastAsia="zh-CN" w:bidi="ar"/>
              </w:rPr>
            </w:pPr>
            <w:r w:rsidRPr="00170508">
              <w:rPr>
                <w:rFonts w:eastAsia="DengXian"/>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7E3771D8" w14:textId="77777777" w:rsidR="00CA254E" w:rsidRPr="00170508" w:rsidRDefault="00CA254E" w:rsidP="00FD02C8">
            <w:pPr>
              <w:pStyle w:val="TAC"/>
              <w:rPr>
                <w:rFonts w:eastAsia="DengXian"/>
                <w:lang w:eastAsia="zh-CN"/>
              </w:rPr>
            </w:pPr>
            <w:r w:rsidRPr="00170508">
              <w:rPr>
                <w:rFonts w:eastAsia="DengXian"/>
                <w:lang w:eastAsia="zh-CN"/>
              </w:rPr>
              <w:t>4 and 5</w:t>
            </w:r>
          </w:p>
        </w:tc>
      </w:tr>
      <w:tr w:rsidR="00CA254E" w:rsidRPr="00170508" w14:paraId="5DD60694" w14:textId="77777777" w:rsidTr="00FD02C8">
        <w:trPr>
          <w:jc w:val="center"/>
        </w:trPr>
        <w:tc>
          <w:tcPr>
            <w:tcW w:w="1002" w:type="pct"/>
            <w:tcBorders>
              <w:top w:val="nil"/>
              <w:left w:val="single" w:sz="4" w:space="0" w:color="auto"/>
              <w:bottom w:val="nil"/>
              <w:right w:val="single" w:sz="4" w:space="0" w:color="auto"/>
            </w:tcBorders>
            <w:vAlign w:val="center"/>
          </w:tcPr>
          <w:p w14:paraId="0CB8A0C0"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21FBA0A5"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D4EAAF0" w14:textId="77777777" w:rsidR="00CA254E" w:rsidRPr="00170508" w:rsidRDefault="00CA254E" w:rsidP="00FD02C8">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E00A096" w14:textId="77777777" w:rsidR="00CA254E" w:rsidRPr="00170508" w:rsidRDefault="00CA254E" w:rsidP="00FD02C8">
            <w:pPr>
              <w:pStyle w:val="TAC"/>
              <w:rPr>
                <w:rFonts w:eastAsia="DengXian"/>
                <w:lang w:eastAsia="zh-CN" w:bidi="ar"/>
              </w:rPr>
            </w:pPr>
            <w:r w:rsidRPr="00170508">
              <w:rPr>
                <w:rFonts w:eastAsia="DengXian"/>
                <w:lang w:eastAsia="zh-CN" w:bidi="ar"/>
              </w:rPr>
              <w:t>CA_n41(3A)</w:t>
            </w:r>
            <w:r>
              <w:rPr>
                <w:rFonts w:eastAsia="DengXian"/>
                <w:lang w:eastAsia="zh-CN" w:bidi="ar"/>
              </w:rPr>
              <w:t>_BCS 4 and 5</w:t>
            </w:r>
          </w:p>
        </w:tc>
        <w:tc>
          <w:tcPr>
            <w:tcW w:w="750" w:type="pct"/>
            <w:tcBorders>
              <w:top w:val="nil"/>
              <w:left w:val="single" w:sz="4" w:space="0" w:color="auto"/>
              <w:bottom w:val="nil"/>
              <w:right w:val="single" w:sz="4" w:space="0" w:color="auto"/>
            </w:tcBorders>
            <w:vAlign w:val="center"/>
          </w:tcPr>
          <w:p w14:paraId="591D8DCE" w14:textId="77777777" w:rsidR="00CA254E" w:rsidRPr="00170508" w:rsidRDefault="00CA254E" w:rsidP="00FD02C8">
            <w:pPr>
              <w:pStyle w:val="TAC"/>
              <w:rPr>
                <w:rFonts w:eastAsia="DengXian"/>
                <w:lang w:eastAsia="zh-CN"/>
              </w:rPr>
            </w:pPr>
          </w:p>
        </w:tc>
      </w:tr>
      <w:tr w:rsidR="00CA254E" w:rsidRPr="00170508" w14:paraId="38929D3C"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76C7476F"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560C6E33"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5EC848D" w14:textId="77777777" w:rsidR="00CA254E" w:rsidRPr="00170508" w:rsidRDefault="00CA254E" w:rsidP="00FD02C8">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DA5EFE3" w14:textId="77777777" w:rsidR="00CA254E" w:rsidRPr="00170508" w:rsidRDefault="00CA254E" w:rsidP="00FD02C8">
            <w:pPr>
              <w:pStyle w:val="TAC"/>
              <w:rPr>
                <w:rFonts w:eastAsia="DengXian"/>
                <w:lang w:eastAsia="zh-CN" w:bidi="ar"/>
              </w:rPr>
            </w:pPr>
            <w:r w:rsidRPr="00170508">
              <w:rPr>
                <w:rFonts w:eastAsia="DengXian"/>
                <w:lang w:eastAsia="zh-CN" w:bidi="ar"/>
              </w:rPr>
              <w:t>CA_n66(2A)</w:t>
            </w:r>
            <w:r>
              <w:rPr>
                <w:rFonts w:eastAsia="DengXian"/>
                <w:lang w:eastAsia="zh-CN" w:bidi="ar"/>
              </w:rPr>
              <w:t>_BCS 4 and 5</w:t>
            </w:r>
          </w:p>
        </w:tc>
        <w:tc>
          <w:tcPr>
            <w:tcW w:w="750" w:type="pct"/>
            <w:tcBorders>
              <w:top w:val="nil"/>
              <w:left w:val="single" w:sz="4" w:space="0" w:color="auto"/>
              <w:bottom w:val="single" w:sz="4" w:space="0" w:color="auto"/>
              <w:right w:val="single" w:sz="4" w:space="0" w:color="auto"/>
            </w:tcBorders>
            <w:vAlign w:val="center"/>
          </w:tcPr>
          <w:p w14:paraId="71F0A90F" w14:textId="77777777" w:rsidR="00CA254E" w:rsidRPr="00170508" w:rsidRDefault="00CA254E" w:rsidP="00FD02C8">
            <w:pPr>
              <w:pStyle w:val="TAC"/>
              <w:rPr>
                <w:rFonts w:eastAsia="DengXian"/>
                <w:lang w:eastAsia="zh-CN"/>
              </w:rPr>
            </w:pPr>
          </w:p>
        </w:tc>
      </w:tr>
      <w:tr w:rsidR="00CA254E" w:rsidRPr="00170508" w14:paraId="7CD2DAAB"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6BA6D924" w14:textId="77777777" w:rsidR="00CA254E" w:rsidRPr="00170508" w:rsidRDefault="00CA254E" w:rsidP="00FD02C8">
            <w:pPr>
              <w:pStyle w:val="TAC"/>
              <w:rPr>
                <w:rFonts w:eastAsia="DengXian"/>
                <w:lang w:eastAsia="zh-CN"/>
              </w:rPr>
            </w:pPr>
            <w:r w:rsidRPr="00170508">
              <w:rPr>
                <w:rFonts w:eastAsia="DengXian"/>
                <w:lang w:eastAsia="zh-CN"/>
              </w:rPr>
              <w:t>CA_n25A-n41(3A)-n66A</w:t>
            </w:r>
          </w:p>
        </w:tc>
        <w:tc>
          <w:tcPr>
            <w:tcW w:w="871" w:type="pct"/>
            <w:tcBorders>
              <w:top w:val="single" w:sz="4" w:space="0" w:color="auto"/>
              <w:left w:val="single" w:sz="4" w:space="0" w:color="auto"/>
              <w:bottom w:val="nil"/>
              <w:right w:val="single" w:sz="4" w:space="0" w:color="auto"/>
            </w:tcBorders>
            <w:vAlign w:val="center"/>
          </w:tcPr>
          <w:p w14:paraId="7AE52BD1" w14:textId="77777777" w:rsidR="00CA254E" w:rsidRPr="00170508" w:rsidRDefault="00CA254E" w:rsidP="00FD02C8">
            <w:pPr>
              <w:pStyle w:val="TAC"/>
              <w:rPr>
                <w:rFonts w:eastAsia="DengXian"/>
                <w:vertAlign w:val="superscript"/>
                <w:lang w:eastAsia="zh-CN"/>
              </w:rPr>
            </w:pPr>
            <w:r w:rsidRPr="00170508">
              <w:rPr>
                <w:rFonts w:eastAsia="DengXian"/>
                <w:lang w:eastAsia="zh-CN"/>
              </w:rPr>
              <w:t>n25</w:t>
            </w:r>
            <w:r w:rsidRPr="00170508">
              <w:rPr>
                <w:rFonts w:eastAsia="DengXian"/>
                <w:vertAlign w:val="superscript"/>
                <w:lang w:eastAsia="zh-CN"/>
              </w:rPr>
              <w:t>7</w:t>
            </w:r>
          </w:p>
          <w:p w14:paraId="44CEE6F0" w14:textId="77777777" w:rsidR="00CA254E" w:rsidRPr="00170508" w:rsidRDefault="00CA254E" w:rsidP="00FD02C8">
            <w:pPr>
              <w:pStyle w:val="TAC"/>
              <w:rPr>
                <w:rFonts w:eastAsia="DengXian"/>
                <w:lang w:eastAsia="zh-CN"/>
              </w:rPr>
            </w:pPr>
            <w:r w:rsidRPr="00170508">
              <w:rPr>
                <w:rFonts w:eastAsia="DengXian"/>
                <w:lang w:eastAsia="zh-CN"/>
              </w:rPr>
              <w:t>n41</w:t>
            </w:r>
            <w:r w:rsidRPr="00170508">
              <w:rPr>
                <w:rFonts w:eastAsia="DengXian"/>
                <w:vertAlign w:val="superscript"/>
                <w:lang w:eastAsia="zh-CN"/>
              </w:rPr>
              <w:t>7,9</w:t>
            </w:r>
          </w:p>
          <w:p w14:paraId="507E6253" w14:textId="77777777" w:rsidR="00CA254E" w:rsidRPr="00170508" w:rsidRDefault="00CA254E" w:rsidP="00FD02C8">
            <w:pPr>
              <w:pStyle w:val="TAC"/>
              <w:rPr>
                <w:lang w:val="en-US" w:eastAsia="zh-CN"/>
              </w:rPr>
            </w:pPr>
            <w:r w:rsidRPr="00170508">
              <w:rPr>
                <w:rFonts w:eastAsia="DengXian"/>
                <w:lang w:val="en-US" w:eastAsia="zh-CN"/>
              </w:rPr>
              <w:t>n66</w:t>
            </w:r>
            <w:r w:rsidRPr="00170508">
              <w:rPr>
                <w:rFonts w:eastAsia="DengXian"/>
                <w:vertAlign w:val="superscript"/>
                <w:lang w:val="en-US" w:eastAsia="zh-CN"/>
              </w:rPr>
              <w:t>7</w:t>
            </w:r>
          </w:p>
          <w:p w14:paraId="1B8EDB87" w14:textId="77777777" w:rsidR="00CA254E" w:rsidRPr="00170508" w:rsidRDefault="00CA254E" w:rsidP="00FD02C8">
            <w:pPr>
              <w:pStyle w:val="TAC"/>
              <w:rPr>
                <w:rFonts w:eastAsia="DengXian"/>
                <w:lang w:eastAsia="zh-CN"/>
              </w:rPr>
            </w:pPr>
            <w:r w:rsidRPr="00170508">
              <w:rPr>
                <w:rFonts w:eastAsia="DengXian"/>
                <w:lang w:eastAsia="zh-CN"/>
              </w:rPr>
              <w:t>CA_n25A-n41A</w:t>
            </w:r>
            <w:r w:rsidRPr="00170508">
              <w:rPr>
                <w:rFonts w:eastAsia="DengXian"/>
                <w:vertAlign w:val="superscript"/>
                <w:lang w:eastAsia="zh-CN"/>
              </w:rPr>
              <w:t>7</w:t>
            </w:r>
          </w:p>
          <w:p w14:paraId="5288878F" w14:textId="77777777" w:rsidR="00CA254E" w:rsidRPr="00170508" w:rsidRDefault="00CA254E" w:rsidP="00FD02C8">
            <w:pPr>
              <w:pStyle w:val="TAC"/>
              <w:rPr>
                <w:rFonts w:eastAsia="DengXian"/>
                <w:lang w:eastAsia="zh-CN"/>
              </w:rPr>
            </w:pPr>
            <w:r w:rsidRPr="00170508">
              <w:rPr>
                <w:rFonts w:eastAsia="DengXian"/>
                <w:lang w:eastAsia="zh-CN"/>
              </w:rPr>
              <w:t>CA_n25A-n66A</w:t>
            </w:r>
            <w:r w:rsidRPr="00170508">
              <w:rPr>
                <w:rFonts w:eastAsia="DengXian"/>
                <w:vertAlign w:val="superscript"/>
                <w:lang w:eastAsia="zh-CN"/>
              </w:rPr>
              <w:t>7</w:t>
            </w:r>
          </w:p>
          <w:p w14:paraId="5AC557A8" w14:textId="77777777" w:rsidR="00CA254E" w:rsidRPr="00170508" w:rsidRDefault="00CA254E" w:rsidP="00FD02C8">
            <w:pPr>
              <w:pStyle w:val="TAC"/>
              <w:rPr>
                <w:rFonts w:eastAsia="DengXian"/>
                <w:lang w:eastAsia="zh-CN"/>
              </w:rPr>
            </w:pPr>
            <w:r w:rsidRPr="00170508">
              <w:rPr>
                <w:rFonts w:eastAsia="DengXian"/>
                <w:lang w:eastAsia="zh-CN"/>
              </w:rPr>
              <w:t>CA_n41A-n66A</w:t>
            </w:r>
            <w:r w:rsidRPr="00170508">
              <w:rPr>
                <w:rFonts w:eastAsia="DengXian"/>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FC0B8A6" w14:textId="77777777" w:rsidR="00CA254E" w:rsidRPr="00170508" w:rsidRDefault="00CA254E" w:rsidP="00FD02C8">
            <w:pPr>
              <w:pStyle w:val="TAC"/>
              <w:rPr>
                <w:rFonts w:eastAsia="DengXian"/>
                <w:lang w:eastAsia="zh-C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F78925D" w14:textId="77777777" w:rsidR="00CA254E" w:rsidRPr="00170508" w:rsidRDefault="00CA254E" w:rsidP="00FD02C8">
            <w:pPr>
              <w:pStyle w:val="TAC"/>
              <w:rPr>
                <w:rFonts w:eastAsia="DengXian"/>
                <w:lang w:eastAsia="zh-CN" w:bidi="ar"/>
              </w:rPr>
            </w:pPr>
            <w:r w:rsidRPr="00170508">
              <w:rPr>
                <w:rFonts w:eastAsia="DengXian"/>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4F9406BA" w14:textId="77777777" w:rsidR="00CA254E" w:rsidRPr="00170508" w:rsidRDefault="00CA254E" w:rsidP="00FD02C8">
            <w:pPr>
              <w:pStyle w:val="TAC"/>
              <w:rPr>
                <w:rFonts w:eastAsia="DengXian"/>
                <w:lang w:eastAsia="zh-CN"/>
              </w:rPr>
            </w:pPr>
            <w:r w:rsidRPr="00170508">
              <w:rPr>
                <w:rFonts w:eastAsia="DengXian"/>
                <w:lang w:eastAsia="zh-CN"/>
              </w:rPr>
              <w:t>4 and 5</w:t>
            </w:r>
          </w:p>
        </w:tc>
      </w:tr>
      <w:tr w:rsidR="00CA254E" w:rsidRPr="00170508" w14:paraId="62366E51" w14:textId="77777777" w:rsidTr="00FD02C8">
        <w:trPr>
          <w:jc w:val="center"/>
        </w:trPr>
        <w:tc>
          <w:tcPr>
            <w:tcW w:w="1002" w:type="pct"/>
            <w:tcBorders>
              <w:top w:val="nil"/>
              <w:left w:val="single" w:sz="4" w:space="0" w:color="auto"/>
              <w:bottom w:val="nil"/>
              <w:right w:val="single" w:sz="4" w:space="0" w:color="auto"/>
            </w:tcBorders>
            <w:vAlign w:val="center"/>
          </w:tcPr>
          <w:p w14:paraId="401BCECD"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05D971E8"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1F3862F" w14:textId="77777777" w:rsidR="00CA254E" w:rsidRPr="00170508" w:rsidRDefault="00CA254E" w:rsidP="00FD02C8">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66F75B0" w14:textId="77777777" w:rsidR="00CA254E" w:rsidRPr="00170508" w:rsidRDefault="00CA254E" w:rsidP="00FD02C8">
            <w:pPr>
              <w:pStyle w:val="TAC"/>
              <w:rPr>
                <w:rFonts w:eastAsia="DengXian"/>
                <w:lang w:eastAsia="zh-CN" w:bidi="ar"/>
              </w:rPr>
            </w:pPr>
            <w:r w:rsidRPr="00170508">
              <w:rPr>
                <w:rFonts w:eastAsia="DengXian"/>
                <w:lang w:eastAsia="zh-CN" w:bidi="ar"/>
              </w:rPr>
              <w:t>CA_n41(3A)</w:t>
            </w:r>
            <w:r>
              <w:rPr>
                <w:rFonts w:eastAsia="DengXian"/>
                <w:lang w:eastAsia="zh-CN" w:bidi="ar"/>
              </w:rPr>
              <w:t>_BCS 4 and 5</w:t>
            </w:r>
          </w:p>
        </w:tc>
        <w:tc>
          <w:tcPr>
            <w:tcW w:w="750" w:type="pct"/>
            <w:tcBorders>
              <w:top w:val="nil"/>
              <w:left w:val="single" w:sz="4" w:space="0" w:color="auto"/>
              <w:bottom w:val="nil"/>
              <w:right w:val="single" w:sz="4" w:space="0" w:color="auto"/>
            </w:tcBorders>
            <w:vAlign w:val="center"/>
          </w:tcPr>
          <w:p w14:paraId="2D02DF1F" w14:textId="77777777" w:rsidR="00CA254E" w:rsidRPr="00170508" w:rsidRDefault="00CA254E" w:rsidP="00FD02C8">
            <w:pPr>
              <w:pStyle w:val="TAC"/>
              <w:rPr>
                <w:rFonts w:eastAsia="DengXian"/>
                <w:lang w:eastAsia="zh-CN"/>
              </w:rPr>
            </w:pPr>
          </w:p>
        </w:tc>
      </w:tr>
      <w:tr w:rsidR="00CA254E" w:rsidRPr="00170508" w14:paraId="6EF6B401"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5D331342"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0B76B228"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39D6093" w14:textId="77777777" w:rsidR="00CA254E" w:rsidRPr="00170508" w:rsidRDefault="00CA254E" w:rsidP="00FD02C8">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78EE283" w14:textId="77777777" w:rsidR="00CA254E" w:rsidRPr="00170508" w:rsidRDefault="00CA254E" w:rsidP="00FD02C8">
            <w:pPr>
              <w:pStyle w:val="TAC"/>
              <w:rPr>
                <w:rFonts w:eastAsia="DengXian"/>
                <w:lang w:eastAsia="zh-CN" w:bidi="ar"/>
              </w:rPr>
            </w:pPr>
            <w:r w:rsidRPr="00170508">
              <w:rPr>
                <w:rFonts w:eastAsia="DengXian"/>
                <w:lang w:eastAsia="zh-CN" w:bidi="ar"/>
              </w:rPr>
              <w:t xml:space="preserve">n66 channel bandwidths in Table 5.3.5-1 </w:t>
            </w:r>
          </w:p>
        </w:tc>
        <w:tc>
          <w:tcPr>
            <w:tcW w:w="750" w:type="pct"/>
            <w:tcBorders>
              <w:top w:val="nil"/>
              <w:left w:val="single" w:sz="4" w:space="0" w:color="auto"/>
              <w:bottom w:val="single" w:sz="4" w:space="0" w:color="auto"/>
              <w:right w:val="single" w:sz="4" w:space="0" w:color="auto"/>
            </w:tcBorders>
            <w:vAlign w:val="center"/>
          </w:tcPr>
          <w:p w14:paraId="2F947FC7" w14:textId="77777777" w:rsidR="00CA254E" w:rsidRPr="00170508" w:rsidRDefault="00CA254E" w:rsidP="00FD02C8">
            <w:pPr>
              <w:pStyle w:val="TAC"/>
              <w:rPr>
                <w:rFonts w:eastAsia="DengXian"/>
                <w:lang w:eastAsia="zh-CN"/>
              </w:rPr>
            </w:pPr>
          </w:p>
        </w:tc>
      </w:tr>
      <w:tr w:rsidR="00CA254E" w:rsidRPr="00170508" w14:paraId="46F95905"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09648BD8" w14:textId="77777777" w:rsidR="00CA254E" w:rsidRPr="00170508" w:rsidRDefault="00CA254E" w:rsidP="00FD02C8">
            <w:pPr>
              <w:pStyle w:val="TAC"/>
              <w:rPr>
                <w:rFonts w:eastAsia="DengXian"/>
                <w:lang w:eastAsia="zh-CN"/>
              </w:rPr>
            </w:pPr>
            <w:r w:rsidRPr="00170508">
              <w:rPr>
                <w:rFonts w:eastAsia="DengXian"/>
                <w:lang w:eastAsia="zh-CN"/>
              </w:rPr>
              <w:t>CA_n25A-n41C-n66(2A)</w:t>
            </w:r>
          </w:p>
        </w:tc>
        <w:tc>
          <w:tcPr>
            <w:tcW w:w="871" w:type="pct"/>
            <w:tcBorders>
              <w:top w:val="single" w:sz="4" w:space="0" w:color="auto"/>
              <w:left w:val="single" w:sz="4" w:space="0" w:color="auto"/>
              <w:bottom w:val="nil"/>
              <w:right w:val="single" w:sz="4" w:space="0" w:color="auto"/>
            </w:tcBorders>
            <w:vAlign w:val="center"/>
          </w:tcPr>
          <w:p w14:paraId="71558C25" w14:textId="77777777" w:rsidR="00CA254E" w:rsidRPr="00170508" w:rsidRDefault="00CA254E" w:rsidP="00FD02C8">
            <w:pPr>
              <w:pStyle w:val="TAC"/>
              <w:rPr>
                <w:rFonts w:eastAsia="DengXian"/>
                <w:vertAlign w:val="superscript"/>
                <w:lang w:eastAsia="zh-CN"/>
              </w:rPr>
            </w:pPr>
            <w:r w:rsidRPr="00170508">
              <w:rPr>
                <w:rFonts w:eastAsia="DengXian"/>
                <w:lang w:eastAsia="zh-CN"/>
              </w:rPr>
              <w:t>n25</w:t>
            </w:r>
            <w:r w:rsidRPr="00170508">
              <w:rPr>
                <w:rFonts w:eastAsia="DengXian"/>
                <w:vertAlign w:val="superscript"/>
                <w:lang w:eastAsia="zh-CN"/>
              </w:rPr>
              <w:t>7</w:t>
            </w:r>
          </w:p>
          <w:p w14:paraId="79EE6DDC" w14:textId="77777777" w:rsidR="00CA254E" w:rsidRPr="00170508" w:rsidRDefault="00CA254E" w:rsidP="00FD02C8">
            <w:pPr>
              <w:pStyle w:val="TAC"/>
              <w:rPr>
                <w:lang w:val="en-US" w:eastAsia="zh-CN"/>
              </w:rPr>
            </w:pPr>
            <w:r w:rsidRPr="00170508">
              <w:rPr>
                <w:rFonts w:eastAsia="DengXian"/>
                <w:lang w:val="en-US" w:eastAsia="zh-CN"/>
              </w:rPr>
              <w:t>n41</w:t>
            </w:r>
            <w:r w:rsidRPr="00170508">
              <w:rPr>
                <w:rFonts w:eastAsia="DengXian"/>
                <w:vertAlign w:val="superscript"/>
                <w:lang w:val="en-US" w:eastAsia="zh-CN"/>
              </w:rPr>
              <w:t>7,9</w:t>
            </w:r>
          </w:p>
          <w:p w14:paraId="4AF98C07" w14:textId="77777777" w:rsidR="00CA254E" w:rsidRPr="00170508" w:rsidRDefault="00CA254E" w:rsidP="00FD02C8">
            <w:pPr>
              <w:pStyle w:val="TAC"/>
              <w:rPr>
                <w:rFonts w:eastAsia="DengXian"/>
                <w:lang w:val="en-US" w:eastAsia="zh-CN"/>
              </w:rPr>
            </w:pPr>
            <w:r w:rsidRPr="00170508">
              <w:rPr>
                <w:rFonts w:eastAsia="DengXian"/>
                <w:lang w:val="en-US" w:eastAsia="zh-CN"/>
              </w:rPr>
              <w:t>n66</w:t>
            </w:r>
            <w:r w:rsidRPr="00170508">
              <w:rPr>
                <w:rFonts w:eastAsia="DengXian"/>
                <w:vertAlign w:val="superscript"/>
                <w:lang w:val="en-US" w:eastAsia="zh-CN"/>
              </w:rPr>
              <w:t>7</w:t>
            </w:r>
          </w:p>
          <w:p w14:paraId="627DD32A" w14:textId="77777777" w:rsidR="00CA254E" w:rsidRPr="00170508" w:rsidRDefault="00CA254E" w:rsidP="00FD02C8">
            <w:pPr>
              <w:pStyle w:val="TAC"/>
              <w:rPr>
                <w:rFonts w:eastAsia="DengXian"/>
                <w:lang w:val="en-US" w:eastAsia="zh-CN"/>
              </w:rPr>
            </w:pPr>
            <w:r w:rsidRPr="00170508">
              <w:rPr>
                <w:rFonts w:eastAsia="DengXian"/>
                <w:lang w:val="en-US" w:eastAsia="zh-CN"/>
              </w:rPr>
              <w:t>CA_n25A-n41A</w:t>
            </w:r>
            <w:r w:rsidRPr="00170508">
              <w:rPr>
                <w:rFonts w:eastAsia="DengXian"/>
                <w:vertAlign w:val="superscript"/>
                <w:lang w:val="en-US" w:eastAsia="zh-CN"/>
              </w:rPr>
              <w:t>7</w:t>
            </w:r>
          </w:p>
          <w:p w14:paraId="101ADE4F" w14:textId="77777777" w:rsidR="00CA254E" w:rsidRPr="00170508" w:rsidRDefault="00CA254E" w:rsidP="00FD02C8">
            <w:pPr>
              <w:pStyle w:val="TAC"/>
              <w:rPr>
                <w:rFonts w:eastAsia="DengXian"/>
                <w:lang w:val="en-US" w:eastAsia="zh-CN"/>
              </w:rPr>
            </w:pPr>
            <w:r w:rsidRPr="00170508">
              <w:rPr>
                <w:rFonts w:eastAsia="DengXian"/>
                <w:lang w:val="en-US" w:eastAsia="zh-CN"/>
              </w:rPr>
              <w:t>CA_n25A-n41C</w:t>
            </w:r>
          </w:p>
          <w:p w14:paraId="71CF2D53" w14:textId="77777777" w:rsidR="00CA254E" w:rsidRPr="00170508" w:rsidRDefault="00CA254E" w:rsidP="00FD02C8">
            <w:pPr>
              <w:pStyle w:val="TAC"/>
              <w:rPr>
                <w:rFonts w:eastAsia="DengXian"/>
                <w:lang w:val="en-US" w:eastAsia="zh-CN"/>
              </w:rPr>
            </w:pPr>
            <w:r w:rsidRPr="00170508">
              <w:rPr>
                <w:rFonts w:eastAsia="DengXian"/>
                <w:lang w:val="en-US" w:eastAsia="zh-CN"/>
              </w:rPr>
              <w:t>CA_n25A-n66A</w:t>
            </w:r>
            <w:r w:rsidRPr="00170508">
              <w:rPr>
                <w:rFonts w:eastAsia="DengXian"/>
                <w:vertAlign w:val="superscript"/>
                <w:lang w:eastAsia="zh-CN"/>
              </w:rPr>
              <w:t>7</w:t>
            </w:r>
          </w:p>
          <w:p w14:paraId="340AC4EF" w14:textId="77777777" w:rsidR="00CA254E" w:rsidRPr="00170508" w:rsidRDefault="00CA254E" w:rsidP="00FD02C8">
            <w:pPr>
              <w:pStyle w:val="TAC"/>
              <w:rPr>
                <w:rFonts w:eastAsia="DengXian"/>
                <w:lang w:val="en-US" w:eastAsia="zh-CN"/>
              </w:rPr>
            </w:pPr>
            <w:r w:rsidRPr="00170508">
              <w:rPr>
                <w:rFonts w:eastAsia="DengXian"/>
                <w:lang w:val="en-US" w:eastAsia="zh-CN"/>
              </w:rPr>
              <w:t>CA_n41A-n66A</w:t>
            </w:r>
            <w:r w:rsidRPr="00170508">
              <w:rPr>
                <w:rFonts w:eastAsia="DengXian"/>
                <w:vertAlign w:val="superscript"/>
                <w:lang w:val="en-US" w:eastAsia="zh-CN"/>
              </w:rPr>
              <w:t>7</w:t>
            </w:r>
          </w:p>
          <w:p w14:paraId="1C31E15D" w14:textId="77777777" w:rsidR="00CA254E" w:rsidRPr="00170508" w:rsidRDefault="00CA254E" w:rsidP="00FD02C8">
            <w:pPr>
              <w:pStyle w:val="TAC"/>
              <w:rPr>
                <w:rFonts w:eastAsia="DengXian"/>
                <w:lang w:val="en-US" w:eastAsia="zh-CN"/>
              </w:rPr>
            </w:pPr>
            <w:r w:rsidRPr="00170508">
              <w:rPr>
                <w:rFonts w:eastAsia="DengXian"/>
                <w:lang w:val="en-US" w:eastAsia="zh-CN"/>
              </w:rPr>
              <w:t>CA_n41C-n66A</w:t>
            </w:r>
          </w:p>
          <w:p w14:paraId="409F6CC6" w14:textId="77777777" w:rsidR="00CA254E" w:rsidRPr="00170508" w:rsidRDefault="00CA254E" w:rsidP="00FD02C8">
            <w:pPr>
              <w:pStyle w:val="TAC"/>
              <w:rPr>
                <w:rFonts w:eastAsia="DengXian"/>
                <w:lang w:eastAsia="zh-CN"/>
              </w:rPr>
            </w:pPr>
            <w:r w:rsidRPr="00170508">
              <w:rPr>
                <w:rFonts w:eastAsia="DengXian"/>
                <w:lang w:val="en-US" w:eastAsia="zh-CN"/>
              </w:rPr>
              <w:t>CA_n41C</w:t>
            </w:r>
            <w:r w:rsidRPr="00170508">
              <w:rPr>
                <w:rFonts w:eastAsia="DengXian"/>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F1CC66A" w14:textId="77777777" w:rsidR="00CA254E" w:rsidRPr="00170508" w:rsidRDefault="00CA254E" w:rsidP="00FD02C8">
            <w:pPr>
              <w:pStyle w:val="TAC"/>
              <w:rPr>
                <w:rFonts w:eastAsia="DengXian"/>
                <w:lang w:eastAsia="zh-C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DF4AC38" w14:textId="77777777" w:rsidR="00CA254E" w:rsidRPr="00170508" w:rsidRDefault="00CA254E" w:rsidP="00FD02C8">
            <w:pPr>
              <w:pStyle w:val="TAC"/>
              <w:rPr>
                <w:rFonts w:eastAsia="DengXian"/>
                <w:lang w:eastAsia="zh-CN" w:bidi="ar"/>
              </w:rPr>
            </w:pPr>
            <w:r w:rsidRPr="00170508">
              <w:rPr>
                <w:rFonts w:eastAsia="DengXian"/>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3E7FC6C5" w14:textId="77777777" w:rsidR="00CA254E" w:rsidRPr="00170508" w:rsidRDefault="00CA254E" w:rsidP="00FD02C8">
            <w:pPr>
              <w:pStyle w:val="TAC"/>
              <w:rPr>
                <w:rFonts w:eastAsia="DengXian"/>
                <w:lang w:eastAsia="zh-CN"/>
              </w:rPr>
            </w:pPr>
            <w:r w:rsidRPr="00170508">
              <w:rPr>
                <w:rFonts w:eastAsia="DengXian"/>
                <w:lang w:eastAsia="zh-CN"/>
              </w:rPr>
              <w:t>4 and 5</w:t>
            </w:r>
          </w:p>
        </w:tc>
      </w:tr>
      <w:tr w:rsidR="00CA254E" w:rsidRPr="00170508" w14:paraId="45A86F58" w14:textId="77777777" w:rsidTr="00FD02C8">
        <w:trPr>
          <w:jc w:val="center"/>
        </w:trPr>
        <w:tc>
          <w:tcPr>
            <w:tcW w:w="1002" w:type="pct"/>
            <w:tcBorders>
              <w:top w:val="nil"/>
              <w:left w:val="single" w:sz="4" w:space="0" w:color="auto"/>
              <w:bottom w:val="nil"/>
              <w:right w:val="single" w:sz="4" w:space="0" w:color="auto"/>
            </w:tcBorders>
            <w:vAlign w:val="center"/>
          </w:tcPr>
          <w:p w14:paraId="66D8EC68"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2AF23896"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9718E10" w14:textId="77777777" w:rsidR="00CA254E" w:rsidRPr="00170508" w:rsidRDefault="00CA254E" w:rsidP="00FD02C8">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463BECD" w14:textId="77777777" w:rsidR="00CA254E" w:rsidRPr="00170508" w:rsidRDefault="00CA254E" w:rsidP="00FD02C8">
            <w:pPr>
              <w:pStyle w:val="TAC"/>
              <w:rPr>
                <w:rFonts w:eastAsia="DengXian"/>
                <w:lang w:eastAsia="zh-CN" w:bidi="ar"/>
              </w:rPr>
            </w:pPr>
            <w:r w:rsidRPr="00170508">
              <w:rPr>
                <w:rFonts w:eastAsia="DengXian"/>
                <w:lang w:eastAsia="zh-CN" w:bidi="ar"/>
              </w:rPr>
              <w:t>CA_n41C</w:t>
            </w:r>
            <w:r>
              <w:rPr>
                <w:rFonts w:eastAsia="DengXian"/>
                <w:lang w:eastAsia="zh-CN" w:bidi="ar"/>
              </w:rPr>
              <w:t>_BCS 4 and 5</w:t>
            </w:r>
          </w:p>
        </w:tc>
        <w:tc>
          <w:tcPr>
            <w:tcW w:w="750" w:type="pct"/>
            <w:tcBorders>
              <w:top w:val="nil"/>
              <w:left w:val="single" w:sz="4" w:space="0" w:color="auto"/>
              <w:bottom w:val="nil"/>
              <w:right w:val="single" w:sz="4" w:space="0" w:color="auto"/>
            </w:tcBorders>
            <w:vAlign w:val="center"/>
          </w:tcPr>
          <w:p w14:paraId="019B80CA" w14:textId="77777777" w:rsidR="00CA254E" w:rsidRPr="00170508" w:rsidRDefault="00CA254E" w:rsidP="00FD02C8">
            <w:pPr>
              <w:pStyle w:val="TAC"/>
              <w:rPr>
                <w:rFonts w:eastAsia="DengXian"/>
                <w:lang w:eastAsia="zh-CN"/>
              </w:rPr>
            </w:pPr>
          </w:p>
        </w:tc>
      </w:tr>
      <w:tr w:rsidR="00CA254E" w:rsidRPr="00170508" w14:paraId="5C9AF992"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69C45204"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2B8B60F6"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D137A5C" w14:textId="77777777" w:rsidR="00CA254E" w:rsidRPr="00170508" w:rsidRDefault="00CA254E" w:rsidP="00FD02C8">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F49EFB8" w14:textId="77777777" w:rsidR="00CA254E" w:rsidRPr="00170508" w:rsidRDefault="00CA254E" w:rsidP="00FD02C8">
            <w:pPr>
              <w:pStyle w:val="TAC"/>
              <w:rPr>
                <w:rFonts w:eastAsia="DengXian"/>
                <w:lang w:eastAsia="zh-CN" w:bidi="ar"/>
              </w:rPr>
            </w:pPr>
            <w:r w:rsidRPr="00170508">
              <w:rPr>
                <w:rFonts w:eastAsia="DengXian"/>
                <w:lang w:eastAsia="zh-CN" w:bidi="ar"/>
              </w:rPr>
              <w:t>CA_n66(2A)</w:t>
            </w:r>
            <w:r>
              <w:rPr>
                <w:rFonts w:eastAsia="DengXian"/>
                <w:lang w:eastAsia="zh-CN" w:bidi="ar"/>
              </w:rPr>
              <w:t>_BCS 4 and 5</w:t>
            </w:r>
          </w:p>
        </w:tc>
        <w:tc>
          <w:tcPr>
            <w:tcW w:w="750" w:type="pct"/>
            <w:tcBorders>
              <w:top w:val="nil"/>
              <w:left w:val="single" w:sz="4" w:space="0" w:color="auto"/>
              <w:bottom w:val="single" w:sz="4" w:space="0" w:color="auto"/>
              <w:right w:val="single" w:sz="4" w:space="0" w:color="auto"/>
            </w:tcBorders>
            <w:vAlign w:val="center"/>
          </w:tcPr>
          <w:p w14:paraId="227E2695" w14:textId="77777777" w:rsidR="00CA254E" w:rsidRPr="00170508" w:rsidRDefault="00CA254E" w:rsidP="00FD02C8">
            <w:pPr>
              <w:pStyle w:val="TAC"/>
              <w:rPr>
                <w:rFonts w:eastAsia="DengXian"/>
                <w:lang w:eastAsia="zh-CN"/>
              </w:rPr>
            </w:pPr>
          </w:p>
        </w:tc>
      </w:tr>
      <w:tr w:rsidR="00CA254E" w:rsidRPr="00170508" w14:paraId="419823C5"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40652EE8" w14:textId="77777777" w:rsidR="00CA254E" w:rsidRPr="00170508" w:rsidRDefault="00CA254E" w:rsidP="00FD02C8">
            <w:pPr>
              <w:pStyle w:val="TAC"/>
              <w:rPr>
                <w:rFonts w:eastAsia="DengXian"/>
                <w:lang w:eastAsia="zh-CN"/>
              </w:rPr>
            </w:pPr>
            <w:r w:rsidRPr="00170508">
              <w:rPr>
                <w:rFonts w:eastAsia="DengXian"/>
                <w:lang w:eastAsia="zh-CN"/>
              </w:rPr>
              <w:t>CA_n25A-n41(A-C)-n66A</w:t>
            </w:r>
          </w:p>
        </w:tc>
        <w:tc>
          <w:tcPr>
            <w:tcW w:w="871" w:type="pct"/>
            <w:tcBorders>
              <w:top w:val="single" w:sz="4" w:space="0" w:color="auto"/>
              <w:left w:val="single" w:sz="4" w:space="0" w:color="auto"/>
              <w:bottom w:val="nil"/>
              <w:right w:val="single" w:sz="4" w:space="0" w:color="auto"/>
            </w:tcBorders>
            <w:vAlign w:val="center"/>
          </w:tcPr>
          <w:p w14:paraId="04C53E18" w14:textId="77777777" w:rsidR="00CA254E" w:rsidRPr="00170508" w:rsidRDefault="00CA254E" w:rsidP="00FD02C8">
            <w:pPr>
              <w:pStyle w:val="TAC"/>
              <w:rPr>
                <w:rFonts w:eastAsia="DengXian"/>
                <w:vertAlign w:val="superscript"/>
                <w:lang w:eastAsia="zh-CN"/>
              </w:rPr>
            </w:pPr>
            <w:r w:rsidRPr="00170508">
              <w:rPr>
                <w:rFonts w:eastAsia="DengXian"/>
                <w:lang w:eastAsia="zh-CN"/>
              </w:rPr>
              <w:t>n25</w:t>
            </w:r>
            <w:r w:rsidRPr="00170508">
              <w:rPr>
                <w:rFonts w:eastAsia="DengXian"/>
                <w:vertAlign w:val="superscript"/>
                <w:lang w:eastAsia="zh-CN"/>
              </w:rPr>
              <w:t>7</w:t>
            </w:r>
          </w:p>
          <w:p w14:paraId="1DEBE0F5" w14:textId="77777777" w:rsidR="00CA254E" w:rsidRPr="00170508" w:rsidRDefault="00CA254E" w:rsidP="00FD02C8">
            <w:pPr>
              <w:pStyle w:val="TAC"/>
              <w:rPr>
                <w:lang w:val="en-US" w:eastAsia="zh-CN"/>
              </w:rPr>
            </w:pPr>
            <w:r w:rsidRPr="00170508">
              <w:rPr>
                <w:rFonts w:eastAsia="DengXian"/>
                <w:lang w:val="en-US" w:eastAsia="zh-CN"/>
              </w:rPr>
              <w:t>n41</w:t>
            </w:r>
            <w:r w:rsidRPr="00170508">
              <w:rPr>
                <w:rFonts w:eastAsia="DengXian"/>
                <w:vertAlign w:val="superscript"/>
                <w:lang w:val="en-US" w:eastAsia="zh-CN"/>
              </w:rPr>
              <w:t>7,9</w:t>
            </w:r>
          </w:p>
          <w:p w14:paraId="7D21E05B" w14:textId="77777777" w:rsidR="00CA254E" w:rsidRPr="00170508" w:rsidRDefault="00CA254E" w:rsidP="00FD02C8">
            <w:pPr>
              <w:pStyle w:val="TAC"/>
              <w:rPr>
                <w:rFonts w:eastAsia="DengXian"/>
                <w:lang w:val="en-US" w:eastAsia="zh-CN"/>
              </w:rPr>
            </w:pPr>
            <w:r w:rsidRPr="00170508">
              <w:rPr>
                <w:rFonts w:eastAsia="DengXian"/>
                <w:lang w:val="en-US" w:eastAsia="zh-CN"/>
              </w:rPr>
              <w:t>n66</w:t>
            </w:r>
            <w:r w:rsidRPr="00170508">
              <w:rPr>
                <w:rFonts w:eastAsia="DengXian"/>
                <w:vertAlign w:val="superscript"/>
                <w:lang w:val="en-US" w:eastAsia="zh-CN"/>
              </w:rPr>
              <w:t>7</w:t>
            </w:r>
          </w:p>
          <w:p w14:paraId="17A8FC98" w14:textId="77777777" w:rsidR="00CA254E" w:rsidRPr="00170508" w:rsidRDefault="00CA254E" w:rsidP="00FD02C8">
            <w:pPr>
              <w:pStyle w:val="TAC"/>
              <w:rPr>
                <w:rFonts w:eastAsia="DengXian"/>
                <w:lang w:val="en-US" w:eastAsia="zh-CN"/>
              </w:rPr>
            </w:pPr>
            <w:r w:rsidRPr="00170508">
              <w:rPr>
                <w:rFonts w:eastAsia="DengXian"/>
                <w:lang w:val="en-US" w:eastAsia="zh-CN"/>
              </w:rPr>
              <w:t>CA_n25A-n41A</w:t>
            </w:r>
            <w:r w:rsidRPr="00170508">
              <w:rPr>
                <w:rFonts w:eastAsia="DengXian"/>
                <w:vertAlign w:val="superscript"/>
                <w:lang w:val="en-US" w:eastAsia="zh-CN"/>
              </w:rPr>
              <w:t>7</w:t>
            </w:r>
          </w:p>
          <w:p w14:paraId="48EF1EAC" w14:textId="77777777" w:rsidR="00CA254E" w:rsidRPr="00170508" w:rsidRDefault="00CA254E" w:rsidP="00FD02C8">
            <w:pPr>
              <w:pStyle w:val="TAC"/>
              <w:rPr>
                <w:rFonts w:eastAsia="DengXian"/>
                <w:lang w:val="en-US" w:eastAsia="zh-CN"/>
              </w:rPr>
            </w:pPr>
            <w:r w:rsidRPr="00170508">
              <w:rPr>
                <w:rFonts w:eastAsia="DengXian"/>
                <w:lang w:val="en-US" w:eastAsia="zh-CN"/>
              </w:rPr>
              <w:t>CA_n25A-n41C</w:t>
            </w:r>
          </w:p>
          <w:p w14:paraId="187882F4" w14:textId="77777777" w:rsidR="00CA254E" w:rsidRPr="00170508" w:rsidRDefault="00CA254E" w:rsidP="00FD02C8">
            <w:pPr>
              <w:pStyle w:val="TAC"/>
              <w:rPr>
                <w:rFonts w:eastAsia="DengXian"/>
                <w:lang w:val="en-US" w:eastAsia="zh-CN"/>
              </w:rPr>
            </w:pPr>
            <w:r w:rsidRPr="00170508">
              <w:rPr>
                <w:rFonts w:eastAsia="DengXian"/>
                <w:lang w:val="en-US" w:eastAsia="zh-CN"/>
              </w:rPr>
              <w:t>CA_n25A-n66A</w:t>
            </w:r>
            <w:r w:rsidRPr="00170508">
              <w:rPr>
                <w:rFonts w:eastAsia="DengXian"/>
                <w:vertAlign w:val="superscript"/>
                <w:lang w:eastAsia="zh-CN"/>
              </w:rPr>
              <w:t>7</w:t>
            </w:r>
          </w:p>
          <w:p w14:paraId="624495A4" w14:textId="77777777" w:rsidR="00CA254E" w:rsidRPr="00170508" w:rsidRDefault="00CA254E" w:rsidP="00FD02C8">
            <w:pPr>
              <w:pStyle w:val="TAC"/>
              <w:rPr>
                <w:rFonts w:eastAsia="DengXian"/>
                <w:lang w:val="en-US" w:eastAsia="zh-CN"/>
              </w:rPr>
            </w:pPr>
            <w:r w:rsidRPr="00170508">
              <w:rPr>
                <w:rFonts w:eastAsia="DengXian"/>
                <w:lang w:val="en-US" w:eastAsia="zh-CN"/>
              </w:rPr>
              <w:t>CA_n41A-n66A</w:t>
            </w:r>
            <w:r w:rsidRPr="00170508">
              <w:rPr>
                <w:rFonts w:eastAsia="DengXian"/>
                <w:vertAlign w:val="superscript"/>
                <w:lang w:val="en-US" w:eastAsia="zh-CN"/>
              </w:rPr>
              <w:t>7</w:t>
            </w:r>
          </w:p>
          <w:p w14:paraId="7C2DADF5" w14:textId="77777777" w:rsidR="00CA254E" w:rsidRPr="00170508" w:rsidRDefault="00CA254E" w:rsidP="00FD02C8">
            <w:pPr>
              <w:pStyle w:val="TAC"/>
              <w:rPr>
                <w:rFonts w:eastAsia="DengXian"/>
                <w:lang w:val="en-US" w:eastAsia="zh-CN"/>
              </w:rPr>
            </w:pPr>
            <w:r w:rsidRPr="00170508">
              <w:rPr>
                <w:rFonts w:eastAsia="DengXian"/>
                <w:lang w:val="en-US" w:eastAsia="zh-CN"/>
              </w:rPr>
              <w:t>CA_n41C</w:t>
            </w:r>
            <w:r w:rsidRPr="00170508">
              <w:rPr>
                <w:rFonts w:eastAsia="DengXian"/>
                <w:vertAlign w:val="superscript"/>
                <w:lang w:val="en-US" w:eastAsia="zh-CN"/>
              </w:rPr>
              <w:t>7</w:t>
            </w:r>
          </w:p>
          <w:p w14:paraId="7F779A18" w14:textId="77777777" w:rsidR="00CA254E" w:rsidRPr="00170508" w:rsidRDefault="00CA254E" w:rsidP="00FD02C8">
            <w:pPr>
              <w:pStyle w:val="TAC"/>
              <w:rPr>
                <w:rFonts w:eastAsia="DengXian"/>
                <w:lang w:eastAsia="zh-CN"/>
              </w:rPr>
            </w:pPr>
            <w:r w:rsidRPr="00170508">
              <w:rPr>
                <w:rFonts w:eastAsia="DengXian"/>
                <w:lang w:val="en-US" w:eastAsia="zh-CN"/>
              </w:rPr>
              <w:t>CA_n41C-n66A</w:t>
            </w:r>
          </w:p>
        </w:tc>
        <w:tc>
          <w:tcPr>
            <w:tcW w:w="383" w:type="pct"/>
            <w:tcBorders>
              <w:top w:val="single" w:sz="4" w:space="0" w:color="auto"/>
              <w:left w:val="single" w:sz="4" w:space="0" w:color="auto"/>
              <w:bottom w:val="single" w:sz="4" w:space="0" w:color="auto"/>
              <w:right w:val="single" w:sz="4" w:space="0" w:color="auto"/>
            </w:tcBorders>
            <w:vAlign w:val="center"/>
          </w:tcPr>
          <w:p w14:paraId="2A5F81EE" w14:textId="77777777" w:rsidR="00CA254E" w:rsidRPr="00170508" w:rsidRDefault="00CA254E" w:rsidP="00FD02C8">
            <w:pPr>
              <w:pStyle w:val="TAC"/>
              <w:rPr>
                <w:rFonts w:eastAsia="DengXian"/>
                <w:lang w:eastAsia="zh-C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D086100" w14:textId="77777777" w:rsidR="00CA254E" w:rsidRPr="00170508" w:rsidRDefault="00CA254E" w:rsidP="00FD02C8">
            <w:pPr>
              <w:pStyle w:val="TAC"/>
              <w:rPr>
                <w:rFonts w:eastAsia="DengXian"/>
                <w:lang w:eastAsia="zh-CN" w:bidi="ar"/>
              </w:rPr>
            </w:pPr>
            <w:r w:rsidRPr="00170508">
              <w:rPr>
                <w:rFonts w:eastAsia="DengXian"/>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357E192A" w14:textId="77777777" w:rsidR="00CA254E" w:rsidRPr="00170508" w:rsidRDefault="00CA254E" w:rsidP="00FD02C8">
            <w:pPr>
              <w:pStyle w:val="TAC"/>
              <w:rPr>
                <w:rFonts w:eastAsia="DengXian"/>
                <w:lang w:eastAsia="zh-CN"/>
              </w:rPr>
            </w:pPr>
            <w:r w:rsidRPr="00170508">
              <w:rPr>
                <w:rFonts w:eastAsia="DengXian"/>
                <w:lang w:eastAsia="zh-CN"/>
              </w:rPr>
              <w:t>4 and 5</w:t>
            </w:r>
          </w:p>
        </w:tc>
      </w:tr>
      <w:tr w:rsidR="00CA254E" w:rsidRPr="00170508" w14:paraId="17BA56A9" w14:textId="77777777" w:rsidTr="00FD02C8">
        <w:trPr>
          <w:jc w:val="center"/>
        </w:trPr>
        <w:tc>
          <w:tcPr>
            <w:tcW w:w="1002" w:type="pct"/>
            <w:tcBorders>
              <w:top w:val="nil"/>
              <w:left w:val="single" w:sz="4" w:space="0" w:color="auto"/>
              <w:bottom w:val="nil"/>
              <w:right w:val="single" w:sz="4" w:space="0" w:color="auto"/>
            </w:tcBorders>
            <w:vAlign w:val="center"/>
          </w:tcPr>
          <w:p w14:paraId="04A1094C"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30EE5C16"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34F89AA" w14:textId="77777777" w:rsidR="00CA254E" w:rsidRPr="00170508" w:rsidRDefault="00CA254E" w:rsidP="00FD02C8">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D611825" w14:textId="77777777" w:rsidR="00CA254E" w:rsidRPr="00170508" w:rsidRDefault="00CA254E" w:rsidP="00FD02C8">
            <w:pPr>
              <w:pStyle w:val="TAC"/>
              <w:rPr>
                <w:rFonts w:eastAsia="DengXian"/>
                <w:lang w:eastAsia="zh-CN" w:bidi="ar"/>
              </w:rPr>
            </w:pPr>
            <w:r w:rsidRPr="00170508">
              <w:rPr>
                <w:rFonts w:eastAsia="DengXian"/>
                <w:lang w:eastAsia="zh-CN" w:bidi="ar"/>
              </w:rPr>
              <w:t>CA_n41(A-C)</w:t>
            </w:r>
            <w:r>
              <w:rPr>
                <w:rFonts w:eastAsia="DengXian"/>
                <w:lang w:eastAsia="zh-CN" w:bidi="ar"/>
              </w:rPr>
              <w:t>_BCS 4 and 5</w:t>
            </w:r>
          </w:p>
        </w:tc>
        <w:tc>
          <w:tcPr>
            <w:tcW w:w="750" w:type="pct"/>
            <w:tcBorders>
              <w:top w:val="nil"/>
              <w:left w:val="single" w:sz="4" w:space="0" w:color="auto"/>
              <w:bottom w:val="nil"/>
              <w:right w:val="single" w:sz="4" w:space="0" w:color="auto"/>
            </w:tcBorders>
            <w:vAlign w:val="center"/>
          </w:tcPr>
          <w:p w14:paraId="70E83807" w14:textId="77777777" w:rsidR="00CA254E" w:rsidRPr="00170508" w:rsidRDefault="00CA254E" w:rsidP="00FD02C8">
            <w:pPr>
              <w:pStyle w:val="TAC"/>
              <w:rPr>
                <w:rFonts w:eastAsia="DengXian"/>
                <w:lang w:eastAsia="zh-CN"/>
              </w:rPr>
            </w:pPr>
          </w:p>
        </w:tc>
      </w:tr>
      <w:tr w:rsidR="00CA254E" w:rsidRPr="00170508" w14:paraId="4D8F7E88"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629B5D72"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7D5CC643"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B2EEF19" w14:textId="77777777" w:rsidR="00CA254E" w:rsidRPr="00170508" w:rsidRDefault="00CA254E" w:rsidP="00FD02C8">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2978E8B" w14:textId="77777777" w:rsidR="00CA254E" w:rsidRPr="00170508" w:rsidRDefault="00CA254E" w:rsidP="00FD02C8">
            <w:pPr>
              <w:pStyle w:val="TAC"/>
              <w:rPr>
                <w:rFonts w:eastAsia="DengXian"/>
                <w:lang w:eastAsia="zh-CN" w:bidi="ar"/>
              </w:rPr>
            </w:pPr>
            <w:r w:rsidRPr="00170508">
              <w:rPr>
                <w:rFonts w:eastAsia="DengXian"/>
                <w:lang w:eastAsia="zh-CN" w:bidi="ar"/>
              </w:rPr>
              <w:t xml:space="preserve">n66 channel bandwidths in Table 5.3.5-1 </w:t>
            </w:r>
          </w:p>
        </w:tc>
        <w:tc>
          <w:tcPr>
            <w:tcW w:w="750" w:type="pct"/>
            <w:tcBorders>
              <w:top w:val="nil"/>
              <w:left w:val="single" w:sz="4" w:space="0" w:color="auto"/>
              <w:bottom w:val="single" w:sz="4" w:space="0" w:color="auto"/>
              <w:right w:val="single" w:sz="4" w:space="0" w:color="auto"/>
            </w:tcBorders>
            <w:vAlign w:val="center"/>
          </w:tcPr>
          <w:p w14:paraId="0B4412BC" w14:textId="77777777" w:rsidR="00CA254E" w:rsidRPr="00170508" w:rsidRDefault="00CA254E" w:rsidP="00FD02C8">
            <w:pPr>
              <w:pStyle w:val="TAC"/>
              <w:rPr>
                <w:rFonts w:eastAsia="DengXian"/>
                <w:lang w:eastAsia="zh-CN"/>
              </w:rPr>
            </w:pPr>
          </w:p>
        </w:tc>
      </w:tr>
      <w:tr w:rsidR="00CA254E" w:rsidRPr="00170508" w14:paraId="403582B4"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14F5F5C6" w14:textId="77777777" w:rsidR="00CA254E" w:rsidRPr="00170508" w:rsidRDefault="00CA254E" w:rsidP="00FD02C8">
            <w:pPr>
              <w:pStyle w:val="TAC"/>
              <w:rPr>
                <w:rFonts w:eastAsia="DengXian"/>
                <w:lang w:eastAsia="zh-CN"/>
              </w:rPr>
            </w:pPr>
            <w:r w:rsidRPr="00170508">
              <w:rPr>
                <w:rFonts w:eastAsia="DengXian"/>
                <w:lang w:eastAsia="zh-CN"/>
              </w:rPr>
              <w:t>CA_n25A-n41(A-C)-n66(2A)</w:t>
            </w:r>
          </w:p>
        </w:tc>
        <w:tc>
          <w:tcPr>
            <w:tcW w:w="871" w:type="pct"/>
            <w:tcBorders>
              <w:top w:val="single" w:sz="4" w:space="0" w:color="auto"/>
              <w:left w:val="single" w:sz="4" w:space="0" w:color="auto"/>
              <w:bottom w:val="nil"/>
              <w:right w:val="single" w:sz="4" w:space="0" w:color="auto"/>
            </w:tcBorders>
            <w:vAlign w:val="center"/>
          </w:tcPr>
          <w:p w14:paraId="3AE27756" w14:textId="77777777" w:rsidR="00CA254E" w:rsidRPr="00170508" w:rsidRDefault="00CA254E" w:rsidP="00FD02C8">
            <w:pPr>
              <w:pStyle w:val="TAC"/>
              <w:rPr>
                <w:rFonts w:eastAsia="DengXian"/>
                <w:lang w:val="en-US" w:eastAsia="zh-CN"/>
              </w:rPr>
            </w:pPr>
            <w:r w:rsidRPr="00170508">
              <w:rPr>
                <w:rFonts w:eastAsia="DengXian"/>
                <w:lang w:val="en-US" w:eastAsia="zh-CN"/>
              </w:rPr>
              <w:t>n41</w:t>
            </w:r>
            <w:r w:rsidRPr="00170508">
              <w:rPr>
                <w:rFonts w:eastAsia="DengXian"/>
                <w:vertAlign w:val="superscript"/>
                <w:lang w:val="en-US" w:eastAsia="zh-CN"/>
              </w:rPr>
              <w:t>7,9</w:t>
            </w:r>
          </w:p>
          <w:p w14:paraId="1D08DFE2" w14:textId="77777777" w:rsidR="00CA254E" w:rsidRPr="00170508" w:rsidRDefault="00CA254E" w:rsidP="00FD02C8">
            <w:pPr>
              <w:pStyle w:val="TAC"/>
              <w:rPr>
                <w:rFonts w:eastAsia="DengXian"/>
                <w:lang w:val="en-US" w:eastAsia="zh-CN"/>
              </w:rPr>
            </w:pPr>
            <w:r w:rsidRPr="00170508">
              <w:rPr>
                <w:rFonts w:eastAsia="DengXian"/>
                <w:lang w:val="en-US" w:eastAsia="zh-CN"/>
              </w:rPr>
              <w:t>CA_n25A-n41A</w:t>
            </w:r>
            <w:r w:rsidRPr="00170508">
              <w:rPr>
                <w:rFonts w:eastAsia="DengXian"/>
                <w:vertAlign w:val="superscript"/>
                <w:lang w:val="en-US" w:eastAsia="zh-CN"/>
              </w:rPr>
              <w:t>7</w:t>
            </w:r>
          </w:p>
          <w:p w14:paraId="78819912" w14:textId="77777777" w:rsidR="00CA254E" w:rsidRPr="00170508" w:rsidRDefault="00CA254E" w:rsidP="00FD02C8">
            <w:pPr>
              <w:pStyle w:val="TAC"/>
              <w:rPr>
                <w:rFonts w:eastAsia="DengXian"/>
                <w:lang w:val="en-US" w:eastAsia="zh-CN"/>
              </w:rPr>
            </w:pPr>
            <w:r w:rsidRPr="00170508">
              <w:rPr>
                <w:rFonts w:eastAsia="DengXian"/>
                <w:lang w:val="en-US" w:eastAsia="zh-CN"/>
              </w:rPr>
              <w:t>CA_n25A-n66A</w:t>
            </w:r>
          </w:p>
          <w:p w14:paraId="1EDA3BAE" w14:textId="77777777" w:rsidR="00CA254E" w:rsidRPr="00170508" w:rsidRDefault="00CA254E" w:rsidP="00FD02C8">
            <w:pPr>
              <w:pStyle w:val="TAC"/>
              <w:rPr>
                <w:rFonts w:eastAsia="DengXian"/>
                <w:lang w:val="en-US" w:eastAsia="zh-CN"/>
              </w:rPr>
            </w:pPr>
            <w:r w:rsidRPr="00170508">
              <w:rPr>
                <w:rFonts w:eastAsia="DengXian"/>
                <w:lang w:val="en-US" w:eastAsia="zh-CN"/>
              </w:rPr>
              <w:t>CA_n41A-n66A</w:t>
            </w:r>
            <w:r w:rsidRPr="00170508">
              <w:rPr>
                <w:rFonts w:eastAsia="DengXian"/>
                <w:vertAlign w:val="superscript"/>
                <w:lang w:val="en-US" w:eastAsia="zh-CN"/>
              </w:rPr>
              <w:t>7</w:t>
            </w:r>
          </w:p>
          <w:p w14:paraId="35304AAB" w14:textId="77777777" w:rsidR="00CA254E" w:rsidRPr="00170508" w:rsidRDefault="00CA254E" w:rsidP="00FD02C8">
            <w:pPr>
              <w:pStyle w:val="TAC"/>
              <w:rPr>
                <w:rFonts w:eastAsia="DengXian"/>
                <w:lang w:eastAsia="zh-CN"/>
              </w:rPr>
            </w:pPr>
            <w:r w:rsidRPr="00170508">
              <w:rPr>
                <w:rFonts w:eastAsia="DengXian"/>
                <w:lang w:val="en-US" w:eastAsia="zh-CN"/>
              </w:rPr>
              <w:t>CA_n41C</w:t>
            </w:r>
            <w:r w:rsidRPr="00170508">
              <w:rPr>
                <w:rFonts w:eastAsia="DengXian"/>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8AD4E67" w14:textId="77777777" w:rsidR="00CA254E" w:rsidRPr="00170508" w:rsidRDefault="00CA254E" w:rsidP="00FD02C8">
            <w:pPr>
              <w:pStyle w:val="TAC"/>
              <w:rPr>
                <w:rFonts w:eastAsia="DengXian"/>
                <w:lang w:eastAsia="zh-C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BA57572" w14:textId="77777777" w:rsidR="00CA254E" w:rsidRPr="00170508" w:rsidRDefault="00CA254E" w:rsidP="00FD02C8">
            <w:pPr>
              <w:pStyle w:val="TAC"/>
              <w:rPr>
                <w:rFonts w:eastAsia="DengXian"/>
                <w:lang w:eastAsia="zh-CN" w:bidi="ar"/>
              </w:rPr>
            </w:pPr>
            <w:r w:rsidRPr="00170508">
              <w:rPr>
                <w:rFonts w:eastAsia="DengXian"/>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259780D0" w14:textId="77777777" w:rsidR="00CA254E" w:rsidRPr="00170508" w:rsidRDefault="00CA254E" w:rsidP="00FD02C8">
            <w:pPr>
              <w:pStyle w:val="TAC"/>
              <w:rPr>
                <w:rFonts w:eastAsia="DengXian"/>
                <w:lang w:eastAsia="zh-CN"/>
              </w:rPr>
            </w:pPr>
            <w:r w:rsidRPr="00170508">
              <w:rPr>
                <w:rFonts w:eastAsia="DengXian"/>
                <w:lang w:eastAsia="zh-CN"/>
              </w:rPr>
              <w:t>4 and 5</w:t>
            </w:r>
          </w:p>
        </w:tc>
      </w:tr>
      <w:tr w:rsidR="00CA254E" w:rsidRPr="00170508" w14:paraId="0108B9BF" w14:textId="77777777" w:rsidTr="00FD02C8">
        <w:trPr>
          <w:jc w:val="center"/>
        </w:trPr>
        <w:tc>
          <w:tcPr>
            <w:tcW w:w="1002" w:type="pct"/>
            <w:tcBorders>
              <w:top w:val="nil"/>
              <w:left w:val="single" w:sz="4" w:space="0" w:color="auto"/>
              <w:bottom w:val="nil"/>
              <w:right w:val="single" w:sz="4" w:space="0" w:color="auto"/>
            </w:tcBorders>
            <w:vAlign w:val="center"/>
          </w:tcPr>
          <w:p w14:paraId="5FE416BE"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4C4971AE"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89B0750" w14:textId="77777777" w:rsidR="00CA254E" w:rsidRPr="00170508" w:rsidRDefault="00CA254E" w:rsidP="00FD02C8">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E745F81" w14:textId="77777777" w:rsidR="00CA254E" w:rsidRPr="00170508" w:rsidRDefault="00CA254E" w:rsidP="00FD02C8">
            <w:pPr>
              <w:pStyle w:val="TAC"/>
              <w:rPr>
                <w:rFonts w:eastAsia="DengXian"/>
                <w:lang w:eastAsia="zh-CN" w:bidi="ar"/>
              </w:rPr>
            </w:pPr>
            <w:r w:rsidRPr="00170508">
              <w:rPr>
                <w:rFonts w:eastAsia="DengXian"/>
                <w:lang w:eastAsia="zh-CN" w:bidi="ar"/>
              </w:rPr>
              <w:t>CA_n41(A-C)</w:t>
            </w:r>
            <w:r>
              <w:rPr>
                <w:rFonts w:eastAsia="DengXian"/>
                <w:lang w:eastAsia="zh-CN" w:bidi="ar"/>
              </w:rPr>
              <w:t>_BCS 4 and 5</w:t>
            </w:r>
          </w:p>
        </w:tc>
        <w:tc>
          <w:tcPr>
            <w:tcW w:w="750" w:type="pct"/>
            <w:tcBorders>
              <w:top w:val="nil"/>
              <w:left w:val="single" w:sz="4" w:space="0" w:color="auto"/>
              <w:bottom w:val="nil"/>
              <w:right w:val="single" w:sz="4" w:space="0" w:color="auto"/>
            </w:tcBorders>
            <w:vAlign w:val="center"/>
          </w:tcPr>
          <w:p w14:paraId="4180B0BA" w14:textId="77777777" w:rsidR="00CA254E" w:rsidRPr="00170508" w:rsidRDefault="00CA254E" w:rsidP="00FD02C8">
            <w:pPr>
              <w:pStyle w:val="TAC"/>
              <w:rPr>
                <w:rFonts w:eastAsia="DengXian"/>
                <w:lang w:eastAsia="zh-CN"/>
              </w:rPr>
            </w:pPr>
          </w:p>
        </w:tc>
      </w:tr>
      <w:tr w:rsidR="00CA254E" w:rsidRPr="00170508" w14:paraId="472B33F0"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46CA96A0"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6501417B"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C39EA51" w14:textId="77777777" w:rsidR="00CA254E" w:rsidRPr="00170508" w:rsidRDefault="00CA254E" w:rsidP="00FD02C8">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4DF0F13" w14:textId="77777777" w:rsidR="00CA254E" w:rsidRPr="00170508" w:rsidRDefault="00CA254E" w:rsidP="00FD02C8">
            <w:pPr>
              <w:pStyle w:val="TAC"/>
              <w:rPr>
                <w:rFonts w:eastAsia="DengXian"/>
                <w:lang w:eastAsia="zh-CN" w:bidi="ar"/>
              </w:rPr>
            </w:pPr>
            <w:r w:rsidRPr="00170508">
              <w:rPr>
                <w:rFonts w:eastAsia="DengXian"/>
                <w:lang w:eastAsia="zh-CN" w:bidi="ar"/>
              </w:rPr>
              <w:t>CA_n66(2A)</w:t>
            </w:r>
            <w:r>
              <w:rPr>
                <w:rFonts w:eastAsia="DengXian"/>
                <w:lang w:eastAsia="zh-CN" w:bidi="ar"/>
              </w:rPr>
              <w:t>_BCS 4 and 5</w:t>
            </w:r>
          </w:p>
        </w:tc>
        <w:tc>
          <w:tcPr>
            <w:tcW w:w="750" w:type="pct"/>
            <w:tcBorders>
              <w:top w:val="nil"/>
              <w:left w:val="single" w:sz="4" w:space="0" w:color="auto"/>
              <w:bottom w:val="single" w:sz="4" w:space="0" w:color="auto"/>
              <w:right w:val="single" w:sz="4" w:space="0" w:color="auto"/>
            </w:tcBorders>
            <w:vAlign w:val="center"/>
          </w:tcPr>
          <w:p w14:paraId="0C522A3E" w14:textId="77777777" w:rsidR="00CA254E" w:rsidRPr="00170508" w:rsidRDefault="00CA254E" w:rsidP="00FD02C8">
            <w:pPr>
              <w:pStyle w:val="TAC"/>
              <w:rPr>
                <w:rFonts w:eastAsia="DengXian"/>
                <w:lang w:eastAsia="zh-CN"/>
              </w:rPr>
            </w:pPr>
          </w:p>
        </w:tc>
      </w:tr>
      <w:tr w:rsidR="00CA254E" w:rsidRPr="00170508" w14:paraId="3229C98C"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5F74467E" w14:textId="77777777" w:rsidR="00CA254E" w:rsidRPr="00170508" w:rsidRDefault="00CA254E" w:rsidP="00FD02C8">
            <w:pPr>
              <w:pStyle w:val="TAC"/>
              <w:rPr>
                <w:rFonts w:eastAsia="DengXian"/>
                <w:lang w:eastAsia="zh-CN"/>
              </w:rPr>
            </w:pPr>
            <w:r w:rsidRPr="00170508">
              <w:rPr>
                <w:rFonts w:eastAsia="DengXian"/>
                <w:lang w:eastAsia="zh-CN"/>
              </w:rPr>
              <w:t>CA_n25(2A)-n41A-n66A</w:t>
            </w:r>
          </w:p>
        </w:tc>
        <w:tc>
          <w:tcPr>
            <w:tcW w:w="871" w:type="pct"/>
            <w:tcBorders>
              <w:top w:val="single" w:sz="4" w:space="0" w:color="auto"/>
              <w:left w:val="single" w:sz="4" w:space="0" w:color="auto"/>
              <w:bottom w:val="nil"/>
              <w:right w:val="single" w:sz="4" w:space="0" w:color="auto"/>
            </w:tcBorders>
            <w:vAlign w:val="center"/>
          </w:tcPr>
          <w:p w14:paraId="0AC1347B" w14:textId="77777777" w:rsidR="00CA254E" w:rsidRPr="00170508" w:rsidRDefault="00CA254E" w:rsidP="00FD02C8">
            <w:pPr>
              <w:pStyle w:val="TAC"/>
              <w:rPr>
                <w:rFonts w:eastAsia="DengXian"/>
                <w:vertAlign w:val="superscript"/>
                <w:lang w:val="en-US" w:eastAsia="zh-CN"/>
              </w:rPr>
            </w:pPr>
            <w:r w:rsidRPr="00170508">
              <w:rPr>
                <w:rFonts w:eastAsia="DengXian"/>
                <w:lang w:val="en-US" w:eastAsia="zh-CN"/>
              </w:rPr>
              <w:t>n25</w:t>
            </w:r>
            <w:r w:rsidRPr="00170508">
              <w:rPr>
                <w:rFonts w:eastAsia="DengXian"/>
                <w:vertAlign w:val="superscript"/>
                <w:lang w:val="en-US" w:eastAsia="zh-CN"/>
              </w:rPr>
              <w:t>7</w:t>
            </w:r>
          </w:p>
          <w:p w14:paraId="31070AF5" w14:textId="77777777" w:rsidR="00CA254E" w:rsidRPr="00170508" w:rsidRDefault="00CA254E" w:rsidP="00FD02C8">
            <w:pPr>
              <w:pStyle w:val="TAC"/>
              <w:rPr>
                <w:rFonts w:eastAsia="DengXian"/>
                <w:vertAlign w:val="superscript"/>
                <w:lang w:val="en-US" w:eastAsia="zh-CN"/>
              </w:rPr>
            </w:pPr>
            <w:r w:rsidRPr="00170508">
              <w:rPr>
                <w:rFonts w:eastAsia="DengXian"/>
                <w:lang w:val="en-US" w:eastAsia="zh-CN"/>
              </w:rPr>
              <w:t>n41</w:t>
            </w:r>
            <w:r w:rsidRPr="00170508">
              <w:rPr>
                <w:rFonts w:eastAsia="DengXian"/>
                <w:vertAlign w:val="superscript"/>
                <w:lang w:val="en-US" w:eastAsia="zh-CN"/>
              </w:rPr>
              <w:t>7,9</w:t>
            </w:r>
          </w:p>
          <w:p w14:paraId="763C1C49" w14:textId="77777777" w:rsidR="00CA254E" w:rsidRPr="00170508" w:rsidRDefault="00CA254E" w:rsidP="00FD02C8">
            <w:pPr>
              <w:pStyle w:val="TAC"/>
              <w:rPr>
                <w:rFonts w:eastAsia="DengXian"/>
                <w:lang w:val="en-US" w:eastAsia="zh-CN"/>
              </w:rPr>
            </w:pPr>
            <w:r w:rsidRPr="00170508">
              <w:rPr>
                <w:rFonts w:eastAsia="DengXian"/>
                <w:lang w:val="en-US" w:eastAsia="zh-CN"/>
              </w:rPr>
              <w:t>n66</w:t>
            </w:r>
            <w:r w:rsidRPr="00170508">
              <w:rPr>
                <w:rFonts w:eastAsia="DengXian"/>
                <w:vertAlign w:val="superscript"/>
                <w:lang w:val="en-US" w:eastAsia="zh-CN"/>
              </w:rPr>
              <w:t>7</w:t>
            </w:r>
          </w:p>
          <w:p w14:paraId="7B162110" w14:textId="77777777" w:rsidR="00CA254E" w:rsidRPr="00170508" w:rsidRDefault="00CA254E" w:rsidP="00FD02C8">
            <w:pPr>
              <w:pStyle w:val="TAC"/>
              <w:rPr>
                <w:rFonts w:eastAsia="DengXian"/>
              </w:rPr>
            </w:pPr>
            <w:r w:rsidRPr="00170508">
              <w:rPr>
                <w:rFonts w:eastAsia="DengXian"/>
              </w:rPr>
              <w:t>CA_n25A-n41A</w:t>
            </w:r>
            <w:r w:rsidRPr="00170508">
              <w:rPr>
                <w:rFonts w:eastAsia="DengXian"/>
                <w:vertAlign w:val="superscript"/>
                <w:lang w:val="en-US" w:eastAsia="zh-CN"/>
              </w:rPr>
              <w:t>7</w:t>
            </w:r>
          </w:p>
          <w:p w14:paraId="1AFF6F75" w14:textId="77777777" w:rsidR="00CA254E" w:rsidRPr="00170508" w:rsidRDefault="00CA254E" w:rsidP="00FD02C8">
            <w:pPr>
              <w:pStyle w:val="TAC"/>
              <w:rPr>
                <w:rFonts w:eastAsia="DengXian"/>
              </w:rPr>
            </w:pPr>
            <w:r w:rsidRPr="00170508">
              <w:rPr>
                <w:rFonts w:eastAsia="DengXian"/>
              </w:rPr>
              <w:t>CA_n25A-n66A</w:t>
            </w:r>
            <w:r w:rsidRPr="00170508">
              <w:rPr>
                <w:rFonts w:eastAsia="DengXian"/>
                <w:vertAlign w:val="superscript"/>
                <w:lang w:val="en-US" w:eastAsia="zh-CN"/>
              </w:rPr>
              <w:t>7</w:t>
            </w:r>
          </w:p>
          <w:p w14:paraId="54638CBB" w14:textId="77777777" w:rsidR="00CA254E" w:rsidRPr="00170508" w:rsidRDefault="00CA254E" w:rsidP="00FD02C8">
            <w:pPr>
              <w:pStyle w:val="TAC"/>
              <w:rPr>
                <w:rFonts w:eastAsia="DengXian"/>
                <w:lang w:eastAsia="zh-CN"/>
              </w:rPr>
            </w:pPr>
            <w:r w:rsidRPr="00170508">
              <w:rPr>
                <w:rFonts w:eastAsia="DengXian"/>
              </w:rPr>
              <w:t>CA_n41A-n66A</w:t>
            </w:r>
            <w:r w:rsidRPr="00170508">
              <w:rPr>
                <w:rFonts w:eastAsia="DengXian"/>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A1AC8BD" w14:textId="77777777" w:rsidR="00CA254E" w:rsidRPr="00170508" w:rsidRDefault="00CA254E" w:rsidP="00FD02C8">
            <w:pPr>
              <w:pStyle w:val="TAC"/>
              <w:rPr>
                <w:rFonts w:eastAsia="DengXian"/>
                <w:lang w:eastAsia="zh-C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093B63A" w14:textId="77777777" w:rsidR="00CA254E" w:rsidRPr="00170508" w:rsidRDefault="00CA254E" w:rsidP="00FD02C8">
            <w:pPr>
              <w:pStyle w:val="TAC"/>
              <w:rPr>
                <w:rFonts w:ascii="Calibri" w:eastAsia="DengXian" w:hAnsi="Calibri"/>
                <w:sz w:val="21"/>
                <w:lang w:eastAsia="zh-CN"/>
              </w:rPr>
            </w:pPr>
            <w:r w:rsidRPr="00170508">
              <w:rPr>
                <w:rFonts w:eastAsia="DengXian"/>
                <w:lang w:eastAsia="zh-CN" w:bidi="ar"/>
              </w:rPr>
              <w:t>CA_n25(2A)_BCS1</w:t>
            </w:r>
          </w:p>
        </w:tc>
        <w:tc>
          <w:tcPr>
            <w:tcW w:w="750" w:type="pct"/>
            <w:tcBorders>
              <w:top w:val="single" w:sz="4" w:space="0" w:color="auto"/>
              <w:left w:val="single" w:sz="4" w:space="0" w:color="auto"/>
              <w:bottom w:val="nil"/>
              <w:right w:val="single" w:sz="4" w:space="0" w:color="auto"/>
            </w:tcBorders>
            <w:vAlign w:val="center"/>
          </w:tcPr>
          <w:p w14:paraId="7DC2B86B" w14:textId="77777777" w:rsidR="00CA254E" w:rsidRPr="00170508" w:rsidRDefault="00CA254E" w:rsidP="00FD02C8">
            <w:pPr>
              <w:pStyle w:val="TAC"/>
              <w:rPr>
                <w:rFonts w:eastAsia="DengXian"/>
                <w:lang w:eastAsia="zh-CN"/>
              </w:rPr>
            </w:pPr>
            <w:r w:rsidRPr="00170508">
              <w:rPr>
                <w:rFonts w:eastAsia="DengXian"/>
                <w:lang w:eastAsia="zh-CN"/>
              </w:rPr>
              <w:t>0</w:t>
            </w:r>
          </w:p>
        </w:tc>
      </w:tr>
      <w:tr w:rsidR="00CA254E" w:rsidRPr="00170508" w14:paraId="7C9B0581" w14:textId="77777777" w:rsidTr="00FD02C8">
        <w:trPr>
          <w:jc w:val="center"/>
        </w:trPr>
        <w:tc>
          <w:tcPr>
            <w:tcW w:w="1002" w:type="pct"/>
            <w:tcBorders>
              <w:top w:val="nil"/>
              <w:left w:val="single" w:sz="4" w:space="0" w:color="auto"/>
              <w:bottom w:val="nil"/>
              <w:right w:val="single" w:sz="4" w:space="0" w:color="auto"/>
            </w:tcBorders>
            <w:vAlign w:val="center"/>
          </w:tcPr>
          <w:p w14:paraId="0825D043"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2DB349FF"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22A8331" w14:textId="77777777" w:rsidR="00CA254E" w:rsidRPr="00170508" w:rsidRDefault="00CA254E" w:rsidP="00FD02C8">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3F7DA8C" w14:textId="77777777" w:rsidR="00CA254E" w:rsidRPr="00170508" w:rsidRDefault="00CA254E" w:rsidP="00FD02C8">
            <w:pPr>
              <w:pStyle w:val="TAC"/>
              <w:rPr>
                <w:rFonts w:ascii="Calibri" w:eastAsia="DengXian" w:hAnsi="Calibri"/>
                <w:sz w:val="21"/>
                <w:lang w:eastAsia="zh-CN"/>
              </w:rPr>
            </w:pPr>
            <w:r w:rsidRPr="00170508">
              <w:rPr>
                <w:rFonts w:eastAsia="DengXian"/>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16880E58" w14:textId="77777777" w:rsidR="00CA254E" w:rsidRPr="00170508" w:rsidRDefault="00CA254E" w:rsidP="00FD02C8">
            <w:pPr>
              <w:pStyle w:val="TAC"/>
              <w:rPr>
                <w:rFonts w:eastAsia="DengXian"/>
                <w:lang w:eastAsia="zh-CN"/>
              </w:rPr>
            </w:pPr>
          </w:p>
        </w:tc>
      </w:tr>
      <w:tr w:rsidR="00CA254E" w:rsidRPr="00170508" w14:paraId="2089B49E" w14:textId="77777777" w:rsidTr="00FD02C8">
        <w:trPr>
          <w:jc w:val="center"/>
        </w:trPr>
        <w:tc>
          <w:tcPr>
            <w:tcW w:w="1002" w:type="pct"/>
            <w:tcBorders>
              <w:top w:val="nil"/>
              <w:left w:val="single" w:sz="4" w:space="0" w:color="auto"/>
              <w:bottom w:val="nil"/>
              <w:right w:val="single" w:sz="4" w:space="0" w:color="auto"/>
            </w:tcBorders>
            <w:vAlign w:val="center"/>
          </w:tcPr>
          <w:p w14:paraId="622F2743"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460229DA"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C0C7B57" w14:textId="77777777" w:rsidR="00CA254E" w:rsidRPr="00170508" w:rsidRDefault="00CA254E" w:rsidP="00FD02C8">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5E4AF11" w14:textId="77777777" w:rsidR="00CA254E" w:rsidRPr="00170508" w:rsidRDefault="00CA254E" w:rsidP="00FD02C8">
            <w:pPr>
              <w:pStyle w:val="TAC"/>
              <w:rPr>
                <w:rFonts w:ascii="Calibri" w:eastAsia="DengXian" w:hAnsi="Calibri"/>
                <w:sz w:val="21"/>
                <w:lang w:eastAsia="zh-CN"/>
              </w:rPr>
            </w:pPr>
            <w:r w:rsidRPr="00170508">
              <w:rPr>
                <w:rFonts w:eastAsia="DengXian"/>
                <w:lang w:eastAsia="zh-CN" w:bidi="ar"/>
              </w:rPr>
              <w:t>5, 10, 15, 20, 40</w:t>
            </w:r>
          </w:p>
        </w:tc>
        <w:tc>
          <w:tcPr>
            <w:tcW w:w="750" w:type="pct"/>
            <w:tcBorders>
              <w:top w:val="nil"/>
              <w:left w:val="single" w:sz="4" w:space="0" w:color="auto"/>
              <w:bottom w:val="single" w:sz="4" w:space="0" w:color="auto"/>
              <w:right w:val="single" w:sz="4" w:space="0" w:color="auto"/>
            </w:tcBorders>
            <w:vAlign w:val="center"/>
          </w:tcPr>
          <w:p w14:paraId="111CFFB0" w14:textId="77777777" w:rsidR="00CA254E" w:rsidRPr="00170508" w:rsidRDefault="00CA254E" w:rsidP="00FD02C8">
            <w:pPr>
              <w:pStyle w:val="TAC"/>
              <w:rPr>
                <w:rFonts w:eastAsia="DengXian"/>
                <w:lang w:eastAsia="zh-CN"/>
              </w:rPr>
            </w:pPr>
          </w:p>
        </w:tc>
      </w:tr>
      <w:tr w:rsidR="00CA254E" w:rsidRPr="00170508" w14:paraId="709BF50A" w14:textId="77777777" w:rsidTr="00FD02C8">
        <w:trPr>
          <w:jc w:val="center"/>
        </w:trPr>
        <w:tc>
          <w:tcPr>
            <w:tcW w:w="1002" w:type="pct"/>
            <w:tcBorders>
              <w:top w:val="nil"/>
              <w:left w:val="single" w:sz="4" w:space="0" w:color="auto"/>
              <w:bottom w:val="nil"/>
              <w:right w:val="single" w:sz="4" w:space="0" w:color="auto"/>
            </w:tcBorders>
            <w:vAlign w:val="center"/>
          </w:tcPr>
          <w:p w14:paraId="5DE2D548"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621D1AB9"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19716CF" w14:textId="77777777" w:rsidR="00CA254E" w:rsidRPr="00170508" w:rsidRDefault="00CA254E" w:rsidP="00FD02C8">
            <w:pPr>
              <w:pStyle w:val="TAC"/>
              <w:rPr>
                <w:rFonts w:eastAsia="DengXian"/>
                <w:lang w:eastAsia="zh-C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C52B061" w14:textId="77777777" w:rsidR="00CA254E" w:rsidRPr="00170508" w:rsidRDefault="00CA254E" w:rsidP="00FD02C8">
            <w:pPr>
              <w:pStyle w:val="TAC"/>
              <w:rPr>
                <w:rFonts w:eastAsia="DengXian"/>
                <w:lang w:eastAsia="zh-CN" w:bidi="ar"/>
              </w:rPr>
            </w:pPr>
            <w:r w:rsidRPr="00170508">
              <w:rPr>
                <w:rFonts w:eastAsia="DengXian"/>
                <w:lang w:bidi="ar"/>
              </w:rPr>
              <w:t>CA_n25(2A)_BCS1</w:t>
            </w:r>
          </w:p>
        </w:tc>
        <w:tc>
          <w:tcPr>
            <w:tcW w:w="750" w:type="pct"/>
            <w:tcBorders>
              <w:top w:val="single" w:sz="4" w:space="0" w:color="auto"/>
              <w:left w:val="single" w:sz="4" w:space="0" w:color="auto"/>
              <w:bottom w:val="nil"/>
              <w:right w:val="single" w:sz="4" w:space="0" w:color="auto"/>
            </w:tcBorders>
            <w:vAlign w:val="center"/>
          </w:tcPr>
          <w:p w14:paraId="3B456762" w14:textId="77777777" w:rsidR="00CA254E" w:rsidRPr="00170508" w:rsidRDefault="00CA254E" w:rsidP="00FD02C8">
            <w:pPr>
              <w:pStyle w:val="TAC"/>
              <w:rPr>
                <w:rFonts w:eastAsia="DengXian"/>
                <w:lang w:eastAsia="zh-CN"/>
              </w:rPr>
            </w:pPr>
            <w:r w:rsidRPr="00170508">
              <w:rPr>
                <w:rFonts w:eastAsia="DengXian"/>
                <w:lang w:eastAsia="zh-CN"/>
              </w:rPr>
              <w:t>1</w:t>
            </w:r>
          </w:p>
        </w:tc>
      </w:tr>
      <w:tr w:rsidR="00CA254E" w:rsidRPr="00170508" w14:paraId="2ED33B09" w14:textId="77777777" w:rsidTr="00FD02C8">
        <w:trPr>
          <w:jc w:val="center"/>
        </w:trPr>
        <w:tc>
          <w:tcPr>
            <w:tcW w:w="1002" w:type="pct"/>
            <w:tcBorders>
              <w:top w:val="nil"/>
              <w:left w:val="single" w:sz="4" w:space="0" w:color="auto"/>
              <w:bottom w:val="nil"/>
              <w:right w:val="single" w:sz="4" w:space="0" w:color="auto"/>
            </w:tcBorders>
            <w:vAlign w:val="center"/>
          </w:tcPr>
          <w:p w14:paraId="2A1463B1"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6B4135DF"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FBC8B2C" w14:textId="77777777" w:rsidR="00CA254E" w:rsidRPr="00170508" w:rsidRDefault="00CA254E" w:rsidP="00FD02C8">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F33E4D6" w14:textId="77777777" w:rsidR="00CA254E" w:rsidRPr="00170508" w:rsidRDefault="00CA254E" w:rsidP="00FD02C8">
            <w:pPr>
              <w:pStyle w:val="TAC"/>
              <w:rPr>
                <w:rFonts w:eastAsia="DengXian"/>
                <w:lang w:eastAsia="zh-CN" w:bidi="ar"/>
              </w:rPr>
            </w:pPr>
            <w:r w:rsidRPr="00170508">
              <w:rPr>
                <w:rFonts w:eastAsia="DengXian"/>
                <w:lang w:bidi="ar"/>
              </w:rPr>
              <w:t>10, 15, 20, 30, 40, 50, 60, 70, 80, 90, 100</w:t>
            </w:r>
          </w:p>
        </w:tc>
        <w:tc>
          <w:tcPr>
            <w:tcW w:w="750" w:type="pct"/>
            <w:tcBorders>
              <w:top w:val="nil"/>
              <w:left w:val="single" w:sz="4" w:space="0" w:color="auto"/>
              <w:bottom w:val="nil"/>
              <w:right w:val="single" w:sz="4" w:space="0" w:color="auto"/>
            </w:tcBorders>
            <w:vAlign w:val="center"/>
          </w:tcPr>
          <w:p w14:paraId="44DEB504" w14:textId="77777777" w:rsidR="00CA254E" w:rsidRPr="00170508" w:rsidRDefault="00CA254E" w:rsidP="00FD02C8">
            <w:pPr>
              <w:pStyle w:val="TAC"/>
              <w:rPr>
                <w:rFonts w:eastAsia="DengXian"/>
                <w:lang w:eastAsia="zh-CN"/>
              </w:rPr>
            </w:pPr>
          </w:p>
        </w:tc>
      </w:tr>
      <w:tr w:rsidR="00CA254E" w:rsidRPr="00170508" w14:paraId="107EF1AD" w14:textId="77777777" w:rsidTr="00FD02C8">
        <w:trPr>
          <w:jc w:val="center"/>
        </w:trPr>
        <w:tc>
          <w:tcPr>
            <w:tcW w:w="1002" w:type="pct"/>
            <w:tcBorders>
              <w:top w:val="nil"/>
              <w:left w:val="single" w:sz="4" w:space="0" w:color="auto"/>
              <w:bottom w:val="nil"/>
              <w:right w:val="single" w:sz="4" w:space="0" w:color="auto"/>
            </w:tcBorders>
            <w:vAlign w:val="center"/>
          </w:tcPr>
          <w:p w14:paraId="788CA747"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46FA34EC"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7CD0B65" w14:textId="77777777" w:rsidR="00CA254E" w:rsidRPr="00170508" w:rsidRDefault="00CA254E" w:rsidP="00FD02C8">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03AC402" w14:textId="77777777" w:rsidR="00CA254E" w:rsidRPr="00170508" w:rsidRDefault="00CA254E" w:rsidP="00FD02C8">
            <w:pPr>
              <w:pStyle w:val="TAC"/>
              <w:rPr>
                <w:rFonts w:eastAsia="DengXian"/>
                <w:lang w:eastAsia="zh-CN" w:bidi="ar"/>
              </w:rPr>
            </w:pPr>
            <w:r w:rsidRPr="00170508">
              <w:rPr>
                <w:rFonts w:eastAsia="DengXian"/>
                <w:lang w:bidi="ar"/>
              </w:rPr>
              <w:t>5, 10, 15, 20, 30, 40</w:t>
            </w:r>
          </w:p>
        </w:tc>
        <w:tc>
          <w:tcPr>
            <w:tcW w:w="750" w:type="pct"/>
            <w:tcBorders>
              <w:top w:val="nil"/>
              <w:left w:val="single" w:sz="4" w:space="0" w:color="auto"/>
              <w:bottom w:val="single" w:sz="4" w:space="0" w:color="auto"/>
              <w:right w:val="single" w:sz="4" w:space="0" w:color="auto"/>
            </w:tcBorders>
            <w:vAlign w:val="center"/>
          </w:tcPr>
          <w:p w14:paraId="497E61E9" w14:textId="77777777" w:rsidR="00CA254E" w:rsidRPr="00170508" w:rsidRDefault="00CA254E" w:rsidP="00FD02C8">
            <w:pPr>
              <w:pStyle w:val="TAC"/>
              <w:rPr>
                <w:rFonts w:eastAsia="DengXian"/>
                <w:lang w:eastAsia="zh-CN"/>
              </w:rPr>
            </w:pPr>
          </w:p>
        </w:tc>
      </w:tr>
      <w:tr w:rsidR="00CA254E" w:rsidRPr="00170508" w14:paraId="23592D2C" w14:textId="77777777" w:rsidTr="00FD02C8">
        <w:trPr>
          <w:jc w:val="center"/>
        </w:trPr>
        <w:tc>
          <w:tcPr>
            <w:tcW w:w="1002" w:type="pct"/>
            <w:tcBorders>
              <w:top w:val="nil"/>
              <w:left w:val="single" w:sz="4" w:space="0" w:color="auto"/>
              <w:bottom w:val="nil"/>
              <w:right w:val="single" w:sz="4" w:space="0" w:color="auto"/>
            </w:tcBorders>
            <w:vAlign w:val="center"/>
          </w:tcPr>
          <w:p w14:paraId="710A3F01"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311FFC4E"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31F0864" w14:textId="77777777" w:rsidR="00CA254E" w:rsidRPr="00170508" w:rsidRDefault="00CA254E" w:rsidP="00FD02C8">
            <w:pPr>
              <w:pStyle w:val="TAC"/>
              <w:rPr>
                <w:rFonts w:eastAsia="DengXian"/>
                <w:lang w:eastAsia="zh-C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891A5D1" w14:textId="77777777" w:rsidR="00CA254E" w:rsidRPr="00170508" w:rsidRDefault="00CA254E" w:rsidP="00FD02C8">
            <w:pPr>
              <w:pStyle w:val="TAC"/>
              <w:rPr>
                <w:rFonts w:eastAsia="DengXian"/>
                <w:lang w:bidi="ar"/>
              </w:rPr>
            </w:pPr>
            <w:r w:rsidRPr="00170508">
              <w:rPr>
                <w:rFonts w:eastAsia="DengXian"/>
                <w:lang w:eastAsia="zh-CN" w:bidi="ar"/>
              </w:rPr>
              <w:t>CA_n25(2A)</w:t>
            </w:r>
            <w:r>
              <w:rPr>
                <w:rFonts w:eastAsia="DengXian"/>
                <w:lang w:eastAsia="zh-CN" w:bidi="ar"/>
              </w:rPr>
              <w:t>_BCS 4 and 5</w:t>
            </w:r>
            <w:r w:rsidRPr="00170508">
              <w:rPr>
                <w:rFonts w:eastAsia="DengXian"/>
                <w:lang w:eastAsia="zh-CN" w:bidi="ar"/>
              </w:rPr>
              <w:t xml:space="preserve"> </w:t>
            </w:r>
          </w:p>
        </w:tc>
        <w:tc>
          <w:tcPr>
            <w:tcW w:w="750" w:type="pct"/>
            <w:tcBorders>
              <w:top w:val="single" w:sz="4" w:space="0" w:color="auto"/>
              <w:left w:val="single" w:sz="4" w:space="0" w:color="auto"/>
              <w:bottom w:val="nil"/>
              <w:right w:val="single" w:sz="4" w:space="0" w:color="auto"/>
            </w:tcBorders>
            <w:vAlign w:val="center"/>
          </w:tcPr>
          <w:p w14:paraId="16931354" w14:textId="77777777" w:rsidR="00CA254E" w:rsidRPr="00170508" w:rsidRDefault="00CA254E" w:rsidP="00FD02C8">
            <w:pPr>
              <w:pStyle w:val="TAC"/>
              <w:rPr>
                <w:rFonts w:eastAsia="DengXian"/>
                <w:lang w:eastAsia="zh-CN"/>
              </w:rPr>
            </w:pPr>
            <w:r w:rsidRPr="00170508">
              <w:rPr>
                <w:rFonts w:eastAsia="DengXian"/>
                <w:lang w:eastAsia="zh-CN"/>
              </w:rPr>
              <w:t>4 and 5</w:t>
            </w:r>
          </w:p>
        </w:tc>
      </w:tr>
      <w:tr w:rsidR="00CA254E" w:rsidRPr="00170508" w14:paraId="5C715310" w14:textId="77777777" w:rsidTr="00FD02C8">
        <w:trPr>
          <w:jc w:val="center"/>
        </w:trPr>
        <w:tc>
          <w:tcPr>
            <w:tcW w:w="1002" w:type="pct"/>
            <w:tcBorders>
              <w:top w:val="nil"/>
              <w:left w:val="single" w:sz="4" w:space="0" w:color="auto"/>
              <w:bottom w:val="nil"/>
              <w:right w:val="single" w:sz="4" w:space="0" w:color="auto"/>
            </w:tcBorders>
            <w:vAlign w:val="center"/>
          </w:tcPr>
          <w:p w14:paraId="2F26B88B"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7B8271E0"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657A638" w14:textId="77777777" w:rsidR="00CA254E" w:rsidRPr="00170508" w:rsidRDefault="00CA254E" w:rsidP="00FD02C8">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B909851" w14:textId="77777777" w:rsidR="00CA254E" w:rsidRPr="00170508" w:rsidRDefault="00CA254E" w:rsidP="00FD02C8">
            <w:pPr>
              <w:pStyle w:val="TAC"/>
              <w:rPr>
                <w:rFonts w:eastAsia="DengXian"/>
                <w:lang w:bidi="ar"/>
              </w:rPr>
            </w:pPr>
            <w:r w:rsidRPr="00170508">
              <w:rPr>
                <w:rFonts w:eastAsia="DengXian"/>
                <w:lang w:eastAsia="zh-CN" w:bidi="ar"/>
              </w:rPr>
              <w:t xml:space="preserve">n41 channel bandwidths in Table 5.3.5-1 </w:t>
            </w:r>
          </w:p>
        </w:tc>
        <w:tc>
          <w:tcPr>
            <w:tcW w:w="750" w:type="pct"/>
            <w:tcBorders>
              <w:top w:val="nil"/>
              <w:left w:val="single" w:sz="4" w:space="0" w:color="auto"/>
              <w:bottom w:val="nil"/>
              <w:right w:val="single" w:sz="4" w:space="0" w:color="auto"/>
            </w:tcBorders>
            <w:vAlign w:val="center"/>
          </w:tcPr>
          <w:p w14:paraId="753063CB" w14:textId="77777777" w:rsidR="00CA254E" w:rsidRPr="00170508" w:rsidRDefault="00CA254E" w:rsidP="00FD02C8">
            <w:pPr>
              <w:pStyle w:val="TAC"/>
              <w:rPr>
                <w:rFonts w:eastAsia="DengXian"/>
                <w:lang w:eastAsia="zh-CN"/>
              </w:rPr>
            </w:pPr>
          </w:p>
        </w:tc>
      </w:tr>
      <w:tr w:rsidR="00CA254E" w:rsidRPr="00170508" w14:paraId="79324091"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028C7172"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60E8D3B7"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F0F0140" w14:textId="77777777" w:rsidR="00CA254E" w:rsidRPr="00170508" w:rsidRDefault="00CA254E" w:rsidP="00FD02C8">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DAFE910" w14:textId="77777777" w:rsidR="00CA254E" w:rsidRPr="00170508" w:rsidRDefault="00CA254E" w:rsidP="00FD02C8">
            <w:pPr>
              <w:pStyle w:val="TAC"/>
              <w:rPr>
                <w:rFonts w:eastAsia="DengXian"/>
                <w:lang w:bidi="ar"/>
              </w:rPr>
            </w:pPr>
            <w:r w:rsidRPr="00170508">
              <w:rPr>
                <w:rFonts w:eastAsia="DengXian"/>
                <w:lang w:eastAsia="zh-CN" w:bidi="ar"/>
              </w:rPr>
              <w:t xml:space="preserve">n66 channel bandwidths in Table 5.3.5-1 </w:t>
            </w:r>
          </w:p>
        </w:tc>
        <w:tc>
          <w:tcPr>
            <w:tcW w:w="750" w:type="pct"/>
            <w:tcBorders>
              <w:top w:val="nil"/>
              <w:left w:val="single" w:sz="4" w:space="0" w:color="auto"/>
              <w:bottom w:val="single" w:sz="4" w:space="0" w:color="auto"/>
              <w:right w:val="single" w:sz="4" w:space="0" w:color="auto"/>
            </w:tcBorders>
            <w:vAlign w:val="center"/>
          </w:tcPr>
          <w:p w14:paraId="408CEB78" w14:textId="77777777" w:rsidR="00CA254E" w:rsidRPr="00170508" w:rsidRDefault="00CA254E" w:rsidP="00FD02C8">
            <w:pPr>
              <w:pStyle w:val="TAC"/>
              <w:rPr>
                <w:rFonts w:eastAsia="DengXian"/>
                <w:lang w:eastAsia="zh-CN"/>
              </w:rPr>
            </w:pPr>
          </w:p>
        </w:tc>
      </w:tr>
      <w:tr w:rsidR="00CA254E" w:rsidRPr="00170508" w14:paraId="08D269F3"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17E4030C" w14:textId="77777777" w:rsidR="00CA254E" w:rsidRPr="00170508" w:rsidRDefault="00CA254E" w:rsidP="00FD02C8">
            <w:pPr>
              <w:pStyle w:val="TAC"/>
              <w:rPr>
                <w:rFonts w:eastAsia="DengXian"/>
                <w:lang w:eastAsia="zh-CN"/>
              </w:rPr>
            </w:pPr>
            <w:r w:rsidRPr="00170508">
              <w:rPr>
                <w:rFonts w:eastAsia="DengXian"/>
                <w:lang w:eastAsia="zh-CN"/>
              </w:rPr>
              <w:t>CA_n25(2A)-n41A-n66(2A)</w:t>
            </w:r>
          </w:p>
        </w:tc>
        <w:tc>
          <w:tcPr>
            <w:tcW w:w="871" w:type="pct"/>
            <w:tcBorders>
              <w:top w:val="single" w:sz="4" w:space="0" w:color="auto"/>
              <w:left w:val="single" w:sz="4" w:space="0" w:color="auto"/>
              <w:bottom w:val="nil"/>
              <w:right w:val="single" w:sz="4" w:space="0" w:color="auto"/>
            </w:tcBorders>
            <w:vAlign w:val="center"/>
          </w:tcPr>
          <w:p w14:paraId="2155AD51" w14:textId="77777777" w:rsidR="00CA254E" w:rsidRDefault="00CA254E" w:rsidP="00FD02C8">
            <w:pPr>
              <w:pStyle w:val="TAC"/>
              <w:rPr>
                <w:lang w:eastAsia="zh-CN"/>
              </w:rPr>
            </w:pPr>
            <w:r>
              <w:rPr>
                <w:lang w:eastAsia="zh-CN"/>
              </w:rPr>
              <w:t>n25</w:t>
            </w:r>
            <w:r w:rsidRPr="001141C9">
              <w:rPr>
                <w:vertAlign w:val="superscript"/>
                <w:lang w:eastAsia="zh-CN"/>
              </w:rPr>
              <w:t>7</w:t>
            </w:r>
          </w:p>
          <w:p w14:paraId="6EE6BA9D" w14:textId="77777777" w:rsidR="00CA254E" w:rsidRDefault="00CA254E" w:rsidP="00FD02C8">
            <w:pPr>
              <w:pStyle w:val="TAC"/>
              <w:rPr>
                <w:vertAlign w:val="superscript"/>
                <w:lang w:eastAsia="zh-CN"/>
              </w:rPr>
            </w:pPr>
            <w:r w:rsidRPr="001141C9">
              <w:rPr>
                <w:lang w:eastAsia="zh-CN"/>
              </w:rPr>
              <w:t>n41</w:t>
            </w:r>
            <w:r w:rsidRPr="001141C9">
              <w:rPr>
                <w:vertAlign w:val="superscript"/>
                <w:lang w:eastAsia="zh-CN"/>
              </w:rPr>
              <w:t>7,9</w:t>
            </w:r>
          </w:p>
          <w:p w14:paraId="24921019" w14:textId="77777777" w:rsidR="00CA254E" w:rsidRPr="001141C9" w:rsidRDefault="00CA254E" w:rsidP="00FD02C8">
            <w:pPr>
              <w:pStyle w:val="TAC"/>
            </w:pPr>
            <w:r w:rsidRPr="001141C9">
              <w:rPr>
                <w:lang w:eastAsia="zh-CN"/>
              </w:rPr>
              <w:t>n</w:t>
            </w:r>
            <w:r>
              <w:rPr>
                <w:lang w:eastAsia="zh-CN"/>
              </w:rPr>
              <w:t>66</w:t>
            </w:r>
            <w:r w:rsidRPr="001141C9">
              <w:rPr>
                <w:vertAlign w:val="superscript"/>
                <w:lang w:eastAsia="zh-CN"/>
              </w:rPr>
              <w:t>7</w:t>
            </w:r>
          </w:p>
          <w:p w14:paraId="12805AB0" w14:textId="77777777" w:rsidR="00CA254E" w:rsidRPr="001141C9" w:rsidRDefault="00CA254E" w:rsidP="00FD02C8">
            <w:pPr>
              <w:pStyle w:val="TAC"/>
            </w:pPr>
            <w:r w:rsidRPr="001141C9">
              <w:t>CA_n25A-n41A</w:t>
            </w:r>
            <w:r w:rsidRPr="001141C9">
              <w:rPr>
                <w:vertAlign w:val="superscript"/>
                <w:lang w:eastAsia="zh-CN"/>
              </w:rPr>
              <w:t>7</w:t>
            </w:r>
          </w:p>
          <w:p w14:paraId="6123CFFA" w14:textId="77777777" w:rsidR="00CA254E" w:rsidRPr="001141C9" w:rsidRDefault="00CA254E" w:rsidP="00FD02C8">
            <w:pPr>
              <w:pStyle w:val="TAC"/>
            </w:pPr>
            <w:r w:rsidRPr="001141C9">
              <w:t>CA_n25A-n66A</w:t>
            </w:r>
            <w:r w:rsidRPr="001141C9">
              <w:rPr>
                <w:vertAlign w:val="superscript"/>
                <w:lang w:eastAsia="zh-CN"/>
              </w:rPr>
              <w:t>7</w:t>
            </w:r>
          </w:p>
          <w:p w14:paraId="35EE92F2" w14:textId="77777777" w:rsidR="00CA254E" w:rsidRPr="00170508" w:rsidRDefault="00CA254E" w:rsidP="00FD02C8">
            <w:pPr>
              <w:pStyle w:val="TAC"/>
              <w:rPr>
                <w:rFonts w:eastAsia="DengXian"/>
                <w:lang w:eastAsia="zh-CN"/>
              </w:rPr>
            </w:pPr>
            <w:r w:rsidRPr="001141C9">
              <w:t>CA_n41A-n66A</w:t>
            </w:r>
            <w:r w:rsidRPr="001141C9">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C8821B0" w14:textId="77777777" w:rsidR="00CA254E" w:rsidRPr="00170508" w:rsidRDefault="00CA254E" w:rsidP="00FD02C8">
            <w:pPr>
              <w:pStyle w:val="TAC"/>
              <w:rPr>
                <w:rFonts w:eastAsia="DengXian"/>
                <w:lang w:eastAsia="zh-C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D811343" w14:textId="77777777" w:rsidR="00CA254E" w:rsidRPr="00170508" w:rsidRDefault="00CA254E" w:rsidP="00FD02C8">
            <w:pPr>
              <w:pStyle w:val="TAC"/>
              <w:rPr>
                <w:rFonts w:eastAsia="DengXian"/>
                <w:lang w:eastAsia="zh-CN" w:bidi="ar"/>
              </w:rPr>
            </w:pPr>
            <w:r w:rsidRPr="00170508">
              <w:rPr>
                <w:rFonts w:eastAsia="DengXian"/>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4BCCBF44" w14:textId="77777777" w:rsidR="00CA254E" w:rsidRPr="00170508" w:rsidRDefault="00CA254E" w:rsidP="00FD02C8">
            <w:pPr>
              <w:pStyle w:val="TAC"/>
              <w:rPr>
                <w:rFonts w:eastAsia="DengXian"/>
                <w:lang w:eastAsia="zh-CN"/>
              </w:rPr>
            </w:pPr>
            <w:r w:rsidRPr="00170508">
              <w:rPr>
                <w:rFonts w:eastAsia="DengXian"/>
                <w:lang w:eastAsia="zh-CN"/>
              </w:rPr>
              <w:t>4 and 5</w:t>
            </w:r>
          </w:p>
        </w:tc>
      </w:tr>
      <w:tr w:rsidR="00CA254E" w:rsidRPr="00170508" w14:paraId="1AB3A369" w14:textId="77777777" w:rsidTr="00FD02C8">
        <w:trPr>
          <w:jc w:val="center"/>
        </w:trPr>
        <w:tc>
          <w:tcPr>
            <w:tcW w:w="1002" w:type="pct"/>
            <w:tcBorders>
              <w:top w:val="nil"/>
              <w:left w:val="single" w:sz="4" w:space="0" w:color="auto"/>
              <w:bottom w:val="nil"/>
              <w:right w:val="single" w:sz="4" w:space="0" w:color="auto"/>
            </w:tcBorders>
            <w:vAlign w:val="center"/>
          </w:tcPr>
          <w:p w14:paraId="0B374561"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626D5342"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71FED96" w14:textId="77777777" w:rsidR="00CA254E" w:rsidRPr="00170508" w:rsidRDefault="00CA254E" w:rsidP="00FD02C8">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EEA4878" w14:textId="77777777" w:rsidR="00CA254E" w:rsidRPr="00170508" w:rsidRDefault="00CA254E" w:rsidP="00FD02C8">
            <w:pPr>
              <w:pStyle w:val="TAC"/>
              <w:rPr>
                <w:rFonts w:eastAsia="DengXian"/>
                <w:lang w:eastAsia="zh-CN" w:bidi="ar"/>
              </w:rPr>
            </w:pPr>
            <w:r w:rsidRPr="00170508">
              <w:rPr>
                <w:rFonts w:eastAsia="DengXian"/>
                <w:lang w:eastAsia="zh-CN" w:bidi="ar"/>
              </w:rPr>
              <w:t>n41 channel bandwidths in Table 5.3.5-1</w:t>
            </w:r>
          </w:p>
        </w:tc>
        <w:tc>
          <w:tcPr>
            <w:tcW w:w="750" w:type="pct"/>
            <w:tcBorders>
              <w:top w:val="nil"/>
              <w:left w:val="single" w:sz="4" w:space="0" w:color="auto"/>
              <w:bottom w:val="nil"/>
              <w:right w:val="single" w:sz="4" w:space="0" w:color="auto"/>
            </w:tcBorders>
            <w:vAlign w:val="center"/>
          </w:tcPr>
          <w:p w14:paraId="3CEAE72E" w14:textId="77777777" w:rsidR="00CA254E" w:rsidRPr="00170508" w:rsidRDefault="00CA254E" w:rsidP="00FD02C8">
            <w:pPr>
              <w:pStyle w:val="TAC"/>
              <w:rPr>
                <w:rFonts w:eastAsia="DengXian"/>
                <w:lang w:eastAsia="zh-CN"/>
              </w:rPr>
            </w:pPr>
          </w:p>
        </w:tc>
      </w:tr>
      <w:tr w:rsidR="00CA254E" w:rsidRPr="00170508" w14:paraId="4A08EA8D"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7890A27F"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5FB6DA8B"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4EB02CE" w14:textId="77777777" w:rsidR="00CA254E" w:rsidRPr="00170508" w:rsidRDefault="00CA254E" w:rsidP="00FD02C8">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6D7596D" w14:textId="77777777" w:rsidR="00CA254E" w:rsidRPr="00170508" w:rsidRDefault="00CA254E" w:rsidP="00FD02C8">
            <w:pPr>
              <w:pStyle w:val="TAC"/>
              <w:rPr>
                <w:rFonts w:eastAsia="DengXian"/>
                <w:lang w:eastAsia="zh-CN" w:bidi="ar"/>
              </w:rPr>
            </w:pPr>
            <w:r w:rsidRPr="00170508">
              <w:rPr>
                <w:rFonts w:eastAsia="DengXian"/>
                <w:lang w:eastAsia="zh-CN" w:bidi="ar"/>
              </w:rPr>
              <w:t>CA_n66(2A)_BCS 4 and 5</w:t>
            </w:r>
          </w:p>
        </w:tc>
        <w:tc>
          <w:tcPr>
            <w:tcW w:w="750" w:type="pct"/>
            <w:tcBorders>
              <w:top w:val="nil"/>
              <w:left w:val="single" w:sz="4" w:space="0" w:color="auto"/>
              <w:bottom w:val="single" w:sz="4" w:space="0" w:color="auto"/>
              <w:right w:val="single" w:sz="4" w:space="0" w:color="auto"/>
            </w:tcBorders>
            <w:vAlign w:val="center"/>
          </w:tcPr>
          <w:p w14:paraId="4E8E741A" w14:textId="77777777" w:rsidR="00CA254E" w:rsidRPr="00170508" w:rsidRDefault="00CA254E" w:rsidP="00FD02C8">
            <w:pPr>
              <w:pStyle w:val="TAC"/>
              <w:rPr>
                <w:rFonts w:eastAsia="DengXian"/>
                <w:lang w:eastAsia="zh-CN"/>
              </w:rPr>
            </w:pPr>
          </w:p>
        </w:tc>
      </w:tr>
      <w:tr w:rsidR="00CA254E" w:rsidRPr="00170508" w14:paraId="48DAFE00"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531B0CA5" w14:textId="77777777" w:rsidR="00CA254E" w:rsidRPr="00170508" w:rsidRDefault="00CA254E" w:rsidP="00FD02C8">
            <w:pPr>
              <w:pStyle w:val="TAC"/>
              <w:rPr>
                <w:rFonts w:eastAsia="DengXian"/>
                <w:lang w:eastAsia="zh-CN"/>
              </w:rPr>
            </w:pPr>
            <w:r w:rsidRPr="00170508">
              <w:rPr>
                <w:rFonts w:eastAsia="DengXian"/>
                <w:lang w:eastAsia="zh-CN"/>
              </w:rPr>
              <w:t>CA_n25(2A)-n41(2A)-n66A</w:t>
            </w:r>
          </w:p>
        </w:tc>
        <w:tc>
          <w:tcPr>
            <w:tcW w:w="871" w:type="pct"/>
            <w:tcBorders>
              <w:top w:val="single" w:sz="4" w:space="0" w:color="auto"/>
              <w:left w:val="single" w:sz="4" w:space="0" w:color="auto"/>
              <w:bottom w:val="nil"/>
              <w:right w:val="single" w:sz="4" w:space="0" w:color="auto"/>
            </w:tcBorders>
            <w:vAlign w:val="center"/>
          </w:tcPr>
          <w:p w14:paraId="4FC10595" w14:textId="77777777" w:rsidR="00CA254E" w:rsidRPr="00170508" w:rsidRDefault="00CA254E" w:rsidP="00FD02C8">
            <w:pPr>
              <w:pStyle w:val="TAC"/>
              <w:rPr>
                <w:rFonts w:eastAsia="DengXian"/>
                <w:lang w:eastAsia="zh-CN"/>
              </w:rPr>
            </w:pPr>
            <w:r w:rsidRPr="00170508">
              <w:rPr>
                <w:rFonts w:eastAsia="DengXian"/>
                <w:lang w:val="en-US" w:eastAsia="zh-CN"/>
              </w:rPr>
              <w:t>n25</w:t>
            </w:r>
            <w:r w:rsidRPr="00170508">
              <w:rPr>
                <w:rFonts w:eastAsia="DengXian"/>
                <w:vertAlign w:val="superscript"/>
                <w:lang w:val="en-US" w:eastAsia="zh-CN"/>
              </w:rPr>
              <w:t>7</w:t>
            </w:r>
          </w:p>
          <w:p w14:paraId="3B0017B2" w14:textId="77777777" w:rsidR="00CA254E" w:rsidRPr="00170508" w:rsidRDefault="00CA254E" w:rsidP="00FD02C8">
            <w:pPr>
              <w:pStyle w:val="TAC"/>
              <w:rPr>
                <w:rFonts w:eastAsia="DengXian"/>
                <w:lang w:eastAsia="zh-CN"/>
              </w:rPr>
            </w:pPr>
            <w:r w:rsidRPr="00170508">
              <w:rPr>
                <w:rFonts w:eastAsia="DengXian"/>
                <w:lang w:eastAsia="zh-CN"/>
              </w:rPr>
              <w:t>n41</w:t>
            </w:r>
            <w:r w:rsidRPr="00170508">
              <w:rPr>
                <w:rFonts w:eastAsia="DengXian"/>
                <w:vertAlign w:val="superscript"/>
                <w:lang w:eastAsia="zh-CN"/>
              </w:rPr>
              <w:t>7,9</w:t>
            </w:r>
          </w:p>
          <w:p w14:paraId="0D99D717" w14:textId="77777777" w:rsidR="00CA254E" w:rsidRPr="00170508" w:rsidRDefault="00CA254E" w:rsidP="00FD02C8">
            <w:pPr>
              <w:pStyle w:val="TAC"/>
              <w:rPr>
                <w:rFonts w:eastAsia="DengXian"/>
                <w:lang w:eastAsia="zh-CN"/>
              </w:rPr>
            </w:pPr>
            <w:r w:rsidRPr="00170508">
              <w:rPr>
                <w:rFonts w:eastAsia="DengXian"/>
                <w:lang w:eastAsia="zh-CN"/>
              </w:rPr>
              <w:t>n66</w:t>
            </w:r>
            <w:r w:rsidRPr="00170508">
              <w:rPr>
                <w:rFonts w:eastAsia="DengXian"/>
                <w:vertAlign w:val="superscript"/>
                <w:lang w:eastAsia="zh-CN"/>
              </w:rPr>
              <w:t>7</w:t>
            </w:r>
          </w:p>
          <w:p w14:paraId="61DD5582" w14:textId="77777777" w:rsidR="00CA254E" w:rsidRPr="00170508" w:rsidRDefault="00CA254E" w:rsidP="00FD02C8">
            <w:pPr>
              <w:pStyle w:val="TAC"/>
              <w:rPr>
                <w:rFonts w:eastAsia="DengXian"/>
                <w:lang w:eastAsia="zh-CN"/>
              </w:rPr>
            </w:pPr>
            <w:r w:rsidRPr="00170508">
              <w:rPr>
                <w:rFonts w:eastAsia="DengXian"/>
                <w:lang w:eastAsia="zh-CN"/>
              </w:rPr>
              <w:t>CA_n25A-n41A</w:t>
            </w:r>
            <w:r w:rsidRPr="00170508">
              <w:rPr>
                <w:rFonts w:eastAsia="DengXian"/>
                <w:vertAlign w:val="superscript"/>
                <w:lang w:eastAsia="zh-CN"/>
              </w:rPr>
              <w:t>7</w:t>
            </w:r>
          </w:p>
          <w:p w14:paraId="0326595C" w14:textId="77777777" w:rsidR="00CA254E" w:rsidRPr="00170508" w:rsidRDefault="00CA254E" w:rsidP="00FD02C8">
            <w:pPr>
              <w:pStyle w:val="TAC"/>
              <w:rPr>
                <w:rFonts w:eastAsia="DengXian"/>
                <w:lang w:eastAsia="zh-CN"/>
              </w:rPr>
            </w:pPr>
            <w:r w:rsidRPr="00170508">
              <w:rPr>
                <w:rFonts w:eastAsia="DengXian"/>
                <w:lang w:eastAsia="zh-CN"/>
              </w:rPr>
              <w:t>CA_n25A-n66A</w:t>
            </w:r>
            <w:r w:rsidRPr="00170508">
              <w:rPr>
                <w:rFonts w:eastAsia="DengXian"/>
                <w:vertAlign w:val="superscript"/>
                <w:lang w:eastAsia="zh-CN"/>
              </w:rPr>
              <w:t>7</w:t>
            </w:r>
          </w:p>
          <w:p w14:paraId="713EDEEF" w14:textId="77777777" w:rsidR="00CA254E" w:rsidRPr="00170508" w:rsidRDefault="00CA254E" w:rsidP="00FD02C8">
            <w:pPr>
              <w:pStyle w:val="TAC"/>
              <w:rPr>
                <w:rFonts w:eastAsia="DengXian"/>
                <w:lang w:eastAsia="zh-CN"/>
              </w:rPr>
            </w:pPr>
            <w:r w:rsidRPr="00170508">
              <w:rPr>
                <w:rFonts w:eastAsia="DengXian"/>
                <w:lang w:eastAsia="zh-CN"/>
              </w:rPr>
              <w:t>CA_n41A-n66A</w:t>
            </w:r>
            <w:r w:rsidRPr="00170508">
              <w:rPr>
                <w:rFonts w:eastAsia="DengXian"/>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3FB5FBB" w14:textId="77777777" w:rsidR="00CA254E" w:rsidRPr="00170508" w:rsidRDefault="00CA254E" w:rsidP="00FD02C8">
            <w:pPr>
              <w:pStyle w:val="TAC"/>
              <w:rPr>
                <w:rFonts w:eastAsia="DengXian"/>
                <w:lang w:eastAsia="zh-C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D943884" w14:textId="77777777" w:rsidR="00CA254E" w:rsidRPr="00170508" w:rsidRDefault="00CA254E" w:rsidP="00FD02C8">
            <w:pPr>
              <w:pStyle w:val="TAC"/>
              <w:rPr>
                <w:rFonts w:eastAsia="DengXian"/>
                <w:lang w:eastAsia="zh-CN" w:bidi="ar"/>
              </w:rPr>
            </w:pPr>
            <w:r w:rsidRPr="00170508">
              <w:rPr>
                <w:rFonts w:eastAsia="DengXian"/>
                <w:lang w:eastAsia="zh-CN" w:bidi="ar"/>
              </w:rPr>
              <w:t>CA_n25(2A)</w:t>
            </w:r>
            <w:r>
              <w:rPr>
                <w:rFonts w:eastAsia="DengXian"/>
                <w:lang w:eastAsia="zh-CN" w:bidi="ar"/>
              </w:rPr>
              <w:t>_BCS 4 and 5</w:t>
            </w:r>
          </w:p>
        </w:tc>
        <w:tc>
          <w:tcPr>
            <w:tcW w:w="750" w:type="pct"/>
            <w:tcBorders>
              <w:top w:val="single" w:sz="4" w:space="0" w:color="auto"/>
              <w:left w:val="single" w:sz="4" w:space="0" w:color="auto"/>
              <w:bottom w:val="nil"/>
              <w:right w:val="single" w:sz="4" w:space="0" w:color="auto"/>
            </w:tcBorders>
            <w:vAlign w:val="center"/>
          </w:tcPr>
          <w:p w14:paraId="2A48E08B" w14:textId="77777777" w:rsidR="00CA254E" w:rsidRPr="00170508" w:rsidRDefault="00CA254E" w:rsidP="00FD02C8">
            <w:pPr>
              <w:pStyle w:val="TAC"/>
              <w:rPr>
                <w:rFonts w:eastAsia="DengXian"/>
                <w:lang w:eastAsia="zh-CN"/>
              </w:rPr>
            </w:pPr>
            <w:r w:rsidRPr="00170508">
              <w:rPr>
                <w:rFonts w:eastAsia="DengXian"/>
                <w:lang w:eastAsia="zh-CN"/>
              </w:rPr>
              <w:t>4 and 5</w:t>
            </w:r>
          </w:p>
        </w:tc>
      </w:tr>
      <w:tr w:rsidR="00CA254E" w:rsidRPr="00170508" w14:paraId="6FE28CD7" w14:textId="77777777" w:rsidTr="00FD02C8">
        <w:trPr>
          <w:jc w:val="center"/>
        </w:trPr>
        <w:tc>
          <w:tcPr>
            <w:tcW w:w="1002" w:type="pct"/>
            <w:tcBorders>
              <w:top w:val="nil"/>
              <w:left w:val="single" w:sz="4" w:space="0" w:color="auto"/>
              <w:bottom w:val="nil"/>
              <w:right w:val="single" w:sz="4" w:space="0" w:color="auto"/>
            </w:tcBorders>
            <w:vAlign w:val="center"/>
          </w:tcPr>
          <w:p w14:paraId="144F271C"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3B9C203C"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F8D6713" w14:textId="77777777" w:rsidR="00CA254E" w:rsidRPr="00170508" w:rsidRDefault="00CA254E" w:rsidP="00FD02C8">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EB83678" w14:textId="77777777" w:rsidR="00CA254E" w:rsidRPr="00170508" w:rsidRDefault="00CA254E" w:rsidP="00FD02C8">
            <w:pPr>
              <w:pStyle w:val="TAC"/>
              <w:rPr>
                <w:rFonts w:eastAsia="DengXian"/>
                <w:lang w:eastAsia="zh-CN" w:bidi="ar"/>
              </w:rPr>
            </w:pPr>
            <w:r w:rsidRPr="00170508">
              <w:rPr>
                <w:rFonts w:eastAsia="DengXian"/>
                <w:lang w:eastAsia="zh-CN" w:bidi="ar"/>
              </w:rPr>
              <w:t xml:space="preserve"> CA_n41(2A)</w:t>
            </w:r>
            <w:r>
              <w:rPr>
                <w:rFonts w:eastAsia="DengXian"/>
                <w:lang w:eastAsia="zh-CN" w:bidi="ar"/>
              </w:rPr>
              <w:t>_BCS 4 and 5</w:t>
            </w:r>
          </w:p>
        </w:tc>
        <w:tc>
          <w:tcPr>
            <w:tcW w:w="750" w:type="pct"/>
            <w:tcBorders>
              <w:top w:val="nil"/>
              <w:left w:val="single" w:sz="4" w:space="0" w:color="auto"/>
              <w:bottom w:val="nil"/>
              <w:right w:val="single" w:sz="4" w:space="0" w:color="auto"/>
            </w:tcBorders>
            <w:vAlign w:val="center"/>
          </w:tcPr>
          <w:p w14:paraId="1C0E6918" w14:textId="77777777" w:rsidR="00CA254E" w:rsidRPr="00170508" w:rsidRDefault="00CA254E" w:rsidP="00FD02C8">
            <w:pPr>
              <w:pStyle w:val="TAC"/>
              <w:rPr>
                <w:rFonts w:eastAsia="DengXian"/>
                <w:lang w:eastAsia="zh-CN"/>
              </w:rPr>
            </w:pPr>
          </w:p>
        </w:tc>
      </w:tr>
      <w:tr w:rsidR="00CA254E" w:rsidRPr="00170508" w14:paraId="2B6C867E"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61420D1D"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3DFDF8DD"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340FC44" w14:textId="77777777" w:rsidR="00CA254E" w:rsidRPr="00170508" w:rsidRDefault="00CA254E" w:rsidP="00FD02C8">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F1AAF91" w14:textId="77777777" w:rsidR="00CA254E" w:rsidRPr="00170508" w:rsidRDefault="00CA254E" w:rsidP="00FD02C8">
            <w:pPr>
              <w:pStyle w:val="TAC"/>
              <w:rPr>
                <w:rFonts w:eastAsia="DengXian"/>
                <w:lang w:eastAsia="zh-CN" w:bidi="ar"/>
              </w:rPr>
            </w:pPr>
            <w:r w:rsidRPr="00170508">
              <w:rPr>
                <w:rFonts w:eastAsia="DengXian"/>
                <w:lang w:eastAsia="zh-CN" w:bidi="ar"/>
              </w:rPr>
              <w:t xml:space="preserve">n66 channel bandwidths in Table 5.3.5-1 </w:t>
            </w:r>
          </w:p>
        </w:tc>
        <w:tc>
          <w:tcPr>
            <w:tcW w:w="750" w:type="pct"/>
            <w:tcBorders>
              <w:top w:val="nil"/>
              <w:left w:val="single" w:sz="4" w:space="0" w:color="auto"/>
              <w:bottom w:val="single" w:sz="4" w:space="0" w:color="auto"/>
              <w:right w:val="single" w:sz="4" w:space="0" w:color="auto"/>
            </w:tcBorders>
            <w:vAlign w:val="center"/>
          </w:tcPr>
          <w:p w14:paraId="3DCE38F9" w14:textId="77777777" w:rsidR="00CA254E" w:rsidRPr="00170508" w:rsidRDefault="00CA254E" w:rsidP="00FD02C8">
            <w:pPr>
              <w:pStyle w:val="TAC"/>
              <w:rPr>
                <w:rFonts w:eastAsia="DengXian"/>
                <w:lang w:eastAsia="zh-CN"/>
              </w:rPr>
            </w:pPr>
          </w:p>
        </w:tc>
      </w:tr>
      <w:tr w:rsidR="00CA254E" w:rsidRPr="00170508" w14:paraId="60E48E90"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7D706809" w14:textId="77777777" w:rsidR="00CA254E" w:rsidRPr="00170508" w:rsidRDefault="00CA254E" w:rsidP="00FD02C8">
            <w:pPr>
              <w:pStyle w:val="TAC"/>
              <w:rPr>
                <w:rFonts w:eastAsia="DengXian"/>
                <w:lang w:eastAsia="zh-CN"/>
              </w:rPr>
            </w:pPr>
            <w:r w:rsidRPr="00170508">
              <w:rPr>
                <w:rFonts w:eastAsia="DengXian"/>
                <w:lang w:eastAsia="zh-CN"/>
              </w:rPr>
              <w:t>CA_n25(2A)-n41(3A)-n66A</w:t>
            </w:r>
          </w:p>
        </w:tc>
        <w:tc>
          <w:tcPr>
            <w:tcW w:w="871" w:type="pct"/>
            <w:tcBorders>
              <w:top w:val="single" w:sz="4" w:space="0" w:color="auto"/>
              <w:left w:val="single" w:sz="4" w:space="0" w:color="auto"/>
              <w:bottom w:val="nil"/>
              <w:right w:val="single" w:sz="4" w:space="0" w:color="auto"/>
            </w:tcBorders>
            <w:vAlign w:val="center"/>
          </w:tcPr>
          <w:p w14:paraId="5C54206C" w14:textId="77777777" w:rsidR="00CA254E" w:rsidRPr="00170508" w:rsidRDefault="00CA254E" w:rsidP="00FD02C8">
            <w:pPr>
              <w:pStyle w:val="TAC"/>
              <w:rPr>
                <w:rFonts w:eastAsia="DengXian"/>
                <w:lang w:val="en-US" w:eastAsia="zh-CN"/>
              </w:rPr>
            </w:pPr>
            <w:r w:rsidRPr="00170508">
              <w:rPr>
                <w:rFonts w:eastAsia="DengXian"/>
                <w:lang w:val="en-US" w:eastAsia="zh-CN"/>
              </w:rPr>
              <w:t>n41</w:t>
            </w:r>
            <w:r w:rsidRPr="00170508">
              <w:rPr>
                <w:rFonts w:eastAsia="DengXian"/>
                <w:vertAlign w:val="superscript"/>
                <w:lang w:val="en-US" w:eastAsia="zh-CN"/>
              </w:rPr>
              <w:t>7,9</w:t>
            </w:r>
          </w:p>
          <w:p w14:paraId="226CB284" w14:textId="77777777" w:rsidR="00CA254E" w:rsidRPr="00170508" w:rsidRDefault="00CA254E" w:rsidP="00FD02C8">
            <w:pPr>
              <w:pStyle w:val="TAC"/>
              <w:rPr>
                <w:rFonts w:eastAsia="DengXian"/>
                <w:lang w:val="en-US" w:eastAsia="zh-CN"/>
              </w:rPr>
            </w:pPr>
            <w:r w:rsidRPr="00170508">
              <w:rPr>
                <w:rFonts w:eastAsia="DengXian"/>
                <w:lang w:val="en-US" w:eastAsia="zh-CN"/>
              </w:rPr>
              <w:t>CA_n25A-n41A</w:t>
            </w:r>
            <w:r w:rsidRPr="00170508">
              <w:rPr>
                <w:rFonts w:eastAsia="DengXian"/>
                <w:vertAlign w:val="superscript"/>
                <w:lang w:val="en-US" w:eastAsia="zh-CN"/>
              </w:rPr>
              <w:t>7</w:t>
            </w:r>
          </w:p>
          <w:p w14:paraId="3F093F48" w14:textId="77777777" w:rsidR="00CA254E" w:rsidRPr="00170508" w:rsidRDefault="00CA254E" w:rsidP="00FD02C8">
            <w:pPr>
              <w:pStyle w:val="TAC"/>
              <w:rPr>
                <w:rFonts w:eastAsia="DengXian"/>
                <w:lang w:val="en-US" w:eastAsia="zh-CN"/>
              </w:rPr>
            </w:pPr>
            <w:r w:rsidRPr="00170508">
              <w:rPr>
                <w:rFonts w:eastAsia="DengXian"/>
                <w:lang w:val="en-US" w:eastAsia="zh-CN"/>
              </w:rPr>
              <w:t>CA_n25A-n66A</w:t>
            </w:r>
          </w:p>
          <w:p w14:paraId="60CD7204" w14:textId="77777777" w:rsidR="00CA254E" w:rsidRPr="00170508" w:rsidRDefault="00CA254E" w:rsidP="00FD02C8">
            <w:pPr>
              <w:pStyle w:val="TAC"/>
              <w:rPr>
                <w:rFonts w:eastAsia="DengXian"/>
                <w:lang w:eastAsia="zh-CN"/>
              </w:rPr>
            </w:pPr>
            <w:r w:rsidRPr="00170508">
              <w:rPr>
                <w:rFonts w:eastAsia="DengXian"/>
                <w:lang w:val="en-US" w:eastAsia="zh-CN"/>
              </w:rPr>
              <w:t>CA_n41A-n66A</w:t>
            </w:r>
            <w:r w:rsidRPr="00170508">
              <w:rPr>
                <w:rFonts w:eastAsia="DengXian"/>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49BDA85" w14:textId="77777777" w:rsidR="00CA254E" w:rsidRPr="00170508" w:rsidRDefault="00CA254E" w:rsidP="00FD02C8">
            <w:pPr>
              <w:pStyle w:val="TAC"/>
              <w:rPr>
                <w:rFonts w:eastAsia="DengXian"/>
                <w:lang w:eastAsia="zh-C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A1AFCB4" w14:textId="77777777" w:rsidR="00CA254E" w:rsidRPr="00170508" w:rsidRDefault="00CA254E" w:rsidP="00FD02C8">
            <w:pPr>
              <w:pStyle w:val="TAC"/>
              <w:rPr>
                <w:rFonts w:eastAsia="DengXian"/>
                <w:lang w:eastAsia="zh-CN" w:bidi="ar"/>
              </w:rPr>
            </w:pPr>
            <w:r w:rsidRPr="00170508">
              <w:rPr>
                <w:rFonts w:eastAsia="DengXian"/>
                <w:lang w:eastAsia="zh-CN" w:bidi="ar"/>
              </w:rPr>
              <w:t>CA_n25(2A)</w:t>
            </w:r>
            <w:r>
              <w:rPr>
                <w:rFonts w:eastAsia="DengXian"/>
                <w:lang w:eastAsia="zh-CN" w:bidi="ar"/>
              </w:rPr>
              <w:t>_BCS 4 and 5</w:t>
            </w:r>
          </w:p>
        </w:tc>
        <w:tc>
          <w:tcPr>
            <w:tcW w:w="750" w:type="pct"/>
            <w:tcBorders>
              <w:top w:val="single" w:sz="4" w:space="0" w:color="auto"/>
              <w:left w:val="single" w:sz="4" w:space="0" w:color="auto"/>
              <w:bottom w:val="nil"/>
              <w:right w:val="single" w:sz="4" w:space="0" w:color="auto"/>
            </w:tcBorders>
            <w:vAlign w:val="center"/>
          </w:tcPr>
          <w:p w14:paraId="685D5DCE" w14:textId="77777777" w:rsidR="00CA254E" w:rsidRPr="00170508" w:rsidRDefault="00CA254E" w:rsidP="00FD02C8">
            <w:pPr>
              <w:pStyle w:val="TAC"/>
              <w:rPr>
                <w:rFonts w:eastAsia="DengXian"/>
                <w:lang w:eastAsia="zh-CN"/>
              </w:rPr>
            </w:pPr>
            <w:r w:rsidRPr="00170508">
              <w:rPr>
                <w:rFonts w:eastAsia="DengXian"/>
                <w:lang w:eastAsia="zh-CN"/>
              </w:rPr>
              <w:t>4 and 5</w:t>
            </w:r>
          </w:p>
        </w:tc>
      </w:tr>
      <w:tr w:rsidR="00CA254E" w:rsidRPr="00170508" w14:paraId="38553C94" w14:textId="77777777" w:rsidTr="00FD02C8">
        <w:trPr>
          <w:jc w:val="center"/>
        </w:trPr>
        <w:tc>
          <w:tcPr>
            <w:tcW w:w="1002" w:type="pct"/>
            <w:tcBorders>
              <w:top w:val="nil"/>
              <w:left w:val="single" w:sz="4" w:space="0" w:color="auto"/>
              <w:bottom w:val="nil"/>
              <w:right w:val="single" w:sz="4" w:space="0" w:color="auto"/>
            </w:tcBorders>
            <w:vAlign w:val="center"/>
          </w:tcPr>
          <w:p w14:paraId="3B3E0547"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555D3BE6"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4CFCEDA" w14:textId="77777777" w:rsidR="00CA254E" w:rsidRPr="00170508" w:rsidRDefault="00CA254E" w:rsidP="00FD02C8">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33F7B67" w14:textId="77777777" w:rsidR="00CA254E" w:rsidRPr="00170508" w:rsidRDefault="00CA254E" w:rsidP="00FD02C8">
            <w:pPr>
              <w:pStyle w:val="TAC"/>
              <w:rPr>
                <w:rFonts w:eastAsia="DengXian"/>
                <w:lang w:eastAsia="zh-CN" w:bidi="ar"/>
              </w:rPr>
            </w:pPr>
            <w:r w:rsidRPr="00170508">
              <w:rPr>
                <w:rFonts w:eastAsia="DengXian"/>
                <w:lang w:eastAsia="zh-CN" w:bidi="ar"/>
              </w:rPr>
              <w:t xml:space="preserve"> CA_n41(3A)</w:t>
            </w:r>
            <w:r>
              <w:rPr>
                <w:rFonts w:eastAsia="DengXian"/>
                <w:lang w:eastAsia="zh-CN" w:bidi="ar"/>
              </w:rPr>
              <w:t>_BCS 4 and 5</w:t>
            </w:r>
          </w:p>
        </w:tc>
        <w:tc>
          <w:tcPr>
            <w:tcW w:w="750" w:type="pct"/>
            <w:tcBorders>
              <w:top w:val="nil"/>
              <w:left w:val="single" w:sz="4" w:space="0" w:color="auto"/>
              <w:bottom w:val="nil"/>
              <w:right w:val="single" w:sz="4" w:space="0" w:color="auto"/>
            </w:tcBorders>
            <w:vAlign w:val="center"/>
          </w:tcPr>
          <w:p w14:paraId="156E0227" w14:textId="77777777" w:rsidR="00CA254E" w:rsidRPr="00170508" w:rsidRDefault="00CA254E" w:rsidP="00FD02C8">
            <w:pPr>
              <w:pStyle w:val="TAC"/>
              <w:rPr>
                <w:rFonts w:eastAsia="DengXian"/>
                <w:lang w:eastAsia="zh-CN"/>
              </w:rPr>
            </w:pPr>
          </w:p>
        </w:tc>
      </w:tr>
      <w:tr w:rsidR="00CA254E" w:rsidRPr="00170508" w14:paraId="72A712AB"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3901CC43"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1505FFA8"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22D974A" w14:textId="77777777" w:rsidR="00CA254E" w:rsidRPr="00170508" w:rsidRDefault="00CA254E" w:rsidP="00FD02C8">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A11C1C2" w14:textId="77777777" w:rsidR="00CA254E" w:rsidRPr="00170508" w:rsidRDefault="00CA254E" w:rsidP="00FD02C8">
            <w:pPr>
              <w:pStyle w:val="TAC"/>
              <w:rPr>
                <w:rFonts w:eastAsia="DengXian"/>
                <w:lang w:eastAsia="zh-CN" w:bidi="ar"/>
              </w:rPr>
            </w:pPr>
            <w:r w:rsidRPr="00170508">
              <w:rPr>
                <w:rFonts w:eastAsia="DengXian"/>
                <w:lang w:eastAsia="zh-CN" w:bidi="ar"/>
              </w:rPr>
              <w:t xml:space="preserve">n66 channel bandwidths in Table 5.3.5-1 </w:t>
            </w:r>
          </w:p>
        </w:tc>
        <w:tc>
          <w:tcPr>
            <w:tcW w:w="750" w:type="pct"/>
            <w:tcBorders>
              <w:top w:val="nil"/>
              <w:left w:val="single" w:sz="4" w:space="0" w:color="auto"/>
              <w:bottom w:val="single" w:sz="4" w:space="0" w:color="auto"/>
              <w:right w:val="single" w:sz="4" w:space="0" w:color="auto"/>
            </w:tcBorders>
            <w:vAlign w:val="center"/>
          </w:tcPr>
          <w:p w14:paraId="2642FB15" w14:textId="77777777" w:rsidR="00CA254E" w:rsidRPr="00170508" w:rsidRDefault="00CA254E" w:rsidP="00FD02C8">
            <w:pPr>
              <w:pStyle w:val="TAC"/>
              <w:rPr>
                <w:rFonts w:eastAsia="DengXian"/>
                <w:lang w:eastAsia="zh-CN"/>
              </w:rPr>
            </w:pPr>
          </w:p>
        </w:tc>
      </w:tr>
      <w:tr w:rsidR="00CA254E" w:rsidRPr="00170508" w14:paraId="511B6D64"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0E841340" w14:textId="77777777" w:rsidR="00CA254E" w:rsidRPr="00170508" w:rsidRDefault="00CA254E" w:rsidP="00FD02C8">
            <w:pPr>
              <w:pStyle w:val="TAC"/>
              <w:rPr>
                <w:rFonts w:eastAsia="DengXian"/>
                <w:lang w:eastAsia="zh-CN"/>
              </w:rPr>
            </w:pPr>
            <w:r w:rsidRPr="00170508">
              <w:rPr>
                <w:rFonts w:eastAsia="DengXian"/>
                <w:lang w:eastAsia="zh-CN"/>
              </w:rPr>
              <w:t>CA_n25(2A)-n41(2A)-n66(2A)</w:t>
            </w:r>
          </w:p>
        </w:tc>
        <w:tc>
          <w:tcPr>
            <w:tcW w:w="871" w:type="pct"/>
            <w:tcBorders>
              <w:top w:val="single" w:sz="4" w:space="0" w:color="auto"/>
              <w:left w:val="single" w:sz="4" w:space="0" w:color="auto"/>
              <w:bottom w:val="nil"/>
              <w:right w:val="single" w:sz="4" w:space="0" w:color="auto"/>
            </w:tcBorders>
            <w:vAlign w:val="center"/>
          </w:tcPr>
          <w:p w14:paraId="7BE32BBA" w14:textId="77777777" w:rsidR="00CA254E" w:rsidRPr="00170508" w:rsidRDefault="00CA254E" w:rsidP="00FD02C8">
            <w:pPr>
              <w:pStyle w:val="TAC"/>
              <w:rPr>
                <w:rFonts w:eastAsia="DengXian"/>
                <w:lang w:eastAsia="zh-CN"/>
              </w:rPr>
            </w:pPr>
            <w:r w:rsidRPr="00170508">
              <w:rPr>
                <w:rFonts w:eastAsia="DengXian"/>
                <w:lang w:eastAsia="zh-CN"/>
              </w:rPr>
              <w:t>n41</w:t>
            </w:r>
            <w:r w:rsidRPr="00170508">
              <w:rPr>
                <w:rFonts w:eastAsia="DengXian"/>
                <w:vertAlign w:val="superscript"/>
                <w:lang w:eastAsia="zh-CN"/>
              </w:rPr>
              <w:t>7,9</w:t>
            </w:r>
          </w:p>
          <w:p w14:paraId="55118896" w14:textId="77777777" w:rsidR="00CA254E" w:rsidRPr="00170508" w:rsidRDefault="00CA254E" w:rsidP="00FD02C8">
            <w:pPr>
              <w:pStyle w:val="TAC"/>
              <w:rPr>
                <w:rFonts w:eastAsia="DengXian"/>
                <w:lang w:eastAsia="zh-CN"/>
              </w:rPr>
            </w:pPr>
            <w:r w:rsidRPr="00170508">
              <w:rPr>
                <w:rFonts w:eastAsia="DengXian"/>
                <w:lang w:eastAsia="zh-CN"/>
              </w:rPr>
              <w:t>CA_n25A-n41A</w:t>
            </w:r>
            <w:r w:rsidRPr="00170508">
              <w:rPr>
                <w:rFonts w:eastAsia="DengXian"/>
                <w:vertAlign w:val="superscript"/>
                <w:lang w:eastAsia="zh-CN"/>
              </w:rPr>
              <w:t>7</w:t>
            </w:r>
          </w:p>
          <w:p w14:paraId="1CB1D2D0" w14:textId="77777777" w:rsidR="00CA254E" w:rsidRPr="00170508" w:rsidRDefault="00CA254E" w:rsidP="00FD02C8">
            <w:pPr>
              <w:pStyle w:val="TAC"/>
              <w:rPr>
                <w:rFonts w:eastAsia="DengXian"/>
                <w:lang w:eastAsia="zh-CN"/>
              </w:rPr>
            </w:pPr>
            <w:r w:rsidRPr="00170508">
              <w:rPr>
                <w:rFonts w:eastAsia="DengXian"/>
                <w:lang w:eastAsia="zh-CN"/>
              </w:rPr>
              <w:t>CA_n25A-n66A</w:t>
            </w:r>
          </w:p>
          <w:p w14:paraId="6CF133C0" w14:textId="77777777" w:rsidR="00CA254E" w:rsidRPr="00170508" w:rsidRDefault="00CA254E" w:rsidP="00FD02C8">
            <w:pPr>
              <w:pStyle w:val="TAC"/>
              <w:rPr>
                <w:rFonts w:eastAsia="DengXian"/>
                <w:lang w:eastAsia="zh-CN"/>
              </w:rPr>
            </w:pPr>
            <w:r w:rsidRPr="00170508">
              <w:rPr>
                <w:rFonts w:eastAsia="DengXian"/>
                <w:lang w:eastAsia="zh-CN"/>
              </w:rPr>
              <w:t>CA_n41A-n66A</w:t>
            </w:r>
            <w:r w:rsidRPr="00170508">
              <w:rPr>
                <w:rFonts w:eastAsia="DengXian"/>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C5B43CF" w14:textId="77777777" w:rsidR="00CA254E" w:rsidRPr="00170508" w:rsidRDefault="00CA254E" w:rsidP="00FD02C8">
            <w:pPr>
              <w:pStyle w:val="TAC"/>
              <w:rPr>
                <w:rFonts w:eastAsia="DengXian"/>
                <w:lang w:eastAsia="zh-C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4454E2A" w14:textId="77777777" w:rsidR="00CA254E" w:rsidRPr="00170508" w:rsidRDefault="00CA254E" w:rsidP="00FD02C8">
            <w:pPr>
              <w:pStyle w:val="TAC"/>
              <w:rPr>
                <w:rFonts w:eastAsia="DengXian"/>
                <w:lang w:eastAsia="zh-CN" w:bidi="ar"/>
              </w:rPr>
            </w:pPr>
            <w:r w:rsidRPr="00170508">
              <w:rPr>
                <w:rFonts w:eastAsia="DengXian"/>
                <w:lang w:eastAsia="zh-CN" w:bidi="ar"/>
              </w:rPr>
              <w:t>CA_n25(2A)</w:t>
            </w:r>
            <w:r>
              <w:rPr>
                <w:rFonts w:eastAsia="DengXian"/>
                <w:lang w:eastAsia="zh-CN" w:bidi="ar"/>
              </w:rPr>
              <w:t>_BCS 4 and 5</w:t>
            </w:r>
          </w:p>
        </w:tc>
        <w:tc>
          <w:tcPr>
            <w:tcW w:w="750" w:type="pct"/>
            <w:tcBorders>
              <w:top w:val="single" w:sz="4" w:space="0" w:color="auto"/>
              <w:left w:val="single" w:sz="4" w:space="0" w:color="auto"/>
              <w:bottom w:val="nil"/>
              <w:right w:val="single" w:sz="4" w:space="0" w:color="auto"/>
            </w:tcBorders>
            <w:vAlign w:val="center"/>
          </w:tcPr>
          <w:p w14:paraId="01D485BE" w14:textId="77777777" w:rsidR="00CA254E" w:rsidRPr="00170508" w:rsidRDefault="00CA254E" w:rsidP="00FD02C8">
            <w:pPr>
              <w:pStyle w:val="TAC"/>
              <w:rPr>
                <w:rFonts w:eastAsia="DengXian"/>
                <w:lang w:eastAsia="zh-CN"/>
              </w:rPr>
            </w:pPr>
            <w:r w:rsidRPr="00170508">
              <w:rPr>
                <w:rFonts w:eastAsia="DengXian"/>
                <w:lang w:eastAsia="zh-CN"/>
              </w:rPr>
              <w:t>4 and 5</w:t>
            </w:r>
          </w:p>
        </w:tc>
      </w:tr>
      <w:tr w:rsidR="00CA254E" w:rsidRPr="00170508" w14:paraId="356F2ED2" w14:textId="77777777" w:rsidTr="00FD02C8">
        <w:trPr>
          <w:jc w:val="center"/>
        </w:trPr>
        <w:tc>
          <w:tcPr>
            <w:tcW w:w="1002" w:type="pct"/>
            <w:tcBorders>
              <w:top w:val="nil"/>
              <w:left w:val="single" w:sz="4" w:space="0" w:color="auto"/>
              <w:bottom w:val="nil"/>
              <w:right w:val="single" w:sz="4" w:space="0" w:color="auto"/>
            </w:tcBorders>
            <w:vAlign w:val="center"/>
          </w:tcPr>
          <w:p w14:paraId="244064FB"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556EBEE2"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49DCBCE" w14:textId="77777777" w:rsidR="00CA254E" w:rsidRPr="00170508" w:rsidRDefault="00CA254E" w:rsidP="00FD02C8">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4A0604D" w14:textId="77777777" w:rsidR="00CA254E" w:rsidRPr="00170508" w:rsidRDefault="00CA254E" w:rsidP="00FD02C8">
            <w:pPr>
              <w:pStyle w:val="TAC"/>
              <w:rPr>
                <w:rFonts w:eastAsia="DengXian"/>
                <w:lang w:eastAsia="zh-CN" w:bidi="ar"/>
              </w:rPr>
            </w:pPr>
            <w:r w:rsidRPr="00170508">
              <w:rPr>
                <w:rFonts w:eastAsia="DengXian"/>
                <w:lang w:eastAsia="zh-CN" w:bidi="ar"/>
              </w:rPr>
              <w:t xml:space="preserve"> CA_n41(2A)</w:t>
            </w:r>
            <w:r>
              <w:rPr>
                <w:rFonts w:eastAsia="DengXian"/>
                <w:lang w:eastAsia="zh-CN" w:bidi="ar"/>
              </w:rPr>
              <w:t>_BCS 4 and 5</w:t>
            </w:r>
          </w:p>
        </w:tc>
        <w:tc>
          <w:tcPr>
            <w:tcW w:w="750" w:type="pct"/>
            <w:tcBorders>
              <w:top w:val="nil"/>
              <w:left w:val="single" w:sz="4" w:space="0" w:color="auto"/>
              <w:bottom w:val="nil"/>
              <w:right w:val="single" w:sz="4" w:space="0" w:color="auto"/>
            </w:tcBorders>
            <w:vAlign w:val="center"/>
          </w:tcPr>
          <w:p w14:paraId="179B21DF" w14:textId="77777777" w:rsidR="00CA254E" w:rsidRPr="00170508" w:rsidRDefault="00CA254E" w:rsidP="00FD02C8">
            <w:pPr>
              <w:pStyle w:val="TAC"/>
              <w:rPr>
                <w:rFonts w:eastAsia="DengXian"/>
                <w:lang w:eastAsia="zh-CN"/>
              </w:rPr>
            </w:pPr>
          </w:p>
        </w:tc>
      </w:tr>
      <w:tr w:rsidR="00CA254E" w:rsidRPr="00170508" w14:paraId="18DCEF4E"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0563FAB8"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679622CF"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5C2415C" w14:textId="77777777" w:rsidR="00CA254E" w:rsidRPr="00170508" w:rsidRDefault="00CA254E" w:rsidP="00FD02C8">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85217F4" w14:textId="77777777" w:rsidR="00CA254E" w:rsidRPr="00170508" w:rsidRDefault="00CA254E" w:rsidP="00FD02C8">
            <w:pPr>
              <w:pStyle w:val="TAC"/>
              <w:rPr>
                <w:rFonts w:eastAsia="DengXian"/>
                <w:lang w:eastAsia="zh-CN" w:bidi="ar"/>
              </w:rPr>
            </w:pPr>
            <w:r w:rsidRPr="00170508">
              <w:rPr>
                <w:rFonts w:eastAsia="DengXian"/>
                <w:lang w:eastAsia="zh-CN" w:bidi="ar"/>
              </w:rPr>
              <w:t>CA_n66(2A)</w:t>
            </w:r>
            <w:r>
              <w:rPr>
                <w:rFonts w:eastAsia="DengXian"/>
                <w:lang w:eastAsia="zh-CN" w:bidi="ar"/>
              </w:rPr>
              <w:t>_BCS 4 and 5</w:t>
            </w:r>
          </w:p>
        </w:tc>
        <w:tc>
          <w:tcPr>
            <w:tcW w:w="750" w:type="pct"/>
            <w:tcBorders>
              <w:top w:val="nil"/>
              <w:left w:val="single" w:sz="4" w:space="0" w:color="auto"/>
              <w:bottom w:val="single" w:sz="4" w:space="0" w:color="auto"/>
              <w:right w:val="single" w:sz="4" w:space="0" w:color="auto"/>
            </w:tcBorders>
            <w:vAlign w:val="center"/>
          </w:tcPr>
          <w:p w14:paraId="506DA197" w14:textId="77777777" w:rsidR="00CA254E" w:rsidRPr="00170508" w:rsidRDefault="00CA254E" w:rsidP="00FD02C8">
            <w:pPr>
              <w:pStyle w:val="TAC"/>
              <w:rPr>
                <w:rFonts w:eastAsia="DengXian"/>
                <w:lang w:eastAsia="zh-CN"/>
              </w:rPr>
            </w:pPr>
          </w:p>
        </w:tc>
      </w:tr>
      <w:tr w:rsidR="00CA254E" w:rsidRPr="00170508" w14:paraId="007CFD84"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6ED547D1" w14:textId="77777777" w:rsidR="00CA254E" w:rsidRPr="00170508" w:rsidRDefault="00CA254E" w:rsidP="00FD02C8">
            <w:pPr>
              <w:pStyle w:val="TAC"/>
              <w:rPr>
                <w:rFonts w:eastAsia="DengXian"/>
                <w:lang w:eastAsia="zh-CN"/>
              </w:rPr>
            </w:pPr>
            <w:r w:rsidRPr="00170508">
              <w:rPr>
                <w:rFonts w:eastAsia="DengXian"/>
                <w:lang w:eastAsia="zh-CN"/>
              </w:rPr>
              <w:t>CA_n25(2A)-n41C-n66A</w:t>
            </w:r>
          </w:p>
        </w:tc>
        <w:tc>
          <w:tcPr>
            <w:tcW w:w="871" w:type="pct"/>
            <w:tcBorders>
              <w:top w:val="single" w:sz="4" w:space="0" w:color="auto"/>
              <w:left w:val="single" w:sz="4" w:space="0" w:color="auto"/>
              <w:bottom w:val="nil"/>
              <w:right w:val="single" w:sz="4" w:space="0" w:color="auto"/>
            </w:tcBorders>
            <w:vAlign w:val="center"/>
          </w:tcPr>
          <w:p w14:paraId="07311DE2" w14:textId="77777777" w:rsidR="00CA254E" w:rsidRPr="00170508" w:rsidRDefault="00CA254E" w:rsidP="00FD02C8">
            <w:pPr>
              <w:pStyle w:val="TAC"/>
              <w:rPr>
                <w:rFonts w:eastAsia="DengXian"/>
                <w:lang w:eastAsia="zh-CN"/>
              </w:rPr>
            </w:pPr>
            <w:r w:rsidRPr="00170508">
              <w:rPr>
                <w:rFonts w:eastAsia="DengXian"/>
                <w:lang w:val="en-US" w:eastAsia="zh-CN"/>
              </w:rPr>
              <w:t>n25</w:t>
            </w:r>
            <w:r w:rsidRPr="00170508">
              <w:rPr>
                <w:rFonts w:eastAsia="DengXian"/>
                <w:vertAlign w:val="superscript"/>
                <w:lang w:val="en-US" w:eastAsia="zh-CN"/>
              </w:rPr>
              <w:t>7</w:t>
            </w:r>
          </w:p>
          <w:p w14:paraId="02540B72" w14:textId="77777777" w:rsidR="00CA254E" w:rsidRPr="00170508" w:rsidRDefault="00CA254E" w:rsidP="00FD02C8">
            <w:pPr>
              <w:pStyle w:val="TAC"/>
              <w:rPr>
                <w:rFonts w:eastAsia="DengXian"/>
                <w:lang w:eastAsia="zh-CN"/>
              </w:rPr>
            </w:pPr>
            <w:r w:rsidRPr="00170508">
              <w:rPr>
                <w:rFonts w:eastAsia="DengXian"/>
                <w:lang w:eastAsia="zh-CN"/>
              </w:rPr>
              <w:t>n41</w:t>
            </w:r>
            <w:r w:rsidRPr="00170508">
              <w:rPr>
                <w:rFonts w:eastAsia="DengXian"/>
                <w:vertAlign w:val="superscript"/>
                <w:lang w:eastAsia="zh-CN"/>
              </w:rPr>
              <w:t>7,9</w:t>
            </w:r>
          </w:p>
          <w:p w14:paraId="6D47CB8F" w14:textId="77777777" w:rsidR="00CA254E" w:rsidRPr="00170508" w:rsidRDefault="00CA254E" w:rsidP="00FD02C8">
            <w:pPr>
              <w:pStyle w:val="TAC"/>
              <w:rPr>
                <w:rFonts w:eastAsia="DengXian"/>
                <w:lang w:eastAsia="zh-CN"/>
              </w:rPr>
            </w:pPr>
            <w:r w:rsidRPr="00170508">
              <w:rPr>
                <w:rFonts w:eastAsia="DengXian"/>
                <w:lang w:eastAsia="zh-CN"/>
              </w:rPr>
              <w:t>n66</w:t>
            </w:r>
            <w:r w:rsidRPr="00170508">
              <w:rPr>
                <w:rFonts w:eastAsia="DengXian"/>
                <w:vertAlign w:val="superscript"/>
                <w:lang w:eastAsia="zh-CN"/>
              </w:rPr>
              <w:t>7</w:t>
            </w:r>
          </w:p>
          <w:p w14:paraId="7659212A" w14:textId="77777777" w:rsidR="00CA254E" w:rsidRPr="00170508" w:rsidRDefault="00CA254E" w:rsidP="00FD02C8">
            <w:pPr>
              <w:pStyle w:val="TAC"/>
              <w:rPr>
                <w:lang w:val="en-US" w:eastAsia="zh-CN"/>
              </w:rPr>
            </w:pPr>
            <w:r w:rsidRPr="00170508">
              <w:rPr>
                <w:rFonts w:eastAsia="DengXian"/>
                <w:lang w:val="en-US" w:eastAsia="zh-CN"/>
              </w:rPr>
              <w:t>CA_n25A-n41A</w:t>
            </w:r>
            <w:r w:rsidRPr="00170508">
              <w:rPr>
                <w:rFonts w:eastAsia="DengXian"/>
                <w:vertAlign w:val="superscript"/>
                <w:lang w:val="en-US" w:eastAsia="zh-CN"/>
              </w:rPr>
              <w:t>7</w:t>
            </w:r>
          </w:p>
          <w:p w14:paraId="545A2E89" w14:textId="77777777" w:rsidR="00CA254E" w:rsidRPr="00170508" w:rsidRDefault="00CA254E" w:rsidP="00FD02C8">
            <w:pPr>
              <w:pStyle w:val="TAC"/>
              <w:rPr>
                <w:rFonts w:eastAsia="DengXian"/>
                <w:lang w:val="en-US" w:eastAsia="zh-CN"/>
              </w:rPr>
            </w:pPr>
            <w:r w:rsidRPr="00170508">
              <w:rPr>
                <w:rFonts w:eastAsia="DengXian"/>
                <w:lang w:val="en-US" w:eastAsia="zh-CN"/>
              </w:rPr>
              <w:t>CA_n25A-n41C</w:t>
            </w:r>
          </w:p>
          <w:p w14:paraId="22B8155D" w14:textId="77777777" w:rsidR="00CA254E" w:rsidRPr="00170508" w:rsidRDefault="00CA254E" w:rsidP="00FD02C8">
            <w:pPr>
              <w:pStyle w:val="TAC"/>
              <w:rPr>
                <w:rFonts w:eastAsia="DengXian"/>
                <w:lang w:val="en-US" w:eastAsia="zh-CN"/>
              </w:rPr>
            </w:pPr>
            <w:r w:rsidRPr="00170508">
              <w:rPr>
                <w:rFonts w:eastAsia="DengXian"/>
                <w:lang w:val="en-US" w:eastAsia="zh-CN"/>
              </w:rPr>
              <w:t>CA_n25A-n66A</w:t>
            </w:r>
            <w:r w:rsidRPr="00170508">
              <w:rPr>
                <w:rFonts w:eastAsia="DengXian"/>
                <w:vertAlign w:val="superscript"/>
                <w:lang w:eastAsia="zh-CN"/>
              </w:rPr>
              <w:t>7</w:t>
            </w:r>
          </w:p>
          <w:p w14:paraId="0B18513A" w14:textId="77777777" w:rsidR="00CA254E" w:rsidRPr="00170508" w:rsidRDefault="00CA254E" w:rsidP="00FD02C8">
            <w:pPr>
              <w:pStyle w:val="TAC"/>
              <w:rPr>
                <w:rFonts w:eastAsia="DengXian"/>
                <w:lang w:val="en-US" w:eastAsia="zh-CN"/>
              </w:rPr>
            </w:pPr>
            <w:r w:rsidRPr="00170508">
              <w:rPr>
                <w:rFonts w:eastAsia="DengXian"/>
                <w:lang w:val="en-US" w:eastAsia="zh-CN"/>
              </w:rPr>
              <w:t>CA_n41A-n66A</w:t>
            </w:r>
            <w:r w:rsidRPr="00170508">
              <w:rPr>
                <w:rFonts w:eastAsia="DengXian"/>
                <w:vertAlign w:val="superscript"/>
                <w:lang w:val="en-US" w:eastAsia="zh-CN"/>
              </w:rPr>
              <w:t>7</w:t>
            </w:r>
          </w:p>
          <w:p w14:paraId="3EF0D9A4" w14:textId="77777777" w:rsidR="00CA254E" w:rsidRPr="00170508" w:rsidRDefault="00CA254E" w:rsidP="00FD02C8">
            <w:pPr>
              <w:pStyle w:val="TAC"/>
              <w:rPr>
                <w:rFonts w:eastAsia="DengXian"/>
                <w:lang w:val="en-US" w:eastAsia="zh-CN"/>
              </w:rPr>
            </w:pPr>
            <w:r w:rsidRPr="00170508">
              <w:rPr>
                <w:rFonts w:eastAsia="DengXian"/>
                <w:lang w:val="en-US" w:eastAsia="zh-CN"/>
              </w:rPr>
              <w:t>CA_n41C-n66A</w:t>
            </w:r>
          </w:p>
          <w:p w14:paraId="38DA2B91" w14:textId="77777777" w:rsidR="00CA254E" w:rsidRPr="00170508" w:rsidRDefault="00CA254E" w:rsidP="00FD02C8">
            <w:pPr>
              <w:pStyle w:val="TAC"/>
              <w:rPr>
                <w:rFonts w:eastAsia="DengXian"/>
                <w:lang w:eastAsia="zh-CN"/>
              </w:rPr>
            </w:pPr>
            <w:r w:rsidRPr="00170508">
              <w:rPr>
                <w:rFonts w:eastAsia="DengXian"/>
                <w:lang w:val="en-US" w:eastAsia="zh-CN"/>
              </w:rPr>
              <w:t>CA_n41C</w:t>
            </w:r>
            <w:r w:rsidRPr="00170508">
              <w:rPr>
                <w:rFonts w:eastAsia="DengXian"/>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4C61BFD" w14:textId="77777777" w:rsidR="00CA254E" w:rsidRPr="00170508" w:rsidRDefault="00CA254E" w:rsidP="00FD02C8">
            <w:pPr>
              <w:pStyle w:val="TAC"/>
              <w:rPr>
                <w:rFonts w:eastAsia="DengXian"/>
                <w:lang w:eastAsia="zh-C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F2C893B" w14:textId="77777777" w:rsidR="00CA254E" w:rsidRPr="00170508" w:rsidRDefault="00CA254E" w:rsidP="00FD02C8">
            <w:pPr>
              <w:pStyle w:val="TAC"/>
              <w:rPr>
                <w:rFonts w:eastAsia="DengXian"/>
                <w:lang w:eastAsia="zh-CN" w:bidi="ar"/>
              </w:rPr>
            </w:pPr>
            <w:r w:rsidRPr="00170508">
              <w:rPr>
                <w:rFonts w:eastAsia="DengXian"/>
                <w:lang w:eastAsia="zh-CN" w:bidi="ar"/>
              </w:rPr>
              <w:t>CA_n25(2A)</w:t>
            </w:r>
            <w:r>
              <w:rPr>
                <w:rFonts w:eastAsia="DengXian"/>
                <w:lang w:eastAsia="zh-CN" w:bidi="ar"/>
              </w:rPr>
              <w:t>_BCS 4 and 5</w:t>
            </w:r>
          </w:p>
        </w:tc>
        <w:tc>
          <w:tcPr>
            <w:tcW w:w="750" w:type="pct"/>
            <w:tcBorders>
              <w:top w:val="single" w:sz="4" w:space="0" w:color="auto"/>
              <w:left w:val="single" w:sz="4" w:space="0" w:color="auto"/>
              <w:bottom w:val="nil"/>
              <w:right w:val="single" w:sz="4" w:space="0" w:color="auto"/>
            </w:tcBorders>
            <w:vAlign w:val="center"/>
          </w:tcPr>
          <w:p w14:paraId="4A9991D9" w14:textId="77777777" w:rsidR="00CA254E" w:rsidRPr="00170508" w:rsidRDefault="00CA254E" w:rsidP="00FD02C8">
            <w:pPr>
              <w:pStyle w:val="TAC"/>
              <w:rPr>
                <w:rFonts w:eastAsia="DengXian"/>
                <w:lang w:eastAsia="zh-CN"/>
              </w:rPr>
            </w:pPr>
            <w:r w:rsidRPr="00170508">
              <w:rPr>
                <w:rFonts w:eastAsia="DengXian"/>
                <w:lang w:eastAsia="zh-CN"/>
              </w:rPr>
              <w:t>4 and 5</w:t>
            </w:r>
          </w:p>
        </w:tc>
      </w:tr>
      <w:tr w:rsidR="00CA254E" w:rsidRPr="00170508" w14:paraId="0C2AFDE0" w14:textId="77777777" w:rsidTr="00FD02C8">
        <w:trPr>
          <w:jc w:val="center"/>
        </w:trPr>
        <w:tc>
          <w:tcPr>
            <w:tcW w:w="1002" w:type="pct"/>
            <w:tcBorders>
              <w:top w:val="nil"/>
              <w:left w:val="single" w:sz="4" w:space="0" w:color="auto"/>
              <w:bottom w:val="nil"/>
              <w:right w:val="single" w:sz="4" w:space="0" w:color="auto"/>
            </w:tcBorders>
            <w:vAlign w:val="center"/>
          </w:tcPr>
          <w:p w14:paraId="56164F99"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30F88596"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929AB1A" w14:textId="77777777" w:rsidR="00CA254E" w:rsidRPr="00170508" w:rsidRDefault="00CA254E" w:rsidP="00FD02C8">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E95D597" w14:textId="77777777" w:rsidR="00CA254E" w:rsidRPr="00170508" w:rsidRDefault="00CA254E" w:rsidP="00FD02C8">
            <w:pPr>
              <w:pStyle w:val="TAC"/>
              <w:rPr>
                <w:rFonts w:eastAsia="DengXian"/>
                <w:lang w:eastAsia="zh-CN" w:bidi="ar"/>
              </w:rPr>
            </w:pPr>
            <w:r w:rsidRPr="00170508">
              <w:rPr>
                <w:rFonts w:eastAsia="DengXian"/>
                <w:lang w:eastAsia="zh-CN" w:bidi="ar"/>
              </w:rPr>
              <w:t>CA_n41C</w:t>
            </w:r>
            <w:r>
              <w:rPr>
                <w:rFonts w:eastAsia="DengXian"/>
                <w:lang w:eastAsia="zh-CN" w:bidi="ar"/>
              </w:rPr>
              <w:t>_BCS 4 and 5</w:t>
            </w:r>
          </w:p>
        </w:tc>
        <w:tc>
          <w:tcPr>
            <w:tcW w:w="750" w:type="pct"/>
            <w:tcBorders>
              <w:top w:val="nil"/>
              <w:left w:val="single" w:sz="4" w:space="0" w:color="auto"/>
              <w:bottom w:val="nil"/>
              <w:right w:val="single" w:sz="4" w:space="0" w:color="auto"/>
            </w:tcBorders>
            <w:vAlign w:val="center"/>
          </w:tcPr>
          <w:p w14:paraId="352FF732" w14:textId="77777777" w:rsidR="00CA254E" w:rsidRPr="00170508" w:rsidRDefault="00CA254E" w:rsidP="00FD02C8">
            <w:pPr>
              <w:pStyle w:val="TAC"/>
              <w:rPr>
                <w:rFonts w:eastAsia="DengXian"/>
                <w:lang w:eastAsia="zh-CN"/>
              </w:rPr>
            </w:pPr>
          </w:p>
        </w:tc>
      </w:tr>
      <w:tr w:rsidR="00CA254E" w:rsidRPr="00170508" w14:paraId="722207C9"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685A4381"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69DC907D"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DA00970" w14:textId="77777777" w:rsidR="00CA254E" w:rsidRPr="00170508" w:rsidRDefault="00CA254E" w:rsidP="00FD02C8">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F96FB76" w14:textId="77777777" w:rsidR="00CA254E" w:rsidRPr="00170508" w:rsidRDefault="00CA254E" w:rsidP="00FD02C8">
            <w:pPr>
              <w:pStyle w:val="TAC"/>
              <w:rPr>
                <w:rFonts w:eastAsia="DengXian"/>
                <w:lang w:eastAsia="zh-CN" w:bidi="ar"/>
              </w:rPr>
            </w:pPr>
            <w:r w:rsidRPr="00170508">
              <w:rPr>
                <w:rFonts w:eastAsia="DengXian"/>
                <w:lang w:eastAsia="zh-CN" w:bidi="ar"/>
              </w:rPr>
              <w:t xml:space="preserve">n66 channel bandwidths in Table 5.3.5-1 </w:t>
            </w:r>
          </w:p>
        </w:tc>
        <w:tc>
          <w:tcPr>
            <w:tcW w:w="750" w:type="pct"/>
            <w:tcBorders>
              <w:top w:val="nil"/>
              <w:left w:val="single" w:sz="4" w:space="0" w:color="auto"/>
              <w:bottom w:val="single" w:sz="4" w:space="0" w:color="auto"/>
              <w:right w:val="single" w:sz="4" w:space="0" w:color="auto"/>
            </w:tcBorders>
            <w:vAlign w:val="center"/>
          </w:tcPr>
          <w:p w14:paraId="2E399551" w14:textId="77777777" w:rsidR="00CA254E" w:rsidRPr="00170508" w:rsidRDefault="00CA254E" w:rsidP="00FD02C8">
            <w:pPr>
              <w:pStyle w:val="TAC"/>
              <w:rPr>
                <w:rFonts w:eastAsia="DengXian"/>
                <w:lang w:eastAsia="zh-CN"/>
              </w:rPr>
            </w:pPr>
          </w:p>
        </w:tc>
      </w:tr>
      <w:tr w:rsidR="00CA254E" w:rsidRPr="00170508" w14:paraId="51424C25"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1E918F2D" w14:textId="77777777" w:rsidR="00CA254E" w:rsidRPr="00170508" w:rsidRDefault="00CA254E" w:rsidP="00FD02C8">
            <w:pPr>
              <w:pStyle w:val="TAC"/>
              <w:rPr>
                <w:rFonts w:eastAsia="DengXian"/>
                <w:lang w:eastAsia="zh-CN"/>
              </w:rPr>
            </w:pPr>
            <w:r w:rsidRPr="00170508">
              <w:rPr>
                <w:rFonts w:eastAsia="DengXian"/>
                <w:lang w:eastAsia="zh-CN"/>
              </w:rPr>
              <w:t>CA_n25(2A)-n41C-n66(2A)</w:t>
            </w:r>
          </w:p>
        </w:tc>
        <w:tc>
          <w:tcPr>
            <w:tcW w:w="871" w:type="pct"/>
            <w:tcBorders>
              <w:top w:val="single" w:sz="4" w:space="0" w:color="auto"/>
              <w:left w:val="single" w:sz="4" w:space="0" w:color="auto"/>
              <w:bottom w:val="nil"/>
              <w:right w:val="single" w:sz="4" w:space="0" w:color="auto"/>
            </w:tcBorders>
            <w:vAlign w:val="center"/>
          </w:tcPr>
          <w:p w14:paraId="512E6D37" w14:textId="77777777" w:rsidR="00CA254E" w:rsidRPr="00170508" w:rsidRDefault="00CA254E" w:rsidP="00FD02C8">
            <w:pPr>
              <w:pStyle w:val="TAC"/>
              <w:rPr>
                <w:rFonts w:eastAsia="DengXian"/>
                <w:lang w:eastAsia="zh-CN"/>
              </w:rPr>
            </w:pPr>
            <w:r w:rsidRPr="00170508">
              <w:rPr>
                <w:rFonts w:eastAsia="DengXian"/>
                <w:lang w:eastAsia="zh-CN"/>
              </w:rPr>
              <w:t>n41</w:t>
            </w:r>
            <w:r w:rsidRPr="00170508">
              <w:rPr>
                <w:rFonts w:eastAsia="DengXian"/>
                <w:vertAlign w:val="superscript"/>
                <w:lang w:eastAsia="zh-CN"/>
              </w:rPr>
              <w:t>7,9</w:t>
            </w:r>
          </w:p>
          <w:p w14:paraId="7D20B5D6" w14:textId="77777777" w:rsidR="00CA254E" w:rsidRPr="00170508" w:rsidRDefault="00CA254E" w:rsidP="00FD02C8">
            <w:pPr>
              <w:pStyle w:val="TAC"/>
              <w:rPr>
                <w:rFonts w:eastAsia="DengXian"/>
                <w:lang w:eastAsia="zh-CN"/>
              </w:rPr>
            </w:pPr>
            <w:r w:rsidRPr="00170508">
              <w:rPr>
                <w:rFonts w:eastAsia="DengXian"/>
                <w:lang w:eastAsia="zh-CN"/>
              </w:rPr>
              <w:t>CA_n25A-n41A</w:t>
            </w:r>
            <w:r w:rsidRPr="00170508">
              <w:rPr>
                <w:rFonts w:eastAsia="DengXian"/>
                <w:vertAlign w:val="superscript"/>
                <w:lang w:eastAsia="zh-CN"/>
              </w:rPr>
              <w:t>7</w:t>
            </w:r>
          </w:p>
          <w:p w14:paraId="6AECD14B" w14:textId="77777777" w:rsidR="00CA254E" w:rsidRDefault="00CA254E" w:rsidP="00FD02C8">
            <w:pPr>
              <w:pStyle w:val="TAC"/>
              <w:rPr>
                <w:rFonts w:eastAsia="DengXian"/>
                <w:lang w:eastAsia="zh-CN"/>
              </w:rPr>
            </w:pPr>
            <w:r>
              <w:rPr>
                <w:rFonts w:eastAsia="DengXian"/>
                <w:lang w:eastAsia="zh-CN"/>
              </w:rPr>
              <w:t>CA_n25A-n41C</w:t>
            </w:r>
          </w:p>
          <w:p w14:paraId="1A262282" w14:textId="77777777" w:rsidR="00CA254E" w:rsidRPr="00170508" w:rsidRDefault="00CA254E" w:rsidP="00FD02C8">
            <w:pPr>
              <w:pStyle w:val="TAC"/>
              <w:rPr>
                <w:rFonts w:eastAsia="DengXian"/>
                <w:lang w:eastAsia="zh-CN"/>
              </w:rPr>
            </w:pPr>
            <w:r w:rsidRPr="00170508">
              <w:rPr>
                <w:rFonts w:eastAsia="DengXian"/>
                <w:lang w:eastAsia="zh-CN"/>
              </w:rPr>
              <w:t>CA_n25A-n66A</w:t>
            </w:r>
          </w:p>
          <w:p w14:paraId="44069D3C" w14:textId="77777777" w:rsidR="00CA254E" w:rsidRPr="00170508" w:rsidRDefault="00CA254E" w:rsidP="00FD02C8">
            <w:pPr>
              <w:pStyle w:val="TAC"/>
              <w:rPr>
                <w:rFonts w:eastAsia="DengXian"/>
                <w:lang w:eastAsia="zh-CN"/>
              </w:rPr>
            </w:pPr>
            <w:r w:rsidRPr="00170508">
              <w:rPr>
                <w:rFonts w:eastAsia="DengXian"/>
                <w:lang w:eastAsia="zh-CN"/>
              </w:rPr>
              <w:t>CA_n41A-n66A</w:t>
            </w:r>
            <w:r w:rsidRPr="00170508">
              <w:rPr>
                <w:rFonts w:eastAsia="DengXian"/>
                <w:vertAlign w:val="superscript"/>
                <w:lang w:eastAsia="zh-CN"/>
              </w:rPr>
              <w:t>7</w:t>
            </w:r>
          </w:p>
          <w:p w14:paraId="4CCACFA0" w14:textId="77777777" w:rsidR="00CA254E" w:rsidRDefault="00CA254E" w:rsidP="00FD02C8">
            <w:pPr>
              <w:pStyle w:val="TAC"/>
              <w:rPr>
                <w:rFonts w:eastAsia="DengXian"/>
                <w:lang w:eastAsia="zh-CN"/>
              </w:rPr>
            </w:pPr>
            <w:r w:rsidRPr="00170508">
              <w:rPr>
                <w:rFonts w:eastAsia="DengXian"/>
                <w:lang w:eastAsia="zh-CN"/>
              </w:rPr>
              <w:t>CA_n41C</w:t>
            </w:r>
            <w:r w:rsidRPr="00170508">
              <w:rPr>
                <w:rFonts w:eastAsia="DengXian"/>
                <w:vertAlign w:val="superscript"/>
                <w:lang w:eastAsia="zh-CN"/>
              </w:rPr>
              <w:t>7</w:t>
            </w:r>
          </w:p>
          <w:p w14:paraId="1B8C1C3F" w14:textId="77777777" w:rsidR="00CA254E" w:rsidRPr="00BE0ECF" w:rsidRDefault="00CA254E" w:rsidP="00FD02C8">
            <w:pPr>
              <w:pStyle w:val="TAC"/>
              <w:rPr>
                <w:rFonts w:eastAsia="DengXian"/>
                <w:lang w:eastAsia="zh-CN"/>
              </w:rPr>
            </w:pPr>
            <w:r>
              <w:rPr>
                <w:rFonts w:eastAsia="DengXian"/>
                <w:lang w:eastAsia="zh-CN"/>
              </w:rPr>
              <w:t>CA_n41C</w:t>
            </w:r>
            <w:r w:rsidRPr="00170508">
              <w:rPr>
                <w:rFonts w:eastAsia="DengXian"/>
                <w:lang w:eastAsia="zh-CN"/>
              </w:rPr>
              <w:t>-n66A</w:t>
            </w:r>
          </w:p>
        </w:tc>
        <w:tc>
          <w:tcPr>
            <w:tcW w:w="383" w:type="pct"/>
            <w:tcBorders>
              <w:top w:val="single" w:sz="4" w:space="0" w:color="auto"/>
              <w:left w:val="single" w:sz="4" w:space="0" w:color="auto"/>
              <w:bottom w:val="single" w:sz="4" w:space="0" w:color="auto"/>
              <w:right w:val="single" w:sz="4" w:space="0" w:color="auto"/>
            </w:tcBorders>
            <w:vAlign w:val="center"/>
          </w:tcPr>
          <w:p w14:paraId="69245EAC" w14:textId="77777777" w:rsidR="00CA254E" w:rsidRPr="00170508" w:rsidRDefault="00CA254E" w:rsidP="00FD02C8">
            <w:pPr>
              <w:pStyle w:val="TAC"/>
              <w:rPr>
                <w:rFonts w:eastAsia="DengXian"/>
                <w:lang w:eastAsia="zh-C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350D8C2" w14:textId="77777777" w:rsidR="00CA254E" w:rsidRPr="00170508" w:rsidRDefault="00CA254E" w:rsidP="00FD02C8">
            <w:pPr>
              <w:pStyle w:val="TAC"/>
              <w:rPr>
                <w:rFonts w:eastAsia="DengXian"/>
                <w:lang w:eastAsia="zh-CN" w:bidi="ar"/>
              </w:rPr>
            </w:pPr>
            <w:r w:rsidRPr="00170508">
              <w:rPr>
                <w:rFonts w:eastAsia="DengXian"/>
                <w:lang w:eastAsia="zh-CN" w:bidi="ar"/>
              </w:rPr>
              <w:t>CA_n25(2A)</w:t>
            </w:r>
            <w:r>
              <w:rPr>
                <w:rFonts w:eastAsia="DengXian"/>
                <w:lang w:eastAsia="zh-CN" w:bidi="ar"/>
              </w:rPr>
              <w:t>_BCS 4 and 5</w:t>
            </w:r>
          </w:p>
        </w:tc>
        <w:tc>
          <w:tcPr>
            <w:tcW w:w="750" w:type="pct"/>
            <w:tcBorders>
              <w:top w:val="single" w:sz="4" w:space="0" w:color="auto"/>
              <w:left w:val="single" w:sz="4" w:space="0" w:color="auto"/>
              <w:bottom w:val="nil"/>
              <w:right w:val="single" w:sz="4" w:space="0" w:color="auto"/>
            </w:tcBorders>
            <w:vAlign w:val="center"/>
          </w:tcPr>
          <w:p w14:paraId="3F985003" w14:textId="77777777" w:rsidR="00CA254E" w:rsidRPr="00170508" w:rsidRDefault="00CA254E" w:rsidP="00FD02C8">
            <w:pPr>
              <w:pStyle w:val="TAC"/>
              <w:rPr>
                <w:rFonts w:eastAsia="DengXian"/>
                <w:lang w:eastAsia="zh-CN"/>
              </w:rPr>
            </w:pPr>
            <w:r w:rsidRPr="00170508">
              <w:rPr>
                <w:rFonts w:eastAsia="DengXian"/>
                <w:lang w:eastAsia="zh-CN"/>
              </w:rPr>
              <w:t>4 and 5</w:t>
            </w:r>
          </w:p>
        </w:tc>
      </w:tr>
      <w:tr w:rsidR="00CA254E" w:rsidRPr="00170508" w14:paraId="4799A918" w14:textId="77777777" w:rsidTr="00FD02C8">
        <w:trPr>
          <w:jc w:val="center"/>
        </w:trPr>
        <w:tc>
          <w:tcPr>
            <w:tcW w:w="1002" w:type="pct"/>
            <w:tcBorders>
              <w:top w:val="nil"/>
              <w:left w:val="single" w:sz="4" w:space="0" w:color="auto"/>
              <w:bottom w:val="nil"/>
              <w:right w:val="single" w:sz="4" w:space="0" w:color="auto"/>
            </w:tcBorders>
            <w:vAlign w:val="center"/>
          </w:tcPr>
          <w:p w14:paraId="77700519"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1F80923C"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276CEE8" w14:textId="77777777" w:rsidR="00CA254E" w:rsidRPr="00170508" w:rsidRDefault="00CA254E" w:rsidP="00FD02C8">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2EC5C38" w14:textId="77777777" w:rsidR="00CA254E" w:rsidRPr="00170508" w:rsidRDefault="00CA254E" w:rsidP="00FD02C8">
            <w:pPr>
              <w:pStyle w:val="TAC"/>
              <w:rPr>
                <w:rFonts w:eastAsia="DengXian"/>
                <w:lang w:eastAsia="zh-CN" w:bidi="ar"/>
              </w:rPr>
            </w:pPr>
            <w:r w:rsidRPr="00170508">
              <w:rPr>
                <w:rFonts w:eastAsia="DengXian"/>
                <w:lang w:eastAsia="zh-CN" w:bidi="ar"/>
              </w:rPr>
              <w:t>CA_n41C</w:t>
            </w:r>
            <w:r>
              <w:rPr>
                <w:rFonts w:eastAsia="DengXian"/>
                <w:lang w:eastAsia="zh-CN" w:bidi="ar"/>
              </w:rPr>
              <w:t>_BCS 4 and 5</w:t>
            </w:r>
          </w:p>
        </w:tc>
        <w:tc>
          <w:tcPr>
            <w:tcW w:w="750" w:type="pct"/>
            <w:tcBorders>
              <w:top w:val="nil"/>
              <w:left w:val="single" w:sz="4" w:space="0" w:color="auto"/>
              <w:bottom w:val="nil"/>
              <w:right w:val="single" w:sz="4" w:space="0" w:color="auto"/>
            </w:tcBorders>
            <w:vAlign w:val="center"/>
          </w:tcPr>
          <w:p w14:paraId="009AA431" w14:textId="77777777" w:rsidR="00CA254E" w:rsidRPr="00170508" w:rsidRDefault="00CA254E" w:rsidP="00FD02C8">
            <w:pPr>
              <w:pStyle w:val="TAC"/>
              <w:rPr>
                <w:rFonts w:eastAsia="DengXian"/>
                <w:lang w:eastAsia="zh-CN"/>
              </w:rPr>
            </w:pPr>
          </w:p>
        </w:tc>
      </w:tr>
      <w:tr w:rsidR="00CA254E" w:rsidRPr="00170508" w14:paraId="442BA212"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6CF8C786"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1F0B41C3"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DE6A6D7" w14:textId="77777777" w:rsidR="00CA254E" w:rsidRPr="00170508" w:rsidRDefault="00CA254E" w:rsidP="00FD02C8">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49B4724" w14:textId="77777777" w:rsidR="00CA254E" w:rsidRPr="00170508" w:rsidRDefault="00CA254E" w:rsidP="00FD02C8">
            <w:pPr>
              <w:pStyle w:val="TAC"/>
              <w:rPr>
                <w:rFonts w:eastAsia="DengXian"/>
                <w:lang w:eastAsia="zh-CN" w:bidi="ar"/>
              </w:rPr>
            </w:pPr>
            <w:r w:rsidRPr="00170508">
              <w:rPr>
                <w:rFonts w:eastAsia="DengXian"/>
                <w:lang w:eastAsia="zh-CN" w:bidi="ar"/>
              </w:rPr>
              <w:t>CA_n66(2A)</w:t>
            </w:r>
            <w:r>
              <w:rPr>
                <w:rFonts w:eastAsia="DengXian"/>
                <w:lang w:eastAsia="zh-CN" w:bidi="ar"/>
              </w:rPr>
              <w:t>_BCS 4 and 5</w:t>
            </w:r>
          </w:p>
        </w:tc>
        <w:tc>
          <w:tcPr>
            <w:tcW w:w="750" w:type="pct"/>
            <w:tcBorders>
              <w:top w:val="nil"/>
              <w:left w:val="single" w:sz="4" w:space="0" w:color="auto"/>
              <w:bottom w:val="single" w:sz="4" w:space="0" w:color="auto"/>
              <w:right w:val="single" w:sz="4" w:space="0" w:color="auto"/>
            </w:tcBorders>
            <w:vAlign w:val="center"/>
          </w:tcPr>
          <w:p w14:paraId="34052365" w14:textId="77777777" w:rsidR="00CA254E" w:rsidRPr="00170508" w:rsidRDefault="00CA254E" w:rsidP="00FD02C8">
            <w:pPr>
              <w:pStyle w:val="TAC"/>
              <w:rPr>
                <w:rFonts w:eastAsia="DengXian"/>
                <w:lang w:eastAsia="zh-CN"/>
              </w:rPr>
            </w:pPr>
          </w:p>
        </w:tc>
      </w:tr>
      <w:tr w:rsidR="00CA254E" w:rsidRPr="00170508" w14:paraId="5F446D13"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58F57836" w14:textId="77777777" w:rsidR="00CA254E" w:rsidRPr="00170508" w:rsidRDefault="00CA254E" w:rsidP="00FD02C8">
            <w:pPr>
              <w:pStyle w:val="TAC"/>
              <w:rPr>
                <w:rFonts w:eastAsia="DengXian"/>
                <w:lang w:eastAsia="zh-CN"/>
              </w:rPr>
            </w:pPr>
            <w:r w:rsidRPr="00170508">
              <w:rPr>
                <w:rFonts w:eastAsia="DengXian"/>
                <w:lang w:eastAsia="zh-CN"/>
              </w:rPr>
              <w:t>CA_n25(2A)-n41(A-C)-n66A</w:t>
            </w:r>
          </w:p>
        </w:tc>
        <w:tc>
          <w:tcPr>
            <w:tcW w:w="871" w:type="pct"/>
            <w:tcBorders>
              <w:top w:val="single" w:sz="4" w:space="0" w:color="auto"/>
              <w:left w:val="single" w:sz="4" w:space="0" w:color="auto"/>
              <w:bottom w:val="nil"/>
              <w:right w:val="single" w:sz="4" w:space="0" w:color="auto"/>
            </w:tcBorders>
            <w:vAlign w:val="center"/>
          </w:tcPr>
          <w:p w14:paraId="5C118A21" w14:textId="77777777" w:rsidR="00CA254E" w:rsidRPr="00170508" w:rsidRDefault="00CA254E" w:rsidP="00FD02C8">
            <w:pPr>
              <w:pStyle w:val="TAC"/>
              <w:rPr>
                <w:rFonts w:eastAsia="DengXian"/>
                <w:lang w:val="en-US" w:eastAsia="zh-CN"/>
              </w:rPr>
            </w:pPr>
            <w:r w:rsidRPr="00170508">
              <w:rPr>
                <w:rFonts w:eastAsia="DengXian"/>
                <w:lang w:val="en-US" w:eastAsia="zh-CN"/>
              </w:rPr>
              <w:t>n41</w:t>
            </w:r>
            <w:r w:rsidRPr="00170508">
              <w:rPr>
                <w:rFonts w:eastAsia="DengXian"/>
                <w:vertAlign w:val="superscript"/>
                <w:lang w:val="en-US" w:eastAsia="zh-CN"/>
              </w:rPr>
              <w:t>7,9</w:t>
            </w:r>
          </w:p>
          <w:p w14:paraId="27ECFE03" w14:textId="77777777" w:rsidR="00CA254E" w:rsidRPr="00170508" w:rsidRDefault="00CA254E" w:rsidP="00FD02C8">
            <w:pPr>
              <w:pStyle w:val="TAC"/>
              <w:rPr>
                <w:rFonts w:eastAsia="DengXian"/>
                <w:lang w:val="en-US" w:eastAsia="zh-CN"/>
              </w:rPr>
            </w:pPr>
            <w:r w:rsidRPr="00170508">
              <w:rPr>
                <w:rFonts w:eastAsia="DengXian"/>
                <w:lang w:val="en-US" w:eastAsia="zh-CN"/>
              </w:rPr>
              <w:t>CA_n25A-n41A</w:t>
            </w:r>
            <w:r w:rsidRPr="00170508">
              <w:rPr>
                <w:rFonts w:eastAsia="DengXian"/>
                <w:vertAlign w:val="superscript"/>
                <w:lang w:val="en-US" w:eastAsia="zh-CN"/>
              </w:rPr>
              <w:t>7</w:t>
            </w:r>
          </w:p>
          <w:p w14:paraId="49D993C1" w14:textId="77777777" w:rsidR="00CA254E" w:rsidRPr="00170508" w:rsidRDefault="00CA254E" w:rsidP="00FD02C8">
            <w:pPr>
              <w:pStyle w:val="TAC"/>
              <w:rPr>
                <w:rFonts w:eastAsia="DengXian"/>
                <w:lang w:val="en-US" w:eastAsia="zh-CN"/>
              </w:rPr>
            </w:pPr>
            <w:r w:rsidRPr="00170508">
              <w:rPr>
                <w:rFonts w:eastAsia="DengXian"/>
                <w:lang w:val="en-US" w:eastAsia="zh-CN"/>
              </w:rPr>
              <w:t>CA_n25A-n66A</w:t>
            </w:r>
          </w:p>
          <w:p w14:paraId="3B0624B6" w14:textId="77777777" w:rsidR="00CA254E" w:rsidRPr="00170508" w:rsidRDefault="00CA254E" w:rsidP="00FD02C8">
            <w:pPr>
              <w:pStyle w:val="TAC"/>
              <w:rPr>
                <w:rFonts w:eastAsia="DengXian"/>
                <w:lang w:val="en-US" w:eastAsia="zh-CN"/>
              </w:rPr>
            </w:pPr>
            <w:r w:rsidRPr="00170508">
              <w:rPr>
                <w:rFonts w:eastAsia="DengXian"/>
                <w:lang w:val="en-US" w:eastAsia="zh-CN"/>
              </w:rPr>
              <w:t>CA_n41A-n66A</w:t>
            </w:r>
            <w:r w:rsidRPr="00170508">
              <w:rPr>
                <w:rFonts w:eastAsia="DengXian"/>
                <w:vertAlign w:val="superscript"/>
                <w:lang w:val="en-US" w:eastAsia="zh-CN"/>
              </w:rPr>
              <w:t>7</w:t>
            </w:r>
          </w:p>
          <w:p w14:paraId="75BB2C89" w14:textId="77777777" w:rsidR="00CA254E" w:rsidRPr="00170508" w:rsidRDefault="00CA254E" w:rsidP="00FD02C8">
            <w:pPr>
              <w:pStyle w:val="TAC"/>
              <w:rPr>
                <w:rFonts w:eastAsia="DengXian"/>
                <w:lang w:eastAsia="zh-CN"/>
              </w:rPr>
            </w:pPr>
            <w:r w:rsidRPr="00170508">
              <w:rPr>
                <w:rFonts w:eastAsia="DengXian"/>
                <w:lang w:val="en-US" w:eastAsia="zh-CN"/>
              </w:rPr>
              <w:t>CA_n41C</w:t>
            </w:r>
            <w:r w:rsidRPr="00170508">
              <w:rPr>
                <w:rFonts w:eastAsia="DengXian"/>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8A87C7B" w14:textId="77777777" w:rsidR="00CA254E" w:rsidRPr="00170508" w:rsidRDefault="00CA254E" w:rsidP="00FD02C8">
            <w:pPr>
              <w:pStyle w:val="TAC"/>
              <w:rPr>
                <w:rFonts w:eastAsia="DengXian"/>
                <w:lang w:eastAsia="zh-C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2BC4622" w14:textId="77777777" w:rsidR="00CA254E" w:rsidRPr="00170508" w:rsidRDefault="00CA254E" w:rsidP="00FD02C8">
            <w:pPr>
              <w:pStyle w:val="TAC"/>
              <w:rPr>
                <w:rFonts w:eastAsia="DengXian"/>
                <w:lang w:eastAsia="zh-CN" w:bidi="ar"/>
              </w:rPr>
            </w:pPr>
            <w:r w:rsidRPr="00170508">
              <w:rPr>
                <w:rFonts w:eastAsia="DengXian"/>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6BDB832E" w14:textId="77777777" w:rsidR="00CA254E" w:rsidRPr="00170508" w:rsidRDefault="00CA254E" w:rsidP="00FD02C8">
            <w:pPr>
              <w:pStyle w:val="TAC"/>
              <w:rPr>
                <w:rFonts w:eastAsia="DengXian"/>
                <w:lang w:eastAsia="zh-CN"/>
              </w:rPr>
            </w:pPr>
            <w:r w:rsidRPr="00170508">
              <w:rPr>
                <w:rFonts w:eastAsia="DengXian"/>
                <w:lang w:eastAsia="zh-CN"/>
              </w:rPr>
              <w:t>4 and 5</w:t>
            </w:r>
          </w:p>
        </w:tc>
      </w:tr>
      <w:tr w:rsidR="00CA254E" w:rsidRPr="00170508" w14:paraId="7B63504F" w14:textId="77777777" w:rsidTr="00FD02C8">
        <w:trPr>
          <w:jc w:val="center"/>
        </w:trPr>
        <w:tc>
          <w:tcPr>
            <w:tcW w:w="1002" w:type="pct"/>
            <w:tcBorders>
              <w:top w:val="nil"/>
              <w:left w:val="single" w:sz="4" w:space="0" w:color="auto"/>
              <w:bottom w:val="nil"/>
              <w:right w:val="single" w:sz="4" w:space="0" w:color="auto"/>
            </w:tcBorders>
            <w:vAlign w:val="center"/>
          </w:tcPr>
          <w:p w14:paraId="5F196B5C"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6D38931E"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E70D8EA" w14:textId="77777777" w:rsidR="00CA254E" w:rsidRPr="00170508" w:rsidRDefault="00CA254E" w:rsidP="00FD02C8">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A3E5BF4" w14:textId="77777777" w:rsidR="00CA254E" w:rsidRPr="00170508" w:rsidRDefault="00CA254E" w:rsidP="00FD02C8">
            <w:pPr>
              <w:pStyle w:val="TAC"/>
              <w:rPr>
                <w:rFonts w:eastAsia="DengXian"/>
                <w:lang w:eastAsia="zh-CN" w:bidi="ar"/>
              </w:rPr>
            </w:pPr>
            <w:r w:rsidRPr="00170508">
              <w:rPr>
                <w:rFonts w:eastAsia="DengXian"/>
                <w:lang w:eastAsia="zh-CN" w:bidi="ar"/>
              </w:rPr>
              <w:t>CA_n41(A-C)</w:t>
            </w:r>
            <w:r>
              <w:rPr>
                <w:rFonts w:eastAsia="DengXian"/>
                <w:lang w:eastAsia="zh-CN" w:bidi="ar"/>
              </w:rPr>
              <w:t>_BCS 4 and 5</w:t>
            </w:r>
          </w:p>
        </w:tc>
        <w:tc>
          <w:tcPr>
            <w:tcW w:w="750" w:type="pct"/>
            <w:tcBorders>
              <w:top w:val="nil"/>
              <w:left w:val="single" w:sz="4" w:space="0" w:color="auto"/>
              <w:bottom w:val="nil"/>
              <w:right w:val="single" w:sz="4" w:space="0" w:color="auto"/>
            </w:tcBorders>
            <w:vAlign w:val="center"/>
          </w:tcPr>
          <w:p w14:paraId="055A7C68" w14:textId="77777777" w:rsidR="00CA254E" w:rsidRPr="00170508" w:rsidRDefault="00CA254E" w:rsidP="00FD02C8">
            <w:pPr>
              <w:pStyle w:val="TAC"/>
              <w:rPr>
                <w:rFonts w:eastAsia="DengXian"/>
                <w:lang w:eastAsia="zh-CN"/>
              </w:rPr>
            </w:pPr>
          </w:p>
        </w:tc>
      </w:tr>
      <w:tr w:rsidR="00CA254E" w:rsidRPr="00170508" w14:paraId="15BC7180"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2C0CDF2F"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04DAEAEA"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D72C881" w14:textId="77777777" w:rsidR="00CA254E" w:rsidRPr="00170508" w:rsidRDefault="00CA254E" w:rsidP="00FD02C8">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782F13B" w14:textId="77777777" w:rsidR="00CA254E" w:rsidRPr="00170508" w:rsidRDefault="00CA254E" w:rsidP="00FD02C8">
            <w:pPr>
              <w:pStyle w:val="TAC"/>
              <w:rPr>
                <w:rFonts w:eastAsia="DengXian"/>
                <w:lang w:eastAsia="zh-CN" w:bidi="ar"/>
              </w:rPr>
            </w:pPr>
            <w:r w:rsidRPr="00170508">
              <w:rPr>
                <w:rFonts w:eastAsia="DengXian"/>
                <w:lang w:eastAsia="zh-CN" w:bidi="ar"/>
              </w:rPr>
              <w:t>n66 channel bandwidths in Table 5.3.5-1</w:t>
            </w:r>
          </w:p>
        </w:tc>
        <w:tc>
          <w:tcPr>
            <w:tcW w:w="750" w:type="pct"/>
            <w:tcBorders>
              <w:top w:val="nil"/>
              <w:left w:val="single" w:sz="4" w:space="0" w:color="auto"/>
              <w:bottom w:val="single" w:sz="4" w:space="0" w:color="auto"/>
              <w:right w:val="single" w:sz="4" w:space="0" w:color="auto"/>
            </w:tcBorders>
            <w:vAlign w:val="center"/>
          </w:tcPr>
          <w:p w14:paraId="156D1B49" w14:textId="77777777" w:rsidR="00CA254E" w:rsidRPr="00170508" w:rsidRDefault="00CA254E" w:rsidP="00FD02C8">
            <w:pPr>
              <w:pStyle w:val="TAC"/>
              <w:rPr>
                <w:rFonts w:eastAsia="DengXian"/>
                <w:lang w:eastAsia="zh-CN"/>
              </w:rPr>
            </w:pPr>
          </w:p>
        </w:tc>
      </w:tr>
      <w:tr w:rsidR="00CA254E" w:rsidRPr="00170508" w14:paraId="07D23D92"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795AF4E4" w14:textId="77777777" w:rsidR="00CA254E" w:rsidRPr="00170508" w:rsidRDefault="00CA254E" w:rsidP="00FD02C8">
            <w:pPr>
              <w:pStyle w:val="TAC"/>
              <w:rPr>
                <w:rFonts w:eastAsia="DengXian"/>
                <w:lang w:eastAsia="zh-CN"/>
              </w:rPr>
            </w:pPr>
            <w:r w:rsidRPr="00170508">
              <w:rPr>
                <w:rFonts w:eastAsia="DengXian"/>
                <w:lang w:eastAsia="zh-CN"/>
              </w:rPr>
              <w:lastRenderedPageBreak/>
              <w:t>CA_n25A-n41A-n71A</w:t>
            </w:r>
          </w:p>
        </w:tc>
        <w:tc>
          <w:tcPr>
            <w:tcW w:w="871" w:type="pct"/>
            <w:tcBorders>
              <w:top w:val="single" w:sz="4" w:space="0" w:color="auto"/>
              <w:left w:val="single" w:sz="4" w:space="0" w:color="auto"/>
              <w:bottom w:val="nil"/>
              <w:right w:val="single" w:sz="4" w:space="0" w:color="auto"/>
            </w:tcBorders>
            <w:vAlign w:val="center"/>
          </w:tcPr>
          <w:p w14:paraId="3171D447" w14:textId="77777777" w:rsidR="00CA254E" w:rsidRPr="00170508" w:rsidRDefault="00CA254E" w:rsidP="00FD02C8">
            <w:pPr>
              <w:pStyle w:val="TAC"/>
              <w:rPr>
                <w:rFonts w:eastAsia="DengXian"/>
                <w:vertAlign w:val="superscript"/>
                <w:lang w:val="en-US" w:eastAsia="zh-CN"/>
              </w:rPr>
            </w:pPr>
            <w:r w:rsidRPr="00170508">
              <w:rPr>
                <w:rFonts w:eastAsia="DengXian"/>
                <w:lang w:val="en-US" w:eastAsia="zh-CN"/>
              </w:rPr>
              <w:t>n25</w:t>
            </w:r>
            <w:r w:rsidRPr="00170508">
              <w:rPr>
                <w:rFonts w:eastAsia="DengXian"/>
                <w:vertAlign w:val="superscript"/>
                <w:lang w:val="en-US" w:eastAsia="zh-CN"/>
              </w:rPr>
              <w:t>7</w:t>
            </w:r>
          </w:p>
          <w:p w14:paraId="76E96E99" w14:textId="77777777" w:rsidR="00CA254E" w:rsidRPr="00170508" w:rsidRDefault="00CA254E" w:rsidP="00FD02C8">
            <w:pPr>
              <w:pStyle w:val="TAC"/>
              <w:rPr>
                <w:rFonts w:eastAsia="DengXian"/>
                <w:vertAlign w:val="superscript"/>
                <w:lang w:val="en-US" w:eastAsia="zh-CN"/>
              </w:rPr>
            </w:pPr>
            <w:r w:rsidRPr="00170508">
              <w:rPr>
                <w:rFonts w:eastAsia="DengXian"/>
                <w:lang w:val="en-US" w:eastAsia="zh-CN"/>
              </w:rPr>
              <w:t>n41</w:t>
            </w:r>
            <w:r w:rsidRPr="00170508">
              <w:rPr>
                <w:rFonts w:eastAsia="DengXian"/>
                <w:vertAlign w:val="superscript"/>
                <w:lang w:val="en-US" w:eastAsia="zh-CN"/>
              </w:rPr>
              <w:t>7,9</w:t>
            </w:r>
          </w:p>
          <w:p w14:paraId="7444D65F" w14:textId="77777777" w:rsidR="00CA254E" w:rsidRPr="00170508" w:rsidRDefault="00CA254E" w:rsidP="00FD02C8">
            <w:pPr>
              <w:pStyle w:val="TAC"/>
              <w:rPr>
                <w:rFonts w:eastAsia="DengXian"/>
                <w:vertAlign w:val="superscript"/>
                <w:lang w:val="en-US" w:eastAsia="zh-CN"/>
              </w:rPr>
            </w:pPr>
            <w:r w:rsidRPr="00170508">
              <w:rPr>
                <w:rFonts w:eastAsia="DengXian"/>
                <w:lang w:val="en-US" w:eastAsia="zh-CN"/>
              </w:rPr>
              <w:t>n71</w:t>
            </w:r>
            <w:r w:rsidRPr="00170508">
              <w:rPr>
                <w:rFonts w:eastAsia="DengXian"/>
                <w:vertAlign w:val="superscript"/>
                <w:lang w:val="en-US" w:eastAsia="zh-CN"/>
              </w:rPr>
              <w:t>7</w:t>
            </w:r>
          </w:p>
          <w:p w14:paraId="0FE0DED8" w14:textId="77777777" w:rsidR="00CA254E" w:rsidRPr="00170508" w:rsidRDefault="00CA254E" w:rsidP="00FD02C8">
            <w:pPr>
              <w:pStyle w:val="TAC"/>
              <w:rPr>
                <w:rFonts w:eastAsia="DengXian"/>
                <w:vertAlign w:val="superscript"/>
                <w:lang w:val="en-US" w:eastAsia="zh-CN"/>
              </w:rPr>
            </w:pPr>
            <w:r w:rsidRPr="00170508">
              <w:rPr>
                <w:rFonts w:eastAsia="DengXian"/>
                <w:lang w:val="en-US"/>
              </w:rPr>
              <w:t>CA_n25A-n41A</w:t>
            </w:r>
            <w:r w:rsidRPr="00170508">
              <w:rPr>
                <w:rFonts w:eastAsia="DengXian"/>
                <w:vertAlign w:val="superscript"/>
                <w:lang w:val="en-US"/>
              </w:rPr>
              <w:t>7</w:t>
            </w:r>
          </w:p>
          <w:p w14:paraId="40D1C056" w14:textId="77777777" w:rsidR="00CA254E" w:rsidRPr="00170508" w:rsidRDefault="00CA254E" w:rsidP="00FD02C8">
            <w:pPr>
              <w:pStyle w:val="TAC"/>
              <w:rPr>
                <w:rFonts w:eastAsia="DengXian"/>
                <w:lang w:val="en-US"/>
              </w:rPr>
            </w:pPr>
            <w:r w:rsidRPr="00170508">
              <w:rPr>
                <w:rFonts w:eastAsia="DengXian"/>
                <w:lang w:val="en-US"/>
              </w:rPr>
              <w:t>CA_n25A-n71A</w:t>
            </w:r>
            <w:r w:rsidRPr="00170508">
              <w:rPr>
                <w:rFonts w:eastAsia="DengXian"/>
                <w:vertAlign w:val="superscript"/>
                <w:lang w:val="en-US" w:eastAsia="zh-CN"/>
              </w:rPr>
              <w:t>7</w:t>
            </w:r>
          </w:p>
          <w:p w14:paraId="49CC821A" w14:textId="77777777" w:rsidR="00CA254E" w:rsidRPr="00170508" w:rsidRDefault="00CA254E" w:rsidP="00FD02C8">
            <w:pPr>
              <w:pStyle w:val="TAC"/>
              <w:rPr>
                <w:rFonts w:eastAsia="DengXian"/>
                <w:vertAlign w:val="superscript"/>
                <w:lang w:eastAsia="zh-CN"/>
              </w:rPr>
            </w:pPr>
            <w:r w:rsidRPr="00170508">
              <w:rPr>
                <w:rFonts w:eastAsia="DengXian"/>
                <w:lang w:val="en-US"/>
              </w:rPr>
              <w:t>CA_n41A-n71A</w:t>
            </w:r>
            <w:r w:rsidRPr="00170508">
              <w:rPr>
                <w:rFonts w:eastAsia="DengXian"/>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45A7F7A3" w14:textId="77777777" w:rsidR="00CA254E" w:rsidRPr="00170508" w:rsidRDefault="00CA254E" w:rsidP="00FD02C8">
            <w:pPr>
              <w:pStyle w:val="TAC"/>
              <w:rPr>
                <w:rFonts w:eastAsia="DengXian"/>
                <w:lang w:eastAsia="zh-C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7D3FA09" w14:textId="77777777" w:rsidR="00CA254E" w:rsidRPr="00170508" w:rsidRDefault="00CA254E" w:rsidP="00FD02C8">
            <w:pPr>
              <w:pStyle w:val="TAC"/>
              <w:rPr>
                <w:rFonts w:ascii="Calibri" w:eastAsia="DengXian" w:hAnsi="Calibri"/>
                <w:sz w:val="21"/>
                <w:lang w:eastAsia="zh-CN"/>
              </w:rPr>
            </w:pPr>
            <w:r w:rsidRPr="00170508">
              <w:rPr>
                <w:rFonts w:eastAsia="DengXian"/>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7A2C1298" w14:textId="77777777" w:rsidR="00CA254E" w:rsidRPr="00170508" w:rsidRDefault="00CA254E" w:rsidP="00FD02C8">
            <w:pPr>
              <w:pStyle w:val="TAC"/>
              <w:rPr>
                <w:rFonts w:eastAsia="DengXian"/>
                <w:lang w:eastAsia="zh-CN"/>
              </w:rPr>
            </w:pPr>
            <w:r w:rsidRPr="00170508">
              <w:rPr>
                <w:rFonts w:eastAsia="DengXian"/>
                <w:lang w:eastAsia="zh-CN"/>
              </w:rPr>
              <w:t>0</w:t>
            </w:r>
          </w:p>
        </w:tc>
      </w:tr>
      <w:tr w:rsidR="00CA254E" w:rsidRPr="00170508" w14:paraId="453BA26F" w14:textId="77777777" w:rsidTr="00FD02C8">
        <w:trPr>
          <w:jc w:val="center"/>
        </w:trPr>
        <w:tc>
          <w:tcPr>
            <w:tcW w:w="1002" w:type="pct"/>
            <w:tcBorders>
              <w:top w:val="nil"/>
              <w:left w:val="single" w:sz="4" w:space="0" w:color="auto"/>
              <w:bottom w:val="nil"/>
              <w:right w:val="single" w:sz="4" w:space="0" w:color="auto"/>
            </w:tcBorders>
            <w:vAlign w:val="center"/>
          </w:tcPr>
          <w:p w14:paraId="2790B054"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74C95962"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B7700C1" w14:textId="77777777" w:rsidR="00CA254E" w:rsidRPr="00170508" w:rsidRDefault="00CA254E" w:rsidP="00FD02C8">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F64EB91" w14:textId="77777777" w:rsidR="00CA254E" w:rsidRPr="00170508" w:rsidRDefault="00CA254E" w:rsidP="00FD02C8">
            <w:pPr>
              <w:pStyle w:val="TAC"/>
              <w:rPr>
                <w:rFonts w:ascii="Calibri" w:eastAsia="DengXian" w:hAnsi="Calibri"/>
                <w:sz w:val="21"/>
                <w:lang w:eastAsia="zh-CN"/>
              </w:rPr>
            </w:pPr>
            <w:r w:rsidRPr="00170508">
              <w:rPr>
                <w:rFonts w:eastAsia="DengXian"/>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6DADF277" w14:textId="77777777" w:rsidR="00CA254E" w:rsidRPr="00170508" w:rsidRDefault="00CA254E" w:rsidP="00FD02C8">
            <w:pPr>
              <w:pStyle w:val="TAC"/>
              <w:rPr>
                <w:rFonts w:eastAsia="DengXian"/>
                <w:lang w:eastAsia="zh-CN"/>
              </w:rPr>
            </w:pPr>
          </w:p>
        </w:tc>
      </w:tr>
      <w:tr w:rsidR="00CA254E" w:rsidRPr="00170508" w14:paraId="527F6E4F" w14:textId="77777777" w:rsidTr="00FD02C8">
        <w:trPr>
          <w:jc w:val="center"/>
        </w:trPr>
        <w:tc>
          <w:tcPr>
            <w:tcW w:w="1002" w:type="pct"/>
            <w:tcBorders>
              <w:top w:val="nil"/>
              <w:left w:val="single" w:sz="4" w:space="0" w:color="auto"/>
              <w:bottom w:val="nil"/>
              <w:right w:val="single" w:sz="4" w:space="0" w:color="auto"/>
            </w:tcBorders>
            <w:vAlign w:val="center"/>
          </w:tcPr>
          <w:p w14:paraId="1BD3690C"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1871BA58"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E06724C" w14:textId="77777777" w:rsidR="00CA254E" w:rsidRPr="00170508" w:rsidRDefault="00CA254E" w:rsidP="00FD02C8">
            <w:pPr>
              <w:pStyle w:val="TAC"/>
              <w:rPr>
                <w:rFonts w:eastAsia="DengXian"/>
                <w:lang w:eastAsia="zh-CN"/>
              </w:rPr>
            </w:pPr>
            <w:r w:rsidRPr="00170508">
              <w:rPr>
                <w:rFonts w:eastAsia="DengXian"/>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85BAD85" w14:textId="77777777" w:rsidR="00CA254E" w:rsidRPr="00170508" w:rsidRDefault="00CA254E" w:rsidP="00FD02C8">
            <w:pPr>
              <w:pStyle w:val="TAC"/>
              <w:rPr>
                <w:rFonts w:ascii="Calibri" w:eastAsia="DengXian" w:hAnsi="Calibri"/>
                <w:sz w:val="21"/>
                <w:lang w:eastAsia="zh-CN"/>
              </w:rPr>
            </w:pPr>
            <w:r w:rsidRPr="00170508">
              <w:rPr>
                <w:rFonts w:eastAsia="DengXian"/>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301C8DFA" w14:textId="77777777" w:rsidR="00CA254E" w:rsidRPr="00170508" w:rsidRDefault="00CA254E" w:rsidP="00FD02C8">
            <w:pPr>
              <w:pStyle w:val="TAC"/>
              <w:rPr>
                <w:rFonts w:eastAsia="DengXian"/>
                <w:lang w:eastAsia="zh-CN"/>
              </w:rPr>
            </w:pPr>
          </w:p>
        </w:tc>
      </w:tr>
      <w:tr w:rsidR="00CA254E" w:rsidRPr="00170508" w14:paraId="0E57D160" w14:textId="77777777" w:rsidTr="00FD02C8">
        <w:trPr>
          <w:jc w:val="center"/>
        </w:trPr>
        <w:tc>
          <w:tcPr>
            <w:tcW w:w="1002" w:type="pct"/>
            <w:tcBorders>
              <w:top w:val="nil"/>
              <w:left w:val="single" w:sz="4" w:space="0" w:color="auto"/>
              <w:bottom w:val="nil"/>
              <w:right w:val="single" w:sz="4" w:space="0" w:color="auto"/>
            </w:tcBorders>
            <w:vAlign w:val="center"/>
          </w:tcPr>
          <w:p w14:paraId="7DB7B944"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0C4B6D7A"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4B399E4" w14:textId="77777777" w:rsidR="00CA254E" w:rsidRPr="00170508" w:rsidRDefault="00CA254E" w:rsidP="00FD02C8">
            <w:pPr>
              <w:pStyle w:val="TAC"/>
              <w:rPr>
                <w:rFonts w:eastAsia="DengXian"/>
                <w:lang w:eastAsia="zh-CN"/>
              </w:rPr>
            </w:pPr>
            <w:r w:rsidRPr="00170508">
              <w:rPr>
                <w:rFonts w:eastAsia="DengXia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9239EFD" w14:textId="77777777" w:rsidR="00CA254E" w:rsidRPr="00170508" w:rsidRDefault="00CA254E" w:rsidP="00FD02C8">
            <w:pPr>
              <w:pStyle w:val="TAC"/>
              <w:rPr>
                <w:rFonts w:ascii="Calibri" w:eastAsia="DengXian" w:hAnsi="Calibri"/>
                <w:sz w:val="21"/>
                <w:lang w:eastAsia="zh-CN"/>
              </w:rPr>
            </w:pPr>
            <w:r w:rsidRPr="00170508">
              <w:rPr>
                <w:rFonts w:eastAsia="DengXian"/>
                <w:lang w:eastAsia="zh-CN" w:bidi="ar"/>
              </w:rPr>
              <w:t>5, 10, 15, 20, 25, 30, 40</w:t>
            </w:r>
          </w:p>
        </w:tc>
        <w:tc>
          <w:tcPr>
            <w:tcW w:w="750" w:type="pct"/>
            <w:tcBorders>
              <w:top w:val="nil"/>
              <w:left w:val="single" w:sz="4" w:space="0" w:color="auto"/>
              <w:bottom w:val="nil"/>
              <w:right w:val="single" w:sz="4" w:space="0" w:color="auto"/>
            </w:tcBorders>
            <w:vAlign w:val="center"/>
          </w:tcPr>
          <w:p w14:paraId="26971D9D" w14:textId="77777777" w:rsidR="00CA254E" w:rsidRPr="00170508" w:rsidRDefault="00CA254E" w:rsidP="00FD02C8">
            <w:pPr>
              <w:pStyle w:val="TAC"/>
              <w:rPr>
                <w:rFonts w:eastAsia="DengXian"/>
                <w:lang w:eastAsia="zh-CN"/>
              </w:rPr>
            </w:pPr>
            <w:r w:rsidRPr="00170508">
              <w:rPr>
                <w:rFonts w:eastAsia="DengXian"/>
                <w:lang w:eastAsia="zh-CN"/>
              </w:rPr>
              <w:t>1</w:t>
            </w:r>
          </w:p>
        </w:tc>
      </w:tr>
      <w:tr w:rsidR="00CA254E" w:rsidRPr="00170508" w14:paraId="4DBFE4E9" w14:textId="77777777" w:rsidTr="00FD02C8">
        <w:trPr>
          <w:jc w:val="center"/>
        </w:trPr>
        <w:tc>
          <w:tcPr>
            <w:tcW w:w="1002" w:type="pct"/>
            <w:tcBorders>
              <w:top w:val="nil"/>
              <w:left w:val="single" w:sz="4" w:space="0" w:color="auto"/>
              <w:bottom w:val="nil"/>
              <w:right w:val="single" w:sz="4" w:space="0" w:color="auto"/>
            </w:tcBorders>
            <w:vAlign w:val="center"/>
          </w:tcPr>
          <w:p w14:paraId="5A081256"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02B44B82"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9C15AAB" w14:textId="77777777" w:rsidR="00CA254E" w:rsidRPr="00170508" w:rsidRDefault="00CA254E" w:rsidP="00FD02C8">
            <w:pPr>
              <w:pStyle w:val="TAC"/>
              <w:rPr>
                <w:rFonts w:eastAsia="DengXian"/>
                <w:lang w:eastAsia="zh-CN"/>
              </w:rPr>
            </w:pPr>
            <w:r w:rsidRPr="00170508">
              <w:rPr>
                <w:rFonts w:eastAsia="DengXia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9C044E9" w14:textId="77777777" w:rsidR="00CA254E" w:rsidRPr="00170508" w:rsidRDefault="00CA254E" w:rsidP="00FD02C8">
            <w:pPr>
              <w:pStyle w:val="TAC"/>
              <w:rPr>
                <w:rFonts w:ascii="Calibri" w:eastAsia="DengXian" w:hAnsi="Calibri"/>
                <w:sz w:val="21"/>
                <w:lang w:eastAsia="zh-CN"/>
              </w:rPr>
            </w:pPr>
            <w:r w:rsidRPr="00170508">
              <w:rPr>
                <w:rFonts w:eastAsia="DengXian"/>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102099FB" w14:textId="77777777" w:rsidR="00CA254E" w:rsidRPr="00170508" w:rsidRDefault="00CA254E" w:rsidP="00FD02C8">
            <w:pPr>
              <w:pStyle w:val="TAC"/>
              <w:rPr>
                <w:rFonts w:eastAsia="DengXian"/>
                <w:lang w:eastAsia="zh-CN"/>
              </w:rPr>
            </w:pPr>
          </w:p>
        </w:tc>
      </w:tr>
      <w:tr w:rsidR="00CA254E" w:rsidRPr="00170508" w14:paraId="5C274434" w14:textId="77777777" w:rsidTr="00FD02C8">
        <w:trPr>
          <w:jc w:val="center"/>
        </w:trPr>
        <w:tc>
          <w:tcPr>
            <w:tcW w:w="1002" w:type="pct"/>
            <w:tcBorders>
              <w:top w:val="nil"/>
              <w:left w:val="single" w:sz="4" w:space="0" w:color="auto"/>
              <w:bottom w:val="nil"/>
              <w:right w:val="single" w:sz="4" w:space="0" w:color="auto"/>
            </w:tcBorders>
            <w:vAlign w:val="center"/>
          </w:tcPr>
          <w:p w14:paraId="55BD975C"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656480A8"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BA89DDF" w14:textId="77777777" w:rsidR="00CA254E" w:rsidRPr="00170508" w:rsidRDefault="00CA254E" w:rsidP="00FD02C8">
            <w:pPr>
              <w:pStyle w:val="TAC"/>
              <w:rPr>
                <w:rFonts w:eastAsia="DengXian"/>
                <w:lang w:eastAsia="zh-CN"/>
              </w:rPr>
            </w:pPr>
            <w:r w:rsidRPr="00170508">
              <w:rPr>
                <w:rFonts w:eastAsia="DengXia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EBD62FA" w14:textId="77777777" w:rsidR="00CA254E" w:rsidRPr="00170508" w:rsidRDefault="00CA254E" w:rsidP="00FD02C8">
            <w:pPr>
              <w:pStyle w:val="TAC"/>
              <w:rPr>
                <w:rFonts w:ascii="Calibri" w:eastAsia="DengXian" w:hAnsi="Calibri"/>
                <w:sz w:val="21"/>
                <w:lang w:eastAsia="zh-CN"/>
              </w:rPr>
            </w:pPr>
            <w:r w:rsidRPr="00170508">
              <w:rPr>
                <w:rFonts w:eastAsia="DengXian"/>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728B1165" w14:textId="77777777" w:rsidR="00CA254E" w:rsidRPr="00170508" w:rsidRDefault="00CA254E" w:rsidP="00FD02C8">
            <w:pPr>
              <w:pStyle w:val="TAC"/>
              <w:rPr>
                <w:rFonts w:eastAsia="DengXian"/>
                <w:lang w:eastAsia="zh-CN"/>
              </w:rPr>
            </w:pPr>
          </w:p>
        </w:tc>
      </w:tr>
      <w:tr w:rsidR="00CA254E" w:rsidRPr="00170508" w14:paraId="624E106B" w14:textId="77777777" w:rsidTr="00FD02C8">
        <w:trPr>
          <w:jc w:val="center"/>
        </w:trPr>
        <w:tc>
          <w:tcPr>
            <w:tcW w:w="1002" w:type="pct"/>
            <w:tcBorders>
              <w:top w:val="nil"/>
              <w:left w:val="single" w:sz="4" w:space="0" w:color="auto"/>
              <w:bottom w:val="nil"/>
              <w:right w:val="single" w:sz="4" w:space="0" w:color="auto"/>
            </w:tcBorders>
            <w:vAlign w:val="center"/>
          </w:tcPr>
          <w:p w14:paraId="69706A1C"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18A3B19B" w14:textId="77777777" w:rsidR="00CA254E" w:rsidRPr="00170508" w:rsidRDefault="00CA254E" w:rsidP="00FD02C8">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5AE13D55" w14:textId="77777777" w:rsidR="00CA254E" w:rsidRPr="00170508" w:rsidRDefault="00CA254E" w:rsidP="00FD02C8">
            <w:pPr>
              <w:pStyle w:val="TAC"/>
              <w:rPr>
                <w:rFonts w:eastAsia="DengXian"/>
              </w:rPr>
            </w:pPr>
            <w:r w:rsidRPr="00170508">
              <w:rPr>
                <w:rFonts w:eastAsia="DengXia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DFABE4C" w14:textId="77777777" w:rsidR="00CA254E" w:rsidRPr="00170508" w:rsidRDefault="00CA254E" w:rsidP="00FD02C8">
            <w:pPr>
              <w:pStyle w:val="TAC"/>
              <w:rPr>
                <w:rFonts w:eastAsia="DengXian"/>
                <w:lang w:eastAsia="zh-CN" w:bidi="ar"/>
              </w:rPr>
            </w:pPr>
            <w:r w:rsidRPr="00170508">
              <w:rPr>
                <w:rFonts w:eastAsia="DengXian"/>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676329F8" w14:textId="77777777" w:rsidR="00CA254E" w:rsidRPr="00170508" w:rsidRDefault="00CA254E" w:rsidP="00FD02C8">
            <w:pPr>
              <w:pStyle w:val="TAC"/>
              <w:rPr>
                <w:rFonts w:eastAsia="DengXian"/>
                <w:lang w:eastAsia="zh-CN"/>
              </w:rPr>
            </w:pPr>
            <w:r w:rsidRPr="00170508">
              <w:rPr>
                <w:rFonts w:eastAsia="DengXian"/>
                <w:lang w:eastAsia="zh-CN"/>
              </w:rPr>
              <w:t>4 and 5</w:t>
            </w:r>
          </w:p>
        </w:tc>
      </w:tr>
      <w:tr w:rsidR="00CA254E" w:rsidRPr="00170508" w14:paraId="6E060147" w14:textId="77777777" w:rsidTr="00FD02C8">
        <w:trPr>
          <w:jc w:val="center"/>
        </w:trPr>
        <w:tc>
          <w:tcPr>
            <w:tcW w:w="1002" w:type="pct"/>
            <w:tcBorders>
              <w:top w:val="nil"/>
              <w:left w:val="single" w:sz="4" w:space="0" w:color="auto"/>
              <w:bottom w:val="nil"/>
              <w:right w:val="single" w:sz="4" w:space="0" w:color="auto"/>
            </w:tcBorders>
            <w:vAlign w:val="center"/>
          </w:tcPr>
          <w:p w14:paraId="67D8C657"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023DDFE9" w14:textId="77777777" w:rsidR="00CA254E" w:rsidRPr="00170508" w:rsidRDefault="00CA254E" w:rsidP="00FD02C8">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1AC39B21" w14:textId="77777777" w:rsidR="00CA254E" w:rsidRPr="00170508" w:rsidRDefault="00CA254E" w:rsidP="00FD02C8">
            <w:pPr>
              <w:pStyle w:val="TAC"/>
              <w:rPr>
                <w:rFonts w:eastAsia="DengXian"/>
              </w:rPr>
            </w:pPr>
            <w:r w:rsidRPr="00170508">
              <w:rPr>
                <w:rFonts w:eastAsia="DengXia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D22FE48" w14:textId="77777777" w:rsidR="00CA254E" w:rsidRPr="00170508" w:rsidRDefault="00CA254E" w:rsidP="00FD02C8">
            <w:pPr>
              <w:pStyle w:val="TAC"/>
              <w:rPr>
                <w:rFonts w:eastAsia="DengXian"/>
                <w:lang w:eastAsia="zh-CN" w:bidi="ar"/>
              </w:rPr>
            </w:pPr>
            <w:r w:rsidRPr="00170508">
              <w:rPr>
                <w:rFonts w:eastAsia="DengXian"/>
                <w:lang w:eastAsia="zh-CN" w:bidi="ar"/>
              </w:rPr>
              <w:t xml:space="preserve">n41 channel bandwidths in Table 5.3.5-1 </w:t>
            </w:r>
          </w:p>
        </w:tc>
        <w:tc>
          <w:tcPr>
            <w:tcW w:w="750" w:type="pct"/>
            <w:tcBorders>
              <w:top w:val="nil"/>
              <w:left w:val="single" w:sz="4" w:space="0" w:color="auto"/>
              <w:bottom w:val="nil"/>
              <w:right w:val="single" w:sz="4" w:space="0" w:color="auto"/>
            </w:tcBorders>
            <w:vAlign w:val="center"/>
          </w:tcPr>
          <w:p w14:paraId="2281F0F7" w14:textId="77777777" w:rsidR="00CA254E" w:rsidRPr="00170508" w:rsidRDefault="00CA254E" w:rsidP="00FD02C8">
            <w:pPr>
              <w:pStyle w:val="TAC"/>
              <w:rPr>
                <w:rFonts w:eastAsia="DengXian"/>
                <w:lang w:eastAsia="zh-CN"/>
              </w:rPr>
            </w:pPr>
          </w:p>
        </w:tc>
      </w:tr>
      <w:tr w:rsidR="00CA254E" w:rsidRPr="00170508" w14:paraId="718DE11C"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776C00EB"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056C2897" w14:textId="77777777" w:rsidR="00CA254E" w:rsidRPr="00170508" w:rsidRDefault="00CA254E" w:rsidP="00FD02C8">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215DEE04" w14:textId="77777777" w:rsidR="00CA254E" w:rsidRPr="00170508" w:rsidRDefault="00CA254E" w:rsidP="00FD02C8">
            <w:pPr>
              <w:pStyle w:val="TAC"/>
              <w:rPr>
                <w:rFonts w:eastAsia="DengXian"/>
              </w:rPr>
            </w:pPr>
            <w:r w:rsidRPr="00170508">
              <w:rPr>
                <w:rFonts w:eastAsia="DengXia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B80DC08" w14:textId="77777777" w:rsidR="00CA254E" w:rsidRPr="00170508" w:rsidRDefault="00CA254E" w:rsidP="00FD02C8">
            <w:pPr>
              <w:pStyle w:val="TAC"/>
              <w:rPr>
                <w:rFonts w:eastAsia="DengXian"/>
                <w:lang w:eastAsia="zh-CN" w:bidi="ar"/>
              </w:rPr>
            </w:pPr>
            <w:r w:rsidRPr="00170508">
              <w:rPr>
                <w:rFonts w:eastAsia="DengXian"/>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0985EAD0" w14:textId="77777777" w:rsidR="00CA254E" w:rsidRPr="00170508" w:rsidRDefault="00CA254E" w:rsidP="00FD02C8">
            <w:pPr>
              <w:pStyle w:val="TAC"/>
              <w:rPr>
                <w:rFonts w:eastAsia="DengXian"/>
                <w:lang w:eastAsia="zh-CN"/>
              </w:rPr>
            </w:pPr>
          </w:p>
        </w:tc>
      </w:tr>
      <w:tr w:rsidR="00CA254E" w:rsidRPr="00170508" w14:paraId="690FFE5E"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6B01EE2C" w14:textId="77777777" w:rsidR="00CA254E" w:rsidRPr="00170508" w:rsidRDefault="00CA254E" w:rsidP="00FD02C8">
            <w:pPr>
              <w:pStyle w:val="TAC"/>
              <w:rPr>
                <w:rFonts w:eastAsia="DengXian"/>
              </w:rPr>
            </w:pPr>
            <w:r w:rsidRPr="00170508">
              <w:rPr>
                <w:rFonts w:eastAsia="DengXian"/>
                <w:lang w:eastAsia="zh-CN"/>
              </w:rPr>
              <w:t>CA_n25A-n41A-n71B</w:t>
            </w:r>
          </w:p>
        </w:tc>
        <w:tc>
          <w:tcPr>
            <w:tcW w:w="871" w:type="pct"/>
            <w:tcBorders>
              <w:top w:val="single" w:sz="4" w:space="0" w:color="auto"/>
              <w:left w:val="single" w:sz="4" w:space="0" w:color="auto"/>
              <w:bottom w:val="nil"/>
              <w:right w:val="single" w:sz="4" w:space="0" w:color="auto"/>
            </w:tcBorders>
            <w:vAlign w:val="center"/>
          </w:tcPr>
          <w:p w14:paraId="441B09B1" w14:textId="77777777" w:rsidR="00CA254E" w:rsidRPr="00170508" w:rsidRDefault="00CA254E" w:rsidP="00FD02C8">
            <w:pPr>
              <w:pStyle w:val="TAC"/>
              <w:rPr>
                <w:rFonts w:eastAsia="DengXian"/>
                <w:vertAlign w:val="superscript"/>
                <w:lang w:val="en-US" w:eastAsia="zh-CN"/>
              </w:rPr>
            </w:pPr>
            <w:r w:rsidRPr="00170508">
              <w:rPr>
                <w:rFonts w:eastAsia="DengXian"/>
                <w:lang w:val="en-US" w:eastAsia="zh-CN"/>
              </w:rPr>
              <w:t>n25</w:t>
            </w:r>
            <w:r w:rsidRPr="00170508">
              <w:rPr>
                <w:rFonts w:eastAsia="DengXian"/>
                <w:vertAlign w:val="superscript"/>
                <w:lang w:val="en-US" w:eastAsia="zh-CN"/>
              </w:rPr>
              <w:t>7</w:t>
            </w:r>
          </w:p>
          <w:p w14:paraId="5C4FA0F1" w14:textId="77777777" w:rsidR="00CA254E" w:rsidRPr="00170508" w:rsidRDefault="00CA254E" w:rsidP="00FD02C8">
            <w:pPr>
              <w:pStyle w:val="TAC"/>
              <w:rPr>
                <w:rFonts w:eastAsia="DengXian"/>
                <w:vertAlign w:val="superscript"/>
                <w:lang w:val="en-US" w:eastAsia="zh-CN"/>
              </w:rPr>
            </w:pPr>
            <w:r w:rsidRPr="00170508">
              <w:rPr>
                <w:rFonts w:eastAsia="DengXian"/>
                <w:lang w:val="en-US" w:eastAsia="zh-CN"/>
              </w:rPr>
              <w:t>n41</w:t>
            </w:r>
            <w:r w:rsidRPr="00170508">
              <w:rPr>
                <w:rFonts w:eastAsia="DengXian"/>
                <w:vertAlign w:val="superscript"/>
                <w:lang w:val="en-US" w:eastAsia="zh-CN"/>
              </w:rPr>
              <w:t>7,9</w:t>
            </w:r>
          </w:p>
          <w:p w14:paraId="75DE2EFD" w14:textId="77777777" w:rsidR="00CA254E" w:rsidRPr="00170508" w:rsidRDefault="00CA254E" w:rsidP="00FD02C8">
            <w:pPr>
              <w:pStyle w:val="TAC"/>
              <w:rPr>
                <w:rFonts w:eastAsia="DengXian"/>
                <w:vertAlign w:val="superscript"/>
                <w:lang w:val="en-US" w:eastAsia="zh-CN"/>
              </w:rPr>
            </w:pPr>
            <w:r w:rsidRPr="00170508">
              <w:rPr>
                <w:rFonts w:eastAsia="DengXian"/>
                <w:lang w:val="en-US" w:eastAsia="zh-CN"/>
              </w:rPr>
              <w:t>n71</w:t>
            </w:r>
            <w:r w:rsidRPr="00170508">
              <w:rPr>
                <w:rFonts w:eastAsia="DengXian"/>
                <w:vertAlign w:val="superscript"/>
                <w:lang w:val="en-US" w:eastAsia="zh-CN"/>
              </w:rPr>
              <w:t>7</w:t>
            </w:r>
          </w:p>
          <w:p w14:paraId="67BDA043" w14:textId="77777777" w:rsidR="00CA254E" w:rsidRPr="00170508" w:rsidRDefault="00CA254E" w:rsidP="00FD02C8">
            <w:pPr>
              <w:pStyle w:val="TAC"/>
              <w:rPr>
                <w:rFonts w:eastAsia="DengXian"/>
                <w:lang w:eastAsia="zh-CN"/>
              </w:rPr>
            </w:pPr>
            <w:r w:rsidRPr="00170508">
              <w:rPr>
                <w:rFonts w:eastAsia="DengXian"/>
                <w:lang w:eastAsia="zh-CN"/>
              </w:rPr>
              <w:t>CA_n25A-n41A</w:t>
            </w:r>
            <w:r w:rsidRPr="00170508">
              <w:rPr>
                <w:rFonts w:eastAsia="DengXian"/>
                <w:vertAlign w:val="superscript"/>
                <w:lang w:val="en-US" w:eastAsia="zh-CN"/>
              </w:rPr>
              <w:t>7</w:t>
            </w:r>
          </w:p>
          <w:p w14:paraId="70BA0A05" w14:textId="77777777" w:rsidR="00CA254E" w:rsidRPr="00170508" w:rsidRDefault="00CA254E" w:rsidP="00FD02C8">
            <w:pPr>
              <w:pStyle w:val="TAC"/>
              <w:rPr>
                <w:rFonts w:eastAsia="DengXian"/>
                <w:lang w:eastAsia="zh-CN"/>
              </w:rPr>
            </w:pPr>
            <w:r w:rsidRPr="00170508">
              <w:rPr>
                <w:rFonts w:eastAsia="DengXian"/>
                <w:lang w:eastAsia="zh-CN"/>
              </w:rPr>
              <w:t>CA_n25A-n71A</w:t>
            </w:r>
            <w:r w:rsidRPr="00170508">
              <w:rPr>
                <w:rFonts w:eastAsia="DengXian"/>
                <w:vertAlign w:val="superscript"/>
                <w:lang w:val="en-US" w:eastAsia="zh-CN"/>
              </w:rPr>
              <w:t>7</w:t>
            </w:r>
          </w:p>
          <w:p w14:paraId="2C1F604C" w14:textId="77777777" w:rsidR="00CA254E" w:rsidRPr="00170508" w:rsidRDefault="00CA254E" w:rsidP="00FD02C8">
            <w:pPr>
              <w:pStyle w:val="TAC"/>
              <w:rPr>
                <w:rFonts w:eastAsia="DengXian"/>
                <w:lang w:eastAsia="zh-CN"/>
              </w:rPr>
            </w:pPr>
            <w:r w:rsidRPr="00170508">
              <w:rPr>
                <w:rFonts w:eastAsia="DengXian"/>
                <w:lang w:eastAsia="zh-CN"/>
              </w:rPr>
              <w:t>CA_n41A-n71A</w:t>
            </w:r>
            <w:r w:rsidRPr="00170508">
              <w:rPr>
                <w:rFonts w:eastAsia="DengXian"/>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ABE0E76" w14:textId="77777777" w:rsidR="00CA254E" w:rsidRPr="00170508" w:rsidRDefault="00CA254E" w:rsidP="00FD02C8">
            <w:pPr>
              <w:pStyle w:val="TAC"/>
              <w:rPr>
                <w:rFonts w:eastAsia="DengXia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83DB050" w14:textId="77777777" w:rsidR="00CA254E" w:rsidRPr="00170508" w:rsidRDefault="00CA254E" w:rsidP="00FD02C8">
            <w:pPr>
              <w:pStyle w:val="TAC"/>
              <w:rPr>
                <w:rFonts w:ascii="Calibri" w:eastAsia="DengXian" w:hAnsi="Calibri"/>
                <w:sz w:val="21"/>
                <w:lang w:eastAsia="zh-CN"/>
              </w:rPr>
            </w:pPr>
            <w:r w:rsidRPr="00170508">
              <w:rPr>
                <w:rFonts w:eastAsia="DengXian"/>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71A1D908" w14:textId="77777777" w:rsidR="00CA254E" w:rsidRPr="00170508" w:rsidRDefault="00CA254E" w:rsidP="00FD02C8">
            <w:pPr>
              <w:pStyle w:val="TAC"/>
              <w:rPr>
                <w:rFonts w:eastAsia="DengXian"/>
                <w:lang w:eastAsia="zh-CN"/>
              </w:rPr>
            </w:pPr>
            <w:r w:rsidRPr="00170508">
              <w:rPr>
                <w:rFonts w:eastAsia="DengXian"/>
                <w:lang w:eastAsia="zh-CN"/>
              </w:rPr>
              <w:t>0</w:t>
            </w:r>
          </w:p>
        </w:tc>
      </w:tr>
      <w:tr w:rsidR="00CA254E" w:rsidRPr="00170508" w14:paraId="436341CF" w14:textId="77777777" w:rsidTr="00FD02C8">
        <w:trPr>
          <w:jc w:val="center"/>
        </w:trPr>
        <w:tc>
          <w:tcPr>
            <w:tcW w:w="1002" w:type="pct"/>
            <w:tcBorders>
              <w:top w:val="nil"/>
              <w:left w:val="single" w:sz="4" w:space="0" w:color="auto"/>
              <w:bottom w:val="nil"/>
              <w:right w:val="single" w:sz="4" w:space="0" w:color="auto"/>
            </w:tcBorders>
            <w:vAlign w:val="center"/>
          </w:tcPr>
          <w:p w14:paraId="259E3CBC" w14:textId="77777777" w:rsidR="00CA254E" w:rsidRPr="00170508" w:rsidRDefault="00CA254E" w:rsidP="00FD02C8">
            <w:pPr>
              <w:pStyle w:val="TAC"/>
              <w:rPr>
                <w:rFonts w:eastAsia="DengXian"/>
              </w:rPr>
            </w:pPr>
          </w:p>
        </w:tc>
        <w:tc>
          <w:tcPr>
            <w:tcW w:w="871" w:type="pct"/>
            <w:tcBorders>
              <w:top w:val="nil"/>
              <w:left w:val="single" w:sz="4" w:space="0" w:color="auto"/>
              <w:bottom w:val="nil"/>
              <w:right w:val="single" w:sz="4" w:space="0" w:color="auto"/>
            </w:tcBorders>
            <w:vAlign w:val="center"/>
          </w:tcPr>
          <w:p w14:paraId="428CB0F1" w14:textId="77777777" w:rsidR="00CA254E" w:rsidRPr="00170508" w:rsidRDefault="00CA254E" w:rsidP="00FD02C8">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2A6CF3AE" w14:textId="77777777" w:rsidR="00CA254E" w:rsidRPr="00170508" w:rsidRDefault="00CA254E" w:rsidP="00FD02C8">
            <w:pPr>
              <w:pStyle w:val="TAC"/>
              <w:rPr>
                <w:rFonts w:eastAsia="DengXia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0CD23CB" w14:textId="77777777" w:rsidR="00CA254E" w:rsidRPr="00170508" w:rsidRDefault="00CA254E" w:rsidP="00FD02C8">
            <w:pPr>
              <w:pStyle w:val="TAC"/>
              <w:rPr>
                <w:rFonts w:ascii="Calibri" w:eastAsia="DengXian" w:hAnsi="Calibri"/>
                <w:sz w:val="21"/>
                <w:lang w:eastAsia="zh-CN"/>
              </w:rPr>
            </w:pPr>
            <w:r w:rsidRPr="00170508">
              <w:rPr>
                <w:rFonts w:eastAsia="DengXian"/>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48E2E475" w14:textId="77777777" w:rsidR="00CA254E" w:rsidRPr="00170508" w:rsidRDefault="00CA254E" w:rsidP="00FD02C8">
            <w:pPr>
              <w:pStyle w:val="TAC"/>
              <w:rPr>
                <w:rFonts w:eastAsia="DengXian"/>
                <w:lang w:eastAsia="zh-CN"/>
              </w:rPr>
            </w:pPr>
          </w:p>
        </w:tc>
      </w:tr>
      <w:tr w:rsidR="00CA254E" w:rsidRPr="00170508" w14:paraId="47C9AE79" w14:textId="77777777" w:rsidTr="00FD02C8">
        <w:trPr>
          <w:jc w:val="center"/>
        </w:trPr>
        <w:tc>
          <w:tcPr>
            <w:tcW w:w="1002" w:type="pct"/>
            <w:tcBorders>
              <w:top w:val="nil"/>
              <w:left w:val="single" w:sz="4" w:space="0" w:color="auto"/>
              <w:bottom w:val="nil"/>
              <w:right w:val="single" w:sz="4" w:space="0" w:color="auto"/>
            </w:tcBorders>
            <w:vAlign w:val="center"/>
          </w:tcPr>
          <w:p w14:paraId="51E06BDA" w14:textId="77777777" w:rsidR="00CA254E" w:rsidRPr="00170508" w:rsidRDefault="00CA254E" w:rsidP="00FD02C8">
            <w:pPr>
              <w:pStyle w:val="TAC"/>
              <w:rPr>
                <w:rFonts w:eastAsia="DengXian"/>
              </w:rPr>
            </w:pPr>
          </w:p>
        </w:tc>
        <w:tc>
          <w:tcPr>
            <w:tcW w:w="871" w:type="pct"/>
            <w:tcBorders>
              <w:top w:val="nil"/>
              <w:left w:val="single" w:sz="4" w:space="0" w:color="auto"/>
              <w:bottom w:val="nil"/>
              <w:right w:val="single" w:sz="4" w:space="0" w:color="auto"/>
            </w:tcBorders>
            <w:vAlign w:val="center"/>
          </w:tcPr>
          <w:p w14:paraId="2996793E" w14:textId="77777777" w:rsidR="00CA254E" w:rsidRPr="00170508" w:rsidRDefault="00CA254E" w:rsidP="00FD02C8">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0CB5FA58" w14:textId="77777777" w:rsidR="00CA254E" w:rsidRPr="00170508" w:rsidRDefault="00CA254E" w:rsidP="00FD02C8">
            <w:pPr>
              <w:pStyle w:val="TAC"/>
              <w:rPr>
                <w:rFonts w:eastAsia="DengXian"/>
              </w:rPr>
            </w:pPr>
            <w:r w:rsidRPr="00170508">
              <w:rPr>
                <w:rFonts w:eastAsia="DengXian"/>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C51CC00" w14:textId="77777777" w:rsidR="00CA254E" w:rsidRPr="00170508" w:rsidRDefault="00CA254E" w:rsidP="00FD02C8">
            <w:pPr>
              <w:pStyle w:val="TAC"/>
              <w:rPr>
                <w:rFonts w:ascii="Calibri" w:eastAsia="DengXian" w:hAnsi="Calibri"/>
                <w:sz w:val="21"/>
                <w:lang w:eastAsia="zh-CN"/>
              </w:rPr>
            </w:pPr>
            <w:r w:rsidRPr="00170508">
              <w:rPr>
                <w:rFonts w:eastAsia="DengXian"/>
                <w:lang w:eastAsia="zh-CN" w:bidi="ar"/>
              </w:rPr>
              <w:t>CA_n71B_BCS2</w:t>
            </w:r>
          </w:p>
        </w:tc>
        <w:tc>
          <w:tcPr>
            <w:tcW w:w="750" w:type="pct"/>
            <w:tcBorders>
              <w:top w:val="nil"/>
              <w:left w:val="single" w:sz="4" w:space="0" w:color="auto"/>
              <w:bottom w:val="single" w:sz="4" w:space="0" w:color="auto"/>
              <w:right w:val="single" w:sz="4" w:space="0" w:color="auto"/>
            </w:tcBorders>
            <w:vAlign w:val="center"/>
          </w:tcPr>
          <w:p w14:paraId="290BE129" w14:textId="77777777" w:rsidR="00CA254E" w:rsidRPr="00170508" w:rsidRDefault="00CA254E" w:rsidP="00FD02C8">
            <w:pPr>
              <w:pStyle w:val="TAC"/>
              <w:rPr>
                <w:rFonts w:eastAsia="DengXian"/>
                <w:lang w:eastAsia="zh-CN"/>
              </w:rPr>
            </w:pPr>
          </w:p>
        </w:tc>
      </w:tr>
      <w:tr w:rsidR="00CA254E" w:rsidRPr="00170508" w14:paraId="56624244" w14:textId="77777777" w:rsidTr="00FD02C8">
        <w:trPr>
          <w:jc w:val="center"/>
        </w:trPr>
        <w:tc>
          <w:tcPr>
            <w:tcW w:w="1002" w:type="pct"/>
            <w:tcBorders>
              <w:top w:val="nil"/>
              <w:left w:val="single" w:sz="4" w:space="0" w:color="auto"/>
              <w:bottom w:val="nil"/>
              <w:right w:val="single" w:sz="4" w:space="0" w:color="auto"/>
            </w:tcBorders>
            <w:vAlign w:val="center"/>
          </w:tcPr>
          <w:p w14:paraId="1F3723DD" w14:textId="77777777" w:rsidR="00CA254E" w:rsidRPr="00170508" w:rsidRDefault="00CA254E" w:rsidP="00FD02C8">
            <w:pPr>
              <w:pStyle w:val="TAC"/>
              <w:rPr>
                <w:rFonts w:eastAsia="DengXian"/>
              </w:rPr>
            </w:pPr>
          </w:p>
        </w:tc>
        <w:tc>
          <w:tcPr>
            <w:tcW w:w="871" w:type="pct"/>
            <w:tcBorders>
              <w:top w:val="nil"/>
              <w:left w:val="single" w:sz="4" w:space="0" w:color="auto"/>
              <w:bottom w:val="nil"/>
              <w:right w:val="single" w:sz="4" w:space="0" w:color="auto"/>
            </w:tcBorders>
            <w:vAlign w:val="center"/>
          </w:tcPr>
          <w:p w14:paraId="216788D7"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BF95263" w14:textId="77777777" w:rsidR="00CA254E" w:rsidRPr="00170508" w:rsidRDefault="00CA254E" w:rsidP="00FD02C8">
            <w:pPr>
              <w:pStyle w:val="TAC"/>
              <w:rPr>
                <w:rFonts w:eastAsia="DengXian"/>
                <w:lang w:eastAsia="zh-C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6DA4EDF" w14:textId="77777777" w:rsidR="00CA254E" w:rsidRPr="00170508" w:rsidRDefault="00CA254E" w:rsidP="00FD02C8">
            <w:pPr>
              <w:pStyle w:val="TAC"/>
              <w:rPr>
                <w:rFonts w:eastAsia="DengXian"/>
                <w:lang w:eastAsia="zh-CN" w:bidi="ar"/>
              </w:rPr>
            </w:pPr>
            <w:r w:rsidRPr="00170508">
              <w:rPr>
                <w:rFonts w:eastAsia="DengXian"/>
                <w:lang w:bidi="ar"/>
              </w:rPr>
              <w:t>5, 10, 15, 20, 30, 40</w:t>
            </w:r>
          </w:p>
        </w:tc>
        <w:tc>
          <w:tcPr>
            <w:tcW w:w="750" w:type="pct"/>
            <w:tcBorders>
              <w:top w:val="single" w:sz="4" w:space="0" w:color="auto"/>
              <w:left w:val="single" w:sz="4" w:space="0" w:color="auto"/>
              <w:bottom w:val="nil"/>
              <w:right w:val="single" w:sz="4" w:space="0" w:color="auto"/>
            </w:tcBorders>
            <w:vAlign w:val="center"/>
          </w:tcPr>
          <w:p w14:paraId="40108F9D" w14:textId="77777777" w:rsidR="00CA254E" w:rsidRPr="00170508" w:rsidRDefault="00CA254E" w:rsidP="00FD02C8">
            <w:pPr>
              <w:pStyle w:val="TAC"/>
              <w:rPr>
                <w:rFonts w:eastAsia="DengXian"/>
                <w:lang w:eastAsia="zh-CN"/>
              </w:rPr>
            </w:pPr>
            <w:r w:rsidRPr="00170508">
              <w:rPr>
                <w:rFonts w:eastAsia="DengXian"/>
                <w:lang w:eastAsia="zh-CN"/>
              </w:rPr>
              <w:t>1</w:t>
            </w:r>
          </w:p>
        </w:tc>
      </w:tr>
      <w:tr w:rsidR="00CA254E" w:rsidRPr="00170508" w14:paraId="05301E97" w14:textId="77777777" w:rsidTr="00FD02C8">
        <w:trPr>
          <w:jc w:val="center"/>
        </w:trPr>
        <w:tc>
          <w:tcPr>
            <w:tcW w:w="1002" w:type="pct"/>
            <w:tcBorders>
              <w:top w:val="nil"/>
              <w:left w:val="single" w:sz="4" w:space="0" w:color="auto"/>
              <w:bottom w:val="nil"/>
              <w:right w:val="single" w:sz="4" w:space="0" w:color="auto"/>
            </w:tcBorders>
            <w:vAlign w:val="center"/>
          </w:tcPr>
          <w:p w14:paraId="12950871" w14:textId="77777777" w:rsidR="00CA254E" w:rsidRPr="00170508" w:rsidRDefault="00CA254E" w:rsidP="00FD02C8">
            <w:pPr>
              <w:pStyle w:val="TAC"/>
              <w:rPr>
                <w:rFonts w:eastAsia="DengXian"/>
              </w:rPr>
            </w:pPr>
          </w:p>
        </w:tc>
        <w:tc>
          <w:tcPr>
            <w:tcW w:w="871" w:type="pct"/>
            <w:tcBorders>
              <w:top w:val="nil"/>
              <w:left w:val="single" w:sz="4" w:space="0" w:color="auto"/>
              <w:bottom w:val="nil"/>
              <w:right w:val="single" w:sz="4" w:space="0" w:color="auto"/>
            </w:tcBorders>
            <w:vAlign w:val="center"/>
          </w:tcPr>
          <w:p w14:paraId="7A719371" w14:textId="77777777" w:rsidR="00CA254E" w:rsidRPr="00170508" w:rsidRDefault="00CA254E" w:rsidP="00FD02C8">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72323F53" w14:textId="77777777" w:rsidR="00CA254E" w:rsidRPr="00170508" w:rsidRDefault="00CA254E" w:rsidP="00FD02C8">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CB434F0" w14:textId="77777777" w:rsidR="00CA254E" w:rsidRPr="00170508" w:rsidRDefault="00CA254E" w:rsidP="00FD02C8">
            <w:pPr>
              <w:pStyle w:val="TAC"/>
              <w:rPr>
                <w:rFonts w:eastAsia="DengXian"/>
                <w:lang w:eastAsia="zh-CN" w:bidi="ar"/>
              </w:rPr>
            </w:pPr>
            <w:r w:rsidRPr="00170508">
              <w:rPr>
                <w:rFonts w:eastAsia="DengXian"/>
                <w:lang w:bidi="ar"/>
              </w:rPr>
              <w:t>10, 15, 20, 30, 40, 50, 60, 80, 90, 100</w:t>
            </w:r>
          </w:p>
        </w:tc>
        <w:tc>
          <w:tcPr>
            <w:tcW w:w="750" w:type="pct"/>
            <w:tcBorders>
              <w:top w:val="nil"/>
              <w:left w:val="single" w:sz="4" w:space="0" w:color="auto"/>
              <w:bottom w:val="nil"/>
              <w:right w:val="single" w:sz="4" w:space="0" w:color="auto"/>
            </w:tcBorders>
            <w:vAlign w:val="center"/>
          </w:tcPr>
          <w:p w14:paraId="785F904F" w14:textId="77777777" w:rsidR="00CA254E" w:rsidRPr="00170508" w:rsidRDefault="00CA254E" w:rsidP="00FD02C8">
            <w:pPr>
              <w:pStyle w:val="TAC"/>
              <w:rPr>
                <w:rFonts w:eastAsia="DengXian"/>
                <w:lang w:eastAsia="zh-CN"/>
              </w:rPr>
            </w:pPr>
          </w:p>
        </w:tc>
      </w:tr>
      <w:tr w:rsidR="00CA254E" w:rsidRPr="00170508" w14:paraId="392633A9" w14:textId="77777777" w:rsidTr="00FD02C8">
        <w:trPr>
          <w:jc w:val="center"/>
        </w:trPr>
        <w:tc>
          <w:tcPr>
            <w:tcW w:w="1002" w:type="pct"/>
            <w:tcBorders>
              <w:top w:val="nil"/>
              <w:left w:val="single" w:sz="4" w:space="0" w:color="auto"/>
              <w:bottom w:val="nil"/>
              <w:right w:val="single" w:sz="4" w:space="0" w:color="auto"/>
            </w:tcBorders>
            <w:vAlign w:val="center"/>
          </w:tcPr>
          <w:p w14:paraId="22122BF2" w14:textId="77777777" w:rsidR="00CA254E" w:rsidRPr="00170508" w:rsidRDefault="00CA254E" w:rsidP="00FD02C8">
            <w:pPr>
              <w:pStyle w:val="TAC"/>
              <w:rPr>
                <w:rFonts w:eastAsia="DengXian"/>
              </w:rPr>
            </w:pPr>
          </w:p>
        </w:tc>
        <w:tc>
          <w:tcPr>
            <w:tcW w:w="871" w:type="pct"/>
            <w:tcBorders>
              <w:top w:val="nil"/>
              <w:left w:val="single" w:sz="4" w:space="0" w:color="auto"/>
              <w:bottom w:val="nil"/>
              <w:right w:val="single" w:sz="4" w:space="0" w:color="auto"/>
            </w:tcBorders>
            <w:vAlign w:val="center"/>
          </w:tcPr>
          <w:p w14:paraId="2E2CB962" w14:textId="77777777" w:rsidR="00CA254E" w:rsidRPr="00170508" w:rsidRDefault="00CA254E" w:rsidP="00FD02C8">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04D0AF9C" w14:textId="77777777" w:rsidR="00CA254E" w:rsidRPr="00170508" w:rsidRDefault="00CA254E" w:rsidP="00FD02C8">
            <w:pPr>
              <w:pStyle w:val="TAC"/>
              <w:rPr>
                <w:rFonts w:eastAsia="DengXian"/>
                <w:lang w:eastAsia="zh-CN"/>
              </w:rPr>
            </w:pPr>
            <w:r w:rsidRPr="00170508">
              <w:rPr>
                <w:rFonts w:eastAsia="DengXian"/>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4EDA054" w14:textId="77777777" w:rsidR="00CA254E" w:rsidRPr="00170508" w:rsidRDefault="00CA254E" w:rsidP="00FD02C8">
            <w:pPr>
              <w:pStyle w:val="TAC"/>
              <w:rPr>
                <w:rFonts w:eastAsia="DengXian"/>
                <w:lang w:eastAsia="zh-CN" w:bidi="ar"/>
              </w:rPr>
            </w:pPr>
            <w:r w:rsidRPr="00170508">
              <w:rPr>
                <w:rFonts w:eastAsia="DengXian"/>
                <w:lang w:bidi="ar"/>
              </w:rPr>
              <w:t>CA_n71B_BCS2</w:t>
            </w:r>
          </w:p>
        </w:tc>
        <w:tc>
          <w:tcPr>
            <w:tcW w:w="750" w:type="pct"/>
            <w:tcBorders>
              <w:top w:val="nil"/>
              <w:left w:val="single" w:sz="4" w:space="0" w:color="auto"/>
              <w:bottom w:val="single" w:sz="4" w:space="0" w:color="auto"/>
              <w:right w:val="single" w:sz="4" w:space="0" w:color="auto"/>
            </w:tcBorders>
            <w:vAlign w:val="center"/>
          </w:tcPr>
          <w:p w14:paraId="3B2C9A3F" w14:textId="77777777" w:rsidR="00CA254E" w:rsidRPr="00170508" w:rsidRDefault="00CA254E" w:rsidP="00FD02C8">
            <w:pPr>
              <w:pStyle w:val="TAC"/>
              <w:rPr>
                <w:rFonts w:eastAsia="DengXian"/>
                <w:lang w:eastAsia="zh-CN"/>
              </w:rPr>
            </w:pPr>
          </w:p>
        </w:tc>
      </w:tr>
      <w:tr w:rsidR="00CA254E" w:rsidRPr="00170508" w14:paraId="69B943CB" w14:textId="77777777" w:rsidTr="00FD02C8">
        <w:trPr>
          <w:jc w:val="center"/>
        </w:trPr>
        <w:tc>
          <w:tcPr>
            <w:tcW w:w="1002" w:type="pct"/>
            <w:tcBorders>
              <w:top w:val="nil"/>
              <w:left w:val="single" w:sz="4" w:space="0" w:color="auto"/>
              <w:bottom w:val="nil"/>
              <w:right w:val="single" w:sz="4" w:space="0" w:color="auto"/>
            </w:tcBorders>
            <w:vAlign w:val="center"/>
          </w:tcPr>
          <w:p w14:paraId="0998ACE5" w14:textId="77777777" w:rsidR="00CA254E" w:rsidRPr="00170508" w:rsidRDefault="00CA254E" w:rsidP="00FD02C8">
            <w:pPr>
              <w:pStyle w:val="TAC"/>
              <w:rPr>
                <w:rFonts w:eastAsia="DengXian"/>
              </w:rPr>
            </w:pPr>
          </w:p>
        </w:tc>
        <w:tc>
          <w:tcPr>
            <w:tcW w:w="871" w:type="pct"/>
            <w:tcBorders>
              <w:top w:val="nil"/>
              <w:left w:val="single" w:sz="4" w:space="0" w:color="auto"/>
              <w:bottom w:val="nil"/>
              <w:right w:val="single" w:sz="4" w:space="0" w:color="auto"/>
            </w:tcBorders>
            <w:vAlign w:val="center"/>
          </w:tcPr>
          <w:p w14:paraId="412D8025" w14:textId="77777777" w:rsidR="00CA254E" w:rsidRPr="00170508" w:rsidRDefault="00CA254E" w:rsidP="00FD02C8">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0999D2B4" w14:textId="77777777" w:rsidR="00CA254E" w:rsidRPr="00170508" w:rsidRDefault="00CA254E" w:rsidP="00FD02C8">
            <w:pPr>
              <w:pStyle w:val="TAC"/>
              <w:rPr>
                <w:rFonts w:eastAsia="DengXian"/>
                <w:lang w:eastAsia="zh-C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D34ECE6" w14:textId="77777777" w:rsidR="00CA254E" w:rsidRPr="00170508" w:rsidRDefault="00CA254E" w:rsidP="00FD02C8">
            <w:pPr>
              <w:pStyle w:val="TAC"/>
              <w:rPr>
                <w:rFonts w:eastAsia="DengXian"/>
                <w:lang w:bidi="ar"/>
              </w:rPr>
            </w:pPr>
            <w:r w:rsidRPr="00170508">
              <w:rPr>
                <w:rFonts w:eastAsia="DengXian"/>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22712586" w14:textId="77777777" w:rsidR="00CA254E" w:rsidRPr="00170508" w:rsidRDefault="00CA254E" w:rsidP="00FD02C8">
            <w:pPr>
              <w:pStyle w:val="TAC"/>
              <w:rPr>
                <w:rFonts w:eastAsia="DengXian"/>
                <w:lang w:eastAsia="zh-CN"/>
              </w:rPr>
            </w:pPr>
            <w:r w:rsidRPr="00170508">
              <w:rPr>
                <w:rFonts w:eastAsia="DengXian"/>
                <w:lang w:eastAsia="zh-CN"/>
              </w:rPr>
              <w:t>4 and 5</w:t>
            </w:r>
          </w:p>
        </w:tc>
      </w:tr>
      <w:tr w:rsidR="00CA254E" w:rsidRPr="00170508" w14:paraId="54A792F4" w14:textId="77777777" w:rsidTr="00FD02C8">
        <w:trPr>
          <w:jc w:val="center"/>
        </w:trPr>
        <w:tc>
          <w:tcPr>
            <w:tcW w:w="1002" w:type="pct"/>
            <w:tcBorders>
              <w:top w:val="nil"/>
              <w:left w:val="single" w:sz="4" w:space="0" w:color="auto"/>
              <w:bottom w:val="nil"/>
              <w:right w:val="single" w:sz="4" w:space="0" w:color="auto"/>
            </w:tcBorders>
            <w:vAlign w:val="center"/>
          </w:tcPr>
          <w:p w14:paraId="036AB2D8" w14:textId="77777777" w:rsidR="00CA254E" w:rsidRPr="00170508" w:rsidRDefault="00CA254E" w:rsidP="00FD02C8">
            <w:pPr>
              <w:pStyle w:val="TAC"/>
              <w:rPr>
                <w:rFonts w:eastAsia="DengXian"/>
              </w:rPr>
            </w:pPr>
          </w:p>
        </w:tc>
        <w:tc>
          <w:tcPr>
            <w:tcW w:w="871" w:type="pct"/>
            <w:tcBorders>
              <w:top w:val="nil"/>
              <w:left w:val="single" w:sz="4" w:space="0" w:color="auto"/>
              <w:bottom w:val="nil"/>
              <w:right w:val="single" w:sz="4" w:space="0" w:color="auto"/>
            </w:tcBorders>
            <w:vAlign w:val="center"/>
          </w:tcPr>
          <w:p w14:paraId="2F5BB1C1" w14:textId="77777777" w:rsidR="00CA254E" w:rsidRPr="00170508" w:rsidRDefault="00CA254E" w:rsidP="00FD02C8">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6BBF162C" w14:textId="77777777" w:rsidR="00CA254E" w:rsidRPr="00170508" w:rsidRDefault="00CA254E" w:rsidP="00FD02C8">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CC286C1" w14:textId="77777777" w:rsidR="00CA254E" w:rsidRPr="00170508" w:rsidRDefault="00CA254E" w:rsidP="00FD02C8">
            <w:pPr>
              <w:pStyle w:val="TAC"/>
              <w:rPr>
                <w:rFonts w:eastAsia="DengXian"/>
                <w:lang w:bidi="ar"/>
              </w:rPr>
            </w:pPr>
            <w:r w:rsidRPr="00170508">
              <w:rPr>
                <w:rFonts w:eastAsia="DengXian"/>
                <w:lang w:eastAsia="zh-CN" w:bidi="ar"/>
              </w:rPr>
              <w:t xml:space="preserve">n41 channel bandwidths in Table 5.3.5-1 </w:t>
            </w:r>
          </w:p>
        </w:tc>
        <w:tc>
          <w:tcPr>
            <w:tcW w:w="750" w:type="pct"/>
            <w:tcBorders>
              <w:top w:val="nil"/>
              <w:left w:val="single" w:sz="4" w:space="0" w:color="auto"/>
              <w:bottom w:val="nil"/>
              <w:right w:val="single" w:sz="4" w:space="0" w:color="auto"/>
            </w:tcBorders>
            <w:vAlign w:val="center"/>
          </w:tcPr>
          <w:p w14:paraId="6DB85BD3" w14:textId="77777777" w:rsidR="00CA254E" w:rsidRPr="00170508" w:rsidRDefault="00CA254E" w:rsidP="00FD02C8">
            <w:pPr>
              <w:pStyle w:val="TAC"/>
              <w:rPr>
                <w:rFonts w:eastAsia="DengXian"/>
                <w:lang w:eastAsia="zh-CN"/>
              </w:rPr>
            </w:pPr>
          </w:p>
        </w:tc>
      </w:tr>
      <w:tr w:rsidR="00CA254E" w:rsidRPr="00170508" w14:paraId="586BC4F1"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3BBD8AA9" w14:textId="77777777" w:rsidR="00CA254E" w:rsidRPr="00170508" w:rsidRDefault="00CA254E" w:rsidP="00FD02C8">
            <w:pPr>
              <w:pStyle w:val="TAC"/>
              <w:rPr>
                <w:rFonts w:eastAsia="DengXian"/>
              </w:rPr>
            </w:pPr>
          </w:p>
        </w:tc>
        <w:tc>
          <w:tcPr>
            <w:tcW w:w="871" w:type="pct"/>
            <w:tcBorders>
              <w:top w:val="nil"/>
              <w:left w:val="single" w:sz="4" w:space="0" w:color="auto"/>
              <w:bottom w:val="single" w:sz="4" w:space="0" w:color="auto"/>
              <w:right w:val="single" w:sz="4" w:space="0" w:color="auto"/>
            </w:tcBorders>
            <w:vAlign w:val="center"/>
          </w:tcPr>
          <w:p w14:paraId="717D3E13" w14:textId="77777777" w:rsidR="00CA254E" w:rsidRPr="00170508" w:rsidRDefault="00CA254E" w:rsidP="00FD02C8">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6CC34015" w14:textId="77777777" w:rsidR="00CA254E" w:rsidRPr="00170508" w:rsidRDefault="00CA254E" w:rsidP="00FD02C8">
            <w:pPr>
              <w:pStyle w:val="TAC"/>
              <w:rPr>
                <w:rFonts w:eastAsia="DengXian"/>
                <w:lang w:eastAsia="zh-CN"/>
              </w:rPr>
            </w:pPr>
            <w:r w:rsidRPr="00170508">
              <w:rPr>
                <w:rFonts w:eastAsia="DengXian"/>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97E5619" w14:textId="77777777" w:rsidR="00CA254E" w:rsidRPr="00170508" w:rsidRDefault="00CA254E" w:rsidP="00FD02C8">
            <w:pPr>
              <w:pStyle w:val="TAC"/>
              <w:rPr>
                <w:rFonts w:eastAsia="DengXian"/>
                <w:lang w:bidi="ar"/>
              </w:rPr>
            </w:pPr>
            <w:r w:rsidRPr="00170508">
              <w:rPr>
                <w:rFonts w:eastAsia="DengXian"/>
                <w:lang w:eastAsia="zh-CN" w:bidi="ar"/>
              </w:rPr>
              <w:t>CA_n71B</w:t>
            </w:r>
            <w:r>
              <w:rPr>
                <w:rFonts w:eastAsia="DengXian"/>
                <w:lang w:eastAsia="zh-CN" w:bidi="ar"/>
              </w:rPr>
              <w:t>_BCS 4 and 5</w:t>
            </w:r>
          </w:p>
        </w:tc>
        <w:tc>
          <w:tcPr>
            <w:tcW w:w="750" w:type="pct"/>
            <w:tcBorders>
              <w:top w:val="nil"/>
              <w:left w:val="single" w:sz="4" w:space="0" w:color="auto"/>
              <w:bottom w:val="single" w:sz="4" w:space="0" w:color="auto"/>
              <w:right w:val="single" w:sz="4" w:space="0" w:color="auto"/>
            </w:tcBorders>
            <w:vAlign w:val="center"/>
          </w:tcPr>
          <w:p w14:paraId="1EB9C949" w14:textId="77777777" w:rsidR="00CA254E" w:rsidRPr="00170508" w:rsidRDefault="00CA254E" w:rsidP="00FD02C8">
            <w:pPr>
              <w:pStyle w:val="TAC"/>
              <w:rPr>
                <w:rFonts w:eastAsia="DengXian"/>
                <w:lang w:eastAsia="zh-CN"/>
              </w:rPr>
            </w:pPr>
          </w:p>
        </w:tc>
      </w:tr>
      <w:tr w:rsidR="00CA254E" w:rsidRPr="00170508" w14:paraId="3F37A579"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396F4012" w14:textId="77777777" w:rsidR="00CA254E" w:rsidRPr="00170508" w:rsidRDefault="00CA254E" w:rsidP="00FD02C8">
            <w:pPr>
              <w:pStyle w:val="TAC"/>
              <w:rPr>
                <w:rFonts w:eastAsia="DengXian"/>
              </w:rPr>
            </w:pPr>
            <w:r w:rsidRPr="00170508">
              <w:rPr>
                <w:rFonts w:eastAsia="DengXian"/>
                <w:lang w:eastAsia="zh-CN"/>
              </w:rPr>
              <w:t>CA_n25A-n41A-n71(2A)</w:t>
            </w:r>
          </w:p>
        </w:tc>
        <w:tc>
          <w:tcPr>
            <w:tcW w:w="871" w:type="pct"/>
            <w:tcBorders>
              <w:top w:val="single" w:sz="4" w:space="0" w:color="auto"/>
              <w:left w:val="single" w:sz="4" w:space="0" w:color="auto"/>
              <w:bottom w:val="nil"/>
              <w:right w:val="single" w:sz="4" w:space="0" w:color="auto"/>
            </w:tcBorders>
            <w:vAlign w:val="center"/>
          </w:tcPr>
          <w:p w14:paraId="7BF9C94D" w14:textId="77777777" w:rsidR="00CA254E" w:rsidRPr="00170508" w:rsidRDefault="00CA254E" w:rsidP="00FD02C8">
            <w:pPr>
              <w:pStyle w:val="TAC"/>
              <w:rPr>
                <w:rFonts w:eastAsia="DengXian"/>
                <w:vertAlign w:val="superscript"/>
                <w:lang w:val="en-US" w:eastAsia="zh-CN"/>
              </w:rPr>
            </w:pPr>
            <w:r w:rsidRPr="00170508">
              <w:rPr>
                <w:rFonts w:eastAsia="DengXian"/>
                <w:lang w:val="en-US" w:eastAsia="zh-CN"/>
              </w:rPr>
              <w:t>n25</w:t>
            </w:r>
            <w:r w:rsidRPr="00170508">
              <w:rPr>
                <w:rFonts w:eastAsia="DengXian"/>
                <w:vertAlign w:val="superscript"/>
                <w:lang w:val="en-US" w:eastAsia="zh-CN"/>
              </w:rPr>
              <w:t>7</w:t>
            </w:r>
          </w:p>
          <w:p w14:paraId="38AC9C37" w14:textId="77777777" w:rsidR="00CA254E" w:rsidRPr="00170508" w:rsidRDefault="00CA254E" w:rsidP="00FD02C8">
            <w:pPr>
              <w:pStyle w:val="TAC"/>
              <w:rPr>
                <w:rFonts w:eastAsia="DengXian"/>
                <w:vertAlign w:val="superscript"/>
                <w:lang w:val="en-US" w:eastAsia="zh-CN"/>
              </w:rPr>
            </w:pPr>
            <w:r w:rsidRPr="00170508">
              <w:rPr>
                <w:rFonts w:eastAsia="DengXian"/>
                <w:lang w:val="en-US" w:eastAsia="zh-CN"/>
              </w:rPr>
              <w:t>n41</w:t>
            </w:r>
            <w:r w:rsidRPr="00170508">
              <w:rPr>
                <w:rFonts w:eastAsia="DengXian"/>
                <w:vertAlign w:val="superscript"/>
                <w:lang w:val="en-US" w:eastAsia="zh-CN"/>
              </w:rPr>
              <w:t>7,9</w:t>
            </w:r>
          </w:p>
          <w:p w14:paraId="50F1AC97" w14:textId="77777777" w:rsidR="00CA254E" w:rsidRPr="00170508" w:rsidRDefault="00CA254E" w:rsidP="00FD02C8">
            <w:pPr>
              <w:pStyle w:val="TAC"/>
              <w:rPr>
                <w:rFonts w:eastAsia="DengXian"/>
                <w:vertAlign w:val="superscript"/>
                <w:lang w:val="en-US" w:eastAsia="zh-CN"/>
              </w:rPr>
            </w:pPr>
            <w:r w:rsidRPr="00170508">
              <w:rPr>
                <w:rFonts w:eastAsia="DengXian"/>
                <w:lang w:val="en-US" w:eastAsia="zh-CN"/>
              </w:rPr>
              <w:t>n71</w:t>
            </w:r>
            <w:r w:rsidRPr="00170508">
              <w:rPr>
                <w:rFonts w:eastAsia="DengXian"/>
                <w:vertAlign w:val="superscript"/>
                <w:lang w:val="en-US" w:eastAsia="zh-CN"/>
              </w:rPr>
              <w:t>7</w:t>
            </w:r>
          </w:p>
          <w:p w14:paraId="6277090D" w14:textId="77777777" w:rsidR="00CA254E" w:rsidRPr="00170508" w:rsidRDefault="00CA254E" w:rsidP="00FD02C8">
            <w:pPr>
              <w:pStyle w:val="TAC"/>
              <w:rPr>
                <w:rFonts w:eastAsia="DengXian"/>
                <w:lang w:eastAsia="zh-CN"/>
              </w:rPr>
            </w:pPr>
            <w:r w:rsidRPr="00170508">
              <w:rPr>
                <w:rFonts w:eastAsia="DengXian"/>
                <w:lang w:eastAsia="zh-CN"/>
              </w:rPr>
              <w:t>CA_n25A-n41A</w:t>
            </w:r>
            <w:r w:rsidRPr="00170508">
              <w:rPr>
                <w:rFonts w:eastAsia="DengXian"/>
                <w:vertAlign w:val="superscript"/>
                <w:lang w:val="en-US" w:eastAsia="zh-CN"/>
              </w:rPr>
              <w:t>7</w:t>
            </w:r>
          </w:p>
          <w:p w14:paraId="0BA31CA8" w14:textId="77777777" w:rsidR="00CA254E" w:rsidRPr="00170508" w:rsidRDefault="00CA254E" w:rsidP="00FD02C8">
            <w:pPr>
              <w:pStyle w:val="TAC"/>
              <w:rPr>
                <w:rFonts w:eastAsia="DengXian"/>
                <w:lang w:eastAsia="zh-CN"/>
              </w:rPr>
            </w:pPr>
            <w:r w:rsidRPr="00170508">
              <w:rPr>
                <w:rFonts w:eastAsia="DengXian"/>
                <w:lang w:eastAsia="zh-CN"/>
              </w:rPr>
              <w:t>CA_n25A-n71A</w:t>
            </w:r>
            <w:r w:rsidRPr="00170508">
              <w:rPr>
                <w:rFonts w:eastAsia="DengXian"/>
                <w:vertAlign w:val="superscript"/>
                <w:lang w:val="en-US" w:eastAsia="zh-CN"/>
              </w:rPr>
              <w:t>7</w:t>
            </w:r>
          </w:p>
          <w:p w14:paraId="0B8EFFD9" w14:textId="77777777" w:rsidR="00CA254E" w:rsidRPr="00170508" w:rsidRDefault="00CA254E" w:rsidP="00FD02C8">
            <w:pPr>
              <w:pStyle w:val="TAC"/>
              <w:rPr>
                <w:rFonts w:eastAsia="DengXian"/>
                <w:lang w:eastAsia="zh-CN"/>
              </w:rPr>
            </w:pPr>
            <w:r w:rsidRPr="00170508">
              <w:rPr>
                <w:rFonts w:eastAsia="DengXian"/>
                <w:lang w:eastAsia="zh-CN"/>
              </w:rPr>
              <w:t>CA_n41A-n71A</w:t>
            </w:r>
            <w:r w:rsidRPr="00170508">
              <w:rPr>
                <w:rFonts w:eastAsia="DengXian"/>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7F9DEC2" w14:textId="77777777" w:rsidR="00CA254E" w:rsidRPr="00170508" w:rsidRDefault="00CA254E" w:rsidP="00FD02C8">
            <w:pPr>
              <w:pStyle w:val="TAC"/>
              <w:rPr>
                <w:rFonts w:eastAsia="DengXia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7E3716D" w14:textId="77777777" w:rsidR="00CA254E" w:rsidRPr="00170508" w:rsidRDefault="00CA254E" w:rsidP="00FD02C8">
            <w:pPr>
              <w:pStyle w:val="TAC"/>
              <w:rPr>
                <w:rFonts w:ascii="Calibri" w:eastAsia="DengXian" w:hAnsi="Calibri"/>
                <w:sz w:val="21"/>
                <w:lang w:eastAsia="zh-CN"/>
              </w:rPr>
            </w:pPr>
            <w:r w:rsidRPr="00170508">
              <w:rPr>
                <w:rFonts w:eastAsia="DengXian"/>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0B8317E0" w14:textId="77777777" w:rsidR="00CA254E" w:rsidRPr="00170508" w:rsidRDefault="00CA254E" w:rsidP="00FD02C8">
            <w:pPr>
              <w:pStyle w:val="TAC"/>
              <w:rPr>
                <w:rFonts w:eastAsia="DengXian"/>
                <w:lang w:eastAsia="zh-CN"/>
              </w:rPr>
            </w:pPr>
            <w:r w:rsidRPr="00170508">
              <w:rPr>
                <w:rFonts w:eastAsia="DengXian"/>
                <w:lang w:eastAsia="zh-CN"/>
              </w:rPr>
              <w:t>0</w:t>
            </w:r>
          </w:p>
        </w:tc>
      </w:tr>
      <w:tr w:rsidR="00CA254E" w:rsidRPr="00170508" w14:paraId="5D7ECFDC" w14:textId="77777777" w:rsidTr="00FD02C8">
        <w:trPr>
          <w:jc w:val="center"/>
        </w:trPr>
        <w:tc>
          <w:tcPr>
            <w:tcW w:w="1002" w:type="pct"/>
            <w:tcBorders>
              <w:top w:val="nil"/>
              <w:left w:val="single" w:sz="4" w:space="0" w:color="auto"/>
              <w:bottom w:val="nil"/>
              <w:right w:val="single" w:sz="4" w:space="0" w:color="auto"/>
            </w:tcBorders>
            <w:vAlign w:val="center"/>
          </w:tcPr>
          <w:p w14:paraId="54D3D62B" w14:textId="77777777" w:rsidR="00CA254E" w:rsidRPr="00170508" w:rsidRDefault="00CA254E" w:rsidP="00FD02C8">
            <w:pPr>
              <w:pStyle w:val="TAC"/>
              <w:rPr>
                <w:rFonts w:eastAsia="DengXian"/>
              </w:rPr>
            </w:pPr>
          </w:p>
        </w:tc>
        <w:tc>
          <w:tcPr>
            <w:tcW w:w="871" w:type="pct"/>
            <w:tcBorders>
              <w:top w:val="nil"/>
              <w:left w:val="single" w:sz="4" w:space="0" w:color="auto"/>
              <w:bottom w:val="nil"/>
              <w:right w:val="single" w:sz="4" w:space="0" w:color="auto"/>
            </w:tcBorders>
            <w:vAlign w:val="center"/>
          </w:tcPr>
          <w:p w14:paraId="5DCC06D6" w14:textId="77777777" w:rsidR="00CA254E" w:rsidRPr="00170508" w:rsidRDefault="00CA254E" w:rsidP="00FD02C8">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772F2A10" w14:textId="77777777" w:rsidR="00CA254E" w:rsidRPr="00170508" w:rsidRDefault="00CA254E" w:rsidP="00FD02C8">
            <w:pPr>
              <w:pStyle w:val="TAC"/>
              <w:rPr>
                <w:rFonts w:eastAsia="DengXia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76D9E59" w14:textId="77777777" w:rsidR="00CA254E" w:rsidRPr="00170508" w:rsidRDefault="00CA254E" w:rsidP="00FD02C8">
            <w:pPr>
              <w:pStyle w:val="TAC"/>
              <w:rPr>
                <w:rFonts w:ascii="Calibri" w:eastAsia="DengXian" w:hAnsi="Calibri"/>
                <w:sz w:val="21"/>
                <w:lang w:eastAsia="zh-CN"/>
              </w:rPr>
            </w:pPr>
            <w:r w:rsidRPr="00170508">
              <w:rPr>
                <w:rFonts w:eastAsia="DengXian"/>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7360A3F4" w14:textId="77777777" w:rsidR="00CA254E" w:rsidRPr="00170508" w:rsidRDefault="00CA254E" w:rsidP="00FD02C8">
            <w:pPr>
              <w:pStyle w:val="TAC"/>
              <w:rPr>
                <w:rFonts w:eastAsia="DengXian"/>
                <w:lang w:eastAsia="zh-CN"/>
              </w:rPr>
            </w:pPr>
          </w:p>
        </w:tc>
      </w:tr>
      <w:tr w:rsidR="00CA254E" w:rsidRPr="00170508" w14:paraId="4544E2AE" w14:textId="77777777" w:rsidTr="00FD02C8">
        <w:trPr>
          <w:jc w:val="center"/>
        </w:trPr>
        <w:tc>
          <w:tcPr>
            <w:tcW w:w="1002" w:type="pct"/>
            <w:tcBorders>
              <w:top w:val="nil"/>
              <w:left w:val="single" w:sz="4" w:space="0" w:color="auto"/>
              <w:bottom w:val="nil"/>
              <w:right w:val="single" w:sz="4" w:space="0" w:color="auto"/>
            </w:tcBorders>
            <w:vAlign w:val="center"/>
          </w:tcPr>
          <w:p w14:paraId="64F90D73" w14:textId="77777777" w:rsidR="00CA254E" w:rsidRPr="00170508" w:rsidRDefault="00CA254E" w:rsidP="00FD02C8">
            <w:pPr>
              <w:pStyle w:val="TAC"/>
              <w:rPr>
                <w:rFonts w:eastAsia="DengXian"/>
              </w:rPr>
            </w:pPr>
          </w:p>
        </w:tc>
        <w:tc>
          <w:tcPr>
            <w:tcW w:w="871" w:type="pct"/>
            <w:tcBorders>
              <w:top w:val="nil"/>
              <w:left w:val="single" w:sz="4" w:space="0" w:color="auto"/>
              <w:bottom w:val="nil"/>
              <w:right w:val="single" w:sz="4" w:space="0" w:color="auto"/>
            </w:tcBorders>
            <w:vAlign w:val="center"/>
          </w:tcPr>
          <w:p w14:paraId="4185EF83" w14:textId="77777777" w:rsidR="00CA254E" w:rsidRPr="00170508" w:rsidRDefault="00CA254E" w:rsidP="00FD02C8">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4A423C4C" w14:textId="77777777" w:rsidR="00CA254E" w:rsidRPr="00170508" w:rsidRDefault="00CA254E" w:rsidP="00FD02C8">
            <w:pPr>
              <w:pStyle w:val="TAC"/>
              <w:rPr>
                <w:rFonts w:eastAsia="DengXian"/>
              </w:rPr>
            </w:pPr>
            <w:r w:rsidRPr="00170508">
              <w:rPr>
                <w:rFonts w:eastAsia="DengXian"/>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A1002ED" w14:textId="77777777" w:rsidR="00CA254E" w:rsidRPr="00170508" w:rsidRDefault="00CA254E" w:rsidP="00FD02C8">
            <w:pPr>
              <w:pStyle w:val="TAC"/>
              <w:rPr>
                <w:rFonts w:ascii="Calibri" w:eastAsia="DengXian" w:hAnsi="Calibri"/>
                <w:sz w:val="21"/>
                <w:lang w:eastAsia="zh-CN"/>
              </w:rPr>
            </w:pPr>
            <w:r w:rsidRPr="00170508">
              <w:rPr>
                <w:rFonts w:eastAsia="DengXian"/>
                <w:lang w:eastAsia="zh-CN" w:bidi="ar"/>
              </w:rPr>
              <w:t>CA_n71(2A)_BCS0</w:t>
            </w:r>
          </w:p>
        </w:tc>
        <w:tc>
          <w:tcPr>
            <w:tcW w:w="750" w:type="pct"/>
            <w:tcBorders>
              <w:top w:val="nil"/>
              <w:left w:val="single" w:sz="4" w:space="0" w:color="auto"/>
              <w:bottom w:val="single" w:sz="4" w:space="0" w:color="auto"/>
              <w:right w:val="single" w:sz="4" w:space="0" w:color="auto"/>
            </w:tcBorders>
            <w:vAlign w:val="center"/>
          </w:tcPr>
          <w:p w14:paraId="034D3DB4" w14:textId="77777777" w:rsidR="00CA254E" w:rsidRPr="00170508" w:rsidRDefault="00CA254E" w:rsidP="00FD02C8">
            <w:pPr>
              <w:pStyle w:val="TAC"/>
              <w:rPr>
                <w:rFonts w:eastAsia="DengXian"/>
                <w:lang w:eastAsia="zh-CN"/>
              </w:rPr>
            </w:pPr>
          </w:p>
        </w:tc>
      </w:tr>
      <w:tr w:rsidR="00CA254E" w:rsidRPr="00170508" w14:paraId="0EB13BD3" w14:textId="77777777" w:rsidTr="00FD02C8">
        <w:trPr>
          <w:jc w:val="center"/>
        </w:trPr>
        <w:tc>
          <w:tcPr>
            <w:tcW w:w="1002" w:type="pct"/>
            <w:tcBorders>
              <w:top w:val="nil"/>
              <w:left w:val="single" w:sz="4" w:space="0" w:color="auto"/>
              <w:bottom w:val="nil"/>
              <w:right w:val="single" w:sz="4" w:space="0" w:color="auto"/>
            </w:tcBorders>
            <w:vAlign w:val="center"/>
          </w:tcPr>
          <w:p w14:paraId="7EB90134" w14:textId="77777777" w:rsidR="00CA254E" w:rsidRPr="00170508" w:rsidRDefault="00CA254E" w:rsidP="00FD02C8">
            <w:pPr>
              <w:pStyle w:val="TAC"/>
              <w:rPr>
                <w:rFonts w:eastAsia="DengXian"/>
              </w:rPr>
            </w:pPr>
          </w:p>
        </w:tc>
        <w:tc>
          <w:tcPr>
            <w:tcW w:w="871" w:type="pct"/>
            <w:tcBorders>
              <w:top w:val="nil"/>
              <w:left w:val="single" w:sz="4" w:space="0" w:color="auto"/>
              <w:bottom w:val="nil"/>
              <w:right w:val="single" w:sz="4" w:space="0" w:color="auto"/>
            </w:tcBorders>
            <w:vAlign w:val="center"/>
          </w:tcPr>
          <w:p w14:paraId="1A70307D"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D00E3FB" w14:textId="77777777" w:rsidR="00CA254E" w:rsidRPr="00170508" w:rsidRDefault="00CA254E" w:rsidP="00FD02C8">
            <w:pPr>
              <w:pStyle w:val="TAC"/>
              <w:rPr>
                <w:rFonts w:eastAsia="DengXian"/>
                <w:lang w:eastAsia="zh-C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636F359" w14:textId="77777777" w:rsidR="00CA254E" w:rsidRPr="00170508" w:rsidRDefault="00CA254E" w:rsidP="00FD02C8">
            <w:pPr>
              <w:pStyle w:val="TAC"/>
              <w:rPr>
                <w:rFonts w:eastAsia="DengXian"/>
                <w:lang w:eastAsia="zh-CN" w:bidi="ar"/>
              </w:rPr>
            </w:pPr>
            <w:r w:rsidRPr="00170508">
              <w:rPr>
                <w:rFonts w:eastAsia="DengXian"/>
                <w:lang w:bidi="ar"/>
              </w:rPr>
              <w:t>5, 10, 15, 20, 30, 40</w:t>
            </w:r>
          </w:p>
        </w:tc>
        <w:tc>
          <w:tcPr>
            <w:tcW w:w="750" w:type="pct"/>
            <w:tcBorders>
              <w:top w:val="single" w:sz="4" w:space="0" w:color="auto"/>
              <w:left w:val="single" w:sz="4" w:space="0" w:color="auto"/>
              <w:bottom w:val="nil"/>
              <w:right w:val="single" w:sz="4" w:space="0" w:color="auto"/>
            </w:tcBorders>
            <w:vAlign w:val="center"/>
          </w:tcPr>
          <w:p w14:paraId="052244AC" w14:textId="77777777" w:rsidR="00CA254E" w:rsidRPr="00170508" w:rsidRDefault="00CA254E" w:rsidP="00FD02C8">
            <w:pPr>
              <w:pStyle w:val="TAC"/>
              <w:rPr>
                <w:rFonts w:eastAsia="DengXian"/>
                <w:lang w:eastAsia="zh-CN"/>
              </w:rPr>
            </w:pPr>
            <w:r w:rsidRPr="00170508">
              <w:rPr>
                <w:rFonts w:eastAsia="DengXian"/>
                <w:lang w:eastAsia="zh-CN"/>
              </w:rPr>
              <w:t>1</w:t>
            </w:r>
          </w:p>
        </w:tc>
      </w:tr>
      <w:tr w:rsidR="00CA254E" w:rsidRPr="00170508" w14:paraId="598BABBC" w14:textId="77777777" w:rsidTr="00FD02C8">
        <w:trPr>
          <w:jc w:val="center"/>
        </w:trPr>
        <w:tc>
          <w:tcPr>
            <w:tcW w:w="1002" w:type="pct"/>
            <w:tcBorders>
              <w:top w:val="nil"/>
              <w:left w:val="single" w:sz="4" w:space="0" w:color="auto"/>
              <w:bottom w:val="nil"/>
              <w:right w:val="single" w:sz="4" w:space="0" w:color="auto"/>
            </w:tcBorders>
            <w:vAlign w:val="center"/>
          </w:tcPr>
          <w:p w14:paraId="4050D01D" w14:textId="77777777" w:rsidR="00CA254E" w:rsidRPr="00170508" w:rsidRDefault="00CA254E" w:rsidP="00FD02C8">
            <w:pPr>
              <w:pStyle w:val="TAC"/>
              <w:rPr>
                <w:rFonts w:eastAsia="DengXian"/>
              </w:rPr>
            </w:pPr>
          </w:p>
        </w:tc>
        <w:tc>
          <w:tcPr>
            <w:tcW w:w="871" w:type="pct"/>
            <w:tcBorders>
              <w:top w:val="nil"/>
              <w:left w:val="single" w:sz="4" w:space="0" w:color="auto"/>
              <w:bottom w:val="nil"/>
              <w:right w:val="single" w:sz="4" w:space="0" w:color="auto"/>
            </w:tcBorders>
            <w:vAlign w:val="center"/>
          </w:tcPr>
          <w:p w14:paraId="774CC6CB" w14:textId="77777777" w:rsidR="00CA254E" w:rsidRPr="00170508" w:rsidRDefault="00CA254E" w:rsidP="00FD02C8">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577346EA" w14:textId="77777777" w:rsidR="00CA254E" w:rsidRPr="00170508" w:rsidRDefault="00CA254E" w:rsidP="00FD02C8">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C7471DF" w14:textId="77777777" w:rsidR="00CA254E" w:rsidRPr="00170508" w:rsidRDefault="00CA254E" w:rsidP="00FD02C8">
            <w:pPr>
              <w:pStyle w:val="TAC"/>
              <w:rPr>
                <w:rFonts w:eastAsia="DengXian"/>
                <w:lang w:eastAsia="zh-CN" w:bidi="ar"/>
              </w:rPr>
            </w:pPr>
            <w:r w:rsidRPr="00170508">
              <w:rPr>
                <w:rFonts w:eastAsia="DengXian"/>
                <w:lang w:bidi="ar"/>
              </w:rPr>
              <w:t>10, 15, 20, 30, 40, 50, 60, 80, 90, 100</w:t>
            </w:r>
          </w:p>
        </w:tc>
        <w:tc>
          <w:tcPr>
            <w:tcW w:w="750" w:type="pct"/>
            <w:tcBorders>
              <w:top w:val="nil"/>
              <w:left w:val="single" w:sz="4" w:space="0" w:color="auto"/>
              <w:bottom w:val="nil"/>
              <w:right w:val="single" w:sz="4" w:space="0" w:color="auto"/>
            </w:tcBorders>
            <w:vAlign w:val="center"/>
          </w:tcPr>
          <w:p w14:paraId="1A416350" w14:textId="77777777" w:rsidR="00CA254E" w:rsidRPr="00170508" w:rsidRDefault="00CA254E" w:rsidP="00FD02C8">
            <w:pPr>
              <w:pStyle w:val="TAC"/>
              <w:rPr>
                <w:rFonts w:eastAsia="DengXian"/>
                <w:lang w:eastAsia="zh-CN"/>
              </w:rPr>
            </w:pPr>
          </w:p>
        </w:tc>
      </w:tr>
      <w:tr w:rsidR="00CA254E" w:rsidRPr="00170508" w14:paraId="51D56D3E" w14:textId="77777777" w:rsidTr="00FD02C8">
        <w:trPr>
          <w:jc w:val="center"/>
        </w:trPr>
        <w:tc>
          <w:tcPr>
            <w:tcW w:w="1002" w:type="pct"/>
            <w:tcBorders>
              <w:top w:val="nil"/>
              <w:left w:val="single" w:sz="4" w:space="0" w:color="auto"/>
              <w:bottom w:val="nil"/>
              <w:right w:val="single" w:sz="4" w:space="0" w:color="auto"/>
            </w:tcBorders>
            <w:vAlign w:val="center"/>
          </w:tcPr>
          <w:p w14:paraId="5E482390" w14:textId="77777777" w:rsidR="00CA254E" w:rsidRPr="00170508" w:rsidRDefault="00CA254E" w:rsidP="00FD02C8">
            <w:pPr>
              <w:pStyle w:val="TAC"/>
              <w:rPr>
                <w:rFonts w:eastAsia="DengXian"/>
              </w:rPr>
            </w:pPr>
          </w:p>
        </w:tc>
        <w:tc>
          <w:tcPr>
            <w:tcW w:w="871" w:type="pct"/>
            <w:tcBorders>
              <w:top w:val="nil"/>
              <w:left w:val="single" w:sz="4" w:space="0" w:color="auto"/>
              <w:bottom w:val="nil"/>
              <w:right w:val="single" w:sz="4" w:space="0" w:color="auto"/>
            </w:tcBorders>
            <w:vAlign w:val="center"/>
          </w:tcPr>
          <w:p w14:paraId="1089241B" w14:textId="77777777" w:rsidR="00CA254E" w:rsidRPr="00170508" w:rsidRDefault="00CA254E" w:rsidP="00FD02C8">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783ADCA6" w14:textId="77777777" w:rsidR="00CA254E" w:rsidRPr="00170508" w:rsidRDefault="00CA254E" w:rsidP="00FD02C8">
            <w:pPr>
              <w:pStyle w:val="TAC"/>
              <w:rPr>
                <w:rFonts w:eastAsia="DengXian"/>
                <w:lang w:eastAsia="zh-CN"/>
              </w:rPr>
            </w:pPr>
            <w:r w:rsidRPr="00170508">
              <w:rPr>
                <w:rFonts w:eastAsia="DengXian"/>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52FB908" w14:textId="77777777" w:rsidR="00CA254E" w:rsidRPr="00170508" w:rsidRDefault="00CA254E" w:rsidP="00FD02C8">
            <w:pPr>
              <w:pStyle w:val="TAC"/>
              <w:rPr>
                <w:rFonts w:eastAsia="DengXian"/>
                <w:lang w:eastAsia="zh-CN" w:bidi="ar"/>
              </w:rPr>
            </w:pPr>
            <w:r w:rsidRPr="00170508">
              <w:rPr>
                <w:rFonts w:eastAsia="DengXian"/>
                <w:lang w:eastAsia="zh-CN" w:bidi="ar"/>
              </w:rPr>
              <w:t>CA_n71(2A)_BCS0</w:t>
            </w:r>
          </w:p>
        </w:tc>
        <w:tc>
          <w:tcPr>
            <w:tcW w:w="750" w:type="pct"/>
            <w:tcBorders>
              <w:top w:val="nil"/>
              <w:left w:val="single" w:sz="4" w:space="0" w:color="auto"/>
              <w:bottom w:val="single" w:sz="4" w:space="0" w:color="auto"/>
              <w:right w:val="single" w:sz="4" w:space="0" w:color="auto"/>
            </w:tcBorders>
            <w:vAlign w:val="center"/>
          </w:tcPr>
          <w:p w14:paraId="12DA0A9A" w14:textId="77777777" w:rsidR="00CA254E" w:rsidRPr="00170508" w:rsidRDefault="00CA254E" w:rsidP="00FD02C8">
            <w:pPr>
              <w:pStyle w:val="TAC"/>
              <w:rPr>
                <w:rFonts w:eastAsia="DengXian"/>
                <w:lang w:eastAsia="zh-CN"/>
              </w:rPr>
            </w:pPr>
          </w:p>
        </w:tc>
      </w:tr>
      <w:tr w:rsidR="00CA254E" w:rsidRPr="00170508" w14:paraId="69905BAB" w14:textId="77777777" w:rsidTr="00FD02C8">
        <w:trPr>
          <w:jc w:val="center"/>
        </w:trPr>
        <w:tc>
          <w:tcPr>
            <w:tcW w:w="1002" w:type="pct"/>
            <w:tcBorders>
              <w:top w:val="nil"/>
              <w:left w:val="single" w:sz="4" w:space="0" w:color="auto"/>
              <w:bottom w:val="nil"/>
              <w:right w:val="single" w:sz="4" w:space="0" w:color="auto"/>
            </w:tcBorders>
            <w:vAlign w:val="center"/>
          </w:tcPr>
          <w:p w14:paraId="03CCBF51" w14:textId="77777777" w:rsidR="00CA254E" w:rsidRPr="00170508" w:rsidRDefault="00CA254E" w:rsidP="00FD02C8">
            <w:pPr>
              <w:pStyle w:val="TAC"/>
              <w:rPr>
                <w:rFonts w:eastAsia="DengXian"/>
              </w:rPr>
            </w:pPr>
          </w:p>
        </w:tc>
        <w:tc>
          <w:tcPr>
            <w:tcW w:w="871" w:type="pct"/>
            <w:tcBorders>
              <w:top w:val="nil"/>
              <w:left w:val="single" w:sz="4" w:space="0" w:color="auto"/>
              <w:bottom w:val="nil"/>
              <w:right w:val="single" w:sz="4" w:space="0" w:color="auto"/>
            </w:tcBorders>
            <w:vAlign w:val="center"/>
          </w:tcPr>
          <w:p w14:paraId="60D42718" w14:textId="77777777" w:rsidR="00CA254E" w:rsidRPr="00170508" w:rsidRDefault="00CA254E" w:rsidP="00FD02C8">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45ECA50D" w14:textId="77777777" w:rsidR="00CA254E" w:rsidRPr="00170508" w:rsidRDefault="00CA254E" w:rsidP="00FD02C8">
            <w:pPr>
              <w:pStyle w:val="TAC"/>
              <w:rPr>
                <w:rFonts w:eastAsia="DengXian"/>
                <w:lang w:eastAsia="zh-CN"/>
              </w:rPr>
            </w:pPr>
            <w:r w:rsidRPr="00170508">
              <w:rPr>
                <w:rFonts w:eastAsia="DengXia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284BBB1" w14:textId="77777777" w:rsidR="00CA254E" w:rsidRPr="00170508" w:rsidRDefault="00CA254E" w:rsidP="00FD02C8">
            <w:pPr>
              <w:pStyle w:val="TAC"/>
              <w:rPr>
                <w:rFonts w:eastAsia="DengXian"/>
                <w:lang w:eastAsia="zh-CN" w:bidi="ar"/>
              </w:rPr>
            </w:pPr>
            <w:r w:rsidRPr="00170508">
              <w:rPr>
                <w:rFonts w:eastAsia="DengXian"/>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59213237" w14:textId="77777777" w:rsidR="00CA254E" w:rsidRPr="00170508" w:rsidRDefault="00CA254E" w:rsidP="00FD02C8">
            <w:pPr>
              <w:pStyle w:val="TAC"/>
              <w:rPr>
                <w:rFonts w:eastAsia="DengXian"/>
                <w:lang w:eastAsia="zh-CN"/>
              </w:rPr>
            </w:pPr>
            <w:r w:rsidRPr="00170508">
              <w:rPr>
                <w:rFonts w:eastAsia="DengXian"/>
                <w:lang w:eastAsia="zh-CN"/>
              </w:rPr>
              <w:t>4 and 5</w:t>
            </w:r>
          </w:p>
        </w:tc>
      </w:tr>
      <w:tr w:rsidR="00CA254E" w:rsidRPr="00170508" w14:paraId="19750B0B" w14:textId="77777777" w:rsidTr="00FD02C8">
        <w:trPr>
          <w:jc w:val="center"/>
        </w:trPr>
        <w:tc>
          <w:tcPr>
            <w:tcW w:w="1002" w:type="pct"/>
            <w:tcBorders>
              <w:top w:val="nil"/>
              <w:left w:val="single" w:sz="4" w:space="0" w:color="auto"/>
              <w:bottom w:val="nil"/>
              <w:right w:val="single" w:sz="4" w:space="0" w:color="auto"/>
            </w:tcBorders>
            <w:vAlign w:val="center"/>
          </w:tcPr>
          <w:p w14:paraId="62199A57" w14:textId="77777777" w:rsidR="00CA254E" w:rsidRPr="00170508" w:rsidRDefault="00CA254E" w:rsidP="00FD02C8">
            <w:pPr>
              <w:pStyle w:val="TAC"/>
              <w:rPr>
                <w:rFonts w:eastAsia="DengXian"/>
              </w:rPr>
            </w:pPr>
          </w:p>
        </w:tc>
        <w:tc>
          <w:tcPr>
            <w:tcW w:w="871" w:type="pct"/>
            <w:tcBorders>
              <w:top w:val="nil"/>
              <w:left w:val="single" w:sz="4" w:space="0" w:color="auto"/>
              <w:bottom w:val="nil"/>
              <w:right w:val="single" w:sz="4" w:space="0" w:color="auto"/>
            </w:tcBorders>
            <w:vAlign w:val="center"/>
          </w:tcPr>
          <w:p w14:paraId="0B42F90A" w14:textId="77777777" w:rsidR="00CA254E" w:rsidRPr="00170508" w:rsidRDefault="00CA254E" w:rsidP="00FD02C8">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2358AAA8" w14:textId="77777777" w:rsidR="00CA254E" w:rsidRPr="00170508" w:rsidRDefault="00CA254E" w:rsidP="00FD02C8">
            <w:pPr>
              <w:pStyle w:val="TAC"/>
              <w:rPr>
                <w:rFonts w:eastAsia="DengXian"/>
                <w:lang w:eastAsia="zh-CN"/>
              </w:rPr>
            </w:pPr>
            <w:r w:rsidRPr="00170508">
              <w:rPr>
                <w:rFonts w:eastAsia="DengXia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B97C773" w14:textId="77777777" w:rsidR="00CA254E" w:rsidRPr="00170508" w:rsidRDefault="00CA254E" w:rsidP="00FD02C8">
            <w:pPr>
              <w:pStyle w:val="TAC"/>
              <w:rPr>
                <w:rFonts w:eastAsia="DengXian"/>
                <w:lang w:eastAsia="zh-CN" w:bidi="ar"/>
              </w:rPr>
            </w:pPr>
            <w:r w:rsidRPr="00170508">
              <w:rPr>
                <w:rFonts w:eastAsia="DengXian"/>
                <w:lang w:eastAsia="zh-CN" w:bidi="ar"/>
              </w:rPr>
              <w:t xml:space="preserve">n41 channel bandwidths in Table 5.3.5-1 </w:t>
            </w:r>
          </w:p>
        </w:tc>
        <w:tc>
          <w:tcPr>
            <w:tcW w:w="750" w:type="pct"/>
            <w:tcBorders>
              <w:top w:val="nil"/>
              <w:left w:val="single" w:sz="4" w:space="0" w:color="auto"/>
              <w:bottom w:val="nil"/>
              <w:right w:val="single" w:sz="4" w:space="0" w:color="auto"/>
            </w:tcBorders>
            <w:vAlign w:val="center"/>
          </w:tcPr>
          <w:p w14:paraId="28CB4724" w14:textId="77777777" w:rsidR="00CA254E" w:rsidRPr="00170508" w:rsidRDefault="00CA254E" w:rsidP="00FD02C8">
            <w:pPr>
              <w:pStyle w:val="TAC"/>
              <w:rPr>
                <w:rFonts w:eastAsia="DengXian"/>
                <w:lang w:eastAsia="zh-CN"/>
              </w:rPr>
            </w:pPr>
          </w:p>
        </w:tc>
      </w:tr>
      <w:tr w:rsidR="00CA254E" w:rsidRPr="00170508" w14:paraId="619E3283"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3A356C1B" w14:textId="77777777" w:rsidR="00CA254E" w:rsidRPr="00170508" w:rsidRDefault="00CA254E" w:rsidP="00FD02C8">
            <w:pPr>
              <w:pStyle w:val="TAC"/>
              <w:rPr>
                <w:rFonts w:eastAsia="DengXian"/>
              </w:rPr>
            </w:pPr>
          </w:p>
        </w:tc>
        <w:tc>
          <w:tcPr>
            <w:tcW w:w="871" w:type="pct"/>
            <w:tcBorders>
              <w:top w:val="nil"/>
              <w:left w:val="single" w:sz="4" w:space="0" w:color="auto"/>
              <w:bottom w:val="single" w:sz="4" w:space="0" w:color="auto"/>
              <w:right w:val="single" w:sz="4" w:space="0" w:color="auto"/>
            </w:tcBorders>
            <w:vAlign w:val="center"/>
          </w:tcPr>
          <w:p w14:paraId="2E8109BF" w14:textId="77777777" w:rsidR="00CA254E" w:rsidRPr="00170508" w:rsidRDefault="00CA254E" w:rsidP="00FD02C8">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275FB83C" w14:textId="77777777" w:rsidR="00CA254E" w:rsidRPr="00170508" w:rsidRDefault="00CA254E" w:rsidP="00FD02C8">
            <w:pPr>
              <w:pStyle w:val="TAC"/>
              <w:rPr>
                <w:rFonts w:eastAsia="DengXian"/>
                <w:lang w:eastAsia="zh-CN"/>
              </w:rPr>
            </w:pPr>
            <w:r w:rsidRPr="00170508">
              <w:rPr>
                <w:rFonts w:eastAsia="DengXia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E2B9317" w14:textId="77777777" w:rsidR="00CA254E" w:rsidRPr="00170508" w:rsidRDefault="00CA254E" w:rsidP="00FD02C8">
            <w:pPr>
              <w:pStyle w:val="TAC"/>
              <w:rPr>
                <w:rFonts w:eastAsia="DengXian"/>
                <w:lang w:eastAsia="zh-CN" w:bidi="ar"/>
              </w:rPr>
            </w:pPr>
            <w:r w:rsidRPr="00170508">
              <w:rPr>
                <w:rFonts w:eastAsia="DengXian"/>
                <w:lang w:eastAsia="zh-CN" w:bidi="ar"/>
              </w:rPr>
              <w:t>CA_n71(2A)</w:t>
            </w:r>
            <w:r>
              <w:rPr>
                <w:rFonts w:eastAsia="DengXian"/>
                <w:lang w:eastAsia="zh-CN" w:bidi="ar"/>
              </w:rPr>
              <w:t>_BCS 4 and 5</w:t>
            </w:r>
          </w:p>
        </w:tc>
        <w:tc>
          <w:tcPr>
            <w:tcW w:w="750" w:type="pct"/>
            <w:tcBorders>
              <w:top w:val="nil"/>
              <w:left w:val="single" w:sz="4" w:space="0" w:color="auto"/>
              <w:bottom w:val="single" w:sz="4" w:space="0" w:color="auto"/>
              <w:right w:val="single" w:sz="4" w:space="0" w:color="auto"/>
            </w:tcBorders>
            <w:vAlign w:val="center"/>
          </w:tcPr>
          <w:p w14:paraId="08B6A32A" w14:textId="77777777" w:rsidR="00CA254E" w:rsidRPr="00170508" w:rsidRDefault="00CA254E" w:rsidP="00FD02C8">
            <w:pPr>
              <w:pStyle w:val="TAC"/>
              <w:rPr>
                <w:rFonts w:eastAsia="DengXian"/>
                <w:lang w:eastAsia="zh-CN"/>
              </w:rPr>
            </w:pPr>
          </w:p>
        </w:tc>
      </w:tr>
      <w:tr w:rsidR="00CA254E" w:rsidRPr="00170508" w14:paraId="217A62E2"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0D04A488" w14:textId="77777777" w:rsidR="00CA254E" w:rsidRPr="00170508" w:rsidRDefault="00CA254E" w:rsidP="00FD02C8">
            <w:pPr>
              <w:pStyle w:val="TAC"/>
              <w:rPr>
                <w:rFonts w:eastAsia="DengXian"/>
                <w:lang w:eastAsia="zh-CN"/>
              </w:rPr>
            </w:pPr>
            <w:r w:rsidRPr="00170508">
              <w:rPr>
                <w:rFonts w:eastAsia="DengXian"/>
                <w:lang w:eastAsia="zh-CN"/>
              </w:rPr>
              <w:t>CA_n25A-n41(2A)-n71A</w:t>
            </w:r>
          </w:p>
        </w:tc>
        <w:tc>
          <w:tcPr>
            <w:tcW w:w="871" w:type="pct"/>
            <w:tcBorders>
              <w:top w:val="single" w:sz="4" w:space="0" w:color="auto"/>
              <w:left w:val="single" w:sz="4" w:space="0" w:color="auto"/>
              <w:bottom w:val="nil"/>
              <w:right w:val="single" w:sz="4" w:space="0" w:color="auto"/>
            </w:tcBorders>
            <w:vAlign w:val="center"/>
          </w:tcPr>
          <w:p w14:paraId="0628C030" w14:textId="77777777" w:rsidR="00CA254E" w:rsidRPr="00170508" w:rsidRDefault="00CA254E" w:rsidP="00FD02C8">
            <w:pPr>
              <w:pStyle w:val="TAC"/>
              <w:rPr>
                <w:rFonts w:eastAsia="DengXian"/>
                <w:vertAlign w:val="superscript"/>
                <w:lang w:val="en-US" w:eastAsia="zh-CN"/>
              </w:rPr>
            </w:pPr>
            <w:r w:rsidRPr="00170508">
              <w:rPr>
                <w:rFonts w:eastAsia="DengXian"/>
                <w:lang w:val="en-US" w:eastAsia="zh-CN"/>
              </w:rPr>
              <w:t>n25</w:t>
            </w:r>
            <w:r w:rsidRPr="00170508">
              <w:rPr>
                <w:rFonts w:eastAsia="DengXian"/>
                <w:vertAlign w:val="superscript"/>
                <w:lang w:val="en-US" w:eastAsia="zh-CN"/>
              </w:rPr>
              <w:t>7</w:t>
            </w:r>
          </w:p>
          <w:p w14:paraId="6461AF8D" w14:textId="77777777" w:rsidR="00CA254E" w:rsidRPr="00170508" w:rsidRDefault="00CA254E" w:rsidP="00FD02C8">
            <w:pPr>
              <w:pStyle w:val="TAC"/>
              <w:rPr>
                <w:rFonts w:eastAsia="DengXian"/>
                <w:vertAlign w:val="superscript"/>
                <w:lang w:val="en-US" w:eastAsia="zh-CN"/>
              </w:rPr>
            </w:pPr>
            <w:r w:rsidRPr="00170508">
              <w:rPr>
                <w:rFonts w:eastAsia="DengXian"/>
                <w:lang w:val="en-US" w:eastAsia="zh-CN"/>
              </w:rPr>
              <w:t>n41</w:t>
            </w:r>
            <w:r w:rsidRPr="00170508">
              <w:rPr>
                <w:rFonts w:eastAsia="DengXian"/>
                <w:vertAlign w:val="superscript"/>
                <w:lang w:val="en-US" w:eastAsia="zh-CN"/>
              </w:rPr>
              <w:t>7,9</w:t>
            </w:r>
          </w:p>
          <w:p w14:paraId="1298A452" w14:textId="77777777" w:rsidR="00CA254E" w:rsidRPr="00170508" w:rsidRDefault="00CA254E" w:rsidP="00FD02C8">
            <w:pPr>
              <w:pStyle w:val="TAC"/>
              <w:rPr>
                <w:rFonts w:eastAsia="DengXian"/>
                <w:vertAlign w:val="superscript"/>
                <w:lang w:val="en-US" w:eastAsia="zh-CN"/>
              </w:rPr>
            </w:pPr>
            <w:r w:rsidRPr="00170508">
              <w:rPr>
                <w:rFonts w:eastAsia="DengXian"/>
                <w:lang w:val="en-US" w:eastAsia="zh-CN"/>
              </w:rPr>
              <w:t>n71</w:t>
            </w:r>
            <w:r w:rsidRPr="00170508">
              <w:rPr>
                <w:rFonts w:eastAsia="DengXian"/>
                <w:vertAlign w:val="superscript"/>
                <w:lang w:val="en-US" w:eastAsia="zh-CN"/>
              </w:rPr>
              <w:t>7</w:t>
            </w:r>
          </w:p>
          <w:p w14:paraId="04E48714" w14:textId="77777777" w:rsidR="00CA254E" w:rsidRPr="00170508" w:rsidRDefault="00CA254E" w:rsidP="00FD02C8">
            <w:pPr>
              <w:pStyle w:val="TAC"/>
              <w:rPr>
                <w:rFonts w:eastAsia="DengXian"/>
                <w:vertAlign w:val="superscript"/>
                <w:lang w:val="en-US" w:eastAsia="zh-CN" w:bidi="ar"/>
              </w:rPr>
            </w:pPr>
            <w:r w:rsidRPr="00170508">
              <w:rPr>
                <w:rFonts w:eastAsia="DengXian"/>
                <w:lang w:val="en-US" w:eastAsia="zh-CN" w:bidi="ar"/>
              </w:rPr>
              <w:t>CA_n25A-n41A</w:t>
            </w:r>
            <w:r w:rsidRPr="00170508">
              <w:rPr>
                <w:rFonts w:eastAsia="DengXian"/>
                <w:vertAlign w:val="superscript"/>
                <w:lang w:val="en-US" w:eastAsia="zh-CN" w:bidi="ar"/>
              </w:rPr>
              <w:t>7</w:t>
            </w:r>
          </w:p>
          <w:p w14:paraId="4E1EC0F6" w14:textId="77777777" w:rsidR="00CA254E" w:rsidRPr="00170508" w:rsidRDefault="00CA254E" w:rsidP="00FD02C8">
            <w:pPr>
              <w:pStyle w:val="TAC"/>
              <w:rPr>
                <w:rFonts w:eastAsia="DengXian"/>
                <w:lang w:val="en-US" w:eastAsia="zh-CN" w:bidi="ar"/>
              </w:rPr>
            </w:pPr>
            <w:r w:rsidRPr="00170508">
              <w:rPr>
                <w:rFonts w:eastAsia="DengXian"/>
                <w:lang w:val="en-US" w:eastAsia="zh-CN" w:bidi="ar"/>
              </w:rPr>
              <w:t>CA_n25A-n71A</w:t>
            </w:r>
            <w:r w:rsidRPr="00170508">
              <w:rPr>
                <w:rFonts w:eastAsia="DengXian"/>
                <w:vertAlign w:val="superscript"/>
                <w:lang w:val="en-US" w:eastAsia="zh-CN"/>
              </w:rPr>
              <w:t>7</w:t>
            </w:r>
          </w:p>
          <w:p w14:paraId="0CDD8E23" w14:textId="77777777" w:rsidR="00CA254E" w:rsidRPr="00170508" w:rsidRDefault="00CA254E" w:rsidP="00FD02C8">
            <w:pPr>
              <w:pStyle w:val="TAC"/>
              <w:rPr>
                <w:rFonts w:eastAsia="DengXian"/>
                <w:vertAlign w:val="superscript"/>
                <w:lang w:eastAsia="zh-CN" w:bidi="ar"/>
              </w:rPr>
            </w:pPr>
            <w:r w:rsidRPr="00170508">
              <w:rPr>
                <w:rFonts w:eastAsia="DengXian"/>
                <w:lang w:val="en-US" w:eastAsia="zh-CN" w:bidi="ar"/>
              </w:rPr>
              <w:t>CA_n41A-n71A</w:t>
            </w:r>
            <w:r w:rsidRPr="00170508">
              <w:rPr>
                <w:rFonts w:eastAsia="DengXian"/>
                <w:vertAlign w:val="superscript"/>
                <w:lang w:val="en-US" w:eastAsia="zh-CN" w:bidi="ar"/>
              </w:rPr>
              <w:t>7</w:t>
            </w:r>
          </w:p>
        </w:tc>
        <w:tc>
          <w:tcPr>
            <w:tcW w:w="383" w:type="pct"/>
            <w:tcBorders>
              <w:top w:val="single" w:sz="4" w:space="0" w:color="auto"/>
              <w:left w:val="single" w:sz="4" w:space="0" w:color="auto"/>
              <w:bottom w:val="single" w:sz="4" w:space="0" w:color="auto"/>
              <w:right w:val="single" w:sz="4" w:space="0" w:color="auto"/>
            </w:tcBorders>
            <w:vAlign w:val="center"/>
          </w:tcPr>
          <w:p w14:paraId="2AA2965B" w14:textId="77777777" w:rsidR="00CA254E" w:rsidRPr="00170508" w:rsidRDefault="00CA254E" w:rsidP="00FD02C8">
            <w:pPr>
              <w:pStyle w:val="TAC"/>
              <w:rPr>
                <w:rFonts w:eastAsia="DengXian"/>
                <w:lang w:eastAsia="zh-C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A6ED908" w14:textId="77777777" w:rsidR="00CA254E" w:rsidRPr="00170508" w:rsidRDefault="00CA254E" w:rsidP="00FD02C8">
            <w:pPr>
              <w:pStyle w:val="TAC"/>
              <w:rPr>
                <w:rFonts w:eastAsia="DengXian"/>
                <w:lang w:eastAsia="zh-CN"/>
              </w:rPr>
            </w:pPr>
            <w:r w:rsidRPr="00170508">
              <w:rPr>
                <w:rFonts w:eastAsia="DengXian"/>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4988D5AE" w14:textId="77777777" w:rsidR="00CA254E" w:rsidRPr="00170508" w:rsidRDefault="00CA254E" w:rsidP="00FD02C8">
            <w:pPr>
              <w:pStyle w:val="TAC"/>
              <w:rPr>
                <w:rFonts w:eastAsia="DengXian"/>
                <w:lang w:eastAsia="zh-CN"/>
              </w:rPr>
            </w:pPr>
            <w:r w:rsidRPr="00170508">
              <w:rPr>
                <w:rFonts w:eastAsia="DengXian"/>
                <w:lang w:eastAsia="zh-CN"/>
              </w:rPr>
              <w:t>0</w:t>
            </w:r>
          </w:p>
        </w:tc>
      </w:tr>
      <w:tr w:rsidR="00CA254E" w:rsidRPr="00170508" w14:paraId="64C532A8" w14:textId="77777777" w:rsidTr="00FD02C8">
        <w:trPr>
          <w:jc w:val="center"/>
        </w:trPr>
        <w:tc>
          <w:tcPr>
            <w:tcW w:w="1002" w:type="pct"/>
            <w:tcBorders>
              <w:top w:val="nil"/>
              <w:left w:val="single" w:sz="4" w:space="0" w:color="auto"/>
              <w:bottom w:val="nil"/>
              <w:right w:val="single" w:sz="4" w:space="0" w:color="auto"/>
            </w:tcBorders>
            <w:vAlign w:val="center"/>
          </w:tcPr>
          <w:p w14:paraId="6F303670"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27A56BB0"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021024D" w14:textId="77777777" w:rsidR="00CA254E" w:rsidRPr="00170508" w:rsidRDefault="00CA254E" w:rsidP="00FD02C8">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D6202C3" w14:textId="77777777" w:rsidR="00CA254E" w:rsidRPr="00170508" w:rsidRDefault="00CA254E" w:rsidP="00FD02C8">
            <w:pPr>
              <w:pStyle w:val="TAC"/>
              <w:rPr>
                <w:rFonts w:eastAsia="DengXian"/>
                <w:lang w:eastAsia="zh-CN"/>
              </w:rPr>
            </w:pPr>
            <w:r w:rsidRPr="00170508">
              <w:rPr>
                <w:rFonts w:eastAsia="DengXian"/>
                <w:lang w:eastAsia="zh-CN" w:bidi="ar"/>
              </w:rPr>
              <w:t>CA_n41(2A)_BCS1</w:t>
            </w:r>
          </w:p>
        </w:tc>
        <w:tc>
          <w:tcPr>
            <w:tcW w:w="750" w:type="pct"/>
            <w:tcBorders>
              <w:top w:val="nil"/>
              <w:left w:val="single" w:sz="4" w:space="0" w:color="auto"/>
              <w:bottom w:val="nil"/>
              <w:right w:val="single" w:sz="4" w:space="0" w:color="auto"/>
            </w:tcBorders>
            <w:vAlign w:val="center"/>
          </w:tcPr>
          <w:p w14:paraId="1410D4ED" w14:textId="77777777" w:rsidR="00CA254E" w:rsidRPr="00170508" w:rsidRDefault="00CA254E" w:rsidP="00FD02C8">
            <w:pPr>
              <w:pStyle w:val="TAC"/>
              <w:rPr>
                <w:rFonts w:eastAsia="DengXian"/>
                <w:lang w:eastAsia="zh-CN"/>
              </w:rPr>
            </w:pPr>
          </w:p>
        </w:tc>
      </w:tr>
      <w:tr w:rsidR="00CA254E" w:rsidRPr="00170508" w14:paraId="2ACF97A1" w14:textId="77777777" w:rsidTr="00FD02C8">
        <w:trPr>
          <w:jc w:val="center"/>
        </w:trPr>
        <w:tc>
          <w:tcPr>
            <w:tcW w:w="1002" w:type="pct"/>
            <w:tcBorders>
              <w:top w:val="nil"/>
              <w:left w:val="single" w:sz="4" w:space="0" w:color="auto"/>
              <w:bottom w:val="nil"/>
              <w:right w:val="single" w:sz="4" w:space="0" w:color="auto"/>
            </w:tcBorders>
            <w:vAlign w:val="center"/>
          </w:tcPr>
          <w:p w14:paraId="7C353776"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209DA14E"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A41F57E" w14:textId="77777777" w:rsidR="00CA254E" w:rsidRPr="00170508" w:rsidRDefault="00CA254E" w:rsidP="00FD02C8">
            <w:pPr>
              <w:pStyle w:val="TAC"/>
              <w:rPr>
                <w:rFonts w:eastAsia="DengXian"/>
                <w:lang w:eastAsia="zh-CN"/>
              </w:rPr>
            </w:pPr>
            <w:r w:rsidRPr="00170508">
              <w:rPr>
                <w:rFonts w:eastAsia="DengXian"/>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F73B98B" w14:textId="77777777" w:rsidR="00CA254E" w:rsidRPr="00170508" w:rsidRDefault="00CA254E" w:rsidP="00FD02C8">
            <w:pPr>
              <w:pStyle w:val="TAC"/>
              <w:rPr>
                <w:rFonts w:eastAsia="DengXian"/>
                <w:lang w:eastAsia="zh-CN"/>
              </w:rPr>
            </w:pPr>
            <w:r w:rsidRPr="00170508">
              <w:rPr>
                <w:rFonts w:eastAsia="DengXian"/>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05A1CA03" w14:textId="77777777" w:rsidR="00CA254E" w:rsidRPr="00170508" w:rsidRDefault="00CA254E" w:rsidP="00FD02C8">
            <w:pPr>
              <w:pStyle w:val="TAC"/>
              <w:rPr>
                <w:rFonts w:eastAsia="DengXian"/>
                <w:lang w:eastAsia="zh-CN"/>
              </w:rPr>
            </w:pPr>
          </w:p>
        </w:tc>
      </w:tr>
      <w:tr w:rsidR="00CA254E" w:rsidRPr="00170508" w14:paraId="108C17C0" w14:textId="77777777" w:rsidTr="00FD02C8">
        <w:trPr>
          <w:jc w:val="center"/>
        </w:trPr>
        <w:tc>
          <w:tcPr>
            <w:tcW w:w="1002" w:type="pct"/>
            <w:tcBorders>
              <w:top w:val="nil"/>
              <w:left w:val="single" w:sz="4" w:space="0" w:color="auto"/>
              <w:bottom w:val="nil"/>
              <w:right w:val="single" w:sz="4" w:space="0" w:color="auto"/>
            </w:tcBorders>
            <w:vAlign w:val="center"/>
          </w:tcPr>
          <w:p w14:paraId="78F8BA5A"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7911F7BE"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15A2757" w14:textId="77777777" w:rsidR="00CA254E" w:rsidRPr="00170508" w:rsidRDefault="00CA254E" w:rsidP="00FD02C8">
            <w:pPr>
              <w:pStyle w:val="TAC"/>
              <w:rPr>
                <w:rFonts w:eastAsia="DengXian"/>
                <w:lang w:eastAsia="zh-CN"/>
              </w:rPr>
            </w:pPr>
            <w:r w:rsidRPr="00170508">
              <w:rPr>
                <w:rFonts w:eastAsia="DengXia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AA3FD10" w14:textId="77777777" w:rsidR="00CA254E" w:rsidRPr="00170508" w:rsidRDefault="00CA254E" w:rsidP="00FD02C8">
            <w:pPr>
              <w:pStyle w:val="TAC"/>
              <w:rPr>
                <w:rFonts w:ascii="Calibri" w:eastAsia="DengXian" w:hAnsi="Calibri"/>
                <w:sz w:val="21"/>
                <w:lang w:eastAsia="zh-CN"/>
              </w:rPr>
            </w:pPr>
            <w:r w:rsidRPr="00170508">
              <w:rPr>
                <w:rFonts w:eastAsia="DengXian"/>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40301B17" w14:textId="77777777" w:rsidR="00CA254E" w:rsidRPr="00170508" w:rsidRDefault="00CA254E" w:rsidP="00FD02C8">
            <w:pPr>
              <w:pStyle w:val="TAC"/>
              <w:rPr>
                <w:rFonts w:eastAsia="DengXian"/>
                <w:lang w:eastAsia="zh-CN"/>
              </w:rPr>
            </w:pPr>
            <w:r w:rsidRPr="00170508">
              <w:rPr>
                <w:rFonts w:eastAsia="DengXian"/>
                <w:lang w:eastAsia="zh-CN"/>
              </w:rPr>
              <w:t>1</w:t>
            </w:r>
          </w:p>
        </w:tc>
      </w:tr>
      <w:tr w:rsidR="00CA254E" w:rsidRPr="00170508" w14:paraId="7AD9C906" w14:textId="77777777" w:rsidTr="00FD02C8">
        <w:trPr>
          <w:jc w:val="center"/>
        </w:trPr>
        <w:tc>
          <w:tcPr>
            <w:tcW w:w="1002" w:type="pct"/>
            <w:tcBorders>
              <w:top w:val="nil"/>
              <w:left w:val="single" w:sz="4" w:space="0" w:color="auto"/>
              <w:bottom w:val="nil"/>
              <w:right w:val="single" w:sz="4" w:space="0" w:color="auto"/>
            </w:tcBorders>
            <w:vAlign w:val="center"/>
          </w:tcPr>
          <w:p w14:paraId="6977E4C8"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3790CA29"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8A86A40" w14:textId="77777777" w:rsidR="00CA254E" w:rsidRPr="00170508" w:rsidRDefault="00CA254E" w:rsidP="00FD02C8">
            <w:pPr>
              <w:pStyle w:val="TAC"/>
              <w:rPr>
                <w:rFonts w:eastAsia="DengXian"/>
                <w:lang w:eastAsia="zh-CN"/>
              </w:rPr>
            </w:pPr>
            <w:r w:rsidRPr="00170508">
              <w:rPr>
                <w:rFonts w:eastAsia="DengXian" w:cs="Arial"/>
                <w:color w:val="000000"/>
                <w:szCs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000ED8C" w14:textId="77777777" w:rsidR="00CA254E" w:rsidRPr="00170508" w:rsidRDefault="00CA254E" w:rsidP="00FD02C8">
            <w:pPr>
              <w:pStyle w:val="TAC"/>
              <w:rPr>
                <w:rFonts w:eastAsia="DengXian"/>
                <w:lang w:eastAsia="zh-CN"/>
              </w:rPr>
            </w:pPr>
            <w:r w:rsidRPr="00170508">
              <w:rPr>
                <w:rFonts w:eastAsia="DengXian"/>
                <w:lang w:eastAsia="zh-CN" w:bidi="ar"/>
              </w:rPr>
              <w:t>CA_n41(2A)_BCS1</w:t>
            </w:r>
          </w:p>
        </w:tc>
        <w:tc>
          <w:tcPr>
            <w:tcW w:w="750" w:type="pct"/>
            <w:tcBorders>
              <w:top w:val="nil"/>
              <w:left w:val="single" w:sz="4" w:space="0" w:color="auto"/>
              <w:bottom w:val="nil"/>
              <w:right w:val="single" w:sz="4" w:space="0" w:color="auto"/>
            </w:tcBorders>
            <w:vAlign w:val="center"/>
          </w:tcPr>
          <w:p w14:paraId="3EA5D499" w14:textId="77777777" w:rsidR="00CA254E" w:rsidRPr="00170508" w:rsidRDefault="00CA254E" w:rsidP="00FD02C8">
            <w:pPr>
              <w:pStyle w:val="TAC"/>
              <w:rPr>
                <w:rFonts w:eastAsia="DengXian"/>
                <w:lang w:eastAsia="zh-CN"/>
              </w:rPr>
            </w:pPr>
          </w:p>
        </w:tc>
      </w:tr>
      <w:tr w:rsidR="00CA254E" w:rsidRPr="00170508" w14:paraId="13A8463F" w14:textId="77777777" w:rsidTr="00FD02C8">
        <w:trPr>
          <w:jc w:val="center"/>
        </w:trPr>
        <w:tc>
          <w:tcPr>
            <w:tcW w:w="1002" w:type="pct"/>
            <w:tcBorders>
              <w:top w:val="nil"/>
              <w:left w:val="single" w:sz="4" w:space="0" w:color="auto"/>
              <w:bottom w:val="nil"/>
              <w:right w:val="single" w:sz="4" w:space="0" w:color="auto"/>
            </w:tcBorders>
            <w:vAlign w:val="center"/>
          </w:tcPr>
          <w:p w14:paraId="1001D1D6"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30DBAC86"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67669D7" w14:textId="77777777" w:rsidR="00CA254E" w:rsidRPr="00170508" w:rsidRDefault="00CA254E" w:rsidP="00FD02C8">
            <w:pPr>
              <w:pStyle w:val="TAC"/>
              <w:rPr>
                <w:rFonts w:eastAsia="DengXian"/>
                <w:lang w:eastAsia="zh-CN"/>
              </w:rPr>
            </w:pPr>
            <w:r w:rsidRPr="00170508">
              <w:rPr>
                <w:rFonts w:eastAsia="DengXian" w:cs="Arial"/>
                <w:color w:val="000000"/>
                <w:szCs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7C76327" w14:textId="77777777" w:rsidR="00CA254E" w:rsidRPr="00170508" w:rsidRDefault="00CA254E" w:rsidP="00FD02C8">
            <w:pPr>
              <w:pStyle w:val="TAC"/>
              <w:rPr>
                <w:rFonts w:eastAsia="DengXian"/>
                <w:lang w:eastAsia="zh-CN"/>
              </w:rPr>
            </w:pPr>
            <w:r w:rsidRPr="00170508">
              <w:rPr>
                <w:rFonts w:eastAsia="DengXian"/>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7733A75B" w14:textId="77777777" w:rsidR="00CA254E" w:rsidRPr="00170508" w:rsidRDefault="00CA254E" w:rsidP="00FD02C8">
            <w:pPr>
              <w:pStyle w:val="TAC"/>
              <w:rPr>
                <w:rFonts w:eastAsia="DengXian"/>
                <w:lang w:eastAsia="zh-CN"/>
              </w:rPr>
            </w:pPr>
          </w:p>
        </w:tc>
      </w:tr>
      <w:tr w:rsidR="00CA254E" w:rsidRPr="00170508" w14:paraId="71FBCC42" w14:textId="77777777" w:rsidTr="00FD02C8">
        <w:trPr>
          <w:jc w:val="center"/>
        </w:trPr>
        <w:tc>
          <w:tcPr>
            <w:tcW w:w="1002" w:type="pct"/>
            <w:tcBorders>
              <w:top w:val="nil"/>
              <w:left w:val="single" w:sz="4" w:space="0" w:color="auto"/>
              <w:bottom w:val="nil"/>
              <w:right w:val="single" w:sz="4" w:space="0" w:color="auto"/>
            </w:tcBorders>
            <w:vAlign w:val="center"/>
          </w:tcPr>
          <w:p w14:paraId="399B9FDA"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2250342E"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9EE9536" w14:textId="77777777" w:rsidR="00CA254E" w:rsidRPr="00170508" w:rsidRDefault="00CA254E" w:rsidP="00FD02C8">
            <w:pPr>
              <w:pStyle w:val="TAC"/>
              <w:rPr>
                <w:rFonts w:eastAsia="DengXian" w:cs="Arial"/>
                <w:color w:val="000000"/>
                <w:szCs w:val="18"/>
                <w:lang w:eastAsia="zh-CN"/>
              </w:rPr>
            </w:pPr>
            <w:r w:rsidRPr="00170508">
              <w:rPr>
                <w:rFonts w:eastAsia="DengXia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0DF23EA" w14:textId="77777777" w:rsidR="00CA254E" w:rsidRPr="00170508" w:rsidRDefault="00CA254E" w:rsidP="00FD02C8">
            <w:pPr>
              <w:pStyle w:val="TAC"/>
              <w:rPr>
                <w:rFonts w:eastAsia="DengXian"/>
                <w:lang w:eastAsia="zh-CN" w:bidi="ar"/>
              </w:rPr>
            </w:pPr>
            <w:r w:rsidRPr="00170508">
              <w:rPr>
                <w:rFonts w:eastAsia="DengXian"/>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1B71A60C" w14:textId="77777777" w:rsidR="00CA254E" w:rsidRPr="00170508" w:rsidRDefault="00CA254E" w:rsidP="00FD02C8">
            <w:pPr>
              <w:pStyle w:val="TAC"/>
              <w:rPr>
                <w:rFonts w:eastAsia="DengXian"/>
                <w:lang w:eastAsia="zh-CN"/>
              </w:rPr>
            </w:pPr>
            <w:r w:rsidRPr="00170508">
              <w:rPr>
                <w:rFonts w:eastAsia="DengXian"/>
                <w:lang w:eastAsia="zh-CN"/>
              </w:rPr>
              <w:t>4 and 5</w:t>
            </w:r>
          </w:p>
        </w:tc>
      </w:tr>
      <w:tr w:rsidR="00CA254E" w:rsidRPr="00170508" w14:paraId="4AC31645" w14:textId="77777777" w:rsidTr="00FD02C8">
        <w:trPr>
          <w:jc w:val="center"/>
        </w:trPr>
        <w:tc>
          <w:tcPr>
            <w:tcW w:w="1002" w:type="pct"/>
            <w:tcBorders>
              <w:top w:val="nil"/>
              <w:left w:val="single" w:sz="4" w:space="0" w:color="auto"/>
              <w:bottom w:val="nil"/>
              <w:right w:val="single" w:sz="4" w:space="0" w:color="auto"/>
            </w:tcBorders>
            <w:vAlign w:val="center"/>
          </w:tcPr>
          <w:p w14:paraId="63D7FF21"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70637844"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309BC65" w14:textId="77777777" w:rsidR="00CA254E" w:rsidRPr="00170508" w:rsidRDefault="00CA254E" w:rsidP="00FD02C8">
            <w:pPr>
              <w:pStyle w:val="TAC"/>
              <w:rPr>
                <w:rFonts w:eastAsia="DengXian" w:cs="Arial"/>
                <w:color w:val="000000"/>
                <w:szCs w:val="18"/>
                <w:lang w:eastAsia="zh-CN"/>
              </w:rPr>
            </w:pPr>
            <w:r w:rsidRPr="00170508">
              <w:rPr>
                <w:rFonts w:eastAsia="DengXia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78D338E" w14:textId="77777777" w:rsidR="00CA254E" w:rsidRPr="00170508" w:rsidRDefault="00CA254E" w:rsidP="00FD02C8">
            <w:pPr>
              <w:pStyle w:val="TAC"/>
              <w:rPr>
                <w:rFonts w:eastAsia="DengXian"/>
                <w:lang w:eastAsia="zh-CN" w:bidi="ar"/>
              </w:rPr>
            </w:pPr>
            <w:r w:rsidRPr="00170508">
              <w:rPr>
                <w:rFonts w:eastAsia="DengXian"/>
                <w:lang w:eastAsia="zh-CN" w:bidi="ar"/>
              </w:rPr>
              <w:t>CA_n41(2A)</w:t>
            </w:r>
            <w:r>
              <w:rPr>
                <w:rFonts w:eastAsia="DengXian"/>
                <w:lang w:eastAsia="zh-CN" w:bidi="ar"/>
              </w:rPr>
              <w:t>_BCS 4 and 5</w:t>
            </w:r>
          </w:p>
        </w:tc>
        <w:tc>
          <w:tcPr>
            <w:tcW w:w="750" w:type="pct"/>
            <w:tcBorders>
              <w:top w:val="nil"/>
              <w:left w:val="single" w:sz="4" w:space="0" w:color="auto"/>
              <w:bottom w:val="nil"/>
              <w:right w:val="single" w:sz="4" w:space="0" w:color="auto"/>
            </w:tcBorders>
            <w:vAlign w:val="center"/>
          </w:tcPr>
          <w:p w14:paraId="1EFF7F4B" w14:textId="77777777" w:rsidR="00CA254E" w:rsidRPr="00170508" w:rsidRDefault="00CA254E" w:rsidP="00FD02C8">
            <w:pPr>
              <w:pStyle w:val="TAC"/>
              <w:rPr>
                <w:rFonts w:eastAsia="DengXian"/>
                <w:lang w:eastAsia="zh-CN"/>
              </w:rPr>
            </w:pPr>
          </w:p>
        </w:tc>
      </w:tr>
      <w:tr w:rsidR="00CA254E" w:rsidRPr="00170508" w14:paraId="7CC4CA8F"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393A2D7C"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07EFAE6A"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102CD1C" w14:textId="77777777" w:rsidR="00CA254E" w:rsidRPr="00170508" w:rsidRDefault="00CA254E" w:rsidP="00FD02C8">
            <w:pPr>
              <w:pStyle w:val="TAC"/>
              <w:rPr>
                <w:rFonts w:eastAsia="DengXian" w:cs="Arial"/>
                <w:color w:val="000000"/>
                <w:szCs w:val="18"/>
                <w:lang w:eastAsia="zh-CN"/>
              </w:rPr>
            </w:pPr>
            <w:r w:rsidRPr="00170508">
              <w:rPr>
                <w:rFonts w:eastAsia="DengXia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3837248" w14:textId="77777777" w:rsidR="00CA254E" w:rsidRPr="00170508" w:rsidRDefault="00CA254E" w:rsidP="00FD02C8">
            <w:pPr>
              <w:pStyle w:val="TAC"/>
              <w:rPr>
                <w:rFonts w:eastAsia="DengXian"/>
                <w:lang w:eastAsia="zh-CN" w:bidi="ar"/>
              </w:rPr>
            </w:pPr>
            <w:r w:rsidRPr="00170508">
              <w:rPr>
                <w:rFonts w:eastAsia="DengXian"/>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54C3F618" w14:textId="77777777" w:rsidR="00CA254E" w:rsidRPr="00170508" w:rsidRDefault="00CA254E" w:rsidP="00FD02C8">
            <w:pPr>
              <w:pStyle w:val="TAC"/>
              <w:rPr>
                <w:rFonts w:eastAsia="DengXian"/>
                <w:lang w:eastAsia="zh-CN"/>
              </w:rPr>
            </w:pPr>
          </w:p>
        </w:tc>
      </w:tr>
      <w:tr w:rsidR="00CA254E" w:rsidRPr="00170508" w14:paraId="1646D497"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249BD9F8" w14:textId="77777777" w:rsidR="00CA254E" w:rsidRPr="00170508" w:rsidRDefault="00CA254E" w:rsidP="00FD02C8">
            <w:pPr>
              <w:pStyle w:val="TAC"/>
              <w:rPr>
                <w:rFonts w:eastAsia="DengXian"/>
                <w:lang w:eastAsia="zh-CN"/>
              </w:rPr>
            </w:pPr>
            <w:r w:rsidRPr="00170508">
              <w:rPr>
                <w:rFonts w:eastAsia="DengXian"/>
                <w:lang w:eastAsia="zh-CN"/>
              </w:rPr>
              <w:t>CA_n25A-n41(2A)-n71B</w:t>
            </w:r>
          </w:p>
        </w:tc>
        <w:tc>
          <w:tcPr>
            <w:tcW w:w="871" w:type="pct"/>
            <w:tcBorders>
              <w:top w:val="single" w:sz="4" w:space="0" w:color="auto"/>
              <w:left w:val="single" w:sz="4" w:space="0" w:color="auto"/>
              <w:bottom w:val="nil"/>
              <w:right w:val="single" w:sz="4" w:space="0" w:color="auto"/>
            </w:tcBorders>
            <w:vAlign w:val="center"/>
          </w:tcPr>
          <w:p w14:paraId="0A05C90D" w14:textId="77777777" w:rsidR="00CA254E" w:rsidRPr="008B6D91" w:rsidRDefault="00CA254E" w:rsidP="00FD02C8">
            <w:pPr>
              <w:pStyle w:val="TAC"/>
              <w:rPr>
                <w:rFonts w:eastAsia="DengXian"/>
                <w:lang w:val="en-US" w:eastAsia="zh-CN"/>
              </w:rPr>
            </w:pPr>
            <w:r w:rsidRPr="008B6D91">
              <w:rPr>
                <w:rFonts w:eastAsia="DengXian"/>
                <w:lang w:val="en-US" w:eastAsia="zh-CN"/>
              </w:rPr>
              <w:t>n25</w:t>
            </w:r>
            <w:r w:rsidRPr="008B6D91">
              <w:rPr>
                <w:rFonts w:eastAsia="DengXian"/>
                <w:vertAlign w:val="superscript"/>
                <w:lang w:val="en-US" w:eastAsia="zh-CN"/>
              </w:rPr>
              <w:t>7</w:t>
            </w:r>
          </w:p>
          <w:p w14:paraId="1AFEB5EA" w14:textId="77777777" w:rsidR="00CA254E" w:rsidRPr="008B6D91" w:rsidRDefault="00CA254E" w:rsidP="00FD02C8">
            <w:pPr>
              <w:pStyle w:val="TAC"/>
              <w:rPr>
                <w:rFonts w:eastAsia="DengXian"/>
                <w:lang w:val="en-US" w:eastAsia="zh-CN"/>
              </w:rPr>
            </w:pPr>
            <w:r w:rsidRPr="008B6D91">
              <w:rPr>
                <w:rFonts w:eastAsia="DengXian"/>
                <w:lang w:val="en-US" w:eastAsia="zh-CN"/>
              </w:rPr>
              <w:t>n41</w:t>
            </w:r>
            <w:r w:rsidRPr="008B6D91">
              <w:rPr>
                <w:rFonts w:eastAsia="DengXian"/>
                <w:vertAlign w:val="superscript"/>
                <w:lang w:val="en-US" w:eastAsia="zh-CN"/>
              </w:rPr>
              <w:t>7,9</w:t>
            </w:r>
          </w:p>
          <w:p w14:paraId="3895A2B5" w14:textId="77777777" w:rsidR="00CA254E" w:rsidRPr="008B6D91" w:rsidRDefault="00CA254E" w:rsidP="00FD02C8">
            <w:pPr>
              <w:pStyle w:val="TAC"/>
              <w:rPr>
                <w:rFonts w:eastAsia="DengXian"/>
                <w:lang w:val="en-US" w:eastAsia="zh-CN"/>
              </w:rPr>
            </w:pPr>
            <w:r w:rsidRPr="008B6D91">
              <w:rPr>
                <w:rFonts w:eastAsia="DengXian"/>
                <w:lang w:val="en-US" w:eastAsia="zh-CN"/>
              </w:rPr>
              <w:t>n71</w:t>
            </w:r>
            <w:r w:rsidRPr="008B6D91">
              <w:rPr>
                <w:rFonts w:eastAsia="DengXian"/>
                <w:vertAlign w:val="superscript"/>
                <w:lang w:val="en-US" w:eastAsia="zh-CN"/>
              </w:rPr>
              <w:t>7</w:t>
            </w:r>
          </w:p>
          <w:p w14:paraId="5F8FC548" w14:textId="77777777" w:rsidR="00CA254E" w:rsidRPr="008B6D91" w:rsidRDefault="00CA254E" w:rsidP="00FD02C8">
            <w:pPr>
              <w:pStyle w:val="TAC"/>
              <w:rPr>
                <w:rFonts w:eastAsia="DengXian"/>
                <w:lang w:val="en-US" w:eastAsia="zh-CN"/>
              </w:rPr>
            </w:pPr>
            <w:r w:rsidRPr="008B6D91">
              <w:rPr>
                <w:rFonts w:eastAsia="DengXian"/>
                <w:lang w:val="en-US" w:eastAsia="zh-CN"/>
              </w:rPr>
              <w:t>CA_n25A-n41A</w:t>
            </w:r>
            <w:r w:rsidRPr="008B6D91">
              <w:rPr>
                <w:rFonts w:eastAsia="DengXian"/>
                <w:vertAlign w:val="superscript"/>
                <w:lang w:val="en-US" w:eastAsia="zh-CN"/>
              </w:rPr>
              <w:t>7</w:t>
            </w:r>
          </w:p>
          <w:p w14:paraId="29903898" w14:textId="77777777" w:rsidR="00CA254E" w:rsidRPr="008B6D91" w:rsidRDefault="00CA254E" w:rsidP="00FD02C8">
            <w:pPr>
              <w:pStyle w:val="TAC"/>
              <w:rPr>
                <w:rFonts w:eastAsia="DengXian"/>
                <w:lang w:val="en-US" w:eastAsia="zh-CN"/>
              </w:rPr>
            </w:pPr>
            <w:r w:rsidRPr="008B6D91">
              <w:rPr>
                <w:rFonts w:eastAsia="DengXian"/>
                <w:lang w:val="en-US" w:eastAsia="zh-CN"/>
              </w:rPr>
              <w:t>CA_n25A-n71A</w:t>
            </w:r>
            <w:r w:rsidRPr="008B6D91">
              <w:rPr>
                <w:rFonts w:eastAsia="DengXian"/>
                <w:vertAlign w:val="superscript"/>
                <w:lang w:val="en-US" w:eastAsia="zh-CN"/>
              </w:rPr>
              <w:t>7</w:t>
            </w:r>
          </w:p>
          <w:p w14:paraId="1CD7E61A" w14:textId="77777777" w:rsidR="00CA254E" w:rsidRPr="00170508" w:rsidRDefault="00CA254E" w:rsidP="00FD02C8">
            <w:pPr>
              <w:pStyle w:val="TAC"/>
              <w:rPr>
                <w:rFonts w:eastAsia="DengXian"/>
                <w:lang w:eastAsia="zh-CN"/>
              </w:rPr>
            </w:pPr>
            <w:r w:rsidRPr="00170508">
              <w:rPr>
                <w:rFonts w:eastAsia="DengXian"/>
                <w:lang w:val="fr-FR" w:eastAsia="zh-CN"/>
              </w:rPr>
              <w:t>CA_n41A-n71A</w:t>
            </w:r>
            <w:r w:rsidRPr="00170508">
              <w:rPr>
                <w:rFonts w:eastAsia="DengXian"/>
                <w:vertAlign w:val="superscript"/>
                <w:lang w:val="fr-FR"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1A346D8" w14:textId="77777777" w:rsidR="00CA254E" w:rsidRPr="00170508" w:rsidRDefault="00CA254E" w:rsidP="00FD02C8">
            <w:pPr>
              <w:pStyle w:val="TAC"/>
              <w:rPr>
                <w:rFonts w:eastAsia="DengXian"/>
              </w:rPr>
            </w:pPr>
            <w:r w:rsidRPr="00170508">
              <w:rPr>
                <w:rFonts w:eastAsia="DengXia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FE18651" w14:textId="77777777" w:rsidR="00CA254E" w:rsidRPr="00170508" w:rsidRDefault="00CA254E" w:rsidP="00FD02C8">
            <w:pPr>
              <w:pStyle w:val="TAC"/>
              <w:rPr>
                <w:rFonts w:eastAsia="DengXian"/>
                <w:lang w:eastAsia="zh-CN" w:bidi="ar"/>
              </w:rPr>
            </w:pPr>
            <w:r w:rsidRPr="00170508">
              <w:rPr>
                <w:rFonts w:eastAsia="DengXian"/>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59EA8D98" w14:textId="77777777" w:rsidR="00CA254E" w:rsidRPr="00170508" w:rsidRDefault="00CA254E" w:rsidP="00FD02C8">
            <w:pPr>
              <w:pStyle w:val="TAC"/>
              <w:rPr>
                <w:rFonts w:eastAsia="DengXian"/>
                <w:lang w:eastAsia="zh-CN"/>
              </w:rPr>
            </w:pPr>
            <w:r w:rsidRPr="00170508">
              <w:rPr>
                <w:rFonts w:eastAsia="DengXian"/>
                <w:lang w:eastAsia="zh-CN"/>
              </w:rPr>
              <w:t>4 and 5</w:t>
            </w:r>
          </w:p>
        </w:tc>
      </w:tr>
      <w:tr w:rsidR="00CA254E" w:rsidRPr="00170508" w14:paraId="0ECAB870" w14:textId="77777777" w:rsidTr="00FD02C8">
        <w:trPr>
          <w:jc w:val="center"/>
        </w:trPr>
        <w:tc>
          <w:tcPr>
            <w:tcW w:w="1002" w:type="pct"/>
            <w:tcBorders>
              <w:top w:val="nil"/>
              <w:left w:val="single" w:sz="4" w:space="0" w:color="auto"/>
              <w:bottom w:val="nil"/>
              <w:right w:val="single" w:sz="4" w:space="0" w:color="auto"/>
            </w:tcBorders>
            <w:vAlign w:val="center"/>
          </w:tcPr>
          <w:p w14:paraId="36566C90"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2C8FA3A2"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D855718" w14:textId="77777777" w:rsidR="00CA254E" w:rsidRPr="00170508" w:rsidRDefault="00CA254E" w:rsidP="00FD02C8">
            <w:pPr>
              <w:pStyle w:val="TAC"/>
              <w:rPr>
                <w:rFonts w:eastAsia="DengXian"/>
              </w:rPr>
            </w:pPr>
            <w:r w:rsidRPr="00170508">
              <w:rPr>
                <w:rFonts w:eastAsia="DengXia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F6AF402" w14:textId="77777777" w:rsidR="00CA254E" w:rsidRPr="00170508" w:rsidRDefault="00CA254E" w:rsidP="00FD02C8">
            <w:pPr>
              <w:pStyle w:val="TAC"/>
              <w:rPr>
                <w:rFonts w:eastAsia="DengXian"/>
                <w:lang w:eastAsia="zh-CN" w:bidi="ar"/>
              </w:rPr>
            </w:pPr>
            <w:r w:rsidRPr="00170508">
              <w:rPr>
                <w:rFonts w:eastAsia="DengXian"/>
                <w:lang w:eastAsia="zh-CN" w:bidi="ar"/>
              </w:rPr>
              <w:t>CA_n41(2A)</w:t>
            </w:r>
            <w:r>
              <w:rPr>
                <w:rFonts w:eastAsia="DengXian"/>
                <w:lang w:eastAsia="zh-CN" w:bidi="ar"/>
              </w:rPr>
              <w:t>_BCS 4 and 5</w:t>
            </w:r>
          </w:p>
        </w:tc>
        <w:tc>
          <w:tcPr>
            <w:tcW w:w="750" w:type="pct"/>
            <w:tcBorders>
              <w:top w:val="nil"/>
              <w:left w:val="single" w:sz="4" w:space="0" w:color="auto"/>
              <w:bottom w:val="nil"/>
              <w:right w:val="single" w:sz="4" w:space="0" w:color="auto"/>
            </w:tcBorders>
            <w:vAlign w:val="center"/>
          </w:tcPr>
          <w:p w14:paraId="651FC4B8" w14:textId="77777777" w:rsidR="00CA254E" w:rsidRPr="00170508" w:rsidRDefault="00CA254E" w:rsidP="00FD02C8">
            <w:pPr>
              <w:pStyle w:val="TAC"/>
              <w:rPr>
                <w:rFonts w:eastAsia="DengXian"/>
                <w:lang w:eastAsia="zh-CN"/>
              </w:rPr>
            </w:pPr>
          </w:p>
        </w:tc>
      </w:tr>
      <w:tr w:rsidR="00CA254E" w:rsidRPr="00170508" w14:paraId="17C7DA4D"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12126241"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6650089D"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767674C" w14:textId="77777777" w:rsidR="00CA254E" w:rsidRPr="00170508" w:rsidRDefault="00CA254E" w:rsidP="00FD02C8">
            <w:pPr>
              <w:pStyle w:val="TAC"/>
              <w:rPr>
                <w:rFonts w:eastAsia="DengXian"/>
              </w:rPr>
            </w:pPr>
            <w:r w:rsidRPr="00170508">
              <w:rPr>
                <w:rFonts w:eastAsia="DengXia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4F2968A" w14:textId="77777777" w:rsidR="00CA254E" w:rsidRPr="00170508" w:rsidRDefault="00CA254E" w:rsidP="00FD02C8">
            <w:pPr>
              <w:pStyle w:val="TAC"/>
              <w:rPr>
                <w:rFonts w:eastAsia="DengXian"/>
                <w:lang w:eastAsia="zh-CN" w:bidi="ar"/>
              </w:rPr>
            </w:pPr>
            <w:r w:rsidRPr="00170508">
              <w:rPr>
                <w:rFonts w:eastAsia="DengXian"/>
                <w:lang w:eastAsia="zh-CN" w:bidi="ar"/>
              </w:rPr>
              <w:t>CA_n71B</w:t>
            </w:r>
            <w:r>
              <w:rPr>
                <w:rFonts w:eastAsia="DengXian"/>
                <w:lang w:eastAsia="zh-CN" w:bidi="ar"/>
              </w:rPr>
              <w:t>_BCS 4 and 5</w:t>
            </w:r>
          </w:p>
        </w:tc>
        <w:tc>
          <w:tcPr>
            <w:tcW w:w="750" w:type="pct"/>
            <w:tcBorders>
              <w:top w:val="nil"/>
              <w:left w:val="single" w:sz="4" w:space="0" w:color="auto"/>
              <w:bottom w:val="single" w:sz="4" w:space="0" w:color="auto"/>
              <w:right w:val="single" w:sz="4" w:space="0" w:color="auto"/>
            </w:tcBorders>
            <w:vAlign w:val="center"/>
          </w:tcPr>
          <w:p w14:paraId="2986145C" w14:textId="77777777" w:rsidR="00CA254E" w:rsidRPr="00170508" w:rsidRDefault="00CA254E" w:rsidP="00FD02C8">
            <w:pPr>
              <w:pStyle w:val="TAC"/>
              <w:rPr>
                <w:rFonts w:eastAsia="DengXian"/>
                <w:lang w:eastAsia="zh-CN"/>
              </w:rPr>
            </w:pPr>
          </w:p>
        </w:tc>
      </w:tr>
      <w:tr w:rsidR="00CA254E" w:rsidRPr="00170508" w14:paraId="5755F0F6"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690E7D62" w14:textId="77777777" w:rsidR="00CA254E" w:rsidRPr="00170508" w:rsidRDefault="00CA254E" w:rsidP="00FD02C8">
            <w:pPr>
              <w:pStyle w:val="TAC"/>
              <w:rPr>
                <w:rFonts w:eastAsia="DengXian"/>
                <w:lang w:eastAsia="zh-CN"/>
              </w:rPr>
            </w:pPr>
            <w:r w:rsidRPr="00170508">
              <w:rPr>
                <w:rFonts w:eastAsia="DengXian"/>
                <w:lang w:eastAsia="zh-CN"/>
              </w:rPr>
              <w:t>CA_n25A-n41(2A)-n71(2A)</w:t>
            </w:r>
          </w:p>
        </w:tc>
        <w:tc>
          <w:tcPr>
            <w:tcW w:w="871" w:type="pct"/>
            <w:tcBorders>
              <w:top w:val="single" w:sz="4" w:space="0" w:color="auto"/>
              <w:left w:val="single" w:sz="4" w:space="0" w:color="auto"/>
              <w:bottom w:val="nil"/>
              <w:right w:val="single" w:sz="4" w:space="0" w:color="auto"/>
            </w:tcBorders>
            <w:vAlign w:val="center"/>
          </w:tcPr>
          <w:p w14:paraId="6BED0864" w14:textId="77777777" w:rsidR="00CA254E" w:rsidRPr="00170508" w:rsidRDefault="00CA254E" w:rsidP="00FD02C8">
            <w:pPr>
              <w:pStyle w:val="TAC"/>
              <w:rPr>
                <w:rFonts w:eastAsia="DengXian"/>
                <w:lang w:eastAsia="zh-CN"/>
              </w:rPr>
            </w:pPr>
            <w:r w:rsidRPr="00170508">
              <w:rPr>
                <w:rFonts w:eastAsia="DengXian"/>
                <w:lang w:eastAsia="zh-CN"/>
              </w:rPr>
              <w:t>n25</w:t>
            </w:r>
            <w:r w:rsidRPr="00170508">
              <w:rPr>
                <w:rFonts w:eastAsia="DengXian"/>
                <w:vertAlign w:val="superscript"/>
                <w:lang w:eastAsia="zh-CN"/>
              </w:rPr>
              <w:t>7</w:t>
            </w:r>
          </w:p>
          <w:p w14:paraId="7F67E4D4" w14:textId="77777777" w:rsidR="00CA254E" w:rsidRPr="00170508" w:rsidRDefault="00CA254E" w:rsidP="00FD02C8">
            <w:pPr>
              <w:pStyle w:val="TAC"/>
              <w:rPr>
                <w:rFonts w:eastAsia="DengXian"/>
                <w:lang w:eastAsia="zh-CN"/>
              </w:rPr>
            </w:pPr>
            <w:r w:rsidRPr="00170508">
              <w:rPr>
                <w:rFonts w:eastAsia="DengXian"/>
                <w:lang w:eastAsia="zh-CN"/>
              </w:rPr>
              <w:t>n41</w:t>
            </w:r>
            <w:r w:rsidRPr="00170508">
              <w:rPr>
                <w:rFonts w:eastAsia="DengXian"/>
                <w:vertAlign w:val="superscript"/>
                <w:lang w:eastAsia="zh-CN"/>
              </w:rPr>
              <w:t>7,9</w:t>
            </w:r>
          </w:p>
          <w:p w14:paraId="4FC286A3" w14:textId="77777777" w:rsidR="00CA254E" w:rsidRPr="00170508" w:rsidRDefault="00CA254E" w:rsidP="00FD02C8">
            <w:pPr>
              <w:pStyle w:val="TAC"/>
              <w:rPr>
                <w:rFonts w:eastAsia="DengXian"/>
                <w:lang w:eastAsia="zh-CN"/>
              </w:rPr>
            </w:pPr>
            <w:r w:rsidRPr="00170508">
              <w:rPr>
                <w:rFonts w:eastAsia="DengXian"/>
                <w:lang w:eastAsia="zh-CN"/>
              </w:rPr>
              <w:t>n71</w:t>
            </w:r>
            <w:r w:rsidRPr="00170508">
              <w:rPr>
                <w:rFonts w:eastAsia="DengXian"/>
                <w:vertAlign w:val="superscript"/>
                <w:lang w:eastAsia="zh-CN"/>
              </w:rPr>
              <w:t>7</w:t>
            </w:r>
          </w:p>
          <w:p w14:paraId="74B3EB29" w14:textId="77777777" w:rsidR="00CA254E" w:rsidRPr="00170508" w:rsidRDefault="00CA254E" w:rsidP="00FD02C8">
            <w:pPr>
              <w:pStyle w:val="TAC"/>
              <w:rPr>
                <w:rFonts w:eastAsia="DengXian"/>
                <w:lang w:eastAsia="zh-CN"/>
              </w:rPr>
            </w:pPr>
            <w:r w:rsidRPr="00170508">
              <w:rPr>
                <w:rFonts w:eastAsia="DengXian"/>
                <w:lang w:eastAsia="zh-CN"/>
              </w:rPr>
              <w:t>CA_n25A-n41A</w:t>
            </w:r>
            <w:r w:rsidRPr="00170508">
              <w:rPr>
                <w:rFonts w:eastAsia="DengXian"/>
                <w:vertAlign w:val="superscript"/>
                <w:lang w:eastAsia="zh-CN"/>
              </w:rPr>
              <w:t>7</w:t>
            </w:r>
          </w:p>
          <w:p w14:paraId="35517CD4" w14:textId="77777777" w:rsidR="00CA254E" w:rsidRPr="00170508" w:rsidRDefault="00CA254E" w:rsidP="00FD02C8">
            <w:pPr>
              <w:pStyle w:val="TAC"/>
              <w:rPr>
                <w:rFonts w:eastAsia="DengXian"/>
                <w:lang w:eastAsia="zh-CN"/>
              </w:rPr>
            </w:pPr>
            <w:r w:rsidRPr="00170508">
              <w:rPr>
                <w:rFonts w:eastAsia="DengXian"/>
                <w:lang w:eastAsia="zh-CN"/>
              </w:rPr>
              <w:t>CA_n25A-n71A</w:t>
            </w:r>
            <w:r w:rsidRPr="00170508">
              <w:rPr>
                <w:rFonts w:eastAsia="DengXian"/>
                <w:vertAlign w:val="superscript"/>
                <w:lang w:eastAsia="zh-CN"/>
              </w:rPr>
              <w:t>7</w:t>
            </w:r>
          </w:p>
          <w:p w14:paraId="122EB174" w14:textId="77777777" w:rsidR="00CA254E" w:rsidRPr="00170508" w:rsidRDefault="00CA254E" w:rsidP="00FD02C8">
            <w:pPr>
              <w:pStyle w:val="TAC"/>
              <w:rPr>
                <w:rFonts w:eastAsia="DengXian"/>
                <w:lang w:eastAsia="zh-CN"/>
              </w:rPr>
            </w:pPr>
            <w:r w:rsidRPr="00170508">
              <w:rPr>
                <w:rFonts w:eastAsia="DengXian"/>
                <w:lang w:eastAsia="zh-CN"/>
              </w:rPr>
              <w:t>CA_n41A-n71A</w:t>
            </w:r>
            <w:r w:rsidRPr="00170508">
              <w:rPr>
                <w:rFonts w:eastAsia="DengXian"/>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45A59DA" w14:textId="77777777" w:rsidR="00CA254E" w:rsidRPr="00170508" w:rsidRDefault="00CA254E" w:rsidP="00FD02C8">
            <w:pPr>
              <w:pStyle w:val="TAC"/>
              <w:rPr>
                <w:rFonts w:eastAsia="DengXian"/>
              </w:rPr>
            </w:pPr>
            <w:r w:rsidRPr="00170508">
              <w:rPr>
                <w:rFonts w:eastAsia="DengXia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935C834" w14:textId="77777777" w:rsidR="00CA254E" w:rsidRPr="00170508" w:rsidRDefault="00CA254E" w:rsidP="00FD02C8">
            <w:pPr>
              <w:pStyle w:val="TAC"/>
              <w:rPr>
                <w:rFonts w:eastAsia="DengXian"/>
                <w:lang w:eastAsia="zh-CN" w:bidi="ar"/>
              </w:rPr>
            </w:pPr>
            <w:r w:rsidRPr="00170508">
              <w:rPr>
                <w:rFonts w:eastAsia="DengXian"/>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5F4E3BB8" w14:textId="77777777" w:rsidR="00CA254E" w:rsidRPr="00170508" w:rsidRDefault="00CA254E" w:rsidP="00FD02C8">
            <w:pPr>
              <w:pStyle w:val="TAC"/>
              <w:rPr>
                <w:rFonts w:eastAsia="DengXian"/>
                <w:lang w:eastAsia="zh-CN"/>
              </w:rPr>
            </w:pPr>
            <w:r w:rsidRPr="00170508">
              <w:rPr>
                <w:rFonts w:eastAsia="DengXian"/>
                <w:lang w:eastAsia="zh-CN"/>
              </w:rPr>
              <w:t>4 and 5</w:t>
            </w:r>
          </w:p>
        </w:tc>
      </w:tr>
      <w:tr w:rsidR="00CA254E" w:rsidRPr="00170508" w14:paraId="16A3D834" w14:textId="77777777" w:rsidTr="00FD02C8">
        <w:trPr>
          <w:jc w:val="center"/>
        </w:trPr>
        <w:tc>
          <w:tcPr>
            <w:tcW w:w="1002" w:type="pct"/>
            <w:tcBorders>
              <w:top w:val="nil"/>
              <w:left w:val="single" w:sz="4" w:space="0" w:color="auto"/>
              <w:bottom w:val="nil"/>
              <w:right w:val="single" w:sz="4" w:space="0" w:color="auto"/>
            </w:tcBorders>
            <w:vAlign w:val="center"/>
          </w:tcPr>
          <w:p w14:paraId="1709F585"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741CB539"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C61379B" w14:textId="77777777" w:rsidR="00CA254E" w:rsidRPr="00170508" w:rsidRDefault="00CA254E" w:rsidP="00FD02C8">
            <w:pPr>
              <w:pStyle w:val="TAC"/>
              <w:rPr>
                <w:rFonts w:eastAsia="DengXian"/>
              </w:rPr>
            </w:pPr>
            <w:r w:rsidRPr="00170508">
              <w:rPr>
                <w:rFonts w:eastAsia="DengXia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89EFE5E" w14:textId="77777777" w:rsidR="00CA254E" w:rsidRPr="00170508" w:rsidRDefault="00CA254E" w:rsidP="00FD02C8">
            <w:pPr>
              <w:pStyle w:val="TAC"/>
              <w:rPr>
                <w:rFonts w:eastAsia="DengXian"/>
                <w:lang w:eastAsia="zh-CN" w:bidi="ar"/>
              </w:rPr>
            </w:pPr>
            <w:r w:rsidRPr="00170508">
              <w:rPr>
                <w:rFonts w:eastAsia="DengXian"/>
                <w:lang w:eastAsia="zh-CN" w:bidi="ar"/>
              </w:rPr>
              <w:t>CA_n41(2A)</w:t>
            </w:r>
            <w:r>
              <w:rPr>
                <w:rFonts w:eastAsia="DengXian"/>
                <w:lang w:eastAsia="zh-CN" w:bidi="ar"/>
              </w:rPr>
              <w:t>_BCS 4 and 5</w:t>
            </w:r>
          </w:p>
        </w:tc>
        <w:tc>
          <w:tcPr>
            <w:tcW w:w="750" w:type="pct"/>
            <w:tcBorders>
              <w:top w:val="nil"/>
              <w:left w:val="single" w:sz="4" w:space="0" w:color="auto"/>
              <w:bottom w:val="nil"/>
              <w:right w:val="single" w:sz="4" w:space="0" w:color="auto"/>
            </w:tcBorders>
            <w:vAlign w:val="center"/>
          </w:tcPr>
          <w:p w14:paraId="56911372" w14:textId="77777777" w:rsidR="00CA254E" w:rsidRPr="00170508" w:rsidRDefault="00CA254E" w:rsidP="00FD02C8">
            <w:pPr>
              <w:pStyle w:val="TAC"/>
              <w:rPr>
                <w:rFonts w:eastAsia="DengXian"/>
                <w:lang w:eastAsia="zh-CN"/>
              </w:rPr>
            </w:pPr>
          </w:p>
        </w:tc>
      </w:tr>
      <w:tr w:rsidR="00CA254E" w:rsidRPr="00170508" w14:paraId="1BC8489D"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26AA09ED"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644B8410"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0165824" w14:textId="77777777" w:rsidR="00CA254E" w:rsidRPr="00170508" w:rsidRDefault="00CA254E" w:rsidP="00FD02C8">
            <w:pPr>
              <w:pStyle w:val="TAC"/>
              <w:rPr>
                <w:rFonts w:eastAsia="DengXian"/>
              </w:rPr>
            </w:pPr>
            <w:r w:rsidRPr="00170508">
              <w:rPr>
                <w:rFonts w:eastAsia="DengXia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440405C" w14:textId="77777777" w:rsidR="00CA254E" w:rsidRPr="00170508" w:rsidRDefault="00CA254E" w:rsidP="00FD02C8">
            <w:pPr>
              <w:pStyle w:val="TAC"/>
              <w:rPr>
                <w:rFonts w:eastAsia="DengXian"/>
                <w:lang w:eastAsia="zh-CN" w:bidi="ar"/>
              </w:rPr>
            </w:pPr>
            <w:r w:rsidRPr="00170508">
              <w:rPr>
                <w:rFonts w:eastAsia="DengXian"/>
                <w:lang w:eastAsia="zh-CN" w:bidi="ar"/>
              </w:rPr>
              <w:t>CA_n71(2A)</w:t>
            </w:r>
            <w:r>
              <w:rPr>
                <w:rFonts w:eastAsia="DengXian"/>
                <w:lang w:eastAsia="zh-CN" w:bidi="ar"/>
              </w:rPr>
              <w:t>_BCS 4 and 5</w:t>
            </w:r>
          </w:p>
        </w:tc>
        <w:tc>
          <w:tcPr>
            <w:tcW w:w="750" w:type="pct"/>
            <w:tcBorders>
              <w:top w:val="nil"/>
              <w:left w:val="single" w:sz="4" w:space="0" w:color="auto"/>
              <w:bottom w:val="single" w:sz="4" w:space="0" w:color="auto"/>
              <w:right w:val="single" w:sz="4" w:space="0" w:color="auto"/>
            </w:tcBorders>
            <w:vAlign w:val="center"/>
          </w:tcPr>
          <w:p w14:paraId="1FF1D6C0" w14:textId="77777777" w:rsidR="00CA254E" w:rsidRPr="00170508" w:rsidRDefault="00CA254E" w:rsidP="00FD02C8">
            <w:pPr>
              <w:pStyle w:val="TAC"/>
              <w:rPr>
                <w:rFonts w:eastAsia="DengXian"/>
                <w:lang w:eastAsia="zh-CN"/>
              </w:rPr>
            </w:pPr>
          </w:p>
        </w:tc>
      </w:tr>
      <w:tr w:rsidR="00CA254E" w:rsidRPr="00170508" w14:paraId="2CD1A2BF"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6D965FBC" w14:textId="77777777" w:rsidR="00CA254E" w:rsidRPr="00170508" w:rsidRDefault="00CA254E" w:rsidP="00FD02C8">
            <w:pPr>
              <w:pStyle w:val="TAC"/>
              <w:rPr>
                <w:rFonts w:eastAsia="DengXian"/>
                <w:lang w:eastAsia="zh-CN"/>
              </w:rPr>
            </w:pPr>
            <w:r w:rsidRPr="00170508">
              <w:rPr>
                <w:rFonts w:eastAsia="DengXian"/>
                <w:lang w:eastAsia="zh-CN"/>
              </w:rPr>
              <w:t>CA_n25A-n41(3A)-n71A</w:t>
            </w:r>
          </w:p>
        </w:tc>
        <w:tc>
          <w:tcPr>
            <w:tcW w:w="871" w:type="pct"/>
            <w:tcBorders>
              <w:top w:val="single" w:sz="4" w:space="0" w:color="auto"/>
              <w:left w:val="single" w:sz="4" w:space="0" w:color="auto"/>
              <w:bottom w:val="nil"/>
              <w:right w:val="single" w:sz="4" w:space="0" w:color="auto"/>
            </w:tcBorders>
            <w:vAlign w:val="center"/>
          </w:tcPr>
          <w:p w14:paraId="3CE3B20C" w14:textId="77777777" w:rsidR="00CA254E" w:rsidRPr="00170508" w:rsidRDefault="00CA254E" w:rsidP="00FD02C8">
            <w:pPr>
              <w:pStyle w:val="TAC"/>
              <w:rPr>
                <w:rFonts w:eastAsia="DengXian"/>
                <w:lang w:eastAsia="zh-CN"/>
              </w:rPr>
            </w:pPr>
            <w:r w:rsidRPr="00170508">
              <w:rPr>
                <w:rFonts w:eastAsia="DengXian"/>
                <w:lang w:eastAsia="zh-CN"/>
              </w:rPr>
              <w:t>n25</w:t>
            </w:r>
            <w:r w:rsidRPr="00170508">
              <w:rPr>
                <w:rFonts w:eastAsia="DengXian"/>
                <w:vertAlign w:val="superscript"/>
                <w:lang w:eastAsia="zh-CN"/>
              </w:rPr>
              <w:t>7</w:t>
            </w:r>
          </w:p>
          <w:p w14:paraId="06324EDB" w14:textId="77777777" w:rsidR="00CA254E" w:rsidRPr="00170508" w:rsidRDefault="00CA254E" w:rsidP="00FD02C8">
            <w:pPr>
              <w:pStyle w:val="TAC"/>
              <w:rPr>
                <w:rFonts w:eastAsia="DengXian"/>
                <w:vertAlign w:val="superscript"/>
                <w:lang w:eastAsia="zh-CN"/>
              </w:rPr>
            </w:pPr>
            <w:r w:rsidRPr="00170508">
              <w:rPr>
                <w:rFonts w:eastAsia="DengXian"/>
                <w:lang w:eastAsia="zh-CN"/>
              </w:rPr>
              <w:t>n41</w:t>
            </w:r>
            <w:r w:rsidRPr="00170508">
              <w:rPr>
                <w:rFonts w:eastAsia="DengXian"/>
                <w:vertAlign w:val="superscript"/>
                <w:lang w:eastAsia="zh-CN"/>
              </w:rPr>
              <w:t>7,9</w:t>
            </w:r>
          </w:p>
          <w:p w14:paraId="5307C887" w14:textId="77777777" w:rsidR="00CA254E" w:rsidRPr="00170508" w:rsidRDefault="00CA254E" w:rsidP="00FD02C8">
            <w:pPr>
              <w:pStyle w:val="TAC"/>
              <w:rPr>
                <w:rFonts w:eastAsia="DengXian"/>
                <w:lang w:eastAsia="zh-CN"/>
              </w:rPr>
            </w:pPr>
            <w:r w:rsidRPr="00170508">
              <w:rPr>
                <w:rFonts w:eastAsia="DengXian"/>
                <w:lang w:eastAsia="zh-CN"/>
              </w:rPr>
              <w:t>n71</w:t>
            </w:r>
            <w:r w:rsidRPr="00170508">
              <w:rPr>
                <w:rFonts w:eastAsia="DengXian"/>
                <w:vertAlign w:val="superscript"/>
                <w:lang w:eastAsia="zh-CN"/>
              </w:rPr>
              <w:t>7</w:t>
            </w:r>
          </w:p>
          <w:p w14:paraId="6CA4B9E2" w14:textId="77777777" w:rsidR="00CA254E" w:rsidRPr="00170508" w:rsidRDefault="00CA254E" w:rsidP="00FD02C8">
            <w:pPr>
              <w:pStyle w:val="TAC"/>
              <w:rPr>
                <w:rFonts w:eastAsia="DengXian"/>
                <w:lang w:eastAsia="zh-CN"/>
              </w:rPr>
            </w:pPr>
            <w:r w:rsidRPr="00170508">
              <w:rPr>
                <w:rFonts w:eastAsia="DengXian"/>
                <w:lang w:eastAsia="zh-CN"/>
              </w:rPr>
              <w:t>CA_n25A-n41A</w:t>
            </w:r>
            <w:r w:rsidRPr="00170508">
              <w:rPr>
                <w:rFonts w:eastAsia="DengXian"/>
                <w:vertAlign w:val="superscript"/>
                <w:lang w:eastAsia="zh-CN"/>
              </w:rPr>
              <w:t>7</w:t>
            </w:r>
          </w:p>
          <w:p w14:paraId="067C00F3" w14:textId="77777777" w:rsidR="00CA254E" w:rsidRPr="00170508" w:rsidRDefault="00CA254E" w:rsidP="00FD02C8">
            <w:pPr>
              <w:pStyle w:val="TAC"/>
              <w:rPr>
                <w:rFonts w:eastAsia="DengXian"/>
                <w:lang w:eastAsia="zh-CN"/>
              </w:rPr>
            </w:pPr>
            <w:r w:rsidRPr="00170508">
              <w:rPr>
                <w:rFonts w:eastAsia="DengXian"/>
                <w:lang w:eastAsia="zh-CN"/>
              </w:rPr>
              <w:t>CA_n25A-n71A</w:t>
            </w:r>
            <w:r w:rsidRPr="00170508">
              <w:rPr>
                <w:rFonts w:eastAsia="DengXian"/>
                <w:vertAlign w:val="superscript"/>
                <w:lang w:eastAsia="zh-CN"/>
              </w:rPr>
              <w:t>7</w:t>
            </w:r>
          </w:p>
          <w:p w14:paraId="5E3D28D7" w14:textId="77777777" w:rsidR="00CA254E" w:rsidRPr="00170508" w:rsidRDefault="00CA254E" w:rsidP="00FD02C8">
            <w:pPr>
              <w:pStyle w:val="TAC"/>
              <w:rPr>
                <w:rFonts w:eastAsia="DengXian"/>
                <w:lang w:eastAsia="zh-CN"/>
              </w:rPr>
            </w:pPr>
            <w:r w:rsidRPr="00170508">
              <w:rPr>
                <w:rFonts w:eastAsia="DengXian"/>
                <w:lang w:eastAsia="zh-CN"/>
              </w:rPr>
              <w:t>CA_n41A-n71A</w:t>
            </w:r>
            <w:r w:rsidRPr="00170508">
              <w:rPr>
                <w:rFonts w:eastAsia="DengXian"/>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B54B3A4" w14:textId="77777777" w:rsidR="00CA254E" w:rsidRPr="00170508" w:rsidRDefault="00CA254E" w:rsidP="00FD02C8">
            <w:pPr>
              <w:pStyle w:val="TAC"/>
              <w:rPr>
                <w:rFonts w:eastAsia="DengXian"/>
              </w:rPr>
            </w:pPr>
            <w:r w:rsidRPr="00170508">
              <w:rPr>
                <w:rFonts w:eastAsia="DengXia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B7C9E3B" w14:textId="77777777" w:rsidR="00CA254E" w:rsidRPr="00170508" w:rsidRDefault="00CA254E" w:rsidP="00FD02C8">
            <w:pPr>
              <w:pStyle w:val="TAC"/>
              <w:rPr>
                <w:rFonts w:eastAsia="DengXian"/>
                <w:lang w:eastAsia="zh-CN" w:bidi="ar"/>
              </w:rPr>
            </w:pPr>
            <w:r w:rsidRPr="00170508">
              <w:rPr>
                <w:rFonts w:eastAsia="DengXian"/>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66CEF674" w14:textId="77777777" w:rsidR="00CA254E" w:rsidRPr="00170508" w:rsidRDefault="00CA254E" w:rsidP="00FD02C8">
            <w:pPr>
              <w:pStyle w:val="TAC"/>
              <w:rPr>
                <w:rFonts w:eastAsia="DengXian"/>
                <w:lang w:eastAsia="zh-CN"/>
              </w:rPr>
            </w:pPr>
            <w:r w:rsidRPr="00170508">
              <w:rPr>
                <w:rFonts w:eastAsia="DengXian"/>
                <w:lang w:eastAsia="zh-CN"/>
              </w:rPr>
              <w:t>4 and 5</w:t>
            </w:r>
          </w:p>
        </w:tc>
      </w:tr>
      <w:tr w:rsidR="00CA254E" w:rsidRPr="00170508" w14:paraId="61EBF0E1" w14:textId="77777777" w:rsidTr="00FD02C8">
        <w:trPr>
          <w:jc w:val="center"/>
        </w:trPr>
        <w:tc>
          <w:tcPr>
            <w:tcW w:w="1002" w:type="pct"/>
            <w:tcBorders>
              <w:top w:val="nil"/>
              <w:left w:val="single" w:sz="4" w:space="0" w:color="auto"/>
              <w:bottom w:val="nil"/>
              <w:right w:val="single" w:sz="4" w:space="0" w:color="auto"/>
            </w:tcBorders>
            <w:vAlign w:val="center"/>
          </w:tcPr>
          <w:p w14:paraId="015D54BA"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74882727"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652FD3B" w14:textId="77777777" w:rsidR="00CA254E" w:rsidRPr="00170508" w:rsidRDefault="00CA254E" w:rsidP="00FD02C8">
            <w:pPr>
              <w:pStyle w:val="TAC"/>
              <w:rPr>
                <w:rFonts w:eastAsia="DengXian"/>
              </w:rPr>
            </w:pPr>
            <w:r w:rsidRPr="00170508">
              <w:rPr>
                <w:rFonts w:eastAsia="DengXia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8C97B67" w14:textId="77777777" w:rsidR="00CA254E" w:rsidRPr="00170508" w:rsidRDefault="00CA254E" w:rsidP="00FD02C8">
            <w:pPr>
              <w:pStyle w:val="TAC"/>
              <w:rPr>
                <w:rFonts w:eastAsia="DengXian"/>
                <w:lang w:eastAsia="zh-CN" w:bidi="ar"/>
              </w:rPr>
            </w:pPr>
            <w:r w:rsidRPr="00170508">
              <w:rPr>
                <w:rFonts w:eastAsia="DengXian"/>
                <w:lang w:eastAsia="zh-CN" w:bidi="ar"/>
              </w:rPr>
              <w:t>CA_n41(3A)</w:t>
            </w:r>
            <w:r>
              <w:rPr>
                <w:rFonts w:eastAsia="DengXian"/>
                <w:lang w:eastAsia="zh-CN" w:bidi="ar"/>
              </w:rPr>
              <w:t>_BCS 4 and 5</w:t>
            </w:r>
          </w:p>
        </w:tc>
        <w:tc>
          <w:tcPr>
            <w:tcW w:w="750" w:type="pct"/>
            <w:tcBorders>
              <w:top w:val="nil"/>
              <w:left w:val="single" w:sz="4" w:space="0" w:color="auto"/>
              <w:bottom w:val="nil"/>
              <w:right w:val="single" w:sz="4" w:space="0" w:color="auto"/>
            </w:tcBorders>
            <w:vAlign w:val="center"/>
          </w:tcPr>
          <w:p w14:paraId="448FF662" w14:textId="77777777" w:rsidR="00CA254E" w:rsidRPr="00170508" w:rsidRDefault="00CA254E" w:rsidP="00FD02C8">
            <w:pPr>
              <w:pStyle w:val="TAC"/>
              <w:rPr>
                <w:rFonts w:eastAsia="DengXian"/>
                <w:lang w:eastAsia="zh-CN"/>
              </w:rPr>
            </w:pPr>
          </w:p>
        </w:tc>
      </w:tr>
      <w:tr w:rsidR="00CA254E" w:rsidRPr="00170508" w14:paraId="45D405BE"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3384DB6E"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0AE2CFD3"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A4B825B" w14:textId="77777777" w:rsidR="00CA254E" w:rsidRPr="00170508" w:rsidRDefault="00CA254E" w:rsidP="00FD02C8">
            <w:pPr>
              <w:pStyle w:val="TAC"/>
              <w:rPr>
                <w:rFonts w:eastAsia="DengXian"/>
              </w:rPr>
            </w:pPr>
            <w:r w:rsidRPr="00170508">
              <w:rPr>
                <w:rFonts w:eastAsia="DengXia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DD4B971" w14:textId="77777777" w:rsidR="00CA254E" w:rsidRPr="00170508" w:rsidRDefault="00CA254E" w:rsidP="00FD02C8">
            <w:pPr>
              <w:pStyle w:val="TAC"/>
              <w:rPr>
                <w:rFonts w:eastAsia="DengXian"/>
                <w:lang w:eastAsia="zh-CN" w:bidi="ar"/>
              </w:rPr>
            </w:pPr>
            <w:r w:rsidRPr="00170508">
              <w:rPr>
                <w:rFonts w:eastAsia="DengXian"/>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64DB22D4" w14:textId="77777777" w:rsidR="00CA254E" w:rsidRPr="00170508" w:rsidRDefault="00CA254E" w:rsidP="00FD02C8">
            <w:pPr>
              <w:pStyle w:val="TAC"/>
              <w:rPr>
                <w:rFonts w:eastAsia="DengXian"/>
                <w:lang w:eastAsia="zh-CN"/>
              </w:rPr>
            </w:pPr>
          </w:p>
        </w:tc>
      </w:tr>
      <w:tr w:rsidR="00CA254E" w:rsidRPr="00170508" w14:paraId="534038FB"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71ED24FC" w14:textId="77777777" w:rsidR="00CA254E" w:rsidRPr="00170508" w:rsidRDefault="00CA254E" w:rsidP="00FD02C8">
            <w:pPr>
              <w:pStyle w:val="TAC"/>
              <w:rPr>
                <w:rFonts w:eastAsia="DengXian"/>
                <w:lang w:eastAsia="zh-CN"/>
              </w:rPr>
            </w:pPr>
            <w:r w:rsidRPr="00170508">
              <w:rPr>
                <w:rFonts w:eastAsia="DengXian"/>
                <w:lang w:eastAsia="zh-CN"/>
              </w:rPr>
              <w:t>CA_n25A-n41(3A)-n71B</w:t>
            </w:r>
          </w:p>
        </w:tc>
        <w:tc>
          <w:tcPr>
            <w:tcW w:w="871" w:type="pct"/>
            <w:tcBorders>
              <w:top w:val="single" w:sz="4" w:space="0" w:color="auto"/>
              <w:left w:val="single" w:sz="4" w:space="0" w:color="auto"/>
              <w:bottom w:val="nil"/>
              <w:right w:val="single" w:sz="4" w:space="0" w:color="auto"/>
            </w:tcBorders>
            <w:vAlign w:val="center"/>
          </w:tcPr>
          <w:p w14:paraId="31B0C505" w14:textId="77777777" w:rsidR="00CA254E" w:rsidRPr="00170508" w:rsidRDefault="00CA254E" w:rsidP="00FD02C8">
            <w:pPr>
              <w:pStyle w:val="TAC"/>
              <w:rPr>
                <w:rFonts w:eastAsia="DengXian"/>
                <w:lang w:val="en-US" w:eastAsia="zh-CN"/>
              </w:rPr>
            </w:pPr>
            <w:r w:rsidRPr="00170508">
              <w:rPr>
                <w:rFonts w:eastAsia="DengXian"/>
                <w:lang w:val="en-US" w:eastAsia="zh-CN"/>
              </w:rPr>
              <w:t>n41</w:t>
            </w:r>
            <w:r w:rsidRPr="00170508">
              <w:rPr>
                <w:rFonts w:eastAsia="DengXian"/>
                <w:vertAlign w:val="superscript"/>
                <w:lang w:val="en-US" w:eastAsia="zh-CN"/>
              </w:rPr>
              <w:t>7,9</w:t>
            </w:r>
          </w:p>
          <w:p w14:paraId="658312D4" w14:textId="77777777" w:rsidR="00CA254E" w:rsidRPr="00170508" w:rsidRDefault="00CA254E" w:rsidP="00FD02C8">
            <w:pPr>
              <w:pStyle w:val="TAC"/>
              <w:rPr>
                <w:rFonts w:eastAsia="DengXian"/>
                <w:lang w:val="en-US" w:eastAsia="zh-CN"/>
              </w:rPr>
            </w:pPr>
            <w:r w:rsidRPr="00170508">
              <w:rPr>
                <w:rFonts w:eastAsia="DengXian"/>
                <w:lang w:val="en-US" w:eastAsia="zh-CN"/>
              </w:rPr>
              <w:t>CA_n25A-n41A</w:t>
            </w:r>
            <w:r w:rsidRPr="00170508">
              <w:rPr>
                <w:rFonts w:eastAsia="DengXian"/>
                <w:vertAlign w:val="superscript"/>
                <w:lang w:val="en-US" w:eastAsia="zh-CN"/>
              </w:rPr>
              <w:t>7</w:t>
            </w:r>
          </w:p>
          <w:p w14:paraId="707629D3" w14:textId="77777777" w:rsidR="00CA254E" w:rsidRPr="00170508" w:rsidRDefault="00CA254E" w:rsidP="00FD02C8">
            <w:pPr>
              <w:pStyle w:val="TAC"/>
              <w:rPr>
                <w:rFonts w:eastAsia="DengXian"/>
                <w:lang w:val="en-US" w:eastAsia="zh-CN"/>
              </w:rPr>
            </w:pPr>
            <w:r w:rsidRPr="00170508">
              <w:rPr>
                <w:rFonts w:eastAsia="DengXian"/>
                <w:lang w:val="en-US" w:eastAsia="zh-CN"/>
              </w:rPr>
              <w:t>CA_n25A-n71A</w:t>
            </w:r>
          </w:p>
          <w:p w14:paraId="002F898E" w14:textId="77777777" w:rsidR="00CA254E" w:rsidRPr="00170508" w:rsidRDefault="00CA254E" w:rsidP="00FD02C8">
            <w:pPr>
              <w:pStyle w:val="TAC"/>
              <w:rPr>
                <w:rFonts w:eastAsia="DengXian"/>
                <w:lang w:eastAsia="zh-CN"/>
              </w:rPr>
            </w:pPr>
            <w:r w:rsidRPr="00170508">
              <w:rPr>
                <w:rFonts w:eastAsia="DengXian"/>
                <w:lang w:val="en-US" w:eastAsia="zh-CN"/>
              </w:rPr>
              <w:t>CA_n41A-n71A</w:t>
            </w:r>
            <w:r w:rsidRPr="00170508">
              <w:rPr>
                <w:rFonts w:eastAsia="DengXian"/>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ABCB07A" w14:textId="77777777" w:rsidR="00CA254E" w:rsidRPr="00170508" w:rsidRDefault="00CA254E" w:rsidP="00FD02C8">
            <w:pPr>
              <w:pStyle w:val="TAC"/>
              <w:rPr>
                <w:rFonts w:eastAsia="DengXian"/>
              </w:rPr>
            </w:pPr>
            <w:r w:rsidRPr="00170508">
              <w:rPr>
                <w:rFonts w:eastAsia="DengXia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3CB1262" w14:textId="77777777" w:rsidR="00CA254E" w:rsidRPr="00170508" w:rsidRDefault="00CA254E" w:rsidP="00FD02C8">
            <w:pPr>
              <w:pStyle w:val="TAC"/>
              <w:rPr>
                <w:rFonts w:eastAsia="DengXian"/>
                <w:lang w:eastAsia="zh-CN" w:bidi="ar"/>
              </w:rPr>
            </w:pPr>
            <w:r w:rsidRPr="00170508">
              <w:rPr>
                <w:rFonts w:eastAsia="DengXian"/>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508D2E90" w14:textId="77777777" w:rsidR="00CA254E" w:rsidRPr="00170508" w:rsidRDefault="00CA254E" w:rsidP="00FD02C8">
            <w:pPr>
              <w:pStyle w:val="TAC"/>
              <w:rPr>
                <w:rFonts w:eastAsia="DengXian"/>
                <w:lang w:eastAsia="zh-CN"/>
              </w:rPr>
            </w:pPr>
            <w:r w:rsidRPr="00170508">
              <w:rPr>
                <w:rFonts w:eastAsia="DengXian"/>
                <w:lang w:eastAsia="zh-CN"/>
              </w:rPr>
              <w:t>4 and 5</w:t>
            </w:r>
          </w:p>
        </w:tc>
      </w:tr>
      <w:tr w:rsidR="00CA254E" w:rsidRPr="00170508" w14:paraId="6F41EAFE" w14:textId="77777777" w:rsidTr="00FD02C8">
        <w:trPr>
          <w:jc w:val="center"/>
        </w:trPr>
        <w:tc>
          <w:tcPr>
            <w:tcW w:w="1002" w:type="pct"/>
            <w:tcBorders>
              <w:top w:val="nil"/>
              <w:left w:val="single" w:sz="4" w:space="0" w:color="auto"/>
              <w:bottom w:val="nil"/>
              <w:right w:val="single" w:sz="4" w:space="0" w:color="auto"/>
            </w:tcBorders>
            <w:vAlign w:val="center"/>
          </w:tcPr>
          <w:p w14:paraId="61D6D9E3"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0A71B81A"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7B080BB" w14:textId="77777777" w:rsidR="00CA254E" w:rsidRPr="00170508" w:rsidRDefault="00CA254E" w:rsidP="00FD02C8">
            <w:pPr>
              <w:pStyle w:val="TAC"/>
              <w:rPr>
                <w:rFonts w:eastAsia="DengXian"/>
              </w:rPr>
            </w:pPr>
            <w:r w:rsidRPr="00170508">
              <w:rPr>
                <w:rFonts w:eastAsia="DengXia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947641E" w14:textId="77777777" w:rsidR="00CA254E" w:rsidRPr="00170508" w:rsidRDefault="00CA254E" w:rsidP="00FD02C8">
            <w:pPr>
              <w:pStyle w:val="TAC"/>
              <w:rPr>
                <w:rFonts w:eastAsia="DengXian"/>
                <w:lang w:eastAsia="zh-CN" w:bidi="ar"/>
              </w:rPr>
            </w:pPr>
            <w:r w:rsidRPr="00170508">
              <w:rPr>
                <w:rFonts w:eastAsia="DengXian"/>
                <w:lang w:eastAsia="zh-CN" w:bidi="ar"/>
              </w:rPr>
              <w:t>CA_n41(3A)</w:t>
            </w:r>
            <w:r>
              <w:rPr>
                <w:rFonts w:eastAsia="DengXian"/>
                <w:lang w:eastAsia="zh-CN" w:bidi="ar"/>
              </w:rPr>
              <w:t>_BCS 4 and 5</w:t>
            </w:r>
          </w:p>
        </w:tc>
        <w:tc>
          <w:tcPr>
            <w:tcW w:w="750" w:type="pct"/>
            <w:tcBorders>
              <w:top w:val="nil"/>
              <w:left w:val="single" w:sz="4" w:space="0" w:color="auto"/>
              <w:bottom w:val="nil"/>
              <w:right w:val="single" w:sz="4" w:space="0" w:color="auto"/>
            </w:tcBorders>
            <w:vAlign w:val="center"/>
          </w:tcPr>
          <w:p w14:paraId="22D8B91A" w14:textId="77777777" w:rsidR="00CA254E" w:rsidRPr="00170508" w:rsidRDefault="00CA254E" w:rsidP="00FD02C8">
            <w:pPr>
              <w:pStyle w:val="TAC"/>
              <w:rPr>
                <w:rFonts w:eastAsia="DengXian"/>
                <w:lang w:eastAsia="zh-CN"/>
              </w:rPr>
            </w:pPr>
          </w:p>
        </w:tc>
      </w:tr>
      <w:tr w:rsidR="00CA254E" w:rsidRPr="00170508" w14:paraId="24E0CEF6"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4EE0F63A"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2752F4E6"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489EFA0" w14:textId="77777777" w:rsidR="00CA254E" w:rsidRPr="00170508" w:rsidRDefault="00CA254E" w:rsidP="00FD02C8">
            <w:pPr>
              <w:pStyle w:val="TAC"/>
              <w:rPr>
                <w:rFonts w:eastAsia="DengXian"/>
              </w:rPr>
            </w:pPr>
            <w:r w:rsidRPr="00170508">
              <w:rPr>
                <w:rFonts w:eastAsia="DengXia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ABA9F53" w14:textId="77777777" w:rsidR="00CA254E" w:rsidRPr="00170508" w:rsidRDefault="00CA254E" w:rsidP="00FD02C8">
            <w:pPr>
              <w:pStyle w:val="TAC"/>
              <w:rPr>
                <w:rFonts w:eastAsia="DengXian"/>
                <w:lang w:eastAsia="zh-CN" w:bidi="ar"/>
              </w:rPr>
            </w:pPr>
            <w:r w:rsidRPr="00170508">
              <w:rPr>
                <w:rFonts w:eastAsia="DengXian"/>
                <w:lang w:eastAsia="zh-CN" w:bidi="ar"/>
              </w:rPr>
              <w:t>CA_n71B</w:t>
            </w:r>
            <w:r>
              <w:rPr>
                <w:rFonts w:eastAsia="DengXian"/>
                <w:lang w:eastAsia="zh-CN" w:bidi="ar"/>
              </w:rPr>
              <w:t>_BCS 4 and 5</w:t>
            </w:r>
          </w:p>
        </w:tc>
        <w:tc>
          <w:tcPr>
            <w:tcW w:w="750" w:type="pct"/>
            <w:tcBorders>
              <w:top w:val="nil"/>
              <w:left w:val="single" w:sz="4" w:space="0" w:color="auto"/>
              <w:bottom w:val="single" w:sz="4" w:space="0" w:color="auto"/>
              <w:right w:val="single" w:sz="4" w:space="0" w:color="auto"/>
            </w:tcBorders>
            <w:vAlign w:val="center"/>
          </w:tcPr>
          <w:p w14:paraId="547EF098" w14:textId="77777777" w:rsidR="00CA254E" w:rsidRPr="00170508" w:rsidRDefault="00CA254E" w:rsidP="00FD02C8">
            <w:pPr>
              <w:pStyle w:val="TAC"/>
              <w:rPr>
                <w:rFonts w:eastAsia="DengXian"/>
                <w:lang w:eastAsia="zh-CN"/>
              </w:rPr>
            </w:pPr>
          </w:p>
        </w:tc>
      </w:tr>
      <w:tr w:rsidR="00CA254E" w:rsidRPr="00170508" w14:paraId="5DDFF3C3"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5F7081BE" w14:textId="77777777" w:rsidR="00CA254E" w:rsidRPr="00170508" w:rsidRDefault="00CA254E" w:rsidP="00FD02C8">
            <w:pPr>
              <w:pStyle w:val="TAC"/>
              <w:rPr>
                <w:rFonts w:eastAsia="DengXian"/>
                <w:lang w:eastAsia="zh-CN"/>
              </w:rPr>
            </w:pPr>
            <w:r w:rsidRPr="00170508">
              <w:rPr>
                <w:rFonts w:eastAsia="DengXian"/>
                <w:lang w:eastAsia="zh-CN"/>
              </w:rPr>
              <w:t>CA_n25A-n41(3A)-n71(2A)</w:t>
            </w:r>
          </w:p>
        </w:tc>
        <w:tc>
          <w:tcPr>
            <w:tcW w:w="871" w:type="pct"/>
            <w:tcBorders>
              <w:top w:val="single" w:sz="4" w:space="0" w:color="auto"/>
              <w:left w:val="single" w:sz="4" w:space="0" w:color="auto"/>
              <w:bottom w:val="nil"/>
              <w:right w:val="single" w:sz="4" w:space="0" w:color="auto"/>
            </w:tcBorders>
            <w:vAlign w:val="center"/>
          </w:tcPr>
          <w:p w14:paraId="7A2E2FB6" w14:textId="77777777" w:rsidR="00CA254E" w:rsidRPr="00170508" w:rsidRDefault="00CA254E" w:rsidP="00FD02C8">
            <w:pPr>
              <w:pStyle w:val="TAC"/>
              <w:rPr>
                <w:rFonts w:eastAsia="DengXian"/>
                <w:lang w:val="en-US" w:eastAsia="zh-CN"/>
              </w:rPr>
            </w:pPr>
            <w:r w:rsidRPr="00170508">
              <w:rPr>
                <w:rFonts w:eastAsia="DengXian"/>
                <w:lang w:val="en-US" w:eastAsia="zh-CN"/>
              </w:rPr>
              <w:t>n41</w:t>
            </w:r>
            <w:r w:rsidRPr="00170508">
              <w:rPr>
                <w:rFonts w:eastAsia="DengXian"/>
                <w:vertAlign w:val="superscript"/>
                <w:lang w:val="en-US" w:eastAsia="zh-CN"/>
              </w:rPr>
              <w:t>7,9</w:t>
            </w:r>
          </w:p>
          <w:p w14:paraId="58E94337" w14:textId="77777777" w:rsidR="00CA254E" w:rsidRPr="00170508" w:rsidRDefault="00CA254E" w:rsidP="00FD02C8">
            <w:pPr>
              <w:pStyle w:val="TAC"/>
              <w:rPr>
                <w:rFonts w:eastAsia="DengXian"/>
                <w:lang w:val="en-US" w:eastAsia="zh-CN"/>
              </w:rPr>
            </w:pPr>
            <w:r w:rsidRPr="00170508">
              <w:rPr>
                <w:rFonts w:eastAsia="DengXian"/>
                <w:lang w:val="en-US" w:eastAsia="zh-CN"/>
              </w:rPr>
              <w:t>CA_n25A-n41A</w:t>
            </w:r>
            <w:r w:rsidRPr="00170508">
              <w:rPr>
                <w:rFonts w:eastAsia="DengXian"/>
                <w:vertAlign w:val="superscript"/>
                <w:lang w:val="en-US" w:eastAsia="zh-CN"/>
              </w:rPr>
              <w:t>7</w:t>
            </w:r>
          </w:p>
          <w:p w14:paraId="07C4769E" w14:textId="77777777" w:rsidR="00CA254E" w:rsidRPr="00170508" w:rsidRDefault="00CA254E" w:rsidP="00FD02C8">
            <w:pPr>
              <w:pStyle w:val="TAC"/>
              <w:rPr>
                <w:rFonts w:eastAsia="DengXian"/>
                <w:lang w:val="en-US" w:eastAsia="zh-CN"/>
              </w:rPr>
            </w:pPr>
            <w:r w:rsidRPr="00170508">
              <w:rPr>
                <w:rFonts w:eastAsia="DengXian"/>
                <w:lang w:val="en-US" w:eastAsia="zh-CN"/>
              </w:rPr>
              <w:t>CA_n25A-n71A</w:t>
            </w:r>
          </w:p>
          <w:p w14:paraId="17073284" w14:textId="77777777" w:rsidR="00CA254E" w:rsidRPr="00170508" w:rsidRDefault="00CA254E" w:rsidP="00FD02C8">
            <w:pPr>
              <w:pStyle w:val="TAC"/>
              <w:rPr>
                <w:rFonts w:eastAsia="DengXian"/>
                <w:lang w:eastAsia="zh-CN"/>
              </w:rPr>
            </w:pPr>
            <w:r w:rsidRPr="00170508">
              <w:rPr>
                <w:rFonts w:eastAsia="DengXian"/>
                <w:lang w:val="en-US" w:eastAsia="zh-CN"/>
              </w:rPr>
              <w:t>CA_n41A-n71A</w:t>
            </w:r>
            <w:r w:rsidRPr="00170508">
              <w:rPr>
                <w:rFonts w:eastAsia="DengXian"/>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A299E64" w14:textId="77777777" w:rsidR="00CA254E" w:rsidRPr="00170508" w:rsidRDefault="00CA254E" w:rsidP="00FD02C8">
            <w:pPr>
              <w:pStyle w:val="TAC"/>
              <w:rPr>
                <w:rFonts w:eastAsia="DengXian"/>
              </w:rPr>
            </w:pPr>
            <w:r w:rsidRPr="00170508">
              <w:rPr>
                <w:rFonts w:eastAsia="DengXia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9AE0AC9" w14:textId="77777777" w:rsidR="00CA254E" w:rsidRPr="00170508" w:rsidRDefault="00CA254E" w:rsidP="00FD02C8">
            <w:pPr>
              <w:pStyle w:val="TAC"/>
              <w:rPr>
                <w:rFonts w:eastAsia="DengXian"/>
                <w:lang w:eastAsia="zh-CN" w:bidi="ar"/>
              </w:rPr>
            </w:pPr>
            <w:r w:rsidRPr="00170508">
              <w:rPr>
                <w:rFonts w:eastAsia="DengXian"/>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24E0C485" w14:textId="77777777" w:rsidR="00CA254E" w:rsidRPr="00170508" w:rsidRDefault="00CA254E" w:rsidP="00FD02C8">
            <w:pPr>
              <w:pStyle w:val="TAC"/>
              <w:rPr>
                <w:rFonts w:eastAsia="DengXian"/>
                <w:lang w:eastAsia="zh-CN"/>
              </w:rPr>
            </w:pPr>
            <w:r w:rsidRPr="00170508">
              <w:rPr>
                <w:rFonts w:eastAsia="DengXian"/>
                <w:lang w:eastAsia="zh-CN"/>
              </w:rPr>
              <w:t>4 and 5</w:t>
            </w:r>
          </w:p>
        </w:tc>
      </w:tr>
      <w:tr w:rsidR="00CA254E" w:rsidRPr="00170508" w14:paraId="5E93670E" w14:textId="77777777" w:rsidTr="00FD02C8">
        <w:trPr>
          <w:jc w:val="center"/>
        </w:trPr>
        <w:tc>
          <w:tcPr>
            <w:tcW w:w="1002" w:type="pct"/>
            <w:tcBorders>
              <w:top w:val="nil"/>
              <w:left w:val="single" w:sz="4" w:space="0" w:color="auto"/>
              <w:bottom w:val="nil"/>
              <w:right w:val="single" w:sz="4" w:space="0" w:color="auto"/>
            </w:tcBorders>
            <w:vAlign w:val="center"/>
          </w:tcPr>
          <w:p w14:paraId="73976AAF"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12E4BC87"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C2151BE" w14:textId="77777777" w:rsidR="00CA254E" w:rsidRPr="00170508" w:rsidRDefault="00CA254E" w:rsidP="00FD02C8">
            <w:pPr>
              <w:pStyle w:val="TAC"/>
              <w:rPr>
                <w:rFonts w:eastAsia="DengXian"/>
              </w:rPr>
            </w:pPr>
            <w:r w:rsidRPr="00170508">
              <w:rPr>
                <w:rFonts w:eastAsia="DengXia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549E9E5" w14:textId="77777777" w:rsidR="00CA254E" w:rsidRPr="00170508" w:rsidRDefault="00CA254E" w:rsidP="00FD02C8">
            <w:pPr>
              <w:pStyle w:val="TAC"/>
              <w:rPr>
                <w:rFonts w:eastAsia="DengXian"/>
                <w:lang w:eastAsia="zh-CN" w:bidi="ar"/>
              </w:rPr>
            </w:pPr>
            <w:r w:rsidRPr="00170508">
              <w:rPr>
                <w:rFonts w:eastAsia="DengXian"/>
                <w:lang w:eastAsia="zh-CN" w:bidi="ar"/>
              </w:rPr>
              <w:t>CA_n41(3A)</w:t>
            </w:r>
            <w:r>
              <w:rPr>
                <w:rFonts w:eastAsia="DengXian"/>
                <w:lang w:eastAsia="zh-CN" w:bidi="ar"/>
              </w:rPr>
              <w:t>_BCS 4 and 5</w:t>
            </w:r>
          </w:p>
        </w:tc>
        <w:tc>
          <w:tcPr>
            <w:tcW w:w="750" w:type="pct"/>
            <w:tcBorders>
              <w:top w:val="nil"/>
              <w:left w:val="single" w:sz="4" w:space="0" w:color="auto"/>
              <w:bottom w:val="nil"/>
              <w:right w:val="single" w:sz="4" w:space="0" w:color="auto"/>
            </w:tcBorders>
            <w:vAlign w:val="center"/>
          </w:tcPr>
          <w:p w14:paraId="0F9EEA69" w14:textId="77777777" w:rsidR="00CA254E" w:rsidRPr="00170508" w:rsidRDefault="00CA254E" w:rsidP="00FD02C8">
            <w:pPr>
              <w:pStyle w:val="TAC"/>
              <w:rPr>
                <w:rFonts w:eastAsia="DengXian"/>
                <w:lang w:eastAsia="zh-CN"/>
              </w:rPr>
            </w:pPr>
          </w:p>
        </w:tc>
      </w:tr>
      <w:tr w:rsidR="00CA254E" w:rsidRPr="00170508" w14:paraId="25B77B12"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57E564AB"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1653D322"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8D77F1E" w14:textId="77777777" w:rsidR="00CA254E" w:rsidRPr="00170508" w:rsidRDefault="00CA254E" w:rsidP="00FD02C8">
            <w:pPr>
              <w:pStyle w:val="TAC"/>
              <w:rPr>
                <w:rFonts w:eastAsia="DengXian"/>
              </w:rPr>
            </w:pPr>
            <w:r w:rsidRPr="00170508">
              <w:rPr>
                <w:rFonts w:eastAsia="DengXia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E346B7A" w14:textId="77777777" w:rsidR="00CA254E" w:rsidRPr="00170508" w:rsidRDefault="00CA254E" w:rsidP="00FD02C8">
            <w:pPr>
              <w:pStyle w:val="TAC"/>
              <w:rPr>
                <w:rFonts w:eastAsia="DengXian"/>
                <w:lang w:eastAsia="zh-CN" w:bidi="ar"/>
              </w:rPr>
            </w:pPr>
            <w:r w:rsidRPr="00170508">
              <w:rPr>
                <w:rFonts w:eastAsia="DengXian"/>
                <w:lang w:eastAsia="zh-CN" w:bidi="ar"/>
              </w:rPr>
              <w:t>CA_n71(2A)</w:t>
            </w:r>
            <w:r>
              <w:rPr>
                <w:rFonts w:eastAsia="DengXian"/>
                <w:lang w:eastAsia="zh-CN" w:bidi="ar"/>
              </w:rPr>
              <w:t>_BCS 4 and 5</w:t>
            </w:r>
          </w:p>
        </w:tc>
        <w:tc>
          <w:tcPr>
            <w:tcW w:w="750" w:type="pct"/>
            <w:tcBorders>
              <w:top w:val="nil"/>
              <w:left w:val="single" w:sz="4" w:space="0" w:color="auto"/>
              <w:bottom w:val="single" w:sz="4" w:space="0" w:color="auto"/>
              <w:right w:val="single" w:sz="4" w:space="0" w:color="auto"/>
            </w:tcBorders>
            <w:vAlign w:val="center"/>
          </w:tcPr>
          <w:p w14:paraId="6C0C0F65" w14:textId="77777777" w:rsidR="00CA254E" w:rsidRPr="00170508" w:rsidRDefault="00CA254E" w:rsidP="00FD02C8">
            <w:pPr>
              <w:pStyle w:val="TAC"/>
              <w:rPr>
                <w:rFonts w:eastAsia="DengXian"/>
                <w:lang w:eastAsia="zh-CN"/>
              </w:rPr>
            </w:pPr>
          </w:p>
        </w:tc>
      </w:tr>
      <w:tr w:rsidR="00CA254E" w:rsidRPr="00170508" w14:paraId="1E92CA58"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0AF9323E" w14:textId="77777777" w:rsidR="00CA254E" w:rsidRPr="00170508" w:rsidRDefault="00CA254E" w:rsidP="00FD02C8">
            <w:pPr>
              <w:pStyle w:val="TAC"/>
              <w:rPr>
                <w:rFonts w:eastAsia="DengXian"/>
                <w:lang w:eastAsia="zh-CN"/>
              </w:rPr>
            </w:pPr>
            <w:r w:rsidRPr="00170508">
              <w:rPr>
                <w:rFonts w:eastAsia="DengXian"/>
                <w:lang w:eastAsia="zh-CN"/>
              </w:rPr>
              <w:t>CA_n25A-n41C-n71A</w:t>
            </w:r>
          </w:p>
        </w:tc>
        <w:tc>
          <w:tcPr>
            <w:tcW w:w="871" w:type="pct"/>
            <w:tcBorders>
              <w:top w:val="single" w:sz="4" w:space="0" w:color="auto"/>
              <w:left w:val="single" w:sz="4" w:space="0" w:color="auto"/>
              <w:bottom w:val="nil"/>
              <w:right w:val="single" w:sz="4" w:space="0" w:color="auto"/>
            </w:tcBorders>
            <w:vAlign w:val="center"/>
          </w:tcPr>
          <w:p w14:paraId="150919B1" w14:textId="77777777" w:rsidR="00CA254E" w:rsidRPr="00170508" w:rsidRDefault="00CA254E" w:rsidP="00FD02C8">
            <w:pPr>
              <w:pStyle w:val="TAC"/>
              <w:rPr>
                <w:rFonts w:eastAsia="DengXian"/>
                <w:vertAlign w:val="superscript"/>
                <w:lang w:val="en-US" w:eastAsia="zh-CN"/>
              </w:rPr>
            </w:pPr>
            <w:r w:rsidRPr="00170508">
              <w:rPr>
                <w:rFonts w:eastAsia="DengXian"/>
                <w:lang w:val="en-US" w:eastAsia="zh-CN"/>
              </w:rPr>
              <w:t>n25</w:t>
            </w:r>
            <w:r w:rsidRPr="00170508">
              <w:rPr>
                <w:rFonts w:eastAsia="DengXian"/>
                <w:vertAlign w:val="superscript"/>
                <w:lang w:val="en-US" w:eastAsia="zh-CN"/>
              </w:rPr>
              <w:t>7</w:t>
            </w:r>
          </w:p>
          <w:p w14:paraId="192B5260" w14:textId="77777777" w:rsidR="00CA254E" w:rsidRPr="00170508" w:rsidRDefault="00CA254E" w:rsidP="00FD02C8">
            <w:pPr>
              <w:pStyle w:val="TAC"/>
              <w:rPr>
                <w:rFonts w:eastAsia="DengXian"/>
                <w:vertAlign w:val="superscript"/>
                <w:lang w:val="en-US" w:eastAsia="zh-CN"/>
              </w:rPr>
            </w:pPr>
            <w:r w:rsidRPr="00170508">
              <w:rPr>
                <w:rFonts w:eastAsia="DengXian"/>
                <w:lang w:val="en-US" w:eastAsia="zh-CN"/>
              </w:rPr>
              <w:t>n41</w:t>
            </w:r>
            <w:r w:rsidRPr="00170508">
              <w:rPr>
                <w:rFonts w:eastAsia="DengXian"/>
                <w:vertAlign w:val="superscript"/>
                <w:lang w:val="en-US" w:eastAsia="zh-CN"/>
              </w:rPr>
              <w:t>7,9</w:t>
            </w:r>
          </w:p>
          <w:p w14:paraId="2E03F3C2" w14:textId="77777777" w:rsidR="00CA254E" w:rsidRPr="00170508" w:rsidRDefault="00CA254E" w:rsidP="00FD02C8">
            <w:pPr>
              <w:pStyle w:val="TAC"/>
              <w:rPr>
                <w:rFonts w:eastAsia="DengXian"/>
                <w:vertAlign w:val="superscript"/>
                <w:lang w:val="en-US" w:eastAsia="zh-CN"/>
              </w:rPr>
            </w:pPr>
            <w:r w:rsidRPr="00170508">
              <w:rPr>
                <w:rFonts w:eastAsia="DengXian"/>
                <w:lang w:val="en-US" w:eastAsia="zh-CN"/>
              </w:rPr>
              <w:t>n71</w:t>
            </w:r>
            <w:r w:rsidRPr="00170508">
              <w:rPr>
                <w:rFonts w:eastAsia="DengXian"/>
                <w:vertAlign w:val="superscript"/>
                <w:lang w:val="en-US" w:eastAsia="zh-CN"/>
              </w:rPr>
              <w:t>7</w:t>
            </w:r>
          </w:p>
          <w:p w14:paraId="68AB2CDF" w14:textId="77777777" w:rsidR="00CA254E" w:rsidRPr="00170508" w:rsidRDefault="00CA254E" w:rsidP="00FD02C8">
            <w:pPr>
              <w:pStyle w:val="TAC"/>
              <w:rPr>
                <w:rFonts w:eastAsia="DengXian"/>
                <w:vertAlign w:val="superscript"/>
                <w:lang w:val="en-US"/>
              </w:rPr>
            </w:pPr>
            <w:r w:rsidRPr="00170508">
              <w:rPr>
                <w:rFonts w:eastAsia="DengXian"/>
                <w:lang w:val="en-US"/>
              </w:rPr>
              <w:t>CA_n25A-n41A</w:t>
            </w:r>
            <w:r w:rsidRPr="00170508">
              <w:rPr>
                <w:rFonts w:eastAsia="DengXian"/>
                <w:vertAlign w:val="superscript"/>
                <w:lang w:val="en-US"/>
              </w:rPr>
              <w:t>7</w:t>
            </w:r>
          </w:p>
          <w:p w14:paraId="09E54739" w14:textId="77777777" w:rsidR="00CA254E" w:rsidRPr="00170508" w:rsidRDefault="00CA254E" w:rsidP="00FD02C8">
            <w:pPr>
              <w:pStyle w:val="TAC"/>
              <w:rPr>
                <w:rFonts w:eastAsia="DengXian"/>
                <w:vertAlign w:val="superscript"/>
                <w:lang w:val="en-US"/>
              </w:rPr>
            </w:pPr>
            <w:r w:rsidRPr="00170508">
              <w:rPr>
                <w:rFonts w:eastAsia="DengXian"/>
                <w:lang w:val="en-US"/>
              </w:rPr>
              <w:t>CA_n25A-n71A</w:t>
            </w:r>
            <w:r w:rsidRPr="00170508">
              <w:rPr>
                <w:rFonts w:eastAsia="DengXian"/>
                <w:vertAlign w:val="superscript"/>
                <w:lang w:val="en-US"/>
              </w:rPr>
              <w:t>7</w:t>
            </w:r>
          </w:p>
          <w:p w14:paraId="3BEA11E0" w14:textId="77777777" w:rsidR="00CA254E" w:rsidRPr="00170508" w:rsidRDefault="00CA254E" w:rsidP="00FD02C8">
            <w:pPr>
              <w:pStyle w:val="TAC"/>
              <w:rPr>
                <w:rFonts w:eastAsia="DengXian"/>
                <w:vertAlign w:val="superscript"/>
                <w:lang w:val="en-US"/>
              </w:rPr>
            </w:pPr>
            <w:r w:rsidRPr="00170508">
              <w:rPr>
                <w:rFonts w:eastAsia="DengXian"/>
                <w:lang w:val="en-US"/>
              </w:rPr>
              <w:t>CA_n41A-n71A</w:t>
            </w:r>
            <w:r w:rsidRPr="00170508">
              <w:rPr>
                <w:rFonts w:eastAsia="DengXian"/>
                <w:vertAlign w:val="superscript"/>
                <w:lang w:val="en-US"/>
              </w:rPr>
              <w:t>7</w:t>
            </w:r>
          </w:p>
          <w:p w14:paraId="1DBC92BF" w14:textId="77777777" w:rsidR="00CA254E" w:rsidRPr="00170508" w:rsidRDefault="00CA254E" w:rsidP="00FD02C8">
            <w:pPr>
              <w:pStyle w:val="TAC"/>
              <w:rPr>
                <w:rFonts w:eastAsia="DengXian"/>
                <w:szCs w:val="18"/>
                <w:lang w:val="en-US"/>
              </w:rPr>
            </w:pPr>
            <w:r w:rsidRPr="00170508">
              <w:rPr>
                <w:rFonts w:eastAsia="DengXian"/>
                <w:szCs w:val="18"/>
                <w:lang w:val="en-US"/>
              </w:rPr>
              <w:t>CA_n41C</w:t>
            </w:r>
            <w:r w:rsidRPr="00170508">
              <w:rPr>
                <w:rFonts w:eastAsia="DengXian"/>
                <w:szCs w:val="18"/>
                <w:vertAlign w:val="superscript"/>
                <w:lang w:val="en-US"/>
              </w:rPr>
              <w:t>7</w:t>
            </w:r>
          </w:p>
          <w:p w14:paraId="66567117" w14:textId="77777777" w:rsidR="00CA254E" w:rsidRPr="00170508" w:rsidRDefault="00CA254E" w:rsidP="00FD02C8">
            <w:pPr>
              <w:pStyle w:val="TAC"/>
              <w:rPr>
                <w:rFonts w:eastAsia="DengXian"/>
                <w:lang w:val="en-US"/>
              </w:rPr>
            </w:pPr>
            <w:r w:rsidRPr="00170508">
              <w:rPr>
                <w:rFonts w:eastAsia="DengXian"/>
                <w:lang w:val="en-US"/>
              </w:rPr>
              <w:t>CA_n25A-n41C</w:t>
            </w:r>
          </w:p>
          <w:p w14:paraId="1D3D790B" w14:textId="77777777" w:rsidR="00CA254E" w:rsidRPr="00170508" w:rsidRDefault="00CA254E" w:rsidP="00FD02C8">
            <w:pPr>
              <w:pStyle w:val="TAC"/>
              <w:rPr>
                <w:rFonts w:eastAsia="DengXian"/>
                <w:lang w:eastAsia="zh-CN"/>
              </w:rPr>
            </w:pPr>
            <w:r w:rsidRPr="00170508">
              <w:rPr>
                <w:rFonts w:eastAsia="DengXian"/>
                <w:lang w:val="en-US"/>
              </w:rPr>
              <w:t>CA_n41C-n71A</w:t>
            </w:r>
          </w:p>
        </w:tc>
        <w:tc>
          <w:tcPr>
            <w:tcW w:w="383" w:type="pct"/>
            <w:tcBorders>
              <w:top w:val="single" w:sz="4" w:space="0" w:color="auto"/>
              <w:left w:val="single" w:sz="4" w:space="0" w:color="auto"/>
              <w:bottom w:val="single" w:sz="4" w:space="0" w:color="auto"/>
              <w:right w:val="single" w:sz="4" w:space="0" w:color="auto"/>
            </w:tcBorders>
            <w:vAlign w:val="center"/>
          </w:tcPr>
          <w:p w14:paraId="5A594DDF" w14:textId="77777777" w:rsidR="00CA254E" w:rsidRPr="00170508" w:rsidRDefault="00CA254E" w:rsidP="00FD02C8">
            <w:pPr>
              <w:pStyle w:val="TAC"/>
              <w:rPr>
                <w:rFonts w:eastAsia="DengXian"/>
                <w:lang w:eastAsia="zh-C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F0D4AAA" w14:textId="77777777" w:rsidR="00CA254E" w:rsidRPr="00170508" w:rsidRDefault="00CA254E" w:rsidP="00FD02C8">
            <w:pPr>
              <w:pStyle w:val="TAC"/>
              <w:rPr>
                <w:rFonts w:eastAsia="DengXian"/>
                <w:lang w:eastAsia="zh-CN"/>
              </w:rPr>
            </w:pPr>
            <w:r w:rsidRPr="00170508">
              <w:rPr>
                <w:rFonts w:eastAsia="DengXian"/>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2BF62FC1" w14:textId="77777777" w:rsidR="00CA254E" w:rsidRPr="00170508" w:rsidRDefault="00CA254E" w:rsidP="00FD02C8">
            <w:pPr>
              <w:pStyle w:val="TAC"/>
              <w:rPr>
                <w:rFonts w:eastAsia="DengXian" w:cs="Arial"/>
                <w:szCs w:val="18"/>
                <w:lang w:eastAsia="zh-CN"/>
              </w:rPr>
            </w:pPr>
            <w:r w:rsidRPr="00170508">
              <w:rPr>
                <w:rFonts w:eastAsia="DengXian"/>
                <w:lang w:eastAsia="zh-CN"/>
              </w:rPr>
              <w:t>0</w:t>
            </w:r>
          </w:p>
        </w:tc>
      </w:tr>
      <w:tr w:rsidR="00CA254E" w:rsidRPr="00170508" w14:paraId="133584F7" w14:textId="77777777" w:rsidTr="00FD02C8">
        <w:trPr>
          <w:jc w:val="center"/>
        </w:trPr>
        <w:tc>
          <w:tcPr>
            <w:tcW w:w="1002" w:type="pct"/>
            <w:tcBorders>
              <w:top w:val="nil"/>
              <w:left w:val="single" w:sz="4" w:space="0" w:color="auto"/>
              <w:bottom w:val="nil"/>
              <w:right w:val="single" w:sz="4" w:space="0" w:color="auto"/>
            </w:tcBorders>
            <w:vAlign w:val="center"/>
          </w:tcPr>
          <w:p w14:paraId="00695389"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63B65FC5"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68500D3" w14:textId="77777777" w:rsidR="00CA254E" w:rsidRPr="00170508" w:rsidRDefault="00CA254E" w:rsidP="00FD02C8">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77D9B56" w14:textId="77777777" w:rsidR="00CA254E" w:rsidRPr="00170508" w:rsidRDefault="00CA254E" w:rsidP="00FD02C8">
            <w:pPr>
              <w:pStyle w:val="TAC"/>
              <w:rPr>
                <w:rFonts w:eastAsia="DengXian"/>
                <w:lang w:eastAsia="zh-CN"/>
              </w:rPr>
            </w:pPr>
            <w:r w:rsidRPr="00170508">
              <w:rPr>
                <w:rFonts w:eastAsia="DengXian"/>
                <w:lang w:eastAsia="zh-CN" w:bidi="ar"/>
              </w:rPr>
              <w:t>CA_n41C_BCS0</w:t>
            </w:r>
          </w:p>
        </w:tc>
        <w:tc>
          <w:tcPr>
            <w:tcW w:w="750" w:type="pct"/>
            <w:tcBorders>
              <w:top w:val="nil"/>
              <w:left w:val="single" w:sz="4" w:space="0" w:color="auto"/>
              <w:bottom w:val="nil"/>
              <w:right w:val="single" w:sz="4" w:space="0" w:color="auto"/>
            </w:tcBorders>
            <w:vAlign w:val="center"/>
          </w:tcPr>
          <w:p w14:paraId="48BCEF4F" w14:textId="77777777" w:rsidR="00CA254E" w:rsidRPr="00170508" w:rsidRDefault="00CA254E" w:rsidP="00FD02C8">
            <w:pPr>
              <w:pStyle w:val="TAC"/>
              <w:rPr>
                <w:rFonts w:eastAsia="DengXian" w:cs="Arial"/>
                <w:szCs w:val="18"/>
                <w:lang w:eastAsia="zh-CN"/>
              </w:rPr>
            </w:pPr>
          </w:p>
        </w:tc>
      </w:tr>
      <w:tr w:rsidR="00CA254E" w:rsidRPr="00170508" w14:paraId="666FADB2" w14:textId="77777777" w:rsidTr="00FD02C8">
        <w:trPr>
          <w:jc w:val="center"/>
        </w:trPr>
        <w:tc>
          <w:tcPr>
            <w:tcW w:w="1002" w:type="pct"/>
            <w:tcBorders>
              <w:top w:val="nil"/>
              <w:left w:val="single" w:sz="4" w:space="0" w:color="auto"/>
              <w:bottom w:val="nil"/>
              <w:right w:val="single" w:sz="4" w:space="0" w:color="auto"/>
            </w:tcBorders>
            <w:vAlign w:val="center"/>
          </w:tcPr>
          <w:p w14:paraId="073AB45A"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72259225"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6649126" w14:textId="77777777" w:rsidR="00CA254E" w:rsidRPr="00170508" w:rsidRDefault="00CA254E" w:rsidP="00FD02C8">
            <w:pPr>
              <w:pStyle w:val="TAC"/>
              <w:rPr>
                <w:rFonts w:eastAsia="DengXian"/>
                <w:lang w:eastAsia="zh-CN"/>
              </w:rPr>
            </w:pPr>
            <w:r w:rsidRPr="00170508">
              <w:rPr>
                <w:rFonts w:eastAsia="DengXian"/>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B213472" w14:textId="77777777" w:rsidR="00CA254E" w:rsidRPr="00170508" w:rsidRDefault="00CA254E" w:rsidP="00FD02C8">
            <w:pPr>
              <w:pStyle w:val="TAC"/>
              <w:rPr>
                <w:rFonts w:eastAsia="DengXian"/>
                <w:lang w:eastAsia="zh-CN"/>
              </w:rPr>
            </w:pPr>
            <w:r w:rsidRPr="00170508">
              <w:rPr>
                <w:rFonts w:eastAsia="DengXian"/>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43E5EADB" w14:textId="77777777" w:rsidR="00CA254E" w:rsidRPr="00170508" w:rsidRDefault="00CA254E" w:rsidP="00FD02C8">
            <w:pPr>
              <w:pStyle w:val="TAC"/>
              <w:rPr>
                <w:rFonts w:eastAsia="DengXian" w:cs="Arial"/>
                <w:szCs w:val="18"/>
                <w:lang w:eastAsia="zh-CN"/>
              </w:rPr>
            </w:pPr>
          </w:p>
        </w:tc>
      </w:tr>
      <w:tr w:rsidR="00CA254E" w:rsidRPr="00170508" w14:paraId="33EED7D3" w14:textId="77777777" w:rsidTr="00FD02C8">
        <w:trPr>
          <w:jc w:val="center"/>
        </w:trPr>
        <w:tc>
          <w:tcPr>
            <w:tcW w:w="1002" w:type="pct"/>
            <w:tcBorders>
              <w:top w:val="nil"/>
              <w:left w:val="single" w:sz="4" w:space="0" w:color="auto"/>
              <w:bottom w:val="nil"/>
              <w:right w:val="single" w:sz="4" w:space="0" w:color="auto"/>
            </w:tcBorders>
            <w:vAlign w:val="center"/>
          </w:tcPr>
          <w:p w14:paraId="65677335"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4CBBA786" w14:textId="77777777" w:rsidR="00CA254E" w:rsidRPr="00170508" w:rsidRDefault="00CA254E" w:rsidP="00FD02C8">
            <w:pPr>
              <w:pStyle w:val="TAC"/>
              <w:rPr>
                <w:rFonts w:eastAsia="DengXian"/>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6168F67" w14:textId="77777777" w:rsidR="00CA254E" w:rsidRPr="00170508" w:rsidRDefault="00CA254E" w:rsidP="00FD02C8">
            <w:pPr>
              <w:pStyle w:val="TAC"/>
              <w:rPr>
                <w:rFonts w:eastAsia="DengXian"/>
                <w:lang w:eastAsia="zh-C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A884673" w14:textId="77777777" w:rsidR="00CA254E" w:rsidRPr="00170508" w:rsidRDefault="00CA254E" w:rsidP="00FD02C8">
            <w:pPr>
              <w:pStyle w:val="TAC"/>
              <w:rPr>
                <w:rFonts w:eastAsia="DengXian"/>
                <w:lang w:eastAsia="zh-CN"/>
              </w:rPr>
            </w:pPr>
            <w:r w:rsidRPr="00170508">
              <w:rPr>
                <w:rFonts w:eastAsia="DengXian"/>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19037010" w14:textId="77777777" w:rsidR="00CA254E" w:rsidRPr="00170508" w:rsidRDefault="00CA254E" w:rsidP="00FD02C8">
            <w:pPr>
              <w:pStyle w:val="TAC"/>
              <w:rPr>
                <w:rFonts w:eastAsia="DengXian" w:cs="Arial"/>
                <w:szCs w:val="18"/>
                <w:lang w:eastAsia="zh-CN"/>
              </w:rPr>
            </w:pPr>
            <w:r w:rsidRPr="00170508">
              <w:rPr>
                <w:rFonts w:eastAsia="DengXian" w:cs="Arial"/>
                <w:szCs w:val="18"/>
                <w:lang w:eastAsia="zh-CN"/>
              </w:rPr>
              <w:t>1</w:t>
            </w:r>
          </w:p>
        </w:tc>
      </w:tr>
      <w:tr w:rsidR="00CA254E" w:rsidRPr="00170508" w14:paraId="1628BEA4" w14:textId="77777777" w:rsidTr="00FD02C8">
        <w:trPr>
          <w:jc w:val="center"/>
        </w:trPr>
        <w:tc>
          <w:tcPr>
            <w:tcW w:w="1002" w:type="pct"/>
            <w:tcBorders>
              <w:top w:val="nil"/>
              <w:left w:val="single" w:sz="4" w:space="0" w:color="auto"/>
              <w:bottom w:val="nil"/>
              <w:right w:val="single" w:sz="4" w:space="0" w:color="auto"/>
            </w:tcBorders>
            <w:vAlign w:val="center"/>
          </w:tcPr>
          <w:p w14:paraId="6CDA9477"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187E78C4" w14:textId="77777777" w:rsidR="00CA254E" w:rsidRPr="00170508" w:rsidRDefault="00CA254E" w:rsidP="00FD02C8">
            <w:pPr>
              <w:pStyle w:val="TAC"/>
              <w:rPr>
                <w:rFonts w:eastAsia="DengXian"/>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6EBC175" w14:textId="77777777" w:rsidR="00CA254E" w:rsidRPr="00170508" w:rsidRDefault="00CA254E" w:rsidP="00FD02C8">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D697F91" w14:textId="77777777" w:rsidR="00CA254E" w:rsidRPr="00170508" w:rsidRDefault="00CA254E" w:rsidP="00FD02C8">
            <w:pPr>
              <w:pStyle w:val="TAC"/>
              <w:rPr>
                <w:rFonts w:eastAsia="DengXian"/>
                <w:lang w:eastAsia="zh-CN"/>
              </w:rPr>
            </w:pPr>
            <w:r w:rsidRPr="00170508">
              <w:rPr>
                <w:rFonts w:eastAsia="DengXian"/>
                <w:lang w:eastAsia="zh-CN" w:bidi="ar"/>
              </w:rPr>
              <w:t>CA_n41C_BCS1</w:t>
            </w:r>
          </w:p>
        </w:tc>
        <w:tc>
          <w:tcPr>
            <w:tcW w:w="750" w:type="pct"/>
            <w:tcBorders>
              <w:top w:val="nil"/>
              <w:left w:val="single" w:sz="4" w:space="0" w:color="auto"/>
              <w:bottom w:val="nil"/>
              <w:right w:val="single" w:sz="4" w:space="0" w:color="auto"/>
            </w:tcBorders>
            <w:vAlign w:val="center"/>
          </w:tcPr>
          <w:p w14:paraId="334FC441" w14:textId="77777777" w:rsidR="00CA254E" w:rsidRPr="00170508" w:rsidRDefault="00CA254E" w:rsidP="00FD02C8">
            <w:pPr>
              <w:pStyle w:val="TAC"/>
              <w:rPr>
                <w:rFonts w:eastAsia="DengXian" w:cs="Arial"/>
                <w:szCs w:val="18"/>
                <w:lang w:eastAsia="zh-CN"/>
              </w:rPr>
            </w:pPr>
          </w:p>
        </w:tc>
      </w:tr>
      <w:tr w:rsidR="00CA254E" w:rsidRPr="00170508" w14:paraId="6784CC29" w14:textId="77777777" w:rsidTr="00FD02C8">
        <w:trPr>
          <w:jc w:val="center"/>
        </w:trPr>
        <w:tc>
          <w:tcPr>
            <w:tcW w:w="1002" w:type="pct"/>
            <w:tcBorders>
              <w:top w:val="nil"/>
              <w:left w:val="single" w:sz="4" w:space="0" w:color="auto"/>
              <w:bottom w:val="nil"/>
              <w:right w:val="single" w:sz="4" w:space="0" w:color="auto"/>
            </w:tcBorders>
            <w:vAlign w:val="center"/>
          </w:tcPr>
          <w:p w14:paraId="342668EE"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409433A6" w14:textId="77777777" w:rsidR="00CA254E" w:rsidRPr="00170508" w:rsidRDefault="00CA254E" w:rsidP="00FD02C8">
            <w:pPr>
              <w:pStyle w:val="TAC"/>
              <w:rPr>
                <w:rFonts w:eastAsia="DengXian"/>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08E4232" w14:textId="77777777" w:rsidR="00CA254E" w:rsidRPr="00170508" w:rsidRDefault="00CA254E" w:rsidP="00FD02C8">
            <w:pPr>
              <w:pStyle w:val="TAC"/>
              <w:rPr>
                <w:rFonts w:eastAsia="DengXian"/>
                <w:lang w:eastAsia="zh-CN"/>
              </w:rPr>
            </w:pPr>
            <w:r w:rsidRPr="00170508">
              <w:rPr>
                <w:rFonts w:eastAsia="DengXian"/>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C8E384E" w14:textId="77777777" w:rsidR="00CA254E" w:rsidRPr="00170508" w:rsidRDefault="00CA254E" w:rsidP="00FD02C8">
            <w:pPr>
              <w:pStyle w:val="TAC"/>
              <w:rPr>
                <w:rFonts w:eastAsia="DengXian"/>
                <w:lang w:eastAsia="zh-CN"/>
              </w:rPr>
            </w:pPr>
            <w:r w:rsidRPr="00170508">
              <w:rPr>
                <w:rFonts w:eastAsia="DengXian"/>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3712CE65" w14:textId="77777777" w:rsidR="00CA254E" w:rsidRPr="00170508" w:rsidRDefault="00CA254E" w:rsidP="00FD02C8">
            <w:pPr>
              <w:pStyle w:val="TAC"/>
              <w:rPr>
                <w:rFonts w:eastAsia="DengXian" w:cs="Arial"/>
                <w:szCs w:val="18"/>
                <w:lang w:eastAsia="zh-CN"/>
              </w:rPr>
            </w:pPr>
          </w:p>
        </w:tc>
      </w:tr>
      <w:tr w:rsidR="00CA254E" w:rsidRPr="00170508" w14:paraId="15A40A24" w14:textId="77777777" w:rsidTr="00FD02C8">
        <w:trPr>
          <w:jc w:val="center"/>
        </w:trPr>
        <w:tc>
          <w:tcPr>
            <w:tcW w:w="1002" w:type="pct"/>
            <w:tcBorders>
              <w:top w:val="nil"/>
              <w:left w:val="single" w:sz="4" w:space="0" w:color="auto"/>
              <w:bottom w:val="nil"/>
              <w:right w:val="single" w:sz="4" w:space="0" w:color="auto"/>
            </w:tcBorders>
            <w:vAlign w:val="center"/>
          </w:tcPr>
          <w:p w14:paraId="6C992812"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4AA318F3" w14:textId="77777777" w:rsidR="00CA254E" w:rsidRPr="00170508" w:rsidRDefault="00CA254E" w:rsidP="00FD02C8">
            <w:pPr>
              <w:pStyle w:val="TAC"/>
              <w:rPr>
                <w:rFonts w:eastAsia="DengXian"/>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6E00F705" w14:textId="77777777" w:rsidR="00CA254E" w:rsidRPr="00170508" w:rsidRDefault="00CA254E" w:rsidP="00FD02C8">
            <w:pPr>
              <w:pStyle w:val="TAC"/>
              <w:rPr>
                <w:rFonts w:eastAsia="DengXian"/>
                <w:lang w:eastAsia="zh-CN"/>
              </w:rPr>
            </w:pPr>
            <w:r w:rsidRPr="00170508">
              <w:rPr>
                <w:rFonts w:eastAsia="DengXia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611655E" w14:textId="77777777" w:rsidR="00CA254E" w:rsidRPr="00170508" w:rsidRDefault="00CA254E" w:rsidP="00FD02C8">
            <w:pPr>
              <w:pStyle w:val="TAC"/>
              <w:rPr>
                <w:rFonts w:eastAsia="DengXian"/>
                <w:lang w:eastAsia="zh-CN" w:bidi="ar"/>
              </w:rPr>
            </w:pPr>
            <w:r w:rsidRPr="00170508">
              <w:rPr>
                <w:rFonts w:eastAsia="DengXian"/>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546A8603" w14:textId="77777777" w:rsidR="00CA254E" w:rsidRPr="00170508" w:rsidRDefault="00CA254E" w:rsidP="00FD02C8">
            <w:pPr>
              <w:pStyle w:val="TAC"/>
              <w:rPr>
                <w:rFonts w:eastAsia="DengXian" w:cs="Arial"/>
                <w:szCs w:val="18"/>
                <w:lang w:eastAsia="zh-CN"/>
              </w:rPr>
            </w:pPr>
            <w:r w:rsidRPr="00170508">
              <w:rPr>
                <w:rFonts w:eastAsia="DengXian"/>
                <w:lang w:eastAsia="zh-CN"/>
              </w:rPr>
              <w:t>4 and 5</w:t>
            </w:r>
          </w:p>
        </w:tc>
      </w:tr>
      <w:tr w:rsidR="00CA254E" w:rsidRPr="00170508" w14:paraId="23D80896" w14:textId="77777777" w:rsidTr="00FD02C8">
        <w:trPr>
          <w:jc w:val="center"/>
        </w:trPr>
        <w:tc>
          <w:tcPr>
            <w:tcW w:w="1002" w:type="pct"/>
            <w:tcBorders>
              <w:top w:val="nil"/>
              <w:left w:val="single" w:sz="4" w:space="0" w:color="auto"/>
              <w:bottom w:val="nil"/>
              <w:right w:val="single" w:sz="4" w:space="0" w:color="auto"/>
            </w:tcBorders>
            <w:vAlign w:val="center"/>
          </w:tcPr>
          <w:p w14:paraId="5125D3E1"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333E3F8C" w14:textId="77777777" w:rsidR="00CA254E" w:rsidRPr="00170508" w:rsidRDefault="00CA254E" w:rsidP="00FD02C8">
            <w:pPr>
              <w:pStyle w:val="TAC"/>
              <w:rPr>
                <w:rFonts w:eastAsia="DengXian"/>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618AB68" w14:textId="77777777" w:rsidR="00CA254E" w:rsidRPr="00170508" w:rsidRDefault="00CA254E" w:rsidP="00FD02C8">
            <w:pPr>
              <w:pStyle w:val="TAC"/>
              <w:rPr>
                <w:rFonts w:eastAsia="DengXian"/>
                <w:lang w:eastAsia="zh-CN"/>
              </w:rPr>
            </w:pPr>
            <w:r w:rsidRPr="00170508">
              <w:rPr>
                <w:rFonts w:eastAsia="DengXia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B74B4E9" w14:textId="77777777" w:rsidR="00CA254E" w:rsidRPr="00170508" w:rsidRDefault="00CA254E" w:rsidP="00FD02C8">
            <w:pPr>
              <w:pStyle w:val="TAC"/>
              <w:rPr>
                <w:rFonts w:eastAsia="DengXian"/>
                <w:lang w:eastAsia="zh-CN" w:bidi="ar"/>
              </w:rPr>
            </w:pPr>
            <w:r w:rsidRPr="00170508">
              <w:rPr>
                <w:rFonts w:eastAsia="DengXian"/>
                <w:lang w:eastAsia="zh-CN" w:bidi="ar"/>
              </w:rPr>
              <w:t>CA_n41C</w:t>
            </w:r>
            <w:r>
              <w:rPr>
                <w:rFonts w:eastAsia="DengXian"/>
                <w:lang w:eastAsia="zh-CN" w:bidi="ar"/>
              </w:rPr>
              <w:t>_BCS 4 and 5</w:t>
            </w:r>
          </w:p>
        </w:tc>
        <w:tc>
          <w:tcPr>
            <w:tcW w:w="750" w:type="pct"/>
            <w:tcBorders>
              <w:top w:val="nil"/>
              <w:left w:val="single" w:sz="4" w:space="0" w:color="auto"/>
              <w:bottom w:val="nil"/>
              <w:right w:val="single" w:sz="4" w:space="0" w:color="auto"/>
            </w:tcBorders>
            <w:vAlign w:val="center"/>
          </w:tcPr>
          <w:p w14:paraId="374D1980" w14:textId="77777777" w:rsidR="00CA254E" w:rsidRPr="00170508" w:rsidRDefault="00CA254E" w:rsidP="00FD02C8">
            <w:pPr>
              <w:pStyle w:val="TAC"/>
              <w:rPr>
                <w:rFonts w:eastAsia="DengXian" w:cs="Arial"/>
                <w:szCs w:val="18"/>
                <w:lang w:eastAsia="zh-CN"/>
              </w:rPr>
            </w:pPr>
          </w:p>
        </w:tc>
      </w:tr>
      <w:tr w:rsidR="00CA254E" w:rsidRPr="00170508" w14:paraId="2883AAF5"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31CE281A"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4CE53D78" w14:textId="77777777" w:rsidR="00CA254E" w:rsidRPr="00170508" w:rsidRDefault="00CA254E" w:rsidP="00FD02C8">
            <w:pPr>
              <w:pStyle w:val="TAC"/>
              <w:rPr>
                <w:rFonts w:eastAsia="DengXian"/>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173FE23" w14:textId="77777777" w:rsidR="00CA254E" w:rsidRPr="00170508" w:rsidRDefault="00CA254E" w:rsidP="00FD02C8">
            <w:pPr>
              <w:pStyle w:val="TAC"/>
              <w:rPr>
                <w:rFonts w:eastAsia="DengXian"/>
                <w:lang w:eastAsia="zh-CN"/>
              </w:rPr>
            </w:pPr>
            <w:r w:rsidRPr="00170508">
              <w:rPr>
                <w:rFonts w:eastAsia="DengXia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9E93A84" w14:textId="77777777" w:rsidR="00CA254E" w:rsidRPr="00170508" w:rsidRDefault="00CA254E" w:rsidP="00FD02C8">
            <w:pPr>
              <w:pStyle w:val="TAC"/>
              <w:rPr>
                <w:rFonts w:eastAsia="DengXian"/>
                <w:lang w:eastAsia="zh-CN" w:bidi="ar"/>
              </w:rPr>
            </w:pPr>
            <w:r w:rsidRPr="00170508">
              <w:rPr>
                <w:rFonts w:eastAsia="DengXian"/>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73769D76" w14:textId="77777777" w:rsidR="00CA254E" w:rsidRPr="00170508" w:rsidRDefault="00CA254E" w:rsidP="00FD02C8">
            <w:pPr>
              <w:pStyle w:val="TAC"/>
              <w:rPr>
                <w:rFonts w:eastAsia="DengXian" w:cs="Arial"/>
                <w:szCs w:val="18"/>
                <w:lang w:eastAsia="zh-CN"/>
              </w:rPr>
            </w:pPr>
          </w:p>
        </w:tc>
      </w:tr>
      <w:tr w:rsidR="00CA254E" w:rsidRPr="00170508" w14:paraId="1C9CA17A"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5E4252D7" w14:textId="77777777" w:rsidR="00CA254E" w:rsidRPr="00170508" w:rsidRDefault="00CA254E" w:rsidP="00FD02C8">
            <w:pPr>
              <w:pStyle w:val="TAC"/>
              <w:rPr>
                <w:rFonts w:eastAsia="DengXian"/>
                <w:lang w:eastAsia="zh-CN"/>
              </w:rPr>
            </w:pPr>
            <w:r w:rsidRPr="00170508">
              <w:rPr>
                <w:rFonts w:eastAsia="DengXian"/>
                <w:lang w:eastAsia="zh-CN"/>
              </w:rPr>
              <w:t>CA_n25A-n41C-n71B</w:t>
            </w:r>
          </w:p>
        </w:tc>
        <w:tc>
          <w:tcPr>
            <w:tcW w:w="871" w:type="pct"/>
            <w:tcBorders>
              <w:top w:val="single" w:sz="4" w:space="0" w:color="auto"/>
              <w:left w:val="single" w:sz="4" w:space="0" w:color="auto"/>
              <w:bottom w:val="nil"/>
              <w:right w:val="single" w:sz="4" w:space="0" w:color="auto"/>
            </w:tcBorders>
            <w:vAlign w:val="center"/>
          </w:tcPr>
          <w:p w14:paraId="3170FA24" w14:textId="77777777" w:rsidR="00CA254E" w:rsidRPr="00170508" w:rsidRDefault="00CA254E" w:rsidP="00FD02C8">
            <w:pPr>
              <w:pStyle w:val="TAC"/>
              <w:rPr>
                <w:rFonts w:eastAsia="DengXian"/>
                <w:lang w:eastAsia="zh-CN"/>
              </w:rPr>
            </w:pPr>
            <w:r w:rsidRPr="00170508">
              <w:rPr>
                <w:rFonts w:eastAsia="DengXian"/>
                <w:lang w:eastAsia="zh-CN"/>
              </w:rPr>
              <w:t>n25</w:t>
            </w:r>
            <w:r w:rsidRPr="00170508">
              <w:rPr>
                <w:rFonts w:eastAsia="DengXian"/>
                <w:vertAlign w:val="superscript"/>
                <w:lang w:eastAsia="zh-CN"/>
              </w:rPr>
              <w:t>7</w:t>
            </w:r>
          </w:p>
          <w:p w14:paraId="56391077" w14:textId="77777777" w:rsidR="00CA254E" w:rsidRPr="00170508" w:rsidRDefault="00CA254E" w:rsidP="00FD02C8">
            <w:pPr>
              <w:pStyle w:val="TAC"/>
              <w:rPr>
                <w:rFonts w:eastAsia="DengXian"/>
                <w:lang w:eastAsia="zh-CN"/>
              </w:rPr>
            </w:pPr>
            <w:r w:rsidRPr="00170508">
              <w:rPr>
                <w:rFonts w:eastAsia="DengXian"/>
                <w:lang w:eastAsia="zh-CN"/>
              </w:rPr>
              <w:t>n41</w:t>
            </w:r>
            <w:r w:rsidRPr="00170508">
              <w:rPr>
                <w:rFonts w:eastAsia="DengXian"/>
                <w:vertAlign w:val="superscript"/>
                <w:lang w:eastAsia="zh-CN"/>
              </w:rPr>
              <w:t>7,9</w:t>
            </w:r>
          </w:p>
          <w:p w14:paraId="663999D1" w14:textId="77777777" w:rsidR="00CA254E" w:rsidRPr="00170508" w:rsidRDefault="00CA254E" w:rsidP="00FD02C8">
            <w:pPr>
              <w:pStyle w:val="TAC"/>
              <w:rPr>
                <w:lang w:val="en-US" w:eastAsia="zh-CN"/>
              </w:rPr>
            </w:pPr>
            <w:r w:rsidRPr="00170508">
              <w:rPr>
                <w:rFonts w:eastAsia="DengXian"/>
                <w:lang w:eastAsia="zh-CN"/>
              </w:rPr>
              <w:t>n71</w:t>
            </w:r>
            <w:r w:rsidRPr="00170508">
              <w:rPr>
                <w:rFonts w:eastAsia="DengXian"/>
                <w:vertAlign w:val="superscript"/>
                <w:lang w:eastAsia="zh-CN"/>
              </w:rPr>
              <w:t>7</w:t>
            </w:r>
          </w:p>
          <w:p w14:paraId="4ACED90B" w14:textId="77777777" w:rsidR="00CA254E" w:rsidRPr="00170508" w:rsidRDefault="00CA254E" w:rsidP="00FD02C8">
            <w:pPr>
              <w:pStyle w:val="TAC"/>
              <w:rPr>
                <w:rFonts w:eastAsia="DengXian"/>
                <w:lang w:val="en-US" w:eastAsia="zh-CN"/>
              </w:rPr>
            </w:pPr>
            <w:r w:rsidRPr="00170508">
              <w:rPr>
                <w:rFonts w:eastAsia="DengXian"/>
                <w:lang w:val="en-US" w:eastAsia="zh-CN"/>
              </w:rPr>
              <w:t>CA_n25A-n41A</w:t>
            </w:r>
            <w:r w:rsidRPr="00170508">
              <w:rPr>
                <w:rFonts w:eastAsia="DengXian"/>
                <w:vertAlign w:val="superscript"/>
                <w:lang w:val="en-US" w:eastAsia="zh-CN"/>
              </w:rPr>
              <w:t>7</w:t>
            </w:r>
          </w:p>
          <w:p w14:paraId="7C6946F8" w14:textId="77777777" w:rsidR="00CA254E" w:rsidRPr="00170508" w:rsidRDefault="00CA254E" w:rsidP="00FD02C8">
            <w:pPr>
              <w:pStyle w:val="TAC"/>
              <w:rPr>
                <w:rFonts w:eastAsia="DengXian"/>
                <w:lang w:val="en-US" w:eastAsia="zh-CN"/>
              </w:rPr>
            </w:pPr>
            <w:r w:rsidRPr="00170508">
              <w:rPr>
                <w:rFonts w:eastAsia="DengXian"/>
                <w:szCs w:val="18"/>
                <w:lang w:val="en-US"/>
              </w:rPr>
              <w:t>CA_n25A-n41C</w:t>
            </w:r>
          </w:p>
          <w:p w14:paraId="6DD49F56" w14:textId="77777777" w:rsidR="00CA254E" w:rsidRPr="00170508" w:rsidRDefault="00CA254E" w:rsidP="00FD02C8">
            <w:pPr>
              <w:pStyle w:val="TAC"/>
              <w:rPr>
                <w:rFonts w:eastAsia="DengXian"/>
                <w:lang w:val="en-US" w:eastAsia="zh-CN"/>
              </w:rPr>
            </w:pPr>
            <w:r w:rsidRPr="00170508">
              <w:rPr>
                <w:rFonts w:eastAsia="DengXian"/>
                <w:lang w:val="en-US" w:eastAsia="zh-CN"/>
              </w:rPr>
              <w:t>CA_n25A-n71A</w:t>
            </w:r>
            <w:r w:rsidRPr="00170508">
              <w:rPr>
                <w:rFonts w:eastAsia="DengXian"/>
                <w:vertAlign w:val="superscript"/>
                <w:lang w:eastAsia="zh-CN"/>
              </w:rPr>
              <w:t>7</w:t>
            </w:r>
          </w:p>
          <w:p w14:paraId="10F1A134" w14:textId="77777777" w:rsidR="00CA254E" w:rsidRPr="00170508" w:rsidRDefault="00CA254E" w:rsidP="00FD02C8">
            <w:pPr>
              <w:pStyle w:val="TAC"/>
              <w:rPr>
                <w:rFonts w:eastAsia="DengXian"/>
                <w:lang w:val="en-US" w:eastAsia="zh-CN"/>
              </w:rPr>
            </w:pPr>
            <w:r w:rsidRPr="00170508">
              <w:rPr>
                <w:rFonts w:eastAsia="DengXian"/>
                <w:lang w:val="en-US" w:eastAsia="zh-CN"/>
              </w:rPr>
              <w:t>CA_n41A-n71A</w:t>
            </w:r>
            <w:r w:rsidRPr="00170508">
              <w:rPr>
                <w:rFonts w:eastAsia="DengXian"/>
                <w:vertAlign w:val="superscript"/>
                <w:lang w:val="en-US" w:eastAsia="zh-CN"/>
              </w:rPr>
              <w:t>7</w:t>
            </w:r>
          </w:p>
          <w:p w14:paraId="20C1FE37" w14:textId="77777777" w:rsidR="00CA254E" w:rsidRPr="00170508" w:rsidRDefault="00CA254E" w:rsidP="00FD02C8">
            <w:pPr>
              <w:pStyle w:val="TAC"/>
              <w:rPr>
                <w:rFonts w:eastAsia="DengXian"/>
                <w:lang w:val="en-US" w:eastAsia="zh-CN"/>
              </w:rPr>
            </w:pPr>
            <w:r w:rsidRPr="00170508">
              <w:rPr>
                <w:rFonts w:eastAsia="DengXian"/>
                <w:szCs w:val="18"/>
                <w:lang w:val="en-US"/>
              </w:rPr>
              <w:t>CA_n41C-n71A</w:t>
            </w:r>
          </w:p>
          <w:p w14:paraId="4D4251E8" w14:textId="77777777" w:rsidR="00CA254E" w:rsidRPr="00170508" w:rsidRDefault="00CA254E" w:rsidP="00FD02C8">
            <w:pPr>
              <w:pStyle w:val="TAC"/>
              <w:rPr>
                <w:rFonts w:eastAsia="DengXian"/>
              </w:rPr>
            </w:pPr>
            <w:r w:rsidRPr="00170508">
              <w:rPr>
                <w:rFonts w:eastAsia="DengXian"/>
                <w:lang w:val="en-US"/>
              </w:rPr>
              <w:t>CA_n41C</w:t>
            </w:r>
            <w:r w:rsidRPr="00170508">
              <w:rPr>
                <w:rFonts w:eastAsia="DengXian"/>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44D0787" w14:textId="77777777" w:rsidR="00CA254E" w:rsidRPr="00170508" w:rsidRDefault="00CA254E" w:rsidP="00FD02C8">
            <w:pPr>
              <w:pStyle w:val="TAC"/>
              <w:rPr>
                <w:rFonts w:eastAsia="DengXian"/>
                <w:lang w:eastAsia="zh-CN"/>
              </w:rPr>
            </w:pPr>
            <w:r w:rsidRPr="00170508">
              <w:rPr>
                <w:rFonts w:eastAsia="DengXia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A267C25" w14:textId="77777777" w:rsidR="00CA254E" w:rsidRPr="00170508" w:rsidRDefault="00CA254E" w:rsidP="00FD02C8">
            <w:pPr>
              <w:pStyle w:val="TAC"/>
              <w:rPr>
                <w:rFonts w:eastAsia="DengXian"/>
                <w:lang w:eastAsia="zh-CN" w:bidi="ar"/>
              </w:rPr>
            </w:pPr>
            <w:r w:rsidRPr="00170508">
              <w:rPr>
                <w:rFonts w:eastAsia="DengXian"/>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51755076" w14:textId="77777777" w:rsidR="00CA254E" w:rsidRPr="00170508" w:rsidRDefault="00CA254E" w:rsidP="00FD02C8">
            <w:pPr>
              <w:pStyle w:val="TAC"/>
              <w:rPr>
                <w:rFonts w:eastAsia="DengXian" w:cs="Arial"/>
                <w:szCs w:val="18"/>
                <w:lang w:eastAsia="zh-CN"/>
              </w:rPr>
            </w:pPr>
            <w:r w:rsidRPr="00170508">
              <w:rPr>
                <w:rFonts w:eastAsia="DengXian"/>
                <w:lang w:eastAsia="zh-CN"/>
              </w:rPr>
              <w:t>4 and 5</w:t>
            </w:r>
          </w:p>
        </w:tc>
      </w:tr>
      <w:tr w:rsidR="00CA254E" w:rsidRPr="00170508" w14:paraId="05B5D412" w14:textId="77777777" w:rsidTr="00FD02C8">
        <w:trPr>
          <w:jc w:val="center"/>
        </w:trPr>
        <w:tc>
          <w:tcPr>
            <w:tcW w:w="1002" w:type="pct"/>
            <w:tcBorders>
              <w:top w:val="nil"/>
              <w:left w:val="single" w:sz="4" w:space="0" w:color="auto"/>
              <w:bottom w:val="nil"/>
              <w:right w:val="single" w:sz="4" w:space="0" w:color="auto"/>
            </w:tcBorders>
            <w:vAlign w:val="center"/>
          </w:tcPr>
          <w:p w14:paraId="3FEB7A4C"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47BF7932" w14:textId="77777777" w:rsidR="00CA254E" w:rsidRPr="00170508" w:rsidRDefault="00CA254E" w:rsidP="00FD02C8">
            <w:pPr>
              <w:pStyle w:val="TAC"/>
              <w:rPr>
                <w:rFonts w:eastAsia="DengXian"/>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79946DD" w14:textId="77777777" w:rsidR="00CA254E" w:rsidRPr="00170508" w:rsidRDefault="00CA254E" w:rsidP="00FD02C8">
            <w:pPr>
              <w:pStyle w:val="TAC"/>
              <w:rPr>
                <w:rFonts w:eastAsia="DengXian"/>
                <w:lang w:eastAsia="zh-CN"/>
              </w:rPr>
            </w:pPr>
            <w:r w:rsidRPr="00170508">
              <w:rPr>
                <w:rFonts w:eastAsia="DengXia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E403BA3" w14:textId="77777777" w:rsidR="00CA254E" w:rsidRPr="00170508" w:rsidRDefault="00CA254E" w:rsidP="00FD02C8">
            <w:pPr>
              <w:pStyle w:val="TAC"/>
              <w:rPr>
                <w:rFonts w:eastAsia="DengXian"/>
                <w:lang w:eastAsia="zh-CN" w:bidi="ar"/>
              </w:rPr>
            </w:pPr>
            <w:r w:rsidRPr="00170508">
              <w:rPr>
                <w:rFonts w:eastAsia="DengXian"/>
                <w:lang w:eastAsia="zh-CN" w:bidi="ar"/>
              </w:rPr>
              <w:t>CA_n41C</w:t>
            </w:r>
            <w:r>
              <w:rPr>
                <w:rFonts w:eastAsia="DengXian"/>
                <w:lang w:eastAsia="zh-CN" w:bidi="ar"/>
              </w:rPr>
              <w:t>_BCS 4 and 5</w:t>
            </w:r>
          </w:p>
        </w:tc>
        <w:tc>
          <w:tcPr>
            <w:tcW w:w="750" w:type="pct"/>
            <w:tcBorders>
              <w:top w:val="nil"/>
              <w:left w:val="single" w:sz="4" w:space="0" w:color="auto"/>
              <w:bottom w:val="nil"/>
              <w:right w:val="single" w:sz="4" w:space="0" w:color="auto"/>
            </w:tcBorders>
            <w:vAlign w:val="center"/>
          </w:tcPr>
          <w:p w14:paraId="313CD4A0" w14:textId="77777777" w:rsidR="00CA254E" w:rsidRPr="00170508" w:rsidRDefault="00CA254E" w:rsidP="00FD02C8">
            <w:pPr>
              <w:pStyle w:val="TAC"/>
              <w:rPr>
                <w:rFonts w:eastAsia="DengXian" w:cs="Arial"/>
                <w:szCs w:val="18"/>
                <w:lang w:eastAsia="zh-CN"/>
              </w:rPr>
            </w:pPr>
          </w:p>
        </w:tc>
      </w:tr>
      <w:tr w:rsidR="00CA254E" w:rsidRPr="00170508" w14:paraId="012CA736"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2B957721"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2007F67F" w14:textId="77777777" w:rsidR="00CA254E" w:rsidRPr="00170508" w:rsidRDefault="00CA254E" w:rsidP="00FD02C8">
            <w:pPr>
              <w:pStyle w:val="TAC"/>
              <w:rPr>
                <w:rFonts w:eastAsia="DengXian"/>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6C8820E1" w14:textId="77777777" w:rsidR="00CA254E" w:rsidRPr="00170508" w:rsidRDefault="00CA254E" w:rsidP="00FD02C8">
            <w:pPr>
              <w:pStyle w:val="TAC"/>
              <w:rPr>
                <w:rFonts w:eastAsia="DengXian"/>
                <w:lang w:eastAsia="zh-CN"/>
              </w:rPr>
            </w:pPr>
            <w:r w:rsidRPr="00170508">
              <w:rPr>
                <w:rFonts w:eastAsia="DengXia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D62412A" w14:textId="77777777" w:rsidR="00CA254E" w:rsidRPr="00170508" w:rsidRDefault="00CA254E" w:rsidP="00FD02C8">
            <w:pPr>
              <w:pStyle w:val="TAC"/>
              <w:rPr>
                <w:rFonts w:eastAsia="DengXian"/>
                <w:lang w:eastAsia="zh-CN" w:bidi="ar"/>
              </w:rPr>
            </w:pPr>
            <w:r w:rsidRPr="00170508">
              <w:rPr>
                <w:rFonts w:eastAsia="DengXian"/>
                <w:lang w:eastAsia="zh-CN" w:bidi="ar"/>
              </w:rPr>
              <w:t>CA_n71B</w:t>
            </w:r>
            <w:r>
              <w:rPr>
                <w:rFonts w:eastAsia="DengXian"/>
                <w:lang w:eastAsia="zh-CN" w:bidi="ar"/>
              </w:rPr>
              <w:t>_BCS 4 and 5</w:t>
            </w:r>
          </w:p>
        </w:tc>
        <w:tc>
          <w:tcPr>
            <w:tcW w:w="750" w:type="pct"/>
            <w:tcBorders>
              <w:top w:val="nil"/>
              <w:left w:val="single" w:sz="4" w:space="0" w:color="auto"/>
              <w:bottom w:val="nil"/>
              <w:right w:val="single" w:sz="4" w:space="0" w:color="auto"/>
            </w:tcBorders>
            <w:vAlign w:val="center"/>
          </w:tcPr>
          <w:p w14:paraId="7D6AB19C" w14:textId="77777777" w:rsidR="00CA254E" w:rsidRPr="00170508" w:rsidRDefault="00CA254E" w:rsidP="00FD02C8">
            <w:pPr>
              <w:pStyle w:val="TAC"/>
              <w:rPr>
                <w:rFonts w:eastAsia="DengXian" w:cs="Arial"/>
                <w:szCs w:val="18"/>
                <w:lang w:eastAsia="zh-CN"/>
              </w:rPr>
            </w:pPr>
          </w:p>
        </w:tc>
      </w:tr>
      <w:tr w:rsidR="00CA254E" w:rsidRPr="00170508" w14:paraId="1192C039"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291767B5" w14:textId="77777777" w:rsidR="00CA254E" w:rsidRPr="00170508" w:rsidRDefault="00CA254E" w:rsidP="00FD02C8">
            <w:pPr>
              <w:pStyle w:val="TAC"/>
              <w:rPr>
                <w:rFonts w:eastAsia="DengXian"/>
                <w:lang w:eastAsia="zh-CN"/>
              </w:rPr>
            </w:pPr>
            <w:r w:rsidRPr="00170508">
              <w:rPr>
                <w:rFonts w:eastAsia="DengXian"/>
                <w:lang w:eastAsia="zh-CN"/>
              </w:rPr>
              <w:lastRenderedPageBreak/>
              <w:t>CA_n25A-n41C-n71(2A)</w:t>
            </w:r>
          </w:p>
        </w:tc>
        <w:tc>
          <w:tcPr>
            <w:tcW w:w="871" w:type="pct"/>
            <w:tcBorders>
              <w:top w:val="single" w:sz="4" w:space="0" w:color="auto"/>
              <w:left w:val="single" w:sz="4" w:space="0" w:color="auto"/>
              <w:bottom w:val="nil"/>
              <w:right w:val="single" w:sz="4" w:space="0" w:color="auto"/>
            </w:tcBorders>
            <w:vAlign w:val="center"/>
          </w:tcPr>
          <w:p w14:paraId="01F2613A" w14:textId="77777777" w:rsidR="00CA254E" w:rsidRPr="00170508" w:rsidRDefault="00CA254E" w:rsidP="00FD02C8">
            <w:pPr>
              <w:pStyle w:val="TAC"/>
              <w:rPr>
                <w:rFonts w:eastAsia="DengXian"/>
                <w:lang w:eastAsia="zh-CN"/>
              </w:rPr>
            </w:pPr>
            <w:r w:rsidRPr="00170508">
              <w:rPr>
                <w:rFonts w:eastAsia="DengXian"/>
                <w:lang w:eastAsia="zh-CN"/>
              </w:rPr>
              <w:t>n25</w:t>
            </w:r>
            <w:r w:rsidRPr="00170508">
              <w:rPr>
                <w:rFonts w:eastAsia="DengXian"/>
                <w:vertAlign w:val="superscript"/>
                <w:lang w:eastAsia="zh-CN"/>
              </w:rPr>
              <w:t>7</w:t>
            </w:r>
          </w:p>
          <w:p w14:paraId="4A889E36" w14:textId="77777777" w:rsidR="00CA254E" w:rsidRPr="00170508" w:rsidRDefault="00CA254E" w:rsidP="00FD02C8">
            <w:pPr>
              <w:pStyle w:val="TAC"/>
              <w:rPr>
                <w:rFonts w:eastAsia="DengXian"/>
                <w:lang w:eastAsia="zh-CN"/>
              </w:rPr>
            </w:pPr>
            <w:r w:rsidRPr="00170508">
              <w:rPr>
                <w:rFonts w:eastAsia="DengXian"/>
                <w:lang w:eastAsia="zh-CN"/>
              </w:rPr>
              <w:t>n41</w:t>
            </w:r>
            <w:r w:rsidRPr="00170508">
              <w:rPr>
                <w:rFonts w:eastAsia="DengXian"/>
                <w:vertAlign w:val="superscript"/>
                <w:lang w:eastAsia="zh-CN"/>
              </w:rPr>
              <w:t>7,9</w:t>
            </w:r>
          </w:p>
          <w:p w14:paraId="762A5F49" w14:textId="77777777" w:rsidR="00CA254E" w:rsidRPr="00170508" w:rsidRDefault="00CA254E" w:rsidP="00FD02C8">
            <w:pPr>
              <w:pStyle w:val="TAC"/>
              <w:rPr>
                <w:lang w:val="en-US" w:eastAsia="zh-CN"/>
              </w:rPr>
            </w:pPr>
            <w:r w:rsidRPr="00170508">
              <w:rPr>
                <w:rFonts w:eastAsia="DengXian"/>
                <w:lang w:eastAsia="zh-CN"/>
              </w:rPr>
              <w:t>n71</w:t>
            </w:r>
            <w:r w:rsidRPr="00170508">
              <w:rPr>
                <w:rFonts w:eastAsia="DengXian"/>
                <w:vertAlign w:val="superscript"/>
                <w:lang w:eastAsia="zh-CN"/>
              </w:rPr>
              <w:t>7</w:t>
            </w:r>
          </w:p>
          <w:p w14:paraId="52966EA0" w14:textId="77777777" w:rsidR="00CA254E" w:rsidRPr="00170508" w:rsidRDefault="00CA254E" w:rsidP="00FD02C8">
            <w:pPr>
              <w:pStyle w:val="TAC"/>
              <w:rPr>
                <w:rFonts w:eastAsia="DengXian"/>
                <w:lang w:val="en-US" w:eastAsia="zh-CN"/>
              </w:rPr>
            </w:pPr>
            <w:r w:rsidRPr="00170508">
              <w:rPr>
                <w:rFonts w:eastAsia="DengXian"/>
                <w:lang w:val="en-US" w:eastAsia="zh-CN"/>
              </w:rPr>
              <w:t>CA_n25A-n41A</w:t>
            </w:r>
            <w:r w:rsidRPr="00170508">
              <w:rPr>
                <w:rFonts w:eastAsia="DengXian"/>
                <w:vertAlign w:val="superscript"/>
                <w:lang w:val="en-US" w:eastAsia="zh-CN"/>
              </w:rPr>
              <w:t>7</w:t>
            </w:r>
          </w:p>
          <w:p w14:paraId="701EDABF" w14:textId="77777777" w:rsidR="00CA254E" w:rsidRPr="00170508" w:rsidRDefault="00CA254E" w:rsidP="00FD02C8">
            <w:pPr>
              <w:pStyle w:val="TAC"/>
              <w:rPr>
                <w:rFonts w:eastAsia="DengXian"/>
                <w:lang w:val="en-US" w:eastAsia="zh-CN"/>
              </w:rPr>
            </w:pPr>
            <w:r w:rsidRPr="00170508">
              <w:rPr>
                <w:rFonts w:eastAsia="DengXian"/>
                <w:szCs w:val="18"/>
                <w:lang w:val="en-US"/>
              </w:rPr>
              <w:t>CA_n25A-n41C</w:t>
            </w:r>
          </w:p>
          <w:p w14:paraId="6ABABD6E" w14:textId="77777777" w:rsidR="00CA254E" w:rsidRPr="00170508" w:rsidRDefault="00CA254E" w:rsidP="00FD02C8">
            <w:pPr>
              <w:pStyle w:val="TAC"/>
              <w:rPr>
                <w:rFonts w:eastAsia="DengXian"/>
                <w:lang w:val="en-US" w:eastAsia="zh-CN"/>
              </w:rPr>
            </w:pPr>
            <w:r w:rsidRPr="00170508">
              <w:rPr>
                <w:rFonts w:eastAsia="DengXian"/>
                <w:lang w:val="en-US" w:eastAsia="zh-CN"/>
              </w:rPr>
              <w:t>CA_n25A-n71A</w:t>
            </w:r>
            <w:r w:rsidRPr="00170508">
              <w:rPr>
                <w:rFonts w:eastAsia="DengXian"/>
                <w:vertAlign w:val="superscript"/>
                <w:lang w:eastAsia="zh-CN"/>
              </w:rPr>
              <w:t>7</w:t>
            </w:r>
          </w:p>
          <w:p w14:paraId="19022278" w14:textId="77777777" w:rsidR="00CA254E" w:rsidRPr="00170508" w:rsidRDefault="00CA254E" w:rsidP="00FD02C8">
            <w:pPr>
              <w:pStyle w:val="TAC"/>
              <w:rPr>
                <w:rFonts w:eastAsia="DengXian"/>
                <w:lang w:val="en-US" w:eastAsia="zh-CN"/>
              </w:rPr>
            </w:pPr>
            <w:r w:rsidRPr="00170508">
              <w:rPr>
                <w:rFonts w:eastAsia="DengXian"/>
                <w:lang w:val="en-US" w:eastAsia="zh-CN"/>
              </w:rPr>
              <w:t>CA_n41A-n71A</w:t>
            </w:r>
            <w:r w:rsidRPr="00170508">
              <w:rPr>
                <w:rFonts w:eastAsia="DengXian"/>
                <w:vertAlign w:val="superscript"/>
                <w:lang w:val="en-US" w:eastAsia="zh-CN"/>
              </w:rPr>
              <w:t>7</w:t>
            </w:r>
          </w:p>
          <w:p w14:paraId="01F11297" w14:textId="77777777" w:rsidR="00CA254E" w:rsidRPr="00170508" w:rsidRDefault="00CA254E" w:rsidP="00FD02C8">
            <w:pPr>
              <w:pStyle w:val="TAC"/>
              <w:rPr>
                <w:rFonts w:eastAsia="DengXian"/>
                <w:lang w:val="en-US" w:eastAsia="zh-CN"/>
              </w:rPr>
            </w:pPr>
            <w:r w:rsidRPr="00170508">
              <w:rPr>
                <w:rFonts w:eastAsia="DengXian"/>
                <w:szCs w:val="18"/>
                <w:lang w:val="en-US"/>
              </w:rPr>
              <w:t>CA_n41C-n71A</w:t>
            </w:r>
          </w:p>
          <w:p w14:paraId="1862D8CA" w14:textId="77777777" w:rsidR="00CA254E" w:rsidRPr="00170508" w:rsidRDefault="00CA254E" w:rsidP="00FD02C8">
            <w:pPr>
              <w:pStyle w:val="TAC"/>
              <w:rPr>
                <w:rFonts w:eastAsia="DengXian"/>
              </w:rPr>
            </w:pPr>
            <w:r w:rsidRPr="00170508">
              <w:rPr>
                <w:rFonts w:eastAsia="DengXian"/>
                <w:lang w:val="en-US"/>
              </w:rPr>
              <w:t>CA_n41C</w:t>
            </w:r>
            <w:r w:rsidRPr="00170508">
              <w:rPr>
                <w:rFonts w:eastAsia="DengXian"/>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3237E20" w14:textId="77777777" w:rsidR="00CA254E" w:rsidRPr="00170508" w:rsidRDefault="00CA254E" w:rsidP="00FD02C8">
            <w:pPr>
              <w:pStyle w:val="TAC"/>
              <w:rPr>
                <w:rFonts w:eastAsia="DengXian"/>
                <w:lang w:eastAsia="zh-CN"/>
              </w:rPr>
            </w:pPr>
            <w:r w:rsidRPr="00170508">
              <w:rPr>
                <w:rFonts w:eastAsia="DengXia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3AA59B5" w14:textId="77777777" w:rsidR="00CA254E" w:rsidRPr="00170508" w:rsidRDefault="00CA254E" w:rsidP="00FD02C8">
            <w:pPr>
              <w:pStyle w:val="TAC"/>
              <w:rPr>
                <w:rFonts w:eastAsia="DengXian"/>
                <w:lang w:eastAsia="zh-CN" w:bidi="ar"/>
              </w:rPr>
            </w:pPr>
            <w:r w:rsidRPr="00170508">
              <w:rPr>
                <w:rFonts w:eastAsia="DengXian"/>
                <w:lang w:eastAsia="zh-CN" w:bidi="ar"/>
              </w:rPr>
              <w:t>n25 channel bandwidths in Table 5.3.5-1</w:t>
            </w:r>
          </w:p>
        </w:tc>
        <w:tc>
          <w:tcPr>
            <w:tcW w:w="750" w:type="pct"/>
            <w:tcBorders>
              <w:top w:val="nil"/>
              <w:left w:val="single" w:sz="4" w:space="0" w:color="auto"/>
              <w:bottom w:val="nil"/>
              <w:right w:val="single" w:sz="4" w:space="0" w:color="auto"/>
            </w:tcBorders>
            <w:vAlign w:val="center"/>
          </w:tcPr>
          <w:p w14:paraId="5940448D" w14:textId="77777777" w:rsidR="00CA254E" w:rsidRPr="00170508" w:rsidRDefault="00CA254E" w:rsidP="00FD02C8">
            <w:pPr>
              <w:pStyle w:val="TAC"/>
              <w:rPr>
                <w:rFonts w:eastAsia="DengXian" w:cs="Arial"/>
                <w:szCs w:val="18"/>
                <w:lang w:eastAsia="zh-CN"/>
              </w:rPr>
            </w:pPr>
            <w:r w:rsidRPr="00170508">
              <w:rPr>
                <w:rFonts w:eastAsia="DengXian"/>
                <w:lang w:eastAsia="zh-CN"/>
              </w:rPr>
              <w:t>4 and 5</w:t>
            </w:r>
          </w:p>
        </w:tc>
      </w:tr>
      <w:tr w:rsidR="00CA254E" w:rsidRPr="00170508" w14:paraId="4C896E12" w14:textId="77777777" w:rsidTr="00FD02C8">
        <w:trPr>
          <w:jc w:val="center"/>
        </w:trPr>
        <w:tc>
          <w:tcPr>
            <w:tcW w:w="1002" w:type="pct"/>
            <w:tcBorders>
              <w:top w:val="nil"/>
              <w:left w:val="single" w:sz="4" w:space="0" w:color="auto"/>
              <w:bottom w:val="nil"/>
              <w:right w:val="single" w:sz="4" w:space="0" w:color="auto"/>
            </w:tcBorders>
            <w:vAlign w:val="center"/>
          </w:tcPr>
          <w:p w14:paraId="45E50CDE"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7F2B8965" w14:textId="77777777" w:rsidR="00CA254E" w:rsidRPr="00170508" w:rsidRDefault="00CA254E" w:rsidP="00FD02C8">
            <w:pPr>
              <w:pStyle w:val="TAC"/>
              <w:rPr>
                <w:rFonts w:eastAsia="DengXian"/>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442E559" w14:textId="77777777" w:rsidR="00CA254E" w:rsidRPr="00170508" w:rsidRDefault="00CA254E" w:rsidP="00FD02C8">
            <w:pPr>
              <w:pStyle w:val="TAC"/>
              <w:rPr>
                <w:rFonts w:eastAsia="DengXian"/>
                <w:lang w:eastAsia="zh-CN"/>
              </w:rPr>
            </w:pPr>
            <w:r w:rsidRPr="00170508">
              <w:rPr>
                <w:rFonts w:eastAsia="DengXia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5655256" w14:textId="77777777" w:rsidR="00CA254E" w:rsidRPr="00170508" w:rsidRDefault="00CA254E" w:rsidP="00FD02C8">
            <w:pPr>
              <w:pStyle w:val="TAC"/>
              <w:rPr>
                <w:rFonts w:eastAsia="DengXian"/>
                <w:lang w:eastAsia="zh-CN" w:bidi="ar"/>
              </w:rPr>
            </w:pPr>
            <w:r w:rsidRPr="00170508">
              <w:rPr>
                <w:rFonts w:eastAsia="DengXian"/>
                <w:lang w:eastAsia="zh-CN" w:bidi="ar"/>
              </w:rPr>
              <w:t>CA_n41C</w:t>
            </w:r>
            <w:r>
              <w:rPr>
                <w:rFonts w:eastAsia="DengXian"/>
                <w:lang w:eastAsia="zh-CN" w:bidi="ar"/>
              </w:rPr>
              <w:t>_BCS 4 and 5</w:t>
            </w:r>
          </w:p>
        </w:tc>
        <w:tc>
          <w:tcPr>
            <w:tcW w:w="750" w:type="pct"/>
            <w:tcBorders>
              <w:top w:val="nil"/>
              <w:left w:val="single" w:sz="4" w:space="0" w:color="auto"/>
              <w:bottom w:val="nil"/>
              <w:right w:val="single" w:sz="4" w:space="0" w:color="auto"/>
            </w:tcBorders>
            <w:vAlign w:val="center"/>
          </w:tcPr>
          <w:p w14:paraId="2B148044" w14:textId="77777777" w:rsidR="00CA254E" w:rsidRPr="00170508" w:rsidRDefault="00CA254E" w:rsidP="00FD02C8">
            <w:pPr>
              <w:pStyle w:val="TAC"/>
              <w:rPr>
                <w:rFonts w:eastAsia="DengXian" w:cs="Arial"/>
                <w:szCs w:val="18"/>
                <w:lang w:eastAsia="zh-CN"/>
              </w:rPr>
            </w:pPr>
          </w:p>
        </w:tc>
      </w:tr>
      <w:tr w:rsidR="00CA254E" w:rsidRPr="00170508" w14:paraId="713C4520"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4F507950"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5D4AC48F" w14:textId="77777777" w:rsidR="00CA254E" w:rsidRPr="00170508" w:rsidRDefault="00CA254E" w:rsidP="00FD02C8">
            <w:pPr>
              <w:pStyle w:val="TAC"/>
              <w:rPr>
                <w:rFonts w:eastAsia="DengXian"/>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8637B44" w14:textId="77777777" w:rsidR="00CA254E" w:rsidRPr="00170508" w:rsidRDefault="00CA254E" w:rsidP="00FD02C8">
            <w:pPr>
              <w:pStyle w:val="TAC"/>
              <w:rPr>
                <w:rFonts w:eastAsia="DengXian"/>
                <w:lang w:eastAsia="zh-CN"/>
              </w:rPr>
            </w:pPr>
            <w:r w:rsidRPr="00170508">
              <w:rPr>
                <w:rFonts w:eastAsia="DengXia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B7CA6F6" w14:textId="77777777" w:rsidR="00CA254E" w:rsidRPr="00170508" w:rsidRDefault="00CA254E" w:rsidP="00FD02C8">
            <w:pPr>
              <w:pStyle w:val="TAC"/>
              <w:rPr>
                <w:rFonts w:eastAsia="DengXian"/>
                <w:lang w:eastAsia="zh-CN" w:bidi="ar"/>
              </w:rPr>
            </w:pPr>
            <w:r w:rsidRPr="00170508">
              <w:rPr>
                <w:rFonts w:eastAsia="DengXian"/>
                <w:lang w:eastAsia="zh-CN" w:bidi="ar"/>
              </w:rPr>
              <w:t>CA_n71(2A)</w:t>
            </w:r>
            <w:r>
              <w:rPr>
                <w:rFonts w:eastAsia="DengXian"/>
                <w:lang w:eastAsia="zh-CN" w:bidi="ar"/>
              </w:rPr>
              <w:t>_BCS 4 and 5</w:t>
            </w:r>
          </w:p>
        </w:tc>
        <w:tc>
          <w:tcPr>
            <w:tcW w:w="750" w:type="pct"/>
            <w:tcBorders>
              <w:top w:val="nil"/>
              <w:left w:val="single" w:sz="4" w:space="0" w:color="auto"/>
              <w:bottom w:val="single" w:sz="4" w:space="0" w:color="auto"/>
              <w:right w:val="single" w:sz="4" w:space="0" w:color="auto"/>
            </w:tcBorders>
            <w:vAlign w:val="center"/>
          </w:tcPr>
          <w:p w14:paraId="381DFB3E" w14:textId="77777777" w:rsidR="00CA254E" w:rsidRPr="00170508" w:rsidRDefault="00CA254E" w:rsidP="00FD02C8">
            <w:pPr>
              <w:pStyle w:val="TAC"/>
              <w:rPr>
                <w:rFonts w:eastAsia="DengXian" w:cs="Arial"/>
                <w:szCs w:val="18"/>
                <w:lang w:eastAsia="zh-CN"/>
              </w:rPr>
            </w:pPr>
          </w:p>
        </w:tc>
      </w:tr>
      <w:tr w:rsidR="00CA254E" w:rsidRPr="00170508" w14:paraId="3C39FF38"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3034C108" w14:textId="77777777" w:rsidR="00CA254E" w:rsidRPr="00170508" w:rsidRDefault="00CA254E" w:rsidP="00FD02C8">
            <w:pPr>
              <w:pStyle w:val="TAC"/>
              <w:rPr>
                <w:rFonts w:eastAsia="DengXian"/>
                <w:lang w:eastAsia="zh-CN"/>
              </w:rPr>
            </w:pPr>
            <w:r w:rsidRPr="00170508">
              <w:rPr>
                <w:rFonts w:eastAsia="DengXian"/>
                <w:lang w:eastAsia="zh-CN"/>
              </w:rPr>
              <w:t>CA_n25A-n41(A-C)-n71A</w:t>
            </w:r>
          </w:p>
        </w:tc>
        <w:tc>
          <w:tcPr>
            <w:tcW w:w="871" w:type="pct"/>
            <w:tcBorders>
              <w:top w:val="single" w:sz="4" w:space="0" w:color="auto"/>
              <w:left w:val="single" w:sz="4" w:space="0" w:color="auto"/>
              <w:bottom w:val="nil"/>
              <w:right w:val="single" w:sz="4" w:space="0" w:color="auto"/>
            </w:tcBorders>
            <w:vAlign w:val="center"/>
          </w:tcPr>
          <w:p w14:paraId="72DE12AA" w14:textId="77777777" w:rsidR="00CA254E" w:rsidRPr="00170508" w:rsidRDefault="00CA254E" w:rsidP="00FD02C8">
            <w:pPr>
              <w:pStyle w:val="TAC"/>
              <w:rPr>
                <w:rFonts w:eastAsia="DengXian"/>
                <w:lang w:eastAsia="zh-CN"/>
              </w:rPr>
            </w:pPr>
            <w:r w:rsidRPr="00170508">
              <w:rPr>
                <w:rFonts w:eastAsia="DengXian"/>
                <w:lang w:eastAsia="zh-CN"/>
              </w:rPr>
              <w:t>n25</w:t>
            </w:r>
            <w:r w:rsidRPr="00170508">
              <w:rPr>
                <w:rFonts w:eastAsia="DengXian"/>
                <w:vertAlign w:val="superscript"/>
                <w:lang w:eastAsia="zh-CN"/>
              </w:rPr>
              <w:t>7</w:t>
            </w:r>
          </w:p>
          <w:p w14:paraId="4C7EFDE4" w14:textId="77777777" w:rsidR="00CA254E" w:rsidRPr="00170508" w:rsidRDefault="00CA254E" w:rsidP="00FD02C8">
            <w:pPr>
              <w:pStyle w:val="TAC"/>
              <w:rPr>
                <w:rFonts w:eastAsia="DengXian"/>
                <w:vertAlign w:val="superscript"/>
                <w:lang w:eastAsia="zh-CN"/>
              </w:rPr>
            </w:pPr>
            <w:r w:rsidRPr="00170508">
              <w:rPr>
                <w:rFonts w:eastAsia="DengXian"/>
                <w:lang w:eastAsia="zh-CN"/>
              </w:rPr>
              <w:t>n41</w:t>
            </w:r>
            <w:r w:rsidRPr="00170508">
              <w:rPr>
                <w:rFonts w:eastAsia="DengXian"/>
                <w:vertAlign w:val="superscript"/>
                <w:lang w:eastAsia="zh-CN"/>
              </w:rPr>
              <w:t>7,9</w:t>
            </w:r>
          </w:p>
          <w:p w14:paraId="3EDEF0AA" w14:textId="77777777" w:rsidR="00CA254E" w:rsidRPr="00170508" w:rsidRDefault="00CA254E" w:rsidP="00FD02C8">
            <w:pPr>
              <w:pStyle w:val="TAC"/>
              <w:rPr>
                <w:lang w:val="en-US" w:eastAsia="zh-CN"/>
              </w:rPr>
            </w:pPr>
            <w:r w:rsidRPr="00170508">
              <w:rPr>
                <w:rFonts w:eastAsia="DengXian"/>
                <w:lang w:eastAsia="zh-CN"/>
              </w:rPr>
              <w:t>n71</w:t>
            </w:r>
            <w:r w:rsidRPr="00170508">
              <w:rPr>
                <w:rFonts w:eastAsia="DengXian"/>
                <w:vertAlign w:val="superscript"/>
                <w:lang w:eastAsia="zh-CN"/>
              </w:rPr>
              <w:t>7</w:t>
            </w:r>
          </w:p>
          <w:p w14:paraId="09C385A0" w14:textId="77777777" w:rsidR="00CA254E" w:rsidRPr="00170508" w:rsidRDefault="00CA254E" w:rsidP="00FD02C8">
            <w:pPr>
              <w:pStyle w:val="TAC"/>
              <w:rPr>
                <w:rFonts w:eastAsia="DengXian"/>
                <w:szCs w:val="18"/>
                <w:lang w:val="en-US"/>
              </w:rPr>
            </w:pPr>
            <w:r w:rsidRPr="00170508">
              <w:rPr>
                <w:rFonts w:eastAsia="DengXian"/>
                <w:szCs w:val="18"/>
                <w:lang w:val="en-US"/>
              </w:rPr>
              <w:t>CA_n25A-n41A</w:t>
            </w:r>
            <w:r w:rsidRPr="00170508">
              <w:rPr>
                <w:rFonts w:eastAsia="DengXian"/>
                <w:vertAlign w:val="superscript"/>
                <w:lang w:val="en-US" w:eastAsia="zh-CN"/>
              </w:rPr>
              <w:t>7</w:t>
            </w:r>
          </w:p>
          <w:p w14:paraId="2CE9F2C3" w14:textId="77777777" w:rsidR="00CA254E" w:rsidRPr="00170508" w:rsidRDefault="00CA254E" w:rsidP="00FD02C8">
            <w:pPr>
              <w:pStyle w:val="TAC"/>
              <w:rPr>
                <w:rFonts w:eastAsia="DengXian"/>
                <w:szCs w:val="18"/>
                <w:lang w:val="en-US"/>
              </w:rPr>
            </w:pPr>
            <w:r w:rsidRPr="00170508">
              <w:rPr>
                <w:rFonts w:eastAsia="DengXian"/>
                <w:lang w:val="en-US"/>
              </w:rPr>
              <w:t>CA_n25A-n41C</w:t>
            </w:r>
          </w:p>
          <w:p w14:paraId="2613000D" w14:textId="77777777" w:rsidR="00CA254E" w:rsidRPr="00170508" w:rsidRDefault="00CA254E" w:rsidP="00FD02C8">
            <w:pPr>
              <w:pStyle w:val="TAC"/>
              <w:rPr>
                <w:rFonts w:eastAsia="DengXian"/>
                <w:szCs w:val="18"/>
                <w:lang w:val="en-US"/>
              </w:rPr>
            </w:pPr>
            <w:r w:rsidRPr="00170508">
              <w:rPr>
                <w:rFonts w:eastAsia="DengXian"/>
                <w:szCs w:val="18"/>
                <w:lang w:val="en-US"/>
              </w:rPr>
              <w:t>CA_n25A-n71A</w:t>
            </w:r>
            <w:r w:rsidRPr="00170508">
              <w:rPr>
                <w:rFonts w:eastAsia="DengXian"/>
                <w:vertAlign w:val="superscript"/>
                <w:lang w:eastAsia="zh-CN"/>
              </w:rPr>
              <w:t>7</w:t>
            </w:r>
          </w:p>
          <w:p w14:paraId="41F5CB10" w14:textId="77777777" w:rsidR="00CA254E" w:rsidRPr="00170508" w:rsidRDefault="00CA254E" w:rsidP="00FD02C8">
            <w:pPr>
              <w:pStyle w:val="TAC"/>
              <w:rPr>
                <w:rFonts w:eastAsia="DengXian"/>
                <w:szCs w:val="18"/>
                <w:lang w:val="en-US"/>
              </w:rPr>
            </w:pPr>
            <w:r w:rsidRPr="00170508">
              <w:rPr>
                <w:rFonts w:eastAsia="DengXian"/>
                <w:szCs w:val="18"/>
                <w:lang w:val="en-US"/>
              </w:rPr>
              <w:t>CA_n41A-n71A</w:t>
            </w:r>
            <w:r w:rsidRPr="00170508">
              <w:rPr>
                <w:rFonts w:eastAsia="DengXian"/>
                <w:vertAlign w:val="superscript"/>
                <w:lang w:val="en-US" w:eastAsia="zh-CN"/>
              </w:rPr>
              <w:t>7</w:t>
            </w:r>
          </w:p>
          <w:p w14:paraId="0D7C0493" w14:textId="77777777" w:rsidR="00CA254E" w:rsidRPr="00170508" w:rsidRDefault="00CA254E" w:rsidP="00FD02C8">
            <w:pPr>
              <w:pStyle w:val="TAC"/>
              <w:rPr>
                <w:rFonts w:eastAsia="DengXian"/>
                <w:lang w:val="en-US" w:eastAsia="zh-CN"/>
              </w:rPr>
            </w:pPr>
            <w:r w:rsidRPr="00170508">
              <w:rPr>
                <w:rFonts w:eastAsia="DengXian"/>
                <w:szCs w:val="18"/>
                <w:lang w:val="en-US"/>
              </w:rPr>
              <w:t>CA_n41C</w:t>
            </w:r>
            <w:r w:rsidRPr="00170508">
              <w:rPr>
                <w:rFonts w:eastAsia="DengXian"/>
                <w:vertAlign w:val="superscript"/>
                <w:lang w:val="en-US" w:eastAsia="zh-CN"/>
              </w:rPr>
              <w:t>7</w:t>
            </w:r>
          </w:p>
          <w:p w14:paraId="69C8341F" w14:textId="77777777" w:rsidR="00CA254E" w:rsidRPr="00170508" w:rsidRDefault="00CA254E" w:rsidP="00FD02C8">
            <w:pPr>
              <w:pStyle w:val="TAC"/>
              <w:rPr>
                <w:rFonts w:eastAsia="DengXian"/>
                <w:szCs w:val="18"/>
              </w:rPr>
            </w:pPr>
            <w:r w:rsidRPr="00170508">
              <w:rPr>
                <w:rFonts w:eastAsia="DengXian"/>
                <w:lang w:val="en-US"/>
              </w:rPr>
              <w:t>CA_n41C-n71A</w:t>
            </w:r>
          </w:p>
        </w:tc>
        <w:tc>
          <w:tcPr>
            <w:tcW w:w="383" w:type="pct"/>
            <w:tcBorders>
              <w:top w:val="single" w:sz="4" w:space="0" w:color="auto"/>
              <w:left w:val="single" w:sz="4" w:space="0" w:color="auto"/>
              <w:bottom w:val="single" w:sz="4" w:space="0" w:color="auto"/>
              <w:right w:val="single" w:sz="4" w:space="0" w:color="auto"/>
            </w:tcBorders>
            <w:vAlign w:val="center"/>
          </w:tcPr>
          <w:p w14:paraId="4084765C" w14:textId="77777777" w:rsidR="00CA254E" w:rsidRPr="00170508" w:rsidRDefault="00CA254E" w:rsidP="00FD02C8">
            <w:pPr>
              <w:pStyle w:val="TAC"/>
              <w:rPr>
                <w:rFonts w:eastAsia="DengXia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4BD6CE2" w14:textId="77777777" w:rsidR="00CA254E" w:rsidRPr="00170508" w:rsidRDefault="00CA254E" w:rsidP="00FD02C8">
            <w:pPr>
              <w:pStyle w:val="TAC"/>
              <w:rPr>
                <w:rFonts w:eastAsia="DengXian"/>
                <w:lang w:eastAsia="zh-CN" w:bidi="ar"/>
              </w:rPr>
            </w:pPr>
            <w:r w:rsidRPr="00170508">
              <w:rPr>
                <w:rFonts w:eastAsia="DengXian"/>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6206DC30" w14:textId="77777777" w:rsidR="00CA254E" w:rsidRPr="00170508" w:rsidRDefault="00CA254E" w:rsidP="00FD02C8">
            <w:pPr>
              <w:pStyle w:val="TAC"/>
              <w:rPr>
                <w:rFonts w:eastAsia="DengXian" w:cs="Arial"/>
                <w:szCs w:val="18"/>
                <w:lang w:eastAsia="zh-CN"/>
              </w:rPr>
            </w:pPr>
            <w:r w:rsidRPr="00170508">
              <w:rPr>
                <w:rFonts w:eastAsia="DengXian" w:cs="Arial"/>
                <w:szCs w:val="18"/>
                <w:lang w:eastAsia="zh-CN"/>
              </w:rPr>
              <w:t>4 and 5</w:t>
            </w:r>
          </w:p>
        </w:tc>
      </w:tr>
      <w:tr w:rsidR="00CA254E" w:rsidRPr="00170508" w14:paraId="056D4256" w14:textId="77777777" w:rsidTr="00FD02C8">
        <w:trPr>
          <w:jc w:val="center"/>
        </w:trPr>
        <w:tc>
          <w:tcPr>
            <w:tcW w:w="1002" w:type="pct"/>
            <w:tcBorders>
              <w:top w:val="nil"/>
              <w:left w:val="single" w:sz="4" w:space="0" w:color="auto"/>
              <w:bottom w:val="nil"/>
              <w:right w:val="single" w:sz="4" w:space="0" w:color="auto"/>
            </w:tcBorders>
            <w:vAlign w:val="center"/>
          </w:tcPr>
          <w:p w14:paraId="1800E2C2"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7507F707" w14:textId="77777777" w:rsidR="00CA254E" w:rsidRPr="00170508" w:rsidRDefault="00CA254E" w:rsidP="00FD02C8">
            <w:pPr>
              <w:pStyle w:val="TAC"/>
              <w:rPr>
                <w:rFonts w:eastAsia="DengXian"/>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D9CBD7B" w14:textId="77777777" w:rsidR="00CA254E" w:rsidRPr="00170508" w:rsidRDefault="00CA254E" w:rsidP="00FD02C8">
            <w:pPr>
              <w:pStyle w:val="TAC"/>
              <w:rPr>
                <w:rFonts w:eastAsia="DengXia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11DEDEE" w14:textId="77777777" w:rsidR="00CA254E" w:rsidRPr="00170508" w:rsidRDefault="00CA254E" w:rsidP="00FD02C8">
            <w:pPr>
              <w:pStyle w:val="TAC"/>
              <w:rPr>
                <w:rFonts w:eastAsia="DengXian"/>
                <w:lang w:eastAsia="zh-CN" w:bidi="ar"/>
              </w:rPr>
            </w:pPr>
            <w:r w:rsidRPr="00170508">
              <w:rPr>
                <w:rFonts w:eastAsia="DengXian"/>
                <w:lang w:eastAsia="zh-CN" w:bidi="ar"/>
              </w:rPr>
              <w:t>CA_n41(A-C)</w:t>
            </w:r>
            <w:r>
              <w:rPr>
                <w:rFonts w:eastAsia="DengXian"/>
                <w:lang w:eastAsia="zh-CN" w:bidi="ar"/>
              </w:rPr>
              <w:t>_BCS 4 and 5</w:t>
            </w:r>
          </w:p>
        </w:tc>
        <w:tc>
          <w:tcPr>
            <w:tcW w:w="750" w:type="pct"/>
            <w:tcBorders>
              <w:top w:val="nil"/>
              <w:left w:val="single" w:sz="4" w:space="0" w:color="auto"/>
              <w:bottom w:val="nil"/>
              <w:right w:val="single" w:sz="4" w:space="0" w:color="auto"/>
            </w:tcBorders>
            <w:vAlign w:val="center"/>
          </w:tcPr>
          <w:p w14:paraId="443D798F" w14:textId="77777777" w:rsidR="00CA254E" w:rsidRPr="00170508" w:rsidRDefault="00CA254E" w:rsidP="00FD02C8">
            <w:pPr>
              <w:pStyle w:val="TAC"/>
              <w:rPr>
                <w:rFonts w:eastAsia="DengXian" w:cs="Arial"/>
                <w:szCs w:val="18"/>
                <w:lang w:eastAsia="zh-CN"/>
              </w:rPr>
            </w:pPr>
          </w:p>
        </w:tc>
      </w:tr>
      <w:tr w:rsidR="00CA254E" w:rsidRPr="00170508" w14:paraId="7260772E"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4B96997C"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6B8B0562" w14:textId="77777777" w:rsidR="00CA254E" w:rsidRPr="00170508" w:rsidRDefault="00CA254E" w:rsidP="00FD02C8">
            <w:pPr>
              <w:pStyle w:val="TAC"/>
              <w:rPr>
                <w:rFonts w:eastAsia="DengXian"/>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F5A6A8D" w14:textId="77777777" w:rsidR="00CA254E" w:rsidRPr="00170508" w:rsidRDefault="00CA254E" w:rsidP="00FD02C8">
            <w:pPr>
              <w:pStyle w:val="TAC"/>
              <w:rPr>
                <w:rFonts w:eastAsia="DengXian"/>
              </w:rPr>
            </w:pPr>
            <w:r w:rsidRPr="00170508">
              <w:rPr>
                <w:rFonts w:eastAsia="DengXian"/>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AB67711" w14:textId="77777777" w:rsidR="00CA254E" w:rsidRPr="00170508" w:rsidRDefault="00CA254E" w:rsidP="00FD02C8">
            <w:pPr>
              <w:pStyle w:val="TAC"/>
              <w:rPr>
                <w:rFonts w:eastAsia="DengXian"/>
                <w:lang w:eastAsia="zh-CN" w:bidi="ar"/>
              </w:rPr>
            </w:pPr>
            <w:r w:rsidRPr="00170508">
              <w:rPr>
                <w:rFonts w:eastAsia="DengXian"/>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2502AAD5" w14:textId="77777777" w:rsidR="00CA254E" w:rsidRPr="00170508" w:rsidRDefault="00CA254E" w:rsidP="00FD02C8">
            <w:pPr>
              <w:pStyle w:val="TAC"/>
              <w:rPr>
                <w:rFonts w:eastAsia="DengXian" w:cs="Arial"/>
                <w:szCs w:val="18"/>
                <w:lang w:eastAsia="zh-CN"/>
              </w:rPr>
            </w:pPr>
          </w:p>
        </w:tc>
      </w:tr>
      <w:tr w:rsidR="00CA254E" w:rsidRPr="00170508" w14:paraId="3DF82E6A"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79C91CB0" w14:textId="77777777" w:rsidR="00CA254E" w:rsidRPr="00170508" w:rsidRDefault="00CA254E" w:rsidP="00FD02C8">
            <w:pPr>
              <w:pStyle w:val="TAC"/>
              <w:rPr>
                <w:rFonts w:eastAsia="DengXian"/>
                <w:lang w:eastAsia="zh-CN"/>
              </w:rPr>
            </w:pPr>
            <w:r w:rsidRPr="00170508">
              <w:rPr>
                <w:rFonts w:eastAsia="DengXian"/>
                <w:lang w:eastAsia="zh-CN"/>
              </w:rPr>
              <w:t>CA_n25A-n41(A-C)-n71B</w:t>
            </w:r>
          </w:p>
        </w:tc>
        <w:tc>
          <w:tcPr>
            <w:tcW w:w="871" w:type="pct"/>
            <w:tcBorders>
              <w:top w:val="single" w:sz="4" w:space="0" w:color="auto"/>
              <w:left w:val="single" w:sz="4" w:space="0" w:color="auto"/>
              <w:bottom w:val="nil"/>
              <w:right w:val="single" w:sz="4" w:space="0" w:color="auto"/>
            </w:tcBorders>
            <w:vAlign w:val="center"/>
          </w:tcPr>
          <w:p w14:paraId="335E8B3E" w14:textId="77777777" w:rsidR="00CA254E" w:rsidRPr="00170508" w:rsidRDefault="00CA254E" w:rsidP="00FD02C8">
            <w:pPr>
              <w:pStyle w:val="TAC"/>
              <w:rPr>
                <w:rFonts w:eastAsia="DengXian"/>
                <w:szCs w:val="18"/>
                <w:lang w:val="en-US"/>
              </w:rPr>
            </w:pPr>
            <w:r w:rsidRPr="00170508">
              <w:rPr>
                <w:rFonts w:eastAsia="DengXian"/>
                <w:szCs w:val="18"/>
                <w:lang w:val="en-US"/>
              </w:rPr>
              <w:t>n41</w:t>
            </w:r>
            <w:r w:rsidRPr="00170508">
              <w:rPr>
                <w:rFonts w:eastAsia="DengXian"/>
                <w:szCs w:val="18"/>
                <w:vertAlign w:val="superscript"/>
                <w:lang w:val="en-US"/>
              </w:rPr>
              <w:t>7,9</w:t>
            </w:r>
          </w:p>
          <w:p w14:paraId="4D109460" w14:textId="77777777" w:rsidR="00CA254E" w:rsidRPr="00170508" w:rsidRDefault="00CA254E" w:rsidP="00FD02C8">
            <w:pPr>
              <w:pStyle w:val="TAC"/>
              <w:rPr>
                <w:rFonts w:eastAsia="DengXian"/>
                <w:szCs w:val="18"/>
                <w:lang w:val="en-US"/>
              </w:rPr>
            </w:pPr>
            <w:r w:rsidRPr="00170508">
              <w:rPr>
                <w:rFonts w:eastAsia="DengXian"/>
                <w:szCs w:val="18"/>
                <w:lang w:val="en-US"/>
              </w:rPr>
              <w:t>CA_n25A-n41A</w:t>
            </w:r>
            <w:r w:rsidRPr="00170508">
              <w:rPr>
                <w:rFonts w:eastAsia="DengXian"/>
                <w:szCs w:val="18"/>
                <w:vertAlign w:val="superscript"/>
                <w:lang w:val="en-US"/>
              </w:rPr>
              <w:t>7</w:t>
            </w:r>
          </w:p>
          <w:p w14:paraId="10191253" w14:textId="77777777" w:rsidR="00CA254E" w:rsidRPr="00170508" w:rsidRDefault="00CA254E" w:rsidP="00FD02C8">
            <w:pPr>
              <w:pStyle w:val="TAC"/>
              <w:rPr>
                <w:rFonts w:eastAsia="DengXian"/>
                <w:szCs w:val="18"/>
                <w:lang w:val="en-US"/>
              </w:rPr>
            </w:pPr>
            <w:r w:rsidRPr="00170508">
              <w:rPr>
                <w:rFonts w:eastAsia="DengXian"/>
                <w:szCs w:val="18"/>
                <w:lang w:val="en-US"/>
              </w:rPr>
              <w:t>CA_n25A-n71A</w:t>
            </w:r>
          </w:p>
          <w:p w14:paraId="2CE0BFC3" w14:textId="77777777" w:rsidR="00CA254E" w:rsidRPr="00170508" w:rsidRDefault="00CA254E" w:rsidP="00FD02C8">
            <w:pPr>
              <w:pStyle w:val="TAC"/>
              <w:rPr>
                <w:rFonts w:eastAsia="DengXian"/>
                <w:szCs w:val="18"/>
                <w:lang w:val="en-US"/>
              </w:rPr>
            </w:pPr>
            <w:r w:rsidRPr="00170508">
              <w:rPr>
                <w:rFonts w:eastAsia="DengXian"/>
                <w:szCs w:val="18"/>
                <w:lang w:val="en-US"/>
              </w:rPr>
              <w:t>CA_n41A-n71A</w:t>
            </w:r>
            <w:r w:rsidRPr="00170508">
              <w:rPr>
                <w:rFonts w:eastAsia="DengXian"/>
                <w:szCs w:val="18"/>
                <w:vertAlign w:val="superscript"/>
                <w:lang w:val="en-US"/>
              </w:rPr>
              <w:t>7</w:t>
            </w:r>
          </w:p>
          <w:p w14:paraId="45296BDD" w14:textId="77777777" w:rsidR="00CA254E" w:rsidRPr="00170508" w:rsidRDefault="00CA254E" w:rsidP="00FD02C8">
            <w:pPr>
              <w:pStyle w:val="TAC"/>
              <w:rPr>
                <w:rFonts w:eastAsia="DengXian"/>
                <w:szCs w:val="18"/>
              </w:rPr>
            </w:pPr>
            <w:r w:rsidRPr="00170508">
              <w:rPr>
                <w:rFonts w:eastAsia="DengXian"/>
                <w:szCs w:val="18"/>
                <w:lang w:val="en-US"/>
              </w:rPr>
              <w:t>CA_n41C</w:t>
            </w:r>
            <w:r w:rsidRPr="00170508">
              <w:rPr>
                <w:rFonts w:eastAsia="DengXian"/>
                <w:szCs w:val="18"/>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611BD6D3" w14:textId="77777777" w:rsidR="00CA254E" w:rsidRPr="00170508" w:rsidRDefault="00CA254E" w:rsidP="00FD02C8">
            <w:pPr>
              <w:pStyle w:val="TAC"/>
              <w:rPr>
                <w:rFonts w:eastAsia="DengXian"/>
                <w:lang w:eastAsia="zh-C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40D38D1" w14:textId="77777777" w:rsidR="00CA254E" w:rsidRPr="00170508" w:rsidRDefault="00CA254E" w:rsidP="00FD02C8">
            <w:pPr>
              <w:pStyle w:val="TAC"/>
              <w:rPr>
                <w:rFonts w:eastAsia="DengXian"/>
                <w:lang w:eastAsia="zh-CN" w:bidi="ar"/>
              </w:rPr>
            </w:pPr>
            <w:r w:rsidRPr="00170508">
              <w:rPr>
                <w:rFonts w:eastAsia="DengXian"/>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0A496D71" w14:textId="77777777" w:rsidR="00CA254E" w:rsidRPr="00170508" w:rsidRDefault="00CA254E" w:rsidP="00FD02C8">
            <w:pPr>
              <w:pStyle w:val="TAC"/>
              <w:rPr>
                <w:rFonts w:eastAsia="DengXian" w:cs="Arial"/>
                <w:szCs w:val="18"/>
                <w:lang w:eastAsia="zh-CN"/>
              </w:rPr>
            </w:pPr>
            <w:r w:rsidRPr="00170508">
              <w:rPr>
                <w:rFonts w:eastAsia="DengXian" w:cs="Arial"/>
                <w:szCs w:val="18"/>
                <w:lang w:eastAsia="zh-CN"/>
              </w:rPr>
              <w:t>4 and 5</w:t>
            </w:r>
          </w:p>
        </w:tc>
      </w:tr>
      <w:tr w:rsidR="00CA254E" w:rsidRPr="00170508" w14:paraId="3C4137D9" w14:textId="77777777" w:rsidTr="00FD02C8">
        <w:trPr>
          <w:jc w:val="center"/>
        </w:trPr>
        <w:tc>
          <w:tcPr>
            <w:tcW w:w="1002" w:type="pct"/>
            <w:tcBorders>
              <w:top w:val="nil"/>
              <w:left w:val="single" w:sz="4" w:space="0" w:color="auto"/>
              <w:bottom w:val="nil"/>
              <w:right w:val="single" w:sz="4" w:space="0" w:color="auto"/>
            </w:tcBorders>
            <w:vAlign w:val="center"/>
          </w:tcPr>
          <w:p w14:paraId="75197258"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6C449200" w14:textId="77777777" w:rsidR="00CA254E" w:rsidRPr="00170508" w:rsidRDefault="00CA254E" w:rsidP="00FD02C8">
            <w:pPr>
              <w:pStyle w:val="TAC"/>
              <w:rPr>
                <w:rFonts w:eastAsia="DengXian"/>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DA209E8" w14:textId="77777777" w:rsidR="00CA254E" w:rsidRPr="00170508" w:rsidRDefault="00CA254E" w:rsidP="00FD02C8">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C62BF27" w14:textId="77777777" w:rsidR="00CA254E" w:rsidRPr="00170508" w:rsidRDefault="00CA254E" w:rsidP="00FD02C8">
            <w:pPr>
              <w:pStyle w:val="TAC"/>
              <w:rPr>
                <w:rFonts w:eastAsia="DengXian"/>
                <w:lang w:eastAsia="zh-CN" w:bidi="ar"/>
              </w:rPr>
            </w:pPr>
            <w:r w:rsidRPr="00170508">
              <w:rPr>
                <w:rFonts w:eastAsia="DengXian"/>
                <w:lang w:eastAsia="zh-CN" w:bidi="ar"/>
              </w:rPr>
              <w:t>CA_n41(A-C)</w:t>
            </w:r>
            <w:r>
              <w:rPr>
                <w:rFonts w:eastAsia="DengXian"/>
                <w:lang w:eastAsia="zh-CN" w:bidi="ar"/>
              </w:rPr>
              <w:t>_BCS 4 and 5</w:t>
            </w:r>
          </w:p>
        </w:tc>
        <w:tc>
          <w:tcPr>
            <w:tcW w:w="750" w:type="pct"/>
            <w:tcBorders>
              <w:top w:val="nil"/>
              <w:left w:val="single" w:sz="4" w:space="0" w:color="auto"/>
              <w:bottom w:val="nil"/>
              <w:right w:val="single" w:sz="4" w:space="0" w:color="auto"/>
            </w:tcBorders>
            <w:vAlign w:val="center"/>
          </w:tcPr>
          <w:p w14:paraId="234C2C03" w14:textId="77777777" w:rsidR="00CA254E" w:rsidRPr="00170508" w:rsidRDefault="00CA254E" w:rsidP="00FD02C8">
            <w:pPr>
              <w:pStyle w:val="TAC"/>
              <w:rPr>
                <w:rFonts w:eastAsia="DengXian" w:cs="Arial"/>
                <w:szCs w:val="18"/>
                <w:lang w:eastAsia="zh-CN"/>
              </w:rPr>
            </w:pPr>
          </w:p>
        </w:tc>
      </w:tr>
      <w:tr w:rsidR="00CA254E" w:rsidRPr="00170508" w14:paraId="069F6446"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2D08419F"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30CA36AC" w14:textId="77777777" w:rsidR="00CA254E" w:rsidRPr="00170508" w:rsidRDefault="00CA254E" w:rsidP="00FD02C8">
            <w:pPr>
              <w:pStyle w:val="TAC"/>
              <w:rPr>
                <w:rFonts w:eastAsia="DengXian"/>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8A02A04" w14:textId="77777777" w:rsidR="00CA254E" w:rsidRPr="00170508" w:rsidRDefault="00CA254E" w:rsidP="00FD02C8">
            <w:pPr>
              <w:pStyle w:val="TAC"/>
              <w:rPr>
                <w:rFonts w:eastAsia="DengXian"/>
                <w:lang w:eastAsia="zh-CN"/>
              </w:rPr>
            </w:pPr>
            <w:r w:rsidRPr="00170508">
              <w:rPr>
                <w:rFonts w:eastAsia="DengXian"/>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378CAE0" w14:textId="77777777" w:rsidR="00CA254E" w:rsidRPr="00170508" w:rsidRDefault="00CA254E" w:rsidP="00FD02C8">
            <w:pPr>
              <w:pStyle w:val="TAC"/>
              <w:rPr>
                <w:rFonts w:eastAsia="DengXian"/>
                <w:lang w:eastAsia="zh-CN" w:bidi="ar"/>
              </w:rPr>
            </w:pPr>
            <w:r w:rsidRPr="00170508">
              <w:rPr>
                <w:rFonts w:eastAsia="DengXian"/>
                <w:lang w:eastAsia="zh-CN" w:bidi="ar"/>
              </w:rPr>
              <w:t>CA_n71B</w:t>
            </w:r>
            <w:r>
              <w:rPr>
                <w:rFonts w:eastAsia="DengXian"/>
                <w:lang w:eastAsia="zh-CN" w:bidi="ar"/>
              </w:rPr>
              <w:t>_BCS 4 and 5</w:t>
            </w:r>
          </w:p>
        </w:tc>
        <w:tc>
          <w:tcPr>
            <w:tcW w:w="750" w:type="pct"/>
            <w:tcBorders>
              <w:top w:val="nil"/>
              <w:left w:val="single" w:sz="4" w:space="0" w:color="auto"/>
              <w:bottom w:val="single" w:sz="4" w:space="0" w:color="auto"/>
              <w:right w:val="single" w:sz="4" w:space="0" w:color="auto"/>
            </w:tcBorders>
            <w:vAlign w:val="center"/>
          </w:tcPr>
          <w:p w14:paraId="1C0BAAAD" w14:textId="77777777" w:rsidR="00CA254E" w:rsidRPr="00170508" w:rsidRDefault="00CA254E" w:rsidP="00FD02C8">
            <w:pPr>
              <w:pStyle w:val="TAC"/>
              <w:rPr>
                <w:rFonts w:eastAsia="DengXian" w:cs="Arial"/>
                <w:szCs w:val="18"/>
                <w:lang w:eastAsia="zh-CN"/>
              </w:rPr>
            </w:pPr>
          </w:p>
        </w:tc>
      </w:tr>
      <w:tr w:rsidR="00CA254E" w:rsidRPr="00170508" w14:paraId="0FD6720B"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2BD69877" w14:textId="77777777" w:rsidR="00CA254E" w:rsidRPr="00170508" w:rsidRDefault="00CA254E" w:rsidP="00FD02C8">
            <w:pPr>
              <w:pStyle w:val="TAC"/>
              <w:rPr>
                <w:rFonts w:eastAsia="DengXian"/>
                <w:lang w:eastAsia="zh-CN"/>
              </w:rPr>
            </w:pPr>
            <w:r w:rsidRPr="00170508">
              <w:rPr>
                <w:rFonts w:eastAsia="DengXian"/>
                <w:lang w:eastAsia="zh-CN"/>
              </w:rPr>
              <w:t>CA_n25A-n41(A-C)-n71(2A)</w:t>
            </w:r>
          </w:p>
        </w:tc>
        <w:tc>
          <w:tcPr>
            <w:tcW w:w="871" w:type="pct"/>
            <w:tcBorders>
              <w:top w:val="single" w:sz="4" w:space="0" w:color="auto"/>
              <w:left w:val="single" w:sz="4" w:space="0" w:color="auto"/>
              <w:bottom w:val="nil"/>
              <w:right w:val="single" w:sz="4" w:space="0" w:color="auto"/>
            </w:tcBorders>
            <w:vAlign w:val="center"/>
          </w:tcPr>
          <w:p w14:paraId="62A3C832" w14:textId="77777777" w:rsidR="00CA254E" w:rsidRPr="00170508" w:rsidRDefault="00CA254E" w:rsidP="00FD02C8">
            <w:pPr>
              <w:pStyle w:val="TAC"/>
              <w:rPr>
                <w:rFonts w:eastAsia="DengXian"/>
                <w:szCs w:val="18"/>
                <w:lang w:val="en-US"/>
              </w:rPr>
            </w:pPr>
            <w:r w:rsidRPr="00170508">
              <w:rPr>
                <w:rFonts w:eastAsia="DengXian"/>
                <w:szCs w:val="18"/>
                <w:lang w:val="en-US"/>
              </w:rPr>
              <w:t>n41</w:t>
            </w:r>
            <w:r w:rsidRPr="00170508">
              <w:rPr>
                <w:rFonts w:eastAsia="DengXian"/>
                <w:szCs w:val="18"/>
                <w:vertAlign w:val="superscript"/>
                <w:lang w:val="en-US"/>
              </w:rPr>
              <w:t>7,9</w:t>
            </w:r>
          </w:p>
          <w:p w14:paraId="4044247E" w14:textId="77777777" w:rsidR="00CA254E" w:rsidRPr="00170508" w:rsidRDefault="00CA254E" w:rsidP="00FD02C8">
            <w:pPr>
              <w:pStyle w:val="TAC"/>
              <w:rPr>
                <w:rFonts w:eastAsia="DengXian"/>
                <w:szCs w:val="18"/>
                <w:lang w:val="en-US"/>
              </w:rPr>
            </w:pPr>
            <w:r w:rsidRPr="00170508">
              <w:rPr>
                <w:rFonts w:eastAsia="DengXian"/>
                <w:szCs w:val="18"/>
                <w:lang w:val="en-US"/>
              </w:rPr>
              <w:t>CA_n25A-n41A</w:t>
            </w:r>
            <w:r w:rsidRPr="00170508">
              <w:rPr>
                <w:rFonts w:eastAsia="DengXian"/>
                <w:szCs w:val="18"/>
                <w:vertAlign w:val="superscript"/>
                <w:lang w:val="en-US"/>
              </w:rPr>
              <w:t>7</w:t>
            </w:r>
          </w:p>
          <w:p w14:paraId="1138D90E" w14:textId="77777777" w:rsidR="00CA254E" w:rsidRPr="00170508" w:rsidRDefault="00CA254E" w:rsidP="00FD02C8">
            <w:pPr>
              <w:pStyle w:val="TAC"/>
              <w:rPr>
                <w:rFonts w:eastAsia="DengXian"/>
                <w:szCs w:val="18"/>
                <w:lang w:val="en-US"/>
              </w:rPr>
            </w:pPr>
            <w:r w:rsidRPr="00170508">
              <w:rPr>
                <w:rFonts w:eastAsia="DengXian"/>
                <w:szCs w:val="18"/>
                <w:lang w:val="en-US"/>
              </w:rPr>
              <w:t>CA_n25A-n71A</w:t>
            </w:r>
          </w:p>
          <w:p w14:paraId="4CEBBB69" w14:textId="77777777" w:rsidR="00CA254E" w:rsidRPr="00170508" w:rsidRDefault="00CA254E" w:rsidP="00FD02C8">
            <w:pPr>
              <w:pStyle w:val="TAC"/>
              <w:rPr>
                <w:rFonts w:eastAsia="DengXian"/>
                <w:szCs w:val="18"/>
                <w:lang w:val="en-US"/>
              </w:rPr>
            </w:pPr>
            <w:r w:rsidRPr="00170508">
              <w:rPr>
                <w:rFonts w:eastAsia="DengXian"/>
                <w:szCs w:val="18"/>
                <w:lang w:val="en-US"/>
              </w:rPr>
              <w:t>CA_n41A-n71A</w:t>
            </w:r>
            <w:r w:rsidRPr="00170508">
              <w:rPr>
                <w:rFonts w:eastAsia="DengXian"/>
                <w:szCs w:val="18"/>
                <w:vertAlign w:val="superscript"/>
                <w:lang w:val="en-US"/>
              </w:rPr>
              <w:t>7</w:t>
            </w:r>
          </w:p>
          <w:p w14:paraId="0A81965F" w14:textId="77777777" w:rsidR="00CA254E" w:rsidRPr="00170508" w:rsidRDefault="00CA254E" w:rsidP="00FD02C8">
            <w:pPr>
              <w:pStyle w:val="TAC"/>
              <w:rPr>
                <w:rFonts w:eastAsia="DengXian"/>
                <w:szCs w:val="18"/>
              </w:rPr>
            </w:pPr>
            <w:r w:rsidRPr="00170508">
              <w:rPr>
                <w:rFonts w:eastAsia="DengXian"/>
                <w:szCs w:val="18"/>
                <w:lang w:val="en-US"/>
              </w:rPr>
              <w:t>CA_n41C</w:t>
            </w:r>
            <w:r w:rsidRPr="00170508">
              <w:rPr>
                <w:rFonts w:eastAsia="DengXian"/>
                <w:szCs w:val="18"/>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28726B38" w14:textId="77777777" w:rsidR="00CA254E" w:rsidRPr="00170508" w:rsidRDefault="00CA254E" w:rsidP="00FD02C8">
            <w:pPr>
              <w:pStyle w:val="TAC"/>
              <w:rPr>
                <w:rFonts w:eastAsia="DengXian"/>
                <w:lang w:eastAsia="zh-C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887F95E" w14:textId="77777777" w:rsidR="00CA254E" w:rsidRPr="00170508" w:rsidRDefault="00CA254E" w:rsidP="00FD02C8">
            <w:pPr>
              <w:pStyle w:val="TAC"/>
              <w:rPr>
                <w:rFonts w:eastAsia="DengXian"/>
                <w:lang w:eastAsia="zh-CN" w:bidi="ar"/>
              </w:rPr>
            </w:pPr>
            <w:r w:rsidRPr="00170508">
              <w:rPr>
                <w:rFonts w:eastAsia="DengXian"/>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23766391" w14:textId="77777777" w:rsidR="00CA254E" w:rsidRPr="00170508" w:rsidRDefault="00CA254E" w:rsidP="00FD02C8">
            <w:pPr>
              <w:pStyle w:val="TAC"/>
              <w:rPr>
                <w:rFonts w:eastAsia="DengXian" w:cs="Arial"/>
                <w:szCs w:val="18"/>
                <w:lang w:eastAsia="zh-CN"/>
              </w:rPr>
            </w:pPr>
            <w:r w:rsidRPr="00170508">
              <w:rPr>
                <w:rFonts w:eastAsia="DengXian" w:cs="Arial"/>
                <w:szCs w:val="18"/>
                <w:lang w:eastAsia="zh-CN"/>
              </w:rPr>
              <w:t>4 and 5</w:t>
            </w:r>
          </w:p>
        </w:tc>
      </w:tr>
      <w:tr w:rsidR="00CA254E" w:rsidRPr="00170508" w14:paraId="3D26B39F" w14:textId="77777777" w:rsidTr="00FD02C8">
        <w:trPr>
          <w:jc w:val="center"/>
        </w:trPr>
        <w:tc>
          <w:tcPr>
            <w:tcW w:w="1002" w:type="pct"/>
            <w:tcBorders>
              <w:top w:val="nil"/>
              <w:left w:val="single" w:sz="4" w:space="0" w:color="auto"/>
              <w:bottom w:val="nil"/>
              <w:right w:val="single" w:sz="4" w:space="0" w:color="auto"/>
            </w:tcBorders>
            <w:vAlign w:val="center"/>
          </w:tcPr>
          <w:p w14:paraId="30E1C499"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603FE8B0" w14:textId="77777777" w:rsidR="00CA254E" w:rsidRPr="00170508" w:rsidRDefault="00CA254E" w:rsidP="00FD02C8">
            <w:pPr>
              <w:pStyle w:val="TAC"/>
              <w:rPr>
                <w:rFonts w:eastAsia="DengXian"/>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0ECE903E" w14:textId="77777777" w:rsidR="00CA254E" w:rsidRPr="00170508" w:rsidRDefault="00CA254E" w:rsidP="00FD02C8">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5804802" w14:textId="77777777" w:rsidR="00CA254E" w:rsidRPr="00170508" w:rsidRDefault="00CA254E" w:rsidP="00FD02C8">
            <w:pPr>
              <w:pStyle w:val="TAC"/>
              <w:rPr>
                <w:rFonts w:eastAsia="DengXian"/>
                <w:lang w:eastAsia="zh-CN" w:bidi="ar"/>
              </w:rPr>
            </w:pPr>
            <w:r w:rsidRPr="00170508">
              <w:rPr>
                <w:rFonts w:eastAsia="DengXian"/>
                <w:lang w:eastAsia="zh-CN" w:bidi="ar"/>
              </w:rPr>
              <w:t>CA_n41(A-C)</w:t>
            </w:r>
            <w:r>
              <w:rPr>
                <w:rFonts w:eastAsia="DengXian"/>
                <w:lang w:eastAsia="zh-CN" w:bidi="ar"/>
              </w:rPr>
              <w:t>_BCS 4 and 5</w:t>
            </w:r>
          </w:p>
        </w:tc>
        <w:tc>
          <w:tcPr>
            <w:tcW w:w="750" w:type="pct"/>
            <w:tcBorders>
              <w:top w:val="nil"/>
              <w:left w:val="single" w:sz="4" w:space="0" w:color="auto"/>
              <w:bottom w:val="nil"/>
              <w:right w:val="single" w:sz="4" w:space="0" w:color="auto"/>
            </w:tcBorders>
            <w:vAlign w:val="center"/>
          </w:tcPr>
          <w:p w14:paraId="45573205" w14:textId="77777777" w:rsidR="00CA254E" w:rsidRPr="00170508" w:rsidRDefault="00CA254E" w:rsidP="00FD02C8">
            <w:pPr>
              <w:pStyle w:val="TAC"/>
              <w:rPr>
                <w:rFonts w:eastAsia="DengXian" w:cs="Arial"/>
                <w:szCs w:val="18"/>
                <w:lang w:eastAsia="zh-CN"/>
              </w:rPr>
            </w:pPr>
          </w:p>
        </w:tc>
      </w:tr>
      <w:tr w:rsidR="00CA254E" w:rsidRPr="00170508" w14:paraId="46840299"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10C5B162"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0B32AF2F" w14:textId="77777777" w:rsidR="00CA254E" w:rsidRPr="00170508" w:rsidRDefault="00CA254E" w:rsidP="00FD02C8">
            <w:pPr>
              <w:pStyle w:val="TAC"/>
              <w:rPr>
                <w:rFonts w:eastAsia="DengXian"/>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277427E" w14:textId="77777777" w:rsidR="00CA254E" w:rsidRPr="00170508" w:rsidRDefault="00CA254E" w:rsidP="00FD02C8">
            <w:pPr>
              <w:pStyle w:val="TAC"/>
              <w:rPr>
                <w:rFonts w:eastAsia="DengXian"/>
                <w:lang w:eastAsia="zh-CN"/>
              </w:rPr>
            </w:pPr>
            <w:r w:rsidRPr="00170508">
              <w:rPr>
                <w:rFonts w:eastAsia="DengXian"/>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43E99E4" w14:textId="77777777" w:rsidR="00CA254E" w:rsidRPr="00170508" w:rsidRDefault="00CA254E" w:rsidP="00FD02C8">
            <w:pPr>
              <w:pStyle w:val="TAC"/>
              <w:rPr>
                <w:rFonts w:eastAsia="DengXian"/>
                <w:lang w:eastAsia="zh-CN" w:bidi="ar"/>
              </w:rPr>
            </w:pPr>
            <w:r w:rsidRPr="00170508">
              <w:rPr>
                <w:rFonts w:eastAsia="DengXian"/>
                <w:lang w:eastAsia="zh-CN" w:bidi="ar"/>
              </w:rPr>
              <w:t>CA_n71(2A)</w:t>
            </w:r>
            <w:r>
              <w:rPr>
                <w:rFonts w:eastAsia="DengXian"/>
                <w:lang w:eastAsia="zh-CN" w:bidi="ar"/>
              </w:rPr>
              <w:t>_BCS 4 and 5</w:t>
            </w:r>
          </w:p>
        </w:tc>
        <w:tc>
          <w:tcPr>
            <w:tcW w:w="750" w:type="pct"/>
            <w:tcBorders>
              <w:top w:val="nil"/>
              <w:left w:val="single" w:sz="4" w:space="0" w:color="auto"/>
              <w:bottom w:val="single" w:sz="4" w:space="0" w:color="auto"/>
              <w:right w:val="single" w:sz="4" w:space="0" w:color="auto"/>
            </w:tcBorders>
            <w:vAlign w:val="center"/>
          </w:tcPr>
          <w:p w14:paraId="10A28990" w14:textId="77777777" w:rsidR="00CA254E" w:rsidRPr="00170508" w:rsidRDefault="00CA254E" w:rsidP="00FD02C8">
            <w:pPr>
              <w:pStyle w:val="TAC"/>
              <w:rPr>
                <w:rFonts w:eastAsia="DengXian" w:cs="Arial"/>
                <w:szCs w:val="18"/>
                <w:lang w:eastAsia="zh-CN"/>
              </w:rPr>
            </w:pPr>
          </w:p>
        </w:tc>
      </w:tr>
      <w:tr w:rsidR="00CA254E" w:rsidRPr="00170508" w14:paraId="4775D766"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516484A4" w14:textId="77777777" w:rsidR="00CA254E" w:rsidRPr="00170508" w:rsidRDefault="00CA254E" w:rsidP="00FD02C8">
            <w:pPr>
              <w:pStyle w:val="TAC"/>
              <w:rPr>
                <w:rFonts w:eastAsia="DengXian"/>
              </w:rPr>
            </w:pPr>
            <w:r w:rsidRPr="00170508">
              <w:rPr>
                <w:rFonts w:eastAsia="DengXian"/>
                <w:lang w:eastAsia="zh-CN"/>
              </w:rPr>
              <w:t>CA_n25(2A)-n41A-n71A</w:t>
            </w:r>
          </w:p>
        </w:tc>
        <w:tc>
          <w:tcPr>
            <w:tcW w:w="871" w:type="pct"/>
            <w:tcBorders>
              <w:top w:val="single" w:sz="4" w:space="0" w:color="auto"/>
              <w:left w:val="single" w:sz="4" w:space="0" w:color="auto"/>
              <w:bottom w:val="nil"/>
              <w:right w:val="single" w:sz="4" w:space="0" w:color="auto"/>
            </w:tcBorders>
            <w:vAlign w:val="center"/>
          </w:tcPr>
          <w:p w14:paraId="18417859" w14:textId="77777777" w:rsidR="00CA254E" w:rsidRPr="00170508" w:rsidRDefault="00CA254E" w:rsidP="00FD02C8">
            <w:pPr>
              <w:pStyle w:val="TAC"/>
              <w:rPr>
                <w:rFonts w:eastAsia="DengXian"/>
                <w:vertAlign w:val="superscript"/>
                <w:lang w:val="en-US" w:eastAsia="zh-CN"/>
              </w:rPr>
            </w:pPr>
            <w:r w:rsidRPr="00170508">
              <w:rPr>
                <w:rFonts w:eastAsia="DengXian"/>
                <w:lang w:val="en-US" w:eastAsia="zh-CN"/>
              </w:rPr>
              <w:t>n25</w:t>
            </w:r>
            <w:r w:rsidRPr="00170508">
              <w:rPr>
                <w:rFonts w:eastAsia="DengXian"/>
                <w:vertAlign w:val="superscript"/>
                <w:lang w:val="en-US" w:eastAsia="zh-CN"/>
              </w:rPr>
              <w:t>7</w:t>
            </w:r>
          </w:p>
          <w:p w14:paraId="22B2AFF9" w14:textId="77777777" w:rsidR="00CA254E" w:rsidRPr="00170508" w:rsidRDefault="00CA254E" w:rsidP="00FD02C8">
            <w:pPr>
              <w:pStyle w:val="TAC"/>
              <w:rPr>
                <w:rFonts w:eastAsia="DengXian"/>
                <w:vertAlign w:val="superscript"/>
                <w:lang w:val="en-US" w:eastAsia="zh-CN"/>
              </w:rPr>
            </w:pPr>
            <w:r w:rsidRPr="00170508">
              <w:rPr>
                <w:rFonts w:eastAsia="DengXian"/>
                <w:lang w:val="en-US" w:eastAsia="zh-CN"/>
              </w:rPr>
              <w:t>n41</w:t>
            </w:r>
            <w:r w:rsidRPr="00170508">
              <w:rPr>
                <w:rFonts w:eastAsia="DengXian"/>
                <w:vertAlign w:val="superscript"/>
                <w:lang w:val="en-US" w:eastAsia="zh-CN"/>
              </w:rPr>
              <w:t>7,9</w:t>
            </w:r>
          </w:p>
          <w:p w14:paraId="3C159B6E" w14:textId="77777777" w:rsidR="00CA254E" w:rsidRPr="00170508" w:rsidRDefault="00CA254E" w:rsidP="00FD02C8">
            <w:pPr>
              <w:pStyle w:val="TAC"/>
              <w:rPr>
                <w:rFonts w:eastAsia="DengXian"/>
                <w:vertAlign w:val="superscript"/>
                <w:lang w:val="en-US" w:eastAsia="zh-CN"/>
              </w:rPr>
            </w:pPr>
            <w:r w:rsidRPr="00170508">
              <w:rPr>
                <w:rFonts w:eastAsia="DengXian"/>
                <w:lang w:val="en-US" w:eastAsia="zh-CN"/>
              </w:rPr>
              <w:t>n71</w:t>
            </w:r>
            <w:r w:rsidRPr="00170508">
              <w:rPr>
                <w:rFonts w:eastAsia="DengXian"/>
                <w:vertAlign w:val="superscript"/>
                <w:lang w:val="en-US" w:eastAsia="zh-CN"/>
              </w:rPr>
              <w:t>7</w:t>
            </w:r>
          </w:p>
          <w:p w14:paraId="23F898BD" w14:textId="77777777" w:rsidR="00CA254E" w:rsidRPr="00170508" w:rsidRDefault="00CA254E" w:rsidP="00FD02C8">
            <w:pPr>
              <w:pStyle w:val="TAC"/>
              <w:rPr>
                <w:rFonts w:eastAsia="DengXian"/>
                <w:lang w:eastAsia="zh-CN"/>
              </w:rPr>
            </w:pPr>
            <w:r w:rsidRPr="00170508">
              <w:rPr>
                <w:rFonts w:eastAsia="DengXian" w:hint="eastAsia"/>
                <w:lang w:eastAsia="zh-CN"/>
              </w:rPr>
              <w:t>C</w:t>
            </w:r>
            <w:r w:rsidRPr="00170508">
              <w:rPr>
                <w:rFonts w:eastAsia="DengXian"/>
                <w:lang w:eastAsia="zh-CN"/>
              </w:rPr>
              <w:t>A_n25A-n41A</w:t>
            </w:r>
            <w:r w:rsidRPr="00170508">
              <w:rPr>
                <w:rFonts w:eastAsia="DengXian"/>
                <w:vertAlign w:val="superscript"/>
                <w:lang w:val="en-US" w:eastAsia="zh-CN"/>
              </w:rPr>
              <w:t>7</w:t>
            </w:r>
          </w:p>
          <w:p w14:paraId="130852F8" w14:textId="77777777" w:rsidR="00CA254E" w:rsidRPr="00170508" w:rsidRDefault="00CA254E" w:rsidP="00FD02C8">
            <w:pPr>
              <w:pStyle w:val="TAC"/>
              <w:rPr>
                <w:rFonts w:eastAsia="DengXian"/>
                <w:lang w:eastAsia="zh-CN"/>
              </w:rPr>
            </w:pPr>
            <w:r w:rsidRPr="00170508">
              <w:rPr>
                <w:rFonts w:eastAsia="DengXian"/>
                <w:lang w:eastAsia="zh-CN"/>
              </w:rPr>
              <w:t>CA_n25A-n71A</w:t>
            </w:r>
            <w:r w:rsidRPr="00170508">
              <w:rPr>
                <w:rFonts w:eastAsia="DengXian"/>
                <w:vertAlign w:val="superscript"/>
                <w:lang w:val="en-US" w:eastAsia="zh-CN"/>
              </w:rPr>
              <w:t>7</w:t>
            </w:r>
          </w:p>
          <w:p w14:paraId="4163B26F" w14:textId="77777777" w:rsidR="00CA254E" w:rsidRPr="00170508" w:rsidRDefault="00CA254E" w:rsidP="00FD02C8">
            <w:pPr>
              <w:pStyle w:val="TAC"/>
              <w:rPr>
                <w:rFonts w:eastAsia="DengXian"/>
                <w:lang w:eastAsia="zh-CN"/>
              </w:rPr>
            </w:pPr>
            <w:r w:rsidRPr="00170508">
              <w:rPr>
                <w:rFonts w:eastAsia="DengXian"/>
                <w:lang w:eastAsia="zh-CN"/>
              </w:rPr>
              <w:t>CA_n41A-n71A</w:t>
            </w:r>
            <w:r w:rsidRPr="00170508">
              <w:rPr>
                <w:rFonts w:eastAsia="DengXian"/>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8C12AF6" w14:textId="77777777" w:rsidR="00CA254E" w:rsidRPr="00170508" w:rsidRDefault="00CA254E" w:rsidP="00FD02C8">
            <w:pPr>
              <w:pStyle w:val="TAC"/>
              <w:rPr>
                <w:rFonts w:eastAsia="DengXia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599E2A8" w14:textId="77777777" w:rsidR="00CA254E" w:rsidRPr="00170508" w:rsidRDefault="00CA254E" w:rsidP="00FD02C8">
            <w:pPr>
              <w:pStyle w:val="TAC"/>
              <w:rPr>
                <w:rFonts w:ascii="Calibri" w:eastAsia="DengXian" w:hAnsi="Calibri"/>
                <w:sz w:val="21"/>
                <w:lang w:eastAsia="zh-CN"/>
              </w:rPr>
            </w:pPr>
            <w:r w:rsidRPr="00170508">
              <w:rPr>
                <w:rFonts w:eastAsia="DengXian"/>
                <w:lang w:eastAsia="zh-CN" w:bidi="ar"/>
              </w:rPr>
              <w:t>CA_n25(2A)_BCS1</w:t>
            </w:r>
          </w:p>
        </w:tc>
        <w:tc>
          <w:tcPr>
            <w:tcW w:w="750" w:type="pct"/>
            <w:tcBorders>
              <w:top w:val="single" w:sz="4" w:space="0" w:color="auto"/>
              <w:left w:val="single" w:sz="4" w:space="0" w:color="auto"/>
              <w:bottom w:val="nil"/>
              <w:right w:val="single" w:sz="4" w:space="0" w:color="auto"/>
            </w:tcBorders>
            <w:vAlign w:val="center"/>
          </w:tcPr>
          <w:p w14:paraId="4B98FEDA" w14:textId="77777777" w:rsidR="00CA254E" w:rsidRPr="00170508" w:rsidRDefault="00CA254E" w:rsidP="00FD02C8">
            <w:pPr>
              <w:pStyle w:val="TAC"/>
              <w:rPr>
                <w:rFonts w:eastAsia="DengXian" w:cs="Arial"/>
                <w:szCs w:val="18"/>
                <w:lang w:eastAsia="zh-CN"/>
              </w:rPr>
            </w:pPr>
            <w:r w:rsidRPr="00170508">
              <w:rPr>
                <w:rFonts w:eastAsia="DengXian" w:cs="Arial"/>
                <w:szCs w:val="18"/>
                <w:lang w:eastAsia="zh-CN"/>
              </w:rPr>
              <w:t>0</w:t>
            </w:r>
          </w:p>
        </w:tc>
      </w:tr>
      <w:tr w:rsidR="00CA254E" w:rsidRPr="00170508" w14:paraId="5758059C" w14:textId="77777777" w:rsidTr="00FD02C8">
        <w:trPr>
          <w:jc w:val="center"/>
        </w:trPr>
        <w:tc>
          <w:tcPr>
            <w:tcW w:w="1002" w:type="pct"/>
            <w:tcBorders>
              <w:top w:val="nil"/>
              <w:left w:val="single" w:sz="4" w:space="0" w:color="auto"/>
              <w:bottom w:val="nil"/>
              <w:right w:val="single" w:sz="4" w:space="0" w:color="auto"/>
            </w:tcBorders>
            <w:vAlign w:val="center"/>
          </w:tcPr>
          <w:p w14:paraId="0ED5349B" w14:textId="77777777" w:rsidR="00CA254E" w:rsidRPr="00170508" w:rsidRDefault="00CA254E" w:rsidP="00FD02C8">
            <w:pPr>
              <w:pStyle w:val="TAC"/>
              <w:rPr>
                <w:rFonts w:eastAsia="DengXian"/>
              </w:rPr>
            </w:pPr>
          </w:p>
        </w:tc>
        <w:tc>
          <w:tcPr>
            <w:tcW w:w="871" w:type="pct"/>
            <w:tcBorders>
              <w:top w:val="nil"/>
              <w:left w:val="single" w:sz="4" w:space="0" w:color="auto"/>
              <w:bottom w:val="nil"/>
              <w:right w:val="single" w:sz="4" w:space="0" w:color="auto"/>
            </w:tcBorders>
            <w:vAlign w:val="center"/>
          </w:tcPr>
          <w:p w14:paraId="244FDBE7" w14:textId="77777777" w:rsidR="00CA254E" w:rsidRPr="00170508" w:rsidRDefault="00CA254E" w:rsidP="00FD02C8">
            <w:pPr>
              <w:pStyle w:val="TAC"/>
              <w:rPr>
                <w:rFonts w:eastAsia="DengXian"/>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6B3EC3C" w14:textId="77777777" w:rsidR="00CA254E" w:rsidRPr="00170508" w:rsidRDefault="00CA254E" w:rsidP="00FD02C8">
            <w:pPr>
              <w:pStyle w:val="TAC"/>
              <w:rPr>
                <w:rFonts w:eastAsia="DengXia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F7A7FEE" w14:textId="77777777" w:rsidR="00CA254E" w:rsidRPr="00170508" w:rsidRDefault="00CA254E" w:rsidP="00FD02C8">
            <w:pPr>
              <w:pStyle w:val="TAC"/>
              <w:rPr>
                <w:rFonts w:ascii="Calibri" w:eastAsia="DengXian" w:hAnsi="Calibri"/>
                <w:sz w:val="21"/>
                <w:lang w:eastAsia="zh-CN"/>
              </w:rPr>
            </w:pPr>
            <w:r w:rsidRPr="00170508">
              <w:rPr>
                <w:rFonts w:eastAsia="DengXian"/>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798AA7E5" w14:textId="77777777" w:rsidR="00CA254E" w:rsidRPr="00170508" w:rsidRDefault="00CA254E" w:rsidP="00FD02C8">
            <w:pPr>
              <w:pStyle w:val="TAC"/>
              <w:rPr>
                <w:rFonts w:eastAsia="DengXian" w:cs="Arial"/>
                <w:szCs w:val="18"/>
                <w:lang w:eastAsia="zh-CN"/>
              </w:rPr>
            </w:pPr>
          </w:p>
        </w:tc>
      </w:tr>
      <w:tr w:rsidR="00CA254E" w:rsidRPr="00170508" w14:paraId="00BA96ED" w14:textId="77777777" w:rsidTr="00FD02C8">
        <w:trPr>
          <w:jc w:val="center"/>
        </w:trPr>
        <w:tc>
          <w:tcPr>
            <w:tcW w:w="1002" w:type="pct"/>
            <w:tcBorders>
              <w:top w:val="nil"/>
              <w:left w:val="single" w:sz="4" w:space="0" w:color="auto"/>
              <w:bottom w:val="nil"/>
              <w:right w:val="single" w:sz="4" w:space="0" w:color="auto"/>
            </w:tcBorders>
            <w:vAlign w:val="center"/>
          </w:tcPr>
          <w:p w14:paraId="66DC109B" w14:textId="77777777" w:rsidR="00CA254E" w:rsidRPr="00170508" w:rsidRDefault="00CA254E" w:rsidP="00FD02C8">
            <w:pPr>
              <w:pStyle w:val="TAC"/>
              <w:rPr>
                <w:rFonts w:eastAsia="DengXian"/>
              </w:rPr>
            </w:pPr>
          </w:p>
        </w:tc>
        <w:tc>
          <w:tcPr>
            <w:tcW w:w="871" w:type="pct"/>
            <w:tcBorders>
              <w:top w:val="nil"/>
              <w:left w:val="single" w:sz="4" w:space="0" w:color="auto"/>
              <w:bottom w:val="nil"/>
              <w:right w:val="single" w:sz="4" w:space="0" w:color="auto"/>
            </w:tcBorders>
            <w:vAlign w:val="center"/>
          </w:tcPr>
          <w:p w14:paraId="2375E978" w14:textId="77777777" w:rsidR="00CA254E" w:rsidRPr="00170508" w:rsidRDefault="00CA254E" w:rsidP="00FD02C8">
            <w:pPr>
              <w:pStyle w:val="TAC"/>
              <w:rPr>
                <w:rFonts w:eastAsia="DengXian"/>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D8A6E4A" w14:textId="77777777" w:rsidR="00CA254E" w:rsidRPr="00170508" w:rsidRDefault="00CA254E" w:rsidP="00FD02C8">
            <w:pPr>
              <w:pStyle w:val="TAC"/>
              <w:rPr>
                <w:rFonts w:eastAsia="DengXian"/>
              </w:rPr>
            </w:pPr>
            <w:r w:rsidRPr="00170508">
              <w:rPr>
                <w:rFonts w:eastAsia="DengXian"/>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2B61AF2" w14:textId="77777777" w:rsidR="00CA254E" w:rsidRPr="00170508" w:rsidRDefault="00CA254E" w:rsidP="00FD02C8">
            <w:pPr>
              <w:pStyle w:val="TAC"/>
              <w:rPr>
                <w:rFonts w:ascii="Calibri" w:eastAsia="DengXian" w:hAnsi="Calibri"/>
                <w:sz w:val="21"/>
                <w:lang w:eastAsia="zh-CN"/>
              </w:rPr>
            </w:pPr>
            <w:r w:rsidRPr="00170508">
              <w:rPr>
                <w:rFonts w:eastAsia="DengXian"/>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5F349EBD" w14:textId="77777777" w:rsidR="00CA254E" w:rsidRPr="00170508" w:rsidRDefault="00CA254E" w:rsidP="00FD02C8">
            <w:pPr>
              <w:pStyle w:val="TAC"/>
              <w:rPr>
                <w:rFonts w:eastAsia="DengXian" w:cs="Arial"/>
                <w:szCs w:val="18"/>
                <w:lang w:eastAsia="zh-CN"/>
              </w:rPr>
            </w:pPr>
          </w:p>
        </w:tc>
      </w:tr>
      <w:tr w:rsidR="00CA254E" w:rsidRPr="00170508" w14:paraId="40C0EBEE" w14:textId="77777777" w:rsidTr="00FD02C8">
        <w:trPr>
          <w:jc w:val="center"/>
        </w:trPr>
        <w:tc>
          <w:tcPr>
            <w:tcW w:w="1002" w:type="pct"/>
            <w:tcBorders>
              <w:top w:val="nil"/>
              <w:left w:val="single" w:sz="4" w:space="0" w:color="auto"/>
              <w:bottom w:val="nil"/>
              <w:right w:val="single" w:sz="4" w:space="0" w:color="auto"/>
            </w:tcBorders>
            <w:vAlign w:val="center"/>
          </w:tcPr>
          <w:p w14:paraId="113CA28B" w14:textId="77777777" w:rsidR="00CA254E" w:rsidRPr="00170508" w:rsidRDefault="00CA254E" w:rsidP="00FD02C8">
            <w:pPr>
              <w:pStyle w:val="TAC"/>
              <w:rPr>
                <w:rFonts w:eastAsia="DengXian"/>
              </w:rPr>
            </w:pPr>
          </w:p>
        </w:tc>
        <w:tc>
          <w:tcPr>
            <w:tcW w:w="871" w:type="pct"/>
            <w:tcBorders>
              <w:top w:val="nil"/>
              <w:left w:val="single" w:sz="4" w:space="0" w:color="auto"/>
              <w:bottom w:val="nil"/>
              <w:right w:val="single" w:sz="4" w:space="0" w:color="auto"/>
            </w:tcBorders>
            <w:vAlign w:val="center"/>
          </w:tcPr>
          <w:p w14:paraId="5E347AEC"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E5C9F91" w14:textId="77777777" w:rsidR="00CA254E" w:rsidRPr="00170508" w:rsidRDefault="00CA254E" w:rsidP="00FD02C8">
            <w:pPr>
              <w:pStyle w:val="TAC"/>
              <w:rPr>
                <w:rFonts w:eastAsia="DengXian"/>
                <w:lang w:eastAsia="zh-C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2624827" w14:textId="77777777" w:rsidR="00CA254E" w:rsidRPr="00170508" w:rsidRDefault="00CA254E" w:rsidP="00FD02C8">
            <w:pPr>
              <w:pStyle w:val="TAC"/>
              <w:rPr>
                <w:rFonts w:eastAsia="DengXian"/>
                <w:lang w:eastAsia="zh-CN" w:bidi="ar"/>
              </w:rPr>
            </w:pPr>
            <w:r w:rsidRPr="00170508">
              <w:rPr>
                <w:rFonts w:eastAsia="DengXian"/>
                <w:lang w:bidi="ar"/>
              </w:rPr>
              <w:t>CA_n25(2A)_BCS1</w:t>
            </w:r>
          </w:p>
        </w:tc>
        <w:tc>
          <w:tcPr>
            <w:tcW w:w="750" w:type="pct"/>
            <w:tcBorders>
              <w:top w:val="single" w:sz="4" w:space="0" w:color="auto"/>
              <w:left w:val="single" w:sz="4" w:space="0" w:color="auto"/>
              <w:bottom w:val="nil"/>
              <w:right w:val="single" w:sz="4" w:space="0" w:color="auto"/>
            </w:tcBorders>
            <w:vAlign w:val="center"/>
          </w:tcPr>
          <w:p w14:paraId="6F76EF22" w14:textId="77777777" w:rsidR="00CA254E" w:rsidRPr="00170508" w:rsidRDefault="00CA254E" w:rsidP="00FD02C8">
            <w:pPr>
              <w:pStyle w:val="TAC"/>
              <w:rPr>
                <w:rFonts w:eastAsia="DengXian"/>
                <w:lang w:eastAsia="zh-CN"/>
              </w:rPr>
            </w:pPr>
            <w:r w:rsidRPr="00170508">
              <w:rPr>
                <w:rFonts w:eastAsia="DengXian"/>
                <w:lang w:eastAsia="zh-CN"/>
              </w:rPr>
              <w:t>1</w:t>
            </w:r>
          </w:p>
        </w:tc>
      </w:tr>
      <w:tr w:rsidR="00CA254E" w:rsidRPr="00170508" w14:paraId="2E3B29E3" w14:textId="77777777" w:rsidTr="00FD02C8">
        <w:trPr>
          <w:jc w:val="center"/>
        </w:trPr>
        <w:tc>
          <w:tcPr>
            <w:tcW w:w="1002" w:type="pct"/>
            <w:tcBorders>
              <w:top w:val="nil"/>
              <w:left w:val="single" w:sz="4" w:space="0" w:color="auto"/>
              <w:bottom w:val="nil"/>
              <w:right w:val="single" w:sz="4" w:space="0" w:color="auto"/>
            </w:tcBorders>
            <w:vAlign w:val="center"/>
          </w:tcPr>
          <w:p w14:paraId="4427D79C" w14:textId="77777777" w:rsidR="00CA254E" w:rsidRPr="00170508" w:rsidRDefault="00CA254E" w:rsidP="00FD02C8">
            <w:pPr>
              <w:pStyle w:val="TAC"/>
              <w:rPr>
                <w:rFonts w:eastAsia="DengXian"/>
              </w:rPr>
            </w:pPr>
          </w:p>
        </w:tc>
        <w:tc>
          <w:tcPr>
            <w:tcW w:w="871" w:type="pct"/>
            <w:tcBorders>
              <w:top w:val="nil"/>
              <w:left w:val="single" w:sz="4" w:space="0" w:color="auto"/>
              <w:bottom w:val="nil"/>
              <w:right w:val="single" w:sz="4" w:space="0" w:color="auto"/>
            </w:tcBorders>
            <w:vAlign w:val="center"/>
          </w:tcPr>
          <w:p w14:paraId="478766D2" w14:textId="77777777" w:rsidR="00CA254E" w:rsidRPr="00170508" w:rsidRDefault="00CA254E" w:rsidP="00FD02C8">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30805664" w14:textId="77777777" w:rsidR="00CA254E" w:rsidRPr="00170508" w:rsidRDefault="00CA254E" w:rsidP="00FD02C8">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67EF479" w14:textId="77777777" w:rsidR="00CA254E" w:rsidRPr="00170508" w:rsidRDefault="00CA254E" w:rsidP="00FD02C8">
            <w:pPr>
              <w:pStyle w:val="TAC"/>
              <w:rPr>
                <w:rFonts w:eastAsia="DengXian"/>
                <w:lang w:eastAsia="zh-CN" w:bidi="ar"/>
              </w:rPr>
            </w:pPr>
            <w:r w:rsidRPr="00170508">
              <w:rPr>
                <w:rFonts w:eastAsia="DengXian"/>
                <w:lang w:bidi="ar"/>
              </w:rPr>
              <w:t>10, 15, 20, 30, 40, 50, 60, 70, 80, 90, 100</w:t>
            </w:r>
          </w:p>
        </w:tc>
        <w:tc>
          <w:tcPr>
            <w:tcW w:w="750" w:type="pct"/>
            <w:tcBorders>
              <w:top w:val="nil"/>
              <w:left w:val="single" w:sz="4" w:space="0" w:color="auto"/>
              <w:bottom w:val="nil"/>
              <w:right w:val="single" w:sz="4" w:space="0" w:color="auto"/>
            </w:tcBorders>
            <w:vAlign w:val="center"/>
          </w:tcPr>
          <w:p w14:paraId="0F759E00" w14:textId="77777777" w:rsidR="00CA254E" w:rsidRPr="00170508" w:rsidRDefault="00CA254E" w:rsidP="00FD02C8">
            <w:pPr>
              <w:pStyle w:val="TAC"/>
              <w:rPr>
                <w:rFonts w:eastAsia="DengXian"/>
                <w:lang w:eastAsia="zh-CN"/>
              </w:rPr>
            </w:pPr>
          </w:p>
        </w:tc>
      </w:tr>
      <w:tr w:rsidR="00CA254E" w:rsidRPr="00170508" w14:paraId="61B750BF" w14:textId="77777777" w:rsidTr="00FD02C8">
        <w:trPr>
          <w:jc w:val="center"/>
        </w:trPr>
        <w:tc>
          <w:tcPr>
            <w:tcW w:w="1002" w:type="pct"/>
            <w:tcBorders>
              <w:top w:val="nil"/>
              <w:left w:val="single" w:sz="4" w:space="0" w:color="auto"/>
              <w:bottom w:val="nil"/>
              <w:right w:val="single" w:sz="4" w:space="0" w:color="auto"/>
            </w:tcBorders>
            <w:vAlign w:val="center"/>
          </w:tcPr>
          <w:p w14:paraId="2EC2B2AC" w14:textId="77777777" w:rsidR="00CA254E" w:rsidRPr="00170508" w:rsidRDefault="00CA254E" w:rsidP="00FD02C8">
            <w:pPr>
              <w:pStyle w:val="TAC"/>
              <w:rPr>
                <w:rFonts w:eastAsia="DengXian"/>
              </w:rPr>
            </w:pPr>
          </w:p>
        </w:tc>
        <w:tc>
          <w:tcPr>
            <w:tcW w:w="871" w:type="pct"/>
            <w:tcBorders>
              <w:top w:val="nil"/>
              <w:left w:val="single" w:sz="4" w:space="0" w:color="auto"/>
              <w:bottom w:val="nil"/>
              <w:right w:val="single" w:sz="4" w:space="0" w:color="auto"/>
            </w:tcBorders>
            <w:vAlign w:val="center"/>
          </w:tcPr>
          <w:p w14:paraId="7E4D35B7" w14:textId="77777777" w:rsidR="00CA254E" w:rsidRPr="00170508" w:rsidRDefault="00CA254E" w:rsidP="00FD02C8">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7312A763" w14:textId="77777777" w:rsidR="00CA254E" w:rsidRPr="00170508" w:rsidRDefault="00CA254E" w:rsidP="00FD02C8">
            <w:pPr>
              <w:pStyle w:val="TAC"/>
              <w:rPr>
                <w:rFonts w:eastAsia="DengXian"/>
                <w:lang w:eastAsia="zh-CN"/>
              </w:rPr>
            </w:pPr>
            <w:r w:rsidRPr="00170508">
              <w:rPr>
                <w:rFonts w:eastAsia="DengXian"/>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DAC6F30" w14:textId="77777777" w:rsidR="00CA254E" w:rsidRPr="00170508" w:rsidRDefault="00CA254E" w:rsidP="00FD02C8">
            <w:pPr>
              <w:pStyle w:val="TAC"/>
              <w:rPr>
                <w:rFonts w:eastAsia="DengXian"/>
                <w:lang w:eastAsia="zh-CN" w:bidi="ar"/>
              </w:rPr>
            </w:pPr>
            <w:r w:rsidRPr="00170508">
              <w:rPr>
                <w:rFonts w:eastAsia="DengXian"/>
                <w:lang w:bidi="ar"/>
              </w:rPr>
              <w:t>5, 10, 15, 20</w:t>
            </w:r>
          </w:p>
        </w:tc>
        <w:tc>
          <w:tcPr>
            <w:tcW w:w="750" w:type="pct"/>
            <w:tcBorders>
              <w:top w:val="nil"/>
              <w:left w:val="single" w:sz="4" w:space="0" w:color="auto"/>
              <w:bottom w:val="single" w:sz="4" w:space="0" w:color="auto"/>
              <w:right w:val="single" w:sz="4" w:space="0" w:color="auto"/>
            </w:tcBorders>
            <w:vAlign w:val="center"/>
          </w:tcPr>
          <w:p w14:paraId="4B323F68" w14:textId="77777777" w:rsidR="00CA254E" w:rsidRPr="00170508" w:rsidRDefault="00CA254E" w:rsidP="00FD02C8">
            <w:pPr>
              <w:pStyle w:val="TAC"/>
              <w:rPr>
                <w:rFonts w:eastAsia="DengXian"/>
                <w:lang w:eastAsia="zh-CN"/>
              </w:rPr>
            </w:pPr>
          </w:p>
        </w:tc>
      </w:tr>
      <w:tr w:rsidR="00CA254E" w:rsidRPr="00170508" w14:paraId="456F85E9" w14:textId="77777777" w:rsidTr="00FD02C8">
        <w:trPr>
          <w:jc w:val="center"/>
        </w:trPr>
        <w:tc>
          <w:tcPr>
            <w:tcW w:w="1002" w:type="pct"/>
            <w:tcBorders>
              <w:top w:val="nil"/>
              <w:left w:val="single" w:sz="4" w:space="0" w:color="auto"/>
              <w:bottom w:val="nil"/>
              <w:right w:val="single" w:sz="4" w:space="0" w:color="auto"/>
            </w:tcBorders>
            <w:vAlign w:val="center"/>
          </w:tcPr>
          <w:p w14:paraId="50A192AA" w14:textId="77777777" w:rsidR="00CA254E" w:rsidRPr="00170508" w:rsidRDefault="00CA254E" w:rsidP="00FD02C8">
            <w:pPr>
              <w:pStyle w:val="TAC"/>
              <w:rPr>
                <w:rFonts w:eastAsia="DengXian"/>
              </w:rPr>
            </w:pPr>
          </w:p>
        </w:tc>
        <w:tc>
          <w:tcPr>
            <w:tcW w:w="871" w:type="pct"/>
            <w:tcBorders>
              <w:top w:val="nil"/>
              <w:left w:val="single" w:sz="4" w:space="0" w:color="auto"/>
              <w:bottom w:val="nil"/>
              <w:right w:val="single" w:sz="4" w:space="0" w:color="auto"/>
            </w:tcBorders>
            <w:vAlign w:val="center"/>
          </w:tcPr>
          <w:p w14:paraId="61847772" w14:textId="77777777" w:rsidR="00CA254E" w:rsidRPr="00170508" w:rsidRDefault="00CA254E" w:rsidP="00FD02C8">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31E73BA3" w14:textId="77777777" w:rsidR="00CA254E" w:rsidRPr="00170508" w:rsidRDefault="00CA254E" w:rsidP="00FD02C8">
            <w:pPr>
              <w:pStyle w:val="TAC"/>
              <w:rPr>
                <w:rFonts w:eastAsia="DengXian"/>
                <w:lang w:eastAsia="zh-CN"/>
              </w:rPr>
            </w:pPr>
            <w:r w:rsidRPr="00170508">
              <w:rPr>
                <w:rFonts w:eastAsia="DengXia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EE7B349" w14:textId="77777777" w:rsidR="00CA254E" w:rsidRPr="00170508" w:rsidRDefault="00CA254E" w:rsidP="00FD02C8">
            <w:pPr>
              <w:pStyle w:val="TAC"/>
              <w:rPr>
                <w:rFonts w:eastAsia="DengXian"/>
                <w:lang w:bidi="ar"/>
              </w:rPr>
            </w:pPr>
            <w:r w:rsidRPr="00170508">
              <w:rPr>
                <w:rFonts w:eastAsia="DengXian"/>
                <w:lang w:eastAsia="zh-CN" w:bidi="ar"/>
              </w:rPr>
              <w:t>CA_n25(2A)</w:t>
            </w:r>
            <w:r>
              <w:rPr>
                <w:rFonts w:eastAsia="DengXian"/>
                <w:lang w:eastAsia="zh-CN" w:bidi="ar"/>
              </w:rPr>
              <w:t>_BCS 4 and 5</w:t>
            </w:r>
          </w:p>
        </w:tc>
        <w:tc>
          <w:tcPr>
            <w:tcW w:w="750" w:type="pct"/>
            <w:tcBorders>
              <w:top w:val="single" w:sz="4" w:space="0" w:color="auto"/>
              <w:left w:val="single" w:sz="4" w:space="0" w:color="auto"/>
              <w:bottom w:val="nil"/>
              <w:right w:val="single" w:sz="4" w:space="0" w:color="auto"/>
            </w:tcBorders>
            <w:vAlign w:val="center"/>
          </w:tcPr>
          <w:p w14:paraId="69D5AD8A" w14:textId="77777777" w:rsidR="00CA254E" w:rsidRPr="00170508" w:rsidRDefault="00CA254E" w:rsidP="00FD02C8">
            <w:pPr>
              <w:pStyle w:val="TAC"/>
              <w:rPr>
                <w:rFonts w:eastAsia="DengXian"/>
                <w:lang w:eastAsia="zh-CN"/>
              </w:rPr>
            </w:pPr>
            <w:r w:rsidRPr="00170508">
              <w:rPr>
                <w:rFonts w:eastAsia="DengXian"/>
                <w:lang w:eastAsia="zh-CN"/>
              </w:rPr>
              <w:t>4 and 5</w:t>
            </w:r>
          </w:p>
        </w:tc>
      </w:tr>
      <w:tr w:rsidR="00CA254E" w:rsidRPr="00170508" w14:paraId="46D0DCB6" w14:textId="77777777" w:rsidTr="00FD02C8">
        <w:trPr>
          <w:jc w:val="center"/>
        </w:trPr>
        <w:tc>
          <w:tcPr>
            <w:tcW w:w="1002" w:type="pct"/>
            <w:tcBorders>
              <w:top w:val="nil"/>
              <w:left w:val="single" w:sz="4" w:space="0" w:color="auto"/>
              <w:bottom w:val="nil"/>
              <w:right w:val="single" w:sz="4" w:space="0" w:color="auto"/>
            </w:tcBorders>
            <w:vAlign w:val="center"/>
          </w:tcPr>
          <w:p w14:paraId="6271225F" w14:textId="77777777" w:rsidR="00CA254E" w:rsidRPr="00170508" w:rsidRDefault="00CA254E" w:rsidP="00FD02C8">
            <w:pPr>
              <w:pStyle w:val="TAC"/>
              <w:rPr>
                <w:rFonts w:eastAsia="DengXian"/>
              </w:rPr>
            </w:pPr>
          </w:p>
        </w:tc>
        <w:tc>
          <w:tcPr>
            <w:tcW w:w="871" w:type="pct"/>
            <w:tcBorders>
              <w:top w:val="nil"/>
              <w:left w:val="single" w:sz="4" w:space="0" w:color="auto"/>
              <w:bottom w:val="nil"/>
              <w:right w:val="single" w:sz="4" w:space="0" w:color="auto"/>
            </w:tcBorders>
            <w:vAlign w:val="center"/>
          </w:tcPr>
          <w:p w14:paraId="2940717A" w14:textId="77777777" w:rsidR="00CA254E" w:rsidRPr="00170508" w:rsidRDefault="00CA254E" w:rsidP="00FD02C8">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284E1C6E" w14:textId="77777777" w:rsidR="00CA254E" w:rsidRPr="00170508" w:rsidRDefault="00CA254E" w:rsidP="00FD02C8">
            <w:pPr>
              <w:pStyle w:val="TAC"/>
              <w:rPr>
                <w:rFonts w:eastAsia="DengXian"/>
                <w:lang w:eastAsia="zh-CN"/>
              </w:rPr>
            </w:pPr>
            <w:r w:rsidRPr="00170508">
              <w:rPr>
                <w:rFonts w:eastAsia="DengXia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7A569E6" w14:textId="77777777" w:rsidR="00CA254E" w:rsidRPr="00170508" w:rsidRDefault="00CA254E" w:rsidP="00FD02C8">
            <w:pPr>
              <w:pStyle w:val="TAC"/>
              <w:rPr>
                <w:rFonts w:eastAsia="DengXian"/>
                <w:lang w:bidi="ar"/>
              </w:rPr>
            </w:pPr>
            <w:r w:rsidRPr="00170508">
              <w:rPr>
                <w:rFonts w:eastAsia="DengXian"/>
                <w:lang w:eastAsia="zh-CN" w:bidi="ar"/>
              </w:rPr>
              <w:t>n41 channel bandwidths in Table 5.3.5-1</w:t>
            </w:r>
          </w:p>
        </w:tc>
        <w:tc>
          <w:tcPr>
            <w:tcW w:w="750" w:type="pct"/>
            <w:tcBorders>
              <w:top w:val="nil"/>
              <w:left w:val="single" w:sz="4" w:space="0" w:color="auto"/>
              <w:bottom w:val="nil"/>
              <w:right w:val="single" w:sz="4" w:space="0" w:color="auto"/>
            </w:tcBorders>
            <w:vAlign w:val="center"/>
          </w:tcPr>
          <w:p w14:paraId="7FDC7065" w14:textId="77777777" w:rsidR="00CA254E" w:rsidRPr="00170508" w:rsidRDefault="00CA254E" w:rsidP="00FD02C8">
            <w:pPr>
              <w:pStyle w:val="TAC"/>
              <w:rPr>
                <w:rFonts w:eastAsia="DengXian"/>
                <w:lang w:eastAsia="zh-CN"/>
              </w:rPr>
            </w:pPr>
          </w:p>
        </w:tc>
      </w:tr>
      <w:tr w:rsidR="00CA254E" w:rsidRPr="00170508" w14:paraId="5AF58AA7"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55AFFC12" w14:textId="77777777" w:rsidR="00CA254E" w:rsidRPr="00170508" w:rsidRDefault="00CA254E" w:rsidP="00FD02C8">
            <w:pPr>
              <w:pStyle w:val="TAC"/>
              <w:rPr>
                <w:rFonts w:eastAsia="DengXian"/>
              </w:rPr>
            </w:pPr>
          </w:p>
        </w:tc>
        <w:tc>
          <w:tcPr>
            <w:tcW w:w="871" w:type="pct"/>
            <w:tcBorders>
              <w:top w:val="nil"/>
              <w:left w:val="single" w:sz="4" w:space="0" w:color="auto"/>
              <w:bottom w:val="single" w:sz="4" w:space="0" w:color="auto"/>
              <w:right w:val="single" w:sz="4" w:space="0" w:color="auto"/>
            </w:tcBorders>
            <w:vAlign w:val="center"/>
          </w:tcPr>
          <w:p w14:paraId="5B662317" w14:textId="77777777" w:rsidR="00CA254E" w:rsidRPr="00170508" w:rsidRDefault="00CA254E" w:rsidP="00FD02C8">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785D206A" w14:textId="77777777" w:rsidR="00CA254E" w:rsidRPr="00170508" w:rsidRDefault="00CA254E" w:rsidP="00FD02C8">
            <w:pPr>
              <w:pStyle w:val="TAC"/>
              <w:rPr>
                <w:rFonts w:eastAsia="DengXian"/>
                <w:lang w:eastAsia="zh-CN"/>
              </w:rPr>
            </w:pPr>
            <w:r w:rsidRPr="00170508">
              <w:rPr>
                <w:rFonts w:eastAsia="DengXia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7B17467" w14:textId="77777777" w:rsidR="00CA254E" w:rsidRPr="00170508" w:rsidRDefault="00CA254E" w:rsidP="00FD02C8">
            <w:pPr>
              <w:pStyle w:val="TAC"/>
              <w:rPr>
                <w:rFonts w:eastAsia="DengXian"/>
                <w:lang w:bidi="ar"/>
              </w:rPr>
            </w:pPr>
            <w:r w:rsidRPr="00170508">
              <w:rPr>
                <w:rFonts w:eastAsia="DengXian"/>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5DCB4A7D" w14:textId="77777777" w:rsidR="00CA254E" w:rsidRPr="00170508" w:rsidRDefault="00CA254E" w:rsidP="00FD02C8">
            <w:pPr>
              <w:pStyle w:val="TAC"/>
              <w:rPr>
                <w:rFonts w:eastAsia="DengXian"/>
                <w:lang w:eastAsia="zh-CN"/>
              </w:rPr>
            </w:pPr>
          </w:p>
        </w:tc>
      </w:tr>
      <w:tr w:rsidR="00CA254E" w:rsidRPr="00170508" w14:paraId="3D3FB175"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18D5226E" w14:textId="77777777" w:rsidR="00CA254E" w:rsidRPr="00170508" w:rsidRDefault="00CA254E" w:rsidP="00FD02C8">
            <w:pPr>
              <w:pStyle w:val="TAC"/>
              <w:rPr>
                <w:rFonts w:eastAsia="DengXian"/>
              </w:rPr>
            </w:pPr>
            <w:r w:rsidRPr="00170508">
              <w:rPr>
                <w:rFonts w:eastAsia="DengXian"/>
              </w:rPr>
              <w:t>CA_n25(2A)-n41A-n71B</w:t>
            </w:r>
          </w:p>
        </w:tc>
        <w:tc>
          <w:tcPr>
            <w:tcW w:w="871" w:type="pct"/>
            <w:tcBorders>
              <w:top w:val="single" w:sz="4" w:space="0" w:color="auto"/>
              <w:left w:val="single" w:sz="4" w:space="0" w:color="auto"/>
              <w:bottom w:val="nil"/>
              <w:right w:val="single" w:sz="4" w:space="0" w:color="auto"/>
            </w:tcBorders>
            <w:vAlign w:val="center"/>
          </w:tcPr>
          <w:p w14:paraId="43968FCE" w14:textId="77777777" w:rsidR="00CA254E" w:rsidRDefault="00CA254E" w:rsidP="00FD02C8">
            <w:pPr>
              <w:pStyle w:val="TAC"/>
              <w:rPr>
                <w:lang w:eastAsia="zh-CN"/>
              </w:rPr>
            </w:pPr>
            <w:r>
              <w:rPr>
                <w:lang w:eastAsia="zh-CN"/>
              </w:rPr>
              <w:t>n25</w:t>
            </w:r>
            <w:r>
              <w:rPr>
                <w:vertAlign w:val="superscript"/>
                <w:lang w:eastAsia="zh-CN"/>
              </w:rPr>
              <w:t>7</w:t>
            </w:r>
          </w:p>
          <w:p w14:paraId="0217B45F" w14:textId="77777777" w:rsidR="00CA254E" w:rsidRDefault="00CA254E" w:rsidP="00FD02C8">
            <w:pPr>
              <w:pStyle w:val="TAC"/>
              <w:rPr>
                <w:vertAlign w:val="superscript"/>
                <w:lang w:eastAsia="zh-CN"/>
              </w:rPr>
            </w:pPr>
            <w:r w:rsidRPr="001141C9">
              <w:rPr>
                <w:lang w:eastAsia="zh-CN"/>
              </w:rPr>
              <w:t>n41</w:t>
            </w:r>
            <w:r w:rsidRPr="001141C9">
              <w:rPr>
                <w:vertAlign w:val="superscript"/>
                <w:lang w:eastAsia="zh-CN"/>
              </w:rPr>
              <w:t>7,9</w:t>
            </w:r>
          </w:p>
          <w:p w14:paraId="626F4E84" w14:textId="77777777" w:rsidR="00CA254E" w:rsidRPr="001141C9" w:rsidRDefault="00CA254E" w:rsidP="00FD02C8">
            <w:pPr>
              <w:pStyle w:val="TAC"/>
              <w:rPr>
                <w:lang w:eastAsia="zh-CN"/>
              </w:rPr>
            </w:pPr>
            <w:r>
              <w:rPr>
                <w:lang w:eastAsia="zh-CN"/>
              </w:rPr>
              <w:t>n71</w:t>
            </w:r>
            <w:r>
              <w:rPr>
                <w:vertAlign w:val="superscript"/>
                <w:lang w:eastAsia="zh-CN"/>
              </w:rPr>
              <w:t>7</w:t>
            </w:r>
          </w:p>
          <w:p w14:paraId="63240C06" w14:textId="77777777" w:rsidR="00CA254E" w:rsidRPr="001141C9" w:rsidRDefault="00CA254E" w:rsidP="00FD02C8">
            <w:pPr>
              <w:pStyle w:val="TAC"/>
              <w:rPr>
                <w:lang w:eastAsia="zh-CN"/>
              </w:rPr>
            </w:pPr>
            <w:r w:rsidRPr="001141C9">
              <w:rPr>
                <w:rFonts w:hint="eastAsia"/>
                <w:lang w:eastAsia="zh-CN"/>
              </w:rPr>
              <w:t>C</w:t>
            </w:r>
            <w:r w:rsidRPr="001141C9">
              <w:rPr>
                <w:lang w:eastAsia="zh-CN"/>
              </w:rPr>
              <w:t>A_n25A-n41A</w:t>
            </w:r>
            <w:r w:rsidRPr="001141C9">
              <w:rPr>
                <w:vertAlign w:val="superscript"/>
                <w:lang w:eastAsia="zh-CN"/>
              </w:rPr>
              <w:t>7</w:t>
            </w:r>
          </w:p>
          <w:p w14:paraId="78EE2C80" w14:textId="77777777" w:rsidR="00CA254E" w:rsidRPr="001141C9" w:rsidRDefault="00CA254E" w:rsidP="00FD02C8">
            <w:pPr>
              <w:pStyle w:val="TAC"/>
              <w:rPr>
                <w:lang w:eastAsia="zh-CN"/>
              </w:rPr>
            </w:pPr>
            <w:r w:rsidRPr="001141C9">
              <w:rPr>
                <w:lang w:eastAsia="zh-CN"/>
              </w:rPr>
              <w:t>CA_n25A-n71A</w:t>
            </w:r>
            <w:r w:rsidRPr="001141C9">
              <w:rPr>
                <w:vertAlign w:val="superscript"/>
                <w:lang w:eastAsia="zh-CN"/>
              </w:rPr>
              <w:t>7</w:t>
            </w:r>
          </w:p>
          <w:p w14:paraId="642E2109" w14:textId="77777777" w:rsidR="00CA254E" w:rsidRPr="00170508" w:rsidRDefault="00CA254E" w:rsidP="00FD02C8">
            <w:pPr>
              <w:pStyle w:val="TAC"/>
              <w:rPr>
                <w:rFonts w:eastAsia="DengXian"/>
              </w:rPr>
            </w:pPr>
            <w:r w:rsidRPr="001014E1">
              <w:rPr>
                <w:rFonts w:eastAsia="SimSun"/>
              </w:rPr>
              <w:t>CA_n41A-n71A</w:t>
            </w:r>
            <w:r w:rsidRPr="001141C9">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8B63DE5" w14:textId="77777777" w:rsidR="00CA254E" w:rsidRPr="00170508" w:rsidRDefault="00CA254E" w:rsidP="00FD02C8">
            <w:pPr>
              <w:pStyle w:val="TAC"/>
              <w:rPr>
                <w:rFonts w:eastAsia="DengXian"/>
              </w:rPr>
            </w:pPr>
            <w:r w:rsidRPr="00170508">
              <w:rPr>
                <w:rFonts w:eastAsia="DengXia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2715C0C" w14:textId="77777777" w:rsidR="00CA254E" w:rsidRPr="00170508" w:rsidRDefault="00CA254E" w:rsidP="00FD02C8">
            <w:pPr>
              <w:pStyle w:val="TAC"/>
              <w:rPr>
                <w:rFonts w:eastAsia="DengXian"/>
                <w:lang w:eastAsia="zh-CN" w:bidi="ar"/>
              </w:rPr>
            </w:pPr>
            <w:r w:rsidRPr="00170508">
              <w:rPr>
                <w:rFonts w:eastAsia="DengXian"/>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31E51ABE" w14:textId="77777777" w:rsidR="00CA254E" w:rsidRPr="00170508" w:rsidRDefault="00CA254E" w:rsidP="00FD02C8">
            <w:pPr>
              <w:pStyle w:val="TAC"/>
              <w:rPr>
                <w:rFonts w:eastAsia="DengXian"/>
                <w:lang w:eastAsia="zh-CN"/>
              </w:rPr>
            </w:pPr>
            <w:r w:rsidRPr="00170508">
              <w:rPr>
                <w:rFonts w:eastAsia="DengXian"/>
                <w:lang w:eastAsia="zh-CN"/>
              </w:rPr>
              <w:t>4 and 5</w:t>
            </w:r>
          </w:p>
        </w:tc>
      </w:tr>
      <w:tr w:rsidR="00CA254E" w:rsidRPr="00170508" w14:paraId="53D369D3" w14:textId="77777777" w:rsidTr="00FD02C8">
        <w:trPr>
          <w:jc w:val="center"/>
        </w:trPr>
        <w:tc>
          <w:tcPr>
            <w:tcW w:w="1002" w:type="pct"/>
            <w:tcBorders>
              <w:top w:val="nil"/>
              <w:left w:val="single" w:sz="4" w:space="0" w:color="auto"/>
              <w:bottom w:val="nil"/>
              <w:right w:val="single" w:sz="4" w:space="0" w:color="auto"/>
            </w:tcBorders>
            <w:vAlign w:val="center"/>
          </w:tcPr>
          <w:p w14:paraId="4F87A574" w14:textId="77777777" w:rsidR="00CA254E" w:rsidRPr="00170508" w:rsidRDefault="00CA254E" w:rsidP="00FD02C8">
            <w:pPr>
              <w:pStyle w:val="TAC"/>
              <w:rPr>
                <w:rFonts w:eastAsia="DengXian"/>
              </w:rPr>
            </w:pPr>
          </w:p>
        </w:tc>
        <w:tc>
          <w:tcPr>
            <w:tcW w:w="871" w:type="pct"/>
            <w:tcBorders>
              <w:top w:val="nil"/>
              <w:left w:val="single" w:sz="4" w:space="0" w:color="auto"/>
              <w:bottom w:val="nil"/>
              <w:right w:val="single" w:sz="4" w:space="0" w:color="auto"/>
            </w:tcBorders>
            <w:vAlign w:val="center"/>
          </w:tcPr>
          <w:p w14:paraId="21E325B7" w14:textId="77777777" w:rsidR="00CA254E" w:rsidRPr="00170508" w:rsidRDefault="00CA254E" w:rsidP="00FD02C8">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222A9767" w14:textId="77777777" w:rsidR="00CA254E" w:rsidRPr="00170508" w:rsidRDefault="00CA254E" w:rsidP="00FD02C8">
            <w:pPr>
              <w:pStyle w:val="TAC"/>
              <w:rPr>
                <w:rFonts w:eastAsia="DengXian"/>
              </w:rPr>
            </w:pPr>
            <w:r w:rsidRPr="00170508">
              <w:rPr>
                <w:rFonts w:eastAsia="DengXia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6FF0D8D" w14:textId="77777777" w:rsidR="00CA254E" w:rsidRPr="00170508" w:rsidRDefault="00CA254E" w:rsidP="00FD02C8">
            <w:pPr>
              <w:pStyle w:val="TAC"/>
              <w:rPr>
                <w:rFonts w:eastAsia="DengXian"/>
                <w:lang w:eastAsia="zh-CN" w:bidi="ar"/>
              </w:rPr>
            </w:pPr>
            <w:r w:rsidRPr="00170508">
              <w:rPr>
                <w:rFonts w:eastAsia="DengXian"/>
                <w:lang w:eastAsia="zh-CN" w:bidi="ar"/>
              </w:rPr>
              <w:t>n41 channel bandwidths in Table 5.3.5-1</w:t>
            </w:r>
          </w:p>
        </w:tc>
        <w:tc>
          <w:tcPr>
            <w:tcW w:w="750" w:type="pct"/>
            <w:tcBorders>
              <w:top w:val="nil"/>
              <w:left w:val="single" w:sz="4" w:space="0" w:color="auto"/>
              <w:bottom w:val="nil"/>
              <w:right w:val="single" w:sz="4" w:space="0" w:color="auto"/>
            </w:tcBorders>
            <w:vAlign w:val="center"/>
          </w:tcPr>
          <w:p w14:paraId="11B7D0D6" w14:textId="77777777" w:rsidR="00CA254E" w:rsidRPr="00170508" w:rsidRDefault="00CA254E" w:rsidP="00FD02C8">
            <w:pPr>
              <w:pStyle w:val="TAC"/>
              <w:rPr>
                <w:rFonts w:eastAsia="DengXian"/>
                <w:lang w:eastAsia="zh-CN"/>
              </w:rPr>
            </w:pPr>
          </w:p>
        </w:tc>
      </w:tr>
      <w:tr w:rsidR="00CA254E" w:rsidRPr="00170508" w14:paraId="2E1C04EF"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708F9373" w14:textId="77777777" w:rsidR="00CA254E" w:rsidRPr="00170508" w:rsidRDefault="00CA254E" w:rsidP="00FD02C8">
            <w:pPr>
              <w:pStyle w:val="TAC"/>
              <w:rPr>
                <w:rFonts w:eastAsia="DengXian"/>
              </w:rPr>
            </w:pPr>
          </w:p>
        </w:tc>
        <w:tc>
          <w:tcPr>
            <w:tcW w:w="871" w:type="pct"/>
            <w:tcBorders>
              <w:top w:val="nil"/>
              <w:left w:val="single" w:sz="4" w:space="0" w:color="auto"/>
              <w:bottom w:val="single" w:sz="4" w:space="0" w:color="auto"/>
              <w:right w:val="single" w:sz="4" w:space="0" w:color="auto"/>
            </w:tcBorders>
            <w:vAlign w:val="center"/>
          </w:tcPr>
          <w:p w14:paraId="4F188DC6" w14:textId="77777777" w:rsidR="00CA254E" w:rsidRPr="00170508" w:rsidRDefault="00CA254E" w:rsidP="00FD02C8">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7C03CD74" w14:textId="77777777" w:rsidR="00CA254E" w:rsidRPr="00170508" w:rsidRDefault="00CA254E" w:rsidP="00FD02C8">
            <w:pPr>
              <w:pStyle w:val="TAC"/>
              <w:rPr>
                <w:rFonts w:eastAsia="DengXian"/>
              </w:rPr>
            </w:pPr>
            <w:r w:rsidRPr="00170508">
              <w:rPr>
                <w:rFonts w:eastAsia="DengXia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8EDC3E4" w14:textId="77777777" w:rsidR="00CA254E" w:rsidRPr="00170508" w:rsidRDefault="00CA254E" w:rsidP="00FD02C8">
            <w:pPr>
              <w:pStyle w:val="TAC"/>
              <w:rPr>
                <w:rFonts w:eastAsia="DengXian"/>
                <w:lang w:eastAsia="zh-CN" w:bidi="ar"/>
              </w:rPr>
            </w:pPr>
            <w:r w:rsidRPr="00170508">
              <w:rPr>
                <w:rFonts w:eastAsia="DengXian"/>
                <w:lang w:eastAsia="zh-CN" w:bidi="ar"/>
              </w:rPr>
              <w:t>CA_n71B_BCS 4 and 5</w:t>
            </w:r>
          </w:p>
        </w:tc>
        <w:tc>
          <w:tcPr>
            <w:tcW w:w="750" w:type="pct"/>
            <w:tcBorders>
              <w:top w:val="nil"/>
              <w:left w:val="single" w:sz="4" w:space="0" w:color="auto"/>
              <w:bottom w:val="single" w:sz="4" w:space="0" w:color="auto"/>
              <w:right w:val="single" w:sz="4" w:space="0" w:color="auto"/>
            </w:tcBorders>
            <w:vAlign w:val="center"/>
          </w:tcPr>
          <w:p w14:paraId="1480D946" w14:textId="77777777" w:rsidR="00CA254E" w:rsidRPr="00170508" w:rsidRDefault="00CA254E" w:rsidP="00FD02C8">
            <w:pPr>
              <w:pStyle w:val="TAC"/>
              <w:rPr>
                <w:rFonts w:eastAsia="DengXian"/>
                <w:lang w:eastAsia="zh-CN"/>
              </w:rPr>
            </w:pPr>
          </w:p>
        </w:tc>
      </w:tr>
      <w:tr w:rsidR="00CA254E" w:rsidRPr="00170508" w14:paraId="51ABE4A1"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03F608A3" w14:textId="77777777" w:rsidR="00CA254E" w:rsidRPr="00170508" w:rsidRDefault="00CA254E" w:rsidP="00FD02C8">
            <w:pPr>
              <w:pStyle w:val="TAC"/>
              <w:rPr>
                <w:rFonts w:eastAsia="DengXian"/>
              </w:rPr>
            </w:pPr>
            <w:r w:rsidRPr="00170508">
              <w:rPr>
                <w:rFonts w:eastAsia="DengXian"/>
              </w:rPr>
              <w:lastRenderedPageBreak/>
              <w:t>CA_n25(2A)-n41A-n71(2A)</w:t>
            </w:r>
          </w:p>
        </w:tc>
        <w:tc>
          <w:tcPr>
            <w:tcW w:w="871" w:type="pct"/>
            <w:tcBorders>
              <w:top w:val="single" w:sz="4" w:space="0" w:color="auto"/>
              <w:left w:val="single" w:sz="4" w:space="0" w:color="auto"/>
              <w:bottom w:val="nil"/>
              <w:right w:val="single" w:sz="4" w:space="0" w:color="auto"/>
            </w:tcBorders>
            <w:vAlign w:val="center"/>
          </w:tcPr>
          <w:p w14:paraId="10B61774" w14:textId="77777777" w:rsidR="00CA254E" w:rsidRDefault="00CA254E" w:rsidP="00FD02C8">
            <w:pPr>
              <w:pStyle w:val="TAC"/>
              <w:rPr>
                <w:lang w:eastAsia="zh-CN"/>
              </w:rPr>
            </w:pPr>
            <w:r>
              <w:rPr>
                <w:lang w:eastAsia="zh-CN"/>
              </w:rPr>
              <w:t>n25</w:t>
            </w:r>
            <w:r>
              <w:rPr>
                <w:vertAlign w:val="superscript"/>
                <w:lang w:eastAsia="zh-CN"/>
              </w:rPr>
              <w:t>7</w:t>
            </w:r>
          </w:p>
          <w:p w14:paraId="34AE867F" w14:textId="77777777" w:rsidR="00CA254E" w:rsidRDefault="00CA254E" w:rsidP="00FD02C8">
            <w:pPr>
              <w:pStyle w:val="TAC"/>
              <w:rPr>
                <w:vertAlign w:val="superscript"/>
                <w:lang w:eastAsia="zh-CN"/>
              </w:rPr>
            </w:pPr>
            <w:r w:rsidRPr="001141C9">
              <w:rPr>
                <w:lang w:eastAsia="zh-CN"/>
              </w:rPr>
              <w:t>n41</w:t>
            </w:r>
            <w:r w:rsidRPr="001141C9">
              <w:rPr>
                <w:vertAlign w:val="superscript"/>
                <w:lang w:eastAsia="zh-CN"/>
              </w:rPr>
              <w:t>7,9</w:t>
            </w:r>
          </w:p>
          <w:p w14:paraId="266A894F" w14:textId="77777777" w:rsidR="00CA254E" w:rsidRPr="001141C9" w:rsidRDefault="00CA254E" w:rsidP="00FD02C8">
            <w:pPr>
              <w:pStyle w:val="TAC"/>
              <w:rPr>
                <w:lang w:eastAsia="zh-CN"/>
              </w:rPr>
            </w:pPr>
            <w:r>
              <w:rPr>
                <w:lang w:eastAsia="zh-CN"/>
              </w:rPr>
              <w:t>n71</w:t>
            </w:r>
            <w:r>
              <w:rPr>
                <w:vertAlign w:val="superscript"/>
                <w:lang w:eastAsia="zh-CN"/>
              </w:rPr>
              <w:t>7</w:t>
            </w:r>
          </w:p>
          <w:p w14:paraId="60226700" w14:textId="77777777" w:rsidR="00CA254E" w:rsidRPr="001141C9" w:rsidRDefault="00CA254E" w:rsidP="00FD02C8">
            <w:pPr>
              <w:pStyle w:val="TAC"/>
              <w:rPr>
                <w:lang w:eastAsia="zh-CN"/>
              </w:rPr>
            </w:pPr>
            <w:r w:rsidRPr="001141C9">
              <w:rPr>
                <w:rFonts w:hint="eastAsia"/>
                <w:lang w:eastAsia="zh-CN"/>
              </w:rPr>
              <w:t>C</w:t>
            </w:r>
            <w:r w:rsidRPr="001141C9">
              <w:rPr>
                <w:lang w:eastAsia="zh-CN"/>
              </w:rPr>
              <w:t>A_n25A-n41A</w:t>
            </w:r>
            <w:r w:rsidRPr="001141C9">
              <w:rPr>
                <w:vertAlign w:val="superscript"/>
                <w:lang w:eastAsia="zh-CN"/>
              </w:rPr>
              <w:t>7</w:t>
            </w:r>
          </w:p>
          <w:p w14:paraId="22D659E5" w14:textId="77777777" w:rsidR="00CA254E" w:rsidRPr="001141C9" w:rsidRDefault="00CA254E" w:rsidP="00FD02C8">
            <w:pPr>
              <w:pStyle w:val="TAC"/>
              <w:rPr>
                <w:lang w:eastAsia="zh-CN"/>
              </w:rPr>
            </w:pPr>
            <w:r w:rsidRPr="001141C9">
              <w:rPr>
                <w:lang w:eastAsia="zh-CN"/>
              </w:rPr>
              <w:t>CA_n25A-n71A</w:t>
            </w:r>
            <w:r w:rsidRPr="001141C9">
              <w:rPr>
                <w:vertAlign w:val="superscript"/>
                <w:lang w:eastAsia="zh-CN"/>
              </w:rPr>
              <w:t>7</w:t>
            </w:r>
          </w:p>
          <w:p w14:paraId="14437971" w14:textId="77777777" w:rsidR="00CA254E" w:rsidRPr="00170508" w:rsidRDefault="00CA254E" w:rsidP="00FD02C8">
            <w:pPr>
              <w:pStyle w:val="TAC"/>
              <w:rPr>
                <w:rFonts w:eastAsia="DengXian"/>
              </w:rPr>
            </w:pPr>
            <w:r w:rsidRPr="001141C9">
              <w:rPr>
                <w:lang w:eastAsia="zh-CN"/>
              </w:rPr>
              <w:t>CA_n41A-n71A</w:t>
            </w:r>
            <w:r w:rsidRPr="001141C9">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B968FF5" w14:textId="77777777" w:rsidR="00CA254E" w:rsidRPr="00170508" w:rsidRDefault="00CA254E" w:rsidP="00FD02C8">
            <w:pPr>
              <w:pStyle w:val="TAC"/>
              <w:rPr>
                <w:rFonts w:eastAsia="DengXian"/>
              </w:rPr>
            </w:pPr>
            <w:r w:rsidRPr="00170508">
              <w:rPr>
                <w:rFonts w:eastAsia="DengXia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A1D94C7" w14:textId="77777777" w:rsidR="00CA254E" w:rsidRPr="00170508" w:rsidRDefault="00CA254E" w:rsidP="00FD02C8">
            <w:pPr>
              <w:pStyle w:val="TAC"/>
              <w:rPr>
                <w:rFonts w:eastAsia="DengXian"/>
                <w:lang w:eastAsia="zh-CN" w:bidi="ar"/>
              </w:rPr>
            </w:pPr>
            <w:r w:rsidRPr="00170508">
              <w:rPr>
                <w:rFonts w:eastAsia="DengXian"/>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3BE169FD" w14:textId="77777777" w:rsidR="00CA254E" w:rsidRPr="00170508" w:rsidRDefault="00CA254E" w:rsidP="00FD02C8">
            <w:pPr>
              <w:pStyle w:val="TAC"/>
              <w:rPr>
                <w:rFonts w:eastAsia="DengXian"/>
                <w:lang w:eastAsia="zh-CN"/>
              </w:rPr>
            </w:pPr>
            <w:r w:rsidRPr="00170508">
              <w:rPr>
                <w:rFonts w:eastAsia="DengXian"/>
                <w:lang w:eastAsia="zh-CN"/>
              </w:rPr>
              <w:t>4 and 5</w:t>
            </w:r>
          </w:p>
        </w:tc>
      </w:tr>
      <w:tr w:rsidR="00CA254E" w:rsidRPr="00170508" w14:paraId="4D037A80" w14:textId="77777777" w:rsidTr="00FD02C8">
        <w:trPr>
          <w:jc w:val="center"/>
        </w:trPr>
        <w:tc>
          <w:tcPr>
            <w:tcW w:w="1002" w:type="pct"/>
            <w:tcBorders>
              <w:top w:val="nil"/>
              <w:left w:val="single" w:sz="4" w:space="0" w:color="auto"/>
              <w:bottom w:val="nil"/>
              <w:right w:val="single" w:sz="4" w:space="0" w:color="auto"/>
            </w:tcBorders>
            <w:vAlign w:val="center"/>
          </w:tcPr>
          <w:p w14:paraId="4A6EC689" w14:textId="77777777" w:rsidR="00CA254E" w:rsidRPr="00170508" w:rsidRDefault="00CA254E" w:rsidP="00FD02C8">
            <w:pPr>
              <w:pStyle w:val="TAC"/>
              <w:rPr>
                <w:rFonts w:eastAsia="DengXian"/>
              </w:rPr>
            </w:pPr>
          </w:p>
        </w:tc>
        <w:tc>
          <w:tcPr>
            <w:tcW w:w="871" w:type="pct"/>
            <w:tcBorders>
              <w:top w:val="nil"/>
              <w:left w:val="single" w:sz="4" w:space="0" w:color="auto"/>
              <w:bottom w:val="nil"/>
              <w:right w:val="single" w:sz="4" w:space="0" w:color="auto"/>
            </w:tcBorders>
            <w:vAlign w:val="center"/>
          </w:tcPr>
          <w:p w14:paraId="16C34BA4" w14:textId="77777777" w:rsidR="00CA254E" w:rsidRPr="00170508" w:rsidRDefault="00CA254E" w:rsidP="00FD02C8">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5D398C32" w14:textId="77777777" w:rsidR="00CA254E" w:rsidRPr="00170508" w:rsidRDefault="00CA254E" w:rsidP="00FD02C8">
            <w:pPr>
              <w:pStyle w:val="TAC"/>
              <w:rPr>
                <w:rFonts w:eastAsia="DengXian"/>
              </w:rPr>
            </w:pPr>
            <w:r w:rsidRPr="00170508">
              <w:rPr>
                <w:rFonts w:eastAsia="DengXia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3C44E28" w14:textId="77777777" w:rsidR="00CA254E" w:rsidRPr="00170508" w:rsidRDefault="00CA254E" w:rsidP="00FD02C8">
            <w:pPr>
              <w:pStyle w:val="TAC"/>
              <w:rPr>
                <w:rFonts w:eastAsia="DengXian"/>
                <w:lang w:eastAsia="zh-CN" w:bidi="ar"/>
              </w:rPr>
            </w:pPr>
            <w:r w:rsidRPr="00170508">
              <w:rPr>
                <w:rFonts w:eastAsia="DengXian"/>
                <w:lang w:eastAsia="zh-CN" w:bidi="ar"/>
              </w:rPr>
              <w:t>n41 channel bandwidths in Table 5.3.5-1</w:t>
            </w:r>
          </w:p>
        </w:tc>
        <w:tc>
          <w:tcPr>
            <w:tcW w:w="750" w:type="pct"/>
            <w:tcBorders>
              <w:top w:val="nil"/>
              <w:left w:val="single" w:sz="4" w:space="0" w:color="auto"/>
              <w:bottom w:val="nil"/>
              <w:right w:val="single" w:sz="4" w:space="0" w:color="auto"/>
            </w:tcBorders>
            <w:vAlign w:val="center"/>
          </w:tcPr>
          <w:p w14:paraId="1CF70EE7" w14:textId="77777777" w:rsidR="00CA254E" w:rsidRPr="00170508" w:rsidRDefault="00CA254E" w:rsidP="00FD02C8">
            <w:pPr>
              <w:pStyle w:val="TAC"/>
              <w:rPr>
                <w:rFonts w:eastAsia="DengXian"/>
                <w:lang w:eastAsia="zh-CN"/>
              </w:rPr>
            </w:pPr>
          </w:p>
        </w:tc>
      </w:tr>
      <w:tr w:rsidR="00CA254E" w:rsidRPr="00170508" w14:paraId="424E987F"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197F5E63" w14:textId="77777777" w:rsidR="00CA254E" w:rsidRPr="00170508" w:rsidRDefault="00CA254E" w:rsidP="00FD02C8">
            <w:pPr>
              <w:pStyle w:val="TAC"/>
              <w:rPr>
                <w:rFonts w:eastAsia="DengXian"/>
              </w:rPr>
            </w:pPr>
          </w:p>
        </w:tc>
        <w:tc>
          <w:tcPr>
            <w:tcW w:w="871" w:type="pct"/>
            <w:tcBorders>
              <w:top w:val="nil"/>
              <w:left w:val="single" w:sz="4" w:space="0" w:color="auto"/>
              <w:bottom w:val="single" w:sz="4" w:space="0" w:color="auto"/>
              <w:right w:val="single" w:sz="4" w:space="0" w:color="auto"/>
            </w:tcBorders>
            <w:vAlign w:val="center"/>
          </w:tcPr>
          <w:p w14:paraId="4654C64B" w14:textId="77777777" w:rsidR="00CA254E" w:rsidRPr="00170508" w:rsidRDefault="00CA254E" w:rsidP="00FD02C8">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3D480C47" w14:textId="77777777" w:rsidR="00CA254E" w:rsidRPr="00170508" w:rsidRDefault="00CA254E" w:rsidP="00FD02C8">
            <w:pPr>
              <w:pStyle w:val="TAC"/>
              <w:rPr>
                <w:rFonts w:eastAsia="DengXian"/>
              </w:rPr>
            </w:pPr>
            <w:r w:rsidRPr="00170508">
              <w:rPr>
                <w:rFonts w:eastAsia="DengXia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00BE241" w14:textId="77777777" w:rsidR="00CA254E" w:rsidRPr="00170508" w:rsidRDefault="00CA254E" w:rsidP="00FD02C8">
            <w:pPr>
              <w:pStyle w:val="TAC"/>
              <w:rPr>
                <w:rFonts w:eastAsia="DengXian"/>
                <w:lang w:eastAsia="zh-CN" w:bidi="ar"/>
              </w:rPr>
            </w:pPr>
            <w:r w:rsidRPr="00170508">
              <w:rPr>
                <w:rFonts w:eastAsia="DengXian"/>
                <w:lang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14:paraId="32F37EA7" w14:textId="77777777" w:rsidR="00CA254E" w:rsidRPr="00170508" w:rsidRDefault="00CA254E" w:rsidP="00FD02C8">
            <w:pPr>
              <w:pStyle w:val="TAC"/>
              <w:rPr>
                <w:rFonts w:eastAsia="DengXian"/>
                <w:lang w:eastAsia="zh-CN"/>
              </w:rPr>
            </w:pPr>
          </w:p>
        </w:tc>
      </w:tr>
      <w:tr w:rsidR="00CA254E" w:rsidRPr="00170508" w14:paraId="0A0971DA"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5C3D1315" w14:textId="77777777" w:rsidR="00CA254E" w:rsidRPr="00170508" w:rsidRDefault="00CA254E" w:rsidP="00FD02C8">
            <w:pPr>
              <w:pStyle w:val="TAC"/>
              <w:rPr>
                <w:rFonts w:eastAsia="DengXian"/>
              </w:rPr>
            </w:pPr>
            <w:r w:rsidRPr="00170508">
              <w:rPr>
                <w:rFonts w:eastAsia="DengXian"/>
              </w:rPr>
              <w:t>CA_n25(2A)-n41(2A)-n71A</w:t>
            </w:r>
          </w:p>
        </w:tc>
        <w:tc>
          <w:tcPr>
            <w:tcW w:w="871" w:type="pct"/>
            <w:tcBorders>
              <w:top w:val="single" w:sz="4" w:space="0" w:color="auto"/>
              <w:left w:val="single" w:sz="4" w:space="0" w:color="auto"/>
              <w:bottom w:val="nil"/>
              <w:right w:val="single" w:sz="4" w:space="0" w:color="auto"/>
            </w:tcBorders>
            <w:vAlign w:val="center"/>
          </w:tcPr>
          <w:p w14:paraId="2E11E964" w14:textId="77777777" w:rsidR="00CA254E" w:rsidRPr="00170508" w:rsidRDefault="00CA254E" w:rsidP="00FD02C8">
            <w:pPr>
              <w:pStyle w:val="TAC"/>
              <w:rPr>
                <w:rFonts w:eastAsia="DengXian"/>
                <w:vertAlign w:val="superscript"/>
                <w:lang w:eastAsia="zh-CN"/>
              </w:rPr>
            </w:pPr>
            <w:r w:rsidRPr="00170508">
              <w:rPr>
                <w:rFonts w:eastAsia="DengXian"/>
                <w:lang w:eastAsia="zh-CN"/>
              </w:rPr>
              <w:t>n25</w:t>
            </w:r>
            <w:r w:rsidRPr="00170508">
              <w:rPr>
                <w:rFonts w:eastAsia="DengXian"/>
                <w:vertAlign w:val="superscript"/>
                <w:lang w:eastAsia="zh-CN"/>
              </w:rPr>
              <w:t>7</w:t>
            </w:r>
          </w:p>
          <w:p w14:paraId="0033763A" w14:textId="77777777" w:rsidR="00CA254E" w:rsidRPr="00170508" w:rsidRDefault="00CA254E" w:rsidP="00FD02C8">
            <w:pPr>
              <w:pStyle w:val="TAC"/>
              <w:rPr>
                <w:rFonts w:eastAsia="DengXian"/>
                <w:lang w:eastAsia="zh-CN"/>
              </w:rPr>
            </w:pPr>
            <w:r w:rsidRPr="00170508">
              <w:rPr>
                <w:rFonts w:eastAsia="DengXian"/>
                <w:lang w:eastAsia="zh-CN"/>
              </w:rPr>
              <w:t>n41</w:t>
            </w:r>
            <w:r w:rsidRPr="00170508">
              <w:rPr>
                <w:rFonts w:eastAsia="DengXian"/>
                <w:vertAlign w:val="superscript"/>
                <w:lang w:eastAsia="zh-CN"/>
              </w:rPr>
              <w:t>7,9</w:t>
            </w:r>
          </w:p>
          <w:p w14:paraId="514B3AD4" w14:textId="77777777" w:rsidR="00CA254E" w:rsidRPr="00170508" w:rsidRDefault="00CA254E" w:rsidP="00FD02C8">
            <w:pPr>
              <w:pStyle w:val="TAC"/>
              <w:rPr>
                <w:rFonts w:eastAsia="DengXian"/>
                <w:lang w:eastAsia="zh-CN"/>
              </w:rPr>
            </w:pPr>
            <w:r w:rsidRPr="00170508">
              <w:rPr>
                <w:rFonts w:eastAsia="DengXian"/>
                <w:lang w:eastAsia="zh-CN"/>
              </w:rPr>
              <w:t>n71</w:t>
            </w:r>
            <w:r w:rsidRPr="00170508">
              <w:rPr>
                <w:rFonts w:eastAsia="DengXian"/>
                <w:vertAlign w:val="superscript"/>
                <w:lang w:eastAsia="zh-CN"/>
              </w:rPr>
              <w:t>7</w:t>
            </w:r>
          </w:p>
          <w:p w14:paraId="4E1CB3DA" w14:textId="77777777" w:rsidR="00CA254E" w:rsidRPr="00170508" w:rsidRDefault="00CA254E" w:rsidP="00FD02C8">
            <w:pPr>
              <w:pStyle w:val="TAC"/>
              <w:rPr>
                <w:rFonts w:eastAsia="DengXian"/>
              </w:rPr>
            </w:pPr>
            <w:r w:rsidRPr="00170508">
              <w:rPr>
                <w:rFonts w:eastAsia="DengXian"/>
              </w:rPr>
              <w:t>CA_n25A-n41A</w:t>
            </w:r>
            <w:r w:rsidRPr="00170508">
              <w:rPr>
                <w:rFonts w:eastAsia="DengXian"/>
                <w:vertAlign w:val="superscript"/>
                <w:lang w:eastAsia="zh-CN"/>
              </w:rPr>
              <w:t>7</w:t>
            </w:r>
          </w:p>
          <w:p w14:paraId="3E2C9C72" w14:textId="77777777" w:rsidR="00CA254E" w:rsidRPr="00170508" w:rsidRDefault="00CA254E" w:rsidP="00FD02C8">
            <w:pPr>
              <w:pStyle w:val="TAC"/>
              <w:rPr>
                <w:rFonts w:eastAsia="DengXian"/>
              </w:rPr>
            </w:pPr>
            <w:r w:rsidRPr="00170508">
              <w:rPr>
                <w:rFonts w:eastAsia="DengXian"/>
              </w:rPr>
              <w:t>CA_n25A-n71A</w:t>
            </w:r>
            <w:r w:rsidRPr="00170508">
              <w:rPr>
                <w:rFonts w:eastAsia="DengXian"/>
                <w:vertAlign w:val="superscript"/>
                <w:lang w:eastAsia="zh-CN"/>
              </w:rPr>
              <w:t>7</w:t>
            </w:r>
          </w:p>
          <w:p w14:paraId="507A8A9E" w14:textId="77777777" w:rsidR="00CA254E" w:rsidRPr="00170508" w:rsidRDefault="00CA254E" w:rsidP="00FD02C8">
            <w:pPr>
              <w:pStyle w:val="TAC"/>
              <w:rPr>
                <w:rFonts w:eastAsia="DengXian"/>
              </w:rPr>
            </w:pPr>
            <w:r w:rsidRPr="00170508">
              <w:rPr>
                <w:rFonts w:eastAsia="DengXian"/>
              </w:rPr>
              <w:t>CA_n41A-n71A</w:t>
            </w:r>
            <w:r w:rsidRPr="00170508">
              <w:rPr>
                <w:rFonts w:eastAsia="DengXian"/>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824BB00" w14:textId="77777777" w:rsidR="00CA254E" w:rsidRPr="00170508" w:rsidRDefault="00CA254E" w:rsidP="00FD02C8">
            <w:pPr>
              <w:pStyle w:val="TAC"/>
              <w:rPr>
                <w:rFonts w:eastAsia="DengXian"/>
              </w:rPr>
            </w:pPr>
            <w:r w:rsidRPr="00170508">
              <w:rPr>
                <w:kern w:val="2"/>
                <w:szCs w:val="22"/>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4269C30" w14:textId="77777777" w:rsidR="00CA254E" w:rsidRPr="00170508" w:rsidRDefault="00CA254E" w:rsidP="00FD02C8">
            <w:pPr>
              <w:pStyle w:val="TAC"/>
              <w:rPr>
                <w:rFonts w:eastAsia="DengXian"/>
                <w:lang w:eastAsia="zh-CN" w:bidi="ar"/>
              </w:rPr>
            </w:pPr>
            <w:r w:rsidRPr="00170508">
              <w:rPr>
                <w:rFonts w:eastAsia="DengXian"/>
                <w:lang w:eastAsia="zh-CN" w:bidi="ar"/>
              </w:rPr>
              <w:t>CA_n25(2A)</w:t>
            </w:r>
            <w:r>
              <w:rPr>
                <w:rFonts w:eastAsia="DengXian"/>
                <w:lang w:eastAsia="zh-CN" w:bidi="ar"/>
              </w:rPr>
              <w:t>_BCS 4 and 5</w:t>
            </w:r>
          </w:p>
        </w:tc>
        <w:tc>
          <w:tcPr>
            <w:tcW w:w="750" w:type="pct"/>
            <w:tcBorders>
              <w:top w:val="single" w:sz="4" w:space="0" w:color="auto"/>
              <w:left w:val="single" w:sz="4" w:space="0" w:color="auto"/>
              <w:bottom w:val="nil"/>
              <w:right w:val="single" w:sz="4" w:space="0" w:color="auto"/>
            </w:tcBorders>
            <w:vAlign w:val="center"/>
          </w:tcPr>
          <w:p w14:paraId="58427EDB" w14:textId="77777777" w:rsidR="00CA254E" w:rsidRPr="00170508" w:rsidRDefault="00CA254E" w:rsidP="00FD02C8">
            <w:pPr>
              <w:pStyle w:val="TAC"/>
              <w:rPr>
                <w:rFonts w:eastAsia="DengXian"/>
                <w:lang w:eastAsia="zh-CN"/>
              </w:rPr>
            </w:pPr>
            <w:r w:rsidRPr="00170508">
              <w:rPr>
                <w:rFonts w:eastAsia="DengXian"/>
                <w:lang w:eastAsia="zh-CN"/>
              </w:rPr>
              <w:t>4 and 5</w:t>
            </w:r>
          </w:p>
        </w:tc>
      </w:tr>
      <w:tr w:rsidR="00CA254E" w:rsidRPr="00170508" w14:paraId="675C7C22" w14:textId="77777777" w:rsidTr="00FD02C8">
        <w:trPr>
          <w:jc w:val="center"/>
        </w:trPr>
        <w:tc>
          <w:tcPr>
            <w:tcW w:w="1002" w:type="pct"/>
            <w:tcBorders>
              <w:top w:val="nil"/>
              <w:left w:val="single" w:sz="4" w:space="0" w:color="auto"/>
              <w:bottom w:val="nil"/>
              <w:right w:val="single" w:sz="4" w:space="0" w:color="auto"/>
            </w:tcBorders>
            <w:vAlign w:val="center"/>
          </w:tcPr>
          <w:p w14:paraId="276166F4" w14:textId="77777777" w:rsidR="00CA254E" w:rsidRPr="00170508" w:rsidRDefault="00CA254E" w:rsidP="00FD02C8">
            <w:pPr>
              <w:pStyle w:val="TAC"/>
              <w:rPr>
                <w:rFonts w:eastAsia="DengXian"/>
              </w:rPr>
            </w:pPr>
          </w:p>
        </w:tc>
        <w:tc>
          <w:tcPr>
            <w:tcW w:w="871" w:type="pct"/>
            <w:tcBorders>
              <w:top w:val="nil"/>
              <w:left w:val="single" w:sz="4" w:space="0" w:color="auto"/>
              <w:bottom w:val="nil"/>
              <w:right w:val="single" w:sz="4" w:space="0" w:color="auto"/>
            </w:tcBorders>
            <w:vAlign w:val="center"/>
          </w:tcPr>
          <w:p w14:paraId="5EB75F4D" w14:textId="77777777" w:rsidR="00CA254E" w:rsidRPr="00170508" w:rsidRDefault="00CA254E" w:rsidP="00FD02C8">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3BD003CF" w14:textId="77777777" w:rsidR="00CA254E" w:rsidRPr="00170508" w:rsidRDefault="00CA254E" w:rsidP="00FD02C8">
            <w:pPr>
              <w:pStyle w:val="TAC"/>
              <w:rPr>
                <w:rFonts w:eastAsia="DengXian"/>
              </w:rPr>
            </w:pPr>
            <w:r w:rsidRPr="00170508">
              <w:rPr>
                <w:kern w:val="2"/>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62EF930" w14:textId="77777777" w:rsidR="00CA254E" w:rsidRPr="00170508" w:rsidRDefault="00CA254E" w:rsidP="00FD02C8">
            <w:pPr>
              <w:pStyle w:val="TAC"/>
              <w:rPr>
                <w:rFonts w:eastAsia="DengXian"/>
                <w:lang w:eastAsia="zh-CN" w:bidi="ar"/>
              </w:rPr>
            </w:pPr>
            <w:r w:rsidRPr="00170508">
              <w:rPr>
                <w:rFonts w:eastAsia="DengXian"/>
                <w:lang w:eastAsia="zh-CN" w:bidi="ar"/>
              </w:rPr>
              <w:t>CA_n41(2A)</w:t>
            </w:r>
            <w:r>
              <w:rPr>
                <w:rFonts w:eastAsia="DengXian"/>
                <w:lang w:eastAsia="zh-CN" w:bidi="ar"/>
              </w:rPr>
              <w:t>_BCS 4 and 5</w:t>
            </w:r>
          </w:p>
        </w:tc>
        <w:tc>
          <w:tcPr>
            <w:tcW w:w="750" w:type="pct"/>
            <w:tcBorders>
              <w:top w:val="nil"/>
              <w:left w:val="single" w:sz="4" w:space="0" w:color="auto"/>
              <w:bottom w:val="nil"/>
              <w:right w:val="single" w:sz="4" w:space="0" w:color="auto"/>
            </w:tcBorders>
            <w:vAlign w:val="center"/>
          </w:tcPr>
          <w:p w14:paraId="431A69E0" w14:textId="77777777" w:rsidR="00CA254E" w:rsidRPr="00170508" w:rsidRDefault="00CA254E" w:rsidP="00FD02C8">
            <w:pPr>
              <w:pStyle w:val="TAC"/>
              <w:rPr>
                <w:rFonts w:eastAsia="DengXian"/>
                <w:lang w:eastAsia="zh-CN"/>
              </w:rPr>
            </w:pPr>
          </w:p>
        </w:tc>
      </w:tr>
      <w:tr w:rsidR="00CA254E" w:rsidRPr="00170508" w14:paraId="5FE3A438"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6213024F" w14:textId="77777777" w:rsidR="00CA254E" w:rsidRPr="00170508" w:rsidRDefault="00CA254E" w:rsidP="00FD02C8">
            <w:pPr>
              <w:pStyle w:val="TAC"/>
              <w:rPr>
                <w:rFonts w:eastAsia="DengXian"/>
              </w:rPr>
            </w:pPr>
          </w:p>
        </w:tc>
        <w:tc>
          <w:tcPr>
            <w:tcW w:w="871" w:type="pct"/>
            <w:tcBorders>
              <w:top w:val="nil"/>
              <w:left w:val="single" w:sz="4" w:space="0" w:color="auto"/>
              <w:bottom w:val="single" w:sz="4" w:space="0" w:color="auto"/>
              <w:right w:val="single" w:sz="4" w:space="0" w:color="auto"/>
            </w:tcBorders>
            <w:vAlign w:val="center"/>
          </w:tcPr>
          <w:p w14:paraId="0E4C885D" w14:textId="77777777" w:rsidR="00CA254E" w:rsidRPr="00170508" w:rsidRDefault="00CA254E" w:rsidP="00FD02C8">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29180E56" w14:textId="77777777" w:rsidR="00CA254E" w:rsidRPr="00170508" w:rsidRDefault="00CA254E" w:rsidP="00FD02C8">
            <w:pPr>
              <w:pStyle w:val="TAC"/>
              <w:rPr>
                <w:rFonts w:eastAsia="DengXian"/>
              </w:rPr>
            </w:pPr>
            <w:r w:rsidRPr="00170508">
              <w:rPr>
                <w:kern w:val="2"/>
                <w:szCs w:val="22"/>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AEAB5B6" w14:textId="77777777" w:rsidR="00CA254E" w:rsidRPr="00170508" w:rsidRDefault="00CA254E" w:rsidP="00FD02C8">
            <w:pPr>
              <w:pStyle w:val="TAC"/>
              <w:rPr>
                <w:rFonts w:eastAsia="DengXian"/>
                <w:lang w:eastAsia="zh-CN" w:bidi="ar"/>
              </w:rPr>
            </w:pPr>
            <w:r w:rsidRPr="00170508">
              <w:rPr>
                <w:rFonts w:eastAsia="DengXian"/>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3949D0FF" w14:textId="77777777" w:rsidR="00CA254E" w:rsidRPr="00170508" w:rsidRDefault="00CA254E" w:rsidP="00FD02C8">
            <w:pPr>
              <w:pStyle w:val="TAC"/>
              <w:rPr>
                <w:rFonts w:eastAsia="DengXian"/>
                <w:lang w:eastAsia="zh-CN"/>
              </w:rPr>
            </w:pPr>
          </w:p>
        </w:tc>
      </w:tr>
      <w:tr w:rsidR="00CA254E" w:rsidRPr="00170508" w14:paraId="017E79E9"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3B1FF387" w14:textId="77777777" w:rsidR="00CA254E" w:rsidRPr="00170508" w:rsidRDefault="00CA254E" w:rsidP="00FD02C8">
            <w:pPr>
              <w:pStyle w:val="TAC"/>
              <w:rPr>
                <w:rFonts w:eastAsia="DengXian"/>
              </w:rPr>
            </w:pPr>
            <w:r w:rsidRPr="00170508">
              <w:rPr>
                <w:rFonts w:eastAsia="DengXian"/>
              </w:rPr>
              <w:t>CA_n25(2A)-n41(2A)-n71(2A)</w:t>
            </w:r>
          </w:p>
        </w:tc>
        <w:tc>
          <w:tcPr>
            <w:tcW w:w="871" w:type="pct"/>
            <w:tcBorders>
              <w:top w:val="single" w:sz="4" w:space="0" w:color="auto"/>
              <w:left w:val="single" w:sz="4" w:space="0" w:color="auto"/>
              <w:bottom w:val="nil"/>
              <w:right w:val="single" w:sz="4" w:space="0" w:color="auto"/>
            </w:tcBorders>
            <w:vAlign w:val="center"/>
          </w:tcPr>
          <w:p w14:paraId="53CE4D32" w14:textId="77777777" w:rsidR="00CA254E" w:rsidRPr="00170508" w:rsidRDefault="00CA254E" w:rsidP="00FD02C8">
            <w:pPr>
              <w:pStyle w:val="TAC"/>
              <w:rPr>
                <w:rFonts w:eastAsia="DengXian"/>
                <w:lang w:eastAsia="zh-CN"/>
              </w:rPr>
            </w:pPr>
            <w:r w:rsidRPr="00170508">
              <w:rPr>
                <w:rFonts w:eastAsia="DengXian"/>
                <w:lang w:eastAsia="zh-CN"/>
              </w:rPr>
              <w:t>n41</w:t>
            </w:r>
            <w:r w:rsidRPr="00170508">
              <w:rPr>
                <w:rFonts w:eastAsia="DengXian"/>
                <w:vertAlign w:val="superscript"/>
                <w:lang w:eastAsia="zh-CN"/>
              </w:rPr>
              <w:t>7,9</w:t>
            </w:r>
          </w:p>
          <w:p w14:paraId="2C74581F" w14:textId="77777777" w:rsidR="00CA254E" w:rsidRPr="00170508" w:rsidRDefault="00CA254E" w:rsidP="00FD02C8">
            <w:pPr>
              <w:pStyle w:val="TAC"/>
              <w:rPr>
                <w:rFonts w:eastAsia="DengXian"/>
              </w:rPr>
            </w:pPr>
            <w:r w:rsidRPr="00170508">
              <w:rPr>
                <w:rFonts w:eastAsia="DengXian"/>
              </w:rPr>
              <w:t>CA_n25A-n41A</w:t>
            </w:r>
            <w:r w:rsidRPr="00170508">
              <w:rPr>
                <w:rFonts w:eastAsia="DengXian"/>
                <w:vertAlign w:val="superscript"/>
                <w:lang w:eastAsia="zh-CN"/>
              </w:rPr>
              <w:t>7</w:t>
            </w:r>
          </w:p>
          <w:p w14:paraId="066578C1" w14:textId="77777777" w:rsidR="00CA254E" w:rsidRPr="00170508" w:rsidRDefault="00CA254E" w:rsidP="00FD02C8">
            <w:pPr>
              <w:pStyle w:val="TAC"/>
              <w:rPr>
                <w:rFonts w:eastAsia="DengXian"/>
              </w:rPr>
            </w:pPr>
            <w:r w:rsidRPr="00170508">
              <w:rPr>
                <w:rFonts w:eastAsia="DengXian"/>
              </w:rPr>
              <w:t>CA_n25A-n71A</w:t>
            </w:r>
          </w:p>
          <w:p w14:paraId="7DD62F45" w14:textId="77777777" w:rsidR="00CA254E" w:rsidRPr="00170508" w:rsidRDefault="00CA254E" w:rsidP="00FD02C8">
            <w:pPr>
              <w:pStyle w:val="TAC"/>
              <w:rPr>
                <w:rFonts w:eastAsia="DengXian"/>
                <w:lang w:eastAsia="zh-CN"/>
              </w:rPr>
            </w:pPr>
            <w:r w:rsidRPr="00170508">
              <w:rPr>
                <w:rFonts w:eastAsia="DengXian"/>
              </w:rPr>
              <w:t>CA_n41A-n71A</w:t>
            </w:r>
            <w:r w:rsidRPr="00170508">
              <w:rPr>
                <w:rFonts w:eastAsia="DengXian"/>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CE05BE3" w14:textId="77777777" w:rsidR="00CA254E" w:rsidRPr="00170508" w:rsidRDefault="00CA254E" w:rsidP="00FD02C8">
            <w:pPr>
              <w:pStyle w:val="TAC"/>
              <w:rPr>
                <w:kern w:val="2"/>
                <w:szCs w:val="22"/>
                <w:lang w:eastAsia="zh-CN"/>
              </w:rPr>
            </w:pPr>
            <w:r w:rsidRPr="00170508">
              <w:rPr>
                <w:kern w:val="2"/>
                <w:szCs w:val="22"/>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631C3A4" w14:textId="77777777" w:rsidR="00CA254E" w:rsidRPr="00170508" w:rsidRDefault="00CA254E" w:rsidP="00FD02C8">
            <w:pPr>
              <w:pStyle w:val="TAC"/>
              <w:rPr>
                <w:rFonts w:eastAsia="DengXian"/>
                <w:lang w:eastAsia="zh-CN" w:bidi="ar"/>
              </w:rPr>
            </w:pPr>
            <w:r w:rsidRPr="00170508">
              <w:rPr>
                <w:rFonts w:eastAsia="DengXian"/>
                <w:lang w:eastAsia="zh-CN" w:bidi="ar"/>
              </w:rPr>
              <w:t>CA_n25(2A)</w:t>
            </w:r>
            <w:r>
              <w:rPr>
                <w:rFonts w:eastAsia="DengXian"/>
                <w:lang w:eastAsia="zh-CN" w:bidi="ar"/>
              </w:rPr>
              <w:t>_BCS 4 and 5</w:t>
            </w:r>
          </w:p>
        </w:tc>
        <w:tc>
          <w:tcPr>
            <w:tcW w:w="750" w:type="pct"/>
            <w:tcBorders>
              <w:top w:val="single" w:sz="4" w:space="0" w:color="auto"/>
              <w:left w:val="single" w:sz="4" w:space="0" w:color="auto"/>
              <w:bottom w:val="nil"/>
              <w:right w:val="single" w:sz="4" w:space="0" w:color="auto"/>
            </w:tcBorders>
            <w:vAlign w:val="center"/>
          </w:tcPr>
          <w:p w14:paraId="1E2B62EA" w14:textId="77777777" w:rsidR="00CA254E" w:rsidRPr="00170508" w:rsidRDefault="00CA254E" w:rsidP="00FD02C8">
            <w:pPr>
              <w:pStyle w:val="TAC"/>
              <w:rPr>
                <w:rFonts w:eastAsia="DengXian"/>
                <w:lang w:eastAsia="zh-CN"/>
              </w:rPr>
            </w:pPr>
            <w:r w:rsidRPr="00170508">
              <w:rPr>
                <w:rFonts w:eastAsia="DengXian"/>
                <w:lang w:eastAsia="zh-CN"/>
              </w:rPr>
              <w:t>4 and 5</w:t>
            </w:r>
          </w:p>
        </w:tc>
      </w:tr>
      <w:tr w:rsidR="00CA254E" w:rsidRPr="00170508" w14:paraId="5B3A4A50" w14:textId="77777777" w:rsidTr="00FD02C8">
        <w:trPr>
          <w:jc w:val="center"/>
        </w:trPr>
        <w:tc>
          <w:tcPr>
            <w:tcW w:w="1002" w:type="pct"/>
            <w:tcBorders>
              <w:top w:val="nil"/>
              <w:left w:val="single" w:sz="4" w:space="0" w:color="auto"/>
              <w:bottom w:val="nil"/>
              <w:right w:val="single" w:sz="4" w:space="0" w:color="auto"/>
            </w:tcBorders>
            <w:vAlign w:val="center"/>
          </w:tcPr>
          <w:p w14:paraId="6C179D62" w14:textId="77777777" w:rsidR="00CA254E" w:rsidRPr="00170508" w:rsidRDefault="00CA254E" w:rsidP="00FD02C8">
            <w:pPr>
              <w:pStyle w:val="TAC"/>
              <w:rPr>
                <w:rFonts w:eastAsia="DengXian"/>
              </w:rPr>
            </w:pPr>
          </w:p>
        </w:tc>
        <w:tc>
          <w:tcPr>
            <w:tcW w:w="871" w:type="pct"/>
            <w:tcBorders>
              <w:top w:val="nil"/>
              <w:left w:val="single" w:sz="4" w:space="0" w:color="auto"/>
              <w:bottom w:val="nil"/>
              <w:right w:val="single" w:sz="4" w:space="0" w:color="auto"/>
            </w:tcBorders>
            <w:vAlign w:val="center"/>
          </w:tcPr>
          <w:p w14:paraId="60FDAC37"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EC4A9D8" w14:textId="77777777" w:rsidR="00CA254E" w:rsidRPr="00170508" w:rsidRDefault="00CA254E" w:rsidP="00FD02C8">
            <w:pPr>
              <w:pStyle w:val="TAC"/>
              <w:rPr>
                <w:kern w:val="2"/>
                <w:szCs w:val="22"/>
                <w:lang w:eastAsia="zh-CN"/>
              </w:rPr>
            </w:pPr>
            <w:r w:rsidRPr="00170508">
              <w:rPr>
                <w:kern w:val="2"/>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9B4CAF0" w14:textId="77777777" w:rsidR="00CA254E" w:rsidRPr="00170508" w:rsidRDefault="00CA254E" w:rsidP="00FD02C8">
            <w:pPr>
              <w:pStyle w:val="TAC"/>
              <w:rPr>
                <w:rFonts w:eastAsia="DengXian"/>
                <w:lang w:eastAsia="zh-CN" w:bidi="ar"/>
              </w:rPr>
            </w:pPr>
            <w:r w:rsidRPr="00170508">
              <w:rPr>
                <w:rFonts w:eastAsia="DengXian"/>
                <w:lang w:eastAsia="zh-CN" w:bidi="ar"/>
              </w:rPr>
              <w:t>CA_n41(2A)</w:t>
            </w:r>
            <w:r>
              <w:rPr>
                <w:rFonts w:eastAsia="DengXian"/>
                <w:lang w:eastAsia="zh-CN" w:bidi="ar"/>
              </w:rPr>
              <w:t>_BCS 4 and 5</w:t>
            </w:r>
          </w:p>
        </w:tc>
        <w:tc>
          <w:tcPr>
            <w:tcW w:w="750" w:type="pct"/>
            <w:tcBorders>
              <w:top w:val="nil"/>
              <w:left w:val="single" w:sz="4" w:space="0" w:color="auto"/>
              <w:bottom w:val="nil"/>
              <w:right w:val="single" w:sz="4" w:space="0" w:color="auto"/>
            </w:tcBorders>
            <w:vAlign w:val="center"/>
          </w:tcPr>
          <w:p w14:paraId="07DA429E" w14:textId="77777777" w:rsidR="00CA254E" w:rsidRPr="00170508" w:rsidRDefault="00CA254E" w:rsidP="00FD02C8">
            <w:pPr>
              <w:pStyle w:val="TAC"/>
              <w:rPr>
                <w:rFonts w:eastAsia="DengXian"/>
                <w:lang w:eastAsia="zh-CN"/>
              </w:rPr>
            </w:pPr>
          </w:p>
        </w:tc>
      </w:tr>
      <w:tr w:rsidR="00CA254E" w:rsidRPr="00170508" w14:paraId="73D205FC"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6641D1A0" w14:textId="77777777" w:rsidR="00CA254E" w:rsidRPr="00170508" w:rsidRDefault="00CA254E" w:rsidP="00FD02C8">
            <w:pPr>
              <w:pStyle w:val="TAC"/>
              <w:rPr>
                <w:rFonts w:eastAsia="DengXian"/>
              </w:rPr>
            </w:pPr>
          </w:p>
        </w:tc>
        <w:tc>
          <w:tcPr>
            <w:tcW w:w="871" w:type="pct"/>
            <w:tcBorders>
              <w:top w:val="nil"/>
              <w:left w:val="single" w:sz="4" w:space="0" w:color="auto"/>
              <w:bottom w:val="single" w:sz="4" w:space="0" w:color="auto"/>
              <w:right w:val="single" w:sz="4" w:space="0" w:color="auto"/>
            </w:tcBorders>
            <w:vAlign w:val="center"/>
          </w:tcPr>
          <w:p w14:paraId="0613DCEB"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30EC52A" w14:textId="77777777" w:rsidR="00CA254E" w:rsidRPr="00170508" w:rsidRDefault="00CA254E" w:rsidP="00FD02C8">
            <w:pPr>
              <w:pStyle w:val="TAC"/>
              <w:rPr>
                <w:kern w:val="2"/>
                <w:szCs w:val="22"/>
                <w:lang w:eastAsia="zh-CN"/>
              </w:rPr>
            </w:pPr>
            <w:r w:rsidRPr="00170508">
              <w:rPr>
                <w:kern w:val="2"/>
                <w:szCs w:val="22"/>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8AEB307" w14:textId="77777777" w:rsidR="00CA254E" w:rsidRPr="00170508" w:rsidRDefault="00CA254E" w:rsidP="00FD02C8">
            <w:pPr>
              <w:pStyle w:val="TAC"/>
              <w:rPr>
                <w:rFonts w:eastAsia="DengXian"/>
                <w:lang w:eastAsia="zh-CN" w:bidi="ar"/>
              </w:rPr>
            </w:pPr>
            <w:r w:rsidRPr="00170508">
              <w:rPr>
                <w:rFonts w:eastAsia="DengXian"/>
                <w:lang w:eastAsia="zh-CN" w:bidi="ar"/>
              </w:rPr>
              <w:t>CA_n71(2A)</w:t>
            </w:r>
            <w:r>
              <w:rPr>
                <w:rFonts w:eastAsia="DengXian"/>
                <w:lang w:eastAsia="zh-CN" w:bidi="ar"/>
              </w:rPr>
              <w:t>_BCS 4 and 5</w:t>
            </w:r>
          </w:p>
        </w:tc>
        <w:tc>
          <w:tcPr>
            <w:tcW w:w="750" w:type="pct"/>
            <w:tcBorders>
              <w:top w:val="nil"/>
              <w:left w:val="single" w:sz="4" w:space="0" w:color="auto"/>
              <w:bottom w:val="single" w:sz="4" w:space="0" w:color="auto"/>
              <w:right w:val="single" w:sz="4" w:space="0" w:color="auto"/>
            </w:tcBorders>
            <w:vAlign w:val="center"/>
          </w:tcPr>
          <w:p w14:paraId="5116D40E" w14:textId="77777777" w:rsidR="00CA254E" w:rsidRPr="00170508" w:rsidRDefault="00CA254E" w:rsidP="00FD02C8">
            <w:pPr>
              <w:pStyle w:val="TAC"/>
              <w:rPr>
                <w:rFonts w:eastAsia="DengXian"/>
                <w:lang w:eastAsia="zh-CN"/>
              </w:rPr>
            </w:pPr>
          </w:p>
        </w:tc>
      </w:tr>
      <w:tr w:rsidR="00CA254E" w:rsidRPr="00170508" w14:paraId="6BD2D6E0"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5B3C79C6" w14:textId="77777777" w:rsidR="00CA254E" w:rsidRPr="00170508" w:rsidRDefault="00CA254E" w:rsidP="00FD02C8">
            <w:pPr>
              <w:pStyle w:val="TAC"/>
              <w:rPr>
                <w:rFonts w:eastAsia="DengXian"/>
              </w:rPr>
            </w:pPr>
            <w:r w:rsidRPr="00170508">
              <w:rPr>
                <w:rFonts w:eastAsia="DengXian"/>
              </w:rPr>
              <w:t>CA_n25(2A)-n41(2A)-n71B</w:t>
            </w:r>
          </w:p>
        </w:tc>
        <w:tc>
          <w:tcPr>
            <w:tcW w:w="871" w:type="pct"/>
            <w:tcBorders>
              <w:top w:val="single" w:sz="4" w:space="0" w:color="auto"/>
              <w:left w:val="single" w:sz="4" w:space="0" w:color="auto"/>
              <w:bottom w:val="nil"/>
              <w:right w:val="single" w:sz="4" w:space="0" w:color="auto"/>
            </w:tcBorders>
            <w:vAlign w:val="center"/>
          </w:tcPr>
          <w:p w14:paraId="3A188A0E" w14:textId="77777777" w:rsidR="00CA254E" w:rsidRPr="00170508" w:rsidRDefault="00CA254E" w:rsidP="00FD02C8">
            <w:pPr>
              <w:pStyle w:val="TAC"/>
              <w:rPr>
                <w:rFonts w:eastAsia="DengXian"/>
                <w:lang w:eastAsia="zh-CN"/>
              </w:rPr>
            </w:pPr>
            <w:r w:rsidRPr="00170508">
              <w:rPr>
                <w:rFonts w:eastAsia="DengXian"/>
                <w:lang w:eastAsia="zh-CN"/>
              </w:rPr>
              <w:t>n41</w:t>
            </w:r>
            <w:r w:rsidRPr="00170508">
              <w:rPr>
                <w:rFonts w:eastAsia="DengXian"/>
                <w:vertAlign w:val="superscript"/>
                <w:lang w:eastAsia="zh-CN"/>
              </w:rPr>
              <w:t>7,9</w:t>
            </w:r>
          </w:p>
          <w:p w14:paraId="5A750EDB" w14:textId="77777777" w:rsidR="00CA254E" w:rsidRPr="00170508" w:rsidRDefault="00CA254E" w:rsidP="00FD02C8">
            <w:pPr>
              <w:pStyle w:val="TAC"/>
              <w:rPr>
                <w:rFonts w:eastAsia="DengXian"/>
              </w:rPr>
            </w:pPr>
            <w:r w:rsidRPr="00170508">
              <w:rPr>
                <w:rFonts w:eastAsia="DengXian"/>
              </w:rPr>
              <w:t>CA_n25A-n41A</w:t>
            </w:r>
            <w:r w:rsidRPr="00170508">
              <w:rPr>
                <w:rFonts w:eastAsia="DengXian"/>
                <w:vertAlign w:val="superscript"/>
                <w:lang w:eastAsia="zh-CN"/>
              </w:rPr>
              <w:t>7</w:t>
            </w:r>
          </w:p>
          <w:p w14:paraId="57C7C43E" w14:textId="77777777" w:rsidR="00CA254E" w:rsidRPr="00170508" w:rsidRDefault="00CA254E" w:rsidP="00FD02C8">
            <w:pPr>
              <w:pStyle w:val="TAC"/>
              <w:rPr>
                <w:rFonts w:eastAsia="DengXian"/>
              </w:rPr>
            </w:pPr>
            <w:r w:rsidRPr="00170508">
              <w:rPr>
                <w:rFonts w:eastAsia="DengXian"/>
              </w:rPr>
              <w:t>CA_n25A-n71A</w:t>
            </w:r>
          </w:p>
          <w:p w14:paraId="25C072D0" w14:textId="77777777" w:rsidR="00CA254E" w:rsidRPr="00170508" w:rsidRDefault="00CA254E" w:rsidP="00FD02C8">
            <w:pPr>
              <w:pStyle w:val="TAC"/>
              <w:rPr>
                <w:rFonts w:eastAsia="DengXian"/>
                <w:lang w:eastAsia="zh-CN"/>
              </w:rPr>
            </w:pPr>
            <w:r w:rsidRPr="00170508">
              <w:rPr>
                <w:rFonts w:eastAsia="DengXian"/>
              </w:rPr>
              <w:t>CA_n41A-n71A</w:t>
            </w:r>
            <w:r w:rsidRPr="00170508">
              <w:rPr>
                <w:rFonts w:eastAsia="DengXian"/>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3016BCE" w14:textId="77777777" w:rsidR="00CA254E" w:rsidRPr="00170508" w:rsidRDefault="00CA254E" w:rsidP="00FD02C8">
            <w:pPr>
              <w:pStyle w:val="TAC"/>
              <w:rPr>
                <w:kern w:val="2"/>
                <w:szCs w:val="22"/>
                <w:lang w:eastAsia="zh-CN"/>
              </w:rPr>
            </w:pPr>
            <w:r w:rsidRPr="00170508">
              <w:rPr>
                <w:kern w:val="2"/>
                <w:szCs w:val="22"/>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8919A4C" w14:textId="77777777" w:rsidR="00CA254E" w:rsidRPr="00170508" w:rsidRDefault="00CA254E" w:rsidP="00FD02C8">
            <w:pPr>
              <w:pStyle w:val="TAC"/>
              <w:rPr>
                <w:rFonts w:eastAsia="DengXian"/>
                <w:lang w:eastAsia="zh-CN" w:bidi="ar"/>
              </w:rPr>
            </w:pPr>
            <w:r w:rsidRPr="00170508">
              <w:rPr>
                <w:rFonts w:eastAsia="DengXian"/>
                <w:lang w:eastAsia="zh-CN" w:bidi="ar"/>
              </w:rPr>
              <w:t>CA_n25(2A)</w:t>
            </w:r>
            <w:r>
              <w:rPr>
                <w:rFonts w:eastAsia="DengXian"/>
                <w:lang w:eastAsia="zh-CN" w:bidi="ar"/>
              </w:rPr>
              <w:t>_BCS 4 and 5</w:t>
            </w:r>
          </w:p>
        </w:tc>
        <w:tc>
          <w:tcPr>
            <w:tcW w:w="750" w:type="pct"/>
            <w:tcBorders>
              <w:top w:val="single" w:sz="4" w:space="0" w:color="auto"/>
              <w:left w:val="single" w:sz="4" w:space="0" w:color="auto"/>
              <w:bottom w:val="nil"/>
              <w:right w:val="single" w:sz="4" w:space="0" w:color="auto"/>
            </w:tcBorders>
            <w:vAlign w:val="center"/>
          </w:tcPr>
          <w:p w14:paraId="14D934FF" w14:textId="77777777" w:rsidR="00CA254E" w:rsidRPr="00170508" w:rsidRDefault="00CA254E" w:rsidP="00FD02C8">
            <w:pPr>
              <w:pStyle w:val="TAC"/>
              <w:rPr>
                <w:rFonts w:eastAsia="DengXian"/>
                <w:lang w:eastAsia="zh-CN"/>
              </w:rPr>
            </w:pPr>
            <w:r w:rsidRPr="00170508">
              <w:rPr>
                <w:rFonts w:eastAsia="DengXian"/>
                <w:lang w:eastAsia="zh-CN"/>
              </w:rPr>
              <w:t>4 and 5</w:t>
            </w:r>
          </w:p>
        </w:tc>
      </w:tr>
      <w:tr w:rsidR="00CA254E" w:rsidRPr="00170508" w14:paraId="730E6284" w14:textId="77777777" w:rsidTr="00FD02C8">
        <w:trPr>
          <w:jc w:val="center"/>
        </w:trPr>
        <w:tc>
          <w:tcPr>
            <w:tcW w:w="1002" w:type="pct"/>
            <w:tcBorders>
              <w:top w:val="nil"/>
              <w:left w:val="single" w:sz="4" w:space="0" w:color="auto"/>
              <w:bottom w:val="nil"/>
              <w:right w:val="single" w:sz="4" w:space="0" w:color="auto"/>
            </w:tcBorders>
            <w:vAlign w:val="center"/>
          </w:tcPr>
          <w:p w14:paraId="128A5114" w14:textId="77777777" w:rsidR="00CA254E" w:rsidRPr="00170508" w:rsidRDefault="00CA254E" w:rsidP="00FD02C8">
            <w:pPr>
              <w:pStyle w:val="TAC"/>
              <w:rPr>
                <w:rFonts w:eastAsia="DengXian"/>
              </w:rPr>
            </w:pPr>
          </w:p>
        </w:tc>
        <w:tc>
          <w:tcPr>
            <w:tcW w:w="871" w:type="pct"/>
            <w:tcBorders>
              <w:top w:val="nil"/>
              <w:left w:val="single" w:sz="4" w:space="0" w:color="auto"/>
              <w:bottom w:val="nil"/>
              <w:right w:val="single" w:sz="4" w:space="0" w:color="auto"/>
            </w:tcBorders>
            <w:vAlign w:val="center"/>
          </w:tcPr>
          <w:p w14:paraId="5F552FED"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21C71C2" w14:textId="77777777" w:rsidR="00CA254E" w:rsidRPr="00170508" w:rsidRDefault="00CA254E" w:rsidP="00FD02C8">
            <w:pPr>
              <w:pStyle w:val="TAC"/>
              <w:rPr>
                <w:kern w:val="2"/>
                <w:szCs w:val="22"/>
                <w:lang w:eastAsia="zh-CN"/>
              </w:rPr>
            </w:pPr>
            <w:r w:rsidRPr="00170508">
              <w:rPr>
                <w:kern w:val="2"/>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845176F" w14:textId="77777777" w:rsidR="00CA254E" w:rsidRPr="00170508" w:rsidRDefault="00CA254E" w:rsidP="00FD02C8">
            <w:pPr>
              <w:pStyle w:val="TAC"/>
              <w:rPr>
                <w:rFonts w:eastAsia="DengXian"/>
                <w:lang w:eastAsia="zh-CN" w:bidi="ar"/>
              </w:rPr>
            </w:pPr>
            <w:r w:rsidRPr="00170508">
              <w:rPr>
                <w:rFonts w:eastAsia="DengXian"/>
                <w:lang w:eastAsia="zh-CN" w:bidi="ar"/>
              </w:rPr>
              <w:t>CA_n41(2A)</w:t>
            </w:r>
            <w:r>
              <w:rPr>
                <w:rFonts w:eastAsia="DengXian"/>
                <w:lang w:eastAsia="zh-CN" w:bidi="ar"/>
              </w:rPr>
              <w:t>_BCS 4 and 5</w:t>
            </w:r>
          </w:p>
        </w:tc>
        <w:tc>
          <w:tcPr>
            <w:tcW w:w="750" w:type="pct"/>
            <w:tcBorders>
              <w:top w:val="nil"/>
              <w:left w:val="single" w:sz="4" w:space="0" w:color="auto"/>
              <w:bottom w:val="nil"/>
              <w:right w:val="single" w:sz="4" w:space="0" w:color="auto"/>
            </w:tcBorders>
            <w:vAlign w:val="center"/>
          </w:tcPr>
          <w:p w14:paraId="0DA0F61D" w14:textId="77777777" w:rsidR="00CA254E" w:rsidRPr="00170508" w:rsidRDefault="00CA254E" w:rsidP="00FD02C8">
            <w:pPr>
              <w:pStyle w:val="TAC"/>
              <w:rPr>
                <w:rFonts w:eastAsia="DengXian"/>
                <w:lang w:eastAsia="zh-CN"/>
              </w:rPr>
            </w:pPr>
          </w:p>
        </w:tc>
      </w:tr>
      <w:tr w:rsidR="00CA254E" w:rsidRPr="00170508" w14:paraId="0F1371D6"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09E653B3" w14:textId="77777777" w:rsidR="00CA254E" w:rsidRPr="00170508" w:rsidRDefault="00CA254E" w:rsidP="00FD02C8">
            <w:pPr>
              <w:pStyle w:val="TAC"/>
              <w:rPr>
                <w:rFonts w:eastAsia="DengXian"/>
              </w:rPr>
            </w:pPr>
          </w:p>
        </w:tc>
        <w:tc>
          <w:tcPr>
            <w:tcW w:w="871" w:type="pct"/>
            <w:tcBorders>
              <w:top w:val="nil"/>
              <w:left w:val="single" w:sz="4" w:space="0" w:color="auto"/>
              <w:bottom w:val="single" w:sz="4" w:space="0" w:color="auto"/>
              <w:right w:val="single" w:sz="4" w:space="0" w:color="auto"/>
            </w:tcBorders>
            <w:vAlign w:val="center"/>
          </w:tcPr>
          <w:p w14:paraId="6425A350"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2F71120" w14:textId="77777777" w:rsidR="00CA254E" w:rsidRPr="00170508" w:rsidRDefault="00CA254E" w:rsidP="00FD02C8">
            <w:pPr>
              <w:pStyle w:val="TAC"/>
              <w:rPr>
                <w:kern w:val="2"/>
                <w:szCs w:val="22"/>
                <w:lang w:eastAsia="zh-CN"/>
              </w:rPr>
            </w:pPr>
            <w:r w:rsidRPr="00170508">
              <w:rPr>
                <w:kern w:val="2"/>
                <w:szCs w:val="22"/>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B58C308" w14:textId="77777777" w:rsidR="00CA254E" w:rsidRPr="00170508" w:rsidRDefault="00CA254E" w:rsidP="00FD02C8">
            <w:pPr>
              <w:pStyle w:val="TAC"/>
              <w:rPr>
                <w:rFonts w:eastAsia="DengXian"/>
                <w:lang w:eastAsia="zh-CN" w:bidi="ar"/>
              </w:rPr>
            </w:pPr>
            <w:r w:rsidRPr="00170508">
              <w:rPr>
                <w:rFonts w:eastAsia="DengXian"/>
                <w:lang w:eastAsia="zh-CN" w:bidi="ar"/>
              </w:rPr>
              <w:t>CA_n71B_BCS 4 and 5</w:t>
            </w:r>
          </w:p>
        </w:tc>
        <w:tc>
          <w:tcPr>
            <w:tcW w:w="750" w:type="pct"/>
            <w:tcBorders>
              <w:top w:val="nil"/>
              <w:left w:val="single" w:sz="4" w:space="0" w:color="auto"/>
              <w:bottom w:val="single" w:sz="4" w:space="0" w:color="auto"/>
              <w:right w:val="single" w:sz="4" w:space="0" w:color="auto"/>
            </w:tcBorders>
            <w:vAlign w:val="center"/>
          </w:tcPr>
          <w:p w14:paraId="073ECB8C" w14:textId="77777777" w:rsidR="00CA254E" w:rsidRPr="00170508" w:rsidRDefault="00CA254E" w:rsidP="00FD02C8">
            <w:pPr>
              <w:pStyle w:val="TAC"/>
              <w:rPr>
                <w:rFonts w:eastAsia="DengXian"/>
                <w:lang w:eastAsia="zh-CN"/>
              </w:rPr>
            </w:pPr>
          </w:p>
        </w:tc>
      </w:tr>
      <w:tr w:rsidR="00CA254E" w:rsidRPr="00170508" w14:paraId="4F507459"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7802C627" w14:textId="77777777" w:rsidR="00CA254E" w:rsidRPr="00170508" w:rsidRDefault="00CA254E" w:rsidP="00FD02C8">
            <w:pPr>
              <w:pStyle w:val="TAC"/>
              <w:rPr>
                <w:rFonts w:eastAsia="DengXian"/>
              </w:rPr>
            </w:pPr>
            <w:r w:rsidRPr="00170508">
              <w:rPr>
                <w:rFonts w:eastAsia="DengXian"/>
              </w:rPr>
              <w:t>CA_n25(2A)-n41(3A)-n71A</w:t>
            </w:r>
          </w:p>
        </w:tc>
        <w:tc>
          <w:tcPr>
            <w:tcW w:w="871" w:type="pct"/>
            <w:tcBorders>
              <w:top w:val="single" w:sz="4" w:space="0" w:color="auto"/>
              <w:left w:val="single" w:sz="4" w:space="0" w:color="auto"/>
              <w:bottom w:val="nil"/>
              <w:right w:val="single" w:sz="4" w:space="0" w:color="auto"/>
            </w:tcBorders>
            <w:vAlign w:val="center"/>
          </w:tcPr>
          <w:p w14:paraId="1D78B4D7" w14:textId="77777777" w:rsidR="00CA254E" w:rsidRPr="00170508" w:rsidRDefault="00CA254E" w:rsidP="00FD02C8">
            <w:pPr>
              <w:pStyle w:val="TAC"/>
              <w:rPr>
                <w:rFonts w:eastAsia="DengXian"/>
                <w:lang w:val="en-US"/>
              </w:rPr>
            </w:pPr>
            <w:r w:rsidRPr="00170508">
              <w:rPr>
                <w:rFonts w:eastAsia="DengXian"/>
                <w:lang w:val="en-US"/>
              </w:rPr>
              <w:t>n41</w:t>
            </w:r>
            <w:r w:rsidRPr="00170508">
              <w:rPr>
                <w:rFonts w:eastAsia="DengXian"/>
                <w:vertAlign w:val="superscript"/>
                <w:lang w:val="en-US"/>
              </w:rPr>
              <w:t>7,9</w:t>
            </w:r>
          </w:p>
          <w:p w14:paraId="3ABE5A85" w14:textId="77777777" w:rsidR="00CA254E" w:rsidRPr="00170508" w:rsidRDefault="00CA254E" w:rsidP="00FD02C8">
            <w:pPr>
              <w:pStyle w:val="TAC"/>
              <w:rPr>
                <w:rFonts w:eastAsia="DengXian"/>
                <w:lang w:val="en-US"/>
              </w:rPr>
            </w:pPr>
            <w:r w:rsidRPr="00170508">
              <w:rPr>
                <w:rFonts w:eastAsia="DengXian"/>
                <w:lang w:val="en-US"/>
              </w:rPr>
              <w:t>CA_n25A-n41A</w:t>
            </w:r>
            <w:r w:rsidRPr="00170508">
              <w:rPr>
                <w:rFonts w:eastAsia="DengXian"/>
                <w:vertAlign w:val="superscript"/>
                <w:lang w:val="en-US"/>
              </w:rPr>
              <w:t>7</w:t>
            </w:r>
          </w:p>
          <w:p w14:paraId="33A385EC" w14:textId="77777777" w:rsidR="00CA254E" w:rsidRPr="00170508" w:rsidRDefault="00CA254E" w:rsidP="00FD02C8">
            <w:pPr>
              <w:pStyle w:val="TAC"/>
              <w:rPr>
                <w:rFonts w:eastAsia="DengXian"/>
                <w:lang w:val="en-US"/>
              </w:rPr>
            </w:pPr>
            <w:r w:rsidRPr="00170508">
              <w:rPr>
                <w:rFonts w:eastAsia="DengXian"/>
                <w:lang w:val="en-US"/>
              </w:rPr>
              <w:t>CA_n25A-n71A</w:t>
            </w:r>
          </w:p>
          <w:p w14:paraId="23556DE7" w14:textId="77777777" w:rsidR="00CA254E" w:rsidRPr="00170508" w:rsidRDefault="00CA254E" w:rsidP="00FD02C8">
            <w:pPr>
              <w:pStyle w:val="TAC"/>
              <w:rPr>
                <w:rFonts w:eastAsia="DengXian"/>
                <w:lang w:eastAsia="zh-CN"/>
              </w:rPr>
            </w:pPr>
            <w:r w:rsidRPr="00170508">
              <w:rPr>
                <w:rFonts w:eastAsia="DengXian"/>
                <w:lang w:val="en-US"/>
              </w:rPr>
              <w:t>CA_n41A-n71A</w:t>
            </w:r>
            <w:r w:rsidRPr="00170508">
              <w:rPr>
                <w:rFonts w:eastAsia="DengXian"/>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1F65EF1E" w14:textId="77777777" w:rsidR="00CA254E" w:rsidRPr="00170508" w:rsidRDefault="00CA254E" w:rsidP="00FD02C8">
            <w:pPr>
              <w:pStyle w:val="TAC"/>
              <w:rPr>
                <w:kern w:val="2"/>
                <w:szCs w:val="22"/>
                <w:lang w:eastAsia="zh-CN"/>
              </w:rPr>
            </w:pPr>
            <w:r w:rsidRPr="00170508">
              <w:rPr>
                <w:kern w:val="2"/>
                <w:szCs w:val="22"/>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4930E38" w14:textId="77777777" w:rsidR="00CA254E" w:rsidRPr="00170508" w:rsidRDefault="00CA254E" w:rsidP="00FD02C8">
            <w:pPr>
              <w:pStyle w:val="TAC"/>
              <w:rPr>
                <w:rFonts w:eastAsia="DengXian"/>
                <w:lang w:eastAsia="zh-CN" w:bidi="ar"/>
              </w:rPr>
            </w:pPr>
            <w:r w:rsidRPr="00170508">
              <w:rPr>
                <w:rFonts w:eastAsia="DengXian"/>
                <w:lang w:eastAsia="zh-CN" w:bidi="ar"/>
              </w:rPr>
              <w:t>CA_n25(2A)</w:t>
            </w:r>
            <w:r>
              <w:rPr>
                <w:rFonts w:eastAsia="DengXian"/>
                <w:lang w:eastAsia="zh-CN" w:bidi="ar"/>
              </w:rPr>
              <w:t>_BCS 4 and 5</w:t>
            </w:r>
          </w:p>
        </w:tc>
        <w:tc>
          <w:tcPr>
            <w:tcW w:w="750" w:type="pct"/>
            <w:tcBorders>
              <w:top w:val="single" w:sz="4" w:space="0" w:color="auto"/>
              <w:left w:val="single" w:sz="4" w:space="0" w:color="auto"/>
              <w:bottom w:val="nil"/>
              <w:right w:val="single" w:sz="4" w:space="0" w:color="auto"/>
            </w:tcBorders>
            <w:vAlign w:val="center"/>
          </w:tcPr>
          <w:p w14:paraId="3895364A" w14:textId="77777777" w:rsidR="00CA254E" w:rsidRPr="00170508" w:rsidRDefault="00CA254E" w:rsidP="00FD02C8">
            <w:pPr>
              <w:pStyle w:val="TAC"/>
              <w:rPr>
                <w:rFonts w:eastAsia="DengXian"/>
                <w:lang w:eastAsia="zh-CN"/>
              </w:rPr>
            </w:pPr>
            <w:r w:rsidRPr="00170508">
              <w:rPr>
                <w:rFonts w:eastAsia="DengXian"/>
                <w:lang w:eastAsia="zh-CN"/>
              </w:rPr>
              <w:t>4 and 5</w:t>
            </w:r>
          </w:p>
        </w:tc>
      </w:tr>
      <w:tr w:rsidR="00CA254E" w:rsidRPr="00170508" w14:paraId="343C11F2" w14:textId="77777777" w:rsidTr="00FD02C8">
        <w:trPr>
          <w:jc w:val="center"/>
        </w:trPr>
        <w:tc>
          <w:tcPr>
            <w:tcW w:w="1002" w:type="pct"/>
            <w:tcBorders>
              <w:top w:val="nil"/>
              <w:left w:val="single" w:sz="4" w:space="0" w:color="auto"/>
              <w:bottom w:val="nil"/>
              <w:right w:val="single" w:sz="4" w:space="0" w:color="auto"/>
            </w:tcBorders>
            <w:vAlign w:val="center"/>
          </w:tcPr>
          <w:p w14:paraId="5C8C4E66" w14:textId="77777777" w:rsidR="00CA254E" w:rsidRPr="00170508" w:rsidRDefault="00CA254E" w:rsidP="00FD02C8">
            <w:pPr>
              <w:pStyle w:val="TAC"/>
              <w:rPr>
                <w:rFonts w:eastAsia="DengXian"/>
              </w:rPr>
            </w:pPr>
          </w:p>
        </w:tc>
        <w:tc>
          <w:tcPr>
            <w:tcW w:w="871" w:type="pct"/>
            <w:tcBorders>
              <w:top w:val="nil"/>
              <w:left w:val="single" w:sz="4" w:space="0" w:color="auto"/>
              <w:bottom w:val="nil"/>
              <w:right w:val="single" w:sz="4" w:space="0" w:color="auto"/>
            </w:tcBorders>
            <w:vAlign w:val="center"/>
          </w:tcPr>
          <w:p w14:paraId="0DA8979E"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7CD45D8" w14:textId="77777777" w:rsidR="00CA254E" w:rsidRPr="00170508" w:rsidRDefault="00CA254E" w:rsidP="00FD02C8">
            <w:pPr>
              <w:pStyle w:val="TAC"/>
              <w:rPr>
                <w:kern w:val="2"/>
                <w:szCs w:val="22"/>
                <w:lang w:eastAsia="zh-CN"/>
              </w:rPr>
            </w:pPr>
            <w:r w:rsidRPr="00170508">
              <w:rPr>
                <w:kern w:val="2"/>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8FD20D9" w14:textId="77777777" w:rsidR="00CA254E" w:rsidRPr="00170508" w:rsidRDefault="00CA254E" w:rsidP="00FD02C8">
            <w:pPr>
              <w:pStyle w:val="TAC"/>
              <w:rPr>
                <w:rFonts w:eastAsia="DengXian"/>
                <w:lang w:eastAsia="zh-CN" w:bidi="ar"/>
              </w:rPr>
            </w:pPr>
            <w:r w:rsidRPr="00170508">
              <w:rPr>
                <w:rFonts w:eastAsia="DengXian"/>
                <w:lang w:eastAsia="zh-CN" w:bidi="ar"/>
              </w:rPr>
              <w:t>CA_n41(3A)</w:t>
            </w:r>
            <w:r>
              <w:rPr>
                <w:rFonts w:eastAsia="DengXian"/>
                <w:lang w:eastAsia="zh-CN" w:bidi="ar"/>
              </w:rPr>
              <w:t>_BCS 4 and 5</w:t>
            </w:r>
          </w:p>
        </w:tc>
        <w:tc>
          <w:tcPr>
            <w:tcW w:w="750" w:type="pct"/>
            <w:tcBorders>
              <w:top w:val="nil"/>
              <w:left w:val="single" w:sz="4" w:space="0" w:color="auto"/>
              <w:bottom w:val="nil"/>
              <w:right w:val="single" w:sz="4" w:space="0" w:color="auto"/>
            </w:tcBorders>
            <w:vAlign w:val="center"/>
          </w:tcPr>
          <w:p w14:paraId="61E1F335" w14:textId="77777777" w:rsidR="00CA254E" w:rsidRPr="00170508" w:rsidRDefault="00CA254E" w:rsidP="00FD02C8">
            <w:pPr>
              <w:pStyle w:val="TAC"/>
              <w:rPr>
                <w:rFonts w:eastAsia="DengXian"/>
                <w:lang w:eastAsia="zh-CN"/>
              </w:rPr>
            </w:pPr>
          </w:p>
        </w:tc>
      </w:tr>
      <w:tr w:rsidR="00CA254E" w:rsidRPr="00170508" w14:paraId="27FF1C8F"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7F8934A5" w14:textId="77777777" w:rsidR="00CA254E" w:rsidRPr="00170508" w:rsidRDefault="00CA254E" w:rsidP="00FD02C8">
            <w:pPr>
              <w:pStyle w:val="TAC"/>
              <w:rPr>
                <w:rFonts w:eastAsia="DengXian"/>
              </w:rPr>
            </w:pPr>
          </w:p>
        </w:tc>
        <w:tc>
          <w:tcPr>
            <w:tcW w:w="871" w:type="pct"/>
            <w:tcBorders>
              <w:top w:val="nil"/>
              <w:left w:val="single" w:sz="4" w:space="0" w:color="auto"/>
              <w:bottom w:val="single" w:sz="4" w:space="0" w:color="auto"/>
              <w:right w:val="single" w:sz="4" w:space="0" w:color="auto"/>
            </w:tcBorders>
            <w:vAlign w:val="center"/>
          </w:tcPr>
          <w:p w14:paraId="4DB5A5F0"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CABB5BD" w14:textId="77777777" w:rsidR="00CA254E" w:rsidRPr="00170508" w:rsidRDefault="00CA254E" w:rsidP="00FD02C8">
            <w:pPr>
              <w:pStyle w:val="TAC"/>
              <w:rPr>
                <w:kern w:val="2"/>
                <w:szCs w:val="22"/>
                <w:lang w:eastAsia="zh-CN"/>
              </w:rPr>
            </w:pPr>
            <w:r w:rsidRPr="00170508">
              <w:rPr>
                <w:kern w:val="2"/>
                <w:szCs w:val="22"/>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267ED6C" w14:textId="77777777" w:rsidR="00CA254E" w:rsidRPr="00170508" w:rsidRDefault="00CA254E" w:rsidP="00FD02C8">
            <w:pPr>
              <w:pStyle w:val="TAC"/>
              <w:rPr>
                <w:rFonts w:eastAsia="DengXian"/>
                <w:lang w:eastAsia="zh-CN" w:bidi="ar"/>
              </w:rPr>
            </w:pPr>
            <w:r w:rsidRPr="00170508">
              <w:rPr>
                <w:rFonts w:eastAsia="DengXian"/>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180C394E" w14:textId="77777777" w:rsidR="00CA254E" w:rsidRPr="00170508" w:rsidRDefault="00CA254E" w:rsidP="00FD02C8">
            <w:pPr>
              <w:pStyle w:val="TAC"/>
              <w:rPr>
                <w:rFonts w:eastAsia="DengXian"/>
                <w:lang w:eastAsia="zh-CN"/>
              </w:rPr>
            </w:pPr>
          </w:p>
        </w:tc>
      </w:tr>
      <w:tr w:rsidR="00CA254E" w:rsidRPr="00170508" w14:paraId="1B800140"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00F76EC6" w14:textId="77777777" w:rsidR="00CA254E" w:rsidRPr="00170508" w:rsidRDefault="00CA254E" w:rsidP="00FD02C8">
            <w:pPr>
              <w:pStyle w:val="TAC"/>
              <w:rPr>
                <w:rFonts w:eastAsia="DengXian"/>
              </w:rPr>
            </w:pPr>
            <w:r w:rsidRPr="00170508">
              <w:rPr>
                <w:rFonts w:eastAsia="DengXian"/>
              </w:rPr>
              <w:t>CA_n25(2A)-n41C-n71A</w:t>
            </w:r>
          </w:p>
        </w:tc>
        <w:tc>
          <w:tcPr>
            <w:tcW w:w="871" w:type="pct"/>
            <w:tcBorders>
              <w:top w:val="single" w:sz="4" w:space="0" w:color="auto"/>
              <w:left w:val="single" w:sz="4" w:space="0" w:color="auto"/>
              <w:bottom w:val="nil"/>
              <w:right w:val="single" w:sz="4" w:space="0" w:color="auto"/>
            </w:tcBorders>
            <w:vAlign w:val="center"/>
          </w:tcPr>
          <w:p w14:paraId="2F6146B9" w14:textId="77777777" w:rsidR="00CA254E" w:rsidRPr="00170508" w:rsidRDefault="00CA254E" w:rsidP="00FD02C8">
            <w:pPr>
              <w:pStyle w:val="TAC"/>
              <w:rPr>
                <w:rFonts w:eastAsia="DengXian"/>
                <w:lang w:eastAsia="zh-CN"/>
              </w:rPr>
            </w:pPr>
            <w:r w:rsidRPr="00170508">
              <w:rPr>
                <w:rFonts w:eastAsia="DengXian"/>
                <w:lang w:eastAsia="zh-CN"/>
              </w:rPr>
              <w:t>n25</w:t>
            </w:r>
            <w:r w:rsidRPr="00170508">
              <w:rPr>
                <w:rFonts w:eastAsia="DengXian"/>
                <w:vertAlign w:val="superscript"/>
                <w:lang w:eastAsia="zh-CN"/>
              </w:rPr>
              <w:t>7</w:t>
            </w:r>
          </w:p>
          <w:p w14:paraId="41E2E1CD" w14:textId="77777777" w:rsidR="00CA254E" w:rsidRPr="00170508" w:rsidRDefault="00CA254E" w:rsidP="00FD02C8">
            <w:pPr>
              <w:pStyle w:val="TAC"/>
              <w:rPr>
                <w:rFonts w:eastAsia="DengXian"/>
                <w:lang w:eastAsia="zh-CN"/>
              </w:rPr>
            </w:pPr>
            <w:r w:rsidRPr="00170508">
              <w:rPr>
                <w:rFonts w:eastAsia="DengXian"/>
                <w:lang w:eastAsia="zh-CN"/>
              </w:rPr>
              <w:t>n41</w:t>
            </w:r>
            <w:r w:rsidRPr="00170508">
              <w:rPr>
                <w:rFonts w:eastAsia="DengXian"/>
                <w:vertAlign w:val="superscript"/>
                <w:lang w:eastAsia="zh-CN"/>
              </w:rPr>
              <w:t>7,9</w:t>
            </w:r>
          </w:p>
          <w:p w14:paraId="37FD5C76" w14:textId="77777777" w:rsidR="00CA254E" w:rsidRPr="00170508" w:rsidRDefault="00CA254E" w:rsidP="00FD02C8">
            <w:pPr>
              <w:pStyle w:val="TAC"/>
              <w:rPr>
                <w:rFonts w:eastAsia="DengXian"/>
                <w:lang w:eastAsia="zh-CN"/>
              </w:rPr>
            </w:pPr>
            <w:r w:rsidRPr="00170508">
              <w:rPr>
                <w:rFonts w:eastAsia="DengXian"/>
                <w:lang w:eastAsia="zh-CN"/>
              </w:rPr>
              <w:t>n71</w:t>
            </w:r>
            <w:r w:rsidRPr="00170508">
              <w:rPr>
                <w:rFonts w:eastAsia="DengXian"/>
                <w:vertAlign w:val="superscript"/>
                <w:lang w:eastAsia="zh-CN"/>
              </w:rPr>
              <w:t>7</w:t>
            </w:r>
          </w:p>
          <w:p w14:paraId="0DD0FB14" w14:textId="77777777" w:rsidR="00CA254E" w:rsidRPr="00170508" w:rsidRDefault="00CA254E" w:rsidP="00FD02C8">
            <w:pPr>
              <w:pStyle w:val="TAC"/>
              <w:rPr>
                <w:lang w:val="en-US" w:eastAsia="zh-CN"/>
              </w:rPr>
            </w:pPr>
            <w:r w:rsidRPr="00170508">
              <w:rPr>
                <w:rFonts w:eastAsia="DengXian"/>
                <w:lang w:val="en-US"/>
              </w:rPr>
              <w:t>CA_n25A-n41A</w:t>
            </w:r>
            <w:r w:rsidRPr="00170508">
              <w:rPr>
                <w:rFonts w:eastAsia="DengXian"/>
                <w:vertAlign w:val="superscript"/>
                <w:lang w:val="en-US" w:eastAsia="zh-CN"/>
              </w:rPr>
              <w:t>7</w:t>
            </w:r>
          </w:p>
          <w:p w14:paraId="253CEA6F" w14:textId="77777777" w:rsidR="00CA254E" w:rsidRPr="00170508" w:rsidRDefault="00CA254E" w:rsidP="00FD02C8">
            <w:pPr>
              <w:pStyle w:val="TAC"/>
              <w:rPr>
                <w:rFonts w:eastAsia="DengXian"/>
                <w:lang w:val="en-US"/>
              </w:rPr>
            </w:pPr>
            <w:r w:rsidRPr="00170508">
              <w:rPr>
                <w:rFonts w:eastAsia="DengXian"/>
                <w:lang w:val="en-US"/>
              </w:rPr>
              <w:t>CA_n25A-n41C</w:t>
            </w:r>
          </w:p>
          <w:p w14:paraId="2CFA78B2" w14:textId="77777777" w:rsidR="00CA254E" w:rsidRPr="00170508" w:rsidRDefault="00CA254E" w:rsidP="00FD02C8">
            <w:pPr>
              <w:pStyle w:val="TAC"/>
              <w:rPr>
                <w:rFonts w:eastAsia="DengXian"/>
                <w:lang w:val="en-US"/>
              </w:rPr>
            </w:pPr>
            <w:r w:rsidRPr="00170508">
              <w:rPr>
                <w:rFonts w:eastAsia="DengXian"/>
                <w:lang w:val="en-US"/>
              </w:rPr>
              <w:t>CA_n25A-n71A</w:t>
            </w:r>
            <w:r w:rsidRPr="00170508">
              <w:rPr>
                <w:rFonts w:eastAsia="DengXian"/>
                <w:vertAlign w:val="superscript"/>
                <w:lang w:eastAsia="zh-CN"/>
              </w:rPr>
              <w:t>7</w:t>
            </w:r>
          </w:p>
          <w:p w14:paraId="1FF50C5F" w14:textId="77777777" w:rsidR="00CA254E" w:rsidRPr="00170508" w:rsidRDefault="00CA254E" w:rsidP="00FD02C8">
            <w:pPr>
              <w:pStyle w:val="TAC"/>
              <w:rPr>
                <w:rFonts w:eastAsia="DengXian"/>
                <w:lang w:val="en-US" w:eastAsia="zh-CN"/>
              </w:rPr>
            </w:pPr>
            <w:r w:rsidRPr="00170508">
              <w:rPr>
                <w:rFonts w:eastAsia="DengXian"/>
                <w:lang w:val="en-US"/>
              </w:rPr>
              <w:t>CA_n41A-n71A</w:t>
            </w:r>
            <w:r w:rsidRPr="00170508">
              <w:rPr>
                <w:rFonts w:eastAsia="DengXian"/>
                <w:vertAlign w:val="superscript"/>
                <w:lang w:val="en-US" w:eastAsia="zh-CN"/>
              </w:rPr>
              <w:t>7</w:t>
            </w:r>
          </w:p>
          <w:p w14:paraId="16E86BD6" w14:textId="77777777" w:rsidR="00CA254E" w:rsidRPr="00170508" w:rsidRDefault="00CA254E" w:rsidP="00FD02C8">
            <w:pPr>
              <w:pStyle w:val="TAC"/>
              <w:rPr>
                <w:rFonts w:eastAsia="DengXian"/>
                <w:lang w:val="en-US"/>
              </w:rPr>
            </w:pPr>
            <w:r w:rsidRPr="00170508">
              <w:rPr>
                <w:rFonts w:eastAsia="DengXian"/>
                <w:lang w:val="en-US"/>
              </w:rPr>
              <w:t>CA_n41C-n71A</w:t>
            </w:r>
          </w:p>
          <w:p w14:paraId="6D7DA39E" w14:textId="77777777" w:rsidR="00CA254E" w:rsidRPr="00170508" w:rsidRDefault="00CA254E" w:rsidP="00FD02C8">
            <w:pPr>
              <w:pStyle w:val="TAC"/>
              <w:rPr>
                <w:rFonts w:eastAsia="DengXian"/>
              </w:rPr>
            </w:pPr>
            <w:r w:rsidRPr="00170508">
              <w:rPr>
                <w:rFonts w:eastAsia="DengXian"/>
                <w:lang w:val="en-US"/>
              </w:rPr>
              <w:t>CA_n41C</w:t>
            </w:r>
            <w:r w:rsidRPr="00170508">
              <w:rPr>
                <w:rFonts w:eastAsia="DengXian"/>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7FACB0E" w14:textId="77777777" w:rsidR="00CA254E" w:rsidRPr="00170508" w:rsidRDefault="00CA254E" w:rsidP="00FD02C8">
            <w:pPr>
              <w:pStyle w:val="TAC"/>
              <w:rPr>
                <w:rFonts w:eastAsia="DengXian"/>
              </w:rPr>
            </w:pPr>
            <w:r w:rsidRPr="00170508">
              <w:rPr>
                <w:kern w:val="2"/>
                <w:szCs w:val="22"/>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B4C85DE" w14:textId="77777777" w:rsidR="00CA254E" w:rsidRPr="00170508" w:rsidRDefault="00CA254E" w:rsidP="00FD02C8">
            <w:pPr>
              <w:pStyle w:val="TAC"/>
              <w:rPr>
                <w:rFonts w:eastAsia="DengXian"/>
                <w:lang w:eastAsia="zh-CN" w:bidi="ar"/>
              </w:rPr>
            </w:pPr>
            <w:r w:rsidRPr="00170508">
              <w:rPr>
                <w:rFonts w:eastAsia="DengXian"/>
                <w:lang w:eastAsia="zh-CN" w:bidi="ar"/>
              </w:rPr>
              <w:t>CA_n25(2A)</w:t>
            </w:r>
            <w:r>
              <w:rPr>
                <w:rFonts w:eastAsia="DengXian"/>
                <w:lang w:eastAsia="zh-CN" w:bidi="ar"/>
              </w:rPr>
              <w:t>_BCS 4 and 5</w:t>
            </w:r>
          </w:p>
        </w:tc>
        <w:tc>
          <w:tcPr>
            <w:tcW w:w="750" w:type="pct"/>
            <w:tcBorders>
              <w:top w:val="single" w:sz="4" w:space="0" w:color="auto"/>
              <w:left w:val="single" w:sz="4" w:space="0" w:color="auto"/>
              <w:bottom w:val="nil"/>
              <w:right w:val="single" w:sz="4" w:space="0" w:color="auto"/>
            </w:tcBorders>
            <w:vAlign w:val="center"/>
          </w:tcPr>
          <w:p w14:paraId="01B86ED1" w14:textId="77777777" w:rsidR="00CA254E" w:rsidRPr="00170508" w:rsidRDefault="00CA254E" w:rsidP="00FD02C8">
            <w:pPr>
              <w:pStyle w:val="TAC"/>
              <w:rPr>
                <w:rFonts w:eastAsia="DengXian"/>
                <w:lang w:eastAsia="zh-CN"/>
              </w:rPr>
            </w:pPr>
            <w:r w:rsidRPr="00170508">
              <w:rPr>
                <w:rFonts w:eastAsia="DengXian"/>
                <w:lang w:eastAsia="zh-CN"/>
              </w:rPr>
              <w:t>4 and 5</w:t>
            </w:r>
          </w:p>
        </w:tc>
      </w:tr>
      <w:tr w:rsidR="00CA254E" w:rsidRPr="00170508" w14:paraId="7B4E17A1" w14:textId="77777777" w:rsidTr="00FD02C8">
        <w:trPr>
          <w:jc w:val="center"/>
        </w:trPr>
        <w:tc>
          <w:tcPr>
            <w:tcW w:w="1002" w:type="pct"/>
            <w:tcBorders>
              <w:top w:val="nil"/>
              <w:left w:val="single" w:sz="4" w:space="0" w:color="auto"/>
              <w:bottom w:val="nil"/>
              <w:right w:val="single" w:sz="4" w:space="0" w:color="auto"/>
            </w:tcBorders>
            <w:vAlign w:val="center"/>
          </w:tcPr>
          <w:p w14:paraId="18BCA602" w14:textId="77777777" w:rsidR="00CA254E" w:rsidRPr="00170508" w:rsidRDefault="00CA254E" w:rsidP="00FD02C8">
            <w:pPr>
              <w:pStyle w:val="TAC"/>
              <w:rPr>
                <w:rFonts w:eastAsia="DengXian"/>
              </w:rPr>
            </w:pPr>
          </w:p>
        </w:tc>
        <w:tc>
          <w:tcPr>
            <w:tcW w:w="871" w:type="pct"/>
            <w:tcBorders>
              <w:top w:val="nil"/>
              <w:left w:val="single" w:sz="4" w:space="0" w:color="auto"/>
              <w:bottom w:val="nil"/>
              <w:right w:val="single" w:sz="4" w:space="0" w:color="auto"/>
            </w:tcBorders>
            <w:vAlign w:val="center"/>
          </w:tcPr>
          <w:p w14:paraId="18395639" w14:textId="77777777" w:rsidR="00CA254E" w:rsidRPr="00170508" w:rsidRDefault="00CA254E" w:rsidP="00FD02C8">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6AAD84B9" w14:textId="77777777" w:rsidR="00CA254E" w:rsidRPr="00170508" w:rsidRDefault="00CA254E" w:rsidP="00FD02C8">
            <w:pPr>
              <w:pStyle w:val="TAC"/>
              <w:rPr>
                <w:rFonts w:eastAsia="DengXian"/>
              </w:rPr>
            </w:pPr>
            <w:r w:rsidRPr="00170508">
              <w:rPr>
                <w:kern w:val="2"/>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DC99A01" w14:textId="77777777" w:rsidR="00CA254E" w:rsidRPr="00170508" w:rsidRDefault="00CA254E" w:rsidP="00FD02C8">
            <w:pPr>
              <w:pStyle w:val="TAC"/>
              <w:rPr>
                <w:rFonts w:eastAsia="DengXian"/>
                <w:lang w:eastAsia="zh-CN" w:bidi="ar"/>
              </w:rPr>
            </w:pPr>
            <w:r w:rsidRPr="00170508">
              <w:rPr>
                <w:rFonts w:eastAsia="DengXian"/>
                <w:lang w:eastAsia="zh-CN" w:bidi="ar"/>
              </w:rPr>
              <w:t>CA_n41C</w:t>
            </w:r>
            <w:r>
              <w:rPr>
                <w:rFonts w:eastAsia="DengXian"/>
                <w:lang w:eastAsia="zh-CN" w:bidi="ar"/>
              </w:rPr>
              <w:t>_BCS 4 and 5</w:t>
            </w:r>
          </w:p>
        </w:tc>
        <w:tc>
          <w:tcPr>
            <w:tcW w:w="750" w:type="pct"/>
            <w:tcBorders>
              <w:top w:val="nil"/>
              <w:left w:val="single" w:sz="4" w:space="0" w:color="auto"/>
              <w:bottom w:val="nil"/>
              <w:right w:val="single" w:sz="4" w:space="0" w:color="auto"/>
            </w:tcBorders>
            <w:vAlign w:val="center"/>
          </w:tcPr>
          <w:p w14:paraId="5A25E84F" w14:textId="77777777" w:rsidR="00CA254E" w:rsidRPr="00170508" w:rsidRDefault="00CA254E" w:rsidP="00FD02C8">
            <w:pPr>
              <w:pStyle w:val="TAC"/>
              <w:rPr>
                <w:rFonts w:eastAsia="DengXian"/>
                <w:lang w:eastAsia="zh-CN"/>
              </w:rPr>
            </w:pPr>
          </w:p>
        </w:tc>
      </w:tr>
      <w:tr w:rsidR="00CA254E" w:rsidRPr="00170508" w14:paraId="38A31565"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7DED8222" w14:textId="77777777" w:rsidR="00CA254E" w:rsidRPr="00170508" w:rsidRDefault="00CA254E" w:rsidP="00FD02C8">
            <w:pPr>
              <w:pStyle w:val="TAC"/>
              <w:rPr>
                <w:rFonts w:eastAsia="DengXian"/>
              </w:rPr>
            </w:pPr>
          </w:p>
        </w:tc>
        <w:tc>
          <w:tcPr>
            <w:tcW w:w="871" w:type="pct"/>
            <w:tcBorders>
              <w:top w:val="nil"/>
              <w:left w:val="single" w:sz="4" w:space="0" w:color="auto"/>
              <w:bottom w:val="single" w:sz="4" w:space="0" w:color="auto"/>
              <w:right w:val="single" w:sz="4" w:space="0" w:color="auto"/>
            </w:tcBorders>
            <w:vAlign w:val="center"/>
          </w:tcPr>
          <w:p w14:paraId="1BA63BEE" w14:textId="77777777" w:rsidR="00CA254E" w:rsidRPr="00170508" w:rsidRDefault="00CA254E" w:rsidP="00FD02C8">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5355CA63" w14:textId="77777777" w:rsidR="00CA254E" w:rsidRPr="00170508" w:rsidRDefault="00CA254E" w:rsidP="00FD02C8">
            <w:pPr>
              <w:pStyle w:val="TAC"/>
              <w:rPr>
                <w:rFonts w:eastAsia="DengXian"/>
              </w:rPr>
            </w:pPr>
            <w:r w:rsidRPr="00170508">
              <w:rPr>
                <w:kern w:val="2"/>
                <w:szCs w:val="22"/>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D422942" w14:textId="77777777" w:rsidR="00CA254E" w:rsidRPr="00170508" w:rsidRDefault="00CA254E" w:rsidP="00FD02C8">
            <w:pPr>
              <w:pStyle w:val="TAC"/>
              <w:rPr>
                <w:rFonts w:eastAsia="DengXian"/>
                <w:lang w:eastAsia="zh-CN" w:bidi="ar"/>
              </w:rPr>
            </w:pPr>
            <w:r w:rsidRPr="00170508">
              <w:rPr>
                <w:rFonts w:eastAsia="DengXian"/>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0E359508" w14:textId="77777777" w:rsidR="00CA254E" w:rsidRPr="00170508" w:rsidRDefault="00CA254E" w:rsidP="00FD02C8">
            <w:pPr>
              <w:pStyle w:val="TAC"/>
              <w:rPr>
                <w:rFonts w:eastAsia="DengXian"/>
                <w:lang w:eastAsia="zh-CN"/>
              </w:rPr>
            </w:pPr>
          </w:p>
        </w:tc>
      </w:tr>
      <w:tr w:rsidR="00CA254E" w:rsidRPr="00170508" w14:paraId="53E58FC9"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63789416" w14:textId="77777777" w:rsidR="00CA254E" w:rsidRPr="00170508" w:rsidRDefault="00CA254E" w:rsidP="00FD02C8">
            <w:pPr>
              <w:pStyle w:val="TAC"/>
              <w:rPr>
                <w:kern w:val="2"/>
                <w:szCs w:val="22"/>
                <w:lang w:eastAsia="zh-CN"/>
              </w:rPr>
            </w:pPr>
            <w:r w:rsidRPr="00170508">
              <w:rPr>
                <w:rFonts w:eastAsia="DengXian"/>
              </w:rPr>
              <w:t>CA_n25(2A)-n41C-n71(2A)</w:t>
            </w:r>
          </w:p>
        </w:tc>
        <w:tc>
          <w:tcPr>
            <w:tcW w:w="871" w:type="pct"/>
            <w:tcBorders>
              <w:top w:val="single" w:sz="4" w:space="0" w:color="auto"/>
              <w:left w:val="single" w:sz="4" w:space="0" w:color="auto"/>
              <w:bottom w:val="nil"/>
              <w:right w:val="single" w:sz="4" w:space="0" w:color="auto"/>
            </w:tcBorders>
            <w:vAlign w:val="center"/>
          </w:tcPr>
          <w:p w14:paraId="23D60C60" w14:textId="77777777" w:rsidR="00CA254E" w:rsidRPr="00170508" w:rsidRDefault="00CA254E" w:rsidP="00FD02C8">
            <w:pPr>
              <w:pStyle w:val="TAC"/>
              <w:rPr>
                <w:rFonts w:eastAsia="DengXian"/>
                <w:lang w:eastAsia="zh-CN"/>
              </w:rPr>
            </w:pPr>
            <w:r w:rsidRPr="00170508">
              <w:rPr>
                <w:rFonts w:eastAsia="DengXian"/>
                <w:lang w:eastAsia="zh-CN"/>
              </w:rPr>
              <w:t>n41</w:t>
            </w:r>
            <w:r w:rsidRPr="00170508">
              <w:rPr>
                <w:rFonts w:eastAsia="DengXian"/>
                <w:vertAlign w:val="superscript"/>
                <w:lang w:eastAsia="zh-CN"/>
              </w:rPr>
              <w:t>7,9</w:t>
            </w:r>
          </w:p>
          <w:p w14:paraId="65A5866E" w14:textId="77777777" w:rsidR="00CA254E" w:rsidRPr="00170508" w:rsidRDefault="00CA254E" w:rsidP="00FD02C8">
            <w:pPr>
              <w:pStyle w:val="TAC"/>
              <w:rPr>
                <w:rFonts w:eastAsia="DengXian"/>
              </w:rPr>
            </w:pPr>
            <w:r w:rsidRPr="00170508">
              <w:rPr>
                <w:rFonts w:eastAsia="DengXian"/>
              </w:rPr>
              <w:t>CA_n25A-n41A</w:t>
            </w:r>
            <w:r w:rsidRPr="00170508">
              <w:rPr>
                <w:rFonts w:eastAsia="DengXian"/>
                <w:vertAlign w:val="superscript"/>
                <w:lang w:eastAsia="zh-CN"/>
              </w:rPr>
              <w:t>7</w:t>
            </w:r>
          </w:p>
          <w:p w14:paraId="1A2315B6" w14:textId="77777777" w:rsidR="00CA254E" w:rsidRDefault="00CA254E" w:rsidP="00FD02C8">
            <w:pPr>
              <w:pStyle w:val="TAC"/>
              <w:rPr>
                <w:rFonts w:eastAsia="DengXian"/>
              </w:rPr>
            </w:pPr>
            <w:r>
              <w:rPr>
                <w:rFonts w:eastAsia="DengXian"/>
              </w:rPr>
              <w:t>CA_n25A-n41C</w:t>
            </w:r>
          </w:p>
          <w:p w14:paraId="4F04A23C" w14:textId="77777777" w:rsidR="00CA254E" w:rsidRPr="00170508" w:rsidRDefault="00CA254E" w:rsidP="00FD02C8">
            <w:pPr>
              <w:pStyle w:val="TAC"/>
              <w:rPr>
                <w:rFonts w:eastAsia="DengXian"/>
              </w:rPr>
            </w:pPr>
            <w:r w:rsidRPr="00170508">
              <w:rPr>
                <w:rFonts w:eastAsia="DengXian"/>
              </w:rPr>
              <w:t>CA_n25A-n71A</w:t>
            </w:r>
          </w:p>
          <w:p w14:paraId="7FD0BDB2" w14:textId="77777777" w:rsidR="00CA254E" w:rsidRPr="00170508" w:rsidRDefault="00CA254E" w:rsidP="00FD02C8">
            <w:pPr>
              <w:pStyle w:val="TAC"/>
              <w:rPr>
                <w:rFonts w:eastAsia="DengXian"/>
              </w:rPr>
            </w:pPr>
            <w:r w:rsidRPr="00170508">
              <w:rPr>
                <w:rFonts w:eastAsia="DengXian"/>
              </w:rPr>
              <w:t>CA_n41A-n71A</w:t>
            </w:r>
            <w:r w:rsidRPr="00170508">
              <w:rPr>
                <w:rFonts w:eastAsia="DengXian"/>
                <w:vertAlign w:val="superscript"/>
                <w:lang w:eastAsia="zh-CN"/>
              </w:rPr>
              <w:t>7</w:t>
            </w:r>
          </w:p>
          <w:p w14:paraId="060A5712" w14:textId="77777777" w:rsidR="00CA254E" w:rsidRDefault="00CA254E" w:rsidP="00FD02C8">
            <w:pPr>
              <w:pStyle w:val="TAC"/>
              <w:rPr>
                <w:rFonts w:eastAsia="DengXian"/>
                <w:lang w:eastAsia="zh-CN"/>
              </w:rPr>
            </w:pPr>
            <w:r w:rsidRPr="00170508">
              <w:rPr>
                <w:rFonts w:eastAsia="DengXian"/>
              </w:rPr>
              <w:t>CA_n41C</w:t>
            </w:r>
            <w:r w:rsidRPr="00170508">
              <w:rPr>
                <w:rFonts w:eastAsia="DengXian"/>
                <w:vertAlign w:val="superscript"/>
                <w:lang w:eastAsia="zh-CN"/>
              </w:rPr>
              <w:t>7</w:t>
            </w:r>
          </w:p>
          <w:p w14:paraId="55BAF553" w14:textId="77777777" w:rsidR="00CA254E" w:rsidRPr="00BE0ECF" w:rsidRDefault="00CA254E" w:rsidP="00FD02C8">
            <w:pPr>
              <w:pStyle w:val="TAC"/>
              <w:rPr>
                <w:kern w:val="2"/>
                <w:szCs w:val="18"/>
                <w:lang w:eastAsia="zh-CN"/>
              </w:rPr>
            </w:pPr>
            <w:r>
              <w:rPr>
                <w:rFonts w:eastAsia="DengXian"/>
              </w:rPr>
              <w:t>CA_n41C</w:t>
            </w:r>
            <w:r w:rsidRPr="00170508">
              <w:rPr>
                <w:rFonts w:eastAsia="DengXian"/>
              </w:rPr>
              <w:t>-n71A</w:t>
            </w:r>
          </w:p>
        </w:tc>
        <w:tc>
          <w:tcPr>
            <w:tcW w:w="383" w:type="pct"/>
            <w:tcBorders>
              <w:top w:val="single" w:sz="4" w:space="0" w:color="auto"/>
              <w:left w:val="single" w:sz="4" w:space="0" w:color="auto"/>
              <w:bottom w:val="single" w:sz="4" w:space="0" w:color="auto"/>
              <w:right w:val="single" w:sz="4" w:space="0" w:color="auto"/>
            </w:tcBorders>
            <w:vAlign w:val="center"/>
          </w:tcPr>
          <w:p w14:paraId="00625C4E" w14:textId="77777777" w:rsidR="00CA254E" w:rsidRPr="00170508" w:rsidRDefault="00CA254E" w:rsidP="00FD02C8">
            <w:pPr>
              <w:pStyle w:val="TAC"/>
              <w:rPr>
                <w:kern w:val="2"/>
                <w:szCs w:val="22"/>
                <w:lang w:eastAsia="zh-CN"/>
              </w:rPr>
            </w:pPr>
            <w:r w:rsidRPr="00170508">
              <w:rPr>
                <w:kern w:val="2"/>
                <w:szCs w:val="22"/>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87BC612" w14:textId="77777777" w:rsidR="00CA254E" w:rsidRPr="00170508" w:rsidRDefault="00CA254E" w:rsidP="00FD02C8">
            <w:pPr>
              <w:pStyle w:val="TAC"/>
              <w:rPr>
                <w:lang w:eastAsia="zh-CN" w:bidi="ar"/>
              </w:rPr>
            </w:pPr>
            <w:r w:rsidRPr="00170508">
              <w:rPr>
                <w:rFonts w:eastAsia="DengXian"/>
                <w:lang w:eastAsia="zh-CN" w:bidi="ar"/>
              </w:rPr>
              <w:t>CA_n25(2A)</w:t>
            </w:r>
            <w:r>
              <w:rPr>
                <w:rFonts w:eastAsia="DengXian"/>
                <w:lang w:eastAsia="zh-CN" w:bidi="ar"/>
              </w:rPr>
              <w:t>_BCS 4 and 5</w:t>
            </w:r>
          </w:p>
        </w:tc>
        <w:tc>
          <w:tcPr>
            <w:tcW w:w="750" w:type="pct"/>
            <w:tcBorders>
              <w:top w:val="single" w:sz="4" w:space="0" w:color="auto"/>
              <w:left w:val="single" w:sz="4" w:space="0" w:color="auto"/>
              <w:bottom w:val="nil"/>
              <w:right w:val="single" w:sz="4" w:space="0" w:color="auto"/>
            </w:tcBorders>
            <w:vAlign w:val="center"/>
          </w:tcPr>
          <w:p w14:paraId="1F6A810D" w14:textId="77777777" w:rsidR="00CA254E" w:rsidRPr="00170508" w:rsidRDefault="00CA254E" w:rsidP="00FD02C8">
            <w:pPr>
              <w:pStyle w:val="TAC"/>
              <w:rPr>
                <w:rFonts w:cs="Arial"/>
                <w:kern w:val="2"/>
                <w:szCs w:val="18"/>
                <w:lang w:eastAsia="zh-CN"/>
              </w:rPr>
            </w:pPr>
            <w:r w:rsidRPr="00170508">
              <w:rPr>
                <w:rFonts w:eastAsia="DengXian"/>
                <w:lang w:eastAsia="zh-CN"/>
              </w:rPr>
              <w:t>4 and 5</w:t>
            </w:r>
          </w:p>
        </w:tc>
      </w:tr>
      <w:tr w:rsidR="00CA254E" w:rsidRPr="00170508" w14:paraId="6AF6420B" w14:textId="77777777" w:rsidTr="00FD02C8">
        <w:trPr>
          <w:jc w:val="center"/>
        </w:trPr>
        <w:tc>
          <w:tcPr>
            <w:tcW w:w="1002" w:type="pct"/>
            <w:tcBorders>
              <w:top w:val="nil"/>
              <w:left w:val="single" w:sz="4" w:space="0" w:color="auto"/>
              <w:bottom w:val="nil"/>
              <w:right w:val="single" w:sz="4" w:space="0" w:color="auto"/>
            </w:tcBorders>
            <w:vAlign w:val="center"/>
          </w:tcPr>
          <w:p w14:paraId="28C9F779" w14:textId="77777777" w:rsidR="00CA254E" w:rsidRPr="00170508" w:rsidRDefault="00CA254E" w:rsidP="00FD02C8">
            <w:pPr>
              <w:pStyle w:val="TAC"/>
              <w:rPr>
                <w:kern w:val="2"/>
                <w:szCs w:val="22"/>
                <w:lang w:eastAsia="zh-CN"/>
              </w:rPr>
            </w:pPr>
          </w:p>
        </w:tc>
        <w:tc>
          <w:tcPr>
            <w:tcW w:w="871" w:type="pct"/>
            <w:tcBorders>
              <w:top w:val="nil"/>
              <w:left w:val="single" w:sz="4" w:space="0" w:color="auto"/>
              <w:bottom w:val="nil"/>
              <w:right w:val="single" w:sz="4" w:space="0" w:color="auto"/>
            </w:tcBorders>
            <w:vAlign w:val="center"/>
          </w:tcPr>
          <w:p w14:paraId="6727B48C" w14:textId="77777777" w:rsidR="00CA254E" w:rsidRPr="00170508" w:rsidRDefault="00CA254E" w:rsidP="00FD02C8">
            <w:pPr>
              <w:pStyle w:val="TAC"/>
              <w:rPr>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94645A8" w14:textId="77777777" w:rsidR="00CA254E" w:rsidRPr="00170508" w:rsidRDefault="00CA254E" w:rsidP="00FD02C8">
            <w:pPr>
              <w:pStyle w:val="TAC"/>
              <w:rPr>
                <w:kern w:val="2"/>
                <w:szCs w:val="22"/>
                <w:lang w:eastAsia="zh-CN"/>
              </w:rPr>
            </w:pPr>
            <w:r w:rsidRPr="00170508">
              <w:rPr>
                <w:kern w:val="2"/>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7EB4654" w14:textId="77777777" w:rsidR="00CA254E" w:rsidRPr="00170508" w:rsidRDefault="00CA254E" w:rsidP="00FD02C8">
            <w:pPr>
              <w:pStyle w:val="TAC"/>
              <w:rPr>
                <w:lang w:eastAsia="zh-CN" w:bidi="ar"/>
              </w:rPr>
            </w:pPr>
            <w:r w:rsidRPr="00170508">
              <w:rPr>
                <w:rFonts w:eastAsia="DengXian"/>
                <w:lang w:eastAsia="zh-CN" w:bidi="ar"/>
              </w:rPr>
              <w:t>CA_n41C</w:t>
            </w:r>
            <w:r>
              <w:rPr>
                <w:rFonts w:eastAsia="DengXian"/>
                <w:lang w:eastAsia="zh-CN" w:bidi="ar"/>
              </w:rPr>
              <w:t>_BCS 4 and 5</w:t>
            </w:r>
          </w:p>
        </w:tc>
        <w:tc>
          <w:tcPr>
            <w:tcW w:w="750" w:type="pct"/>
            <w:tcBorders>
              <w:top w:val="nil"/>
              <w:left w:val="single" w:sz="4" w:space="0" w:color="auto"/>
              <w:bottom w:val="nil"/>
              <w:right w:val="single" w:sz="4" w:space="0" w:color="auto"/>
            </w:tcBorders>
            <w:vAlign w:val="center"/>
          </w:tcPr>
          <w:p w14:paraId="37F5C794" w14:textId="77777777" w:rsidR="00CA254E" w:rsidRPr="00170508" w:rsidRDefault="00CA254E" w:rsidP="00FD02C8">
            <w:pPr>
              <w:pStyle w:val="TAC"/>
              <w:rPr>
                <w:rFonts w:cs="Arial"/>
                <w:kern w:val="2"/>
                <w:szCs w:val="18"/>
                <w:lang w:eastAsia="zh-CN"/>
              </w:rPr>
            </w:pPr>
          </w:p>
        </w:tc>
      </w:tr>
      <w:tr w:rsidR="00CA254E" w:rsidRPr="00170508" w14:paraId="753CFEC3"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04509291" w14:textId="77777777" w:rsidR="00CA254E" w:rsidRPr="00170508" w:rsidRDefault="00CA254E" w:rsidP="00FD02C8">
            <w:pPr>
              <w:pStyle w:val="TAC"/>
              <w:rPr>
                <w:kern w:val="2"/>
                <w:szCs w:val="22"/>
                <w:lang w:eastAsia="zh-CN"/>
              </w:rPr>
            </w:pPr>
          </w:p>
        </w:tc>
        <w:tc>
          <w:tcPr>
            <w:tcW w:w="871" w:type="pct"/>
            <w:tcBorders>
              <w:top w:val="nil"/>
              <w:left w:val="single" w:sz="4" w:space="0" w:color="auto"/>
              <w:bottom w:val="single" w:sz="4" w:space="0" w:color="auto"/>
              <w:right w:val="single" w:sz="4" w:space="0" w:color="auto"/>
            </w:tcBorders>
            <w:vAlign w:val="center"/>
          </w:tcPr>
          <w:p w14:paraId="22136DD0" w14:textId="77777777" w:rsidR="00CA254E" w:rsidRPr="00170508" w:rsidRDefault="00CA254E" w:rsidP="00FD02C8">
            <w:pPr>
              <w:pStyle w:val="TAC"/>
              <w:rPr>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E6893AF" w14:textId="77777777" w:rsidR="00CA254E" w:rsidRPr="00170508" w:rsidRDefault="00CA254E" w:rsidP="00FD02C8">
            <w:pPr>
              <w:pStyle w:val="TAC"/>
              <w:rPr>
                <w:kern w:val="2"/>
                <w:szCs w:val="22"/>
                <w:lang w:eastAsia="zh-CN"/>
              </w:rPr>
            </w:pPr>
            <w:r w:rsidRPr="00170508">
              <w:rPr>
                <w:kern w:val="2"/>
                <w:szCs w:val="22"/>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CF69995" w14:textId="77777777" w:rsidR="00CA254E" w:rsidRPr="00170508" w:rsidRDefault="00CA254E" w:rsidP="00FD02C8">
            <w:pPr>
              <w:pStyle w:val="TAC"/>
              <w:rPr>
                <w:lang w:eastAsia="zh-CN" w:bidi="ar"/>
              </w:rPr>
            </w:pPr>
            <w:r w:rsidRPr="00170508">
              <w:rPr>
                <w:rFonts w:eastAsia="DengXian"/>
                <w:lang w:eastAsia="zh-CN" w:bidi="ar"/>
              </w:rPr>
              <w:t>CA_n71(2A)</w:t>
            </w:r>
            <w:r>
              <w:rPr>
                <w:rFonts w:eastAsia="DengXian"/>
                <w:lang w:eastAsia="zh-CN" w:bidi="ar"/>
              </w:rPr>
              <w:t>_BCS 4 and 5</w:t>
            </w:r>
          </w:p>
        </w:tc>
        <w:tc>
          <w:tcPr>
            <w:tcW w:w="750" w:type="pct"/>
            <w:tcBorders>
              <w:top w:val="nil"/>
              <w:left w:val="single" w:sz="4" w:space="0" w:color="auto"/>
              <w:bottom w:val="single" w:sz="4" w:space="0" w:color="auto"/>
              <w:right w:val="single" w:sz="4" w:space="0" w:color="auto"/>
            </w:tcBorders>
            <w:vAlign w:val="center"/>
          </w:tcPr>
          <w:p w14:paraId="4B6ED061" w14:textId="77777777" w:rsidR="00CA254E" w:rsidRPr="00170508" w:rsidRDefault="00CA254E" w:rsidP="00FD02C8">
            <w:pPr>
              <w:pStyle w:val="TAC"/>
              <w:rPr>
                <w:rFonts w:cs="Arial"/>
                <w:kern w:val="2"/>
                <w:szCs w:val="18"/>
                <w:lang w:eastAsia="zh-CN"/>
              </w:rPr>
            </w:pPr>
          </w:p>
        </w:tc>
      </w:tr>
      <w:tr w:rsidR="00CA254E" w:rsidRPr="00170508" w14:paraId="41BD74AE"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400683C3" w14:textId="77777777" w:rsidR="00CA254E" w:rsidRPr="00170508" w:rsidRDefault="00CA254E" w:rsidP="00FD02C8">
            <w:pPr>
              <w:pStyle w:val="TAC"/>
              <w:rPr>
                <w:kern w:val="2"/>
                <w:szCs w:val="22"/>
                <w:lang w:eastAsia="zh-CN"/>
              </w:rPr>
            </w:pPr>
            <w:r w:rsidRPr="00170508">
              <w:rPr>
                <w:rFonts w:eastAsia="DengXian"/>
              </w:rPr>
              <w:t>CA_n25(2A)-n41C-n71B</w:t>
            </w:r>
          </w:p>
        </w:tc>
        <w:tc>
          <w:tcPr>
            <w:tcW w:w="871" w:type="pct"/>
            <w:tcBorders>
              <w:top w:val="single" w:sz="4" w:space="0" w:color="auto"/>
              <w:left w:val="single" w:sz="4" w:space="0" w:color="auto"/>
              <w:bottom w:val="nil"/>
              <w:right w:val="single" w:sz="4" w:space="0" w:color="auto"/>
            </w:tcBorders>
            <w:vAlign w:val="center"/>
          </w:tcPr>
          <w:p w14:paraId="54F9B2AB" w14:textId="77777777" w:rsidR="00CA254E" w:rsidRPr="00170508" w:rsidRDefault="00CA254E" w:rsidP="00FD02C8">
            <w:pPr>
              <w:pStyle w:val="TAC"/>
              <w:rPr>
                <w:rFonts w:eastAsia="DengXian"/>
                <w:lang w:eastAsia="zh-CN"/>
              </w:rPr>
            </w:pPr>
            <w:r w:rsidRPr="00170508">
              <w:rPr>
                <w:rFonts w:eastAsia="DengXian"/>
                <w:lang w:eastAsia="zh-CN"/>
              </w:rPr>
              <w:t>n41</w:t>
            </w:r>
            <w:r w:rsidRPr="00170508">
              <w:rPr>
                <w:rFonts w:eastAsia="DengXian"/>
                <w:vertAlign w:val="superscript"/>
                <w:lang w:eastAsia="zh-CN"/>
              </w:rPr>
              <w:t>7,9</w:t>
            </w:r>
          </w:p>
          <w:p w14:paraId="0A483A5E" w14:textId="77777777" w:rsidR="00CA254E" w:rsidRPr="00170508" w:rsidRDefault="00CA254E" w:rsidP="00FD02C8">
            <w:pPr>
              <w:pStyle w:val="TAC"/>
              <w:rPr>
                <w:rFonts w:eastAsia="DengXian"/>
              </w:rPr>
            </w:pPr>
            <w:r w:rsidRPr="00170508">
              <w:rPr>
                <w:rFonts w:eastAsia="DengXian"/>
              </w:rPr>
              <w:t>CA_n25A-n41A</w:t>
            </w:r>
            <w:r w:rsidRPr="00170508">
              <w:rPr>
                <w:rFonts w:eastAsia="DengXian"/>
                <w:vertAlign w:val="superscript"/>
                <w:lang w:eastAsia="zh-CN"/>
              </w:rPr>
              <w:t>7</w:t>
            </w:r>
          </w:p>
          <w:p w14:paraId="0FF3DF60" w14:textId="77777777" w:rsidR="00CA254E" w:rsidRDefault="00CA254E" w:rsidP="00FD02C8">
            <w:pPr>
              <w:pStyle w:val="TAC"/>
              <w:rPr>
                <w:rFonts w:eastAsia="DengXian"/>
              </w:rPr>
            </w:pPr>
            <w:r>
              <w:rPr>
                <w:rFonts w:eastAsia="DengXian"/>
              </w:rPr>
              <w:t>CA_n25A-n41C</w:t>
            </w:r>
          </w:p>
          <w:p w14:paraId="19CD1455" w14:textId="77777777" w:rsidR="00CA254E" w:rsidRPr="00170508" w:rsidRDefault="00CA254E" w:rsidP="00FD02C8">
            <w:pPr>
              <w:pStyle w:val="TAC"/>
              <w:rPr>
                <w:rFonts w:eastAsia="DengXian"/>
              </w:rPr>
            </w:pPr>
            <w:r w:rsidRPr="00170508">
              <w:rPr>
                <w:rFonts w:eastAsia="DengXian"/>
              </w:rPr>
              <w:t>CA_n25A-n71A</w:t>
            </w:r>
          </w:p>
          <w:p w14:paraId="6B91CC08" w14:textId="77777777" w:rsidR="00CA254E" w:rsidRPr="00170508" w:rsidRDefault="00CA254E" w:rsidP="00FD02C8">
            <w:pPr>
              <w:pStyle w:val="TAC"/>
              <w:rPr>
                <w:rFonts w:eastAsia="DengXian"/>
              </w:rPr>
            </w:pPr>
            <w:r w:rsidRPr="00170508">
              <w:rPr>
                <w:rFonts w:eastAsia="DengXian"/>
              </w:rPr>
              <w:t>CA_n41A-n71A</w:t>
            </w:r>
            <w:r w:rsidRPr="00170508">
              <w:rPr>
                <w:rFonts w:eastAsia="DengXian"/>
                <w:vertAlign w:val="superscript"/>
                <w:lang w:eastAsia="zh-CN"/>
              </w:rPr>
              <w:t>7</w:t>
            </w:r>
          </w:p>
          <w:p w14:paraId="534D2FDD" w14:textId="77777777" w:rsidR="00CA254E" w:rsidRDefault="00CA254E" w:rsidP="00FD02C8">
            <w:pPr>
              <w:pStyle w:val="TAC"/>
              <w:rPr>
                <w:rFonts w:eastAsia="DengXian"/>
                <w:lang w:eastAsia="zh-CN"/>
              </w:rPr>
            </w:pPr>
            <w:r w:rsidRPr="00170508">
              <w:rPr>
                <w:rFonts w:eastAsia="DengXian"/>
              </w:rPr>
              <w:t>CA_n41C</w:t>
            </w:r>
            <w:r w:rsidRPr="00170508">
              <w:rPr>
                <w:rFonts w:eastAsia="DengXian"/>
                <w:vertAlign w:val="superscript"/>
                <w:lang w:eastAsia="zh-CN"/>
              </w:rPr>
              <w:t>7</w:t>
            </w:r>
          </w:p>
          <w:p w14:paraId="53320CEC" w14:textId="77777777" w:rsidR="00CA254E" w:rsidRPr="00BE0ECF" w:rsidRDefault="00CA254E" w:rsidP="00FD02C8">
            <w:pPr>
              <w:pStyle w:val="TAC"/>
              <w:rPr>
                <w:kern w:val="2"/>
                <w:szCs w:val="18"/>
                <w:lang w:eastAsia="zh-CN"/>
              </w:rPr>
            </w:pPr>
            <w:r>
              <w:rPr>
                <w:rFonts w:eastAsia="DengXian"/>
              </w:rPr>
              <w:t>CA_n41C</w:t>
            </w:r>
            <w:r w:rsidRPr="00170508">
              <w:rPr>
                <w:rFonts w:eastAsia="DengXian"/>
              </w:rPr>
              <w:t>-n71A</w:t>
            </w:r>
          </w:p>
        </w:tc>
        <w:tc>
          <w:tcPr>
            <w:tcW w:w="383" w:type="pct"/>
            <w:tcBorders>
              <w:top w:val="single" w:sz="4" w:space="0" w:color="auto"/>
              <w:left w:val="single" w:sz="4" w:space="0" w:color="auto"/>
              <w:bottom w:val="single" w:sz="4" w:space="0" w:color="auto"/>
              <w:right w:val="single" w:sz="4" w:space="0" w:color="auto"/>
            </w:tcBorders>
            <w:vAlign w:val="center"/>
          </w:tcPr>
          <w:p w14:paraId="42269931" w14:textId="77777777" w:rsidR="00CA254E" w:rsidRPr="00170508" w:rsidRDefault="00CA254E" w:rsidP="00FD02C8">
            <w:pPr>
              <w:pStyle w:val="TAC"/>
              <w:rPr>
                <w:kern w:val="2"/>
                <w:szCs w:val="22"/>
                <w:lang w:eastAsia="zh-CN"/>
              </w:rPr>
            </w:pPr>
            <w:r w:rsidRPr="00170508">
              <w:rPr>
                <w:kern w:val="2"/>
                <w:szCs w:val="22"/>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DCFD660" w14:textId="77777777" w:rsidR="00CA254E" w:rsidRPr="00170508" w:rsidRDefault="00CA254E" w:rsidP="00FD02C8">
            <w:pPr>
              <w:pStyle w:val="TAC"/>
              <w:rPr>
                <w:lang w:eastAsia="zh-CN" w:bidi="ar"/>
              </w:rPr>
            </w:pPr>
            <w:r w:rsidRPr="00170508">
              <w:rPr>
                <w:rFonts w:eastAsia="DengXian"/>
                <w:lang w:eastAsia="zh-CN" w:bidi="ar"/>
              </w:rPr>
              <w:t>CA_n25(2A)</w:t>
            </w:r>
            <w:r>
              <w:rPr>
                <w:rFonts w:eastAsia="DengXian"/>
                <w:lang w:eastAsia="zh-CN" w:bidi="ar"/>
              </w:rPr>
              <w:t>_BCS 4 and 5</w:t>
            </w:r>
          </w:p>
        </w:tc>
        <w:tc>
          <w:tcPr>
            <w:tcW w:w="750" w:type="pct"/>
            <w:tcBorders>
              <w:top w:val="single" w:sz="4" w:space="0" w:color="auto"/>
              <w:left w:val="single" w:sz="4" w:space="0" w:color="auto"/>
              <w:bottom w:val="nil"/>
              <w:right w:val="single" w:sz="4" w:space="0" w:color="auto"/>
            </w:tcBorders>
            <w:vAlign w:val="center"/>
          </w:tcPr>
          <w:p w14:paraId="095FF818" w14:textId="77777777" w:rsidR="00CA254E" w:rsidRPr="00170508" w:rsidRDefault="00CA254E" w:rsidP="00FD02C8">
            <w:pPr>
              <w:pStyle w:val="TAC"/>
              <w:rPr>
                <w:rFonts w:cs="Arial"/>
                <w:kern w:val="2"/>
                <w:szCs w:val="18"/>
                <w:lang w:eastAsia="zh-CN"/>
              </w:rPr>
            </w:pPr>
            <w:r w:rsidRPr="00170508">
              <w:rPr>
                <w:rFonts w:eastAsia="DengXian"/>
                <w:lang w:eastAsia="zh-CN"/>
              </w:rPr>
              <w:t>4 and 5</w:t>
            </w:r>
          </w:p>
        </w:tc>
      </w:tr>
      <w:tr w:rsidR="00CA254E" w:rsidRPr="00170508" w14:paraId="2489931D" w14:textId="77777777" w:rsidTr="00FD02C8">
        <w:trPr>
          <w:jc w:val="center"/>
        </w:trPr>
        <w:tc>
          <w:tcPr>
            <w:tcW w:w="1002" w:type="pct"/>
            <w:tcBorders>
              <w:top w:val="nil"/>
              <w:left w:val="single" w:sz="4" w:space="0" w:color="auto"/>
              <w:bottom w:val="nil"/>
              <w:right w:val="single" w:sz="4" w:space="0" w:color="auto"/>
            </w:tcBorders>
            <w:vAlign w:val="center"/>
          </w:tcPr>
          <w:p w14:paraId="1C320763" w14:textId="77777777" w:rsidR="00CA254E" w:rsidRPr="00170508" w:rsidRDefault="00CA254E" w:rsidP="00FD02C8">
            <w:pPr>
              <w:pStyle w:val="TAC"/>
              <w:rPr>
                <w:kern w:val="2"/>
                <w:szCs w:val="22"/>
                <w:lang w:eastAsia="zh-CN"/>
              </w:rPr>
            </w:pPr>
          </w:p>
        </w:tc>
        <w:tc>
          <w:tcPr>
            <w:tcW w:w="871" w:type="pct"/>
            <w:tcBorders>
              <w:top w:val="nil"/>
              <w:left w:val="single" w:sz="4" w:space="0" w:color="auto"/>
              <w:bottom w:val="nil"/>
              <w:right w:val="single" w:sz="4" w:space="0" w:color="auto"/>
            </w:tcBorders>
            <w:vAlign w:val="center"/>
          </w:tcPr>
          <w:p w14:paraId="46522214" w14:textId="77777777" w:rsidR="00CA254E" w:rsidRPr="00170508" w:rsidRDefault="00CA254E" w:rsidP="00FD02C8">
            <w:pPr>
              <w:pStyle w:val="TAC"/>
              <w:rPr>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7F22D2F" w14:textId="77777777" w:rsidR="00CA254E" w:rsidRPr="00170508" w:rsidRDefault="00CA254E" w:rsidP="00FD02C8">
            <w:pPr>
              <w:pStyle w:val="TAC"/>
              <w:rPr>
                <w:kern w:val="2"/>
                <w:szCs w:val="22"/>
                <w:lang w:eastAsia="zh-CN"/>
              </w:rPr>
            </w:pPr>
            <w:r w:rsidRPr="00170508">
              <w:rPr>
                <w:kern w:val="2"/>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0BC4EB4" w14:textId="77777777" w:rsidR="00CA254E" w:rsidRPr="00170508" w:rsidRDefault="00CA254E" w:rsidP="00FD02C8">
            <w:pPr>
              <w:pStyle w:val="TAC"/>
              <w:rPr>
                <w:lang w:eastAsia="zh-CN" w:bidi="ar"/>
              </w:rPr>
            </w:pPr>
            <w:r w:rsidRPr="00170508">
              <w:rPr>
                <w:rFonts w:eastAsia="DengXian"/>
                <w:lang w:eastAsia="zh-CN" w:bidi="ar"/>
              </w:rPr>
              <w:t>CA_n41C</w:t>
            </w:r>
            <w:r>
              <w:rPr>
                <w:rFonts w:eastAsia="DengXian"/>
                <w:lang w:eastAsia="zh-CN" w:bidi="ar"/>
              </w:rPr>
              <w:t>_BCS 4 and 5</w:t>
            </w:r>
          </w:p>
        </w:tc>
        <w:tc>
          <w:tcPr>
            <w:tcW w:w="750" w:type="pct"/>
            <w:tcBorders>
              <w:top w:val="nil"/>
              <w:left w:val="single" w:sz="4" w:space="0" w:color="auto"/>
              <w:bottom w:val="nil"/>
              <w:right w:val="single" w:sz="4" w:space="0" w:color="auto"/>
            </w:tcBorders>
            <w:vAlign w:val="center"/>
          </w:tcPr>
          <w:p w14:paraId="5323EEB6" w14:textId="77777777" w:rsidR="00CA254E" w:rsidRPr="00170508" w:rsidRDefault="00CA254E" w:rsidP="00FD02C8">
            <w:pPr>
              <w:pStyle w:val="TAC"/>
              <w:rPr>
                <w:rFonts w:cs="Arial"/>
                <w:kern w:val="2"/>
                <w:szCs w:val="18"/>
                <w:lang w:eastAsia="zh-CN"/>
              </w:rPr>
            </w:pPr>
          </w:p>
        </w:tc>
      </w:tr>
      <w:tr w:rsidR="00CA254E" w:rsidRPr="00170508" w14:paraId="2B6C3410"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4CDD7A0E" w14:textId="77777777" w:rsidR="00CA254E" w:rsidRPr="00170508" w:rsidRDefault="00CA254E" w:rsidP="00FD02C8">
            <w:pPr>
              <w:pStyle w:val="TAC"/>
              <w:rPr>
                <w:kern w:val="2"/>
                <w:szCs w:val="22"/>
                <w:lang w:eastAsia="zh-CN"/>
              </w:rPr>
            </w:pPr>
          </w:p>
        </w:tc>
        <w:tc>
          <w:tcPr>
            <w:tcW w:w="871" w:type="pct"/>
            <w:tcBorders>
              <w:top w:val="nil"/>
              <w:left w:val="single" w:sz="4" w:space="0" w:color="auto"/>
              <w:bottom w:val="single" w:sz="4" w:space="0" w:color="auto"/>
              <w:right w:val="single" w:sz="4" w:space="0" w:color="auto"/>
            </w:tcBorders>
            <w:vAlign w:val="center"/>
          </w:tcPr>
          <w:p w14:paraId="67A03F9A" w14:textId="77777777" w:rsidR="00CA254E" w:rsidRPr="00170508" w:rsidRDefault="00CA254E" w:rsidP="00FD02C8">
            <w:pPr>
              <w:pStyle w:val="TAC"/>
              <w:rPr>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9B4F2F5" w14:textId="77777777" w:rsidR="00CA254E" w:rsidRPr="00170508" w:rsidRDefault="00CA254E" w:rsidP="00FD02C8">
            <w:pPr>
              <w:pStyle w:val="TAC"/>
              <w:rPr>
                <w:kern w:val="2"/>
                <w:szCs w:val="22"/>
                <w:lang w:eastAsia="zh-CN"/>
              </w:rPr>
            </w:pPr>
            <w:r w:rsidRPr="00170508">
              <w:rPr>
                <w:kern w:val="2"/>
                <w:szCs w:val="22"/>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DD945B7" w14:textId="77777777" w:rsidR="00CA254E" w:rsidRPr="00170508" w:rsidRDefault="00CA254E" w:rsidP="00FD02C8">
            <w:pPr>
              <w:pStyle w:val="TAC"/>
              <w:rPr>
                <w:lang w:eastAsia="zh-CN" w:bidi="ar"/>
              </w:rPr>
            </w:pPr>
            <w:r w:rsidRPr="00170508">
              <w:rPr>
                <w:rFonts w:eastAsia="DengXian"/>
                <w:lang w:eastAsia="zh-CN" w:bidi="ar"/>
              </w:rPr>
              <w:t>CA_n71B_BCS 4 and 5</w:t>
            </w:r>
          </w:p>
        </w:tc>
        <w:tc>
          <w:tcPr>
            <w:tcW w:w="750" w:type="pct"/>
            <w:tcBorders>
              <w:top w:val="nil"/>
              <w:left w:val="single" w:sz="4" w:space="0" w:color="auto"/>
              <w:bottom w:val="single" w:sz="4" w:space="0" w:color="auto"/>
              <w:right w:val="single" w:sz="4" w:space="0" w:color="auto"/>
            </w:tcBorders>
            <w:vAlign w:val="center"/>
          </w:tcPr>
          <w:p w14:paraId="13547DD6" w14:textId="77777777" w:rsidR="00CA254E" w:rsidRPr="00170508" w:rsidRDefault="00CA254E" w:rsidP="00FD02C8">
            <w:pPr>
              <w:pStyle w:val="TAC"/>
              <w:rPr>
                <w:rFonts w:cs="Arial"/>
                <w:kern w:val="2"/>
                <w:szCs w:val="18"/>
                <w:lang w:eastAsia="zh-CN"/>
              </w:rPr>
            </w:pPr>
          </w:p>
        </w:tc>
      </w:tr>
      <w:tr w:rsidR="00CA254E" w:rsidRPr="00170508" w14:paraId="55513644"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711621ED" w14:textId="77777777" w:rsidR="00CA254E" w:rsidRPr="00170508" w:rsidRDefault="00CA254E" w:rsidP="00FD02C8">
            <w:pPr>
              <w:pStyle w:val="TAC"/>
              <w:rPr>
                <w:kern w:val="2"/>
                <w:szCs w:val="22"/>
                <w:lang w:eastAsia="zh-CN"/>
              </w:rPr>
            </w:pPr>
            <w:r w:rsidRPr="00170508">
              <w:rPr>
                <w:rFonts w:eastAsia="DengXian"/>
              </w:rPr>
              <w:lastRenderedPageBreak/>
              <w:t>CA_n25(2A)-n41(A-C)-n71A</w:t>
            </w:r>
          </w:p>
        </w:tc>
        <w:tc>
          <w:tcPr>
            <w:tcW w:w="871" w:type="pct"/>
            <w:tcBorders>
              <w:top w:val="single" w:sz="4" w:space="0" w:color="auto"/>
              <w:left w:val="single" w:sz="4" w:space="0" w:color="auto"/>
              <w:bottom w:val="nil"/>
              <w:right w:val="single" w:sz="4" w:space="0" w:color="auto"/>
            </w:tcBorders>
            <w:vAlign w:val="center"/>
          </w:tcPr>
          <w:p w14:paraId="79207250" w14:textId="77777777" w:rsidR="00CA254E" w:rsidRPr="00170508" w:rsidRDefault="00CA254E" w:rsidP="00FD02C8">
            <w:pPr>
              <w:pStyle w:val="TAC"/>
              <w:rPr>
                <w:rFonts w:eastAsia="DengXian"/>
                <w:vertAlign w:val="superscript"/>
                <w:lang w:val="en-US" w:eastAsia="zh-CN"/>
              </w:rPr>
            </w:pPr>
            <w:r w:rsidRPr="00170508">
              <w:rPr>
                <w:rFonts w:eastAsia="DengXian"/>
                <w:lang w:val="en-US" w:eastAsia="zh-CN"/>
              </w:rPr>
              <w:t>n41</w:t>
            </w:r>
            <w:r w:rsidRPr="00170508">
              <w:rPr>
                <w:rFonts w:eastAsia="DengXian"/>
                <w:vertAlign w:val="superscript"/>
                <w:lang w:val="en-US" w:eastAsia="zh-CN"/>
              </w:rPr>
              <w:t>7,9</w:t>
            </w:r>
          </w:p>
          <w:p w14:paraId="6CCE5295" w14:textId="77777777" w:rsidR="00CA254E" w:rsidRPr="00170508" w:rsidRDefault="00CA254E" w:rsidP="00FD02C8">
            <w:pPr>
              <w:pStyle w:val="TAC"/>
              <w:rPr>
                <w:rFonts w:eastAsia="DengXian"/>
                <w:lang w:val="en-US"/>
              </w:rPr>
            </w:pPr>
            <w:r w:rsidRPr="00170508">
              <w:rPr>
                <w:rFonts w:eastAsia="DengXian"/>
                <w:lang w:val="en-US"/>
              </w:rPr>
              <w:t>CA_n25A-n41A</w:t>
            </w:r>
            <w:r w:rsidRPr="00170508">
              <w:rPr>
                <w:rFonts w:eastAsia="DengXian"/>
                <w:vertAlign w:val="superscript"/>
                <w:lang w:val="en-US" w:eastAsia="zh-CN"/>
              </w:rPr>
              <w:t>7</w:t>
            </w:r>
          </w:p>
          <w:p w14:paraId="42431125" w14:textId="77777777" w:rsidR="00CA254E" w:rsidRPr="00170508" w:rsidRDefault="00CA254E" w:rsidP="00FD02C8">
            <w:pPr>
              <w:pStyle w:val="TAC"/>
              <w:rPr>
                <w:rFonts w:eastAsia="DengXian"/>
                <w:lang w:val="en-US"/>
              </w:rPr>
            </w:pPr>
            <w:r w:rsidRPr="00170508">
              <w:rPr>
                <w:rFonts w:eastAsia="DengXian"/>
                <w:lang w:val="en-US"/>
              </w:rPr>
              <w:t>CA_n25A-n71A</w:t>
            </w:r>
          </w:p>
          <w:p w14:paraId="21F58B64" w14:textId="77777777" w:rsidR="00CA254E" w:rsidRPr="00170508" w:rsidRDefault="00CA254E" w:rsidP="00FD02C8">
            <w:pPr>
              <w:pStyle w:val="TAC"/>
              <w:rPr>
                <w:rFonts w:eastAsia="DengXian"/>
                <w:lang w:val="en-US"/>
              </w:rPr>
            </w:pPr>
            <w:r w:rsidRPr="00170508">
              <w:rPr>
                <w:rFonts w:eastAsia="DengXian"/>
                <w:lang w:val="en-US"/>
              </w:rPr>
              <w:t>CA_n41A-n71A</w:t>
            </w:r>
            <w:r w:rsidRPr="00170508">
              <w:rPr>
                <w:rFonts w:eastAsia="DengXian"/>
                <w:vertAlign w:val="superscript"/>
                <w:lang w:val="en-US" w:eastAsia="zh-CN"/>
              </w:rPr>
              <w:t>7</w:t>
            </w:r>
          </w:p>
          <w:p w14:paraId="63F131B9" w14:textId="77777777" w:rsidR="00CA254E" w:rsidRPr="00170508" w:rsidRDefault="00CA254E" w:rsidP="00FD02C8">
            <w:pPr>
              <w:pStyle w:val="TAC"/>
              <w:rPr>
                <w:kern w:val="2"/>
                <w:szCs w:val="18"/>
                <w:lang w:eastAsia="zh-CN"/>
              </w:rPr>
            </w:pPr>
            <w:r w:rsidRPr="00170508">
              <w:rPr>
                <w:rFonts w:eastAsia="DengXian"/>
                <w:lang w:val="en-US"/>
              </w:rPr>
              <w:t>CA_n41C</w:t>
            </w:r>
            <w:r w:rsidRPr="00170508">
              <w:rPr>
                <w:rFonts w:eastAsia="DengXian"/>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70D8177" w14:textId="77777777" w:rsidR="00CA254E" w:rsidRPr="00170508" w:rsidRDefault="00CA254E" w:rsidP="00FD02C8">
            <w:pPr>
              <w:pStyle w:val="TAC"/>
              <w:rPr>
                <w:kern w:val="2"/>
                <w:szCs w:val="22"/>
                <w:lang w:eastAsia="zh-CN"/>
              </w:rPr>
            </w:pPr>
            <w:r w:rsidRPr="00170508">
              <w:rPr>
                <w:kern w:val="2"/>
                <w:szCs w:val="22"/>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C2C845B" w14:textId="77777777" w:rsidR="00CA254E" w:rsidRPr="00170508" w:rsidRDefault="00CA254E" w:rsidP="00FD02C8">
            <w:pPr>
              <w:pStyle w:val="TAC"/>
              <w:rPr>
                <w:rFonts w:eastAsia="DengXian"/>
                <w:lang w:eastAsia="zh-CN" w:bidi="ar"/>
              </w:rPr>
            </w:pPr>
            <w:r w:rsidRPr="00170508">
              <w:rPr>
                <w:rFonts w:eastAsia="DengXian"/>
                <w:lang w:eastAsia="zh-CN" w:bidi="ar"/>
              </w:rPr>
              <w:t>CA_n25(2A)</w:t>
            </w:r>
            <w:r>
              <w:rPr>
                <w:rFonts w:eastAsia="DengXian"/>
                <w:lang w:eastAsia="zh-CN" w:bidi="ar"/>
              </w:rPr>
              <w:t>_BCS 4 and 5</w:t>
            </w:r>
          </w:p>
        </w:tc>
        <w:tc>
          <w:tcPr>
            <w:tcW w:w="750" w:type="pct"/>
            <w:tcBorders>
              <w:top w:val="single" w:sz="4" w:space="0" w:color="auto"/>
              <w:left w:val="single" w:sz="4" w:space="0" w:color="auto"/>
              <w:bottom w:val="nil"/>
              <w:right w:val="single" w:sz="4" w:space="0" w:color="auto"/>
            </w:tcBorders>
            <w:vAlign w:val="center"/>
          </w:tcPr>
          <w:p w14:paraId="72DE4D87" w14:textId="77777777" w:rsidR="00CA254E" w:rsidRPr="00170508" w:rsidRDefault="00CA254E" w:rsidP="00FD02C8">
            <w:pPr>
              <w:pStyle w:val="TAC"/>
              <w:rPr>
                <w:rFonts w:cs="Arial"/>
                <w:kern w:val="2"/>
                <w:szCs w:val="18"/>
                <w:lang w:eastAsia="zh-CN"/>
              </w:rPr>
            </w:pPr>
            <w:r w:rsidRPr="00170508">
              <w:rPr>
                <w:rFonts w:eastAsia="DengXian"/>
                <w:lang w:eastAsia="zh-CN"/>
              </w:rPr>
              <w:t>4 and 5</w:t>
            </w:r>
          </w:p>
        </w:tc>
      </w:tr>
      <w:tr w:rsidR="00CA254E" w:rsidRPr="00170508" w14:paraId="5FEC1C61" w14:textId="77777777" w:rsidTr="00FD02C8">
        <w:trPr>
          <w:jc w:val="center"/>
        </w:trPr>
        <w:tc>
          <w:tcPr>
            <w:tcW w:w="1002" w:type="pct"/>
            <w:tcBorders>
              <w:top w:val="nil"/>
              <w:left w:val="single" w:sz="4" w:space="0" w:color="auto"/>
              <w:bottom w:val="nil"/>
              <w:right w:val="single" w:sz="4" w:space="0" w:color="auto"/>
            </w:tcBorders>
            <w:vAlign w:val="center"/>
          </w:tcPr>
          <w:p w14:paraId="279BC338" w14:textId="77777777" w:rsidR="00CA254E" w:rsidRPr="00170508" w:rsidRDefault="00CA254E" w:rsidP="00FD02C8">
            <w:pPr>
              <w:pStyle w:val="TAC"/>
              <w:rPr>
                <w:kern w:val="2"/>
                <w:szCs w:val="22"/>
                <w:lang w:eastAsia="zh-CN"/>
              </w:rPr>
            </w:pPr>
          </w:p>
        </w:tc>
        <w:tc>
          <w:tcPr>
            <w:tcW w:w="871" w:type="pct"/>
            <w:tcBorders>
              <w:top w:val="nil"/>
              <w:left w:val="single" w:sz="4" w:space="0" w:color="auto"/>
              <w:bottom w:val="nil"/>
              <w:right w:val="single" w:sz="4" w:space="0" w:color="auto"/>
            </w:tcBorders>
            <w:vAlign w:val="center"/>
          </w:tcPr>
          <w:p w14:paraId="1D9D0021" w14:textId="77777777" w:rsidR="00CA254E" w:rsidRPr="00170508" w:rsidRDefault="00CA254E" w:rsidP="00FD02C8">
            <w:pPr>
              <w:pStyle w:val="TAC"/>
              <w:rPr>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B1AC217" w14:textId="77777777" w:rsidR="00CA254E" w:rsidRPr="00170508" w:rsidRDefault="00CA254E" w:rsidP="00FD02C8">
            <w:pPr>
              <w:pStyle w:val="TAC"/>
              <w:rPr>
                <w:kern w:val="2"/>
                <w:szCs w:val="22"/>
                <w:lang w:eastAsia="zh-CN"/>
              </w:rPr>
            </w:pPr>
            <w:r w:rsidRPr="00170508">
              <w:rPr>
                <w:kern w:val="2"/>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C94A680" w14:textId="77777777" w:rsidR="00CA254E" w:rsidRPr="00170508" w:rsidRDefault="00CA254E" w:rsidP="00FD02C8">
            <w:pPr>
              <w:pStyle w:val="TAC"/>
              <w:rPr>
                <w:rFonts w:eastAsia="DengXian"/>
                <w:lang w:eastAsia="zh-CN" w:bidi="ar"/>
              </w:rPr>
            </w:pPr>
            <w:r w:rsidRPr="00170508">
              <w:rPr>
                <w:rFonts w:eastAsia="DengXian"/>
                <w:lang w:eastAsia="zh-CN" w:bidi="ar"/>
              </w:rPr>
              <w:t>CA_n41(A-C)</w:t>
            </w:r>
            <w:r>
              <w:rPr>
                <w:rFonts w:eastAsia="DengXian"/>
                <w:lang w:eastAsia="zh-CN" w:bidi="ar"/>
              </w:rPr>
              <w:t>_BCS 4 and 5</w:t>
            </w:r>
          </w:p>
        </w:tc>
        <w:tc>
          <w:tcPr>
            <w:tcW w:w="750" w:type="pct"/>
            <w:tcBorders>
              <w:top w:val="nil"/>
              <w:left w:val="single" w:sz="4" w:space="0" w:color="auto"/>
              <w:bottom w:val="nil"/>
              <w:right w:val="single" w:sz="4" w:space="0" w:color="auto"/>
            </w:tcBorders>
            <w:vAlign w:val="center"/>
          </w:tcPr>
          <w:p w14:paraId="2DC4548B" w14:textId="77777777" w:rsidR="00CA254E" w:rsidRPr="00170508" w:rsidRDefault="00CA254E" w:rsidP="00FD02C8">
            <w:pPr>
              <w:pStyle w:val="TAC"/>
              <w:rPr>
                <w:rFonts w:cs="Arial"/>
                <w:kern w:val="2"/>
                <w:szCs w:val="18"/>
                <w:lang w:eastAsia="zh-CN"/>
              </w:rPr>
            </w:pPr>
          </w:p>
        </w:tc>
      </w:tr>
      <w:tr w:rsidR="00CA254E" w:rsidRPr="00170508" w14:paraId="445AEFDD"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0009A4D0" w14:textId="77777777" w:rsidR="00CA254E" w:rsidRPr="00170508" w:rsidRDefault="00CA254E" w:rsidP="00FD02C8">
            <w:pPr>
              <w:pStyle w:val="TAC"/>
              <w:rPr>
                <w:kern w:val="2"/>
                <w:szCs w:val="22"/>
                <w:lang w:eastAsia="zh-CN"/>
              </w:rPr>
            </w:pPr>
          </w:p>
        </w:tc>
        <w:tc>
          <w:tcPr>
            <w:tcW w:w="871" w:type="pct"/>
            <w:tcBorders>
              <w:top w:val="nil"/>
              <w:left w:val="single" w:sz="4" w:space="0" w:color="auto"/>
              <w:bottom w:val="single" w:sz="4" w:space="0" w:color="auto"/>
              <w:right w:val="single" w:sz="4" w:space="0" w:color="auto"/>
            </w:tcBorders>
            <w:vAlign w:val="center"/>
          </w:tcPr>
          <w:p w14:paraId="0D045E70" w14:textId="77777777" w:rsidR="00CA254E" w:rsidRPr="00170508" w:rsidRDefault="00CA254E" w:rsidP="00FD02C8">
            <w:pPr>
              <w:pStyle w:val="TAC"/>
              <w:rPr>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BA79BDE" w14:textId="77777777" w:rsidR="00CA254E" w:rsidRPr="00170508" w:rsidRDefault="00CA254E" w:rsidP="00FD02C8">
            <w:pPr>
              <w:pStyle w:val="TAC"/>
              <w:rPr>
                <w:kern w:val="2"/>
                <w:szCs w:val="22"/>
                <w:lang w:eastAsia="zh-CN"/>
              </w:rPr>
            </w:pPr>
            <w:r w:rsidRPr="00170508">
              <w:rPr>
                <w:kern w:val="2"/>
                <w:szCs w:val="22"/>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8138F72" w14:textId="77777777" w:rsidR="00CA254E" w:rsidRPr="00170508" w:rsidRDefault="00CA254E" w:rsidP="00FD02C8">
            <w:pPr>
              <w:pStyle w:val="TAC"/>
              <w:rPr>
                <w:rFonts w:eastAsia="DengXian"/>
                <w:lang w:eastAsia="zh-CN" w:bidi="ar"/>
              </w:rPr>
            </w:pPr>
            <w:r w:rsidRPr="00170508">
              <w:rPr>
                <w:rFonts w:eastAsia="DengXian"/>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51730385" w14:textId="77777777" w:rsidR="00CA254E" w:rsidRPr="00170508" w:rsidRDefault="00CA254E" w:rsidP="00FD02C8">
            <w:pPr>
              <w:pStyle w:val="TAC"/>
              <w:rPr>
                <w:rFonts w:cs="Arial"/>
                <w:kern w:val="2"/>
                <w:szCs w:val="18"/>
                <w:lang w:eastAsia="zh-CN"/>
              </w:rPr>
            </w:pPr>
          </w:p>
        </w:tc>
      </w:tr>
      <w:tr w:rsidR="00CA254E" w:rsidRPr="00170508" w14:paraId="4BE854B1"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6FB0D65C" w14:textId="77777777" w:rsidR="00CA254E" w:rsidRPr="00170508" w:rsidRDefault="00CA254E" w:rsidP="00FD02C8">
            <w:pPr>
              <w:pStyle w:val="TAC"/>
              <w:rPr>
                <w:kern w:val="2"/>
                <w:szCs w:val="22"/>
                <w:lang w:eastAsia="zh-CN"/>
              </w:rPr>
            </w:pPr>
            <w:r w:rsidRPr="00170508">
              <w:rPr>
                <w:kern w:val="2"/>
                <w:szCs w:val="22"/>
                <w:lang w:eastAsia="zh-CN"/>
              </w:rPr>
              <w:t>CA_n25A-n41A-n77A</w:t>
            </w:r>
          </w:p>
        </w:tc>
        <w:tc>
          <w:tcPr>
            <w:tcW w:w="871" w:type="pct"/>
            <w:tcBorders>
              <w:top w:val="single" w:sz="4" w:space="0" w:color="auto"/>
              <w:left w:val="single" w:sz="4" w:space="0" w:color="auto"/>
              <w:bottom w:val="nil"/>
              <w:right w:val="single" w:sz="4" w:space="0" w:color="auto"/>
            </w:tcBorders>
            <w:vAlign w:val="center"/>
          </w:tcPr>
          <w:p w14:paraId="6E1C88E5" w14:textId="77777777" w:rsidR="00CA254E" w:rsidRPr="00170508" w:rsidRDefault="00CA254E" w:rsidP="00FD02C8">
            <w:pPr>
              <w:pStyle w:val="TAC"/>
              <w:rPr>
                <w:rFonts w:eastAsia="DengXian"/>
                <w:kern w:val="2"/>
                <w:szCs w:val="18"/>
                <w:vertAlign w:val="superscript"/>
                <w:lang w:val="en-US" w:eastAsia="zh-CN"/>
              </w:rPr>
            </w:pPr>
            <w:r w:rsidRPr="00170508">
              <w:rPr>
                <w:rFonts w:eastAsia="DengXian"/>
                <w:kern w:val="2"/>
                <w:szCs w:val="18"/>
                <w:lang w:val="en-US" w:eastAsia="zh-CN"/>
              </w:rPr>
              <w:t>n25</w:t>
            </w:r>
            <w:r w:rsidRPr="00170508">
              <w:rPr>
                <w:rFonts w:eastAsia="DengXian"/>
                <w:kern w:val="2"/>
                <w:szCs w:val="18"/>
                <w:vertAlign w:val="superscript"/>
                <w:lang w:val="en-US" w:eastAsia="zh-CN"/>
              </w:rPr>
              <w:t>7</w:t>
            </w:r>
          </w:p>
          <w:p w14:paraId="57BCB499" w14:textId="77777777" w:rsidR="00CA254E" w:rsidRPr="00170508" w:rsidRDefault="00CA254E" w:rsidP="00FD02C8">
            <w:pPr>
              <w:pStyle w:val="TAC"/>
              <w:rPr>
                <w:rFonts w:eastAsia="DengXian"/>
                <w:kern w:val="2"/>
                <w:szCs w:val="18"/>
                <w:vertAlign w:val="superscript"/>
                <w:lang w:val="en-US" w:eastAsia="zh-CN"/>
              </w:rPr>
            </w:pPr>
            <w:r w:rsidRPr="00170508">
              <w:rPr>
                <w:rFonts w:eastAsia="DengXian"/>
                <w:kern w:val="2"/>
                <w:szCs w:val="18"/>
                <w:lang w:val="en-US" w:eastAsia="zh-CN"/>
              </w:rPr>
              <w:t>n41</w:t>
            </w:r>
            <w:r w:rsidRPr="00170508">
              <w:rPr>
                <w:rFonts w:eastAsia="DengXian"/>
                <w:kern w:val="2"/>
                <w:szCs w:val="18"/>
                <w:vertAlign w:val="superscript"/>
                <w:lang w:val="en-US" w:eastAsia="zh-CN"/>
              </w:rPr>
              <w:t>7,9</w:t>
            </w:r>
          </w:p>
          <w:p w14:paraId="7D6931B6" w14:textId="77777777" w:rsidR="00CA254E" w:rsidRPr="00170508" w:rsidRDefault="00CA254E" w:rsidP="00FD02C8">
            <w:pPr>
              <w:pStyle w:val="TAC"/>
              <w:rPr>
                <w:rFonts w:eastAsia="DengXian"/>
                <w:kern w:val="2"/>
                <w:szCs w:val="18"/>
                <w:vertAlign w:val="superscript"/>
                <w:lang w:val="en-US" w:eastAsia="zh-CN"/>
              </w:rPr>
            </w:pPr>
            <w:r w:rsidRPr="00170508">
              <w:rPr>
                <w:rFonts w:eastAsia="DengXian"/>
                <w:kern w:val="2"/>
                <w:szCs w:val="18"/>
                <w:lang w:val="en-US" w:eastAsia="zh-CN"/>
              </w:rPr>
              <w:t>n77</w:t>
            </w:r>
            <w:r w:rsidRPr="00170508">
              <w:rPr>
                <w:rFonts w:eastAsia="DengXian"/>
                <w:kern w:val="2"/>
                <w:szCs w:val="18"/>
                <w:vertAlign w:val="superscript"/>
                <w:lang w:val="en-US" w:eastAsia="zh-CN"/>
              </w:rPr>
              <w:t>7,9</w:t>
            </w:r>
          </w:p>
          <w:p w14:paraId="47A5150B" w14:textId="77777777" w:rsidR="00CA254E" w:rsidRPr="00170508" w:rsidRDefault="00CA254E" w:rsidP="00FD02C8">
            <w:pPr>
              <w:pStyle w:val="TAC"/>
              <w:rPr>
                <w:rFonts w:eastAsia="DengXian"/>
                <w:kern w:val="2"/>
                <w:szCs w:val="18"/>
                <w:vertAlign w:val="superscript"/>
                <w:lang w:val="en-US" w:eastAsia="zh-CN"/>
              </w:rPr>
            </w:pPr>
            <w:r w:rsidRPr="00170508">
              <w:rPr>
                <w:rFonts w:eastAsia="DengXian"/>
                <w:kern w:val="2"/>
                <w:szCs w:val="18"/>
                <w:lang w:val="en-US" w:eastAsia="zh-CN"/>
              </w:rPr>
              <w:t>CA_n25A-n41A</w:t>
            </w:r>
            <w:r w:rsidRPr="00170508">
              <w:rPr>
                <w:rFonts w:eastAsia="DengXian"/>
                <w:kern w:val="2"/>
                <w:szCs w:val="18"/>
                <w:vertAlign w:val="superscript"/>
                <w:lang w:val="en-US" w:eastAsia="zh-CN"/>
              </w:rPr>
              <w:t>7,13,14</w:t>
            </w:r>
          </w:p>
          <w:p w14:paraId="23251FA3" w14:textId="77777777" w:rsidR="00CA254E" w:rsidRPr="00170508" w:rsidRDefault="00CA254E" w:rsidP="00FD02C8">
            <w:pPr>
              <w:pStyle w:val="TAC"/>
              <w:rPr>
                <w:rFonts w:eastAsia="DengXian"/>
                <w:kern w:val="2"/>
                <w:szCs w:val="18"/>
                <w:vertAlign w:val="superscript"/>
                <w:lang w:val="en-US" w:eastAsia="zh-CN"/>
              </w:rPr>
            </w:pPr>
            <w:r w:rsidRPr="00170508">
              <w:rPr>
                <w:rFonts w:eastAsia="DengXian"/>
                <w:kern w:val="2"/>
                <w:szCs w:val="18"/>
                <w:lang w:val="en-US" w:eastAsia="zh-CN"/>
              </w:rPr>
              <w:t>CA_n25A-n77A</w:t>
            </w:r>
            <w:r w:rsidRPr="00170508">
              <w:rPr>
                <w:rFonts w:eastAsia="DengXian"/>
                <w:kern w:val="2"/>
                <w:szCs w:val="18"/>
                <w:vertAlign w:val="superscript"/>
                <w:lang w:val="en-US" w:eastAsia="zh-CN"/>
              </w:rPr>
              <w:t>7,13</w:t>
            </w:r>
          </w:p>
          <w:p w14:paraId="623B857B" w14:textId="77777777" w:rsidR="00CA254E" w:rsidRPr="00170508" w:rsidRDefault="00CA254E" w:rsidP="00FD02C8">
            <w:pPr>
              <w:pStyle w:val="TAC"/>
              <w:rPr>
                <w:kern w:val="2"/>
                <w:szCs w:val="22"/>
                <w:lang w:eastAsia="zh-CN"/>
              </w:rPr>
            </w:pPr>
            <w:r w:rsidRPr="00170508">
              <w:rPr>
                <w:rFonts w:eastAsia="DengXian"/>
                <w:kern w:val="2"/>
                <w:szCs w:val="18"/>
                <w:lang w:val="en-US" w:eastAsia="zh-CN"/>
              </w:rPr>
              <w:t>CA_n41A-n77A</w:t>
            </w:r>
            <w:r w:rsidRPr="00170508">
              <w:rPr>
                <w:rFonts w:eastAsia="DengXian"/>
                <w:kern w:val="2"/>
                <w:szCs w:val="18"/>
                <w:vertAlign w:val="superscript"/>
                <w:lang w:val="en-US" w:eastAsia="zh-CN"/>
              </w:rPr>
              <w:t>7,13</w:t>
            </w:r>
          </w:p>
        </w:tc>
        <w:tc>
          <w:tcPr>
            <w:tcW w:w="383" w:type="pct"/>
            <w:tcBorders>
              <w:top w:val="single" w:sz="4" w:space="0" w:color="auto"/>
              <w:left w:val="single" w:sz="4" w:space="0" w:color="auto"/>
              <w:bottom w:val="single" w:sz="4" w:space="0" w:color="auto"/>
              <w:right w:val="single" w:sz="4" w:space="0" w:color="auto"/>
            </w:tcBorders>
            <w:vAlign w:val="center"/>
          </w:tcPr>
          <w:p w14:paraId="207CB4A6" w14:textId="77777777" w:rsidR="00CA254E" w:rsidRPr="00170508" w:rsidRDefault="00CA254E" w:rsidP="00FD02C8">
            <w:pPr>
              <w:pStyle w:val="TAC"/>
              <w:rPr>
                <w:kern w:val="2"/>
                <w:szCs w:val="22"/>
                <w:lang w:eastAsia="zh-CN"/>
              </w:rPr>
            </w:pPr>
            <w:r w:rsidRPr="00170508">
              <w:rPr>
                <w:kern w:val="2"/>
                <w:szCs w:val="22"/>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B2B0C89" w14:textId="77777777" w:rsidR="00CA254E" w:rsidRPr="00170508" w:rsidRDefault="00CA254E" w:rsidP="00FD02C8">
            <w:pPr>
              <w:pStyle w:val="TAC"/>
              <w:rPr>
                <w:kern w:val="2"/>
                <w:szCs w:val="22"/>
                <w:lang w:eastAsia="zh-CN"/>
              </w:rPr>
            </w:pPr>
            <w:r w:rsidRPr="00170508">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6D8CC181" w14:textId="77777777" w:rsidR="00CA254E" w:rsidRPr="00170508" w:rsidRDefault="00CA254E" w:rsidP="00FD02C8">
            <w:pPr>
              <w:pStyle w:val="TAC"/>
              <w:rPr>
                <w:kern w:val="2"/>
                <w:szCs w:val="22"/>
                <w:lang w:eastAsia="zh-CN"/>
              </w:rPr>
            </w:pPr>
            <w:r w:rsidRPr="00170508">
              <w:rPr>
                <w:rFonts w:cs="Arial"/>
                <w:kern w:val="2"/>
                <w:szCs w:val="18"/>
                <w:lang w:eastAsia="zh-CN"/>
              </w:rPr>
              <w:t>0</w:t>
            </w:r>
          </w:p>
        </w:tc>
      </w:tr>
      <w:tr w:rsidR="00CA254E" w:rsidRPr="00170508" w14:paraId="11A90245" w14:textId="77777777" w:rsidTr="00FD02C8">
        <w:trPr>
          <w:jc w:val="center"/>
        </w:trPr>
        <w:tc>
          <w:tcPr>
            <w:tcW w:w="1002" w:type="pct"/>
            <w:tcBorders>
              <w:top w:val="nil"/>
              <w:left w:val="single" w:sz="4" w:space="0" w:color="auto"/>
              <w:bottom w:val="nil"/>
              <w:right w:val="single" w:sz="4" w:space="0" w:color="auto"/>
            </w:tcBorders>
            <w:vAlign w:val="center"/>
          </w:tcPr>
          <w:p w14:paraId="2B05FA9F" w14:textId="77777777" w:rsidR="00CA254E" w:rsidRPr="00170508" w:rsidRDefault="00CA254E" w:rsidP="00FD02C8">
            <w:pPr>
              <w:pStyle w:val="TAC"/>
              <w:rPr>
                <w:kern w:val="2"/>
                <w:szCs w:val="22"/>
                <w:lang w:eastAsia="zh-CN"/>
              </w:rPr>
            </w:pPr>
          </w:p>
        </w:tc>
        <w:tc>
          <w:tcPr>
            <w:tcW w:w="871" w:type="pct"/>
            <w:tcBorders>
              <w:top w:val="nil"/>
              <w:left w:val="single" w:sz="4" w:space="0" w:color="auto"/>
              <w:bottom w:val="nil"/>
              <w:right w:val="single" w:sz="4" w:space="0" w:color="auto"/>
            </w:tcBorders>
            <w:vAlign w:val="center"/>
          </w:tcPr>
          <w:p w14:paraId="1F6C63F4" w14:textId="77777777" w:rsidR="00CA254E" w:rsidRPr="00170508" w:rsidRDefault="00CA254E" w:rsidP="00FD02C8">
            <w:pPr>
              <w:pStyle w:val="TAC"/>
              <w:rPr>
                <w:kern w:val="2"/>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C435857" w14:textId="77777777" w:rsidR="00CA254E" w:rsidRPr="00170508" w:rsidRDefault="00CA254E" w:rsidP="00FD02C8">
            <w:pPr>
              <w:pStyle w:val="TAC"/>
              <w:rPr>
                <w:kern w:val="2"/>
                <w:szCs w:val="22"/>
                <w:lang w:eastAsia="zh-CN"/>
              </w:rPr>
            </w:pPr>
            <w:r w:rsidRPr="00170508">
              <w:rPr>
                <w:kern w:val="2"/>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EA0CD22" w14:textId="77777777" w:rsidR="00CA254E" w:rsidRPr="00170508" w:rsidRDefault="00CA254E" w:rsidP="00FD02C8">
            <w:pPr>
              <w:pStyle w:val="TAC"/>
              <w:rPr>
                <w:kern w:val="2"/>
                <w:szCs w:val="22"/>
                <w:lang w:eastAsia="zh-CN"/>
              </w:rPr>
            </w:pPr>
            <w:r w:rsidRPr="00170508">
              <w:rPr>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59EA6EC9" w14:textId="77777777" w:rsidR="00CA254E" w:rsidRPr="00170508" w:rsidRDefault="00CA254E" w:rsidP="00FD02C8">
            <w:pPr>
              <w:pStyle w:val="TAC"/>
              <w:rPr>
                <w:kern w:val="2"/>
                <w:szCs w:val="22"/>
                <w:lang w:eastAsia="zh-CN"/>
              </w:rPr>
            </w:pPr>
          </w:p>
        </w:tc>
      </w:tr>
      <w:tr w:rsidR="00CA254E" w:rsidRPr="00170508" w14:paraId="03F5EDA1" w14:textId="77777777" w:rsidTr="00FD02C8">
        <w:trPr>
          <w:jc w:val="center"/>
        </w:trPr>
        <w:tc>
          <w:tcPr>
            <w:tcW w:w="1002" w:type="pct"/>
            <w:tcBorders>
              <w:top w:val="nil"/>
              <w:left w:val="single" w:sz="4" w:space="0" w:color="auto"/>
              <w:bottom w:val="nil"/>
              <w:right w:val="single" w:sz="4" w:space="0" w:color="auto"/>
            </w:tcBorders>
            <w:vAlign w:val="center"/>
          </w:tcPr>
          <w:p w14:paraId="1BC8BE1A" w14:textId="77777777" w:rsidR="00CA254E" w:rsidRPr="00170508" w:rsidRDefault="00CA254E" w:rsidP="00FD02C8">
            <w:pPr>
              <w:pStyle w:val="TAC"/>
              <w:rPr>
                <w:kern w:val="2"/>
                <w:szCs w:val="22"/>
                <w:lang w:eastAsia="zh-CN"/>
              </w:rPr>
            </w:pPr>
          </w:p>
        </w:tc>
        <w:tc>
          <w:tcPr>
            <w:tcW w:w="871" w:type="pct"/>
            <w:tcBorders>
              <w:top w:val="nil"/>
              <w:left w:val="single" w:sz="4" w:space="0" w:color="auto"/>
              <w:bottom w:val="nil"/>
              <w:right w:val="single" w:sz="4" w:space="0" w:color="auto"/>
            </w:tcBorders>
            <w:vAlign w:val="center"/>
          </w:tcPr>
          <w:p w14:paraId="7F31A549" w14:textId="77777777" w:rsidR="00CA254E" w:rsidRPr="00170508" w:rsidRDefault="00CA254E" w:rsidP="00FD02C8">
            <w:pPr>
              <w:pStyle w:val="TAC"/>
              <w:rPr>
                <w:kern w:val="2"/>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E9EEA6A" w14:textId="77777777" w:rsidR="00CA254E" w:rsidRPr="00170508" w:rsidRDefault="00CA254E" w:rsidP="00FD02C8">
            <w:pPr>
              <w:pStyle w:val="TAC"/>
              <w:rPr>
                <w:kern w:val="2"/>
                <w:szCs w:val="22"/>
                <w:lang w:eastAsia="zh-CN"/>
              </w:rPr>
            </w:pPr>
            <w:r w:rsidRPr="00170508">
              <w:rPr>
                <w:kern w:val="2"/>
                <w:szCs w:val="22"/>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193B8F4" w14:textId="77777777" w:rsidR="00CA254E" w:rsidRPr="00170508" w:rsidRDefault="00CA254E" w:rsidP="00FD02C8">
            <w:pPr>
              <w:pStyle w:val="TAC"/>
              <w:rPr>
                <w:kern w:val="2"/>
                <w:szCs w:val="22"/>
                <w:lang w:eastAsia="zh-CN"/>
              </w:rPr>
            </w:pPr>
            <w:r w:rsidRPr="00170508">
              <w:rPr>
                <w:lang w:eastAsia="zh-CN" w:bidi="ar"/>
              </w:rPr>
              <w:t>10, 15, 20, 25, 30, 40, 50, 60, 80, 90, 100</w:t>
            </w:r>
          </w:p>
        </w:tc>
        <w:tc>
          <w:tcPr>
            <w:tcW w:w="750" w:type="pct"/>
            <w:tcBorders>
              <w:top w:val="nil"/>
              <w:left w:val="single" w:sz="4" w:space="0" w:color="auto"/>
              <w:bottom w:val="single" w:sz="4" w:space="0" w:color="auto"/>
              <w:right w:val="single" w:sz="4" w:space="0" w:color="auto"/>
            </w:tcBorders>
            <w:vAlign w:val="center"/>
          </w:tcPr>
          <w:p w14:paraId="3B2B3751" w14:textId="77777777" w:rsidR="00CA254E" w:rsidRPr="00170508" w:rsidRDefault="00CA254E" w:rsidP="00FD02C8">
            <w:pPr>
              <w:pStyle w:val="TAC"/>
              <w:rPr>
                <w:kern w:val="2"/>
                <w:szCs w:val="22"/>
                <w:lang w:eastAsia="zh-CN"/>
              </w:rPr>
            </w:pPr>
          </w:p>
        </w:tc>
      </w:tr>
      <w:tr w:rsidR="00CA254E" w:rsidRPr="00170508" w14:paraId="2AEDC4BC" w14:textId="77777777" w:rsidTr="00FD02C8">
        <w:trPr>
          <w:jc w:val="center"/>
        </w:trPr>
        <w:tc>
          <w:tcPr>
            <w:tcW w:w="1002" w:type="pct"/>
            <w:tcBorders>
              <w:top w:val="nil"/>
              <w:left w:val="single" w:sz="4" w:space="0" w:color="auto"/>
              <w:bottom w:val="nil"/>
              <w:right w:val="single" w:sz="4" w:space="0" w:color="auto"/>
            </w:tcBorders>
            <w:vAlign w:val="center"/>
          </w:tcPr>
          <w:p w14:paraId="0CA9ECBE" w14:textId="77777777" w:rsidR="00CA254E" w:rsidRPr="00170508" w:rsidRDefault="00CA254E" w:rsidP="00FD02C8">
            <w:pPr>
              <w:pStyle w:val="TAC"/>
              <w:rPr>
                <w:kern w:val="2"/>
                <w:szCs w:val="22"/>
                <w:lang w:eastAsia="zh-CN"/>
              </w:rPr>
            </w:pPr>
          </w:p>
        </w:tc>
        <w:tc>
          <w:tcPr>
            <w:tcW w:w="871" w:type="pct"/>
            <w:tcBorders>
              <w:top w:val="nil"/>
              <w:left w:val="single" w:sz="4" w:space="0" w:color="auto"/>
              <w:bottom w:val="nil"/>
              <w:right w:val="single" w:sz="4" w:space="0" w:color="auto"/>
            </w:tcBorders>
            <w:vAlign w:val="center"/>
          </w:tcPr>
          <w:p w14:paraId="6DEBF1CA" w14:textId="77777777" w:rsidR="00CA254E" w:rsidRPr="00170508" w:rsidRDefault="00CA254E" w:rsidP="00FD02C8">
            <w:pPr>
              <w:pStyle w:val="TAC"/>
              <w:rPr>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FA7B824" w14:textId="77777777" w:rsidR="00CA254E" w:rsidRPr="00170508" w:rsidRDefault="00CA254E" w:rsidP="00FD02C8">
            <w:pPr>
              <w:pStyle w:val="TAC"/>
              <w:rPr>
                <w:kern w:val="2"/>
                <w:szCs w:val="22"/>
              </w:rPr>
            </w:pPr>
            <w:r w:rsidRPr="00170508">
              <w:rPr>
                <w:kern w:val="2"/>
                <w:szCs w:val="22"/>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04FE3F8" w14:textId="77777777" w:rsidR="00CA254E" w:rsidRPr="00170508" w:rsidRDefault="00CA254E" w:rsidP="00FD02C8">
            <w:pPr>
              <w:pStyle w:val="TAC"/>
              <w:rPr>
                <w:rFonts w:ascii="Calibri" w:hAnsi="Calibri"/>
                <w:kern w:val="2"/>
                <w:sz w:val="21"/>
                <w:szCs w:val="22"/>
                <w:lang w:eastAsia="zh-CN"/>
              </w:rPr>
            </w:pPr>
            <w:r w:rsidRPr="00170508">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03E95EFD" w14:textId="77777777" w:rsidR="00CA254E" w:rsidRPr="00170508" w:rsidRDefault="00CA254E" w:rsidP="00FD02C8">
            <w:pPr>
              <w:pStyle w:val="TAC"/>
              <w:rPr>
                <w:rFonts w:cs="Arial"/>
                <w:kern w:val="2"/>
                <w:szCs w:val="18"/>
                <w:lang w:eastAsia="zh-CN"/>
              </w:rPr>
            </w:pPr>
            <w:r w:rsidRPr="00170508">
              <w:rPr>
                <w:kern w:val="2"/>
                <w:szCs w:val="22"/>
                <w:lang w:eastAsia="zh-CN"/>
              </w:rPr>
              <w:t>1</w:t>
            </w:r>
          </w:p>
        </w:tc>
      </w:tr>
      <w:tr w:rsidR="00CA254E" w:rsidRPr="00170508" w14:paraId="1CFC5FE6" w14:textId="77777777" w:rsidTr="00FD02C8">
        <w:trPr>
          <w:jc w:val="center"/>
        </w:trPr>
        <w:tc>
          <w:tcPr>
            <w:tcW w:w="1002" w:type="pct"/>
            <w:tcBorders>
              <w:top w:val="nil"/>
              <w:left w:val="single" w:sz="4" w:space="0" w:color="auto"/>
              <w:bottom w:val="nil"/>
              <w:right w:val="single" w:sz="4" w:space="0" w:color="auto"/>
            </w:tcBorders>
            <w:vAlign w:val="center"/>
          </w:tcPr>
          <w:p w14:paraId="7EA13C4E" w14:textId="77777777" w:rsidR="00CA254E" w:rsidRPr="00170508" w:rsidRDefault="00CA254E" w:rsidP="00FD02C8">
            <w:pPr>
              <w:pStyle w:val="TAC"/>
              <w:rPr>
                <w:kern w:val="2"/>
                <w:szCs w:val="22"/>
                <w:lang w:eastAsia="zh-CN"/>
              </w:rPr>
            </w:pPr>
          </w:p>
        </w:tc>
        <w:tc>
          <w:tcPr>
            <w:tcW w:w="871" w:type="pct"/>
            <w:tcBorders>
              <w:top w:val="nil"/>
              <w:left w:val="single" w:sz="4" w:space="0" w:color="auto"/>
              <w:bottom w:val="nil"/>
              <w:right w:val="single" w:sz="4" w:space="0" w:color="auto"/>
            </w:tcBorders>
            <w:vAlign w:val="center"/>
          </w:tcPr>
          <w:p w14:paraId="0A937EA4" w14:textId="77777777" w:rsidR="00CA254E" w:rsidRPr="00170508" w:rsidRDefault="00CA254E" w:rsidP="00FD02C8">
            <w:pPr>
              <w:pStyle w:val="TAC"/>
              <w:rPr>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76E0842" w14:textId="77777777" w:rsidR="00CA254E" w:rsidRPr="00170508" w:rsidRDefault="00CA254E" w:rsidP="00FD02C8">
            <w:pPr>
              <w:pStyle w:val="TAC"/>
              <w:rPr>
                <w:kern w:val="2"/>
                <w:szCs w:val="22"/>
              </w:rPr>
            </w:pPr>
            <w:r w:rsidRPr="00170508">
              <w:rPr>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33FAC09" w14:textId="77777777" w:rsidR="00CA254E" w:rsidRPr="00170508" w:rsidRDefault="00CA254E" w:rsidP="00FD02C8">
            <w:pPr>
              <w:pStyle w:val="TAC"/>
              <w:rPr>
                <w:rFonts w:ascii="Calibri" w:hAnsi="Calibri"/>
                <w:kern w:val="2"/>
                <w:sz w:val="21"/>
                <w:szCs w:val="22"/>
                <w:lang w:eastAsia="zh-CN"/>
              </w:rPr>
            </w:pPr>
            <w:r w:rsidRPr="00170508">
              <w:rPr>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2CB7A9DD" w14:textId="77777777" w:rsidR="00CA254E" w:rsidRPr="00170508" w:rsidRDefault="00CA254E" w:rsidP="00FD02C8">
            <w:pPr>
              <w:pStyle w:val="TAC"/>
              <w:rPr>
                <w:rFonts w:cs="Arial"/>
                <w:kern w:val="2"/>
                <w:szCs w:val="18"/>
                <w:lang w:eastAsia="zh-CN"/>
              </w:rPr>
            </w:pPr>
          </w:p>
        </w:tc>
      </w:tr>
      <w:tr w:rsidR="00CA254E" w:rsidRPr="00170508" w14:paraId="26084FFA" w14:textId="77777777" w:rsidTr="00FD02C8">
        <w:trPr>
          <w:jc w:val="center"/>
        </w:trPr>
        <w:tc>
          <w:tcPr>
            <w:tcW w:w="1002" w:type="pct"/>
            <w:tcBorders>
              <w:top w:val="nil"/>
              <w:left w:val="single" w:sz="4" w:space="0" w:color="auto"/>
              <w:bottom w:val="nil"/>
              <w:right w:val="single" w:sz="4" w:space="0" w:color="auto"/>
            </w:tcBorders>
            <w:vAlign w:val="center"/>
          </w:tcPr>
          <w:p w14:paraId="18F7C184"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73C798F3" w14:textId="77777777" w:rsidR="00CA254E" w:rsidRPr="00170508" w:rsidRDefault="00CA254E" w:rsidP="00FD02C8">
            <w:pPr>
              <w:pStyle w:val="TAC"/>
              <w:rPr>
                <w:rFonts w:eastAsia="DengXian"/>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B43A4BA" w14:textId="77777777" w:rsidR="00CA254E" w:rsidRPr="00170508" w:rsidRDefault="00CA254E" w:rsidP="00FD02C8">
            <w:pPr>
              <w:pStyle w:val="TAC"/>
              <w:rPr>
                <w:rFonts w:eastAsia="DengXian"/>
              </w:rPr>
            </w:pPr>
            <w:r w:rsidRPr="00170508">
              <w:rPr>
                <w:rFonts w:eastAsia="DengXia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D13568C" w14:textId="77777777" w:rsidR="00CA254E" w:rsidRPr="00170508" w:rsidRDefault="00CA254E" w:rsidP="00FD02C8">
            <w:pPr>
              <w:pStyle w:val="TAC"/>
              <w:rPr>
                <w:rFonts w:ascii="Calibri" w:eastAsia="DengXian" w:hAnsi="Calibri"/>
                <w:sz w:val="21"/>
                <w:lang w:eastAsia="zh-CN"/>
              </w:rPr>
            </w:pPr>
            <w:r w:rsidRPr="00170508">
              <w:rPr>
                <w:rFonts w:eastAsia="DengXian"/>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69EC3709" w14:textId="77777777" w:rsidR="00CA254E" w:rsidRPr="00170508" w:rsidRDefault="00CA254E" w:rsidP="00FD02C8">
            <w:pPr>
              <w:pStyle w:val="TAC"/>
              <w:rPr>
                <w:rFonts w:eastAsia="DengXian" w:cs="Arial"/>
                <w:szCs w:val="18"/>
                <w:lang w:eastAsia="zh-CN"/>
              </w:rPr>
            </w:pPr>
          </w:p>
        </w:tc>
      </w:tr>
      <w:tr w:rsidR="00CA254E" w:rsidRPr="00170508" w14:paraId="1D458ECC" w14:textId="77777777" w:rsidTr="00FD02C8">
        <w:trPr>
          <w:jc w:val="center"/>
        </w:trPr>
        <w:tc>
          <w:tcPr>
            <w:tcW w:w="1002" w:type="pct"/>
            <w:tcBorders>
              <w:top w:val="nil"/>
              <w:left w:val="single" w:sz="4" w:space="0" w:color="auto"/>
              <w:bottom w:val="nil"/>
              <w:right w:val="single" w:sz="4" w:space="0" w:color="auto"/>
            </w:tcBorders>
            <w:vAlign w:val="center"/>
          </w:tcPr>
          <w:p w14:paraId="27F0FF64"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63826370" w14:textId="77777777" w:rsidR="00CA254E" w:rsidRPr="00170508" w:rsidRDefault="00CA254E" w:rsidP="00FD02C8">
            <w:pPr>
              <w:pStyle w:val="TAC"/>
              <w:rPr>
                <w:rFonts w:eastAsia="DengXian"/>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C2D9DCD" w14:textId="77777777" w:rsidR="00CA254E" w:rsidRPr="00170508" w:rsidRDefault="00CA254E" w:rsidP="00FD02C8">
            <w:pPr>
              <w:pStyle w:val="TAC"/>
              <w:rPr>
                <w:rFonts w:eastAsia="DengXian"/>
              </w:rPr>
            </w:pPr>
            <w:r w:rsidRPr="00170508">
              <w:rPr>
                <w:rFonts w:eastAsia="DengXia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D0B7A58" w14:textId="77777777" w:rsidR="00CA254E" w:rsidRPr="00170508" w:rsidRDefault="00CA254E" w:rsidP="00FD02C8">
            <w:pPr>
              <w:pStyle w:val="TAC"/>
              <w:rPr>
                <w:rFonts w:eastAsia="DengXian"/>
                <w:lang w:eastAsia="zh-CN" w:bidi="ar"/>
              </w:rPr>
            </w:pPr>
            <w:r w:rsidRPr="00170508">
              <w:rPr>
                <w:rFonts w:eastAsia="DengXian"/>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5C6156A3" w14:textId="77777777" w:rsidR="00CA254E" w:rsidRPr="00170508" w:rsidRDefault="00CA254E" w:rsidP="00FD02C8">
            <w:pPr>
              <w:pStyle w:val="TAC"/>
              <w:rPr>
                <w:rFonts w:eastAsia="DengXian" w:cs="Arial"/>
                <w:szCs w:val="18"/>
                <w:lang w:eastAsia="zh-CN"/>
              </w:rPr>
            </w:pPr>
            <w:r w:rsidRPr="00170508">
              <w:rPr>
                <w:rFonts w:eastAsia="DengXian"/>
                <w:lang w:eastAsia="zh-CN"/>
              </w:rPr>
              <w:t>4 and 5</w:t>
            </w:r>
          </w:p>
        </w:tc>
      </w:tr>
      <w:tr w:rsidR="00CA254E" w:rsidRPr="00170508" w14:paraId="4C87FAB1" w14:textId="77777777" w:rsidTr="00FD02C8">
        <w:trPr>
          <w:jc w:val="center"/>
        </w:trPr>
        <w:tc>
          <w:tcPr>
            <w:tcW w:w="1002" w:type="pct"/>
            <w:tcBorders>
              <w:top w:val="nil"/>
              <w:left w:val="single" w:sz="4" w:space="0" w:color="auto"/>
              <w:bottom w:val="nil"/>
              <w:right w:val="single" w:sz="4" w:space="0" w:color="auto"/>
            </w:tcBorders>
            <w:vAlign w:val="center"/>
          </w:tcPr>
          <w:p w14:paraId="1083EAF3"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2FD920A7" w14:textId="77777777" w:rsidR="00CA254E" w:rsidRPr="00170508" w:rsidRDefault="00CA254E" w:rsidP="00FD02C8">
            <w:pPr>
              <w:pStyle w:val="TAC"/>
              <w:rPr>
                <w:rFonts w:eastAsia="DengXian"/>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7C67F3C" w14:textId="77777777" w:rsidR="00CA254E" w:rsidRPr="00170508" w:rsidRDefault="00CA254E" w:rsidP="00FD02C8">
            <w:pPr>
              <w:pStyle w:val="TAC"/>
              <w:rPr>
                <w:rFonts w:eastAsia="DengXian"/>
              </w:rPr>
            </w:pPr>
            <w:r w:rsidRPr="00170508">
              <w:rPr>
                <w:rFonts w:eastAsia="DengXia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50BEF19" w14:textId="77777777" w:rsidR="00CA254E" w:rsidRPr="00170508" w:rsidRDefault="00CA254E" w:rsidP="00FD02C8">
            <w:pPr>
              <w:pStyle w:val="TAC"/>
              <w:rPr>
                <w:rFonts w:eastAsia="DengXian"/>
                <w:lang w:eastAsia="zh-CN" w:bidi="ar"/>
              </w:rPr>
            </w:pPr>
            <w:r w:rsidRPr="00170508">
              <w:rPr>
                <w:rFonts w:eastAsia="DengXian"/>
                <w:lang w:eastAsia="zh-CN" w:bidi="ar"/>
              </w:rPr>
              <w:t>n41 channel bandwidths in Table 5.3.5-1</w:t>
            </w:r>
          </w:p>
        </w:tc>
        <w:tc>
          <w:tcPr>
            <w:tcW w:w="750" w:type="pct"/>
            <w:tcBorders>
              <w:top w:val="nil"/>
              <w:left w:val="single" w:sz="4" w:space="0" w:color="auto"/>
              <w:bottom w:val="nil"/>
              <w:right w:val="single" w:sz="4" w:space="0" w:color="auto"/>
            </w:tcBorders>
            <w:vAlign w:val="center"/>
          </w:tcPr>
          <w:p w14:paraId="45E064CE" w14:textId="77777777" w:rsidR="00CA254E" w:rsidRPr="00170508" w:rsidRDefault="00CA254E" w:rsidP="00FD02C8">
            <w:pPr>
              <w:pStyle w:val="TAC"/>
              <w:rPr>
                <w:rFonts w:eastAsia="DengXian" w:cs="Arial"/>
                <w:szCs w:val="18"/>
                <w:lang w:eastAsia="zh-CN"/>
              </w:rPr>
            </w:pPr>
          </w:p>
        </w:tc>
      </w:tr>
      <w:tr w:rsidR="00CA254E" w:rsidRPr="00170508" w14:paraId="3DD5B012"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17A9398F"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5211F3F2" w14:textId="77777777" w:rsidR="00CA254E" w:rsidRPr="00170508" w:rsidRDefault="00CA254E" w:rsidP="00FD02C8">
            <w:pPr>
              <w:pStyle w:val="TAC"/>
              <w:rPr>
                <w:rFonts w:eastAsia="DengXian"/>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5C87251" w14:textId="77777777" w:rsidR="00CA254E" w:rsidRPr="00170508" w:rsidRDefault="00CA254E" w:rsidP="00FD02C8">
            <w:pPr>
              <w:pStyle w:val="TAC"/>
              <w:rPr>
                <w:rFonts w:eastAsia="DengXian"/>
              </w:rPr>
            </w:pPr>
            <w:r w:rsidRPr="00170508">
              <w:rPr>
                <w:rFonts w:eastAsia="DengXia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5D65A61" w14:textId="77777777" w:rsidR="00CA254E" w:rsidRPr="00170508" w:rsidRDefault="00CA254E" w:rsidP="00FD02C8">
            <w:pPr>
              <w:pStyle w:val="TAC"/>
              <w:rPr>
                <w:rFonts w:eastAsia="DengXian"/>
                <w:lang w:eastAsia="zh-CN" w:bidi="ar"/>
              </w:rPr>
            </w:pPr>
            <w:r w:rsidRPr="00170508">
              <w:rPr>
                <w:rFonts w:eastAsia="DengXian"/>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4B56039E" w14:textId="77777777" w:rsidR="00CA254E" w:rsidRPr="00170508" w:rsidRDefault="00CA254E" w:rsidP="00FD02C8">
            <w:pPr>
              <w:pStyle w:val="TAC"/>
              <w:rPr>
                <w:rFonts w:eastAsia="DengXian" w:cs="Arial"/>
                <w:szCs w:val="18"/>
                <w:lang w:eastAsia="zh-CN"/>
              </w:rPr>
            </w:pPr>
          </w:p>
        </w:tc>
      </w:tr>
      <w:tr w:rsidR="00CA254E" w:rsidRPr="00170508" w14:paraId="1A9C82AE"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49D07D0D" w14:textId="77777777" w:rsidR="00CA254E" w:rsidRPr="00170508" w:rsidRDefault="00CA254E" w:rsidP="00FD02C8">
            <w:pPr>
              <w:pStyle w:val="TAC"/>
              <w:rPr>
                <w:rFonts w:eastAsia="DengXian"/>
                <w:lang w:eastAsia="zh-CN"/>
              </w:rPr>
            </w:pPr>
            <w:r w:rsidRPr="00170508">
              <w:rPr>
                <w:rFonts w:eastAsia="DengXian"/>
                <w:lang w:eastAsia="zh-CN"/>
              </w:rPr>
              <w:t>CA_n25A-n41(2A)-n77A</w:t>
            </w:r>
          </w:p>
        </w:tc>
        <w:tc>
          <w:tcPr>
            <w:tcW w:w="871" w:type="pct"/>
            <w:tcBorders>
              <w:top w:val="single" w:sz="4" w:space="0" w:color="auto"/>
              <w:left w:val="single" w:sz="4" w:space="0" w:color="auto"/>
              <w:bottom w:val="nil"/>
              <w:right w:val="single" w:sz="4" w:space="0" w:color="auto"/>
            </w:tcBorders>
            <w:vAlign w:val="center"/>
          </w:tcPr>
          <w:p w14:paraId="5E5A45BF" w14:textId="77777777" w:rsidR="00CA254E" w:rsidRPr="00170508" w:rsidRDefault="00CA254E" w:rsidP="00FD02C8">
            <w:pPr>
              <w:pStyle w:val="TAC"/>
              <w:rPr>
                <w:rFonts w:eastAsia="DengXian"/>
                <w:szCs w:val="18"/>
                <w:vertAlign w:val="superscript"/>
                <w:lang w:val="en-US"/>
              </w:rPr>
            </w:pPr>
            <w:r w:rsidRPr="00170508">
              <w:rPr>
                <w:rFonts w:eastAsia="DengXian"/>
                <w:szCs w:val="18"/>
                <w:lang w:val="en-US"/>
              </w:rPr>
              <w:t>n25</w:t>
            </w:r>
            <w:r w:rsidRPr="00170508">
              <w:rPr>
                <w:rFonts w:eastAsia="DengXian"/>
                <w:szCs w:val="18"/>
                <w:vertAlign w:val="superscript"/>
                <w:lang w:val="en-US"/>
              </w:rPr>
              <w:t>7</w:t>
            </w:r>
          </w:p>
          <w:p w14:paraId="48328B0D" w14:textId="77777777" w:rsidR="00CA254E" w:rsidRPr="00170508" w:rsidRDefault="00CA254E" w:rsidP="00FD02C8">
            <w:pPr>
              <w:pStyle w:val="TAC"/>
              <w:rPr>
                <w:rFonts w:eastAsia="DengXian"/>
                <w:szCs w:val="18"/>
                <w:vertAlign w:val="superscript"/>
                <w:lang w:val="en-US"/>
              </w:rPr>
            </w:pPr>
            <w:r w:rsidRPr="00170508">
              <w:rPr>
                <w:rFonts w:eastAsia="DengXian"/>
                <w:szCs w:val="18"/>
                <w:lang w:val="en-US"/>
              </w:rPr>
              <w:t>n41</w:t>
            </w:r>
            <w:r w:rsidRPr="00170508">
              <w:rPr>
                <w:rFonts w:eastAsia="DengXian"/>
                <w:szCs w:val="18"/>
                <w:vertAlign w:val="superscript"/>
                <w:lang w:val="en-US"/>
              </w:rPr>
              <w:t>7,9</w:t>
            </w:r>
          </w:p>
          <w:p w14:paraId="560D4352" w14:textId="77777777" w:rsidR="00CA254E" w:rsidRPr="00170508" w:rsidRDefault="00CA254E" w:rsidP="00FD02C8">
            <w:pPr>
              <w:pStyle w:val="TAC"/>
              <w:rPr>
                <w:rFonts w:eastAsia="DengXian"/>
                <w:szCs w:val="18"/>
                <w:lang w:val="en-US" w:eastAsia="zh-CN"/>
              </w:rPr>
            </w:pPr>
            <w:r w:rsidRPr="00170508">
              <w:rPr>
                <w:rFonts w:eastAsia="DengXian"/>
                <w:szCs w:val="18"/>
                <w:lang w:val="en-US"/>
              </w:rPr>
              <w:t>n77</w:t>
            </w:r>
            <w:r w:rsidRPr="00170508">
              <w:rPr>
                <w:rFonts w:eastAsia="DengXian"/>
                <w:szCs w:val="18"/>
                <w:vertAlign w:val="superscript"/>
                <w:lang w:val="en-US"/>
              </w:rPr>
              <w:t>7,9</w:t>
            </w:r>
          </w:p>
          <w:p w14:paraId="55DC7336" w14:textId="77777777" w:rsidR="00CA254E" w:rsidRPr="00170508" w:rsidRDefault="00CA254E" w:rsidP="00FD02C8">
            <w:pPr>
              <w:pStyle w:val="TAC"/>
              <w:rPr>
                <w:rFonts w:eastAsia="DengXian"/>
                <w:szCs w:val="18"/>
                <w:lang w:val="en-US" w:eastAsia="zh-CN"/>
              </w:rPr>
            </w:pPr>
            <w:r w:rsidRPr="00170508">
              <w:rPr>
                <w:rFonts w:eastAsia="DengXian"/>
                <w:szCs w:val="18"/>
                <w:lang w:val="en-US" w:eastAsia="zh-CN"/>
              </w:rPr>
              <w:t>CA_n25A-n41A</w:t>
            </w:r>
            <w:r w:rsidRPr="00170508">
              <w:rPr>
                <w:rFonts w:eastAsia="DengXian"/>
                <w:szCs w:val="18"/>
                <w:vertAlign w:val="superscript"/>
                <w:lang w:val="en-US"/>
              </w:rPr>
              <w:t>7</w:t>
            </w:r>
          </w:p>
          <w:p w14:paraId="053CB0F8" w14:textId="77777777" w:rsidR="00CA254E" w:rsidRPr="00170508" w:rsidRDefault="00CA254E" w:rsidP="00FD02C8">
            <w:pPr>
              <w:pStyle w:val="TAC"/>
              <w:rPr>
                <w:rFonts w:eastAsia="DengXian"/>
                <w:szCs w:val="18"/>
                <w:lang w:val="en-US" w:eastAsia="zh-CN"/>
              </w:rPr>
            </w:pPr>
            <w:r w:rsidRPr="00170508">
              <w:rPr>
                <w:rFonts w:eastAsia="DengXian"/>
                <w:szCs w:val="18"/>
                <w:lang w:val="en-US" w:eastAsia="zh-CN"/>
              </w:rPr>
              <w:t>CA_n25A-n77A</w:t>
            </w:r>
            <w:r w:rsidRPr="00170508">
              <w:rPr>
                <w:rFonts w:eastAsia="DengXian"/>
                <w:szCs w:val="18"/>
                <w:vertAlign w:val="superscript"/>
                <w:lang w:val="en-US"/>
              </w:rPr>
              <w:t>7</w:t>
            </w:r>
          </w:p>
          <w:p w14:paraId="045DBF1D" w14:textId="77777777" w:rsidR="00CA254E" w:rsidRPr="00170508" w:rsidRDefault="00CA254E" w:rsidP="00FD02C8">
            <w:pPr>
              <w:pStyle w:val="TAC"/>
              <w:rPr>
                <w:rFonts w:eastAsia="DengXian"/>
                <w:lang w:eastAsia="zh-CN"/>
              </w:rPr>
            </w:pPr>
            <w:r w:rsidRPr="00170508">
              <w:rPr>
                <w:rFonts w:eastAsia="DengXian"/>
              </w:rPr>
              <w:t>CA_n41A-n77A</w:t>
            </w:r>
            <w:r w:rsidRPr="00170508">
              <w:rPr>
                <w:rFonts w:eastAsia="DengXian"/>
                <w:szCs w:val="18"/>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1B7964AC" w14:textId="77777777" w:rsidR="00CA254E" w:rsidRPr="00170508" w:rsidRDefault="00CA254E" w:rsidP="00FD02C8">
            <w:pPr>
              <w:pStyle w:val="TAC"/>
              <w:rPr>
                <w:rFonts w:eastAsia="DengXian"/>
                <w:lang w:eastAsia="zh-C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B17E99C" w14:textId="77777777" w:rsidR="00CA254E" w:rsidRPr="00170508" w:rsidRDefault="00CA254E" w:rsidP="00FD02C8">
            <w:pPr>
              <w:pStyle w:val="TAC"/>
              <w:rPr>
                <w:rFonts w:eastAsia="DengXian"/>
                <w:lang w:eastAsia="zh-CN"/>
              </w:rPr>
            </w:pPr>
            <w:r w:rsidRPr="00170508">
              <w:rPr>
                <w:rFonts w:eastAsia="DengXian"/>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7F69D850" w14:textId="77777777" w:rsidR="00CA254E" w:rsidRPr="00170508" w:rsidRDefault="00CA254E" w:rsidP="00FD02C8">
            <w:pPr>
              <w:pStyle w:val="TAC"/>
              <w:rPr>
                <w:rFonts w:eastAsia="DengXian"/>
                <w:lang w:eastAsia="zh-CN"/>
              </w:rPr>
            </w:pPr>
            <w:r w:rsidRPr="00170508">
              <w:rPr>
                <w:rFonts w:eastAsia="DengXian" w:cs="Arial"/>
                <w:szCs w:val="18"/>
                <w:lang w:eastAsia="zh-CN"/>
              </w:rPr>
              <w:t>0</w:t>
            </w:r>
          </w:p>
        </w:tc>
      </w:tr>
      <w:tr w:rsidR="00CA254E" w:rsidRPr="00170508" w14:paraId="403D1B90" w14:textId="77777777" w:rsidTr="00FD02C8">
        <w:trPr>
          <w:jc w:val="center"/>
        </w:trPr>
        <w:tc>
          <w:tcPr>
            <w:tcW w:w="1002" w:type="pct"/>
            <w:tcBorders>
              <w:top w:val="nil"/>
              <w:left w:val="single" w:sz="4" w:space="0" w:color="auto"/>
              <w:bottom w:val="nil"/>
              <w:right w:val="single" w:sz="4" w:space="0" w:color="auto"/>
            </w:tcBorders>
            <w:vAlign w:val="center"/>
          </w:tcPr>
          <w:p w14:paraId="014E0C61"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2A3D9D70"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8CD8E02" w14:textId="77777777" w:rsidR="00CA254E" w:rsidRPr="00170508" w:rsidRDefault="00CA254E" w:rsidP="00FD02C8">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0CDAA2C" w14:textId="77777777" w:rsidR="00CA254E" w:rsidRPr="00170508" w:rsidRDefault="00CA254E" w:rsidP="00FD02C8">
            <w:pPr>
              <w:pStyle w:val="TAC"/>
              <w:rPr>
                <w:rFonts w:eastAsia="DengXian"/>
                <w:lang w:eastAsia="zh-CN"/>
              </w:rPr>
            </w:pPr>
            <w:r w:rsidRPr="00170508">
              <w:rPr>
                <w:rFonts w:eastAsia="DengXian"/>
                <w:lang w:eastAsia="zh-CN" w:bidi="ar"/>
              </w:rPr>
              <w:t>CA_n41(2A)_BCS1</w:t>
            </w:r>
          </w:p>
        </w:tc>
        <w:tc>
          <w:tcPr>
            <w:tcW w:w="750" w:type="pct"/>
            <w:tcBorders>
              <w:top w:val="nil"/>
              <w:left w:val="single" w:sz="4" w:space="0" w:color="auto"/>
              <w:bottom w:val="nil"/>
              <w:right w:val="single" w:sz="4" w:space="0" w:color="auto"/>
            </w:tcBorders>
            <w:vAlign w:val="center"/>
          </w:tcPr>
          <w:p w14:paraId="0D06281A" w14:textId="77777777" w:rsidR="00CA254E" w:rsidRPr="00170508" w:rsidRDefault="00CA254E" w:rsidP="00FD02C8">
            <w:pPr>
              <w:pStyle w:val="TAC"/>
              <w:rPr>
                <w:rFonts w:eastAsia="DengXian"/>
                <w:lang w:eastAsia="zh-CN"/>
              </w:rPr>
            </w:pPr>
          </w:p>
        </w:tc>
      </w:tr>
      <w:tr w:rsidR="00CA254E" w:rsidRPr="00170508" w14:paraId="6A2BBFEE" w14:textId="77777777" w:rsidTr="00FD02C8">
        <w:trPr>
          <w:jc w:val="center"/>
        </w:trPr>
        <w:tc>
          <w:tcPr>
            <w:tcW w:w="1002" w:type="pct"/>
            <w:tcBorders>
              <w:top w:val="nil"/>
              <w:left w:val="single" w:sz="4" w:space="0" w:color="auto"/>
              <w:bottom w:val="nil"/>
              <w:right w:val="single" w:sz="4" w:space="0" w:color="auto"/>
            </w:tcBorders>
            <w:vAlign w:val="center"/>
          </w:tcPr>
          <w:p w14:paraId="035748A8"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468B0F07"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FCC49A5" w14:textId="77777777" w:rsidR="00CA254E" w:rsidRPr="00170508" w:rsidRDefault="00CA254E" w:rsidP="00FD02C8">
            <w:pPr>
              <w:pStyle w:val="TAC"/>
              <w:rPr>
                <w:rFonts w:eastAsia="DengXian"/>
                <w:lang w:eastAsia="zh-CN"/>
              </w:rPr>
            </w:pPr>
            <w:r w:rsidRPr="00170508">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B32316F" w14:textId="77777777" w:rsidR="00CA254E" w:rsidRPr="00170508" w:rsidRDefault="00CA254E" w:rsidP="00FD02C8">
            <w:pPr>
              <w:pStyle w:val="TAC"/>
              <w:rPr>
                <w:rFonts w:eastAsia="DengXian"/>
                <w:lang w:eastAsia="zh-CN"/>
              </w:rPr>
            </w:pPr>
            <w:r w:rsidRPr="00170508">
              <w:rPr>
                <w:rFonts w:eastAsia="DengXian"/>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0F9F37C8" w14:textId="77777777" w:rsidR="00CA254E" w:rsidRPr="00170508" w:rsidRDefault="00CA254E" w:rsidP="00FD02C8">
            <w:pPr>
              <w:pStyle w:val="TAC"/>
              <w:rPr>
                <w:rFonts w:eastAsia="DengXian"/>
                <w:lang w:eastAsia="zh-CN"/>
              </w:rPr>
            </w:pPr>
          </w:p>
        </w:tc>
      </w:tr>
      <w:tr w:rsidR="00CA254E" w:rsidRPr="00170508" w14:paraId="12606DB2" w14:textId="77777777" w:rsidTr="00FD02C8">
        <w:trPr>
          <w:jc w:val="center"/>
        </w:trPr>
        <w:tc>
          <w:tcPr>
            <w:tcW w:w="1002" w:type="pct"/>
            <w:tcBorders>
              <w:top w:val="nil"/>
              <w:left w:val="single" w:sz="4" w:space="0" w:color="auto"/>
              <w:bottom w:val="nil"/>
              <w:right w:val="single" w:sz="4" w:space="0" w:color="auto"/>
            </w:tcBorders>
            <w:vAlign w:val="center"/>
          </w:tcPr>
          <w:p w14:paraId="2B6F0A38"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5DE7CA61"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04BC262" w14:textId="77777777" w:rsidR="00CA254E" w:rsidRPr="00170508" w:rsidRDefault="00CA254E" w:rsidP="00FD02C8">
            <w:pPr>
              <w:pStyle w:val="TAC"/>
              <w:rPr>
                <w:rFonts w:eastAsia="DengXian"/>
                <w:lang w:eastAsia="zh-C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56CE699" w14:textId="77777777" w:rsidR="00CA254E" w:rsidRPr="00170508" w:rsidRDefault="00CA254E" w:rsidP="00FD02C8">
            <w:pPr>
              <w:pStyle w:val="TAC"/>
              <w:rPr>
                <w:rFonts w:eastAsia="DengXian"/>
                <w:lang w:eastAsia="zh-CN"/>
              </w:rPr>
            </w:pPr>
            <w:r w:rsidRPr="00170508">
              <w:rPr>
                <w:rFonts w:eastAsia="DengXian"/>
                <w:lang w:eastAsia="zh-CN" w:bidi="ar"/>
              </w:rPr>
              <w:t>5, 10, 15, 20, 25, 30, 40</w:t>
            </w:r>
          </w:p>
        </w:tc>
        <w:tc>
          <w:tcPr>
            <w:tcW w:w="750" w:type="pct"/>
            <w:tcBorders>
              <w:top w:val="nil"/>
              <w:left w:val="single" w:sz="4" w:space="0" w:color="auto"/>
              <w:bottom w:val="nil"/>
              <w:right w:val="single" w:sz="4" w:space="0" w:color="auto"/>
            </w:tcBorders>
            <w:vAlign w:val="center"/>
          </w:tcPr>
          <w:p w14:paraId="0DD72984" w14:textId="77777777" w:rsidR="00CA254E" w:rsidRPr="00170508" w:rsidRDefault="00CA254E" w:rsidP="00FD02C8">
            <w:pPr>
              <w:pStyle w:val="TAC"/>
              <w:rPr>
                <w:rFonts w:eastAsia="DengXian"/>
                <w:lang w:eastAsia="zh-CN"/>
              </w:rPr>
            </w:pPr>
            <w:r w:rsidRPr="00170508">
              <w:rPr>
                <w:rFonts w:eastAsia="DengXian"/>
                <w:lang w:eastAsia="zh-CN"/>
              </w:rPr>
              <w:t>1</w:t>
            </w:r>
          </w:p>
        </w:tc>
      </w:tr>
      <w:tr w:rsidR="00CA254E" w:rsidRPr="00170508" w14:paraId="2014AE54" w14:textId="77777777" w:rsidTr="00FD02C8">
        <w:trPr>
          <w:jc w:val="center"/>
        </w:trPr>
        <w:tc>
          <w:tcPr>
            <w:tcW w:w="1002" w:type="pct"/>
            <w:tcBorders>
              <w:top w:val="nil"/>
              <w:left w:val="single" w:sz="4" w:space="0" w:color="auto"/>
              <w:bottom w:val="nil"/>
              <w:right w:val="single" w:sz="4" w:space="0" w:color="auto"/>
            </w:tcBorders>
            <w:vAlign w:val="center"/>
          </w:tcPr>
          <w:p w14:paraId="185CF6BF"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4172AFE3"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7D281A3" w14:textId="77777777" w:rsidR="00CA254E" w:rsidRPr="00170508" w:rsidRDefault="00CA254E" w:rsidP="00FD02C8">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1C432D1" w14:textId="77777777" w:rsidR="00CA254E" w:rsidRPr="00170508" w:rsidRDefault="00CA254E" w:rsidP="00FD02C8">
            <w:pPr>
              <w:pStyle w:val="TAC"/>
              <w:rPr>
                <w:rFonts w:eastAsia="DengXian"/>
                <w:lang w:eastAsia="zh-CN"/>
              </w:rPr>
            </w:pPr>
            <w:r w:rsidRPr="00170508">
              <w:rPr>
                <w:rFonts w:eastAsia="DengXian"/>
                <w:lang w:eastAsia="zh-CN" w:bidi="ar"/>
              </w:rPr>
              <w:t>CA_n41(2A)_BCS1</w:t>
            </w:r>
          </w:p>
        </w:tc>
        <w:tc>
          <w:tcPr>
            <w:tcW w:w="750" w:type="pct"/>
            <w:tcBorders>
              <w:top w:val="nil"/>
              <w:left w:val="single" w:sz="4" w:space="0" w:color="auto"/>
              <w:bottom w:val="nil"/>
              <w:right w:val="single" w:sz="4" w:space="0" w:color="auto"/>
            </w:tcBorders>
            <w:vAlign w:val="center"/>
          </w:tcPr>
          <w:p w14:paraId="2EDE4548" w14:textId="77777777" w:rsidR="00CA254E" w:rsidRPr="00170508" w:rsidRDefault="00CA254E" w:rsidP="00FD02C8">
            <w:pPr>
              <w:pStyle w:val="TAC"/>
              <w:rPr>
                <w:rFonts w:eastAsia="DengXian"/>
                <w:lang w:eastAsia="zh-CN"/>
              </w:rPr>
            </w:pPr>
          </w:p>
        </w:tc>
      </w:tr>
      <w:tr w:rsidR="00CA254E" w:rsidRPr="00170508" w14:paraId="0172814C" w14:textId="77777777" w:rsidTr="00FD02C8">
        <w:trPr>
          <w:jc w:val="center"/>
        </w:trPr>
        <w:tc>
          <w:tcPr>
            <w:tcW w:w="1002" w:type="pct"/>
            <w:tcBorders>
              <w:top w:val="nil"/>
              <w:left w:val="single" w:sz="4" w:space="0" w:color="auto"/>
              <w:bottom w:val="nil"/>
              <w:right w:val="single" w:sz="4" w:space="0" w:color="auto"/>
            </w:tcBorders>
            <w:vAlign w:val="center"/>
          </w:tcPr>
          <w:p w14:paraId="547097D1"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7E7D1BD1"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0A11A89" w14:textId="77777777" w:rsidR="00CA254E" w:rsidRPr="00170508" w:rsidRDefault="00CA254E" w:rsidP="00FD02C8">
            <w:pPr>
              <w:pStyle w:val="TAC"/>
              <w:rPr>
                <w:rFonts w:eastAsia="DengXian"/>
                <w:lang w:eastAsia="zh-CN"/>
              </w:rPr>
            </w:pPr>
            <w:r w:rsidRPr="00170508">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F83CC1D" w14:textId="77777777" w:rsidR="00CA254E" w:rsidRPr="00170508" w:rsidRDefault="00CA254E" w:rsidP="00FD02C8">
            <w:pPr>
              <w:pStyle w:val="TAC"/>
              <w:rPr>
                <w:rFonts w:eastAsia="DengXian"/>
                <w:lang w:eastAsia="zh-CN"/>
              </w:rPr>
            </w:pPr>
            <w:r w:rsidRPr="00170508">
              <w:rPr>
                <w:rFonts w:eastAsia="DengXian"/>
                <w:lang w:eastAsia="zh-CN" w:bidi="ar"/>
              </w:rPr>
              <w:t>10, 15, 20, 25, 30, 40, 50, 60, 80, 90, 100</w:t>
            </w:r>
          </w:p>
        </w:tc>
        <w:tc>
          <w:tcPr>
            <w:tcW w:w="750" w:type="pct"/>
            <w:tcBorders>
              <w:top w:val="nil"/>
              <w:left w:val="single" w:sz="4" w:space="0" w:color="auto"/>
              <w:bottom w:val="single" w:sz="4" w:space="0" w:color="auto"/>
              <w:right w:val="single" w:sz="4" w:space="0" w:color="auto"/>
            </w:tcBorders>
            <w:vAlign w:val="center"/>
          </w:tcPr>
          <w:p w14:paraId="5E3A6646" w14:textId="77777777" w:rsidR="00CA254E" w:rsidRPr="00170508" w:rsidRDefault="00CA254E" w:rsidP="00FD02C8">
            <w:pPr>
              <w:pStyle w:val="TAC"/>
              <w:rPr>
                <w:rFonts w:eastAsia="DengXian"/>
                <w:lang w:eastAsia="zh-CN"/>
              </w:rPr>
            </w:pPr>
          </w:p>
        </w:tc>
      </w:tr>
      <w:tr w:rsidR="00CA254E" w:rsidRPr="00170508" w14:paraId="1CD601D3" w14:textId="77777777" w:rsidTr="00FD02C8">
        <w:trPr>
          <w:jc w:val="center"/>
        </w:trPr>
        <w:tc>
          <w:tcPr>
            <w:tcW w:w="1002" w:type="pct"/>
            <w:tcBorders>
              <w:top w:val="nil"/>
              <w:left w:val="single" w:sz="4" w:space="0" w:color="auto"/>
              <w:bottom w:val="nil"/>
              <w:right w:val="single" w:sz="4" w:space="0" w:color="auto"/>
            </w:tcBorders>
            <w:vAlign w:val="center"/>
          </w:tcPr>
          <w:p w14:paraId="20D6E95F"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6FC3B428"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1E35549" w14:textId="77777777" w:rsidR="00CA254E" w:rsidRPr="00170508" w:rsidRDefault="00CA254E" w:rsidP="00FD02C8">
            <w:pPr>
              <w:pStyle w:val="TAC"/>
              <w:rPr>
                <w:rFonts w:eastAsia="DengXian"/>
                <w:lang w:eastAsia="zh-C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94B9F38" w14:textId="77777777" w:rsidR="00CA254E" w:rsidRPr="00170508" w:rsidRDefault="00CA254E" w:rsidP="00FD02C8">
            <w:pPr>
              <w:pStyle w:val="TAC"/>
              <w:rPr>
                <w:rFonts w:eastAsia="DengXian"/>
                <w:lang w:eastAsia="zh-CN" w:bidi="ar"/>
              </w:rPr>
            </w:pPr>
            <w:r w:rsidRPr="00170508">
              <w:rPr>
                <w:rFonts w:eastAsia="DengXian"/>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75280F0B" w14:textId="77777777" w:rsidR="00CA254E" w:rsidRPr="00170508" w:rsidRDefault="00CA254E" w:rsidP="00FD02C8">
            <w:pPr>
              <w:pStyle w:val="TAC"/>
              <w:rPr>
                <w:rFonts w:eastAsia="DengXian"/>
                <w:lang w:eastAsia="zh-CN"/>
              </w:rPr>
            </w:pPr>
            <w:r w:rsidRPr="00170508">
              <w:rPr>
                <w:rFonts w:eastAsia="DengXian"/>
                <w:lang w:eastAsia="zh-CN"/>
              </w:rPr>
              <w:t>4 and 5</w:t>
            </w:r>
          </w:p>
        </w:tc>
      </w:tr>
      <w:tr w:rsidR="00CA254E" w:rsidRPr="00170508" w14:paraId="62166AD5" w14:textId="77777777" w:rsidTr="00FD02C8">
        <w:trPr>
          <w:jc w:val="center"/>
        </w:trPr>
        <w:tc>
          <w:tcPr>
            <w:tcW w:w="1002" w:type="pct"/>
            <w:tcBorders>
              <w:top w:val="nil"/>
              <w:left w:val="single" w:sz="4" w:space="0" w:color="auto"/>
              <w:bottom w:val="nil"/>
              <w:right w:val="single" w:sz="4" w:space="0" w:color="auto"/>
            </w:tcBorders>
            <w:vAlign w:val="center"/>
          </w:tcPr>
          <w:p w14:paraId="5910B39F"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70C7CEE6"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C593C39" w14:textId="77777777" w:rsidR="00CA254E" w:rsidRPr="00170508" w:rsidRDefault="00CA254E" w:rsidP="00FD02C8">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6683B7C" w14:textId="77777777" w:rsidR="00CA254E" w:rsidRPr="00170508" w:rsidRDefault="00CA254E" w:rsidP="00FD02C8">
            <w:pPr>
              <w:pStyle w:val="TAC"/>
              <w:rPr>
                <w:rFonts w:eastAsia="DengXian"/>
                <w:lang w:eastAsia="zh-CN" w:bidi="ar"/>
              </w:rPr>
            </w:pPr>
            <w:r w:rsidRPr="00170508">
              <w:rPr>
                <w:rFonts w:eastAsia="DengXian"/>
                <w:lang w:eastAsia="zh-CN" w:bidi="ar"/>
              </w:rPr>
              <w:t>CA_n41(2A)</w:t>
            </w:r>
            <w:r>
              <w:rPr>
                <w:rFonts w:eastAsia="DengXian"/>
                <w:lang w:eastAsia="zh-CN" w:bidi="ar"/>
              </w:rPr>
              <w:t>_BCS 4 and 5</w:t>
            </w:r>
          </w:p>
        </w:tc>
        <w:tc>
          <w:tcPr>
            <w:tcW w:w="750" w:type="pct"/>
            <w:tcBorders>
              <w:top w:val="nil"/>
              <w:left w:val="single" w:sz="4" w:space="0" w:color="auto"/>
              <w:bottom w:val="nil"/>
              <w:right w:val="single" w:sz="4" w:space="0" w:color="auto"/>
            </w:tcBorders>
            <w:vAlign w:val="center"/>
          </w:tcPr>
          <w:p w14:paraId="27BEE9A7" w14:textId="77777777" w:rsidR="00CA254E" w:rsidRPr="00170508" w:rsidRDefault="00CA254E" w:rsidP="00FD02C8">
            <w:pPr>
              <w:pStyle w:val="TAC"/>
              <w:rPr>
                <w:rFonts w:eastAsia="DengXian"/>
                <w:lang w:eastAsia="zh-CN"/>
              </w:rPr>
            </w:pPr>
          </w:p>
        </w:tc>
      </w:tr>
      <w:tr w:rsidR="00CA254E" w:rsidRPr="00170508" w14:paraId="582E7AF4"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110D4BF1"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462718DE"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4F1DEF4" w14:textId="77777777" w:rsidR="00CA254E" w:rsidRPr="00170508" w:rsidRDefault="00CA254E" w:rsidP="00FD02C8">
            <w:pPr>
              <w:pStyle w:val="TAC"/>
              <w:rPr>
                <w:rFonts w:eastAsia="DengXian"/>
                <w:lang w:eastAsia="zh-CN"/>
              </w:rPr>
            </w:pPr>
            <w:r w:rsidRPr="00170508">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E031C78" w14:textId="77777777" w:rsidR="00CA254E" w:rsidRPr="00170508" w:rsidRDefault="00CA254E" w:rsidP="00FD02C8">
            <w:pPr>
              <w:pStyle w:val="TAC"/>
              <w:rPr>
                <w:rFonts w:eastAsia="DengXian"/>
                <w:lang w:eastAsia="zh-CN" w:bidi="ar"/>
              </w:rPr>
            </w:pPr>
            <w:r w:rsidRPr="00170508">
              <w:rPr>
                <w:rFonts w:eastAsia="DengXian"/>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4867FBAA" w14:textId="77777777" w:rsidR="00CA254E" w:rsidRPr="00170508" w:rsidRDefault="00CA254E" w:rsidP="00FD02C8">
            <w:pPr>
              <w:pStyle w:val="TAC"/>
              <w:rPr>
                <w:rFonts w:eastAsia="DengXian"/>
                <w:lang w:eastAsia="zh-CN"/>
              </w:rPr>
            </w:pPr>
          </w:p>
        </w:tc>
      </w:tr>
      <w:tr w:rsidR="00CA254E" w:rsidRPr="00170508" w14:paraId="7C5CF02A"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0A2FC673" w14:textId="77777777" w:rsidR="00CA254E" w:rsidRPr="00170508" w:rsidRDefault="00CA254E" w:rsidP="00FD02C8">
            <w:pPr>
              <w:pStyle w:val="TAC"/>
              <w:rPr>
                <w:rFonts w:eastAsia="DengXian"/>
                <w:lang w:eastAsia="zh-CN"/>
              </w:rPr>
            </w:pPr>
            <w:r w:rsidRPr="00170508">
              <w:rPr>
                <w:rFonts w:eastAsia="DengXian"/>
                <w:lang w:eastAsia="zh-CN"/>
              </w:rPr>
              <w:t>CA_n25A-n41(3A)-n77A</w:t>
            </w:r>
          </w:p>
        </w:tc>
        <w:tc>
          <w:tcPr>
            <w:tcW w:w="871" w:type="pct"/>
            <w:tcBorders>
              <w:top w:val="single" w:sz="4" w:space="0" w:color="auto"/>
              <w:left w:val="single" w:sz="4" w:space="0" w:color="auto"/>
              <w:bottom w:val="nil"/>
              <w:right w:val="single" w:sz="4" w:space="0" w:color="auto"/>
            </w:tcBorders>
            <w:vAlign w:val="center"/>
          </w:tcPr>
          <w:p w14:paraId="65DCDB27" w14:textId="77777777" w:rsidR="00CA254E" w:rsidRPr="00170508" w:rsidRDefault="00CA254E" w:rsidP="00FD02C8">
            <w:pPr>
              <w:pStyle w:val="TAC"/>
              <w:rPr>
                <w:rFonts w:eastAsia="DengXian"/>
                <w:vertAlign w:val="superscript"/>
                <w:lang w:val="en-US"/>
              </w:rPr>
            </w:pPr>
            <w:r w:rsidRPr="00170508">
              <w:rPr>
                <w:rFonts w:eastAsia="DengXian"/>
                <w:lang w:val="en-US"/>
              </w:rPr>
              <w:t>n41</w:t>
            </w:r>
            <w:r w:rsidRPr="00170508">
              <w:rPr>
                <w:rFonts w:eastAsia="DengXian"/>
                <w:vertAlign w:val="superscript"/>
                <w:lang w:val="en-US"/>
              </w:rPr>
              <w:t>7,9</w:t>
            </w:r>
          </w:p>
          <w:p w14:paraId="64D05BE8" w14:textId="77777777" w:rsidR="00CA254E" w:rsidRPr="00170508" w:rsidRDefault="00CA254E" w:rsidP="00FD02C8">
            <w:pPr>
              <w:pStyle w:val="TAC"/>
              <w:rPr>
                <w:rFonts w:eastAsia="DengXian"/>
                <w:lang w:val="en-US" w:eastAsia="zh-CN"/>
              </w:rPr>
            </w:pPr>
            <w:r w:rsidRPr="00170508">
              <w:rPr>
                <w:rFonts w:eastAsia="DengXian"/>
                <w:lang w:val="en-US"/>
              </w:rPr>
              <w:t>n77</w:t>
            </w:r>
            <w:r w:rsidRPr="00170508">
              <w:rPr>
                <w:rFonts w:eastAsia="DengXian"/>
                <w:vertAlign w:val="superscript"/>
                <w:lang w:val="en-US"/>
              </w:rPr>
              <w:t>7,9</w:t>
            </w:r>
          </w:p>
          <w:p w14:paraId="2862ACF9" w14:textId="77777777" w:rsidR="00CA254E" w:rsidRPr="00170508" w:rsidRDefault="00CA254E" w:rsidP="00FD02C8">
            <w:pPr>
              <w:pStyle w:val="TAC"/>
              <w:rPr>
                <w:rFonts w:eastAsia="DengXian"/>
                <w:lang w:val="en-US" w:eastAsia="zh-CN"/>
              </w:rPr>
            </w:pPr>
            <w:r w:rsidRPr="00170508">
              <w:rPr>
                <w:rFonts w:eastAsia="DengXian"/>
                <w:lang w:val="en-US" w:eastAsia="zh-CN"/>
              </w:rPr>
              <w:t>CA_n25A-n41A</w:t>
            </w:r>
            <w:r w:rsidRPr="00170508">
              <w:rPr>
                <w:rFonts w:eastAsia="DengXian"/>
                <w:szCs w:val="18"/>
                <w:vertAlign w:val="superscript"/>
                <w:lang w:val="en-US"/>
              </w:rPr>
              <w:t>7</w:t>
            </w:r>
          </w:p>
          <w:p w14:paraId="6C929031" w14:textId="77777777" w:rsidR="00CA254E" w:rsidRPr="00170508" w:rsidRDefault="00CA254E" w:rsidP="00FD02C8">
            <w:pPr>
              <w:pStyle w:val="TAC"/>
              <w:rPr>
                <w:rFonts w:eastAsia="DengXian"/>
                <w:lang w:val="en-US" w:eastAsia="zh-CN"/>
              </w:rPr>
            </w:pPr>
            <w:r w:rsidRPr="00170508">
              <w:rPr>
                <w:rFonts w:eastAsia="DengXian"/>
                <w:lang w:val="en-US" w:eastAsia="zh-CN"/>
              </w:rPr>
              <w:t>CA_n25A-n77A</w:t>
            </w:r>
            <w:r w:rsidRPr="00170508">
              <w:rPr>
                <w:rFonts w:eastAsia="DengXian"/>
                <w:szCs w:val="18"/>
                <w:vertAlign w:val="superscript"/>
                <w:lang w:val="en-US"/>
              </w:rPr>
              <w:t>7</w:t>
            </w:r>
          </w:p>
          <w:p w14:paraId="4DB2896F" w14:textId="77777777" w:rsidR="00CA254E" w:rsidRPr="00170508" w:rsidRDefault="00CA254E" w:rsidP="00FD02C8">
            <w:pPr>
              <w:pStyle w:val="TAC"/>
              <w:rPr>
                <w:rFonts w:eastAsia="DengXian"/>
                <w:lang w:eastAsia="zh-CN"/>
              </w:rPr>
            </w:pPr>
            <w:r w:rsidRPr="00170508">
              <w:rPr>
                <w:rFonts w:eastAsia="DengXian"/>
                <w:lang w:val="en-US" w:eastAsia="zh-CN"/>
              </w:rPr>
              <w:t>CA_n41A-n77A</w:t>
            </w:r>
            <w:r w:rsidRPr="00170508">
              <w:rPr>
                <w:rFonts w:eastAsia="DengXian"/>
                <w:szCs w:val="18"/>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554F34E0" w14:textId="77777777" w:rsidR="00CA254E" w:rsidRPr="00170508" w:rsidRDefault="00CA254E" w:rsidP="00FD02C8">
            <w:pPr>
              <w:pStyle w:val="TAC"/>
              <w:rPr>
                <w:rFonts w:eastAsia="DengXian"/>
                <w:lang w:eastAsia="zh-C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AAC4F23" w14:textId="77777777" w:rsidR="00CA254E" w:rsidRPr="00170508" w:rsidRDefault="00CA254E" w:rsidP="00FD02C8">
            <w:pPr>
              <w:pStyle w:val="TAC"/>
              <w:rPr>
                <w:rFonts w:eastAsia="DengXian"/>
                <w:lang w:eastAsia="zh-CN" w:bidi="ar"/>
              </w:rPr>
            </w:pPr>
            <w:r w:rsidRPr="00170508">
              <w:rPr>
                <w:rFonts w:eastAsia="DengXian"/>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1F64E2C9" w14:textId="77777777" w:rsidR="00CA254E" w:rsidRPr="00170508" w:rsidRDefault="00CA254E" w:rsidP="00FD02C8">
            <w:pPr>
              <w:pStyle w:val="TAC"/>
              <w:rPr>
                <w:rFonts w:eastAsia="DengXian"/>
                <w:lang w:eastAsia="zh-CN"/>
              </w:rPr>
            </w:pPr>
            <w:r w:rsidRPr="00170508">
              <w:rPr>
                <w:rFonts w:eastAsia="DengXian"/>
                <w:lang w:eastAsia="zh-CN"/>
              </w:rPr>
              <w:t>4 and 5</w:t>
            </w:r>
          </w:p>
        </w:tc>
      </w:tr>
      <w:tr w:rsidR="00CA254E" w:rsidRPr="00170508" w14:paraId="78A1EF95" w14:textId="77777777" w:rsidTr="00FD02C8">
        <w:trPr>
          <w:jc w:val="center"/>
        </w:trPr>
        <w:tc>
          <w:tcPr>
            <w:tcW w:w="1002" w:type="pct"/>
            <w:tcBorders>
              <w:top w:val="nil"/>
              <w:left w:val="single" w:sz="4" w:space="0" w:color="auto"/>
              <w:bottom w:val="nil"/>
              <w:right w:val="single" w:sz="4" w:space="0" w:color="auto"/>
            </w:tcBorders>
            <w:vAlign w:val="center"/>
          </w:tcPr>
          <w:p w14:paraId="14766F79"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1E9F444F"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F0C4BE3" w14:textId="77777777" w:rsidR="00CA254E" w:rsidRPr="00170508" w:rsidRDefault="00CA254E" w:rsidP="00FD02C8">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5C81E5A" w14:textId="77777777" w:rsidR="00CA254E" w:rsidRPr="00170508" w:rsidRDefault="00CA254E" w:rsidP="00FD02C8">
            <w:pPr>
              <w:pStyle w:val="TAC"/>
              <w:rPr>
                <w:rFonts w:eastAsia="DengXian"/>
                <w:lang w:eastAsia="zh-CN" w:bidi="ar"/>
              </w:rPr>
            </w:pPr>
            <w:r w:rsidRPr="00170508">
              <w:rPr>
                <w:rFonts w:eastAsia="DengXian"/>
                <w:lang w:eastAsia="zh-CN" w:bidi="ar"/>
              </w:rPr>
              <w:t>CA_n41(3A)</w:t>
            </w:r>
            <w:r>
              <w:rPr>
                <w:rFonts w:eastAsia="DengXian"/>
                <w:lang w:eastAsia="zh-CN" w:bidi="ar"/>
              </w:rPr>
              <w:t>_BCS 4 and 5</w:t>
            </w:r>
          </w:p>
        </w:tc>
        <w:tc>
          <w:tcPr>
            <w:tcW w:w="750" w:type="pct"/>
            <w:tcBorders>
              <w:top w:val="nil"/>
              <w:left w:val="single" w:sz="4" w:space="0" w:color="auto"/>
              <w:bottom w:val="nil"/>
              <w:right w:val="single" w:sz="4" w:space="0" w:color="auto"/>
            </w:tcBorders>
            <w:vAlign w:val="center"/>
          </w:tcPr>
          <w:p w14:paraId="19414933" w14:textId="77777777" w:rsidR="00CA254E" w:rsidRPr="00170508" w:rsidRDefault="00CA254E" w:rsidP="00FD02C8">
            <w:pPr>
              <w:pStyle w:val="TAC"/>
              <w:rPr>
                <w:rFonts w:eastAsia="DengXian"/>
                <w:lang w:eastAsia="zh-CN"/>
              </w:rPr>
            </w:pPr>
          </w:p>
        </w:tc>
      </w:tr>
      <w:tr w:rsidR="00CA254E" w:rsidRPr="00170508" w14:paraId="615F9296"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777120F6"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4A0A64B1"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BC5C6BA" w14:textId="77777777" w:rsidR="00CA254E" w:rsidRPr="00170508" w:rsidRDefault="00CA254E" w:rsidP="00FD02C8">
            <w:pPr>
              <w:pStyle w:val="TAC"/>
              <w:rPr>
                <w:rFonts w:eastAsia="DengXian"/>
                <w:lang w:eastAsia="zh-CN"/>
              </w:rPr>
            </w:pPr>
            <w:r w:rsidRPr="00170508">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D657AAD" w14:textId="77777777" w:rsidR="00CA254E" w:rsidRPr="00170508" w:rsidRDefault="00CA254E" w:rsidP="00FD02C8">
            <w:pPr>
              <w:pStyle w:val="TAC"/>
              <w:rPr>
                <w:rFonts w:eastAsia="DengXian"/>
                <w:lang w:eastAsia="zh-CN" w:bidi="ar"/>
              </w:rPr>
            </w:pPr>
            <w:r w:rsidRPr="00170508">
              <w:rPr>
                <w:rFonts w:eastAsia="DengXian"/>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79202605" w14:textId="77777777" w:rsidR="00CA254E" w:rsidRPr="00170508" w:rsidRDefault="00CA254E" w:rsidP="00FD02C8">
            <w:pPr>
              <w:pStyle w:val="TAC"/>
              <w:rPr>
                <w:rFonts w:eastAsia="DengXian"/>
                <w:lang w:eastAsia="zh-CN"/>
              </w:rPr>
            </w:pPr>
          </w:p>
        </w:tc>
      </w:tr>
      <w:tr w:rsidR="00CA254E" w:rsidRPr="00170508" w14:paraId="0F3A096E"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2A877F9A" w14:textId="77777777" w:rsidR="00CA254E" w:rsidRPr="00170508" w:rsidRDefault="00CA254E" w:rsidP="00FD02C8">
            <w:pPr>
              <w:pStyle w:val="TAC"/>
              <w:rPr>
                <w:rFonts w:eastAsia="DengXian"/>
              </w:rPr>
            </w:pPr>
            <w:r w:rsidRPr="00170508">
              <w:rPr>
                <w:rFonts w:eastAsia="DengXian"/>
              </w:rPr>
              <w:t>CA_n25A-n41A-n77(2A)</w:t>
            </w:r>
          </w:p>
        </w:tc>
        <w:tc>
          <w:tcPr>
            <w:tcW w:w="871" w:type="pct"/>
            <w:tcBorders>
              <w:top w:val="single" w:sz="4" w:space="0" w:color="auto"/>
              <w:left w:val="single" w:sz="4" w:space="0" w:color="auto"/>
              <w:bottom w:val="nil"/>
              <w:right w:val="single" w:sz="4" w:space="0" w:color="auto"/>
            </w:tcBorders>
            <w:vAlign w:val="center"/>
          </w:tcPr>
          <w:p w14:paraId="2B36FB22" w14:textId="77777777" w:rsidR="00CA254E" w:rsidRPr="00170508" w:rsidRDefault="00CA254E" w:rsidP="00FD02C8">
            <w:pPr>
              <w:pStyle w:val="TAC"/>
              <w:rPr>
                <w:rFonts w:eastAsia="DengXian"/>
                <w:vertAlign w:val="superscript"/>
                <w:lang w:val="en-US"/>
              </w:rPr>
            </w:pPr>
            <w:r w:rsidRPr="00170508">
              <w:rPr>
                <w:rFonts w:eastAsia="DengXian"/>
                <w:lang w:val="en-US"/>
              </w:rPr>
              <w:t>n25</w:t>
            </w:r>
            <w:r w:rsidRPr="00170508">
              <w:rPr>
                <w:rFonts w:eastAsia="DengXian"/>
                <w:vertAlign w:val="superscript"/>
                <w:lang w:val="en-US"/>
              </w:rPr>
              <w:t>7</w:t>
            </w:r>
          </w:p>
          <w:p w14:paraId="774D0610" w14:textId="77777777" w:rsidR="00CA254E" w:rsidRPr="00170508" w:rsidRDefault="00CA254E" w:rsidP="00FD02C8">
            <w:pPr>
              <w:pStyle w:val="TAC"/>
              <w:rPr>
                <w:rFonts w:eastAsia="DengXian"/>
                <w:vertAlign w:val="superscript"/>
                <w:lang w:val="en-US"/>
              </w:rPr>
            </w:pPr>
            <w:r w:rsidRPr="00170508">
              <w:rPr>
                <w:rFonts w:eastAsia="DengXian"/>
                <w:lang w:val="en-US"/>
              </w:rPr>
              <w:t>n41</w:t>
            </w:r>
            <w:r w:rsidRPr="00170508">
              <w:rPr>
                <w:rFonts w:eastAsia="DengXian"/>
                <w:vertAlign w:val="superscript"/>
                <w:lang w:val="en-US"/>
              </w:rPr>
              <w:t>7,9</w:t>
            </w:r>
          </w:p>
          <w:p w14:paraId="60EE9549" w14:textId="77777777" w:rsidR="00CA254E" w:rsidRPr="00170508" w:rsidRDefault="00CA254E" w:rsidP="00FD02C8">
            <w:pPr>
              <w:pStyle w:val="TAC"/>
              <w:rPr>
                <w:rFonts w:eastAsia="DengXian"/>
                <w:lang w:val="en-US"/>
              </w:rPr>
            </w:pPr>
            <w:r w:rsidRPr="00170508">
              <w:rPr>
                <w:rFonts w:eastAsia="DengXian"/>
                <w:lang w:val="en-US"/>
              </w:rPr>
              <w:t>n77</w:t>
            </w:r>
            <w:r w:rsidRPr="00170508">
              <w:rPr>
                <w:rFonts w:eastAsia="DengXian"/>
                <w:vertAlign w:val="superscript"/>
                <w:lang w:val="en-US"/>
              </w:rPr>
              <w:t>7,9</w:t>
            </w:r>
          </w:p>
          <w:p w14:paraId="3BE20CED" w14:textId="77777777" w:rsidR="00CA254E" w:rsidRPr="00170508" w:rsidRDefault="00CA254E" w:rsidP="00FD02C8">
            <w:pPr>
              <w:pStyle w:val="TAC"/>
              <w:rPr>
                <w:rFonts w:eastAsia="DengXian"/>
                <w:lang w:val="en-US"/>
              </w:rPr>
            </w:pPr>
            <w:r w:rsidRPr="00170508">
              <w:rPr>
                <w:rFonts w:eastAsia="DengXian"/>
                <w:lang w:val="en-US"/>
              </w:rPr>
              <w:t>CA_n25A-n41A</w:t>
            </w:r>
            <w:r w:rsidRPr="00170508">
              <w:rPr>
                <w:rFonts w:eastAsia="DengXian"/>
                <w:vertAlign w:val="superscript"/>
                <w:lang w:val="en-US"/>
              </w:rPr>
              <w:t>7</w:t>
            </w:r>
          </w:p>
          <w:p w14:paraId="6A16C027" w14:textId="77777777" w:rsidR="00CA254E" w:rsidRPr="00170508" w:rsidRDefault="00CA254E" w:rsidP="00FD02C8">
            <w:pPr>
              <w:pStyle w:val="TAC"/>
              <w:rPr>
                <w:rFonts w:eastAsia="DengXian"/>
                <w:lang w:val="en-US"/>
              </w:rPr>
            </w:pPr>
            <w:r w:rsidRPr="00170508">
              <w:rPr>
                <w:rFonts w:eastAsia="DengXian"/>
                <w:lang w:val="en-US"/>
              </w:rPr>
              <w:t>CA_n25A-n77A</w:t>
            </w:r>
            <w:r w:rsidRPr="00170508">
              <w:rPr>
                <w:rFonts w:eastAsia="DengXian"/>
                <w:vertAlign w:val="superscript"/>
                <w:lang w:val="en-US"/>
              </w:rPr>
              <w:t>7</w:t>
            </w:r>
          </w:p>
          <w:p w14:paraId="05D69321" w14:textId="77777777" w:rsidR="00CA254E" w:rsidRPr="00170508" w:rsidRDefault="00CA254E" w:rsidP="00FD02C8">
            <w:pPr>
              <w:pStyle w:val="TAC"/>
              <w:rPr>
                <w:rFonts w:eastAsia="DengXian"/>
              </w:rPr>
            </w:pPr>
            <w:r w:rsidRPr="00170508">
              <w:rPr>
                <w:rFonts w:eastAsia="DengXian"/>
                <w:lang w:val="en-US"/>
              </w:rPr>
              <w:t>CA_n41A-n77A</w:t>
            </w:r>
            <w:r w:rsidRPr="00170508">
              <w:rPr>
                <w:rFonts w:eastAsia="DengXian"/>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13D70F3D" w14:textId="77777777" w:rsidR="00CA254E" w:rsidRPr="00170508" w:rsidRDefault="00CA254E" w:rsidP="00FD02C8">
            <w:pPr>
              <w:pStyle w:val="TAC"/>
              <w:rPr>
                <w:rFonts w:eastAsia="DengXian"/>
              </w:rPr>
            </w:pPr>
            <w:r w:rsidRPr="00170508">
              <w:rPr>
                <w:rFonts w:eastAsia="DengXia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C705E1E" w14:textId="77777777" w:rsidR="00CA254E" w:rsidRPr="00170508" w:rsidRDefault="00CA254E" w:rsidP="00FD02C8">
            <w:pPr>
              <w:pStyle w:val="TAC"/>
              <w:rPr>
                <w:rFonts w:ascii="Calibri" w:eastAsia="DengXian" w:hAnsi="Calibri"/>
                <w:sz w:val="21"/>
                <w:lang w:eastAsia="zh-CN"/>
              </w:rPr>
            </w:pPr>
            <w:r w:rsidRPr="00170508">
              <w:rPr>
                <w:rFonts w:eastAsia="DengXian"/>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3DD77F43" w14:textId="77777777" w:rsidR="00CA254E" w:rsidRPr="00170508" w:rsidRDefault="00CA254E" w:rsidP="00FD02C8">
            <w:pPr>
              <w:pStyle w:val="TAC"/>
              <w:rPr>
                <w:rFonts w:eastAsia="DengXian" w:cs="Arial"/>
                <w:szCs w:val="18"/>
                <w:lang w:eastAsia="zh-CN"/>
              </w:rPr>
            </w:pPr>
            <w:r w:rsidRPr="00170508">
              <w:rPr>
                <w:rFonts w:eastAsia="DengXian"/>
                <w:lang w:eastAsia="zh-CN"/>
              </w:rPr>
              <w:t>0</w:t>
            </w:r>
          </w:p>
        </w:tc>
      </w:tr>
      <w:tr w:rsidR="00CA254E" w:rsidRPr="00170508" w14:paraId="1DAA8052" w14:textId="77777777" w:rsidTr="00FD02C8">
        <w:trPr>
          <w:jc w:val="center"/>
        </w:trPr>
        <w:tc>
          <w:tcPr>
            <w:tcW w:w="1002" w:type="pct"/>
            <w:tcBorders>
              <w:top w:val="nil"/>
              <w:left w:val="single" w:sz="4" w:space="0" w:color="auto"/>
              <w:bottom w:val="nil"/>
              <w:right w:val="single" w:sz="4" w:space="0" w:color="auto"/>
            </w:tcBorders>
            <w:vAlign w:val="center"/>
          </w:tcPr>
          <w:p w14:paraId="40887D81" w14:textId="77777777" w:rsidR="00CA254E" w:rsidRPr="00170508" w:rsidRDefault="00CA254E" w:rsidP="00FD02C8">
            <w:pPr>
              <w:pStyle w:val="TAC"/>
              <w:rPr>
                <w:rFonts w:eastAsia="DengXian"/>
              </w:rPr>
            </w:pPr>
          </w:p>
        </w:tc>
        <w:tc>
          <w:tcPr>
            <w:tcW w:w="871" w:type="pct"/>
            <w:tcBorders>
              <w:top w:val="nil"/>
              <w:left w:val="single" w:sz="4" w:space="0" w:color="auto"/>
              <w:bottom w:val="nil"/>
              <w:right w:val="single" w:sz="4" w:space="0" w:color="auto"/>
            </w:tcBorders>
            <w:vAlign w:val="center"/>
          </w:tcPr>
          <w:p w14:paraId="4F438EB6" w14:textId="77777777" w:rsidR="00CA254E" w:rsidRPr="00170508" w:rsidRDefault="00CA254E" w:rsidP="00FD02C8">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6DC6B594" w14:textId="77777777" w:rsidR="00CA254E" w:rsidRPr="00170508" w:rsidRDefault="00CA254E" w:rsidP="00FD02C8">
            <w:pPr>
              <w:pStyle w:val="TAC"/>
              <w:rPr>
                <w:rFonts w:eastAsia="DengXian"/>
              </w:rPr>
            </w:pPr>
            <w:r w:rsidRPr="00170508">
              <w:rPr>
                <w:rFonts w:eastAsia="DengXia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B30EA52" w14:textId="77777777" w:rsidR="00CA254E" w:rsidRPr="00170508" w:rsidRDefault="00CA254E" w:rsidP="00FD02C8">
            <w:pPr>
              <w:pStyle w:val="TAC"/>
              <w:rPr>
                <w:rFonts w:ascii="Calibri" w:eastAsia="DengXian" w:hAnsi="Calibri"/>
                <w:sz w:val="21"/>
                <w:lang w:eastAsia="zh-CN"/>
              </w:rPr>
            </w:pPr>
            <w:r w:rsidRPr="00170508">
              <w:rPr>
                <w:rFonts w:eastAsia="DengXian"/>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1E9A39DC" w14:textId="77777777" w:rsidR="00CA254E" w:rsidRPr="00170508" w:rsidRDefault="00CA254E" w:rsidP="00FD02C8">
            <w:pPr>
              <w:pStyle w:val="TAC"/>
              <w:rPr>
                <w:rFonts w:eastAsia="DengXian" w:cs="Arial"/>
                <w:szCs w:val="18"/>
                <w:lang w:eastAsia="zh-CN"/>
              </w:rPr>
            </w:pPr>
          </w:p>
        </w:tc>
      </w:tr>
      <w:tr w:rsidR="00CA254E" w:rsidRPr="00170508" w14:paraId="2D4F1402" w14:textId="77777777" w:rsidTr="00FD02C8">
        <w:trPr>
          <w:jc w:val="center"/>
        </w:trPr>
        <w:tc>
          <w:tcPr>
            <w:tcW w:w="1002" w:type="pct"/>
            <w:tcBorders>
              <w:top w:val="nil"/>
              <w:left w:val="single" w:sz="4" w:space="0" w:color="auto"/>
              <w:bottom w:val="nil"/>
              <w:right w:val="single" w:sz="4" w:space="0" w:color="auto"/>
            </w:tcBorders>
            <w:vAlign w:val="center"/>
          </w:tcPr>
          <w:p w14:paraId="310983A3" w14:textId="77777777" w:rsidR="00CA254E" w:rsidRPr="00170508" w:rsidRDefault="00CA254E" w:rsidP="00FD02C8">
            <w:pPr>
              <w:pStyle w:val="TAC"/>
              <w:rPr>
                <w:rFonts w:eastAsia="DengXian"/>
              </w:rPr>
            </w:pPr>
          </w:p>
        </w:tc>
        <w:tc>
          <w:tcPr>
            <w:tcW w:w="871" w:type="pct"/>
            <w:tcBorders>
              <w:top w:val="nil"/>
              <w:left w:val="single" w:sz="4" w:space="0" w:color="auto"/>
              <w:bottom w:val="nil"/>
              <w:right w:val="single" w:sz="4" w:space="0" w:color="auto"/>
            </w:tcBorders>
            <w:vAlign w:val="center"/>
          </w:tcPr>
          <w:p w14:paraId="550BC062" w14:textId="77777777" w:rsidR="00CA254E" w:rsidRPr="00170508" w:rsidRDefault="00CA254E" w:rsidP="00FD02C8">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3EE043F9" w14:textId="77777777" w:rsidR="00CA254E" w:rsidRPr="00170508" w:rsidRDefault="00CA254E" w:rsidP="00FD02C8">
            <w:pPr>
              <w:pStyle w:val="TAC"/>
              <w:rPr>
                <w:rFonts w:eastAsia="DengXian"/>
              </w:rPr>
            </w:pPr>
            <w:r w:rsidRPr="00170508">
              <w:rPr>
                <w:rFonts w:eastAsia="DengXia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C9C6F2A" w14:textId="77777777" w:rsidR="00CA254E" w:rsidRPr="00170508" w:rsidRDefault="00CA254E" w:rsidP="00FD02C8">
            <w:pPr>
              <w:pStyle w:val="TAC"/>
              <w:rPr>
                <w:rFonts w:ascii="Calibri" w:eastAsia="DengXian" w:hAnsi="Calibri"/>
                <w:sz w:val="21"/>
                <w:lang w:eastAsia="zh-CN"/>
              </w:rPr>
            </w:pPr>
            <w:r w:rsidRPr="00170508">
              <w:rPr>
                <w:rFonts w:eastAsia="DengXian"/>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58617194" w14:textId="77777777" w:rsidR="00CA254E" w:rsidRPr="00170508" w:rsidRDefault="00CA254E" w:rsidP="00FD02C8">
            <w:pPr>
              <w:pStyle w:val="TAC"/>
              <w:rPr>
                <w:rFonts w:eastAsia="DengXian" w:cs="Arial"/>
                <w:szCs w:val="18"/>
                <w:lang w:eastAsia="zh-CN"/>
              </w:rPr>
            </w:pPr>
          </w:p>
        </w:tc>
      </w:tr>
      <w:tr w:rsidR="00CA254E" w:rsidRPr="00170508" w14:paraId="392AFA26" w14:textId="77777777" w:rsidTr="00FD02C8">
        <w:trPr>
          <w:jc w:val="center"/>
        </w:trPr>
        <w:tc>
          <w:tcPr>
            <w:tcW w:w="1002" w:type="pct"/>
            <w:tcBorders>
              <w:top w:val="nil"/>
              <w:left w:val="single" w:sz="4" w:space="0" w:color="auto"/>
              <w:bottom w:val="nil"/>
              <w:right w:val="single" w:sz="4" w:space="0" w:color="auto"/>
            </w:tcBorders>
            <w:vAlign w:val="center"/>
          </w:tcPr>
          <w:p w14:paraId="4DBF5104" w14:textId="77777777" w:rsidR="00CA254E" w:rsidRPr="00170508" w:rsidRDefault="00CA254E" w:rsidP="00FD02C8">
            <w:pPr>
              <w:pStyle w:val="TAC"/>
              <w:rPr>
                <w:rFonts w:eastAsia="DengXian"/>
              </w:rPr>
            </w:pPr>
          </w:p>
        </w:tc>
        <w:tc>
          <w:tcPr>
            <w:tcW w:w="871" w:type="pct"/>
            <w:tcBorders>
              <w:top w:val="nil"/>
              <w:left w:val="single" w:sz="4" w:space="0" w:color="auto"/>
              <w:bottom w:val="nil"/>
              <w:right w:val="single" w:sz="4" w:space="0" w:color="auto"/>
            </w:tcBorders>
            <w:vAlign w:val="center"/>
          </w:tcPr>
          <w:p w14:paraId="3F93DA73" w14:textId="77777777" w:rsidR="00CA254E" w:rsidRPr="00170508" w:rsidRDefault="00CA254E" w:rsidP="00FD02C8">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26303902" w14:textId="77777777" w:rsidR="00CA254E" w:rsidRPr="00170508" w:rsidRDefault="00CA254E" w:rsidP="00FD02C8">
            <w:pPr>
              <w:pStyle w:val="TAC"/>
              <w:rPr>
                <w:rFonts w:eastAsia="DengXian"/>
              </w:rPr>
            </w:pPr>
            <w:r w:rsidRPr="00170508">
              <w:rPr>
                <w:rFonts w:eastAsia="DengXia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307C34A" w14:textId="77777777" w:rsidR="00CA254E" w:rsidRPr="00170508" w:rsidRDefault="00CA254E" w:rsidP="00FD02C8">
            <w:pPr>
              <w:pStyle w:val="TAC"/>
              <w:rPr>
                <w:rFonts w:eastAsia="DengXian"/>
                <w:lang w:eastAsia="zh-CN" w:bidi="ar"/>
              </w:rPr>
            </w:pPr>
            <w:r w:rsidRPr="00170508">
              <w:rPr>
                <w:rFonts w:eastAsia="DengXian"/>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7BDBC53F" w14:textId="77777777" w:rsidR="00CA254E" w:rsidRPr="00170508" w:rsidRDefault="00CA254E" w:rsidP="00FD02C8">
            <w:pPr>
              <w:pStyle w:val="TAC"/>
              <w:rPr>
                <w:rFonts w:eastAsia="DengXian" w:cs="Arial"/>
                <w:szCs w:val="18"/>
                <w:lang w:eastAsia="zh-CN"/>
              </w:rPr>
            </w:pPr>
            <w:r w:rsidRPr="00170508">
              <w:rPr>
                <w:rFonts w:eastAsia="DengXian"/>
                <w:lang w:eastAsia="zh-CN"/>
              </w:rPr>
              <w:t>4 and 5</w:t>
            </w:r>
          </w:p>
        </w:tc>
      </w:tr>
      <w:tr w:rsidR="00CA254E" w:rsidRPr="00170508" w14:paraId="6E805EC4" w14:textId="77777777" w:rsidTr="00FD02C8">
        <w:trPr>
          <w:jc w:val="center"/>
        </w:trPr>
        <w:tc>
          <w:tcPr>
            <w:tcW w:w="1002" w:type="pct"/>
            <w:tcBorders>
              <w:top w:val="nil"/>
              <w:left w:val="single" w:sz="4" w:space="0" w:color="auto"/>
              <w:bottom w:val="nil"/>
              <w:right w:val="single" w:sz="4" w:space="0" w:color="auto"/>
            </w:tcBorders>
            <w:vAlign w:val="center"/>
          </w:tcPr>
          <w:p w14:paraId="40CB4BD0" w14:textId="77777777" w:rsidR="00CA254E" w:rsidRPr="00170508" w:rsidRDefault="00CA254E" w:rsidP="00FD02C8">
            <w:pPr>
              <w:pStyle w:val="TAC"/>
              <w:rPr>
                <w:rFonts w:eastAsia="DengXian"/>
              </w:rPr>
            </w:pPr>
          </w:p>
        </w:tc>
        <w:tc>
          <w:tcPr>
            <w:tcW w:w="871" w:type="pct"/>
            <w:tcBorders>
              <w:top w:val="nil"/>
              <w:left w:val="single" w:sz="4" w:space="0" w:color="auto"/>
              <w:bottom w:val="nil"/>
              <w:right w:val="single" w:sz="4" w:space="0" w:color="auto"/>
            </w:tcBorders>
            <w:vAlign w:val="center"/>
          </w:tcPr>
          <w:p w14:paraId="52283364" w14:textId="77777777" w:rsidR="00CA254E" w:rsidRPr="00170508" w:rsidRDefault="00CA254E" w:rsidP="00FD02C8">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6B487272" w14:textId="77777777" w:rsidR="00CA254E" w:rsidRPr="00170508" w:rsidRDefault="00CA254E" w:rsidP="00FD02C8">
            <w:pPr>
              <w:pStyle w:val="TAC"/>
              <w:rPr>
                <w:rFonts w:eastAsia="DengXian"/>
              </w:rPr>
            </w:pPr>
            <w:r w:rsidRPr="00170508">
              <w:rPr>
                <w:rFonts w:eastAsia="DengXia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55B6790" w14:textId="77777777" w:rsidR="00CA254E" w:rsidRPr="00170508" w:rsidRDefault="00CA254E" w:rsidP="00FD02C8">
            <w:pPr>
              <w:pStyle w:val="TAC"/>
              <w:rPr>
                <w:rFonts w:eastAsia="DengXian"/>
                <w:lang w:eastAsia="zh-CN" w:bidi="ar"/>
              </w:rPr>
            </w:pPr>
            <w:r w:rsidRPr="00170508">
              <w:rPr>
                <w:rFonts w:eastAsia="DengXian"/>
                <w:lang w:eastAsia="zh-CN" w:bidi="ar"/>
              </w:rPr>
              <w:t>n41 channel bandwidths in Table 5.3.5-1</w:t>
            </w:r>
          </w:p>
        </w:tc>
        <w:tc>
          <w:tcPr>
            <w:tcW w:w="750" w:type="pct"/>
            <w:tcBorders>
              <w:top w:val="nil"/>
              <w:left w:val="single" w:sz="4" w:space="0" w:color="auto"/>
              <w:bottom w:val="nil"/>
              <w:right w:val="single" w:sz="4" w:space="0" w:color="auto"/>
            </w:tcBorders>
            <w:vAlign w:val="center"/>
          </w:tcPr>
          <w:p w14:paraId="2EA0EBBC" w14:textId="77777777" w:rsidR="00CA254E" w:rsidRPr="00170508" w:rsidRDefault="00CA254E" w:rsidP="00FD02C8">
            <w:pPr>
              <w:pStyle w:val="TAC"/>
              <w:rPr>
                <w:rFonts w:eastAsia="DengXian" w:cs="Arial"/>
                <w:szCs w:val="18"/>
                <w:lang w:eastAsia="zh-CN"/>
              </w:rPr>
            </w:pPr>
          </w:p>
        </w:tc>
      </w:tr>
      <w:tr w:rsidR="00CA254E" w:rsidRPr="00170508" w14:paraId="607562E7"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4DC06C61" w14:textId="77777777" w:rsidR="00CA254E" w:rsidRPr="00170508" w:rsidRDefault="00CA254E" w:rsidP="00FD02C8">
            <w:pPr>
              <w:pStyle w:val="TAC"/>
              <w:rPr>
                <w:rFonts w:eastAsia="DengXian"/>
              </w:rPr>
            </w:pPr>
          </w:p>
        </w:tc>
        <w:tc>
          <w:tcPr>
            <w:tcW w:w="871" w:type="pct"/>
            <w:tcBorders>
              <w:top w:val="nil"/>
              <w:left w:val="single" w:sz="4" w:space="0" w:color="auto"/>
              <w:bottom w:val="single" w:sz="4" w:space="0" w:color="auto"/>
              <w:right w:val="single" w:sz="4" w:space="0" w:color="auto"/>
            </w:tcBorders>
            <w:vAlign w:val="center"/>
          </w:tcPr>
          <w:p w14:paraId="6A0AA3B8" w14:textId="77777777" w:rsidR="00CA254E" w:rsidRPr="00170508" w:rsidRDefault="00CA254E" w:rsidP="00FD02C8">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3537CBEC" w14:textId="77777777" w:rsidR="00CA254E" w:rsidRPr="00170508" w:rsidRDefault="00CA254E" w:rsidP="00FD02C8">
            <w:pPr>
              <w:pStyle w:val="TAC"/>
              <w:rPr>
                <w:rFonts w:eastAsia="DengXian"/>
              </w:rPr>
            </w:pPr>
            <w:r w:rsidRPr="00170508">
              <w:rPr>
                <w:rFonts w:eastAsia="DengXia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896DCCD" w14:textId="77777777" w:rsidR="00CA254E" w:rsidRPr="00170508" w:rsidRDefault="00CA254E" w:rsidP="00FD02C8">
            <w:pPr>
              <w:pStyle w:val="TAC"/>
              <w:rPr>
                <w:rFonts w:eastAsia="DengXian"/>
                <w:lang w:eastAsia="zh-CN" w:bidi="ar"/>
              </w:rPr>
            </w:pPr>
            <w:r w:rsidRPr="00170508">
              <w:rPr>
                <w:rFonts w:eastAsia="DengXian"/>
                <w:lang w:eastAsia="zh-CN" w:bidi="ar"/>
              </w:rPr>
              <w:t>CA_n77(2A)</w:t>
            </w:r>
            <w:r>
              <w:rPr>
                <w:rFonts w:eastAsia="DengXian"/>
                <w:lang w:eastAsia="zh-CN" w:bidi="ar"/>
              </w:rPr>
              <w:t>_BCS 4 and 5</w:t>
            </w:r>
          </w:p>
        </w:tc>
        <w:tc>
          <w:tcPr>
            <w:tcW w:w="750" w:type="pct"/>
            <w:tcBorders>
              <w:top w:val="nil"/>
              <w:left w:val="single" w:sz="4" w:space="0" w:color="auto"/>
              <w:bottom w:val="single" w:sz="4" w:space="0" w:color="auto"/>
              <w:right w:val="single" w:sz="4" w:space="0" w:color="auto"/>
            </w:tcBorders>
            <w:vAlign w:val="center"/>
          </w:tcPr>
          <w:p w14:paraId="0EA16391" w14:textId="77777777" w:rsidR="00CA254E" w:rsidRPr="00170508" w:rsidRDefault="00CA254E" w:rsidP="00FD02C8">
            <w:pPr>
              <w:pStyle w:val="TAC"/>
              <w:rPr>
                <w:rFonts w:eastAsia="DengXian" w:cs="Arial"/>
                <w:szCs w:val="18"/>
                <w:lang w:eastAsia="zh-CN"/>
              </w:rPr>
            </w:pPr>
          </w:p>
        </w:tc>
      </w:tr>
      <w:tr w:rsidR="00CA254E" w:rsidRPr="00170508" w14:paraId="33F15EA6"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12601EB9" w14:textId="77777777" w:rsidR="00CA254E" w:rsidRPr="00170508" w:rsidRDefault="00CA254E" w:rsidP="00FD02C8">
            <w:pPr>
              <w:pStyle w:val="TAC"/>
              <w:rPr>
                <w:rFonts w:eastAsia="DengXian"/>
              </w:rPr>
            </w:pPr>
            <w:r w:rsidRPr="00170508">
              <w:rPr>
                <w:rFonts w:eastAsia="DengXian"/>
              </w:rPr>
              <w:t>CA_n25A-n41(2A)-n77(2A)</w:t>
            </w:r>
          </w:p>
        </w:tc>
        <w:tc>
          <w:tcPr>
            <w:tcW w:w="871" w:type="pct"/>
            <w:tcBorders>
              <w:top w:val="single" w:sz="4" w:space="0" w:color="auto"/>
              <w:left w:val="single" w:sz="4" w:space="0" w:color="auto"/>
              <w:bottom w:val="nil"/>
              <w:right w:val="single" w:sz="4" w:space="0" w:color="auto"/>
            </w:tcBorders>
            <w:vAlign w:val="center"/>
          </w:tcPr>
          <w:p w14:paraId="0C875AC7" w14:textId="77777777" w:rsidR="00CA254E" w:rsidRPr="00170508" w:rsidRDefault="00CA254E" w:rsidP="00FD02C8">
            <w:pPr>
              <w:pStyle w:val="TAC"/>
              <w:rPr>
                <w:rFonts w:eastAsia="DengXian"/>
                <w:vertAlign w:val="superscript"/>
                <w:lang w:val="en-US"/>
              </w:rPr>
            </w:pPr>
            <w:r w:rsidRPr="00170508">
              <w:rPr>
                <w:rFonts w:eastAsia="DengXian"/>
                <w:lang w:val="en-US"/>
              </w:rPr>
              <w:t>n41</w:t>
            </w:r>
            <w:r w:rsidRPr="00170508">
              <w:rPr>
                <w:rFonts w:eastAsia="DengXian"/>
                <w:vertAlign w:val="superscript"/>
                <w:lang w:val="en-US"/>
              </w:rPr>
              <w:t>7,9</w:t>
            </w:r>
          </w:p>
          <w:p w14:paraId="3FB24747" w14:textId="77777777" w:rsidR="00CA254E" w:rsidRPr="00170508" w:rsidRDefault="00CA254E" w:rsidP="00FD02C8">
            <w:pPr>
              <w:pStyle w:val="TAC"/>
              <w:rPr>
                <w:rFonts w:eastAsia="DengXian"/>
                <w:vertAlign w:val="superscript"/>
                <w:lang w:val="en-US"/>
              </w:rPr>
            </w:pPr>
            <w:r w:rsidRPr="00170508">
              <w:rPr>
                <w:rFonts w:eastAsia="DengXian"/>
                <w:lang w:val="en-US"/>
              </w:rPr>
              <w:t>n77</w:t>
            </w:r>
            <w:r w:rsidRPr="00170508">
              <w:rPr>
                <w:rFonts w:eastAsia="DengXian"/>
                <w:vertAlign w:val="superscript"/>
                <w:lang w:val="en-US"/>
              </w:rPr>
              <w:t>7,9</w:t>
            </w:r>
          </w:p>
          <w:p w14:paraId="35655778" w14:textId="77777777" w:rsidR="00CA254E" w:rsidRPr="00170508" w:rsidRDefault="00CA254E" w:rsidP="00FD02C8">
            <w:pPr>
              <w:pStyle w:val="TAC"/>
              <w:rPr>
                <w:rFonts w:eastAsia="DengXian"/>
                <w:lang w:val="en-US"/>
              </w:rPr>
            </w:pPr>
            <w:r w:rsidRPr="00170508">
              <w:rPr>
                <w:rFonts w:eastAsia="DengXian"/>
                <w:lang w:val="en-US"/>
              </w:rPr>
              <w:t>CA_n25A-n41A</w:t>
            </w:r>
            <w:r w:rsidRPr="00170508">
              <w:rPr>
                <w:rFonts w:eastAsia="DengXian"/>
                <w:vertAlign w:val="superscript"/>
                <w:lang w:val="en-US"/>
              </w:rPr>
              <w:t>7</w:t>
            </w:r>
          </w:p>
          <w:p w14:paraId="0BD966EC" w14:textId="77777777" w:rsidR="00CA254E" w:rsidRPr="00170508" w:rsidRDefault="00CA254E" w:rsidP="00FD02C8">
            <w:pPr>
              <w:pStyle w:val="TAC"/>
              <w:rPr>
                <w:rFonts w:eastAsia="DengXian"/>
                <w:vertAlign w:val="superscript"/>
                <w:lang w:val="en-US"/>
              </w:rPr>
            </w:pPr>
            <w:r w:rsidRPr="00170508">
              <w:rPr>
                <w:rFonts w:eastAsia="DengXian"/>
                <w:lang w:val="en-US"/>
              </w:rPr>
              <w:t>CA_n25A-n77A</w:t>
            </w:r>
            <w:r w:rsidRPr="00170508">
              <w:rPr>
                <w:rFonts w:eastAsia="DengXian"/>
                <w:vertAlign w:val="superscript"/>
                <w:lang w:val="en-US"/>
              </w:rPr>
              <w:t>7</w:t>
            </w:r>
          </w:p>
          <w:p w14:paraId="2E4E146C" w14:textId="77777777" w:rsidR="00CA254E" w:rsidRPr="00170508" w:rsidRDefault="00CA254E" w:rsidP="00FD02C8">
            <w:pPr>
              <w:pStyle w:val="TAC"/>
              <w:rPr>
                <w:rFonts w:eastAsia="DengXian"/>
              </w:rPr>
            </w:pPr>
            <w:r w:rsidRPr="00170508">
              <w:rPr>
                <w:rFonts w:eastAsia="DengXian"/>
                <w:lang w:val="en-US"/>
              </w:rPr>
              <w:t>CA_n41A-n77A</w:t>
            </w:r>
            <w:r w:rsidRPr="00170508">
              <w:rPr>
                <w:rFonts w:eastAsia="DengXian"/>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04723EEA" w14:textId="77777777" w:rsidR="00CA254E" w:rsidRPr="00170508" w:rsidRDefault="00CA254E" w:rsidP="00FD02C8">
            <w:pPr>
              <w:pStyle w:val="TAC"/>
              <w:rPr>
                <w:rFonts w:eastAsia="DengXian"/>
              </w:rPr>
            </w:pPr>
            <w:r w:rsidRPr="00170508">
              <w:rPr>
                <w:rFonts w:eastAsia="DengXia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DE45C05" w14:textId="77777777" w:rsidR="00CA254E" w:rsidRPr="00170508" w:rsidRDefault="00CA254E" w:rsidP="00FD02C8">
            <w:pPr>
              <w:pStyle w:val="TAC"/>
              <w:rPr>
                <w:rFonts w:eastAsia="DengXian"/>
                <w:lang w:eastAsia="zh-CN" w:bidi="ar"/>
              </w:rPr>
            </w:pPr>
            <w:r w:rsidRPr="00170508">
              <w:rPr>
                <w:rFonts w:eastAsia="DengXian"/>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2CAAEA75" w14:textId="77777777" w:rsidR="00CA254E" w:rsidRPr="00170508" w:rsidRDefault="00CA254E" w:rsidP="00FD02C8">
            <w:pPr>
              <w:pStyle w:val="TAC"/>
              <w:rPr>
                <w:rFonts w:eastAsia="DengXian" w:cs="Arial"/>
                <w:szCs w:val="18"/>
                <w:lang w:eastAsia="zh-CN"/>
              </w:rPr>
            </w:pPr>
            <w:r w:rsidRPr="00170508">
              <w:rPr>
                <w:rFonts w:eastAsia="DengXian"/>
                <w:lang w:eastAsia="zh-CN"/>
              </w:rPr>
              <w:t>4 and 5</w:t>
            </w:r>
          </w:p>
        </w:tc>
      </w:tr>
      <w:tr w:rsidR="00CA254E" w:rsidRPr="00170508" w14:paraId="177C491A" w14:textId="77777777" w:rsidTr="00FD02C8">
        <w:trPr>
          <w:jc w:val="center"/>
        </w:trPr>
        <w:tc>
          <w:tcPr>
            <w:tcW w:w="1002" w:type="pct"/>
            <w:tcBorders>
              <w:top w:val="nil"/>
              <w:left w:val="single" w:sz="4" w:space="0" w:color="auto"/>
              <w:bottom w:val="nil"/>
              <w:right w:val="single" w:sz="4" w:space="0" w:color="auto"/>
            </w:tcBorders>
            <w:vAlign w:val="center"/>
          </w:tcPr>
          <w:p w14:paraId="4DC8DF78" w14:textId="77777777" w:rsidR="00CA254E" w:rsidRPr="00170508" w:rsidRDefault="00CA254E" w:rsidP="00FD02C8">
            <w:pPr>
              <w:pStyle w:val="TAC"/>
              <w:rPr>
                <w:rFonts w:eastAsia="DengXian"/>
              </w:rPr>
            </w:pPr>
          </w:p>
        </w:tc>
        <w:tc>
          <w:tcPr>
            <w:tcW w:w="871" w:type="pct"/>
            <w:tcBorders>
              <w:top w:val="nil"/>
              <w:left w:val="single" w:sz="4" w:space="0" w:color="auto"/>
              <w:bottom w:val="nil"/>
              <w:right w:val="single" w:sz="4" w:space="0" w:color="auto"/>
            </w:tcBorders>
            <w:vAlign w:val="center"/>
          </w:tcPr>
          <w:p w14:paraId="2E31DE47" w14:textId="77777777" w:rsidR="00CA254E" w:rsidRPr="00170508" w:rsidRDefault="00CA254E" w:rsidP="00FD02C8">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4A2921E9" w14:textId="77777777" w:rsidR="00CA254E" w:rsidRPr="00170508" w:rsidRDefault="00CA254E" w:rsidP="00FD02C8">
            <w:pPr>
              <w:pStyle w:val="TAC"/>
              <w:rPr>
                <w:rFonts w:eastAsia="DengXian"/>
              </w:rPr>
            </w:pPr>
            <w:r w:rsidRPr="00170508">
              <w:rPr>
                <w:rFonts w:eastAsia="DengXia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706B280" w14:textId="77777777" w:rsidR="00CA254E" w:rsidRPr="00170508" w:rsidRDefault="00CA254E" w:rsidP="00FD02C8">
            <w:pPr>
              <w:pStyle w:val="TAC"/>
              <w:rPr>
                <w:rFonts w:eastAsia="DengXian"/>
                <w:lang w:eastAsia="zh-CN" w:bidi="ar"/>
              </w:rPr>
            </w:pPr>
            <w:r w:rsidRPr="00170508">
              <w:rPr>
                <w:rFonts w:eastAsia="DengXian"/>
                <w:lang w:eastAsia="zh-CN" w:bidi="ar"/>
              </w:rPr>
              <w:t>CA_n41(2A)</w:t>
            </w:r>
            <w:r>
              <w:rPr>
                <w:rFonts w:eastAsia="DengXian"/>
                <w:lang w:eastAsia="zh-CN" w:bidi="ar"/>
              </w:rPr>
              <w:t>_BCS 4 and 5</w:t>
            </w:r>
          </w:p>
        </w:tc>
        <w:tc>
          <w:tcPr>
            <w:tcW w:w="750" w:type="pct"/>
            <w:tcBorders>
              <w:top w:val="nil"/>
              <w:left w:val="single" w:sz="4" w:space="0" w:color="auto"/>
              <w:bottom w:val="nil"/>
              <w:right w:val="single" w:sz="4" w:space="0" w:color="auto"/>
            </w:tcBorders>
            <w:vAlign w:val="center"/>
          </w:tcPr>
          <w:p w14:paraId="46FA9D95" w14:textId="77777777" w:rsidR="00CA254E" w:rsidRPr="00170508" w:rsidRDefault="00CA254E" w:rsidP="00FD02C8">
            <w:pPr>
              <w:pStyle w:val="TAC"/>
              <w:rPr>
                <w:rFonts w:eastAsia="DengXian" w:cs="Arial"/>
                <w:szCs w:val="18"/>
                <w:lang w:eastAsia="zh-CN"/>
              </w:rPr>
            </w:pPr>
          </w:p>
        </w:tc>
      </w:tr>
      <w:tr w:rsidR="00CA254E" w:rsidRPr="00170508" w14:paraId="6C138BD7"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160D3A79" w14:textId="77777777" w:rsidR="00CA254E" w:rsidRPr="00170508" w:rsidRDefault="00CA254E" w:rsidP="00FD02C8">
            <w:pPr>
              <w:pStyle w:val="TAC"/>
              <w:rPr>
                <w:rFonts w:eastAsia="DengXian"/>
              </w:rPr>
            </w:pPr>
          </w:p>
        </w:tc>
        <w:tc>
          <w:tcPr>
            <w:tcW w:w="871" w:type="pct"/>
            <w:tcBorders>
              <w:top w:val="nil"/>
              <w:left w:val="single" w:sz="4" w:space="0" w:color="auto"/>
              <w:bottom w:val="single" w:sz="4" w:space="0" w:color="auto"/>
              <w:right w:val="single" w:sz="4" w:space="0" w:color="auto"/>
            </w:tcBorders>
            <w:vAlign w:val="center"/>
          </w:tcPr>
          <w:p w14:paraId="1488E723" w14:textId="77777777" w:rsidR="00CA254E" w:rsidRPr="00170508" w:rsidRDefault="00CA254E" w:rsidP="00FD02C8">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6317DF83" w14:textId="77777777" w:rsidR="00CA254E" w:rsidRPr="00170508" w:rsidRDefault="00CA254E" w:rsidP="00FD02C8">
            <w:pPr>
              <w:pStyle w:val="TAC"/>
              <w:rPr>
                <w:rFonts w:eastAsia="DengXian"/>
              </w:rPr>
            </w:pPr>
            <w:r w:rsidRPr="00170508">
              <w:rPr>
                <w:rFonts w:eastAsia="DengXia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5E68E77" w14:textId="77777777" w:rsidR="00CA254E" w:rsidRPr="00170508" w:rsidRDefault="00CA254E" w:rsidP="00FD02C8">
            <w:pPr>
              <w:pStyle w:val="TAC"/>
              <w:rPr>
                <w:rFonts w:eastAsia="DengXian"/>
                <w:lang w:eastAsia="zh-CN" w:bidi="ar"/>
              </w:rPr>
            </w:pPr>
            <w:r w:rsidRPr="00170508">
              <w:rPr>
                <w:rFonts w:eastAsia="DengXian"/>
                <w:lang w:eastAsia="zh-CN" w:bidi="ar"/>
              </w:rPr>
              <w:t>CA_n77(2A)</w:t>
            </w:r>
            <w:r>
              <w:rPr>
                <w:rFonts w:eastAsia="DengXian"/>
                <w:lang w:eastAsia="zh-CN" w:bidi="ar"/>
              </w:rPr>
              <w:t>_BCS 4 and 5</w:t>
            </w:r>
          </w:p>
        </w:tc>
        <w:tc>
          <w:tcPr>
            <w:tcW w:w="750" w:type="pct"/>
            <w:tcBorders>
              <w:top w:val="nil"/>
              <w:left w:val="single" w:sz="4" w:space="0" w:color="auto"/>
              <w:bottom w:val="single" w:sz="4" w:space="0" w:color="auto"/>
              <w:right w:val="single" w:sz="4" w:space="0" w:color="auto"/>
            </w:tcBorders>
            <w:vAlign w:val="center"/>
          </w:tcPr>
          <w:p w14:paraId="18F437F6" w14:textId="77777777" w:rsidR="00CA254E" w:rsidRPr="00170508" w:rsidRDefault="00CA254E" w:rsidP="00FD02C8">
            <w:pPr>
              <w:pStyle w:val="TAC"/>
              <w:rPr>
                <w:rFonts w:eastAsia="DengXian" w:cs="Arial"/>
                <w:szCs w:val="18"/>
                <w:lang w:eastAsia="zh-CN"/>
              </w:rPr>
            </w:pPr>
          </w:p>
        </w:tc>
      </w:tr>
      <w:tr w:rsidR="00CA254E" w:rsidRPr="00170508" w14:paraId="7371CAEC"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44E8AF24" w14:textId="77777777" w:rsidR="00CA254E" w:rsidRPr="00170508" w:rsidRDefault="00CA254E" w:rsidP="00FD02C8">
            <w:pPr>
              <w:pStyle w:val="TAC"/>
              <w:rPr>
                <w:rFonts w:eastAsia="DengXian"/>
              </w:rPr>
            </w:pPr>
            <w:r w:rsidRPr="00170508">
              <w:rPr>
                <w:rFonts w:eastAsia="DengXian"/>
              </w:rPr>
              <w:lastRenderedPageBreak/>
              <w:t>CA_n25(2A)-n41A-n77A</w:t>
            </w:r>
          </w:p>
        </w:tc>
        <w:tc>
          <w:tcPr>
            <w:tcW w:w="871" w:type="pct"/>
            <w:tcBorders>
              <w:top w:val="single" w:sz="4" w:space="0" w:color="auto"/>
              <w:left w:val="single" w:sz="4" w:space="0" w:color="auto"/>
              <w:bottom w:val="nil"/>
              <w:right w:val="single" w:sz="4" w:space="0" w:color="auto"/>
            </w:tcBorders>
            <w:vAlign w:val="center"/>
          </w:tcPr>
          <w:p w14:paraId="2D93D19E" w14:textId="77777777" w:rsidR="00CA254E" w:rsidRPr="00170508" w:rsidRDefault="00CA254E" w:rsidP="00FD02C8">
            <w:pPr>
              <w:pStyle w:val="TAC"/>
              <w:rPr>
                <w:rFonts w:eastAsia="DengXian"/>
                <w:vertAlign w:val="superscript"/>
                <w:lang w:val="en-US"/>
              </w:rPr>
            </w:pPr>
            <w:r w:rsidRPr="00170508">
              <w:rPr>
                <w:rFonts w:eastAsia="DengXian"/>
                <w:lang w:val="en-US"/>
              </w:rPr>
              <w:t>n25</w:t>
            </w:r>
            <w:r w:rsidRPr="00170508">
              <w:rPr>
                <w:rFonts w:eastAsia="DengXian"/>
                <w:vertAlign w:val="superscript"/>
                <w:lang w:val="en-US"/>
              </w:rPr>
              <w:t>7</w:t>
            </w:r>
          </w:p>
          <w:p w14:paraId="1ADD7690" w14:textId="77777777" w:rsidR="00CA254E" w:rsidRPr="00170508" w:rsidRDefault="00CA254E" w:rsidP="00FD02C8">
            <w:pPr>
              <w:pStyle w:val="TAC"/>
              <w:rPr>
                <w:rFonts w:eastAsia="DengXian"/>
                <w:vertAlign w:val="superscript"/>
                <w:lang w:val="en-US"/>
              </w:rPr>
            </w:pPr>
            <w:r w:rsidRPr="00170508">
              <w:rPr>
                <w:rFonts w:eastAsia="DengXian"/>
                <w:lang w:val="en-US"/>
              </w:rPr>
              <w:t>n41</w:t>
            </w:r>
            <w:r w:rsidRPr="00170508">
              <w:rPr>
                <w:rFonts w:eastAsia="DengXian"/>
                <w:vertAlign w:val="superscript"/>
                <w:lang w:val="en-US"/>
              </w:rPr>
              <w:t>7,9</w:t>
            </w:r>
          </w:p>
          <w:p w14:paraId="3D1A35D3" w14:textId="77777777" w:rsidR="00CA254E" w:rsidRPr="00170508" w:rsidRDefault="00CA254E" w:rsidP="00FD02C8">
            <w:pPr>
              <w:pStyle w:val="TAC"/>
              <w:rPr>
                <w:rFonts w:eastAsia="DengXian"/>
                <w:vertAlign w:val="superscript"/>
                <w:lang w:val="en-US"/>
              </w:rPr>
            </w:pPr>
            <w:r w:rsidRPr="00170508">
              <w:rPr>
                <w:rFonts w:eastAsia="DengXian"/>
                <w:lang w:val="en-US"/>
              </w:rPr>
              <w:t>n77</w:t>
            </w:r>
            <w:r w:rsidRPr="00170508">
              <w:rPr>
                <w:rFonts w:eastAsia="DengXian"/>
                <w:vertAlign w:val="superscript"/>
                <w:lang w:val="en-US"/>
              </w:rPr>
              <w:t>7.9</w:t>
            </w:r>
          </w:p>
          <w:p w14:paraId="318FAC61" w14:textId="77777777" w:rsidR="00CA254E" w:rsidRPr="00170508" w:rsidRDefault="00CA254E" w:rsidP="00FD02C8">
            <w:pPr>
              <w:pStyle w:val="TAC"/>
              <w:rPr>
                <w:rFonts w:eastAsia="DengXian"/>
                <w:lang w:val="en-US"/>
              </w:rPr>
            </w:pPr>
            <w:r w:rsidRPr="00170508">
              <w:rPr>
                <w:rFonts w:eastAsia="DengXian"/>
                <w:lang w:val="en-US"/>
              </w:rPr>
              <w:t>CA_n25A-n41A</w:t>
            </w:r>
            <w:r w:rsidRPr="00170508">
              <w:rPr>
                <w:rFonts w:eastAsia="DengXian"/>
                <w:vertAlign w:val="superscript"/>
                <w:lang w:val="en-US"/>
              </w:rPr>
              <w:t>7</w:t>
            </w:r>
          </w:p>
          <w:p w14:paraId="6FD4DF13" w14:textId="77777777" w:rsidR="00CA254E" w:rsidRPr="00170508" w:rsidRDefault="00CA254E" w:rsidP="00FD02C8">
            <w:pPr>
              <w:pStyle w:val="TAC"/>
              <w:rPr>
                <w:rFonts w:eastAsia="DengXian"/>
                <w:lang w:val="en-US"/>
              </w:rPr>
            </w:pPr>
            <w:r w:rsidRPr="00170508">
              <w:rPr>
                <w:rFonts w:eastAsia="DengXian"/>
                <w:lang w:val="en-US"/>
              </w:rPr>
              <w:t>CA_n25A-n77A</w:t>
            </w:r>
            <w:r w:rsidRPr="00170508">
              <w:rPr>
                <w:rFonts w:eastAsia="DengXian"/>
                <w:vertAlign w:val="superscript"/>
                <w:lang w:val="en-US"/>
              </w:rPr>
              <w:t>7</w:t>
            </w:r>
          </w:p>
          <w:p w14:paraId="547ED3F0" w14:textId="77777777" w:rsidR="00CA254E" w:rsidRPr="00170508" w:rsidRDefault="00CA254E" w:rsidP="00FD02C8">
            <w:pPr>
              <w:pStyle w:val="TAC"/>
              <w:rPr>
                <w:rFonts w:eastAsia="DengXian"/>
              </w:rPr>
            </w:pPr>
            <w:r w:rsidRPr="00170508">
              <w:rPr>
                <w:rFonts w:eastAsia="DengXian"/>
                <w:lang w:val="en-US"/>
              </w:rPr>
              <w:t>CA_n41A-n77A</w:t>
            </w:r>
            <w:r w:rsidRPr="00170508">
              <w:rPr>
                <w:rFonts w:eastAsia="DengXian"/>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209577BB" w14:textId="77777777" w:rsidR="00CA254E" w:rsidRPr="00170508" w:rsidRDefault="00CA254E" w:rsidP="00FD02C8">
            <w:pPr>
              <w:pStyle w:val="TAC"/>
              <w:rPr>
                <w:rFonts w:eastAsia="DengXian"/>
              </w:rPr>
            </w:pPr>
            <w:r w:rsidRPr="00170508">
              <w:rPr>
                <w:rFonts w:eastAsia="DengXia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11EF6BC" w14:textId="77777777" w:rsidR="00CA254E" w:rsidRPr="00170508" w:rsidRDefault="00CA254E" w:rsidP="00FD02C8">
            <w:pPr>
              <w:pStyle w:val="TAC"/>
              <w:rPr>
                <w:rFonts w:ascii="Calibri" w:eastAsia="DengXian" w:hAnsi="Calibri"/>
                <w:sz w:val="21"/>
                <w:lang w:eastAsia="zh-CN"/>
              </w:rPr>
            </w:pPr>
            <w:r w:rsidRPr="00170508">
              <w:rPr>
                <w:rFonts w:eastAsia="DengXian"/>
                <w:lang w:eastAsia="zh-CN" w:bidi="ar"/>
              </w:rPr>
              <w:t>CA_n25(2A)_BCS1</w:t>
            </w:r>
          </w:p>
        </w:tc>
        <w:tc>
          <w:tcPr>
            <w:tcW w:w="750" w:type="pct"/>
            <w:tcBorders>
              <w:top w:val="nil"/>
              <w:left w:val="single" w:sz="4" w:space="0" w:color="auto"/>
              <w:bottom w:val="nil"/>
              <w:right w:val="single" w:sz="4" w:space="0" w:color="auto"/>
            </w:tcBorders>
            <w:vAlign w:val="center"/>
          </w:tcPr>
          <w:p w14:paraId="3BEC4DCF" w14:textId="77777777" w:rsidR="00CA254E" w:rsidRPr="00170508" w:rsidRDefault="00CA254E" w:rsidP="00FD02C8">
            <w:pPr>
              <w:pStyle w:val="TAC"/>
              <w:rPr>
                <w:rFonts w:eastAsia="DengXian" w:cs="Arial"/>
                <w:szCs w:val="18"/>
                <w:lang w:eastAsia="zh-CN"/>
              </w:rPr>
            </w:pPr>
            <w:r w:rsidRPr="00170508">
              <w:rPr>
                <w:rFonts w:eastAsia="DengXian"/>
                <w:lang w:eastAsia="zh-CN"/>
              </w:rPr>
              <w:t>0</w:t>
            </w:r>
          </w:p>
        </w:tc>
      </w:tr>
      <w:tr w:rsidR="00CA254E" w:rsidRPr="00170508" w14:paraId="0D690DC4" w14:textId="77777777" w:rsidTr="00FD02C8">
        <w:trPr>
          <w:jc w:val="center"/>
        </w:trPr>
        <w:tc>
          <w:tcPr>
            <w:tcW w:w="1002" w:type="pct"/>
            <w:tcBorders>
              <w:top w:val="nil"/>
              <w:left w:val="single" w:sz="4" w:space="0" w:color="auto"/>
              <w:bottom w:val="nil"/>
              <w:right w:val="single" w:sz="4" w:space="0" w:color="auto"/>
            </w:tcBorders>
            <w:vAlign w:val="center"/>
          </w:tcPr>
          <w:p w14:paraId="6F82BFEF" w14:textId="77777777" w:rsidR="00CA254E" w:rsidRPr="00170508" w:rsidRDefault="00CA254E" w:rsidP="00FD02C8">
            <w:pPr>
              <w:pStyle w:val="TAC"/>
              <w:rPr>
                <w:rFonts w:eastAsia="DengXian"/>
              </w:rPr>
            </w:pPr>
          </w:p>
        </w:tc>
        <w:tc>
          <w:tcPr>
            <w:tcW w:w="871" w:type="pct"/>
            <w:tcBorders>
              <w:top w:val="nil"/>
              <w:left w:val="single" w:sz="4" w:space="0" w:color="auto"/>
              <w:bottom w:val="nil"/>
              <w:right w:val="single" w:sz="4" w:space="0" w:color="auto"/>
            </w:tcBorders>
            <w:vAlign w:val="center"/>
          </w:tcPr>
          <w:p w14:paraId="060A2BF0" w14:textId="77777777" w:rsidR="00CA254E" w:rsidRPr="00170508" w:rsidRDefault="00CA254E" w:rsidP="00FD02C8">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4F445042" w14:textId="77777777" w:rsidR="00CA254E" w:rsidRPr="00170508" w:rsidRDefault="00CA254E" w:rsidP="00FD02C8">
            <w:pPr>
              <w:pStyle w:val="TAC"/>
              <w:rPr>
                <w:rFonts w:eastAsia="DengXian"/>
              </w:rPr>
            </w:pPr>
            <w:r w:rsidRPr="00170508">
              <w:rPr>
                <w:rFonts w:eastAsia="DengXia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AC7C50D" w14:textId="77777777" w:rsidR="00CA254E" w:rsidRPr="00170508" w:rsidRDefault="00CA254E" w:rsidP="00FD02C8">
            <w:pPr>
              <w:pStyle w:val="TAC"/>
              <w:rPr>
                <w:rFonts w:ascii="Calibri" w:eastAsia="DengXian" w:hAnsi="Calibri"/>
                <w:sz w:val="21"/>
                <w:lang w:eastAsia="zh-CN"/>
              </w:rPr>
            </w:pPr>
            <w:r w:rsidRPr="00170508">
              <w:rPr>
                <w:rFonts w:eastAsia="DengXian"/>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2CDF4BBB" w14:textId="77777777" w:rsidR="00CA254E" w:rsidRPr="00170508" w:rsidRDefault="00CA254E" w:rsidP="00FD02C8">
            <w:pPr>
              <w:pStyle w:val="TAC"/>
              <w:rPr>
                <w:rFonts w:eastAsia="DengXian" w:cs="Arial"/>
                <w:szCs w:val="18"/>
                <w:lang w:eastAsia="zh-CN"/>
              </w:rPr>
            </w:pPr>
          </w:p>
        </w:tc>
      </w:tr>
      <w:tr w:rsidR="00CA254E" w:rsidRPr="00170508" w14:paraId="058F8686" w14:textId="77777777" w:rsidTr="00FD02C8">
        <w:trPr>
          <w:jc w:val="center"/>
        </w:trPr>
        <w:tc>
          <w:tcPr>
            <w:tcW w:w="1002" w:type="pct"/>
            <w:tcBorders>
              <w:top w:val="nil"/>
              <w:left w:val="single" w:sz="4" w:space="0" w:color="auto"/>
              <w:bottom w:val="nil"/>
              <w:right w:val="single" w:sz="4" w:space="0" w:color="auto"/>
            </w:tcBorders>
            <w:vAlign w:val="center"/>
          </w:tcPr>
          <w:p w14:paraId="1241E0F6" w14:textId="77777777" w:rsidR="00CA254E" w:rsidRPr="00170508" w:rsidRDefault="00CA254E" w:rsidP="00FD02C8">
            <w:pPr>
              <w:pStyle w:val="TAC"/>
              <w:rPr>
                <w:rFonts w:eastAsia="DengXian"/>
              </w:rPr>
            </w:pPr>
          </w:p>
        </w:tc>
        <w:tc>
          <w:tcPr>
            <w:tcW w:w="871" w:type="pct"/>
            <w:tcBorders>
              <w:top w:val="nil"/>
              <w:left w:val="single" w:sz="4" w:space="0" w:color="auto"/>
              <w:bottom w:val="nil"/>
              <w:right w:val="single" w:sz="4" w:space="0" w:color="auto"/>
            </w:tcBorders>
            <w:vAlign w:val="center"/>
          </w:tcPr>
          <w:p w14:paraId="045FFF28" w14:textId="77777777" w:rsidR="00CA254E" w:rsidRPr="00170508" w:rsidRDefault="00CA254E" w:rsidP="00FD02C8">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71CC6770" w14:textId="77777777" w:rsidR="00CA254E" w:rsidRPr="00170508" w:rsidRDefault="00CA254E" w:rsidP="00FD02C8">
            <w:pPr>
              <w:pStyle w:val="TAC"/>
              <w:rPr>
                <w:rFonts w:eastAsia="DengXian"/>
              </w:rPr>
            </w:pPr>
            <w:r w:rsidRPr="00170508">
              <w:rPr>
                <w:rFonts w:eastAsia="DengXia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9A91F95" w14:textId="77777777" w:rsidR="00CA254E" w:rsidRPr="00170508" w:rsidRDefault="00CA254E" w:rsidP="00FD02C8">
            <w:pPr>
              <w:pStyle w:val="TAC"/>
              <w:rPr>
                <w:rFonts w:ascii="Calibri" w:eastAsia="DengXian" w:hAnsi="Calibri"/>
                <w:sz w:val="21"/>
                <w:lang w:eastAsia="zh-CN"/>
              </w:rPr>
            </w:pPr>
            <w:r w:rsidRPr="00170508">
              <w:rPr>
                <w:rFonts w:eastAsia="DengXian"/>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782D868B" w14:textId="77777777" w:rsidR="00CA254E" w:rsidRPr="00170508" w:rsidRDefault="00CA254E" w:rsidP="00FD02C8">
            <w:pPr>
              <w:pStyle w:val="TAC"/>
              <w:rPr>
                <w:rFonts w:eastAsia="DengXian" w:cs="Arial"/>
                <w:szCs w:val="18"/>
                <w:lang w:eastAsia="zh-CN"/>
              </w:rPr>
            </w:pPr>
          </w:p>
        </w:tc>
      </w:tr>
      <w:tr w:rsidR="00CA254E" w:rsidRPr="00170508" w14:paraId="788EA9D2" w14:textId="77777777" w:rsidTr="00FD02C8">
        <w:trPr>
          <w:jc w:val="center"/>
        </w:trPr>
        <w:tc>
          <w:tcPr>
            <w:tcW w:w="1002" w:type="pct"/>
            <w:tcBorders>
              <w:top w:val="nil"/>
              <w:left w:val="single" w:sz="4" w:space="0" w:color="auto"/>
              <w:bottom w:val="nil"/>
              <w:right w:val="single" w:sz="4" w:space="0" w:color="auto"/>
            </w:tcBorders>
            <w:vAlign w:val="center"/>
          </w:tcPr>
          <w:p w14:paraId="6E287840" w14:textId="77777777" w:rsidR="00CA254E" w:rsidRPr="00170508" w:rsidRDefault="00CA254E" w:rsidP="00FD02C8">
            <w:pPr>
              <w:pStyle w:val="TAC"/>
              <w:rPr>
                <w:rFonts w:eastAsia="DengXian"/>
              </w:rPr>
            </w:pPr>
          </w:p>
        </w:tc>
        <w:tc>
          <w:tcPr>
            <w:tcW w:w="871" w:type="pct"/>
            <w:tcBorders>
              <w:top w:val="nil"/>
              <w:left w:val="single" w:sz="4" w:space="0" w:color="auto"/>
              <w:bottom w:val="nil"/>
              <w:right w:val="single" w:sz="4" w:space="0" w:color="auto"/>
            </w:tcBorders>
            <w:vAlign w:val="center"/>
          </w:tcPr>
          <w:p w14:paraId="219A2A96" w14:textId="77777777" w:rsidR="00CA254E" w:rsidRPr="00170508" w:rsidRDefault="00CA254E" w:rsidP="00FD02C8">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32606F5F" w14:textId="77777777" w:rsidR="00CA254E" w:rsidRPr="00170508" w:rsidRDefault="00CA254E" w:rsidP="00FD02C8">
            <w:pPr>
              <w:pStyle w:val="TAC"/>
              <w:rPr>
                <w:rFonts w:eastAsia="DengXian"/>
              </w:rPr>
            </w:pPr>
            <w:r w:rsidRPr="00170508">
              <w:rPr>
                <w:rFonts w:eastAsia="DengXia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89D4FCD" w14:textId="77777777" w:rsidR="00CA254E" w:rsidRPr="00170508" w:rsidRDefault="00CA254E" w:rsidP="00FD02C8">
            <w:pPr>
              <w:pStyle w:val="TAC"/>
              <w:rPr>
                <w:rFonts w:eastAsia="DengXian"/>
                <w:lang w:eastAsia="zh-CN" w:bidi="ar"/>
              </w:rPr>
            </w:pPr>
            <w:r w:rsidRPr="00170508">
              <w:rPr>
                <w:rFonts w:eastAsia="DengXian"/>
                <w:lang w:eastAsia="zh-CN" w:bidi="ar"/>
              </w:rPr>
              <w:t>CA_n25(2A)</w:t>
            </w:r>
            <w:r>
              <w:rPr>
                <w:rFonts w:eastAsia="DengXian"/>
                <w:lang w:eastAsia="zh-CN" w:bidi="ar"/>
              </w:rPr>
              <w:t>_BCS 4 and 5</w:t>
            </w:r>
          </w:p>
        </w:tc>
        <w:tc>
          <w:tcPr>
            <w:tcW w:w="750" w:type="pct"/>
            <w:tcBorders>
              <w:top w:val="single" w:sz="4" w:space="0" w:color="auto"/>
              <w:left w:val="single" w:sz="4" w:space="0" w:color="auto"/>
              <w:bottom w:val="nil"/>
              <w:right w:val="single" w:sz="4" w:space="0" w:color="auto"/>
            </w:tcBorders>
            <w:vAlign w:val="center"/>
          </w:tcPr>
          <w:p w14:paraId="060B3F79" w14:textId="77777777" w:rsidR="00CA254E" w:rsidRPr="00170508" w:rsidRDefault="00CA254E" w:rsidP="00FD02C8">
            <w:pPr>
              <w:pStyle w:val="TAC"/>
              <w:rPr>
                <w:rFonts w:eastAsia="DengXian" w:cs="Arial"/>
                <w:szCs w:val="18"/>
                <w:lang w:eastAsia="zh-CN"/>
              </w:rPr>
            </w:pPr>
            <w:r w:rsidRPr="00170508">
              <w:rPr>
                <w:rFonts w:eastAsia="DengXian"/>
                <w:lang w:eastAsia="zh-CN"/>
              </w:rPr>
              <w:t>4 and 5</w:t>
            </w:r>
          </w:p>
        </w:tc>
      </w:tr>
      <w:tr w:rsidR="00CA254E" w:rsidRPr="00170508" w14:paraId="731AB455" w14:textId="77777777" w:rsidTr="00FD02C8">
        <w:trPr>
          <w:jc w:val="center"/>
        </w:trPr>
        <w:tc>
          <w:tcPr>
            <w:tcW w:w="1002" w:type="pct"/>
            <w:tcBorders>
              <w:top w:val="nil"/>
              <w:left w:val="single" w:sz="4" w:space="0" w:color="auto"/>
              <w:bottom w:val="nil"/>
              <w:right w:val="single" w:sz="4" w:space="0" w:color="auto"/>
            </w:tcBorders>
            <w:vAlign w:val="center"/>
          </w:tcPr>
          <w:p w14:paraId="1415C538" w14:textId="77777777" w:rsidR="00CA254E" w:rsidRPr="00170508" w:rsidRDefault="00CA254E" w:rsidP="00FD02C8">
            <w:pPr>
              <w:pStyle w:val="TAC"/>
              <w:rPr>
                <w:rFonts w:eastAsia="DengXian"/>
              </w:rPr>
            </w:pPr>
          </w:p>
        </w:tc>
        <w:tc>
          <w:tcPr>
            <w:tcW w:w="871" w:type="pct"/>
            <w:tcBorders>
              <w:top w:val="nil"/>
              <w:left w:val="single" w:sz="4" w:space="0" w:color="auto"/>
              <w:bottom w:val="nil"/>
              <w:right w:val="single" w:sz="4" w:space="0" w:color="auto"/>
            </w:tcBorders>
            <w:vAlign w:val="center"/>
          </w:tcPr>
          <w:p w14:paraId="223BA66D" w14:textId="77777777" w:rsidR="00CA254E" w:rsidRPr="00170508" w:rsidRDefault="00CA254E" w:rsidP="00FD02C8">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656C5619" w14:textId="77777777" w:rsidR="00CA254E" w:rsidRPr="00170508" w:rsidRDefault="00CA254E" w:rsidP="00FD02C8">
            <w:pPr>
              <w:pStyle w:val="TAC"/>
              <w:rPr>
                <w:rFonts w:eastAsia="DengXian"/>
              </w:rPr>
            </w:pPr>
            <w:r w:rsidRPr="00170508">
              <w:rPr>
                <w:rFonts w:eastAsia="DengXia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82FE742" w14:textId="77777777" w:rsidR="00CA254E" w:rsidRPr="00170508" w:rsidRDefault="00CA254E" w:rsidP="00FD02C8">
            <w:pPr>
              <w:pStyle w:val="TAC"/>
              <w:rPr>
                <w:rFonts w:eastAsia="DengXian"/>
                <w:lang w:eastAsia="zh-CN" w:bidi="ar"/>
              </w:rPr>
            </w:pPr>
            <w:r w:rsidRPr="00170508">
              <w:rPr>
                <w:rFonts w:eastAsia="DengXian"/>
                <w:lang w:eastAsia="zh-CN" w:bidi="ar"/>
              </w:rPr>
              <w:t>n41 channel bandwidths in Table 5.3.5-1</w:t>
            </w:r>
          </w:p>
        </w:tc>
        <w:tc>
          <w:tcPr>
            <w:tcW w:w="750" w:type="pct"/>
            <w:tcBorders>
              <w:top w:val="nil"/>
              <w:left w:val="single" w:sz="4" w:space="0" w:color="auto"/>
              <w:bottom w:val="nil"/>
              <w:right w:val="single" w:sz="4" w:space="0" w:color="auto"/>
            </w:tcBorders>
            <w:vAlign w:val="center"/>
          </w:tcPr>
          <w:p w14:paraId="30C79137" w14:textId="77777777" w:rsidR="00CA254E" w:rsidRPr="00170508" w:rsidRDefault="00CA254E" w:rsidP="00FD02C8">
            <w:pPr>
              <w:pStyle w:val="TAC"/>
              <w:rPr>
                <w:rFonts w:eastAsia="DengXian" w:cs="Arial"/>
                <w:szCs w:val="18"/>
                <w:lang w:eastAsia="zh-CN"/>
              </w:rPr>
            </w:pPr>
          </w:p>
        </w:tc>
      </w:tr>
      <w:tr w:rsidR="00CA254E" w:rsidRPr="00170508" w14:paraId="09E16D84"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62851A69" w14:textId="77777777" w:rsidR="00CA254E" w:rsidRPr="00170508" w:rsidRDefault="00CA254E" w:rsidP="00FD02C8">
            <w:pPr>
              <w:pStyle w:val="TAC"/>
              <w:rPr>
                <w:rFonts w:eastAsia="DengXian"/>
              </w:rPr>
            </w:pPr>
          </w:p>
        </w:tc>
        <w:tc>
          <w:tcPr>
            <w:tcW w:w="871" w:type="pct"/>
            <w:tcBorders>
              <w:top w:val="nil"/>
              <w:left w:val="single" w:sz="4" w:space="0" w:color="auto"/>
              <w:bottom w:val="single" w:sz="4" w:space="0" w:color="auto"/>
              <w:right w:val="single" w:sz="4" w:space="0" w:color="auto"/>
            </w:tcBorders>
            <w:vAlign w:val="center"/>
          </w:tcPr>
          <w:p w14:paraId="27531FF6" w14:textId="77777777" w:rsidR="00CA254E" w:rsidRPr="00170508" w:rsidRDefault="00CA254E" w:rsidP="00FD02C8">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3AFDF6D6" w14:textId="77777777" w:rsidR="00CA254E" w:rsidRPr="00170508" w:rsidRDefault="00CA254E" w:rsidP="00FD02C8">
            <w:pPr>
              <w:pStyle w:val="TAC"/>
              <w:rPr>
                <w:rFonts w:eastAsia="DengXian"/>
              </w:rPr>
            </w:pPr>
            <w:r w:rsidRPr="00170508">
              <w:rPr>
                <w:rFonts w:eastAsia="DengXia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BF33ABF" w14:textId="77777777" w:rsidR="00CA254E" w:rsidRPr="00170508" w:rsidRDefault="00CA254E" w:rsidP="00FD02C8">
            <w:pPr>
              <w:pStyle w:val="TAC"/>
              <w:rPr>
                <w:rFonts w:eastAsia="DengXian"/>
                <w:lang w:eastAsia="zh-CN" w:bidi="ar"/>
              </w:rPr>
            </w:pPr>
            <w:r w:rsidRPr="00170508">
              <w:rPr>
                <w:rFonts w:eastAsia="DengXian"/>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7D218467" w14:textId="77777777" w:rsidR="00CA254E" w:rsidRPr="00170508" w:rsidRDefault="00CA254E" w:rsidP="00FD02C8">
            <w:pPr>
              <w:pStyle w:val="TAC"/>
              <w:rPr>
                <w:rFonts w:eastAsia="DengXian" w:cs="Arial"/>
                <w:szCs w:val="18"/>
                <w:lang w:eastAsia="zh-CN"/>
              </w:rPr>
            </w:pPr>
          </w:p>
        </w:tc>
      </w:tr>
      <w:tr w:rsidR="00CA254E" w:rsidRPr="00170508" w14:paraId="7D9656F2"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28330B70" w14:textId="77777777" w:rsidR="00CA254E" w:rsidRPr="00170508" w:rsidRDefault="00CA254E" w:rsidP="00FD02C8">
            <w:pPr>
              <w:pStyle w:val="TAC"/>
              <w:rPr>
                <w:rFonts w:eastAsia="DengXian"/>
              </w:rPr>
            </w:pPr>
            <w:r w:rsidRPr="00170508">
              <w:rPr>
                <w:rFonts w:eastAsia="DengXian"/>
              </w:rPr>
              <w:t>CA_n25(2A)-n41A-n77(2A)</w:t>
            </w:r>
          </w:p>
        </w:tc>
        <w:tc>
          <w:tcPr>
            <w:tcW w:w="871" w:type="pct"/>
            <w:tcBorders>
              <w:top w:val="single" w:sz="4" w:space="0" w:color="auto"/>
              <w:left w:val="single" w:sz="4" w:space="0" w:color="auto"/>
              <w:bottom w:val="nil"/>
              <w:right w:val="single" w:sz="4" w:space="0" w:color="auto"/>
            </w:tcBorders>
            <w:vAlign w:val="center"/>
          </w:tcPr>
          <w:p w14:paraId="494AA127" w14:textId="77777777" w:rsidR="00CA254E" w:rsidRPr="00170508" w:rsidRDefault="00CA254E" w:rsidP="00FD02C8">
            <w:pPr>
              <w:pStyle w:val="TAC"/>
              <w:rPr>
                <w:rFonts w:eastAsia="DengXian"/>
                <w:vertAlign w:val="superscript"/>
                <w:lang w:eastAsia="zh-CN"/>
              </w:rPr>
            </w:pPr>
            <w:r w:rsidRPr="00170508">
              <w:rPr>
                <w:rFonts w:eastAsia="DengXian"/>
                <w:lang w:eastAsia="zh-CN"/>
              </w:rPr>
              <w:t>n41</w:t>
            </w:r>
            <w:r w:rsidRPr="00170508">
              <w:rPr>
                <w:rFonts w:eastAsia="DengXian"/>
                <w:vertAlign w:val="superscript"/>
                <w:lang w:eastAsia="zh-CN"/>
              </w:rPr>
              <w:t>7,9</w:t>
            </w:r>
          </w:p>
          <w:p w14:paraId="4F152A5C" w14:textId="77777777" w:rsidR="00CA254E" w:rsidRPr="00170508" w:rsidRDefault="00CA254E" w:rsidP="00FD02C8">
            <w:pPr>
              <w:pStyle w:val="TAC"/>
              <w:rPr>
                <w:rFonts w:eastAsia="DengXian"/>
                <w:vertAlign w:val="superscript"/>
                <w:lang w:eastAsia="zh-CN"/>
              </w:rPr>
            </w:pPr>
            <w:r w:rsidRPr="00170508">
              <w:rPr>
                <w:rFonts w:eastAsia="DengXian"/>
                <w:lang w:eastAsia="zh-CN"/>
              </w:rPr>
              <w:t>n77</w:t>
            </w:r>
            <w:r w:rsidRPr="00170508">
              <w:rPr>
                <w:rFonts w:eastAsia="DengXian"/>
                <w:vertAlign w:val="superscript"/>
                <w:lang w:eastAsia="zh-CN"/>
              </w:rPr>
              <w:t>7,9</w:t>
            </w:r>
          </w:p>
          <w:p w14:paraId="7A06F96A" w14:textId="77777777" w:rsidR="00CA254E" w:rsidRPr="00170508" w:rsidRDefault="00CA254E" w:rsidP="00FD02C8">
            <w:pPr>
              <w:pStyle w:val="TAC"/>
              <w:rPr>
                <w:rFonts w:eastAsia="DengXian"/>
              </w:rPr>
            </w:pPr>
            <w:r w:rsidRPr="00170508">
              <w:rPr>
                <w:rFonts w:eastAsia="DengXian"/>
              </w:rPr>
              <w:t>CA_n25A-n41A</w:t>
            </w:r>
            <w:r w:rsidRPr="00170508">
              <w:rPr>
                <w:rFonts w:eastAsia="DengXian"/>
                <w:vertAlign w:val="superscript"/>
                <w:lang w:eastAsia="zh-CN"/>
              </w:rPr>
              <w:t>7</w:t>
            </w:r>
          </w:p>
          <w:p w14:paraId="789B4A38" w14:textId="77777777" w:rsidR="00CA254E" w:rsidRPr="00170508" w:rsidRDefault="00CA254E" w:rsidP="00FD02C8">
            <w:pPr>
              <w:pStyle w:val="TAC"/>
              <w:rPr>
                <w:rFonts w:eastAsia="DengXian"/>
              </w:rPr>
            </w:pPr>
            <w:r w:rsidRPr="00170508">
              <w:rPr>
                <w:rFonts w:eastAsia="DengXian"/>
              </w:rPr>
              <w:t>CA_n25A-n77A</w:t>
            </w:r>
            <w:r w:rsidRPr="00170508">
              <w:rPr>
                <w:rFonts w:eastAsia="DengXian"/>
                <w:vertAlign w:val="superscript"/>
                <w:lang w:eastAsia="zh-CN"/>
              </w:rPr>
              <w:t>7</w:t>
            </w:r>
          </w:p>
          <w:p w14:paraId="787B4A24" w14:textId="77777777" w:rsidR="00CA254E" w:rsidRPr="00170508" w:rsidRDefault="00CA254E" w:rsidP="00FD02C8">
            <w:pPr>
              <w:pStyle w:val="TAC"/>
              <w:rPr>
                <w:rFonts w:eastAsia="DengXian"/>
              </w:rPr>
            </w:pPr>
            <w:r w:rsidRPr="00170508">
              <w:rPr>
                <w:rFonts w:eastAsia="DengXian"/>
              </w:rPr>
              <w:t>CA_n41A-n77A</w:t>
            </w:r>
            <w:r w:rsidRPr="00170508">
              <w:rPr>
                <w:rFonts w:eastAsia="DengXian"/>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CD83466" w14:textId="77777777" w:rsidR="00CA254E" w:rsidRPr="00170508" w:rsidRDefault="00CA254E" w:rsidP="00FD02C8">
            <w:pPr>
              <w:pStyle w:val="TAC"/>
              <w:rPr>
                <w:rFonts w:eastAsia="DengXia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D5F077D" w14:textId="77777777" w:rsidR="00CA254E" w:rsidRPr="00170508" w:rsidRDefault="00CA254E" w:rsidP="00FD02C8">
            <w:pPr>
              <w:pStyle w:val="TAC"/>
              <w:rPr>
                <w:rFonts w:eastAsia="DengXian"/>
                <w:lang w:eastAsia="zh-CN" w:bidi="ar"/>
              </w:rPr>
            </w:pPr>
            <w:r w:rsidRPr="00170508">
              <w:rPr>
                <w:rFonts w:eastAsia="DengXian"/>
                <w:lang w:eastAsia="zh-CN" w:bidi="ar"/>
              </w:rPr>
              <w:t>CA_n25(2A)</w:t>
            </w:r>
            <w:r>
              <w:rPr>
                <w:rFonts w:eastAsia="DengXian"/>
                <w:lang w:eastAsia="zh-CN" w:bidi="ar"/>
              </w:rPr>
              <w:t>_BCS 4 and 5</w:t>
            </w:r>
          </w:p>
        </w:tc>
        <w:tc>
          <w:tcPr>
            <w:tcW w:w="750" w:type="pct"/>
            <w:tcBorders>
              <w:top w:val="single" w:sz="4" w:space="0" w:color="auto"/>
              <w:left w:val="single" w:sz="4" w:space="0" w:color="auto"/>
              <w:bottom w:val="nil"/>
              <w:right w:val="single" w:sz="4" w:space="0" w:color="auto"/>
            </w:tcBorders>
            <w:vAlign w:val="center"/>
          </w:tcPr>
          <w:p w14:paraId="41AF4FD4" w14:textId="77777777" w:rsidR="00CA254E" w:rsidRPr="00170508" w:rsidRDefault="00CA254E" w:rsidP="00FD02C8">
            <w:pPr>
              <w:pStyle w:val="TAC"/>
              <w:rPr>
                <w:rFonts w:eastAsia="DengXian" w:cs="Arial"/>
                <w:szCs w:val="18"/>
                <w:lang w:eastAsia="zh-CN"/>
              </w:rPr>
            </w:pPr>
            <w:r w:rsidRPr="00170508">
              <w:rPr>
                <w:rFonts w:eastAsia="DengXian" w:cs="Arial"/>
                <w:szCs w:val="18"/>
                <w:lang w:eastAsia="zh-CN"/>
              </w:rPr>
              <w:t>4 and 5</w:t>
            </w:r>
          </w:p>
        </w:tc>
      </w:tr>
      <w:tr w:rsidR="00CA254E" w:rsidRPr="00170508" w14:paraId="5B8EAFDF" w14:textId="77777777" w:rsidTr="00FD02C8">
        <w:trPr>
          <w:jc w:val="center"/>
        </w:trPr>
        <w:tc>
          <w:tcPr>
            <w:tcW w:w="1002" w:type="pct"/>
            <w:tcBorders>
              <w:top w:val="nil"/>
              <w:left w:val="single" w:sz="4" w:space="0" w:color="auto"/>
              <w:bottom w:val="nil"/>
              <w:right w:val="single" w:sz="4" w:space="0" w:color="auto"/>
            </w:tcBorders>
            <w:vAlign w:val="center"/>
          </w:tcPr>
          <w:p w14:paraId="0B928771" w14:textId="77777777" w:rsidR="00CA254E" w:rsidRPr="00170508" w:rsidRDefault="00CA254E" w:rsidP="00FD02C8">
            <w:pPr>
              <w:pStyle w:val="TAC"/>
              <w:rPr>
                <w:rFonts w:eastAsia="DengXian"/>
              </w:rPr>
            </w:pPr>
          </w:p>
        </w:tc>
        <w:tc>
          <w:tcPr>
            <w:tcW w:w="871" w:type="pct"/>
            <w:tcBorders>
              <w:top w:val="nil"/>
              <w:left w:val="single" w:sz="4" w:space="0" w:color="auto"/>
              <w:bottom w:val="nil"/>
              <w:right w:val="single" w:sz="4" w:space="0" w:color="auto"/>
            </w:tcBorders>
            <w:vAlign w:val="center"/>
          </w:tcPr>
          <w:p w14:paraId="0F62A18B" w14:textId="77777777" w:rsidR="00CA254E" w:rsidRPr="00170508" w:rsidRDefault="00CA254E" w:rsidP="00FD02C8">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55DBFA68" w14:textId="77777777" w:rsidR="00CA254E" w:rsidRPr="00170508" w:rsidRDefault="00CA254E" w:rsidP="00FD02C8">
            <w:pPr>
              <w:pStyle w:val="TAC"/>
              <w:rPr>
                <w:rFonts w:eastAsia="DengXia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322485C" w14:textId="77777777" w:rsidR="00CA254E" w:rsidRPr="00170508" w:rsidRDefault="00CA254E" w:rsidP="00FD02C8">
            <w:pPr>
              <w:pStyle w:val="TAC"/>
              <w:rPr>
                <w:rFonts w:eastAsia="DengXian"/>
                <w:lang w:eastAsia="zh-CN" w:bidi="ar"/>
              </w:rPr>
            </w:pPr>
            <w:r w:rsidRPr="00170508">
              <w:rPr>
                <w:rFonts w:eastAsia="DengXian"/>
                <w:lang w:eastAsia="zh-CN" w:bidi="ar"/>
              </w:rPr>
              <w:t>n41 channel bandwidths in Table 5.3.5-1</w:t>
            </w:r>
          </w:p>
        </w:tc>
        <w:tc>
          <w:tcPr>
            <w:tcW w:w="750" w:type="pct"/>
            <w:tcBorders>
              <w:top w:val="nil"/>
              <w:left w:val="single" w:sz="4" w:space="0" w:color="auto"/>
              <w:bottom w:val="nil"/>
              <w:right w:val="single" w:sz="4" w:space="0" w:color="auto"/>
            </w:tcBorders>
            <w:vAlign w:val="center"/>
          </w:tcPr>
          <w:p w14:paraId="053EF6CC" w14:textId="77777777" w:rsidR="00CA254E" w:rsidRPr="00170508" w:rsidRDefault="00CA254E" w:rsidP="00FD02C8">
            <w:pPr>
              <w:pStyle w:val="TAC"/>
              <w:rPr>
                <w:rFonts w:eastAsia="DengXian" w:cs="Arial"/>
                <w:szCs w:val="18"/>
                <w:lang w:eastAsia="zh-CN"/>
              </w:rPr>
            </w:pPr>
          </w:p>
        </w:tc>
      </w:tr>
      <w:tr w:rsidR="00CA254E" w:rsidRPr="00170508" w14:paraId="5FE3FB39"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0BFDEDF5" w14:textId="77777777" w:rsidR="00CA254E" w:rsidRPr="00170508" w:rsidRDefault="00CA254E" w:rsidP="00FD02C8">
            <w:pPr>
              <w:pStyle w:val="TAC"/>
              <w:rPr>
                <w:rFonts w:eastAsia="DengXian"/>
              </w:rPr>
            </w:pPr>
          </w:p>
        </w:tc>
        <w:tc>
          <w:tcPr>
            <w:tcW w:w="871" w:type="pct"/>
            <w:tcBorders>
              <w:top w:val="nil"/>
              <w:left w:val="single" w:sz="4" w:space="0" w:color="auto"/>
              <w:bottom w:val="single" w:sz="4" w:space="0" w:color="auto"/>
              <w:right w:val="single" w:sz="4" w:space="0" w:color="auto"/>
            </w:tcBorders>
            <w:vAlign w:val="center"/>
          </w:tcPr>
          <w:p w14:paraId="279E91B8" w14:textId="77777777" w:rsidR="00CA254E" w:rsidRPr="00170508" w:rsidRDefault="00CA254E" w:rsidP="00FD02C8">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0948FECA" w14:textId="77777777" w:rsidR="00CA254E" w:rsidRPr="00170508" w:rsidRDefault="00CA254E" w:rsidP="00FD02C8">
            <w:pPr>
              <w:pStyle w:val="TAC"/>
              <w:rPr>
                <w:rFonts w:eastAsia="DengXian"/>
              </w:rPr>
            </w:pPr>
            <w:r w:rsidRPr="00170508">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0632EAC" w14:textId="77777777" w:rsidR="00CA254E" w:rsidRPr="00170508" w:rsidRDefault="00CA254E" w:rsidP="00FD02C8">
            <w:pPr>
              <w:pStyle w:val="TAC"/>
              <w:rPr>
                <w:rFonts w:eastAsia="DengXian"/>
                <w:lang w:eastAsia="zh-CN" w:bidi="ar"/>
              </w:rPr>
            </w:pPr>
            <w:r w:rsidRPr="00170508">
              <w:rPr>
                <w:rFonts w:eastAsia="DengXian"/>
                <w:lang w:eastAsia="zh-CN" w:bidi="ar"/>
              </w:rPr>
              <w:t>CA_n77(2A)</w:t>
            </w:r>
            <w:r>
              <w:rPr>
                <w:rFonts w:eastAsia="DengXian"/>
                <w:lang w:eastAsia="zh-CN" w:bidi="ar"/>
              </w:rPr>
              <w:t>_BCS 4 and 5</w:t>
            </w:r>
          </w:p>
        </w:tc>
        <w:tc>
          <w:tcPr>
            <w:tcW w:w="750" w:type="pct"/>
            <w:tcBorders>
              <w:top w:val="nil"/>
              <w:left w:val="single" w:sz="4" w:space="0" w:color="auto"/>
              <w:bottom w:val="single" w:sz="4" w:space="0" w:color="auto"/>
              <w:right w:val="single" w:sz="4" w:space="0" w:color="auto"/>
            </w:tcBorders>
            <w:vAlign w:val="center"/>
          </w:tcPr>
          <w:p w14:paraId="08026B88" w14:textId="77777777" w:rsidR="00CA254E" w:rsidRPr="00170508" w:rsidRDefault="00CA254E" w:rsidP="00FD02C8">
            <w:pPr>
              <w:pStyle w:val="TAC"/>
              <w:rPr>
                <w:rFonts w:eastAsia="DengXian" w:cs="Arial"/>
                <w:szCs w:val="18"/>
                <w:lang w:eastAsia="zh-CN"/>
              </w:rPr>
            </w:pPr>
          </w:p>
        </w:tc>
      </w:tr>
      <w:tr w:rsidR="00CA254E" w:rsidRPr="00170508" w14:paraId="61E15308"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4829AA19" w14:textId="77777777" w:rsidR="00CA254E" w:rsidRPr="00170508" w:rsidRDefault="00CA254E" w:rsidP="00FD02C8">
            <w:pPr>
              <w:pStyle w:val="TAC"/>
              <w:rPr>
                <w:rFonts w:eastAsia="DengXian"/>
              </w:rPr>
            </w:pPr>
            <w:r w:rsidRPr="00170508">
              <w:rPr>
                <w:rFonts w:eastAsia="DengXian"/>
              </w:rPr>
              <w:t>CA_n25(2A)-n41C-n77A</w:t>
            </w:r>
          </w:p>
        </w:tc>
        <w:tc>
          <w:tcPr>
            <w:tcW w:w="871" w:type="pct"/>
            <w:tcBorders>
              <w:top w:val="single" w:sz="4" w:space="0" w:color="auto"/>
              <w:left w:val="single" w:sz="4" w:space="0" w:color="auto"/>
              <w:bottom w:val="nil"/>
              <w:right w:val="single" w:sz="4" w:space="0" w:color="auto"/>
            </w:tcBorders>
            <w:vAlign w:val="center"/>
          </w:tcPr>
          <w:p w14:paraId="016F6C9C" w14:textId="77777777" w:rsidR="00CA254E" w:rsidRPr="00170508" w:rsidRDefault="00CA254E" w:rsidP="00FD02C8">
            <w:pPr>
              <w:pStyle w:val="TAC"/>
              <w:rPr>
                <w:rFonts w:eastAsia="DengXian"/>
                <w:lang w:eastAsia="zh-CN"/>
              </w:rPr>
            </w:pPr>
            <w:r w:rsidRPr="00170508">
              <w:rPr>
                <w:rFonts w:eastAsia="DengXian"/>
                <w:lang w:eastAsia="zh-CN"/>
              </w:rPr>
              <w:t>n25</w:t>
            </w:r>
            <w:r w:rsidRPr="00170508">
              <w:rPr>
                <w:rFonts w:eastAsia="DengXian"/>
                <w:vertAlign w:val="superscript"/>
                <w:lang w:eastAsia="zh-CN"/>
              </w:rPr>
              <w:t>7</w:t>
            </w:r>
          </w:p>
          <w:p w14:paraId="2AA642E3" w14:textId="77777777" w:rsidR="00CA254E" w:rsidRPr="00170508" w:rsidRDefault="00CA254E" w:rsidP="00FD02C8">
            <w:pPr>
              <w:pStyle w:val="TAC"/>
              <w:rPr>
                <w:rFonts w:eastAsia="DengXian"/>
                <w:vertAlign w:val="superscript"/>
                <w:lang w:eastAsia="zh-CN"/>
              </w:rPr>
            </w:pPr>
            <w:r w:rsidRPr="00170508">
              <w:rPr>
                <w:rFonts w:eastAsia="DengXian"/>
                <w:lang w:eastAsia="zh-CN"/>
              </w:rPr>
              <w:t>n41</w:t>
            </w:r>
            <w:r w:rsidRPr="00170508">
              <w:rPr>
                <w:rFonts w:eastAsia="DengXian"/>
                <w:vertAlign w:val="superscript"/>
                <w:lang w:eastAsia="zh-CN"/>
              </w:rPr>
              <w:t>7,9</w:t>
            </w:r>
          </w:p>
          <w:p w14:paraId="4760CA5E" w14:textId="77777777" w:rsidR="00CA254E" w:rsidRPr="00170508" w:rsidRDefault="00CA254E" w:rsidP="00FD02C8">
            <w:pPr>
              <w:pStyle w:val="TAC"/>
              <w:rPr>
                <w:rFonts w:eastAsia="DengXian"/>
                <w:vertAlign w:val="superscript"/>
                <w:lang w:eastAsia="zh-CN"/>
              </w:rPr>
            </w:pPr>
            <w:r w:rsidRPr="00170508">
              <w:rPr>
                <w:rFonts w:eastAsia="DengXian"/>
                <w:lang w:eastAsia="zh-CN"/>
              </w:rPr>
              <w:t>n77</w:t>
            </w:r>
            <w:r w:rsidRPr="00170508">
              <w:rPr>
                <w:rFonts w:eastAsia="DengXian"/>
                <w:vertAlign w:val="superscript"/>
                <w:lang w:eastAsia="zh-CN"/>
              </w:rPr>
              <w:t>7,9</w:t>
            </w:r>
          </w:p>
          <w:p w14:paraId="67405D90" w14:textId="77777777" w:rsidR="00CA254E" w:rsidRPr="00170508" w:rsidRDefault="00CA254E" w:rsidP="00FD02C8">
            <w:pPr>
              <w:pStyle w:val="TAC"/>
              <w:rPr>
                <w:lang w:val="en-US"/>
              </w:rPr>
            </w:pPr>
            <w:r w:rsidRPr="00170508">
              <w:rPr>
                <w:rFonts w:eastAsia="DengXian"/>
                <w:lang w:val="en-US"/>
              </w:rPr>
              <w:t>CA_n25A-n41A</w:t>
            </w:r>
            <w:r w:rsidRPr="00170508">
              <w:rPr>
                <w:rFonts w:eastAsia="DengXian"/>
                <w:vertAlign w:val="superscript"/>
                <w:lang w:val="en-US" w:eastAsia="zh-CN"/>
              </w:rPr>
              <w:t>7</w:t>
            </w:r>
          </w:p>
          <w:p w14:paraId="2B524491" w14:textId="77777777" w:rsidR="00CA254E" w:rsidRPr="00170508" w:rsidRDefault="00CA254E" w:rsidP="00FD02C8">
            <w:pPr>
              <w:pStyle w:val="TAC"/>
              <w:rPr>
                <w:rFonts w:eastAsia="DengXian"/>
                <w:lang w:val="en-US"/>
              </w:rPr>
            </w:pPr>
            <w:r w:rsidRPr="00170508">
              <w:rPr>
                <w:rFonts w:eastAsia="DengXian"/>
                <w:lang w:val="en-US" w:eastAsia="zh-CN"/>
              </w:rPr>
              <w:t>CA_n25A-n41C</w:t>
            </w:r>
          </w:p>
          <w:p w14:paraId="0E1D2DB2" w14:textId="77777777" w:rsidR="00CA254E" w:rsidRPr="00170508" w:rsidRDefault="00CA254E" w:rsidP="00FD02C8">
            <w:pPr>
              <w:pStyle w:val="TAC"/>
              <w:rPr>
                <w:rFonts w:eastAsia="DengXian"/>
                <w:lang w:val="en-US"/>
              </w:rPr>
            </w:pPr>
            <w:r w:rsidRPr="00170508">
              <w:rPr>
                <w:rFonts w:eastAsia="DengXian"/>
                <w:lang w:val="en-US"/>
              </w:rPr>
              <w:t>CA_n25A-n77A</w:t>
            </w:r>
            <w:r w:rsidRPr="00170508">
              <w:rPr>
                <w:rFonts w:eastAsia="DengXian"/>
                <w:vertAlign w:val="superscript"/>
                <w:lang w:val="en-US" w:eastAsia="zh-CN"/>
              </w:rPr>
              <w:t>7</w:t>
            </w:r>
          </w:p>
          <w:p w14:paraId="106EAFED" w14:textId="77777777" w:rsidR="00CA254E" w:rsidRPr="00170508" w:rsidRDefault="00CA254E" w:rsidP="00FD02C8">
            <w:pPr>
              <w:pStyle w:val="TAC"/>
              <w:rPr>
                <w:rFonts w:eastAsia="DengXian"/>
                <w:lang w:val="en-US"/>
              </w:rPr>
            </w:pPr>
            <w:r w:rsidRPr="00170508">
              <w:rPr>
                <w:rFonts w:eastAsia="DengXian"/>
                <w:lang w:val="en-US"/>
              </w:rPr>
              <w:t>CA_n41A-n77A</w:t>
            </w:r>
            <w:r w:rsidRPr="00170508">
              <w:rPr>
                <w:rFonts w:eastAsia="DengXian"/>
                <w:vertAlign w:val="superscript"/>
                <w:lang w:val="en-US" w:eastAsia="zh-CN"/>
              </w:rPr>
              <w:t>7</w:t>
            </w:r>
          </w:p>
          <w:p w14:paraId="015FDBA9" w14:textId="77777777" w:rsidR="00CA254E" w:rsidRPr="00170508" w:rsidRDefault="00CA254E" w:rsidP="00FD02C8">
            <w:pPr>
              <w:pStyle w:val="TAC"/>
              <w:rPr>
                <w:rFonts w:eastAsia="DengXian"/>
                <w:lang w:val="en-US" w:eastAsia="zh-CN"/>
              </w:rPr>
            </w:pPr>
            <w:r w:rsidRPr="00170508">
              <w:rPr>
                <w:rFonts w:eastAsia="DengXian"/>
                <w:lang w:val="en-US"/>
              </w:rPr>
              <w:t>CA_n41C</w:t>
            </w:r>
            <w:r w:rsidRPr="00170508">
              <w:rPr>
                <w:rFonts w:eastAsia="DengXian"/>
                <w:vertAlign w:val="superscript"/>
                <w:lang w:val="en-US" w:eastAsia="zh-CN"/>
              </w:rPr>
              <w:t>7</w:t>
            </w:r>
          </w:p>
          <w:p w14:paraId="557A9D96" w14:textId="77777777" w:rsidR="00CA254E" w:rsidRPr="00170508" w:rsidRDefault="00CA254E" w:rsidP="00FD02C8">
            <w:pPr>
              <w:pStyle w:val="TAC"/>
              <w:rPr>
                <w:rFonts w:eastAsia="DengXian"/>
              </w:rPr>
            </w:pPr>
            <w:r w:rsidRPr="00170508">
              <w:rPr>
                <w:rFonts w:eastAsia="DengXian"/>
                <w:lang w:val="en-US" w:eastAsia="zh-CN"/>
              </w:rPr>
              <w:t>CA_n41C-n77A</w:t>
            </w:r>
          </w:p>
        </w:tc>
        <w:tc>
          <w:tcPr>
            <w:tcW w:w="383" w:type="pct"/>
            <w:tcBorders>
              <w:top w:val="single" w:sz="4" w:space="0" w:color="auto"/>
              <w:left w:val="single" w:sz="4" w:space="0" w:color="auto"/>
              <w:bottom w:val="single" w:sz="4" w:space="0" w:color="auto"/>
              <w:right w:val="single" w:sz="4" w:space="0" w:color="auto"/>
            </w:tcBorders>
            <w:vAlign w:val="center"/>
          </w:tcPr>
          <w:p w14:paraId="5BFC705D" w14:textId="77777777" w:rsidR="00CA254E" w:rsidRPr="00170508" w:rsidRDefault="00CA254E" w:rsidP="00FD02C8">
            <w:pPr>
              <w:pStyle w:val="TAC"/>
              <w:rPr>
                <w:rFonts w:eastAsia="DengXia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E6F822A" w14:textId="77777777" w:rsidR="00CA254E" w:rsidRPr="00170508" w:rsidRDefault="00CA254E" w:rsidP="00FD02C8">
            <w:pPr>
              <w:pStyle w:val="TAC"/>
              <w:rPr>
                <w:rFonts w:eastAsia="DengXian"/>
                <w:lang w:eastAsia="zh-CN" w:bidi="ar"/>
              </w:rPr>
            </w:pPr>
            <w:r w:rsidRPr="00170508">
              <w:rPr>
                <w:rFonts w:eastAsia="DengXian"/>
                <w:lang w:eastAsia="zh-CN" w:bidi="ar"/>
              </w:rPr>
              <w:t>CA_n25(2A)</w:t>
            </w:r>
            <w:r>
              <w:rPr>
                <w:rFonts w:eastAsia="DengXian"/>
                <w:lang w:eastAsia="zh-CN" w:bidi="ar"/>
              </w:rPr>
              <w:t>_BCS 4 and 5</w:t>
            </w:r>
          </w:p>
        </w:tc>
        <w:tc>
          <w:tcPr>
            <w:tcW w:w="750" w:type="pct"/>
            <w:tcBorders>
              <w:top w:val="single" w:sz="4" w:space="0" w:color="auto"/>
              <w:left w:val="single" w:sz="4" w:space="0" w:color="auto"/>
              <w:bottom w:val="nil"/>
              <w:right w:val="single" w:sz="4" w:space="0" w:color="auto"/>
            </w:tcBorders>
            <w:vAlign w:val="center"/>
          </w:tcPr>
          <w:p w14:paraId="16E1720E" w14:textId="77777777" w:rsidR="00CA254E" w:rsidRPr="00170508" w:rsidRDefault="00CA254E" w:rsidP="00FD02C8">
            <w:pPr>
              <w:pStyle w:val="TAC"/>
              <w:rPr>
                <w:rFonts w:eastAsia="DengXian" w:cs="Arial"/>
                <w:szCs w:val="18"/>
                <w:lang w:eastAsia="zh-CN"/>
              </w:rPr>
            </w:pPr>
            <w:r w:rsidRPr="00170508">
              <w:rPr>
                <w:rFonts w:eastAsia="DengXian" w:cs="Arial"/>
                <w:szCs w:val="18"/>
                <w:lang w:eastAsia="zh-CN"/>
              </w:rPr>
              <w:t>4 and 5</w:t>
            </w:r>
          </w:p>
        </w:tc>
      </w:tr>
      <w:tr w:rsidR="00CA254E" w:rsidRPr="00170508" w14:paraId="02C39701" w14:textId="77777777" w:rsidTr="00FD02C8">
        <w:trPr>
          <w:jc w:val="center"/>
        </w:trPr>
        <w:tc>
          <w:tcPr>
            <w:tcW w:w="1002" w:type="pct"/>
            <w:tcBorders>
              <w:top w:val="nil"/>
              <w:left w:val="single" w:sz="4" w:space="0" w:color="auto"/>
              <w:bottom w:val="nil"/>
              <w:right w:val="single" w:sz="4" w:space="0" w:color="auto"/>
            </w:tcBorders>
            <w:vAlign w:val="center"/>
          </w:tcPr>
          <w:p w14:paraId="1C3B52D8" w14:textId="77777777" w:rsidR="00CA254E" w:rsidRPr="00170508" w:rsidRDefault="00CA254E" w:rsidP="00FD02C8">
            <w:pPr>
              <w:pStyle w:val="TAC"/>
              <w:rPr>
                <w:rFonts w:eastAsia="DengXian"/>
              </w:rPr>
            </w:pPr>
          </w:p>
        </w:tc>
        <w:tc>
          <w:tcPr>
            <w:tcW w:w="871" w:type="pct"/>
            <w:tcBorders>
              <w:top w:val="nil"/>
              <w:left w:val="single" w:sz="4" w:space="0" w:color="auto"/>
              <w:bottom w:val="nil"/>
              <w:right w:val="single" w:sz="4" w:space="0" w:color="auto"/>
            </w:tcBorders>
            <w:vAlign w:val="center"/>
          </w:tcPr>
          <w:p w14:paraId="2AE5E264" w14:textId="77777777" w:rsidR="00CA254E" w:rsidRPr="00170508" w:rsidRDefault="00CA254E" w:rsidP="00FD02C8">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502AD977" w14:textId="77777777" w:rsidR="00CA254E" w:rsidRPr="00170508" w:rsidRDefault="00CA254E" w:rsidP="00FD02C8">
            <w:pPr>
              <w:pStyle w:val="TAC"/>
              <w:rPr>
                <w:rFonts w:eastAsia="DengXia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6E57A7B" w14:textId="77777777" w:rsidR="00CA254E" w:rsidRPr="00170508" w:rsidRDefault="00CA254E" w:rsidP="00FD02C8">
            <w:pPr>
              <w:pStyle w:val="TAC"/>
              <w:rPr>
                <w:rFonts w:eastAsia="DengXian"/>
                <w:lang w:eastAsia="zh-CN" w:bidi="ar"/>
              </w:rPr>
            </w:pPr>
            <w:r w:rsidRPr="00170508">
              <w:rPr>
                <w:rFonts w:eastAsia="DengXian"/>
                <w:lang w:eastAsia="zh-CN" w:bidi="ar"/>
              </w:rPr>
              <w:t>CA_n41C</w:t>
            </w:r>
            <w:r>
              <w:rPr>
                <w:rFonts w:eastAsia="DengXian"/>
                <w:lang w:eastAsia="zh-CN" w:bidi="ar"/>
              </w:rPr>
              <w:t>_BCS 4 and 5</w:t>
            </w:r>
          </w:p>
        </w:tc>
        <w:tc>
          <w:tcPr>
            <w:tcW w:w="750" w:type="pct"/>
            <w:tcBorders>
              <w:top w:val="nil"/>
              <w:left w:val="single" w:sz="4" w:space="0" w:color="auto"/>
              <w:bottom w:val="nil"/>
              <w:right w:val="single" w:sz="4" w:space="0" w:color="auto"/>
            </w:tcBorders>
            <w:vAlign w:val="center"/>
          </w:tcPr>
          <w:p w14:paraId="7C9888C3" w14:textId="77777777" w:rsidR="00CA254E" w:rsidRPr="00170508" w:rsidRDefault="00CA254E" w:rsidP="00FD02C8">
            <w:pPr>
              <w:pStyle w:val="TAC"/>
              <w:rPr>
                <w:rFonts w:eastAsia="DengXian" w:cs="Arial"/>
                <w:szCs w:val="18"/>
                <w:lang w:eastAsia="zh-CN"/>
              </w:rPr>
            </w:pPr>
          </w:p>
        </w:tc>
      </w:tr>
      <w:tr w:rsidR="00CA254E" w:rsidRPr="00170508" w14:paraId="228B8EC8"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2484C613" w14:textId="77777777" w:rsidR="00CA254E" w:rsidRPr="00170508" w:rsidRDefault="00CA254E" w:rsidP="00FD02C8">
            <w:pPr>
              <w:pStyle w:val="TAC"/>
              <w:rPr>
                <w:rFonts w:eastAsia="DengXian"/>
              </w:rPr>
            </w:pPr>
          </w:p>
        </w:tc>
        <w:tc>
          <w:tcPr>
            <w:tcW w:w="871" w:type="pct"/>
            <w:tcBorders>
              <w:top w:val="nil"/>
              <w:left w:val="single" w:sz="4" w:space="0" w:color="auto"/>
              <w:bottom w:val="single" w:sz="4" w:space="0" w:color="auto"/>
              <w:right w:val="single" w:sz="4" w:space="0" w:color="auto"/>
            </w:tcBorders>
            <w:vAlign w:val="center"/>
          </w:tcPr>
          <w:p w14:paraId="14AF900A" w14:textId="77777777" w:rsidR="00CA254E" w:rsidRPr="00170508" w:rsidRDefault="00CA254E" w:rsidP="00FD02C8">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2E357E8A" w14:textId="77777777" w:rsidR="00CA254E" w:rsidRPr="00170508" w:rsidRDefault="00CA254E" w:rsidP="00FD02C8">
            <w:pPr>
              <w:pStyle w:val="TAC"/>
              <w:rPr>
                <w:rFonts w:eastAsia="DengXian"/>
              </w:rPr>
            </w:pPr>
            <w:r w:rsidRPr="00170508">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54442BB" w14:textId="77777777" w:rsidR="00CA254E" w:rsidRPr="00170508" w:rsidRDefault="00CA254E" w:rsidP="00FD02C8">
            <w:pPr>
              <w:pStyle w:val="TAC"/>
              <w:rPr>
                <w:rFonts w:eastAsia="DengXian"/>
                <w:lang w:eastAsia="zh-CN" w:bidi="ar"/>
              </w:rPr>
            </w:pPr>
            <w:r w:rsidRPr="00170508">
              <w:rPr>
                <w:rFonts w:eastAsia="DengXian"/>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36C0EE87" w14:textId="77777777" w:rsidR="00CA254E" w:rsidRPr="00170508" w:rsidRDefault="00CA254E" w:rsidP="00FD02C8">
            <w:pPr>
              <w:pStyle w:val="TAC"/>
              <w:rPr>
                <w:rFonts w:eastAsia="DengXian" w:cs="Arial"/>
                <w:szCs w:val="18"/>
                <w:lang w:eastAsia="zh-CN"/>
              </w:rPr>
            </w:pPr>
          </w:p>
        </w:tc>
      </w:tr>
      <w:tr w:rsidR="00CA254E" w:rsidRPr="00170508" w14:paraId="1A71D042"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5EF14B0C" w14:textId="77777777" w:rsidR="00CA254E" w:rsidRPr="00170508" w:rsidRDefault="00CA254E" w:rsidP="00FD02C8">
            <w:pPr>
              <w:pStyle w:val="TAC"/>
              <w:rPr>
                <w:rFonts w:eastAsia="DengXian"/>
              </w:rPr>
            </w:pPr>
            <w:r w:rsidRPr="00170508">
              <w:rPr>
                <w:rFonts w:eastAsia="DengXian"/>
              </w:rPr>
              <w:t>CA_n25(2A)-n41(2A)-n77A</w:t>
            </w:r>
          </w:p>
        </w:tc>
        <w:tc>
          <w:tcPr>
            <w:tcW w:w="871" w:type="pct"/>
            <w:tcBorders>
              <w:top w:val="single" w:sz="4" w:space="0" w:color="auto"/>
              <w:left w:val="single" w:sz="4" w:space="0" w:color="auto"/>
              <w:bottom w:val="nil"/>
              <w:right w:val="single" w:sz="4" w:space="0" w:color="auto"/>
            </w:tcBorders>
            <w:vAlign w:val="center"/>
          </w:tcPr>
          <w:p w14:paraId="69D8F4A2" w14:textId="77777777" w:rsidR="00CA254E" w:rsidRPr="00170508" w:rsidRDefault="00CA254E" w:rsidP="00FD02C8">
            <w:pPr>
              <w:pStyle w:val="TAC"/>
              <w:rPr>
                <w:rFonts w:eastAsia="DengXian"/>
                <w:lang w:eastAsia="zh-CN"/>
              </w:rPr>
            </w:pPr>
            <w:r w:rsidRPr="00170508">
              <w:rPr>
                <w:rFonts w:eastAsia="DengXian"/>
                <w:lang w:eastAsia="zh-CN"/>
              </w:rPr>
              <w:t>n25</w:t>
            </w:r>
            <w:r w:rsidRPr="00170508">
              <w:rPr>
                <w:rFonts w:eastAsia="DengXian"/>
                <w:vertAlign w:val="superscript"/>
                <w:lang w:eastAsia="zh-CN"/>
              </w:rPr>
              <w:t>7</w:t>
            </w:r>
          </w:p>
          <w:p w14:paraId="432DCC8F" w14:textId="77777777" w:rsidR="00CA254E" w:rsidRPr="00170508" w:rsidRDefault="00CA254E" w:rsidP="00FD02C8">
            <w:pPr>
              <w:pStyle w:val="TAC"/>
              <w:rPr>
                <w:rFonts w:eastAsia="DengXian"/>
                <w:vertAlign w:val="superscript"/>
                <w:lang w:eastAsia="zh-CN"/>
              </w:rPr>
            </w:pPr>
            <w:r w:rsidRPr="00170508">
              <w:rPr>
                <w:rFonts w:eastAsia="DengXian"/>
                <w:lang w:eastAsia="zh-CN"/>
              </w:rPr>
              <w:t>n41</w:t>
            </w:r>
            <w:r w:rsidRPr="00170508">
              <w:rPr>
                <w:rFonts w:eastAsia="DengXian"/>
                <w:vertAlign w:val="superscript"/>
                <w:lang w:eastAsia="zh-CN"/>
              </w:rPr>
              <w:t>7,9</w:t>
            </w:r>
          </w:p>
          <w:p w14:paraId="4F0D5E65" w14:textId="77777777" w:rsidR="00CA254E" w:rsidRPr="00170508" w:rsidRDefault="00CA254E" w:rsidP="00FD02C8">
            <w:pPr>
              <w:pStyle w:val="TAC"/>
              <w:rPr>
                <w:rFonts w:eastAsia="DengXian"/>
                <w:vertAlign w:val="superscript"/>
                <w:lang w:eastAsia="zh-CN"/>
              </w:rPr>
            </w:pPr>
            <w:r w:rsidRPr="00170508">
              <w:rPr>
                <w:rFonts w:eastAsia="DengXian"/>
                <w:lang w:eastAsia="zh-CN"/>
              </w:rPr>
              <w:t>n77</w:t>
            </w:r>
            <w:r w:rsidRPr="00170508">
              <w:rPr>
                <w:rFonts w:eastAsia="DengXian"/>
                <w:vertAlign w:val="superscript"/>
                <w:lang w:eastAsia="zh-CN"/>
              </w:rPr>
              <w:t>7,9</w:t>
            </w:r>
          </w:p>
          <w:p w14:paraId="4EEB175E" w14:textId="77777777" w:rsidR="00CA254E" w:rsidRPr="00170508" w:rsidRDefault="00CA254E" w:rsidP="00FD02C8">
            <w:pPr>
              <w:pStyle w:val="TAC"/>
              <w:rPr>
                <w:rFonts w:eastAsia="DengXian"/>
              </w:rPr>
            </w:pPr>
            <w:r w:rsidRPr="00170508">
              <w:rPr>
                <w:rFonts w:eastAsia="DengXian"/>
              </w:rPr>
              <w:t>CA_n25A-n41A</w:t>
            </w:r>
            <w:r w:rsidRPr="00170508">
              <w:rPr>
                <w:rFonts w:eastAsia="DengXian"/>
                <w:vertAlign w:val="superscript"/>
                <w:lang w:eastAsia="zh-CN"/>
              </w:rPr>
              <w:t>7</w:t>
            </w:r>
          </w:p>
          <w:p w14:paraId="2BEC4059" w14:textId="77777777" w:rsidR="00CA254E" w:rsidRPr="00170508" w:rsidRDefault="00CA254E" w:rsidP="00FD02C8">
            <w:pPr>
              <w:pStyle w:val="TAC"/>
              <w:rPr>
                <w:rFonts w:eastAsia="DengXian"/>
              </w:rPr>
            </w:pPr>
            <w:r w:rsidRPr="00170508">
              <w:rPr>
                <w:rFonts w:eastAsia="DengXian"/>
              </w:rPr>
              <w:t>CA_n25A-n77A</w:t>
            </w:r>
            <w:r w:rsidRPr="00170508">
              <w:rPr>
                <w:rFonts w:eastAsia="DengXian"/>
                <w:vertAlign w:val="superscript"/>
                <w:lang w:eastAsia="zh-CN"/>
              </w:rPr>
              <w:t>7</w:t>
            </w:r>
          </w:p>
          <w:p w14:paraId="216D6FF3" w14:textId="77777777" w:rsidR="00CA254E" w:rsidRPr="00170508" w:rsidRDefault="00CA254E" w:rsidP="00FD02C8">
            <w:pPr>
              <w:pStyle w:val="TAC"/>
              <w:rPr>
                <w:rFonts w:eastAsia="DengXian"/>
              </w:rPr>
            </w:pPr>
            <w:r w:rsidRPr="00170508">
              <w:rPr>
                <w:rFonts w:eastAsia="DengXian"/>
              </w:rPr>
              <w:t>CA_n41A-n77A</w:t>
            </w:r>
            <w:r w:rsidRPr="00170508">
              <w:rPr>
                <w:rFonts w:eastAsia="DengXian"/>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E6C7A0A" w14:textId="77777777" w:rsidR="00CA254E" w:rsidRPr="00170508" w:rsidRDefault="00CA254E" w:rsidP="00FD02C8">
            <w:pPr>
              <w:pStyle w:val="TAC"/>
              <w:rPr>
                <w:rFonts w:eastAsia="DengXia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292DDC0" w14:textId="77777777" w:rsidR="00CA254E" w:rsidRPr="00170508" w:rsidRDefault="00CA254E" w:rsidP="00FD02C8">
            <w:pPr>
              <w:pStyle w:val="TAC"/>
              <w:rPr>
                <w:rFonts w:eastAsia="DengXian"/>
                <w:lang w:eastAsia="zh-CN" w:bidi="ar"/>
              </w:rPr>
            </w:pPr>
            <w:r w:rsidRPr="00170508">
              <w:rPr>
                <w:rFonts w:eastAsia="DengXian"/>
                <w:lang w:eastAsia="zh-CN" w:bidi="ar"/>
              </w:rPr>
              <w:t>CA_n25(2A)</w:t>
            </w:r>
            <w:r>
              <w:rPr>
                <w:rFonts w:eastAsia="DengXian"/>
                <w:lang w:eastAsia="zh-CN" w:bidi="ar"/>
              </w:rPr>
              <w:t>_BCS 4 and 5</w:t>
            </w:r>
          </w:p>
        </w:tc>
        <w:tc>
          <w:tcPr>
            <w:tcW w:w="750" w:type="pct"/>
            <w:tcBorders>
              <w:top w:val="single" w:sz="4" w:space="0" w:color="auto"/>
              <w:left w:val="single" w:sz="4" w:space="0" w:color="auto"/>
              <w:bottom w:val="nil"/>
              <w:right w:val="single" w:sz="4" w:space="0" w:color="auto"/>
            </w:tcBorders>
            <w:vAlign w:val="center"/>
          </w:tcPr>
          <w:p w14:paraId="7751DBFF" w14:textId="77777777" w:rsidR="00CA254E" w:rsidRPr="00170508" w:rsidRDefault="00CA254E" w:rsidP="00FD02C8">
            <w:pPr>
              <w:pStyle w:val="TAC"/>
              <w:rPr>
                <w:rFonts w:eastAsia="DengXian" w:cs="Arial"/>
                <w:szCs w:val="18"/>
                <w:lang w:eastAsia="zh-CN"/>
              </w:rPr>
            </w:pPr>
            <w:r w:rsidRPr="00170508">
              <w:rPr>
                <w:rFonts w:eastAsia="DengXian" w:cs="Arial"/>
                <w:szCs w:val="18"/>
                <w:lang w:eastAsia="zh-CN"/>
              </w:rPr>
              <w:t>4 and 5</w:t>
            </w:r>
          </w:p>
        </w:tc>
      </w:tr>
      <w:tr w:rsidR="00CA254E" w:rsidRPr="00170508" w14:paraId="3371E59A" w14:textId="77777777" w:rsidTr="00FD02C8">
        <w:trPr>
          <w:jc w:val="center"/>
        </w:trPr>
        <w:tc>
          <w:tcPr>
            <w:tcW w:w="1002" w:type="pct"/>
            <w:tcBorders>
              <w:top w:val="nil"/>
              <w:left w:val="single" w:sz="4" w:space="0" w:color="auto"/>
              <w:bottom w:val="nil"/>
              <w:right w:val="single" w:sz="4" w:space="0" w:color="auto"/>
            </w:tcBorders>
            <w:vAlign w:val="center"/>
          </w:tcPr>
          <w:p w14:paraId="1B4F28F4" w14:textId="77777777" w:rsidR="00CA254E" w:rsidRPr="00170508" w:rsidRDefault="00CA254E" w:rsidP="00FD02C8">
            <w:pPr>
              <w:pStyle w:val="TAC"/>
              <w:rPr>
                <w:rFonts w:eastAsia="DengXian"/>
              </w:rPr>
            </w:pPr>
          </w:p>
        </w:tc>
        <w:tc>
          <w:tcPr>
            <w:tcW w:w="871" w:type="pct"/>
            <w:tcBorders>
              <w:top w:val="nil"/>
              <w:left w:val="single" w:sz="4" w:space="0" w:color="auto"/>
              <w:bottom w:val="nil"/>
              <w:right w:val="single" w:sz="4" w:space="0" w:color="auto"/>
            </w:tcBorders>
            <w:vAlign w:val="center"/>
          </w:tcPr>
          <w:p w14:paraId="46E2DC3A" w14:textId="77777777" w:rsidR="00CA254E" w:rsidRPr="00170508" w:rsidRDefault="00CA254E" w:rsidP="00FD02C8">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082770C5" w14:textId="77777777" w:rsidR="00CA254E" w:rsidRPr="00170508" w:rsidRDefault="00CA254E" w:rsidP="00FD02C8">
            <w:pPr>
              <w:pStyle w:val="TAC"/>
              <w:rPr>
                <w:rFonts w:eastAsia="DengXia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C1DE4EB" w14:textId="77777777" w:rsidR="00CA254E" w:rsidRPr="00170508" w:rsidRDefault="00CA254E" w:rsidP="00FD02C8">
            <w:pPr>
              <w:pStyle w:val="TAC"/>
              <w:rPr>
                <w:rFonts w:eastAsia="DengXian"/>
                <w:lang w:eastAsia="zh-CN" w:bidi="ar"/>
              </w:rPr>
            </w:pPr>
            <w:r w:rsidRPr="00170508">
              <w:rPr>
                <w:rFonts w:eastAsia="DengXian"/>
                <w:lang w:eastAsia="zh-CN" w:bidi="ar"/>
              </w:rPr>
              <w:t>CA_n41(2A)</w:t>
            </w:r>
            <w:r>
              <w:rPr>
                <w:rFonts w:eastAsia="DengXian"/>
                <w:lang w:eastAsia="zh-CN" w:bidi="ar"/>
              </w:rPr>
              <w:t>_BCS 4 and 5</w:t>
            </w:r>
          </w:p>
        </w:tc>
        <w:tc>
          <w:tcPr>
            <w:tcW w:w="750" w:type="pct"/>
            <w:tcBorders>
              <w:top w:val="nil"/>
              <w:left w:val="single" w:sz="4" w:space="0" w:color="auto"/>
              <w:bottom w:val="nil"/>
              <w:right w:val="single" w:sz="4" w:space="0" w:color="auto"/>
            </w:tcBorders>
            <w:vAlign w:val="center"/>
          </w:tcPr>
          <w:p w14:paraId="51E403C8" w14:textId="77777777" w:rsidR="00CA254E" w:rsidRPr="00170508" w:rsidRDefault="00CA254E" w:rsidP="00FD02C8">
            <w:pPr>
              <w:pStyle w:val="TAC"/>
              <w:rPr>
                <w:rFonts w:eastAsia="DengXian" w:cs="Arial"/>
                <w:szCs w:val="18"/>
                <w:lang w:eastAsia="zh-CN"/>
              </w:rPr>
            </w:pPr>
          </w:p>
        </w:tc>
      </w:tr>
      <w:tr w:rsidR="00CA254E" w:rsidRPr="00170508" w14:paraId="426DFDC4"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33820589" w14:textId="77777777" w:rsidR="00CA254E" w:rsidRPr="00170508" w:rsidRDefault="00CA254E" w:rsidP="00FD02C8">
            <w:pPr>
              <w:pStyle w:val="TAC"/>
              <w:rPr>
                <w:rFonts w:eastAsia="DengXian"/>
              </w:rPr>
            </w:pPr>
          </w:p>
        </w:tc>
        <w:tc>
          <w:tcPr>
            <w:tcW w:w="871" w:type="pct"/>
            <w:tcBorders>
              <w:top w:val="nil"/>
              <w:left w:val="single" w:sz="4" w:space="0" w:color="auto"/>
              <w:bottom w:val="single" w:sz="4" w:space="0" w:color="auto"/>
              <w:right w:val="single" w:sz="4" w:space="0" w:color="auto"/>
            </w:tcBorders>
            <w:vAlign w:val="center"/>
          </w:tcPr>
          <w:p w14:paraId="1E1B2247" w14:textId="77777777" w:rsidR="00CA254E" w:rsidRPr="00170508" w:rsidRDefault="00CA254E" w:rsidP="00FD02C8">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11FEB88A" w14:textId="77777777" w:rsidR="00CA254E" w:rsidRPr="00170508" w:rsidRDefault="00CA254E" w:rsidP="00FD02C8">
            <w:pPr>
              <w:pStyle w:val="TAC"/>
              <w:rPr>
                <w:rFonts w:eastAsia="DengXian"/>
              </w:rPr>
            </w:pPr>
            <w:r w:rsidRPr="00170508">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3FA4931" w14:textId="77777777" w:rsidR="00CA254E" w:rsidRPr="00170508" w:rsidRDefault="00CA254E" w:rsidP="00FD02C8">
            <w:pPr>
              <w:pStyle w:val="TAC"/>
              <w:rPr>
                <w:rFonts w:eastAsia="DengXian"/>
                <w:lang w:eastAsia="zh-CN" w:bidi="ar"/>
              </w:rPr>
            </w:pPr>
            <w:r w:rsidRPr="00170508">
              <w:rPr>
                <w:rFonts w:eastAsia="DengXian"/>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63D6CC71" w14:textId="77777777" w:rsidR="00CA254E" w:rsidRPr="00170508" w:rsidRDefault="00CA254E" w:rsidP="00FD02C8">
            <w:pPr>
              <w:pStyle w:val="TAC"/>
              <w:rPr>
                <w:rFonts w:eastAsia="DengXian" w:cs="Arial"/>
                <w:szCs w:val="18"/>
                <w:lang w:eastAsia="zh-CN"/>
              </w:rPr>
            </w:pPr>
          </w:p>
        </w:tc>
      </w:tr>
      <w:tr w:rsidR="00CA254E" w:rsidRPr="00170508" w14:paraId="7D4E7429"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10AD2591" w14:textId="77777777" w:rsidR="00CA254E" w:rsidRPr="00170508" w:rsidRDefault="00CA254E" w:rsidP="00FD02C8">
            <w:pPr>
              <w:pStyle w:val="TAC"/>
              <w:rPr>
                <w:rFonts w:eastAsia="DengXian"/>
                <w:lang w:eastAsia="zh-CN"/>
              </w:rPr>
            </w:pPr>
            <w:r w:rsidRPr="00170508">
              <w:rPr>
                <w:rFonts w:eastAsia="DengXian"/>
                <w:lang w:eastAsia="zh-CN"/>
              </w:rPr>
              <w:t>CA_n25A-n41C-n77A</w:t>
            </w:r>
          </w:p>
        </w:tc>
        <w:tc>
          <w:tcPr>
            <w:tcW w:w="871" w:type="pct"/>
            <w:tcBorders>
              <w:top w:val="single" w:sz="4" w:space="0" w:color="auto"/>
              <w:left w:val="single" w:sz="4" w:space="0" w:color="auto"/>
              <w:bottom w:val="nil"/>
              <w:right w:val="single" w:sz="4" w:space="0" w:color="auto"/>
            </w:tcBorders>
            <w:vAlign w:val="center"/>
          </w:tcPr>
          <w:p w14:paraId="5D86EB97" w14:textId="77777777" w:rsidR="00CA254E" w:rsidRPr="00170508" w:rsidRDefault="00CA254E" w:rsidP="00FD02C8">
            <w:pPr>
              <w:pStyle w:val="TAC"/>
              <w:rPr>
                <w:rFonts w:eastAsia="DengXian"/>
                <w:vertAlign w:val="superscript"/>
                <w:lang w:val="en-US"/>
              </w:rPr>
            </w:pPr>
            <w:r w:rsidRPr="00170508">
              <w:rPr>
                <w:rFonts w:eastAsia="DengXian"/>
                <w:lang w:val="en-US"/>
              </w:rPr>
              <w:t>n25</w:t>
            </w:r>
            <w:r w:rsidRPr="00170508">
              <w:rPr>
                <w:rFonts w:eastAsia="DengXian"/>
                <w:vertAlign w:val="superscript"/>
                <w:lang w:val="en-US"/>
              </w:rPr>
              <w:t>7</w:t>
            </w:r>
          </w:p>
          <w:p w14:paraId="1C08D760" w14:textId="77777777" w:rsidR="00CA254E" w:rsidRPr="00170508" w:rsidRDefault="00CA254E" w:rsidP="00FD02C8">
            <w:pPr>
              <w:pStyle w:val="TAC"/>
              <w:rPr>
                <w:rFonts w:eastAsia="DengXian"/>
                <w:lang w:val="en-US" w:eastAsia="zh-CN"/>
              </w:rPr>
            </w:pPr>
            <w:r w:rsidRPr="00170508">
              <w:rPr>
                <w:rFonts w:eastAsia="DengXian"/>
                <w:lang w:val="en-US" w:eastAsia="zh-CN"/>
              </w:rPr>
              <w:t>n41</w:t>
            </w:r>
            <w:r w:rsidRPr="00170508">
              <w:rPr>
                <w:rFonts w:eastAsia="DengXian"/>
                <w:vertAlign w:val="superscript"/>
                <w:lang w:val="en-US" w:eastAsia="zh-CN"/>
              </w:rPr>
              <w:t>7,9</w:t>
            </w:r>
          </w:p>
          <w:p w14:paraId="1A3B3759" w14:textId="77777777" w:rsidR="00CA254E" w:rsidRPr="00170508" w:rsidRDefault="00CA254E" w:rsidP="00FD02C8">
            <w:pPr>
              <w:pStyle w:val="TAC"/>
              <w:rPr>
                <w:rFonts w:eastAsia="DengXian"/>
                <w:lang w:val="en-US" w:eastAsia="zh-CN"/>
              </w:rPr>
            </w:pPr>
            <w:r w:rsidRPr="00170508">
              <w:rPr>
                <w:rFonts w:eastAsia="DengXian"/>
                <w:lang w:val="en-US" w:eastAsia="zh-CN"/>
              </w:rPr>
              <w:t>n77</w:t>
            </w:r>
            <w:r w:rsidRPr="00170508">
              <w:rPr>
                <w:rFonts w:eastAsia="DengXian"/>
                <w:vertAlign w:val="superscript"/>
                <w:lang w:val="en-US" w:eastAsia="zh-CN"/>
              </w:rPr>
              <w:t>7,9</w:t>
            </w:r>
          </w:p>
          <w:p w14:paraId="6CC71105" w14:textId="77777777" w:rsidR="00CA254E" w:rsidRPr="00170508" w:rsidRDefault="00CA254E" w:rsidP="00FD02C8">
            <w:pPr>
              <w:pStyle w:val="TAC"/>
              <w:rPr>
                <w:rFonts w:eastAsia="DengXian"/>
                <w:szCs w:val="18"/>
                <w:lang w:val="en-US" w:eastAsia="zh-CN"/>
              </w:rPr>
            </w:pPr>
            <w:r w:rsidRPr="00170508">
              <w:rPr>
                <w:rFonts w:eastAsia="DengXian"/>
                <w:szCs w:val="18"/>
                <w:lang w:val="en-US" w:eastAsia="zh-CN"/>
              </w:rPr>
              <w:t>CA_n25A-n41A</w:t>
            </w:r>
            <w:r w:rsidRPr="00170508">
              <w:rPr>
                <w:rFonts w:eastAsia="DengXian"/>
                <w:vertAlign w:val="superscript"/>
                <w:lang w:val="en-US" w:eastAsia="zh-CN"/>
              </w:rPr>
              <w:t>7</w:t>
            </w:r>
          </w:p>
          <w:p w14:paraId="2BE4D5CB" w14:textId="77777777" w:rsidR="00CA254E" w:rsidRPr="00170508" w:rsidRDefault="00CA254E" w:rsidP="00FD02C8">
            <w:pPr>
              <w:pStyle w:val="TAC"/>
              <w:rPr>
                <w:rFonts w:eastAsia="DengXian"/>
                <w:szCs w:val="18"/>
                <w:lang w:val="en-US" w:eastAsia="zh-CN"/>
              </w:rPr>
            </w:pPr>
            <w:r w:rsidRPr="00170508">
              <w:rPr>
                <w:rFonts w:eastAsia="DengXian"/>
                <w:szCs w:val="18"/>
                <w:lang w:val="en-US" w:eastAsia="zh-CN"/>
              </w:rPr>
              <w:t>CA_n25A-n77A</w:t>
            </w:r>
            <w:r w:rsidRPr="00170508">
              <w:rPr>
                <w:rFonts w:eastAsia="DengXian"/>
                <w:vertAlign w:val="superscript"/>
                <w:lang w:val="en-US" w:eastAsia="zh-CN"/>
              </w:rPr>
              <w:t>7</w:t>
            </w:r>
          </w:p>
          <w:p w14:paraId="04EA92A8" w14:textId="77777777" w:rsidR="00CA254E" w:rsidRPr="00170508" w:rsidRDefault="00CA254E" w:rsidP="00FD02C8">
            <w:pPr>
              <w:pStyle w:val="TAC"/>
              <w:rPr>
                <w:rFonts w:eastAsia="DengXian"/>
                <w:vertAlign w:val="superscript"/>
                <w:lang w:val="en-US" w:eastAsia="zh-CN"/>
              </w:rPr>
            </w:pPr>
            <w:r w:rsidRPr="00170508">
              <w:rPr>
                <w:rFonts w:eastAsia="DengXian"/>
                <w:lang w:val="en-US" w:eastAsia="zh-CN"/>
              </w:rPr>
              <w:t>CA_n41A-n77A</w:t>
            </w:r>
            <w:r w:rsidRPr="00170508">
              <w:rPr>
                <w:rFonts w:eastAsia="DengXian"/>
                <w:vertAlign w:val="superscript"/>
                <w:lang w:val="en-US" w:eastAsia="zh-CN"/>
              </w:rPr>
              <w:t>7</w:t>
            </w:r>
          </w:p>
          <w:p w14:paraId="3608FC91" w14:textId="77777777" w:rsidR="00CA254E" w:rsidRPr="00170508" w:rsidRDefault="00CA254E" w:rsidP="00FD02C8">
            <w:pPr>
              <w:pStyle w:val="TAC"/>
              <w:rPr>
                <w:rFonts w:eastAsia="DengXian"/>
                <w:vertAlign w:val="superscript"/>
                <w:lang w:val="en-US" w:eastAsia="zh-CN"/>
              </w:rPr>
            </w:pPr>
            <w:r w:rsidRPr="00170508">
              <w:rPr>
                <w:rFonts w:eastAsia="DengXian"/>
                <w:lang w:val="en-US" w:eastAsia="zh-CN"/>
              </w:rPr>
              <w:t>CA_n41C</w:t>
            </w:r>
            <w:r w:rsidRPr="00170508">
              <w:rPr>
                <w:rFonts w:eastAsia="DengXian"/>
                <w:vertAlign w:val="superscript"/>
                <w:lang w:val="en-US" w:eastAsia="zh-CN"/>
              </w:rPr>
              <w:t>7</w:t>
            </w:r>
          </w:p>
          <w:p w14:paraId="11CE0FBC" w14:textId="77777777" w:rsidR="00CA254E" w:rsidRPr="00170508" w:rsidRDefault="00CA254E" w:rsidP="00FD02C8">
            <w:pPr>
              <w:pStyle w:val="TAC"/>
              <w:rPr>
                <w:rFonts w:eastAsia="DengXian"/>
                <w:lang w:val="en-US" w:eastAsia="zh-CN"/>
              </w:rPr>
            </w:pPr>
            <w:r w:rsidRPr="00170508">
              <w:rPr>
                <w:rFonts w:eastAsia="DengXian"/>
                <w:lang w:val="en-US" w:eastAsia="zh-CN"/>
              </w:rPr>
              <w:t>CA_n25A-n41C</w:t>
            </w:r>
          </w:p>
          <w:p w14:paraId="293E5698" w14:textId="77777777" w:rsidR="00CA254E" w:rsidRPr="00170508" w:rsidRDefault="00CA254E" w:rsidP="00FD02C8">
            <w:pPr>
              <w:pStyle w:val="TAC"/>
              <w:rPr>
                <w:rFonts w:eastAsia="DengXian"/>
                <w:lang w:eastAsia="zh-CN"/>
              </w:rPr>
            </w:pPr>
            <w:r w:rsidRPr="00170508">
              <w:rPr>
                <w:rFonts w:eastAsia="DengXian"/>
                <w:lang w:val="en-US" w:eastAsia="zh-CN"/>
              </w:rPr>
              <w:t>CA_n41C-n77A</w:t>
            </w:r>
          </w:p>
        </w:tc>
        <w:tc>
          <w:tcPr>
            <w:tcW w:w="383" w:type="pct"/>
            <w:tcBorders>
              <w:top w:val="single" w:sz="4" w:space="0" w:color="auto"/>
              <w:left w:val="single" w:sz="4" w:space="0" w:color="auto"/>
              <w:bottom w:val="single" w:sz="4" w:space="0" w:color="auto"/>
              <w:right w:val="single" w:sz="4" w:space="0" w:color="auto"/>
            </w:tcBorders>
            <w:vAlign w:val="center"/>
          </w:tcPr>
          <w:p w14:paraId="578CE101" w14:textId="77777777" w:rsidR="00CA254E" w:rsidRPr="00170508" w:rsidRDefault="00CA254E" w:rsidP="00FD02C8">
            <w:pPr>
              <w:pStyle w:val="TAC"/>
              <w:rPr>
                <w:rFonts w:eastAsia="DengXian"/>
                <w:lang w:eastAsia="zh-C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2A0D0C2" w14:textId="77777777" w:rsidR="00CA254E" w:rsidRPr="00170508" w:rsidRDefault="00CA254E" w:rsidP="00FD02C8">
            <w:pPr>
              <w:pStyle w:val="TAC"/>
              <w:rPr>
                <w:rFonts w:eastAsia="DengXian"/>
                <w:lang w:eastAsia="zh-CN"/>
              </w:rPr>
            </w:pPr>
            <w:r w:rsidRPr="00170508">
              <w:rPr>
                <w:rFonts w:eastAsia="DengXian"/>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7E7583CE" w14:textId="77777777" w:rsidR="00CA254E" w:rsidRPr="00170508" w:rsidRDefault="00CA254E" w:rsidP="00FD02C8">
            <w:pPr>
              <w:pStyle w:val="TAC"/>
              <w:rPr>
                <w:rFonts w:eastAsia="DengXian"/>
                <w:lang w:eastAsia="zh-CN"/>
              </w:rPr>
            </w:pPr>
            <w:r w:rsidRPr="00170508">
              <w:rPr>
                <w:rFonts w:eastAsia="DengXian" w:cs="Arial"/>
                <w:szCs w:val="18"/>
                <w:lang w:eastAsia="zh-CN"/>
              </w:rPr>
              <w:t>0</w:t>
            </w:r>
          </w:p>
        </w:tc>
      </w:tr>
      <w:tr w:rsidR="00CA254E" w:rsidRPr="00170508" w14:paraId="05FD488C" w14:textId="77777777" w:rsidTr="00FD02C8">
        <w:trPr>
          <w:jc w:val="center"/>
        </w:trPr>
        <w:tc>
          <w:tcPr>
            <w:tcW w:w="1002" w:type="pct"/>
            <w:tcBorders>
              <w:top w:val="nil"/>
              <w:left w:val="single" w:sz="4" w:space="0" w:color="auto"/>
              <w:bottom w:val="nil"/>
              <w:right w:val="single" w:sz="4" w:space="0" w:color="auto"/>
            </w:tcBorders>
            <w:vAlign w:val="center"/>
          </w:tcPr>
          <w:p w14:paraId="45CB52B0"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24300547"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1473860" w14:textId="77777777" w:rsidR="00CA254E" w:rsidRPr="00170508" w:rsidRDefault="00CA254E" w:rsidP="00FD02C8">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44AB4F0" w14:textId="77777777" w:rsidR="00CA254E" w:rsidRPr="00170508" w:rsidRDefault="00CA254E" w:rsidP="00FD02C8">
            <w:pPr>
              <w:pStyle w:val="TAC"/>
              <w:rPr>
                <w:rFonts w:eastAsia="DengXian"/>
                <w:lang w:eastAsia="zh-CN"/>
              </w:rPr>
            </w:pPr>
            <w:r w:rsidRPr="00170508">
              <w:rPr>
                <w:rFonts w:eastAsia="DengXian"/>
                <w:lang w:eastAsia="zh-CN" w:bidi="ar"/>
              </w:rPr>
              <w:t>CA_n41C_BCS0</w:t>
            </w:r>
          </w:p>
        </w:tc>
        <w:tc>
          <w:tcPr>
            <w:tcW w:w="750" w:type="pct"/>
            <w:tcBorders>
              <w:top w:val="nil"/>
              <w:left w:val="single" w:sz="4" w:space="0" w:color="auto"/>
              <w:bottom w:val="nil"/>
              <w:right w:val="single" w:sz="4" w:space="0" w:color="auto"/>
            </w:tcBorders>
            <w:vAlign w:val="center"/>
          </w:tcPr>
          <w:p w14:paraId="410C0A8B" w14:textId="77777777" w:rsidR="00CA254E" w:rsidRPr="00170508" w:rsidRDefault="00CA254E" w:rsidP="00FD02C8">
            <w:pPr>
              <w:pStyle w:val="TAC"/>
              <w:rPr>
                <w:rFonts w:eastAsia="DengXian"/>
                <w:lang w:eastAsia="zh-CN"/>
              </w:rPr>
            </w:pPr>
          </w:p>
        </w:tc>
      </w:tr>
      <w:tr w:rsidR="00CA254E" w:rsidRPr="00170508" w14:paraId="5715B094" w14:textId="77777777" w:rsidTr="00FD02C8">
        <w:trPr>
          <w:jc w:val="center"/>
        </w:trPr>
        <w:tc>
          <w:tcPr>
            <w:tcW w:w="1002" w:type="pct"/>
            <w:tcBorders>
              <w:top w:val="nil"/>
              <w:left w:val="single" w:sz="4" w:space="0" w:color="auto"/>
              <w:bottom w:val="nil"/>
              <w:right w:val="single" w:sz="4" w:space="0" w:color="auto"/>
            </w:tcBorders>
            <w:vAlign w:val="center"/>
          </w:tcPr>
          <w:p w14:paraId="60D4D25D"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5F9719C4"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2C46831" w14:textId="77777777" w:rsidR="00CA254E" w:rsidRPr="00170508" w:rsidRDefault="00CA254E" w:rsidP="00FD02C8">
            <w:pPr>
              <w:pStyle w:val="TAC"/>
              <w:rPr>
                <w:rFonts w:eastAsia="DengXian"/>
                <w:lang w:eastAsia="zh-CN"/>
              </w:rPr>
            </w:pPr>
            <w:r w:rsidRPr="00170508">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3DE008A" w14:textId="77777777" w:rsidR="00CA254E" w:rsidRPr="00170508" w:rsidRDefault="00CA254E" w:rsidP="00FD02C8">
            <w:pPr>
              <w:pStyle w:val="TAC"/>
              <w:rPr>
                <w:rFonts w:eastAsia="DengXian"/>
                <w:lang w:eastAsia="zh-CN"/>
              </w:rPr>
            </w:pPr>
            <w:r w:rsidRPr="00170508">
              <w:rPr>
                <w:rFonts w:eastAsia="DengXian"/>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76C74E59" w14:textId="77777777" w:rsidR="00CA254E" w:rsidRPr="00170508" w:rsidRDefault="00CA254E" w:rsidP="00FD02C8">
            <w:pPr>
              <w:pStyle w:val="TAC"/>
              <w:rPr>
                <w:rFonts w:eastAsia="DengXian"/>
                <w:lang w:eastAsia="zh-CN"/>
              </w:rPr>
            </w:pPr>
          </w:p>
        </w:tc>
      </w:tr>
      <w:tr w:rsidR="00CA254E" w:rsidRPr="00170508" w14:paraId="5713FCDF" w14:textId="77777777" w:rsidTr="00FD02C8">
        <w:trPr>
          <w:jc w:val="center"/>
        </w:trPr>
        <w:tc>
          <w:tcPr>
            <w:tcW w:w="1002" w:type="pct"/>
            <w:tcBorders>
              <w:top w:val="nil"/>
              <w:left w:val="single" w:sz="4" w:space="0" w:color="auto"/>
              <w:bottom w:val="nil"/>
              <w:right w:val="single" w:sz="4" w:space="0" w:color="auto"/>
            </w:tcBorders>
            <w:vAlign w:val="center"/>
          </w:tcPr>
          <w:p w14:paraId="76240E88"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604E5F68" w14:textId="77777777" w:rsidR="00CA254E" w:rsidRPr="00170508" w:rsidRDefault="00CA254E" w:rsidP="00FD02C8">
            <w:pPr>
              <w:pStyle w:val="TAC"/>
              <w:rPr>
                <w:rFonts w:eastAsia="DengXian"/>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9AEF71E" w14:textId="77777777" w:rsidR="00CA254E" w:rsidRPr="00170508" w:rsidRDefault="00CA254E" w:rsidP="00FD02C8">
            <w:pPr>
              <w:pStyle w:val="TAC"/>
              <w:rPr>
                <w:rFonts w:eastAsia="DengXian"/>
                <w:lang w:eastAsia="zh-C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84B07AD" w14:textId="77777777" w:rsidR="00CA254E" w:rsidRPr="00170508" w:rsidRDefault="00CA254E" w:rsidP="00FD02C8">
            <w:pPr>
              <w:pStyle w:val="TAC"/>
              <w:rPr>
                <w:rFonts w:eastAsia="DengXian"/>
                <w:lang w:eastAsia="zh-CN"/>
              </w:rPr>
            </w:pPr>
            <w:r w:rsidRPr="00170508">
              <w:rPr>
                <w:rFonts w:eastAsia="DengXian"/>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41724027" w14:textId="77777777" w:rsidR="00CA254E" w:rsidRPr="00170508" w:rsidRDefault="00CA254E" w:rsidP="00FD02C8">
            <w:pPr>
              <w:pStyle w:val="TAC"/>
              <w:rPr>
                <w:rFonts w:eastAsia="DengXian"/>
                <w:lang w:eastAsia="zh-CN"/>
              </w:rPr>
            </w:pPr>
            <w:r w:rsidRPr="00170508">
              <w:rPr>
                <w:rFonts w:eastAsia="DengXian"/>
                <w:lang w:eastAsia="zh-CN"/>
              </w:rPr>
              <w:t>1</w:t>
            </w:r>
          </w:p>
        </w:tc>
      </w:tr>
      <w:tr w:rsidR="00CA254E" w:rsidRPr="00170508" w14:paraId="59788ABA" w14:textId="77777777" w:rsidTr="00FD02C8">
        <w:trPr>
          <w:jc w:val="center"/>
        </w:trPr>
        <w:tc>
          <w:tcPr>
            <w:tcW w:w="1002" w:type="pct"/>
            <w:tcBorders>
              <w:top w:val="nil"/>
              <w:left w:val="single" w:sz="4" w:space="0" w:color="auto"/>
              <w:bottom w:val="nil"/>
              <w:right w:val="single" w:sz="4" w:space="0" w:color="auto"/>
            </w:tcBorders>
            <w:vAlign w:val="center"/>
          </w:tcPr>
          <w:p w14:paraId="34D8D5A6"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7D890496" w14:textId="77777777" w:rsidR="00CA254E" w:rsidRPr="00170508" w:rsidRDefault="00CA254E" w:rsidP="00FD02C8">
            <w:pPr>
              <w:pStyle w:val="TAC"/>
              <w:rPr>
                <w:rFonts w:eastAsia="DengXian"/>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C81F30B" w14:textId="77777777" w:rsidR="00CA254E" w:rsidRPr="00170508" w:rsidRDefault="00CA254E" w:rsidP="00FD02C8">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055ACE8" w14:textId="77777777" w:rsidR="00CA254E" w:rsidRPr="00170508" w:rsidRDefault="00CA254E" w:rsidP="00FD02C8">
            <w:pPr>
              <w:pStyle w:val="TAC"/>
              <w:rPr>
                <w:rFonts w:eastAsia="DengXian"/>
                <w:lang w:eastAsia="zh-CN"/>
              </w:rPr>
            </w:pPr>
            <w:r w:rsidRPr="00170508">
              <w:rPr>
                <w:rFonts w:eastAsia="DengXian"/>
                <w:lang w:eastAsia="zh-CN" w:bidi="ar"/>
              </w:rPr>
              <w:t>CA_n41C_BCS2</w:t>
            </w:r>
          </w:p>
        </w:tc>
        <w:tc>
          <w:tcPr>
            <w:tcW w:w="750" w:type="pct"/>
            <w:tcBorders>
              <w:top w:val="nil"/>
              <w:left w:val="single" w:sz="4" w:space="0" w:color="auto"/>
              <w:bottom w:val="nil"/>
              <w:right w:val="single" w:sz="4" w:space="0" w:color="auto"/>
            </w:tcBorders>
            <w:vAlign w:val="center"/>
          </w:tcPr>
          <w:p w14:paraId="21D73E2A" w14:textId="77777777" w:rsidR="00CA254E" w:rsidRPr="00170508" w:rsidRDefault="00CA254E" w:rsidP="00FD02C8">
            <w:pPr>
              <w:pStyle w:val="TAC"/>
              <w:rPr>
                <w:rFonts w:eastAsia="DengXian"/>
                <w:lang w:eastAsia="zh-CN"/>
              </w:rPr>
            </w:pPr>
          </w:p>
        </w:tc>
      </w:tr>
      <w:tr w:rsidR="00CA254E" w:rsidRPr="00170508" w14:paraId="78AE143B" w14:textId="77777777" w:rsidTr="00FD02C8">
        <w:trPr>
          <w:jc w:val="center"/>
        </w:trPr>
        <w:tc>
          <w:tcPr>
            <w:tcW w:w="1002" w:type="pct"/>
            <w:tcBorders>
              <w:top w:val="nil"/>
              <w:left w:val="single" w:sz="4" w:space="0" w:color="auto"/>
              <w:bottom w:val="nil"/>
              <w:right w:val="single" w:sz="4" w:space="0" w:color="auto"/>
            </w:tcBorders>
            <w:vAlign w:val="center"/>
          </w:tcPr>
          <w:p w14:paraId="006EE7A0"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39B8A7BD" w14:textId="77777777" w:rsidR="00CA254E" w:rsidRPr="00170508" w:rsidRDefault="00CA254E" w:rsidP="00FD02C8">
            <w:pPr>
              <w:pStyle w:val="TAC"/>
              <w:rPr>
                <w:rFonts w:eastAsia="DengXian"/>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C07C37E" w14:textId="77777777" w:rsidR="00CA254E" w:rsidRPr="00170508" w:rsidRDefault="00CA254E" w:rsidP="00FD02C8">
            <w:pPr>
              <w:pStyle w:val="TAC"/>
              <w:rPr>
                <w:rFonts w:eastAsia="DengXian"/>
                <w:lang w:eastAsia="zh-CN"/>
              </w:rPr>
            </w:pPr>
            <w:r w:rsidRPr="00170508">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0E3A92A" w14:textId="77777777" w:rsidR="00CA254E" w:rsidRPr="00170508" w:rsidRDefault="00CA254E" w:rsidP="00FD02C8">
            <w:pPr>
              <w:pStyle w:val="TAC"/>
              <w:rPr>
                <w:rFonts w:eastAsia="DengXian"/>
                <w:lang w:eastAsia="zh-CN"/>
              </w:rPr>
            </w:pPr>
            <w:r w:rsidRPr="00170508">
              <w:rPr>
                <w:rFonts w:eastAsia="DengXian"/>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48DD9BC8" w14:textId="77777777" w:rsidR="00CA254E" w:rsidRPr="00170508" w:rsidRDefault="00CA254E" w:rsidP="00FD02C8">
            <w:pPr>
              <w:pStyle w:val="TAC"/>
              <w:rPr>
                <w:rFonts w:eastAsia="DengXian"/>
                <w:lang w:eastAsia="zh-CN"/>
              </w:rPr>
            </w:pPr>
          </w:p>
        </w:tc>
      </w:tr>
      <w:tr w:rsidR="00CA254E" w:rsidRPr="00170508" w14:paraId="784E79AD" w14:textId="77777777" w:rsidTr="00FD02C8">
        <w:trPr>
          <w:jc w:val="center"/>
        </w:trPr>
        <w:tc>
          <w:tcPr>
            <w:tcW w:w="1002" w:type="pct"/>
            <w:tcBorders>
              <w:top w:val="nil"/>
              <w:left w:val="single" w:sz="4" w:space="0" w:color="auto"/>
              <w:bottom w:val="nil"/>
              <w:right w:val="single" w:sz="4" w:space="0" w:color="auto"/>
            </w:tcBorders>
            <w:vAlign w:val="center"/>
          </w:tcPr>
          <w:p w14:paraId="494B0DB3"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5F596604" w14:textId="77777777" w:rsidR="00CA254E" w:rsidRPr="00170508" w:rsidRDefault="00CA254E" w:rsidP="00FD02C8">
            <w:pPr>
              <w:pStyle w:val="TAC"/>
              <w:rPr>
                <w:rFonts w:eastAsia="DengXian"/>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3AB8711" w14:textId="77777777" w:rsidR="00CA254E" w:rsidRPr="00170508" w:rsidRDefault="00CA254E" w:rsidP="00FD02C8">
            <w:pPr>
              <w:pStyle w:val="TAC"/>
              <w:rPr>
                <w:rFonts w:eastAsia="DengXian"/>
                <w:lang w:eastAsia="zh-C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66941F5" w14:textId="77777777" w:rsidR="00CA254E" w:rsidRPr="00170508" w:rsidRDefault="00CA254E" w:rsidP="00FD02C8">
            <w:pPr>
              <w:pStyle w:val="TAC"/>
              <w:rPr>
                <w:rFonts w:eastAsia="DengXian"/>
                <w:lang w:eastAsia="zh-CN" w:bidi="ar"/>
              </w:rPr>
            </w:pPr>
            <w:r w:rsidRPr="00170508">
              <w:rPr>
                <w:rFonts w:eastAsia="DengXian"/>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6F144957" w14:textId="77777777" w:rsidR="00CA254E" w:rsidRPr="00170508" w:rsidRDefault="00CA254E" w:rsidP="00FD02C8">
            <w:pPr>
              <w:pStyle w:val="TAC"/>
              <w:rPr>
                <w:rFonts w:eastAsia="DengXian"/>
                <w:lang w:eastAsia="zh-CN"/>
              </w:rPr>
            </w:pPr>
            <w:r w:rsidRPr="00170508">
              <w:rPr>
                <w:rFonts w:eastAsia="DengXian"/>
                <w:lang w:eastAsia="zh-CN"/>
              </w:rPr>
              <w:t>4 and 5</w:t>
            </w:r>
          </w:p>
        </w:tc>
      </w:tr>
      <w:tr w:rsidR="00CA254E" w:rsidRPr="00170508" w14:paraId="2289E962" w14:textId="77777777" w:rsidTr="00FD02C8">
        <w:trPr>
          <w:jc w:val="center"/>
        </w:trPr>
        <w:tc>
          <w:tcPr>
            <w:tcW w:w="1002" w:type="pct"/>
            <w:tcBorders>
              <w:top w:val="nil"/>
              <w:left w:val="single" w:sz="4" w:space="0" w:color="auto"/>
              <w:bottom w:val="nil"/>
              <w:right w:val="single" w:sz="4" w:space="0" w:color="auto"/>
            </w:tcBorders>
            <w:vAlign w:val="center"/>
          </w:tcPr>
          <w:p w14:paraId="759ED16A"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68D4BB2D" w14:textId="77777777" w:rsidR="00CA254E" w:rsidRPr="00170508" w:rsidRDefault="00CA254E" w:rsidP="00FD02C8">
            <w:pPr>
              <w:pStyle w:val="TAC"/>
              <w:rPr>
                <w:rFonts w:eastAsia="DengXian"/>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41DAE4D" w14:textId="77777777" w:rsidR="00CA254E" w:rsidRPr="00170508" w:rsidRDefault="00CA254E" w:rsidP="00FD02C8">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1B48A9A" w14:textId="77777777" w:rsidR="00CA254E" w:rsidRPr="00170508" w:rsidRDefault="00CA254E" w:rsidP="00FD02C8">
            <w:pPr>
              <w:pStyle w:val="TAC"/>
              <w:rPr>
                <w:rFonts w:eastAsia="DengXian"/>
                <w:lang w:eastAsia="zh-CN" w:bidi="ar"/>
              </w:rPr>
            </w:pPr>
            <w:r w:rsidRPr="00170508">
              <w:rPr>
                <w:rFonts w:eastAsia="DengXian"/>
                <w:lang w:eastAsia="zh-CN" w:bidi="ar"/>
              </w:rPr>
              <w:t>CA_n41C</w:t>
            </w:r>
            <w:r>
              <w:rPr>
                <w:rFonts w:eastAsia="DengXian"/>
                <w:lang w:eastAsia="zh-CN" w:bidi="ar"/>
              </w:rPr>
              <w:t>_BCS 4 and 5</w:t>
            </w:r>
          </w:p>
        </w:tc>
        <w:tc>
          <w:tcPr>
            <w:tcW w:w="750" w:type="pct"/>
            <w:tcBorders>
              <w:top w:val="nil"/>
              <w:left w:val="single" w:sz="4" w:space="0" w:color="auto"/>
              <w:bottom w:val="nil"/>
              <w:right w:val="single" w:sz="4" w:space="0" w:color="auto"/>
            </w:tcBorders>
            <w:vAlign w:val="center"/>
          </w:tcPr>
          <w:p w14:paraId="46360C7D" w14:textId="77777777" w:rsidR="00CA254E" w:rsidRPr="00170508" w:rsidRDefault="00CA254E" w:rsidP="00FD02C8">
            <w:pPr>
              <w:pStyle w:val="TAC"/>
              <w:rPr>
                <w:rFonts w:eastAsia="DengXian"/>
                <w:lang w:eastAsia="zh-CN"/>
              </w:rPr>
            </w:pPr>
          </w:p>
        </w:tc>
      </w:tr>
      <w:tr w:rsidR="00CA254E" w:rsidRPr="00170508" w14:paraId="7A0CC746"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1FCB2381"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4F1DC99B" w14:textId="77777777" w:rsidR="00CA254E" w:rsidRPr="00170508" w:rsidRDefault="00CA254E" w:rsidP="00FD02C8">
            <w:pPr>
              <w:pStyle w:val="TAC"/>
              <w:rPr>
                <w:rFonts w:eastAsia="DengXian"/>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4CC0C8F" w14:textId="77777777" w:rsidR="00CA254E" w:rsidRPr="00170508" w:rsidRDefault="00CA254E" w:rsidP="00FD02C8">
            <w:pPr>
              <w:pStyle w:val="TAC"/>
              <w:rPr>
                <w:rFonts w:eastAsia="DengXian"/>
                <w:lang w:eastAsia="zh-CN"/>
              </w:rPr>
            </w:pPr>
            <w:r w:rsidRPr="00170508">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30AAE34" w14:textId="77777777" w:rsidR="00CA254E" w:rsidRPr="00170508" w:rsidRDefault="00CA254E" w:rsidP="00FD02C8">
            <w:pPr>
              <w:pStyle w:val="TAC"/>
              <w:rPr>
                <w:rFonts w:eastAsia="DengXian"/>
                <w:lang w:eastAsia="zh-CN" w:bidi="ar"/>
              </w:rPr>
            </w:pPr>
            <w:r w:rsidRPr="00170508">
              <w:rPr>
                <w:rFonts w:eastAsia="DengXian"/>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2BC9DC14" w14:textId="77777777" w:rsidR="00CA254E" w:rsidRPr="00170508" w:rsidRDefault="00CA254E" w:rsidP="00FD02C8">
            <w:pPr>
              <w:pStyle w:val="TAC"/>
              <w:rPr>
                <w:rFonts w:eastAsia="DengXian"/>
                <w:lang w:eastAsia="zh-CN"/>
              </w:rPr>
            </w:pPr>
          </w:p>
        </w:tc>
      </w:tr>
      <w:tr w:rsidR="00CA254E" w:rsidRPr="00170508" w14:paraId="38D97A3C"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5745CABB" w14:textId="77777777" w:rsidR="00CA254E" w:rsidRPr="00170508" w:rsidRDefault="00CA254E" w:rsidP="00FD02C8">
            <w:pPr>
              <w:pStyle w:val="TAC"/>
              <w:rPr>
                <w:rFonts w:eastAsia="DengXian"/>
                <w:lang w:eastAsia="zh-CN"/>
              </w:rPr>
            </w:pPr>
            <w:r w:rsidRPr="00170508">
              <w:rPr>
                <w:rFonts w:eastAsia="DengXian"/>
                <w:lang w:eastAsia="zh-CN"/>
              </w:rPr>
              <w:t>CA_n25A-n41(A-C)-n77A</w:t>
            </w:r>
          </w:p>
        </w:tc>
        <w:tc>
          <w:tcPr>
            <w:tcW w:w="871" w:type="pct"/>
            <w:tcBorders>
              <w:top w:val="single" w:sz="4" w:space="0" w:color="auto"/>
              <w:left w:val="single" w:sz="4" w:space="0" w:color="auto"/>
              <w:bottom w:val="nil"/>
              <w:right w:val="single" w:sz="4" w:space="0" w:color="auto"/>
            </w:tcBorders>
            <w:vAlign w:val="center"/>
          </w:tcPr>
          <w:p w14:paraId="2B7F3CFB" w14:textId="77777777" w:rsidR="00CA254E" w:rsidRPr="00170508" w:rsidRDefault="00CA254E" w:rsidP="00FD02C8">
            <w:pPr>
              <w:pStyle w:val="TAC"/>
              <w:rPr>
                <w:rFonts w:eastAsia="DengXian"/>
                <w:szCs w:val="18"/>
                <w:vertAlign w:val="superscript"/>
                <w:lang w:val="en-US" w:eastAsia="zh-CN"/>
              </w:rPr>
            </w:pPr>
            <w:r w:rsidRPr="00170508">
              <w:rPr>
                <w:rFonts w:eastAsia="DengXian"/>
                <w:szCs w:val="18"/>
                <w:lang w:val="en-US" w:eastAsia="zh-CN"/>
              </w:rPr>
              <w:t>n41</w:t>
            </w:r>
            <w:r w:rsidRPr="00170508">
              <w:rPr>
                <w:rFonts w:eastAsia="DengXian"/>
                <w:szCs w:val="18"/>
                <w:vertAlign w:val="superscript"/>
                <w:lang w:val="en-US" w:eastAsia="zh-CN"/>
              </w:rPr>
              <w:t>7,9</w:t>
            </w:r>
          </w:p>
          <w:p w14:paraId="4B5322E1" w14:textId="77777777" w:rsidR="00CA254E" w:rsidRPr="00170508" w:rsidRDefault="00CA254E" w:rsidP="00FD02C8">
            <w:pPr>
              <w:pStyle w:val="TAC"/>
              <w:rPr>
                <w:rFonts w:eastAsia="DengXian"/>
                <w:szCs w:val="18"/>
                <w:vertAlign w:val="superscript"/>
                <w:lang w:val="en-US" w:eastAsia="zh-CN"/>
              </w:rPr>
            </w:pPr>
            <w:r w:rsidRPr="00170508">
              <w:rPr>
                <w:rFonts w:eastAsia="DengXian"/>
                <w:szCs w:val="18"/>
                <w:lang w:val="en-US" w:eastAsia="zh-CN"/>
              </w:rPr>
              <w:t>n77</w:t>
            </w:r>
            <w:r w:rsidRPr="00170508">
              <w:rPr>
                <w:rFonts w:eastAsia="DengXian"/>
                <w:szCs w:val="18"/>
                <w:vertAlign w:val="superscript"/>
                <w:lang w:val="en-US" w:eastAsia="zh-CN"/>
              </w:rPr>
              <w:t>7,9</w:t>
            </w:r>
          </w:p>
          <w:p w14:paraId="4F6DE655" w14:textId="77777777" w:rsidR="00CA254E" w:rsidRPr="00170508" w:rsidRDefault="00CA254E" w:rsidP="00FD02C8">
            <w:pPr>
              <w:pStyle w:val="TAC"/>
              <w:rPr>
                <w:rFonts w:eastAsia="DengXian"/>
                <w:szCs w:val="18"/>
                <w:lang w:val="en-US" w:eastAsia="zh-CN"/>
              </w:rPr>
            </w:pPr>
            <w:r w:rsidRPr="00170508">
              <w:rPr>
                <w:rFonts w:eastAsia="DengXian"/>
                <w:szCs w:val="18"/>
                <w:lang w:val="en-US" w:eastAsia="zh-CN"/>
              </w:rPr>
              <w:t>CA_n25A-n41A</w:t>
            </w:r>
            <w:r w:rsidRPr="00170508">
              <w:rPr>
                <w:rFonts w:eastAsia="DengXian"/>
                <w:szCs w:val="18"/>
                <w:vertAlign w:val="superscript"/>
                <w:lang w:val="en-US" w:eastAsia="zh-CN"/>
              </w:rPr>
              <w:t>7</w:t>
            </w:r>
          </w:p>
          <w:p w14:paraId="462A277D" w14:textId="77777777" w:rsidR="00CA254E" w:rsidRPr="00170508" w:rsidRDefault="00CA254E" w:rsidP="00FD02C8">
            <w:pPr>
              <w:pStyle w:val="TAC"/>
              <w:rPr>
                <w:rFonts w:eastAsia="DengXian"/>
                <w:szCs w:val="18"/>
                <w:lang w:val="en-US" w:eastAsia="zh-CN"/>
              </w:rPr>
            </w:pPr>
            <w:r w:rsidRPr="00170508">
              <w:rPr>
                <w:rFonts w:eastAsia="DengXian"/>
                <w:szCs w:val="18"/>
                <w:lang w:val="en-US" w:eastAsia="zh-CN"/>
              </w:rPr>
              <w:t>CA_n25A-n41C</w:t>
            </w:r>
          </w:p>
          <w:p w14:paraId="5A39D3BB" w14:textId="77777777" w:rsidR="00CA254E" w:rsidRPr="00170508" w:rsidRDefault="00CA254E" w:rsidP="00FD02C8">
            <w:pPr>
              <w:pStyle w:val="TAC"/>
              <w:rPr>
                <w:rFonts w:eastAsia="DengXian"/>
                <w:szCs w:val="18"/>
                <w:lang w:val="en-US" w:eastAsia="zh-CN"/>
              </w:rPr>
            </w:pPr>
            <w:r w:rsidRPr="00170508">
              <w:rPr>
                <w:rFonts w:eastAsia="DengXian"/>
                <w:szCs w:val="18"/>
                <w:lang w:val="en-US" w:eastAsia="zh-CN"/>
              </w:rPr>
              <w:t>CA_n25A-n77A</w:t>
            </w:r>
            <w:r w:rsidRPr="00170508">
              <w:rPr>
                <w:rFonts w:eastAsia="DengXian"/>
                <w:szCs w:val="18"/>
                <w:vertAlign w:val="superscript"/>
                <w:lang w:val="en-US" w:eastAsia="zh-CN"/>
              </w:rPr>
              <w:t>7</w:t>
            </w:r>
          </w:p>
          <w:p w14:paraId="777C874B" w14:textId="77777777" w:rsidR="00CA254E" w:rsidRPr="00170508" w:rsidRDefault="00CA254E" w:rsidP="00FD02C8">
            <w:pPr>
              <w:pStyle w:val="TAC"/>
              <w:rPr>
                <w:rFonts w:eastAsia="DengXian"/>
                <w:szCs w:val="18"/>
                <w:lang w:val="en-US" w:eastAsia="zh-CN"/>
              </w:rPr>
            </w:pPr>
            <w:r w:rsidRPr="00170508">
              <w:rPr>
                <w:rFonts w:eastAsia="DengXian"/>
                <w:szCs w:val="18"/>
                <w:lang w:val="en-US" w:eastAsia="zh-CN"/>
              </w:rPr>
              <w:t>CA_n41A-n77A</w:t>
            </w:r>
            <w:r w:rsidRPr="00170508">
              <w:rPr>
                <w:rFonts w:eastAsia="DengXian"/>
                <w:szCs w:val="18"/>
                <w:vertAlign w:val="superscript"/>
                <w:lang w:val="en-US" w:eastAsia="zh-CN"/>
              </w:rPr>
              <w:t>7</w:t>
            </w:r>
          </w:p>
          <w:p w14:paraId="7F5F4AB1" w14:textId="77777777" w:rsidR="00CA254E" w:rsidRPr="00170508" w:rsidRDefault="00CA254E" w:rsidP="00FD02C8">
            <w:pPr>
              <w:pStyle w:val="TAC"/>
              <w:rPr>
                <w:rFonts w:eastAsia="DengXian"/>
                <w:szCs w:val="18"/>
                <w:lang w:val="en-US" w:eastAsia="zh-CN"/>
              </w:rPr>
            </w:pPr>
            <w:r w:rsidRPr="00170508">
              <w:rPr>
                <w:rFonts w:eastAsia="DengXian"/>
                <w:szCs w:val="18"/>
                <w:lang w:val="en-US" w:eastAsia="zh-CN"/>
              </w:rPr>
              <w:t>CA_n41C-n77A</w:t>
            </w:r>
          </w:p>
          <w:p w14:paraId="05C171A6" w14:textId="77777777" w:rsidR="00CA254E" w:rsidRPr="00170508" w:rsidRDefault="00CA254E" w:rsidP="00FD02C8">
            <w:pPr>
              <w:pStyle w:val="TAC"/>
              <w:rPr>
                <w:rFonts w:eastAsia="DengXian"/>
                <w:szCs w:val="18"/>
                <w:lang w:eastAsia="zh-CN"/>
              </w:rPr>
            </w:pPr>
            <w:r w:rsidRPr="00170508">
              <w:rPr>
                <w:rFonts w:eastAsia="DengXian"/>
                <w:szCs w:val="18"/>
                <w:lang w:val="en-US" w:eastAsia="zh-CN"/>
              </w:rPr>
              <w:t>CA_n41C</w:t>
            </w:r>
            <w:r w:rsidRPr="00170508">
              <w:rPr>
                <w:rFonts w:eastAsia="DengXian"/>
                <w:szCs w:val="18"/>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9319ED5" w14:textId="77777777" w:rsidR="00CA254E" w:rsidRPr="00170508" w:rsidRDefault="00CA254E" w:rsidP="00FD02C8">
            <w:pPr>
              <w:pStyle w:val="TAC"/>
              <w:rPr>
                <w:rFonts w:eastAsia="DengXian"/>
                <w:lang w:eastAsia="zh-C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FA72DB1" w14:textId="77777777" w:rsidR="00CA254E" w:rsidRPr="00170508" w:rsidRDefault="00CA254E" w:rsidP="00FD02C8">
            <w:pPr>
              <w:pStyle w:val="TAC"/>
              <w:rPr>
                <w:rFonts w:eastAsia="DengXian"/>
                <w:lang w:eastAsia="zh-CN" w:bidi="ar"/>
              </w:rPr>
            </w:pPr>
            <w:r w:rsidRPr="00170508">
              <w:rPr>
                <w:rFonts w:eastAsia="DengXian"/>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3B90B0C0" w14:textId="77777777" w:rsidR="00CA254E" w:rsidRPr="00170508" w:rsidRDefault="00CA254E" w:rsidP="00FD02C8">
            <w:pPr>
              <w:pStyle w:val="TAC"/>
              <w:rPr>
                <w:rFonts w:eastAsia="DengXian"/>
                <w:lang w:eastAsia="zh-CN"/>
              </w:rPr>
            </w:pPr>
            <w:r w:rsidRPr="00170508">
              <w:rPr>
                <w:rFonts w:eastAsia="DengXian"/>
                <w:lang w:eastAsia="zh-CN"/>
              </w:rPr>
              <w:t>4 and 5</w:t>
            </w:r>
          </w:p>
        </w:tc>
      </w:tr>
      <w:tr w:rsidR="00CA254E" w:rsidRPr="00170508" w14:paraId="6515D1F8" w14:textId="77777777" w:rsidTr="00FD02C8">
        <w:trPr>
          <w:jc w:val="center"/>
        </w:trPr>
        <w:tc>
          <w:tcPr>
            <w:tcW w:w="1002" w:type="pct"/>
            <w:tcBorders>
              <w:top w:val="nil"/>
              <w:left w:val="single" w:sz="4" w:space="0" w:color="auto"/>
              <w:bottom w:val="nil"/>
              <w:right w:val="single" w:sz="4" w:space="0" w:color="auto"/>
            </w:tcBorders>
            <w:vAlign w:val="center"/>
          </w:tcPr>
          <w:p w14:paraId="0A332A64"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67EDE297" w14:textId="77777777" w:rsidR="00CA254E" w:rsidRPr="00170508" w:rsidRDefault="00CA254E" w:rsidP="00FD02C8">
            <w:pPr>
              <w:pStyle w:val="TAC"/>
              <w:rPr>
                <w:rFonts w:eastAsia="DengXian"/>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C1AB7C3" w14:textId="77777777" w:rsidR="00CA254E" w:rsidRPr="00170508" w:rsidRDefault="00CA254E" w:rsidP="00FD02C8">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80885D0" w14:textId="77777777" w:rsidR="00CA254E" w:rsidRPr="00170508" w:rsidRDefault="00CA254E" w:rsidP="00FD02C8">
            <w:pPr>
              <w:pStyle w:val="TAC"/>
              <w:rPr>
                <w:rFonts w:eastAsia="DengXian"/>
                <w:lang w:eastAsia="zh-CN" w:bidi="ar"/>
              </w:rPr>
            </w:pPr>
            <w:r w:rsidRPr="00170508">
              <w:rPr>
                <w:rFonts w:eastAsia="DengXian"/>
                <w:lang w:eastAsia="zh-CN" w:bidi="ar"/>
              </w:rPr>
              <w:t>CA_n41(A-C)</w:t>
            </w:r>
            <w:r>
              <w:rPr>
                <w:rFonts w:eastAsia="DengXian"/>
                <w:lang w:eastAsia="zh-CN" w:bidi="ar"/>
              </w:rPr>
              <w:t>_BCS 4 and 5</w:t>
            </w:r>
          </w:p>
        </w:tc>
        <w:tc>
          <w:tcPr>
            <w:tcW w:w="750" w:type="pct"/>
            <w:tcBorders>
              <w:top w:val="nil"/>
              <w:left w:val="single" w:sz="4" w:space="0" w:color="auto"/>
              <w:bottom w:val="nil"/>
              <w:right w:val="single" w:sz="4" w:space="0" w:color="auto"/>
            </w:tcBorders>
            <w:vAlign w:val="center"/>
          </w:tcPr>
          <w:p w14:paraId="1A024B77" w14:textId="77777777" w:rsidR="00CA254E" w:rsidRPr="00170508" w:rsidRDefault="00CA254E" w:rsidP="00FD02C8">
            <w:pPr>
              <w:pStyle w:val="TAC"/>
              <w:rPr>
                <w:rFonts w:eastAsia="DengXian"/>
                <w:lang w:eastAsia="zh-CN"/>
              </w:rPr>
            </w:pPr>
          </w:p>
        </w:tc>
      </w:tr>
      <w:tr w:rsidR="00CA254E" w:rsidRPr="00170508" w14:paraId="185A6E16"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11250AB6"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5518A602" w14:textId="77777777" w:rsidR="00CA254E" w:rsidRPr="00170508" w:rsidRDefault="00CA254E" w:rsidP="00FD02C8">
            <w:pPr>
              <w:pStyle w:val="TAC"/>
              <w:rPr>
                <w:rFonts w:eastAsia="DengXian"/>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DA575EA" w14:textId="77777777" w:rsidR="00CA254E" w:rsidRPr="00170508" w:rsidRDefault="00CA254E" w:rsidP="00FD02C8">
            <w:pPr>
              <w:pStyle w:val="TAC"/>
              <w:rPr>
                <w:rFonts w:eastAsia="DengXian"/>
                <w:lang w:eastAsia="zh-CN"/>
              </w:rPr>
            </w:pPr>
            <w:r w:rsidRPr="00170508">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FA96E05" w14:textId="77777777" w:rsidR="00CA254E" w:rsidRPr="00170508" w:rsidRDefault="00CA254E" w:rsidP="00FD02C8">
            <w:pPr>
              <w:pStyle w:val="TAC"/>
              <w:rPr>
                <w:rFonts w:eastAsia="DengXian"/>
                <w:lang w:eastAsia="zh-CN" w:bidi="ar"/>
              </w:rPr>
            </w:pPr>
            <w:r w:rsidRPr="00170508">
              <w:rPr>
                <w:rFonts w:eastAsia="DengXian"/>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61EE91C0" w14:textId="77777777" w:rsidR="00CA254E" w:rsidRPr="00170508" w:rsidRDefault="00CA254E" w:rsidP="00FD02C8">
            <w:pPr>
              <w:pStyle w:val="TAC"/>
              <w:rPr>
                <w:rFonts w:eastAsia="DengXian"/>
                <w:lang w:eastAsia="zh-CN"/>
              </w:rPr>
            </w:pPr>
          </w:p>
        </w:tc>
      </w:tr>
      <w:tr w:rsidR="00CA254E" w:rsidRPr="00170508" w14:paraId="6DB2A9E6"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603DF4B8" w14:textId="77777777" w:rsidR="00CA254E" w:rsidRPr="00170508" w:rsidRDefault="00CA254E" w:rsidP="00FD02C8">
            <w:pPr>
              <w:pStyle w:val="TAC"/>
              <w:rPr>
                <w:rFonts w:eastAsia="DengXian"/>
                <w:lang w:eastAsia="zh-CN"/>
              </w:rPr>
            </w:pPr>
            <w:r w:rsidRPr="00170508">
              <w:rPr>
                <w:rFonts w:eastAsia="DengXian"/>
                <w:lang w:eastAsia="zh-CN"/>
              </w:rPr>
              <w:t>CA_n25A-n41C-n77(2A)</w:t>
            </w:r>
          </w:p>
        </w:tc>
        <w:tc>
          <w:tcPr>
            <w:tcW w:w="871" w:type="pct"/>
            <w:tcBorders>
              <w:top w:val="single" w:sz="4" w:space="0" w:color="auto"/>
              <w:left w:val="single" w:sz="4" w:space="0" w:color="auto"/>
              <w:bottom w:val="nil"/>
              <w:right w:val="single" w:sz="4" w:space="0" w:color="auto"/>
            </w:tcBorders>
            <w:vAlign w:val="center"/>
          </w:tcPr>
          <w:p w14:paraId="43E20F8F" w14:textId="77777777" w:rsidR="00CA254E" w:rsidRPr="00170508" w:rsidRDefault="00CA254E" w:rsidP="00FD02C8">
            <w:pPr>
              <w:pStyle w:val="TAC"/>
              <w:rPr>
                <w:rFonts w:eastAsia="DengXian"/>
                <w:szCs w:val="18"/>
                <w:vertAlign w:val="superscript"/>
                <w:lang w:eastAsia="zh-CN"/>
              </w:rPr>
            </w:pPr>
            <w:r w:rsidRPr="00170508">
              <w:rPr>
                <w:rFonts w:eastAsia="DengXian"/>
                <w:szCs w:val="18"/>
                <w:lang w:eastAsia="zh-CN"/>
              </w:rPr>
              <w:t>n41</w:t>
            </w:r>
            <w:r w:rsidRPr="00170508">
              <w:rPr>
                <w:rFonts w:eastAsia="DengXian"/>
                <w:szCs w:val="18"/>
                <w:vertAlign w:val="superscript"/>
                <w:lang w:eastAsia="zh-CN"/>
              </w:rPr>
              <w:t>7,9</w:t>
            </w:r>
          </w:p>
          <w:p w14:paraId="527BBD2F" w14:textId="77777777" w:rsidR="00CA254E" w:rsidRPr="00170508" w:rsidRDefault="00CA254E" w:rsidP="00FD02C8">
            <w:pPr>
              <w:pStyle w:val="TAC"/>
              <w:rPr>
                <w:rFonts w:eastAsia="DengXian"/>
                <w:szCs w:val="18"/>
                <w:vertAlign w:val="superscript"/>
                <w:lang w:eastAsia="zh-CN"/>
              </w:rPr>
            </w:pPr>
            <w:r w:rsidRPr="00170508">
              <w:rPr>
                <w:rFonts w:eastAsia="DengXian"/>
                <w:szCs w:val="18"/>
                <w:lang w:eastAsia="zh-CN"/>
              </w:rPr>
              <w:t>n77</w:t>
            </w:r>
            <w:r w:rsidRPr="00170508">
              <w:rPr>
                <w:rFonts w:eastAsia="DengXian"/>
                <w:szCs w:val="18"/>
                <w:vertAlign w:val="superscript"/>
                <w:lang w:eastAsia="zh-CN"/>
              </w:rPr>
              <w:t>7.9</w:t>
            </w:r>
          </w:p>
          <w:p w14:paraId="7015A4EA" w14:textId="77777777" w:rsidR="00CA254E" w:rsidRPr="00170508" w:rsidRDefault="00CA254E" w:rsidP="00FD02C8">
            <w:pPr>
              <w:pStyle w:val="TAC"/>
              <w:rPr>
                <w:rFonts w:eastAsia="DengXian"/>
                <w:szCs w:val="18"/>
                <w:lang w:eastAsia="zh-CN"/>
              </w:rPr>
            </w:pPr>
            <w:r w:rsidRPr="00170508">
              <w:rPr>
                <w:rFonts w:eastAsia="DengXian"/>
                <w:szCs w:val="18"/>
                <w:lang w:eastAsia="zh-CN"/>
              </w:rPr>
              <w:t>CA_n25A-n41A</w:t>
            </w:r>
            <w:r w:rsidRPr="00170508">
              <w:rPr>
                <w:rFonts w:eastAsia="DengXian"/>
                <w:szCs w:val="18"/>
                <w:vertAlign w:val="superscript"/>
                <w:lang w:eastAsia="zh-CN"/>
              </w:rPr>
              <w:t>7</w:t>
            </w:r>
          </w:p>
          <w:p w14:paraId="096493FB" w14:textId="77777777" w:rsidR="00CA254E" w:rsidRPr="00170508" w:rsidRDefault="00CA254E" w:rsidP="00FD02C8">
            <w:pPr>
              <w:pStyle w:val="TAC"/>
              <w:rPr>
                <w:rFonts w:eastAsia="DengXian"/>
                <w:szCs w:val="18"/>
                <w:vertAlign w:val="superscript"/>
                <w:lang w:eastAsia="zh-CN"/>
              </w:rPr>
            </w:pPr>
            <w:r w:rsidRPr="00170508">
              <w:rPr>
                <w:rFonts w:eastAsia="DengXian"/>
                <w:szCs w:val="18"/>
                <w:lang w:eastAsia="zh-CN"/>
              </w:rPr>
              <w:t>CA_n25A-n77A</w:t>
            </w:r>
            <w:r w:rsidRPr="00170508">
              <w:rPr>
                <w:rFonts w:eastAsia="DengXian"/>
                <w:szCs w:val="18"/>
                <w:vertAlign w:val="superscript"/>
                <w:lang w:eastAsia="zh-CN"/>
              </w:rPr>
              <w:t>7</w:t>
            </w:r>
          </w:p>
          <w:p w14:paraId="728DB81B" w14:textId="77777777" w:rsidR="00CA254E" w:rsidRPr="00170508" w:rsidRDefault="00CA254E" w:rsidP="00FD02C8">
            <w:pPr>
              <w:pStyle w:val="TAC"/>
              <w:rPr>
                <w:rFonts w:eastAsia="DengXian"/>
                <w:szCs w:val="18"/>
                <w:lang w:eastAsia="zh-CN"/>
              </w:rPr>
            </w:pPr>
            <w:r w:rsidRPr="00170508">
              <w:rPr>
                <w:rFonts w:eastAsia="DengXian"/>
                <w:szCs w:val="18"/>
                <w:lang w:eastAsia="zh-CN"/>
              </w:rPr>
              <w:t>CA_n41A-n77A</w:t>
            </w:r>
            <w:r w:rsidRPr="00170508">
              <w:rPr>
                <w:rFonts w:eastAsia="DengXian"/>
                <w:szCs w:val="18"/>
                <w:vertAlign w:val="superscript"/>
                <w:lang w:eastAsia="zh-CN"/>
              </w:rPr>
              <w:t>7</w:t>
            </w:r>
          </w:p>
          <w:p w14:paraId="41DCDF4A" w14:textId="77777777" w:rsidR="00CA254E" w:rsidRPr="00170508" w:rsidRDefault="00CA254E" w:rsidP="00FD02C8">
            <w:pPr>
              <w:pStyle w:val="TAC"/>
              <w:rPr>
                <w:rFonts w:eastAsia="DengXian"/>
                <w:szCs w:val="18"/>
                <w:lang w:eastAsia="zh-CN"/>
              </w:rPr>
            </w:pPr>
            <w:r w:rsidRPr="00170508">
              <w:rPr>
                <w:rFonts w:eastAsia="DengXian"/>
                <w:szCs w:val="18"/>
                <w:lang w:eastAsia="zh-CN"/>
              </w:rPr>
              <w:t>CA_n41C</w:t>
            </w:r>
            <w:r w:rsidRPr="00170508">
              <w:rPr>
                <w:rFonts w:eastAsia="DengXian"/>
                <w:szCs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16F00E9" w14:textId="77777777" w:rsidR="00CA254E" w:rsidRPr="00170508" w:rsidRDefault="00CA254E" w:rsidP="00FD02C8">
            <w:pPr>
              <w:pStyle w:val="TAC"/>
              <w:rPr>
                <w:rFonts w:eastAsia="DengXian"/>
                <w:lang w:eastAsia="zh-C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A82BB1F" w14:textId="77777777" w:rsidR="00CA254E" w:rsidRPr="00170508" w:rsidRDefault="00CA254E" w:rsidP="00FD02C8">
            <w:pPr>
              <w:pStyle w:val="TAC"/>
              <w:rPr>
                <w:rFonts w:eastAsia="DengXian"/>
                <w:lang w:eastAsia="zh-CN" w:bidi="ar"/>
              </w:rPr>
            </w:pPr>
            <w:r w:rsidRPr="00170508">
              <w:rPr>
                <w:rFonts w:eastAsia="DengXian"/>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74514AE2" w14:textId="77777777" w:rsidR="00CA254E" w:rsidRPr="00170508" w:rsidRDefault="00CA254E" w:rsidP="00FD02C8">
            <w:pPr>
              <w:pStyle w:val="TAC"/>
              <w:rPr>
                <w:rFonts w:eastAsia="DengXian"/>
                <w:lang w:eastAsia="zh-CN"/>
              </w:rPr>
            </w:pPr>
            <w:r w:rsidRPr="00170508">
              <w:rPr>
                <w:rFonts w:eastAsia="DengXian"/>
                <w:lang w:eastAsia="zh-CN"/>
              </w:rPr>
              <w:t>4 and 5</w:t>
            </w:r>
          </w:p>
        </w:tc>
      </w:tr>
      <w:tr w:rsidR="00CA254E" w:rsidRPr="00170508" w14:paraId="77C3A8FD" w14:textId="77777777" w:rsidTr="00FD02C8">
        <w:trPr>
          <w:jc w:val="center"/>
        </w:trPr>
        <w:tc>
          <w:tcPr>
            <w:tcW w:w="1002" w:type="pct"/>
            <w:tcBorders>
              <w:top w:val="nil"/>
              <w:left w:val="single" w:sz="4" w:space="0" w:color="auto"/>
              <w:bottom w:val="nil"/>
              <w:right w:val="single" w:sz="4" w:space="0" w:color="auto"/>
            </w:tcBorders>
            <w:vAlign w:val="center"/>
          </w:tcPr>
          <w:p w14:paraId="7A2CC8AC"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231B72E2" w14:textId="77777777" w:rsidR="00CA254E" w:rsidRPr="00170508" w:rsidRDefault="00CA254E" w:rsidP="00FD02C8">
            <w:pPr>
              <w:pStyle w:val="TAC"/>
              <w:rPr>
                <w:rFonts w:eastAsia="DengXian"/>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F132071" w14:textId="77777777" w:rsidR="00CA254E" w:rsidRPr="00170508" w:rsidRDefault="00CA254E" w:rsidP="00FD02C8">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BD06ECF" w14:textId="77777777" w:rsidR="00CA254E" w:rsidRPr="00170508" w:rsidRDefault="00CA254E" w:rsidP="00FD02C8">
            <w:pPr>
              <w:pStyle w:val="TAC"/>
              <w:rPr>
                <w:rFonts w:eastAsia="DengXian"/>
                <w:lang w:eastAsia="zh-CN" w:bidi="ar"/>
              </w:rPr>
            </w:pPr>
            <w:r w:rsidRPr="00170508">
              <w:rPr>
                <w:rFonts w:eastAsia="DengXian"/>
                <w:lang w:eastAsia="zh-CN" w:bidi="ar"/>
              </w:rPr>
              <w:t>CA_n41C</w:t>
            </w:r>
            <w:r>
              <w:rPr>
                <w:rFonts w:eastAsia="DengXian"/>
                <w:lang w:eastAsia="zh-CN" w:bidi="ar"/>
              </w:rPr>
              <w:t>_BCS 4 and 5</w:t>
            </w:r>
          </w:p>
        </w:tc>
        <w:tc>
          <w:tcPr>
            <w:tcW w:w="750" w:type="pct"/>
            <w:tcBorders>
              <w:top w:val="nil"/>
              <w:left w:val="single" w:sz="4" w:space="0" w:color="auto"/>
              <w:bottom w:val="nil"/>
              <w:right w:val="single" w:sz="4" w:space="0" w:color="auto"/>
            </w:tcBorders>
            <w:vAlign w:val="center"/>
          </w:tcPr>
          <w:p w14:paraId="1637DA70" w14:textId="77777777" w:rsidR="00CA254E" w:rsidRPr="00170508" w:rsidRDefault="00CA254E" w:rsidP="00FD02C8">
            <w:pPr>
              <w:pStyle w:val="TAC"/>
              <w:rPr>
                <w:rFonts w:eastAsia="DengXian"/>
                <w:lang w:eastAsia="zh-CN"/>
              </w:rPr>
            </w:pPr>
          </w:p>
        </w:tc>
      </w:tr>
      <w:tr w:rsidR="00CA254E" w:rsidRPr="00170508" w14:paraId="294C370F"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2836FBDB"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6068C378" w14:textId="77777777" w:rsidR="00CA254E" w:rsidRPr="00170508" w:rsidRDefault="00CA254E" w:rsidP="00FD02C8">
            <w:pPr>
              <w:pStyle w:val="TAC"/>
              <w:rPr>
                <w:rFonts w:eastAsia="DengXian"/>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E1FB44D" w14:textId="77777777" w:rsidR="00CA254E" w:rsidRPr="00170508" w:rsidRDefault="00CA254E" w:rsidP="00FD02C8">
            <w:pPr>
              <w:pStyle w:val="TAC"/>
              <w:rPr>
                <w:rFonts w:eastAsia="DengXian"/>
                <w:lang w:eastAsia="zh-CN"/>
              </w:rPr>
            </w:pPr>
            <w:r w:rsidRPr="00170508">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154C26C" w14:textId="77777777" w:rsidR="00CA254E" w:rsidRPr="00170508" w:rsidRDefault="00CA254E" w:rsidP="00FD02C8">
            <w:pPr>
              <w:pStyle w:val="TAC"/>
              <w:rPr>
                <w:rFonts w:eastAsia="DengXian"/>
                <w:lang w:eastAsia="zh-CN" w:bidi="ar"/>
              </w:rPr>
            </w:pPr>
            <w:r w:rsidRPr="00170508">
              <w:rPr>
                <w:rFonts w:eastAsia="DengXian"/>
                <w:lang w:eastAsia="zh-CN" w:bidi="ar"/>
              </w:rPr>
              <w:t>CA_n77(2A)</w:t>
            </w:r>
            <w:r>
              <w:rPr>
                <w:rFonts w:eastAsia="DengXian"/>
                <w:lang w:eastAsia="zh-CN" w:bidi="ar"/>
              </w:rPr>
              <w:t>_BCS 4 and 5</w:t>
            </w:r>
          </w:p>
        </w:tc>
        <w:tc>
          <w:tcPr>
            <w:tcW w:w="750" w:type="pct"/>
            <w:tcBorders>
              <w:top w:val="nil"/>
              <w:left w:val="single" w:sz="4" w:space="0" w:color="auto"/>
              <w:bottom w:val="single" w:sz="4" w:space="0" w:color="auto"/>
              <w:right w:val="single" w:sz="4" w:space="0" w:color="auto"/>
            </w:tcBorders>
            <w:vAlign w:val="center"/>
          </w:tcPr>
          <w:p w14:paraId="7BB3518B" w14:textId="77777777" w:rsidR="00CA254E" w:rsidRPr="00170508" w:rsidRDefault="00CA254E" w:rsidP="00FD02C8">
            <w:pPr>
              <w:pStyle w:val="TAC"/>
              <w:rPr>
                <w:rFonts w:eastAsia="DengXian"/>
                <w:lang w:eastAsia="zh-CN"/>
              </w:rPr>
            </w:pPr>
          </w:p>
        </w:tc>
      </w:tr>
      <w:tr w:rsidR="00CA254E" w:rsidRPr="00170508" w14:paraId="47C20B3D"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6BE91423" w14:textId="77777777" w:rsidR="00CA254E" w:rsidRPr="00170508" w:rsidRDefault="00CA254E" w:rsidP="00FD02C8">
            <w:pPr>
              <w:pStyle w:val="TAC"/>
              <w:rPr>
                <w:rFonts w:eastAsia="DengXian"/>
                <w:lang w:eastAsia="zh-CN"/>
              </w:rPr>
            </w:pPr>
            <w:r w:rsidRPr="00170508">
              <w:rPr>
                <w:rFonts w:eastAsia="DengXian"/>
                <w:lang w:eastAsia="zh-CN"/>
              </w:rPr>
              <w:t>CA_n25(2A)-n41C-n77(2A)</w:t>
            </w:r>
          </w:p>
        </w:tc>
        <w:tc>
          <w:tcPr>
            <w:tcW w:w="871" w:type="pct"/>
            <w:tcBorders>
              <w:top w:val="single" w:sz="4" w:space="0" w:color="auto"/>
              <w:left w:val="single" w:sz="4" w:space="0" w:color="auto"/>
              <w:bottom w:val="nil"/>
              <w:right w:val="single" w:sz="4" w:space="0" w:color="auto"/>
            </w:tcBorders>
            <w:vAlign w:val="center"/>
          </w:tcPr>
          <w:p w14:paraId="67B66CD0" w14:textId="77777777" w:rsidR="00CA254E" w:rsidRPr="00170508" w:rsidRDefault="00CA254E" w:rsidP="00FD02C8">
            <w:pPr>
              <w:pStyle w:val="TAC"/>
              <w:rPr>
                <w:rFonts w:eastAsia="DengXian"/>
                <w:szCs w:val="18"/>
                <w:lang w:eastAsia="zh-CN"/>
              </w:rPr>
            </w:pPr>
            <w:r w:rsidRPr="00170508">
              <w:rPr>
                <w:rFonts w:eastAsia="DengXian"/>
                <w:szCs w:val="18"/>
                <w:lang w:eastAsia="zh-CN"/>
              </w:rPr>
              <w:t xml:space="preserve">CA_n25A-n41A </w:t>
            </w:r>
          </w:p>
          <w:p w14:paraId="5C794931" w14:textId="77777777" w:rsidR="00CA254E" w:rsidRPr="00170508" w:rsidRDefault="00CA254E" w:rsidP="00FD02C8">
            <w:pPr>
              <w:pStyle w:val="TAC"/>
              <w:rPr>
                <w:rFonts w:eastAsia="DengXian"/>
                <w:szCs w:val="18"/>
                <w:lang w:eastAsia="zh-CN"/>
              </w:rPr>
            </w:pPr>
            <w:r w:rsidRPr="00170508">
              <w:rPr>
                <w:rFonts w:eastAsia="DengXian"/>
                <w:szCs w:val="18"/>
                <w:lang w:eastAsia="zh-CN"/>
              </w:rPr>
              <w:t>CA_n25A-n77A</w:t>
            </w:r>
          </w:p>
          <w:p w14:paraId="33F9D0A4" w14:textId="77777777" w:rsidR="00CA254E" w:rsidRPr="00170508" w:rsidRDefault="00CA254E" w:rsidP="00FD02C8">
            <w:pPr>
              <w:pStyle w:val="TAC"/>
              <w:rPr>
                <w:rFonts w:eastAsia="DengXian"/>
                <w:szCs w:val="18"/>
                <w:lang w:eastAsia="zh-CN"/>
              </w:rPr>
            </w:pPr>
            <w:r w:rsidRPr="00170508">
              <w:rPr>
                <w:rFonts w:eastAsia="DengXian"/>
                <w:szCs w:val="18"/>
                <w:lang w:eastAsia="zh-CN"/>
              </w:rPr>
              <w:t xml:space="preserve">CA_n41A-n77A </w:t>
            </w:r>
          </w:p>
          <w:p w14:paraId="11C5F661" w14:textId="77777777" w:rsidR="00CA254E" w:rsidRPr="00170508" w:rsidRDefault="00CA254E" w:rsidP="00FD02C8">
            <w:pPr>
              <w:pStyle w:val="TAC"/>
              <w:rPr>
                <w:rFonts w:eastAsia="DengXian"/>
                <w:szCs w:val="18"/>
                <w:lang w:eastAsia="zh-CN"/>
              </w:rPr>
            </w:pPr>
            <w:r w:rsidRPr="00170508">
              <w:rPr>
                <w:rFonts w:eastAsia="DengXian"/>
                <w:szCs w:val="18"/>
                <w:lang w:eastAsia="zh-CN"/>
              </w:rPr>
              <w:t>CA_n41C</w:t>
            </w:r>
          </w:p>
        </w:tc>
        <w:tc>
          <w:tcPr>
            <w:tcW w:w="383" w:type="pct"/>
            <w:tcBorders>
              <w:top w:val="single" w:sz="4" w:space="0" w:color="auto"/>
              <w:left w:val="single" w:sz="4" w:space="0" w:color="auto"/>
              <w:bottom w:val="single" w:sz="4" w:space="0" w:color="auto"/>
              <w:right w:val="single" w:sz="4" w:space="0" w:color="auto"/>
            </w:tcBorders>
            <w:vAlign w:val="center"/>
          </w:tcPr>
          <w:p w14:paraId="72898FB2" w14:textId="77777777" w:rsidR="00CA254E" w:rsidRPr="00170508" w:rsidRDefault="00CA254E" w:rsidP="00FD02C8">
            <w:pPr>
              <w:pStyle w:val="TAC"/>
              <w:rPr>
                <w:rFonts w:eastAsia="DengXian"/>
                <w:lang w:eastAsia="zh-C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25AA32A" w14:textId="77777777" w:rsidR="00CA254E" w:rsidRPr="00170508" w:rsidRDefault="00CA254E" w:rsidP="00FD02C8">
            <w:pPr>
              <w:pStyle w:val="TAC"/>
              <w:rPr>
                <w:rFonts w:eastAsia="DengXian"/>
                <w:lang w:eastAsia="zh-CN" w:bidi="ar"/>
              </w:rPr>
            </w:pPr>
            <w:r w:rsidRPr="00170508">
              <w:rPr>
                <w:rFonts w:eastAsia="DengXian"/>
                <w:lang w:eastAsia="zh-CN" w:bidi="ar"/>
              </w:rPr>
              <w:t>CA_n25(2A)</w:t>
            </w:r>
            <w:r>
              <w:rPr>
                <w:rFonts w:eastAsia="DengXian"/>
                <w:lang w:eastAsia="zh-CN" w:bidi="ar"/>
              </w:rPr>
              <w:t>_BCS 4 and 5</w:t>
            </w:r>
          </w:p>
        </w:tc>
        <w:tc>
          <w:tcPr>
            <w:tcW w:w="750" w:type="pct"/>
            <w:tcBorders>
              <w:top w:val="single" w:sz="4" w:space="0" w:color="auto"/>
              <w:left w:val="single" w:sz="4" w:space="0" w:color="auto"/>
              <w:bottom w:val="nil"/>
              <w:right w:val="single" w:sz="4" w:space="0" w:color="auto"/>
            </w:tcBorders>
            <w:vAlign w:val="center"/>
          </w:tcPr>
          <w:p w14:paraId="0A3253B5" w14:textId="77777777" w:rsidR="00CA254E" w:rsidRPr="00170508" w:rsidRDefault="00CA254E" w:rsidP="00FD02C8">
            <w:pPr>
              <w:pStyle w:val="TAC"/>
              <w:rPr>
                <w:rFonts w:eastAsia="DengXian"/>
                <w:lang w:eastAsia="zh-CN"/>
              </w:rPr>
            </w:pPr>
            <w:r w:rsidRPr="00170508">
              <w:rPr>
                <w:rFonts w:eastAsia="DengXian"/>
                <w:lang w:eastAsia="zh-CN"/>
              </w:rPr>
              <w:t>4 and 5</w:t>
            </w:r>
          </w:p>
        </w:tc>
      </w:tr>
      <w:tr w:rsidR="00CA254E" w:rsidRPr="00170508" w14:paraId="7121CB11" w14:textId="77777777" w:rsidTr="00FD02C8">
        <w:trPr>
          <w:jc w:val="center"/>
        </w:trPr>
        <w:tc>
          <w:tcPr>
            <w:tcW w:w="1002" w:type="pct"/>
            <w:tcBorders>
              <w:top w:val="nil"/>
              <w:left w:val="single" w:sz="4" w:space="0" w:color="auto"/>
              <w:bottom w:val="nil"/>
              <w:right w:val="single" w:sz="4" w:space="0" w:color="auto"/>
            </w:tcBorders>
            <w:vAlign w:val="center"/>
          </w:tcPr>
          <w:p w14:paraId="7A35FDBF"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04547962" w14:textId="77777777" w:rsidR="00CA254E" w:rsidRPr="00170508" w:rsidRDefault="00CA254E" w:rsidP="00FD02C8">
            <w:pPr>
              <w:pStyle w:val="TAC"/>
              <w:rPr>
                <w:rFonts w:eastAsia="DengXian"/>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7C154C8" w14:textId="77777777" w:rsidR="00CA254E" w:rsidRPr="00170508" w:rsidRDefault="00CA254E" w:rsidP="00FD02C8">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EDE4EA2" w14:textId="77777777" w:rsidR="00CA254E" w:rsidRPr="00170508" w:rsidRDefault="00CA254E" w:rsidP="00FD02C8">
            <w:pPr>
              <w:pStyle w:val="TAC"/>
              <w:rPr>
                <w:rFonts w:eastAsia="DengXian"/>
                <w:lang w:eastAsia="zh-CN" w:bidi="ar"/>
              </w:rPr>
            </w:pPr>
            <w:r w:rsidRPr="00170508">
              <w:rPr>
                <w:rFonts w:eastAsia="DengXian"/>
                <w:lang w:eastAsia="zh-CN" w:bidi="ar"/>
              </w:rPr>
              <w:t>CA_n41C</w:t>
            </w:r>
            <w:r>
              <w:rPr>
                <w:rFonts w:eastAsia="DengXian"/>
                <w:lang w:eastAsia="zh-CN" w:bidi="ar"/>
              </w:rPr>
              <w:t>_BCS 4 and 5</w:t>
            </w:r>
          </w:p>
        </w:tc>
        <w:tc>
          <w:tcPr>
            <w:tcW w:w="750" w:type="pct"/>
            <w:tcBorders>
              <w:top w:val="nil"/>
              <w:left w:val="single" w:sz="4" w:space="0" w:color="auto"/>
              <w:bottom w:val="nil"/>
              <w:right w:val="single" w:sz="4" w:space="0" w:color="auto"/>
            </w:tcBorders>
            <w:vAlign w:val="center"/>
          </w:tcPr>
          <w:p w14:paraId="017B4564" w14:textId="77777777" w:rsidR="00CA254E" w:rsidRPr="00170508" w:rsidRDefault="00CA254E" w:rsidP="00FD02C8">
            <w:pPr>
              <w:pStyle w:val="TAC"/>
              <w:rPr>
                <w:rFonts w:eastAsia="DengXian"/>
                <w:lang w:eastAsia="zh-CN"/>
              </w:rPr>
            </w:pPr>
          </w:p>
        </w:tc>
      </w:tr>
      <w:tr w:rsidR="00CA254E" w:rsidRPr="00170508" w14:paraId="594977B7"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38783ECB"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780DBB3F" w14:textId="77777777" w:rsidR="00CA254E" w:rsidRPr="00170508" w:rsidRDefault="00CA254E" w:rsidP="00FD02C8">
            <w:pPr>
              <w:pStyle w:val="TAC"/>
              <w:rPr>
                <w:rFonts w:eastAsia="DengXian"/>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1D5675B" w14:textId="77777777" w:rsidR="00CA254E" w:rsidRPr="00170508" w:rsidRDefault="00CA254E" w:rsidP="00FD02C8">
            <w:pPr>
              <w:pStyle w:val="TAC"/>
              <w:rPr>
                <w:rFonts w:eastAsia="DengXian"/>
                <w:lang w:eastAsia="zh-CN"/>
              </w:rPr>
            </w:pPr>
            <w:r w:rsidRPr="00170508">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2EAF77C" w14:textId="77777777" w:rsidR="00CA254E" w:rsidRPr="00170508" w:rsidRDefault="00CA254E" w:rsidP="00FD02C8">
            <w:pPr>
              <w:pStyle w:val="TAC"/>
              <w:rPr>
                <w:rFonts w:eastAsia="DengXian"/>
                <w:lang w:eastAsia="zh-CN" w:bidi="ar"/>
              </w:rPr>
            </w:pPr>
            <w:r w:rsidRPr="00170508">
              <w:rPr>
                <w:rFonts w:eastAsia="DengXian"/>
                <w:lang w:eastAsia="zh-CN" w:bidi="ar"/>
              </w:rPr>
              <w:t>CA_n77(2A)</w:t>
            </w:r>
            <w:r>
              <w:rPr>
                <w:rFonts w:eastAsia="DengXian"/>
                <w:lang w:eastAsia="zh-CN" w:bidi="ar"/>
              </w:rPr>
              <w:t>_BCS 4 and 5</w:t>
            </w:r>
          </w:p>
        </w:tc>
        <w:tc>
          <w:tcPr>
            <w:tcW w:w="750" w:type="pct"/>
            <w:tcBorders>
              <w:top w:val="nil"/>
              <w:left w:val="single" w:sz="4" w:space="0" w:color="auto"/>
              <w:bottom w:val="single" w:sz="4" w:space="0" w:color="auto"/>
              <w:right w:val="single" w:sz="4" w:space="0" w:color="auto"/>
            </w:tcBorders>
            <w:vAlign w:val="center"/>
          </w:tcPr>
          <w:p w14:paraId="7B251953" w14:textId="77777777" w:rsidR="00CA254E" w:rsidRPr="00170508" w:rsidRDefault="00CA254E" w:rsidP="00FD02C8">
            <w:pPr>
              <w:pStyle w:val="TAC"/>
              <w:rPr>
                <w:rFonts w:eastAsia="DengXian"/>
                <w:lang w:eastAsia="zh-CN"/>
              </w:rPr>
            </w:pPr>
          </w:p>
        </w:tc>
      </w:tr>
      <w:tr w:rsidR="00CA254E" w:rsidRPr="00170508" w14:paraId="7873B85F"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72829D57" w14:textId="77777777" w:rsidR="00CA254E" w:rsidRPr="00170508" w:rsidRDefault="00CA254E" w:rsidP="00FD02C8">
            <w:pPr>
              <w:pStyle w:val="TAC"/>
              <w:rPr>
                <w:rFonts w:eastAsia="DengXian"/>
                <w:lang w:eastAsia="zh-CN"/>
              </w:rPr>
            </w:pPr>
            <w:r w:rsidRPr="00170508">
              <w:rPr>
                <w:rFonts w:eastAsia="DengXian"/>
                <w:lang w:eastAsia="zh-CN"/>
              </w:rPr>
              <w:t>CA_n25(2A)-n41(2A)-n77(2A)</w:t>
            </w:r>
          </w:p>
        </w:tc>
        <w:tc>
          <w:tcPr>
            <w:tcW w:w="871" w:type="pct"/>
            <w:tcBorders>
              <w:top w:val="single" w:sz="4" w:space="0" w:color="auto"/>
              <w:left w:val="single" w:sz="4" w:space="0" w:color="auto"/>
              <w:bottom w:val="nil"/>
              <w:right w:val="single" w:sz="4" w:space="0" w:color="auto"/>
            </w:tcBorders>
            <w:vAlign w:val="center"/>
          </w:tcPr>
          <w:p w14:paraId="17DB0819" w14:textId="77777777" w:rsidR="00CA254E" w:rsidRPr="00170508" w:rsidRDefault="00CA254E" w:rsidP="00FD02C8">
            <w:pPr>
              <w:pStyle w:val="TAC"/>
              <w:rPr>
                <w:rFonts w:eastAsia="DengXian"/>
                <w:szCs w:val="18"/>
                <w:lang w:eastAsia="zh-CN"/>
              </w:rPr>
            </w:pPr>
            <w:r w:rsidRPr="00170508">
              <w:rPr>
                <w:rFonts w:eastAsia="DengXian"/>
                <w:szCs w:val="18"/>
                <w:lang w:eastAsia="zh-CN"/>
              </w:rPr>
              <w:t xml:space="preserve">CA_n25A-n41A </w:t>
            </w:r>
          </w:p>
          <w:p w14:paraId="48D2535D" w14:textId="77777777" w:rsidR="00CA254E" w:rsidRPr="00170508" w:rsidRDefault="00CA254E" w:rsidP="00FD02C8">
            <w:pPr>
              <w:pStyle w:val="TAC"/>
              <w:rPr>
                <w:rFonts w:eastAsia="DengXian"/>
                <w:szCs w:val="18"/>
                <w:lang w:eastAsia="zh-CN"/>
              </w:rPr>
            </w:pPr>
            <w:r w:rsidRPr="00170508">
              <w:rPr>
                <w:rFonts w:eastAsia="DengXian"/>
                <w:szCs w:val="18"/>
                <w:lang w:eastAsia="zh-CN"/>
              </w:rPr>
              <w:t xml:space="preserve">CA_n25A-n77A </w:t>
            </w:r>
          </w:p>
          <w:p w14:paraId="47D4FE09" w14:textId="77777777" w:rsidR="00CA254E" w:rsidRPr="00170508" w:rsidRDefault="00CA254E" w:rsidP="00FD02C8">
            <w:pPr>
              <w:pStyle w:val="TAC"/>
              <w:rPr>
                <w:rFonts w:eastAsia="DengXian"/>
                <w:szCs w:val="18"/>
                <w:lang w:eastAsia="zh-CN"/>
              </w:rPr>
            </w:pPr>
            <w:r w:rsidRPr="00170508">
              <w:rPr>
                <w:rFonts w:eastAsia="DengXian"/>
                <w:szCs w:val="18"/>
                <w:lang w:eastAsia="zh-CN"/>
              </w:rPr>
              <w:t>CA_n41A-n77A</w:t>
            </w:r>
          </w:p>
        </w:tc>
        <w:tc>
          <w:tcPr>
            <w:tcW w:w="383" w:type="pct"/>
            <w:tcBorders>
              <w:top w:val="single" w:sz="4" w:space="0" w:color="auto"/>
              <w:left w:val="single" w:sz="4" w:space="0" w:color="auto"/>
              <w:bottom w:val="single" w:sz="4" w:space="0" w:color="auto"/>
              <w:right w:val="single" w:sz="4" w:space="0" w:color="auto"/>
            </w:tcBorders>
            <w:vAlign w:val="center"/>
          </w:tcPr>
          <w:p w14:paraId="512284A6" w14:textId="77777777" w:rsidR="00CA254E" w:rsidRPr="00170508" w:rsidRDefault="00CA254E" w:rsidP="00FD02C8">
            <w:pPr>
              <w:pStyle w:val="TAC"/>
              <w:rPr>
                <w:rFonts w:eastAsia="DengXian"/>
                <w:lang w:eastAsia="zh-C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447A4EE" w14:textId="77777777" w:rsidR="00CA254E" w:rsidRPr="00170508" w:rsidRDefault="00CA254E" w:rsidP="00FD02C8">
            <w:pPr>
              <w:pStyle w:val="TAC"/>
              <w:rPr>
                <w:rFonts w:eastAsia="DengXian"/>
                <w:lang w:eastAsia="zh-CN" w:bidi="ar"/>
              </w:rPr>
            </w:pPr>
            <w:r w:rsidRPr="00170508">
              <w:rPr>
                <w:rFonts w:eastAsia="DengXian"/>
                <w:lang w:eastAsia="zh-CN" w:bidi="ar"/>
              </w:rPr>
              <w:t>CA_n25(2A)</w:t>
            </w:r>
            <w:r>
              <w:rPr>
                <w:rFonts w:eastAsia="DengXian"/>
                <w:lang w:eastAsia="zh-CN" w:bidi="ar"/>
              </w:rPr>
              <w:t>_BCS 4 and 5</w:t>
            </w:r>
          </w:p>
        </w:tc>
        <w:tc>
          <w:tcPr>
            <w:tcW w:w="750" w:type="pct"/>
            <w:tcBorders>
              <w:top w:val="single" w:sz="4" w:space="0" w:color="auto"/>
              <w:left w:val="single" w:sz="4" w:space="0" w:color="auto"/>
              <w:bottom w:val="nil"/>
              <w:right w:val="single" w:sz="4" w:space="0" w:color="auto"/>
            </w:tcBorders>
            <w:vAlign w:val="center"/>
          </w:tcPr>
          <w:p w14:paraId="3B8F0305" w14:textId="77777777" w:rsidR="00CA254E" w:rsidRPr="00170508" w:rsidRDefault="00CA254E" w:rsidP="00FD02C8">
            <w:pPr>
              <w:pStyle w:val="TAC"/>
              <w:rPr>
                <w:rFonts w:eastAsia="DengXian"/>
                <w:lang w:eastAsia="zh-CN"/>
              </w:rPr>
            </w:pPr>
            <w:r w:rsidRPr="00170508">
              <w:rPr>
                <w:rFonts w:eastAsia="DengXian"/>
                <w:lang w:eastAsia="zh-CN"/>
              </w:rPr>
              <w:t>4 and 5</w:t>
            </w:r>
          </w:p>
        </w:tc>
      </w:tr>
      <w:tr w:rsidR="00CA254E" w:rsidRPr="00170508" w14:paraId="21E9EFEF" w14:textId="77777777" w:rsidTr="00FD02C8">
        <w:trPr>
          <w:jc w:val="center"/>
        </w:trPr>
        <w:tc>
          <w:tcPr>
            <w:tcW w:w="1002" w:type="pct"/>
            <w:tcBorders>
              <w:top w:val="nil"/>
              <w:left w:val="single" w:sz="4" w:space="0" w:color="auto"/>
              <w:bottom w:val="nil"/>
              <w:right w:val="single" w:sz="4" w:space="0" w:color="auto"/>
            </w:tcBorders>
            <w:vAlign w:val="center"/>
          </w:tcPr>
          <w:p w14:paraId="0A750163"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45C2E398" w14:textId="77777777" w:rsidR="00CA254E" w:rsidRPr="00170508" w:rsidRDefault="00CA254E" w:rsidP="00FD02C8">
            <w:pPr>
              <w:pStyle w:val="TAC"/>
              <w:rPr>
                <w:rFonts w:eastAsia="DengXian"/>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0A213A3" w14:textId="77777777" w:rsidR="00CA254E" w:rsidRPr="00170508" w:rsidRDefault="00CA254E" w:rsidP="00FD02C8">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4D830C0" w14:textId="77777777" w:rsidR="00CA254E" w:rsidRPr="00170508" w:rsidRDefault="00CA254E" w:rsidP="00FD02C8">
            <w:pPr>
              <w:pStyle w:val="TAC"/>
              <w:rPr>
                <w:rFonts w:eastAsia="DengXian"/>
                <w:lang w:eastAsia="zh-CN" w:bidi="ar"/>
              </w:rPr>
            </w:pPr>
            <w:r w:rsidRPr="00170508">
              <w:rPr>
                <w:rFonts w:eastAsia="DengXian"/>
                <w:lang w:eastAsia="zh-CN" w:bidi="ar"/>
              </w:rPr>
              <w:t>CA_n41(2A)</w:t>
            </w:r>
            <w:r>
              <w:rPr>
                <w:rFonts w:eastAsia="DengXian"/>
                <w:lang w:eastAsia="zh-CN" w:bidi="ar"/>
              </w:rPr>
              <w:t>_BCS 4 and 5</w:t>
            </w:r>
          </w:p>
        </w:tc>
        <w:tc>
          <w:tcPr>
            <w:tcW w:w="750" w:type="pct"/>
            <w:tcBorders>
              <w:top w:val="nil"/>
              <w:left w:val="single" w:sz="4" w:space="0" w:color="auto"/>
              <w:bottom w:val="nil"/>
              <w:right w:val="single" w:sz="4" w:space="0" w:color="auto"/>
            </w:tcBorders>
            <w:vAlign w:val="center"/>
          </w:tcPr>
          <w:p w14:paraId="34D31C1A" w14:textId="77777777" w:rsidR="00CA254E" w:rsidRPr="00170508" w:rsidRDefault="00CA254E" w:rsidP="00FD02C8">
            <w:pPr>
              <w:pStyle w:val="TAC"/>
              <w:rPr>
                <w:rFonts w:eastAsia="DengXian"/>
                <w:lang w:eastAsia="zh-CN"/>
              </w:rPr>
            </w:pPr>
          </w:p>
        </w:tc>
      </w:tr>
      <w:tr w:rsidR="00CA254E" w:rsidRPr="00170508" w14:paraId="42C9DBF3"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26A6592D"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56B7D369" w14:textId="77777777" w:rsidR="00CA254E" w:rsidRPr="00170508" w:rsidRDefault="00CA254E" w:rsidP="00FD02C8">
            <w:pPr>
              <w:pStyle w:val="TAC"/>
              <w:rPr>
                <w:rFonts w:eastAsia="DengXian"/>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5364898" w14:textId="77777777" w:rsidR="00CA254E" w:rsidRPr="00170508" w:rsidRDefault="00CA254E" w:rsidP="00FD02C8">
            <w:pPr>
              <w:pStyle w:val="TAC"/>
              <w:rPr>
                <w:rFonts w:eastAsia="DengXian"/>
                <w:lang w:eastAsia="zh-CN"/>
              </w:rPr>
            </w:pPr>
            <w:r w:rsidRPr="00170508">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E8BED2C" w14:textId="77777777" w:rsidR="00CA254E" w:rsidRPr="00170508" w:rsidRDefault="00CA254E" w:rsidP="00FD02C8">
            <w:pPr>
              <w:pStyle w:val="TAC"/>
              <w:rPr>
                <w:rFonts w:eastAsia="DengXian"/>
                <w:lang w:eastAsia="zh-CN" w:bidi="ar"/>
              </w:rPr>
            </w:pPr>
            <w:r w:rsidRPr="00170508">
              <w:rPr>
                <w:rFonts w:eastAsia="DengXian"/>
                <w:lang w:eastAsia="zh-CN" w:bidi="ar"/>
              </w:rPr>
              <w:t>CA_n77(2A)</w:t>
            </w:r>
            <w:r>
              <w:rPr>
                <w:rFonts w:eastAsia="DengXian"/>
                <w:lang w:eastAsia="zh-CN" w:bidi="ar"/>
              </w:rPr>
              <w:t>_BCS 4 and 5</w:t>
            </w:r>
          </w:p>
        </w:tc>
        <w:tc>
          <w:tcPr>
            <w:tcW w:w="750" w:type="pct"/>
            <w:tcBorders>
              <w:top w:val="nil"/>
              <w:left w:val="single" w:sz="4" w:space="0" w:color="auto"/>
              <w:bottom w:val="single" w:sz="4" w:space="0" w:color="auto"/>
              <w:right w:val="single" w:sz="4" w:space="0" w:color="auto"/>
            </w:tcBorders>
            <w:vAlign w:val="center"/>
          </w:tcPr>
          <w:p w14:paraId="091697CA" w14:textId="77777777" w:rsidR="00CA254E" w:rsidRPr="00170508" w:rsidRDefault="00CA254E" w:rsidP="00FD02C8">
            <w:pPr>
              <w:pStyle w:val="TAC"/>
              <w:rPr>
                <w:rFonts w:eastAsia="DengXian"/>
                <w:lang w:eastAsia="zh-CN"/>
              </w:rPr>
            </w:pPr>
          </w:p>
        </w:tc>
      </w:tr>
      <w:tr w:rsidR="00CA254E" w:rsidRPr="00170508" w14:paraId="6DD1709A"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5507E2A0" w14:textId="77777777" w:rsidR="00CA254E" w:rsidRPr="00170508" w:rsidRDefault="00CA254E" w:rsidP="00FD02C8">
            <w:pPr>
              <w:pStyle w:val="TAC"/>
              <w:rPr>
                <w:rFonts w:eastAsia="DengXian"/>
                <w:lang w:eastAsia="zh-CN"/>
              </w:rPr>
            </w:pPr>
            <w:r w:rsidRPr="00170508">
              <w:rPr>
                <w:rFonts w:eastAsia="DengXian"/>
                <w:lang w:eastAsia="zh-CN"/>
              </w:rPr>
              <w:t>CA_n25(2A)-n41(3A)-n77A</w:t>
            </w:r>
          </w:p>
        </w:tc>
        <w:tc>
          <w:tcPr>
            <w:tcW w:w="871" w:type="pct"/>
            <w:tcBorders>
              <w:top w:val="single" w:sz="4" w:space="0" w:color="auto"/>
              <w:left w:val="single" w:sz="4" w:space="0" w:color="auto"/>
              <w:bottom w:val="nil"/>
              <w:right w:val="single" w:sz="4" w:space="0" w:color="auto"/>
            </w:tcBorders>
            <w:vAlign w:val="center"/>
          </w:tcPr>
          <w:p w14:paraId="2A8DFCCD" w14:textId="77777777" w:rsidR="00CA254E" w:rsidRPr="00170508" w:rsidRDefault="00CA254E" w:rsidP="00FD02C8">
            <w:pPr>
              <w:pStyle w:val="TAC"/>
              <w:rPr>
                <w:rFonts w:eastAsia="DengXian"/>
                <w:szCs w:val="18"/>
                <w:vertAlign w:val="superscript"/>
                <w:lang w:eastAsia="zh-CN"/>
              </w:rPr>
            </w:pPr>
            <w:r w:rsidRPr="00170508">
              <w:rPr>
                <w:rFonts w:eastAsia="DengXian"/>
                <w:szCs w:val="18"/>
                <w:lang w:eastAsia="zh-CN"/>
              </w:rPr>
              <w:t>n41</w:t>
            </w:r>
            <w:r w:rsidRPr="00170508">
              <w:rPr>
                <w:rFonts w:eastAsia="DengXian"/>
                <w:szCs w:val="18"/>
                <w:vertAlign w:val="superscript"/>
                <w:lang w:eastAsia="zh-CN"/>
              </w:rPr>
              <w:t>7,9</w:t>
            </w:r>
          </w:p>
          <w:p w14:paraId="242814CC" w14:textId="77777777" w:rsidR="00CA254E" w:rsidRPr="00170508" w:rsidRDefault="00CA254E" w:rsidP="00FD02C8">
            <w:pPr>
              <w:pStyle w:val="TAC"/>
              <w:rPr>
                <w:rFonts w:eastAsia="DengXian"/>
                <w:szCs w:val="18"/>
                <w:lang w:eastAsia="zh-CN"/>
              </w:rPr>
            </w:pPr>
            <w:r w:rsidRPr="00170508">
              <w:rPr>
                <w:rFonts w:eastAsia="DengXian"/>
                <w:szCs w:val="18"/>
                <w:lang w:eastAsia="zh-CN"/>
              </w:rPr>
              <w:t>n77</w:t>
            </w:r>
            <w:r w:rsidRPr="00170508">
              <w:rPr>
                <w:rFonts w:eastAsia="DengXian"/>
                <w:szCs w:val="18"/>
                <w:vertAlign w:val="superscript"/>
                <w:lang w:eastAsia="zh-CN"/>
              </w:rPr>
              <w:t>7,9</w:t>
            </w:r>
          </w:p>
          <w:p w14:paraId="30B2A529" w14:textId="77777777" w:rsidR="00CA254E" w:rsidRPr="00170508" w:rsidRDefault="00CA254E" w:rsidP="00FD02C8">
            <w:pPr>
              <w:pStyle w:val="TAC"/>
              <w:rPr>
                <w:rFonts w:eastAsia="DengXian"/>
                <w:szCs w:val="18"/>
                <w:lang w:eastAsia="zh-CN"/>
              </w:rPr>
            </w:pPr>
            <w:r w:rsidRPr="00170508">
              <w:rPr>
                <w:rFonts w:eastAsia="DengXian"/>
                <w:szCs w:val="18"/>
                <w:lang w:eastAsia="zh-CN"/>
              </w:rPr>
              <w:t>CA_n25A-n41A</w:t>
            </w:r>
            <w:r w:rsidRPr="00170508">
              <w:rPr>
                <w:rFonts w:eastAsia="DengXian"/>
                <w:szCs w:val="18"/>
                <w:vertAlign w:val="superscript"/>
                <w:lang w:eastAsia="zh-CN"/>
              </w:rPr>
              <w:t>7</w:t>
            </w:r>
          </w:p>
          <w:p w14:paraId="5076E192" w14:textId="77777777" w:rsidR="00CA254E" w:rsidRPr="00170508" w:rsidRDefault="00CA254E" w:rsidP="00FD02C8">
            <w:pPr>
              <w:pStyle w:val="TAC"/>
              <w:rPr>
                <w:rFonts w:eastAsia="DengXian"/>
                <w:szCs w:val="18"/>
                <w:lang w:eastAsia="zh-CN"/>
              </w:rPr>
            </w:pPr>
            <w:r w:rsidRPr="00170508">
              <w:rPr>
                <w:rFonts w:eastAsia="DengXian"/>
                <w:szCs w:val="18"/>
                <w:lang w:eastAsia="zh-CN"/>
              </w:rPr>
              <w:t>CA_n25A-n77A</w:t>
            </w:r>
            <w:r w:rsidRPr="00170508">
              <w:rPr>
                <w:rFonts w:eastAsia="DengXian"/>
                <w:szCs w:val="18"/>
                <w:vertAlign w:val="superscript"/>
                <w:lang w:eastAsia="zh-CN"/>
              </w:rPr>
              <w:t>7</w:t>
            </w:r>
          </w:p>
          <w:p w14:paraId="7BB88968" w14:textId="77777777" w:rsidR="00CA254E" w:rsidRPr="00D740B8" w:rsidRDefault="00CA254E" w:rsidP="00FD02C8">
            <w:pPr>
              <w:pStyle w:val="TAC"/>
              <w:rPr>
                <w:rFonts w:eastAsia="DengXian"/>
                <w:szCs w:val="18"/>
                <w:vertAlign w:val="superscript"/>
                <w:lang w:eastAsia="zh-CN"/>
              </w:rPr>
            </w:pPr>
            <w:r w:rsidRPr="00170508">
              <w:rPr>
                <w:rFonts w:eastAsia="DengXian"/>
                <w:szCs w:val="18"/>
                <w:lang w:eastAsia="zh-CN"/>
              </w:rPr>
              <w:t>CA_n41A-n77A</w:t>
            </w:r>
            <w:r>
              <w:rPr>
                <w:rFonts w:eastAsia="DengXian"/>
                <w:szCs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17C6625" w14:textId="77777777" w:rsidR="00CA254E" w:rsidRPr="00170508" w:rsidRDefault="00CA254E" w:rsidP="00FD02C8">
            <w:pPr>
              <w:pStyle w:val="TAC"/>
              <w:rPr>
                <w:rFonts w:eastAsia="DengXian"/>
                <w:lang w:eastAsia="zh-C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C6793F3" w14:textId="77777777" w:rsidR="00CA254E" w:rsidRPr="00170508" w:rsidRDefault="00CA254E" w:rsidP="00FD02C8">
            <w:pPr>
              <w:pStyle w:val="TAC"/>
              <w:rPr>
                <w:rFonts w:eastAsia="DengXian"/>
                <w:lang w:eastAsia="zh-CN" w:bidi="ar"/>
              </w:rPr>
            </w:pPr>
            <w:r w:rsidRPr="00170508">
              <w:rPr>
                <w:rFonts w:eastAsia="DengXian"/>
                <w:lang w:eastAsia="zh-CN" w:bidi="ar"/>
              </w:rPr>
              <w:t>CA_n25(2A)</w:t>
            </w:r>
            <w:r>
              <w:rPr>
                <w:rFonts w:eastAsia="DengXian"/>
                <w:lang w:eastAsia="zh-CN" w:bidi="ar"/>
              </w:rPr>
              <w:t>_BCS 4 and 5</w:t>
            </w:r>
          </w:p>
        </w:tc>
        <w:tc>
          <w:tcPr>
            <w:tcW w:w="750" w:type="pct"/>
            <w:tcBorders>
              <w:top w:val="single" w:sz="4" w:space="0" w:color="auto"/>
              <w:left w:val="single" w:sz="4" w:space="0" w:color="auto"/>
              <w:bottom w:val="nil"/>
              <w:right w:val="single" w:sz="4" w:space="0" w:color="auto"/>
            </w:tcBorders>
            <w:vAlign w:val="center"/>
          </w:tcPr>
          <w:p w14:paraId="3CA3AA84" w14:textId="77777777" w:rsidR="00CA254E" w:rsidRPr="00170508" w:rsidRDefault="00CA254E" w:rsidP="00FD02C8">
            <w:pPr>
              <w:pStyle w:val="TAC"/>
              <w:rPr>
                <w:rFonts w:eastAsia="DengXian"/>
                <w:lang w:eastAsia="zh-CN"/>
              </w:rPr>
            </w:pPr>
            <w:r w:rsidRPr="00170508">
              <w:rPr>
                <w:rFonts w:eastAsia="DengXian"/>
                <w:lang w:eastAsia="zh-CN"/>
              </w:rPr>
              <w:t>4 and 5</w:t>
            </w:r>
          </w:p>
        </w:tc>
      </w:tr>
      <w:tr w:rsidR="00CA254E" w:rsidRPr="00170508" w14:paraId="604EE8D9" w14:textId="77777777" w:rsidTr="00FD02C8">
        <w:trPr>
          <w:jc w:val="center"/>
        </w:trPr>
        <w:tc>
          <w:tcPr>
            <w:tcW w:w="1002" w:type="pct"/>
            <w:tcBorders>
              <w:top w:val="nil"/>
              <w:left w:val="single" w:sz="4" w:space="0" w:color="auto"/>
              <w:bottom w:val="nil"/>
              <w:right w:val="single" w:sz="4" w:space="0" w:color="auto"/>
            </w:tcBorders>
            <w:vAlign w:val="center"/>
          </w:tcPr>
          <w:p w14:paraId="16D9BE4E"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3A6681A4" w14:textId="77777777" w:rsidR="00CA254E" w:rsidRPr="00170508" w:rsidRDefault="00CA254E" w:rsidP="00FD02C8">
            <w:pPr>
              <w:pStyle w:val="TAC"/>
              <w:rPr>
                <w:rFonts w:eastAsia="DengXian"/>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988391D" w14:textId="77777777" w:rsidR="00CA254E" w:rsidRPr="00170508" w:rsidRDefault="00CA254E" w:rsidP="00FD02C8">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A03BA6B" w14:textId="77777777" w:rsidR="00CA254E" w:rsidRPr="00170508" w:rsidRDefault="00CA254E" w:rsidP="00FD02C8">
            <w:pPr>
              <w:pStyle w:val="TAC"/>
              <w:rPr>
                <w:rFonts w:eastAsia="DengXian"/>
                <w:lang w:eastAsia="zh-CN" w:bidi="ar"/>
              </w:rPr>
            </w:pPr>
            <w:r w:rsidRPr="00170508">
              <w:rPr>
                <w:rFonts w:eastAsia="DengXian"/>
                <w:lang w:eastAsia="zh-CN" w:bidi="ar"/>
              </w:rPr>
              <w:t>CA_n41(3A)</w:t>
            </w:r>
            <w:r>
              <w:rPr>
                <w:rFonts w:eastAsia="DengXian"/>
                <w:lang w:eastAsia="zh-CN" w:bidi="ar"/>
              </w:rPr>
              <w:t>_BCS 4 and 5</w:t>
            </w:r>
          </w:p>
        </w:tc>
        <w:tc>
          <w:tcPr>
            <w:tcW w:w="750" w:type="pct"/>
            <w:tcBorders>
              <w:top w:val="nil"/>
              <w:left w:val="single" w:sz="4" w:space="0" w:color="auto"/>
              <w:bottom w:val="nil"/>
              <w:right w:val="single" w:sz="4" w:space="0" w:color="auto"/>
            </w:tcBorders>
            <w:vAlign w:val="center"/>
          </w:tcPr>
          <w:p w14:paraId="0C136D25" w14:textId="77777777" w:rsidR="00CA254E" w:rsidRPr="00170508" w:rsidRDefault="00CA254E" w:rsidP="00FD02C8">
            <w:pPr>
              <w:pStyle w:val="TAC"/>
              <w:rPr>
                <w:rFonts w:eastAsia="DengXian"/>
                <w:lang w:eastAsia="zh-CN"/>
              </w:rPr>
            </w:pPr>
          </w:p>
        </w:tc>
      </w:tr>
      <w:tr w:rsidR="00CA254E" w:rsidRPr="00170508" w14:paraId="3C5DB11A"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4E47C6D1"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32A30EAD" w14:textId="77777777" w:rsidR="00CA254E" w:rsidRPr="00170508" w:rsidRDefault="00CA254E" w:rsidP="00FD02C8">
            <w:pPr>
              <w:pStyle w:val="TAC"/>
              <w:rPr>
                <w:rFonts w:eastAsia="DengXian"/>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476D904" w14:textId="77777777" w:rsidR="00CA254E" w:rsidRPr="00170508" w:rsidRDefault="00CA254E" w:rsidP="00FD02C8">
            <w:pPr>
              <w:pStyle w:val="TAC"/>
              <w:rPr>
                <w:rFonts w:eastAsia="DengXian"/>
                <w:lang w:eastAsia="zh-CN"/>
              </w:rPr>
            </w:pPr>
            <w:r w:rsidRPr="00170508">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E7043F2" w14:textId="77777777" w:rsidR="00CA254E" w:rsidRPr="00170508" w:rsidRDefault="00CA254E" w:rsidP="00FD02C8">
            <w:pPr>
              <w:pStyle w:val="TAC"/>
              <w:rPr>
                <w:rFonts w:eastAsia="DengXian"/>
                <w:lang w:eastAsia="zh-CN" w:bidi="ar"/>
              </w:rPr>
            </w:pPr>
            <w:r w:rsidRPr="00170508">
              <w:rPr>
                <w:rFonts w:eastAsia="DengXian"/>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43EB7E6B" w14:textId="77777777" w:rsidR="00CA254E" w:rsidRPr="00170508" w:rsidRDefault="00CA254E" w:rsidP="00FD02C8">
            <w:pPr>
              <w:pStyle w:val="TAC"/>
              <w:rPr>
                <w:rFonts w:eastAsia="DengXian"/>
                <w:lang w:eastAsia="zh-CN"/>
              </w:rPr>
            </w:pPr>
          </w:p>
        </w:tc>
      </w:tr>
      <w:tr w:rsidR="00CA254E" w:rsidRPr="00170508" w14:paraId="263D13E5"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7160114D" w14:textId="77777777" w:rsidR="00CA254E" w:rsidRPr="00170508" w:rsidRDefault="00CA254E" w:rsidP="00FD02C8">
            <w:pPr>
              <w:pStyle w:val="TAC"/>
              <w:rPr>
                <w:rFonts w:eastAsia="DengXian"/>
                <w:lang w:eastAsia="zh-CN"/>
              </w:rPr>
            </w:pPr>
            <w:r w:rsidRPr="00170508">
              <w:rPr>
                <w:rFonts w:eastAsia="DengXian"/>
                <w:lang w:eastAsia="zh-CN"/>
              </w:rPr>
              <w:t>CA_n25(2A)-n41(A-C)-n77A</w:t>
            </w:r>
          </w:p>
        </w:tc>
        <w:tc>
          <w:tcPr>
            <w:tcW w:w="871" w:type="pct"/>
            <w:tcBorders>
              <w:top w:val="single" w:sz="4" w:space="0" w:color="auto"/>
              <w:left w:val="single" w:sz="4" w:space="0" w:color="auto"/>
              <w:bottom w:val="nil"/>
              <w:right w:val="single" w:sz="4" w:space="0" w:color="auto"/>
            </w:tcBorders>
            <w:vAlign w:val="center"/>
          </w:tcPr>
          <w:p w14:paraId="0D84B588" w14:textId="77777777" w:rsidR="00CA254E" w:rsidRPr="00170508" w:rsidRDefault="00CA254E" w:rsidP="00FD02C8">
            <w:pPr>
              <w:pStyle w:val="TAC"/>
              <w:rPr>
                <w:rFonts w:eastAsia="DengXian"/>
                <w:szCs w:val="18"/>
                <w:vertAlign w:val="superscript"/>
                <w:lang w:eastAsia="zh-CN"/>
              </w:rPr>
            </w:pPr>
            <w:r w:rsidRPr="00170508">
              <w:rPr>
                <w:rFonts w:eastAsia="DengXian"/>
                <w:szCs w:val="18"/>
                <w:lang w:eastAsia="zh-CN"/>
              </w:rPr>
              <w:t>n41</w:t>
            </w:r>
            <w:r w:rsidRPr="00170508">
              <w:rPr>
                <w:rFonts w:eastAsia="DengXian"/>
                <w:szCs w:val="18"/>
                <w:vertAlign w:val="superscript"/>
                <w:lang w:eastAsia="zh-CN"/>
              </w:rPr>
              <w:t>7,9</w:t>
            </w:r>
          </w:p>
          <w:p w14:paraId="3734CDF1" w14:textId="77777777" w:rsidR="00CA254E" w:rsidRPr="00170508" w:rsidRDefault="00CA254E" w:rsidP="00FD02C8">
            <w:pPr>
              <w:pStyle w:val="TAC"/>
              <w:rPr>
                <w:rFonts w:eastAsia="DengXian"/>
                <w:szCs w:val="18"/>
                <w:lang w:eastAsia="zh-CN"/>
              </w:rPr>
            </w:pPr>
            <w:r w:rsidRPr="00170508">
              <w:rPr>
                <w:rFonts w:eastAsia="DengXian"/>
                <w:szCs w:val="18"/>
                <w:lang w:eastAsia="zh-CN"/>
              </w:rPr>
              <w:t>n77</w:t>
            </w:r>
            <w:r w:rsidRPr="00170508">
              <w:rPr>
                <w:rFonts w:eastAsia="DengXian"/>
                <w:szCs w:val="18"/>
                <w:vertAlign w:val="superscript"/>
                <w:lang w:eastAsia="zh-CN"/>
              </w:rPr>
              <w:t>7,9</w:t>
            </w:r>
          </w:p>
          <w:p w14:paraId="7FCD5E7A" w14:textId="77777777" w:rsidR="00CA254E" w:rsidRPr="00170508" w:rsidRDefault="00CA254E" w:rsidP="00FD02C8">
            <w:pPr>
              <w:pStyle w:val="TAC"/>
              <w:rPr>
                <w:rFonts w:eastAsia="DengXian"/>
                <w:szCs w:val="18"/>
                <w:lang w:eastAsia="zh-CN"/>
              </w:rPr>
            </w:pPr>
            <w:r w:rsidRPr="00170508">
              <w:rPr>
                <w:rFonts w:eastAsia="DengXian"/>
                <w:szCs w:val="18"/>
                <w:lang w:eastAsia="zh-CN"/>
              </w:rPr>
              <w:t>CA_n25A-n41A</w:t>
            </w:r>
            <w:r w:rsidRPr="00170508">
              <w:rPr>
                <w:rFonts w:eastAsia="DengXian"/>
                <w:szCs w:val="18"/>
                <w:vertAlign w:val="superscript"/>
                <w:lang w:eastAsia="zh-CN"/>
              </w:rPr>
              <w:t>7</w:t>
            </w:r>
          </w:p>
          <w:p w14:paraId="04AE7CEA" w14:textId="77777777" w:rsidR="00CA254E" w:rsidRPr="00170508" w:rsidRDefault="00CA254E" w:rsidP="00FD02C8">
            <w:pPr>
              <w:pStyle w:val="TAC"/>
              <w:rPr>
                <w:rFonts w:eastAsia="DengXian"/>
                <w:szCs w:val="18"/>
                <w:lang w:eastAsia="zh-CN"/>
              </w:rPr>
            </w:pPr>
            <w:r w:rsidRPr="00170508">
              <w:rPr>
                <w:rFonts w:eastAsia="DengXian"/>
                <w:szCs w:val="18"/>
                <w:lang w:eastAsia="zh-CN"/>
              </w:rPr>
              <w:t>CA_n25A-n77A</w:t>
            </w:r>
            <w:r w:rsidRPr="00170508">
              <w:rPr>
                <w:rFonts w:eastAsia="DengXian"/>
                <w:szCs w:val="18"/>
                <w:vertAlign w:val="superscript"/>
                <w:lang w:eastAsia="zh-CN"/>
              </w:rPr>
              <w:t>7</w:t>
            </w:r>
          </w:p>
          <w:p w14:paraId="34FAC399" w14:textId="77777777" w:rsidR="00CA254E" w:rsidRPr="00170508" w:rsidRDefault="00CA254E" w:rsidP="00FD02C8">
            <w:pPr>
              <w:pStyle w:val="TAC"/>
              <w:rPr>
                <w:rFonts w:eastAsia="DengXian"/>
                <w:szCs w:val="18"/>
                <w:lang w:eastAsia="zh-CN"/>
              </w:rPr>
            </w:pPr>
            <w:r w:rsidRPr="00170508">
              <w:rPr>
                <w:rFonts w:eastAsia="DengXian"/>
                <w:szCs w:val="18"/>
                <w:lang w:eastAsia="zh-CN"/>
              </w:rPr>
              <w:t>CA_n41A-n77A</w:t>
            </w:r>
            <w:r w:rsidRPr="00170508">
              <w:rPr>
                <w:rFonts w:eastAsia="DengXian"/>
                <w:szCs w:val="18"/>
                <w:vertAlign w:val="superscript"/>
                <w:lang w:eastAsia="zh-CN"/>
              </w:rPr>
              <w:t>7</w:t>
            </w:r>
          </w:p>
          <w:p w14:paraId="132E8CF7" w14:textId="77777777" w:rsidR="00CA254E" w:rsidRPr="00170508" w:rsidRDefault="00CA254E" w:rsidP="00FD02C8">
            <w:pPr>
              <w:pStyle w:val="TAC"/>
              <w:rPr>
                <w:rFonts w:eastAsia="DengXian"/>
                <w:szCs w:val="18"/>
                <w:lang w:eastAsia="zh-CN"/>
              </w:rPr>
            </w:pPr>
            <w:r w:rsidRPr="00170508">
              <w:rPr>
                <w:rFonts w:eastAsia="DengXian"/>
                <w:szCs w:val="18"/>
                <w:lang w:eastAsia="zh-CN"/>
              </w:rPr>
              <w:t>CA_n41C</w:t>
            </w:r>
            <w:r w:rsidRPr="00170508">
              <w:rPr>
                <w:rFonts w:eastAsia="DengXian"/>
                <w:szCs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BE2A509" w14:textId="77777777" w:rsidR="00CA254E" w:rsidRPr="00170508" w:rsidRDefault="00CA254E" w:rsidP="00FD02C8">
            <w:pPr>
              <w:pStyle w:val="TAC"/>
              <w:rPr>
                <w:rFonts w:eastAsia="DengXian"/>
                <w:lang w:eastAsia="zh-C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0E24B25" w14:textId="77777777" w:rsidR="00CA254E" w:rsidRPr="00170508" w:rsidRDefault="00CA254E" w:rsidP="00FD02C8">
            <w:pPr>
              <w:pStyle w:val="TAC"/>
              <w:rPr>
                <w:rFonts w:eastAsia="DengXian"/>
                <w:lang w:eastAsia="zh-CN" w:bidi="ar"/>
              </w:rPr>
            </w:pPr>
            <w:r w:rsidRPr="00170508">
              <w:rPr>
                <w:rFonts w:eastAsia="DengXian"/>
                <w:lang w:eastAsia="zh-CN" w:bidi="ar"/>
              </w:rPr>
              <w:t>CA_n25(2A)</w:t>
            </w:r>
            <w:r>
              <w:rPr>
                <w:rFonts w:eastAsia="DengXian"/>
                <w:lang w:eastAsia="zh-CN" w:bidi="ar"/>
              </w:rPr>
              <w:t>_BCS 4 and 5</w:t>
            </w:r>
          </w:p>
        </w:tc>
        <w:tc>
          <w:tcPr>
            <w:tcW w:w="750" w:type="pct"/>
            <w:tcBorders>
              <w:top w:val="single" w:sz="4" w:space="0" w:color="auto"/>
              <w:left w:val="single" w:sz="4" w:space="0" w:color="auto"/>
              <w:bottom w:val="nil"/>
              <w:right w:val="single" w:sz="4" w:space="0" w:color="auto"/>
            </w:tcBorders>
            <w:vAlign w:val="center"/>
          </w:tcPr>
          <w:p w14:paraId="4469B477" w14:textId="77777777" w:rsidR="00CA254E" w:rsidRPr="00170508" w:rsidRDefault="00CA254E" w:rsidP="00FD02C8">
            <w:pPr>
              <w:pStyle w:val="TAC"/>
              <w:rPr>
                <w:rFonts w:eastAsia="DengXian"/>
                <w:lang w:eastAsia="zh-CN"/>
              </w:rPr>
            </w:pPr>
            <w:r w:rsidRPr="00170508">
              <w:rPr>
                <w:rFonts w:eastAsia="DengXian"/>
                <w:lang w:eastAsia="zh-CN"/>
              </w:rPr>
              <w:t>4 and 5</w:t>
            </w:r>
          </w:p>
        </w:tc>
      </w:tr>
      <w:tr w:rsidR="00CA254E" w:rsidRPr="00170508" w14:paraId="1186D517" w14:textId="77777777" w:rsidTr="00FD02C8">
        <w:trPr>
          <w:jc w:val="center"/>
        </w:trPr>
        <w:tc>
          <w:tcPr>
            <w:tcW w:w="1002" w:type="pct"/>
            <w:tcBorders>
              <w:top w:val="nil"/>
              <w:left w:val="single" w:sz="4" w:space="0" w:color="auto"/>
              <w:bottom w:val="nil"/>
              <w:right w:val="single" w:sz="4" w:space="0" w:color="auto"/>
            </w:tcBorders>
            <w:vAlign w:val="center"/>
          </w:tcPr>
          <w:p w14:paraId="103109CB"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44515CCE" w14:textId="77777777" w:rsidR="00CA254E" w:rsidRPr="00170508" w:rsidRDefault="00CA254E" w:rsidP="00FD02C8">
            <w:pPr>
              <w:pStyle w:val="TAC"/>
              <w:rPr>
                <w:rFonts w:eastAsia="DengXian"/>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0621D30" w14:textId="77777777" w:rsidR="00CA254E" w:rsidRPr="00170508" w:rsidRDefault="00CA254E" w:rsidP="00FD02C8">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F065F74" w14:textId="77777777" w:rsidR="00CA254E" w:rsidRPr="00170508" w:rsidRDefault="00CA254E" w:rsidP="00FD02C8">
            <w:pPr>
              <w:pStyle w:val="TAC"/>
              <w:rPr>
                <w:rFonts w:eastAsia="DengXian"/>
                <w:lang w:eastAsia="zh-CN" w:bidi="ar"/>
              </w:rPr>
            </w:pPr>
            <w:r w:rsidRPr="00170508">
              <w:rPr>
                <w:rFonts w:eastAsia="DengXian"/>
                <w:lang w:eastAsia="zh-CN" w:bidi="ar"/>
              </w:rPr>
              <w:t>CA_n41(A-C)</w:t>
            </w:r>
            <w:r>
              <w:rPr>
                <w:rFonts w:eastAsia="DengXian"/>
                <w:lang w:eastAsia="zh-CN" w:bidi="ar"/>
              </w:rPr>
              <w:t>_BCS 4 and 5</w:t>
            </w:r>
          </w:p>
        </w:tc>
        <w:tc>
          <w:tcPr>
            <w:tcW w:w="750" w:type="pct"/>
            <w:tcBorders>
              <w:top w:val="nil"/>
              <w:left w:val="single" w:sz="4" w:space="0" w:color="auto"/>
              <w:bottom w:val="nil"/>
              <w:right w:val="single" w:sz="4" w:space="0" w:color="auto"/>
            </w:tcBorders>
            <w:vAlign w:val="center"/>
          </w:tcPr>
          <w:p w14:paraId="4288B4A4" w14:textId="77777777" w:rsidR="00CA254E" w:rsidRPr="00170508" w:rsidRDefault="00CA254E" w:rsidP="00FD02C8">
            <w:pPr>
              <w:pStyle w:val="TAC"/>
              <w:rPr>
                <w:rFonts w:eastAsia="DengXian"/>
                <w:lang w:eastAsia="zh-CN"/>
              </w:rPr>
            </w:pPr>
          </w:p>
        </w:tc>
      </w:tr>
      <w:tr w:rsidR="00CA254E" w:rsidRPr="00170508" w14:paraId="124CD3AC"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7CA9A134"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129A3D88" w14:textId="77777777" w:rsidR="00CA254E" w:rsidRPr="00170508" w:rsidRDefault="00CA254E" w:rsidP="00FD02C8">
            <w:pPr>
              <w:pStyle w:val="TAC"/>
              <w:rPr>
                <w:rFonts w:eastAsia="DengXian"/>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23744C7" w14:textId="77777777" w:rsidR="00CA254E" w:rsidRPr="00170508" w:rsidRDefault="00CA254E" w:rsidP="00FD02C8">
            <w:pPr>
              <w:pStyle w:val="TAC"/>
              <w:rPr>
                <w:rFonts w:eastAsia="DengXian"/>
                <w:lang w:eastAsia="zh-CN"/>
              </w:rPr>
            </w:pPr>
            <w:r w:rsidRPr="00170508">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D564CE0" w14:textId="77777777" w:rsidR="00CA254E" w:rsidRPr="00170508" w:rsidRDefault="00CA254E" w:rsidP="00FD02C8">
            <w:pPr>
              <w:pStyle w:val="TAC"/>
              <w:rPr>
                <w:rFonts w:eastAsia="DengXian"/>
                <w:lang w:eastAsia="zh-CN" w:bidi="ar"/>
              </w:rPr>
            </w:pPr>
            <w:r w:rsidRPr="00170508">
              <w:rPr>
                <w:rFonts w:eastAsia="DengXian"/>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52D00B42" w14:textId="77777777" w:rsidR="00CA254E" w:rsidRPr="00170508" w:rsidRDefault="00CA254E" w:rsidP="00FD02C8">
            <w:pPr>
              <w:pStyle w:val="TAC"/>
              <w:rPr>
                <w:rFonts w:eastAsia="DengXian"/>
                <w:lang w:eastAsia="zh-CN"/>
              </w:rPr>
            </w:pPr>
          </w:p>
        </w:tc>
      </w:tr>
      <w:tr w:rsidR="00CA254E" w:rsidRPr="00170508" w14:paraId="183B0E19"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28612828" w14:textId="77777777" w:rsidR="00CA254E" w:rsidRPr="00170508" w:rsidRDefault="00CA254E" w:rsidP="00FD02C8">
            <w:pPr>
              <w:pStyle w:val="TAC"/>
              <w:rPr>
                <w:rFonts w:eastAsia="DengXian"/>
                <w:lang w:eastAsia="zh-CN"/>
              </w:rPr>
            </w:pPr>
            <w:r w:rsidRPr="00170508">
              <w:rPr>
                <w:rFonts w:eastAsia="DengXian"/>
                <w:lang w:eastAsia="zh-CN"/>
              </w:rPr>
              <w:t>CA_n25A-n41A-n78A</w:t>
            </w:r>
          </w:p>
        </w:tc>
        <w:tc>
          <w:tcPr>
            <w:tcW w:w="871" w:type="pct"/>
            <w:tcBorders>
              <w:top w:val="single" w:sz="4" w:space="0" w:color="auto"/>
              <w:left w:val="single" w:sz="4" w:space="0" w:color="auto"/>
              <w:bottom w:val="nil"/>
              <w:right w:val="single" w:sz="4" w:space="0" w:color="auto"/>
            </w:tcBorders>
            <w:vAlign w:val="center"/>
          </w:tcPr>
          <w:p w14:paraId="324E42A0" w14:textId="77777777" w:rsidR="00CA254E" w:rsidRPr="00170508" w:rsidRDefault="00CA254E" w:rsidP="00FD02C8">
            <w:pPr>
              <w:pStyle w:val="TAC"/>
              <w:rPr>
                <w:rFonts w:eastAsia="DengXian"/>
                <w:szCs w:val="18"/>
                <w:lang w:eastAsia="zh-CN"/>
              </w:rPr>
            </w:pPr>
            <w:r w:rsidRPr="00170508">
              <w:rPr>
                <w:rFonts w:eastAsia="DengXian"/>
                <w:szCs w:val="18"/>
                <w:lang w:eastAsia="zh-CN"/>
              </w:rPr>
              <w:t>CA_n25A-n41A</w:t>
            </w:r>
          </w:p>
          <w:p w14:paraId="7F5EC186" w14:textId="77777777" w:rsidR="00CA254E" w:rsidRPr="00170508" w:rsidRDefault="00CA254E" w:rsidP="00FD02C8">
            <w:pPr>
              <w:pStyle w:val="TAC"/>
              <w:rPr>
                <w:rFonts w:eastAsia="DengXian"/>
                <w:szCs w:val="18"/>
                <w:lang w:eastAsia="zh-CN"/>
              </w:rPr>
            </w:pPr>
            <w:r w:rsidRPr="00170508">
              <w:rPr>
                <w:rFonts w:eastAsia="DengXian"/>
                <w:szCs w:val="18"/>
                <w:lang w:eastAsia="zh-CN"/>
              </w:rPr>
              <w:t>CA_n25A-n78A</w:t>
            </w:r>
          </w:p>
          <w:p w14:paraId="713323DE" w14:textId="77777777" w:rsidR="00CA254E" w:rsidRPr="00170508" w:rsidRDefault="00CA254E" w:rsidP="00FD02C8">
            <w:pPr>
              <w:pStyle w:val="TAC"/>
              <w:rPr>
                <w:rFonts w:eastAsia="DengXian"/>
                <w:lang w:eastAsia="zh-CN"/>
              </w:rPr>
            </w:pPr>
            <w:r w:rsidRPr="00170508">
              <w:rPr>
                <w:rFonts w:eastAsia="DengXian"/>
                <w:szCs w:val="18"/>
                <w:lang w:eastAsia="zh-CN"/>
              </w:rPr>
              <w:t>CA_n41A-n78A</w:t>
            </w:r>
          </w:p>
        </w:tc>
        <w:tc>
          <w:tcPr>
            <w:tcW w:w="383" w:type="pct"/>
            <w:tcBorders>
              <w:top w:val="single" w:sz="4" w:space="0" w:color="auto"/>
              <w:left w:val="single" w:sz="4" w:space="0" w:color="auto"/>
              <w:bottom w:val="single" w:sz="4" w:space="0" w:color="auto"/>
              <w:right w:val="single" w:sz="4" w:space="0" w:color="auto"/>
            </w:tcBorders>
            <w:vAlign w:val="center"/>
          </w:tcPr>
          <w:p w14:paraId="51F3F4F5" w14:textId="77777777" w:rsidR="00CA254E" w:rsidRPr="00170508" w:rsidRDefault="00CA254E" w:rsidP="00FD02C8">
            <w:pPr>
              <w:pStyle w:val="TAC"/>
              <w:rPr>
                <w:rFonts w:eastAsia="DengXian"/>
                <w:lang w:eastAsia="zh-C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70937D8" w14:textId="77777777" w:rsidR="00CA254E" w:rsidRPr="00170508" w:rsidRDefault="00CA254E" w:rsidP="00FD02C8">
            <w:pPr>
              <w:pStyle w:val="TAC"/>
              <w:rPr>
                <w:rFonts w:eastAsia="DengXian"/>
                <w:lang w:eastAsia="zh-CN"/>
              </w:rPr>
            </w:pPr>
            <w:r w:rsidRPr="00170508">
              <w:rPr>
                <w:rFonts w:eastAsia="DengXian"/>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57B00EF7" w14:textId="77777777" w:rsidR="00CA254E" w:rsidRPr="00170508" w:rsidRDefault="00CA254E" w:rsidP="00FD02C8">
            <w:pPr>
              <w:pStyle w:val="TAC"/>
              <w:rPr>
                <w:rFonts w:eastAsia="DengXian"/>
                <w:lang w:eastAsia="zh-CN"/>
              </w:rPr>
            </w:pPr>
            <w:r w:rsidRPr="00170508">
              <w:rPr>
                <w:rFonts w:eastAsia="DengXian"/>
                <w:lang w:eastAsia="zh-CN"/>
              </w:rPr>
              <w:t>0</w:t>
            </w:r>
          </w:p>
        </w:tc>
      </w:tr>
      <w:tr w:rsidR="00CA254E" w:rsidRPr="00170508" w14:paraId="6193FBF6" w14:textId="77777777" w:rsidTr="00FD02C8">
        <w:trPr>
          <w:jc w:val="center"/>
        </w:trPr>
        <w:tc>
          <w:tcPr>
            <w:tcW w:w="1002" w:type="pct"/>
            <w:tcBorders>
              <w:top w:val="nil"/>
              <w:left w:val="single" w:sz="4" w:space="0" w:color="auto"/>
              <w:bottom w:val="nil"/>
              <w:right w:val="single" w:sz="4" w:space="0" w:color="auto"/>
            </w:tcBorders>
            <w:vAlign w:val="center"/>
          </w:tcPr>
          <w:p w14:paraId="2C988BEE"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733D01CC"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67AF53C" w14:textId="77777777" w:rsidR="00CA254E" w:rsidRPr="00170508" w:rsidRDefault="00CA254E" w:rsidP="00FD02C8">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61EB7AB" w14:textId="77777777" w:rsidR="00CA254E" w:rsidRPr="00170508" w:rsidRDefault="00CA254E" w:rsidP="00FD02C8">
            <w:pPr>
              <w:pStyle w:val="TAC"/>
              <w:rPr>
                <w:rFonts w:eastAsia="DengXian"/>
                <w:lang w:eastAsia="zh-CN"/>
              </w:rPr>
            </w:pPr>
            <w:r w:rsidRPr="00170508">
              <w:rPr>
                <w:rFonts w:eastAsia="DengXian"/>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5378EFCA" w14:textId="77777777" w:rsidR="00CA254E" w:rsidRPr="00170508" w:rsidRDefault="00CA254E" w:rsidP="00FD02C8">
            <w:pPr>
              <w:pStyle w:val="TAC"/>
              <w:rPr>
                <w:rFonts w:eastAsia="DengXian"/>
                <w:lang w:eastAsia="zh-CN"/>
              </w:rPr>
            </w:pPr>
          </w:p>
        </w:tc>
      </w:tr>
      <w:tr w:rsidR="00CA254E" w:rsidRPr="00170508" w14:paraId="2FAD0C31"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0535F592"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021A966B"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1093913" w14:textId="77777777" w:rsidR="00CA254E" w:rsidRPr="00170508" w:rsidRDefault="00CA254E" w:rsidP="00FD02C8">
            <w:pPr>
              <w:pStyle w:val="TAC"/>
              <w:rPr>
                <w:rFonts w:eastAsia="DengXian"/>
                <w:lang w:eastAsia="zh-CN"/>
              </w:rPr>
            </w:pPr>
            <w:r w:rsidRPr="00170508">
              <w:rPr>
                <w:rFonts w:eastAsia="DengXian"/>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69DF5C34" w14:textId="77777777" w:rsidR="00CA254E" w:rsidRPr="00170508" w:rsidRDefault="00CA254E" w:rsidP="00FD02C8">
            <w:pPr>
              <w:pStyle w:val="TAC"/>
              <w:rPr>
                <w:rFonts w:eastAsia="DengXian"/>
                <w:lang w:eastAsia="zh-CN"/>
              </w:rPr>
            </w:pPr>
            <w:r w:rsidRPr="00170508">
              <w:rPr>
                <w:rFonts w:eastAsia="DengXian"/>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38E1209D" w14:textId="77777777" w:rsidR="00CA254E" w:rsidRPr="00170508" w:rsidRDefault="00CA254E" w:rsidP="00FD02C8">
            <w:pPr>
              <w:pStyle w:val="TAC"/>
              <w:rPr>
                <w:rFonts w:eastAsia="DengXian"/>
                <w:lang w:eastAsia="zh-CN"/>
              </w:rPr>
            </w:pPr>
          </w:p>
        </w:tc>
      </w:tr>
      <w:tr w:rsidR="00CA254E" w:rsidRPr="00170508" w14:paraId="2F40DCD9"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1CB96F85" w14:textId="77777777" w:rsidR="00CA254E" w:rsidRPr="00170508" w:rsidRDefault="00CA254E" w:rsidP="00FD02C8">
            <w:pPr>
              <w:pStyle w:val="TAC"/>
              <w:rPr>
                <w:rFonts w:eastAsia="DengXian"/>
                <w:lang w:eastAsia="zh-CN"/>
              </w:rPr>
            </w:pPr>
            <w:r w:rsidRPr="00170508">
              <w:rPr>
                <w:rFonts w:eastAsia="DengXian"/>
                <w:lang w:eastAsia="zh-CN"/>
              </w:rPr>
              <w:t>CA_n25A-n41A-n78(2A)</w:t>
            </w:r>
          </w:p>
        </w:tc>
        <w:tc>
          <w:tcPr>
            <w:tcW w:w="871" w:type="pct"/>
            <w:tcBorders>
              <w:top w:val="single" w:sz="4" w:space="0" w:color="auto"/>
              <w:left w:val="single" w:sz="4" w:space="0" w:color="auto"/>
              <w:bottom w:val="nil"/>
              <w:right w:val="single" w:sz="4" w:space="0" w:color="auto"/>
            </w:tcBorders>
            <w:vAlign w:val="center"/>
          </w:tcPr>
          <w:p w14:paraId="10F8123E" w14:textId="77777777" w:rsidR="00CA254E" w:rsidRPr="00170508" w:rsidRDefault="00CA254E" w:rsidP="00FD02C8">
            <w:pPr>
              <w:pStyle w:val="TAC"/>
              <w:rPr>
                <w:rFonts w:eastAsia="DengXian"/>
                <w:szCs w:val="18"/>
                <w:lang w:eastAsia="zh-CN"/>
              </w:rPr>
            </w:pPr>
            <w:r w:rsidRPr="00170508">
              <w:rPr>
                <w:rFonts w:eastAsia="DengXian"/>
                <w:szCs w:val="18"/>
                <w:lang w:eastAsia="zh-CN"/>
              </w:rPr>
              <w:t>CA_n25A-n41A</w:t>
            </w:r>
          </w:p>
          <w:p w14:paraId="17E08E98" w14:textId="77777777" w:rsidR="00CA254E" w:rsidRPr="00170508" w:rsidRDefault="00CA254E" w:rsidP="00FD02C8">
            <w:pPr>
              <w:pStyle w:val="TAC"/>
              <w:rPr>
                <w:rFonts w:eastAsia="DengXian"/>
                <w:szCs w:val="18"/>
                <w:lang w:eastAsia="zh-CN"/>
              </w:rPr>
            </w:pPr>
            <w:r w:rsidRPr="00170508">
              <w:rPr>
                <w:rFonts w:eastAsia="DengXian"/>
                <w:szCs w:val="18"/>
                <w:lang w:eastAsia="zh-CN"/>
              </w:rPr>
              <w:t>CA_n25A-n78A</w:t>
            </w:r>
          </w:p>
          <w:p w14:paraId="1CCB2E4B" w14:textId="77777777" w:rsidR="00CA254E" w:rsidRPr="00170508" w:rsidRDefault="00CA254E" w:rsidP="00FD02C8">
            <w:pPr>
              <w:pStyle w:val="TAC"/>
              <w:rPr>
                <w:rFonts w:eastAsia="DengXian"/>
                <w:lang w:eastAsia="zh-CN"/>
              </w:rPr>
            </w:pPr>
            <w:r w:rsidRPr="00170508">
              <w:rPr>
                <w:rFonts w:eastAsia="DengXian"/>
                <w:szCs w:val="18"/>
                <w:lang w:eastAsia="zh-CN"/>
              </w:rPr>
              <w:t>CA_n41A-n78A</w:t>
            </w:r>
          </w:p>
        </w:tc>
        <w:tc>
          <w:tcPr>
            <w:tcW w:w="383" w:type="pct"/>
            <w:tcBorders>
              <w:top w:val="single" w:sz="4" w:space="0" w:color="auto"/>
              <w:left w:val="single" w:sz="4" w:space="0" w:color="auto"/>
              <w:bottom w:val="single" w:sz="4" w:space="0" w:color="auto"/>
              <w:right w:val="single" w:sz="4" w:space="0" w:color="auto"/>
            </w:tcBorders>
            <w:vAlign w:val="center"/>
          </w:tcPr>
          <w:p w14:paraId="39BBBB41" w14:textId="77777777" w:rsidR="00CA254E" w:rsidRPr="00170508" w:rsidRDefault="00CA254E" w:rsidP="00FD02C8">
            <w:pPr>
              <w:pStyle w:val="TAC"/>
              <w:rPr>
                <w:rFonts w:eastAsia="DengXian"/>
                <w:lang w:eastAsia="zh-C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20B7571" w14:textId="77777777" w:rsidR="00CA254E" w:rsidRPr="00170508" w:rsidRDefault="00CA254E" w:rsidP="00FD02C8">
            <w:pPr>
              <w:pStyle w:val="TAC"/>
              <w:rPr>
                <w:rFonts w:ascii="Calibri" w:eastAsia="DengXian" w:hAnsi="Calibri"/>
                <w:sz w:val="21"/>
                <w:lang w:eastAsia="zh-CN"/>
              </w:rPr>
            </w:pPr>
            <w:r w:rsidRPr="00170508">
              <w:rPr>
                <w:rFonts w:eastAsia="DengXian"/>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3CA55F2C" w14:textId="77777777" w:rsidR="00CA254E" w:rsidRPr="00170508" w:rsidRDefault="00CA254E" w:rsidP="00FD02C8">
            <w:pPr>
              <w:pStyle w:val="TAC"/>
              <w:rPr>
                <w:rFonts w:eastAsia="DengXian" w:cs="Arial"/>
                <w:szCs w:val="18"/>
                <w:lang w:eastAsia="zh-CN"/>
              </w:rPr>
            </w:pPr>
            <w:r w:rsidRPr="00170508">
              <w:rPr>
                <w:rFonts w:eastAsia="DengXian"/>
                <w:szCs w:val="18"/>
                <w:lang w:eastAsia="zh-CN"/>
              </w:rPr>
              <w:t>0</w:t>
            </w:r>
          </w:p>
        </w:tc>
      </w:tr>
      <w:tr w:rsidR="00CA254E" w:rsidRPr="00170508" w14:paraId="0BC52F6E" w14:textId="77777777" w:rsidTr="00FD02C8">
        <w:trPr>
          <w:jc w:val="center"/>
        </w:trPr>
        <w:tc>
          <w:tcPr>
            <w:tcW w:w="1002" w:type="pct"/>
            <w:tcBorders>
              <w:top w:val="nil"/>
              <w:left w:val="single" w:sz="4" w:space="0" w:color="auto"/>
              <w:bottom w:val="nil"/>
              <w:right w:val="single" w:sz="4" w:space="0" w:color="auto"/>
            </w:tcBorders>
            <w:vAlign w:val="center"/>
          </w:tcPr>
          <w:p w14:paraId="66653DB5"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54FD3087"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03B9AD7" w14:textId="77777777" w:rsidR="00CA254E" w:rsidRPr="00170508" w:rsidRDefault="00CA254E" w:rsidP="00FD02C8">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9AFDDE1" w14:textId="77777777" w:rsidR="00CA254E" w:rsidRPr="00170508" w:rsidRDefault="00CA254E" w:rsidP="00FD02C8">
            <w:pPr>
              <w:pStyle w:val="TAC"/>
              <w:rPr>
                <w:rFonts w:ascii="Calibri" w:eastAsia="DengXian" w:hAnsi="Calibri"/>
                <w:sz w:val="21"/>
                <w:lang w:eastAsia="zh-CN"/>
              </w:rPr>
            </w:pPr>
            <w:r w:rsidRPr="00170508">
              <w:rPr>
                <w:rFonts w:eastAsia="DengXian"/>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4ADFEE48" w14:textId="77777777" w:rsidR="00CA254E" w:rsidRPr="00170508" w:rsidRDefault="00CA254E" w:rsidP="00FD02C8">
            <w:pPr>
              <w:pStyle w:val="TAC"/>
              <w:rPr>
                <w:rFonts w:eastAsia="DengXian" w:cs="Arial"/>
                <w:szCs w:val="18"/>
                <w:lang w:eastAsia="zh-CN"/>
              </w:rPr>
            </w:pPr>
          </w:p>
        </w:tc>
      </w:tr>
      <w:tr w:rsidR="00CA254E" w:rsidRPr="00170508" w14:paraId="2DDB6E53"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26B93853"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2AB285D2"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DC48F93" w14:textId="77777777" w:rsidR="00CA254E" w:rsidRPr="00170508" w:rsidRDefault="00CA254E" w:rsidP="00FD02C8">
            <w:pPr>
              <w:pStyle w:val="TAC"/>
              <w:rPr>
                <w:rFonts w:eastAsia="DengXian"/>
                <w:lang w:eastAsia="zh-CN"/>
              </w:rPr>
            </w:pPr>
            <w:r w:rsidRPr="00170508">
              <w:rPr>
                <w:rFonts w:eastAsia="DengXian"/>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18C4BC6B" w14:textId="77777777" w:rsidR="00CA254E" w:rsidRPr="00170508" w:rsidRDefault="00CA254E" w:rsidP="00FD02C8">
            <w:pPr>
              <w:pStyle w:val="TAC"/>
              <w:rPr>
                <w:rFonts w:eastAsia="DengXian"/>
                <w:lang w:eastAsia="zh-CN"/>
              </w:rPr>
            </w:pPr>
            <w:r w:rsidRPr="00170508">
              <w:rPr>
                <w:rFonts w:eastAsia="DengXian"/>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4E7D0952" w14:textId="77777777" w:rsidR="00CA254E" w:rsidRPr="00170508" w:rsidRDefault="00CA254E" w:rsidP="00FD02C8">
            <w:pPr>
              <w:pStyle w:val="TAC"/>
              <w:rPr>
                <w:rFonts w:eastAsia="DengXian" w:cs="Arial"/>
                <w:szCs w:val="18"/>
                <w:lang w:eastAsia="zh-CN"/>
              </w:rPr>
            </w:pPr>
          </w:p>
        </w:tc>
      </w:tr>
      <w:tr w:rsidR="00CA254E" w:rsidRPr="00170508" w14:paraId="7FDF822E"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56243055" w14:textId="77777777" w:rsidR="00CA254E" w:rsidRPr="00170508" w:rsidRDefault="00CA254E" w:rsidP="00FD02C8">
            <w:pPr>
              <w:pStyle w:val="TAC"/>
              <w:rPr>
                <w:rFonts w:eastAsia="DengXian"/>
                <w:lang w:eastAsia="zh-CN"/>
              </w:rPr>
            </w:pPr>
            <w:r w:rsidRPr="00170508">
              <w:rPr>
                <w:lang w:eastAsia="zh-CN"/>
              </w:rPr>
              <w:t>CA_n25A-n41A-n85A</w:t>
            </w:r>
          </w:p>
        </w:tc>
        <w:tc>
          <w:tcPr>
            <w:tcW w:w="871" w:type="pct"/>
            <w:tcBorders>
              <w:top w:val="single" w:sz="4" w:space="0" w:color="auto"/>
              <w:left w:val="single" w:sz="4" w:space="0" w:color="auto"/>
              <w:bottom w:val="nil"/>
              <w:right w:val="single" w:sz="4" w:space="0" w:color="auto"/>
            </w:tcBorders>
            <w:vAlign w:val="center"/>
          </w:tcPr>
          <w:p w14:paraId="455EFFF9" w14:textId="77777777" w:rsidR="00CA254E" w:rsidRPr="00170508" w:rsidRDefault="00CA254E" w:rsidP="00FD02C8">
            <w:pPr>
              <w:pStyle w:val="TAC"/>
              <w:rPr>
                <w:rFonts w:eastAsia="DengXian"/>
              </w:rPr>
            </w:pPr>
            <w:r w:rsidRPr="00170508">
              <w:rPr>
                <w:rFonts w:eastAsia="DengXian" w:hint="eastAsia"/>
                <w:lang w:eastAsia="zh-CN"/>
              </w:rPr>
              <w:t>CA</w:t>
            </w:r>
            <w:r w:rsidRPr="00170508">
              <w:rPr>
                <w:rFonts w:eastAsia="DengXian"/>
              </w:rPr>
              <w:t>_</w:t>
            </w:r>
            <w:r w:rsidRPr="00170508">
              <w:rPr>
                <w:rFonts w:eastAsia="DengXian" w:hint="eastAsia"/>
                <w:lang w:eastAsia="zh-CN"/>
              </w:rPr>
              <w:t>n25</w:t>
            </w:r>
            <w:r w:rsidRPr="00170508">
              <w:rPr>
                <w:rFonts w:eastAsia="DengXian"/>
              </w:rPr>
              <w:t>A-</w:t>
            </w:r>
            <w:r w:rsidRPr="00170508">
              <w:rPr>
                <w:rFonts w:eastAsia="DengXian" w:hint="eastAsia"/>
                <w:lang w:eastAsia="zh-CN"/>
              </w:rPr>
              <w:t>n</w:t>
            </w:r>
            <w:r w:rsidRPr="00170508">
              <w:rPr>
                <w:rFonts w:eastAsia="DengXian"/>
                <w:lang w:eastAsia="zh-CN"/>
              </w:rPr>
              <w:t>41</w:t>
            </w:r>
            <w:r w:rsidRPr="00170508">
              <w:rPr>
                <w:rFonts w:eastAsia="DengXian"/>
              </w:rPr>
              <w:t>A</w:t>
            </w:r>
          </w:p>
          <w:p w14:paraId="688EDE27" w14:textId="77777777" w:rsidR="00CA254E" w:rsidRPr="00170508" w:rsidRDefault="00CA254E" w:rsidP="00FD02C8">
            <w:pPr>
              <w:pStyle w:val="TAC"/>
              <w:rPr>
                <w:rFonts w:eastAsia="DengXian"/>
              </w:rPr>
            </w:pPr>
            <w:r w:rsidRPr="00170508">
              <w:rPr>
                <w:rFonts w:eastAsia="DengXian" w:hint="eastAsia"/>
                <w:lang w:eastAsia="zh-CN"/>
              </w:rPr>
              <w:t>CA</w:t>
            </w:r>
            <w:r w:rsidRPr="00170508">
              <w:rPr>
                <w:rFonts w:eastAsia="DengXian"/>
              </w:rPr>
              <w:t>_</w:t>
            </w:r>
            <w:r w:rsidRPr="00170508">
              <w:rPr>
                <w:rFonts w:eastAsia="DengXian" w:hint="eastAsia"/>
                <w:lang w:eastAsia="zh-CN"/>
              </w:rPr>
              <w:t>n25</w:t>
            </w:r>
            <w:r w:rsidRPr="00170508">
              <w:rPr>
                <w:rFonts w:eastAsia="DengXian"/>
              </w:rPr>
              <w:t>A-</w:t>
            </w:r>
            <w:r w:rsidRPr="00170508">
              <w:rPr>
                <w:rFonts w:eastAsia="DengXian" w:hint="eastAsia"/>
                <w:lang w:eastAsia="zh-CN"/>
              </w:rPr>
              <w:t>n85</w:t>
            </w:r>
            <w:r w:rsidRPr="00170508">
              <w:rPr>
                <w:rFonts w:eastAsia="DengXian"/>
              </w:rPr>
              <w:t>A</w:t>
            </w:r>
          </w:p>
          <w:p w14:paraId="4BED712F" w14:textId="77777777" w:rsidR="00CA254E" w:rsidRPr="00170508" w:rsidRDefault="00CA254E" w:rsidP="00FD02C8">
            <w:pPr>
              <w:pStyle w:val="TAC"/>
              <w:rPr>
                <w:rFonts w:eastAsia="DengXian"/>
                <w:lang w:eastAsia="zh-CN"/>
              </w:rPr>
            </w:pPr>
            <w:r w:rsidRPr="00170508">
              <w:rPr>
                <w:rFonts w:eastAsia="DengXian" w:hint="eastAsia"/>
                <w:lang w:eastAsia="zh-CN"/>
              </w:rPr>
              <w:t>CA</w:t>
            </w:r>
            <w:r w:rsidRPr="00170508">
              <w:rPr>
                <w:rFonts w:eastAsia="DengXian"/>
              </w:rPr>
              <w:t>_</w:t>
            </w:r>
            <w:r w:rsidRPr="00170508">
              <w:rPr>
                <w:rFonts w:eastAsia="DengXian" w:hint="eastAsia"/>
                <w:lang w:eastAsia="zh-CN"/>
              </w:rPr>
              <w:t>n41</w:t>
            </w:r>
            <w:r w:rsidRPr="00170508">
              <w:rPr>
                <w:rFonts w:eastAsia="DengXian"/>
              </w:rPr>
              <w:t>A-</w:t>
            </w:r>
            <w:r w:rsidRPr="00170508">
              <w:rPr>
                <w:rFonts w:eastAsia="DengXian" w:hint="eastAsia"/>
                <w:lang w:eastAsia="zh-CN"/>
              </w:rPr>
              <w:t>n85</w:t>
            </w:r>
            <w:r w:rsidRPr="00170508">
              <w:rPr>
                <w:rFonts w:eastAsia="DengXian"/>
              </w:rPr>
              <w:t>A</w:t>
            </w:r>
          </w:p>
        </w:tc>
        <w:tc>
          <w:tcPr>
            <w:tcW w:w="383" w:type="pct"/>
            <w:tcBorders>
              <w:top w:val="single" w:sz="4" w:space="0" w:color="auto"/>
              <w:left w:val="single" w:sz="4" w:space="0" w:color="auto"/>
              <w:bottom w:val="single" w:sz="4" w:space="0" w:color="auto"/>
              <w:right w:val="single" w:sz="4" w:space="0" w:color="auto"/>
            </w:tcBorders>
            <w:vAlign w:val="center"/>
          </w:tcPr>
          <w:p w14:paraId="6F1BEAF1" w14:textId="77777777" w:rsidR="00CA254E" w:rsidRPr="00170508" w:rsidRDefault="00CA254E" w:rsidP="00FD02C8">
            <w:pPr>
              <w:pStyle w:val="TAC"/>
              <w:rPr>
                <w:rFonts w:eastAsia="DengXian"/>
                <w:szCs w:val="18"/>
                <w:lang w:eastAsia="zh-CN"/>
              </w:rPr>
            </w:pPr>
            <w:r w:rsidRPr="00170508">
              <w:rPr>
                <w:rFonts w:eastAsia="DengXian" w:hint="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D111BB6" w14:textId="77777777" w:rsidR="00CA254E" w:rsidRPr="00170508" w:rsidRDefault="00CA254E" w:rsidP="00FD02C8">
            <w:pPr>
              <w:pStyle w:val="TAC"/>
              <w:rPr>
                <w:rFonts w:eastAsia="DengXian"/>
                <w:lang w:eastAsia="zh-CN" w:bidi="ar"/>
              </w:rPr>
            </w:pPr>
            <w:r w:rsidRPr="00170508">
              <w:rPr>
                <w:rFonts w:eastAsia="DengXian" w:cs="Arial"/>
                <w:color w:val="000000"/>
                <w:szCs w:val="18"/>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3460C7D8" w14:textId="77777777" w:rsidR="00CA254E" w:rsidRPr="00170508" w:rsidRDefault="00CA254E" w:rsidP="00FD02C8">
            <w:pPr>
              <w:pStyle w:val="TAC"/>
              <w:rPr>
                <w:rFonts w:eastAsia="DengXian" w:cs="Arial"/>
                <w:szCs w:val="18"/>
                <w:lang w:eastAsia="zh-CN"/>
              </w:rPr>
            </w:pPr>
            <w:r w:rsidRPr="00170508">
              <w:rPr>
                <w:rFonts w:eastAsia="DengXian"/>
                <w:lang w:eastAsia="zh-CN"/>
              </w:rPr>
              <w:t>4 and 5</w:t>
            </w:r>
          </w:p>
        </w:tc>
      </w:tr>
      <w:tr w:rsidR="00CA254E" w:rsidRPr="00170508" w14:paraId="3FCBA003" w14:textId="77777777" w:rsidTr="00FD02C8">
        <w:trPr>
          <w:jc w:val="center"/>
        </w:trPr>
        <w:tc>
          <w:tcPr>
            <w:tcW w:w="1002" w:type="pct"/>
            <w:tcBorders>
              <w:top w:val="nil"/>
              <w:left w:val="single" w:sz="4" w:space="0" w:color="auto"/>
              <w:bottom w:val="nil"/>
              <w:right w:val="single" w:sz="4" w:space="0" w:color="auto"/>
            </w:tcBorders>
            <w:vAlign w:val="center"/>
          </w:tcPr>
          <w:p w14:paraId="3C922150"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4D14C49E"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0C7B0F9" w14:textId="77777777" w:rsidR="00CA254E" w:rsidRPr="00170508" w:rsidRDefault="00CA254E" w:rsidP="00FD02C8">
            <w:pPr>
              <w:pStyle w:val="TAC"/>
              <w:rPr>
                <w:rFonts w:eastAsia="DengXian"/>
                <w:szCs w:val="18"/>
                <w:lang w:eastAsia="zh-CN"/>
              </w:rPr>
            </w:pPr>
            <w:r w:rsidRPr="00170508">
              <w:rPr>
                <w:rFonts w:eastAsia="DengXian" w:hint="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7DD168C" w14:textId="77777777" w:rsidR="00CA254E" w:rsidRPr="00170508" w:rsidRDefault="00CA254E" w:rsidP="00FD02C8">
            <w:pPr>
              <w:pStyle w:val="TAC"/>
              <w:rPr>
                <w:rFonts w:eastAsia="DengXian"/>
                <w:lang w:eastAsia="zh-CN" w:bidi="ar"/>
              </w:rPr>
            </w:pPr>
            <w:r w:rsidRPr="00170508">
              <w:rPr>
                <w:rFonts w:eastAsia="DengXian" w:cs="Arial"/>
                <w:color w:val="000000"/>
                <w:szCs w:val="18"/>
              </w:rPr>
              <w:t xml:space="preserve">n41 channel bandwidths in Table 5.3.5-1 </w:t>
            </w:r>
          </w:p>
        </w:tc>
        <w:tc>
          <w:tcPr>
            <w:tcW w:w="750" w:type="pct"/>
            <w:tcBorders>
              <w:top w:val="nil"/>
              <w:left w:val="single" w:sz="4" w:space="0" w:color="auto"/>
              <w:bottom w:val="nil"/>
              <w:right w:val="single" w:sz="4" w:space="0" w:color="auto"/>
            </w:tcBorders>
            <w:vAlign w:val="center"/>
          </w:tcPr>
          <w:p w14:paraId="77B6EDBF" w14:textId="77777777" w:rsidR="00CA254E" w:rsidRPr="00170508" w:rsidRDefault="00CA254E" w:rsidP="00FD02C8">
            <w:pPr>
              <w:pStyle w:val="TAC"/>
              <w:rPr>
                <w:rFonts w:eastAsia="DengXian" w:cs="Arial"/>
                <w:szCs w:val="18"/>
                <w:lang w:eastAsia="zh-CN"/>
              </w:rPr>
            </w:pPr>
          </w:p>
        </w:tc>
      </w:tr>
      <w:tr w:rsidR="00CA254E" w:rsidRPr="00170508" w14:paraId="7B66CBAB"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01C67506"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35842A2B"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A5275F0" w14:textId="77777777" w:rsidR="00CA254E" w:rsidRPr="00170508" w:rsidRDefault="00CA254E" w:rsidP="00FD02C8">
            <w:pPr>
              <w:pStyle w:val="TAC"/>
              <w:rPr>
                <w:rFonts w:eastAsia="DengXian"/>
                <w:szCs w:val="18"/>
                <w:lang w:eastAsia="zh-CN"/>
              </w:rPr>
            </w:pPr>
            <w:r w:rsidRPr="00170508">
              <w:rPr>
                <w:rFonts w:eastAsia="DengXian" w:hint="eastAsia"/>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38833927" w14:textId="77777777" w:rsidR="00CA254E" w:rsidRPr="00170508" w:rsidRDefault="00CA254E" w:rsidP="00FD02C8">
            <w:pPr>
              <w:pStyle w:val="TAC"/>
              <w:rPr>
                <w:rFonts w:eastAsia="DengXian"/>
                <w:lang w:eastAsia="zh-CN" w:bidi="ar"/>
              </w:rPr>
            </w:pPr>
            <w:r w:rsidRPr="00170508">
              <w:rPr>
                <w:rFonts w:eastAsia="DengXian" w:cs="Arial"/>
                <w:color w:val="000000"/>
                <w:szCs w:val="18"/>
              </w:rPr>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14:paraId="1D345327" w14:textId="77777777" w:rsidR="00CA254E" w:rsidRPr="00170508" w:rsidRDefault="00CA254E" w:rsidP="00FD02C8">
            <w:pPr>
              <w:pStyle w:val="TAC"/>
              <w:rPr>
                <w:rFonts w:eastAsia="DengXian" w:cs="Arial"/>
                <w:szCs w:val="18"/>
                <w:lang w:eastAsia="zh-CN"/>
              </w:rPr>
            </w:pPr>
          </w:p>
        </w:tc>
      </w:tr>
      <w:tr w:rsidR="00CA254E" w:rsidRPr="00170508" w14:paraId="2F567440"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31A04A6B" w14:textId="77777777" w:rsidR="00CA254E" w:rsidRPr="00170508" w:rsidRDefault="00CA254E" w:rsidP="00FD02C8">
            <w:pPr>
              <w:pStyle w:val="TAC"/>
              <w:rPr>
                <w:rFonts w:eastAsia="DengXian"/>
                <w:lang w:eastAsia="zh-CN"/>
              </w:rPr>
            </w:pPr>
            <w:r w:rsidRPr="00170508">
              <w:rPr>
                <w:lang w:eastAsia="zh-CN"/>
              </w:rPr>
              <w:t>CA_n25A-n41C-n85A</w:t>
            </w:r>
          </w:p>
        </w:tc>
        <w:tc>
          <w:tcPr>
            <w:tcW w:w="871" w:type="pct"/>
            <w:tcBorders>
              <w:top w:val="single" w:sz="4" w:space="0" w:color="auto"/>
              <w:left w:val="single" w:sz="4" w:space="0" w:color="auto"/>
              <w:bottom w:val="nil"/>
              <w:right w:val="single" w:sz="4" w:space="0" w:color="auto"/>
            </w:tcBorders>
            <w:vAlign w:val="center"/>
          </w:tcPr>
          <w:p w14:paraId="6D53C8E7" w14:textId="77777777" w:rsidR="00CA254E" w:rsidRPr="00170508" w:rsidRDefault="00CA254E" w:rsidP="00FD02C8">
            <w:pPr>
              <w:pStyle w:val="TAC"/>
              <w:rPr>
                <w:rFonts w:eastAsia="DengXian"/>
              </w:rPr>
            </w:pPr>
            <w:r w:rsidRPr="00170508">
              <w:rPr>
                <w:rFonts w:eastAsia="DengXian" w:hint="eastAsia"/>
                <w:lang w:eastAsia="zh-CN"/>
              </w:rPr>
              <w:t>CA</w:t>
            </w:r>
            <w:r w:rsidRPr="00170508">
              <w:rPr>
                <w:rFonts w:eastAsia="DengXian"/>
              </w:rPr>
              <w:t>_</w:t>
            </w:r>
            <w:r w:rsidRPr="00170508">
              <w:rPr>
                <w:rFonts w:eastAsia="DengXian" w:hint="eastAsia"/>
                <w:lang w:eastAsia="zh-CN"/>
              </w:rPr>
              <w:t>n25</w:t>
            </w:r>
            <w:r w:rsidRPr="00170508">
              <w:rPr>
                <w:rFonts w:eastAsia="DengXian"/>
              </w:rPr>
              <w:t>A-</w:t>
            </w:r>
            <w:r w:rsidRPr="00170508">
              <w:rPr>
                <w:rFonts w:eastAsia="DengXian" w:hint="eastAsia"/>
                <w:lang w:eastAsia="zh-CN"/>
              </w:rPr>
              <w:t>n</w:t>
            </w:r>
            <w:r w:rsidRPr="00170508">
              <w:rPr>
                <w:rFonts w:eastAsia="DengXian"/>
                <w:lang w:eastAsia="zh-CN"/>
              </w:rPr>
              <w:t>41</w:t>
            </w:r>
            <w:r w:rsidRPr="00170508">
              <w:rPr>
                <w:rFonts w:eastAsia="DengXian"/>
              </w:rPr>
              <w:t>A</w:t>
            </w:r>
          </w:p>
          <w:p w14:paraId="424F448C" w14:textId="77777777" w:rsidR="00CA254E" w:rsidRPr="00170508" w:rsidRDefault="00CA254E" w:rsidP="00FD02C8">
            <w:pPr>
              <w:pStyle w:val="TAC"/>
              <w:rPr>
                <w:rFonts w:eastAsia="DengXian"/>
              </w:rPr>
            </w:pPr>
            <w:r w:rsidRPr="00170508">
              <w:rPr>
                <w:rFonts w:eastAsia="DengXian" w:hint="eastAsia"/>
                <w:lang w:eastAsia="zh-CN"/>
              </w:rPr>
              <w:t>CA</w:t>
            </w:r>
            <w:r w:rsidRPr="00170508">
              <w:rPr>
                <w:rFonts w:eastAsia="DengXian"/>
              </w:rPr>
              <w:t>_</w:t>
            </w:r>
            <w:r w:rsidRPr="00170508">
              <w:rPr>
                <w:rFonts w:eastAsia="DengXian" w:hint="eastAsia"/>
                <w:lang w:eastAsia="zh-CN"/>
              </w:rPr>
              <w:t>n25</w:t>
            </w:r>
            <w:r w:rsidRPr="00170508">
              <w:rPr>
                <w:rFonts w:eastAsia="DengXian"/>
              </w:rPr>
              <w:t>A-</w:t>
            </w:r>
            <w:r w:rsidRPr="00170508">
              <w:rPr>
                <w:rFonts w:eastAsia="DengXian" w:hint="eastAsia"/>
                <w:lang w:eastAsia="zh-CN"/>
              </w:rPr>
              <w:t>n85</w:t>
            </w:r>
            <w:r w:rsidRPr="00170508">
              <w:rPr>
                <w:rFonts w:eastAsia="DengXian"/>
              </w:rPr>
              <w:t>A</w:t>
            </w:r>
          </w:p>
          <w:p w14:paraId="760587CC" w14:textId="77777777" w:rsidR="00CA254E" w:rsidRPr="00170508" w:rsidRDefault="00CA254E" w:rsidP="00FD02C8">
            <w:pPr>
              <w:pStyle w:val="TAC"/>
              <w:rPr>
                <w:rFonts w:eastAsia="DengXian"/>
              </w:rPr>
            </w:pPr>
            <w:r w:rsidRPr="00170508">
              <w:rPr>
                <w:rFonts w:eastAsia="DengXian" w:hint="eastAsia"/>
                <w:lang w:eastAsia="zh-CN"/>
              </w:rPr>
              <w:t>CA</w:t>
            </w:r>
            <w:r w:rsidRPr="00170508">
              <w:rPr>
                <w:rFonts w:eastAsia="DengXian"/>
              </w:rPr>
              <w:t>_</w:t>
            </w:r>
            <w:r w:rsidRPr="00170508">
              <w:rPr>
                <w:rFonts w:eastAsia="DengXian" w:hint="eastAsia"/>
                <w:lang w:eastAsia="zh-CN"/>
              </w:rPr>
              <w:t>n41</w:t>
            </w:r>
            <w:r w:rsidRPr="00170508">
              <w:rPr>
                <w:rFonts w:eastAsia="DengXian"/>
              </w:rPr>
              <w:t>A-</w:t>
            </w:r>
            <w:r w:rsidRPr="00170508">
              <w:rPr>
                <w:rFonts w:eastAsia="DengXian" w:hint="eastAsia"/>
                <w:lang w:eastAsia="zh-CN"/>
              </w:rPr>
              <w:t>n85</w:t>
            </w:r>
            <w:r w:rsidRPr="00170508">
              <w:rPr>
                <w:rFonts w:eastAsia="DengXian"/>
              </w:rPr>
              <w:t>A</w:t>
            </w:r>
          </w:p>
          <w:p w14:paraId="4D378E40" w14:textId="77777777" w:rsidR="00CA254E" w:rsidRPr="00170508" w:rsidRDefault="00CA254E" w:rsidP="00FD02C8">
            <w:pPr>
              <w:pStyle w:val="TAC"/>
              <w:rPr>
                <w:rFonts w:eastAsia="DengXian"/>
                <w:lang w:eastAsia="zh-CN"/>
              </w:rPr>
            </w:pPr>
            <w:r w:rsidRPr="00170508">
              <w:rPr>
                <w:rFonts w:eastAsia="DengXian"/>
                <w:lang w:eastAsia="zh-CN"/>
              </w:rPr>
              <w:t>CA_n41C</w:t>
            </w:r>
          </w:p>
        </w:tc>
        <w:tc>
          <w:tcPr>
            <w:tcW w:w="383" w:type="pct"/>
            <w:tcBorders>
              <w:top w:val="single" w:sz="4" w:space="0" w:color="auto"/>
              <w:left w:val="single" w:sz="4" w:space="0" w:color="auto"/>
              <w:bottom w:val="single" w:sz="4" w:space="0" w:color="auto"/>
              <w:right w:val="single" w:sz="4" w:space="0" w:color="auto"/>
            </w:tcBorders>
            <w:vAlign w:val="center"/>
          </w:tcPr>
          <w:p w14:paraId="675911E0" w14:textId="77777777" w:rsidR="00CA254E" w:rsidRPr="00170508" w:rsidRDefault="00CA254E" w:rsidP="00FD02C8">
            <w:pPr>
              <w:pStyle w:val="TAC"/>
              <w:rPr>
                <w:rFonts w:eastAsia="DengXian"/>
                <w:lang w:eastAsia="zh-CN"/>
              </w:rPr>
            </w:pPr>
            <w:r w:rsidRPr="00170508">
              <w:rPr>
                <w:rFonts w:eastAsia="DengXian" w:hint="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F0FBC67" w14:textId="77777777" w:rsidR="00CA254E" w:rsidRPr="00170508" w:rsidRDefault="00CA254E" w:rsidP="00FD02C8">
            <w:pPr>
              <w:pStyle w:val="TAC"/>
              <w:rPr>
                <w:rFonts w:eastAsia="DengXian" w:cs="Arial"/>
                <w:color w:val="000000"/>
                <w:szCs w:val="18"/>
              </w:rPr>
            </w:pPr>
            <w:r w:rsidRPr="00170508">
              <w:rPr>
                <w:rFonts w:eastAsia="DengXian" w:cs="Arial"/>
                <w:color w:val="000000"/>
                <w:szCs w:val="18"/>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79BBA92F" w14:textId="77777777" w:rsidR="00CA254E" w:rsidRPr="00170508" w:rsidRDefault="00CA254E" w:rsidP="00FD02C8">
            <w:pPr>
              <w:pStyle w:val="TAC"/>
              <w:rPr>
                <w:rFonts w:eastAsia="DengXian" w:cs="Arial"/>
                <w:szCs w:val="18"/>
                <w:lang w:eastAsia="zh-CN"/>
              </w:rPr>
            </w:pPr>
            <w:r w:rsidRPr="00170508">
              <w:rPr>
                <w:rFonts w:eastAsia="DengXian"/>
                <w:lang w:eastAsia="zh-CN"/>
              </w:rPr>
              <w:t>4 and 5</w:t>
            </w:r>
          </w:p>
        </w:tc>
      </w:tr>
      <w:tr w:rsidR="00CA254E" w:rsidRPr="00170508" w14:paraId="6AAC775D" w14:textId="77777777" w:rsidTr="00FD02C8">
        <w:trPr>
          <w:jc w:val="center"/>
        </w:trPr>
        <w:tc>
          <w:tcPr>
            <w:tcW w:w="1002" w:type="pct"/>
            <w:tcBorders>
              <w:top w:val="nil"/>
              <w:left w:val="single" w:sz="4" w:space="0" w:color="auto"/>
              <w:bottom w:val="nil"/>
              <w:right w:val="single" w:sz="4" w:space="0" w:color="auto"/>
            </w:tcBorders>
            <w:vAlign w:val="center"/>
          </w:tcPr>
          <w:p w14:paraId="22B67E9D"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4E240BD3"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7E67FBB" w14:textId="77777777" w:rsidR="00CA254E" w:rsidRPr="00170508" w:rsidRDefault="00CA254E" w:rsidP="00FD02C8">
            <w:pPr>
              <w:pStyle w:val="TAC"/>
              <w:rPr>
                <w:rFonts w:eastAsia="DengXian"/>
                <w:lang w:eastAsia="zh-CN"/>
              </w:rPr>
            </w:pPr>
            <w:r w:rsidRPr="00170508">
              <w:rPr>
                <w:rFonts w:eastAsia="DengXian" w:hint="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0BF2038" w14:textId="77777777" w:rsidR="00CA254E" w:rsidRPr="00170508" w:rsidRDefault="00CA254E" w:rsidP="00FD02C8">
            <w:pPr>
              <w:pStyle w:val="TAC"/>
              <w:rPr>
                <w:rFonts w:eastAsia="DengXian" w:cs="Arial"/>
                <w:color w:val="000000"/>
                <w:szCs w:val="18"/>
              </w:rPr>
            </w:pPr>
            <w:r w:rsidRPr="00170508">
              <w:rPr>
                <w:rFonts w:eastAsia="DengXian"/>
                <w:lang w:eastAsia="zh-CN" w:bidi="ar"/>
              </w:rPr>
              <w:t>CA_n41C</w:t>
            </w:r>
            <w:r>
              <w:rPr>
                <w:rFonts w:eastAsia="DengXian"/>
                <w:lang w:eastAsia="zh-CN" w:bidi="ar"/>
              </w:rPr>
              <w:t>_BCS 4 and 5</w:t>
            </w:r>
          </w:p>
        </w:tc>
        <w:tc>
          <w:tcPr>
            <w:tcW w:w="750" w:type="pct"/>
            <w:tcBorders>
              <w:top w:val="nil"/>
              <w:left w:val="single" w:sz="4" w:space="0" w:color="auto"/>
              <w:bottom w:val="nil"/>
              <w:right w:val="single" w:sz="4" w:space="0" w:color="auto"/>
            </w:tcBorders>
            <w:vAlign w:val="center"/>
          </w:tcPr>
          <w:p w14:paraId="7F43E4C6" w14:textId="77777777" w:rsidR="00CA254E" w:rsidRPr="00170508" w:rsidRDefault="00CA254E" w:rsidP="00FD02C8">
            <w:pPr>
              <w:pStyle w:val="TAC"/>
              <w:rPr>
                <w:rFonts w:eastAsia="DengXian" w:cs="Arial"/>
                <w:szCs w:val="18"/>
                <w:lang w:eastAsia="zh-CN"/>
              </w:rPr>
            </w:pPr>
          </w:p>
        </w:tc>
      </w:tr>
      <w:tr w:rsidR="00CA254E" w:rsidRPr="00170508" w14:paraId="3F5A7FB7"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756C194D"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4F139C1A"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E587879" w14:textId="77777777" w:rsidR="00CA254E" w:rsidRPr="00170508" w:rsidRDefault="00CA254E" w:rsidP="00FD02C8">
            <w:pPr>
              <w:pStyle w:val="TAC"/>
              <w:rPr>
                <w:rFonts w:eastAsia="DengXian"/>
                <w:lang w:eastAsia="zh-CN"/>
              </w:rPr>
            </w:pPr>
            <w:r w:rsidRPr="00170508">
              <w:rPr>
                <w:rFonts w:eastAsia="DengXian" w:hint="eastAsia"/>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63128A6E" w14:textId="77777777" w:rsidR="00CA254E" w:rsidRPr="00170508" w:rsidRDefault="00CA254E" w:rsidP="00FD02C8">
            <w:pPr>
              <w:pStyle w:val="TAC"/>
              <w:rPr>
                <w:rFonts w:eastAsia="DengXian" w:cs="Arial"/>
                <w:color w:val="000000"/>
                <w:szCs w:val="18"/>
              </w:rPr>
            </w:pPr>
            <w:r w:rsidRPr="00170508">
              <w:rPr>
                <w:rFonts w:eastAsia="DengXian" w:cs="Arial"/>
                <w:color w:val="000000"/>
                <w:szCs w:val="18"/>
              </w:rPr>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14:paraId="59557AF2" w14:textId="77777777" w:rsidR="00CA254E" w:rsidRPr="00170508" w:rsidRDefault="00CA254E" w:rsidP="00FD02C8">
            <w:pPr>
              <w:pStyle w:val="TAC"/>
              <w:rPr>
                <w:rFonts w:eastAsia="DengXian" w:cs="Arial"/>
                <w:szCs w:val="18"/>
                <w:lang w:eastAsia="zh-CN"/>
              </w:rPr>
            </w:pPr>
          </w:p>
        </w:tc>
      </w:tr>
      <w:tr w:rsidR="00CA254E" w:rsidRPr="00170508" w14:paraId="129A17BE"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0DE2553E" w14:textId="77777777" w:rsidR="00CA254E" w:rsidRPr="00170508" w:rsidRDefault="00CA254E" w:rsidP="00FD02C8">
            <w:pPr>
              <w:pStyle w:val="TAC"/>
              <w:rPr>
                <w:rFonts w:eastAsia="DengXian"/>
                <w:lang w:eastAsia="zh-CN"/>
              </w:rPr>
            </w:pPr>
            <w:r w:rsidRPr="00170508">
              <w:rPr>
                <w:lang w:eastAsia="zh-CN"/>
              </w:rPr>
              <w:t>CA_n25A-n41(2A)-n85A</w:t>
            </w:r>
          </w:p>
        </w:tc>
        <w:tc>
          <w:tcPr>
            <w:tcW w:w="871" w:type="pct"/>
            <w:tcBorders>
              <w:top w:val="single" w:sz="4" w:space="0" w:color="auto"/>
              <w:left w:val="single" w:sz="4" w:space="0" w:color="auto"/>
              <w:bottom w:val="nil"/>
              <w:right w:val="single" w:sz="4" w:space="0" w:color="auto"/>
            </w:tcBorders>
            <w:vAlign w:val="center"/>
          </w:tcPr>
          <w:p w14:paraId="3EECE31F" w14:textId="77777777" w:rsidR="00CA254E" w:rsidRPr="00170508" w:rsidRDefault="00CA254E" w:rsidP="00FD02C8">
            <w:pPr>
              <w:pStyle w:val="TAC"/>
              <w:rPr>
                <w:rFonts w:eastAsia="DengXian"/>
              </w:rPr>
            </w:pPr>
            <w:r w:rsidRPr="00170508">
              <w:rPr>
                <w:rFonts w:eastAsia="DengXian" w:hint="eastAsia"/>
                <w:lang w:eastAsia="zh-CN"/>
              </w:rPr>
              <w:t>CA</w:t>
            </w:r>
            <w:r w:rsidRPr="00170508">
              <w:rPr>
                <w:rFonts w:eastAsia="DengXian"/>
              </w:rPr>
              <w:t>_</w:t>
            </w:r>
            <w:r w:rsidRPr="00170508">
              <w:rPr>
                <w:rFonts w:eastAsia="DengXian" w:hint="eastAsia"/>
                <w:lang w:eastAsia="zh-CN"/>
              </w:rPr>
              <w:t>n25</w:t>
            </w:r>
            <w:r w:rsidRPr="00170508">
              <w:rPr>
                <w:rFonts w:eastAsia="DengXian"/>
              </w:rPr>
              <w:t>A-</w:t>
            </w:r>
            <w:r w:rsidRPr="00170508">
              <w:rPr>
                <w:rFonts w:eastAsia="DengXian" w:hint="eastAsia"/>
                <w:lang w:eastAsia="zh-CN"/>
              </w:rPr>
              <w:t>n</w:t>
            </w:r>
            <w:r w:rsidRPr="00170508">
              <w:rPr>
                <w:rFonts w:eastAsia="DengXian"/>
                <w:lang w:eastAsia="zh-CN"/>
              </w:rPr>
              <w:t>41</w:t>
            </w:r>
            <w:r w:rsidRPr="00170508">
              <w:rPr>
                <w:rFonts w:eastAsia="DengXian"/>
              </w:rPr>
              <w:t>A</w:t>
            </w:r>
          </w:p>
          <w:p w14:paraId="20D1ED90" w14:textId="77777777" w:rsidR="00CA254E" w:rsidRPr="00170508" w:rsidRDefault="00CA254E" w:rsidP="00FD02C8">
            <w:pPr>
              <w:pStyle w:val="TAC"/>
              <w:rPr>
                <w:rFonts w:eastAsia="DengXian"/>
              </w:rPr>
            </w:pPr>
            <w:r w:rsidRPr="00170508">
              <w:rPr>
                <w:rFonts w:eastAsia="DengXian" w:hint="eastAsia"/>
                <w:lang w:eastAsia="zh-CN"/>
              </w:rPr>
              <w:t>CA</w:t>
            </w:r>
            <w:r w:rsidRPr="00170508">
              <w:rPr>
                <w:rFonts w:eastAsia="DengXian"/>
              </w:rPr>
              <w:t>_</w:t>
            </w:r>
            <w:r w:rsidRPr="00170508">
              <w:rPr>
                <w:rFonts w:eastAsia="DengXian" w:hint="eastAsia"/>
                <w:lang w:eastAsia="zh-CN"/>
              </w:rPr>
              <w:t>n25</w:t>
            </w:r>
            <w:r w:rsidRPr="00170508">
              <w:rPr>
                <w:rFonts w:eastAsia="DengXian"/>
              </w:rPr>
              <w:t>A-</w:t>
            </w:r>
            <w:r w:rsidRPr="00170508">
              <w:rPr>
                <w:rFonts w:eastAsia="DengXian" w:hint="eastAsia"/>
                <w:lang w:eastAsia="zh-CN"/>
              </w:rPr>
              <w:t>n85</w:t>
            </w:r>
            <w:r w:rsidRPr="00170508">
              <w:rPr>
                <w:rFonts w:eastAsia="DengXian"/>
              </w:rPr>
              <w:t>A</w:t>
            </w:r>
          </w:p>
          <w:p w14:paraId="309363DD" w14:textId="77777777" w:rsidR="00CA254E" w:rsidRPr="00170508" w:rsidRDefault="00CA254E" w:rsidP="00FD02C8">
            <w:pPr>
              <w:pStyle w:val="TAC"/>
              <w:rPr>
                <w:rFonts w:eastAsia="DengXian"/>
                <w:lang w:eastAsia="zh-CN"/>
              </w:rPr>
            </w:pPr>
            <w:r w:rsidRPr="00170508">
              <w:rPr>
                <w:rFonts w:eastAsia="DengXian" w:hint="eastAsia"/>
                <w:lang w:eastAsia="zh-CN"/>
              </w:rPr>
              <w:t>CA</w:t>
            </w:r>
            <w:r w:rsidRPr="00170508">
              <w:rPr>
                <w:rFonts w:eastAsia="DengXian"/>
              </w:rPr>
              <w:t>_</w:t>
            </w:r>
            <w:r w:rsidRPr="00170508">
              <w:rPr>
                <w:rFonts w:eastAsia="DengXian" w:hint="eastAsia"/>
                <w:lang w:eastAsia="zh-CN"/>
              </w:rPr>
              <w:t>n41</w:t>
            </w:r>
            <w:r w:rsidRPr="00170508">
              <w:rPr>
                <w:rFonts w:eastAsia="DengXian"/>
              </w:rPr>
              <w:t>A-</w:t>
            </w:r>
            <w:r w:rsidRPr="00170508">
              <w:rPr>
                <w:rFonts w:eastAsia="DengXian" w:hint="eastAsia"/>
                <w:lang w:eastAsia="zh-CN"/>
              </w:rPr>
              <w:t>n85</w:t>
            </w:r>
            <w:r w:rsidRPr="00170508">
              <w:rPr>
                <w:rFonts w:eastAsia="DengXian"/>
              </w:rPr>
              <w:t>A</w:t>
            </w:r>
          </w:p>
        </w:tc>
        <w:tc>
          <w:tcPr>
            <w:tcW w:w="383" w:type="pct"/>
            <w:tcBorders>
              <w:top w:val="single" w:sz="4" w:space="0" w:color="auto"/>
              <w:left w:val="single" w:sz="4" w:space="0" w:color="auto"/>
              <w:bottom w:val="single" w:sz="4" w:space="0" w:color="auto"/>
              <w:right w:val="single" w:sz="4" w:space="0" w:color="auto"/>
            </w:tcBorders>
            <w:vAlign w:val="center"/>
          </w:tcPr>
          <w:p w14:paraId="216AD1C1" w14:textId="77777777" w:rsidR="00CA254E" w:rsidRPr="00170508" w:rsidRDefault="00CA254E" w:rsidP="00FD02C8">
            <w:pPr>
              <w:pStyle w:val="TAC"/>
              <w:rPr>
                <w:rFonts w:eastAsia="DengXian"/>
                <w:lang w:eastAsia="zh-CN"/>
              </w:rPr>
            </w:pPr>
            <w:r w:rsidRPr="00170508">
              <w:rPr>
                <w:rFonts w:eastAsia="DengXian" w:hint="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9FDA2FF" w14:textId="77777777" w:rsidR="00CA254E" w:rsidRPr="00170508" w:rsidRDefault="00CA254E" w:rsidP="00FD02C8">
            <w:pPr>
              <w:pStyle w:val="TAC"/>
              <w:rPr>
                <w:rFonts w:eastAsia="DengXian" w:cs="Arial"/>
                <w:color w:val="000000"/>
                <w:szCs w:val="18"/>
              </w:rPr>
            </w:pPr>
            <w:r w:rsidRPr="00170508">
              <w:rPr>
                <w:rFonts w:eastAsia="DengXian" w:cs="Arial"/>
                <w:color w:val="000000"/>
                <w:szCs w:val="18"/>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3262C7DC" w14:textId="77777777" w:rsidR="00CA254E" w:rsidRPr="00170508" w:rsidRDefault="00CA254E" w:rsidP="00FD02C8">
            <w:pPr>
              <w:pStyle w:val="TAC"/>
              <w:rPr>
                <w:rFonts w:eastAsia="DengXian" w:cs="Arial"/>
                <w:szCs w:val="18"/>
                <w:lang w:eastAsia="zh-CN"/>
              </w:rPr>
            </w:pPr>
            <w:r w:rsidRPr="00170508">
              <w:rPr>
                <w:rFonts w:eastAsia="DengXian"/>
                <w:lang w:eastAsia="zh-CN"/>
              </w:rPr>
              <w:t>4 and 5</w:t>
            </w:r>
          </w:p>
        </w:tc>
      </w:tr>
      <w:tr w:rsidR="00CA254E" w:rsidRPr="00170508" w14:paraId="531EFCF0" w14:textId="77777777" w:rsidTr="00FD02C8">
        <w:trPr>
          <w:jc w:val="center"/>
        </w:trPr>
        <w:tc>
          <w:tcPr>
            <w:tcW w:w="1002" w:type="pct"/>
            <w:tcBorders>
              <w:top w:val="nil"/>
              <w:left w:val="single" w:sz="4" w:space="0" w:color="auto"/>
              <w:bottom w:val="nil"/>
              <w:right w:val="single" w:sz="4" w:space="0" w:color="auto"/>
            </w:tcBorders>
            <w:vAlign w:val="center"/>
          </w:tcPr>
          <w:p w14:paraId="3C8D9F2D"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2020624F"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56825D4" w14:textId="77777777" w:rsidR="00CA254E" w:rsidRPr="00170508" w:rsidRDefault="00CA254E" w:rsidP="00FD02C8">
            <w:pPr>
              <w:pStyle w:val="TAC"/>
              <w:rPr>
                <w:rFonts w:eastAsia="DengXian"/>
                <w:lang w:eastAsia="zh-CN"/>
              </w:rPr>
            </w:pPr>
            <w:r w:rsidRPr="00170508">
              <w:rPr>
                <w:rFonts w:eastAsia="DengXian" w:hint="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77FE12C" w14:textId="77777777" w:rsidR="00CA254E" w:rsidRPr="00170508" w:rsidRDefault="00CA254E" w:rsidP="00FD02C8">
            <w:pPr>
              <w:pStyle w:val="TAC"/>
              <w:rPr>
                <w:rFonts w:eastAsia="DengXian" w:cs="Arial"/>
                <w:color w:val="000000"/>
                <w:szCs w:val="18"/>
              </w:rPr>
            </w:pPr>
            <w:r w:rsidRPr="00170508">
              <w:rPr>
                <w:rFonts w:eastAsia="DengXian"/>
                <w:lang w:eastAsia="zh-CN" w:bidi="ar"/>
              </w:rPr>
              <w:t>CA_n41(2A)</w:t>
            </w:r>
            <w:r>
              <w:rPr>
                <w:rFonts w:eastAsia="DengXian"/>
                <w:lang w:eastAsia="zh-CN" w:bidi="ar"/>
              </w:rPr>
              <w:t>_BCS 4 and 5</w:t>
            </w:r>
          </w:p>
        </w:tc>
        <w:tc>
          <w:tcPr>
            <w:tcW w:w="750" w:type="pct"/>
            <w:tcBorders>
              <w:top w:val="nil"/>
              <w:left w:val="single" w:sz="4" w:space="0" w:color="auto"/>
              <w:bottom w:val="nil"/>
              <w:right w:val="single" w:sz="4" w:space="0" w:color="auto"/>
            </w:tcBorders>
            <w:vAlign w:val="center"/>
          </w:tcPr>
          <w:p w14:paraId="5FEE46CC" w14:textId="77777777" w:rsidR="00CA254E" w:rsidRPr="00170508" w:rsidRDefault="00CA254E" w:rsidP="00FD02C8">
            <w:pPr>
              <w:pStyle w:val="TAC"/>
              <w:rPr>
                <w:rFonts w:eastAsia="DengXian" w:cs="Arial"/>
                <w:szCs w:val="18"/>
                <w:lang w:eastAsia="zh-CN"/>
              </w:rPr>
            </w:pPr>
          </w:p>
        </w:tc>
      </w:tr>
      <w:tr w:rsidR="00CA254E" w:rsidRPr="00170508" w14:paraId="4105492F"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66DA748D"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65B63E9B"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B8CA40A" w14:textId="77777777" w:rsidR="00CA254E" w:rsidRPr="00170508" w:rsidRDefault="00CA254E" w:rsidP="00FD02C8">
            <w:pPr>
              <w:pStyle w:val="TAC"/>
              <w:rPr>
                <w:rFonts w:eastAsia="DengXian"/>
                <w:lang w:eastAsia="zh-CN"/>
              </w:rPr>
            </w:pPr>
            <w:r w:rsidRPr="00170508">
              <w:rPr>
                <w:rFonts w:eastAsia="DengXian" w:hint="eastAsia"/>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7D7DE467" w14:textId="77777777" w:rsidR="00CA254E" w:rsidRPr="00170508" w:rsidRDefault="00CA254E" w:rsidP="00FD02C8">
            <w:pPr>
              <w:pStyle w:val="TAC"/>
              <w:rPr>
                <w:rFonts w:eastAsia="DengXian" w:cs="Arial"/>
                <w:color w:val="000000"/>
                <w:szCs w:val="18"/>
              </w:rPr>
            </w:pPr>
            <w:r w:rsidRPr="00170508">
              <w:rPr>
                <w:rFonts w:eastAsia="DengXian" w:cs="Arial"/>
                <w:color w:val="000000"/>
                <w:szCs w:val="18"/>
              </w:rPr>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14:paraId="61B03C47" w14:textId="77777777" w:rsidR="00CA254E" w:rsidRPr="00170508" w:rsidRDefault="00CA254E" w:rsidP="00FD02C8">
            <w:pPr>
              <w:pStyle w:val="TAC"/>
              <w:rPr>
                <w:rFonts w:eastAsia="DengXian" w:cs="Arial"/>
                <w:szCs w:val="18"/>
                <w:lang w:eastAsia="zh-CN"/>
              </w:rPr>
            </w:pPr>
          </w:p>
        </w:tc>
      </w:tr>
      <w:tr w:rsidR="00CA254E" w:rsidRPr="00170508" w14:paraId="608B668B"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02D55E4E" w14:textId="77777777" w:rsidR="00CA254E" w:rsidRPr="00170508" w:rsidRDefault="00CA254E" w:rsidP="00FD02C8">
            <w:pPr>
              <w:pStyle w:val="TAC"/>
              <w:rPr>
                <w:rFonts w:eastAsia="DengXian"/>
                <w:lang w:eastAsia="zh-CN"/>
              </w:rPr>
            </w:pPr>
            <w:r w:rsidRPr="00170508">
              <w:rPr>
                <w:rFonts w:eastAsia="DengXian"/>
                <w:lang w:eastAsia="zh-CN"/>
              </w:rPr>
              <w:lastRenderedPageBreak/>
              <w:t>CA_n25(2A)-n41A-n85A</w:t>
            </w:r>
          </w:p>
        </w:tc>
        <w:tc>
          <w:tcPr>
            <w:tcW w:w="871" w:type="pct"/>
            <w:tcBorders>
              <w:top w:val="single" w:sz="4" w:space="0" w:color="auto"/>
              <w:left w:val="single" w:sz="4" w:space="0" w:color="auto"/>
              <w:bottom w:val="nil"/>
              <w:right w:val="single" w:sz="4" w:space="0" w:color="auto"/>
            </w:tcBorders>
            <w:vAlign w:val="center"/>
          </w:tcPr>
          <w:p w14:paraId="4E8F7BB9" w14:textId="77777777" w:rsidR="00CA254E" w:rsidRPr="00170508" w:rsidRDefault="00CA254E" w:rsidP="00FD02C8">
            <w:pPr>
              <w:pStyle w:val="TAC"/>
              <w:rPr>
                <w:rFonts w:eastAsia="DengXian"/>
                <w:lang w:eastAsia="zh-CN"/>
              </w:rPr>
            </w:pPr>
            <w:r w:rsidRPr="00170508">
              <w:rPr>
                <w:rFonts w:eastAsia="DengXian"/>
                <w:lang w:eastAsia="zh-CN"/>
              </w:rPr>
              <w:t>CA_n25A-n41A</w:t>
            </w:r>
          </w:p>
          <w:p w14:paraId="718A5A8C" w14:textId="77777777" w:rsidR="00CA254E" w:rsidRPr="00170508" w:rsidRDefault="00CA254E" w:rsidP="00FD02C8">
            <w:pPr>
              <w:pStyle w:val="TAC"/>
              <w:rPr>
                <w:rFonts w:eastAsia="DengXian"/>
                <w:lang w:eastAsia="zh-CN"/>
              </w:rPr>
            </w:pPr>
            <w:r w:rsidRPr="00170508">
              <w:rPr>
                <w:rFonts w:eastAsia="DengXian"/>
                <w:lang w:eastAsia="zh-CN"/>
              </w:rPr>
              <w:t>CA_n25A-n85A</w:t>
            </w:r>
          </w:p>
          <w:p w14:paraId="63C0A4BE" w14:textId="77777777" w:rsidR="00CA254E" w:rsidRPr="00170508" w:rsidRDefault="00CA254E" w:rsidP="00FD02C8">
            <w:pPr>
              <w:pStyle w:val="TAC"/>
              <w:rPr>
                <w:rFonts w:eastAsia="DengXian"/>
                <w:lang w:eastAsia="zh-CN"/>
              </w:rPr>
            </w:pPr>
            <w:r w:rsidRPr="00170508">
              <w:rPr>
                <w:rFonts w:eastAsia="DengXian"/>
                <w:lang w:eastAsia="zh-CN"/>
              </w:rPr>
              <w:t>CA_n41A-n85A</w:t>
            </w:r>
          </w:p>
        </w:tc>
        <w:tc>
          <w:tcPr>
            <w:tcW w:w="383" w:type="pct"/>
            <w:tcBorders>
              <w:top w:val="single" w:sz="4" w:space="0" w:color="auto"/>
              <w:left w:val="single" w:sz="4" w:space="0" w:color="auto"/>
              <w:bottom w:val="single" w:sz="4" w:space="0" w:color="auto"/>
              <w:right w:val="single" w:sz="4" w:space="0" w:color="auto"/>
            </w:tcBorders>
            <w:vAlign w:val="center"/>
          </w:tcPr>
          <w:p w14:paraId="707CFED6" w14:textId="77777777" w:rsidR="00CA254E" w:rsidRPr="00170508" w:rsidRDefault="00CA254E" w:rsidP="00FD02C8">
            <w:pPr>
              <w:pStyle w:val="TAC"/>
              <w:rPr>
                <w:rFonts w:eastAsia="DengXian"/>
                <w:lang w:eastAsia="zh-CN"/>
              </w:rPr>
            </w:pPr>
            <w:r w:rsidRPr="00170508">
              <w:rPr>
                <w:rFonts w:eastAsia="DengXian" w:hint="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6495494" w14:textId="77777777" w:rsidR="00CA254E" w:rsidRPr="00170508" w:rsidRDefault="00CA254E" w:rsidP="00FD02C8">
            <w:pPr>
              <w:pStyle w:val="TAC"/>
              <w:rPr>
                <w:rFonts w:eastAsia="DengXian" w:cs="Arial"/>
                <w:color w:val="000000"/>
                <w:szCs w:val="18"/>
              </w:rPr>
            </w:pPr>
            <w:r w:rsidRPr="00170508">
              <w:rPr>
                <w:rFonts w:eastAsia="DengXian" w:cs="Arial"/>
                <w:color w:val="000000"/>
                <w:szCs w:val="18"/>
              </w:rPr>
              <w:t>CA_n25(2A)</w:t>
            </w:r>
            <w:r>
              <w:rPr>
                <w:rFonts w:eastAsia="DengXian" w:cs="Arial"/>
                <w:color w:val="000000"/>
                <w:szCs w:val="18"/>
              </w:rPr>
              <w:t>_BCS 4 and 5</w:t>
            </w:r>
          </w:p>
        </w:tc>
        <w:tc>
          <w:tcPr>
            <w:tcW w:w="750" w:type="pct"/>
            <w:tcBorders>
              <w:top w:val="single" w:sz="4" w:space="0" w:color="auto"/>
              <w:left w:val="single" w:sz="4" w:space="0" w:color="auto"/>
              <w:bottom w:val="nil"/>
              <w:right w:val="single" w:sz="4" w:space="0" w:color="auto"/>
            </w:tcBorders>
            <w:vAlign w:val="center"/>
          </w:tcPr>
          <w:p w14:paraId="463E568E" w14:textId="77777777" w:rsidR="00CA254E" w:rsidRPr="00170508" w:rsidRDefault="00CA254E" w:rsidP="00FD02C8">
            <w:pPr>
              <w:pStyle w:val="TAC"/>
              <w:rPr>
                <w:rFonts w:eastAsia="DengXian" w:cs="Arial"/>
                <w:szCs w:val="18"/>
                <w:lang w:eastAsia="zh-CN"/>
              </w:rPr>
            </w:pPr>
            <w:r w:rsidRPr="00170508">
              <w:rPr>
                <w:rFonts w:eastAsia="DengXian" w:cs="Arial" w:hint="eastAsia"/>
                <w:szCs w:val="18"/>
                <w:lang w:eastAsia="zh-CN"/>
              </w:rPr>
              <w:t>4</w:t>
            </w:r>
            <w:r w:rsidRPr="00170508">
              <w:rPr>
                <w:rFonts w:eastAsia="DengXian" w:cs="Arial"/>
                <w:szCs w:val="18"/>
                <w:lang w:eastAsia="zh-CN"/>
              </w:rPr>
              <w:t xml:space="preserve"> and 5</w:t>
            </w:r>
          </w:p>
        </w:tc>
      </w:tr>
      <w:tr w:rsidR="00CA254E" w:rsidRPr="00170508" w14:paraId="734C3890" w14:textId="77777777" w:rsidTr="00FD02C8">
        <w:trPr>
          <w:jc w:val="center"/>
        </w:trPr>
        <w:tc>
          <w:tcPr>
            <w:tcW w:w="1002" w:type="pct"/>
            <w:tcBorders>
              <w:top w:val="nil"/>
              <w:left w:val="single" w:sz="4" w:space="0" w:color="auto"/>
              <w:bottom w:val="nil"/>
              <w:right w:val="single" w:sz="4" w:space="0" w:color="auto"/>
            </w:tcBorders>
            <w:vAlign w:val="center"/>
          </w:tcPr>
          <w:p w14:paraId="5EE9BDFB"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482A3E12"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79C03FF" w14:textId="77777777" w:rsidR="00CA254E" w:rsidRPr="00170508" w:rsidRDefault="00CA254E" w:rsidP="00FD02C8">
            <w:pPr>
              <w:pStyle w:val="TAC"/>
              <w:rPr>
                <w:rFonts w:eastAsia="DengXian"/>
                <w:lang w:eastAsia="zh-CN"/>
              </w:rPr>
            </w:pPr>
            <w:r w:rsidRPr="00170508">
              <w:rPr>
                <w:rFonts w:eastAsia="DengXian" w:hint="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751FDBD" w14:textId="77777777" w:rsidR="00CA254E" w:rsidRPr="00170508" w:rsidRDefault="00CA254E" w:rsidP="00FD02C8">
            <w:pPr>
              <w:pStyle w:val="TAC"/>
              <w:rPr>
                <w:rFonts w:eastAsia="DengXian" w:cs="Arial"/>
                <w:color w:val="000000"/>
                <w:szCs w:val="18"/>
              </w:rPr>
            </w:pPr>
            <w:r w:rsidRPr="00170508">
              <w:rPr>
                <w:rFonts w:eastAsia="DengXian" w:cs="Arial"/>
                <w:color w:val="000000"/>
                <w:szCs w:val="18"/>
              </w:rPr>
              <w:t>n41 channel bandwidths in Table 5.3.5-1</w:t>
            </w:r>
          </w:p>
        </w:tc>
        <w:tc>
          <w:tcPr>
            <w:tcW w:w="750" w:type="pct"/>
            <w:tcBorders>
              <w:top w:val="nil"/>
              <w:left w:val="single" w:sz="4" w:space="0" w:color="auto"/>
              <w:bottom w:val="nil"/>
              <w:right w:val="single" w:sz="4" w:space="0" w:color="auto"/>
            </w:tcBorders>
            <w:vAlign w:val="center"/>
          </w:tcPr>
          <w:p w14:paraId="7F802D06" w14:textId="77777777" w:rsidR="00CA254E" w:rsidRPr="00170508" w:rsidRDefault="00CA254E" w:rsidP="00FD02C8">
            <w:pPr>
              <w:pStyle w:val="TAC"/>
              <w:rPr>
                <w:rFonts w:eastAsia="DengXian" w:cs="Arial"/>
                <w:szCs w:val="18"/>
                <w:lang w:eastAsia="zh-CN"/>
              </w:rPr>
            </w:pPr>
          </w:p>
        </w:tc>
      </w:tr>
      <w:tr w:rsidR="00CA254E" w:rsidRPr="00170508" w14:paraId="2DEF6221"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4E22D00B"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289406D8"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1D765EF" w14:textId="77777777" w:rsidR="00CA254E" w:rsidRPr="00170508" w:rsidRDefault="00CA254E" w:rsidP="00FD02C8">
            <w:pPr>
              <w:pStyle w:val="TAC"/>
              <w:rPr>
                <w:rFonts w:eastAsia="DengXian"/>
                <w:lang w:eastAsia="zh-CN"/>
              </w:rPr>
            </w:pPr>
            <w:r w:rsidRPr="00170508">
              <w:rPr>
                <w:rFonts w:eastAsia="DengXian" w:hint="eastAsia"/>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4F6E5704" w14:textId="77777777" w:rsidR="00CA254E" w:rsidRPr="00170508" w:rsidRDefault="00CA254E" w:rsidP="00FD02C8">
            <w:pPr>
              <w:pStyle w:val="TAC"/>
              <w:rPr>
                <w:rFonts w:eastAsia="DengXian" w:cs="Arial"/>
                <w:color w:val="000000"/>
                <w:szCs w:val="18"/>
              </w:rPr>
            </w:pPr>
            <w:r w:rsidRPr="00170508">
              <w:rPr>
                <w:rFonts w:eastAsia="DengXian" w:cs="Arial"/>
                <w:color w:val="000000"/>
                <w:szCs w:val="18"/>
              </w:rPr>
              <w:t>n85 channel bandwidths in Table 5.3.5-1</w:t>
            </w:r>
          </w:p>
        </w:tc>
        <w:tc>
          <w:tcPr>
            <w:tcW w:w="750" w:type="pct"/>
            <w:tcBorders>
              <w:top w:val="nil"/>
              <w:left w:val="single" w:sz="4" w:space="0" w:color="auto"/>
              <w:bottom w:val="single" w:sz="4" w:space="0" w:color="auto"/>
              <w:right w:val="single" w:sz="4" w:space="0" w:color="auto"/>
            </w:tcBorders>
            <w:vAlign w:val="center"/>
          </w:tcPr>
          <w:p w14:paraId="570D2272" w14:textId="77777777" w:rsidR="00CA254E" w:rsidRPr="00170508" w:rsidRDefault="00CA254E" w:rsidP="00FD02C8">
            <w:pPr>
              <w:pStyle w:val="TAC"/>
              <w:rPr>
                <w:rFonts w:eastAsia="DengXian" w:cs="Arial"/>
                <w:szCs w:val="18"/>
                <w:lang w:eastAsia="zh-CN"/>
              </w:rPr>
            </w:pPr>
          </w:p>
        </w:tc>
      </w:tr>
      <w:tr w:rsidR="00CA254E" w:rsidRPr="00170508" w14:paraId="2669B32F" w14:textId="77777777" w:rsidTr="00FD02C8">
        <w:trPr>
          <w:jc w:val="center"/>
        </w:trPr>
        <w:tc>
          <w:tcPr>
            <w:tcW w:w="1002" w:type="pct"/>
            <w:tcBorders>
              <w:top w:val="nil"/>
              <w:left w:val="single" w:sz="4" w:space="0" w:color="auto"/>
              <w:bottom w:val="nil"/>
              <w:right w:val="single" w:sz="4" w:space="0" w:color="auto"/>
            </w:tcBorders>
            <w:vAlign w:val="center"/>
          </w:tcPr>
          <w:p w14:paraId="53946959" w14:textId="77777777" w:rsidR="00CA254E" w:rsidRPr="00170508" w:rsidRDefault="00CA254E" w:rsidP="00FD02C8">
            <w:pPr>
              <w:pStyle w:val="TAC"/>
              <w:rPr>
                <w:rFonts w:eastAsia="DengXian"/>
                <w:lang w:eastAsia="zh-CN"/>
              </w:rPr>
            </w:pPr>
            <w:r w:rsidRPr="00170508">
              <w:rPr>
                <w:rFonts w:eastAsia="DengXian"/>
                <w:lang w:eastAsia="zh-CN"/>
              </w:rPr>
              <w:t>CA_n25A-n48A-n66A</w:t>
            </w:r>
          </w:p>
        </w:tc>
        <w:tc>
          <w:tcPr>
            <w:tcW w:w="871" w:type="pct"/>
            <w:tcBorders>
              <w:top w:val="nil"/>
              <w:left w:val="single" w:sz="4" w:space="0" w:color="auto"/>
              <w:bottom w:val="nil"/>
              <w:right w:val="single" w:sz="4" w:space="0" w:color="auto"/>
            </w:tcBorders>
            <w:vAlign w:val="center"/>
          </w:tcPr>
          <w:p w14:paraId="7F9A619B" w14:textId="77777777" w:rsidR="00CA254E" w:rsidRPr="00170508" w:rsidRDefault="00CA254E" w:rsidP="00FD02C8">
            <w:pPr>
              <w:pStyle w:val="TAC"/>
              <w:rPr>
                <w:rFonts w:eastAsia="DengXian"/>
                <w:lang w:eastAsia="zh-CN"/>
              </w:rPr>
            </w:pPr>
            <w:r w:rsidRPr="00170508">
              <w:rPr>
                <w:rFonts w:eastAsia="DengXian"/>
                <w:lang w:eastAsia="zh-CN"/>
              </w:rPr>
              <w:t>CA_n25A-n48A</w:t>
            </w:r>
          </w:p>
          <w:p w14:paraId="609F7530" w14:textId="77777777" w:rsidR="00CA254E" w:rsidRPr="00170508" w:rsidRDefault="00CA254E" w:rsidP="00FD02C8">
            <w:pPr>
              <w:pStyle w:val="TAC"/>
              <w:rPr>
                <w:rFonts w:eastAsia="DengXian"/>
                <w:lang w:eastAsia="zh-CN"/>
              </w:rPr>
            </w:pPr>
            <w:r w:rsidRPr="00170508">
              <w:rPr>
                <w:rFonts w:eastAsia="DengXian"/>
                <w:lang w:eastAsia="zh-CN"/>
              </w:rPr>
              <w:t>CA_n25A-n66A</w:t>
            </w:r>
          </w:p>
          <w:p w14:paraId="605F9245" w14:textId="77777777" w:rsidR="00CA254E" w:rsidRPr="00170508" w:rsidRDefault="00CA254E" w:rsidP="00FD02C8">
            <w:pPr>
              <w:pStyle w:val="TAC"/>
              <w:rPr>
                <w:rFonts w:eastAsia="DengXian"/>
                <w:lang w:eastAsia="zh-CN"/>
              </w:rPr>
            </w:pPr>
            <w:r w:rsidRPr="00170508">
              <w:rPr>
                <w:rFonts w:eastAsia="DengXian"/>
                <w:lang w:eastAsia="zh-CN"/>
              </w:rPr>
              <w:t>CA_n48A-n66A</w:t>
            </w:r>
          </w:p>
        </w:tc>
        <w:tc>
          <w:tcPr>
            <w:tcW w:w="383" w:type="pct"/>
            <w:tcBorders>
              <w:top w:val="single" w:sz="4" w:space="0" w:color="auto"/>
              <w:left w:val="single" w:sz="4" w:space="0" w:color="auto"/>
              <w:bottom w:val="single" w:sz="4" w:space="0" w:color="auto"/>
              <w:right w:val="single" w:sz="4" w:space="0" w:color="auto"/>
            </w:tcBorders>
            <w:vAlign w:val="center"/>
          </w:tcPr>
          <w:p w14:paraId="4D7B471E" w14:textId="77777777" w:rsidR="00CA254E" w:rsidRPr="00170508" w:rsidRDefault="00CA254E" w:rsidP="00FD02C8">
            <w:pPr>
              <w:pStyle w:val="TAC"/>
              <w:rPr>
                <w:rFonts w:eastAsia="DengXian"/>
                <w:lang w:eastAsia="zh-C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D6432E0" w14:textId="77777777" w:rsidR="00CA254E" w:rsidRPr="00170508" w:rsidRDefault="00CA254E" w:rsidP="00FD02C8">
            <w:pPr>
              <w:pStyle w:val="TAC"/>
              <w:rPr>
                <w:rFonts w:eastAsia="DengXian"/>
                <w:lang w:eastAsia="zh-CN"/>
              </w:rPr>
            </w:pPr>
            <w:r w:rsidRPr="00170508">
              <w:rPr>
                <w:rFonts w:eastAsia="DengXian"/>
                <w:lang w:eastAsia="zh-CN" w:bidi="ar"/>
              </w:rPr>
              <w:t>5, 10, 15, 20</w:t>
            </w:r>
          </w:p>
        </w:tc>
        <w:tc>
          <w:tcPr>
            <w:tcW w:w="750" w:type="pct"/>
            <w:tcBorders>
              <w:top w:val="nil"/>
              <w:left w:val="single" w:sz="4" w:space="0" w:color="auto"/>
              <w:bottom w:val="nil"/>
              <w:right w:val="single" w:sz="4" w:space="0" w:color="auto"/>
            </w:tcBorders>
            <w:vAlign w:val="center"/>
          </w:tcPr>
          <w:p w14:paraId="58008135" w14:textId="77777777" w:rsidR="00CA254E" w:rsidRPr="00170508" w:rsidRDefault="00CA254E" w:rsidP="00FD02C8">
            <w:pPr>
              <w:pStyle w:val="TAC"/>
              <w:rPr>
                <w:rFonts w:eastAsia="DengXian"/>
                <w:lang w:eastAsia="zh-CN"/>
              </w:rPr>
            </w:pPr>
            <w:r w:rsidRPr="00170508">
              <w:rPr>
                <w:rFonts w:eastAsia="DengXian" w:cs="Arial"/>
                <w:szCs w:val="18"/>
                <w:lang w:eastAsia="zh-CN"/>
              </w:rPr>
              <w:t>0</w:t>
            </w:r>
          </w:p>
        </w:tc>
      </w:tr>
      <w:tr w:rsidR="00CA254E" w:rsidRPr="00170508" w14:paraId="612F0972" w14:textId="77777777" w:rsidTr="00FD02C8">
        <w:trPr>
          <w:jc w:val="center"/>
        </w:trPr>
        <w:tc>
          <w:tcPr>
            <w:tcW w:w="1002" w:type="pct"/>
            <w:tcBorders>
              <w:top w:val="nil"/>
              <w:left w:val="single" w:sz="4" w:space="0" w:color="auto"/>
              <w:bottom w:val="nil"/>
              <w:right w:val="single" w:sz="4" w:space="0" w:color="auto"/>
            </w:tcBorders>
            <w:vAlign w:val="center"/>
          </w:tcPr>
          <w:p w14:paraId="400BDF40"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2280778A"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576A214" w14:textId="77777777" w:rsidR="00CA254E" w:rsidRPr="00170508" w:rsidRDefault="00CA254E" w:rsidP="00FD02C8">
            <w:pPr>
              <w:pStyle w:val="TAC"/>
              <w:rPr>
                <w:rFonts w:eastAsia="DengXian"/>
                <w:lang w:eastAsia="zh-CN"/>
              </w:rPr>
            </w:pPr>
            <w:r w:rsidRPr="00170508">
              <w:rPr>
                <w:rFonts w:eastAsia="DengXian"/>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2334B4E8" w14:textId="77777777" w:rsidR="00CA254E" w:rsidRPr="00170508" w:rsidRDefault="00CA254E" w:rsidP="00FD02C8">
            <w:pPr>
              <w:pStyle w:val="TAC"/>
              <w:rPr>
                <w:rFonts w:eastAsia="DengXian"/>
                <w:lang w:eastAsia="zh-CN"/>
              </w:rPr>
            </w:pPr>
            <w:r w:rsidRPr="00170508">
              <w:rPr>
                <w:rFonts w:eastAsia="DengXian"/>
                <w:lang w:eastAsia="zh-CN" w:bidi="ar"/>
              </w:rPr>
              <w:t>5, 10, 15, 20, 40, 50</w:t>
            </w:r>
            <w:r w:rsidRPr="00170508">
              <w:rPr>
                <w:rFonts w:eastAsia="DengXian"/>
                <w:vertAlign w:val="superscript"/>
                <w:lang w:eastAsia="zh-CN" w:bidi="ar"/>
              </w:rPr>
              <w:t>12</w:t>
            </w:r>
          </w:p>
        </w:tc>
        <w:tc>
          <w:tcPr>
            <w:tcW w:w="750" w:type="pct"/>
            <w:tcBorders>
              <w:top w:val="nil"/>
              <w:left w:val="single" w:sz="4" w:space="0" w:color="auto"/>
              <w:bottom w:val="nil"/>
              <w:right w:val="single" w:sz="4" w:space="0" w:color="auto"/>
            </w:tcBorders>
            <w:vAlign w:val="center"/>
          </w:tcPr>
          <w:p w14:paraId="380CE161" w14:textId="77777777" w:rsidR="00CA254E" w:rsidRPr="00170508" w:rsidRDefault="00CA254E" w:rsidP="00FD02C8">
            <w:pPr>
              <w:pStyle w:val="TAC"/>
              <w:rPr>
                <w:rFonts w:eastAsia="DengXian"/>
                <w:lang w:eastAsia="zh-CN"/>
              </w:rPr>
            </w:pPr>
          </w:p>
        </w:tc>
      </w:tr>
      <w:tr w:rsidR="00CA254E" w:rsidRPr="00170508" w14:paraId="5B66BB8D" w14:textId="77777777" w:rsidTr="00FD02C8">
        <w:trPr>
          <w:jc w:val="center"/>
        </w:trPr>
        <w:tc>
          <w:tcPr>
            <w:tcW w:w="1002" w:type="pct"/>
            <w:tcBorders>
              <w:top w:val="nil"/>
              <w:left w:val="single" w:sz="4" w:space="0" w:color="auto"/>
              <w:bottom w:val="nil"/>
              <w:right w:val="single" w:sz="4" w:space="0" w:color="auto"/>
            </w:tcBorders>
            <w:vAlign w:val="center"/>
          </w:tcPr>
          <w:p w14:paraId="648A57FE"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2A5E9599"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99DDEC2" w14:textId="77777777" w:rsidR="00CA254E" w:rsidRPr="00170508" w:rsidRDefault="00CA254E" w:rsidP="00FD02C8">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8777998" w14:textId="77777777" w:rsidR="00CA254E" w:rsidRPr="00170508" w:rsidRDefault="00CA254E" w:rsidP="00FD02C8">
            <w:pPr>
              <w:pStyle w:val="TAC"/>
              <w:rPr>
                <w:rFonts w:eastAsia="DengXian"/>
                <w:lang w:eastAsia="zh-CN"/>
              </w:rPr>
            </w:pPr>
            <w:r w:rsidRPr="00170508">
              <w:rPr>
                <w:rFonts w:eastAsia="DengXian"/>
                <w:lang w:eastAsia="zh-CN" w:bidi="ar"/>
              </w:rPr>
              <w:t>5, 10, 15, 20, 40</w:t>
            </w:r>
          </w:p>
        </w:tc>
        <w:tc>
          <w:tcPr>
            <w:tcW w:w="750" w:type="pct"/>
            <w:tcBorders>
              <w:top w:val="nil"/>
              <w:left w:val="single" w:sz="4" w:space="0" w:color="auto"/>
              <w:bottom w:val="single" w:sz="4" w:space="0" w:color="auto"/>
              <w:right w:val="single" w:sz="4" w:space="0" w:color="auto"/>
            </w:tcBorders>
            <w:vAlign w:val="center"/>
          </w:tcPr>
          <w:p w14:paraId="6A8069C6" w14:textId="77777777" w:rsidR="00CA254E" w:rsidRPr="00170508" w:rsidRDefault="00CA254E" w:rsidP="00FD02C8">
            <w:pPr>
              <w:pStyle w:val="TAC"/>
              <w:rPr>
                <w:rFonts w:eastAsia="DengXian"/>
                <w:lang w:eastAsia="zh-CN"/>
              </w:rPr>
            </w:pPr>
          </w:p>
        </w:tc>
      </w:tr>
      <w:tr w:rsidR="00CA254E" w:rsidRPr="00170508" w14:paraId="6A1AE814" w14:textId="77777777" w:rsidTr="00FD02C8">
        <w:trPr>
          <w:jc w:val="center"/>
        </w:trPr>
        <w:tc>
          <w:tcPr>
            <w:tcW w:w="1002" w:type="pct"/>
            <w:tcBorders>
              <w:top w:val="nil"/>
              <w:left w:val="single" w:sz="4" w:space="0" w:color="auto"/>
              <w:bottom w:val="nil"/>
              <w:right w:val="single" w:sz="4" w:space="0" w:color="auto"/>
            </w:tcBorders>
            <w:vAlign w:val="center"/>
          </w:tcPr>
          <w:p w14:paraId="0F35FC46"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251BBA0F"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3BDA6DE" w14:textId="77777777" w:rsidR="00CA254E" w:rsidRPr="00170508" w:rsidRDefault="00CA254E" w:rsidP="00FD02C8">
            <w:pPr>
              <w:pStyle w:val="TAC"/>
              <w:rPr>
                <w:rFonts w:eastAsia="DengXian"/>
                <w:lang w:eastAsia="zh-C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DB76F30" w14:textId="77777777" w:rsidR="00CA254E" w:rsidRPr="00170508" w:rsidRDefault="00CA254E" w:rsidP="00FD02C8">
            <w:pPr>
              <w:pStyle w:val="TAC"/>
              <w:rPr>
                <w:rFonts w:eastAsia="DengXian"/>
                <w:lang w:eastAsia="zh-CN"/>
              </w:rPr>
            </w:pPr>
            <w:r w:rsidRPr="00170508">
              <w:rPr>
                <w:rFonts w:eastAsia="DengXian"/>
                <w:lang w:eastAsia="zh-CN" w:bidi="ar"/>
              </w:rPr>
              <w:t>5, 10, 15, 20, 25, 30, 40</w:t>
            </w:r>
          </w:p>
        </w:tc>
        <w:tc>
          <w:tcPr>
            <w:tcW w:w="750" w:type="pct"/>
            <w:tcBorders>
              <w:top w:val="nil"/>
              <w:left w:val="single" w:sz="4" w:space="0" w:color="auto"/>
              <w:bottom w:val="nil"/>
              <w:right w:val="single" w:sz="4" w:space="0" w:color="auto"/>
            </w:tcBorders>
            <w:vAlign w:val="center"/>
          </w:tcPr>
          <w:p w14:paraId="5131446D" w14:textId="77777777" w:rsidR="00CA254E" w:rsidRPr="00170508" w:rsidRDefault="00CA254E" w:rsidP="00FD02C8">
            <w:pPr>
              <w:pStyle w:val="TAC"/>
              <w:rPr>
                <w:rFonts w:eastAsia="DengXian"/>
                <w:lang w:eastAsia="zh-CN"/>
              </w:rPr>
            </w:pPr>
            <w:r w:rsidRPr="00170508">
              <w:rPr>
                <w:rFonts w:eastAsia="DengXian"/>
                <w:lang w:eastAsia="zh-CN"/>
              </w:rPr>
              <w:t>1</w:t>
            </w:r>
          </w:p>
        </w:tc>
      </w:tr>
      <w:tr w:rsidR="00CA254E" w:rsidRPr="00170508" w14:paraId="1977A7A2" w14:textId="77777777" w:rsidTr="00FD02C8">
        <w:trPr>
          <w:jc w:val="center"/>
        </w:trPr>
        <w:tc>
          <w:tcPr>
            <w:tcW w:w="1002" w:type="pct"/>
            <w:tcBorders>
              <w:top w:val="nil"/>
              <w:left w:val="single" w:sz="4" w:space="0" w:color="auto"/>
              <w:bottom w:val="nil"/>
              <w:right w:val="single" w:sz="4" w:space="0" w:color="auto"/>
            </w:tcBorders>
            <w:vAlign w:val="center"/>
          </w:tcPr>
          <w:p w14:paraId="25464958"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14787509"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C2E995B" w14:textId="77777777" w:rsidR="00CA254E" w:rsidRPr="00170508" w:rsidRDefault="00CA254E" w:rsidP="00FD02C8">
            <w:pPr>
              <w:pStyle w:val="TAC"/>
              <w:rPr>
                <w:rFonts w:eastAsia="DengXian"/>
                <w:lang w:eastAsia="zh-CN"/>
              </w:rPr>
            </w:pPr>
            <w:r w:rsidRPr="00170508">
              <w:rPr>
                <w:rFonts w:eastAsia="DengXian"/>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52BE3603" w14:textId="77777777" w:rsidR="00CA254E" w:rsidRPr="00170508" w:rsidRDefault="00CA254E" w:rsidP="00FD02C8">
            <w:pPr>
              <w:pStyle w:val="TAC"/>
              <w:rPr>
                <w:rFonts w:eastAsia="DengXian"/>
                <w:lang w:eastAsia="zh-CN"/>
              </w:rPr>
            </w:pPr>
            <w:r w:rsidRPr="00170508">
              <w:rPr>
                <w:rFonts w:eastAsia="DengXian"/>
                <w:lang w:eastAsia="zh-CN" w:bidi="ar"/>
              </w:rPr>
              <w:t>5, 10, 15, 20, 40, 50</w:t>
            </w:r>
            <w:r w:rsidRPr="00170508">
              <w:rPr>
                <w:rFonts w:eastAsia="DengXian"/>
                <w:vertAlign w:val="superscript"/>
                <w:lang w:eastAsia="zh-CN" w:bidi="ar"/>
              </w:rPr>
              <w:t>12</w:t>
            </w:r>
            <w:r w:rsidRPr="00170508">
              <w:rPr>
                <w:rFonts w:eastAsia="DengXian"/>
                <w:lang w:eastAsia="zh-CN" w:bidi="ar"/>
              </w:rPr>
              <w:t>, 60</w:t>
            </w:r>
            <w:r w:rsidRPr="00170508">
              <w:rPr>
                <w:rFonts w:eastAsia="DengXian"/>
                <w:vertAlign w:val="superscript"/>
                <w:lang w:eastAsia="zh-CN" w:bidi="ar"/>
              </w:rPr>
              <w:t>12</w:t>
            </w:r>
            <w:r w:rsidRPr="00170508">
              <w:rPr>
                <w:rFonts w:eastAsia="DengXian"/>
                <w:lang w:eastAsia="zh-CN" w:bidi="ar"/>
              </w:rPr>
              <w:t>, 80</w:t>
            </w:r>
            <w:r w:rsidRPr="00170508">
              <w:rPr>
                <w:rFonts w:eastAsia="DengXian"/>
                <w:vertAlign w:val="superscript"/>
                <w:lang w:eastAsia="zh-CN" w:bidi="ar"/>
              </w:rPr>
              <w:t>12</w:t>
            </w:r>
            <w:r w:rsidRPr="00170508">
              <w:rPr>
                <w:rFonts w:eastAsia="DengXian"/>
                <w:lang w:eastAsia="zh-CN" w:bidi="ar"/>
              </w:rPr>
              <w:t>, 90</w:t>
            </w:r>
            <w:r w:rsidRPr="00170508">
              <w:rPr>
                <w:rFonts w:eastAsia="DengXian"/>
                <w:vertAlign w:val="superscript"/>
                <w:lang w:eastAsia="zh-CN" w:bidi="ar"/>
              </w:rPr>
              <w:t>12</w:t>
            </w:r>
            <w:r w:rsidRPr="00170508">
              <w:rPr>
                <w:rFonts w:eastAsia="DengXian"/>
                <w:lang w:eastAsia="zh-CN" w:bidi="ar"/>
              </w:rPr>
              <w:t>, 100</w:t>
            </w:r>
            <w:r w:rsidRPr="00170508">
              <w:rPr>
                <w:rFonts w:eastAsia="DengXian"/>
                <w:vertAlign w:val="superscript"/>
                <w:lang w:eastAsia="zh-CN" w:bidi="ar"/>
              </w:rPr>
              <w:t>12</w:t>
            </w:r>
          </w:p>
        </w:tc>
        <w:tc>
          <w:tcPr>
            <w:tcW w:w="750" w:type="pct"/>
            <w:tcBorders>
              <w:top w:val="nil"/>
              <w:left w:val="single" w:sz="4" w:space="0" w:color="auto"/>
              <w:bottom w:val="nil"/>
              <w:right w:val="single" w:sz="4" w:space="0" w:color="auto"/>
            </w:tcBorders>
            <w:vAlign w:val="center"/>
          </w:tcPr>
          <w:p w14:paraId="662AF7F7" w14:textId="77777777" w:rsidR="00CA254E" w:rsidRPr="00170508" w:rsidRDefault="00CA254E" w:rsidP="00FD02C8">
            <w:pPr>
              <w:pStyle w:val="TAC"/>
              <w:rPr>
                <w:rFonts w:eastAsia="DengXian"/>
                <w:lang w:eastAsia="zh-CN"/>
              </w:rPr>
            </w:pPr>
          </w:p>
        </w:tc>
      </w:tr>
      <w:tr w:rsidR="00CA254E" w:rsidRPr="00170508" w14:paraId="139C6D8D"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1E66B0B8"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64964587"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3F63F34" w14:textId="77777777" w:rsidR="00CA254E" w:rsidRPr="00170508" w:rsidRDefault="00CA254E" w:rsidP="00FD02C8">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8E3B510" w14:textId="77777777" w:rsidR="00CA254E" w:rsidRPr="00170508" w:rsidRDefault="00CA254E" w:rsidP="00FD02C8">
            <w:pPr>
              <w:pStyle w:val="TAC"/>
              <w:rPr>
                <w:rFonts w:eastAsia="DengXian"/>
                <w:lang w:eastAsia="zh-CN"/>
              </w:rPr>
            </w:pPr>
            <w:r w:rsidRPr="00170508">
              <w:rPr>
                <w:rFonts w:eastAsia="DengXian"/>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62A5F45D" w14:textId="77777777" w:rsidR="00CA254E" w:rsidRPr="00170508" w:rsidRDefault="00CA254E" w:rsidP="00FD02C8">
            <w:pPr>
              <w:pStyle w:val="TAC"/>
              <w:rPr>
                <w:rFonts w:eastAsia="DengXian"/>
                <w:lang w:eastAsia="zh-CN"/>
              </w:rPr>
            </w:pPr>
          </w:p>
        </w:tc>
      </w:tr>
      <w:tr w:rsidR="00CA254E" w:rsidRPr="00170508" w14:paraId="242DD041" w14:textId="77777777" w:rsidTr="00FD02C8">
        <w:trPr>
          <w:jc w:val="center"/>
        </w:trPr>
        <w:tc>
          <w:tcPr>
            <w:tcW w:w="1002" w:type="pct"/>
            <w:tcBorders>
              <w:top w:val="nil"/>
              <w:left w:val="single" w:sz="4" w:space="0" w:color="auto"/>
              <w:bottom w:val="nil"/>
              <w:right w:val="single" w:sz="4" w:space="0" w:color="auto"/>
            </w:tcBorders>
            <w:vAlign w:val="center"/>
          </w:tcPr>
          <w:p w14:paraId="732384EC" w14:textId="77777777" w:rsidR="00CA254E" w:rsidRPr="00170508" w:rsidRDefault="00CA254E" w:rsidP="00FD02C8">
            <w:pPr>
              <w:pStyle w:val="TAC"/>
              <w:rPr>
                <w:rFonts w:eastAsia="DengXian"/>
                <w:lang w:eastAsia="zh-CN"/>
              </w:rPr>
            </w:pPr>
            <w:r w:rsidRPr="00170508">
              <w:rPr>
                <w:rFonts w:eastAsia="DengXian"/>
                <w:lang w:eastAsia="zh-CN"/>
              </w:rPr>
              <w:t>CA_n25A-n48(2A)-n66A</w:t>
            </w:r>
          </w:p>
        </w:tc>
        <w:tc>
          <w:tcPr>
            <w:tcW w:w="871" w:type="pct"/>
            <w:tcBorders>
              <w:top w:val="nil"/>
              <w:left w:val="single" w:sz="4" w:space="0" w:color="auto"/>
              <w:bottom w:val="nil"/>
              <w:right w:val="single" w:sz="4" w:space="0" w:color="auto"/>
            </w:tcBorders>
            <w:vAlign w:val="center"/>
          </w:tcPr>
          <w:p w14:paraId="34AF559C" w14:textId="77777777" w:rsidR="00CA254E" w:rsidRPr="00170508" w:rsidRDefault="00CA254E" w:rsidP="00FD02C8">
            <w:pPr>
              <w:pStyle w:val="TAC"/>
              <w:rPr>
                <w:rFonts w:eastAsia="DengXian"/>
                <w:lang w:eastAsia="zh-CN"/>
              </w:rPr>
            </w:pPr>
            <w:r w:rsidRPr="00170508">
              <w:rPr>
                <w:rFonts w:eastAsia="DengXian"/>
                <w:lang w:eastAsia="zh-CN"/>
              </w:rPr>
              <w:t>CA_n25A-n48A</w:t>
            </w:r>
          </w:p>
          <w:p w14:paraId="45740F86" w14:textId="77777777" w:rsidR="00CA254E" w:rsidRPr="00170508" w:rsidRDefault="00CA254E" w:rsidP="00FD02C8">
            <w:pPr>
              <w:pStyle w:val="TAC"/>
              <w:rPr>
                <w:rFonts w:eastAsia="DengXian"/>
                <w:lang w:eastAsia="zh-CN"/>
              </w:rPr>
            </w:pPr>
            <w:r w:rsidRPr="00170508">
              <w:rPr>
                <w:rFonts w:eastAsia="DengXian"/>
                <w:lang w:eastAsia="zh-CN"/>
              </w:rPr>
              <w:t>CA_n25A-n66A</w:t>
            </w:r>
          </w:p>
          <w:p w14:paraId="108456F5" w14:textId="77777777" w:rsidR="00CA254E" w:rsidRPr="00170508" w:rsidRDefault="00CA254E" w:rsidP="00FD02C8">
            <w:pPr>
              <w:pStyle w:val="TAC"/>
              <w:rPr>
                <w:rFonts w:eastAsia="DengXian"/>
                <w:lang w:eastAsia="zh-CN"/>
              </w:rPr>
            </w:pPr>
            <w:r w:rsidRPr="00170508">
              <w:rPr>
                <w:rFonts w:eastAsia="DengXian"/>
                <w:lang w:eastAsia="zh-CN"/>
              </w:rPr>
              <w:t>CA_n48A-n66A</w:t>
            </w:r>
          </w:p>
        </w:tc>
        <w:tc>
          <w:tcPr>
            <w:tcW w:w="383" w:type="pct"/>
            <w:tcBorders>
              <w:top w:val="single" w:sz="4" w:space="0" w:color="auto"/>
              <w:left w:val="single" w:sz="4" w:space="0" w:color="auto"/>
              <w:bottom w:val="single" w:sz="4" w:space="0" w:color="auto"/>
              <w:right w:val="single" w:sz="4" w:space="0" w:color="auto"/>
            </w:tcBorders>
            <w:vAlign w:val="center"/>
          </w:tcPr>
          <w:p w14:paraId="4008AF39" w14:textId="77777777" w:rsidR="00CA254E" w:rsidRPr="00170508" w:rsidRDefault="00CA254E" w:rsidP="00FD02C8">
            <w:pPr>
              <w:pStyle w:val="TAC"/>
              <w:rPr>
                <w:rFonts w:eastAsia="DengXian"/>
                <w:lang w:eastAsia="zh-C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836FCB8" w14:textId="77777777" w:rsidR="00CA254E" w:rsidRPr="00170508" w:rsidRDefault="00CA254E" w:rsidP="00FD02C8">
            <w:pPr>
              <w:pStyle w:val="TAC"/>
              <w:rPr>
                <w:rFonts w:eastAsia="DengXian"/>
                <w:lang w:eastAsia="zh-CN"/>
              </w:rPr>
            </w:pPr>
            <w:r w:rsidRPr="00170508">
              <w:rPr>
                <w:rFonts w:eastAsia="DengXian"/>
                <w:lang w:eastAsia="zh-CN" w:bidi="ar"/>
              </w:rPr>
              <w:t>5, 10, 15, 20</w:t>
            </w:r>
          </w:p>
        </w:tc>
        <w:tc>
          <w:tcPr>
            <w:tcW w:w="750" w:type="pct"/>
            <w:tcBorders>
              <w:top w:val="nil"/>
              <w:left w:val="single" w:sz="4" w:space="0" w:color="auto"/>
              <w:bottom w:val="nil"/>
              <w:right w:val="single" w:sz="4" w:space="0" w:color="auto"/>
            </w:tcBorders>
            <w:vAlign w:val="center"/>
          </w:tcPr>
          <w:p w14:paraId="6089DE9B" w14:textId="77777777" w:rsidR="00CA254E" w:rsidRPr="00170508" w:rsidRDefault="00CA254E" w:rsidP="00FD02C8">
            <w:pPr>
              <w:pStyle w:val="TAC"/>
              <w:rPr>
                <w:rFonts w:eastAsia="DengXian"/>
                <w:lang w:eastAsia="zh-CN"/>
              </w:rPr>
            </w:pPr>
            <w:r w:rsidRPr="00170508">
              <w:rPr>
                <w:rFonts w:eastAsia="DengXian" w:cs="Arial"/>
                <w:szCs w:val="18"/>
                <w:lang w:eastAsia="zh-CN"/>
              </w:rPr>
              <w:t>0</w:t>
            </w:r>
          </w:p>
        </w:tc>
      </w:tr>
      <w:tr w:rsidR="00CA254E" w:rsidRPr="00170508" w14:paraId="2E308386" w14:textId="77777777" w:rsidTr="00FD02C8">
        <w:trPr>
          <w:jc w:val="center"/>
        </w:trPr>
        <w:tc>
          <w:tcPr>
            <w:tcW w:w="1002" w:type="pct"/>
            <w:tcBorders>
              <w:top w:val="nil"/>
              <w:left w:val="single" w:sz="4" w:space="0" w:color="auto"/>
              <w:bottom w:val="nil"/>
              <w:right w:val="single" w:sz="4" w:space="0" w:color="auto"/>
            </w:tcBorders>
            <w:vAlign w:val="center"/>
          </w:tcPr>
          <w:p w14:paraId="0C9B0F54"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33A7C875"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6C1FA29" w14:textId="77777777" w:rsidR="00CA254E" w:rsidRPr="00170508" w:rsidRDefault="00CA254E" w:rsidP="00FD02C8">
            <w:pPr>
              <w:pStyle w:val="TAC"/>
              <w:rPr>
                <w:rFonts w:eastAsia="DengXian"/>
                <w:lang w:eastAsia="zh-CN"/>
              </w:rPr>
            </w:pPr>
            <w:r w:rsidRPr="00170508">
              <w:rPr>
                <w:rFonts w:eastAsia="DengXian"/>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1AA6BF94" w14:textId="77777777" w:rsidR="00CA254E" w:rsidRPr="00170508" w:rsidRDefault="00CA254E" w:rsidP="00FD02C8">
            <w:pPr>
              <w:pStyle w:val="TAC"/>
              <w:rPr>
                <w:rFonts w:eastAsia="DengXian"/>
                <w:lang w:eastAsia="zh-CN"/>
              </w:rPr>
            </w:pPr>
            <w:r w:rsidRPr="00170508">
              <w:rPr>
                <w:rFonts w:eastAsia="DengXian"/>
                <w:lang w:eastAsia="zh-CN" w:bidi="ar"/>
              </w:rPr>
              <w:t>CA_n48(2A)_BCS0</w:t>
            </w:r>
          </w:p>
        </w:tc>
        <w:tc>
          <w:tcPr>
            <w:tcW w:w="750" w:type="pct"/>
            <w:tcBorders>
              <w:top w:val="nil"/>
              <w:left w:val="single" w:sz="4" w:space="0" w:color="auto"/>
              <w:bottom w:val="nil"/>
              <w:right w:val="single" w:sz="4" w:space="0" w:color="auto"/>
            </w:tcBorders>
            <w:vAlign w:val="center"/>
          </w:tcPr>
          <w:p w14:paraId="0A104B97" w14:textId="77777777" w:rsidR="00CA254E" w:rsidRPr="00170508" w:rsidRDefault="00CA254E" w:rsidP="00FD02C8">
            <w:pPr>
              <w:pStyle w:val="TAC"/>
              <w:rPr>
                <w:rFonts w:eastAsia="DengXian"/>
                <w:lang w:eastAsia="zh-CN"/>
              </w:rPr>
            </w:pPr>
          </w:p>
        </w:tc>
      </w:tr>
      <w:tr w:rsidR="00CA254E" w:rsidRPr="00170508" w14:paraId="7B551B07" w14:textId="77777777" w:rsidTr="00FD02C8">
        <w:trPr>
          <w:jc w:val="center"/>
        </w:trPr>
        <w:tc>
          <w:tcPr>
            <w:tcW w:w="1002" w:type="pct"/>
            <w:tcBorders>
              <w:top w:val="nil"/>
              <w:left w:val="single" w:sz="4" w:space="0" w:color="auto"/>
              <w:bottom w:val="nil"/>
              <w:right w:val="single" w:sz="4" w:space="0" w:color="auto"/>
            </w:tcBorders>
            <w:vAlign w:val="center"/>
          </w:tcPr>
          <w:p w14:paraId="163270D7"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281FB4AF"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363697A" w14:textId="77777777" w:rsidR="00CA254E" w:rsidRPr="00170508" w:rsidRDefault="00CA254E" w:rsidP="00FD02C8">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7D2473B" w14:textId="77777777" w:rsidR="00CA254E" w:rsidRPr="00170508" w:rsidRDefault="00CA254E" w:rsidP="00FD02C8">
            <w:pPr>
              <w:pStyle w:val="TAC"/>
              <w:rPr>
                <w:rFonts w:eastAsia="DengXian"/>
                <w:lang w:eastAsia="zh-CN"/>
              </w:rPr>
            </w:pPr>
            <w:r w:rsidRPr="00170508">
              <w:rPr>
                <w:rFonts w:eastAsia="DengXian"/>
                <w:lang w:eastAsia="zh-CN" w:bidi="ar"/>
              </w:rPr>
              <w:t>5, 10, 15, 20, 40</w:t>
            </w:r>
          </w:p>
        </w:tc>
        <w:tc>
          <w:tcPr>
            <w:tcW w:w="750" w:type="pct"/>
            <w:tcBorders>
              <w:top w:val="nil"/>
              <w:left w:val="single" w:sz="4" w:space="0" w:color="auto"/>
              <w:bottom w:val="single" w:sz="4" w:space="0" w:color="auto"/>
              <w:right w:val="single" w:sz="4" w:space="0" w:color="auto"/>
            </w:tcBorders>
            <w:vAlign w:val="center"/>
          </w:tcPr>
          <w:p w14:paraId="5903A170" w14:textId="77777777" w:rsidR="00CA254E" w:rsidRPr="00170508" w:rsidRDefault="00CA254E" w:rsidP="00FD02C8">
            <w:pPr>
              <w:pStyle w:val="TAC"/>
              <w:rPr>
                <w:rFonts w:eastAsia="DengXian"/>
                <w:lang w:eastAsia="zh-CN"/>
              </w:rPr>
            </w:pPr>
          </w:p>
        </w:tc>
      </w:tr>
      <w:tr w:rsidR="00CA254E" w:rsidRPr="00170508" w14:paraId="0A4871E7" w14:textId="77777777" w:rsidTr="00FD02C8">
        <w:trPr>
          <w:jc w:val="center"/>
        </w:trPr>
        <w:tc>
          <w:tcPr>
            <w:tcW w:w="1002" w:type="pct"/>
            <w:tcBorders>
              <w:top w:val="nil"/>
              <w:left w:val="single" w:sz="4" w:space="0" w:color="auto"/>
              <w:bottom w:val="nil"/>
              <w:right w:val="single" w:sz="4" w:space="0" w:color="auto"/>
            </w:tcBorders>
            <w:vAlign w:val="center"/>
          </w:tcPr>
          <w:p w14:paraId="0AFAD77A"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54292794"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9E044D0" w14:textId="77777777" w:rsidR="00CA254E" w:rsidRPr="00170508" w:rsidRDefault="00CA254E" w:rsidP="00FD02C8">
            <w:pPr>
              <w:pStyle w:val="TAC"/>
              <w:rPr>
                <w:rFonts w:eastAsia="DengXian"/>
                <w:lang w:eastAsia="zh-C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BBCB68E" w14:textId="77777777" w:rsidR="00CA254E" w:rsidRPr="00170508" w:rsidRDefault="00CA254E" w:rsidP="00FD02C8">
            <w:pPr>
              <w:pStyle w:val="TAC"/>
              <w:rPr>
                <w:rFonts w:eastAsia="DengXian"/>
                <w:lang w:eastAsia="zh-CN"/>
              </w:rPr>
            </w:pPr>
            <w:r w:rsidRPr="00170508">
              <w:rPr>
                <w:rFonts w:eastAsia="DengXian"/>
                <w:lang w:eastAsia="zh-CN" w:bidi="ar"/>
              </w:rPr>
              <w:t>5, 10, 15, 20, 25, 30, 40</w:t>
            </w:r>
          </w:p>
        </w:tc>
        <w:tc>
          <w:tcPr>
            <w:tcW w:w="750" w:type="pct"/>
            <w:tcBorders>
              <w:top w:val="nil"/>
              <w:left w:val="single" w:sz="4" w:space="0" w:color="auto"/>
              <w:bottom w:val="nil"/>
              <w:right w:val="single" w:sz="4" w:space="0" w:color="auto"/>
            </w:tcBorders>
            <w:vAlign w:val="center"/>
          </w:tcPr>
          <w:p w14:paraId="51B43B01" w14:textId="77777777" w:rsidR="00CA254E" w:rsidRPr="00170508" w:rsidRDefault="00CA254E" w:rsidP="00FD02C8">
            <w:pPr>
              <w:pStyle w:val="TAC"/>
              <w:rPr>
                <w:rFonts w:eastAsia="DengXian"/>
                <w:lang w:eastAsia="zh-CN"/>
              </w:rPr>
            </w:pPr>
            <w:r w:rsidRPr="00170508">
              <w:rPr>
                <w:rFonts w:eastAsia="DengXian"/>
                <w:lang w:eastAsia="zh-CN"/>
              </w:rPr>
              <w:t>1</w:t>
            </w:r>
          </w:p>
        </w:tc>
      </w:tr>
      <w:tr w:rsidR="00CA254E" w:rsidRPr="00170508" w14:paraId="0C2F2A0A" w14:textId="77777777" w:rsidTr="00FD02C8">
        <w:trPr>
          <w:jc w:val="center"/>
        </w:trPr>
        <w:tc>
          <w:tcPr>
            <w:tcW w:w="1002" w:type="pct"/>
            <w:tcBorders>
              <w:top w:val="nil"/>
              <w:left w:val="single" w:sz="4" w:space="0" w:color="auto"/>
              <w:bottom w:val="nil"/>
              <w:right w:val="single" w:sz="4" w:space="0" w:color="auto"/>
            </w:tcBorders>
            <w:vAlign w:val="center"/>
          </w:tcPr>
          <w:p w14:paraId="18466AE9"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608024C4"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F0F4EEB" w14:textId="77777777" w:rsidR="00CA254E" w:rsidRPr="00170508" w:rsidRDefault="00CA254E" w:rsidP="00FD02C8">
            <w:pPr>
              <w:pStyle w:val="TAC"/>
              <w:rPr>
                <w:rFonts w:eastAsia="DengXian"/>
                <w:lang w:eastAsia="zh-CN"/>
              </w:rPr>
            </w:pPr>
            <w:r w:rsidRPr="00170508">
              <w:rPr>
                <w:rFonts w:eastAsia="DengXian"/>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79534D6E" w14:textId="77777777" w:rsidR="00CA254E" w:rsidRPr="00170508" w:rsidRDefault="00CA254E" w:rsidP="00FD02C8">
            <w:pPr>
              <w:pStyle w:val="TAC"/>
              <w:rPr>
                <w:rFonts w:eastAsia="DengXian"/>
                <w:lang w:eastAsia="zh-CN"/>
              </w:rPr>
            </w:pPr>
            <w:r w:rsidRPr="00170508">
              <w:rPr>
                <w:rFonts w:eastAsia="DengXian"/>
                <w:lang w:eastAsia="zh-CN" w:bidi="ar"/>
              </w:rPr>
              <w:t>CA_n48(2A)_BCS0</w:t>
            </w:r>
          </w:p>
        </w:tc>
        <w:tc>
          <w:tcPr>
            <w:tcW w:w="750" w:type="pct"/>
            <w:tcBorders>
              <w:top w:val="nil"/>
              <w:left w:val="single" w:sz="4" w:space="0" w:color="auto"/>
              <w:bottom w:val="nil"/>
              <w:right w:val="single" w:sz="4" w:space="0" w:color="auto"/>
            </w:tcBorders>
            <w:vAlign w:val="center"/>
          </w:tcPr>
          <w:p w14:paraId="0BCE80C8" w14:textId="77777777" w:rsidR="00CA254E" w:rsidRPr="00170508" w:rsidRDefault="00CA254E" w:rsidP="00FD02C8">
            <w:pPr>
              <w:pStyle w:val="TAC"/>
              <w:rPr>
                <w:rFonts w:eastAsia="DengXian"/>
                <w:lang w:eastAsia="zh-CN"/>
              </w:rPr>
            </w:pPr>
          </w:p>
        </w:tc>
      </w:tr>
      <w:tr w:rsidR="00CA254E" w:rsidRPr="00170508" w14:paraId="3FAEF33E"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086C69A6"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421DB8A1"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940E297" w14:textId="77777777" w:rsidR="00CA254E" w:rsidRPr="00170508" w:rsidRDefault="00CA254E" w:rsidP="00FD02C8">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9417620" w14:textId="77777777" w:rsidR="00CA254E" w:rsidRPr="00170508" w:rsidRDefault="00CA254E" w:rsidP="00FD02C8">
            <w:pPr>
              <w:pStyle w:val="TAC"/>
              <w:rPr>
                <w:rFonts w:eastAsia="DengXian"/>
                <w:lang w:eastAsia="zh-CN"/>
              </w:rPr>
            </w:pPr>
            <w:r w:rsidRPr="00170508">
              <w:rPr>
                <w:rFonts w:eastAsia="DengXian"/>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7F5D7719" w14:textId="77777777" w:rsidR="00CA254E" w:rsidRPr="00170508" w:rsidRDefault="00CA254E" w:rsidP="00FD02C8">
            <w:pPr>
              <w:pStyle w:val="TAC"/>
              <w:rPr>
                <w:rFonts w:eastAsia="DengXian"/>
                <w:lang w:eastAsia="zh-CN"/>
              </w:rPr>
            </w:pPr>
          </w:p>
        </w:tc>
      </w:tr>
      <w:tr w:rsidR="00CA254E" w:rsidRPr="00170508" w14:paraId="51981043" w14:textId="77777777" w:rsidTr="00FD02C8">
        <w:trPr>
          <w:jc w:val="center"/>
        </w:trPr>
        <w:tc>
          <w:tcPr>
            <w:tcW w:w="1002" w:type="pct"/>
            <w:tcBorders>
              <w:top w:val="nil"/>
              <w:left w:val="single" w:sz="4" w:space="0" w:color="auto"/>
              <w:bottom w:val="nil"/>
              <w:right w:val="single" w:sz="4" w:space="0" w:color="auto"/>
            </w:tcBorders>
            <w:vAlign w:val="center"/>
          </w:tcPr>
          <w:p w14:paraId="35B6606D" w14:textId="77777777" w:rsidR="00CA254E" w:rsidRPr="00170508" w:rsidRDefault="00CA254E" w:rsidP="00FD02C8">
            <w:pPr>
              <w:pStyle w:val="TAC"/>
              <w:rPr>
                <w:rFonts w:eastAsia="DengXian"/>
                <w:lang w:eastAsia="zh-CN"/>
              </w:rPr>
            </w:pPr>
            <w:r w:rsidRPr="00170508">
              <w:rPr>
                <w:rFonts w:eastAsia="DengXian"/>
                <w:lang w:eastAsia="zh-CN"/>
              </w:rPr>
              <w:t>CA_n25A-n48C-n66A</w:t>
            </w:r>
          </w:p>
        </w:tc>
        <w:tc>
          <w:tcPr>
            <w:tcW w:w="871" w:type="pct"/>
            <w:tcBorders>
              <w:top w:val="nil"/>
              <w:left w:val="single" w:sz="4" w:space="0" w:color="auto"/>
              <w:bottom w:val="nil"/>
              <w:right w:val="single" w:sz="4" w:space="0" w:color="auto"/>
            </w:tcBorders>
            <w:vAlign w:val="center"/>
          </w:tcPr>
          <w:p w14:paraId="309DF357" w14:textId="77777777" w:rsidR="00CA254E" w:rsidRPr="00170508" w:rsidRDefault="00CA254E" w:rsidP="00FD02C8">
            <w:pPr>
              <w:pStyle w:val="TAC"/>
              <w:rPr>
                <w:rFonts w:eastAsia="DengXian"/>
                <w:lang w:eastAsia="zh-CN"/>
              </w:rPr>
            </w:pPr>
            <w:r w:rsidRPr="00170508">
              <w:rPr>
                <w:rFonts w:eastAsia="DengXian"/>
                <w:lang w:eastAsia="zh-CN"/>
              </w:rPr>
              <w:t>CA_n25A-n48A</w:t>
            </w:r>
          </w:p>
          <w:p w14:paraId="368D1DDC" w14:textId="77777777" w:rsidR="00CA254E" w:rsidRPr="00170508" w:rsidRDefault="00CA254E" w:rsidP="00FD02C8">
            <w:pPr>
              <w:pStyle w:val="TAC"/>
              <w:rPr>
                <w:rFonts w:eastAsia="DengXian"/>
                <w:lang w:eastAsia="zh-CN"/>
              </w:rPr>
            </w:pPr>
            <w:r w:rsidRPr="00170508">
              <w:rPr>
                <w:rFonts w:eastAsia="DengXian"/>
                <w:lang w:eastAsia="zh-CN"/>
              </w:rPr>
              <w:t>CA_n25A-n66A</w:t>
            </w:r>
          </w:p>
          <w:p w14:paraId="5EBF3ED0" w14:textId="77777777" w:rsidR="00CA254E" w:rsidRPr="00170508" w:rsidRDefault="00CA254E" w:rsidP="00FD02C8">
            <w:pPr>
              <w:pStyle w:val="TAC"/>
              <w:rPr>
                <w:rFonts w:eastAsia="DengXian"/>
                <w:lang w:eastAsia="zh-CN"/>
              </w:rPr>
            </w:pPr>
            <w:r w:rsidRPr="00170508">
              <w:rPr>
                <w:rFonts w:eastAsia="DengXian"/>
                <w:lang w:eastAsia="zh-CN"/>
              </w:rPr>
              <w:t>CA_n48A-n66A</w:t>
            </w:r>
          </w:p>
        </w:tc>
        <w:tc>
          <w:tcPr>
            <w:tcW w:w="383" w:type="pct"/>
            <w:tcBorders>
              <w:top w:val="single" w:sz="4" w:space="0" w:color="auto"/>
              <w:left w:val="single" w:sz="4" w:space="0" w:color="auto"/>
              <w:bottom w:val="single" w:sz="4" w:space="0" w:color="auto"/>
              <w:right w:val="single" w:sz="4" w:space="0" w:color="auto"/>
            </w:tcBorders>
            <w:vAlign w:val="center"/>
          </w:tcPr>
          <w:p w14:paraId="69D98CBF" w14:textId="77777777" w:rsidR="00CA254E" w:rsidRPr="00170508" w:rsidRDefault="00CA254E" w:rsidP="00FD02C8">
            <w:pPr>
              <w:pStyle w:val="TAC"/>
              <w:rPr>
                <w:rFonts w:eastAsia="DengXian"/>
                <w:lang w:eastAsia="zh-C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9F97DC3" w14:textId="77777777" w:rsidR="00CA254E" w:rsidRPr="00170508" w:rsidRDefault="00CA254E" w:rsidP="00FD02C8">
            <w:pPr>
              <w:pStyle w:val="TAC"/>
              <w:rPr>
                <w:rFonts w:eastAsia="DengXian"/>
                <w:lang w:eastAsia="zh-CN"/>
              </w:rPr>
            </w:pPr>
            <w:r w:rsidRPr="00170508">
              <w:rPr>
                <w:rFonts w:eastAsia="DengXian"/>
                <w:lang w:eastAsia="zh-CN" w:bidi="ar"/>
              </w:rPr>
              <w:t>5, 10, 15, 20</w:t>
            </w:r>
          </w:p>
        </w:tc>
        <w:tc>
          <w:tcPr>
            <w:tcW w:w="750" w:type="pct"/>
            <w:tcBorders>
              <w:top w:val="nil"/>
              <w:left w:val="single" w:sz="4" w:space="0" w:color="auto"/>
              <w:bottom w:val="nil"/>
              <w:right w:val="single" w:sz="4" w:space="0" w:color="auto"/>
            </w:tcBorders>
            <w:vAlign w:val="center"/>
          </w:tcPr>
          <w:p w14:paraId="535A7DC7" w14:textId="77777777" w:rsidR="00CA254E" w:rsidRPr="00170508" w:rsidRDefault="00CA254E" w:rsidP="00FD02C8">
            <w:pPr>
              <w:pStyle w:val="TAC"/>
              <w:rPr>
                <w:rFonts w:eastAsia="DengXian"/>
                <w:lang w:eastAsia="zh-CN"/>
              </w:rPr>
            </w:pPr>
            <w:r w:rsidRPr="00170508">
              <w:rPr>
                <w:rFonts w:eastAsia="DengXian" w:cs="Arial"/>
                <w:szCs w:val="18"/>
                <w:lang w:eastAsia="zh-CN"/>
              </w:rPr>
              <w:t>0</w:t>
            </w:r>
          </w:p>
        </w:tc>
      </w:tr>
      <w:tr w:rsidR="00CA254E" w:rsidRPr="00170508" w14:paraId="0743AE45" w14:textId="77777777" w:rsidTr="00FD02C8">
        <w:trPr>
          <w:jc w:val="center"/>
        </w:trPr>
        <w:tc>
          <w:tcPr>
            <w:tcW w:w="1002" w:type="pct"/>
            <w:tcBorders>
              <w:top w:val="nil"/>
              <w:left w:val="single" w:sz="4" w:space="0" w:color="auto"/>
              <w:bottom w:val="nil"/>
              <w:right w:val="single" w:sz="4" w:space="0" w:color="auto"/>
            </w:tcBorders>
            <w:vAlign w:val="center"/>
          </w:tcPr>
          <w:p w14:paraId="51B4B36E"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1C545BAE"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B4DD815" w14:textId="77777777" w:rsidR="00CA254E" w:rsidRPr="00170508" w:rsidRDefault="00CA254E" w:rsidP="00FD02C8">
            <w:pPr>
              <w:pStyle w:val="TAC"/>
              <w:rPr>
                <w:rFonts w:eastAsia="DengXian"/>
                <w:lang w:eastAsia="zh-CN"/>
              </w:rPr>
            </w:pPr>
            <w:r w:rsidRPr="00170508">
              <w:rPr>
                <w:rFonts w:eastAsia="DengXian"/>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24678E79" w14:textId="77777777" w:rsidR="00CA254E" w:rsidRPr="00170508" w:rsidRDefault="00CA254E" w:rsidP="00FD02C8">
            <w:pPr>
              <w:pStyle w:val="TAC"/>
              <w:rPr>
                <w:rFonts w:eastAsia="DengXian"/>
                <w:lang w:eastAsia="zh-CN"/>
              </w:rPr>
            </w:pPr>
            <w:r w:rsidRPr="00170508">
              <w:rPr>
                <w:rFonts w:eastAsia="DengXian"/>
                <w:lang w:eastAsia="zh-CN" w:bidi="ar"/>
              </w:rPr>
              <w:t>CA_n48C_BCS0</w:t>
            </w:r>
          </w:p>
        </w:tc>
        <w:tc>
          <w:tcPr>
            <w:tcW w:w="750" w:type="pct"/>
            <w:tcBorders>
              <w:top w:val="nil"/>
              <w:left w:val="single" w:sz="4" w:space="0" w:color="auto"/>
              <w:bottom w:val="nil"/>
              <w:right w:val="single" w:sz="4" w:space="0" w:color="auto"/>
            </w:tcBorders>
            <w:vAlign w:val="center"/>
          </w:tcPr>
          <w:p w14:paraId="33D180B7" w14:textId="77777777" w:rsidR="00CA254E" w:rsidRPr="00170508" w:rsidRDefault="00CA254E" w:rsidP="00FD02C8">
            <w:pPr>
              <w:pStyle w:val="TAC"/>
              <w:rPr>
                <w:rFonts w:eastAsia="DengXian"/>
                <w:lang w:eastAsia="zh-CN"/>
              </w:rPr>
            </w:pPr>
          </w:p>
        </w:tc>
      </w:tr>
      <w:tr w:rsidR="00CA254E" w:rsidRPr="00170508" w14:paraId="7E2914AB" w14:textId="77777777" w:rsidTr="00FD02C8">
        <w:trPr>
          <w:jc w:val="center"/>
        </w:trPr>
        <w:tc>
          <w:tcPr>
            <w:tcW w:w="1002" w:type="pct"/>
            <w:tcBorders>
              <w:top w:val="nil"/>
              <w:left w:val="single" w:sz="4" w:space="0" w:color="auto"/>
              <w:bottom w:val="nil"/>
              <w:right w:val="single" w:sz="4" w:space="0" w:color="auto"/>
            </w:tcBorders>
            <w:vAlign w:val="center"/>
          </w:tcPr>
          <w:p w14:paraId="4A8152F9"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5E59065A"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8559A1E" w14:textId="77777777" w:rsidR="00CA254E" w:rsidRPr="00170508" w:rsidRDefault="00CA254E" w:rsidP="00FD02C8">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7062833" w14:textId="77777777" w:rsidR="00CA254E" w:rsidRPr="00170508" w:rsidRDefault="00CA254E" w:rsidP="00FD02C8">
            <w:pPr>
              <w:pStyle w:val="TAC"/>
              <w:rPr>
                <w:rFonts w:eastAsia="DengXian"/>
                <w:lang w:eastAsia="zh-CN"/>
              </w:rPr>
            </w:pPr>
            <w:r w:rsidRPr="00170508">
              <w:rPr>
                <w:rFonts w:eastAsia="DengXian"/>
                <w:lang w:eastAsia="zh-CN" w:bidi="ar"/>
              </w:rPr>
              <w:t>5, 10, 15, 20, 40</w:t>
            </w:r>
          </w:p>
        </w:tc>
        <w:tc>
          <w:tcPr>
            <w:tcW w:w="750" w:type="pct"/>
            <w:tcBorders>
              <w:top w:val="nil"/>
              <w:left w:val="single" w:sz="4" w:space="0" w:color="auto"/>
              <w:bottom w:val="single" w:sz="4" w:space="0" w:color="auto"/>
              <w:right w:val="single" w:sz="4" w:space="0" w:color="auto"/>
            </w:tcBorders>
            <w:vAlign w:val="center"/>
          </w:tcPr>
          <w:p w14:paraId="3240E1F4" w14:textId="77777777" w:rsidR="00CA254E" w:rsidRPr="00170508" w:rsidRDefault="00CA254E" w:rsidP="00FD02C8">
            <w:pPr>
              <w:pStyle w:val="TAC"/>
              <w:rPr>
                <w:rFonts w:eastAsia="DengXian"/>
                <w:lang w:eastAsia="zh-CN"/>
              </w:rPr>
            </w:pPr>
          </w:p>
        </w:tc>
      </w:tr>
      <w:tr w:rsidR="00CA254E" w:rsidRPr="00170508" w14:paraId="518D6024" w14:textId="77777777" w:rsidTr="00FD02C8">
        <w:trPr>
          <w:jc w:val="center"/>
        </w:trPr>
        <w:tc>
          <w:tcPr>
            <w:tcW w:w="1002" w:type="pct"/>
            <w:tcBorders>
              <w:top w:val="nil"/>
              <w:left w:val="single" w:sz="4" w:space="0" w:color="auto"/>
              <w:bottom w:val="nil"/>
              <w:right w:val="single" w:sz="4" w:space="0" w:color="auto"/>
            </w:tcBorders>
            <w:vAlign w:val="center"/>
          </w:tcPr>
          <w:p w14:paraId="090AEBD2"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030588F8"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66455FC" w14:textId="77777777" w:rsidR="00CA254E" w:rsidRPr="00170508" w:rsidRDefault="00CA254E" w:rsidP="00FD02C8">
            <w:pPr>
              <w:pStyle w:val="TAC"/>
              <w:rPr>
                <w:rFonts w:eastAsia="DengXian"/>
                <w:lang w:eastAsia="zh-C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2434764" w14:textId="77777777" w:rsidR="00CA254E" w:rsidRPr="00170508" w:rsidRDefault="00CA254E" w:rsidP="00FD02C8">
            <w:pPr>
              <w:pStyle w:val="TAC"/>
              <w:rPr>
                <w:rFonts w:eastAsia="DengXian"/>
                <w:lang w:eastAsia="zh-CN"/>
              </w:rPr>
            </w:pPr>
            <w:r w:rsidRPr="00170508">
              <w:rPr>
                <w:rFonts w:eastAsia="DengXian"/>
                <w:lang w:eastAsia="zh-CN" w:bidi="ar"/>
              </w:rPr>
              <w:t>5, 10, 15, 20, 25, 30, 40</w:t>
            </w:r>
          </w:p>
        </w:tc>
        <w:tc>
          <w:tcPr>
            <w:tcW w:w="750" w:type="pct"/>
            <w:tcBorders>
              <w:top w:val="nil"/>
              <w:left w:val="single" w:sz="4" w:space="0" w:color="auto"/>
              <w:bottom w:val="nil"/>
              <w:right w:val="single" w:sz="4" w:space="0" w:color="auto"/>
            </w:tcBorders>
            <w:vAlign w:val="center"/>
          </w:tcPr>
          <w:p w14:paraId="7A16A38D" w14:textId="77777777" w:rsidR="00CA254E" w:rsidRPr="00170508" w:rsidRDefault="00CA254E" w:rsidP="00FD02C8">
            <w:pPr>
              <w:pStyle w:val="TAC"/>
              <w:rPr>
                <w:rFonts w:eastAsia="DengXian"/>
                <w:lang w:eastAsia="zh-CN"/>
              </w:rPr>
            </w:pPr>
            <w:r w:rsidRPr="00170508">
              <w:rPr>
                <w:rFonts w:eastAsia="DengXian"/>
                <w:lang w:eastAsia="zh-CN"/>
              </w:rPr>
              <w:t>1</w:t>
            </w:r>
          </w:p>
        </w:tc>
      </w:tr>
      <w:tr w:rsidR="00CA254E" w:rsidRPr="00170508" w14:paraId="5D40109C" w14:textId="77777777" w:rsidTr="00FD02C8">
        <w:trPr>
          <w:jc w:val="center"/>
        </w:trPr>
        <w:tc>
          <w:tcPr>
            <w:tcW w:w="1002" w:type="pct"/>
            <w:tcBorders>
              <w:top w:val="nil"/>
              <w:left w:val="single" w:sz="4" w:space="0" w:color="auto"/>
              <w:bottom w:val="nil"/>
              <w:right w:val="single" w:sz="4" w:space="0" w:color="auto"/>
            </w:tcBorders>
            <w:vAlign w:val="center"/>
          </w:tcPr>
          <w:p w14:paraId="37AE321A"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30C4CDF0"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91D3666" w14:textId="77777777" w:rsidR="00CA254E" w:rsidRPr="00170508" w:rsidRDefault="00CA254E" w:rsidP="00FD02C8">
            <w:pPr>
              <w:pStyle w:val="TAC"/>
              <w:rPr>
                <w:rFonts w:eastAsia="DengXian"/>
                <w:lang w:eastAsia="zh-CN"/>
              </w:rPr>
            </w:pPr>
            <w:r w:rsidRPr="00170508">
              <w:rPr>
                <w:rFonts w:eastAsia="DengXian"/>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40BCA219" w14:textId="77777777" w:rsidR="00CA254E" w:rsidRPr="00170508" w:rsidRDefault="00CA254E" w:rsidP="00FD02C8">
            <w:pPr>
              <w:pStyle w:val="TAC"/>
              <w:rPr>
                <w:rFonts w:eastAsia="DengXian"/>
                <w:lang w:eastAsia="zh-CN"/>
              </w:rPr>
            </w:pPr>
            <w:r w:rsidRPr="00170508">
              <w:rPr>
                <w:rFonts w:eastAsia="DengXian"/>
                <w:lang w:eastAsia="zh-CN" w:bidi="ar"/>
              </w:rPr>
              <w:t>CA_n48C_BCS0</w:t>
            </w:r>
          </w:p>
        </w:tc>
        <w:tc>
          <w:tcPr>
            <w:tcW w:w="750" w:type="pct"/>
            <w:tcBorders>
              <w:top w:val="nil"/>
              <w:left w:val="single" w:sz="4" w:space="0" w:color="auto"/>
              <w:bottom w:val="nil"/>
              <w:right w:val="single" w:sz="4" w:space="0" w:color="auto"/>
            </w:tcBorders>
            <w:vAlign w:val="center"/>
          </w:tcPr>
          <w:p w14:paraId="1FA37805" w14:textId="77777777" w:rsidR="00CA254E" w:rsidRPr="00170508" w:rsidRDefault="00CA254E" w:rsidP="00FD02C8">
            <w:pPr>
              <w:pStyle w:val="TAC"/>
              <w:rPr>
                <w:rFonts w:eastAsia="DengXian"/>
                <w:lang w:eastAsia="zh-CN"/>
              </w:rPr>
            </w:pPr>
          </w:p>
        </w:tc>
      </w:tr>
      <w:tr w:rsidR="00CA254E" w:rsidRPr="00170508" w14:paraId="14FF1D5B"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7DCA24BB"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4EF027FF"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E3B4A75" w14:textId="77777777" w:rsidR="00CA254E" w:rsidRPr="00170508" w:rsidRDefault="00CA254E" w:rsidP="00FD02C8">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3A46F20" w14:textId="77777777" w:rsidR="00CA254E" w:rsidRPr="00170508" w:rsidRDefault="00CA254E" w:rsidP="00FD02C8">
            <w:pPr>
              <w:pStyle w:val="TAC"/>
              <w:rPr>
                <w:rFonts w:eastAsia="DengXian"/>
                <w:lang w:eastAsia="zh-CN"/>
              </w:rPr>
            </w:pPr>
            <w:r w:rsidRPr="00170508">
              <w:rPr>
                <w:rFonts w:eastAsia="DengXian"/>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06480BF3" w14:textId="77777777" w:rsidR="00CA254E" w:rsidRPr="00170508" w:rsidRDefault="00CA254E" w:rsidP="00FD02C8">
            <w:pPr>
              <w:pStyle w:val="TAC"/>
              <w:rPr>
                <w:rFonts w:eastAsia="DengXian"/>
                <w:lang w:eastAsia="zh-CN"/>
              </w:rPr>
            </w:pPr>
          </w:p>
        </w:tc>
      </w:tr>
      <w:tr w:rsidR="00CA254E" w:rsidRPr="00170508" w14:paraId="1504A855"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1A15E8C1" w14:textId="77777777" w:rsidR="00CA254E" w:rsidRPr="00170508" w:rsidRDefault="00CA254E" w:rsidP="00FD02C8">
            <w:pPr>
              <w:pStyle w:val="TAC"/>
              <w:rPr>
                <w:rFonts w:eastAsia="DengXian"/>
                <w:lang w:eastAsia="zh-CN"/>
              </w:rPr>
            </w:pPr>
            <w:r w:rsidRPr="00170508">
              <w:rPr>
                <w:rFonts w:eastAsia="Yu Mincho"/>
              </w:rPr>
              <w:t>CA_n25A-n66A-n71A</w:t>
            </w:r>
          </w:p>
        </w:tc>
        <w:tc>
          <w:tcPr>
            <w:tcW w:w="871" w:type="pct"/>
            <w:tcBorders>
              <w:top w:val="single" w:sz="4" w:space="0" w:color="auto"/>
              <w:left w:val="single" w:sz="4" w:space="0" w:color="auto"/>
              <w:bottom w:val="nil"/>
              <w:right w:val="single" w:sz="4" w:space="0" w:color="auto"/>
            </w:tcBorders>
            <w:vAlign w:val="center"/>
          </w:tcPr>
          <w:p w14:paraId="558EEC89" w14:textId="77777777" w:rsidR="00CA254E" w:rsidRPr="00170508" w:rsidRDefault="00CA254E" w:rsidP="00FD02C8">
            <w:pPr>
              <w:pStyle w:val="TAC"/>
              <w:rPr>
                <w:rFonts w:eastAsia="DengXian"/>
                <w:lang w:eastAsia="zh-CN"/>
              </w:rPr>
            </w:pPr>
            <w:r w:rsidRPr="00170508">
              <w:rPr>
                <w:rFonts w:eastAsia="DengXian"/>
              </w:rPr>
              <w:t>-</w:t>
            </w:r>
          </w:p>
        </w:tc>
        <w:tc>
          <w:tcPr>
            <w:tcW w:w="383" w:type="pct"/>
            <w:tcBorders>
              <w:top w:val="single" w:sz="4" w:space="0" w:color="auto"/>
              <w:left w:val="single" w:sz="4" w:space="0" w:color="auto"/>
              <w:bottom w:val="single" w:sz="4" w:space="0" w:color="auto"/>
              <w:right w:val="single" w:sz="4" w:space="0" w:color="auto"/>
            </w:tcBorders>
            <w:vAlign w:val="center"/>
          </w:tcPr>
          <w:p w14:paraId="671514FD" w14:textId="77777777" w:rsidR="00CA254E" w:rsidRPr="00170508" w:rsidRDefault="00CA254E" w:rsidP="00FD02C8">
            <w:pPr>
              <w:pStyle w:val="TAC"/>
              <w:rPr>
                <w:rFonts w:eastAsia="DengXian"/>
                <w:lang w:eastAsia="zh-CN"/>
              </w:rPr>
            </w:pPr>
            <w:r w:rsidRPr="00170508">
              <w:rPr>
                <w:rFonts w:eastAsia="Yu Mincho"/>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ED32A38" w14:textId="77777777" w:rsidR="00CA254E" w:rsidRPr="00170508" w:rsidRDefault="00CA254E" w:rsidP="00FD02C8">
            <w:pPr>
              <w:pStyle w:val="TAC"/>
              <w:rPr>
                <w:rFonts w:ascii="Calibri" w:eastAsia="Yu Mincho" w:hAnsi="Calibri"/>
                <w:sz w:val="21"/>
                <w:lang w:eastAsia="zh-CN"/>
              </w:rPr>
            </w:pPr>
            <w:r w:rsidRPr="00170508">
              <w:rPr>
                <w:rFonts w:eastAsia="DengXian"/>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760766EE" w14:textId="77777777" w:rsidR="00CA254E" w:rsidRPr="00170508" w:rsidRDefault="00CA254E" w:rsidP="00FD02C8">
            <w:pPr>
              <w:pStyle w:val="TAC"/>
              <w:rPr>
                <w:rFonts w:eastAsia="DengXian"/>
                <w:lang w:eastAsia="zh-CN"/>
              </w:rPr>
            </w:pPr>
            <w:r w:rsidRPr="00170508">
              <w:rPr>
                <w:rFonts w:eastAsia="DengXian"/>
                <w:lang w:eastAsia="zh-CN"/>
              </w:rPr>
              <w:t>0</w:t>
            </w:r>
          </w:p>
        </w:tc>
      </w:tr>
      <w:tr w:rsidR="00CA254E" w:rsidRPr="00170508" w14:paraId="705FD214" w14:textId="77777777" w:rsidTr="00FD02C8">
        <w:trPr>
          <w:jc w:val="center"/>
        </w:trPr>
        <w:tc>
          <w:tcPr>
            <w:tcW w:w="1002" w:type="pct"/>
            <w:tcBorders>
              <w:top w:val="nil"/>
              <w:left w:val="single" w:sz="4" w:space="0" w:color="auto"/>
              <w:bottom w:val="nil"/>
              <w:right w:val="single" w:sz="4" w:space="0" w:color="auto"/>
            </w:tcBorders>
            <w:vAlign w:val="center"/>
          </w:tcPr>
          <w:p w14:paraId="6EBA7FB2"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03C1C00F"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AF1C49C" w14:textId="77777777" w:rsidR="00CA254E" w:rsidRPr="00170508" w:rsidRDefault="00CA254E" w:rsidP="00FD02C8">
            <w:pPr>
              <w:pStyle w:val="TAC"/>
              <w:rPr>
                <w:rFonts w:eastAsia="DengXian"/>
                <w:lang w:eastAsia="zh-CN"/>
              </w:rPr>
            </w:pPr>
            <w:r w:rsidRPr="00170508">
              <w:rPr>
                <w:rFonts w:eastAsia="Yu Mincho"/>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810613F" w14:textId="77777777" w:rsidR="00CA254E" w:rsidRPr="00170508" w:rsidRDefault="00CA254E" w:rsidP="00FD02C8">
            <w:pPr>
              <w:pStyle w:val="TAC"/>
              <w:rPr>
                <w:rFonts w:ascii="Calibri" w:eastAsia="Yu Mincho" w:hAnsi="Calibri"/>
                <w:sz w:val="21"/>
                <w:lang w:eastAsia="zh-CN"/>
              </w:rPr>
            </w:pPr>
            <w:r w:rsidRPr="00170508">
              <w:rPr>
                <w:rFonts w:eastAsia="DengXian"/>
                <w:lang w:eastAsia="zh-CN" w:bidi="ar"/>
              </w:rPr>
              <w:t>5, 10, 15, 20, 40</w:t>
            </w:r>
          </w:p>
        </w:tc>
        <w:tc>
          <w:tcPr>
            <w:tcW w:w="750" w:type="pct"/>
            <w:tcBorders>
              <w:top w:val="nil"/>
              <w:left w:val="single" w:sz="4" w:space="0" w:color="auto"/>
              <w:bottom w:val="nil"/>
              <w:right w:val="single" w:sz="4" w:space="0" w:color="auto"/>
            </w:tcBorders>
            <w:vAlign w:val="center"/>
          </w:tcPr>
          <w:p w14:paraId="576FA027" w14:textId="77777777" w:rsidR="00CA254E" w:rsidRPr="00170508" w:rsidRDefault="00CA254E" w:rsidP="00FD02C8">
            <w:pPr>
              <w:pStyle w:val="TAC"/>
              <w:rPr>
                <w:rFonts w:eastAsia="DengXian"/>
                <w:lang w:eastAsia="zh-CN"/>
              </w:rPr>
            </w:pPr>
          </w:p>
        </w:tc>
      </w:tr>
      <w:tr w:rsidR="00CA254E" w:rsidRPr="00170508" w14:paraId="111C95C0" w14:textId="77777777" w:rsidTr="00FD02C8">
        <w:trPr>
          <w:jc w:val="center"/>
        </w:trPr>
        <w:tc>
          <w:tcPr>
            <w:tcW w:w="1002" w:type="pct"/>
            <w:tcBorders>
              <w:top w:val="nil"/>
              <w:left w:val="single" w:sz="4" w:space="0" w:color="auto"/>
              <w:bottom w:val="nil"/>
              <w:right w:val="single" w:sz="4" w:space="0" w:color="auto"/>
            </w:tcBorders>
            <w:vAlign w:val="center"/>
          </w:tcPr>
          <w:p w14:paraId="270B4845"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76E05468"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71315B7" w14:textId="77777777" w:rsidR="00CA254E" w:rsidRPr="00170508" w:rsidRDefault="00CA254E" w:rsidP="00FD02C8">
            <w:pPr>
              <w:pStyle w:val="TAC"/>
              <w:rPr>
                <w:rFonts w:eastAsia="DengXian"/>
                <w:lang w:eastAsia="zh-CN"/>
              </w:rPr>
            </w:pPr>
            <w:r w:rsidRPr="00170508">
              <w:rPr>
                <w:rFonts w:eastAsia="Yu Mincho"/>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234D1BD" w14:textId="77777777" w:rsidR="00CA254E" w:rsidRPr="00170508" w:rsidRDefault="00CA254E" w:rsidP="00FD02C8">
            <w:pPr>
              <w:pStyle w:val="TAC"/>
              <w:rPr>
                <w:rFonts w:ascii="Calibri" w:eastAsia="Yu Mincho" w:hAnsi="Calibri"/>
                <w:sz w:val="21"/>
                <w:lang w:eastAsia="zh-CN"/>
              </w:rPr>
            </w:pPr>
            <w:r w:rsidRPr="00170508">
              <w:rPr>
                <w:rFonts w:eastAsia="DengXian"/>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4F5F2BB5" w14:textId="77777777" w:rsidR="00CA254E" w:rsidRPr="00170508" w:rsidRDefault="00CA254E" w:rsidP="00FD02C8">
            <w:pPr>
              <w:pStyle w:val="TAC"/>
              <w:rPr>
                <w:rFonts w:eastAsia="DengXian"/>
                <w:lang w:eastAsia="zh-CN"/>
              </w:rPr>
            </w:pPr>
          </w:p>
        </w:tc>
      </w:tr>
      <w:tr w:rsidR="00CA254E" w:rsidRPr="00170508" w14:paraId="2DBA4FB7" w14:textId="77777777" w:rsidTr="00FD02C8">
        <w:trPr>
          <w:jc w:val="center"/>
        </w:trPr>
        <w:tc>
          <w:tcPr>
            <w:tcW w:w="1002" w:type="pct"/>
            <w:tcBorders>
              <w:top w:val="nil"/>
              <w:left w:val="single" w:sz="4" w:space="0" w:color="auto"/>
              <w:bottom w:val="nil"/>
              <w:right w:val="single" w:sz="4" w:space="0" w:color="auto"/>
            </w:tcBorders>
            <w:vAlign w:val="center"/>
          </w:tcPr>
          <w:p w14:paraId="10A995CF"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54E4DC5F" w14:textId="77777777" w:rsidR="00CA254E" w:rsidRPr="00170508" w:rsidRDefault="00CA254E" w:rsidP="00FD02C8">
            <w:pPr>
              <w:pStyle w:val="TAC"/>
              <w:rPr>
                <w:rFonts w:eastAsia="DengXian"/>
                <w:lang w:val="en-US"/>
              </w:rPr>
            </w:pPr>
            <w:r w:rsidRPr="00170508">
              <w:rPr>
                <w:rFonts w:eastAsia="DengXian"/>
                <w:lang w:val="en-US"/>
              </w:rPr>
              <w:t>n25</w:t>
            </w:r>
            <w:r w:rsidRPr="00170508">
              <w:rPr>
                <w:rFonts w:eastAsia="DengXian"/>
                <w:vertAlign w:val="superscript"/>
                <w:lang w:val="en-US"/>
              </w:rPr>
              <w:t>7</w:t>
            </w:r>
          </w:p>
          <w:p w14:paraId="6AE70EDD" w14:textId="77777777" w:rsidR="00CA254E" w:rsidRPr="00170508" w:rsidRDefault="00CA254E" w:rsidP="00FD02C8">
            <w:pPr>
              <w:pStyle w:val="TAC"/>
              <w:rPr>
                <w:rFonts w:eastAsia="DengXian"/>
                <w:lang w:val="en-US"/>
              </w:rPr>
            </w:pPr>
            <w:r w:rsidRPr="00170508">
              <w:rPr>
                <w:rFonts w:eastAsia="DengXian"/>
                <w:lang w:val="en-US"/>
              </w:rPr>
              <w:t>n66</w:t>
            </w:r>
            <w:r w:rsidRPr="00170508">
              <w:rPr>
                <w:rFonts w:eastAsia="DengXian"/>
                <w:vertAlign w:val="superscript"/>
                <w:lang w:val="en-US"/>
              </w:rPr>
              <w:t>7</w:t>
            </w:r>
          </w:p>
          <w:p w14:paraId="3D3212C5" w14:textId="77777777" w:rsidR="00CA254E" w:rsidRPr="00170508" w:rsidRDefault="00CA254E" w:rsidP="00FD02C8">
            <w:pPr>
              <w:pStyle w:val="TAC"/>
              <w:rPr>
                <w:rFonts w:eastAsia="DengXian"/>
                <w:lang w:val="en-US"/>
              </w:rPr>
            </w:pPr>
            <w:r w:rsidRPr="00170508">
              <w:rPr>
                <w:rFonts w:eastAsia="DengXian"/>
                <w:lang w:val="en-US"/>
              </w:rPr>
              <w:t>n71</w:t>
            </w:r>
            <w:r w:rsidRPr="00170508">
              <w:rPr>
                <w:rFonts w:eastAsia="DengXian"/>
                <w:vertAlign w:val="superscript"/>
                <w:lang w:val="en-US"/>
              </w:rPr>
              <w:t>7</w:t>
            </w:r>
          </w:p>
          <w:p w14:paraId="4506EB5B" w14:textId="77777777" w:rsidR="00CA254E" w:rsidRPr="00170508" w:rsidRDefault="00CA254E" w:rsidP="00FD02C8">
            <w:pPr>
              <w:pStyle w:val="TAC"/>
              <w:rPr>
                <w:rFonts w:eastAsia="DengXian"/>
                <w:lang w:val="en-US"/>
              </w:rPr>
            </w:pPr>
            <w:r w:rsidRPr="00170508">
              <w:rPr>
                <w:rFonts w:eastAsia="DengXian"/>
                <w:lang w:val="en-US"/>
              </w:rPr>
              <w:t>CA_n25A-n66A</w:t>
            </w:r>
            <w:r w:rsidRPr="00170508">
              <w:rPr>
                <w:rFonts w:eastAsia="DengXian"/>
                <w:vertAlign w:val="superscript"/>
                <w:lang w:val="en-US"/>
              </w:rPr>
              <w:t>7</w:t>
            </w:r>
          </w:p>
          <w:p w14:paraId="357FC917" w14:textId="77777777" w:rsidR="00CA254E" w:rsidRPr="00170508" w:rsidRDefault="00CA254E" w:rsidP="00FD02C8">
            <w:pPr>
              <w:pStyle w:val="TAC"/>
              <w:rPr>
                <w:rFonts w:eastAsia="DengXian"/>
                <w:lang w:val="en-US"/>
              </w:rPr>
            </w:pPr>
            <w:r w:rsidRPr="00170508">
              <w:rPr>
                <w:rFonts w:eastAsia="DengXian"/>
                <w:lang w:val="en-US"/>
              </w:rPr>
              <w:t>CA_n25A-n71A</w:t>
            </w:r>
            <w:r w:rsidRPr="00170508">
              <w:rPr>
                <w:rFonts w:eastAsia="DengXian"/>
                <w:vertAlign w:val="superscript"/>
                <w:lang w:val="en-US"/>
              </w:rPr>
              <w:t>7</w:t>
            </w:r>
          </w:p>
          <w:p w14:paraId="025258B1" w14:textId="77777777" w:rsidR="00CA254E" w:rsidRPr="00170508" w:rsidRDefault="00CA254E" w:rsidP="00FD02C8">
            <w:pPr>
              <w:pStyle w:val="TAC"/>
              <w:rPr>
                <w:rFonts w:eastAsia="DengXian"/>
                <w:szCs w:val="18"/>
              </w:rPr>
            </w:pPr>
            <w:r w:rsidRPr="00170508">
              <w:rPr>
                <w:rFonts w:eastAsia="DengXian"/>
                <w:lang w:val="en-US"/>
              </w:rPr>
              <w:t>CA_n66A-n71A</w:t>
            </w:r>
            <w:r w:rsidRPr="00170508">
              <w:rPr>
                <w:rFonts w:eastAsia="DengXian"/>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2C212FE8" w14:textId="77777777" w:rsidR="00CA254E" w:rsidRPr="00170508" w:rsidRDefault="00CA254E" w:rsidP="00FD02C8">
            <w:pPr>
              <w:pStyle w:val="TAC"/>
              <w:rPr>
                <w:rFonts w:eastAsia="DengXian"/>
              </w:rPr>
            </w:pPr>
            <w:r w:rsidRPr="00170508">
              <w:rPr>
                <w:rFonts w:eastAsia="DengXia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0379434" w14:textId="77777777" w:rsidR="00CA254E" w:rsidRPr="00170508" w:rsidRDefault="00CA254E" w:rsidP="00FD02C8">
            <w:pPr>
              <w:pStyle w:val="TAC"/>
              <w:rPr>
                <w:rFonts w:ascii="Calibri" w:eastAsia="DengXian" w:hAnsi="Calibri"/>
                <w:sz w:val="21"/>
                <w:lang w:eastAsia="zh-CN"/>
              </w:rPr>
            </w:pPr>
            <w:r w:rsidRPr="00170508">
              <w:rPr>
                <w:rFonts w:eastAsia="DengXian"/>
                <w:lang w:eastAsia="zh-CN" w:bidi="ar"/>
              </w:rPr>
              <w:t>5, 10, 15, 20, 25, 30, 40</w:t>
            </w:r>
          </w:p>
        </w:tc>
        <w:tc>
          <w:tcPr>
            <w:tcW w:w="750" w:type="pct"/>
            <w:tcBorders>
              <w:top w:val="nil"/>
              <w:left w:val="single" w:sz="4" w:space="0" w:color="auto"/>
              <w:bottom w:val="nil"/>
              <w:right w:val="single" w:sz="4" w:space="0" w:color="auto"/>
            </w:tcBorders>
            <w:vAlign w:val="center"/>
          </w:tcPr>
          <w:p w14:paraId="3F3D4CDB" w14:textId="77777777" w:rsidR="00CA254E" w:rsidRPr="00170508" w:rsidRDefault="00CA254E" w:rsidP="00FD02C8">
            <w:pPr>
              <w:pStyle w:val="TAC"/>
              <w:rPr>
                <w:rFonts w:eastAsia="DengXian" w:cs="Arial"/>
                <w:szCs w:val="18"/>
                <w:lang w:eastAsia="zh-CN"/>
              </w:rPr>
            </w:pPr>
            <w:r w:rsidRPr="00170508">
              <w:rPr>
                <w:rFonts w:eastAsia="DengXian" w:cs="Arial"/>
                <w:szCs w:val="18"/>
                <w:lang w:eastAsia="zh-CN"/>
              </w:rPr>
              <w:t>1</w:t>
            </w:r>
          </w:p>
        </w:tc>
      </w:tr>
      <w:tr w:rsidR="00CA254E" w:rsidRPr="00170508" w14:paraId="3B04326D" w14:textId="77777777" w:rsidTr="00FD02C8">
        <w:trPr>
          <w:jc w:val="center"/>
        </w:trPr>
        <w:tc>
          <w:tcPr>
            <w:tcW w:w="1002" w:type="pct"/>
            <w:tcBorders>
              <w:top w:val="nil"/>
              <w:left w:val="single" w:sz="4" w:space="0" w:color="auto"/>
              <w:bottom w:val="nil"/>
              <w:right w:val="single" w:sz="4" w:space="0" w:color="auto"/>
            </w:tcBorders>
            <w:vAlign w:val="center"/>
          </w:tcPr>
          <w:p w14:paraId="5F90F75F"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576ED3D3" w14:textId="77777777" w:rsidR="00CA254E" w:rsidRPr="00170508" w:rsidRDefault="00CA254E" w:rsidP="00FD02C8">
            <w:pPr>
              <w:pStyle w:val="TAC"/>
              <w:rPr>
                <w:rFonts w:eastAsia="DengXian"/>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1C11719" w14:textId="77777777" w:rsidR="00CA254E" w:rsidRPr="00170508" w:rsidRDefault="00CA254E" w:rsidP="00FD02C8">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7A004ED" w14:textId="77777777" w:rsidR="00CA254E" w:rsidRPr="00170508" w:rsidRDefault="00CA254E" w:rsidP="00FD02C8">
            <w:pPr>
              <w:pStyle w:val="TAC"/>
              <w:rPr>
                <w:rFonts w:eastAsia="DengXian"/>
                <w:lang w:eastAsia="zh-CN"/>
              </w:rPr>
            </w:pPr>
            <w:r w:rsidRPr="00170508">
              <w:rPr>
                <w:rFonts w:eastAsia="DengXian"/>
                <w:lang w:eastAsia="zh-CN" w:bidi="ar"/>
              </w:rPr>
              <w:t>5, 10, 15, 20, 25, 30, 40</w:t>
            </w:r>
          </w:p>
        </w:tc>
        <w:tc>
          <w:tcPr>
            <w:tcW w:w="750" w:type="pct"/>
            <w:tcBorders>
              <w:top w:val="nil"/>
              <w:left w:val="single" w:sz="4" w:space="0" w:color="auto"/>
              <w:bottom w:val="nil"/>
              <w:right w:val="single" w:sz="4" w:space="0" w:color="auto"/>
            </w:tcBorders>
            <w:vAlign w:val="center"/>
          </w:tcPr>
          <w:p w14:paraId="50E9F90C" w14:textId="77777777" w:rsidR="00CA254E" w:rsidRPr="00170508" w:rsidRDefault="00CA254E" w:rsidP="00FD02C8">
            <w:pPr>
              <w:pStyle w:val="TAC"/>
              <w:rPr>
                <w:rFonts w:eastAsia="DengXian" w:cs="Arial"/>
                <w:szCs w:val="18"/>
                <w:lang w:eastAsia="zh-CN"/>
              </w:rPr>
            </w:pPr>
          </w:p>
        </w:tc>
      </w:tr>
      <w:tr w:rsidR="00CA254E" w:rsidRPr="00170508" w14:paraId="15F5AFFB" w14:textId="77777777" w:rsidTr="00FD02C8">
        <w:trPr>
          <w:jc w:val="center"/>
        </w:trPr>
        <w:tc>
          <w:tcPr>
            <w:tcW w:w="1002" w:type="pct"/>
            <w:tcBorders>
              <w:top w:val="nil"/>
              <w:left w:val="single" w:sz="4" w:space="0" w:color="auto"/>
              <w:bottom w:val="nil"/>
              <w:right w:val="single" w:sz="4" w:space="0" w:color="auto"/>
            </w:tcBorders>
            <w:vAlign w:val="center"/>
          </w:tcPr>
          <w:p w14:paraId="2B0F5D1C"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0773C907" w14:textId="77777777" w:rsidR="00CA254E" w:rsidRPr="00170508" w:rsidRDefault="00CA254E" w:rsidP="00FD02C8">
            <w:pPr>
              <w:pStyle w:val="TAC"/>
              <w:rPr>
                <w:rFonts w:eastAsia="DengXian"/>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FF3BA73" w14:textId="77777777" w:rsidR="00CA254E" w:rsidRPr="00170508" w:rsidRDefault="00CA254E" w:rsidP="00FD02C8">
            <w:pPr>
              <w:pStyle w:val="TAC"/>
              <w:rPr>
                <w:rFonts w:eastAsia="DengXian"/>
                <w:lang w:eastAsia="zh-CN"/>
              </w:rPr>
            </w:pPr>
            <w:r w:rsidRPr="00170508">
              <w:rPr>
                <w:rFonts w:eastAsia="DengXian"/>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444D4B9" w14:textId="77777777" w:rsidR="00CA254E" w:rsidRPr="00170508" w:rsidRDefault="00CA254E" w:rsidP="00FD02C8">
            <w:pPr>
              <w:pStyle w:val="TAC"/>
              <w:rPr>
                <w:rFonts w:eastAsia="DengXian"/>
                <w:lang w:eastAsia="zh-CN"/>
              </w:rPr>
            </w:pPr>
            <w:r w:rsidRPr="00170508">
              <w:rPr>
                <w:rFonts w:eastAsia="DengXian"/>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1FA19C4B" w14:textId="77777777" w:rsidR="00CA254E" w:rsidRPr="00170508" w:rsidRDefault="00CA254E" w:rsidP="00FD02C8">
            <w:pPr>
              <w:pStyle w:val="TAC"/>
              <w:rPr>
                <w:rFonts w:eastAsia="DengXian" w:cs="Arial"/>
                <w:szCs w:val="18"/>
                <w:lang w:eastAsia="zh-CN"/>
              </w:rPr>
            </w:pPr>
          </w:p>
        </w:tc>
      </w:tr>
      <w:tr w:rsidR="00CA254E" w:rsidRPr="00170508" w14:paraId="52521ED0" w14:textId="77777777" w:rsidTr="00FD02C8">
        <w:trPr>
          <w:jc w:val="center"/>
        </w:trPr>
        <w:tc>
          <w:tcPr>
            <w:tcW w:w="1002" w:type="pct"/>
            <w:tcBorders>
              <w:top w:val="nil"/>
              <w:left w:val="single" w:sz="4" w:space="0" w:color="auto"/>
              <w:bottom w:val="nil"/>
              <w:right w:val="single" w:sz="4" w:space="0" w:color="auto"/>
            </w:tcBorders>
            <w:vAlign w:val="center"/>
          </w:tcPr>
          <w:p w14:paraId="0D6CF5A5" w14:textId="77777777" w:rsidR="00CA254E" w:rsidRPr="00170508" w:rsidRDefault="00CA254E" w:rsidP="00FD02C8">
            <w:pPr>
              <w:pStyle w:val="TAC"/>
              <w:rPr>
                <w:rFonts w:eastAsia="DengXian"/>
                <w:lang w:eastAsia="zh-CN"/>
              </w:rPr>
            </w:pPr>
          </w:p>
        </w:tc>
        <w:tc>
          <w:tcPr>
            <w:tcW w:w="871" w:type="pct"/>
            <w:tcBorders>
              <w:top w:val="single" w:sz="4" w:space="0" w:color="auto"/>
              <w:left w:val="single" w:sz="4" w:space="0" w:color="auto"/>
              <w:bottom w:val="nil"/>
              <w:right w:val="single" w:sz="4" w:space="0" w:color="auto"/>
            </w:tcBorders>
            <w:vAlign w:val="center"/>
          </w:tcPr>
          <w:p w14:paraId="28187D08" w14:textId="77777777" w:rsidR="00CA254E" w:rsidRPr="00170508" w:rsidRDefault="00CA254E" w:rsidP="00FD02C8">
            <w:pPr>
              <w:pStyle w:val="TAC"/>
              <w:rPr>
                <w:rFonts w:eastAsia="DengXian"/>
                <w:lang w:val="en-US"/>
              </w:rPr>
            </w:pPr>
            <w:r w:rsidRPr="00170508">
              <w:rPr>
                <w:rFonts w:eastAsia="DengXian"/>
                <w:lang w:val="en-US"/>
              </w:rPr>
              <w:t>CA_n25A-n66A</w:t>
            </w:r>
            <w:r w:rsidRPr="00170508">
              <w:rPr>
                <w:rFonts w:eastAsia="DengXian"/>
                <w:vertAlign w:val="superscript"/>
                <w:lang w:val="en-US"/>
              </w:rPr>
              <w:t>7</w:t>
            </w:r>
          </w:p>
          <w:p w14:paraId="4E815753" w14:textId="77777777" w:rsidR="00CA254E" w:rsidRPr="00170508" w:rsidRDefault="00CA254E" w:rsidP="00FD02C8">
            <w:pPr>
              <w:pStyle w:val="TAC"/>
              <w:rPr>
                <w:rFonts w:eastAsia="DengXian"/>
                <w:lang w:val="en-US"/>
              </w:rPr>
            </w:pPr>
            <w:r w:rsidRPr="00170508">
              <w:rPr>
                <w:rFonts w:eastAsia="DengXian"/>
                <w:lang w:val="en-US"/>
              </w:rPr>
              <w:t>CA_n25A-n71A</w:t>
            </w:r>
            <w:r w:rsidRPr="00170508">
              <w:rPr>
                <w:rFonts w:eastAsia="DengXian"/>
                <w:vertAlign w:val="superscript"/>
                <w:lang w:val="en-US"/>
              </w:rPr>
              <w:t>7</w:t>
            </w:r>
          </w:p>
          <w:p w14:paraId="52FFE690" w14:textId="77777777" w:rsidR="00CA254E" w:rsidRPr="00170508" w:rsidRDefault="00CA254E" w:rsidP="00FD02C8">
            <w:pPr>
              <w:pStyle w:val="TAC"/>
              <w:rPr>
                <w:rFonts w:eastAsia="DengXian"/>
                <w:szCs w:val="18"/>
                <w:lang w:eastAsia="zh-CN"/>
              </w:rPr>
            </w:pPr>
            <w:r w:rsidRPr="00170508">
              <w:rPr>
                <w:rFonts w:eastAsia="DengXian"/>
                <w:lang w:val="en-US"/>
              </w:rPr>
              <w:t>CA_n66A-n71A</w:t>
            </w:r>
            <w:r w:rsidRPr="00170508">
              <w:rPr>
                <w:rFonts w:eastAsia="DengXian"/>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3E3D133B" w14:textId="77777777" w:rsidR="00CA254E" w:rsidRPr="00170508" w:rsidRDefault="00CA254E" w:rsidP="00FD02C8">
            <w:pPr>
              <w:pStyle w:val="TAC"/>
              <w:rPr>
                <w:rFonts w:eastAsia="DengXian"/>
                <w:lang w:eastAsia="zh-CN"/>
              </w:rPr>
            </w:pPr>
            <w:r w:rsidRPr="00170508">
              <w:rPr>
                <w:rFonts w:eastAsia="DengXia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8178E02" w14:textId="77777777" w:rsidR="00CA254E" w:rsidRPr="00170508" w:rsidRDefault="00CA254E" w:rsidP="00FD02C8">
            <w:pPr>
              <w:pStyle w:val="TAC"/>
              <w:rPr>
                <w:rFonts w:eastAsia="DengXian"/>
                <w:lang w:eastAsia="zh-CN" w:bidi="ar"/>
              </w:rPr>
            </w:pPr>
            <w:r w:rsidRPr="00170508">
              <w:rPr>
                <w:rFonts w:eastAsia="DengXian"/>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4AAFB8D2" w14:textId="77777777" w:rsidR="00CA254E" w:rsidRPr="00170508" w:rsidRDefault="00CA254E" w:rsidP="00FD02C8">
            <w:pPr>
              <w:pStyle w:val="TAC"/>
              <w:rPr>
                <w:rFonts w:eastAsia="DengXian" w:cs="Arial"/>
                <w:szCs w:val="18"/>
                <w:lang w:eastAsia="zh-CN"/>
              </w:rPr>
            </w:pPr>
            <w:r w:rsidRPr="00170508">
              <w:rPr>
                <w:rFonts w:eastAsia="DengXian" w:cs="Arial"/>
                <w:szCs w:val="18"/>
                <w:lang w:eastAsia="zh-CN"/>
              </w:rPr>
              <w:t>4 and 5</w:t>
            </w:r>
          </w:p>
        </w:tc>
      </w:tr>
      <w:tr w:rsidR="00CA254E" w:rsidRPr="00170508" w14:paraId="0DFB9E26" w14:textId="77777777" w:rsidTr="00FD02C8">
        <w:trPr>
          <w:jc w:val="center"/>
        </w:trPr>
        <w:tc>
          <w:tcPr>
            <w:tcW w:w="1002" w:type="pct"/>
            <w:tcBorders>
              <w:top w:val="nil"/>
              <w:left w:val="single" w:sz="4" w:space="0" w:color="auto"/>
              <w:bottom w:val="nil"/>
              <w:right w:val="single" w:sz="4" w:space="0" w:color="auto"/>
            </w:tcBorders>
            <w:vAlign w:val="center"/>
          </w:tcPr>
          <w:p w14:paraId="3374F930"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2988884C" w14:textId="77777777" w:rsidR="00CA254E" w:rsidRPr="00170508" w:rsidRDefault="00CA254E" w:rsidP="00FD02C8">
            <w:pPr>
              <w:pStyle w:val="TAC"/>
              <w:rPr>
                <w:rFonts w:eastAsia="DengXian"/>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5E187A0" w14:textId="77777777" w:rsidR="00CA254E" w:rsidRPr="00170508" w:rsidRDefault="00CA254E" w:rsidP="00FD02C8">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81CF1EB" w14:textId="77777777" w:rsidR="00CA254E" w:rsidRPr="00170508" w:rsidRDefault="00CA254E" w:rsidP="00FD02C8">
            <w:pPr>
              <w:pStyle w:val="TAC"/>
              <w:rPr>
                <w:rFonts w:eastAsia="DengXian"/>
                <w:lang w:eastAsia="zh-CN" w:bidi="ar"/>
              </w:rPr>
            </w:pPr>
            <w:r w:rsidRPr="00170508">
              <w:rPr>
                <w:rFonts w:eastAsia="DengXian"/>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3979BAAF" w14:textId="77777777" w:rsidR="00CA254E" w:rsidRPr="00170508" w:rsidRDefault="00CA254E" w:rsidP="00FD02C8">
            <w:pPr>
              <w:pStyle w:val="TAC"/>
              <w:rPr>
                <w:rFonts w:eastAsia="DengXian" w:cs="Arial"/>
                <w:szCs w:val="18"/>
                <w:lang w:eastAsia="zh-CN"/>
              </w:rPr>
            </w:pPr>
          </w:p>
        </w:tc>
      </w:tr>
      <w:tr w:rsidR="00CA254E" w:rsidRPr="00170508" w14:paraId="4501809D"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08EED1BA"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4CF08FB5" w14:textId="77777777" w:rsidR="00CA254E" w:rsidRPr="00170508" w:rsidRDefault="00CA254E" w:rsidP="00FD02C8">
            <w:pPr>
              <w:pStyle w:val="TAC"/>
              <w:rPr>
                <w:rFonts w:eastAsia="DengXian"/>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3C5E301" w14:textId="77777777" w:rsidR="00CA254E" w:rsidRPr="00170508" w:rsidRDefault="00CA254E" w:rsidP="00FD02C8">
            <w:pPr>
              <w:pStyle w:val="TAC"/>
              <w:rPr>
                <w:rFonts w:eastAsia="DengXian"/>
                <w:lang w:eastAsia="zh-CN"/>
              </w:rPr>
            </w:pPr>
            <w:r w:rsidRPr="00170508">
              <w:rPr>
                <w:rFonts w:eastAsia="DengXian"/>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9A26572" w14:textId="77777777" w:rsidR="00CA254E" w:rsidRPr="00170508" w:rsidRDefault="00CA254E" w:rsidP="00FD02C8">
            <w:pPr>
              <w:pStyle w:val="TAC"/>
              <w:rPr>
                <w:rFonts w:eastAsia="DengXian"/>
                <w:lang w:eastAsia="zh-CN" w:bidi="ar"/>
              </w:rPr>
            </w:pPr>
            <w:r w:rsidRPr="00170508">
              <w:rPr>
                <w:rFonts w:eastAsia="DengXian"/>
                <w:lang w:eastAsia="zh-CN" w:bidi="ar"/>
              </w:rPr>
              <w:t xml:space="preserve">n71 channel bandwidths in Table 5.3.5-1 </w:t>
            </w:r>
          </w:p>
        </w:tc>
        <w:tc>
          <w:tcPr>
            <w:tcW w:w="750" w:type="pct"/>
            <w:tcBorders>
              <w:top w:val="nil"/>
              <w:left w:val="single" w:sz="4" w:space="0" w:color="auto"/>
              <w:bottom w:val="single" w:sz="4" w:space="0" w:color="auto"/>
              <w:right w:val="single" w:sz="4" w:space="0" w:color="auto"/>
            </w:tcBorders>
            <w:vAlign w:val="center"/>
          </w:tcPr>
          <w:p w14:paraId="061A9637" w14:textId="77777777" w:rsidR="00CA254E" w:rsidRPr="00170508" w:rsidRDefault="00CA254E" w:rsidP="00FD02C8">
            <w:pPr>
              <w:pStyle w:val="TAC"/>
              <w:rPr>
                <w:rFonts w:eastAsia="DengXian" w:cs="Arial"/>
                <w:szCs w:val="18"/>
                <w:lang w:eastAsia="zh-CN"/>
              </w:rPr>
            </w:pPr>
          </w:p>
        </w:tc>
      </w:tr>
      <w:tr w:rsidR="00CA254E" w:rsidRPr="00170508" w14:paraId="2C8B4BEB"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65AFEF8F" w14:textId="77777777" w:rsidR="00CA254E" w:rsidRPr="00170508" w:rsidRDefault="00CA254E" w:rsidP="00FD02C8">
            <w:pPr>
              <w:pStyle w:val="TAC"/>
              <w:rPr>
                <w:rFonts w:eastAsia="Yu Mincho"/>
              </w:rPr>
            </w:pPr>
            <w:r w:rsidRPr="00170508">
              <w:rPr>
                <w:rFonts w:eastAsia="Yu Mincho"/>
              </w:rPr>
              <w:t>CA_n25A-n66A-n71B</w:t>
            </w:r>
          </w:p>
        </w:tc>
        <w:tc>
          <w:tcPr>
            <w:tcW w:w="871" w:type="pct"/>
            <w:tcBorders>
              <w:top w:val="single" w:sz="4" w:space="0" w:color="auto"/>
              <w:left w:val="single" w:sz="4" w:space="0" w:color="auto"/>
              <w:bottom w:val="nil"/>
              <w:right w:val="single" w:sz="4" w:space="0" w:color="auto"/>
            </w:tcBorders>
            <w:vAlign w:val="center"/>
          </w:tcPr>
          <w:p w14:paraId="298629B3" w14:textId="77777777" w:rsidR="00CA254E" w:rsidRPr="00170508" w:rsidRDefault="00CA254E" w:rsidP="00FD02C8">
            <w:pPr>
              <w:pStyle w:val="TAC"/>
              <w:rPr>
                <w:rFonts w:eastAsia="DengXian"/>
              </w:rPr>
            </w:pPr>
            <w:r w:rsidRPr="00170508">
              <w:rPr>
                <w:rFonts w:eastAsia="DengXian"/>
              </w:rPr>
              <w:t>n25</w:t>
            </w:r>
            <w:r w:rsidRPr="00170508">
              <w:rPr>
                <w:rFonts w:eastAsia="DengXian"/>
                <w:vertAlign w:val="superscript"/>
                <w:lang w:val="en-US" w:eastAsia="zh-CN"/>
              </w:rPr>
              <w:t>7</w:t>
            </w:r>
          </w:p>
          <w:p w14:paraId="1AFA8F52" w14:textId="77777777" w:rsidR="00CA254E" w:rsidRPr="00170508" w:rsidRDefault="00CA254E" w:rsidP="00FD02C8">
            <w:pPr>
              <w:pStyle w:val="TAC"/>
              <w:rPr>
                <w:rFonts w:eastAsia="DengXian"/>
              </w:rPr>
            </w:pPr>
            <w:r w:rsidRPr="00170508">
              <w:rPr>
                <w:rFonts w:eastAsia="DengXian"/>
              </w:rPr>
              <w:t>n66</w:t>
            </w:r>
            <w:r w:rsidRPr="00170508">
              <w:rPr>
                <w:rFonts w:eastAsia="DengXian"/>
                <w:vertAlign w:val="superscript"/>
                <w:lang w:val="en-US" w:eastAsia="zh-CN"/>
              </w:rPr>
              <w:t>7</w:t>
            </w:r>
          </w:p>
          <w:p w14:paraId="195907B8" w14:textId="77777777" w:rsidR="00CA254E" w:rsidRPr="00170508" w:rsidRDefault="00CA254E" w:rsidP="00FD02C8">
            <w:pPr>
              <w:pStyle w:val="TAC"/>
              <w:rPr>
                <w:rFonts w:eastAsia="DengXian"/>
                <w:vertAlign w:val="superscript"/>
                <w:lang w:val="en-US" w:eastAsia="zh-CN"/>
              </w:rPr>
            </w:pPr>
            <w:r w:rsidRPr="00170508">
              <w:rPr>
                <w:rFonts w:eastAsia="DengXian"/>
              </w:rPr>
              <w:t>n71</w:t>
            </w:r>
            <w:r w:rsidRPr="00170508">
              <w:rPr>
                <w:rFonts w:eastAsia="DengXian"/>
                <w:vertAlign w:val="superscript"/>
                <w:lang w:val="en-US" w:eastAsia="zh-CN"/>
              </w:rPr>
              <w:t>7</w:t>
            </w:r>
          </w:p>
          <w:p w14:paraId="0789E9E6" w14:textId="77777777" w:rsidR="00CA254E" w:rsidRPr="00170508" w:rsidRDefault="00CA254E" w:rsidP="00FD02C8">
            <w:pPr>
              <w:pStyle w:val="TAC"/>
              <w:rPr>
                <w:rFonts w:eastAsia="DengXian"/>
              </w:rPr>
            </w:pPr>
            <w:r w:rsidRPr="00170508">
              <w:rPr>
                <w:rFonts w:eastAsia="DengXian"/>
              </w:rPr>
              <w:t>CA_n25A-n66A</w:t>
            </w:r>
            <w:r w:rsidRPr="00170508">
              <w:rPr>
                <w:rFonts w:eastAsia="DengXian"/>
                <w:vertAlign w:val="superscript"/>
                <w:lang w:val="en-US" w:eastAsia="zh-CN"/>
              </w:rPr>
              <w:t>7</w:t>
            </w:r>
          </w:p>
          <w:p w14:paraId="50DEDE0B" w14:textId="77777777" w:rsidR="00CA254E" w:rsidRPr="00170508" w:rsidRDefault="00CA254E" w:rsidP="00FD02C8">
            <w:pPr>
              <w:pStyle w:val="TAC"/>
              <w:rPr>
                <w:rFonts w:eastAsia="DengXian"/>
              </w:rPr>
            </w:pPr>
            <w:r w:rsidRPr="00170508">
              <w:rPr>
                <w:rFonts w:eastAsia="DengXian"/>
              </w:rPr>
              <w:t>CA_n25A-n71A</w:t>
            </w:r>
            <w:r w:rsidRPr="00170508">
              <w:rPr>
                <w:rFonts w:eastAsia="DengXian"/>
                <w:vertAlign w:val="superscript"/>
                <w:lang w:val="en-US" w:eastAsia="zh-CN"/>
              </w:rPr>
              <w:t>7</w:t>
            </w:r>
          </w:p>
          <w:p w14:paraId="10F91C66" w14:textId="77777777" w:rsidR="00CA254E" w:rsidRPr="00170508" w:rsidRDefault="00CA254E" w:rsidP="00FD02C8">
            <w:pPr>
              <w:pStyle w:val="TAC"/>
              <w:rPr>
                <w:rFonts w:eastAsia="DengXian"/>
              </w:rPr>
            </w:pPr>
            <w:r w:rsidRPr="00170508">
              <w:rPr>
                <w:rFonts w:eastAsia="DengXian"/>
              </w:rPr>
              <w:t>CA_n66A-n71A</w:t>
            </w:r>
            <w:r w:rsidRPr="00170508">
              <w:rPr>
                <w:rFonts w:eastAsia="DengXian"/>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FC324B6" w14:textId="77777777" w:rsidR="00CA254E" w:rsidRPr="00170508" w:rsidRDefault="00CA254E" w:rsidP="00FD02C8">
            <w:pPr>
              <w:pStyle w:val="TAC"/>
              <w:rPr>
                <w:rFonts w:eastAsia="DengXian"/>
              </w:rPr>
            </w:pPr>
            <w:r w:rsidRPr="00170508">
              <w:rPr>
                <w:rFonts w:eastAsia="Yu Mincho"/>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C6421AD" w14:textId="77777777" w:rsidR="00CA254E" w:rsidRPr="00170508" w:rsidRDefault="00CA254E" w:rsidP="00FD02C8">
            <w:pPr>
              <w:pStyle w:val="TAC"/>
              <w:rPr>
                <w:rFonts w:ascii="Calibri" w:eastAsia="Yu Mincho" w:hAnsi="Calibri"/>
                <w:sz w:val="21"/>
                <w:lang w:eastAsia="zh-CN"/>
              </w:rPr>
            </w:pPr>
            <w:r w:rsidRPr="00170508">
              <w:rPr>
                <w:rFonts w:eastAsia="DengXian"/>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686CAF3B" w14:textId="77777777" w:rsidR="00CA254E" w:rsidRPr="00170508" w:rsidRDefault="00CA254E" w:rsidP="00FD02C8">
            <w:pPr>
              <w:pStyle w:val="TAC"/>
              <w:rPr>
                <w:rFonts w:eastAsia="DengXian" w:cs="Arial"/>
                <w:szCs w:val="18"/>
                <w:lang w:eastAsia="zh-CN"/>
              </w:rPr>
            </w:pPr>
            <w:r w:rsidRPr="00170508">
              <w:rPr>
                <w:rFonts w:eastAsia="DengXian"/>
                <w:lang w:eastAsia="zh-CN"/>
              </w:rPr>
              <w:t>0</w:t>
            </w:r>
          </w:p>
        </w:tc>
      </w:tr>
      <w:tr w:rsidR="00CA254E" w:rsidRPr="00170508" w14:paraId="7AD47309" w14:textId="77777777" w:rsidTr="00FD02C8">
        <w:trPr>
          <w:jc w:val="center"/>
        </w:trPr>
        <w:tc>
          <w:tcPr>
            <w:tcW w:w="1002" w:type="pct"/>
            <w:tcBorders>
              <w:top w:val="nil"/>
              <w:left w:val="single" w:sz="4" w:space="0" w:color="auto"/>
              <w:bottom w:val="nil"/>
              <w:right w:val="single" w:sz="4" w:space="0" w:color="auto"/>
            </w:tcBorders>
            <w:vAlign w:val="center"/>
          </w:tcPr>
          <w:p w14:paraId="76EC35E8" w14:textId="77777777" w:rsidR="00CA254E" w:rsidRPr="00170508" w:rsidRDefault="00CA254E" w:rsidP="00FD02C8">
            <w:pPr>
              <w:pStyle w:val="TAC"/>
              <w:rPr>
                <w:rFonts w:eastAsia="Yu Mincho"/>
              </w:rPr>
            </w:pPr>
          </w:p>
        </w:tc>
        <w:tc>
          <w:tcPr>
            <w:tcW w:w="871" w:type="pct"/>
            <w:tcBorders>
              <w:top w:val="nil"/>
              <w:left w:val="single" w:sz="4" w:space="0" w:color="auto"/>
              <w:bottom w:val="nil"/>
              <w:right w:val="single" w:sz="4" w:space="0" w:color="auto"/>
            </w:tcBorders>
            <w:vAlign w:val="center"/>
          </w:tcPr>
          <w:p w14:paraId="5EDD06AE" w14:textId="77777777" w:rsidR="00CA254E" w:rsidRPr="00170508" w:rsidRDefault="00CA254E" w:rsidP="00FD02C8">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605635B9" w14:textId="77777777" w:rsidR="00CA254E" w:rsidRPr="00170508" w:rsidRDefault="00CA254E" w:rsidP="00FD02C8">
            <w:pPr>
              <w:pStyle w:val="TAC"/>
              <w:rPr>
                <w:rFonts w:eastAsia="DengXian"/>
              </w:rPr>
            </w:pPr>
            <w:r w:rsidRPr="00170508">
              <w:rPr>
                <w:rFonts w:eastAsia="Yu Mincho"/>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657E55A" w14:textId="77777777" w:rsidR="00CA254E" w:rsidRPr="00170508" w:rsidRDefault="00CA254E" w:rsidP="00FD02C8">
            <w:pPr>
              <w:pStyle w:val="TAC"/>
              <w:rPr>
                <w:rFonts w:ascii="Calibri" w:eastAsia="Yu Mincho" w:hAnsi="Calibri"/>
                <w:sz w:val="21"/>
                <w:lang w:eastAsia="zh-CN"/>
              </w:rPr>
            </w:pPr>
            <w:r w:rsidRPr="00170508">
              <w:rPr>
                <w:rFonts w:eastAsia="DengXian"/>
                <w:lang w:eastAsia="zh-CN" w:bidi="ar"/>
              </w:rPr>
              <w:t>5, 10, 15, 20, 25, 30, 40</w:t>
            </w:r>
          </w:p>
        </w:tc>
        <w:tc>
          <w:tcPr>
            <w:tcW w:w="750" w:type="pct"/>
            <w:tcBorders>
              <w:top w:val="nil"/>
              <w:left w:val="single" w:sz="4" w:space="0" w:color="auto"/>
              <w:bottom w:val="nil"/>
              <w:right w:val="single" w:sz="4" w:space="0" w:color="auto"/>
            </w:tcBorders>
            <w:vAlign w:val="center"/>
          </w:tcPr>
          <w:p w14:paraId="5506A428" w14:textId="77777777" w:rsidR="00CA254E" w:rsidRPr="00170508" w:rsidRDefault="00CA254E" w:rsidP="00FD02C8">
            <w:pPr>
              <w:pStyle w:val="TAC"/>
              <w:rPr>
                <w:rFonts w:eastAsia="DengXian" w:cs="Arial"/>
                <w:szCs w:val="18"/>
                <w:lang w:eastAsia="zh-CN"/>
              </w:rPr>
            </w:pPr>
          </w:p>
        </w:tc>
      </w:tr>
      <w:tr w:rsidR="00CA254E" w:rsidRPr="00170508" w14:paraId="14D172A4" w14:textId="77777777" w:rsidTr="00FD02C8">
        <w:trPr>
          <w:jc w:val="center"/>
        </w:trPr>
        <w:tc>
          <w:tcPr>
            <w:tcW w:w="1002" w:type="pct"/>
            <w:tcBorders>
              <w:top w:val="nil"/>
              <w:left w:val="single" w:sz="4" w:space="0" w:color="auto"/>
              <w:bottom w:val="nil"/>
              <w:right w:val="single" w:sz="4" w:space="0" w:color="auto"/>
            </w:tcBorders>
            <w:vAlign w:val="center"/>
          </w:tcPr>
          <w:p w14:paraId="434E1EAC" w14:textId="77777777" w:rsidR="00CA254E" w:rsidRPr="00170508" w:rsidRDefault="00CA254E" w:rsidP="00FD02C8">
            <w:pPr>
              <w:pStyle w:val="TAC"/>
              <w:rPr>
                <w:rFonts w:eastAsia="Yu Mincho"/>
              </w:rPr>
            </w:pPr>
          </w:p>
        </w:tc>
        <w:tc>
          <w:tcPr>
            <w:tcW w:w="871" w:type="pct"/>
            <w:tcBorders>
              <w:top w:val="nil"/>
              <w:left w:val="single" w:sz="4" w:space="0" w:color="auto"/>
              <w:bottom w:val="single" w:sz="4" w:space="0" w:color="auto"/>
              <w:right w:val="single" w:sz="4" w:space="0" w:color="auto"/>
            </w:tcBorders>
            <w:vAlign w:val="center"/>
          </w:tcPr>
          <w:p w14:paraId="26FB96CF" w14:textId="77777777" w:rsidR="00CA254E" w:rsidRPr="00170508" w:rsidRDefault="00CA254E" w:rsidP="00FD02C8">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1CD55360" w14:textId="77777777" w:rsidR="00CA254E" w:rsidRPr="00170508" w:rsidRDefault="00CA254E" w:rsidP="00FD02C8">
            <w:pPr>
              <w:pStyle w:val="TAC"/>
              <w:rPr>
                <w:rFonts w:eastAsia="DengXian"/>
              </w:rPr>
            </w:pPr>
            <w:r w:rsidRPr="00170508">
              <w:rPr>
                <w:rFonts w:eastAsia="Yu Mincho"/>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EEC4AFD" w14:textId="77777777" w:rsidR="00CA254E" w:rsidRPr="00170508" w:rsidRDefault="00CA254E" w:rsidP="00FD02C8">
            <w:pPr>
              <w:pStyle w:val="TAC"/>
              <w:rPr>
                <w:rFonts w:ascii="Calibri" w:eastAsia="Yu Mincho" w:hAnsi="Calibri"/>
                <w:sz w:val="21"/>
                <w:lang w:eastAsia="zh-CN"/>
              </w:rPr>
            </w:pPr>
            <w:r w:rsidRPr="00170508">
              <w:rPr>
                <w:rFonts w:eastAsia="DengXian"/>
                <w:lang w:eastAsia="zh-CN" w:bidi="ar"/>
              </w:rPr>
              <w:t>CA_n71B_BCS2</w:t>
            </w:r>
          </w:p>
        </w:tc>
        <w:tc>
          <w:tcPr>
            <w:tcW w:w="750" w:type="pct"/>
            <w:tcBorders>
              <w:top w:val="nil"/>
              <w:left w:val="single" w:sz="4" w:space="0" w:color="auto"/>
              <w:bottom w:val="single" w:sz="4" w:space="0" w:color="auto"/>
              <w:right w:val="single" w:sz="4" w:space="0" w:color="auto"/>
            </w:tcBorders>
            <w:vAlign w:val="center"/>
          </w:tcPr>
          <w:p w14:paraId="0A059FD5" w14:textId="77777777" w:rsidR="00CA254E" w:rsidRPr="00170508" w:rsidRDefault="00CA254E" w:rsidP="00FD02C8">
            <w:pPr>
              <w:pStyle w:val="TAC"/>
              <w:rPr>
                <w:rFonts w:eastAsia="DengXian" w:cs="Arial"/>
                <w:szCs w:val="18"/>
                <w:lang w:eastAsia="zh-CN"/>
              </w:rPr>
            </w:pPr>
          </w:p>
        </w:tc>
      </w:tr>
      <w:tr w:rsidR="00CA254E" w:rsidRPr="00170508" w14:paraId="0408B013" w14:textId="77777777" w:rsidTr="00FD02C8">
        <w:trPr>
          <w:jc w:val="center"/>
        </w:trPr>
        <w:tc>
          <w:tcPr>
            <w:tcW w:w="1002" w:type="pct"/>
            <w:tcBorders>
              <w:top w:val="nil"/>
              <w:left w:val="single" w:sz="4" w:space="0" w:color="auto"/>
              <w:bottom w:val="nil"/>
              <w:right w:val="single" w:sz="4" w:space="0" w:color="auto"/>
            </w:tcBorders>
            <w:vAlign w:val="center"/>
          </w:tcPr>
          <w:p w14:paraId="4227C343" w14:textId="77777777" w:rsidR="00CA254E" w:rsidRPr="00170508" w:rsidRDefault="00CA254E" w:rsidP="00FD02C8">
            <w:pPr>
              <w:pStyle w:val="TAC"/>
              <w:rPr>
                <w:rFonts w:eastAsia="Yu Mincho"/>
              </w:rPr>
            </w:pPr>
          </w:p>
        </w:tc>
        <w:tc>
          <w:tcPr>
            <w:tcW w:w="871" w:type="pct"/>
            <w:tcBorders>
              <w:top w:val="single" w:sz="4" w:space="0" w:color="auto"/>
              <w:left w:val="single" w:sz="4" w:space="0" w:color="auto"/>
              <w:bottom w:val="nil"/>
              <w:right w:val="single" w:sz="4" w:space="0" w:color="auto"/>
            </w:tcBorders>
            <w:vAlign w:val="center"/>
          </w:tcPr>
          <w:p w14:paraId="0A7AB856" w14:textId="77777777" w:rsidR="00CA254E" w:rsidRPr="00170508" w:rsidRDefault="00CA254E" w:rsidP="00FD02C8">
            <w:pPr>
              <w:pStyle w:val="TAC"/>
              <w:rPr>
                <w:rFonts w:eastAsia="DengXian"/>
              </w:rPr>
            </w:pPr>
            <w:r w:rsidRPr="00170508">
              <w:rPr>
                <w:rFonts w:eastAsia="DengXian"/>
              </w:rPr>
              <w:t>n25</w:t>
            </w:r>
            <w:r w:rsidRPr="00170508">
              <w:rPr>
                <w:rFonts w:eastAsia="DengXian"/>
                <w:vertAlign w:val="superscript"/>
                <w:lang w:val="en-US" w:eastAsia="zh-CN"/>
              </w:rPr>
              <w:t>7</w:t>
            </w:r>
          </w:p>
          <w:p w14:paraId="20FE6A4D" w14:textId="77777777" w:rsidR="00CA254E" w:rsidRPr="00170508" w:rsidRDefault="00CA254E" w:rsidP="00FD02C8">
            <w:pPr>
              <w:pStyle w:val="TAC"/>
              <w:rPr>
                <w:rFonts w:eastAsia="DengXian"/>
              </w:rPr>
            </w:pPr>
            <w:r w:rsidRPr="00170508">
              <w:rPr>
                <w:rFonts w:eastAsia="DengXian"/>
              </w:rPr>
              <w:t>n66</w:t>
            </w:r>
            <w:r w:rsidRPr="00170508">
              <w:rPr>
                <w:rFonts w:eastAsia="DengXian"/>
                <w:vertAlign w:val="superscript"/>
                <w:lang w:val="en-US" w:eastAsia="zh-CN"/>
              </w:rPr>
              <w:t>7</w:t>
            </w:r>
          </w:p>
          <w:p w14:paraId="5B40C225" w14:textId="77777777" w:rsidR="00CA254E" w:rsidRPr="00170508" w:rsidRDefault="00CA254E" w:rsidP="00FD02C8">
            <w:pPr>
              <w:pStyle w:val="TAC"/>
              <w:rPr>
                <w:rFonts w:eastAsia="DengXian"/>
                <w:vertAlign w:val="superscript"/>
                <w:lang w:val="en-US" w:eastAsia="zh-CN"/>
              </w:rPr>
            </w:pPr>
            <w:r w:rsidRPr="00170508">
              <w:rPr>
                <w:rFonts w:eastAsia="DengXian"/>
              </w:rPr>
              <w:t>n71</w:t>
            </w:r>
            <w:r w:rsidRPr="00170508">
              <w:rPr>
                <w:rFonts w:eastAsia="DengXian"/>
                <w:vertAlign w:val="superscript"/>
                <w:lang w:val="en-US" w:eastAsia="zh-CN"/>
              </w:rPr>
              <w:t>7</w:t>
            </w:r>
          </w:p>
          <w:p w14:paraId="5E64EBCB" w14:textId="77777777" w:rsidR="00CA254E" w:rsidRPr="00170508" w:rsidRDefault="00CA254E" w:rsidP="00FD02C8">
            <w:pPr>
              <w:pStyle w:val="TAC"/>
              <w:rPr>
                <w:rFonts w:eastAsia="DengXian"/>
              </w:rPr>
            </w:pPr>
            <w:r w:rsidRPr="00170508">
              <w:rPr>
                <w:rFonts w:eastAsia="DengXian"/>
              </w:rPr>
              <w:t>CA_n25A-n66A</w:t>
            </w:r>
            <w:r w:rsidRPr="00170508">
              <w:rPr>
                <w:rFonts w:eastAsia="DengXian"/>
                <w:vertAlign w:val="superscript"/>
                <w:lang w:val="en-US" w:eastAsia="zh-CN"/>
              </w:rPr>
              <w:t>7</w:t>
            </w:r>
          </w:p>
          <w:p w14:paraId="60B6A93B" w14:textId="77777777" w:rsidR="00CA254E" w:rsidRPr="00170508" w:rsidRDefault="00CA254E" w:rsidP="00FD02C8">
            <w:pPr>
              <w:pStyle w:val="TAC"/>
              <w:rPr>
                <w:rFonts w:eastAsia="DengXian"/>
              </w:rPr>
            </w:pPr>
            <w:r w:rsidRPr="00170508">
              <w:rPr>
                <w:rFonts w:eastAsia="DengXian"/>
              </w:rPr>
              <w:t>CA_n25A-n71A</w:t>
            </w:r>
            <w:r w:rsidRPr="00170508">
              <w:rPr>
                <w:rFonts w:eastAsia="DengXian"/>
                <w:vertAlign w:val="superscript"/>
                <w:lang w:val="en-US" w:eastAsia="zh-CN"/>
              </w:rPr>
              <w:t>7</w:t>
            </w:r>
          </w:p>
          <w:p w14:paraId="5A871825" w14:textId="77777777" w:rsidR="00CA254E" w:rsidRPr="00170508" w:rsidRDefault="00CA254E" w:rsidP="00FD02C8">
            <w:pPr>
              <w:pStyle w:val="TAC"/>
              <w:rPr>
                <w:rFonts w:eastAsia="DengXian"/>
              </w:rPr>
            </w:pPr>
            <w:r w:rsidRPr="00170508">
              <w:rPr>
                <w:rFonts w:eastAsia="DengXian"/>
              </w:rPr>
              <w:t>CA_n66A-n71A</w:t>
            </w:r>
            <w:r w:rsidRPr="00170508">
              <w:rPr>
                <w:rFonts w:eastAsia="DengXian"/>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BB629DF" w14:textId="77777777" w:rsidR="00CA254E" w:rsidRPr="00170508" w:rsidRDefault="00CA254E" w:rsidP="00FD02C8">
            <w:pPr>
              <w:pStyle w:val="TAC"/>
              <w:rPr>
                <w:rFonts w:eastAsia="Yu Mincho"/>
              </w:rPr>
            </w:pPr>
            <w:r w:rsidRPr="00170508">
              <w:rPr>
                <w:rFonts w:eastAsia="Yu Mincho"/>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6710F19" w14:textId="77777777" w:rsidR="00CA254E" w:rsidRPr="00170508" w:rsidRDefault="00CA254E" w:rsidP="00FD02C8">
            <w:pPr>
              <w:pStyle w:val="TAC"/>
              <w:rPr>
                <w:rFonts w:eastAsia="DengXian"/>
                <w:lang w:eastAsia="zh-CN" w:bidi="ar"/>
              </w:rPr>
            </w:pPr>
            <w:r w:rsidRPr="00170508">
              <w:rPr>
                <w:rFonts w:eastAsia="DengXian"/>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1A5D300A" w14:textId="77777777" w:rsidR="00CA254E" w:rsidRPr="00170508" w:rsidRDefault="00CA254E" w:rsidP="00FD02C8">
            <w:pPr>
              <w:pStyle w:val="TAC"/>
              <w:rPr>
                <w:rFonts w:eastAsia="DengXian" w:cs="Arial"/>
                <w:szCs w:val="18"/>
                <w:lang w:eastAsia="zh-CN"/>
              </w:rPr>
            </w:pPr>
            <w:r w:rsidRPr="00170508">
              <w:rPr>
                <w:rFonts w:eastAsia="DengXian" w:cs="Arial"/>
                <w:szCs w:val="18"/>
                <w:lang w:eastAsia="zh-CN"/>
              </w:rPr>
              <w:t>4 and 5</w:t>
            </w:r>
          </w:p>
        </w:tc>
      </w:tr>
      <w:tr w:rsidR="00CA254E" w:rsidRPr="00170508" w14:paraId="4FC390C6" w14:textId="77777777" w:rsidTr="00FD02C8">
        <w:trPr>
          <w:jc w:val="center"/>
        </w:trPr>
        <w:tc>
          <w:tcPr>
            <w:tcW w:w="1002" w:type="pct"/>
            <w:tcBorders>
              <w:top w:val="nil"/>
              <w:left w:val="single" w:sz="4" w:space="0" w:color="auto"/>
              <w:bottom w:val="nil"/>
              <w:right w:val="single" w:sz="4" w:space="0" w:color="auto"/>
            </w:tcBorders>
            <w:vAlign w:val="center"/>
          </w:tcPr>
          <w:p w14:paraId="5C578478" w14:textId="77777777" w:rsidR="00CA254E" w:rsidRPr="00170508" w:rsidRDefault="00CA254E" w:rsidP="00FD02C8">
            <w:pPr>
              <w:pStyle w:val="TAC"/>
              <w:rPr>
                <w:rFonts w:eastAsia="Yu Mincho"/>
              </w:rPr>
            </w:pPr>
          </w:p>
        </w:tc>
        <w:tc>
          <w:tcPr>
            <w:tcW w:w="871" w:type="pct"/>
            <w:tcBorders>
              <w:top w:val="nil"/>
              <w:left w:val="single" w:sz="4" w:space="0" w:color="auto"/>
              <w:bottom w:val="nil"/>
              <w:right w:val="single" w:sz="4" w:space="0" w:color="auto"/>
            </w:tcBorders>
            <w:vAlign w:val="center"/>
          </w:tcPr>
          <w:p w14:paraId="2481D8F2" w14:textId="77777777" w:rsidR="00CA254E" w:rsidRPr="00170508" w:rsidRDefault="00CA254E" w:rsidP="00FD02C8">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246C7E3A" w14:textId="77777777" w:rsidR="00CA254E" w:rsidRPr="00170508" w:rsidRDefault="00CA254E" w:rsidP="00FD02C8">
            <w:pPr>
              <w:pStyle w:val="TAC"/>
              <w:rPr>
                <w:rFonts w:eastAsia="Yu Mincho"/>
              </w:rPr>
            </w:pPr>
            <w:r w:rsidRPr="00170508">
              <w:rPr>
                <w:rFonts w:eastAsia="Yu Mincho"/>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1334764" w14:textId="77777777" w:rsidR="00CA254E" w:rsidRPr="00170508" w:rsidRDefault="00CA254E" w:rsidP="00FD02C8">
            <w:pPr>
              <w:pStyle w:val="TAC"/>
              <w:rPr>
                <w:rFonts w:eastAsia="DengXian"/>
                <w:lang w:eastAsia="zh-CN" w:bidi="ar"/>
              </w:rPr>
            </w:pPr>
            <w:r w:rsidRPr="00170508">
              <w:rPr>
                <w:rFonts w:eastAsia="DengXian"/>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5746BCBD" w14:textId="77777777" w:rsidR="00CA254E" w:rsidRPr="00170508" w:rsidRDefault="00CA254E" w:rsidP="00FD02C8">
            <w:pPr>
              <w:pStyle w:val="TAC"/>
              <w:rPr>
                <w:rFonts w:eastAsia="DengXian" w:cs="Arial"/>
                <w:szCs w:val="18"/>
                <w:lang w:eastAsia="zh-CN"/>
              </w:rPr>
            </w:pPr>
          </w:p>
        </w:tc>
      </w:tr>
      <w:tr w:rsidR="00CA254E" w:rsidRPr="00170508" w14:paraId="2894FECB"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1C95EE46" w14:textId="77777777" w:rsidR="00CA254E" w:rsidRPr="00170508" w:rsidRDefault="00CA254E" w:rsidP="00FD02C8">
            <w:pPr>
              <w:pStyle w:val="TAC"/>
              <w:rPr>
                <w:rFonts w:eastAsia="Yu Mincho"/>
              </w:rPr>
            </w:pPr>
          </w:p>
        </w:tc>
        <w:tc>
          <w:tcPr>
            <w:tcW w:w="871" w:type="pct"/>
            <w:tcBorders>
              <w:top w:val="nil"/>
              <w:left w:val="single" w:sz="4" w:space="0" w:color="auto"/>
              <w:bottom w:val="single" w:sz="4" w:space="0" w:color="auto"/>
              <w:right w:val="single" w:sz="4" w:space="0" w:color="auto"/>
            </w:tcBorders>
            <w:vAlign w:val="center"/>
          </w:tcPr>
          <w:p w14:paraId="3EE2ADF3" w14:textId="77777777" w:rsidR="00CA254E" w:rsidRPr="00170508" w:rsidRDefault="00CA254E" w:rsidP="00FD02C8">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193817CD" w14:textId="77777777" w:rsidR="00CA254E" w:rsidRPr="00170508" w:rsidRDefault="00CA254E" w:rsidP="00FD02C8">
            <w:pPr>
              <w:pStyle w:val="TAC"/>
              <w:rPr>
                <w:rFonts w:eastAsia="Yu Mincho"/>
              </w:rPr>
            </w:pPr>
            <w:r w:rsidRPr="00170508">
              <w:rPr>
                <w:rFonts w:eastAsia="Yu Mincho"/>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7F5C2C1" w14:textId="77777777" w:rsidR="00CA254E" w:rsidRPr="00170508" w:rsidRDefault="00CA254E" w:rsidP="00FD02C8">
            <w:pPr>
              <w:pStyle w:val="TAC"/>
              <w:rPr>
                <w:rFonts w:eastAsia="DengXian"/>
                <w:lang w:eastAsia="zh-CN" w:bidi="ar"/>
              </w:rPr>
            </w:pPr>
            <w:r w:rsidRPr="00170508">
              <w:rPr>
                <w:rFonts w:eastAsia="DengXian"/>
                <w:lang w:eastAsia="zh-CN" w:bidi="ar"/>
              </w:rPr>
              <w:t>CA_n71B</w:t>
            </w:r>
            <w:r>
              <w:rPr>
                <w:rFonts w:eastAsia="DengXian"/>
                <w:lang w:eastAsia="zh-CN" w:bidi="ar"/>
              </w:rPr>
              <w:t>_BCS 4 and 5</w:t>
            </w:r>
          </w:p>
        </w:tc>
        <w:tc>
          <w:tcPr>
            <w:tcW w:w="750" w:type="pct"/>
            <w:tcBorders>
              <w:top w:val="nil"/>
              <w:left w:val="single" w:sz="4" w:space="0" w:color="auto"/>
              <w:bottom w:val="single" w:sz="4" w:space="0" w:color="auto"/>
              <w:right w:val="single" w:sz="4" w:space="0" w:color="auto"/>
            </w:tcBorders>
            <w:vAlign w:val="center"/>
          </w:tcPr>
          <w:p w14:paraId="4A3D3131" w14:textId="77777777" w:rsidR="00CA254E" w:rsidRPr="00170508" w:rsidRDefault="00CA254E" w:rsidP="00FD02C8">
            <w:pPr>
              <w:pStyle w:val="TAC"/>
              <w:rPr>
                <w:rFonts w:eastAsia="DengXian" w:cs="Arial"/>
                <w:szCs w:val="18"/>
                <w:lang w:eastAsia="zh-CN"/>
              </w:rPr>
            </w:pPr>
          </w:p>
        </w:tc>
      </w:tr>
      <w:tr w:rsidR="00CA254E" w:rsidRPr="00170508" w14:paraId="541F957C"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76FF6AFD" w14:textId="77777777" w:rsidR="00CA254E" w:rsidRPr="00170508" w:rsidRDefault="00CA254E" w:rsidP="00FD02C8">
            <w:pPr>
              <w:pStyle w:val="TAC"/>
              <w:rPr>
                <w:rFonts w:eastAsia="Yu Mincho"/>
              </w:rPr>
            </w:pPr>
            <w:r w:rsidRPr="00170508">
              <w:rPr>
                <w:rFonts w:eastAsia="Yu Mincho"/>
              </w:rPr>
              <w:lastRenderedPageBreak/>
              <w:t>CA_n25A-n66A-n71(2A)</w:t>
            </w:r>
          </w:p>
        </w:tc>
        <w:tc>
          <w:tcPr>
            <w:tcW w:w="871" w:type="pct"/>
            <w:tcBorders>
              <w:top w:val="single" w:sz="4" w:space="0" w:color="auto"/>
              <w:left w:val="single" w:sz="4" w:space="0" w:color="auto"/>
              <w:bottom w:val="nil"/>
              <w:right w:val="single" w:sz="4" w:space="0" w:color="auto"/>
            </w:tcBorders>
            <w:vAlign w:val="center"/>
          </w:tcPr>
          <w:p w14:paraId="3FB8636C" w14:textId="77777777" w:rsidR="00CA254E" w:rsidRPr="00170508" w:rsidRDefault="00CA254E" w:rsidP="00FD02C8">
            <w:pPr>
              <w:pStyle w:val="TAC"/>
              <w:rPr>
                <w:rFonts w:eastAsia="DengXian"/>
              </w:rPr>
            </w:pPr>
            <w:r w:rsidRPr="00170508">
              <w:rPr>
                <w:rFonts w:eastAsia="DengXian"/>
              </w:rPr>
              <w:t>n25</w:t>
            </w:r>
            <w:r w:rsidRPr="00170508">
              <w:rPr>
                <w:rFonts w:eastAsia="DengXian"/>
                <w:vertAlign w:val="superscript"/>
                <w:lang w:val="en-US" w:eastAsia="zh-CN"/>
              </w:rPr>
              <w:t>7</w:t>
            </w:r>
          </w:p>
          <w:p w14:paraId="1FCAF549" w14:textId="77777777" w:rsidR="00CA254E" w:rsidRPr="00170508" w:rsidRDefault="00CA254E" w:rsidP="00FD02C8">
            <w:pPr>
              <w:pStyle w:val="TAC"/>
              <w:rPr>
                <w:rFonts w:eastAsia="DengXian"/>
              </w:rPr>
            </w:pPr>
            <w:r w:rsidRPr="00170508">
              <w:rPr>
                <w:rFonts w:eastAsia="DengXian"/>
              </w:rPr>
              <w:t>n66</w:t>
            </w:r>
            <w:r w:rsidRPr="00170508">
              <w:rPr>
                <w:rFonts w:eastAsia="DengXian"/>
                <w:vertAlign w:val="superscript"/>
                <w:lang w:val="en-US" w:eastAsia="zh-CN"/>
              </w:rPr>
              <w:t>7</w:t>
            </w:r>
          </w:p>
          <w:p w14:paraId="4830BD32" w14:textId="77777777" w:rsidR="00CA254E" w:rsidRPr="00170508" w:rsidRDefault="00CA254E" w:rsidP="00FD02C8">
            <w:pPr>
              <w:pStyle w:val="TAC"/>
              <w:rPr>
                <w:rFonts w:eastAsia="DengXian"/>
                <w:vertAlign w:val="superscript"/>
                <w:lang w:val="en-US" w:eastAsia="zh-CN"/>
              </w:rPr>
            </w:pPr>
            <w:r w:rsidRPr="00170508">
              <w:rPr>
                <w:rFonts w:eastAsia="DengXian"/>
              </w:rPr>
              <w:t>n71</w:t>
            </w:r>
            <w:r w:rsidRPr="00170508">
              <w:rPr>
                <w:rFonts w:eastAsia="DengXian"/>
                <w:vertAlign w:val="superscript"/>
                <w:lang w:val="en-US" w:eastAsia="zh-CN"/>
              </w:rPr>
              <w:t>7</w:t>
            </w:r>
          </w:p>
          <w:p w14:paraId="10D7128A" w14:textId="77777777" w:rsidR="00CA254E" w:rsidRPr="00170508" w:rsidRDefault="00CA254E" w:rsidP="00FD02C8">
            <w:pPr>
              <w:pStyle w:val="TAC"/>
              <w:rPr>
                <w:rFonts w:eastAsia="DengXian"/>
              </w:rPr>
            </w:pPr>
            <w:r w:rsidRPr="00170508">
              <w:rPr>
                <w:rFonts w:eastAsia="DengXian"/>
              </w:rPr>
              <w:t>CA_n25A-n66A</w:t>
            </w:r>
            <w:r w:rsidRPr="00170508">
              <w:rPr>
                <w:rFonts w:eastAsia="DengXian"/>
                <w:vertAlign w:val="superscript"/>
                <w:lang w:val="en-US" w:eastAsia="zh-CN"/>
              </w:rPr>
              <w:t>7</w:t>
            </w:r>
          </w:p>
          <w:p w14:paraId="25EEF6C6" w14:textId="77777777" w:rsidR="00CA254E" w:rsidRPr="00170508" w:rsidRDefault="00CA254E" w:rsidP="00FD02C8">
            <w:pPr>
              <w:pStyle w:val="TAC"/>
              <w:rPr>
                <w:rFonts w:eastAsia="DengXian"/>
              </w:rPr>
            </w:pPr>
            <w:r w:rsidRPr="00170508">
              <w:rPr>
                <w:rFonts w:eastAsia="DengXian"/>
              </w:rPr>
              <w:t>CA_n25A-n71A</w:t>
            </w:r>
            <w:r w:rsidRPr="00170508">
              <w:rPr>
                <w:rFonts w:eastAsia="DengXian"/>
                <w:vertAlign w:val="superscript"/>
                <w:lang w:val="en-US" w:eastAsia="zh-CN"/>
              </w:rPr>
              <w:t>7</w:t>
            </w:r>
          </w:p>
          <w:p w14:paraId="5B7DDE13" w14:textId="77777777" w:rsidR="00CA254E" w:rsidRPr="00170508" w:rsidRDefault="00CA254E" w:rsidP="00FD02C8">
            <w:pPr>
              <w:pStyle w:val="TAC"/>
              <w:rPr>
                <w:rFonts w:eastAsia="DengXian"/>
              </w:rPr>
            </w:pPr>
            <w:r w:rsidRPr="00170508">
              <w:rPr>
                <w:rFonts w:eastAsia="DengXian"/>
              </w:rPr>
              <w:t>CA_n66A-n71A</w:t>
            </w:r>
            <w:r w:rsidRPr="00170508">
              <w:rPr>
                <w:rFonts w:eastAsia="DengXian"/>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6BD5812" w14:textId="77777777" w:rsidR="00CA254E" w:rsidRPr="00170508" w:rsidRDefault="00CA254E" w:rsidP="00FD02C8">
            <w:pPr>
              <w:pStyle w:val="TAC"/>
              <w:rPr>
                <w:rFonts w:eastAsia="DengXian"/>
              </w:rPr>
            </w:pPr>
            <w:r w:rsidRPr="00170508">
              <w:rPr>
                <w:rFonts w:eastAsia="Yu Mincho"/>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8E863DC" w14:textId="77777777" w:rsidR="00CA254E" w:rsidRPr="00170508" w:rsidRDefault="00CA254E" w:rsidP="00FD02C8">
            <w:pPr>
              <w:pStyle w:val="TAC"/>
              <w:rPr>
                <w:rFonts w:ascii="Calibri" w:eastAsia="Yu Mincho" w:hAnsi="Calibri"/>
                <w:sz w:val="21"/>
                <w:lang w:eastAsia="zh-CN"/>
              </w:rPr>
            </w:pPr>
            <w:r w:rsidRPr="00170508">
              <w:rPr>
                <w:rFonts w:eastAsia="DengXian"/>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764BC709" w14:textId="77777777" w:rsidR="00CA254E" w:rsidRPr="00170508" w:rsidRDefault="00CA254E" w:rsidP="00FD02C8">
            <w:pPr>
              <w:pStyle w:val="TAC"/>
              <w:rPr>
                <w:rFonts w:eastAsia="DengXian" w:cs="Arial"/>
                <w:szCs w:val="18"/>
                <w:lang w:eastAsia="zh-CN"/>
              </w:rPr>
            </w:pPr>
            <w:r w:rsidRPr="00170508">
              <w:rPr>
                <w:rFonts w:eastAsia="DengXian"/>
                <w:lang w:eastAsia="zh-CN"/>
              </w:rPr>
              <w:t>0</w:t>
            </w:r>
          </w:p>
        </w:tc>
      </w:tr>
      <w:tr w:rsidR="00CA254E" w:rsidRPr="00170508" w14:paraId="17998C15" w14:textId="77777777" w:rsidTr="00FD02C8">
        <w:trPr>
          <w:jc w:val="center"/>
        </w:trPr>
        <w:tc>
          <w:tcPr>
            <w:tcW w:w="1002" w:type="pct"/>
            <w:tcBorders>
              <w:top w:val="nil"/>
              <w:left w:val="single" w:sz="4" w:space="0" w:color="auto"/>
              <w:bottom w:val="nil"/>
              <w:right w:val="single" w:sz="4" w:space="0" w:color="auto"/>
            </w:tcBorders>
            <w:vAlign w:val="center"/>
          </w:tcPr>
          <w:p w14:paraId="5AB6A191" w14:textId="77777777" w:rsidR="00CA254E" w:rsidRPr="00170508" w:rsidRDefault="00CA254E" w:rsidP="00FD02C8">
            <w:pPr>
              <w:pStyle w:val="TAC"/>
              <w:rPr>
                <w:rFonts w:eastAsia="Yu Mincho"/>
              </w:rPr>
            </w:pPr>
          </w:p>
        </w:tc>
        <w:tc>
          <w:tcPr>
            <w:tcW w:w="871" w:type="pct"/>
            <w:tcBorders>
              <w:top w:val="nil"/>
              <w:left w:val="single" w:sz="4" w:space="0" w:color="auto"/>
              <w:bottom w:val="nil"/>
              <w:right w:val="single" w:sz="4" w:space="0" w:color="auto"/>
            </w:tcBorders>
            <w:vAlign w:val="center"/>
          </w:tcPr>
          <w:p w14:paraId="2B612A9E" w14:textId="77777777" w:rsidR="00CA254E" w:rsidRPr="00170508" w:rsidRDefault="00CA254E" w:rsidP="00FD02C8">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49ACBB4D" w14:textId="77777777" w:rsidR="00CA254E" w:rsidRPr="00170508" w:rsidRDefault="00CA254E" w:rsidP="00FD02C8">
            <w:pPr>
              <w:pStyle w:val="TAC"/>
              <w:rPr>
                <w:rFonts w:eastAsia="DengXian"/>
              </w:rPr>
            </w:pPr>
            <w:r w:rsidRPr="00170508">
              <w:rPr>
                <w:rFonts w:eastAsia="Yu Mincho"/>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29A52E4" w14:textId="77777777" w:rsidR="00CA254E" w:rsidRPr="00170508" w:rsidRDefault="00CA254E" w:rsidP="00FD02C8">
            <w:pPr>
              <w:pStyle w:val="TAC"/>
              <w:rPr>
                <w:rFonts w:ascii="Calibri" w:eastAsia="Yu Mincho" w:hAnsi="Calibri"/>
                <w:sz w:val="21"/>
                <w:lang w:eastAsia="zh-CN"/>
              </w:rPr>
            </w:pPr>
            <w:r w:rsidRPr="00170508">
              <w:rPr>
                <w:rFonts w:eastAsia="DengXian"/>
                <w:lang w:eastAsia="zh-CN" w:bidi="ar"/>
              </w:rPr>
              <w:t>5, 10, 15, 20, 25, 30, 40</w:t>
            </w:r>
          </w:p>
        </w:tc>
        <w:tc>
          <w:tcPr>
            <w:tcW w:w="750" w:type="pct"/>
            <w:tcBorders>
              <w:top w:val="nil"/>
              <w:left w:val="single" w:sz="4" w:space="0" w:color="auto"/>
              <w:bottom w:val="nil"/>
              <w:right w:val="single" w:sz="4" w:space="0" w:color="auto"/>
            </w:tcBorders>
            <w:vAlign w:val="center"/>
          </w:tcPr>
          <w:p w14:paraId="756AA71A" w14:textId="77777777" w:rsidR="00CA254E" w:rsidRPr="00170508" w:rsidRDefault="00CA254E" w:rsidP="00FD02C8">
            <w:pPr>
              <w:pStyle w:val="TAC"/>
              <w:rPr>
                <w:rFonts w:eastAsia="DengXian" w:cs="Arial"/>
                <w:szCs w:val="18"/>
                <w:lang w:eastAsia="zh-CN"/>
              </w:rPr>
            </w:pPr>
          </w:p>
        </w:tc>
      </w:tr>
      <w:tr w:rsidR="00CA254E" w:rsidRPr="00170508" w14:paraId="74ADBE37" w14:textId="77777777" w:rsidTr="00FD02C8">
        <w:trPr>
          <w:jc w:val="center"/>
        </w:trPr>
        <w:tc>
          <w:tcPr>
            <w:tcW w:w="1002" w:type="pct"/>
            <w:tcBorders>
              <w:top w:val="nil"/>
              <w:left w:val="single" w:sz="4" w:space="0" w:color="auto"/>
              <w:bottom w:val="nil"/>
              <w:right w:val="single" w:sz="4" w:space="0" w:color="auto"/>
            </w:tcBorders>
            <w:vAlign w:val="center"/>
          </w:tcPr>
          <w:p w14:paraId="789FC0F1" w14:textId="77777777" w:rsidR="00CA254E" w:rsidRPr="00170508" w:rsidRDefault="00CA254E" w:rsidP="00FD02C8">
            <w:pPr>
              <w:pStyle w:val="TAC"/>
              <w:rPr>
                <w:rFonts w:eastAsia="Yu Mincho"/>
              </w:rPr>
            </w:pPr>
          </w:p>
        </w:tc>
        <w:tc>
          <w:tcPr>
            <w:tcW w:w="871" w:type="pct"/>
            <w:tcBorders>
              <w:top w:val="nil"/>
              <w:left w:val="single" w:sz="4" w:space="0" w:color="auto"/>
              <w:bottom w:val="single" w:sz="4" w:space="0" w:color="auto"/>
              <w:right w:val="single" w:sz="4" w:space="0" w:color="auto"/>
            </w:tcBorders>
            <w:vAlign w:val="center"/>
          </w:tcPr>
          <w:p w14:paraId="23B9CA0D" w14:textId="77777777" w:rsidR="00CA254E" w:rsidRPr="00170508" w:rsidRDefault="00CA254E" w:rsidP="00FD02C8">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298908CD" w14:textId="77777777" w:rsidR="00CA254E" w:rsidRPr="00170508" w:rsidRDefault="00CA254E" w:rsidP="00FD02C8">
            <w:pPr>
              <w:pStyle w:val="TAC"/>
              <w:rPr>
                <w:rFonts w:eastAsia="DengXian"/>
              </w:rPr>
            </w:pPr>
            <w:r w:rsidRPr="00170508">
              <w:rPr>
                <w:rFonts w:eastAsia="Yu Mincho"/>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9235D2B" w14:textId="77777777" w:rsidR="00CA254E" w:rsidRPr="00170508" w:rsidRDefault="00CA254E" w:rsidP="00FD02C8">
            <w:pPr>
              <w:pStyle w:val="TAC"/>
              <w:rPr>
                <w:rFonts w:ascii="Calibri" w:eastAsia="Yu Mincho" w:hAnsi="Calibri"/>
                <w:sz w:val="21"/>
                <w:lang w:eastAsia="zh-CN"/>
              </w:rPr>
            </w:pPr>
            <w:r w:rsidRPr="00170508">
              <w:rPr>
                <w:rFonts w:eastAsia="DengXian"/>
                <w:lang w:eastAsia="zh-CN" w:bidi="ar"/>
              </w:rPr>
              <w:t>CA_n71(2A)_BCS0</w:t>
            </w:r>
          </w:p>
        </w:tc>
        <w:tc>
          <w:tcPr>
            <w:tcW w:w="750" w:type="pct"/>
            <w:tcBorders>
              <w:top w:val="nil"/>
              <w:left w:val="single" w:sz="4" w:space="0" w:color="auto"/>
              <w:bottom w:val="single" w:sz="4" w:space="0" w:color="auto"/>
              <w:right w:val="single" w:sz="4" w:space="0" w:color="auto"/>
            </w:tcBorders>
            <w:vAlign w:val="center"/>
          </w:tcPr>
          <w:p w14:paraId="2CB9F30B" w14:textId="77777777" w:rsidR="00CA254E" w:rsidRPr="00170508" w:rsidRDefault="00CA254E" w:rsidP="00FD02C8">
            <w:pPr>
              <w:pStyle w:val="TAC"/>
              <w:rPr>
                <w:rFonts w:eastAsia="DengXian" w:cs="Arial"/>
                <w:szCs w:val="18"/>
                <w:lang w:eastAsia="zh-CN"/>
              </w:rPr>
            </w:pPr>
          </w:p>
        </w:tc>
      </w:tr>
      <w:tr w:rsidR="00CA254E" w:rsidRPr="00170508" w14:paraId="5DAD85A4" w14:textId="77777777" w:rsidTr="00FD02C8">
        <w:trPr>
          <w:jc w:val="center"/>
        </w:trPr>
        <w:tc>
          <w:tcPr>
            <w:tcW w:w="1002" w:type="pct"/>
            <w:tcBorders>
              <w:top w:val="nil"/>
              <w:left w:val="single" w:sz="4" w:space="0" w:color="auto"/>
              <w:bottom w:val="nil"/>
              <w:right w:val="single" w:sz="4" w:space="0" w:color="auto"/>
            </w:tcBorders>
            <w:vAlign w:val="center"/>
          </w:tcPr>
          <w:p w14:paraId="48674049" w14:textId="77777777" w:rsidR="00CA254E" w:rsidRPr="00170508" w:rsidRDefault="00CA254E" w:rsidP="00FD02C8">
            <w:pPr>
              <w:pStyle w:val="TAC"/>
              <w:rPr>
                <w:rFonts w:eastAsia="Yu Mincho"/>
              </w:rPr>
            </w:pPr>
          </w:p>
        </w:tc>
        <w:tc>
          <w:tcPr>
            <w:tcW w:w="871" w:type="pct"/>
            <w:tcBorders>
              <w:top w:val="single" w:sz="4" w:space="0" w:color="auto"/>
              <w:left w:val="single" w:sz="4" w:space="0" w:color="auto"/>
              <w:bottom w:val="nil"/>
              <w:right w:val="single" w:sz="4" w:space="0" w:color="auto"/>
            </w:tcBorders>
            <w:vAlign w:val="center"/>
          </w:tcPr>
          <w:p w14:paraId="3C1A178C" w14:textId="77777777" w:rsidR="00CA254E" w:rsidRPr="00170508" w:rsidRDefault="00CA254E" w:rsidP="00FD02C8">
            <w:pPr>
              <w:pStyle w:val="TAC"/>
              <w:rPr>
                <w:rFonts w:eastAsia="DengXian"/>
              </w:rPr>
            </w:pPr>
            <w:r w:rsidRPr="00170508">
              <w:rPr>
                <w:rFonts w:eastAsia="DengXian"/>
              </w:rPr>
              <w:t>n25</w:t>
            </w:r>
            <w:r w:rsidRPr="00170508">
              <w:rPr>
                <w:rFonts w:eastAsia="DengXian"/>
                <w:vertAlign w:val="superscript"/>
                <w:lang w:val="en-US" w:eastAsia="zh-CN"/>
              </w:rPr>
              <w:t>7</w:t>
            </w:r>
          </w:p>
          <w:p w14:paraId="50062655" w14:textId="77777777" w:rsidR="00CA254E" w:rsidRPr="00170508" w:rsidRDefault="00CA254E" w:rsidP="00FD02C8">
            <w:pPr>
              <w:pStyle w:val="TAC"/>
              <w:rPr>
                <w:rFonts w:eastAsia="DengXian"/>
              </w:rPr>
            </w:pPr>
            <w:r w:rsidRPr="00170508">
              <w:rPr>
                <w:rFonts w:eastAsia="DengXian"/>
              </w:rPr>
              <w:t>n66</w:t>
            </w:r>
            <w:r w:rsidRPr="00170508">
              <w:rPr>
                <w:rFonts w:eastAsia="DengXian"/>
                <w:vertAlign w:val="superscript"/>
                <w:lang w:val="en-US" w:eastAsia="zh-CN"/>
              </w:rPr>
              <w:t>7</w:t>
            </w:r>
          </w:p>
          <w:p w14:paraId="16F967DE" w14:textId="77777777" w:rsidR="00CA254E" w:rsidRPr="00170508" w:rsidRDefault="00CA254E" w:rsidP="00FD02C8">
            <w:pPr>
              <w:pStyle w:val="TAC"/>
              <w:rPr>
                <w:rFonts w:eastAsia="DengXian"/>
                <w:vertAlign w:val="superscript"/>
                <w:lang w:val="en-US" w:eastAsia="zh-CN"/>
              </w:rPr>
            </w:pPr>
            <w:r w:rsidRPr="00170508">
              <w:rPr>
                <w:rFonts w:eastAsia="DengXian"/>
              </w:rPr>
              <w:t>n71</w:t>
            </w:r>
            <w:r w:rsidRPr="00170508">
              <w:rPr>
                <w:rFonts w:eastAsia="DengXian"/>
                <w:vertAlign w:val="superscript"/>
                <w:lang w:val="en-US" w:eastAsia="zh-CN"/>
              </w:rPr>
              <w:t>7</w:t>
            </w:r>
          </w:p>
          <w:p w14:paraId="79127315" w14:textId="77777777" w:rsidR="00CA254E" w:rsidRPr="00170508" w:rsidRDefault="00CA254E" w:rsidP="00FD02C8">
            <w:pPr>
              <w:pStyle w:val="TAC"/>
              <w:rPr>
                <w:rFonts w:eastAsia="DengXian"/>
              </w:rPr>
            </w:pPr>
            <w:r w:rsidRPr="00170508">
              <w:rPr>
                <w:rFonts w:eastAsia="DengXian"/>
              </w:rPr>
              <w:t>CA_n25A-n66A</w:t>
            </w:r>
            <w:r w:rsidRPr="00170508">
              <w:rPr>
                <w:rFonts w:eastAsia="DengXian"/>
                <w:vertAlign w:val="superscript"/>
                <w:lang w:val="en-US" w:eastAsia="zh-CN"/>
              </w:rPr>
              <w:t>7</w:t>
            </w:r>
          </w:p>
          <w:p w14:paraId="53D5D8C0" w14:textId="77777777" w:rsidR="00CA254E" w:rsidRPr="00170508" w:rsidRDefault="00CA254E" w:rsidP="00FD02C8">
            <w:pPr>
              <w:pStyle w:val="TAC"/>
              <w:rPr>
                <w:rFonts w:eastAsia="DengXian"/>
              </w:rPr>
            </w:pPr>
            <w:r w:rsidRPr="00170508">
              <w:rPr>
                <w:rFonts w:eastAsia="DengXian"/>
              </w:rPr>
              <w:t>CA_n25A-n71A</w:t>
            </w:r>
            <w:r w:rsidRPr="00170508">
              <w:rPr>
                <w:rFonts w:eastAsia="DengXian"/>
                <w:vertAlign w:val="superscript"/>
                <w:lang w:val="en-US" w:eastAsia="zh-CN"/>
              </w:rPr>
              <w:t>7</w:t>
            </w:r>
          </w:p>
          <w:p w14:paraId="4DE91BC9" w14:textId="77777777" w:rsidR="00CA254E" w:rsidRPr="00170508" w:rsidRDefault="00CA254E" w:rsidP="00FD02C8">
            <w:pPr>
              <w:pStyle w:val="TAC"/>
              <w:rPr>
                <w:rFonts w:eastAsia="DengXian"/>
              </w:rPr>
            </w:pPr>
            <w:r w:rsidRPr="00170508">
              <w:rPr>
                <w:rFonts w:eastAsia="DengXian"/>
              </w:rPr>
              <w:t>CA_n66A-n71A</w:t>
            </w:r>
            <w:r w:rsidRPr="00170508">
              <w:rPr>
                <w:rFonts w:eastAsia="DengXian"/>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2DBC64A" w14:textId="77777777" w:rsidR="00CA254E" w:rsidRPr="00170508" w:rsidRDefault="00CA254E" w:rsidP="00FD02C8">
            <w:pPr>
              <w:pStyle w:val="TAC"/>
              <w:rPr>
                <w:rFonts w:eastAsia="Yu Mincho"/>
              </w:rPr>
            </w:pPr>
            <w:r w:rsidRPr="00170508">
              <w:rPr>
                <w:rFonts w:eastAsia="DengXia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452B74F" w14:textId="77777777" w:rsidR="00CA254E" w:rsidRPr="00170508" w:rsidRDefault="00CA254E" w:rsidP="00FD02C8">
            <w:pPr>
              <w:pStyle w:val="TAC"/>
              <w:rPr>
                <w:rFonts w:eastAsia="DengXian"/>
                <w:lang w:eastAsia="zh-CN" w:bidi="ar"/>
              </w:rPr>
            </w:pPr>
            <w:r w:rsidRPr="00170508">
              <w:rPr>
                <w:rFonts w:eastAsia="DengXian"/>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344F34E8" w14:textId="77777777" w:rsidR="00CA254E" w:rsidRPr="00170508" w:rsidRDefault="00CA254E" w:rsidP="00FD02C8">
            <w:pPr>
              <w:pStyle w:val="TAC"/>
              <w:rPr>
                <w:rFonts w:eastAsia="DengXian" w:cs="Arial"/>
                <w:szCs w:val="18"/>
                <w:lang w:eastAsia="zh-CN"/>
              </w:rPr>
            </w:pPr>
            <w:r w:rsidRPr="00170508">
              <w:rPr>
                <w:rFonts w:eastAsia="DengXian" w:cs="Arial"/>
                <w:szCs w:val="18"/>
                <w:lang w:eastAsia="zh-CN"/>
              </w:rPr>
              <w:t>4 and 5</w:t>
            </w:r>
          </w:p>
        </w:tc>
      </w:tr>
      <w:tr w:rsidR="00CA254E" w:rsidRPr="00170508" w14:paraId="20AE9E6D" w14:textId="77777777" w:rsidTr="00FD02C8">
        <w:trPr>
          <w:jc w:val="center"/>
        </w:trPr>
        <w:tc>
          <w:tcPr>
            <w:tcW w:w="1002" w:type="pct"/>
            <w:tcBorders>
              <w:top w:val="nil"/>
              <w:left w:val="single" w:sz="4" w:space="0" w:color="auto"/>
              <w:bottom w:val="nil"/>
              <w:right w:val="single" w:sz="4" w:space="0" w:color="auto"/>
            </w:tcBorders>
            <w:vAlign w:val="center"/>
          </w:tcPr>
          <w:p w14:paraId="64ECCADA" w14:textId="77777777" w:rsidR="00CA254E" w:rsidRPr="00170508" w:rsidRDefault="00CA254E" w:rsidP="00FD02C8">
            <w:pPr>
              <w:pStyle w:val="TAC"/>
              <w:rPr>
                <w:rFonts w:eastAsia="Yu Mincho"/>
              </w:rPr>
            </w:pPr>
          </w:p>
        </w:tc>
        <w:tc>
          <w:tcPr>
            <w:tcW w:w="871" w:type="pct"/>
            <w:tcBorders>
              <w:top w:val="nil"/>
              <w:left w:val="single" w:sz="4" w:space="0" w:color="auto"/>
              <w:bottom w:val="nil"/>
              <w:right w:val="single" w:sz="4" w:space="0" w:color="auto"/>
            </w:tcBorders>
            <w:vAlign w:val="center"/>
          </w:tcPr>
          <w:p w14:paraId="6B2F0B13" w14:textId="77777777" w:rsidR="00CA254E" w:rsidRPr="00170508" w:rsidRDefault="00CA254E" w:rsidP="00FD02C8">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06C8B7BD" w14:textId="77777777" w:rsidR="00CA254E" w:rsidRPr="00170508" w:rsidRDefault="00CA254E" w:rsidP="00FD02C8">
            <w:pPr>
              <w:pStyle w:val="TAC"/>
              <w:rPr>
                <w:rFonts w:eastAsia="Yu Mincho"/>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D3D8D6C" w14:textId="77777777" w:rsidR="00CA254E" w:rsidRPr="00170508" w:rsidRDefault="00CA254E" w:rsidP="00FD02C8">
            <w:pPr>
              <w:pStyle w:val="TAC"/>
              <w:rPr>
                <w:rFonts w:eastAsia="DengXian"/>
                <w:lang w:eastAsia="zh-CN" w:bidi="ar"/>
              </w:rPr>
            </w:pPr>
            <w:r w:rsidRPr="00170508">
              <w:rPr>
                <w:rFonts w:eastAsia="DengXian"/>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1D67582E" w14:textId="77777777" w:rsidR="00CA254E" w:rsidRPr="00170508" w:rsidRDefault="00CA254E" w:rsidP="00FD02C8">
            <w:pPr>
              <w:pStyle w:val="TAC"/>
              <w:rPr>
                <w:rFonts w:eastAsia="DengXian" w:cs="Arial"/>
                <w:szCs w:val="18"/>
                <w:lang w:eastAsia="zh-CN"/>
              </w:rPr>
            </w:pPr>
          </w:p>
        </w:tc>
      </w:tr>
      <w:tr w:rsidR="00CA254E" w:rsidRPr="00170508" w14:paraId="345CBA48"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66007A89" w14:textId="77777777" w:rsidR="00CA254E" w:rsidRPr="00170508" w:rsidRDefault="00CA254E" w:rsidP="00FD02C8">
            <w:pPr>
              <w:pStyle w:val="TAC"/>
              <w:rPr>
                <w:rFonts w:eastAsia="Yu Mincho"/>
              </w:rPr>
            </w:pPr>
          </w:p>
        </w:tc>
        <w:tc>
          <w:tcPr>
            <w:tcW w:w="871" w:type="pct"/>
            <w:tcBorders>
              <w:top w:val="nil"/>
              <w:left w:val="single" w:sz="4" w:space="0" w:color="auto"/>
              <w:bottom w:val="single" w:sz="4" w:space="0" w:color="auto"/>
              <w:right w:val="single" w:sz="4" w:space="0" w:color="auto"/>
            </w:tcBorders>
            <w:vAlign w:val="center"/>
          </w:tcPr>
          <w:p w14:paraId="3B69C9CA" w14:textId="77777777" w:rsidR="00CA254E" w:rsidRPr="00170508" w:rsidRDefault="00CA254E" w:rsidP="00FD02C8">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646F1310" w14:textId="77777777" w:rsidR="00CA254E" w:rsidRPr="00170508" w:rsidRDefault="00CA254E" w:rsidP="00FD02C8">
            <w:pPr>
              <w:pStyle w:val="TAC"/>
              <w:rPr>
                <w:rFonts w:eastAsia="Yu Mincho"/>
              </w:rPr>
            </w:pPr>
            <w:r w:rsidRPr="00170508">
              <w:rPr>
                <w:rFonts w:eastAsia="DengXian"/>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43B2DFF" w14:textId="77777777" w:rsidR="00CA254E" w:rsidRPr="00170508" w:rsidRDefault="00CA254E" w:rsidP="00FD02C8">
            <w:pPr>
              <w:pStyle w:val="TAC"/>
              <w:rPr>
                <w:rFonts w:eastAsia="DengXian"/>
                <w:lang w:eastAsia="zh-CN" w:bidi="ar"/>
              </w:rPr>
            </w:pPr>
            <w:r w:rsidRPr="00170508">
              <w:rPr>
                <w:rFonts w:eastAsia="DengXian"/>
                <w:lang w:eastAsia="zh-CN" w:bidi="ar"/>
              </w:rPr>
              <w:t>CA_n71(2A)</w:t>
            </w:r>
            <w:r>
              <w:rPr>
                <w:rFonts w:eastAsia="DengXian"/>
                <w:lang w:eastAsia="zh-CN" w:bidi="ar"/>
              </w:rPr>
              <w:t>_BCS 4 and 5</w:t>
            </w:r>
          </w:p>
        </w:tc>
        <w:tc>
          <w:tcPr>
            <w:tcW w:w="750" w:type="pct"/>
            <w:tcBorders>
              <w:top w:val="nil"/>
              <w:left w:val="single" w:sz="4" w:space="0" w:color="auto"/>
              <w:bottom w:val="single" w:sz="4" w:space="0" w:color="auto"/>
              <w:right w:val="single" w:sz="4" w:space="0" w:color="auto"/>
            </w:tcBorders>
            <w:vAlign w:val="center"/>
          </w:tcPr>
          <w:p w14:paraId="3D6059AB" w14:textId="77777777" w:rsidR="00CA254E" w:rsidRPr="00170508" w:rsidRDefault="00CA254E" w:rsidP="00FD02C8">
            <w:pPr>
              <w:pStyle w:val="TAC"/>
              <w:rPr>
                <w:rFonts w:eastAsia="DengXian" w:cs="Arial"/>
                <w:szCs w:val="18"/>
                <w:lang w:eastAsia="zh-CN"/>
              </w:rPr>
            </w:pPr>
          </w:p>
        </w:tc>
      </w:tr>
      <w:tr w:rsidR="00CA254E" w:rsidRPr="00170508" w14:paraId="36F7F667"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646328BB" w14:textId="77777777" w:rsidR="00CA254E" w:rsidRPr="00170508" w:rsidRDefault="00CA254E" w:rsidP="00FD02C8">
            <w:pPr>
              <w:pStyle w:val="TAC"/>
              <w:rPr>
                <w:rFonts w:eastAsia="DengXian"/>
              </w:rPr>
            </w:pPr>
            <w:r w:rsidRPr="00170508">
              <w:rPr>
                <w:rFonts w:eastAsia="Yu Mincho"/>
              </w:rPr>
              <w:t>CA_n25A-n66(2A)-n71A</w:t>
            </w:r>
          </w:p>
        </w:tc>
        <w:tc>
          <w:tcPr>
            <w:tcW w:w="871" w:type="pct"/>
            <w:tcBorders>
              <w:top w:val="single" w:sz="4" w:space="0" w:color="auto"/>
              <w:left w:val="single" w:sz="4" w:space="0" w:color="auto"/>
              <w:bottom w:val="nil"/>
              <w:right w:val="single" w:sz="4" w:space="0" w:color="auto"/>
            </w:tcBorders>
            <w:vAlign w:val="center"/>
          </w:tcPr>
          <w:p w14:paraId="4B1E8033" w14:textId="77777777" w:rsidR="00CA254E" w:rsidRPr="00170508" w:rsidRDefault="00CA254E" w:rsidP="00FD02C8">
            <w:pPr>
              <w:pStyle w:val="TAC"/>
              <w:rPr>
                <w:rFonts w:eastAsia="DengXian"/>
              </w:rPr>
            </w:pPr>
            <w:r w:rsidRPr="00170508">
              <w:rPr>
                <w:rFonts w:eastAsia="DengXian"/>
              </w:rPr>
              <w:t>n25</w:t>
            </w:r>
            <w:r w:rsidRPr="00170508">
              <w:rPr>
                <w:rFonts w:eastAsia="DengXian"/>
                <w:vertAlign w:val="superscript"/>
                <w:lang w:val="en-US" w:eastAsia="zh-CN"/>
              </w:rPr>
              <w:t>7</w:t>
            </w:r>
          </w:p>
          <w:p w14:paraId="6C28FE70" w14:textId="77777777" w:rsidR="00CA254E" w:rsidRPr="00170508" w:rsidRDefault="00CA254E" w:rsidP="00FD02C8">
            <w:pPr>
              <w:pStyle w:val="TAC"/>
              <w:rPr>
                <w:rFonts w:eastAsia="DengXian"/>
              </w:rPr>
            </w:pPr>
            <w:r w:rsidRPr="00170508">
              <w:rPr>
                <w:rFonts w:eastAsia="DengXian"/>
              </w:rPr>
              <w:t>n66</w:t>
            </w:r>
            <w:r w:rsidRPr="00170508">
              <w:rPr>
                <w:rFonts w:eastAsia="DengXian"/>
                <w:vertAlign w:val="superscript"/>
                <w:lang w:val="en-US" w:eastAsia="zh-CN"/>
              </w:rPr>
              <w:t>7</w:t>
            </w:r>
          </w:p>
          <w:p w14:paraId="7BB60DB0" w14:textId="77777777" w:rsidR="00CA254E" w:rsidRPr="00170508" w:rsidRDefault="00CA254E" w:rsidP="00FD02C8">
            <w:pPr>
              <w:pStyle w:val="TAC"/>
              <w:rPr>
                <w:rFonts w:eastAsia="DengXian"/>
                <w:vertAlign w:val="superscript"/>
                <w:lang w:val="en-US" w:eastAsia="zh-CN"/>
              </w:rPr>
            </w:pPr>
            <w:r w:rsidRPr="00170508">
              <w:rPr>
                <w:rFonts w:eastAsia="DengXian"/>
              </w:rPr>
              <w:t>n71</w:t>
            </w:r>
            <w:r w:rsidRPr="00170508">
              <w:rPr>
                <w:rFonts w:eastAsia="DengXian"/>
                <w:vertAlign w:val="superscript"/>
                <w:lang w:val="en-US" w:eastAsia="zh-CN"/>
              </w:rPr>
              <w:t>7</w:t>
            </w:r>
          </w:p>
          <w:p w14:paraId="123814A6" w14:textId="77777777" w:rsidR="00CA254E" w:rsidRPr="00170508" w:rsidRDefault="00CA254E" w:rsidP="00FD02C8">
            <w:pPr>
              <w:pStyle w:val="TAC"/>
              <w:rPr>
                <w:rFonts w:eastAsia="DengXian"/>
                <w:lang w:val="en-US"/>
              </w:rPr>
            </w:pPr>
            <w:r w:rsidRPr="00170508">
              <w:rPr>
                <w:rFonts w:eastAsia="DengXian"/>
                <w:lang w:val="en-US"/>
              </w:rPr>
              <w:t>CA_n25A-n66A</w:t>
            </w:r>
            <w:r w:rsidRPr="00170508">
              <w:rPr>
                <w:rFonts w:eastAsia="DengXian"/>
                <w:vertAlign w:val="superscript"/>
                <w:lang w:val="en-US" w:eastAsia="zh-CN"/>
              </w:rPr>
              <w:t>7</w:t>
            </w:r>
          </w:p>
          <w:p w14:paraId="0C7CD397" w14:textId="77777777" w:rsidR="00CA254E" w:rsidRPr="00170508" w:rsidRDefault="00CA254E" w:rsidP="00FD02C8">
            <w:pPr>
              <w:pStyle w:val="TAC"/>
              <w:rPr>
                <w:rFonts w:eastAsia="DengXian"/>
                <w:lang w:val="en-US"/>
              </w:rPr>
            </w:pPr>
            <w:r w:rsidRPr="00170508">
              <w:rPr>
                <w:rFonts w:eastAsia="DengXian"/>
                <w:lang w:val="en-US"/>
              </w:rPr>
              <w:t>CA_n25A-n71A</w:t>
            </w:r>
            <w:r w:rsidRPr="00170508">
              <w:rPr>
                <w:rFonts w:eastAsia="DengXian"/>
                <w:vertAlign w:val="superscript"/>
                <w:lang w:val="en-US" w:eastAsia="zh-CN"/>
              </w:rPr>
              <w:t>7</w:t>
            </w:r>
          </w:p>
          <w:p w14:paraId="2BCDEC92" w14:textId="77777777" w:rsidR="00CA254E" w:rsidRPr="00170508" w:rsidRDefault="00CA254E" w:rsidP="00FD02C8">
            <w:pPr>
              <w:pStyle w:val="TAC"/>
              <w:rPr>
                <w:rFonts w:eastAsia="DengXian"/>
                <w:szCs w:val="18"/>
              </w:rPr>
            </w:pPr>
            <w:r w:rsidRPr="00170508">
              <w:rPr>
                <w:rFonts w:eastAsia="DengXian"/>
                <w:lang w:val="en-US"/>
              </w:rPr>
              <w:t>CA_n66A-n71A</w:t>
            </w:r>
            <w:r w:rsidRPr="00170508">
              <w:rPr>
                <w:rFonts w:eastAsia="DengXian"/>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5F97708" w14:textId="77777777" w:rsidR="00CA254E" w:rsidRPr="00170508" w:rsidRDefault="00CA254E" w:rsidP="00FD02C8">
            <w:pPr>
              <w:pStyle w:val="TAC"/>
              <w:rPr>
                <w:rFonts w:eastAsia="DengXian"/>
              </w:rPr>
            </w:pPr>
            <w:r w:rsidRPr="00170508">
              <w:rPr>
                <w:rFonts w:eastAsia="DengXia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E582727" w14:textId="77777777" w:rsidR="00CA254E" w:rsidRPr="00170508" w:rsidRDefault="00CA254E" w:rsidP="00FD02C8">
            <w:pPr>
              <w:pStyle w:val="TAC"/>
              <w:rPr>
                <w:rFonts w:ascii="Calibri" w:eastAsia="DengXian" w:hAnsi="Calibri"/>
                <w:sz w:val="21"/>
                <w:lang w:eastAsia="zh-CN"/>
              </w:rPr>
            </w:pPr>
            <w:r w:rsidRPr="00170508">
              <w:rPr>
                <w:rFonts w:eastAsia="DengXian"/>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36E2D451" w14:textId="77777777" w:rsidR="00CA254E" w:rsidRPr="00170508" w:rsidRDefault="00CA254E" w:rsidP="00FD02C8">
            <w:pPr>
              <w:pStyle w:val="TAC"/>
              <w:rPr>
                <w:rFonts w:eastAsia="DengXian" w:cs="Arial"/>
                <w:szCs w:val="18"/>
                <w:lang w:eastAsia="zh-CN"/>
              </w:rPr>
            </w:pPr>
            <w:r w:rsidRPr="00170508">
              <w:rPr>
                <w:rFonts w:eastAsia="DengXian" w:cs="Arial"/>
                <w:szCs w:val="18"/>
                <w:lang w:eastAsia="zh-CN"/>
              </w:rPr>
              <w:t>0</w:t>
            </w:r>
          </w:p>
        </w:tc>
      </w:tr>
      <w:tr w:rsidR="00CA254E" w:rsidRPr="00170508" w14:paraId="2CA5917E" w14:textId="77777777" w:rsidTr="00FD02C8">
        <w:trPr>
          <w:jc w:val="center"/>
        </w:trPr>
        <w:tc>
          <w:tcPr>
            <w:tcW w:w="1002" w:type="pct"/>
            <w:tcBorders>
              <w:top w:val="nil"/>
              <w:left w:val="single" w:sz="4" w:space="0" w:color="auto"/>
              <w:bottom w:val="nil"/>
              <w:right w:val="single" w:sz="4" w:space="0" w:color="auto"/>
            </w:tcBorders>
            <w:vAlign w:val="center"/>
          </w:tcPr>
          <w:p w14:paraId="61B49220" w14:textId="77777777" w:rsidR="00CA254E" w:rsidRPr="00170508" w:rsidRDefault="00CA254E" w:rsidP="00FD02C8">
            <w:pPr>
              <w:pStyle w:val="TAC"/>
              <w:rPr>
                <w:rFonts w:eastAsia="DengXian"/>
              </w:rPr>
            </w:pPr>
          </w:p>
        </w:tc>
        <w:tc>
          <w:tcPr>
            <w:tcW w:w="871" w:type="pct"/>
            <w:tcBorders>
              <w:top w:val="nil"/>
              <w:left w:val="single" w:sz="4" w:space="0" w:color="auto"/>
              <w:bottom w:val="nil"/>
              <w:right w:val="single" w:sz="4" w:space="0" w:color="auto"/>
            </w:tcBorders>
            <w:vAlign w:val="center"/>
          </w:tcPr>
          <w:p w14:paraId="6756C51E" w14:textId="77777777" w:rsidR="00CA254E" w:rsidRPr="00170508" w:rsidRDefault="00CA254E" w:rsidP="00FD02C8">
            <w:pPr>
              <w:pStyle w:val="TAC"/>
              <w:rPr>
                <w:rFonts w:eastAsia="DengXian"/>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06D4F488" w14:textId="77777777" w:rsidR="00CA254E" w:rsidRPr="00170508" w:rsidRDefault="00CA254E" w:rsidP="00FD02C8">
            <w:pPr>
              <w:pStyle w:val="TAC"/>
              <w:rPr>
                <w:rFonts w:eastAsia="DengXian"/>
              </w:rPr>
            </w:pPr>
            <w:r w:rsidRPr="00170508">
              <w:rPr>
                <w:rFonts w:eastAsia="DengXia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2B5B6B6" w14:textId="77777777" w:rsidR="00CA254E" w:rsidRPr="00170508" w:rsidRDefault="00CA254E" w:rsidP="00FD02C8">
            <w:pPr>
              <w:pStyle w:val="TAC"/>
              <w:rPr>
                <w:rFonts w:ascii="Calibri" w:eastAsia="DengXian" w:hAnsi="Calibri"/>
                <w:sz w:val="21"/>
                <w:lang w:eastAsia="zh-CN"/>
              </w:rPr>
            </w:pPr>
            <w:r w:rsidRPr="00170508">
              <w:rPr>
                <w:rFonts w:eastAsia="DengXian"/>
                <w:lang w:eastAsia="zh-CN" w:bidi="ar"/>
              </w:rPr>
              <w:t>CA_n66(2A)_BCS1</w:t>
            </w:r>
          </w:p>
        </w:tc>
        <w:tc>
          <w:tcPr>
            <w:tcW w:w="750" w:type="pct"/>
            <w:tcBorders>
              <w:top w:val="nil"/>
              <w:left w:val="single" w:sz="4" w:space="0" w:color="auto"/>
              <w:bottom w:val="nil"/>
              <w:right w:val="single" w:sz="4" w:space="0" w:color="auto"/>
            </w:tcBorders>
            <w:vAlign w:val="center"/>
          </w:tcPr>
          <w:p w14:paraId="002F2B87" w14:textId="77777777" w:rsidR="00CA254E" w:rsidRPr="00170508" w:rsidRDefault="00CA254E" w:rsidP="00FD02C8">
            <w:pPr>
              <w:pStyle w:val="TAC"/>
              <w:rPr>
                <w:rFonts w:eastAsia="DengXian" w:cs="Arial"/>
                <w:szCs w:val="18"/>
                <w:lang w:eastAsia="zh-CN"/>
              </w:rPr>
            </w:pPr>
          </w:p>
        </w:tc>
      </w:tr>
      <w:tr w:rsidR="00CA254E" w:rsidRPr="00170508" w14:paraId="01003945" w14:textId="77777777" w:rsidTr="00FD02C8">
        <w:trPr>
          <w:jc w:val="center"/>
        </w:trPr>
        <w:tc>
          <w:tcPr>
            <w:tcW w:w="1002" w:type="pct"/>
            <w:tcBorders>
              <w:top w:val="nil"/>
              <w:left w:val="single" w:sz="4" w:space="0" w:color="auto"/>
              <w:bottom w:val="nil"/>
              <w:right w:val="single" w:sz="4" w:space="0" w:color="auto"/>
            </w:tcBorders>
            <w:vAlign w:val="center"/>
          </w:tcPr>
          <w:p w14:paraId="66CB5222" w14:textId="77777777" w:rsidR="00CA254E" w:rsidRPr="00170508" w:rsidRDefault="00CA254E" w:rsidP="00FD02C8">
            <w:pPr>
              <w:pStyle w:val="TAC"/>
              <w:rPr>
                <w:rFonts w:eastAsia="DengXian"/>
              </w:rPr>
            </w:pPr>
          </w:p>
        </w:tc>
        <w:tc>
          <w:tcPr>
            <w:tcW w:w="871" w:type="pct"/>
            <w:tcBorders>
              <w:top w:val="nil"/>
              <w:left w:val="single" w:sz="4" w:space="0" w:color="auto"/>
              <w:bottom w:val="single" w:sz="4" w:space="0" w:color="auto"/>
              <w:right w:val="single" w:sz="4" w:space="0" w:color="auto"/>
            </w:tcBorders>
            <w:vAlign w:val="center"/>
          </w:tcPr>
          <w:p w14:paraId="211AD5E5" w14:textId="77777777" w:rsidR="00CA254E" w:rsidRPr="00170508" w:rsidRDefault="00CA254E" w:rsidP="00FD02C8">
            <w:pPr>
              <w:pStyle w:val="TAC"/>
              <w:rPr>
                <w:rFonts w:eastAsia="DengXian"/>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D8C691E" w14:textId="77777777" w:rsidR="00CA254E" w:rsidRPr="00170508" w:rsidRDefault="00CA254E" w:rsidP="00FD02C8">
            <w:pPr>
              <w:pStyle w:val="TAC"/>
              <w:rPr>
                <w:rFonts w:eastAsia="DengXian"/>
              </w:rPr>
            </w:pPr>
            <w:r w:rsidRPr="00170508">
              <w:rPr>
                <w:rFonts w:eastAsia="DengXia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EA95CD8" w14:textId="77777777" w:rsidR="00CA254E" w:rsidRPr="00170508" w:rsidRDefault="00CA254E" w:rsidP="00FD02C8">
            <w:pPr>
              <w:pStyle w:val="TAC"/>
              <w:rPr>
                <w:rFonts w:ascii="Calibri" w:eastAsia="DengXian" w:hAnsi="Calibri"/>
                <w:sz w:val="21"/>
                <w:lang w:eastAsia="zh-CN"/>
              </w:rPr>
            </w:pPr>
            <w:r w:rsidRPr="00170508">
              <w:rPr>
                <w:rFonts w:eastAsia="DengXian"/>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325BA61B" w14:textId="77777777" w:rsidR="00CA254E" w:rsidRPr="00170508" w:rsidRDefault="00CA254E" w:rsidP="00FD02C8">
            <w:pPr>
              <w:pStyle w:val="TAC"/>
              <w:rPr>
                <w:rFonts w:eastAsia="DengXian" w:cs="Arial"/>
                <w:szCs w:val="18"/>
                <w:lang w:eastAsia="zh-CN"/>
              </w:rPr>
            </w:pPr>
          </w:p>
        </w:tc>
      </w:tr>
      <w:tr w:rsidR="00CA254E" w:rsidRPr="00170508" w14:paraId="59663E6C" w14:textId="77777777" w:rsidTr="00FD02C8">
        <w:trPr>
          <w:jc w:val="center"/>
        </w:trPr>
        <w:tc>
          <w:tcPr>
            <w:tcW w:w="1002" w:type="pct"/>
            <w:tcBorders>
              <w:top w:val="nil"/>
              <w:left w:val="single" w:sz="4" w:space="0" w:color="auto"/>
              <w:bottom w:val="nil"/>
              <w:right w:val="single" w:sz="4" w:space="0" w:color="auto"/>
            </w:tcBorders>
            <w:vAlign w:val="center"/>
          </w:tcPr>
          <w:p w14:paraId="00A1CF48" w14:textId="77777777" w:rsidR="00CA254E" w:rsidRPr="00170508" w:rsidRDefault="00CA254E" w:rsidP="00FD02C8">
            <w:pPr>
              <w:pStyle w:val="TAC"/>
              <w:rPr>
                <w:rFonts w:eastAsia="DengXian"/>
              </w:rPr>
            </w:pPr>
          </w:p>
        </w:tc>
        <w:tc>
          <w:tcPr>
            <w:tcW w:w="871" w:type="pct"/>
            <w:tcBorders>
              <w:top w:val="single" w:sz="4" w:space="0" w:color="auto"/>
              <w:left w:val="single" w:sz="4" w:space="0" w:color="auto"/>
              <w:bottom w:val="nil"/>
              <w:right w:val="single" w:sz="4" w:space="0" w:color="auto"/>
            </w:tcBorders>
            <w:vAlign w:val="center"/>
          </w:tcPr>
          <w:p w14:paraId="5A99AE02" w14:textId="77777777" w:rsidR="00CA254E" w:rsidRPr="00170508" w:rsidRDefault="00CA254E" w:rsidP="00FD02C8">
            <w:pPr>
              <w:pStyle w:val="TAC"/>
              <w:rPr>
                <w:rFonts w:eastAsia="DengXian"/>
              </w:rPr>
            </w:pPr>
            <w:r w:rsidRPr="00170508">
              <w:rPr>
                <w:rFonts w:eastAsia="DengXian"/>
              </w:rPr>
              <w:t>n25</w:t>
            </w:r>
            <w:r w:rsidRPr="00170508">
              <w:rPr>
                <w:rFonts w:eastAsia="DengXian"/>
                <w:vertAlign w:val="superscript"/>
                <w:lang w:val="en-US" w:eastAsia="zh-CN"/>
              </w:rPr>
              <w:t>7</w:t>
            </w:r>
          </w:p>
          <w:p w14:paraId="54B5788C" w14:textId="77777777" w:rsidR="00CA254E" w:rsidRPr="00170508" w:rsidRDefault="00CA254E" w:rsidP="00FD02C8">
            <w:pPr>
              <w:pStyle w:val="TAC"/>
              <w:rPr>
                <w:rFonts w:eastAsia="DengXian"/>
              </w:rPr>
            </w:pPr>
            <w:r w:rsidRPr="00170508">
              <w:rPr>
                <w:rFonts w:eastAsia="DengXian"/>
              </w:rPr>
              <w:t>n66</w:t>
            </w:r>
            <w:r w:rsidRPr="00170508">
              <w:rPr>
                <w:rFonts w:eastAsia="DengXian"/>
                <w:vertAlign w:val="superscript"/>
                <w:lang w:val="en-US" w:eastAsia="zh-CN"/>
              </w:rPr>
              <w:t>7</w:t>
            </w:r>
          </w:p>
          <w:p w14:paraId="50DE8114" w14:textId="77777777" w:rsidR="00CA254E" w:rsidRPr="00170508" w:rsidRDefault="00CA254E" w:rsidP="00FD02C8">
            <w:pPr>
              <w:pStyle w:val="TAC"/>
              <w:rPr>
                <w:rFonts w:eastAsia="DengXian"/>
                <w:vertAlign w:val="superscript"/>
                <w:lang w:val="en-US" w:eastAsia="zh-CN"/>
              </w:rPr>
            </w:pPr>
            <w:r w:rsidRPr="00170508">
              <w:rPr>
                <w:rFonts w:eastAsia="DengXian"/>
              </w:rPr>
              <w:t>n71</w:t>
            </w:r>
            <w:r w:rsidRPr="00170508">
              <w:rPr>
                <w:rFonts w:eastAsia="DengXian"/>
                <w:vertAlign w:val="superscript"/>
                <w:lang w:val="en-US" w:eastAsia="zh-CN"/>
              </w:rPr>
              <w:t>7</w:t>
            </w:r>
          </w:p>
          <w:p w14:paraId="030ABD87" w14:textId="77777777" w:rsidR="00CA254E" w:rsidRPr="00170508" w:rsidRDefault="00CA254E" w:rsidP="00FD02C8">
            <w:pPr>
              <w:pStyle w:val="TAC"/>
              <w:rPr>
                <w:rFonts w:eastAsia="DengXian"/>
                <w:lang w:val="en-US"/>
              </w:rPr>
            </w:pPr>
            <w:r w:rsidRPr="00170508">
              <w:rPr>
                <w:rFonts w:eastAsia="DengXian"/>
                <w:lang w:val="en-US"/>
              </w:rPr>
              <w:t>CA_n25A-n66A</w:t>
            </w:r>
            <w:r w:rsidRPr="00170508">
              <w:rPr>
                <w:rFonts w:eastAsia="DengXian"/>
                <w:vertAlign w:val="superscript"/>
                <w:lang w:val="en-US" w:eastAsia="zh-CN"/>
              </w:rPr>
              <w:t>7</w:t>
            </w:r>
          </w:p>
          <w:p w14:paraId="4E158EAD" w14:textId="77777777" w:rsidR="00CA254E" w:rsidRPr="00170508" w:rsidRDefault="00CA254E" w:rsidP="00FD02C8">
            <w:pPr>
              <w:pStyle w:val="TAC"/>
              <w:rPr>
                <w:rFonts w:eastAsia="DengXian"/>
                <w:lang w:val="en-US"/>
              </w:rPr>
            </w:pPr>
            <w:r w:rsidRPr="00170508">
              <w:rPr>
                <w:rFonts w:eastAsia="DengXian"/>
                <w:lang w:val="en-US"/>
              </w:rPr>
              <w:t>CA_n25A-n71A</w:t>
            </w:r>
            <w:r w:rsidRPr="00170508">
              <w:rPr>
                <w:rFonts w:eastAsia="DengXian"/>
                <w:vertAlign w:val="superscript"/>
                <w:lang w:val="en-US" w:eastAsia="zh-CN"/>
              </w:rPr>
              <w:t>7</w:t>
            </w:r>
          </w:p>
          <w:p w14:paraId="2C0F6A41" w14:textId="77777777" w:rsidR="00CA254E" w:rsidRPr="00170508" w:rsidRDefault="00CA254E" w:rsidP="00FD02C8">
            <w:pPr>
              <w:pStyle w:val="TAC"/>
              <w:rPr>
                <w:rFonts w:eastAsia="DengXian"/>
                <w:szCs w:val="18"/>
              </w:rPr>
            </w:pPr>
            <w:r w:rsidRPr="00170508">
              <w:rPr>
                <w:rFonts w:eastAsia="DengXian"/>
                <w:lang w:val="en-US"/>
              </w:rPr>
              <w:t>CA_n66A-n71A</w:t>
            </w:r>
            <w:r w:rsidRPr="00170508">
              <w:rPr>
                <w:rFonts w:eastAsia="DengXian"/>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66BFD34" w14:textId="77777777" w:rsidR="00CA254E" w:rsidRPr="00170508" w:rsidRDefault="00CA254E" w:rsidP="00FD02C8">
            <w:pPr>
              <w:pStyle w:val="TAC"/>
              <w:rPr>
                <w:rFonts w:eastAsia="DengXian"/>
              </w:rPr>
            </w:pPr>
            <w:r w:rsidRPr="00170508">
              <w:rPr>
                <w:rFonts w:eastAsia="DengXia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7DD9991" w14:textId="77777777" w:rsidR="00CA254E" w:rsidRPr="00170508" w:rsidRDefault="00CA254E" w:rsidP="00FD02C8">
            <w:pPr>
              <w:pStyle w:val="TAC"/>
              <w:rPr>
                <w:rFonts w:eastAsia="DengXian"/>
                <w:lang w:eastAsia="zh-CN" w:bidi="ar"/>
              </w:rPr>
            </w:pPr>
            <w:r w:rsidRPr="00170508">
              <w:rPr>
                <w:rFonts w:eastAsia="DengXian"/>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6B593C2B" w14:textId="77777777" w:rsidR="00CA254E" w:rsidRPr="00170508" w:rsidRDefault="00CA254E" w:rsidP="00FD02C8">
            <w:pPr>
              <w:pStyle w:val="TAC"/>
              <w:rPr>
                <w:rFonts w:eastAsia="DengXian" w:cs="Arial"/>
                <w:szCs w:val="18"/>
                <w:lang w:eastAsia="zh-CN"/>
              </w:rPr>
            </w:pPr>
            <w:r w:rsidRPr="00170508">
              <w:rPr>
                <w:rFonts w:eastAsia="DengXian" w:cs="Arial"/>
                <w:szCs w:val="18"/>
                <w:lang w:eastAsia="zh-CN"/>
              </w:rPr>
              <w:t>4 and 5</w:t>
            </w:r>
          </w:p>
        </w:tc>
      </w:tr>
      <w:tr w:rsidR="00CA254E" w:rsidRPr="00170508" w14:paraId="5CB5C5FE" w14:textId="77777777" w:rsidTr="00FD02C8">
        <w:trPr>
          <w:jc w:val="center"/>
        </w:trPr>
        <w:tc>
          <w:tcPr>
            <w:tcW w:w="1002" w:type="pct"/>
            <w:tcBorders>
              <w:top w:val="nil"/>
              <w:left w:val="single" w:sz="4" w:space="0" w:color="auto"/>
              <w:bottom w:val="nil"/>
              <w:right w:val="single" w:sz="4" w:space="0" w:color="auto"/>
            </w:tcBorders>
            <w:vAlign w:val="center"/>
          </w:tcPr>
          <w:p w14:paraId="4275985D" w14:textId="77777777" w:rsidR="00CA254E" w:rsidRPr="00170508" w:rsidRDefault="00CA254E" w:rsidP="00FD02C8">
            <w:pPr>
              <w:pStyle w:val="TAC"/>
              <w:rPr>
                <w:rFonts w:eastAsia="DengXian"/>
              </w:rPr>
            </w:pPr>
          </w:p>
        </w:tc>
        <w:tc>
          <w:tcPr>
            <w:tcW w:w="871" w:type="pct"/>
            <w:tcBorders>
              <w:top w:val="nil"/>
              <w:left w:val="single" w:sz="4" w:space="0" w:color="auto"/>
              <w:bottom w:val="nil"/>
              <w:right w:val="single" w:sz="4" w:space="0" w:color="auto"/>
            </w:tcBorders>
            <w:vAlign w:val="center"/>
          </w:tcPr>
          <w:p w14:paraId="34630D8A" w14:textId="77777777" w:rsidR="00CA254E" w:rsidRPr="00170508" w:rsidRDefault="00CA254E" w:rsidP="00FD02C8">
            <w:pPr>
              <w:pStyle w:val="TAC"/>
              <w:rPr>
                <w:rFonts w:eastAsia="DengXian"/>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70B343C" w14:textId="77777777" w:rsidR="00CA254E" w:rsidRPr="00170508" w:rsidRDefault="00CA254E" w:rsidP="00FD02C8">
            <w:pPr>
              <w:pStyle w:val="TAC"/>
              <w:rPr>
                <w:rFonts w:eastAsia="DengXia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3DFB81D" w14:textId="77777777" w:rsidR="00CA254E" w:rsidRPr="00170508" w:rsidRDefault="00CA254E" w:rsidP="00FD02C8">
            <w:pPr>
              <w:pStyle w:val="TAC"/>
              <w:rPr>
                <w:rFonts w:eastAsia="DengXian"/>
                <w:lang w:eastAsia="zh-CN" w:bidi="ar"/>
              </w:rPr>
            </w:pPr>
            <w:r w:rsidRPr="00170508">
              <w:rPr>
                <w:rFonts w:eastAsia="DengXian"/>
                <w:lang w:eastAsia="zh-CN" w:bidi="ar"/>
              </w:rPr>
              <w:t>CA_n66(2A)</w:t>
            </w:r>
            <w:r>
              <w:rPr>
                <w:rFonts w:eastAsia="DengXian"/>
                <w:lang w:eastAsia="zh-CN" w:bidi="ar"/>
              </w:rPr>
              <w:t>_BCS 4 and 5</w:t>
            </w:r>
          </w:p>
        </w:tc>
        <w:tc>
          <w:tcPr>
            <w:tcW w:w="750" w:type="pct"/>
            <w:tcBorders>
              <w:top w:val="nil"/>
              <w:left w:val="single" w:sz="4" w:space="0" w:color="auto"/>
              <w:bottom w:val="nil"/>
              <w:right w:val="single" w:sz="4" w:space="0" w:color="auto"/>
            </w:tcBorders>
            <w:vAlign w:val="center"/>
          </w:tcPr>
          <w:p w14:paraId="18A713F8" w14:textId="77777777" w:rsidR="00CA254E" w:rsidRPr="00170508" w:rsidRDefault="00CA254E" w:rsidP="00FD02C8">
            <w:pPr>
              <w:pStyle w:val="TAC"/>
              <w:rPr>
                <w:rFonts w:eastAsia="DengXian" w:cs="Arial"/>
                <w:szCs w:val="18"/>
                <w:lang w:eastAsia="zh-CN"/>
              </w:rPr>
            </w:pPr>
          </w:p>
        </w:tc>
      </w:tr>
      <w:tr w:rsidR="00CA254E" w:rsidRPr="00170508" w14:paraId="03AE1D84"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44798441" w14:textId="77777777" w:rsidR="00CA254E" w:rsidRPr="00170508" w:rsidRDefault="00CA254E" w:rsidP="00FD02C8">
            <w:pPr>
              <w:pStyle w:val="TAC"/>
              <w:rPr>
                <w:rFonts w:eastAsia="DengXian"/>
              </w:rPr>
            </w:pPr>
          </w:p>
        </w:tc>
        <w:tc>
          <w:tcPr>
            <w:tcW w:w="871" w:type="pct"/>
            <w:tcBorders>
              <w:top w:val="nil"/>
              <w:left w:val="single" w:sz="4" w:space="0" w:color="auto"/>
              <w:bottom w:val="single" w:sz="4" w:space="0" w:color="auto"/>
              <w:right w:val="single" w:sz="4" w:space="0" w:color="auto"/>
            </w:tcBorders>
            <w:vAlign w:val="center"/>
          </w:tcPr>
          <w:p w14:paraId="04D3896F" w14:textId="77777777" w:rsidR="00CA254E" w:rsidRPr="00170508" w:rsidRDefault="00CA254E" w:rsidP="00FD02C8">
            <w:pPr>
              <w:pStyle w:val="TAC"/>
              <w:rPr>
                <w:rFonts w:eastAsia="DengXian"/>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24C164E" w14:textId="77777777" w:rsidR="00CA254E" w:rsidRPr="00170508" w:rsidRDefault="00CA254E" w:rsidP="00FD02C8">
            <w:pPr>
              <w:pStyle w:val="TAC"/>
              <w:rPr>
                <w:rFonts w:eastAsia="DengXian"/>
              </w:rPr>
            </w:pPr>
            <w:r w:rsidRPr="00170508">
              <w:rPr>
                <w:rFonts w:eastAsia="DengXian"/>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C0083E7" w14:textId="77777777" w:rsidR="00CA254E" w:rsidRPr="00170508" w:rsidRDefault="00CA254E" w:rsidP="00FD02C8">
            <w:pPr>
              <w:pStyle w:val="TAC"/>
              <w:rPr>
                <w:rFonts w:eastAsia="DengXian"/>
                <w:lang w:eastAsia="zh-CN" w:bidi="ar"/>
              </w:rPr>
            </w:pPr>
            <w:r w:rsidRPr="00170508">
              <w:rPr>
                <w:rFonts w:eastAsia="DengXian"/>
                <w:lang w:eastAsia="zh-CN" w:bidi="ar"/>
              </w:rPr>
              <w:t xml:space="preserve">n71 channel bandwidths in Table 5.3.5-1 </w:t>
            </w:r>
          </w:p>
        </w:tc>
        <w:tc>
          <w:tcPr>
            <w:tcW w:w="750" w:type="pct"/>
            <w:tcBorders>
              <w:top w:val="nil"/>
              <w:left w:val="single" w:sz="4" w:space="0" w:color="auto"/>
              <w:bottom w:val="single" w:sz="4" w:space="0" w:color="auto"/>
              <w:right w:val="single" w:sz="4" w:space="0" w:color="auto"/>
            </w:tcBorders>
            <w:vAlign w:val="center"/>
          </w:tcPr>
          <w:p w14:paraId="3AD11F64" w14:textId="77777777" w:rsidR="00CA254E" w:rsidRPr="00170508" w:rsidRDefault="00CA254E" w:rsidP="00FD02C8">
            <w:pPr>
              <w:pStyle w:val="TAC"/>
              <w:rPr>
                <w:rFonts w:eastAsia="DengXian" w:cs="Arial"/>
                <w:szCs w:val="18"/>
                <w:lang w:eastAsia="zh-CN"/>
              </w:rPr>
            </w:pPr>
          </w:p>
        </w:tc>
      </w:tr>
      <w:tr w:rsidR="00CA254E" w:rsidRPr="00170508" w14:paraId="0F56AAD7"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49AF10CB" w14:textId="77777777" w:rsidR="00CA254E" w:rsidRPr="00170508" w:rsidRDefault="00CA254E" w:rsidP="00FD02C8">
            <w:pPr>
              <w:pStyle w:val="TAC"/>
              <w:rPr>
                <w:rFonts w:eastAsia="DengXian"/>
              </w:rPr>
            </w:pPr>
            <w:r w:rsidRPr="00170508">
              <w:rPr>
                <w:rFonts w:eastAsia="DengXian"/>
              </w:rPr>
              <w:t>CA_n25A-n66(2A)-n71B</w:t>
            </w:r>
          </w:p>
        </w:tc>
        <w:tc>
          <w:tcPr>
            <w:tcW w:w="871" w:type="pct"/>
            <w:tcBorders>
              <w:top w:val="single" w:sz="4" w:space="0" w:color="auto"/>
              <w:left w:val="single" w:sz="4" w:space="0" w:color="auto"/>
              <w:bottom w:val="nil"/>
              <w:right w:val="single" w:sz="4" w:space="0" w:color="auto"/>
            </w:tcBorders>
            <w:vAlign w:val="center"/>
          </w:tcPr>
          <w:p w14:paraId="5C240C4B" w14:textId="77777777" w:rsidR="00CA254E" w:rsidRPr="00170508" w:rsidRDefault="00CA254E" w:rsidP="00FD02C8">
            <w:pPr>
              <w:pStyle w:val="TAC"/>
              <w:rPr>
                <w:rFonts w:eastAsia="DengXian"/>
              </w:rPr>
            </w:pPr>
            <w:r w:rsidRPr="00170508">
              <w:rPr>
                <w:rFonts w:eastAsia="DengXian"/>
              </w:rPr>
              <w:t>CA_n25A-n66A</w:t>
            </w:r>
          </w:p>
          <w:p w14:paraId="6DF87D33" w14:textId="77777777" w:rsidR="00CA254E" w:rsidRPr="00170508" w:rsidRDefault="00CA254E" w:rsidP="00FD02C8">
            <w:pPr>
              <w:pStyle w:val="TAC"/>
              <w:rPr>
                <w:rFonts w:eastAsia="DengXian"/>
              </w:rPr>
            </w:pPr>
            <w:r w:rsidRPr="00170508">
              <w:rPr>
                <w:rFonts w:eastAsia="DengXian"/>
              </w:rPr>
              <w:t>CA_n25A-n71A</w:t>
            </w:r>
          </w:p>
          <w:p w14:paraId="70E7F334" w14:textId="77777777" w:rsidR="00CA254E" w:rsidRPr="00170508" w:rsidRDefault="00CA254E" w:rsidP="00FD02C8">
            <w:pPr>
              <w:pStyle w:val="TAC"/>
              <w:rPr>
                <w:rFonts w:eastAsia="DengXian"/>
                <w:szCs w:val="18"/>
              </w:rPr>
            </w:pPr>
            <w:r w:rsidRPr="00170508">
              <w:rPr>
                <w:rFonts w:eastAsia="DengXia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0D69FE77" w14:textId="77777777" w:rsidR="00CA254E" w:rsidRPr="00170508" w:rsidRDefault="00CA254E" w:rsidP="00FD02C8">
            <w:pPr>
              <w:pStyle w:val="TAC"/>
              <w:rPr>
                <w:rFonts w:eastAsia="DengXian"/>
                <w:lang w:eastAsia="zh-CN"/>
              </w:rPr>
            </w:pPr>
            <w:r w:rsidRPr="00170508">
              <w:rPr>
                <w:rFonts w:eastAsia="DengXia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653D65A" w14:textId="77777777" w:rsidR="00CA254E" w:rsidRPr="00170508" w:rsidRDefault="00CA254E" w:rsidP="00FD02C8">
            <w:pPr>
              <w:pStyle w:val="TAC"/>
              <w:rPr>
                <w:rFonts w:eastAsia="DengXian"/>
                <w:lang w:eastAsia="zh-CN" w:bidi="ar"/>
              </w:rPr>
            </w:pPr>
            <w:r w:rsidRPr="00170508">
              <w:rPr>
                <w:rFonts w:eastAsia="DengXian"/>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4952FA3C" w14:textId="77777777" w:rsidR="00CA254E" w:rsidRPr="00170508" w:rsidRDefault="00CA254E" w:rsidP="00FD02C8">
            <w:pPr>
              <w:pStyle w:val="TAC"/>
              <w:rPr>
                <w:rFonts w:eastAsia="DengXian" w:cs="Arial"/>
                <w:szCs w:val="18"/>
                <w:lang w:eastAsia="zh-CN"/>
              </w:rPr>
            </w:pPr>
            <w:r w:rsidRPr="00170508">
              <w:rPr>
                <w:rFonts w:eastAsia="DengXian" w:cs="Arial"/>
                <w:szCs w:val="18"/>
                <w:lang w:eastAsia="zh-CN"/>
              </w:rPr>
              <w:t>4 and 5</w:t>
            </w:r>
          </w:p>
        </w:tc>
      </w:tr>
      <w:tr w:rsidR="00CA254E" w:rsidRPr="00170508" w14:paraId="4E407453" w14:textId="77777777" w:rsidTr="00FD02C8">
        <w:trPr>
          <w:jc w:val="center"/>
        </w:trPr>
        <w:tc>
          <w:tcPr>
            <w:tcW w:w="1002" w:type="pct"/>
            <w:tcBorders>
              <w:top w:val="nil"/>
              <w:left w:val="single" w:sz="4" w:space="0" w:color="auto"/>
              <w:bottom w:val="nil"/>
              <w:right w:val="single" w:sz="4" w:space="0" w:color="auto"/>
            </w:tcBorders>
            <w:vAlign w:val="center"/>
          </w:tcPr>
          <w:p w14:paraId="0AE4A1D2" w14:textId="77777777" w:rsidR="00CA254E" w:rsidRPr="00170508" w:rsidRDefault="00CA254E" w:rsidP="00FD02C8">
            <w:pPr>
              <w:pStyle w:val="TAC"/>
              <w:rPr>
                <w:rFonts w:eastAsia="DengXian"/>
              </w:rPr>
            </w:pPr>
          </w:p>
        </w:tc>
        <w:tc>
          <w:tcPr>
            <w:tcW w:w="871" w:type="pct"/>
            <w:tcBorders>
              <w:top w:val="nil"/>
              <w:left w:val="single" w:sz="4" w:space="0" w:color="auto"/>
              <w:bottom w:val="nil"/>
              <w:right w:val="single" w:sz="4" w:space="0" w:color="auto"/>
            </w:tcBorders>
            <w:vAlign w:val="center"/>
          </w:tcPr>
          <w:p w14:paraId="0020B31C" w14:textId="77777777" w:rsidR="00CA254E" w:rsidRPr="00170508" w:rsidRDefault="00CA254E" w:rsidP="00FD02C8">
            <w:pPr>
              <w:pStyle w:val="TAC"/>
              <w:rPr>
                <w:rFonts w:eastAsia="DengXian"/>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0183E708" w14:textId="77777777" w:rsidR="00CA254E" w:rsidRPr="00170508" w:rsidRDefault="00CA254E" w:rsidP="00FD02C8">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C42D7AE" w14:textId="77777777" w:rsidR="00CA254E" w:rsidRPr="00170508" w:rsidRDefault="00CA254E" w:rsidP="00FD02C8">
            <w:pPr>
              <w:pStyle w:val="TAC"/>
              <w:rPr>
                <w:rFonts w:eastAsia="DengXian"/>
                <w:lang w:eastAsia="zh-CN" w:bidi="ar"/>
              </w:rPr>
            </w:pPr>
            <w:r w:rsidRPr="00170508">
              <w:rPr>
                <w:rFonts w:eastAsia="DengXian"/>
                <w:lang w:eastAsia="zh-CN" w:bidi="ar"/>
              </w:rPr>
              <w:t>CA_n66(2A)_BCS 4 and 5</w:t>
            </w:r>
          </w:p>
        </w:tc>
        <w:tc>
          <w:tcPr>
            <w:tcW w:w="750" w:type="pct"/>
            <w:tcBorders>
              <w:top w:val="nil"/>
              <w:left w:val="single" w:sz="4" w:space="0" w:color="auto"/>
              <w:bottom w:val="nil"/>
              <w:right w:val="single" w:sz="4" w:space="0" w:color="auto"/>
            </w:tcBorders>
            <w:vAlign w:val="center"/>
          </w:tcPr>
          <w:p w14:paraId="6B58F1C8" w14:textId="77777777" w:rsidR="00CA254E" w:rsidRPr="00170508" w:rsidRDefault="00CA254E" w:rsidP="00FD02C8">
            <w:pPr>
              <w:pStyle w:val="TAC"/>
              <w:rPr>
                <w:rFonts w:eastAsia="DengXian" w:cs="Arial"/>
                <w:szCs w:val="18"/>
                <w:lang w:eastAsia="zh-CN"/>
              </w:rPr>
            </w:pPr>
          </w:p>
        </w:tc>
      </w:tr>
      <w:tr w:rsidR="00CA254E" w:rsidRPr="00170508" w14:paraId="5F9D797E"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19BB78EF" w14:textId="77777777" w:rsidR="00CA254E" w:rsidRPr="00170508" w:rsidRDefault="00CA254E" w:rsidP="00FD02C8">
            <w:pPr>
              <w:pStyle w:val="TAC"/>
              <w:rPr>
                <w:rFonts w:eastAsia="DengXian"/>
              </w:rPr>
            </w:pPr>
          </w:p>
        </w:tc>
        <w:tc>
          <w:tcPr>
            <w:tcW w:w="871" w:type="pct"/>
            <w:tcBorders>
              <w:top w:val="nil"/>
              <w:left w:val="single" w:sz="4" w:space="0" w:color="auto"/>
              <w:bottom w:val="single" w:sz="4" w:space="0" w:color="auto"/>
              <w:right w:val="single" w:sz="4" w:space="0" w:color="auto"/>
            </w:tcBorders>
            <w:vAlign w:val="center"/>
          </w:tcPr>
          <w:p w14:paraId="481B2810" w14:textId="77777777" w:rsidR="00CA254E" w:rsidRPr="00170508" w:rsidRDefault="00CA254E" w:rsidP="00FD02C8">
            <w:pPr>
              <w:pStyle w:val="TAC"/>
              <w:rPr>
                <w:rFonts w:eastAsia="DengXian"/>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4DCD357" w14:textId="77777777" w:rsidR="00CA254E" w:rsidRPr="00170508" w:rsidRDefault="00CA254E" w:rsidP="00FD02C8">
            <w:pPr>
              <w:pStyle w:val="TAC"/>
              <w:rPr>
                <w:rFonts w:eastAsia="DengXian"/>
                <w:lang w:eastAsia="zh-CN"/>
              </w:rPr>
            </w:pPr>
            <w:r w:rsidRPr="00170508">
              <w:rPr>
                <w:rFonts w:eastAsia="DengXian"/>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6A48F2A" w14:textId="77777777" w:rsidR="00CA254E" w:rsidRPr="00170508" w:rsidRDefault="00CA254E" w:rsidP="00FD02C8">
            <w:pPr>
              <w:pStyle w:val="TAC"/>
              <w:rPr>
                <w:rFonts w:eastAsia="DengXian"/>
                <w:lang w:eastAsia="zh-CN" w:bidi="ar"/>
              </w:rPr>
            </w:pPr>
            <w:r w:rsidRPr="00170508">
              <w:rPr>
                <w:rFonts w:eastAsia="DengXian"/>
                <w:lang w:eastAsia="zh-CN" w:bidi="ar"/>
              </w:rPr>
              <w:t>CA_n71B_BCS 4 and 5</w:t>
            </w:r>
          </w:p>
        </w:tc>
        <w:tc>
          <w:tcPr>
            <w:tcW w:w="750" w:type="pct"/>
            <w:tcBorders>
              <w:top w:val="nil"/>
              <w:left w:val="single" w:sz="4" w:space="0" w:color="auto"/>
              <w:bottom w:val="single" w:sz="4" w:space="0" w:color="auto"/>
              <w:right w:val="single" w:sz="4" w:space="0" w:color="auto"/>
            </w:tcBorders>
            <w:vAlign w:val="center"/>
          </w:tcPr>
          <w:p w14:paraId="621520F0" w14:textId="77777777" w:rsidR="00CA254E" w:rsidRPr="00170508" w:rsidRDefault="00CA254E" w:rsidP="00FD02C8">
            <w:pPr>
              <w:pStyle w:val="TAC"/>
              <w:rPr>
                <w:rFonts w:eastAsia="DengXian" w:cs="Arial"/>
                <w:szCs w:val="18"/>
                <w:lang w:eastAsia="zh-CN"/>
              </w:rPr>
            </w:pPr>
          </w:p>
        </w:tc>
      </w:tr>
      <w:tr w:rsidR="00CA254E" w:rsidRPr="00170508" w14:paraId="4CDD30FB"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374ABC9A" w14:textId="77777777" w:rsidR="00CA254E" w:rsidRPr="00170508" w:rsidRDefault="00CA254E" w:rsidP="00FD02C8">
            <w:pPr>
              <w:pStyle w:val="TAC"/>
              <w:rPr>
                <w:rFonts w:eastAsia="DengXian"/>
              </w:rPr>
            </w:pPr>
            <w:r w:rsidRPr="00170508">
              <w:rPr>
                <w:rFonts w:eastAsia="DengXian"/>
              </w:rPr>
              <w:t>CA_n25A-n66(2A)-n71(2A)</w:t>
            </w:r>
          </w:p>
        </w:tc>
        <w:tc>
          <w:tcPr>
            <w:tcW w:w="871" w:type="pct"/>
            <w:tcBorders>
              <w:top w:val="single" w:sz="4" w:space="0" w:color="auto"/>
              <w:left w:val="single" w:sz="4" w:space="0" w:color="auto"/>
              <w:bottom w:val="nil"/>
              <w:right w:val="single" w:sz="4" w:space="0" w:color="auto"/>
            </w:tcBorders>
            <w:vAlign w:val="center"/>
          </w:tcPr>
          <w:p w14:paraId="49323404" w14:textId="77777777" w:rsidR="00CA254E" w:rsidRPr="00170508" w:rsidRDefault="00CA254E" w:rsidP="00FD02C8">
            <w:pPr>
              <w:pStyle w:val="TAC"/>
              <w:rPr>
                <w:rFonts w:eastAsia="DengXian"/>
              </w:rPr>
            </w:pPr>
            <w:r w:rsidRPr="00170508">
              <w:rPr>
                <w:rFonts w:eastAsia="DengXian"/>
              </w:rPr>
              <w:t>CA_n25A-n66A</w:t>
            </w:r>
          </w:p>
          <w:p w14:paraId="26024FA7" w14:textId="77777777" w:rsidR="00CA254E" w:rsidRPr="00170508" w:rsidRDefault="00CA254E" w:rsidP="00FD02C8">
            <w:pPr>
              <w:pStyle w:val="TAC"/>
              <w:rPr>
                <w:rFonts w:eastAsia="DengXian"/>
              </w:rPr>
            </w:pPr>
            <w:r w:rsidRPr="00170508">
              <w:rPr>
                <w:rFonts w:eastAsia="DengXian"/>
              </w:rPr>
              <w:t>CA_n25A-n71A</w:t>
            </w:r>
          </w:p>
          <w:p w14:paraId="41B6771C" w14:textId="77777777" w:rsidR="00CA254E" w:rsidRPr="00170508" w:rsidRDefault="00CA254E" w:rsidP="00FD02C8">
            <w:pPr>
              <w:pStyle w:val="TAC"/>
              <w:rPr>
                <w:rFonts w:eastAsia="DengXian"/>
                <w:szCs w:val="18"/>
              </w:rPr>
            </w:pPr>
            <w:r w:rsidRPr="00170508">
              <w:rPr>
                <w:rFonts w:eastAsia="DengXia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100444EB" w14:textId="77777777" w:rsidR="00CA254E" w:rsidRPr="00170508" w:rsidRDefault="00CA254E" w:rsidP="00FD02C8">
            <w:pPr>
              <w:pStyle w:val="TAC"/>
              <w:rPr>
                <w:rFonts w:eastAsia="DengXian"/>
                <w:lang w:eastAsia="zh-CN"/>
              </w:rPr>
            </w:pPr>
            <w:r w:rsidRPr="00170508">
              <w:rPr>
                <w:rFonts w:eastAsia="DengXia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ED49363" w14:textId="77777777" w:rsidR="00CA254E" w:rsidRPr="00170508" w:rsidRDefault="00CA254E" w:rsidP="00FD02C8">
            <w:pPr>
              <w:pStyle w:val="TAC"/>
              <w:rPr>
                <w:rFonts w:eastAsia="DengXian"/>
                <w:lang w:eastAsia="zh-CN" w:bidi="ar"/>
              </w:rPr>
            </w:pPr>
            <w:r w:rsidRPr="00170508">
              <w:rPr>
                <w:rFonts w:eastAsia="DengXian"/>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0C26F04B" w14:textId="77777777" w:rsidR="00CA254E" w:rsidRPr="00170508" w:rsidRDefault="00CA254E" w:rsidP="00FD02C8">
            <w:pPr>
              <w:pStyle w:val="TAC"/>
              <w:rPr>
                <w:rFonts w:eastAsia="DengXian" w:cs="Arial"/>
                <w:szCs w:val="18"/>
                <w:lang w:eastAsia="zh-CN"/>
              </w:rPr>
            </w:pPr>
            <w:r w:rsidRPr="00170508">
              <w:rPr>
                <w:rFonts w:eastAsia="DengXian" w:cs="Arial"/>
                <w:szCs w:val="18"/>
                <w:lang w:eastAsia="zh-CN"/>
              </w:rPr>
              <w:t>4 and 5</w:t>
            </w:r>
          </w:p>
        </w:tc>
      </w:tr>
      <w:tr w:rsidR="00CA254E" w:rsidRPr="00170508" w14:paraId="06FBD5B9" w14:textId="77777777" w:rsidTr="00FD02C8">
        <w:trPr>
          <w:jc w:val="center"/>
        </w:trPr>
        <w:tc>
          <w:tcPr>
            <w:tcW w:w="1002" w:type="pct"/>
            <w:tcBorders>
              <w:top w:val="nil"/>
              <w:left w:val="single" w:sz="4" w:space="0" w:color="auto"/>
              <w:bottom w:val="nil"/>
              <w:right w:val="single" w:sz="4" w:space="0" w:color="auto"/>
            </w:tcBorders>
            <w:vAlign w:val="center"/>
          </w:tcPr>
          <w:p w14:paraId="5CACEED0" w14:textId="77777777" w:rsidR="00CA254E" w:rsidRPr="00170508" w:rsidRDefault="00CA254E" w:rsidP="00FD02C8">
            <w:pPr>
              <w:pStyle w:val="TAC"/>
              <w:rPr>
                <w:rFonts w:eastAsia="DengXian"/>
              </w:rPr>
            </w:pPr>
          </w:p>
        </w:tc>
        <w:tc>
          <w:tcPr>
            <w:tcW w:w="871" w:type="pct"/>
            <w:tcBorders>
              <w:top w:val="nil"/>
              <w:left w:val="single" w:sz="4" w:space="0" w:color="auto"/>
              <w:bottom w:val="nil"/>
              <w:right w:val="single" w:sz="4" w:space="0" w:color="auto"/>
            </w:tcBorders>
            <w:vAlign w:val="center"/>
          </w:tcPr>
          <w:p w14:paraId="71529566" w14:textId="77777777" w:rsidR="00CA254E" w:rsidRPr="00170508" w:rsidRDefault="00CA254E" w:rsidP="00FD02C8">
            <w:pPr>
              <w:pStyle w:val="TAC"/>
              <w:rPr>
                <w:rFonts w:eastAsia="DengXian"/>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083A6338" w14:textId="77777777" w:rsidR="00CA254E" w:rsidRPr="00170508" w:rsidRDefault="00CA254E" w:rsidP="00FD02C8">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2FD03E1" w14:textId="77777777" w:rsidR="00CA254E" w:rsidRPr="00170508" w:rsidRDefault="00CA254E" w:rsidP="00FD02C8">
            <w:pPr>
              <w:pStyle w:val="TAC"/>
              <w:rPr>
                <w:rFonts w:eastAsia="DengXian"/>
                <w:lang w:eastAsia="zh-CN" w:bidi="ar"/>
              </w:rPr>
            </w:pPr>
            <w:r w:rsidRPr="00170508">
              <w:rPr>
                <w:rFonts w:eastAsia="DengXian"/>
                <w:lang w:eastAsia="zh-CN" w:bidi="ar"/>
              </w:rPr>
              <w:t>CA_n66(2A)_BCS 4 and 5</w:t>
            </w:r>
          </w:p>
        </w:tc>
        <w:tc>
          <w:tcPr>
            <w:tcW w:w="750" w:type="pct"/>
            <w:tcBorders>
              <w:top w:val="nil"/>
              <w:left w:val="single" w:sz="4" w:space="0" w:color="auto"/>
              <w:bottom w:val="nil"/>
              <w:right w:val="single" w:sz="4" w:space="0" w:color="auto"/>
            </w:tcBorders>
            <w:vAlign w:val="center"/>
          </w:tcPr>
          <w:p w14:paraId="7F8AB2D7" w14:textId="77777777" w:rsidR="00CA254E" w:rsidRPr="00170508" w:rsidRDefault="00CA254E" w:rsidP="00FD02C8">
            <w:pPr>
              <w:pStyle w:val="TAC"/>
              <w:rPr>
                <w:rFonts w:eastAsia="DengXian" w:cs="Arial"/>
                <w:szCs w:val="18"/>
                <w:lang w:eastAsia="zh-CN"/>
              </w:rPr>
            </w:pPr>
          </w:p>
        </w:tc>
      </w:tr>
      <w:tr w:rsidR="00CA254E" w:rsidRPr="00170508" w14:paraId="0C1F7AEC"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0642D82D" w14:textId="77777777" w:rsidR="00CA254E" w:rsidRPr="00170508" w:rsidRDefault="00CA254E" w:rsidP="00FD02C8">
            <w:pPr>
              <w:pStyle w:val="TAC"/>
              <w:rPr>
                <w:rFonts w:eastAsia="DengXian"/>
              </w:rPr>
            </w:pPr>
          </w:p>
        </w:tc>
        <w:tc>
          <w:tcPr>
            <w:tcW w:w="871" w:type="pct"/>
            <w:tcBorders>
              <w:top w:val="nil"/>
              <w:left w:val="single" w:sz="4" w:space="0" w:color="auto"/>
              <w:bottom w:val="single" w:sz="4" w:space="0" w:color="auto"/>
              <w:right w:val="single" w:sz="4" w:space="0" w:color="auto"/>
            </w:tcBorders>
            <w:vAlign w:val="center"/>
          </w:tcPr>
          <w:p w14:paraId="4D6BF224" w14:textId="77777777" w:rsidR="00CA254E" w:rsidRPr="00170508" w:rsidRDefault="00CA254E" w:rsidP="00FD02C8">
            <w:pPr>
              <w:pStyle w:val="TAC"/>
              <w:rPr>
                <w:rFonts w:eastAsia="DengXian"/>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13526F8" w14:textId="77777777" w:rsidR="00CA254E" w:rsidRPr="00170508" w:rsidRDefault="00CA254E" w:rsidP="00FD02C8">
            <w:pPr>
              <w:pStyle w:val="TAC"/>
              <w:rPr>
                <w:rFonts w:eastAsia="DengXian"/>
                <w:lang w:eastAsia="zh-CN"/>
              </w:rPr>
            </w:pPr>
            <w:r w:rsidRPr="00170508">
              <w:rPr>
                <w:rFonts w:eastAsia="DengXian"/>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F24D468" w14:textId="77777777" w:rsidR="00CA254E" w:rsidRPr="00170508" w:rsidRDefault="00CA254E" w:rsidP="00FD02C8">
            <w:pPr>
              <w:pStyle w:val="TAC"/>
              <w:rPr>
                <w:rFonts w:eastAsia="DengXian"/>
                <w:lang w:eastAsia="zh-CN" w:bidi="ar"/>
              </w:rPr>
            </w:pPr>
            <w:r w:rsidRPr="00170508">
              <w:rPr>
                <w:rFonts w:eastAsia="DengXian"/>
                <w:lang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14:paraId="32F56B3B" w14:textId="77777777" w:rsidR="00CA254E" w:rsidRPr="00170508" w:rsidRDefault="00CA254E" w:rsidP="00FD02C8">
            <w:pPr>
              <w:pStyle w:val="TAC"/>
              <w:rPr>
                <w:rFonts w:eastAsia="DengXian" w:cs="Arial"/>
                <w:szCs w:val="18"/>
                <w:lang w:eastAsia="zh-CN"/>
              </w:rPr>
            </w:pPr>
          </w:p>
        </w:tc>
      </w:tr>
      <w:tr w:rsidR="00CA254E" w:rsidRPr="00170508" w14:paraId="69F8DEFA"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2EBB63F6" w14:textId="77777777" w:rsidR="00CA254E" w:rsidRPr="00170508" w:rsidRDefault="00CA254E" w:rsidP="00FD02C8">
            <w:pPr>
              <w:pStyle w:val="TAC"/>
              <w:rPr>
                <w:rFonts w:eastAsia="DengXian"/>
              </w:rPr>
            </w:pPr>
            <w:r w:rsidRPr="00170508">
              <w:rPr>
                <w:rFonts w:eastAsia="Yu Mincho"/>
              </w:rPr>
              <w:t>CA_n25(2A)-n66A-n71A</w:t>
            </w:r>
          </w:p>
        </w:tc>
        <w:tc>
          <w:tcPr>
            <w:tcW w:w="871" w:type="pct"/>
            <w:tcBorders>
              <w:top w:val="single" w:sz="4" w:space="0" w:color="auto"/>
              <w:left w:val="single" w:sz="4" w:space="0" w:color="auto"/>
              <w:bottom w:val="nil"/>
              <w:right w:val="single" w:sz="4" w:space="0" w:color="auto"/>
            </w:tcBorders>
            <w:vAlign w:val="center"/>
          </w:tcPr>
          <w:p w14:paraId="65F69EFE" w14:textId="77777777" w:rsidR="00CA254E" w:rsidRPr="00170508" w:rsidRDefault="00CA254E" w:rsidP="00FD02C8">
            <w:pPr>
              <w:pStyle w:val="TAC"/>
              <w:rPr>
                <w:rFonts w:eastAsia="DengXian"/>
              </w:rPr>
            </w:pPr>
            <w:r w:rsidRPr="00170508">
              <w:rPr>
                <w:rFonts w:eastAsia="DengXian"/>
              </w:rPr>
              <w:t>n25</w:t>
            </w:r>
            <w:r w:rsidRPr="00170508">
              <w:rPr>
                <w:rFonts w:eastAsia="DengXian"/>
                <w:vertAlign w:val="superscript"/>
                <w:lang w:val="en-US" w:eastAsia="zh-CN"/>
              </w:rPr>
              <w:t>7</w:t>
            </w:r>
          </w:p>
          <w:p w14:paraId="413E732E" w14:textId="77777777" w:rsidR="00CA254E" w:rsidRPr="00170508" w:rsidRDefault="00CA254E" w:rsidP="00FD02C8">
            <w:pPr>
              <w:pStyle w:val="TAC"/>
              <w:rPr>
                <w:rFonts w:eastAsia="DengXian"/>
              </w:rPr>
            </w:pPr>
            <w:r w:rsidRPr="00170508">
              <w:rPr>
                <w:rFonts w:eastAsia="DengXian"/>
              </w:rPr>
              <w:t>n66</w:t>
            </w:r>
            <w:r w:rsidRPr="00170508">
              <w:rPr>
                <w:rFonts w:eastAsia="DengXian"/>
                <w:vertAlign w:val="superscript"/>
                <w:lang w:val="en-US" w:eastAsia="zh-CN"/>
              </w:rPr>
              <w:t>7</w:t>
            </w:r>
          </w:p>
          <w:p w14:paraId="13D57DAF" w14:textId="77777777" w:rsidR="00CA254E" w:rsidRPr="00170508" w:rsidRDefault="00CA254E" w:rsidP="00FD02C8">
            <w:pPr>
              <w:pStyle w:val="TAC"/>
              <w:rPr>
                <w:rFonts w:eastAsia="DengXian"/>
              </w:rPr>
            </w:pPr>
            <w:r w:rsidRPr="00170508">
              <w:rPr>
                <w:rFonts w:eastAsia="DengXian"/>
              </w:rPr>
              <w:t>n71</w:t>
            </w:r>
            <w:r w:rsidRPr="00170508">
              <w:rPr>
                <w:rFonts w:eastAsia="DengXian"/>
                <w:vertAlign w:val="superscript"/>
                <w:lang w:val="en-US" w:eastAsia="zh-CN"/>
              </w:rPr>
              <w:t>7</w:t>
            </w:r>
          </w:p>
          <w:p w14:paraId="0043717A" w14:textId="77777777" w:rsidR="00CA254E" w:rsidRPr="00170508" w:rsidRDefault="00CA254E" w:rsidP="00FD02C8">
            <w:pPr>
              <w:pStyle w:val="TAC"/>
              <w:rPr>
                <w:rFonts w:eastAsia="DengXian"/>
              </w:rPr>
            </w:pPr>
            <w:r w:rsidRPr="00170508">
              <w:rPr>
                <w:rFonts w:eastAsia="DengXian"/>
              </w:rPr>
              <w:t>CA_n25A-n66A</w:t>
            </w:r>
            <w:r w:rsidRPr="00170508">
              <w:rPr>
                <w:rFonts w:eastAsia="DengXian"/>
                <w:vertAlign w:val="superscript"/>
                <w:lang w:val="en-US" w:eastAsia="zh-CN"/>
              </w:rPr>
              <w:t>7</w:t>
            </w:r>
          </w:p>
          <w:p w14:paraId="36651310" w14:textId="77777777" w:rsidR="00CA254E" w:rsidRPr="00170508" w:rsidRDefault="00CA254E" w:rsidP="00FD02C8">
            <w:pPr>
              <w:pStyle w:val="TAC"/>
              <w:rPr>
                <w:rFonts w:eastAsia="DengXian"/>
              </w:rPr>
            </w:pPr>
            <w:r w:rsidRPr="00170508">
              <w:rPr>
                <w:rFonts w:eastAsia="DengXian"/>
              </w:rPr>
              <w:t>CA_n25A-n71A</w:t>
            </w:r>
            <w:r w:rsidRPr="00170508">
              <w:rPr>
                <w:rFonts w:eastAsia="DengXian"/>
                <w:vertAlign w:val="superscript"/>
                <w:lang w:val="en-US" w:eastAsia="zh-CN"/>
              </w:rPr>
              <w:t>7</w:t>
            </w:r>
          </w:p>
          <w:p w14:paraId="5E991A10" w14:textId="77777777" w:rsidR="00CA254E" w:rsidRPr="00170508" w:rsidRDefault="00CA254E" w:rsidP="00FD02C8">
            <w:pPr>
              <w:pStyle w:val="TAC"/>
              <w:rPr>
                <w:rFonts w:eastAsia="DengXian"/>
                <w:szCs w:val="18"/>
              </w:rPr>
            </w:pPr>
            <w:r w:rsidRPr="00170508">
              <w:rPr>
                <w:rFonts w:eastAsia="DengXian"/>
              </w:rPr>
              <w:t>CA_n66A-n71A</w:t>
            </w:r>
            <w:r w:rsidRPr="00170508">
              <w:rPr>
                <w:rFonts w:eastAsia="DengXian"/>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289CA74" w14:textId="77777777" w:rsidR="00CA254E" w:rsidRPr="00170508" w:rsidRDefault="00CA254E" w:rsidP="00FD02C8">
            <w:pPr>
              <w:pStyle w:val="TAC"/>
              <w:rPr>
                <w:rFonts w:eastAsia="DengXian"/>
              </w:rPr>
            </w:pPr>
            <w:r w:rsidRPr="00170508">
              <w:rPr>
                <w:rFonts w:eastAsia="Yu Mincho"/>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B289A88" w14:textId="77777777" w:rsidR="00CA254E" w:rsidRPr="00170508" w:rsidRDefault="00CA254E" w:rsidP="00FD02C8">
            <w:pPr>
              <w:pStyle w:val="TAC"/>
              <w:rPr>
                <w:rFonts w:ascii="Calibri" w:eastAsia="Yu Mincho" w:hAnsi="Calibri"/>
                <w:sz w:val="21"/>
                <w:lang w:eastAsia="zh-CN"/>
              </w:rPr>
            </w:pPr>
            <w:r w:rsidRPr="00170508">
              <w:rPr>
                <w:rFonts w:eastAsia="DengXian"/>
                <w:lang w:eastAsia="zh-CN" w:bidi="ar"/>
              </w:rPr>
              <w:t>CA_n25(2A)_BCS1</w:t>
            </w:r>
          </w:p>
        </w:tc>
        <w:tc>
          <w:tcPr>
            <w:tcW w:w="750" w:type="pct"/>
            <w:tcBorders>
              <w:top w:val="single" w:sz="4" w:space="0" w:color="auto"/>
              <w:left w:val="single" w:sz="4" w:space="0" w:color="auto"/>
              <w:bottom w:val="nil"/>
              <w:right w:val="single" w:sz="4" w:space="0" w:color="auto"/>
            </w:tcBorders>
            <w:vAlign w:val="center"/>
          </w:tcPr>
          <w:p w14:paraId="0FBD3DCF" w14:textId="77777777" w:rsidR="00CA254E" w:rsidRPr="00170508" w:rsidRDefault="00CA254E" w:rsidP="00FD02C8">
            <w:pPr>
              <w:pStyle w:val="TAC"/>
              <w:rPr>
                <w:rFonts w:eastAsia="DengXian" w:cs="Arial"/>
                <w:szCs w:val="18"/>
                <w:lang w:eastAsia="zh-CN"/>
              </w:rPr>
            </w:pPr>
            <w:r w:rsidRPr="00170508">
              <w:rPr>
                <w:rFonts w:eastAsia="DengXian"/>
                <w:lang w:eastAsia="zh-CN"/>
              </w:rPr>
              <w:t>0</w:t>
            </w:r>
          </w:p>
        </w:tc>
      </w:tr>
      <w:tr w:rsidR="00CA254E" w:rsidRPr="00170508" w14:paraId="08767C74" w14:textId="77777777" w:rsidTr="00FD02C8">
        <w:trPr>
          <w:jc w:val="center"/>
        </w:trPr>
        <w:tc>
          <w:tcPr>
            <w:tcW w:w="1002" w:type="pct"/>
            <w:tcBorders>
              <w:top w:val="nil"/>
              <w:left w:val="single" w:sz="4" w:space="0" w:color="auto"/>
              <w:bottom w:val="nil"/>
              <w:right w:val="single" w:sz="4" w:space="0" w:color="auto"/>
            </w:tcBorders>
            <w:vAlign w:val="center"/>
          </w:tcPr>
          <w:p w14:paraId="0B8F002E" w14:textId="77777777" w:rsidR="00CA254E" w:rsidRPr="00170508" w:rsidRDefault="00CA254E" w:rsidP="00FD02C8">
            <w:pPr>
              <w:pStyle w:val="TAC"/>
              <w:rPr>
                <w:rFonts w:eastAsia="DengXian"/>
              </w:rPr>
            </w:pPr>
          </w:p>
        </w:tc>
        <w:tc>
          <w:tcPr>
            <w:tcW w:w="871" w:type="pct"/>
            <w:tcBorders>
              <w:top w:val="nil"/>
              <w:left w:val="single" w:sz="4" w:space="0" w:color="auto"/>
              <w:bottom w:val="nil"/>
              <w:right w:val="single" w:sz="4" w:space="0" w:color="auto"/>
            </w:tcBorders>
            <w:vAlign w:val="center"/>
          </w:tcPr>
          <w:p w14:paraId="080692A5" w14:textId="77777777" w:rsidR="00CA254E" w:rsidRPr="00170508" w:rsidRDefault="00CA254E" w:rsidP="00FD02C8">
            <w:pPr>
              <w:pStyle w:val="TAC"/>
              <w:rPr>
                <w:rFonts w:eastAsia="DengXian"/>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F3484AD" w14:textId="77777777" w:rsidR="00CA254E" w:rsidRPr="00170508" w:rsidRDefault="00CA254E" w:rsidP="00FD02C8">
            <w:pPr>
              <w:pStyle w:val="TAC"/>
              <w:rPr>
                <w:rFonts w:eastAsia="DengXian"/>
              </w:rPr>
            </w:pPr>
            <w:r w:rsidRPr="00170508">
              <w:rPr>
                <w:rFonts w:eastAsia="Yu Mincho"/>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CD2DEA8" w14:textId="77777777" w:rsidR="00CA254E" w:rsidRPr="00170508" w:rsidRDefault="00CA254E" w:rsidP="00FD02C8">
            <w:pPr>
              <w:pStyle w:val="TAC"/>
              <w:rPr>
                <w:rFonts w:ascii="Calibri" w:eastAsia="Yu Mincho" w:hAnsi="Calibri"/>
                <w:sz w:val="21"/>
                <w:lang w:eastAsia="zh-CN"/>
              </w:rPr>
            </w:pPr>
            <w:r w:rsidRPr="00170508">
              <w:rPr>
                <w:rFonts w:eastAsia="DengXian"/>
                <w:lang w:eastAsia="zh-CN" w:bidi="ar"/>
              </w:rPr>
              <w:t>5, 10, 15, 20, 25, 30, 40</w:t>
            </w:r>
          </w:p>
        </w:tc>
        <w:tc>
          <w:tcPr>
            <w:tcW w:w="750" w:type="pct"/>
            <w:tcBorders>
              <w:top w:val="nil"/>
              <w:left w:val="single" w:sz="4" w:space="0" w:color="auto"/>
              <w:bottom w:val="nil"/>
              <w:right w:val="single" w:sz="4" w:space="0" w:color="auto"/>
            </w:tcBorders>
            <w:vAlign w:val="center"/>
          </w:tcPr>
          <w:p w14:paraId="60B4859B" w14:textId="77777777" w:rsidR="00CA254E" w:rsidRPr="00170508" w:rsidRDefault="00CA254E" w:rsidP="00FD02C8">
            <w:pPr>
              <w:pStyle w:val="TAC"/>
              <w:rPr>
                <w:rFonts w:eastAsia="DengXian" w:cs="Arial"/>
                <w:szCs w:val="18"/>
                <w:lang w:eastAsia="zh-CN"/>
              </w:rPr>
            </w:pPr>
          </w:p>
        </w:tc>
      </w:tr>
      <w:tr w:rsidR="00CA254E" w:rsidRPr="00170508" w14:paraId="0C8538FF" w14:textId="77777777" w:rsidTr="00FD02C8">
        <w:trPr>
          <w:jc w:val="center"/>
        </w:trPr>
        <w:tc>
          <w:tcPr>
            <w:tcW w:w="1002" w:type="pct"/>
            <w:tcBorders>
              <w:top w:val="nil"/>
              <w:left w:val="single" w:sz="4" w:space="0" w:color="auto"/>
              <w:bottom w:val="nil"/>
              <w:right w:val="single" w:sz="4" w:space="0" w:color="auto"/>
            </w:tcBorders>
            <w:vAlign w:val="center"/>
          </w:tcPr>
          <w:p w14:paraId="44912C42" w14:textId="77777777" w:rsidR="00CA254E" w:rsidRPr="00170508" w:rsidRDefault="00CA254E" w:rsidP="00FD02C8">
            <w:pPr>
              <w:pStyle w:val="TAC"/>
              <w:rPr>
                <w:rFonts w:eastAsia="DengXian"/>
              </w:rPr>
            </w:pPr>
          </w:p>
        </w:tc>
        <w:tc>
          <w:tcPr>
            <w:tcW w:w="871" w:type="pct"/>
            <w:tcBorders>
              <w:top w:val="nil"/>
              <w:left w:val="single" w:sz="4" w:space="0" w:color="auto"/>
              <w:bottom w:val="single" w:sz="4" w:space="0" w:color="auto"/>
              <w:right w:val="single" w:sz="4" w:space="0" w:color="auto"/>
            </w:tcBorders>
            <w:vAlign w:val="center"/>
          </w:tcPr>
          <w:p w14:paraId="105BA9B6" w14:textId="77777777" w:rsidR="00CA254E" w:rsidRPr="00170508" w:rsidRDefault="00CA254E" w:rsidP="00FD02C8">
            <w:pPr>
              <w:pStyle w:val="TAC"/>
              <w:rPr>
                <w:rFonts w:eastAsia="DengXian"/>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78A5468" w14:textId="77777777" w:rsidR="00CA254E" w:rsidRPr="00170508" w:rsidRDefault="00CA254E" w:rsidP="00FD02C8">
            <w:pPr>
              <w:pStyle w:val="TAC"/>
              <w:rPr>
                <w:rFonts w:eastAsia="DengXian"/>
              </w:rPr>
            </w:pPr>
            <w:r w:rsidRPr="00170508">
              <w:rPr>
                <w:rFonts w:eastAsia="Yu Mincho"/>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0D4D07C" w14:textId="77777777" w:rsidR="00CA254E" w:rsidRPr="00170508" w:rsidRDefault="00CA254E" w:rsidP="00FD02C8">
            <w:pPr>
              <w:pStyle w:val="TAC"/>
              <w:rPr>
                <w:rFonts w:ascii="Calibri" w:eastAsia="Yu Mincho" w:hAnsi="Calibri"/>
                <w:sz w:val="21"/>
                <w:lang w:eastAsia="zh-CN"/>
              </w:rPr>
            </w:pPr>
            <w:r w:rsidRPr="00170508">
              <w:rPr>
                <w:rFonts w:eastAsia="DengXian"/>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7F4EC915" w14:textId="77777777" w:rsidR="00CA254E" w:rsidRPr="00170508" w:rsidRDefault="00CA254E" w:rsidP="00FD02C8">
            <w:pPr>
              <w:pStyle w:val="TAC"/>
              <w:rPr>
                <w:rFonts w:eastAsia="DengXian" w:cs="Arial"/>
                <w:szCs w:val="18"/>
                <w:lang w:eastAsia="zh-CN"/>
              </w:rPr>
            </w:pPr>
          </w:p>
        </w:tc>
      </w:tr>
      <w:tr w:rsidR="00CA254E" w:rsidRPr="00170508" w14:paraId="7CFF1A54" w14:textId="77777777" w:rsidTr="00FD02C8">
        <w:trPr>
          <w:jc w:val="center"/>
        </w:trPr>
        <w:tc>
          <w:tcPr>
            <w:tcW w:w="1002" w:type="pct"/>
            <w:tcBorders>
              <w:top w:val="nil"/>
              <w:left w:val="single" w:sz="4" w:space="0" w:color="auto"/>
              <w:bottom w:val="nil"/>
              <w:right w:val="single" w:sz="4" w:space="0" w:color="auto"/>
            </w:tcBorders>
            <w:vAlign w:val="center"/>
          </w:tcPr>
          <w:p w14:paraId="6DE85225" w14:textId="77777777" w:rsidR="00CA254E" w:rsidRPr="00170508" w:rsidRDefault="00CA254E" w:rsidP="00FD02C8">
            <w:pPr>
              <w:pStyle w:val="TAC"/>
              <w:rPr>
                <w:rFonts w:eastAsia="DengXian"/>
              </w:rPr>
            </w:pPr>
          </w:p>
        </w:tc>
        <w:tc>
          <w:tcPr>
            <w:tcW w:w="871" w:type="pct"/>
            <w:tcBorders>
              <w:top w:val="single" w:sz="4" w:space="0" w:color="auto"/>
              <w:left w:val="single" w:sz="4" w:space="0" w:color="auto"/>
              <w:bottom w:val="nil"/>
              <w:right w:val="single" w:sz="4" w:space="0" w:color="auto"/>
            </w:tcBorders>
            <w:vAlign w:val="center"/>
          </w:tcPr>
          <w:p w14:paraId="04A44889" w14:textId="77777777" w:rsidR="00CA254E" w:rsidRPr="00170508" w:rsidRDefault="00CA254E" w:rsidP="00FD02C8">
            <w:pPr>
              <w:pStyle w:val="TAC"/>
              <w:rPr>
                <w:rFonts w:eastAsia="DengXian"/>
              </w:rPr>
            </w:pPr>
            <w:r w:rsidRPr="00170508">
              <w:rPr>
                <w:rFonts w:eastAsia="DengXian"/>
              </w:rPr>
              <w:t>CA_n25A-n66A</w:t>
            </w:r>
            <w:r w:rsidRPr="00170508">
              <w:rPr>
                <w:rFonts w:eastAsia="DengXian"/>
                <w:vertAlign w:val="superscript"/>
                <w:lang w:val="en-US" w:eastAsia="zh-CN"/>
              </w:rPr>
              <w:t>7</w:t>
            </w:r>
          </w:p>
          <w:p w14:paraId="2D7F633F" w14:textId="77777777" w:rsidR="00CA254E" w:rsidRPr="00170508" w:rsidRDefault="00CA254E" w:rsidP="00FD02C8">
            <w:pPr>
              <w:pStyle w:val="TAC"/>
              <w:rPr>
                <w:rFonts w:eastAsia="DengXian"/>
              </w:rPr>
            </w:pPr>
            <w:r w:rsidRPr="00170508">
              <w:rPr>
                <w:rFonts w:eastAsia="DengXian"/>
              </w:rPr>
              <w:t>CA_n25A-n71A</w:t>
            </w:r>
            <w:r w:rsidRPr="00170508">
              <w:rPr>
                <w:rFonts w:eastAsia="DengXian"/>
                <w:vertAlign w:val="superscript"/>
                <w:lang w:val="en-US" w:eastAsia="zh-CN"/>
              </w:rPr>
              <w:t>7</w:t>
            </w:r>
          </w:p>
          <w:p w14:paraId="0B0F3990" w14:textId="77777777" w:rsidR="00CA254E" w:rsidRPr="00170508" w:rsidRDefault="00CA254E" w:rsidP="00FD02C8">
            <w:pPr>
              <w:pStyle w:val="TAC"/>
              <w:rPr>
                <w:rFonts w:eastAsia="DengXian"/>
                <w:szCs w:val="18"/>
              </w:rPr>
            </w:pPr>
            <w:r w:rsidRPr="00170508">
              <w:rPr>
                <w:rFonts w:eastAsia="DengXian"/>
              </w:rPr>
              <w:t>CA_n66A-n71A</w:t>
            </w:r>
            <w:r w:rsidRPr="00170508">
              <w:rPr>
                <w:rFonts w:eastAsia="DengXian"/>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21FFC56" w14:textId="77777777" w:rsidR="00CA254E" w:rsidRPr="00170508" w:rsidRDefault="00CA254E" w:rsidP="00FD02C8">
            <w:pPr>
              <w:pStyle w:val="TAC"/>
              <w:rPr>
                <w:rFonts w:eastAsia="Yu Mincho"/>
              </w:rPr>
            </w:pPr>
            <w:r w:rsidRPr="00170508">
              <w:rPr>
                <w:rFonts w:eastAsia="DengXia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02063D6" w14:textId="77777777" w:rsidR="00CA254E" w:rsidRPr="00170508" w:rsidRDefault="00CA254E" w:rsidP="00FD02C8">
            <w:pPr>
              <w:pStyle w:val="TAC"/>
              <w:rPr>
                <w:rFonts w:eastAsia="DengXian"/>
                <w:lang w:eastAsia="zh-CN" w:bidi="ar"/>
              </w:rPr>
            </w:pPr>
            <w:r w:rsidRPr="00170508">
              <w:rPr>
                <w:rFonts w:eastAsia="DengXian"/>
                <w:lang w:eastAsia="zh-CN" w:bidi="ar"/>
              </w:rPr>
              <w:t>CA_n25(2A)</w:t>
            </w:r>
            <w:r>
              <w:rPr>
                <w:rFonts w:eastAsia="DengXian"/>
                <w:lang w:eastAsia="zh-CN" w:bidi="ar"/>
              </w:rPr>
              <w:t>_BCS 4 and 5</w:t>
            </w:r>
          </w:p>
        </w:tc>
        <w:tc>
          <w:tcPr>
            <w:tcW w:w="750" w:type="pct"/>
            <w:tcBorders>
              <w:top w:val="single" w:sz="4" w:space="0" w:color="auto"/>
              <w:left w:val="single" w:sz="4" w:space="0" w:color="auto"/>
              <w:bottom w:val="nil"/>
              <w:right w:val="single" w:sz="4" w:space="0" w:color="auto"/>
            </w:tcBorders>
            <w:vAlign w:val="center"/>
          </w:tcPr>
          <w:p w14:paraId="75A2AE21" w14:textId="77777777" w:rsidR="00CA254E" w:rsidRPr="00170508" w:rsidRDefault="00CA254E" w:rsidP="00FD02C8">
            <w:pPr>
              <w:pStyle w:val="TAC"/>
              <w:rPr>
                <w:rFonts w:eastAsia="DengXian" w:cs="Arial"/>
                <w:szCs w:val="18"/>
                <w:lang w:eastAsia="zh-CN"/>
              </w:rPr>
            </w:pPr>
            <w:r w:rsidRPr="00170508">
              <w:rPr>
                <w:rFonts w:eastAsia="DengXian" w:cs="Arial"/>
                <w:szCs w:val="18"/>
                <w:lang w:eastAsia="zh-CN"/>
              </w:rPr>
              <w:t>4 and 5</w:t>
            </w:r>
          </w:p>
        </w:tc>
      </w:tr>
      <w:tr w:rsidR="00CA254E" w:rsidRPr="00170508" w14:paraId="002EEDDE" w14:textId="77777777" w:rsidTr="00FD02C8">
        <w:trPr>
          <w:jc w:val="center"/>
        </w:trPr>
        <w:tc>
          <w:tcPr>
            <w:tcW w:w="1002" w:type="pct"/>
            <w:tcBorders>
              <w:top w:val="nil"/>
              <w:left w:val="single" w:sz="4" w:space="0" w:color="auto"/>
              <w:bottom w:val="nil"/>
              <w:right w:val="single" w:sz="4" w:space="0" w:color="auto"/>
            </w:tcBorders>
            <w:vAlign w:val="center"/>
          </w:tcPr>
          <w:p w14:paraId="61A1F7C8" w14:textId="77777777" w:rsidR="00CA254E" w:rsidRPr="00170508" w:rsidRDefault="00CA254E" w:rsidP="00FD02C8">
            <w:pPr>
              <w:pStyle w:val="TAC"/>
              <w:rPr>
                <w:rFonts w:eastAsia="DengXian"/>
              </w:rPr>
            </w:pPr>
          </w:p>
        </w:tc>
        <w:tc>
          <w:tcPr>
            <w:tcW w:w="871" w:type="pct"/>
            <w:tcBorders>
              <w:top w:val="nil"/>
              <w:left w:val="single" w:sz="4" w:space="0" w:color="auto"/>
              <w:bottom w:val="nil"/>
              <w:right w:val="single" w:sz="4" w:space="0" w:color="auto"/>
            </w:tcBorders>
            <w:vAlign w:val="center"/>
          </w:tcPr>
          <w:p w14:paraId="1DABA9D2" w14:textId="77777777" w:rsidR="00CA254E" w:rsidRPr="00170508" w:rsidRDefault="00CA254E" w:rsidP="00FD02C8">
            <w:pPr>
              <w:pStyle w:val="TAC"/>
              <w:rPr>
                <w:rFonts w:eastAsia="DengXian"/>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D9EA1EC" w14:textId="77777777" w:rsidR="00CA254E" w:rsidRPr="00170508" w:rsidRDefault="00CA254E" w:rsidP="00FD02C8">
            <w:pPr>
              <w:pStyle w:val="TAC"/>
              <w:rPr>
                <w:rFonts w:eastAsia="Yu Mincho"/>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9B6C343" w14:textId="77777777" w:rsidR="00CA254E" w:rsidRPr="00170508" w:rsidRDefault="00CA254E" w:rsidP="00FD02C8">
            <w:pPr>
              <w:pStyle w:val="TAC"/>
              <w:rPr>
                <w:rFonts w:eastAsia="DengXian"/>
                <w:lang w:eastAsia="zh-CN" w:bidi="ar"/>
              </w:rPr>
            </w:pPr>
            <w:r w:rsidRPr="00170508">
              <w:rPr>
                <w:rFonts w:eastAsia="DengXian"/>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636DA3B9" w14:textId="77777777" w:rsidR="00CA254E" w:rsidRPr="00170508" w:rsidRDefault="00CA254E" w:rsidP="00FD02C8">
            <w:pPr>
              <w:pStyle w:val="TAC"/>
              <w:rPr>
                <w:rFonts w:eastAsia="DengXian" w:cs="Arial"/>
                <w:szCs w:val="18"/>
                <w:lang w:eastAsia="zh-CN"/>
              </w:rPr>
            </w:pPr>
          </w:p>
        </w:tc>
      </w:tr>
      <w:tr w:rsidR="00CA254E" w:rsidRPr="00170508" w14:paraId="06C5742F"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23680237" w14:textId="77777777" w:rsidR="00CA254E" w:rsidRPr="00170508" w:rsidRDefault="00CA254E" w:rsidP="00FD02C8">
            <w:pPr>
              <w:pStyle w:val="TAC"/>
              <w:rPr>
                <w:rFonts w:eastAsia="DengXian"/>
              </w:rPr>
            </w:pPr>
          </w:p>
        </w:tc>
        <w:tc>
          <w:tcPr>
            <w:tcW w:w="871" w:type="pct"/>
            <w:tcBorders>
              <w:top w:val="nil"/>
              <w:left w:val="single" w:sz="4" w:space="0" w:color="auto"/>
              <w:bottom w:val="single" w:sz="4" w:space="0" w:color="auto"/>
              <w:right w:val="single" w:sz="4" w:space="0" w:color="auto"/>
            </w:tcBorders>
            <w:vAlign w:val="center"/>
          </w:tcPr>
          <w:p w14:paraId="6829C408" w14:textId="77777777" w:rsidR="00CA254E" w:rsidRPr="00170508" w:rsidRDefault="00CA254E" w:rsidP="00FD02C8">
            <w:pPr>
              <w:pStyle w:val="TAC"/>
              <w:rPr>
                <w:rFonts w:eastAsia="DengXian"/>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5525D25" w14:textId="77777777" w:rsidR="00CA254E" w:rsidRPr="00170508" w:rsidRDefault="00CA254E" w:rsidP="00FD02C8">
            <w:pPr>
              <w:pStyle w:val="TAC"/>
              <w:rPr>
                <w:rFonts w:eastAsia="Yu Mincho"/>
              </w:rPr>
            </w:pPr>
            <w:r w:rsidRPr="00170508">
              <w:rPr>
                <w:rFonts w:eastAsia="DengXian"/>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3CC200B" w14:textId="77777777" w:rsidR="00CA254E" w:rsidRPr="00170508" w:rsidRDefault="00CA254E" w:rsidP="00FD02C8">
            <w:pPr>
              <w:pStyle w:val="TAC"/>
              <w:rPr>
                <w:rFonts w:eastAsia="DengXian"/>
                <w:lang w:eastAsia="zh-CN" w:bidi="ar"/>
              </w:rPr>
            </w:pPr>
            <w:r w:rsidRPr="00170508">
              <w:rPr>
                <w:rFonts w:eastAsia="DengXian"/>
                <w:lang w:eastAsia="zh-CN" w:bidi="ar"/>
              </w:rPr>
              <w:t xml:space="preserve">n71 channel bandwidths in Table 5.3.5-1 </w:t>
            </w:r>
          </w:p>
        </w:tc>
        <w:tc>
          <w:tcPr>
            <w:tcW w:w="750" w:type="pct"/>
            <w:tcBorders>
              <w:top w:val="nil"/>
              <w:left w:val="single" w:sz="4" w:space="0" w:color="auto"/>
              <w:bottom w:val="single" w:sz="4" w:space="0" w:color="auto"/>
              <w:right w:val="single" w:sz="4" w:space="0" w:color="auto"/>
            </w:tcBorders>
            <w:vAlign w:val="center"/>
          </w:tcPr>
          <w:p w14:paraId="28F62A67" w14:textId="77777777" w:rsidR="00CA254E" w:rsidRPr="00170508" w:rsidRDefault="00CA254E" w:rsidP="00FD02C8">
            <w:pPr>
              <w:pStyle w:val="TAC"/>
              <w:rPr>
                <w:rFonts w:eastAsia="DengXian" w:cs="Arial"/>
                <w:szCs w:val="18"/>
                <w:lang w:eastAsia="zh-CN"/>
              </w:rPr>
            </w:pPr>
          </w:p>
        </w:tc>
      </w:tr>
      <w:tr w:rsidR="00CA254E" w:rsidRPr="00170508" w14:paraId="6A78D473"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6006DC7B" w14:textId="77777777" w:rsidR="00CA254E" w:rsidRPr="00170508" w:rsidRDefault="00CA254E" w:rsidP="00FD02C8">
            <w:pPr>
              <w:pStyle w:val="TAC"/>
              <w:rPr>
                <w:rFonts w:eastAsia="DengXian"/>
              </w:rPr>
            </w:pPr>
            <w:r w:rsidRPr="00170508">
              <w:rPr>
                <w:rFonts w:eastAsia="DengXian"/>
              </w:rPr>
              <w:t>CA_n25(2A)-n66(2A)-n71A</w:t>
            </w:r>
          </w:p>
        </w:tc>
        <w:tc>
          <w:tcPr>
            <w:tcW w:w="871" w:type="pct"/>
            <w:tcBorders>
              <w:top w:val="single" w:sz="4" w:space="0" w:color="auto"/>
              <w:left w:val="single" w:sz="4" w:space="0" w:color="auto"/>
              <w:bottom w:val="nil"/>
              <w:right w:val="single" w:sz="4" w:space="0" w:color="auto"/>
            </w:tcBorders>
            <w:vAlign w:val="center"/>
          </w:tcPr>
          <w:p w14:paraId="02453760" w14:textId="77777777" w:rsidR="00CA254E" w:rsidRPr="00170508" w:rsidRDefault="00CA254E" w:rsidP="00FD02C8">
            <w:pPr>
              <w:pStyle w:val="TAC"/>
              <w:rPr>
                <w:rFonts w:eastAsia="DengXian"/>
              </w:rPr>
            </w:pPr>
            <w:r w:rsidRPr="00170508">
              <w:rPr>
                <w:rFonts w:eastAsia="DengXian"/>
              </w:rPr>
              <w:t>CA_n25A-n66A</w:t>
            </w:r>
          </w:p>
          <w:p w14:paraId="346A0570" w14:textId="77777777" w:rsidR="00CA254E" w:rsidRPr="00170508" w:rsidRDefault="00CA254E" w:rsidP="00FD02C8">
            <w:pPr>
              <w:pStyle w:val="TAC"/>
              <w:rPr>
                <w:rFonts w:eastAsia="DengXian"/>
              </w:rPr>
            </w:pPr>
            <w:r w:rsidRPr="00170508">
              <w:rPr>
                <w:rFonts w:eastAsia="DengXian"/>
              </w:rPr>
              <w:t>CA_n25A-n71A</w:t>
            </w:r>
          </w:p>
          <w:p w14:paraId="625F6FEE" w14:textId="77777777" w:rsidR="00CA254E" w:rsidRPr="00170508" w:rsidRDefault="00CA254E" w:rsidP="00FD02C8">
            <w:pPr>
              <w:pStyle w:val="TAC"/>
              <w:rPr>
                <w:rFonts w:eastAsia="DengXian"/>
                <w:szCs w:val="18"/>
              </w:rPr>
            </w:pPr>
            <w:r w:rsidRPr="00170508">
              <w:rPr>
                <w:rFonts w:eastAsia="DengXia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0255F0EE" w14:textId="77777777" w:rsidR="00CA254E" w:rsidRPr="00170508" w:rsidRDefault="00CA254E" w:rsidP="00FD02C8">
            <w:pPr>
              <w:pStyle w:val="TAC"/>
              <w:rPr>
                <w:rFonts w:eastAsia="DengXian"/>
                <w:lang w:eastAsia="zh-CN"/>
              </w:rPr>
            </w:pPr>
            <w:r w:rsidRPr="00170508">
              <w:rPr>
                <w:rFonts w:eastAsia="DengXia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6088A6A" w14:textId="77777777" w:rsidR="00CA254E" w:rsidRPr="00170508" w:rsidRDefault="00CA254E" w:rsidP="00FD02C8">
            <w:pPr>
              <w:pStyle w:val="TAC"/>
              <w:rPr>
                <w:rFonts w:eastAsia="DengXian"/>
                <w:lang w:eastAsia="zh-CN" w:bidi="ar"/>
              </w:rPr>
            </w:pPr>
            <w:r w:rsidRPr="00170508">
              <w:rPr>
                <w:rFonts w:eastAsia="DengXian"/>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00B2E7F2" w14:textId="77777777" w:rsidR="00CA254E" w:rsidRPr="00170508" w:rsidRDefault="00CA254E" w:rsidP="00FD02C8">
            <w:pPr>
              <w:pStyle w:val="TAC"/>
              <w:rPr>
                <w:rFonts w:eastAsia="DengXian" w:cs="Arial"/>
                <w:szCs w:val="18"/>
                <w:lang w:eastAsia="zh-CN"/>
              </w:rPr>
            </w:pPr>
            <w:r w:rsidRPr="00170508">
              <w:rPr>
                <w:rFonts w:eastAsia="DengXian" w:cs="Arial"/>
                <w:szCs w:val="18"/>
                <w:lang w:eastAsia="zh-CN"/>
              </w:rPr>
              <w:t>4 and 5</w:t>
            </w:r>
          </w:p>
        </w:tc>
      </w:tr>
      <w:tr w:rsidR="00CA254E" w:rsidRPr="00170508" w14:paraId="0ED9E8A2" w14:textId="77777777" w:rsidTr="00FD02C8">
        <w:trPr>
          <w:jc w:val="center"/>
        </w:trPr>
        <w:tc>
          <w:tcPr>
            <w:tcW w:w="1002" w:type="pct"/>
            <w:tcBorders>
              <w:top w:val="nil"/>
              <w:left w:val="single" w:sz="4" w:space="0" w:color="auto"/>
              <w:bottom w:val="nil"/>
              <w:right w:val="single" w:sz="4" w:space="0" w:color="auto"/>
            </w:tcBorders>
            <w:vAlign w:val="center"/>
          </w:tcPr>
          <w:p w14:paraId="387B400E" w14:textId="77777777" w:rsidR="00CA254E" w:rsidRPr="00170508" w:rsidRDefault="00CA254E" w:rsidP="00FD02C8">
            <w:pPr>
              <w:pStyle w:val="TAC"/>
              <w:rPr>
                <w:rFonts w:eastAsia="DengXian"/>
              </w:rPr>
            </w:pPr>
          </w:p>
        </w:tc>
        <w:tc>
          <w:tcPr>
            <w:tcW w:w="871" w:type="pct"/>
            <w:tcBorders>
              <w:top w:val="nil"/>
              <w:left w:val="single" w:sz="4" w:space="0" w:color="auto"/>
              <w:bottom w:val="nil"/>
              <w:right w:val="single" w:sz="4" w:space="0" w:color="auto"/>
            </w:tcBorders>
            <w:vAlign w:val="center"/>
          </w:tcPr>
          <w:p w14:paraId="6B553D30" w14:textId="77777777" w:rsidR="00CA254E" w:rsidRPr="00170508" w:rsidRDefault="00CA254E" w:rsidP="00FD02C8">
            <w:pPr>
              <w:pStyle w:val="TAC"/>
              <w:rPr>
                <w:rFonts w:eastAsia="DengXian"/>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0194E0D" w14:textId="77777777" w:rsidR="00CA254E" w:rsidRPr="00170508" w:rsidRDefault="00CA254E" w:rsidP="00FD02C8">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5D42D0E" w14:textId="77777777" w:rsidR="00CA254E" w:rsidRPr="00170508" w:rsidRDefault="00CA254E" w:rsidP="00FD02C8">
            <w:pPr>
              <w:pStyle w:val="TAC"/>
              <w:rPr>
                <w:rFonts w:eastAsia="DengXian"/>
                <w:lang w:eastAsia="zh-CN" w:bidi="ar"/>
              </w:rPr>
            </w:pPr>
            <w:r w:rsidRPr="00170508">
              <w:rPr>
                <w:rFonts w:eastAsia="DengXian"/>
                <w:lang w:eastAsia="zh-CN" w:bidi="ar"/>
              </w:rPr>
              <w:t>CA_n66(2A)_BCS 4 and 5</w:t>
            </w:r>
          </w:p>
        </w:tc>
        <w:tc>
          <w:tcPr>
            <w:tcW w:w="750" w:type="pct"/>
            <w:tcBorders>
              <w:top w:val="nil"/>
              <w:left w:val="single" w:sz="4" w:space="0" w:color="auto"/>
              <w:bottom w:val="nil"/>
              <w:right w:val="single" w:sz="4" w:space="0" w:color="auto"/>
            </w:tcBorders>
            <w:vAlign w:val="center"/>
          </w:tcPr>
          <w:p w14:paraId="57D12DE1" w14:textId="77777777" w:rsidR="00CA254E" w:rsidRPr="00170508" w:rsidRDefault="00CA254E" w:rsidP="00FD02C8">
            <w:pPr>
              <w:pStyle w:val="TAC"/>
              <w:rPr>
                <w:rFonts w:eastAsia="DengXian" w:cs="Arial"/>
                <w:szCs w:val="18"/>
                <w:lang w:eastAsia="zh-CN"/>
              </w:rPr>
            </w:pPr>
          </w:p>
        </w:tc>
      </w:tr>
      <w:tr w:rsidR="00CA254E" w:rsidRPr="00170508" w14:paraId="7C7BACAE"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58BE44CC" w14:textId="77777777" w:rsidR="00CA254E" w:rsidRPr="00170508" w:rsidRDefault="00CA254E" w:rsidP="00FD02C8">
            <w:pPr>
              <w:pStyle w:val="TAC"/>
              <w:rPr>
                <w:rFonts w:eastAsia="DengXian"/>
              </w:rPr>
            </w:pPr>
          </w:p>
        </w:tc>
        <w:tc>
          <w:tcPr>
            <w:tcW w:w="871" w:type="pct"/>
            <w:tcBorders>
              <w:top w:val="nil"/>
              <w:left w:val="single" w:sz="4" w:space="0" w:color="auto"/>
              <w:bottom w:val="single" w:sz="4" w:space="0" w:color="auto"/>
              <w:right w:val="single" w:sz="4" w:space="0" w:color="auto"/>
            </w:tcBorders>
            <w:vAlign w:val="center"/>
          </w:tcPr>
          <w:p w14:paraId="16623DEC" w14:textId="77777777" w:rsidR="00CA254E" w:rsidRPr="00170508" w:rsidRDefault="00CA254E" w:rsidP="00FD02C8">
            <w:pPr>
              <w:pStyle w:val="TAC"/>
              <w:rPr>
                <w:rFonts w:eastAsia="DengXian"/>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1EE4B38" w14:textId="77777777" w:rsidR="00CA254E" w:rsidRPr="00170508" w:rsidRDefault="00CA254E" w:rsidP="00FD02C8">
            <w:pPr>
              <w:pStyle w:val="TAC"/>
              <w:rPr>
                <w:rFonts w:eastAsia="DengXian"/>
                <w:lang w:eastAsia="zh-CN"/>
              </w:rPr>
            </w:pPr>
            <w:r w:rsidRPr="00170508">
              <w:rPr>
                <w:rFonts w:eastAsia="DengXian"/>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DC87DEF" w14:textId="77777777" w:rsidR="00CA254E" w:rsidRPr="00170508" w:rsidRDefault="00CA254E" w:rsidP="00FD02C8">
            <w:pPr>
              <w:pStyle w:val="TAC"/>
              <w:rPr>
                <w:rFonts w:eastAsia="DengXian"/>
                <w:lang w:eastAsia="zh-CN" w:bidi="ar"/>
              </w:rPr>
            </w:pPr>
            <w:r w:rsidRPr="00170508">
              <w:rPr>
                <w:rFonts w:eastAsia="DengXian"/>
                <w:lang w:eastAsia="zh-CN" w:bidi="ar"/>
              </w:rPr>
              <w:t xml:space="preserve">n71 channel bandwidths in Table 5.3.5-1 </w:t>
            </w:r>
          </w:p>
        </w:tc>
        <w:tc>
          <w:tcPr>
            <w:tcW w:w="750" w:type="pct"/>
            <w:tcBorders>
              <w:top w:val="nil"/>
              <w:left w:val="single" w:sz="4" w:space="0" w:color="auto"/>
              <w:bottom w:val="single" w:sz="4" w:space="0" w:color="auto"/>
              <w:right w:val="single" w:sz="4" w:space="0" w:color="auto"/>
            </w:tcBorders>
            <w:vAlign w:val="center"/>
          </w:tcPr>
          <w:p w14:paraId="4F940474" w14:textId="77777777" w:rsidR="00CA254E" w:rsidRPr="00170508" w:rsidRDefault="00CA254E" w:rsidP="00FD02C8">
            <w:pPr>
              <w:pStyle w:val="TAC"/>
              <w:rPr>
                <w:rFonts w:eastAsia="DengXian" w:cs="Arial"/>
                <w:szCs w:val="18"/>
                <w:lang w:eastAsia="zh-CN"/>
              </w:rPr>
            </w:pPr>
          </w:p>
        </w:tc>
      </w:tr>
      <w:tr w:rsidR="00CA254E" w:rsidRPr="00170508" w14:paraId="6DC53A7B"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2F9C878C" w14:textId="77777777" w:rsidR="00CA254E" w:rsidRPr="00170508" w:rsidRDefault="00CA254E" w:rsidP="00FD02C8">
            <w:pPr>
              <w:pStyle w:val="TAC"/>
              <w:rPr>
                <w:rFonts w:eastAsia="DengXian"/>
              </w:rPr>
            </w:pPr>
            <w:r w:rsidRPr="00170508">
              <w:rPr>
                <w:rFonts w:eastAsia="DengXian"/>
              </w:rPr>
              <w:t>CA_n25(2A)-n66A-n71B</w:t>
            </w:r>
          </w:p>
        </w:tc>
        <w:tc>
          <w:tcPr>
            <w:tcW w:w="871" w:type="pct"/>
            <w:tcBorders>
              <w:top w:val="single" w:sz="4" w:space="0" w:color="auto"/>
              <w:left w:val="single" w:sz="4" w:space="0" w:color="auto"/>
              <w:bottom w:val="nil"/>
              <w:right w:val="single" w:sz="4" w:space="0" w:color="auto"/>
            </w:tcBorders>
            <w:vAlign w:val="center"/>
          </w:tcPr>
          <w:p w14:paraId="2308D4E9" w14:textId="77777777" w:rsidR="00CA254E" w:rsidRPr="00170508" w:rsidRDefault="00CA254E" w:rsidP="00FD02C8">
            <w:pPr>
              <w:pStyle w:val="TAC"/>
              <w:rPr>
                <w:rFonts w:eastAsia="DengXian"/>
              </w:rPr>
            </w:pPr>
            <w:r w:rsidRPr="00170508">
              <w:rPr>
                <w:rFonts w:eastAsia="DengXian"/>
              </w:rPr>
              <w:t>CA_n25A-n66A</w:t>
            </w:r>
          </w:p>
          <w:p w14:paraId="24DCBA53" w14:textId="77777777" w:rsidR="00CA254E" w:rsidRPr="00170508" w:rsidRDefault="00CA254E" w:rsidP="00FD02C8">
            <w:pPr>
              <w:pStyle w:val="TAC"/>
              <w:rPr>
                <w:rFonts w:eastAsia="DengXian"/>
              </w:rPr>
            </w:pPr>
            <w:r w:rsidRPr="00170508">
              <w:rPr>
                <w:rFonts w:eastAsia="DengXian"/>
              </w:rPr>
              <w:t>CA_n25A-n71A</w:t>
            </w:r>
          </w:p>
          <w:p w14:paraId="42E4C729" w14:textId="77777777" w:rsidR="00CA254E" w:rsidRPr="00170508" w:rsidRDefault="00CA254E" w:rsidP="00FD02C8">
            <w:pPr>
              <w:pStyle w:val="TAC"/>
              <w:rPr>
                <w:rFonts w:eastAsia="DengXian"/>
                <w:szCs w:val="18"/>
              </w:rPr>
            </w:pPr>
            <w:r w:rsidRPr="00170508">
              <w:rPr>
                <w:rFonts w:eastAsia="DengXia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5DB954E5" w14:textId="77777777" w:rsidR="00CA254E" w:rsidRPr="00170508" w:rsidRDefault="00CA254E" w:rsidP="00FD02C8">
            <w:pPr>
              <w:pStyle w:val="TAC"/>
              <w:rPr>
                <w:rFonts w:eastAsia="DengXian"/>
                <w:lang w:eastAsia="zh-CN"/>
              </w:rPr>
            </w:pPr>
            <w:r w:rsidRPr="00170508">
              <w:rPr>
                <w:rFonts w:eastAsia="DengXia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9FACFB3" w14:textId="77777777" w:rsidR="00CA254E" w:rsidRPr="00170508" w:rsidRDefault="00CA254E" w:rsidP="00FD02C8">
            <w:pPr>
              <w:pStyle w:val="TAC"/>
              <w:rPr>
                <w:rFonts w:eastAsia="DengXian"/>
                <w:lang w:eastAsia="zh-CN" w:bidi="ar"/>
              </w:rPr>
            </w:pPr>
            <w:r w:rsidRPr="00170508">
              <w:rPr>
                <w:rFonts w:eastAsia="DengXian"/>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15FEDF32" w14:textId="77777777" w:rsidR="00CA254E" w:rsidRPr="00170508" w:rsidRDefault="00CA254E" w:rsidP="00FD02C8">
            <w:pPr>
              <w:pStyle w:val="TAC"/>
              <w:rPr>
                <w:rFonts w:eastAsia="DengXian" w:cs="Arial"/>
                <w:szCs w:val="18"/>
                <w:lang w:eastAsia="zh-CN"/>
              </w:rPr>
            </w:pPr>
            <w:r w:rsidRPr="00170508">
              <w:rPr>
                <w:rFonts w:eastAsia="DengXian" w:cs="Arial"/>
                <w:szCs w:val="18"/>
                <w:lang w:eastAsia="zh-CN"/>
              </w:rPr>
              <w:t>4 and 5</w:t>
            </w:r>
          </w:p>
        </w:tc>
      </w:tr>
      <w:tr w:rsidR="00CA254E" w:rsidRPr="00170508" w14:paraId="2860F850" w14:textId="77777777" w:rsidTr="00FD02C8">
        <w:trPr>
          <w:jc w:val="center"/>
        </w:trPr>
        <w:tc>
          <w:tcPr>
            <w:tcW w:w="1002" w:type="pct"/>
            <w:tcBorders>
              <w:top w:val="nil"/>
              <w:left w:val="single" w:sz="4" w:space="0" w:color="auto"/>
              <w:bottom w:val="nil"/>
              <w:right w:val="single" w:sz="4" w:space="0" w:color="auto"/>
            </w:tcBorders>
            <w:vAlign w:val="center"/>
          </w:tcPr>
          <w:p w14:paraId="42617F2A" w14:textId="77777777" w:rsidR="00CA254E" w:rsidRPr="00170508" w:rsidRDefault="00CA254E" w:rsidP="00FD02C8">
            <w:pPr>
              <w:pStyle w:val="TAC"/>
              <w:rPr>
                <w:rFonts w:eastAsia="DengXian"/>
              </w:rPr>
            </w:pPr>
          </w:p>
        </w:tc>
        <w:tc>
          <w:tcPr>
            <w:tcW w:w="871" w:type="pct"/>
            <w:tcBorders>
              <w:top w:val="nil"/>
              <w:left w:val="single" w:sz="4" w:space="0" w:color="auto"/>
              <w:bottom w:val="nil"/>
              <w:right w:val="single" w:sz="4" w:space="0" w:color="auto"/>
            </w:tcBorders>
            <w:vAlign w:val="center"/>
          </w:tcPr>
          <w:p w14:paraId="3158391D" w14:textId="77777777" w:rsidR="00CA254E" w:rsidRPr="00170508" w:rsidRDefault="00CA254E" w:rsidP="00FD02C8">
            <w:pPr>
              <w:pStyle w:val="TAC"/>
              <w:rPr>
                <w:rFonts w:eastAsia="DengXian"/>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093D29F" w14:textId="77777777" w:rsidR="00CA254E" w:rsidRPr="00170508" w:rsidRDefault="00CA254E" w:rsidP="00FD02C8">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203E35E" w14:textId="77777777" w:rsidR="00CA254E" w:rsidRPr="00170508" w:rsidRDefault="00CA254E" w:rsidP="00FD02C8">
            <w:pPr>
              <w:pStyle w:val="TAC"/>
              <w:rPr>
                <w:rFonts w:eastAsia="DengXian"/>
                <w:lang w:eastAsia="zh-CN" w:bidi="ar"/>
              </w:rPr>
            </w:pPr>
            <w:r w:rsidRPr="00170508">
              <w:rPr>
                <w:rFonts w:eastAsia="DengXian"/>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4A368389" w14:textId="77777777" w:rsidR="00CA254E" w:rsidRPr="00170508" w:rsidRDefault="00CA254E" w:rsidP="00FD02C8">
            <w:pPr>
              <w:pStyle w:val="TAC"/>
              <w:rPr>
                <w:rFonts w:eastAsia="DengXian" w:cs="Arial"/>
                <w:szCs w:val="18"/>
                <w:lang w:eastAsia="zh-CN"/>
              </w:rPr>
            </w:pPr>
          </w:p>
        </w:tc>
      </w:tr>
      <w:tr w:rsidR="00CA254E" w:rsidRPr="00170508" w14:paraId="74030EDD"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2B22CADD" w14:textId="77777777" w:rsidR="00CA254E" w:rsidRPr="00170508" w:rsidRDefault="00CA254E" w:rsidP="00FD02C8">
            <w:pPr>
              <w:pStyle w:val="TAC"/>
              <w:rPr>
                <w:rFonts w:eastAsia="DengXian"/>
              </w:rPr>
            </w:pPr>
          </w:p>
        </w:tc>
        <w:tc>
          <w:tcPr>
            <w:tcW w:w="871" w:type="pct"/>
            <w:tcBorders>
              <w:top w:val="nil"/>
              <w:left w:val="single" w:sz="4" w:space="0" w:color="auto"/>
              <w:bottom w:val="single" w:sz="4" w:space="0" w:color="auto"/>
              <w:right w:val="single" w:sz="4" w:space="0" w:color="auto"/>
            </w:tcBorders>
            <w:vAlign w:val="center"/>
          </w:tcPr>
          <w:p w14:paraId="70CD43CB" w14:textId="77777777" w:rsidR="00CA254E" w:rsidRPr="00170508" w:rsidRDefault="00CA254E" w:rsidP="00FD02C8">
            <w:pPr>
              <w:pStyle w:val="TAC"/>
              <w:rPr>
                <w:rFonts w:eastAsia="DengXian"/>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0DAEB5D7" w14:textId="77777777" w:rsidR="00CA254E" w:rsidRPr="00170508" w:rsidRDefault="00CA254E" w:rsidP="00FD02C8">
            <w:pPr>
              <w:pStyle w:val="TAC"/>
              <w:rPr>
                <w:rFonts w:eastAsia="DengXian"/>
                <w:lang w:eastAsia="zh-CN"/>
              </w:rPr>
            </w:pPr>
            <w:r w:rsidRPr="00170508">
              <w:rPr>
                <w:rFonts w:eastAsia="DengXian"/>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282AC96" w14:textId="77777777" w:rsidR="00CA254E" w:rsidRPr="00170508" w:rsidRDefault="00CA254E" w:rsidP="00FD02C8">
            <w:pPr>
              <w:pStyle w:val="TAC"/>
              <w:rPr>
                <w:rFonts w:eastAsia="DengXian"/>
                <w:lang w:eastAsia="zh-CN" w:bidi="ar"/>
              </w:rPr>
            </w:pPr>
            <w:r w:rsidRPr="00170508">
              <w:rPr>
                <w:rFonts w:eastAsia="DengXian"/>
                <w:lang w:eastAsia="zh-CN" w:bidi="ar"/>
              </w:rPr>
              <w:t>CA_n71B_BCS 4 and 5</w:t>
            </w:r>
          </w:p>
        </w:tc>
        <w:tc>
          <w:tcPr>
            <w:tcW w:w="750" w:type="pct"/>
            <w:tcBorders>
              <w:top w:val="nil"/>
              <w:left w:val="single" w:sz="4" w:space="0" w:color="auto"/>
              <w:bottom w:val="single" w:sz="4" w:space="0" w:color="auto"/>
              <w:right w:val="single" w:sz="4" w:space="0" w:color="auto"/>
            </w:tcBorders>
            <w:vAlign w:val="center"/>
          </w:tcPr>
          <w:p w14:paraId="6A23A1CC" w14:textId="77777777" w:rsidR="00CA254E" w:rsidRPr="00170508" w:rsidRDefault="00CA254E" w:rsidP="00FD02C8">
            <w:pPr>
              <w:pStyle w:val="TAC"/>
              <w:rPr>
                <w:rFonts w:eastAsia="DengXian" w:cs="Arial"/>
                <w:szCs w:val="18"/>
                <w:lang w:eastAsia="zh-CN"/>
              </w:rPr>
            </w:pPr>
          </w:p>
        </w:tc>
      </w:tr>
      <w:tr w:rsidR="00CA254E" w:rsidRPr="00170508" w14:paraId="27E719C8"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345E1984" w14:textId="77777777" w:rsidR="00CA254E" w:rsidRPr="00170508" w:rsidRDefault="00CA254E" w:rsidP="00FD02C8">
            <w:pPr>
              <w:pStyle w:val="TAC"/>
              <w:rPr>
                <w:rFonts w:eastAsia="DengXian"/>
              </w:rPr>
            </w:pPr>
            <w:r w:rsidRPr="00170508">
              <w:rPr>
                <w:rFonts w:eastAsia="DengXian" w:cs="Arial"/>
                <w:color w:val="000000"/>
                <w:szCs w:val="18"/>
              </w:rPr>
              <w:t>CA_n25(2A)-n66(2A)-n71B</w:t>
            </w:r>
          </w:p>
        </w:tc>
        <w:tc>
          <w:tcPr>
            <w:tcW w:w="871" w:type="pct"/>
            <w:tcBorders>
              <w:top w:val="single" w:sz="4" w:space="0" w:color="auto"/>
              <w:left w:val="single" w:sz="4" w:space="0" w:color="auto"/>
              <w:bottom w:val="nil"/>
              <w:right w:val="single" w:sz="4" w:space="0" w:color="auto"/>
            </w:tcBorders>
            <w:vAlign w:val="center"/>
          </w:tcPr>
          <w:p w14:paraId="19059FB8" w14:textId="77777777" w:rsidR="00CA254E" w:rsidRPr="00170508" w:rsidRDefault="00CA254E" w:rsidP="00FD02C8">
            <w:pPr>
              <w:pStyle w:val="TAC"/>
              <w:rPr>
                <w:rFonts w:eastAsia="DengXian"/>
                <w:szCs w:val="18"/>
              </w:rPr>
            </w:pPr>
            <w:r w:rsidRPr="00170508">
              <w:rPr>
                <w:rFonts w:eastAsia="DengXian" w:cs="Arial"/>
                <w:color w:val="000000"/>
                <w:szCs w:val="18"/>
              </w:rPr>
              <w:t>CA_n25A-n66A</w:t>
            </w:r>
            <w:r w:rsidRPr="00170508">
              <w:rPr>
                <w:rFonts w:eastAsia="DengXian" w:cs="Arial"/>
                <w:color w:val="000000"/>
                <w:szCs w:val="18"/>
              </w:rPr>
              <w:br/>
              <w:t>CA_n25A-n71A</w:t>
            </w:r>
            <w:r w:rsidRPr="00170508">
              <w:rPr>
                <w:rFonts w:eastAsia="DengXian" w:cs="Arial"/>
                <w:color w:val="000000"/>
                <w:szCs w:val="18"/>
              </w:rPr>
              <w:b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07CD0341" w14:textId="77777777" w:rsidR="00CA254E" w:rsidRPr="00170508" w:rsidRDefault="00CA254E" w:rsidP="00FD02C8">
            <w:pPr>
              <w:pStyle w:val="TAC"/>
              <w:rPr>
                <w:rFonts w:eastAsia="DengXian"/>
                <w:lang w:eastAsia="zh-CN"/>
              </w:rPr>
            </w:pPr>
            <w:r w:rsidRPr="00170508">
              <w:rPr>
                <w:rFonts w:eastAsia="DengXian" w:cs="Arial"/>
                <w:color w:val="000000"/>
                <w:szCs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F028AEF" w14:textId="77777777" w:rsidR="00CA254E" w:rsidRPr="00170508" w:rsidRDefault="00CA254E" w:rsidP="00FD02C8">
            <w:pPr>
              <w:pStyle w:val="TAC"/>
              <w:rPr>
                <w:rFonts w:eastAsia="DengXian"/>
                <w:lang w:eastAsia="zh-CN" w:bidi="ar"/>
              </w:rPr>
            </w:pPr>
            <w:r w:rsidRPr="00170508">
              <w:rPr>
                <w:rFonts w:eastAsia="DengXian" w:cs="Arial"/>
                <w:color w:val="000000"/>
                <w:szCs w:val="18"/>
              </w:rPr>
              <w:t>CA_n25(2A)</w:t>
            </w:r>
            <w:r>
              <w:rPr>
                <w:rFonts w:eastAsia="DengXian" w:cs="Arial"/>
                <w:color w:val="000000"/>
                <w:szCs w:val="18"/>
              </w:rPr>
              <w:t>_BCS 4 and 5</w:t>
            </w:r>
          </w:p>
        </w:tc>
        <w:tc>
          <w:tcPr>
            <w:tcW w:w="750" w:type="pct"/>
            <w:tcBorders>
              <w:top w:val="single" w:sz="4" w:space="0" w:color="auto"/>
              <w:left w:val="single" w:sz="4" w:space="0" w:color="auto"/>
              <w:bottom w:val="nil"/>
              <w:right w:val="single" w:sz="4" w:space="0" w:color="auto"/>
            </w:tcBorders>
            <w:vAlign w:val="center"/>
          </w:tcPr>
          <w:p w14:paraId="7F98E71C" w14:textId="77777777" w:rsidR="00CA254E" w:rsidRPr="00170508" w:rsidRDefault="00CA254E" w:rsidP="00FD02C8">
            <w:pPr>
              <w:pStyle w:val="TAC"/>
              <w:rPr>
                <w:rFonts w:eastAsia="DengXian" w:cs="Arial"/>
                <w:szCs w:val="18"/>
                <w:lang w:eastAsia="zh-CN"/>
              </w:rPr>
            </w:pPr>
            <w:r w:rsidRPr="00170508">
              <w:rPr>
                <w:rFonts w:eastAsia="DengXian" w:cs="Arial"/>
                <w:color w:val="000000"/>
                <w:szCs w:val="18"/>
              </w:rPr>
              <w:t>4 and 5</w:t>
            </w:r>
          </w:p>
        </w:tc>
      </w:tr>
      <w:tr w:rsidR="00CA254E" w:rsidRPr="00170508" w14:paraId="50A5221D" w14:textId="77777777" w:rsidTr="00FD02C8">
        <w:trPr>
          <w:jc w:val="center"/>
        </w:trPr>
        <w:tc>
          <w:tcPr>
            <w:tcW w:w="1002" w:type="pct"/>
            <w:tcBorders>
              <w:top w:val="nil"/>
              <w:left w:val="single" w:sz="4" w:space="0" w:color="auto"/>
              <w:bottom w:val="nil"/>
              <w:right w:val="single" w:sz="4" w:space="0" w:color="auto"/>
            </w:tcBorders>
            <w:vAlign w:val="center"/>
          </w:tcPr>
          <w:p w14:paraId="67D4C3D4" w14:textId="77777777" w:rsidR="00CA254E" w:rsidRPr="00170508" w:rsidRDefault="00CA254E" w:rsidP="00FD02C8">
            <w:pPr>
              <w:pStyle w:val="TAC"/>
              <w:rPr>
                <w:rFonts w:eastAsia="DengXian"/>
              </w:rPr>
            </w:pPr>
          </w:p>
        </w:tc>
        <w:tc>
          <w:tcPr>
            <w:tcW w:w="871" w:type="pct"/>
            <w:tcBorders>
              <w:top w:val="nil"/>
              <w:left w:val="single" w:sz="4" w:space="0" w:color="auto"/>
              <w:bottom w:val="nil"/>
              <w:right w:val="single" w:sz="4" w:space="0" w:color="auto"/>
            </w:tcBorders>
            <w:vAlign w:val="center"/>
          </w:tcPr>
          <w:p w14:paraId="6869825E" w14:textId="77777777" w:rsidR="00CA254E" w:rsidRPr="00170508" w:rsidRDefault="00CA254E" w:rsidP="00FD02C8">
            <w:pPr>
              <w:pStyle w:val="TAC"/>
              <w:rPr>
                <w:rFonts w:eastAsia="DengXian"/>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2BB2EA2" w14:textId="77777777" w:rsidR="00CA254E" w:rsidRPr="00170508" w:rsidRDefault="00CA254E" w:rsidP="00FD02C8">
            <w:pPr>
              <w:pStyle w:val="TAC"/>
              <w:rPr>
                <w:rFonts w:eastAsia="DengXian"/>
                <w:lang w:eastAsia="zh-CN"/>
              </w:rPr>
            </w:pPr>
            <w:r w:rsidRPr="00170508">
              <w:rPr>
                <w:rFonts w:eastAsia="DengXian" w:cs="Arial"/>
                <w:color w:val="000000"/>
                <w:szCs w:val="18"/>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1F8D890" w14:textId="77777777" w:rsidR="00CA254E" w:rsidRPr="00170508" w:rsidRDefault="00CA254E" w:rsidP="00FD02C8">
            <w:pPr>
              <w:pStyle w:val="TAC"/>
              <w:rPr>
                <w:rFonts w:eastAsia="DengXian"/>
                <w:lang w:eastAsia="zh-CN" w:bidi="ar"/>
              </w:rPr>
            </w:pPr>
            <w:r w:rsidRPr="00170508">
              <w:rPr>
                <w:rFonts w:eastAsia="DengXian" w:cs="Arial"/>
                <w:color w:val="000000"/>
                <w:szCs w:val="18"/>
              </w:rPr>
              <w:t>CA_n66(2A)</w:t>
            </w:r>
            <w:r>
              <w:rPr>
                <w:rFonts w:eastAsia="DengXian" w:cs="Arial"/>
                <w:color w:val="000000"/>
                <w:szCs w:val="18"/>
              </w:rPr>
              <w:t>_BCS 4 and 5</w:t>
            </w:r>
          </w:p>
        </w:tc>
        <w:tc>
          <w:tcPr>
            <w:tcW w:w="750" w:type="pct"/>
            <w:tcBorders>
              <w:top w:val="nil"/>
              <w:left w:val="single" w:sz="4" w:space="0" w:color="auto"/>
              <w:bottom w:val="nil"/>
              <w:right w:val="single" w:sz="4" w:space="0" w:color="auto"/>
            </w:tcBorders>
            <w:vAlign w:val="center"/>
          </w:tcPr>
          <w:p w14:paraId="5298F2BD" w14:textId="77777777" w:rsidR="00CA254E" w:rsidRPr="00170508" w:rsidRDefault="00CA254E" w:rsidP="00FD02C8">
            <w:pPr>
              <w:pStyle w:val="TAC"/>
              <w:rPr>
                <w:rFonts w:eastAsia="DengXian" w:cs="Arial"/>
                <w:szCs w:val="18"/>
                <w:lang w:eastAsia="zh-CN"/>
              </w:rPr>
            </w:pPr>
          </w:p>
        </w:tc>
      </w:tr>
      <w:tr w:rsidR="00CA254E" w:rsidRPr="00170508" w14:paraId="64505280"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6A1A8A20" w14:textId="77777777" w:rsidR="00CA254E" w:rsidRPr="00170508" w:rsidRDefault="00CA254E" w:rsidP="00FD02C8">
            <w:pPr>
              <w:pStyle w:val="TAC"/>
              <w:rPr>
                <w:rFonts w:eastAsia="DengXian"/>
              </w:rPr>
            </w:pPr>
          </w:p>
        </w:tc>
        <w:tc>
          <w:tcPr>
            <w:tcW w:w="871" w:type="pct"/>
            <w:tcBorders>
              <w:top w:val="nil"/>
              <w:left w:val="single" w:sz="4" w:space="0" w:color="auto"/>
              <w:bottom w:val="single" w:sz="4" w:space="0" w:color="auto"/>
              <w:right w:val="single" w:sz="4" w:space="0" w:color="auto"/>
            </w:tcBorders>
            <w:vAlign w:val="center"/>
          </w:tcPr>
          <w:p w14:paraId="1731D46E" w14:textId="77777777" w:rsidR="00CA254E" w:rsidRPr="00170508" w:rsidRDefault="00CA254E" w:rsidP="00FD02C8">
            <w:pPr>
              <w:pStyle w:val="TAC"/>
              <w:rPr>
                <w:rFonts w:eastAsia="DengXian"/>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6DAF3B87" w14:textId="77777777" w:rsidR="00CA254E" w:rsidRPr="00170508" w:rsidRDefault="00CA254E" w:rsidP="00FD02C8">
            <w:pPr>
              <w:pStyle w:val="TAC"/>
              <w:rPr>
                <w:rFonts w:eastAsia="DengXian"/>
                <w:lang w:eastAsia="zh-CN"/>
              </w:rPr>
            </w:pPr>
            <w:r w:rsidRPr="00170508">
              <w:rPr>
                <w:rFonts w:eastAsia="DengXian" w:cs="Arial"/>
                <w:color w:val="000000"/>
                <w:szCs w:val="18"/>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68B9364" w14:textId="77777777" w:rsidR="00CA254E" w:rsidRPr="00170508" w:rsidRDefault="00CA254E" w:rsidP="00FD02C8">
            <w:pPr>
              <w:pStyle w:val="TAC"/>
              <w:rPr>
                <w:rFonts w:eastAsia="DengXian"/>
                <w:lang w:eastAsia="zh-CN" w:bidi="ar"/>
              </w:rPr>
            </w:pPr>
            <w:r w:rsidRPr="00170508">
              <w:rPr>
                <w:rFonts w:eastAsia="DengXian" w:cs="Arial"/>
                <w:color w:val="000000"/>
                <w:szCs w:val="18"/>
              </w:rPr>
              <w:t>CA_n71B</w:t>
            </w:r>
            <w:r>
              <w:rPr>
                <w:rFonts w:eastAsia="DengXian" w:cs="Arial"/>
                <w:color w:val="000000"/>
                <w:szCs w:val="18"/>
              </w:rPr>
              <w:t>_BCS 4 and 5</w:t>
            </w:r>
          </w:p>
        </w:tc>
        <w:tc>
          <w:tcPr>
            <w:tcW w:w="750" w:type="pct"/>
            <w:tcBorders>
              <w:top w:val="nil"/>
              <w:left w:val="single" w:sz="4" w:space="0" w:color="auto"/>
              <w:bottom w:val="single" w:sz="4" w:space="0" w:color="auto"/>
              <w:right w:val="single" w:sz="4" w:space="0" w:color="auto"/>
            </w:tcBorders>
            <w:vAlign w:val="center"/>
          </w:tcPr>
          <w:p w14:paraId="63A24C27" w14:textId="77777777" w:rsidR="00CA254E" w:rsidRPr="00170508" w:rsidRDefault="00CA254E" w:rsidP="00FD02C8">
            <w:pPr>
              <w:pStyle w:val="TAC"/>
              <w:rPr>
                <w:rFonts w:eastAsia="DengXian" w:cs="Arial"/>
                <w:szCs w:val="18"/>
                <w:lang w:eastAsia="zh-CN"/>
              </w:rPr>
            </w:pPr>
          </w:p>
        </w:tc>
      </w:tr>
      <w:tr w:rsidR="00CA254E" w:rsidRPr="00170508" w14:paraId="27DC79D4"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7879ECA3" w14:textId="77777777" w:rsidR="00CA254E" w:rsidRPr="00170508" w:rsidRDefault="00CA254E" w:rsidP="00FD02C8">
            <w:pPr>
              <w:pStyle w:val="TAC"/>
              <w:rPr>
                <w:rFonts w:eastAsia="DengXian"/>
              </w:rPr>
            </w:pPr>
            <w:r w:rsidRPr="00170508">
              <w:rPr>
                <w:rFonts w:eastAsia="DengXian"/>
              </w:rPr>
              <w:t>CA_n25(2A)-n66A-n71(2A)</w:t>
            </w:r>
          </w:p>
        </w:tc>
        <w:tc>
          <w:tcPr>
            <w:tcW w:w="871" w:type="pct"/>
            <w:tcBorders>
              <w:top w:val="single" w:sz="4" w:space="0" w:color="auto"/>
              <w:left w:val="single" w:sz="4" w:space="0" w:color="auto"/>
              <w:bottom w:val="nil"/>
              <w:right w:val="single" w:sz="4" w:space="0" w:color="auto"/>
            </w:tcBorders>
            <w:vAlign w:val="center"/>
          </w:tcPr>
          <w:p w14:paraId="787817E1" w14:textId="77777777" w:rsidR="00CA254E" w:rsidRPr="00170508" w:rsidRDefault="00CA254E" w:rsidP="00FD02C8">
            <w:pPr>
              <w:pStyle w:val="TAC"/>
              <w:rPr>
                <w:rFonts w:eastAsia="DengXian"/>
              </w:rPr>
            </w:pPr>
            <w:r w:rsidRPr="00170508">
              <w:rPr>
                <w:rFonts w:eastAsia="DengXian"/>
              </w:rPr>
              <w:t>CA_n25A-n66A</w:t>
            </w:r>
          </w:p>
          <w:p w14:paraId="32391DE2" w14:textId="77777777" w:rsidR="00CA254E" w:rsidRPr="00170508" w:rsidRDefault="00CA254E" w:rsidP="00FD02C8">
            <w:pPr>
              <w:pStyle w:val="TAC"/>
              <w:rPr>
                <w:rFonts w:eastAsia="DengXian"/>
              </w:rPr>
            </w:pPr>
            <w:r w:rsidRPr="00170508">
              <w:rPr>
                <w:rFonts w:eastAsia="DengXian"/>
              </w:rPr>
              <w:t>CA_n25A-n71A</w:t>
            </w:r>
          </w:p>
          <w:p w14:paraId="543C266A" w14:textId="77777777" w:rsidR="00CA254E" w:rsidRPr="00170508" w:rsidRDefault="00CA254E" w:rsidP="00FD02C8">
            <w:pPr>
              <w:pStyle w:val="TAC"/>
              <w:rPr>
                <w:rFonts w:eastAsia="DengXian"/>
                <w:szCs w:val="18"/>
              </w:rPr>
            </w:pPr>
            <w:r w:rsidRPr="00170508">
              <w:rPr>
                <w:rFonts w:eastAsia="DengXia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229A9D02" w14:textId="77777777" w:rsidR="00CA254E" w:rsidRPr="00170508" w:rsidRDefault="00CA254E" w:rsidP="00FD02C8">
            <w:pPr>
              <w:pStyle w:val="TAC"/>
              <w:rPr>
                <w:rFonts w:eastAsia="DengXian"/>
                <w:lang w:eastAsia="zh-CN"/>
              </w:rPr>
            </w:pPr>
            <w:r w:rsidRPr="00170508">
              <w:rPr>
                <w:rFonts w:eastAsia="DengXia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08609CE" w14:textId="77777777" w:rsidR="00CA254E" w:rsidRPr="00170508" w:rsidRDefault="00CA254E" w:rsidP="00FD02C8">
            <w:pPr>
              <w:pStyle w:val="TAC"/>
              <w:rPr>
                <w:rFonts w:eastAsia="DengXian"/>
                <w:lang w:eastAsia="zh-CN" w:bidi="ar"/>
              </w:rPr>
            </w:pPr>
            <w:r w:rsidRPr="00170508">
              <w:rPr>
                <w:rFonts w:eastAsia="DengXian"/>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5132E087" w14:textId="77777777" w:rsidR="00CA254E" w:rsidRPr="00170508" w:rsidRDefault="00CA254E" w:rsidP="00FD02C8">
            <w:pPr>
              <w:pStyle w:val="TAC"/>
              <w:rPr>
                <w:rFonts w:eastAsia="DengXian" w:cs="Arial"/>
                <w:szCs w:val="18"/>
                <w:lang w:eastAsia="zh-CN"/>
              </w:rPr>
            </w:pPr>
            <w:r w:rsidRPr="00170508">
              <w:rPr>
                <w:rFonts w:eastAsia="DengXian" w:cs="Arial"/>
                <w:szCs w:val="18"/>
                <w:lang w:eastAsia="zh-CN"/>
              </w:rPr>
              <w:t>4 and 5</w:t>
            </w:r>
          </w:p>
        </w:tc>
      </w:tr>
      <w:tr w:rsidR="00CA254E" w:rsidRPr="00170508" w14:paraId="18A2704B" w14:textId="77777777" w:rsidTr="00FD02C8">
        <w:trPr>
          <w:jc w:val="center"/>
        </w:trPr>
        <w:tc>
          <w:tcPr>
            <w:tcW w:w="1002" w:type="pct"/>
            <w:tcBorders>
              <w:top w:val="nil"/>
              <w:left w:val="single" w:sz="4" w:space="0" w:color="auto"/>
              <w:bottom w:val="nil"/>
              <w:right w:val="single" w:sz="4" w:space="0" w:color="auto"/>
            </w:tcBorders>
            <w:vAlign w:val="center"/>
          </w:tcPr>
          <w:p w14:paraId="503A8B3D" w14:textId="77777777" w:rsidR="00CA254E" w:rsidRPr="00170508" w:rsidRDefault="00CA254E" w:rsidP="00FD02C8">
            <w:pPr>
              <w:pStyle w:val="TAC"/>
              <w:rPr>
                <w:rFonts w:eastAsia="DengXian"/>
              </w:rPr>
            </w:pPr>
          </w:p>
        </w:tc>
        <w:tc>
          <w:tcPr>
            <w:tcW w:w="871" w:type="pct"/>
            <w:tcBorders>
              <w:top w:val="nil"/>
              <w:left w:val="single" w:sz="4" w:space="0" w:color="auto"/>
              <w:bottom w:val="nil"/>
              <w:right w:val="single" w:sz="4" w:space="0" w:color="auto"/>
            </w:tcBorders>
            <w:vAlign w:val="center"/>
          </w:tcPr>
          <w:p w14:paraId="70FC791A" w14:textId="77777777" w:rsidR="00CA254E" w:rsidRPr="00170508" w:rsidRDefault="00CA254E" w:rsidP="00FD02C8">
            <w:pPr>
              <w:pStyle w:val="TAC"/>
              <w:rPr>
                <w:rFonts w:eastAsia="DengXian"/>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0BEC166" w14:textId="77777777" w:rsidR="00CA254E" w:rsidRPr="00170508" w:rsidRDefault="00CA254E" w:rsidP="00FD02C8">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10E2FB5" w14:textId="77777777" w:rsidR="00CA254E" w:rsidRPr="00170508" w:rsidRDefault="00CA254E" w:rsidP="00FD02C8">
            <w:pPr>
              <w:pStyle w:val="TAC"/>
              <w:rPr>
                <w:rFonts w:eastAsia="DengXian"/>
                <w:lang w:eastAsia="zh-CN" w:bidi="ar"/>
              </w:rPr>
            </w:pPr>
            <w:r w:rsidRPr="00170508">
              <w:rPr>
                <w:rFonts w:eastAsia="DengXian"/>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284921CD" w14:textId="77777777" w:rsidR="00CA254E" w:rsidRPr="00170508" w:rsidRDefault="00CA254E" w:rsidP="00FD02C8">
            <w:pPr>
              <w:pStyle w:val="TAC"/>
              <w:rPr>
                <w:rFonts w:eastAsia="DengXian" w:cs="Arial"/>
                <w:szCs w:val="18"/>
                <w:lang w:eastAsia="zh-CN"/>
              </w:rPr>
            </w:pPr>
          </w:p>
        </w:tc>
      </w:tr>
      <w:tr w:rsidR="00CA254E" w:rsidRPr="00170508" w14:paraId="5125471D"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2ABAB747" w14:textId="77777777" w:rsidR="00CA254E" w:rsidRPr="00170508" w:rsidRDefault="00CA254E" w:rsidP="00FD02C8">
            <w:pPr>
              <w:pStyle w:val="TAC"/>
              <w:rPr>
                <w:rFonts w:eastAsia="DengXian"/>
              </w:rPr>
            </w:pPr>
          </w:p>
        </w:tc>
        <w:tc>
          <w:tcPr>
            <w:tcW w:w="871" w:type="pct"/>
            <w:tcBorders>
              <w:top w:val="nil"/>
              <w:left w:val="single" w:sz="4" w:space="0" w:color="auto"/>
              <w:bottom w:val="single" w:sz="4" w:space="0" w:color="auto"/>
              <w:right w:val="single" w:sz="4" w:space="0" w:color="auto"/>
            </w:tcBorders>
            <w:vAlign w:val="center"/>
          </w:tcPr>
          <w:p w14:paraId="5815E3F3" w14:textId="77777777" w:rsidR="00CA254E" w:rsidRPr="00170508" w:rsidRDefault="00CA254E" w:rsidP="00FD02C8">
            <w:pPr>
              <w:pStyle w:val="TAC"/>
              <w:rPr>
                <w:rFonts w:eastAsia="DengXian"/>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AD6D437" w14:textId="77777777" w:rsidR="00CA254E" w:rsidRPr="00170508" w:rsidRDefault="00CA254E" w:rsidP="00FD02C8">
            <w:pPr>
              <w:pStyle w:val="TAC"/>
              <w:rPr>
                <w:rFonts w:eastAsia="DengXian"/>
                <w:lang w:eastAsia="zh-CN"/>
              </w:rPr>
            </w:pPr>
            <w:r w:rsidRPr="00170508">
              <w:rPr>
                <w:rFonts w:eastAsia="DengXian"/>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E98343E" w14:textId="77777777" w:rsidR="00CA254E" w:rsidRPr="00170508" w:rsidRDefault="00CA254E" w:rsidP="00FD02C8">
            <w:pPr>
              <w:pStyle w:val="TAC"/>
              <w:rPr>
                <w:rFonts w:eastAsia="DengXian"/>
                <w:lang w:eastAsia="zh-CN" w:bidi="ar"/>
              </w:rPr>
            </w:pPr>
            <w:r w:rsidRPr="00170508">
              <w:rPr>
                <w:rFonts w:eastAsia="DengXian"/>
                <w:lang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14:paraId="30192ECD" w14:textId="77777777" w:rsidR="00CA254E" w:rsidRPr="00170508" w:rsidRDefault="00CA254E" w:rsidP="00FD02C8">
            <w:pPr>
              <w:pStyle w:val="TAC"/>
              <w:rPr>
                <w:rFonts w:eastAsia="DengXian" w:cs="Arial"/>
                <w:szCs w:val="18"/>
                <w:lang w:eastAsia="zh-CN"/>
              </w:rPr>
            </w:pPr>
          </w:p>
        </w:tc>
      </w:tr>
      <w:tr w:rsidR="00CA254E" w:rsidRPr="00170508" w14:paraId="037C1597"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1E25F8CE" w14:textId="77777777" w:rsidR="00CA254E" w:rsidRPr="00170508" w:rsidRDefault="00CA254E" w:rsidP="00FD02C8">
            <w:pPr>
              <w:pStyle w:val="TAC"/>
              <w:rPr>
                <w:rFonts w:eastAsia="DengXian"/>
              </w:rPr>
            </w:pPr>
            <w:r w:rsidRPr="00170508">
              <w:rPr>
                <w:rFonts w:eastAsia="DengXian"/>
                <w:lang w:val="en-US"/>
              </w:rPr>
              <w:t>CA_n25(2A)-n66(2A)-n71(2A)</w:t>
            </w:r>
          </w:p>
        </w:tc>
        <w:tc>
          <w:tcPr>
            <w:tcW w:w="871" w:type="pct"/>
            <w:tcBorders>
              <w:top w:val="single" w:sz="4" w:space="0" w:color="auto"/>
              <w:left w:val="single" w:sz="4" w:space="0" w:color="auto"/>
              <w:bottom w:val="nil"/>
              <w:right w:val="single" w:sz="4" w:space="0" w:color="auto"/>
            </w:tcBorders>
            <w:vAlign w:val="center"/>
          </w:tcPr>
          <w:p w14:paraId="31C6C570" w14:textId="77777777" w:rsidR="00CA254E" w:rsidRPr="00170508" w:rsidRDefault="00CA254E" w:rsidP="00FD02C8">
            <w:pPr>
              <w:pStyle w:val="TAC"/>
              <w:rPr>
                <w:rFonts w:eastAsia="DengXian"/>
                <w:szCs w:val="18"/>
              </w:rPr>
            </w:pPr>
            <w:r w:rsidRPr="00170508">
              <w:rPr>
                <w:rFonts w:eastAsia="DengXian" w:cs="Arial"/>
                <w:color w:val="000000"/>
                <w:szCs w:val="18"/>
              </w:rPr>
              <w:t>CA_n25A-n66A</w:t>
            </w:r>
            <w:r w:rsidRPr="00170508">
              <w:rPr>
                <w:rFonts w:eastAsia="DengXian" w:cs="Arial"/>
                <w:color w:val="000000"/>
                <w:szCs w:val="18"/>
              </w:rPr>
              <w:br/>
              <w:t>CA_n25A-n71A</w:t>
            </w:r>
            <w:r w:rsidRPr="00170508">
              <w:rPr>
                <w:rFonts w:eastAsia="DengXian" w:cs="Arial"/>
                <w:color w:val="000000"/>
                <w:szCs w:val="18"/>
              </w:rPr>
              <w:b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319121EB" w14:textId="77777777" w:rsidR="00CA254E" w:rsidRPr="00170508" w:rsidRDefault="00CA254E" w:rsidP="00FD02C8">
            <w:pPr>
              <w:pStyle w:val="TAC"/>
              <w:rPr>
                <w:rFonts w:eastAsia="DengXian"/>
                <w:lang w:eastAsia="zh-CN"/>
              </w:rPr>
            </w:pPr>
            <w:r w:rsidRPr="00170508">
              <w:rPr>
                <w:rFonts w:eastAsia="DengXian"/>
                <w:lang w:val="en-US"/>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7CF121C" w14:textId="77777777" w:rsidR="00CA254E" w:rsidRPr="00170508" w:rsidRDefault="00CA254E" w:rsidP="00FD02C8">
            <w:pPr>
              <w:pStyle w:val="TAC"/>
              <w:rPr>
                <w:rFonts w:eastAsia="DengXian"/>
                <w:lang w:eastAsia="zh-CN" w:bidi="ar"/>
              </w:rPr>
            </w:pPr>
            <w:r w:rsidRPr="00170508">
              <w:rPr>
                <w:rFonts w:eastAsia="DengXian"/>
                <w:lang w:val="en-US"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4DF67890" w14:textId="77777777" w:rsidR="00CA254E" w:rsidRPr="00170508" w:rsidRDefault="00CA254E" w:rsidP="00FD02C8">
            <w:pPr>
              <w:pStyle w:val="TAC"/>
              <w:rPr>
                <w:rFonts w:eastAsia="DengXian" w:cs="Arial"/>
                <w:szCs w:val="18"/>
                <w:lang w:eastAsia="zh-CN"/>
              </w:rPr>
            </w:pPr>
            <w:r w:rsidRPr="00170508">
              <w:rPr>
                <w:rFonts w:eastAsia="DengXian" w:cs="Arial"/>
                <w:szCs w:val="18"/>
                <w:lang w:val="en-US" w:eastAsia="zh-CN"/>
              </w:rPr>
              <w:t>4 and 5</w:t>
            </w:r>
          </w:p>
        </w:tc>
      </w:tr>
      <w:tr w:rsidR="00CA254E" w:rsidRPr="00170508" w14:paraId="18E4F1E0" w14:textId="77777777" w:rsidTr="00FD02C8">
        <w:trPr>
          <w:jc w:val="center"/>
        </w:trPr>
        <w:tc>
          <w:tcPr>
            <w:tcW w:w="1002" w:type="pct"/>
            <w:tcBorders>
              <w:top w:val="nil"/>
              <w:left w:val="single" w:sz="4" w:space="0" w:color="auto"/>
              <w:bottom w:val="nil"/>
              <w:right w:val="single" w:sz="4" w:space="0" w:color="auto"/>
            </w:tcBorders>
            <w:vAlign w:val="center"/>
          </w:tcPr>
          <w:p w14:paraId="4A54FD33" w14:textId="77777777" w:rsidR="00CA254E" w:rsidRPr="00170508" w:rsidRDefault="00CA254E" w:rsidP="00FD02C8">
            <w:pPr>
              <w:pStyle w:val="TAC"/>
              <w:rPr>
                <w:rFonts w:eastAsia="DengXian"/>
              </w:rPr>
            </w:pPr>
          </w:p>
        </w:tc>
        <w:tc>
          <w:tcPr>
            <w:tcW w:w="871" w:type="pct"/>
            <w:tcBorders>
              <w:top w:val="nil"/>
              <w:left w:val="single" w:sz="4" w:space="0" w:color="auto"/>
              <w:bottom w:val="nil"/>
              <w:right w:val="single" w:sz="4" w:space="0" w:color="auto"/>
            </w:tcBorders>
            <w:vAlign w:val="center"/>
          </w:tcPr>
          <w:p w14:paraId="398261F9" w14:textId="77777777" w:rsidR="00CA254E" w:rsidRPr="00170508" w:rsidRDefault="00CA254E" w:rsidP="00FD02C8">
            <w:pPr>
              <w:pStyle w:val="TAC"/>
              <w:rPr>
                <w:rFonts w:eastAsia="DengXian"/>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9F55C21" w14:textId="77777777" w:rsidR="00CA254E" w:rsidRPr="00170508" w:rsidRDefault="00CA254E" w:rsidP="00FD02C8">
            <w:pPr>
              <w:pStyle w:val="TAC"/>
              <w:rPr>
                <w:rFonts w:eastAsia="DengXian"/>
                <w:lang w:eastAsia="zh-CN"/>
              </w:rPr>
            </w:pPr>
            <w:r w:rsidRPr="00170508">
              <w:rPr>
                <w:rFonts w:eastAsia="DengXian"/>
                <w:lang w:val="en-US"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4DC538D" w14:textId="77777777" w:rsidR="00CA254E" w:rsidRPr="00170508" w:rsidRDefault="00CA254E" w:rsidP="00FD02C8">
            <w:pPr>
              <w:pStyle w:val="TAC"/>
              <w:rPr>
                <w:rFonts w:eastAsia="DengXian"/>
                <w:lang w:eastAsia="zh-CN" w:bidi="ar"/>
              </w:rPr>
            </w:pPr>
            <w:r w:rsidRPr="00170508">
              <w:rPr>
                <w:rFonts w:eastAsia="DengXian" w:cs="Arial"/>
                <w:color w:val="000000"/>
                <w:szCs w:val="18"/>
              </w:rPr>
              <w:t>CA_n66(2A)</w:t>
            </w:r>
            <w:r>
              <w:rPr>
                <w:rFonts w:eastAsia="DengXian" w:cs="Arial"/>
                <w:color w:val="000000"/>
                <w:szCs w:val="18"/>
              </w:rPr>
              <w:t>_BCS 4 and 5</w:t>
            </w:r>
          </w:p>
        </w:tc>
        <w:tc>
          <w:tcPr>
            <w:tcW w:w="750" w:type="pct"/>
            <w:tcBorders>
              <w:top w:val="nil"/>
              <w:left w:val="single" w:sz="4" w:space="0" w:color="auto"/>
              <w:bottom w:val="nil"/>
              <w:right w:val="single" w:sz="4" w:space="0" w:color="auto"/>
            </w:tcBorders>
            <w:vAlign w:val="center"/>
          </w:tcPr>
          <w:p w14:paraId="037E21D7" w14:textId="77777777" w:rsidR="00CA254E" w:rsidRPr="00170508" w:rsidRDefault="00CA254E" w:rsidP="00FD02C8">
            <w:pPr>
              <w:pStyle w:val="TAC"/>
              <w:rPr>
                <w:rFonts w:eastAsia="DengXian" w:cs="Arial"/>
                <w:szCs w:val="18"/>
                <w:lang w:eastAsia="zh-CN"/>
              </w:rPr>
            </w:pPr>
          </w:p>
        </w:tc>
      </w:tr>
      <w:tr w:rsidR="00CA254E" w:rsidRPr="00170508" w14:paraId="469FC1D2"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221FDDC4" w14:textId="77777777" w:rsidR="00CA254E" w:rsidRPr="00170508" w:rsidRDefault="00CA254E" w:rsidP="00FD02C8">
            <w:pPr>
              <w:pStyle w:val="TAC"/>
              <w:rPr>
                <w:rFonts w:eastAsia="DengXian"/>
              </w:rPr>
            </w:pPr>
          </w:p>
        </w:tc>
        <w:tc>
          <w:tcPr>
            <w:tcW w:w="871" w:type="pct"/>
            <w:tcBorders>
              <w:top w:val="nil"/>
              <w:left w:val="single" w:sz="4" w:space="0" w:color="auto"/>
              <w:bottom w:val="single" w:sz="4" w:space="0" w:color="auto"/>
              <w:right w:val="single" w:sz="4" w:space="0" w:color="auto"/>
            </w:tcBorders>
            <w:vAlign w:val="center"/>
          </w:tcPr>
          <w:p w14:paraId="3B8B754E" w14:textId="77777777" w:rsidR="00CA254E" w:rsidRPr="00170508" w:rsidRDefault="00CA254E" w:rsidP="00FD02C8">
            <w:pPr>
              <w:pStyle w:val="TAC"/>
              <w:rPr>
                <w:rFonts w:eastAsia="DengXian"/>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02007A7" w14:textId="77777777" w:rsidR="00CA254E" w:rsidRPr="00170508" w:rsidRDefault="00CA254E" w:rsidP="00FD02C8">
            <w:pPr>
              <w:pStyle w:val="TAC"/>
              <w:rPr>
                <w:rFonts w:eastAsia="DengXian"/>
                <w:lang w:eastAsia="zh-CN"/>
              </w:rPr>
            </w:pPr>
            <w:r w:rsidRPr="00170508">
              <w:rPr>
                <w:rFonts w:eastAsia="DengXian"/>
                <w:lang w:val="en-US"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7D2751A" w14:textId="77777777" w:rsidR="00CA254E" w:rsidRPr="00170508" w:rsidRDefault="00CA254E" w:rsidP="00FD02C8">
            <w:pPr>
              <w:pStyle w:val="TAC"/>
              <w:rPr>
                <w:rFonts w:eastAsia="DengXian"/>
                <w:lang w:eastAsia="zh-CN" w:bidi="ar"/>
              </w:rPr>
            </w:pPr>
            <w:r w:rsidRPr="00170508">
              <w:rPr>
                <w:rFonts w:eastAsia="DengXian"/>
                <w:lang w:val="en-US"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14:paraId="7FE31B6B" w14:textId="77777777" w:rsidR="00CA254E" w:rsidRPr="00170508" w:rsidRDefault="00CA254E" w:rsidP="00FD02C8">
            <w:pPr>
              <w:pStyle w:val="TAC"/>
              <w:rPr>
                <w:rFonts w:eastAsia="DengXian" w:cs="Arial"/>
                <w:szCs w:val="18"/>
                <w:lang w:eastAsia="zh-CN"/>
              </w:rPr>
            </w:pPr>
          </w:p>
        </w:tc>
      </w:tr>
      <w:tr w:rsidR="00CA254E" w:rsidRPr="00170508" w14:paraId="11763457"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79DB6921" w14:textId="77777777" w:rsidR="00CA254E" w:rsidRPr="00170508" w:rsidRDefault="00CA254E" w:rsidP="00FD02C8">
            <w:pPr>
              <w:pStyle w:val="TAC"/>
              <w:rPr>
                <w:rFonts w:eastAsia="DengXian"/>
              </w:rPr>
            </w:pPr>
            <w:r w:rsidRPr="00170508">
              <w:rPr>
                <w:rFonts w:eastAsia="DengXian" w:cs="Arial"/>
                <w:color w:val="000000"/>
                <w:szCs w:val="18"/>
              </w:rPr>
              <w:t>CA_n25(3A)-n66A-n71A</w:t>
            </w:r>
          </w:p>
        </w:tc>
        <w:tc>
          <w:tcPr>
            <w:tcW w:w="871" w:type="pct"/>
            <w:tcBorders>
              <w:top w:val="single" w:sz="4" w:space="0" w:color="auto"/>
              <w:left w:val="single" w:sz="4" w:space="0" w:color="auto"/>
              <w:bottom w:val="nil"/>
              <w:right w:val="single" w:sz="4" w:space="0" w:color="auto"/>
            </w:tcBorders>
            <w:vAlign w:val="center"/>
          </w:tcPr>
          <w:p w14:paraId="715D2101" w14:textId="77777777" w:rsidR="00CA254E" w:rsidRPr="00170508" w:rsidRDefault="00CA254E" w:rsidP="00FD02C8">
            <w:pPr>
              <w:pStyle w:val="TAC"/>
              <w:rPr>
                <w:rFonts w:eastAsia="DengXian"/>
                <w:szCs w:val="18"/>
              </w:rPr>
            </w:pPr>
            <w:r w:rsidRPr="00170508">
              <w:rPr>
                <w:rFonts w:eastAsia="DengXian" w:cs="Arial"/>
                <w:color w:val="000000"/>
                <w:szCs w:val="18"/>
              </w:rPr>
              <w:t>CA_n25A-n66A</w:t>
            </w:r>
            <w:r w:rsidRPr="00170508">
              <w:rPr>
                <w:rFonts w:eastAsia="DengXian" w:cs="Arial"/>
                <w:color w:val="000000"/>
                <w:szCs w:val="18"/>
              </w:rPr>
              <w:br/>
              <w:t>CA_n25A-n71A</w:t>
            </w:r>
            <w:r w:rsidRPr="00170508">
              <w:rPr>
                <w:rFonts w:eastAsia="DengXian" w:cs="Arial"/>
                <w:color w:val="000000"/>
                <w:szCs w:val="18"/>
              </w:rPr>
              <w:b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1CC813AF" w14:textId="77777777" w:rsidR="00CA254E" w:rsidRPr="00170508" w:rsidRDefault="00CA254E" w:rsidP="00FD02C8">
            <w:pPr>
              <w:pStyle w:val="TAC"/>
              <w:rPr>
                <w:rFonts w:eastAsia="DengXian"/>
                <w:lang w:eastAsia="zh-CN"/>
              </w:rPr>
            </w:pPr>
            <w:r w:rsidRPr="00170508">
              <w:rPr>
                <w:rFonts w:eastAsia="DengXian"/>
                <w:lang w:val="en-US"/>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2A7DED7" w14:textId="77777777" w:rsidR="00CA254E" w:rsidRPr="00170508" w:rsidRDefault="00CA254E" w:rsidP="00FD02C8">
            <w:pPr>
              <w:pStyle w:val="TAC"/>
              <w:rPr>
                <w:rFonts w:eastAsia="DengXian"/>
                <w:lang w:eastAsia="zh-CN" w:bidi="ar"/>
              </w:rPr>
            </w:pPr>
            <w:r w:rsidRPr="00170508">
              <w:rPr>
                <w:rFonts w:eastAsia="DengXian"/>
                <w:lang w:val="en-US" w:eastAsia="zh-CN" w:bidi="ar"/>
              </w:rPr>
              <w:t>CA_n25(3A)_BCS 4 and 5</w:t>
            </w:r>
          </w:p>
        </w:tc>
        <w:tc>
          <w:tcPr>
            <w:tcW w:w="750" w:type="pct"/>
            <w:tcBorders>
              <w:top w:val="single" w:sz="4" w:space="0" w:color="auto"/>
              <w:left w:val="single" w:sz="4" w:space="0" w:color="auto"/>
              <w:bottom w:val="nil"/>
              <w:right w:val="single" w:sz="4" w:space="0" w:color="auto"/>
            </w:tcBorders>
            <w:vAlign w:val="center"/>
          </w:tcPr>
          <w:p w14:paraId="3D1CB5C6" w14:textId="77777777" w:rsidR="00CA254E" w:rsidRPr="00170508" w:rsidRDefault="00CA254E" w:rsidP="00FD02C8">
            <w:pPr>
              <w:pStyle w:val="TAC"/>
              <w:rPr>
                <w:rFonts w:eastAsia="DengXian" w:cs="Arial"/>
                <w:szCs w:val="18"/>
                <w:lang w:eastAsia="zh-CN"/>
              </w:rPr>
            </w:pPr>
            <w:r w:rsidRPr="00170508">
              <w:rPr>
                <w:rFonts w:eastAsia="DengXian" w:cs="Arial"/>
                <w:szCs w:val="18"/>
                <w:lang w:val="en-US" w:eastAsia="zh-CN"/>
              </w:rPr>
              <w:t>4 and 5</w:t>
            </w:r>
          </w:p>
        </w:tc>
      </w:tr>
      <w:tr w:rsidR="00CA254E" w:rsidRPr="00170508" w14:paraId="779A6B6E" w14:textId="77777777" w:rsidTr="00FD02C8">
        <w:trPr>
          <w:jc w:val="center"/>
        </w:trPr>
        <w:tc>
          <w:tcPr>
            <w:tcW w:w="1002" w:type="pct"/>
            <w:tcBorders>
              <w:top w:val="nil"/>
              <w:left w:val="single" w:sz="4" w:space="0" w:color="auto"/>
              <w:bottom w:val="nil"/>
              <w:right w:val="single" w:sz="4" w:space="0" w:color="auto"/>
            </w:tcBorders>
            <w:vAlign w:val="center"/>
          </w:tcPr>
          <w:p w14:paraId="7EC2A50D" w14:textId="77777777" w:rsidR="00CA254E" w:rsidRPr="00170508" w:rsidRDefault="00CA254E" w:rsidP="00FD02C8">
            <w:pPr>
              <w:pStyle w:val="TAC"/>
              <w:rPr>
                <w:rFonts w:eastAsia="DengXian"/>
              </w:rPr>
            </w:pPr>
          </w:p>
        </w:tc>
        <w:tc>
          <w:tcPr>
            <w:tcW w:w="871" w:type="pct"/>
            <w:tcBorders>
              <w:top w:val="nil"/>
              <w:left w:val="single" w:sz="4" w:space="0" w:color="auto"/>
              <w:bottom w:val="nil"/>
              <w:right w:val="single" w:sz="4" w:space="0" w:color="auto"/>
            </w:tcBorders>
            <w:vAlign w:val="center"/>
          </w:tcPr>
          <w:p w14:paraId="0C42CD73" w14:textId="77777777" w:rsidR="00CA254E" w:rsidRPr="00170508" w:rsidRDefault="00CA254E" w:rsidP="00FD02C8">
            <w:pPr>
              <w:pStyle w:val="TAC"/>
              <w:rPr>
                <w:rFonts w:eastAsia="DengXian"/>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9D073A4" w14:textId="77777777" w:rsidR="00CA254E" w:rsidRPr="00170508" w:rsidRDefault="00CA254E" w:rsidP="00FD02C8">
            <w:pPr>
              <w:pStyle w:val="TAC"/>
              <w:rPr>
                <w:rFonts w:eastAsia="DengXian"/>
                <w:lang w:eastAsia="zh-CN"/>
              </w:rPr>
            </w:pPr>
            <w:r w:rsidRPr="00170508">
              <w:rPr>
                <w:rFonts w:eastAsia="DengXian"/>
                <w:lang w:val="en-US"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CF143A1" w14:textId="77777777" w:rsidR="00CA254E" w:rsidRPr="00170508" w:rsidRDefault="00CA254E" w:rsidP="00FD02C8">
            <w:pPr>
              <w:pStyle w:val="TAC"/>
              <w:rPr>
                <w:rFonts w:eastAsia="DengXian"/>
                <w:lang w:eastAsia="zh-CN" w:bidi="ar"/>
              </w:rPr>
            </w:pPr>
            <w:r w:rsidRPr="00170508">
              <w:rPr>
                <w:rFonts w:eastAsia="DengXian"/>
                <w:lang w:val="en-US"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5EBC4470" w14:textId="77777777" w:rsidR="00CA254E" w:rsidRPr="00170508" w:rsidRDefault="00CA254E" w:rsidP="00FD02C8">
            <w:pPr>
              <w:pStyle w:val="TAC"/>
              <w:rPr>
                <w:rFonts w:eastAsia="DengXian" w:cs="Arial"/>
                <w:szCs w:val="18"/>
                <w:lang w:eastAsia="zh-CN"/>
              </w:rPr>
            </w:pPr>
          </w:p>
        </w:tc>
      </w:tr>
      <w:tr w:rsidR="00CA254E" w:rsidRPr="00170508" w14:paraId="75E0BE17"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7A1846A1" w14:textId="77777777" w:rsidR="00CA254E" w:rsidRPr="00170508" w:rsidRDefault="00CA254E" w:rsidP="00FD02C8">
            <w:pPr>
              <w:pStyle w:val="TAC"/>
              <w:rPr>
                <w:rFonts w:eastAsia="DengXian"/>
              </w:rPr>
            </w:pPr>
          </w:p>
        </w:tc>
        <w:tc>
          <w:tcPr>
            <w:tcW w:w="871" w:type="pct"/>
            <w:tcBorders>
              <w:top w:val="nil"/>
              <w:left w:val="single" w:sz="4" w:space="0" w:color="auto"/>
              <w:bottom w:val="single" w:sz="4" w:space="0" w:color="auto"/>
              <w:right w:val="single" w:sz="4" w:space="0" w:color="auto"/>
            </w:tcBorders>
            <w:vAlign w:val="center"/>
          </w:tcPr>
          <w:p w14:paraId="105A8F71" w14:textId="77777777" w:rsidR="00CA254E" w:rsidRPr="00170508" w:rsidRDefault="00CA254E" w:rsidP="00FD02C8">
            <w:pPr>
              <w:pStyle w:val="TAC"/>
              <w:rPr>
                <w:rFonts w:eastAsia="DengXian"/>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D3DACC0" w14:textId="77777777" w:rsidR="00CA254E" w:rsidRPr="00170508" w:rsidRDefault="00CA254E" w:rsidP="00FD02C8">
            <w:pPr>
              <w:pStyle w:val="TAC"/>
              <w:rPr>
                <w:rFonts w:eastAsia="DengXian"/>
                <w:lang w:eastAsia="zh-CN"/>
              </w:rPr>
            </w:pPr>
            <w:r w:rsidRPr="00170508">
              <w:rPr>
                <w:rFonts w:eastAsia="DengXian"/>
                <w:lang w:val="en-US"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21945A0" w14:textId="77777777" w:rsidR="00CA254E" w:rsidRPr="00170508" w:rsidRDefault="00CA254E" w:rsidP="00FD02C8">
            <w:pPr>
              <w:pStyle w:val="TAC"/>
              <w:rPr>
                <w:rFonts w:eastAsia="DengXian"/>
                <w:lang w:eastAsia="zh-CN" w:bidi="ar"/>
              </w:rPr>
            </w:pPr>
            <w:r w:rsidRPr="00170508">
              <w:rPr>
                <w:rFonts w:eastAsia="DengXian"/>
                <w:lang w:val="en-US" w:eastAsia="zh-CN" w:bidi="ar"/>
              </w:rPr>
              <w:t xml:space="preserve">n71 channel bandwidths in Table 5.3.5-1 </w:t>
            </w:r>
          </w:p>
        </w:tc>
        <w:tc>
          <w:tcPr>
            <w:tcW w:w="750" w:type="pct"/>
            <w:tcBorders>
              <w:top w:val="nil"/>
              <w:left w:val="single" w:sz="4" w:space="0" w:color="auto"/>
              <w:bottom w:val="single" w:sz="4" w:space="0" w:color="auto"/>
              <w:right w:val="single" w:sz="4" w:space="0" w:color="auto"/>
            </w:tcBorders>
            <w:vAlign w:val="center"/>
          </w:tcPr>
          <w:p w14:paraId="5E90D8F9" w14:textId="77777777" w:rsidR="00CA254E" w:rsidRPr="00170508" w:rsidRDefault="00CA254E" w:rsidP="00FD02C8">
            <w:pPr>
              <w:pStyle w:val="TAC"/>
              <w:rPr>
                <w:rFonts w:eastAsia="DengXian" w:cs="Arial"/>
                <w:szCs w:val="18"/>
                <w:lang w:eastAsia="zh-CN"/>
              </w:rPr>
            </w:pPr>
          </w:p>
        </w:tc>
      </w:tr>
      <w:tr w:rsidR="00CA254E" w:rsidRPr="00170508" w14:paraId="0362C8EA"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49E97F4D" w14:textId="77777777" w:rsidR="00CA254E" w:rsidRPr="00170508" w:rsidRDefault="00CA254E" w:rsidP="00FD02C8">
            <w:pPr>
              <w:pStyle w:val="TAC"/>
              <w:rPr>
                <w:rFonts w:eastAsia="DengXian"/>
              </w:rPr>
            </w:pPr>
            <w:r w:rsidRPr="00170508">
              <w:rPr>
                <w:rFonts w:eastAsia="DengXian"/>
                <w:lang w:val="en-US"/>
              </w:rPr>
              <w:t>CA_n25(3A)-n66(2A)-n71A</w:t>
            </w:r>
          </w:p>
        </w:tc>
        <w:tc>
          <w:tcPr>
            <w:tcW w:w="871" w:type="pct"/>
            <w:tcBorders>
              <w:top w:val="single" w:sz="4" w:space="0" w:color="auto"/>
              <w:left w:val="single" w:sz="4" w:space="0" w:color="auto"/>
              <w:bottom w:val="nil"/>
              <w:right w:val="single" w:sz="4" w:space="0" w:color="auto"/>
            </w:tcBorders>
            <w:vAlign w:val="center"/>
          </w:tcPr>
          <w:p w14:paraId="1DC58C0F" w14:textId="77777777" w:rsidR="00CA254E" w:rsidRPr="00170508" w:rsidRDefault="00CA254E" w:rsidP="00FD02C8">
            <w:pPr>
              <w:pStyle w:val="TAC"/>
              <w:rPr>
                <w:rFonts w:eastAsia="DengXian"/>
                <w:szCs w:val="18"/>
                <w:lang w:val="en-US"/>
              </w:rPr>
            </w:pPr>
            <w:r w:rsidRPr="00170508">
              <w:rPr>
                <w:rFonts w:eastAsia="DengXian"/>
                <w:szCs w:val="18"/>
                <w:lang w:val="en-US"/>
              </w:rPr>
              <w:t>CA_n25A-n66A</w:t>
            </w:r>
          </w:p>
          <w:p w14:paraId="3E9AE22F" w14:textId="77777777" w:rsidR="00CA254E" w:rsidRPr="00170508" w:rsidRDefault="00CA254E" w:rsidP="00FD02C8">
            <w:pPr>
              <w:pStyle w:val="TAC"/>
              <w:rPr>
                <w:rFonts w:eastAsia="DengXian"/>
                <w:szCs w:val="18"/>
                <w:lang w:val="en-US"/>
              </w:rPr>
            </w:pPr>
            <w:r w:rsidRPr="00170508">
              <w:rPr>
                <w:rFonts w:eastAsia="DengXian"/>
                <w:szCs w:val="18"/>
                <w:lang w:val="en-US"/>
              </w:rPr>
              <w:t>CA_n25A-n71A</w:t>
            </w:r>
          </w:p>
          <w:p w14:paraId="56E3EA88" w14:textId="77777777" w:rsidR="00CA254E" w:rsidRPr="00170508" w:rsidRDefault="00CA254E" w:rsidP="00FD02C8">
            <w:pPr>
              <w:pStyle w:val="TAC"/>
              <w:rPr>
                <w:rFonts w:eastAsia="DengXian"/>
                <w:szCs w:val="18"/>
              </w:rPr>
            </w:pPr>
            <w:r w:rsidRPr="00170508">
              <w:rPr>
                <w:rFonts w:eastAsia="DengXian"/>
                <w:szCs w:val="18"/>
                <w:lang w:val="en-US"/>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00A94BDC" w14:textId="77777777" w:rsidR="00CA254E" w:rsidRPr="00170508" w:rsidRDefault="00CA254E" w:rsidP="00FD02C8">
            <w:pPr>
              <w:pStyle w:val="TAC"/>
              <w:rPr>
                <w:rFonts w:eastAsia="DengXian"/>
                <w:lang w:eastAsia="zh-CN"/>
              </w:rPr>
            </w:pPr>
            <w:r w:rsidRPr="00170508">
              <w:rPr>
                <w:rFonts w:eastAsia="DengXian"/>
                <w:lang w:val="en-US"/>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9CFF256" w14:textId="77777777" w:rsidR="00CA254E" w:rsidRPr="00170508" w:rsidRDefault="00CA254E" w:rsidP="00FD02C8">
            <w:pPr>
              <w:pStyle w:val="TAC"/>
              <w:rPr>
                <w:rFonts w:eastAsia="DengXian"/>
                <w:lang w:eastAsia="zh-CN" w:bidi="ar"/>
              </w:rPr>
            </w:pPr>
            <w:r w:rsidRPr="00170508">
              <w:rPr>
                <w:rFonts w:eastAsia="DengXian"/>
                <w:lang w:val="en-US" w:eastAsia="zh-CN" w:bidi="ar"/>
              </w:rPr>
              <w:t>CA_n25(3A)_BCS 4 and 5</w:t>
            </w:r>
          </w:p>
        </w:tc>
        <w:tc>
          <w:tcPr>
            <w:tcW w:w="750" w:type="pct"/>
            <w:tcBorders>
              <w:top w:val="single" w:sz="4" w:space="0" w:color="auto"/>
              <w:left w:val="single" w:sz="4" w:space="0" w:color="auto"/>
              <w:bottom w:val="nil"/>
              <w:right w:val="single" w:sz="4" w:space="0" w:color="auto"/>
            </w:tcBorders>
            <w:vAlign w:val="center"/>
          </w:tcPr>
          <w:p w14:paraId="3990CF05" w14:textId="77777777" w:rsidR="00CA254E" w:rsidRPr="00170508" w:rsidRDefault="00CA254E" w:rsidP="00FD02C8">
            <w:pPr>
              <w:pStyle w:val="TAC"/>
              <w:rPr>
                <w:rFonts w:eastAsia="DengXian" w:cs="Arial"/>
                <w:szCs w:val="18"/>
                <w:lang w:eastAsia="zh-CN"/>
              </w:rPr>
            </w:pPr>
            <w:r w:rsidRPr="00170508">
              <w:rPr>
                <w:rFonts w:eastAsia="DengXian" w:cs="Arial"/>
                <w:szCs w:val="18"/>
                <w:lang w:val="en-US" w:eastAsia="zh-CN"/>
              </w:rPr>
              <w:t>4 and 5</w:t>
            </w:r>
          </w:p>
        </w:tc>
      </w:tr>
      <w:tr w:rsidR="00CA254E" w:rsidRPr="00170508" w14:paraId="734858A1" w14:textId="77777777" w:rsidTr="00FD02C8">
        <w:trPr>
          <w:jc w:val="center"/>
        </w:trPr>
        <w:tc>
          <w:tcPr>
            <w:tcW w:w="1002" w:type="pct"/>
            <w:tcBorders>
              <w:top w:val="nil"/>
              <w:left w:val="single" w:sz="4" w:space="0" w:color="auto"/>
              <w:bottom w:val="nil"/>
              <w:right w:val="single" w:sz="4" w:space="0" w:color="auto"/>
            </w:tcBorders>
            <w:vAlign w:val="center"/>
          </w:tcPr>
          <w:p w14:paraId="7FC2612A" w14:textId="77777777" w:rsidR="00CA254E" w:rsidRPr="00170508" w:rsidRDefault="00CA254E" w:rsidP="00FD02C8">
            <w:pPr>
              <w:pStyle w:val="TAC"/>
              <w:rPr>
                <w:rFonts w:eastAsia="DengXian"/>
              </w:rPr>
            </w:pPr>
          </w:p>
        </w:tc>
        <w:tc>
          <w:tcPr>
            <w:tcW w:w="871" w:type="pct"/>
            <w:tcBorders>
              <w:top w:val="nil"/>
              <w:left w:val="single" w:sz="4" w:space="0" w:color="auto"/>
              <w:bottom w:val="nil"/>
              <w:right w:val="single" w:sz="4" w:space="0" w:color="auto"/>
            </w:tcBorders>
            <w:vAlign w:val="center"/>
          </w:tcPr>
          <w:p w14:paraId="5F16963F" w14:textId="77777777" w:rsidR="00CA254E" w:rsidRPr="00170508" w:rsidRDefault="00CA254E" w:rsidP="00FD02C8">
            <w:pPr>
              <w:pStyle w:val="TAC"/>
              <w:rPr>
                <w:rFonts w:eastAsia="DengXian"/>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008ED0D2" w14:textId="77777777" w:rsidR="00CA254E" w:rsidRPr="00170508" w:rsidRDefault="00CA254E" w:rsidP="00FD02C8">
            <w:pPr>
              <w:pStyle w:val="TAC"/>
              <w:rPr>
                <w:rFonts w:eastAsia="DengXian"/>
                <w:lang w:eastAsia="zh-CN"/>
              </w:rPr>
            </w:pPr>
            <w:r w:rsidRPr="00170508">
              <w:rPr>
                <w:rFonts w:eastAsia="DengXian"/>
                <w:lang w:val="en-US"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1EDCB47" w14:textId="77777777" w:rsidR="00CA254E" w:rsidRPr="00170508" w:rsidRDefault="00CA254E" w:rsidP="00FD02C8">
            <w:pPr>
              <w:pStyle w:val="TAC"/>
              <w:rPr>
                <w:rFonts w:eastAsia="DengXian"/>
                <w:lang w:eastAsia="zh-CN" w:bidi="ar"/>
              </w:rPr>
            </w:pPr>
            <w:r w:rsidRPr="00170508">
              <w:rPr>
                <w:rFonts w:eastAsia="DengXian" w:cs="Arial"/>
                <w:color w:val="000000"/>
                <w:szCs w:val="18"/>
              </w:rPr>
              <w:t>CA_n66(2A)</w:t>
            </w:r>
            <w:r>
              <w:rPr>
                <w:rFonts w:eastAsia="DengXian" w:cs="Arial"/>
                <w:color w:val="000000"/>
                <w:szCs w:val="18"/>
              </w:rPr>
              <w:t>_BCS 4 and 5</w:t>
            </w:r>
          </w:p>
        </w:tc>
        <w:tc>
          <w:tcPr>
            <w:tcW w:w="750" w:type="pct"/>
            <w:tcBorders>
              <w:top w:val="nil"/>
              <w:left w:val="single" w:sz="4" w:space="0" w:color="auto"/>
              <w:bottom w:val="nil"/>
              <w:right w:val="single" w:sz="4" w:space="0" w:color="auto"/>
            </w:tcBorders>
            <w:vAlign w:val="center"/>
          </w:tcPr>
          <w:p w14:paraId="1A9C251C" w14:textId="77777777" w:rsidR="00CA254E" w:rsidRPr="00170508" w:rsidRDefault="00CA254E" w:rsidP="00FD02C8">
            <w:pPr>
              <w:pStyle w:val="TAC"/>
              <w:rPr>
                <w:rFonts w:eastAsia="DengXian" w:cs="Arial"/>
                <w:szCs w:val="18"/>
                <w:lang w:eastAsia="zh-CN"/>
              </w:rPr>
            </w:pPr>
          </w:p>
        </w:tc>
      </w:tr>
      <w:tr w:rsidR="00CA254E" w:rsidRPr="00170508" w14:paraId="6EDC71F5"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397D058C" w14:textId="77777777" w:rsidR="00CA254E" w:rsidRPr="00170508" w:rsidRDefault="00CA254E" w:rsidP="00FD02C8">
            <w:pPr>
              <w:pStyle w:val="TAC"/>
              <w:rPr>
                <w:rFonts w:eastAsia="DengXian"/>
              </w:rPr>
            </w:pPr>
          </w:p>
        </w:tc>
        <w:tc>
          <w:tcPr>
            <w:tcW w:w="871" w:type="pct"/>
            <w:tcBorders>
              <w:top w:val="nil"/>
              <w:left w:val="single" w:sz="4" w:space="0" w:color="auto"/>
              <w:bottom w:val="single" w:sz="4" w:space="0" w:color="auto"/>
              <w:right w:val="single" w:sz="4" w:space="0" w:color="auto"/>
            </w:tcBorders>
            <w:vAlign w:val="center"/>
          </w:tcPr>
          <w:p w14:paraId="0C4AA10E" w14:textId="77777777" w:rsidR="00CA254E" w:rsidRPr="00170508" w:rsidRDefault="00CA254E" w:rsidP="00FD02C8">
            <w:pPr>
              <w:pStyle w:val="TAC"/>
              <w:rPr>
                <w:rFonts w:eastAsia="DengXian"/>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6115DB8" w14:textId="77777777" w:rsidR="00CA254E" w:rsidRPr="00170508" w:rsidRDefault="00CA254E" w:rsidP="00FD02C8">
            <w:pPr>
              <w:pStyle w:val="TAC"/>
              <w:rPr>
                <w:rFonts w:eastAsia="DengXian"/>
                <w:lang w:eastAsia="zh-CN"/>
              </w:rPr>
            </w:pPr>
            <w:r w:rsidRPr="00170508">
              <w:rPr>
                <w:rFonts w:eastAsia="DengXian"/>
                <w:lang w:val="en-US"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3452833" w14:textId="77777777" w:rsidR="00CA254E" w:rsidRPr="00170508" w:rsidRDefault="00CA254E" w:rsidP="00FD02C8">
            <w:pPr>
              <w:pStyle w:val="TAC"/>
              <w:rPr>
                <w:rFonts w:eastAsia="DengXian"/>
                <w:lang w:eastAsia="zh-CN" w:bidi="ar"/>
              </w:rPr>
            </w:pPr>
            <w:r w:rsidRPr="00170508">
              <w:rPr>
                <w:rFonts w:eastAsia="DengXian"/>
                <w:lang w:val="en-US"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0F23E387" w14:textId="77777777" w:rsidR="00CA254E" w:rsidRPr="00170508" w:rsidRDefault="00CA254E" w:rsidP="00FD02C8">
            <w:pPr>
              <w:pStyle w:val="TAC"/>
              <w:rPr>
                <w:rFonts w:eastAsia="DengXian" w:cs="Arial"/>
                <w:szCs w:val="18"/>
                <w:lang w:eastAsia="zh-CN"/>
              </w:rPr>
            </w:pPr>
          </w:p>
        </w:tc>
      </w:tr>
      <w:tr w:rsidR="00CA254E" w:rsidRPr="00170508" w14:paraId="5E37F5FF"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1A0CB287" w14:textId="77777777" w:rsidR="00CA254E" w:rsidRPr="00170508" w:rsidRDefault="00CA254E" w:rsidP="00FD02C8">
            <w:pPr>
              <w:pStyle w:val="TAC"/>
              <w:rPr>
                <w:rFonts w:eastAsia="DengXian"/>
              </w:rPr>
            </w:pPr>
            <w:r w:rsidRPr="00170508">
              <w:rPr>
                <w:rFonts w:eastAsia="DengXian"/>
                <w:lang w:val="en-US"/>
              </w:rPr>
              <w:t>CA_n25(3A)-n66A-n71B</w:t>
            </w:r>
          </w:p>
        </w:tc>
        <w:tc>
          <w:tcPr>
            <w:tcW w:w="871" w:type="pct"/>
            <w:tcBorders>
              <w:top w:val="single" w:sz="4" w:space="0" w:color="auto"/>
              <w:left w:val="single" w:sz="4" w:space="0" w:color="auto"/>
              <w:bottom w:val="nil"/>
              <w:right w:val="single" w:sz="4" w:space="0" w:color="auto"/>
            </w:tcBorders>
            <w:vAlign w:val="center"/>
          </w:tcPr>
          <w:p w14:paraId="74299585" w14:textId="77777777" w:rsidR="00CA254E" w:rsidRPr="00170508" w:rsidRDefault="00CA254E" w:rsidP="00FD02C8">
            <w:pPr>
              <w:pStyle w:val="TAC"/>
              <w:rPr>
                <w:rFonts w:eastAsia="DengXian"/>
                <w:szCs w:val="18"/>
                <w:lang w:val="en-US"/>
              </w:rPr>
            </w:pPr>
            <w:r w:rsidRPr="00170508">
              <w:rPr>
                <w:rFonts w:eastAsia="DengXian"/>
                <w:szCs w:val="18"/>
                <w:lang w:val="en-US"/>
              </w:rPr>
              <w:t>CA_n25A-n66A</w:t>
            </w:r>
          </w:p>
          <w:p w14:paraId="7A59FD28" w14:textId="77777777" w:rsidR="00CA254E" w:rsidRPr="00170508" w:rsidRDefault="00CA254E" w:rsidP="00FD02C8">
            <w:pPr>
              <w:pStyle w:val="TAC"/>
              <w:rPr>
                <w:rFonts w:eastAsia="DengXian"/>
                <w:szCs w:val="18"/>
                <w:lang w:val="en-US"/>
              </w:rPr>
            </w:pPr>
            <w:r w:rsidRPr="00170508">
              <w:rPr>
                <w:rFonts w:eastAsia="DengXian"/>
                <w:szCs w:val="18"/>
                <w:lang w:val="en-US"/>
              </w:rPr>
              <w:t>CA_n25A-n71A</w:t>
            </w:r>
          </w:p>
          <w:p w14:paraId="6951F2D2" w14:textId="77777777" w:rsidR="00CA254E" w:rsidRPr="00170508" w:rsidRDefault="00CA254E" w:rsidP="00FD02C8">
            <w:pPr>
              <w:pStyle w:val="TAC"/>
              <w:rPr>
                <w:rFonts w:eastAsia="DengXian"/>
                <w:szCs w:val="18"/>
              </w:rPr>
            </w:pPr>
            <w:r w:rsidRPr="00170508">
              <w:rPr>
                <w:rFonts w:eastAsia="DengXian"/>
                <w:szCs w:val="18"/>
                <w:lang w:val="en-US"/>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07DD55E8" w14:textId="77777777" w:rsidR="00CA254E" w:rsidRPr="00170508" w:rsidRDefault="00CA254E" w:rsidP="00FD02C8">
            <w:pPr>
              <w:pStyle w:val="TAC"/>
              <w:rPr>
                <w:rFonts w:eastAsia="DengXian"/>
                <w:lang w:eastAsia="zh-CN"/>
              </w:rPr>
            </w:pPr>
            <w:r w:rsidRPr="00170508">
              <w:rPr>
                <w:rFonts w:eastAsia="DengXian"/>
                <w:lang w:val="en-US"/>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135632C" w14:textId="77777777" w:rsidR="00CA254E" w:rsidRPr="00170508" w:rsidRDefault="00CA254E" w:rsidP="00FD02C8">
            <w:pPr>
              <w:pStyle w:val="TAC"/>
              <w:rPr>
                <w:rFonts w:eastAsia="DengXian"/>
                <w:lang w:eastAsia="zh-CN" w:bidi="ar"/>
              </w:rPr>
            </w:pPr>
            <w:r w:rsidRPr="00170508">
              <w:rPr>
                <w:rFonts w:eastAsia="DengXian"/>
                <w:lang w:val="en-US" w:eastAsia="zh-CN" w:bidi="ar"/>
              </w:rPr>
              <w:t>CA_n25(3A)_BCS 4 and 5</w:t>
            </w:r>
          </w:p>
        </w:tc>
        <w:tc>
          <w:tcPr>
            <w:tcW w:w="750" w:type="pct"/>
            <w:tcBorders>
              <w:top w:val="single" w:sz="4" w:space="0" w:color="auto"/>
              <w:left w:val="single" w:sz="4" w:space="0" w:color="auto"/>
              <w:bottom w:val="nil"/>
              <w:right w:val="single" w:sz="4" w:space="0" w:color="auto"/>
            </w:tcBorders>
            <w:vAlign w:val="center"/>
          </w:tcPr>
          <w:p w14:paraId="082A6A2D" w14:textId="77777777" w:rsidR="00CA254E" w:rsidRPr="00170508" w:rsidRDefault="00CA254E" w:rsidP="00FD02C8">
            <w:pPr>
              <w:pStyle w:val="TAC"/>
              <w:rPr>
                <w:rFonts w:eastAsia="DengXian" w:cs="Arial"/>
                <w:szCs w:val="18"/>
                <w:lang w:eastAsia="zh-CN"/>
              </w:rPr>
            </w:pPr>
            <w:r w:rsidRPr="00170508">
              <w:rPr>
                <w:rFonts w:eastAsia="DengXian" w:cs="Arial"/>
                <w:szCs w:val="18"/>
                <w:lang w:val="en-US" w:eastAsia="zh-CN"/>
              </w:rPr>
              <w:t>4 and 5</w:t>
            </w:r>
          </w:p>
        </w:tc>
      </w:tr>
      <w:tr w:rsidR="00CA254E" w:rsidRPr="00170508" w14:paraId="175E0C68" w14:textId="77777777" w:rsidTr="00FD02C8">
        <w:trPr>
          <w:jc w:val="center"/>
        </w:trPr>
        <w:tc>
          <w:tcPr>
            <w:tcW w:w="1002" w:type="pct"/>
            <w:tcBorders>
              <w:top w:val="nil"/>
              <w:left w:val="single" w:sz="4" w:space="0" w:color="auto"/>
              <w:bottom w:val="nil"/>
              <w:right w:val="single" w:sz="4" w:space="0" w:color="auto"/>
            </w:tcBorders>
            <w:vAlign w:val="center"/>
          </w:tcPr>
          <w:p w14:paraId="23E51393" w14:textId="77777777" w:rsidR="00CA254E" w:rsidRPr="00170508" w:rsidRDefault="00CA254E" w:rsidP="00FD02C8">
            <w:pPr>
              <w:pStyle w:val="TAC"/>
              <w:rPr>
                <w:rFonts w:eastAsia="DengXian"/>
              </w:rPr>
            </w:pPr>
          </w:p>
        </w:tc>
        <w:tc>
          <w:tcPr>
            <w:tcW w:w="871" w:type="pct"/>
            <w:tcBorders>
              <w:top w:val="nil"/>
              <w:left w:val="single" w:sz="4" w:space="0" w:color="auto"/>
              <w:bottom w:val="nil"/>
              <w:right w:val="single" w:sz="4" w:space="0" w:color="auto"/>
            </w:tcBorders>
            <w:vAlign w:val="center"/>
          </w:tcPr>
          <w:p w14:paraId="262CC35F" w14:textId="77777777" w:rsidR="00CA254E" w:rsidRPr="00170508" w:rsidRDefault="00CA254E" w:rsidP="00FD02C8">
            <w:pPr>
              <w:pStyle w:val="TAC"/>
              <w:rPr>
                <w:rFonts w:eastAsia="DengXian"/>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E4FEC9B" w14:textId="77777777" w:rsidR="00CA254E" w:rsidRPr="00170508" w:rsidRDefault="00CA254E" w:rsidP="00FD02C8">
            <w:pPr>
              <w:pStyle w:val="TAC"/>
              <w:rPr>
                <w:rFonts w:eastAsia="DengXian"/>
                <w:lang w:eastAsia="zh-CN"/>
              </w:rPr>
            </w:pPr>
            <w:r w:rsidRPr="00170508">
              <w:rPr>
                <w:rFonts w:eastAsia="DengXian"/>
                <w:lang w:val="en-US"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B34A8A8" w14:textId="77777777" w:rsidR="00CA254E" w:rsidRPr="00170508" w:rsidRDefault="00CA254E" w:rsidP="00FD02C8">
            <w:pPr>
              <w:pStyle w:val="TAC"/>
              <w:rPr>
                <w:rFonts w:eastAsia="DengXian"/>
                <w:lang w:eastAsia="zh-CN" w:bidi="ar"/>
              </w:rPr>
            </w:pPr>
            <w:r w:rsidRPr="00170508">
              <w:rPr>
                <w:rFonts w:eastAsia="DengXian"/>
                <w:lang w:val="en-US"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2E3737A2" w14:textId="77777777" w:rsidR="00CA254E" w:rsidRPr="00170508" w:rsidRDefault="00CA254E" w:rsidP="00FD02C8">
            <w:pPr>
              <w:pStyle w:val="TAC"/>
              <w:rPr>
                <w:rFonts w:eastAsia="DengXian" w:cs="Arial"/>
                <w:szCs w:val="18"/>
                <w:lang w:eastAsia="zh-CN"/>
              </w:rPr>
            </w:pPr>
          </w:p>
        </w:tc>
      </w:tr>
      <w:tr w:rsidR="00CA254E" w:rsidRPr="00170508" w14:paraId="44EF6D06"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0E0EC15C" w14:textId="77777777" w:rsidR="00CA254E" w:rsidRPr="00170508" w:rsidRDefault="00CA254E" w:rsidP="00FD02C8">
            <w:pPr>
              <w:pStyle w:val="TAC"/>
              <w:rPr>
                <w:rFonts w:eastAsia="DengXian"/>
              </w:rPr>
            </w:pPr>
          </w:p>
        </w:tc>
        <w:tc>
          <w:tcPr>
            <w:tcW w:w="871" w:type="pct"/>
            <w:tcBorders>
              <w:top w:val="nil"/>
              <w:left w:val="single" w:sz="4" w:space="0" w:color="auto"/>
              <w:bottom w:val="single" w:sz="4" w:space="0" w:color="auto"/>
              <w:right w:val="single" w:sz="4" w:space="0" w:color="auto"/>
            </w:tcBorders>
            <w:vAlign w:val="center"/>
          </w:tcPr>
          <w:p w14:paraId="671C9626" w14:textId="77777777" w:rsidR="00CA254E" w:rsidRPr="00170508" w:rsidRDefault="00CA254E" w:rsidP="00FD02C8">
            <w:pPr>
              <w:pStyle w:val="TAC"/>
              <w:rPr>
                <w:rFonts w:eastAsia="DengXian"/>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EB924B1" w14:textId="77777777" w:rsidR="00CA254E" w:rsidRPr="00170508" w:rsidRDefault="00CA254E" w:rsidP="00FD02C8">
            <w:pPr>
              <w:pStyle w:val="TAC"/>
              <w:rPr>
                <w:rFonts w:eastAsia="DengXian"/>
                <w:lang w:eastAsia="zh-CN"/>
              </w:rPr>
            </w:pPr>
            <w:r w:rsidRPr="00170508">
              <w:rPr>
                <w:rFonts w:eastAsia="DengXian"/>
                <w:lang w:val="en-US"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FC181EE" w14:textId="77777777" w:rsidR="00CA254E" w:rsidRPr="00170508" w:rsidRDefault="00CA254E" w:rsidP="00FD02C8">
            <w:pPr>
              <w:pStyle w:val="TAC"/>
              <w:rPr>
                <w:rFonts w:eastAsia="DengXian"/>
                <w:lang w:eastAsia="zh-CN" w:bidi="ar"/>
              </w:rPr>
            </w:pPr>
            <w:r w:rsidRPr="00170508">
              <w:rPr>
                <w:rFonts w:eastAsia="DengXian" w:cs="Arial"/>
                <w:color w:val="000000"/>
                <w:szCs w:val="18"/>
              </w:rPr>
              <w:t>CA_n71B</w:t>
            </w:r>
            <w:r>
              <w:rPr>
                <w:rFonts w:eastAsia="DengXian" w:cs="Arial"/>
                <w:color w:val="000000"/>
                <w:szCs w:val="18"/>
              </w:rPr>
              <w:t>_BCS 4 and 5</w:t>
            </w:r>
          </w:p>
        </w:tc>
        <w:tc>
          <w:tcPr>
            <w:tcW w:w="750" w:type="pct"/>
            <w:tcBorders>
              <w:top w:val="nil"/>
              <w:left w:val="single" w:sz="4" w:space="0" w:color="auto"/>
              <w:bottom w:val="single" w:sz="4" w:space="0" w:color="auto"/>
              <w:right w:val="single" w:sz="4" w:space="0" w:color="auto"/>
            </w:tcBorders>
            <w:vAlign w:val="center"/>
          </w:tcPr>
          <w:p w14:paraId="2DA242F5" w14:textId="77777777" w:rsidR="00CA254E" w:rsidRPr="00170508" w:rsidRDefault="00CA254E" w:rsidP="00FD02C8">
            <w:pPr>
              <w:pStyle w:val="TAC"/>
              <w:rPr>
                <w:rFonts w:eastAsia="DengXian" w:cs="Arial"/>
                <w:szCs w:val="18"/>
                <w:lang w:eastAsia="zh-CN"/>
              </w:rPr>
            </w:pPr>
          </w:p>
        </w:tc>
      </w:tr>
      <w:tr w:rsidR="00CA254E" w:rsidRPr="00170508" w14:paraId="75F48B1A"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3036459D" w14:textId="77777777" w:rsidR="00CA254E" w:rsidRPr="00170508" w:rsidRDefault="00CA254E" w:rsidP="00FD02C8">
            <w:pPr>
              <w:pStyle w:val="TAC"/>
              <w:rPr>
                <w:rFonts w:eastAsia="DengXian"/>
              </w:rPr>
            </w:pPr>
            <w:r w:rsidRPr="00170508">
              <w:rPr>
                <w:rFonts w:eastAsia="DengXian"/>
                <w:lang w:val="en-US"/>
              </w:rPr>
              <w:t>CA_n25(3A)-n66A-n71(2A)</w:t>
            </w:r>
          </w:p>
        </w:tc>
        <w:tc>
          <w:tcPr>
            <w:tcW w:w="871" w:type="pct"/>
            <w:tcBorders>
              <w:top w:val="single" w:sz="4" w:space="0" w:color="auto"/>
              <w:left w:val="single" w:sz="4" w:space="0" w:color="auto"/>
              <w:bottom w:val="nil"/>
              <w:right w:val="single" w:sz="4" w:space="0" w:color="auto"/>
            </w:tcBorders>
            <w:vAlign w:val="center"/>
          </w:tcPr>
          <w:p w14:paraId="2D1967FC" w14:textId="77777777" w:rsidR="00CA254E" w:rsidRPr="00170508" w:rsidRDefault="00CA254E" w:rsidP="00FD02C8">
            <w:pPr>
              <w:pStyle w:val="TAC"/>
              <w:rPr>
                <w:rFonts w:eastAsia="DengXian"/>
                <w:szCs w:val="18"/>
                <w:lang w:val="en-US"/>
              </w:rPr>
            </w:pPr>
            <w:r w:rsidRPr="00170508">
              <w:rPr>
                <w:rFonts w:eastAsia="DengXian"/>
                <w:szCs w:val="18"/>
                <w:lang w:val="en-US"/>
              </w:rPr>
              <w:t>CA_n25A-n66A</w:t>
            </w:r>
          </w:p>
          <w:p w14:paraId="42B7011E" w14:textId="77777777" w:rsidR="00CA254E" w:rsidRPr="00170508" w:rsidRDefault="00CA254E" w:rsidP="00FD02C8">
            <w:pPr>
              <w:pStyle w:val="TAC"/>
              <w:rPr>
                <w:rFonts w:eastAsia="DengXian"/>
                <w:szCs w:val="18"/>
                <w:lang w:val="en-US"/>
              </w:rPr>
            </w:pPr>
            <w:r w:rsidRPr="00170508">
              <w:rPr>
                <w:rFonts w:eastAsia="DengXian"/>
                <w:szCs w:val="18"/>
                <w:lang w:val="en-US"/>
              </w:rPr>
              <w:t>CA_n25A-n71A</w:t>
            </w:r>
          </w:p>
          <w:p w14:paraId="01B2BC2F" w14:textId="77777777" w:rsidR="00CA254E" w:rsidRPr="00170508" w:rsidRDefault="00CA254E" w:rsidP="00FD02C8">
            <w:pPr>
              <w:pStyle w:val="TAC"/>
              <w:rPr>
                <w:rFonts w:eastAsia="DengXian"/>
                <w:szCs w:val="18"/>
              </w:rPr>
            </w:pPr>
            <w:r w:rsidRPr="00170508">
              <w:rPr>
                <w:rFonts w:eastAsia="DengXian"/>
                <w:szCs w:val="18"/>
                <w:lang w:val="en-US"/>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40EA1A36" w14:textId="77777777" w:rsidR="00CA254E" w:rsidRPr="00170508" w:rsidRDefault="00CA254E" w:rsidP="00FD02C8">
            <w:pPr>
              <w:pStyle w:val="TAC"/>
              <w:rPr>
                <w:rFonts w:eastAsia="DengXian"/>
                <w:lang w:eastAsia="zh-CN"/>
              </w:rPr>
            </w:pPr>
            <w:r w:rsidRPr="00170508">
              <w:rPr>
                <w:rFonts w:eastAsia="DengXian"/>
                <w:lang w:val="en-US"/>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FFC59DD" w14:textId="77777777" w:rsidR="00CA254E" w:rsidRPr="00170508" w:rsidRDefault="00CA254E" w:rsidP="00FD02C8">
            <w:pPr>
              <w:pStyle w:val="TAC"/>
              <w:rPr>
                <w:rFonts w:eastAsia="DengXian"/>
                <w:lang w:eastAsia="zh-CN" w:bidi="ar"/>
              </w:rPr>
            </w:pPr>
            <w:r w:rsidRPr="00170508">
              <w:rPr>
                <w:rFonts w:eastAsia="DengXian"/>
                <w:lang w:val="en-US" w:eastAsia="zh-CN" w:bidi="ar"/>
              </w:rPr>
              <w:t>CA_n25(3A)_BCS 4 and 5</w:t>
            </w:r>
          </w:p>
        </w:tc>
        <w:tc>
          <w:tcPr>
            <w:tcW w:w="750" w:type="pct"/>
            <w:tcBorders>
              <w:top w:val="single" w:sz="4" w:space="0" w:color="auto"/>
              <w:left w:val="single" w:sz="4" w:space="0" w:color="auto"/>
              <w:bottom w:val="nil"/>
              <w:right w:val="single" w:sz="4" w:space="0" w:color="auto"/>
            </w:tcBorders>
            <w:vAlign w:val="center"/>
          </w:tcPr>
          <w:p w14:paraId="3F1078BC" w14:textId="77777777" w:rsidR="00CA254E" w:rsidRPr="00170508" w:rsidRDefault="00CA254E" w:rsidP="00FD02C8">
            <w:pPr>
              <w:pStyle w:val="TAC"/>
              <w:rPr>
                <w:rFonts w:eastAsia="DengXian" w:cs="Arial"/>
                <w:szCs w:val="18"/>
                <w:lang w:eastAsia="zh-CN"/>
              </w:rPr>
            </w:pPr>
            <w:r w:rsidRPr="00170508">
              <w:rPr>
                <w:rFonts w:eastAsia="DengXian" w:cs="Arial"/>
                <w:szCs w:val="18"/>
                <w:lang w:val="en-US" w:eastAsia="zh-CN"/>
              </w:rPr>
              <w:t>4 and 5</w:t>
            </w:r>
          </w:p>
        </w:tc>
      </w:tr>
      <w:tr w:rsidR="00CA254E" w:rsidRPr="00170508" w14:paraId="5ECE224D" w14:textId="77777777" w:rsidTr="00FD02C8">
        <w:trPr>
          <w:jc w:val="center"/>
        </w:trPr>
        <w:tc>
          <w:tcPr>
            <w:tcW w:w="1002" w:type="pct"/>
            <w:tcBorders>
              <w:top w:val="nil"/>
              <w:left w:val="single" w:sz="4" w:space="0" w:color="auto"/>
              <w:bottom w:val="nil"/>
              <w:right w:val="single" w:sz="4" w:space="0" w:color="auto"/>
            </w:tcBorders>
            <w:vAlign w:val="center"/>
          </w:tcPr>
          <w:p w14:paraId="4189573C" w14:textId="77777777" w:rsidR="00CA254E" w:rsidRPr="00170508" w:rsidRDefault="00CA254E" w:rsidP="00FD02C8">
            <w:pPr>
              <w:pStyle w:val="TAC"/>
              <w:rPr>
                <w:rFonts w:eastAsia="DengXian"/>
              </w:rPr>
            </w:pPr>
          </w:p>
        </w:tc>
        <w:tc>
          <w:tcPr>
            <w:tcW w:w="871" w:type="pct"/>
            <w:tcBorders>
              <w:top w:val="nil"/>
              <w:left w:val="single" w:sz="4" w:space="0" w:color="auto"/>
              <w:bottom w:val="nil"/>
              <w:right w:val="single" w:sz="4" w:space="0" w:color="auto"/>
            </w:tcBorders>
            <w:vAlign w:val="center"/>
          </w:tcPr>
          <w:p w14:paraId="4CE47D20" w14:textId="77777777" w:rsidR="00CA254E" w:rsidRPr="00170508" w:rsidRDefault="00CA254E" w:rsidP="00FD02C8">
            <w:pPr>
              <w:pStyle w:val="TAC"/>
              <w:rPr>
                <w:rFonts w:eastAsia="DengXian"/>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4A116C7" w14:textId="77777777" w:rsidR="00CA254E" w:rsidRPr="00170508" w:rsidRDefault="00CA254E" w:rsidP="00FD02C8">
            <w:pPr>
              <w:pStyle w:val="TAC"/>
              <w:rPr>
                <w:rFonts w:eastAsia="DengXian"/>
                <w:lang w:eastAsia="zh-CN"/>
              </w:rPr>
            </w:pPr>
            <w:r w:rsidRPr="00170508">
              <w:rPr>
                <w:rFonts w:eastAsia="DengXian"/>
                <w:lang w:val="en-US"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2F3CE8C" w14:textId="77777777" w:rsidR="00CA254E" w:rsidRPr="00170508" w:rsidRDefault="00CA254E" w:rsidP="00FD02C8">
            <w:pPr>
              <w:pStyle w:val="TAC"/>
              <w:rPr>
                <w:rFonts w:eastAsia="DengXian"/>
                <w:lang w:eastAsia="zh-CN" w:bidi="ar"/>
              </w:rPr>
            </w:pPr>
            <w:r w:rsidRPr="00170508">
              <w:rPr>
                <w:rFonts w:eastAsia="DengXian"/>
                <w:lang w:val="en-US"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3E47AD3F" w14:textId="77777777" w:rsidR="00CA254E" w:rsidRPr="00170508" w:rsidRDefault="00CA254E" w:rsidP="00FD02C8">
            <w:pPr>
              <w:pStyle w:val="TAC"/>
              <w:rPr>
                <w:rFonts w:eastAsia="DengXian" w:cs="Arial"/>
                <w:szCs w:val="18"/>
                <w:lang w:eastAsia="zh-CN"/>
              </w:rPr>
            </w:pPr>
          </w:p>
        </w:tc>
      </w:tr>
      <w:tr w:rsidR="00CA254E" w:rsidRPr="00170508" w14:paraId="1013627A"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2506CAB4" w14:textId="77777777" w:rsidR="00CA254E" w:rsidRPr="00170508" w:rsidRDefault="00CA254E" w:rsidP="00FD02C8">
            <w:pPr>
              <w:pStyle w:val="TAC"/>
              <w:rPr>
                <w:rFonts w:eastAsia="DengXian"/>
              </w:rPr>
            </w:pPr>
          </w:p>
        </w:tc>
        <w:tc>
          <w:tcPr>
            <w:tcW w:w="871" w:type="pct"/>
            <w:tcBorders>
              <w:top w:val="nil"/>
              <w:left w:val="single" w:sz="4" w:space="0" w:color="auto"/>
              <w:bottom w:val="single" w:sz="4" w:space="0" w:color="auto"/>
              <w:right w:val="single" w:sz="4" w:space="0" w:color="auto"/>
            </w:tcBorders>
            <w:vAlign w:val="center"/>
          </w:tcPr>
          <w:p w14:paraId="109B0FFE" w14:textId="77777777" w:rsidR="00CA254E" w:rsidRPr="00170508" w:rsidRDefault="00CA254E" w:rsidP="00FD02C8">
            <w:pPr>
              <w:pStyle w:val="TAC"/>
              <w:rPr>
                <w:rFonts w:eastAsia="DengXian"/>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7C14A62" w14:textId="77777777" w:rsidR="00CA254E" w:rsidRPr="00170508" w:rsidRDefault="00CA254E" w:rsidP="00FD02C8">
            <w:pPr>
              <w:pStyle w:val="TAC"/>
              <w:rPr>
                <w:rFonts w:eastAsia="DengXian"/>
                <w:lang w:eastAsia="zh-CN"/>
              </w:rPr>
            </w:pPr>
            <w:r w:rsidRPr="00170508">
              <w:rPr>
                <w:rFonts w:eastAsia="DengXian"/>
                <w:lang w:val="en-US"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D4F538A" w14:textId="77777777" w:rsidR="00CA254E" w:rsidRPr="00170508" w:rsidRDefault="00CA254E" w:rsidP="00FD02C8">
            <w:pPr>
              <w:pStyle w:val="TAC"/>
              <w:rPr>
                <w:rFonts w:eastAsia="DengXian"/>
                <w:lang w:eastAsia="zh-CN" w:bidi="ar"/>
              </w:rPr>
            </w:pPr>
            <w:r w:rsidRPr="00170508">
              <w:rPr>
                <w:rFonts w:eastAsia="DengXian"/>
                <w:lang w:val="en-US"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14:paraId="2744A8FB" w14:textId="77777777" w:rsidR="00CA254E" w:rsidRPr="00170508" w:rsidRDefault="00CA254E" w:rsidP="00FD02C8">
            <w:pPr>
              <w:pStyle w:val="TAC"/>
              <w:rPr>
                <w:rFonts w:eastAsia="DengXian" w:cs="Arial"/>
                <w:szCs w:val="18"/>
                <w:lang w:eastAsia="zh-CN"/>
              </w:rPr>
            </w:pPr>
          </w:p>
        </w:tc>
      </w:tr>
      <w:tr w:rsidR="00CA254E" w:rsidRPr="00170508" w14:paraId="035D7BA7"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52B5AC20" w14:textId="77777777" w:rsidR="00CA254E" w:rsidRPr="00170508" w:rsidRDefault="00CA254E" w:rsidP="00FD02C8">
            <w:pPr>
              <w:pStyle w:val="TAC"/>
              <w:rPr>
                <w:rFonts w:eastAsia="DengXian"/>
                <w:lang w:eastAsia="zh-CN"/>
              </w:rPr>
            </w:pPr>
            <w:r w:rsidRPr="00170508">
              <w:rPr>
                <w:rFonts w:eastAsia="DengXian"/>
                <w:lang w:eastAsia="zh-CN"/>
              </w:rPr>
              <w:t>CA_n25A-n66A-n77A</w:t>
            </w:r>
          </w:p>
        </w:tc>
        <w:tc>
          <w:tcPr>
            <w:tcW w:w="871" w:type="pct"/>
            <w:tcBorders>
              <w:top w:val="single" w:sz="4" w:space="0" w:color="auto"/>
              <w:left w:val="single" w:sz="4" w:space="0" w:color="auto"/>
              <w:bottom w:val="nil"/>
              <w:right w:val="single" w:sz="4" w:space="0" w:color="auto"/>
            </w:tcBorders>
            <w:vAlign w:val="center"/>
          </w:tcPr>
          <w:p w14:paraId="1E991E3F" w14:textId="77777777" w:rsidR="00CA254E" w:rsidRPr="00170508" w:rsidRDefault="00CA254E" w:rsidP="00FD02C8">
            <w:pPr>
              <w:pStyle w:val="TAC"/>
              <w:rPr>
                <w:rFonts w:eastAsia="DengXian"/>
                <w:lang w:val="en-US"/>
              </w:rPr>
            </w:pPr>
            <w:r w:rsidRPr="00170508">
              <w:rPr>
                <w:rFonts w:eastAsia="DengXian"/>
                <w:lang w:val="en-US"/>
              </w:rPr>
              <w:t>n25</w:t>
            </w:r>
            <w:r w:rsidRPr="00170508">
              <w:rPr>
                <w:rFonts w:eastAsia="DengXian"/>
                <w:vertAlign w:val="superscript"/>
                <w:lang w:val="en-US"/>
              </w:rPr>
              <w:t>7</w:t>
            </w:r>
          </w:p>
          <w:p w14:paraId="732A0976" w14:textId="77777777" w:rsidR="00CA254E" w:rsidRPr="00170508" w:rsidRDefault="00CA254E" w:rsidP="00FD02C8">
            <w:pPr>
              <w:pStyle w:val="TAC"/>
              <w:rPr>
                <w:rFonts w:eastAsia="DengXian"/>
                <w:lang w:val="en-US"/>
              </w:rPr>
            </w:pPr>
            <w:r w:rsidRPr="00170508">
              <w:rPr>
                <w:rFonts w:eastAsia="DengXian"/>
                <w:lang w:val="en-US"/>
              </w:rPr>
              <w:t>n66</w:t>
            </w:r>
            <w:r w:rsidRPr="00170508">
              <w:rPr>
                <w:rFonts w:eastAsia="DengXian"/>
                <w:vertAlign w:val="superscript"/>
                <w:lang w:val="en-US"/>
              </w:rPr>
              <w:t>7</w:t>
            </w:r>
          </w:p>
          <w:p w14:paraId="2EB9E503" w14:textId="77777777" w:rsidR="00CA254E" w:rsidRPr="00170508" w:rsidRDefault="00CA254E" w:rsidP="00FD02C8">
            <w:pPr>
              <w:pStyle w:val="TAC"/>
              <w:rPr>
                <w:rFonts w:eastAsia="DengXian"/>
                <w:szCs w:val="18"/>
                <w:vertAlign w:val="superscript"/>
                <w:lang w:val="en-US" w:eastAsia="zh-CN"/>
              </w:rPr>
            </w:pPr>
            <w:r w:rsidRPr="00170508">
              <w:rPr>
                <w:rFonts w:eastAsia="DengXian"/>
                <w:szCs w:val="18"/>
                <w:lang w:val="en-US" w:eastAsia="zh-CN"/>
              </w:rPr>
              <w:t>n77</w:t>
            </w:r>
            <w:r w:rsidRPr="00170508">
              <w:rPr>
                <w:rFonts w:eastAsia="DengXian"/>
                <w:szCs w:val="18"/>
                <w:vertAlign w:val="superscript"/>
                <w:lang w:val="en-US" w:eastAsia="zh-CN"/>
              </w:rPr>
              <w:t>7,9</w:t>
            </w:r>
          </w:p>
          <w:p w14:paraId="2C93625B" w14:textId="77777777" w:rsidR="00CA254E" w:rsidRPr="00170508" w:rsidRDefault="00CA254E" w:rsidP="00FD02C8">
            <w:pPr>
              <w:pStyle w:val="TAC"/>
              <w:rPr>
                <w:rFonts w:eastAsia="DengXian"/>
                <w:szCs w:val="18"/>
                <w:lang w:val="en-US" w:eastAsia="zh-CN"/>
              </w:rPr>
            </w:pPr>
            <w:r w:rsidRPr="00170508">
              <w:rPr>
                <w:rFonts w:eastAsia="DengXian"/>
                <w:szCs w:val="18"/>
                <w:lang w:val="en-US" w:eastAsia="zh-CN"/>
              </w:rPr>
              <w:t>CA_n25A-n66A</w:t>
            </w:r>
            <w:r w:rsidRPr="00170508">
              <w:rPr>
                <w:rFonts w:eastAsia="DengXian"/>
                <w:szCs w:val="18"/>
                <w:vertAlign w:val="superscript"/>
                <w:lang w:val="en-US" w:eastAsia="zh-CN"/>
              </w:rPr>
              <w:t>7</w:t>
            </w:r>
          </w:p>
          <w:p w14:paraId="2D3114BA" w14:textId="77777777" w:rsidR="00CA254E" w:rsidRPr="00170508" w:rsidRDefault="00CA254E" w:rsidP="00FD02C8">
            <w:pPr>
              <w:pStyle w:val="TAC"/>
              <w:rPr>
                <w:rFonts w:eastAsia="DengXian"/>
                <w:szCs w:val="18"/>
                <w:vertAlign w:val="superscript"/>
                <w:lang w:val="en-US" w:eastAsia="zh-CN"/>
              </w:rPr>
            </w:pPr>
            <w:r w:rsidRPr="00170508">
              <w:rPr>
                <w:rFonts w:eastAsia="DengXian"/>
                <w:szCs w:val="18"/>
                <w:lang w:val="en-US" w:eastAsia="zh-CN"/>
              </w:rPr>
              <w:t>CA_n25A-n77A</w:t>
            </w:r>
            <w:r w:rsidRPr="00170508">
              <w:rPr>
                <w:rFonts w:eastAsia="DengXian"/>
                <w:szCs w:val="18"/>
                <w:vertAlign w:val="superscript"/>
                <w:lang w:val="en-US" w:eastAsia="zh-CN"/>
              </w:rPr>
              <w:t>7</w:t>
            </w:r>
          </w:p>
          <w:p w14:paraId="4EF4EAFA" w14:textId="77777777" w:rsidR="00CA254E" w:rsidRPr="00170508" w:rsidRDefault="00CA254E" w:rsidP="00FD02C8">
            <w:pPr>
              <w:pStyle w:val="TAC"/>
              <w:rPr>
                <w:rFonts w:eastAsia="DengXian"/>
                <w:lang w:eastAsia="zh-CN"/>
              </w:rPr>
            </w:pPr>
            <w:r w:rsidRPr="00170508">
              <w:rPr>
                <w:rFonts w:eastAsia="DengXian"/>
                <w:szCs w:val="18"/>
                <w:lang w:val="en-US" w:eastAsia="zh-CN"/>
              </w:rPr>
              <w:t>CA_n66A-n77A</w:t>
            </w:r>
            <w:r w:rsidRPr="00170508">
              <w:rPr>
                <w:rFonts w:eastAsia="DengXian"/>
                <w:szCs w:val="18"/>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4E756A2" w14:textId="77777777" w:rsidR="00CA254E" w:rsidRPr="00170508" w:rsidRDefault="00CA254E" w:rsidP="00FD02C8">
            <w:pPr>
              <w:pStyle w:val="TAC"/>
              <w:rPr>
                <w:rFonts w:eastAsia="Yu Mincho"/>
                <w:lang w:eastAsia="zh-C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9F34836" w14:textId="77777777" w:rsidR="00CA254E" w:rsidRPr="00170508" w:rsidRDefault="00CA254E" w:rsidP="00FD02C8">
            <w:pPr>
              <w:pStyle w:val="TAC"/>
              <w:rPr>
                <w:rFonts w:eastAsia="DengXian"/>
                <w:lang w:eastAsia="zh-CN"/>
              </w:rPr>
            </w:pPr>
            <w:r w:rsidRPr="00170508">
              <w:rPr>
                <w:rFonts w:eastAsia="DengXian"/>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652624C5" w14:textId="77777777" w:rsidR="00CA254E" w:rsidRPr="00170508" w:rsidRDefault="00CA254E" w:rsidP="00FD02C8">
            <w:pPr>
              <w:pStyle w:val="TAC"/>
              <w:rPr>
                <w:rFonts w:eastAsia="DengXian"/>
                <w:lang w:eastAsia="zh-CN"/>
              </w:rPr>
            </w:pPr>
            <w:r w:rsidRPr="00170508">
              <w:rPr>
                <w:rFonts w:eastAsia="DengXian" w:cs="Arial"/>
                <w:szCs w:val="18"/>
                <w:lang w:eastAsia="zh-CN"/>
              </w:rPr>
              <w:t>0</w:t>
            </w:r>
          </w:p>
        </w:tc>
      </w:tr>
      <w:tr w:rsidR="00CA254E" w:rsidRPr="00170508" w14:paraId="0237322D" w14:textId="77777777" w:rsidTr="00FD02C8">
        <w:trPr>
          <w:jc w:val="center"/>
        </w:trPr>
        <w:tc>
          <w:tcPr>
            <w:tcW w:w="1002" w:type="pct"/>
            <w:tcBorders>
              <w:top w:val="nil"/>
              <w:left w:val="single" w:sz="4" w:space="0" w:color="auto"/>
              <w:bottom w:val="nil"/>
              <w:right w:val="single" w:sz="4" w:space="0" w:color="auto"/>
            </w:tcBorders>
            <w:vAlign w:val="center"/>
          </w:tcPr>
          <w:p w14:paraId="345D603A"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7D417180"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2AC32EF" w14:textId="77777777" w:rsidR="00CA254E" w:rsidRPr="00170508" w:rsidRDefault="00CA254E" w:rsidP="00FD02C8">
            <w:pPr>
              <w:pStyle w:val="TAC"/>
              <w:rPr>
                <w:rFonts w:eastAsia="Yu Mincho"/>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32AE958" w14:textId="77777777" w:rsidR="00CA254E" w:rsidRPr="00170508" w:rsidRDefault="00CA254E" w:rsidP="00FD02C8">
            <w:pPr>
              <w:pStyle w:val="TAC"/>
              <w:rPr>
                <w:rFonts w:eastAsia="DengXian"/>
                <w:lang w:eastAsia="zh-CN"/>
              </w:rPr>
            </w:pPr>
            <w:r w:rsidRPr="00170508">
              <w:rPr>
                <w:rFonts w:eastAsia="DengXian"/>
                <w:lang w:eastAsia="zh-CN" w:bidi="ar"/>
              </w:rPr>
              <w:t>5, 10, 15, 20, 25, 30, 40</w:t>
            </w:r>
          </w:p>
        </w:tc>
        <w:tc>
          <w:tcPr>
            <w:tcW w:w="750" w:type="pct"/>
            <w:tcBorders>
              <w:top w:val="nil"/>
              <w:left w:val="single" w:sz="4" w:space="0" w:color="auto"/>
              <w:bottom w:val="nil"/>
              <w:right w:val="single" w:sz="4" w:space="0" w:color="auto"/>
            </w:tcBorders>
            <w:vAlign w:val="center"/>
          </w:tcPr>
          <w:p w14:paraId="1046ABBD" w14:textId="77777777" w:rsidR="00CA254E" w:rsidRPr="00170508" w:rsidRDefault="00CA254E" w:rsidP="00FD02C8">
            <w:pPr>
              <w:pStyle w:val="TAC"/>
              <w:rPr>
                <w:rFonts w:eastAsia="DengXian"/>
                <w:lang w:eastAsia="zh-CN"/>
              </w:rPr>
            </w:pPr>
          </w:p>
        </w:tc>
      </w:tr>
      <w:tr w:rsidR="00CA254E" w:rsidRPr="00170508" w14:paraId="7D2FE1C9" w14:textId="77777777" w:rsidTr="00FD02C8">
        <w:trPr>
          <w:jc w:val="center"/>
        </w:trPr>
        <w:tc>
          <w:tcPr>
            <w:tcW w:w="1002" w:type="pct"/>
            <w:tcBorders>
              <w:top w:val="nil"/>
              <w:left w:val="single" w:sz="4" w:space="0" w:color="auto"/>
              <w:bottom w:val="nil"/>
              <w:right w:val="single" w:sz="4" w:space="0" w:color="auto"/>
            </w:tcBorders>
            <w:vAlign w:val="center"/>
          </w:tcPr>
          <w:p w14:paraId="1A8CAAE3"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21848556"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3FBE791" w14:textId="77777777" w:rsidR="00CA254E" w:rsidRPr="00170508" w:rsidRDefault="00CA254E" w:rsidP="00FD02C8">
            <w:pPr>
              <w:pStyle w:val="TAC"/>
              <w:rPr>
                <w:rFonts w:eastAsia="Yu Mincho"/>
                <w:lang w:eastAsia="zh-CN"/>
              </w:rPr>
            </w:pPr>
            <w:r w:rsidRPr="00170508">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1EF8FC7" w14:textId="77777777" w:rsidR="00CA254E" w:rsidRPr="00170508" w:rsidRDefault="00CA254E" w:rsidP="00FD02C8">
            <w:pPr>
              <w:pStyle w:val="TAC"/>
              <w:rPr>
                <w:rFonts w:eastAsia="DengXian"/>
                <w:lang w:eastAsia="zh-CN"/>
              </w:rPr>
            </w:pPr>
            <w:r w:rsidRPr="00170508">
              <w:rPr>
                <w:rFonts w:eastAsia="DengXian"/>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7E6B808F" w14:textId="77777777" w:rsidR="00CA254E" w:rsidRPr="00170508" w:rsidRDefault="00CA254E" w:rsidP="00FD02C8">
            <w:pPr>
              <w:pStyle w:val="TAC"/>
              <w:rPr>
                <w:rFonts w:eastAsia="DengXian"/>
                <w:lang w:eastAsia="zh-CN"/>
              </w:rPr>
            </w:pPr>
          </w:p>
        </w:tc>
      </w:tr>
      <w:tr w:rsidR="00CA254E" w:rsidRPr="00170508" w14:paraId="68517DC0" w14:textId="77777777" w:rsidTr="00FD02C8">
        <w:trPr>
          <w:jc w:val="center"/>
        </w:trPr>
        <w:tc>
          <w:tcPr>
            <w:tcW w:w="1002" w:type="pct"/>
            <w:tcBorders>
              <w:top w:val="nil"/>
              <w:left w:val="single" w:sz="4" w:space="0" w:color="auto"/>
              <w:bottom w:val="nil"/>
              <w:right w:val="single" w:sz="4" w:space="0" w:color="auto"/>
            </w:tcBorders>
            <w:vAlign w:val="center"/>
          </w:tcPr>
          <w:p w14:paraId="30F5D554"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6205D45A"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4B05C8F" w14:textId="77777777" w:rsidR="00CA254E" w:rsidRPr="00170508" w:rsidRDefault="00CA254E" w:rsidP="00FD02C8">
            <w:pPr>
              <w:pStyle w:val="TAC"/>
              <w:rPr>
                <w:rFonts w:eastAsia="DengXian"/>
                <w:lang w:eastAsia="zh-CN"/>
              </w:rPr>
            </w:pPr>
            <w:r w:rsidRPr="00170508">
              <w:rPr>
                <w:rFonts w:eastAsia="DengXia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CDBA7F3" w14:textId="77777777" w:rsidR="00CA254E" w:rsidRPr="00170508" w:rsidRDefault="00CA254E" w:rsidP="00FD02C8">
            <w:pPr>
              <w:pStyle w:val="TAC"/>
              <w:rPr>
                <w:rFonts w:eastAsia="DengXian"/>
                <w:lang w:eastAsia="zh-CN" w:bidi="ar"/>
              </w:rPr>
            </w:pPr>
            <w:r w:rsidRPr="00170508">
              <w:rPr>
                <w:rFonts w:eastAsia="DengXian"/>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21C6F27E" w14:textId="77777777" w:rsidR="00CA254E" w:rsidRPr="00170508" w:rsidRDefault="00CA254E" w:rsidP="00FD02C8">
            <w:pPr>
              <w:pStyle w:val="TAC"/>
              <w:rPr>
                <w:rFonts w:eastAsia="DengXian"/>
                <w:lang w:eastAsia="zh-CN"/>
              </w:rPr>
            </w:pPr>
            <w:r w:rsidRPr="00170508">
              <w:rPr>
                <w:rFonts w:eastAsia="DengXian" w:cs="Arial"/>
                <w:szCs w:val="18"/>
                <w:lang w:eastAsia="zh-CN"/>
              </w:rPr>
              <w:t>4 and 5</w:t>
            </w:r>
          </w:p>
        </w:tc>
      </w:tr>
      <w:tr w:rsidR="00CA254E" w:rsidRPr="00170508" w14:paraId="11CD7269" w14:textId="77777777" w:rsidTr="00FD02C8">
        <w:trPr>
          <w:jc w:val="center"/>
        </w:trPr>
        <w:tc>
          <w:tcPr>
            <w:tcW w:w="1002" w:type="pct"/>
            <w:tcBorders>
              <w:top w:val="nil"/>
              <w:left w:val="single" w:sz="4" w:space="0" w:color="auto"/>
              <w:bottom w:val="nil"/>
              <w:right w:val="single" w:sz="4" w:space="0" w:color="auto"/>
            </w:tcBorders>
            <w:vAlign w:val="center"/>
          </w:tcPr>
          <w:p w14:paraId="19520E83"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7C03704F"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AF873CC" w14:textId="77777777" w:rsidR="00CA254E" w:rsidRPr="00170508" w:rsidRDefault="00CA254E" w:rsidP="00FD02C8">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87F1E92" w14:textId="77777777" w:rsidR="00CA254E" w:rsidRPr="00170508" w:rsidRDefault="00CA254E" w:rsidP="00FD02C8">
            <w:pPr>
              <w:pStyle w:val="TAC"/>
              <w:rPr>
                <w:rFonts w:eastAsia="DengXian"/>
                <w:lang w:eastAsia="zh-CN" w:bidi="ar"/>
              </w:rPr>
            </w:pPr>
            <w:r w:rsidRPr="00170508">
              <w:rPr>
                <w:rFonts w:eastAsia="DengXian"/>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5FC48920" w14:textId="77777777" w:rsidR="00CA254E" w:rsidRPr="00170508" w:rsidRDefault="00CA254E" w:rsidP="00FD02C8">
            <w:pPr>
              <w:pStyle w:val="TAC"/>
              <w:rPr>
                <w:rFonts w:eastAsia="DengXian"/>
                <w:lang w:eastAsia="zh-CN"/>
              </w:rPr>
            </w:pPr>
          </w:p>
        </w:tc>
      </w:tr>
      <w:tr w:rsidR="00CA254E" w:rsidRPr="00170508" w14:paraId="69CDAE3D"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11AADB32"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62A7D7B7"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C0B7D6B" w14:textId="77777777" w:rsidR="00CA254E" w:rsidRPr="00170508" w:rsidRDefault="00CA254E" w:rsidP="00FD02C8">
            <w:pPr>
              <w:pStyle w:val="TAC"/>
              <w:rPr>
                <w:rFonts w:eastAsia="DengXian"/>
                <w:lang w:eastAsia="zh-CN"/>
              </w:rPr>
            </w:pPr>
            <w:r w:rsidRPr="00170508">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FD747F7" w14:textId="77777777" w:rsidR="00CA254E" w:rsidRPr="00170508" w:rsidRDefault="00CA254E" w:rsidP="00FD02C8">
            <w:pPr>
              <w:pStyle w:val="TAC"/>
              <w:rPr>
                <w:rFonts w:eastAsia="DengXian"/>
                <w:lang w:eastAsia="zh-CN" w:bidi="ar"/>
              </w:rPr>
            </w:pPr>
            <w:r w:rsidRPr="00170508">
              <w:rPr>
                <w:rFonts w:eastAsia="DengXian"/>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40F09D41" w14:textId="77777777" w:rsidR="00CA254E" w:rsidRPr="00170508" w:rsidRDefault="00CA254E" w:rsidP="00FD02C8">
            <w:pPr>
              <w:pStyle w:val="TAC"/>
              <w:rPr>
                <w:rFonts w:eastAsia="DengXian"/>
                <w:lang w:eastAsia="zh-CN"/>
              </w:rPr>
            </w:pPr>
          </w:p>
        </w:tc>
      </w:tr>
      <w:tr w:rsidR="00CA254E" w:rsidRPr="00170508" w14:paraId="3AFCD27F"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12A23C05" w14:textId="77777777" w:rsidR="00CA254E" w:rsidRPr="00170508" w:rsidRDefault="00CA254E" w:rsidP="00FD02C8">
            <w:pPr>
              <w:pStyle w:val="TAC"/>
              <w:rPr>
                <w:rFonts w:eastAsia="DengXian"/>
                <w:lang w:eastAsia="zh-CN"/>
              </w:rPr>
            </w:pPr>
            <w:r w:rsidRPr="00170508">
              <w:rPr>
                <w:rFonts w:eastAsia="DengXian"/>
                <w:lang w:eastAsia="zh-CN"/>
              </w:rPr>
              <w:t>CA_n25A-n66(2A)-n77A</w:t>
            </w:r>
          </w:p>
        </w:tc>
        <w:tc>
          <w:tcPr>
            <w:tcW w:w="871" w:type="pct"/>
            <w:tcBorders>
              <w:top w:val="single" w:sz="4" w:space="0" w:color="auto"/>
              <w:left w:val="single" w:sz="4" w:space="0" w:color="auto"/>
              <w:bottom w:val="nil"/>
              <w:right w:val="single" w:sz="4" w:space="0" w:color="auto"/>
            </w:tcBorders>
            <w:vAlign w:val="center"/>
          </w:tcPr>
          <w:p w14:paraId="74E547D5" w14:textId="77777777" w:rsidR="00CA254E" w:rsidRPr="00170508" w:rsidRDefault="00CA254E" w:rsidP="00FD02C8">
            <w:pPr>
              <w:pStyle w:val="TAC"/>
              <w:rPr>
                <w:rFonts w:eastAsia="DengXian"/>
                <w:lang w:val="en-US" w:eastAsia="zh-CN"/>
              </w:rPr>
            </w:pPr>
            <w:r w:rsidRPr="00170508">
              <w:rPr>
                <w:rFonts w:eastAsia="DengXian"/>
                <w:lang w:val="en-US" w:eastAsia="zh-CN"/>
              </w:rPr>
              <w:t>n25</w:t>
            </w:r>
            <w:r w:rsidRPr="00170508">
              <w:rPr>
                <w:rFonts w:eastAsia="DengXian"/>
                <w:vertAlign w:val="superscript"/>
                <w:lang w:val="en-US" w:eastAsia="zh-CN"/>
              </w:rPr>
              <w:t>7</w:t>
            </w:r>
          </w:p>
          <w:p w14:paraId="1B01A32D" w14:textId="77777777" w:rsidR="00CA254E" w:rsidRPr="00170508" w:rsidRDefault="00CA254E" w:rsidP="00FD02C8">
            <w:pPr>
              <w:pStyle w:val="TAC"/>
              <w:rPr>
                <w:rFonts w:eastAsia="DengXian"/>
                <w:vertAlign w:val="superscript"/>
                <w:lang w:val="en-US" w:eastAsia="zh-CN"/>
              </w:rPr>
            </w:pPr>
            <w:r w:rsidRPr="00170508">
              <w:rPr>
                <w:rFonts w:eastAsia="DengXian"/>
                <w:lang w:val="en-US" w:eastAsia="zh-CN"/>
              </w:rPr>
              <w:t>n66</w:t>
            </w:r>
            <w:r w:rsidRPr="00170508">
              <w:rPr>
                <w:rFonts w:eastAsia="DengXian"/>
                <w:vertAlign w:val="superscript"/>
                <w:lang w:val="en-US" w:eastAsia="zh-CN"/>
              </w:rPr>
              <w:t>7</w:t>
            </w:r>
          </w:p>
          <w:p w14:paraId="28DDC54C" w14:textId="77777777" w:rsidR="00CA254E" w:rsidRPr="00170508" w:rsidRDefault="00CA254E" w:rsidP="00FD02C8">
            <w:pPr>
              <w:pStyle w:val="TAC"/>
              <w:rPr>
                <w:rFonts w:eastAsia="DengXian"/>
                <w:vertAlign w:val="superscript"/>
                <w:lang w:val="en-US" w:eastAsia="zh-CN"/>
              </w:rPr>
            </w:pPr>
            <w:r w:rsidRPr="00170508">
              <w:rPr>
                <w:rFonts w:eastAsia="DengXian"/>
                <w:lang w:val="en-US" w:eastAsia="zh-CN"/>
              </w:rPr>
              <w:t>n77</w:t>
            </w:r>
            <w:r w:rsidRPr="00170508">
              <w:rPr>
                <w:rFonts w:eastAsia="DengXian"/>
                <w:vertAlign w:val="superscript"/>
                <w:lang w:val="en-US" w:eastAsia="zh-CN"/>
              </w:rPr>
              <w:t>7,9</w:t>
            </w:r>
          </w:p>
          <w:p w14:paraId="5EE6C72E" w14:textId="77777777" w:rsidR="00CA254E" w:rsidRPr="00170508" w:rsidRDefault="00CA254E" w:rsidP="00FD02C8">
            <w:pPr>
              <w:pStyle w:val="TAC"/>
              <w:rPr>
                <w:rFonts w:eastAsia="DengXian"/>
                <w:lang w:val="en-US" w:eastAsia="zh-CN"/>
              </w:rPr>
            </w:pPr>
            <w:r w:rsidRPr="00170508">
              <w:rPr>
                <w:rFonts w:eastAsia="DengXian"/>
                <w:szCs w:val="18"/>
                <w:lang w:val="en-US" w:eastAsia="zh-CN"/>
              </w:rPr>
              <w:t>CA_n25A-n66A</w:t>
            </w:r>
            <w:r w:rsidRPr="00170508">
              <w:rPr>
                <w:rFonts w:eastAsia="DengXian"/>
                <w:vertAlign w:val="superscript"/>
                <w:lang w:val="en-US" w:eastAsia="zh-CN"/>
              </w:rPr>
              <w:t>7</w:t>
            </w:r>
          </w:p>
          <w:p w14:paraId="56740FFE" w14:textId="77777777" w:rsidR="00CA254E" w:rsidRPr="00170508" w:rsidRDefault="00CA254E" w:rsidP="00FD02C8">
            <w:pPr>
              <w:pStyle w:val="TAC"/>
              <w:rPr>
                <w:rFonts w:eastAsia="DengXian"/>
                <w:szCs w:val="18"/>
                <w:lang w:val="en-US" w:eastAsia="zh-CN"/>
              </w:rPr>
            </w:pPr>
            <w:r w:rsidRPr="00170508">
              <w:rPr>
                <w:rFonts w:eastAsia="DengXian"/>
                <w:szCs w:val="18"/>
                <w:lang w:val="en-US" w:eastAsia="zh-CN"/>
              </w:rPr>
              <w:t>CA_n25A-n77A</w:t>
            </w:r>
            <w:r w:rsidRPr="00170508">
              <w:rPr>
                <w:rFonts w:eastAsia="DengXian"/>
                <w:vertAlign w:val="superscript"/>
                <w:lang w:val="en-US" w:eastAsia="zh-CN"/>
              </w:rPr>
              <w:t>7</w:t>
            </w:r>
          </w:p>
          <w:p w14:paraId="3D966CC6" w14:textId="77777777" w:rsidR="00CA254E" w:rsidRPr="00170508" w:rsidRDefault="00CA254E" w:rsidP="00FD02C8">
            <w:pPr>
              <w:pStyle w:val="TAC"/>
              <w:rPr>
                <w:rFonts w:eastAsia="DengXian"/>
                <w:lang w:eastAsia="zh-CN"/>
              </w:rPr>
            </w:pPr>
            <w:r w:rsidRPr="00170508">
              <w:rPr>
                <w:rFonts w:eastAsia="DengXian"/>
                <w:szCs w:val="18"/>
                <w:lang w:val="en-US" w:eastAsia="zh-CN"/>
              </w:rPr>
              <w:t>CA_n66A-n77A</w:t>
            </w:r>
            <w:r w:rsidRPr="00170508">
              <w:rPr>
                <w:rFonts w:eastAsia="DengXian"/>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ED7B82D" w14:textId="77777777" w:rsidR="00CA254E" w:rsidRPr="00170508" w:rsidRDefault="00CA254E" w:rsidP="00FD02C8">
            <w:pPr>
              <w:pStyle w:val="TAC"/>
              <w:rPr>
                <w:rFonts w:eastAsia="Yu Mincho"/>
                <w:lang w:eastAsia="zh-C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4C184CB" w14:textId="77777777" w:rsidR="00CA254E" w:rsidRPr="00170508" w:rsidRDefault="00CA254E" w:rsidP="00FD02C8">
            <w:pPr>
              <w:pStyle w:val="TAC"/>
              <w:rPr>
                <w:rFonts w:eastAsia="DengXian"/>
                <w:lang w:eastAsia="zh-CN"/>
              </w:rPr>
            </w:pPr>
            <w:r w:rsidRPr="00170508">
              <w:rPr>
                <w:rFonts w:eastAsia="DengXian"/>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4F102F8B" w14:textId="77777777" w:rsidR="00CA254E" w:rsidRPr="00170508" w:rsidRDefault="00CA254E" w:rsidP="00FD02C8">
            <w:pPr>
              <w:pStyle w:val="TAC"/>
              <w:rPr>
                <w:rFonts w:eastAsia="DengXian"/>
                <w:lang w:eastAsia="zh-CN"/>
              </w:rPr>
            </w:pPr>
            <w:r w:rsidRPr="00170508">
              <w:rPr>
                <w:rFonts w:eastAsia="DengXian" w:cs="Arial"/>
                <w:szCs w:val="18"/>
                <w:lang w:eastAsia="zh-CN"/>
              </w:rPr>
              <w:t>0</w:t>
            </w:r>
          </w:p>
        </w:tc>
      </w:tr>
      <w:tr w:rsidR="00CA254E" w:rsidRPr="00170508" w14:paraId="5ED5AD03" w14:textId="77777777" w:rsidTr="00FD02C8">
        <w:trPr>
          <w:jc w:val="center"/>
        </w:trPr>
        <w:tc>
          <w:tcPr>
            <w:tcW w:w="1002" w:type="pct"/>
            <w:tcBorders>
              <w:top w:val="nil"/>
              <w:left w:val="single" w:sz="4" w:space="0" w:color="auto"/>
              <w:bottom w:val="nil"/>
              <w:right w:val="single" w:sz="4" w:space="0" w:color="auto"/>
            </w:tcBorders>
            <w:vAlign w:val="center"/>
          </w:tcPr>
          <w:p w14:paraId="1024144D"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532B905C"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94DF0B7" w14:textId="77777777" w:rsidR="00CA254E" w:rsidRPr="00170508" w:rsidRDefault="00CA254E" w:rsidP="00FD02C8">
            <w:pPr>
              <w:pStyle w:val="TAC"/>
              <w:rPr>
                <w:rFonts w:eastAsia="Yu Mincho"/>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E186769" w14:textId="77777777" w:rsidR="00CA254E" w:rsidRPr="00170508" w:rsidRDefault="00CA254E" w:rsidP="00FD02C8">
            <w:pPr>
              <w:pStyle w:val="TAC"/>
              <w:rPr>
                <w:rFonts w:eastAsia="DengXian"/>
                <w:lang w:eastAsia="zh-CN"/>
              </w:rPr>
            </w:pPr>
            <w:r w:rsidRPr="00170508">
              <w:rPr>
                <w:rFonts w:eastAsia="DengXian"/>
                <w:lang w:eastAsia="zh-CN" w:bidi="ar"/>
              </w:rPr>
              <w:t>CA_n66(2A)_BCS1</w:t>
            </w:r>
          </w:p>
        </w:tc>
        <w:tc>
          <w:tcPr>
            <w:tcW w:w="750" w:type="pct"/>
            <w:tcBorders>
              <w:top w:val="nil"/>
              <w:left w:val="single" w:sz="4" w:space="0" w:color="auto"/>
              <w:bottom w:val="nil"/>
              <w:right w:val="single" w:sz="4" w:space="0" w:color="auto"/>
            </w:tcBorders>
            <w:vAlign w:val="center"/>
          </w:tcPr>
          <w:p w14:paraId="1943F333" w14:textId="77777777" w:rsidR="00CA254E" w:rsidRPr="00170508" w:rsidRDefault="00CA254E" w:rsidP="00FD02C8">
            <w:pPr>
              <w:pStyle w:val="TAC"/>
              <w:rPr>
                <w:rFonts w:eastAsia="DengXian"/>
                <w:lang w:eastAsia="zh-CN"/>
              </w:rPr>
            </w:pPr>
          </w:p>
        </w:tc>
      </w:tr>
      <w:tr w:rsidR="00CA254E" w:rsidRPr="00170508" w14:paraId="4F8DBC3A" w14:textId="77777777" w:rsidTr="00FD02C8">
        <w:trPr>
          <w:jc w:val="center"/>
        </w:trPr>
        <w:tc>
          <w:tcPr>
            <w:tcW w:w="1002" w:type="pct"/>
            <w:tcBorders>
              <w:top w:val="nil"/>
              <w:left w:val="single" w:sz="4" w:space="0" w:color="auto"/>
              <w:bottom w:val="nil"/>
              <w:right w:val="single" w:sz="4" w:space="0" w:color="auto"/>
            </w:tcBorders>
            <w:vAlign w:val="center"/>
          </w:tcPr>
          <w:p w14:paraId="465B42DA"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36207B37"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723B48A" w14:textId="77777777" w:rsidR="00CA254E" w:rsidRPr="00170508" w:rsidRDefault="00CA254E" w:rsidP="00FD02C8">
            <w:pPr>
              <w:pStyle w:val="TAC"/>
              <w:rPr>
                <w:rFonts w:eastAsia="Yu Mincho"/>
                <w:lang w:eastAsia="zh-CN"/>
              </w:rPr>
            </w:pPr>
            <w:r w:rsidRPr="00170508">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FD1D784" w14:textId="77777777" w:rsidR="00CA254E" w:rsidRPr="00170508" w:rsidRDefault="00CA254E" w:rsidP="00FD02C8">
            <w:pPr>
              <w:pStyle w:val="TAC"/>
              <w:rPr>
                <w:rFonts w:eastAsia="DengXian"/>
                <w:lang w:eastAsia="zh-CN"/>
              </w:rPr>
            </w:pPr>
            <w:r w:rsidRPr="00170508">
              <w:rPr>
                <w:rFonts w:eastAsia="DengXian"/>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4045C46F" w14:textId="77777777" w:rsidR="00CA254E" w:rsidRPr="00170508" w:rsidRDefault="00CA254E" w:rsidP="00FD02C8">
            <w:pPr>
              <w:pStyle w:val="TAC"/>
              <w:rPr>
                <w:rFonts w:eastAsia="DengXian"/>
                <w:lang w:eastAsia="zh-CN"/>
              </w:rPr>
            </w:pPr>
          </w:p>
        </w:tc>
      </w:tr>
      <w:tr w:rsidR="00CA254E" w:rsidRPr="00170508" w14:paraId="791CAD82" w14:textId="77777777" w:rsidTr="00FD02C8">
        <w:trPr>
          <w:jc w:val="center"/>
        </w:trPr>
        <w:tc>
          <w:tcPr>
            <w:tcW w:w="1002" w:type="pct"/>
            <w:tcBorders>
              <w:top w:val="nil"/>
              <w:left w:val="single" w:sz="4" w:space="0" w:color="auto"/>
              <w:bottom w:val="nil"/>
              <w:right w:val="single" w:sz="4" w:space="0" w:color="auto"/>
            </w:tcBorders>
            <w:vAlign w:val="center"/>
          </w:tcPr>
          <w:p w14:paraId="0B7AD81D"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02C17840"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32EED11" w14:textId="77777777" w:rsidR="00CA254E" w:rsidRPr="00170508" w:rsidRDefault="00CA254E" w:rsidP="00FD02C8">
            <w:pPr>
              <w:pStyle w:val="TAC"/>
              <w:rPr>
                <w:rFonts w:eastAsia="DengXian"/>
                <w:lang w:eastAsia="zh-CN"/>
              </w:rPr>
            </w:pPr>
            <w:r w:rsidRPr="00170508">
              <w:rPr>
                <w:rFonts w:eastAsia="DengXia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A497966" w14:textId="77777777" w:rsidR="00CA254E" w:rsidRPr="00170508" w:rsidRDefault="00CA254E" w:rsidP="00FD02C8">
            <w:pPr>
              <w:pStyle w:val="TAC"/>
              <w:rPr>
                <w:rFonts w:eastAsia="DengXian"/>
                <w:lang w:eastAsia="zh-CN" w:bidi="ar"/>
              </w:rPr>
            </w:pPr>
            <w:r w:rsidRPr="00170508">
              <w:rPr>
                <w:rFonts w:eastAsia="DengXian"/>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7FC30ED3" w14:textId="77777777" w:rsidR="00CA254E" w:rsidRPr="00170508" w:rsidRDefault="00CA254E" w:rsidP="00FD02C8">
            <w:pPr>
              <w:pStyle w:val="TAC"/>
              <w:rPr>
                <w:rFonts w:eastAsia="DengXian"/>
                <w:lang w:eastAsia="zh-CN"/>
              </w:rPr>
            </w:pPr>
            <w:r w:rsidRPr="00170508">
              <w:rPr>
                <w:rFonts w:eastAsia="DengXian" w:cs="Arial"/>
                <w:szCs w:val="18"/>
                <w:lang w:eastAsia="zh-CN"/>
              </w:rPr>
              <w:t>4 and 5</w:t>
            </w:r>
          </w:p>
        </w:tc>
      </w:tr>
      <w:tr w:rsidR="00CA254E" w:rsidRPr="00170508" w14:paraId="7D6F2CC4" w14:textId="77777777" w:rsidTr="00FD02C8">
        <w:trPr>
          <w:jc w:val="center"/>
        </w:trPr>
        <w:tc>
          <w:tcPr>
            <w:tcW w:w="1002" w:type="pct"/>
            <w:tcBorders>
              <w:top w:val="nil"/>
              <w:left w:val="single" w:sz="4" w:space="0" w:color="auto"/>
              <w:bottom w:val="nil"/>
              <w:right w:val="single" w:sz="4" w:space="0" w:color="auto"/>
            </w:tcBorders>
            <w:vAlign w:val="center"/>
          </w:tcPr>
          <w:p w14:paraId="5C3953FA"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1E57927C"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09B71C5" w14:textId="77777777" w:rsidR="00CA254E" w:rsidRPr="00170508" w:rsidRDefault="00CA254E" w:rsidP="00FD02C8">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6685A6D" w14:textId="77777777" w:rsidR="00CA254E" w:rsidRPr="00170508" w:rsidRDefault="00CA254E" w:rsidP="00FD02C8">
            <w:pPr>
              <w:pStyle w:val="TAC"/>
              <w:rPr>
                <w:rFonts w:eastAsia="DengXian"/>
                <w:lang w:eastAsia="zh-CN" w:bidi="ar"/>
              </w:rPr>
            </w:pPr>
            <w:r w:rsidRPr="00170508">
              <w:rPr>
                <w:rFonts w:eastAsia="DengXian"/>
                <w:lang w:eastAsia="zh-CN" w:bidi="ar"/>
              </w:rPr>
              <w:t>CA_n66(2A)</w:t>
            </w:r>
            <w:r>
              <w:rPr>
                <w:rFonts w:eastAsia="DengXian"/>
                <w:lang w:eastAsia="zh-CN" w:bidi="ar"/>
              </w:rPr>
              <w:t>_BCS 4 and 5</w:t>
            </w:r>
          </w:p>
        </w:tc>
        <w:tc>
          <w:tcPr>
            <w:tcW w:w="750" w:type="pct"/>
            <w:tcBorders>
              <w:top w:val="nil"/>
              <w:left w:val="single" w:sz="4" w:space="0" w:color="auto"/>
              <w:bottom w:val="nil"/>
              <w:right w:val="single" w:sz="4" w:space="0" w:color="auto"/>
            </w:tcBorders>
            <w:vAlign w:val="center"/>
          </w:tcPr>
          <w:p w14:paraId="6C61C27D" w14:textId="77777777" w:rsidR="00CA254E" w:rsidRPr="00170508" w:rsidRDefault="00CA254E" w:rsidP="00FD02C8">
            <w:pPr>
              <w:pStyle w:val="TAC"/>
              <w:rPr>
                <w:rFonts w:eastAsia="DengXian"/>
                <w:lang w:eastAsia="zh-CN"/>
              </w:rPr>
            </w:pPr>
          </w:p>
        </w:tc>
      </w:tr>
      <w:tr w:rsidR="00CA254E" w:rsidRPr="00170508" w14:paraId="51465CA0"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2D15690B"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296B9EFE"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0BF4181" w14:textId="77777777" w:rsidR="00CA254E" w:rsidRPr="00170508" w:rsidRDefault="00CA254E" w:rsidP="00FD02C8">
            <w:pPr>
              <w:pStyle w:val="TAC"/>
              <w:rPr>
                <w:rFonts w:eastAsia="DengXian"/>
                <w:lang w:eastAsia="zh-CN"/>
              </w:rPr>
            </w:pPr>
            <w:r w:rsidRPr="00170508">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440B36C" w14:textId="77777777" w:rsidR="00CA254E" w:rsidRPr="00170508" w:rsidRDefault="00CA254E" w:rsidP="00FD02C8">
            <w:pPr>
              <w:pStyle w:val="TAC"/>
              <w:rPr>
                <w:rFonts w:eastAsia="DengXian"/>
                <w:lang w:eastAsia="zh-CN" w:bidi="ar"/>
              </w:rPr>
            </w:pPr>
            <w:r w:rsidRPr="00170508">
              <w:rPr>
                <w:rFonts w:eastAsia="DengXian"/>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213033F7" w14:textId="77777777" w:rsidR="00CA254E" w:rsidRPr="00170508" w:rsidRDefault="00CA254E" w:rsidP="00FD02C8">
            <w:pPr>
              <w:pStyle w:val="TAC"/>
              <w:rPr>
                <w:rFonts w:eastAsia="DengXian"/>
                <w:lang w:eastAsia="zh-CN"/>
              </w:rPr>
            </w:pPr>
          </w:p>
        </w:tc>
      </w:tr>
      <w:tr w:rsidR="00CA254E" w:rsidRPr="00170508" w14:paraId="3664712F"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135C546C" w14:textId="77777777" w:rsidR="00CA254E" w:rsidRPr="00170508" w:rsidRDefault="00CA254E" w:rsidP="00FD02C8">
            <w:pPr>
              <w:pStyle w:val="TAC"/>
              <w:rPr>
                <w:rFonts w:eastAsia="DengXian"/>
                <w:lang w:eastAsia="zh-CN"/>
              </w:rPr>
            </w:pPr>
            <w:r w:rsidRPr="00170508">
              <w:rPr>
                <w:rFonts w:eastAsia="DengXian"/>
                <w:lang w:eastAsia="zh-CN"/>
              </w:rPr>
              <w:lastRenderedPageBreak/>
              <w:t>CA_n25A-n66A-n77(2A)</w:t>
            </w:r>
          </w:p>
        </w:tc>
        <w:tc>
          <w:tcPr>
            <w:tcW w:w="871" w:type="pct"/>
            <w:tcBorders>
              <w:top w:val="single" w:sz="4" w:space="0" w:color="auto"/>
              <w:left w:val="single" w:sz="4" w:space="0" w:color="auto"/>
              <w:bottom w:val="nil"/>
              <w:right w:val="single" w:sz="4" w:space="0" w:color="auto"/>
            </w:tcBorders>
            <w:vAlign w:val="center"/>
          </w:tcPr>
          <w:p w14:paraId="581F7518" w14:textId="77777777" w:rsidR="00CA254E" w:rsidRPr="00170508" w:rsidRDefault="00CA254E" w:rsidP="00FD02C8">
            <w:pPr>
              <w:pStyle w:val="TAC"/>
              <w:rPr>
                <w:rFonts w:eastAsia="DengXian"/>
                <w:lang w:val="en-US" w:eastAsia="zh-CN"/>
              </w:rPr>
            </w:pPr>
            <w:r w:rsidRPr="00170508">
              <w:rPr>
                <w:rFonts w:eastAsia="DengXian"/>
                <w:lang w:val="en-US" w:eastAsia="zh-CN"/>
              </w:rPr>
              <w:t>n25</w:t>
            </w:r>
            <w:r w:rsidRPr="00170508">
              <w:rPr>
                <w:rFonts w:eastAsia="DengXian"/>
                <w:vertAlign w:val="superscript"/>
                <w:lang w:val="en-US" w:eastAsia="zh-CN"/>
              </w:rPr>
              <w:t>7</w:t>
            </w:r>
          </w:p>
          <w:p w14:paraId="49DC0CF5" w14:textId="77777777" w:rsidR="00CA254E" w:rsidRPr="00170508" w:rsidRDefault="00CA254E" w:rsidP="00FD02C8">
            <w:pPr>
              <w:pStyle w:val="TAC"/>
              <w:rPr>
                <w:rFonts w:eastAsia="DengXian"/>
                <w:vertAlign w:val="superscript"/>
                <w:lang w:val="en-US" w:eastAsia="zh-CN"/>
              </w:rPr>
            </w:pPr>
            <w:r w:rsidRPr="00170508">
              <w:rPr>
                <w:rFonts w:eastAsia="DengXian"/>
                <w:lang w:val="en-US" w:eastAsia="zh-CN"/>
              </w:rPr>
              <w:t>n66</w:t>
            </w:r>
            <w:r w:rsidRPr="00170508">
              <w:rPr>
                <w:rFonts w:eastAsia="DengXian"/>
                <w:vertAlign w:val="superscript"/>
                <w:lang w:val="en-US" w:eastAsia="zh-CN"/>
              </w:rPr>
              <w:t>7</w:t>
            </w:r>
          </w:p>
          <w:p w14:paraId="19E9FAC8" w14:textId="77777777" w:rsidR="00CA254E" w:rsidRPr="00170508" w:rsidRDefault="00CA254E" w:rsidP="00FD02C8">
            <w:pPr>
              <w:pStyle w:val="TAC"/>
              <w:rPr>
                <w:rFonts w:eastAsia="DengXian"/>
                <w:vertAlign w:val="superscript"/>
                <w:lang w:val="en-US" w:eastAsia="zh-CN"/>
              </w:rPr>
            </w:pPr>
            <w:r w:rsidRPr="00170508">
              <w:rPr>
                <w:rFonts w:eastAsia="DengXian"/>
                <w:lang w:val="en-US" w:eastAsia="zh-CN"/>
              </w:rPr>
              <w:t>n77</w:t>
            </w:r>
            <w:r w:rsidRPr="00170508">
              <w:rPr>
                <w:rFonts w:eastAsia="DengXian"/>
                <w:vertAlign w:val="superscript"/>
                <w:lang w:val="en-US" w:eastAsia="zh-CN"/>
              </w:rPr>
              <w:t>7,9</w:t>
            </w:r>
          </w:p>
          <w:p w14:paraId="40469416" w14:textId="77777777" w:rsidR="00CA254E" w:rsidRPr="00170508" w:rsidRDefault="00CA254E" w:rsidP="00FD02C8">
            <w:pPr>
              <w:pStyle w:val="TAC"/>
              <w:rPr>
                <w:rFonts w:eastAsia="DengXian"/>
                <w:lang w:val="en-US" w:eastAsia="zh-CN"/>
              </w:rPr>
            </w:pPr>
            <w:r w:rsidRPr="00170508">
              <w:rPr>
                <w:rFonts w:eastAsia="DengXian"/>
                <w:lang w:val="en-US" w:eastAsia="zh-CN"/>
              </w:rPr>
              <w:t>CA_n77(2A)</w:t>
            </w:r>
            <w:r w:rsidRPr="00170508">
              <w:rPr>
                <w:rFonts w:eastAsia="DengXian"/>
                <w:vertAlign w:val="superscript"/>
                <w:lang w:val="en-US" w:eastAsia="zh-CN"/>
              </w:rPr>
              <w:t>7</w:t>
            </w:r>
          </w:p>
          <w:p w14:paraId="6EABEA21" w14:textId="77777777" w:rsidR="00CA254E" w:rsidRPr="00170508" w:rsidRDefault="00CA254E" w:rsidP="00FD02C8">
            <w:pPr>
              <w:pStyle w:val="TAC"/>
              <w:rPr>
                <w:rFonts w:eastAsia="DengXian"/>
                <w:lang w:val="en-US" w:eastAsia="zh-CN"/>
              </w:rPr>
            </w:pPr>
            <w:r w:rsidRPr="00170508">
              <w:rPr>
                <w:rFonts w:eastAsia="DengXian"/>
                <w:lang w:val="en-US" w:eastAsia="zh-CN"/>
              </w:rPr>
              <w:t>CA_n25A-n66A</w:t>
            </w:r>
            <w:r w:rsidRPr="00170508">
              <w:rPr>
                <w:rFonts w:eastAsia="DengXian"/>
                <w:vertAlign w:val="superscript"/>
                <w:lang w:val="en-US" w:eastAsia="zh-CN"/>
              </w:rPr>
              <w:t>7</w:t>
            </w:r>
          </w:p>
          <w:p w14:paraId="5441E188" w14:textId="77777777" w:rsidR="00CA254E" w:rsidRPr="00170508" w:rsidRDefault="00CA254E" w:rsidP="00FD02C8">
            <w:pPr>
              <w:pStyle w:val="TAC"/>
              <w:rPr>
                <w:rFonts w:eastAsia="DengXian"/>
                <w:lang w:val="en-US" w:eastAsia="zh-CN"/>
              </w:rPr>
            </w:pPr>
            <w:r w:rsidRPr="00170508">
              <w:rPr>
                <w:rFonts w:eastAsia="DengXian"/>
                <w:lang w:val="en-US" w:eastAsia="zh-CN"/>
              </w:rPr>
              <w:t>CA_n25A-n77A</w:t>
            </w:r>
            <w:r w:rsidRPr="00170508">
              <w:rPr>
                <w:rFonts w:eastAsia="DengXian"/>
                <w:vertAlign w:val="superscript"/>
                <w:lang w:val="en-US" w:eastAsia="zh-CN"/>
              </w:rPr>
              <w:t>7</w:t>
            </w:r>
          </w:p>
          <w:p w14:paraId="7E760DD2" w14:textId="77777777" w:rsidR="00CA254E" w:rsidRPr="00170508" w:rsidRDefault="00CA254E" w:rsidP="00FD02C8">
            <w:pPr>
              <w:pStyle w:val="TAC"/>
              <w:rPr>
                <w:rFonts w:eastAsia="DengXian"/>
                <w:lang w:eastAsia="zh-CN"/>
              </w:rPr>
            </w:pPr>
            <w:r w:rsidRPr="00170508">
              <w:rPr>
                <w:rFonts w:eastAsia="DengXian"/>
                <w:lang w:val="en-US" w:eastAsia="zh-CN"/>
              </w:rPr>
              <w:t>CA_n66A-n77A</w:t>
            </w:r>
            <w:r w:rsidRPr="00170508">
              <w:rPr>
                <w:rFonts w:eastAsia="DengXian"/>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1FD3551" w14:textId="77777777" w:rsidR="00CA254E" w:rsidRPr="00170508" w:rsidRDefault="00CA254E" w:rsidP="00FD02C8">
            <w:pPr>
              <w:pStyle w:val="TAC"/>
              <w:rPr>
                <w:rFonts w:eastAsia="Yu Mincho"/>
                <w:lang w:eastAsia="zh-C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9F31A00" w14:textId="77777777" w:rsidR="00CA254E" w:rsidRPr="00170508" w:rsidRDefault="00CA254E" w:rsidP="00FD02C8">
            <w:pPr>
              <w:pStyle w:val="TAC"/>
              <w:rPr>
                <w:rFonts w:eastAsia="DengXian"/>
                <w:lang w:eastAsia="zh-CN"/>
              </w:rPr>
            </w:pPr>
            <w:r w:rsidRPr="00170508">
              <w:rPr>
                <w:rFonts w:eastAsia="DengXian"/>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3E3946F8" w14:textId="77777777" w:rsidR="00CA254E" w:rsidRPr="00170508" w:rsidRDefault="00CA254E" w:rsidP="00FD02C8">
            <w:pPr>
              <w:pStyle w:val="TAC"/>
              <w:rPr>
                <w:rFonts w:eastAsia="DengXian"/>
                <w:lang w:eastAsia="zh-CN"/>
              </w:rPr>
            </w:pPr>
            <w:r w:rsidRPr="00170508">
              <w:rPr>
                <w:rFonts w:eastAsia="DengXian" w:cs="Arial"/>
                <w:szCs w:val="18"/>
                <w:lang w:eastAsia="zh-CN"/>
              </w:rPr>
              <w:t>0</w:t>
            </w:r>
          </w:p>
        </w:tc>
      </w:tr>
      <w:tr w:rsidR="00CA254E" w:rsidRPr="00170508" w14:paraId="6E8FD70A" w14:textId="77777777" w:rsidTr="00FD02C8">
        <w:trPr>
          <w:jc w:val="center"/>
        </w:trPr>
        <w:tc>
          <w:tcPr>
            <w:tcW w:w="1002" w:type="pct"/>
            <w:tcBorders>
              <w:top w:val="nil"/>
              <w:left w:val="single" w:sz="4" w:space="0" w:color="auto"/>
              <w:bottom w:val="nil"/>
              <w:right w:val="single" w:sz="4" w:space="0" w:color="auto"/>
            </w:tcBorders>
            <w:vAlign w:val="center"/>
          </w:tcPr>
          <w:p w14:paraId="4656F0CA"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1060519F"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A280B3D" w14:textId="77777777" w:rsidR="00CA254E" w:rsidRPr="00170508" w:rsidRDefault="00CA254E" w:rsidP="00FD02C8">
            <w:pPr>
              <w:pStyle w:val="TAC"/>
              <w:rPr>
                <w:rFonts w:eastAsia="Yu Mincho"/>
                <w:lang w:eastAsia="zh-CN"/>
              </w:rPr>
            </w:pPr>
            <w:r w:rsidRPr="00170508">
              <w:rPr>
                <w:rFonts w:eastAsia="Yu Mincho"/>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D441221" w14:textId="77777777" w:rsidR="00CA254E" w:rsidRPr="00170508" w:rsidRDefault="00CA254E" w:rsidP="00FD02C8">
            <w:pPr>
              <w:pStyle w:val="TAC"/>
              <w:rPr>
                <w:rFonts w:eastAsia="Yu Mincho"/>
                <w:lang w:eastAsia="zh-CN"/>
              </w:rPr>
            </w:pPr>
            <w:r w:rsidRPr="00170508">
              <w:rPr>
                <w:rFonts w:eastAsia="DengXian"/>
                <w:lang w:eastAsia="zh-CN" w:bidi="ar"/>
              </w:rPr>
              <w:t>5, 10, 15, 20, 25, 30, 40</w:t>
            </w:r>
          </w:p>
        </w:tc>
        <w:tc>
          <w:tcPr>
            <w:tcW w:w="750" w:type="pct"/>
            <w:tcBorders>
              <w:top w:val="nil"/>
              <w:left w:val="single" w:sz="4" w:space="0" w:color="auto"/>
              <w:bottom w:val="nil"/>
              <w:right w:val="single" w:sz="4" w:space="0" w:color="auto"/>
            </w:tcBorders>
            <w:vAlign w:val="center"/>
          </w:tcPr>
          <w:p w14:paraId="47785634" w14:textId="77777777" w:rsidR="00CA254E" w:rsidRPr="00170508" w:rsidRDefault="00CA254E" w:rsidP="00FD02C8">
            <w:pPr>
              <w:pStyle w:val="TAC"/>
              <w:rPr>
                <w:rFonts w:eastAsia="DengXian"/>
                <w:lang w:eastAsia="zh-CN"/>
              </w:rPr>
            </w:pPr>
          </w:p>
        </w:tc>
      </w:tr>
      <w:tr w:rsidR="00CA254E" w:rsidRPr="00170508" w14:paraId="186886EF" w14:textId="77777777" w:rsidTr="00FD02C8">
        <w:trPr>
          <w:jc w:val="center"/>
        </w:trPr>
        <w:tc>
          <w:tcPr>
            <w:tcW w:w="1002" w:type="pct"/>
            <w:tcBorders>
              <w:top w:val="nil"/>
              <w:left w:val="single" w:sz="4" w:space="0" w:color="auto"/>
              <w:bottom w:val="nil"/>
              <w:right w:val="single" w:sz="4" w:space="0" w:color="auto"/>
            </w:tcBorders>
            <w:vAlign w:val="center"/>
          </w:tcPr>
          <w:p w14:paraId="1F3985C8"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7CCE19E7"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9C4A15E" w14:textId="77777777" w:rsidR="00CA254E" w:rsidRPr="00170508" w:rsidRDefault="00CA254E" w:rsidP="00FD02C8">
            <w:pPr>
              <w:pStyle w:val="TAC"/>
              <w:rPr>
                <w:rFonts w:eastAsia="Yu Mincho"/>
                <w:lang w:eastAsia="zh-CN"/>
              </w:rPr>
            </w:pPr>
            <w:r w:rsidRPr="00170508">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76F3CBC" w14:textId="77777777" w:rsidR="00CA254E" w:rsidRPr="00170508" w:rsidRDefault="00CA254E" w:rsidP="00FD02C8">
            <w:pPr>
              <w:pStyle w:val="TAC"/>
              <w:rPr>
                <w:rFonts w:eastAsia="DengXian"/>
                <w:lang w:eastAsia="zh-CN"/>
              </w:rPr>
            </w:pPr>
            <w:r w:rsidRPr="00170508">
              <w:rPr>
                <w:rFonts w:eastAsia="DengXian"/>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6179CADE" w14:textId="77777777" w:rsidR="00CA254E" w:rsidRPr="00170508" w:rsidRDefault="00CA254E" w:rsidP="00FD02C8">
            <w:pPr>
              <w:pStyle w:val="TAC"/>
              <w:rPr>
                <w:rFonts w:eastAsia="DengXian"/>
                <w:lang w:eastAsia="zh-CN"/>
              </w:rPr>
            </w:pPr>
          </w:p>
        </w:tc>
      </w:tr>
      <w:tr w:rsidR="00CA254E" w:rsidRPr="00170508" w14:paraId="315ACE27" w14:textId="77777777" w:rsidTr="00FD02C8">
        <w:trPr>
          <w:jc w:val="center"/>
        </w:trPr>
        <w:tc>
          <w:tcPr>
            <w:tcW w:w="1002" w:type="pct"/>
            <w:tcBorders>
              <w:top w:val="nil"/>
              <w:left w:val="single" w:sz="4" w:space="0" w:color="auto"/>
              <w:bottom w:val="nil"/>
              <w:right w:val="single" w:sz="4" w:space="0" w:color="auto"/>
            </w:tcBorders>
            <w:vAlign w:val="center"/>
          </w:tcPr>
          <w:p w14:paraId="7D0D41F5"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00A84A9F"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343578E" w14:textId="77777777" w:rsidR="00CA254E" w:rsidRPr="00170508" w:rsidRDefault="00CA254E" w:rsidP="00FD02C8">
            <w:pPr>
              <w:pStyle w:val="TAC"/>
              <w:rPr>
                <w:rFonts w:eastAsia="DengXian"/>
                <w:lang w:eastAsia="zh-CN"/>
              </w:rPr>
            </w:pPr>
            <w:r w:rsidRPr="00170508">
              <w:rPr>
                <w:rFonts w:eastAsia="DengXia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982B95A" w14:textId="77777777" w:rsidR="00CA254E" w:rsidRPr="00170508" w:rsidRDefault="00CA254E" w:rsidP="00FD02C8">
            <w:pPr>
              <w:pStyle w:val="TAC"/>
              <w:rPr>
                <w:rFonts w:eastAsia="DengXian"/>
                <w:lang w:eastAsia="zh-CN" w:bidi="ar"/>
              </w:rPr>
            </w:pPr>
            <w:r w:rsidRPr="00170508">
              <w:rPr>
                <w:rFonts w:eastAsia="DengXian"/>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070DA40A" w14:textId="77777777" w:rsidR="00CA254E" w:rsidRPr="00170508" w:rsidRDefault="00CA254E" w:rsidP="00FD02C8">
            <w:pPr>
              <w:pStyle w:val="TAC"/>
              <w:rPr>
                <w:rFonts w:eastAsia="DengXian"/>
                <w:lang w:eastAsia="zh-CN"/>
              </w:rPr>
            </w:pPr>
            <w:r w:rsidRPr="00170508">
              <w:rPr>
                <w:rFonts w:eastAsia="DengXian" w:cs="Arial"/>
                <w:szCs w:val="18"/>
                <w:lang w:eastAsia="zh-CN"/>
              </w:rPr>
              <w:t>4 and 5</w:t>
            </w:r>
          </w:p>
        </w:tc>
      </w:tr>
      <w:tr w:rsidR="00CA254E" w:rsidRPr="00170508" w14:paraId="32A1C880" w14:textId="77777777" w:rsidTr="00FD02C8">
        <w:trPr>
          <w:jc w:val="center"/>
        </w:trPr>
        <w:tc>
          <w:tcPr>
            <w:tcW w:w="1002" w:type="pct"/>
            <w:tcBorders>
              <w:top w:val="nil"/>
              <w:left w:val="single" w:sz="4" w:space="0" w:color="auto"/>
              <w:bottom w:val="nil"/>
              <w:right w:val="single" w:sz="4" w:space="0" w:color="auto"/>
            </w:tcBorders>
            <w:vAlign w:val="center"/>
          </w:tcPr>
          <w:p w14:paraId="03A382B1"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32D96F95"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A9A7235" w14:textId="77777777" w:rsidR="00CA254E" w:rsidRPr="00170508" w:rsidRDefault="00CA254E" w:rsidP="00FD02C8">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21C353D" w14:textId="77777777" w:rsidR="00CA254E" w:rsidRPr="00170508" w:rsidRDefault="00CA254E" w:rsidP="00FD02C8">
            <w:pPr>
              <w:pStyle w:val="TAC"/>
              <w:rPr>
                <w:rFonts w:eastAsia="DengXian"/>
                <w:lang w:eastAsia="zh-CN" w:bidi="ar"/>
              </w:rPr>
            </w:pPr>
            <w:r w:rsidRPr="00170508">
              <w:rPr>
                <w:rFonts w:eastAsia="DengXian"/>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3F336B22" w14:textId="77777777" w:rsidR="00CA254E" w:rsidRPr="00170508" w:rsidRDefault="00CA254E" w:rsidP="00FD02C8">
            <w:pPr>
              <w:pStyle w:val="TAC"/>
              <w:rPr>
                <w:rFonts w:eastAsia="DengXian"/>
                <w:lang w:eastAsia="zh-CN"/>
              </w:rPr>
            </w:pPr>
          </w:p>
        </w:tc>
      </w:tr>
      <w:tr w:rsidR="00CA254E" w:rsidRPr="00170508" w14:paraId="0CA913FD"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0395A57A"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1EF9FE08"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7934208" w14:textId="77777777" w:rsidR="00CA254E" w:rsidRPr="00170508" w:rsidRDefault="00CA254E" w:rsidP="00FD02C8">
            <w:pPr>
              <w:pStyle w:val="TAC"/>
              <w:rPr>
                <w:rFonts w:eastAsia="DengXian"/>
                <w:lang w:eastAsia="zh-CN"/>
              </w:rPr>
            </w:pPr>
            <w:r w:rsidRPr="00170508">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75937E5" w14:textId="77777777" w:rsidR="00CA254E" w:rsidRPr="00170508" w:rsidRDefault="00CA254E" w:rsidP="00FD02C8">
            <w:pPr>
              <w:pStyle w:val="TAC"/>
              <w:rPr>
                <w:rFonts w:eastAsia="DengXian"/>
                <w:lang w:eastAsia="zh-CN" w:bidi="ar"/>
              </w:rPr>
            </w:pPr>
            <w:r w:rsidRPr="00170508">
              <w:rPr>
                <w:rFonts w:eastAsia="DengXian"/>
                <w:lang w:eastAsia="zh-CN" w:bidi="ar"/>
              </w:rPr>
              <w:t>CA_n77(2A)</w:t>
            </w:r>
            <w:r>
              <w:rPr>
                <w:rFonts w:eastAsia="DengXian"/>
                <w:lang w:eastAsia="zh-CN" w:bidi="ar"/>
              </w:rPr>
              <w:t>_BCS 4 and 5</w:t>
            </w:r>
          </w:p>
        </w:tc>
        <w:tc>
          <w:tcPr>
            <w:tcW w:w="750" w:type="pct"/>
            <w:tcBorders>
              <w:top w:val="nil"/>
              <w:left w:val="single" w:sz="4" w:space="0" w:color="auto"/>
              <w:bottom w:val="single" w:sz="4" w:space="0" w:color="auto"/>
              <w:right w:val="single" w:sz="4" w:space="0" w:color="auto"/>
            </w:tcBorders>
            <w:vAlign w:val="center"/>
          </w:tcPr>
          <w:p w14:paraId="64C24A4B" w14:textId="77777777" w:rsidR="00CA254E" w:rsidRPr="00170508" w:rsidRDefault="00CA254E" w:rsidP="00FD02C8">
            <w:pPr>
              <w:pStyle w:val="TAC"/>
              <w:rPr>
                <w:rFonts w:eastAsia="DengXian"/>
                <w:lang w:eastAsia="zh-CN"/>
              </w:rPr>
            </w:pPr>
          </w:p>
        </w:tc>
      </w:tr>
      <w:tr w:rsidR="00CA254E" w:rsidRPr="00170508" w14:paraId="12C996F6"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4D70843C" w14:textId="77777777" w:rsidR="00CA254E" w:rsidRPr="00170508" w:rsidRDefault="00CA254E" w:rsidP="00FD02C8">
            <w:pPr>
              <w:pStyle w:val="TAC"/>
              <w:rPr>
                <w:rFonts w:eastAsia="DengXian"/>
                <w:lang w:eastAsia="zh-CN"/>
              </w:rPr>
            </w:pPr>
            <w:r w:rsidRPr="00170508">
              <w:rPr>
                <w:rFonts w:eastAsia="DengXian"/>
                <w:lang w:eastAsia="zh-CN"/>
              </w:rPr>
              <w:t>CA_n25A-n66A-n77(3A)</w:t>
            </w:r>
          </w:p>
        </w:tc>
        <w:tc>
          <w:tcPr>
            <w:tcW w:w="871" w:type="pct"/>
            <w:tcBorders>
              <w:top w:val="single" w:sz="4" w:space="0" w:color="auto"/>
              <w:left w:val="single" w:sz="4" w:space="0" w:color="auto"/>
              <w:bottom w:val="nil"/>
              <w:right w:val="single" w:sz="4" w:space="0" w:color="auto"/>
            </w:tcBorders>
            <w:vAlign w:val="center"/>
          </w:tcPr>
          <w:p w14:paraId="708DDBE5" w14:textId="77777777" w:rsidR="00CA254E" w:rsidRPr="00170508" w:rsidRDefault="00CA254E" w:rsidP="00FD02C8">
            <w:pPr>
              <w:pStyle w:val="TAC"/>
              <w:rPr>
                <w:rFonts w:eastAsia="DengXian"/>
                <w:vertAlign w:val="superscript"/>
                <w:lang w:eastAsia="zh-CN"/>
              </w:rPr>
            </w:pPr>
            <w:r w:rsidRPr="00170508">
              <w:rPr>
                <w:rFonts w:eastAsia="DengXian"/>
                <w:lang w:eastAsia="zh-CN"/>
              </w:rPr>
              <w:t>n77</w:t>
            </w:r>
            <w:r w:rsidRPr="00170508">
              <w:rPr>
                <w:rFonts w:eastAsia="DengXian"/>
                <w:vertAlign w:val="superscript"/>
                <w:lang w:eastAsia="zh-CN"/>
              </w:rPr>
              <w:t>7,9</w:t>
            </w:r>
          </w:p>
          <w:p w14:paraId="0D39C1D4" w14:textId="77777777" w:rsidR="00CA254E" w:rsidRPr="00170508" w:rsidRDefault="00CA254E" w:rsidP="00FD02C8">
            <w:pPr>
              <w:pStyle w:val="TAC"/>
              <w:rPr>
                <w:rFonts w:eastAsia="DengXian"/>
                <w:lang w:eastAsia="zh-CN"/>
              </w:rPr>
            </w:pPr>
            <w:r w:rsidRPr="00170508">
              <w:rPr>
                <w:rFonts w:eastAsia="DengXian"/>
                <w:lang w:eastAsia="zh-CN"/>
              </w:rPr>
              <w:t>CA_n77(2A)</w:t>
            </w:r>
            <w:r w:rsidRPr="00170508">
              <w:rPr>
                <w:rFonts w:eastAsia="DengXian"/>
                <w:vertAlign w:val="superscript"/>
                <w:lang w:eastAsia="zh-CN"/>
              </w:rPr>
              <w:t>7</w:t>
            </w:r>
          </w:p>
          <w:p w14:paraId="7BCD8933" w14:textId="77777777" w:rsidR="00CA254E" w:rsidRPr="00170508" w:rsidRDefault="00CA254E" w:rsidP="00FD02C8">
            <w:pPr>
              <w:pStyle w:val="TAC"/>
              <w:rPr>
                <w:rFonts w:eastAsia="DengXian"/>
                <w:lang w:eastAsia="zh-CN"/>
              </w:rPr>
            </w:pPr>
            <w:r w:rsidRPr="00170508">
              <w:rPr>
                <w:rFonts w:eastAsia="DengXian"/>
                <w:lang w:eastAsia="zh-CN"/>
              </w:rPr>
              <w:t>CA_n25A-n66A</w:t>
            </w:r>
          </w:p>
          <w:p w14:paraId="171569A8" w14:textId="77777777" w:rsidR="00CA254E" w:rsidRPr="00170508" w:rsidRDefault="00CA254E" w:rsidP="00FD02C8">
            <w:pPr>
              <w:pStyle w:val="TAC"/>
              <w:rPr>
                <w:rFonts w:eastAsia="DengXian"/>
                <w:lang w:eastAsia="zh-CN"/>
              </w:rPr>
            </w:pPr>
            <w:r w:rsidRPr="00170508">
              <w:rPr>
                <w:rFonts w:eastAsia="DengXian"/>
                <w:lang w:eastAsia="zh-CN"/>
              </w:rPr>
              <w:t>CA_n25A-n77A</w:t>
            </w:r>
            <w:r w:rsidRPr="00170508">
              <w:rPr>
                <w:rFonts w:eastAsia="DengXian"/>
                <w:vertAlign w:val="superscript"/>
                <w:lang w:eastAsia="zh-CN"/>
              </w:rPr>
              <w:t>7</w:t>
            </w:r>
          </w:p>
          <w:p w14:paraId="2B831CE3" w14:textId="77777777" w:rsidR="00CA254E" w:rsidRPr="00170508" w:rsidRDefault="00CA254E" w:rsidP="00FD02C8">
            <w:pPr>
              <w:pStyle w:val="TAC"/>
              <w:rPr>
                <w:rFonts w:eastAsia="DengXian"/>
                <w:lang w:eastAsia="zh-CN"/>
              </w:rPr>
            </w:pPr>
            <w:r w:rsidRPr="00170508">
              <w:rPr>
                <w:rFonts w:eastAsia="DengXian"/>
                <w:lang w:eastAsia="zh-CN"/>
              </w:rPr>
              <w:t>CA_n66A-n77A</w:t>
            </w:r>
            <w:r w:rsidRPr="00170508">
              <w:rPr>
                <w:rFonts w:eastAsia="DengXian"/>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FF7F58C" w14:textId="77777777" w:rsidR="00CA254E" w:rsidRPr="00170508" w:rsidRDefault="00CA254E" w:rsidP="00FD02C8">
            <w:pPr>
              <w:pStyle w:val="TAC"/>
              <w:rPr>
                <w:rFonts w:eastAsia="DengXian"/>
                <w:lang w:eastAsia="zh-CN"/>
              </w:rPr>
            </w:pPr>
            <w:r w:rsidRPr="00170508">
              <w:rPr>
                <w:rFonts w:eastAsia="DengXia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693E7D5" w14:textId="77777777" w:rsidR="00CA254E" w:rsidRPr="00170508" w:rsidRDefault="00CA254E" w:rsidP="00FD02C8">
            <w:pPr>
              <w:pStyle w:val="TAC"/>
              <w:rPr>
                <w:rFonts w:eastAsia="DengXian"/>
                <w:lang w:eastAsia="zh-CN" w:bidi="ar"/>
              </w:rPr>
            </w:pPr>
            <w:r w:rsidRPr="00170508">
              <w:rPr>
                <w:rFonts w:eastAsia="DengXian"/>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3331A667" w14:textId="77777777" w:rsidR="00CA254E" w:rsidRPr="00170508" w:rsidRDefault="00CA254E" w:rsidP="00FD02C8">
            <w:pPr>
              <w:pStyle w:val="TAC"/>
              <w:rPr>
                <w:rFonts w:eastAsia="DengXian"/>
                <w:lang w:eastAsia="zh-CN"/>
              </w:rPr>
            </w:pPr>
            <w:r w:rsidRPr="00170508">
              <w:rPr>
                <w:rFonts w:eastAsia="DengXian"/>
                <w:lang w:eastAsia="zh-CN"/>
              </w:rPr>
              <w:t>0</w:t>
            </w:r>
          </w:p>
        </w:tc>
      </w:tr>
      <w:tr w:rsidR="00CA254E" w:rsidRPr="00170508" w14:paraId="0D5F6D14" w14:textId="77777777" w:rsidTr="00FD02C8">
        <w:trPr>
          <w:jc w:val="center"/>
        </w:trPr>
        <w:tc>
          <w:tcPr>
            <w:tcW w:w="1002" w:type="pct"/>
            <w:tcBorders>
              <w:top w:val="nil"/>
              <w:left w:val="single" w:sz="4" w:space="0" w:color="auto"/>
              <w:bottom w:val="nil"/>
              <w:right w:val="single" w:sz="4" w:space="0" w:color="auto"/>
            </w:tcBorders>
            <w:vAlign w:val="center"/>
          </w:tcPr>
          <w:p w14:paraId="5AB1112A"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55EC6221"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87D7F13" w14:textId="77777777" w:rsidR="00CA254E" w:rsidRPr="00170508" w:rsidRDefault="00CA254E" w:rsidP="00FD02C8">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180FC1B" w14:textId="77777777" w:rsidR="00CA254E" w:rsidRPr="00170508" w:rsidRDefault="00CA254E" w:rsidP="00FD02C8">
            <w:pPr>
              <w:pStyle w:val="TAC"/>
              <w:rPr>
                <w:rFonts w:eastAsia="DengXian"/>
                <w:lang w:eastAsia="zh-CN" w:bidi="ar"/>
              </w:rPr>
            </w:pPr>
            <w:r w:rsidRPr="00170508">
              <w:rPr>
                <w:rFonts w:eastAsia="DengXian"/>
                <w:lang w:eastAsia="zh-CN" w:bidi="ar"/>
              </w:rPr>
              <w:t>5, 10, 15, 20, 25, 30, 40</w:t>
            </w:r>
          </w:p>
        </w:tc>
        <w:tc>
          <w:tcPr>
            <w:tcW w:w="750" w:type="pct"/>
            <w:tcBorders>
              <w:top w:val="nil"/>
              <w:left w:val="single" w:sz="4" w:space="0" w:color="auto"/>
              <w:bottom w:val="nil"/>
              <w:right w:val="single" w:sz="4" w:space="0" w:color="auto"/>
            </w:tcBorders>
            <w:vAlign w:val="center"/>
          </w:tcPr>
          <w:p w14:paraId="3C54697B" w14:textId="77777777" w:rsidR="00CA254E" w:rsidRPr="00170508" w:rsidRDefault="00CA254E" w:rsidP="00FD02C8">
            <w:pPr>
              <w:pStyle w:val="TAC"/>
              <w:rPr>
                <w:rFonts w:eastAsia="DengXian"/>
                <w:lang w:eastAsia="zh-CN"/>
              </w:rPr>
            </w:pPr>
          </w:p>
        </w:tc>
      </w:tr>
      <w:tr w:rsidR="00CA254E" w:rsidRPr="00170508" w14:paraId="4F431967" w14:textId="77777777" w:rsidTr="00FD02C8">
        <w:trPr>
          <w:jc w:val="center"/>
        </w:trPr>
        <w:tc>
          <w:tcPr>
            <w:tcW w:w="1002" w:type="pct"/>
            <w:tcBorders>
              <w:top w:val="nil"/>
              <w:left w:val="single" w:sz="4" w:space="0" w:color="auto"/>
              <w:bottom w:val="nil"/>
              <w:right w:val="single" w:sz="4" w:space="0" w:color="auto"/>
            </w:tcBorders>
            <w:vAlign w:val="center"/>
          </w:tcPr>
          <w:p w14:paraId="20E84021"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08F0FDBF"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0432E01" w14:textId="77777777" w:rsidR="00CA254E" w:rsidRPr="00170508" w:rsidRDefault="00CA254E" w:rsidP="00FD02C8">
            <w:pPr>
              <w:pStyle w:val="TAC"/>
              <w:rPr>
                <w:rFonts w:eastAsia="DengXian"/>
                <w:lang w:eastAsia="zh-CN"/>
              </w:rPr>
            </w:pPr>
            <w:r w:rsidRPr="00170508">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C4896E2" w14:textId="77777777" w:rsidR="00CA254E" w:rsidRPr="00170508" w:rsidRDefault="00CA254E" w:rsidP="00FD02C8">
            <w:pPr>
              <w:pStyle w:val="TAC"/>
              <w:rPr>
                <w:rFonts w:eastAsia="DengXian"/>
                <w:lang w:eastAsia="zh-CN" w:bidi="ar"/>
              </w:rPr>
            </w:pPr>
            <w:r w:rsidRPr="00170508">
              <w:rPr>
                <w:rFonts w:eastAsia="DengXian"/>
                <w:lang w:eastAsia="zh-CN" w:bidi="ar"/>
              </w:rPr>
              <w:t>CA_n77(3A)_BCS1</w:t>
            </w:r>
          </w:p>
        </w:tc>
        <w:tc>
          <w:tcPr>
            <w:tcW w:w="750" w:type="pct"/>
            <w:tcBorders>
              <w:top w:val="nil"/>
              <w:left w:val="single" w:sz="4" w:space="0" w:color="auto"/>
              <w:bottom w:val="single" w:sz="4" w:space="0" w:color="auto"/>
              <w:right w:val="single" w:sz="4" w:space="0" w:color="auto"/>
            </w:tcBorders>
            <w:vAlign w:val="center"/>
          </w:tcPr>
          <w:p w14:paraId="17D130A0" w14:textId="77777777" w:rsidR="00CA254E" w:rsidRPr="00170508" w:rsidRDefault="00CA254E" w:rsidP="00FD02C8">
            <w:pPr>
              <w:pStyle w:val="TAC"/>
              <w:rPr>
                <w:rFonts w:eastAsia="DengXian"/>
                <w:lang w:eastAsia="zh-CN"/>
              </w:rPr>
            </w:pPr>
          </w:p>
        </w:tc>
      </w:tr>
      <w:tr w:rsidR="00CA254E" w:rsidRPr="00170508" w14:paraId="1DE603A3" w14:textId="77777777" w:rsidTr="00FD02C8">
        <w:trPr>
          <w:jc w:val="center"/>
        </w:trPr>
        <w:tc>
          <w:tcPr>
            <w:tcW w:w="1002" w:type="pct"/>
            <w:tcBorders>
              <w:top w:val="nil"/>
              <w:left w:val="single" w:sz="4" w:space="0" w:color="auto"/>
              <w:bottom w:val="nil"/>
              <w:right w:val="single" w:sz="4" w:space="0" w:color="auto"/>
            </w:tcBorders>
            <w:vAlign w:val="center"/>
          </w:tcPr>
          <w:p w14:paraId="5C3275DC"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16E052EA"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6D99441" w14:textId="77777777" w:rsidR="00CA254E" w:rsidRPr="00170508" w:rsidRDefault="00CA254E" w:rsidP="00FD02C8">
            <w:pPr>
              <w:pStyle w:val="TAC"/>
              <w:rPr>
                <w:rFonts w:eastAsia="DengXian"/>
                <w:lang w:eastAsia="zh-CN"/>
              </w:rPr>
            </w:pPr>
            <w:r w:rsidRPr="00170508">
              <w:rPr>
                <w:rFonts w:eastAsia="DengXia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41952C2" w14:textId="77777777" w:rsidR="00CA254E" w:rsidRPr="00170508" w:rsidRDefault="00CA254E" w:rsidP="00FD02C8">
            <w:pPr>
              <w:pStyle w:val="TAC"/>
              <w:rPr>
                <w:rFonts w:eastAsia="DengXian"/>
                <w:lang w:eastAsia="zh-CN" w:bidi="ar"/>
              </w:rPr>
            </w:pPr>
            <w:r w:rsidRPr="00170508">
              <w:rPr>
                <w:rFonts w:eastAsia="DengXian"/>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6A88D1D0" w14:textId="77777777" w:rsidR="00CA254E" w:rsidRPr="00170508" w:rsidRDefault="00CA254E" w:rsidP="00FD02C8">
            <w:pPr>
              <w:pStyle w:val="TAC"/>
              <w:rPr>
                <w:rFonts w:eastAsia="DengXian"/>
                <w:lang w:eastAsia="zh-CN"/>
              </w:rPr>
            </w:pPr>
            <w:r w:rsidRPr="00170508">
              <w:rPr>
                <w:rFonts w:eastAsia="DengXian" w:cs="Arial"/>
                <w:szCs w:val="18"/>
                <w:lang w:eastAsia="zh-CN"/>
              </w:rPr>
              <w:t>4 and 5</w:t>
            </w:r>
          </w:p>
        </w:tc>
      </w:tr>
      <w:tr w:rsidR="00CA254E" w:rsidRPr="00170508" w14:paraId="046307D5" w14:textId="77777777" w:rsidTr="00FD02C8">
        <w:trPr>
          <w:jc w:val="center"/>
        </w:trPr>
        <w:tc>
          <w:tcPr>
            <w:tcW w:w="1002" w:type="pct"/>
            <w:tcBorders>
              <w:top w:val="nil"/>
              <w:left w:val="single" w:sz="4" w:space="0" w:color="auto"/>
              <w:bottom w:val="nil"/>
              <w:right w:val="single" w:sz="4" w:space="0" w:color="auto"/>
            </w:tcBorders>
            <w:vAlign w:val="center"/>
          </w:tcPr>
          <w:p w14:paraId="1C264D59"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04720D9A"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6807E40" w14:textId="77777777" w:rsidR="00CA254E" w:rsidRPr="00170508" w:rsidRDefault="00CA254E" w:rsidP="00FD02C8">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A7824A9" w14:textId="77777777" w:rsidR="00CA254E" w:rsidRPr="00170508" w:rsidRDefault="00CA254E" w:rsidP="00FD02C8">
            <w:pPr>
              <w:pStyle w:val="TAC"/>
              <w:rPr>
                <w:rFonts w:eastAsia="DengXian"/>
                <w:lang w:eastAsia="zh-CN" w:bidi="ar"/>
              </w:rPr>
            </w:pPr>
            <w:r w:rsidRPr="00170508">
              <w:rPr>
                <w:rFonts w:eastAsia="DengXian"/>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5E231ED7" w14:textId="77777777" w:rsidR="00CA254E" w:rsidRPr="00170508" w:rsidRDefault="00CA254E" w:rsidP="00FD02C8">
            <w:pPr>
              <w:pStyle w:val="TAC"/>
              <w:rPr>
                <w:rFonts w:eastAsia="DengXian"/>
                <w:lang w:eastAsia="zh-CN"/>
              </w:rPr>
            </w:pPr>
          </w:p>
        </w:tc>
      </w:tr>
      <w:tr w:rsidR="00CA254E" w:rsidRPr="00170508" w14:paraId="18DAFFA0"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6630352B"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627494B3"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D798E51" w14:textId="77777777" w:rsidR="00CA254E" w:rsidRPr="00170508" w:rsidRDefault="00CA254E" w:rsidP="00FD02C8">
            <w:pPr>
              <w:pStyle w:val="TAC"/>
              <w:rPr>
                <w:rFonts w:eastAsia="DengXian"/>
                <w:lang w:eastAsia="zh-CN"/>
              </w:rPr>
            </w:pPr>
            <w:r w:rsidRPr="00170508">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B55737F" w14:textId="77777777" w:rsidR="00CA254E" w:rsidRPr="00170508" w:rsidRDefault="00CA254E" w:rsidP="00FD02C8">
            <w:pPr>
              <w:pStyle w:val="TAC"/>
              <w:rPr>
                <w:rFonts w:eastAsia="DengXian"/>
                <w:lang w:eastAsia="zh-CN" w:bidi="ar"/>
              </w:rPr>
            </w:pPr>
            <w:r w:rsidRPr="00170508">
              <w:rPr>
                <w:rFonts w:eastAsia="DengXian"/>
                <w:lang w:eastAsia="zh-CN" w:bidi="ar"/>
              </w:rPr>
              <w:t>CA_n77(3A)</w:t>
            </w:r>
            <w:r>
              <w:rPr>
                <w:rFonts w:eastAsia="DengXian"/>
                <w:lang w:eastAsia="zh-CN" w:bidi="ar"/>
              </w:rPr>
              <w:t>_BCS 4 and 5</w:t>
            </w:r>
          </w:p>
        </w:tc>
        <w:tc>
          <w:tcPr>
            <w:tcW w:w="750" w:type="pct"/>
            <w:tcBorders>
              <w:top w:val="nil"/>
              <w:left w:val="single" w:sz="4" w:space="0" w:color="auto"/>
              <w:bottom w:val="single" w:sz="4" w:space="0" w:color="auto"/>
              <w:right w:val="single" w:sz="4" w:space="0" w:color="auto"/>
            </w:tcBorders>
            <w:vAlign w:val="center"/>
          </w:tcPr>
          <w:p w14:paraId="083CA036" w14:textId="77777777" w:rsidR="00CA254E" w:rsidRPr="00170508" w:rsidRDefault="00CA254E" w:rsidP="00FD02C8">
            <w:pPr>
              <w:pStyle w:val="TAC"/>
              <w:rPr>
                <w:rFonts w:eastAsia="DengXian"/>
                <w:lang w:eastAsia="zh-CN"/>
              </w:rPr>
            </w:pPr>
          </w:p>
        </w:tc>
      </w:tr>
      <w:tr w:rsidR="00CA254E" w:rsidRPr="00170508" w14:paraId="71E7F965"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248D65F5" w14:textId="77777777" w:rsidR="00CA254E" w:rsidRPr="00170508" w:rsidRDefault="00CA254E" w:rsidP="00FD02C8">
            <w:pPr>
              <w:pStyle w:val="TAC"/>
              <w:rPr>
                <w:rFonts w:eastAsia="DengXian"/>
                <w:lang w:eastAsia="zh-CN"/>
              </w:rPr>
            </w:pPr>
            <w:r w:rsidRPr="00170508">
              <w:rPr>
                <w:rFonts w:eastAsia="DengXian"/>
                <w:lang w:eastAsia="zh-CN"/>
              </w:rPr>
              <w:t>CA_n25A-n66(2A)-n77(2A)</w:t>
            </w:r>
          </w:p>
        </w:tc>
        <w:tc>
          <w:tcPr>
            <w:tcW w:w="871" w:type="pct"/>
            <w:tcBorders>
              <w:top w:val="single" w:sz="4" w:space="0" w:color="auto"/>
              <w:left w:val="single" w:sz="4" w:space="0" w:color="auto"/>
              <w:bottom w:val="nil"/>
              <w:right w:val="single" w:sz="4" w:space="0" w:color="auto"/>
            </w:tcBorders>
            <w:vAlign w:val="center"/>
          </w:tcPr>
          <w:p w14:paraId="5F8D30C2" w14:textId="77777777" w:rsidR="00CA254E" w:rsidRPr="00170508" w:rsidRDefault="00CA254E" w:rsidP="00FD02C8">
            <w:pPr>
              <w:pStyle w:val="TAC"/>
              <w:rPr>
                <w:rFonts w:eastAsia="DengXian"/>
                <w:vertAlign w:val="superscript"/>
                <w:lang w:eastAsia="zh-CN"/>
              </w:rPr>
            </w:pPr>
            <w:r w:rsidRPr="00170508">
              <w:rPr>
                <w:rFonts w:eastAsia="DengXian"/>
                <w:lang w:eastAsia="zh-CN"/>
              </w:rPr>
              <w:t>n77</w:t>
            </w:r>
            <w:r w:rsidRPr="00170508">
              <w:rPr>
                <w:rFonts w:eastAsia="DengXian"/>
                <w:vertAlign w:val="superscript"/>
                <w:lang w:eastAsia="zh-CN"/>
              </w:rPr>
              <w:t>7,9</w:t>
            </w:r>
          </w:p>
          <w:p w14:paraId="46946AA0" w14:textId="77777777" w:rsidR="00CA254E" w:rsidRPr="00170508" w:rsidRDefault="00CA254E" w:rsidP="00FD02C8">
            <w:pPr>
              <w:pStyle w:val="TAC"/>
              <w:rPr>
                <w:rFonts w:eastAsia="DengXian"/>
                <w:lang w:eastAsia="zh-CN"/>
              </w:rPr>
            </w:pPr>
            <w:r w:rsidRPr="00170508">
              <w:rPr>
                <w:rFonts w:eastAsia="DengXian"/>
                <w:szCs w:val="18"/>
                <w:lang w:eastAsia="zh-CN"/>
              </w:rPr>
              <w:t>CA_n25A-n66A</w:t>
            </w:r>
          </w:p>
          <w:p w14:paraId="46CB6865" w14:textId="77777777" w:rsidR="00CA254E" w:rsidRPr="00170508" w:rsidRDefault="00CA254E" w:rsidP="00FD02C8">
            <w:pPr>
              <w:pStyle w:val="TAC"/>
              <w:rPr>
                <w:rFonts w:eastAsia="DengXian"/>
                <w:szCs w:val="18"/>
                <w:lang w:eastAsia="zh-CN"/>
              </w:rPr>
            </w:pPr>
            <w:r w:rsidRPr="00170508">
              <w:rPr>
                <w:rFonts w:eastAsia="DengXian"/>
                <w:szCs w:val="18"/>
                <w:lang w:eastAsia="zh-CN"/>
              </w:rPr>
              <w:t>CA_n25A-n77A</w:t>
            </w:r>
            <w:r w:rsidRPr="00170508">
              <w:rPr>
                <w:rFonts w:eastAsia="DengXian"/>
                <w:vertAlign w:val="superscript"/>
                <w:lang w:eastAsia="zh-CN"/>
              </w:rPr>
              <w:t>7</w:t>
            </w:r>
          </w:p>
          <w:p w14:paraId="0470D698" w14:textId="77777777" w:rsidR="00CA254E" w:rsidRPr="00170508" w:rsidRDefault="00CA254E" w:rsidP="00FD02C8">
            <w:pPr>
              <w:pStyle w:val="TAC"/>
              <w:rPr>
                <w:rFonts w:eastAsia="DengXian"/>
                <w:lang w:eastAsia="zh-CN"/>
              </w:rPr>
            </w:pPr>
            <w:r w:rsidRPr="00170508">
              <w:rPr>
                <w:rFonts w:eastAsia="DengXian"/>
                <w:szCs w:val="18"/>
                <w:lang w:eastAsia="zh-CN"/>
              </w:rPr>
              <w:t>CA_n66A-n77A</w:t>
            </w:r>
            <w:r w:rsidRPr="00170508">
              <w:rPr>
                <w:rFonts w:eastAsia="DengXian"/>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7E527E8" w14:textId="77777777" w:rsidR="00CA254E" w:rsidRPr="00170508" w:rsidRDefault="00CA254E" w:rsidP="00FD02C8">
            <w:pPr>
              <w:pStyle w:val="TAC"/>
              <w:rPr>
                <w:rFonts w:eastAsia="Yu Mincho"/>
                <w:lang w:eastAsia="zh-C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D38F34E" w14:textId="77777777" w:rsidR="00CA254E" w:rsidRPr="00170508" w:rsidRDefault="00CA254E" w:rsidP="00FD02C8">
            <w:pPr>
              <w:pStyle w:val="TAC"/>
              <w:rPr>
                <w:rFonts w:eastAsia="DengXian"/>
                <w:lang w:eastAsia="zh-CN"/>
              </w:rPr>
            </w:pPr>
            <w:r w:rsidRPr="00170508">
              <w:rPr>
                <w:rFonts w:eastAsia="DengXian"/>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7CDAD345" w14:textId="77777777" w:rsidR="00CA254E" w:rsidRPr="00170508" w:rsidRDefault="00CA254E" w:rsidP="00FD02C8">
            <w:pPr>
              <w:pStyle w:val="TAC"/>
              <w:rPr>
                <w:rFonts w:eastAsia="DengXian"/>
                <w:lang w:eastAsia="zh-CN"/>
              </w:rPr>
            </w:pPr>
            <w:r w:rsidRPr="00170508">
              <w:rPr>
                <w:rFonts w:eastAsia="DengXian" w:cs="Arial"/>
                <w:szCs w:val="18"/>
                <w:lang w:eastAsia="zh-CN"/>
              </w:rPr>
              <w:t>0</w:t>
            </w:r>
          </w:p>
        </w:tc>
      </w:tr>
      <w:tr w:rsidR="00CA254E" w:rsidRPr="00170508" w14:paraId="3A60D054" w14:textId="77777777" w:rsidTr="00FD02C8">
        <w:trPr>
          <w:jc w:val="center"/>
        </w:trPr>
        <w:tc>
          <w:tcPr>
            <w:tcW w:w="1002" w:type="pct"/>
            <w:tcBorders>
              <w:top w:val="nil"/>
              <w:left w:val="single" w:sz="4" w:space="0" w:color="auto"/>
              <w:bottom w:val="nil"/>
              <w:right w:val="single" w:sz="4" w:space="0" w:color="auto"/>
            </w:tcBorders>
            <w:vAlign w:val="center"/>
          </w:tcPr>
          <w:p w14:paraId="6B57974B"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1A53FEFA"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369717F" w14:textId="77777777" w:rsidR="00CA254E" w:rsidRPr="00170508" w:rsidRDefault="00CA254E" w:rsidP="00FD02C8">
            <w:pPr>
              <w:pStyle w:val="TAC"/>
              <w:rPr>
                <w:rFonts w:eastAsia="Yu Mincho"/>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F33E337" w14:textId="77777777" w:rsidR="00CA254E" w:rsidRPr="00170508" w:rsidRDefault="00CA254E" w:rsidP="00FD02C8">
            <w:pPr>
              <w:pStyle w:val="TAC"/>
              <w:rPr>
                <w:rFonts w:eastAsia="DengXian"/>
                <w:lang w:eastAsia="zh-CN"/>
              </w:rPr>
            </w:pPr>
            <w:r w:rsidRPr="00170508">
              <w:rPr>
                <w:rFonts w:eastAsia="DengXian"/>
                <w:lang w:eastAsia="zh-CN" w:bidi="ar"/>
              </w:rPr>
              <w:t>CA_n66(2A)_BCS1</w:t>
            </w:r>
          </w:p>
        </w:tc>
        <w:tc>
          <w:tcPr>
            <w:tcW w:w="750" w:type="pct"/>
            <w:tcBorders>
              <w:top w:val="nil"/>
              <w:left w:val="single" w:sz="4" w:space="0" w:color="auto"/>
              <w:bottom w:val="nil"/>
              <w:right w:val="single" w:sz="4" w:space="0" w:color="auto"/>
            </w:tcBorders>
            <w:vAlign w:val="center"/>
          </w:tcPr>
          <w:p w14:paraId="24A072CC" w14:textId="77777777" w:rsidR="00CA254E" w:rsidRPr="00170508" w:rsidRDefault="00CA254E" w:rsidP="00FD02C8">
            <w:pPr>
              <w:pStyle w:val="TAC"/>
              <w:rPr>
                <w:rFonts w:eastAsia="DengXian"/>
                <w:lang w:eastAsia="zh-CN"/>
              </w:rPr>
            </w:pPr>
          </w:p>
        </w:tc>
      </w:tr>
      <w:tr w:rsidR="00CA254E" w:rsidRPr="00170508" w14:paraId="49481164" w14:textId="77777777" w:rsidTr="00FD02C8">
        <w:trPr>
          <w:jc w:val="center"/>
        </w:trPr>
        <w:tc>
          <w:tcPr>
            <w:tcW w:w="1002" w:type="pct"/>
            <w:tcBorders>
              <w:top w:val="nil"/>
              <w:left w:val="single" w:sz="4" w:space="0" w:color="auto"/>
              <w:bottom w:val="nil"/>
              <w:right w:val="single" w:sz="4" w:space="0" w:color="auto"/>
            </w:tcBorders>
            <w:vAlign w:val="center"/>
          </w:tcPr>
          <w:p w14:paraId="2F2506A6"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3A7CE9DE"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524C223" w14:textId="77777777" w:rsidR="00CA254E" w:rsidRPr="00170508" w:rsidRDefault="00CA254E" w:rsidP="00FD02C8">
            <w:pPr>
              <w:pStyle w:val="TAC"/>
              <w:rPr>
                <w:rFonts w:eastAsia="Yu Mincho"/>
                <w:lang w:eastAsia="zh-CN"/>
              </w:rPr>
            </w:pPr>
            <w:r w:rsidRPr="00170508">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E38A669" w14:textId="77777777" w:rsidR="00CA254E" w:rsidRPr="00170508" w:rsidRDefault="00CA254E" w:rsidP="00FD02C8">
            <w:pPr>
              <w:pStyle w:val="TAC"/>
              <w:rPr>
                <w:rFonts w:eastAsia="DengXian"/>
                <w:lang w:eastAsia="zh-CN"/>
              </w:rPr>
            </w:pPr>
            <w:r w:rsidRPr="00170508">
              <w:rPr>
                <w:rFonts w:eastAsia="DengXian"/>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6E54E0FC" w14:textId="77777777" w:rsidR="00CA254E" w:rsidRPr="00170508" w:rsidRDefault="00CA254E" w:rsidP="00FD02C8">
            <w:pPr>
              <w:pStyle w:val="TAC"/>
              <w:rPr>
                <w:rFonts w:eastAsia="DengXian"/>
                <w:lang w:eastAsia="zh-CN"/>
              </w:rPr>
            </w:pPr>
          </w:p>
        </w:tc>
      </w:tr>
      <w:tr w:rsidR="00CA254E" w:rsidRPr="00170508" w14:paraId="5033C65F" w14:textId="77777777" w:rsidTr="00FD02C8">
        <w:trPr>
          <w:jc w:val="center"/>
        </w:trPr>
        <w:tc>
          <w:tcPr>
            <w:tcW w:w="1002" w:type="pct"/>
            <w:tcBorders>
              <w:top w:val="nil"/>
              <w:left w:val="single" w:sz="4" w:space="0" w:color="auto"/>
              <w:bottom w:val="nil"/>
              <w:right w:val="single" w:sz="4" w:space="0" w:color="auto"/>
            </w:tcBorders>
            <w:vAlign w:val="center"/>
          </w:tcPr>
          <w:p w14:paraId="6CD00E41"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04BFC728"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C48009A" w14:textId="77777777" w:rsidR="00CA254E" w:rsidRPr="00170508" w:rsidRDefault="00CA254E" w:rsidP="00FD02C8">
            <w:pPr>
              <w:pStyle w:val="TAC"/>
              <w:rPr>
                <w:rFonts w:eastAsia="DengXian"/>
                <w:lang w:eastAsia="zh-C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14C0132" w14:textId="77777777" w:rsidR="00CA254E" w:rsidRPr="00170508" w:rsidRDefault="00CA254E" w:rsidP="00FD02C8">
            <w:pPr>
              <w:pStyle w:val="TAC"/>
              <w:rPr>
                <w:rFonts w:eastAsia="DengXian"/>
                <w:lang w:eastAsia="zh-CN" w:bidi="ar"/>
              </w:rPr>
            </w:pPr>
            <w:r w:rsidRPr="00170508">
              <w:rPr>
                <w:rFonts w:eastAsia="DengXian"/>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5BD68832" w14:textId="77777777" w:rsidR="00CA254E" w:rsidRPr="00170508" w:rsidRDefault="00CA254E" w:rsidP="00FD02C8">
            <w:pPr>
              <w:pStyle w:val="TAC"/>
              <w:rPr>
                <w:rFonts w:eastAsia="DengXian"/>
                <w:lang w:eastAsia="zh-CN"/>
              </w:rPr>
            </w:pPr>
            <w:r w:rsidRPr="00170508">
              <w:rPr>
                <w:rFonts w:eastAsia="DengXian"/>
                <w:lang w:eastAsia="zh-CN"/>
              </w:rPr>
              <w:t>4 and 5</w:t>
            </w:r>
          </w:p>
        </w:tc>
      </w:tr>
      <w:tr w:rsidR="00CA254E" w:rsidRPr="00170508" w14:paraId="3FB4B25C" w14:textId="77777777" w:rsidTr="00FD02C8">
        <w:trPr>
          <w:jc w:val="center"/>
        </w:trPr>
        <w:tc>
          <w:tcPr>
            <w:tcW w:w="1002" w:type="pct"/>
            <w:tcBorders>
              <w:top w:val="nil"/>
              <w:left w:val="single" w:sz="4" w:space="0" w:color="auto"/>
              <w:bottom w:val="nil"/>
              <w:right w:val="single" w:sz="4" w:space="0" w:color="auto"/>
            </w:tcBorders>
            <w:vAlign w:val="center"/>
          </w:tcPr>
          <w:p w14:paraId="6D4E1881"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680EFF94"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26FAE34" w14:textId="77777777" w:rsidR="00CA254E" w:rsidRPr="00170508" w:rsidRDefault="00CA254E" w:rsidP="00FD02C8">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17AC7C6" w14:textId="77777777" w:rsidR="00CA254E" w:rsidRPr="00170508" w:rsidRDefault="00CA254E" w:rsidP="00FD02C8">
            <w:pPr>
              <w:pStyle w:val="TAC"/>
              <w:rPr>
                <w:rFonts w:eastAsia="DengXian"/>
                <w:lang w:eastAsia="zh-CN" w:bidi="ar"/>
              </w:rPr>
            </w:pPr>
            <w:r w:rsidRPr="00170508">
              <w:rPr>
                <w:rFonts w:eastAsia="DengXian"/>
                <w:lang w:eastAsia="zh-CN" w:bidi="ar"/>
              </w:rPr>
              <w:t>CA_n66(2A)</w:t>
            </w:r>
            <w:r>
              <w:rPr>
                <w:rFonts w:eastAsia="DengXian"/>
                <w:lang w:eastAsia="zh-CN" w:bidi="ar"/>
              </w:rPr>
              <w:t>_BCS 4 and 5</w:t>
            </w:r>
          </w:p>
        </w:tc>
        <w:tc>
          <w:tcPr>
            <w:tcW w:w="750" w:type="pct"/>
            <w:tcBorders>
              <w:top w:val="nil"/>
              <w:left w:val="single" w:sz="4" w:space="0" w:color="auto"/>
              <w:bottom w:val="nil"/>
              <w:right w:val="single" w:sz="4" w:space="0" w:color="auto"/>
            </w:tcBorders>
            <w:vAlign w:val="center"/>
          </w:tcPr>
          <w:p w14:paraId="4E4ECA53" w14:textId="77777777" w:rsidR="00CA254E" w:rsidRPr="00170508" w:rsidRDefault="00CA254E" w:rsidP="00FD02C8">
            <w:pPr>
              <w:pStyle w:val="TAC"/>
              <w:rPr>
                <w:rFonts w:eastAsia="DengXian"/>
                <w:lang w:eastAsia="zh-CN"/>
              </w:rPr>
            </w:pPr>
          </w:p>
        </w:tc>
      </w:tr>
      <w:tr w:rsidR="00CA254E" w:rsidRPr="00170508" w14:paraId="5110012E"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122B55F5"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238D4603"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DC3A8CB" w14:textId="77777777" w:rsidR="00CA254E" w:rsidRPr="00170508" w:rsidRDefault="00CA254E" w:rsidP="00FD02C8">
            <w:pPr>
              <w:pStyle w:val="TAC"/>
              <w:rPr>
                <w:rFonts w:eastAsia="DengXian"/>
                <w:lang w:eastAsia="zh-CN"/>
              </w:rPr>
            </w:pPr>
            <w:r w:rsidRPr="00170508">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62F6D6E" w14:textId="77777777" w:rsidR="00CA254E" w:rsidRPr="00170508" w:rsidRDefault="00CA254E" w:rsidP="00FD02C8">
            <w:pPr>
              <w:pStyle w:val="TAC"/>
              <w:rPr>
                <w:rFonts w:eastAsia="DengXian"/>
                <w:lang w:eastAsia="zh-CN" w:bidi="ar"/>
              </w:rPr>
            </w:pPr>
            <w:r w:rsidRPr="00170508">
              <w:rPr>
                <w:rFonts w:eastAsia="DengXian"/>
                <w:lang w:eastAsia="zh-CN" w:bidi="ar"/>
              </w:rPr>
              <w:t>CA_n77(2A)</w:t>
            </w:r>
            <w:r>
              <w:rPr>
                <w:rFonts w:eastAsia="DengXian"/>
                <w:lang w:eastAsia="zh-CN" w:bidi="ar"/>
              </w:rPr>
              <w:t>_BCS 4 and 5</w:t>
            </w:r>
          </w:p>
        </w:tc>
        <w:tc>
          <w:tcPr>
            <w:tcW w:w="750" w:type="pct"/>
            <w:tcBorders>
              <w:top w:val="nil"/>
              <w:left w:val="single" w:sz="4" w:space="0" w:color="auto"/>
              <w:bottom w:val="single" w:sz="4" w:space="0" w:color="auto"/>
              <w:right w:val="single" w:sz="4" w:space="0" w:color="auto"/>
            </w:tcBorders>
            <w:vAlign w:val="center"/>
          </w:tcPr>
          <w:p w14:paraId="7485EE33" w14:textId="77777777" w:rsidR="00CA254E" w:rsidRPr="00170508" w:rsidRDefault="00CA254E" w:rsidP="00FD02C8">
            <w:pPr>
              <w:pStyle w:val="TAC"/>
              <w:rPr>
                <w:rFonts w:eastAsia="DengXian"/>
                <w:lang w:eastAsia="zh-CN"/>
              </w:rPr>
            </w:pPr>
          </w:p>
        </w:tc>
      </w:tr>
      <w:tr w:rsidR="00CA254E" w:rsidRPr="00170508" w14:paraId="4B22CDCC"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6E0A15DA" w14:textId="77777777" w:rsidR="00CA254E" w:rsidRPr="00170508" w:rsidRDefault="00CA254E" w:rsidP="00FD02C8">
            <w:pPr>
              <w:pStyle w:val="TAC"/>
              <w:rPr>
                <w:rFonts w:eastAsia="DengXian"/>
                <w:lang w:eastAsia="zh-CN"/>
              </w:rPr>
            </w:pPr>
            <w:r w:rsidRPr="00170508">
              <w:rPr>
                <w:rFonts w:eastAsia="DengXian"/>
                <w:lang w:eastAsia="zh-CN"/>
              </w:rPr>
              <w:t>CA_n25(2A)-n66A-n77A</w:t>
            </w:r>
          </w:p>
        </w:tc>
        <w:tc>
          <w:tcPr>
            <w:tcW w:w="871" w:type="pct"/>
            <w:tcBorders>
              <w:top w:val="single" w:sz="4" w:space="0" w:color="auto"/>
              <w:left w:val="single" w:sz="4" w:space="0" w:color="auto"/>
              <w:bottom w:val="nil"/>
              <w:right w:val="single" w:sz="4" w:space="0" w:color="auto"/>
            </w:tcBorders>
            <w:vAlign w:val="center"/>
          </w:tcPr>
          <w:p w14:paraId="13F54BBA" w14:textId="77777777" w:rsidR="00CA254E" w:rsidRPr="00170508" w:rsidRDefault="00CA254E" w:rsidP="00FD02C8">
            <w:pPr>
              <w:pStyle w:val="TAC"/>
              <w:rPr>
                <w:rFonts w:eastAsia="DengXian"/>
                <w:lang w:val="en-US" w:eastAsia="zh-CN"/>
              </w:rPr>
            </w:pPr>
            <w:r w:rsidRPr="00170508">
              <w:rPr>
                <w:rFonts w:eastAsia="DengXian"/>
                <w:lang w:val="en-US" w:eastAsia="zh-CN"/>
              </w:rPr>
              <w:t>n25</w:t>
            </w:r>
            <w:r w:rsidRPr="00170508">
              <w:rPr>
                <w:rFonts w:eastAsia="DengXian"/>
                <w:vertAlign w:val="superscript"/>
                <w:lang w:val="en-US" w:eastAsia="zh-CN"/>
              </w:rPr>
              <w:t>7</w:t>
            </w:r>
          </w:p>
          <w:p w14:paraId="4466D80A" w14:textId="77777777" w:rsidR="00CA254E" w:rsidRPr="00170508" w:rsidRDefault="00CA254E" w:rsidP="00FD02C8">
            <w:pPr>
              <w:pStyle w:val="TAC"/>
              <w:rPr>
                <w:rFonts w:eastAsia="DengXian"/>
                <w:vertAlign w:val="superscript"/>
                <w:lang w:val="en-US" w:eastAsia="zh-CN"/>
              </w:rPr>
            </w:pPr>
            <w:r w:rsidRPr="00170508">
              <w:rPr>
                <w:rFonts w:eastAsia="DengXian"/>
                <w:lang w:val="en-US" w:eastAsia="zh-CN"/>
              </w:rPr>
              <w:t>n66</w:t>
            </w:r>
            <w:r w:rsidRPr="00170508">
              <w:rPr>
                <w:rFonts w:eastAsia="DengXian"/>
                <w:vertAlign w:val="superscript"/>
                <w:lang w:val="en-US" w:eastAsia="zh-CN"/>
              </w:rPr>
              <w:t>7</w:t>
            </w:r>
          </w:p>
          <w:p w14:paraId="387ADDB0" w14:textId="77777777" w:rsidR="00CA254E" w:rsidRPr="00170508" w:rsidRDefault="00CA254E" w:rsidP="00FD02C8">
            <w:pPr>
              <w:pStyle w:val="TAC"/>
              <w:rPr>
                <w:rFonts w:eastAsia="DengXian"/>
                <w:vertAlign w:val="superscript"/>
                <w:lang w:val="en-US" w:eastAsia="zh-CN"/>
              </w:rPr>
            </w:pPr>
            <w:r w:rsidRPr="00170508">
              <w:rPr>
                <w:rFonts w:eastAsia="DengXian"/>
                <w:lang w:val="en-US" w:eastAsia="zh-CN"/>
              </w:rPr>
              <w:t>n77</w:t>
            </w:r>
            <w:r w:rsidRPr="00170508">
              <w:rPr>
                <w:rFonts w:eastAsia="DengXian"/>
                <w:vertAlign w:val="superscript"/>
                <w:lang w:val="en-US" w:eastAsia="zh-CN"/>
              </w:rPr>
              <w:t>7,9</w:t>
            </w:r>
          </w:p>
          <w:p w14:paraId="5C976B8C" w14:textId="77777777" w:rsidR="00CA254E" w:rsidRPr="00170508" w:rsidRDefault="00CA254E" w:rsidP="00FD02C8">
            <w:pPr>
              <w:pStyle w:val="TAC"/>
              <w:rPr>
                <w:rFonts w:eastAsia="DengXian"/>
                <w:lang w:val="en-US" w:eastAsia="zh-CN"/>
              </w:rPr>
            </w:pPr>
            <w:r w:rsidRPr="00170508">
              <w:rPr>
                <w:rFonts w:eastAsia="DengXian"/>
                <w:lang w:val="en-US" w:eastAsia="zh-CN"/>
              </w:rPr>
              <w:t>CA_n25A-n66A</w:t>
            </w:r>
            <w:r w:rsidRPr="00170508">
              <w:rPr>
                <w:rFonts w:eastAsia="DengXian"/>
                <w:vertAlign w:val="superscript"/>
                <w:lang w:val="en-US" w:eastAsia="zh-CN"/>
              </w:rPr>
              <w:t>7</w:t>
            </w:r>
          </w:p>
          <w:p w14:paraId="3805C60E" w14:textId="77777777" w:rsidR="00CA254E" w:rsidRPr="00170508" w:rsidRDefault="00CA254E" w:rsidP="00FD02C8">
            <w:pPr>
              <w:pStyle w:val="TAC"/>
              <w:rPr>
                <w:rFonts w:eastAsia="DengXian"/>
                <w:lang w:val="en-US" w:eastAsia="zh-CN"/>
              </w:rPr>
            </w:pPr>
            <w:r w:rsidRPr="00170508">
              <w:rPr>
                <w:rFonts w:eastAsia="DengXian"/>
                <w:lang w:val="en-US" w:eastAsia="zh-CN"/>
              </w:rPr>
              <w:t>CA_n25A-n77A</w:t>
            </w:r>
            <w:r w:rsidRPr="00170508">
              <w:rPr>
                <w:rFonts w:eastAsia="DengXian"/>
                <w:vertAlign w:val="superscript"/>
                <w:lang w:val="en-US" w:eastAsia="zh-CN"/>
              </w:rPr>
              <w:t>7</w:t>
            </w:r>
          </w:p>
          <w:p w14:paraId="508BEC03" w14:textId="77777777" w:rsidR="00CA254E" w:rsidRPr="00170508" w:rsidRDefault="00CA254E" w:rsidP="00FD02C8">
            <w:pPr>
              <w:pStyle w:val="TAC"/>
              <w:rPr>
                <w:rFonts w:eastAsia="DengXian"/>
                <w:lang w:eastAsia="zh-CN"/>
              </w:rPr>
            </w:pPr>
            <w:r w:rsidRPr="00170508">
              <w:rPr>
                <w:rFonts w:eastAsia="DengXian"/>
                <w:lang w:val="en-US" w:eastAsia="zh-CN"/>
              </w:rPr>
              <w:t>CA_n66A-n77A</w:t>
            </w:r>
            <w:r w:rsidRPr="00170508">
              <w:rPr>
                <w:rFonts w:eastAsia="DengXian"/>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2EA22A2" w14:textId="77777777" w:rsidR="00CA254E" w:rsidRPr="00170508" w:rsidRDefault="00CA254E" w:rsidP="00FD02C8">
            <w:pPr>
              <w:pStyle w:val="TAC"/>
              <w:rPr>
                <w:rFonts w:eastAsia="Yu Mincho"/>
                <w:lang w:eastAsia="zh-C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B3F57C7" w14:textId="77777777" w:rsidR="00CA254E" w:rsidRPr="00170508" w:rsidRDefault="00CA254E" w:rsidP="00FD02C8">
            <w:pPr>
              <w:pStyle w:val="TAC"/>
              <w:rPr>
                <w:rFonts w:eastAsia="DengXian"/>
                <w:lang w:eastAsia="zh-CN"/>
              </w:rPr>
            </w:pPr>
            <w:r w:rsidRPr="00170508">
              <w:rPr>
                <w:rFonts w:eastAsia="DengXian"/>
                <w:lang w:eastAsia="zh-CN" w:bidi="ar"/>
              </w:rPr>
              <w:t>CA_n25(2A)_BCS0</w:t>
            </w:r>
          </w:p>
        </w:tc>
        <w:tc>
          <w:tcPr>
            <w:tcW w:w="750" w:type="pct"/>
            <w:tcBorders>
              <w:top w:val="single" w:sz="4" w:space="0" w:color="auto"/>
              <w:left w:val="single" w:sz="4" w:space="0" w:color="auto"/>
              <w:bottom w:val="nil"/>
              <w:right w:val="single" w:sz="4" w:space="0" w:color="auto"/>
            </w:tcBorders>
            <w:vAlign w:val="center"/>
          </w:tcPr>
          <w:p w14:paraId="1817263E" w14:textId="77777777" w:rsidR="00CA254E" w:rsidRPr="00170508" w:rsidRDefault="00CA254E" w:rsidP="00FD02C8">
            <w:pPr>
              <w:pStyle w:val="TAC"/>
              <w:rPr>
                <w:rFonts w:eastAsia="DengXian"/>
                <w:lang w:eastAsia="zh-CN"/>
              </w:rPr>
            </w:pPr>
            <w:r w:rsidRPr="00170508">
              <w:rPr>
                <w:rFonts w:eastAsia="DengXian" w:cs="Arial"/>
                <w:szCs w:val="18"/>
                <w:lang w:eastAsia="zh-CN"/>
              </w:rPr>
              <w:t>0</w:t>
            </w:r>
          </w:p>
        </w:tc>
      </w:tr>
      <w:tr w:rsidR="00CA254E" w:rsidRPr="00170508" w14:paraId="4DEDD7D3" w14:textId="77777777" w:rsidTr="00FD02C8">
        <w:trPr>
          <w:jc w:val="center"/>
        </w:trPr>
        <w:tc>
          <w:tcPr>
            <w:tcW w:w="1002" w:type="pct"/>
            <w:tcBorders>
              <w:top w:val="nil"/>
              <w:left w:val="single" w:sz="4" w:space="0" w:color="auto"/>
              <w:bottom w:val="nil"/>
              <w:right w:val="single" w:sz="4" w:space="0" w:color="auto"/>
            </w:tcBorders>
            <w:vAlign w:val="center"/>
          </w:tcPr>
          <w:p w14:paraId="113DEA92"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0F5CA641"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062BC77" w14:textId="77777777" w:rsidR="00CA254E" w:rsidRPr="00170508" w:rsidRDefault="00CA254E" w:rsidP="00FD02C8">
            <w:pPr>
              <w:pStyle w:val="TAC"/>
              <w:rPr>
                <w:rFonts w:eastAsia="Yu Mincho"/>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6E50B8E" w14:textId="77777777" w:rsidR="00CA254E" w:rsidRPr="00170508" w:rsidRDefault="00CA254E" w:rsidP="00FD02C8">
            <w:pPr>
              <w:pStyle w:val="TAC"/>
              <w:rPr>
                <w:rFonts w:eastAsia="DengXian"/>
                <w:lang w:eastAsia="zh-CN"/>
              </w:rPr>
            </w:pPr>
            <w:r w:rsidRPr="00170508">
              <w:rPr>
                <w:rFonts w:eastAsia="DengXian"/>
                <w:lang w:eastAsia="zh-CN" w:bidi="ar"/>
              </w:rPr>
              <w:t>5, 10, 15, 20, 25, 30, 40</w:t>
            </w:r>
          </w:p>
        </w:tc>
        <w:tc>
          <w:tcPr>
            <w:tcW w:w="750" w:type="pct"/>
            <w:tcBorders>
              <w:top w:val="nil"/>
              <w:left w:val="single" w:sz="4" w:space="0" w:color="auto"/>
              <w:bottom w:val="nil"/>
              <w:right w:val="single" w:sz="4" w:space="0" w:color="auto"/>
            </w:tcBorders>
            <w:vAlign w:val="center"/>
          </w:tcPr>
          <w:p w14:paraId="6BF916D5" w14:textId="77777777" w:rsidR="00CA254E" w:rsidRPr="00170508" w:rsidRDefault="00CA254E" w:rsidP="00FD02C8">
            <w:pPr>
              <w:pStyle w:val="TAC"/>
              <w:rPr>
                <w:rFonts w:eastAsia="DengXian"/>
                <w:lang w:eastAsia="zh-CN"/>
              </w:rPr>
            </w:pPr>
          </w:p>
        </w:tc>
      </w:tr>
      <w:tr w:rsidR="00CA254E" w:rsidRPr="00170508" w14:paraId="4AD78901" w14:textId="77777777" w:rsidTr="00FD02C8">
        <w:trPr>
          <w:jc w:val="center"/>
        </w:trPr>
        <w:tc>
          <w:tcPr>
            <w:tcW w:w="1002" w:type="pct"/>
            <w:tcBorders>
              <w:top w:val="nil"/>
              <w:left w:val="single" w:sz="4" w:space="0" w:color="auto"/>
              <w:bottom w:val="nil"/>
              <w:right w:val="single" w:sz="4" w:space="0" w:color="auto"/>
            </w:tcBorders>
            <w:vAlign w:val="center"/>
          </w:tcPr>
          <w:p w14:paraId="387D899A"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4314AB84"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B04C73D" w14:textId="77777777" w:rsidR="00CA254E" w:rsidRPr="00170508" w:rsidRDefault="00CA254E" w:rsidP="00FD02C8">
            <w:pPr>
              <w:pStyle w:val="TAC"/>
              <w:rPr>
                <w:rFonts w:eastAsia="Yu Mincho"/>
                <w:lang w:eastAsia="zh-CN"/>
              </w:rPr>
            </w:pPr>
            <w:r w:rsidRPr="00170508">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15C324C" w14:textId="77777777" w:rsidR="00CA254E" w:rsidRPr="00170508" w:rsidRDefault="00CA254E" w:rsidP="00FD02C8">
            <w:pPr>
              <w:pStyle w:val="TAC"/>
              <w:rPr>
                <w:rFonts w:eastAsia="DengXian"/>
                <w:lang w:eastAsia="zh-CN"/>
              </w:rPr>
            </w:pPr>
            <w:r w:rsidRPr="00170508">
              <w:rPr>
                <w:rFonts w:eastAsia="DengXian"/>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59025DDB" w14:textId="77777777" w:rsidR="00CA254E" w:rsidRPr="00170508" w:rsidRDefault="00CA254E" w:rsidP="00FD02C8">
            <w:pPr>
              <w:pStyle w:val="TAC"/>
              <w:rPr>
                <w:rFonts w:eastAsia="DengXian"/>
                <w:lang w:eastAsia="zh-CN"/>
              </w:rPr>
            </w:pPr>
          </w:p>
        </w:tc>
      </w:tr>
      <w:tr w:rsidR="00CA254E" w:rsidRPr="00170508" w14:paraId="6FFF1A92" w14:textId="77777777" w:rsidTr="00FD02C8">
        <w:trPr>
          <w:jc w:val="center"/>
        </w:trPr>
        <w:tc>
          <w:tcPr>
            <w:tcW w:w="1002" w:type="pct"/>
            <w:tcBorders>
              <w:top w:val="nil"/>
              <w:left w:val="single" w:sz="4" w:space="0" w:color="auto"/>
              <w:bottom w:val="nil"/>
              <w:right w:val="single" w:sz="4" w:space="0" w:color="auto"/>
            </w:tcBorders>
            <w:vAlign w:val="center"/>
          </w:tcPr>
          <w:p w14:paraId="49AFBB29"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75ABFEE4"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25E595A" w14:textId="77777777" w:rsidR="00CA254E" w:rsidRPr="00170508" w:rsidRDefault="00CA254E" w:rsidP="00FD02C8">
            <w:pPr>
              <w:pStyle w:val="TAC"/>
              <w:rPr>
                <w:rFonts w:eastAsia="DengXian"/>
                <w:lang w:eastAsia="zh-CN"/>
              </w:rPr>
            </w:pPr>
            <w:r w:rsidRPr="00170508">
              <w:rPr>
                <w:rFonts w:eastAsia="DengXia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896BA85" w14:textId="77777777" w:rsidR="00CA254E" w:rsidRPr="00170508" w:rsidRDefault="00CA254E" w:rsidP="00FD02C8">
            <w:pPr>
              <w:pStyle w:val="TAC"/>
              <w:rPr>
                <w:rFonts w:eastAsia="DengXian"/>
                <w:lang w:eastAsia="zh-CN" w:bidi="ar"/>
              </w:rPr>
            </w:pPr>
            <w:r w:rsidRPr="00170508">
              <w:rPr>
                <w:rFonts w:eastAsia="DengXian"/>
                <w:lang w:eastAsia="zh-CN" w:bidi="ar"/>
              </w:rPr>
              <w:t>CA_n25(2A)</w:t>
            </w:r>
            <w:r>
              <w:rPr>
                <w:rFonts w:eastAsia="DengXian"/>
                <w:lang w:eastAsia="zh-CN" w:bidi="ar"/>
              </w:rPr>
              <w:t>_BCS 4 and 5</w:t>
            </w:r>
          </w:p>
        </w:tc>
        <w:tc>
          <w:tcPr>
            <w:tcW w:w="750" w:type="pct"/>
            <w:tcBorders>
              <w:top w:val="single" w:sz="4" w:space="0" w:color="auto"/>
              <w:left w:val="single" w:sz="4" w:space="0" w:color="auto"/>
              <w:bottom w:val="nil"/>
              <w:right w:val="single" w:sz="4" w:space="0" w:color="auto"/>
            </w:tcBorders>
            <w:vAlign w:val="center"/>
          </w:tcPr>
          <w:p w14:paraId="297E5E94" w14:textId="77777777" w:rsidR="00CA254E" w:rsidRPr="00170508" w:rsidRDefault="00CA254E" w:rsidP="00FD02C8">
            <w:pPr>
              <w:pStyle w:val="TAC"/>
              <w:rPr>
                <w:rFonts w:eastAsia="DengXian"/>
                <w:lang w:eastAsia="zh-CN"/>
              </w:rPr>
            </w:pPr>
            <w:r w:rsidRPr="00170508">
              <w:rPr>
                <w:rFonts w:eastAsia="DengXian" w:cs="Arial"/>
                <w:szCs w:val="18"/>
                <w:lang w:eastAsia="zh-CN"/>
              </w:rPr>
              <w:t>4 and 5</w:t>
            </w:r>
          </w:p>
        </w:tc>
      </w:tr>
      <w:tr w:rsidR="00CA254E" w:rsidRPr="00170508" w14:paraId="07BFA506" w14:textId="77777777" w:rsidTr="00FD02C8">
        <w:trPr>
          <w:jc w:val="center"/>
        </w:trPr>
        <w:tc>
          <w:tcPr>
            <w:tcW w:w="1002" w:type="pct"/>
            <w:tcBorders>
              <w:top w:val="nil"/>
              <w:left w:val="single" w:sz="4" w:space="0" w:color="auto"/>
              <w:bottom w:val="nil"/>
              <w:right w:val="single" w:sz="4" w:space="0" w:color="auto"/>
            </w:tcBorders>
            <w:vAlign w:val="center"/>
          </w:tcPr>
          <w:p w14:paraId="28AB45D5"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4DA2BA58"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6D3A41F" w14:textId="77777777" w:rsidR="00CA254E" w:rsidRPr="00170508" w:rsidRDefault="00CA254E" w:rsidP="00FD02C8">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04C3784" w14:textId="77777777" w:rsidR="00CA254E" w:rsidRPr="00170508" w:rsidRDefault="00CA254E" w:rsidP="00FD02C8">
            <w:pPr>
              <w:pStyle w:val="TAC"/>
              <w:rPr>
                <w:rFonts w:eastAsia="DengXian"/>
                <w:lang w:eastAsia="zh-CN" w:bidi="ar"/>
              </w:rPr>
            </w:pPr>
            <w:r w:rsidRPr="00170508">
              <w:rPr>
                <w:rFonts w:eastAsia="DengXian"/>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76FA9F56" w14:textId="77777777" w:rsidR="00CA254E" w:rsidRPr="00170508" w:rsidRDefault="00CA254E" w:rsidP="00FD02C8">
            <w:pPr>
              <w:pStyle w:val="TAC"/>
              <w:rPr>
                <w:rFonts w:eastAsia="DengXian"/>
                <w:lang w:eastAsia="zh-CN"/>
              </w:rPr>
            </w:pPr>
          </w:p>
        </w:tc>
      </w:tr>
      <w:tr w:rsidR="00CA254E" w:rsidRPr="00170508" w14:paraId="5376B4D4"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5E2A978B"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23048A76"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04097FA" w14:textId="77777777" w:rsidR="00CA254E" w:rsidRPr="00170508" w:rsidRDefault="00CA254E" w:rsidP="00FD02C8">
            <w:pPr>
              <w:pStyle w:val="TAC"/>
              <w:rPr>
                <w:rFonts w:eastAsia="DengXian"/>
                <w:lang w:eastAsia="zh-CN"/>
              </w:rPr>
            </w:pPr>
            <w:r w:rsidRPr="00170508">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91313C2" w14:textId="77777777" w:rsidR="00CA254E" w:rsidRPr="00170508" w:rsidRDefault="00CA254E" w:rsidP="00FD02C8">
            <w:pPr>
              <w:pStyle w:val="TAC"/>
              <w:rPr>
                <w:rFonts w:eastAsia="DengXian"/>
                <w:lang w:eastAsia="zh-CN" w:bidi="ar"/>
              </w:rPr>
            </w:pPr>
            <w:r w:rsidRPr="00170508">
              <w:rPr>
                <w:rFonts w:eastAsia="DengXian"/>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7BE9CD52" w14:textId="77777777" w:rsidR="00CA254E" w:rsidRPr="00170508" w:rsidRDefault="00CA254E" w:rsidP="00FD02C8">
            <w:pPr>
              <w:pStyle w:val="TAC"/>
              <w:rPr>
                <w:rFonts w:eastAsia="DengXian"/>
                <w:lang w:eastAsia="zh-CN"/>
              </w:rPr>
            </w:pPr>
          </w:p>
        </w:tc>
      </w:tr>
      <w:tr w:rsidR="00CA254E" w:rsidRPr="00170508" w14:paraId="089E13DA"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0C04148B" w14:textId="77777777" w:rsidR="00CA254E" w:rsidRPr="00170508" w:rsidRDefault="00CA254E" w:rsidP="00FD02C8">
            <w:pPr>
              <w:pStyle w:val="TAC"/>
              <w:rPr>
                <w:rFonts w:eastAsia="DengXian"/>
                <w:lang w:eastAsia="zh-CN"/>
              </w:rPr>
            </w:pPr>
            <w:r w:rsidRPr="00170508">
              <w:rPr>
                <w:rFonts w:eastAsia="DengXian"/>
                <w:lang w:eastAsia="zh-CN"/>
              </w:rPr>
              <w:t>CA_n25(2A)-n66(2A)-n77A</w:t>
            </w:r>
          </w:p>
        </w:tc>
        <w:tc>
          <w:tcPr>
            <w:tcW w:w="871" w:type="pct"/>
            <w:tcBorders>
              <w:top w:val="single" w:sz="4" w:space="0" w:color="auto"/>
              <w:left w:val="single" w:sz="4" w:space="0" w:color="auto"/>
              <w:bottom w:val="nil"/>
              <w:right w:val="single" w:sz="4" w:space="0" w:color="auto"/>
            </w:tcBorders>
            <w:vAlign w:val="center"/>
          </w:tcPr>
          <w:p w14:paraId="1394BEB6" w14:textId="77777777" w:rsidR="00CA254E" w:rsidRPr="00DD4870" w:rsidRDefault="00CA254E" w:rsidP="00FD02C8">
            <w:pPr>
              <w:pStyle w:val="TAC"/>
              <w:rPr>
                <w:lang w:val="en-US" w:eastAsia="zh-CN"/>
              </w:rPr>
            </w:pPr>
            <w:r w:rsidRPr="00DD4870">
              <w:rPr>
                <w:lang w:val="en-US" w:eastAsia="zh-CN"/>
              </w:rPr>
              <w:t>n25</w:t>
            </w:r>
            <w:r w:rsidRPr="00DD4870">
              <w:rPr>
                <w:vertAlign w:val="superscript"/>
                <w:lang w:val="en-US" w:eastAsia="zh-CN"/>
              </w:rPr>
              <w:t>7</w:t>
            </w:r>
          </w:p>
          <w:p w14:paraId="4C651805" w14:textId="77777777" w:rsidR="00CA254E" w:rsidRPr="00DD4870" w:rsidRDefault="00CA254E" w:rsidP="00FD02C8">
            <w:pPr>
              <w:pStyle w:val="TAC"/>
              <w:rPr>
                <w:vertAlign w:val="superscript"/>
                <w:lang w:val="en-US" w:eastAsia="zh-CN"/>
              </w:rPr>
            </w:pPr>
            <w:r w:rsidRPr="00DD4870">
              <w:rPr>
                <w:lang w:val="en-US" w:eastAsia="zh-CN"/>
              </w:rPr>
              <w:t>n66</w:t>
            </w:r>
            <w:r w:rsidRPr="00DD4870">
              <w:rPr>
                <w:vertAlign w:val="superscript"/>
                <w:lang w:val="en-US" w:eastAsia="zh-CN"/>
              </w:rPr>
              <w:t>7</w:t>
            </w:r>
          </w:p>
          <w:p w14:paraId="5D5751BB" w14:textId="77777777" w:rsidR="00CA254E" w:rsidRPr="001141C9" w:rsidRDefault="00CA254E" w:rsidP="00FD02C8">
            <w:pPr>
              <w:pStyle w:val="TAC"/>
              <w:rPr>
                <w:vertAlign w:val="superscript"/>
              </w:rPr>
            </w:pPr>
            <w:r w:rsidRPr="001141C9">
              <w:t>n77</w:t>
            </w:r>
            <w:r w:rsidRPr="001141C9">
              <w:rPr>
                <w:vertAlign w:val="superscript"/>
              </w:rPr>
              <w:t>7,9</w:t>
            </w:r>
          </w:p>
          <w:p w14:paraId="79E74B92" w14:textId="77777777" w:rsidR="00CA254E" w:rsidRPr="001141C9" w:rsidRDefault="00CA254E" w:rsidP="00FD02C8">
            <w:pPr>
              <w:pStyle w:val="TAC"/>
            </w:pPr>
            <w:r w:rsidRPr="001141C9">
              <w:t>CA_n25A-n66A</w:t>
            </w:r>
            <w:r w:rsidRPr="001141C9">
              <w:rPr>
                <w:vertAlign w:val="superscript"/>
              </w:rPr>
              <w:t>7</w:t>
            </w:r>
          </w:p>
          <w:p w14:paraId="394B1BAC" w14:textId="77777777" w:rsidR="00CA254E" w:rsidRPr="001141C9" w:rsidRDefault="00CA254E" w:rsidP="00FD02C8">
            <w:pPr>
              <w:pStyle w:val="TAC"/>
            </w:pPr>
            <w:r w:rsidRPr="001141C9">
              <w:t>CA_n25A-n77A</w:t>
            </w:r>
            <w:r w:rsidRPr="001141C9">
              <w:rPr>
                <w:vertAlign w:val="superscript"/>
              </w:rPr>
              <w:t>7</w:t>
            </w:r>
          </w:p>
          <w:p w14:paraId="1171643D" w14:textId="77777777" w:rsidR="00CA254E" w:rsidRPr="00170508" w:rsidRDefault="00CA254E" w:rsidP="00FD02C8">
            <w:pPr>
              <w:pStyle w:val="TAC"/>
              <w:rPr>
                <w:rFonts w:eastAsia="DengXian"/>
                <w:lang w:eastAsia="zh-CN"/>
              </w:rPr>
            </w:pPr>
            <w:r w:rsidRPr="001141C9">
              <w:t>CA_n66A-n77A</w:t>
            </w:r>
            <w:r w:rsidRPr="001141C9">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461F27F7" w14:textId="77777777" w:rsidR="00CA254E" w:rsidRPr="00170508" w:rsidRDefault="00CA254E" w:rsidP="00FD02C8">
            <w:pPr>
              <w:pStyle w:val="TAC"/>
              <w:rPr>
                <w:rFonts w:eastAsia="Yu Mincho"/>
                <w:lang w:eastAsia="zh-C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44D043A" w14:textId="77777777" w:rsidR="00CA254E" w:rsidRPr="00170508" w:rsidRDefault="00CA254E" w:rsidP="00FD02C8">
            <w:pPr>
              <w:pStyle w:val="TAC"/>
              <w:rPr>
                <w:rFonts w:eastAsia="DengXian"/>
                <w:lang w:eastAsia="zh-CN"/>
              </w:rPr>
            </w:pPr>
            <w:r w:rsidRPr="00170508">
              <w:rPr>
                <w:rFonts w:eastAsia="DengXian"/>
                <w:lang w:eastAsia="zh-CN" w:bidi="ar"/>
              </w:rPr>
              <w:t>CA_n25(2A)_BCS0</w:t>
            </w:r>
          </w:p>
        </w:tc>
        <w:tc>
          <w:tcPr>
            <w:tcW w:w="750" w:type="pct"/>
            <w:tcBorders>
              <w:top w:val="single" w:sz="4" w:space="0" w:color="auto"/>
              <w:left w:val="single" w:sz="4" w:space="0" w:color="auto"/>
              <w:bottom w:val="nil"/>
              <w:right w:val="single" w:sz="4" w:space="0" w:color="auto"/>
            </w:tcBorders>
            <w:vAlign w:val="center"/>
          </w:tcPr>
          <w:p w14:paraId="09A7E237" w14:textId="77777777" w:rsidR="00CA254E" w:rsidRPr="00170508" w:rsidRDefault="00CA254E" w:rsidP="00FD02C8">
            <w:pPr>
              <w:pStyle w:val="TAC"/>
              <w:rPr>
                <w:rFonts w:eastAsia="DengXian"/>
                <w:lang w:eastAsia="zh-CN"/>
              </w:rPr>
            </w:pPr>
            <w:r w:rsidRPr="00170508">
              <w:rPr>
                <w:rFonts w:eastAsia="DengXian" w:cs="Arial"/>
                <w:szCs w:val="18"/>
                <w:lang w:eastAsia="zh-CN"/>
              </w:rPr>
              <w:t>0</w:t>
            </w:r>
          </w:p>
        </w:tc>
      </w:tr>
      <w:tr w:rsidR="00CA254E" w:rsidRPr="00170508" w14:paraId="756E47F8" w14:textId="77777777" w:rsidTr="00FD02C8">
        <w:trPr>
          <w:jc w:val="center"/>
        </w:trPr>
        <w:tc>
          <w:tcPr>
            <w:tcW w:w="1002" w:type="pct"/>
            <w:tcBorders>
              <w:top w:val="nil"/>
              <w:left w:val="single" w:sz="4" w:space="0" w:color="auto"/>
              <w:bottom w:val="nil"/>
              <w:right w:val="single" w:sz="4" w:space="0" w:color="auto"/>
            </w:tcBorders>
            <w:vAlign w:val="center"/>
          </w:tcPr>
          <w:p w14:paraId="336C4AB1"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5C7A407D"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908F398" w14:textId="77777777" w:rsidR="00CA254E" w:rsidRPr="00170508" w:rsidRDefault="00CA254E" w:rsidP="00FD02C8">
            <w:pPr>
              <w:pStyle w:val="TAC"/>
              <w:rPr>
                <w:rFonts w:eastAsia="Yu Mincho"/>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775F58B" w14:textId="77777777" w:rsidR="00CA254E" w:rsidRPr="00170508" w:rsidRDefault="00CA254E" w:rsidP="00FD02C8">
            <w:pPr>
              <w:pStyle w:val="TAC"/>
              <w:rPr>
                <w:rFonts w:eastAsia="DengXian"/>
                <w:lang w:eastAsia="zh-CN"/>
              </w:rPr>
            </w:pPr>
            <w:r w:rsidRPr="00170508">
              <w:rPr>
                <w:rFonts w:eastAsia="DengXian"/>
                <w:lang w:eastAsia="zh-CN" w:bidi="ar"/>
              </w:rPr>
              <w:t>CA_n66(2A)_BCS1</w:t>
            </w:r>
          </w:p>
        </w:tc>
        <w:tc>
          <w:tcPr>
            <w:tcW w:w="750" w:type="pct"/>
            <w:tcBorders>
              <w:top w:val="nil"/>
              <w:left w:val="single" w:sz="4" w:space="0" w:color="auto"/>
              <w:bottom w:val="nil"/>
              <w:right w:val="single" w:sz="4" w:space="0" w:color="auto"/>
            </w:tcBorders>
            <w:vAlign w:val="center"/>
          </w:tcPr>
          <w:p w14:paraId="1359C1D8" w14:textId="77777777" w:rsidR="00CA254E" w:rsidRPr="00170508" w:rsidRDefault="00CA254E" w:rsidP="00FD02C8">
            <w:pPr>
              <w:pStyle w:val="TAC"/>
              <w:rPr>
                <w:rFonts w:eastAsia="DengXian"/>
                <w:lang w:eastAsia="zh-CN"/>
              </w:rPr>
            </w:pPr>
          </w:p>
        </w:tc>
      </w:tr>
      <w:tr w:rsidR="00CA254E" w:rsidRPr="00170508" w14:paraId="7DF90DC7" w14:textId="77777777" w:rsidTr="00FD02C8">
        <w:trPr>
          <w:jc w:val="center"/>
        </w:trPr>
        <w:tc>
          <w:tcPr>
            <w:tcW w:w="1002" w:type="pct"/>
            <w:tcBorders>
              <w:top w:val="nil"/>
              <w:left w:val="single" w:sz="4" w:space="0" w:color="auto"/>
              <w:bottom w:val="nil"/>
              <w:right w:val="single" w:sz="4" w:space="0" w:color="auto"/>
            </w:tcBorders>
            <w:vAlign w:val="center"/>
          </w:tcPr>
          <w:p w14:paraId="22CBE065"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026C3A5E"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D07DA0E" w14:textId="77777777" w:rsidR="00CA254E" w:rsidRPr="00170508" w:rsidRDefault="00CA254E" w:rsidP="00FD02C8">
            <w:pPr>
              <w:pStyle w:val="TAC"/>
              <w:rPr>
                <w:rFonts w:eastAsia="Yu Mincho"/>
                <w:lang w:eastAsia="zh-CN"/>
              </w:rPr>
            </w:pPr>
            <w:r w:rsidRPr="00170508">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144FD85" w14:textId="77777777" w:rsidR="00CA254E" w:rsidRPr="00170508" w:rsidRDefault="00CA254E" w:rsidP="00FD02C8">
            <w:pPr>
              <w:pStyle w:val="TAC"/>
              <w:rPr>
                <w:rFonts w:eastAsia="DengXian"/>
                <w:lang w:eastAsia="zh-CN"/>
              </w:rPr>
            </w:pPr>
            <w:r w:rsidRPr="00170508">
              <w:rPr>
                <w:rFonts w:eastAsia="DengXian"/>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4EBE84CA" w14:textId="77777777" w:rsidR="00CA254E" w:rsidRPr="00170508" w:rsidRDefault="00CA254E" w:rsidP="00FD02C8">
            <w:pPr>
              <w:pStyle w:val="TAC"/>
              <w:rPr>
                <w:rFonts w:eastAsia="DengXian"/>
                <w:lang w:eastAsia="zh-CN"/>
              </w:rPr>
            </w:pPr>
          </w:p>
        </w:tc>
      </w:tr>
      <w:tr w:rsidR="00CA254E" w:rsidRPr="00170508" w14:paraId="0B69D204" w14:textId="77777777" w:rsidTr="00FD02C8">
        <w:trPr>
          <w:jc w:val="center"/>
        </w:trPr>
        <w:tc>
          <w:tcPr>
            <w:tcW w:w="1002" w:type="pct"/>
            <w:tcBorders>
              <w:top w:val="nil"/>
              <w:left w:val="single" w:sz="4" w:space="0" w:color="auto"/>
              <w:bottom w:val="nil"/>
              <w:right w:val="single" w:sz="4" w:space="0" w:color="auto"/>
            </w:tcBorders>
            <w:vAlign w:val="center"/>
          </w:tcPr>
          <w:p w14:paraId="56928C3E"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4F1B1797"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D64D95D" w14:textId="77777777" w:rsidR="00CA254E" w:rsidRPr="00170508" w:rsidRDefault="00CA254E" w:rsidP="00FD02C8">
            <w:pPr>
              <w:pStyle w:val="TAC"/>
              <w:rPr>
                <w:rFonts w:eastAsia="DengXian"/>
                <w:lang w:eastAsia="zh-C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0F3B901" w14:textId="77777777" w:rsidR="00CA254E" w:rsidRPr="00170508" w:rsidRDefault="00CA254E" w:rsidP="00FD02C8">
            <w:pPr>
              <w:pStyle w:val="TAC"/>
              <w:rPr>
                <w:rFonts w:eastAsia="DengXian"/>
                <w:lang w:eastAsia="zh-CN" w:bidi="ar"/>
              </w:rPr>
            </w:pPr>
            <w:r w:rsidRPr="00170508">
              <w:rPr>
                <w:rFonts w:eastAsia="DengXian"/>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210D0447" w14:textId="77777777" w:rsidR="00CA254E" w:rsidRPr="00170508" w:rsidRDefault="00CA254E" w:rsidP="00FD02C8">
            <w:pPr>
              <w:pStyle w:val="TAC"/>
              <w:rPr>
                <w:rFonts w:eastAsia="DengXian"/>
                <w:lang w:eastAsia="zh-CN"/>
              </w:rPr>
            </w:pPr>
            <w:r w:rsidRPr="00170508">
              <w:rPr>
                <w:rFonts w:eastAsia="DengXian" w:cs="Arial"/>
                <w:szCs w:val="18"/>
                <w:lang w:eastAsia="zh-CN"/>
              </w:rPr>
              <w:t>4 and 5</w:t>
            </w:r>
          </w:p>
        </w:tc>
      </w:tr>
      <w:tr w:rsidR="00CA254E" w:rsidRPr="00170508" w14:paraId="48B81654" w14:textId="77777777" w:rsidTr="00FD02C8">
        <w:trPr>
          <w:jc w:val="center"/>
        </w:trPr>
        <w:tc>
          <w:tcPr>
            <w:tcW w:w="1002" w:type="pct"/>
            <w:tcBorders>
              <w:top w:val="nil"/>
              <w:left w:val="single" w:sz="4" w:space="0" w:color="auto"/>
              <w:bottom w:val="nil"/>
              <w:right w:val="single" w:sz="4" w:space="0" w:color="auto"/>
            </w:tcBorders>
            <w:vAlign w:val="center"/>
          </w:tcPr>
          <w:p w14:paraId="75AAA799"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2EEC8D5C"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3F7CC87" w14:textId="77777777" w:rsidR="00CA254E" w:rsidRPr="00170508" w:rsidRDefault="00CA254E" w:rsidP="00FD02C8">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46E232C" w14:textId="77777777" w:rsidR="00CA254E" w:rsidRPr="00170508" w:rsidRDefault="00CA254E" w:rsidP="00FD02C8">
            <w:pPr>
              <w:pStyle w:val="TAC"/>
              <w:rPr>
                <w:rFonts w:eastAsia="DengXian"/>
                <w:lang w:eastAsia="zh-CN" w:bidi="ar"/>
              </w:rPr>
            </w:pPr>
            <w:r w:rsidRPr="00170508">
              <w:rPr>
                <w:rFonts w:eastAsia="DengXian"/>
                <w:lang w:eastAsia="zh-CN" w:bidi="ar"/>
              </w:rPr>
              <w:t>CA_n66(2A)_BCS 4 and 5</w:t>
            </w:r>
          </w:p>
        </w:tc>
        <w:tc>
          <w:tcPr>
            <w:tcW w:w="750" w:type="pct"/>
            <w:tcBorders>
              <w:top w:val="nil"/>
              <w:left w:val="single" w:sz="4" w:space="0" w:color="auto"/>
              <w:bottom w:val="nil"/>
              <w:right w:val="single" w:sz="4" w:space="0" w:color="auto"/>
            </w:tcBorders>
            <w:vAlign w:val="center"/>
          </w:tcPr>
          <w:p w14:paraId="60481770" w14:textId="77777777" w:rsidR="00CA254E" w:rsidRPr="00170508" w:rsidRDefault="00CA254E" w:rsidP="00FD02C8">
            <w:pPr>
              <w:pStyle w:val="TAC"/>
              <w:rPr>
                <w:rFonts w:eastAsia="DengXian"/>
                <w:lang w:eastAsia="zh-CN"/>
              </w:rPr>
            </w:pPr>
          </w:p>
        </w:tc>
      </w:tr>
      <w:tr w:rsidR="00CA254E" w:rsidRPr="00170508" w14:paraId="32BFED8E"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593D6AE8"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243B30AE"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DC75A5B" w14:textId="77777777" w:rsidR="00CA254E" w:rsidRPr="00170508" w:rsidRDefault="00CA254E" w:rsidP="00FD02C8">
            <w:pPr>
              <w:pStyle w:val="TAC"/>
              <w:rPr>
                <w:rFonts w:eastAsia="DengXian"/>
                <w:lang w:eastAsia="zh-CN"/>
              </w:rPr>
            </w:pPr>
            <w:r w:rsidRPr="00170508">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3E2120D" w14:textId="77777777" w:rsidR="00CA254E" w:rsidRPr="00170508" w:rsidRDefault="00CA254E" w:rsidP="00FD02C8">
            <w:pPr>
              <w:pStyle w:val="TAC"/>
              <w:rPr>
                <w:rFonts w:eastAsia="DengXian"/>
                <w:lang w:eastAsia="zh-CN" w:bidi="ar"/>
              </w:rPr>
            </w:pPr>
            <w:r w:rsidRPr="00170508">
              <w:rPr>
                <w:rFonts w:eastAsia="DengXian"/>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02DB5105" w14:textId="77777777" w:rsidR="00CA254E" w:rsidRPr="00170508" w:rsidRDefault="00CA254E" w:rsidP="00FD02C8">
            <w:pPr>
              <w:pStyle w:val="TAC"/>
              <w:rPr>
                <w:rFonts w:eastAsia="DengXian"/>
                <w:lang w:eastAsia="zh-CN"/>
              </w:rPr>
            </w:pPr>
          </w:p>
        </w:tc>
      </w:tr>
      <w:tr w:rsidR="00CA254E" w:rsidRPr="00170508" w14:paraId="403920D6"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08093809" w14:textId="77777777" w:rsidR="00CA254E" w:rsidRPr="00170508" w:rsidRDefault="00CA254E" w:rsidP="00FD02C8">
            <w:pPr>
              <w:pStyle w:val="TAC"/>
              <w:rPr>
                <w:rFonts w:eastAsia="DengXian"/>
                <w:lang w:eastAsia="zh-CN"/>
              </w:rPr>
            </w:pPr>
            <w:r w:rsidRPr="00170508">
              <w:rPr>
                <w:rFonts w:eastAsia="DengXian"/>
                <w:lang w:eastAsia="zh-CN"/>
              </w:rPr>
              <w:t>CA_n25(2A)-n66A-n77(2A)</w:t>
            </w:r>
          </w:p>
        </w:tc>
        <w:tc>
          <w:tcPr>
            <w:tcW w:w="871" w:type="pct"/>
            <w:tcBorders>
              <w:top w:val="single" w:sz="4" w:space="0" w:color="auto"/>
              <w:left w:val="single" w:sz="4" w:space="0" w:color="auto"/>
              <w:bottom w:val="nil"/>
              <w:right w:val="single" w:sz="4" w:space="0" w:color="auto"/>
            </w:tcBorders>
            <w:vAlign w:val="center"/>
          </w:tcPr>
          <w:p w14:paraId="64B75469" w14:textId="77777777" w:rsidR="00CA254E" w:rsidRPr="00170508" w:rsidRDefault="00CA254E" w:rsidP="00FD02C8">
            <w:pPr>
              <w:pStyle w:val="TAC"/>
              <w:rPr>
                <w:rFonts w:eastAsia="DengXian"/>
                <w:vertAlign w:val="superscript"/>
                <w:lang w:eastAsia="zh-CN"/>
              </w:rPr>
            </w:pPr>
            <w:r w:rsidRPr="00170508">
              <w:rPr>
                <w:rFonts w:eastAsia="DengXian"/>
                <w:lang w:eastAsia="zh-CN"/>
              </w:rPr>
              <w:t>n77</w:t>
            </w:r>
            <w:r w:rsidRPr="00170508">
              <w:rPr>
                <w:rFonts w:eastAsia="DengXian"/>
                <w:vertAlign w:val="superscript"/>
                <w:lang w:eastAsia="zh-CN"/>
              </w:rPr>
              <w:t>7,9</w:t>
            </w:r>
          </w:p>
          <w:p w14:paraId="682E2140" w14:textId="77777777" w:rsidR="00CA254E" w:rsidRPr="00170508" w:rsidRDefault="00CA254E" w:rsidP="00FD02C8">
            <w:pPr>
              <w:pStyle w:val="TAC"/>
              <w:rPr>
                <w:rFonts w:eastAsia="DengXian"/>
              </w:rPr>
            </w:pPr>
            <w:r w:rsidRPr="00170508">
              <w:rPr>
                <w:rFonts w:eastAsia="DengXian"/>
              </w:rPr>
              <w:t>CA_n25A-n66A</w:t>
            </w:r>
          </w:p>
          <w:p w14:paraId="4CBE7DAC" w14:textId="77777777" w:rsidR="00CA254E" w:rsidRPr="00170508" w:rsidRDefault="00CA254E" w:rsidP="00FD02C8">
            <w:pPr>
              <w:pStyle w:val="TAC"/>
              <w:rPr>
                <w:rFonts w:eastAsia="DengXian"/>
              </w:rPr>
            </w:pPr>
            <w:r w:rsidRPr="00170508">
              <w:rPr>
                <w:rFonts w:eastAsia="DengXian"/>
              </w:rPr>
              <w:t>CA_n25A-n77A</w:t>
            </w:r>
            <w:r w:rsidRPr="00170508">
              <w:rPr>
                <w:rFonts w:eastAsia="DengXian"/>
                <w:vertAlign w:val="superscript"/>
                <w:lang w:eastAsia="zh-CN"/>
              </w:rPr>
              <w:t>7</w:t>
            </w:r>
          </w:p>
          <w:p w14:paraId="42E81F21" w14:textId="77777777" w:rsidR="00CA254E" w:rsidRPr="00170508" w:rsidRDefault="00CA254E" w:rsidP="00FD02C8">
            <w:pPr>
              <w:pStyle w:val="TAC"/>
              <w:rPr>
                <w:rFonts w:eastAsia="DengXian"/>
                <w:lang w:eastAsia="zh-CN"/>
              </w:rPr>
            </w:pPr>
            <w:r w:rsidRPr="00170508">
              <w:rPr>
                <w:rFonts w:eastAsia="DengXian"/>
              </w:rPr>
              <w:t>CA_n66A-n77A</w:t>
            </w:r>
            <w:r w:rsidRPr="00170508">
              <w:rPr>
                <w:rFonts w:eastAsia="DengXian"/>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DFF0130" w14:textId="77777777" w:rsidR="00CA254E" w:rsidRPr="00170508" w:rsidRDefault="00CA254E" w:rsidP="00FD02C8">
            <w:pPr>
              <w:pStyle w:val="TAC"/>
              <w:rPr>
                <w:rFonts w:eastAsia="Yu Mincho"/>
                <w:lang w:eastAsia="zh-C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ADD843A" w14:textId="77777777" w:rsidR="00CA254E" w:rsidRPr="00170508" w:rsidRDefault="00CA254E" w:rsidP="00FD02C8">
            <w:pPr>
              <w:pStyle w:val="TAC"/>
              <w:rPr>
                <w:rFonts w:eastAsia="DengXian"/>
                <w:lang w:eastAsia="zh-CN"/>
              </w:rPr>
            </w:pPr>
            <w:r w:rsidRPr="00170508">
              <w:rPr>
                <w:rFonts w:eastAsia="DengXian"/>
                <w:lang w:eastAsia="zh-CN" w:bidi="ar"/>
              </w:rPr>
              <w:t>CA_n25(2A)_BCS0</w:t>
            </w:r>
          </w:p>
        </w:tc>
        <w:tc>
          <w:tcPr>
            <w:tcW w:w="750" w:type="pct"/>
            <w:tcBorders>
              <w:top w:val="single" w:sz="4" w:space="0" w:color="auto"/>
              <w:left w:val="single" w:sz="4" w:space="0" w:color="auto"/>
              <w:bottom w:val="nil"/>
              <w:right w:val="single" w:sz="4" w:space="0" w:color="auto"/>
            </w:tcBorders>
            <w:vAlign w:val="center"/>
          </w:tcPr>
          <w:p w14:paraId="3F266D3A" w14:textId="77777777" w:rsidR="00CA254E" w:rsidRPr="00170508" w:rsidRDefault="00CA254E" w:rsidP="00FD02C8">
            <w:pPr>
              <w:pStyle w:val="TAC"/>
              <w:rPr>
                <w:rFonts w:eastAsia="DengXian"/>
                <w:lang w:eastAsia="zh-CN"/>
              </w:rPr>
            </w:pPr>
            <w:r w:rsidRPr="00170508">
              <w:rPr>
                <w:rFonts w:eastAsia="DengXian" w:cs="Arial"/>
                <w:szCs w:val="18"/>
                <w:lang w:eastAsia="zh-CN"/>
              </w:rPr>
              <w:t>0</w:t>
            </w:r>
          </w:p>
        </w:tc>
      </w:tr>
      <w:tr w:rsidR="00CA254E" w:rsidRPr="00170508" w14:paraId="7C4F13AA" w14:textId="77777777" w:rsidTr="00FD02C8">
        <w:trPr>
          <w:jc w:val="center"/>
        </w:trPr>
        <w:tc>
          <w:tcPr>
            <w:tcW w:w="1002" w:type="pct"/>
            <w:tcBorders>
              <w:top w:val="nil"/>
              <w:left w:val="single" w:sz="4" w:space="0" w:color="auto"/>
              <w:bottom w:val="nil"/>
              <w:right w:val="single" w:sz="4" w:space="0" w:color="auto"/>
            </w:tcBorders>
            <w:vAlign w:val="center"/>
          </w:tcPr>
          <w:p w14:paraId="6AAD989E"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20C4CE4D"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92B1ED7" w14:textId="77777777" w:rsidR="00CA254E" w:rsidRPr="00170508" w:rsidRDefault="00CA254E" w:rsidP="00FD02C8">
            <w:pPr>
              <w:pStyle w:val="TAC"/>
              <w:rPr>
                <w:rFonts w:eastAsia="Yu Mincho"/>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64AE0CB" w14:textId="77777777" w:rsidR="00CA254E" w:rsidRPr="00170508" w:rsidRDefault="00CA254E" w:rsidP="00FD02C8">
            <w:pPr>
              <w:pStyle w:val="TAC"/>
              <w:rPr>
                <w:rFonts w:eastAsia="DengXian"/>
                <w:lang w:eastAsia="zh-CN"/>
              </w:rPr>
            </w:pPr>
            <w:r w:rsidRPr="00170508">
              <w:rPr>
                <w:rFonts w:eastAsia="DengXian"/>
                <w:lang w:eastAsia="zh-CN" w:bidi="ar"/>
              </w:rPr>
              <w:t>5, 10, 15, 20, 25, 30, 40</w:t>
            </w:r>
          </w:p>
        </w:tc>
        <w:tc>
          <w:tcPr>
            <w:tcW w:w="750" w:type="pct"/>
            <w:tcBorders>
              <w:top w:val="nil"/>
              <w:left w:val="single" w:sz="4" w:space="0" w:color="auto"/>
              <w:bottom w:val="nil"/>
              <w:right w:val="single" w:sz="4" w:space="0" w:color="auto"/>
            </w:tcBorders>
            <w:vAlign w:val="center"/>
          </w:tcPr>
          <w:p w14:paraId="419E988C" w14:textId="77777777" w:rsidR="00CA254E" w:rsidRPr="00170508" w:rsidRDefault="00CA254E" w:rsidP="00FD02C8">
            <w:pPr>
              <w:pStyle w:val="TAC"/>
              <w:rPr>
                <w:rFonts w:eastAsia="DengXian"/>
                <w:lang w:eastAsia="zh-CN"/>
              </w:rPr>
            </w:pPr>
          </w:p>
        </w:tc>
      </w:tr>
      <w:tr w:rsidR="00CA254E" w:rsidRPr="00170508" w14:paraId="6C1BA4CE" w14:textId="77777777" w:rsidTr="00FD02C8">
        <w:trPr>
          <w:jc w:val="center"/>
        </w:trPr>
        <w:tc>
          <w:tcPr>
            <w:tcW w:w="1002" w:type="pct"/>
            <w:tcBorders>
              <w:top w:val="nil"/>
              <w:left w:val="single" w:sz="4" w:space="0" w:color="auto"/>
              <w:bottom w:val="nil"/>
              <w:right w:val="single" w:sz="4" w:space="0" w:color="auto"/>
            </w:tcBorders>
            <w:vAlign w:val="center"/>
          </w:tcPr>
          <w:p w14:paraId="00B254AD"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54672453"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3E955D4" w14:textId="77777777" w:rsidR="00CA254E" w:rsidRPr="00170508" w:rsidRDefault="00CA254E" w:rsidP="00FD02C8">
            <w:pPr>
              <w:pStyle w:val="TAC"/>
              <w:rPr>
                <w:rFonts w:eastAsia="Yu Mincho"/>
                <w:lang w:eastAsia="zh-CN"/>
              </w:rPr>
            </w:pPr>
            <w:r w:rsidRPr="00170508">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98E6481" w14:textId="77777777" w:rsidR="00CA254E" w:rsidRPr="00170508" w:rsidRDefault="00CA254E" w:rsidP="00FD02C8">
            <w:pPr>
              <w:pStyle w:val="TAC"/>
              <w:rPr>
                <w:rFonts w:eastAsia="DengXian"/>
                <w:lang w:eastAsia="zh-CN"/>
              </w:rPr>
            </w:pPr>
            <w:r w:rsidRPr="00170508">
              <w:rPr>
                <w:rFonts w:eastAsia="DengXian"/>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66B2956F" w14:textId="77777777" w:rsidR="00CA254E" w:rsidRPr="00170508" w:rsidRDefault="00CA254E" w:rsidP="00FD02C8">
            <w:pPr>
              <w:pStyle w:val="TAC"/>
              <w:rPr>
                <w:rFonts w:eastAsia="DengXian"/>
                <w:lang w:eastAsia="zh-CN"/>
              </w:rPr>
            </w:pPr>
          </w:p>
        </w:tc>
      </w:tr>
      <w:tr w:rsidR="00CA254E" w:rsidRPr="00170508" w14:paraId="569A614E" w14:textId="77777777" w:rsidTr="00FD02C8">
        <w:trPr>
          <w:jc w:val="center"/>
        </w:trPr>
        <w:tc>
          <w:tcPr>
            <w:tcW w:w="1002" w:type="pct"/>
            <w:tcBorders>
              <w:top w:val="nil"/>
              <w:left w:val="single" w:sz="4" w:space="0" w:color="auto"/>
              <w:bottom w:val="nil"/>
              <w:right w:val="single" w:sz="4" w:space="0" w:color="auto"/>
            </w:tcBorders>
            <w:vAlign w:val="center"/>
          </w:tcPr>
          <w:p w14:paraId="7B8E58BC"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1EEF25B3"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786122D" w14:textId="77777777" w:rsidR="00CA254E" w:rsidRPr="00170508" w:rsidRDefault="00CA254E" w:rsidP="00FD02C8">
            <w:pPr>
              <w:pStyle w:val="TAC"/>
              <w:rPr>
                <w:rFonts w:eastAsia="DengXian"/>
                <w:lang w:eastAsia="zh-C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D74337F" w14:textId="77777777" w:rsidR="00CA254E" w:rsidRPr="00170508" w:rsidRDefault="00CA254E" w:rsidP="00FD02C8">
            <w:pPr>
              <w:pStyle w:val="TAC"/>
              <w:rPr>
                <w:rFonts w:eastAsia="DengXian"/>
                <w:lang w:eastAsia="zh-CN" w:bidi="ar"/>
              </w:rPr>
            </w:pPr>
            <w:r w:rsidRPr="00170508">
              <w:rPr>
                <w:rFonts w:eastAsia="DengXian"/>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7DE85F3B" w14:textId="77777777" w:rsidR="00CA254E" w:rsidRPr="00170508" w:rsidRDefault="00CA254E" w:rsidP="00FD02C8">
            <w:pPr>
              <w:pStyle w:val="TAC"/>
              <w:rPr>
                <w:rFonts w:eastAsia="DengXian"/>
                <w:lang w:eastAsia="zh-CN"/>
              </w:rPr>
            </w:pPr>
            <w:r w:rsidRPr="00170508">
              <w:rPr>
                <w:rFonts w:eastAsia="DengXian"/>
                <w:lang w:eastAsia="zh-CN"/>
              </w:rPr>
              <w:t>4 and 5</w:t>
            </w:r>
          </w:p>
        </w:tc>
      </w:tr>
      <w:tr w:rsidR="00CA254E" w:rsidRPr="00170508" w14:paraId="444F2A35" w14:textId="77777777" w:rsidTr="00FD02C8">
        <w:trPr>
          <w:jc w:val="center"/>
        </w:trPr>
        <w:tc>
          <w:tcPr>
            <w:tcW w:w="1002" w:type="pct"/>
            <w:tcBorders>
              <w:top w:val="nil"/>
              <w:left w:val="single" w:sz="4" w:space="0" w:color="auto"/>
              <w:bottom w:val="nil"/>
              <w:right w:val="single" w:sz="4" w:space="0" w:color="auto"/>
            </w:tcBorders>
            <w:vAlign w:val="center"/>
          </w:tcPr>
          <w:p w14:paraId="7B93C560"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6F07DE1F"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BE13AFB" w14:textId="77777777" w:rsidR="00CA254E" w:rsidRPr="00170508" w:rsidRDefault="00CA254E" w:rsidP="00FD02C8">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AA0826E" w14:textId="77777777" w:rsidR="00CA254E" w:rsidRPr="00170508" w:rsidRDefault="00CA254E" w:rsidP="00FD02C8">
            <w:pPr>
              <w:pStyle w:val="TAC"/>
              <w:rPr>
                <w:rFonts w:eastAsia="DengXian"/>
                <w:lang w:eastAsia="zh-CN" w:bidi="ar"/>
              </w:rPr>
            </w:pPr>
            <w:r w:rsidRPr="00170508">
              <w:rPr>
                <w:rFonts w:eastAsia="DengXian"/>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6AB8883B" w14:textId="77777777" w:rsidR="00CA254E" w:rsidRPr="00170508" w:rsidRDefault="00CA254E" w:rsidP="00FD02C8">
            <w:pPr>
              <w:pStyle w:val="TAC"/>
              <w:rPr>
                <w:rFonts w:eastAsia="DengXian"/>
                <w:lang w:eastAsia="zh-CN"/>
              </w:rPr>
            </w:pPr>
          </w:p>
        </w:tc>
      </w:tr>
      <w:tr w:rsidR="00CA254E" w:rsidRPr="00170508" w14:paraId="0A54B6B8"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2C1306E0"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70FB8E1F"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D8837CA" w14:textId="77777777" w:rsidR="00CA254E" w:rsidRPr="00170508" w:rsidRDefault="00CA254E" w:rsidP="00FD02C8">
            <w:pPr>
              <w:pStyle w:val="TAC"/>
              <w:rPr>
                <w:rFonts w:eastAsia="DengXian"/>
                <w:lang w:eastAsia="zh-CN"/>
              </w:rPr>
            </w:pPr>
            <w:r w:rsidRPr="00170508">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DD13C63" w14:textId="77777777" w:rsidR="00CA254E" w:rsidRPr="00170508" w:rsidRDefault="00CA254E" w:rsidP="00FD02C8">
            <w:pPr>
              <w:pStyle w:val="TAC"/>
              <w:rPr>
                <w:rFonts w:eastAsia="DengXian"/>
                <w:lang w:eastAsia="zh-CN" w:bidi="ar"/>
              </w:rPr>
            </w:pPr>
            <w:r w:rsidRPr="00170508">
              <w:rPr>
                <w:rFonts w:eastAsia="DengXian"/>
                <w:lang w:eastAsia="zh-CN" w:bidi="ar"/>
              </w:rPr>
              <w:t>CA_n77(2A)</w:t>
            </w:r>
            <w:r>
              <w:rPr>
                <w:rFonts w:eastAsia="DengXian"/>
                <w:lang w:eastAsia="zh-CN" w:bidi="ar"/>
              </w:rPr>
              <w:t>_BCS 4 and 5</w:t>
            </w:r>
          </w:p>
        </w:tc>
        <w:tc>
          <w:tcPr>
            <w:tcW w:w="750" w:type="pct"/>
            <w:tcBorders>
              <w:top w:val="nil"/>
              <w:left w:val="single" w:sz="4" w:space="0" w:color="auto"/>
              <w:bottom w:val="single" w:sz="4" w:space="0" w:color="auto"/>
              <w:right w:val="single" w:sz="4" w:space="0" w:color="auto"/>
            </w:tcBorders>
            <w:vAlign w:val="center"/>
          </w:tcPr>
          <w:p w14:paraId="0F06937C" w14:textId="77777777" w:rsidR="00CA254E" w:rsidRPr="00170508" w:rsidRDefault="00CA254E" w:rsidP="00FD02C8">
            <w:pPr>
              <w:pStyle w:val="TAC"/>
              <w:rPr>
                <w:rFonts w:eastAsia="DengXian"/>
                <w:lang w:eastAsia="zh-CN"/>
              </w:rPr>
            </w:pPr>
          </w:p>
        </w:tc>
      </w:tr>
      <w:tr w:rsidR="00CA254E" w:rsidRPr="00170508" w14:paraId="747306E5"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6EF26CEF" w14:textId="77777777" w:rsidR="00CA254E" w:rsidRPr="00170508" w:rsidRDefault="00CA254E" w:rsidP="00FD02C8">
            <w:pPr>
              <w:pStyle w:val="TAC"/>
              <w:rPr>
                <w:rFonts w:eastAsia="DengXian"/>
                <w:lang w:eastAsia="zh-CN"/>
              </w:rPr>
            </w:pPr>
            <w:r w:rsidRPr="00170508">
              <w:rPr>
                <w:rFonts w:eastAsia="DengXian"/>
                <w:lang w:eastAsia="zh-CN"/>
              </w:rPr>
              <w:lastRenderedPageBreak/>
              <w:t>CA_n25(2A)-n66(2A)-n77(2A)</w:t>
            </w:r>
          </w:p>
        </w:tc>
        <w:tc>
          <w:tcPr>
            <w:tcW w:w="871" w:type="pct"/>
            <w:tcBorders>
              <w:top w:val="single" w:sz="4" w:space="0" w:color="auto"/>
              <w:left w:val="single" w:sz="4" w:space="0" w:color="auto"/>
              <w:bottom w:val="nil"/>
              <w:right w:val="single" w:sz="4" w:space="0" w:color="auto"/>
            </w:tcBorders>
            <w:vAlign w:val="center"/>
          </w:tcPr>
          <w:p w14:paraId="654A0096" w14:textId="77777777" w:rsidR="00CA254E" w:rsidRPr="00170508" w:rsidRDefault="00CA254E" w:rsidP="00FD02C8">
            <w:pPr>
              <w:pStyle w:val="TAC"/>
              <w:rPr>
                <w:rFonts w:eastAsia="DengXian"/>
                <w:vertAlign w:val="superscript"/>
              </w:rPr>
            </w:pPr>
            <w:r w:rsidRPr="00170508">
              <w:rPr>
                <w:rFonts w:eastAsia="DengXian"/>
              </w:rPr>
              <w:t>n77</w:t>
            </w:r>
            <w:r w:rsidRPr="00170508">
              <w:rPr>
                <w:rFonts w:eastAsia="DengXian"/>
                <w:vertAlign w:val="superscript"/>
              </w:rPr>
              <w:t>7,9</w:t>
            </w:r>
          </w:p>
          <w:p w14:paraId="63056CC2" w14:textId="77777777" w:rsidR="00CA254E" w:rsidRPr="00170508" w:rsidRDefault="00CA254E" w:rsidP="00FD02C8">
            <w:pPr>
              <w:pStyle w:val="TAC"/>
              <w:rPr>
                <w:rFonts w:eastAsia="DengXian"/>
              </w:rPr>
            </w:pPr>
            <w:r w:rsidRPr="00170508">
              <w:rPr>
                <w:rFonts w:eastAsia="DengXian"/>
              </w:rPr>
              <w:t>CA_n25A-n66A</w:t>
            </w:r>
          </w:p>
          <w:p w14:paraId="622A2864" w14:textId="77777777" w:rsidR="00CA254E" w:rsidRPr="00170508" w:rsidRDefault="00CA254E" w:rsidP="00FD02C8">
            <w:pPr>
              <w:pStyle w:val="TAC"/>
              <w:rPr>
                <w:rFonts w:eastAsia="DengXian"/>
              </w:rPr>
            </w:pPr>
            <w:r w:rsidRPr="00170508">
              <w:rPr>
                <w:rFonts w:eastAsia="DengXian"/>
              </w:rPr>
              <w:t>CA_n25A-n77A</w:t>
            </w:r>
            <w:r w:rsidRPr="00170508">
              <w:rPr>
                <w:rFonts w:eastAsia="DengXian"/>
                <w:vertAlign w:val="superscript"/>
              </w:rPr>
              <w:t>7</w:t>
            </w:r>
          </w:p>
          <w:p w14:paraId="065C5CF9" w14:textId="77777777" w:rsidR="00CA254E" w:rsidRPr="00170508" w:rsidRDefault="00CA254E" w:rsidP="00FD02C8">
            <w:pPr>
              <w:pStyle w:val="TAC"/>
              <w:rPr>
                <w:rFonts w:eastAsia="DengXian"/>
                <w:lang w:eastAsia="zh-CN"/>
              </w:rPr>
            </w:pPr>
            <w:r w:rsidRPr="00170508">
              <w:rPr>
                <w:rFonts w:eastAsia="DengXian"/>
              </w:rPr>
              <w:t>CA_n66A-n77A</w:t>
            </w:r>
            <w:r w:rsidRPr="00170508">
              <w:rPr>
                <w:rFonts w:eastAsia="DengXian"/>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20676B5D" w14:textId="77777777" w:rsidR="00CA254E" w:rsidRPr="00170508" w:rsidRDefault="00CA254E" w:rsidP="00FD02C8">
            <w:pPr>
              <w:pStyle w:val="TAC"/>
              <w:rPr>
                <w:rFonts w:eastAsia="Yu Mincho"/>
                <w:lang w:eastAsia="zh-C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A8E9D63" w14:textId="77777777" w:rsidR="00CA254E" w:rsidRPr="00170508" w:rsidRDefault="00CA254E" w:rsidP="00FD02C8">
            <w:pPr>
              <w:pStyle w:val="TAC"/>
              <w:rPr>
                <w:rFonts w:eastAsia="DengXian"/>
                <w:lang w:eastAsia="zh-CN"/>
              </w:rPr>
            </w:pPr>
            <w:r w:rsidRPr="00170508">
              <w:rPr>
                <w:rFonts w:eastAsia="DengXian"/>
                <w:lang w:eastAsia="zh-CN" w:bidi="ar"/>
              </w:rPr>
              <w:t>CA_n25(2A)_BCS0</w:t>
            </w:r>
          </w:p>
        </w:tc>
        <w:tc>
          <w:tcPr>
            <w:tcW w:w="750" w:type="pct"/>
            <w:tcBorders>
              <w:top w:val="single" w:sz="4" w:space="0" w:color="auto"/>
              <w:left w:val="single" w:sz="4" w:space="0" w:color="auto"/>
              <w:bottom w:val="nil"/>
              <w:right w:val="single" w:sz="4" w:space="0" w:color="auto"/>
            </w:tcBorders>
            <w:vAlign w:val="center"/>
          </w:tcPr>
          <w:p w14:paraId="0C38A733" w14:textId="77777777" w:rsidR="00CA254E" w:rsidRPr="00170508" w:rsidRDefault="00CA254E" w:rsidP="00FD02C8">
            <w:pPr>
              <w:pStyle w:val="TAC"/>
              <w:rPr>
                <w:rFonts w:eastAsia="DengXian"/>
                <w:lang w:eastAsia="zh-CN"/>
              </w:rPr>
            </w:pPr>
            <w:r w:rsidRPr="00170508">
              <w:rPr>
                <w:rFonts w:eastAsia="DengXian" w:cs="Arial"/>
                <w:szCs w:val="18"/>
                <w:lang w:eastAsia="zh-CN"/>
              </w:rPr>
              <w:t>0</w:t>
            </w:r>
          </w:p>
        </w:tc>
      </w:tr>
      <w:tr w:rsidR="00CA254E" w:rsidRPr="00170508" w14:paraId="69C92A50" w14:textId="77777777" w:rsidTr="00FD02C8">
        <w:trPr>
          <w:jc w:val="center"/>
        </w:trPr>
        <w:tc>
          <w:tcPr>
            <w:tcW w:w="1002" w:type="pct"/>
            <w:tcBorders>
              <w:top w:val="nil"/>
              <w:left w:val="single" w:sz="4" w:space="0" w:color="auto"/>
              <w:bottom w:val="nil"/>
              <w:right w:val="single" w:sz="4" w:space="0" w:color="auto"/>
            </w:tcBorders>
            <w:vAlign w:val="center"/>
          </w:tcPr>
          <w:p w14:paraId="7BDC884F"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5666281F"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81E1CFB" w14:textId="77777777" w:rsidR="00CA254E" w:rsidRPr="00170508" w:rsidRDefault="00CA254E" w:rsidP="00FD02C8">
            <w:pPr>
              <w:pStyle w:val="TAC"/>
              <w:rPr>
                <w:rFonts w:eastAsia="Yu Mincho"/>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64A9C5B" w14:textId="77777777" w:rsidR="00CA254E" w:rsidRPr="00170508" w:rsidRDefault="00CA254E" w:rsidP="00FD02C8">
            <w:pPr>
              <w:pStyle w:val="TAC"/>
              <w:rPr>
                <w:rFonts w:eastAsia="DengXian"/>
                <w:lang w:eastAsia="zh-CN"/>
              </w:rPr>
            </w:pPr>
            <w:r w:rsidRPr="00170508">
              <w:rPr>
                <w:rFonts w:eastAsia="DengXian"/>
                <w:lang w:eastAsia="zh-CN" w:bidi="ar"/>
              </w:rPr>
              <w:t>CA_n66(2A)_BCS1</w:t>
            </w:r>
          </w:p>
        </w:tc>
        <w:tc>
          <w:tcPr>
            <w:tcW w:w="750" w:type="pct"/>
            <w:tcBorders>
              <w:top w:val="nil"/>
              <w:left w:val="single" w:sz="4" w:space="0" w:color="auto"/>
              <w:bottom w:val="nil"/>
              <w:right w:val="single" w:sz="4" w:space="0" w:color="auto"/>
            </w:tcBorders>
            <w:vAlign w:val="center"/>
          </w:tcPr>
          <w:p w14:paraId="175D1A5D" w14:textId="77777777" w:rsidR="00CA254E" w:rsidRPr="00170508" w:rsidRDefault="00CA254E" w:rsidP="00FD02C8">
            <w:pPr>
              <w:pStyle w:val="TAC"/>
              <w:rPr>
                <w:rFonts w:eastAsia="DengXian"/>
                <w:lang w:eastAsia="zh-CN"/>
              </w:rPr>
            </w:pPr>
          </w:p>
        </w:tc>
      </w:tr>
      <w:tr w:rsidR="00CA254E" w:rsidRPr="00170508" w14:paraId="6B527730" w14:textId="77777777" w:rsidTr="00FD02C8">
        <w:trPr>
          <w:jc w:val="center"/>
        </w:trPr>
        <w:tc>
          <w:tcPr>
            <w:tcW w:w="1002" w:type="pct"/>
            <w:tcBorders>
              <w:top w:val="nil"/>
              <w:left w:val="single" w:sz="4" w:space="0" w:color="auto"/>
              <w:bottom w:val="nil"/>
              <w:right w:val="single" w:sz="4" w:space="0" w:color="auto"/>
            </w:tcBorders>
            <w:vAlign w:val="center"/>
          </w:tcPr>
          <w:p w14:paraId="656938AB"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10AFF0C2"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8B406E3" w14:textId="77777777" w:rsidR="00CA254E" w:rsidRPr="00170508" w:rsidRDefault="00CA254E" w:rsidP="00FD02C8">
            <w:pPr>
              <w:pStyle w:val="TAC"/>
              <w:rPr>
                <w:rFonts w:eastAsia="Yu Mincho"/>
                <w:lang w:eastAsia="zh-CN"/>
              </w:rPr>
            </w:pPr>
            <w:r w:rsidRPr="00170508">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D790616" w14:textId="77777777" w:rsidR="00CA254E" w:rsidRPr="00170508" w:rsidRDefault="00CA254E" w:rsidP="00FD02C8">
            <w:pPr>
              <w:pStyle w:val="TAC"/>
              <w:rPr>
                <w:rFonts w:eastAsia="DengXian"/>
                <w:lang w:eastAsia="zh-CN"/>
              </w:rPr>
            </w:pPr>
            <w:r w:rsidRPr="00170508">
              <w:rPr>
                <w:rFonts w:eastAsia="DengXian"/>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66EB48BD" w14:textId="77777777" w:rsidR="00CA254E" w:rsidRPr="00170508" w:rsidRDefault="00CA254E" w:rsidP="00FD02C8">
            <w:pPr>
              <w:pStyle w:val="TAC"/>
              <w:rPr>
                <w:rFonts w:eastAsia="DengXian"/>
                <w:lang w:eastAsia="zh-CN"/>
              </w:rPr>
            </w:pPr>
          </w:p>
        </w:tc>
      </w:tr>
      <w:tr w:rsidR="00CA254E" w:rsidRPr="00170508" w14:paraId="132DA7A2" w14:textId="77777777" w:rsidTr="00FD02C8">
        <w:trPr>
          <w:jc w:val="center"/>
        </w:trPr>
        <w:tc>
          <w:tcPr>
            <w:tcW w:w="1002" w:type="pct"/>
            <w:tcBorders>
              <w:top w:val="nil"/>
              <w:left w:val="single" w:sz="4" w:space="0" w:color="auto"/>
              <w:bottom w:val="nil"/>
              <w:right w:val="single" w:sz="4" w:space="0" w:color="auto"/>
            </w:tcBorders>
            <w:vAlign w:val="center"/>
          </w:tcPr>
          <w:p w14:paraId="55B3684B"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5EB4E8D3"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D54CFDA" w14:textId="77777777" w:rsidR="00CA254E" w:rsidRPr="00170508" w:rsidRDefault="00CA254E" w:rsidP="00FD02C8">
            <w:pPr>
              <w:pStyle w:val="TAC"/>
              <w:rPr>
                <w:rFonts w:eastAsia="DengXian"/>
                <w:lang w:eastAsia="zh-C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9B6B8F0" w14:textId="77777777" w:rsidR="00CA254E" w:rsidRPr="00170508" w:rsidRDefault="00CA254E" w:rsidP="00FD02C8">
            <w:pPr>
              <w:pStyle w:val="TAC"/>
              <w:rPr>
                <w:rFonts w:eastAsia="DengXian"/>
                <w:lang w:eastAsia="zh-CN" w:bidi="ar"/>
              </w:rPr>
            </w:pPr>
            <w:r w:rsidRPr="00170508">
              <w:rPr>
                <w:rFonts w:eastAsia="DengXian"/>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11E18165" w14:textId="77777777" w:rsidR="00CA254E" w:rsidRPr="00170508" w:rsidRDefault="00CA254E" w:rsidP="00FD02C8">
            <w:pPr>
              <w:pStyle w:val="TAC"/>
              <w:rPr>
                <w:rFonts w:eastAsia="DengXian"/>
                <w:lang w:eastAsia="zh-CN"/>
              </w:rPr>
            </w:pPr>
            <w:r w:rsidRPr="00170508">
              <w:rPr>
                <w:rFonts w:eastAsia="DengXian"/>
                <w:lang w:eastAsia="zh-CN"/>
              </w:rPr>
              <w:t>4 and 5</w:t>
            </w:r>
          </w:p>
        </w:tc>
      </w:tr>
      <w:tr w:rsidR="00CA254E" w:rsidRPr="00170508" w14:paraId="7BB7DFA8" w14:textId="77777777" w:rsidTr="00FD02C8">
        <w:trPr>
          <w:jc w:val="center"/>
        </w:trPr>
        <w:tc>
          <w:tcPr>
            <w:tcW w:w="1002" w:type="pct"/>
            <w:tcBorders>
              <w:top w:val="nil"/>
              <w:left w:val="single" w:sz="4" w:space="0" w:color="auto"/>
              <w:bottom w:val="nil"/>
              <w:right w:val="single" w:sz="4" w:space="0" w:color="auto"/>
            </w:tcBorders>
            <w:vAlign w:val="center"/>
          </w:tcPr>
          <w:p w14:paraId="59849E35"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4FB64579"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E941437" w14:textId="77777777" w:rsidR="00CA254E" w:rsidRPr="00170508" w:rsidRDefault="00CA254E" w:rsidP="00FD02C8">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1D852FB" w14:textId="77777777" w:rsidR="00CA254E" w:rsidRPr="00170508" w:rsidRDefault="00CA254E" w:rsidP="00FD02C8">
            <w:pPr>
              <w:pStyle w:val="TAC"/>
              <w:rPr>
                <w:rFonts w:eastAsia="DengXian"/>
                <w:lang w:eastAsia="zh-CN" w:bidi="ar"/>
              </w:rPr>
            </w:pPr>
            <w:r w:rsidRPr="00170508">
              <w:rPr>
                <w:rFonts w:eastAsia="DengXian"/>
                <w:lang w:eastAsia="zh-CN" w:bidi="ar"/>
              </w:rPr>
              <w:t>CA_n66(2A)_BCS 4 and 5</w:t>
            </w:r>
          </w:p>
        </w:tc>
        <w:tc>
          <w:tcPr>
            <w:tcW w:w="750" w:type="pct"/>
            <w:tcBorders>
              <w:top w:val="nil"/>
              <w:left w:val="single" w:sz="4" w:space="0" w:color="auto"/>
              <w:bottom w:val="nil"/>
              <w:right w:val="single" w:sz="4" w:space="0" w:color="auto"/>
            </w:tcBorders>
            <w:vAlign w:val="center"/>
          </w:tcPr>
          <w:p w14:paraId="52F42838" w14:textId="77777777" w:rsidR="00CA254E" w:rsidRPr="00170508" w:rsidRDefault="00CA254E" w:rsidP="00FD02C8">
            <w:pPr>
              <w:pStyle w:val="TAC"/>
              <w:rPr>
                <w:rFonts w:eastAsia="DengXian"/>
                <w:lang w:eastAsia="zh-CN"/>
              </w:rPr>
            </w:pPr>
          </w:p>
        </w:tc>
      </w:tr>
      <w:tr w:rsidR="00CA254E" w:rsidRPr="00170508" w14:paraId="01077618"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580C1EC6"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64057DC0"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1B61733" w14:textId="77777777" w:rsidR="00CA254E" w:rsidRPr="00170508" w:rsidRDefault="00CA254E" w:rsidP="00FD02C8">
            <w:pPr>
              <w:pStyle w:val="TAC"/>
              <w:rPr>
                <w:rFonts w:eastAsia="DengXian"/>
                <w:lang w:eastAsia="zh-CN"/>
              </w:rPr>
            </w:pPr>
            <w:r w:rsidRPr="00170508">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1A4E150" w14:textId="77777777" w:rsidR="00CA254E" w:rsidRPr="00170508" w:rsidRDefault="00CA254E" w:rsidP="00FD02C8">
            <w:pPr>
              <w:pStyle w:val="TAC"/>
              <w:rPr>
                <w:rFonts w:eastAsia="DengXian"/>
                <w:lang w:eastAsia="zh-CN" w:bidi="ar"/>
              </w:rPr>
            </w:pPr>
            <w:r w:rsidRPr="00170508">
              <w:rPr>
                <w:rFonts w:eastAsia="DengXian"/>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2D646F1D" w14:textId="77777777" w:rsidR="00CA254E" w:rsidRPr="00170508" w:rsidRDefault="00CA254E" w:rsidP="00FD02C8">
            <w:pPr>
              <w:pStyle w:val="TAC"/>
              <w:rPr>
                <w:rFonts w:eastAsia="DengXian"/>
                <w:lang w:eastAsia="zh-CN"/>
              </w:rPr>
            </w:pPr>
          </w:p>
        </w:tc>
      </w:tr>
      <w:tr w:rsidR="00CA254E" w:rsidRPr="00170508" w14:paraId="1E99853F" w14:textId="77777777" w:rsidTr="00FD02C8">
        <w:trPr>
          <w:jc w:val="center"/>
        </w:trPr>
        <w:tc>
          <w:tcPr>
            <w:tcW w:w="1002" w:type="pct"/>
            <w:tcBorders>
              <w:top w:val="nil"/>
              <w:left w:val="single" w:sz="4" w:space="0" w:color="auto"/>
              <w:bottom w:val="nil"/>
              <w:right w:val="single" w:sz="4" w:space="0" w:color="auto"/>
            </w:tcBorders>
            <w:vAlign w:val="center"/>
          </w:tcPr>
          <w:p w14:paraId="164A2B6F" w14:textId="77777777" w:rsidR="00CA254E" w:rsidRPr="00170508" w:rsidRDefault="00CA254E" w:rsidP="00FD02C8">
            <w:pPr>
              <w:pStyle w:val="TAC"/>
              <w:rPr>
                <w:rFonts w:eastAsia="DengXian"/>
                <w:lang w:eastAsia="zh-CN"/>
              </w:rPr>
            </w:pPr>
            <w:r w:rsidRPr="00170508">
              <w:rPr>
                <w:rFonts w:eastAsia="DengXian"/>
                <w:lang w:eastAsia="zh-CN"/>
              </w:rPr>
              <w:t>CA_n25A-n66A-n78A</w:t>
            </w:r>
          </w:p>
        </w:tc>
        <w:tc>
          <w:tcPr>
            <w:tcW w:w="871" w:type="pct"/>
            <w:tcBorders>
              <w:top w:val="nil"/>
              <w:left w:val="single" w:sz="4" w:space="0" w:color="auto"/>
              <w:bottom w:val="nil"/>
              <w:right w:val="single" w:sz="4" w:space="0" w:color="auto"/>
            </w:tcBorders>
            <w:vAlign w:val="center"/>
          </w:tcPr>
          <w:p w14:paraId="3670FFB4" w14:textId="77777777" w:rsidR="00CA254E" w:rsidRPr="00170508" w:rsidRDefault="00CA254E" w:rsidP="00FD02C8">
            <w:pPr>
              <w:pStyle w:val="TAC"/>
              <w:rPr>
                <w:rFonts w:eastAsia="DengXian"/>
                <w:vertAlign w:val="superscript"/>
                <w:lang w:eastAsia="zh-CN"/>
              </w:rPr>
            </w:pPr>
            <w:r w:rsidRPr="00170508">
              <w:rPr>
                <w:rFonts w:eastAsia="DengXian"/>
                <w:lang w:eastAsia="zh-CN"/>
              </w:rPr>
              <w:t>n78</w:t>
            </w:r>
            <w:r w:rsidRPr="00170508">
              <w:rPr>
                <w:rFonts w:eastAsia="DengXian"/>
                <w:vertAlign w:val="superscript"/>
                <w:lang w:eastAsia="zh-CN"/>
              </w:rPr>
              <w:t>7,9</w:t>
            </w:r>
          </w:p>
          <w:p w14:paraId="280E76D5" w14:textId="77777777" w:rsidR="00CA254E" w:rsidRPr="00170508" w:rsidRDefault="00CA254E" w:rsidP="00FD02C8">
            <w:pPr>
              <w:pStyle w:val="TAC"/>
              <w:rPr>
                <w:rFonts w:eastAsia="DengXian"/>
                <w:lang w:eastAsia="zh-CN"/>
              </w:rPr>
            </w:pPr>
            <w:r w:rsidRPr="00170508">
              <w:rPr>
                <w:rFonts w:eastAsia="DengXian" w:cs="Arial"/>
                <w:szCs w:val="18"/>
                <w:lang w:eastAsia="zh-CN"/>
              </w:rPr>
              <w:t>CA</w:t>
            </w:r>
            <w:r w:rsidRPr="00170508">
              <w:rPr>
                <w:rFonts w:eastAsia="DengXian" w:cs="Arial"/>
                <w:szCs w:val="18"/>
              </w:rPr>
              <w:t>_</w:t>
            </w:r>
            <w:r w:rsidRPr="00170508">
              <w:rPr>
                <w:rFonts w:eastAsia="DengXian" w:cs="Arial"/>
                <w:szCs w:val="18"/>
                <w:lang w:eastAsia="zh-CN"/>
              </w:rPr>
              <w:t>n25</w:t>
            </w:r>
            <w:r w:rsidRPr="00170508">
              <w:rPr>
                <w:rFonts w:eastAsia="DengXian" w:cs="Arial"/>
                <w:szCs w:val="18"/>
                <w:lang w:eastAsia="ja-JP"/>
              </w:rPr>
              <w:t>A-</w:t>
            </w:r>
            <w:r w:rsidRPr="00170508">
              <w:rPr>
                <w:rFonts w:eastAsia="DengXian" w:cs="Arial"/>
                <w:szCs w:val="18"/>
                <w:lang w:eastAsia="zh-CN"/>
              </w:rPr>
              <w:t>n66A</w:t>
            </w:r>
          </w:p>
          <w:p w14:paraId="4DF18612" w14:textId="77777777" w:rsidR="00CA254E" w:rsidRPr="00170508" w:rsidRDefault="00CA254E" w:rsidP="00FD02C8">
            <w:pPr>
              <w:pStyle w:val="TAC"/>
              <w:rPr>
                <w:rFonts w:eastAsia="DengXian"/>
                <w:lang w:eastAsia="zh-CN"/>
              </w:rPr>
            </w:pPr>
            <w:r w:rsidRPr="00170508">
              <w:rPr>
                <w:rFonts w:eastAsia="DengXian" w:cs="Arial"/>
                <w:szCs w:val="18"/>
                <w:lang w:eastAsia="zh-CN"/>
              </w:rPr>
              <w:t>CA</w:t>
            </w:r>
            <w:r w:rsidRPr="00170508">
              <w:rPr>
                <w:rFonts w:eastAsia="DengXian" w:cs="Arial"/>
                <w:szCs w:val="18"/>
              </w:rPr>
              <w:t>_</w:t>
            </w:r>
            <w:r w:rsidRPr="00170508">
              <w:rPr>
                <w:rFonts w:eastAsia="DengXian" w:cs="Arial"/>
                <w:szCs w:val="18"/>
                <w:lang w:eastAsia="zh-CN"/>
              </w:rPr>
              <w:t>n25</w:t>
            </w:r>
            <w:r w:rsidRPr="00170508">
              <w:rPr>
                <w:rFonts w:eastAsia="DengXian" w:cs="Arial"/>
                <w:szCs w:val="18"/>
                <w:lang w:eastAsia="ja-JP"/>
              </w:rPr>
              <w:t>A-</w:t>
            </w:r>
            <w:r w:rsidRPr="00170508">
              <w:rPr>
                <w:rFonts w:eastAsia="DengXian" w:cs="Arial"/>
                <w:szCs w:val="18"/>
                <w:lang w:eastAsia="zh-CN"/>
              </w:rPr>
              <w:t>n78A</w:t>
            </w:r>
            <w:r w:rsidRPr="00170508">
              <w:rPr>
                <w:rFonts w:eastAsia="DengXian"/>
                <w:vertAlign w:val="superscript"/>
                <w:lang w:eastAsia="zh-CN"/>
              </w:rPr>
              <w:t>7</w:t>
            </w:r>
          </w:p>
          <w:p w14:paraId="45B13F53" w14:textId="77777777" w:rsidR="00CA254E" w:rsidRPr="00170508" w:rsidRDefault="00CA254E" w:rsidP="00FD02C8">
            <w:pPr>
              <w:pStyle w:val="TAC"/>
              <w:rPr>
                <w:rFonts w:eastAsia="DengXian"/>
              </w:rPr>
            </w:pPr>
            <w:r w:rsidRPr="00170508">
              <w:rPr>
                <w:rFonts w:eastAsia="DengXian" w:cs="Arial"/>
                <w:szCs w:val="18"/>
                <w:lang w:eastAsia="zh-CN"/>
              </w:rPr>
              <w:t>CA</w:t>
            </w:r>
            <w:r w:rsidRPr="00170508">
              <w:rPr>
                <w:rFonts w:eastAsia="DengXian" w:cs="Arial"/>
                <w:szCs w:val="18"/>
              </w:rPr>
              <w:t>_</w:t>
            </w:r>
            <w:r w:rsidRPr="00170508">
              <w:rPr>
                <w:rFonts w:eastAsia="DengXian" w:cs="Arial"/>
                <w:szCs w:val="18"/>
                <w:lang w:eastAsia="zh-CN"/>
              </w:rPr>
              <w:t>n66</w:t>
            </w:r>
            <w:r w:rsidRPr="00170508">
              <w:rPr>
                <w:rFonts w:eastAsia="DengXian" w:cs="Arial"/>
                <w:szCs w:val="18"/>
                <w:lang w:eastAsia="ja-JP"/>
              </w:rPr>
              <w:t>A-</w:t>
            </w:r>
            <w:r w:rsidRPr="00170508">
              <w:rPr>
                <w:rFonts w:eastAsia="DengXian" w:cs="Arial"/>
                <w:szCs w:val="18"/>
                <w:lang w:eastAsia="zh-CN"/>
              </w:rPr>
              <w:t>n78A</w:t>
            </w:r>
            <w:r w:rsidRPr="00170508">
              <w:rPr>
                <w:rFonts w:eastAsia="DengXian"/>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BD72460" w14:textId="77777777" w:rsidR="00CA254E" w:rsidRPr="00170508" w:rsidRDefault="00CA254E" w:rsidP="00FD02C8">
            <w:pPr>
              <w:pStyle w:val="TAC"/>
              <w:rPr>
                <w:rFonts w:eastAsia="DengXia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79B4CD1" w14:textId="77777777" w:rsidR="00CA254E" w:rsidRPr="00170508" w:rsidRDefault="00CA254E" w:rsidP="00FD02C8">
            <w:pPr>
              <w:pStyle w:val="TAC"/>
              <w:rPr>
                <w:rFonts w:ascii="Calibri" w:eastAsia="DengXian" w:hAnsi="Calibri"/>
                <w:sz w:val="21"/>
                <w:lang w:eastAsia="zh-CN"/>
              </w:rPr>
            </w:pPr>
            <w:r w:rsidRPr="00170508">
              <w:rPr>
                <w:rFonts w:eastAsia="DengXian"/>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2BDED4E1" w14:textId="77777777" w:rsidR="00CA254E" w:rsidRPr="00170508" w:rsidRDefault="00CA254E" w:rsidP="00FD02C8">
            <w:pPr>
              <w:pStyle w:val="TAC"/>
              <w:rPr>
                <w:rFonts w:eastAsia="DengXian"/>
                <w:szCs w:val="18"/>
                <w:lang w:eastAsia="zh-CN"/>
              </w:rPr>
            </w:pPr>
            <w:r w:rsidRPr="00170508">
              <w:rPr>
                <w:rFonts w:eastAsia="DengXian"/>
                <w:lang w:eastAsia="zh-CN"/>
              </w:rPr>
              <w:t>0</w:t>
            </w:r>
          </w:p>
        </w:tc>
      </w:tr>
      <w:tr w:rsidR="00CA254E" w:rsidRPr="00170508" w14:paraId="07043E77" w14:textId="77777777" w:rsidTr="00FD02C8">
        <w:trPr>
          <w:jc w:val="center"/>
        </w:trPr>
        <w:tc>
          <w:tcPr>
            <w:tcW w:w="1002" w:type="pct"/>
            <w:tcBorders>
              <w:top w:val="nil"/>
              <w:left w:val="single" w:sz="4" w:space="0" w:color="auto"/>
              <w:bottom w:val="nil"/>
              <w:right w:val="single" w:sz="4" w:space="0" w:color="auto"/>
            </w:tcBorders>
            <w:vAlign w:val="center"/>
          </w:tcPr>
          <w:p w14:paraId="02997CA2"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554F15E9" w14:textId="77777777" w:rsidR="00CA254E" w:rsidRPr="00170508" w:rsidRDefault="00CA254E" w:rsidP="00FD02C8">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56087B4A" w14:textId="77777777" w:rsidR="00CA254E" w:rsidRPr="00170508" w:rsidRDefault="00CA254E" w:rsidP="00FD02C8">
            <w:pPr>
              <w:pStyle w:val="TAC"/>
              <w:rPr>
                <w:rFonts w:eastAsia="DengXia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E6EA917" w14:textId="77777777" w:rsidR="00CA254E" w:rsidRPr="00170508" w:rsidRDefault="00CA254E" w:rsidP="00FD02C8">
            <w:pPr>
              <w:pStyle w:val="TAC"/>
              <w:rPr>
                <w:rFonts w:ascii="Calibri" w:eastAsia="DengXian" w:hAnsi="Calibri"/>
                <w:sz w:val="21"/>
                <w:lang w:eastAsia="zh-CN"/>
              </w:rPr>
            </w:pPr>
            <w:r w:rsidRPr="00170508">
              <w:rPr>
                <w:rFonts w:eastAsia="DengXian"/>
                <w:lang w:eastAsia="zh-CN" w:bidi="ar"/>
              </w:rPr>
              <w:t>5, 10, 15, 20, 25, 30, 40</w:t>
            </w:r>
          </w:p>
        </w:tc>
        <w:tc>
          <w:tcPr>
            <w:tcW w:w="750" w:type="pct"/>
            <w:tcBorders>
              <w:top w:val="nil"/>
              <w:left w:val="single" w:sz="4" w:space="0" w:color="auto"/>
              <w:bottom w:val="nil"/>
              <w:right w:val="single" w:sz="4" w:space="0" w:color="auto"/>
            </w:tcBorders>
            <w:vAlign w:val="center"/>
          </w:tcPr>
          <w:p w14:paraId="16599DB7" w14:textId="77777777" w:rsidR="00CA254E" w:rsidRPr="00170508" w:rsidRDefault="00CA254E" w:rsidP="00FD02C8">
            <w:pPr>
              <w:pStyle w:val="TAC"/>
              <w:rPr>
                <w:rFonts w:eastAsia="DengXian"/>
                <w:szCs w:val="18"/>
                <w:lang w:eastAsia="zh-CN"/>
              </w:rPr>
            </w:pPr>
          </w:p>
        </w:tc>
      </w:tr>
      <w:tr w:rsidR="00CA254E" w:rsidRPr="00170508" w14:paraId="3C0E8480" w14:textId="77777777" w:rsidTr="00FD02C8">
        <w:trPr>
          <w:jc w:val="center"/>
        </w:trPr>
        <w:tc>
          <w:tcPr>
            <w:tcW w:w="1002" w:type="pct"/>
            <w:tcBorders>
              <w:top w:val="nil"/>
              <w:left w:val="single" w:sz="4" w:space="0" w:color="auto"/>
              <w:bottom w:val="nil"/>
              <w:right w:val="single" w:sz="4" w:space="0" w:color="auto"/>
            </w:tcBorders>
            <w:vAlign w:val="center"/>
          </w:tcPr>
          <w:p w14:paraId="48DD0B8F"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63114CDB" w14:textId="77777777" w:rsidR="00CA254E" w:rsidRPr="00170508" w:rsidRDefault="00CA254E" w:rsidP="00FD02C8">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29BE5A95" w14:textId="77777777" w:rsidR="00CA254E" w:rsidRPr="00170508" w:rsidRDefault="00CA254E" w:rsidP="00FD02C8">
            <w:pPr>
              <w:pStyle w:val="TAC"/>
              <w:rPr>
                <w:rFonts w:eastAsia="DengXian"/>
              </w:rPr>
            </w:pPr>
            <w:r w:rsidRPr="00170508">
              <w:rPr>
                <w:rFonts w:eastAsia="DengXian"/>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06A5C49F" w14:textId="77777777" w:rsidR="00CA254E" w:rsidRPr="00170508" w:rsidRDefault="00CA254E" w:rsidP="00FD02C8">
            <w:pPr>
              <w:pStyle w:val="TAC"/>
              <w:rPr>
                <w:rFonts w:ascii="Calibri" w:eastAsia="DengXian" w:hAnsi="Calibri"/>
                <w:sz w:val="21"/>
                <w:lang w:eastAsia="zh-CN"/>
              </w:rPr>
            </w:pPr>
            <w:r w:rsidRPr="00170508">
              <w:rPr>
                <w:rFonts w:eastAsia="DengXian"/>
                <w:lang w:eastAsia="zh-CN" w:bidi="ar"/>
              </w:rPr>
              <w:t>10, 15, 20, 25, 30, 40, 50, 60, 80, 90, 100</w:t>
            </w:r>
          </w:p>
        </w:tc>
        <w:tc>
          <w:tcPr>
            <w:tcW w:w="750" w:type="pct"/>
            <w:tcBorders>
              <w:top w:val="nil"/>
              <w:left w:val="single" w:sz="4" w:space="0" w:color="auto"/>
              <w:bottom w:val="single" w:sz="4" w:space="0" w:color="auto"/>
              <w:right w:val="single" w:sz="4" w:space="0" w:color="auto"/>
            </w:tcBorders>
            <w:vAlign w:val="center"/>
          </w:tcPr>
          <w:p w14:paraId="2074CDF9" w14:textId="77777777" w:rsidR="00CA254E" w:rsidRPr="00170508" w:rsidRDefault="00CA254E" w:rsidP="00FD02C8">
            <w:pPr>
              <w:pStyle w:val="TAC"/>
              <w:rPr>
                <w:rFonts w:eastAsia="DengXian"/>
                <w:szCs w:val="18"/>
                <w:lang w:eastAsia="zh-CN"/>
              </w:rPr>
            </w:pPr>
          </w:p>
        </w:tc>
      </w:tr>
      <w:tr w:rsidR="00CA254E" w:rsidRPr="00170508" w14:paraId="3A1A3B30" w14:textId="77777777" w:rsidTr="00FD02C8">
        <w:trPr>
          <w:jc w:val="center"/>
        </w:trPr>
        <w:tc>
          <w:tcPr>
            <w:tcW w:w="1002" w:type="pct"/>
            <w:tcBorders>
              <w:top w:val="nil"/>
              <w:left w:val="single" w:sz="4" w:space="0" w:color="auto"/>
              <w:bottom w:val="nil"/>
              <w:right w:val="single" w:sz="4" w:space="0" w:color="auto"/>
            </w:tcBorders>
            <w:vAlign w:val="center"/>
          </w:tcPr>
          <w:p w14:paraId="13FE0170"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1289DE7C" w14:textId="77777777" w:rsidR="00CA254E" w:rsidRPr="00170508" w:rsidRDefault="00CA254E" w:rsidP="00FD02C8">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4E2908BF" w14:textId="77777777" w:rsidR="00CA254E" w:rsidRPr="00170508" w:rsidRDefault="00CA254E" w:rsidP="00FD02C8">
            <w:pPr>
              <w:pStyle w:val="TAC"/>
              <w:rPr>
                <w:rFonts w:eastAsia="DengXian"/>
                <w:lang w:eastAsia="zh-C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7416F17" w14:textId="77777777" w:rsidR="00CA254E" w:rsidRPr="00170508" w:rsidRDefault="00CA254E" w:rsidP="00FD02C8">
            <w:pPr>
              <w:pStyle w:val="TAC"/>
              <w:rPr>
                <w:rFonts w:ascii="Calibri" w:eastAsia="DengXian" w:hAnsi="Calibri"/>
                <w:sz w:val="21"/>
                <w:lang w:eastAsia="zh-CN"/>
              </w:rPr>
            </w:pPr>
            <w:r w:rsidRPr="00170508">
              <w:rPr>
                <w:rFonts w:eastAsia="DengXian"/>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444F87D1" w14:textId="77777777" w:rsidR="00CA254E" w:rsidRPr="00170508" w:rsidRDefault="00CA254E" w:rsidP="00FD02C8">
            <w:pPr>
              <w:pStyle w:val="TAC"/>
              <w:rPr>
                <w:rFonts w:eastAsia="DengXian"/>
                <w:szCs w:val="18"/>
                <w:lang w:eastAsia="zh-CN"/>
              </w:rPr>
            </w:pPr>
            <w:r w:rsidRPr="00170508">
              <w:rPr>
                <w:rFonts w:eastAsia="DengXian"/>
                <w:lang w:eastAsia="zh-CN"/>
              </w:rPr>
              <w:t>1</w:t>
            </w:r>
          </w:p>
        </w:tc>
      </w:tr>
      <w:tr w:rsidR="00CA254E" w:rsidRPr="00170508" w14:paraId="267DEA80" w14:textId="77777777" w:rsidTr="00FD02C8">
        <w:trPr>
          <w:jc w:val="center"/>
        </w:trPr>
        <w:tc>
          <w:tcPr>
            <w:tcW w:w="1002" w:type="pct"/>
            <w:tcBorders>
              <w:top w:val="nil"/>
              <w:left w:val="single" w:sz="4" w:space="0" w:color="auto"/>
              <w:bottom w:val="nil"/>
              <w:right w:val="single" w:sz="4" w:space="0" w:color="auto"/>
            </w:tcBorders>
            <w:vAlign w:val="center"/>
          </w:tcPr>
          <w:p w14:paraId="1B5D673F"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694EA850" w14:textId="77777777" w:rsidR="00CA254E" w:rsidRPr="00170508" w:rsidRDefault="00CA254E" w:rsidP="00FD02C8">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099BE965" w14:textId="77777777" w:rsidR="00CA254E" w:rsidRPr="00170508" w:rsidRDefault="00CA254E" w:rsidP="00FD02C8">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D55837C" w14:textId="77777777" w:rsidR="00CA254E" w:rsidRPr="00170508" w:rsidRDefault="00CA254E" w:rsidP="00FD02C8">
            <w:pPr>
              <w:pStyle w:val="TAC"/>
              <w:rPr>
                <w:rFonts w:ascii="Calibri" w:eastAsia="DengXian" w:hAnsi="Calibri"/>
                <w:sz w:val="21"/>
                <w:lang w:eastAsia="zh-CN"/>
              </w:rPr>
            </w:pPr>
            <w:r w:rsidRPr="00170508">
              <w:rPr>
                <w:rFonts w:eastAsia="DengXian"/>
                <w:lang w:eastAsia="zh-CN" w:bidi="ar"/>
              </w:rPr>
              <w:t>5, 10, 15, 20, 25, 30, 40</w:t>
            </w:r>
          </w:p>
        </w:tc>
        <w:tc>
          <w:tcPr>
            <w:tcW w:w="750" w:type="pct"/>
            <w:tcBorders>
              <w:top w:val="nil"/>
              <w:left w:val="single" w:sz="4" w:space="0" w:color="auto"/>
              <w:bottom w:val="nil"/>
              <w:right w:val="single" w:sz="4" w:space="0" w:color="auto"/>
            </w:tcBorders>
            <w:vAlign w:val="center"/>
          </w:tcPr>
          <w:p w14:paraId="14A203F1" w14:textId="77777777" w:rsidR="00CA254E" w:rsidRPr="00170508" w:rsidRDefault="00CA254E" w:rsidP="00FD02C8">
            <w:pPr>
              <w:pStyle w:val="TAC"/>
              <w:rPr>
                <w:rFonts w:eastAsia="DengXian"/>
                <w:szCs w:val="18"/>
                <w:lang w:eastAsia="zh-CN"/>
              </w:rPr>
            </w:pPr>
          </w:p>
        </w:tc>
      </w:tr>
      <w:tr w:rsidR="00CA254E" w:rsidRPr="00170508" w14:paraId="263D6FCA"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479A01F2"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7A498BC2" w14:textId="77777777" w:rsidR="00CA254E" w:rsidRPr="00170508" w:rsidRDefault="00CA254E" w:rsidP="00FD02C8">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7283926D" w14:textId="77777777" w:rsidR="00CA254E" w:rsidRPr="00170508" w:rsidRDefault="00CA254E" w:rsidP="00FD02C8">
            <w:pPr>
              <w:pStyle w:val="TAC"/>
              <w:rPr>
                <w:rFonts w:eastAsia="DengXian"/>
                <w:lang w:eastAsia="zh-CN"/>
              </w:rPr>
            </w:pPr>
            <w:r w:rsidRPr="00170508">
              <w:rPr>
                <w:rFonts w:eastAsia="DengXian"/>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3C9550AA" w14:textId="77777777" w:rsidR="00CA254E" w:rsidRPr="00170508" w:rsidRDefault="00CA254E" w:rsidP="00FD02C8">
            <w:pPr>
              <w:pStyle w:val="TAC"/>
              <w:rPr>
                <w:rFonts w:ascii="Calibri" w:eastAsia="DengXian" w:hAnsi="Calibri"/>
                <w:sz w:val="21"/>
                <w:lang w:eastAsia="zh-CN"/>
              </w:rPr>
            </w:pPr>
            <w:r w:rsidRPr="00170508">
              <w:rPr>
                <w:rFonts w:eastAsia="DengXian"/>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47446758" w14:textId="77777777" w:rsidR="00CA254E" w:rsidRPr="00170508" w:rsidRDefault="00CA254E" w:rsidP="00FD02C8">
            <w:pPr>
              <w:pStyle w:val="TAC"/>
              <w:rPr>
                <w:rFonts w:eastAsia="DengXian"/>
                <w:szCs w:val="18"/>
                <w:lang w:eastAsia="zh-CN"/>
              </w:rPr>
            </w:pPr>
          </w:p>
        </w:tc>
      </w:tr>
      <w:tr w:rsidR="00CA254E" w:rsidRPr="00170508" w14:paraId="5D6C6189"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1DF6638A" w14:textId="77777777" w:rsidR="00CA254E" w:rsidRPr="00170508" w:rsidRDefault="00CA254E" w:rsidP="00FD02C8">
            <w:pPr>
              <w:pStyle w:val="TAC"/>
              <w:rPr>
                <w:rFonts w:eastAsia="DengXian"/>
                <w:lang w:eastAsia="zh-CN"/>
              </w:rPr>
            </w:pPr>
            <w:r w:rsidRPr="00170508">
              <w:rPr>
                <w:rFonts w:eastAsia="DengXian" w:cs="Arial"/>
                <w:szCs w:val="18"/>
              </w:rPr>
              <w:t>CA_n25(2A)-n66A-n78A</w:t>
            </w:r>
          </w:p>
        </w:tc>
        <w:tc>
          <w:tcPr>
            <w:tcW w:w="871" w:type="pct"/>
            <w:tcBorders>
              <w:top w:val="single" w:sz="4" w:space="0" w:color="auto"/>
              <w:left w:val="single" w:sz="4" w:space="0" w:color="auto"/>
              <w:bottom w:val="nil"/>
              <w:right w:val="single" w:sz="4" w:space="0" w:color="auto"/>
            </w:tcBorders>
            <w:vAlign w:val="center"/>
          </w:tcPr>
          <w:p w14:paraId="10555FBB" w14:textId="77777777" w:rsidR="00CA254E" w:rsidRPr="00170508" w:rsidRDefault="00CA254E" w:rsidP="00FD02C8">
            <w:pPr>
              <w:pStyle w:val="TAC"/>
              <w:rPr>
                <w:rFonts w:eastAsia="DengXian"/>
                <w:vertAlign w:val="superscript"/>
                <w:lang w:eastAsia="zh-CN"/>
              </w:rPr>
            </w:pPr>
            <w:r w:rsidRPr="00170508">
              <w:rPr>
                <w:rFonts w:eastAsia="DengXian"/>
                <w:lang w:eastAsia="zh-CN"/>
              </w:rPr>
              <w:t>n78</w:t>
            </w:r>
            <w:r w:rsidRPr="00170508">
              <w:rPr>
                <w:rFonts w:eastAsia="DengXian"/>
                <w:vertAlign w:val="superscript"/>
                <w:lang w:eastAsia="zh-CN"/>
              </w:rPr>
              <w:t>7,9</w:t>
            </w:r>
          </w:p>
          <w:p w14:paraId="36463E0F" w14:textId="77777777" w:rsidR="00CA254E" w:rsidRPr="00170508" w:rsidRDefault="00CA254E" w:rsidP="00FD02C8">
            <w:pPr>
              <w:pStyle w:val="TAC"/>
              <w:rPr>
                <w:rFonts w:eastAsia="DengXian"/>
              </w:rPr>
            </w:pPr>
            <w:r w:rsidRPr="00170508">
              <w:rPr>
                <w:rFonts w:eastAsia="DengXian" w:cs="Arial"/>
                <w:szCs w:val="18"/>
              </w:rPr>
              <w:t>CA_n25A-n66A</w:t>
            </w:r>
            <w:r w:rsidRPr="00170508">
              <w:rPr>
                <w:rFonts w:eastAsia="DengXian" w:cs="Arial"/>
                <w:szCs w:val="18"/>
              </w:rPr>
              <w:br/>
              <w:t>CA_n25A-n78A</w:t>
            </w:r>
            <w:r w:rsidRPr="00170508">
              <w:rPr>
                <w:rFonts w:eastAsia="DengXian"/>
                <w:vertAlign w:val="superscript"/>
                <w:lang w:eastAsia="zh-CN"/>
              </w:rPr>
              <w:t>7</w:t>
            </w:r>
            <w:r w:rsidRPr="00170508">
              <w:rPr>
                <w:rFonts w:eastAsia="DengXian" w:cs="Arial"/>
                <w:szCs w:val="18"/>
              </w:rPr>
              <w:br/>
              <w:t>CA_n66A-n78A</w:t>
            </w:r>
            <w:r w:rsidRPr="00170508">
              <w:rPr>
                <w:rFonts w:eastAsia="DengXian"/>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FC796F9" w14:textId="77777777" w:rsidR="00CA254E" w:rsidRPr="00170508" w:rsidRDefault="00CA254E" w:rsidP="00FD02C8">
            <w:pPr>
              <w:pStyle w:val="TAC"/>
              <w:rPr>
                <w:rFonts w:eastAsia="DengXia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6F799E8" w14:textId="77777777" w:rsidR="00CA254E" w:rsidRPr="00170508" w:rsidRDefault="00CA254E" w:rsidP="00FD02C8">
            <w:pPr>
              <w:pStyle w:val="TAC"/>
              <w:rPr>
                <w:rFonts w:ascii="Calibri" w:eastAsia="DengXian" w:hAnsi="Calibri"/>
                <w:sz w:val="21"/>
                <w:lang w:eastAsia="zh-CN"/>
              </w:rPr>
            </w:pPr>
            <w:r w:rsidRPr="00170508">
              <w:rPr>
                <w:rFonts w:eastAsia="DengXian"/>
                <w:lang w:eastAsia="zh-CN" w:bidi="ar"/>
              </w:rPr>
              <w:t>CA_n25(2A)_BCS0</w:t>
            </w:r>
          </w:p>
        </w:tc>
        <w:tc>
          <w:tcPr>
            <w:tcW w:w="750" w:type="pct"/>
            <w:tcBorders>
              <w:top w:val="nil"/>
              <w:left w:val="single" w:sz="4" w:space="0" w:color="auto"/>
              <w:bottom w:val="nil"/>
              <w:right w:val="single" w:sz="4" w:space="0" w:color="auto"/>
            </w:tcBorders>
            <w:vAlign w:val="center"/>
          </w:tcPr>
          <w:p w14:paraId="43D8561D" w14:textId="77777777" w:rsidR="00CA254E" w:rsidRPr="00170508" w:rsidRDefault="00CA254E" w:rsidP="00FD02C8">
            <w:pPr>
              <w:pStyle w:val="TAC"/>
              <w:rPr>
                <w:rFonts w:eastAsia="DengXian"/>
                <w:szCs w:val="18"/>
                <w:lang w:eastAsia="zh-CN"/>
              </w:rPr>
            </w:pPr>
            <w:r w:rsidRPr="00170508">
              <w:rPr>
                <w:rFonts w:eastAsia="DengXian"/>
                <w:lang w:eastAsia="zh-CN"/>
              </w:rPr>
              <w:t>0</w:t>
            </w:r>
          </w:p>
        </w:tc>
      </w:tr>
      <w:tr w:rsidR="00CA254E" w:rsidRPr="00170508" w14:paraId="168E42E9" w14:textId="77777777" w:rsidTr="00FD02C8">
        <w:trPr>
          <w:jc w:val="center"/>
        </w:trPr>
        <w:tc>
          <w:tcPr>
            <w:tcW w:w="1002" w:type="pct"/>
            <w:tcBorders>
              <w:top w:val="nil"/>
              <w:left w:val="single" w:sz="4" w:space="0" w:color="auto"/>
              <w:bottom w:val="nil"/>
              <w:right w:val="single" w:sz="4" w:space="0" w:color="auto"/>
            </w:tcBorders>
            <w:vAlign w:val="center"/>
          </w:tcPr>
          <w:p w14:paraId="21E6BE28"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2C19C1E6" w14:textId="77777777" w:rsidR="00CA254E" w:rsidRPr="00170508" w:rsidRDefault="00CA254E" w:rsidP="00FD02C8">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73306553" w14:textId="77777777" w:rsidR="00CA254E" w:rsidRPr="00170508" w:rsidRDefault="00CA254E" w:rsidP="00FD02C8">
            <w:pPr>
              <w:pStyle w:val="TAC"/>
              <w:rPr>
                <w:rFonts w:eastAsia="DengXia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2AC1A04" w14:textId="77777777" w:rsidR="00CA254E" w:rsidRPr="00170508" w:rsidRDefault="00CA254E" w:rsidP="00FD02C8">
            <w:pPr>
              <w:pStyle w:val="TAC"/>
              <w:rPr>
                <w:rFonts w:ascii="Calibri" w:eastAsia="DengXian" w:hAnsi="Calibri"/>
                <w:sz w:val="21"/>
                <w:lang w:eastAsia="zh-CN"/>
              </w:rPr>
            </w:pPr>
            <w:r w:rsidRPr="00170508">
              <w:rPr>
                <w:rFonts w:eastAsia="DengXian"/>
                <w:lang w:eastAsia="zh-CN" w:bidi="ar"/>
              </w:rPr>
              <w:t>5, 10, 15, 20, 25, 30, 40</w:t>
            </w:r>
          </w:p>
        </w:tc>
        <w:tc>
          <w:tcPr>
            <w:tcW w:w="750" w:type="pct"/>
            <w:tcBorders>
              <w:top w:val="nil"/>
              <w:left w:val="single" w:sz="4" w:space="0" w:color="auto"/>
              <w:bottom w:val="nil"/>
              <w:right w:val="single" w:sz="4" w:space="0" w:color="auto"/>
            </w:tcBorders>
            <w:vAlign w:val="center"/>
          </w:tcPr>
          <w:p w14:paraId="3F6EBE7B" w14:textId="77777777" w:rsidR="00CA254E" w:rsidRPr="00170508" w:rsidRDefault="00CA254E" w:rsidP="00FD02C8">
            <w:pPr>
              <w:pStyle w:val="TAC"/>
              <w:rPr>
                <w:rFonts w:eastAsia="DengXian"/>
                <w:szCs w:val="18"/>
                <w:lang w:eastAsia="zh-CN"/>
              </w:rPr>
            </w:pPr>
          </w:p>
        </w:tc>
      </w:tr>
      <w:tr w:rsidR="00CA254E" w:rsidRPr="00170508" w14:paraId="0D933B78"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6AA9B065"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0AE10509" w14:textId="77777777" w:rsidR="00CA254E" w:rsidRPr="00170508" w:rsidRDefault="00CA254E" w:rsidP="00FD02C8">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758AE4C9" w14:textId="77777777" w:rsidR="00CA254E" w:rsidRPr="00170508" w:rsidRDefault="00CA254E" w:rsidP="00FD02C8">
            <w:pPr>
              <w:pStyle w:val="TAC"/>
              <w:rPr>
                <w:rFonts w:eastAsia="DengXian"/>
              </w:rPr>
            </w:pPr>
            <w:r w:rsidRPr="00170508">
              <w:rPr>
                <w:rFonts w:eastAsia="DengXian"/>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6C77EDE6" w14:textId="77777777" w:rsidR="00CA254E" w:rsidRPr="00170508" w:rsidRDefault="00CA254E" w:rsidP="00FD02C8">
            <w:pPr>
              <w:pStyle w:val="TAC"/>
              <w:rPr>
                <w:rFonts w:ascii="Calibri" w:eastAsia="DengXian" w:hAnsi="Calibri"/>
                <w:sz w:val="21"/>
                <w:lang w:eastAsia="zh-CN"/>
              </w:rPr>
            </w:pPr>
            <w:r w:rsidRPr="00170508">
              <w:rPr>
                <w:rFonts w:eastAsia="DengXian"/>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4FEE8C8F" w14:textId="77777777" w:rsidR="00CA254E" w:rsidRPr="00170508" w:rsidRDefault="00CA254E" w:rsidP="00FD02C8">
            <w:pPr>
              <w:pStyle w:val="TAC"/>
              <w:rPr>
                <w:rFonts w:eastAsia="DengXian"/>
                <w:szCs w:val="18"/>
                <w:lang w:eastAsia="zh-CN"/>
              </w:rPr>
            </w:pPr>
          </w:p>
        </w:tc>
      </w:tr>
      <w:tr w:rsidR="00CA254E" w:rsidRPr="00170508" w14:paraId="09D4D7C9"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645D2530" w14:textId="77777777" w:rsidR="00CA254E" w:rsidRPr="00170508" w:rsidRDefault="00CA254E" w:rsidP="00FD02C8">
            <w:pPr>
              <w:pStyle w:val="TAC"/>
              <w:rPr>
                <w:rFonts w:eastAsia="DengXian"/>
                <w:lang w:eastAsia="zh-CN"/>
              </w:rPr>
            </w:pPr>
            <w:r w:rsidRPr="00170508">
              <w:rPr>
                <w:rFonts w:eastAsia="DengXian" w:cs="Arial"/>
                <w:szCs w:val="18"/>
              </w:rPr>
              <w:t>CA_n25A-n66(2A)-n78A</w:t>
            </w:r>
          </w:p>
        </w:tc>
        <w:tc>
          <w:tcPr>
            <w:tcW w:w="871" w:type="pct"/>
            <w:tcBorders>
              <w:top w:val="single" w:sz="4" w:space="0" w:color="auto"/>
              <w:left w:val="single" w:sz="4" w:space="0" w:color="auto"/>
              <w:bottom w:val="nil"/>
              <w:right w:val="single" w:sz="4" w:space="0" w:color="auto"/>
            </w:tcBorders>
            <w:vAlign w:val="center"/>
          </w:tcPr>
          <w:p w14:paraId="64687DEC" w14:textId="77777777" w:rsidR="00CA254E" w:rsidRPr="00170508" w:rsidRDefault="00CA254E" w:rsidP="00FD02C8">
            <w:pPr>
              <w:pStyle w:val="TAC"/>
              <w:rPr>
                <w:rFonts w:eastAsia="DengXian"/>
              </w:rPr>
            </w:pPr>
            <w:r w:rsidRPr="00170508">
              <w:rPr>
                <w:rFonts w:eastAsia="DengXian" w:cs="Arial"/>
                <w:szCs w:val="18"/>
              </w:rPr>
              <w:t>CA_n25A-n66A</w:t>
            </w:r>
            <w:r w:rsidRPr="00170508">
              <w:rPr>
                <w:rFonts w:eastAsia="DengXian" w:cs="Arial"/>
                <w:szCs w:val="18"/>
              </w:rPr>
              <w:br/>
              <w:t>CA_n25A-n78A</w:t>
            </w:r>
            <w:r w:rsidRPr="00170508">
              <w:rPr>
                <w:rFonts w:eastAsia="DengXian" w:cs="Arial"/>
                <w:szCs w:val="18"/>
              </w:rPr>
              <w:b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17B3BE9F" w14:textId="77777777" w:rsidR="00CA254E" w:rsidRPr="00170508" w:rsidRDefault="00CA254E" w:rsidP="00FD02C8">
            <w:pPr>
              <w:pStyle w:val="TAC"/>
              <w:rPr>
                <w:rFonts w:eastAsia="DengXia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5A4A536" w14:textId="77777777" w:rsidR="00CA254E" w:rsidRPr="00170508" w:rsidRDefault="00CA254E" w:rsidP="00FD02C8">
            <w:pPr>
              <w:pStyle w:val="TAC"/>
              <w:rPr>
                <w:rFonts w:ascii="Calibri" w:eastAsia="DengXian" w:hAnsi="Calibri"/>
                <w:sz w:val="21"/>
                <w:lang w:eastAsia="zh-CN"/>
              </w:rPr>
            </w:pPr>
            <w:r w:rsidRPr="00170508">
              <w:rPr>
                <w:rFonts w:eastAsia="DengXian"/>
                <w:lang w:eastAsia="zh-CN" w:bidi="ar"/>
              </w:rPr>
              <w:t>5, 10, 15, 20, 25, 30, 40</w:t>
            </w:r>
          </w:p>
        </w:tc>
        <w:tc>
          <w:tcPr>
            <w:tcW w:w="750" w:type="pct"/>
            <w:tcBorders>
              <w:top w:val="nil"/>
              <w:left w:val="single" w:sz="4" w:space="0" w:color="auto"/>
              <w:bottom w:val="nil"/>
              <w:right w:val="single" w:sz="4" w:space="0" w:color="auto"/>
            </w:tcBorders>
            <w:vAlign w:val="center"/>
          </w:tcPr>
          <w:p w14:paraId="78630572" w14:textId="77777777" w:rsidR="00CA254E" w:rsidRPr="00170508" w:rsidRDefault="00CA254E" w:rsidP="00FD02C8">
            <w:pPr>
              <w:pStyle w:val="TAC"/>
              <w:rPr>
                <w:rFonts w:eastAsia="DengXian"/>
                <w:szCs w:val="18"/>
                <w:lang w:eastAsia="zh-CN"/>
              </w:rPr>
            </w:pPr>
            <w:r w:rsidRPr="00170508">
              <w:rPr>
                <w:rFonts w:eastAsia="DengXian"/>
                <w:lang w:eastAsia="zh-CN"/>
              </w:rPr>
              <w:t>0</w:t>
            </w:r>
          </w:p>
        </w:tc>
      </w:tr>
      <w:tr w:rsidR="00CA254E" w:rsidRPr="00170508" w14:paraId="6B6D91FF" w14:textId="77777777" w:rsidTr="00FD02C8">
        <w:trPr>
          <w:jc w:val="center"/>
        </w:trPr>
        <w:tc>
          <w:tcPr>
            <w:tcW w:w="1002" w:type="pct"/>
            <w:tcBorders>
              <w:top w:val="nil"/>
              <w:left w:val="single" w:sz="4" w:space="0" w:color="auto"/>
              <w:bottom w:val="nil"/>
              <w:right w:val="single" w:sz="4" w:space="0" w:color="auto"/>
            </w:tcBorders>
            <w:vAlign w:val="center"/>
          </w:tcPr>
          <w:p w14:paraId="4566E6C0"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17AF3E73" w14:textId="77777777" w:rsidR="00CA254E" w:rsidRPr="00170508" w:rsidRDefault="00CA254E" w:rsidP="00FD02C8">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38FB8E6E" w14:textId="77777777" w:rsidR="00CA254E" w:rsidRPr="00170508" w:rsidRDefault="00CA254E" w:rsidP="00FD02C8">
            <w:pPr>
              <w:pStyle w:val="TAC"/>
              <w:rPr>
                <w:rFonts w:eastAsia="DengXia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593E4D5" w14:textId="77777777" w:rsidR="00CA254E" w:rsidRPr="00170508" w:rsidRDefault="00CA254E" w:rsidP="00FD02C8">
            <w:pPr>
              <w:pStyle w:val="TAC"/>
              <w:rPr>
                <w:rFonts w:ascii="Calibri" w:eastAsia="DengXian" w:hAnsi="Calibri"/>
                <w:sz w:val="21"/>
                <w:lang w:eastAsia="zh-CN"/>
              </w:rPr>
            </w:pPr>
            <w:r w:rsidRPr="00170508">
              <w:rPr>
                <w:rFonts w:eastAsia="DengXian"/>
                <w:lang w:eastAsia="zh-CN" w:bidi="ar"/>
              </w:rPr>
              <w:t>CA_n66(2A)_BCS1</w:t>
            </w:r>
          </w:p>
        </w:tc>
        <w:tc>
          <w:tcPr>
            <w:tcW w:w="750" w:type="pct"/>
            <w:tcBorders>
              <w:top w:val="nil"/>
              <w:left w:val="single" w:sz="4" w:space="0" w:color="auto"/>
              <w:bottom w:val="nil"/>
              <w:right w:val="single" w:sz="4" w:space="0" w:color="auto"/>
            </w:tcBorders>
            <w:vAlign w:val="center"/>
          </w:tcPr>
          <w:p w14:paraId="35BE952C" w14:textId="77777777" w:rsidR="00CA254E" w:rsidRPr="00170508" w:rsidRDefault="00CA254E" w:rsidP="00FD02C8">
            <w:pPr>
              <w:pStyle w:val="TAC"/>
              <w:rPr>
                <w:rFonts w:eastAsia="DengXian"/>
                <w:szCs w:val="18"/>
                <w:lang w:eastAsia="zh-CN"/>
              </w:rPr>
            </w:pPr>
          </w:p>
        </w:tc>
      </w:tr>
      <w:tr w:rsidR="00CA254E" w:rsidRPr="00170508" w14:paraId="5AE530BC"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6586DBBF"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01A90ED3" w14:textId="77777777" w:rsidR="00CA254E" w:rsidRPr="00170508" w:rsidRDefault="00CA254E" w:rsidP="00FD02C8">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4DAA5F5C" w14:textId="77777777" w:rsidR="00CA254E" w:rsidRPr="00170508" w:rsidRDefault="00CA254E" w:rsidP="00FD02C8">
            <w:pPr>
              <w:pStyle w:val="TAC"/>
              <w:rPr>
                <w:rFonts w:eastAsia="DengXian"/>
              </w:rPr>
            </w:pPr>
            <w:r w:rsidRPr="00170508">
              <w:rPr>
                <w:rFonts w:eastAsia="DengXian"/>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1C193ACC" w14:textId="77777777" w:rsidR="00CA254E" w:rsidRPr="00170508" w:rsidRDefault="00CA254E" w:rsidP="00FD02C8">
            <w:pPr>
              <w:pStyle w:val="TAC"/>
              <w:rPr>
                <w:rFonts w:ascii="Calibri" w:eastAsia="DengXian" w:hAnsi="Calibri"/>
                <w:sz w:val="21"/>
                <w:lang w:eastAsia="zh-CN"/>
              </w:rPr>
            </w:pPr>
            <w:r w:rsidRPr="00170508">
              <w:rPr>
                <w:rFonts w:eastAsia="DengXian"/>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0EF1520B" w14:textId="77777777" w:rsidR="00CA254E" w:rsidRPr="00170508" w:rsidRDefault="00CA254E" w:rsidP="00FD02C8">
            <w:pPr>
              <w:pStyle w:val="TAC"/>
              <w:rPr>
                <w:rFonts w:eastAsia="DengXian"/>
                <w:szCs w:val="18"/>
                <w:lang w:eastAsia="zh-CN"/>
              </w:rPr>
            </w:pPr>
          </w:p>
        </w:tc>
      </w:tr>
      <w:tr w:rsidR="00CA254E" w:rsidRPr="00170508" w14:paraId="4900E51B"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258B73BD" w14:textId="77777777" w:rsidR="00CA254E" w:rsidRPr="00170508" w:rsidRDefault="00CA254E" w:rsidP="00FD02C8">
            <w:pPr>
              <w:pStyle w:val="TAC"/>
              <w:rPr>
                <w:rFonts w:eastAsia="DengXian"/>
                <w:lang w:eastAsia="zh-CN"/>
              </w:rPr>
            </w:pPr>
            <w:r w:rsidRPr="00170508">
              <w:rPr>
                <w:rFonts w:eastAsia="DengXian" w:cs="Arial"/>
                <w:szCs w:val="18"/>
              </w:rPr>
              <w:t>CA_n25A-n66A-n78(2A)</w:t>
            </w:r>
          </w:p>
        </w:tc>
        <w:tc>
          <w:tcPr>
            <w:tcW w:w="871" w:type="pct"/>
            <w:tcBorders>
              <w:top w:val="single" w:sz="4" w:space="0" w:color="auto"/>
              <w:left w:val="single" w:sz="4" w:space="0" w:color="auto"/>
              <w:bottom w:val="nil"/>
              <w:right w:val="single" w:sz="4" w:space="0" w:color="auto"/>
            </w:tcBorders>
            <w:vAlign w:val="center"/>
          </w:tcPr>
          <w:p w14:paraId="71E3F286" w14:textId="77777777" w:rsidR="00CA254E" w:rsidRPr="00170508" w:rsidRDefault="00CA254E" w:rsidP="00FD02C8">
            <w:pPr>
              <w:pStyle w:val="TAC"/>
              <w:rPr>
                <w:rFonts w:eastAsia="DengXian"/>
                <w:vertAlign w:val="superscript"/>
                <w:lang w:eastAsia="zh-CN"/>
              </w:rPr>
            </w:pPr>
            <w:r w:rsidRPr="00170508">
              <w:rPr>
                <w:rFonts w:eastAsia="DengXian"/>
                <w:lang w:eastAsia="zh-CN"/>
              </w:rPr>
              <w:t>n78</w:t>
            </w:r>
            <w:r w:rsidRPr="00170508">
              <w:rPr>
                <w:rFonts w:eastAsia="DengXian"/>
                <w:vertAlign w:val="superscript"/>
                <w:lang w:eastAsia="zh-CN"/>
              </w:rPr>
              <w:t>7</w:t>
            </w:r>
          </w:p>
          <w:p w14:paraId="50DBE8DA" w14:textId="77777777" w:rsidR="00CA254E" w:rsidRPr="00170508" w:rsidRDefault="00CA254E" w:rsidP="00FD02C8">
            <w:pPr>
              <w:pStyle w:val="TAC"/>
              <w:rPr>
                <w:rFonts w:eastAsia="DengXian" w:cs="Arial"/>
                <w:szCs w:val="18"/>
                <w:vertAlign w:val="superscript"/>
              </w:rPr>
            </w:pPr>
            <w:r w:rsidRPr="00170508">
              <w:rPr>
                <w:rFonts w:eastAsia="DengXian" w:cs="Arial"/>
                <w:szCs w:val="18"/>
              </w:rPr>
              <w:t>CA_n25A-n66A</w:t>
            </w:r>
            <w:r w:rsidRPr="00170508">
              <w:rPr>
                <w:rFonts w:eastAsia="DengXian" w:cs="Arial"/>
                <w:szCs w:val="18"/>
              </w:rPr>
              <w:br/>
              <w:t>CA_n25A-n78A</w:t>
            </w:r>
            <w:r w:rsidRPr="00170508">
              <w:rPr>
                <w:rFonts w:eastAsia="DengXian" w:cs="Arial"/>
                <w:szCs w:val="18"/>
                <w:vertAlign w:val="superscript"/>
              </w:rPr>
              <w:t>7</w:t>
            </w:r>
            <w:r w:rsidRPr="00170508">
              <w:rPr>
                <w:rFonts w:eastAsia="DengXian" w:cs="Arial"/>
                <w:szCs w:val="18"/>
              </w:rPr>
              <w:br/>
              <w:t>CA_n66A-n78A</w:t>
            </w:r>
            <w:r w:rsidRPr="00170508">
              <w:rPr>
                <w:rFonts w:eastAsia="DengXian" w:cs="Arial"/>
                <w:szCs w:val="18"/>
                <w:vertAlign w:val="superscript"/>
              </w:rPr>
              <w:t>7</w:t>
            </w:r>
          </w:p>
          <w:p w14:paraId="1F80DBDF" w14:textId="77777777" w:rsidR="00CA254E" w:rsidRPr="00170508" w:rsidRDefault="00CA254E" w:rsidP="00FD02C8">
            <w:pPr>
              <w:pStyle w:val="TAC"/>
              <w:rPr>
                <w:rFonts w:eastAsia="DengXian"/>
              </w:rPr>
            </w:pPr>
            <w:r w:rsidRPr="00170508">
              <w:rPr>
                <w:rFonts w:eastAsia="DengXian" w:cs="Arial"/>
                <w:szCs w:val="18"/>
              </w:rPr>
              <w:t>CA_n78(2A)</w:t>
            </w:r>
            <w:r w:rsidRPr="00170508">
              <w:rPr>
                <w:rFonts w:eastAsia="DengXian"/>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D7FCA56" w14:textId="77777777" w:rsidR="00CA254E" w:rsidRPr="00170508" w:rsidRDefault="00CA254E" w:rsidP="00FD02C8">
            <w:pPr>
              <w:pStyle w:val="TAC"/>
              <w:rPr>
                <w:rFonts w:eastAsia="DengXia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A82144B" w14:textId="77777777" w:rsidR="00CA254E" w:rsidRPr="00170508" w:rsidRDefault="00CA254E" w:rsidP="00FD02C8">
            <w:pPr>
              <w:pStyle w:val="TAC"/>
              <w:rPr>
                <w:rFonts w:ascii="Calibri" w:eastAsia="DengXian" w:hAnsi="Calibri"/>
                <w:sz w:val="21"/>
                <w:lang w:eastAsia="zh-CN"/>
              </w:rPr>
            </w:pPr>
            <w:r w:rsidRPr="00170508">
              <w:rPr>
                <w:rFonts w:eastAsia="DengXian"/>
                <w:lang w:eastAsia="zh-CN" w:bidi="ar"/>
              </w:rPr>
              <w:t>5, 10, 15, 20, 25, 30, 40</w:t>
            </w:r>
          </w:p>
        </w:tc>
        <w:tc>
          <w:tcPr>
            <w:tcW w:w="750" w:type="pct"/>
            <w:tcBorders>
              <w:top w:val="nil"/>
              <w:left w:val="single" w:sz="4" w:space="0" w:color="auto"/>
              <w:bottom w:val="nil"/>
              <w:right w:val="single" w:sz="4" w:space="0" w:color="auto"/>
            </w:tcBorders>
            <w:vAlign w:val="center"/>
          </w:tcPr>
          <w:p w14:paraId="0B514CED" w14:textId="77777777" w:rsidR="00CA254E" w:rsidRPr="00170508" w:rsidRDefault="00CA254E" w:rsidP="00FD02C8">
            <w:pPr>
              <w:pStyle w:val="TAC"/>
              <w:rPr>
                <w:rFonts w:eastAsia="DengXian"/>
                <w:szCs w:val="18"/>
                <w:lang w:eastAsia="zh-CN"/>
              </w:rPr>
            </w:pPr>
            <w:r w:rsidRPr="00170508">
              <w:rPr>
                <w:rFonts w:eastAsia="DengXian"/>
                <w:lang w:eastAsia="zh-CN"/>
              </w:rPr>
              <w:t>0</w:t>
            </w:r>
          </w:p>
        </w:tc>
      </w:tr>
      <w:tr w:rsidR="00CA254E" w:rsidRPr="00170508" w14:paraId="0925C5BF" w14:textId="77777777" w:rsidTr="00FD02C8">
        <w:trPr>
          <w:jc w:val="center"/>
        </w:trPr>
        <w:tc>
          <w:tcPr>
            <w:tcW w:w="1002" w:type="pct"/>
            <w:tcBorders>
              <w:top w:val="nil"/>
              <w:left w:val="single" w:sz="4" w:space="0" w:color="auto"/>
              <w:bottom w:val="nil"/>
              <w:right w:val="single" w:sz="4" w:space="0" w:color="auto"/>
            </w:tcBorders>
            <w:vAlign w:val="center"/>
          </w:tcPr>
          <w:p w14:paraId="426221D0"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49B7FCB5" w14:textId="77777777" w:rsidR="00CA254E" w:rsidRPr="00170508" w:rsidRDefault="00CA254E" w:rsidP="00FD02C8">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326684EB" w14:textId="77777777" w:rsidR="00CA254E" w:rsidRPr="00170508" w:rsidRDefault="00CA254E" w:rsidP="00FD02C8">
            <w:pPr>
              <w:pStyle w:val="TAC"/>
              <w:rPr>
                <w:rFonts w:eastAsia="DengXia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2060B0F" w14:textId="77777777" w:rsidR="00CA254E" w:rsidRPr="00170508" w:rsidRDefault="00CA254E" w:rsidP="00FD02C8">
            <w:pPr>
              <w:pStyle w:val="TAC"/>
              <w:rPr>
                <w:rFonts w:ascii="Calibri" w:eastAsia="DengXian" w:hAnsi="Calibri"/>
                <w:sz w:val="21"/>
                <w:lang w:eastAsia="zh-CN"/>
              </w:rPr>
            </w:pPr>
            <w:r w:rsidRPr="00170508">
              <w:rPr>
                <w:rFonts w:eastAsia="DengXian"/>
                <w:lang w:eastAsia="zh-CN" w:bidi="ar"/>
              </w:rPr>
              <w:t>5, 10, 15, 20, 25, 30, 40</w:t>
            </w:r>
          </w:p>
        </w:tc>
        <w:tc>
          <w:tcPr>
            <w:tcW w:w="750" w:type="pct"/>
            <w:tcBorders>
              <w:top w:val="nil"/>
              <w:left w:val="single" w:sz="4" w:space="0" w:color="auto"/>
              <w:bottom w:val="nil"/>
              <w:right w:val="single" w:sz="4" w:space="0" w:color="auto"/>
            </w:tcBorders>
            <w:vAlign w:val="center"/>
          </w:tcPr>
          <w:p w14:paraId="5CE2F033" w14:textId="77777777" w:rsidR="00CA254E" w:rsidRPr="00170508" w:rsidRDefault="00CA254E" w:rsidP="00FD02C8">
            <w:pPr>
              <w:pStyle w:val="TAC"/>
              <w:rPr>
                <w:rFonts w:eastAsia="DengXian"/>
                <w:szCs w:val="18"/>
                <w:lang w:eastAsia="zh-CN"/>
              </w:rPr>
            </w:pPr>
          </w:p>
        </w:tc>
      </w:tr>
      <w:tr w:rsidR="00CA254E" w:rsidRPr="00170508" w14:paraId="2E4D9F9E"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091FF579"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2A18E891" w14:textId="77777777" w:rsidR="00CA254E" w:rsidRPr="00170508" w:rsidRDefault="00CA254E" w:rsidP="00FD02C8">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189ED2B4" w14:textId="77777777" w:rsidR="00CA254E" w:rsidRPr="00170508" w:rsidRDefault="00CA254E" w:rsidP="00FD02C8">
            <w:pPr>
              <w:pStyle w:val="TAC"/>
              <w:rPr>
                <w:rFonts w:eastAsia="DengXian"/>
              </w:rPr>
            </w:pPr>
            <w:r w:rsidRPr="00170508">
              <w:rPr>
                <w:rFonts w:eastAsia="DengXian"/>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2005F692" w14:textId="77777777" w:rsidR="00CA254E" w:rsidRPr="00170508" w:rsidRDefault="00CA254E" w:rsidP="00FD02C8">
            <w:pPr>
              <w:pStyle w:val="TAC"/>
              <w:rPr>
                <w:rFonts w:ascii="Calibri" w:eastAsia="DengXian" w:hAnsi="Calibri"/>
                <w:sz w:val="21"/>
                <w:lang w:eastAsia="zh-CN"/>
              </w:rPr>
            </w:pPr>
            <w:r w:rsidRPr="00170508">
              <w:rPr>
                <w:rFonts w:eastAsia="DengXian"/>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1FD0F4D7" w14:textId="77777777" w:rsidR="00CA254E" w:rsidRPr="00170508" w:rsidRDefault="00CA254E" w:rsidP="00FD02C8">
            <w:pPr>
              <w:pStyle w:val="TAC"/>
              <w:rPr>
                <w:rFonts w:eastAsia="DengXian"/>
                <w:szCs w:val="18"/>
                <w:lang w:eastAsia="zh-CN"/>
              </w:rPr>
            </w:pPr>
          </w:p>
        </w:tc>
      </w:tr>
      <w:tr w:rsidR="00CA254E" w:rsidRPr="00170508" w14:paraId="7122CECB"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72F13D1F" w14:textId="77777777" w:rsidR="00CA254E" w:rsidRPr="00170508" w:rsidRDefault="00CA254E" w:rsidP="00FD02C8">
            <w:pPr>
              <w:pStyle w:val="TAC"/>
              <w:rPr>
                <w:rFonts w:eastAsia="DengXian"/>
                <w:lang w:eastAsia="zh-CN"/>
              </w:rPr>
            </w:pPr>
            <w:r w:rsidRPr="00170508">
              <w:rPr>
                <w:rFonts w:eastAsia="DengXian" w:cs="Arial"/>
                <w:szCs w:val="18"/>
              </w:rPr>
              <w:t>CA_n25(2A)-n66(2A)-n78A</w:t>
            </w:r>
          </w:p>
        </w:tc>
        <w:tc>
          <w:tcPr>
            <w:tcW w:w="871" w:type="pct"/>
            <w:tcBorders>
              <w:top w:val="single" w:sz="4" w:space="0" w:color="auto"/>
              <w:left w:val="single" w:sz="4" w:space="0" w:color="auto"/>
              <w:bottom w:val="nil"/>
              <w:right w:val="single" w:sz="4" w:space="0" w:color="auto"/>
            </w:tcBorders>
            <w:vAlign w:val="center"/>
          </w:tcPr>
          <w:p w14:paraId="2BC2CE77" w14:textId="77777777" w:rsidR="00CA254E" w:rsidRPr="00170508" w:rsidRDefault="00CA254E" w:rsidP="00FD02C8">
            <w:pPr>
              <w:pStyle w:val="TAC"/>
              <w:rPr>
                <w:rFonts w:eastAsia="DengXian"/>
              </w:rPr>
            </w:pPr>
            <w:r w:rsidRPr="00170508">
              <w:rPr>
                <w:rFonts w:eastAsia="DengXian" w:cs="Arial"/>
                <w:szCs w:val="18"/>
              </w:rPr>
              <w:t>CA_n25A-n66A</w:t>
            </w:r>
            <w:r w:rsidRPr="00170508">
              <w:rPr>
                <w:rFonts w:eastAsia="DengXian" w:cs="Arial"/>
                <w:szCs w:val="18"/>
              </w:rPr>
              <w:br/>
              <w:t>CA_n25A-n78A</w:t>
            </w:r>
            <w:r w:rsidRPr="00170508">
              <w:rPr>
                <w:rFonts w:eastAsia="DengXian" w:cs="Arial"/>
                <w:szCs w:val="18"/>
              </w:rPr>
              <w:b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6B777CFA" w14:textId="77777777" w:rsidR="00CA254E" w:rsidRPr="00170508" w:rsidRDefault="00CA254E" w:rsidP="00FD02C8">
            <w:pPr>
              <w:pStyle w:val="TAC"/>
              <w:rPr>
                <w:rFonts w:eastAsia="DengXia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202632D" w14:textId="77777777" w:rsidR="00CA254E" w:rsidRPr="00170508" w:rsidRDefault="00CA254E" w:rsidP="00FD02C8">
            <w:pPr>
              <w:pStyle w:val="TAC"/>
              <w:rPr>
                <w:rFonts w:ascii="Calibri" w:eastAsia="DengXian" w:hAnsi="Calibri"/>
                <w:sz w:val="21"/>
                <w:lang w:eastAsia="zh-CN"/>
              </w:rPr>
            </w:pPr>
            <w:r w:rsidRPr="00170508">
              <w:rPr>
                <w:rFonts w:eastAsia="DengXian"/>
                <w:lang w:eastAsia="zh-CN" w:bidi="ar"/>
              </w:rPr>
              <w:t>CA_n25(2A)_BCS0</w:t>
            </w:r>
          </w:p>
        </w:tc>
        <w:tc>
          <w:tcPr>
            <w:tcW w:w="750" w:type="pct"/>
            <w:tcBorders>
              <w:top w:val="nil"/>
              <w:left w:val="single" w:sz="4" w:space="0" w:color="auto"/>
              <w:bottom w:val="nil"/>
              <w:right w:val="single" w:sz="4" w:space="0" w:color="auto"/>
            </w:tcBorders>
            <w:vAlign w:val="center"/>
          </w:tcPr>
          <w:p w14:paraId="10A3A5F8" w14:textId="77777777" w:rsidR="00CA254E" w:rsidRPr="00170508" w:rsidRDefault="00CA254E" w:rsidP="00FD02C8">
            <w:pPr>
              <w:pStyle w:val="TAC"/>
              <w:rPr>
                <w:rFonts w:eastAsia="DengXian"/>
                <w:szCs w:val="18"/>
                <w:lang w:eastAsia="zh-CN"/>
              </w:rPr>
            </w:pPr>
            <w:r w:rsidRPr="00170508">
              <w:rPr>
                <w:rFonts w:eastAsia="DengXian"/>
                <w:lang w:eastAsia="zh-CN"/>
              </w:rPr>
              <w:t>0</w:t>
            </w:r>
          </w:p>
        </w:tc>
      </w:tr>
      <w:tr w:rsidR="00CA254E" w:rsidRPr="00170508" w14:paraId="21C8EC57" w14:textId="77777777" w:rsidTr="00FD02C8">
        <w:trPr>
          <w:jc w:val="center"/>
        </w:trPr>
        <w:tc>
          <w:tcPr>
            <w:tcW w:w="1002" w:type="pct"/>
            <w:tcBorders>
              <w:top w:val="nil"/>
              <w:left w:val="single" w:sz="4" w:space="0" w:color="auto"/>
              <w:bottom w:val="nil"/>
              <w:right w:val="single" w:sz="4" w:space="0" w:color="auto"/>
            </w:tcBorders>
            <w:vAlign w:val="center"/>
          </w:tcPr>
          <w:p w14:paraId="5F642852"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206BC541" w14:textId="77777777" w:rsidR="00CA254E" w:rsidRPr="00170508" w:rsidRDefault="00CA254E" w:rsidP="00FD02C8">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617B24EE" w14:textId="77777777" w:rsidR="00CA254E" w:rsidRPr="00170508" w:rsidRDefault="00CA254E" w:rsidP="00FD02C8">
            <w:pPr>
              <w:pStyle w:val="TAC"/>
              <w:rPr>
                <w:rFonts w:eastAsia="DengXia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C44A1E4" w14:textId="77777777" w:rsidR="00CA254E" w:rsidRPr="00170508" w:rsidRDefault="00CA254E" w:rsidP="00FD02C8">
            <w:pPr>
              <w:pStyle w:val="TAC"/>
              <w:rPr>
                <w:rFonts w:ascii="Calibri" w:eastAsia="DengXian" w:hAnsi="Calibri"/>
                <w:sz w:val="21"/>
                <w:lang w:eastAsia="zh-CN"/>
              </w:rPr>
            </w:pPr>
            <w:r w:rsidRPr="00170508">
              <w:rPr>
                <w:rFonts w:eastAsia="DengXian"/>
                <w:lang w:eastAsia="zh-CN" w:bidi="ar"/>
              </w:rPr>
              <w:t>CA_n66(2A)_BCS1</w:t>
            </w:r>
          </w:p>
        </w:tc>
        <w:tc>
          <w:tcPr>
            <w:tcW w:w="750" w:type="pct"/>
            <w:tcBorders>
              <w:top w:val="nil"/>
              <w:left w:val="single" w:sz="4" w:space="0" w:color="auto"/>
              <w:bottom w:val="nil"/>
              <w:right w:val="single" w:sz="4" w:space="0" w:color="auto"/>
            </w:tcBorders>
            <w:vAlign w:val="center"/>
          </w:tcPr>
          <w:p w14:paraId="00038318" w14:textId="77777777" w:rsidR="00CA254E" w:rsidRPr="00170508" w:rsidRDefault="00CA254E" w:rsidP="00FD02C8">
            <w:pPr>
              <w:pStyle w:val="TAC"/>
              <w:rPr>
                <w:rFonts w:eastAsia="DengXian"/>
                <w:szCs w:val="18"/>
                <w:lang w:eastAsia="zh-CN"/>
              </w:rPr>
            </w:pPr>
          </w:p>
        </w:tc>
      </w:tr>
      <w:tr w:rsidR="00CA254E" w:rsidRPr="00170508" w14:paraId="37F5D77F"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341F7710"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36275D9E" w14:textId="77777777" w:rsidR="00CA254E" w:rsidRPr="00170508" w:rsidRDefault="00CA254E" w:rsidP="00FD02C8">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1F3F4C75" w14:textId="77777777" w:rsidR="00CA254E" w:rsidRPr="00170508" w:rsidRDefault="00CA254E" w:rsidP="00FD02C8">
            <w:pPr>
              <w:pStyle w:val="TAC"/>
              <w:rPr>
                <w:rFonts w:eastAsia="DengXian"/>
              </w:rPr>
            </w:pPr>
            <w:r w:rsidRPr="00170508">
              <w:rPr>
                <w:rFonts w:eastAsia="DengXian"/>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5A64DC66" w14:textId="77777777" w:rsidR="00CA254E" w:rsidRPr="00170508" w:rsidRDefault="00CA254E" w:rsidP="00FD02C8">
            <w:pPr>
              <w:pStyle w:val="TAC"/>
              <w:rPr>
                <w:rFonts w:ascii="Calibri" w:eastAsia="DengXian" w:hAnsi="Calibri"/>
                <w:sz w:val="21"/>
                <w:lang w:eastAsia="zh-CN"/>
              </w:rPr>
            </w:pPr>
            <w:r w:rsidRPr="00170508">
              <w:rPr>
                <w:rFonts w:eastAsia="DengXian"/>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6A682239" w14:textId="77777777" w:rsidR="00CA254E" w:rsidRPr="00170508" w:rsidRDefault="00CA254E" w:rsidP="00FD02C8">
            <w:pPr>
              <w:pStyle w:val="TAC"/>
              <w:rPr>
                <w:rFonts w:eastAsia="DengXian"/>
                <w:szCs w:val="18"/>
                <w:lang w:eastAsia="zh-CN"/>
              </w:rPr>
            </w:pPr>
          </w:p>
        </w:tc>
      </w:tr>
      <w:tr w:rsidR="00CA254E" w:rsidRPr="00170508" w14:paraId="7CF6F7C1"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6D590777" w14:textId="77777777" w:rsidR="00CA254E" w:rsidRPr="00170508" w:rsidRDefault="00CA254E" w:rsidP="00FD02C8">
            <w:pPr>
              <w:pStyle w:val="TAC"/>
              <w:rPr>
                <w:rFonts w:eastAsia="DengXian"/>
                <w:lang w:eastAsia="zh-CN"/>
              </w:rPr>
            </w:pPr>
            <w:r w:rsidRPr="00170508">
              <w:rPr>
                <w:rFonts w:eastAsia="DengXian" w:cs="Arial"/>
                <w:szCs w:val="18"/>
              </w:rPr>
              <w:t>CA_n25(2A)-n66A-n78(2A)</w:t>
            </w:r>
          </w:p>
        </w:tc>
        <w:tc>
          <w:tcPr>
            <w:tcW w:w="871" w:type="pct"/>
            <w:tcBorders>
              <w:top w:val="single" w:sz="4" w:space="0" w:color="auto"/>
              <w:left w:val="single" w:sz="4" w:space="0" w:color="auto"/>
              <w:bottom w:val="nil"/>
              <w:right w:val="single" w:sz="4" w:space="0" w:color="auto"/>
            </w:tcBorders>
            <w:vAlign w:val="center"/>
          </w:tcPr>
          <w:p w14:paraId="0B804264" w14:textId="77777777" w:rsidR="00CA254E" w:rsidRPr="00170508" w:rsidRDefault="00CA254E" w:rsidP="00FD02C8">
            <w:pPr>
              <w:pStyle w:val="TAC"/>
              <w:rPr>
                <w:rFonts w:eastAsia="DengXian"/>
              </w:rPr>
            </w:pPr>
            <w:r w:rsidRPr="00170508">
              <w:rPr>
                <w:rFonts w:eastAsia="DengXian" w:cs="Arial"/>
                <w:szCs w:val="18"/>
              </w:rPr>
              <w:t>CA_n25A-n66A</w:t>
            </w:r>
            <w:r w:rsidRPr="00170508">
              <w:rPr>
                <w:rFonts w:eastAsia="DengXian" w:cs="Arial"/>
                <w:szCs w:val="18"/>
              </w:rPr>
              <w:br/>
              <w:t>CA_n25A-n78A</w:t>
            </w:r>
            <w:r w:rsidRPr="00170508">
              <w:rPr>
                <w:rFonts w:eastAsia="DengXian" w:cs="Arial"/>
                <w:szCs w:val="18"/>
              </w:rPr>
              <w:b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527FA801" w14:textId="77777777" w:rsidR="00CA254E" w:rsidRPr="00170508" w:rsidRDefault="00CA254E" w:rsidP="00FD02C8">
            <w:pPr>
              <w:pStyle w:val="TAC"/>
              <w:rPr>
                <w:rFonts w:eastAsia="DengXia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65D189E" w14:textId="77777777" w:rsidR="00CA254E" w:rsidRPr="00170508" w:rsidRDefault="00CA254E" w:rsidP="00FD02C8">
            <w:pPr>
              <w:pStyle w:val="TAC"/>
              <w:rPr>
                <w:rFonts w:ascii="Calibri" w:eastAsia="DengXian" w:hAnsi="Calibri"/>
                <w:sz w:val="21"/>
                <w:lang w:eastAsia="zh-CN"/>
              </w:rPr>
            </w:pPr>
            <w:r w:rsidRPr="00170508">
              <w:rPr>
                <w:rFonts w:eastAsia="DengXian"/>
                <w:lang w:eastAsia="zh-CN" w:bidi="ar"/>
              </w:rPr>
              <w:t>CA_n25(2A)_BCS0</w:t>
            </w:r>
          </w:p>
        </w:tc>
        <w:tc>
          <w:tcPr>
            <w:tcW w:w="750" w:type="pct"/>
            <w:tcBorders>
              <w:top w:val="nil"/>
              <w:left w:val="single" w:sz="4" w:space="0" w:color="auto"/>
              <w:bottom w:val="nil"/>
              <w:right w:val="single" w:sz="4" w:space="0" w:color="auto"/>
            </w:tcBorders>
            <w:vAlign w:val="center"/>
          </w:tcPr>
          <w:p w14:paraId="3C86083E" w14:textId="77777777" w:rsidR="00CA254E" w:rsidRPr="00170508" w:rsidRDefault="00CA254E" w:rsidP="00FD02C8">
            <w:pPr>
              <w:pStyle w:val="TAC"/>
              <w:rPr>
                <w:rFonts w:eastAsia="DengXian"/>
                <w:szCs w:val="18"/>
                <w:lang w:eastAsia="zh-CN"/>
              </w:rPr>
            </w:pPr>
            <w:r w:rsidRPr="00170508">
              <w:rPr>
                <w:rFonts w:eastAsia="DengXian"/>
                <w:lang w:eastAsia="zh-CN"/>
              </w:rPr>
              <w:t>0</w:t>
            </w:r>
          </w:p>
        </w:tc>
      </w:tr>
      <w:tr w:rsidR="00CA254E" w:rsidRPr="00170508" w14:paraId="4E330E00" w14:textId="77777777" w:rsidTr="00FD02C8">
        <w:trPr>
          <w:jc w:val="center"/>
        </w:trPr>
        <w:tc>
          <w:tcPr>
            <w:tcW w:w="1002" w:type="pct"/>
            <w:tcBorders>
              <w:top w:val="nil"/>
              <w:left w:val="single" w:sz="4" w:space="0" w:color="auto"/>
              <w:bottom w:val="nil"/>
              <w:right w:val="single" w:sz="4" w:space="0" w:color="auto"/>
            </w:tcBorders>
            <w:vAlign w:val="center"/>
          </w:tcPr>
          <w:p w14:paraId="298BA106"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6CAD2B09" w14:textId="77777777" w:rsidR="00CA254E" w:rsidRPr="00170508" w:rsidRDefault="00CA254E" w:rsidP="00FD02C8">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4A58D987" w14:textId="77777777" w:rsidR="00CA254E" w:rsidRPr="00170508" w:rsidRDefault="00CA254E" w:rsidP="00FD02C8">
            <w:pPr>
              <w:pStyle w:val="TAC"/>
              <w:rPr>
                <w:rFonts w:eastAsia="DengXia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D9DE131" w14:textId="77777777" w:rsidR="00CA254E" w:rsidRPr="00170508" w:rsidRDefault="00CA254E" w:rsidP="00FD02C8">
            <w:pPr>
              <w:pStyle w:val="TAC"/>
              <w:rPr>
                <w:rFonts w:ascii="Calibri" w:eastAsia="DengXian" w:hAnsi="Calibri"/>
                <w:sz w:val="21"/>
                <w:lang w:eastAsia="zh-CN"/>
              </w:rPr>
            </w:pPr>
            <w:r w:rsidRPr="00170508">
              <w:rPr>
                <w:rFonts w:eastAsia="DengXian"/>
                <w:lang w:eastAsia="zh-CN" w:bidi="ar"/>
              </w:rPr>
              <w:t>5, 10, 15, 20, 25, 30, 40</w:t>
            </w:r>
          </w:p>
        </w:tc>
        <w:tc>
          <w:tcPr>
            <w:tcW w:w="750" w:type="pct"/>
            <w:tcBorders>
              <w:top w:val="nil"/>
              <w:left w:val="single" w:sz="4" w:space="0" w:color="auto"/>
              <w:bottom w:val="nil"/>
              <w:right w:val="single" w:sz="4" w:space="0" w:color="auto"/>
            </w:tcBorders>
            <w:vAlign w:val="center"/>
          </w:tcPr>
          <w:p w14:paraId="3CD4E3C7" w14:textId="77777777" w:rsidR="00CA254E" w:rsidRPr="00170508" w:rsidRDefault="00CA254E" w:rsidP="00FD02C8">
            <w:pPr>
              <w:pStyle w:val="TAC"/>
              <w:rPr>
                <w:rFonts w:eastAsia="DengXian"/>
                <w:szCs w:val="18"/>
                <w:lang w:eastAsia="zh-CN"/>
              </w:rPr>
            </w:pPr>
          </w:p>
        </w:tc>
      </w:tr>
      <w:tr w:rsidR="00CA254E" w:rsidRPr="00170508" w14:paraId="1F2B6B03"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17AD057F"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63B89766" w14:textId="77777777" w:rsidR="00CA254E" w:rsidRPr="00170508" w:rsidRDefault="00CA254E" w:rsidP="00FD02C8">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3B952216" w14:textId="77777777" w:rsidR="00CA254E" w:rsidRPr="00170508" w:rsidRDefault="00CA254E" w:rsidP="00FD02C8">
            <w:pPr>
              <w:pStyle w:val="TAC"/>
              <w:rPr>
                <w:rFonts w:eastAsia="DengXian"/>
              </w:rPr>
            </w:pPr>
            <w:r w:rsidRPr="00170508">
              <w:rPr>
                <w:rFonts w:eastAsia="DengXian"/>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63496D66" w14:textId="77777777" w:rsidR="00CA254E" w:rsidRPr="00170508" w:rsidRDefault="00CA254E" w:rsidP="00FD02C8">
            <w:pPr>
              <w:pStyle w:val="TAC"/>
              <w:rPr>
                <w:rFonts w:ascii="Calibri" w:eastAsia="DengXian" w:hAnsi="Calibri"/>
                <w:sz w:val="21"/>
                <w:lang w:eastAsia="zh-CN"/>
              </w:rPr>
            </w:pPr>
            <w:r w:rsidRPr="00170508">
              <w:rPr>
                <w:rFonts w:eastAsia="DengXian"/>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12F6BFDE" w14:textId="77777777" w:rsidR="00CA254E" w:rsidRPr="00170508" w:rsidRDefault="00CA254E" w:rsidP="00FD02C8">
            <w:pPr>
              <w:pStyle w:val="TAC"/>
              <w:rPr>
                <w:rFonts w:eastAsia="DengXian"/>
                <w:szCs w:val="18"/>
                <w:lang w:eastAsia="zh-CN"/>
              </w:rPr>
            </w:pPr>
          </w:p>
        </w:tc>
      </w:tr>
      <w:tr w:rsidR="00CA254E" w:rsidRPr="00170508" w14:paraId="35E80F44"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5FB510E1" w14:textId="77777777" w:rsidR="00CA254E" w:rsidRPr="00170508" w:rsidRDefault="00CA254E" w:rsidP="00FD02C8">
            <w:pPr>
              <w:pStyle w:val="TAC"/>
              <w:rPr>
                <w:rFonts w:eastAsia="DengXian"/>
                <w:lang w:eastAsia="zh-CN"/>
              </w:rPr>
            </w:pPr>
            <w:r w:rsidRPr="00170508">
              <w:rPr>
                <w:rFonts w:eastAsia="DengXian" w:cs="Arial"/>
                <w:szCs w:val="18"/>
              </w:rPr>
              <w:t>CA_n25A-n66(2A)-n78(2A)</w:t>
            </w:r>
          </w:p>
        </w:tc>
        <w:tc>
          <w:tcPr>
            <w:tcW w:w="871" w:type="pct"/>
            <w:tcBorders>
              <w:top w:val="single" w:sz="4" w:space="0" w:color="auto"/>
              <w:left w:val="single" w:sz="4" w:space="0" w:color="auto"/>
              <w:bottom w:val="nil"/>
              <w:right w:val="single" w:sz="4" w:space="0" w:color="auto"/>
            </w:tcBorders>
            <w:vAlign w:val="center"/>
          </w:tcPr>
          <w:p w14:paraId="405569D2" w14:textId="77777777" w:rsidR="00CA254E" w:rsidRPr="00170508" w:rsidRDefault="00CA254E" w:rsidP="00FD02C8">
            <w:pPr>
              <w:pStyle w:val="TAC"/>
              <w:rPr>
                <w:rFonts w:eastAsia="DengXian"/>
              </w:rPr>
            </w:pPr>
            <w:r w:rsidRPr="00170508">
              <w:rPr>
                <w:rFonts w:eastAsia="DengXian" w:cs="Arial"/>
                <w:szCs w:val="18"/>
              </w:rPr>
              <w:t>CA_n25A-n66A</w:t>
            </w:r>
            <w:r w:rsidRPr="00170508">
              <w:rPr>
                <w:rFonts w:eastAsia="DengXian" w:cs="Arial"/>
                <w:szCs w:val="18"/>
              </w:rPr>
              <w:br/>
              <w:t>CA_n25A-n78A</w:t>
            </w:r>
            <w:r w:rsidRPr="00170508">
              <w:rPr>
                <w:rFonts w:eastAsia="DengXian" w:cs="Arial"/>
                <w:szCs w:val="18"/>
              </w:rPr>
              <w:b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27C96E37" w14:textId="77777777" w:rsidR="00CA254E" w:rsidRPr="00170508" w:rsidRDefault="00CA254E" w:rsidP="00FD02C8">
            <w:pPr>
              <w:pStyle w:val="TAC"/>
              <w:rPr>
                <w:rFonts w:eastAsia="DengXia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595EE0C" w14:textId="77777777" w:rsidR="00CA254E" w:rsidRPr="00170508" w:rsidRDefault="00CA254E" w:rsidP="00FD02C8">
            <w:pPr>
              <w:pStyle w:val="TAC"/>
              <w:rPr>
                <w:rFonts w:ascii="Calibri" w:eastAsia="DengXian" w:hAnsi="Calibri"/>
                <w:sz w:val="21"/>
                <w:lang w:eastAsia="zh-CN"/>
              </w:rPr>
            </w:pPr>
            <w:r w:rsidRPr="00170508">
              <w:rPr>
                <w:rFonts w:eastAsia="DengXian"/>
                <w:lang w:eastAsia="zh-CN" w:bidi="ar"/>
              </w:rPr>
              <w:t>5, 10, 15, 20, 25, 30, 40</w:t>
            </w:r>
          </w:p>
        </w:tc>
        <w:tc>
          <w:tcPr>
            <w:tcW w:w="750" w:type="pct"/>
            <w:tcBorders>
              <w:top w:val="nil"/>
              <w:left w:val="single" w:sz="4" w:space="0" w:color="auto"/>
              <w:bottom w:val="nil"/>
              <w:right w:val="single" w:sz="4" w:space="0" w:color="auto"/>
            </w:tcBorders>
            <w:vAlign w:val="center"/>
          </w:tcPr>
          <w:p w14:paraId="13DA39CC" w14:textId="77777777" w:rsidR="00CA254E" w:rsidRPr="00170508" w:rsidRDefault="00CA254E" w:rsidP="00FD02C8">
            <w:pPr>
              <w:pStyle w:val="TAC"/>
              <w:rPr>
                <w:rFonts w:eastAsia="DengXian"/>
                <w:szCs w:val="18"/>
                <w:lang w:eastAsia="zh-CN"/>
              </w:rPr>
            </w:pPr>
            <w:r w:rsidRPr="00170508">
              <w:rPr>
                <w:rFonts w:eastAsia="DengXian"/>
                <w:lang w:eastAsia="zh-CN"/>
              </w:rPr>
              <w:t>0</w:t>
            </w:r>
          </w:p>
        </w:tc>
      </w:tr>
      <w:tr w:rsidR="00CA254E" w:rsidRPr="00170508" w14:paraId="55618B86" w14:textId="77777777" w:rsidTr="00FD02C8">
        <w:trPr>
          <w:jc w:val="center"/>
        </w:trPr>
        <w:tc>
          <w:tcPr>
            <w:tcW w:w="1002" w:type="pct"/>
            <w:tcBorders>
              <w:top w:val="nil"/>
              <w:left w:val="single" w:sz="4" w:space="0" w:color="auto"/>
              <w:bottom w:val="nil"/>
              <w:right w:val="single" w:sz="4" w:space="0" w:color="auto"/>
            </w:tcBorders>
            <w:vAlign w:val="center"/>
          </w:tcPr>
          <w:p w14:paraId="229E7A79"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34CD3479" w14:textId="77777777" w:rsidR="00CA254E" w:rsidRPr="00170508" w:rsidRDefault="00CA254E" w:rsidP="00FD02C8">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3F62C87E" w14:textId="77777777" w:rsidR="00CA254E" w:rsidRPr="00170508" w:rsidRDefault="00CA254E" w:rsidP="00FD02C8">
            <w:pPr>
              <w:pStyle w:val="TAC"/>
              <w:rPr>
                <w:rFonts w:eastAsia="DengXia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BB26F00" w14:textId="77777777" w:rsidR="00CA254E" w:rsidRPr="00170508" w:rsidRDefault="00CA254E" w:rsidP="00FD02C8">
            <w:pPr>
              <w:pStyle w:val="TAC"/>
              <w:rPr>
                <w:rFonts w:ascii="Calibri" w:eastAsia="DengXian" w:hAnsi="Calibri"/>
                <w:sz w:val="21"/>
                <w:lang w:eastAsia="zh-CN"/>
              </w:rPr>
            </w:pPr>
            <w:r w:rsidRPr="00170508">
              <w:rPr>
                <w:rFonts w:eastAsia="DengXian"/>
                <w:lang w:eastAsia="zh-CN" w:bidi="ar"/>
              </w:rPr>
              <w:t>CA_n66(2A)_BCS1</w:t>
            </w:r>
          </w:p>
        </w:tc>
        <w:tc>
          <w:tcPr>
            <w:tcW w:w="750" w:type="pct"/>
            <w:tcBorders>
              <w:top w:val="nil"/>
              <w:left w:val="single" w:sz="4" w:space="0" w:color="auto"/>
              <w:bottom w:val="nil"/>
              <w:right w:val="single" w:sz="4" w:space="0" w:color="auto"/>
            </w:tcBorders>
            <w:vAlign w:val="center"/>
          </w:tcPr>
          <w:p w14:paraId="17593C0D" w14:textId="77777777" w:rsidR="00CA254E" w:rsidRPr="00170508" w:rsidRDefault="00CA254E" w:rsidP="00FD02C8">
            <w:pPr>
              <w:pStyle w:val="TAC"/>
              <w:rPr>
                <w:rFonts w:eastAsia="DengXian"/>
                <w:szCs w:val="18"/>
                <w:lang w:eastAsia="zh-CN"/>
              </w:rPr>
            </w:pPr>
          </w:p>
        </w:tc>
      </w:tr>
      <w:tr w:rsidR="00CA254E" w:rsidRPr="00170508" w14:paraId="29055EF9"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1A32747D"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1CABACF7" w14:textId="77777777" w:rsidR="00CA254E" w:rsidRPr="00170508" w:rsidRDefault="00CA254E" w:rsidP="00FD02C8">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01173323" w14:textId="77777777" w:rsidR="00CA254E" w:rsidRPr="00170508" w:rsidRDefault="00CA254E" w:rsidP="00FD02C8">
            <w:pPr>
              <w:pStyle w:val="TAC"/>
              <w:rPr>
                <w:rFonts w:eastAsia="DengXian"/>
              </w:rPr>
            </w:pPr>
            <w:r w:rsidRPr="00170508">
              <w:rPr>
                <w:rFonts w:eastAsia="DengXian"/>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72116A0D" w14:textId="77777777" w:rsidR="00CA254E" w:rsidRPr="00170508" w:rsidRDefault="00CA254E" w:rsidP="00FD02C8">
            <w:pPr>
              <w:pStyle w:val="TAC"/>
              <w:rPr>
                <w:rFonts w:ascii="Calibri" w:eastAsia="DengXian" w:hAnsi="Calibri"/>
                <w:sz w:val="21"/>
                <w:lang w:eastAsia="zh-CN"/>
              </w:rPr>
            </w:pPr>
            <w:r w:rsidRPr="00170508">
              <w:rPr>
                <w:rFonts w:eastAsia="DengXian"/>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211E789A" w14:textId="77777777" w:rsidR="00CA254E" w:rsidRPr="00170508" w:rsidRDefault="00CA254E" w:rsidP="00FD02C8">
            <w:pPr>
              <w:pStyle w:val="TAC"/>
              <w:rPr>
                <w:rFonts w:eastAsia="DengXian"/>
                <w:szCs w:val="18"/>
                <w:lang w:eastAsia="zh-CN"/>
              </w:rPr>
            </w:pPr>
          </w:p>
        </w:tc>
      </w:tr>
      <w:tr w:rsidR="00CA254E" w:rsidRPr="00170508" w14:paraId="4B8378BC"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4E1944AE" w14:textId="77777777" w:rsidR="00CA254E" w:rsidRPr="00170508" w:rsidRDefault="00CA254E" w:rsidP="00FD02C8">
            <w:pPr>
              <w:pStyle w:val="TAC"/>
              <w:rPr>
                <w:rFonts w:eastAsia="DengXian"/>
                <w:lang w:eastAsia="zh-CN"/>
              </w:rPr>
            </w:pPr>
            <w:r w:rsidRPr="00170508">
              <w:rPr>
                <w:rFonts w:eastAsia="DengXian"/>
              </w:rPr>
              <w:t>CA_n25(2A)-n66(2A)-n78(2A)</w:t>
            </w:r>
          </w:p>
        </w:tc>
        <w:tc>
          <w:tcPr>
            <w:tcW w:w="871" w:type="pct"/>
            <w:tcBorders>
              <w:top w:val="single" w:sz="4" w:space="0" w:color="auto"/>
              <w:left w:val="single" w:sz="4" w:space="0" w:color="auto"/>
              <w:bottom w:val="nil"/>
              <w:right w:val="single" w:sz="4" w:space="0" w:color="auto"/>
            </w:tcBorders>
            <w:vAlign w:val="center"/>
          </w:tcPr>
          <w:p w14:paraId="3A6CB954" w14:textId="77777777" w:rsidR="00CA254E" w:rsidRPr="00170508" w:rsidRDefault="00CA254E" w:rsidP="00FD02C8">
            <w:pPr>
              <w:pStyle w:val="TAC"/>
              <w:rPr>
                <w:rFonts w:eastAsia="DengXian"/>
              </w:rPr>
            </w:pPr>
            <w:r w:rsidRPr="00170508">
              <w:rPr>
                <w:rFonts w:eastAsia="DengXian"/>
              </w:rPr>
              <w:t>CA_n25A-n66A</w:t>
            </w:r>
            <w:r w:rsidRPr="00170508">
              <w:rPr>
                <w:rFonts w:eastAsia="DengXian"/>
              </w:rPr>
              <w:br/>
              <w:t>CA_n25A-n78A</w:t>
            </w:r>
            <w:r w:rsidRPr="00170508">
              <w:rPr>
                <w:rFonts w:eastAsia="DengXian"/>
              </w:rPr>
              <w:b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780E977D" w14:textId="77777777" w:rsidR="00CA254E" w:rsidRPr="00170508" w:rsidRDefault="00CA254E" w:rsidP="00FD02C8">
            <w:pPr>
              <w:pStyle w:val="TAC"/>
              <w:rPr>
                <w:rFonts w:eastAsia="DengXia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2D69DA7" w14:textId="77777777" w:rsidR="00CA254E" w:rsidRPr="00170508" w:rsidRDefault="00CA254E" w:rsidP="00FD02C8">
            <w:pPr>
              <w:pStyle w:val="TAC"/>
              <w:rPr>
                <w:rFonts w:ascii="Calibri" w:eastAsia="DengXian" w:hAnsi="Calibri"/>
                <w:sz w:val="21"/>
                <w:lang w:eastAsia="zh-CN"/>
              </w:rPr>
            </w:pPr>
            <w:r w:rsidRPr="00170508">
              <w:rPr>
                <w:rFonts w:eastAsia="DengXian"/>
                <w:lang w:eastAsia="zh-CN" w:bidi="ar"/>
              </w:rPr>
              <w:t>CA_n25(2A)_BCS0</w:t>
            </w:r>
          </w:p>
        </w:tc>
        <w:tc>
          <w:tcPr>
            <w:tcW w:w="750" w:type="pct"/>
            <w:tcBorders>
              <w:top w:val="nil"/>
              <w:left w:val="single" w:sz="4" w:space="0" w:color="auto"/>
              <w:bottom w:val="nil"/>
              <w:right w:val="single" w:sz="4" w:space="0" w:color="auto"/>
            </w:tcBorders>
            <w:vAlign w:val="center"/>
          </w:tcPr>
          <w:p w14:paraId="5E6B0AA0" w14:textId="77777777" w:rsidR="00CA254E" w:rsidRPr="00170508" w:rsidRDefault="00CA254E" w:rsidP="00FD02C8">
            <w:pPr>
              <w:pStyle w:val="TAC"/>
              <w:rPr>
                <w:rFonts w:eastAsia="DengXian"/>
                <w:lang w:eastAsia="zh-CN"/>
              </w:rPr>
            </w:pPr>
            <w:r w:rsidRPr="00170508">
              <w:rPr>
                <w:rFonts w:eastAsia="DengXian"/>
                <w:lang w:eastAsia="zh-CN"/>
              </w:rPr>
              <w:t>0</w:t>
            </w:r>
          </w:p>
        </w:tc>
      </w:tr>
      <w:tr w:rsidR="00CA254E" w:rsidRPr="00170508" w14:paraId="311B6CFA" w14:textId="77777777" w:rsidTr="00FD02C8">
        <w:trPr>
          <w:jc w:val="center"/>
        </w:trPr>
        <w:tc>
          <w:tcPr>
            <w:tcW w:w="1002" w:type="pct"/>
            <w:tcBorders>
              <w:top w:val="nil"/>
              <w:left w:val="single" w:sz="4" w:space="0" w:color="auto"/>
              <w:bottom w:val="nil"/>
              <w:right w:val="single" w:sz="4" w:space="0" w:color="auto"/>
            </w:tcBorders>
            <w:vAlign w:val="center"/>
          </w:tcPr>
          <w:p w14:paraId="0DBBB19F"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7499D4C2" w14:textId="77777777" w:rsidR="00CA254E" w:rsidRPr="00170508" w:rsidRDefault="00CA254E" w:rsidP="00FD02C8">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4C8418ED" w14:textId="77777777" w:rsidR="00CA254E" w:rsidRPr="00170508" w:rsidRDefault="00CA254E" w:rsidP="00FD02C8">
            <w:pPr>
              <w:pStyle w:val="TAC"/>
              <w:rPr>
                <w:rFonts w:eastAsia="DengXia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2BD1F15" w14:textId="77777777" w:rsidR="00CA254E" w:rsidRPr="00170508" w:rsidRDefault="00CA254E" w:rsidP="00FD02C8">
            <w:pPr>
              <w:pStyle w:val="TAC"/>
              <w:rPr>
                <w:rFonts w:ascii="Calibri" w:eastAsia="DengXian" w:hAnsi="Calibri"/>
                <w:sz w:val="21"/>
                <w:lang w:eastAsia="zh-CN"/>
              </w:rPr>
            </w:pPr>
            <w:r w:rsidRPr="00170508">
              <w:rPr>
                <w:rFonts w:eastAsia="DengXian"/>
                <w:lang w:eastAsia="zh-CN" w:bidi="ar"/>
              </w:rPr>
              <w:t>CA_n66(2A)_BCS1</w:t>
            </w:r>
          </w:p>
        </w:tc>
        <w:tc>
          <w:tcPr>
            <w:tcW w:w="750" w:type="pct"/>
            <w:tcBorders>
              <w:top w:val="nil"/>
              <w:left w:val="single" w:sz="4" w:space="0" w:color="auto"/>
              <w:bottom w:val="nil"/>
              <w:right w:val="single" w:sz="4" w:space="0" w:color="auto"/>
            </w:tcBorders>
            <w:vAlign w:val="center"/>
          </w:tcPr>
          <w:p w14:paraId="2C5E1A15" w14:textId="77777777" w:rsidR="00CA254E" w:rsidRPr="00170508" w:rsidRDefault="00CA254E" w:rsidP="00FD02C8">
            <w:pPr>
              <w:pStyle w:val="TAC"/>
              <w:rPr>
                <w:rFonts w:eastAsia="DengXian"/>
                <w:lang w:eastAsia="zh-CN"/>
              </w:rPr>
            </w:pPr>
          </w:p>
        </w:tc>
      </w:tr>
      <w:tr w:rsidR="00CA254E" w:rsidRPr="00170508" w14:paraId="50CFCFF9"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04307908"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529FE2F3" w14:textId="77777777" w:rsidR="00CA254E" w:rsidRPr="00170508" w:rsidRDefault="00CA254E" w:rsidP="00FD02C8">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5AD26336" w14:textId="77777777" w:rsidR="00CA254E" w:rsidRPr="00170508" w:rsidRDefault="00CA254E" w:rsidP="00FD02C8">
            <w:pPr>
              <w:pStyle w:val="TAC"/>
              <w:rPr>
                <w:rFonts w:eastAsia="DengXian"/>
              </w:rPr>
            </w:pPr>
            <w:r w:rsidRPr="00170508">
              <w:rPr>
                <w:rFonts w:eastAsia="DengXian"/>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5434EDC6" w14:textId="77777777" w:rsidR="00CA254E" w:rsidRPr="00170508" w:rsidRDefault="00CA254E" w:rsidP="00FD02C8">
            <w:pPr>
              <w:pStyle w:val="TAC"/>
              <w:rPr>
                <w:rFonts w:ascii="Calibri" w:eastAsia="DengXian" w:hAnsi="Calibri"/>
                <w:sz w:val="21"/>
                <w:lang w:eastAsia="zh-CN"/>
              </w:rPr>
            </w:pPr>
            <w:r w:rsidRPr="00170508">
              <w:rPr>
                <w:rFonts w:eastAsia="DengXian"/>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0D92B8FF" w14:textId="77777777" w:rsidR="00CA254E" w:rsidRPr="00170508" w:rsidRDefault="00CA254E" w:rsidP="00FD02C8">
            <w:pPr>
              <w:pStyle w:val="TAC"/>
              <w:rPr>
                <w:rFonts w:eastAsia="DengXian"/>
                <w:lang w:eastAsia="zh-CN"/>
              </w:rPr>
            </w:pPr>
          </w:p>
        </w:tc>
      </w:tr>
      <w:tr w:rsidR="00CA254E" w:rsidRPr="00170508" w14:paraId="26B36143"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4F6A6C48" w14:textId="77777777" w:rsidR="00CA254E" w:rsidRPr="00170508" w:rsidRDefault="00CA254E" w:rsidP="00FD02C8">
            <w:pPr>
              <w:pStyle w:val="TAC"/>
              <w:rPr>
                <w:rFonts w:eastAsia="DengXian"/>
                <w:lang w:eastAsia="zh-CN"/>
              </w:rPr>
            </w:pPr>
            <w:r w:rsidRPr="00170508">
              <w:rPr>
                <w:lang w:eastAsia="zh-CN"/>
              </w:rPr>
              <w:t>CA_n25A-n66A-n85A</w:t>
            </w:r>
          </w:p>
        </w:tc>
        <w:tc>
          <w:tcPr>
            <w:tcW w:w="871" w:type="pct"/>
            <w:tcBorders>
              <w:top w:val="single" w:sz="4" w:space="0" w:color="auto"/>
              <w:left w:val="single" w:sz="4" w:space="0" w:color="auto"/>
              <w:bottom w:val="nil"/>
              <w:right w:val="single" w:sz="4" w:space="0" w:color="auto"/>
            </w:tcBorders>
            <w:vAlign w:val="center"/>
          </w:tcPr>
          <w:p w14:paraId="40C8E46B" w14:textId="77777777" w:rsidR="00CA254E" w:rsidRPr="00170508" w:rsidRDefault="00CA254E" w:rsidP="00FD02C8">
            <w:pPr>
              <w:pStyle w:val="TAC"/>
              <w:rPr>
                <w:rFonts w:eastAsia="DengXian"/>
              </w:rPr>
            </w:pPr>
            <w:r w:rsidRPr="00170508">
              <w:rPr>
                <w:rFonts w:eastAsia="DengXian" w:hint="eastAsia"/>
                <w:lang w:eastAsia="zh-CN"/>
              </w:rPr>
              <w:t>CA</w:t>
            </w:r>
            <w:r w:rsidRPr="00170508">
              <w:rPr>
                <w:rFonts w:eastAsia="DengXian"/>
              </w:rPr>
              <w:t>_</w:t>
            </w:r>
            <w:r w:rsidRPr="00170508">
              <w:rPr>
                <w:rFonts w:eastAsia="DengXian" w:hint="eastAsia"/>
                <w:lang w:eastAsia="zh-CN"/>
              </w:rPr>
              <w:t>n25</w:t>
            </w:r>
            <w:r w:rsidRPr="00170508">
              <w:rPr>
                <w:rFonts w:eastAsia="DengXian"/>
              </w:rPr>
              <w:t>A-</w:t>
            </w:r>
            <w:r w:rsidRPr="00170508">
              <w:rPr>
                <w:rFonts w:eastAsia="DengXian" w:hint="eastAsia"/>
                <w:lang w:eastAsia="zh-CN"/>
              </w:rPr>
              <w:t>n66</w:t>
            </w:r>
            <w:r w:rsidRPr="00170508">
              <w:rPr>
                <w:rFonts w:eastAsia="DengXian"/>
              </w:rPr>
              <w:t>A</w:t>
            </w:r>
          </w:p>
          <w:p w14:paraId="75EFA3AD" w14:textId="77777777" w:rsidR="00CA254E" w:rsidRPr="00170508" w:rsidRDefault="00CA254E" w:rsidP="00FD02C8">
            <w:pPr>
              <w:pStyle w:val="TAC"/>
              <w:rPr>
                <w:rFonts w:eastAsia="DengXian"/>
              </w:rPr>
            </w:pPr>
            <w:r w:rsidRPr="00170508">
              <w:rPr>
                <w:rFonts w:eastAsia="DengXian" w:hint="eastAsia"/>
                <w:lang w:eastAsia="zh-CN"/>
              </w:rPr>
              <w:t>CA</w:t>
            </w:r>
            <w:r w:rsidRPr="00170508">
              <w:rPr>
                <w:rFonts w:eastAsia="DengXian"/>
              </w:rPr>
              <w:t>_</w:t>
            </w:r>
            <w:r w:rsidRPr="00170508">
              <w:rPr>
                <w:rFonts w:eastAsia="DengXian" w:hint="eastAsia"/>
                <w:lang w:eastAsia="zh-CN"/>
              </w:rPr>
              <w:t>n25</w:t>
            </w:r>
            <w:r w:rsidRPr="00170508">
              <w:rPr>
                <w:rFonts w:eastAsia="DengXian"/>
              </w:rPr>
              <w:t>A-</w:t>
            </w:r>
            <w:r w:rsidRPr="00170508">
              <w:rPr>
                <w:rFonts w:eastAsia="DengXian" w:hint="eastAsia"/>
                <w:lang w:eastAsia="zh-CN"/>
              </w:rPr>
              <w:t>n85</w:t>
            </w:r>
            <w:r w:rsidRPr="00170508">
              <w:rPr>
                <w:rFonts w:eastAsia="DengXian"/>
              </w:rPr>
              <w:t>A</w:t>
            </w:r>
          </w:p>
          <w:p w14:paraId="056716A4" w14:textId="77777777" w:rsidR="00CA254E" w:rsidRPr="00170508" w:rsidRDefault="00CA254E" w:rsidP="00FD02C8">
            <w:pPr>
              <w:pStyle w:val="TAC"/>
              <w:rPr>
                <w:rFonts w:eastAsia="DengXian"/>
              </w:rPr>
            </w:pPr>
            <w:r w:rsidRPr="00170508">
              <w:rPr>
                <w:rFonts w:eastAsia="DengXian" w:hint="eastAsia"/>
                <w:lang w:eastAsia="zh-CN"/>
              </w:rPr>
              <w:t>CA</w:t>
            </w:r>
            <w:r w:rsidRPr="00170508">
              <w:rPr>
                <w:rFonts w:eastAsia="DengXian"/>
              </w:rPr>
              <w:t>_</w:t>
            </w:r>
            <w:r w:rsidRPr="00170508">
              <w:rPr>
                <w:rFonts w:eastAsia="DengXian" w:hint="eastAsia"/>
                <w:lang w:eastAsia="zh-CN"/>
              </w:rPr>
              <w:t>n66</w:t>
            </w:r>
            <w:r w:rsidRPr="00170508">
              <w:rPr>
                <w:rFonts w:eastAsia="DengXian"/>
              </w:rPr>
              <w:t>A-</w:t>
            </w:r>
            <w:r w:rsidRPr="00170508">
              <w:rPr>
                <w:rFonts w:eastAsia="DengXian" w:hint="eastAsia"/>
                <w:lang w:eastAsia="zh-CN"/>
              </w:rPr>
              <w:t>n85</w:t>
            </w:r>
            <w:r w:rsidRPr="00170508">
              <w:rPr>
                <w:rFonts w:eastAsia="DengXian"/>
              </w:rPr>
              <w:t>A</w:t>
            </w:r>
          </w:p>
        </w:tc>
        <w:tc>
          <w:tcPr>
            <w:tcW w:w="383" w:type="pct"/>
            <w:tcBorders>
              <w:top w:val="single" w:sz="4" w:space="0" w:color="auto"/>
              <w:left w:val="single" w:sz="4" w:space="0" w:color="auto"/>
              <w:bottom w:val="single" w:sz="4" w:space="0" w:color="auto"/>
              <w:right w:val="single" w:sz="4" w:space="0" w:color="auto"/>
            </w:tcBorders>
            <w:vAlign w:val="center"/>
          </w:tcPr>
          <w:p w14:paraId="5EDC4F8B" w14:textId="77777777" w:rsidR="00CA254E" w:rsidRPr="00170508" w:rsidRDefault="00CA254E" w:rsidP="00FD02C8">
            <w:pPr>
              <w:pStyle w:val="TAC"/>
              <w:rPr>
                <w:rFonts w:eastAsia="DengXian"/>
                <w:lang w:eastAsia="zh-CN"/>
              </w:rPr>
            </w:pPr>
            <w:r w:rsidRPr="00170508">
              <w:rPr>
                <w:rFonts w:eastAsia="DengXian" w:hint="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4E469A7" w14:textId="77777777" w:rsidR="00CA254E" w:rsidRPr="00170508" w:rsidRDefault="00CA254E" w:rsidP="00FD02C8">
            <w:pPr>
              <w:pStyle w:val="TAC"/>
              <w:rPr>
                <w:rFonts w:eastAsia="DengXian"/>
                <w:lang w:eastAsia="zh-CN" w:bidi="ar"/>
              </w:rPr>
            </w:pPr>
            <w:r w:rsidRPr="00170508">
              <w:rPr>
                <w:rFonts w:eastAsia="DengXian" w:cs="Arial"/>
                <w:color w:val="000000"/>
                <w:szCs w:val="18"/>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09B60390" w14:textId="77777777" w:rsidR="00CA254E" w:rsidRPr="00170508" w:rsidRDefault="00CA254E" w:rsidP="00FD02C8">
            <w:pPr>
              <w:pStyle w:val="TAC"/>
              <w:rPr>
                <w:rFonts w:eastAsia="DengXian"/>
                <w:lang w:eastAsia="zh-CN"/>
              </w:rPr>
            </w:pPr>
            <w:r w:rsidRPr="00170508">
              <w:rPr>
                <w:rFonts w:eastAsia="DengXian"/>
                <w:lang w:eastAsia="zh-CN"/>
              </w:rPr>
              <w:t>4 and 5</w:t>
            </w:r>
          </w:p>
        </w:tc>
      </w:tr>
      <w:tr w:rsidR="00CA254E" w:rsidRPr="00170508" w14:paraId="44FA2F25" w14:textId="77777777" w:rsidTr="00FD02C8">
        <w:trPr>
          <w:jc w:val="center"/>
        </w:trPr>
        <w:tc>
          <w:tcPr>
            <w:tcW w:w="1002" w:type="pct"/>
            <w:tcBorders>
              <w:top w:val="nil"/>
              <w:left w:val="single" w:sz="4" w:space="0" w:color="auto"/>
              <w:bottom w:val="nil"/>
              <w:right w:val="single" w:sz="4" w:space="0" w:color="auto"/>
            </w:tcBorders>
            <w:vAlign w:val="center"/>
          </w:tcPr>
          <w:p w14:paraId="4AA718C9"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076EC1DF" w14:textId="77777777" w:rsidR="00CA254E" w:rsidRPr="00170508" w:rsidRDefault="00CA254E" w:rsidP="00FD02C8">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3F103C3D" w14:textId="77777777" w:rsidR="00CA254E" w:rsidRPr="00170508" w:rsidRDefault="00CA254E" w:rsidP="00FD02C8">
            <w:pPr>
              <w:pStyle w:val="TAC"/>
              <w:rPr>
                <w:rFonts w:eastAsia="DengXian"/>
                <w:lang w:eastAsia="zh-CN"/>
              </w:rPr>
            </w:pPr>
            <w:r w:rsidRPr="00170508">
              <w:rPr>
                <w:rFonts w:eastAsia="DengXian" w:hint="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CE3BAC9" w14:textId="77777777" w:rsidR="00CA254E" w:rsidRPr="00170508" w:rsidRDefault="00CA254E" w:rsidP="00FD02C8">
            <w:pPr>
              <w:pStyle w:val="TAC"/>
              <w:rPr>
                <w:rFonts w:eastAsia="DengXian"/>
                <w:lang w:eastAsia="zh-CN" w:bidi="ar"/>
              </w:rPr>
            </w:pPr>
            <w:r w:rsidRPr="00170508">
              <w:rPr>
                <w:rFonts w:eastAsia="DengXian" w:cs="Arial"/>
                <w:color w:val="000000"/>
                <w:szCs w:val="18"/>
              </w:rPr>
              <w:t xml:space="preserve">n66 channel bandwidths in Table 5.3.5-1 </w:t>
            </w:r>
          </w:p>
        </w:tc>
        <w:tc>
          <w:tcPr>
            <w:tcW w:w="750" w:type="pct"/>
            <w:tcBorders>
              <w:top w:val="nil"/>
              <w:left w:val="single" w:sz="4" w:space="0" w:color="auto"/>
              <w:bottom w:val="nil"/>
              <w:right w:val="single" w:sz="4" w:space="0" w:color="auto"/>
            </w:tcBorders>
            <w:vAlign w:val="center"/>
          </w:tcPr>
          <w:p w14:paraId="7781ADEC" w14:textId="77777777" w:rsidR="00CA254E" w:rsidRPr="00170508" w:rsidRDefault="00CA254E" w:rsidP="00FD02C8">
            <w:pPr>
              <w:pStyle w:val="TAC"/>
              <w:rPr>
                <w:rFonts w:eastAsia="DengXian"/>
                <w:lang w:eastAsia="zh-CN"/>
              </w:rPr>
            </w:pPr>
          </w:p>
        </w:tc>
      </w:tr>
      <w:tr w:rsidR="00CA254E" w:rsidRPr="00170508" w14:paraId="478D9887"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4CEF7462"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1950BA8E" w14:textId="77777777" w:rsidR="00CA254E" w:rsidRPr="00170508" w:rsidRDefault="00CA254E" w:rsidP="00FD02C8">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4911A317" w14:textId="77777777" w:rsidR="00CA254E" w:rsidRPr="00170508" w:rsidRDefault="00CA254E" w:rsidP="00FD02C8">
            <w:pPr>
              <w:pStyle w:val="TAC"/>
              <w:rPr>
                <w:rFonts w:eastAsia="DengXian"/>
                <w:lang w:eastAsia="zh-CN"/>
              </w:rPr>
            </w:pPr>
            <w:r w:rsidRPr="00170508">
              <w:rPr>
                <w:rFonts w:eastAsia="DengXian" w:hint="eastAsia"/>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44AA8A76" w14:textId="77777777" w:rsidR="00CA254E" w:rsidRPr="00170508" w:rsidRDefault="00CA254E" w:rsidP="00FD02C8">
            <w:pPr>
              <w:pStyle w:val="TAC"/>
              <w:rPr>
                <w:rFonts w:eastAsia="DengXian"/>
                <w:lang w:eastAsia="zh-CN" w:bidi="ar"/>
              </w:rPr>
            </w:pPr>
            <w:r w:rsidRPr="00170508">
              <w:rPr>
                <w:rFonts w:eastAsia="DengXian" w:cs="Arial"/>
                <w:color w:val="000000"/>
                <w:szCs w:val="18"/>
              </w:rPr>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14:paraId="5D8EBA4A" w14:textId="77777777" w:rsidR="00CA254E" w:rsidRPr="00170508" w:rsidRDefault="00CA254E" w:rsidP="00FD02C8">
            <w:pPr>
              <w:pStyle w:val="TAC"/>
              <w:rPr>
                <w:rFonts w:eastAsia="DengXian"/>
                <w:lang w:eastAsia="zh-CN"/>
              </w:rPr>
            </w:pPr>
          </w:p>
        </w:tc>
      </w:tr>
      <w:tr w:rsidR="00CA254E" w:rsidRPr="00170508" w14:paraId="4FD7D305"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1E213F3F" w14:textId="77777777" w:rsidR="00CA254E" w:rsidRPr="00170508" w:rsidRDefault="00CA254E" w:rsidP="00FD02C8">
            <w:pPr>
              <w:pStyle w:val="TAC"/>
              <w:rPr>
                <w:rFonts w:eastAsia="DengXian"/>
                <w:lang w:eastAsia="zh-CN"/>
              </w:rPr>
            </w:pPr>
            <w:r w:rsidRPr="00170508">
              <w:rPr>
                <w:rFonts w:eastAsia="DengXian" w:cs="Arial"/>
                <w:color w:val="000000"/>
                <w:szCs w:val="18"/>
              </w:rPr>
              <w:lastRenderedPageBreak/>
              <w:t>CA_n25A-n66(2A)-n85A</w:t>
            </w:r>
          </w:p>
        </w:tc>
        <w:tc>
          <w:tcPr>
            <w:tcW w:w="871" w:type="pct"/>
            <w:tcBorders>
              <w:top w:val="single" w:sz="4" w:space="0" w:color="auto"/>
              <w:left w:val="single" w:sz="4" w:space="0" w:color="auto"/>
              <w:bottom w:val="nil"/>
              <w:right w:val="single" w:sz="4" w:space="0" w:color="auto"/>
            </w:tcBorders>
            <w:vAlign w:val="center"/>
          </w:tcPr>
          <w:p w14:paraId="7C84234F" w14:textId="77777777" w:rsidR="00CA254E" w:rsidRPr="00170508" w:rsidRDefault="00CA254E" w:rsidP="00FD02C8">
            <w:pPr>
              <w:pStyle w:val="TAC"/>
              <w:rPr>
                <w:rFonts w:eastAsia="DengXian"/>
              </w:rPr>
            </w:pPr>
            <w:r w:rsidRPr="00170508">
              <w:rPr>
                <w:rFonts w:eastAsia="DengXian" w:cs="Arial"/>
                <w:color w:val="000000"/>
                <w:szCs w:val="18"/>
              </w:rPr>
              <w:t>CA_n25A-n66A</w:t>
            </w:r>
            <w:r w:rsidRPr="00170508">
              <w:rPr>
                <w:rFonts w:eastAsia="DengXian" w:cs="Arial"/>
                <w:color w:val="000000"/>
                <w:szCs w:val="18"/>
              </w:rPr>
              <w:br/>
              <w:t>CA_n25A-n85A</w:t>
            </w:r>
            <w:r w:rsidRPr="00170508">
              <w:rPr>
                <w:rFonts w:eastAsia="DengXian" w:cs="Arial"/>
                <w:color w:val="000000"/>
                <w:szCs w:val="18"/>
              </w:rPr>
              <w:br/>
              <w:t>CA_n66A-n85A</w:t>
            </w:r>
          </w:p>
        </w:tc>
        <w:tc>
          <w:tcPr>
            <w:tcW w:w="383" w:type="pct"/>
            <w:tcBorders>
              <w:top w:val="single" w:sz="4" w:space="0" w:color="auto"/>
              <w:left w:val="single" w:sz="4" w:space="0" w:color="auto"/>
              <w:bottom w:val="single" w:sz="4" w:space="0" w:color="auto"/>
              <w:right w:val="single" w:sz="4" w:space="0" w:color="auto"/>
            </w:tcBorders>
            <w:vAlign w:val="center"/>
          </w:tcPr>
          <w:p w14:paraId="744B7C37" w14:textId="77777777" w:rsidR="00CA254E" w:rsidRPr="00170508" w:rsidRDefault="00CA254E" w:rsidP="00FD02C8">
            <w:pPr>
              <w:pStyle w:val="TAC"/>
              <w:rPr>
                <w:rFonts w:eastAsia="DengXian"/>
                <w:lang w:eastAsia="zh-CN"/>
              </w:rPr>
            </w:pPr>
            <w:r w:rsidRPr="00170508">
              <w:rPr>
                <w:rFonts w:eastAsia="DengXian" w:cs="Arial"/>
                <w:color w:val="000000"/>
                <w:szCs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EE94730" w14:textId="77777777" w:rsidR="00CA254E" w:rsidRPr="00170508" w:rsidRDefault="00CA254E" w:rsidP="00FD02C8">
            <w:pPr>
              <w:pStyle w:val="TAC"/>
              <w:rPr>
                <w:rFonts w:eastAsia="DengXian" w:cs="Arial"/>
                <w:color w:val="000000"/>
                <w:szCs w:val="18"/>
              </w:rPr>
            </w:pPr>
            <w:r w:rsidRPr="00170508">
              <w:rPr>
                <w:rFonts w:eastAsia="DengXian" w:cs="Arial"/>
                <w:color w:val="000000"/>
                <w:szCs w:val="18"/>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265CC3FF" w14:textId="77777777" w:rsidR="00CA254E" w:rsidRPr="00170508" w:rsidRDefault="00CA254E" w:rsidP="00FD02C8">
            <w:pPr>
              <w:pStyle w:val="TAC"/>
              <w:rPr>
                <w:rFonts w:eastAsia="DengXian"/>
                <w:lang w:eastAsia="zh-CN"/>
              </w:rPr>
            </w:pPr>
            <w:r w:rsidRPr="00170508">
              <w:rPr>
                <w:rFonts w:eastAsia="DengXian" w:cs="Arial"/>
                <w:color w:val="000000"/>
                <w:szCs w:val="18"/>
              </w:rPr>
              <w:t>4 and 5</w:t>
            </w:r>
          </w:p>
        </w:tc>
      </w:tr>
      <w:tr w:rsidR="00CA254E" w:rsidRPr="00170508" w14:paraId="1D3CD8FF" w14:textId="77777777" w:rsidTr="00FD02C8">
        <w:trPr>
          <w:jc w:val="center"/>
        </w:trPr>
        <w:tc>
          <w:tcPr>
            <w:tcW w:w="1002" w:type="pct"/>
            <w:tcBorders>
              <w:top w:val="nil"/>
              <w:left w:val="single" w:sz="4" w:space="0" w:color="auto"/>
              <w:bottom w:val="nil"/>
              <w:right w:val="single" w:sz="4" w:space="0" w:color="auto"/>
            </w:tcBorders>
            <w:vAlign w:val="center"/>
          </w:tcPr>
          <w:p w14:paraId="25C7484D"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692D7182" w14:textId="77777777" w:rsidR="00CA254E" w:rsidRPr="00170508" w:rsidRDefault="00CA254E" w:rsidP="00FD02C8">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0F6889A2" w14:textId="77777777" w:rsidR="00CA254E" w:rsidRPr="00170508" w:rsidRDefault="00CA254E" w:rsidP="00FD02C8">
            <w:pPr>
              <w:pStyle w:val="TAC"/>
              <w:rPr>
                <w:rFonts w:eastAsia="DengXian"/>
                <w:lang w:eastAsia="zh-CN"/>
              </w:rPr>
            </w:pPr>
            <w:r w:rsidRPr="00170508">
              <w:rPr>
                <w:rFonts w:eastAsia="DengXian" w:cs="Arial"/>
                <w:color w:val="000000"/>
                <w:szCs w:val="18"/>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874B390" w14:textId="77777777" w:rsidR="00CA254E" w:rsidRPr="00170508" w:rsidRDefault="00CA254E" w:rsidP="00FD02C8">
            <w:pPr>
              <w:pStyle w:val="TAC"/>
              <w:rPr>
                <w:rFonts w:eastAsia="DengXian" w:cs="Arial"/>
                <w:color w:val="000000"/>
                <w:szCs w:val="18"/>
              </w:rPr>
            </w:pPr>
            <w:r w:rsidRPr="00170508">
              <w:rPr>
                <w:rFonts w:eastAsia="DengXian" w:cs="Arial"/>
                <w:color w:val="000000"/>
                <w:szCs w:val="18"/>
              </w:rPr>
              <w:t>CA_n66(2A)</w:t>
            </w:r>
            <w:r>
              <w:rPr>
                <w:rFonts w:eastAsia="DengXian" w:cs="Arial"/>
                <w:color w:val="000000"/>
                <w:szCs w:val="18"/>
              </w:rPr>
              <w:t>_BCS 4 and 5</w:t>
            </w:r>
          </w:p>
        </w:tc>
        <w:tc>
          <w:tcPr>
            <w:tcW w:w="750" w:type="pct"/>
            <w:tcBorders>
              <w:top w:val="nil"/>
              <w:left w:val="single" w:sz="4" w:space="0" w:color="auto"/>
              <w:bottom w:val="nil"/>
              <w:right w:val="single" w:sz="4" w:space="0" w:color="auto"/>
            </w:tcBorders>
            <w:vAlign w:val="center"/>
          </w:tcPr>
          <w:p w14:paraId="70197F7D" w14:textId="77777777" w:rsidR="00CA254E" w:rsidRPr="00170508" w:rsidRDefault="00CA254E" w:rsidP="00FD02C8">
            <w:pPr>
              <w:pStyle w:val="TAC"/>
              <w:rPr>
                <w:rFonts w:eastAsia="DengXian"/>
                <w:lang w:eastAsia="zh-CN"/>
              </w:rPr>
            </w:pPr>
          </w:p>
        </w:tc>
      </w:tr>
      <w:tr w:rsidR="00CA254E" w:rsidRPr="00170508" w14:paraId="302109FF"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425D6868"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147B3959" w14:textId="77777777" w:rsidR="00CA254E" w:rsidRPr="00170508" w:rsidRDefault="00CA254E" w:rsidP="00FD02C8">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5653BD75" w14:textId="77777777" w:rsidR="00CA254E" w:rsidRPr="00170508" w:rsidRDefault="00CA254E" w:rsidP="00FD02C8">
            <w:pPr>
              <w:pStyle w:val="TAC"/>
              <w:rPr>
                <w:rFonts w:eastAsia="DengXian"/>
                <w:lang w:eastAsia="zh-CN"/>
              </w:rPr>
            </w:pPr>
            <w:r w:rsidRPr="00170508">
              <w:rPr>
                <w:rFonts w:eastAsia="DengXian" w:cs="Arial"/>
                <w:color w:val="000000"/>
                <w:szCs w:val="18"/>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65981F32" w14:textId="77777777" w:rsidR="00CA254E" w:rsidRPr="00170508" w:rsidRDefault="00CA254E" w:rsidP="00FD02C8">
            <w:pPr>
              <w:pStyle w:val="TAC"/>
              <w:rPr>
                <w:rFonts w:eastAsia="DengXian" w:cs="Arial"/>
                <w:color w:val="000000"/>
                <w:szCs w:val="18"/>
              </w:rPr>
            </w:pPr>
            <w:r w:rsidRPr="00170508">
              <w:rPr>
                <w:rFonts w:eastAsia="DengXian" w:cs="Arial"/>
                <w:color w:val="000000"/>
                <w:szCs w:val="18"/>
              </w:rPr>
              <w:t>n85 channel bandwidths in Table 5.3.5-1</w:t>
            </w:r>
          </w:p>
        </w:tc>
        <w:tc>
          <w:tcPr>
            <w:tcW w:w="750" w:type="pct"/>
            <w:tcBorders>
              <w:top w:val="nil"/>
              <w:left w:val="single" w:sz="4" w:space="0" w:color="auto"/>
              <w:bottom w:val="single" w:sz="4" w:space="0" w:color="auto"/>
              <w:right w:val="single" w:sz="4" w:space="0" w:color="auto"/>
            </w:tcBorders>
            <w:vAlign w:val="center"/>
          </w:tcPr>
          <w:p w14:paraId="17F1BE5F" w14:textId="77777777" w:rsidR="00CA254E" w:rsidRPr="00170508" w:rsidRDefault="00CA254E" w:rsidP="00FD02C8">
            <w:pPr>
              <w:pStyle w:val="TAC"/>
              <w:rPr>
                <w:rFonts w:eastAsia="DengXian"/>
                <w:lang w:eastAsia="zh-CN"/>
              </w:rPr>
            </w:pPr>
          </w:p>
        </w:tc>
      </w:tr>
      <w:tr w:rsidR="00CA254E" w:rsidRPr="00170508" w14:paraId="5C447115"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7E893A0C" w14:textId="77777777" w:rsidR="00CA254E" w:rsidRPr="00170508" w:rsidRDefault="00CA254E" w:rsidP="00FD02C8">
            <w:pPr>
              <w:pStyle w:val="TAC"/>
              <w:rPr>
                <w:rFonts w:eastAsia="DengXian"/>
                <w:lang w:eastAsia="zh-CN"/>
              </w:rPr>
            </w:pPr>
            <w:r w:rsidRPr="00170508">
              <w:rPr>
                <w:rFonts w:eastAsia="DengXian" w:cs="Arial"/>
                <w:color w:val="000000"/>
                <w:szCs w:val="18"/>
              </w:rPr>
              <w:t>CA_n25(2A)-n66A-n85A</w:t>
            </w:r>
          </w:p>
        </w:tc>
        <w:tc>
          <w:tcPr>
            <w:tcW w:w="871" w:type="pct"/>
            <w:tcBorders>
              <w:top w:val="single" w:sz="4" w:space="0" w:color="auto"/>
              <w:left w:val="single" w:sz="4" w:space="0" w:color="auto"/>
              <w:bottom w:val="nil"/>
              <w:right w:val="single" w:sz="4" w:space="0" w:color="auto"/>
            </w:tcBorders>
            <w:vAlign w:val="center"/>
          </w:tcPr>
          <w:p w14:paraId="7184EA53" w14:textId="77777777" w:rsidR="00CA254E" w:rsidRPr="00170508" w:rsidRDefault="00CA254E" w:rsidP="00FD02C8">
            <w:pPr>
              <w:pStyle w:val="TAC"/>
              <w:rPr>
                <w:rFonts w:eastAsia="DengXian"/>
              </w:rPr>
            </w:pPr>
            <w:r w:rsidRPr="00170508">
              <w:rPr>
                <w:rFonts w:eastAsia="DengXian" w:cs="Arial"/>
                <w:color w:val="000000"/>
                <w:szCs w:val="18"/>
              </w:rPr>
              <w:t>CA_n25A-n66A</w:t>
            </w:r>
            <w:r w:rsidRPr="00170508">
              <w:rPr>
                <w:rFonts w:eastAsia="DengXian" w:cs="Arial"/>
                <w:color w:val="000000"/>
                <w:szCs w:val="18"/>
              </w:rPr>
              <w:br/>
              <w:t>CA_n25A-n85A</w:t>
            </w:r>
            <w:r w:rsidRPr="00170508">
              <w:rPr>
                <w:rFonts w:eastAsia="DengXian" w:cs="Arial"/>
                <w:color w:val="000000"/>
                <w:szCs w:val="18"/>
              </w:rPr>
              <w:br/>
              <w:t>CA_n66A-n85A</w:t>
            </w:r>
          </w:p>
        </w:tc>
        <w:tc>
          <w:tcPr>
            <w:tcW w:w="383" w:type="pct"/>
            <w:tcBorders>
              <w:top w:val="single" w:sz="4" w:space="0" w:color="auto"/>
              <w:left w:val="single" w:sz="4" w:space="0" w:color="auto"/>
              <w:bottom w:val="single" w:sz="4" w:space="0" w:color="auto"/>
              <w:right w:val="single" w:sz="4" w:space="0" w:color="auto"/>
            </w:tcBorders>
            <w:vAlign w:val="center"/>
          </w:tcPr>
          <w:p w14:paraId="131E57AF" w14:textId="77777777" w:rsidR="00CA254E" w:rsidRPr="00170508" w:rsidRDefault="00CA254E" w:rsidP="00FD02C8">
            <w:pPr>
              <w:pStyle w:val="TAC"/>
              <w:rPr>
                <w:rFonts w:eastAsia="DengXian"/>
                <w:lang w:eastAsia="zh-CN"/>
              </w:rPr>
            </w:pPr>
            <w:r w:rsidRPr="00170508">
              <w:rPr>
                <w:rFonts w:eastAsia="DengXian" w:cs="Arial"/>
                <w:color w:val="000000"/>
                <w:szCs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E168CD9" w14:textId="77777777" w:rsidR="00CA254E" w:rsidRPr="00170508" w:rsidRDefault="00CA254E" w:rsidP="00FD02C8">
            <w:pPr>
              <w:pStyle w:val="TAC"/>
              <w:rPr>
                <w:rFonts w:eastAsia="DengXian" w:cs="Arial"/>
                <w:color w:val="000000"/>
                <w:szCs w:val="18"/>
              </w:rPr>
            </w:pPr>
            <w:r w:rsidRPr="00170508">
              <w:rPr>
                <w:rFonts w:eastAsia="DengXian" w:cs="Arial"/>
                <w:color w:val="000000"/>
                <w:szCs w:val="18"/>
              </w:rPr>
              <w:t>CA_n25(2A)</w:t>
            </w:r>
            <w:r>
              <w:rPr>
                <w:rFonts w:eastAsia="DengXian" w:cs="Arial"/>
                <w:color w:val="000000"/>
                <w:szCs w:val="18"/>
              </w:rPr>
              <w:t>_BCS 4 and 5</w:t>
            </w:r>
          </w:p>
        </w:tc>
        <w:tc>
          <w:tcPr>
            <w:tcW w:w="750" w:type="pct"/>
            <w:tcBorders>
              <w:top w:val="single" w:sz="4" w:space="0" w:color="auto"/>
              <w:left w:val="single" w:sz="4" w:space="0" w:color="auto"/>
              <w:bottom w:val="nil"/>
              <w:right w:val="single" w:sz="4" w:space="0" w:color="auto"/>
            </w:tcBorders>
            <w:vAlign w:val="center"/>
          </w:tcPr>
          <w:p w14:paraId="1226241F" w14:textId="77777777" w:rsidR="00CA254E" w:rsidRPr="00170508" w:rsidRDefault="00CA254E" w:rsidP="00FD02C8">
            <w:pPr>
              <w:pStyle w:val="TAC"/>
              <w:rPr>
                <w:rFonts w:eastAsia="DengXian"/>
                <w:lang w:eastAsia="zh-CN"/>
              </w:rPr>
            </w:pPr>
            <w:r w:rsidRPr="00170508">
              <w:rPr>
                <w:rFonts w:eastAsia="DengXian" w:cs="Arial"/>
                <w:color w:val="000000"/>
                <w:szCs w:val="18"/>
              </w:rPr>
              <w:t>4 and 5</w:t>
            </w:r>
          </w:p>
        </w:tc>
      </w:tr>
      <w:tr w:rsidR="00CA254E" w:rsidRPr="00170508" w14:paraId="43BFBFA9" w14:textId="77777777" w:rsidTr="00FD02C8">
        <w:trPr>
          <w:jc w:val="center"/>
        </w:trPr>
        <w:tc>
          <w:tcPr>
            <w:tcW w:w="1002" w:type="pct"/>
            <w:tcBorders>
              <w:top w:val="nil"/>
              <w:left w:val="single" w:sz="4" w:space="0" w:color="auto"/>
              <w:bottom w:val="nil"/>
              <w:right w:val="single" w:sz="4" w:space="0" w:color="auto"/>
            </w:tcBorders>
            <w:vAlign w:val="center"/>
          </w:tcPr>
          <w:p w14:paraId="48B318D5"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19CC73EE" w14:textId="77777777" w:rsidR="00CA254E" w:rsidRPr="00170508" w:rsidRDefault="00CA254E" w:rsidP="00FD02C8">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53882F0D" w14:textId="77777777" w:rsidR="00CA254E" w:rsidRPr="00170508" w:rsidRDefault="00CA254E" w:rsidP="00FD02C8">
            <w:pPr>
              <w:pStyle w:val="TAC"/>
              <w:rPr>
                <w:rFonts w:eastAsia="DengXian"/>
                <w:lang w:eastAsia="zh-CN"/>
              </w:rPr>
            </w:pPr>
            <w:r w:rsidRPr="00170508">
              <w:rPr>
                <w:rFonts w:eastAsia="DengXian" w:cs="Arial"/>
                <w:color w:val="000000"/>
                <w:szCs w:val="18"/>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A81EB67" w14:textId="77777777" w:rsidR="00CA254E" w:rsidRPr="00170508" w:rsidRDefault="00CA254E" w:rsidP="00FD02C8">
            <w:pPr>
              <w:pStyle w:val="TAC"/>
              <w:rPr>
                <w:rFonts w:eastAsia="DengXian" w:cs="Arial"/>
                <w:color w:val="000000"/>
                <w:szCs w:val="18"/>
              </w:rPr>
            </w:pPr>
            <w:r w:rsidRPr="00170508">
              <w:rPr>
                <w:rFonts w:eastAsia="DengXian" w:cs="Arial"/>
                <w:color w:val="000000"/>
                <w:szCs w:val="18"/>
              </w:rPr>
              <w:t>n66 channel bandwidths in Table 5.3.5-1</w:t>
            </w:r>
          </w:p>
        </w:tc>
        <w:tc>
          <w:tcPr>
            <w:tcW w:w="750" w:type="pct"/>
            <w:tcBorders>
              <w:top w:val="nil"/>
              <w:left w:val="single" w:sz="4" w:space="0" w:color="auto"/>
              <w:bottom w:val="nil"/>
              <w:right w:val="single" w:sz="4" w:space="0" w:color="auto"/>
            </w:tcBorders>
            <w:vAlign w:val="center"/>
          </w:tcPr>
          <w:p w14:paraId="5530948D" w14:textId="77777777" w:rsidR="00CA254E" w:rsidRPr="00170508" w:rsidRDefault="00CA254E" w:rsidP="00FD02C8">
            <w:pPr>
              <w:pStyle w:val="TAC"/>
              <w:rPr>
                <w:rFonts w:eastAsia="DengXian"/>
                <w:lang w:eastAsia="zh-CN"/>
              </w:rPr>
            </w:pPr>
          </w:p>
        </w:tc>
      </w:tr>
      <w:tr w:rsidR="00CA254E" w:rsidRPr="00170508" w14:paraId="70BFB20B"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2E289973"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6693AF8F" w14:textId="77777777" w:rsidR="00CA254E" w:rsidRPr="00170508" w:rsidRDefault="00CA254E" w:rsidP="00FD02C8">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4AC2F889" w14:textId="77777777" w:rsidR="00CA254E" w:rsidRPr="00170508" w:rsidRDefault="00CA254E" w:rsidP="00FD02C8">
            <w:pPr>
              <w:pStyle w:val="TAC"/>
              <w:rPr>
                <w:rFonts w:eastAsia="DengXian"/>
                <w:lang w:eastAsia="zh-CN"/>
              </w:rPr>
            </w:pPr>
            <w:r w:rsidRPr="00170508">
              <w:rPr>
                <w:rFonts w:eastAsia="DengXian" w:cs="Arial"/>
                <w:color w:val="000000"/>
                <w:szCs w:val="18"/>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34C575B7" w14:textId="77777777" w:rsidR="00CA254E" w:rsidRPr="00170508" w:rsidRDefault="00CA254E" w:rsidP="00FD02C8">
            <w:pPr>
              <w:pStyle w:val="TAC"/>
              <w:rPr>
                <w:rFonts w:eastAsia="DengXian" w:cs="Arial"/>
                <w:color w:val="000000"/>
                <w:szCs w:val="18"/>
              </w:rPr>
            </w:pPr>
            <w:r w:rsidRPr="00170508">
              <w:rPr>
                <w:rFonts w:eastAsia="DengXian" w:cs="Arial"/>
                <w:color w:val="000000"/>
                <w:szCs w:val="18"/>
              </w:rPr>
              <w:t>n85 channel bandwidths in Table 5.3.5-1</w:t>
            </w:r>
          </w:p>
        </w:tc>
        <w:tc>
          <w:tcPr>
            <w:tcW w:w="750" w:type="pct"/>
            <w:tcBorders>
              <w:top w:val="nil"/>
              <w:left w:val="single" w:sz="4" w:space="0" w:color="auto"/>
              <w:bottom w:val="single" w:sz="4" w:space="0" w:color="auto"/>
              <w:right w:val="single" w:sz="4" w:space="0" w:color="auto"/>
            </w:tcBorders>
            <w:vAlign w:val="center"/>
          </w:tcPr>
          <w:p w14:paraId="1641AE12" w14:textId="77777777" w:rsidR="00CA254E" w:rsidRPr="00170508" w:rsidRDefault="00CA254E" w:rsidP="00FD02C8">
            <w:pPr>
              <w:pStyle w:val="TAC"/>
              <w:rPr>
                <w:rFonts w:eastAsia="DengXian"/>
                <w:lang w:eastAsia="zh-CN"/>
              </w:rPr>
            </w:pPr>
          </w:p>
        </w:tc>
      </w:tr>
      <w:tr w:rsidR="00CA254E" w:rsidRPr="00170508" w14:paraId="595CA90D"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051E311B" w14:textId="77777777" w:rsidR="00CA254E" w:rsidRPr="00170508" w:rsidRDefault="00CA254E" w:rsidP="00FD02C8">
            <w:pPr>
              <w:pStyle w:val="TAC"/>
              <w:rPr>
                <w:rFonts w:eastAsia="DengXian"/>
                <w:lang w:eastAsia="zh-CN"/>
              </w:rPr>
            </w:pPr>
            <w:r w:rsidRPr="00170508">
              <w:rPr>
                <w:rFonts w:eastAsia="DengXian"/>
              </w:rPr>
              <w:t>CA_n25A-n71A-n77A</w:t>
            </w:r>
          </w:p>
        </w:tc>
        <w:tc>
          <w:tcPr>
            <w:tcW w:w="871" w:type="pct"/>
            <w:tcBorders>
              <w:top w:val="single" w:sz="4" w:space="0" w:color="auto"/>
              <w:left w:val="single" w:sz="4" w:space="0" w:color="auto"/>
              <w:bottom w:val="nil"/>
              <w:right w:val="single" w:sz="4" w:space="0" w:color="auto"/>
            </w:tcBorders>
            <w:vAlign w:val="center"/>
          </w:tcPr>
          <w:p w14:paraId="724E9BDE" w14:textId="77777777" w:rsidR="00CA254E" w:rsidRPr="00170508" w:rsidRDefault="00CA254E" w:rsidP="00FD02C8">
            <w:pPr>
              <w:pStyle w:val="TAC"/>
              <w:rPr>
                <w:rFonts w:eastAsia="DengXian"/>
                <w:lang w:val="en-US"/>
              </w:rPr>
            </w:pPr>
            <w:r w:rsidRPr="00170508">
              <w:rPr>
                <w:rFonts w:eastAsia="DengXian"/>
                <w:lang w:val="en-US"/>
              </w:rPr>
              <w:t>n25</w:t>
            </w:r>
            <w:r w:rsidRPr="00170508">
              <w:rPr>
                <w:rFonts w:eastAsia="DengXian"/>
                <w:vertAlign w:val="superscript"/>
                <w:lang w:val="en-US"/>
              </w:rPr>
              <w:t>7</w:t>
            </w:r>
          </w:p>
          <w:p w14:paraId="4CBE834B" w14:textId="77777777" w:rsidR="00CA254E" w:rsidRPr="00170508" w:rsidRDefault="00CA254E" w:rsidP="00FD02C8">
            <w:pPr>
              <w:pStyle w:val="TAC"/>
              <w:rPr>
                <w:rFonts w:eastAsia="DengXian"/>
                <w:lang w:val="en-US"/>
              </w:rPr>
            </w:pPr>
            <w:r w:rsidRPr="00170508">
              <w:rPr>
                <w:rFonts w:eastAsia="DengXian"/>
                <w:lang w:val="en-US"/>
              </w:rPr>
              <w:t>n71</w:t>
            </w:r>
            <w:r w:rsidRPr="00170508">
              <w:rPr>
                <w:rFonts w:eastAsia="DengXian"/>
                <w:vertAlign w:val="superscript"/>
                <w:lang w:val="en-US"/>
              </w:rPr>
              <w:t>7</w:t>
            </w:r>
          </w:p>
          <w:p w14:paraId="43BFA099" w14:textId="77777777" w:rsidR="00CA254E" w:rsidRPr="00170508" w:rsidRDefault="00CA254E" w:rsidP="00FD02C8">
            <w:pPr>
              <w:pStyle w:val="TAC"/>
              <w:rPr>
                <w:rFonts w:eastAsia="DengXian"/>
                <w:vertAlign w:val="superscript"/>
                <w:lang w:val="en-US"/>
              </w:rPr>
            </w:pPr>
            <w:r w:rsidRPr="00170508">
              <w:rPr>
                <w:rFonts w:eastAsia="DengXian"/>
                <w:lang w:val="en-US"/>
              </w:rPr>
              <w:t>n77</w:t>
            </w:r>
            <w:r w:rsidRPr="00170508">
              <w:rPr>
                <w:rFonts w:eastAsia="DengXian"/>
                <w:vertAlign w:val="superscript"/>
                <w:lang w:val="en-US"/>
              </w:rPr>
              <w:t>7,9</w:t>
            </w:r>
          </w:p>
          <w:p w14:paraId="2980EAF2" w14:textId="77777777" w:rsidR="00CA254E" w:rsidRPr="00170508" w:rsidRDefault="00CA254E" w:rsidP="00FD02C8">
            <w:pPr>
              <w:pStyle w:val="TAC"/>
              <w:rPr>
                <w:rFonts w:eastAsia="DengXian"/>
                <w:lang w:val="en-US"/>
              </w:rPr>
            </w:pPr>
            <w:r w:rsidRPr="00170508">
              <w:rPr>
                <w:rFonts w:eastAsia="DengXian"/>
                <w:lang w:val="en-US"/>
              </w:rPr>
              <w:t>CA_n25A-n71A</w:t>
            </w:r>
            <w:r w:rsidRPr="00170508">
              <w:rPr>
                <w:rFonts w:eastAsia="DengXian"/>
                <w:szCs w:val="18"/>
                <w:vertAlign w:val="superscript"/>
                <w:lang w:val="en-US" w:eastAsia="zh-CN"/>
              </w:rPr>
              <w:t>7</w:t>
            </w:r>
          </w:p>
          <w:p w14:paraId="51C205D4" w14:textId="77777777" w:rsidR="00CA254E" w:rsidRPr="00170508" w:rsidRDefault="00CA254E" w:rsidP="00FD02C8">
            <w:pPr>
              <w:pStyle w:val="TAC"/>
              <w:rPr>
                <w:rFonts w:eastAsia="DengXian"/>
                <w:lang w:val="en-US"/>
              </w:rPr>
            </w:pPr>
            <w:r w:rsidRPr="00170508">
              <w:rPr>
                <w:rFonts w:eastAsia="DengXian"/>
                <w:lang w:val="en-US"/>
              </w:rPr>
              <w:t>CA_n25A-n77A</w:t>
            </w:r>
            <w:r w:rsidRPr="00170508">
              <w:rPr>
                <w:rFonts w:eastAsia="DengXian"/>
                <w:vertAlign w:val="superscript"/>
                <w:lang w:val="en-US"/>
              </w:rPr>
              <w:t>7</w:t>
            </w:r>
          </w:p>
          <w:p w14:paraId="1B666D89" w14:textId="77777777" w:rsidR="00CA254E" w:rsidRPr="00170508" w:rsidRDefault="00CA254E" w:rsidP="00FD02C8">
            <w:pPr>
              <w:pStyle w:val="TAC"/>
              <w:rPr>
                <w:rFonts w:eastAsia="DengXian"/>
              </w:rPr>
            </w:pPr>
            <w:r w:rsidRPr="00170508">
              <w:rPr>
                <w:rFonts w:eastAsia="DengXian"/>
                <w:lang w:val="en-US"/>
              </w:rPr>
              <w:t>CA_n71A-n77A</w:t>
            </w:r>
            <w:r w:rsidRPr="00170508">
              <w:rPr>
                <w:rFonts w:eastAsia="DengXian"/>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4384DA3D" w14:textId="77777777" w:rsidR="00CA254E" w:rsidRPr="00170508" w:rsidRDefault="00CA254E" w:rsidP="00FD02C8">
            <w:pPr>
              <w:pStyle w:val="TAC"/>
              <w:rPr>
                <w:rFonts w:eastAsia="DengXian"/>
              </w:rPr>
            </w:pPr>
            <w:r w:rsidRPr="00170508">
              <w:rPr>
                <w:rFonts w:eastAsia="DengXia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AB53C36" w14:textId="77777777" w:rsidR="00CA254E" w:rsidRPr="00170508" w:rsidRDefault="00CA254E" w:rsidP="00FD02C8">
            <w:pPr>
              <w:pStyle w:val="TAC"/>
              <w:rPr>
                <w:rFonts w:ascii="Calibri" w:eastAsia="DengXian" w:hAnsi="Calibri"/>
                <w:sz w:val="21"/>
                <w:lang w:eastAsia="zh-CN"/>
              </w:rPr>
            </w:pPr>
            <w:r w:rsidRPr="00170508">
              <w:rPr>
                <w:rFonts w:eastAsia="DengXian"/>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75D3CC97" w14:textId="77777777" w:rsidR="00CA254E" w:rsidRPr="00170508" w:rsidRDefault="00CA254E" w:rsidP="00FD02C8">
            <w:pPr>
              <w:pStyle w:val="TAC"/>
              <w:rPr>
                <w:rFonts w:eastAsia="DengXian"/>
                <w:lang w:eastAsia="zh-CN"/>
              </w:rPr>
            </w:pPr>
            <w:r w:rsidRPr="00170508">
              <w:rPr>
                <w:rFonts w:eastAsia="DengXian" w:cs="Arial"/>
                <w:szCs w:val="18"/>
                <w:lang w:eastAsia="zh-CN"/>
              </w:rPr>
              <w:t>0</w:t>
            </w:r>
          </w:p>
        </w:tc>
      </w:tr>
      <w:tr w:rsidR="00CA254E" w:rsidRPr="00170508" w14:paraId="0DA44579" w14:textId="77777777" w:rsidTr="00FD02C8">
        <w:trPr>
          <w:jc w:val="center"/>
        </w:trPr>
        <w:tc>
          <w:tcPr>
            <w:tcW w:w="1002" w:type="pct"/>
            <w:tcBorders>
              <w:top w:val="nil"/>
              <w:left w:val="single" w:sz="4" w:space="0" w:color="auto"/>
              <w:bottom w:val="nil"/>
              <w:right w:val="single" w:sz="4" w:space="0" w:color="auto"/>
            </w:tcBorders>
            <w:vAlign w:val="center"/>
          </w:tcPr>
          <w:p w14:paraId="52CE3CA6"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4CF99FD8" w14:textId="77777777" w:rsidR="00CA254E" w:rsidRPr="00170508" w:rsidRDefault="00CA254E" w:rsidP="00FD02C8">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1F75FEC2" w14:textId="77777777" w:rsidR="00CA254E" w:rsidRPr="00170508" w:rsidRDefault="00CA254E" w:rsidP="00FD02C8">
            <w:pPr>
              <w:pStyle w:val="TAC"/>
              <w:rPr>
                <w:rFonts w:eastAsia="DengXian"/>
              </w:rPr>
            </w:pPr>
            <w:r w:rsidRPr="00170508">
              <w:rPr>
                <w:rFonts w:eastAsia="DengXia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CBB116D" w14:textId="77777777" w:rsidR="00CA254E" w:rsidRPr="00170508" w:rsidRDefault="00CA254E" w:rsidP="00FD02C8">
            <w:pPr>
              <w:pStyle w:val="TAC"/>
              <w:rPr>
                <w:rFonts w:ascii="Calibri" w:eastAsia="DengXian" w:hAnsi="Calibri"/>
                <w:sz w:val="21"/>
                <w:lang w:eastAsia="zh-CN"/>
              </w:rPr>
            </w:pPr>
            <w:r w:rsidRPr="00170508">
              <w:rPr>
                <w:rFonts w:eastAsia="DengXian"/>
                <w:lang w:eastAsia="zh-CN" w:bidi="ar"/>
              </w:rPr>
              <w:t>5, 10, 15, 20</w:t>
            </w:r>
          </w:p>
        </w:tc>
        <w:tc>
          <w:tcPr>
            <w:tcW w:w="750" w:type="pct"/>
            <w:tcBorders>
              <w:top w:val="nil"/>
              <w:left w:val="single" w:sz="4" w:space="0" w:color="auto"/>
              <w:bottom w:val="nil"/>
              <w:right w:val="single" w:sz="4" w:space="0" w:color="auto"/>
            </w:tcBorders>
            <w:vAlign w:val="center"/>
          </w:tcPr>
          <w:p w14:paraId="7F9837DE" w14:textId="77777777" w:rsidR="00CA254E" w:rsidRPr="00170508" w:rsidRDefault="00CA254E" w:rsidP="00FD02C8">
            <w:pPr>
              <w:pStyle w:val="TAC"/>
              <w:rPr>
                <w:rFonts w:eastAsia="DengXian"/>
                <w:lang w:eastAsia="zh-CN"/>
              </w:rPr>
            </w:pPr>
          </w:p>
        </w:tc>
      </w:tr>
      <w:tr w:rsidR="00CA254E" w:rsidRPr="00170508" w14:paraId="02EC4EA3" w14:textId="77777777" w:rsidTr="00FD02C8">
        <w:trPr>
          <w:jc w:val="center"/>
        </w:trPr>
        <w:tc>
          <w:tcPr>
            <w:tcW w:w="1002" w:type="pct"/>
            <w:tcBorders>
              <w:top w:val="nil"/>
              <w:left w:val="single" w:sz="4" w:space="0" w:color="auto"/>
              <w:bottom w:val="nil"/>
              <w:right w:val="single" w:sz="4" w:space="0" w:color="auto"/>
            </w:tcBorders>
            <w:vAlign w:val="center"/>
          </w:tcPr>
          <w:p w14:paraId="7209F651"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033B6695" w14:textId="77777777" w:rsidR="00CA254E" w:rsidRPr="00170508" w:rsidRDefault="00CA254E" w:rsidP="00FD02C8">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18DB1E00" w14:textId="77777777" w:rsidR="00CA254E" w:rsidRPr="00170508" w:rsidRDefault="00CA254E" w:rsidP="00FD02C8">
            <w:pPr>
              <w:pStyle w:val="TAC"/>
              <w:rPr>
                <w:rFonts w:eastAsia="DengXian"/>
              </w:rPr>
            </w:pPr>
            <w:r w:rsidRPr="00170508">
              <w:rPr>
                <w:rFonts w:eastAsia="DengXia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91A9E80" w14:textId="77777777" w:rsidR="00CA254E" w:rsidRPr="00170508" w:rsidRDefault="00CA254E" w:rsidP="00FD02C8">
            <w:pPr>
              <w:pStyle w:val="TAC"/>
              <w:rPr>
                <w:rFonts w:ascii="Calibri" w:eastAsia="DengXian" w:hAnsi="Calibri"/>
                <w:sz w:val="21"/>
                <w:lang w:eastAsia="zh-CN"/>
              </w:rPr>
            </w:pPr>
            <w:r w:rsidRPr="00170508">
              <w:rPr>
                <w:rFonts w:eastAsia="DengXian"/>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7D3F5D54" w14:textId="77777777" w:rsidR="00CA254E" w:rsidRPr="00170508" w:rsidRDefault="00CA254E" w:rsidP="00FD02C8">
            <w:pPr>
              <w:pStyle w:val="TAC"/>
              <w:rPr>
                <w:rFonts w:eastAsia="DengXian"/>
                <w:lang w:eastAsia="zh-CN"/>
              </w:rPr>
            </w:pPr>
          </w:p>
        </w:tc>
      </w:tr>
      <w:tr w:rsidR="00CA254E" w:rsidRPr="00170508" w14:paraId="7BB52F27" w14:textId="77777777" w:rsidTr="00FD02C8">
        <w:trPr>
          <w:jc w:val="center"/>
        </w:trPr>
        <w:tc>
          <w:tcPr>
            <w:tcW w:w="1002" w:type="pct"/>
            <w:tcBorders>
              <w:top w:val="nil"/>
              <w:left w:val="single" w:sz="4" w:space="0" w:color="auto"/>
              <w:bottom w:val="nil"/>
              <w:right w:val="single" w:sz="4" w:space="0" w:color="auto"/>
            </w:tcBorders>
            <w:vAlign w:val="center"/>
          </w:tcPr>
          <w:p w14:paraId="3E918514"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6FAB1D24" w14:textId="77777777" w:rsidR="00CA254E" w:rsidRPr="00170508" w:rsidRDefault="00CA254E" w:rsidP="00FD02C8">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1289ECDC" w14:textId="77777777" w:rsidR="00CA254E" w:rsidRPr="00170508" w:rsidRDefault="00CA254E" w:rsidP="00FD02C8">
            <w:pPr>
              <w:pStyle w:val="TAC"/>
              <w:rPr>
                <w:rFonts w:eastAsia="DengXian"/>
              </w:rPr>
            </w:pPr>
            <w:r w:rsidRPr="00170508">
              <w:rPr>
                <w:rFonts w:eastAsia="DengXia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0507449" w14:textId="77777777" w:rsidR="00CA254E" w:rsidRPr="00170508" w:rsidRDefault="00CA254E" w:rsidP="00FD02C8">
            <w:pPr>
              <w:pStyle w:val="TAC"/>
              <w:rPr>
                <w:rFonts w:eastAsia="DengXian"/>
                <w:lang w:eastAsia="zh-CN" w:bidi="ar"/>
              </w:rPr>
            </w:pPr>
            <w:r w:rsidRPr="00170508">
              <w:rPr>
                <w:rFonts w:eastAsia="DengXian"/>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3989EF7C" w14:textId="77777777" w:rsidR="00CA254E" w:rsidRPr="00170508" w:rsidRDefault="00CA254E" w:rsidP="00FD02C8">
            <w:pPr>
              <w:pStyle w:val="TAC"/>
              <w:rPr>
                <w:rFonts w:eastAsia="DengXian"/>
                <w:lang w:eastAsia="zh-CN"/>
              </w:rPr>
            </w:pPr>
            <w:r w:rsidRPr="00170508">
              <w:rPr>
                <w:rFonts w:eastAsia="DengXian" w:cs="Arial"/>
                <w:szCs w:val="18"/>
                <w:lang w:eastAsia="zh-CN"/>
              </w:rPr>
              <w:t>4 and 5</w:t>
            </w:r>
          </w:p>
        </w:tc>
      </w:tr>
      <w:tr w:rsidR="00CA254E" w:rsidRPr="00170508" w14:paraId="76069100" w14:textId="77777777" w:rsidTr="00FD02C8">
        <w:trPr>
          <w:jc w:val="center"/>
        </w:trPr>
        <w:tc>
          <w:tcPr>
            <w:tcW w:w="1002" w:type="pct"/>
            <w:tcBorders>
              <w:top w:val="nil"/>
              <w:left w:val="single" w:sz="4" w:space="0" w:color="auto"/>
              <w:bottom w:val="nil"/>
              <w:right w:val="single" w:sz="4" w:space="0" w:color="auto"/>
            </w:tcBorders>
            <w:vAlign w:val="center"/>
          </w:tcPr>
          <w:p w14:paraId="70DED377"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2F637671" w14:textId="77777777" w:rsidR="00CA254E" w:rsidRPr="00170508" w:rsidRDefault="00CA254E" w:rsidP="00FD02C8">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15C38A6C" w14:textId="77777777" w:rsidR="00CA254E" w:rsidRPr="00170508" w:rsidRDefault="00CA254E" w:rsidP="00FD02C8">
            <w:pPr>
              <w:pStyle w:val="TAC"/>
              <w:rPr>
                <w:rFonts w:eastAsia="DengXian"/>
              </w:rPr>
            </w:pPr>
            <w:r w:rsidRPr="00170508">
              <w:rPr>
                <w:rFonts w:eastAsia="DengXian"/>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9A1FBA6" w14:textId="77777777" w:rsidR="00CA254E" w:rsidRPr="00170508" w:rsidRDefault="00CA254E" w:rsidP="00FD02C8">
            <w:pPr>
              <w:pStyle w:val="TAC"/>
              <w:rPr>
                <w:rFonts w:eastAsia="DengXian"/>
                <w:lang w:eastAsia="zh-CN" w:bidi="ar"/>
              </w:rPr>
            </w:pPr>
            <w:r w:rsidRPr="00170508">
              <w:rPr>
                <w:rFonts w:eastAsia="DengXian"/>
                <w:lang w:eastAsia="zh-CN" w:bidi="ar"/>
              </w:rPr>
              <w:t xml:space="preserve">n71 channel bandwidths in Table 5.3.5-1 </w:t>
            </w:r>
          </w:p>
        </w:tc>
        <w:tc>
          <w:tcPr>
            <w:tcW w:w="750" w:type="pct"/>
            <w:tcBorders>
              <w:top w:val="nil"/>
              <w:left w:val="single" w:sz="4" w:space="0" w:color="auto"/>
              <w:bottom w:val="nil"/>
              <w:right w:val="single" w:sz="4" w:space="0" w:color="auto"/>
            </w:tcBorders>
            <w:vAlign w:val="center"/>
          </w:tcPr>
          <w:p w14:paraId="263FBB70" w14:textId="77777777" w:rsidR="00CA254E" w:rsidRPr="00170508" w:rsidRDefault="00CA254E" w:rsidP="00FD02C8">
            <w:pPr>
              <w:pStyle w:val="TAC"/>
              <w:rPr>
                <w:rFonts w:eastAsia="DengXian"/>
                <w:lang w:eastAsia="zh-CN"/>
              </w:rPr>
            </w:pPr>
          </w:p>
        </w:tc>
      </w:tr>
      <w:tr w:rsidR="00CA254E" w:rsidRPr="00170508" w14:paraId="643994BC"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74F59A9E"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0D3995B7" w14:textId="77777777" w:rsidR="00CA254E" w:rsidRPr="00170508" w:rsidRDefault="00CA254E" w:rsidP="00FD02C8">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753139C3" w14:textId="77777777" w:rsidR="00CA254E" w:rsidRPr="00170508" w:rsidRDefault="00CA254E" w:rsidP="00FD02C8">
            <w:pPr>
              <w:pStyle w:val="TAC"/>
              <w:rPr>
                <w:rFonts w:eastAsia="DengXian"/>
              </w:rPr>
            </w:pPr>
            <w:r w:rsidRPr="00170508">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C81D516" w14:textId="77777777" w:rsidR="00CA254E" w:rsidRPr="00170508" w:rsidRDefault="00CA254E" w:rsidP="00FD02C8">
            <w:pPr>
              <w:pStyle w:val="TAC"/>
              <w:rPr>
                <w:rFonts w:eastAsia="DengXian"/>
                <w:lang w:eastAsia="zh-CN" w:bidi="ar"/>
              </w:rPr>
            </w:pPr>
            <w:r w:rsidRPr="00170508">
              <w:rPr>
                <w:rFonts w:eastAsia="DengXian"/>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1BD8B8E3" w14:textId="77777777" w:rsidR="00CA254E" w:rsidRPr="00170508" w:rsidRDefault="00CA254E" w:rsidP="00FD02C8">
            <w:pPr>
              <w:pStyle w:val="TAC"/>
              <w:rPr>
                <w:rFonts w:eastAsia="DengXian"/>
                <w:lang w:eastAsia="zh-CN"/>
              </w:rPr>
            </w:pPr>
          </w:p>
        </w:tc>
      </w:tr>
      <w:tr w:rsidR="00CA254E" w:rsidRPr="00170508" w14:paraId="7D823959"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100BD9F3" w14:textId="77777777" w:rsidR="00CA254E" w:rsidRPr="00170508" w:rsidRDefault="00CA254E" w:rsidP="00FD02C8">
            <w:pPr>
              <w:pStyle w:val="TAC"/>
              <w:rPr>
                <w:rFonts w:eastAsia="DengXian"/>
                <w:lang w:eastAsia="zh-CN"/>
              </w:rPr>
            </w:pPr>
            <w:r w:rsidRPr="00170508">
              <w:rPr>
                <w:rFonts w:eastAsia="DengXian"/>
              </w:rPr>
              <w:t>CA_n25A-n71A-n77(2A)</w:t>
            </w:r>
          </w:p>
        </w:tc>
        <w:tc>
          <w:tcPr>
            <w:tcW w:w="871" w:type="pct"/>
            <w:tcBorders>
              <w:top w:val="single" w:sz="4" w:space="0" w:color="auto"/>
              <w:left w:val="single" w:sz="4" w:space="0" w:color="auto"/>
              <w:bottom w:val="nil"/>
              <w:right w:val="single" w:sz="4" w:space="0" w:color="auto"/>
            </w:tcBorders>
            <w:vAlign w:val="center"/>
          </w:tcPr>
          <w:p w14:paraId="31B4F71A" w14:textId="77777777" w:rsidR="00CA254E" w:rsidRPr="00170508" w:rsidRDefault="00CA254E" w:rsidP="00FD02C8">
            <w:pPr>
              <w:pStyle w:val="TAC"/>
              <w:rPr>
                <w:rFonts w:eastAsia="DengXian"/>
                <w:lang w:val="en-US"/>
              </w:rPr>
            </w:pPr>
            <w:r w:rsidRPr="00170508">
              <w:rPr>
                <w:rFonts w:eastAsia="DengXian"/>
                <w:lang w:val="en-US"/>
              </w:rPr>
              <w:t>n25</w:t>
            </w:r>
            <w:r w:rsidRPr="00170508">
              <w:rPr>
                <w:rFonts w:eastAsia="DengXian"/>
                <w:vertAlign w:val="superscript"/>
                <w:lang w:val="en-US"/>
              </w:rPr>
              <w:t>7</w:t>
            </w:r>
          </w:p>
          <w:p w14:paraId="0678604A" w14:textId="77777777" w:rsidR="00CA254E" w:rsidRPr="00170508" w:rsidRDefault="00CA254E" w:rsidP="00FD02C8">
            <w:pPr>
              <w:pStyle w:val="TAC"/>
              <w:rPr>
                <w:rFonts w:eastAsia="DengXian"/>
                <w:vertAlign w:val="superscript"/>
                <w:lang w:val="en-US"/>
              </w:rPr>
            </w:pPr>
            <w:r w:rsidRPr="00170508">
              <w:rPr>
                <w:rFonts w:eastAsia="DengXian"/>
                <w:lang w:val="en-US"/>
              </w:rPr>
              <w:t>n71</w:t>
            </w:r>
            <w:r w:rsidRPr="00170508">
              <w:rPr>
                <w:rFonts w:eastAsia="DengXian"/>
                <w:vertAlign w:val="superscript"/>
                <w:lang w:val="en-US"/>
              </w:rPr>
              <w:t>7</w:t>
            </w:r>
          </w:p>
          <w:p w14:paraId="5312A111" w14:textId="77777777" w:rsidR="00CA254E" w:rsidRPr="00170508" w:rsidRDefault="00CA254E" w:rsidP="00FD02C8">
            <w:pPr>
              <w:pStyle w:val="TAC"/>
              <w:rPr>
                <w:rFonts w:eastAsia="DengXian"/>
                <w:vertAlign w:val="superscript"/>
                <w:lang w:val="en-US"/>
              </w:rPr>
            </w:pPr>
            <w:r w:rsidRPr="00170508">
              <w:rPr>
                <w:rFonts w:eastAsia="DengXian"/>
                <w:lang w:val="en-US"/>
              </w:rPr>
              <w:t>n77</w:t>
            </w:r>
            <w:r w:rsidRPr="00170508">
              <w:rPr>
                <w:rFonts w:eastAsia="DengXian"/>
                <w:vertAlign w:val="superscript"/>
                <w:lang w:val="en-US"/>
              </w:rPr>
              <w:t>7,9</w:t>
            </w:r>
          </w:p>
          <w:p w14:paraId="0CB9ED22" w14:textId="77777777" w:rsidR="00CA254E" w:rsidRPr="00170508" w:rsidRDefault="00CA254E" w:rsidP="00FD02C8">
            <w:pPr>
              <w:pStyle w:val="TAC"/>
              <w:rPr>
                <w:rFonts w:eastAsia="DengXian"/>
                <w:lang w:val="en-US"/>
              </w:rPr>
            </w:pPr>
            <w:r w:rsidRPr="00170508">
              <w:rPr>
                <w:rFonts w:eastAsia="DengXian"/>
                <w:lang w:val="en-US"/>
              </w:rPr>
              <w:t>CA_n77(2A)</w:t>
            </w:r>
            <w:r w:rsidRPr="00170508">
              <w:rPr>
                <w:rFonts w:eastAsia="DengXian"/>
                <w:vertAlign w:val="superscript"/>
                <w:lang w:val="en-US"/>
              </w:rPr>
              <w:t>7</w:t>
            </w:r>
          </w:p>
          <w:p w14:paraId="53CAF0AA" w14:textId="77777777" w:rsidR="00CA254E" w:rsidRPr="00170508" w:rsidRDefault="00CA254E" w:rsidP="00FD02C8">
            <w:pPr>
              <w:pStyle w:val="TAC"/>
              <w:rPr>
                <w:rFonts w:eastAsia="DengXian"/>
                <w:lang w:val="en-US"/>
              </w:rPr>
            </w:pPr>
            <w:r w:rsidRPr="00170508">
              <w:rPr>
                <w:rFonts w:eastAsia="DengXian"/>
                <w:lang w:val="en-US"/>
              </w:rPr>
              <w:t>CA_n25A-n71A</w:t>
            </w:r>
            <w:r w:rsidRPr="00170508">
              <w:rPr>
                <w:rFonts w:eastAsia="DengXian"/>
                <w:vertAlign w:val="superscript"/>
                <w:lang w:val="en-US"/>
              </w:rPr>
              <w:t>7</w:t>
            </w:r>
          </w:p>
          <w:p w14:paraId="2B7F9641" w14:textId="77777777" w:rsidR="00CA254E" w:rsidRPr="00170508" w:rsidRDefault="00CA254E" w:rsidP="00FD02C8">
            <w:pPr>
              <w:pStyle w:val="TAC"/>
              <w:rPr>
                <w:rFonts w:eastAsia="DengXian"/>
                <w:lang w:val="en-US"/>
              </w:rPr>
            </w:pPr>
            <w:r w:rsidRPr="00170508">
              <w:rPr>
                <w:rFonts w:eastAsia="DengXian"/>
                <w:lang w:val="en-US"/>
              </w:rPr>
              <w:t>CA_n25A-n77A</w:t>
            </w:r>
            <w:r w:rsidRPr="00170508">
              <w:rPr>
                <w:rFonts w:eastAsia="DengXian"/>
                <w:vertAlign w:val="superscript"/>
                <w:lang w:val="en-US"/>
              </w:rPr>
              <w:t>7</w:t>
            </w:r>
          </w:p>
          <w:p w14:paraId="58B4160D" w14:textId="77777777" w:rsidR="00CA254E" w:rsidRPr="00170508" w:rsidRDefault="00CA254E" w:rsidP="00FD02C8">
            <w:pPr>
              <w:pStyle w:val="TAC"/>
              <w:rPr>
                <w:rFonts w:eastAsia="DengXian"/>
              </w:rPr>
            </w:pPr>
            <w:r w:rsidRPr="00170508">
              <w:rPr>
                <w:rFonts w:eastAsia="DengXian"/>
                <w:lang w:val="en-US"/>
              </w:rPr>
              <w:t>CA_n71A-n77A</w:t>
            </w:r>
            <w:r w:rsidRPr="00170508">
              <w:rPr>
                <w:rFonts w:eastAsia="DengXian"/>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0FBED3C8" w14:textId="77777777" w:rsidR="00CA254E" w:rsidRPr="00170508" w:rsidRDefault="00CA254E" w:rsidP="00FD02C8">
            <w:pPr>
              <w:pStyle w:val="TAC"/>
              <w:rPr>
                <w:rFonts w:eastAsia="DengXian"/>
                <w:lang w:eastAsia="zh-CN"/>
              </w:rPr>
            </w:pPr>
            <w:r w:rsidRPr="00170508">
              <w:rPr>
                <w:rFonts w:eastAsia="DengXia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6CF5814" w14:textId="77777777" w:rsidR="00CA254E" w:rsidRPr="00170508" w:rsidRDefault="00CA254E" w:rsidP="00FD02C8">
            <w:pPr>
              <w:pStyle w:val="TAC"/>
              <w:rPr>
                <w:rFonts w:eastAsia="DengXian"/>
                <w:lang w:eastAsia="zh-CN" w:bidi="ar"/>
              </w:rPr>
            </w:pPr>
            <w:r w:rsidRPr="00170508">
              <w:rPr>
                <w:rFonts w:eastAsia="DengXian"/>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7B72C87C" w14:textId="77777777" w:rsidR="00CA254E" w:rsidRPr="00170508" w:rsidRDefault="00CA254E" w:rsidP="00FD02C8">
            <w:pPr>
              <w:pStyle w:val="TAC"/>
              <w:rPr>
                <w:rFonts w:eastAsia="DengXian"/>
                <w:lang w:eastAsia="zh-CN"/>
              </w:rPr>
            </w:pPr>
            <w:r w:rsidRPr="00170508">
              <w:rPr>
                <w:rFonts w:eastAsia="DengXian"/>
                <w:lang w:eastAsia="zh-CN"/>
              </w:rPr>
              <w:t>0</w:t>
            </w:r>
          </w:p>
        </w:tc>
      </w:tr>
      <w:tr w:rsidR="00CA254E" w:rsidRPr="00170508" w14:paraId="605F15BD" w14:textId="77777777" w:rsidTr="00FD02C8">
        <w:trPr>
          <w:jc w:val="center"/>
        </w:trPr>
        <w:tc>
          <w:tcPr>
            <w:tcW w:w="1002" w:type="pct"/>
            <w:tcBorders>
              <w:top w:val="nil"/>
              <w:left w:val="single" w:sz="4" w:space="0" w:color="auto"/>
              <w:bottom w:val="nil"/>
              <w:right w:val="single" w:sz="4" w:space="0" w:color="auto"/>
            </w:tcBorders>
            <w:vAlign w:val="center"/>
          </w:tcPr>
          <w:p w14:paraId="07DF18BA"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14C441C2" w14:textId="77777777" w:rsidR="00CA254E" w:rsidRPr="00170508" w:rsidRDefault="00CA254E" w:rsidP="00FD02C8">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481B6D11" w14:textId="77777777" w:rsidR="00CA254E" w:rsidRPr="00170508" w:rsidRDefault="00CA254E" w:rsidP="00FD02C8">
            <w:pPr>
              <w:pStyle w:val="TAC"/>
              <w:rPr>
                <w:rFonts w:eastAsia="DengXian"/>
                <w:lang w:eastAsia="zh-CN"/>
              </w:rPr>
            </w:pPr>
            <w:r w:rsidRPr="00170508">
              <w:rPr>
                <w:rFonts w:eastAsia="DengXian"/>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F340ADA" w14:textId="77777777" w:rsidR="00CA254E" w:rsidRPr="00170508" w:rsidRDefault="00CA254E" w:rsidP="00FD02C8">
            <w:pPr>
              <w:pStyle w:val="TAC"/>
              <w:rPr>
                <w:rFonts w:eastAsia="DengXian"/>
                <w:lang w:eastAsia="zh-CN" w:bidi="ar"/>
              </w:rPr>
            </w:pPr>
            <w:r w:rsidRPr="00170508">
              <w:rPr>
                <w:rFonts w:eastAsia="DengXian"/>
                <w:lang w:eastAsia="zh-CN" w:bidi="ar"/>
              </w:rPr>
              <w:t>5, 10, 15, 20</w:t>
            </w:r>
          </w:p>
        </w:tc>
        <w:tc>
          <w:tcPr>
            <w:tcW w:w="750" w:type="pct"/>
            <w:tcBorders>
              <w:top w:val="nil"/>
              <w:left w:val="single" w:sz="4" w:space="0" w:color="auto"/>
              <w:bottom w:val="nil"/>
              <w:right w:val="single" w:sz="4" w:space="0" w:color="auto"/>
            </w:tcBorders>
            <w:vAlign w:val="center"/>
          </w:tcPr>
          <w:p w14:paraId="6A9139B0" w14:textId="77777777" w:rsidR="00CA254E" w:rsidRPr="00170508" w:rsidRDefault="00CA254E" w:rsidP="00FD02C8">
            <w:pPr>
              <w:pStyle w:val="TAC"/>
              <w:rPr>
                <w:rFonts w:eastAsia="DengXian"/>
                <w:lang w:eastAsia="zh-CN"/>
              </w:rPr>
            </w:pPr>
          </w:p>
        </w:tc>
      </w:tr>
      <w:tr w:rsidR="00CA254E" w:rsidRPr="00170508" w14:paraId="5AA359FF" w14:textId="77777777" w:rsidTr="00FD02C8">
        <w:trPr>
          <w:jc w:val="center"/>
        </w:trPr>
        <w:tc>
          <w:tcPr>
            <w:tcW w:w="1002" w:type="pct"/>
            <w:tcBorders>
              <w:top w:val="nil"/>
              <w:left w:val="single" w:sz="4" w:space="0" w:color="auto"/>
              <w:bottom w:val="nil"/>
              <w:right w:val="single" w:sz="4" w:space="0" w:color="auto"/>
            </w:tcBorders>
            <w:vAlign w:val="center"/>
          </w:tcPr>
          <w:p w14:paraId="3AD1D6B7"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1F270944" w14:textId="77777777" w:rsidR="00CA254E" w:rsidRPr="00170508" w:rsidRDefault="00CA254E" w:rsidP="00FD02C8">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379B46ED" w14:textId="77777777" w:rsidR="00CA254E" w:rsidRPr="00170508" w:rsidRDefault="00CA254E" w:rsidP="00FD02C8">
            <w:pPr>
              <w:pStyle w:val="TAC"/>
              <w:rPr>
                <w:rFonts w:eastAsia="DengXian"/>
                <w:lang w:eastAsia="zh-CN"/>
              </w:rPr>
            </w:pPr>
            <w:r w:rsidRPr="00170508">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AFCC80A" w14:textId="77777777" w:rsidR="00CA254E" w:rsidRPr="00170508" w:rsidRDefault="00CA254E" w:rsidP="00FD02C8">
            <w:pPr>
              <w:pStyle w:val="TAC"/>
              <w:rPr>
                <w:rFonts w:eastAsia="DengXian"/>
                <w:lang w:eastAsia="zh-CN" w:bidi="ar"/>
              </w:rPr>
            </w:pPr>
            <w:r w:rsidRPr="00170508">
              <w:rPr>
                <w:rFonts w:eastAsia="DengXian"/>
                <w:lang w:eastAsia="zh-CN" w:bidi="ar"/>
              </w:rPr>
              <w:t>CA_n77(2A)</w:t>
            </w:r>
            <w:r>
              <w:rPr>
                <w:rFonts w:eastAsia="DengXian"/>
                <w:lang w:eastAsia="zh-CN" w:bidi="ar"/>
              </w:rPr>
              <w:t>_BCS</w:t>
            </w:r>
            <w:r w:rsidRPr="00170508">
              <w:rPr>
                <w:rFonts w:eastAsia="DengXian"/>
                <w:lang w:eastAsia="zh-CN" w:bidi="ar"/>
              </w:rPr>
              <w:t>1</w:t>
            </w:r>
          </w:p>
        </w:tc>
        <w:tc>
          <w:tcPr>
            <w:tcW w:w="750" w:type="pct"/>
            <w:tcBorders>
              <w:top w:val="nil"/>
              <w:left w:val="single" w:sz="4" w:space="0" w:color="auto"/>
              <w:bottom w:val="single" w:sz="4" w:space="0" w:color="auto"/>
              <w:right w:val="single" w:sz="4" w:space="0" w:color="auto"/>
            </w:tcBorders>
            <w:vAlign w:val="center"/>
          </w:tcPr>
          <w:p w14:paraId="2E930E96" w14:textId="77777777" w:rsidR="00CA254E" w:rsidRPr="00170508" w:rsidRDefault="00CA254E" w:rsidP="00FD02C8">
            <w:pPr>
              <w:pStyle w:val="TAC"/>
              <w:rPr>
                <w:rFonts w:eastAsia="DengXian"/>
                <w:lang w:eastAsia="zh-CN"/>
              </w:rPr>
            </w:pPr>
          </w:p>
        </w:tc>
      </w:tr>
      <w:tr w:rsidR="00CA254E" w:rsidRPr="00170508" w14:paraId="76AAD8DF" w14:textId="77777777" w:rsidTr="00FD02C8">
        <w:trPr>
          <w:jc w:val="center"/>
        </w:trPr>
        <w:tc>
          <w:tcPr>
            <w:tcW w:w="1002" w:type="pct"/>
            <w:tcBorders>
              <w:top w:val="nil"/>
              <w:left w:val="single" w:sz="4" w:space="0" w:color="auto"/>
              <w:bottom w:val="nil"/>
              <w:right w:val="single" w:sz="4" w:space="0" w:color="auto"/>
            </w:tcBorders>
            <w:vAlign w:val="center"/>
          </w:tcPr>
          <w:p w14:paraId="47C06CBE"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3C189E73" w14:textId="77777777" w:rsidR="00CA254E" w:rsidRPr="00170508" w:rsidRDefault="00CA254E" w:rsidP="00FD02C8">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17836B0F" w14:textId="77777777" w:rsidR="00CA254E" w:rsidRPr="00170508" w:rsidRDefault="00CA254E" w:rsidP="00FD02C8">
            <w:pPr>
              <w:pStyle w:val="TAC"/>
              <w:rPr>
                <w:rFonts w:eastAsia="DengXian"/>
                <w:lang w:eastAsia="zh-CN"/>
              </w:rPr>
            </w:pPr>
            <w:r w:rsidRPr="00170508">
              <w:rPr>
                <w:rFonts w:eastAsia="DengXia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7AEEAA7" w14:textId="77777777" w:rsidR="00CA254E" w:rsidRPr="00170508" w:rsidRDefault="00CA254E" w:rsidP="00FD02C8">
            <w:pPr>
              <w:pStyle w:val="TAC"/>
              <w:rPr>
                <w:rFonts w:eastAsia="DengXian"/>
                <w:lang w:eastAsia="zh-CN" w:bidi="ar"/>
              </w:rPr>
            </w:pPr>
            <w:r w:rsidRPr="00170508">
              <w:rPr>
                <w:rFonts w:eastAsia="DengXian"/>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7C6CD817" w14:textId="77777777" w:rsidR="00CA254E" w:rsidRPr="00170508" w:rsidRDefault="00CA254E" w:rsidP="00FD02C8">
            <w:pPr>
              <w:pStyle w:val="TAC"/>
              <w:rPr>
                <w:rFonts w:eastAsia="DengXian"/>
                <w:lang w:eastAsia="zh-CN"/>
              </w:rPr>
            </w:pPr>
            <w:r w:rsidRPr="00170508">
              <w:rPr>
                <w:rFonts w:eastAsia="DengXian"/>
                <w:lang w:eastAsia="zh-CN"/>
              </w:rPr>
              <w:t>4 and 5</w:t>
            </w:r>
          </w:p>
        </w:tc>
      </w:tr>
      <w:tr w:rsidR="00CA254E" w:rsidRPr="00170508" w14:paraId="49491609" w14:textId="77777777" w:rsidTr="00FD02C8">
        <w:trPr>
          <w:jc w:val="center"/>
        </w:trPr>
        <w:tc>
          <w:tcPr>
            <w:tcW w:w="1002" w:type="pct"/>
            <w:tcBorders>
              <w:top w:val="nil"/>
              <w:left w:val="single" w:sz="4" w:space="0" w:color="auto"/>
              <w:bottom w:val="nil"/>
              <w:right w:val="single" w:sz="4" w:space="0" w:color="auto"/>
            </w:tcBorders>
            <w:vAlign w:val="center"/>
          </w:tcPr>
          <w:p w14:paraId="134EE038"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53FC8BE6" w14:textId="77777777" w:rsidR="00CA254E" w:rsidRPr="00170508" w:rsidRDefault="00CA254E" w:rsidP="00FD02C8">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1A8FE24E" w14:textId="77777777" w:rsidR="00CA254E" w:rsidRPr="00170508" w:rsidRDefault="00CA254E" w:rsidP="00FD02C8">
            <w:pPr>
              <w:pStyle w:val="TAC"/>
              <w:rPr>
                <w:rFonts w:eastAsia="DengXian"/>
                <w:lang w:eastAsia="zh-CN"/>
              </w:rPr>
            </w:pPr>
            <w:r w:rsidRPr="00170508">
              <w:rPr>
                <w:rFonts w:eastAsia="DengXian"/>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CE98575" w14:textId="77777777" w:rsidR="00CA254E" w:rsidRPr="00170508" w:rsidRDefault="00CA254E" w:rsidP="00FD02C8">
            <w:pPr>
              <w:pStyle w:val="TAC"/>
              <w:rPr>
                <w:rFonts w:eastAsia="DengXian"/>
                <w:lang w:eastAsia="zh-CN" w:bidi="ar"/>
              </w:rPr>
            </w:pPr>
            <w:r w:rsidRPr="00170508">
              <w:rPr>
                <w:rFonts w:eastAsia="DengXian"/>
                <w:lang w:eastAsia="zh-CN" w:bidi="ar"/>
              </w:rPr>
              <w:t>n71 channel bandwidths in Table 5.3.5-1</w:t>
            </w:r>
          </w:p>
        </w:tc>
        <w:tc>
          <w:tcPr>
            <w:tcW w:w="750" w:type="pct"/>
            <w:tcBorders>
              <w:top w:val="nil"/>
              <w:left w:val="single" w:sz="4" w:space="0" w:color="auto"/>
              <w:bottom w:val="nil"/>
              <w:right w:val="single" w:sz="4" w:space="0" w:color="auto"/>
            </w:tcBorders>
            <w:vAlign w:val="center"/>
          </w:tcPr>
          <w:p w14:paraId="45B1990B" w14:textId="77777777" w:rsidR="00CA254E" w:rsidRPr="00170508" w:rsidRDefault="00CA254E" w:rsidP="00FD02C8">
            <w:pPr>
              <w:pStyle w:val="TAC"/>
              <w:rPr>
                <w:rFonts w:eastAsia="DengXian"/>
                <w:lang w:eastAsia="zh-CN"/>
              </w:rPr>
            </w:pPr>
          </w:p>
        </w:tc>
      </w:tr>
      <w:tr w:rsidR="00CA254E" w:rsidRPr="00170508" w14:paraId="415DF39E"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13DF2559"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72A88525" w14:textId="77777777" w:rsidR="00CA254E" w:rsidRPr="00170508" w:rsidRDefault="00CA254E" w:rsidP="00FD02C8">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4608D706" w14:textId="77777777" w:rsidR="00CA254E" w:rsidRPr="00170508" w:rsidRDefault="00CA254E" w:rsidP="00FD02C8">
            <w:pPr>
              <w:pStyle w:val="TAC"/>
              <w:rPr>
                <w:rFonts w:eastAsia="DengXian"/>
                <w:lang w:eastAsia="zh-CN"/>
              </w:rPr>
            </w:pPr>
            <w:r w:rsidRPr="00170508">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C2DE150" w14:textId="77777777" w:rsidR="00CA254E" w:rsidRPr="00170508" w:rsidRDefault="00CA254E" w:rsidP="00FD02C8">
            <w:pPr>
              <w:pStyle w:val="TAC"/>
              <w:rPr>
                <w:rFonts w:eastAsia="DengXian"/>
                <w:lang w:eastAsia="zh-CN" w:bidi="ar"/>
              </w:rPr>
            </w:pPr>
            <w:r w:rsidRPr="00170508">
              <w:rPr>
                <w:rFonts w:eastAsia="DengXian"/>
                <w:lang w:eastAsia="zh-CN" w:bidi="ar"/>
              </w:rPr>
              <w:t>CA_n77(2A)</w:t>
            </w:r>
            <w:r>
              <w:rPr>
                <w:rFonts w:eastAsia="DengXian"/>
                <w:lang w:eastAsia="zh-CN" w:bidi="ar"/>
              </w:rPr>
              <w:t>_BCS 4 and 5</w:t>
            </w:r>
          </w:p>
        </w:tc>
        <w:tc>
          <w:tcPr>
            <w:tcW w:w="750" w:type="pct"/>
            <w:tcBorders>
              <w:top w:val="nil"/>
              <w:left w:val="single" w:sz="4" w:space="0" w:color="auto"/>
              <w:bottom w:val="single" w:sz="4" w:space="0" w:color="auto"/>
              <w:right w:val="single" w:sz="4" w:space="0" w:color="auto"/>
            </w:tcBorders>
            <w:vAlign w:val="center"/>
          </w:tcPr>
          <w:p w14:paraId="6729959F" w14:textId="77777777" w:rsidR="00CA254E" w:rsidRPr="00170508" w:rsidRDefault="00CA254E" w:rsidP="00FD02C8">
            <w:pPr>
              <w:pStyle w:val="TAC"/>
              <w:rPr>
                <w:rFonts w:eastAsia="DengXian"/>
                <w:lang w:eastAsia="zh-CN"/>
              </w:rPr>
            </w:pPr>
          </w:p>
        </w:tc>
      </w:tr>
      <w:tr w:rsidR="00CA254E" w:rsidRPr="00170508" w14:paraId="05DA000D"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4C57BBBB" w14:textId="77777777" w:rsidR="00CA254E" w:rsidRPr="00170508" w:rsidRDefault="00CA254E" w:rsidP="00FD02C8">
            <w:pPr>
              <w:pStyle w:val="TAC"/>
              <w:rPr>
                <w:rFonts w:eastAsia="DengXian"/>
                <w:lang w:eastAsia="zh-CN"/>
              </w:rPr>
            </w:pPr>
            <w:r w:rsidRPr="00170508">
              <w:rPr>
                <w:rFonts w:eastAsia="DengXian"/>
              </w:rPr>
              <w:t>CA_n25A-n71A-n77(3A)</w:t>
            </w:r>
          </w:p>
        </w:tc>
        <w:tc>
          <w:tcPr>
            <w:tcW w:w="871" w:type="pct"/>
            <w:tcBorders>
              <w:top w:val="single" w:sz="4" w:space="0" w:color="auto"/>
              <w:left w:val="single" w:sz="4" w:space="0" w:color="auto"/>
              <w:bottom w:val="nil"/>
              <w:right w:val="single" w:sz="4" w:space="0" w:color="auto"/>
            </w:tcBorders>
            <w:vAlign w:val="center"/>
          </w:tcPr>
          <w:p w14:paraId="5CC9CBC6" w14:textId="77777777" w:rsidR="00CA254E" w:rsidRPr="00170508" w:rsidRDefault="00CA254E" w:rsidP="00FD02C8">
            <w:pPr>
              <w:pStyle w:val="TAC"/>
              <w:rPr>
                <w:rFonts w:eastAsia="DengXian"/>
                <w:vertAlign w:val="superscript"/>
              </w:rPr>
            </w:pPr>
            <w:r w:rsidRPr="00170508">
              <w:rPr>
                <w:rFonts w:eastAsia="DengXian"/>
              </w:rPr>
              <w:t>n77</w:t>
            </w:r>
            <w:r w:rsidRPr="00170508">
              <w:rPr>
                <w:rFonts w:eastAsia="DengXian"/>
                <w:vertAlign w:val="superscript"/>
              </w:rPr>
              <w:t>7,9</w:t>
            </w:r>
          </w:p>
          <w:p w14:paraId="449B58C6" w14:textId="77777777" w:rsidR="00CA254E" w:rsidRPr="00170508" w:rsidRDefault="00CA254E" w:rsidP="00FD02C8">
            <w:pPr>
              <w:pStyle w:val="TAC"/>
              <w:rPr>
                <w:rFonts w:eastAsia="DengXian"/>
              </w:rPr>
            </w:pPr>
            <w:r w:rsidRPr="00170508">
              <w:rPr>
                <w:rFonts w:eastAsia="DengXian"/>
              </w:rPr>
              <w:t>CA_n77(2A)</w:t>
            </w:r>
            <w:r w:rsidRPr="00170508">
              <w:rPr>
                <w:rFonts w:eastAsia="DengXian"/>
                <w:vertAlign w:val="superscript"/>
              </w:rPr>
              <w:t>7</w:t>
            </w:r>
          </w:p>
          <w:p w14:paraId="16A988B6" w14:textId="77777777" w:rsidR="00CA254E" w:rsidRPr="00170508" w:rsidRDefault="00CA254E" w:rsidP="00FD02C8">
            <w:pPr>
              <w:pStyle w:val="TAC"/>
              <w:rPr>
                <w:rFonts w:eastAsia="DengXian"/>
              </w:rPr>
            </w:pPr>
            <w:r w:rsidRPr="00170508">
              <w:rPr>
                <w:rFonts w:eastAsia="DengXian"/>
              </w:rPr>
              <w:t>CA_n25A-n71A</w:t>
            </w:r>
          </w:p>
          <w:p w14:paraId="00EE6D5C" w14:textId="77777777" w:rsidR="00CA254E" w:rsidRPr="00170508" w:rsidRDefault="00CA254E" w:rsidP="00FD02C8">
            <w:pPr>
              <w:pStyle w:val="TAC"/>
              <w:rPr>
                <w:rFonts w:eastAsia="DengXian"/>
              </w:rPr>
            </w:pPr>
            <w:r w:rsidRPr="00170508">
              <w:rPr>
                <w:rFonts w:eastAsia="DengXian"/>
              </w:rPr>
              <w:t>CA_n25A-n77A</w:t>
            </w:r>
            <w:r w:rsidRPr="00170508">
              <w:rPr>
                <w:rFonts w:eastAsia="DengXian"/>
                <w:vertAlign w:val="superscript"/>
              </w:rPr>
              <w:t>7</w:t>
            </w:r>
          </w:p>
          <w:p w14:paraId="55E62196" w14:textId="77777777" w:rsidR="00CA254E" w:rsidRPr="00170508" w:rsidRDefault="00CA254E" w:rsidP="00FD02C8">
            <w:pPr>
              <w:pStyle w:val="TAC"/>
              <w:rPr>
                <w:rFonts w:eastAsia="DengXian"/>
              </w:rPr>
            </w:pPr>
            <w:r w:rsidRPr="00170508">
              <w:rPr>
                <w:rFonts w:eastAsia="DengXian"/>
              </w:rPr>
              <w:t>CA_n71A-n77A</w:t>
            </w:r>
            <w:r w:rsidRPr="00170508">
              <w:rPr>
                <w:rFonts w:eastAsia="DengXian"/>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78A3560D" w14:textId="77777777" w:rsidR="00CA254E" w:rsidRPr="00170508" w:rsidRDefault="00CA254E" w:rsidP="00FD02C8">
            <w:pPr>
              <w:pStyle w:val="TAC"/>
              <w:rPr>
                <w:rFonts w:eastAsia="DengXian"/>
                <w:lang w:eastAsia="zh-CN"/>
              </w:rPr>
            </w:pPr>
            <w:r w:rsidRPr="00170508">
              <w:rPr>
                <w:rFonts w:eastAsia="DengXia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D291EDE" w14:textId="77777777" w:rsidR="00CA254E" w:rsidRPr="00170508" w:rsidRDefault="00CA254E" w:rsidP="00FD02C8">
            <w:pPr>
              <w:pStyle w:val="TAC"/>
              <w:rPr>
                <w:rFonts w:eastAsia="DengXian"/>
                <w:lang w:eastAsia="zh-CN" w:bidi="ar"/>
              </w:rPr>
            </w:pPr>
            <w:r w:rsidRPr="00170508">
              <w:rPr>
                <w:rFonts w:eastAsia="DengXian"/>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1D920517" w14:textId="77777777" w:rsidR="00CA254E" w:rsidRPr="00170508" w:rsidRDefault="00CA254E" w:rsidP="00FD02C8">
            <w:pPr>
              <w:pStyle w:val="TAC"/>
              <w:rPr>
                <w:rFonts w:eastAsia="DengXian"/>
                <w:lang w:eastAsia="zh-CN"/>
              </w:rPr>
            </w:pPr>
            <w:r w:rsidRPr="00170508">
              <w:rPr>
                <w:rFonts w:eastAsia="DengXian"/>
                <w:lang w:eastAsia="zh-CN"/>
              </w:rPr>
              <w:t>0</w:t>
            </w:r>
          </w:p>
        </w:tc>
      </w:tr>
      <w:tr w:rsidR="00CA254E" w:rsidRPr="00170508" w14:paraId="724A860B" w14:textId="77777777" w:rsidTr="00FD02C8">
        <w:trPr>
          <w:jc w:val="center"/>
        </w:trPr>
        <w:tc>
          <w:tcPr>
            <w:tcW w:w="1002" w:type="pct"/>
            <w:tcBorders>
              <w:top w:val="nil"/>
              <w:left w:val="single" w:sz="4" w:space="0" w:color="auto"/>
              <w:bottom w:val="nil"/>
              <w:right w:val="single" w:sz="4" w:space="0" w:color="auto"/>
            </w:tcBorders>
            <w:vAlign w:val="center"/>
          </w:tcPr>
          <w:p w14:paraId="1740AB25"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26F27BAA" w14:textId="77777777" w:rsidR="00CA254E" w:rsidRPr="00170508" w:rsidRDefault="00CA254E" w:rsidP="00FD02C8">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3F7EFEB3" w14:textId="77777777" w:rsidR="00CA254E" w:rsidRPr="00170508" w:rsidRDefault="00CA254E" w:rsidP="00FD02C8">
            <w:pPr>
              <w:pStyle w:val="TAC"/>
              <w:rPr>
                <w:rFonts w:eastAsia="DengXian"/>
                <w:lang w:eastAsia="zh-CN"/>
              </w:rPr>
            </w:pPr>
            <w:r w:rsidRPr="00170508">
              <w:rPr>
                <w:rFonts w:eastAsia="DengXian"/>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5FDFFFC" w14:textId="77777777" w:rsidR="00CA254E" w:rsidRPr="00170508" w:rsidRDefault="00CA254E" w:rsidP="00FD02C8">
            <w:pPr>
              <w:pStyle w:val="TAC"/>
              <w:rPr>
                <w:rFonts w:eastAsia="DengXian"/>
                <w:lang w:eastAsia="zh-CN" w:bidi="ar"/>
              </w:rPr>
            </w:pPr>
            <w:r w:rsidRPr="00170508">
              <w:rPr>
                <w:rFonts w:eastAsia="DengXian"/>
                <w:lang w:eastAsia="zh-CN" w:bidi="ar"/>
              </w:rPr>
              <w:t>5, 10, 15, 20</w:t>
            </w:r>
          </w:p>
        </w:tc>
        <w:tc>
          <w:tcPr>
            <w:tcW w:w="750" w:type="pct"/>
            <w:tcBorders>
              <w:top w:val="nil"/>
              <w:left w:val="single" w:sz="4" w:space="0" w:color="auto"/>
              <w:bottom w:val="nil"/>
              <w:right w:val="single" w:sz="4" w:space="0" w:color="auto"/>
            </w:tcBorders>
            <w:vAlign w:val="center"/>
          </w:tcPr>
          <w:p w14:paraId="7C5209AF" w14:textId="77777777" w:rsidR="00CA254E" w:rsidRPr="00170508" w:rsidRDefault="00CA254E" w:rsidP="00FD02C8">
            <w:pPr>
              <w:pStyle w:val="TAC"/>
              <w:rPr>
                <w:rFonts w:eastAsia="DengXian"/>
                <w:lang w:eastAsia="zh-CN"/>
              </w:rPr>
            </w:pPr>
          </w:p>
        </w:tc>
      </w:tr>
      <w:tr w:rsidR="00CA254E" w:rsidRPr="00170508" w14:paraId="76FBC007" w14:textId="77777777" w:rsidTr="00FD02C8">
        <w:trPr>
          <w:jc w:val="center"/>
        </w:trPr>
        <w:tc>
          <w:tcPr>
            <w:tcW w:w="1002" w:type="pct"/>
            <w:tcBorders>
              <w:top w:val="nil"/>
              <w:left w:val="single" w:sz="4" w:space="0" w:color="auto"/>
              <w:bottom w:val="nil"/>
              <w:right w:val="single" w:sz="4" w:space="0" w:color="auto"/>
            </w:tcBorders>
            <w:vAlign w:val="center"/>
          </w:tcPr>
          <w:p w14:paraId="30053D6C"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54122197" w14:textId="77777777" w:rsidR="00CA254E" w:rsidRPr="00170508" w:rsidRDefault="00CA254E" w:rsidP="00FD02C8">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569F7106" w14:textId="77777777" w:rsidR="00CA254E" w:rsidRPr="00170508" w:rsidRDefault="00CA254E" w:rsidP="00FD02C8">
            <w:pPr>
              <w:pStyle w:val="TAC"/>
              <w:rPr>
                <w:rFonts w:eastAsia="DengXian"/>
                <w:lang w:eastAsia="zh-CN"/>
              </w:rPr>
            </w:pPr>
            <w:r w:rsidRPr="00170508">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DBFE4D9" w14:textId="77777777" w:rsidR="00CA254E" w:rsidRPr="00170508" w:rsidRDefault="00CA254E" w:rsidP="00FD02C8">
            <w:pPr>
              <w:pStyle w:val="TAC"/>
              <w:rPr>
                <w:rFonts w:eastAsia="DengXian"/>
                <w:lang w:eastAsia="zh-CN" w:bidi="ar"/>
              </w:rPr>
            </w:pPr>
            <w:r w:rsidRPr="00170508">
              <w:rPr>
                <w:rFonts w:eastAsia="DengXian"/>
                <w:lang w:eastAsia="zh-CN" w:bidi="ar"/>
              </w:rPr>
              <w:t>CA_n77(3A)</w:t>
            </w:r>
            <w:r>
              <w:rPr>
                <w:rFonts w:eastAsia="DengXian"/>
                <w:lang w:eastAsia="zh-CN" w:bidi="ar"/>
              </w:rPr>
              <w:t>_BCS</w:t>
            </w:r>
            <w:r w:rsidRPr="00170508">
              <w:rPr>
                <w:rFonts w:eastAsia="DengXian"/>
                <w:lang w:eastAsia="zh-CN" w:bidi="ar"/>
              </w:rPr>
              <w:t>1</w:t>
            </w:r>
          </w:p>
        </w:tc>
        <w:tc>
          <w:tcPr>
            <w:tcW w:w="750" w:type="pct"/>
            <w:tcBorders>
              <w:top w:val="nil"/>
              <w:left w:val="single" w:sz="4" w:space="0" w:color="auto"/>
              <w:bottom w:val="single" w:sz="4" w:space="0" w:color="auto"/>
              <w:right w:val="single" w:sz="4" w:space="0" w:color="auto"/>
            </w:tcBorders>
            <w:vAlign w:val="center"/>
          </w:tcPr>
          <w:p w14:paraId="05BB215E" w14:textId="77777777" w:rsidR="00CA254E" w:rsidRPr="00170508" w:rsidRDefault="00CA254E" w:rsidP="00FD02C8">
            <w:pPr>
              <w:pStyle w:val="TAC"/>
              <w:rPr>
                <w:rFonts w:eastAsia="DengXian"/>
                <w:lang w:eastAsia="zh-CN"/>
              </w:rPr>
            </w:pPr>
          </w:p>
        </w:tc>
      </w:tr>
      <w:tr w:rsidR="00CA254E" w:rsidRPr="00170508" w14:paraId="2F0F3855" w14:textId="77777777" w:rsidTr="00FD02C8">
        <w:trPr>
          <w:jc w:val="center"/>
        </w:trPr>
        <w:tc>
          <w:tcPr>
            <w:tcW w:w="1002" w:type="pct"/>
            <w:tcBorders>
              <w:top w:val="nil"/>
              <w:left w:val="single" w:sz="4" w:space="0" w:color="auto"/>
              <w:bottom w:val="nil"/>
              <w:right w:val="single" w:sz="4" w:space="0" w:color="auto"/>
            </w:tcBorders>
            <w:vAlign w:val="center"/>
          </w:tcPr>
          <w:p w14:paraId="3302C52E" w14:textId="77777777" w:rsidR="00CA254E" w:rsidRPr="00170508" w:rsidRDefault="00CA254E" w:rsidP="00FD02C8">
            <w:pPr>
              <w:pStyle w:val="TAC"/>
              <w:rPr>
                <w:rFonts w:eastAsia="DengXian"/>
                <w:lang w:eastAsia="zh-CN"/>
              </w:rPr>
            </w:pPr>
          </w:p>
        </w:tc>
        <w:tc>
          <w:tcPr>
            <w:tcW w:w="871" w:type="pct"/>
            <w:tcBorders>
              <w:top w:val="single" w:sz="4" w:space="0" w:color="auto"/>
              <w:left w:val="single" w:sz="4" w:space="0" w:color="auto"/>
              <w:bottom w:val="nil"/>
              <w:right w:val="single" w:sz="4" w:space="0" w:color="auto"/>
            </w:tcBorders>
            <w:vAlign w:val="center"/>
          </w:tcPr>
          <w:p w14:paraId="0C533A46" w14:textId="77777777" w:rsidR="00CA254E" w:rsidRPr="00170508" w:rsidRDefault="00CA254E" w:rsidP="00FD02C8">
            <w:pPr>
              <w:pStyle w:val="TAC"/>
              <w:rPr>
                <w:rFonts w:eastAsia="DengXian"/>
                <w:lang w:val="en-US"/>
              </w:rPr>
            </w:pPr>
            <w:r w:rsidRPr="00170508">
              <w:rPr>
                <w:rFonts w:eastAsia="DengXian"/>
                <w:lang w:val="en-US"/>
              </w:rPr>
              <w:t>CA_n77(2A)</w:t>
            </w:r>
          </w:p>
          <w:p w14:paraId="6FEF4A9F" w14:textId="77777777" w:rsidR="00CA254E" w:rsidRPr="00170508" w:rsidRDefault="00CA254E" w:rsidP="00FD02C8">
            <w:pPr>
              <w:pStyle w:val="TAC"/>
              <w:rPr>
                <w:rFonts w:eastAsia="DengXian"/>
                <w:lang w:val="en-US"/>
              </w:rPr>
            </w:pPr>
            <w:r w:rsidRPr="00170508">
              <w:rPr>
                <w:rFonts w:eastAsia="DengXian"/>
                <w:lang w:val="en-US"/>
              </w:rPr>
              <w:t>CA_n25A-n71A</w:t>
            </w:r>
          </w:p>
          <w:p w14:paraId="4A0EA2A2" w14:textId="77777777" w:rsidR="00CA254E" w:rsidRPr="00170508" w:rsidRDefault="00CA254E" w:rsidP="00FD02C8">
            <w:pPr>
              <w:pStyle w:val="TAC"/>
              <w:rPr>
                <w:rFonts w:eastAsia="DengXian"/>
                <w:lang w:val="en-US"/>
              </w:rPr>
            </w:pPr>
            <w:r w:rsidRPr="00170508">
              <w:rPr>
                <w:rFonts w:eastAsia="DengXian"/>
                <w:lang w:val="en-US"/>
              </w:rPr>
              <w:t>CA_n25A-n77A</w:t>
            </w:r>
          </w:p>
          <w:p w14:paraId="2E81F7D8" w14:textId="77777777" w:rsidR="00CA254E" w:rsidRPr="00170508" w:rsidRDefault="00CA254E" w:rsidP="00FD02C8">
            <w:pPr>
              <w:pStyle w:val="TAC"/>
              <w:rPr>
                <w:rFonts w:eastAsia="DengXian"/>
              </w:rPr>
            </w:pPr>
            <w:r w:rsidRPr="00170508">
              <w:rPr>
                <w:rFonts w:eastAsia="DengXian"/>
                <w:lang w:val="en-US"/>
              </w:rPr>
              <w:t>CA_n71A-n77A</w:t>
            </w:r>
          </w:p>
        </w:tc>
        <w:tc>
          <w:tcPr>
            <w:tcW w:w="383" w:type="pct"/>
            <w:tcBorders>
              <w:top w:val="single" w:sz="4" w:space="0" w:color="auto"/>
              <w:left w:val="single" w:sz="4" w:space="0" w:color="auto"/>
              <w:bottom w:val="single" w:sz="4" w:space="0" w:color="auto"/>
              <w:right w:val="single" w:sz="4" w:space="0" w:color="auto"/>
            </w:tcBorders>
            <w:vAlign w:val="center"/>
          </w:tcPr>
          <w:p w14:paraId="4B0DEEE3" w14:textId="77777777" w:rsidR="00CA254E" w:rsidRPr="00170508" w:rsidRDefault="00CA254E" w:rsidP="00FD02C8">
            <w:pPr>
              <w:pStyle w:val="TAC"/>
              <w:rPr>
                <w:rFonts w:eastAsia="DengXian"/>
                <w:lang w:eastAsia="zh-CN"/>
              </w:rPr>
            </w:pPr>
            <w:r w:rsidRPr="00170508">
              <w:rPr>
                <w:rFonts w:eastAsia="DengXian"/>
                <w:lang w:val="en-US"/>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0925700" w14:textId="77777777" w:rsidR="00CA254E" w:rsidRPr="00170508" w:rsidRDefault="00CA254E" w:rsidP="00FD02C8">
            <w:pPr>
              <w:pStyle w:val="TAC"/>
              <w:rPr>
                <w:rFonts w:eastAsia="DengXian"/>
                <w:lang w:eastAsia="zh-CN" w:bidi="ar"/>
              </w:rPr>
            </w:pPr>
            <w:r w:rsidRPr="00170508">
              <w:rPr>
                <w:rFonts w:eastAsia="DengXian"/>
                <w:lang w:val="en-US"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3920815A" w14:textId="77777777" w:rsidR="00CA254E" w:rsidRPr="00170508" w:rsidRDefault="00CA254E" w:rsidP="00FD02C8">
            <w:pPr>
              <w:pStyle w:val="TAC"/>
              <w:rPr>
                <w:rFonts w:eastAsia="DengXian"/>
                <w:lang w:eastAsia="zh-CN"/>
              </w:rPr>
            </w:pPr>
            <w:r w:rsidRPr="00170508">
              <w:rPr>
                <w:rFonts w:eastAsia="DengXian" w:hint="eastAsia"/>
                <w:lang w:val="en-US" w:eastAsia="zh-CN"/>
              </w:rPr>
              <w:t>4</w:t>
            </w:r>
            <w:r w:rsidRPr="00170508">
              <w:rPr>
                <w:rFonts w:eastAsia="DengXian"/>
                <w:lang w:val="en-US" w:eastAsia="zh-CN"/>
              </w:rPr>
              <w:t xml:space="preserve"> and 5 </w:t>
            </w:r>
          </w:p>
        </w:tc>
      </w:tr>
      <w:tr w:rsidR="00CA254E" w:rsidRPr="00170508" w14:paraId="58D7BAB6" w14:textId="77777777" w:rsidTr="00FD02C8">
        <w:trPr>
          <w:jc w:val="center"/>
        </w:trPr>
        <w:tc>
          <w:tcPr>
            <w:tcW w:w="1002" w:type="pct"/>
            <w:tcBorders>
              <w:top w:val="nil"/>
              <w:left w:val="single" w:sz="4" w:space="0" w:color="auto"/>
              <w:bottom w:val="nil"/>
              <w:right w:val="single" w:sz="4" w:space="0" w:color="auto"/>
            </w:tcBorders>
            <w:vAlign w:val="center"/>
          </w:tcPr>
          <w:p w14:paraId="75F0D829"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33A1A172" w14:textId="77777777" w:rsidR="00CA254E" w:rsidRPr="00170508" w:rsidRDefault="00CA254E" w:rsidP="00FD02C8">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5ABB5254" w14:textId="77777777" w:rsidR="00CA254E" w:rsidRPr="00170508" w:rsidRDefault="00CA254E" w:rsidP="00FD02C8">
            <w:pPr>
              <w:pStyle w:val="TAC"/>
              <w:rPr>
                <w:rFonts w:eastAsia="DengXian"/>
                <w:lang w:eastAsia="zh-CN"/>
              </w:rPr>
            </w:pPr>
            <w:r w:rsidRPr="00170508">
              <w:rPr>
                <w:rFonts w:eastAsia="DengXian"/>
                <w:lang w:val="en-US"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F523808" w14:textId="77777777" w:rsidR="00CA254E" w:rsidRPr="00170508" w:rsidRDefault="00CA254E" w:rsidP="00FD02C8">
            <w:pPr>
              <w:pStyle w:val="TAC"/>
              <w:rPr>
                <w:rFonts w:eastAsia="DengXian"/>
                <w:lang w:eastAsia="zh-CN" w:bidi="ar"/>
              </w:rPr>
            </w:pPr>
            <w:r w:rsidRPr="00170508">
              <w:rPr>
                <w:rFonts w:eastAsia="DengXian"/>
                <w:lang w:val="en-US" w:eastAsia="zh-CN" w:bidi="ar"/>
              </w:rPr>
              <w:t>n71 channel bandwidths in Table 5.3.5-1</w:t>
            </w:r>
          </w:p>
        </w:tc>
        <w:tc>
          <w:tcPr>
            <w:tcW w:w="750" w:type="pct"/>
            <w:tcBorders>
              <w:top w:val="nil"/>
              <w:left w:val="single" w:sz="4" w:space="0" w:color="auto"/>
              <w:bottom w:val="nil"/>
              <w:right w:val="single" w:sz="4" w:space="0" w:color="auto"/>
            </w:tcBorders>
            <w:vAlign w:val="center"/>
          </w:tcPr>
          <w:p w14:paraId="703C6ABD" w14:textId="77777777" w:rsidR="00CA254E" w:rsidRPr="00170508" w:rsidRDefault="00CA254E" w:rsidP="00FD02C8">
            <w:pPr>
              <w:pStyle w:val="TAC"/>
              <w:rPr>
                <w:rFonts w:eastAsia="DengXian"/>
                <w:lang w:eastAsia="zh-CN"/>
              </w:rPr>
            </w:pPr>
          </w:p>
        </w:tc>
      </w:tr>
      <w:tr w:rsidR="00CA254E" w:rsidRPr="00170508" w14:paraId="2E2DF1BD"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6722C13D"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3B5C3B4B" w14:textId="77777777" w:rsidR="00CA254E" w:rsidRPr="00170508" w:rsidRDefault="00CA254E" w:rsidP="00FD02C8">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5C5B88EE" w14:textId="77777777" w:rsidR="00CA254E" w:rsidRPr="00170508" w:rsidRDefault="00CA254E" w:rsidP="00FD02C8">
            <w:pPr>
              <w:pStyle w:val="TAC"/>
              <w:rPr>
                <w:rFonts w:eastAsia="DengXian"/>
                <w:lang w:eastAsia="zh-CN"/>
              </w:rPr>
            </w:pPr>
            <w:r w:rsidRPr="00170508">
              <w:rPr>
                <w:rFonts w:eastAsia="DengXian"/>
                <w:lang w:val="en-US"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EA106C0" w14:textId="77777777" w:rsidR="00CA254E" w:rsidRPr="00170508" w:rsidRDefault="00CA254E" w:rsidP="00FD02C8">
            <w:pPr>
              <w:pStyle w:val="TAC"/>
              <w:rPr>
                <w:rFonts w:eastAsia="DengXian"/>
                <w:lang w:eastAsia="zh-CN" w:bidi="ar"/>
              </w:rPr>
            </w:pPr>
            <w:r w:rsidRPr="00170508">
              <w:rPr>
                <w:rFonts w:eastAsia="DengXian"/>
                <w:lang w:val="en-US" w:eastAsia="zh-CN" w:bidi="ar"/>
              </w:rPr>
              <w:t>CA_n77(3A)_BCS4 and 5</w:t>
            </w:r>
          </w:p>
        </w:tc>
        <w:tc>
          <w:tcPr>
            <w:tcW w:w="750" w:type="pct"/>
            <w:tcBorders>
              <w:top w:val="nil"/>
              <w:left w:val="single" w:sz="4" w:space="0" w:color="auto"/>
              <w:bottom w:val="single" w:sz="4" w:space="0" w:color="auto"/>
              <w:right w:val="single" w:sz="4" w:space="0" w:color="auto"/>
            </w:tcBorders>
            <w:vAlign w:val="center"/>
          </w:tcPr>
          <w:p w14:paraId="428CC9FE" w14:textId="77777777" w:rsidR="00CA254E" w:rsidRPr="00170508" w:rsidRDefault="00CA254E" w:rsidP="00FD02C8">
            <w:pPr>
              <w:pStyle w:val="TAC"/>
              <w:rPr>
                <w:rFonts w:eastAsia="DengXian"/>
                <w:lang w:eastAsia="zh-CN"/>
              </w:rPr>
            </w:pPr>
          </w:p>
        </w:tc>
      </w:tr>
      <w:tr w:rsidR="00CA254E" w:rsidRPr="00170508" w14:paraId="386097A6"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339F98AF" w14:textId="77777777" w:rsidR="00CA254E" w:rsidRPr="00170508" w:rsidRDefault="00CA254E" w:rsidP="00FD02C8">
            <w:pPr>
              <w:pStyle w:val="TAC"/>
              <w:rPr>
                <w:rFonts w:eastAsia="DengXian"/>
                <w:lang w:eastAsia="zh-CN"/>
              </w:rPr>
            </w:pPr>
            <w:r w:rsidRPr="00170508">
              <w:rPr>
                <w:rFonts w:eastAsia="DengXian"/>
              </w:rPr>
              <w:t>CA_n25A-n71B-n77A</w:t>
            </w:r>
          </w:p>
        </w:tc>
        <w:tc>
          <w:tcPr>
            <w:tcW w:w="871" w:type="pct"/>
            <w:tcBorders>
              <w:top w:val="single" w:sz="4" w:space="0" w:color="auto"/>
              <w:left w:val="single" w:sz="4" w:space="0" w:color="auto"/>
              <w:bottom w:val="nil"/>
              <w:right w:val="single" w:sz="4" w:space="0" w:color="auto"/>
            </w:tcBorders>
            <w:vAlign w:val="center"/>
          </w:tcPr>
          <w:p w14:paraId="0CB12DD2" w14:textId="77777777" w:rsidR="00CA254E" w:rsidRPr="00170508" w:rsidRDefault="00CA254E" w:rsidP="00FD02C8">
            <w:pPr>
              <w:pStyle w:val="TAC"/>
              <w:rPr>
                <w:rFonts w:eastAsia="DengXian"/>
                <w:lang w:val="en-US"/>
              </w:rPr>
            </w:pPr>
            <w:r w:rsidRPr="00170508">
              <w:rPr>
                <w:rFonts w:eastAsia="DengXian"/>
                <w:lang w:val="en-US"/>
              </w:rPr>
              <w:t>n25</w:t>
            </w:r>
            <w:r w:rsidRPr="00170508">
              <w:rPr>
                <w:rFonts w:eastAsia="DengXian"/>
                <w:vertAlign w:val="superscript"/>
                <w:lang w:val="en-US"/>
              </w:rPr>
              <w:t>7</w:t>
            </w:r>
          </w:p>
          <w:p w14:paraId="04378644" w14:textId="77777777" w:rsidR="00CA254E" w:rsidRPr="00170508" w:rsidRDefault="00CA254E" w:rsidP="00FD02C8">
            <w:pPr>
              <w:pStyle w:val="TAC"/>
              <w:rPr>
                <w:rFonts w:eastAsia="DengXian"/>
                <w:vertAlign w:val="superscript"/>
                <w:lang w:val="en-US"/>
              </w:rPr>
            </w:pPr>
            <w:r w:rsidRPr="00170508">
              <w:rPr>
                <w:rFonts w:eastAsia="DengXian"/>
                <w:lang w:val="en-US"/>
              </w:rPr>
              <w:t>n71</w:t>
            </w:r>
            <w:r w:rsidRPr="00170508">
              <w:rPr>
                <w:rFonts w:eastAsia="DengXian"/>
                <w:vertAlign w:val="superscript"/>
                <w:lang w:val="en-US"/>
              </w:rPr>
              <w:t>7</w:t>
            </w:r>
          </w:p>
          <w:p w14:paraId="6126A249" w14:textId="77777777" w:rsidR="00CA254E" w:rsidRPr="00170508" w:rsidRDefault="00CA254E" w:rsidP="00FD02C8">
            <w:pPr>
              <w:pStyle w:val="TAC"/>
              <w:rPr>
                <w:rFonts w:eastAsia="DengXian"/>
                <w:vertAlign w:val="superscript"/>
                <w:lang w:val="en-US" w:eastAsia="zh-CN"/>
              </w:rPr>
            </w:pPr>
            <w:r w:rsidRPr="00170508">
              <w:rPr>
                <w:rFonts w:eastAsia="DengXian"/>
                <w:lang w:val="en-US" w:eastAsia="zh-CN"/>
              </w:rPr>
              <w:t>n77</w:t>
            </w:r>
            <w:r w:rsidRPr="00170508">
              <w:rPr>
                <w:rFonts w:eastAsia="DengXian"/>
                <w:vertAlign w:val="superscript"/>
                <w:lang w:val="en-US" w:eastAsia="zh-CN"/>
              </w:rPr>
              <w:t>7,9</w:t>
            </w:r>
          </w:p>
          <w:p w14:paraId="222CC494" w14:textId="77777777" w:rsidR="00CA254E" w:rsidRPr="00170508" w:rsidRDefault="00CA254E" w:rsidP="00FD02C8">
            <w:pPr>
              <w:pStyle w:val="TAC"/>
              <w:rPr>
                <w:rFonts w:eastAsia="DengXian"/>
                <w:lang w:val="en-US"/>
              </w:rPr>
            </w:pPr>
            <w:r w:rsidRPr="00170508">
              <w:rPr>
                <w:rFonts w:eastAsia="DengXian"/>
                <w:lang w:val="en-US"/>
              </w:rPr>
              <w:t>CA_n25A-n71A</w:t>
            </w:r>
            <w:r w:rsidRPr="00170508">
              <w:rPr>
                <w:rFonts w:eastAsia="DengXian"/>
                <w:vertAlign w:val="superscript"/>
                <w:lang w:val="en-US"/>
              </w:rPr>
              <w:t>7</w:t>
            </w:r>
          </w:p>
          <w:p w14:paraId="2A7E377C" w14:textId="77777777" w:rsidR="00CA254E" w:rsidRPr="00170508" w:rsidRDefault="00CA254E" w:rsidP="00FD02C8">
            <w:pPr>
              <w:pStyle w:val="TAC"/>
              <w:rPr>
                <w:rFonts w:eastAsia="DengXian"/>
                <w:lang w:val="en-US"/>
              </w:rPr>
            </w:pPr>
            <w:r w:rsidRPr="00170508">
              <w:rPr>
                <w:rFonts w:eastAsia="DengXian"/>
                <w:lang w:val="en-US"/>
              </w:rPr>
              <w:t>CA_n25A-n77A</w:t>
            </w:r>
            <w:r w:rsidRPr="00170508">
              <w:rPr>
                <w:rFonts w:eastAsia="DengXian"/>
                <w:vertAlign w:val="superscript"/>
                <w:lang w:val="en-US" w:eastAsia="zh-CN"/>
              </w:rPr>
              <w:t>7</w:t>
            </w:r>
          </w:p>
          <w:p w14:paraId="47236218" w14:textId="77777777" w:rsidR="00CA254E" w:rsidRPr="00170508" w:rsidRDefault="00CA254E" w:rsidP="00FD02C8">
            <w:pPr>
              <w:pStyle w:val="TAC"/>
              <w:rPr>
                <w:rFonts w:eastAsia="DengXian"/>
              </w:rPr>
            </w:pPr>
            <w:r w:rsidRPr="00170508">
              <w:rPr>
                <w:rFonts w:eastAsia="DengXian"/>
                <w:lang w:val="en-US"/>
              </w:rPr>
              <w:t>CA_n71A-n77A</w:t>
            </w:r>
            <w:r w:rsidRPr="00170508">
              <w:rPr>
                <w:rFonts w:eastAsia="DengXian"/>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3770896" w14:textId="77777777" w:rsidR="00CA254E" w:rsidRPr="00170508" w:rsidRDefault="00CA254E" w:rsidP="00FD02C8">
            <w:pPr>
              <w:pStyle w:val="TAC"/>
              <w:rPr>
                <w:rFonts w:eastAsia="DengXian"/>
              </w:rPr>
            </w:pPr>
            <w:r w:rsidRPr="00170508">
              <w:rPr>
                <w:rFonts w:eastAsia="DengXia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8914279" w14:textId="77777777" w:rsidR="00CA254E" w:rsidRPr="00170508" w:rsidRDefault="00CA254E" w:rsidP="00FD02C8">
            <w:pPr>
              <w:pStyle w:val="TAC"/>
              <w:rPr>
                <w:rFonts w:ascii="Calibri" w:eastAsia="DengXian" w:hAnsi="Calibri"/>
                <w:sz w:val="21"/>
                <w:lang w:eastAsia="zh-CN"/>
              </w:rPr>
            </w:pPr>
            <w:r w:rsidRPr="00170508">
              <w:rPr>
                <w:rFonts w:eastAsia="DengXian"/>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77B00FF1" w14:textId="77777777" w:rsidR="00CA254E" w:rsidRPr="00170508" w:rsidRDefault="00CA254E" w:rsidP="00FD02C8">
            <w:pPr>
              <w:pStyle w:val="TAC"/>
              <w:rPr>
                <w:rFonts w:eastAsia="DengXian"/>
                <w:lang w:eastAsia="zh-CN"/>
              </w:rPr>
            </w:pPr>
            <w:r w:rsidRPr="00170508">
              <w:rPr>
                <w:rFonts w:eastAsia="DengXian"/>
                <w:szCs w:val="18"/>
                <w:lang w:eastAsia="zh-CN"/>
              </w:rPr>
              <w:t>0</w:t>
            </w:r>
          </w:p>
        </w:tc>
      </w:tr>
      <w:tr w:rsidR="00CA254E" w:rsidRPr="00170508" w14:paraId="2D96ECB1" w14:textId="77777777" w:rsidTr="00FD02C8">
        <w:trPr>
          <w:jc w:val="center"/>
        </w:trPr>
        <w:tc>
          <w:tcPr>
            <w:tcW w:w="1002" w:type="pct"/>
            <w:tcBorders>
              <w:top w:val="nil"/>
              <w:left w:val="single" w:sz="4" w:space="0" w:color="auto"/>
              <w:bottom w:val="nil"/>
              <w:right w:val="single" w:sz="4" w:space="0" w:color="auto"/>
            </w:tcBorders>
            <w:vAlign w:val="center"/>
          </w:tcPr>
          <w:p w14:paraId="6CA681F6"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4AD49F38" w14:textId="77777777" w:rsidR="00CA254E" w:rsidRPr="00170508" w:rsidRDefault="00CA254E" w:rsidP="00FD02C8">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59ED1410" w14:textId="77777777" w:rsidR="00CA254E" w:rsidRPr="00170508" w:rsidRDefault="00CA254E" w:rsidP="00FD02C8">
            <w:pPr>
              <w:pStyle w:val="TAC"/>
              <w:rPr>
                <w:rFonts w:eastAsia="DengXian"/>
              </w:rPr>
            </w:pPr>
            <w:r w:rsidRPr="00170508">
              <w:rPr>
                <w:rFonts w:eastAsia="DengXia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7279927" w14:textId="77777777" w:rsidR="00CA254E" w:rsidRPr="00170508" w:rsidRDefault="00CA254E" w:rsidP="00FD02C8">
            <w:pPr>
              <w:pStyle w:val="TAC"/>
              <w:rPr>
                <w:rFonts w:ascii="Calibri" w:eastAsia="DengXian" w:hAnsi="Calibri"/>
                <w:sz w:val="21"/>
                <w:lang w:eastAsia="zh-CN"/>
              </w:rPr>
            </w:pPr>
            <w:r w:rsidRPr="00170508">
              <w:rPr>
                <w:rFonts w:eastAsia="DengXian"/>
                <w:lang w:eastAsia="zh-CN" w:bidi="ar"/>
              </w:rPr>
              <w:t>CA_n71B_BCS2</w:t>
            </w:r>
          </w:p>
        </w:tc>
        <w:tc>
          <w:tcPr>
            <w:tcW w:w="750" w:type="pct"/>
            <w:tcBorders>
              <w:top w:val="nil"/>
              <w:left w:val="single" w:sz="4" w:space="0" w:color="auto"/>
              <w:bottom w:val="nil"/>
              <w:right w:val="single" w:sz="4" w:space="0" w:color="auto"/>
            </w:tcBorders>
            <w:vAlign w:val="center"/>
          </w:tcPr>
          <w:p w14:paraId="452B6A39" w14:textId="77777777" w:rsidR="00CA254E" w:rsidRPr="00170508" w:rsidRDefault="00CA254E" w:rsidP="00FD02C8">
            <w:pPr>
              <w:pStyle w:val="TAC"/>
              <w:rPr>
                <w:rFonts w:eastAsia="DengXian"/>
                <w:lang w:eastAsia="zh-CN"/>
              </w:rPr>
            </w:pPr>
          </w:p>
        </w:tc>
      </w:tr>
      <w:tr w:rsidR="00CA254E" w:rsidRPr="00170508" w14:paraId="7E42D894" w14:textId="77777777" w:rsidTr="00FD02C8">
        <w:trPr>
          <w:jc w:val="center"/>
        </w:trPr>
        <w:tc>
          <w:tcPr>
            <w:tcW w:w="1002" w:type="pct"/>
            <w:tcBorders>
              <w:top w:val="nil"/>
              <w:left w:val="single" w:sz="4" w:space="0" w:color="auto"/>
              <w:bottom w:val="nil"/>
              <w:right w:val="single" w:sz="4" w:space="0" w:color="auto"/>
            </w:tcBorders>
            <w:vAlign w:val="center"/>
          </w:tcPr>
          <w:p w14:paraId="12030FEE"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1A86D7D5" w14:textId="77777777" w:rsidR="00CA254E" w:rsidRPr="00170508" w:rsidRDefault="00CA254E" w:rsidP="00FD02C8">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4212CCF6" w14:textId="77777777" w:rsidR="00CA254E" w:rsidRPr="00170508" w:rsidRDefault="00CA254E" w:rsidP="00FD02C8">
            <w:pPr>
              <w:pStyle w:val="TAC"/>
              <w:rPr>
                <w:rFonts w:eastAsia="DengXian"/>
              </w:rPr>
            </w:pPr>
            <w:r w:rsidRPr="00170508">
              <w:rPr>
                <w:rFonts w:eastAsia="DengXia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64DD740" w14:textId="77777777" w:rsidR="00CA254E" w:rsidRPr="00170508" w:rsidRDefault="00CA254E" w:rsidP="00FD02C8">
            <w:pPr>
              <w:pStyle w:val="TAC"/>
              <w:rPr>
                <w:rFonts w:ascii="Calibri" w:eastAsia="DengXian" w:hAnsi="Calibri"/>
                <w:sz w:val="21"/>
                <w:lang w:eastAsia="zh-CN"/>
              </w:rPr>
            </w:pPr>
            <w:r w:rsidRPr="00170508">
              <w:rPr>
                <w:rFonts w:eastAsia="DengXian"/>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5347A2F1" w14:textId="77777777" w:rsidR="00CA254E" w:rsidRPr="00170508" w:rsidRDefault="00CA254E" w:rsidP="00FD02C8">
            <w:pPr>
              <w:pStyle w:val="TAC"/>
              <w:rPr>
                <w:rFonts w:eastAsia="DengXian"/>
                <w:lang w:eastAsia="zh-CN"/>
              </w:rPr>
            </w:pPr>
          </w:p>
        </w:tc>
      </w:tr>
      <w:tr w:rsidR="00CA254E" w:rsidRPr="00170508" w14:paraId="78788F94" w14:textId="77777777" w:rsidTr="00FD02C8">
        <w:trPr>
          <w:jc w:val="center"/>
        </w:trPr>
        <w:tc>
          <w:tcPr>
            <w:tcW w:w="1002" w:type="pct"/>
            <w:tcBorders>
              <w:top w:val="nil"/>
              <w:left w:val="single" w:sz="4" w:space="0" w:color="auto"/>
              <w:bottom w:val="nil"/>
              <w:right w:val="single" w:sz="4" w:space="0" w:color="auto"/>
            </w:tcBorders>
            <w:vAlign w:val="center"/>
          </w:tcPr>
          <w:p w14:paraId="657BAE95"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54E57E0B" w14:textId="77777777" w:rsidR="00CA254E" w:rsidRPr="00170508" w:rsidRDefault="00CA254E" w:rsidP="00FD02C8">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032145C4" w14:textId="77777777" w:rsidR="00CA254E" w:rsidRPr="00170508" w:rsidRDefault="00CA254E" w:rsidP="00FD02C8">
            <w:pPr>
              <w:pStyle w:val="TAC"/>
              <w:rPr>
                <w:rFonts w:eastAsia="DengXian"/>
              </w:rPr>
            </w:pPr>
            <w:r w:rsidRPr="00170508">
              <w:rPr>
                <w:rFonts w:eastAsia="DengXia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E7E148B" w14:textId="77777777" w:rsidR="00CA254E" w:rsidRPr="00170508" w:rsidRDefault="00CA254E" w:rsidP="00FD02C8">
            <w:pPr>
              <w:pStyle w:val="TAC"/>
              <w:rPr>
                <w:rFonts w:eastAsia="DengXian"/>
                <w:lang w:eastAsia="zh-CN" w:bidi="ar"/>
              </w:rPr>
            </w:pPr>
            <w:r w:rsidRPr="00170508">
              <w:rPr>
                <w:rFonts w:eastAsia="DengXian"/>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35E6F603" w14:textId="77777777" w:rsidR="00CA254E" w:rsidRPr="00170508" w:rsidRDefault="00CA254E" w:rsidP="00FD02C8">
            <w:pPr>
              <w:pStyle w:val="TAC"/>
              <w:rPr>
                <w:rFonts w:eastAsia="DengXian"/>
                <w:lang w:eastAsia="zh-CN"/>
              </w:rPr>
            </w:pPr>
            <w:r w:rsidRPr="00170508">
              <w:rPr>
                <w:rFonts w:eastAsia="DengXian" w:cs="Arial"/>
                <w:szCs w:val="18"/>
                <w:lang w:eastAsia="zh-CN"/>
              </w:rPr>
              <w:t>4 and 5</w:t>
            </w:r>
          </w:p>
        </w:tc>
      </w:tr>
      <w:tr w:rsidR="00CA254E" w:rsidRPr="00170508" w14:paraId="7A2DF87A" w14:textId="77777777" w:rsidTr="00FD02C8">
        <w:trPr>
          <w:jc w:val="center"/>
        </w:trPr>
        <w:tc>
          <w:tcPr>
            <w:tcW w:w="1002" w:type="pct"/>
            <w:tcBorders>
              <w:top w:val="nil"/>
              <w:left w:val="single" w:sz="4" w:space="0" w:color="auto"/>
              <w:bottom w:val="nil"/>
              <w:right w:val="single" w:sz="4" w:space="0" w:color="auto"/>
            </w:tcBorders>
            <w:vAlign w:val="center"/>
          </w:tcPr>
          <w:p w14:paraId="44290D56"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75F17DB9" w14:textId="77777777" w:rsidR="00CA254E" w:rsidRPr="00170508" w:rsidRDefault="00CA254E" w:rsidP="00FD02C8">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4C71081C" w14:textId="77777777" w:rsidR="00CA254E" w:rsidRPr="00170508" w:rsidRDefault="00CA254E" w:rsidP="00FD02C8">
            <w:pPr>
              <w:pStyle w:val="TAC"/>
              <w:rPr>
                <w:rFonts w:eastAsia="DengXian"/>
              </w:rPr>
            </w:pPr>
            <w:r w:rsidRPr="00170508">
              <w:rPr>
                <w:rFonts w:eastAsia="DengXian"/>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750F536" w14:textId="77777777" w:rsidR="00CA254E" w:rsidRPr="00170508" w:rsidRDefault="00CA254E" w:rsidP="00FD02C8">
            <w:pPr>
              <w:pStyle w:val="TAC"/>
              <w:rPr>
                <w:rFonts w:eastAsia="DengXian"/>
                <w:lang w:eastAsia="zh-CN" w:bidi="ar"/>
              </w:rPr>
            </w:pPr>
            <w:r w:rsidRPr="00170508">
              <w:rPr>
                <w:rFonts w:eastAsia="DengXian"/>
                <w:lang w:eastAsia="zh-CN" w:bidi="ar"/>
              </w:rPr>
              <w:t>CA_n71B</w:t>
            </w:r>
            <w:r>
              <w:rPr>
                <w:rFonts w:eastAsia="DengXian"/>
                <w:lang w:eastAsia="zh-CN" w:bidi="ar"/>
              </w:rPr>
              <w:t>_BCS 4 and 5</w:t>
            </w:r>
          </w:p>
        </w:tc>
        <w:tc>
          <w:tcPr>
            <w:tcW w:w="750" w:type="pct"/>
            <w:tcBorders>
              <w:top w:val="nil"/>
              <w:left w:val="single" w:sz="4" w:space="0" w:color="auto"/>
              <w:bottom w:val="nil"/>
              <w:right w:val="single" w:sz="4" w:space="0" w:color="auto"/>
            </w:tcBorders>
            <w:vAlign w:val="center"/>
          </w:tcPr>
          <w:p w14:paraId="67DBE6B1" w14:textId="77777777" w:rsidR="00CA254E" w:rsidRPr="00170508" w:rsidRDefault="00CA254E" w:rsidP="00FD02C8">
            <w:pPr>
              <w:pStyle w:val="TAC"/>
              <w:rPr>
                <w:rFonts w:eastAsia="DengXian"/>
                <w:lang w:eastAsia="zh-CN"/>
              </w:rPr>
            </w:pPr>
          </w:p>
        </w:tc>
      </w:tr>
      <w:tr w:rsidR="00CA254E" w:rsidRPr="00170508" w14:paraId="0A3CF2DC"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50A25AE7"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7F86300C" w14:textId="77777777" w:rsidR="00CA254E" w:rsidRPr="00170508" w:rsidRDefault="00CA254E" w:rsidP="00FD02C8">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59EE3E49" w14:textId="77777777" w:rsidR="00CA254E" w:rsidRPr="00170508" w:rsidRDefault="00CA254E" w:rsidP="00FD02C8">
            <w:pPr>
              <w:pStyle w:val="TAC"/>
              <w:rPr>
                <w:rFonts w:eastAsia="DengXian"/>
              </w:rPr>
            </w:pPr>
            <w:r w:rsidRPr="00170508">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3D84F29" w14:textId="77777777" w:rsidR="00CA254E" w:rsidRPr="00170508" w:rsidRDefault="00CA254E" w:rsidP="00FD02C8">
            <w:pPr>
              <w:pStyle w:val="TAC"/>
              <w:rPr>
                <w:rFonts w:eastAsia="DengXian"/>
                <w:lang w:eastAsia="zh-CN" w:bidi="ar"/>
              </w:rPr>
            </w:pPr>
            <w:r w:rsidRPr="00170508">
              <w:rPr>
                <w:rFonts w:eastAsia="DengXian"/>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3C61AD2A" w14:textId="77777777" w:rsidR="00CA254E" w:rsidRPr="00170508" w:rsidRDefault="00CA254E" w:rsidP="00FD02C8">
            <w:pPr>
              <w:pStyle w:val="TAC"/>
              <w:rPr>
                <w:rFonts w:eastAsia="DengXian"/>
                <w:lang w:eastAsia="zh-CN"/>
              </w:rPr>
            </w:pPr>
          </w:p>
        </w:tc>
      </w:tr>
      <w:tr w:rsidR="00CA254E" w:rsidRPr="00170508" w14:paraId="70CE6F92"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5F3DAA27" w14:textId="77777777" w:rsidR="00CA254E" w:rsidRPr="00170508" w:rsidRDefault="00CA254E" w:rsidP="00FD02C8">
            <w:pPr>
              <w:pStyle w:val="TAC"/>
              <w:rPr>
                <w:rFonts w:eastAsia="DengXian"/>
              </w:rPr>
            </w:pPr>
            <w:r w:rsidRPr="00170508">
              <w:rPr>
                <w:rFonts w:eastAsia="DengXian"/>
              </w:rPr>
              <w:t>CA_n25A-n71B-n77(2A)</w:t>
            </w:r>
          </w:p>
        </w:tc>
        <w:tc>
          <w:tcPr>
            <w:tcW w:w="871" w:type="pct"/>
            <w:tcBorders>
              <w:top w:val="single" w:sz="4" w:space="0" w:color="auto"/>
              <w:left w:val="single" w:sz="4" w:space="0" w:color="auto"/>
              <w:bottom w:val="nil"/>
              <w:right w:val="single" w:sz="4" w:space="0" w:color="auto"/>
            </w:tcBorders>
            <w:vAlign w:val="center"/>
          </w:tcPr>
          <w:p w14:paraId="5BB577E7" w14:textId="77777777" w:rsidR="00CA254E" w:rsidRPr="00170508" w:rsidRDefault="00CA254E" w:rsidP="00FD02C8">
            <w:pPr>
              <w:pStyle w:val="TAC"/>
              <w:rPr>
                <w:rFonts w:eastAsia="DengXian"/>
                <w:vertAlign w:val="superscript"/>
                <w:lang w:eastAsia="zh-CN"/>
              </w:rPr>
            </w:pPr>
            <w:r w:rsidRPr="00170508">
              <w:rPr>
                <w:rFonts w:eastAsia="DengXian"/>
                <w:lang w:eastAsia="zh-CN"/>
              </w:rPr>
              <w:t>n77</w:t>
            </w:r>
            <w:r w:rsidRPr="00170508">
              <w:rPr>
                <w:rFonts w:eastAsia="DengXian"/>
                <w:vertAlign w:val="superscript"/>
                <w:lang w:eastAsia="zh-CN"/>
              </w:rPr>
              <w:t>7,9</w:t>
            </w:r>
          </w:p>
          <w:p w14:paraId="5BC5BBAC" w14:textId="77777777" w:rsidR="00CA254E" w:rsidRPr="00170508" w:rsidRDefault="00CA254E" w:rsidP="00FD02C8">
            <w:pPr>
              <w:pStyle w:val="TAC"/>
              <w:rPr>
                <w:rFonts w:eastAsia="DengXian"/>
              </w:rPr>
            </w:pPr>
            <w:r w:rsidRPr="00170508">
              <w:rPr>
                <w:rFonts w:eastAsia="DengXian"/>
              </w:rPr>
              <w:t>CA_n25A-n71A</w:t>
            </w:r>
          </w:p>
          <w:p w14:paraId="4BBD9EC2" w14:textId="77777777" w:rsidR="00CA254E" w:rsidRPr="00170508" w:rsidRDefault="00CA254E" w:rsidP="00FD02C8">
            <w:pPr>
              <w:pStyle w:val="TAC"/>
              <w:rPr>
                <w:rFonts w:eastAsia="DengXian"/>
              </w:rPr>
            </w:pPr>
            <w:r w:rsidRPr="00170508">
              <w:rPr>
                <w:rFonts w:eastAsia="DengXian"/>
              </w:rPr>
              <w:t>CA_n25A-n77A</w:t>
            </w:r>
            <w:r w:rsidRPr="00170508">
              <w:rPr>
                <w:rFonts w:eastAsia="DengXian"/>
                <w:vertAlign w:val="superscript"/>
                <w:lang w:eastAsia="zh-CN"/>
              </w:rPr>
              <w:t>7</w:t>
            </w:r>
          </w:p>
          <w:p w14:paraId="44805A2F" w14:textId="77777777" w:rsidR="00CA254E" w:rsidRPr="00170508" w:rsidRDefault="00CA254E" w:rsidP="00FD02C8">
            <w:pPr>
              <w:pStyle w:val="TAC"/>
              <w:rPr>
                <w:rFonts w:eastAsia="DengXian"/>
              </w:rPr>
            </w:pPr>
            <w:r w:rsidRPr="00170508">
              <w:rPr>
                <w:rFonts w:eastAsia="DengXian"/>
              </w:rPr>
              <w:t>CA_n71A-n77A</w:t>
            </w:r>
            <w:r w:rsidRPr="00170508">
              <w:rPr>
                <w:rFonts w:eastAsia="DengXian"/>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B109186" w14:textId="77777777" w:rsidR="00CA254E" w:rsidRPr="00170508" w:rsidRDefault="00CA254E" w:rsidP="00FD02C8">
            <w:pPr>
              <w:pStyle w:val="TAC"/>
              <w:rPr>
                <w:rFonts w:eastAsia="DengXian"/>
              </w:rPr>
            </w:pPr>
            <w:r w:rsidRPr="00170508">
              <w:rPr>
                <w:rFonts w:eastAsia="DengXia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5AB69FE" w14:textId="77777777" w:rsidR="00CA254E" w:rsidRPr="00170508" w:rsidRDefault="00CA254E" w:rsidP="00FD02C8">
            <w:pPr>
              <w:pStyle w:val="TAC"/>
              <w:rPr>
                <w:rFonts w:eastAsia="DengXian"/>
                <w:lang w:eastAsia="zh-CN" w:bidi="ar"/>
              </w:rPr>
            </w:pPr>
            <w:r w:rsidRPr="00170508">
              <w:rPr>
                <w:rFonts w:eastAsia="DengXian"/>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6C0E0478" w14:textId="77777777" w:rsidR="00CA254E" w:rsidRPr="00170508" w:rsidRDefault="00CA254E" w:rsidP="00FD02C8">
            <w:pPr>
              <w:pStyle w:val="TAC"/>
              <w:rPr>
                <w:rFonts w:eastAsia="DengXian"/>
                <w:szCs w:val="18"/>
                <w:lang w:eastAsia="zh-CN"/>
              </w:rPr>
            </w:pPr>
            <w:r w:rsidRPr="00170508">
              <w:rPr>
                <w:rFonts w:eastAsia="DengXian" w:cs="Arial"/>
                <w:szCs w:val="18"/>
                <w:lang w:eastAsia="zh-CN"/>
              </w:rPr>
              <w:t>4 and 5</w:t>
            </w:r>
          </w:p>
        </w:tc>
      </w:tr>
      <w:tr w:rsidR="00CA254E" w:rsidRPr="00170508" w14:paraId="01BFFDBB" w14:textId="77777777" w:rsidTr="00FD02C8">
        <w:trPr>
          <w:jc w:val="center"/>
        </w:trPr>
        <w:tc>
          <w:tcPr>
            <w:tcW w:w="1002" w:type="pct"/>
            <w:tcBorders>
              <w:top w:val="nil"/>
              <w:left w:val="single" w:sz="4" w:space="0" w:color="auto"/>
              <w:bottom w:val="nil"/>
              <w:right w:val="single" w:sz="4" w:space="0" w:color="auto"/>
            </w:tcBorders>
            <w:vAlign w:val="center"/>
          </w:tcPr>
          <w:p w14:paraId="3A9B172B" w14:textId="77777777" w:rsidR="00CA254E" w:rsidRPr="00170508" w:rsidRDefault="00CA254E" w:rsidP="00FD02C8">
            <w:pPr>
              <w:pStyle w:val="TAC"/>
              <w:rPr>
                <w:rFonts w:eastAsia="DengXian"/>
              </w:rPr>
            </w:pPr>
          </w:p>
        </w:tc>
        <w:tc>
          <w:tcPr>
            <w:tcW w:w="871" w:type="pct"/>
            <w:tcBorders>
              <w:top w:val="nil"/>
              <w:left w:val="single" w:sz="4" w:space="0" w:color="auto"/>
              <w:bottom w:val="nil"/>
              <w:right w:val="single" w:sz="4" w:space="0" w:color="auto"/>
            </w:tcBorders>
            <w:vAlign w:val="center"/>
          </w:tcPr>
          <w:p w14:paraId="6AD4B272" w14:textId="77777777" w:rsidR="00CA254E" w:rsidRPr="00170508" w:rsidRDefault="00CA254E" w:rsidP="00FD02C8">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7CCEB9D8" w14:textId="77777777" w:rsidR="00CA254E" w:rsidRPr="00170508" w:rsidRDefault="00CA254E" w:rsidP="00FD02C8">
            <w:pPr>
              <w:pStyle w:val="TAC"/>
              <w:rPr>
                <w:rFonts w:eastAsia="DengXian"/>
              </w:rPr>
            </w:pPr>
            <w:r w:rsidRPr="00170508">
              <w:rPr>
                <w:rFonts w:eastAsia="DengXian"/>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1BC8C2E" w14:textId="77777777" w:rsidR="00CA254E" w:rsidRPr="00170508" w:rsidRDefault="00CA254E" w:rsidP="00FD02C8">
            <w:pPr>
              <w:pStyle w:val="TAC"/>
              <w:rPr>
                <w:rFonts w:eastAsia="DengXian"/>
                <w:lang w:eastAsia="zh-CN" w:bidi="ar"/>
              </w:rPr>
            </w:pPr>
            <w:r w:rsidRPr="00170508">
              <w:rPr>
                <w:rFonts w:eastAsia="DengXian"/>
                <w:lang w:eastAsia="zh-CN" w:bidi="ar"/>
              </w:rPr>
              <w:t>CA_n71B</w:t>
            </w:r>
            <w:r>
              <w:rPr>
                <w:rFonts w:eastAsia="DengXian"/>
                <w:lang w:eastAsia="zh-CN" w:bidi="ar"/>
              </w:rPr>
              <w:t>_BCS 4 and 5</w:t>
            </w:r>
          </w:p>
        </w:tc>
        <w:tc>
          <w:tcPr>
            <w:tcW w:w="750" w:type="pct"/>
            <w:tcBorders>
              <w:top w:val="nil"/>
              <w:left w:val="single" w:sz="4" w:space="0" w:color="auto"/>
              <w:bottom w:val="nil"/>
              <w:right w:val="single" w:sz="4" w:space="0" w:color="auto"/>
            </w:tcBorders>
            <w:vAlign w:val="center"/>
          </w:tcPr>
          <w:p w14:paraId="595A8C2A" w14:textId="77777777" w:rsidR="00CA254E" w:rsidRPr="00170508" w:rsidRDefault="00CA254E" w:rsidP="00FD02C8">
            <w:pPr>
              <w:pStyle w:val="TAC"/>
              <w:rPr>
                <w:rFonts w:eastAsia="DengXian"/>
                <w:szCs w:val="18"/>
                <w:lang w:eastAsia="zh-CN"/>
              </w:rPr>
            </w:pPr>
          </w:p>
        </w:tc>
      </w:tr>
      <w:tr w:rsidR="00CA254E" w:rsidRPr="00170508" w14:paraId="2852DAFD"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3D759393" w14:textId="77777777" w:rsidR="00CA254E" w:rsidRPr="00170508" w:rsidRDefault="00CA254E" w:rsidP="00FD02C8">
            <w:pPr>
              <w:pStyle w:val="TAC"/>
              <w:rPr>
                <w:rFonts w:eastAsia="DengXian"/>
              </w:rPr>
            </w:pPr>
          </w:p>
        </w:tc>
        <w:tc>
          <w:tcPr>
            <w:tcW w:w="871" w:type="pct"/>
            <w:tcBorders>
              <w:top w:val="nil"/>
              <w:left w:val="single" w:sz="4" w:space="0" w:color="auto"/>
              <w:bottom w:val="single" w:sz="4" w:space="0" w:color="auto"/>
              <w:right w:val="single" w:sz="4" w:space="0" w:color="auto"/>
            </w:tcBorders>
            <w:vAlign w:val="center"/>
          </w:tcPr>
          <w:p w14:paraId="62AB416C" w14:textId="77777777" w:rsidR="00CA254E" w:rsidRPr="00170508" w:rsidRDefault="00CA254E" w:rsidP="00FD02C8">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5EF9C6F7" w14:textId="77777777" w:rsidR="00CA254E" w:rsidRPr="00170508" w:rsidRDefault="00CA254E" w:rsidP="00FD02C8">
            <w:pPr>
              <w:pStyle w:val="TAC"/>
              <w:rPr>
                <w:rFonts w:eastAsia="DengXian"/>
              </w:rPr>
            </w:pPr>
            <w:r w:rsidRPr="00170508">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F52DFCD" w14:textId="77777777" w:rsidR="00CA254E" w:rsidRPr="00170508" w:rsidRDefault="00CA254E" w:rsidP="00FD02C8">
            <w:pPr>
              <w:pStyle w:val="TAC"/>
              <w:rPr>
                <w:rFonts w:eastAsia="DengXian"/>
                <w:lang w:eastAsia="zh-CN" w:bidi="ar"/>
              </w:rPr>
            </w:pPr>
            <w:r w:rsidRPr="00170508">
              <w:rPr>
                <w:rFonts w:eastAsia="DengXian"/>
                <w:lang w:eastAsia="zh-CN" w:bidi="ar"/>
              </w:rPr>
              <w:t>CA_n77(2A)</w:t>
            </w:r>
            <w:r>
              <w:rPr>
                <w:rFonts w:eastAsia="DengXian"/>
                <w:lang w:eastAsia="zh-CN" w:bidi="ar"/>
              </w:rPr>
              <w:t>_BCS 4 and 5</w:t>
            </w:r>
          </w:p>
        </w:tc>
        <w:tc>
          <w:tcPr>
            <w:tcW w:w="750" w:type="pct"/>
            <w:tcBorders>
              <w:top w:val="nil"/>
              <w:left w:val="single" w:sz="4" w:space="0" w:color="auto"/>
              <w:bottom w:val="single" w:sz="4" w:space="0" w:color="auto"/>
              <w:right w:val="single" w:sz="4" w:space="0" w:color="auto"/>
            </w:tcBorders>
            <w:vAlign w:val="center"/>
          </w:tcPr>
          <w:p w14:paraId="19608ECC" w14:textId="77777777" w:rsidR="00CA254E" w:rsidRPr="00170508" w:rsidRDefault="00CA254E" w:rsidP="00FD02C8">
            <w:pPr>
              <w:pStyle w:val="TAC"/>
              <w:rPr>
                <w:rFonts w:eastAsia="DengXian"/>
                <w:szCs w:val="18"/>
                <w:lang w:eastAsia="zh-CN"/>
              </w:rPr>
            </w:pPr>
          </w:p>
        </w:tc>
      </w:tr>
      <w:tr w:rsidR="00CA254E" w:rsidRPr="00170508" w14:paraId="68334D61"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0DA7DC34" w14:textId="77777777" w:rsidR="00CA254E" w:rsidRPr="00170508" w:rsidRDefault="00CA254E" w:rsidP="00FD02C8">
            <w:pPr>
              <w:pStyle w:val="TAC"/>
              <w:rPr>
                <w:rFonts w:eastAsia="DengXian"/>
                <w:lang w:eastAsia="zh-CN"/>
              </w:rPr>
            </w:pPr>
            <w:r w:rsidRPr="00170508">
              <w:rPr>
                <w:rFonts w:eastAsia="DengXian"/>
              </w:rPr>
              <w:lastRenderedPageBreak/>
              <w:t>CA_n25A-n71(2A)-n77A</w:t>
            </w:r>
          </w:p>
        </w:tc>
        <w:tc>
          <w:tcPr>
            <w:tcW w:w="871" w:type="pct"/>
            <w:tcBorders>
              <w:top w:val="single" w:sz="4" w:space="0" w:color="auto"/>
              <w:left w:val="single" w:sz="4" w:space="0" w:color="auto"/>
              <w:bottom w:val="nil"/>
              <w:right w:val="single" w:sz="4" w:space="0" w:color="auto"/>
            </w:tcBorders>
            <w:vAlign w:val="center"/>
          </w:tcPr>
          <w:p w14:paraId="7BB76485" w14:textId="77777777" w:rsidR="00CA254E" w:rsidRPr="00170508" w:rsidRDefault="00CA254E" w:rsidP="00FD02C8">
            <w:pPr>
              <w:pStyle w:val="TAC"/>
              <w:rPr>
                <w:rFonts w:eastAsia="DengXian"/>
                <w:lang w:val="en-US" w:eastAsia="zh-CN"/>
              </w:rPr>
            </w:pPr>
            <w:r w:rsidRPr="00170508">
              <w:rPr>
                <w:rFonts w:eastAsia="DengXian"/>
                <w:lang w:val="en-US" w:eastAsia="zh-CN"/>
              </w:rPr>
              <w:t>n25</w:t>
            </w:r>
            <w:r w:rsidRPr="00170508">
              <w:rPr>
                <w:rFonts w:eastAsia="DengXian"/>
                <w:vertAlign w:val="superscript"/>
                <w:lang w:val="en-US" w:eastAsia="zh-CN"/>
              </w:rPr>
              <w:t>7</w:t>
            </w:r>
          </w:p>
          <w:p w14:paraId="459833E8" w14:textId="77777777" w:rsidR="00CA254E" w:rsidRPr="00170508" w:rsidRDefault="00CA254E" w:rsidP="00FD02C8">
            <w:pPr>
              <w:pStyle w:val="TAC"/>
              <w:rPr>
                <w:rFonts w:eastAsia="DengXian"/>
                <w:vertAlign w:val="superscript"/>
                <w:lang w:val="en-US" w:eastAsia="zh-CN"/>
              </w:rPr>
            </w:pPr>
            <w:r w:rsidRPr="00170508">
              <w:rPr>
                <w:rFonts w:eastAsia="DengXian"/>
                <w:lang w:val="en-US" w:eastAsia="zh-CN"/>
              </w:rPr>
              <w:t>n71</w:t>
            </w:r>
            <w:r w:rsidRPr="00170508">
              <w:rPr>
                <w:rFonts w:eastAsia="DengXian"/>
                <w:vertAlign w:val="superscript"/>
                <w:lang w:val="en-US" w:eastAsia="zh-CN"/>
              </w:rPr>
              <w:t>7</w:t>
            </w:r>
          </w:p>
          <w:p w14:paraId="7B0C3334" w14:textId="77777777" w:rsidR="00CA254E" w:rsidRPr="00170508" w:rsidRDefault="00CA254E" w:rsidP="00FD02C8">
            <w:pPr>
              <w:pStyle w:val="TAC"/>
              <w:rPr>
                <w:rFonts w:eastAsia="DengXian"/>
                <w:vertAlign w:val="superscript"/>
                <w:lang w:val="en-US" w:eastAsia="zh-CN"/>
              </w:rPr>
            </w:pPr>
            <w:r w:rsidRPr="00170508">
              <w:rPr>
                <w:rFonts w:eastAsia="DengXian"/>
                <w:lang w:val="en-US" w:eastAsia="zh-CN"/>
              </w:rPr>
              <w:t>n77</w:t>
            </w:r>
            <w:r w:rsidRPr="00170508">
              <w:rPr>
                <w:rFonts w:eastAsia="DengXian"/>
                <w:vertAlign w:val="superscript"/>
                <w:lang w:val="en-US" w:eastAsia="zh-CN"/>
              </w:rPr>
              <w:t>7,9</w:t>
            </w:r>
          </w:p>
          <w:p w14:paraId="1E154F9F" w14:textId="77777777" w:rsidR="00CA254E" w:rsidRPr="00170508" w:rsidRDefault="00CA254E" w:rsidP="00FD02C8">
            <w:pPr>
              <w:pStyle w:val="TAC"/>
              <w:rPr>
                <w:rFonts w:eastAsia="DengXian"/>
                <w:lang w:val="en-US"/>
              </w:rPr>
            </w:pPr>
            <w:r w:rsidRPr="00170508">
              <w:rPr>
                <w:rFonts w:eastAsia="DengXian"/>
                <w:lang w:val="en-US"/>
              </w:rPr>
              <w:t>CA_n25A-n71A</w:t>
            </w:r>
            <w:r w:rsidRPr="00170508">
              <w:rPr>
                <w:rFonts w:eastAsia="DengXian"/>
                <w:vertAlign w:val="superscript"/>
                <w:lang w:val="en-US" w:eastAsia="zh-CN"/>
              </w:rPr>
              <w:t>7</w:t>
            </w:r>
          </w:p>
          <w:p w14:paraId="329C58CF" w14:textId="77777777" w:rsidR="00CA254E" w:rsidRPr="00170508" w:rsidRDefault="00CA254E" w:rsidP="00FD02C8">
            <w:pPr>
              <w:pStyle w:val="TAC"/>
              <w:rPr>
                <w:rFonts w:eastAsia="DengXian"/>
                <w:lang w:val="en-US"/>
              </w:rPr>
            </w:pPr>
            <w:r w:rsidRPr="00170508">
              <w:rPr>
                <w:rFonts w:eastAsia="DengXian"/>
                <w:lang w:val="en-US"/>
              </w:rPr>
              <w:t>CA_n25A-n77A</w:t>
            </w:r>
            <w:r w:rsidRPr="00170508">
              <w:rPr>
                <w:rFonts w:eastAsia="DengXian"/>
                <w:vertAlign w:val="superscript"/>
                <w:lang w:val="en-US" w:eastAsia="zh-CN"/>
              </w:rPr>
              <w:t>7</w:t>
            </w:r>
          </w:p>
          <w:p w14:paraId="3307D311" w14:textId="77777777" w:rsidR="00CA254E" w:rsidRPr="00170508" w:rsidRDefault="00CA254E" w:rsidP="00FD02C8">
            <w:pPr>
              <w:pStyle w:val="TAC"/>
              <w:rPr>
                <w:rFonts w:eastAsia="DengXian"/>
              </w:rPr>
            </w:pPr>
            <w:r w:rsidRPr="00170508">
              <w:rPr>
                <w:rFonts w:eastAsia="DengXian"/>
                <w:lang w:val="en-US"/>
              </w:rPr>
              <w:t>CA_n71A-n77A</w:t>
            </w:r>
            <w:r w:rsidRPr="00170508">
              <w:rPr>
                <w:rFonts w:eastAsia="DengXian"/>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E391329" w14:textId="77777777" w:rsidR="00CA254E" w:rsidRPr="00170508" w:rsidRDefault="00CA254E" w:rsidP="00FD02C8">
            <w:pPr>
              <w:pStyle w:val="TAC"/>
              <w:rPr>
                <w:rFonts w:eastAsia="DengXian"/>
              </w:rPr>
            </w:pPr>
            <w:r w:rsidRPr="00170508">
              <w:rPr>
                <w:rFonts w:eastAsia="DengXia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EA0D984" w14:textId="77777777" w:rsidR="00CA254E" w:rsidRPr="00170508" w:rsidRDefault="00CA254E" w:rsidP="00FD02C8">
            <w:pPr>
              <w:pStyle w:val="TAC"/>
              <w:rPr>
                <w:rFonts w:ascii="Calibri" w:eastAsia="DengXian" w:hAnsi="Calibri"/>
                <w:sz w:val="21"/>
                <w:lang w:eastAsia="zh-CN"/>
              </w:rPr>
            </w:pPr>
            <w:r w:rsidRPr="00170508">
              <w:rPr>
                <w:rFonts w:eastAsia="DengXian"/>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7BC5A40C" w14:textId="77777777" w:rsidR="00CA254E" w:rsidRPr="00170508" w:rsidRDefault="00CA254E" w:rsidP="00FD02C8">
            <w:pPr>
              <w:pStyle w:val="TAC"/>
              <w:rPr>
                <w:rFonts w:eastAsia="DengXian"/>
                <w:lang w:eastAsia="zh-CN"/>
              </w:rPr>
            </w:pPr>
            <w:r w:rsidRPr="00170508">
              <w:rPr>
                <w:rFonts w:eastAsia="DengXian"/>
                <w:szCs w:val="18"/>
                <w:lang w:eastAsia="zh-CN"/>
              </w:rPr>
              <w:t>0</w:t>
            </w:r>
          </w:p>
        </w:tc>
      </w:tr>
      <w:tr w:rsidR="00CA254E" w:rsidRPr="00170508" w14:paraId="35C291AD" w14:textId="77777777" w:rsidTr="00FD02C8">
        <w:trPr>
          <w:jc w:val="center"/>
        </w:trPr>
        <w:tc>
          <w:tcPr>
            <w:tcW w:w="1002" w:type="pct"/>
            <w:tcBorders>
              <w:top w:val="nil"/>
              <w:left w:val="single" w:sz="4" w:space="0" w:color="auto"/>
              <w:bottom w:val="nil"/>
              <w:right w:val="single" w:sz="4" w:space="0" w:color="auto"/>
            </w:tcBorders>
            <w:vAlign w:val="center"/>
          </w:tcPr>
          <w:p w14:paraId="132C672B"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297EA9CD" w14:textId="77777777" w:rsidR="00CA254E" w:rsidRPr="00170508" w:rsidRDefault="00CA254E" w:rsidP="00FD02C8">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7B44D464" w14:textId="77777777" w:rsidR="00CA254E" w:rsidRPr="00170508" w:rsidRDefault="00CA254E" w:rsidP="00FD02C8">
            <w:pPr>
              <w:pStyle w:val="TAC"/>
              <w:rPr>
                <w:rFonts w:eastAsia="DengXian"/>
              </w:rPr>
            </w:pPr>
            <w:r w:rsidRPr="00170508">
              <w:rPr>
                <w:rFonts w:eastAsia="DengXia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A950601" w14:textId="77777777" w:rsidR="00CA254E" w:rsidRPr="00170508" w:rsidRDefault="00CA254E" w:rsidP="00FD02C8">
            <w:pPr>
              <w:pStyle w:val="TAC"/>
              <w:rPr>
                <w:rFonts w:ascii="Calibri" w:eastAsia="DengXian" w:hAnsi="Calibri"/>
                <w:sz w:val="21"/>
                <w:lang w:eastAsia="zh-CN"/>
              </w:rPr>
            </w:pPr>
            <w:r w:rsidRPr="00170508">
              <w:rPr>
                <w:rFonts w:eastAsia="DengXian"/>
                <w:lang w:eastAsia="zh-CN" w:bidi="ar"/>
              </w:rPr>
              <w:t>CA_n71(2A)_BCS0</w:t>
            </w:r>
          </w:p>
        </w:tc>
        <w:tc>
          <w:tcPr>
            <w:tcW w:w="750" w:type="pct"/>
            <w:tcBorders>
              <w:top w:val="nil"/>
              <w:left w:val="single" w:sz="4" w:space="0" w:color="auto"/>
              <w:bottom w:val="nil"/>
              <w:right w:val="single" w:sz="4" w:space="0" w:color="auto"/>
            </w:tcBorders>
            <w:vAlign w:val="center"/>
          </w:tcPr>
          <w:p w14:paraId="621409A3" w14:textId="77777777" w:rsidR="00CA254E" w:rsidRPr="00170508" w:rsidRDefault="00CA254E" w:rsidP="00FD02C8">
            <w:pPr>
              <w:pStyle w:val="TAC"/>
              <w:rPr>
                <w:rFonts w:eastAsia="DengXian"/>
                <w:lang w:eastAsia="zh-CN"/>
              </w:rPr>
            </w:pPr>
          </w:p>
        </w:tc>
      </w:tr>
      <w:tr w:rsidR="00CA254E" w:rsidRPr="00170508" w14:paraId="77FE20EF" w14:textId="77777777" w:rsidTr="00FD02C8">
        <w:trPr>
          <w:jc w:val="center"/>
        </w:trPr>
        <w:tc>
          <w:tcPr>
            <w:tcW w:w="1002" w:type="pct"/>
            <w:tcBorders>
              <w:top w:val="nil"/>
              <w:left w:val="single" w:sz="4" w:space="0" w:color="auto"/>
              <w:bottom w:val="nil"/>
              <w:right w:val="single" w:sz="4" w:space="0" w:color="auto"/>
            </w:tcBorders>
            <w:vAlign w:val="center"/>
          </w:tcPr>
          <w:p w14:paraId="045B5D10"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400DDFAB" w14:textId="77777777" w:rsidR="00CA254E" w:rsidRPr="00170508" w:rsidRDefault="00CA254E" w:rsidP="00FD02C8">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6F4A6714" w14:textId="77777777" w:rsidR="00CA254E" w:rsidRPr="00170508" w:rsidRDefault="00CA254E" w:rsidP="00FD02C8">
            <w:pPr>
              <w:pStyle w:val="TAC"/>
              <w:rPr>
                <w:rFonts w:eastAsia="DengXian"/>
              </w:rPr>
            </w:pPr>
            <w:r w:rsidRPr="00170508">
              <w:rPr>
                <w:rFonts w:eastAsia="DengXia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46160CE" w14:textId="77777777" w:rsidR="00CA254E" w:rsidRPr="00170508" w:rsidRDefault="00CA254E" w:rsidP="00FD02C8">
            <w:pPr>
              <w:pStyle w:val="TAC"/>
              <w:rPr>
                <w:rFonts w:ascii="Calibri" w:eastAsia="DengXian" w:hAnsi="Calibri"/>
                <w:sz w:val="21"/>
                <w:lang w:eastAsia="zh-CN"/>
              </w:rPr>
            </w:pPr>
            <w:r w:rsidRPr="00170508">
              <w:rPr>
                <w:rFonts w:eastAsia="DengXian"/>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76CB8018" w14:textId="77777777" w:rsidR="00CA254E" w:rsidRPr="00170508" w:rsidRDefault="00CA254E" w:rsidP="00FD02C8">
            <w:pPr>
              <w:pStyle w:val="TAC"/>
              <w:rPr>
                <w:rFonts w:eastAsia="DengXian"/>
                <w:lang w:eastAsia="zh-CN"/>
              </w:rPr>
            </w:pPr>
          </w:p>
        </w:tc>
      </w:tr>
      <w:tr w:rsidR="00CA254E" w:rsidRPr="00170508" w14:paraId="552B9F18" w14:textId="77777777" w:rsidTr="00FD02C8">
        <w:trPr>
          <w:jc w:val="center"/>
        </w:trPr>
        <w:tc>
          <w:tcPr>
            <w:tcW w:w="1002" w:type="pct"/>
            <w:tcBorders>
              <w:top w:val="nil"/>
              <w:left w:val="single" w:sz="4" w:space="0" w:color="auto"/>
              <w:bottom w:val="nil"/>
              <w:right w:val="single" w:sz="4" w:space="0" w:color="auto"/>
            </w:tcBorders>
            <w:vAlign w:val="center"/>
          </w:tcPr>
          <w:p w14:paraId="6B4279B7"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70445C49" w14:textId="77777777" w:rsidR="00CA254E" w:rsidRPr="00170508" w:rsidRDefault="00CA254E" w:rsidP="00FD02C8">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099551A3" w14:textId="77777777" w:rsidR="00CA254E" w:rsidRPr="00170508" w:rsidRDefault="00CA254E" w:rsidP="00FD02C8">
            <w:pPr>
              <w:pStyle w:val="TAC"/>
              <w:rPr>
                <w:rFonts w:eastAsia="DengXian"/>
              </w:rPr>
            </w:pPr>
            <w:r w:rsidRPr="00170508">
              <w:rPr>
                <w:rFonts w:eastAsia="DengXia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0698A18" w14:textId="77777777" w:rsidR="00CA254E" w:rsidRPr="00170508" w:rsidRDefault="00CA254E" w:rsidP="00FD02C8">
            <w:pPr>
              <w:pStyle w:val="TAC"/>
              <w:rPr>
                <w:rFonts w:eastAsia="DengXian"/>
                <w:lang w:eastAsia="zh-CN" w:bidi="ar"/>
              </w:rPr>
            </w:pPr>
            <w:r w:rsidRPr="00170508">
              <w:rPr>
                <w:rFonts w:eastAsia="DengXian"/>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2BE3972F" w14:textId="77777777" w:rsidR="00CA254E" w:rsidRPr="00170508" w:rsidRDefault="00CA254E" w:rsidP="00FD02C8">
            <w:pPr>
              <w:pStyle w:val="TAC"/>
              <w:rPr>
                <w:rFonts w:eastAsia="DengXian"/>
                <w:lang w:eastAsia="zh-CN"/>
              </w:rPr>
            </w:pPr>
            <w:r w:rsidRPr="00170508">
              <w:rPr>
                <w:rFonts w:eastAsia="DengXian" w:cs="Arial"/>
                <w:szCs w:val="18"/>
                <w:lang w:eastAsia="zh-CN"/>
              </w:rPr>
              <w:t>4 and 5</w:t>
            </w:r>
          </w:p>
        </w:tc>
      </w:tr>
      <w:tr w:rsidR="00CA254E" w:rsidRPr="00170508" w14:paraId="20182272" w14:textId="77777777" w:rsidTr="00FD02C8">
        <w:trPr>
          <w:jc w:val="center"/>
        </w:trPr>
        <w:tc>
          <w:tcPr>
            <w:tcW w:w="1002" w:type="pct"/>
            <w:tcBorders>
              <w:top w:val="nil"/>
              <w:left w:val="single" w:sz="4" w:space="0" w:color="auto"/>
              <w:bottom w:val="nil"/>
              <w:right w:val="single" w:sz="4" w:space="0" w:color="auto"/>
            </w:tcBorders>
            <w:vAlign w:val="center"/>
          </w:tcPr>
          <w:p w14:paraId="05833E54"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16FAD17E" w14:textId="77777777" w:rsidR="00CA254E" w:rsidRPr="00170508" w:rsidRDefault="00CA254E" w:rsidP="00FD02C8">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2F43925C" w14:textId="77777777" w:rsidR="00CA254E" w:rsidRPr="00170508" w:rsidRDefault="00CA254E" w:rsidP="00FD02C8">
            <w:pPr>
              <w:pStyle w:val="TAC"/>
              <w:rPr>
                <w:rFonts w:eastAsia="DengXian"/>
              </w:rPr>
            </w:pPr>
            <w:r w:rsidRPr="00170508">
              <w:rPr>
                <w:rFonts w:eastAsia="DengXian"/>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E52A71E" w14:textId="77777777" w:rsidR="00CA254E" w:rsidRPr="00170508" w:rsidRDefault="00CA254E" w:rsidP="00FD02C8">
            <w:pPr>
              <w:pStyle w:val="TAC"/>
              <w:rPr>
                <w:rFonts w:eastAsia="DengXian"/>
                <w:lang w:eastAsia="zh-CN" w:bidi="ar"/>
              </w:rPr>
            </w:pPr>
            <w:r w:rsidRPr="00170508">
              <w:rPr>
                <w:rFonts w:eastAsia="DengXian"/>
                <w:lang w:eastAsia="zh-CN" w:bidi="ar"/>
              </w:rPr>
              <w:t>CA_n71(2A)</w:t>
            </w:r>
            <w:r>
              <w:rPr>
                <w:rFonts w:eastAsia="DengXian"/>
                <w:lang w:eastAsia="zh-CN" w:bidi="ar"/>
              </w:rPr>
              <w:t>_BCS 4 and 5</w:t>
            </w:r>
          </w:p>
        </w:tc>
        <w:tc>
          <w:tcPr>
            <w:tcW w:w="750" w:type="pct"/>
            <w:tcBorders>
              <w:top w:val="nil"/>
              <w:left w:val="single" w:sz="4" w:space="0" w:color="auto"/>
              <w:bottom w:val="nil"/>
              <w:right w:val="single" w:sz="4" w:space="0" w:color="auto"/>
            </w:tcBorders>
            <w:vAlign w:val="center"/>
          </w:tcPr>
          <w:p w14:paraId="53E1FF9E" w14:textId="77777777" w:rsidR="00CA254E" w:rsidRPr="00170508" w:rsidRDefault="00CA254E" w:rsidP="00FD02C8">
            <w:pPr>
              <w:pStyle w:val="TAC"/>
              <w:rPr>
                <w:rFonts w:eastAsia="DengXian"/>
                <w:lang w:eastAsia="zh-CN"/>
              </w:rPr>
            </w:pPr>
          </w:p>
        </w:tc>
      </w:tr>
      <w:tr w:rsidR="00CA254E" w:rsidRPr="00170508" w14:paraId="7DC3A849"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58EE4548"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47E4BB24" w14:textId="77777777" w:rsidR="00CA254E" w:rsidRPr="00170508" w:rsidRDefault="00CA254E" w:rsidP="00FD02C8">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2CEC21B5" w14:textId="77777777" w:rsidR="00CA254E" w:rsidRPr="00170508" w:rsidRDefault="00CA254E" w:rsidP="00FD02C8">
            <w:pPr>
              <w:pStyle w:val="TAC"/>
              <w:rPr>
                <w:rFonts w:eastAsia="DengXian"/>
              </w:rPr>
            </w:pPr>
            <w:r w:rsidRPr="00170508">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9D5D71F" w14:textId="77777777" w:rsidR="00CA254E" w:rsidRPr="00170508" w:rsidRDefault="00CA254E" w:rsidP="00FD02C8">
            <w:pPr>
              <w:pStyle w:val="TAC"/>
              <w:rPr>
                <w:rFonts w:eastAsia="DengXian"/>
                <w:lang w:eastAsia="zh-CN" w:bidi="ar"/>
              </w:rPr>
            </w:pPr>
            <w:r w:rsidRPr="00170508">
              <w:rPr>
                <w:rFonts w:eastAsia="DengXian"/>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1BAAAD36" w14:textId="77777777" w:rsidR="00CA254E" w:rsidRPr="00170508" w:rsidRDefault="00CA254E" w:rsidP="00FD02C8">
            <w:pPr>
              <w:pStyle w:val="TAC"/>
              <w:rPr>
                <w:rFonts w:eastAsia="DengXian"/>
                <w:lang w:eastAsia="zh-CN"/>
              </w:rPr>
            </w:pPr>
          </w:p>
        </w:tc>
      </w:tr>
      <w:tr w:rsidR="00CA254E" w:rsidRPr="00170508" w14:paraId="139632E8"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561BF726" w14:textId="77777777" w:rsidR="00CA254E" w:rsidRPr="00170508" w:rsidRDefault="00CA254E" w:rsidP="00FD02C8">
            <w:pPr>
              <w:pStyle w:val="TAC"/>
              <w:rPr>
                <w:rFonts w:eastAsia="DengXian"/>
              </w:rPr>
            </w:pPr>
            <w:r w:rsidRPr="00170508">
              <w:rPr>
                <w:rFonts w:eastAsia="DengXian"/>
              </w:rPr>
              <w:t>CA_n25A-n71(2A)-n77(2A)</w:t>
            </w:r>
          </w:p>
        </w:tc>
        <w:tc>
          <w:tcPr>
            <w:tcW w:w="871" w:type="pct"/>
            <w:tcBorders>
              <w:top w:val="single" w:sz="4" w:space="0" w:color="auto"/>
              <w:left w:val="single" w:sz="4" w:space="0" w:color="auto"/>
              <w:bottom w:val="nil"/>
              <w:right w:val="single" w:sz="4" w:space="0" w:color="auto"/>
            </w:tcBorders>
            <w:vAlign w:val="center"/>
          </w:tcPr>
          <w:p w14:paraId="09E545C0" w14:textId="77777777" w:rsidR="00CA254E" w:rsidRPr="00170508" w:rsidRDefault="00CA254E" w:rsidP="00FD02C8">
            <w:pPr>
              <w:pStyle w:val="TAC"/>
              <w:rPr>
                <w:rFonts w:eastAsia="DengXian"/>
                <w:vertAlign w:val="superscript"/>
                <w:lang w:eastAsia="zh-CN"/>
              </w:rPr>
            </w:pPr>
            <w:r w:rsidRPr="00170508">
              <w:rPr>
                <w:rFonts w:eastAsia="DengXian"/>
                <w:lang w:eastAsia="zh-CN"/>
              </w:rPr>
              <w:t>n77</w:t>
            </w:r>
            <w:r w:rsidRPr="00170508">
              <w:rPr>
                <w:rFonts w:eastAsia="DengXian"/>
                <w:vertAlign w:val="superscript"/>
                <w:lang w:eastAsia="zh-CN"/>
              </w:rPr>
              <w:t>7,9</w:t>
            </w:r>
          </w:p>
          <w:p w14:paraId="3BB17B2A" w14:textId="77777777" w:rsidR="00CA254E" w:rsidRPr="00170508" w:rsidRDefault="00CA254E" w:rsidP="00FD02C8">
            <w:pPr>
              <w:pStyle w:val="TAC"/>
              <w:rPr>
                <w:rFonts w:eastAsia="DengXian"/>
              </w:rPr>
            </w:pPr>
            <w:r w:rsidRPr="00170508">
              <w:rPr>
                <w:rFonts w:eastAsia="DengXian"/>
              </w:rPr>
              <w:t>CA_n25A-n71A</w:t>
            </w:r>
          </w:p>
          <w:p w14:paraId="22CEDEBD" w14:textId="77777777" w:rsidR="00CA254E" w:rsidRPr="00170508" w:rsidRDefault="00CA254E" w:rsidP="00FD02C8">
            <w:pPr>
              <w:pStyle w:val="TAC"/>
              <w:rPr>
                <w:rFonts w:eastAsia="DengXian"/>
              </w:rPr>
            </w:pPr>
            <w:r w:rsidRPr="00170508">
              <w:rPr>
                <w:rFonts w:eastAsia="DengXian"/>
              </w:rPr>
              <w:t>CA_n25A-n77A</w:t>
            </w:r>
            <w:r w:rsidRPr="00170508">
              <w:rPr>
                <w:rFonts w:eastAsia="DengXian"/>
                <w:vertAlign w:val="superscript"/>
                <w:lang w:eastAsia="zh-CN"/>
              </w:rPr>
              <w:t>7</w:t>
            </w:r>
          </w:p>
          <w:p w14:paraId="7543C263" w14:textId="77777777" w:rsidR="00CA254E" w:rsidRPr="00170508" w:rsidRDefault="00CA254E" w:rsidP="00FD02C8">
            <w:pPr>
              <w:pStyle w:val="TAC"/>
              <w:rPr>
                <w:rFonts w:eastAsia="DengXian"/>
              </w:rPr>
            </w:pPr>
            <w:r w:rsidRPr="00170508">
              <w:rPr>
                <w:rFonts w:eastAsia="DengXian"/>
              </w:rPr>
              <w:t>CA_n71A-n77A</w:t>
            </w:r>
            <w:r w:rsidRPr="00170508">
              <w:rPr>
                <w:rFonts w:eastAsia="DengXian"/>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38545FA" w14:textId="77777777" w:rsidR="00CA254E" w:rsidRPr="00170508" w:rsidRDefault="00CA254E" w:rsidP="00FD02C8">
            <w:pPr>
              <w:pStyle w:val="TAC"/>
              <w:rPr>
                <w:rFonts w:eastAsia="DengXian"/>
              </w:rPr>
            </w:pPr>
            <w:r w:rsidRPr="00170508">
              <w:rPr>
                <w:rFonts w:eastAsia="DengXia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ADA64F4" w14:textId="77777777" w:rsidR="00CA254E" w:rsidRPr="00170508" w:rsidRDefault="00CA254E" w:rsidP="00FD02C8">
            <w:pPr>
              <w:pStyle w:val="TAC"/>
              <w:rPr>
                <w:rFonts w:eastAsia="DengXian"/>
                <w:lang w:eastAsia="zh-CN" w:bidi="ar"/>
              </w:rPr>
            </w:pPr>
            <w:r w:rsidRPr="00170508">
              <w:rPr>
                <w:rFonts w:eastAsia="DengXian"/>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575FDC60" w14:textId="77777777" w:rsidR="00CA254E" w:rsidRPr="00170508" w:rsidRDefault="00CA254E" w:rsidP="00FD02C8">
            <w:pPr>
              <w:pStyle w:val="TAC"/>
              <w:rPr>
                <w:rFonts w:eastAsia="DengXian"/>
                <w:szCs w:val="18"/>
                <w:lang w:eastAsia="zh-CN"/>
              </w:rPr>
            </w:pPr>
            <w:r w:rsidRPr="00170508">
              <w:rPr>
                <w:rFonts w:eastAsia="DengXian" w:cs="Arial"/>
                <w:szCs w:val="18"/>
                <w:lang w:eastAsia="zh-CN"/>
              </w:rPr>
              <w:t>4 and 5</w:t>
            </w:r>
          </w:p>
        </w:tc>
      </w:tr>
      <w:tr w:rsidR="00CA254E" w:rsidRPr="00170508" w14:paraId="74ADA6FE" w14:textId="77777777" w:rsidTr="00FD02C8">
        <w:trPr>
          <w:jc w:val="center"/>
        </w:trPr>
        <w:tc>
          <w:tcPr>
            <w:tcW w:w="1002" w:type="pct"/>
            <w:tcBorders>
              <w:top w:val="nil"/>
              <w:left w:val="single" w:sz="4" w:space="0" w:color="auto"/>
              <w:bottom w:val="nil"/>
              <w:right w:val="single" w:sz="4" w:space="0" w:color="auto"/>
            </w:tcBorders>
            <w:vAlign w:val="center"/>
          </w:tcPr>
          <w:p w14:paraId="042BB491" w14:textId="77777777" w:rsidR="00CA254E" w:rsidRPr="00170508" w:rsidRDefault="00CA254E" w:rsidP="00FD02C8">
            <w:pPr>
              <w:pStyle w:val="TAC"/>
              <w:rPr>
                <w:rFonts w:eastAsia="DengXian"/>
              </w:rPr>
            </w:pPr>
          </w:p>
        </w:tc>
        <w:tc>
          <w:tcPr>
            <w:tcW w:w="871" w:type="pct"/>
            <w:tcBorders>
              <w:top w:val="nil"/>
              <w:left w:val="single" w:sz="4" w:space="0" w:color="auto"/>
              <w:bottom w:val="nil"/>
              <w:right w:val="single" w:sz="4" w:space="0" w:color="auto"/>
            </w:tcBorders>
            <w:vAlign w:val="center"/>
          </w:tcPr>
          <w:p w14:paraId="1BBAE0B1" w14:textId="77777777" w:rsidR="00CA254E" w:rsidRPr="00170508" w:rsidRDefault="00CA254E" w:rsidP="00FD02C8">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6B4A9AC0" w14:textId="77777777" w:rsidR="00CA254E" w:rsidRPr="00170508" w:rsidRDefault="00CA254E" w:rsidP="00FD02C8">
            <w:pPr>
              <w:pStyle w:val="TAC"/>
              <w:rPr>
                <w:rFonts w:eastAsia="DengXian"/>
              </w:rPr>
            </w:pPr>
            <w:r w:rsidRPr="00170508">
              <w:rPr>
                <w:rFonts w:eastAsia="DengXian"/>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81F9749" w14:textId="77777777" w:rsidR="00CA254E" w:rsidRPr="00170508" w:rsidRDefault="00CA254E" w:rsidP="00FD02C8">
            <w:pPr>
              <w:pStyle w:val="TAC"/>
              <w:rPr>
                <w:rFonts w:eastAsia="DengXian"/>
                <w:lang w:eastAsia="zh-CN" w:bidi="ar"/>
              </w:rPr>
            </w:pPr>
            <w:r w:rsidRPr="00170508">
              <w:rPr>
                <w:rFonts w:eastAsia="DengXian"/>
                <w:lang w:eastAsia="zh-CN" w:bidi="ar"/>
              </w:rPr>
              <w:t>CA_n71(2A)</w:t>
            </w:r>
            <w:r>
              <w:rPr>
                <w:rFonts w:eastAsia="DengXian"/>
                <w:lang w:eastAsia="zh-CN" w:bidi="ar"/>
              </w:rPr>
              <w:t>_BCS 4 and 5</w:t>
            </w:r>
          </w:p>
        </w:tc>
        <w:tc>
          <w:tcPr>
            <w:tcW w:w="750" w:type="pct"/>
            <w:tcBorders>
              <w:top w:val="nil"/>
              <w:left w:val="single" w:sz="4" w:space="0" w:color="auto"/>
              <w:bottom w:val="nil"/>
              <w:right w:val="single" w:sz="4" w:space="0" w:color="auto"/>
            </w:tcBorders>
            <w:vAlign w:val="center"/>
          </w:tcPr>
          <w:p w14:paraId="5EFB95C6" w14:textId="77777777" w:rsidR="00CA254E" w:rsidRPr="00170508" w:rsidRDefault="00CA254E" w:rsidP="00FD02C8">
            <w:pPr>
              <w:pStyle w:val="TAC"/>
              <w:rPr>
                <w:rFonts w:eastAsia="DengXian"/>
                <w:szCs w:val="18"/>
                <w:lang w:eastAsia="zh-CN"/>
              </w:rPr>
            </w:pPr>
          </w:p>
        </w:tc>
      </w:tr>
      <w:tr w:rsidR="00CA254E" w:rsidRPr="00170508" w14:paraId="40809065"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44EC44DA" w14:textId="77777777" w:rsidR="00CA254E" w:rsidRPr="00170508" w:rsidRDefault="00CA254E" w:rsidP="00FD02C8">
            <w:pPr>
              <w:pStyle w:val="TAC"/>
              <w:rPr>
                <w:rFonts w:eastAsia="DengXian"/>
              </w:rPr>
            </w:pPr>
          </w:p>
        </w:tc>
        <w:tc>
          <w:tcPr>
            <w:tcW w:w="871" w:type="pct"/>
            <w:tcBorders>
              <w:top w:val="nil"/>
              <w:left w:val="single" w:sz="4" w:space="0" w:color="auto"/>
              <w:bottom w:val="single" w:sz="4" w:space="0" w:color="auto"/>
              <w:right w:val="single" w:sz="4" w:space="0" w:color="auto"/>
            </w:tcBorders>
            <w:vAlign w:val="center"/>
          </w:tcPr>
          <w:p w14:paraId="371A2C4C" w14:textId="77777777" w:rsidR="00CA254E" w:rsidRPr="00170508" w:rsidRDefault="00CA254E" w:rsidP="00FD02C8">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022235EE" w14:textId="77777777" w:rsidR="00CA254E" w:rsidRPr="00170508" w:rsidRDefault="00CA254E" w:rsidP="00FD02C8">
            <w:pPr>
              <w:pStyle w:val="TAC"/>
              <w:rPr>
                <w:rFonts w:eastAsia="DengXian"/>
              </w:rPr>
            </w:pPr>
            <w:r w:rsidRPr="00170508">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57BA886" w14:textId="77777777" w:rsidR="00CA254E" w:rsidRPr="00170508" w:rsidRDefault="00CA254E" w:rsidP="00FD02C8">
            <w:pPr>
              <w:pStyle w:val="TAC"/>
              <w:rPr>
                <w:rFonts w:eastAsia="DengXian"/>
                <w:lang w:eastAsia="zh-CN" w:bidi="ar"/>
              </w:rPr>
            </w:pPr>
            <w:r w:rsidRPr="00170508">
              <w:rPr>
                <w:rFonts w:eastAsia="DengXian"/>
                <w:lang w:eastAsia="zh-CN" w:bidi="ar"/>
              </w:rPr>
              <w:t>CA_n77(2A)</w:t>
            </w:r>
            <w:r>
              <w:rPr>
                <w:rFonts w:eastAsia="DengXian"/>
                <w:lang w:eastAsia="zh-CN" w:bidi="ar"/>
              </w:rPr>
              <w:t>_BCS 4 and 5</w:t>
            </w:r>
          </w:p>
        </w:tc>
        <w:tc>
          <w:tcPr>
            <w:tcW w:w="750" w:type="pct"/>
            <w:tcBorders>
              <w:top w:val="nil"/>
              <w:left w:val="single" w:sz="4" w:space="0" w:color="auto"/>
              <w:bottom w:val="single" w:sz="4" w:space="0" w:color="auto"/>
              <w:right w:val="single" w:sz="4" w:space="0" w:color="auto"/>
            </w:tcBorders>
            <w:vAlign w:val="center"/>
          </w:tcPr>
          <w:p w14:paraId="23FD1E4F" w14:textId="77777777" w:rsidR="00CA254E" w:rsidRPr="00170508" w:rsidRDefault="00CA254E" w:rsidP="00FD02C8">
            <w:pPr>
              <w:pStyle w:val="TAC"/>
              <w:rPr>
                <w:rFonts w:eastAsia="DengXian"/>
                <w:szCs w:val="18"/>
                <w:lang w:eastAsia="zh-CN"/>
              </w:rPr>
            </w:pPr>
          </w:p>
        </w:tc>
      </w:tr>
      <w:tr w:rsidR="00CA254E" w:rsidRPr="00170508" w14:paraId="3CCFA748"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1F304869" w14:textId="77777777" w:rsidR="00CA254E" w:rsidRPr="00170508" w:rsidRDefault="00CA254E" w:rsidP="00FD02C8">
            <w:pPr>
              <w:pStyle w:val="TAC"/>
              <w:rPr>
                <w:rFonts w:eastAsia="DengXian"/>
                <w:lang w:eastAsia="zh-CN"/>
              </w:rPr>
            </w:pPr>
            <w:r w:rsidRPr="00170508">
              <w:rPr>
                <w:rFonts w:eastAsia="DengXian"/>
              </w:rPr>
              <w:t>CA_n25(2A)-n71A-n77A</w:t>
            </w:r>
          </w:p>
        </w:tc>
        <w:tc>
          <w:tcPr>
            <w:tcW w:w="871" w:type="pct"/>
            <w:tcBorders>
              <w:top w:val="single" w:sz="4" w:space="0" w:color="auto"/>
              <w:left w:val="single" w:sz="4" w:space="0" w:color="auto"/>
              <w:bottom w:val="nil"/>
              <w:right w:val="single" w:sz="4" w:space="0" w:color="auto"/>
            </w:tcBorders>
            <w:vAlign w:val="center"/>
          </w:tcPr>
          <w:p w14:paraId="1A56B632" w14:textId="77777777" w:rsidR="00CA254E" w:rsidRPr="00170508" w:rsidRDefault="00CA254E" w:rsidP="00FD02C8">
            <w:pPr>
              <w:pStyle w:val="TAC"/>
              <w:rPr>
                <w:rFonts w:eastAsia="DengXian"/>
                <w:lang w:val="en-US" w:eastAsia="zh-CN"/>
              </w:rPr>
            </w:pPr>
            <w:r w:rsidRPr="00170508">
              <w:rPr>
                <w:rFonts w:eastAsia="DengXian"/>
                <w:lang w:val="en-US" w:eastAsia="zh-CN"/>
              </w:rPr>
              <w:t>n25</w:t>
            </w:r>
            <w:r w:rsidRPr="00170508">
              <w:rPr>
                <w:rFonts w:eastAsia="DengXian"/>
                <w:vertAlign w:val="superscript"/>
                <w:lang w:val="en-US" w:eastAsia="zh-CN"/>
              </w:rPr>
              <w:t>7</w:t>
            </w:r>
          </w:p>
          <w:p w14:paraId="0B984BAC" w14:textId="77777777" w:rsidR="00CA254E" w:rsidRPr="00170508" w:rsidRDefault="00CA254E" w:rsidP="00FD02C8">
            <w:pPr>
              <w:pStyle w:val="TAC"/>
              <w:rPr>
                <w:rFonts w:eastAsia="DengXian"/>
                <w:vertAlign w:val="superscript"/>
                <w:lang w:val="en-US" w:eastAsia="zh-CN"/>
              </w:rPr>
            </w:pPr>
            <w:r w:rsidRPr="00170508">
              <w:rPr>
                <w:rFonts w:eastAsia="DengXian"/>
                <w:lang w:val="en-US" w:eastAsia="zh-CN"/>
              </w:rPr>
              <w:t>n71</w:t>
            </w:r>
            <w:r w:rsidRPr="00170508">
              <w:rPr>
                <w:rFonts w:eastAsia="DengXian"/>
                <w:vertAlign w:val="superscript"/>
                <w:lang w:val="en-US" w:eastAsia="zh-CN"/>
              </w:rPr>
              <w:t>7</w:t>
            </w:r>
          </w:p>
          <w:p w14:paraId="6C9BBF1A" w14:textId="77777777" w:rsidR="00CA254E" w:rsidRPr="00170508" w:rsidRDefault="00CA254E" w:rsidP="00FD02C8">
            <w:pPr>
              <w:pStyle w:val="TAC"/>
              <w:rPr>
                <w:rFonts w:eastAsia="DengXian"/>
                <w:vertAlign w:val="superscript"/>
                <w:lang w:val="en-US" w:eastAsia="zh-CN"/>
              </w:rPr>
            </w:pPr>
            <w:r w:rsidRPr="00170508">
              <w:rPr>
                <w:rFonts w:eastAsia="DengXian"/>
                <w:lang w:val="en-US" w:eastAsia="zh-CN"/>
              </w:rPr>
              <w:t>n77</w:t>
            </w:r>
            <w:r w:rsidRPr="00170508">
              <w:rPr>
                <w:rFonts w:eastAsia="DengXian"/>
                <w:vertAlign w:val="superscript"/>
                <w:lang w:val="en-US" w:eastAsia="zh-CN"/>
              </w:rPr>
              <w:t>7,9</w:t>
            </w:r>
          </w:p>
          <w:p w14:paraId="2DFF3C70" w14:textId="77777777" w:rsidR="00CA254E" w:rsidRPr="00170508" w:rsidRDefault="00CA254E" w:rsidP="00FD02C8">
            <w:pPr>
              <w:pStyle w:val="TAC"/>
              <w:rPr>
                <w:rFonts w:eastAsia="DengXian"/>
                <w:lang w:val="en-US"/>
              </w:rPr>
            </w:pPr>
            <w:r w:rsidRPr="00170508">
              <w:rPr>
                <w:rFonts w:eastAsia="DengXian"/>
                <w:lang w:val="en-US"/>
              </w:rPr>
              <w:t>CA_n25A-n71A</w:t>
            </w:r>
            <w:r w:rsidRPr="00170508">
              <w:rPr>
                <w:rFonts w:eastAsia="DengXian"/>
                <w:vertAlign w:val="superscript"/>
                <w:lang w:val="en-US" w:eastAsia="zh-CN"/>
              </w:rPr>
              <w:t>7</w:t>
            </w:r>
          </w:p>
          <w:p w14:paraId="33BE4F0F" w14:textId="77777777" w:rsidR="00CA254E" w:rsidRPr="00170508" w:rsidRDefault="00CA254E" w:rsidP="00FD02C8">
            <w:pPr>
              <w:pStyle w:val="TAC"/>
              <w:rPr>
                <w:rFonts w:eastAsia="DengXian"/>
                <w:lang w:val="en-US"/>
              </w:rPr>
            </w:pPr>
            <w:r w:rsidRPr="00170508">
              <w:rPr>
                <w:rFonts w:eastAsia="DengXian"/>
                <w:lang w:val="en-US"/>
              </w:rPr>
              <w:t>CA_n25A-n77A</w:t>
            </w:r>
            <w:r w:rsidRPr="00170508">
              <w:rPr>
                <w:rFonts w:eastAsia="DengXian"/>
                <w:vertAlign w:val="superscript"/>
                <w:lang w:val="en-US" w:eastAsia="zh-CN"/>
              </w:rPr>
              <w:t>7</w:t>
            </w:r>
          </w:p>
          <w:p w14:paraId="26EBB909" w14:textId="77777777" w:rsidR="00CA254E" w:rsidRPr="00170508" w:rsidRDefault="00CA254E" w:rsidP="00FD02C8">
            <w:pPr>
              <w:pStyle w:val="TAC"/>
              <w:rPr>
                <w:rFonts w:eastAsia="DengXian"/>
              </w:rPr>
            </w:pPr>
            <w:r w:rsidRPr="00170508">
              <w:rPr>
                <w:rFonts w:eastAsia="DengXian"/>
                <w:lang w:val="en-US"/>
              </w:rPr>
              <w:t>CA_n71A-n77A</w:t>
            </w:r>
            <w:r w:rsidRPr="00170508">
              <w:rPr>
                <w:rFonts w:eastAsia="DengXian"/>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C2645CB" w14:textId="77777777" w:rsidR="00CA254E" w:rsidRPr="00170508" w:rsidRDefault="00CA254E" w:rsidP="00FD02C8">
            <w:pPr>
              <w:pStyle w:val="TAC"/>
              <w:rPr>
                <w:rFonts w:eastAsia="DengXian"/>
              </w:rPr>
            </w:pPr>
            <w:r w:rsidRPr="00170508">
              <w:rPr>
                <w:rFonts w:eastAsia="DengXia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3504714" w14:textId="77777777" w:rsidR="00CA254E" w:rsidRPr="00170508" w:rsidRDefault="00CA254E" w:rsidP="00FD02C8">
            <w:pPr>
              <w:pStyle w:val="TAC"/>
              <w:rPr>
                <w:rFonts w:ascii="Calibri" w:eastAsia="DengXian" w:hAnsi="Calibri"/>
                <w:sz w:val="21"/>
                <w:lang w:eastAsia="zh-CN"/>
              </w:rPr>
            </w:pPr>
            <w:r w:rsidRPr="00170508">
              <w:rPr>
                <w:rFonts w:eastAsia="DengXian"/>
                <w:lang w:eastAsia="zh-CN" w:bidi="ar"/>
              </w:rPr>
              <w:t>CA_n25(2A)_BCS1</w:t>
            </w:r>
          </w:p>
        </w:tc>
        <w:tc>
          <w:tcPr>
            <w:tcW w:w="750" w:type="pct"/>
            <w:tcBorders>
              <w:top w:val="single" w:sz="4" w:space="0" w:color="auto"/>
              <w:left w:val="single" w:sz="4" w:space="0" w:color="auto"/>
              <w:bottom w:val="nil"/>
              <w:right w:val="single" w:sz="4" w:space="0" w:color="auto"/>
            </w:tcBorders>
            <w:vAlign w:val="center"/>
          </w:tcPr>
          <w:p w14:paraId="59C384EF" w14:textId="77777777" w:rsidR="00CA254E" w:rsidRPr="00170508" w:rsidRDefault="00CA254E" w:rsidP="00FD02C8">
            <w:pPr>
              <w:pStyle w:val="TAC"/>
              <w:rPr>
                <w:rFonts w:eastAsia="DengXian"/>
                <w:lang w:eastAsia="zh-CN"/>
              </w:rPr>
            </w:pPr>
            <w:r w:rsidRPr="00170508">
              <w:rPr>
                <w:rFonts w:eastAsia="DengXian"/>
                <w:szCs w:val="18"/>
                <w:lang w:eastAsia="zh-CN"/>
              </w:rPr>
              <w:t>0</w:t>
            </w:r>
          </w:p>
        </w:tc>
      </w:tr>
      <w:tr w:rsidR="00CA254E" w:rsidRPr="00170508" w14:paraId="7DADB859" w14:textId="77777777" w:rsidTr="00FD02C8">
        <w:trPr>
          <w:jc w:val="center"/>
        </w:trPr>
        <w:tc>
          <w:tcPr>
            <w:tcW w:w="1002" w:type="pct"/>
            <w:tcBorders>
              <w:top w:val="nil"/>
              <w:left w:val="single" w:sz="4" w:space="0" w:color="auto"/>
              <w:bottom w:val="nil"/>
              <w:right w:val="single" w:sz="4" w:space="0" w:color="auto"/>
            </w:tcBorders>
            <w:vAlign w:val="center"/>
          </w:tcPr>
          <w:p w14:paraId="05514290"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197333C8" w14:textId="77777777" w:rsidR="00CA254E" w:rsidRPr="00170508" w:rsidRDefault="00CA254E" w:rsidP="00FD02C8">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73962C3C" w14:textId="77777777" w:rsidR="00CA254E" w:rsidRPr="00170508" w:rsidRDefault="00CA254E" w:rsidP="00FD02C8">
            <w:pPr>
              <w:pStyle w:val="TAC"/>
              <w:rPr>
                <w:rFonts w:eastAsia="DengXian"/>
              </w:rPr>
            </w:pPr>
            <w:r w:rsidRPr="00170508">
              <w:rPr>
                <w:rFonts w:eastAsia="DengXia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32BFCEB" w14:textId="77777777" w:rsidR="00CA254E" w:rsidRPr="00170508" w:rsidRDefault="00CA254E" w:rsidP="00FD02C8">
            <w:pPr>
              <w:pStyle w:val="TAC"/>
              <w:rPr>
                <w:rFonts w:ascii="Calibri" w:eastAsia="DengXian" w:hAnsi="Calibri"/>
                <w:sz w:val="21"/>
                <w:lang w:eastAsia="zh-CN"/>
              </w:rPr>
            </w:pPr>
            <w:r w:rsidRPr="00170508">
              <w:rPr>
                <w:rFonts w:eastAsia="DengXian"/>
                <w:lang w:eastAsia="zh-CN" w:bidi="ar"/>
              </w:rPr>
              <w:t>5, 10, 15, 20</w:t>
            </w:r>
          </w:p>
        </w:tc>
        <w:tc>
          <w:tcPr>
            <w:tcW w:w="750" w:type="pct"/>
            <w:tcBorders>
              <w:top w:val="nil"/>
              <w:left w:val="single" w:sz="4" w:space="0" w:color="auto"/>
              <w:bottom w:val="nil"/>
              <w:right w:val="single" w:sz="4" w:space="0" w:color="auto"/>
            </w:tcBorders>
            <w:vAlign w:val="center"/>
          </w:tcPr>
          <w:p w14:paraId="2992BEC8" w14:textId="77777777" w:rsidR="00CA254E" w:rsidRPr="00170508" w:rsidRDefault="00CA254E" w:rsidP="00FD02C8">
            <w:pPr>
              <w:pStyle w:val="TAC"/>
              <w:rPr>
                <w:rFonts w:eastAsia="DengXian"/>
                <w:lang w:eastAsia="zh-CN"/>
              </w:rPr>
            </w:pPr>
          </w:p>
        </w:tc>
      </w:tr>
      <w:tr w:rsidR="00CA254E" w:rsidRPr="00170508" w14:paraId="248D11A1" w14:textId="77777777" w:rsidTr="00FD02C8">
        <w:trPr>
          <w:jc w:val="center"/>
        </w:trPr>
        <w:tc>
          <w:tcPr>
            <w:tcW w:w="1002" w:type="pct"/>
            <w:tcBorders>
              <w:top w:val="nil"/>
              <w:left w:val="single" w:sz="4" w:space="0" w:color="auto"/>
              <w:bottom w:val="nil"/>
              <w:right w:val="single" w:sz="4" w:space="0" w:color="auto"/>
            </w:tcBorders>
            <w:vAlign w:val="center"/>
          </w:tcPr>
          <w:p w14:paraId="0C86294B"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11EAD892" w14:textId="77777777" w:rsidR="00CA254E" w:rsidRPr="00170508" w:rsidRDefault="00CA254E" w:rsidP="00FD02C8">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798326F6" w14:textId="77777777" w:rsidR="00CA254E" w:rsidRPr="00170508" w:rsidRDefault="00CA254E" w:rsidP="00FD02C8">
            <w:pPr>
              <w:pStyle w:val="TAC"/>
              <w:rPr>
                <w:rFonts w:eastAsia="DengXian"/>
              </w:rPr>
            </w:pPr>
            <w:r w:rsidRPr="00170508">
              <w:rPr>
                <w:rFonts w:eastAsia="DengXia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77AA7F9" w14:textId="77777777" w:rsidR="00CA254E" w:rsidRPr="00170508" w:rsidRDefault="00CA254E" w:rsidP="00FD02C8">
            <w:pPr>
              <w:pStyle w:val="TAC"/>
              <w:rPr>
                <w:rFonts w:ascii="Calibri" w:eastAsia="DengXian" w:hAnsi="Calibri"/>
                <w:sz w:val="21"/>
                <w:lang w:eastAsia="zh-CN"/>
              </w:rPr>
            </w:pPr>
            <w:r w:rsidRPr="00170508">
              <w:rPr>
                <w:rFonts w:eastAsia="DengXian"/>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778AD7FE" w14:textId="77777777" w:rsidR="00CA254E" w:rsidRPr="00170508" w:rsidRDefault="00CA254E" w:rsidP="00FD02C8">
            <w:pPr>
              <w:pStyle w:val="TAC"/>
              <w:rPr>
                <w:rFonts w:eastAsia="DengXian"/>
                <w:lang w:eastAsia="zh-CN"/>
              </w:rPr>
            </w:pPr>
          </w:p>
        </w:tc>
      </w:tr>
      <w:tr w:rsidR="00CA254E" w:rsidRPr="00170508" w14:paraId="5F6D6193" w14:textId="77777777" w:rsidTr="00FD02C8">
        <w:trPr>
          <w:jc w:val="center"/>
        </w:trPr>
        <w:tc>
          <w:tcPr>
            <w:tcW w:w="1002" w:type="pct"/>
            <w:tcBorders>
              <w:top w:val="nil"/>
              <w:left w:val="single" w:sz="4" w:space="0" w:color="auto"/>
              <w:bottom w:val="nil"/>
              <w:right w:val="single" w:sz="4" w:space="0" w:color="auto"/>
            </w:tcBorders>
            <w:vAlign w:val="center"/>
          </w:tcPr>
          <w:p w14:paraId="52EA05C2"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76EBCD1F" w14:textId="77777777" w:rsidR="00CA254E" w:rsidRPr="00170508" w:rsidRDefault="00CA254E" w:rsidP="00FD02C8">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4F2922CF" w14:textId="77777777" w:rsidR="00CA254E" w:rsidRPr="00170508" w:rsidRDefault="00CA254E" w:rsidP="00FD02C8">
            <w:pPr>
              <w:pStyle w:val="TAC"/>
              <w:rPr>
                <w:rFonts w:eastAsia="DengXian"/>
              </w:rPr>
            </w:pPr>
            <w:r w:rsidRPr="00170508">
              <w:rPr>
                <w:rFonts w:eastAsia="DengXia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8294579" w14:textId="77777777" w:rsidR="00CA254E" w:rsidRPr="00170508" w:rsidRDefault="00CA254E" w:rsidP="00FD02C8">
            <w:pPr>
              <w:pStyle w:val="TAC"/>
              <w:rPr>
                <w:rFonts w:eastAsia="DengXian"/>
                <w:lang w:eastAsia="zh-CN" w:bidi="ar"/>
              </w:rPr>
            </w:pPr>
            <w:r w:rsidRPr="00170508">
              <w:rPr>
                <w:rFonts w:eastAsia="DengXian"/>
                <w:lang w:eastAsia="zh-CN" w:bidi="ar"/>
              </w:rPr>
              <w:t>CA_n25(2A)</w:t>
            </w:r>
            <w:r>
              <w:rPr>
                <w:rFonts w:eastAsia="DengXian"/>
                <w:lang w:eastAsia="zh-CN" w:bidi="ar"/>
              </w:rPr>
              <w:t>_BCS 4 and 5</w:t>
            </w:r>
          </w:p>
        </w:tc>
        <w:tc>
          <w:tcPr>
            <w:tcW w:w="750" w:type="pct"/>
            <w:tcBorders>
              <w:top w:val="single" w:sz="4" w:space="0" w:color="auto"/>
              <w:left w:val="single" w:sz="4" w:space="0" w:color="auto"/>
              <w:bottom w:val="nil"/>
              <w:right w:val="single" w:sz="4" w:space="0" w:color="auto"/>
            </w:tcBorders>
            <w:vAlign w:val="center"/>
          </w:tcPr>
          <w:p w14:paraId="625B30D6" w14:textId="77777777" w:rsidR="00CA254E" w:rsidRPr="00170508" w:rsidRDefault="00CA254E" w:rsidP="00FD02C8">
            <w:pPr>
              <w:pStyle w:val="TAC"/>
              <w:rPr>
                <w:rFonts w:eastAsia="DengXian"/>
                <w:lang w:eastAsia="zh-CN"/>
              </w:rPr>
            </w:pPr>
            <w:r w:rsidRPr="00170508">
              <w:rPr>
                <w:rFonts w:eastAsia="DengXian" w:cs="Arial"/>
                <w:szCs w:val="18"/>
                <w:lang w:eastAsia="zh-CN"/>
              </w:rPr>
              <w:t>4 and 5</w:t>
            </w:r>
          </w:p>
        </w:tc>
      </w:tr>
      <w:tr w:rsidR="00CA254E" w:rsidRPr="00170508" w14:paraId="5D401296" w14:textId="77777777" w:rsidTr="00FD02C8">
        <w:trPr>
          <w:jc w:val="center"/>
        </w:trPr>
        <w:tc>
          <w:tcPr>
            <w:tcW w:w="1002" w:type="pct"/>
            <w:tcBorders>
              <w:top w:val="nil"/>
              <w:left w:val="single" w:sz="4" w:space="0" w:color="auto"/>
              <w:bottom w:val="nil"/>
              <w:right w:val="single" w:sz="4" w:space="0" w:color="auto"/>
            </w:tcBorders>
            <w:vAlign w:val="center"/>
          </w:tcPr>
          <w:p w14:paraId="02452A75"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327A8D1E" w14:textId="77777777" w:rsidR="00CA254E" w:rsidRPr="00170508" w:rsidRDefault="00CA254E" w:rsidP="00FD02C8">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22847DBC" w14:textId="77777777" w:rsidR="00CA254E" w:rsidRPr="00170508" w:rsidRDefault="00CA254E" w:rsidP="00FD02C8">
            <w:pPr>
              <w:pStyle w:val="TAC"/>
              <w:rPr>
                <w:rFonts w:eastAsia="DengXian"/>
              </w:rPr>
            </w:pPr>
            <w:r w:rsidRPr="00170508">
              <w:rPr>
                <w:rFonts w:eastAsia="DengXian"/>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FD86ADD" w14:textId="77777777" w:rsidR="00CA254E" w:rsidRPr="00170508" w:rsidRDefault="00CA254E" w:rsidP="00FD02C8">
            <w:pPr>
              <w:pStyle w:val="TAC"/>
              <w:rPr>
                <w:rFonts w:eastAsia="DengXian"/>
                <w:lang w:eastAsia="zh-CN" w:bidi="ar"/>
              </w:rPr>
            </w:pPr>
            <w:r w:rsidRPr="00170508">
              <w:rPr>
                <w:rFonts w:eastAsia="DengXian"/>
                <w:lang w:eastAsia="zh-CN" w:bidi="ar"/>
              </w:rPr>
              <w:t xml:space="preserve">n71 channel bandwidths in Table 5.3.5-1 </w:t>
            </w:r>
          </w:p>
        </w:tc>
        <w:tc>
          <w:tcPr>
            <w:tcW w:w="750" w:type="pct"/>
            <w:tcBorders>
              <w:top w:val="nil"/>
              <w:left w:val="single" w:sz="4" w:space="0" w:color="auto"/>
              <w:bottom w:val="nil"/>
              <w:right w:val="single" w:sz="4" w:space="0" w:color="auto"/>
            </w:tcBorders>
            <w:vAlign w:val="center"/>
          </w:tcPr>
          <w:p w14:paraId="3C888AC2" w14:textId="77777777" w:rsidR="00CA254E" w:rsidRPr="00170508" w:rsidRDefault="00CA254E" w:rsidP="00FD02C8">
            <w:pPr>
              <w:pStyle w:val="TAC"/>
              <w:rPr>
                <w:rFonts w:eastAsia="DengXian"/>
                <w:lang w:eastAsia="zh-CN"/>
              </w:rPr>
            </w:pPr>
          </w:p>
        </w:tc>
      </w:tr>
      <w:tr w:rsidR="00CA254E" w:rsidRPr="00170508" w14:paraId="3D02A75E"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7E15E3B9"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28CE2B3E" w14:textId="77777777" w:rsidR="00CA254E" w:rsidRPr="00170508" w:rsidRDefault="00CA254E" w:rsidP="00FD02C8">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085DA6E5" w14:textId="77777777" w:rsidR="00CA254E" w:rsidRPr="00170508" w:rsidRDefault="00CA254E" w:rsidP="00FD02C8">
            <w:pPr>
              <w:pStyle w:val="TAC"/>
              <w:rPr>
                <w:rFonts w:eastAsia="DengXian"/>
              </w:rPr>
            </w:pPr>
            <w:r w:rsidRPr="00170508">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BD8499B" w14:textId="77777777" w:rsidR="00CA254E" w:rsidRPr="00170508" w:rsidRDefault="00CA254E" w:rsidP="00FD02C8">
            <w:pPr>
              <w:pStyle w:val="TAC"/>
              <w:rPr>
                <w:rFonts w:eastAsia="DengXian"/>
                <w:lang w:eastAsia="zh-CN" w:bidi="ar"/>
              </w:rPr>
            </w:pPr>
            <w:r w:rsidRPr="00170508">
              <w:rPr>
                <w:rFonts w:eastAsia="DengXian"/>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038C6B72" w14:textId="77777777" w:rsidR="00CA254E" w:rsidRPr="00170508" w:rsidRDefault="00CA254E" w:rsidP="00FD02C8">
            <w:pPr>
              <w:pStyle w:val="TAC"/>
              <w:rPr>
                <w:rFonts w:eastAsia="DengXian"/>
                <w:lang w:eastAsia="zh-CN"/>
              </w:rPr>
            </w:pPr>
          </w:p>
        </w:tc>
      </w:tr>
      <w:tr w:rsidR="00CA254E" w:rsidRPr="00170508" w14:paraId="76E317AC"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29DB8868" w14:textId="77777777" w:rsidR="00CA254E" w:rsidRPr="00170508" w:rsidRDefault="00CA254E" w:rsidP="00FD02C8">
            <w:pPr>
              <w:pStyle w:val="TAC"/>
              <w:rPr>
                <w:rFonts w:eastAsia="DengXian"/>
                <w:lang w:eastAsia="zh-CN"/>
              </w:rPr>
            </w:pPr>
            <w:r w:rsidRPr="00170508">
              <w:rPr>
                <w:rFonts w:eastAsia="DengXian"/>
                <w:lang w:eastAsia="zh-CN"/>
              </w:rPr>
              <w:t>CA_n25(2A)-n71A-n77(2A)</w:t>
            </w:r>
          </w:p>
        </w:tc>
        <w:tc>
          <w:tcPr>
            <w:tcW w:w="871" w:type="pct"/>
            <w:tcBorders>
              <w:top w:val="single" w:sz="4" w:space="0" w:color="auto"/>
              <w:left w:val="single" w:sz="4" w:space="0" w:color="auto"/>
              <w:bottom w:val="nil"/>
              <w:right w:val="single" w:sz="4" w:space="0" w:color="auto"/>
            </w:tcBorders>
            <w:vAlign w:val="center"/>
          </w:tcPr>
          <w:p w14:paraId="660CCDA7" w14:textId="77777777" w:rsidR="00CA254E" w:rsidRPr="00170508" w:rsidRDefault="00CA254E" w:rsidP="00FD02C8">
            <w:pPr>
              <w:pStyle w:val="TAC"/>
              <w:rPr>
                <w:rFonts w:eastAsia="DengXian"/>
                <w:vertAlign w:val="superscript"/>
              </w:rPr>
            </w:pPr>
            <w:r w:rsidRPr="00170508">
              <w:rPr>
                <w:rFonts w:eastAsia="DengXian"/>
              </w:rPr>
              <w:t>n77</w:t>
            </w:r>
            <w:r w:rsidRPr="00170508">
              <w:rPr>
                <w:rFonts w:eastAsia="DengXian"/>
                <w:vertAlign w:val="superscript"/>
              </w:rPr>
              <w:t>7,9</w:t>
            </w:r>
          </w:p>
          <w:p w14:paraId="143A71A3" w14:textId="77777777" w:rsidR="00CA254E" w:rsidRPr="00170508" w:rsidRDefault="00CA254E" w:rsidP="00FD02C8">
            <w:pPr>
              <w:pStyle w:val="TAC"/>
              <w:rPr>
                <w:rFonts w:eastAsia="DengXian"/>
              </w:rPr>
            </w:pPr>
            <w:r w:rsidRPr="00170508">
              <w:rPr>
                <w:rFonts w:eastAsia="DengXian"/>
              </w:rPr>
              <w:t>CA_n25A-n71A</w:t>
            </w:r>
          </w:p>
          <w:p w14:paraId="21263842" w14:textId="77777777" w:rsidR="00CA254E" w:rsidRPr="00170508" w:rsidRDefault="00CA254E" w:rsidP="00FD02C8">
            <w:pPr>
              <w:pStyle w:val="TAC"/>
              <w:rPr>
                <w:rFonts w:eastAsia="DengXian"/>
              </w:rPr>
            </w:pPr>
            <w:r w:rsidRPr="00170508">
              <w:rPr>
                <w:rFonts w:eastAsia="DengXian"/>
              </w:rPr>
              <w:t>CA_n25A-n77A</w:t>
            </w:r>
            <w:r w:rsidRPr="00170508">
              <w:rPr>
                <w:rFonts w:eastAsia="DengXian"/>
                <w:vertAlign w:val="superscript"/>
              </w:rPr>
              <w:t>7</w:t>
            </w:r>
          </w:p>
          <w:p w14:paraId="5248FEBD" w14:textId="77777777" w:rsidR="00CA254E" w:rsidRPr="00170508" w:rsidRDefault="00CA254E" w:rsidP="00FD02C8">
            <w:pPr>
              <w:pStyle w:val="TAC"/>
              <w:rPr>
                <w:rFonts w:eastAsia="DengXian"/>
              </w:rPr>
            </w:pPr>
            <w:r w:rsidRPr="00170508">
              <w:rPr>
                <w:rFonts w:eastAsia="DengXian"/>
              </w:rPr>
              <w:t>CA_n71A-n77A</w:t>
            </w:r>
            <w:r w:rsidRPr="00170508">
              <w:rPr>
                <w:rFonts w:eastAsia="DengXian"/>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55616C6E" w14:textId="77777777" w:rsidR="00CA254E" w:rsidRPr="00170508" w:rsidRDefault="00CA254E" w:rsidP="00FD02C8">
            <w:pPr>
              <w:pStyle w:val="TAC"/>
              <w:rPr>
                <w:rFonts w:eastAsia="DengXian"/>
              </w:rPr>
            </w:pPr>
            <w:r w:rsidRPr="00170508">
              <w:rPr>
                <w:rFonts w:eastAsia="DengXia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58994A6" w14:textId="77777777" w:rsidR="00CA254E" w:rsidRPr="00170508" w:rsidRDefault="00CA254E" w:rsidP="00FD02C8">
            <w:pPr>
              <w:pStyle w:val="TAC"/>
              <w:rPr>
                <w:rFonts w:eastAsia="DengXian"/>
                <w:lang w:eastAsia="zh-CN" w:bidi="ar"/>
              </w:rPr>
            </w:pPr>
            <w:r w:rsidRPr="00170508">
              <w:rPr>
                <w:rFonts w:eastAsia="DengXian"/>
                <w:lang w:eastAsia="zh-CN" w:bidi="ar"/>
              </w:rPr>
              <w:t>CA_n25(2A)</w:t>
            </w:r>
            <w:r>
              <w:rPr>
                <w:rFonts w:eastAsia="DengXian"/>
                <w:lang w:eastAsia="zh-CN" w:bidi="ar"/>
              </w:rPr>
              <w:t>_BCS 4 and 5</w:t>
            </w:r>
          </w:p>
        </w:tc>
        <w:tc>
          <w:tcPr>
            <w:tcW w:w="750" w:type="pct"/>
            <w:tcBorders>
              <w:top w:val="single" w:sz="4" w:space="0" w:color="auto"/>
              <w:left w:val="single" w:sz="4" w:space="0" w:color="auto"/>
              <w:bottom w:val="nil"/>
              <w:right w:val="single" w:sz="4" w:space="0" w:color="auto"/>
            </w:tcBorders>
            <w:vAlign w:val="center"/>
          </w:tcPr>
          <w:p w14:paraId="5A18723B" w14:textId="77777777" w:rsidR="00CA254E" w:rsidRPr="00170508" w:rsidRDefault="00CA254E" w:rsidP="00FD02C8">
            <w:pPr>
              <w:pStyle w:val="TAC"/>
              <w:rPr>
                <w:rFonts w:eastAsia="DengXian" w:cs="Arial"/>
                <w:szCs w:val="18"/>
                <w:lang w:eastAsia="zh-CN"/>
              </w:rPr>
            </w:pPr>
            <w:r w:rsidRPr="00170508">
              <w:rPr>
                <w:rFonts w:eastAsia="DengXian"/>
                <w:lang w:eastAsia="zh-CN"/>
              </w:rPr>
              <w:t>4 and 5</w:t>
            </w:r>
          </w:p>
        </w:tc>
      </w:tr>
      <w:tr w:rsidR="00CA254E" w:rsidRPr="00170508" w14:paraId="22FA82AE" w14:textId="77777777" w:rsidTr="00FD02C8">
        <w:trPr>
          <w:jc w:val="center"/>
        </w:trPr>
        <w:tc>
          <w:tcPr>
            <w:tcW w:w="1002" w:type="pct"/>
            <w:tcBorders>
              <w:top w:val="nil"/>
              <w:left w:val="single" w:sz="4" w:space="0" w:color="auto"/>
              <w:bottom w:val="nil"/>
              <w:right w:val="single" w:sz="4" w:space="0" w:color="auto"/>
            </w:tcBorders>
            <w:vAlign w:val="center"/>
          </w:tcPr>
          <w:p w14:paraId="01102450"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634DCA3B" w14:textId="77777777" w:rsidR="00CA254E" w:rsidRPr="00170508" w:rsidRDefault="00CA254E" w:rsidP="00FD02C8">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3A5429FA" w14:textId="77777777" w:rsidR="00CA254E" w:rsidRPr="00170508" w:rsidRDefault="00CA254E" w:rsidP="00FD02C8">
            <w:pPr>
              <w:pStyle w:val="TAC"/>
              <w:rPr>
                <w:rFonts w:eastAsia="DengXian"/>
              </w:rPr>
            </w:pPr>
            <w:r w:rsidRPr="00170508">
              <w:rPr>
                <w:rFonts w:eastAsia="DengXian"/>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9DB3A61" w14:textId="77777777" w:rsidR="00CA254E" w:rsidRPr="00170508" w:rsidRDefault="00CA254E" w:rsidP="00FD02C8">
            <w:pPr>
              <w:pStyle w:val="TAC"/>
              <w:rPr>
                <w:rFonts w:eastAsia="DengXian"/>
                <w:lang w:eastAsia="zh-CN" w:bidi="ar"/>
              </w:rPr>
            </w:pPr>
            <w:r w:rsidRPr="00170508">
              <w:rPr>
                <w:rFonts w:eastAsia="DengXian"/>
                <w:lang w:eastAsia="zh-CN" w:bidi="ar"/>
              </w:rPr>
              <w:t>n71 channel bandwidths in Table 5.3.5-1</w:t>
            </w:r>
          </w:p>
        </w:tc>
        <w:tc>
          <w:tcPr>
            <w:tcW w:w="750" w:type="pct"/>
            <w:tcBorders>
              <w:top w:val="nil"/>
              <w:left w:val="single" w:sz="4" w:space="0" w:color="auto"/>
              <w:bottom w:val="nil"/>
              <w:right w:val="single" w:sz="4" w:space="0" w:color="auto"/>
            </w:tcBorders>
            <w:vAlign w:val="center"/>
          </w:tcPr>
          <w:p w14:paraId="7A5B7DEA" w14:textId="77777777" w:rsidR="00CA254E" w:rsidRPr="00170508" w:rsidRDefault="00CA254E" w:rsidP="00FD02C8">
            <w:pPr>
              <w:pStyle w:val="TAC"/>
              <w:rPr>
                <w:rFonts w:eastAsia="DengXian" w:cs="Arial"/>
                <w:szCs w:val="18"/>
                <w:lang w:eastAsia="zh-CN"/>
              </w:rPr>
            </w:pPr>
          </w:p>
        </w:tc>
      </w:tr>
      <w:tr w:rsidR="00CA254E" w:rsidRPr="00170508" w14:paraId="7A6A091E"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7F740CAC"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22171CEB" w14:textId="77777777" w:rsidR="00CA254E" w:rsidRPr="00170508" w:rsidRDefault="00CA254E" w:rsidP="00FD02C8">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6BBD35B7" w14:textId="77777777" w:rsidR="00CA254E" w:rsidRPr="00170508" w:rsidRDefault="00CA254E" w:rsidP="00FD02C8">
            <w:pPr>
              <w:pStyle w:val="TAC"/>
              <w:rPr>
                <w:rFonts w:eastAsia="DengXian"/>
              </w:rPr>
            </w:pPr>
            <w:r w:rsidRPr="00170508">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4C29F38" w14:textId="77777777" w:rsidR="00CA254E" w:rsidRPr="00170508" w:rsidRDefault="00CA254E" w:rsidP="00FD02C8">
            <w:pPr>
              <w:pStyle w:val="TAC"/>
              <w:rPr>
                <w:rFonts w:eastAsia="DengXian"/>
                <w:lang w:eastAsia="zh-CN" w:bidi="ar"/>
              </w:rPr>
            </w:pPr>
            <w:r w:rsidRPr="00170508">
              <w:rPr>
                <w:rFonts w:eastAsia="DengXian"/>
                <w:lang w:eastAsia="zh-CN" w:bidi="ar"/>
              </w:rPr>
              <w:t>CA_n77(2A)</w:t>
            </w:r>
            <w:r>
              <w:rPr>
                <w:rFonts w:eastAsia="DengXian"/>
                <w:lang w:eastAsia="zh-CN" w:bidi="ar"/>
              </w:rPr>
              <w:t>_BCS 4 and 5</w:t>
            </w:r>
          </w:p>
        </w:tc>
        <w:tc>
          <w:tcPr>
            <w:tcW w:w="750" w:type="pct"/>
            <w:tcBorders>
              <w:top w:val="nil"/>
              <w:left w:val="single" w:sz="4" w:space="0" w:color="auto"/>
              <w:bottom w:val="single" w:sz="4" w:space="0" w:color="auto"/>
              <w:right w:val="single" w:sz="4" w:space="0" w:color="auto"/>
            </w:tcBorders>
            <w:vAlign w:val="center"/>
          </w:tcPr>
          <w:p w14:paraId="49631D5B" w14:textId="77777777" w:rsidR="00CA254E" w:rsidRPr="00170508" w:rsidRDefault="00CA254E" w:rsidP="00FD02C8">
            <w:pPr>
              <w:pStyle w:val="TAC"/>
              <w:rPr>
                <w:rFonts w:eastAsia="DengXian" w:cs="Arial"/>
                <w:szCs w:val="18"/>
                <w:lang w:eastAsia="zh-CN"/>
              </w:rPr>
            </w:pPr>
          </w:p>
        </w:tc>
      </w:tr>
      <w:tr w:rsidR="00CA254E" w:rsidRPr="00170508" w14:paraId="69DE94B5"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50ECB4AA" w14:textId="77777777" w:rsidR="00CA254E" w:rsidRPr="00170508" w:rsidRDefault="00CA254E" w:rsidP="00FD02C8">
            <w:pPr>
              <w:pStyle w:val="TAC"/>
              <w:rPr>
                <w:rFonts w:eastAsia="DengXian"/>
                <w:lang w:eastAsia="zh-CN"/>
              </w:rPr>
            </w:pPr>
            <w:r w:rsidRPr="00170508">
              <w:rPr>
                <w:rFonts w:eastAsia="DengXian"/>
                <w:lang w:eastAsia="zh-CN"/>
              </w:rPr>
              <w:t>CA_n25(2A)-n71B-n77A</w:t>
            </w:r>
          </w:p>
        </w:tc>
        <w:tc>
          <w:tcPr>
            <w:tcW w:w="871" w:type="pct"/>
            <w:tcBorders>
              <w:top w:val="single" w:sz="4" w:space="0" w:color="auto"/>
              <w:left w:val="single" w:sz="4" w:space="0" w:color="auto"/>
              <w:bottom w:val="nil"/>
              <w:right w:val="single" w:sz="4" w:space="0" w:color="auto"/>
            </w:tcBorders>
            <w:vAlign w:val="center"/>
          </w:tcPr>
          <w:p w14:paraId="23DBC5D6" w14:textId="77777777" w:rsidR="00CA254E" w:rsidRPr="00DD4870" w:rsidRDefault="00CA254E" w:rsidP="00FD02C8">
            <w:pPr>
              <w:pStyle w:val="TAC"/>
              <w:rPr>
                <w:lang w:val="en-US" w:eastAsia="zh-CN"/>
              </w:rPr>
            </w:pPr>
            <w:r w:rsidRPr="00DD4870">
              <w:rPr>
                <w:lang w:val="en-US" w:eastAsia="zh-CN"/>
              </w:rPr>
              <w:t>n25</w:t>
            </w:r>
            <w:r w:rsidRPr="00DD4870">
              <w:rPr>
                <w:vertAlign w:val="superscript"/>
                <w:lang w:val="en-US" w:eastAsia="zh-CN"/>
              </w:rPr>
              <w:t>7</w:t>
            </w:r>
          </w:p>
          <w:p w14:paraId="414161AF" w14:textId="77777777" w:rsidR="00CA254E" w:rsidRPr="00DD4870" w:rsidRDefault="00CA254E" w:rsidP="00FD02C8">
            <w:pPr>
              <w:pStyle w:val="TAC"/>
              <w:rPr>
                <w:vertAlign w:val="superscript"/>
                <w:lang w:val="en-US" w:eastAsia="zh-CN"/>
              </w:rPr>
            </w:pPr>
            <w:r w:rsidRPr="00DD4870">
              <w:rPr>
                <w:lang w:val="en-US" w:eastAsia="zh-CN"/>
              </w:rPr>
              <w:t>n71</w:t>
            </w:r>
            <w:r w:rsidRPr="00DD4870">
              <w:rPr>
                <w:vertAlign w:val="superscript"/>
                <w:lang w:val="en-US" w:eastAsia="zh-CN"/>
              </w:rPr>
              <w:t>7</w:t>
            </w:r>
          </w:p>
          <w:p w14:paraId="044D403C" w14:textId="77777777" w:rsidR="00CA254E" w:rsidRPr="001141C9" w:rsidRDefault="00CA254E" w:rsidP="00FD02C8">
            <w:pPr>
              <w:pStyle w:val="TAC"/>
              <w:rPr>
                <w:vertAlign w:val="superscript"/>
              </w:rPr>
            </w:pPr>
            <w:r w:rsidRPr="001141C9">
              <w:t>n77</w:t>
            </w:r>
            <w:r w:rsidRPr="001141C9">
              <w:rPr>
                <w:vertAlign w:val="superscript"/>
              </w:rPr>
              <w:t>7,9</w:t>
            </w:r>
          </w:p>
          <w:p w14:paraId="22A5E01E" w14:textId="77777777" w:rsidR="00CA254E" w:rsidRPr="001141C9" w:rsidRDefault="00CA254E" w:rsidP="00FD02C8">
            <w:pPr>
              <w:pStyle w:val="TAC"/>
            </w:pPr>
            <w:r w:rsidRPr="001141C9">
              <w:t>CA_n25A-n71A</w:t>
            </w:r>
            <w:r w:rsidRPr="001141C9">
              <w:rPr>
                <w:vertAlign w:val="superscript"/>
              </w:rPr>
              <w:t>7</w:t>
            </w:r>
          </w:p>
          <w:p w14:paraId="509399B7" w14:textId="77777777" w:rsidR="00CA254E" w:rsidRPr="001141C9" w:rsidRDefault="00CA254E" w:rsidP="00FD02C8">
            <w:pPr>
              <w:pStyle w:val="TAC"/>
            </w:pPr>
            <w:r w:rsidRPr="001141C9">
              <w:t>CA_n25A-n77A</w:t>
            </w:r>
            <w:r w:rsidRPr="001141C9">
              <w:rPr>
                <w:vertAlign w:val="superscript"/>
              </w:rPr>
              <w:t>7</w:t>
            </w:r>
          </w:p>
          <w:p w14:paraId="497CF1DF" w14:textId="77777777" w:rsidR="00CA254E" w:rsidRPr="00170508" w:rsidRDefault="00CA254E" w:rsidP="00FD02C8">
            <w:pPr>
              <w:pStyle w:val="TAC"/>
              <w:rPr>
                <w:rFonts w:eastAsia="DengXian"/>
              </w:rPr>
            </w:pPr>
            <w:r w:rsidRPr="001141C9">
              <w:t>CA_n71A-n77A</w:t>
            </w:r>
            <w:r w:rsidRPr="001141C9">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5957E388" w14:textId="77777777" w:rsidR="00CA254E" w:rsidRPr="00170508" w:rsidRDefault="00CA254E" w:rsidP="00FD02C8">
            <w:pPr>
              <w:pStyle w:val="TAC"/>
              <w:rPr>
                <w:rFonts w:eastAsia="DengXian"/>
                <w:lang w:eastAsia="zh-CN"/>
              </w:rPr>
            </w:pPr>
            <w:r w:rsidRPr="00170508">
              <w:rPr>
                <w:rFonts w:eastAsia="DengXia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BC0CB59" w14:textId="77777777" w:rsidR="00CA254E" w:rsidRPr="00170508" w:rsidRDefault="00CA254E" w:rsidP="00FD02C8">
            <w:pPr>
              <w:pStyle w:val="TAC"/>
              <w:rPr>
                <w:rFonts w:eastAsia="DengXian"/>
                <w:lang w:eastAsia="zh-CN" w:bidi="ar"/>
              </w:rPr>
            </w:pPr>
            <w:r w:rsidRPr="00170508">
              <w:rPr>
                <w:rFonts w:eastAsia="DengXian"/>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4E45E13C" w14:textId="77777777" w:rsidR="00CA254E" w:rsidRPr="00170508" w:rsidRDefault="00CA254E" w:rsidP="00FD02C8">
            <w:pPr>
              <w:pStyle w:val="TAC"/>
              <w:rPr>
                <w:rFonts w:eastAsia="DengXian"/>
                <w:lang w:eastAsia="zh-CN"/>
              </w:rPr>
            </w:pPr>
            <w:r w:rsidRPr="00170508">
              <w:rPr>
                <w:rFonts w:eastAsia="DengXian" w:cs="Arial"/>
                <w:szCs w:val="18"/>
                <w:lang w:eastAsia="zh-CN"/>
              </w:rPr>
              <w:t>4 and 5</w:t>
            </w:r>
          </w:p>
        </w:tc>
      </w:tr>
      <w:tr w:rsidR="00CA254E" w:rsidRPr="00170508" w14:paraId="7317BC51" w14:textId="77777777" w:rsidTr="00FD02C8">
        <w:trPr>
          <w:jc w:val="center"/>
        </w:trPr>
        <w:tc>
          <w:tcPr>
            <w:tcW w:w="1002" w:type="pct"/>
            <w:tcBorders>
              <w:top w:val="nil"/>
              <w:left w:val="single" w:sz="4" w:space="0" w:color="auto"/>
              <w:bottom w:val="nil"/>
              <w:right w:val="single" w:sz="4" w:space="0" w:color="auto"/>
            </w:tcBorders>
            <w:vAlign w:val="center"/>
          </w:tcPr>
          <w:p w14:paraId="1AFBE2C3"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4C3701BF" w14:textId="77777777" w:rsidR="00CA254E" w:rsidRPr="00170508" w:rsidRDefault="00CA254E" w:rsidP="00FD02C8">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754ACAFC" w14:textId="77777777" w:rsidR="00CA254E" w:rsidRPr="00170508" w:rsidRDefault="00CA254E" w:rsidP="00FD02C8">
            <w:pPr>
              <w:pStyle w:val="TAC"/>
              <w:rPr>
                <w:rFonts w:eastAsia="DengXian"/>
                <w:lang w:eastAsia="zh-CN"/>
              </w:rPr>
            </w:pPr>
            <w:r w:rsidRPr="00170508">
              <w:rPr>
                <w:rFonts w:eastAsia="DengXia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15A1424" w14:textId="77777777" w:rsidR="00CA254E" w:rsidRPr="00170508" w:rsidRDefault="00CA254E" w:rsidP="00FD02C8">
            <w:pPr>
              <w:pStyle w:val="TAC"/>
              <w:rPr>
                <w:rFonts w:eastAsia="DengXian"/>
                <w:lang w:eastAsia="zh-CN" w:bidi="ar"/>
              </w:rPr>
            </w:pPr>
            <w:r w:rsidRPr="00170508">
              <w:rPr>
                <w:rFonts w:eastAsia="DengXian"/>
                <w:lang w:eastAsia="zh-CN" w:bidi="ar"/>
              </w:rPr>
              <w:t>CA_n71B_BCS 4 and 5</w:t>
            </w:r>
          </w:p>
        </w:tc>
        <w:tc>
          <w:tcPr>
            <w:tcW w:w="750" w:type="pct"/>
            <w:tcBorders>
              <w:top w:val="nil"/>
              <w:left w:val="single" w:sz="4" w:space="0" w:color="auto"/>
              <w:bottom w:val="nil"/>
              <w:right w:val="single" w:sz="4" w:space="0" w:color="auto"/>
            </w:tcBorders>
            <w:vAlign w:val="center"/>
          </w:tcPr>
          <w:p w14:paraId="07C386D1" w14:textId="77777777" w:rsidR="00CA254E" w:rsidRPr="00170508" w:rsidRDefault="00CA254E" w:rsidP="00FD02C8">
            <w:pPr>
              <w:pStyle w:val="TAC"/>
              <w:rPr>
                <w:rFonts w:eastAsia="DengXian"/>
                <w:lang w:eastAsia="zh-CN"/>
              </w:rPr>
            </w:pPr>
          </w:p>
        </w:tc>
      </w:tr>
      <w:tr w:rsidR="00CA254E" w:rsidRPr="00170508" w14:paraId="33FCB755"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70A058B3"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5277ACCF" w14:textId="77777777" w:rsidR="00CA254E" w:rsidRPr="00170508" w:rsidRDefault="00CA254E" w:rsidP="00FD02C8">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542D5CB0" w14:textId="77777777" w:rsidR="00CA254E" w:rsidRPr="00170508" w:rsidRDefault="00CA254E" w:rsidP="00FD02C8">
            <w:pPr>
              <w:pStyle w:val="TAC"/>
              <w:rPr>
                <w:rFonts w:eastAsia="DengXian"/>
                <w:lang w:eastAsia="zh-CN"/>
              </w:rPr>
            </w:pPr>
            <w:r w:rsidRPr="00170508">
              <w:rPr>
                <w:rFonts w:eastAsia="DengXia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B499D75" w14:textId="77777777" w:rsidR="00CA254E" w:rsidRPr="00170508" w:rsidRDefault="00CA254E" w:rsidP="00FD02C8">
            <w:pPr>
              <w:pStyle w:val="TAC"/>
              <w:rPr>
                <w:rFonts w:eastAsia="DengXian"/>
                <w:lang w:eastAsia="zh-CN" w:bidi="ar"/>
              </w:rPr>
            </w:pPr>
            <w:r w:rsidRPr="00170508">
              <w:rPr>
                <w:rFonts w:eastAsia="DengXian"/>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022A8353" w14:textId="77777777" w:rsidR="00CA254E" w:rsidRPr="00170508" w:rsidRDefault="00CA254E" w:rsidP="00FD02C8">
            <w:pPr>
              <w:pStyle w:val="TAC"/>
              <w:rPr>
                <w:rFonts w:eastAsia="DengXian"/>
                <w:lang w:eastAsia="zh-CN"/>
              </w:rPr>
            </w:pPr>
          </w:p>
        </w:tc>
      </w:tr>
      <w:tr w:rsidR="00CA254E" w:rsidRPr="00170508" w14:paraId="023330F6"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011209DB" w14:textId="77777777" w:rsidR="00CA254E" w:rsidRPr="00170508" w:rsidRDefault="00CA254E" w:rsidP="00FD02C8">
            <w:pPr>
              <w:pStyle w:val="TAC"/>
              <w:rPr>
                <w:rFonts w:eastAsia="DengXian"/>
                <w:lang w:eastAsia="zh-CN"/>
              </w:rPr>
            </w:pPr>
            <w:r w:rsidRPr="00170508">
              <w:rPr>
                <w:rFonts w:eastAsia="DengXian"/>
                <w:lang w:eastAsia="zh-CN"/>
              </w:rPr>
              <w:t>CA_n25(2A)-n71B-n77(2A)</w:t>
            </w:r>
          </w:p>
        </w:tc>
        <w:tc>
          <w:tcPr>
            <w:tcW w:w="871" w:type="pct"/>
            <w:tcBorders>
              <w:top w:val="single" w:sz="4" w:space="0" w:color="auto"/>
              <w:left w:val="single" w:sz="4" w:space="0" w:color="auto"/>
              <w:bottom w:val="nil"/>
              <w:right w:val="single" w:sz="4" w:space="0" w:color="auto"/>
            </w:tcBorders>
            <w:vAlign w:val="center"/>
          </w:tcPr>
          <w:p w14:paraId="2C10D619" w14:textId="77777777" w:rsidR="00CA254E" w:rsidRPr="00170508" w:rsidRDefault="00CA254E" w:rsidP="00FD02C8">
            <w:pPr>
              <w:pStyle w:val="TAC"/>
              <w:rPr>
                <w:rFonts w:eastAsia="DengXian"/>
                <w:vertAlign w:val="superscript"/>
              </w:rPr>
            </w:pPr>
            <w:r w:rsidRPr="00170508">
              <w:rPr>
                <w:rFonts w:eastAsia="DengXian"/>
              </w:rPr>
              <w:t>n77</w:t>
            </w:r>
            <w:r w:rsidRPr="00170508">
              <w:rPr>
                <w:rFonts w:eastAsia="DengXian"/>
                <w:vertAlign w:val="superscript"/>
              </w:rPr>
              <w:t>7,9</w:t>
            </w:r>
          </w:p>
          <w:p w14:paraId="1CF25820" w14:textId="77777777" w:rsidR="00CA254E" w:rsidRPr="00170508" w:rsidRDefault="00CA254E" w:rsidP="00FD02C8">
            <w:pPr>
              <w:pStyle w:val="TAC"/>
              <w:rPr>
                <w:rFonts w:eastAsia="DengXian"/>
              </w:rPr>
            </w:pPr>
            <w:r w:rsidRPr="00170508">
              <w:rPr>
                <w:rFonts w:eastAsia="DengXian"/>
              </w:rPr>
              <w:t>CA_n25A-n71A</w:t>
            </w:r>
          </w:p>
          <w:p w14:paraId="182B76D7" w14:textId="77777777" w:rsidR="00CA254E" w:rsidRPr="00170508" w:rsidRDefault="00CA254E" w:rsidP="00FD02C8">
            <w:pPr>
              <w:pStyle w:val="TAC"/>
              <w:rPr>
                <w:rFonts w:eastAsia="DengXian"/>
              </w:rPr>
            </w:pPr>
            <w:r w:rsidRPr="00170508">
              <w:rPr>
                <w:rFonts w:eastAsia="DengXian"/>
              </w:rPr>
              <w:t>CA_n25A-n77A</w:t>
            </w:r>
            <w:r w:rsidRPr="00170508">
              <w:rPr>
                <w:rFonts w:eastAsia="DengXian"/>
                <w:vertAlign w:val="superscript"/>
              </w:rPr>
              <w:t>7</w:t>
            </w:r>
          </w:p>
          <w:p w14:paraId="567AE292" w14:textId="77777777" w:rsidR="00CA254E" w:rsidRPr="00170508" w:rsidRDefault="00CA254E" w:rsidP="00FD02C8">
            <w:pPr>
              <w:pStyle w:val="TAC"/>
              <w:rPr>
                <w:rFonts w:eastAsia="DengXian"/>
              </w:rPr>
            </w:pPr>
            <w:r w:rsidRPr="00170508">
              <w:rPr>
                <w:rFonts w:eastAsia="DengXian"/>
              </w:rPr>
              <w:t>CA_n71A-n77A</w:t>
            </w:r>
            <w:r w:rsidRPr="00170508">
              <w:rPr>
                <w:rFonts w:eastAsia="DengXian"/>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4352CFAC" w14:textId="77777777" w:rsidR="00CA254E" w:rsidRPr="00170508" w:rsidRDefault="00CA254E" w:rsidP="00FD02C8">
            <w:pPr>
              <w:pStyle w:val="TAC"/>
              <w:rPr>
                <w:rFonts w:eastAsia="DengXian"/>
              </w:rPr>
            </w:pPr>
            <w:r w:rsidRPr="00170508">
              <w:rPr>
                <w:rFonts w:eastAsia="DengXia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AF5C65C" w14:textId="77777777" w:rsidR="00CA254E" w:rsidRPr="00170508" w:rsidRDefault="00CA254E" w:rsidP="00FD02C8">
            <w:pPr>
              <w:pStyle w:val="TAC"/>
              <w:rPr>
                <w:rFonts w:eastAsia="DengXian"/>
                <w:lang w:eastAsia="zh-CN" w:bidi="ar"/>
              </w:rPr>
            </w:pPr>
            <w:r w:rsidRPr="00170508">
              <w:rPr>
                <w:rFonts w:eastAsia="DengXian"/>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21C79F33" w14:textId="77777777" w:rsidR="00CA254E" w:rsidRPr="00170508" w:rsidRDefault="00CA254E" w:rsidP="00FD02C8">
            <w:pPr>
              <w:pStyle w:val="TAC"/>
              <w:rPr>
                <w:rFonts w:eastAsia="DengXian" w:cs="Arial"/>
                <w:szCs w:val="18"/>
                <w:lang w:eastAsia="zh-CN"/>
              </w:rPr>
            </w:pPr>
            <w:r w:rsidRPr="00170508">
              <w:rPr>
                <w:rFonts w:eastAsia="DengXian" w:cs="Arial"/>
                <w:szCs w:val="18"/>
                <w:lang w:eastAsia="zh-CN"/>
              </w:rPr>
              <w:t>4 and 5</w:t>
            </w:r>
          </w:p>
        </w:tc>
      </w:tr>
      <w:tr w:rsidR="00CA254E" w:rsidRPr="00170508" w14:paraId="736EAFD4" w14:textId="77777777" w:rsidTr="00FD02C8">
        <w:trPr>
          <w:jc w:val="center"/>
        </w:trPr>
        <w:tc>
          <w:tcPr>
            <w:tcW w:w="1002" w:type="pct"/>
            <w:tcBorders>
              <w:top w:val="nil"/>
              <w:left w:val="single" w:sz="4" w:space="0" w:color="auto"/>
              <w:bottom w:val="nil"/>
              <w:right w:val="single" w:sz="4" w:space="0" w:color="auto"/>
            </w:tcBorders>
            <w:vAlign w:val="center"/>
          </w:tcPr>
          <w:p w14:paraId="00EA0126"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2C3AAFA1" w14:textId="77777777" w:rsidR="00CA254E" w:rsidRPr="00170508" w:rsidRDefault="00CA254E" w:rsidP="00FD02C8">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62706D07" w14:textId="77777777" w:rsidR="00CA254E" w:rsidRPr="00170508" w:rsidRDefault="00CA254E" w:rsidP="00FD02C8">
            <w:pPr>
              <w:pStyle w:val="TAC"/>
              <w:rPr>
                <w:rFonts w:eastAsia="DengXian"/>
              </w:rPr>
            </w:pPr>
            <w:r w:rsidRPr="00170508">
              <w:rPr>
                <w:rFonts w:eastAsia="DengXia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E137F6C" w14:textId="77777777" w:rsidR="00CA254E" w:rsidRPr="00170508" w:rsidRDefault="00CA254E" w:rsidP="00FD02C8">
            <w:pPr>
              <w:pStyle w:val="TAC"/>
              <w:rPr>
                <w:rFonts w:eastAsia="DengXian"/>
                <w:lang w:eastAsia="zh-CN" w:bidi="ar"/>
              </w:rPr>
            </w:pPr>
            <w:r w:rsidRPr="00170508">
              <w:rPr>
                <w:rFonts w:eastAsia="DengXian"/>
                <w:lang w:eastAsia="zh-CN" w:bidi="ar"/>
              </w:rPr>
              <w:t>CA_n71B_BCS 4 and 5</w:t>
            </w:r>
          </w:p>
        </w:tc>
        <w:tc>
          <w:tcPr>
            <w:tcW w:w="750" w:type="pct"/>
            <w:tcBorders>
              <w:top w:val="nil"/>
              <w:left w:val="single" w:sz="4" w:space="0" w:color="auto"/>
              <w:bottom w:val="nil"/>
              <w:right w:val="single" w:sz="4" w:space="0" w:color="auto"/>
            </w:tcBorders>
            <w:vAlign w:val="center"/>
          </w:tcPr>
          <w:p w14:paraId="1D0C142C" w14:textId="77777777" w:rsidR="00CA254E" w:rsidRPr="00170508" w:rsidRDefault="00CA254E" w:rsidP="00FD02C8">
            <w:pPr>
              <w:pStyle w:val="TAC"/>
              <w:rPr>
                <w:rFonts w:eastAsia="DengXian" w:cs="Arial"/>
                <w:szCs w:val="18"/>
                <w:lang w:eastAsia="zh-CN"/>
              </w:rPr>
            </w:pPr>
          </w:p>
        </w:tc>
      </w:tr>
      <w:tr w:rsidR="00CA254E" w:rsidRPr="00170508" w14:paraId="1A0F2C70"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785C3BAB"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0569FF71" w14:textId="77777777" w:rsidR="00CA254E" w:rsidRPr="00170508" w:rsidRDefault="00CA254E" w:rsidP="00FD02C8">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4E795051" w14:textId="77777777" w:rsidR="00CA254E" w:rsidRPr="00170508" w:rsidRDefault="00CA254E" w:rsidP="00FD02C8">
            <w:pPr>
              <w:pStyle w:val="TAC"/>
              <w:rPr>
                <w:rFonts w:eastAsia="DengXian"/>
              </w:rPr>
            </w:pPr>
            <w:r w:rsidRPr="00170508">
              <w:rPr>
                <w:rFonts w:eastAsia="DengXia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F0B0B18" w14:textId="77777777" w:rsidR="00CA254E" w:rsidRPr="00170508" w:rsidRDefault="00CA254E" w:rsidP="00FD02C8">
            <w:pPr>
              <w:pStyle w:val="TAC"/>
              <w:rPr>
                <w:rFonts w:eastAsia="DengXian"/>
                <w:lang w:eastAsia="zh-CN" w:bidi="ar"/>
              </w:rPr>
            </w:pPr>
            <w:r w:rsidRPr="00170508">
              <w:rPr>
                <w:rFonts w:eastAsia="DengXian"/>
                <w:lang w:eastAsia="zh-CN" w:bidi="ar"/>
              </w:rPr>
              <w:t>CA_n77(2A)</w:t>
            </w:r>
            <w:r>
              <w:rPr>
                <w:rFonts w:eastAsia="DengXian"/>
                <w:lang w:eastAsia="zh-CN" w:bidi="ar"/>
              </w:rPr>
              <w:t>_BCS 4 and 5</w:t>
            </w:r>
          </w:p>
        </w:tc>
        <w:tc>
          <w:tcPr>
            <w:tcW w:w="750" w:type="pct"/>
            <w:tcBorders>
              <w:top w:val="nil"/>
              <w:left w:val="single" w:sz="4" w:space="0" w:color="auto"/>
              <w:bottom w:val="single" w:sz="4" w:space="0" w:color="auto"/>
              <w:right w:val="single" w:sz="4" w:space="0" w:color="auto"/>
            </w:tcBorders>
            <w:vAlign w:val="center"/>
          </w:tcPr>
          <w:p w14:paraId="05B55F21" w14:textId="77777777" w:rsidR="00CA254E" w:rsidRPr="00170508" w:rsidRDefault="00CA254E" w:rsidP="00FD02C8">
            <w:pPr>
              <w:pStyle w:val="TAC"/>
              <w:rPr>
                <w:rFonts w:eastAsia="DengXian" w:cs="Arial"/>
                <w:szCs w:val="18"/>
                <w:lang w:eastAsia="zh-CN"/>
              </w:rPr>
            </w:pPr>
          </w:p>
        </w:tc>
      </w:tr>
      <w:tr w:rsidR="00CA254E" w:rsidRPr="00170508" w14:paraId="37C2275E"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5328880C" w14:textId="77777777" w:rsidR="00CA254E" w:rsidRPr="00170508" w:rsidRDefault="00CA254E" w:rsidP="00FD02C8">
            <w:pPr>
              <w:pStyle w:val="TAC"/>
              <w:rPr>
                <w:rFonts w:eastAsia="DengXian"/>
                <w:lang w:eastAsia="zh-CN"/>
              </w:rPr>
            </w:pPr>
            <w:r w:rsidRPr="00170508">
              <w:rPr>
                <w:rFonts w:eastAsia="DengXian"/>
                <w:lang w:eastAsia="zh-CN"/>
              </w:rPr>
              <w:t>CA_n25(2A)-n71(2A)-n77A</w:t>
            </w:r>
          </w:p>
        </w:tc>
        <w:tc>
          <w:tcPr>
            <w:tcW w:w="871" w:type="pct"/>
            <w:tcBorders>
              <w:top w:val="single" w:sz="4" w:space="0" w:color="auto"/>
              <w:left w:val="single" w:sz="4" w:space="0" w:color="auto"/>
              <w:bottom w:val="nil"/>
              <w:right w:val="single" w:sz="4" w:space="0" w:color="auto"/>
            </w:tcBorders>
            <w:vAlign w:val="center"/>
          </w:tcPr>
          <w:p w14:paraId="54F81983" w14:textId="77777777" w:rsidR="00CA254E" w:rsidRPr="00DD4870" w:rsidRDefault="00CA254E" w:rsidP="00FD02C8">
            <w:pPr>
              <w:pStyle w:val="TAC"/>
              <w:rPr>
                <w:lang w:val="en-US" w:eastAsia="zh-CN"/>
              </w:rPr>
            </w:pPr>
            <w:r w:rsidRPr="00DD4870">
              <w:rPr>
                <w:lang w:val="en-US" w:eastAsia="zh-CN"/>
              </w:rPr>
              <w:t>n25</w:t>
            </w:r>
            <w:r w:rsidRPr="00DD4870">
              <w:rPr>
                <w:vertAlign w:val="superscript"/>
                <w:lang w:val="en-US" w:eastAsia="zh-CN"/>
              </w:rPr>
              <w:t>7</w:t>
            </w:r>
          </w:p>
          <w:p w14:paraId="4CF798AC" w14:textId="77777777" w:rsidR="00CA254E" w:rsidRPr="00DD4870" w:rsidRDefault="00CA254E" w:rsidP="00FD02C8">
            <w:pPr>
              <w:pStyle w:val="TAC"/>
              <w:rPr>
                <w:vertAlign w:val="superscript"/>
                <w:lang w:val="en-US" w:eastAsia="zh-CN"/>
              </w:rPr>
            </w:pPr>
            <w:r w:rsidRPr="00DD4870">
              <w:rPr>
                <w:lang w:val="en-US" w:eastAsia="zh-CN"/>
              </w:rPr>
              <w:t>n71</w:t>
            </w:r>
            <w:r w:rsidRPr="00DD4870">
              <w:rPr>
                <w:vertAlign w:val="superscript"/>
                <w:lang w:val="en-US" w:eastAsia="zh-CN"/>
              </w:rPr>
              <w:t>7</w:t>
            </w:r>
          </w:p>
          <w:p w14:paraId="51A8CF68" w14:textId="77777777" w:rsidR="00CA254E" w:rsidRPr="001141C9" w:rsidRDefault="00CA254E" w:rsidP="00FD02C8">
            <w:pPr>
              <w:pStyle w:val="TAC"/>
              <w:rPr>
                <w:vertAlign w:val="superscript"/>
              </w:rPr>
            </w:pPr>
            <w:r w:rsidRPr="001141C9">
              <w:t>n77</w:t>
            </w:r>
            <w:r w:rsidRPr="001141C9">
              <w:rPr>
                <w:vertAlign w:val="superscript"/>
              </w:rPr>
              <w:t>7,9</w:t>
            </w:r>
          </w:p>
          <w:p w14:paraId="5429A937" w14:textId="77777777" w:rsidR="00CA254E" w:rsidRPr="001141C9" w:rsidRDefault="00CA254E" w:rsidP="00FD02C8">
            <w:pPr>
              <w:pStyle w:val="TAC"/>
            </w:pPr>
            <w:r w:rsidRPr="001141C9">
              <w:t>CA_n25A-n71A</w:t>
            </w:r>
            <w:r w:rsidRPr="001141C9">
              <w:rPr>
                <w:vertAlign w:val="superscript"/>
              </w:rPr>
              <w:t>7</w:t>
            </w:r>
          </w:p>
          <w:p w14:paraId="5D4D740D" w14:textId="77777777" w:rsidR="00CA254E" w:rsidRPr="001141C9" w:rsidRDefault="00CA254E" w:rsidP="00FD02C8">
            <w:pPr>
              <w:pStyle w:val="TAC"/>
            </w:pPr>
            <w:r w:rsidRPr="001141C9">
              <w:t>CA_n25A-n77A</w:t>
            </w:r>
            <w:r w:rsidRPr="001141C9">
              <w:rPr>
                <w:vertAlign w:val="superscript"/>
              </w:rPr>
              <w:t>7</w:t>
            </w:r>
          </w:p>
          <w:p w14:paraId="7F6A0517" w14:textId="77777777" w:rsidR="00CA254E" w:rsidRPr="00170508" w:rsidRDefault="00CA254E" w:rsidP="00FD02C8">
            <w:pPr>
              <w:pStyle w:val="TAC"/>
              <w:rPr>
                <w:rFonts w:eastAsia="DengXian"/>
              </w:rPr>
            </w:pPr>
            <w:r w:rsidRPr="001141C9">
              <w:t>CA_n71A-n77A</w:t>
            </w:r>
            <w:r w:rsidRPr="001141C9">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2152328D" w14:textId="77777777" w:rsidR="00CA254E" w:rsidRPr="00170508" w:rsidRDefault="00CA254E" w:rsidP="00FD02C8">
            <w:pPr>
              <w:pStyle w:val="TAC"/>
              <w:rPr>
                <w:rFonts w:eastAsia="DengXian"/>
                <w:lang w:eastAsia="zh-CN"/>
              </w:rPr>
            </w:pPr>
            <w:r w:rsidRPr="00170508">
              <w:rPr>
                <w:rFonts w:eastAsia="DengXia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96A13FA" w14:textId="77777777" w:rsidR="00CA254E" w:rsidRPr="00170508" w:rsidRDefault="00CA254E" w:rsidP="00FD02C8">
            <w:pPr>
              <w:pStyle w:val="TAC"/>
              <w:rPr>
                <w:rFonts w:eastAsia="DengXian"/>
                <w:lang w:eastAsia="zh-CN" w:bidi="ar"/>
              </w:rPr>
            </w:pPr>
            <w:r w:rsidRPr="00170508">
              <w:rPr>
                <w:rFonts w:eastAsia="DengXian"/>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258D45F9" w14:textId="77777777" w:rsidR="00CA254E" w:rsidRPr="00170508" w:rsidRDefault="00CA254E" w:rsidP="00FD02C8">
            <w:pPr>
              <w:pStyle w:val="TAC"/>
              <w:rPr>
                <w:rFonts w:eastAsia="DengXian"/>
                <w:lang w:eastAsia="zh-CN"/>
              </w:rPr>
            </w:pPr>
            <w:r w:rsidRPr="00170508">
              <w:rPr>
                <w:rFonts w:eastAsia="DengXian" w:cs="Arial"/>
                <w:szCs w:val="18"/>
                <w:lang w:eastAsia="zh-CN"/>
              </w:rPr>
              <w:t>4 and 5</w:t>
            </w:r>
          </w:p>
        </w:tc>
      </w:tr>
      <w:tr w:rsidR="00CA254E" w:rsidRPr="00170508" w14:paraId="68E4E994" w14:textId="77777777" w:rsidTr="00FD02C8">
        <w:trPr>
          <w:jc w:val="center"/>
        </w:trPr>
        <w:tc>
          <w:tcPr>
            <w:tcW w:w="1002" w:type="pct"/>
            <w:tcBorders>
              <w:top w:val="nil"/>
              <w:left w:val="single" w:sz="4" w:space="0" w:color="auto"/>
              <w:bottom w:val="nil"/>
              <w:right w:val="single" w:sz="4" w:space="0" w:color="auto"/>
            </w:tcBorders>
            <w:vAlign w:val="center"/>
          </w:tcPr>
          <w:p w14:paraId="2E6D06AF"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27A630A2" w14:textId="77777777" w:rsidR="00CA254E" w:rsidRPr="00170508" w:rsidRDefault="00CA254E" w:rsidP="00FD02C8">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2DA46E26" w14:textId="77777777" w:rsidR="00CA254E" w:rsidRPr="00170508" w:rsidRDefault="00CA254E" w:rsidP="00FD02C8">
            <w:pPr>
              <w:pStyle w:val="TAC"/>
              <w:rPr>
                <w:rFonts w:eastAsia="DengXian"/>
                <w:lang w:eastAsia="zh-CN"/>
              </w:rPr>
            </w:pPr>
            <w:r w:rsidRPr="00170508">
              <w:rPr>
                <w:rFonts w:eastAsia="DengXia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8228398" w14:textId="77777777" w:rsidR="00CA254E" w:rsidRPr="00170508" w:rsidRDefault="00CA254E" w:rsidP="00FD02C8">
            <w:pPr>
              <w:pStyle w:val="TAC"/>
              <w:rPr>
                <w:rFonts w:eastAsia="DengXian"/>
                <w:lang w:eastAsia="zh-CN" w:bidi="ar"/>
              </w:rPr>
            </w:pPr>
            <w:r w:rsidRPr="00170508">
              <w:rPr>
                <w:rFonts w:eastAsia="DengXian"/>
                <w:lang w:eastAsia="zh-CN" w:bidi="ar"/>
              </w:rPr>
              <w:t>CA_n71(2A)_BCS 4 and 5</w:t>
            </w:r>
          </w:p>
        </w:tc>
        <w:tc>
          <w:tcPr>
            <w:tcW w:w="750" w:type="pct"/>
            <w:tcBorders>
              <w:top w:val="nil"/>
              <w:left w:val="single" w:sz="4" w:space="0" w:color="auto"/>
              <w:bottom w:val="nil"/>
              <w:right w:val="single" w:sz="4" w:space="0" w:color="auto"/>
            </w:tcBorders>
            <w:vAlign w:val="center"/>
          </w:tcPr>
          <w:p w14:paraId="7F1F253F" w14:textId="77777777" w:rsidR="00CA254E" w:rsidRPr="00170508" w:rsidRDefault="00CA254E" w:rsidP="00FD02C8">
            <w:pPr>
              <w:pStyle w:val="TAC"/>
              <w:rPr>
                <w:rFonts w:eastAsia="DengXian"/>
                <w:lang w:eastAsia="zh-CN"/>
              </w:rPr>
            </w:pPr>
          </w:p>
        </w:tc>
      </w:tr>
      <w:tr w:rsidR="00CA254E" w:rsidRPr="00170508" w14:paraId="08541ED9"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30E1D12C"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622248DE" w14:textId="77777777" w:rsidR="00CA254E" w:rsidRPr="00170508" w:rsidRDefault="00CA254E" w:rsidP="00FD02C8">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58525C37" w14:textId="77777777" w:rsidR="00CA254E" w:rsidRPr="00170508" w:rsidRDefault="00CA254E" w:rsidP="00FD02C8">
            <w:pPr>
              <w:pStyle w:val="TAC"/>
              <w:rPr>
                <w:rFonts w:eastAsia="DengXian"/>
                <w:lang w:eastAsia="zh-CN"/>
              </w:rPr>
            </w:pPr>
            <w:r w:rsidRPr="00170508">
              <w:rPr>
                <w:rFonts w:eastAsia="DengXia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AA89593" w14:textId="77777777" w:rsidR="00CA254E" w:rsidRPr="00170508" w:rsidRDefault="00CA254E" w:rsidP="00FD02C8">
            <w:pPr>
              <w:pStyle w:val="TAC"/>
              <w:rPr>
                <w:rFonts w:eastAsia="DengXian"/>
                <w:lang w:eastAsia="zh-CN" w:bidi="ar"/>
              </w:rPr>
            </w:pPr>
            <w:r w:rsidRPr="00170508">
              <w:rPr>
                <w:rFonts w:eastAsia="DengXian"/>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607F224F" w14:textId="77777777" w:rsidR="00CA254E" w:rsidRPr="00170508" w:rsidRDefault="00CA254E" w:rsidP="00FD02C8">
            <w:pPr>
              <w:pStyle w:val="TAC"/>
              <w:rPr>
                <w:rFonts w:eastAsia="DengXian"/>
                <w:lang w:eastAsia="zh-CN"/>
              </w:rPr>
            </w:pPr>
          </w:p>
        </w:tc>
      </w:tr>
      <w:tr w:rsidR="00CA254E" w:rsidRPr="00170508" w14:paraId="3084EA5C"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1E301EC2" w14:textId="77777777" w:rsidR="00CA254E" w:rsidRPr="00170508" w:rsidRDefault="00CA254E" w:rsidP="00FD02C8">
            <w:pPr>
              <w:pStyle w:val="TAC"/>
              <w:rPr>
                <w:rFonts w:eastAsia="DengXian"/>
                <w:lang w:eastAsia="zh-CN"/>
              </w:rPr>
            </w:pPr>
            <w:r w:rsidRPr="00170508">
              <w:rPr>
                <w:rFonts w:eastAsia="DengXian"/>
                <w:lang w:eastAsia="zh-CN"/>
              </w:rPr>
              <w:t>CA_n25(2A)-n71</w:t>
            </w:r>
            <w:r w:rsidRPr="00170508">
              <w:rPr>
                <w:rFonts w:eastAsia="DengXian" w:hint="eastAsia"/>
                <w:lang w:eastAsia="zh-CN"/>
              </w:rPr>
              <w:t>(</w:t>
            </w:r>
            <w:r w:rsidRPr="00170508">
              <w:rPr>
                <w:rFonts w:eastAsia="DengXian"/>
                <w:lang w:eastAsia="zh-CN"/>
              </w:rPr>
              <w:t>2A)-n77(2A)</w:t>
            </w:r>
          </w:p>
        </w:tc>
        <w:tc>
          <w:tcPr>
            <w:tcW w:w="871" w:type="pct"/>
            <w:tcBorders>
              <w:top w:val="single" w:sz="4" w:space="0" w:color="auto"/>
              <w:left w:val="single" w:sz="4" w:space="0" w:color="auto"/>
              <w:bottom w:val="nil"/>
              <w:right w:val="single" w:sz="4" w:space="0" w:color="auto"/>
            </w:tcBorders>
            <w:vAlign w:val="center"/>
          </w:tcPr>
          <w:p w14:paraId="3718CD99" w14:textId="77777777" w:rsidR="00CA254E" w:rsidRPr="00170508" w:rsidRDefault="00CA254E" w:rsidP="00FD02C8">
            <w:pPr>
              <w:pStyle w:val="TAC"/>
              <w:rPr>
                <w:rFonts w:eastAsia="DengXian"/>
                <w:vertAlign w:val="superscript"/>
                <w:lang w:eastAsia="zh-CN"/>
              </w:rPr>
            </w:pPr>
            <w:r w:rsidRPr="00170508">
              <w:rPr>
                <w:rFonts w:eastAsia="DengXian"/>
                <w:lang w:eastAsia="zh-CN"/>
              </w:rPr>
              <w:t>n77</w:t>
            </w:r>
            <w:r w:rsidRPr="00170508">
              <w:rPr>
                <w:rFonts w:eastAsia="DengXian"/>
                <w:vertAlign w:val="superscript"/>
              </w:rPr>
              <w:t>7,9</w:t>
            </w:r>
          </w:p>
          <w:p w14:paraId="4D94273F" w14:textId="77777777" w:rsidR="00CA254E" w:rsidRPr="00170508" w:rsidRDefault="00CA254E" w:rsidP="00FD02C8">
            <w:pPr>
              <w:pStyle w:val="TAC"/>
              <w:rPr>
                <w:rFonts w:eastAsia="DengXian"/>
                <w:lang w:eastAsia="zh-CN"/>
              </w:rPr>
            </w:pPr>
            <w:r w:rsidRPr="00170508">
              <w:rPr>
                <w:rFonts w:eastAsia="DengXian"/>
                <w:lang w:eastAsia="zh-CN"/>
              </w:rPr>
              <w:t>CA_n25A-n71A</w:t>
            </w:r>
          </w:p>
          <w:p w14:paraId="47B26C5C" w14:textId="77777777" w:rsidR="00CA254E" w:rsidRPr="00170508" w:rsidRDefault="00CA254E" w:rsidP="00FD02C8">
            <w:pPr>
              <w:pStyle w:val="TAC"/>
              <w:rPr>
                <w:rFonts w:eastAsia="DengXian"/>
                <w:lang w:eastAsia="zh-CN"/>
              </w:rPr>
            </w:pPr>
            <w:r w:rsidRPr="00170508">
              <w:rPr>
                <w:rFonts w:eastAsia="DengXian"/>
                <w:lang w:eastAsia="zh-CN"/>
              </w:rPr>
              <w:t>CA_n25A-n77A</w:t>
            </w:r>
            <w:r w:rsidRPr="00170508">
              <w:rPr>
                <w:rFonts w:eastAsia="DengXian"/>
                <w:vertAlign w:val="superscript"/>
              </w:rPr>
              <w:t>7</w:t>
            </w:r>
          </w:p>
          <w:p w14:paraId="22F3E269" w14:textId="77777777" w:rsidR="00CA254E" w:rsidRPr="00170508" w:rsidRDefault="00CA254E" w:rsidP="00FD02C8">
            <w:pPr>
              <w:pStyle w:val="TAC"/>
              <w:rPr>
                <w:rFonts w:eastAsia="DengXian"/>
              </w:rPr>
            </w:pPr>
            <w:r w:rsidRPr="00170508">
              <w:rPr>
                <w:rFonts w:eastAsia="DengXian"/>
                <w:lang w:eastAsia="zh-CN"/>
              </w:rPr>
              <w:t>CA_n71A-n77A</w:t>
            </w:r>
            <w:r w:rsidRPr="00170508">
              <w:rPr>
                <w:rFonts w:eastAsia="DengXian"/>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01419996" w14:textId="77777777" w:rsidR="00CA254E" w:rsidRPr="00170508" w:rsidRDefault="00CA254E" w:rsidP="00FD02C8">
            <w:pPr>
              <w:pStyle w:val="TAC"/>
              <w:rPr>
                <w:rFonts w:eastAsia="DengXian"/>
                <w:lang w:eastAsia="zh-CN"/>
              </w:rPr>
            </w:pPr>
            <w:r w:rsidRPr="00170508">
              <w:rPr>
                <w:rFonts w:eastAsia="DengXia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CADAEE3" w14:textId="77777777" w:rsidR="00CA254E" w:rsidRPr="00170508" w:rsidRDefault="00CA254E" w:rsidP="00FD02C8">
            <w:pPr>
              <w:pStyle w:val="TAC"/>
              <w:rPr>
                <w:rFonts w:eastAsia="DengXian"/>
                <w:lang w:eastAsia="zh-CN" w:bidi="ar"/>
              </w:rPr>
            </w:pPr>
            <w:r w:rsidRPr="00170508">
              <w:rPr>
                <w:rFonts w:eastAsia="DengXian"/>
                <w:lang w:eastAsia="zh-CN" w:bidi="ar"/>
              </w:rPr>
              <w:t>CA_n25(2A)</w:t>
            </w:r>
            <w:r>
              <w:rPr>
                <w:rFonts w:eastAsia="DengXian"/>
                <w:lang w:eastAsia="zh-CN" w:bidi="ar"/>
              </w:rPr>
              <w:t>_BCS 4 and 5</w:t>
            </w:r>
          </w:p>
        </w:tc>
        <w:tc>
          <w:tcPr>
            <w:tcW w:w="750" w:type="pct"/>
            <w:tcBorders>
              <w:top w:val="single" w:sz="4" w:space="0" w:color="auto"/>
              <w:left w:val="single" w:sz="4" w:space="0" w:color="auto"/>
              <w:bottom w:val="nil"/>
              <w:right w:val="single" w:sz="4" w:space="0" w:color="auto"/>
            </w:tcBorders>
            <w:vAlign w:val="center"/>
          </w:tcPr>
          <w:p w14:paraId="3E1B186D" w14:textId="77777777" w:rsidR="00CA254E" w:rsidRPr="00170508" w:rsidRDefault="00CA254E" w:rsidP="00FD02C8">
            <w:pPr>
              <w:pStyle w:val="TAC"/>
              <w:rPr>
                <w:rFonts w:eastAsia="DengXian"/>
                <w:lang w:eastAsia="zh-CN"/>
              </w:rPr>
            </w:pPr>
            <w:r w:rsidRPr="00170508">
              <w:rPr>
                <w:rFonts w:eastAsia="DengXian"/>
                <w:lang w:eastAsia="zh-CN"/>
              </w:rPr>
              <w:t>4 and 5</w:t>
            </w:r>
          </w:p>
        </w:tc>
      </w:tr>
      <w:tr w:rsidR="00CA254E" w:rsidRPr="00170508" w14:paraId="2231E836" w14:textId="77777777" w:rsidTr="00FD02C8">
        <w:trPr>
          <w:jc w:val="center"/>
        </w:trPr>
        <w:tc>
          <w:tcPr>
            <w:tcW w:w="1002" w:type="pct"/>
            <w:tcBorders>
              <w:top w:val="nil"/>
              <w:left w:val="single" w:sz="4" w:space="0" w:color="auto"/>
              <w:bottom w:val="nil"/>
              <w:right w:val="single" w:sz="4" w:space="0" w:color="auto"/>
            </w:tcBorders>
            <w:vAlign w:val="center"/>
          </w:tcPr>
          <w:p w14:paraId="761FA050"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3656158C" w14:textId="77777777" w:rsidR="00CA254E" w:rsidRPr="00170508" w:rsidRDefault="00CA254E" w:rsidP="00FD02C8">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1F8578B3" w14:textId="77777777" w:rsidR="00CA254E" w:rsidRPr="00170508" w:rsidRDefault="00CA254E" w:rsidP="00FD02C8">
            <w:pPr>
              <w:pStyle w:val="TAC"/>
              <w:rPr>
                <w:rFonts w:eastAsia="DengXian"/>
                <w:lang w:eastAsia="zh-CN"/>
              </w:rPr>
            </w:pPr>
            <w:r w:rsidRPr="00170508">
              <w:rPr>
                <w:rFonts w:eastAsia="DengXian"/>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E742086" w14:textId="77777777" w:rsidR="00CA254E" w:rsidRPr="00170508" w:rsidRDefault="00CA254E" w:rsidP="00FD02C8">
            <w:pPr>
              <w:pStyle w:val="TAC"/>
              <w:rPr>
                <w:rFonts w:eastAsia="DengXian"/>
                <w:lang w:eastAsia="zh-CN" w:bidi="ar"/>
              </w:rPr>
            </w:pPr>
            <w:r w:rsidRPr="00170508">
              <w:rPr>
                <w:rFonts w:eastAsia="DengXian"/>
                <w:lang w:eastAsia="zh-CN" w:bidi="ar"/>
              </w:rPr>
              <w:t>CA_n71(2A)_BCS 4 and 5</w:t>
            </w:r>
          </w:p>
        </w:tc>
        <w:tc>
          <w:tcPr>
            <w:tcW w:w="750" w:type="pct"/>
            <w:tcBorders>
              <w:top w:val="nil"/>
              <w:left w:val="single" w:sz="4" w:space="0" w:color="auto"/>
              <w:bottom w:val="nil"/>
              <w:right w:val="single" w:sz="4" w:space="0" w:color="auto"/>
            </w:tcBorders>
            <w:vAlign w:val="center"/>
          </w:tcPr>
          <w:p w14:paraId="2810A90C" w14:textId="77777777" w:rsidR="00CA254E" w:rsidRPr="00170508" w:rsidRDefault="00CA254E" w:rsidP="00FD02C8">
            <w:pPr>
              <w:pStyle w:val="TAC"/>
              <w:rPr>
                <w:rFonts w:eastAsia="DengXian"/>
                <w:lang w:eastAsia="zh-CN"/>
              </w:rPr>
            </w:pPr>
          </w:p>
        </w:tc>
      </w:tr>
      <w:tr w:rsidR="00CA254E" w:rsidRPr="00170508" w14:paraId="210CA881"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6FA61197"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50FDD3FA" w14:textId="77777777" w:rsidR="00CA254E" w:rsidRPr="00170508" w:rsidRDefault="00CA254E" w:rsidP="00FD02C8">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34B9FD0E" w14:textId="77777777" w:rsidR="00CA254E" w:rsidRPr="00170508" w:rsidRDefault="00CA254E" w:rsidP="00FD02C8">
            <w:pPr>
              <w:pStyle w:val="TAC"/>
              <w:rPr>
                <w:rFonts w:eastAsia="DengXian"/>
                <w:lang w:eastAsia="zh-CN"/>
              </w:rPr>
            </w:pPr>
            <w:r w:rsidRPr="00170508">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E2DD6C1" w14:textId="77777777" w:rsidR="00CA254E" w:rsidRPr="00170508" w:rsidRDefault="00CA254E" w:rsidP="00FD02C8">
            <w:pPr>
              <w:pStyle w:val="TAC"/>
              <w:rPr>
                <w:rFonts w:eastAsia="DengXian"/>
                <w:lang w:eastAsia="zh-CN" w:bidi="ar"/>
              </w:rPr>
            </w:pPr>
            <w:r w:rsidRPr="00170508">
              <w:rPr>
                <w:rFonts w:eastAsia="DengXian"/>
                <w:lang w:eastAsia="zh-CN" w:bidi="ar"/>
              </w:rPr>
              <w:t>CA_n77(2A)</w:t>
            </w:r>
            <w:r>
              <w:rPr>
                <w:rFonts w:eastAsia="DengXian"/>
                <w:lang w:eastAsia="zh-CN" w:bidi="ar"/>
              </w:rPr>
              <w:t>_BCS 4 and 5</w:t>
            </w:r>
          </w:p>
        </w:tc>
        <w:tc>
          <w:tcPr>
            <w:tcW w:w="750" w:type="pct"/>
            <w:tcBorders>
              <w:top w:val="nil"/>
              <w:left w:val="single" w:sz="4" w:space="0" w:color="auto"/>
              <w:bottom w:val="single" w:sz="4" w:space="0" w:color="auto"/>
              <w:right w:val="single" w:sz="4" w:space="0" w:color="auto"/>
            </w:tcBorders>
            <w:vAlign w:val="center"/>
          </w:tcPr>
          <w:p w14:paraId="1F948DB2" w14:textId="77777777" w:rsidR="00CA254E" w:rsidRPr="00170508" w:rsidRDefault="00CA254E" w:rsidP="00FD02C8">
            <w:pPr>
              <w:pStyle w:val="TAC"/>
              <w:rPr>
                <w:rFonts w:eastAsia="DengXian"/>
                <w:lang w:eastAsia="zh-CN"/>
              </w:rPr>
            </w:pPr>
          </w:p>
        </w:tc>
      </w:tr>
      <w:tr w:rsidR="00CA254E" w:rsidRPr="00170508" w14:paraId="04E1FE83" w14:textId="77777777" w:rsidTr="00FD02C8">
        <w:trPr>
          <w:jc w:val="center"/>
        </w:trPr>
        <w:tc>
          <w:tcPr>
            <w:tcW w:w="1002" w:type="pct"/>
            <w:tcBorders>
              <w:top w:val="nil"/>
              <w:left w:val="single" w:sz="4" w:space="0" w:color="auto"/>
              <w:bottom w:val="nil"/>
              <w:right w:val="single" w:sz="4" w:space="0" w:color="auto"/>
            </w:tcBorders>
            <w:vAlign w:val="center"/>
          </w:tcPr>
          <w:p w14:paraId="7DA9113C" w14:textId="77777777" w:rsidR="00CA254E" w:rsidRPr="00170508" w:rsidRDefault="00CA254E" w:rsidP="00FD02C8">
            <w:pPr>
              <w:pStyle w:val="TAC"/>
              <w:rPr>
                <w:rFonts w:eastAsia="DengXian"/>
                <w:lang w:eastAsia="zh-CN"/>
              </w:rPr>
            </w:pPr>
            <w:r w:rsidRPr="00170508">
              <w:rPr>
                <w:rFonts w:eastAsia="DengXian"/>
                <w:lang w:eastAsia="zh-CN"/>
              </w:rPr>
              <w:lastRenderedPageBreak/>
              <w:t>CA_n25A-n71A-n78A</w:t>
            </w:r>
          </w:p>
        </w:tc>
        <w:tc>
          <w:tcPr>
            <w:tcW w:w="871" w:type="pct"/>
            <w:tcBorders>
              <w:top w:val="nil"/>
              <w:left w:val="single" w:sz="4" w:space="0" w:color="auto"/>
              <w:bottom w:val="nil"/>
              <w:right w:val="single" w:sz="4" w:space="0" w:color="auto"/>
            </w:tcBorders>
            <w:vAlign w:val="center"/>
          </w:tcPr>
          <w:p w14:paraId="5A0729B9" w14:textId="77777777" w:rsidR="00CA254E" w:rsidRPr="00170508" w:rsidRDefault="00CA254E" w:rsidP="00FD02C8">
            <w:pPr>
              <w:pStyle w:val="TAC"/>
              <w:rPr>
                <w:rFonts w:eastAsia="DengXian"/>
              </w:rPr>
            </w:pPr>
            <w:r w:rsidRPr="00170508">
              <w:rPr>
                <w:rFonts w:eastAsia="DengXian"/>
              </w:rPr>
              <w:t>CA_n25A-n71A</w:t>
            </w:r>
          </w:p>
          <w:p w14:paraId="5FD89305" w14:textId="77777777" w:rsidR="00CA254E" w:rsidRPr="00170508" w:rsidRDefault="00CA254E" w:rsidP="00FD02C8">
            <w:pPr>
              <w:pStyle w:val="TAC"/>
              <w:rPr>
                <w:rFonts w:eastAsia="DengXian"/>
              </w:rPr>
            </w:pPr>
            <w:r w:rsidRPr="00170508">
              <w:rPr>
                <w:rFonts w:eastAsia="DengXian"/>
              </w:rPr>
              <w:t>CA_n25A-n78A</w:t>
            </w:r>
          </w:p>
          <w:p w14:paraId="128D077A" w14:textId="77777777" w:rsidR="00CA254E" w:rsidRPr="00170508" w:rsidRDefault="00CA254E" w:rsidP="00FD02C8">
            <w:pPr>
              <w:pStyle w:val="TAC"/>
              <w:rPr>
                <w:rFonts w:eastAsia="DengXian"/>
                <w:lang w:eastAsia="zh-CN"/>
              </w:rPr>
            </w:pPr>
            <w:r w:rsidRPr="00170508">
              <w:rPr>
                <w:rFonts w:eastAsia="DengXian"/>
              </w:rPr>
              <w:t>CA_n71A-n78A</w:t>
            </w:r>
          </w:p>
        </w:tc>
        <w:tc>
          <w:tcPr>
            <w:tcW w:w="383" w:type="pct"/>
            <w:tcBorders>
              <w:top w:val="single" w:sz="4" w:space="0" w:color="auto"/>
              <w:left w:val="single" w:sz="4" w:space="0" w:color="auto"/>
              <w:bottom w:val="single" w:sz="4" w:space="0" w:color="auto"/>
              <w:right w:val="single" w:sz="4" w:space="0" w:color="auto"/>
            </w:tcBorders>
            <w:vAlign w:val="center"/>
          </w:tcPr>
          <w:p w14:paraId="476492EF" w14:textId="77777777" w:rsidR="00CA254E" w:rsidRPr="00170508" w:rsidRDefault="00CA254E" w:rsidP="00FD02C8">
            <w:pPr>
              <w:pStyle w:val="TAC"/>
              <w:rPr>
                <w:rFonts w:eastAsia="DengXian"/>
                <w:lang w:eastAsia="zh-CN"/>
              </w:rPr>
            </w:pPr>
            <w:r w:rsidRPr="00170508">
              <w:rPr>
                <w:rFonts w:eastAsia="DengXia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865BCD4" w14:textId="77777777" w:rsidR="00CA254E" w:rsidRPr="00170508" w:rsidRDefault="00CA254E" w:rsidP="00FD02C8">
            <w:pPr>
              <w:pStyle w:val="TAC"/>
              <w:rPr>
                <w:rFonts w:ascii="Calibri" w:eastAsia="DengXian" w:hAnsi="Calibri"/>
                <w:sz w:val="21"/>
                <w:lang w:eastAsia="zh-CN"/>
              </w:rPr>
            </w:pPr>
            <w:r w:rsidRPr="00170508">
              <w:rPr>
                <w:rFonts w:eastAsia="DengXian"/>
                <w:lang w:eastAsia="zh-CN" w:bidi="ar"/>
              </w:rPr>
              <w:t>5, 10, 15, 20, 25, 30, 40</w:t>
            </w:r>
          </w:p>
        </w:tc>
        <w:tc>
          <w:tcPr>
            <w:tcW w:w="750" w:type="pct"/>
            <w:tcBorders>
              <w:top w:val="nil"/>
              <w:left w:val="single" w:sz="4" w:space="0" w:color="auto"/>
              <w:bottom w:val="nil"/>
              <w:right w:val="single" w:sz="4" w:space="0" w:color="auto"/>
            </w:tcBorders>
            <w:vAlign w:val="center"/>
          </w:tcPr>
          <w:p w14:paraId="720A0155" w14:textId="77777777" w:rsidR="00CA254E" w:rsidRPr="00170508" w:rsidRDefault="00CA254E" w:rsidP="00FD02C8">
            <w:pPr>
              <w:pStyle w:val="TAC"/>
              <w:rPr>
                <w:rFonts w:eastAsia="DengXian"/>
                <w:lang w:eastAsia="zh-CN"/>
              </w:rPr>
            </w:pPr>
            <w:r w:rsidRPr="00170508">
              <w:rPr>
                <w:rFonts w:eastAsia="DengXian"/>
                <w:lang w:eastAsia="zh-CN"/>
              </w:rPr>
              <w:t>0</w:t>
            </w:r>
          </w:p>
        </w:tc>
      </w:tr>
      <w:tr w:rsidR="00CA254E" w:rsidRPr="00170508" w14:paraId="7372B8A8" w14:textId="77777777" w:rsidTr="00FD02C8">
        <w:trPr>
          <w:jc w:val="center"/>
        </w:trPr>
        <w:tc>
          <w:tcPr>
            <w:tcW w:w="1002" w:type="pct"/>
            <w:tcBorders>
              <w:top w:val="nil"/>
              <w:left w:val="single" w:sz="4" w:space="0" w:color="auto"/>
              <w:bottom w:val="nil"/>
              <w:right w:val="single" w:sz="4" w:space="0" w:color="auto"/>
            </w:tcBorders>
            <w:vAlign w:val="center"/>
          </w:tcPr>
          <w:p w14:paraId="6CED98F7"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72123077"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EDA456F" w14:textId="77777777" w:rsidR="00CA254E" w:rsidRPr="00170508" w:rsidRDefault="00CA254E" w:rsidP="00FD02C8">
            <w:pPr>
              <w:pStyle w:val="TAC"/>
              <w:rPr>
                <w:rFonts w:eastAsia="DengXian"/>
                <w:lang w:eastAsia="zh-CN"/>
              </w:rPr>
            </w:pPr>
            <w:r w:rsidRPr="00170508">
              <w:rPr>
                <w:rFonts w:eastAsia="DengXia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6A68512" w14:textId="77777777" w:rsidR="00CA254E" w:rsidRPr="00170508" w:rsidRDefault="00CA254E" w:rsidP="00FD02C8">
            <w:pPr>
              <w:pStyle w:val="TAC"/>
              <w:rPr>
                <w:rFonts w:ascii="Calibri" w:eastAsia="DengXian" w:hAnsi="Calibri"/>
                <w:sz w:val="21"/>
                <w:lang w:eastAsia="zh-CN"/>
              </w:rPr>
            </w:pPr>
            <w:r w:rsidRPr="00170508">
              <w:rPr>
                <w:rFonts w:eastAsia="DengXian"/>
                <w:lang w:eastAsia="zh-CN" w:bidi="ar"/>
              </w:rPr>
              <w:t>5, 10, 15, 20</w:t>
            </w:r>
          </w:p>
        </w:tc>
        <w:tc>
          <w:tcPr>
            <w:tcW w:w="750" w:type="pct"/>
            <w:tcBorders>
              <w:top w:val="nil"/>
              <w:left w:val="single" w:sz="4" w:space="0" w:color="auto"/>
              <w:bottom w:val="nil"/>
              <w:right w:val="single" w:sz="4" w:space="0" w:color="auto"/>
            </w:tcBorders>
            <w:vAlign w:val="center"/>
          </w:tcPr>
          <w:p w14:paraId="4D4BE3E5" w14:textId="77777777" w:rsidR="00CA254E" w:rsidRPr="00170508" w:rsidRDefault="00CA254E" w:rsidP="00FD02C8">
            <w:pPr>
              <w:pStyle w:val="TAC"/>
              <w:rPr>
                <w:rFonts w:eastAsia="DengXian"/>
                <w:lang w:eastAsia="zh-CN"/>
              </w:rPr>
            </w:pPr>
          </w:p>
        </w:tc>
      </w:tr>
      <w:tr w:rsidR="00CA254E" w:rsidRPr="00170508" w14:paraId="5650E98B"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1322F786"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3F7E9823"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69F42FD" w14:textId="77777777" w:rsidR="00CA254E" w:rsidRPr="00170508" w:rsidRDefault="00CA254E" w:rsidP="00FD02C8">
            <w:pPr>
              <w:pStyle w:val="TAC"/>
              <w:rPr>
                <w:rFonts w:eastAsia="DengXian"/>
                <w:lang w:eastAsia="zh-CN"/>
              </w:rPr>
            </w:pPr>
            <w:r w:rsidRPr="00170508">
              <w:rPr>
                <w:rFonts w:eastAsia="DengXia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56D9E0AA" w14:textId="77777777" w:rsidR="00CA254E" w:rsidRPr="00170508" w:rsidRDefault="00CA254E" w:rsidP="00FD02C8">
            <w:pPr>
              <w:pStyle w:val="TAC"/>
              <w:rPr>
                <w:rFonts w:ascii="Calibri" w:eastAsia="DengXian" w:hAnsi="Calibri"/>
                <w:sz w:val="21"/>
                <w:lang w:eastAsia="zh-CN"/>
              </w:rPr>
            </w:pPr>
            <w:r w:rsidRPr="00170508">
              <w:rPr>
                <w:rFonts w:eastAsia="DengXian"/>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7F8CC43A" w14:textId="77777777" w:rsidR="00CA254E" w:rsidRPr="00170508" w:rsidRDefault="00CA254E" w:rsidP="00FD02C8">
            <w:pPr>
              <w:pStyle w:val="TAC"/>
              <w:rPr>
                <w:rFonts w:eastAsia="DengXian"/>
                <w:lang w:eastAsia="zh-CN"/>
              </w:rPr>
            </w:pPr>
          </w:p>
        </w:tc>
      </w:tr>
      <w:tr w:rsidR="00CA254E" w:rsidRPr="00170508" w14:paraId="13761FA1" w14:textId="77777777" w:rsidTr="00FD02C8">
        <w:trPr>
          <w:jc w:val="center"/>
        </w:trPr>
        <w:tc>
          <w:tcPr>
            <w:tcW w:w="1002" w:type="pct"/>
            <w:tcBorders>
              <w:top w:val="nil"/>
              <w:left w:val="single" w:sz="4" w:space="0" w:color="auto"/>
              <w:bottom w:val="nil"/>
              <w:right w:val="single" w:sz="4" w:space="0" w:color="auto"/>
            </w:tcBorders>
            <w:vAlign w:val="center"/>
          </w:tcPr>
          <w:p w14:paraId="791C58BA" w14:textId="77777777" w:rsidR="00CA254E" w:rsidRPr="00170508" w:rsidRDefault="00CA254E" w:rsidP="00FD02C8">
            <w:pPr>
              <w:pStyle w:val="TAC"/>
              <w:rPr>
                <w:rFonts w:eastAsia="DengXian"/>
                <w:lang w:eastAsia="zh-CN"/>
              </w:rPr>
            </w:pPr>
            <w:r w:rsidRPr="00170508">
              <w:rPr>
                <w:rFonts w:eastAsia="DengXian"/>
                <w:lang w:eastAsia="zh-CN"/>
              </w:rPr>
              <w:t>CA_n25A-n71A-n78(2A)</w:t>
            </w:r>
          </w:p>
        </w:tc>
        <w:tc>
          <w:tcPr>
            <w:tcW w:w="871" w:type="pct"/>
            <w:tcBorders>
              <w:top w:val="nil"/>
              <w:left w:val="single" w:sz="4" w:space="0" w:color="auto"/>
              <w:bottom w:val="nil"/>
              <w:right w:val="single" w:sz="4" w:space="0" w:color="auto"/>
            </w:tcBorders>
            <w:vAlign w:val="center"/>
          </w:tcPr>
          <w:p w14:paraId="4F84D29A" w14:textId="77777777" w:rsidR="00CA254E" w:rsidRPr="00170508" w:rsidRDefault="00CA254E" w:rsidP="00FD02C8">
            <w:pPr>
              <w:pStyle w:val="TAC"/>
              <w:rPr>
                <w:rFonts w:eastAsia="DengXian"/>
              </w:rPr>
            </w:pPr>
            <w:r w:rsidRPr="00170508">
              <w:rPr>
                <w:rFonts w:eastAsia="DengXian"/>
              </w:rPr>
              <w:t>CA_n25A-n71A</w:t>
            </w:r>
          </w:p>
          <w:p w14:paraId="359041AD" w14:textId="77777777" w:rsidR="00CA254E" w:rsidRPr="00170508" w:rsidRDefault="00CA254E" w:rsidP="00FD02C8">
            <w:pPr>
              <w:pStyle w:val="TAC"/>
              <w:rPr>
                <w:rFonts w:eastAsia="DengXian"/>
              </w:rPr>
            </w:pPr>
            <w:r w:rsidRPr="00170508">
              <w:rPr>
                <w:rFonts w:eastAsia="DengXian"/>
              </w:rPr>
              <w:t>CA_n25A-n78A</w:t>
            </w:r>
          </w:p>
          <w:p w14:paraId="7A345A9E" w14:textId="77777777" w:rsidR="00CA254E" w:rsidRPr="00170508" w:rsidRDefault="00CA254E" w:rsidP="00FD02C8">
            <w:pPr>
              <w:pStyle w:val="TAC"/>
              <w:rPr>
                <w:rFonts w:eastAsia="DengXian"/>
                <w:lang w:eastAsia="zh-CN"/>
              </w:rPr>
            </w:pPr>
            <w:r w:rsidRPr="00170508">
              <w:rPr>
                <w:rFonts w:eastAsia="DengXian"/>
              </w:rPr>
              <w:t>CA_n71A-n78A</w:t>
            </w:r>
          </w:p>
        </w:tc>
        <w:tc>
          <w:tcPr>
            <w:tcW w:w="383" w:type="pct"/>
            <w:tcBorders>
              <w:top w:val="single" w:sz="4" w:space="0" w:color="auto"/>
              <w:left w:val="single" w:sz="4" w:space="0" w:color="auto"/>
              <w:bottom w:val="single" w:sz="4" w:space="0" w:color="auto"/>
              <w:right w:val="single" w:sz="4" w:space="0" w:color="auto"/>
            </w:tcBorders>
            <w:vAlign w:val="center"/>
          </w:tcPr>
          <w:p w14:paraId="45855842" w14:textId="77777777" w:rsidR="00CA254E" w:rsidRPr="00170508" w:rsidRDefault="00CA254E" w:rsidP="00FD02C8">
            <w:pPr>
              <w:pStyle w:val="TAC"/>
              <w:rPr>
                <w:rFonts w:eastAsia="DengXian"/>
                <w:lang w:eastAsia="zh-CN"/>
              </w:rPr>
            </w:pPr>
            <w:r w:rsidRPr="00170508">
              <w:rPr>
                <w:rFonts w:eastAsia="DengXia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797B55E" w14:textId="77777777" w:rsidR="00CA254E" w:rsidRPr="00170508" w:rsidRDefault="00CA254E" w:rsidP="00FD02C8">
            <w:pPr>
              <w:pStyle w:val="TAC"/>
              <w:rPr>
                <w:rFonts w:ascii="Calibri" w:eastAsia="DengXian" w:hAnsi="Calibri"/>
                <w:sz w:val="21"/>
                <w:lang w:eastAsia="zh-CN"/>
              </w:rPr>
            </w:pPr>
            <w:r w:rsidRPr="00170508">
              <w:rPr>
                <w:rFonts w:eastAsia="DengXian"/>
                <w:lang w:eastAsia="zh-CN" w:bidi="ar"/>
              </w:rPr>
              <w:t>5, 10, 15, 20, 25, 30, 40</w:t>
            </w:r>
          </w:p>
        </w:tc>
        <w:tc>
          <w:tcPr>
            <w:tcW w:w="750" w:type="pct"/>
            <w:tcBorders>
              <w:top w:val="nil"/>
              <w:left w:val="single" w:sz="4" w:space="0" w:color="auto"/>
              <w:bottom w:val="nil"/>
              <w:right w:val="single" w:sz="4" w:space="0" w:color="auto"/>
            </w:tcBorders>
            <w:vAlign w:val="center"/>
          </w:tcPr>
          <w:p w14:paraId="0215A561" w14:textId="77777777" w:rsidR="00CA254E" w:rsidRPr="00170508" w:rsidRDefault="00CA254E" w:rsidP="00FD02C8">
            <w:pPr>
              <w:pStyle w:val="TAC"/>
              <w:rPr>
                <w:rFonts w:eastAsia="DengXian"/>
                <w:lang w:eastAsia="zh-CN"/>
              </w:rPr>
            </w:pPr>
            <w:r w:rsidRPr="00170508">
              <w:rPr>
                <w:rFonts w:eastAsia="DengXian"/>
                <w:lang w:eastAsia="zh-CN"/>
              </w:rPr>
              <w:t>0</w:t>
            </w:r>
          </w:p>
        </w:tc>
      </w:tr>
      <w:tr w:rsidR="00CA254E" w:rsidRPr="00170508" w14:paraId="3B3A585C" w14:textId="77777777" w:rsidTr="00FD02C8">
        <w:trPr>
          <w:jc w:val="center"/>
        </w:trPr>
        <w:tc>
          <w:tcPr>
            <w:tcW w:w="1002" w:type="pct"/>
            <w:tcBorders>
              <w:top w:val="nil"/>
              <w:left w:val="single" w:sz="4" w:space="0" w:color="auto"/>
              <w:bottom w:val="nil"/>
              <w:right w:val="single" w:sz="4" w:space="0" w:color="auto"/>
            </w:tcBorders>
            <w:vAlign w:val="center"/>
          </w:tcPr>
          <w:p w14:paraId="35A82F78" w14:textId="77777777" w:rsidR="00CA254E" w:rsidRPr="00170508" w:rsidRDefault="00CA254E" w:rsidP="00FD02C8">
            <w:pPr>
              <w:pStyle w:val="TAC"/>
              <w:rPr>
                <w:rFonts w:eastAsia="DengXian"/>
                <w:szCs w:val="18"/>
                <w:lang w:eastAsia="zh-CN"/>
              </w:rPr>
            </w:pPr>
          </w:p>
        </w:tc>
        <w:tc>
          <w:tcPr>
            <w:tcW w:w="871" w:type="pct"/>
            <w:tcBorders>
              <w:top w:val="nil"/>
              <w:left w:val="single" w:sz="4" w:space="0" w:color="auto"/>
              <w:bottom w:val="nil"/>
              <w:right w:val="single" w:sz="4" w:space="0" w:color="auto"/>
            </w:tcBorders>
            <w:vAlign w:val="center"/>
          </w:tcPr>
          <w:p w14:paraId="1031E01E" w14:textId="77777777" w:rsidR="00CA254E" w:rsidRPr="00170508" w:rsidRDefault="00CA254E" w:rsidP="00FD02C8">
            <w:pPr>
              <w:pStyle w:val="TAC"/>
              <w:rPr>
                <w:rFonts w:eastAsia="DengXian"/>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46FAA59" w14:textId="77777777" w:rsidR="00CA254E" w:rsidRPr="00170508" w:rsidRDefault="00CA254E" w:rsidP="00FD02C8">
            <w:pPr>
              <w:pStyle w:val="TAC"/>
              <w:rPr>
                <w:rFonts w:eastAsia="DengXian"/>
                <w:szCs w:val="18"/>
                <w:lang w:eastAsia="zh-CN"/>
              </w:rPr>
            </w:pPr>
            <w:r w:rsidRPr="00170508">
              <w:rPr>
                <w:rFonts w:eastAsia="DengXian"/>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AE7152A" w14:textId="77777777" w:rsidR="00CA254E" w:rsidRPr="00170508" w:rsidRDefault="00CA254E" w:rsidP="00FD02C8">
            <w:pPr>
              <w:pStyle w:val="TAC"/>
              <w:rPr>
                <w:rFonts w:eastAsia="DengXian"/>
                <w:lang w:eastAsia="zh-CN"/>
              </w:rPr>
            </w:pPr>
            <w:r w:rsidRPr="00170508">
              <w:rPr>
                <w:rFonts w:eastAsia="DengXian"/>
                <w:lang w:eastAsia="zh-CN" w:bidi="ar"/>
              </w:rPr>
              <w:t>5, 10, 15, 20</w:t>
            </w:r>
          </w:p>
        </w:tc>
        <w:tc>
          <w:tcPr>
            <w:tcW w:w="750" w:type="pct"/>
            <w:tcBorders>
              <w:top w:val="nil"/>
              <w:left w:val="single" w:sz="4" w:space="0" w:color="auto"/>
              <w:bottom w:val="nil"/>
              <w:right w:val="single" w:sz="4" w:space="0" w:color="auto"/>
            </w:tcBorders>
            <w:vAlign w:val="center"/>
          </w:tcPr>
          <w:p w14:paraId="7E23B742" w14:textId="77777777" w:rsidR="00CA254E" w:rsidRPr="00170508" w:rsidRDefault="00CA254E" w:rsidP="00FD02C8">
            <w:pPr>
              <w:pStyle w:val="TAC"/>
              <w:rPr>
                <w:rFonts w:eastAsia="DengXian"/>
                <w:szCs w:val="18"/>
                <w:lang w:eastAsia="zh-CN"/>
              </w:rPr>
            </w:pPr>
          </w:p>
        </w:tc>
      </w:tr>
      <w:tr w:rsidR="00CA254E" w:rsidRPr="00170508" w14:paraId="3C6165AF"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485CA527" w14:textId="77777777" w:rsidR="00CA254E" w:rsidRPr="00170508" w:rsidRDefault="00CA254E" w:rsidP="00FD02C8">
            <w:pPr>
              <w:pStyle w:val="TAC"/>
              <w:rPr>
                <w:rFonts w:eastAsia="DengXian"/>
                <w:szCs w:val="18"/>
                <w:lang w:eastAsia="zh-CN"/>
              </w:rPr>
            </w:pPr>
          </w:p>
        </w:tc>
        <w:tc>
          <w:tcPr>
            <w:tcW w:w="871" w:type="pct"/>
            <w:tcBorders>
              <w:top w:val="nil"/>
              <w:left w:val="single" w:sz="4" w:space="0" w:color="auto"/>
              <w:bottom w:val="single" w:sz="4" w:space="0" w:color="auto"/>
              <w:right w:val="single" w:sz="4" w:space="0" w:color="auto"/>
            </w:tcBorders>
            <w:vAlign w:val="center"/>
          </w:tcPr>
          <w:p w14:paraId="253899F1" w14:textId="77777777" w:rsidR="00CA254E" w:rsidRPr="00170508" w:rsidRDefault="00CA254E" w:rsidP="00FD02C8">
            <w:pPr>
              <w:pStyle w:val="TAC"/>
              <w:rPr>
                <w:rFonts w:eastAsia="DengXian"/>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776850D" w14:textId="77777777" w:rsidR="00CA254E" w:rsidRPr="00170508" w:rsidRDefault="00CA254E" w:rsidP="00FD02C8">
            <w:pPr>
              <w:pStyle w:val="TAC"/>
              <w:rPr>
                <w:rFonts w:eastAsia="DengXian"/>
                <w:szCs w:val="18"/>
                <w:lang w:eastAsia="zh-CN"/>
              </w:rPr>
            </w:pPr>
            <w:r w:rsidRPr="00170508">
              <w:rPr>
                <w:rFonts w:eastAsia="DengXian"/>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68DAF6AC" w14:textId="77777777" w:rsidR="00CA254E" w:rsidRPr="00170508" w:rsidRDefault="00CA254E" w:rsidP="00FD02C8">
            <w:pPr>
              <w:pStyle w:val="TAC"/>
              <w:rPr>
                <w:rFonts w:eastAsia="DengXian"/>
                <w:lang w:eastAsia="zh-CN"/>
              </w:rPr>
            </w:pPr>
            <w:r w:rsidRPr="00170508">
              <w:rPr>
                <w:rFonts w:eastAsia="DengXian"/>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3336121B" w14:textId="77777777" w:rsidR="00CA254E" w:rsidRPr="00170508" w:rsidRDefault="00CA254E" w:rsidP="00FD02C8">
            <w:pPr>
              <w:pStyle w:val="TAC"/>
              <w:rPr>
                <w:rFonts w:eastAsia="DengXian"/>
                <w:szCs w:val="18"/>
                <w:lang w:eastAsia="zh-CN"/>
              </w:rPr>
            </w:pPr>
          </w:p>
        </w:tc>
      </w:tr>
      <w:tr w:rsidR="00CA254E" w:rsidRPr="00170508" w14:paraId="66998015"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7F86B62C" w14:textId="77777777" w:rsidR="00CA254E" w:rsidRPr="00170508" w:rsidRDefault="00CA254E" w:rsidP="00FD02C8">
            <w:pPr>
              <w:pStyle w:val="TAC"/>
              <w:rPr>
                <w:lang w:eastAsia="zh-CN"/>
              </w:rPr>
            </w:pPr>
            <w:r w:rsidRPr="00170508">
              <w:rPr>
                <w:lang w:eastAsia="zh-CN"/>
              </w:rPr>
              <w:t>CA_n25A-n71A-n85A</w:t>
            </w:r>
          </w:p>
        </w:tc>
        <w:tc>
          <w:tcPr>
            <w:tcW w:w="871" w:type="pct"/>
            <w:tcBorders>
              <w:top w:val="single" w:sz="4" w:space="0" w:color="auto"/>
              <w:left w:val="single" w:sz="4" w:space="0" w:color="auto"/>
              <w:bottom w:val="nil"/>
              <w:right w:val="single" w:sz="4" w:space="0" w:color="auto"/>
            </w:tcBorders>
            <w:vAlign w:val="center"/>
          </w:tcPr>
          <w:p w14:paraId="6E07C0C0" w14:textId="77777777" w:rsidR="00CA254E" w:rsidRPr="00170508" w:rsidRDefault="00CA254E" w:rsidP="00FD02C8">
            <w:pPr>
              <w:pStyle w:val="TAC"/>
              <w:rPr>
                <w:rFonts w:eastAsia="DengXian"/>
              </w:rPr>
            </w:pPr>
            <w:r w:rsidRPr="00170508">
              <w:rPr>
                <w:rFonts w:eastAsia="DengXian" w:hint="eastAsia"/>
                <w:lang w:eastAsia="zh-CN"/>
              </w:rPr>
              <w:t>CA</w:t>
            </w:r>
            <w:r w:rsidRPr="00170508">
              <w:rPr>
                <w:rFonts w:eastAsia="DengXian"/>
              </w:rPr>
              <w:t>_</w:t>
            </w:r>
            <w:r w:rsidRPr="00170508">
              <w:rPr>
                <w:rFonts w:eastAsia="DengXian" w:hint="eastAsia"/>
                <w:lang w:eastAsia="zh-CN"/>
              </w:rPr>
              <w:t>n25</w:t>
            </w:r>
            <w:r w:rsidRPr="00170508">
              <w:rPr>
                <w:rFonts w:eastAsia="DengXian"/>
              </w:rPr>
              <w:t>A-</w:t>
            </w:r>
            <w:r w:rsidRPr="00170508">
              <w:rPr>
                <w:rFonts w:eastAsia="DengXian" w:hint="eastAsia"/>
                <w:lang w:eastAsia="zh-CN"/>
              </w:rPr>
              <w:t>n</w:t>
            </w:r>
            <w:r w:rsidRPr="00170508">
              <w:rPr>
                <w:rFonts w:eastAsia="DengXian"/>
                <w:lang w:eastAsia="zh-CN"/>
              </w:rPr>
              <w:t>71</w:t>
            </w:r>
            <w:r w:rsidRPr="00170508">
              <w:rPr>
                <w:rFonts w:eastAsia="DengXian"/>
              </w:rPr>
              <w:t>A</w:t>
            </w:r>
          </w:p>
          <w:p w14:paraId="3A7A6EE0" w14:textId="77777777" w:rsidR="00CA254E" w:rsidRPr="00170508" w:rsidRDefault="00CA254E" w:rsidP="00FD02C8">
            <w:pPr>
              <w:pStyle w:val="TAC"/>
              <w:rPr>
                <w:rFonts w:eastAsia="DengXian"/>
              </w:rPr>
            </w:pPr>
            <w:r w:rsidRPr="00170508">
              <w:rPr>
                <w:rFonts w:eastAsia="DengXian" w:hint="eastAsia"/>
                <w:lang w:eastAsia="zh-CN"/>
              </w:rPr>
              <w:t>CA</w:t>
            </w:r>
            <w:r w:rsidRPr="00170508">
              <w:rPr>
                <w:rFonts w:eastAsia="DengXian"/>
              </w:rPr>
              <w:t>_</w:t>
            </w:r>
            <w:r w:rsidRPr="00170508">
              <w:rPr>
                <w:rFonts w:eastAsia="DengXian" w:hint="eastAsia"/>
                <w:lang w:eastAsia="zh-CN"/>
              </w:rPr>
              <w:t>n25</w:t>
            </w:r>
            <w:r w:rsidRPr="00170508">
              <w:rPr>
                <w:rFonts w:eastAsia="DengXian"/>
              </w:rPr>
              <w:t>A-</w:t>
            </w:r>
            <w:r w:rsidRPr="00170508">
              <w:rPr>
                <w:rFonts w:eastAsia="DengXian" w:hint="eastAsia"/>
                <w:lang w:eastAsia="zh-CN"/>
              </w:rPr>
              <w:t>n85</w:t>
            </w:r>
            <w:r w:rsidRPr="00170508">
              <w:rPr>
                <w:rFonts w:eastAsia="DengXian"/>
              </w:rPr>
              <w:t>A</w:t>
            </w:r>
          </w:p>
          <w:p w14:paraId="05FC5B39"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D445700" w14:textId="77777777" w:rsidR="00CA254E" w:rsidRPr="00170508" w:rsidRDefault="00CA254E" w:rsidP="00FD02C8">
            <w:pPr>
              <w:pStyle w:val="TAC"/>
              <w:rPr>
                <w:rFonts w:eastAsia="DengXian"/>
                <w:lang w:eastAsia="zh-CN"/>
              </w:rPr>
            </w:pPr>
            <w:r w:rsidRPr="00170508">
              <w:rPr>
                <w:rFonts w:eastAsia="DengXian" w:hint="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1CA64CF" w14:textId="77777777" w:rsidR="00CA254E" w:rsidRPr="00170508" w:rsidRDefault="00CA254E" w:rsidP="00FD02C8">
            <w:pPr>
              <w:pStyle w:val="TAC"/>
              <w:rPr>
                <w:rFonts w:eastAsia="DengXian" w:cs="Arial"/>
                <w:color w:val="000000"/>
                <w:szCs w:val="18"/>
              </w:rPr>
            </w:pPr>
            <w:r w:rsidRPr="00170508">
              <w:rPr>
                <w:rFonts w:eastAsia="DengXian" w:cs="Arial"/>
                <w:color w:val="000000"/>
                <w:szCs w:val="18"/>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4C8A0974" w14:textId="77777777" w:rsidR="00CA254E" w:rsidRPr="00170508" w:rsidRDefault="00CA254E" w:rsidP="00FD02C8">
            <w:pPr>
              <w:pStyle w:val="TAC"/>
              <w:rPr>
                <w:rFonts w:eastAsia="DengXian"/>
                <w:lang w:eastAsia="zh-CN"/>
              </w:rPr>
            </w:pPr>
            <w:r w:rsidRPr="00170508">
              <w:rPr>
                <w:rFonts w:eastAsia="DengXian"/>
                <w:lang w:eastAsia="zh-CN"/>
              </w:rPr>
              <w:t>4 and 5</w:t>
            </w:r>
          </w:p>
        </w:tc>
      </w:tr>
      <w:tr w:rsidR="00CA254E" w:rsidRPr="00170508" w14:paraId="7DB28AFE" w14:textId="77777777" w:rsidTr="00FD02C8">
        <w:trPr>
          <w:jc w:val="center"/>
        </w:trPr>
        <w:tc>
          <w:tcPr>
            <w:tcW w:w="1002" w:type="pct"/>
            <w:tcBorders>
              <w:top w:val="nil"/>
              <w:left w:val="single" w:sz="4" w:space="0" w:color="auto"/>
              <w:bottom w:val="nil"/>
              <w:right w:val="single" w:sz="4" w:space="0" w:color="auto"/>
            </w:tcBorders>
            <w:vAlign w:val="center"/>
          </w:tcPr>
          <w:p w14:paraId="29D38769" w14:textId="77777777" w:rsidR="00CA254E" w:rsidRPr="00170508" w:rsidRDefault="00CA254E" w:rsidP="00FD02C8">
            <w:pPr>
              <w:pStyle w:val="TAC"/>
              <w:rPr>
                <w:lang w:eastAsia="zh-CN"/>
              </w:rPr>
            </w:pPr>
          </w:p>
        </w:tc>
        <w:tc>
          <w:tcPr>
            <w:tcW w:w="871" w:type="pct"/>
            <w:tcBorders>
              <w:top w:val="nil"/>
              <w:left w:val="single" w:sz="4" w:space="0" w:color="auto"/>
              <w:bottom w:val="nil"/>
              <w:right w:val="single" w:sz="4" w:space="0" w:color="auto"/>
            </w:tcBorders>
            <w:vAlign w:val="center"/>
          </w:tcPr>
          <w:p w14:paraId="32FEA28F"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DAF1280" w14:textId="77777777" w:rsidR="00CA254E" w:rsidRPr="00170508" w:rsidRDefault="00CA254E" w:rsidP="00FD02C8">
            <w:pPr>
              <w:pStyle w:val="TAC"/>
              <w:rPr>
                <w:rFonts w:eastAsia="DengXian"/>
                <w:lang w:eastAsia="zh-CN"/>
              </w:rPr>
            </w:pPr>
            <w:r w:rsidRPr="00170508">
              <w:rPr>
                <w:rFonts w:eastAsia="DengXian" w:hint="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065AE6F" w14:textId="77777777" w:rsidR="00CA254E" w:rsidRPr="00170508" w:rsidRDefault="00CA254E" w:rsidP="00FD02C8">
            <w:pPr>
              <w:pStyle w:val="TAC"/>
              <w:rPr>
                <w:rFonts w:eastAsia="DengXian" w:cs="Arial"/>
                <w:color w:val="000000"/>
                <w:szCs w:val="18"/>
              </w:rPr>
            </w:pPr>
            <w:r w:rsidRPr="00170508">
              <w:rPr>
                <w:rFonts w:eastAsia="DengXian" w:cs="Arial"/>
                <w:color w:val="000000"/>
                <w:szCs w:val="18"/>
              </w:rPr>
              <w:t xml:space="preserve">n71 channel bandwidths in Table 5.3.5-1 </w:t>
            </w:r>
          </w:p>
        </w:tc>
        <w:tc>
          <w:tcPr>
            <w:tcW w:w="750" w:type="pct"/>
            <w:tcBorders>
              <w:top w:val="nil"/>
              <w:left w:val="single" w:sz="4" w:space="0" w:color="auto"/>
              <w:bottom w:val="nil"/>
              <w:right w:val="single" w:sz="4" w:space="0" w:color="auto"/>
            </w:tcBorders>
            <w:vAlign w:val="center"/>
          </w:tcPr>
          <w:p w14:paraId="07E1D4EF" w14:textId="77777777" w:rsidR="00CA254E" w:rsidRPr="00170508" w:rsidRDefault="00CA254E" w:rsidP="00FD02C8">
            <w:pPr>
              <w:pStyle w:val="TAC"/>
              <w:rPr>
                <w:rFonts w:eastAsia="DengXian"/>
                <w:lang w:eastAsia="zh-CN"/>
              </w:rPr>
            </w:pPr>
          </w:p>
        </w:tc>
      </w:tr>
      <w:tr w:rsidR="00CA254E" w:rsidRPr="00170508" w14:paraId="092E9C11"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458B3EFD" w14:textId="77777777" w:rsidR="00CA254E" w:rsidRPr="00170508" w:rsidRDefault="00CA254E" w:rsidP="00FD02C8">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09FC4E8C"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F5E1425" w14:textId="77777777" w:rsidR="00CA254E" w:rsidRPr="00170508" w:rsidRDefault="00CA254E" w:rsidP="00FD02C8">
            <w:pPr>
              <w:pStyle w:val="TAC"/>
              <w:rPr>
                <w:rFonts w:eastAsia="DengXian"/>
                <w:lang w:eastAsia="zh-CN"/>
              </w:rPr>
            </w:pPr>
            <w:r w:rsidRPr="00170508">
              <w:rPr>
                <w:rFonts w:eastAsia="DengXian" w:hint="eastAsia"/>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4737ADA0" w14:textId="77777777" w:rsidR="00CA254E" w:rsidRPr="00170508" w:rsidRDefault="00CA254E" w:rsidP="00FD02C8">
            <w:pPr>
              <w:pStyle w:val="TAC"/>
              <w:rPr>
                <w:rFonts w:eastAsia="DengXian" w:cs="Arial"/>
                <w:color w:val="000000"/>
                <w:szCs w:val="18"/>
              </w:rPr>
            </w:pPr>
            <w:r w:rsidRPr="00170508">
              <w:rPr>
                <w:rFonts w:eastAsia="DengXian" w:cs="Arial"/>
                <w:color w:val="000000"/>
                <w:szCs w:val="18"/>
              </w:rPr>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14:paraId="3E0CB954" w14:textId="77777777" w:rsidR="00CA254E" w:rsidRPr="00170508" w:rsidRDefault="00CA254E" w:rsidP="00FD02C8">
            <w:pPr>
              <w:pStyle w:val="TAC"/>
              <w:rPr>
                <w:rFonts w:eastAsia="DengXian"/>
                <w:lang w:eastAsia="zh-CN"/>
              </w:rPr>
            </w:pPr>
          </w:p>
        </w:tc>
      </w:tr>
      <w:tr w:rsidR="00CA254E" w:rsidRPr="00170508" w14:paraId="45F50AFB"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5C25F5C4" w14:textId="77777777" w:rsidR="00CA254E" w:rsidRPr="00170508" w:rsidRDefault="00CA254E" w:rsidP="00FD02C8">
            <w:pPr>
              <w:pStyle w:val="TAC"/>
              <w:rPr>
                <w:lang w:eastAsia="zh-CN"/>
              </w:rPr>
            </w:pPr>
            <w:r w:rsidRPr="00170508">
              <w:rPr>
                <w:rFonts w:eastAsia="DengXian" w:cs="Arial"/>
                <w:color w:val="000000"/>
                <w:szCs w:val="18"/>
              </w:rPr>
              <w:t>CA_n25A-n71B-n85A</w:t>
            </w:r>
          </w:p>
        </w:tc>
        <w:tc>
          <w:tcPr>
            <w:tcW w:w="871" w:type="pct"/>
            <w:tcBorders>
              <w:top w:val="single" w:sz="4" w:space="0" w:color="auto"/>
              <w:left w:val="single" w:sz="4" w:space="0" w:color="auto"/>
              <w:bottom w:val="nil"/>
              <w:right w:val="single" w:sz="4" w:space="0" w:color="auto"/>
            </w:tcBorders>
            <w:vAlign w:val="center"/>
          </w:tcPr>
          <w:p w14:paraId="375245E2" w14:textId="77777777" w:rsidR="00CA254E" w:rsidRPr="00170508" w:rsidRDefault="00CA254E" w:rsidP="00FD02C8">
            <w:pPr>
              <w:pStyle w:val="TAC"/>
              <w:rPr>
                <w:rFonts w:eastAsia="DengXian"/>
                <w:lang w:eastAsia="zh-CN"/>
              </w:rPr>
            </w:pPr>
            <w:r w:rsidRPr="00170508">
              <w:rPr>
                <w:rFonts w:eastAsia="DengXian" w:cs="Arial"/>
                <w:color w:val="000000"/>
                <w:szCs w:val="18"/>
              </w:rPr>
              <w:t>CA_n25A-n71A</w:t>
            </w:r>
            <w:r w:rsidRPr="00170508">
              <w:rPr>
                <w:rFonts w:eastAsia="DengXian" w:cs="Arial"/>
                <w:color w:val="000000"/>
                <w:szCs w:val="18"/>
              </w:rPr>
              <w:br/>
              <w:t>CA_n25A-n85A</w:t>
            </w:r>
          </w:p>
        </w:tc>
        <w:tc>
          <w:tcPr>
            <w:tcW w:w="383" w:type="pct"/>
            <w:tcBorders>
              <w:top w:val="single" w:sz="4" w:space="0" w:color="auto"/>
              <w:left w:val="single" w:sz="4" w:space="0" w:color="auto"/>
              <w:bottom w:val="single" w:sz="4" w:space="0" w:color="auto"/>
              <w:right w:val="single" w:sz="4" w:space="0" w:color="auto"/>
            </w:tcBorders>
            <w:vAlign w:val="center"/>
          </w:tcPr>
          <w:p w14:paraId="6A4FB53B" w14:textId="77777777" w:rsidR="00CA254E" w:rsidRPr="00170508" w:rsidRDefault="00CA254E" w:rsidP="00FD02C8">
            <w:pPr>
              <w:pStyle w:val="TAC"/>
              <w:rPr>
                <w:rFonts w:eastAsia="DengXian"/>
                <w:lang w:eastAsia="zh-CN"/>
              </w:rPr>
            </w:pPr>
            <w:r w:rsidRPr="00170508">
              <w:rPr>
                <w:rFonts w:eastAsia="DengXian" w:cs="Arial"/>
                <w:color w:val="000000"/>
                <w:szCs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EE8993D" w14:textId="77777777" w:rsidR="00CA254E" w:rsidRPr="00170508" w:rsidRDefault="00CA254E" w:rsidP="00FD02C8">
            <w:pPr>
              <w:pStyle w:val="TAC"/>
              <w:rPr>
                <w:rFonts w:eastAsia="DengXian" w:cs="Arial"/>
                <w:color w:val="000000"/>
                <w:szCs w:val="18"/>
              </w:rPr>
            </w:pPr>
            <w:r w:rsidRPr="00170508">
              <w:rPr>
                <w:rFonts w:eastAsia="DengXian" w:cs="Arial"/>
                <w:color w:val="000000"/>
                <w:szCs w:val="18"/>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0C4B75DB" w14:textId="77777777" w:rsidR="00CA254E" w:rsidRPr="00170508" w:rsidRDefault="00CA254E" w:rsidP="00FD02C8">
            <w:pPr>
              <w:pStyle w:val="TAC"/>
              <w:rPr>
                <w:rFonts w:eastAsia="DengXian"/>
                <w:lang w:eastAsia="zh-CN"/>
              </w:rPr>
            </w:pPr>
            <w:r w:rsidRPr="00170508">
              <w:rPr>
                <w:rFonts w:eastAsia="DengXian" w:cs="Arial"/>
                <w:color w:val="000000"/>
                <w:szCs w:val="18"/>
              </w:rPr>
              <w:t>4 and 5</w:t>
            </w:r>
          </w:p>
        </w:tc>
      </w:tr>
      <w:tr w:rsidR="00CA254E" w:rsidRPr="00170508" w14:paraId="1FAE7952" w14:textId="77777777" w:rsidTr="00FD02C8">
        <w:trPr>
          <w:jc w:val="center"/>
        </w:trPr>
        <w:tc>
          <w:tcPr>
            <w:tcW w:w="1002" w:type="pct"/>
            <w:tcBorders>
              <w:top w:val="nil"/>
              <w:left w:val="single" w:sz="4" w:space="0" w:color="auto"/>
              <w:bottom w:val="nil"/>
              <w:right w:val="single" w:sz="4" w:space="0" w:color="auto"/>
            </w:tcBorders>
            <w:vAlign w:val="center"/>
          </w:tcPr>
          <w:p w14:paraId="64B31067" w14:textId="77777777" w:rsidR="00CA254E" w:rsidRPr="00170508" w:rsidRDefault="00CA254E" w:rsidP="00FD02C8">
            <w:pPr>
              <w:pStyle w:val="TAC"/>
              <w:rPr>
                <w:lang w:eastAsia="zh-CN"/>
              </w:rPr>
            </w:pPr>
          </w:p>
        </w:tc>
        <w:tc>
          <w:tcPr>
            <w:tcW w:w="871" w:type="pct"/>
            <w:tcBorders>
              <w:top w:val="nil"/>
              <w:left w:val="single" w:sz="4" w:space="0" w:color="auto"/>
              <w:bottom w:val="nil"/>
              <w:right w:val="single" w:sz="4" w:space="0" w:color="auto"/>
            </w:tcBorders>
            <w:vAlign w:val="center"/>
          </w:tcPr>
          <w:p w14:paraId="44893BB9"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FC50F28" w14:textId="77777777" w:rsidR="00CA254E" w:rsidRPr="00170508" w:rsidRDefault="00CA254E" w:rsidP="00FD02C8">
            <w:pPr>
              <w:pStyle w:val="TAC"/>
              <w:rPr>
                <w:rFonts w:eastAsia="DengXian"/>
                <w:lang w:eastAsia="zh-CN"/>
              </w:rPr>
            </w:pPr>
            <w:r w:rsidRPr="00170508">
              <w:rPr>
                <w:rFonts w:eastAsia="DengXian" w:cs="Arial"/>
                <w:color w:val="000000"/>
                <w:szCs w:val="18"/>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5E36167" w14:textId="77777777" w:rsidR="00CA254E" w:rsidRPr="00170508" w:rsidRDefault="00CA254E" w:rsidP="00FD02C8">
            <w:pPr>
              <w:pStyle w:val="TAC"/>
              <w:rPr>
                <w:rFonts w:eastAsia="DengXian" w:cs="Arial"/>
                <w:color w:val="000000"/>
                <w:szCs w:val="18"/>
              </w:rPr>
            </w:pPr>
            <w:r w:rsidRPr="00170508">
              <w:rPr>
                <w:rFonts w:eastAsia="DengXian" w:cs="Arial"/>
                <w:color w:val="000000"/>
                <w:szCs w:val="18"/>
              </w:rPr>
              <w:t>CA_n71B</w:t>
            </w:r>
            <w:r>
              <w:rPr>
                <w:rFonts w:eastAsia="DengXian" w:cs="Arial"/>
                <w:color w:val="000000"/>
                <w:szCs w:val="18"/>
              </w:rPr>
              <w:t>_BCS 4 and 5</w:t>
            </w:r>
          </w:p>
        </w:tc>
        <w:tc>
          <w:tcPr>
            <w:tcW w:w="750" w:type="pct"/>
            <w:tcBorders>
              <w:top w:val="nil"/>
              <w:left w:val="single" w:sz="4" w:space="0" w:color="auto"/>
              <w:bottom w:val="nil"/>
              <w:right w:val="single" w:sz="4" w:space="0" w:color="auto"/>
            </w:tcBorders>
            <w:vAlign w:val="center"/>
          </w:tcPr>
          <w:p w14:paraId="1F1C672A" w14:textId="77777777" w:rsidR="00CA254E" w:rsidRPr="00170508" w:rsidRDefault="00CA254E" w:rsidP="00FD02C8">
            <w:pPr>
              <w:pStyle w:val="TAC"/>
              <w:rPr>
                <w:rFonts w:eastAsia="DengXian"/>
                <w:lang w:eastAsia="zh-CN"/>
              </w:rPr>
            </w:pPr>
          </w:p>
        </w:tc>
      </w:tr>
      <w:tr w:rsidR="00CA254E" w:rsidRPr="00170508" w14:paraId="3C9C5DD5"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03710813" w14:textId="77777777" w:rsidR="00CA254E" w:rsidRPr="00170508" w:rsidRDefault="00CA254E" w:rsidP="00FD02C8">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224F66BE"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B255672" w14:textId="77777777" w:rsidR="00CA254E" w:rsidRPr="00170508" w:rsidRDefault="00CA254E" w:rsidP="00FD02C8">
            <w:pPr>
              <w:pStyle w:val="TAC"/>
              <w:rPr>
                <w:rFonts w:eastAsia="DengXian"/>
                <w:lang w:eastAsia="zh-CN"/>
              </w:rPr>
            </w:pPr>
            <w:r w:rsidRPr="00170508">
              <w:rPr>
                <w:rFonts w:eastAsia="DengXian" w:cs="Arial"/>
                <w:color w:val="000000"/>
                <w:szCs w:val="18"/>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34584498" w14:textId="77777777" w:rsidR="00CA254E" w:rsidRPr="00170508" w:rsidRDefault="00CA254E" w:rsidP="00FD02C8">
            <w:pPr>
              <w:pStyle w:val="TAC"/>
              <w:rPr>
                <w:rFonts w:eastAsia="DengXian" w:cs="Arial"/>
                <w:color w:val="000000"/>
                <w:szCs w:val="18"/>
              </w:rPr>
            </w:pPr>
            <w:r w:rsidRPr="00170508">
              <w:rPr>
                <w:rFonts w:eastAsia="DengXian" w:cs="Arial"/>
                <w:color w:val="000000"/>
                <w:szCs w:val="18"/>
              </w:rPr>
              <w:t>n85 channel bandwidths in Table 5.3.5-1</w:t>
            </w:r>
          </w:p>
        </w:tc>
        <w:tc>
          <w:tcPr>
            <w:tcW w:w="750" w:type="pct"/>
            <w:tcBorders>
              <w:top w:val="nil"/>
              <w:left w:val="single" w:sz="4" w:space="0" w:color="auto"/>
              <w:bottom w:val="single" w:sz="4" w:space="0" w:color="auto"/>
              <w:right w:val="single" w:sz="4" w:space="0" w:color="auto"/>
            </w:tcBorders>
            <w:vAlign w:val="center"/>
          </w:tcPr>
          <w:p w14:paraId="394C3BBC" w14:textId="77777777" w:rsidR="00CA254E" w:rsidRPr="00170508" w:rsidRDefault="00CA254E" w:rsidP="00FD02C8">
            <w:pPr>
              <w:pStyle w:val="TAC"/>
              <w:rPr>
                <w:rFonts w:eastAsia="DengXian"/>
                <w:lang w:eastAsia="zh-CN"/>
              </w:rPr>
            </w:pPr>
          </w:p>
        </w:tc>
      </w:tr>
      <w:tr w:rsidR="00CA254E" w:rsidRPr="00170508" w14:paraId="6F4078B3"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55C8999B" w14:textId="77777777" w:rsidR="00CA254E" w:rsidRPr="00170508" w:rsidRDefault="00CA254E" w:rsidP="00FD02C8">
            <w:pPr>
              <w:pStyle w:val="TAC"/>
              <w:rPr>
                <w:lang w:eastAsia="zh-CN"/>
              </w:rPr>
            </w:pPr>
            <w:r w:rsidRPr="00170508">
              <w:rPr>
                <w:rFonts w:eastAsia="DengXian" w:cs="Arial"/>
                <w:color w:val="000000"/>
                <w:szCs w:val="18"/>
              </w:rPr>
              <w:t>CA_n25A-n71(2A)-n85A</w:t>
            </w:r>
          </w:p>
        </w:tc>
        <w:tc>
          <w:tcPr>
            <w:tcW w:w="871" w:type="pct"/>
            <w:tcBorders>
              <w:top w:val="single" w:sz="4" w:space="0" w:color="auto"/>
              <w:left w:val="single" w:sz="4" w:space="0" w:color="auto"/>
              <w:bottom w:val="nil"/>
              <w:right w:val="single" w:sz="4" w:space="0" w:color="auto"/>
            </w:tcBorders>
            <w:vAlign w:val="center"/>
          </w:tcPr>
          <w:p w14:paraId="0BB9B85D" w14:textId="77777777" w:rsidR="00CA254E" w:rsidRPr="00170508" w:rsidRDefault="00CA254E" w:rsidP="00FD02C8">
            <w:pPr>
              <w:pStyle w:val="TAC"/>
              <w:rPr>
                <w:rFonts w:eastAsia="DengXian"/>
                <w:lang w:eastAsia="zh-CN"/>
              </w:rPr>
            </w:pPr>
            <w:r w:rsidRPr="00170508">
              <w:rPr>
                <w:rFonts w:eastAsia="DengXian" w:cs="Arial"/>
                <w:color w:val="000000"/>
                <w:szCs w:val="18"/>
              </w:rPr>
              <w:t>CA_n25A-n71A</w:t>
            </w:r>
            <w:r w:rsidRPr="00170508">
              <w:rPr>
                <w:rFonts w:eastAsia="DengXian" w:cs="Arial"/>
                <w:color w:val="000000"/>
                <w:szCs w:val="18"/>
              </w:rPr>
              <w:br/>
              <w:t>CA_n25A-n85A</w:t>
            </w:r>
          </w:p>
        </w:tc>
        <w:tc>
          <w:tcPr>
            <w:tcW w:w="383" w:type="pct"/>
            <w:tcBorders>
              <w:top w:val="single" w:sz="4" w:space="0" w:color="auto"/>
              <w:left w:val="single" w:sz="4" w:space="0" w:color="auto"/>
              <w:bottom w:val="single" w:sz="4" w:space="0" w:color="auto"/>
              <w:right w:val="single" w:sz="4" w:space="0" w:color="auto"/>
            </w:tcBorders>
            <w:vAlign w:val="center"/>
          </w:tcPr>
          <w:p w14:paraId="6EE26E39" w14:textId="77777777" w:rsidR="00CA254E" w:rsidRPr="00170508" w:rsidRDefault="00CA254E" w:rsidP="00FD02C8">
            <w:pPr>
              <w:pStyle w:val="TAC"/>
              <w:rPr>
                <w:rFonts w:eastAsia="DengXian"/>
                <w:lang w:eastAsia="zh-CN"/>
              </w:rPr>
            </w:pPr>
            <w:r w:rsidRPr="00170508">
              <w:rPr>
                <w:rFonts w:eastAsia="DengXian" w:cs="Arial"/>
                <w:color w:val="000000"/>
                <w:szCs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FAB6183" w14:textId="77777777" w:rsidR="00CA254E" w:rsidRPr="00170508" w:rsidRDefault="00CA254E" w:rsidP="00FD02C8">
            <w:pPr>
              <w:pStyle w:val="TAC"/>
              <w:rPr>
                <w:rFonts w:eastAsia="DengXian" w:cs="Arial"/>
                <w:color w:val="000000"/>
                <w:szCs w:val="18"/>
              </w:rPr>
            </w:pPr>
            <w:r w:rsidRPr="00170508">
              <w:rPr>
                <w:rFonts w:eastAsia="DengXian" w:cs="Arial"/>
                <w:color w:val="000000"/>
                <w:szCs w:val="18"/>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6CC8D280" w14:textId="77777777" w:rsidR="00CA254E" w:rsidRPr="00170508" w:rsidRDefault="00CA254E" w:rsidP="00FD02C8">
            <w:pPr>
              <w:pStyle w:val="TAC"/>
              <w:rPr>
                <w:rFonts w:eastAsia="DengXian"/>
                <w:lang w:eastAsia="zh-CN"/>
              </w:rPr>
            </w:pPr>
            <w:r w:rsidRPr="00170508">
              <w:rPr>
                <w:rFonts w:eastAsia="DengXian" w:cs="Arial"/>
                <w:color w:val="000000"/>
                <w:szCs w:val="18"/>
              </w:rPr>
              <w:t>4 and 5</w:t>
            </w:r>
          </w:p>
        </w:tc>
      </w:tr>
      <w:tr w:rsidR="00CA254E" w:rsidRPr="00170508" w14:paraId="5FBC2C19" w14:textId="77777777" w:rsidTr="00FD02C8">
        <w:trPr>
          <w:jc w:val="center"/>
        </w:trPr>
        <w:tc>
          <w:tcPr>
            <w:tcW w:w="1002" w:type="pct"/>
            <w:tcBorders>
              <w:top w:val="nil"/>
              <w:left w:val="single" w:sz="4" w:space="0" w:color="auto"/>
              <w:bottom w:val="nil"/>
              <w:right w:val="single" w:sz="4" w:space="0" w:color="auto"/>
            </w:tcBorders>
            <w:vAlign w:val="center"/>
          </w:tcPr>
          <w:p w14:paraId="17636324" w14:textId="77777777" w:rsidR="00CA254E" w:rsidRPr="00170508" w:rsidRDefault="00CA254E" w:rsidP="00FD02C8">
            <w:pPr>
              <w:pStyle w:val="TAC"/>
              <w:rPr>
                <w:lang w:eastAsia="zh-CN"/>
              </w:rPr>
            </w:pPr>
          </w:p>
        </w:tc>
        <w:tc>
          <w:tcPr>
            <w:tcW w:w="871" w:type="pct"/>
            <w:tcBorders>
              <w:top w:val="nil"/>
              <w:left w:val="single" w:sz="4" w:space="0" w:color="auto"/>
              <w:bottom w:val="nil"/>
              <w:right w:val="single" w:sz="4" w:space="0" w:color="auto"/>
            </w:tcBorders>
            <w:vAlign w:val="center"/>
          </w:tcPr>
          <w:p w14:paraId="5ADF1625"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B6180E1" w14:textId="77777777" w:rsidR="00CA254E" w:rsidRPr="00170508" w:rsidRDefault="00CA254E" w:rsidP="00FD02C8">
            <w:pPr>
              <w:pStyle w:val="TAC"/>
              <w:rPr>
                <w:rFonts w:eastAsia="DengXian"/>
                <w:lang w:eastAsia="zh-CN"/>
              </w:rPr>
            </w:pPr>
            <w:r w:rsidRPr="00170508">
              <w:rPr>
                <w:rFonts w:eastAsia="DengXian" w:cs="Arial"/>
                <w:color w:val="000000"/>
                <w:szCs w:val="18"/>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699FFBF" w14:textId="77777777" w:rsidR="00CA254E" w:rsidRPr="00170508" w:rsidRDefault="00CA254E" w:rsidP="00FD02C8">
            <w:pPr>
              <w:pStyle w:val="TAC"/>
              <w:rPr>
                <w:rFonts w:eastAsia="DengXian" w:cs="Arial"/>
                <w:color w:val="000000"/>
                <w:szCs w:val="18"/>
              </w:rPr>
            </w:pPr>
            <w:r w:rsidRPr="00170508">
              <w:rPr>
                <w:rFonts w:eastAsia="DengXian" w:cs="Arial"/>
                <w:color w:val="000000"/>
                <w:szCs w:val="18"/>
              </w:rPr>
              <w:t>CA_n71(2A)</w:t>
            </w:r>
            <w:r>
              <w:rPr>
                <w:rFonts w:eastAsia="DengXian" w:cs="Arial"/>
                <w:color w:val="000000"/>
                <w:szCs w:val="18"/>
              </w:rPr>
              <w:t>_BCS 4 and 5</w:t>
            </w:r>
          </w:p>
        </w:tc>
        <w:tc>
          <w:tcPr>
            <w:tcW w:w="750" w:type="pct"/>
            <w:tcBorders>
              <w:top w:val="nil"/>
              <w:left w:val="single" w:sz="4" w:space="0" w:color="auto"/>
              <w:bottom w:val="nil"/>
              <w:right w:val="single" w:sz="4" w:space="0" w:color="auto"/>
            </w:tcBorders>
            <w:vAlign w:val="center"/>
          </w:tcPr>
          <w:p w14:paraId="7CF50B37" w14:textId="77777777" w:rsidR="00CA254E" w:rsidRPr="00170508" w:rsidRDefault="00CA254E" w:rsidP="00FD02C8">
            <w:pPr>
              <w:pStyle w:val="TAC"/>
              <w:rPr>
                <w:rFonts w:eastAsia="DengXian"/>
                <w:lang w:eastAsia="zh-CN"/>
              </w:rPr>
            </w:pPr>
          </w:p>
        </w:tc>
      </w:tr>
      <w:tr w:rsidR="00CA254E" w:rsidRPr="00170508" w14:paraId="5E415186"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50F4A34E" w14:textId="77777777" w:rsidR="00CA254E" w:rsidRPr="00170508" w:rsidRDefault="00CA254E" w:rsidP="00FD02C8">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5429DA93"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4B3212D" w14:textId="77777777" w:rsidR="00CA254E" w:rsidRPr="00170508" w:rsidRDefault="00CA254E" w:rsidP="00FD02C8">
            <w:pPr>
              <w:pStyle w:val="TAC"/>
              <w:rPr>
                <w:rFonts w:eastAsia="DengXian"/>
                <w:lang w:eastAsia="zh-CN"/>
              </w:rPr>
            </w:pPr>
            <w:r w:rsidRPr="00170508">
              <w:rPr>
                <w:rFonts w:eastAsia="DengXian" w:cs="Arial"/>
                <w:color w:val="000000"/>
                <w:szCs w:val="18"/>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470CAB24" w14:textId="77777777" w:rsidR="00CA254E" w:rsidRPr="00170508" w:rsidRDefault="00CA254E" w:rsidP="00FD02C8">
            <w:pPr>
              <w:pStyle w:val="TAC"/>
              <w:rPr>
                <w:rFonts w:eastAsia="DengXian" w:cs="Arial"/>
                <w:color w:val="000000"/>
                <w:szCs w:val="18"/>
              </w:rPr>
            </w:pPr>
            <w:r w:rsidRPr="00170508">
              <w:rPr>
                <w:rFonts w:eastAsia="DengXian" w:cs="Arial"/>
                <w:color w:val="000000"/>
                <w:szCs w:val="18"/>
              </w:rPr>
              <w:t>n85 channel bandwidths in Table 5.3.5-1</w:t>
            </w:r>
          </w:p>
        </w:tc>
        <w:tc>
          <w:tcPr>
            <w:tcW w:w="750" w:type="pct"/>
            <w:tcBorders>
              <w:top w:val="nil"/>
              <w:left w:val="single" w:sz="4" w:space="0" w:color="auto"/>
              <w:bottom w:val="single" w:sz="4" w:space="0" w:color="auto"/>
              <w:right w:val="single" w:sz="4" w:space="0" w:color="auto"/>
            </w:tcBorders>
            <w:vAlign w:val="center"/>
          </w:tcPr>
          <w:p w14:paraId="4C0E5E37" w14:textId="77777777" w:rsidR="00CA254E" w:rsidRPr="00170508" w:rsidRDefault="00CA254E" w:rsidP="00FD02C8">
            <w:pPr>
              <w:pStyle w:val="TAC"/>
              <w:rPr>
                <w:rFonts w:eastAsia="DengXian"/>
                <w:lang w:eastAsia="zh-CN"/>
              </w:rPr>
            </w:pPr>
          </w:p>
        </w:tc>
      </w:tr>
      <w:tr w:rsidR="00CA254E" w:rsidRPr="00170508" w14:paraId="4AD81A73"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0AE170F4" w14:textId="77777777" w:rsidR="00CA254E" w:rsidRPr="00170508" w:rsidRDefault="00CA254E" w:rsidP="00FD02C8">
            <w:pPr>
              <w:pStyle w:val="TAC"/>
              <w:rPr>
                <w:lang w:eastAsia="zh-CN"/>
              </w:rPr>
            </w:pPr>
            <w:r w:rsidRPr="00170508">
              <w:rPr>
                <w:rFonts w:eastAsia="DengXian" w:cs="Arial"/>
                <w:color w:val="000000"/>
                <w:szCs w:val="18"/>
              </w:rPr>
              <w:t>CA_n25(2A)-n71A-n85A</w:t>
            </w:r>
          </w:p>
        </w:tc>
        <w:tc>
          <w:tcPr>
            <w:tcW w:w="871" w:type="pct"/>
            <w:tcBorders>
              <w:top w:val="single" w:sz="4" w:space="0" w:color="auto"/>
              <w:left w:val="single" w:sz="4" w:space="0" w:color="auto"/>
              <w:bottom w:val="nil"/>
              <w:right w:val="single" w:sz="4" w:space="0" w:color="auto"/>
            </w:tcBorders>
            <w:vAlign w:val="center"/>
          </w:tcPr>
          <w:p w14:paraId="05B6EA01" w14:textId="77777777" w:rsidR="00CA254E" w:rsidRPr="00170508" w:rsidRDefault="00CA254E" w:rsidP="00FD02C8">
            <w:pPr>
              <w:pStyle w:val="TAC"/>
              <w:rPr>
                <w:rFonts w:eastAsia="DengXian"/>
                <w:lang w:eastAsia="zh-CN"/>
              </w:rPr>
            </w:pPr>
            <w:r w:rsidRPr="00170508">
              <w:rPr>
                <w:rFonts w:eastAsia="DengXian" w:cs="Arial"/>
                <w:color w:val="000000"/>
                <w:szCs w:val="18"/>
              </w:rPr>
              <w:t>CA_n25A-n71A</w:t>
            </w:r>
            <w:r w:rsidRPr="00170508">
              <w:rPr>
                <w:rFonts w:eastAsia="DengXian" w:cs="Arial"/>
                <w:color w:val="000000"/>
                <w:szCs w:val="18"/>
              </w:rPr>
              <w:br/>
              <w:t>CA_n25A-n85A</w:t>
            </w:r>
          </w:p>
        </w:tc>
        <w:tc>
          <w:tcPr>
            <w:tcW w:w="383" w:type="pct"/>
            <w:tcBorders>
              <w:top w:val="single" w:sz="4" w:space="0" w:color="auto"/>
              <w:left w:val="single" w:sz="4" w:space="0" w:color="auto"/>
              <w:bottom w:val="single" w:sz="4" w:space="0" w:color="auto"/>
              <w:right w:val="single" w:sz="4" w:space="0" w:color="auto"/>
            </w:tcBorders>
            <w:vAlign w:val="center"/>
          </w:tcPr>
          <w:p w14:paraId="553BE607" w14:textId="77777777" w:rsidR="00CA254E" w:rsidRPr="00170508" w:rsidRDefault="00CA254E" w:rsidP="00FD02C8">
            <w:pPr>
              <w:pStyle w:val="TAC"/>
              <w:rPr>
                <w:rFonts w:eastAsia="DengXian"/>
                <w:lang w:eastAsia="zh-CN"/>
              </w:rPr>
            </w:pPr>
            <w:r w:rsidRPr="00170508">
              <w:rPr>
                <w:rFonts w:eastAsia="DengXian" w:cs="Arial"/>
                <w:color w:val="000000"/>
                <w:szCs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5F48730" w14:textId="77777777" w:rsidR="00CA254E" w:rsidRPr="00170508" w:rsidRDefault="00CA254E" w:rsidP="00FD02C8">
            <w:pPr>
              <w:pStyle w:val="TAC"/>
              <w:rPr>
                <w:rFonts w:eastAsia="DengXian" w:cs="Arial"/>
                <w:color w:val="000000"/>
                <w:szCs w:val="18"/>
              </w:rPr>
            </w:pPr>
            <w:r w:rsidRPr="00170508">
              <w:rPr>
                <w:rFonts w:eastAsia="DengXian" w:cs="Arial"/>
                <w:color w:val="000000"/>
                <w:szCs w:val="18"/>
              </w:rPr>
              <w:t>CA_n25(2A)</w:t>
            </w:r>
            <w:r>
              <w:rPr>
                <w:rFonts w:eastAsia="DengXian" w:cs="Arial"/>
                <w:color w:val="000000"/>
                <w:szCs w:val="18"/>
              </w:rPr>
              <w:t>_BCS 4 and 5</w:t>
            </w:r>
          </w:p>
        </w:tc>
        <w:tc>
          <w:tcPr>
            <w:tcW w:w="750" w:type="pct"/>
            <w:tcBorders>
              <w:top w:val="single" w:sz="4" w:space="0" w:color="auto"/>
              <w:left w:val="single" w:sz="4" w:space="0" w:color="auto"/>
              <w:bottom w:val="nil"/>
              <w:right w:val="single" w:sz="4" w:space="0" w:color="auto"/>
            </w:tcBorders>
            <w:vAlign w:val="center"/>
          </w:tcPr>
          <w:p w14:paraId="40F324D0" w14:textId="77777777" w:rsidR="00CA254E" w:rsidRPr="00170508" w:rsidRDefault="00CA254E" w:rsidP="00FD02C8">
            <w:pPr>
              <w:pStyle w:val="TAC"/>
              <w:rPr>
                <w:rFonts w:eastAsia="DengXian"/>
                <w:lang w:eastAsia="zh-CN"/>
              </w:rPr>
            </w:pPr>
            <w:r w:rsidRPr="00170508">
              <w:rPr>
                <w:rFonts w:eastAsia="DengXian" w:cs="Arial"/>
                <w:color w:val="000000"/>
                <w:szCs w:val="18"/>
              </w:rPr>
              <w:t>4 and 5</w:t>
            </w:r>
          </w:p>
        </w:tc>
      </w:tr>
      <w:tr w:rsidR="00CA254E" w:rsidRPr="00170508" w14:paraId="1136B578" w14:textId="77777777" w:rsidTr="00FD02C8">
        <w:trPr>
          <w:jc w:val="center"/>
        </w:trPr>
        <w:tc>
          <w:tcPr>
            <w:tcW w:w="1002" w:type="pct"/>
            <w:tcBorders>
              <w:top w:val="nil"/>
              <w:left w:val="single" w:sz="4" w:space="0" w:color="auto"/>
              <w:bottom w:val="nil"/>
              <w:right w:val="single" w:sz="4" w:space="0" w:color="auto"/>
            </w:tcBorders>
            <w:vAlign w:val="center"/>
          </w:tcPr>
          <w:p w14:paraId="5F7B9447" w14:textId="77777777" w:rsidR="00CA254E" w:rsidRPr="00170508" w:rsidRDefault="00CA254E" w:rsidP="00FD02C8">
            <w:pPr>
              <w:pStyle w:val="TAC"/>
              <w:rPr>
                <w:lang w:eastAsia="zh-CN"/>
              </w:rPr>
            </w:pPr>
          </w:p>
        </w:tc>
        <w:tc>
          <w:tcPr>
            <w:tcW w:w="871" w:type="pct"/>
            <w:tcBorders>
              <w:top w:val="nil"/>
              <w:left w:val="single" w:sz="4" w:space="0" w:color="auto"/>
              <w:bottom w:val="nil"/>
              <w:right w:val="single" w:sz="4" w:space="0" w:color="auto"/>
            </w:tcBorders>
            <w:vAlign w:val="center"/>
          </w:tcPr>
          <w:p w14:paraId="22F45437"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24F9574" w14:textId="77777777" w:rsidR="00CA254E" w:rsidRPr="00170508" w:rsidRDefault="00CA254E" w:rsidP="00FD02C8">
            <w:pPr>
              <w:pStyle w:val="TAC"/>
              <w:rPr>
                <w:rFonts w:eastAsia="DengXian"/>
                <w:lang w:eastAsia="zh-CN"/>
              </w:rPr>
            </w:pPr>
            <w:r w:rsidRPr="00170508">
              <w:rPr>
                <w:rFonts w:eastAsia="DengXian" w:cs="Arial"/>
                <w:color w:val="000000"/>
                <w:szCs w:val="18"/>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22543F5" w14:textId="77777777" w:rsidR="00CA254E" w:rsidRPr="00170508" w:rsidRDefault="00CA254E" w:rsidP="00FD02C8">
            <w:pPr>
              <w:pStyle w:val="TAC"/>
              <w:rPr>
                <w:rFonts w:eastAsia="DengXian" w:cs="Arial"/>
                <w:color w:val="000000"/>
                <w:szCs w:val="18"/>
              </w:rPr>
            </w:pPr>
            <w:r w:rsidRPr="00170508">
              <w:rPr>
                <w:rFonts w:eastAsia="DengXian" w:cs="Arial"/>
                <w:color w:val="000000"/>
                <w:szCs w:val="18"/>
              </w:rPr>
              <w:t>n71 channel bandwidths in Table 5.3.5-1</w:t>
            </w:r>
          </w:p>
        </w:tc>
        <w:tc>
          <w:tcPr>
            <w:tcW w:w="750" w:type="pct"/>
            <w:tcBorders>
              <w:top w:val="nil"/>
              <w:left w:val="single" w:sz="4" w:space="0" w:color="auto"/>
              <w:bottom w:val="nil"/>
              <w:right w:val="single" w:sz="4" w:space="0" w:color="auto"/>
            </w:tcBorders>
            <w:vAlign w:val="center"/>
          </w:tcPr>
          <w:p w14:paraId="3AACC60D" w14:textId="77777777" w:rsidR="00CA254E" w:rsidRPr="00170508" w:rsidRDefault="00CA254E" w:rsidP="00FD02C8">
            <w:pPr>
              <w:pStyle w:val="TAC"/>
              <w:rPr>
                <w:rFonts w:eastAsia="DengXian"/>
                <w:lang w:eastAsia="zh-CN"/>
              </w:rPr>
            </w:pPr>
          </w:p>
        </w:tc>
      </w:tr>
      <w:tr w:rsidR="00CA254E" w:rsidRPr="00170508" w14:paraId="3E9FEFE6"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7ADC80C6" w14:textId="77777777" w:rsidR="00CA254E" w:rsidRPr="00170508" w:rsidRDefault="00CA254E" w:rsidP="00FD02C8">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845375E"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26A12B4" w14:textId="77777777" w:rsidR="00CA254E" w:rsidRPr="00170508" w:rsidRDefault="00CA254E" w:rsidP="00FD02C8">
            <w:pPr>
              <w:pStyle w:val="TAC"/>
              <w:rPr>
                <w:rFonts w:eastAsia="DengXian"/>
                <w:lang w:eastAsia="zh-CN"/>
              </w:rPr>
            </w:pPr>
            <w:r w:rsidRPr="00170508">
              <w:rPr>
                <w:rFonts w:eastAsia="DengXian" w:cs="Arial"/>
                <w:color w:val="000000"/>
                <w:szCs w:val="18"/>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0A5C391E" w14:textId="77777777" w:rsidR="00CA254E" w:rsidRPr="00170508" w:rsidRDefault="00CA254E" w:rsidP="00FD02C8">
            <w:pPr>
              <w:pStyle w:val="TAC"/>
              <w:rPr>
                <w:rFonts w:eastAsia="DengXian" w:cs="Arial"/>
                <w:color w:val="000000"/>
                <w:szCs w:val="18"/>
              </w:rPr>
            </w:pPr>
            <w:r w:rsidRPr="00170508">
              <w:rPr>
                <w:rFonts w:eastAsia="DengXian" w:cs="Arial"/>
                <w:color w:val="000000"/>
                <w:szCs w:val="18"/>
              </w:rPr>
              <w:t>n85 channel bandwidths in Table 5.3.5-1</w:t>
            </w:r>
          </w:p>
        </w:tc>
        <w:tc>
          <w:tcPr>
            <w:tcW w:w="750" w:type="pct"/>
            <w:tcBorders>
              <w:top w:val="nil"/>
              <w:left w:val="single" w:sz="4" w:space="0" w:color="auto"/>
              <w:bottom w:val="single" w:sz="4" w:space="0" w:color="auto"/>
              <w:right w:val="single" w:sz="4" w:space="0" w:color="auto"/>
            </w:tcBorders>
            <w:vAlign w:val="center"/>
          </w:tcPr>
          <w:p w14:paraId="0F07F072" w14:textId="77777777" w:rsidR="00CA254E" w:rsidRPr="00170508" w:rsidRDefault="00CA254E" w:rsidP="00FD02C8">
            <w:pPr>
              <w:pStyle w:val="TAC"/>
              <w:rPr>
                <w:rFonts w:eastAsia="DengXian"/>
                <w:lang w:eastAsia="zh-CN"/>
              </w:rPr>
            </w:pPr>
          </w:p>
        </w:tc>
      </w:tr>
      <w:tr w:rsidR="00CA254E" w:rsidRPr="00170508" w14:paraId="5EEEA7BA"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18C32406" w14:textId="77777777" w:rsidR="00CA254E" w:rsidRPr="00170508" w:rsidRDefault="00CA254E" w:rsidP="00FD02C8">
            <w:pPr>
              <w:pStyle w:val="TAC"/>
              <w:rPr>
                <w:rFonts w:eastAsia="DengXian"/>
                <w:szCs w:val="18"/>
                <w:lang w:eastAsia="zh-CN"/>
              </w:rPr>
            </w:pPr>
            <w:r w:rsidRPr="00170508">
              <w:rPr>
                <w:lang w:eastAsia="zh-CN"/>
              </w:rPr>
              <w:t>CA_n25A-n77A-n85A</w:t>
            </w:r>
          </w:p>
        </w:tc>
        <w:tc>
          <w:tcPr>
            <w:tcW w:w="871" w:type="pct"/>
            <w:tcBorders>
              <w:top w:val="single" w:sz="4" w:space="0" w:color="auto"/>
              <w:left w:val="single" w:sz="4" w:space="0" w:color="auto"/>
              <w:bottom w:val="nil"/>
              <w:right w:val="single" w:sz="4" w:space="0" w:color="auto"/>
            </w:tcBorders>
            <w:vAlign w:val="center"/>
          </w:tcPr>
          <w:p w14:paraId="1149A903" w14:textId="77777777" w:rsidR="00CA254E" w:rsidRPr="00170508" w:rsidRDefault="00CA254E" w:rsidP="00FD02C8">
            <w:pPr>
              <w:pStyle w:val="TAC"/>
              <w:rPr>
                <w:rFonts w:eastAsia="DengXian"/>
              </w:rPr>
            </w:pPr>
            <w:r w:rsidRPr="00170508">
              <w:rPr>
                <w:rFonts w:eastAsia="DengXian" w:hint="eastAsia"/>
                <w:lang w:eastAsia="zh-CN"/>
              </w:rPr>
              <w:t>CA</w:t>
            </w:r>
            <w:r w:rsidRPr="00170508">
              <w:rPr>
                <w:rFonts w:eastAsia="DengXian"/>
              </w:rPr>
              <w:t>_</w:t>
            </w:r>
            <w:r w:rsidRPr="00170508">
              <w:rPr>
                <w:rFonts w:eastAsia="DengXian" w:hint="eastAsia"/>
                <w:lang w:eastAsia="zh-CN"/>
              </w:rPr>
              <w:t>n25</w:t>
            </w:r>
            <w:r w:rsidRPr="00170508">
              <w:rPr>
                <w:rFonts w:eastAsia="DengXian"/>
              </w:rPr>
              <w:t>A-</w:t>
            </w:r>
            <w:r w:rsidRPr="00170508">
              <w:rPr>
                <w:rFonts w:eastAsia="DengXian" w:hint="eastAsia"/>
                <w:lang w:eastAsia="zh-CN"/>
              </w:rPr>
              <w:t>n77</w:t>
            </w:r>
            <w:r w:rsidRPr="00170508">
              <w:rPr>
                <w:rFonts w:eastAsia="DengXian"/>
              </w:rPr>
              <w:t>A</w:t>
            </w:r>
          </w:p>
          <w:p w14:paraId="51E59FB8" w14:textId="77777777" w:rsidR="00CA254E" w:rsidRPr="00170508" w:rsidRDefault="00CA254E" w:rsidP="00FD02C8">
            <w:pPr>
              <w:pStyle w:val="TAC"/>
              <w:rPr>
                <w:rFonts w:eastAsia="DengXian"/>
              </w:rPr>
            </w:pPr>
            <w:r w:rsidRPr="00170508">
              <w:rPr>
                <w:rFonts w:eastAsia="DengXian" w:hint="eastAsia"/>
                <w:lang w:eastAsia="zh-CN"/>
              </w:rPr>
              <w:t>CA</w:t>
            </w:r>
            <w:r w:rsidRPr="00170508">
              <w:rPr>
                <w:rFonts w:eastAsia="DengXian"/>
              </w:rPr>
              <w:t>_</w:t>
            </w:r>
            <w:r w:rsidRPr="00170508">
              <w:rPr>
                <w:rFonts w:eastAsia="DengXian" w:hint="eastAsia"/>
                <w:lang w:eastAsia="zh-CN"/>
              </w:rPr>
              <w:t>n25</w:t>
            </w:r>
            <w:r w:rsidRPr="00170508">
              <w:rPr>
                <w:rFonts w:eastAsia="DengXian"/>
              </w:rPr>
              <w:t>A-</w:t>
            </w:r>
            <w:r w:rsidRPr="00170508">
              <w:rPr>
                <w:rFonts w:eastAsia="DengXian" w:hint="eastAsia"/>
                <w:lang w:eastAsia="zh-CN"/>
              </w:rPr>
              <w:t>n85</w:t>
            </w:r>
            <w:r w:rsidRPr="00170508">
              <w:rPr>
                <w:rFonts w:eastAsia="DengXian"/>
              </w:rPr>
              <w:t>A</w:t>
            </w:r>
          </w:p>
          <w:p w14:paraId="712D488E" w14:textId="77777777" w:rsidR="00CA254E" w:rsidRPr="00170508" w:rsidRDefault="00CA254E" w:rsidP="00FD02C8">
            <w:pPr>
              <w:pStyle w:val="TAC"/>
              <w:rPr>
                <w:rFonts w:eastAsia="DengXian"/>
                <w:szCs w:val="18"/>
                <w:lang w:eastAsia="zh-CN"/>
              </w:rPr>
            </w:pPr>
            <w:r w:rsidRPr="00170508">
              <w:rPr>
                <w:rFonts w:eastAsia="DengXian" w:hint="eastAsia"/>
                <w:lang w:eastAsia="zh-CN"/>
              </w:rPr>
              <w:t>CA</w:t>
            </w:r>
            <w:r w:rsidRPr="00170508">
              <w:rPr>
                <w:rFonts w:eastAsia="DengXian"/>
              </w:rPr>
              <w:t>_</w:t>
            </w:r>
            <w:r w:rsidRPr="00170508">
              <w:rPr>
                <w:rFonts w:eastAsia="DengXian" w:hint="eastAsia"/>
                <w:lang w:eastAsia="zh-CN"/>
              </w:rPr>
              <w:t>n77</w:t>
            </w:r>
            <w:r w:rsidRPr="00170508">
              <w:rPr>
                <w:rFonts w:eastAsia="DengXian"/>
              </w:rPr>
              <w:t>A-</w:t>
            </w:r>
            <w:r w:rsidRPr="00170508">
              <w:rPr>
                <w:rFonts w:eastAsia="DengXian" w:hint="eastAsia"/>
                <w:lang w:eastAsia="zh-CN"/>
              </w:rPr>
              <w:t>n85</w:t>
            </w:r>
            <w:r w:rsidRPr="00170508">
              <w:rPr>
                <w:rFonts w:eastAsia="DengXian"/>
              </w:rPr>
              <w:t>A</w:t>
            </w:r>
          </w:p>
        </w:tc>
        <w:tc>
          <w:tcPr>
            <w:tcW w:w="383" w:type="pct"/>
            <w:tcBorders>
              <w:top w:val="single" w:sz="4" w:space="0" w:color="auto"/>
              <w:left w:val="single" w:sz="4" w:space="0" w:color="auto"/>
              <w:bottom w:val="single" w:sz="4" w:space="0" w:color="auto"/>
              <w:right w:val="single" w:sz="4" w:space="0" w:color="auto"/>
            </w:tcBorders>
            <w:vAlign w:val="center"/>
          </w:tcPr>
          <w:p w14:paraId="7145734F" w14:textId="77777777" w:rsidR="00CA254E" w:rsidRPr="00170508" w:rsidRDefault="00CA254E" w:rsidP="00FD02C8">
            <w:pPr>
              <w:pStyle w:val="TAC"/>
              <w:rPr>
                <w:rFonts w:eastAsia="DengXian"/>
                <w:lang w:eastAsia="zh-CN"/>
              </w:rPr>
            </w:pPr>
            <w:r w:rsidRPr="00170508">
              <w:rPr>
                <w:rFonts w:eastAsia="DengXian" w:hint="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0658421" w14:textId="77777777" w:rsidR="00CA254E" w:rsidRPr="00170508" w:rsidRDefault="00CA254E" w:rsidP="00FD02C8">
            <w:pPr>
              <w:pStyle w:val="TAC"/>
              <w:rPr>
                <w:rFonts w:eastAsia="DengXian"/>
                <w:lang w:eastAsia="zh-CN" w:bidi="ar"/>
              </w:rPr>
            </w:pPr>
            <w:r w:rsidRPr="00170508">
              <w:rPr>
                <w:rFonts w:eastAsia="DengXian" w:cs="Arial"/>
                <w:color w:val="000000"/>
                <w:szCs w:val="18"/>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218AA528" w14:textId="77777777" w:rsidR="00CA254E" w:rsidRPr="00170508" w:rsidRDefault="00CA254E" w:rsidP="00FD02C8">
            <w:pPr>
              <w:pStyle w:val="TAC"/>
              <w:rPr>
                <w:rFonts w:eastAsia="DengXian"/>
                <w:szCs w:val="18"/>
                <w:lang w:eastAsia="zh-CN"/>
              </w:rPr>
            </w:pPr>
            <w:r w:rsidRPr="00170508">
              <w:rPr>
                <w:rFonts w:eastAsia="DengXian"/>
                <w:lang w:eastAsia="zh-CN"/>
              </w:rPr>
              <w:t>4 and 5</w:t>
            </w:r>
          </w:p>
        </w:tc>
      </w:tr>
      <w:tr w:rsidR="00CA254E" w:rsidRPr="00170508" w14:paraId="67B7DD2B" w14:textId="77777777" w:rsidTr="00FD02C8">
        <w:trPr>
          <w:jc w:val="center"/>
        </w:trPr>
        <w:tc>
          <w:tcPr>
            <w:tcW w:w="1002" w:type="pct"/>
            <w:tcBorders>
              <w:top w:val="nil"/>
              <w:left w:val="single" w:sz="4" w:space="0" w:color="auto"/>
              <w:bottom w:val="nil"/>
              <w:right w:val="single" w:sz="4" w:space="0" w:color="auto"/>
            </w:tcBorders>
            <w:vAlign w:val="center"/>
          </w:tcPr>
          <w:p w14:paraId="04A56D41" w14:textId="77777777" w:rsidR="00CA254E" w:rsidRPr="00170508" w:rsidRDefault="00CA254E" w:rsidP="00FD02C8">
            <w:pPr>
              <w:pStyle w:val="TAC"/>
              <w:rPr>
                <w:rFonts w:eastAsia="DengXian"/>
                <w:szCs w:val="18"/>
                <w:lang w:eastAsia="zh-CN"/>
              </w:rPr>
            </w:pPr>
          </w:p>
        </w:tc>
        <w:tc>
          <w:tcPr>
            <w:tcW w:w="871" w:type="pct"/>
            <w:tcBorders>
              <w:top w:val="nil"/>
              <w:left w:val="single" w:sz="4" w:space="0" w:color="auto"/>
              <w:bottom w:val="nil"/>
              <w:right w:val="single" w:sz="4" w:space="0" w:color="auto"/>
            </w:tcBorders>
            <w:vAlign w:val="center"/>
          </w:tcPr>
          <w:p w14:paraId="595D128E" w14:textId="77777777" w:rsidR="00CA254E" w:rsidRPr="00170508" w:rsidRDefault="00CA254E" w:rsidP="00FD02C8">
            <w:pPr>
              <w:pStyle w:val="TAC"/>
              <w:rPr>
                <w:rFonts w:eastAsia="DengXian"/>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29DB769" w14:textId="77777777" w:rsidR="00CA254E" w:rsidRPr="00170508" w:rsidRDefault="00CA254E" w:rsidP="00FD02C8">
            <w:pPr>
              <w:pStyle w:val="TAC"/>
              <w:rPr>
                <w:rFonts w:eastAsia="DengXian"/>
                <w:lang w:eastAsia="zh-CN"/>
              </w:rPr>
            </w:pPr>
            <w:r w:rsidRPr="00170508">
              <w:rPr>
                <w:rFonts w:eastAsia="DengXian" w:hint="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7923194" w14:textId="77777777" w:rsidR="00CA254E" w:rsidRPr="00170508" w:rsidRDefault="00CA254E" w:rsidP="00FD02C8">
            <w:pPr>
              <w:pStyle w:val="TAC"/>
              <w:rPr>
                <w:rFonts w:eastAsia="DengXian"/>
                <w:lang w:eastAsia="zh-CN" w:bidi="ar"/>
              </w:rPr>
            </w:pPr>
            <w:r w:rsidRPr="00170508">
              <w:rPr>
                <w:rFonts w:eastAsia="DengXian" w:cs="Arial"/>
                <w:color w:val="000000"/>
                <w:szCs w:val="18"/>
              </w:rPr>
              <w:t xml:space="preserve">n77 channel bandwidths in Table 5.3.5-1 </w:t>
            </w:r>
          </w:p>
        </w:tc>
        <w:tc>
          <w:tcPr>
            <w:tcW w:w="750" w:type="pct"/>
            <w:tcBorders>
              <w:top w:val="nil"/>
              <w:left w:val="single" w:sz="4" w:space="0" w:color="auto"/>
              <w:bottom w:val="nil"/>
              <w:right w:val="single" w:sz="4" w:space="0" w:color="auto"/>
            </w:tcBorders>
            <w:vAlign w:val="center"/>
          </w:tcPr>
          <w:p w14:paraId="1E84CCF7" w14:textId="77777777" w:rsidR="00CA254E" w:rsidRPr="00170508" w:rsidRDefault="00CA254E" w:rsidP="00FD02C8">
            <w:pPr>
              <w:pStyle w:val="TAC"/>
              <w:rPr>
                <w:rFonts w:eastAsia="DengXian"/>
                <w:szCs w:val="18"/>
                <w:lang w:eastAsia="zh-CN"/>
              </w:rPr>
            </w:pPr>
          </w:p>
        </w:tc>
      </w:tr>
      <w:tr w:rsidR="00CA254E" w:rsidRPr="00170508" w14:paraId="10B28CF8"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13ACB8BA" w14:textId="77777777" w:rsidR="00CA254E" w:rsidRPr="00170508" w:rsidRDefault="00CA254E" w:rsidP="00FD02C8">
            <w:pPr>
              <w:pStyle w:val="TAC"/>
              <w:rPr>
                <w:rFonts w:eastAsia="DengXian"/>
                <w:szCs w:val="18"/>
                <w:lang w:eastAsia="zh-CN"/>
              </w:rPr>
            </w:pPr>
          </w:p>
        </w:tc>
        <w:tc>
          <w:tcPr>
            <w:tcW w:w="871" w:type="pct"/>
            <w:tcBorders>
              <w:top w:val="nil"/>
              <w:left w:val="single" w:sz="4" w:space="0" w:color="auto"/>
              <w:bottom w:val="single" w:sz="4" w:space="0" w:color="auto"/>
              <w:right w:val="single" w:sz="4" w:space="0" w:color="auto"/>
            </w:tcBorders>
            <w:vAlign w:val="center"/>
          </w:tcPr>
          <w:p w14:paraId="643785F2" w14:textId="77777777" w:rsidR="00CA254E" w:rsidRPr="00170508" w:rsidRDefault="00CA254E" w:rsidP="00FD02C8">
            <w:pPr>
              <w:pStyle w:val="TAC"/>
              <w:rPr>
                <w:rFonts w:eastAsia="DengXian"/>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11A6E9A" w14:textId="77777777" w:rsidR="00CA254E" w:rsidRPr="00170508" w:rsidRDefault="00CA254E" w:rsidP="00FD02C8">
            <w:pPr>
              <w:pStyle w:val="TAC"/>
              <w:rPr>
                <w:rFonts w:eastAsia="DengXian"/>
                <w:lang w:eastAsia="zh-CN"/>
              </w:rPr>
            </w:pPr>
            <w:r w:rsidRPr="00170508">
              <w:rPr>
                <w:rFonts w:eastAsia="DengXian" w:hint="eastAsia"/>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2E11F40C" w14:textId="77777777" w:rsidR="00CA254E" w:rsidRPr="00170508" w:rsidRDefault="00CA254E" w:rsidP="00FD02C8">
            <w:pPr>
              <w:pStyle w:val="TAC"/>
              <w:rPr>
                <w:rFonts w:eastAsia="DengXian"/>
                <w:lang w:eastAsia="zh-CN" w:bidi="ar"/>
              </w:rPr>
            </w:pPr>
            <w:r w:rsidRPr="00170508">
              <w:rPr>
                <w:rFonts w:eastAsia="DengXian" w:cs="Arial"/>
                <w:color w:val="000000"/>
                <w:szCs w:val="18"/>
              </w:rPr>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14:paraId="01CC2BA2" w14:textId="77777777" w:rsidR="00CA254E" w:rsidRPr="00170508" w:rsidRDefault="00CA254E" w:rsidP="00FD02C8">
            <w:pPr>
              <w:pStyle w:val="TAC"/>
              <w:rPr>
                <w:rFonts w:eastAsia="DengXian"/>
                <w:szCs w:val="18"/>
                <w:lang w:eastAsia="zh-CN"/>
              </w:rPr>
            </w:pPr>
          </w:p>
        </w:tc>
      </w:tr>
      <w:tr w:rsidR="00CA254E" w:rsidRPr="00170508" w14:paraId="7FF26507"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2CD6B288" w14:textId="77777777" w:rsidR="00CA254E" w:rsidRPr="00170508" w:rsidRDefault="00CA254E" w:rsidP="00FD02C8">
            <w:pPr>
              <w:pStyle w:val="TAC"/>
              <w:rPr>
                <w:rFonts w:eastAsia="DengXian"/>
                <w:szCs w:val="18"/>
                <w:lang w:eastAsia="zh-CN"/>
              </w:rPr>
            </w:pPr>
            <w:r w:rsidRPr="00170508">
              <w:rPr>
                <w:lang w:eastAsia="zh-CN"/>
              </w:rPr>
              <w:t>CA_n25A-n77(2A)-n85A</w:t>
            </w:r>
          </w:p>
        </w:tc>
        <w:tc>
          <w:tcPr>
            <w:tcW w:w="871" w:type="pct"/>
            <w:tcBorders>
              <w:top w:val="single" w:sz="4" w:space="0" w:color="auto"/>
              <w:left w:val="single" w:sz="4" w:space="0" w:color="auto"/>
              <w:bottom w:val="nil"/>
              <w:right w:val="single" w:sz="4" w:space="0" w:color="auto"/>
            </w:tcBorders>
            <w:vAlign w:val="center"/>
          </w:tcPr>
          <w:p w14:paraId="438BCADF" w14:textId="77777777" w:rsidR="00CA254E" w:rsidRPr="00170508" w:rsidRDefault="00CA254E" w:rsidP="00FD02C8">
            <w:pPr>
              <w:pStyle w:val="TAC"/>
              <w:rPr>
                <w:rFonts w:eastAsia="DengXian"/>
              </w:rPr>
            </w:pPr>
            <w:r w:rsidRPr="00170508">
              <w:rPr>
                <w:rFonts w:eastAsia="DengXian" w:hint="eastAsia"/>
                <w:lang w:eastAsia="zh-CN"/>
              </w:rPr>
              <w:t>CA</w:t>
            </w:r>
            <w:r w:rsidRPr="00170508">
              <w:rPr>
                <w:rFonts w:eastAsia="DengXian"/>
              </w:rPr>
              <w:t>_</w:t>
            </w:r>
            <w:r w:rsidRPr="00170508">
              <w:rPr>
                <w:rFonts w:eastAsia="DengXian" w:hint="eastAsia"/>
                <w:lang w:eastAsia="zh-CN"/>
              </w:rPr>
              <w:t>n25</w:t>
            </w:r>
            <w:r w:rsidRPr="00170508">
              <w:rPr>
                <w:rFonts w:eastAsia="DengXian"/>
              </w:rPr>
              <w:t>A-</w:t>
            </w:r>
            <w:r w:rsidRPr="00170508">
              <w:rPr>
                <w:rFonts w:eastAsia="DengXian" w:hint="eastAsia"/>
                <w:lang w:eastAsia="zh-CN"/>
              </w:rPr>
              <w:t>n77</w:t>
            </w:r>
            <w:r w:rsidRPr="00170508">
              <w:rPr>
                <w:rFonts w:eastAsia="DengXian"/>
              </w:rPr>
              <w:t>A</w:t>
            </w:r>
          </w:p>
          <w:p w14:paraId="64F2A114" w14:textId="77777777" w:rsidR="00CA254E" w:rsidRPr="00170508" w:rsidRDefault="00CA254E" w:rsidP="00FD02C8">
            <w:pPr>
              <w:pStyle w:val="TAC"/>
              <w:rPr>
                <w:rFonts w:eastAsia="DengXian"/>
              </w:rPr>
            </w:pPr>
            <w:r w:rsidRPr="00170508">
              <w:rPr>
                <w:rFonts w:eastAsia="DengXian" w:hint="eastAsia"/>
                <w:lang w:eastAsia="zh-CN"/>
              </w:rPr>
              <w:t>CA</w:t>
            </w:r>
            <w:r w:rsidRPr="00170508">
              <w:rPr>
                <w:rFonts w:eastAsia="DengXian"/>
              </w:rPr>
              <w:t>_</w:t>
            </w:r>
            <w:r w:rsidRPr="00170508">
              <w:rPr>
                <w:rFonts w:eastAsia="DengXian" w:hint="eastAsia"/>
                <w:lang w:eastAsia="zh-CN"/>
              </w:rPr>
              <w:t>n25</w:t>
            </w:r>
            <w:r w:rsidRPr="00170508">
              <w:rPr>
                <w:rFonts w:eastAsia="DengXian"/>
              </w:rPr>
              <w:t>A-</w:t>
            </w:r>
            <w:r w:rsidRPr="00170508">
              <w:rPr>
                <w:rFonts w:eastAsia="DengXian" w:hint="eastAsia"/>
                <w:lang w:eastAsia="zh-CN"/>
              </w:rPr>
              <w:t>n85</w:t>
            </w:r>
            <w:r w:rsidRPr="00170508">
              <w:rPr>
                <w:rFonts w:eastAsia="DengXian"/>
              </w:rPr>
              <w:t>A</w:t>
            </w:r>
          </w:p>
          <w:p w14:paraId="4B1A74D3" w14:textId="77777777" w:rsidR="00CA254E" w:rsidRPr="00170508" w:rsidRDefault="00CA254E" w:rsidP="00FD02C8">
            <w:pPr>
              <w:pStyle w:val="TAC"/>
              <w:rPr>
                <w:rFonts w:eastAsia="DengXian"/>
                <w:szCs w:val="18"/>
                <w:lang w:eastAsia="zh-CN"/>
              </w:rPr>
            </w:pPr>
            <w:r w:rsidRPr="00170508">
              <w:rPr>
                <w:rFonts w:eastAsia="DengXian" w:hint="eastAsia"/>
                <w:lang w:eastAsia="zh-CN"/>
              </w:rPr>
              <w:t>CA</w:t>
            </w:r>
            <w:r w:rsidRPr="00170508">
              <w:rPr>
                <w:rFonts w:eastAsia="DengXian"/>
              </w:rPr>
              <w:t>_</w:t>
            </w:r>
            <w:r w:rsidRPr="00170508">
              <w:rPr>
                <w:rFonts w:eastAsia="DengXian" w:hint="eastAsia"/>
                <w:lang w:eastAsia="zh-CN"/>
              </w:rPr>
              <w:t>n77</w:t>
            </w:r>
            <w:r w:rsidRPr="00170508">
              <w:rPr>
                <w:rFonts w:eastAsia="DengXian"/>
              </w:rPr>
              <w:t>A-</w:t>
            </w:r>
            <w:r w:rsidRPr="00170508">
              <w:rPr>
                <w:rFonts w:eastAsia="DengXian" w:hint="eastAsia"/>
                <w:lang w:eastAsia="zh-CN"/>
              </w:rPr>
              <w:t>n85</w:t>
            </w:r>
            <w:r w:rsidRPr="00170508">
              <w:rPr>
                <w:rFonts w:eastAsia="DengXian"/>
              </w:rPr>
              <w:t>A</w:t>
            </w:r>
          </w:p>
        </w:tc>
        <w:tc>
          <w:tcPr>
            <w:tcW w:w="383" w:type="pct"/>
            <w:tcBorders>
              <w:top w:val="single" w:sz="4" w:space="0" w:color="auto"/>
              <w:left w:val="single" w:sz="4" w:space="0" w:color="auto"/>
              <w:bottom w:val="single" w:sz="4" w:space="0" w:color="auto"/>
              <w:right w:val="single" w:sz="4" w:space="0" w:color="auto"/>
            </w:tcBorders>
            <w:vAlign w:val="center"/>
          </w:tcPr>
          <w:p w14:paraId="5100A675" w14:textId="77777777" w:rsidR="00CA254E" w:rsidRPr="00170508" w:rsidRDefault="00CA254E" w:rsidP="00FD02C8">
            <w:pPr>
              <w:pStyle w:val="TAC"/>
              <w:rPr>
                <w:rFonts w:eastAsia="DengXian"/>
                <w:lang w:eastAsia="zh-CN"/>
              </w:rPr>
            </w:pPr>
            <w:r w:rsidRPr="00170508">
              <w:rPr>
                <w:rFonts w:eastAsia="DengXian" w:hint="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0FEAE3F" w14:textId="77777777" w:rsidR="00CA254E" w:rsidRPr="00170508" w:rsidRDefault="00CA254E" w:rsidP="00FD02C8">
            <w:pPr>
              <w:pStyle w:val="TAC"/>
              <w:rPr>
                <w:rFonts w:eastAsia="DengXian" w:cs="Arial"/>
                <w:color w:val="000000"/>
                <w:szCs w:val="18"/>
              </w:rPr>
            </w:pPr>
            <w:r w:rsidRPr="00170508">
              <w:rPr>
                <w:rFonts w:eastAsia="DengXian" w:cs="Arial"/>
                <w:color w:val="000000"/>
                <w:szCs w:val="18"/>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656F7542" w14:textId="77777777" w:rsidR="00CA254E" w:rsidRPr="00170508" w:rsidRDefault="00CA254E" w:rsidP="00FD02C8">
            <w:pPr>
              <w:pStyle w:val="TAC"/>
              <w:rPr>
                <w:rFonts w:eastAsia="DengXian"/>
                <w:szCs w:val="18"/>
                <w:lang w:eastAsia="zh-CN"/>
              </w:rPr>
            </w:pPr>
            <w:r w:rsidRPr="00170508">
              <w:rPr>
                <w:rFonts w:eastAsia="DengXian"/>
                <w:lang w:eastAsia="zh-CN"/>
              </w:rPr>
              <w:t>4 and 5</w:t>
            </w:r>
          </w:p>
        </w:tc>
      </w:tr>
      <w:tr w:rsidR="00CA254E" w:rsidRPr="00170508" w14:paraId="5F70C96D" w14:textId="77777777" w:rsidTr="00FD02C8">
        <w:trPr>
          <w:jc w:val="center"/>
        </w:trPr>
        <w:tc>
          <w:tcPr>
            <w:tcW w:w="1002" w:type="pct"/>
            <w:tcBorders>
              <w:top w:val="nil"/>
              <w:left w:val="single" w:sz="4" w:space="0" w:color="auto"/>
              <w:bottom w:val="nil"/>
              <w:right w:val="single" w:sz="4" w:space="0" w:color="auto"/>
            </w:tcBorders>
            <w:vAlign w:val="center"/>
          </w:tcPr>
          <w:p w14:paraId="111AA7A5" w14:textId="77777777" w:rsidR="00CA254E" w:rsidRPr="00170508" w:rsidRDefault="00CA254E" w:rsidP="00FD02C8">
            <w:pPr>
              <w:pStyle w:val="TAC"/>
              <w:rPr>
                <w:rFonts w:eastAsia="DengXian"/>
                <w:szCs w:val="18"/>
                <w:lang w:eastAsia="zh-CN"/>
              </w:rPr>
            </w:pPr>
          </w:p>
        </w:tc>
        <w:tc>
          <w:tcPr>
            <w:tcW w:w="871" w:type="pct"/>
            <w:tcBorders>
              <w:top w:val="nil"/>
              <w:left w:val="single" w:sz="4" w:space="0" w:color="auto"/>
              <w:bottom w:val="nil"/>
              <w:right w:val="single" w:sz="4" w:space="0" w:color="auto"/>
            </w:tcBorders>
            <w:vAlign w:val="center"/>
          </w:tcPr>
          <w:p w14:paraId="469E2036" w14:textId="77777777" w:rsidR="00CA254E" w:rsidRPr="00170508" w:rsidRDefault="00CA254E" w:rsidP="00FD02C8">
            <w:pPr>
              <w:pStyle w:val="TAC"/>
              <w:rPr>
                <w:rFonts w:eastAsia="DengXian"/>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B468518" w14:textId="77777777" w:rsidR="00CA254E" w:rsidRPr="00170508" w:rsidRDefault="00CA254E" w:rsidP="00FD02C8">
            <w:pPr>
              <w:pStyle w:val="TAC"/>
              <w:rPr>
                <w:rFonts w:eastAsia="DengXian"/>
                <w:lang w:eastAsia="zh-CN"/>
              </w:rPr>
            </w:pPr>
            <w:r w:rsidRPr="00170508">
              <w:rPr>
                <w:rFonts w:eastAsia="DengXian" w:hint="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B6CBC84" w14:textId="77777777" w:rsidR="00CA254E" w:rsidRPr="00170508" w:rsidRDefault="00CA254E" w:rsidP="00FD02C8">
            <w:pPr>
              <w:pStyle w:val="TAC"/>
              <w:rPr>
                <w:rFonts w:eastAsia="DengXian" w:cs="Arial"/>
                <w:color w:val="000000"/>
                <w:szCs w:val="18"/>
              </w:rPr>
            </w:pPr>
            <w:r w:rsidRPr="00170508">
              <w:rPr>
                <w:rFonts w:eastAsia="DengXian"/>
                <w:lang w:eastAsia="zh-CN" w:bidi="ar"/>
              </w:rPr>
              <w:t>CA_n77(2A)</w:t>
            </w:r>
            <w:r>
              <w:rPr>
                <w:rFonts w:eastAsia="DengXian"/>
                <w:lang w:eastAsia="zh-CN" w:bidi="ar"/>
              </w:rPr>
              <w:t>_BCS 4 and 5</w:t>
            </w:r>
          </w:p>
        </w:tc>
        <w:tc>
          <w:tcPr>
            <w:tcW w:w="750" w:type="pct"/>
            <w:tcBorders>
              <w:top w:val="nil"/>
              <w:left w:val="single" w:sz="4" w:space="0" w:color="auto"/>
              <w:bottom w:val="nil"/>
              <w:right w:val="single" w:sz="4" w:space="0" w:color="auto"/>
            </w:tcBorders>
            <w:vAlign w:val="center"/>
          </w:tcPr>
          <w:p w14:paraId="3588E2C7" w14:textId="77777777" w:rsidR="00CA254E" w:rsidRPr="00170508" w:rsidRDefault="00CA254E" w:rsidP="00FD02C8">
            <w:pPr>
              <w:pStyle w:val="TAC"/>
              <w:rPr>
                <w:rFonts w:eastAsia="DengXian"/>
                <w:szCs w:val="18"/>
                <w:lang w:eastAsia="zh-CN"/>
              </w:rPr>
            </w:pPr>
          </w:p>
        </w:tc>
      </w:tr>
      <w:tr w:rsidR="00CA254E" w:rsidRPr="00170508" w14:paraId="4E0D085D"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04EC5256" w14:textId="77777777" w:rsidR="00CA254E" w:rsidRPr="00170508" w:rsidRDefault="00CA254E" w:rsidP="00FD02C8">
            <w:pPr>
              <w:pStyle w:val="TAC"/>
              <w:rPr>
                <w:rFonts w:eastAsia="DengXian"/>
                <w:szCs w:val="18"/>
                <w:lang w:eastAsia="zh-CN"/>
              </w:rPr>
            </w:pPr>
          </w:p>
        </w:tc>
        <w:tc>
          <w:tcPr>
            <w:tcW w:w="871" w:type="pct"/>
            <w:tcBorders>
              <w:top w:val="nil"/>
              <w:left w:val="single" w:sz="4" w:space="0" w:color="auto"/>
              <w:bottom w:val="single" w:sz="4" w:space="0" w:color="auto"/>
              <w:right w:val="single" w:sz="4" w:space="0" w:color="auto"/>
            </w:tcBorders>
            <w:vAlign w:val="center"/>
          </w:tcPr>
          <w:p w14:paraId="791F6AC1" w14:textId="77777777" w:rsidR="00CA254E" w:rsidRPr="00170508" w:rsidRDefault="00CA254E" w:rsidP="00FD02C8">
            <w:pPr>
              <w:pStyle w:val="TAC"/>
              <w:rPr>
                <w:rFonts w:eastAsia="DengXian"/>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54F7330" w14:textId="77777777" w:rsidR="00CA254E" w:rsidRPr="00170508" w:rsidRDefault="00CA254E" w:rsidP="00FD02C8">
            <w:pPr>
              <w:pStyle w:val="TAC"/>
              <w:rPr>
                <w:rFonts w:eastAsia="DengXian"/>
                <w:lang w:eastAsia="zh-CN"/>
              </w:rPr>
            </w:pPr>
            <w:r w:rsidRPr="00170508">
              <w:rPr>
                <w:rFonts w:eastAsia="DengXian" w:hint="eastAsia"/>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1402C2B2" w14:textId="77777777" w:rsidR="00CA254E" w:rsidRPr="00170508" w:rsidRDefault="00CA254E" w:rsidP="00FD02C8">
            <w:pPr>
              <w:pStyle w:val="TAC"/>
              <w:rPr>
                <w:rFonts w:eastAsia="DengXian" w:cs="Arial"/>
                <w:color w:val="000000"/>
                <w:szCs w:val="18"/>
              </w:rPr>
            </w:pPr>
            <w:r w:rsidRPr="00170508">
              <w:rPr>
                <w:rFonts w:eastAsia="DengXian" w:cs="Arial"/>
                <w:color w:val="000000"/>
                <w:szCs w:val="18"/>
              </w:rPr>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14:paraId="48F3DA5D" w14:textId="77777777" w:rsidR="00CA254E" w:rsidRPr="00170508" w:rsidRDefault="00CA254E" w:rsidP="00FD02C8">
            <w:pPr>
              <w:pStyle w:val="TAC"/>
              <w:rPr>
                <w:rFonts w:eastAsia="DengXian"/>
                <w:szCs w:val="18"/>
                <w:lang w:eastAsia="zh-CN"/>
              </w:rPr>
            </w:pPr>
          </w:p>
        </w:tc>
      </w:tr>
      <w:tr w:rsidR="00CA254E" w:rsidRPr="00170508" w14:paraId="00D49DAF"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6506A4CF" w14:textId="77777777" w:rsidR="00CA254E" w:rsidRPr="00170508" w:rsidRDefault="00CA254E" w:rsidP="00FD02C8">
            <w:pPr>
              <w:pStyle w:val="TAC"/>
              <w:rPr>
                <w:rFonts w:eastAsia="DengXian"/>
                <w:szCs w:val="18"/>
                <w:lang w:eastAsia="zh-CN"/>
              </w:rPr>
            </w:pPr>
            <w:r w:rsidRPr="00170508">
              <w:rPr>
                <w:rFonts w:eastAsia="DengXian"/>
                <w:szCs w:val="18"/>
                <w:lang w:eastAsia="zh-CN"/>
              </w:rPr>
              <w:t>CA_n25(2A)-n77A-n85A</w:t>
            </w:r>
          </w:p>
        </w:tc>
        <w:tc>
          <w:tcPr>
            <w:tcW w:w="871" w:type="pct"/>
            <w:tcBorders>
              <w:top w:val="single" w:sz="4" w:space="0" w:color="auto"/>
              <w:left w:val="single" w:sz="4" w:space="0" w:color="auto"/>
              <w:bottom w:val="nil"/>
              <w:right w:val="single" w:sz="4" w:space="0" w:color="auto"/>
            </w:tcBorders>
            <w:vAlign w:val="center"/>
          </w:tcPr>
          <w:p w14:paraId="4AED8EE9" w14:textId="77777777" w:rsidR="00CA254E" w:rsidRPr="00170508" w:rsidRDefault="00CA254E" w:rsidP="00FD02C8">
            <w:pPr>
              <w:pStyle w:val="TAC"/>
              <w:rPr>
                <w:rFonts w:eastAsia="DengXian"/>
              </w:rPr>
            </w:pPr>
            <w:r w:rsidRPr="00170508">
              <w:rPr>
                <w:rFonts w:eastAsia="DengXian" w:hint="eastAsia"/>
                <w:lang w:eastAsia="zh-CN"/>
              </w:rPr>
              <w:t>CA</w:t>
            </w:r>
            <w:r w:rsidRPr="00170508">
              <w:rPr>
                <w:rFonts w:eastAsia="DengXian"/>
              </w:rPr>
              <w:t>_</w:t>
            </w:r>
            <w:r w:rsidRPr="00170508">
              <w:rPr>
                <w:rFonts w:eastAsia="DengXian" w:hint="eastAsia"/>
                <w:lang w:eastAsia="zh-CN"/>
              </w:rPr>
              <w:t>n25</w:t>
            </w:r>
            <w:r w:rsidRPr="00170508">
              <w:rPr>
                <w:rFonts w:eastAsia="DengXian"/>
              </w:rPr>
              <w:t>A-</w:t>
            </w:r>
            <w:r w:rsidRPr="00170508">
              <w:rPr>
                <w:rFonts w:eastAsia="DengXian" w:hint="eastAsia"/>
                <w:lang w:eastAsia="zh-CN"/>
              </w:rPr>
              <w:t>n77</w:t>
            </w:r>
            <w:r w:rsidRPr="00170508">
              <w:rPr>
                <w:rFonts w:eastAsia="DengXian"/>
              </w:rPr>
              <w:t>A</w:t>
            </w:r>
          </w:p>
          <w:p w14:paraId="16906833" w14:textId="77777777" w:rsidR="00CA254E" w:rsidRPr="00170508" w:rsidRDefault="00CA254E" w:rsidP="00FD02C8">
            <w:pPr>
              <w:pStyle w:val="TAC"/>
              <w:rPr>
                <w:rFonts w:eastAsia="DengXian"/>
              </w:rPr>
            </w:pPr>
            <w:r w:rsidRPr="00170508">
              <w:rPr>
                <w:rFonts w:eastAsia="DengXian" w:hint="eastAsia"/>
                <w:lang w:eastAsia="zh-CN"/>
              </w:rPr>
              <w:t>CA</w:t>
            </w:r>
            <w:r w:rsidRPr="00170508">
              <w:rPr>
                <w:rFonts w:eastAsia="DengXian"/>
              </w:rPr>
              <w:t>_</w:t>
            </w:r>
            <w:r w:rsidRPr="00170508">
              <w:rPr>
                <w:rFonts w:eastAsia="DengXian" w:hint="eastAsia"/>
                <w:lang w:eastAsia="zh-CN"/>
              </w:rPr>
              <w:t>n25</w:t>
            </w:r>
            <w:r w:rsidRPr="00170508">
              <w:rPr>
                <w:rFonts w:eastAsia="DengXian"/>
              </w:rPr>
              <w:t>A-</w:t>
            </w:r>
            <w:r w:rsidRPr="00170508">
              <w:rPr>
                <w:rFonts w:eastAsia="DengXian" w:hint="eastAsia"/>
                <w:lang w:eastAsia="zh-CN"/>
              </w:rPr>
              <w:t>n85</w:t>
            </w:r>
            <w:r w:rsidRPr="00170508">
              <w:rPr>
                <w:rFonts w:eastAsia="DengXian"/>
              </w:rPr>
              <w:t>A</w:t>
            </w:r>
          </w:p>
          <w:p w14:paraId="3CFA210D" w14:textId="77777777" w:rsidR="00CA254E" w:rsidRPr="00170508" w:rsidRDefault="00CA254E" w:rsidP="00FD02C8">
            <w:pPr>
              <w:pStyle w:val="TAC"/>
              <w:rPr>
                <w:rFonts w:eastAsia="DengXian"/>
                <w:szCs w:val="18"/>
                <w:lang w:eastAsia="zh-CN"/>
              </w:rPr>
            </w:pPr>
            <w:r w:rsidRPr="00170508">
              <w:rPr>
                <w:rFonts w:eastAsia="DengXian" w:hint="eastAsia"/>
                <w:lang w:eastAsia="zh-CN"/>
              </w:rPr>
              <w:t>CA</w:t>
            </w:r>
            <w:r w:rsidRPr="00170508">
              <w:rPr>
                <w:rFonts w:eastAsia="DengXian"/>
              </w:rPr>
              <w:t>_</w:t>
            </w:r>
            <w:r w:rsidRPr="00170508">
              <w:rPr>
                <w:rFonts w:eastAsia="DengXian" w:hint="eastAsia"/>
                <w:lang w:eastAsia="zh-CN"/>
              </w:rPr>
              <w:t>n77</w:t>
            </w:r>
            <w:r w:rsidRPr="00170508">
              <w:rPr>
                <w:rFonts w:eastAsia="DengXian"/>
              </w:rPr>
              <w:t>A-</w:t>
            </w:r>
            <w:r w:rsidRPr="00170508">
              <w:rPr>
                <w:rFonts w:eastAsia="DengXian" w:hint="eastAsia"/>
                <w:lang w:eastAsia="zh-CN"/>
              </w:rPr>
              <w:t>n85</w:t>
            </w:r>
            <w:r w:rsidRPr="00170508">
              <w:rPr>
                <w:rFonts w:eastAsia="DengXian"/>
              </w:rPr>
              <w:t>A</w:t>
            </w:r>
          </w:p>
        </w:tc>
        <w:tc>
          <w:tcPr>
            <w:tcW w:w="383" w:type="pct"/>
            <w:tcBorders>
              <w:top w:val="single" w:sz="4" w:space="0" w:color="auto"/>
              <w:left w:val="single" w:sz="4" w:space="0" w:color="auto"/>
              <w:bottom w:val="single" w:sz="4" w:space="0" w:color="auto"/>
              <w:right w:val="single" w:sz="4" w:space="0" w:color="auto"/>
            </w:tcBorders>
            <w:vAlign w:val="center"/>
          </w:tcPr>
          <w:p w14:paraId="62D2D639" w14:textId="77777777" w:rsidR="00CA254E" w:rsidRPr="00170508" w:rsidRDefault="00CA254E" w:rsidP="00FD02C8">
            <w:pPr>
              <w:pStyle w:val="TAC"/>
              <w:rPr>
                <w:rFonts w:eastAsia="DengXian"/>
                <w:lang w:eastAsia="zh-CN"/>
              </w:rPr>
            </w:pPr>
            <w:r w:rsidRPr="00170508">
              <w:rPr>
                <w:rFonts w:eastAsia="DengXian" w:hint="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D713521" w14:textId="77777777" w:rsidR="00CA254E" w:rsidRPr="00170508" w:rsidRDefault="00CA254E" w:rsidP="00FD02C8">
            <w:pPr>
              <w:pStyle w:val="TAC"/>
              <w:rPr>
                <w:rFonts w:eastAsia="DengXian" w:cs="Arial"/>
                <w:color w:val="000000"/>
                <w:szCs w:val="18"/>
              </w:rPr>
            </w:pPr>
            <w:r w:rsidRPr="00170508">
              <w:rPr>
                <w:rFonts w:eastAsia="DengXian" w:cs="Arial"/>
                <w:color w:val="000000"/>
                <w:szCs w:val="18"/>
              </w:rPr>
              <w:t>CA_n25(2A)</w:t>
            </w:r>
            <w:r>
              <w:rPr>
                <w:rFonts w:eastAsia="DengXian" w:cs="Arial"/>
                <w:color w:val="000000"/>
                <w:szCs w:val="18"/>
              </w:rPr>
              <w:t>_BCS 4 and 5</w:t>
            </w:r>
          </w:p>
        </w:tc>
        <w:tc>
          <w:tcPr>
            <w:tcW w:w="750" w:type="pct"/>
            <w:tcBorders>
              <w:top w:val="single" w:sz="4" w:space="0" w:color="auto"/>
              <w:left w:val="single" w:sz="4" w:space="0" w:color="auto"/>
              <w:bottom w:val="nil"/>
              <w:right w:val="single" w:sz="4" w:space="0" w:color="auto"/>
            </w:tcBorders>
            <w:vAlign w:val="center"/>
          </w:tcPr>
          <w:p w14:paraId="0B100676" w14:textId="77777777" w:rsidR="00CA254E" w:rsidRPr="00170508" w:rsidRDefault="00CA254E" w:rsidP="00FD02C8">
            <w:pPr>
              <w:pStyle w:val="TAC"/>
              <w:rPr>
                <w:rFonts w:eastAsia="DengXian"/>
                <w:szCs w:val="18"/>
                <w:lang w:eastAsia="zh-CN"/>
              </w:rPr>
            </w:pPr>
            <w:r w:rsidRPr="00170508">
              <w:rPr>
                <w:rFonts w:eastAsia="DengXian"/>
                <w:lang w:eastAsia="zh-CN"/>
              </w:rPr>
              <w:t>4 and 5</w:t>
            </w:r>
          </w:p>
        </w:tc>
      </w:tr>
      <w:tr w:rsidR="00CA254E" w:rsidRPr="00170508" w14:paraId="2AA9440F" w14:textId="77777777" w:rsidTr="00FD02C8">
        <w:trPr>
          <w:jc w:val="center"/>
        </w:trPr>
        <w:tc>
          <w:tcPr>
            <w:tcW w:w="1002" w:type="pct"/>
            <w:tcBorders>
              <w:top w:val="nil"/>
              <w:left w:val="single" w:sz="4" w:space="0" w:color="auto"/>
              <w:bottom w:val="nil"/>
              <w:right w:val="single" w:sz="4" w:space="0" w:color="auto"/>
            </w:tcBorders>
            <w:vAlign w:val="center"/>
          </w:tcPr>
          <w:p w14:paraId="77B1FA9E" w14:textId="77777777" w:rsidR="00CA254E" w:rsidRPr="00170508" w:rsidRDefault="00CA254E" w:rsidP="00FD02C8">
            <w:pPr>
              <w:pStyle w:val="TAC"/>
              <w:rPr>
                <w:rFonts w:eastAsia="DengXian"/>
                <w:szCs w:val="18"/>
                <w:lang w:eastAsia="zh-CN"/>
              </w:rPr>
            </w:pPr>
          </w:p>
        </w:tc>
        <w:tc>
          <w:tcPr>
            <w:tcW w:w="871" w:type="pct"/>
            <w:tcBorders>
              <w:top w:val="nil"/>
              <w:left w:val="single" w:sz="4" w:space="0" w:color="auto"/>
              <w:bottom w:val="nil"/>
              <w:right w:val="single" w:sz="4" w:space="0" w:color="auto"/>
            </w:tcBorders>
            <w:vAlign w:val="center"/>
          </w:tcPr>
          <w:p w14:paraId="01E87A83" w14:textId="77777777" w:rsidR="00CA254E" w:rsidRPr="00170508" w:rsidRDefault="00CA254E" w:rsidP="00FD02C8">
            <w:pPr>
              <w:pStyle w:val="TAC"/>
              <w:rPr>
                <w:rFonts w:eastAsia="DengXian"/>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EB09D06" w14:textId="77777777" w:rsidR="00CA254E" w:rsidRPr="00170508" w:rsidRDefault="00CA254E" w:rsidP="00FD02C8">
            <w:pPr>
              <w:pStyle w:val="TAC"/>
              <w:rPr>
                <w:rFonts w:eastAsia="DengXian"/>
                <w:lang w:eastAsia="zh-CN"/>
              </w:rPr>
            </w:pPr>
            <w:r w:rsidRPr="00170508">
              <w:rPr>
                <w:rFonts w:eastAsia="DengXian" w:hint="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884DA2D" w14:textId="77777777" w:rsidR="00CA254E" w:rsidRPr="00170508" w:rsidRDefault="00CA254E" w:rsidP="00FD02C8">
            <w:pPr>
              <w:pStyle w:val="TAC"/>
              <w:rPr>
                <w:rFonts w:eastAsia="DengXian" w:cs="Arial"/>
                <w:color w:val="000000"/>
                <w:szCs w:val="18"/>
              </w:rPr>
            </w:pPr>
            <w:r w:rsidRPr="00170508">
              <w:rPr>
                <w:rFonts w:eastAsia="DengXian" w:cs="Arial"/>
                <w:color w:val="000000"/>
                <w:szCs w:val="18"/>
              </w:rPr>
              <w:t>n77 channel bandwidths in Table 5.3.5-1</w:t>
            </w:r>
          </w:p>
        </w:tc>
        <w:tc>
          <w:tcPr>
            <w:tcW w:w="750" w:type="pct"/>
            <w:tcBorders>
              <w:top w:val="nil"/>
              <w:left w:val="single" w:sz="4" w:space="0" w:color="auto"/>
              <w:bottom w:val="nil"/>
              <w:right w:val="single" w:sz="4" w:space="0" w:color="auto"/>
            </w:tcBorders>
            <w:vAlign w:val="center"/>
          </w:tcPr>
          <w:p w14:paraId="4BB2EFE0" w14:textId="77777777" w:rsidR="00CA254E" w:rsidRPr="00170508" w:rsidRDefault="00CA254E" w:rsidP="00FD02C8">
            <w:pPr>
              <w:pStyle w:val="TAC"/>
              <w:rPr>
                <w:rFonts w:eastAsia="DengXian"/>
                <w:szCs w:val="18"/>
                <w:lang w:eastAsia="zh-CN"/>
              </w:rPr>
            </w:pPr>
          </w:p>
        </w:tc>
      </w:tr>
      <w:tr w:rsidR="00CA254E" w:rsidRPr="00170508" w14:paraId="7FCC57A9"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3AA4CB91" w14:textId="77777777" w:rsidR="00CA254E" w:rsidRPr="00170508" w:rsidRDefault="00CA254E" w:rsidP="00FD02C8">
            <w:pPr>
              <w:pStyle w:val="TAC"/>
              <w:rPr>
                <w:rFonts w:eastAsia="DengXian"/>
                <w:szCs w:val="18"/>
                <w:lang w:eastAsia="zh-CN"/>
              </w:rPr>
            </w:pPr>
          </w:p>
        </w:tc>
        <w:tc>
          <w:tcPr>
            <w:tcW w:w="871" w:type="pct"/>
            <w:tcBorders>
              <w:top w:val="nil"/>
              <w:left w:val="single" w:sz="4" w:space="0" w:color="auto"/>
              <w:bottom w:val="single" w:sz="4" w:space="0" w:color="auto"/>
              <w:right w:val="single" w:sz="4" w:space="0" w:color="auto"/>
            </w:tcBorders>
            <w:vAlign w:val="center"/>
          </w:tcPr>
          <w:p w14:paraId="5F224487" w14:textId="77777777" w:rsidR="00CA254E" w:rsidRPr="00170508" w:rsidRDefault="00CA254E" w:rsidP="00FD02C8">
            <w:pPr>
              <w:pStyle w:val="TAC"/>
              <w:rPr>
                <w:rFonts w:eastAsia="DengXian"/>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0ABDA7E" w14:textId="77777777" w:rsidR="00CA254E" w:rsidRPr="00170508" w:rsidRDefault="00CA254E" w:rsidP="00FD02C8">
            <w:pPr>
              <w:pStyle w:val="TAC"/>
              <w:rPr>
                <w:rFonts w:eastAsia="DengXian"/>
                <w:lang w:eastAsia="zh-CN"/>
              </w:rPr>
            </w:pPr>
            <w:r w:rsidRPr="00170508">
              <w:rPr>
                <w:rFonts w:eastAsia="DengXian" w:hint="eastAsia"/>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1BE9D962" w14:textId="77777777" w:rsidR="00CA254E" w:rsidRPr="00170508" w:rsidRDefault="00CA254E" w:rsidP="00FD02C8">
            <w:pPr>
              <w:pStyle w:val="TAC"/>
              <w:rPr>
                <w:rFonts w:eastAsia="DengXian" w:cs="Arial"/>
                <w:color w:val="000000"/>
                <w:szCs w:val="18"/>
              </w:rPr>
            </w:pPr>
            <w:r w:rsidRPr="00170508">
              <w:rPr>
                <w:rFonts w:eastAsia="DengXian" w:cs="Arial"/>
                <w:color w:val="000000"/>
                <w:szCs w:val="18"/>
              </w:rPr>
              <w:t>n85 channel bandwidths in Table 5.3.5-1</w:t>
            </w:r>
          </w:p>
        </w:tc>
        <w:tc>
          <w:tcPr>
            <w:tcW w:w="750" w:type="pct"/>
            <w:tcBorders>
              <w:top w:val="nil"/>
              <w:left w:val="single" w:sz="4" w:space="0" w:color="auto"/>
              <w:bottom w:val="single" w:sz="4" w:space="0" w:color="auto"/>
              <w:right w:val="single" w:sz="4" w:space="0" w:color="auto"/>
            </w:tcBorders>
            <w:vAlign w:val="center"/>
          </w:tcPr>
          <w:p w14:paraId="7545549F" w14:textId="77777777" w:rsidR="00CA254E" w:rsidRPr="00170508" w:rsidRDefault="00CA254E" w:rsidP="00FD02C8">
            <w:pPr>
              <w:pStyle w:val="TAC"/>
              <w:rPr>
                <w:rFonts w:eastAsia="DengXian"/>
                <w:szCs w:val="18"/>
                <w:lang w:eastAsia="zh-CN"/>
              </w:rPr>
            </w:pPr>
          </w:p>
        </w:tc>
      </w:tr>
      <w:tr w:rsidR="00CA254E" w:rsidRPr="00170508" w14:paraId="184A48E6"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5D4BF0FE" w14:textId="77777777" w:rsidR="00CA254E" w:rsidRPr="00170508" w:rsidRDefault="00CA254E" w:rsidP="00FD02C8">
            <w:pPr>
              <w:pStyle w:val="TAC"/>
              <w:rPr>
                <w:rFonts w:eastAsia="DengXian"/>
                <w:szCs w:val="18"/>
                <w:lang w:eastAsia="zh-CN"/>
              </w:rPr>
            </w:pPr>
            <w:r w:rsidRPr="00170508">
              <w:rPr>
                <w:rFonts w:eastAsia="DengXian" w:cs="Arial"/>
                <w:szCs w:val="18"/>
              </w:rPr>
              <w:t>CA_n26A-n29A-n66A</w:t>
            </w:r>
          </w:p>
        </w:tc>
        <w:tc>
          <w:tcPr>
            <w:tcW w:w="871" w:type="pct"/>
            <w:tcBorders>
              <w:top w:val="single" w:sz="4" w:space="0" w:color="auto"/>
              <w:left w:val="single" w:sz="4" w:space="0" w:color="auto"/>
              <w:bottom w:val="nil"/>
              <w:right w:val="single" w:sz="4" w:space="0" w:color="auto"/>
            </w:tcBorders>
            <w:vAlign w:val="center"/>
          </w:tcPr>
          <w:p w14:paraId="45693131" w14:textId="77777777" w:rsidR="00CA254E" w:rsidRPr="00170508" w:rsidRDefault="00CA254E" w:rsidP="00FD02C8">
            <w:pPr>
              <w:pStyle w:val="TAC"/>
              <w:rPr>
                <w:rFonts w:eastAsia="DengXian"/>
                <w:szCs w:val="18"/>
                <w:lang w:eastAsia="zh-CN"/>
              </w:rPr>
            </w:pPr>
            <w:r w:rsidRPr="00170508">
              <w:rPr>
                <w:rFonts w:eastAsia="DengXian" w:cs="Arial"/>
                <w:szCs w:val="18"/>
                <w:lang w:eastAsia="zh-CN"/>
              </w:rPr>
              <w:t>CA_n26A-n66A</w:t>
            </w:r>
          </w:p>
        </w:tc>
        <w:tc>
          <w:tcPr>
            <w:tcW w:w="383" w:type="pct"/>
            <w:tcBorders>
              <w:top w:val="single" w:sz="4" w:space="0" w:color="auto"/>
              <w:left w:val="single" w:sz="4" w:space="0" w:color="auto"/>
              <w:bottom w:val="single" w:sz="4" w:space="0" w:color="auto"/>
              <w:right w:val="single" w:sz="4" w:space="0" w:color="auto"/>
            </w:tcBorders>
            <w:vAlign w:val="center"/>
          </w:tcPr>
          <w:p w14:paraId="6F90F45F" w14:textId="77777777" w:rsidR="00CA254E" w:rsidRPr="00170508" w:rsidRDefault="00CA254E" w:rsidP="00FD02C8">
            <w:pPr>
              <w:pStyle w:val="TAC"/>
              <w:rPr>
                <w:rFonts w:eastAsia="DengXian"/>
                <w:lang w:eastAsia="zh-CN"/>
              </w:rPr>
            </w:pPr>
            <w:r w:rsidRPr="00170508">
              <w:rPr>
                <w:rFonts w:eastAsia="DengXian" w:cs="Arial"/>
                <w:color w:val="000000"/>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26FBDCF8" w14:textId="77777777" w:rsidR="00CA254E" w:rsidRPr="00170508" w:rsidRDefault="00CA254E" w:rsidP="00FD02C8">
            <w:pPr>
              <w:pStyle w:val="TAC"/>
              <w:rPr>
                <w:rFonts w:eastAsia="DengXian" w:cs="Arial"/>
                <w:color w:val="000000"/>
                <w:szCs w:val="18"/>
              </w:rPr>
            </w:pPr>
            <w:r w:rsidRPr="00170508">
              <w:rPr>
                <w:rFonts w:eastAsia="DengXian"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2758E4B2" w14:textId="77777777" w:rsidR="00CA254E" w:rsidRPr="00170508" w:rsidRDefault="00CA254E" w:rsidP="00FD02C8">
            <w:pPr>
              <w:pStyle w:val="TAC"/>
              <w:rPr>
                <w:rFonts w:eastAsia="DengXian"/>
                <w:szCs w:val="18"/>
                <w:lang w:eastAsia="zh-CN"/>
              </w:rPr>
            </w:pPr>
            <w:r w:rsidRPr="00170508">
              <w:rPr>
                <w:rFonts w:eastAsia="DengXian" w:hint="eastAsia"/>
                <w:szCs w:val="18"/>
                <w:lang w:eastAsia="zh-CN"/>
              </w:rPr>
              <w:t>0</w:t>
            </w:r>
          </w:p>
        </w:tc>
      </w:tr>
      <w:tr w:rsidR="00CA254E" w:rsidRPr="00170508" w14:paraId="502FEB07" w14:textId="77777777" w:rsidTr="00FD02C8">
        <w:trPr>
          <w:jc w:val="center"/>
        </w:trPr>
        <w:tc>
          <w:tcPr>
            <w:tcW w:w="1002" w:type="pct"/>
            <w:tcBorders>
              <w:top w:val="nil"/>
              <w:left w:val="single" w:sz="4" w:space="0" w:color="auto"/>
              <w:bottom w:val="nil"/>
              <w:right w:val="single" w:sz="4" w:space="0" w:color="auto"/>
            </w:tcBorders>
            <w:vAlign w:val="center"/>
          </w:tcPr>
          <w:p w14:paraId="74DB56EC" w14:textId="77777777" w:rsidR="00CA254E" w:rsidRPr="00170508" w:rsidRDefault="00CA254E" w:rsidP="00FD02C8">
            <w:pPr>
              <w:pStyle w:val="TAC"/>
              <w:rPr>
                <w:rFonts w:eastAsia="DengXian"/>
                <w:szCs w:val="18"/>
                <w:lang w:eastAsia="zh-CN"/>
              </w:rPr>
            </w:pPr>
          </w:p>
        </w:tc>
        <w:tc>
          <w:tcPr>
            <w:tcW w:w="871" w:type="pct"/>
            <w:tcBorders>
              <w:top w:val="nil"/>
              <w:left w:val="single" w:sz="4" w:space="0" w:color="auto"/>
              <w:bottom w:val="nil"/>
              <w:right w:val="single" w:sz="4" w:space="0" w:color="auto"/>
            </w:tcBorders>
            <w:vAlign w:val="center"/>
          </w:tcPr>
          <w:p w14:paraId="1DA2A4DB" w14:textId="77777777" w:rsidR="00CA254E" w:rsidRPr="00170508" w:rsidRDefault="00CA254E" w:rsidP="00FD02C8">
            <w:pPr>
              <w:pStyle w:val="TAC"/>
              <w:rPr>
                <w:rFonts w:eastAsia="DengXian"/>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39B28A0" w14:textId="77777777" w:rsidR="00CA254E" w:rsidRPr="00170508" w:rsidRDefault="00CA254E" w:rsidP="00FD02C8">
            <w:pPr>
              <w:pStyle w:val="TAC"/>
              <w:rPr>
                <w:rFonts w:eastAsia="DengXian"/>
                <w:lang w:eastAsia="zh-CN"/>
              </w:rPr>
            </w:pPr>
            <w:r w:rsidRPr="00170508">
              <w:rPr>
                <w:rFonts w:cs="Arial"/>
                <w:color w:val="000000"/>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7272250A" w14:textId="77777777" w:rsidR="00CA254E" w:rsidRPr="00170508" w:rsidRDefault="00CA254E" w:rsidP="00FD02C8">
            <w:pPr>
              <w:pStyle w:val="TAC"/>
              <w:rPr>
                <w:rFonts w:eastAsia="DengXian" w:cs="Arial"/>
                <w:color w:val="000000"/>
                <w:szCs w:val="18"/>
              </w:rPr>
            </w:pPr>
            <w:r w:rsidRPr="00170508">
              <w:rPr>
                <w:rFonts w:eastAsia="DengXian" w:cs="Arial"/>
                <w:szCs w:val="18"/>
              </w:rPr>
              <w:t>5, 10</w:t>
            </w:r>
          </w:p>
        </w:tc>
        <w:tc>
          <w:tcPr>
            <w:tcW w:w="750" w:type="pct"/>
            <w:tcBorders>
              <w:top w:val="nil"/>
              <w:left w:val="single" w:sz="4" w:space="0" w:color="auto"/>
              <w:bottom w:val="nil"/>
              <w:right w:val="single" w:sz="4" w:space="0" w:color="auto"/>
            </w:tcBorders>
            <w:vAlign w:val="center"/>
          </w:tcPr>
          <w:p w14:paraId="2003E333" w14:textId="77777777" w:rsidR="00CA254E" w:rsidRPr="00170508" w:rsidRDefault="00CA254E" w:rsidP="00FD02C8">
            <w:pPr>
              <w:pStyle w:val="TAC"/>
              <w:rPr>
                <w:rFonts w:eastAsia="DengXian"/>
                <w:szCs w:val="18"/>
                <w:lang w:eastAsia="zh-CN"/>
              </w:rPr>
            </w:pPr>
          </w:p>
        </w:tc>
      </w:tr>
      <w:tr w:rsidR="00CA254E" w:rsidRPr="00170508" w14:paraId="0084C91D"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59583AAB" w14:textId="77777777" w:rsidR="00CA254E" w:rsidRPr="00170508" w:rsidRDefault="00CA254E" w:rsidP="00FD02C8">
            <w:pPr>
              <w:pStyle w:val="TAC"/>
              <w:rPr>
                <w:rFonts w:eastAsia="DengXian"/>
                <w:szCs w:val="18"/>
                <w:lang w:eastAsia="zh-CN"/>
              </w:rPr>
            </w:pPr>
          </w:p>
        </w:tc>
        <w:tc>
          <w:tcPr>
            <w:tcW w:w="871" w:type="pct"/>
            <w:tcBorders>
              <w:top w:val="nil"/>
              <w:left w:val="single" w:sz="4" w:space="0" w:color="auto"/>
              <w:bottom w:val="single" w:sz="4" w:space="0" w:color="auto"/>
              <w:right w:val="single" w:sz="4" w:space="0" w:color="auto"/>
            </w:tcBorders>
            <w:vAlign w:val="center"/>
          </w:tcPr>
          <w:p w14:paraId="28CF84C5" w14:textId="77777777" w:rsidR="00CA254E" w:rsidRPr="00170508" w:rsidRDefault="00CA254E" w:rsidP="00FD02C8">
            <w:pPr>
              <w:pStyle w:val="TAC"/>
              <w:rPr>
                <w:rFonts w:eastAsia="DengXian"/>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C253A74" w14:textId="77777777" w:rsidR="00CA254E" w:rsidRPr="00170508" w:rsidRDefault="00CA254E" w:rsidP="00FD02C8">
            <w:pPr>
              <w:pStyle w:val="TAC"/>
              <w:rPr>
                <w:rFonts w:eastAsia="DengXian"/>
                <w:lang w:eastAsia="zh-CN"/>
              </w:rPr>
            </w:pPr>
            <w:r w:rsidRPr="00170508">
              <w:rPr>
                <w:rFonts w:cs="Arial"/>
                <w:color w:val="000000"/>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B405984" w14:textId="77777777" w:rsidR="00CA254E" w:rsidRPr="00170508" w:rsidRDefault="00CA254E" w:rsidP="00FD02C8">
            <w:pPr>
              <w:pStyle w:val="TAC"/>
              <w:rPr>
                <w:rFonts w:eastAsia="DengXian" w:cs="Arial"/>
                <w:color w:val="000000"/>
                <w:szCs w:val="18"/>
              </w:rPr>
            </w:pPr>
            <w:r w:rsidRPr="00170508">
              <w:rPr>
                <w:rFonts w:eastAsia="DengXian" w:cs="Arial"/>
                <w:szCs w:val="18"/>
              </w:rPr>
              <w:t>5, 10, 15, 20, 25, 30, 40</w:t>
            </w:r>
          </w:p>
        </w:tc>
        <w:tc>
          <w:tcPr>
            <w:tcW w:w="750" w:type="pct"/>
            <w:tcBorders>
              <w:top w:val="nil"/>
              <w:left w:val="single" w:sz="4" w:space="0" w:color="auto"/>
              <w:bottom w:val="single" w:sz="4" w:space="0" w:color="auto"/>
              <w:right w:val="single" w:sz="4" w:space="0" w:color="auto"/>
            </w:tcBorders>
            <w:vAlign w:val="center"/>
          </w:tcPr>
          <w:p w14:paraId="6EB713F0" w14:textId="77777777" w:rsidR="00CA254E" w:rsidRPr="00170508" w:rsidRDefault="00CA254E" w:rsidP="00FD02C8">
            <w:pPr>
              <w:pStyle w:val="TAC"/>
              <w:rPr>
                <w:rFonts w:eastAsia="DengXian"/>
                <w:szCs w:val="18"/>
                <w:lang w:eastAsia="zh-CN"/>
              </w:rPr>
            </w:pPr>
          </w:p>
        </w:tc>
      </w:tr>
      <w:tr w:rsidR="00CA254E" w:rsidRPr="00170508" w14:paraId="57C766B0"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012418CF" w14:textId="77777777" w:rsidR="00CA254E" w:rsidRPr="00170508" w:rsidRDefault="00CA254E" w:rsidP="00FD02C8">
            <w:pPr>
              <w:pStyle w:val="TAC"/>
              <w:rPr>
                <w:rFonts w:eastAsia="DengXian"/>
                <w:szCs w:val="18"/>
                <w:lang w:eastAsia="zh-CN"/>
              </w:rPr>
            </w:pPr>
            <w:r w:rsidRPr="00170508">
              <w:rPr>
                <w:rFonts w:eastAsia="DengXian" w:cs="Arial"/>
                <w:szCs w:val="18"/>
              </w:rPr>
              <w:t>CA_n26A-n29A-n66(2A)</w:t>
            </w:r>
          </w:p>
        </w:tc>
        <w:tc>
          <w:tcPr>
            <w:tcW w:w="871" w:type="pct"/>
            <w:tcBorders>
              <w:top w:val="single" w:sz="4" w:space="0" w:color="auto"/>
              <w:left w:val="single" w:sz="4" w:space="0" w:color="auto"/>
              <w:bottom w:val="nil"/>
              <w:right w:val="single" w:sz="4" w:space="0" w:color="auto"/>
            </w:tcBorders>
            <w:vAlign w:val="center"/>
          </w:tcPr>
          <w:p w14:paraId="60D86450" w14:textId="77777777" w:rsidR="00CA254E" w:rsidRPr="00170508" w:rsidRDefault="00CA254E" w:rsidP="00FD02C8">
            <w:pPr>
              <w:pStyle w:val="TAC"/>
              <w:rPr>
                <w:rFonts w:eastAsia="DengXian"/>
                <w:szCs w:val="18"/>
                <w:lang w:eastAsia="zh-CN"/>
              </w:rPr>
            </w:pPr>
            <w:r w:rsidRPr="00170508">
              <w:rPr>
                <w:rFonts w:eastAsia="DengXian" w:cs="Arial"/>
                <w:szCs w:val="18"/>
                <w:lang w:eastAsia="zh-CN"/>
              </w:rPr>
              <w:t>CA_n26A-n66A</w:t>
            </w:r>
          </w:p>
        </w:tc>
        <w:tc>
          <w:tcPr>
            <w:tcW w:w="383" w:type="pct"/>
            <w:tcBorders>
              <w:top w:val="single" w:sz="4" w:space="0" w:color="auto"/>
              <w:left w:val="single" w:sz="4" w:space="0" w:color="auto"/>
              <w:bottom w:val="single" w:sz="4" w:space="0" w:color="auto"/>
              <w:right w:val="single" w:sz="4" w:space="0" w:color="auto"/>
            </w:tcBorders>
            <w:vAlign w:val="center"/>
          </w:tcPr>
          <w:p w14:paraId="688D2F5B" w14:textId="77777777" w:rsidR="00CA254E" w:rsidRPr="00170508" w:rsidRDefault="00CA254E" w:rsidP="00FD02C8">
            <w:pPr>
              <w:pStyle w:val="TAC"/>
              <w:rPr>
                <w:rFonts w:eastAsia="DengXian"/>
                <w:lang w:eastAsia="zh-CN"/>
              </w:rPr>
            </w:pPr>
            <w:r w:rsidRPr="00170508">
              <w:rPr>
                <w:rFonts w:eastAsia="DengXian" w:cs="Arial"/>
                <w:color w:val="000000"/>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0B5EA2EF" w14:textId="77777777" w:rsidR="00CA254E" w:rsidRPr="00170508" w:rsidRDefault="00CA254E" w:rsidP="00FD02C8">
            <w:pPr>
              <w:pStyle w:val="TAC"/>
              <w:rPr>
                <w:rFonts w:eastAsia="DengXian" w:cs="Arial"/>
                <w:color w:val="000000"/>
                <w:szCs w:val="18"/>
              </w:rPr>
            </w:pPr>
            <w:r w:rsidRPr="00170508">
              <w:rPr>
                <w:rFonts w:eastAsia="DengXian"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489D5B61" w14:textId="77777777" w:rsidR="00CA254E" w:rsidRPr="00170508" w:rsidRDefault="00CA254E" w:rsidP="00FD02C8">
            <w:pPr>
              <w:pStyle w:val="TAC"/>
              <w:rPr>
                <w:rFonts w:eastAsia="DengXian"/>
                <w:szCs w:val="18"/>
                <w:lang w:eastAsia="zh-CN"/>
              </w:rPr>
            </w:pPr>
            <w:r w:rsidRPr="00170508">
              <w:rPr>
                <w:rFonts w:eastAsia="DengXian" w:hint="eastAsia"/>
                <w:szCs w:val="18"/>
                <w:lang w:eastAsia="zh-CN"/>
              </w:rPr>
              <w:t>0</w:t>
            </w:r>
          </w:p>
        </w:tc>
      </w:tr>
      <w:tr w:rsidR="00CA254E" w:rsidRPr="00170508" w14:paraId="6B0F54B8" w14:textId="77777777" w:rsidTr="00FD02C8">
        <w:trPr>
          <w:jc w:val="center"/>
        </w:trPr>
        <w:tc>
          <w:tcPr>
            <w:tcW w:w="1002" w:type="pct"/>
            <w:tcBorders>
              <w:top w:val="nil"/>
              <w:left w:val="single" w:sz="4" w:space="0" w:color="auto"/>
              <w:bottom w:val="nil"/>
              <w:right w:val="single" w:sz="4" w:space="0" w:color="auto"/>
            </w:tcBorders>
            <w:vAlign w:val="center"/>
          </w:tcPr>
          <w:p w14:paraId="17BB4E99" w14:textId="77777777" w:rsidR="00CA254E" w:rsidRPr="00170508" w:rsidRDefault="00CA254E" w:rsidP="00FD02C8">
            <w:pPr>
              <w:pStyle w:val="TAC"/>
              <w:rPr>
                <w:rFonts w:eastAsia="DengXian"/>
                <w:szCs w:val="18"/>
                <w:lang w:eastAsia="zh-CN"/>
              </w:rPr>
            </w:pPr>
          </w:p>
        </w:tc>
        <w:tc>
          <w:tcPr>
            <w:tcW w:w="871" w:type="pct"/>
            <w:tcBorders>
              <w:top w:val="nil"/>
              <w:left w:val="single" w:sz="4" w:space="0" w:color="auto"/>
              <w:bottom w:val="nil"/>
              <w:right w:val="single" w:sz="4" w:space="0" w:color="auto"/>
            </w:tcBorders>
            <w:vAlign w:val="center"/>
          </w:tcPr>
          <w:p w14:paraId="07C30333" w14:textId="77777777" w:rsidR="00CA254E" w:rsidRPr="00170508" w:rsidRDefault="00CA254E" w:rsidP="00FD02C8">
            <w:pPr>
              <w:pStyle w:val="TAC"/>
              <w:rPr>
                <w:rFonts w:eastAsia="DengXian"/>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F5E772B" w14:textId="77777777" w:rsidR="00CA254E" w:rsidRPr="00170508" w:rsidRDefault="00CA254E" w:rsidP="00FD02C8">
            <w:pPr>
              <w:pStyle w:val="TAC"/>
              <w:rPr>
                <w:rFonts w:eastAsia="DengXian"/>
                <w:lang w:eastAsia="zh-CN"/>
              </w:rPr>
            </w:pPr>
            <w:r w:rsidRPr="00170508">
              <w:rPr>
                <w:rFonts w:cs="Arial"/>
                <w:color w:val="000000"/>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460E9CF0" w14:textId="77777777" w:rsidR="00CA254E" w:rsidRPr="00170508" w:rsidRDefault="00CA254E" w:rsidP="00FD02C8">
            <w:pPr>
              <w:pStyle w:val="TAC"/>
              <w:rPr>
                <w:rFonts w:eastAsia="DengXian" w:cs="Arial"/>
                <w:color w:val="000000"/>
                <w:szCs w:val="18"/>
              </w:rPr>
            </w:pPr>
            <w:r w:rsidRPr="00170508">
              <w:rPr>
                <w:rFonts w:eastAsia="DengXian" w:cs="Arial"/>
                <w:szCs w:val="18"/>
              </w:rPr>
              <w:t>5, 10</w:t>
            </w:r>
          </w:p>
        </w:tc>
        <w:tc>
          <w:tcPr>
            <w:tcW w:w="750" w:type="pct"/>
            <w:tcBorders>
              <w:top w:val="nil"/>
              <w:left w:val="single" w:sz="4" w:space="0" w:color="auto"/>
              <w:bottom w:val="nil"/>
              <w:right w:val="single" w:sz="4" w:space="0" w:color="auto"/>
            </w:tcBorders>
            <w:vAlign w:val="center"/>
          </w:tcPr>
          <w:p w14:paraId="39A787BE" w14:textId="77777777" w:rsidR="00CA254E" w:rsidRPr="00170508" w:rsidRDefault="00CA254E" w:rsidP="00FD02C8">
            <w:pPr>
              <w:pStyle w:val="TAC"/>
              <w:rPr>
                <w:rFonts w:eastAsia="DengXian"/>
                <w:szCs w:val="18"/>
                <w:lang w:eastAsia="zh-CN"/>
              </w:rPr>
            </w:pPr>
          </w:p>
        </w:tc>
      </w:tr>
      <w:tr w:rsidR="00CA254E" w:rsidRPr="00170508" w14:paraId="54842FFC"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463208BC" w14:textId="77777777" w:rsidR="00CA254E" w:rsidRPr="00170508" w:rsidRDefault="00CA254E" w:rsidP="00FD02C8">
            <w:pPr>
              <w:pStyle w:val="TAC"/>
              <w:rPr>
                <w:rFonts w:eastAsia="DengXian"/>
                <w:szCs w:val="18"/>
                <w:lang w:eastAsia="zh-CN"/>
              </w:rPr>
            </w:pPr>
          </w:p>
        </w:tc>
        <w:tc>
          <w:tcPr>
            <w:tcW w:w="871" w:type="pct"/>
            <w:tcBorders>
              <w:top w:val="nil"/>
              <w:left w:val="single" w:sz="4" w:space="0" w:color="auto"/>
              <w:bottom w:val="single" w:sz="4" w:space="0" w:color="auto"/>
              <w:right w:val="single" w:sz="4" w:space="0" w:color="auto"/>
            </w:tcBorders>
            <w:vAlign w:val="center"/>
          </w:tcPr>
          <w:p w14:paraId="0885F1BC" w14:textId="77777777" w:rsidR="00CA254E" w:rsidRPr="00170508" w:rsidRDefault="00CA254E" w:rsidP="00FD02C8">
            <w:pPr>
              <w:pStyle w:val="TAC"/>
              <w:rPr>
                <w:rFonts w:eastAsia="DengXian"/>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597802F" w14:textId="77777777" w:rsidR="00CA254E" w:rsidRPr="00170508" w:rsidRDefault="00CA254E" w:rsidP="00FD02C8">
            <w:pPr>
              <w:pStyle w:val="TAC"/>
              <w:rPr>
                <w:rFonts w:eastAsia="DengXian"/>
                <w:lang w:eastAsia="zh-CN"/>
              </w:rPr>
            </w:pPr>
            <w:r w:rsidRPr="00170508">
              <w:rPr>
                <w:rFonts w:cs="Arial"/>
                <w:color w:val="000000"/>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01D381B" w14:textId="77777777" w:rsidR="00CA254E" w:rsidRPr="00170508" w:rsidRDefault="00CA254E" w:rsidP="00FD02C8">
            <w:pPr>
              <w:pStyle w:val="TAC"/>
              <w:rPr>
                <w:rFonts w:eastAsia="DengXian" w:cs="Arial"/>
                <w:color w:val="000000"/>
                <w:szCs w:val="18"/>
              </w:rPr>
            </w:pPr>
            <w:r w:rsidRPr="00170508">
              <w:rPr>
                <w:rFonts w:eastAsia="DengXian" w:cs="Arial"/>
                <w:szCs w:val="18"/>
              </w:rPr>
              <w:t>CA_n66(2A)_BCS1</w:t>
            </w:r>
          </w:p>
        </w:tc>
        <w:tc>
          <w:tcPr>
            <w:tcW w:w="750" w:type="pct"/>
            <w:tcBorders>
              <w:top w:val="nil"/>
              <w:left w:val="single" w:sz="4" w:space="0" w:color="auto"/>
              <w:bottom w:val="single" w:sz="4" w:space="0" w:color="auto"/>
              <w:right w:val="single" w:sz="4" w:space="0" w:color="auto"/>
            </w:tcBorders>
            <w:vAlign w:val="center"/>
          </w:tcPr>
          <w:p w14:paraId="2BFE4405" w14:textId="77777777" w:rsidR="00CA254E" w:rsidRPr="00170508" w:rsidRDefault="00CA254E" w:rsidP="00FD02C8">
            <w:pPr>
              <w:pStyle w:val="TAC"/>
              <w:rPr>
                <w:rFonts w:eastAsia="DengXian"/>
                <w:szCs w:val="18"/>
                <w:lang w:eastAsia="zh-CN"/>
              </w:rPr>
            </w:pPr>
          </w:p>
        </w:tc>
      </w:tr>
      <w:tr w:rsidR="00CA254E" w:rsidRPr="00170508" w14:paraId="46C4A8FD"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6E31AAEA" w14:textId="77777777" w:rsidR="00CA254E" w:rsidRPr="00170508" w:rsidRDefault="00CA254E" w:rsidP="00FD02C8">
            <w:pPr>
              <w:pStyle w:val="TAC"/>
              <w:rPr>
                <w:rFonts w:eastAsia="DengXian"/>
                <w:szCs w:val="18"/>
                <w:lang w:eastAsia="zh-CN"/>
              </w:rPr>
            </w:pPr>
            <w:r w:rsidRPr="00170508">
              <w:rPr>
                <w:rFonts w:eastAsia="DengXian" w:cs="Arial"/>
                <w:szCs w:val="18"/>
              </w:rPr>
              <w:t>CA_n26A-n29A-n66(3A)</w:t>
            </w:r>
          </w:p>
        </w:tc>
        <w:tc>
          <w:tcPr>
            <w:tcW w:w="871" w:type="pct"/>
            <w:tcBorders>
              <w:top w:val="single" w:sz="4" w:space="0" w:color="auto"/>
              <w:left w:val="single" w:sz="4" w:space="0" w:color="auto"/>
              <w:bottom w:val="nil"/>
              <w:right w:val="single" w:sz="4" w:space="0" w:color="auto"/>
            </w:tcBorders>
            <w:vAlign w:val="center"/>
          </w:tcPr>
          <w:p w14:paraId="0276C115" w14:textId="77777777" w:rsidR="00CA254E" w:rsidRPr="00170508" w:rsidRDefault="00CA254E" w:rsidP="00FD02C8">
            <w:pPr>
              <w:pStyle w:val="TAC"/>
              <w:rPr>
                <w:rFonts w:eastAsia="DengXian"/>
                <w:szCs w:val="18"/>
                <w:lang w:eastAsia="zh-CN"/>
              </w:rPr>
            </w:pPr>
            <w:r w:rsidRPr="00170508">
              <w:rPr>
                <w:rFonts w:eastAsia="DengXian" w:cs="Arial"/>
                <w:szCs w:val="18"/>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20D9EFAA" w14:textId="77777777" w:rsidR="00CA254E" w:rsidRPr="00170508" w:rsidRDefault="00CA254E" w:rsidP="00FD02C8">
            <w:pPr>
              <w:pStyle w:val="TAC"/>
              <w:rPr>
                <w:rFonts w:eastAsia="DengXian"/>
                <w:lang w:eastAsia="zh-CN"/>
              </w:rPr>
            </w:pPr>
            <w:r w:rsidRPr="00170508">
              <w:rPr>
                <w:rFonts w:eastAsia="DengXian" w:cs="Arial"/>
                <w:color w:val="000000"/>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63CC069A" w14:textId="77777777" w:rsidR="00CA254E" w:rsidRPr="00170508" w:rsidRDefault="00CA254E" w:rsidP="00FD02C8">
            <w:pPr>
              <w:pStyle w:val="TAC"/>
              <w:rPr>
                <w:rFonts w:eastAsia="DengXian" w:cs="Arial"/>
                <w:color w:val="000000"/>
                <w:szCs w:val="18"/>
              </w:rPr>
            </w:pPr>
            <w:r w:rsidRPr="00170508">
              <w:rPr>
                <w:rFonts w:eastAsia="DengXian"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25263B7B" w14:textId="77777777" w:rsidR="00CA254E" w:rsidRPr="00170508" w:rsidRDefault="00CA254E" w:rsidP="00FD02C8">
            <w:pPr>
              <w:pStyle w:val="TAC"/>
              <w:rPr>
                <w:rFonts w:eastAsia="DengXian"/>
                <w:szCs w:val="18"/>
                <w:lang w:eastAsia="zh-CN"/>
              </w:rPr>
            </w:pPr>
            <w:r w:rsidRPr="00170508">
              <w:rPr>
                <w:rFonts w:eastAsia="DengXian"/>
                <w:szCs w:val="18"/>
                <w:lang w:eastAsia="zh-CN"/>
              </w:rPr>
              <w:t>0</w:t>
            </w:r>
          </w:p>
        </w:tc>
      </w:tr>
      <w:tr w:rsidR="00CA254E" w:rsidRPr="00170508" w14:paraId="64470463" w14:textId="77777777" w:rsidTr="00FD02C8">
        <w:trPr>
          <w:jc w:val="center"/>
        </w:trPr>
        <w:tc>
          <w:tcPr>
            <w:tcW w:w="1002" w:type="pct"/>
            <w:tcBorders>
              <w:top w:val="nil"/>
              <w:left w:val="single" w:sz="4" w:space="0" w:color="auto"/>
              <w:bottom w:val="nil"/>
              <w:right w:val="single" w:sz="4" w:space="0" w:color="auto"/>
            </w:tcBorders>
            <w:vAlign w:val="center"/>
          </w:tcPr>
          <w:p w14:paraId="0193BA72" w14:textId="77777777" w:rsidR="00CA254E" w:rsidRPr="00170508" w:rsidRDefault="00CA254E" w:rsidP="00FD02C8">
            <w:pPr>
              <w:pStyle w:val="TAC"/>
              <w:rPr>
                <w:rFonts w:eastAsia="DengXian"/>
                <w:szCs w:val="18"/>
                <w:lang w:eastAsia="zh-CN"/>
              </w:rPr>
            </w:pPr>
          </w:p>
        </w:tc>
        <w:tc>
          <w:tcPr>
            <w:tcW w:w="871" w:type="pct"/>
            <w:tcBorders>
              <w:top w:val="nil"/>
              <w:left w:val="single" w:sz="4" w:space="0" w:color="auto"/>
              <w:bottom w:val="nil"/>
              <w:right w:val="single" w:sz="4" w:space="0" w:color="auto"/>
            </w:tcBorders>
            <w:vAlign w:val="center"/>
          </w:tcPr>
          <w:p w14:paraId="1B64544C" w14:textId="77777777" w:rsidR="00CA254E" w:rsidRPr="00170508" w:rsidRDefault="00CA254E" w:rsidP="00FD02C8">
            <w:pPr>
              <w:pStyle w:val="TAC"/>
              <w:rPr>
                <w:rFonts w:eastAsia="DengXian"/>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302B9E1" w14:textId="77777777" w:rsidR="00CA254E" w:rsidRPr="00170508" w:rsidRDefault="00CA254E" w:rsidP="00FD02C8">
            <w:pPr>
              <w:pStyle w:val="TAC"/>
              <w:rPr>
                <w:rFonts w:eastAsia="DengXian"/>
                <w:lang w:eastAsia="zh-CN"/>
              </w:rPr>
            </w:pPr>
            <w:r w:rsidRPr="00170508">
              <w:rPr>
                <w:rFonts w:cs="Arial"/>
                <w:color w:val="000000"/>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4AA1E303" w14:textId="77777777" w:rsidR="00CA254E" w:rsidRPr="00170508" w:rsidRDefault="00CA254E" w:rsidP="00FD02C8">
            <w:pPr>
              <w:pStyle w:val="TAC"/>
              <w:rPr>
                <w:rFonts w:eastAsia="DengXian" w:cs="Arial"/>
                <w:color w:val="000000"/>
                <w:szCs w:val="18"/>
              </w:rPr>
            </w:pPr>
            <w:r w:rsidRPr="00170508">
              <w:rPr>
                <w:rFonts w:eastAsia="DengXian" w:cs="Arial"/>
                <w:szCs w:val="18"/>
              </w:rPr>
              <w:t>5, 10</w:t>
            </w:r>
          </w:p>
        </w:tc>
        <w:tc>
          <w:tcPr>
            <w:tcW w:w="750" w:type="pct"/>
            <w:tcBorders>
              <w:top w:val="nil"/>
              <w:left w:val="single" w:sz="4" w:space="0" w:color="auto"/>
              <w:bottom w:val="nil"/>
              <w:right w:val="single" w:sz="4" w:space="0" w:color="auto"/>
            </w:tcBorders>
            <w:vAlign w:val="center"/>
          </w:tcPr>
          <w:p w14:paraId="3F8ECC79" w14:textId="77777777" w:rsidR="00CA254E" w:rsidRPr="00170508" w:rsidRDefault="00CA254E" w:rsidP="00FD02C8">
            <w:pPr>
              <w:pStyle w:val="TAC"/>
              <w:rPr>
                <w:rFonts w:eastAsia="DengXian"/>
                <w:szCs w:val="18"/>
                <w:lang w:eastAsia="zh-CN"/>
              </w:rPr>
            </w:pPr>
          </w:p>
        </w:tc>
      </w:tr>
      <w:tr w:rsidR="00CA254E" w:rsidRPr="00170508" w14:paraId="2117B32A"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13804048" w14:textId="77777777" w:rsidR="00CA254E" w:rsidRPr="00170508" w:rsidRDefault="00CA254E" w:rsidP="00FD02C8">
            <w:pPr>
              <w:pStyle w:val="TAC"/>
              <w:rPr>
                <w:rFonts w:eastAsia="DengXian"/>
                <w:szCs w:val="18"/>
                <w:lang w:eastAsia="zh-CN"/>
              </w:rPr>
            </w:pPr>
          </w:p>
        </w:tc>
        <w:tc>
          <w:tcPr>
            <w:tcW w:w="871" w:type="pct"/>
            <w:tcBorders>
              <w:top w:val="nil"/>
              <w:left w:val="single" w:sz="4" w:space="0" w:color="auto"/>
              <w:bottom w:val="single" w:sz="4" w:space="0" w:color="auto"/>
              <w:right w:val="single" w:sz="4" w:space="0" w:color="auto"/>
            </w:tcBorders>
            <w:vAlign w:val="center"/>
          </w:tcPr>
          <w:p w14:paraId="3A2EB65D" w14:textId="77777777" w:rsidR="00CA254E" w:rsidRPr="00170508" w:rsidRDefault="00CA254E" w:rsidP="00FD02C8">
            <w:pPr>
              <w:pStyle w:val="TAC"/>
              <w:rPr>
                <w:rFonts w:eastAsia="DengXian"/>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D16EE12" w14:textId="77777777" w:rsidR="00CA254E" w:rsidRPr="00170508" w:rsidRDefault="00CA254E" w:rsidP="00FD02C8">
            <w:pPr>
              <w:pStyle w:val="TAC"/>
              <w:rPr>
                <w:rFonts w:eastAsia="DengXian"/>
                <w:lang w:eastAsia="zh-CN"/>
              </w:rPr>
            </w:pPr>
            <w:r w:rsidRPr="00170508">
              <w:rPr>
                <w:rFonts w:cs="Arial"/>
                <w:color w:val="000000"/>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3B7EBAC" w14:textId="77777777" w:rsidR="00CA254E" w:rsidRPr="00170508" w:rsidRDefault="00CA254E" w:rsidP="00FD02C8">
            <w:pPr>
              <w:pStyle w:val="TAC"/>
              <w:rPr>
                <w:rFonts w:eastAsia="DengXian" w:cs="Arial"/>
                <w:color w:val="000000"/>
                <w:szCs w:val="18"/>
              </w:rPr>
            </w:pPr>
            <w:r w:rsidRPr="00170508">
              <w:rPr>
                <w:rFonts w:eastAsia="DengXian" w:cs="Arial"/>
                <w:szCs w:val="18"/>
              </w:rPr>
              <w:t>CA_n66(3A)_BCS0</w:t>
            </w:r>
          </w:p>
        </w:tc>
        <w:tc>
          <w:tcPr>
            <w:tcW w:w="750" w:type="pct"/>
            <w:tcBorders>
              <w:top w:val="nil"/>
              <w:left w:val="single" w:sz="4" w:space="0" w:color="auto"/>
              <w:bottom w:val="single" w:sz="4" w:space="0" w:color="auto"/>
              <w:right w:val="single" w:sz="4" w:space="0" w:color="auto"/>
            </w:tcBorders>
            <w:vAlign w:val="center"/>
          </w:tcPr>
          <w:p w14:paraId="21D91C19" w14:textId="77777777" w:rsidR="00CA254E" w:rsidRPr="00170508" w:rsidRDefault="00CA254E" w:rsidP="00FD02C8">
            <w:pPr>
              <w:pStyle w:val="TAC"/>
              <w:rPr>
                <w:rFonts w:eastAsia="DengXian"/>
                <w:szCs w:val="18"/>
                <w:lang w:eastAsia="zh-CN"/>
              </w:rPr>
            </w:pPr>
          </w:p>
        </w:tc>
      </w:tr>
      <w:tr w:rsidR="00CA254E" w:rsidRPr="00170508" w14:paraId="238B1EB0"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2541220F" w14:textId="77777777" w:rsidR="00CA254E" w:rsidRPr="00170508" w:rsidRDefault="00CA254E" w:rsidP="00FD02C8">
            <w:pPr>
              <w:pStyle w:val="TAC"/>
              <w:rPr>
                <w:rFonts w:eastAsia="DengXian"/>
                <w:szCs w:val="18"/>
                <w:lang w:eastAsia="zh-CN"/>
              </w:rPr>
            </w:pPr>
            <w:r w:rsidRPr="00170508">
              <w:rPr>
                <w:rFonts w:eastAsia="DengXian" w:cs="Arial"/>
                <w:szCs w:val="18"/>
              </w:rPr>
              <w:t>CA_n26A-n29A-n70A</w:t>
            </w:r>
          </w:p>
        </w:tc>
        <w:tc>
          <w:tcPr>
            <w:tcW w:w="871" w:type="pct"/>
            <w:tcBorders>
              <w:top w:val="single" w:sz="4" w:space="0" w:color="auto"/>
              <w:left w:val="single" w:sz="4" w:space="0" w:color="auto"/>
              <w:bottom w:val="nil"/>
              <w:right w:val="single" w:sz="4" w:space="0" w:color="auto"/>
            </w:tcBorders>
            <w:vAlign w:val="center"/>
          </w:tcPr>
          <w:p w14:paraId="4EC45E15" w14:textId="77777777" w:rsidR="00CA254E" w:rsidRPr="00170508" w:rsidRDefault="00CA254E" w:rsidP="00FD02C8">
            <w:pPr>
              <w:pStyle w:val="TAC"/>
              <w:rPr>
                <w:rFonts w:eastAsia="DengXian"/>
                <w:szCs w:val="18"/>
                <w:lang w:eastAsia="zh-CN"/>
              </w:rPr>
            </w:pPr>
            <w:r w:rsidRPr="00170508">
              <w:rPr>
                <w:rFonts w:eastAsia="DengXian" w:cs="Arial"/>
                <w:szCs w:val="18"/>
                <w:lang w:eastAsia="zh-CN"/>
              </w:rPr>
              <w:t>CA_n26A-n70A</w:t>
            </w:r>
          </w:p>
        </w:tc>
        <w:tc>
          <w:tcPr>
            <w:tcW w:w="383" w:type="pct"/>
            <w:tcBorders>
              <w:top w:val="single" w:sz="4" w:space="0" w:color="auto"/>
              <w:left w:val="single" w:sz="4" w:space="0" w:color="auto"/>
              <w:bottom w:val="single" w:sz="4" w:space="0" w:color="auto"/>
              <w:right w:val="single" w:sz="4" w:space="0" w:color="auto"/>
            </w:tcBorders>
            <w:vAlign w:val="center"/>
          </w:tcPr>
          <w:p w14:paraId="5E5A3427" w14:textId="77777777" w:rsidR="00CA254E" w:rsidRPr="00170508" w:rsidRDefault="00CA254E" w:rsidP="00FD02C8">
            <w:pPr>
              <w:pStyle w:val="TAC"/>
              <w:rPr>
                <w:rFonts w:eastAsia="DengXian"/>
                <w:lang w:eastAsia="zh-CN"/>
              </w:rPr>
            </w:pPr>
            <w:r w:rsidRPr="00170508">
              <w:rPr>
                <w:rFonts w:eastAsia="DengXian" w:cs="Arial"/>
                <w:color w:val="000000"/>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458FA4EB" w14:textId="77777777" w:rsidR="00CA254E" w:rsidRPr="00170508" w:rsidRDefault="00CA254E" w:rsidP="00FD02C8">
            <w:pPr>
              <w:pStyle w:val="TAC"/>
              <w:rPr>
                <w:rFonts w:eastAsia="DengXian" w:cs="Arial"/>
                <w:color w:val="000000"/>
                <w:szCs w:val="18"/>
              </w:rPr>
            </w:pPr>
            <w:r w:rsidRPr="00170508">
              <w:rPr>
                <w:rFonts w:eastAsia="DengXian"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32B6A2AA" w14:textId="77777777" w:rsidR="00CA254E" w:rsidRPr="00170508" w:rsidRDefault="00CA254E" w:rsidP="00FD02C8">
            <w:pPr>
              <w:pStyle w:val="TAC"/>
              <w:rPr>
                <w:rFonts w:eastAsia="DengXian"/>
                <w:szCs w:val="18"/>
                <w:lang w:eastAsia="zh-CN"/>
              </w:rPr>
            </w:pPr>
            <w:r w:rsidRPr="00170508">
              <w:rPr>
                <w:rFonts w:eastAsia="DengXian" w:hint="eastAsia"/>
                <w:szCs w:val="18"/>
                <w:lang w:eastAsia="zh-CN"/>
              </w:rPr>
              <w:t>0</w:t>
            </w:r>
          </w:p>
        </w:tc>
      </w:tr>
      <w:tr w:rsidR="00CA254E" w:rsidRPr="00170508" w14:paraId="28D26D74" w14:textId="77777777" w:rsidTr="00FD02C8">
        <w:trPr>
          <w:jc w:val="center"/>
        </w:trPr>
        <w:tc>
          <w:tcPr>
            <w:tcW w:w="1002" w:type="pct"/>
            <w:tcBorders>
              <w:top w:val="nil"/>
              <w:left w:val="single" w:sz="4" w:space="0" w:color="auto"/>
              <w:bottom w:val="nil"/>
              <w:right w:val="single" w:sz="4" w:space="0" w:color="auto"/>
            </w:tcBorders>
            <w:vAlign w:val="center"/>
          </w:tcPr>
          <w:p w14:paraId="2B2511FE" w14:textId="77777777" w:rsidR="00CA254E" w:rsidRPr="00170508" w:rsidRDefault="00CA254E" w:rsidP="00FD02C8">
            <w:pPr>
              <w:pStyle w:val="TAC"/>
              <w:rPr>
                <w:rFonts w:eastAsia="DengXian"/>
                <w:szCs w:val="18"/>
                <w:lang w:eastAsia="zh-CN"/>
              </w:rPr>
            </w:pPr>
          </w:p>
        </w:tc>
        <w:tc>
          <w:tcPr>
            <w:tcW w:w="871" w:type="pct"/>
            <w:tcBorders>
              <w:top w:val="nil"/>
              <w:left w:val="single" w:sz="4" w:space="0" w:color="auto"/>
              <w:bottom w:val="nil"/>
              <w:right w:val="single" w:sz="4" w:space="0" w:color="auto"/>
            </w:tcBorders>
            <w:vAlign w:val="center"/>
          </w:tcPr>
          <w:p w14:paraId="482FFEC3" w14:textId="77777777" w:rsidR="00CA254E" w:rsidRPr="00170508" w:rsidRDefault="00CA254E" w:rsidP="00FD02C8">
            <w:pPr>
              <w:pStyle w:val="TAC"/>
              <w:rPr>
                <w:rFonts w:eastAsia="DengXian"/>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44D4F3C" w14:textId="77777777" w:rsidR="00CA254E" w:rsidRPr="00170508" w:rsidRDefault="00CA254E" w:rsidP="00FD02C8">
            <w:pPr>
              <w:pStyle w:val="TAC"/>
              <w:rPr>
                <w:rFonts w:eastAsia="DengXian"/>
                <w:lang w:eastAsia="zh-CN"/>
              </w:rPr>
            </w:pPr>
            <w:r w:rsidRPr="00170508">
              <w:rPr>
                <w:rFonts w:cs="Arial"/>
                <w:color w:val="000000"/>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54E5AD2D" w14:textId="77777777" w:rsidR="00CA254E" w:rsidRPr="00170508" w:rsidRDefault="00CA254E" w:rsidP="00FD02C8">
            <w:pPr>
              <w:pStyle w:val="TAC"/>
              <w:rPr>
                <w:rFonts w:eastAsia="DengXian" w:cs="Arial"/>
                <w:color w:val="000000"/>
                <w:szCs w:val="18"/>
              </w:rPr>
            </w:pPr>
            <w:r w:rsidRPr="00170508">
              <w:rPr>
                <w:rFonts w:eastAsia="DengXian" w:cs="Arial"/>
                <w:szCs w:val="18"/>
              </w:rPr>
              <w:t>5, 10</w:t>
            </w:r>
          </w:p>
        </w:tc>
        <w:tc>
          <w:tcPr>
            <w:tcW w:w="750" w:type="pct"/>
            <w:tcBorders>
              <w:top w:val="nil"/>
              <w:left w:val="single" w:sz="4" w:space="0" w:color="auto"/>
              <w:bottom w:val="nil"/>
              <w:right w:val="single" w:sz="4" w:space="0" w:color="auto"/>
            </w:tcBorders>
            <w:vAlign w:val="center"/>
          </w:tcPr>
          <w:p w14:paraId="0A318545" w14:textId="77777777" w:rsidR="00CA254E" w:rsidRPr="00170508" w:rsidRDefault="00CA254E" w:rsidP="00FD02C8">
            <w:pPr>
              <w:pStyle w:val="TAC"/>
              <w:rPr>
                <w:rFonts w:eastAsia="DengXian"/>
                <w:szCs w:val="18"/>
                <w:lang w:eastAsia="zh-CN"/>
              </w:rPr>
            </w:pPr>
          </w:p>
        </w:tc>
      </w:tr>
      <w:tr w:rsidR="00CA254E" w:rsidRPr="00170508" w14:paraId="4E554DBC"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2BBDB643" w14:textId="77777777" w:rsidR="00CA254E" w:rsidRPr="00170508" w:rsidRDefault="00CA254E" w:rsidP="00FD02C8">
            <w:pPr>
              <w:pStyle w:val="TAC"/>
              <w:rPr>
                <w:rFonts w:eastAsia="DengXian"/>
                <w:szCs w:val="18"/>
                <w:lang w:eastAsia="zh-CN"/>
              </w:rPr>
            </w:pPr>
          </w:p>
        </w:tc>
        <w:tc>
          <w:tcPr>
            <w:tcW w:w="871" w:type="pct"/>
            <w:tcBorders>
              <w:top w:val="nil"/>
              <w:left w:val="single" w:sz="4" w:space="0" w:color="auto"/>
              <w:bottom w:val="single" w:sz="4" w:space="0" w:color="auto"/>
              <w:right w:val="single" w:sz="4" w:space="0" w:color="auto"/>
            </w:tcBorders>
            <w:vAlign w:val="center"/>
          </w:tcPr>
          <w:p w14:paraId="2805E7E1" w14:textId="77777777" w:rsidR="00CA254E" w:rsidRPr="00170508" w:rsidRDefault="00CA254E" w:rsidP="00FD02C8">
            <w:pPr>
              <w:pStyle w:val="TAC"/>
              <w:rPr>
                <w:rFonts w:eastAsia="DengXian"/>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59D7DC8" w14:textId="77777777" w:rsidR="00CA254E" w:rsidRPr="00170508" w:rsidRDefault="00CA254E" w:rsidP="00FD02C8">
            <w:pPr>
              <w:pStyle w:val="TAC"/>
              <w:rPr>
                <w:rFonts w:eastAsia="DengXian"/>
                <w:lang w:eastAsia="zh-CN"/>
              </w:rPr>
            </w:pPr>
            <w:r w:rsidRPr="00170508">
              <w:rPr>
                <w:rFonts w:cs="Arial"/>
                <w:color w:val="000000"/>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05EF095F" w14:textId="77777777" w:rsidR="00CA254E" w:rsidRPr="00170508" w:rsidRDefault="00CA254E" w:rsidP="00FD02C8">
            <w:pPr>
              <w:pStyle w:val="TAC"/>
              <w:rPr>
                <w:rFonts w:eastAsia="DengXian" w:cs="Arial"/>
                <w:color w:val="000000"/>
                <w:szCs w:val="18"/>
              </w:rPr>
            </w:pPr>
            <w:r w:rsidRPr="00170508">
              <w:rPr>
                <w:rFonts w:eastAsia="DengXian" w:cs="Arial"/>
                <w:szCs w:val="18"/>
              </w:rPr>
              <w:t>5, 10, 15, 20, 25</w:t>
            </w:r>
          </w:p>
        </w:tc>
        <w:tc>
          <w:tcPr>
            <w:tcW w:w="750" w:type="pct"/>
            <w:tcBorders>
              <w:top w:val="nil"/>
              <w:left w:val="single" w:sz="4" w:space="0" w:color="auto"/>
              <w:bottom w:val="single" w:sz="4" w:space="0" w:color="auto"/>
              <w:right w:val="single" w:sz="4" w:space="0" w:color="auto"/>
            </w:tcBorders>
            <w:vAlign w:val="center"/>
          </w:tcPr>
          <w:p w14:paraId="3E473F54" w14:textId="77777777" w:rsidR="00CA254E" w:rsidRPr="00170508" w:rsidRDefault="00CA254E" w:rsidP="00FD02C8">
            <w:pPr>
              <w:pStyle w:val="TAC"/>
              <w:rPr>
                <w:rFonts w:eastAsia="DengXian"/>
                <w:szCs w:val="18"/>
                <w:lang w:eastAsia="zh-CN"/>
              </w:rPr>
            </w:pPr>
          </w:p>
        </w:tc>
      </w:tr>
      <w:tr w:rsidR="00CA254E" w:rsidRPr="00170508" w14:paraId="13157D31"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3994056E" w14:textId="77777777" w:rsidR="00CA254E" w:rsidRPr="00170508" w:rsidRDefault="00CA254E" w:rsidP="00FD02C8">
            <w:pPr>
              <w:pStyle w:val="TAC"/>
              <w:rPr>
                <w:rFonts w:eastAsia="DengXian"/>
                <w:szCs w:val="18"/>
                <w:lang w:eastAsia="zh-CN"/>
              </w:rPr>
            </w:pPr>
            <w:r w:rsidRPr="00170508">
              <w:rPr>
                <w:rFonts w:eastAsia="DengXian" w:cs="Arial"/>
                <w:szCs w:val="18"/>
              </w:rPr>
              <w:t>CA_n26A-n48A-n66A</w:t>
            </w:r>
          </w:p>
        </w:tc>
        <w:tc>
          <w:tcPr>
            <w:tcW w:w="871" w:type="pct"/>
            <w:tcBorders>
              <w:top w:val="single" w:sz="4" w:space="0" w:color="auto"/>
              <w:left w:val="single" w:sz="4" w:space="0" w:color="auto"/>
              <w:bottom w:val="nil"/>
              <w:right w:val="single" w:sz="4" w:space="0" w:color="auto"/>
            </w:tcBorders>
            <w:vAlign w:val="center"/>
          </w:tcPr>
          <w:p w14:paraId="7EA12885" w14:textId="77777777" w:rsidR="00CA254E" w:rsidRPr="00170508" w:rsidRDefault="00CA254E" w:rsidP="00FD02C8">
            <w:pPr>
              <w:pStyle w:val="TAC"/>
              <w:rPr>
                <w:rFonts w:eastAsia="DengXian" w:cs="Arial"/>
                <w:szCs w:val="18"/>
                <w:lang w:eastAsia="zh-CN"/>
              </w:rPr>
            </w:pPr>
            <w:r w:rsidRPr="00170508">
              <w:rPr>
                <w:rFonts w:eastAsia="DengXian" w:cs="Arial"/>
                <w:szCs w:val="18"/>
                <w:lang w:eastAsia="zh-CN"/>
              </w:rPr>
              <w:t>CA_n26A-n48A</w:t>
            </w:r>
          </w:p>
          <w:p w14:paraId="079C752C" w14:textId="77777777" w:rsidR="00CA254E" w:rsidRPr="00170508" w:rsidRDefault="00CA254E" w:rsidP="00FD02C8">
            <w:pPr>
              <w:pStyle w:val="TAC"/>
              <w:rPr>
                <w:rFonts w:eastAsia="DengXian" w:cs="Arial"/>
                <w:szCs w:val="18"/>
                <w:lang w:eastAsia="zh-CN"/>
              </w:rPr>
            </w:pPr>
            <w:r w:rsidRPr="00170508">
              <w:rPr>
                <w:rFonts w:eastAsia="DengXian" w:cs="Arial"/>
                <w:szCs w:val="18"/>
                <w:lang w:eastAsia="zh-CN"/>
              </w:rPr>
              <w:t>CA_n26A-n66A</w:t>
            </w:r>
          </w:p>
          <w:p w14:paraId="1847E065" w14:textId="77777777" w:rsidR="00CA254E" w:rsidRPr="00170508" w:rsidRDefault="00CA254E" w:rsidP="00FD02C8">
            <w:pPr>
              <w:pStyle w:val="TAC"/>
              <w:rPr>
                <w:rFonts w:eastAsia="DengXian"/>
                <w:szCs w:val="18"/>
                <w:lang w:eastAsia="zh-CN"/>
              </w:rPr>
            </w:pPr>
            <w:r w:rsidRPr="00170508">
              <w:rPr>
                <w:rFonts w:eastAsia="DengXian" w:cs="Arial"/>
                <w:szCs w:val="18"/>
                <w:lang w:eastAsia="zh-CN"/>
              </w:rPr>
              <w:t>CA_n48A-n66A</w:t>
            </w:r>
          </w:p>
        </w:tc>
        <w:tc>
          <w:tcPr>
            <w:tcW w:w="383" w:type="pct"/>
            <w:tcBorders>
              <w:top w:val="single" w:sz="4" w:space="0" w:color="auto"/>
              <w:left w:val="single" w:sz="4" w:space="0" w:color="auto"/>
              <w:bottom w:val="single" w:sz="4" w:space="0" w:color="auto"/>
              <w:right w:val="single" w:sz="4" w:space="0" w:color="auto"/>
            </w:tcBorders>
            <w:vAlign w:val="center"/>
          </w:tcPr>
          <w:p w14:paraId="18783A24" w14:textId="77777777" w:rsidR="00CA254E" w:rsidRPr="00170508" w:rsidRDefault="00CA254E" w:rsidP="00FD02C8">
            <w:pPr>
              <w:pStyle w:val="TAC"/>
              <w:rPr>
                <w:rFonts w:eastAsia="DengXian"/>
                <w:lang w:eastAsia="zh-CN"/>
              </w:rPr>
            </w:pPr>
            <w:r w:rsidRPr="00170508">
              <w:rPr>
                <w:rFonts w:eastAsia="DengXian" w:cs="Arial"/>
                <w:color w:val="000000"/>
                <w:szCs w:val="18"/>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575B3A70" w14:textId="77777777" w:rsidR="00CA254E" w:rsidRPr="00170508" w:rsidRDefault="00CA254E" w:rsidP="00FD02C8">
            <w:pPr>
              <w:pStyle w:val="TAC"/>
              <w:rPr>
                <w:rFonts w:eastAsia="DengXian" w:cs="Arial"/>
                <w:color w:val="000000"/>
                <w:szCs w:val="18"/>
              </w:rPr>
            </w:pPr>
            <w:r w:rsidRPr="00170508">
              <w:rPr>
                <w:rFonts w:eastAsia="DengXian"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61DDBFD7" w14:textId="77777777" w:rsidR="00CA254E" w:rsidRPr="00170508" w:rsidRDefault="00CA254E" w:rsidP="00FD02C8">
            <w:pPr>
              <w:pStyle w:val="TAC"/>
              <w:rPr>
                <w:rFonts w:eastAsia="DengXian"/>
                <w:szCs w:val="18"/>
                <w:lang w:eastAsia="zh-CN"/>
              </w:rPr>
            </w:pPr>
            <w:r w:rsidRPr="00170508">
              <w:rPr>
                <w:rFonts w:eastAsia="DengXian" w:cs="Arial"/>
                <w:szCs w:val="18"/>
                <w:lang w:eastAsia="zh-CN"/>
              </w:rPr>
              <w:t>0</w:t>
            </w:r>
          </w:p>
        </w:tc>
      </w:tr>
      <w:tr w:rsidR="00CA254E" w:rsidRPr="00170508" w14:paraId="7494A4DE" w14:textId="77777777" w:rsidTr="00FD02C8">
        <w:trPr>
          <w:jc w:val="center"/>
        </w:trPr>
        <w:tc>
          <w:tcPr>
            <w:tcW w:w="1002" w:type="pct"/>
            <w:tcBorders>
              <w:top w:val="nil"/>
              <w:left w:val="single" w:sz="4" w:space="0" w:color="auto"/>
              <w:bottom w:val="nil"/>
              <w:right w:val="single" w:sz="4" w:space="0" w:color="auto"/>
            </w:tcBorders>
            <w:vAlign w:val="center"/>
          </w:tcPr>
          <w:p w14:paraId="3A706B5C" w14:textId="77777777" w:rsidR="00CA254E" w:rsidRPr="00170508" w:rsidRDefault="00CA254E" w:rsidP="00FD02C8">
            <w:pPr>
              <w:pStyle w:val="TAC"/>
              <w:rPr>
                <w:rFonts w:eastAsia="DengXian"/>
                <w:szCs w:val="18"/>
                <w:lang w:eastAsia="zh-CN"/>
              </w:rPr>
            </w:pPr>
          </w:p>
        </w:tc>
        <w:tc>
          <w:tcPr>
            <w:tcW w:w="871" w:type="pct"/>
            <w:tcBorders>
              <w:top w:val="nil"/>
              <w:left w:val="single" w:sz="4" w:space="0" w:color="auto"/>
              <w:bottom w:val="nil"/>
              <w:right w:val="single" w:sz="4" w:space="0" w:color="auto"/>
            </w:tcBorders>
            <w:vAlign w:val="center"/>
          </w:tcPr>
          <w:p w14:paraId="05D388DC" w14:textId="77777777" w:rsidR="00CA254E" w:rsidRPr="00170508" w:rsidRDefault="00CA254E" w:rsidP="00FD02C8">
            <w:pPr>
              <w:pStyle w:val="TAC"/>
              <w:rPr>
                <w:rFonts w:eastAsia="DengXian"/>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F360AA2" w14:textId="77777777" w:rsidR="00CA254E" w:rsidRPr="00170508" w:rsidRDefault="00CA254E" w:rsidP="00FD02C8">
            <w:pPr>
              <w:pStyle w:val="TAC"/>
              <w:rPr>
                <w:rFonts w:eastAsia="DengXian"/>
                <w:lang w:eastAsia="zh-CN"/>
              </w:rPr>
            </w:pPr>
            <w:r w:rsidRPr="00170508">
              <w:rPr>
                <w:rFonts w:cs="Arial"/>
                <w:color w:val="000000"/>
                <w:szCs w:val="18"/>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7742B0DB" w14:textId="77777777" w:rsidR="00CA254E" w:rsidRPr="00170508" w:rsidRDefault="00CA254E" w:rsidP="00FD02C8">
            <w:pPr>
              <w:pStyle w:val="TAC"/>
              <w:rPr>
                <w:rFonts w:eastAsia="DengXian" w:cs="Arial"/>
                <w:color w:val="000000"/>
                <w:szCs w:val="18"/>
              </w:rPr>
            </w:pPr>
            <w:r w:rsidRPr="00170508">
              <w:rPr>
                <w:rFonts w:eastAsia="DengXian" w:cs="Arial"/>
                <w:szCs w:val="18"/>
              </w:rPr>
              <w:t>5, 10, 15, 20, 40, 50</w:t>
            </w:r>
            <w:r w:rsidRPr="00170508">
              <w:rPr>
                <w:rFonts w:eastAsia="DengXian" w:cs="Arial"/>
                <w:szCs w:val="18"/>
                <w:vertAlign w:val="superscript"/>
              </w:rPr>
              <w:t>12</w:t>
            </w:r>
            <w:r w:rsidRPr="00170508">
              <w:rPr>
                <w:rFonts w:eastAsia="DengXian" w:cs="Arial"/>
                <w:szCs w:val="18"/>
              </w:rPr>
              <w:t>, 60</w:t>
            </w:r>
            <w:r w:rsidRPr="00170508">
              <w:rPr>
                <w:rFonts w:eastAsia="DengXian" w:cs="Arial"/>
                <w:szCs w:val="18"/>
                <w:vertAlign w:val="superscript"/>
              </w:rPr>
              <w:t>12</w:t>
            </w:r>
            <w:r w:rsidRPr="00170508">
              <w:rPr>
                <w:rFonts w:eastAsia="DengXian" w:cs="Arial"/>
                <w:szCs w:val="18"/>
              </w:rPr>
              <w:t>, 80</w:t>
            </w:r>
            <w:r w:rsidRPr="00170508">
              <w:rPr>
                <w:rFonts w:eastAsia="DengXian" w:cs="Arial"/>
                <w:szCs w:val="18"/>
                <w:vertAlign w:val="superscript"/>
              </w:rPr>
              <w:t>12</w:t>
            </w:r>
            <w:r w:rsidRPr="00170508">
              <w:rPr>
                <w:rFonts w:eastAsia="DengXian" w:cs="Arial"/>
                <w:szCs w:val="18"/>
              </w:rPr>
              <w:t>, 90</w:t>
            </w:r>
            <w:r w:rsidRPr="00170508">
              <w:rPr>
                <w:rFonts w:eastAsia="DengXian" w:cs="Arial"/>
                <w:szCs w:val="18"/>
                <w:vertAlign w:val="superscript"/>
              </w:rPr>
              <w:t>12</w:t>
            </w:r>
            <w:r w:rsidRPr="00170508">
              <w:rPr>
                <w:rFonts w:eastAsia="DengXian" w:cs="Arial"/>
                <w:szCs w:val="18"/>
              </w:rPr>
              <w:t>, 100</w:t>
            </w:r>
            <w:r w:rsidRPr="00170508">
              <w:rPr>
                <w:rFonts w:eastAsia="DengXian" w:cs="Arial"/>
                <w:szCs w:val="18"/>
                <w:vertAlign w:val="superscript"/>
              </w:rPr>
              <w:t>12</w:t>
            </w:r>
          </w:p>
        </w:tc>
        <w:tc>
          <w:tcPr>
            <w:tcW w:w="750" w:type="pct"/>
            <w:tcBorders>
              <w:top w:val="nil"/>
              <w:left w:val="single" w:sz="4" w:space="0" w:color="auto"/>
              <w:bottom w:val="nil"/>
              <w:right w:val="single" w:sz="4" w:space="0" w:color="auto"/>
            </w:tcBorders>
            <w:vAlign w:val="center"/>
          </w:tcPr>
          <w:p w14:paraId="5487B0C0" w14:textId="77777777" w:rsidR="00CA254E" w:rsidRPr="00170508" w:rsidRDefault="00CA254E" w:rsidP="00FD02C8">
            <w:pPr>
              <w:pStyle w:val="TAC"/>
              <w:rPr>
                <w:rFonts w:eastAsia="DengXian"/>
                <w:szCs w:val="18"/>
                <w:lang w:eastAsia="zh-CN"/>
              </w:rPr>
            </w:pPr>
          </w:p>
        </w:tc>
      </w:tr>
      <w:tr w:rsidR="00CA254E" w:rsidRPr="00170508" w14:paraId="25466C61"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0585C0CD" w14:textId="77777777" w:rsidR="00CA254E" w:rsidRPr="00170508" w:rsidRDefault="00CA254E" w:rsidP="00FD02C8">
            <w:pPr>
              <w:pStyle w:val="TAC"/>
              <w:rPr>
                <w:rFonts w:eastAsia="DengXian"/>
                <w:szCs w:val="18"/>
                <w:lang w:eastAsia="zh-CN"/>
              </w:rPr>
            </w:pPr>
          </w:p>
        </w:tc>
        <w:tc>
          <w:tcPr>
            <w:tcW w:w="871" w:type="pct"/>
            <w:tcBorders>
              <w:top w:val="nil"/>
              <w:left w:val="single" w:sz="4" w:space="0" w:color="auto"/>
              <w:bottom w:val="single" w:sz="4" w:space="0" w:color="auto"/>
              <w:right w:val="single" w:sz="4" w:space="0" w:color="auto"/>
            </w:tcBorders>
            <w:vAlign w:val="center"/>
          </w:tcPr>
          <w:p w14:paraId="77423E87" w14:textId="77777777" w:rsidR="00CA254E" w:rsidRPr="00170508" w:rsidRDefault="00CA254E" w:rsidP="00FD02C8">
            <w:pPr>
              <w:pStyle w:val="TAC"/>
              <w:rPr>
                <w:rFonts w:eastAsia="DengXian"/>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365BAE0" w14:textId="77777777" w:rsidR="00CA254E" w:rsidRPr="00170508" w:rsidRDefault="00CA254E" w:rsidP="00FD02C8">
            <w:pPr>
              <w:pStyle w:val="TAC"/>
              <w:rPr>
                <w:rFonts w:eastAsia="DengXian"/>
                <w:lang w:eastAsia="zh-CN"/>
              </w:rPr>
            </w:pPr>
            <w:r w:rsidRPr="00170508">
              <w:rPr>
                <w:rFonts w:cs="Arial"/>
                <w:color w:val="000000"/>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0BF0AB4" w14:textId="77777777" w:rsidR="00CA254E" w:rsidRPr="00170508" w:rsidRDefault="00CA254E" w:rsidP="00FD02C8">
            <w:pPr>
              <w:pStyle w:val="TAC"/>
              <w:rPr>
                <w:rFonts w:eastAsia="DengXian" w:cs="Arial"/>
                <w:color w:val="000000"/>
                <w:szCs w:val="18"/>
              </w:rPr>
            </w:pPr>
            <w:r w:rsidRPr="00170508">
              <w:rPr>
                <w:rFonts w:eastAsia="DengXian" w:cs="Arial"/>
                <w:szCs w:val="18"/>
              </w:rPr>
              <w:t>5, 10, 15, 20, 25, 30, 40</w:t>
            </w:r>
          </w:p>
        </w:tc>
        <w:tc>
          <w:tcPr>
            <w:tcW w:w="750" w:type="pct"/>
            <w:tcBorders>
              <w:top w:val="nil"/>
              <w:left w:val="single" w:sz="4" w:space="0" w:color="auto"/>
              <w:bottom w:val="single" w:sz="4" w:space="0" w:color="auto"/>
              <w:right w:val="single" w:sz="4" w:space="0" w:color="auto"/>
            </w:tcBorders>
            <w:vAlign w:val="center"/>
          </w:tcPr>
          <w:p w14:paraId="2C0A6160" w14:textId="77777777" w:rsidR="00CA254E" w:rsidRPr="00170508" w:rsidRDefault="00CA254E" w:rsidP="00FD02C8">
            <w:pPr>
              <w:pStyle w:val="TAC"/>
              <w:rPr>
                <w:rFonts w:eastAsia="DengXian"/>
                <w:szCs w:val="18"/>
                <w:lang w:eastAsia="zh-CN"/>
              </w:rPr>
            </w:pPr>
          </w:p>
        </w:tc>
      </w:tr>
      <w:tr w:rsidR="00CA254E" w:rsidRPr="00170508" w14:paraId="5F19D05F"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19B88A2D" w14:textId="77777777" w:rsidR="00CA254E" w:rsidRPr="00170508" w:rsidRDefault="00CA254E" w:rsidP="00FD02C8">
            <w:pPr>
              <w:pStyle w:val="TAC"/>
              <w:rPr>
                <w:rFonts w:eastAsia="DengXian"/>
                <w:szCs w:val="18"/>
                <w:lang w:eastAsia="zh-CN"/>
              </w:rPr>
            </w:pPr>
            <w:r w:rsidRPr="00170508">
              <w:rPr>
                <w:rFonts w:eastAsia="DengXian" w:cs="Arial"/>
                <w:szCs w:val="18"/>
              </w:rPr>
              <w:lastRenderedPageBreak/>
              <w:t>CA_n26A-n48(2A)-n66A</w:t>
            </w:r>
          </w:p>
        </w:tc>
        <w:tc>
          <w:tcPr>
            <w:tcW w:w="871" w:type="pct"/>
            <w:tcBorders>
              <w:top w:val="single" w:sz="4" w:space="0" w:color="auto"/>
              <w:left w:val="single" w:sz="4" w:space="0" w:color="auto"/>
              <w:bottom w:val="nil"/>
              <w:right w:val="single" w:sz="4" w:space="0" w:color="auto"/>
            </w:tcBorders>
            <w:vAlign w:val="center"/>
          </w:tcPr>
          <w:p w14:paraId="57999805" w14:textId="77777777" w:rsidR="00CA254E" w:rsidRPr="00170508" w:rsidRDefault="00CA254E" w:rsidP="00FD02C8">
            <w:pPr>
              <w:pStyle w:val="TAC"/>
              <w:rPr>
                <w:rFonts w:eastAsia="DengXian" w:cs="Arial"/>
                <w:szCs w:val="18"/>
                <w:lang w:eastAsia="zh-CN"/>
              </w:rPr>
            </w:pPr>
            <w:r w:rsidRPr="00170508">
              <w:rPr>
                <w:rFonts w:eastAsia="DengXian" w:cs="Arial"/>
                <w:szCs w:val="18"/>
                <w:lang w:eastAsia="zh-CN"/>
              </w:rPr>
              <w:t>CA_n26A-n48A</w:t>
            </w:r>
          </w:p>
          <w:p w14:paraId="3A69D015" w14:textId="77777777" w:rsidR="00CA254E" w:rsidRPr="00170508" w:rsidRDefault="00CA254E" w:rsidP="00FD02C8">
            <w:pPr>
              <w:pStyle w:val="TAC"/>
              <w:rPr>
                <w:rFonts w:eastAsia="DengXian" w:cs="Arial"/>
                <w:szCs w:val="18"/>
                <w:lang w:eastAsia="zh-CN"/>
              </w:rPr>
            </w:pPr>
            <w:r w:rsidRPr="00170508">
              <w:rPr>
                <w:rFonts w:eastAsia="DengXian" w:cs="Arial"/>
                <w:szCs w:val="18"/>
                <w:lang w:eastAsia="zh-CN"/>
              </w:rPr>
              <w:t>CA_n26A-n66A</w:t>
            </w:r>
          </w:p>
          <w:p w14:paraId="08608E6C" w14:textId="77777777" w:rsidR="00CA254E" w:rsidRPr="00170508" w:rsidRDefault="00CA254E" w:rsidP="00FD02C8">
            <w:pPr>
              <w:pStyle w:val="TAC"/>
              <w:rPr>
                <w:rFonts w:eastAsia="DengXian"/>
                <w:szCs w:val="18"/>
                <w:lang w:eastAsia="zh-CN"/>
              </w:rPr>
            </w:pPr>
            <w:r w:rsidRPr="00170508">
              <w:rPr>
                <w:rFonts w:eastAsia="DengXian" w:cs="Arial"/>
                <w:szCs w:val="18"/>
                <w:lang w:eastAsia="zh-CN"/>
              </w:rPr>
              <w:t>CA_n48A-n66A</w:t>
            </w:r>
          </w:p>
        </w:tc>
        <w:tc>
          <w:tcPr>
            <w:tcW w:w="383" w:type="pct"/>
            <w:tcBorders>
              <w:top w:val="single" w:sz="4" w:space="0" w:color="auto"/>
              <w:left w:val="single" w:sz="4" w:space="0" w:color="auto"/>
              <w:bottom w:val="single" w:sz="4" w:space="0" w:color="auto"/>
              <w:right w:val="single" w:sz="4" w:space="0" w:color="auto"/>
            </w:tcBorders>
            <w:vAlign w:val="center"/>
          </w:tcPr>
          <w:p w14:paraId="7B448213" w14:textId="77777777" w:rsidR="00CA254E" w:rsidRPr="00170508" w:rsidRDefault="00CA254E" w:rsidP="00FD02C8">
            <w:pPr>
              <w:pStyle w:val="TAC"/>
              <w:rPr>
                <w:rFonts w:eastAsia="DengXian"/>
                <w:lang w:eastAsia="zh-CN"/>
              </w:rPr>
            </w:pPr>
            <w:r w:rsidRPr="00170508">
              <w:rPr>
                <w:rFonts w:eastAsia="DengXian" w:cs="Arial"/>
                <w:color w:val="000000"/>
                <w:szCs w:val="18"/>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0E3EFFA0" w14:textId="77777777" w:rsidR="00CA254E" w:rsidRPr="00170508" w:rsidRDefault="00CA254E" w:rsidP="00FD02C8">
            <w:pPr>
              <w:pStyle w:val="TAC"/>
              <w:rPr>
                <w:rFonts w:eastAsia="DengXian" w:cs="Arial"/>
                <w:color w:val="000000"/>
                <w:szCs w:val="18"/>
              </w:rPr>
            </w:pPr>
            <w:r w:rsidRPr="00170508">
              <w:rPr>
                <w:rFonts w:eastAsia="DengXian"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21E1662F" w14:textId="77777777" w:rsidR="00CA254E" w:rsidRPr="00170508" w:rsidRDefault="00CA254E" w:rsidP="00FD02C8">
            <w:pPr>
              <w:pStyle w:val="TAC"/>
              <w:rPr>
                <w:rFonts w:eastAsia="DengXian"/>
                <w:szCs w:val="18"/>
                <w:lang w:eastAsia="zh-CN"/>
              </w:rPr>
            </w:pPr>
            <w:r w:rsidRPr="00170508">
              <w:rPr>
                <w:rFonts w:eastAsia="DengXian" w:cs="Arial"/>
                <w:szCs w:val="18"/>
                <w:lang w:eastAsia="zh-CN"/>
              </w:rPr>
              <w:t>0</w:t>
            </w:r>
          </w:p>
        </w:tc>
      </w:tr>
      <w:tr w:rsidR="00CA254E" w:rsidRPr="00170508" w14:paraId="11EDD9E5" w14:textId="77777777" w:rsidTr="00FD02C8">
        <w:trPr>
          <w:jc w:val="center"/>
        </w:trPr>
        <w:tc>
          <w:tcPr>
            <w:tcW w:w="1002" w:type="pct"/>
            <w:tcBorders>
              <w:top w:val="nil"/>
              <w:left w:val="single" w:sz="4" w:space="0" w:color="auto"/>
              <w:bottom w:val="nil"/>
              <w:right w:val="single" w:sz="4" w:space="0" w:color="auto"/>
            </w:tcBorders>
            <w:vAlign w:val="center"/>
          </w:tcPr>
          <w:p w14:paraId="7C5BA84C" w14:textId="77777777" w:rsidR="00CA254E" w:rsidRPr="00170508" w:rsidRDefault="00CA254E" w:rsidP="00FD02C8">
            <w:pPr>
              <w:pStyle w:val="TAC"/>
              <w:rPr>
                <w:rFonts w:eastAsia="DengXian"/>
                <w:szCs w:val="18"/>
                <w:lang w:eastAsia="zh-CN"/>
              </w:rPr>
            </w:pPr>
          </w:p>
        </w:tc>
        <w:tc>
          <w:tcPr>
            <w:tcW w:w="871" w:type="pct"/>
            <w:tcBorders>
              <w:top w:val="nil"/>
              <w:left w:val="single" w:sz="4" w:space="0" w:color="auto"/>
              <w:bottom w:val="nil"/>
              <w:right w:val="single" w:sz="4" w:space="0" w:color="auto"/>
            </w:tcBorders>
            <w:vAlign w:val="center"/>
          </w:tcPr>
          <w:p w14:paraId="63545901" w14:textId="77777777" w:rsidR="00CA254E" w:rsidRPr="00170508" w:rsidRDefault="00CA254E" w:rsidP="00FD02C8">
            <w:pPr>
              <w:pStyle w:val="TAC"/>
              <w:rPr>
                <w:rFonts w:eastAsia="DengXian"/>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5E75CB2" w14:textId="77777777" w:rsidR="00CA254E" w:rsidRPr="00170508" w:rsidRDefault="00CA254E" w:rsidP="00FD02C8">
            <w:pPr>
              <w:pStyle w:val="TAC"/>
              <w:rPr>
                <w:rFonts w:eastAsia="DengXian"/>
                <w:lang w:eastAsia="zh-CN"/>
              </w:rPr>
            </w:pPr>
            <w:r w:rsidRPr="00170508">
              <w:rPr>
                <w:rFonts w:cs="Arial"/>
                <w:color w:val="000000"/>
                <w:szCs w:val="18"/>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07DBF0A2" w14:textId="77777777" w:rsidR="00CA254E" w:rsidRPr="00170508" w:rsidRDefault="00CA254E" w:rsidP="00FD02C8">
            <w:pPr>
              <w:pStyle w:val="TAC"/>
              <w:rPr>
                <w:rFonts w:eastAsia="DengXian" w:cs="Arial"/>
                <w:color w:val="000000"/>
                <w:szCs w:val="18"/>
              </w:rPr>
            </w:pPr>
            <w:r w:rsidRPr="00170508">
              <w:rPr>
                <w:rFonts w:eastAsia="DengXian" w:cs="Arial"/>
                <w:szCs w:val="18"/>
              </w:rPr>
              <w:t>CA_n48(2A)_BCS0</w:t>
            </w:r>
          </w:p>
        </w:tc>
        <w:tc>
          <w:tcPr>
            <w:tcW w:w="750" w:type="pct"/>
            <w:tcBorders>
              <w:top w:val="nil"/>
              <w:left w:val="single" w:sz="4" w:space="0" w:color="auto"/>
              <w:bottom w:val="nil"/>
              <w:right w:val="single" w:sz="4" w:space="0" w:color="auto"/>
            </w:tcBorders>
            <w:vAlign w:val="center"/>
          </w:tcPr>
          <w:p w14:paraId="1BAB33C5" w14:textId="77777777" w:rsidR="00CA254E" w:rsidRPr="00170508" w:rsidRDefault="00CA254E" w:rsidP="00FD02C8">
            <w:pPr>
              <w:pStyle w:val="TAC"/>
              <w:rPr>
                <w:rFonts w:eastAsia="DengXian"/>
                <w:szCs w:val="18"/>
                <w:lang w:eastAsia="zh-CN"/>
              </w:rPr>
            </w:pPr>
          </w:p>
        </w:tc>
      </w:tr>
      <w:tr w:rsidR="00CA254E" w:rsidRPr="00170508" w14:paraId="075A4F04"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6CCCEB0C" w14:textId="77777777" w:rsidR="00CA254E" w:rsidRPr="00170508" w:rsidRDefault="00CA254E" w:rsidP="00FD02C8">
            <w:pPr>
              <w:pStyle w:val="TAC"/>
              <w:rPr>
                <w:rFonts w:eastAsia="DengXian"/>
                <w:szCs w:val="18"/>
                <w:lang w:eastAsia="zh-CN"/>
              </w:rPr>
            </w:pPr>
          </w:p>
        </w:tc>
        <w:tc>
          <w:tcPr>
            <w:tcW w:w="871" w:type="pct"/>
            <w:tcBorders>
              <w:top w:val="nil"/>
              <w:left w:val="single" w:sz="4" w:space="0" w:color="auto"/>
              <w:bottom w:val="single" w:sz="4" w:space="0" w:color="auto"/>
              <w:right w:val="single" w:sz="4" w:space="0" w:color="auto"/>
            </w:tcBorders>
            <w:vAlign w:val="center"/>
          </w:tcPr>
          <w:p w14:paraId="0C6228CB" w14:textId="77777777" w:rsidR="00CA254E" w:rsidRPr="00170508" w:rsidRDefault="00CA254E" w:rsidP="00FD02C8">
            <w:pPr>
              <w:pStyle w:val="TAC"/>
              <w:rPr>
                <w:rFonts w:eastAsia="DengXian"/>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CC3A9EC" w14:textId="77777777" w:rsidR="00CA254E" w:rsidRPr="00170508" w:rsidRDefault="00CA254E" w:rsidP="00FD02C8">
            <w:pPr>
              <w:pStyle w:val="TAC"/>
              <w:rPr>
                <w:rFonts w:eastAsia="DengXian"/>
                <w:lang w:eastAsia="zh-CN"/>
              </w:rPr>
            </w:pPr>
            <w:r w:rsidRPr="00170508">
              <w:rPr>
                <w:rFonts w:cs="Arial"/>
                <w:color w:val="000000"/>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95A82B9" w14:textId="77777777" w:rsidR="00CA254E" w:rsidRPr="00170508" w:rsidRDefault="00CA254E" w:rsidP="00FD02C8">
            <w:pPr>
              <w:pStyle w:val="TAC"/>
              <w:rPr>
                <w:rFonts w:eastAsia="DengXian" w:cs="Arial"/>
                <w:color w:val="000000"/>
                <w:szCs w:val="18"/>
              </w:rPr>
            </w:pPr>
            <w:r w:rsidRPr="00170508">
              <w:rPr>
                <w:rFonts w:eastAsia="DengXian" w:cs="Arial"/>
                <w:szCs w:val="18"/>
              </w:rPr>
              <w:t>5, 10, 15, 20, 25, 30, 40</w:t>
            </w:r>
          </w:p>
        </w:tc>
        <w:tc>
          <w:tcPr>
            <w:tcW w:w="750" w:type="pct"/>
            <w:tcBorders>
              <w:top w:val="nil"/>
              <w:left w:val="single" w:sz="4" w:space="0" w:color="auto"/>
              <w:bottom w:val="single" w:sz="4" w:space="0" w:color="auto"/>
              <w:right w:val="single" w:sz="4" w:space="0" w:color="auto"/>
            </w:tcBorders>
            <w:vAlign w:val="center"/>
          </w:tcPr>
          <w:p w14:paraId="5055D1B1" w14:textId="77777777" w:rsidR="00CA254E" w:rsidRPr="00170508" w:rsidRDefault="00CA254E" w:rsidP="00FD02C8">
            <w:pPr>
              <w:pStyle w:val="TAC"/>
              <w:rPr>
                <w:rFonts w:eastAsia="DengXian"/>
                <w:szCs w:val="18"/>
                <w:lang w:eastAsia="zh-CN"/>
              </w:rPr>
            </w:pPr>
          </w:p>
        </w:tc>
      </w:tr>
      <w:tr w:rsidR="00CA254E" w:rsidRPr="00170508" w14:paraId="4D821903"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2E960C85" w14:textId="77777777" w:rsidR="00CA254E" w:rsidRPr="00170508" w:rsidRDefault="00CA254E" w:rsidP="00FD02C8">
            <w:pPr>
              <w:pStyle w:val="TAC"/>
              <w:rPr>
                <w:rFonts w:eastAsia="DengXian"/>
                <w:szCs w:val="18"/>
                <w:lang w:eastAsia="zh-CN"/>
              </w:rPr>
            </w:pPr>
            <w:r w:rsidRPr="00170508">
              <w:rPr>
                <w:rFonts w:eastAsia="DengXian" w:cs="Arial"/>
                <w:szCs w:val="18"/>
              </w:rPr>
              <w:t>CA_n26A-n48A-n66(2A)</w:t>
            </w:r>
          </w:p>
        </w:tc>
        <w:tc>
          <w:tcPr>
            <w:tcW w:w="871" w:type="pct"/>
            <w:tcBorders>
              <w:top w:val="single" w:sz="4" w:space="0" w:color="auto"/>
              <w:left w:val="single" w:sz="4" w:space="0" w:color="auto"/>
              <w:bottom w:val="nil"/>
              <w:right w:val="single" w:sz="4" w:space="0" w:color="auto"/>
            </w:tcBorders>
            <w:vAlign w:val="center"/>
          </w:tcPr>
          <w:p w14:paraId="4D6B0968" w14:textId="77777777" w:rsidR="00CA254E" w:rsidRPr="00170508" w:rsidRDefault="00CA254E" w:rsidP="00FD02C8">
            <w:pPr>
              <w:pStyle w:val="TAC"/>
              <w:rPr>
                <w:rFonts w:eastAsia="DengXian" w:cs="Arial"/>
                <w:szCs w:val="18"/>
                <w:lang w:eastAsia="zh-CN"/>
              </w:rPr>
            </w:pPr>
            <w:r w:rsidRPr="00170508">
              <w:rPr>
                <w:rFonts w:eastAsia="DengXian" w:cs="Arial"/>
                <w:szCs w:val="18"/>
                <w:lang w:eastAsia="zh-CN"/>
              </w:rPr>
              <w:t>CA_n26A-n48A</w:t>
            </w:r>
          </w:p>
          <w:p w14:paraId="1E54B260" w14:textId="77777777" w:rsidR="00CA254E" w:rsidRPr="00170508" w:rsidRDefault="00CA254E" w:rsidP="00FD02C8">
            <w:pPr>
              <w:pStyle w:val="TAC"/>
              <w:rPr>
                <w:rFonts w:eastAsia="DengXian" w:cs="Arial"/>
                <w:szCs w:val="18"/>
                <w:lang w:eastAsia="zh-CN"/>
              </w:rPr>
            </w:pPr>
            <w:r w:rsidRPr="00170508">
              <w:rPr>
                <w:rFonts w:eastAsia="DengXian" w:cs="Arial"/>
                <w:szCs w:val="18"/>
                <w:lang w:eastAsia="zh-CN"/>
              </w:rPr>
              <w:t>CA_n26A-n66A</w:t>
            </w:r>
          </w:p>
          <w:p w14:paraId="324BCD51" w14:textId="77777777" w:rsidR="00CA254E" w:rsidRPr="00170508" w:rsidRDefault="00CA254E" w:rsidP="00FD02C8">
            <w:pPr>
              <w:pStyle w:val="TAC"/>
              <w:rPr>
                <w:rFonts w:eastAsia="DengXian"/>
                <w:szCs w:val="18"/>
                <w:lang w:eastAsia="zh-CN"/>
              </w:rPr>
            </w:pPr>
            <w:r w:rsidRPr="00170508">
              <w:rPr>
                <w:rFonts w:eastAsia="DengXian" w:cs="Arial"/>
                <w:szCs w:val="18"/>
                <w:lang w:eastAsia="zh-CN"/>
              </w:rPr>
              <w:t>CA_n48A-n66A</w:t>
            </w:r>
          </w:p>
        </w:tc>
        <w:tc>
          <w:tcPr>
            <w:tcW w:w="383" w:type="pct"/>
            <w:tcBorders>
              <w:top w:val="single" w:sz="4" w:space="0" w:color="auto"/>
              <w:left w:val="single" w:sz="4" w:space="0" w:color="auto"/>
              <w:bottom w:val="single" w:sz="4" w:space="0" w:color="auto"/>
              <w:right w:val="single" w:sz="4" w:space="0" w:color="auto"/>
            </w:tcBorders>
            <w:vAlign w:val="center"/>
          </w:tcPr>
          <w:p w14:paraId="211057FF" w14:textId="77777777" w:rsidR="00CA254E" w:rsidRPr="00170508" w:rsidRDefault="00CA254E" w:rsidP="00FD02C8">
            <w:pPr>
              <w:pStyle w:val="TAC"/>
              <w:rPr>
                <w:rFonts w:eastAsia="DengXian"/>
                <w:lang w:eastAsia="zh-CN"/>
              </w:rPr>
            </w:pPr>
            <w:r w:rsidRPr="00170508">
              <w:rPr>
                <w:rFonts w:eastAsia="DengXian" w:cs="Arial"/>
                <w:color w:val="000000"/>
                <w:szCs w:val="18"/>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0B0C94A0" w14:textId="77777777" w:rsidR="00CA254E" w:rsidRPr="00170508" w:rsidRDefault="00CA254E" w:rsidP="00FD02C8">
            <w:pPr>
              <w:pStyle w:val="TAC"/>
              <w:rPr>
                <w:rFonts w:eastAsia="DengXian" w:cs="Arial"/>
                <w:color w:val="000000"/>
                <w:szCs w:val="18"/>
              </w:rPr>
            </w:pPr>
            <w:r w:rsidRPr="00170508">
              <w:rPr>
                <w:rFonts w:eastAsia="DengXian"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7CAE806F" w14:textId="77777777" w:rsidR="00CA254E" w:rsidRPr="00170508" w:rsidRDefault="00CA254E" w:rsidP="00FD02C8">
            <w:pPr>
              <w:pStyle w:val="TAC"/>
              <w:rPr>
                <w:rFonts w:eastAsia="DengXian"/>
                <w:szCs w:val="18"/>
                <w:lang w:eastAsia="zh-CN"/>
              </w:rPr>
            </w:pPr>
            <w:r w:rsidRPr="00170508">
              <w:rPr>
                <w:rFonts w:eastAsia="DengXian" w:cs="Arial"/>
                <w:szCs w:val="18"/>
                <w:lang w:eastAsia="zh-CN"/>
              </w:rPr>
              <w:t>0</w:t>
            </w:r>
          </w:p>
        </w:tc>
      </w:tr>
      <w:tr w:rsidR="00CA254E" w:rsidRPr="00170508" w14:paraId="5CB42DB4" w14:textId="77777777" w:rsidTr="00FD02C8">
        <w:trPr>
          <w:jc w:val="center"/>
        </w:trPr>
        <w:tc>
          <w:tcPr>
            <w:tcW w:w="1002" w:type="pct"/>
            <w:tcBorders>
              <w:top w:val="nil"/>
              <w:left w:val="single" w:sz="4" w:space="0" w:color="auto"/>
              <w:bottom w:val="nil"/>
              <w:right w:val="single" w:sz="4" w:space="0" w:color="auto"/>
            </w:tcBorders>
            <w:vAlign w:val="center"/>
          </w:tcPr>
          <w:p w14:paraId="13065724" w14:textId="77777777" w:rsidR="00CA254E" w:rsidRPr="00170508" w:rsidRDefault="00CA254E" w:rsidP="00FD02C8">
            <w:pPr>
              <w:pStyle w:val="TAC"/>
              <w:rPr>
                <w:rFonts w:eastAsia="DengXian"/>
                <w:szCs w:val="18"/>
                <w:lang w:eastAsia="zh-CN"/>
              </w:rPr>
            </w:pPr>
          </w:p>
        </w:tc>
        <w:tc>
          <w:tcPr>
            <w:tcW w:w="871" w:type="pct"/>
            <w:tcBorders>
              <w:top w:val="nil"/>
              <w:left w:val="single" w:sz="4" w:space="0" w:color="auto"/>
              <w:bottom w:val="nil"/>
              <w:right w:val="single" w:sz="4" w:space="0" w:color="auto"/>
            </w:tcBorders>
            <w:vAlign w:val="center"/>
          </w:tcPr>
          <w:p w14:paraId="7549CBC1" w14:textId="77777777" w:rsidR="00CA254E" w:rsidRPr="00170508" w:rsidRDefault="00CA254E" w:rsidP="00FD02C8">
            <w:pPr>
              <w:pStyle w:val="TAC"/>
              <w:rPr>
                <w:rFonts w:eastAsia="DengXian"/>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B1A967D" w14:textId="77777777" w:rsidR="00CA254E" w:rsidRPr="00170508" w:rsidRDefault="00CA254E" w:rsidP="00FD02C8">
            <w:pPr>
              <w:pStyle w:val="TAC"/>
              <w:rPr>
                <w:rFonts w:eastAsia="DengXian"/>
                <w:lang w:eastAsia="zh-CN"/>
              </w:rPr>
            </w:pPr>
            <w:r w:rsidRPr="00170508">
              <w:rPr>
                <w:rFonts w:cs="Arial"/>
                <w:color w:val="000000"/>
                <w:szCs w:val="18"/>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360BF820" w14:textId="77777777" w:rsidR="00CA254E" w:rsidRPr="00170508" w:rsidRDefault="00CA254E" w:rsidP="00FD02C8">
            <w:pPr>
              <w:pStyle w:val="TAC"/>
              <w:rPr>
                <w:rFonts w:eastAsia="DengXian" w:cs="Arial"/>
                <w:color w:val="000000"/>
                <w:szCs w:val="18"/>
              </w:rPr>
            </w:pPr>
            <w:r w:rsidRPr="00170508">
              <w:rPr>
                <w:rFonts w:eastAsia="DengXian" w:cs="Arial"/>
                <w:szCs w:val="18"/>
              </w:rPr>
              <w:t>5, 10, 15, 20, 40, 50</w:t>
            </w:r>
            <w:r w:rsidRPr="00170508">
              <w:rPr>
                <w:rFonts w:eastAsia="DengXian" w:cs="Arial"/>
                <w:szCs w:val="18"/>
                <w:vertAlign w:val="superscript"/>
              </w:rPr>
              <w:t>12</w:t>
            </w:r>
            <w:r w:rsidRPr="00170508">
              <w:rPr>
                <w:rFonts w:eastAsia="DengXian" w:cs="Arial"/>
                <w:szCs w:val="18"/>
              </w:rPr>
              <w:t>, 60</w:t>
            </w:r>
            <w:r w:rsidRPr="00170508">
              <w:rPr>
                <w:rFonts w:eastAsia="DengXian" w:cs="Arial"/>
                <w:szCs w:val="18"/>
                <w:vertAlign w:val="superscript"/>
              </w:rPr>
              <w:t>12</w:t>
            </w:r>
            <w:r w:rsidRPr="00170508">
              <w:rPr>
                <w:rFonts w:eastAsia="DengXian" w:cs="Arial"/>
                <w:szCs w:val="18"/>
              </w:rPr>
              <w:t>, 80</w:t>
            </w:r>
            <w:r w:rsidRPr="00170508">
              <w:rPr>
                <w:rFonts w:eastAsia="DengXian" w:cs="Arial"/>
                <w:szCs w:val="18"/>
                <w:vertAlign w:val="superscript"/>
              </w:rPr>
              <w:t>12</w:t>
            </w:r>
            <w:r w:rsidRPr="00170508">
              <w:rPr>
                <w:rFonts w:eastAsia="DengXian" w:cs="Arial"/>
                <w:szCs w:val="18"/>
              </w:rPr>
              <w:t>, 90</w:t>
            </w:r>
            <w:r w:rsidRPr="00170508">
              <w:rPr>
                <w:rFonts w:eastAsia="DengXian" w:cs="Arial"/>
                <w:szCs w:val="18"/>
                <w:vertAlign w:val="superscript"/>
              </w:rPr>
              <w:t>12</w:t>
            </w:r>
            <w:r w:rsidRPr="00170508">
              <w:rPr>
                <w:rFonts w:eastAsia="DengXian" w:cs="Arial"/>
                <w:szCs w:val="18"/>
              </w:rPr>
              <w:t>, 100</w:t>
            </w:r>
            <w:r w:rsidRPr="00170508">
              <w:rPr>
                <w:rFonts w:eastAsia="DengXian" w:cs="Arial"/>
                <w:szCs w:val="18"/>
                <w:vertAlign w:val="superscript"/>
              </w:rPr>
              <w:t>12</w:t>
            </w:r>
          </w:p>
        </w:tc>
        <w:tc>
          <w:tcPr>
            <w:tcW w:w="750" w:type="pct"/>
            <w:tcBorders>
              <w:top w:val="nil"/>
              <w:left w:val="single" w:sz="4" w:space="0" w:color="auto"/>
              <w:bottom w:val="nil"/>
              <w:right w:val="single" w:sz="4" w:space="0" w:color="auto"/>
            </w:tcBorders>
            <w:vAlign w:val="center"/>
          </w:tcPr>
          <w:p w14:paraId="043ABEBE" w14:textId="77777777" w:rsidR="00CA254E" w:rsidRPr="00170508" w:rsidRDefault="00CA254E" w:rsidP="00FD02C8">
            <w:pPr>
              <w:pStyle w:val="TAC"/>
              <w:rPr>
                <w:rFonts w:eastAsia="DengXian"/>
                <w:szCs w:val="18"/>
                <w:lang w:eastAsia="zh-CN"/>
              </w:rPr>
            </w:pPr>
          </w:p>
        </w:tc>
      </w:tr>
      <w:tr w:rsidR="00CA254E" w:rsidRPr="00170508" w14:paraId="19C3ECDD"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074A3274" w14:textId="77777777" w:rsidR="00CA254E" w:rsidRPr="00170508" w:rsidRDefault="00CA254E" w:rsidP="00FD02C8">
            <w:pPr>
              <w:pStyle w:val="TAC"/>
              <w:rPr>
                <w:rFonts w:eastAsia="DengXian"/>
                <w:szCs w:val="18"/>
                <w:lang w:eastAsia="zh-CN"/>
              </w:rPr>
            </w:pPr>
          </w:p>
        </w:tc>
        <w:tc>
          <w:tcPr>
            <w:tcW w:w="871" w:type="pct"/>
            <w:tcBorders>
              <w:top w:val="nil"/>
              <w:left w:val="single" w:sz="4" w:space="0" w:color="auto"/>
              <w:bottom w:val="single" w:sz="4" w:space="0" w:color="auto"/>
              <w:right w:val="single" w:sz="4" w:space="0" w:color="auto"/>
            </w:tcBorders>
            <w:vAlign w:val="center"/>
          </w:tcPr>
          <w:p w14:paraId="447E3A5F" w14:textId="77777777" w:rsidR="00CA254E" w:rsidRPr="00170508" w:rsidRDefault="00CA254E" w:rsidP="00FD02C8">
            <w:pPr>
              <w:pStyle w:val="TAC"/>
              <w:rPr>
                <w:rFonts w:eastAsia="DengXian"/>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9922B20" w14:textId="77777777" w:rsidR="00CA254E" w:rsidRPr="00170508" w:rsidRDefault="00CA254E" w:rsidP="00FD02C8">
            <w:pPr>
              <w:pStyle w:val="TAC"/>
              <w:rPr>
                <w:rFonts w:eastAsia="DengXian"/>
                <w:lang w:eastAsia="zh-CN"/>
              </w:rPr>
            </w:pPr>
            <w:r w:rsidRPr="00170508">
              <w:rPr>
                <w:rFonts w:cs="Arial"/>
                <w:color w:val="000000"/>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78D3195" w14:textId="77777777" w:rsidR="00CA254E" w:rsidRPr="00170508" w:rsidRDefault="00CA254E" w:rsidP="00FD02C8">
            <w:pPr>
              <w:pStyle w:val="TAC"/>
              <w:rPr>
                <w:rFonts w:eastAsia="DengXian" w:cs="Arial"/>
                <w:color w:val="000000"/>
                <w:szCs w:val="18"/>
              </w:rPr>
            </w:pPr>
            <w:r w:rsidRPr="00170508">
              <w:rPr>
                <w:rFonts w:eastAsia="DengXian" w:cs="Arial"/>
                <w:szCs w:val="18"/>
              </w:rPr>
              <w:t>CA_n66(2A)_BCS0</w:t>
            </w:r>
          </w:p>
        </w:tc>
        <w:tc>
          <w:tcPr>
            <w:tcW w:w="750" w:type="pct"/>
            <w:tcBorders>
              <w:top w:val="nil"/>
              <w:left w:val="single" w:sz="4" w:space="0" w:color="auto"/>
              <w:bottom w:val="single" w:sz="4" w:space="0" w:color="auto"/>
              <w:right w:val="single" w:sz="4" w:space="0" w:color="auto"/>
            </w:tcBorders>
            <w:vAlign w:val="center"/>
          </w:tcPr>
          <w:p w14:paraId="3EB3FB7E" w14:textId="77777777" w:rsidR="00CA254E" w:rsidRPr="00170508" w:rsidRDefault="00CA254E" w:rsidP="00FD02C8">
            <w:pPr>
              <w:pStyle w:val="TAC"/>
              <w:rPr>
                <w:rFonts w:eastAsia="DengXian"/>
                <w:szCs w:val="18"/>
                <w:lang w:eastAsia="zh-CN"/>
              </w:rPr>
            </w:pPr>
          </w:p>
        </w:tc>
      </w:tr>
      <w:tr w:rsidR="00CA254E" w:rsidRPr="00170508" w14:paraId="5EADB719"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0C6296D5" w14:textId="77777777" w:rsidR="00CA254E" w:rsidRPr="00170508" w:rsidRDefault="00CA254E" w:rsidP="00FD02C8">
            <w:pPr>
              <w:pStyle w:val="TAC"/>
              <w:rPr>
                <w:rFonts w:eastAsia="DengXian"/>
                <w:szCs w:val="18"/>
                <w:lang w:eastAsia="zh-CN"/>
              </w:rPr>
            </w:pPr>
            <w:r w:rsidRPr="00170508">
              <w:rPr>
                <w:rFonts w:eastAsia="DengXian" w:cs="Arial"/>
                <w:szCs w:val="18"/>
              </w:rPr>
              <w:t>CA_n26A-n48(2A)-n66(2A)</w:t>
            </w:r>
          </w:p>
        </w:tc>
        <w:tc>
          <w:tcPr>
            <w:tcW w:w="871" w:type="pct"/>
            <w:tcBorders>
              <w:top w:val="single" w:sz="4" w:space="0" w:color="auto"/>
              <w:left w:val="single" w:sz="4" w:space="0" w:color="auto"/>
              <w:bottom w:val="nil"/>
              <w:right w:val="single" w:sz="4" w:space="0" w:color="auto"/>
            </w:tcBorders>
            <w:vAlign w:val="center"/>
          </w:tcPr>
          <w:p w14:paraId="3D4113DD" w14:textId="77777777" w:rsidR="00CA254E" w:rsidRPr="00170508" w:rsidRDefault="00CA254E" w:rsidP="00FD02C8">
            <w:pPr>
              <w:pStyle w:val="TAC"/>
              <w:rPr>
                <w:rFonts w:eastAsia="DengXian" w:cs="Arial"/>
                <w:szCs w:val="18"/>
                <w:lang w:eastAsia="zh-CN"/>
              </w:rPr>
            </w:pPr>
            <w:r w:rsidRPr="00170508">
              <w:rPr>
                <w:rFonts w:eastAsia="DengXian" w:cs="Arial"/>
                <w:szCs w:val="18"/>
                <w:lang w:eastAsia="zh-CN"/>
              </w:rPr>
              <w:t>CA_n26A-n48A</w:t>
            </w:r>
          </w:p>
          <w:p w14:paraId="04A3DEC1" w14:textId="77777777" w:rsidR="00CA254E" w:rsidRPr="00170508" w:rsidRDefault="00CA254E" w:rsidP="00FD02C8">
            <w:pPr>
              <w:pStyle w:val="TAC"/>
              <w:rPr>
                <w:rFonts w:eastAsia="DengXian" w:cs="Arial"/>
                <w:szCs w:val="18"/>
                <w:lang w:eastAsia="zh-CN"/>
              </w:rPr>
            </w:pPr>
            <w:r w:rsidRPr="00170508">
              <w:rPr>
                <w:rFonts w:eastAsia="DengXian" w:cs="Arial"/>
                <w:szCs w:val="18"/>
                <w:lang w:eastAsia="zh-CN"/>
              </w:rPr>
              <w:t>CA_n26A-n66A</w:t>
            </w:r>
          </w:p>
          <w:p w14:paraId="1DA540F2" w14:textId="77777777" w:rsidR="00CA254E" w:rsidRPr="00170508" w:rsidRDefault="00CA254E" w:rsidP="00FD02C8">
            <w:pPr>
              <w:pStyle w:val="TAC"/>
              <w:rPr>
                <w:rFonts w:eastAsia="DengXian"/>
                <w:szCs w:val="18"/>
                <w:lang w:eastAsia="zh-CN"/>
              </w:rPr>
            </w:pPr>
            <w:r w:rsidRPr="00170508">
              <w:rPr>
                <w:rFonts w:eastAsia="DengXian" w:cs="Arial"/>
                <w:szCs w:val="18"/>
                <w:lang w:eastAsia="zh-CN"/>
              </w:rPr>
              <w:t>CA_n48A-n66A</w:t>
            </w:r>
          </w:p>
        </w:tc>
        <w:tc>
          <w:tcPr>
            <w:tcW w:w="383" w:type="pct"/>
            <w:tcBorders>
              <w:top w:val="single" w:sz="4" w:space="0" w:color="auto"/>
              <w:left w:val="single" w:sz="4" w:space="0" w:color="auto"/>
              <w:bottom w:val="single" w:sz="4" w:space="0" w:color="auto"/>
              <w:right w:val="single" w:sz="4" w:space="0" w:color="auto"/>
            </w:tcBorders>
            <w:vAlign w:val="center"/>
          </w:tcPr>
          <w:p w14:paraId="67B94B8B" w14:textId="77777777" w:rsidR="00CA254E" w:rsidRPr="00170508" w:rsidRDefault="00CA254E" w:rsidP="00FD02C8">
            <w:pPr>
              <w:pStyle w:val="TAC"/>
              <w:rPr>
                <w:rFonts w:eastAsia="DengXian"/>
                <w:lang w:eastAsia="zh-CN"/>
              </w:rPr>
            </w:pPr>
            <w:r w:rsidRPr="00170508">
              <w:rPr>
                <w:rFonts w:eastAsia="DengXian" w:cs="Arial"/>
                <w:color w:val="000000"/>
                <w:szCs w:val="18"/>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4A940636" w14:textId="77777777" w:rsidR="00CA254E" w:rsidRPr="00170508" w:rsidRDefault="00CA254E" w:rsidP="00FD02C8">
            <w:pPr>
              <w:pStyle w:val="TAC"/>
              <w:rPr>
                <w:rFonts w:eastAsia="DengXian" w:cs="Arial"/>
                <w:color w:val="000000"/>
                <w:szCs w:val="18"/>
              </w:rPr>
            </w:pPr>
            <w:r w:rsidRPr="00170508">
              <w:rPr>
                <w:rFonts w:eastAsia="DengXian"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2BBF22FB" w14:textId="77777777" w:rsidR="00CA254E" w:rsidRPr="00170508" w:rsidRDefault="00CA254E" w:rsidP="00FD02C8">
            <w:pPr>
              <w:pStyle w:val="TAC"/>
              <w:rPr>
                <w:rFonts w:eastAsia="DengXian"/>
                <w:szCs w:val="18"/>
                <w:lang w:eastAsia="zh-CN"/>
              </w:rPr>
            </w:pPr>
            <w:r w:rsidRPr="00170508">
              <w:rPr>
                <w:rFonts w:eastAsia="DengXian" w:cs="Arial"/>
                <w:szCs w:val="18"/>
                <w:lang w:eastAsia="zh-CN"/>
              </w:rPr>
              <w:t>0</w:t>
            </w:r>
          </w:p>
        </w:tc>
      </w:tr>
      <w:tr w:rsidR="00CA254E" w:rsidRPr="00170508" w14:paraId="2AB39C64" w14:textId="77777777" w:rsidTr="00FD02C8">
        <w:trPr>
          <w:jc w:val="center"/>
        </w:trPr>
        <w:tc>
          <w:tcPr>
            <w:tcW w:w="1002" w:type="pct"/>
            <w:tcBorders>
              <w:top w:val="nil"/>
              <w:left w:val="single" w:sz="4" w:space="0" w:color="auto"/>
              <w:bottom w:val="nil"/>
              <w:right w:val="single" w:sz="4" w:space="0" w:color="auto"/>
            </w:tcBorders>
            <w:vAlign w:val="center"/>
          </w:tcPr>
          <w:p w14:paraId="49561199" w14:textId="77777777" w:rsidR="00CA254E" w:rsidRPr="00170508" w:rsidRDefault="00CA254E" w:rsidP="00FD02C8">
            <w:pPr>
              <w:pStyle w:val="TAC"/>
              <w:rPr>
                <w:rFonts w:eastAsia="DengXian"/>
                <w:szCs w:val="18"/>
                <w:lang w:eastAsia="zh-CN"/>
              </w:rPr>
            </w:pPr>
          </w:p>
        </w:tc>
        <w:tc>
          <w:tcPr>
            <w:tcW w:w="871" w:type="pct"/>
            <w:tcBorders>
              <w:top w:val="nil"/>
              <w:left w:val="single" w:sz="4" w:space="0" w:color="auto"/>
              <w:bottom w:val="nil"/>
              <w:right w:val="single" w:sz="4" w:space="0" w:color="auto"/>
            </w:tcBorders>
            <w:vAlign w:val="center"/>
          </w:tcPr>
          <w:p w14:paraId="05EDFA6B" w14:textId="77777777" w:rsidR="00CA254E" w:rsidRPr="00170508" w:rsidRDefault="00CA254E" w:rsidP="00FD02C8">
            <w:pPr>
              <w:pStyle w:val="TAC"/>
              <w:rPr>
                <w:rFonts w:eastAsia="DengXian"/>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5AC9A90" w14:textId="77777777" w:rsidR="00CA254E" w:rsidRPr="00170508" w:rsidRDefault="00CA254E" w:rsidP="00FD02C8">
            <w:pPr>
              <w:pStyle w:val="TAC"/>
              <w:rPr>
                <w:rFonts w:eastAsia="DengXian"/>
                <w:lang w:eastAsia="zh-CN"/>
              </w:rPr>
            </w:pPr>
            <w:r w:rsidRPr="00170508">
              <w:rPr>
                <w:rFonts w:cs="Arial"/>
                <w:color w:val="000000"/>
                <w:szCs w:val="18"/>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19B248ED" w14:textId="77777777" w:rsidR="00CA254E" w:rsidRPr="00170508" w:rsidRDefault="00CA254E" w:rsidP="00FD02C8">
            <w:pPr>
              <w:pStyle w:val="TAC"/>
              <w:rPr>
                <w:rFonts w:eastAsia="DengXian" w:cs="Arial"/>
                <w:color w:val="000000"/>
                <w:szCs w:val="18"/>
              </w:rPr>
            </w:pPr>
            <w:r w:rsidRPr="00170508">
              <w:rPr>
                <w:rFonts w:eastAsia="DengXian" w:cs="Arial"/>
                <w:szCs w:val="18"/>
              </w:rPr>
              <w:t>CA_n48(2A)_BCS0</w:t>
            </w:r>
          </w:p>
        </w:tc>
        <w:tc>
          <w:tcPr>
            <w:tcW w:w="750" w:type="pct"/>
            <w:tcBorders>
              <w:top w:val="nil"/>
              <w:left w:val="single" w:sz="4" w:space="0" w:color="auto"/>
              <w:bottom w:val="nil"/>
              <w:right w:val="single" w:sz="4" w:space="0" w:color="auto"/>
            </w:tcBorders>
            <w:vAlign w:val="center"/>
          </w:tcPr>
          <w:p w14:paraId="67A471EE" w14:textId="77777777" w:rsidR="00CA254E" w:rsidRPr="00170508" w:rsidRDefault="00CA254E" w:rsidP="00FD02C8">
            <w:pPr>
              <w:pStyle w:val="TAC"/>
              <w:rPr>
                <w:rFonts w:eastAsia="DengXian"/>
                <w:szCs w:val="18"/>
                <w:lang w:eastAsia="zh-CN"/>
              </w:rPr>
            </w:pPr>
          </w:p>
        </w:tc>
      </w:tr>
      <w:tr w:rsidR="00CA254E" w:rsidRPr="00170508" w14:paraId="3E6ADFA0"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47837581" w14:textId="77777777" w:rsidR="00CA254E" w:rsidRPr="00170508" w:rsidRDefault="00CA254E" w:rsidP="00FD02C8">
            <w:pPr>
              <w:pStyle w:val="TAC"/>
              <w:rPr>
                <w:rFonts w:eastAsia="DengXian"/>
                <w:szCs w:val="18"/>
                <w:lang w:eastAsia="zh-CN"/>
              </w:rPr>
            </w:pPr>
          </w:p>
        </w:tc>
        <w:tc>
          <w:tcPr>
            <w:tcW w:w="871" w:type="pct"/>
            <w:tcBorders>
              <w:top w:val="nil"/>
              <w:left w:val="single" w:sz="4" w:space="0" w:color="auto"/>
              <w:bottom w:val="single" w:sz="4" w:space="0" w:color="auto"/>
              <w:right w:val="single" w:sz="4" w:space="0" w:color="auto"/>
            </w:tcBorders>
            <w:vAlign w:val="center"/>
          </w:tcPr>
          <w:p w14:paraId="193FB327" w14:textId="77777777" w:rsidR="00CA254E" w:rsidRPr="00170508" w:rsidRDefault="00CA254E" w:rsidP="00FD02C8">
            <w:pPr>
              <w:pStyle w:val="TAC"/>
              <w:rPr>
                <w:rFonts w:eastAsia="DengXian"/>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BC8981D" w14:textId="77777777" w:rsidR="00CA254E" w:rsidRPr="00170508" w:rsidRDefault="00CA254E" w:rsidP="00FD02C8">
            <w:pPr>
              <w:pStyle w:val="TAC"/>
              <w:rPr>
                <w:rFonts w:eastAsia="DengXian"/>
                <w:lang w:eastAsia="zh-CN"/>
              </w:rPr>
            </w:pPr>
            <w:r w:rsidRPr="00170508">
              <w:rPr>
                <w:rFonts w:cs="Arial"/>
                <w:color w:val="000000"/>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9806C2D" w14:textId="77777777" w:rsidR="00CA254E" w:rsidRPr="00170508" w:rsidRDefault="00CA254E" w:rsidP="00FD02C8">
            <w:pPr>
              <w:pStyle w:val="TAC"/>
              <w:rPr>
                <w:rFonts w:eastAsia="DengXian" w:cs="Arial"/>
                <w:color w:val="000000"/>
                <w:szCs w:val="18"/>
              </w:rPr>
            </w:pPr>
            <w:r w:rsidRPr="00170508">
              <w:rPr>
                <w:rFonts w:eastAsia="DengXian" w:cs="Arial"/>
                <w:szCs w:val="18"/>
              </w:rPr>
              <w:t>CA_n66(2A)_BCS0</w:t>
            </w:r>
          </w:p>
        </w:tc>
        <w:tc>
          <w:tcPr>
            <w:tcW w:w="750" w:type="pct"/>
            <w:tcBorders>
              <w:top w:val="nil"/>
              <w:left w:val="single" w:sz="4" w:space="0" w:color="auto"/>
              <w:bottom w:val="single" w:sz="4" w:space="0" w:color="auto"/>
              <w:right w:val="single" w:sz="4" w:space="0" w:color="auto"/>
            </w:tcBorders>
            <w:vAlign w:val="center"/>
          </w:tcPr>
          <w:p w14:paraId="6EC2B371" w14:textId="77777777" w:rsidR="00CA254E" w:rsidRPr="00170508" w:rsidRDefault="00CA254E" w:rsidP="00FD02C8">
            <w:pPr>
              <w:pStyle w:val="TAC"/>
              <w:rPr>
                <w:rFonts w:eastAsia="DengXian"/>
                <w:szCs w:val="18"/>
                <w:lang w:eastAsia="zh-CN"/>
              </w:rPr>
            </w:pPr>
          </w:p>
        </w:tc>
      </w:tr>
      <w:tr w:rsidR="00CA254E" w:rsidRPr="00170508" w14:paraId="7828115B"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2511D46B" w14:textId="77777777" w:rsidR="00CA254E" w:rsidRPr="00170508" w:rsidRDefault="00CA254E" w:rsidP="00FD02C8">
            <w:pPr>
              <w:pStyle w:val="TAC"/>
              <w:rPr>
                <w:rFonts w:eastAsia="DengXian"/>
                <w:szCs w:val="18"/>
                <w:lang w:eastAsia="zh-CN"/>
              </w:rPr>
            </w:pPr>
            <w:r w:rsidRPr="00170508">
              <w:rPr>
                <w:rFonts w:eastAsia="DengXian" w:cs="Arial"/>
                <w:szCs w:val="18"/>
              </w:rPr>
              <w:t>CA_n26A-n48A-n70A</w:t>
            </w:r>
          </w:p>
        </w:tc>
        <w:tc>
          <w:tcPr>
            <w:tcW w:w="871" w:type="pct"/>
            <w:tcBorders>
              <w:top w:val="single" w:sz="4" w:space="0" w:color="auto"/>
              <w:left w:val="single" w:sz="4" w:space="0" w:color="auto"/>
              <w:bottom w:val="nil"/>
              <w:right w:val="single" w:sz="4" w:space="0" w:color="auto"/>
            </w:tcBorders>
            <w:vAlign w:val="center"/>
          </w:tcPr>
          <w:p w14:paraId="380ED7CD" w14:textId="77777777" w:rsidR="00CA254E" w:rsidRPr="00170508" w:rsidRDefault="00CA254E" w:rsidP="00FD02C8">
            <w:pPr>
              <w:pStyle w:val="TAC"/>
              <w:rPr>
                <w:rFonts w:eastAsia="DengXian" w:cs="Arial"/>
                <w:szCs w:val="18"/>
                <w:lang w:eastAsia="zh-CN"/>
              </w:rPr>
            </w:pPr>
            <w:r w:rsidRPr="00170508">
              <w:rPr>
                <w:rFonts w:eastAsia="DengXian" w:cs="Arial"/>
                <w:szCs w:val="18"/>
                <w:lang w:eastAsia="zh-CN"/>
              </w:rPr>
              <w:t>CA_n26A-n48A</w:t>
            </w:r>
          </w:p>
          <w:p w14:paraId="2C799F87" w14:textId="77777777" w:rsidR="00CA254E" w:rsidRPr="00170508" w:rsidRDefault="00CA254E" w:rsidP="00FD02C8">
            <w:pPr>
              <w:pStyle w:val="TAC"/>
              <w:rPr>
                <w:rFonts w:eastAsia="DengXian" w:cs="Arial"/>
                <w:szCs w:val="18"/>
                <w:lang w:eastAsia="zh-CN"/>
              </w:rPr>
            </w:pPr>
            <w:r w:rsidRPr="00170508">
              <w:rPr>
                <w:rFonts w:eastAsia="DengXian" w:cs="Arial"/>
                <w:szCs w:val="18"/>
                <w:lang w:eastAsia="zh-CN"/>
              </w:rPr>
              <w:t>CA_n26A-n70A</w:t>
            </w:r>
          </w:p>
          <w:p w14:paraId="50E9BF88" w14:textId="77777777" w:rsidR="00CA254E" w:rsidRPr="00170508" w:rsidRDefault="00CA254E" w:rsidP="00FD02C8">
            <w:pPr>
              <w:pStyle w:val="TAC"/>
              <w:rPr>
                <w:rFonts w:eastAsia="DengXian"/>
                <w:szCs w:val="18"/>
                <w:lang w:eastAsia="zh-CN"/>
              </w:rPr>
            </w:pPr>
            <w:r w:rsidRPr="00170508">
              <w:rPr>
                <w:rFonts w:eastAsia="DengXian" w:cs="Arial"/>
                <w:szCs w:val="18"/>
                <w:lang w:eastAsia="zh-CN"/>
              </w:rPr>
              <w:t>CA_n48A-n70A</w:t>
            </w:r>
          </w:p>
        </w:tc>
        <w:tc>
          <w:tcPr>
            <w:tcW w:w="383" w:type="pct"/>
            <w:tcBorders>
              <w:top w:val="single" w:sz="4" w:space="0" w:color="auto"/>
              <w:left w:val="single" w:sz="4" w:space="0" w:color="auto"/>
              <w:bottom w:val="single" w:sz="4" w:space="0" w:color="auto"/>
              <w:right w:val="single" w:sz="4" w:space="0" w:color="auto"/>
            </w:tcBorders>
            <w:vAlign w:val="center"/>
          </w:tcPr>
          <w:p w14:paraId="326594CE" w14:textId="77777777" w:rsidR="00CA254E" w:rsidRPr="00170508" w:rsidRDefault="00CA254E" w:rsidP="00FD02C8">
            <w:pPr>
              <w:pStyle w:val="TAC"/>
              <w:rPr>
                <w:rFonts w:eastAsia="DengXian"/>
                <w:lang w:eastAsia="zh-CN"/>
              </w:rPr>
            </w:pPr>
            <w:r w:rsidRPr="00170508">
              <w:rPr>
                <w:rFonts w:eastAsia="DengXian" w:cs="Arial"/>
                <w:color w:val="000000"/>
                <w:szCs w:val="18"/>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7E0A78DA" w14:textId="77777777" w:rsidR="00CA254E" w:rsidRPr="00170508" w:rsidRDefault="00CA254E" w:rsidP="00FD02C8">
            <w:pPr>
              <w:pStyle w:val="TAC"/>
              <w:rPr>
                <w:rFonts w:eastAsia="DengXian" w:cs="Arial"/>
                <w:color w:val="000000"/>
                <w:szCs w:val="18"/>
              </w:rPr>
            </w:pPr>
            <w:r w:rsidRPr="00170508">
              <w:rPr>
                <w:rFonts w:eastAsia="DengXian"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72CB311D" w14:textId="77777777" w:rsidR="00CA254E" w:rsidRPr="00170508" w:rsidRDefault="00CA254E" w:rsidP="00FD02C8">
            <w:pPr>
              <w:pStyle w:val="TAC"/>
              <w:rPr>
                <w:rFonts w:eastAsia="DengXian"/>
                <w:szCs w:val="18"/>
                <w:lang w:eastAsia="zh-CN"/>
              </w:rPr>
            </w:pPr>
            <w:r w:rsidRPr="00170508">
              <w:rPr>
                <w:rFonts w:eastAsia="DengXian" w:cs="Arial"/>
                <w:szCs w:val="18"/>
                <w:lang w:eastAsia="zh-CN"/>
              </w:rPr>
              <w:t>0</w:t>
            </w:r>
          </w:p>
        </w:tc>
      </w:tr>
      <w:tr w:rsidR="00CA254E" w:rsidRPr="00170508" w14:paraId="2323EB9F" w14:textId="77777777" w:rsidTr="00FD02C8">
        <w:trPr>
          <w:jc w:val="center"/>
        </w:trPr>
        <w:tc>
          <w:tcPr>
            <w:tcW w:w="1002" w:type="pct"/>
            <w:tcBorders>
              <w:top w:val="nil"/>
              <w:left w:val="single" w:sz="4" w:space="0" w:color="auto"/>
              <w:bottom w:val="nil"/>
              <w:right w:val="single" w:sz="4" w:space="0" w:color="auto"/>
            </w:tcBorders>
            <w:vAlign w:val="center"/>
          </w:tcPr>
          <w:p w14:paraId="342EB896" w14:textId="77777777" w:rsidR="00CA254E" w:rsidRPr="00170508" w:rsidRDefault="00CA254E" w:rsidP="00FD02C8">
            <w:pPr>
              <w:pStyle w:val="TAC"/>
              <w:rPr>
                <w:rFonts w:eastAsia="DengXian"/>
                <w:szCs w:val="18"/>
                <w:lang w:eastAsia="zh-CN"/>
              </w:rPr>
            </w:pPr>
          </w:p>
        </w:tc>
        <w:tc>
          <w:tcPr>
            <w:tcW w:w="871" w:type="pct"/>
            <w:tcBorders>
              <w:top w:val="nil"/>
              <w:left w:val="single" w:sz="4" w:space="0" w:color="auto"/>
              <w:bottom w:val="nil"/>
              <w:right w:val="single" w:sz="4" w:space="0" w:color="auto"/>
            </w:tcBorders>
            <w:vAlign w:val="center"/>
          </w:tcPr>
          <w:p w14:paraId="7F6C14F3" w14:textId="77777777" w:rsidR="00CA254E" w:rsidRPr="00170508" w:rsidRDefault="00CA254E" w:rsidP="00FD02C8">
            <w:pPr>
              <w:pStyle w:val="TAC"/>
              <w:rPr>
                <w:rFonts w:eastAsia="DengXian"/>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06CB2E6" w14:textId="77777777" w:rsidR="00CA254E" w:rsidRPr="00170508" w:rsidRDefault="00CA254E" w:rsidP="00FD02C8">
            <w:pPr>
              <w:pStyle w:val="TAC"/>
              <w:rPr>
                <w:rFonts w:eastAsia="DengXian"/>
                <w:lang w:eastAsia="zh-CN"/>
              </w:rPr>
            </w:pPr>
            <w:r w:rsidRPr="00170508">
              <w:rPr>
                <w:rFonts w:cs="Arial"/>
                <w:color w:val="000000"/>
                <w:szCs w:val="18"/>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15180EE1" w14:textId="77777777" w:rsidR="00CA254E" w:rsidRPr="00170508" w:rsidRDefault="00CA254E" w:rsidP="00FD02C8">
            <w:pPr>
              <w:pStyle w:val="TAC"/>
              <w:rPr>
                <w:rFonts w:eastAsia="DengXian" w:cs="Arial"/>
                <w:color w:val="000000"/>
                <w:szCs w:val="18"/>
              </w:rPr>
            </w:pPr>
            <w:r w:rsidRPr="00170508">
              <w:rPr>
                <w:rFonts w:eastAsia="DengXian" w:cs="Arial"/>
                <w:szCs w:val="18"/>
              </w:rPr>
              <w:t>5, 10, 15, 20, 40, 50</w:t>
            </w:r>
            <w:r w:rsidRPr="00170508">
              <w:rPr>
                <w:rFonts w:eastAsia="DengXian" w:cs="Arial"/>
                <w:szCs w:val="18"/>
                <w:vertAlign w:val="superscript"/>
              </w:rPr>
              <w:t>12</w:t>
            </w:r>
            <w:r w:rsidRPr="00170508">
              <w:rPr>
                <w:rFonts w:eastAsia="DengXian" w:cs="Arial"/>
                <w:szCs w:val="18"/>
              </w:rPr>
              <w:t>, 60</w:t>
            </w:r>
            <w:r w:rsidRPr="00170508">
              <w:rPr>
                <w:rFonts w:eastAsia="DengXian" w:cs="Arial"/>
                <w:szCs w:val="18"/>
                <w:vertAlign w:val="superscript"/>
              </w:rPr>
              <w:t>12</w:t>
            </w:r>
            <w:r w:rsidRPr="00170508">
              <w:rPr>
                <w:rFonts w:eastAsia="DengXian" w:cs="Arial"/>
                <w:szCs w:val="18"/>
              </w:rPr>
              <w:t>, 80</w:t>
            </w:r>
            <w:r w:rsidRPr="00170508">
              <w:rPr>
                <w:rFonts w:eastAsia="DengXian" w:cs="Arial"/>
                <w:szCs w:val="18"/>
                <w:vertAlign w:val="superscript"/>
              </w:rPr>
              <w:t>12</w:t>
            </w:r>
            <w:r w:rsidRPr="00170508">
              <w:rPr>
                <w:rFonts w:eastAsia="DengXian" w:cs="Arial"/>
                <w:szCs w:val="18"/>
              </w:rPr>
              <w:t>, 90</w:t>
            </w:r>
            <w:r w:rsidRPr="00170508">
              <w:rPr>
                <w:rFonts w:eastAsia="DengXian" w:cs="Arial"/>
                <w:szCs w:val="18"/>
                <w:vertAlign w:val="superscript"/>
              </w:rPr>
              <w:t>12</w:t>
            </w:r>
            <w:r w:rsidRPr="00170508">
              <w:rPr>
                <w:rFonts w:eastAsia="DengXian" w:cs="Arial"/>
                <w:szCs w:val="18"/>
              </w:rPr>
              <w:t>, 100</w:t>
            </w:r>
            <w:r w:rsidRPr="00170508">
              <w:rPr>
                <w:rFonts w:eastAsia="DengXian" w:cs="Arial"/>
                <w:szCs w:val="18"/>
                <w:vertAlign w:val="superscript"/>
              </w:rPr>
              <w:t>12</w:t>
            </w:r>
          </w:p>
        </w:tc>
        <w:tc>
          <w:tcPr>
            <w:tcW w:w="750" w:type="pct"/>
            <w:tcBorders>
              <w:top w:val="nil"/>
              <w:left w:val="single" w:sz="4" w:space="0" w:color="auto"/>
              <w:bottom w:val="nil"/>
              <w:right w:val="single" w:sz="4" w:space="0" w:color="auto"/>
            </w:tcBorders>
            <w:vAlign w:val="center"/>
          </w:tcPr>
          <w:p w14:paraId="56FF81D0" w14:textId="77777777" w:rsidR="00CA254E" w:rsidRPr="00170508" w:rsidRDefault="00CA254E" w:rsidP="00FD02C8">
            <w:pPr>
              <w:pStyle w:val="TAC"/>
              <w:rPr>
                <w:rFonts w:eastAsia="DengXian"/>
                <w:szCs w:val="18"/>
                <w:lang w:eastAsia="zh-CN"/>
              </w:rPr>
            </w:pPr>
          </w:p>
        </w:tc>
      </w:tr>
      <w:tr w:rsidR="00CA254E" w:rsidRPr="00170508" w14:paraId="18C3274E"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3412EB2F" w14:textId="77777777" w:rsidR="00CA254E" w:rsidRPr="00170508" w:rsidRDefault="00CA254E" w:rsidP="00FD02C8">
            <w:pPr>
              <w:pStyle w:val="TAC"/>
              <w:rPr>
                <w:rFonts w:eastAsia="DengXian"/>
                <w:szCs w:val="18"/>
                <w:lang w:eastAsia="zh-CN"/>
              </w:rPr>
            </w:pPr>
          </w:p>
        </w:tc>
        <w:tc>
          <w:tcPr>
            <w:tcW w:w="871" w:type="pct"/>
            <w:tcBorders>
              <w:top w:val="nil"/>
              <w:left w:val="single" w:sz="4" w:space="0" w:color="auto"/>
              <w:bottom w:val="single" w:sz="4" w:space="0" w:color="auto"/>
              <w:right w:val="single" w:sz="4" w:space="0" w:color="auto"/>
            </w:tcBorders>
            <w:vAlign w:val="center"/>
          </w:tcPr>
          <w:p w14:paraId="54D53B4C" w14:textId="77777777" w:rsidR="00CA254E" w:rsidRPr="00170508" w:rsidRDefault="00CA254E" w:rsidP="00FD02C8">
            <w:pPr>
              <w:pStyle w:val="TAC"/>
              <w:rPr>
                <w:rFonts w:eastAsia="DengXian"/>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350A88E" w14:textId="77777777" w:rsidR="00CA254E" w:rsidRPr="00170508" w:rsidRDefault="00CA254E" w:rsidP="00FD02C8">
            <w:pPr>
              <w:pStyle w:val="TAC"/>
              <w:rPr>
                <w:rFonts w:eastAsia="DengXian"/>
                <w:lang w:eastAsia="zh-CN"/>
              </w:rPr>
            </w:pPr>
            <w:r w:rsidRPr="00170508">
              <w:rPr>
                <w:rFonts w:cs="Arial"/>
                <w:color w:val="000000"/>
                <w:szCs w:val="18"/>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185F102D" w14:textId="77777777" w:rsidR="00CA254E" w:rsidRPr="00170508" w:rsidRDefault="00CA254E" w:rsidP="00FD02C8">
            <w:pPr>
              <w:pStyle w:val="TAC"/>
              <w:rPr>
                <w:rFonts w:eastAsia="DengXian" w:cs="Arial"/>
                <w:color w:val="000000"/>
                <w:szCs w:val="18"/>
              </w:rPr>
            </w:pPr>
            <w:r w:rsidRPr="00170508">
              <w:rPr>
                <w:rFonts w:eastAsia="DengXian" w:cs="Arial"/>
                <w:szCs w:val="18"/>
              </w:rPr>
              <w:t>5, 10, 15, 20, 25</w:t>
            </w:r>
          </w:p>
        </w:tc>
        <w:tc>
          <w:tcPr>
            <w:tcW w:w="750" w:type="pct"/>
            <w:tcBorders>
              <w:top w:val="nil"/>
              <w:left w:val="single" w:sz="4" w:space="0" w:color="auto"/>
              <w:bottom w:val="single" w:sz="4" w:space="0" w:color="auto"/>
              <w:right w:val="single" w:sz="4" w:space="0" w:color="auto"/>
            </w:tcBorders>
            <w:vAlign w:val="center"/>
          </w:tcPr>
          <w:p w14:paraId="11FC57DB" w14:textId="77777777" w:rsidR="00CA254E" w:rsidRPr="00170508" w:rsidRDefault="00CA254E" w:rsidP="00FD02C8">
            <w:pPr>
              <w:pStyle w:val="TAC"/>
              <w:rPr>
                <w:rFonts w:eastAsia="DengXian"/>
                <w:szCs w:val="18"/>
                <w:lang w:eastAsia="zh-CN"/>
              </w:rPr>
            </w:pPr>
          </w:p>
        </w:tc>
      </w:tr>
      <w:tr w:rsidR="00CA254E" w:rsidRPr="00170508" w14:paraId="7F451AAE"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11C79E66" w14:textId="77777777" w:rsidR="00CA254E" w:rsidRPr="00170508" w:rsidRDefault="00CA254E" w:rsidP="00FD02C8">
            <w:pPr>
              <w:pStyle w:val="TAC"/>
              <w:rPr>
                <w:rFonts w:eastAsia="DengXian"/>
                <w:lang w:eastAsia="zh-CN"/>
              </w:rPr>
            </w:pPr>
            <w:r w:rsidRPr="00170508">
              <w:rPr>
                <w:rFonts w:eastAsia="DengXian"/>
              </w:rPr>
              <w:t>CA_n26A-n66A-n70A</w:t>
            </w:r>
          </w:p>
        </w:tc>
        <w:tc>
          <w:tcPr>
            <w:tcW w:w="871" w:type="pct"/>
            <w:tcBorders>
              <w:top w:val="single" w:sz="4" w:space="0" w:color="auto"/>
              <w:left w:val="single" w:sz="4" w:space="0" w:color="auto"/>
              <w:bottom w:val="nil"/>
              <w:right w:val="single" w:sz="4" w:space="0" w:color="auto"/>
            </w:tcBorders>
            <w:vAlign w:val="center"/>
          </w:tcPr>
          <w:p w14:paraId="32147856" w14:textId="77777777" w:rsidR="00CA254E" w:rsidRPr="00170508" w:rsidRDefault="00CA254E" w:rsidP="00FD02C8">
            <w:pPr>
              <w:pStyle w:val="TAC"/>
              <w:rPr>
                <w:rFonts w:eastAsia="DengXian"/>
                <w:lang w:eastAsia="zh-CN"/>
              </w:rPr>
            </w:pPr>
            <w:r w:rsidRPr="00170508">
              <w:rPr>
                <w:rFonts w:eastAsia="DengXian"/>
                <w:lang w:eastAsia="zh-CN"/>
              </w:rPr>
              <w:t>CA_n26A-n66A</w:t>
            </w:r>
          </w:p>
          <w:p w14:paraId="56594771" w14:textId="77777777" w:rsidR="00CA254E" w:rsidRPr="00170508" w:rsidRDefault="00CA254E" w:rsidP="00FD02C8">
            <w:pPr>
              <w:pStyle w:val="TAC"/>
              <w:rPr>
                <w:rFonts w:eastAsia="DengXian"/>
                <w:lang w:eastAsia="zh-CN"/>
              </w:rPr>
            </w:pPr>
            <w:r w:rsidRPr="00170508">
              <w:rPr>
                <w:rFonts w:eastAsia="DengXian"/>
                <w:lang w:eastAsia="zh-CN"/>
              </w:rPr>
              <w:t>CA_n26A-n70A</w:t>
            </w:r>
          </w:p>
        </w:tc>
        <w:tc>
          <w:tcPr>
            <w:tcW w:w="383" w:type="pct"/>
            <w:tcBorders>
              <w:top w:val="single" w:sz="4" w:space="0" w:color="auto"/>
              <w:left w:val="single" w:sz="4" w:space="0" w:color="auto"/>
              <w:bottom w:val="single" w:sz="4" w:space="0" w:color="auto"/>
              <w:right w:val="single" w:sz="4" w:space="0" w:color="auto"/>
            </w:tcBorders>
            <w:vAlign w:val="center"/>
          </w:tcPr>
          <w:p w14:paraId="3A16AFD7" w14:textId="77777777" w:rsidR="00CA254E" w:rsidRPr="00170508" w:rsidRDefault="00CA254E" w:rsidP="00FD02C8">
            <w:pPr>
              <w:pStyle w:val="TAC"/>
              <w:rPr>
                <w:rFonts w:eastAsia="DengXian"/>
                <w:lang w:eastAsia="zh-CN"/>
              </w:rPr>
            </w:pPr>
            <w:r w:rsidRPr="00170508">
              <w:rPr>
                <w:rFonts w:eastAsia="DengXian" w:cs="Arial"/>
                <w:color w:val="000000"/>
                <w:szCs w:val="18"/>
                <w:lang w:eastAsia="zh-CN"/>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13649344" w14:textId="77777777" w:rsidR="00CA254E" w:rsidRPr="00170508" w:rsidRDefault="00CA254E" w:rsidP="00FD02C8">
            <w:pPr>
              <w:pStyle w:val="TAC"/>
              <w:rPr>
                <w:rFonts w:eastAsia="DengXian"/>
                <w:lang w:eastAsia="zh-CN"/>
              </w:rPr>
            </w:pPr>
            <w:r w:rsidRPr="00170508">
              <w:rPr>
                <w:rFonts w:eastAsia="DengXian"/>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1472481C" w14:textId="77777777" w:rsidR="00CA254E" w:rsidRPr="00170508" w:rsidRDefault="00CA254E" w:rsidP="00FD02C8">
            <w:pPr>
              <w:pStyle w:val="TAC"/>
              <w:rPr>
                <w:rFonts w:eastAsia="DengXian"/>
                <w:lang w:eastAsia="zh-CN"/>
              </w:rPr>
            </w:pPr>
            <w:r w:rsidRPr="00170508">
              <w:rPr>
                <w:rFonts w:eastAsia="DengXian"/>
                <w:lang w:eastAsia="zh-CN"/>
              </w:rPr>
              <w:t>0</w:t>
            </w:r>
          </w:p>
        </w:tc>
      </w:tr>
      <w:tr w:rsidR="00CA254E" w:rsidRPr="00170508" w14:paraId="3C00D855" w14:textId="77777777" w:rsidTr="00FD02C8">
        <w:trPr>
          <w:jc w:val="center"/>
        </w:trPr>
        <w:tc>
          <w:tcPr>
            <w:tcW w:w="1002" w:type="pct"/>
            <w:tcBorders>
              <w:top w:val="nil"/>
              <w:left w:val="single" w:sz="4" w:space="0" w:color="auto"/>
              <w:bottom w:val="nil"/>
              <w:right w:val="single" w:sz="4" w:space="0" w:color="auto"/>
            </w:tcBorders>
            <w:vAlign w:val="center"/>
          </w:tcPr>
          <w:p w14:paraId="191D947A"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1ED5CB30"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AE0B321" w14:textId="77777777" w:rsidR="00CA254E" w:rsidRPr="00170508" w:rsidRDefault="00CA254E" w:rsidP="00FD02C8">
            <w:pPr>
              <w:pStyle w:val="TAC"/>
              <w:rPr>
                <w:rFonts w:eastAsia="DengXian"/>
                <w:lang w:eastAsia="zh-CN"/>
              </w:rPr>
            </w:pPr>
            <w:r w:rsidRPr="00170508">
              <w:rPr>
                <w:rFonts w:eastAsia="DengXian" w:cs="Arial"/>
                <w:color w:val="000000"/>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9449F6D" w14:textId="77777777" w:rsidR="00CA254E" w:rsidRPr="00170508" w:rsidRDefault="00CA254E" w:rsidP="00FD02C8">
            <w:pPr>
              <w:pStyle w:val="TAC"/>
              <w:rPr>
                <w:rFonts w:eastAsia="DengXian"/>
                <w:lang w:eastAsia="zh-CN"/>
              </w:rPr>
            </w:pPr>
            <w:r w:rsidRPr="00170508">
              <w:rPr>
                <w:rFonts w:eastAsia="DengXian"/>
                <w:lang w:eastAsia="zh-CN" w:bidi="ar"/>
              </w:rPr>
              <w:t>5, 10, 15, 20, 25, 30, 40</w:t>
            </w:r>
          </w:p>
        </w:tc>
        <w:tc>
          <w:tcPr>
            <w:tcW w:w="750" w:type="pct"/>
            <w:tcBorders>
              <w:top w:val="nil"/>
              <w:left w:val="single" w:sz="4" w:space="0" w:color="auto"/>
              <w:bottom w:val="nil"/>
              <w:right w:val="single" w:sz="4" w:space="0" w:color="auto"/>
            </w:tcBorders>
            <w:vAlign w:val="center"/>
          </w:tcPr>
          <w:p w14:paraId="08A4F969" w14:textId="77777777" w:rsidR="00CA254E" w:rsidRPr="00170508" w:rsidRDefault="00CA254E" w:rsidP="00FD02C8">
            <w:pPr>
              <w:pStyle w:val="TAC"/>
              <w:rPr>
                <w:rFonts w:eastAsia="DengXian"/>
                <w:lang w:eastAsia="zh-CN"/>
              </w:rPr>
            </w:pPr>
          </w:p>
        </w:tc>
      </w:tr>
      <w:tr w:rsidR="00CA254E" w:rsidRPr="00170508" w14:paraId="62FD5250"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07780EA6"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23D69AA6"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AF78973" w14:textId="77777777" w:rsidR="00CA254E" w:rsidRPr="00170508" w:rsidRDefault="00CA254E" w:rsidP="00FD02C8">
            <w:pPr>
              <w:pStyle w:val="TAC"/>
              <w:rPr>
                <w:rFonts w:eastAsia="DengXian"/>
                <w:lang w:eastAsia="zh-CN"/>
              </w:rPr>
            </w:pPr>
            <w:r w:rsidRPr="00170508">
              <w:rPr>
                <w:rFonts w:eastAsia="DengXian" w:cs="Arial"/>
                <w:color w:val="000000"/>
                <w:szCs w:val="18"/>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0560F4FF" w14:textId="77777777" w:rsidR="00CA254E" w:rsidRPr="00170508" w:rsidRDefault="00CA254E" w:rsidP="00FD02C8">
            <w:pPr>
              <w:pStyle w:val="TAC"/>
              <w:rPr>
                <w:rFonts w:eastAsia="DengXian"/>
                <w:lang w:eastAsia="zh-CN"/>
              </w:rPr>
            </w:pPr>
            <w:r w:rsidRPr="00170508">
              <w:rPr>
                <w:rFonts w:eastAsia="DengXian"/>
                <w:lang w:eastAsia="zh-CN" w:bidi="ar"/>
              </w:rPr>
              <w:t>5, 10, 15, 20</w:t>
            </w:r>
            <w:r w:rsidRPr="00170508">
              <w:rPr>
                <w:rFonts w:eastAsia="DengXian"/>
                <w:vertAlign w:val="superscript"/>
                <w:lang w:eastAsia="zh-CN" w:bidi="ar"/>
              </w:rPr>
              <w:t>1</w:t>
            </w:r>
            <w:r w:rsidRPr="00170508">
              <w:rPr>
                <w:rFonts w:eastAsia="DengXian"/>
                <w:lang w:eastAsia="zh-CN" w:bidi="ar"/>
              </w:rPr>
              <w:t>, 25</w:t>
            </w:r>
            <w:r w:rsidRPr="00170508">
              <w:rPr>
                <w:rFonts w:eastAsia="DengXian"/>
                <w:vertAlign w:val="superscript"/>
                <w:lang w:eastAsia="zh-CN" w:bidi="ar"/>
              </w:rPr>
              <w:t>1</w:t>
            </w:r>
          </w:p>
        </w:tc>
        <w:tc>
          <w:tcPr>
            <w:tcW w:w="750" w:type="pct"/>
            <w:tcBorders>
              <w:top w:val="nil"/>
              <w:left w:val="single" w:sz="4" w:space="0" w:color="auto"/>
              <w:bottom w:val="single" w:sz="4" w:space="0" w:color="auto"/>
              <w:right w:val="single" w:sz="4" w:space="0" w:color="auto"/>
            </w:tcBorders>
            <w:vAlign w:val="center"/>
          </w:tcPr>
          <w:p w14:paraId="73A3839F" w14:textId="77777777" w:rsidR="00CA254E" w:rsidRPr="00170508" w:rsidRDefault="00CA254E" w:rsidP="00FD02C8">
            <w:pPr>
              <w:pStyle w:val="TAC"/>
              <w:rPr>
                <w:rFonts w:eastAsia="DengXian"/>
                <w:lang w:eastAsia="zh-CN"/>
              </w:rPr>
            </w:pPr>
          </w:p>
        </w:tc>
      </w:tr>
      <w:tr w:rsidR="00CA254E" w:rsidRPr="00170508" w14:paraId="36435126"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2B4BA21A" w14:textId="77777777" w:rsidR="00CA254E" w:rsidRPr="00170508" w:rsidRDefault="00CA254E" w:rsidP="00FD02C8">
            <w:pPr>
              <w:pStyle w:val="TAC"/>
              <w:rPr>
                <w:rFonts w:eastAsia="DengXian"/>
                <w:lang w:eastAsia="zh-CN"/>
              </w:rPr>
            </w:pPr>
            <w:r w:rsidRPr="00170508">
              <w:rPr>
                <w:rFonts w:eastAsia="DengXian"/>
              </w:rPr>
              <w:t>CA_n26A-n66(2A)-n70A</w:t>
            </w:r>
          </w:p>
        </w:tc>
        <w:tc>
          <w:tcPr>
            <w:tcW w:w="871" w:type="pct"/>
            <w:tcBorders>
              <w:top w:val="single" w:sz="4" w:space="0" w:color="auto"/>
              <w:left w:val="single" w:sz="4" w:space="0" w:color="auto"/>
              <w:bottom w:val="nil"/>
              <w:right w:val="single" w:sz="4" w:space="0" w:color="auto"/>
            </w:tcBorders>
            <w:vAlign w:val="center"/>
          </w:tcPr>
          <w:p w14:paraId="0F968D86" w14:textId="77777777" w:rsidR="00CA254E" w:rsidRPr="00170508" w:rsidRDefault="00CA254E" w:rsidP="00FD02C8">
            <w:pPr>
              <w:pStyle w:val="TAC"/>
              <w:rPr>
                <w:rFonts w:eastAsia="DengXian"/>
                <w:lang w:eastAsia="zh-CN"/>
              </w:rPr>
            </w:pPr>
            <w:r w:rsidRPr="00170508">
              <w:rPr>
                <w:rFonts w:eastAsia="DengXian"/>
                <w:lang w:eastAsia="zh-CN"/>
              </w:rPr>
              <w:t>CA_n26A-n66A</w:t>
            </w:r>
          </w:p>
          <w:p w14:paraId="1DC00B7F" w14:textId="77777777" w:rsidR="00CA254E" w:rsidRPr="00170508" w:rsidRDefault="00CA254E" w:rsidP="00FD02C8">
            <w:pPr>
              <w:pStyle w:val="TAC"/>
              <w:rPr>
                <w:rFonts w:eastAsia="DengXian"/>
                <w:lang w:eastAsia="zh-CN"/>
              </w:rPr>
            </w:pPr>
            <w:r w:rsidRPr="00170508">
              <w:rPr>
                <w:rFonts w:eastAsia="DengXian"/>
                <w:lang w:eastAsia="zh-CN"/>
              </w:rPr>
              <w:t>CA_n26A-n70A</w:t>
            </w:r>
          </w:p>
        </w:tc>
        <w:tc>
          <w:tcPr>
            <w:tcW w:w="383" w:type="pct"/>
            <w:tcBorders>
              <w:top w:val="single" w:sz="4" w:space="0" w:color="auto"/>
              <w:left w:val="single" w:sz="4" w:space="0" w:color="auto"/>
              <w:bottom w:val="single" w:sz="4" w:space="0" w:color="auto"/>
              <w:right w:val="single" w:sz="4" w:space="0" w:color="auto"/>
            </w:tcBorders>
            <w:vAlign w:val="center"/>
          </w:tcPr>
          <w:p w14:paraId="6B85DB5B" w14:textId="77777777" w:rsidR="00CA254E" w:rsidRPr="00170508" w:rsidRDefault="00CA254E" w:rsidP="00FD02C8">
            <w:pPr>
              <w:pStyle w:val="TAC"/>
              <w:rPr>
                <w:rFonts w:eastAsia="DengXian"/>
                <w:lang w:eastAsia="zh-CN"/>
              </w:rPr>
            </w:pPr>
            <w:r w:rsidRPr="00170508">
              <w:rPr>
                <w:rFonts w:eastAsia="DengXian" w:cs="Arial"/>
                <w:color w:val="000000"/>
                <w:szCs w:val="18"/>
                <w:lang w:eastAsia="zh-CN"/>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093D1232" w14:textId="77777777" w:rsidR="00CA254E" w:rsidRPr="00170508" w:rsidRDefault="00CA254E" w:rsidP="00FD02C8">
            <w:pPr>
              <w:pStyle w:val="TAC"/>
              <w:rPr>
                <w:rFonts w:eastAsia="DengXian"/>
                <w:lang w:eastAsia="zh-CN"/>
              </w:rPr>
            </w:pPr>
            <w:r w:rsidRPr="00170508">
              <w:rPr>
                <w:rFonts w:eastAsia="DengXian"/>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06EFBD71" w14:textId="77777777" w:rsidR="00CA254E" w:rsidRPr="00170508" w:rsidRDefault="00CA254E" w:rsidP="00FD02C8">
            <w:pPr>
              <w:pStyle w:val="TAC"/>
              <w:rPr>
                <w:rFonts w:eastAsia="DengXian"/>
                <w:lang w:eastAsia="zh-CN"/>
              </w:rPr>
            </w:pPr>
            <w:r w:rsidRPr="00170508">
              <w:rPr>
                <w:rFonts w:eastAsia="DengXian"/>
                <w:lang w:eastAsia="zh-CN"/>
              </w:rPr>
              <w:t>0</w:t>
            </w:r>
          </w:p>
        </w:tc>
      </w:tr>
      <w:tr w:rsidR="00CA254E" w:rsidRPr="00170508" w14:paraId="7440CDE7" w14:textId="77777777" w:rsidTr="00FD02C8">
        <w:trPr>
          <w:jc w:val="center"/>
        </w:trPr>
        <w:tc>
          <w:tcPr>
            <w:tcW w:w="1002" w:type="pct"/>
            <w:tcBorders>
              <w:top w:val="nil"/>
              <w:left w:val="single" w:sz="4" w:space="0" w:color="auto"/>
              <w:bottom w:val="nil"/>
              <w:right w:val="single" w:sz="4" w:space="0" w:color="auto"/>
            </w:tcBorders>
            <w:vAlign w:val="center"/>
          </w:tcPr>
          <w:p w14:paraId="4F8CE204"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6AC78AAB"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41FAC73" w14:textId="77777777" w:rsidR="00CA254E" w:rsidRPr="00170508" w:rsidRDefault="00CA254E" w:rsidP="00FD02C8">
            <w:pPr>
              <w:pStyle w:val="TAC"/>
              <w:rPr>
                <w:rFonts w:eastAsia="DengXian"/>
                <w:lang w:eastAsia="zh-CN"/>
              </w:rPr>
            </w:pPr>
            <w:r w:rsidRPr="00170508">
              <w:rPr>
                <w:rFonts w:eastAsia="DengXian" w:cs="Arial"/>
                <w:color w:val="000000"/>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E2761A9" w14:textId="77777777" w:rsidR="00CA254E" w:rsidRPr="00170508" w:rsidRDefault="00CA254E" w:rsidP="00FD02C8">
            <w:pPr>
              <w:pStyle w:val="TAC"/>
              <w:rPr>
                <w:rFonts w:eastAsia="DengXian"/>
                <w:lang w:eastAsia="zh-CN"/>
              </w:rPr>
            </w:pPr>
            <w:r w:rsidRPr="00170508">
              <w:rPr>
                <w:rFonts w:eastAsia="DengXian"/>
                <w:lang w:eastAsia="zh-CN" w:bidi="ar"/>
              </w:rPr>
              <w:t>CA_n66(2A)_BCS0</w:t>
            </w:r>
          </w:p>
        </w:tc>
        <w:tc>
          <w:tcPr>
            <w:tcW w:w="750" w:type="pct"/>
            <w:tcBorders>
              <w:top w:val="nil"/>
              <w:left w:val="single" w:sz="4" w:space="0" w:color="auto"/>
              <w:bottom w:val="nil"/>
              <w:right w:val="single" w:sz="4" w:space="0" w:color="auto"/>
            </w:tcBorders>
            <w:vAlign w:val="center"/>
          </w:tcPr>
          <w:p w14:paraId="57DA7ED6" w14:textId="77777777" w:rsidR="00CA254E" w:rsidRPr="00170508" w:rsidRDefault="00CA254E" w:rsidP="00FD02C8">
            <w:pPr>
              <w:pStyle w:val="TAC"/>
              <w:rPr>
                <w:rFonts w:eastAsia="DengXian"/>
                <w:lang w:eastAsia="zh-CN"/>
              </w:rPr>
            </w:pPr>
          </w:p>
        </w:tc>
      </w:tr>
      <w:tr w:rsidR="00CA254E" w:rsidRPr="00170508" w14:paraId="54C67A62"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752801EA"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1ADE5689"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EAA883B" w14:textId="77777777" w:rsidR="00CA254E" w:rsidRPr="00170508" w:rsidRDefault="00CA254E" w:rsidP="00FD02C8">
            <w:pPr>
              <w:pStyle w:val="TAC"/>
              <w:rPr>
                <w:rFonts w:eastAsia="DengXian"/>
                <w:lang w:eastAsia="zh-CN"/>
              </w:rPr>
            </w:pPr>
            <w:r w:rsidRPr="00170508">
              <w:rPr>
                <w:rFonts w:eastAsia="DengXian" w:cs="Arial"/>
                <w:color w:val="000000"/>
                <w:szCs w:val="18"/>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4F391DB1" w14:textId="77777777" w:rsidR="00CA254E" w:rsidRPr="00170508" w:rsidRDefault="00CA254E" w:rsidP="00FD02C8">
            <w:pPr>
              <w:pStyle w:val="TAC"/>
              <w:rPr>
                <w:rFonts w:eastAsia="DengXian"/>
                <w:lang w:eastAsia="zh-CN"/>
              </w:rPr>
            </w:pPr>
            <w:r w:rsidRPr="00170508">
              <w:rPr>
                <w:rFonts w:eastAsia="DengXian"/>
                <w:lang w:eastAsia="zh-CN" w:bidi="ar"/>
              </w:rPr>
              <w:t>5, 10, 15, 20</w:t>
            </w:r>
            <w:r w:rsidRPr="00170508">
              <w:rPr>
                <w:rFonts w:eastAsia="DengXian"/>
                <w:vertAlign w:val="superscript"/>
                <w:lang w:eastAsia="zh-CN" w:bidi="ar"/>
              </w:rPr>
              <w:t>1</w:t>
            </w:r>
            <w:r w:rsidRPr="00170508">
              <w:rPr>
                <w:rFonts w:eastAsia="DengXian"/>
                <w:lang w:eastAsia="zh-CN" w:bidi="ar"/>
              </w:rPr>
              <w:t>, 25</w:t>
            </w:r>
            <w:r w:rsidRPr="00170508">
              <w:rPr>
                <w:rFonts w:eastAsia="DengXian"/>
                <w:vertAlign w:val="superscript"/>
                <w:lang w:eastAsia="zh-CN" w:bidi="ar"/>
              </w:rPr>
              <w:t>1</w:t>
            </w:r>
          </w:p>
        </w:tc>
        <w:tc>
          <w:tcPr>
            <w:tcW w:w="750" w:type="pct"/>
            <w:tcBorders>
              <w:top w:val="nil"/>
              <w:left w:val="single" w:sz="4" w:space="0" w:color="auto"/>
              <w:bottom w:val="single" w:sz="4" w:space="0" w:color="auto"/>
              <w:right w:val="single" w:sz="4" w:space="0" w:color="auto"/>
            </w:tcBorders>
            <w:vAlign w:val="center"/>
          </w:tcPr>
          <w:p w14:paraId="5D34FC78" w14:textId="77777777" w:rsidR="00CA254E" w:rsidRPr="00170508" w:rsidRDefault="00CA254E" w:rsidP="00FD02C8">
            <w:pPr>
              <w:pStyle w:val="TAC"/>
              <w:rPr>
                <w:rFonts w:eastAsia="DengXian"/>
                <w:lang w:eastAsia="zh-CN"/>
              </w:rPr>
            </w:pPr>
          </w:p>
        </w:tc>
      </w:tr>
      <w:tr w:rsidR="00CA254E" w:rsidRPr="00170508" w14:paraId="4F05AF85"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5D51E5EE" w14:textId="77777777" w:rsidR="00CA254E" w:rsidRPr="00170508" w:rsidRDefault="00CA254E" w:rsidP="00FD02C8">
            <w:pPr>
              <w:pStyle w:val="TAC"/>
              <w:rPr>
                <w:rFonts w:eastAsia="DengXian"/>
                <w:lang w:eastAsia="zh-CN"/>
              </w:rPr>
            </w:pPr>
            <w:r w:rsidRPr="00170508">
              <w:rPr>
                <w:rFonts w:eastAsia="DengXian"/>
              </w:rPr>
              <w:t>CA_n26A-n66(3A)-n70A</w:t>
            </w:r>
          </w:p>
        </w:tc>
        <w:tc>
          <w:tcPr>
            <w:tcW w:w="871" w:type="pct"/>
            <w:tcBorders>
              <w:top w:val="single" w:sz="4" w:space="0" w:color="auto"/>
              <w:left w:val="single" w:sz="4" w:space="0" w:color="auto"/>
              <w:bottom w:val="nil"/>
              <w:right w:val="single" w:sz="4" w:space="0" w:color="auto"/>
            </w:tcBorders>
            <w:vAlign w:val="center"/>
          </w:tcPr>
          <w:p w14:paraId="29EEBD9E" w14:textId="77777777" w:rsidR="00CA254E" w:rsidRPr="00170508" w:rsidRDefault="00CA254E" w:rsidP="00FD02C8">
            <w:pPr>
              <w:pStyle w:val="TAC"/>
              <w:rPr>
                <w:rFonts w:eastAsia="DengXian"/>
                <w:lang w:eastAsia="zh-CN"/>
              </w:rPr>
            </w:pPr>
            <w:r w:rsidRPr="00170508">
              <w:rPr>
                <w:rFonts w:eastAsia="DengXian"/>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46ED2E4A" w14:textId="77777777" w:rsidR="00CA254E" w:rsidRPr="00170508" w:rsidRDefault="00CA254E" w:rsidP="00FD02C8">
            <w:pPr>
              <w:pStyle w:val="TAC"/>
              <w:rPr>
                <w:rFonts w:eastAsia="DengXian" w:cs="Arial"/>
                <w:color w:val="000000"/>
                <w:szCs w:val="18"/>
                <w:lang w:eastAsia="zh-CN"/>
              </w:rPr>
            </w:pPr>
            <w:r w:rsidRPr="00170508">
              <w:rPr>
                <w:rFonts w:eastAsia="DengXian" w:cs="Arial"/>
                <w:color w:val="000000"/>
                <w:szCs w:val="18"/>
                <w:lang w:eastAsia="zh-CN"/>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1415A933" w14:textId="77777777" w:rsidR="00CA254E" w:rsidRPr="00170508" w:rsidRDefault="00CA254E" w:rsidP="00FD02C8">
            <w:pPr>
              <w:pStyle w:val="TAC"/>
              <w:rPr>
                <w:rFonts w:eastAsia="DengXian"/>
                <w:lang w:eastAsia="zh-CN" w:bidi="ar"/>
              </w:rPr>
            </w:pPr>
            <w:r w:rsidRPr="00170508">
              <w:rPr>
                <w:rFonts w:eastAsia="DengXian"/>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1E08B49D" w14:textId="77777777" w:rsidR="00CA254E" w:rsidRPr="00170508" w:rsidRDefault="00CA254E" w:rsidP="00FD02C8">
            <w:pPr>
              <w:pStyle w:val="TAC"/>
              <w:rPr>
                <w:rFonts w:eastAsia="DengXian"/>
                <w:lang w:eastAsia="zh-CN"/>
              </w:rPr>
            </w:pPr>
            <w:r w:rsidRPr="00170508">
              <w:rPr>
                <w:rFonts w:eastAsia="DengXian"/>
                <w:szCs w:val="18"/>
                <w:lang w:eastAsia="zh-CN"/>
              </w:rPr>
              <w:t>0</w:t>
            </w:r>
          </w:p>
        </w:tc>
      </w:tr>
      <w:tr w:rsidR="00CA254E" w:rsidRPr="00170508" w14:paraId="55A515D7" w14:textId="77777777" w:rsidTr="00FD02C8">
        <w:trPr>
          <w:jc w:val="center"/>
        </w:trPr>
        <w:tc>
          <w:tcPr>
            <w:tcW w:w="1002" w:type="pct"/>
            <w:tcBorders>
              <w:top w:val="nil"/>
              <w:left w:val="single" w:sz="4" w:space="0" w:color="auto"/>
              <w:bottom w:val="nil"/>
              <w:right w:val="single" w:sz="4" w:space="0" w:color="auto"/>
            </w:tcBorders>
            <w:vAlign w:val="center"/>
          </w:tcPr>
          <w:p w14:paraId="282B5BE8"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22719DE9"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BC3CA2F" w14:textId="77777777" w:rsidR="00CA254E" w:rsidRPr="00170508" w:rsidRDefault="00CA254E" w:rsidP="00FD02C8">
            <w:pPr>
              <w:pStyle w:val="TAC"/>
              <w:rPr>
                <w:rFonts w:eastAsia="DengXian" w:cs="Arial"/>
                <w:color w:val="000000"/>
                <w:szCs w:val="18"/>
                <w:lang w:eastAsia="zh-CN"/>
              </w:rPr>
            </w:pPr>
            <w:r w:rsidRPr="00170508">
              <w:rPr>
                <w:rFonts w:eastAsia="DengXian" w:cs="Arial"/>
                <w:color w:val="000000"/>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1306569" w14:textId="77777777" w:rsidR="00CA254E" w:rsidRPr="00170508" w:rsidRDefault="00CA254E" w:rsidP="00FD02C8">
            <w:pPr>
              <w:pStyle w:val="TAC"/>
              <w:rPr>
                <w:rFonts w:eastAsia="DengXian"/>
                <w:lang w:eastAsia="zh-CN" w:bidi="ar"/>
              </w:rPr>
            </w:pPr>
            <w:r w:rsidRPr="00170508">
              <w:rPr>
                <w:rFonts w:eastAsia="DengXian"/>
                <w:lang w:eastAsia="zh-CN" w:bidi="ar"/>
              </w:rPr>
              <w:t>CA_n66(3A)_BCS0</w:t>
            </w:r>
          </w:p>
        </w:tc>
        <w:tc>
          <w:tcPr>
            <w:tcW w:w="750" w:type="pct"/>
            <w:tcBorders>
              <w:top w:val="nil"/>
              <w:left w:val="single" w:sz="4" w:space="0" w:color="auto"/>
              <w:bottom w:val="nil"/>
              <w:right w:val="single" w:sz="4" w:space="0" w:color="auto"/>
            </w:tcBorders>
            <w:vAlign w:val="center"/>
          </w:tcPr>
          <w:p w14:paraId="58AF3C31" w14:textId="77777777" w:rsidR="00CA254E" w:rsidRPr="00170508" w:rsidRDefault="00CA254E" w:rsidP="00FD02C8">
            <w:pPr>
              <w:pStyle w:val="TAC"/>
              <w:rPr>
                <w:rFonts w:eastAsia="DengXian"/>
                <w:lang w:eastAsia="zh-CN"/>
              </w:rPr>
            </w:pPr>
          </w:p>
        </w:tc>
      </w:tr>
      <w:tr w:rsidR="00CA254E" w:rsidRPr="00170508" w14:paraId="46ADE90B"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3943C47A"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77D56152"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003814C" w14:textId="77777777" w:rsidR="00CA254E" w:rsidRPr="00170508" w:rsidRDefault="00CA254E" w:rsidP="00FD02C8">
            <w:pPr>
              <w:pStyle w:val="TAC"/>
              <w:rPr>
                <w:rFonts w:eastAsia="DengXian" w:cs="Arial"/>
                <w:color w:val="000000"/>
                <w:szCs w:val="18"/>
                <w:lang w:eastAsia="zh-CN"/>
              </w:rPr>
            </w:pPr>
            <w:r w:rsidRPr="00170508">
              <w:rPr>
                <w:rFonts w:eastAsia="DengXian" w:cs="Arial"/>
                <w:color w:val="000000"/>
                <w:szCs w:val="18"/>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318419DA" w14:textId="77777777" w:rsidR="00CA254E" w:rsidRPr="00170508" w:rsidRDefault="00CA254E" w:rsidP="00FD02C8">
            <w:pPr>
              <w:pStyle w:val="TAC"/>
              <w:rPr>
                <w:rFonts w:eastAsia="DengXian"/>
                <w:lang w:eastAsia="zh-CN" w:bidi="ar"/>
              </w:rPr>
            </w:pPr>
            <w:r w:rsidRPr="00170508">
              <w:rPr>
                <w:rFonts w:eastAsia="DengXian"/>
                <w:lang w:eastAsia="zh-CN" w:bidi="ar"/>
              </w:rPr>
              <w:t>5, 10, 15, 20</w:t>
            </w:r>
            <w:r w:rsidRPr="00170508">
              <w:rPr>
                <w:rFonts w:eastAsia="DengXian"/>
                <w:vertAlign w:val="superscript"/>
                <w:lang w:eastAsia="zh-CN" w:bidi="ar"/>
              </w:rPr>
              <w:t>1</w:t>
            </w:r>
            <w:r w:rsidRPr="00170508">
              <w:rPr>
                <w:rFonts w:eastAsia="DengXian"/>
                <w:lang w:eastAsia="zh-CN" w:bidi="ar"/>
              </w:rPr>
              <w:t>, 25</w:t>
            </w:r>
            <w:r w:rsidRPr="00170508">
              <w:rPr>
                <w:rFonts w:eastAsia="DengXian"/>
                <w:vertAlign w:val="superscript"/>
                <w:lang w:eastAsia="zh-CN" w:bidi="ar"/>
              </w:rPr>
              <w:t>1</w:t>
            </w:r>
          </w:p>
        </w:tc>
        <w:tc>
          <w:tcPr>
            <w:tcW w:w="750" w:type="pct"/>
            <w:tcBorders>
              <w:top w:val="nil"/>
              <w:left w:val="single" w:sz="4" w:space="0" w:color="auto"/>
              <w:bottom w:val="single" w:sz="4" w:space="0" w:color="auto"/>
              <w:right w:val="single" w:sz="4" w:space="0" w:color="auto"/>
            </w:tcBorders>
            <w:vAlign w:val="center"/>
          </w:tcPr>
          <w:p w14:paraId="33E0807C" w14:textId="77777777" w:rsidR="00CA254E" w:rsidRPr="00170508" w:rsidRDefault="00CA254E" w:rsidP="00FD02C8">
            <w:pPr>
              <w:pStyle w:val="TAC"/>
              <w:rPr>
                <w:rFonts w:eastAsia="DengXian"/>
                <w:lang w:eastAsia="zh-CN"/>
              </w:rPr>
            </w:pPr>
          </w:p>
        </w:tc>
      </w:tr>
      <w:tr w:rsidR="00CA254E" w:rsidRPr="00170508" w14:paraId="40A6231A"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18D2163A" w14:textId="77777777" w:rsidR="00CA254E" w:rsidRPr="00170508" w:rsidRDefault="00CA254E" w:rsidP="00FD02C8">
            <w:pPr>
              <w:pStyle w:val="TAC"/>
              <w:rPr>
                <w:rFonts w:eastAsia="DengXian"/>
                <w:lang w:eastAsia="zh-CN"/>
              </w:rPr>
            </w:pPr>
            <w:r w:rsidRPr="00170508">
              <w:rPr>
                <w:rFonts w:eastAsia="DengXian" w:cs="Arial"/>
                <w:szCs w:val="18"/>
              </w:rPr>
              <w:t>CA_n26A-n66A-n71A</w:t>
            </w:r>
          </w:p>
        </w:tc>
        <w:tc>
          <w:tcPr>
            <w:tcW w:w="871" w:type="pct"/>
            <w:tcBorders>
              <w:top w:val="single" w:sz="4" w:space="0" w:color="auto"/>
              <w:left w:val="single" w:sz="4" w:space="0" w:color="auto"/>
              <w:bottom w:val="nil"/>
              <w:right w:val="single" w:sz="4" w:space="0" w:color="auto"/>
            </w:tcBorders>
            <w:vAlign w:val="center"/>
          </w:tcPr>
          <w:p w14:paraId="4EAB70A2" w14:textId="77777777" w:rsidR="00CA254E" w:rsidRPr="00170508" w:rsidRDefault="00CA254E" w:rsidP="00FD02C8">
            <w:pPr>
              <w:pStyle w:val="TAC"/>
              <w:rPr>
                <w:rFonts w:eastAsia="DengXian" w:cs="Arial"/>
                <w:szCs w:val="18"/>
                <w:lang w:eastAsia="zh-CN"/>
              </w:rPr>
            </w:pPr>
            <w:r w:rsidRPr="00170508">
              <w:rPr>
                <w:rFonts w:eastAsia="DengXian" w:cs="Arial"/>
                <w:szCs w:val="18"/>
                <w:lang w:eastAsia="zh-CN"/>
              </w:rPr>
              <w:t>CA_n26A-n66A</w:t>
            </w:r>
          </w:p>
          <w:p w14:paraId="220CCE38" w14:textId="77777777" w:rsidR="00CA254E" w:rsidRPr="00170508" w:rsidRDefault="00CA254E" w:rsidP="00FD02C8">
            <w:pPr>
              <w:pStyle w:val="TAC"/>
              <w:rPr>
                <w:rFonts w:eastAsia="DengXian"/>
                <w:lang w:eastAsia="zh-CN"/>
              </w:rPr>
            </w:pPr>
            <w:r w:rsidRPr="00170508">
              <w:rPr>
                <w:rFonts w:eastAsia="DengXian" w:cs="Arial"/>
                <w:szCs w:val="18"/>
                <w:lang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60500C3D" w14:textId="77777777" w:rsidR="00CA254E" w:rsidRPr="00170508" w:rsidRDefault="00CA254E" w:rsidP="00FD02C8">
            <w:pPr>
              <w:pStyle w:val="TAC"/>
              <w:rPr>
                <w:rFonts w:eastAsia="DengXian" w:cs="Arial"/>
                <w:color w:val="000000"/>
                <w:szCs w:val="18"/>
                <w:lang w:eastAsia="zh-CN"/>
              </w:rPr>
            </w:pPr>
            <w:r w:rsidRPr="00170508">
              <w:rPr>
                <w:rFonts w:eastAsia="DengXian" w:cs="Arial"/>
                <w:color w:val="000000"/>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79F26E74" w14:textId="77777777" w:rsidR="00CA254E" w:rsidRPr="00170508" w:rsidRDefault="00CA254E" w:rsidP="00FD02C8">
            <w:pPr>
              <w:pStyle w:val="TAC"/>
              <w:rPr>
                <w:rFonts w:eastAsia="DengXian"/>
                <w:lang w:eastAsia="zh-CN" w:bidi="ar"/>
              </w:rPr>
            </w:pPr>
            <w:r w:rsidRPr="00170508">
              <w:rPr>
                <w:rFonts w:eastAsia="DengXian"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6484405D" w14:textId="77777777" w:rsidR="00CA254E" w:rsidRPr="00170508" w:rsidRDefault="00CA254E" w:rsidP="00FD02C8">
            <w:pPr>
              <w:pStyle w:val="TAC"/>
              <w:rPr>
                <w:rFonts w:eastAsia="DengXian"/>
                <w:lang w:eastAsia="zh-CN"/>
              </w:rPr>
            </w:pPr>
            <w:r w:rsidRPr="00170508">
              <w:rPr>
                <w:rFonts w:eastAsia="DengXian" w:hint="eastAsia"/>
                <w:szCs w:val="18"/>
                <w:lang w:eastAsia="zh-CN"/>
              </w:rPr>
              <w:t>0</w:t>
            </w:r>
          </w:p>
        </w:tc>
      </w:tr>
      <w:tr w:rsidR="00CA254E" w:rsidRPr="00170508" w14:paraId="5B8B2D62" w14:textId="77777777" w:rsidTr="00FD02C8">
        <w:trPr>
          <w:jc w:val="center"/>
        </w:trPr>
        <w:tc>
          <w:tcPr>
            <w:tcW w:w="1002" w:type="pct"/>
            <w:tcBorders>
              <w:top w:val="nil"/>
              <w:left w:val="single" w:sz="4" w:space="0" w:color="auto"/>
              <w:bottom w:val="nil"/>
              <w:right w:val="single" w:sz="4" w:space="0" w:color="auto"/>
            </w:tcBorders>
            <w:vAlign w:val="center"/>
          </w:tcPr>
          <w:p w14:paraId="409D64D4"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7131DE52"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12AF0AB" w14:textId="77777777" w:rsidR="00CA254E" w:rsidRPr="00170508" w:rsidRDefault="00CA254E" w:rsidP="00FD02C8">
            <w:pPr>
              <w:pStyle w:val="TAC"/>
              <w:rPr>
                <w:rFonts w:eastAsia="DengXian" w:cs="Arial"/>
                <w:color w:val="000000"/>
                <w:szCs w:val="18"/>
                <w:lang w:eastAsia="zh-CN"/>
              </w:rPr>
            </w:pPr>
            <w:r w:rsidRPr="00170508">
              <w:rPr>
                <w:rFonts w:cs="Arial"/>
                <w:color w:val="000000"/>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75F93C9" w14:textId="77777777" w:rsidR="00CA254E" w:rsidRPr="00170508" w:rsidRDefault="00CA254E" w:rsidP="00FD02C8">
            <w:pPr>
              <w:pStyle w:val="TAC"/>
              <w:rPr>
                <w:rFonts w:eastAsia="DengXian"/>
                <w:lang w:eastAsia="zh-CN" w:bidi="ar"/>
              </w:rPr>
            </w:pPr>
            <w:r w:rsidRPr="00170508">
              <w:rPr>
                <w:rFonts w:eastAsia="DengXian" w:cs="Arial"/>
                <w:szCs w:val="18"/>
              </w:rPr>
              <w:t>5, 10, 15, 20, 25, 30, 40</w:t>
            </w:r>
          </w:p>
        </w:tc>
        <w:tc>
          <w:tcPr>
            <w:tcW w:w="750" w:type="pct"/>
            <w:tcBorders>
              <w:top w:val="nil"/>
              <w:left w:val="single" w:sz="4" w:space="0" w:color="auto"/>
              <w:bottom w:val="nil"/>
              <w:right w:val="single" w:sz="4" w:space="0" w:color="auto"/>
            </w:tcBorders>
            <w:vAlign w:val="center"/>
          </w:tcPr>
          <w:p w14:paraId="78B53A51" w14:textId="77777777" w:rsidR="00CA254E" w:rsidRPr="00170508" w:rsidRDefault="00CA254E" w:rsidP="00FD02C8">
            <w:pPr>
              <w:pStyle w:val="TAC"/>
              <w:rPr>
                <w:rFonts w:eastAsia="DengXian"/>
                <w:lang w:eastAsia="zh-CN"/>
              </w:rPr>
            </w:pPr>
          </w:p>
        </w:tc>
      </w:tr>
      <w:tr w:rsidR="00CA254E" w:rsidRPr="00170508" w14:paraId="461EC6E2"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05590177"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4299E52F"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4FA0355" w14:textId="77777777" w:rsidR="00CA254E" w:rsidRPr="00170508" w:rsidRDefault="00CA254E" w:rsidP="00FD02C8">
            <w:pPr>
              <w:pStyle w:val="TAC"/>
              <w:rPr>
                <w:rFonts w:eastAsia="DengXian" w:cs="Arial"/>
                <w:color w:val="000000"/>
                <w:szCs w:val="18"/>
                <w:lang w:eastAsia="zh-CN"/>
              </w:rPr>
            </w:pPr>
            <w:r w:rsidRPr="00170508">
              <w:rPr>
                <w:rFonts w:cs="Arial"/>
                <w:color w:val="000000"/>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65EA3C1" w14:textId="77777777" w:rsidR="00CA254E" w:rsidRPr="00170508" w:rsidRDefault="00CA254E" w:rsidP="00FD02C8">
            <w:pPr>
              <w:pStyle w:val="TAC"/>
              <w:rPr>
                <w:rFonts w:eastAsia="DengXian"/>
                <w:lang w:eastAsia="zh-CN" w:bidi="ar"/>
              </w:rPr>
            </w:pPr>
            <w:r w:rsidRPr="00170508">
              <w:rPr>
                <w:rFonts w:eastAsia="DengXian" w:cs="Arial"/>
                <w:szCs w:val="18"/>
              </w:rPr>
              <w:t>5, 10, 15, 20</w:t>
            </w:r>
          </w:p>
        </w:tc>
        <w:tc>
          <w:tcPr>
            <w:tcW w:w="750" w:type="pct"/>
            <w:tcBorders>
              <w:top w:val="nil"/>
              <w:left w:val="single" w:sz="4" w:space="0" w:color="auto"/>
              <w:bottom w:val="single" w:sz="4" w:space="0" w:color="auto"/>
              <w:right w:val="single" w:sz="4" w:space="0" w:color="auto"/>
            </w:tcBorders>
            <w:vAlign w:val="center"/>
          </w:tcPr>
          <w:p w14:paraId="17BCEEB8" w14:textId="77777777" w:rsidR="00CA254E" w:rsidRPr="00170508" w:rsidRDefault="00CA254E" w:rsidP="00FD02C8">
            <w:pPr>
              <w:pStyle w:val="TAC"/>
              <w:rPr>
                <w:rFonts w:eastAsia="DengXian"/>
                <w:lang w:eastAsia="zh-CN"/>
              </w:rPr>
            </w:pPr>
          </w:p>
        </w:tc>
      </w:tr>
      <w:tr w:rsidR="00CA254E" w:rsidRPr="00170508" w14:paraId="3C817C7E"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25C0B53A" w14:textId="77777777" w:rsidR="00CA254E" w:rsidRPr="00170508" w:rsidRDefault="00CA254E" w:rsidP="00FD02C8">
            <w:pPr>
              <w:pStyle w:val="TAC"/>
              <w:rPr>
                <w:rFonts w:eastAsia="DengXian"/>
                <w:lang w:eastAsia="zh-CN"/>
              </w:rPr>
            </w:pPr>
            <w:r w:rsidRPr="00170508">
              <w:rPr>
                <w:rFonts w:eastAsia="DengXian" w:cs="Arial"/>
                <w:szCs w:val="18"/>
              </w:rPr>
              <w:t>CA_n26A-n66(2A)-n71A</w:t>
            </w:r>
          </w:p>
        </w:tc>
        <w:tc>
          <w:tcPr>
            <w:tcW w:w="871" w:type="pct"/>
            <w:tcBorders>
              <w:top w:val="single" w:sz="4" w:space="0" w:color="auto"/>
              <w:left w:val="single" w:sz="4" w:space="0" w:color="auto"/>
              <w:bottom w:val="nil"/>
              <w:right w:val="single" w:sz="4" w:space="0" w:color="auto"/>
            </w:tcBorders>
            <w:vAlign w:val="center"/>
          </w:tcPr>
          <w:p w14:paraId="6CF545D6" w14:textId="77777777" w:rsidR="00CA254E" w:rsidRPr="00170508" w:rsidRDefault="00CA254E" w:rsidP="00FD02C8">
            <w:pPr>
              <w:pStyle w:val="TAC"/>
              <w:rPr>
                <w:rFonts w:eastAsia="DengXian" w:cs="Arial"/>
                <w:szCs w:val="18"/>
                <w:lang w:eastAsia="zh-CN"/>
              </w:rPr>
            </w:pPr>
            <w:r w:rsidRPr="00170508">
              <w:rPr>
                <w:rFonts w:eastAsia="DengXian" w:cs="Arial"/>
                <w:szCs w:val="18"/>
                <w:lang w:eastAsia="zh-CN"/>
              </w:rPr>
              <w:t>CA_n26A-n66A</w:t>
            </w:r>
          </w:p>
          <w:p w14:paraId="188525CB" w14:textId="77777777" w:rsidR="00CA254E" w:rsidRPr="00170508" w:rsidRDefault="00CA254E" w:rsidP="00FD02C8">
            <w:pPr>
              <w:pStyle w:val="TAC"/>
              <w:rPr>
                <w:rFonts w:eastAsia="DengXian"/>
                <w:lang w:eastAsia="zh-CN"/>
              </w:rPr>
            </w:pPr>
            <w:r w:rsidRPr="00170508">
              <w:rPr>
                <w:rFonts w:eastAsia="DengXian" w:cs="Arial"/>
                <w:szCs w:val="18"/>
                <w:lang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4707AABF" w14:textId="77777777" w:rsidR="00CA254E" w:rsidRPr="00170508" w:rsidRDefault="00CA254E" w:rsidP="00FD02C8">
            <w:pPr>
              <w:pStyle w:val="TAC"/>
              <w:rPr>
                <w:rFonts w:eastAsia="DengXian" w:cs="Arial"/>
                <w:color w:val="000000"/>
                <w:szCs w:val="18"/>
                <w:lang w:eastAsia="zh-CN"/>
              </w:rPr>
            </w:pPr>
            <w:r w:rsidRPr="00170508">
              <w:rPr>
                <w:rFonts w:eastAsia="DengXian" w:cs="Arial"/>
                <w:color w:val="000000"/>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0C2E3E9A" w14:textId="77777777" w:rsidR="00CA254E" w:rsidRPr="00170508" w:rsidRDefault="00CA254E" w:rsidP="00FD02C8">
            <w:pPr>
              <w:pStyle w:val="TAC"/>
              <w:rPr>
                <w:rFonts w:eastAsia="DengXian"/>
                <w:lang w:eastAsia="zh-CN" w:bidi="ar"/>
              </w:rPr>
            </w:pPr>
            <w:r w:rsidRPr="00170508">
              <w:rPr>
                <w:rFonts w:eastAsia="DengXian"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65244BEC" w14:textId="77777777" w:rsidR="00CA254E" w:rsidRPr="00170508" w:rsidRDefault="00CA254E" w:rsidP="00FD02C8">
            <w:pPr>
              <w:pStyle w:val="TAC"/>
              <w:rPr>
                <w:rFonts w:eastAsia="DengXian"/>
                <w:lang w:eastAsia="zh-CN"/>
              </w:rPr>
            </w:pPr>
            <w:r w:rsidRPr="00170508">
              <w:rPr>
                <w:rFonts w:eastAsia="DengXian" w:hint="eastAsia"/>
                <w:szCs w:val="18"/>
                <w:lang w:eastAsia="zh-CN"/>
              </w:rPr>
              <w:t>0</w:t>
            </w:r>
          </w:p>
        </w:tc>
      </w:tr>
      <w:tr w:rsidR="00CA254E" w:rsidRPr="00170508" w14:paraId="7E9558CD" w14:textId="77777777" w:rsidTr="00FD02C8">
        <w:trPr>
          <w:jc w:val="center"/>
        </w:trPr>
        <w:tc>
          <w:tcPr>
            <w:tcW w:w="1002" w:type="pct"/>
            <w:tcBorders>
              <w:top w:val="nil"/>
              <w:left w:val="single" w:sz="4" w:space="0" w:color="auto"/>
              <w:bottom w:val="nil"/>
              <w:right w:val="single" w:sz="4" w:space="0" w:color="auto"/>
            </w:tcBorders>
            <w:vAlign w:val="center"/>
          </w:tcPr>
          <w:p w14:paraId="4E91CCDB"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4A6CDAA7"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D0D247D" w14:textId="77777777" w:rsidR="00CA254E" w:rsidRPr="00170508" w:rsidRDefault="00CA254E" w:rsidP="00FD02C8">
            <w:pPr>
              <w:pStyle w:val="TAC"/>
              <w:rPr>
                <w:rFonts w:eastAsia="DengXian" w:cs="Arial"/>
                <w:color w:val="000000"/>
                <w:szCs w:val="18"/>
                <w:lang w:eastAsia="zh-CN"/>
              </w:rPr>
            </w:pPr>
            <w:r w:rsidRPr="00170508">
              <w:rPr>
                <w:rFonts w:cs="Arial"/>
                <w:color w:val="000000"/>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C3DB7DD" w14:textId="77777777" w:rsidR="00CA254E" w:rsidRPr="00170508" w:rsidRDefault="00CA254E" w:rsidP="00FD02C8">
            <w:pPr>
              <w:pStyle w:val="TAC"/>
              <w:rPr>
                <w:rFonts w:eastAsia="DengXian"/>
                <w:lang w:eastAsia="zh-CN" w:bidi="ar"/>
              </w:rPr>
            </w:pPr>
            <w:r w:rsidRPr="00170508">
              <w:rPr>
                <w:rFonts w:eastAsia="DengXian" w:hint="eastAsia"/>
                <w:lang w:eastAsia="zh-CN" w:bidi="ar"/>
              </w:rPr>
              <w:t>C</w:t>
            </w:r>
            <w:r w:rsidRPr="00170508">
              <w:rPr>
                <w:rFonts w:eastAsia="DengXian"/>
                <w:lang w:eastAsia="zh-CN" w:bidi="ar"/>
              </w:rPr>
              <w:t>A_n66(2A)_BCS1</w:t>
            </w:r>
          </w:p>
        </w:tc>
        <w:tc>
          <w:tcPr>
            <w:tcW w:w="750" w:type="pct"/>
            <w:tcBorders>
              <w:top w:val="nil"/>
              <w:left w:val="single" w:sz="4" w:space="0" w:color="auto"/>
              <w:bottom w:val="nil"/>
              <w:right w:val="single" w:sz="4" w:space="0" w:color="auto"/>
            </w:tcBorders>
            <w:vAlign w:val="center"/>
          </w:tcPr>
          <w:p w14:paraId="36C354B4" w14:textId="77777777" w:rsidR="00CA254E" w:rsidRPr="00170508" w:rsidRDefault="00CA254E" w:rsidP="00FD02C8">
            <w:pPr>
              <w:pStyle w:val="TAC"/>
              <w:rPr>
                <w:rFonts w:eastAsia="DengXian"/>
                <w:lang w:eastAsia="zh-CN"/>
              </w:rPr>
            </w:pPr>
          </w:p>
        </w:tc>
      </w:tr>
      <w:tr w:rsidR="00CA254E" w:rsidRPr="00170508" w14:paraId="5444179E"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427CA164"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424848FA"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A247BE1" w14:textId="77777777" w:rsidR="00CA254E" w:rsidRPr="00170508" w:rsidRDefault="00CA254E" w:rsidP="00FD02C8">
            <w:pPr>
              <w:pStyle w:val="TAC"/>
              <w:rPr>
                <w:rFonts w:eastAsia="DengXian" w:cs="Arial"/>
                <w:color w:val="000000"/>
                <w:szCs w:val="18"/>
                <w:lang w:eastAsia="zh-CN"/>
              </w:rPr>
            </w:pPr>
            <w:r w:rsidRPr="00170508">
              <w:rPr>
                <w:rFonts w:cs="Arial"/>
                <w:color w:val="000000"/>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4B15782" w14:textId="77777777" w:rsidR="00CA254E" w:rsidRPr="00170508" w:rsidRDefault="00CA254E" w:rsidP="00FD02C8">
            <w:pPr>
              <w:pStyle w:val="TAC"/>
              <w:rPr>
                <w:rFonts w:eastAsia="DengXian"/>
                <w:lang w:eastAsia="zh-CN" w:bidi="ar"/>
              </w:rPr>
            </w:pPr>
            <w:r w:rsidRPr="00170508">
              <w:rPr>
                <w:rFonts w:eastAsia="DengXian" w:cs="Arial"/>
                <w:szCs w:val="18"/>
              </w:rPr>
              <w:t>5, 10, 15, 20</w:t>
            </w:r>
          </w:p>
        </w:tc>
        <w:tc>
          <w:tcPr>
            <w:tcW w:w="750" w:type="pct"/>
            <w:tcBorders>
              <w:top w:val="nil"/>
              <w:left w:val="single" w:sz="4" w:space="0" w:color="auto"/>
              <w:bottom w:val="single" w:sz="4" w:space="0" w:color="auto"/>
              <w:right w:val="single" w:sz="4" w:space="0" w:color="auto"/>
            </w:tcBorders>
            <w:vAlign w:val="center"/>
          </w:tcPr>
          <w:p w14:paraId="7276D7DC" w14:textId="77777777" w:rsidR="00CA254E" w:rsidRPr="00170508" w:rsidRDefault="00CA254E" w:rsidP="00FD02C8">
            <w:pPr>
              <w:pStyle w:val="TAC"/>
              <w:rPr>
                <w:rFonts w:eastAsia="DengXian"/>
                <w:lang w:eastAsia="zh-CN"/>
              </w:rPr>
            </w:pPr>
          </w:p>
        </w:tc>
      </w:tr>
      <w:tr w:rsidR="00CA254E" w:rsidRPr="00170508" w14:paraId="352C9C70"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534AFC9D" w14:textId="77777777" w:rsidR="00CA254E" w:rsidRPr="00170508" w:rsidRDefault="00CA254E" w:rsidP="00FD02C8">
            <w:pPr>
              <w:pStyle w:val="TAC"/>
              <w:rPr>
                <w:rFonts w:eastAsia="DengXian"/>
                <w:lang w:eastAsia="zh-CN"/>
              </w:rPr>
            </w:pPr>
            <w:r w:rsidRPr="00170508">
              <w:rPr>
                <w:rFonts w:eastAsia="DengXian" w:cs="Arial"/>
                <w:szCs w:val="18"/>
              </w:rPr>
              <w:t>CA_n26A-n66(3A)-n71A</w:t>
            </w:r>
          </w:p>
        </w:tc>
        <w:tc>
          <w:tcPr>
            <w:tcW w:w="871" w:type="pct"/>
            <w:tcBorders>
              <w:top w:val="single" w:sz="4" w:space="0" w:color="auto"/>
              <w:left w:val="single" w:sz="4" w:space="0" w:color="auto"/>
              <w:bottom w:val="nil"/>
              <w:right w:val="single" w:sz="4" w:space="0" w:color="auto"/>
            </w:tcBorders>
            <w:vAlign w:val="center"/>
          </w:tcPr>
          <w:p w14:paraId="7EC9E24E" w14:textId="77777777" w:rsidR="00CA254E" w:rsidRPr="00170508" w:rsidRDefault="00CA254E" w:rsidP="00FD02C8">
            <w:pPr>
              <w:pStyle w:val="TAC"/>
              <w:rPr>
                <w:rFonts w:eastAsia="DengXian"/>
                <w:lang w:eastAsia="zh-CN"/>
              </w:rPr>
            </w:pPr>
            <w:r w:rsidRPr="00170508">
              <w:rPr>
                <w:rFonts w:eastAsia="DengXian" w:cs="Arial"/>
                <w:szCs w:val="18"/>
                <w:lang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21FBD149" w14:textId="77777777" w:rsidR="00CA254E" w:rsidRPr="00170508" w:rsidRDefault="00CA254E" w:rsidP="00FD02C8">
            <w:pPr>
              <w:pStyle w:val="TAC"/>
              <w:rPr>
                <w:rFonts w:eastAsia="DengXian" w:cs="Arial"/>
                <w:color w:val="000000"/>
                <w:szCs w:val="18"/>
                <w:lang w:eastAsia="zh-CN"/>
              </w:rPr>
            </w:pPr>
            <w:r w:rsidRPr="00170508">
              <w:rPr>
                <w:rFonts w:eastAsia="DengXian" w:cs="Arial"/>
                <w:color w:val="000000"/>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5498963D" w14:textId="77777777" w:rsidR="00CA254E" w:rsidRPr="00170508" w:rsidRDefault="00CA254E" w:rsidP="00FD02C8">
            <w:pPr>
              <w:pStyle w:val="TAC"/>
              <w:rPr>
                <w:rFonts w:eastAsia="DengXian"/>
                <w:lang w:eastAsia="zh-CN" w:bidi="ar"/>
              </w:rPr>
            </w:pPr>
            <w:r w:rsidRPr="00170508">
              <w:rPr>
                <w:rFonts w:eastAsia="DengXian"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7CC88F41" w14:textId="77777777" w:rsidR="00CA254E" w:rsidRPr="00170508" w:rsidRDefault="00CA254E" w:rsidP="00FD02C8">
            <w:pPr>
              <w:pStyle w:val="TAC"/>
              <w:rPr>
                <w:rFonts w:eastAsia="DengXian"/>
                <w:lang w:eastAsia="zh-CN"/>
              </w:rPr>
            </w:pPr>
            <w:r w:rsidRPr="00170508">
              <w:rPr>
                <w:rFonts w:eastAsia="DengXian"/>
                <w:szCs w:val="18"/>
                <w:lang w:eastAsia="zh-CN"/>
              </w:rPr>
              <w:t>0</w:t>
            </w:r>
          </w:p>
        </w:tc>
      </w:tr>
      <w:tr w:rsidR="00CA254E" w:rsidRPr="00170508" w14:paraId="17C9358D" w14:textId="77777777" w:rsidTr="00FD02C8">
        <w:trPr>
          <w:jc w:val="center"/>
        </w:trPr>
        <w:tc>
          <w:tcPr>
            <w:tcW w:w="1002" w:type="pct"/>
            <w:tcBorders>
              <w:top w:val="nil"/>
              <w:left w:val="single" w:sz="4" w:space="0" w:color="auto"/>
              <w:bottom w:val="nil"/>
              <w:right w:val="single" w:sz="4" w:space="0" w:color="auto"/>
            </w:tcBorders>
            <w:vAlign w:val="center"/>
          </w:tcPr>
          <w:p w14:paraId="0B7A36DA"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6A970B94"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FA42A6C" w14:textId="77777777" w:rsidR="00CA254E" w:rsidRPr="00170508" w:rsidRDefault="00CA254E" w:rsidP="00FD02C8">
            <w:pPr>
              <w:pStyle w:val="TAC"/>
              <w:rPr>
                <w:rFonts w:eastAsia="DengXian" w:cs="Arial"/>
                <w:color w:val="000000"/>
                <w:szCs w:val="18"/>
                <w:lang w:eastAsia="zh-CN"/>
              </w:rPr>
            </w:pPr>
            <w:r w:rsidRPr="00170508">
              <w:rPr>
                <w:rFonts w:cs="Arial"/>
                <w:color w:val="000000"/>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7FC3C2A" w14:textId="77777777" w:rsidR="00CA254E" w:rsidRPr="00170508" w:rsidRDefault="00CA254E" w:rsidP="00FD02C8">
            <w:pPr>
              <w:pStyle w:val="TAC"/>
              <w:rPr>
                <w:rFonts w:eastAsia="DengXian"/>
                <w:lang w:eastAsia="zh-CN" w:bidi="ar"/>
              </w:rPr>
            </w:pPr>
            <w:r w:rsidRPr="00170508">
              <w:rPr>
                <w:rFonts w:eastAsia="DengXian"/>
                <w:lang w:eastAsia="zh-CN" w:bidi="ar"/>
              </w:rPr>
              <w:t>CA_n66(3A)_BCS0</w:t>
            </w:r>
          </w:p>
        </w:tc>
        <w:tc>
          <w:tcPr>
            <w:tcW w:w="750" w:type="pct"/>
            <w:tcBorders>
              <w:top w:val="nil"/>
              <w:left w:val="single" w:sz="4" w:space="0" w:color="auto"/>
              <w:bottom w:val="nil"/>
              <w:right w:val="single" w:sz="4" w:space="0" w:color="auto"/>
            </w:tcBorders>
            <w:vAlign w:val="center"/>
          </w:tcPr>
          <w:p w14:paraId="429CE34F" w14:textId="77777777" w:rsidR="00CA254E" w:rsidRPr="00170508" w:rsidRDefault="00CA254E" w:rsidP="00FD02C8">
            <w:pPr>
              <w:pStyle w:val="TAC"/>
              <w:rPr>
                <w:rFonts w:eastAsia="DengXian"/>
                <w:lang w:eastAsia="zh-CN"/>
              </w:rPr>
            </w:pPr>
          </w:p>
        </w:tc>
      </w:tr>
      <w:tr w:rsidR="00CA254E" w:rsidRPr="00170508" w14:paraId="5978216C"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1D1832A0"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445AD3C8"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B7B6736" w14:textId="77777777" w:rsidR="00CA254E" w:rsidRPr="00170508" w:rsidRDefault="00CA254E" w:rsidP="00FD02C8">
            <w:pPr>
              <w:pStyle w:val="TAC"/>
              <w:rPr>
                <w:rFonts w:eastAsia="DengXian" w:cs="Arial"/>
                <w:color w:val="000000"/>
                <w:szCs w:val="18"/>
                <w:lang w:eastAsia="zh-CN"/>
              </w:rPr>
            </w:pPr>
            <w:r w:rsidRPr="00170508">
              <w:rPr>
                <w:rFonts w:cs="Arial"/>
                <w:color w:val="000000"/>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8336E5C" w14:textId="77777777" w:rsidR="00CA254E" w:rsidRPr="00170508" w:rsidRDefault="00CA254E" w:rsidP="00FD02C8">
            <w:pPr>
              <w:pStyle w:val="TAC"/>
              <w:rPr>
                <w:rFonts w:eastAsia="DengXian"/>
                <w:lang w:eastAsia="zh-CN" w:bidi="ar"/>
              </w:rPr>
            </w:pPr>
            <w:r w:rsidRPr="00170508">
              <w:rPr>
                <w:rFonts w:eastAsia="DengXian" w:cs="Arial"/>
                <w:szCs w:val="18"/>
              </w:rPr>
              <w:t>5, 10, 15, 20</w:t>
            </w:r>
          </w:p>
        </w:tc>
        <w:tc>
          <w:tcPr>
            <w:tcW w:w="750" w:type="pct"/>
            <w:tcBorders>
              <w:top w:val="nil"/>
              <w:left w:val="single" w:sz="4" w:space="0" w:color="auto"/>
              <w:bottom w:val="single" w:sz="4" w:space="0" w:color="auto"/>
              <w:right w:val="single" w:sz="4" w:space="0" w:color="auto"/>
            </w:tcBorders>
            <w:vAlign w:val="center"/>
          </w:tcPr>
          <w:p w14:paraId="681DC76A" w14:textId="77777777" w:rsidR="00CA254E" w:rsidRPr="00170508" w:rsidRDefault="00CA254E" w:rsidP="00FD02C8">
            <w:pPr>
              <w:pStyle w:val="TAC"/>
              <w:rPr>
                <w:rFonts w:eastAsia="DengXian"/>
                <w:lang w:eastAsia="zh-CN"/>
              </w:rPr>
            </w:pPr>
          </w:p>
        </w:tc>
      </w:tr>
      <w:tr w:rsidR="00CA254E" w:rsidRPr="00170508" w14:paraId="345A2006"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70A705FF" w14:textId="77777777" w:rsidR="00CA254E" w:rsidRPr="00170508" w:rsidRDefault="00CA254E" w:rsidP="00FD02C8">
            <w:pPr>
              <w:pStyle w:val="TAC"/>
              <w:rPr>
                <w:rFonts w:eastAsia="DengXian"/>
                <w:lang w:eastAsia="zh-CN"/>
              </w:rPr>
            </w:pPr>
            <w:r w:rsidRPr="00170508">
              <w:rPr>
                <w:rFonts w:eastAsia="DengXian" w:cs="Arial"/>
                <w:szCs w:val="18"/>
              </w:rPr>
              <w:t>CA_n26A-n66A-n77A</w:t>
            </w:r>
          </w:p>
        </w:tc>
        <w:tc>
          <w:tcPr>
            <w:tcW w:w="871" w:type="pct"/>
            <w:tcBorders>
              <w:top w:val="single" w:sz="4" w:space="0" w:color="auto"/>
              <w:left w:val="single" w:sz="4" w:space="0" w:color="auto"/>
              <w:bottom w:val="nil"/>
              <w:right w:val="single" w:sz="4" w:space="0" w:color="auto"/>
            </w:tcBorders>
            <w:vAlign w:val="center"/>
          </w:tcPr>
          <w:p w14:paraId="529DF8B4" w14:textId="77777777" w:rsidR="00CA254E" w:rsidRPr="00170508" w:rsidRDefault="00CA254E" w:rsidP="00FD02C8">
            <w:pPr>
              <w:pStyle w:val="TAC"/>
              <w:rPr>
                <w:rFonts w:eastAsia="DengXian" w:cs="Arial"/>
                <w:szCs w:val="18"/>
                <w:lang w:eastAsia="zh-CN"/>
              </w:rPr>
            </w:pPr>
            <w:r w:rsidRPr="00170508">
              <w:rPr>
                <w:rFonts w:eastAsia="DengXian" w:cs="Arial"/>
                <w:szCs w:val="18"/>
                <w:lang w:eastAsia="zh-CN"/>
              </w:rPr>
              <w:t>CA_n26A-n66A</w:t>
            </w:r>
          </w:p>
          <w:p w14:paraId="115AEEFB" w14:textId="77777777" w:rsidR="00CA254E" w:rsidRPr="00170508" w:rsidRDefault="00CA254E" w:rsidP="00FD02C8">
            <w:pPr>
              <w:pStyle w:val="TAC"/>
              <w:rPr>
                <w:rFonts w:eastAsia="DengXian" w:cs="Arial"/>
                <w:szCs w:val="18"/>
                <w:lang w:eastAsia="zh-CN"/>
              </w:rPr>
            </w:pPr>
            <w:r w:rsidRPr="00170508">
              <w:rPr>
                <w:rFonts w:eastAsia="DengXian" w:cs="Arial"/>
                <w:szCs w:val="18"/>
                <w:lang w:eastAsia="zh-CN"/>
              </w:rPr>
              <w:t>CA_n26A-n77A</w:t>
            </w:r>
          </w:p>
          <w:p w14:paraId="688EC1A3" w14:textId="77777777" w:rsidR="00CA254E" w:rsidRPr="00170508" w:rsidRDefault="00CA254E" w:rsidP="00FD02C8">
            <w:pPr>
              <w:pStyle w:val="TAC"/>
              <w:rPr>
                <w:rFonts w:eastAsia="DengXian"/>
                <w:lang w:eastAsia="zh-CN"/>
              </w:rPr>
            </w:pPr>
            <w:r w:rsidRPr="00170508">
              <w:rPr>
                <w:rFonts w:eastAsia="DengXian" w:cs="Arial"/>
                <w:szCs w:val="18"/>
                <w:lang w:eastAsia="zh-CN"/>
              </w:rPr>
              <w:t>CA_n66A-n77A</w:t>
            </w:r>
          </w:p>
        </w:tc>
        <w:tc>
          <w:tcPr>
            <w:tcW w:w="383" w:type="pct"/>
            <w:tcBorders>
              <w:top w:val="single" w:sz="4" w:space="0" w:color="auto"/>
              <w:left w:val="single" w:sz="4" w:space="0" w:color="auto"/>
              <w:bottom w:val="single" w:sz="4" w:space="0" w:color="auto"/>
              <w:right w:val="single" w:sz="4" w:space="0" w:color="auto"/>
            </w:tcBorders>
            <w:vAlign w:val="center"/>
          </w:tcPr>
          <w:p w14:paraId="47A77BBB" w14:textId="77777777" w:rsidR="00CA254E" w:rsidRPr="00170508" w:rsidRDefault="00CA254E" w:rsidP="00FD02C8">
            <w:pPr>
              <w:pStyle w:val="TAC"/>
              <w:rPr>
                <w:rFonts w:eastAsia="DengXian" w:cs="Arial"/>
                <w:color w:val="000000"/>
                <w:szCs w:val="18"/>
                <w:lang w:eastAsia="zh-CN"/>
              </w:rPr>
            </w:pPr>
            <w:r w:rsidRPr="00170508">
              <w:rPr>
                <w:rFonts w:eastAsia="DengXian" w:cs="Arial"/>
                <w:color w:val="000000"/>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7F4295E3" w14:textId="77777777" w:rsidR="00CA254E" w:rsidRPr="00170508" w:rsidRDefault="00CA254E" w:rsidP="00FD02C8">
            <w:pPr>
              <w:pStyle w:val="TAC"/>
              <w:rPr>
                <w:rFonts w:eastAsia="DengXian"/>
                <w:lang w:eastAsia="zh-CN" w:bidi="ar"/>
              </w:rPr>
            </w:pPr>
            <w:r w:rsidRPr="00170508">
              <w:rPr>
                <w:rFonts w:eastAsia="DengXian"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387D2751" w14:textId="77777777" w:rsidR="00CA254E" w:rsidRPr="00170508" w:rsidRDefault="00CA254E" w:rsidP="00FD02C8">
            <w:pPr>
              <w:pStyle w:val="TAC"/>
              <w:rPr>
                <w:rFonts w:eastAsia="DengXian"/>
                <w:lang w:eastAsia="zh-CN"/>
              </w:rPr>
            </w:pPr>
            <w:r w:rsidRPr="00170508">
              <w:rPr>
                <w:rFonts w:eastAsia="DengXian" w:hint="eastAsia"/>
                <w:szCs w:val="18"/>
                <w:lang w:eastAsia="zh-CN"/>
              </w:rPr>
              <w:t>0</w:t>
            </w:r>
          </w:p>
        </w:tc>
      </w:tr>
      <w:tr w:rsidR="00CA254E" w:rsidRPr="00170508" w14:paraId="181D5910" w14:textId="77777777" w:rsidTr="00FD02C8">
        <w:trPr>
          <w:jc w:val="center"/>
        </w:trPr>
        <w:tc>
          <w:tcPr>
            <w:tcW w:w="1002" w:type="pct"/>
            <w:tcBorders>
              <w:top w:val="nil"/>
              <w:left w:val="single" w:sz="4" w:space="0" w:color="auto"/>
              <w:bottom w:val="nil"/>
              <w:right w:val="single" w:sz="4" w:space="0" w:color="auto"/>
            </w:tcBorders>
            <w:vAlign w:val="center"/>
          </w:tcPr>
          <w:p w14:paraId="008B589B"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7CD2DE4A"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0A6AEA0" w14:textId="77777777" w:rsidR="00CA254E" w:rsidRPr="00170508" w:rsidRDefault="00CA254E" w:rsidP="00FD02C8">
            <w:pPr>
              <w:pStyle w:val="TAC"/>
              <w:rPr>
                <w:rFonts w:eastAsia="DengXian" w:cs="Arial"/>
                <w:color w:val="000000"/>
                <w:szCs w:val="18"/>
                <w:lang w:eastAsia="zh-CN"/>
              </w:rPr>
            </w:pPr>
            <w:r w:rsidRPr="00170508">
              <w:rPr>
                <w:rFonts w:cs="Arial"/>
                <w:color w:val="000000"/>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5860B29" w14:textId="77777777" w:rsidR="00CA254E" w:rsidRPr="00170508" w:rsidRDefault="00CA254E" w:rsidP="00FD02C8">
            <w:pPr>
              <w:pStyle w:val="TAC"/>
              <w:rPr>
                <w:rFonts w:eastAsia="DengXian"/>
                <w:lang w:eastAsia="zh-CN" w:bidi="ar"/>
              </w:rPr>
            </w:pPr>
            <w:r w:rsidRPr="00170508">
              <w:rPr>
                <w:rFonts w:eastAsia="DengXian" w:cs="Arial"/>
                <w:szCs w:val="18"/>
              </w:rPr>
              <w:t>5, 10, 15, 20, 25, 30, 40</w:t>
            </w:r>
          </w:p>
        </w:tc>
        <w:tc>
          <w:tcPr>
            <w:tcW w:w="750" w:type="pct"/>
            <w:tcBorders>
              <w:top w:val="nil"/>
              <w:left w:val="single" w:sz="4" w:space="0" w:color="auto"/>
              <w:bottom w:val="nil"/>
              <w:right w:val="single" w:sz="4" w:space="0" w:color="auto"/>
            </w:tcBorders>
            <w:vAlign w:val="center"/>
          </w:tcPr>
          <w:p w14:paraId="12671856" w14:textId="77777777" w:rsidR="00CA254E" w:rsidRPr="00170508" w:rsidRDefault="00CA254E" w:rsidP="00FD02C8">
            <w:pPr>
              <w:pStyle w:val="TAC"/>
              <w:rPr>
                <w:rFonts w:eastAsia="DengXian"/>
                <w:lang w:eastAsia="zh-CN"/>
              </w:rPr>
            </w:pPr>
          </w:p>
        </w:tc>
      </w:tr>
      <w:tr w:rsidR="00CA254E" w:rsidRPr="00170508" w14:paraId="356FAD67"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38EE68AB"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2D324841"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D0AC12C" w14:textId="77777777" w:rsidR="00CA254E" w:rsidRPr="00170508" w:rsidRDefault="00CA254E" w:rsidP="00FD02C8">
            <w:pPr>
              <w:pStyle w:val="TAC"/>
              <w:rPr>
                <w:rFonts w:eastAsia="DengXian" w:cs="Arial"/>
                <w:color w:val="000000"/>
                <w:szCs w:val="18"/>
                <w:lang w:eastAsia="zh-CN"/>
              </w:rPr>
            </w:pPr>
            <w:r w:rsidRPr="00170508">
              <w:rPr>
                <w:rFonts w:cs="Arial"/>
                <w:color w:val="000000"/>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0A1B3D7" w14:textId="77777777" w:rsidR="00CA254E" w:rsidRPr="00170508" w:rsidRDefault="00CA254E" w:rsidP="00FD02C8">
            <w:pPr>
              <w:pStyle w:val="TAC"/>
              <w:rPr>
                <w:rFonts w:eastAsia="DengXian"/>
                <w:lang w:eastAsia="zh-CN" w:bidi="ar"/>
              </w:rPr>
            </w:pPr>
            <w:r w:rsidRPr="00170508">
              <w:rPr>
                <w:rFonts w:eastAsia="DengXian" w:cs="Arial"/>
                <w:szCs w:val="18"/>
              </w:rPr>
              <w:t>10, 15, 20, 25, 30, 40</w:t>
            </w:r>
          </w:p>
        </w:tc>
        <w:tc>
          <w:tcPr>
            <w:tcW w:w="750" w:type="pct"/>
            <w:tcBorders>
              <w:top w:val="nil"/>
              <w:left w:val="single" w:sz="4" w:space="0" w:color="auto"/>
              <w:bottom w:val="single" w:sz="4" w:space="0" w:color="auto"/>
              <w:right w:val="single" w:sz="4" w:space="0" w:color="auto"/>
            </w:tcBorders>
            <w:vAlign w:val="center"/>
          </w:tcPr>
          <w:p w14:paraId="767D0682" w14:textId="77777777" w:rsidR="00CA254E" w:rsidRPr="00170508" w:rsidRDefault="00CA254E" w:rsidP="00FD02C8">
            <w:pPr>
              <w:pStyle w:val="TAC"/>
              <w:rPr>
                <w:rFonts w:eastAsia="DengXian"/>
                <w:lang w:eastAsia="zh-CN"/>
              </w:rPr>
            </w:pPr>
          </w:p>
        </w:tc>
      </w:tr>
      <w:tr w:rsidR="00CA254E" w:rsidRPr="00170508" w14:paraId="10A0D25B"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185C0BC8" w14:textId="77777777" w:rsidR="00CA254E" w:rsidRPr="00170508" w:rsidRDefault="00CA254E" w:rsidP="00FD02C8">
            <w:pPr>
              <w:pStyle w:val="TAC"/>
              <w:rPr>
                <w:rFonts w:eastAsia="DengXian"/>
                <w:lang w:eastAsia="zh-CN"/>
              </w:rPr>
            </w:pPr>
            <w:r w:rsidRPr="00170508">
              <w:rPr>
                <w:rFonts w:eastAsia="DengXian" w:cs="Arial"/>
                <w:szCs w:val="18"/>
              </w:rPr>
              <w:t>CA_n26A-n70A-n71A</w:t>
            </w:r>
          </w:p>
        </w:tc>
        <w:tc>
          <w:tcPr>
            <w:tcW w:w="871" w:type="pct"/>
            <w:tcBorders>
              <w:top w:val="single" w:sz="4" w:space="0" w:color="auto"/>
              <w:left w:val="single" w:sz="4" w:space="0" w:color="auto"/>
              <w:bottom w:val="nil"/>
              <w:right w:val="single" w:sz="4" w:space="0" w:color="auto"/>
            </w:tcBorders>
            <w:vAlign w:val="center"/>
          </w:tcPr>
          <w:p w14:paraId="1E3CB673" w14:textId="77777777" w:rsidR="00CA254E" w:rsidRPr="00170508" w:rsidRDefault="00CA254E" w:rsidP="00FD02C8">
            <w:pPr>
              <w:pStyle w:val="TAC"/>
              <w:rPr>
                <w:rFonts w:eastAsia="DengXian" w:cs="Arial"/>
                <w:szCs w:val="18"/>
                <w:lang w:eastAsia="zh-CN"/>
              </w:rPr>
            </w:pPr>
            <w:r w:rsidRPr="00170508">
              <w:rPr>
                <w:rFonts w:eastAsia="DengXian" w:cs="Arial"/>
                <w:szCs w:val="18"/>
                <w:lang w:eastAsia="zh-CN"/>
              </w:rPr>
              <w:t>CA_n26A-n70A</w:t>
            </w:r>
          </w:p>
          <w:p w14:paraId="1A30157F" w14:textId="77777777" w:rsidR="00CA254E" w:rsidRPr="00170508" w:rsidRDefault="00CA254E" w:rsidP="00FD02C8">
            <w:pPr>
              <w:pStyle w:val="TAC"/>
              <w:rPr>
                <w:rFonts w:eastAsia="DengXian"/>
                <w:lang w:eastAsia="zh-CN"/>
              </w:rPr>
            </w:pPr>
            <w:r w:rsidRPr="00170508">
              <w:rPr>
                <w:rFonts w:eastAsia="DengXian" w:cs="Arial"/>
                <w:szCs w:val="18"/>
                <w:lang w:eastAsia="zh-CN"/>
              </w:rPr>
              <w:t>CA_n70A-n71A</w:t>
            </w:r>
          </w:p>
        </w:tc>
        <w:tc>
          <w:tcPr>
            <w:tcW w:w="383" w:type="pct"/>
            <w:tcBorders>
              <w:top w:val="single" w:sz="4" w:space="0" w:color="auto"/>
              <w:left w:val="single" w:sz="4" w:space="0" w:color="auto"/>
              <w:bottom w:val="single" w:sz="4" w:space="0" w:color="auto"/>
              <w:right w:val="single" w:sz="4" w:space="0" w:color="auto"/>
            </w:tcBorders>
            <w:vAlign w:val="center"/>
          </w:tcPr>
          <w:p w14:paraId="41B57A0F" w14:textId="77777777" w:rsidR="00CA254E" w:rsidRPr="00170508" w:rsidRDefault="00CA254E" w:rsidP="00FD02C8">
            <w:pPr>
              <w:pStyle w:val="TAC"/>
              <w:rPr>
                <w:rFonts w:eastAsia="DengXian" w:cs="Arial"/>
                <w:color w:val="000000"/>
                <w:szCs w:val="18"/>
                <w:lang w:eastAsia="zh-CN"/>
              </w:rPr>
            </w:pPr>
            <w:r w:rsidRPr="00170508">
              <w:rPr>
                <w:rFonts w:cs="Arial"/>
                <w:color w:val="000000"/>
                <w:lang w:eastAsia="zh-CN"/>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6A1871E1" w14:textId="77777777" w:rsidR="00CA254E" w:rsidRPr="00170508" w:rsidRDefault="00CA254E" w:rsidP="00FD02C8">
            <w:pPr>
              <w:pStyle w:val="TAC"/>
              <w:rPr>
                <w:rFonts w:eastAsia="DengXian"/>
                <w:lang w:eastAsia="zh-CN" w:bidi="ar"/>
              </w:rPr>
            </w:pPr>
            <w:r w:rsidRPr="00170508">
              <w:rPr>
                <w:rFonts w:eastAsia="DengXian"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46D5BC2D" w14:textId="77777777" w:rsidR="00CA254E" w:rsidRPr="00170508" w:rsidRDefault="00CA254E" w:rsidP="00FD02C8">
            <w:pPr>
              <w:pStyle w:val="TAC"/>
              <w:rPr>
                <w:rFonts w:eastAsia="DengXian"/>
                <w:lang w:eastAsia="zh-CN"/>
              </w:rPr>
            </w:pPr>
            <w:r w:rsidRPr="00170508">
              <w:rPr>
                <w:rFonts w:eastAsia="DengXian" w:hint="eastAsia"/>
                <w:szCs w:val="18"/>
                <w:lang w:eastAsia="zh-CN"/>
              </w:rPr>
              <w:t>0</w:t>
            </w:r>
          </w:p>
        </w:tc>
      </w:tr>
      <w:tr w:rsidR="00CA254E" w:rsidRPr="00170508" w14:paraId="6495AC2C" w14:textId="77777777" w:rsidTr="00FD02C8">
        <w:trPr>
          <w:jc w:val="center"/>
        </w:trPr>
        <w:tc>
          <w:tcPr>
            <w:tcW w:w="1002" w:type="pct"/>
            <w:tcBorders>
              <w:top w:val="nil"/>
              <w:left w:val="single" w:sz="4" w:space="0" w:color="auto"/>
              <w:bottom w:val="nil"/>
              <w:right w:val="single" w:sz="4" w:space="0" w:color="auto"/>
            </w:tcBorders>
            <w:vAlign w:val="center"/>
          </w:tcPr>
          <w:p w14:paraId="04B2B5E5"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56F8B495"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E34A048" w14:textId="77777777" w:rsidR="00CA254E" w:rsidRPr="00170508" w:rsidRDefault="00CA254E" w:rsidP="00FD02C8">
            <w:pPr>
              <w:pStyle w:val="TAC"/>
              <w:rPr>
                <w:rFonts w:eastAsia="DengXian" w:cs="Arial"/>
                <w:color w:val="000000"/>
                <w:szCs w:val="18"/>
                <w:lang w:eastAsia="zh-CN"/>
              </w:rPr>
            </w:pPr>
            <w:r w:rsidRPr="00170508">
              <w:rPr>
                <w:rFonts w:cs="Arial"/>
                <w:color w:val="000000"/>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63F5B010" w14:textId="77777777" w:rsidR="00CA254E" w:rsidRPr="00170508" w:rsidRDefault="00CA254E" w:rsidP="00FD02C8">
            <w:pPr>
              <w:pStyle w:val="TAC"/>
              <w:rPr>
                <w:rFonts w:eastAsia="DengXian"/>
                <w:lang w:eastAsia="zh-CN" w:bidi="ar"/>
              </w:rPr>
            </w:pPr>
            <w:r w:rsidRPr="00170508">
              <w:rPr>
                <w:rFonts w:eastAsia="DengXian" w:cs="Arial"/>
                <w:szCs w:val="18"/>
              </w:rPr>
              <w:t>5, 10, 15, 20, 25</w:t>
            </w:r>
          </w:p>
        </w:tc>
        <w:tc>
          <w:tcPr>
            <w:tcW w:w="750" w:type="pct"/>
            <w:tcBorders>
              <w:top w:val="nil"/>
              <w:left w:val="single" w:sz="4" w:space="0" w:color="auto"/>
              <w:bottom w:val="nil"/>
              <w:right w:val="single" w:sz="4" w:space="0" w:color="auto"/>
            </w:tcBorders>
            <w:vAlign w:val="center"/>
          </w:tcPr>
          <w:p w14:paraId="637041B5" w14:textId="77777777" w:rsidR="00CA254E" w:rsidRPr="00170508" w:rsidRDefault="00CA254E" w:rsidP="00FD02C8">
            <w:pPr>
              <w:pStyle w:val="TAC"/>
              <w:rPr>
                <w:rFonts w:eastAsia="DengXian"/>
                <w:lang w:eastAsia="zh-CN"/>
              </w:rPr>
            </w:pPr>
          </w:p>
        </w:tc>
      </w:tr>
      <w:tr w:rsidR="00CA254E" w:rsidRPr="00170508" w14:paraId="5D1A6992"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5CFAF1A5"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221522BB"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FE226F8" w14:textId="77777777" w:rsidR="00CA254E" w:rsidRPr="00170508" w:rsidRDefault="00CA254E" w:rsidP="00FD02C8">
            <w:pPr>
              <w:pStyle w:val="TAC"/>
              <w:rPr>
                <w:rFonts w:eastAsia="DengXian" w:cs="Arial"/>
                <w:color w:val="000000"/>
                <w:szCs w:val="18"/>
                <w:lang w:eastAsia="zh-CN"/>
              </w:rPr>
            </w:pPr>
            <w:r w:rsidRPr="00170508">
              <w:rPr>
                <w:rFonts w:cs="Arial"/>
                <w:color w:val="000000"/>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1FDB310" w14:textId="77777777" w:rsidR="00CA254E" w:rsidRPr="00170508" w:rsidRDefault="00CA254E" w:rsidP="00FD02C8">
            <w:pPr>
              <w:pStyle w:val="TAC"/>
              <w:rPr>
                <w:rFonts w:eastAsia="DengXian"/>
                <w:lang w:eastAsia="zh-CN" w:bidi="ar"/>
              </w:rPr>
            </w:pPr>
            <w:r w:rsidRPr="00170508">
              <w:rPr>
                <w:rFonts w:eastAsia="DengXian" w:cs="Arial"/>
                <w:szCs w:val="18"/>
              </w:rPr>
              <w:t>5, 10, 15, 20</w:t>
            </w:r>
          </w:p>
        </w:tc>
        <w:tc>
          <w:tcPr>
            <w:tcW w:w="750" w:type="pct"/>
            <w:tcBorders>
              <w:top w:val="nil"/>
              <w:left w:val="single" w:sz="4" w:space="0" w:color="auto"/>
              <w:bottom w:val="single" w:sz="4" w:space="0" w:color="auto"/>
              <w:right w:val="single" w:sz="4" w:space="0" w:color="auto"/>
            </w:tcBorders>
            <w:vAlign w:val="center"/>
          </w:tcPr>
          <w:p w14:paraId="3CCB44C7" w14:textId="77777777" w:rsidR="00CA254E" w:rsidRPr="00170508" w:rsidRDefault="00CA254E" w:rsidP="00FD02C8">
            <w:pPr>
              <w:pStyle w:val="TAC"/>
              <w:rPr>
                <w:rFonts w:eastAsia="DengXian"/>
                <w:lang w:eastAsia="zh-CN"/>
              </w:rPr>
            </w:pPr>
          </w:p>
        </w:tc>
      </w:tr>
      <w:tr w:rsidR="00CA254E" w:rsidRPr="00170508" w14:paraId="44490455"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5950F9BA" w14:textId="77777777" w:rsidR="00CA254E" w:rsidRPr="00170508" w:rsidRDefault="00CA254E" w:rsidP="00FD02C8">
            <w:pPr>
              <w:pStyle w:val="TAC"/>
              <w:rPr>
                <w:rFonts w:eastAsia="DengXian"/>
                <w:lang w:eastAsia="zh-CN"/>
              </w:rPr>
            </w:pPr>
            <w:r w:rsidRPr="00170508">
              <w:rPr>
                <w:rFonts w:eastAsia="DengXian" w:cs="Arial"/>
                <w:szCs w:val="18"/>
              </w:rPr>
              <w:t>CA_n26A-n70A-n77A</w:t>
            </w:r>
          </w:p>
        </w:tc>
        <w:tc>
          <w:tcPr>
            <w:tcW w:w="871" w:type="pct"/>
            <w:tcBorders>
              <w:top w:val="single" w:sz="4" w:space="0" w:color="auto"/>
              <w:left w:val="single" w:sz="4" w:space="0" w:color="auto"/>
              <w:bottom w:val="nil"/>
              <w:right w:val="single" w:sz="4" w:space="0" w:color="auto"/>
            </w:tcBorders>
            <w:vAlign w:val="center"/>
          </w:tcPr>
          <w:p w14:paraId="12893FCC" w14:textId="77777777" w:rsidR="00CA254E" w:rsidRPr="00170508" w:rsidRDefault="00CA254E" w:rsidP="00FD02C8">
            <w:pPr>
              <w:pStyle w:val="TAC"/>
              <w:rPr>
                <w:rFonts w:eastAsia="DengXian" w:cs="Arial"/>
                <w:szCs w:val="18"/>
                <w:lang w:eastAsia="zh-CN"/>
              </w:rPr>
            </w:pPr>
            <w:r w:rsidRPr="00170508">
              <w:rPr>
                <w:rFonts w:eastAsia="DengXian" w:cs="Arial"/>
                <w:szCs w:val="18"/>
                <w:lang w:eastAsia="zh-CN"/>
              </w:rPr>
              <w:t>CA_n26A-n70A</w:t>
            </w:r>
          </w:p>
          <w:p w14:paraId="366125D0" w14:textId="77777777" w:rsidR="00CA254E" w:rsidRPr="00170508" w:rsidRDefault="00CA254E" w:rsidP="00FD02C8">
            <w:pPr>
              <w:pStyle w:val="TAC"/>
              <w:rPr>
                <w:rFonts w:eastAsia="DengXian" w:cs="Arial"/>
                <w:szCs w:val="18"/>
                <w:lang w:eastAsia="zh-CN"/>
              </w:rPr>
            </w:pPr>
            <w:r w:rsidRPr="00170508">
              <w:rPr>
                <w:rFonts w:eastAsia="DengXian" w:cs="Arial"/>
                <w:szCs w:val="18"/>
                <w:lang w:eastAsia="zh-CN"/>
              </w:rPr>
              <w:t>CA_n26A-n77A</w:t>
            </w:r>
          </w:p>
          <w:p w14:paraId="47F478F3" w14:textId="77777777" w:rsidR="00CA254E" w:rsidRPr="00170508" w:rsidRDefault="00CA254E" w:rsidP="00FD02C8">
            <w:pPr>
              <w:pStyle w:val="TAC"/>
              <w:rPr>
                <w:rFonts w:eastAsia="DengXian"/>
                <w:lang w:eastAsia="zh-CN"/>
              </w:rPr>
            </w:pPr>
            <w:r w:rsidRPr="00170508">
              <w:rPr>
                <w:rFonts w:eastAsia="DengXian" w:cs="Arial"/>
                <w:szCs w:val="18"/>
                <w:lang w:eastAsia="zh-CN"/>
              </w:rPr>
              <w:t>CA_n70A-n77A</w:t>
            </w:r>
          </w:p>
        </w:tc>
        <w:tc>
          <w:tcPr>
            <w:tcW w:w="383" w:type="pct"/>
            <w:tcBorders>
              <w:top w:val="single" w:sz="4" w:space="0" w:color="auto"/>
              <w:left w:val="single" w:sz="4" w:space="0" w:color="auto"/>
              <w:bottom w:val="single" w:sz="4" w:space="0" w:color="auto"/>
              <w:right w:val="single" w:sz="4" w:space="0" w:color="auto"/>
            </w:tcBorders>
            <w:vAlign w:val="center"/>
          </w:tcPr>
          <w:p w14:paraId="08D0DAB2" w14:textId="77777777" w:rsidR="00CA254E" w:rsidRPr="00170508" w:rsidRDefault="00CA254E" w:rsidP="00FD02C8">
            <w:pPr>
              <w:pStyle w:val="TAC"/>
              <w:rPr>
                <w:rFonts w:eastAsia="DengXian" w:cs="Arial"/>
                <w:color w:val="000000"/>
                <w:szCs w:val="18"/>
                <w:lang w:eastAsia="zh-CN"/>
              </w:rPr>
            </w:pPr>
            <w:r w:rsidRPr="00170508">
              <w:rPr>
                <w:rFonts w:eastAsia="DengXian" w:cs="Arial"/>
                <w:color w:val="000000"/>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4F629F07" w14:textId="77777777" w:rsidR="00CA254E" w:rsidRPr="00170508" w:rsidRDefault="00CA254E" w:rsidP="00FD02C8">
            <w:pPr>
              <w:pStyle w:val="TAC"/>
              <w:rPr>
                <w:rFonts w:eastAsia="DengXian"/>
                <w:lang w:eastAsia="zh-CN" w:bidi="ar"/>
              </w:rPr>
            </w:pPr>
            <w:r w:rsidRPr="00170508">
              <w:rPr>
                <w:rFonts w:eastAsia="DengXian"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157BAA82" w14:textId="77777777" w:rsidR="00CA254E" w:rsidRPr="00170508" w:rsidRDefault="00CA254E" w:rsidP="00FD02C8">
            <w:pPr>
              <w:pStyle w:val="TAC"/>
              <w:rPr>
                <w:rFonts w:eastAsia="DengXian"/>
                <w:lang w:eastAsia="zh-CN"/>
              </w:rPr>
            </w:pPr>
            <w:r w:rsidRPr="00170508">
              <w:rPr>
                <w:rFonts w:eastAsia="DengXian" w:hint="eastAsia"/>
                <w:szCs w:val="18"/>
                <w:lang w:eastAsia="zh-CN"/>
              </w:rPr>
              <w:t>0</w:t>
            </w:r>
          </w:p>
        </w:tc>
      </w:tr>
      <w:tr w:rsidR="00CA254E" w:rsidRPr="00170508" w14:paraId="0F45724B" w14:textId="77777777" w:rsidTr="00FD02C8">
        <w:trPr>
          <w:jc w:val="center"/>
        </w:trPr>
        <w:tc>
          <w:tcPr>
            <w:tcW w:w="1002" w:type="pct"/>
            <w:tcBorders>
              <w:top w:val="nil"/>
              <w:left w:val="single" w:sz="4" w:space="0" w:color="auto"/>
              <w:bottom w:val="nil"/>
              <w:right w:val="single" w:sz="4" w:space="0" w:color="auto"/>
            </w:tcBorders>
            <w:vAlign w:val="center"/>
          </w:tcPr>
          <w:p w14:paraId="4038192E"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432ACD8E"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C1CA43D" w14:textId="77777777" w:rsidR="00CA254E" w:rsidRPr="00170508" w:rsidRDefault="00CA254E" w:rsidP="00FD02C8">
            <w:pPr>
              <w:pStyle w:val="TAC"/>
              <w:rPr>
                <w:rFonts w:eastAsia="DengXian" w:cs="Arial"/>
                <w:color w:val="000000"/>
                <w:szCs w:val="18"/>
                <w:lang w:eastAsia="zh-CN"/>
              </w:rPr>
            </w:pPr>
            <w:r w:rsidRPr="00170508">
              <w:rPr>
                <w:rFonts w:cs="Arial"/>
                <w:color w:val="000000"/>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51D5A854" w14:textId="77777777" w:rsidR="00CA254E" w:rsidRPr="00170508" w:rsidRDefault="00CA254E" w:rsidP="00FD02C8">
            <w:pPr>
              <w:pStyle w:val="TAC"/>
              <w:rPr>
                <w:rFonts w:eastAsia="DengXian"/>
                <w:lang w:eastAsia="zh-CN" w:bidi="ar"/>
              </w:rPr>
            </w:pPr>
            <w:r w:rsidRPr="00170508">
              <w:rPr>
                <w:rFonts w:eastAsia="DengXian" w:cs="Arial"/>
                <w:szCs w:val="18"/>
              </w:rPr>
              <w:t>5, 10, 15, 20, 25</w:t>
            </w:r>
          </w:p>
        </w:tc>
        <w:tc>
          <w:tcPr>
            <w:tcW w:w="750" w:type="pct"/>
            <w:tcBorders>
              <w:top w:val="nil"/>
              <w:left w:val="single" w:sz="4" w:space="0" w:color="auto"/>
              <w:bottom w:val="nil"/>
              <w:right w:val="single" w:sz="4" w:space="0" w:color="auto"/>
            </w:tcBorders>
            <w:vAlign w:val="center"/>
          </w:tcPr>
          <w:p w14:paraId="0CA77523" w14:textId="77777777" w:rsidR="00CA254E" w:rsidRPr="00170508" w:rsidRDefault="00CA254E" w:rsidP="00FD02C8">
            <w:pPr>
              <w:pStyle w:val="TAC"/>
              <w:rPr>
                <w:rFonts w:eastAsia="DengXian"/>
                <w:lang w:eastAsia="zh-CN"/>
              </w:rPr>
            </w:pPr>
          </w:p>
        </w:tc>
      </w:tr>
      <w:tr w:rsidR="00CA254E" w:rsidRPr="00170508" w14:paraId="39FB6661"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763E7206"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54A934A8"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A560132" w14:textId="77777777" w:rsidR="00CA254E" w:rsidRPr="00170508" w:rsidRDefault="00CA254E" w:rsidP="00FD02C8">
            <w:pPr>
              <w:pStyle w:val="TAC"/>
              <w:rPr>
                <w:rFonts w:eastAsia="DengXian" w:cs="Arial"/>
                <w:color w:val="000000"/>
                <w:szCs w:val="18"/>
                <w:lang w:eastAsia="zh-CN"/>
              </w:rPr>
            </w:pPr>
            <w:r w:rsidRPr="00170508">
              <w:rPr>
                <w:rFonts w:cs="Arial"/>
                <w:color w:val="000000"/>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078D825" w14:textId="77777777" w:rsidR="00CA254E" w:rsidRPr="00170508" w:rsidRDefault="00CA254E" w:rsidP="00FD02C8">
            <w:pPr>
              <w:pStyle w:val="TAC"/>
              <w:rPr>
                <w:rFonts w:eastAsia="DengXian"/>
                <w:lang w:eastAsia="zh-CN" w:bidi="ar"/>
              </w:rPr>
            </w:pPr>
            <w:r w:rsidRPr="00170508">
              <w:rPr>
                <w:rFonts w:eastAsia="DengXian" w:cs="Arial"/>
                <w:szCs w:val="18"/>
              </w:rPr>
              <w:t>10, 15, 20, 25, 30, 40</w:t>
            </w:r>
          </w:p>
        </w:tc>
        <w:tc>
          <w:tcPr>
            <w:tcW w:w="750" w:type="pct"/>
            <w:tcBorders>
              <w:top w:val="nil"/>
              <w:left w:val="single" w:sz="4" w:space="0" w:color="auto"/>
              <w:bottom w:val="single" w:sz="4" w:space="0" w:color="auto"/>
              <w:right w:val="single" w:sz="4" w:space="0" w:color="auto"/>
            </w:tcBorders>
            <w:vAlign w:val="center"/>
          </w:tcPr>
          <w:p w14:paraId="4708DC62" w14:textId="77777777" w:rsidR="00CA254E" w:rsidRPr="00170508" w:rsidRDefault="00CA254E" w:rsidP="00FD02C8">
            <w:pPr>
              <w:pStyle w:val="TAC"/>
              <w:rPr>
                <w:rFonts w:eastAsia="DengXian"/>
                <w:lang w:eastAsia="zh-CN"/>
              </w:rPr>
            </w:pPr>
          </w:p>
        </w:tc>
      </w:tr>
      <w:tr w:rsidR="00CA254E" w:rsidRPr="00170508" w14:paraId="113D310E"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7C937BB7" w14:textId="77777777" w:rsidR="00CA254E" w:rsidRPr="00170508" w:rsidRDefault="00CA254E" w:rsidP="00FD02C8">
            <w:pPr>
              <w:pStyle w:val="TAC"/>
              <w:rPr>
                <w:rFonts w:eastAsia="DengXian"/>
                <w:lang w:eastAsia="zh-CN"/>
              </w:rPr>
            </w:pPr>
            <w:r w:rsidRPr="00170508">
              <w:rPr>
                <w:rFonts w:eastAsia="DengXian"/>
              </w:rPr>
              <w:t>CA_n28A-n38A-n78A</w:t>
            </w:r>
          </w:p>
        </w:tc>
        <w:tc>
          <w:tcPr>
            <w:tcW w:w="871" w:type="pct"/>
            <w:tcBorders>
              <w:top w:val="single" w:sz="4" w:space="0" w:color="auto"/>
              <w:left w:val="single" w:sz="4" w:space="0" w:color="auto"/>
              <w:bottom w:val="nil"/>
              <w:right w:val="single" w:sz="4" w:space="0" w:color="auto"/>
            </w:tcBorders>
            <w:vAlign w:val="center"/>
          </w:tcPr>
          <w:p w14:paraId="40FE0B93" w14:textId="77777777" w:rsidR="00CA254E" w:rsidRPr="00170508" w:rsidRDefault="00CA254E" w:rsidP="00FD02C8">
            <w:pPr>
              <w:pStyle w:val="TAC"/>
              <w:rPr>
                <w:rFonts w:eastAsia="DengXian"/>
                <w:lang w:eastAsia="zh-CN"/>
              </w:rPr>
            </w:pPr>
            <w:r w:rsidRPr="00170508">
              <w:rPr>
                <w:rFonts w:eastAsia="DengXian"/>
                <w:szCs w:val="18"/>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6D0ED60C" w14:textId="77777777" w:rsidR="00CA254E" w:rsidRPr="00170508" w:rsidRDefault="00CA254E" w:rsidP="00FD02C8">
            <w:pPr>
              <w:pStyle w:val="TAC"/>
              <w:rPr>
                <w:rFonts w:eastAsia="DengXian" w:cs="Arial"/>
                <w:color w:val="000000"/>
                <w:szCs w:val="18"/>
                <w:lang w:eastAsia="zh-CN"/>
              </w:rPr>
            </w:pPr>
            <w:r w:rsidRPr="00170508">
              <w:rPr>
                <w:rFonts w:eastAsia="DengXian"/>
                <w:szCs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6D368DC8" w14:textId="77777777" w:rsidR="00CA254E" w:rsidRPr="00170508" w:rsidRDefault="00CA254E" w:rsidP="00FD02C8">
            <w:pPr>
              <w:pStyle w:val="TAC"/>
              <w:rPr>
                <w:rFonts w:eastAsia="DengXian"/>
                <w:lang w:eastAsia="zh-CN" w:bidi="ar"/>
              </w:rPr>
            </w:pPr>
            <w:r w:rsidRPr="00170508">
              <w:rPr>
                <w:rFonts w:eastAsia="DengXian" w:cs="Arial"/>
                <w:lang w:eastAsia="zh-CN" w:bidi="ar"/>
              </w:rPr>
              <w:t>5, 10, 15, 20, 30</w:t>
            </w:r>
          </w:p>
        </w:tc>
        <w:tc>
          <w:tcPr>
            <w:tcW w:w="750" w:type="pct"/>
            <w:tcBorders>
              <w:top w:val="single" w:sz="4" w:space="0" w:color="auto"/>
              <w:left w:val="single" w:sz="4" w:space="0" w:color="auto"/>
              <w:bottom w:val="nil"/>
              <w:right w:val="single" w:sz="4" w:space="0" w:color="auto"/>
            </w:tcBorders>
            <w:vAlign w:val="center"/>
          </w:tcPr>
          <w:p w14:paraId="60EA2292" w14:textId="77777777" w:rsidR="00CA254E" w:rsidRPr="00170508" w:rsidRDefault="00CA254E" w:rsidP="00FD02C8">
            <w:pPr>
              <w:pStyle w:val="TAC"/>
              <w:rPr>
                <w:rFonts w:eastAsia="DengXian"/>
                <w:lang w:eastAsia="zh-CN"/>
              </w:rPr>
            </w:pPr>
            <w:r w:rsidRPr="00170508">
              <w:rPr>
                <w:rFonts w:eastAsia="DengXian"/>
              </w:rPr>
              <w:t>0</w:t>
            </w:r>
          </w:p>
        </w:tc>
      </w:tr>
      <w:tr w:rsidR="00CA254E" w:rsidRPr="00170508" w14:paraId="6A6C6C7F" w14:textId="77777777" w:rsidTr="00FD02C8">
        <w:trPr>
          <w:jc w:val="center"/>
        </w:trPr>
        <w:tc>
          <w:tcPr>
            <w:tcW w:w="1002" w:type="pct"/>
            <w:tcBorders>
              <w:top w:val="nil"/>
              <w:left w:val="single" w:sz="4" w:space="0" w:color="auto"/>
              <w:bottom w:val="nil"/>
              <w:right w:val="single" w:sz="4" w:space="0" w:color="auto"/>
            </w:tcBorders>
            <w:vAlign w:val="center"/>
          </w:tcPr>
          <w:p w14:paraId="738F9CC8"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677E956C"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E37384E" w14:textId="77777777" w:rsidR="00CA254E" w:rsidRPr="00170508" w:rsidRDefault="00CA254E" w:rsidP="00FD02C8">
            <w:pPr>
              <w:pStyle w:val="TAC"/>
              <w:rPr>
                <w:rFonts w:eastAsia="DengXian" w:cs="Arial"/>
                <w:color w:val="000000"/>
                <w:szCs w:val="18"/>
                <w:lang w:eastAsia="zh-CN"/>
              </w:rPr>
            </w:pPr>
            <w:r w:rsidRPr="00170508">
              <w:rPr>
                <w:rFonts w:eastAsia="DengXian"/>
                <w:szCs w:val="18"/>
                <w:lang w:eastAsia="zh-CN"/>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27781401" w14:textId="77777777" w:rsidR="00CA254E" w:rsidRPr="00170508" w:rsidRDefault="00CA254E" w:rsidP="00FD02C8">
            <w:pPr>
              <w:pStyle w:val="TAC"/>
              <w:rPr>
                <w:rFonts w:eastAsia="DengXian"/>
                <w:lang w:eastAsia="zh-CN" w:bidi="ar"/>
              </w:rPr>
            </w:pPr>
            <w:r w:rsidRPr="00170508">
              <w:rPr>
                <w:rFonts w:eastAsia="DengXian" w:cs="Arial"/>
                <w:lang w:eastAsia="zh-CN" w:bidi="ar"/>
              </w:rPr>
              <w:t>5, 10, 15, 20, 25, 30, 40</w:t>
            </w:r>
          </w:p>
        </w:tc>
        <w:tc>
          <w:tcPr>
            <w:tcW w:w="750" w:type="pct"/>
            <w:tcBorders>
              <w:top w:val="nil"/>
              <w:left w:val="single" w:sz="4" w:space="0" w:color="auto"/>
              <w:bottom w:val="nil"/>
              <w:right w:val="single" w:sz="4" w:space="0" w:color="auto"/>
            </w:tcBorders>
            <w:vAlign w:val="center"/>
          </w:tcPr>
          <w:p w14:paraId="44A43405" w14:textId="77777777" w:rsidR="00CA254E" w:rsidRPr="00170508" w:rsidRDefault="00CA254E" w:rsidP="00FD02C8">
            <w:pPr>
              <w:pStyle w:val="TAC"/>
              <w:rPr>
                <w:rFonts w:eastAsia="DengXian"/>
                <w:lang w:eastAsia="zh-CN"/>
              </w:rPr>
            </w:pPr>
          </w:p>
        </w:tc>
      </w:tr>
      <w:tr w:rsidR="00CA254E" w:rsidRPr="00170508" w14:paraId="453BEA48"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5C8B2551"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612384D1"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AAB3173" w14:textId="77777777" w:rsidR="00CA254E" w:rsidRPr="00170508" w:rsidRDefault="00CA254E" w:rsidP="00FD02C8">
            <w:pPr>
              <w:pStyle w:val="TAC"/>
              <w:rPr>
                <w:rFonts w:eastAsia="DengXian" w:cs="Arial"/>
                <w:color w:val="000000"/>
                <w:szCs w:val="18"/>
                <w:lang w:eastAsia="zh-CN"/>
              </w:rPr>
            </w:pPr>
            <w:r w:rsidRPr="00170508">
              <w:rPr>
                <w:rFonts w:eastAsia="DengXian"/>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0494D55C" w14:textId="77777777" w:rsidR="00CA254E" w:rsidRPr="00170508" w:rsidRDefault="00CA254E" w:rsidP="00FD02C8">
            <w:pPr>
              <w:pStyle w:val="TAC"/>
              <w:rPr>
                <w:rFonts w:eastAsia="DengXian"/>
                <w:lang w:eastAsia="zh-CN" w:bidi="ar"/>
              </w:rPr>
            </w:pPr>
            <w:r w:rsidRPr="00170508">
              <w:rPr>
                <w:rFonts w:eastAsia="DengXian" w:cs="Arial"/>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5CC9CFF6" w14:textId="77777777" w:rsidR="00CA254E" w:rsidRPr="00170508" w:rsidRDefault="00CA254E" w:rsidP="00FD02C8">
            <w:pPr>
              <w:pStyle w:val="TAC"/>
              <w:rPr>
                <w:rFonts w:eastAsia="DengXian"/>
                <w:lang w:eastAsia="zh-CN"/>
              </w:rPr>
            </w:pPr>
          </w:p>
        </w:tc>
      </w:tr>
      <w:tr w:rsidR="00CA254E" w:rsidRPr="00170508" w14:paraId="761FAD8D" w14:textId="77777777" w:rsidTr="00FD02C8">
        <w:trPr>
          <w:jc w:val="center"/>
        </w:trPr>
        <w:tc>
          <w:tcPr>
            <w:tcW w:w="1002" w:type="pct"/>
            <w:tcBorders>
              <w:top w:val="single" w:sz="4" w:space="0" w:color="auto"/>
              <w:left w:val="single" w:sz="4" w:space="0" w:color="auto"/>
              <w:bottom w:val="nil"/>
              <w:right w:val="single" w:sz="4" w:space="0" w:color="auto"/>
            </w:tcBorders>
          </w:tcPr>
          <w:p w14:paraId="2697A4CC" w14:textId="77777777" w:rsidR="00CA254E" w:rsidRPr="00170508" w:rsidRDefault="00CA254E" w:rsidP="00FD02C8">
            <w:pPr>
              <w:pStyle w:val="TAC"/>
              <w:rPr>
                <w:rFonts w:eastAsia="DengXian"/>
                <w:lang w:eastAsia="zh-CN"/>
              </w:rPr>
            </w:pPr>
            <w:r w:rsidRPr="00170508">
              <w:rPr>
                <w:rFonts w:eastAsia="DengXian"/>
              </w:rPr>
              <w:lastRenderedPageBreak/>
              <w:t>CA_n28A-n39A-n40A</w:t>
            </w:r>
          </w:p>
        </w:tc>
        <w:tc>
          <w:tcPr>
            <w:tcW w:w="871" w:type="pct"/>
            <w:tcBorders>
              <w:top w:val="single" w:sz="4" w:space="0" w:color="auto"/>
              <w:left w:val="single" w:sz="4" w:space="0" w:color="auto"/>
              <w:bottom w:val="nil"/>
              <w:right w:val="single" w:sz="4" w:space="0" w:color="auto"/>
            </w:tcBorders>
          </w:tcPr>
          <w:p w14:paraId="2299FB61" w14:textId="77777777" w:rsidR="00CA254E" w:rsidRPr="00170508" w:rsidRDefault="00CA254E" w:rsidP="00FD02C8">
            <w:pPr>
              <w:pStyle w:val="TAC"/>
              <w:rPr>
                <w:rFonts w:eastAsia="DengXian"/>
                <w:szCs w:val="18"/>
                <w:lang w:eastAsia="zh-CN"/>
              </w:rPr>
            </w:pPr>
            <w:r w:rsidRPr="00170508">
              <w:rPr>
                <w:rFonts w:eastAsia="DengXian" w:hint="eastAsia"/>
                <w:szCs w:val="18"/>
                <w:lang w:eastAsia="zh-CN"/>
              </w:rPr>
              <w:t>CA_n28A-n39A</w:t>
            </w:r>
          </w:p>
          <w:p w14:paraId="084D86D7" w14:textId="77777777" w:rsidR="00CA254E" w:rsidRPr="00170508" w:rsidRDefault="00CA254E" w:rsidP="00FD02C8">
            <w:pPr>
              <w:pStyle w:val="TAC"/>
              <w:rPr>
                <w:rFonts w:eastAsia="DengXian"/>
                <w:szCs w:val="18"/>
                <w:lang w:eastAsia="zh-CN"/>
              </w:rPr>
            </w:pPr>
            <w:r w:rsidRPr="00170508">
              <w:rPr>
                <w:rFonts w:eastAsia="DengXian" w:hint="eastAsia"/>
                <w:szCs w:val="18"/>
                <w:lang w:eastAsia="zh-CN"/>
              </w:rPr>
              <w:t>CA_n28A-n40A</w:t>
            </w:r>
          </w:p>
          <w:p w14:paraId="213AAE57" w14:textId="77777777" w:rsidR="00CA254E" w:rsidRPr="00170508" w:rsidRDefault="00CA254E" w:rsidP="00FD02C8">
            <w:pPr>
              <w:pStyle w:val="TAC"/>
              <w:rPr>
                <w:rFonts w:eastAsia="DengXian"/>
                <w:lang w:eastAsia="zh-CN"/>
              </w:rPr>
            </w:pPr>
            <w:r w:rsidRPr="00170508">
              <w:rPr>
                <w:rFonts w:eastAsia="DengXian" w:hint="eastAsia"/>
                <w:szCs w:val="18"/>
                <w:lang w:eastAsia="zh-CN"/>
              </w:rPr>
              <w:t>CA_n39A-n40A</w:t>
            </w:r>
          </w:p>
        </w:tc>
        <w:tc>
          <w:tcPr>
            <w:tcW w:w="383" w:type="pct"/>
            <w:tcBorders>
              <w:top w:val="single" w:sz="4" w:space="0" w:color="auto"/>
              <w:left w:val="single" w:sz="4" w:space="0" w:color="auto"/>
              <w:bottom w:val="single" w:sz="4" w:space="0" w:color="auto"/>
              <w:right w:val="single" w:sz="4" w:space="0" w:color="auto"/>
            </w:tcBorders>
            <w:vAlign w:val="center"/>
          </w:tcPr>
          <w:p w14:paraId="633EF6FA" w14:textId="77777777" w:rsidR="00CA254E" w:rsidRPr="00170508" w:rsidRDefault="00CA254E" w:rsidP="00FD02C8">
            <w:pPr>
              <w:pStyle w:val="TAC"/>
              <w:rPr>
                <w:rFonts w:eastAsia="DengXian" w:cs="Arial"/>
                <w:color w:val="000000"/>
                <w:szCs w:val="18"/>
                <w:lang w:eastAsia="zh-CN"/>
              </w:rPr>
            </w:pPr>
            <w:r w:rsidRPr="00170508">
              <w:rPr>
                <w:rFonts w:eastAsia="DengXia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0195B794" w14:textId="77777777" w:rsidR="00CA254E" w:rsidRPr="00170508" w:rsidRDefault="00CA254E" w:rsidP="00FD02C8">
            <w:pPr>
              <w:pStyle w:val="TAC"/>
              <w:rPr>
                <w:rFonts w:eastAsia="DengXian"/>
                <w:lang w:eastAsia="zh-CN" w:bidi="ar"/>
              </w:rPr>
            </w:pPr>
            <w:r w:rsidRPr="00170508">
              <w:rPr>
                <w:rFonts w:eastAsia="DengXian"/>
              </w:rPr>
              <w:t>5, 10, 15, 20, 30</w:t>
            </w:r>
          </w:p>
        </w:tc>
        <w:tc>
          <w:tcPr>
            <w:tcW w:w="750" w:type="pct"/>
            <w:tcBorders>
              <w:top w:val="single" w:sz="4" w:space="0" w:color="auto"/>
              <w:left w:val="single" w:sz="4" w:space="0" w:color="auto"/>
              <w:bottom w:val="nil"/>
              <w:right w:val="single" w:sz="4" w:space="0" w:color="auto"/>
            </w:tcBorders>
          </w:tcPr>
          <w:p w14:paraId="67B06BAD" w14:textId="77777777" w:rsidR="00CA254E" w:rsidRPr="00170508" w:rsidRDefault="00CA254E" w:rsidP="00FD02C8">
            <w:pPr>
              <w:pStyle w:val="TAC"/>
              <w:rPr>
                <w:rFonts w:eastAsia="DengXian"/>
                <w:lang w:eastAsia="zh-CN"/>
              </w:rPr>
            </w:pPr>
            <w:r w:rsidRPr="00170508">
              <w:rPr>
                <w:rFonts w:eastAsia="DengXian"/>
              </w:rPr>
              <w:t>0</w:t>
            </w:r>
          </w:p>
        </w:tc>
      </w:tr>
      <w:tr w:rsidR="00CA254E" w:rsidRPr="00170508" w14:paraId="009CE336" w14:textId="77777777" w:rsidTr="00FD02C8">
        <w:trPr>
          <w:jc w:val="center"/>
        </w:trPr>
        <w:tc>
          <w:tcPr>
            <w:tcW w:w="1002" w:type="pct"/>
            <w:tcBorders>
              <w:top w:val="nil"/>
              <w:left w:val="single" w:sz="4" w:space="0" w:color="auto"/>
              <w:bottom w:val="nil"/>
              <w:right w:val="single" w:sz="4" w:space="0" w:color="auto"/>
            </w:tcBorders>
          </w:tcPr>
          <w:p w14:paraId="3852007F"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tcPr>
          <w:p w14:paraId="3CE9CECB"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0AF2699" w14:textId="77777777" w:rsidR="00CA254E" w:rsidRPr="00170508" w:rsidRDefault="00CA254E" w:rsidP="00FD02C8">
            <w:pPr>
              <w:pStyle w:val="TAC"/>
              <w:rPr>
                <w:rFonts w:eastAsia="DengXian" w:cs="Arial"/>
                <w:color w:val="000000"/>
                <w:szCs w:val="18"/>
                <w:lang w:eastAsia="zh-CN"/>
              </w:rPr>
            </w:pPr>
            <w:r w:rsidRPr="00170508">
              <w:rPr>
                <w:rFonts w:eastAsia="DengXia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0A68A828" w14:textId="77777777" w:rsidR="00CA254E" w:rsidRPr="00170508" w:rsidRDefault="00CA254E" w:rsidP="00FD02C8">
            <w:pPr>
              <w:pStyle w:val="TAC"/>
              <w:rPr>
                <w:rFonts w:eastAsia="DengXian"/>
                <w:lang w:eastAsia="zh-CN" w:bidi="ar"/>
              </w:rPr>
            </w:pPr>
            <w:r w:rsidRPr="00170508">
              <w:rPr>
                <w:rFonts w:eastAsia="DengXian"/>
              </w:rPr>
              <w:t>5, 10, 15, 20, 25, 30, 40</w:t>
            </w:r>
          </w:p>
        </w:tc>
        <w:tc>
          <w:tcPr>
            <w:tcW w:w="750" w:type="pct"/>
            <w:tcBorders>
              <w:top w:val="nil"/>
              <w:left w:val="single" w:sz="4" w:space="0" w:color="auto"/>
              <w:bottom w:val="nil"/>
              <w:right w:val="single" w:sz="4" w:space="0" w:color="auto"/>
            </w:tcBorders>
          </w:tcPr>
          <w:p w14:paraId="6C07C1A6" w14:textId="77777777" w:rsidR="00CA254E" w:rsidRPr="00170508" w:rsidRDefault="00CA254E" w:rsidP="00FD02C8">
            <w:pPr>
              <w:pStyle w:val="TAC"/>
              <w:rPr>
                <w:rFonts w:eastAsia="DengXian"/>
                <w:lang w:eastAsia="zh-CN"/>
              </w:rPr>
            </w:pPr>
          </w:p>
        </w:tc>
      </w:tr>
      <w:tr w:rsidR="00CA254E" w:rsidRPr="00170508" w14:paraId="0E7A0AE4" w14:textId="77777777" w:rsidTr="00FD02C8">
        <w:trPr>
          <w:jc w:val="center"/>
        </w:trPr>
        <w:tc>
          <w:tcPr>
            <w:tcW w:w="1002" w:type="pct"/>
            <w:tcBorders>
              <w:top w:val="nil"/>
              <w:left w:val="single" w:sz="4" w:space="0" w:color="auto"/>
              <w:bottom w:val="single" w:sz="4" w:space="0" w:color="auto"/>
              <w:right w:val="single" w:sz="4" w:space="0" w:color="auto"/>
            </w:tcBorders>
          </w:tcPr>
          <w:p w14:paraId="1DC5434B"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tcPr>
          <w:p w14:paraId="33B36253"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3CFD379" w14:textId="77777777" w:rsidR="00CA254E" w:rsidRPr="00170508" w:rsidRDefault="00CA254E" w:rsidP="00FD02C8">
            <w:pPr>
              <w:pStyle w:val="TAC"/>
              <w:rPr>
                <w:rFonts w:eastAsia="DengXian" w:cs="Arial"/>
                <w:color w:val="000000"/>
                <w:szCs w:val="18"/>
                <w:lang w:eastAsia="zh-CN"/>
              </w:rPr>
            </w:pPr>
            <w:r w:rsidRPr="00170508">
              <w:rPr>
                <w:rFonts w:eastAsia="DengXian"/>
              </w:rPr>
              <w:t>n40</w:t>
            </w:r>
          </w:p>
        </w:tc>
        <w:tc>
          <w:tcPr>
            <w:tcW w:w="1994" w:type="pct"/>
            <w:tcBorders>
              <w:top w:val="single" w:sz="4" w:space="0" w:color="auto"/>
              <w:left w:val="single" w:sz="4" w:space="0" w:color="auto"/>
              <w:bottom w:val="single" w:sz="4" w:space="0" w:color="auto"/>
              <w:right w:val="single" w:sz="4" w:space="0" w:color="auto"/>
            </w:tcBorders>
          </w:tcPr>
          <w:p w14:paraId="56F08576" w14:textId="77777777" w:rsidR="00CA254E" w:rsidRPr="00170508" w:rsidRDefault="00CA254E" w:rsidP="00FD02C8">
            <w:pPr>
              <w:pStyle w:val="TAC"/>
              <w:rPr>
                <w:rFonts w:eastAsia="DengXian"/>
                <w:lang w:eastAsia="zh-CN" w:bidi="ar"/>
              </w:rPr>
            </w:pPr>
            <w:r w:rsidRPr="00170508">
              <w:rPr>
                <w:rFonts w:eastAsia="DengXian"/>
              </w:rPr>
              <w:t>5, 10, 15, 20, 25, 30, 40, 50, 60, 80, 100</w:t>
            </w:r>
          </w:p>
        </w:tc>
        <w:tc>
          <w:tcPr>
            <w:tcW w:w="750" w:type="pct"/>
            <w:tcBorders>
              <w:top w:val="nil"/>
              <w:left w:val="single" w:sz="4" w:space="0" w:color="auto"/>
              <w:bottom w:val="single" w:sz="4" w:space="0" w:color="auto"/>
              <w:right w:val="single" w:sz="4" w:space="0" w:color="auto"/>
            </w:tcBorders>
          </w:tcPr>
          <w:p w14:paraId="643CE069" w14:textId="77777777" w:rsidR="00CA254E" w:rsidRPr="00170508" w:rsidRDefault="00CA254E" w:rsidP="00FD02C8">
            <w:pPr>
              <w:pStyle w:val="TAC"/>
              <w:rPr>
                <w:rFonts w:eastAsia="DengXian"/>
                <w:lang w:eastAsia="zh-CN"/>
              </w:rPr>
            </w:pPr>
          </w:p>
        </w:tc>
      </w:tr>
      <w:tr w:rsidR="00CA254E" w:rsidRPr="00170508" w14:paraId="06258995" w14:textId="77777777" w:rsidTr="00FD02C8">
        <w:trPr>
          <w:jc w:val="center"/>
        </w:trPr>
        <w:tc>
          <w:tcPr>
            <w:tcW w:w="1002" w:type="pct"/>
            <w:tcBorders>
              <w:top w:val="single" w:sz="4" w:space="0" w:color="auto"/>
              <w:left w:val="single" w:sz="4" w:space="0" w:color="auto"/>
              <w:bottom w:val="nil"/>
              <w:right w:val="single" w:sz="4" w:space="0" w:color="auto"/>
            </w:tcBorders>
          </w:tcPr>
          <w:p w14:paraId="7B009222" w14:textId="77777777" w:rsidR="00CA254E" w:rsidRPr="00170508" w:rsidRDefault="00CA254E" w:rsidP="00FD02C8">
            <w:pPr>
              <w:pStyle w:val="TAC"/>
              <w:rPr>
                <w:rFonts w:eastAsia="DengXian"/>
                <w:lang w:eastAsia="zh-CN"/>
              </w:rPr>
            </w:pPr>
            <w:r w:rsidRPr="00170508">
              <w:rPr>
                <w:rFonts w:eastAsia="DengXian" w:cs="Arial" w:hint="eastAsia"/>
                <w:color w:val="000000"/>
                <w:szCs w:val="18"/>
                <w:lang w:eastAsia="zh-CN"/>
              </w:rPr>
              <w:t>CA_n28A-n39A-n41A</w:t>
            </w:r>
          </w:p>
        </w:tc>
        <w:tc>
          <w:tcPr>
            <w:tcW w:w="871" w:type="pct"/>
            <w:tcBorders>
              <w:top w:val="single" w:sz="4" w:space="0" w:color="auto"/>
              <w:left w:val="single" w:sz="4" w:space="0" w:color="auto"/>
              <w:bottom w:val="nil"/>
              <w:right w:val="single" w:sz="4" w:space="0" w:color="auto"/>
            </w:tcBorders>
          </w:tcPr>
          <w:p w14:paraId="5FF3233A" w14:textId="77777777" w:rsidR="00CA254E" w:rsidRPr="00170508" w:rsidRDefault="00CA254E" w:rsidP="00FD02C8">
            <w:pPr>
              <w:pStyle w:val="TAC"/>
              <w:rPr>
                <w:rFonts w:eastAsia="DengXian"/>
                <w:szCs w:val="18"/>
                <w:lang w:eastAsia="zh-CN"/>
              </w:rPr>
            </w:pPr>
            <w:r w:rsidRPr="00170508">
              <w:rPr>
                <w:rFonts w:eastAsia="DengXian" w:cs="Arial" w:hint="eastAsia"/>
                <w:szCs w:val="18"/>
                <w:lang w:eastAsia="zh-CN"/>
              </w:rPr>
              <w:t>CA_n28A-n39A</w:t>
            </w:r>
          </w:p>
          <w:p w14:paraId="0D9B5219" w14:textId="77777777" w:rsidR="00CA254E" w:rsidRPr="00170508" w:rsidRDefault="00CA254E" w:rsidP="00FD02C8">
            <w:pPr>
              <w:pStyle w:val="TAC"/>
              <w:rPr>
                <w:rFonts w:eastAsia="DengXian"/>
                <w:szCs w:val="18"/>
                <w:lang w:eastAsia="zh-CN"/>
              </w:rPr>
            </w:pPr>
            <w:r w:rsidRPr="00170508">
              <w:rPr>
                <w:rFonts w:eastAsia="DengXian" w:cs="Arial" w:hint="eastAsia"/>
                <w:szCs w:val="18"/>
                <w:lang w:eastAsia="zh-CN"/>
              </w:rPr>
              <w:t>CA_n28A-n41A</w:t>
            </w:r>
          </w:p>
          <w:p w14:paraId="1AA93D62" w14:textId="77777777" w:rsidR="00CA254E" w:rsidRPr="00170508" w:rsidRDefault="00CA254E" w:rsidP="00FD02C8">
            <w:pPr>
              <w:pStyle w:val="TAC"/>
              <w:rPr>
                <w:rFonts w:eastAsia="DengXian"/>
                <w:lang w:eastAsia="zh-CN"/>
              </w:rPr>
            </w:pPr>
            <w:r w:rsidRPr="00170508">
              <w:rPr>
                <w:rFonts w:eastAsia="DengXian" w:cs="Arial" w:hint="eastAsia"/>
                <w:szCs w:val="18"/>
                <w:lang w:eastAsia="zh-CN"/>
              </w:rPr>
              <w:t>CA_n39A-n41A</w:t>
            </w:r>
          </w:p>
        </w:tc>
        <w:tc>
          <w:tcPr>
            <w:tcW w:w="383" w:type="pct"/>
            <w:tcBorders>
              <w:top w:val="single" w:sz="4" w:space="0" w:color="auto"/>
              <w:left w:val="single" w:sz="4" w:space="0" w:color="auto"/>
              <w:bottom w:val="single" w:sz="4" w:space="0" w:color="auto"/>
              <w:right w:val="single" w:sz="4" w:space="0" w:color="auto"/>
            </w:tcBorders>
            <w:vAlign w:val="center"/>
          </w:tcPr>
          <w:p w14:paraId="69A4AA32" w14:textId="77777777" w:rsidR="00CA254E" w:rsidRPr="00170508" w:rsidRDefault="00CA254E" w:rsidP="00FD02C8">
            <w:pPr>
              <w:pStyle w:val="TAC"/>
              <w:rPr>
                <w:rFonts w:eastAsia="DengXian" w:cs="Arial"/>
                <w:color w:val="000000"/>
                <w:szCs w:val="18"/>
                <w:lang w:eastAsia="zh-CN"/>
              </w:rPr>
            </w:pPr>
            <w:r w:rsidRPr="00170508">
              <w:rPr>
                <w:rFonts w:eastAsia="DengXian" w:cs="Arial" w:hint="eastAsia"/>
                <w:color w:val="000000"/>
                <w:szCs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6D2238F2" w14:textId="77777777" w:rsidR="00CA254E" w:rsidRPr="00170508" w:rsidRDefault="00CA254E" w:rsidP="00FD02C8">
            <w:pPr>
              <w:pStyle w:val="TAC"/>
              <w:rPr>
                <w:rFonts w:eastAsia="DengXian"/>
                <w:lang w:eastAsia="zh-CN" w:bidi="ar"/>
              </w:rPr>
            </w:pPr>
            <w:r w:rsidRPr="00170508">
              <w:rPr>
                <w:rFonts w:eastAsia="DengXian" w:cs="Arial"/>
                <w:color w:val="000000"/>
                <w:szCs w:val="18"/>
                <w:lang w:eastAsia="zh-CN"/>
              </w:rPr>
              <w:t>5</w:t>
            </w:r>
            <w:r w:rsidRPr="00170508">
              <w:rPr>
                <w:rFonts w:eastAsia="DengXian" w:cs="Arial" w:hint="eastAsia"/>
                <w:color w:val="000000"/>
                <w:szCs w:val="18"/>
                <w:lang w:eastAsia="zh-CN"/>
              </w:rPr>
              <w:t xml:space="preserve">, </w:t>
            </w:r>
            <w:r w:rsidRPr="00170508">
              <w:rPr>
                <w:rFonts w:eastAsia="DengXian" w:cs="Arial"/>
                <w:color w:val="000000"/>
                <w:szCs w:val="18"/>
                <w:lang w:eastAsia="zh-CN"/>
              </w:rPr>
              <w:t>10</w:t>
            </w:r>
            <w:r w:rsidRPr="00170508">
              <w:rPr>
                <w:rFonts w:eastAsia="DengXian" w:cs="Arial" w:hint="eastAsia"/>
                <w:color w:val="000000"/>
                <w:szCs w:val="18"/>
                <w:lang w:eastAsia="zh-CN"/>
              </w:rPr>
              <w:t xml:space="preserve">, </w:t>
            </w:r>
            <w:r w:rsidRPr="00170508">
              <w:rPr>
                <w:rFonts w:eastAsia="DengXian" w:cs="Arial"/>
                <w:color w:val="000000"/>
                <w:szCs w:val="18"/>
                <w:lang w:eastAsia="zh-CN"/>
              </w:rPr>
              <w:t>15</w:t>
            </w:r>
            <w:r w:rsidRPr="00170508">
              <w:rPr>
                <w:rFonts w:eastAsia="DengXian" w:cs="Arial" w:hint="eastAsia"/>
                <w:color w:val="000000"/>
                <w:szCs w:val="18"/>
                <w:lang w:eastAsia="zh-CN"/>
              </w:rPr>
              <w:t xml:space="preserve">, </w:t>
            </w:r>
            <w:r w:rsidRPr="00170508">
              <w:rPr>
                <w:rFonts w:eastAsia="DengXian" w:cs="Arial"/>
                <w:color w:val="000000"/>
                <w:szCs w:val="18"/>
                <w:lang w:eastAsia="zh-CN"/>
              </w:rPr>
              <w:t>20</w:t>
            </w:r>
            <w:r w:rsidRPr="00170508">
              <w:rPr>
                <w:rFonts w:eastAsia="DengXian" w:cs="Arial" w:hint="eastAsia"/>
                <w:color w:val="000000"/>
                <w:szCs w:val="18"/>
                <w:lang w:eastAsia="zh-CN"/>
              </w:rPr>
              <w:t xml:space="preserve">, </w:t>
            </w:r>
            <w:r w:rsidRPr="00170508">
              <w:rPr>
                <w:rFonts w:eastAsia="DengXian" w:cs="Arial"/>
                <w:color w:val="000000"/>
                <w:szCs w:val="18"/>
                <w:lang w:eastAsia="zh-CN"/>
              </w:rPr>
              <w:t>30</w:t>
            </w:r>
          </w:p>
        </w:tc>
        <w:tc>
          <w:tcPr>
            <w:tcW w:w="750" w:type="pct"/>
            <w:tcBorders>
              <w:top w:val="single" w:sz="4" w:space="0" w:color="auto"/>
              <w:left w:val="single" w:sz="4" w:space="0" w:color="auto"/>
              <w:bottom w:val="nil"/>
              <w:right w:val="single" w:sz="4" w:space="0" w:color="auto"/>
            </w:tcBorders>
          </w:tcPr>
          <w:p w14:paraId="54EF949F" w14:textId="77777777" w:rsidR="00CA254E" w:rsidRPr="00170508" w:rsidRDefault="00CA254E" w:rsidP="00FD02C8">
            <w:pPr>
              <w:pStyle w:val="TAC"/>
              <w:rPr>
                <w:rFonts w:eastAsia="DengXian"/>
                <w:lang w:eastAsia="zh-CN"/>
              </w:rPr>
            </w:pPr>
            <w:r w:rsidRPr="00170508">
              <w:rPr>
                <w:rFonts w:eastAsia="DengXian" w:hint="eastAsia"/>
                <w:color w:val="000000"/>
                <w:szCs w:val="18"/>
                <w:lang w:eastAsia="zh-CN"/>
              </w:rPr>
              <w:t>0</w:t>
            </w:r>
          </w:p>
        </w:tc>
      </w:tr>
      <w:tr w:rsidR="00CA254E" w:rsidRPr="00170508" w14:paraId="48BA71DC" w14:textId="77777777" w:rsidTr="00FD02C8">
        <w:trPr>
          <w:jc w:val="center"/>
        </w:trPr>
        <w:tc>
          <w:tcPr>
            <w:tcW w:w="1002" w:type="pct"/>
            <w:tcBorders>
              <w:top w:val="nil"/>
              <w:left w:val="single" w:sz="4" w:space="0" w:color="auto"/>
              <w:bottom w:val="nil"/>
              <w:right w:val="single" w:sz="4" w:space="0" w:color="auto"/>
            </w:tcBorders>
          </w:tcPr>
          <w:p w14:paraId="691BC93B"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tcPr>
          <w:p w14:paraId="6A03CDCC"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EFB047F" w14:textId="77777777" w:rsidR="00CA254E" w:rsidRPr="00170508" w:rsidRDefault="00CA254E" w:rsidP="00FD02C8">
            <w:pPr>
              <w:pStyle w:val="TAC"/>
              <w:rPr>
                <w:rFonts w:eastAsia="DengXian" w:cs="Arial"/>
                <w:color w:val="000000"/>
                <w:szCs w:val="18"/>
                <w:lang w:eastAsia="zh-CN"/>
              </w:rPr>
            </w:pPr>
            <w:r w:rsidRPr="00170508">
              <w:rPr>
                <w:rFonts w:eastAsia="DengXian" w:cs="Arial" w:hint="eastAsia"/>
                <w:color w:val="000000"/>
                <w:szCs w:val="18"/>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6EE83980" w14:textId="77777777" w:rsidR="00CA254E" w:rsidRPr="00170508" w:rsidRDefault="00CA254E" w:rsidP="00FD02C8">
            <w:pPr>
              <w:pStyle w:val="TAC"/>
              <w:rPr>
                <w:rFonts w:eastAsia="DengXian"/>
                <w:lang w:eastAsia="zh-CN" w:bidi="ar"/>
              </w:rPr>
            </w:pPr>
            <w:r w:rsidRPr="00170508">
              <w:rPr>
                <w:rFonts w:eastAsia="DengXian" w:cs="Arial" w:hint="eastAsia"/>
                <w:color w:val="000000"/>
                <w:szCs w:val="18"/>
                <w:lang w:eastAsia="zh-CN"/>
              </w:rPr>
              <w:t xml:space="preserve">5, </w:t>
            </w:r>
            <w:r w:rsidRPr="00170508">
              <w:rPr>
                <w:rFonts w:eastAsia="DengXian" w:cs="Arial"/>
                <w:color w:val="000000"/>
                <w:szCs w:val="18"/>
                <w:lang w:eastAsia="zh-CN"/>
              </w:rPr>
              <w:t>10</w:t>
            </w:r>
            <w:r w:rsidRPr="00170508">
              <w:rPr>
                <w:rFonts w:eastAsia="DengXian" w:cs="Arial" w:hint="eastAsia"/>
                <w:color w:val="000000"/>
                <w:szCs w:val="18"/>
                <w:lang w:eastAsia="zh-CN"/>
              </w:rPr>
              <w:t xml:space="preserve">, </w:t>
            </w:r>
            <w:r w:rsidRPr="00170508">
              <w:rPr>
                <w:rFonts w:eastAsia="DengXian" w:cs="Arial"/>
                <w:color w:val="000000"/>
                <w:szCs w:val="18"/>
                <w:lang w:eastAsia="zh-CN"/>
              </w:rPr>
              <w:t>15</w:t>
            </w:r>
            <w:r w:rsidRPr="00170508">
              <w:rPr>
                <w:rFonts w:eastAsia="DengXian" w:cs="Arial" w:hint="eastAsia"/>
                <w:color w:val="000000"/>
                <w:szCs w:val="18"/>
                <w:lang w:eastAsia="zh-CN"/>
              </w:rPr>
              <w:t xml:space="preserve">, </w:t>
            </w:r>
            <w:r w:rsidRPr="00170508">
              <w:rPr>
                <w:rFonts w:eastAsia="DengXian" w:cs="Arial"/>
                <w:color w:val="000000"/>
                <w:szCs w:val="18"/>
                <w:lang w:eastAsia="zh-CN"/>
              </w:rPr>
              <w:t>20</w:t>
            </w:r>
            <w:r w:rsidRPr="00170508">
              <w:rPr>
                <w:rFonts w:eastAsia="DengXian" w:cs="Arial" w:hint="eastAsia"/>
                <w:color w:val="000000"/>
                <w:szCs w:val="18"/>
                <w:lang w:eastAsia="zh-CN"/>
              </w:rPr>
              <w:t xml:space="preserve">, 25, </w:t>
            </w:r>
            <w:r w:rsidRPr="00170508">
              <w:rPr>
                <w:rFonts w:eastAsia="DengXian" w:cs="Arial"/>
                <w:color w:val="000000"/>
                <w:szCs w:val="18"/>
                <w:lang w:eastAsia="zh-CN"/>
              </w:rPr>
              <w:t>30</w:t>
            </w:r>
            <w:r w:rsidRPr="00170508">
              <w:rPr>
                <w:rFonts w:eastAsia="DengXian" w:cs="Arial" w:hint="eastAsia"/>
                <w:color w:val="000000"/>
                <w:szCs w:val="18"/>
                <w:lang w:eastAsia="zh-CN"/>
              </w:rPr>
              <w:t xml:space="preserve">, </w:t>
            </w:r>
            <w:r w:rsidRPr="00170508">
              <w:rPr>
                <w:rFonts w:eastAsia="DengXian" w:cs="Arial"/>
                <w:color w:val="000000"/>
                <w:szCs w:val="18"/>
                <w:lang w:eastAsia="zh-CN"/>
              </w:rPr>
              <w:t>40</w:t>
            </w:r>
          </w:p>
        </w:tc>
        <w:tc>
          <w:tcPr>
            <w:tcW w:w="750" w:type="pct"/>
            <w:tcBorders>
              <w:top w:val="nil"/>
              <w:left w:val="single" w:sz="4" w:space="0" w:color="auto"/>
              <w:bottom w:val="nil"/>
              <w:right w:val="single" w:sz="4" w:space="0" w:color="auto"/>
            </w:tcBorders>
          </w:tcPr>
          <w:p w14:paraId="5DF2DAA2" w14:textId="77777777" w:rsidR="00CA254E" w:rsidRPr="00170508" w:rsidRDefault="00CA254E" w:rsidP="00FD02C8">
            <w:pPr>
              <w:pStyle w:val="TAC"/>
              <w:rPr>
                <w:rFonts w:eastAsia="DengXian"/>
                <w:lang w:eastAsia="zh-CN"/>
              </w:rPr>
            </w:pPr>
          </w:p>
        </w:tc>
      </w:tr>
      <w:tr w:rsidR="00CA254E" w:rsidRPr="00170508" w14:paraId="2CE22BC9" w14:textId="77777777" w:rsidTr="00FD02C8">
        <w:trPr>
          <w:jc w:val="center"/>
        </w:trPr>
        <w:tc>
          <w:tcPr>
            <w:tcW w:w="1002" w:type="pct"/>
            <w:tcBorders>
              <w:top w:val="nil"/>
              <w:left w:val="single" w:sz="4" w:space="0" w:color="auto"/>
              <w:bottom w:val="nil"/>
              <w:right w:val="single" w:sz="4" w:space="0" w:color="auto"/>
            </w:tcBorders>
          </w:tcPr>
          <w:p w14:paraId="33AEEC2D"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tcPr>
          <w:p w14:paraId="58A7395C"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2507569" w14:textId="77777777" w:rsidR="00CA254E" w:rsidRPr="00170508" w:rsidRDefault="00CA254E" w:rsidP="00FD02C8">
            <w:pPr>
              <w:pStyle w:val="TAC"/>
              <w:rPr>
                <w:rFonts w:eastAsia="DengXian" w:cs="Arial"/>
                <w:color w:val="000000"/>
                <w:szCs w:val="18"/>
                <w:lang w:eastAsia="zh-CN"/>
              </w:rPr>
            </w:pPr>
            <w:r w:rsidRPr="00170508">
              <w:rPr>
                <w:rFonts w:eastAsia="DengXian" w:cs="Arial" w:hint="eastAsia"/>
                <w:color w:val="000000"/>
                <w:szCs w:val="18"/>
                <w:lang w:eastAsia="zh-CN"/>
              </w:rPr>
              <w:t>n41</w:t>
            </w:r>
          </w:p>
        </w:tc>
        <w:tc>
          <w:tcPr>
            <w:tcW w:w="1994" w:type="pct"/>
            <w:tcBorders>
              <w:top w:val="single" w:sz="4" w:space="0" w:color="auto"/>
              <w:left w:val="single" w:sz="4" w:space="0" w:color="auto"/>
              <w:bottom w:val="single" w:sz="4" w:space="0" w:color="auto"/>
              <w:right w:val="single" w:sz="4" w:space="0" w:color="auto"/>
            </w:tcBorders>
          </w:tcPr>
          <w:p w14:paraId="03B501B5" w14:textId="77777777" w:rsidR="00CA254E" w:rsidRPr="00170508" w:rsidRDefault="00CA254E" w:rsidP="00FD02C8">
            <w:pPr>
              <w:pStyle w:val="TAC"/>
              <w:rPr>
                <w:rFonts w:eastAsia="DengXian"/>
                <w:lang w:eastAsia="zh-CN" w:bidi="ar"/>
              </w:rPr>
            </w:pPr>
            <w:r w:rsidRPr="00170508">
              <w:rPr>
                <w:rFonts w:eastAsia="DengXian" w:hint="eastAsia"/>
                <w:color w:val="000000"/>
                <w:szCs w:val="18"/>
                <w:lang w:eastAsia="zh-CN"/>
              </w:rPr>
              <w:t>10, 15, 20, 30, 40, 50, 60, 70, 80, 90, 100</w:t>
            </w:r>
          </w:p>
        </w:tc>
        <w:tc>
          <w:tcPr>
            <w:tcW w:w="750" w:type="pct"/>
            <w:tcBorders>
              <w:top w:val="nil"/>
              <w:left w:val="single" w:sz="4" w:space="0" w:color="auto"/>
              <w:bottom w:val="single" w:sz="4" w:space="0" w:color="auto"/>
              <w:right w:val="single" w:sz="4" w:space="0" w:color="auto"/>
            </w:tcBorders>
          </w:tcPr>
          <w:p w14:paraId="520F37F2" w14:textId="77777777" w:rsidR="00CA254E" w:rsidRPr="00170508" w:rsidRDefault="00CA254E" w:rsidP="00FD02C8">
            <w:pPr>
              <w:pStyle w:val="TAC"/>
              <w:rPr>
                <w:rFonts w:eastAsia="DengXian"/>
                <w:lang w:eastAsia="zh-CN"/>
              </w:rPr>
            </w:pPr>
          </w:p>
        </w:tc>
      </w:tr>
      <w:tr w:rsidR="00CA254E" w:rsidRPr="00170508" w14:paraId="0C2C3A88" w14:textId="77777777" w:rsidTr="00FD02C8">
        <w:trPr>
          <w:jc w:val="center"/>
        </w:trPr>
        <w:tc>
          <w:tcPr>
            <w:tcW w:w="1002" w:type="pct"/>
            <w:tcBorders>
              <w:top w:val="nil"/>
              <w:left w:val="single" w:sz="4" w:space="0" w:color="auto"/>
              <w:bottom w:val="nil"/>
              <w:right w:val="single" w:sz="4" w:space="0" w:color="auto"/>
            </w:tcBorders>
          </w:tcPr>
          <w:p w14:paraId="7BB694EF"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tcPr>
          <w:p w14:paraId="267C89A4"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2B912F3" w14:textId="77777777" w:rsidR="00CA254E" w:rsidRPr="00170508" w:rsidRDefault="00CA254E" w:rsidP="00FD02C8">
            <w:pPr>
              <w:pStyle w:val="TAC"/>
              <w:rPr>
                <w:rFonts w:eastAsia="DengXian" w:cs="Arial"/>
                <w:color w:val="000000"/>
                <w:szCs w:val="18"/>
                <w:lang w:eastAsia="zh-CN"/>
              </w:rPr>
            </w:pPr>
            <w:r w:rsidRPr="00170508">
              <w:rPr>
                <w:rFonts w:eastAsia="DengXian" w:cs="Arial" w:hint="eastAsia"/>
                <w:color w:val="000000"/>
                <w:szCs w:val="18"/>
                <w:lang w:eastAsia="zh-CN"/>
              </w:rPr>
              <w:t>n28</w:t>
            </w:r>
          </w:p>
        </w:tc>
        <w:tc>
          <w:tcPr>
            <w:tcW w:w="1994" w:type="pct"/>
            <w:tcBorders>
              <w:top w:val="single" w:sz="4" w:space="0" w:color="auto"/>
              <w:left w:val="single" w:sz="4" w:space="0" w:color="auto"/>
              <w:bottom w:val="single" w:sz="4" w:space="0" w:color="auto"/>
              <w:right w:val="single" w:sz="4" w:space="0" w:color="auto"/>
            </w:tcBorders>
          </w:tcPr>
          <w:p w14:paraId="6118BADC" w14:textId="77777777" w:rsidR="00CA254E" w:rsidRPr="00170508" w:rsidRDefault="00CA254E" w:rsidP="00FD02C8">
            <w:pPr>
              <w:pStyle w:val="TAC"/>
              <w:rPr>
                <w:rFonts w:eastAsia="DengXian"/>
                <w:color w:val="000000"/>
                <w:szCs w:val="18"/>
                <w:lang w:eastAsia="zh-CN"/>
              </w:rPr>
            </w:pPr>
            <w:r w:rsidRPr="00170508">
              <w:rPr>
                <w:rFonts w:eastAsia="MS Mincho"/>
                <w:color w:val="000000"/>
              </w:rPr>
              <w:t>n</w:t>
            </w:r>
            <w:r w:rsidRPr="00170508">
              <w:rPr>
                <w:rFonts w:eastAsia="DengXian"/>
                <w:color w:val="000000"/>
                <w:lang w:eastAsia="zh-CN"/>
              </w:rPr>
              <w:t>28</w:t>
            </w:r>
            <w:r w:rsidRPr="00170508">
              <w:rPr>
                <w:rFonts w:eastAsia="MS Mincho"/>
                <w:color w:val="000000"/>
              </w:rPr>
              <w:t xml:space="preserve"> channel bandwidths in Table 5.3.5-1</w:t>
            </w:r>
          </w:p>
        </w:tc>
        <w:tc>
          <w:tcPr>
            <w:tcW w:w="750" w:type="pct"/>
            <w:tcBorders>
              <w:top w:val="single" w:sz="4" w:space="0" w:color="auto"/>
              <w:left w:val="single" w:sz="4" w:space="0" w:color="auto"/>
              <w:bottom w:val="nil"/>
              <w:right w:val="single" w:sz="4" w:space="0" w:color="auto"/>
            </w:tcBorders>
          </w:tcPr>
          <w:p w14:paraId="0CC567CF" w14:textId="77777777" w:rsidR="00CA254E" w:rsidRPr="00170508" w:rsidRDefault="00CA254E" w:rsidP="00FD02C8">
            <w:pPr>
              <w:pStyle w:val="TAC"/>
              <w:rPr>
                <w:rFonts w:eastAsia="DengXian"/>
                <w:lang w:eastAsia="zh-CN"/>
              </w:rPr>
            </w:pPr>
            <w:r w:rsidRPr="00170508">
              <w:rPr>
                <w:rFonts w:eastAsia="DengXian" w:hint="eastAsia"/>
                <w:lang w:eastAsia="zh-CN"/>
              </w:rPr>
              <w:t>4</w:t>
            </w:r>
            <w:r w:rsidRPr="00170508">
              <w:rPr>
                <w:rFonts w:eastAsia="DengXian"/>
                <w:lang w:eastAsia="zh-CN"/>
              </w:rPr>
              <w:t xml:space="preserve"> and 5</w:t>
            </w:r>
          </w:p>
        </w:tc>
      </w:tr>
      <w:tr w:rsidR="00CA254E" w:rsidRPr="00170508" w14:paraId="41B90EB7" w14:textId="77777777" w:rsidTr="00FD02C8">
        <w:trPr>
          <w:jc w:val="center"/>
        </w:trPr>
        <w:tc>
          <w:tcPr>
            <w:tcW w:w="1002" w:type="pct"/>
            <w:tcBorders>
              <w:top w:val="nil"/>
              <w:left w:val="single" w:sz="4" w:space="0" w:color="auto"/>
              <w:bottom w:val="nil"/>
              <w:right w:val="single" w:sz="4" w:space="0" w:color="auto"/>
            </w:tcBorders>
          </w:tcPr>
          <w:p w14:paraId="17CE2E14"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tcPr>
          <w:p w14:paraId="5BCA715B"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06BA3D4" w14:textId="77777777" w:rsidR="00CA254E" w:rsidRPr="00170508" w:rsidRDefault="00CA254E" w:rsidP="00FD02C8">
            <w:pPr>
              <w:pStyle w:val="TAC"/>
              <w:rPr>
                <w:rFonts w:eastAsia="DengXian" w:cs="Arial"/>
                <w:color w:val="000000"/>
                <w:szCs w:val="18"/>
                <w:lang w:eastAsia="zh-CN"/>
              </w:rPr>
            </w:pPr>
            <w:r w:rsidRPr="00170508">
              <w:rPr>
                <w:rFonts w:eastAsia="DengXian" w:cs="Arial" w:hint="eastAsia"/>
                <w:color w:val="000000"/>
                <w:szCs w:val="18"/>
                <w:lang w:eastAsia="zh-CN"/>
              </w:rPr>
              <w:t>n39</w:t>
            </w:r>
          </w:p>
        </w:tc>
        <w:tc>
          <w:tcPr>
            <w:tcW w:w="1994" w:type="pct"/>
            <w:tcBorders>
              <w:top w:val="single" w:sz="4" w:space="0" w:color="auto"/>
              <w:left w:val="single" w:sz="4" w:space="0" w:color="auto"/>
              <w:bottom w:val="single" w:sz="4" w:space="0" w:color="auto"/>
              <w:right w:val="single" w:sz="4" w:space="0" w:color="auto"/>
            </w:tcBorders>
          </w:tcPr>
          <w:p w14:paraId="3C78A17B" w14:textId="77777777" w:rsidR="00CA254E" w:rsidRPr="00170508" w:rsidRDefault="00CA254E" w:rsidP="00FD02C8">
            <w:pPr>
              <w:pStyle w:val="TAC"/>
              <w:rPr>
                <w:rFonts w:eastAsia="DengXian"/>
                <w:color w:val="000000"/>
                <w:szCs w:val="18"/>
                <w:lang w:eastAsia="zh-CN"/>
              </w:rPr>
            </w:pPr>
            <w:r w:rsidRPr="00170508">
              <w:rPr>
                <w:rFonts w:eastAsia="MS Mincho"/>
                <w:color w:val="000000"/>
              </w:rPr>
              <w:t>n</w:t>
            </w:r>
            <w:r w:rsidRPr="00170508">
              <w:rPr>
                <w:rFonts w:eastAsia="DengXian"/>
                <w:color w:val="000000"/>
                <w:lang w:eastAsia="zh-CN"/>
              </w:rPr>
              <w:t>39</w:t>
            </w:r>
            <w:r w:rsidRPr="00170508">
              <w:rPr>
                <w:rFonts w:eastAsia="MS Mincho"/>
                <w:color w:val="000000"/>
              </w:rPr>
              <w:t xml:space="preserve"> channel bandwidths in Table 5.3.5-1</w:t>
            </w:r>
          </w:p>
        </w:tc>
        <w:tc>
          <w:tcPr>
            <w:tcW w:w="750" w:type="pct"/>
            <w:tcBorders>
              <w:top w:val="nil"/>
              <w:left w:val="single" w:sz="4" w:space="0" w:color="auto"/>
              <w:bottom w:val="nil"/>
              <w:right w:val="single" w:sz="4" w:space="0" w:color="auto"/>
            </w:tcBorders>
          </w:tcPr>
          <w:p w14:paraId="7AD7BEA1" w14:textId="77777777" w:rsidR="00CA254E" w:rsidRPr="00170508" w:rsidRDefault="00CA254E" w:rsidP="00FD02C8">
            <w:pPr>
              <w:pStyle w:val="TAC"/>
              <w:rPr>
                <w:rFonts w:eastAsia="DengXian"/>
                <w:lang w:eastAsia="zh-CN"/>
              </w:rPr>
            </w:pPr>
          </w:p>
        </w:tc>
      </w:tr>
      <w:tr w:rsidR="00CA254E" w:rsidRPr="00170508" w14:paraId="215B516B" w14:textId="77777777" w:rsidTr="00FD02C8">
        <w:trPr>
          <w:jc w:val="center"/>
        </w:trPr>
        <w:tc>
          <w:tcPr>
            <w:tcW w:w="1002" w:type="pct"/>
            <w:tcBorders>
              <w:top w:val="nil"/>
              <w:left w:val="single" w:sz="4" w:space="0" w:color="auto"/>
              <w:bottom w:val="single" w:sz="4" w:space="0" w:color="auto"/>
              <w:right w:val="single" w:sz="4" w:space="0" w:color="auto"/>
            </w:tcBorders>
          </w:tcPr>
          <w:p w14:paraId="73764F6E"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tcPr>
          <w:p w14:paraId="1CD21DB5"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3CA6E36" w14:textId="77777777" w:rsidR="00CA254E" w:rsidRPr="00170508" w:rsidRDefault="00CA254E" w:rsidP="00FD02C8">
            <w:pPr>
              <w:pStyle w:val="TAC"/>
              <w:rPr>
                <w:rFonts w:eastAsia="DengXian" w:cs="Arial"/>
                <w:color w:val="000000"/>
                <w:szCs w:val="18"/>
                <w:lang w:eastAsia="zh-CN"/>
              </w:rPr>
            </w:pPr>
            <w:r w:rsidRPr="00170508">
              <w:rPr>
                <w:rFonts w:eastAsia="DengXian" w:cs="Arial" w:hint="eastAsia"/>
                <w:color w:val="000000"/>
                <w:szCs w:val="18"/>
                <w:lang w:eastAsia="zh-CN"/>
              </w:rPr>
              <w:t>n41</w:t>
            </w:r>
          </w:p>
        </w:tc>
        <w:tc>
          <w:tcPr>
            <w:tcW w:w="1994" w:type="pct"/>
            <w:tcBorders>
              <w:top w:val="single" w:sz="4" w:space="0" w:color="auto"/>
              <w:left w:val="single" w:sz="4" w:space="0" w:color="auto"/>
              <w:bottom w:val="single" w:sz="4" w:space="0" w:color="auto"/>
              <w:right w:val="single" w:sz="4" w:space="0" w:color="auto"/>
            </w:tcBorders>
          </w:tcPr>
          <w:p w14:paraId="47F2F611" w14:textId="77777777" w:rsidR="00CA254E" w:rsidRPr="00170508" w:rsidRDefault="00CA254E" w:rsidP="00FD02C8">
            <w:pPr>
              <w:pStyle w:val="TAC"/>
              <w:rPr>
                <w:rFonts w:eastAsia="DengXian"/>
                <w:color w:val="000000"/>
                <w:szCs w:val="18"/>
                <w:lang w:eastAsia="zh-CN"/>
              </w:rPr>
            </w:pPr>
            <w:r w:rsidRPr="00170508">
              <w:rPr>
                <w:rFonts w:eastAsia="MS Mincho"/>
                <w:color w:val="000000"/>
              </w:rPr>
              <w:t>n</w:t>
            </w:r>
            <w:r w:rsidRPr="00170508">
              <w:rPr>
                <w:rFonts w:eastAsia="DengXian"/>
                <w:color w:val="000000"/>
                <w:lang w:eastAsia="zh-CN"/>
              </w:rPr>
              <w:t>41</w:t>
            </w:r>
            <w:r w:rsidRPr="00170508">
              <w:rPr>
                <w:rFonts w:eastAsia="MS Mincho"/>
                <w:color w:val="000000"/>
              </w:rPr>
              <w:t xml:space="preserve"> channel bandwidths in Table 5.3.5-1</w:t>
            </w:r>
          </w:p>
        </w:tc>
        <w:tc>
          <w:tcPr>
            <w:tcW w:w="750" w:type="pct"/>
            <w:tcBorders>
              <w:top w:val="nil"/>
              <w:left w:val="single" w:sz="4" w:space="0" w:color="auto"/>
              <w:bottom w:val="single" w:sz="4" w:space="0" w:color="auto"/>
              <w:right w:val="single" w:sz="4" w:space="0" w:color="auto"/>
            </w:tcBorders>
          </w:tcPr>
          <w:p w14:paraId="4ED6CBF5" w14:textId="77777777" w:rsidR="00CA254E" w:rsidRPr="00170508" w:rsidRDefault="00CA254E" w:rsidP="00FD02C8">
            <w:pPr>
              <w:pStyle w:val="TAC"/>
              <w:rPr>
                <w:rFonts w:eastAsia="DengXian"/>
                <w:lang w:eastAsia="zh-CN"/>
              </w:rPr>
            </w:pPr>
          </w:p>
        </w:tc>
      </w:tr>
      <w:tr w:rsidR="00CA254E" w:rsidRPr="00170508" w14:paraId="5D8D1505" w14:textId="77777777" w:rsidTr="00FD02C8">
        <w:trPr>
          <w:jc w:val="center"/>
        </w:trPr>
        <w:tc>
          <w:tcPr>
            <w:tcW w:w="1002" w:type="pct"/>
            <w:tcBorders>
              <w:top w:val="single" w:sz="4" w:space="0" w:color="auto"/>
              <w:left w:val="single" w:sz="4" w:space="0" w:color="auto"/>
              <w:bottom w:val="nil"/>
              <w:right w:val="single" w:sz="4" w:space="0" w:color="auto"/>
            </w:tcBorders>
          </w:tcPr>
          <w:p w14:paraId="474F406D" w14:textId="77777777" w:rsidR="00CA254E" w:rsidRPr="00170508" w:rsidRDefault="00CA254E" w:rsidP="00FD02C8">
            <w:pPr>
              <w:pStyle w:val="TAC"/>
              <w:rPr>
                <w:rFonts w:eastAsia="DengXian"/>
                <w:lang w:eastAsia="zh-CN"/>
              </w:rPr>
            </w:pPr>
            <w:r w:rsidRPr="00170508">
              <w:rPr>
                <w:rFonts w:eastAsia="DengXian" w:cs="Arial" w:hint="eastAsia"/>
                <w:color w:val="000000"/>
                <w:szCs w:val="18"/>
                <w:lang w:eastAsia="zh-CN"/>
              </w:rPr>
              <w:t>CA_n28A-n39A-n41C</w:t>
            </w:r>
          </w:p>
        </w:tc>
        <w:tc>
          <w:tcPr>
            <w:tcW w:w="871" w:type="pct"/>
            <w:tcBorders>
              <w:top w:val="single" w:sz="4" w:space="0" w:color="auto"/>
              <w:left w:val="single" w:sz="4" w:space="0" w:color="auto"/>
              <w:bottom w:val="nil"/>
              <w:right w:val="single" w:sz="4" w:space="0" w:color="auto"/>
            </w:tcBorders>
          </w:tcPr>
          <w:p w14:paraId="4667652C" w14:textId="77777777" w:rsidR="00CA254E" w:rsidRPr="00170508" w:rsidRDefault="00CA254E" w:rsidP="00FD02C8">
            <w:pPr>
              <w:pStyle w:val="TAC"/>
              <w:rPr>
                <w:rFonts w:eastAsia="DengXian"/>
                <w:szCs w:val="18"/>
                <w:lang w:eastAsia="zh-CN"/>
              </w:rPr>
            </w:pPr>
            <w:r w:rsidRPr="00170508">
              <w:rPr>
                <w:rFonts w:eastAsia="DengXian" w:cs="Arial" w:hint="eastAsia"/>
                <w:szCs w:val="18"/>
                <w:lang w:eastAsia="zh-CN"/>
              </w:rPr>
              <w:t>CA_n28A-n39A</w:t>
            </w:r>
          </w:p>
          <w:p w14:paraId="07A11F15" w14:textId="77777777" w:rsidR="00CA254E" w:rsidRPr="00170508" w:rsidRDefault="00CA254E" w:rsidP="00FD02C8">
            <w:pPr>
              <w:pStyle w:val="TAC"/>
              <w:rPr>
                <w:rFonts w:eastAsia="DengXian"/>
                <w:szCs w:val="18"/>
                <w:lang w:eastAsia="zh-CN"/>
              </w:rPr>
            </w:pPr>
            <w:r w:rsidRPr="00170508">
              <w:rPr>
                <w:rFonts w:eastAsia="DengXian" w:cs="Arial" w:hint="eastAsia"/>
                <w:szCs w:val="18"/>
                <w:lang w:eastAsia="zh-CN"/>
              </w:rPr>
              <w:t>CA_n28A-n41A</w:t>
            </w:r>
          </w:p>
          <w:p w14:paraId="4B3210CA" w14:textId="77777777" w:rsidR="00CA254E" w:rsidRPr="00170508" w:rsidRDefault="00CA254E" w:rsidP="00FD02C8">
            <w:pPr>
              <w:pStyle w:val="TAC"/>
              <w:rPr>
                <w:rFonts w:eastAsia="DengXian"/>
                <w:lang w:eastAsia="zh-CN"/>
              </w:rPr>
            </w:pPr>
            <w:r w:rsidRPr="00170508">
              <w:rPr>
                <w:rFonts w:eastAsia="DengXian" w:cs="Arial" w:hint="eastAsia"/>
                <w:szCs w:val="18"/>
                <w:lang w:eastAsia="zh-CN"/>
              </w:rPr>
              <w:t>CA_n39A-n41A</w:t>
            </w:r>
          </w:p>
        </w:tc>
        <w:tc>
          <w:tcPr>
            <w:tcW w:w="383" w:type="pct"/>
            <w:tcBorders>
              <w:top w:val="single" w:sz="4" w:space="0" w:color="auto"/>
              <w:left w:val="single" w:sz="4" w:space="0" w:color="auto"/>
              <w:bottom w:val="single" w:sz="4" w:space="0" w:color="auto"/>
              <w:right w:val="single" w:sz="4" w:space="0" w:color="auto"/>
            </w:tcBorders>
            <w:vAlign w:val="center"/>
          </w:tcPr>
          <w:p w14:paraId="5ABAFD02" w14:textId="77777777" w:rsidR="00CA254E" w:rsidRPr="00170508" w:rsidRDefault="00CA254E" w:rsidP="00FD02C8">
            <w:pPr>
              <w:pStyle w:val="TAC"/>
              <w:rPr>
                <w:rFonts w:eastAsia="DengXian" w:cs="Arial"/>
                <w:color w:val="000000"/>
                <w:szCs w:val="18"/>
                <w:lang w:eastAsia="zh-CN"/>
              </w:rPr>
            </w:pPr>
            <w:r w:rsidRPr="00170508">
              <w:rPr>
                <w:rFonts w:eastAsia="DengXian" w:cs="Arial" w:hint="eastAsia"/>
                <w:color w:val="000000"/>
                <w:szCs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52891795" w14:textId="77777777" w:rsidR="00CA254E" w:rsidRPr="00170508" w:rsidRDefault="00CA254E" w:rsidP="00FD02C8">
            <w:pPr>
              <w:pStyle w:val="TAC"/>
              <w:rPr>
                <w:rFonts w:eastAsia="DengXian"/>
                <w:lang w:eastAsia="zh-CN" w:bidi="ar"/>
              </w:rPr>
            </w:pPr>
            <w:r w:rsidRPr="00170508">
              <w:rPr>
                <w:rFonts w:eastAsia="DengXian" w:cs="Arial"/>
                <w:color w:val="000000"/>
                <w:szCs w:val="18"/>
                <w:lang w:eastAsia="zh-CN"/>
              </w:rPr>
              <w:t>5</w:t>
            </w:r>
            <w:r w:rsidRPr="00170508">
              <w:rPr>
                <w:rFonts w:eastAsia="DengXian" w:cs="Arial" w:hint="eastAsia"/>
                <w:color w:val="000000"/>
                <w:szCs w:val="18"/>
                <w:lang w:eastAsia="zh-CN"/>
              </w:rPr>
              <w:t xml:space="preserve">, </w:t>
            </w:r>
            <w:r w:rsidRPr="00170508">
              <w:rPr>
                <w:rFonts w:eastAsia="DengXian" w:cs="Arial"/>
                <w:color w:val="000000"/>
                <w:szCs w:val="18"/>
                <w:lang w:eastAsia="zh-CN"/>
              </w:rPr>
              <w:t>10</w:t>
            </w:r>
            <w:r w:rsidRPr="00170508">
              <w:rPr>
                <w:rFonts w:eastAsia="DengXian" w:cs="Arial" w:hint="eastAsia"/>
                <w:color w:val="000000"/>
                <w:szCs w:val="18"/>
                <w:lang w:eastAsia="zh-CN"/>
              </w:rPr>
              <w:t xml:space="preserve">, </w:t>
            </w:r>
            <w:r w:rsidRPr="00170508">
              <w:rPr>
                <w:rFonts w:eastAsia="DengXian" w:cs="Arial"/>
                <w:color w:val="000000"/>
                <w:szCs w:val="18"/>
                <w:lang w:eastAsia="zh-CN"/>
              </w:rPr>
              <w:t>15</w:t>
            </w:r>
            <w:r w:rsidRPr="00170508">
              <w:rPr>
                <w:rFonts w:eastAsia="DengXian" w:cs="Arial" w:hint="eastAsia"/>
                <w:color w:val="000000"/>
                <w:szCs w:val="18"/>
                <w:lang w:eastAsia="zh-CN"/>
              </w:rPr>
              <w:t xml:space="preserve">, </w:t>
            </w:r>
            <w:r w:rsidRPr="00170508">
              <w:rPr>
                <w:rFonts w:eastAsia="DengXian" w:cs="Arial"/>
                <w:color w:val="000000"/>
                <w:szCs w:val="18"/>
                <w:lang w:eastAsia="zh-CN"/>
              </w:rPr>
              <w:t>20</w:t>
            </w:r>
            <w:r w:rsidRPr="00170508">
              <w:rPr>
                <w:rFonts w:eastAsia="DengXian" w:cs="Arial" w:hint="eastAsia"/>
                <w:color w:val="000000"/>
                <w:szCs w:val="18"/>
                <w:lang w:eastAsia="zh-CN"/>
              </w:rPr>
              <w:t xml:space="preserve">, </w:t>
            </w:r>
            <w:r w:rsidRPr="00170508">
              <w:rPr>
                <w:rFonts w:eastAsia="DengXian" w:cs="Arial"/>
                <w:color w:val="000000"/>
                <w:szCs w:val="18"/>
                <w:lang w:eastAsia="zh-CN"/>
              </w:rPr>
              <w:t>30</w:t>
            </w:r>
          </w:p>
        </w:tc>
        <w:tc>
          <w:tcPr>
            <w:tcW w:w="750" w:type="pct"/>
            <w:tcBorders>
              <w:top w:val="single" w:sz="4" w:space="0" w:color="auto"/>
              <w:left w:val="single" w:sz="4" w:space="0" w:color="auto"/>
              <w:bottom w:val="nil"/>
              <w:right w:val="single" w:sz="4" w:space="0" w:color="auto"/>
            </w:tcBorders>
          </w:tcPr>
          <w:p w14:paraId="705A9182" w14:textId="77777777" w:rsidR="00CA254E" w:rsidRPr="00170508" w:rsidRDefault="00CA254E" w:rsidP="00FD02C8">
            <w:pPr>
              <w:pStyle w:val="TAC"/>
              <w:rPr>
                <w:rFonts w:eastAsia="DengXian"/>
                <w:lang w:eastAsia="zh-CN"/>
              </w:rPr>
            </w:pPr>
            <w:r w:rsidRPr="00170508">
              <w:rPr>
                <w:rFonts w:eastAsia="DengXian" w:hint="eastAsia"/>
                <w:color w:val="000000"/>
                <w:szCs w:val="18"/>
                <w:lang w:eastAsia="zh-CN"/>
              </w:rPr>
              <w:t>0</w:t>
            </w:r>
          </w:p>
        </w:tc>
      </w:tr>
      <w:tr w:rsidR="00CA254E" w:rsidRPr="00170508" w14:paraId="229CF2FC" w14:textId="77777777" w:rsidTr="00FD02C8">
        <w:trPr>
          <w:jc w:val="center"/>
        </w:trPr>
        <w:tc>
          <w:tcPr>
            <w:tcW w:w="1002" w:type="pct"/>
            <w:tcBorders>
              <w:top w:val="nil"/>
              <w:left w:val="single" w:sz="4" w:space="0" w:color="auto"/>
              <w:bottom w:val="nil"/>
              <w:right w:val="single" w:sz="4" w:space="0" w:color="auto"/>
            </w:tcBorders>
          </w:tcPr>
          <w:p w14:paraId="086C5722"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tcPr>
          <w:p w14:paraId="3F575F8F"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5F9D13C" w14:textId="77777777" w:rsidR="00CA254E" w:rsidRPr="00170508" w:rsidRDefault="00CA254E" w:rsidP="00FD02C8">
            <w:pPr>
              <w:pStyle w:val="TAC"/>
              <w:rPr>
                <w:rFonts w:eastAsia="DengXian" w:cs="Arial"/>
                <w:color w:val="000000"/>
                <w:szCs w:val="18"/>
                <w:lang w:eastAsia="zh-CN"/>
              </w:rPr>
            </w:pPr>
            <w:r w:rsidRPr="00170508">
              <w:rPr>
                <w:rFonts w:eastAsia="DengXian" w:cs="Arial" w:hint="eastAsia"/>
                <w:color w:val="000000"/>
                <w:szCs w:val="18"/>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2BDCADEF" w14:textId="77777777" w:rsidR="00CA254E" w:rsidRPr="00170508" w:rsidRDefault="00CA254E" w:rsidP="00FD02C8">
            <w:pPr>
              <w:pStyle w:val="TAC"/>
              <w:rPr>
                <w:rFonts w:eastAsia="DengXian"/>
                <w:lang w:eastAsia="zh-CN" w:bidi="ar"/>
              </w:rPr>
            </w:pPr>
            <w:r w:rsidRPr="00170508">
              <w:rPr>
                <w:rFonts w:eastAsia="DengXian" w:cs="Arial" w:hint="eastAsia"/>
                <w:color w:val="000000"/>
                <w:szCs w:val="18"/>
                <w:lang w:eastAsia="zh-CN"/>
              </w:rPr>
              <w:t xml:space="preserve">5, </w:t>
            </w:r>
            <w:r w:rsidRPr="00170508">
              <w:rPr>
                <w:rFonts w:eastAsia="DengXian" w:cs="Arial"/>
                <w:color w:val="000000"/>
                <w:szCs w:val="18"/>
                <w:lang w:eastAsia="zh-CN"/>
              </w:rPr>
              <w:t>10</w:t>
            </w:r>
            <w:r w:rsidRPr="00170508">
              <w:rPr>
                <w:rFonts w:eastAsia="DengXian" w:cs="Arial" w:hint="eastAsia"/>
                <w:color w:val="000000"/>
                <w:szCs w:val="18"/>
                <w:lang w:eastAsia="zh-CN"/>
              </w:rPr>
              <w:t xml:space="preserve">, </w:t>
            </w:r>
            <w:r w:rsidRPr="00170508">
              <w:rPr>
                <w:rFonts w:eastAsia="DengXian" w:cs="Arial"/>
                <w:color w:val="000000"/>
                <w:szCs w:val="18"/>
                <w:lang w:eastAsia="zh-CN"/>
              </w:rPr>
              <w:t>15</w:t>
            </w:r>
            <w:r w:rsidRPr="00170508">
              <w:rPr>
                <w:rFonts w:eastAsia="DengXian" w:cs="Arial" w:hint="eastAsia"/>
                <w:color w:val="000000"/>
                <w:szCs w:val="18"/>
                <w:lang w:eastAsia="zh-CN"/>
              </w:rPr>
              <w:t xml:space="preserve">, </w:t>
            </w:r>
            <w:r w:rsidRPr="00170508">
              <w:rPr>
                <w:rFonts w:eastAsia="DengXian" w:cs="Arial"/>
                <w:color w:val="000000"/>
                <w:szCs w:val="18"/>
                <w:lang w:eastAsia="zh-CN"/>
              </w:rPr>
              <w:t>20</w:t>
            </w:r>
            <w:r w:rsidRPr="00170508">
              <w:rPr>
                <w:rFonts w:eastAsia="DengXian" w:cs="Arial" w:hint="eastAsia"/>
                <w:color w:val="000000"/>
                <w:szCs w:val="18"/>
                <w:lang w:eastAsia="zh-CN"/>
              </w:rPr>
              <w:t xml:space="preserve">, 25, </w:t>
            </w:r>
            <w:r w:rsidRPr="00170508">
              <w:rPr>
                <w:rFonts w:eastAsia="DengXian" w:cs="Arial"/>
                <w:color w:val="000000"/>
                <w:szCs w:val="18"/>
                <w:lang w:eastAsia="zh-CN"/>
              </w:rPr>
              <w:t>30</w:t>
            </w:r>
            <w:r w:rsidRPr="00170508">
              <w:rPr>
                <w:rFonts w:eastAsia="DengXian" w:cs="Arial" w:hint="eastAsia"/>
                <w:color w:val="000000"/>
                <w:szCs w:val="18"/>
                <w:lang w:eastAsia="zh-CN"/>
              </w:rPr>
              <w:t xml:space="preserve">, </w:t>
            </w:r>
            <w:r w:rsidRPr="00170508">
              <w:rPr>
                <w:rFonts w:eastAsia="DengXian" w:cs="Arial"/>
                <w:color w:val="000000"/>
                <w:szCs w:val="18"/>
                <w:lang w:eastAsia="zh-CN"/>
              </w:rPr>
              <w:t>40</w:t>
            </w:r>
          </w:p>
        </w:tc>
        <w:tc>
          <w:tcPr>
            <w:tcW w:w="750" w:type="pct"/>
            <w:tcBorders>
              <w:top w:val="nil"/>
              <w:left w:val="single" w:sz="4" w:space="0" w:color="auto"/>
              <w:bottom w:val="nil"/>
              <w:right w:val="single" w:sz="4" w:space="0" w:color="auto"/>
            </w:tcBorders>
          </w:tcPr>
          <w:p w14:paraId="4C097A12" w14:textId="77777777" w:rsidR="00CA254E" w:rsidRPr="00170508" w:rsidRDefault="00CA254E" w:rsidP="00FD02C8">
            <w:pPr>
              <w:pStyle w:val="TAC"/>
              <w:rPr>
                <w:rFonts w:eastAsia="DengXian"/>
                <w:lang w:eastAsia="zh-CN"/>
              </w:rPr>
            </w:pPr>
          </w:p>
        </w:tc>
      </w:tr>
      <w:tr w:rsidR="00CA254E" w:rsidRPr="00170508" w14:paraId="0D88B9F0" w14:textId="77777777" w:rsidTr="00FD02C8">
        <w:trPr>
          <w:jc w:val="center"/>
        </w:trPr>
        <w:tc>
          <w:tcPr>
            <w:tcW w:w="1002" w:type="pct"/>
            <w:tcBorders>
              <w:top w:val="nil"/>
              <w:left w:val="single" w:sz="4" w:space="0" w:color="auto"/>
              <w:bottom w:val="nil"/>
              <w:right w:val="single" w:sz="4" w:space="0" w:color="auto"/>
            </w:tcBorders>
          </w:tcPr>
          <w:p w14:paraId="7A227D58"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tcPr>
          <w:p w14:paraId="182F83F8"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1E68341" w14:textId="77777777" w:rsidR="00CA254E" w:rsidRPr="00170508" w:rsidRDefault="00CA254E" w:rsidP="00FD02C8">
            <w:pPr>
              <w:pStyle w:val="TAC"/>
              <w:rPr>
                <w:rFonts w:eastAsia="DengXian" w:cs="Arial"/>
                <w:color w:val="000000"/>
                <w:szCs w:val="18"/>
                <w:lang w:eastAsia="zh-CN"/>
              </w:rPr>
            </w:pPr>
            <w:r w:rsidRPr="00170508">
              <w:rPr>
                <w:rFonts w:eastAsia="DengXian" w:cs="Arial" w:hint="eastAsia"/>
                <w:color w:val="000000"/>
                <w:szCs w:val="18"/>
                <w:lang w:eastAsia="zh-CN"/>
              </w:rPr>
              <w:t>n41</w:t>
            </w:r>
          </w:p>
        </w:tc>
        <w:tc>
          <w:tcPr>
            <w:tcW w:w="1994" w:type="pct"/>
            <w:tcBorders>
              <w:top w:val="single" w:sz="4" w:space="0" w:color="auto"/>
              <w:left w:val="single" w:sz="4" w:space="0" w:color="auto"/>
              <w:bottom w:val="single" w:sz="4" w:space="0" w:color="auto"/>
              <w:right w:val="single" w:sz="4" w:space="0" w:color="auto"/>
            </w:tcBorders>
          </w:tcPr>
          <w:p w14:paraId="33463D5D" w14:textId="77777777" w:rsidR="00CA254E" w:rsidRPr="00170508" w:rsidRDefault="00CA254E" w:rsidP="00FD02C8">
            <w:pPr>
              <w:pStyle w:val="TAC"/>
              <w:rPr>
                <w:rFonts w:eastAsia="DengXian"/>
                <w:lang w:eastAsia="zh-CN" w:bidi="ar"/>
              </w:rPr>
            </w:pPr>
            <w:r w:rsidRPr="00170508">
              <w:rPr>
                <w:rFonts w:eastAsia="DengXian" w:hint="eastAsia"/>
                <w:color w:val="000000"/>
                <w:szCs w:val="18"/>
                <w:lang w:eastAsia="zh-CN"/>
              </w:rPr>
              <w:t>CA_n41C_BCS1</w:t>
            </w:r>
          </w:p>
        </w:tc>
        <w:tc>
          <w:tcPr>
            <w:tcW w:w="750" w:type="pct"/>
            <w:tcBorders>
              <w:top w:val="nil"/>
              <w:left w:val="single" w:sz="4" w:space="0" w:color="auto"/>
              <w:bottom w:val="single" w:sz="4" w:space="0" w:color="auto"/>
              <w:right w:val="single" w:sz="4" w:space="0" w:color="auto"/>
            </w:tcBorders>
          </w:tcPr>
          <w:p w14:paraId="28ACF03A" w14:textId="77777777" w:rsidR="00CA254E" w:rsidRPr="00170508" w:rsidRDefault="00CA254E" w:rsidP="00FD02C8">
            <w:pPr>
              <w:pStyle w:val="TAC"/>
              <w:rPr>
                <w:rFonts w:eastAsia="DengXian"/>
                <w:lang w:eastAsia="zh-CN"/>
              </w:rPr>
            </w:pPr>
          </w:p>
        </w:tc>
      </w:tr>
      <w:tr w:rsidR="00CA254E" w:rsidRPr="00170508" w14:paraId="1D09D6FE" w14:textId="77777777" w:rsidTr="00FD02C8">
        <w:trPr>
          <w:jc w:val="center"/>
        </w:trPr>
        <w:tc>
          <w:tcPr>
            <w:tcW w:w="1002" w:type="pct"/>
            <w:tcBorders>
              <w:top w:val="nil"/>
              <w:left w:val="single" w:sz="4" w:space="0" w:color="auto"/>
              <w:bottom w:val="nil"/>
              <w:right w:val="single" w:sz="4" w:space="0" w:color="auto"/>
            </w:tcBorders>
          </w:tcPr>
          <w:p w14:paraId="5151EFFF"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tcPr>
          <w:p w14:paraId="4F70F23C"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B09D784" w14:textId="77777777" w:rsidR="00CA254E" w:rsidRPr="00170508" w:rsidRDefault="00CA254E" w:rsidP="00FD02C8">
            <w:pPr>
              <w:pStyle w:val="TAC"/>
              <w:rPr>
                <w:rFonts w:eastAsia="DengXian" w:cs="Arial"/>
                <w:color w:val="000000"/>
                <w:szCs w:val="18"/>
                <w:lang w:eastAsia="zh-CN"/>
              </w:rPr>
            </w:pPr>
            <w:r w:rsidRPr="00170508">
              <w:rPr>
                <w:rFonts w:eastAsia="DengXian" w:cs="Arial" w:hint="eastAsia"/>
                <w:color w:val="000000"/>
                <w:szCs w:val="18"/>
                <w:lang w:eastAsia="zh-CN"/>
              </w:rPr>
              <w:t>n28</w:t>
            </w:r>
          </w:p>
        </w:tc>
        <w:tc>
          <w:tcPr>
            <w:tcW w:w="1994" w:type="pct"/>
            <w:tcBorders>
              <w:top w:val="single" w:sz="4" w:space="0" w:color="auto"/>
              <w:left w:val="single" w:sz="4" w:space="0" w:color="auto"/>
              <w:bottom w:val="single" w:sz="4" w:space="0" w:color="auto"/>
              <w:right w:val="single" w:sz="4" w:space="0" w:color="auto"/>
            </w:tcBorders>
          </w:tcPr>
          <w:p w14:paraId="039DB621" w14:textId="77777777" w:rsidR="00CA254E" w:rsidRPr="00170508" w:rsidRDefault="00CA254E" w:rsidP="00FD02C8">
            <w:pPr>
              <w:pStyle w:val="TAC"/>
              <w:rPr>
                <w:rFonts w:eastAsia="DengXian"/>
                <w:color w:val="000000"/>
                <w:szCs w:val="18"/>
                <w:lang w:eastAsia="zh-CN"/>
              </w:rPr>
            </w:pPr>
            <w:r w:rsidRPr="00170508">
              <w:rPr>
                <w:rFonts w:eastAsia="MS Mincho"/>
                <w:color w:val="000000"/>
              </w:rPr>
              <w:t>n</w:t>
            </w:r>
            <w:r w:rsidRPr="00170508">
              <w:rPr>
                <w:rFonts w:eastAsia="DengXian"/>
                <w:color w:val="000000"/>
                <w:lang w:eastAsia="zh-CN"/>
              </w:rPr>
              <w:t>28</w:t>
            </w:r>
            <w:r w:rsidRPr="00170508">
              <w:rPr>
                <w:rFonts w:eastAsia="MS Mincho"/>
                <w:color w:val="000000"/>
              </w:rPr>
              <w:t xml:space="preserve"> channel bandwidths in Table 5.3.5-1</w:t>
            </w:r>
          </w:p>
        </w:tc>
        <w:tc>
          <w:tcPr>
            <w:tcW w:w="750" w:type="pct"/>
            <w:tcBorders>
              <w:top w:val="single" w:sz="4" w:space="0" w:color="auto"/>
              <w:left w:val="single" w:sz="4" w:space="0" w:color="auto"/>
              <w:bottom w:val="nil"/>
              <w:right w:val="single" w:sz="4" w:space="0" w:color="auto"/>
            </w:tcBorders>
          </w:tcPr>
          <w:p w14:paraId="5460B4ED" w14:textId="77777777" w:rsidR="00CA254E" w:rsidRPr="00170508" w:rsidRDefault="00CA254E" w:rsidP="00FD02C8">
            <w:pPr>
              <w:pStyle w:val="TAC"/>
              <w:rPr>
                <w:rFonts w:eastAsia="DengXian"/>
                <w:lang w:eastAsia="zh-CN"/>
              </w:rPr>
            </w:pPr>
            <w:r w:rsidRPr="00170508">
              <w:rPr>
                <w:rFonts w:eastAsia="DengXian" w:hint="eastAsia"/>
                <w:lang w:eastAsia="zh-CN"/>
              </w:rPr>
              <w:t>4</w:t>
            </w:r>
            <w:r w:rsidRPr="00170508">
              <w:rPr>
                <w:rFonts w:eastAsia="DengXian"/>
                <w:lang w:eastAsia="zh-CN"/>
              </w:rPr>
              <w:t xml:space="preserve"> and 5</w:t>
            </w:r>
          </w:p>
        </w:tc>
      </w:tr>
      <w:tr w:rsidR="00CA254E" w:rsidRPr="00170508" w14:paraId="0AD0E417" w14:textId="77777777" w:rsidTr="00FD02C8">
        <w:trPr>
          <w:jc w:val="center"/>
        </w:trPr>
        <w:tc>
          <w:tcPr>
            <w:tcW w:w="1002" w:type="pct"/>
            <w:tcBorders>
              <w:top w:val="nil"/>
              <w:left w:val="single" w:sz="4" w:space="0" w:color="auto"/>
              <w:bottom w:val="nil"/>
              <w:right w:val="single" w:sz="4" w:space="0" w:color="auto"/>
            </w:tcBorders>
          </w:tcPr>
          <w:p w14:paraId="1D89A185"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nil"/>
              <w:right w:val="single" w:sz="4" w:space="0" w:color="auto"/>
            </w:tcBorders>
          </w:tcPr>
          <w:p w14:paraId="44063D96"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E758E44" w14:textId="77777777" w:rsidR="00CA254E" w:rsidRPr="00170508" w:rsidRDefault="00CA254E" w:rsidP="00FD02C8">
            <w:pPr>
              <w:pStyle w:val="TAC"/>
              <w:rPr>
                <w:rFonts w:eastAsia="DengXian" w:cs="Arial"/>
                <w:color w:val="000000"/>
                <w:szCs w:val="18"/>
                <w:lang w:eastAsia="zh-CN"/>
              </w:rPr>
            </w:pPr>
            <w:r w:rsidRPr="00170508">
              <w:rPr>
                <w:rFonts w:eastAsia="DengXian" w:cs="Arial" w:hint="eastAsia"/>
                <w:color w:val="000000"/>
                <w:szCs w:val="18"/>
                <w:lang w:eastAsia="zh-CN"/>
              </w:rPr>
              <w:t>n39</w:t>
            </w:r>
          </w:p>
        </w:tc>
        <w:tc>
          <w:tcPr>
            <w:tcW w:w="1994" w:type="pct"/>
            <w:tcBorders>
              <w:top w:val="single" w:sz="4" w:space="0" w:color="auto"/>
              <w:left w:val="single" w:sz="4" w:space="0" w:color="auto"/>
              <w:bottom w:val="single" w:sz="4" w:space="0" w:color="auto"/>
              <w:right w:val="single" w:sz="4" w:space="0" w:color="auto"/>
            </w:tcBorders>
          </w:tcPr>
          <w:p w14:paraId="3EDF9A53" w14:textId="77777777" w:rsidR="00CA254E" w:rsidRPr="00170508" w:rsidRDefault="00CA254E" w:rsidP="00FD02C8">
            <w:pPr>
              <w:pStyle w:val="TAC"/>
              <w:rPr>
                <w:rFonts w:eastAsia="DengXian"/>
                <w:color w:val="000000"/>
                <w:szCs w:val="18"/>
                <w:lang w:eastAsia="zh-CN"/>
              </w:rPr>
            </w:pPr>
            <w:r w:rsidRPr="00170508">
              <w:rPr>
                <w:rFonts w:eastAsia="MS Mincho"/>
                <w:color w:val="000000"/>
              </w:rPr>
              <w:t>n</w:t>
            </w:r>
            <w:r w:rsidRPr="00170508">
              <w:rPr>
                <w:rFonts w:eastAsia="DengXian"/>
                <w:color w:val="000000"/>
                <w:lang w:eastAsia="zh-CN"/>
              </w:rPr>
              <w:t>39</w:t>
            </w:r>
            <w:r w:rsidRPr="00170508">
              <w:rPr>
                <w:rFonts w:eastAsia="MS Mincho"/>
                <w:color w:val="000000"/>
              </w:rPr>
              <w:t xml:space="preserve"> channel bandwidths in Table 5.3.5-1</w:t>
            </w:r>
          </w:p>
        </w:tc>
        <w:tc>
          <w:tcPr>
            <w:tcW w:w="750" w:type="pct"/>
            <w:tcBorders>
              <w:top w:val="nil"/>
              <w:left w:val="single" w:sz="4" w:space="0" w:color="auto"/>
              <w:bottom w:val="nil"/>
              <w:right w:val="single" w:sz="4" w:space="0" w:color="auto"/>
            </w:tcBorders>
          </w:tcPr>
          <w:p w14:paraId="233030E7" w14:textId="77777777" w:rsidR="00CA254E" w:rsidRPr="00170508" w:rsidRDefault="00CA254E" w:rsidP="00FD02C8">
            <w:pPr>
              <w:pStyle w:val="TAC"/>
              <w:rPr>
                <w:rFonts w:eastAsia="DengXian"/>
                <w:lang w:eastAsia="zh-CN"/>
              </w:rPr>
            </w:pPr>
          </w:p>
        </w:tc>
      </w:tr>
      <w:tr w:rsidR="00CA254E" w:rsidRPr="00170508" w14:paraId="6758829F" w14:textId="77777777" w:rsidTr="00FD02C8">
        <w:trPr>
          <w:jc w:val="center"/>
        </w:trPr>
        <w:tc>
          <w:tcPr>
            <w:tcW w:w="1002" w:type="pct"/>
            <w:tcBorders>
              <w:top w:val="nil"/>
              <w:left w:val="single" w:sz="4" w:space="0" w:color="auto"/>
              <w:bottom w:val="single" w:sz="4" w:space="0" w:color="auto"/>
              <w:right w:val="single" w:sz="4" w:space="0" w:color="auto"/>
            </w:tcBorders>
          </w:tcPr>
          <w:p w14:paraId="0ACAF57D" w14:textId="77777777" w:rsidR="00CA254E" w:rsidRPr="00170508" w:rsidRDefault="00CA254E" w:rsidP="00FD02C8">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tcPr>
          <w:p w14:paraId="2738798E"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C9BF874" w14:textId="77777777" w:rsidR="00CA254E" w:rsidRPr="00170508" w:rsidRDefault="00CA254E" w:rsidP="00FD02C8">
            <w:pPr>
              <w:pStyle w:val="TAC"/>
              <w:rPr>
                <w:rFonts w:eastAsia="DengXian" w:cs="Arial"/>
                <w:color w:val="000000"/>
                <w:szCs w:val="18"/>
                <w:lang w:eastAsia="zh-CN"/>
              </w:rPr>
            </w:pPr>
            <w:r w:rsidRPr="00170508">
              <w:rPr>
                <w:rFonts w:eastAsia="DengXian" w:cs="Arial" w:hint="eastAsia"/>
                <w:color w:val="000000"/>
                <w:szCs w:val="18"/>
                <w:lang w:eastAsia="zh-CN"/>
              </w:rPr>
              <w:t>n41</w:t>
            </w:r>
          </w:p>
        </w:tc>
        <w:tc>
          <w:tcPr>
            <w:tcW w:w="1994" w:type="pct"/>
            <w:tcBorders>
              <w:top w:val="single" w:sz="4" w:space="0" w:color="auto"/>
              <w:left w:val="single" w:sz="4" w:space="0" w:color="auto"/>
              <w:bottom w:val="single" w:sz="4" w:space="0" w:color="auto"/>
              <w:right w:val="single" w:sz="4" w:space="0" w:color="auto"/>
            </w:tcBorders>
          </w:tcPr>
          <w:p w14:paraId="46975900" w14:textId="77777777" w:rsidR="00CA254E" w:rsidRPr="00170508" w:rsidRDefault="00CA254E" w:rsidP="00FD02C8">
            <w:pPr>
              <w:pStyle w:val="TAC"/>
              <w:rPr>
                <w:rFonts w:eastAsia="DengXian"/>
                <w:color w:val="000000"/>
                <w:szCs w:val="18"/>
                <w:lang w:eastAsia="zh-CN"/>
              </w:rPr>
            </w:pPr>
            <w:r w:rsidRPr="00170508">
              <w:rPr>
                <w:rFonts w:eastAsia="DengXian" w:hint="eastAsia"/>
                <w:color w:val="000000"/>
                <w:szCs w:val="18"/>
                <w:lang w:eastAsia="zh-CN"/>
              </w:rPr>
              <w:t>CA_n41C_BCS</w:t>
            </w:r>
            <w:r w:rsidRPr="00170508">
              <w:rPr>
                <w:rFonts w:eastAsia="DengXian"/>
                <w:color w:val="000000"/>
                <w:szCs w:val="18"/>
                <w:lang w:eastAsia="zh-CN"/>
              </w:rPr>
              <w:t xml:space="preserve"> 4 and 5</w:t>
            </w:r>
          </w:p>
        </w:tc>
        <w:tc>
          <w:tcPr>
            <w:tcW w:w="750" w:type="pct"/>
            <w:tcBorders>
              <w:top w:val="nil"/>
              <w:left w:val="single" w:sz="4" w:space="0" w:color="auto"/>
              <w:bottom w:val="single" w:sz="4" w:space="0" w:color="auto"/>
              <w:right w:val="single" w:sz="4" w:space="0" w:color="auto"/>
            </w:tcBorders>
          </w:tcPr>
          <w:p w14:paraId="373E2D31" w14:textId="77777777" w:rsidR="00CA254E" w:rsidRPr="00170508" w:rsidRDefault="00CA254E" w:rsidP="00FD02C8">
            <w:pPr>
              <w:pStyle w:val="TAC"/>
              <w:rPr>
                <w:rFonts w:eastAsia="DengXian"/>
                <w:lang w:eastAsia="zh-CN"/>
              </w:rPr>
            </w:pPr>
          </w:p>
        </w:tc>
      </w:tr>
      <w:tr w:rsidR="00CA254E" w:rsidRPr="00170508" w14:paraId="01E44947" w14:textId="77777777" w:rsidTr="00FD02C8">
        <w:trPr>
          <w:jc w:val="center"/>
        </w:trPr>
        <w:tc>
          <w:tcPr>
            <w:tcW w:w="1002" w:type="pct"/>
            <w:tcBorders>
              <w:top w:val="single" w:sz="4" w:space="0" w:color="auto"/>
              <w:left w:val="single" w:sz="4" w:space="0" w:color="auto"/>
              <w:bottom w:val="nil"/>
              <w:right w:val="single" w:sz="4" w:space="0" w:color="auto"/>
            </w:tcBorders>
          </w:tcPr>
          <w:p w14:paraId="4997F516" w14:textId="77777777" w:rsidR="00CA254E" w:rsidRPr="00170508" w:rsidRDefault="00CA254E" w:rsidP="00FD02C8">
            <w:pPr>
              <w:pStyle w:val="TAC"/>
              <w:rPr>
                <w:rFonts w:eastAsia="DengXian" w:cs="Arial"/>
                <w:color w:val="000000"/>
                <w:szCs w:val="18"/>
                <w:lang w:eastAsia="zh-CN" w:bidi="ar"/>
              </w:rPr>
            </w:pPr>
            <w:r w:rsidRPr="00170508">
              <w:rPr>
                <w:rFonts w:eastAsia="DengXian"/>
              </w:rPr>
              <w:t>CA_n28A-n39A-n79A</w:t>
            </w:r>
          </w:p>
        </w:tc>
        <w:tc>
          <w:tcPr>
            <w:tcW w:w="871" w:type="pct"/>
            <w:tcBorders>
              <w:top w:val="single" w:sz="4" w:space="0" w:color="auto"/>
              <w:left w:val="single" w:sz="4" w:space="0" w:color="auto"/>
              <w:bottom w:val="nil"/>
              <w:right w:val="single" w:sz="4" w:space="0" w:color="auto"/>
            </w:tcBorders>
          </w:tcPr>
          <w:p w14:paraId="65A23956" w14:textId="77777777" w:rsidR="00CA254E" w:rsidRPr="00170508" w:rsidRDefault="00CA254E" w:rsidP="00FD02C8">
            <w:pPr>
              <w:pStyle w:val="TAC"/>
              <w:rPr>
                <w:rFonts w:eastAsia="DengXian"/>
                <w:lang w:eastAsia="zh-CN"/>
              </w:rPr>
            </w:pPr>
            <w:r w:rsidRPr="00170508">
              <w:rPr>
                <w:rFonts w:eastAsia="DengXian" w:hint="eastAsia"/>
                <w:lang w:eastAsia="zh-CN"/>
              </w:rPr>
              <w:t>CA_n28A-n39A</w:t>
            </w:r>
          </w:p>
          <w:p w14:paraId="1B7E8B1C" w14:textId="77777777" w:rsidR="00CA254E" w:rsidRPr="00170508" w:rsidRDefault="00CA254E" w:rsidP="00FD02C8">
            <w:pPr>
              <w:pStyle w:val="TAC"/>
              <w:rPr>
                <w:rFonts w:eastAsia="DengXian"/>
                <w:lang w:eastAsia="zh-CN"/>
              </w:rPr>
            </w:pPr>
            <w:r w:rsidRPr="00170508">
              <w:rPr>
                <w:rFonts w:eastAsia="DengXian" w:hint="eastAsia"/>
                <w:lang w:eastAsia="zh-CN"/>
              </w:rPr>
              <w:t>CA_n28A-n79A</w:t>
            </w:r>
          </w:p>
          <w:p w14:paraId="60AB761B" w14:textId="77777777" w:rsidR="00CA254E" w:rsidRPr="00170508" w:rsidRDefault="00CA254E" w:rsidP="00FD02C8">
            <w:pPr>
              <w:pStyle w:val="TAC"/>
              <w:rPr>
                <w:rFonts w:eastAsia="DengXian"/>
                <w:lang w:eastAsia="zh-CN"/>
              </w:rPr>
            </w:pPr>
            <w:r w:rsidRPr="00170508">
              <w:rPr>
                <w:rFonts w:eastAsia="DengXian" w:hint="eastAsia"/>
                <w:lang w:eastAsia="zh-CN"/>
              </w:rPr>
              <w:t>CA_n39A-n79A</w:t>
            </w:r>
          </w:p>
        </w:tc>
        <w:tc>
          <w:tcPr>
            <w:tcW w:w="383" w:type="pct"/>
            <w:tcBorders>
              <w:top w:val="single" w:sz="4" w:space="0" w:color="auto"/>
              <w:left w:val="single" w:sz="4" w:space="0" w:color="auto"/>
              <w:bottom w:val="single" w:sz="4" w:space="0" w:color="auto"/>
              <w:right w:val="single" w:sz="4" w:space="0" w:color="auto"/>
            </w:tcBorders>
            <w:vAlign w:val="center"/>
          </w:tcPr>
          <w:p w14:paraId="2CDEC7D8" w14:textId="77777777" w:rsidR="00CA254E" w:rsidRPr="00170508" w:rsidRDefault="00CA254E" w:rsidP="00FD02C8">
            <w:pPr>
              <w:pStyle w:val="TAC"/>
              <w:rPr>
                <w:rFonts w:eastAsia="DengXian" w:cs="Arial"/>
                <w:color w:val="000000"/>
                <w:szCs w:val="18"/>
                <w:lang w:eastAsia="zh-CN" w:bidi="ar"/>
              </w:rPr>
            </w:pPr>
            <w:r w:rsidRPr="00170508">
              <w:rPr>
                <w:rFonts w:eastAsia="DengXia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79A581BB" w14:textId="77777777" w:rsidR="00CA254E" w:rsidRPr="00170508" w:rsidRDefault="00CA254E" w:rsidP="00FD02C8">
            <w:pPr>
              <w:pStyle w:val="TAC"/>
              <w:rPr>
                <w:rFonts w:eastAsia="DengXian"/>
                <w:lang w:eastAsia="zh-CN" w:bidi="ar"/>
              </w:rPr>
            </w:pPr>
            <w:r w:rsidRPr="00170508">
              <w:rPr>
                <w:rFonts w:eastAsia="DengXian"/>
              </w:rPr>
              <w:t>5, 10, 15, 20, 30</w:t>
            </w:r>
          </w:p>
        </w:tc>
        <w:tc>
          <w:tcPr>
            <w:tcW w:w="750" w:type="pct"/>
            <w:tcBorders>
              <w:top w:val="single" w:sz="4" w:space="0" w:color="auto"/>
              <w:left w:val="single" w:sz="4" w:space="0" w:color="auto"/>
              <w:bottom w:val="nil"/>
              <w:right w:val="single" w:sz="4" w:space="0" w:color="auto"/>
            </w:tcBorders>
          </w:tcPr>
          <w:p w14:paraId="5D6EE216" w14:textId="77777777" w:rsidR="00CA254E" w:rsidRPr="00170508" w:rsidRDefault="00CA254E" w:rsidP="00FD02C8">
            <w:pPr>
              <w:pStyle w:val="TAC"/>
              <w:rPr>
                <w:rFonts w:eastAsia="DengXian"/>
                <w:lang w:eastAsia="zh-CN"/>
              </w:rPr>
            </w:pPr>
            <w:r w:rsidRPr="00170508">
              <w:rPr>
                <w:rFonts w:eastAsia="DengXian"/>
              </w:rPr>
              <w:t>0</w:t>
            </w:r>
          </w:p>
        </w:tc>
      </w:tr>
      <w:tr w:rsidR="00CA254E" w:rsidRPr="00170508" w14:paraId="3D5E15C2" w14:textId="77777777" w:rsidTr="00FD02C8">
        <w:trPr>
          <w:jc w:val="center"/>
        </w:trPr>
        <w:tc>
          <w:tcPr>
            <w:tcW w:w="1002" w:type="pct"/>
            <w:tcBorders>
              <w:top w:val="nil"/>
              <w:left w:val="single" w:sz="4" w:space="0" w:color="auto"/>
              <w:bottom w:val="nil"/>
              <w:right w:val="single" w:sz="4" w:space="0" w:color="auto"/>
            </w:tcBorders>
          </w:tcPr>
          <w:p w14:paraId="2DDBCFC2" w14:textId="77777777" w:rsidR="00CA254E" w:rsidRPr="00170508" w:rsidRDefault="00CA254E" w:rsidP="00FD02C8">
            <w:pPr>
              <w:pStyle w:val="TAC"/>
              <w:rPr>
                <w:rFonts w:eastAsia="DengXian" w:cs="Arial"/>
                <w:color w:val="000000"/>
                <w:szCs w:val="18"/>
                <w:lang w:eastAsia="zh-CN" w:bidi="ar"/>
              </w:rPr>
            </w:pPr>
          </w:p>
        </w:tc>
        <w:tc>
          <w:tcPr>
            <w:tcW w:w="871" w:type="pct"/>
            <w:tcBorders>
              <w:top w:val="nil"/>
              <w:left w:val="single" w:sz="4" w:space="0" w:color="auto"/>
              <w:bottom w:val="nil"/>
              <w:right w:val="single" w:sz="4" w:space="0" w:color="auto"/>
            </w:tcBorders>
          </w:tcPr>
          <w:p w14:paraId="64BE0A56"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99F734F" w14:textId="77777777" w:rsidR="00CA254E" w:rsidRPr="00170508" w:rsidRDefault="00CA254E" w:rsidP="00FD02C8">
            <w:pPr>
              <w:pStyle w:val="TAC"/>
              <w:rPr>
                <w:rFonts w:eastAsia="DengXian" w:cs="Arial"/>
                <w:color w:val="000000"/>
                <w:szCs w:val="18"/>
                <w:lang w:eastAsia="zh-CN" w:bidi="ar"/>
              </w:rPr>
            </w:pPr>
            <w:r w:rsidRPr="00170508">
              <w:rPr>
                <w:rFonts w:eastAsia="DengXia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25179762" w14:textId="77777777" w:rsidR="00CA254E" w:rsidRPr="00170508" w:rsidRDefault="00CA254E" w:rsidP="00FD02C8">
            <w:pPr>
              <w:pStyle w:val="TAC"/>
              <w:rPr>
                <w:rFonts w:eastAsia="DengXian"/>
                <w:lang w:eastAsia="zh-CN" w:bidi="ar"/>
              </w:rPr>
            </w:pPr>
            <w:r w:rsidRPr="00170508">
              <w:rPr>
                <w:rFonts w:eastAsia="DengXian"/>
              </w:rPr>
              <w:t>5, 10, 15, 20, 25, 30, 40</w:t>
            </w:r>
          </w:p>
        </w:tc>
        <w:tc>
          <w:tcPr>
            <w:tcW w:w="750" w:type="pct"/>
            <w:tcBorders>
              <w:top w:val="nil"/>
              <w:left w:val="single" w:sz="4" w:space="0" w:color="auto"/>
              <w:bottom w:val="nil"/>
              <w:right w:val="single" w:sz="4" w:space="0" w:color="auto"/>
            </w:tcBorders>
          </w:tcPr>
          <w:p w14:paraId="151763D8" w14:textId="77777777" w:rsidR="00CA254E" w:rsidRPr="00170508" w:rsidRDefault="00CA254E" w:rsidP="00FD02C8">
            <w:pPr>
              <w:pStyle w:val="TAC"/>
              <w:rPr>
                <w:rFonts w:eastAsia="DengXian"/>
                <w:lang w:eastAsia="zh-CN"/>
              </w:rPr>
            </w:pPr>
          </w:p>
        </w:tc>
      </w:tr>
      <w:tr w:rsidR="00CA254E" w:rsidRPr="00170508" w14:paraId="47978E60" w14:textId="77777777" w:rsidTr="00FD02C8">
        <w:trPr>
          <w:jc w:val="center"/>
        </w:trPr>
        <w:tc>
          <w:tcPr>
            <w:tcW w:w="1002" w:type="pct"/>
            <w:tcBorders>
              <w:top w:val="nil"/>
              <w:left w:val="single" w:sz="4" w:space="0" w:color="auto"/>
              <w:bottom w:val="single" w:sz="4" w:space="0" w:color="auto"/>
              <w:right w:val="single" w:sz="4" w:space="0" w:color="auto"/>
            </w:tcBorders>
          </w:tcPr>
          <w:p w14:paraId="5D758778" w14:textId="77777777" w:rsidR="00CA254E" w:rsidRPr="00170508" w:rsidRDefault="00CA254E" w:rsidP="00FD02C8">
            <w:pPr>
              <w:pStyle w:val="TAC"/>
              <w:rPr>
                <w:rFonts w:eastAsia="DengXian" w:cs="Arial"/>
                <w:color w:val="000000"/>
                <w:szCs w:val="18"/>
                <w:lang w:eastAsia="zh-CN" w:bidi="ar"/>
              </w:rPr>
            </w:pPr>
          </w:p>
        </w:tc>
        <w:tc>
          <w:tcPr>
            <w:tcW w:w="871" w:type="pct"/>
            <w:tcBorders>
              <w:top w:val="nil"/>
              <w:left w:val="single" w:sz="4" w:space="0" w:color="auto"/>
              <w:bottom w:val="single" w:sz="4" w:space="0" w:color="auto"/>
              <w:right w:val="single" w:sz="4" w:space="0" w:color="auto"/>
            </w:tcBorders>
          </w:tcPr>
          <w:p w14:paraId="00DAF830" w14:textId="77777777" w:rsidR="00CA254E" w:rsidRPr="00170508" w:rsidRDefault="00CA254E" w:rsidP="00FD02C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B700AFF" w14:textId="77777777" w:rsidR="00CA254E" w:rsidRPr="00170508" w:rsidRDefault="00CA254E" w:rsidP="00FD02C8">
            <w:pPr>
              <w:pStyle w:val="TAC"/>
              <w:rPr>
                <w:rFonts w:eastAsia="DengXian" w:cs="Arial"/>
                <w:color w:val="000000"/>
                <w:szCs w:val="18"/>
                <w:lang w:eastAsia="zh-CN" w:bidi="ar"/>
              </w:rPr>
            </w:pPr>
            <w:r w:rsidRPr="00170508">
              <w:rPr>
                <w:rFonts w:eastAsia="DengXian"/>
              </w:rPr>
              <w:t>n79</w:t>
            </w:r>
          </w:p>
        </w:tc>
        <w:tc>
          <w:tcPr>
            <w:tcW w:w="1994" w:type="pct"/>
            <w:tcBorders>
              <w:top w:val="single" w:sz="4" w:space="0" w:color="auto"/>
              <w:left w:val="single" w:sz="4" w:space="0" w:color="auto"/>
              <w:bottom w:val="single" w:sz="4" w:space="0" w:color="auto"/>
              <w:right w:val="single" w:sz="4" w:space="0" w:color="auto"/>
            </w:tcBorders>
          </w:tcPr>
          <w:p w14:paraId="4462D65E" w14:textId="77777777" w:rsidR="00CA254E" w:rsidRPr="00170508" w:rsidRDefault="00CA254E" w:rsidP="00FD02C8">
            <w:pPr>
              <w:pStyle w:val="TAC"/>
              <w:rPr>
                <w:rFonts w:eastAsia="DengXian"/>
                <w:lang w:eastAsia="zh-CN" w:bidi="ar"/>
              </w:rPr>
            </w:pPr>
            <w:r w:rsidRPr="00170508">
              <w:rPr>
                <w:rFonts w:eastAsia="DengXian"/>
              </w:rPr>
              <w:t>40, 50, 60, 80, 100</w:t>
            </w:r>
          </w:p>
        </w:tc>
        <w:tc>
          <w:tcPr>
            <w:tcW w:w="750" w:type="pct"/>
            <w:tcBorders>
              <w:top w:val="nil"/>
              <w:left w:val="single" w:sz="4" w:space="0" w:color="auto"/>
              <w:bottom w:val="single" w:sz="4" w:space="0" w:color="auto"/>
              <w:right w:val="single" w:sz="4" w:space="0" w:color="auto"/>
            </w:tcBorders>
          </w:tcPr>
          <w:p w14:paraId="1EC6B196" w14:textId="77777777" w:rsidR="00CA254E" w:rsidRPr="00170508" w:rsidRDefault="00CA254E" w:rsidP="00FD02C8">
            <w:pPr>
              <w:pStyle w:val="TAC"/>
              <w:rPr>
                <w:rFonts w:eastAsia="DengXian"/>
                <w:lang w:eastAsia="zh-CN"/>
              </w:rPr>
            </w:pPr>
          </w:p>
        </w:tc>
      </w:tr>
      <w:tr w:rsidR="00CA254E" w:rsidRPr="00170508" w14:paraId="3244D808" w14:textId="77777777" w:rsidTr="00FD02C8">
        <w:trPr>
          <w:jc w:val="center"/>
        </w:trPr>
        <w:tc>
          <w:tcPr>
            <w:tcW w:w="1002" w:type="pct"/>
            <w:tcBorders>
              <w:top w:val="single" w:sz="4" w:space="0" w:color="auto"/>
              <w:left w:val="single" w:sz="4" w:space="0" w:color="auto"/>
              <w:bottom w:val="nil"/>
              <w:right w:val="single" w:sz="4" w:space="0" w:color="auto"/>
            </w:tcBorders>
          </w:tcPr>
          <w:p w14:paraId="1C3DCC46" w14:textId="77777777" w:rsidR="00CA254E" w:rsidRPr="00170508" w:rsidRDefault="00CA254E" w:rsidP="00FD02C8">
            <w:pPr>
              <w:pStyle w:val="TAC"/>
              <w:rPr>
                <w:rFonts w:cs="Arial"/>
                <w:color w:val="000000"/>
                <w:szCs w:val="18"/>
                <w:lang w:eastAsia="zh-CN" w:bidi="ar"/>
              </w:rPr>
            </w:pPr>
            <w:r w:rsidRPr="00170508">
              <w:rPr>
                <w:rFonts w:cs="Arial"/>
                <w:color w:val="000000"/>
                <w:szCs w:val="18"/>
                <w:lang w:eastAsia="zh-CN" w:bidi="ar"/>
              </w:rPr>
              <w:t>CA_n28A-n40A-n41A</w:t>
            </w:r>
          </w:p>
        </w:tc>
        <w:tc>
          <w:tcPr>
            <w:tcW w:w="871" w:type="pct"/>
            <w:tcBorders>
              <w:top w:val="single" w:sz="4" w:space="0" w:color="auto"/>
              <w:left w:val="single" w:sz="4" w:space="0" w:color="auto"/>
              <w:bottom w:val="nil"/>
              <w:right w:val="single" w:sz="4" w:space="0" w:color="auto"/>
            </w:tcBorders>
          </w:tcPr>
          <w:p w14:paraId="09D25347" w14:textId="77777777" w:rsidR="00CA254E" w:rsidRPr="00170508" w:rsidRDefault="00CA254E" w:rsidP="00FD02C8">
            <w:pPr>
              <w:pStyle w:val="TAC"/>
              <w:rPr>
                <w:rFonts w:eastAsia="DengXian"/>
                <w:lang w:eastAsia="zh-CN"/>
              </w:rPr>
            </w:pPr>
            <w:r w:rsidRPr="00170508">
              <w:rPr>
                <w:rFonts w:eastAsia="DengXian"/>
                <w:lang w:eastAsia="zh-CN"/>
              </w:rPr>
              <w:t>CA_n28A-n40A</w:t>
            </w:r>
          </w:p>
          <w:p w14:paraId="64D186F5" w14:textId="77777777" w:rsidR="00CA254E" w:rsidRPr="00170508" w:rsidRDefault="00CA254E" w:rsidP="00FD02C8">
            <w:pPr>
              <w:pStyle w:val="TAC"/>
              <w:rPr>
                <w:rFonts w:eastAsia="DengXian"/>
                <w:lang w:eastAsia="zh-CN"/>
              </w:rPr>
            </w:pPr>
            <w:r w:rsidRPr="00170508">
              <w:rPr>
                <w:rFonts w:eastAsia="DengXian"/>
                <w:lang w:eastAsia="zh-CN"/>
              </w:rPr>
              <w:t>CA_n28A-n41A</w:t>
            </w:r>
          </w:p>
          <w:p w14:paraId="55335FBC" w14:textId="77777777" w:rsidR="00CA254E" w:rsidRPr="00170508" w:rsidRDefault="00CA254E" w:rsidP="00FD02C8">
            <w:pPr>
              <w:pStyle w:val="TAC"/>
              <w:rPr>
                <w:rFonts w:eastAsia="DengXian"/>
                <w:lang w:eastAsia="zh-CN"/>
              </w:rPr>
            </w:pPr>
            <w:r w:rsidRPr="00170508">
              <w:rPr>
                <w:rFonts w:eastAsia="DengXian"/>
                <w:lang w:eastAsia="zh-CN"/>
              </w:rPr>
              <w:t>CA_n40A-n41A</w:t>
            </w:r>
          </w:p>
        </w:tc>
        <w:tc>
          <w:tcPr>
            <w:tcW w:w="383" w:type="pct"/>
            <w:tcBorders>
              <w:top w:val="single" w:sz="4" w:space="0" w:color="auto"/>
              <w:left w:val="single" w:sz="4" w:space="0" w:color="auto"/>
              <w:bottom w:val="single" w:sz="4" w:space="0" w:color="auto"/>
              <w:right w:val="single" w:sz="4" w:space="0" w:color="auto"/>
            </w:tcBorders>
            <w:vAlign w:val="center"/>
          </w:tcPr>
          <w:p w14:paraId="2EEC9D5E" w14:textId="77777777" w:rsidR="00CA254E" w:rsidRPr="00170508" w:rsidRDefault="00CA254E" w:rsidP="00FD02C8">
            <w:pPr>
              <w:pStyle w:val="TAC"/>
              <w:rPr>
                <w:rFonts w:cs="Arial"/>
                <w:color w:val="000000"/>
                <w:szCs w:val="18"/>
                <w:lang w:eastAsia="zh-CN" w:bidi="ar"/>
              </w:rPr>
            </w:pPr>
            <w:r w:rsidRPr="00170508">
              <w:rPr>
                <w:rFonts w:cs="Arial"/>
                <w:color w:val="000000"/>
                <w:szCs w:val="18"/>
                <w:lang w:eastAsia="zh-CN" w:bidi="ar"/>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465DF278" w14:textId="77777777" w:rsidR="00CA254E" w:rsidRPr="00170508" w:rsidRDefault="00CA254E" w:rsidP="00FD02C8">
            <w:pPr>
              <w:pStyle w:val="TAC"/>
              <w:rPr>
                <w:kern w:val="2"/>
                <w:szCs w:val="22"/>
                <w:lang w:eastAsia="zh-CN"/>
              </w:rPr>
            </w:pPr>
            <w:r w:rsidRPr="00170508">
              <w:rPr>
                <w:lang w:eastAsia="zh-CN" w:bidi="ar"/>
              </w:rPr>
              <w:t>5, 10, 15, 20</w:t>
            </w:r>
            <w:r w:rsidRPr="00170508">
              <w:rPr>
                <w:rFonts w:hint="eastAsia"/>
                <w:lang w:eastAsia="zh-CN" w:bidi="ar"/>
              </w:rPr>
              <w:t>, 30</w:t>
            </w:r>
          </w:p>
        </w:tc>
        <w:tc>
          <w:tcPr>
            <w:tcW w:w="750" w:type="pct"/>
            <w:tcBorders>
              <w:top w:val="single" w:sz="4" w:space="0" w:color="auto"/>
              <w:left w:val="single" w:sz="4" w:space="0" w:color="auto"/>
              <w:bottom w:val="nil"/>
              <w:right w:val="single" w:sz="4" w:space="0" w:color="auto"/>
            </w:tcBorders>
            <w:vAlign w:val="center"/>
          </w:tcPr>
          <w:p w14:paraId="1D2BBED6" w14:textId="77777777" w:rsidR="00CA254E" w:rsidRPr="00170508" w:rsidRDefault="00CA254E" w:rsidP="00FD02C8">
            <w:pPr>
              <w:pStyle w:val="TAC"/>
              <w:rPr>
                <w:kern w:val="2"/>
                <w:szCs w:val="22"/>
                <w:lang w:eastAsia="zh-CN"/>
              </w:rPr>
            </w:pPr>
            <w:r w:rsidRPr="00170508">
              <w:rPr>
                <w:kern w:val="2"/>
                <w:szCs w:val="22"/>
                <w:lang w:eastAsia="zh-CN"/>
              </w:rPr>
              <w:t>0</w:t>
            </w:r>
          </w:p>
        </w:tc>
      </w:tr>
      <w:tr w:rsidR="00CA254E" w:rsidRPr="00170508" w14:paraId="52E32504" w14:textId="77777777" w:rsidTr="00FD02C8">
        <w:trPr>
          <w:jc w:val="center"/>
        </w:trPr>
        <w:tc>
          <w:tcPr>
            <w:tcW w:w="1002" w:type="pct"/>
            <w:tcBorders>
              <w:top w:val="nil"/>
              <w:left w:val="single" w:sz="4" w:space="0" w:color="auto"/>
              <w:bottom w:val="nil"/>
              <w:right w:val="single" w:sz="4" w:space="0" w:color="auto"/>
            </w:tcBorders>
          </w:tcPr>
          <w:p w14:paraId="16207EE7" w14:textId="77777777" w:rsidR="00CA254E" w:rsidRPr="00170508" w:rsidRDefault="00CA254E" w:rsidP="00FD02C8">
            <w:pPr>
              <w:pStyle w:val="TAC"/>
              <w:rPr>
                <w:rFonts w:cs="Arial"/>
                <w:color w:val="000000"/>
                <w:szCs w:val="18"/>
                <w:lang w:eastAsia="zh-CN" w:bidi="ar"/>
              </w:rPr>
            </w:pPr>
          </w:p>
        </w:tc>
        <w:tc>
          <w:tcPr>
            <w:tcW w:w="871" w:type="pct"/>
            <w:tcBorders>
              <w:top w:val="nil"/>
              <w:left w:val="single" w:sz="4" w:space="0" w:color="auto"/>
              <w:bottom w:val="nil"/>
              <w:right w:val="single" w:sz="4" w:space="0" w:color="auto"/>
            </w:tcBorders>
          </w:tcPr>
          <w:p w14:paraId="77B12F25" w14:textId="77777777" w:rsidR="00CA254E" w:rsidRPr="00170508" w:rsidRDefault="00CA254E" w:rsidP="00FD02C8">
            <w:pPr>
              <w:pStyle w:val="TAC"/>
              <w:rPr>
                <w:rFonts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vAlign w:val="center"/>
          </w:tcPr>
          <w:p w14:paraId="636A865D" w14:textId="77777777" w:rsidR="00CA254E" w:rsidRPr="00170508" w:rsidRDefault="00CA254E" w:rsidP="00FD02C8">
            <w:pPr>
              <w:pStyle w:val="TAC"/>
              <w:rPr>
                <w:rFonts w:cs="Arial"/>
                <w:color w:val="000000"/>
                <w:szCs w:val="18"/>
                <w:lang w:eastAsia="zh-CN" w:bidi="ar"/>
              </w:rPr>
            </w:pPr>
            <w:r w:rsidRPr="00170508">
              <w:rPr>
                <w:rFonts w:cs="Arial"/>
                <w:color w:val="000000"/>
                <w:szCs w:val="18"/>
                <w:lang w:eastAsia="zh-CN" w:bidi="ar"/>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08B19B98" w14:textId="77777777" w:rsidR="00CA254E" w:rsidRPr="00170508" w:rsidRDefault="00CA254E" w:rsidP="00FD02C8">
            <w:pPr>
              <w:pStyle w:val="TAC"/>
              <w:rPr>
                <w:kern w:val="2"/>
                <w:szCs w:val="22"/>
                <w:lang w:eastAsia="zh-CN"/>
              </w:rPr>
            </w:pPr>
            <w:r w:rsidRPr="00170508">
              <w:rPr>
                <w:lang w:eastAsia="zh-CN" w:bidi="ar"/>
              </w:rPr>
              <w:t>5, 10, 15, 20, 25, 30, 40, 50</w:t>
            </w:r>
            <w:r w:rsidRPr="00170508">
              <w:rPr>
                <w:rFonts w:hint="eastAsia"/>
                <w:lang w:eastAsia="zh-CN" w:bidi="ar"/>
              </w:rPr>
              <w:t xml:space="preserve">, </w:t>
            </w:r>
            <w:r w:rsidRPr="00170508">
              <w:rPr>
                <w:lang w:eastAsia="zh-CN" w:bidi="ar"/>
              </w:rPr>
              <w:t>60</w:t>
            </w:r>
            <w:r w:rsidRPr="00170508">
              <w:rPr>
                <w:rFonts w:hint="eastAsia"/>
                <w:lang w:eastAsia="zh-CN" w:bidi="ar"/>
              </w:rPr>
              <w:t xml:space="preserve">, </w:t>
            </w:r>
            <w:r w:rsidRPr="00170508">
              <w:rPr>
                <w:lang w:eastAsia="zh-CN" w:bidi="ar"/>
              </w:rPr>
              <w:t>80, 90, 100</w:t>
            </w:r>
          </w:p>
        </w:tc>
        <w:tc>
          <w:tcPr>
            <w:tcW w:w="750" w:type="pct"/>
            <w:tcBorders>
              <w:top w:val="nil"/>
              <w:left w:val="single" w:sz="4" w:space="0" w:color="auto"/>
              <w:bottom w:val="nil"/>
              <w:right w:val="single" w:sz="4" w:space="0" w:color="auto"/>
            </w:tcBorders>
            <w:vAlign w:val="center"/>
          </w:tcPr>
          <w:p w14:paraId="20AAC8B9" w14:textId="77777777" w:rsidR="00CA254E" w:rsidRPr="00170508" w:rsidRDefault="00CA254E" w:rsidP="00FD02C8">
            <w:pPr>
              <w:pStyle w:val="TAC"/>
              <w:rPr>
                <w:kern w:val="2"/>
                <w:szCs w:val="22"/>
                <w:lang w:eastAsia="zh-CN"/>
              </w:rPr>
            </w:pPr>
          </w:p>
        </w:tc>
      </w:tr>
      <w:tr w:rsidR="00CA254E" w:rsidRPr="00170508" w14:paraId="4AB6EEF3" w14:textId="77777777" w:rsidTr="00FD02C8">
        <w:trPr>
          <w:jc w:val="center"/>
        </w:trPr>
        <w:tc>
          <w:tcPr>
            <w:tcW w:w="1002" w:type="pct"/>
            <w:tcBorders>
              <w:top w:val="nil"/>
              <w:left w:val="single" w:sz="4" w:space="0" w:color="auto"/>
              <w:bottom w:val="nil"/>
              <w:right w:val="single" w:sz="4" w:space="0" w:color="auto"/>
            </w:tcBorders>
          </w:tcPr>
          <w:p w14:paraId="6F0FF30D" w14:textId="77777777" w:rsidR="00CA254E" w:rsidRPr="00170508" w:rsidRDefault="00CA254E" w:rsidP="00FD02C8">
            <w:pPr>
              <w:pStyle w:val="TAC"/>
              <w:rPr>
                <w:rFonts w:cs="Arial"/>
                <w:color w:val="000000"/>
                <w:szCs w:val="18"/>
                <w:lang w:eastAsia="zh-CN" w:bidi="ar"/>
              </w:rPr>
            </w:pPr>
          </w:p>
        </w:tc>
        <w:tc>
          <w:tcPr>
            <w:tcW w:w="871" w:type="pct"/>
            <w:tcBorders>
              <w:top w:val="nil"/>
              <w:left w:val="single" w:sz="4" w:space="0" w:color="auto"/>
              <w:bottom w:val="nil"/>
              <w:right w:val="single" w:sz="4" w:space="0" w:color="auto"/>
            </w:tcBorders>
          </w:tcPr>
          <w:p w14:paraId="51EC2971" w14:textId="77777777" w:rsidR="00CA254E" w:rsidRPr="00170508" w:rsidRDefault="00CA254E" w:rsidP="00FD02C8">
            <w:pPr>
              <w:pStyle w:val="TAC"/>
              <w:rPr>
                <w:rFonts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vAlign w:val="center"/>
          </w:tcPr>
          <w:p w14:paraId="6BFEA74B" w14:textId="77777777" w:rsidR="00CA254E" w:rsidRPr="00170508" w:rsidRDefault="00CA254E" w:rsidP="00FD02C8">
            <w:pPr>
              <w:pStyle w:val="TAC"/>
              <w:rPr>
                <w:rFonts w:cs="Arial"/>
                <w:color w:val="000000"/>
                <w:szCs w:val="18"/>
                <w:lang w:eastAsia="zh-CN" w:bidi="ar"/>
              </w:rPr>
            </w:pPr>
            <w:r w:rsidRPr="00170508">
              <w:rPr>
                <w:rFonts w:cs="Arial"/>
                <w:color w:val="000000"/>
                <w:szCs w:val="18"/>
                <w:lang w:eastAsia="zh-CN" w:bidi="ar"/>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364E0E2" w14:textId="77777777" w:rsidR="00CA254E" w:rsidRPr="00170508" w:rsidRDefault="00CA254E" w:rsidP="00FD02C8">
            <w:pPr>
              <w:pStyle w:val="TAC"/>
              <w:rPr>
                <w:kern w:val="2"/>
                <w:szCs w:val="22"/>
                <w:lang w:eastAsia="zh-CN"/>
              </w:rPr>
            </w:pPr>
            <w:r w:rsidRPr="00170508">
              <w:rPr>
                <w:lang w:eastAsia="zh-CN" w:bidi="ar"/>
              </w:rPr>
              <w:t>10, 15, 20,</w:t>
            </w:r>
            <w:r w:rsidRPr="00170508">
              <w:rPr>
                <w:rFonts w:hint="eastAsia"/>
                <w:lang w:eastAsia="zh-CN" w:bidi="ar"/>
              </w:rPr>
              <w:t xml:space="preserve"> 30,</w:t>
            </w:r>
            <w:r w:rsidRPr="00170508">
              <w:rPr>
                <w:lang w:eastAsia="zh-CN" w:bidi="ar"/>
              </w:rPr>
              <w:t xml:space="preserve"> 40, 50, 60, </w:t>
            </w:r>
            <w:r w:rsidRPr="00170508">
              <w:rPr>
                <w:rFonts w:hint="eastAsia"/>
                <w:lang w:eastAsia="zh-CN" w:bidi="ar"/>
              </w:rPr>
              <w:t xml:space="preserve">70, </w:t>
            </w:r>
            <w:r w:rsidRPr="00170508">
              <w:rPr>
                <w:lang w:eastAsia="zh-CN" w:bidi="ar"/>
              </w:rPr>
              <w:t>80, 90, 100</w:t>
            </w:r>
          </w:p>
        </w:tc>
        <w:tc>
          <w:tcPr>
            <w:tcW w:w="750" w:type="pct"/>
            <w:tcBorders>
              <w:top w:val="nil"/>
              <w:left w:val="single" w:sz="4" w:space="0" w:color="auto"/>
              <w:bottom w:val="single" w:sz="4" w:space="0" w:color="auto"/>
              <w:right w:val="single" w:sz="4" w:space="0" w:color="auto"/>
            </w:tcBorders>
            <w:vAlign w:val="center"/>
          </w:tcPr>
          <w:p w14:paraId="701402A9" w14:textId="77777777" w:rsidR="00CA254E" w:rsidRPr="00170508" w:rsidRDefault="00CA254E" w:rsidP="00FD02C8">
            <w:pPr>
              <w:pStyle w:val="TAC"/>
              <w:rPr>
                <w:kern w:val="2"/>
                <w:szCs w:val="22"/>
                <w:lang w:eastAsia="zh-CN"/>
              </w:rPr>
            </w:pPr>
          </w:p>
        </w:tc>
      </w:tr>
      <w:tr w:rsidR="00CA254E" w:rsidRPr="00170508" w14:paraId="1BE232D4" w14:textId="77777777" w:rsidTr="00FD02C8">
        <w:trPr>
          <w:jc w:val="center"/>
        </w:trPr>
        <w:tc>
          <w:tcPr>
            <w:tcW w:w="1002" w:type="pct"/>
            <w:tcBorders>
              <w:top w:val="nil"/>
              <w:left w:val="single" w:sz="4" w:space="0" w:color="auto"/>
              <w:bottom w:val="nil"/>
              <w:right w:val="single" w:sz="4" w:space="0" w:color="auto"/>
            </w:tcBorders>
          </w:tcPr>
          <w:p w14:paraId="66F9CD4C" w14:textId="77777777" w:rsidR="00CA254E" w:rsidRPr="00170508" w:rsidRDefault="00CA254E" w:rsidP="00FD02C8">
            <w:pPr>
              <w:pStyle w:val="TAC"/>
              <w:rPr>
                <w:rFonts w:cs="Arial"/>
                <w:color w:val="000000"/>
                <w:szCs w:val="18"/>
                <w:lang w:eastAsia="zh-CN" w:bidi="ar"/>
              </w:rPr>
            </w:pPr>
          </w:p>
        </w:tc>
        <w:tc>
          <w:tcPr>
            <w:tcW w:w="871" w:type="pct"/>
            <w:tcBorders>
              <w:top w:val="nil"/>
              <w:left w:val="single" w:sz="4" w:space="0" w:color="auto"/>
              <w:bottom w:val="nil"/>
              <w:right w:val="single" w:sz="4" w:space="0" w:color="auto"/>
            </w:tcBorders>
          </w:tcPr>
          <w:p w14:paraId="1845C177" w14:textId="77777777" w:rsidR="00CA254E" w:rsidRPr="00170508" w:rsidRDefault="00CA254E" w:rsidP="00FD02C8">
            <w:pPr>
              <w:pStyle w:val="TAC"/>
              <w:rPr>
                <w:rFonts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vAlign w:val="center"/>
          </w:tcPr>
          <w:p w14:paraId="471BB870" w14:textId="77777777" w:rsidR="00CA254E" w:rsidRPr="00170508" w:rsidRDefault="00CA254E" w:rsidP="00FD02C8">
            <w:pPr>
              <w:pStyle w:val="TAC"/>
              <w:rPr>
                <w:rFonts w:cs="Arial"/>
                <w:color w:val="000000"/>
                <w:szCs w:val="18"/>
                <w:lang w:eastAsia="zh-CN" w:bidi="ar"/>
              </w:rPr>
            </w:pPr>
            <w:r w:rsidRPr="00170508">
              <w:rPr>
                <w:rFonts w:eastAsia="DengXian" w:cs="Arial"/>
                <w:color w:val="000000"/>
                <w:szCs w:val="18"/>
                <w:lang w:val="en-US" w:eastAsia="zh-CN" w:bidi="ar"/>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0D7F8219" w14:textId="77777777" w:rsidR="00CA254E" w:rsidRPr="00170508" w:rsidRDefault="00CA254E" w:rsidP="00FD02C8">
            <w:pPr>
              <w:pStyle w:val="TAC"/>
              <w:rPr>
                <w:lang w:eastAsia="zh-CN" w:bidi="ar"/>
              </w:rPr>
            </w:pPr>
            <w:r w:rsidRPr="00170508">
              <w:rPr>
                <w:rFonts w:eastAsia="DengXian" w:cs="Arial"/>
                <w:color w:val="000000"/>
                <w:szCs w:val="18"/>
              </w:rPr>
              <w:t>n</w:t>
            </w:r>
            <w:r w:rsidRPr="00170508">
              <w:rPr>
                <w:rFonts w:eastAsia="DengXian" w:cs="Arial"/>
                <w:szCs w:val="18"/>
                <w:lang w:eastAsia="zh-CN"/>
              </w:rPr>
              <w:t>28</w:t>
            </w:r>
            <w:r w:rsidRPr="00170508">
              <w:rPr>
                <w:rFonts w:eastAsia="DengXian" w:cs="Arial"/>
                <w:color w:val="000000"/>
                <w:szCs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6FAEB1A6" w14:textId="77777777" w:rsidR="00CA254E" w:rsidRPr="00170508" w:rsidRDefault="00CA254E" w:rsidP="00FD02C8">
            <w:pPr>
              <w:pStyle w:val="TAC"/>
              <w:rPr>
                <w:kern w:val="2"/>
                <w:szCs w:val="22"/>
                <w:lang w:eastAsia="zh-CN"/>
              </w:rPr>
            </w:pPr>
            <w:r w:rsidRPr="00170508">
              <w:rPr>
                <w:rFonts w:eastAsia="DengXian" w:cs="Arial"/>
                <w:szCs w:val="18"/>
                <w:lang w:val="en-US" w:eastAsia="zh-CN"/>
              </w:rPr>
              <w:t>4 and 5</w:t>
            </w:r>
          </w:p>
        </w:tc>
      </w:tr>
      <w:tr w:rsidR="00CA254E" w:rsidRPr="00170508" w14:paraId="19FAEAB9" w14:textId="77777777" w:rsidTr="00FD02C8">
        <w:trPr>
          <w:jc w:val="center"/>
        </w:trPr>
        <w:tc>
          <w:tcPr>
            <w:tcW w:w="1002" w:type="pct"/>
            <w:tcBorders>
              <w:top w:val="nil"/>
              <w:left w:val="single" w:sz="4" w:space="0" w:color="auto"/>
              <w:bottom w:val="nil"/>
              <w:right w:val="single" w:sz="4" w:space="0" w:color="auto"/>
            </w:tcBorders>
          </w:tcPr>
          <w:p w14:paraId="4FC4BCDE" w14:textId="77777777" w:rsidR="00CA254E" w:rsidRPr="00170508" w:rsidRDefault="00CA254E" w:rsidP="00FD02C8">
            <w:pPr>
              <w:pStyle w:val="TAC"/>
              <w:rPr>
                <w:rFonts w:cs="Arial"/>
                <w:color w:val="000000"/>
                <w:szCs w:val="18"/>
                <w:lang w:eastAsia="zh-CN" w:bidi="ar"/>
              </w:rPr>
            </w:pPr>
          </w:p>
        </w:tc>
        <w:tc>
          <w:tcPr>
            <w:tcW w:w="871" w:type="pct"/>
            <w:tcBorders>
              <w:top w:val="nil"/>
              <w:left w:val="single" w:sz="4" w:space="0" w:color="auto"/>
              <w:bottom w:val="nil"/>
              <w:right w:val="single" w:sz="4" w:space="0" w:color="auto"/>
            </w:tcBorders>
          </w:tcPr>
          <w:p w14:paraId="498E5FEC" w14:textId="77777777" w:rsidR="00CA254E" w:rsidRPr="00170508" w:rsidRDefault="00CA254E" w:rsidP="00FD02C8">
            <w:pPr>
              <w:pStyle w:val="TAC"/>
              <w:rPr>
                <w:rFonts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vAlign w:val="center"/>
          </w:tcPr>
          <w:p w14:paraId="7602C150" w14:textId="77777777" w:rsidR="00CA254E" w:rsidRPr="00170508" w:rsidRDefault="00CA254E" w:rsidP="00FD02C8">
            <w:pPr>
              <w:pStyle w:val="TAC"/>
              <w:rPr>
                <w:rFonts w:cs="Arial"/>
                <w:color w:val="000000"/>
                <w:szCs w:val="18"/>
                <w:lang w:eastAsia="zh-CN" w:bidi="ar"/>
              </w:rPr>
            </w:pPr>
            <w:r w:rsidRPr="00170508">
              <w:rPr>
                <w:rFonts w:eastAsia="DengXian" w:cs="Arial"/>
                <w:color w:val="000000"/>
                <w:szCs w:val="18"/>
                <w:lang w:val="en-US" w:eastAsia="zh-CN" w:bidi="ar"/>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62BF1F6F" w14:textId="77777777" w:rsidR="00CA254E" w:rsidRPr="00170508" w:rsidRDefault="00CA254E" w:rsidP="00FD02C8">
            <w:pPr>
              <w:pStyle w:val="TAC"/>
              <w:rPr>
                <w:lang w:eastAsia="zh-CN" w:bidi="ar"/>
              </w:rPr>
            </w:pPr>
            <w:r w:rsidRPr="00170508">
              <w:rPr>
                <w:rFonts w:eastAsia="DengXian" w:cs="Arial"/>
                <w:color w:val="000000"/>
                <w:szCs w:val="18"/>
              </w:rPr>
              <w:t>n</w:t>
            </w:r>
            <w:r w:rsidRPr="00170508">
              <w:rPr>
                <w:rFonts w:eastAsia="DengXian" w:cs="Arial"/>
                <w:szCs w:val="18"/>
                <w:lang w:eastAsia="zh-CN"/>
              </w:rPr>
              <w:t>40</w:t>
            </w:r>
            <w:r w:rsidRPr="00170508">
              <w:rPr>
                <w:rFonts w:eastAsia="DengXian" w:cs="Arial"/>
                <w:color w:val="000000"/>
                <w:szCs w:val="18"/>
              </w:rPr>
              <w:t xml:space="preserve"> channel bandwidths in Table 5.3.5-1 </w:t>
            </w:r>
          </w:p>
        </w:tc>
        <w:tc>
          <w:tcPr>
            <w:tcW w:w="750" w:type="pct"/>
            <w:tcBorders>
              <w:top w:val="nil"/>
              <w:left w:val="single" w:sz="4" w:space="0" w:color="auto"/>
              <w:bottom w:val="nil"/>
              <w:right w:val="single" w:sz="4" w:space="0" w:color="auto"/>
            </w:tcBorders>
            <w:vAlign w:val="center"/>
          </w:tcPr>
          <w:p w14:paraId="5925CB73" w14:textId="77777777" w:rsidR="00CA254E" w:rsidRPr="00170508" w:rsidRDefault="00CA254E" w:rsidP="00FD02C8">
            <w:pPr>
              <w:pStyle w:val="TAC"/>
              <w:rPr>
                <w:kern w:val="2"/>
                <w:szCs w:val="22"/>
                <w:lang w:eastAsia="zh-CN"/>
              </w:rPr>
            </w:pPr>
          </w:p>
        </w:tc>
      </w:tr>
      <w:tr w:rsidR="00CA254E" w:rsidRPr="00170508" w14:paraId="3511993E" w14:textId="77777777" w:rsidTr="00FD02C8">
        <w:trPr>
          <w:jc w:val="center"/>
        </w:trPr>
        <w:tc>
          <w:tcPr>
            <w:tcW w:w="1002" w:type="pct"/>
            <w:tcBorders>
              <w:top w:val="nil"/>
              <w:left w:val="single" w:sz="4" w:space="0" w:color="auto"/>
              <w:bottom w:val="single" w:sz="4" w:space="0" w:color="auto"/>
              <w:right w:val="single" w:sz="4" w:space="0" w:color="auto"/>
            </w:tcBorders>
          </w:tcPr>
          <w:p w14:paraId="4A0B7CEB" w14:textId="77777777" w:rsidR="00CA254E" w:rsidRPr="00170508" w:rsidRDefault="00CA254E" w:rsidP="00FD02C8">
            <w:pPr>
              <w:pStyle w:val="TAC"/>
              <w:rPr>
                <w:rFonts w:cs="Arial"/>
                <w:color w:val="000000"/>
                <w:szCs w:val="18"/>
                <w:lang w:eastAsia="zh-CN" w:bidi="ar"/>
              </w:rPr>
            </w:pPr>
          </w:p>
        </w:tc>
        <w:tc>
          <w:tcPr>
            <w:tcW w:w="871" w:type="pct"/>
            <w:tcBorders>
              <w:top w:val="nil"/>
              <w:left w:val="single" w:sz="4" w:space="0" w:color="auto"/>
              <w:bottom w:val="single" w:sz="4" w:space="0" w:color="auto"/>
              <w:right w:val="single" w:sz="4" w:space="0" w:color="auto"/>
            </w:tcBorders>
          </w:tcPr>
          <w:p w14:paraId="35C428AD" w14:textId="77777777" w:rsidR="00CA254E" w:rsidRPr="00170508" w:rsidRDefault="00CA254E" w:rsidP="00FD02C8">
            <w:pPr>
              <w:pStyle w:val="TAC"/>
              <w:rPr>
                <w:rFonts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vAlign w:val="center"/>
          </w:tcPr>
          <w:p w14:paraId="41593E81" w14:textId="77777777" w:rsidR="00CA254E" w:rsidRPr="00170508" w:rsidRDefault="00CA254E" w:rsidP="00FD02C8">
            <w:pPr>
              <w:pStyle w:val="TAC"/>
              <w:rPr>
                <w:rFonts w:cs="Arial"/>
                <w:color w:val="000000"/>
                <w:szCs w:val="18"/>
                <w:lang w:eastAsia="zh-CN" w:bidi="ar"/>
              </w:rPr>
            </w:pPr>
            <w:r w:rsidRPr="00170508">
              <w:rPr>
                <w:rFonts w:eastAsia="DengXian" w:cs="Arial"/>
                <w:color w:val="000000"/>
                <w:szCs w:val="18"/>
                <w:lang w:val="en-US" w:eastAsia="zh-CN" w:bidi="ar"/>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7BFA38C" w14:textId="77777777" w:rsidR="00CA254E" w:rsidRPr="00170508" w:rsidRDefault="00CA254E" w:rsidP="00FD02C8">
            <w:pPr>
              <w:pStyle w:val="TAC"/>
              <w:rPr>
                <w:lang w:eastAsia="zh-CN" w:bidi="ar"/>
              </w:rPr>
            </w:pPr>
            <w:r w:rsidRPr="00170508">
              <w:rPr>
                <w:rFonts w:eastAsia="DengXian" w:cs="Arial"/>
                <w:color w:val="000000"/>
                <w:szCs w:val="18"/>
              </w:rPr>
              <w:t>n</w:t>
            </w:r>
            <w:r w:rsidRPr="00170508">
              <w:rPr>
                <w:rFonts w:eastAsia="DengXian" w:cs="Arial"/>
                <w:szCs w:val="18"/>
                <w:lang w:eastAsia="zh-CN"/>
              </w:rPr>
              <w:t>41</w:t>
            </w:r>
            <w:r w:rsidRPr="00170508">
              <w:rPr>
                <w:rFonts w:eastAsia="DengXian" w:cs="Arial"/>
                <w:color w:val="000000"/>
                <w:szCs w:val="18"/>
              </w:rPr>
              <w:t xml:space="preserve"> channel bandwidths in Table 5.3.5-1 </w:t>
            </w:r>
          </w:p>
        </w:tc>
        <w:tc>
          <w:tcPr>
            <w:tcW w:w="750" w:type="pct"/>
            <w:tcBorders>
              <w:top w:val="nil"/>
              <w:left w:val="single" w:sz="4" w:space="0" w:color="auto"/>
              <w:bottom w:val="single" w:sz="4" w:space="0" w:color="auto"/>
              <w:right w:val="single" w:sz="4" w:space="0" w:color="auto"/>
            </w:tcBorders>
            <w:vAlign w:val="center"/>
          </w:tcPr>
          <w:p w14:paraId="2DF1ECAE" w14:textId="77777777" w:rsidR="00CA254E" w:rsidRPr="00170508" w:rsidRDefault="00CA254E" w:rsidP="00FD02C8">
            <w:pPr>
              <w:pStyle w:val="TAC"/>
              <w:rPr>
                <w:kern w:val="2"/>
                <w:szCs w:val="22"/>
                <w:lang w:eastAsia="zh-CN"/>
              </w:rPr>
            </w:pPr>
          </w:p>
        </w:tc>
      </w:tr>
      <w:tr w:rsidR="00CA254E" w:rsidRPr="00170508" w14:paraId="77CF95F5" w14:textId="77777777" w:rsidTr="00FD02C8">
        <w:trPr>
          <w:jc w:val="center"/>
        </w:trPr>
        <w:tc>
          <w:tcPr>
            <w:tcW w:w="1002" w:type="pct"/>
            <w:tcBorders>
              <w:top w:val="single" w:sz="4" w:space="0" w:color="auto"/>
              <w:left w:val="single" w:sz="4" w:space="0" w:color="auto"/>
              <w:bottom w:val="nil"/>
              <w:right w:val="single" w:sz="4" w:space="0" w:color="auto"/>
            </w:tcBorders>
          </w:tcPr>
          <w:p w14:paraId="7F30A4AE" w14:textId="77777777" w:rsidR="00CA254E" w:rsidRPr="00170508" w:rsidRDefault="00CA254E" w:rsidP="00FD02C8">
            <w:pPr>
              <w:pStyle w:val="TAC"/>
              <w:rPr>
                <w:rFonts w:cs="Arial"/>
                <w:color w:val="000000"/>
                <w:szCs w:val="18"/>
                <w:lang w:eastAsia="zh-CN" w:bidi="ar"/>
              </w:rPr>
            </w:pPr>
            <w:r w:rsidRPr="00170508">
              <w:rPr>
                <w:rFonts w:cs="Arial" w:hint="eastAsia"/>
                <w:color w:val="000000"/>
                <w:szCs w:val="18"/>
                <w:lang w:eastAsia="zh-CN" w:bidi="ar"/>
              </w:rPr>
              <w:t>CA_n28A-n40A-n41C</w:t>
            </w:r>
          </w:p>
        </w:tc>
        <w:tc>
          <w:tcPr>
            <w:tcW w:w="871" w:type="pct"/>
            <w:tcBorders>
              <w:top w:val="single" w:sz="4" w:space="0" w:color="auto"/>
              <w:left w:val="single" w:sz="4" w:space="0" w:color="auto"/>
              <w:bottom w:val="nil"/>
              <w:right w:val="single" w:sz="4" w:space="0" w:color="auto"/>
            </w:tcBorders>
          </w:tcPr>
          <w:p w14:paraId="082A9A28" w14:textId="77777777" w:rsidR="00CA254E" w:rsidRPr="00170508" w:rsidRDefault="00CA254E" w:rsidP="00FD02C8">
            <w:pPr>
              <w:pStyle w:val="TAC"/>
              <w:rPr>
                <w:rFonts w:eastAsia="DengXian"/>
                <w:lang w:eastAsia="zh-CN"/>
              </w:rPr>
            </w:pPr>
            <w:r w:rsidRPr="00170508">
              <w:rPr>
                <w:rFonts w:eastAsia="DengXian"/>
                <w:lang w:eastAsia="zh-CN"/>
              </w:rPr>
              <w:t>CA_n28A-n40A</w:t>
            </w:r>
          </w:p>
          <w:p w14:paraId="65689638" w14:textId="77777777" w:rsidR="00CA254E" w:rsidRPr="00170508" w:rsidRDefault="00CA254E" w:rsidP="00FD02C8">
            <w:pPr>
              <w:pStyle w:val="TAC"/>
              <w:rPr>
                <w:rFonts w:eastAsia="DengXian"/>
                <w:lang w:eastAsia="zh-CN"/>
              </w:rPr>
            </w:pPr>
            <w:r w:rsidRPr="00170508">
              <w:rPr>
                <w:rFonts w:eastAsia="DengXian"/>
                <w:lang w:eastAsia="zh-CN"/>
              </w:rPr>
              <w:t>CA_n28A-n41A</w:t>
            </w:r>
          </w:p>
          <w:p w14:paraId="7857CA31" w14:textId="77777777" w:rsidR="00CA254E" w:rsidRPr="00170508" w:rsidRDefault="00CA254E" w:rsidP="00FD02C8">
            <w:pPr>
              <w:pStyle w:val="TAC"/>
              <w:rPr>
                <w:rFonts w:cs="Arial"/>
                <w:color w:val="000000"/>
                <w:szCs w:val="18"/>
                <w:lang w:eastAsia="zh-CN" w:bidi="ar"/>
              </w:rPr>
            </w:pPr>
            <w:r w:rsidRPr="00170508">
              <w:rPr>
                <w:rFonts w:eastAsia="DengXian"/>
                <w:lang w:eastAsia="zh-CN"/>
              </w:rPr>
              <w:t>CA_n40A-n41A</w:t>
            </w:r>
          </w:p>
        </w:tc>
        <w:tc>
          <w:tcPr>
            <w:tcW w:w="383" w:type="pct"/>
            <w:tcBorders>
              <w:top w:val="single" w:sz="4" w:space="0" w:color="auto"/>
              <w:left w:val="single" w:sz="4" w:space="0" w:color="auto"/>
              <w:bottom w:val="single" w:sz="4" w:space="0" w:color="auto"/>
              <w:right w:val="single" w:sz="4" w:space="0" w:color="auto"/>
            </w:tcBorders>
            <w:vAlign w:val="center"/>
          </w:tcPr>
          <w:p w14:paraId="5AF4B090" w14:textId="77777777" w:rsidR="00CA254E" w:rsidRPr="00170508" w:rsidRDefault="00CA254E" w:rsidP="00FD02C8">
            <w:pPr>
              <w:pStyle w:val="TAC"/>
              <w:rPr>
                <w:rFonts w:cs="Arial"/>
                <w:color w:val="000000"/>
                <w:szCs w:val="18"/>
                <w:lang w:eastAsia="zh-CN" w:bidi="ar"/>
              </w:rPr>
            </w:pPr>
            <w:r w:rsidRPr="00170508">
              <w:rPr>
                <w:rFonts w:cs="Arial"/>
                <w:color w:val="000000"/>
                <w:szCs w:val="18"/>
                <w:lang w:eastAsia="zh-CN" w:bidi="ar"/>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78265A67" w14:textId="77777777" w:rsidR="00CA254E" w:rsidRPr="00170508" w:rsidRDefault="00CA254E" w:rsidP="00FD02C8">
            <w:pPr>
              <w:pStyle w:val="TAC"/>
              <w:rPr>
                <w:lang w:eastAsia="zh-CN" w:bidi="ar"/>
              </w:rPr>
            </w:pPr>
            <w:r w:rsidRPr="00170508">
              <w:rPr>
                <w:lang w:eastAsia="zh-CN" w:bidi="ar"/>
              </w:rPr>
              <w:t>5, 10, 15, 20</w:t>
            </w:r>
            <w:r w:rsidRPr="00170508">
              <w:rPr>
                <w:rFonts w:hint="eastAsia"/>
                <w:lang w:eastAsia="zh-CN" w:bidi="ar"/>
              </w:rPr>
              <w:t>, 30</w:t>
            </w:r>
          </w:p>
        </w:tc>
        <w:tc>
          <w:tcPr>
            <w:tcW w:w="750" w:type="pct"/>
            <w:tcBorders>
              <w:top w:val="single" w:sz="4" w:space="0" w:color="auto"/>
              <w:left w:val="single" w:sz="4" w:space="0" w:color="auto"/>
              <w:bottom w:val="nil"/>
              <w:right w:val="single" w:sz="4" w:space="0" w:color="auto"/>
            </w:tcBorders>
            <w:vAlign w:val="center"/>
          </w:tcPr>
          <w:p w14:paraId="7267164E" w14:textId="77777777" w:rsidR="00CA254E" w:rsidRPr="00170508" w:rsidRDefault="00CA254E" w:rsidP="00FD02C8">
            <w:pPr>
              <w:pStyle w:val="TAC"/>
              <w:rPr>
                <w:kern w:val="2"/>
                <w:szCs w:val="22"/>
                <w:lang w:eastAsia="zh-CN"/>
              </w:rPr>
            </w:pPr>
            <w:r w:rsidRPr="00170508">
              <w:rPr>
                <w:rFonts w:hint="eastAsia"/>
                <w:kern w:val="2"/>
                <w:szCs w:val="22"/>
                <w:lang w:eastAsia="zh-CN"/>
              </w:rPr>
              <w:t>0</w:t>
            </w:r>
          </w:p>
        </w:tc>
      </w:tr>
      <w:tr w:rsidR="00CA254E" w:rsidRPr="00170508" w14:paraId="62602B5A" w14:textId="77777777" w:rsidTr="00FD02C8">
        <w:trPr>
          <w:jc w:val="center"/>
        </w:trPr>
        <w:tc>
          <w:tcPr>
            <w:tcW w:w="1002" w:type="pct"/>
            <w:tcBorders>
              <w:top w:val="nil"/>
              <w:left w:val="single" w:sz="4" w:space="0" w:color="auto"/>
              <w:bottom w:val="nil"/>
              <w:right w:val="single" w:sz="4" w:space="0" w:color="auto"/>
            </w:tcBorders>
          </w:tcPr>
          <w:p w14:paraId="71B8E04C" w14:textId="77777777" w:rsidR="00CA254E" w:rsidRPr="00170508" w:rsidRDefault="00CA254E" w:rsidP="00FD02C8">
            <w:pPr>
              <w:pStyle w:val="TAC"/>
              <w:rPr>
                <w:rFonts w:cs="Arial"/>
                <w:color w:val="000000"/>
                <w:szCs w:val="18"/>
                <w:lang w:eastAsia="zh-CN" w:bidi="ar"/>
              </w:rPr>
            </w:pPr>
          </w:p>
        </w:tc>
        <w:tc>
          <w:tcPr>
            <w:tcW w:w="871" w:type="pct"/>
            <w:tcBorders>
              <w:top w:val="nil"/>
              <w:left w:val="single" w:sz="4" w:space="0" w:color="auto"/>
              <w:bottom w:val="nil"/>
              <w:right w:val="single" w:sz="4" w:space="0" w:color="auto"/>
            </w:tcBorders>
          </w:tcPr>
          <w:p w14:paraId="5C81AD08" w14:textId="77777777" w:rsidR="00CA254E" w:rsidRPr="00170508" w:rsidRDefault="00CA254E" w:rsidP="00FD02C8">
            <w:pPr>
              <w:pStyle w:val="TAC"/>
              <w:rPr>
                <w:rFonts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vAlign w:val="center"/>
          </w:tcPr>
          <w:p w14:paraId="75D7FB9F" w14:textId="77777777" w:rsidR="00CA254E" w:rsidRPr="00170508" w:rsidRDefault="00CA254E" w:rsidP="00FD02C8">
            <w:pPr>
              <w:pStyle w:val="TAC"/>
              <w:rPr>
                <w:rFonts w:cs="Arial"/>
                <w:color w:val="000000"/>
                <w:szCs w:val="18"/>
                <w:lang w:eastAsia="zh-CN" w:bidi="ar"/>
              </w:rPr>
            </w:pPr>
            <w:r w:rsidRPr="00170508">
              <w:rPr>
                <w:rFonts w:cs="Arial"/>
                <w:color w:val="000000"/>
                <w:szCs w:val="18"/>
                <w:lang w:eastAsia="zh-CN" w:bidi="ar"/>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79DCFC4B" w14:textId="77777777" w:rsidR="00CA254E" w:rsidRPr="00170508" w:rsidRDefault="00CA254E" w:rsidP="00FD02C8">
            <w:pPr>
              <w:pStyle w:val="TAC"/>
              <w:rPr>
                <w:lang w:eastAsia="zh-CN" w:bidi="ar"/>
              </w:rPr>
            </w:pPr>
            <w:r w:rsidRPr="00170508">
              <w:rPr>
                <w:lang w:eastAsia="zh-CN" w:bidi="ar"/>
              </w:rPr>
              <w:t>5, 10, 15, 20, 25, 30, 40, 50</w:t>
            </w:r>
            <w:r w:rsidRPr="00170508">
              <w:rPr>
                <w:rFonts w:hint="eastAsia"/>
                <w:lang w:eastAsia="zh-CN" w:bidi="ar"/>
              </w:rPr>
              <w:t xml:space="preserve">, </w:t>
            </w:r>
            <w:r w:rsidRPr="00170508">
              <w:rPr>
                <w:lang w:eastAsia="zh-CN" w:bidi="ar"/>
              </w:rPr>
              <w:t>60</w:t>
            </w:r>
            <w:r w:rsidRPr="00170508">
              <w:rPr>
                <w:rFonts w:hint="eastAsia"/>
                <w:lang w:eastAsia="zh-CN" w:bidi="ar"/>
              </w:rPr>
              <w:t xml:space="preserve">, </w:t>
            </w:r>
            <w:r w:rsidRPr="00170508">
              <w:rPr>
                <w:lang w:eastAsia="zh-CN" w:bidi="ar"/>
              </w:rPr>
              <w:t>80, 90, 100</w:t>
            </w:r>
          </w:p>
        </w:tc>
        <w:tc>
          <w:tcPr>
            <w:tcW w:w="750" w:type="pct"/>
            <w:tcBorders>
              <w:top w:val="nil"/>
              <w:left w:val="single" w:sz="4" w:space="0" w:color="auto"/>
              <w:bottom w:val="nil"/>
              <w:right w:val="single" w:sz="4" w:space="0" w:color="auto"/>
            </w:tcBorders>
            <w:vAlign w:val="center"/>
          </w:tcPr>
          <w:p w14:paraId="2DC7BB10" w14:textId="77777777" w:rsidR="00CA254E" w:rsidRPr="00170508" w:rsidRDefault="00CA254E" w:rsidP="00FD02C8">
            <w:pPr>
              <w:pStyle w:val="TAC"/>
              <w:rPr>
                <w:kern w:val="2"/>
                <w:szCs w:val="22"/>
                <w:lang w:eastAsia="zh-CN"/>
              </w:rPr>
            </w:pPr>
          </w:p>
        </w:tc>
      </w:tr>
      <w:tr w:rsidR="00CA254E" w:rsidRPr="00170508" w14:paraId="16513FC3" w14:textId="77777777" w:rsidTr="00FD02C8">
        <w:trPr>
          <w:jc w:val="center"/>
        </w:trPr>
        <w:tc>
          <w:tcPr>
            <w:tcW w:w="1002" w:type="pct"/>
            <w:tcBorders>
              <w:top w:val="nil"/>
              <w:left w:val="single" w:sz="4" w:space="0" w:color="auto"/>
              <w:bottom w:val="single" w:sz="4" w:space="0" w:color="auto"/>
              <w:right w:val="single" w:sz="4" w:space="0" w:color="auto"/>
            </w:tcBorders>
          </w:tcPr>
          <w:p w14:paraId="1E6C1408" w14:textId="77777777" w:rsidR="00CA254E" w:rsidRPr="00170508" w:rsidRDefault="00CA254E" w:rsidP="00FD02C8">
            <w:pPr>
              <w:pStyle w:val="TAC"/>
              <w:rPr>
                <w:rFonts w:cs="Arial"/>
                <w:color w:val="000000"/>
                <w:szCs w:val="18"/>
                <w:lang w:eastAsia="zh-CN" w:bidi="ar"/>
              </w:rPr>
            </w:pPr>
          </w:p>
        </w:tc>
        <w:tc>
          <w:tcPr>
            <w:tcW w:w="871" w:type="pct"/>
            <w:tcBorders>
              <w:top w:val="nil"/>
              <w:left w:val="single" w:sz="4" w:space="0" w:color="auto"/>
              <w:bottom w:val="single" w:sz="4" w:space="0" w:color="auto"/>
              <w:right w:val="single" w:sz="4" w:space="0" w:color="auto"/>
            </w:tcBorders>
          </w:tcPr>
          <w:p w14:paraId="334945CF" w14:textId="77777777" w:rsidR="00CA254E" w:rsidRPr="00170508" w:rsidRDefault="00CA254E" w:rsidP="00FD02C8">
            <w:pPr>
              <w:pStyle w:val="TAC"/>
              <w:rPr>
                <w:rFonts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vAlign w:val="center"/>
          </w:tcPr>
          <w:p w14:paraId="1D07D3F1" w14:textId="77777777" w:rsidR="00CA254E" w:rsidRPr="00170508" w:rsidRDefault="00CA254E" w:rsidP="00FD02C8">
            <w:pPr>
              <w:pStyle w:val="TAC"/>
              <w:rPr>
                <w:rFonts w:cs="Arial"/>
                <w:color w:val="000000"/>
                <w:szCs w:val="18"/>
                <w:lang w:eastAsia="zh-CN" w:bidi="ar"/>
              </w:rPr>
            </w:pPr>
            <w:r w:rsidRPr="00170508">
              <w:rPr>
                <w:rFonts w:cs="Arial"/>
                <w:color w:val="000000"/>
                <w:szCs w:val="18"/>
                <w:lang w:eastAsia="zh-CN" w:bidi="ar"/>
              </w:rPr>
              <w:t>n4</w:t>
            </w:r>
            <w:r w:rsidRPr="00170508">
              <w:rPr>
                <w:rFonts w:cs="Arial" w:hint="eastAsia"/>
                <w:color w:val="000000"/>
                <w:szCs w:val="18"/>
                <w:lang w:eastAsia="zh-CN" w:bidi="ar"/>
              </w:rPr>
              <w:t>1</w:t>
            </w:r>
          </w:p>
        </w:tc>
        <w:tc>
          <w:tcPr>
            <w:tcW w:w="1994" w:type="pct"/>
            <w:tcBorders>
              <w:top w:val="single" w:sz="4" w:space="0" w:color="auto"/>
              <w:left w:val="single" w:sz="4" w:space="0" w:color="auto"/>
              <w:bottom w:val="single" w:sz="4" w:space="0" w:color="auto"/>
              <w:right w:val="single" w:sz="4" w:space="0" w:color="auto"/>
            </w:tcBorders>
            <w:vAlign w:val="center"/>
          </w:tcPr>
          <w:p w14:paraId="505A91CD" w14:textId="77777777" w:rsidR="00CA254E" w:rsidRPr="00170508" w:rsidRDefault="00CA254E" w:rsidP="00FD02C8">
            <w:pPr>
              <w:pStyle w:val="TAC"/>
              <w:rPr>
                <w:lang w:eastAsia="zh-CN" w:bidi="ar"/>
              </w:rPr>
            </w:pPr>
            <w:r w:rsidRPr="00170508">
              <w:rPr>
                <w:rFonts w:hint="eastAsia"/>
                <w:lang w:eastAsia="zh-CN" w:bidi="ar"/>
              </w:rPr>
              <w:t>CA_n41C_BCS0</w:t>
            </w:r>
          </w:p>
        </w:tc>
        <w:tc>
          <w:tcPr>
            <w:tcW w:w="750" w:type="pct"/>
            <w:tcBorders>
              <w:top w:val="nil"/>
              <w:left w:val="single" w:sz="4" w:space="0" w:color="auto"/>
              <w:bottom w:val="single" w:sz="4" w:space="0" w:color="auto"/>
              <w:right w:val="single" w:sz="4" w:space="0" w:color="auto"/>
            </w:tcBorders>
            <w:vAlign w:val="center"/>
          </w:tcPr>
          <w:p w14:paraId="3D9849BA" w14:textId="77777777" w:rsidR="00CA254E" w:rsidRPr="00170508" w:rsidRDefault="00CA254E" w:rsidP="00FD02C8">
            <w:pPr>
              <w:pStyle w:val="TAC"/>
              <w:rPr>
                <w:kern w:val="2"/>
                <w:szCs w:val="22"/>
                <w:lang w:eastAsia="zh-CN"/>
              </w:rPr>
            </w:pPr>
          </w:p>
        </w:tc>
      </w:tr>
      <w:tr w:rsidR="00CA254E" w:rsidRPr="00170508" w14:paraId="0D76DBA3" w14:textId="77777777" w:rsidTr="00FD02C8">
        <w:trPr>
          <w:jc w:val="center"/>
        </w:trPr>
        <w:tc>
          <w:tcPr>
            <w:tcW w:w="1002" w:type="pct"/>
            <w:tcBorders>
              <w:top w:val="single" w:sz="4" w:space="0" w:color="auto"/>
              <w:left w:val="single" w:sz="4" w:space="0" w:color="auto"/>
              <w:bottom w:val="nil"/>
              <w:right w:val="single" w:sz="4" w:space="0" w:color="auto"/>
            </w:tcBorders>
          </w:tcPr>
          <w:p w14:paraId="4607D17D" w14:textId="77777777" w:rsidR="00CA254E" w:rsidRPr="00170508" w:rsidRDefault="00CA254E" w:rsidP="00FD02C8">
            <w:pPr>
              <w:pStyle w:val="TAC"/>
              <w:rPr>
                <w:rFonts w:cs="Arial"/>
                <w:color w:val="000000"/>
                <w:szCs w:val="18"/>
                <w:lang w:eastAsia="zh-CN" w:bidi="ar"/>
              </w:rPr>
            </w:pPr>
            <w:r w:rsidRPr="00A075A9">
              <w:rPr>
                <w:rFonts w:cs="Arial"/>
                <w:color w:val="000000"/>
                <w:szCs w:val="18"/>
                <w:lang w:eastAsia="zh-CN" w:bidi="ar"/>
              </w:rPr>
              <w:t>CA_n28A-n40A-n71A</w:t>
            </w:r>
          </w:p>
        </w:tc>
        <w:tc>
          <w:tcPr>
            <w:tcW w:w="871" w:type="pct"/>
            <w:tcBorders>
              <w:top w:val="single" w:sz="4" w:space="0" w:color="auto"/>
              <w:left w:val="single" w:sz="4" w:space="0" w:color="auto"/>
              <w:bottom w:val="nil"/>
              <w:right w:val="single" w:sz="4" w:space="0" w:color="auto"/>
            </w:tcBorders>
            <w:vAlign w:val="center"/>
          </w:tcPr>
          <w:p w14:paraId="34FC8459" w14:textId="77777777" w:rsidR="00CA254E" w:rsidRPr="00A075A9" w:rsidRDefault="00CA254E" w:rsidP="00FD02C8">
            <w:pPr>
              <w:pStyle w:val="TAC"/>
              <w:rPr>
                <w:rFonts w:ascii="Times New Roman" w:eastAsia="DengXian" w:hAnsi="Times New Roman"/>
                <w:sz w:val="20"/>
                <w:lang w:eastAsia="zh-CN"/>
              </w:rPr>
            </w:pPr>
            <w:r w:rsidRPr="00A075A9">
              <w:rPr>
                <w:rFonts w:eastAsia="DengXian"/>
                <w:lang w:eastAsia="zh-CN"/>
              </w:rPr>
              <w:t>CA_n40A-n71A</w:t>
            </w:r>
          </w:p>
          <w:p w14:paraId="566E1F4D" w14:textId="77777777" w:rsidR="00CA254E" w:rsidRPr="00170508" w:rsidRDefault="00CA254E" w:rsidP="00FD02C8">
            <w:pPr>
              <w:pStyle w:val="TAC"/>
              <w:rPr>
                <w:rFonts w:cs="Arial"/>
                <w:color w:val="000000"/>
                <w:szCs w:val="18"/>
                <w:lang w:eastAsia="zh-CN" w:bidi="ar"/>
              </w:rPr>
            </w:pPr>
            <w:r w:rsidRPr="00A075A9">
              <w:rPr>
                <w:rFonts w:eastAsia="DengXian"/>
                <w:lang w:eastAsia="zh-CN"/>
              </w:rPr>
              <w:t>CA_n28A-n40A</w:t>
            </w:r>
          </w:p>
        </w:tc>
        <w:tc>
          <w:tcPr>
            <w:tcW w:w="383" w:type="pct"/>
            <w:tcBorders>
              <w:top w:val="single" w:sz="4" w:space="0" w:color="auto"/>
              <w:left w:val="single" w:sz="4" w:space="0" w:color="auto"/>
              <w:bottom w:val="single" w:sz="4" w:space="0" w:color="auto"/>
              <w:right w:val="single" w:sz="4" w:space="0" w:color="auto"/>
            </w:tcBorders>
          </w:tcPr>
          <w:p w14:paraId="59B3A610" w14:textId="77777777" w:rsidR="00CA254E" w:rsidRPr="00170508" w:rsidRDefault="00CA254E" w:rsidP="00FD02C8">
            <w:pPr>
              <w:pStyle w:val="TAC"/>
              <w:rPr>
                <w:rFonts w:cs="Arial"/>
                <w:color w:val="000000"/>
                <w:szCs w:val="18"/>
                <w:lang w:eastAsia="zh-CN" w:bidi="ar"/>
              </w:rPr>
            </w:pPr>
            <w:r w:rsidRPr="00A075A9">
              <w:rPr>
                <w:rFonts w:cs="Arial"/>
                <w:color w:val="000000"/>
                <w:szCs w:val="18"/>
                <w:lang w:eastAsia="zh-CN" w:bidi="ar"/>
              </w:rPr>
              <w:t>n28</w:t>
            </w:r>
          </w:p>
        </w:tc>
        <w:tc>
          <w:tcPr>
            <w:tcW w:w="1994" w:type="pct"/>
            <w:tcBorders>
              <w:top w:val="single" w:sz="4" w:space="0" w:color="auto"/>
              <w:left w:val="single" w:sz="4" w:space="0" w:color="auto"/>
              <w:bottom w:val="single" w:sz="4" w:space="0" w:color="auto"/>
              <w:right w:val="single" w:sz="4" w:space="0" w:color="auto"/>
            </w:tcBorders>
          </w:tcPr>
          <w:p w14:paraId="5BF68C87" w14:textId="77777777" w:rsidR="00CA254E" w:rsidRPr="00170508" w:rsidRDefault="00CA254E" w:rsidP="00FD02C8">
            <w:pPr>
              <w:pStyle w:val="TAC"/>
              <w:rPr>
                <w:lang w:eastAsia="zh-CN" w:bidi="ar"/>
              </w:rPr>
            </w:pPr>
            <w:r>
              <w:rPr>
                <w:rFonts w:cs="Arial"/>
                <w:szCs w:val="18"/>
              </w:rPr>
              <w:t>n28</w:t>
            </w:r>
            <w:r w:rsidRPr="00190890">
              <w:rPr>
                <w:rFonts w:cs="Arial"/>
                <w:szCs w:val="18"/>
              </w:rPr>
              <w:t xml:space="preserve"> channel bandwidths in Table 5.3.5-1</w:t>
            </w:r>
          </w:p>
        </w:tc>
        <w:tc>
          <w:tcPr>
            <w:tcW w:w="750" w:type="pct"/>
            <w:tcBorders>
              <w:top w:val="single" w:sz="4" w:space="0" w:color="auto"/>
              <w:left w:val="single" w:sz="4" w:space="0" w:color="auto"/>
              <w:bottom w:val="nil"/>
              <w:right w:val="single" w:sz="4" w:space="0" w:color="auto"/>
            </w:tcBorders>
            <w:vAlign w:val="center"/>
          </w:tcPr>
          <w:p w14:paraId="1C79F348" w14:textId="77777777" w:rsidR="00CA254E" w:rsidRPr="00170508" w:rsidRDefault="00CA254E" w:rsidP="00FD02C8">
            <w:pPr>
              <w:pStyle w:val="TAC"/>
              <w:rPr>
                <w:kern w:val="2"/>
                <w:szCs w:val="22"/>
                <w:lang w:eastAsia="zh-CN"/>
              </w:rPr>
            </w:pPr>
            <w:r w:rsidRPr="00170508">
              <w:rPr>
                <w:rFonts w:eastAsia="DengXian" w:cs="Arial"/>
                <w:szCs w:val="18"/>
                <w:lang w:val="en-US" w:eastAsia="zh-CN"/>
              </w:rPr>
              <w:t>4 and 5</w:t>
            </w:r>
          </w:p>
        </w:tc>
      </w:tr>
      <w:tr w:rsidR="00CA254E" w:rsidRPr="00170508" w14:paraId="563C5719" w14:textId="77777777" w:rsidTr="00FD02C8">
        <w:trPr>
          <w:jc w:val="center"/>
        </w:trPr>
        <w:tc>
          <w:tcPr>
            <w:tcW w:w="1002" w:type="pct"/>
            <w:tcBorders>
              <w:top w:val="nil"/>
              <w:left w:val="single" w:sz="4" w:space="0" w:color="auto"/>
              <w:bottom w:val="nil"/>
              <w:right w:val="single" w:sz="4" w:space="0" w:color="auto"/>
            </w:tcBorders>
          </w:tcPr>
          <w:p w14:paraId="23D4C4D3" w14:textId="77777777" w:rsidR="00CA254E" w:rsidRPr="00170508" w:rsidRDefault="00CA254E" w:rsidP="00FD02C8">
            <w:pPr>
              <w:pStyle w:val="TAC"/>
              <w:rPr>
                <w:rFonts w:cs="Arial"/>
                <w:color w:val="000000"/>
                <w:szCs w:val="18"/>
                <w:lang w:eastAsia="zh-CN" w:bidi="ar"/>
              </w:rPr>
            </w:pPr>
          </w:p>
        </w:tc>
        <w:tc>
          <w:tcPr>
            <w:tcW w:w="871" w:type="pct"/>
            <w:tcBorders>
              <w:top w:val="nil"/>
              <w:left w:val="single" w:sz="4" w:space="0" w:color="auto"/>
              <w:bottom w:val="nil"/>
              <w:right w:val="single" w:sz="4" w:space="0" w:color="auto"/>
            </w:tcBorders>
            <w:vAlign w:val="center"/>
          </w:tcPr>
          <w:p w14:paraId="348F8681" w14:textId="77777777" w:rsidR="00CA254E" w:rsidRPr="00170508" w:rsidRDefault="00CA254E" w:rsidP="00FD02C8">
            <w:pPr>
              <w:pStyle w:val="TAC"/>
              <w:rPr>
                <w:rFonts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0127D105" w14:textId="77777777" w:rsidR="00CA254E" w:rsidRPr="00170508" w:rsidRDefault="00CA254E" w:rsidP="00FD02C8">
            <w:pPr>
              <w:pStyle w:val="TAC"/>
              <w:rPr>
                <w:rFonts w:cs="Arial"/>
                <w:color w:val="000000"/>
                <w:szCs w:val="18"/>
                <w:lang w:eastAsia="zh-CN" w:bidi="ar"/>
              </w:rPr>
            </w:pPr>
            <w:r w:rsidRPr="00A075A9">
              <w:rPr>
                <w:rFonts w:cs="Arial"/>
                <w:color w:val="000000"/>
                <w:szCs w:val="18"/>
                <w:lang w:eastAsia="zh-CN" w:bidi="ar"/>
              </w:rPr>
              <w:t>n40</w:t>
            </w:r>
          </w:p>
        </w:tc>
        <w:tc>
          <w:tcPr>
            <w:tcW w:w="1994" w:type="pct"/>
            <w:tcBorders>
              <w:top w:val="single" w:sz="4" w:space="0" w:color="auto"/>
              <w:left w:val="single" w:sz="4" w:space="0" w:color="auto"/>
              <w:bottom w:val="single" w:sz="4" w:space="0" w:color="auto"/>
              <w:right w:val="single" w:sz="4" w:space="0" w:color="auto"/>
            </w:tcBorders>
          </w:tcPr>
          <w:p w14:paraId="6F8A4B3C" w14:textId="77777777" w:rsidR="00CA254E" w:rsidRPr="00170508" w:rsidRDefault="00CA254E" w:rsidP="00FD02C8">
            <w:pPr>
              <w:pStyle w:val="TAC"/>
              <w:rPr>
                <w:lang w:eastAsia="zh-CN" w:bidi="ar"/>
              </w:rPr>
            </w:pPr>
            <w:r w:rsidRPr="00190890">
              <w:rPr>
                <w:rFonts w:cs="Arial"/>
                <w:szCs w:val="18"/>
              </w:rPr>
              <w:t>n</w:t>
            </w:r>
            <w:r>
              <w:rPr>
                <w:rFonts w:cs="Arial"/>
                <w:szCs w:val="18"/>
              </w:rPr>
              <w:t>40</w:t>
            </w:r>
            <w:r w:rsidRPr="00190890">
              <w:rPr>
                <w:rFonts w:cs="Arial"/>
                <w:szCs w:val="18"/>
              </w:rPr>
              <w:t xml:space="preserve"> channel bandwidths in Table 5.3.5-1</w:t>
            </w:r>
          </w:p>
        </w:tc>
        <w:tc>
          <w:tcPr>
            <w:tcW w:w="750" w:type="pct"/>
            <w:tcBorders>
              <w:top w:val="nil"/>
              <w:left w:val="single" w:sz="4" w:space="0" w:color="auto"/>
              <w:bottom w:val="nil"/>
              <w:right w:val="single" w:sz="4" w:space="0" w:color="auto"/>
            </w:tcBorders>
            <w:vAlign w:val="center"/>
          </w:tcPr>
          <w:p w14:paraId="27753343" w14:textId="77777777" w:rsidR="00CA254E" w:rsidRPr="00170508" w:rsidRDefault="00CA254E" w:rsidP="00FD02C8">
            <w:pPr>
              <w:pStyle w:val="TAC"/>
              <w:rPr>
                <w:kern w:val="2"/>
                <w:szCs w:val="22"/>
                <w:lang w:eastAsia="zh-CN"/>
              </w:rPr>
            </w:pPr>
          </w:p>
        </w:tc>
      </w:tr>
      <w:tr w:rsidR="00CA254E" w:rsidRPr="00170508" w14:paraId="2BFBB658" w14:textId="77777777" w:rsidTr="00275D48">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99" w:author="Mohammad ABDI ABYANEH" w:date="2025-09-29T17:43: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100" w:author="Mohammad ABDI ABYANEH" w:date="2025-09-29T17:43:00Z">
            <w:trPr>
              <w:jc w:val="center"/>
            </w:trPr>
          </w:trPrChange>
        </w:trPr>
        <w:tc>
          <w:tcPr>
            <w:tcW w:w="1002" w:type="pct"/>
            <w:tcBorders>
              <w:top w:val="nil"/>
              <w:left w:val="single" w:sz="4" w:space="0" w:color="auto"/>
              <w:bottom w:val="single" w:sz="4" w:space="0" w:color="auto"/>
              <w:right w:val="single" w:sz="4" w:space="0" w:color="auto"/>
            </w:tcBorders>
            <w:tcPrChange w:id="101" w:author="Mohammad ABDI ABYANEH" w:date="2025-09-29T17:43:00Z">
              <w:tcPr>
                <w:tcW w:w="1002" w:type="pct"/>
                <w:tcBorders>
                  <w:top w:val="nil"/>
                  <w:left w:val="single" w:sz="4" w:space="0" w:color="auto"/>
                  <w:bottom w:val="nil"/>
                  <w:right w:val="single" w:sz="4" w:space="0" w:color="auto"/>
                </w:tcBorders>
              </w:tcPr>
            </w:tcPrChange>
          </w:tcPr>
          <w:p w14:paraId="63E6380A" w14:textId="77777777" w:rsidR="00CA254E" w:rsidRPr="00170508" w:rsidRDefault="00CA254E" w:rsidP="00FD02C8">
            <w:pPr>
              <w:pStyle w:val="TAC"/>
              <w:rPr>
                <w:rFonts w:cs="Arial"/>
                <w:color w:val="000000"/>
                <w:szCs w:val="18"/>
                <w:lang w:eastAsia="zh-CN" w:bidi="ar"/>
              </w:rPr>
            </w:pPr>
          </w:p>
        </w:tc>
        <w:tc>
          <w:tcPr>
            <w:tcW w:w="871" w:type="pct"/>
            <w:tcBorders>
              <w:top w:val="nil"/>
              <w:left w:val="single" w:sz="4" w:space="0" w:color="auto"/>
              <w:bottom w:val="single" w:sz="4" w:space="0" w:color="auto"/>
              <w:right w:val="single" w:sz="4" w:space="0" w:color="auto"/>
            </w:tcBorders>
            <w:vAlign w:val="center"/>
            <w:tcPrChange w:id="102" w:author="Mohammad ABDI ABYANEH" w:date="2025-09-29T17:43:00Z">
              <w:tcPr>
                <w:tcW w:w="871" w:type="pct"/>
                <w:tcBorders>
                  <w:top w:val="nil"/>
                  <w:left w:val="single" w:sz="4" w:space="0" w:color="auto"/>
                  <w:bottom w:val="single" w:sz="4" w:space="0" w:color="auto"/>
                  <w:right w:val="single" w:sz="4" w:space="0" w:color="auto"/>
                </w:tcBorders>
                <w:vAlign w:val="center"/>
              </w:tcPr>
            </w:tcPrChange>
          </w:tcPr>
          <w:p w14:paraId="1200CF4C" w14:textId="77777777" w:rsidR="00CA254E" w:rsidRPr="00170508" w:rsidRDefault="00CA254E" w:rsidP="00FD02C8">
            <w:pPr>
              <w:pStyle w:val="TAC"/>
              <w:rPr>
                <w:rFonts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Change w:id="103" w:author="Mohammad ABDI ABYANEH" w:date="2025-09-29T17:43:00Z">
              <w:tcPr>
                <w:tcW w:w="383" w:type="pct"/>
                <w:tcBorders>
                  <w:top w:val="single" w:sz="4" w:space="0" w:color="auto"/>
                  <w:left w:val="single" w:sz="4" w:space="0" w:color="auto"/>
                  <w:bottom w:val="single" w:sz="4" w:space="0" w:color="auto"/>
                  <w:right w:val="single" w:sz="4" w:space="0" w:color="auto"/>
                </w:tcBorders>
              </w:tcPr>
            </w:tcPrChange>
          </w:tcPr>
          <w:p w14:paraId="441D4D28" w14:textId="77777777" w:rsidR="00CA254E" w:rsidRPr="00170508" w:rsidRDefault="00CA254E" w:rsidP="00FD02C8">
            <w:pPr>
              <w:pStyle w:val="TAC"/>
              <w:rPr>
                <w:rFonts w:cs="Arial"/>
                <w:color w:val="000000"/>
                <w:szCs w:val="18"/>
                <w:lang w:eastAsia="zh-CN" w:bidi="ar"/>
              </w:rPr>
            </w:pPr>
            <w:r w:rsidRPr="00A075A9">
              <w:rPr>
                <w:rFonts w:cs="Arial"/>
                <w:color w:val="000000"/>
                <w:szCs w:val="18"/>
                <w:lang w:eastAsia="zh-CN" w:bidi="ar"/>
              </w:rPr>
              <w:t>n71</w:t>
            </w:r>
          </w:p>
        </w:tc>
        <w:tc>
          <w:tcPr>
            <w:tcW w:w="1994" w:type="pct"/>
            <w:tcBorders>
              <w:top w:val="single" w:sz="4" w:space="0" w:color="auto"/>
              <w:left w:val="single" w:sz="4" w:space="0" w:color="auto"/>
              <w:bottom w:val="single" w:sz="4" w:space="0" w:color="auto"/>
              <w:right w:val="single" w:sz="4" w:space="0" w:color="auto"/>
            </w:tcBorders>
            <w:tcPrChange w:id="104" w:author="Mohammad ABDI ABYANEH" w:date="2025-09-29T17:43:00Z">
              <w:tcPr>
                <w:tcW w:w="1994" w:type="pct"/>
                <w:tcBorders>
                  <w:top w:val="single" w:sz="4" w:space="0" w:color="auto"/>
                  <w:left w:val="single" w:sz="4" w:space="0" w:color="auto"/>
                  <w:bottom w:val="single" w:sz="4" w:space="0" w:color="auto"/>
                  <w:right w:val="single" w:sz="4" w:space="0" w:color="auto"/>
                </w:tcBorders>
              </w:tcPr>
            </w:tcPrChange>
          </w:tcPr>
          <w:p w14:paraId="3325DA5D" w14:textId="77777777" w:rsidR="00CA254E" w:rsidRPr="00170508" w:rsidRDefault="00CA254E" w:rsidP="00FD02C8">
            <w:pPr>
              <w:pStyle w:val="TAC"/>
              <w:rPr>
                <w:lang w:eastAsia="zh-CN" w:bidi="ar"/>
              </w:rPr>
            </w:pPr>
            <w:r w:rsidRPr="00190890">
              <w:rPr>
                <w:rFonts w:cs="Arial"/>
                <w:szCs w:val="18"/>
              </w:rPr>
              <w:t>n</w:t>
            </w:r>
            <w:r>
              <w:rPr>
                <w:rFonts w:cs="Arial"/>
                <w:szCs w:val="18"/>
              </w:rPr>
              <w:t>71</w:t>
            </w:r>
            <w:r w:rsidRPr="00190890">
              <w:rPr>
                <w:rFonts w:cs="Arial"/>
                <w:szCs w:val="18"/>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Change w:id="105" w:author="Mohammad ABDI ABYANEH" w:date="2025-09-29T17:43:00Z">
              <w:tcPr>
                <w:tcW w:w="750" w:type="pct"/>
                <w:tcBorders>
                  <w:top w:val="nil"/>
                  <w:left w:val="single" w:sz="4" w:space="0" w:color="auto"/>
                  <w:bottom w:val="single" w:sz="4" w:space="0" w:color="auto"/>
                  <w:right w:val="single" w:sz="4" w:space="0" w:color="auto"/>
                </w:tcBorders>
                <w:vAlign w:val="center"/>
              </w:tcPr>
            </w:tcPrChange>
          </w:tcPr>
          <w:p w14:paraId="4E36EBAA" w14:textId="77777777" w:rsidR="00CA254E" w:rsidRPr="00170508" w:rsidRDefault="00CA254E" w:rsidP="00FD02C8">
            <w:pPr>
              <w:pStyle w:val="TAC"/>
              <w:rPr>
                <w:kern w:val="2"/>
                <w:szCs w:val="22"/>
                <w:lang w:eastAsia="zh-CN"/>
              </w:rPr>
            </w:pPr>
          </w:p>
        </w:tc>
      </w:tr>
      <w:tr w:rsidR="00275D48" w:rsidRPr="00170508" w14:paraId="60B883EE" w14:textId="77777777" w:rsidTr="00F34562">
        <w:trPr>
          <w:jc w:val="center"/>
          <w:ins w:id="106" w:author="Mohammad ABDI ABYANEH" w:date="2025-09-29T17:43:00Z"/>
        </w:trPr>
        <w:tc>
          <w:tcPr>
            <w:tcW w:w="1002" w:type="pct"/>
            <w:vMerge w:val="restart"/>
            <w:tcBorders>
              <w:top w:val="single" w:sz="4" w:space="0" w:color="auto"/>
              <w:left w:val="single" w:sz="4" w:space="0" w:color="auto"/>
              <w:right w:val="single" w:sz="4" w:space="0" w:color="auto"/>
            </w:tcBorders>
          </w:tcPr>
          <w:p w14:paraId="1C6D98BF" w14:textId="1CCDC296" w:rsidR="00275D48" w:rsidRPr="00170508" w:rsidRDefault="00275D48" w:rsidP="00275D48">
            <w:pPr>
              <w:pStyle w:val="TAC"/>
              <w:rPr>
                <w:ins w:id="107" w:author="Mohammad ABDI ABYANEH" w:date="2025-09-29T17:43:00Z"/>
                <w:rFonts w:cs="Arial"/>
                <w:color w:val="000000"/>
                <w:szCs w:val="18"/>
                <w:lang w:eastAsia="zh-CN" w:bidi="ar"/>
              </w:rPr>
            </w:pPr>
            <w:ins w:id="108" w:author="Mohammad ABDI ABYANEH" w:date="2025-09-29T17:44:00Z">
              <w:r w:rsidRPr="00275D48">
                <w:rPr>
                  <w:rFonts w:cs="Arial"/>
                  <w:color w:val="000000"/>
                  <w:szCs w:val="18"/>
                  <w:lang w:eastAsia="zh-CN" w:bidi="ar"/>
                </w:rPr>
                <w:t>CA_n28A-n40A-n75A</w:t>
              </w:r>
            </w:ins>
          </w:p>
        </w:tc>
        <w:tc>
          <w:tcPr>
            <w:tcW w:w="871" w:type="pct"/>
            <w:vMerge w:val="restart"/>
            <w:tcBorders>
              <w:top w:val="nil"/>
              <w:left w:val="single" w:sz="4" w:space="0" w:color="auto"/>
              <w:right w:val="single" w:sz="4" w:space="0" w:color="auto"/>
            </w:tcBorders>
            <w:vAlign w:val="center"/>
          </w:tcPr>
          <w:p w14:paraId="33898D43" w14:textId="1CAEB695" w:rsidR="00275D48" w:rsidRPr="00170508" w:rsidRDefault="00275D48" w:rsidP="00275D48">
            <w:pPr>
              <w:pStyle w:val="TAC"/>
              <w:rPr>
                <w:ins w:id="109" w:author="Mohammad ABDI ABYANEH" w:date="2025-09-29T17:43:00Z"/>
                <w:rFonts w:cs="Arial"/>
                <w:color w:val="000000"/>
                <w:szCs w:val="18"/>
                <w:lang w:eastAsia="zh-CN" w:bidi="ar"/>
              </w:rPr>
            </w:pPr>
            <w:ins w:id="110" w:author="Mohammad ABDI ABYANEH" w:date="2025-09-29T17:44:00Z">
              <w:r>
                <w:rPr>
                  <w:rFonts w:cs="Arial"/>
                  <w:color w:val="000000"/>
                  <w:szCs w:val="18"/>
                  <w:lang w:eastAsia="zh-CN" w:bidi="ar"/>
                </w:rPr>
                <w:t>-</w:t>
              </w:r>
            </w:ins>
          </w:p>
        </w:tc>
        <w:tc>
          <w:tcPr>
            <w:tcW w:w="383" w:type="pct"/>
            <w:tcBorders>
              <w:top w:val="single" w:sz="4" w:space="0" w:color="auto"/>
              <w:left w:val="single" w:sz="4" w:space="0" w:color="auto"/>
              <w:bottom w:val="single" w:sz="4" w:space="0" w:color="auto"/>
              <w:right w:val="single" w:sz="4" w:space="0" w:color="auto"/>
            </w:tcBorders>
          </w:tcPr>
          <w:p w14:paraId="3EFD0DD2" w14:textId="3F90F60F" w:rsidR="00275D48" w:rsidRPr="00A075A9" w:rsidRDefault="00275D48" w:rsidP="00275D48">
            <w:pPr>
              <w:pStyle w:val="TAC"/>
              <w:rPr>
                <w:ins w:id="111" w:author="Mohammad ABDI ABYANEH" w:date="2025-09-29T17:43:00Z"/>
                <w:rFonts w:cs="Arial"/>
                <w:color w:val="000000"/>
                <w:szCs w:val="18"/>
                <w:lang w:eastAsia="zh-CN" w:bidi="ar"/>
              </w:rPr>
            </w:pPr>
            <w:ins w:id="112" w:author="Mohammad ABDI ABYANEH" w:date="2025-09-29T17:44:00Z">
              <w:r w:rsidRPr="00A075A9">
                <w:rPr>
                  <w:rFonts w:cs="Arial"/>
                  <w:color w:val="000000"/>
                  <w:szCs w:val="18"/>
                  <w:lang w:eastAsia="zh-CN" w:bidi="ar"/>
                </w:rPr>
                <w:t>n28</w:t>
              </w:r>
            </w:ins>
          </w:p>
        </w:tc>
        <w:tc>
          <w:tcPr>
            <w:tcW w:w="1994" w:type="pct"/>
            <w:tcBorders>
              <w:top w:val="single" w:sz="4" w:space="0" w:color="auto"/>
              <w:left w:val="single" w:sz="4" w:space="0" w:color="auto"/>
              <w:bottom w:val="single" w:sz="4" w:space="0" w:color="auto"/>
              <w:right w:val="single" w:sz="4" w:space="0" w:color="auto"/>
            </w:tcBorders>
          </w:tcPr>
          <w:p w14:paraId="0D07F9E6" w14:textId="373C690D" w:rsidR="00275D48" w:rsidRPr="00190890" w:rsidRDefault="00275D48" w:rsidP="00275D48">
            <w:pPr>
              <w:pStyle w:val="TAC"/>
              <w:rPr>
                <w:ins w:id="113" w:author="Mohammad ABDI ABYANEH" w:date="2025-09-29T17:43:00Z"/>
                <w:rFonts w:cs="Arial"/>
                <w:szCs w:val="18"/>
              </w:rPr>
            </w:pPr>
            <w:ins w:id="114" w:author="Mohammad ABDI ABYANEH" w:date="2025-09-29T17:44:00Z">
              <w:r>
                <w:rPr>
                  <w:rFonts w:cs="Arial"/>
                  <w:szCs w:val="18"/>
                </w:rPr>
                <w:t>n28</w:t>
              </w:r>
              <w:r w:rsidRPr="00190890">
                <w:rPr>
                  <w:rFonts w:cs="Arial"/>
                  <w:szCs w:val="18"/>
                </w:rPr>
                <w:t xml:space="preserve"> channel bandwidths in Table 5.3.5-1</w:t>
              </w:r>
            </w:ins>
          </w:p>
        </w:tc>
        <w:tc>
          <w:tcPr>
            <w:tcW w:w="750" w:type="pct"/>
            <w:vMerge w:val="restart"/>
            <w:tcBorders>
              <w:top w:val="nil"/>
              <w:left w:val="single" w:sz="4" w:space="0" w:color="auto"/>
              <w:right w:val="single" w:sz="4" w:space="0" w:color="auto"/>
            </w:tcBorders>
            <w:vAlign w:val="center"/>
          </w:tcPr>
          <w:p w14:paraId="060AA069" w14:textId="1A0DAB52" w:rsidR="00275D48" w:rsidRPr="00170508" w:rsidRDefault="00275D48" w:rsidP="00275D48">
            <w:pPr>
              <w:pStyle w:val="TAC"/>
              <w:rPr>
                <w:ins w:id="115" w:author="Mohammad ABDI ABYANEH" w:date="2025-09-29T17:43:00Z"/>
                <w:kern w:val="2"/>
                <w:szCs w:val="22"/>
                <w:lang w:eastAsia="zh-CN"/>
              </w:rPr>
            </w:pPr>
            <w:ins w:id="116" w:author="Mohammad ABDI ABYANEH" w:date="2025-09-29T17:45:00Z">
              <w:r w:rsidRPr="00170508">
                <w:rPr>
                  <w:rFonts w:eastAsia="DengXian" w:cs="Arial"/>
                  <w:szCs w:val="18"/>
                  <w:lang w:val="en-US" w:eastAsia="zh-CN"/>
                </w:rPr>
                <w:t>4 and 5</w:t>
              </w:r>
            </w:ins>
          </w:p>
        </w:tc>
      </w:tr>
      <w:tr w:rsidR="00275D48" w:rsidRPr="00170508" w14:paraId="1C3D28BE" w14:textId="77777777" w:rsidTr="00F34562">
        <w:trPr>
          <w:jc w:val="center"/>
          <w:ins w:id="117" w:author="Mohammad ABDI ABYANEH" w:date="2025-09-29T17:43:00Z"/>
        </w:trPr>
        <w:tc>
          <w:tcPr>
            <w:tcW w:w="1002" w:type="pct"/>
            <w:vMerge/>
            <w:tcBorders>
              <w:left w:val="single" w:sz="4" w:space="0" w:color="auto"/>
              <w:right w:val="single" w:sz="4" w:space="0" w:color="auto"/>
            </w:tcBorders>
          </w:tcPr>
          <w:p w14:paraId="63F4A044" w14:textId="77777777" w:rsidR="00275D48" w:rsidRPr="00170508" w:rsidRDefault="00275D48" w:rsidP="00275D48">
            <w:pPr>
              <w:pStyle w:val="TAC"/>
              <w:rPr>
                <w:ins w:id="118" w:author="Mohammad ABDI ABYANEH" w:date="2025-09-29T17:43:00Z"/>
                <w:rFonts w:cs="Arial"/>
                <w:color w:val="000000"/>
                <w:szCs w:val="18"/>
                <w:lang w:eastAsia="zh-CN" w:bidi="ar"/>
              </w:rPr>
            </w:pPr>
          </w:p>
        </w:tc>
        <w:tc>
          <w:tcPr>
            <w:tcW w:w="871" w:type="pct"/>
            <w:vMerge/>
            <w:tcBorders>
              <w:left w:val="single" w:sz="4" w:space="0" w:color="auto"/>
              <w:right w:val="single" w:sz="4" w:space="0" w:color="auto"/>
            </w:tcBorders>
            <w:vAlign w:val="center"/>
          </w:tcPr>
          <w:p w14:paraId="3AB547B1" w14:textId="77777777" w:rsidR="00275D48" w:rsidRPr="00170508" w:rsidRDefault="00275D48" w:rsidP="00275D48">
            <w:pPr>
              <w:pStyle w:val="TAC"/>
              <w:rPr>
                <w:ins w:id="119" w:author="Mohammad ABDI ABYANEH" w:date="2025-09-29T17:43:00Z"/>
                <w:rFonts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578C2153" w14:textId="2396FC21" w:rsidR="00275D48" w:rsidRPr="00A075A9" w:rsidRDefault="00275D48" w:rsidP="00275D48">
            <w:pPr>
              <w:pStyle w:val="TAC"/>
              <w:rPr>
                <w:ins w:id="120" w:author="Mohammad ABDI ABYANEH" w:date="2025-09-29T17:43:00Z"/>
                <w:rFonts w:cs="Arial"/>
                <w:color w:val="000000"/>
                <w:szCs w:val="18"/>
                <w:lang w:eastAsia="zh-CN" w:bidi="ar"/>
              </w:rPr>
            </w:pPr>
            <w:ins w:id="121" w:author="Mohammad ABDI ABYANEH" w:date="2025-09-29T17:44:00Z">
              <w:r w:rsidRPr="00A075A9">
                <w:rPr>
                  <w:rFonts w:cs="Arial"/>
                  <w:color w:val="000000"/>
                  <w:szCs w:val="18"/>
                  <w:lang w:eastAsia="zh-CN" w:bidi="ar"/>
                </w:rPr>
                <w:t>n40</w:t>
              </w:r>
            </w:ins>
          </w:p>
        </w:tc>
        <w:tc>
          <w:tcPr>
            <w:tcW w:w="1994" w:type="pct"/>
            <w:tcBorders>
              <w:top w:val="single" w:sz="4" w:space="0" w:color="auto"/>
              <w:left w:val="single" w:sz="4" w:space="0" w:color="auto"/>
              <w:bottom w:val="single" w:sz="4" w:space="0" w:color="auto"/>
              <w:right w:val="single" w:sz="4" w:space="0" w:color="auto"/>
            </w:tcBorders>
          </w:tcPr>
          <w:p w14:paraId="35E746B1" w14:textId="725340BF" w:rsidR="00275D48" w:rsidRPr="00190890" w:rsidRDefault="00275D48" w:rsidP="00275D48">
            <w:pPr>
              <w:pStyle w:val="TAC"/>
              <w:rPr>
                <w:ins w:id="122" w:author="Mohammad ABDI ABYANEH" w:date="2025-09-29T17:43:00Z"/>
                <w:rFonts w:cs="Arial"/>
                <w:szCs w:val="18"/>
              </w:rPr>
            </w:pPr>
            <w:ins w:id="123" w:author="Mohammad ABDI ABYANEH" w:date="2025-09-29T17:44:00Z">
              <w:r w:rsidRPr="00190890">
                <w:rPr>
                  <w:rFonts w:cs="Arial"/>
                  <w:szCs w:val="18"/>
                </w:rPr>
                <w:t>n</w:t>
              </w:r>
              <w:r>
                <w:rPr>
                  <w:rFonts w:cs="Arial"/>
                  <w:szCs w:val="18"/>
                </w:rPr>
                <w:t>40</w:t>
              </w:r>
              <w:r w:rsidRPr="00190890">
                <w:rPr>
                  <w:rFonts w:cs="Arial"/>
                  <w:szCs w:val="18"/>
                </w:rPr>
                <w:t xml:space="preserve"> channel bandwidths in Table 5.3.5-1</w:t>
              </w:r>
            </w:ins>
          </w:p>
        </w:tc>
        <w:tc>
          <w:tcPr>
            <w:tcW w:w="750" w:type="pct"/>
            <w:vMerge/>
            <w:tcBorders>
              <w:left w:val="single" w:sz="4" w:space="0" w:color="auto"/>
              <w:right w:val="single" w:sz="4" w:space="0" w:color="auto"/>
            </w:tcBorders>
            <w:vAlign w:val="center"/>
          </w:tcPr>
          <w:p w14:paraId="048FD077" w14:textId="77777777" w:rsidR="00275D48" w:rsidRPr="00170508" w:rsidRDefault="00275D48" w:rsidP="00275D48">
            <w:pPr>
              <w:pStyle w:val="TAC"/>
              <w:rPr>
                <w:ins w:id="124" w:author="Mohammad ABDI ABYANEH" w:date="2025-09-29T17:43:00Z"/>
                <w:kern w:val="2"/>
                <w:szCs w:val="22"/>
                <w:lang w:eastAsia="zh-CN"/>
              </w:rPr>
            </w:pPr>
          </w:p>
        </w:tc>
      </w:tr>
      <w:tr w:rsidR="00275D48" w:rsidRPr="00170508" w14:paraId="542C6AB9" w14:textId="77777777" w:rsidTr="00F34562">
        <w:trPr>
          <w:jc w:val="center"/>
          <w:ins w:id="125" w:author="Mohammad ABDI ABYANEH" w:date="2025-09-29T17:43:00Z"/>
        </w:trPr>
        <w:tc>
          <w:tcPr>
            <w:tcW w:w="1002" w:type="pct"/>
            <w:vMerge/>
            <w:tcBorders>
              <w:left w:val="single" w:sz="4" w:space="0" w:color="auto"/>
              <w:bottom w:val="nil"/>
              <w:right w:val="single" w:sz="4" w:space="0" w:color="auto"/>
            </w:tcBorders>
          </w:tcPr>
          <w:p w14:paraId="638026D3" w14:textId="77777777" w:rsidR="00275D48" w:rsidRPr="00170508" w:rsidRDefault="00275D48" w:rsidP="00275D48">
            <w:pPr>
              <w:pStyle w:val="TAC"/>
              <w:rPr>
                <w:ins w:id="126" w:author="Mohammad ABDI ABYANEH" w:date="2025-09-29T17:43:00Z"/>
                <w:rFonts w:cs="Arial"/>
                <w:color w:val="000000"/>
                <w:szCs w:val="18"/>
                <w:lang w:eastAsia="zh-CN" w:bidi="ar"/>
              </w:rPr>
            </w:pPr>
          </w:p>
        </w:tc>
        <w:tc>
          <w:tcPr>
            <w:tcW w:w="871" w:type="pct"/>
            <w:vMerge/>
            <w:tcBorders>
              <w:left w:val="single" w:sz="4" w:space="0" w:color="auto"/>
              <w:bottom w:val="single" w:sz="4" w:space="0" w:color="auto"/>
              <w:right w:val="single" w:sz="4" w:space="0" w:color="auto"/>
            </w:tcBorders>
            <w:vAlign w:val="center"/>
          </w:tcPr>
          <w:p w14:paraId="465E6630" w14:textId="77777777" w:rsidR="00275D48" w:rsidRPr="00170508" w:rsidRDefault="00275D48" w:rsidP="00275D48">
            <w:pPr>
              <w:pStyle w:val="TAC"/>
              <w:rPr>
                <w:ins w:id="127" w:author="Mohammad ABDI ABYANEH" w:date="2025-09-29T17:43:00Z"/>
                <w:rFonts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2E830ABE" w14:textId="2641E4C7" w:rsidR="00275D48" w:rsidRPr="00A075A9" w:rsidRDefault="00275D48" w:rsidP="00275D48">
            <w:pPr>
              <w:pStyle w:val="TAC"/>
              <w:rPr>
                <w:ins w:id="128" w:author="Mohammad ABDI ABYANEH" w:date="2025-09-29T17:43:00Z"/>
                <w:rFonts w:cs="Arial"/>
                <w:color w:val="000000"/>
                <w:szCs w:val="18"/>
                <w:lang w:eastAsia="zh-CN" w:bidi="ar"/>
              </w:rPr>
            </w:pPr>
            <w:ins w:id="129" w:author="Mohammad ABDI ABYANEH" w:date="2025-09-29T17:44:00Z">
              <w:r w:rsidRPr="00A075A9">
                <w:rPr>
                  <w:rFonts w:cs="Arial"/>
                  <w:color w:val="000000"/>
                  <w:szCs w:val="18"/>
                  <w:lang w:eastAsia="zh-CN" w:bidi="ar"/>
                </w:rPr>
                <w:t>n7</w:t>
              </w:r>
              <w:r>
                <w:rPr>
                  <w:rFonts w:cs="Arial"/>
                  <w:color w:val="000000"/>
                  <w:szCs w:val="18"/>
                  <w:lang w:eastAsia="zh-CN" w:bidi="ar"/>
                </w:rPr>
                <w:t>5</w:t>
              </w:r>
            </w:ins>
          </w:p>
        </w:tc>
        <w:tc>
          <w:tcPr>
            <w:tcW w:w="1994" w:type="pct"/>
            <w:tcBorders>
              <w:top w:val="single" w:sz="4" w:space="0" w:color="auto"/>
              <w:left w:val="single" w:sz="4" w:space="0" w:color="auto"/>
              <w:bottom w:val="single" w:sz="4" w:space="0" w:color="auto"/>
              <w:right w:val="single" w:sz="4" w:space="0" w:color="auto"/>
            </w:tcBorders>
          </w:tcPr>
          <w:p w14:paraId="743FE38D" w14:textId="6112EF6A" w:rsidR="00275D48" w:rsidRPr="00190890" w:rsidRDefault="00275D48" w:rsidP="00275D48">
            <w:pPr>
              <w:pStyle w:val="TAC"/>
              <w:rPr>
                <w:ins w:id="130" w:author="Mohammad ABDI ABYANEH" w:date="2025-09-29T17:43:00Z"/>
                <w:rFonts w:cs="Arial"/>
                <w:szCs w:val="18"/>
              </w:rPr>
            </w:pPr>
            <w:ins w:id="131" w:author="Mohammad ABDI ABYANEH" w:date="2025-09-29T17:44:00Z">
              <w:r w:rsidRPr="00190890">
                <w:rPr>
                  <w:rFonts w:cs="Arial"/>
                  <w:szCs w:val="18"/>
                </w:rPr>
                <w:t>n</w:t>
              </w:r>
              <w:r>
                <w:rPr>
                  <w:rFonts w:cs="Arial"/>
                  <w:szCs w:val="18"/>
                </w:rPr>
                <w:t>7</w:t>
              </w:r>
            </w:ins>
            <w:ins w:id="132" w:author="Mohammad ABDI ABYANEH" w:date="2025-09-29T17:45:00Z">
              <w:r>
                <w:rPr>
                  <w:rFonts w:cs="Arial"/>
                  <w:szCs w:val="18"/>
                </w:rPr>
                <w:t>5</w:t>
              </w:r>
            </w:ins>
            <w:ins w:id="133" w:author="Mohammad ABDI ABYANEH" w:date="2025-09-29T17:44:00Z">
              <w:r w:rsidRPr="00190890">
                <w:rPr>
                  <w:rFonts w:cs="Arial"/>
                  <w:szCs w:val="18"/>
                </w:rPr>
                <w:t xml:space="preserve"> channel bandwidths in Table 5.3.5-1</w:t>
              </w:r>
            </w:ins>
          </w:p>
        </w:tc>
        <w:tc>
          <w:tcPr>
            <w:tcW w:w="750" w:type="pct"/>
            <w:vMerge/>
            <w:tcBorders>
              <w:left w:val="single" w:sz="4" w:space="0" w:color="auto"/>
              <w:bottom w:val="single" w:sz="4" w:space="0" w:color="auto"/>
              <w:right w:val="single" w:sz="4" w:space="0" w:color="auto"/>
            </w:tcBorders>
            <w:vAlign w:val="center"/>
          </w:tcPr>
          <w:p w14:paraId="520991D5" w14:textId="77777777" w:rsidR="00275D48" w:rsidRPr="00170508" w:rsidRDefault="00275D48" w:rsidP="00275D48">
            <w:pPr>
              <w:pStyle w:val="TAC"/>
              <w:rPr>
                <w:ins w:id="134" w:author="Mohammad ABDI ABYANEH" w:date="2025-09-29T17:43:00Z"/>
                <w:kern w:val="2"/>
                <w:szCs w:val="22"/>
                <w:lang w:eastAsia="zh-CN"/>
              </w:rPr>
            </w:pPr>
          </w:p>
        </w:tc>
      </w:tr>
      <w:tr w:rsidR="00275D48" w:rsidRPr="00170508" w14:paraId="25642AD1"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728F22C9" w14:textId="77777777" w:rsidR="00275D48" w:rsidRPr="00170508" w:rsidRDefault="00275D48" w:rsidP="00275D48">
            <w:pPr>
              <w:pStyle w:val="TAC"/>
              <w:rPr>
                <w:kern w:val="2"/>
                <w:szCs w:val="22"/>
                <w:lang w:eastAsia="zh-CN"/>
              </w:rPr>
            </w:pPr>
            <w:r w:rsidRPr="00170508">
              <w:rPr>
                <w:kern w:val="2"/>
                <w:szCs w:val="22"/>
                <w:lang w:eastAsia="zh-CN"/>
              </w:rPr>
              <w:t>CA</w:t>
            </w:r>
            <w:r w:rsidRPr="00170508">
              <w:rPr>
                <w:kern w:val="2"/>
                <w:szCs w:val="22"/>
              </w:rPr>
              <w:t>_</w:t>
            </w:r>
            <w:r w:rsidRPr="00170508">
              <w:rPr>
                <w:kern w:val="2"/>
                <w:szCs w:val="22"/>
                <w:lang w:eastAsia="zh-CN"/>
              </w:rPr>
              <w:t>n28A</w:t>
            </w:r>
            <w:r w:rsidRPr="00170508">
              <w:rPr>
                <w:kern w:val="2"/>
                <w:szCs w:val="22"/>
                <w:lang w:eastAsia="ja-JP"/>
              </w:rPr>
              <w:t>-</w:t>
            </w:r>
            <w:r w:rsidRPr="00170508">
              <w:rPr>
                <w:kern w:val="2"/>
                <w:szCs w:val="22"/>
                <w:lang w:eastAsia="zh-CN"/>
              </w:rPr>
              <w:t>n40A-n78A</w:t>
            </w:r>
          </w:p>
        </w:tc>
        <w:tc>
          <w:tcPr>
            <w:tcW w:w="871" w:type="pct"/>
            <w:tcBorders>
              <w:top w:val="single" w:sz="4" w:space="0" w:color="auto"/>
              <w:left w:val="single" w:sz="4" w:space="0" w:color="auto"/>
              <w:bottom w:val="nil"/>
              <w:right w:val="single" w:sz="4" w:space="0" w:color="auto"/>
            </w:tcBorders>
            <w:vAlign w:val="center"/>
          </w:tcPr>
          <w:p w14:paraId="78366A88" w14:textId="77777777" w:rsidR="00275D48" w:rsidRPr="00170508" w:rsidRDefault="00275D48" w:rsidP="00275D48">
            <w:pPr>
              <w:pStyle w:val="TAC"/>
              <w:rPr>
                <w:kern w:val="2"/>
                <w:lang w:eastAsia="zh-CN"/>
              </w:rPr>
            </w:pPr>
            <w:r w:rsidRPr="00170508">
              <w:rPr>
                <w:kern w:val="2"/>
                <w:szCs w:val="22"/>
                <w:lang w:eastAsia="zh-CN"/>
              </w:rPr>
              <w:t>CA_n28A-n40A</w:t>
            </w:r>
          </w:p>
          <w:p w14:paraId="5AA1EACD" w14:textId="77777777" w:rsidR="00275D48" w:rsidRPr="00170508" w:rsidRDefault="00275D48" w:rsidP="00275D48">
            <w:pPr>
              <w:pStyle w:val="TAC"/>
              <w:rPr>
                <w:kern w:val="2"/>
                <w:szCs w:val="22"/>
                <w:lang w:eastAsia="zh-CN"/>
              </w:rPr>
            </w:pPr>
            <w:r w:rsidRPr="00170508">
              <w:rPr>
                <w:kern w:val="2"/>
                <w:szCs w:val="22"/>
                <w:lang w:eastAsia="zh-CN"/>
              </w:rPr>
              <w:t>CA_n28A-n78A</w:t>
            </w:r>
          </w:p>
          <w:p w14:paraId="10B99D02" w14:textId="77777777" w:rsidR="00275D48" w:rsidRPr="00170508" w:rsidRDefault="00275D48" w:rsidP="00275D48">
            <w:pPr>
              <w:pStyle w:val="TAC"/>
              <w:rPr>
                <w:kern w:val="2"/>
                <w:szCs w:val="22"/>
                <w:lang w:eastAsia="zh-CN"/>
              </w:rPr>
            </w:pPr>
            <w:r w:rsidRPr="00170508">
              <w:rPr>
                <w:kern w:val="2"/>
                <w:szCs w:val="22"/>
                <w:lang w:eastAsia="zh-CN"/>
              </w:rPr>
              <w:t>CA_n40A-n78A</w:t>
            </w:r>
          </w:p>
        </w:tc>
        <w:tc>
          <w:tcPr>
            <w:tcW w:w="383" w:type="pct"/>
            <w:tcBorders>
              <w:top w:val="single" w:sz="4" w:space="0" w:color="auto"/>
              <w:left w:val="single" w:sz="4" w:space="0" w:color="auto"/>
              <w:bottom w:val="single" w:sz="4" w:space="0" w:color="auto"/>
              <w:right w:val="single" w:sz="4" w:space="0" w:color="auto"/>
            </w:tcBorders>
            <w:vAlign w:val="center"/>
          </w:tcPr>
          <w:p w14:paraId="3BC903BC" w14:textId="77777777" w:rsidR="00275D48" w:rsidRPr="00170508" w:rsidRDefault="00275D48" w:rsidP="00275D48">
            <w:pPr>
              <w:pStyle w:val="TAC"/>
              <w:rPr>
                <w:kern w:val="2"/>
                <w:szCs w:val="22"/>
                <w:lang w:eastAsia="zh-CN"/>
              </w:rPr>
            </w:pPr>
            <w:r w:rsidRPr="00170508">
              <w:rPr>
                <w:kern w:val="2"/>
                <w:szCs w:val="22"/>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29A10B01" w14:textId="77777777" w:rsidR="00275D48" w:rsidRPr="00170508" w:rsidRDefault="00275D48" w:rsidP="00275D48">
            <w:pPr>
              <w:pStyle w:val="TAC"/>
              <w:rPr>
                <w:kern w:val="2"/>
                <w:szCs w:val="22"/>
                <w:lang w:eastAsia="zh-CN"/>
              </w:rPr>
            </w:pPr>
            <w:r w:rsidRPr="00170508">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222FF8B0" w14:textId="77777777" w:rsidR="00275D48" w:rsidRPr="00170508" w:rsidRDefault="00275D48" w:rsidP="00275D48">
            <w:pPr>
              <w:pStyle w:val="TAC"/>
              <w:rPr>
                <w:kern w:val="2"/>
                <w:szCs w:val="22"/>
                <w:lang w:eastAsia="zh-CN"/>
              </w:rPr>
            </w:pPr>
            <w:r w:rsidRPr="00170508">
              <w:rPr>
                <w:kern w:val="2"/>
                <w:szCs w:val="22"/>
                <w:lang w:eastAsia="zh-CN"/>
              </w:rPr>
              <w:t>0</w:t>
            </w:r>
          </w:p>
        </w:tc>
      </w:tr>
      <w:tr w:rsidR="00275D48" w:rsidRPr="00170508" w14:paraId="6350443B" w14:textId="77777777" w:rsidTr="00FD02C8">
        <w:trPr>
          <w:jc w:val="center"/>
        </w:trPr>
        <w:tc>
          <w:tcPr>
            <w:tcW w:w="1002" w:type="pct"/>
            <w:tcBorders>
              <w:top w:val="nil"/>
              <w:left w:val="single" w:sz="4" w:space="0" w:color="auto"/>
              <w:bottom w:val="nil"/>
              <w:right w:val="single" w:sz="4" w:space="0" w:color="auto"/>
            </w:tcBorders>
            <w:vAlign w:val="center"/>
          </w:tcPr>
          <w:p w14:paraId="0ECB5438" w14:textId="77777777" w:rsidR="00275D48" w:rsidRPr="00170508" w:rsidRDefault="00275D48" w:rsidP="00275D48">
            <w:pPr>
              <w:pStyle w:val="TAC"/>
              <w:rPr>
                <w:kern w:val="2"/>
                <w:szCs w:val="22"/>
                <w:lang w:eastAsia="zh-CN"/>
              </w:rPr>
            </w:pPr>
          </w:p>
        </w:tc>
        <w:tc>
          <w:tcPr>
            <w:tcW w:w="871" w:type="pct"/>
            <w:tcBorders>
              <w:top w:val="nil"/>
              <w:left w:val="single" w:sz="4" w:space="0" w:color="auto"/>
              <w:bottom w:val="nil"/>
              <w:right w:val="single" w:sz="4" w:space="0" w:color="auto"/>
            </w:tcBorders>
            <w:vAlign w:val="center"/>
          </w:tcPr>
          <w:p w14:paraId="296A95FA" w14:textId="77777777" w:rsidR="00275D48" w:rsidRPr="00170508" w:rsidRDefault="00275D48" w:rsidP="00275D48">
            <w:pPr>
              <w:pStyle w:val="TAC"/>
              <w:rPr>
                <w:kern w:val="2"/>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908630C" w14:textId="77777777" w:rsidR="00275D48" w:rsidRPr="00170508" w:rsidRDefault="00275D48" w:rsidP="00275D48">
            <w:pPr>
              <w:pStyle w:val="TAC"/>
              <w:rPr>
                <w:kern w:val="2"/>
                <w:szCs w:val="22"/>
                <w:lang w:eastAsia="zh-CN"/>
              </w:rPr>
            </w:pPr>
            <w:r w:rsidRPr="00170508">
              <w:rPr>
                <w:kern w:val="2"/>
                <w:szCs w:val="22"/>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51CCAB49" w14:textId="77777777" w:rsidR="00275D48" w:rsidRPr="00170508" w:rsidRDefault="00275D48" w:rsidP="00275D48">
            <w:pPr>
              <w:pStyle w:val="TAC"/>
              <w:rPr>
                <w:kern w:val="2"/>
                <w:szCs w:val="22"/>
                <w:lang w:eastAsia="zh-CN"/>
              </w:rPr>
            </w:pPr>
            <w:r w:rsidRPr="00170508">
              <w:rPr>
                <w:lang w:eastAsia="zh-CN" w:bidi="ar"/>
              </w:rPr>
              <w:t>5, 10, 15, 20, 25, 30, 40, 50</w:t>
            </w:r>
          </w:p>
        </w:tc>
        <w:tc>
          <w:tcPr>
            <w:tcW w:w="750" w:type="pct"/>
            <w:tcBorders>
              <w:top w:val="nil"/>
              <w:left w:val="single" w:sz="4" w:space="0" w:color="auto"/>
              <w:bottom w:val="nil"/>
              <w:right w:val="single" w:sz="4" w:space="0" w:color="auto"/>
            </w:tcBorders>
            <w:vAlign w:val="center"/>
          </w:tcPr>
          <w:p w14:paraId="33D3E6F6" w14:textId="77777777" w:rsidR="00275D48" w:rsidRPr="00170508" w:rsidRDefault="00275D48" w:rsidP="00275D48">
            <w:pPr>
              <w:pStyle w:val="TAC"/>
              <w:rPr>
                <w:kern w:val="2"/>
                <w:szCs w:val="22"/>
                <w:lang w:eastAsia="zh-CN"/>
              </w:rPr>
            </w:pPr>
          </w:p>
        </w:tc>
      </w:tr>
      <w:tr w:rsidR="00275D48" w:rsidRPr="00170508" w14:paraId="0760186B" w14:textId="77777777" w:rsidTr="00FD02C8">
        <w:trPr>
          <w:jc w:val="center"/>
        </w:trPr>
        <w:tc>
          <w:tcPr>
            <w:tcW w:w="1002" w:type="pct"/>
            <w:tcBorders>
              <w:top w:val="nil"/>
              <w:left w:val="single" w:sz="4" w:space="0" w:color="auto"/>
              <w:bottom w:val="nil"/>
              <w:right w:val="single" w:sz="4" w:space="0" w:color="auto"/>
            </w:tcBorders>
            <w:vAlign w:val="center"/>
          </w:tcPr>
          <w:p w14:paraId="1956759C" w14:textId="77777777" w:rsidR="00275D48" w:rsidRPr="00170508" w:rsidRDefault="00275D48" w:rsidP="00275D48">
            <w:pPr>
              <w:pStyle w:val="TAC"/>
              <w:rPr>
                <w:kern w:val="2"/>
                <w:szCs w:val="22"/>
                <w:lang w:eastAsia="zh-CN"/>
              </w:rPr>
            </w:pPr>
          </w:p>
        </w:tc>
        <w:tc>
          <w:tcPr>
            <w:tcW w:w="871" w:type="pct"/>
            <w:tcBorders>
              <w:top w:val="nil"/>
              <w:left w:val="single" w:sz="4" w:space="0" w:color="auto"/>
              <w:bottom w:val="single" w:sz="4" w:space="0" w:color="auto"/>
              <w:right w:val="single" w:sz="4" w:space="0" w:color="auto"/>
            </w:tcBorders>
            <w:vAlign w:val="center"/>
          </w:tcPr>
          <w:p w14:paraId="24EAA3E9" w14:textId="77777777" w:rsidR="00275D48" w:rsidRPr="00170508" w:rsidRDefault="00275D48" w:rsidP="00275D48">
            <w:pPr>
              <w:pStyle w:val="TAC"/>
              <w:rPr>
                <w:kern w:val="2"/>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89EEB00" w14:textId="77777777" w:rsidR="00275D48" w:rsidRPr="00170508" w:rsidRDefault="00275D48" w:rsidP="00275D48">
            <w:pPr>
              <w:pStyle w:val="TAC"/>
              <w:rPr>
                <w:kern w:val="2"/>
                <w:szCs w:val="22"/>
                <w:lang w:eastAsia="zh-CN"/>
              </w:rPr>
            </w:pPr>
            <w:r w:rsidRPr="00170508">
              <w:rPr>
                <w:kern w:val="2"/>
                <w:szCs w:val="22"/>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63AA322B" w14:textId="77777777" w:rsidR="00275D48" w:rsidRPr="00170508" w:rsidRDefault="00275D48" w:rsidP="00275D48">
            <w:pPr>
              <w:pStyle w:val="TAC"/>
              <w:rPr>
                <w:kern w:val="2"/>
                <w:szCs w:val="22"/>
                <w:lang w:eastAsia="zh-CN"/>
              </w:rPr>
            </w:pPr>
            <w:r w:rsidRPr="00170508">
              <w:rPr>
                <w:lang w:eastAsia="zh-CN" w:bidi="ar"/>
              </w:rPr>
              <w:t>10, 15, 20, 40, 50, 60, 80, 90, 100</w:t>
            </w:r>
          </w:p>
        </w:tc>
        <w:tc>
          <w:tcPr>
            <w:tcW w:w="750" w:type="pct"/>
            <w:tcBorders>
              <w:top w:val="nil"/>
              <w:left w:val="single" w:sz="4" w:space="0" w:color="auto"/>
              <w:bottom w:val="single" w:sz="4" w:space="0" w:color="auto"/>
              <w:right w:val="single" w:sz="4" w:space="0" w:color="auto"/>
            </w:tcBorders>
            <w:vAlign w:val="center"/>
          </w:tcPr>
          <w:p w14:paraId="13538D4A" w14:textId="77777777" w:rsidR="00275D48" w:rsidRPr="00170508" w:rsidRDefault="00275D48" w:rsidP="00275D48">
            <w:pPr>
              <w:pStyle w:val="TAC"/>
              <w:rPr>
                <w:kern w:val="2"/>
                <w:szCs w:val="22"/>
                <w:lang w:eastAsia="zh-CN"/>
              </w:rPr>
            </w:pPr>
          </w:p>
        </w:tc>
      </w:tr>
      <w:tr w:rsidR="00275D48" w:rsidRPr="00170508" w14:paraId="2136BE7A" w14:textId="77777777" w:rsidTr="00FD02C8">
        <w:trPr>
          <w:jc w:val="center"/>
        </w:trPr>
        <w:tc>
          <w:tcPr>
            <w:tcW w:w="1002" w:type="pct"/>
            <w:tcBorders>
              <w:top w:val="nil"/>
              <w:left w:val="single" w:sz="4" w:space="0" w:color="auto"/>
              <w:bottom w:val="nil"/>
              <w:right w:val="single" w:sz="4" w:space="0" w:color="auto"/>
            </w:tcBorders>
            <w:vAlign w:val="center"/>
          </w:tcPr>
          <w:p w14:paraId="0C956DC2" w14:textId="77777777" w:rsidR="00275D48" w:rsidRPr="00170508" w:rsidRDefault="00275D48" w:rsidP="00275D48">
            <w:pPr>
              <w:pStyle w:val="TAC"/>
              <w:rPr>
                <w:kern w:val="2"/>
                <w:szCs w:val="22"/>
                <w:lang w:eastAsia="zh-CN"/>
              </w:rPr>
            </w:pPr>
          </w:p>
        </w:tc>
        <w:tc>
          <w:tcPr>
            <w:tcW w:w="871" w:type="pct"/>
            <w:tcBorders>
              <w:top w:val="single" w:sz="4" w:space="0" w:color="auto"/>
              <w:left w:val="single" w:sz="4" w:space="0" w:color="auto"/>
              <w:bottom w:val="nil"/>
              <w:right w:val="single" w:sz="4" w:space="0" w:color="auto"/>
            </w:tcBorders>
            <w:vAlign w:val="center"/>
          </w:tcPr>
          <w:p w14:paraId="5BA05762" w14:textId="77777777" w:rsidR="00275D48" w:rsidRPr="00170508" w:rsidRDefault="00275D48" w:rsidP="00275D48">
            <w:pPr>
              <w:pStyle w:val="TAC"/>
              <w:rPr>
                <w:kern w:val="2"/>
                <w:lang w:eastAsia="zh-CN"/>
              </w:rPr>
            </w:pPr>
            <w:r w:rsidRPr="00170508">
              <w:rPr>
                <w:kern w:val="2"/>
                <w:szCs w:val="22"/>
                <w:lang w:eastAsia="zh-CN"/>
              </w:rPr>
              <w:t>CA_n28A-n40A</w:t>
            </w:r>
          </w:p>
          <w:p w14:paraId="31453560" w14:textId="77777777" w:rsidR="00275D48" w:rsidRPr="00170508" w:rsidRDefault="00275D48" w:rsidP="00275D48">
            <w:pPr>
              <w:pStyle w:val="TAC"/>
              <w:rPr>
                <w:kern w:val="2"/>
                <w:szCs w:val="22"/>
                <w:lang w:eastAsia="zh-CN"/>
              </w:rPr>
            </w:pPr>
            <w:r w:rsidRPr="00170508">
              <w:rPr>
                <w:kern w:val="2"/>
                <w:szCs w:val="22"/>
                <w:lang w:eastAsia="zh-CN"/>
              </w:rPr>
              <w:t>CA_n28A-n78A</w:t>
            </w:r>
          </w:p>
          <w:p w14:paraId="471D777F" w14:textId="77777777" w:rsidR="00275D48" w:rsidRPr="00170508" w:rsidRDefault="00275D48" w:rsidP="00275D48">
            <w:pPr>
              <w:pStyle w:val="TAC"/>
              <w:rPr>
                <w:kern w:val="2"/>
                <w:szCs w:val="22"/>
              </w:rPr>
            </w:pPr>
            <w:r w:rsidRPr="00170508">
              <w:rPr>
                <w:kern w:val="2"/>
                <w:szCs w:val="22"/>
                <w:lang w:eastAsia="zh-CN"/>
              </w:rPr>
              <w:t>CA_n40A-n78A</w:t>
            </w:r>
          </w:p>
        </w:tc>
        <w:tc>
          <w:tcPr>
            <w:tcW w:w="383" w:type="pct"/>
            <w:tcBorders>
              <w:top w:val="single" w:sz="4" w:space="0" w:color="auto"/>
              <w:left w:val="single" w:sz="4" w:space="0" w:color="auto"/>
              <w:bottom w:val="single" w:sz="4" w:space="0" w:color="auto"/>
              <w:right w:val="single" w:sz="4" w:space="0" w:color="auto"/>
            </w:tcBorders>
            <w:vAlign w:val="center"/>
          </w:tcPr>
          <w:p w14:paraId="507E11E3" w14:textId="77777777" w:rsidR="00275D48" w:rsidRPr="00170508" w:rsidRDefault="00275D48" w:rsidP="00275D48">
            <w:pPr>
              <w:pStyle w:val="TAC"/>
              <w:rPr>
                <w:kern w:val="2"/>
                <w:szCs w:val="22"/>
                <w:lang w:eastAsia="zh-CN"/>
              </w:rPr>
            </w:pPr>
            <w:r w:rsidRPr="00170508">
              <w:rPr>
                <w:kern w:val="2"/>
                <w:szCs w:val="22"/>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0F8107A3" w14:textId="77777777" w:rsidR="00275D48" w:rsidRPr="00170508" w:rsidRDefault="00275D48" w:rsidP="00275D48">
            <w:pPr>
              <w:pStyle w:val="TAC"/>
              <w:rPr>
                <w:rFonts w:ascii="Calibri" w:hAnsi="Calibri"/>
                <w:kern w:val="2"/>
                <w:sz w:val="21"/>
                <w:szCs w:val="22"/>
                <w:lang w:eastAsia="zh-CN"/>
              </w:rPr>
            </w:pPr>
            <w:r w:rsidRPr="00170508">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640EA758" w14:textId="77777777" w:rsidR="00275D48" w:rsidRPr="00170508" w:rsidRDefault="00275D48" w:rsidP="00275D48">
            <w:pPr>
              <w:pStyle w:val="TAC"/>
              <w:rPr>
                <w:rFonts w:cs="Arial"/>
                <w:kern w:val="2"/>
                <w:szCs w:val="22"/>
                <w:lang w:eastAsia="zh-CN"/>
              </w:rPr>
            </w:pPr>
            <w:r w:rsidRPr="00170508">
              <w:rPr>
                <w:kern w:val="2"/>
                <w:szCs w:val="22"/>
                <w:lang w:eastAsia="zh-CN"/>
              </w:rPr>
              <w:t>1</w:t>
            </w:r>
          </w:p>
        </w:tc>
      </w:tr>
      <w:tr w:rsidR="00275D48" w:rsidRPr="00170508" w14:paraId="4612B463" w14:textId="77777777" w:rsidTr="00FD02C8">
        <w:trPr>
          <w:jc w:val="center"/>
        </w:trPr>
        <w:tc>
          <w:tcPr>
            <w:tcW w:w="1002" w:type="pct"/>
            <w:tcBorders>
              <w:top w:val="nil"/>
              <w:left w:val="single" w:sz="4" w:space="0" w:color="auto"/>
              <w:bottom w:val="nil"/>
              <w:right w:val="single" w:sz="4" w:space="0" w:color="auto"/>
            </w:tcBorders>
            <w:vAlign w:val="center"/>
          </w:tcPr>
          <w:p w14:paraId="4C360A30" w14:textId="77777777" w:rsidR="00275D48" w:rsidRPr="00170508" w:rsidRDefault="00275D48" w:rsidP="00275D48">
            <w:pPr>
              <w:pStyle w:val="TAC"/>
              <w:rPr>
                <w:kern w:val="2"/>
                <w:szCs w:val="22"/>
                <w:lang w:eastAsia="zh-CN"/>
              </w:rPr>
            </w:pPr>
          </w:p>
        </w:tc>
        <w:tc>
          <w:tcPr>
            <w:tcW w:w="871" w:type="pct"/>
            <w:tcBorders>
              <w:top w:val="nil"/>
              <w:left w:val="single" w:sz="4" w:space="0" w:color="auto"/>
              <w:bottom w:val="nil"/>
              <w:right w:val="single" w:sz="4" w:space="0" w:color="auto"/>
            </w:tcBorders>
            <w:vAlign w:val="center"/>
          </w:tcPr>
          <w:p w14:paraId="5031B24C" w14:textId="77777777" w:rsidR="00275D48" w:rsidRPr="00170508" w:rsidRDefault="00275D48" w:rsidP="00275D48">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1D91E5CD" w14:textId="77777777" w:rsidR="00275D48" w:rsidRPr="00170508" w:rsidRDefault="00275D48" w:rsidP="00275D48">
            <w:pPr>
              <w:pStyle w:val="TAC"/>
              <w:rPr>
                <w:kern w:val="2"/>
                <w:szCs w:val="22"/>
                <w:lang w:eastAsia="zh-CN"/>
              </w:rPr>
            </w:pPr>
            <w:r w:rsidRPr="00170508">
              <w:rPr>
                <w:kern w:val="2"/>
                <w:szCs w:val="22"/>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0129BB4C" w14:textId="77777777" w:rsidR="00275D48" w:rsidRPr="00170508" w:rsidRDefault="00275D48" w:rsidP="00275D48">
            <w:pPr>
              <w:pStyle w:val="TAC"/>
              <w:rPr>
                <w:rFonts w:ascii="Calibri" w:hAnsi="Calibri"/>
                <w:kern w:val="2"/>
                <w:sz w:val="21"/>
                <w:szCs w:val="22"/>
                <w:lang w:eastAsia="zh-CN"/>
              </w:rPr>
            </w:pPr>
            <w:r w:rsidRPr="00170508">
              <w:rPr>
                <w:lang w:eastAsia="zh-CN" w:bidi="ar"/>
              </w:rPr>
              <w:t>5, 10, 15, 20, 25, 30, 40, 50, 60, 80, 100</w:t>
            </w:r>
          </w:p>
        </w:tc>
        <w:tc>
          <w:tcPr>
            <w:tcW w:w="750" w:type="pct"/>
            <w:tcBorders>
              <w:top w:val="nil"/>
              <w:left w:val="single" w:sz="4" w:space="0" w:color="auto"/>
              <w:bottom w:val="nil"/>
              <w:right w:val="single" w:sz="4" w:space="0" w:color="auto"/>
            </w:tcBorders>
            <w:vAlign w:val="center"/>
          </w:tcPr>
          <w:p w14:paraId="39031393" w14:textId="77777777" w:rsidR="00275D48" w:rsidRPr="00170508" w:rsidRDefault="00275D48" w:rsidP="00275D48">
            <w:pPr>
              <w:pStyle w:val="TAC"/>
              <w:rPr>
                <w:rFonts w:cs="Arial"/>
                <w:kern w:val="2"/>
                <w:szCs w:val="22"/>
                <w:lang w:eastAsia="zh-CN"/>
              </w:rPr>
            </w:pPr>
          </w:p>
        </w:tc>
      </w:tr>
      <w:tr w:rsidR="00275D48" w:rsidRPr="00170508" w14:paraId="13340A35" w14:textId="77777777" w:rsidTr="00FD02C8">
        <w:trPr>
          <w:jc w:val="center"/>
        </w:trPr>
        <w:tc>
          <w:tcPr>
            <w:tcW w:w="1002" w:type="pct"/>
            <w:tcBorders>
              <w:top w:val="nil"/>
              <w:left w:val="single" w:sz="4" w:space="0" w:color="auto"/>
              <w:bottom w:val="nil"/>
              <w:right w:val="single" w:sz="4" w:space="0" w:color="auto"/>
            </w:tcBorders>
            <w:vAlign w:val="center"/>
          </w:tcPr>
          <w:p w14:paraId="569F11EE" w14:textId="77777777" w:rsidR="00275D48" w:rsidRPr="00170508" w:rsidRDefault="00275D48" w:rsidP="00275D48">
            <w:pPr>
              <w:pStyle w:val="TAC"/>
              <w:rPr>
                <w:kern w:val="2"/>
                <w:szCs w:val="22"/>
                <w:lang w:eastAsia="zh-CN"/>
              </w:rPr>
            </w:pPr>
          </w:p>
        </w:tc>
        <w:tc>
          <w:tcPr>
            <w:tcW w:w="871" w:type="pct"/>
            <w:tcBorders>
              <w:top w:val="nil"/>
              <w:left w:val="single" w:sz="4" w:space="0" w:color="auto"/>
              <w:bottom w:val="nil"/>
              <w:right w:val="single" w:sz="4" w:space="0" w:color="auto"/>
            </w:tcBorders>
            <w:vAlign w:val="center"/>
          </w:tcPr>
          <w:p w14:paraId="2F7FBABE" w14:textId="77777777" w:rsidR="00275D48" w:rsidRPr="00170508" w:rsidRDefault="00275D48" w:rsidP="00275D48">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522BD859" w14:textId="77777777" w:rsidR="00275D48" w:rsidRPr="00170508" w:rsidRDefault="00275D48" w:rsidP="00275D48">
            <w:pPr>
              <w:pStyle w:val="TAC"/>
              <w:rPr>
                <w:kern w:val="2"/>
                <w:szCs w:val="22"/>
                <w:lang w:eastAsia="zh-CN"/>
              </w:rPr>
            </w:pPr>
            <w:r w:rsidRPr="00170508">
              <w:rPr>
                <w:kern w:val="2"/>
                <w:szCs w:val="22"/>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7717B98D" w14:textId="77777777" w:rsidR="00275D48" w:rsidRPr="00170508" w:rsidRDefault="00275D48" w:rsidP="00275D48">
            <w:pPr>
              <w:pStyle w:val="TAC"/>
              <w:rPr>
                <w:rFonts w:ascii="Calibri" w:hAnsi="Calibri"/>
                <w:kern w:val="2"/>
                <w:sz w:val="21"/>
                <w:szCs w:val="22"/>
                <w:lang w:eastAsia="zh-CN"/>
              </w:rPr>
            </w:pPr>
            <w:r w:rsidRPr="00170508">
              <w:rPr>
                <w:lang w:eastAsia="zh-CN" w:bidi="ar"/>
              </w:rPr>
              <w:t>10, 15, 20, 40, 50, 60, 80, 90, 100</w:t>
            </w:r>
          </w:p>
        </w:tc>
        <w:tc>
          <w:tcPr>
            <w:tcW w:w="750" w:type="pct"/>
            <w:tcBorders>
              <w:top w:val="nil"/>
              <w:left w:val="single" w:sz="4" w:space="0" w:color="auto"/>
              <w:bottom w:val="single" w:sz="4" w:space="0" w:color="auto"/>
              <w:right w:val="single" w:sz="4" w:space="0" w:color="auto"/>
            </w:tcBorders>
            <w:vAlign w:val="center"/>
          </w:tcPr>
          <w:p w14:paraId="643653A7" w14:textId="77777777" w:rsidR="00275D48" w:rsidRPr="00170508" w:rsidRDefault="00275D48" w:rsidP="00275D48">
            <w:pPr>
              <w:pStyle w:val="TAC"/>
              <w:rPr>
                <w:rFonts w:cs="Arial"/>
                <w:kern w:val="2"/>
                <w:szCs w:val="22"/>
                <w:lang w:eastAsia="zh-CN"/>
              </w:rPr>
            </w:pPr>
          </w:p>
        </w:tc>
      </w:tr>
      <w:tr w:rsidR="00275D48" w:rsidRPr="00170508" w14:paraId="1F766981" w14:textId="77777777" w:rsidTr="00FD02C8">
        <w:trPr>
          <w:jc w:val="center"/>
        </w:trPr>
        <w:tc>
          <w:tcPr>
            <w:tcW w:w="1002" w:type="pct"/>
            <w:tcBorders>
              <w:top w:val="nil"/>
              <w:left w:val="single" w:sz="4" w:space="0" w:color="auto"/>
              <w:bottom w:val="nil"/>
              <w:right w:val="single" w:sz="4" w:space="0" w:color="auto"/>
            </w:tcBorders>
            <w:vAlign w:val="center"/>
          </w:tcPr>
          <w:p w14:paraId="4E78533E" w14:textId="77777777" w:rsidR="00275D48" w:rsidRPr="00170508" w:rsidRDefault="00275D48" w:rsidP="00275D48">
            <w:pPr>
              <w:pStyle w:val="TAC"/>
              <w:rPr>
                <w:kern w:val="2"/>
                <w:szCs w:val="22"/>
                <w:lang w:eastAsia="zh-CN"/>
              </w:rPr>
            </w:pPr>
          </w:p>
        </w:tc>
        <w:tc>
          <w:tcPr>
            <w:tcW w:w="871" w:type="pct"/>
            <w:tcBorders>
              <w:top w:val="nil"/>
              <w:left w:val="single" w:sz="4" w:space="0" w:color="auto"/>
              <w:bottom w:val="nil"/>
              <w:right w:val="single" w:sz="4" w:space="0" w:color="auto"/>
            </w:tcBorders>
            <w:vAlign w:val="center"/>
          </w:tcPr>
          <w:p w14:paraId="791E5001" w14:textId="77777777" w:rsidR="00275D48" w:rsidRPr="00170508" w:rsidRDefault="00275D48" w:rsidP="00275D48">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1AF03871" w14:textId="77777777" w:rsidR="00275D48" w:rsidRPr="00170508" w:rsidRDefault="00275D48" w:rsidP="00275D48">
            <w:pPr>
              <w:pStyle w:val="TAC"/>
              <w:rPr>
                <w:kern w:val="2"/>
                <w:szCs w:val="22"/>
                <w:lang w:eastAsia="zh-CN"/>
              </w:rPr>
            </w:pPr>
            <w:r w:rsidRPr="00170508">
              <w:rPr>
                <w:rFonts w:eastAsia="DengXian" w:cs="Arial" w:hint="eastAsia"/>
                <w:color w:val="000000"/>
                <w:szCs w:val="18"/>
                <w:lang w:eastAsia="zh-CN"/>
              </w:rPr>
              <w:t>n28</w:t>
            </w:r>
          </w:p>
        </w:tc>
        <w:tc>
          <w:tcPr>
            <w:tcW w:w="1994" w:type="pct"/>
            <w:tcBorders>
              <w:top w:val="single" w:sz="4" w:space="0" w:color="auto"/>
              <w:left w:val="single" w:sz="4" w:space="0" w:color="auto"/>
              <w:bottom w:val="single" w:sz="4" w:space="0" w:color="auto"/>
              <w:right w:val="single" w:sz="4" w:space="0" w:color="auto"/>
            </w:tcBorders>
          </w:tcPr>
          <w:p w14:paraId="0CB2071E" w14:textId="77777777" w:rsidR="00275D48" w:rsidRPr="00170508" w:rsidRDefault="00275D48" w:rsidP="00275D48">
            <w:pPr>
              <w:pStyle w:val="TAC"/>
              <w:rPr>
                <w:lang w:eastAsia="zh-CN" w:bidi="ar"/>
              </w:rPr>
            </w:pPr>
            <w:r w:rsidRPr="00170508">
              <w:rPr>
                <w:rFonts w:eastAsia="MS Mincho"/>
                <w:color w:val="000000"/>
              </w:rPr>
              <w:t>n</w:t>
            </w:r>
            <w:r w:rsidRPr="00170508">
              <w:rPr>
                <w:rFonts w:eastAsia="DengXian"/>
                <w:color w:val="000000"/>
                <w:lang w:eastAsia="zh-CN"/>
              </w:rPr>
              <w:t>28</w:t>
            </w:r>
            <w:r w:rsidRPr="00170508">
              <w:rPr>
                <w:rFonts w:eastAsia="MS Mincho"/>
                <w:color w:val="000000"/>
              </w:rPr>
              <w:t xml:space="preserve"> channel bandwidths in Table 5.3.5-1</w:t>
            </w:r>
          </w:p>
        </w:tc>
        <w:tc>
          <w:tcPr>
            <w:tcW w:w="750" w:type="pct"/>
            <w:tcBorders>
              <w:top w:val="single" w:sz="4" w:space="0" w:color="auto"/>
              <w:left w:val="single" w:sz="4" w:space="0" w:color="auto"/>
              <w:bottom w:val="nil"/>
              <w:right w:val="single" w:sz="4" w:space="0" w:color="auto"/>
            </w:tcBorders>
            <w:vAlign w:val="center"/>
          </w:tcPr>
          <w:p w14:paraId="24C7C8FD" w14:textId="77777777" w:rsidR="00275D48" w:rsidRPr="00170508" w:rsidRDefault="00275D48" w:rsidP="00275D48">
            <w:pPr>
              <w:pStyle w:val="TAC"/>
              <w:rPr>
                <w:rFonts w:cs="Arial"/>
                <w:kern w:val="2"/>
                <w:szCs w:val="22"/>
                <w:lang w:eastAsia="zh-CN"/>
              </w:rPr>
            </w:pPr>
            <w:r w:rsidRPr="00170508">
              <w:rPr>
                <w:rFonts w:cs="Arial" w:hint="eastAsia"/>
                <w:kern w:val="2"/>
                <w:szCs w:val="22"/>
                <w:lang w:eastAsia="zh-CN"/>
              </w:rPr>
              <w:t>4</w:t>
            </w:r>
            <w:r w:rsidRPr="00170508">
              <w:rPr>
                <w:rFonts w:cs="Arial"/>
                <w:kern w:val="2"/>
                <w:szCs w:val="22"/>
                <w:lang w:eastAsia="zh-CN"/>
              </w:rPr>
              <w:t xml:space="preserve"> and 5</w:t>
            </w:r>
          </w:p>
        </w:tc>
      </w:tr>
      <w:tr w:rsidR="00275D48" w:rsidRPr="00170508" w14:paraId="0441095E" w14:textId="77777777" w:rsidTr="00FD02C8">
        <w:trPr>
          <w:jc w:val="center"/>
        </w:trPr>
        <w:tc>
          <w:tcPr>
            <w:tcW w:w="1002" w:type="pct"/>
            <w:tcBorders>
              <w:top w:val="nil"/>
              <w:left w:val="single" w:sz="4" w:space="0" w:color="auto"/>
              <w:bottom w:val="nil"/>
              <w:right w:val="single" w:sz="4" w:space="0" w:color="auto"/>
            </w:tcBorders>
            <w:vAlign w:val="center"/>
          </w:tcPr>
          <w:p w14:paraId="1CBA3A4E" w14:textId="77777777" w:rsidR="00275D48" w:rsidRPr="00170508" w:rsidRDefault="00275D48" w:rsidP="00275D48">
            <w:pPr>
              <w:pStyle w:val="TAC"/>
              <w:rPr>
                <w:kern w:val="2"/>
                <w:szCs w:val="22"/>
                <w:lang w:eastAsia="zh-CN"/>
              </w:rPr>
            </w:pPr>
          </w:p>
        </w:tc>
        <w:tc>
          <w:tcPr>
            <w:tcW w:w="871" w:type="pct"/>
            <w:tcBorders>
              <w:top w:val="nil"/>
              <w:left w:val="single" w:sz="4" w:space="0" w:color="auto"/>
              <w:bottom w:val="nil"/>
              <w:right w:val="single" w:sz="4" w:space="0" w:color="auto"/>
            </w:tcBorders>
            <w:vAlign w:val="center"/>
          </w:tcPr>
          <w:p w14:paraId="2F5B7DE8" w14:textId="77777777" w:rsidR="00275D48" w:rsidRPr="00170508" w:rsidRDefault="00275D48" w:rsidP="00275D48">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63F9F044" w14:textId="77777777" w:rsidR="00275D48" w:rsidRPr="00170508" w:rsidRDefault="00275D48" w:rsidP="00275D48">
            <w:pPr>
              <w:pStyle w:val="TAC"/>
              <w:rPr>
                <w:kern w:val="2"/>
                <w:szCs w:val="22"/>
                <w:lang w:eastAsia="zh-CN"/>
              </w:rPr>
            </w:pPr>
            <w:r w:rsidRPr="00170508">
              <w:rPr>
                <w:rFonts w:eastAsia="DengXian" w:cs="Arial"/>
                <w:color w:val="000000"/>
                <w:szCs w:val="18"/>
                <w:lang w:eastAsia="zh-CN"/>
              </w:rPr>
              <w:t>n40</w:t>
            </w:r>
          </w:p>
        </w:tc>
        <w:tc>
          <w:tcPr>
            <w:tcW w:w="1994" w:type="pct"/>
            <w:tcBorders>
              <w:top w:val="single" w:sz="4" w:space="0" w:color="auto"/>
              <w:left w:val="single" w:sz="4" w:space="0" w:color="auto"/>
              <w:bottom w:val="single" w:sz="4" w:space="0" w:color="auto"/>
              <w:right w:val="single" w:sz="4" w:space="0" w:color="auto"/>
            </w:tcBorders>
          </w:tcPr>
          <w:p w14:paraId="06834962" w14:textId="77777777" w:rsidR="00275D48" w:rsidRPr="00170508" w:rsidRDefault="00275D48" w:rsidP="00275D48">
            <w:pPr>
              <w:pStyle w:val="TAC"/>
              <w:rPr>
                <w:lang w:eastAsia="zh-CN" w:bidi="ar"/>
              </w:rPr>
            </w:pPr>
            <w:r w:rsidRPr="00170508">
              <w:rPr>
                <w:rFonts w:eastAsia="MS Mincho"/>
                <w:color w:val="000000"/>
              </w:rPr>
              <w:t>n</w:t>
            </w:r>
            <w:r w:rsidRPr="00170508">
              <w:rPr>
                <w:rFonts w:eastAsia="DengXian"/>
                <w:color w:val="000000"/>
                <w:lang w:eastAsia="zh-CN"/>
              </w:rPr>
              <w:t>40</w:t>
            </w:r>
            <w:r w:rsidRPr="00170508">
              <w:rPr>
                <w:rFonts w:eastAsia="MS Mincho"/>
                <w:color w:val="000000"/>
              </w:rPr>
              <w:t xml:space="preserve"> channel bandwidths in Table 5.3.5-1</w:t>
            </w:r>
          </w:p>
        </w:tc>
        <w:tc>
          <w:tcPr>
            <w:tcW w:w="750" w:type="pct"/>
            <w:tcBorders>
              <w:top w:val="nil"/>
              <w:left w:val="single" w:sz="4" w:space="0" w:color="auto"/>
              <w:bottom w:val="nil"/>
              <w:right w:val="single" w:sz="4" w:space="0" w:color="auto"/>
            </w:tcBorders>
            <w:vAlign w:val="center"/>
          </w:tcPr>
          <w:p w14:paraId="75A2DE8F" w14:textId="77777777" w:rsidR="00275D48" w:rsidRPr="00170508" w:rsidRDefault="00275D48" w:rsidP="00275D48">
            <w:pPr>
              <w:pStyle w:val="TAC"/>
              <w:rPr>
                <w:rFonts w:cs="Arial"/>
                <w:kern w:val="2"/>
                <w:szCs w:val="22"/>
                <w:lang w:eastAsia="zh-CN"/>
              </w:rPr>
            </w:pPr>
          </w:p>
        </w:tc>
      </w:tr>
      <w:tr w:rsidR="00275D48" w:rsidRPr="00170508" w14:paraId="7DD1469B"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4E11008A" w14:textId="77777777" w:rsidR="00275D48" w:rsidRPr="00170508" w:rsidRDefault="00275D48" w:rsidP="00275D48">
            <w:pPr>
              <w:pStyle w:val="TAC"/>
              <w:rPr>
                <w:kern w:val="2"/>
                <w:szCs w:val="22"/>
                <w:lang w:eastAsia="zh-CN"/>
              </w:rPr>
            </w:pPr>
          </w:p>
        </w:tc>
        <w:tc>
          <w:tcPr>
            <w:tcW w:w="871" w:type="pct"/>
            <w:tcBorders>
              <w:top w:val="nil"/>
              <w:left w:val="single" w:sz="4" w:space="0" w:color="auto"/>
              <w:bottom w:val="single" w:sz="4" w:space="0" w:color="auto"/>
              <w:right w:val="single" w:sz="4" w:space="0" w:color="auto"/>
            </w:tcBorders>
            <w:vAlign w:val="center"/>
          </w:tcPr>
          <w:p w14:paraId="7D4E7A1B" w14:textId="77777777" w:rsidR="00275D48" w:rsidRPr="00170508" w:rsidRDefault="00275D48" w:rsidP="00275D48">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46AF650E" w14:textId="77777777" w:rsidR="00275D48" w:rsidRPr="00170508" w:rsidRDefault="00275D48" w:rsidP="00275D48">
            <w:pPr>
              <w:pStyle w:val="TAC"/>
              <w:rPr>
                <w:kern w:val="2"/>
                <w:szCs w:val="22"/>
                <w:lang w:eastAsia="zh-CN"/>
              </w:rPr>
            </w:pPr>
            <w:r w:rsidRPr="00170508">
              <w:rPr>
                <w:kern w:val="2"/>
                <w:szCs w:val="22"/>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51C49EAE" w14:textId="77777777" w:rsidR="00275D48" w:rsidRPr="00170508" w:rsidRDefault="00275D48" w:rsidP="00275D48">
            <w:pPr>
              <w:pStyle w:val="TAC"/>
              <w:rPr>
                <w:lang w:eastAsia="zh-CN" w:bidi="ar"/>
              </w:rPr>
            </w:pPr>
            <w:r w:rsidRPr="00170508">
              <w:rPr>
                <w:rFonts w:eastAsia="MS Mincho"/>
                <w:color w:val="000000"/>
              </w:rPr>
              <w:t>n</w:t>
            </w:r>
            <w:r w:rsidRPr="00170508">
              <w:rPr>
                <w:rFonts w:eastAsia="DengXian"/>
                <w:color w:val="000000"/>
                <w:lang w:eastAsia="zh-CN"/>
              </w:rPr>
              <w:t>78</w:t>
            </w:r>
            <w:r w:rsidRPr="00170508">
              <w:rPr>
                <w:rFonts w:eastAsia="MS Mincho"/>
                <w:color w:val="000000"/>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14:paraId="7F0855D2" w14:textId="77777777" w:rsidR="00275D48" w:rsidRPr="00170508" w:rsidRDefault="00275D48" w:rsidP="00275D48">
            <w:pPr>
              <w:pStyle w:val="TAC"/>
              <w:rPr>
                <w:rFonts w:cs="Arial"/>
                <w:kern w:val="2"/>
                <w:szCs w:val="22"/>
                <w:lang w:eastAsia="zh-CN"/>
              </w:rPr>
            </w:pPr>
          </w:p>
        </w:tc>
      </w:tr>
      <w:tr w:rsidR="00275D48" w:rsidRPr="00170508" w14:paraId="5BB694B1"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608EA91C" w14:textId="77777777" w:rsidR="00275D48" w:rsidRPr="00170508" w:rsidRDefault="00275D48" w:rsidP="00275D48">
            <w:pPr>
              <w:pStyle w:val="TAC"/>
              <w:rPr>
                <w:rFonts w:eastAsia="DengXian"/>
                <w:lang w:eastAsia="zh-CN"/>
              </w:rPr>
            </w:pPr>
            <w:r w:rsidRPr="00170508">
              <w:rPr>
                <w:rFonts w:eastAsia="DengXian" w:hint="eastAsia"/>
                <w:lang w:eastAsia="zh-CN"/>
              </w:rPr>
              <w:t>CA</w:t>
            </w:r>
            <w:r w:rsidRPr="00170508">
              <w:rPr>
                <w:rFonts w:eastAsia="DengXian"/>
              </w:rPr>
              <w:t>_</w:t>
            </w:r>
            <w:r w:rsidRPr="00170508">
              <w:rPr>
                <w:rFonts w:eastAsia="DengXian" w:hint="eastAsia"/>
                <w:lang w:eastAsia="zh-CN"/>
              </w:rPr>
              <w:t>n28</w:t>
            </w:r>
            <w:r w:rsidRPr="00170508">
              <w:rPr>
                <w:rFonts w:eastAsia="DengXian"/>
              </w:rPr>
              <w:t>A-</w:t>
            </w:r>
            <w:r w:rsidRPr="00170508">
              <w:rPr>
                <w:rFonts w:hint="eastAsia"/>
                <w:lang w:eastAsia="zh-CN"/>
              </w:rPr>
              <w:t>n40A</w:t>
            </w:r>
            <w:r w:rsidRPr="00170508">
              <w:rPr>
                <w:lang w:eastAsia="zh-CN"/>
              </w:rPr>
              <w:t>-n77A</w:t>
            </w:r>
          </w:p>
        </w:tc>
        <w:tc>
          <w:tcPr>
            <w:tcW w:w="871" w:type="pct"/>
            <w:tcBorders>
              <w:top w:val="single" w:sz="4" w:space="0" w:color="auto"/>
              <w:left w:val="single" w:sz="4" w:space="0" w:color="auto"/>
              <w:bottom w:val="nil"/>
              <w:right w:val="single" w:sz="4" w:space="0" w:color="auto"/>
            </w:tcBorders>
            <w:vAlign w:val="center"/>
          </w:tcPr>
          <w:p w14:paraId="5BFA7A4D" w14:textId="77777777" w:rsidR="00275D48" w:rsidRPr="00170508" w:rsidRDefault="00275D48" w:rsidP="00275D48">
            <w:pPr>
              <w:pStyle w:val="TAC"/>
              <w:rPr>
                <w:lang w:eastAsia="zh-CN"/>
              </w:rPr>
            </w:pPr>
            <w:r w:rsidRPr="00170508">
              <w:rPr>
                <w:rFonts w:eastAsia="DengXian" w:hint="eastAsia"/>
                <w:lang w:eastAsia="zh-CN"/>
              </w:rPr>
              <w:t>CA</w:t>
            </w:r>
            <w:r w:rsidRPr="00170508">
              <w:rPr>
                <w:rFonts w:eastAsia="DengXian"/>
              </w:rPr>
              <w:t>_</w:t>
            </w:r>
            <w:r w:rsidRPr="00170508">
              <w:rPr>
                <w:rFonts w:eastAsia="DengXian" w:hint="eastAsia"/>
                <w:lang w:eastAsia="zh-CN"/>
              </w:rPr>
              <w:t>n28</w:t>
            </w:r>
            <w:r w:rsidRPr="00170508">
              <w:rPr>
                <w:rFonts w:eastAsia="DengXian"/>
              </w:rPr>
              <w:t>A-</w:t>
            </w:r>
            <w:r w:rsidRPr="00170508">
              <w:rPr>
                <w:rFonts w:hint="eastAsia"/>
                <w:lang w:eastAsia="zh-CN"/>
              </w:rPr>
              <w:t>n40A</w:t>
            </w:r>
          </w:p>
          <w:p w14:paraId="3332C1BA" w14:textId="77777777" w:rsidR="00275D48" w:rsidRPr="00170508" w:rsidRDefault="00275D48" w:rsidP="00275D48">
            <w:pPr>
              <w:pStyle w:val="TAC"/>
              <w:rPr>
                <w:lang w:eastAsia="zh-CN"/>
              </w:rPr>
            </w:pPr>
            <w:r w:rsidRPr="00170508">
              <w:rPr>
                <w:rFonts w:eastAsia="DengXian" w:hint="eastAsia"/>
                <w:lang w:eastAsia="zh-CN"/>
              </w:rPr>
              <w:t>CA</w:t>
            </w:r>
            <w:r w:rsidRPr="00170508">
              <w:rPr>
                <w:rFonts w:eastAsia="DengXian"/>
              </w:rPr>
              <w:t>_</w:t>
            </w:r>
            <w:r w:rsidRPr="00170508">
              <w:rPr>
                <w:rFonts w:eastAsia="DengXian" w:hint="eastAsia"/>
                <w:lang w:eastAsia="zh-CN"/>
              </w:rPr>
              <w:t>n28</w:t>
            </w:r>
            <w:r w:rsidRPr="00170508">
              <w:rPr>
                <w:rFonts w:eastAsia="DengXian"/>
              </w:rPr>
              <w:t>A-</w:t>
            </w:r>
            <w:r w:rsidRPr="00170508">
              <w:rPr>
                <w:lang w:eastAsia="zh-CN"/>
              </w:rPr>
              <w:t>n77A</w:t>
            </w:r>
          </w:p>
          <w:p w14:paraId="3D3EC9AC" w14:textId="77777777" w:rsidR="00275D48" w:rsidRPr="00170508" w:rsidRDefault="00275D48" w:rsidP="00275D48">
            <w:pPr>
              <w:pStyle w:val="TAC"/>
              <w:rPr>
                <w:rFonts w:eastAsia="DengXian"/>
                <w:lang w:eastAsia="zh-CN"/>
              </w:rPr>
            </w:pPr>
            <w:r w:rsidRPr="00170508">
              <w:rPr>
                <w:rFonts w:eastAsia="DengXian" w:hint="eastAsia"/>
                <w:lang w:eastAsia="zh-CN"/>
              </w:rPr>
              <w:t>CA</w:t>
            </w:r>
            <w:r w:rsidRPr="00170508">
              <w:rPr>
                <w:rFonts w:eastAsia="DengXian"/>
              </w:rPr>
              <w:t>_</w:t>
            </w:r>
            <w:r w:rsidRPr="00170508">
              <w:rPr>
                <w:rFonts w:hint="eastAsia"/>
                <w:lang w:eastAsia="zh-CN"/>
              </w:rPr>
              <w:t>n40A</w:t>
            </w:r>
            <w:r w:rsidRPr="00170508">
              <w:rPr>
                <w:lang w:eastAsia="zh-CN"/>
              </w:rPr>
              <w:t>-n77A</w:t>
            </w:r>
          </w:p>
        </w:tc>
        <w:tc>
          <w:tcPr>
            <w:tcW w:w="383" w:type="pct"/>
            <w:tcBorders>
              <w:top w:val="single" w:sz="4" w:space="0" w:color="auto"/>
              <w:left w:val="single" w:sz="4" w:space="0" w:color="auto"/>
              <w:bottom w:val="single" w:sz="4" w:space="0" w:color="auto"/>
              <w:right w:val="single" w:sz="4" w:space="0" w:color="auto"/>
            </w:tcBorders>
            <w:vAlign w:val="center"/>
          </w:tcPr>
          <w:p w14:paraId="2CCBA1CE" w14:textId="77777777" w:rsidR="00275D48" w:rsidRPr="00170508" w:rsidRDefault="00275D48" w:rsidP="00275D48">
            <w:pPr>
              <w:pStyle w:val="TAC"/>
              <w:rPr>
                <w:rFonts w:eastAsia="DengXian"/>
                <w:lang w:eastAsia="zh-CN"/>
              </w:rPr>
            </w:pPr>
            <w:r w:rsidRPr="00170508">
              <w:rPr>
                <w:rFonts w:eastAsia="DengXian" w:hint="eastAsia"/>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1B0B18E8" w14:textId="77777777" w:rsidR="00275D48" w:rsidRPr="00170508" w:rsidRDefault="00275D48" w:rsidP="00275D48">
            <w:pPr>
              <w:pStyle w:val="TAC"/>
              <w:rPr>
                <w:rFonts w:eastAsia="DengXian"/>
                <w:lang w:eastAsia="zh-CN" w:bidi="ar"/>
              </w:rPr>
            </w:pPr>
            <w:r w:rsidRPr="00170508">
              <w:rPr>
                <w:rFonts w:eastAsia="DengXian"/>
              </w:rPr>
              <w:t>5, 10, 15, 20, 25, 30</w:t>
            </w:r>
          </w:p>
        </w:tc>
        <w:tc>
          <w:tcPr>
            <w:tcW w:w="750" w:type="pct"/>
            <w:tcBorders>
              <w:top w:val="single" w:sz="4" w:space="0" w:color="auto"/>
              <w:left w:val="single" w:sz="4" w:space="0" w:color="auto"/>
              <w:bottom w:val="nil"/>
              <w:right w:val="single" w:sz="4" w:space="0" w:color="auto"/>
            </w:tcBorders>
            <w:vAlign w:val="center"/>
          </w:tcPr>
          <w:p w14:paraId="13C7312F" w14:textId="77777777" w:rsidR="00275D48" w:rsidRPr="00170508" w:rsidRDefault="00275D48" w:rsidP="00275D48">
            <w:pPr>
              <w:pStyle w:val="TAC"/>
              <w:rPr>
                <w:rFonts w:eastAsia="DengXian"/>
                <w:lang w:eastAsia="zh-CN"/>
              </w:rPr>
            </w:pPr>
            <w:r w:rsidRPr="00170508">
              <w:rPr>
                <w:rFonts w:eastAsia="DengXian" w:hint="eastAsia"/>
                <w:lang w:eastAsia="zh-CN"/>
              </w:rPr>
              <w:t>0</w:t>
            </w:r>
          </w:p>
        </w:tc>
      </w:tr>
      <w:tr w:rsidR="00275D48" w:rsidRPr="00170508" w14:paraId="7630ABBA" w14:textId="77777777" w:rsidTr="00FD02C8">
        <w:trPr>
          <w:jc w:val="center"/>
        </w:trPr>
        <w:tc>
          <w:tcPr>
            <w:tcW w:w="1002" w:type="pct"/>
            <w:tcBorders>
              <w:top w:val="nil"/>
              <w:left w:val="single" w:sz="4" w:space="0" w:color="auto"/>
              <w:bottom w:val="nil"/>
              <w:right w:val="single" w:sz="4" w:space="0" w:color="auto"/>
            </w:tcBorders>
            <w:vAlign w:val="center"/>
          </w:tcPr>
          <w:p w14:paraId="0673221F" w14:textId="77777777" w:rsidR="00275D48" w:rsidRPr="00170508" w:rsidRDefault="00275D48" w:rsidP="00275D4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09F0AE3F" w14:textId="77777777" w:rsidR="00275D48" w:rsidRPr="00170508" w:rsidRDefault="00275D48" w:rsidP="00275D4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1595617" w14:textId="77777777" w:rsidR="00275D48" w:rsidRPr="00170508" w:rsidRDefault="00275D48" w:rsidP="00275D48">
            <w:pPr>
              <w:pStyle w:val="TAC"/>
              <w:rPr>
                <w:rFonts w:eastAsia="DengXian"/>
                <w:lang w:eastAsia="zh-CN"/>
              </w:rPr>
            </w:pPr>
            <w:r w:rsidRPr="00170508">
              <w:rPr>
                <w:rFonts w:eastAsia="DengXian" w:hint="eastAsia"/>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0B489AD5" w14:textId="77777777" w:rsidR="00275D48" w:rsidRPr="00170508" w:rsidRDefault="00275D48" w:rsidP="00275D48">
            <w:pPr>
              <w:pStyle w:val="TAC"/>
              <w:rPr>
                <w:rFonts w:eastAsia="DengXian"/>
                <w:lang w:eastAsia="zh-CN" w:bidi="ar"/>
              </w:rPr>
            </w:pPr>
            <w:r w:rsidRPr="00170508">
              <w:rPr>
                <w:rFonts w:eastAsia="DengXian"/>
              </w:rPr>
              <w:t>10, 15, 20, 25, 30, 40, 50, 60, 70, 80, 90, 100</w:t>
            </w:r>
          </w:p>
        </w:tc>
        <w:tc>
          <w:tcPr>
            <w:tcW w:w="750" w:type="pct"/>
            <w:tcBorders>
              <w:top w:val="nil"/>
              <w:left w:val="single" w:sz="4" w:space="0" w:color="auto"/>
              <w:bottom w:val="nil"/>
              <w:right w:val="single" w:sz="4" w:space="0" w:color="auto"/>
            </w:tcBorders>
            <w:vAlign w:val="center"/>
          </w:tcPr>
          <w:p w14:paraId="7B689532" w14:textId="77777777" w:rsidR="00275D48" w:rsidRPr="00170508" w:rsidRDefault="00275D48" w:rsidP="00275D48">
            <w:pPr>
              <w:pStyle w:val="TAC"/>
              <w:rPr>
                <w:rFonts w:eastAsia="DengXian"/>
                <w:lang w:eastAsia="zh-CN"/>
              </w:rPr>
            </w:pPr>
          </w:p>
        </w:tc>
      </w:tr>
      <w:tr w:rsidR="00275D48" w:rsidRPr="00170508" w14:paraId="46E5A948"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4438F57B" w14:textId="77777777" w:rsidR="00275D48" w:rsidRPr="00170508" w:rsidRDefault="00275D48" w:rsidP="00275D48">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582E53B6" w14:textId="77777777" w:rsidR="00275D48" w:rsidRPr="00170508" w:rsidRDefault="00275D48" w:rsidP="00275D4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44E59C4" w14:textId="77777777" w:rsidR="00275D48" w:rsidRPr="00170508" w:rsidRDefault="00275D48" w:rsidP="00275D48">
            <w:pPr>
              <w:pStyle w:val="TAC"/>
              <w:rPr>
                <w:rFonts w:eastAsia="DengXian"/>
                <w:lang w:eastAsia="zh-CN"/>
              </w:rPr>
            </w:pPr>
            <w:r w:rsidRPr="00170508">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CD67637" w14:textId="77777777" w:rsidR="00275D48" w:rsidRPr="00170508" w:rsidRDefault="00275D48" w:rsidP="00275D48">
            <w:pPr>
              <w:pStyle w:val="TAC"/>
              <w:rPr>
                <w:rFonts w:eastAsia="DengXian"/>
                <w:lang w:eastAsia="zh-CN" w:bidi="ar"/>
              </w:rPr>
            </w:pPr>
            <w:r w:rsidRPr="00170508">
              <w:rPr>
                <w:rFonts w:eastAsia="DengXian"/>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5A81F6CB" w14:textId="77777777" w:rsidR="00275D48" w:rsidRPr="00170508" w:rsidRDefault="00275D48" w:rsidP="00275D48">
            <w:pPr>
              <w:pStyle w:val="TAC"/>
              <w:rPr>
                <w:rFonts w:eastAsia="DengXian"/>
                <w:lang w:eastAsia="zh-CN"/>
              </w:rPr>
            </w:pPr>
          </w:p>
        </w:tc>
      </w:tr>
      <w:tr w:rsidR="00275D48" w:rsidRPr="00170508" w14:paraId="539DB14D"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739BF955" w14:textId="77777777" w:rsidR="00275D48" w:rsidRPr="00170508" w:rsidRDefault="00275D48" w:rsidP="00275D48">
            <w:pPr>
              <w:pStyle w:val="TAC"/>
              <w:rPr>
                <w:rFonts w:eastAsia="DengXian"/>
                <w:lang w:eastAsia="zh-CN"/>
              </w:rPr>
            </w:pPr>
            <w:r w:rsidRPr="00170508">
              <w:rPr>
                <w:rFonts w:eastAsia="DengXian" w:hint="eastAsia"/>
                <w:lang w:eastAsia="zh-CN"/>
              </w:rPr>
              <w:t>CA</w:t>
            </w:r>
            <w:r w:rsidRPr="00170508">
              <w:rPr>
                <w:rFonts w:eastAsia="DengXian"/>
              </w:rPr>
              <w:t>_</w:t>
            </w:r>
            <w:r w:rsidRPr="00170508">
              <w:rPr>
                <w:rFonts w:eastAsia="DengXian" w:hint="eastAsia"/>
                <w:lang w:eastAsia="zh-CN"/>
              </w:rPr>
              <w:t>n28</w:t>
            </w:r>
            <w:r w:rsidRPr="00170508">
              <w:rPr>
                <w:rFonts w:eastAsia="DengXian"/>
              </w:rPr>
              <w:t>A-</w:t>
            </w:r>
            <w:r w:rsidRPr="00170508">
              <w:rPr>
                <w:rFonts w:hint="eastAsia"/>
                <w:lang w:eastAsia="zh-CN"/>
              </w:rPr>
              <w:t>n40A</w:t>
            </w:r>
            <w:r w:rsidRPr="00170508">
              <w:rPr>
                <w:lang w:eastAsia="zh-CN"/>
              </w:rPr>
              <w:t>-n77(2A)</w:t>
            </w:r>
          </w:p>
        </w:tc>
        <w:tc>
          <w:tcPr>
            <w:tcW w:w="871" w:type="pct"/>
            <w:tcBorders>
              <w:top w:val="single" w:sz="4" w:space="0" w:color="auto"/>
              <w:left w:val="single" w:sz="4" w:space="0" w:color="auto"/>
              <w:bottom w:val="nil"/>
              <w:right w:val="single" w:sz="4" w:space="0" w:color="auto"/>
            </w:tcBorders>
            <w:vAlign w:val="center"/>
          </w:tcPr>
          <w:p w14:paraId="41B92B57" w14:textId="77777777" w:rsidR="00275D48" w:rsidRPr="00170508" w:rsidRDefault="00275D48" w:rsidP="00275D48">
            <w:pPr>
              <w:pStyle w:val="TAC"/>
              <w:rPr>
                <w:lang w:eastAsia="zh-CN"/>
              </w:rPr>
            </w:pPr>
            <w:r w:rsidRPr="00170508">
              <w:rPr>
                <w:rFonts w:eastAsia="DengXian" w:hint="eastAsia"/>
                <w:lang w:eastAsia="zh-CN"/>
              </w:rPr>
              <w:t>CA</w:t>
            </w:r>
            <w:r w:rsidRPr="00170508">
              <w:rPr>
                <w:rFonts w:eastAsia="DengXian"/>
              </w:rPr>
              <w:t>_</w:t>
            </w:r>
            <w:r w:rsidRPr="00170508">
              <w:rPr>
                <w:rFonts w:eastAsia="DengXian" w:hint="eastAsia"/>
                <w:lang w:eastAsia="zh-CN"/>
              </w:rPr>
              <w:t>n28</w:t>
            </w:r>
            <w:r w:rsidRPr="00170508">
              <w:rPr>
                <w:rFonts w:eastAsia="DengXian"/>
              </w:rPr>
              <w:t>A-</w:t>
            </w:r>
            <w:r w:rsidRPr="00170508">
              <w:rPr>
                <w:rFonts w:hint="eastAsia"/>
                <w:lang w:eastAsia="zh-CN"/>
              </w:rPr>
              <w:t>n40A</w:t>
            </w:r>
          </w:p>
          <w:p w14:paraId="77C06D03" w14:textId="77777777" w:rsidR="00275D48" w:rsidRPr="00170508" w:rsidRDefault="00275D48" w:rsidP="00275D48">
            <w:pPr>
              <w:pStyle w:val="TAC"/>
              <w:rPr>
                <w:lang w:eastAsia="zh-CN"/>
              </w:rPr>
            </w:pPr>
            <w:r w:rsidRPr="00170508">
              <w:rPr>
                <w:rFonts w:eastAsia="DengXian" w:hint="eastAsia"/>
                <w:lang w:eastAsia="zh-CN"/>
              </w:rPr>
              <w:t>CA</w:t>
            </w:r>
            <w:r w:rsidRPr="00170508">
              <w:rPr>
                <w:rFonts w:eastAsia="DengXian"/>
              </w:rPr>
              <w:t>_</w:t>
            </w:r>
            <w:r w:rsidRPr="00170508">
              <w:rPr>
                <w:rFonts w:eastAsia="DengXian" w:hint="eastAsia"/>
                <w:lang w:eastAsia="zh-CN"/>
              </w:rPr>
              <w:t>n28</w:t>
            </w:r>
            <w:r w:rsidRPr="00170508">
              <w:rPr>
                <w:rFonts w:eastAsia="DengXian"/>
              </w:rPr>
              <w:t>A-</w:t>
            </w:r>
            <w:r w:rsidRPr="00170508">
              <w:rPr>
                <w:lang w:eastAsia="zh-CN"/>
              </w:rPr>
              <w:t>n77A</w:t>
            </w:r>
          </w:p>
          <w:p w14:paraId="2C230613" w14:textId="77777777" w:rsidR="00275D48" w:rsidRPr="00170508" w:rsidRDefault="00275D48" w:rsidP="00275D48">
            <w:pPr>
              <w:pStyle w:val="TAC"/>
              <w:rPr>
                <w:rFonts w:eastAsia="DengXian"/>
                <w:lang w:eastAsia="zh-CN"/>
              </w:rPr>
            </w:pPr>
            <w:r w:rsidRPr="00170508">
              <w:rPr>
                <w:rFonts w:eastAsia="DengXian" w:hint="eastAsia"/>
                <w:lang w:eastAsia="zh-CN"/>
              </w:rPr>
              <w:t>CA</w:t>
            </w:r>
            <w:r w:rsidRPr="00170508">
              <w:rPr>
                <w:rFonts w:eastAsia="DengXian"/>
              </w:rPr>
              <w:t>_</w:t>
            </w:r>
            <w:r w:rsidRPr="00170508">
              <w:rPr>
                <w:rFonts w:hint="eastAsia"/>
                <w:lang w:eastAsia="zh-CN"/>
              </w:rPr>
              <w:t>n40A</w:t>
            </w:r>
            <w:r w:rsidRPr="00170508">
              <w:rPr>
                <w:lang w:eastAsia="zh-CN"/>
              </w:rPr>
              <w:t>-n77A</w:t>
            </w:r>
          </w:p>
        </w:tc>
        <w:tc>
          <w:tcPr>
            <w:tcW w:w="383" w:type="pct"/>
            <w:tcBorders>
              <w:top w:val="single" w:sz="4" w:space="0" w:color="auto"/>
              <w:left w:val="single" w:sz="4" w:space="0" w:color="auto"/>
              <w:bottom w:val="single" w:sz="4" w:space="0" w:color="auto"/>
              <w:right w:val="single" w:sz="4" w:space="0" w:color="auto"/>
            </w:tcBorders>
            <w:vAlign w:val="center"/>
          </w:tcPr>
          <w:p w14:paraId="56ACD5A7" w14:textId="77777777" w:rsidR="00275D48" w:rsidRPr="00170508" w:rsidRDefault="00275D48" w:rsidP="00275D48">
            <w:pPr>
              <w:pStyle w:val="TAC"/>
              <w:rPr>
                <w:rFonts w:eastAsia="DengXian"/>
                <w:lang w:eastAsia="zh-CN"/>
              </w:rPr>
            </w:pPr>
            <w:r w:rsidRPr="00170508">
              <w:rPr>
                <w:rFonts w:eastAsia="DengXian" w:hint="eastAsia"/>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3F8D3DD6" w14:textId="77777777" w:rsidR="00275D48" w:rsidRPr="00170508" w:rsidRDefault="00275D48" w:rsidP="00275D48">
            <w:pPr>
              <w:pStyle w:val="TAC"/>
              <w:rPr>
                <w:rFonts w:eastAsia="DengXian"/>
                <w:lang w:eastAsia="zh-CN" w:bidi="ar"/>
              </w:rPr>
            </w:pPr>
            <w:r w:rsidRPr="00170508">
              <w:rPr>
                <w:rFonts w:eastAsia="DengXian"/>
              </w:rPr>
              <w:t>5, 10, 15, 20, 25, 30</w:t>
            </w:r>
          </w:p>
        </w:tc>
        <w:tc>
          <w:tcPr>
            <w:tcW w:w="750" w:type="pct"/>
            <w:tcBorders>
              <w:top w:val="single" w:sz="4" w:space="0" w:color="auto"/>
              <w:left w:val="single" w:sz="4" w:space="0" w:color="auto"/>
              <w:bottom w:val="nil"/>
              <w:right w:val="single" w:sz="4" w:space="0" w:color="auto"/>
            </w:tcBorders>
            <w:vAlign w:val="center"/>
          </w:tcPr>
          <w:p w14:paraId="288A103D" w14:textId="77777777" w:rsidR="00275D48" w:rsidRPr="00170508" w:rsidRDefault="00275D48" w:rsidP="00275D48">
            <w:pPr>
              <w:pStyle w:val="TAC"/>
              <w:rPr>
                <w:rFonts w:eastAsia="DengXian"/>
                <w:lang w:eastAsia="zh-CN"/>
              </w:rPr>
            </w:pPr>
            <w:r w:rsidRPr="00170508">
              <w:rPr>
                <w:rFonts w:eastAsia="DengXian" w:hint="eastAsia"/>
                <w:lang w:eastAsia="zh-CN"/>
              </w:rPr>
              <w:t>0</w:t>
            </w:r>
          </w:p>
        </w:tc>
      </w:tr>
      <w:tr w:rsidR="00275D48" w:rsidRPr="00170508" w14:paraId="6F90AB16" w14:textId="77777777" w:rsidTr="00FD02C8">
        <w:trPr>
          <w:jc w:val="center"/>
        </w:trPr>
        <w:tc>
          <w:tcPr>
            <w:tcW w:w="1002" w:type="pct"/>
            <w:tcBorders>
              <w:top w:val="nil"/>
              <w:left w:val="single" w:sz="4" w:space="0" w:color="auto"/>
              <w:bottom w:val="nil"/>
              <w:right w:val="single" w:sz="4" w:space="0" w:color="auto"/>
            </w:tcBorders>
            <w:vAlign w:val="center"/>
          </w:tcPr>
          <w:p w14:paraId="63A7B934" w14:textId="77777777" w:rsidR="00275D48" w:rsidRPr="00170508" w:rsidRDefault="00275D48" w:rsidP="00275D4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3478DEC0" w14:textId="77777777" w:rsidR="00275D48" w:rsidRPr="00170508" w:rsidRDefault="00275D48" w:rsidP="00275D4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C0643F1" w14:textId="77777777" w:rsidR="00275D48" w:rsidRPr="00170508" w:rsidRDefault="00275D48" w:rsidP="00275D48">
            <w:pPr>
              <w:pStyle w:val="TAC"/>
              <w:rPr>
                <w:rFonts w:eastAsia="DengXian"/>
                <w:lang w:eastAsia="zh-CN"/>
              </w:rPr>
            </w:pPr>
            <w:r w:rsidRPr="00170508">
              <w:rPr>
                <w:rFonts w:eastAsia="DengXian" w:hint="eastAsia"/>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37694660" w14:textId="77777777" w:rsidR="00275D48" w:rsidRPr="00170508" w:rsidRDefault="00275D48" w:rsidP="00275D48">
            <w:pPr>
              <w:pStyle w:val="TAC"/>
              <w:rPr>
                <w:rFonts w:eastAsia="DengXian"/>
                <w:lang w:eastAsia="zh-CN" w:bidi="ar"/>
              </w:rPr>
            </w:pPr>
            <w:r w:rsidRPr="00170508">
              <w:rPr>
                <w:rFonts w:eastAsia="DengXian"/>
              </w:rPr>
              <w:t>10, 15, 20, 25, 30, 40, 50, 60, 70, 80, 90, 100</w:t>
            </w:r>
          </w:p>
        </w:tc>
        <w:tc>
          <w:tcPr>
            <w:tcW w:w="750" w:type="pct"/>
            <w:tcBorders>
              <w:top w:val="nil"/>
              <w:left w:val="single" w:sz="4" w:space="0" w:color="auto"/>
              <w:bottom w:val="nil"/>
              <w:right w:val="single" w:sz="4" w:space="0" w:color="auto"/>
            </w:tcBorders>
            <w:vAlign w:val="center"/>
          </w:tcPr>
          <w:p w14:paraId="5CBD91D6" w14:textId="77777777" w:rsidR="00275D48" w:rsidRPr="00170508" w:rsidRDefault="00275D48" w:rsidP="00275D48">
            <w:pPr>
              <w:pStyle w:val="TAC"/>
              <w:rPr>
                <w:rFonts w:eastAsia="DengXian"/>
                <w:lang w:eastAsia="zh-CN"/>
              </w:rPr>
            </w:pPr>
          </w:p>
        </w:tc>
      </w:tr>
      <w:tr w:rsidR="00275D48" w:rsidRPr="00170508" w14:paraId="55FA3C51"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1C005DDC" w14:textId="77777777" w:rsidR="00275D48" w:rsidRPr="00170508" w:rsidRDefault="00275D48" w:rsidP="00275D48">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551D85EE" w14:textId="77777777" w:rsidR="00275D48" w:rsidRPr="00170508" w:rsidRDefault="00275D48" w:rsidP="00275D4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8A7E076" w14:textId="77777777" w:rsidR="00275D48" w:rsidRPr="00170508" w:rsidRDefault="00275D48" w:rsidP="00275D48">
            <w:pPr>
              <w:pStyle w:val="TAC"/>
              <w:rPr>
                <w:rFonts w:eastAsia="DengXian"/>
                <w:lang w:eastAsia="zh-CN"/>
              </w:rPr>
            </w:pPr>
            <w:r w:rsidRPr="00170508">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B5B0961" w14:textId="77777777" w:rsidR="00275D48" w:rsidRPr="00170508" w:rsidRDefault="00275D48" w:rsidP="00275D48">
            <w:pPr>
              <w:pStyle w:val="TAC"/>
              <w:rPr>
                <w:rFonts w:eastAsia="DengXian"/>
                <w:lang w:eastAsia="zh-CN" w:bidi="ar"/>
              </w:rPr>
            </w:pPr>
            <w:r w:rsidRPr="00170508">
              <w:rPr>
                <w:rFonts w:eastAsia="DengXian"/>
              </w:rPr>
              <w:t>CA_n77(2A)_BCS1</w:t>
            </w:r>
          </w:p>
        </w:tc>
        <w:tc>
          <w:tcPr>
            <w:tcW w:w="750" w:type="pct"/>
            <w:tcBorders>
              <w:top w:val="nil"/>
              <w:left w:val="single" w:sz="4" w:space="0" w:color="auto"/>
              <w:bottom w:val="single" w:sz="4" w:space="0" w:color="auto"/>
              <w:right w:val="single" w:sz="4" w:space="0" w:color="auto"/>
            </w:tcBorders>
            <w:vAlign w:val="center"/>
          </w:tcPr>
          <w:p w14:paraId="3E83810A" w14:textId="77777777" w:rsidR="00275D48" w:rsidRPr="00170508" w:rsidRDefault="00275D48" w:rsidP="00275D48">
            <w:pPr>
              <w:pStyle w:val="TAC"/>
              <w:rPr>
                <w:rFonts w:eastAsia="DengXian"/>
                <w:lang w:eastAsia="zh-CN"/>
              </w:rPr>
            </w:pPr>
          </w:p>
        </w:tc>
      </w:tr>
      <w:tr w:rsidR="00275D48" w:rsidRPr="00170508" w14:paraId="1A008651"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7BE8C78A" w14:textId="77777777" w:rsidR="00275D48" w:rsidRPr="00170508" w:rsidRDefault="00275D48" w:rsidP="00275D48">
            <w:pPr>
              <w:pStyle w:val="TAC"/>
              <w:rPr>
                <w:rFonts w:eastAsia="DengXian"/>
                <w:kern w:val="2"/>
                <w:szCs w:val="22"/>
                <w:lang w:eastAsia="zh-CN"/>
              </w:rPr>
            </w:pPr>
            <w:r w:rsidRPr="00170508">
              <w:rPr>
                <w:rFonts w:eastAsia="DengXian"/>
                <w:lang w:eastAsia="zh-CN"/>
              </w:rPr>
              <w:t>CA</w:t>
            </w:r>
            <w:r w:rsidRPr="00170508">
              <w:rPr>
                <w:rFonts w:eastAsia="DengXian"/>
              </w:rPr>
              <w:t>_</w:t>
            </w:r>
            <w:r w:rsidRPr="00170508">
              <w:rPr>
                <w:rFonts w:eastAsia="DengXian"/>
                <w:lang w:eastAsia="zh-CN"/>
              </w:rPr>
              <w:t>n28A</w:t>
            </w:r>
            <w:r w:rsidRPr="00170508">
              <w:rPr>
                <w:rFonts w:eastAsia="DengXian"/>
                <w:lang w:eastAsia="ja-JP"/>
              </w:rPr>
              <w:t>-</w:t>
            </w:r>
            <w:r w:rsidRPr="00170508">
              <w:rPr>
                <w:rFonts w:eastAsia="DengXian"/>
                <w:lang w:eastAsia="zh-CN"/>
              </w:rPr>
              <w:t>n40B-n78A</w:t>
            </w:r>
          </w:p>
        </w:tc>
        <w:tc>
          <w:tcPr>
            <w:tcW w:w="871" w:type="pct"/>
            <w:tcBorders>
              <w:top w:val="single" w:sz="4" w:space="0" w:color="auto"/>
              <w:left w:val="single" w:sz="4" w:space="0" w:color="auto"/>
              <w:bottom w:val="nil"/>
              <w:right w:val="single" w:sz="4" w:space="0" w:color="auto"/>
            </w:tcBorders>
            <w:vAlign w:val="center"/>
          </w:tcPr>
          <w:p w14:paraId="2C3BEA5A" w14:textId="77777777" w:rsidR="00275D48" w:rsidRPr="00170508" w:rsidRDefault="00275D48" w:rsidP="00275D48">
            <w:pPr>
              <w:pStyle w:val="TAC"/>
              <w:rPr>
                <w:rFonts w:eastAsia="DengXian"/>
                <w:kern w:val="2"/>
                <w:szCs w:val="22"/>
              </w:rPr>
            </w:pPr>
            <w:r w:rsidRPr="00170508">
              <w:rPr>
                <w:rFonts w:eastAsia="DengXian"/>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119A43DB" w14:textId="77777777" w:rsidR="00275D48" w:rsidRPr="00170508" w:rsidRDefault="00275D48" w:rsidP="00275D48">
            <w:pPr>
              <w:pStyle w:val="TAC"/>
              <w:rPr>
                <w:rFonts w:eastAsia="DengXian"/>
                <w:kern w:val="2"/>
                <w:szCs w:val="22"/>
                <w:lang w:eastAsia="zh-CN"/>
              </w:rPr>
            </w:pPr>
            <w:r w:rsidRPr="00170508">
              <w:rPr>
                <w:rFonts w:eastAsia="DengXian"/>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6629F522" w14:textId="77777777" w:rsidR="00275D48" w:rsidRPr="00170508" w:rsidRDefault="00275D48" w:rsidP="00275D48">
            <w:pPr>
              <w:pStyle w:val="TAC"/>
              <w:rPr>
                <w:rFonts w:eastAsia="DengXian"/>
                <w:lang w:eastAsia="zh-CN" w:bidi="ar"/>
              </w:rPr>
            </w:pPr>
            <w:r w:rsidRPr="00170508">
              <w:rPr>
                <w:rFonts w:eastAsia="DengXian"/>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72AE0B9D" w14:textId="77777777" w:rsidR="00275D48" w:rsidRPr="00170508" w:rsidRDefault="00275D48" w:rsidP="00275D48">
            <w:pPr>
              <w:pStyle w:val="TAC"/>
              <w:rPr>
                <w:rFonts w:eastAsia="DengXian" w:cs="Arial"/>
                <w:kern w:val="2"/>
                <w:szCs w:val="22"/>
                <w:lang w:eastAsia="zh-CN"/>
              </w:rPr>
            </w:pPr>
            <w:r w:rsidRPr="00170508">
              <w:rPr>
                <w:rFonts w:eastAsia="DengXian"/>
                <w:lang w:eastAsia="zh-CN"/>
              </w:rPr>
              <w:t>0</w:t>
            </w:r>
          </w:p>
        </w:tc>
      </w:tr>
      <w:tr w:rsidR="00275D48" w:rsidRPr="00170508" w14:paraId="77B7745B" w14:textId="77777777" w:rsidTr="00FD02C8">
        <w:trPr>
          <w:jc w:val="center"/>
        </w:trPr>
        <w:tc>
          <w:tcPr>
            <w:tcW w:w="1002" w:type="pct"/>
            <w:tcBorders>
              <w:top w:val="nil"/>
              <w:left w:val="single" w:sz="4" w:space="0" w:color="auto"/>
              <w:bottom w:val="nil"/>
              <w:right w:val="single" w:sz="4" w:space="0" w:color="auto"/>
            </w:tcBorders>
            <w:vAlign w:val="center"/>
          </w:tcPr>
          <w:p w14:paraId="212D83B4" w14:textId="77777777" w:rsidR="00275D48" w:rsidRPr="00170508" w:rsidRDefault="00275D48" w:rsidP="00275D48">
            <w:pPr>
              <w:pStyle w:val="TAC"/>
              <w:rPr>
                <w:rFonts w:eastAsia="DengXian"/>
                <w:kern w:val="2"/>
                <w:szCs w:val="22"/>
                <w:lang w:eastAsia="zh-CN"/>
              </w:rPr>
            </w:pPr>
          </w:p>
        </w:tc>
        <w:tc>
          <w:tcPr>
            <w:tcW w:w="871" w:type="pct"/>
            <w:tcBorders>
              <w:top w:val="nil"/>
              <w:left w:val="single" w:sz="4" w:space="0" w:color="auto"/>
              <w:bottom w:val="nil"/>
              <w:right w:val="single" w:sz="4" w:space="0" w:color="auto"/>
            </w:tcBorders>
            <w:vAlign w:val="center"/>
          </w:tcPr>
          <w:p w14:paraId="6A2265A8" w14:textId="77777777" w:rsidR="00275D48" w:rsidRPr="00170508" w:rsidRDefault="00275D48" w:rsidP="00275D48">
            <w:pPr>
              <w:pStyle w:val="TAC"/>
              <w:rPr>
                <w:rFonts w:eastAsia="DengXian"/>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44A2D2FF" w14:textId="77777777" w:rsidR="00275D48" w:rsidRPr="00170508" w:rsidRDefault="00275D48" w:rsidP="00275D48">
            <w:pPr>
              <w:pStyle w:val="TAC"/>
              <w:rPr>
                <w:rFonts w:eastAsia="DengXian"/>
                <w:kern w:val="2"/>
                <w:szCs w:val="22"/>
                <w:lang w:eastAsia="zh-CN"/>
              </w:rPr>
            </w:pPr>
            <w:r w:rsidRPr="00170508">
              <w:rPr>
                <w:rFonts w:eastAsia="DengXian"/>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358548DE" w14:textId="77777777" w:rsidR="00275D48" w:rsidRPr="00170508" w:rsidRDefault="00275D48" w:rsidP="00275D48">
            <w:pPr>
              <w:pStyle w:val="TAC"/>
              <w:rPr>
                <w:rFonts w:eastAsia="DengXian"/>
                <w:lang w:eastAsia="zh-CN" w:bidi="ar"/>
              </w:rPr>
            </w:pPr>
            <w:r w:rsidRPr="00170508">
              <w:rPr>
                <w:rFonts w:eastAsia="DengXian"/>
                <w:lang w:eastAsia="zh-CN" w:bidi="ar"/>
              </w:rPr>
              <w:t>CA_n40B_BCS0</w:t>
            </w:r>
          </w:p>
        </w:tc>
        <w:tc>
          <w:tcPr>
            <w:tcW w:w="750" w:type="pct"/>
            <w:tcBorders>
              <w:top w:val="nil"/>
              <w:left w:val="single" w:sz="4" w:space="0" w:color="auto"/>
              <w:bottom w:val="nil"/>
              <w:right w:val="single" w:sz="4" w:space="0" w:color="auto"/>
            </w:tcBorders>
            <w:vAlign w:val="center"/>
          </w:tcPr>
          <w:p w14:paraId="55494A62" w14:textId="77777777" w:rsidR="00275D48" w:rsidRPr="00170508" w:rsidRDefault="00275D48" w:rsidP="00275D48">
            <w:pPr>
              <w:pStyle w:val="TAC"/>
              <w:rPr>
                <w:rFonts w:eastAsia="DengXian" w:cs="Arial"/>
                <w:kern w:val="2"/>
                <w:szCs w:val="22"/>
                <w:lang w:eastAsia="zh-CN"/>
              </w:rPr>
            </w:pPr>
          </w:p>
        </w:tc>
      </w:tr>
      <w:tr w:rsidR="00275D48" w:rsidRPr="00170508" w14:paraId="7F03802D" w14:textId="77777777" w:rsidTr="00FD02C8">
        <w:trPr>
          <w:jc w:val="center"/>
        </w:trPr>
        <w:tc>
          <w:tcPr>
            <w:tcW w:w="1002" w:type="pct"/>
            <w:tcBorders>
              <w:top w:val="nil"/>
              <w:left w:val="single" w:sz="4" w:space="0" w:color="auto"/>
              <w:bottom w:val="nil"/>
              <w:right w:val="single" w:sz="4" w:space="0" w:color="auto"/>
            </w:tcBorders>
            <w:vAlign w:val="center"/>
          </w:tcPr>
          <w:p w14:paraId="53F7B055" w14:textId="77777777" w:rsidR="00275D48" w:rsidRPr="00170508" w:rsidRDefault="00275D48" w:rsidP="00275D48">
            <w:pPr>
              <w:pStyle w:val="TAC"/>
              <w:rPr>
                <w:rFonts w:eastAsia="DengXian"/>
                <w:kern w:val="2"/>
                <w:szCs w:val="22"/>
                <w:lang w:eastAsia="zh-CN"/>
              </w:rPr>
            </w:pPr>
          </w:p>
        </w:tc>
        <w:tc>
          <w:tcPr>
            <w:tcW w:w="871" w:type="pct"/>
            <w:tcBorders>
              <w:top w:val="nil"/>
              <w:left w:val="single" w:sz="4" w:space="0" w:color="auto"/>
              <w:bottom w:val="nil"/>
              <w:right w:val="single" w:sz="4" w:space="0" w:color="auto"/>
            </w:tcBorders>
            <w:vAlign w:val="center"/>
          </w:tcPr>
          <w:p w14:paraId="60348EA9" w14:textId="77777777" w:rsidR="00275D48" w:rsidRPr="00170508" w:rsidRDefault="00275D48" w:rsidP="00275D48">
            <w:pPr>
              <w:pStyle w:val="TAC"/>
              <w:rPr>
                <w:rFonts w:eastAsia="DengXian"/>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5B51C4CE" w14:textId="77777777" w:rsidR="00275D48" w:rsidRPr="00170508" w:rsidRDefault="00275D48" w:rsidP="00275D48">
            <w:pPr>
              <w:pStyle w:val="TAC"/>
              <w:rPr>
                <w:rFonts w:eastAsia="DengXian"/>
                <w:kern w:val="2"/>
                <w:szCs w:val="22"/>
                <w:lang w:eastAsia="zh-CN"/>
              </w:rPr>
            </w:pPr>
            <w:r w:rsidRPr="00170508">
              <w:rPr>
                <w:rFonts w:eastAsia="DengXian"/>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6AF803C0" w14:textId="77777777" w:rsidR="00275D48" w:rsidRPr="00170508" w:rsidRDefault="00275D48" w:rsidP="00275D48">
            <w:pPr>
              <w:pStyle w:val="TAC"/>
              <w:rPr>
                <w:rFonts w:eastAsia="DengXian"/>
                <w:lang w:eastAsia="zh-CN" w:bidi="ar"/>
              </w:rPr>
            </w:pPr>
            <w:r w:rsidRPr="00170508">
              <w:rPr>
                <w:rFonts w:eastAsia="DengXian"/>
                <w:lang w:eastAsia="zh-CN" w:bidi="ar"/>
              </w:rPr>
              <w:t>10, 15, 20, 40, 50, 60, 80, 90, 100</w:t>
            </w:r>
          </w:p>
        </w:tc>
        <w:tc>
          <w:tcPr>
            <w:tcW w:w="750" w:type="pct"/>
            <w:tcBorders>
              <w:top w:val="nil"/>
              <w:left w:val="single" w:sz="4" w:space="0" w:color="auto"/>
              <w:bottom w:val="single" w:sz="4" w:space="0" w:color="auto"/>
              <w:right w:val="single" w:sz="4" w:space="0" w:color="auto"/>
            </w:tcBorders>
            <w:vAlign w:val="center"/>
          </w:tcPr>
          <w:p w14:paraId="47B4D2B0" w14:textId="77777777" w:rsidR="00275D48" w:rsidRPr="00170508" w:rsidRDefault="00275D48" w:rsidP="00275D48">
            <w:pPr>
              <w:pStyle w:val="TAC"/>
              <w:rPr>
                <w:rFonts w:eastAsia="DengXian" w:cs="Arial"/>
                <w:kern w:val="2"/>
                <w:szCs w:val="22"/>
                <w:lang w:eastAsia="zh-CN"/>
              </w:rPr>
            </w:pPr>
          </w:p>
        </w:tc>
      </w:tr>
      <w:tr w:rsidR="00275D48" w:rsidRPr="00170508" w14:paraId="71FD3E00" w14:textId="77777777" w:rsidTr="00FD02C8">
        <w:trPr>
          <w:jc w:val="center"/>
        </w:trPr>
        <w:tc>
          <w:tcPr>
            <w:tcW w:w="1002" w:type="pct"/>
            <w:tcBorders>
              <w:top w:val="nil"/>
              <w:left w:val="single" w:sz="4" w:space="0" w:color="auto"/>
              <w:bottom w:val="nil"/>
              <w:right w:val="single" w:sz="4" w:space="0" w:color="auto"/>
            </w:tcBorders>
            <w:vAlign w:val="center"/>
          </w:tcPr>
          <w:p w14:paraId="4459412C" w14:textId="77777777" w:rsidR="00275D48" w:rsidRPr="00170508" w:rsidRDefault="00275D48" w:rsidP="00275D48">
            <w:pPr>
              <w:pStyle w:val="TAC"/>
              <w:rPr>
                <w:rFonts w:eastAsia="DengXian"/>
                <w:kern w:val="2"/>
                <w:szCs w:val="22"/>
                <w:lang w:eastAsia="zh-CN"/>
              </w:rPr>
            </w:pPr>
          </w:p>
        </w:tc>
        <w:tc>
          <w:tcPr>
            <w:tcW w:w="871" w:type="pct"/>
            <w:tcBorders>
              <w:top w:val="nil"/>
              <w:left w:val="single" w:sz="4" w:space="0" w:color="auto"/>
              <w:bottom w:val="nil"/>
              <w:right w:val="single" w:sz="4" w:space="0" w:color="auto"/>
            </w:tcBorders>
            <w:vAlign w:val="center"/>
          </w:tcPr>
          <w:p w14:paraId="2F261485" w14:textId="77777777" w:rsidR="00275D48" w:rsidRPr="00170508" w:rsidRDefault="00275D48" w:rsidP="00275D48">
            <w:pPr>
              <w:pStyle w:val="TAC"/>
              <w:rPr>
                <w:rFonts w:eastAsia="DengXian"/>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62EDFC7E" w14:textId="77777777" w:rsidR="00275D48" w:rsidRPr="00170508" w:rsidRDefault="00275D48" w:rsidP="00275D48">
            <w:pPr>
              <w:pStyle w:val="TAC"/>
              <w:rPr>
                <w:rFonts w:eastAsia="DengXian"/>
                <w:lang w:eastAsia="zh-CN"/>
              </w:rPr>
            </w:pPr>
            <w:r w:rsidRPr="00170508">
              <w:rPr>
                <w:rFonts w:eastAsia="DengXian"/>
                <w:lang w:eastAsia="zh-CN"/>
              </w:rPr>
              <w:t>n28</w:t>
            </w:r>
          </w:p>
        </w:tc>
        <w:tc>
          <w:tcPr>
            <w:tcW w:w="1994" w:type="pct"/>
            <w:tcBorders>
              <w:top w:val="single" w:sz="4" w:space="0" w:color="auto"/>
              <w:left w:val="single" w:sz="4" w:space="0" w:color="auto"/>
              <w:bottom w:val="single" w:sz="4" w:space="0" w:color="auto"/>
              <w:right w:val="single" w:sz="4" w:space="0" w:color="auto"/>
            </w:tcBorders>
          </w:tcPr>
          <w:p w14:paraId="5EFC673B" w14:textId="77777777" w:rsidR="00275D48" w:rsidRPr="00170508" w:rsidRDefault="00275D48" w:rsidP="00275D48">
            <w:pPr>
              <w:pStyle w:val="TAC"/>
              <w:rPr>
                <w:rFonts w:eastAsia="DengXian"/>
                <w:lang w:eastAsia="zh-CN" w:bidi="ar"/>
              </w:rPr>
            </w:pPr>
            <w:r w:rsidRPr="00170508">
              <w:rPr>
                <w:rFonts w:eastAsia="MS Mincho"/>
                <w:color w:val="000000"/>
              </w:rPr>
              <w:t>n</w:t>
            </w:r>
            <w:r w:rsidRPr="00170508">
              <w:rPr>
                <w:rFonts w:eastAsia="DengXian"/>
                <w:color w:val="000000"/>
                <w:lang w:eastAsia="zh-CN"/>
              </w:rPr>
              <w:t>28</w:t>
            </w:r>
            <w:r w:rsidRPr="00170508">
              <w:rPr>
                <w:rFonts w:eastAsia="MS Mincho"/>
                <w:color w:val="000000"/>
              </w:rPr>
              <w:t xml:space="preserve"> channel bandwidths in Table 5.3.5-1</w:t>
            </w:r>
          </w:p>
        </w:tc>
        <w:tc>
          <w:tcPr>
            <w:tcW w:w="750" w:type="pct"/>
            <w:tcBorders>
              <w:top w:val="single" w:sz="4" w:space="0" w:color="auto"/>
              <w:left w:val="single" w:sz="4" w:space="0" w:color="auto"/>
              <w:bottom w:val="nil"/>
              <w:right w:val="single" w:sz="4" w:space="0" w:color="auto"/>
            </w:tcBorders>
            <w:vAlign w:val="center"/>
          </w:tcPr>
          <w:p w14:paraId="14112D22" w14:textId="77777777" w:rsidR="00275D48" w:rsidRPr="00170508" w:rsidRDefault="00275D48" w:rsidP="00275D48">
            <w:pPr>
              <w:pStyle w:val="TAC"/>
              <w:rPr>
                <w:rFonts w:eastAsia="DengXian" w:cs="Arial"/>
                <w:kern w:val="2"/>
                <w:szCs w:val="22"/>
                <w:lang w:eastAsia="zh-CN"/>
              </w:rPr>
            </w:pPr>
            <w:r w:rsidRPr="00170508">
              <w:rPr>
                <w:rFonts w:cs="Arial" w:hint="eastAsia"/>
                <w:kern w:val="2"/>
                <w:szCs w:val="22"/>
                <w:lang w:eastAsia="zh-CN"/>
              </w:rPr>
              <w:t>4</w:t>
            </w:r>
            <w:r w:rsidRPr="00170508">
              <w:rPr>
                <w:rFonts w:cs="Arial"/>
                <w:kern w:val="2"/>
                <w:szCs w:val="22"/>
                <w:lang w:eastAsia="zh-CN"/>
              </w:rPr>
              <w:t xml:space="preserve"> and 5</w:t>
            </w:r>
          </w:p>
        </w:tc>
      </w:tr>
      <w:tr w:rsidR="00275D48" w:rsidRPr="00170508" w14:paraId="261CA388" w14:textId="77777777" w:rsidTr="00FD02C8">
        <w:trPr>
          <w:jc w:val="center"/>
        </w:trPr>
        <w:tc>
          <w:tcPr>
            <w:tcW w:w="1002" w:type="pct"/>
            <w:tcBorders>
              <w:top w:val="nil"/>
              <w:left w:val="single" w:sz="4" w:space="0" w:color="auto"/>
              <w:bottom w:val="nil"/>
              <w:right w:val="single" w:sz="4" w:space="0" w:color="auto"/>
            </w:tcBorders>
            <w:vAlign w:val="center"/>
          </w:tcPr>
          <w:p w14:paraId="1B407F3D" w14:textId="77777777" w:rsidR="00275D48" w:rsidRPr="00170508" w:rsidRDefault="00275D48" w:rsidP="00275D48">
            <w:pPr>
              <w:pStyle w:val="TAC"/>
              <w:rPr>
                <w:rFonts w:eastAsia="DengXian"/>
                <w:kern w:val="2"/>
                <w:szCs w:val="22"/>
                <w:lang w:eastAsia="zh-CN"/>
              </w:rPr>
            </w:pPr>
          </w:p>
        </w:tc>
        <w:tc>
          <w:tcPr>
            <w:tcW w:w="871" w:type="pct"/>
            <w:tcBorders>
              <w:top w:val="nil"/>
              <w:left w:val="single" w:sz="4" w:space="0" w:color="auto"/>
              <w:bottom w:val="nil"/>
              <w:right w:val="single" w:sz="4" w:space="0" w:color="auto"/>
            </w:tcBorders>
            <w:vAlign w:val="center"/>
          </w:tcPr>
          <w:p w14:paraId="145DF6BE" w14:textId="77777777" w:rsidR="00275D48" w:rsidRPr="00170508" w:rsidRDefault="00275D48" w:rsidP="00275D48">
            <w:pPr>
              <w:pStyle w:val="TAC"/>
              <w:rPr>
                <w:rFonts w:eastAsia="DengXian"/>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73CF979C" w14:textId="77777777" w:rsidR="00275D48" w:rsidRPr="00170508" w:rsidRDefault="00275D48" w:rsidP="00275D48">
            <w:pPr>
              <w:pStyle w:val="TAC"/>
              <w:rPr>
                <w:rFonts w:eastAsia="DengXian"/>
                <w:lang w:eastAsia="zh-CN"/>
              </w:rPr>
            </w:pPr>
            <w:r w:rsidRPr="00170508">
              <w:rPr>
                <w:rFonts w:eastAsia="DengXian"/>
                <w:lang w:eastAsia="zh-CN"/>
              </w:rPr>
              <w:t>n40</w:t>
            </w:r>
          </w:p>
        </w:tc>
        <w:tc>
          <w:tcPr>
            <w:tcW w:w="1994" w:type="pct"/>
            <w:tcBorders>
              <w:top w:val="single" w:sz="4" w:space="0" w:color="auto"/>
              <w:left w:val="single" w:sz="4" w:space="0" w:color="auto"/>
              <w:bottom w:val="single" w:sz="4" w:space="0" w:color="auto"/>
              <w:right w:val="single" w:sz="4" w:space="0" w:color="auto"/>
            </w:tcBorders>
          </w:tcPr>
          <w:p w14:paraId="7DF82B89" w14:textId="77777777" w:rsidR="00275D48" w:rsidRPr="00170508" w:rsidRDefault="00275D48" w:rsidP="00275D48">
            <w:pPr>
              <w:pStyle w:val="TAC"/>
              <w:rPr>
                <w:rFonts w:eastAsia="DengXian"/>
                <w:lang w:eastAsia="zh-CN" w:bidi="ar"/>
              </w:rPr>
            </w:pPr>
            <w:r w:rsidRPr="00170508">
              <w:rPr>
                <w:rFonts w:hint="eastAsia"/>
                <w:lang w:eastAsia="zh-CN" w:bidi="ar"/>
              </w:rPr>
              <w:t>CA_n4</w:t>
            </w:r>
            <w:r w:rsidRPr="00170508">
              <w:rPr>
                <w:lang w:eastAsia="zh-CN" w:bidi="ar"/>
              </w:rPr>
              <w:t>0B</w:t>
            </w:r>
            <w:r w:rsidRPr="00170508">
              <w:rPr>
                <w:rFonts w:hint="eastAsia"/>
                <w:lang w:eastAsia="zh-CN" w:bidi="ar"/>
              </w:rPr>
              <w:t>_BCS</w:t>
            </w:r>
            <w:r w:rsidRPr="00170508">
              <w:rPr>
                <w:lang w:eastAsia="zh-CN" w:bidi="ar"/>
              </w:rPr>
              <w:t>4 and 5</w:t>
            </w:r>
          </w:p>
        </w:tc>
        <w:tc>
          <w:tcPr>
            <w:tcW w:w="750" w:type="pct"/>
            <w:tcBorders>
              <w:top w:val="nil"/>
              <w:left w:val="single" w:sz="4" w:space="0" w:color="auto"/>
              <w:bottom w:val="nil"/>
              <w:right w:val="single" w:sz="4" w:space="0" w:color="auto"/>
            </w:tcBorders>
            <w:vAlign w:val="center"/>
          </w:tcPr>
          <w:p w14:paraId="34AB2E51" w14:textId="77777777" w:rsidR="00275D48" w:rsidRPr="00170508" w:rsidRDefault="00275D48" w:rsidP="00275D48">
            <w:pPr>
              <w:pStyle w:val="TAC"/>
              <w:rPr>
                <w:rFonts w:eastAsia="DengXian" w:cs="Arial"/>
                <w:kern w:val="2"/>
                <w:szCs w:val="22"/>
                <w:lang w:eastAsia="zh-CN"/>
              </w:rPr>
            </w:pPr>
          </w:p>
        </w:tc>
      </w:tr>
      <w:tr w:rsidR="00275D48" w:rsidRPr="00170508" w14:paraId="11962974"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33BA6489" w14:textId="77777777" w:rsidR="00275D48" w:rsidRPr="00170508" w:rsidRDefault="00275D48" w:rsidP="00275D48">
            <w:pPr>
              <w:pStyle w:val="TAC"/>
              <w:rPr>
                <w:rFonts w:eastAsia="DengXian"/>
                <w:kern w:val="2"/>
                <w:szCs w:val="22"/>
                <w:lang w:eastAsia="zh-CN"/>
              </w:rPr>
            </w:pPr>
          </w:p>
        </w:tc>
        <w:tc>
          <w:tcPr>
            <w:tcW w:w="871" w:type="pct"/>
            <w:tcBorders>
              <w:top w:val="nil"/>
              <w:left w:val="single" w:sz="4" w:space="0" w:color="auto"/>
              <w:bottom w:val="single" w:sz="4" w:space="0" w:color="auto"/>
              <w:right w:val="single" w:sz="4" w:space="0" w:color="auto"/>
            </w:tcBorders>
            <w:vAlign w:val="center"/>
          </w:tcPr>
          <w:p w14:paraId="10AFA43A" w14:textId="77777777" w:rsidR="00275D48" w:rsidRPr="00170508" w:rsidRDefault="00275D48" w:rsidP="00275D48">
            <w:pPr>
              <w:pStyle w:val="TAC"/>
              <w:rPr>
                <w:rFonts w:eastAsia="DengXian"/>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3D3C1159" w14:textId="77777777" w:rsidR="00275D48" w:rsidRPr="00170508" w:rsidRDefault="00275D48" w:rsidP="00275D48">
            <w:pPr>
              <w:pStyle w:val="TAC"/>
              <w:rPr>
                <w:rFonts w:eastAsia="DengXian"/>
                <w:lang w:eastAsia="zh-CN"/>
              </w:rPr>
            </w:pPr>
            <w:r w:rsidRPr="00170508">
              <w:rPr>
                <w:rFonts w:eastAsia="DengXian"/>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447259B9" w14:textId="77777777" w:rsidR="00275D48" w:rsidRPr="00170508" w:rsidRDefault="00275D48" w:rsidP="00275D48">
            <w:pPr>
              <w:pStyle w:val="TAC"/>
              <w:rPr>
                <w:rFonts w:eastAsia="DengXian"/>
                <w:lang w:eastAsia="zh-CN" w:bidi="ar"/>
              </w:rPr>
            </w:pPr>
            <w:r w:rsidRPr="00170508">
              <w:rPr>
                <w:rFonts w:eastAsia="MS Mincho"/>
                <w:color w:val="000000"/>
              </w:rPr>
              <w:t>n</w:t>
            </w:r>
            <w:r w:rsidRPr="00170508">
              <w:rPr>
                <w:rFonts w:eastAsia="DengXian"/>
                <w:color w:val="000000"/>
                <w:lang w:eastAsia="zh-CN"/>
              </w:rPr>
              <w:t>78</w:t>
            </w:r>
            <w:r w:rsidRPr="00170508">
              <w:rPr>
                <w:rFonts w:eastAsia="MS Mincho"/>
                <w:color w:val="000000"/>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14:paraId="71E8F89A" w14:textId="77777777" w:rsidR="00275D48" w:rsidRPr="00170508" w:rsidRDefault="00275D48" w:rsidP="00275D48">
            <w:pPr>
              <w:pStyle w:val="TAC"/>
              <w:rPr>
                <w:rFonts w:eastAsia="DengXian" w:cs="Arial"/>
                <w:kern w:val="2"/>
                <w:szCs w:val="22"/>
                <w:lang w:eastAsia="zh-CN"/>
              </w:rPr>
            </w:pPr>
          </w:p>
        </w:tc>
      </w:tr>
      <w:tr w:rsidR="00275D48" w:rsidRPr="00170508" w14:paraId="03F7B445"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48C10435" w14:textId="77777777" w:rsidR="00275D48" w:rsidRPr="00170508" w:rsidRDefault="00275D48" w:rsidP="00275D48">
            <w:pPr>
              <w:pStyle w:val="TAC"/>
              <w:rPr>
                <w:kern w:val="2"/>
                <w:szCs w:val="22"/>
                <w:lang w:eastAsia="zh-CN"/>
              </w:rPr>
            </w:pPr>
            <w:r w:rsidRPr="00170508">
              <w:rPr>
                <w:rFonts w:cs="Arial"/>
                <w:color w:val="000000"/>
                <w:kern w:val="2"/>
                <w:szCs w:val="18"/>
                <w:lang w:eastAsia="zh-CN"/>
              </w:rPr>
              <w:t>CA_n28A-n40A-n79A</w:t>
            </w:r>
          </w:p>
        </w:tc>
        <w:tc>
          <w:tcPr>
            <w:tcW w:w="871" w:type="pct"/>
            <w:tcBorders>
              <w:top w:val="single" w:sz="4" w:space="0" w:color="auto"/>
              <w:left w:val="single" w:sz="4" w:space="0" w:color="auto"/>
              <w:bottom w:val="nil"/>
              <w:right w:val="single" w:sz="4" w:space="0" w:color="auto"/>
            </w:tcBorders>
            <w:vAlign w:val="center"/>
          </w:tcPr>
          <w:p w14:paraId="2FCB4085" w14:textId="77777777" w:rsidR="00275D48" w:rsidRPr="00170508" w:rsidRDefault="00275D48" w:rsidP="00275D48">
            <w:pPr>
              <w:pStyle w:val="TAC"/>
              <w:rPr>
                <w:rFonts w:cs="Arial"/>
                <w:color w:val="000000"/>
                <w:kern w:val="2"/>
                <w:szCs w:val="18"/>
                <w:lang w:eastAsia="zh-CN"/>
              </w:rPr>
            </w:pPr>
            <w:r w:rsidRPr="00170508">
              <w:rPr>
                <w:rFonts w:cs="Arial"/>
                <w:color w:val="000000"/>
                <w:kern w:val="2"/>
                <w:szCs w:val="18"/>
                <w:lang w:eastAsia="zh-CN"/>
              </w:rPr>
              <w:t>CA_n28A-n40A</w:t>
            </w:r>
          </w:p>
          <w:p w14:paraId="2376EAEF" w14:textId="77777777" w:rsidR="00275D48" w:rsidRPr="00170508" w:rsidRDefault="00275D48" w:rsidP="00275D48">
            <w:pPr>
              <w:pStyle w:val="TAC"/>
              <w:rPr>
                <w:rFonts w:cs="Arial"/>
                <w:color w:val="000000"/>
                <w:kern w:val="2"/>
                <w:szCs w:val="18"/>
                <w:lang w:eastAsia="zh-CN"/>
              </w:rPr>
            </w:pPr>
            <w:r w:rsidRPr="00170508">
              <w:rPr>
                <w:rFonts w:cs="Arial"/>
                <w:color w:val="000000"/>
                <w:kern w:val="2"/>
                <w:szCs w:val="18"/>
                <w:lang w:eastAsia="zh-CN"/>
              </w:rPr>
              <w:t>CA_n28A-n79A</w:t>
            </w:r>
          </w:p>
          <w:p w14:paraId="241FAAA4" w14:textId="77777777" w:rsidR="00275D48" w:rsidRPr="00170508" w:rsidRDefault="00275D48" w:rsidP="00275D48">
            <w:pPr>
              <w:pStyle w:val="TAC"/>
              <w:rPr>
                <w:kern w:val="2"/>
                <w:szCs w:val="22"/>
              </w:rPr>
            </w:pPr>
            <w:r w:rsidRPr="00170508">
              <w:rPr>
                <w:rFonts w:cs="Arial"/>
                <w:color w:val="000000"/>
                <w:kern w:val="2"/>
                <w:szCs w:val="18"/>
                <w:lang w:eastAsia="zh-CN"/>
              </w:rPr>
              <w:t>CA_n40A-n79A</w:t>
            </w:r>
          </w:p>
        </w:tc>
        <w:tc>
          <w:tcPr>
            <w:tcW w:w="383" w:type="pct"/>
            <w:tcBorders>
              <w:top w:val="single" w:sz="4" w:space="0" w:color="auto"/>
              <w:left w:val="single" w:sz="4" w:space="0" w:color="auto"/>
              <w:bottom w:val="single" w:sz="4" w:space="0" w:color="auto"/>
              <w:right w:val="single" w:sz="4" w:space="0" w:color="auto"/>
            </w:tcBorders>
            <w:vAlign w:val="center"/>
          </w:tcPr>
          <w:p w14:paraId="6DE22AEB" w14:textId="77777777" w:rsidR="00275D48" w:rsidRPr="00170508" w:rsidRDefault="00275D48" w:rsidP="00275D48">
            <w:pPr>
              <w:pStyle w:val="TAC"/>
              <w:rPr>
                <w:kern w:val="2"/>
                <w:szCs w:val="22"/>
                <w:lang w:eastAsia="zh-CN"/>
              </w:rPr>
            </w:pPr>
            <w:r w:rsidRPr="00170508">
              <w:rPr>
                <w:rFonts w:cs="Arial"/>
                <w:color w:val="000000"/>
                <w:kern w:val="2"/>
                <w:szCs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1895754E" w14:textId="77777777" w:rsidR="00275D48" w:rsidRPr="00170508" w:rsidRDefault="00275D48" w:rsidP="00275D48">
            <w:pPr>
              <w:pStyle w:val="TAC"/>
              <w:rPr>
                <w:rFonts w:ascii="Calibri" w:hAnsi="Calibri"/>
                <w:kern w:val="2"/>
                <w:sz w:val="21"/>
                <w:lang w:eastAsia="zh-CN"/>
              </w:rPr>
            </w:pPr>
            <w:r w:rsidRPr="00170508">
              <w:rPr>
                <w:lang w:eastAsia="zh-CN" w:bidi="ar"/>
              </w:rPr>
              <w:t>5, 10</w:t>
            </w:r>
            <w:r w:rsidRPr="00170508">
              <w:rPr>
                <w:kern w:val="2"/>
                <w:lang w:eastAsia="zh-CN" w:bidi="ar"/>
              </w:rPr>
              <w:t xml:space="preserve">, </w:t>
            </w:r>
            <w:r w:rsidRPr="00170508">
              <w:rPr>
                <w:lang w:eastAsia="zh-CN" w:bidi="ar"/>
              </w:rPr>
              <w:t>15</w:t>
            </w:r>
            <w:r w:rsidRPr="00170508">
              <w:rPr>
                <w:kern w:val="2"/>
                <w:lang w:eastAsia="zh-CN" w:bidi="ar"/>
              </w:rPr>
              <w:t xml:space="preserve">, </w:t>
            </w:r>
            <w:r w:rsidRPr="00170508">
              <w:rPr>
                <w:lang w:eastAsia="zh-CN" w:bidi="ar"/>
              </w:rPr>
              <w:t>20</w:t>
            </w:r>
            <w:r w:rsidRPr="00170508">
              <w:rPr>
                <w:kern w:val="2"/>
                <w:lang w:eastAsia="zh-CN" w:bidi="ar"/>
              </w:rPr>
              <w:t xml:space="preserve">, </w:t>
            </w:r>
            <w:r w:rsidRPr="00170508">
              <w:rPr>
                <w:lang w:eastAsia="zh-CN" w:bidi="ar"/>
              </w:rPr>
              <w:t>30</w:t>
            </w:r>
          </w:p>
        </w:tc>
        <w:tc>
          <w:tcPr>
            <w:tcW w:w="750" w:type="pct"/>
            <w:tcBorders>
              <w:top w:val="single" w:sz="4" w:space="0" w:color="auto"/>
              <w:left w:val="single" w:sz="4" w:space="0" w:color="auto"/>
              <w:bottom w:val="nil"/>
              <w:right w:val="single" w:sz="4" w:space="0" w:color="auto"/>
            </w:tcBorders>
            <w:vAlign w:val="center"/>
          </w:tcPr>
          <w:p w14:paraId="38C1F599" w14:textId="77777777" w:rsidR="00275D48" w:rsidRPr="00170508" w:rsidRDefault="00275D48" w:rsidP="00275D48">
            <w:pPr>
              <w:pStyle w:val="TAC"/>
              <w:rPr>
                <w:rFonts w:cs="Arial"/>
                <w:kern w:val="2"/>
                <w:szCs w:val="22"/>
                <w:lang w:eastAsia="zh-CN"/>
              </w:rPr>
            </w:pPr>
            <w:r w:rsidRPr="00170508">
              <w:rPr>
                <w:rFonts w:cs="Arial"/>
                <w:kern w:val="2"/>
                <w:szCs w:val="18"/>
                <w:lang w:eastAsia="zh-CN"/>
              </w:rPr>
              <w:t>0</w:t>
            </w:r>
          </w:p>
        </w:tc>
      </w:tr>
      <w:tr w:rsidR="00275D48" w:rsidRPr="00170508" w14:paraId="3D2B7152" w14:textId="77777777" w:rsidTr="00FD02C8">
        <w:trPr>
          <w:jc w:val="center"/>
        </w:trPr>
        <w:tc>
          <w:tcPr>
            <w:tcW w:w="1002" w:type="pct"/>
            <w:tcBorders>
              <w:top w:val="nil"/>
              <w:left w:val="single" w:sz="4" w:space="0" w:color="auto"/>
              <w:bottom w:val="nil"/>
              <w:right w:val="single" w:sz="4" w:space="0" w:color="auto"/>
            </w:tcBorders>
            <w:vAlign w:val="center"/>
          </w:tcPr>
          <w:p w14:paraId="50CB6BB2" w14:textId="77777777" w:rsidR="00275D48" w:rsidRPr="00170508" w:rsidRDefault="00275D48" w:rsidP="00275D48">
            <w:pPr>
              <w:pStyle w:val="TAC"/>
              <w:rPr>
                <w:kern w:val="2"/>
                <w:szCs w:val="22"/>
                <w:lang w:eastAsia="zh-CN"/>
              </w:rPr>
            </w:pPr>
          </w:p>
        </w:tc>
        <w:tc>
          <w:tcPr>
            <w:tcW w:w="871" w:type="pct"/>
            <w:tcBorders>
              <w:top w:val="nil"/>
              <w:left w:val="single" w:sz="4" w:space="0" w:color="auto"/>
              <w:bottom w:val="nil"/>
              <w:right w:val="single" w:sz="4" w:space="0" w:color="auto"/>
            </w:tcBorders>
            <w:vAlign w:val="center"/>
          </w:tcPr>
          <w:p w14:paraId="26EF6116" w14:textId="77777777" w:rsidR="00275D48" w:rsidRPr="00170508" w:rsidRDefault="00275D48" w:rsidP="00275D48">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486C3F2A" w14:textId="77777777" w:rsidR="00275D48" w:rsidRPr="00170508" w:rsidRDefault="00275D48" w:rsidP="00275D48">
            <w:pPr>
              <w:pStyle w:val="TAC"/>
              <w:rPr>
                <w:kern w:val="2"/>
                <w:szCs w:val="22"/>
                <w:lang w:eastAsia="zh-CN"/>
              </w:rPr>
            </w:pPr>
            <w:r w:rsidRPr="00170508">
              <w:rPr>
                <w:rFonts w:cs="Arial"/>
                <w:color w:val="000000"/>
                <w:kern w:val="2"/>
                <w:szCs w:val="18"/>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7BC0149B" w14:textId="77777777" w:rsidR="00275D48" w:rsidRPr="00170508" w:rsidRDefault="00275D48" w:rsidP="00275D48">
            <w:pPr>
              <w:pStyle w:val="TAC"/>
              <w:rPr>
                <w:rFonts w:ascii="Calibri" w:hAnsi="Calibri"/>
                <w:kern w:val="2"/>
                <w:sz w:val="21"/>
                <w:lang w:eastAsia="zh-CN"/>
              </w:rPr>
            </w:pPr>
            <w:r w:rsidRPr="00170508">
              <w:rPr>
                <w:kern w:val="2"/>
                <w:lang w:eastAsia="zh-CN" w:bidi="ar"/>
              </w:rPr>
              <w:t xml:space="preserve">10, </w:t>
            </w:r>
            <w:r w:rsidRPr="00170508">
              <w:rPr>
                <w:lang w:eastAsia="zh-CN" w:bidi="ar"/>
              </w:rPr>
              <w:t>15</w:t>
            </w:r>
            <w:r w:rsidRPr="00170508">
              <w:rPr>
                <w:kern w:val="2"/>
                <w:lang w:eastAsia="zh-CN" w:bidi="ar"/>
              </w:rPr>
              <w:t xml:space="preserve">, </w:t>
            </w:r>
            <w:r w:rsidRPr="00170508">
              <w:rPr>
                <w:lang w:eastAsia="zh-CN" w:bidi="ar"/>
              </w:rPr>
              <w:t>20</w:t>
            </w:r>
            <w:r w:rsidRPr="00170508">
              <w:rPr>
                <w:kern w:val="2"/>
                <w:lang w:eastAsia="zh-CN" w:bidi="ar"/>
              </w:rPr>
              <w:t xml:space="preserve">, </w:t>
            </w:r>
            <w:r w:rsidRPr="00170508">
              <w:rPr>
                <w:lang w:eastAsia="zh-CN" w:bidi="ar"/>
              </w:rPr>
              <w:t>25</w:t>
            </w:r>
            <w:r w:rsidRPr="00170508">
              <w:rPr>
                <w:kern w:val="2"/>
                <w:lang w:eastAsia="zh-CN" w:bidi="ar"/>
              </w:rPr>
              <w:t xml:space="preserve">, </w:t>
            </w:r>
            <w:r w:rsidRPr="00170508">
              <w:rPr>
                <w:lang w:eastAsia="zh-CN" w:bidi="ar"/>
              </w:rPr>
              <w:t>30</w:t>
            </w:r>
            <w:r w:rsidRPr="00170508">
              <w:rPr>
                <w:kern w:val="2"/>
                <w:lang w:eastAsia="zh-CN" w:bidi="ar"/>
              </w:rPr>
              <w:t xml:space="preserve">, </w:t>
            </w:r>
            <w:r w:rsidRPr="00170508">
              <w:rPr>
                <w:lang w:eastAsia="zh-CN" w:bidi="ar"/>
              </w:rPr>
              <w:t>40</w:t>
            </w:r>
            <w:r w:rsidRPr="00170508">
              <w:rPr>
                <w:kern w:val="2"/>
                <w:lang w:eastAsia="zh-CN" w:bidi="ar"/>
              </w:rPr>
              <w:t xml:space="preserve">, </w:t>
            </w:r>
            <w:r w:rsidRPr="00170508">
              <w:rPr>
                <w:lang w:eastAsia="zh-CN" w:bidi="ar"/>
              </w:rPr>
              <w:t>50</w:t>
            </w:r>
            <w:r w:rsidRPr="00170508">
              <w:rPr>
                <w:kern w:val="2"/>
                <w:lang w:eastAsia="zh-CN" w:bidi="ar"/>
              </w:rPr>
              <w:t xml:space="preserve">, </w:t>
            </w:r>
            <w:r w:rsidRPr="00170508">
              <w:rPr>
                <w:lang w:eastAsia="zh-CN" w:bidi="ar"/>
              </w:rPr>
              <w:t>60</w:t>
            </w:r>
            <w:r w:rsidRPr="00170508">
              <w:rPr>
                <w:kern w:val="2"/>
                <w:lang w:eastAsia="zh-CN" w:bidi="ar"/>
              </w:rPr>
              <w:t xml:space="preserve">, </w:t>
            </w:r>
            <w:r w:rsidRPr="00170508">
              <w:rPr>
                <w:lang w:eastAsia="zh-CN" w:bidi="ar"/>
              </w:rPr>
              <w:t>80</w:t>
            </w:r>
            <w:r w:rsidRPr="00170508">
              <w:rPr>
                <w:kern w:val="2"/>
                <w:lang w:eastAsia="zh-CN" w:bidi="ar"/>
              </w:rPr>
              <w:t xml:space="preserve">, </w:t>
            </w:r>
            <w:r w:rsidRPr="00170508">
              <w:rPr>
                <w:lang w:eastAsia="zh-CN" w:bidi="ar"/>
              </w:rPr>
              <w:t>90</w:t>
            </w:r>
            <w:r w:rsidRPr="00170508">
              <w:rPr>
                <w:kern w:val="2"/>
                <w:lang w:eastAsia="zh-CN" w:bidi="ar"/>
              </w:rPr>
              <w:t xml:space="preserve">, </w:t>
            </w:r>
            <w:r w:rsidRPr="00170508">
              <w:rPr>
                <w:lang w:eastAsia="zh-CN" w:bidi="ar"/>
              </w:rPr>
              <w:t>100</w:t>
            </w:r>
          </w:p>
        </w:tc>
        <w:tc>
          <w:tcPr>
            <w:tcW w:w="750" w:type="pct"/>
            <w:tcBorders>
              <w:top w:val="nil"/>
              <w:left w:val="single" w:sz="4" w:space="0" w:color="auto"/>
              <w:bottom w:val="nil"/>
              <w:right w:val="single" w:sz="4" w:space="0" w:color="auto"/>
            </w:tcBorders>
            <w:vAlign w:val="center"/>
          </w:tcPr>
          <w:p w14:paraId="12E38329" w14:textId="77777777" w:rsidR="00275D48" w:rsidRPr="00170508" w:rsidRDefault="00275D48" w:rsidP="00275D48">
            <w:pPr>
              <w:pStyle w:val="TAC"/>
              <w:rPr>
                <w:rFonts w:cs="Arial"/>
                <w:kern w:val="2"/>
                <w:szCs w:val="22"/>
                <w:lang w:eastAsia="zh-CN"/>
              </w:rPr>
            </w:pPr>
          </w:p>
        </w:tc>
      </w:tr>
      <w:tr w:rsidR="00275D48" w:rsidRPr="00170508" w14:paraId="00049C8B"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46A71DD2" w14:textId="77777777" w:rsidR="00275D48" w:rsidRPr="00170508" w:rsidRDefault="00275D48" w:rsidP="00275D48">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142FE2A0" w14:textId="77777777" w:rsidR="00275D48" w:rsidRPr="00170508" w:rsidRDefault="00275D48" w:rsidP="00275D48">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0C15C5BB" w14:textId="77777777" w:rsidR="00275D48" w:rsidRPr="00170508" w:rsidRDefault="00275D48" w:rsidP="00275D48">
            <w:pPr>
              <w:pStyle w:val="TAC"/>
              <w:rPr>
                <w:rFonts w:eastAsia="DengXian"/>
                <w:lang w:eastAsia="zh-CN"/>
              </w:rPr>
            </w:pPr>
            <w:r w:rsidRPr="00170508">
              <w:rPr>
                <w:rFonts w:eastAsia="DengXian" w:cs="Arial"/>
                <w:color w:val="000000"/>
                <w:szCs w:val="18"/>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3A4F53DA" w14:textId="77777777" w:rsidR="00275D48" w:rsidRPr="00170508" w:rsidRDefault="00275D48" w:rsidP="00275D48">
            <w:pPr>
              <w:pStyle w:val="TAC"/>
              <w:rPr>
                <w:rFonts w:ascii="Calibri" w:eastAsia="DengXian" w:hAnsi="Calibri"/>
                <w:sz w:val="21"/>
                <w:lang w:eastAsia="zh-CN"/>
              </w:rPr>
            </w:pPr>
            <w:r w:rsidRPr="00170508">
              <w:rPr>
                <w:rFonts w:eastAsia="DengXian"/>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10509F86" w14:textId="77777777" w:rsidR="00275D48" w:rsidRPr="00170508" w:rsidRDefault="00275D48" w:rsidP="00275D48">
            <w:pPr>
              <w:pStyle w:val="TAC"/>
              <w:rPr>
                <w:rFonts w:eastAsia="DengXian" w:cs="Arial"/>
                <w:lang w:eastAsia="zh-CN"/>
              </w:rPr>
            </w:pPr>
          </w:p>
        </w:tc>
      </w:tr>
      <w:tr w:rsidR="00275D48" w:rsidRPr="00170508" w14:paraId="0DB1491D"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4BF63133" w14:textId="77777777" w:rsidR="00275D48" w:rsidRPr="00170508" w:rsidRDefault="00275D48" w:rsidP="00275D48">
            <w:pPr>
              <w:pStyle w:val="TAC"/>
              <w:rPr>
                <w:rFonts w:eastAsia="DengXian"/>
                <w:lang w:eastAsia="zh-CN"/>
              </w:rPr>
            </w:pPr>
            <w:r w:rsidRPr="00DF458E">
              <w:rPr>
                <w:rFonts w:cs="Arial"/>
                <w:color w:val="000000"/>
                <w:szCs w:val="18"/>
              </w:rPr>
              <w:t>CA_n28A-n41A-n74A</w:t>
            </w:r>
          </w:p>
        </w:tc>
        <w:tc>
          <w:tcPr>
            <w:tcW w:w="871" w:type="pct"/>
            <w:tcBorders>
              <w:top w:val="single" w:sz="4" w:space="0" w:color="auto"/>
              <w:left w:val="single" w:sz="4" w:space="0" w:color="auto"/>
              <w:bottom w:val="nil"/>
              <w:right w:val="single" w:sz="4" w:space="0" w:color="auto"/>
            </w:tcBorders>
          </w:tcPr>
          <w:p w14:paraId="3ECA4DEA" w14:textId="77777777" w:rsidR="00275D48" w:rsidRPr="00505BD8" w:rsidRDefault="00275D48" w:rsidP="00275D48">
            <w:pPr>
              <w:pStyle w:val="TAC"/>
              <w:rPr>
                <w:rFonts w:cs="Arial"/>
                <w:color w:val="000000"/>
                <w:szCs w:val="18"/>
                <w:vertAlign w:val="superscript"/>
              </w:rPr>
            </w:pPr>
            <w:r w:rsidRPr="00DF458E">
              <w:rPr>
                <w:rFonts w:cs="Arial"/>
                <w:color w:val="000000"/>
                <w:szCs w:val="18"/>
              </w:rPr>
              <w:t>CA_n28A-n41A</w:t>
            </w:r>
            <w:r>
              <w:rPr>
                <w:rFonts w:cs="Arial"/>
                <w:color w:val="000000"/>
                <w:szCs w:val="18"/>
                <w:vertAlign w:val="superscript"/>
              </w:rPr>
              <w:t>7</w:t>
            </w:r>
          </w:p>
          <w:p w14:paraId="721BF048" w14:textId="77777777" w:rsidR="00275D48" w:rsidRPr="00505BD8" w:rsidRDefault="00275D48" w:rsidP="00275D48">
            <w:pPr>
              <w:pStyle w:val="TAC"/>
              <w:rPr>
                <w:rFonts w:eastAsia="DengXian"/>
                <w:vertAlign w:val="superscript"/>
              </w:rPr>
            </w:pPr>
            <w:r w:rsidRPr="00DF458E">
              <w:rPr>
                <w:rFonts w:cs="Arial"/>
                <w:color w:val="000000"/>
                <w:szCs w:val="18"/>
              </w:rPr>
              <w:t>CA_n41A-n74A</w:t>
            </w:r>
            <w:r>
              <w:rPr>
                <w:rFonts w:cs="Arial"/>
                <w:color w:val="000000"/>
                <w:szCs w:val="18"/>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34DDF809" w14:textId="77777777" w:rsidR="00275D48" w:rsidRPr="00170508" w:rsidRDefault="00275D48" w:rsidP="00275D48">
            <w:pPr>
              <w:pStyle w:val="TAC"/>
              <w:rPr>
                <w:rFonts w:eastAsia="DengXian" w:cs="Arial"/>
                <w:color w:val="000000"/>
                <w:szCs w:val="18"/>
                <w:lang w:eastAsia="zh-CN"/>
              </w:rPr>
            </w:pPr>
            <w:r>
              <w:rPr>
                <w:rFonts w:cs="Arial"/>
                <w:color w:val="000000"/>
                <w:szCs w:val="18"/>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4281511A" w14:textId="77777777" w:rsidR="00275D48" w:rsidRPr="00170508" w:rsidRDefault="00275D48" w:rsidP="00275D48">
            <w:pPr>
              <w:pStyle w:val="TAC"/>
              <w:rPr>
                <w:rFonts w:eastAsia="DengXian"/>
                <w:lang w:eastAsia="zh-CN" w:bidi="ar"/>
              </w:rPr>
            </w:pPr>
            <w:r w:rsidRPr="00DF458E">
              <w:rPr>
                <w:rFonts w:cs="Arial"/>
                <w:color w:val="000000"/>
                <w:szCs w:val="18"/>
              </w:rPr>
              <w:t>5, 10, 15, 20</w:t>
            </w:r>
          </w:p>
        </w:tc>
        <w:tc>
          <w:tcPr>
            <w:tcW w:w="750" w:type="pct"/>
            <w:tcBorders>
              <w:top w:val="single" w:sz="4" w:space="0" w:color="auto"/>
              <w:left w:val="single" w:sz="4" w:space="0" w:color="auto"/>
              <w:bottom w:val="nil"/>
              <w:right w:val="single" w:sz="4" w:space="0" w:color="auto"/>
            </w:tcBorders>
            <w:vAlign w:val="center"/>
          </w:tcPr>
          <w:p w14:paraId="7611387F" w14:textId="77777777" w:rsidR="00275D48" w:rsidRPr="00170508" w:rsidRDefault="00275D48" w:rsidP="00275D48">
            <w:pPr>
              <w:pStyle w:val="TAC"/>
              <w:rPr>
                <w:rFonts w:eastAsia="DengXian" w:cs="Arial"/>
                <w:lang w:eastAsia="zh-CN"/>
              </w:rPr>
            </w:pPr>
            <w:r>
              <w:rPr>
                <w:rFonts w:cs="Arial"/>
                <w:szCs w:val="18"/>
              </w:rPr>
              <w:t>0</w:t>
            </w:r>
          </w:p>
        </w:tc>
      </w:tr>
      <w:tr w:rsidR="00275D48" w:rsidRPr="00170508" w14:paraId="3EE4B3C4" w14:textId="77777777" w:rsidTr="00FD02C8">
        <w:trPr>
          <w:jc w:val="center"/>
        </w:trPr>
        <w:tc>
          <w:tcPr>
            <w:tcW w:w="1002" w:type="pct"/>
            <w:tcBorders>
              <w:top w:val="nil"/>
              <w:left w:val="single" w:sz="4" w:space="0" w:color="auto"/>
              <w:bottom w:val="nil"/>
              <w:right w:val="single" w:sz="4" w:space="0" w:color="auto"/>
            </w:tcBorders>
            <w:vAlign w:val="center"/>
          </w:tcPr>
          <w:p w14:paraId="654EA371" w14:textId="77777777" w:rsidR="00275D48" w:rsidRPr="00170508" w:rsidRDefault="00275D48" w:rsidP="00275D48">
            <w:pPr>
              <w:pStyle w:val="TAC"/>
              <w:rPr>
                <w:rFonts w:eastAsia="DengXian"/>
                <w:lang w:eastAsia="zh-CN"/>
              </w:rPr>
            </w:pPr>
          </w:p>
        </w:tc>
        <w:tc>
          <w:tcPr>
            <w:tcW w:w="871" w:type="pct"/>
            <w:tcBorders>
              <w:top w:val="nil"/>
              <w:left w:val="single" w:sz="4" w:space="0" w:color="auto"/>
              <w:bottom w:val="nil"/>
              <w:right w:val="single" w:sz="4" w:space="0" w:color="auto"/>
            </w:tcBorders>
          </w:tcPr>
          <w:p w14:paraId="14E111F3" w14:textId="77777777" w:rsidR="00275D48" w:rsidRPr="00170508" w:rsidRDefault="00275D48" w:rsidP="00275D48">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197A6056" w14:textId="77777777" w:rsidR="00275D48" w:rsidRPr="00170508" w:rsidRDefault="00275D48" w:rsidP="00275D48">
            <w:pPr>
              <w:pStyle w:val="TAC"/>
              <w:rPr>
                <w:rFonts w:eastAsia="DengXian" w:cs="Arial"/>
                <w:color w:val="000000"/>
                <w:szCs w:val="18"/>
                <w:lang w:eastAsia="zh-CN"/>
              </w:rPr>
            </w:pPr>
            <w:r w:rsidRPr="004D6DE3">
              <w:rPr>
                <w:rFonts w:cs="Arial"/>
                <w:color w:val="000000"/>
                <w:szCs w:val="18"/>
              </w:rPr>
              <w:t>n</w:t>
            </w:r>
            <w:r>
              <w:rPr>
                <w:rFonts w:cs="Arial"/>
                <w:color w:val="000000"/>
                <w:szCs w:val="18"/>
              </w:rPr>
              <w:t>41</w:t>
            </w:r>
          </w:p>
        </w:tc>
        <w:tc>
          <w:tcPr>
            <w:tcW w:w="1994" w:type="pct"/>
            <w:tcBorders>
              <w:top w:val="single" w:sz="4" w:space="0" w:color="auto"/>
              <w:left w:val="single" w:sz="4" w:space="0" w:color="auto"/>
              <w:bottom w:val="single" w:sz="4" w:space="0" w:color="auto"/>
              <w:right w:val="single" w:sz="4" w:space="0" w:color="auto"/>
            </w:tcBorders>
            <w:vAlign w:val="center"/>
          </w:tcPr>
          <w:p w14:paraId="06CE7A8B" w14:textId="77777777" w:rsidR="00275D48" w:rsidRPr="00170508" w:rsidRDefault="00275D48" w:rsidP="00275D48">
            <w:pPr>
              <w:pStyle w:val="TAC"/>
              <w:rPr>
                <w:rFonts w:eastAsia="DengXian"/>
                <w:lang w:eastAsia="zh-CN" w:bidi="ar"/>
              </w:rPr>
            </w:pPr>
            <w:r w:rsidRPr="00DF458E">
              <w:rPr>
                <w:rFonts w:cs="Arial"/>
                <w:color w:val="000000"/>
                <w:szCs w:val="18"/>
              </w:rPr>
              <w:t>10, 15, 20, 40, 50, 60, 80, 90, 100</w:t>
            </w:r>
          </w:p>
        </w:tc>
        <w:tc>
          <w:tcPr>
            <w:tcW w:w="750" w:type="pct"/>
            <w:tcBorders>
              <w:top w:val="nil"/>
              <w:left w:val="single" w:sz="4" w:space="0" w:color="auto"/>
              <w:bottom w:val="nil"/>
              <w:right w:val="single" w:sz="4" w:space="0" w:color="auto"/>
            </w:tcBorders>
            <w:vAlign w:val="center"/>
          </w:tcPr>
          <w:p w14:paraId="3A3FDBEC" w14:textId="77777777" w:rsidR="00275D48" w:rsidRPr="00170508" w:rsidRDefault="00275D48" w:rsidP="00275D48">
            <w:pPr>
              <w:pStyle w:val="TAC"/>
              <w:rPr>
                <w:rFonts w:eastAsia="DengXian" w:cs="Arial"/>
                <w:lang w:eastAsia="zh-CN"/>
              </w:rPr>
            </w:pPr>
          </w:p>
        </w:tc>
      </w:tr>
      <w:tr w:rsidR="00275D48" w:rsidRPr="00170508" w14:paraId="528875D5" w14:textId="77777777" w:rsidTr="00FD02C8">
        <w:trPr>
          <w:jc w:val="center"/>
        </w:trPr>
        <w:tc>
          <w:tcPr>
            <w:tcW w:w="1002" w:type="pct"/>
            <w:tcBorders>
              <w:top w:val="nil"/>
              <w:left w:val="single" w:sz="4" w:space="0" w:color="auto"/>
              <w:bottom w:val="nil"/>
              <w:right w:val="single" w:sz="4" w:space="0" w:color="auto"/>
            </w:tcBorders>
            <w:vAlign w:val="center"/>
          </w:tcPr>
          <w:p w14:paraId="66D14788" w14:textId="77777777" w:rsidR="00275D48" w:rsidRPr="00170508" w:rsidRDefault="00275D48" w:rsidP="00275D48">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tcPr>
          <w:p w14:paraId="05B22ABD" w14:textId="77777777" w:rsidR="00275D48" w:rsidRPr="00170508" w:rsidRDefault="00275D48" w:rsidP="00275D48">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1F1E5194" w14:textId="77777777" w:rsidR="00275D48" w:rsidRPr="00170508" w:rsidRDefault="00275D48" w:rsidP="00275D48">
            <w:pPr>
              <w:pStyle w:val="TAC"/>
              <w:rPr>
                <w:rFonts w:eastAsia="DengXian" w:cs="Arial"/>
                <w:color w:val="000000"/>
                <w:szCs w:val="18"/>
                <w:lang w:eastAsia="zh-CN"/>
              </w:rPr>
            </w:pPr>
            <w:r w:rsidRPr="004D6DE3">
              <w:rPr>
                <w:rFonts w:cs="Arial"/>
                <w:color w:val="000000"/>
                <w:szCs w:val="18"/>
              </w:rPr>
              <w:t>n</w:t>
            </w:r>
            <w:r>
              <w:rPr>
                <w:rFonts w:cs="Arial"/>
                <w:color w:val="000000"/>
                <w:szCs w:val="18"/>
              </w:rPr>
              <w:t>74</w:t>
            </w:r>
          </w:p>
        </w:tc>
        <w:tc>
          <w:tcPr>
            <w:tcW w:w="1994" w:type="pct"/>
            <w:tcBorders>
              <w:top w:val="single" w:sz="4" w:space="0" w:color="auto"/>
              <w:left w:val="single" w:sz="4" w:space="0" w:color="auto"/>
              <w:bottom w:val="single" w:sz="4" w:space="0" w:color="auto"/>
              <w:right w:val="single" w:sz="4" w:space="0" w:color="auto"/>
            </w:tcBorders>
            <w:vAlign w:val="center"/>
          </w:tcPr>
          <w:p w14:paraId="692C6817" w14:textId="77777777" w:rsidR="00275D48" w:rsidRPr="00170508" w:rsidRDefault="00275D48" w:rsidP="00275D48">
            <w:pPr>
              <w:pStyle w:val="TAC"/>
              <w:rPr>
                <w:rFonts w:eastAsia="DengXian"/>
                <w:lang w:eastAsia="zh-CN" w:bidi="ar"/>
              </w:rPr>
            </w:pPr>
            <w:r w:rsidRPr="00DF458E">
              <w:rPr>
                <w:rFonts w:cs="Arial"/>
                <w:color w:val="000000"/>
                <w:szCs w:val="18"/>
              </w:rPr>
              <w:t>5, 10, 15, 20</w:t>
            </w:r>
          </w:p>
        </w:tc>
        <w:tc>
          <w:tcPr>
            <w:tcW w:w="750" w:type="pct"/>
            <w:tcBorders>
              <w:top w:val="nil"/>
              <w:left w:val="single" w:sz="4" w:space="0" w:color="auto"/>
              <w:bottom w:val="single" w:sz="4" w:space="0" w:color="auto"/>
              <w:right w:val="single" w:sz="4" w:space="0" w:color="auto"/>
            </w:tcBorders>
            <w:vAlign w:val="center"/>
          </w:tcPr>
          <w:p w14:paraId="67A22593" w14:textId="77777777" w:rsidR="00275D48" w:rsidRPr="00170508" w:rsidRDefault="00275D48" w:rsidP="00275D48">
            <w:pPr>
              <w:pStyle w:val="TAC"/>
              <w:rPr>
                <w:rFonts w:eastAsia="DengXian" w:cs="Arial"/>
                <w:lang w:eastAsia="zh-CN"/>
              </w:rPr>
            </w:pPr>
          </w:p>
        </w:tc>
      </w:tr>
      <w:tr w:rsidR="00275D48" w:rsidRPr="00170508" w14:paraId="6DF2638E" w14:textId="77777777" w:rsidTr="00FD02C8">
        <w:trPr>
          <w:jc w:val="center"/>
        </w:trPr>
        <w:tc>
          <w:tcPr>
            <w:tcW w:w="1002" w:type="pct"/>
            <w:tcBorders>
              <w:top w:val="nil"/>
              <w:left w:val="single" w:sz="4" w:space="0" w:color="auto"/>
              <w:bottom w:val="nil"/>
              <w:right w:val="single" w:sz="4" w:space="0" w:color="auto"/>
            </w:tcBorders>
            <w:vAlign w:val="center"/>
          </w:tcPr>
          <w:p w14:paraId="581D48C4" w14:textId="77777777" w:rsidR="00275D48" w:rsidRPr="00170508" w:rsidRDefault="00275D48" w:rsidP="00275D48">
            <w:pPr>
              <w:pStyle w:val="TAC"/>
              <w:rPr>
                <w:rFonts w:eastAsia="DengXian"/>
                <w:lang w:eastAsia="zh-CN"/>
              </w:rPr>
            </w:pPr>
          </w:p>
        </w:tc>
        <w:tc>
          <w:tcPr>
            <w:tcW w:w="871" w:type="pct"/>
            <w:tcBorders>
              <w:top w:val="single" w:sz="4" w:space="0" w:color="auto"/>
              <w:left w:val="single" w:sz="4" w:space="0" w:color="auto"/>
              <w:bottom w:val="nil"/>
              <w:right w:val="single" w:sz="4" w:space="0" w:color="auto"/>
            </w:tcBorders>
            <w:vAlign w:val="center"/>
          </w:tcPr>
          <w:p w14:paraId="767D5F9E" w14:textId="77777777" w:rsidR="00275D48" w:rsidRPr="00A075A9" w:rsidRDefault="00275D48" w:rsidP="00275D48">
            <w:pPr>
              <w:pStyle w:val="TAC"/>
              <w:rPr>
                <w:rFonts w:eastAsia="SimSun" w:cs="Arial"/>
                <w:color w:val="000000"/>
                <w:szCs w:val="18"/>
              </w:rPr>
            </w:pPr>
            <w:r w:rsidRPr="00A075A9">
              <w:rPr>
                <w:rFonts w:cs="Arial"/>
                <w:color w:val="000000"/>
                <w:szCs w:val="18"/>
              </w:rPr>
              <w:t>-</w:t>
            </w:r>
          </w:p>
        </w:tc>
        <w:tc>
          <w:tcPr>
            <w:tcW w:w="383" w:type="pct"/>
            <w:tcBorders>
              <w:top w:val="single" w:sz="4" w:space="0" w:color="auto"/>
              <w:left w:val="single" w:sz="4" w:space="0" w:color="auto"/>
              <w:bottom w:val="single" w:sz="4" w:space="0" w:color="auto"/>
              <w:right w:val="single" w:sz="4" w:space="0" w:color="auto"/>
            </w:tcBorders>
            <w:vAlign w:val="center"/>
          </w:tcPr>
          <w:p w14:paraId="42CA1720" w14:textId="77777777" w:rsidR="00275D48" w:rsidRPr="004D6DE3" w:rsidRDefault="00275D48" w:rsidP="00275D48">
            <w:pPr>
              <w:pStyle w:val="TAC"/>
              <w:rPr>
                <w:rFonts w:cs="Arial"/>
                <w:color w:val="000000"/>
                <w:szCs w:val="18"/>
              </w:rPr>
            </w:pPr>
            <w:r w:rsidRPr="00A075A9">
              <w:rPr>
                <w:rFonts w:cs="Arial"/>
                <w:color w:val="000000"/>
                <w:szCs w:val="18"/>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5DE601A9" w14:textId="77777777" w:rsidR="00275D48" w:rsidRPr="00DF458E" w:rsidRDefault="00275D48" w:rsidP="00275D48">
            <w:pPr>
              <w:pStyle w:val="TAC"/>
              <w:rPr>
                <w:rFonts w:cs="Arial"/>
                <w:color w:val="000000"/>
                <w:szCs w:val="18"/>
              </w:rPr>
            </w:pPr>
            <w:r w:rsidRPr="00A075A9">
              <w:rPr>
                <w:rFonts w:cs="Arial"/>
                <w:color w:val="000000"/>
                <w:szCs w:val="18"/>
              </w:rPr>
              <w:t>5, 10, 15, 20, 30</w:t>
            </w:r>
          </w:p>
        </w:tc>
        <w:tc>
          <w:tcPr>
            <w:tcW w:w="750" w:type="pct"/>
            <w:tcBorders>
              <w:top w:val="single" w:sz="4" w:space="0" w:color="auto"/>
              <w:left w:val="single" w:sz="4" w:space="0" w:color="auto"/>
              <w:bottom w:val="nil"/>
              <w:right w:val="single" w:sz="4" w:space="0" w:color="auto"/>
            </w:tcBorders>
            <w:vAlign w:val="center"/>
          </w:tcPr>
          <w:p w14:paraId="5BDAA4D5" w14:textId="77777777" w:rsidR="00275D48" w:rsidRPr="00A075A9" w:rsidRDefault="00275D48" w:rsidP="00275D48">
            <w:pPr>
              <w:pStyle w:val="TAC"/>
              <w:rPr>
                <w:rFonts w:eastAsia="SimSun" w:cs="Arial"/>
                <w:color w:val="000000"/>
                <w:szCs w:val="18"/>
              </w:rPr>
            </w:pPr>
            <w:r>
              <w:rPr>
                <w:rFonts w:cs="Arial"/>
                <w:color w:val="000000"/>
                <w:szCs w:val="18"/>
              </w:rPr>
              <w:t>1</w:t>
            </w:r>
          </w:p>
        </w:tc>
      </w:tr>
      <w:tr w:rsidR="00275D48" w:rsidRPr="00170508" w14:paraId="2442D408" w14:textId="77777777" w:rsidTr="00FD02C8">
        <w:trPr>
          <w:jc w:val="center"/>
        </w:trPr>
        <w:tc>
          <w:tcPr>
            <w:tcW w:w="1002" w:type="pct"/>
            <w:tcBorders>
              <w:top w:val="nil"/>
              <w:left w:val="single" w:sz="4" w:space="0" w:color="auto"/>
              <w:bottom w:val="nil"/>
              <w:right w:val="single" w:sz="4" w:space="0" w:color="auto"/>
            </w:tcBorders>
            <w:vAlign w:val="center"/>
          </w:tcPr>
          <w:p w14:paraId="06E2392C" w14:textId="77777777" w:rsidR="00275D48" w:rsidRPr="00170508" w:rsidRDefault="00275D48" w:rsidP="00275D4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2FB806C1" w14:textId="77777777" w:rsidR="00275D48" w:rsidRPr="00A075A9" w:rsidRDefault="00275D48" w:rsidP="00275D48">
            <w:pPr>
              <w:pStyle w:val="TAC"/>
              <w:rPr>
                <w:rFonts w:eastAsia="SimSun"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1E7F5AD" w14:textId="77777777" w:rsidR="00275D48" w:rsidRPr="004D6DE3" w:rsidRDefault="00275D48" w:rsidP="00275D48">
            <w:pPr>
              <w:pStyle w:val="TAC"/>
              <w:rPr>
                <w:rFonts w:cs="Arial"/>
                <w:color w:val="000000"/>
                <w:szCs w:val="18"/>
              </w:rPr>
            </w:pPr>
            <w:r w:rsidRPr="00A075A9">
              <w:rPr>
                <w:rFonts w:cs="Arial"/>
                <w:color w:val="000000"/>
                <w:szCs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AC8C656" w14:textId="77777777" w:rsidR="00275D48" w:rsidRPr="00DF458E" w:rsidRDefault="00275D48" w:rsidP="00275D48">
            <w:pPr>
              <w:pStyle w:val="TAC"/>
              <w:rPr>
                <w:rFonts w:cs="Arial"/>
                <w:color w:val="000000"/>
                <w:szCs w:val="18"/>
              </w:rPr>
            </w:pPr>
            <w:r w:rsidRPr="00A075A9">
              <w:rPr>
                <w:rFonts w:cs="Arial"/>
                <w:color w:val="000000"/>
                <w:szCs w:val="18"/>
              </w:rPr>
              <w:t>10, 15, 20, 30, 40, 50, 60, 80, 90, 100</w:t>
            </w:r>
          </w:p>
        </w:tc>
        <w:tc>
          <w:tcPr>
            <w:tcW w:w="750" w:type="pct"/>
            <w:tcBorders>
              <w:top w:val="nil"/>
              <w:left w:val="single" w:sz="4" w:space="0" w:color="auto"/>
              <w:bottom w:val="nil"/>
              <w:right w:val="single" w:sz="4" w:space="0" w:color="auto"/>
            </w:tcBorders>
            <w:vAlign w:val="center"/>
          </w:tcPr>
          <w:p w14:paraId="036DBEF1" w14:textId="77777777" w:rsidR="00275D48" w:rsidRPr="00A075A9" w:rsidRDefault="00275D48" w:rsidP="00275D48">
            <w:pPr>
              <w:pStyle w:val="TAC"/>
              <w:rPr>
                <w:rFonts w:eastAsia="SimSun" w:cs="Arial"/>
                <w:color w:val="000000"/>
                <w:szCs w:val="18"/>
              </w:rPr>
            </w:pPr>
          </w:p>
        </w:tc>
      </w:tr>
      <w:tr w:rsidR="00275D48" w:rsidRPr="00170508" w14:paraId="1474B1C1"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32CCFE64" w14:textId="77777777" w:rsidR="00275D48" w:rsidRPr="00170508" w:rsidRDefault="00275D48" w:rsidP="00275D48">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7D4800BD" w14:textId="77777777" w:rsidR="00275D48" w:rsidRPr="00A075A9" w:rsidRDefault="00275D48" w:rsidP="00275D48">
            <w:pPr>
              <w:pStyle w:val="TAC"/>
              <w:rPr>
                <w:rFonts w:eastAsia="SimSun"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E515EA0" w14:textId="77777777" w:rsidR="00275D48" w:rsidRPr="004D6DE3" w:rsidRDefault="00275D48" w:rsidP="00275D48">
            <w:pPr>
              <w:pStyle w:val="TAC"/>
              <w:rPr>
                <w:rFonts w:cs="Arial"/>
                <w:color w:val="000000"/>
                <w:szCs w:val="18"/>
              </w:rPr>
            </w:pPr>
            <w:r w:rsidRPr="00A075A9">
              <w:rPr>
                <w:rFonts w:cs="Arial"/>
                <w:color w:val="000000"/>
                <w:szCs w:val="18"/>
              </w:rPr>
              <w:t>n74</w:t>
            </w:r>
          </w:p>
        </w:tc>
        <w:tc>
          <w:tcPr>
            <w:tcW w:w="1994" w:type="pct"/>
            <w:tcBorders>
              <w:top w:val="single" w:sz="4" w:space="0" w:color="auto"/>
              <w:left w:val="single" w:sz="4" w:space="0" w:color="auto"/>
              <w:bottom w:val="single" w:sz="4" w:space="0" w:color="auto"/>
              <w:right w:val="single" w:sz="4" w:space="0" w:color="auto"/>
            </w:tcBorders>
            <w:vAlign w:val="center"/>
          </w:tcPr>
          <w:p w14:paraId="22A805A8" w14:textId="77777777" w:rsidR="00275D48" w:rsidRPr="00DF458E" w:rsidRDefault="00275D48" w:rsidP="00275D48">
            <w:pPr>
              <w:pStyle w:val="TAC"/>
              <w:rPr>
                <w:rFonts w:cs="Arial"/>
                <w:color w:val="000000"/>
                <w:szCs w:val="18"/>
              </w:rPr>
            </w:pPr>
            <w:r w:rsidRPr="00A075A9">
              <w:rPr>
                <w:rFonts w:cs="Arial"/>
                <w:color w:val="000000"/>
                <w:szCs w:val="18"/>
              </w:rPr>
              <w:t>5, 10, 15, 20</w:t>
            </w:r>
          </w:p>
        </w:tc>
        <w:tc>
          <w:tcPr>
            <w:tcW w:w="750" w:type="pct"/>
            <w:tcBorders>
              <w:top w:val="nil"/>
              <w:left w:val="single" w:sz="4" w:space="0" w:color="auto"/>
              <w:bottom w:val="single" w:sz="4" w:space="0" w:color="auto"/>
              <w:right w:val="single" w:sz="4" w:space="0" w:color="auto"/>
            </w:tcBorders>
            <w:vAlign w:val="center"/>
          </w:tcPr>
          <w:p w14:paraId="22EDB63B" w14:textId="77777777" w:rsidR="00275D48" w:rsidRPr="00A075A9" w:rsidRDefault="00275D48" w:rsidP="00275D48">
            <w:pPr>
              <w:pStyle w:val="TAC"/>
              <w:rPr>
                <w:rFonts w:eastAsia="SimSun" w:cs="Arial"/>
                <w:color w:val="000000"/>
                <w:szCs w:val="18"/>
              </w:rPr>
            </w:pPr>
          </w:p>
        </w:tc>
      </w:tr>
      <w:tr w:rsidR="00721047" w:rsidRPr="00170508" w14:paraId="5DD26597" w14:textId="77777777" w:rsidTr="00B232FA">
        <w:trPr>
          <w:jc w:val="center"/>
          <w:ins w:id="135" w:author="Mohammad ABDI ABYANEH" w:date="2025-09-29T17:45:00Z"/>
        </w:trPr>
        <w:tc>
          <w:tcPr>
            <w:tcW w:w="1002" w:type="pct"/>
            <w:vMerge w:val="restart"/>
            <w:tcBorders>
              <w:top w:val="nil"/>
              <w:left w:val="single" w:sz="4" w:space="0" w:color="auto"/>
              <w:right w:val="single" w:sz="4" w:space="0" w:color="auto"/>
            </w:tcBorders>
            <w:vAlign w:val="center"/>
          </w:tcPr>
          <w:p w14:paraId="11DA948A" w14:textId="463C04EA" w:rsidR="00721047" w:rsidRPr="00170508" w:rsidRDefault="00721047" w:rsidP="00721047">
            <w:pPr>
              <w:pStyle w:val="TAC"/>
              <w:rPr>
                <w:ins w:id="136" w:author="Mohammad ABDI ABYANEH" w:date="2025-09-29T17:45:00Z"/>
                <w:rFonts w:eastAsia="DengXian"/>
                <w:lang w:eastAsia="zh-CN"/>
              </w:rPr>
            </w:pPr>
            <w:ins w:id="137" w:author="Mohammad ABDI ABYANEH" w:date="2025-09-29T17:46:00Z">
              <w:r w:rsidRPr="00721047">
                <w:rPr>
                  <w:rFonts w:eastAsia="DengXian"/>
                  <w:lang w:eastAsia="zh-CN"/>
                </w:rPr>
                <w:t>CA_n28A-n41A-n75A</w:t>
              </w:r>
            </w:ins>
          </w:p>
        </w:tc>
        <w:tc>
          <w:tcPr>
            <w:tcW w:w="871" w:type="pct"/>
            <w:vMerge w:val="restart"/>
            <w:tcBorders>
              <w:top w:val="nil"/>
              <w:left w:val="single" w:sz="4" w:space="0" w:color="auto"/>
              <w:right w:val="single" w:sz="4" w:space="0" w:color="auto"/>
            </w:tcBorders>
            <w:vAlign w:val="center"/>
          </w:tcPr>
          <w:p w14:paraId="098126BC" w14:textId="07957029" w:rsidR="00721047" w:rsidRPr="00170508" w:rsidRDefault="00721047" w:rsidP="00721047">
            <w:pPr>
              <w:pStyle w:val="TAC"/>
              <w:rPr>
                <w:ins w:id="138" w:author="Mohammad ABDI ABYANEH" w:date="2025-09-29T17:45:00Z"/>
                <w:rFonts w:eastAsia="DengXian"/>
                <w:lang w:val="en-US" w:eastAsia="zh-CN"/>
              </w:rPr>
            </w:pPr>
            <w:ins w:id="139" w:author="Mohammad ABDI ABYANEH" w:date="2025-09-29T17:46:00Z">
              <w:r>
                <w:rPr>
                  <w:rFonts w:eastAsia="DengXian"/>
                  <w:lang w:val="en-US" w:eastAsia="zh-CN"/>
                </w:rPr>
                <w:t>-</w:t>
              </w:r>
            </w:ins>
          </w:p>
        </w:tc>
        <w:tc>
          <w:tcPr>
            <w:tcW w:w="383" w:type="pct"/>
            <w:tcBorders>
              <w:top w:val="single" w:sz="4" w:space="0" w:color="auto"/>
              <w:left w:val="single" w:sz="4" w:space="0" w:color="auto"/>
              <w:bottom w:val="single" w:sz="4" w:space="0" w:color="auto"/>
              <w:right w:val="single" w:sz="4" w:space="0" w:color="auto"/>
            </w:tcBorders>
            <w:vAlign w:val="center"/>
          </w:tcPr>
          <w:p w14:paraId="3AB7C168" w14:textId="7DA1CA6B" w:rsidR="00721047" w:rsidRPr="00170508" w:rsidRDefault="00721047" w:rsidP="00721047">
            <w:pPr>
              <w:pStyle w:val="TAC"/>
              <w:rPr>
                <w:ins w:id="140" w:author="Mohammad ABDI ABYANEH" w:date="2025-09-29T17:45:00Z"/>
                <w:rFonts w:eastAsia="DengXian"/>
                <w:lang w:eastAsia="zh-CN"/>
              </w:rPr>
            </w:pPr>
            <w:ins w:id="141" w:author="Mohammad ABDI ABYANEH" w:date="2025-09-29T17:47:00Z">
              <w:r w:rsidRPr="00A075A9">
                <w:rPr>
                  <w:rFonts w:cs="Arial"/>
                  <w:color w:val="000000"/>
                  <w:szCs w:val="18"/>
                </w:rPr>
                <w:t>n28</w:t>
              </w:r>
            </w:ins>
          </w:p>
        </w:tc>
        <w:tc>
          <w:tcPr>
            <w:tcW w:w="1994" w:type="pct"/>
            <w:tcBorders>
              <w:top w:val="single" w:sz="4" w:space="0" w:color="auto"/>
              <w:left w:val="single" w:sz="4" w:space="0" w:color="auto"/>
              <w:bottom w:val="single" w:sz="4" w:space="0" w:color="auto"/>
              <w:right w:val="single" w:sz="4" w:space="0" w:color="auto"/>
            </w:tcBorders>
            <w:vAlign w:val="center"/>
          </w:tcPr>
          <w:p w14:paraId="368374B8" w14:textId="3F80AC1A" w:rsidR="00721047" w:rsidRPr="00170508" w:rsidRDefault="00721047" w:rsidP="00721047">
            <w:pPr>
              <w:pStyle w:val="TAC"/>
              <w:rPr>
                <w:ins w:id="142" w:author="Mohammad ABDI ABYANEH" w:date="2025-09-29T17:45:00Z"/>
                <w:rFonts w:eastAsia="DengXian"/>
                <w:lang w:eastAsia="zh-CN" w:bidi="ar"/>
              </w:rPr>
            </w:pPr>
            <w:ins w:id="143" w:author="Mohammad ABDI ABYANEH" w:date="2025-09-29T17:46:00Z">
              <w:r>
                <w:rPr>
                  <w:rFonts w:eastAsia="DengXian" w:cs="Arial"/>
                  <w:color w:val="000000"/>
                  <w:szCs w:val="18"/>
                  <w:lang w:eastAsia="fr-FR"/>
                </w:rPr>
                <w:t>n</w:t>
              </w:r>
            </w:ins>
            <w:ins w:id="144" w:author="Mohammad ABDI ABYANEH" w:date="2025-09-29T17:47:00Z">
              <w:r>
                <w:rPr>
                  <w:rFonts w:eastAsia="DengXian" w:cs="Arial"/>
                  <w:color w:val="000000"/>
                  <w:szCs w:val="18"/>
                  <w:lang w:eastAsia="fr-FR"/>
                </w:rPr>
                <w:t>28</w:t>
              </w:r>
            </w:ins>
            <w:ins w:id="145" w:author="Mohammad ABDI ABYANEH" w:date="2025-09-29T17:46:00Z">
              <w:r>
                <w:rPr>
                  <w:rFonts w:eastAsia="DengXian" w:cs="Arial"/>
                  <w:color w:val="000000"/>
                  <w:szCs w:val="18"/>
                  <w:lang w:eastAsia="fr-FR"/>
                </w:rPr>
                <w:t xml:space="preserve"> channel bandwidths in Table 5.3.5-1</w:t>
              </w:r>
            </w:ins>
          </w:p>
        </w:tc>
        <w:tc>
          <w:tcPr>
            <w:tcW w:w="750" w:type="pct"/>
            <w:vMerge w:val="restart"/>
            <w:tcBorders>
              <w:top w:val="nil"/>
              <w:left w:val="single" w:sz="4" w:space="0" w:color="auto"/>
              <w:right w:val="single" w:sz="4" w:space="0" w:color="auto"/>
            </w:tcBorders>
            <w:vAlign w:val="center"/>
          </w:tcPr>
          <w:p w14:paraId="6C218AB0" w14:textId="08F00A9E" w:rsidR="00721047" w:rsidRPr="00170508" w:rsidRDefault="00721047" w:rsidP="00721047">
            <w:pPr>
              <w:pStyle w:val="TAC"/>
              <w:rPr>
                <w:ins w:id="146" w:author="Mohammad ABDI ABYANEH" w:date="2025-09-29T17:45:00Z"/>
                <w:rFonts w:eastAsia="DengXian" w:cs="Arial"/>
                <w:lang w:eastAsia="zh-CN"/>
              </w:rPr>
            </w:pPr>
            <w:ins w:id="147" w:author="Mohammad ABDI ABYANEH" w:date="2025-09-29T17:46:00Z">
              <w:r>
                <w:rPr>
                  <w:rFonts w:eastAsia="DengXian" w:cs="Arial"/>
                  <w:szCs w:val="18"/>
                  <w:lang w:val="en-US" w:eastAsia="zh-CN"/>
                </w:rPr>
                <w:t>4 and 5</w:t>
              </w:r>
            </w:ins>
          </w:p>
        </w:tc>
      </w:tr>
      <w:tr w:rsidR="00721047" w:rsidRPr="00170508" w14:paraId="24D54649" w14:textId="77777777" w:rsidTr="00B232FA">
        <w:trPr>
          <w:jc w:val="center"/>
          <w:ins w:id="148" w:author="Mohammad ABDI ABYANEH" w:date="2025-09-29T17:45:00Z"/>
        </w:trPr>
        <w:tc>
          <w:tcPr>
            <w:tcW w:w="1002" w:type="pct"/>
            <w:vMerge/>
            <w:tcBorders>
              <w:left w:val="single" w:sz="4" w:space="0" w:color="auto"/>
              <w:right w:val="single" w:sz="4" w:space="0" w:color="auto"/>
            </w:tcBorders>
            <w:vAlign w:val="center"/>
          </w:tcPr>
          <w:p w14:paraId="15562922" w14:textId="77777777" w:rsidR="00721047" w:rsidRPr="00170508" w:rsidRDefault="00721047" w:rsidP="00721047">
            <w:pPr>
              <w:pStyle w:val="TAC"/>
              <w:rPr>
                <w:ins w:id="149" w:author="Mohammad ABDI ABYANEH" w:date="2025-09-29T17:45:00Z"/>
                <w:rFonts w:eastAsia="DengXian"/>
                <w:lang w:eastAsia="zh-CN"/>
              </w:rPr>
            </w:pPr>
          </w:p>
        </w:tc>
        <w:tc>
          <w:tcPr>
            <w:tcW w:w="871" w:type="pct"/>
            <w:vMerge/>
            <w:tcBorders>
              <w:left w:val="single" w:sz="4" w:space="0" w:color="auto"/>
              <w:right w:val="single" w:sz="4" w:space="0" w:color="auto"/>
            </w:tcBorders>
            <w:vAlign w:val="center"/>
          </w:tcPr>
          <w:p w14:paraId="2574C9B5" w14:textId="77777777" w:rsidR="00721047" w:rsidRPr="00170508" w:rsidRDefault="00721047" w:rsidP="00721047">
            <w:pPr>
              <w:pStyle w:val="TAC"/>
              <w:rPr>
                <w:ins w:id="150" w:author="Mohammad ABDI ABYANEH" w:date="2025-09-29T17:45:00Z"/>
                <w:rFonts w:eastAsia="DengXian"/>
                <w:lang w:val="en-US"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C6ADBC1" w14:textId="42DF659B" w:rsidR="00721047" w:rsidRPr="00170508" w:rsidRDefault="00721047" w:rsidP="00721047">
            <w:pPr>
              <w:pStyle w:val="TAC"/>
              <w:rPr>
                <w:ins w:id="151" w:author="Mohammad ABDI ABYANEH" w:date="2025-09-29T17:45:00Z"/>
                <w:rFonts w:eastAsia="DengXian"/>
                <w:lang w:eastAsia="zh-CN"/>
              </w:rPr>
            </w:pPr>
            <w:ins w:id="152" w:author="Mohammad ABDI ABYANEH" w:date="2025-09-29T17:47:00Z">
              <w:r w:rsidRPr="00A075A9">
                <w:rPr>
                  <w:rFonts w:cs="Arial"/>
                  <w:color w:val="000000"/>
                  <w:szCs w:val="18"/>
                </w:rPr>
                <w:t>n41</w:t>
              </w:r>
            </w:ins>
          </w:p>
        </w:tc>
        <w:tc>
          <w:tcPr>
            <w:tcW w:w="1994" w:type="pct"/>
            <w:tcBorders>
              <w:top w:val="single" w:sz="4" w:space="0" w:color="auto"/>
              <w:left w:val="single" w:sz="4" w:space="0" w:color="auto"/>
              <w:bottom w:val="single" w:sz="4" w:space="0" w:color="auto"/>
              <w:right w:val="single" w:sz="4" w:space="0" w:color="auto"/>
            </w:tcBorders>
            <w:vAlign w:val="center"/>
          </w:tcPr>
          <w:p w14:paraId="7A7D3B06" w14:textId="1D41FD68" w:rsidR="00721047" w:rsidRPr="00170508" w:rsidRDefault="00721047" w:rsidP="00721047">
            <w:pPr>
              <w:pStyle w:val="TAC"/>
              <w:rPr>
                <w:ins w:id="153" w:author="Mohammad ABDI ABYANEH" w:date="2025-09-29T17:45:00Z"/>
                <w:rFonts w:eastAsia="DengXian"/>
                <w:lang w:eastAsia="zh-CN" w:bidi="ar"/>
              </w:rPr>
            </w:pPr>
            <w:ins w:id="154" w:author="Mohammad ABDI ABYANEH" w:date="2025-09-29T17:46:00Z">
              <w:r>
                <w:rPr>
                  <w:rFonts w:eastAsia="DengXian" w:cs="Arial"/>
                  <w:color w:val="000000"/>
                  <w:szCs w:val="18"/>
                  <w:lang w:eastAsia="fr-FR"/>
                </w:rPr>
                <w:t>n4</w:t>
              </w:r>
            </w:ins>
            <w:ins w:id="155" w:author="Mohammad ABDI ABYANEH" w:date="2025-09-29T17:47:00Z">
              <w:r>
                <w:rPr>
                  <w:rFonts w:eastAsia="DengXian" w:cs="Arial"/>
                  <w:color w:val="000000"/>
                  <w:szCs w:val="18"/>
                  <w:lang w:eastAsia="fr-FR"/>
                </w:rPr>
                <w:t>1</w:t>
              </w:r>
            </w:ins>
            <w:ins w:id="156" w:author="Mohammad ABDI ABYANEH" w:date="2025-09-29T17:46:00Z">
              <w:r>
                <w:rPr>
                  <w:rFonts w:eastAsia="DengXian" w:cs="Arial"/>
                  <w:color w:val="000000"/>
                  <w:szCs w:val="18"/>
                  <w:lang w:eastAsia="fr-FR"/>
                </w:rPr>
                <w:t xml:space="preserve"> channel bandwidths in Table 5.3.5-1</w:t>
              </w:r>
            </w:ins>
          </w:p>
        </w:tc>
        <w:tc>
          <w:tcPr>
            <w:tcW w:w="750" w:type="pct"/>
            <w:vMerge/>
            <w:tcBorders>
              <w:left w:val="single" w:sz="4" w:space="0" w:color="auto"/>
              <w:right w:val="single" w:sz="4" w:space="0" w:color="auto"/>
            </w:tcBorders>
            <w:vAlign w:val="center"/>
          </w:tcPr>
          <w:p w14:paraId="314E530F" w14:textId="77777777" w:rsidR="00721047" w:rsidRPr="00170508" w:rsidRDefault="00721047" w:rsidP="00721047">
            <w:pPr>
              <w:pStyle w:val="TAC"/>
              <w:rPr>
                <w:ins w:id="157" w:author="Mohammad ABDI ABYANEH" w:date="2025-09-29T17:45:00Z"/>
                <w:rFonts w:eastAsia="DengXian" w:cs="Arial"/>
                <w:lang w:eastAsia="zh-CN"/>
              </w:rPr>
            </w:pPr>
          </w:p>
        </w:tc>
      </w:tr>
      <w:tr w:rsidR="00721047" w:rsidRPr="00170508" w14:paraId="06C5253F" w14:textId="77777777" w:rsidTr="00B232FA">
        <w:trPr>
          <w:jc w:val="center"/>
          <w:ins w:id="158" w:author="Mohammad ABDI ABYANEH" w:date="2025-09-29T17:45:00Z"/>
        </w:trPr>
        <w:tc>
          <w:tcPr>
            <w:tcW w:w="1002" w:type="pct"/>
            <w:vMerge/>
            <w:tcBorders>
              <w:left w:val="single" w:sz="4" w:space="0" w:color="auto"/>
              <w:bottom w:val="single" w:sz="4" w:space="0" w:color="auto"/>
              <w:right w:val="single" w:sz="4" w:space="0" w:color="auto"/>
            </w:tcBorders>
            <w:vAlign w:val="center"/>
          </w:tcPr>
          <w:p w14:paraId="5DD07BD4" w14:textId="77777777" w:rsidR="00721047" w:rsidRPr="00170508" w:rsidRDefault="00721047" w:rsidP="00721047">
            <w:pPr>
              <w:pStyle w:val="TAC"/>
              <w:rPr>
                <w:ins w:id="159" w:author="Mohammad ABDI ABYANEH" w:date="2025-09-29T17:45:00Z"/>
                <w:rFonts w:eastAsia="DengXian"/>
                <w:lang w:eastAsia="zh-CN"/>
              </w:rPr>
            </w:pPr>
          </w:p>
        </w:tc>
        <w:tc>
          <w:tcPr>
            <w:tcW w:w="871" w:type="pct"/>
            <w:vMerge/>
            <w:tcBorders>
              <w:left w:val="single" w:sz="4" w:space="0" w:color="auto"/>
              <w:bottom w:val="single" w:sz="4" w:space="0" w:color="auto"/>
              <w:right w:val="single" w:sz="4" w:space="0" w:color="auto"/>
            </w:tcBorders>
            <w:vAlign w:val="center"/>
          </w:tcPr>
          <w:p w14:paraId="222B5354" w14:textId="77777777" w:rsidR="00721047" w:rsidRPr="00170508" w:rsidRDefault="00721047" w:rsidP="00721047">
            <w:pPr>
              <w:pStyle w:val="TAC"/>
              <w:rPr>
                <w:ins w:id="160" w:author="Mohammad ABDI ABYANEH" w:date="2025-09-29T17:45:00Z"/>
                <w:rFonts w:eastAsia="DengXian"/>
                <w:lang w:val="en-US"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32872C9" w14:textId="40A41FF3" w:rsidR="00721047" w:rsidRPr="00170508" w:rsidRDefault="00721047" w:rsidP="00721047">
            <w:pPr>
              <w:pStyle w:val="TAC"/>
              <w:rPr>
                <w:ins w:id="161" w:author="Mohammad ABDI ABYANEH" w:date="2025-09-29T17:45:00Z"/>
                <w:rFonts w:eastAsia="DengXian"/>
                <w:lang w:eastAsia="zh-CN"/>
              </w:rPr>
            </w:pPr>
            <w:ins w:id="162" w:author="Mohammad ABDI ABYANEH" w:date="2025-09-29T17:47:00Z">
              <w:r w:rsidRPr="00A075A9">
                <w:rPr>
                  <w:rFonts w:cs="Arial"/>
                  <w:color w:val="000000"/>
                  <w:szCs w:val="18"/>
                </w:rPr>
                <w:t>n7</w:t>
              </w:r>
              <w:r>
                <w:rPr>
                  <w:rFonts w:cs="Arial"/>
                  <w:color w:val="000000"/>
                  <w:szCs w:val="18"/>
                </w:rPr>
                <w:t>5</w:t>
              </w:r>
            </w:ins>
          </w:p>
        </w:tc>
        <w:tc>
          <w:tcPr>
            <w:tcW w:w="1994" w:type="pct"/>
            <w:tcBorders>
              <w:top w:val="single" w:sz="4" w:space="0" w:color="auto"/>
              <w:left w:val="single" w:sz="4" w:space="0" w:color="auto"/>
              <w:bottom w:val="single" w:sz="4" w:space="0" w:color="auto"/>
              <w:right w:val="single" w:sz="4" w:space="0" w:color="auto"/>
            </w:tcBorders>
            <w:vAlign w:val="center"/>
          </w:tcPr>
          <w:p w14:paraId="71C88ED7" w14:textId="1DF95B0D" w:rsidR="00721047" w:rsidRPr="00170508" w:rsidRDefault="00721047" w:rsidP="00721047">
            <w:pPr>
              <w:pStyle w:val="TAC"/>
              <w:rPr>
                <w:ins w:id="163" w:author="Mohammad ABDI ABYANEH" w:date="2025-09-29T17:45:00Z"/>
                <w:rFonts w:eastAsia="DengXian"/>
                <w:lang w:eastAsia="zh-CN" w:bidi="ar"/>
              </w:rPr>
            </w:pPr>
            <w:ins w:id="164" w:author="Mohammad ABDI ABYANEH" w:date="2025-09-29T17:46:00Z">
              <w:r>
                <w:rPr>
                  <w:rFonts w:eastAsia="DengXian" w:cs="Arial"/>
                  <w:color w:val="000000"/>
                  <w:szCs w:val="18"/>
                  <w:lang w:eastAsia="fr-FR"/>
                </w:rPr>
                <w:t>n7</w:t>
              </w:r>
            </w:ins>
            <w:ins w:id="165" w:author="Mohammad ABDI ABYANEH" w:date="2025-09-29T17:47:00Z">
              <w:r>
                <w:rPr>
                  <w:rFonts w:eastAsia="DengXian" w:cs="Arial"/>
                  <w:color w:val="000000"/>
                  <w:szCs w:val="18"/>
                  <w:lang w:eastAsia="fr-FR"/>
                </w:rPr>
                <w:t>5</w:t>
              </w:r>
            </w:ins>
            <w:ins w:id="166" w:author="Mohammad ABDI ABYANEH" w:date="2025-09-29T17:46:00Z">
              <w:r>
                <w:rPr>
                  <w:rFonts w:eastAsia="DengXian" w:cs="Arial"/>
                  <w:color w:val="000000"/>
                  <w:szCs w:val="18"/>
                  <w:lang w:eastAsia="fr-FR"/>
                </w:rPr>
                <w:t xml:space="preserve"> channel bandwidths in Table 5.3.5-1</w:t>
              </w:r>
            </w:ins>
          </w:p>
        </w:tc>
        <w:tc>
          <w:tcPr>
            <w:tcW w:w="750" w:type="pct"/>
            <w:vMerge/>
            <w:tcBorders>
              <w:left w:val="single" w:sz="4" w:space="0" w:color="auto"/>
              <w:bottom w:val="single" w:sz="4" w:space="0" w:color="auto"/>
              <w:right w:val="single" w:sz="4" w:space="0" w:color="auto"/>
            </w:tcBorders>
            <w:vAlign w:val="center"/>
          </w:tcPr>
          <w:p w14:paraId="361CB7D5" w14:textId="77777777" w:rsidR="00721047" w:rsidRPr="00170508" w:rsidRDefault="00721047" w:rsidP="00721047">
            <w:pPr>
              <w:pStyle w:val="TAC"/>
              <w:rPr>
                <w:ins w:id="167" w:author="Mohammad ABDI ABYANEH" w:date="2025-09-29T17:45:00Z"/>
                <w:rFonts w:eastAsia="DengXian" w:cs="Arial"/>
                <w:lang w:eastAsia="zh-CN"/>
              </w:rPr>
            </w:pPr>
          </w:p>
        </w:tc>
      </w:tr>
      <w:tr w:rsidR="00721047" w:rsidRPr="00170508" w14:paraId="720231D7" w14:textId="77777777" w:rsidTr="00721047">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68" w:author="Mohammad ABDI ABYANEH" w:date="2025-09-29T17:4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169" w:author="Mohammad ABDI ABYANEH" w:date="2025-09-29T17:45:00Z">
            <w:trPr>
              <w:jc w:val="center"/>
            </w:trPr>
          </w:trPrChange>
        </w:trPr>
        <w:tc>
          <w:tcPr>
            <w:tcW w:w="1002" w:type="pct"/>
            <w:tcBorders>
              <w:top w:val="single" w:sz="4" w:space="0" w:color="auto"/>
              <w:left w:val="single" w:sz="4" w:space="0" w:color="auto"/>
              <w:bottom w:val="nil"/>
              <w:right w:val="single" w:sz="4" w:space="0" w:color="auto"/>
            </w:tcBorders>
            <w:vAlign w:val="center"/>
            <w:tcPrChange w:id="170" w:author="Mohammad ABDI ABYANEH" w:date="2025-09-29T17:45:00Z">
              <w:tcPr>
                <w:tcW w:w="1002" w:type="pct"/>
                <w:tcBorders>
                  <w:top w:val="nil"/>
                  <w:left w:val="single" w:sz="4" w:space="0" w:color="auto"/>
                  <w:bottom w:val="nil"/>
                  <w:right w:val="single" w:sz="4" w:space="0" w:color="auto"/>
                </w:tcBorders>
                <w:vAlign w:val="center"/>
              </w:tcPr>
            </w:tcPrChange>
          </w:tcPr>
          <w:p w14:paraId="5BD3F50E" w14:textId="77777777" w:rsidR="00721047" w:rsidRPr="00170508" w:rsidRDefault="00721047" w:rsidP="00721047">
            <w:pPr>
              <w:pStyle w:val="TAC"/>
              <w:rPr>
                <w:rFonts w:eastAsia="DengXian"/>
                <w:lang w:eastAsia="zh-CN"/>
              </w:rPr>
            </w:pPr>
            <w:r w:rsidRPr="00170508">
              <w:rPr>
                <w:rFonts w:eastAsia="DengXian"/>
                <w:lang w:eastAsia="zh-CN"/>
              </w:rPr>
              <w:t>CA_n28</w:t>
            </w:r>
            <w:r w:rsidRPr="00170508">
              <w:rPr>
                <w:rFonts w:eastAsia="DengXian"/>
                <w:lang w:eastAsia="ja-JP"/>
              </w:rPr>
              <w:t>A-</w:t>
            </w:r>
            <w:r w:rsidRPr="00170508">
              <w:rPr>
                <w:rFonts w:eastAsia="DengXian"/>
                <w:lang w:eastAsia="zh-CN"/>
              </w:rPr>
              <w:t>n41</w:t>
            </w:r>
            <w:r w:rsidRPr="00170508">
              <w:rPr>
                <w:rFonts w:eastAsia="DengXian"/>
                <w:lang w:eastAsia="ja-JP"/>
              </w:rPr>
              <w:t>A</w:t>
            </w:r>
            <w:r w:rsidRPr="00170508">
              <w:rPr>
                <w:rFonts w:eastAsia="DengXian"/>
                <w:lang w:eastAsia="zh-CN"/>
              </w:rPr>
              <w:t>-n77A</w:t>
            </w:r>
          </w:p>
        </w:tc>
        <w:tc>
          <w:tcPr>
            <w:tcW w:w="871" w:type="pct"/>
            <w:tcBorders>
              <w:top w:val="single" w:sz="4" w:space="0" w:color="auto"/>
              <w:left w:val="single" w:sz="4" w:space="0" w:color="auto"/>
              <w:bottom w:val="nil"/>
              <w:right w:val="single" w:sz="4" w:space="0" w:color="auto"/>
            </w:tcBorders>
            <w:vAlign w:val="center"/>
            <w:tcPrChange w:id="171" w:author="Mohammad ABDI ABYANEH" w:date="2025-09-29T17:45:00Z">
              <w:tcPr>
                <w:tcW w:w="871" w:type="pct"/>
                <w:tcBorders>
                  <w:top w:val="nil"/>
                  <w:left w:val="single" w:sz="4" w:space="0" w:color="auto"/>
                  <w:bottom w:val="nil"/>
                  <w:right w:val="single" w:sz="4" w:space="0" w:color="auto"/>
                </w:tcBorders>
                <w:vAlign w:val="center"/>
              </w:tcPr>
            </w:tcPrChange>
          </w:tcPr>
          <w:p w14:paraId="6D6CFFE9" w14:textId="77777777" w:rsidR="00721047" w:rsidRPr="00170508" w:rsidRDefault="00721047" w:rsidP="00721047">
            <w:pPr>
              <w:pStyle w:val="TAC"/>
              <w:rPr>
                <w:rFonts w:eastAsia="DengXian"/>
                <w:lang w:val="en-US" w:eastAsia="zh-CN"/>
              </w:rPr>
            </w:pPr>
            <w:r w:rsidRPr="00170508">
              <w:rPr>
                <w:rFonts w:eastAsia="DengXian"/>
                <w:lang w:val="en-US" w:eastAsia="zh-CN"/>
              </w:rPr>
              <w:t>n41</w:t>
            </w:r>
            <w:r w:rsidRPr="00170508">
              <w:rPr>
                <w:rFonts w:eastAsia="DengXian"/>
                <w:vertAlign w:val="superscript"/>
                <w:lang w:val="en-US" w:eastAsia="zh-CN"/>
              </w:rPr>
              <w:t>7,9</w:t>
            </w:r>
          </w:p>
          <w:p w14:paraId="09A28815" w14:textId="77777777" w:rsidR="00721047" w:rsidRPr="00170508" w:rsidRDefault="00721047" w:rsidP="00721047">
            <w:pPr>
              <w:pStyle w:val="TAC"/>
              <w:rPr>
                <w:rFonts w:eastAsia="DengXian"/>
                <w:lang w:val="en-US" w:eastAsia="zh-CN"/>
              </w:rPr>
            </w:pPr>
            <w:r w:rsidRPr="00170508">
              <w:rPr>
                <w:rFonts w:eastAsia="DengXian"/>
                <w:lang w:val="en-US" w:eastAsia="zh-CN"/>
              </w:rPr>
              <w:t>n77</w:t>
            </w:r>
            <w:r w:rsidRPr="00170508">
              <w:rPr>
                <w:rFonts w:eastAsia="DengXian"/>
                <w:vertAlign w:val="superscript"/>
                <w:lang w:val="en-US" w:eastAsia="zh-CN"/>
              </w:rPr>
              <w:t>7,9</w:t>
            </w:r>
          </w:p>
          <w:p w14:paraId="3B4B399D" w14:textId="77777777" w:rsidR="00721047" w:rsidRPr="00170508" w:rsidRDefault="00721047" w:rsidP="00721047">
            <w:pPr>
              <w:pStyle w:val="TAC"/>
              <w:rPr>
                <w:rFonts w:eastAsia="DengXian"/>
                <w:lang w:eastAsia="zh-CN"/>
              </w:rPr>
            </w:pPr>
            <w:r w:rsidRPr="00170508">
              <w:rPr>
                <w:rFonts w:eastAsia="DengXian"/>
                <w:lang w:val="en-US" w:eastAsia="zh-CN"/>
              </w:rPr>
              <w:t>CA_n28A-n41A</w:t>
            </w:r>
            <w:r w:rsidRPr="00170508">
              <w:rPr>
                <w:rFonts w:eastAsia="DengXian"/>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Change w:id="172" w:author="Mohammad ABDI ABYANEH" w:date="2025-09-29T17:45:00Z">
              <w:tcPr>
                <w:tcW w:w="383" w:type="pct"/>
                <w:tcBorders>
                  <w:top w:val="single" w:sz="4" w:space="0" w:color="auto"/>
                  <w:left w:val="single" w:sz="4" w:space="0" w:color="auto"/>
                  <w:bottom w:val="single" w:sz="4" w:space="0" w:color="auto"/>
                  <w:right w:val="single" w:sz="4" w:space="0" w:color="auto"/>
                </w:tcBorders>
                <w:vAlign w:val="center"/>
              </w:tcPr>
            </w:tcPrChange>
          </w:tcPr>
          <w:p w14:paraId="4FEE076A" w14:textId="77777777" w:rsidR="00721047" w:rsidRPr="00170508" w:rsidRDefault="00721047" w:rsidP="00721047">
            <w:pPr>
              <w:pStyle w:val="TAC"/>
              <w:rPr>
                <w:rFonts w:eastAsia="DengXian"/>
                <w:lang w:eastAsia="zh-CN"/>
              </w:rPr>
            </w:pPr>
            <w:r w:rsidRPr="00170508">
              <w:rPr>
                <w:rFonts w:eastAsia="DengXian"/>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Change w:id="173" w:author="Mohammad ABDI ABYANEH" w:date="2025-09-29T17:45:00Z">
              <w:tcPr>
                <w:tcW w:w="1994" w:type="pct"/>
                <w:tcBorders>
                  <w:top w:val="single" w:sz="4" w:space="0" w:color="auto"/>
                  <w:left w:val="single" w:sz="4" w:space="0" w:color="auto"/>
                  <w:bottom w:val="single" w:sz="4" w:space="0" w:color="auto"/>
                  <w:right w:val="single" w:sz="4" w:space="0" w:color="auto"/>
                </w:tcBorders>
                <w:vAlign w:val="center"/>
              </w:tcPr>
            </w:tcPrChange>
          </w:tcPr>
          <w:p w14:paraId="799F3D01" w14:textId="77777777" w:rsidR="00721047" w:rsidRPr="00170508" w:rsidRDefault="00721047" w:rsidP="00721047">
            <w:pPr>
              <w:pStyle w:val="TAC"/>
              <w:rPr>
                <w:rFonts w:eastAsia="DengXian"/>
                <w:lang w:eastAsia="zh-CN"/>
              </w:rPr>
            </w:pPr>
            <w:r w:rsidRPr="00170508">
              <w:rPr>
                <w:rFonts w:eastAsia="DengXian"/>
                <w:lang w:eastAsia="zh-CN" w:bidi="ar"/>
              </w:rPr>
              <w:t>5, 10, 15, 20, 30</w:t>
            </w:r>
          </w:p>
        </w:tc>
        <w:tc>
          <w:tcPr>
            <w:tcW w:w="750" w:type="pct"/>
            <w:tcBorders>
              <w:top w:val="single" w:sz="4" w:space="0" w:color="auto"/>
              <w:left w:val="single" w:sz="4" w:space="0" w:color="auto"/>
              <w:bottom w:val="nil"/>
              <w:right w:val="single" w:sz="4" w:space="0" w:color="auto"/>
            </w:tcBorders>
            <w:vAlign w:val="center"/>
            <w:tcPrChange w:id="174" w:author="Mohammad ABDI ABYANEH" w:date="2025-09-29T17:45:00Z">
              <w:tcPr>
                <w:tcW w:w="750" w:type="pct"/>
                <w:tcBorders>
                  <w:top w:val="nil"/>
                  <w:left w:val="single" w:sz="4" w:space="0" w:color="auto"/>
                  <w:bottom w:val="nil"/>
                  <w:right w:val="single" w:sz="4" w:space="0" w:color="auto"/>
                </w:tcBorders>
                <w:vAlign w:val="center"/>
              </w:tcPr>
            </w:tcPrChange>
          </w:tcPr>
          <w:p w14:paraId="6CF444D9" w14:textId="77777777" w:rsidR="00721047" w:rsidRPr="00170508" w:rsidRDefault="00721047" w:rsidP="00721047">
            <w:pPr>
              <w:pStyle w:val="TAC"/>
              <w:rPr>
                <w:rFonts w:eastAsia="DengXian"/>
                <w:lang w:eastAsia="zh-CN"/>
              </w:rPr>
            </w:pPr>
            <w:r w:rsidRPr="00170508">
              <w:rPr>
                <w:rFonts w:eastAsia="DengXian" w:cs="Arial"/>
                <w:lang w:eastAsia="zh-CN"/>
              </w:rPr>
              <w:t>0</w:t>
            </w:r>
          </w:p>
        </w:tc>
      </w:tr>
      <w:tr w:rsidR="00721047" w:rsidRPr="00170508" w14:paraId="1150D572" w14:textId="77777777" w:rsidTr="00FD02C8">
        <w:trPr>
          <w:jc w:val="center"/>
        </w:trPr>
        <w:tc>
          <w:tcPr>
            <w:tcW w:w="1002" w:type="pct"/>
            <w:tcBorders>
              <w:top w:val="nil"/>
              <w:left w:val="single" w:sz="4" w:space="0" w:color="auto"/>
              <w:bottom w:val="nil"/>
              <w:right w:val="single" w:sz="4" w:space="0" w:color="auto"/>
            </w:tcBorders>
            <w:vAlign w:val="center"/>
          </w:tcPr>
          <w:p w14:paraId="593EEC6E" w14:textId="77777777" w:rsidR="00721047" w:rsidRPr="00170508" w:rsidRDefault="00721047" w:rsidP="00721047">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5E012461" w14:textId="77777777" w:rsidR="00721047" w:rsidRPr="00170508" w:rsidRDefault="00721047" w:rsidP="00721047">
            <w:pPr>
              <w:pStyle w:val="TAC"/>
              <w:rPr>
                <w:rFonts w:eastAsia="DengXian"/>
                <w:lang w:eastAsia="zh-CN"/>
              </w:rPr>
            </w:pPr>
            <w:r w:rsidRPr="00170508">
              <w:rPr>
                <w:rFonts w:eastAsia="DengXian"/>
                <w:lang w:val="en-US" w:eastAsia="zh-CN"/>
              </w:rPr>
              <w:t>CA_n28A-n77A</w:t>
            </w:r>
            <w:r w:rsidRPr="00170508">
              <w:rPr>
                <w:rFonts w:eastAsia="DengXian"/>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CDD9712" w14:textId="77777777" w:rsidR="00721047" w:rsidRPr="00170508" w:rsidRDefault="00721047" w:rsidP="00721047">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BF974B8" w14:textId="77777777" w:rsidR="00721047" w:rsidRPr="00170508" w:rsidRDefault="00721047" w:rsidP="00721047">
            <w:pPr>
              <w:pStyle w:val="TAC"/>
              <w:rPr>
                <w:rFonts w:eastAsia="DengXian"/>
                <w:lang w:eastAsia="zh-CN"/>
              </w:rPr>
            </w:pPr>
            <w:r w:rsidRPr="00170508">
              <w:rPr>
                <w:rFonts w:eastAsia="DengXian"/>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7BFF6EF6" w14:textId="77777777" w:rsidR="00721047" w:rsidRPr="00170508" w:rsidRDefault="00721047" w:rsidP="00721047">
            <w:pPr>
              <w:pStyle w:val="TAC"/>
              <w:rPr>
                <w:rFonts w:eastAsia="DengXian"/>
                <w:lang w:eastAsia="zh-CN"/>
              </w:rPr>
            </w:pPr>
          </w:p>
        </w:tc>
      </w:tr>
      <w:tr w:rsidR="00721047" w:rsidRPr="00170508" w14:paraId="507F155D"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6519367A" w14:textId="77777777" w:rsidR="00721047" w:rsidRPr="00170508" w:rsidRDefault="00721047" w:rsidP="00721047">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134BCBC7" w14:textId="77777777" w:rsidR="00721047" w:rsidRPr="00170508" w:rsidRDefault="00721047" w:rsidP="00721047">
            <w:pPr>
              <w:pStyle w:val="TAC"/>
              <w:rPr>
                <w:rFonts w:eastAsia="DengXian"/>
                <w:lang w:eastAsia="zh-CN"/>
              </w:rPr>
            </w:pPr>
            <w:r w:rsidRPr="00170508">
              <w:rPr>
                <w:rFonts w:eastAsia="DengXian"/>
                <w:lang w:val="en-US" w:eastAsia="zh-CN"/>
              </w:rPr>
              <w:t>CA_n41A-n77A</w:t>
            </w:r>
            <w:r w:rsidRPr="00170508">
              <w:rPr>
                <w:rFonts w:eastAsia="DengXian"/>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DD54285" w14:textId="77777777" w:rsidR="00721047" w:rsidRPr="00170508" w:rsidRDefault="00721047" w:rsidP="00721047">
            <w:pPr>
              <w:pStyle w:val="TAC"/>
              <w:rPr>
                <w:rFonts w:eastAsia="DengXian"/>
                <w:lang w:eastAsia="zh-CN"/>
              </w:rPr>
            </w:pPr>
            <w:r w:rsidRPr="00170508">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965CF1E" w14:textId="77777777" w:rsidR="00721047" w:rsidRPr="00170508" w:rsidRDefault="00721047" w:rsidP="00721047">
            <w:pPr>
              <w:pStyle w:val="TAC"/>
              <w:rPr>
                <w:rFonts w:eastAsia="DengXian"/>
                <w:lang w:eastAsia="zh-CN"/>
              </w:rPr>
            </w:pPr>
            <w:r w:rsidRPr="00170508">
              <w:rPr>
                <w:rFonts w:eastAsia="DengXian"/>
                <w:lang w:eastAsia="zh-CN" w:bidi="ar"/>
              </w:rPr>
              <w:t>10, 15, 20, 30, 40, 50, 60, 70, 80, 90, 100</w:t>
            </w:r>
          </w:p>
        </w:tc>
        <w:tc>
          <w:tcPr>
            <w:tcW w:w="750" w:type="pct"/>
            <w:tcBorders>
              <w:top w:val="nil"/>
              <w:left w:val="single" w:sz="4" w:space="0" w:color="auto"/>
              <w:bottom w:val="single" w:sz="4" w:space="0" w:color="auto"/>
              <w:right w:val="single" w:sz="4" w:space="0" w:color="auto"/>
            </w:tcBorders>
            <w:vAlign w:val="center"/>
          </w:tcPr>
          <w:p w14:paraId="31C793D5" w14:textId="77777777" w:rsidR="00721047" w:rsidRPr="00170508" w:rsidRDefault="00721047" w:rsidP="00721047">
            <w:pPr>
              <w:pStyle w:val="TAC"/>
              <w:rPr>
                <w:rFonts w:eastAsia="DengXian"/>
                <w:lang w:eastAsia="zh-CN"/>
              </w:rPr>
            </w:pPr>
          </w:p>
        </w:tc>
      </w:tr>
      <w:tr w:rsidR="00721047" w:rsidRPr="00170508" w14:paraId="7E46F279"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36637976" w14:textId="77777777" w:rsidR="00721047" w:rsidRPr="00170508" w:rsidRDefault="00721047" w:rsidP="00721047">
            <w:pPr>
              <w:pStyle w:val="TAC"/>
              <w:rPr>
                <w:rFonts w:eastAsia="DengXian"/>
                <w:lang w:eastAsia="zh-CN"/>
              </w:rPr>
            </w:pPr>
            <w:r w:rsidRPr="00170508">
              <w:rPr>
                <w:rFonts w:eastAsia="DengXian"/>
                <w:lang w:eastAsia="zh-CN"/>
              </w:rPr>
              <w:t>CA_n28</w:t>
            </w:r>
            <w:r w:rsidRPr="00170508">
              <w:rPr>
                <w:rFonts w:eastAsia="DengXian"/>
                <w:lang w:eastAsia="ja-JP"/>
              </w:rPr>
              <w:t>A-</w:t>
            </w:r>
            <w:r w:rsidRPr="00170508">
              <w:rPr>
                <w:rFonts w:eastAsia="DengXian"/>
                <w:lang w:eastAsia="zh-CN"/>
              </w:rPr>
              <w:t>n41</w:t>
            </w:r>
            <w:r w:rsidRPr="00170508">
              <w:rPr>
                <w:rFonts w:eastAsia="DengXian"/>
                <w:lang w:eastAsia="ja-JP"/>
              </w:rPr>
              <w:t>B</w:t>
            </w:r>
            <w:r w:rsidRPr="00170508">
              <w:rPr>
                <w:rFonts w:eastAsia="DengXian"/>
                <w:lang w:eastAsia="zh-CN"/>
              </w:rPr>
              <w:t>-n77A</w:t>
            </w:r>
          </w:p>
        </w:tc>
        <w:tc>
          <w:tcPr>
            <w:tcW w:w="871" w:type="pct"/>
            <w:tcBorders>
              <w:top w:val="single" w:sz="4" w:space="0" w:color="auto"/>
              <w:left w:val="single" w:sz="4" w:space="0" w:color="auto"/>
              <w:bottom w:val="nil"/>
              <w:right w:val="single" w:sz="4" w:space="0" w:color="auto"/>
            </w:tcBorders>
            <w:vAlign w:val="center"/>
          </w:tcPr>
          <w:p w14:paraId="21377431" w14:textId="77777777" w:rsidR="00721047" w:rsidRPr="00170508" w:rsidRDefault="00721047" w:rsidP="00721047">
            <w:pPr>
              <w:pStyle w:val="TAC"/>
              <w:rPr>
                <w:rFonts w:eastAsia="DengXian"/>
                <w:lang w:eastAsia="zh-CN"/>
              </w:rPr>
            </w:pPr>
            <w:r w:rsidRPr="00170508">
              <w:rPr>
                <w:rFonts w:eastAsia="DengXian"/>
                <w:lang w:eastAsia="zh-CN"/>
              </w:rPr>
              <w:t>CA_n28A-n41A</w:t>
            </w:r>
          </w:p>
          <w:p w14:paraId="67714AD9" w14:textId="77777777" w:rsidR="00721047" w:rsidRPr="00170508" w:rsidRDefault="00721047" w:rsidP="00721047">
            <w:pPr>
              <w:pStyle w:val="TAC"/>
              <w:rPr>
                <w:rFonts w:eastAsia="DengXian"/>
                <w:lang w:eastAsia="zh-CN"/>
              </w:rPr>
            </w:pPr>
            <w:r w:rsidRPr="00170508">
              <w:rPr>
                <w:rFonts w:eastAsia="DengXian"/>
                <w:lang w:eastAsia="zh-CN"/>
              </w:rPr>
              <w:t>CA_n28A-n77A</w:t>
            </w:r>
          </w:p>
          <w:p w14:paraId="005158E1" w14:textId="77777777" w:rsidR="00721047" w:rsidRPr="00170508" w:rsidRDefault="00721047" w:rsidP="00721047">
            <w:pPr>
              <w:pStyle w:val="TAC"/>
              <w:rPr>
                <w:rFonts w:eastAsia="DengXian"/>
                <w:lang w:eastAsia="zh-CN"/>
              </w:rPr>
            </w:pPr>
            <w:r w:rsidRPr="00170508">
              <w:rPr>
                <w:rFonts w:eastAsia="DengXian"/>
                <w:lang w:eastAsia="zh-CN"/>
              </w:rPr>
              <w:t>CA_n41A-n77A</w:t>
            </w:r>
          </w:p>
        </w:tc>
        <w:tc>
          <w:tcPr>
            <w:tcW w:w="383" w:type="pct"/>
            <w:tcBorders>
              <w:top w:val="single" w:sz="4" w:space="0" w:color="auto"/>
              <w:left w:val="single" w:sz="4" w:space="0" w:color="auto"/>
              <w:bottom w:val="single" w:sz="4" w:space="0" w:color="auto"/>
              <w:right w:val="single" w:sz="4" w:space="0" w:color="auto"/>
            </w:tcBorders>
            <w:vAlign w:val="center"/>
          </w:tcPr>
          <w:p w14:paraId="4BCB4E62" w14:textId="77777777" w:rsidR="00721047" w:rsidRPr="00170508" w:rsidRDefault="00721047" w:rsidP="00721047">
            <w:pPr>
              <w:pStyle w:val="TAC"/>
              <w:rPr>
                <w:rFonts w:eastAsia="DengXian"/>
                <w:lang w:eastAsia="zh-CN"/>
              </w:rPr>
            </w:pPr>
            <w:r w:rsidRPr="00170508">
              <w:rPr>
                <w:rFonts w:eastAsia="DengXian"/>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518AEA9B" w14:textId="77777777" w:rsidR="00721047" w:rsidRPr="00170508" w:rsidRDefault="00721047" w:rsidP="00721047">
            <w:pPr>
              <w:pStyle w:val="TAC"/>
              <w:rPr>
                <w:rFonts w:eastAsia="DengXian"/>
                <w:lang w:eastAsia="zh-CN" w:bidi="ar"/>
              </w:rPr>
            </w:pPr>
            <w:r w:rsidRPr="00170508">
              <w:rPr>
                <w:rFonts w:eastAsia="DengXian"/>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59571ED7" w14:textId="77777777" w:rsidR="00721047" w:rsidRPr="00170508" w:rsidRDefault="00721047" w:rsidP="00721047">
            <w:pPr>
              <w:pStyle w:val="TAC"/>
              <w:rPr>
                <w:rFonts w:eastAsia="DengXian"/>
                <w:lang w:eastAsia="zh-CN"/>
              </w:rPr>
            </w:pPr>
            <w:r w:rsidRPr="00170508">
              <w:rPr>
                <w:rFonts w:eastAsia="DengXian" w:hint="eastAsia"/>
                <w:lang w:eastAsia="zh-CN"/>
              </w:rPr>
              <w:t>0</w:t>
            </w:r>
          </w:p>
        </w:tc>
      </w:tr>
      <w:tr w:rsidR="00721047" w:rsidRPr="00170508" w14:paraId="7F16FE68" w14:textId="77777777" w:rsidTr="00FD02C8">
        <w:trPr>
          <w:jc w:val="center"/>
        </w:trPr>
        <w:tc>
          <w:tcPr>
            <w:tcW w:w="1002" w:type="pct"/>
            <w:tcBorders>
              <w:top w:val="nil"/>
              <w:left w:val="single" w:sz="4" w:space="0" w:color="auto"/>
              <w:bottom w:val="nil"/>
              <w:right w:val="single" w:sz="4" w:space="0" w:color="auto"/>
            </w:tcBorders>
            <w:vAlign w:val="center"/>
          </w:tcPr>
          <w:p w14:paraId="02D0FA08" w14:textId="77777777" w:rsidR="00721047" w:rsidRPr="00170508" w:rsidRDefault="00721047" w:rsidP="00721047">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2614B1F1" w14:textId="77777777" w:rsidR="00721047" w:rsidRPr="00170508" w:rsidRDefault="00721047" w:rsidP="0072104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2FB2467" w14:textId="77777777" w:rsidR="00721047" w:rsidRPr="00170508" w:rsidRDefault="00721047" w:rsidP="00721047">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7B03039" w14:textId="77777777" w:rsidR="00721047" w:rsidRPr="00170508" w:rsidRDefault="00721047" w:rsidP="00721047">
            <w:pPr>
              <w:pStyle w:val="TAC"/>
              <w:rPr>
                <w:rFonts w:eastAsia="DengXian"/>
                <w:lang w:eastAsia="zh-CN" w:bidi="ar"/>
              </w:rPr>
            </w:pPr>
            <w:r w:rsidRPr="00170508">
              <w:rPr>
                <w:rFonts w:eastAsia="DengXian"/>
                <w:lang w:eastAsia="zh-CN" w:bidi="ar"/>
              </w:rPr>
              <w:t>CA_n41B_BCS0</w:t>
            </w:r>
          </w:p>
        </w:tc>
        <w:tc>
          <w:tcPr>
            <w:tcW w:w="750" w:type="pct"/>
            <w:tcBorders>
              <w:top w:val="nil"/>
              <w:left w:val="single" w:sz="4" w:space="0" w:color="auto"/>
              <w:bottom w:val="nil"/>
              <w:right w:val="single" w:sz="4" w:space="0" w:color="auto"/>
            </w:tcBorders>
            <w:vAlign w:val="center"/>
          </w:tcPr>
          <w:p w14:paraId="3D36EC60" w14:textId="77777777" w:rsidR="00721047" w:rsidRPr="00170508" w:rsidRDefault="00721047" w:rsidP="00721047">
            <w:pPr>
              <w:pStyle w:val="TAC"/>
              <w:rPr>
                <w:rFonts w:eastAsia="DengXian"/>
                <w:lang w:eastAsia="zh-CN"/>
              </w:rPr>
            </w:pPr>
          </w:p>
        </w:tc>
      </w:tr>
      <w:tr w:rsidR="00721047" w:rsidRPr="00170508" w14:paraId="3E309060"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302ACC53" w14:textId="77777777" w:rsidR="00721047" w:rsidRPr="00170508" w:rsidRDefault="00721047" w:rsidP="00721047">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74ED5F65" w14:textId="77777777" w:rsidR="00721047" w:rsidRPr="00170508" w:rsidRDefault="00721047" w:rsidP="0072104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1719E53" w14:textId="77777777" w:rsidR="00721047" w:rsidRPr="00170508" w:rsidRDefault="00721047" w:rsidP="00721047">
            <w:pPr>
              <w:pStyle w:val="TAC"/>
              <w:rPr>
                <w:rFonts w:eastAsia="DengXian"/>
                <w:lang w:eastAsia="zh-CN"/>
              </w:rPr>
            </w:pPr>
            <w:r w:rsidRPr="00170508">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ED3C114" w14:textId="77777777" w:rsidR="00721047" w:rsidRPr="00170508" w:rsidRDefault="00721047" w:rsidP="00721047">
            <w:pPr>
              <w:pStyle w:val="TAC"/>
              <w:rPr>
                <w:rFonts w:eastAsia="DengXian"/>
                <w:lang w:eastAsia="zh-CN" w:bidi="ar"/>
              </w:rPr>
            </w:pPr>
            <w:r w:rsidRPr="00170508">
              <w:rPr>
                <w:rFonts w:eastAsia="DengXian"/>
                <w:lang w:eastAsia="zh-CN" w:bidi="ar"/>
              </w:rPr>
              <w:t>10, 15, 20, 30, 40, 50, 60, 70, 80, 90, 100</w:t>
            </w:r>
          </w:p>
        </w:tc>
        <w:tc>
          <w:tcPr>
            <w:tcW w:w="750" w:type="pct"/>
            <w:tcBorders>
              <w:top w:val="nil"/>
              <w:left w:val="single" w:sz="4" w:space="0" w:color="auto"/>
              <w:bottom w:val="single" w:sz="4" w:space="0" w:color="auto"/>
              <w:right w:val="single" w:sz="4" w:space="0" w:color="auto"/>
            </w:tcBorders>
            <w:vAlign w:val="center"/>
          </w:tcPr>
          <w:p w14:paraId="6CA2D775" w14:textId="77777777" w:rsidR="00721047" w:rsidRPr="00170508" w:rsidRDefault="00721047" w:rsidP="00721047">
            <w:pPr>
              <w:pStyle w:val="TAC"/>
              <w:rPr>
                <w:rFonts w:eastAsia="DengXian"/>
                <w:lang w:eastAsia="zh-CN"/>
              </w:rPr>
            </w:pPr>
          </w:p>
        </w:tc>
      </w:tr>
      <w:tr w:rsidR="00721047" w:rsidRPr="00170508" w14:paraId="271F8657" w14:textId="77777777" w:rsidTr="00FD02C8">
        <w:trPr>
          <w:jc w:val="center"/>
        </w:trPr>
        <w:tc>
          <w:tcPr>
            <w:tcW w:w="1002" w:type="pct"/>
            <w:tcBorders>
              <w:top w:val="nil"/>
              <w:left w:val="single" w:sz="4" w:space="0" w:color="auto"/>
              <w:bottom w:val="nil"/>
              <w:right w:val="single" w:sz="4" w:space="0" w:color="auto"/>
            </w:tcBorders>
            <w:vAlign w:val="center"/>
          </w:tcPr>
          <w:p w14:paraId="681F89DD" w14:textId="77777777" w:rsidR="00721047" w:rsidRPr="00170508" w:rsidRDefault="00721047" w:rsidP="00721047">
            <w:pPr>
              <w:pStyle w:val="TAC"/>
              <w:rPr>
                <w:rFonts w:eastAsia="DengXian"/>
                <w:lang w:eastAsia="zh-CN"/>
              </w:rPr>
            </w:pPr>
            <w:r w:rsidRPr="00170508">
              <w:rPr>
                <w:rFonts w:eastAsia="DengXian"/>
                <w:lang w:eastAsia="zh-CN"/>
              </w:rPr>
              <w:t>CA_n28</w:t>
            </w:r>
            <w:r w:rsidRPr="00170508">
              <w:rPr>
                <w:rFonts w:eastAsia="DengXian"/>
                <w:lang w:eastAsia="ja-JP"/>
              </w:rPr>
              <w:t>A-</w:t>
            </w:r>
            <w:r w:rsidRPr="00170508">
              <w:rPr>
                <w:rFonts w:eastAsia="DengXian"/>
                <w:lang w:eastAsia="zh-CN"/>
              </w:rPr>
              <w:t>n41</w:t>
            </w:r>
            <w:r w:rsidRPr="00170508">
              <w:rPr>
                <w:rFonts w:eastAsia="DengXian"/>
                <w:lang w:eastAsia="ja-JP"/>
              </w:rPr>
              <w:t>A</w:t>
            </w:r>
            <w:r w:rsidRPr="00170508">
              <w:rPr>
                <w:rFonts w:eastAsia="DengXian"/>
                <w:lang w:eastAsia="zh-CN"/>
              </w:rPr>
              <w:t>-n77(2A)</w:t>
            </w:r>
          </w:p>
        </w:tc>
        <w:tc>
          <w:tcPr>
            <w:tcW w:w="871" w:type="pct"/>
            <w:tcBorders>
              <w:top w:val="nil"/>
              <w:left w:val="single" w:sz="4" w:space="0" w:color="auto"/>
              <w:bottom w:val="nil"/>
              <w:right w:val="single" w:sz="4" w:space="0" w:color="auto"/>
            </w:tcBorders>
            <w:vAlign w:val="center"/>
          </w:tcPr>
          <w:p w14:paraId="1CF8DF12" w14:textId="77777777" w:rsidR="00721047" w:rsidRPr="00170508" w:rsidRDefault="00721047" w:rsidP="00721047">
            <w:pPr>
              <w:pStyle w:val="TAC"/>
              <w:rPr>
                <w:rFonts w:eastAsia="DengXian"/>
                <w:lang w:eastAsia="zh-CN"/>
              </w:rPr>
            </w:pPr>
            <w:r w:rsidRPr="00170508">
              <w:rPr>
                <w:rFonts w:eastAsia="DengXian"/>
                <w:lang w:eastAsia="zh-CN"/>
              </w:rPr>
              <w:t>n41</w:t>
            </w:r>
            <w:r w:rsidRPr="00170508">
              <w:rPr>
                <w:rFonts w:eastAsia="DengXian"/>
                <w:vertAlign w:val="superscript"/>
                <w:lang w:eastAsia="zh-CN"/>
              </w:rPr>
              <w:t>7,9</w:t>
            </w:r>
          </w:p>
          <w:p w14:paraId="12926BB7" w14:textId="77777777" w:rsidR="00721047" w:rsidRPr="00170508" w:rsidRDefault="00721047" w:rsidP="00721047">
            <w:pPr>
              <w:pStyle w:val="TAC"/>
              <w:rPr>
                <w:rFonts w:eastAsia="DengXian"/>
                <w:lang w:eastAsia="zh-CN"/>
              </w:rPr>
            </w:pPr>
            <w:r w:rsidRPr="00170508">
              <w:rPr>
                <w:rFonts w:eastAsia="DengXian"/>
                <w:lang w:eastAsia="zh-CN"/>
              </w:rPr>
              <w:t>n77</w:t>
            </w:r>
            <w:r w:rsidRPr="00170508">
              <w:rPr>
                <w:rFonts w:eastAsia="DengXian"/>
                <w:vertAlign w:val="superscript"/>
                <w:lang w:eastAsia="zh-CN"/>
              </w:rPr>
              <w:t>7,9</w:t>
            </w:r>
          </w:p>
          <w:p w14:paraId="163B0B79" w14:textId="77777777" w:rsidR="00721047" w:rsidRPr="00170508" w:rsidRDefault="00721047" w:rsidP="00721047">
            <w:pPr>
              <w:pStyle w:val="TAC"/>
              <w:rPr>
                <w:rFonts w:eastAsia="DengXian"/>
                <w:lang w:eastAsia="zh-CN"/>
              </w:rPr>
            </w:pPr>
            <w:r w:rsidRPr="00170508">
              <w:rPr>
                <w:rFonts w:eastAsia="DengXian"/>
                <w:lang w:eastAsia="zh-CN"/>
              </w:rPr>
              <w:t>CA_n28A-n41A</w:t>
            </w:r>
            <w:r w:rsidRPr="00170508">
              <w:rPr>
                <w:rFonts w:eastAsia="DengXian"/>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233D913" w14:textId="77777777" w:rsidR="00721047" w:rsidRPr="00170508" w:rsidRDefault="00721047" w:rsidP="00721047">
            <w:pPr>
              <w:pStyle w:val="TAC"/>
              <w:rPr>
                <w:rFonts w:eastAsia="DengXian"/>
                <w:lang w:eastAsia="zh-CN"/>
              </w:rPr>
            </w:pPr>
            <w:r w:rsidRPr="00170508">
              <w:rPr>
                <w:rFonts w:eastAsia="DengXian"/>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4A1BAFFA" w14:textId="77777777" w:rsidR="00721047" w:rsidRPr="00170508" w:rsidRDefault="00721047" w:rsidP="00721047">
            <w:pPr>
              <w:pStyle w:val="TAC"/>
              <w:rPr>
                <w:rFonts w:eastAsia="DengXian"/>
                <w:lang w:eastAsia="zh-CN"/>
              </w:rPr>
            </w:pPr>
            <w:r w:rsidRPr="00170508">
              <w:rPr>
                <w:rFonts w:eastAsia="DengXian"/>
                <w:lang w:eastAsia="zh-CN" w:bidi="ar"/>
              </w:rPr>
              <w:t>5, 10, 15, 20, 30</w:t>
            </w:r>
          </w:p>
        </w:tc>
        <w:tc>
          <w:tcPr>
            <w:tcW w:w="750" w:type="pct"/>
            <w:tcBorders>
              <w:top w:val="nil"/>
              <w:left w:val="single" w:sz="4" w:space="0" w:color="auto"/>
              <w:bottom w:val="nil"/>
              <w:right w:val="single" w:sz="4" w:space="0" w:color="auto"/>
            </w:tcBorders>
            <w:vAlign w:val="center"/>
          </w:tcPr>
          <w:p w14:paraId="233AF040" w14:textId="77777777" w:rsidR="00721047" w:rsidRPr="00170508" w:rsidRDefault="00721047" w:rsidP="00721047">
            <w:pPr>
              <w:pStyle w:val="TAC"/>
              <w:rPr>
                <w:rFonts w:eastAsia="DengXian"/>
                <w:lang w:eastAsia="zh-CN"/>
              </w:rPr>
            </w:pPr>
            <w:r w:rsidRPr="00170508">
              <w:rPr>
                <w:rFonts w:eastAsia="DengXian" w:cs="Arial"/>
                <w:lang w:eastAsia="zh-CN"/>
              </w:rPr>
              <w:t>0</w:t>
            </w:r>
          </w:p>
        </w:tc>
      </w:tr>
      <w:tr w:rsidR="00721047" w:rsidRPr="00170508" w14:paraId="11CF7C5B" w14:textId="77777777" w:rsidTr="00FD02C8">
        <w:trPr>
          <w:jc w:val="center"/>
        </w:trPr>
        <w:tc>
          <w:tcPr>
            <w:tcW w:w="1002" w:type="pct"/>
            <w:tcBorders>
              <w:top w:val="nil"/>
              <w:left w:val="single" w:sz="4" w:space="0" w:color="auto"/>
              <w:bottom w:val="nil"/>
              <w:right w:val="single" w:sz="4" w:space="0" w:color="auto"/>
            </w:tcBorders>
            <w:vAlign w:val="center"/>
          </w:tcPr>
          <w:p w14:paraId="7F718F31" w14:textId="77777777" w:rsidR="00721047" w:rsidRPr="00170508" w:rsidRDefault="00721047" w:rsidP="00721047">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428F57F7" w14:textId="77777777" w:rsidR="00721047" w:rsidRPr="00170508" w:rsidRDefault="00721047" w:rsidP="00721047">
            <w:pPr>
              <w:pStyle w:val="TAC"/>
              <w:rPr>
                <w:rFonts w:eastAsia="DengXian"/>
                <w:lang w:eastAsia="zh-CN"/>
              </w:rPr>
            </w:pPr>
            <w:r w:rsidRPr="00170508">
              <w:rPr>
                <w:rFonts w:eastAsia="DengXian"/>
                <w:lang w:eastAsia="zh-CN"/>
              </w:rPr>
              <w:t>CA_n28A-n77A</w:t>
            </w:r>
            <w:r w:rsidRPr="00170508">
              <w:rPr>
                <w:rFonts w:eastAsia="DengXian"/>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02E80AA" w14:textId="77777777" w:rsidR="00721047" w:rsidRPr="00170508" w:rsidRDefault="00721047" w:rsidP="00721047">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30ABCBE" w14:textId="77777777" w:rsidR="00721047" w:rsidRPr="00170508" w:rsidRDefault="00721047" w:rsidP="00721047">
            <w:pPr>
              <w:pStyle w:val="TAC"/>
              <w:rPr>
                <w:rFonts w:eastAsia="DengXian"/>
                <w:lang w:eastAsia="zh-CN"/>
              </w:rPr>
            </w:pPr>
            <w:r w:rsidRPr="00170508">
              <w:rPr>
                <w:rFonts w:eastAsia="DengXian"/>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2DF7ADB3" w14:textId="77777777" w:rsidR="00721047" w:rsidRPr="00170508" w:rsidRDefault="00721047" w:rsidP="00721047">
            <w:pPr>
              <w:pStyle w:val="TAC"/>
              <w:rPr>
                <w:rFonts w:eastAsia="DengXian"/>
                <w:lang w:eastAsia="zh-CN"/>
              </w:rPr>
            </w:pPr>
          </w:p>
        </w:tc>
      </w:tr>
      <w:tr w:rsidR="00721047" w:rsidRPr="00170508" w14:paraId="1A7EE163"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5FE257BE" w14:textId="77777777" w:rsidR="00721047" w:rsidRPr="00170508" w:rsidRDefault="00721047" w:rsidP="00721047">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094D0611" w14:textId="77777777" w:rsidR="00721047" w:rsidRPr="00170508" w:rsidRDefault="00721047" w:rsidP="00721047">
            <w:pPr>
              <w:pStyle w:val="TAC"/>
              <w:rPr>
                <w:rFonts w:eastAsia="DengXian"/>
                <w:vertAlign w:val="superscript"/>
                <w:lang w:eastAsia="zh-CN"/>
              </w:rPr>
            </w:pPr>
            <w:r w:rsidRPr="00170508">
              <w:rPr>
                <w:rFonts w:eastAsia="DengXian"/>
                <w:lang w:eastAsia="zh-CN"/>
              </w:rPr>
              <w:t>CA_n41A-n77A</w:t>
            </w:r>
            <w:r w:rsidRPr="00170508">
              <w:rPr>
                <w:rFonts w:eastAsia="DengXian"/>
                <w:vertAlign w:val="superscript"/>
                <w:lang w:eastAsia="zh-CN"/>
              </w:rPr>
              <w:t>7</w:t>
            </w:r>
          </w:p>
          <w:p w14:paraId="6AEE7F2F" w14:textId="77777777" w:rsidR="00721047" w:rsidRPr="00170508" w:rsidRDefault="00721047" w:rsidP="00721047">
            <w:pPr>
              <w:pStyle w:val="TAC"/>
              <w:rPr>
                <w:rFonts w:eastAsia="DengXian"/>
                <w:lang w:eastAsia="zh-CN"/>
              </w:rPr>
            </w:pPr>
            <w:r w:rsidRPr="00170508">
              <w:rPr>
                <w:rFonts w:eastAsia="DengXian"/>
                <w:lang w:eastAsia="zh-CN"/>
              </w:rPr>
              <w:t>CA_n77(2A)</w:t>
            </w:r>
            <w:r w:rsidRPr="00170508">
              <w:rPr>
                <w:rFonts w:eastAsia="DengXian"/>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A921314" w14:textId="77777777" w:rsidR="00721047" w:rsidRPr="00170508" w:rsidRDefault="00721047" w:rsidP="00721047">
            <w:pPr>
              <w:pStyle w:val="TAC"/>
              <w:rPr>
                <w:rFonts w:eastAsia="DengXian"/>
                <w:lang w:eastAsia="zh-CN"/>
              </w:rPr>
            </w:pPr>
            <w:r w:rsidRPr="00170508">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0F2BA69" w14:textId="77777777" w:rsidR="00721047" w:rsidRPr="00170508" w:rsidRDefault="00721047" w:rsidP="00721047">
            <w:pPr>
              <w:pStyle w:val="TAC"/>
              <w:rPr>
                <w:rFonts w:eastAsia="DengXian"/>
                <w:lang w:eastAsia="zh-CN"/>
              </w:rPr>
            </w:pPr>
            <w:r w:rsidRPr="00170508">
              <w:rPr>
                <w:rFonts w:eastAsia="DengXian"/>
                <w:lang w:eastAsia="zh-CN" w:bidi="ar"/>
              </w:rPr>
              <w:t>CA_n77(2A)_BCS0</w:t>
            </w:r>
          </w:p>
        </w:tc>
        <w:tc>
          <w:tcPr>
            <w:tcW w:w="750" w:type="pct"/>
            <w:tcBorders>
              <w:top w:val="nil"/>
              <w:left w:val="single" w:sz="4" w:space="0" w:color="auto"/>
              <w:bottom w:val="single" w:sz="4" w:space="0" w:color="auto"/>
              <w:right w:val="single" w:sz="4" w:space="0" w:color="auto"/>
            </w:tcBorders>
            <w:vAlign w:val="center"/>
          </w:tcPr>
          <w:p w14:paraId="6AE6274F" w14:textId="77777777" w:rsidR="00721047" w:rsidRPr="00170508" w:rsidRDefault="00721047" w:rsidP="00721047">
            <w:pPr>
              <w:pStyle w:val="TAC"/>
              <w:rPr>
                <w:rFonts w:eastAsia="DengXian"/>
                <w:lang w:eastAsia="zh-CN"/>
              </w:rPr>
            </w:pPr>
          </w:p>
        </w:tc>
      </w:tr>
      <w:tr w:rsidR="00721047" w:rsidRPr="00170508" w14:paraId="2D730EF5"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109944CC" w14:textId="77777777" w:rsidR="00721047" w:rsidRPr="00170508" w:rsidRDefault="00721047" w:rsidP="00721047">
            <w:pPr>
              <w:pStyle w:val="TAC"/>
              <w:rPr>
                <w:rFonts w:eastAsia="DengXian"/>
                <w:lang w:eastAsia="zh-CN"/>
              </w:rPr>
            </w:pPr>
            <w:r w:rsidRPr="00170508">
              <w:rPr>
                <w:rFonts w:eastAsia="DengXian"/>
                <w:lang w:eastAsia="zh-CN"/>
              </w:rPr>
              <w:t>CA_n28A-n41A-n77(3A)</w:t>
            </w:r>
          </w:p>
        </w:tc>
        <w:tc>
          <w:tcPr>
            <w:tcW w:w="871" w:type="pct"/>
            <w:tcBorders>
              <w:top w:val="single" w:sz="4" w:space="0" w:color="auto"/>
              <w:left w:val="single" w:sz="4" w:space="0" w:color="auto"/>
              <w:bottom w:val="nil"/>
              <w:right w:val="single" w:sz="4" w:space="0" w:color="auto"/>
            </w:tcBorders>
            <w:vAlign w:val="center"/>
          </w:tcPr>
          <w:p w14:paraId="62F0F191" w14:textId="77777777" w:rsidR="00721047" w:rsidRPr="00170508" w:rsidRDefault="00721047" w:rsidP="00721047">
            <w:pPr>
              <w:pStyle w:val="TAC"/>
              <w:rPr>
                <w:rFonts w:eastAsia="DengXian"/>
                <w:lang w:eastAsia="zh-CN"/>
              </w:rPr>
            </w:pPr>
            <w:r w:rsidRPr="00170508">
              <w:rPr>
                <w:rFonts w:eastAsia="DengXian"/>
                <w:lang w:eastAsia="zh-CN"/>
              </w:rPr>
              <w:t>n41</w:t>
            </w:r>
            <w:r w:rsidRPr="00170508">
              <w:rPr>
                <w:rFonts w:eastAsia="DengXian"/>
                <w:vertAlign w:val="superscript"/>
                <w:lang w:eastAsia="zh-CN"/>
              </w:rPr>
              <w:t>7,9</w:t>
            </w:r>
          </w:p>
          <w:p w14:paraId="50702F00" w14:textId="77777777" w:rsidR="00721047" w:rsidRPr="00170508" w:rsidRDefault="00721047" w:rsidP="00721047">
            <w:pPr>
              <w:pStyle w:val="TAC"/>
              <w:rPr>
                <w:rFonts w:eastAsia="DengXian"/>
                <w:lang w:eastAsia="zh-CN"/>
              </w:rPr>
            </w:pPr>
            <w:r w:rsidRPr="00170508">
              <w:rPr>
                <w:rFonts w:eastAsia="DengXian"/>
                <w:lang w:eastAsia="zh-CN"/>
              </w:rPr>
              <w:t>n77</w:t>
            </w:r>
            <w:r w:rsidRPr="00170508">
              <w:rPr>
                <w:rFonts w:eastAsia="DengXian"/>
                <w:vertAlign w:val="superscript"/>
                <w:lang w:eastAsia="zh-CN"/>
              </w:rPr>
              <w:t>7,9</w:t>
            </w:r>
          </w:p>
          <w:p w14:paraId="7AC7FF58" w14:textId="77777777" w:rsidR="00721047" w:rsidRPr="00170508" w:rsidRDefault="00721047" w:rsidP="00721047">
            <w:pPr>
              <w:pStyle w:val="TAC"/>
              <w:rPr>
                <w:rFonts w:eastAsia="DengXian"/>
                <w:lang w:eastAsia="zh-CN"/>
              </w:rPr>
            </w:pPr>
            <w:r w:rsidRPr="00170508">
              <w:rPr>
                <w:rFonts w:eastAsia="DengXian"/>
                <w:lang w:eastAsia="zh-CN"/>
              </w:rPr>
              <w:t>CA_n28A-n41A</w:t>
            </w:r>
            <w:r w:rsidRPr="00170508">
              <w:rPr>
                <w:rFonts w:eastAsia="DengXian"/>
                <w:vertAlign w:val="superscript"/>
                <w:lang w:eastAsia="zh-CN"/>
              </w:rPr>
              <w:t>7</w:t>
            </w:r>
          </w:p>
          <w:p w14:paraId="659BC5D5" w14:textId="77777777" w:rsidR="00721047" w:rsidRPr="00170508" w:rsidRDefault="00721047" w:rsidP="00721047">
            <w:pPr>
              <w:pStyle w:val="TAC"/>
              <w:rPr>
                <w:rFonts w:eastAsia="DengXian"/>
                <w:lang w:eastAsia="zh-CN"/>
              </w:rPr>
            </w:pPr>
            <w:r w:rsidRPr="00170508">
              <w:rPr>
                <w:rFonts w:eastAsia="DengXian"/>
                <w:lang w:eastAsia="zh-CN"/>
              </w:rPr>
              <w:t>CA_n28A-n77A</w:t>
            </w:r>
            <w:r w:rsidRPr="00170508">
              <w:rPr>
                <w:rFonts w:eastAsia="DengXian"/>
                <w:vertAlign w:val="superscript"/>
                <w:lang w:eastAsia="zh-CN"/>
              </w:rPr>
              <w:t>7</w:t>
            </w:r>
          </w:p>
          <w:p w14:paraId="240167C1" w14:textId="77777777" w:rsidR="00721047" w:rsidRDefault="00721047" w:rsidP="00721047">
            <w:pPr>
              <w:pStyle w:val="TAC"/>
              <w:rPr>
                <w:rFonts w:eastAsia="DengXian"/>
                <w:lang w:eastAsia="zh-CN"/>
              </w:rPr>
            </w:pPr>
            <w:r w:rsidRPr="00170508">
              <w:rPr>
                <w:rFonts w:eastAsia="DengXian"/>
                <w:lang w:eastAsia="zh-CN"/>
              </w:rPr>
              <w:t>CA_n41A-n77A</w:t>
            </w:r>
            <w:r w:rsidRPr="00170508">
              <w:rPr>
                <w:rFonts w:eastAsia="DengXian"/>
                <w:vertAlign w:val="superscript"/>
                <w:lang w:eastAsia="zh-CN"/>
              </w:rPr>
              <w:t>7</w:t>
            </w:r>
          </w:p>
          <w:p w14:paraId="64F615C0" w14:textId="77777777" w:rsidR="00721047" w:rsidRPr="00F756E7" w:rsidRDefault="00721047" w:rsidP="00721047">
            <w:pPr>
              <w:pStyle w:val="TAC"/>
              <w:rPr>
                <w:rFonts w:eastAsia="DengXian"/>
                <w:lang w:eastAsia="zh-CN"/>
              </w:rPr>
            </w:pPr>
            <w:r>
              <w:rPr>
                <w:rFonts w:eastAsia="DengXian"/>
                <w:lang w:eastAsia="zh-CN"/>
              </w:rPr>
              <w:t>CA_n77(2A)</w:t>
            </w:r>
          </w:p>
        </w:tc>
        <w:tc>
          <w:tcPr>
            <w:tcW w:w="383" w:type="pct"/>
            <w:tcBorders>
              <w:top w:val="single" w:sz="4" w:space="0" w:color="auto"/>
              <w:left w:val="single" w:sz="4" w:space="0" w:color="auto"/>
              <w:bottom w:val="single" w:sz="4" w:space="0" w:color="auto"/>
              <w:right w:val="single" w:sz="4" w:space="0" w:color="auto"/>
            </w:tcBorders>
            <w:vAlign w:val="center"/>
          </w:tcPr>
          <w:p w14:paraId="4FAD6142" w14:textId="77777777" w:rsidR="00721047" w:rsidRPr="00170508" w:rsidRDefault="00721047" w:rsidP="00721047">
            <w:pPr>
              <w:pStyle w:val="TAC"/>
              <w:rPr>
                <w:rFonts w:eastAsia="DengXian"/>
                <w:lang w:eastAsia="zh-CN"/>
              </w:rPr>
            </w:pPr>
            <w:r w:rsidRPr="00170508">
              <w:rPr>
                <w:rFonts w:eastAsia="DengXian"/>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4978FA24" w14:textId="77777777" w:rsidR="00721047" w:rsidRPr="00170508" w:rsidRDefault="00721047" w:rsidP="00721047">
            <w:pPr>
              <w:pStyle w:val="TAC"/>
              <w:rPr>
                <w:rFonts w:eastAsia="DengXian"/>
                <w:lang w:eastAsia="zh-CN" w:bidi="ar"/>
              </w:rPr>
            </w:pPr>
            <w:r w:rsidRPr="00170508">
              <w:rPr>
                <w:rFonts w:eastAsia="DengXian"/>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412116C3" w14:textId="77777777" w:rsidR="00721047" w:rsidRPr="00170508" w:rsidRDefault="00721047" w:rsidP="00721047">
            <w:pPr>
              <w:pStyle w:val="TAC"/>
              <w:rPr>
                <w:rFonts w:eastAsia="DengXian"/>
                <w:lang w:eastAsia="zh-CN"/>
              </w:rPr>
            </w:pPr>
            <w:r w:rsidRPr="00170508">
              <w:rPr>
                <w:rFonts w:eastAsia="DengXian" w:hint="eastAsia"/>
                <w:lang w:eastAsia="zh-CN"/>
              </w:rPr>
              <w:t>0</w:t>
            </w:r>
          </w:p>
        </w:tc>
      </w:tr>
      <w:tr w:rsidR="00721047" w:rsidRPr="00170508" w14:paraId="5D25C5AF" w14:textId="77777777" w:rsidTr="00FD02C8">
        <w:trPr>
          <w:jc w:val="center"/>
        </w:trPr>
        <w:tc>
          <w:tcPr>
            <w:tcW w:w="1002" w:type="pct"/>
            <w:tcBorders>
              <w:top w:val="nil"/>
              <w:left w:val="single" w:sz="4" w:space="0" w:color="auto"/>
              <w:bottom w:val="nil"/>
              <w:right w:val="single" w:sz="4" w:space="0" w:color="auto"/>
            </w:tcBorders>
            <w:vAlign w:val="center"/>
          </w:tcPr>
          <w:p w14:paraId="321197DC" w14:textId="77777777" w:rsidR="00721047" w:rsidRPr="00170508" w:rsidRDefault="00721047" w:rsidP="00721047">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67FB9801" w14:textId="77777777" w:rsidR="00721047" w:rsidRPr="00170508" w:rsidRDefault="00721047" w:rsidP="0072104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A034A56" w14:textId="77777777" w:rsidR="00721047" w:rsidRPr="00170508" w:rsidRDefault="00721047" w:rsidP="00721047">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B479544" w14:textId="77777777" w:rsidR="00721047" w:rsidRPr="00170508" w:rsidRDefault="00721047" w:rsidP="00721047">
            <w:pPr>
              <w:pStyle w:val="TAC"/>
              <w:rPr>
                <w:rFonts w:eastAsia="DengXian"/>
                <w:lang w:eastAsia="zh-CN" w:bidi="ar"/>
              </w:rPr>
            </w:pPr>
            <w:r w:rsidRPr="00170508">
              <w:rPr>
                <w:rFonts w:eastAsia="DengXian"/>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74362B3D" w14:textId="77777777" w:rsidR="00721047" w:rsidRPr="00170508" w:rsidRDefault="00721047" w:rsidP="00721047">
            <w:pPr>
              <w:pStyle w:val="TAC"/>
              <w:rPr>
                <w:rFonts w:eastAsia="DengXian"/>
                <w:lang w:eastAsia="zh-CN"/>
              </w:rPr>
            </w:pPr>
          </w:p>
        </w:tc>
      </w:tr>
      <w:tr w:rsidR="00721047" w:rsidRPr="00170508" w14:paraId="06DF76EF"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0D1DB49A" w14:textId="77777777" w:rsidR="00721047" w:rsidRPr="00170508" w:rsidRDefault="00721047" w:rsidP="00721047">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47A62C3F" w14:textId="77777777" w:rsidR="00721047" w:rsidRPr="00170508" w:rsidRDefault="00721047" w:rsidP="0072104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CFC3E7C" w14:textId="77777777" w:rsidR="00721047" w:rsidRPr="00170508" w:rsidRDefault="00721047" w:rsidP="00721047">
            <w:pPr>
              <w:pStyle w:val="TAC"/>
              <w:rPr>
                <w:rFonts w:eastAsia="DengXian"/>
                <w:lang w:eastAsia="zh-CN"/>
              </w:rPr>
            </w:pPr>
            <w:r w:rsidRPr="00170508">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3F5ED79" w14:textId="77777777" w:rsidR="00721047" w:rsidRPr="00170508" w:rsidRDefault="00721047" w:rsidP="00721047">
            <w:pPr>
              <w:pStyle w:val="TAC"/>
              <w:rPr>
                <w:rFonts w:eastAsia="DengXian"/>
                <w:lang w:eastAsia="zh-CN" w:bidi="ar"/>
              </w:rPr>
            </w:pPr>
            <w:r w:rsidRPr="00170508">
              <w:rPr>
                <w:rFonts w:eastAsia="DengXian"/>
                <w:lang w:eastAsia="zh-CN" w:bidi="ar"/>
              </w:rPr>
              <w:t>CA_n77(3A)_BCS1</w:t>
            </w:r>
          </w:p>
        </w:tc>
        <w:tc>
          <w:tcPr>
            <w:tcW w:w="750" w:type="pct"/>
            <w:tcBorders>
              <w:top w:val="nil"/>
              <w:left w:val="single" w:sz="4" w:space="0" w:color="auto"/>
              <w:bottom w:val="single" w:sz="4" w:space="0" w:color="auto"/>
              <w:right w:val="single" w:sz="4" w:space="0" w:color="auto"/>
            </w:tcBorders>
            <w:vAlign w:val="center"/>
          </w:tcPr>
          <w:p w14:paraId="0CA3E6F2" w14:textId="77777777" w:rsidR="00721047" w:rsidRPr="00170508" w:rsidRDefault="00721047" w:rsidP="00721047">
            <w:pPr>
              <w:pStyle w:val="TAC"/>
              <w:rPr>
                <w:rFonts w:eastAsia="DengXian"/>
                <w:lang w:eastAsia="zh-CN"/>
              </w:rPr>
            </w:pPr>
          </w:p>
        </w:tc>
      </w:tr>
      <w:tr w:rsidR="00721047" w:rsidRPr="00170508" w14:paraId="76E4C955"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45E257F6" w14:textId="77777777" w:rsidR="00721047" w:rsidRPr="00170508" w:rsidRDefault="00721047" w:rsidP="00721047">
            <w:pPr>
              <w:pStyle w:val="TAC"/>
              <w:rPr>
                <w:rFonts w:eastAsia="DengXian"/>
                <w:lang w:eastAsia="zh-CN"/>
              </w:rPr>
            </w:pPr>
            <w:r w:rsidRPr="00170508">
              <w:rPr>
                <w:rFonts w:eastAsia="DengXian"/>
                <w:lang w:eastAsia="zh-CN"/>
              </w:rPr>
              <w:t>CA_n28A-n41A-n78A</w:t>
            </w:r>
          </w:p>
        </w:tc>
        <w:tc>
          <w:tcPr>
            <w:tcW w:w="871" w:type="pct"/>
            <w:tcBorders>
              <w:top w:val="single" w:sz="4" w:space="0" w:color="auto"/>
              <w:left w:val="single" w:sz="4" w:space="0" w:color="auto"/>
              <w:bottom w:val="nil"/>
              <w:right w:val="single" w:sz="4" w:space="0" w:color="auto"/>
            </w:tcBorders>
            <w:vAlign w:val="center"/>
          </w:tcPr>
          <w:p w14:paraId="1755477F" w14:textId="77777777" w:rsidR="00721047" w:rsidRPr="00170508" w:rsidRDefault="00721047" w:rsidP="00721047">
            <w:pPr>
              <w:pStyle w:val="TAC"/>
              <w:rPr>
                <w:rFonts w:eastAsia="DengXian"/>
                <w:lang w:eastAsia="zh-CN"/>
              </w:rPr>
            </w:pPr>
            <w:r w:rsidRPr="00170508">
              <w:rPr>
                <w:rFonts w:eastAsia="DengXian"/>
                <w:lang w:eastAsia="zh-CN"/>
              </w:rPr>
              <w:t>CA_n28A-n41A</w:t>
            </w:r>
          </w:p>
          <w:p w14:paraId="3DA47F6B" w14:textId="77777777" w:rsidR="00721047" w:rsidRPr="00170508" w:rsidRDefault="00721047" w:rsidP="00721047">
            <w:pPr>
              <w:pStyle w:val="TAC"/>
              <w:rPr>
                <w:rFonts w:eastAsia="DengXian"/>
                <w:lang w:eastAsia="zh-CN"/>
              </w:rPr>
            </w:pPr>
            <w:r w:rsidRPr="00170508">
              <w:rPr>
                <w:rFonts w:eastAsia="DengXian"/>
                <w:lang w:eastAsia="zh-CN"/>
              </w:rPr>
              <w:t>CA_n41A-n78A</w:t>
            </w:r>
          </w:p>
          <w:p w14:paraId="6AB9131F" w14:textId="77777777" w:rsidR="00721047" w:rsidRPr="00170508" w:rsidRDefault="00721047" w:rsidP="00721047">
            <w:pPr>
              <w:pStyle w:val="TAC"/>
              <w:rPr>
                <w:rFonts w:eastAsia="DengXian"/>
                <w:lang w:eastAsia="zh-CN"/>
              </w:rPr>
            </w:pPr>
            <w:r w:rsidRPr="00170508">
              <w:rPr>
                <w:rFonts w:eastAsia="DengXian"/>
                <w:lang w:eastAsia="zh-CN"/>
              </w:rPr>
              <w:t>CA_n28A-n78A</w:t>
            </w:r>
          </w:p>
        </w:tc>
        <w:tc>
          <w:tcPr>
            <w:tcW w:w="383" w:type="pct"/>
            <w:tcBorders>
              <w:top w:val="single" w:sz="4" w:space="0" w:color="auto"/>
              <w:left w:val="single" w:sz="4" w:space="0" w:color="auto"/>
              <w:bottom w:val="single" w:sz="4" w:space="0" w:color="auto"/>
              <w:right w:val="single" w:sz="4" w:space="0" w:color="auto"/>
            </w:tcBorders>
            <w:vAlign w:val="center"/>
          </w:tcPr>
          <w:p w14:paraId="591F71A3" w14:textId="77777777" w:rsidR="00721047" w:rsidRPr="00170508" w:rsidRDefault="00721047" w:rsidP="00721047">
            <w:pPr>
              <w:pStyle w:val="TAC"/>
              <w:rPr>
                <w:rFonts w:eastAsia="DengXian"/>
                <w:lang w:eastAsia="zh-CN"/>
              </w:rPr>
            </w:pPr>
            <w:r w:rsidRPr="00170508">
              <w:rPr>
                <w:rFonts w:eastAsia="DengXian"/>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26577134" w14:textId="77777777" w:rsidR="00721047" w:rsidRPr="00170508" w:rsidRDefault="00721047" w:rsidP="00721047">
            <w:pPr>
              <w:pStyle w:val="TAC"/>
              <w:rPr>
                <w:rFonts w:eastAsia="DengXian"/>
                <w:lang w:eastAsia="zh-CN"/>
              </w:rPr>
            </w:pPr>
            <w:r w:rsidRPr="00170508">
              <w:rPr>
                <w:rFonts w:eastAsia="DengXian"/>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039E9C74" w14:textId="77777777" w:rsidR="00721047" w:rsidRPr="00170508" w:rsidRDefault="00721047" w:rsidP="00721047">
            <w:pPr>
              <w:pStyle w:val="TAC"/>
              <w:rPr>
                <w:rFonts w:eastAsia="DengXian"/>
                <w:lang w:eastAsia="zh-CN"/>
              </w:rPr>
            </w:pPr>
            <w:r w:rsidRPr="00170508">
              <w:rPr>
                <w:rFonts w:eastAsia="DengXian"/>
                <w:lang w:eastAsia="zh-CN"/>
              </w:rPr>
              <w:t>0</w:t>
            </w:r>
          </w:p>
        </w:tc>
      </w:tr>
      <w:tr w:rsidR="00721047" w:rsidRPr="00170508" w14:paraId="308A77F4" w14:textId="77777777" w:rsidTr="00FD02C8">
        <w:trPr>
          <w:jc w:val="center"/>
        </w:trPr>
        <w:tc>
          <w:tcPr>
            <w:tcW w:w="1002" w:type="pct"/>
            <w:tcBorders>
              <w:top w:val="nil"/>
              <w:left w:val="single" w:sz="4" w:space="0" w:color="auto"/>
              <w:bottom w:val="nil"/>
              <w:right w:val="single" w:sz="4" w:space="0" w:color="auto"/>
            </w:tcBorders>
            <w:vAlign w:val="center"/>
          </w:tcPr>
          <w:p w14:paraId="420CAEC0" w14:textId="77777777" w:rsidR="00721047" w:rsidRPr="00170508" w:rsidRDefault="00721047" w:rsidP="00721047">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7B98D2BD" w14:textId="77777777" w:rsidR="00721047" w:rsidRPr="00170508" w:rsidRDefault="00721047" w:rsidP="0072104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0D99871" w14:textId="77777777" w:rsidR="00721047" w:rsidRPr="00170508" w:rsidRDefault="00721047" w:rsidP="00721047">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6BA0397" w14:textId="77777777" w:rsidR="00721047" w:rsidRPr="00170508" w:rsidRDefault="00721047" w:rsidP="00721047">
            <w:pPr>
              <w:pStyle w:val="TAC"/>
              <w:rPr>
                <w:rFonts w:eastAsia="DengXian"/>
                <w:lang w:eastAsia="zh-CN"/>
              </w:rPr>
            </w:pPr>
            <w:r w:rsidRPr="00170508">
              <w:rPr>
                <w:rFonts w:eastAsia="DengXian"/>
                <w:lang w:eastAsia="zh-CN" w:bidi="ar"/>
              </w:rPr>
              <w:t>10, 15, 20, 30, 40, 50, 60, 90, 100</w:t>
            </w:r>
          </w:p>
        </w:tc>
        <w:tc>
          <w:tcPr>
            <w:tcW w:w="750" w:type="pct"/>
            <w:tcBorders>
              <w:top w:val="nil"/>
              <w:left w:val="single" w:sz="4" w:space="0" w:color="auto"/>
              <w:bottom w:val="nil"/>
              <w:right w:val="single" w:sz="4" w:space="0" w:color="auto"/>
            </w:tcBorders>
            <w:vAlign w:val="center"/>
          </w:tcPr>
          <w:p w14:paraId="492877D8" w14:textId="77777777" w:rsidR="00721047" w:rsidRPr="00170508" w:rsidRDefault="00721047" w:rsidP="00721047">
            <w:pPr>
              <w:pStyle w:val="TAC"/>
              <w:rPr>
                <w:rFonts w:eastAsia="DengXian"/>
                <w:lang w:eastAsia="zh-CN"/>
              </w:rPr>
            </w:pPr>
          </w:p>
        </w:tc>
      </w:tr>
      <w:tr w:rsidR="00721047" w:rsidRPr="00170508" w14:paraId="6EA9B830"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4B28A75A" w14:textId="77777777" w:rsidR="00721047" w:rsidRPr="00170508" w:rsidRDefault="00721047" w:rsidP="00721047">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71A90E1F" w14:textId="77777777" w:rsidR="00721047" w:rsidRPr="00170508" w:rsidRDefault="00721047" w:rsidP="0072104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D8FA0B6" w14:textId="77777777" w:rsidR="00721047" w:rsidRPr="00170508" w:rsidRDefault="00721047" w:rsidP="00721047">
            <w:pPr>
              <w:pStyle w:val="TAC"/>
              <w:rPr>
                <w:rFonts w:eastAsia="DengXian"/>
                <w:lang w:eastAsia="zh-CN"/>
              </w:rPr>
            </w:pPr>
            <w:r w:rsidRPr="00170508">
              <w:rPr>
                <w:rFonts w:eastAsia="DengXian"/>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0A15643A" w14:textId="77777777" w:rsidR="00721047" w:rsidRPr="00170508" w:rsidRDefault="00721047" w:rsidP="00721047">
            <w:pPr>
              <w:pStyle w:val="TAC"/>
              <w:rPr>
                <w:rFonts w:eastAsia="DengXian"/>
                <w:lang w:eastAsia="zh-CN"/>
              </w:rPr>
            </w:pPr>
            <w:r w:rsidRPr="00170508">
              <w:rPr>
                <w:rFonts w:eastAsia="DengXian"/>
                <w:lang w:eastAsia="zh-CN" w:bidi="ar"/>
              </w:rPr>
              <w:t>10, 15, 20, 25, 30, 40, 50, 60, 80, 90, 100</w:t>
            </w:r>
          </w:p>
        </w:tc>
        <w:tc>
          <w:tcPr>
            <w:tcW w:w="750" w:type="pct"/>
            <w:tcBorders>
              <w:top w:val="nil"/>
              <w:left w:val="single" w:sz="4" w:space="0" w:color="auto"/>
              <w:bottom w:val="single" w:sz="4" w:space="0" w:color="auto"/>
              <w:right w:val="single" w:sz="4" w:space="0" w:color="auto"/>
            </w:tcBorders>
            <w:vAlign w:val="center"/>
          </w:tcPr>
          <w:p w14:paraId="71B2AD27" w14:textId="77777777" w:rsidR="00721047" w:rsidRPr="00170508" w:rsidRDefault="00721047" w:rsidP="00721047">
            <w:pPr>
              <w:pStyle w:val="TAC"/>
              <w:rPr>
                <w:rFonts w:eastAsia="DengXian"/>
                <w:lang w:eastAsia="zh-CN"/>
              </w:rPr>
            </w:pPr>
          </w:p>
        </w:tc>
      </w:tr>
      <w:tr w:rsidR="00721047" w:rsidRPr="00170508" w14:paraId="72BA7DDC"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000BEF92" w14:textId="77777777" w:rsidR="00721047" w:rsidRPr="00170508" w:rsidRDefault="00721047" w:rsidP="00721047">
            <w:pPr>
              <w:pStyle w:val="TAC"/>
              <w:rPr>
                <w:rFonts w:eastAsia="DengXian"/>
                <w:lang w:eastAsia="zh-CN"/>
              </w:rPr>
            </w:pPr>
            <w:r w:rsidRPr="00170508">
              <w:rPr>
                <w:rFonts w:eastAsia="DengXian"/>
                <w:lang w:eastAsia="zh-CN"/>
              </w:rPr>
              <w:t>CA_n28A-n41A-n78(2A)</w:t>
            </w:r>
          </w:p>
        </w:tc>
        <w:tc>
          <w:tcPr>
            <w:tcW w:w="871" w:type="pct"/>
            <w:tcBorders>
              <w:top w:val="single" w:sz="4" w:space="0" w:color="auto"/>
              <w:left w:val="single" w:sz="4" w:space="0" w:color="auto"/>
              <w:bottom w:val="nil"/>
              <w:right w:val="single" w:sz="4" w:space="0" w:color="auto"/>
            </w:tcBorders>
            <w:vAlign w:val="center"/>
          </w:tcPr>
          <w:p w14:paraId="64F25754" w14:textId="77777777" w:rsidR="00721047" w:rsidRPr="00170508" w:rsidRDefault="00721047" w:rsidP="00721047">
            <w:pPr>
              <w:pStyle w:val="TAC"/>
              <w:rPr>
                <w:rFonts w:eastAsia="DengXian"/>
                <w:lang w:eastAsia="zh-CN"/>
              </w:rPr>
            </w:pPr>
            <w:r w:rsidRPr="00170508">
              <w:rPr>
                <w:rFonts w:eastAsia="DengXian"/>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14:paraId="400D2090" w14:textId="77777777" w:rsidR="00721047" w:rsidRPr="00170508" w:rsidRDefault="00721047" w:rsidP="00721047">
            <w:pPr>
              <w:pStyle w:val="TAC"/>
              <w:rPr>
                <w:rFonts w:eastAsia="DengXian"/>
                <w:lang w:eastAsia="zh-CN"/>
              </w:rPr>
            </w:pPr>
            <w:r w:rsidRPr="00170508">
              <w:rPr>
                <w:rFonts w:eastAsia="DengXian"/>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52A6FCC4" w14:textId="77777777" w:rsidR="00721047" w:rsidRPr="00170508" w:rsidRDefault="00721047" w:rsidP="00721047">
            <w:pPr>
              <w:pStyle w:val="TAC"/>
              <w:rPr>
                <w:rFonts w:eastAsia="DengXian"/>
                <w:lang w:eastAsia="zh-CN"/>
              </w:rPr>
            </w:pPr>
            <w:r w:rsidRPr="00170508">
              <w:rPr>
                <w:rFonts w:eastAsia="DengXian"/>
                <w:lang w:eastAsia="zh-CN" w:bidi="ar"/>
              </w:rPr>
              <w:t>5, 10, 15, 20, 30</w:t>
            </w:r>
          </w:p>
        </w:tc>
        <w:tc>
          <w:tcPr>
            <w:tcW w:w="750" w:type="pct"/>
            <w:tcBorders>
              <w:top w:val="single" w:sz="4" w:space="0" w:color="auto"/>
              <w:left w:val="single" w:sz="4" w:space="0" w:color="auto"/>
              <w:bottom w:val="nil"/>
              <w:right w:val="single" w:sz="4" w:space="0" w:color="auto"/>
            </w:tcBorders>
            <w:vAlign w:val="center"/>
          </w:tcPr>
          <w:p w14:paraId="6B3BDDD7" w14:textId="77777777" w:rsidR="00721047" w:rsidRPr="00170508" w:rsidRDefault="00721047" w:rsidP="00721047">
            <w:pPr>
              <w:pStyle w:val="TAC"/>
              <w:rPr>
                <w:rFonts w:eastAsia="DengXian"/>
                <w:lang w:eastAsia="zh-CN"/>
              </w:rPr>
            </w:pPr>
            <w:r w:rsidRPr="00170508">
              <w:rPr>
                <w:rFonts w:eastAsia="DengXian"/>
                <w:lang w:eastAsia="zh-CN"/>
              </w:rPr>
              <w:t>0</w:t>
            </w:r>
          </w:p>
        </w:tc>
      </w:tr>
      <w:tr w:rsidR="00721047" w:rsidRPr="00170508" w14:paraId="3FBDBC55" w14:textId="77777777" w:rsidTr="00FD02C8">
        <w:trPr>
          <w:jc w:val="center"/>
        </w:trPr>
        <w:tc>
          <w:tcPr>
            <w:tcW w:w="1002" w:type="pct"/>
            <w:tcBorders>
              <w:top w:val="nil"/>
              <w:left w:val="single" w:sz="4" w:space="0" w:color="auto"/>
              <w:bottom w:val="nil"/>
              <w:right w:val="single" w:sz="4" w:space="0" w:color="auto"/>
            </w:tcBorders>
            <w:vAlign w:val="center"/>
          </w:tcPr>
          <w:p w14:paraId="777B4B64" w14:textId="77777777" w:rsidR="00721047" w:rsidRPr="00170508" w:rsidRDefault="00721047" w:rsidP="00721047">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50083FE0" w14:textId="77777777" w:rsidR="00721047" w:rsidRPr="00170508" w:rsidRDefault="00721047" w:rsidP="0072104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7875AA6" w14:textId="77777777" w:rsidR="00721047" w:rsidRPr="00170508" w:rsidRDefault="00721047" w:rsidP="00721047">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EAD902F" w14:textId="77777777" w:rsidR="00721047" w:rsidRPr="00170508" w:rsidRDefault="00721047" w:rsidP="00721047">
            <w:pPr>
              <w:pStyle w:val="TAC"/>
              <w:rPr>
                <w:rFonts w:eastAsia="DengXian"/>
                <w:lang w:eastAsia="zh-CN"/>
              </w:rPr>
            </w:pPr>
            <w:r w:rsidRPr="00170508">
              <w:rPr>
                <w:rFonts w:eastAsia="DengXian"/>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73813AE8" w14:textId="77777777" w:rsidR="00721047" w:rsidRPr="00170508" w:rsidRDefault="00721047" w:rsidP="00721047">
            <w:pPr>
              <w:pStyle w:val="TAC"/>
              <w:rPr>
                <w:rFonts w:eastAsia="DengXian"/>
                <w:lang w:eastAsia="zh-CN"/>
              </w:rPr>
            </w:pPr>
          </w:p>
        </w:tc>
      </w:tr>
      <w:tr w:rsidR="00721047" w:rsidRPr="00170508" w14:paraId="2E28EAAB"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6CEEF200" w14:textId="77777777" w:rsidR="00721047" w:rsidRPr="00170508" w:rsidRDefault="00721047" w:rsidP="00721047">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25C6E423" w14:textId="77777777" w:rsidR="00721047" w:rsidRPr="00170508" w:rsidRDefault="00721047" w:rsidP="0072104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A2AC930" w14:textId="77777777" w:rsidR="00721047" w:rsidRPr="00170508" w:rsidRDefault="00721047" w:rsidP="00721047">
            <w:pPr>
              <w:pStyle w:val="TAC"/>
              <w:rPr>
                <w:rFonts w:eastAsia="DengXian"/>
                <w:lang w:eastAsia="zh-CN"/>
              </w:rPr>
            </w:pPr>
            <w:r w:rsidRPr="00170508">
              <w:rPr>
                <w:rFonts w:eastAsia="DengXian"/>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3675124D" w14:textId="77777777" w:rsidR="00721047" w:rsidRPr="00170508" w:rsidRDefault="00721047" w:rsidP="00721047">
            <w:pPr>
              <w:pStyle w:val="TAC"/>
              <w:rPr>
                <w:rFonts w:eastAsia="DengXian"/>
                <w:lang w:eastAsia="zh-CN"/>
              </w:rPr>
            </w:pPr>
            <w:r w:rsidRPr="00170508">
              <w:rPr>
                <w:rFonts w:eastAsia="DengXian"/>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444BE1F9" w14:textId="77777777" w:rsidR="00721047" w:rsidRPr="00170508" w:rsidRDefault="00721047" w:rsidP="00721047">
            <w:pPr>
              <w:pStyle w:val="TAC"/>
              <w:rPr>
                <w:rFonts w:eastAsia="DengXian"/>
                <w:lang w:eastAsia="zh-CN"/>
              </w:rPr>
            </w:pPr>
          </w:p>
        </w:tc>
      </w:tr>
      <w:tr w:rsidR="00721047" w:rsidRPr="00170508" w14:paraId="3ACADC63"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72BF7A75" w14:textId="77777777" w:rsidR="00721047" w:rsidRPr="00170508" w:rsidRDefault="00721047" w:rsidP="00721047">
            <w:pPr>
              <w:pStyle w:val="TAC"/>
              <w:rPr>
                <w:rFonts w:eastAsia="DengXian"/>
                <w:lang w:eastAsia="zh-CN"/>
              </w:rPr>
            </w:pPr>
            <w:r w:rsidRPr="00170508">
              <w:rPr>
                <w:rFonts w:eastAsia="DengXian"/>
                <w:lang w:eastAsia="zh-CN"/>
              </w:rPr>
              <w:lastRenderedPageBreak/>
              <w:t>CA_n28A-n41A-n79A</w:t>
            </w:r>
          </w:p>
        </w:tc>
        <w:tc>
          <w:tcPr>
            <w:tcW w:w="871" w:type="pct"/>
            <w:tcBorders>
              <w:top w:val="single" w:sz="4" w:space="0" w:color="auto"/>
              <w:left w:val="single" w:sz="4" w:space="0" w:color="auto"/>
              <w:bottom w:val="nil"/>
              <w:right w:val="single" w:sz="4" w:space="0" w:color="auto"/>
            </w:tcBorders>
            <w:vAlign w:val="center"/>
          </w:tcPr>
          <w:p w14:paraId="36C9E0A0" w14:textId="77777777" w:rsidR="00721047" w:rsidRPr="00255BCF" w:rsidRDefault="00721047" w:rsidP="00721047">
            <w:pPr>
              <w:pStyle w:val="TAC"/>
              <w:rPr>
                <w:rFonts w:cs="Arial"/>
                <w:lang w:eastAsia="ja-JP"/>
              </w:rPr>
            </w:pPr>
            <w:r>
              <w:rPr>
                <w:rFonts w:cs="Arial" w:hint="eastAsia"/>
                <w:lang w:eastAsia="ja-JP"/>
              </w:rPr>
              <w:t>n28</w:t>
            </w:r>
          </w:p>
          <w:p w14:paraId="79BB395B" w14:textId="77777777" w:rsidR="00721047" w:rsidRDefault="00721047" w:rsidP="00721047">
            <w:pPr>
              <w:pStyle w:val="TAC"/>
              <w:rPr>
                <w:rFonts w:cs="Arial"/>
                <w:lang w:eastAsia="ja-JP"/>
              </w:rPr>
            </w:pPr>
            <w:r>
              <w:rPr>
                <w:rFonts w:cs="Arial" w:hint="eastAsia"/>
                <w:lang w:eastAsia="ja-JP"/>
              </w:rPr>
              <w:t>n41</w:t>
            </w:r>
            <w:r w:rsidRPr="00C80951">
              <w:rPr>
                <w:rFonts w:eastAsia="DengXian"/>
                <w:vertAlign w:val="superscript"/>
              </w:rPr>
              <w:t>7</w:t>
            </w:r>
            <w:r>
              <w:rPr>
                <w:rFonts w:hint="eastAsia"/>
                <w:vertAlign w:val="superscript"/>
                <w:lang w:eastAsia="ja-JP"/>
              </w:rPr>
              <w:t>, 9</w:t>
            </w:r>
          </w:p>
          <w:p w14:paraId="1E945318" w14:textId="77777777" w:rsidR="00721047" w:rsidRDefault="00721047" w:rsidP="00721047">
            <w:pPr>
              <w:pStyle w:val="TAC"/>
              <w:rPr>
                <w:vertAlign w:val="superscript"/>
                <w:lang w:eastAsia="ja-JP"/>
              </w:rPr>
            </w:pPr>
            <w:r>
              <w:rPr>
                <w:rFonts w:cs="Arial" w:hint="eastAsia"/>
                <w:lang w:eastAsia="ja-JP"/>
              </w:rPr>
              <w:t>n79</w:t>
            </w:r>
            <w:r w:rsidRPr="00C80951">
              <w:rPr>
                <w:rFonts w:eastAsia="DengXian"/>
                <w:vertAlign w:val="superscript"/>
              </w:rPr>
              <w:t>7</w:t>
            </w:r>
            <w:r>
              <w:rPr>
                <w:rFonts w:hint="eastAsia"/>
                <w:vertAlign w:val="superscript"/>
                <w:lang w:eastAsia="ja-JP"/>
              </w:rPr>
              <w:t>, 9</w:t>
            </w:r>
          </w:p>
          <w:p w14:paraId="3B447D16" w14:textId="77777777" w:rsidR="00721047" w:rsidRPr="001141C9" w:rsidRDefault="00721047" w:rsidP="00721047">
            <w:pPr>
              <w:pStyle w:val="TAC"/>
              <w:rPr>
                <w:color w:val="000000"/>
                <w:szCs w:val="18"/>
                <w:lang w:eastAsia="zh-CN"/>
              </w:rPr>
            </w:pPr>
            <w:r w:rsidRPr="001141C9">
              <w:rPr>
                <w:color w:val="000000"/>
                <w:szCs w:val="18"/>
                <w:lang w:eastAsia="zh-CN"/>
              </w:rPr>
              <w:t>CA_n28A-n41A</w:t>
            </w:r>
            <w:r w:rsidRPr="00C80951">
              <w:rPr>
                <w:rFonts w:eastAsia="DengXian"/>
                <w:vertAlign w:val="superscript"/>
              </w:rPr>
              <w:t>7</w:t>
            </w:r>
          </w:p>
          <w:p w14:paraId="4D7F85C4" w14:textId="77777777" w:rsidR="00721047" w:rsidRPr="001141C9" w:rsidRDefault="00721047" w:rsidP="00721047">
            <w:pPr>
              <w:pStyle w:val="TAC"/>
              <w:rPr>
                <w:color w:val="000000"/>
                <w:szCs w:val="18"/>
                <w:lang w:eastAsia="zh-CN"/>
              </w:rPr>
            </w:pPr>
            <w:r w:rsidRPr="001141C9">
              <w:rPr>
                <w:color w:val="000000"/>
                <w:szCs w:val="18"/>
                <w:lang w:eastAsia="zh-CN"/>
              </w:rPr>
              <w:t>CA_n28A-n79A</w:t>
            </w:r>
            <w:r w:rsidRPr="00C80951">
              <w:rPr>
                <w:rFonts w:eastAsia="DengXian"/>
                <w:vertAlign w:val="superscript"/>
              </w:rPr>
              <w:t>7</w:t>
            </w:r>
          </w:p>
          <w:p w14:paraId="303B82B3" w14:textId="77777777" w:rsidR="00721047" w:rsidRPr="00170508" w:rsidRDefault="00721047" w:rsidP="00721047">
            <w:pPr>
              <w:pStyle w:val="TAC"/>
              <w:rPr>
                <w:rFonts w:eastAsia="DengXian"/>
                <w:lang w:eastAsia="zh-CN"/>
              </w:rPr>
            </w:pPr>
            <w:r w:rsidRPr="001141C9">
              <w:rPr>
                <w:lang w:eastAsia="zh-CN"/>
              </w:rPr>
              <w:t>CA_n41A-n79A</w:t>
            </w:r>
            <w:r w:rsidRPr="00C80951">
              <w:rPr>
                <w:rFonts w:eastAsia="DengXian"/>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7611E657" w14:textId="77777777" w:rsidR="00721047" w:rsidRPr="00170508" w:rsidRDefault="00721047" w:rsidP="00721047">
            <w:pPr>
              <w:pStyle w:val="TAC"/>
              <w:rPr>
                <w:rFonts w:eastAsia="DengXian"/>
              </w:rPr>
            </w:pPr>
            <w:r w:rsidRPr="00170508">
              <w:rPr>
                <w:rFonts w:eastAsia="DengXian"/>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27BE853A" w14:textId="77777777" w:rsidR="00721047" w:rsidRPr="00170508" w:rsidRDefault="00721047" w:rsidP="00721047">
            <w:pPr>
              <w:pStyle w:val="TAC"/>
              <w:rPr>
                <w:rFonts w:ascii="Calibri" w:eastAsia="DengXian" w:hAnsi="Calibri"/>
                <w:sz w:val="21"/>
                <w:lang w:eastAsia="zh-CN"/>
              </w:rPr>
            </w:pPr>
            <w:r w:rsidRPr="00170508">
              <w:rPr>
                <w:rFonts w:eastAsia="DengXian"/>
                <w:lang w:eastAsia="zh-CN" w:bidi="ar"/>
              </w:rPr>
              <w:t>5, 10, 15, 20, 30</w:t>
            </w:r>
          </w:p>
        </w:tc>
        <w:tc>
          <w:tcPr>
            <w:tcW w:w="750" w:type="pct"/>
            <w:tcBorders>
              <w:top w:val="single" w:sz="4" w:space="0" w:color="auto"/>
              <w:left w:val="single" w:sz="4" w:space="0" w:color="auto"/>
              <w:bottom w:val="nil"/>
              <w:right w:val="single" w:sz="4" w:space="0" w:color="auto"/>
            </w:tcBorders>
            <w:vAlign w:val="center"/>
          </w:tcPr>
          <w:p w14:paraId="5309D205" w14:textId="77777777" w:rsidR="00721047" w:rsidRPr="00170508" w:rsidRDefault="00721047" w:rsidP="00721047">
            <w:pPr>
              <w:pStyle w:val="TAC"/>
              <w:rPr>
                <w:rFonts w:eastAsia="DengXian"/>
                <w:lang w:eastAsia="zh-CN"/>
              </w:rPr>
            </w:pPr>
            <w:r w:rsidRPr="00170508">
              <w:rPr>
                <w:rFonts w:ascii="Calibri" w:eastAsia="DengXian" w:hAnsi="Calibri"/>
                <w:color w:val="000000"/>
                <w:sz w:val="21"/>
                <w:szCs w:val="18"/>
                <w:lang w:eastAsia="zh-CN"/>
              </w:rPr>
              <w:t>0</w:t>
            </w:r>
          </w:p>
        </w:tc>
      </w:tr>
      <w:tr w:rsidR="00721047" w:rsidRPr="00170508" w14:paraId="4606F4AB" w14:textId="77777777" w:rsidTr="00FD02C8">
        <w:trPr>
          <w:jc w:val="center"/>
        </w:trPr>
        <w:tc>
          <w:tcPr>
            <w:tcW w:w="1002" w:type="pct"/>
            <w:tcBorders>
              <w:top w:val="nil"/>
              <w:left w:val="single" w:sz="4" w:space="0" w:color="auto"/>
              <w:bottom w:val="nil"/>
              <w:right w:val="single" w:sz="4" w:space="0" w:color="auto"/>
            </w:tcBorders>
            <w:vAlign w:val="center"/>
          </w:tcPr>
          <w:p w14:paraId="1375A240" w14:textId="77777777" w:rsidR="00721047" w:rsidRPr="00170508" w:rsidRDefault="00721047" w:rsidP="00721047">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22DE3463" w14:textId="77777777" w:rsidR="00721047" w:rsidRPr="00170508" w:rsidRDefault="00721047" w:rsidP="0072104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18C8A37" w14:textId="77777777" w:rsidR="00721047" w:rsidRPr="00170508" w:rsidRDefault="00721047" w:rsidP="00721047">
            <w:pPr>
              <w:pStyle w:val="TAC"/>
              <w:rPr>
                <w:rFonts w:eastAsia="DengXia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79F2810" w14:textId="77777777" w:rsidR="00721047" w:rsidRPr="00170508" w:rsidRDefault="00721047" w:rsidP="00721047">
            <w:pPr>
              <w:pStyle w:val="TAC"/>
              <w:rPr>
                <w:rFonts w:ascii="Calibri" w:eastAsia="DengXian" w:hAnsi="Calibri"/>
                <w:sz w:val="21"/>
                <w:lang w:eastAsia="zh-CN"/>
              </w:rPr>
            </w:pPr>
            <w:r w:rsidRPr="00170508">
              <w:rPr>
                <w:rFonts w:eastAsia="DengXian"/>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3FD0BD9D" w14:textId="77777777" w:rsidR="00721047" w:rsidRPr="00170508" w:rsidRDefault="00721047" w:rsidP="00721047">
            <w:pPr>
              <w:pStyle w:val="TAC"/>
              <w:rPr>
                <w:rFonts w:eastAsia="DengXian"/>
                <w:lang w:eastAsia="zh-CN"/>
              </w:rPr>
            </w:pPr>
          </w:p>
        </w:tc>
      </w:tr>
      <w:tr w:rsidR="00721047" w:rsidRPr="00170508" w14:paraId="4BF8937C" w14:textId="77777777" w:rsidTr="00FD02C8">
        <w:trPr>
          <w:jc w:val="center"/>
        </w:trPr>
        <w:tc>
          <w:tcPr>
            <w:tcW w:w="1002" w:type="pct"/>
            <w:tcBorders>
              <w:top w:val="nil"/>
              <w:left w:val="single" w:sz="4" w:space="0" w:color="auto"/>
              <w:bottom w:val="nil"/>
              <w:right w:val="single" w:sz="4" w:space="0" w:color="auto"/>
            </w:tcBorders>
            <w:vAlign w:val="center"/>
          </w:tcPr>
          <w:p w14:paraId="13E52CA6" w14:textId="77777777" w:rsidR="00721047" w:rsidRPr="00170508" w:rsidRDefault="00721047" w:rsidP="00721047">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59EE9EB1" w14:textId="77777777" w:rsidR="00721047" w:rsidRPr="00170508" w:rsidRDefault="00721047" w:rsidP="0072104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24AC398" w14:textId="77777777" w:rsidR="00721047" w:rsidRPr="00170508" w:rsidRDefault="00721047" w:rsidP="00721047">
            <w:pPr>
              <w:pStyle w:val="TAC"/>
              <w:rPr>
                <w:rFonts w:eastAsia="DengXian"/>
              </w:rPr>
            </w:pPr>
            <w:r w:rsidRPr="00170508">
              <w:rPr>
                <w:rFonts w:eastAsia="DengXian"/>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793E6925" w14:textId="77777777" w:rsidR="00721047" w:rsidRPr="00170508" w:rsidRDefault="00721047" w:rsidP="00721047">
            <w:pPr>
              <w:pStyle w:val="TAC"/>
              <w:rPr>
                <w:rFonts w:ascii="Calibri" w:eastAsia="DengXian" w:hAnsi="Calibri"/>
                <w:sz w:val="21"/>
                <w:lang w:eastAsia="zh-CN"/>
              </w:rPr>
            </w:pPr>
            <w:r w:rsidRPr="00170508">
              <w:rPr>
                <w:rFonts w:eastAsia="DengXian"/>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6A54A2DB" w14:textId="77777777" w:rsidR="00721047" w:rsidRPr="00170508" w:rsidRDefault="00721047" w:rsidP="00721047">
            <w:pPr>
              <w:pStyle w:val="TAC"/>
              <w:rPr>
                <w:rFonts w:eastAsia="DengXian"/>
                <w:lang w:eastAsia="zh-CN"/>
              </w:rPr>
            </w:pPr>
          </w:p>
        </w:tc>
      </w:tr>
      <w:tr w:rsidR="00721047" w:rsidRPr="00170508" w14:paraId="7CB60C64" w14:textId="77777777" w:rsidTr="00FD02C8">
        <w:trPr>
          <w:jc w:val="center"/>
        </w:trPr>
        <w:tc>
          <w:tcPr>
            <w:tcW w:w="1002" w:type="pct"/>
            <w:tcBorders>
              <w:top w:val="nil"/>
              <w:left w:val="single" w:sz="4" w:space="0" w:color="auto"/>
              <w:bottom w:val="nil"/>
              <w:right w:val="single" w:sz="4" w:space="0" w:color="auto"/>
            </w:tcBorders>
            <w:vAlign w:val="center"/>
          </w:tcPr>
          <w:p w14:paraId="1A3ED36A" w14:textId="77777777" w:rsidR="00721047" w:rsidRPr="00170508" w:rsidRDefault="00721047" w:rsidP="00721047">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77415B67" w14:textId="77777777" w:rsidR="00721047" w:rsidRPr="00170508" w:rsidRDefault="00721047" w:rsidP="0072104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15C6CB7" w14:textId="77777777" w:rsidR="00721047" w:rsidRPr="00170508" w:rsidRDefault="00721047" w:rsidP="00721047">
            <w:pPr>
              <w:pStyle w:val="TAC"/>
              <w:rPr>
                <w:rFonts w:eastAsia="DengXian"/>
                <w:lang w:eastAsia="zh-CN"/>
              </w:rPr>
            </w:pPr>
            <w:r w:rsidRPr="00170508">
              <w:rPr>
                <w:rFonts w:eastAsia="DengXian"/>
                <w:lang w:eastAsia="zh-CN"/>
              </w:rPr>
              <w:t>n28</w:t>
            </w:r>
          </w:p>
        </w:tc>
        <w:tc>
          <w:tcPr>
            <w:tcW w:w="1994" w:type="pct"/>
            <w:tcBorders>
              <w:top w:val="single" w:sz="4" w:space="0" w:color="auto"/>
              <w:left w:val="single" w:sz="4" w:space="0" w:color="auto"/>
              <w:bottom w:val="single" w:sz="4" w:space="0" w:color="auto"/>
              <w:right w:val="single" w:sz="4" w:space="0" w:color="auto"/>
            </w:tcBorders>
          </w:tcPr>
          <w:p w14:paraId="71C36A57" w14:textId="77777777" w:rsidR="00721047" w:rsidRPr="00170508" w:rsidRDefault="00721047" w:rsidP="00721047">
            <w:pPr>
              <w:pStyle w:val="TAC"/>
              <w:rPr>
                <w:rFonts w:eastAsia="DengXian"/>
                <w:lang w:eastAsia="zh-CN" w:bidi="ar"/>
              </w:rPr>
            </w:pPr>
            <w:r w:rsidRPr="00170508">
              <w:rPr>
                <w:rFonts w:eastAsia="MS Mincho"/>
                <w:color w:val="000000"/>
              </w:rPr>
              <w:t>n</w:t>
            </w:r>
            <w:r w:rsidRPr="00170508">
              <w:rPr>
                <w:rFonts w:eastAsia="DengXian"/>
                <w:color w:val="000000"/>
                <w:lang w:eastAsia="zh-CN"/>
              </w:rPr>
              <w:t>28</w:t>
            </w:r>
            <w:r w:rsidRPr="00170508">
              <w:rPr>
                <w:rFonts w:eastAsia="MS Mincho"/>
                <w:color w:val="000000"/>
              </w:rPr>
              <w:t xml:space="preserve"> channel bandwidths in Table 5.3.5-1</w:t>
            </w:r>
          </w:p>
        </w:tc>
        <w:tc>
          <w:tcPr>
            <w:tcW w:w="750" w:type="pct"/>
            <w:tcBorders>
              <w:top w:val="single" w:sz="4" w:space="0" w:color="auto"/>
              <w:left w:val="single" w:sz="4" w:space="0" w:color="auto"/>
              <w:bottom w:val="nil"/>
              <w:right w:val="single" w:sz="4" w:space="0" w:color="auto"/>
            </w:tcBorders>
            <w:vAlign w:val="center"/>
          </w:tcPr>
          <w:p w14:paraId="70D37ED8" w14:textId="77777777" w:rsidR="00721047" w:rsidRPr="00170508" w:rsidRDefault="00721047" w:rsidP="00721047">
            <w:pPr>
              <w:pStyle w:val="TAC"/>
              <w:rPr>
                <w:rFonts w:eastAsia="DengXian"/>
                <w:lang w:eastAsia="zh-CN"/>
              </w:rPr>
            </w:pPr>
            <w:r w:rsidRPr="00170508">
              <w:rPr>
                <w:rFonts w:cs="Arial" w:hint="eastAsia"/>
                <w:kern w:val="2"/>
                <w:szCs w:val="22"/>
                <w:lang w:eastAsia="zh-CN"/>
              </w:rPr>
              <w:t>4</w:t>
            </w:r>
            <w:r w:rsidRPr="00170508">
              <w:rPr>
                <w:rFonts w:cs="Arial"/>
                <w:kern w:val="2"/>
                <w:szCs w:val="22"/>
                <w:lang w:eastAsia="zh-CN"/>
              </w:rPr>
              <w:t xml:space="preserve"> and 5</w:t>
            </w:r>
          </w:p>
        </w:tc>
      </w:tr>
      <w:tr w:rsidR="00721047" w:rsidRPr="00170508" w14:paraId="00D4957B" w14:textId="77777777" w:rsidTr="00FD02C8">
        <w:trPr>
          <w:jc w:val="center"/>
        </w:trPr>
        <w:tc>
          <w:tcPr>
            <w:tcW w:w="1002" w:type="pct"/>
            <w:tcBorders>
              <w:top w:val="nil"/>
              <w:left w:val="single" w:sz="4" w:space="0" w:color="auto"/>
              <w:bottom w:val="nil"/>
              <w:right w:val="single" w:sz="4" w:space="0" w:color="auto"/>
            </w:tcBorders>
            <w:vAlign w:val="center"/>
          </w:tcPr>
          <w:p w14:paraId="6F065621" w14:textId="77777777" w:rsidR="00721047" w:rsidRPr="00170508" w:rsidRDefault="00721047" w:rsidP="00721047">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61232F4A" w14:textId="77777777" w:rsidR="00721047" w:rsidRPr="00170508" w:rsidRDefault="00721047" w:rsidP="0072104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DDA1B1A" w14:textId="77777777" w:rsidR="00721047" w:rsidRPr="00170508" w:rsidRDefault="00721047" w:rsidP="00721047">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34E7987" w14:textId="77777777" w:rsidR="00721047" w:rsidRPr="00170508" w:rsidRDefault="00721047" w:rsidP="00721047">
            <w:pPr>
              <w:pStyle w:val="TAC"/>
              <w:rPr>
                <w:rFonts w:eastAsia="DengXian"/>
                <w:lang w:eastAsia="zh-CN" w:bidi="ar"/>
              </w:rPr>
            </w:pPr>
            <w:r w:rsidRPr="00170508">
              <w:rPr>
                <w:rFonts w:eastAsia="MS Mincho"/>
                <w:color w:val="000000"/>
              </w:rPr>
              <w:t>n</w:t>
            </w:r>
            <w:r w:rsidRPr="00170508">
              <w:rPr>
                <w:rFonts w:eastAsia="DengXian"/>
                <w:color w:val="000000"/>
                <w:lang w:eastAsia="zh-CN"/>
              </w:rPr>
              <w:t>41</w:t>
            </w:r>
            <w:r w:rsidRPr="00170508">
              <w:rPr>
                <w:rFonts w:eastAsia="MS Mincho"/>
                <w:color w:val="000000"/>
              </w:rPr>
              <w:t xml:space="preserve"> channel bandwidths in Table 5.3.5-1</w:t>
            </w:r>
          </w:p>
        </w:tc>
        <w:tc>
          <w:tcPr>
            <w:tcW w:w="750" w:type="pct"/>
            <w:tcBorders>
              <w:top w:val="nil"/>
              <w:left w:val="single" w:sz="4" w:space="0" w:color="auto"/>
              <w:bottom w:val="nil"/>
              <w:right w:val="single" w:sz="4" w:space="0" w:color="auto"/>
            </w:tcBorders>
            <w:vAlign w:val="center"/>
          </w:tcPr>
          <w:p w14:paraId="04991C05" w14:textId="77777777" w:rsidR="00721047" w:rsidRPr="00170508" w:rsidRDefault="00721047" w:rsidP="00721047">
            <w:pPr>
              <w:pStyle w:val="TAC"/>
              <w:rPr>
                <w:rFonts w:eastAsia="DengXian"/>
                <w:lang w:eastAsia="zh-CN"/>
              </w:rPr>
            </w:pPr>
          </w:p>
        </w:tc>
      </w:tr>
      <w:tr w:rsidR="00721047" w:rsidRPr="00170508" w14:paraId="08447191"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767742DB" w14:textId="77777777" w:rsidR="00721047" w:rsidRPr="00170508" w:rsidRDefault="00721047" w:rsidP="00721047">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584CCE15" w14:textId="77777777" w:rsidR="00721047" w:rsidRPr="00170508" w:rsidRDefault="00721047" w:rsidP="0072104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58AF10B" w14:textId="77777777" w:rsidR="00721047" w:rsidRPr="00170508" w:rsidRDefault="00721047" w:rsidP="00721047">
            <w:pPr>
              <w:pStyle w:val="TAC"/>
              <w:rPr>
                <w:rFonts w:eastAsia="DengXian"/>
                <w:lang w:eastAsia="zh-CN"/>
              </w:rPr>
            </w:pPr>
            <w:r w:rsidRPr="00170508">
              <w:rPr>
                <w:rFonts w:eastAsia="DengXian"/>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0E4DFEAD" w14:textId="77777777" w:rsidR="00721047" w:rsidRPr="00170508" w:rsidRDefault="00721047" w:rsidP="00721047">
            <w:pPr>
              <w:pStyle w:val="TAC"/>
              <w:rPr>
                <w:rFonts w:eastAsia="DengXian"/>
                <w:lang w:eastAsia="zh-CN" w:bidi="ar"/>
              </w:rPr>
            </w:pPr>
            <w:r w:rsidRPr="00170508">
              <w:rPr>
                <w:rFonts w:eastAsia="MS Mincho"/>
                <w:color w:val="000000"/>
              </w:rPr>
              <w:t>n</w:t>
            </w:r>
            <w:r w:rsidRPr="00170508">
              <w:rPr>
                <w:rFonts w:eastAsia="DengXian"/>
                <w:color w:val="000000"/>
                <w:lang w:eastAsia="zh-CN"/>
              </w:rPr>
              <w:t>79</w:t>
            </w:r>
            <w:r w:rsidRPr="00170508">
              <w:rPr>
                <w:rFonts w:eastAsia="MS Mincho"/>
                <w:color w:val="000000"/>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14:paraId="612FF7DB" w14:textId="77777777" w:rsidR="00721047" w:rsidRPr="00170508" w:rsidRDefault="00721047" w:rsidP="00721047">
            <w:pPr>
              <w:pStyle w:val="TAC"/>
              <w:rPr>
                <w:rFonts w:eastAsia="DengXian"/>
                <w:lang w:eastAsia="zh-CN"/>
              </w:rPr>
            </w:pPr>
          </w:p>
        </w:tc>
      </w:tr>
      <w:tr w:rsidR="00721047" w:rsidRPr="00170508" w14:paraId="6275463C" w14:textId="77777777" w:rsidTr="00FD02C8">
        <w:trPr>
          <w:jc w:val="center"/>
        </w:trPr>
        <w:tc>
          <w:tcPr>
            <w:tcW w:w="1002" w:type="pct"/>
            <w:tcBorders>
              <w:top w:val="nil"/>
              <w:left w:val="single" w:sz="4" w:space="0" w:color="auto"/>
              <w:bottom w:val="nil"/>
              <w:right w:val="single" w:sz="4" w:space="0" w:color="auto"/>
            </w:tcBorders>
            <w:vAlign w:val="center"/>
          </w:tcPr>
          <w:p w14:paraId="44C57575" w14:textId="77777777" w:rsidR="00721047" w:rsidRPr="00170508" w:rsidRDefault="00721047" w:rsidP="00721047">
            <w:pPr>
              <w:pStyle w:val="TAC"/>
              <w:rPr>
                <w:rFonts w:eastAsia="DengXian"/>
                <w:lang w:eastAsia="zh-CN"/>
              </w:rPr>
            </w:pPr>
            <w:r w:rsidRPr="00170508">
              <w:rPr>
                <w:rFonts w:eastAsia="DengXian" w:hint="eastAsia"/>
                <w:color w:val="000000"/>
                <w:szCs w:val="18"/>
                <w:lang w:eastAsia="zh-CN"/>
              </w:rPr>
              <w:t>CA_n28A-n41</w:t>
            </w:r>
            <w:r w:rsidRPr="00170508">
              <w:rPr>
                <w:rFonts w:eastAsia="DengXian"/>
                <w:color w:val="000000"/>
                <w:szCs w:val="18"/>
                <w:lang w:eastAsia="zh-CN"/>
              </w:rPr>
              <w:t>A</w:t>
            </w:r>
            <w:r w:rsidRPr="00170508">
              <w:rPr>
                <w:rFonts w:eastAsia="DengXian" w:hint="eastAsia"/>
                <w:color w:val="000000"/>
                <w:szCs w:val="18"/>
                <w:lang w:eastAsia="zh-CN"/>
              </w:rPr>
              <w:t>-n79</w:t>
            </w:r>
            <w:r w:rsidRPr="00170508">
              <w:rPr>
                <w:rFonts w:eastAsia="DengXian"/>
                <w:color w:val="000000"/>
                <w:szCs w:val="18"/>
                <w:lang w:eastAsia="zh-CN"/>
              </w:rPr>
              <w:t>C</w:t>
            </w:r>
          </w:p>
        </w:tc>
        <w:tc>
          <w:tcPr>
            <w:tcW w:w="871" w:type="pct"/>
            <w:tcBorders>
              <w:top w:val="nil"/>
              <w:left w:val="single" w:sz="4" w:space="0" w:color="auto"/>
              <w:bottom w:val="nil"/>
              <w:right w:val="single" w:sz="4" w:space="0" w:color="auto"/>
            </w:tcBorders>
            <w:vAlign w:val="center"/>
          </w:tcPr>
          <w:p w14:paraId="6637E2AB" w14:textId="77777777" w:rsidR="00721047" w:rsidRPr="00170508" w:rsidRDefault="00721047" w:rsidP="00721047">
            <w:pPr>
              <w:pStyle w:val="TAC"/>
              <w:rPr>
                <w:lang w:val="en-US" w:eastAsia="zh-CN"/>
              </w:rPr>
            </w:pPr>
            <w:r w:rsidRPr="00170508">
              <w:rPr>
                <w:rFonts w:hint="eastAsia"/>
                <w:lang w:val="en-US" w:eastAsia="zh-CN"/>
              </w:rPr>
              <w:t>CA_n79C</w:t>
            </w:r>
          </w:p>
          <w:p w14:paraId="08FF99CF" w14:textId="77777777" w:rsidR="00721047" w:rsidRPr="00170508" w:rsidRDefault="00721047" w:rsidP="00721047">
            <w:pPr>
              <w:pStyle w:val="TAC"/>
              <w:rPr>
                <w:lang w:val="en-US" w:eastAsia="zh-CN"/>
              </w:rPr>
            </w:pPr>
            <w:r w:rsidRPr="00170508">
              <w:rPr>
                <w:rFonts w:hint="eastAsia"/>
                <w:lang w:val="en-US" w:eastAsia="zh-CN"/>
              </w:rPr>
              <w:t>CA_n28A-n41A</w:t>
            </w:r>
          </w:p>
          <w:p w14:paraId="50BC4BF3" w14:textId="77777777" w:rsidR="00721047" w:rsidRPr="00170508" w:rsidRDefault="00721047" w:rsidP="00721047">
            <w:pPr>
              <w:pStyle w:val="TAC"/>
              <w:rPr>
                <w:lang w:val="en-US" w:eastAsia="zh-CN"/>
              </w:rPr>
            </w:pPr>
            <w:r w:rsidRPr="00170508">
              <w:rPr>
                <w:rFonts w:hint="eastAsia"/>
                <w:lang w:val="en-US" w:eastAsia="zh-CN"/>
              </w:rPr>
              <w:t>CA_n28A-n79A</w:t>
            </w:r>
          </w:p>
          <w:p w14:paraId="62BA9A7E" w14:textId="77777777" w:rsidR="00721047" w:rsidRPr="00170508" w:rsidRDefault="00721047" w:rsidP="00721047">
            <w:pPr>
              <w:pStyle w:val="TAC"/>
              <w:rPr>
                <w:lang w:val="en-US" w:eastAsia="zh-CN"/>
              </w:rPr>
            </w:pPr>
            <w:r w:rsidRPr="00170508">
              <w:rPr>
                <w:rFonts w:hint="eastAsia"/>
                <w:lang w:val="en-US" w:eastAsia="zh-CN"/>
              </w:rPr>
              <w:t>CA_n28A-n79C</w:t>
            </w:r>
          </w:p>
          <w:p w14:paraId="2BC5BF39" w14:textId="77777777" w:rsidR="00721047" w:rsidRPr="00170508" w:rsidRDefault="00721047" w:rsidP="00721047">
            <w:pPr>
              <w:pStyle w:val="TAC"/>
              <w:rPr>
                <w:lang w:val="en-US" w:eastAsia="zh-CN"/>
              </w:rPr>
            </w:pPr>
            <w:r w:rsidRPr="00170508">
              <w:rPr>
                <w:rFonts w:hint="eastAsia"/>
                <w:lang w:val="en-US" w:eastAsia="zh-CN"/>
              </w:rPr>
              <w:t>CA_n41A-n79A</w:t>
            </w:r>
          </w:p>
          <w:p w14:paraId="5C45B350" w14:textId="77777777" w:rsidR="00721047" w:rsidRPr="00170508" w:rsidRDefault="00721047" w:rsidP="00721047">
            <w:pPr>
              <w:pStyle w:val="TAC"/>
              <w:rPr>
                <w:rFonts w:eastAsia="DengXian"/>
                <w:lang w:eastAsia="zh-CN"/>
              </w:rPr>
            </w:pPr>
            <w:r w:rsidRPr="00170508">
              <w:rPr>
                <w:rFonts w:hint="eastAsia"/>
                <w:lang w:val="en-US" w:eastAsia="zh-CN"/>
              </w:rPr>
              <w:t>CA_n41A-n79C</w:t>
            </w:r>
          </w:p>
        </w:tc>
        <w:tc>
          <w:tcPr>
            <w:tcW w:w="383" w:type="pct"/>
            <w:tcBorders>
              <w:top w:val="single" w:sz="4" w:space="0" w:color="auto"/>
              <w:left w:val="single" w:sz="4" w:space="0" w:color="auto"/>
              <w:bottom w:val="single" w:sz="4" w:space="0" w:color="auto"/>
              <w:right w:val="single" w:sz="4" w:space="0" w:color="auto"/>
            </w:tcBorders>
            <w:vAlign w:val="center"/>
          </w:tcPr>
          <w:p w14:paraId="78FCFA72" w14:textId="77777777" w:rsidR="00721047" w:rsidRPr="00170508" w:rsidRDefault="00721047" w:rsidP="00721047">
            <w:pPr>
              <w:pStyle w:val="TAC"/>
              <w:rPr>
                <w:rFonts w:eastAsia="DengXian"/>
                <w:lang w:eastAsia="zh-CN"/>
              </w:rPr>
            </w:pPr>
            <w:r w:rsidRPr="00170508">
              <w:rPr>
                <w:rFonts w:eastAsia="DengXian"/>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1C20E752" w14:textId="77777777" w:rsidR="00721047" w:rsidRPr="00170508" w:rsidRDefault="00721047" w:rsidP="00721047">
            <w:pPr>
              <w:pStyle w:val="TAC"/>
              <w:rPr>
                <w:rFonts w:eastAsia="DengXian" w:cs="Arial"/>
                <w:color w:val="000000"/>
                <w:szCs w:val="18"/>
                <w:lang w:eastAsia="zh-CN" w:bidi="ar"/>
              </w:rPr>
            </w:pPr>
            <w:r w:rsidRPr="00170508">
              <w:rPr>
                <w:rFonts w:eastAsia="DengXian" w:cs="Arial"/>
                <w:color w:val="000000"/>
                <w:szCs w:val="18"/>
                <w:lang w:eastAsia="zh-CN" w:bidi="ar"/>
              </w:rPr>
              <w:t>5, 10, 15, 20, 30</w:t>
            </w:r>
          </w:p>
        </w:tc>
        <w:tc>
          <w:tcPr>
            <w:tcW w:w="750" w:type="pct"/>
            <w:tcBorders>
              <w:top w:val="nil"/>
              <w:left w:val="single" w:sz="4" w:space="0" w:color="auto"/>
              <w:bottom w:val="nil"/>
              <w:right w:val="single" w:sz="4" w:space="0" w:color="auto"/>
            </w:tcBorders>
            <w:vAlign w:val="center"/>
          </w:tcPr>
          <w:p w14:paraId="3556EAAA" w14:textId="77777777" w:rsidR="00721047" w:rsidRPr="00170508" w:rsidRDefault="00721047" w:rsidP="00721047">
            <w:pPr>
              <w:pStyle w:val="TAC"/>
              <w:rPr>
                <w:rFonts w:eastAsia="DengXian"/>
                <w:lang w:eastAsia="zh-CN"/>
              </w:rPr>
            </w:pPr>
            <w:r w:rsidRPr="00170508">
              <w:rPr>
                <w:rFonts w:eastAsia="DengXian" w:hint="eastAsia"/>
                <w:lang w:eastAsia="zh-CN"/>
              </w:rPr>
              <w:t>0</w:t>
            </w:r>
          </w:p>
        </w:tc>
      </w:tr>
      <w:tr w:rsidR="00721047" w:rsidRPr="00170508" w14:paraId="73B3EB86" w14:textId="77777777" w:rsidTr="00FD02C8">
        <w:trPr>
          <w:jc w:val="center"/>
        </w:trPr>
        <w:tc>
          <w:tcPr>
            <w:tcW w:w="1002" w:type="pct"/>
            <w:tcBorders>
              <w:top w:val="nil"/>
              <w:left w:val="single" w:sz="4" w:space="0" w:color="auto"/>
              <w:bottom w:val="nil"/>
              <w:right w:val="single" w:sz="4" w:space="0" w:color="auto"/>
            </w:tcBorders>
            <w:vAlign w:val="center"/>
          </w:tcPr>
          <w:p w14:paraId="48145AC4" w14:textId="77777777" w:rsidR="00721047" w:rsidRPr="00170508" w:rsidRDefault="00721047" w:rsidP="00721047">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4FEAEB6B" w14:textId="77777777" w:rsidR="00721047" w:rsidRPr="00170508" w:rsidRDefault="00721047" w:rsidP="0072104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2563607" w14:textId="77777777" w:rsidR="00721047" w:rsidRPr="00170508" w:rsidRDefault="00721047" w:rsidP="00721047">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06348F7" w14:textId="77777777" w:rsidR="00721047" w:rsidRPr="00170508" w:rsidRDefault="00721047" w:rsidP="00721047">
            <w:pPr>
              <w:pStyle w:val="TAC"/>
              <w:rPr>
                <w:rFonts w:eastAsia="DengXian" w:cs="Arial"/>
                <w:color w:val="000000"/>
                <w:szCs w:val="18"/>
                <w:lang w:eastAsia="zh-CN" w:bidi="ar"/>
              </w:rPr>
            </w:pPr>
            <w:r w:rsidRPr="00170508">
              <w:rPr>
                <w:rFonts w:eastAsia="DengXian" w:cs="Arial"/>
                <w:color w:val="000000"/>
                <w:szCs w:val="18"/>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3BF2FBD5" w14:textId="77777777" w:rsidR="00721047" w:rsidRPr="00170508" w:rsidRDefault="00721047" w:rsidP="00721047">
            <w:pPr>
              <w:pStyle w:val="TAC"/>
              <w:rPr>
                <w:rFonts w:eastAsia="DengXian"/>
                <w:lang w:eastAsia="zh-CN"/>
              </w:rPr>
            </w:pPr>
          </w:p>
        </w:tc>
      </w:tr>
      <w:tr w:rsidR="00721047" w:rsidRPr="00170508" w14:paraId="77C5FE88" w14:textId="77777777" w:rsidTr="00FD02C8">
        <w:trPr>
          <w:jc w:val="center"/>
        </w:trPr>
        <w:tc>
          <w:tcPr>
            <w:tcW w:w="1002" w:type="pct"/>
            <w:tcBorders>
              <w:top w:val="nil"/>
              <w:left w:val="single" w:sz="4" w:space="0" w:color="auto"/>
              <w:bottom w:val="nil"/>
              <w:right w:val="single" w:sz="4" w:space="0" w:color="auto"/>
            </w:tcBorders>
            <w:vAlign w:val="center"/>
          </w:tcPr>
          <w:p w14:paraId="585F6904" w14:textId="77777777" w:rsidR="00721047" w:rsidRPr="00170508" w:rsidRDefault="00721047" w:rsidP="00721047">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5F4CA9AD" w14:textId="77777777" w:rsidR="00721047" w:rsidRPr="00170508" w:rsidRDefault="00721047" w:rsidP="0072104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B1628EB" w14:textId="77777777" w:rsidR="00721047" w:rsidRPr="00170508" w:rsidRDefault="00721047" w:rsidP="00721047">
            <w:pPr>
              <w:pStyle w:val="TAC"/>
              <w:rPr>
                <w:rFonts w:eastAsia="DengXian"/>
                <w:lang w:eastAsia="zh-CN"/>
              </w:rPr>
            </w:pPr>
            <w:r w:rsidRPr="00170508">
              <w:rPr>
                <w:rFonts w:eastAsia="DengXian"/>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3C2C7565" w14:textId="77777777" w:rsidR="00721047" w:rsidRPr="00170508" w:rsidRDefault="00721047" w:rsidP="00721047">
            <w:pPr>
              <w:pStyle w:val="TAC"/>
              <w:rPr>
                <w:rFonts w:eastAsia="DengXian" w:cs="Arial"/>
                <w:color w:val="000000"/>
                <w:szCs w:val="18"/>
                <w:lang w:eastAsia="zh-CN" w:bidi="ar"/>
              </w:rPr>
            </w:pPr>
            <w:r w:rsidRPr="00170508">
              <w:rPr>
                <w:rFonts w:eastAsia="DengXian" w:cs="Arial"/>
                <w:color w:val="000000"/>
                <w:szCs w:val="18"/>
                <w:lang w:eastAsia="zh-CN" w:bidi="ar"/>
              </w:rPr>
              <w:t>CA_n79</w:t>
            </w:r>
            <w:r w:rsidRPr="00170508">
              <w:rPr>
                <w:rFonts w:eastAsia="DengXian" w:cs="Arial" w:hint="eastAsia"/>
                <w:color w:val="000000"/>
                <w:szCs w:val="18"/>
                <w:lang w:eastAsia="zh-CN" w:bidi="ar"/>
              </w:rPr>
              <w:t>C</w:t>
            </w:r>
            <w:r w:rsidRPr="00170508">
              <w:rPr>
                <w:rFonts w:eastAsia="DengXian" w:cs="Arial"/>
                <w:color w:val="000000"/>
                <w:szCs w:val="18"/>
                <w:lang w:eastAsia="zh-CN" w:bidi="ar"/>
              </w:rPr>
              <w:t>_BCS0</w:t>
            </w:r>
          </w:p>
        </w:tc>
        <w:tc>
          <w:tcPr>
            <w:tcW w:w="750" w:type="pct"/>
            <w:tcBorders>
              <w:top w:val="nil"/>
              <w:left w:val="single" w:sz="4" w:space="0" w:color="auto"/>
              <w:bottom w:val="single" w:sz="4" w:space="0" w:color="auto"/>
              <w:right w:val="single" w:sz="4" w:space="0" w:color="auto"/>
            </w:tcBorders>
            <w:vAlign w:val="center"/>
          </w:tcPr>
          <w:p w14:paraId="10A07C1C" w14:textId="77777777" w:rsidR="00721047" w:rsidRPr="00170508" w:rsidRDefault="00721047" w:rsidP="00721047">
            <w:pPr>
              <w:pStyle w:val="TAC"/>
              <w:rPr>
                <w:rFonts w:eastAsia="DengXian"/>
                <w:lang w:eastAsia="zh-CN"/>
              </w:rPr>
            </w:pPr>
          </w:p>
        </w:tc>
      </w:tr>
      <w:tr w:rsidR="00721047" w:rsidRPr="00170508" w14:paraId="03604746" w14:textId="77777777" w:rsidTr="00FD02C8">
        <w:trPr>
          <w:jc w:val="center"/>
        </w:trPr>
        <w:tc>
          <w:tcPr>
            <w:tcW w:w="1002" w:type="pct"/>
            <w:tcBorders>
              <w:top w:val="nil"/>
              <w:left w:val="single" w:sz="4" w:space="0" w:color="auto"/>
              <w:bottom w:val="nil"/>
              <w:right w:val="single" w:sz="4" w:space="0" w:color="auto"/>
            </w:tcBorders>
            <w:vAlign w:val="center"/>
          </w:tcPr>
          <w:p w14:paraId="01C2A8BD" w14:textId="77777777" w:rsidR="00721047" w:rsidRPr="00170508" w:rsidRDefault="00721047" w:rsidP="00721047">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23CFFB8E" w14:textId="77777777" w:rsidR="00721047" w:rsidRPr="00170508" w:rsidRDefault="00721047" w:rsidP="0072104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CF24675" w14:textId="77777777" w:rsidR="00721047" w:rsidRPr="00170508" w:rsidRDefault="00721047" w:rsidP="00721047">
            <w:pPr>
              <w:pStyle w:val="TAC"/>
              <w:rPr>
                <w:rFonts w:eastAsia="DengXian"/>
                <w:lang w:eastAsia="zh-CN"/>
              </w:rPr>
            </w:pPr>
            <w:r w:rsidRPr="00170508">
              <w:rPr>
                <w:rFonts w:eastAsia="DengXian"/>
                <w:lang w:eastAsia="zh-CN"/>
              </w:rPr>
              <w:t>n28</w:t>
            </w:r>
          </w:p>
        </w:tc>
        <w:tc>
          <w:tcPr>
            <w:tcW w:w="1994" w:type="pct"/>
            <w:tcBorders>
              <w:top w:val="single" w:sz="4" w:space="0" w:color="auto"/>
              <w:left w:val="single" w:sz="4" w:space="0" w:color="auto"/>
              <w:bottom w:val="single" w:sz="4" w:space="0" w:color="auto"/>
              <w:right w:val="single" w:sz="4" w:space="0" w:color="auto"/>
            </w:tcBorders>
          </w:tcPr>
          <w:p w14:paraId="7585FF78" w14:textId="77777777" w:rsidR="00721047" w:rsidRPr="00170508" w:rsidRDefault="00721047" w:rsidP="00721047">
            <w:pPr>
              <w:pStyle w:val="TAC"/>
              <w:rPr>
                <w:rFonts w:eastAsia="DengXian" w:cs="Arial"/>
                <w:color w:val="000000"/>
                <w:szCs w:val="18"/>
                <w:lang w:eastAsia="zh-CN" w:bidi="ar"/>
              </w:rPr>
            </w:pPr>
            <w:r w:rsidRPr="00170508">
              <w:rPr>
                <w:rFonts w:eastAsia="MS Mincho"/>
                <w:color w:val="000000"/>
              </w:rPr>
              <w:t>n</w:t>
            </w:r>
            <w:r w:rsidRPr="00170508">
              <w:rPr>
                <w:rFonts w:eastAsia="DengXian"/>
                <w:color w:val="000000"/>
                <w:lang w:eastAsia="zh-CN"/>
              </w:rPr>
              <w:t>28</w:t>
            </w:r>
            <w:r w:rsidRPr="00170508">
              <w:rPr>
                <w:rFonts w:eastAsia="MS Mincho"/>
                <w:color w:val="000000"/>
              </w:rPr>
              <w:t xml:space="preserve"> channel bandwidths in Table 5.3.5-1</w:t>
            </w:r>
          </w:p>
        </w:tc>
        <w:tc>
          <w:tcPr>
            <w:tcW w:w="750" w:type="pct"/>
            <w:tcBorders>
              <w:top w:val="single" w:sz="4" w:space="0" w:color="auto"/>
              <w:left w:val="single" w:sz="4" w:space="0" w:color="auto"/>
              <w:bottom w:val="nil"/>
              <w:right w:val="single" w:sz="4" w:space="0" w:color="auto"/>
            </w:tcBorders>
            <w:vAlign w:val="center"/>
          </w:tcPr>
          <w:p w14:paraId="30A6A04C" w14:textId="77777777" w:rsidR="00721047" w:rsidRPr="00170508" w:rsidRDefault="00721047" w:rsidP="00721047">
            <w:pPr>
              <w:pStyle w:val="TAC"/>
              <w:rPr>
                <w:rFonts w:eastAsia="DengXian"/>
                <w:lang w:eastAsia="zh-CN"/>
              </w:rPr>
            </w:pPr>
            <w:r w:rsidRPr="00170508">
              <w:rPr>
                <w:rFonts w:cs="Arial" w:hint="eastAsia"/>
                <w:kern w:val="2"/>
                <w:szCs w:val="22"/>
                <w:lang w:eastAsia="zh-CN"/>
              </w:rPr>
              <w:t>4</w:t>
            </w:r>
            <w:r w:rsidRPr="00170508">
              <w:rPr>
                <w:rFonts w:cs="Arial"/>
                <w:kern w:val="2"/>
                <w:szCs w:val="22"/>
                <w:lang w:eastAsia="zh-CN"/>
              </w:rPr>
              <w:t xml:space="preserve"> and 5</w:t>
            </w:r>
          </w:p>
        </w:tc>
      </w:tr>
      <w:tr w:rsidR="00721047" w:rsidRPr="00170508" w14:paraId="2CEA6AC2" w14:textId="77777777" w:rsidTr="00FD02C8">
        <w:trPr>
          <w:jc w:val="center"/>
        </w:trPr>
        <w:tc>
          <w:tcPr>
            <w:tcW w:w="1002" w:type="pct"/>
            <w:tcBorders>
              <w:top w:val="nil"/>
              <w:left w:val="single" w:sz="4" w:space="0" w:color="auto"/>
              <w:bottom w:val="nil"/>
              <w:right w:val="single" w:sz="4" w:space="0" w:color="auto"/>
            </w:tcBorders>
            <w:vAlign w:val="center"/>
          </w:tcPr>
          <w:p w14:paraId="1F9AFCBB" w14:textId="77777777" w:rsidR="00721047" w:rsidRPr="00170508" w:rsidRDefault="00721047" w:rsidP="00721047">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17DE6389" w14:textId="77777777" w:rsidR="00721047" w:rsidRPr="00170508" w:rsidRDefault="00721047" w:rsidP="0072104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99D2AD4" w14:textId="77777777" w:rsidR="00721047" w:rsidRPr="00170508" w:rsidRDefault="00721047" w:rsidP="00721047">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D80D95D" w14:textId="77777777" w:rsidR="00721047" w:rsidRPr="00170508" w:rsidRDefault="00721047" w:rsidP="00721047">
            <w:pPr>
              <w:pStyle w:val="TAC"/>
              <w:rPr>
                <w:rFonts w:eastAsia="DengXian" w:cs="Arial"/>
                <w:color w:val="000000"/>
                <w:szCs w:val="18"/>
                <w:lang w:eastAsia="zh-CN" w:bidi="ar"/>
              </w:rPr>
            </w:pPr>
            <w:r w:rsidRPr="00170508">
              <w:rPr>
                <w:rFonts w:eastAsia="MS Mincho"/>
                <w:color w:val="000000"/>
              </w:rPr>
              <w:t>n</w:t>
            </w:r>
            <w:r w:rsidRPr="00170508">
              <w:rPr>
                <w:rFonts w:eastAsia="DengXian"/>
                <w:color w:val="000000"/>
                <w:lang w:eastAsia="zh-CN"/>
              </w:rPr>
              <w:t>41</w:t>
            </w:r>
            <w:r w:rsidRPr="00170508">
              <w:rPr>
                <w:rFonts w:eastAsia="MS Mincho"/>
                <w:color w:val="000000"/>
              </w:rPr>
              <w:t xml:space="preserve"> channel bandwidths in Table 5.3.5-1</w:t>
            </w:r>
          </w:p>
        </w:tc>
        <w:tc>
          <w:tcPr>
            <w:tcW w:w="750" w:type="pct"/>
            <w:tcBorders>
              <w:top w:val="nil"/>
              <w:left w:val="single" w:sz="4" w:space="0" w:color="auto"/>
              <w:bottom w:val="nil"/>
              <w:right w:val="single" w:sz="4" w:space="0" w:color="auto"/>
            </w:tcBorders>
            <w:vAlign w:val="center"/>
          </w:tcPr>
          <w:p w14:paraId="431F902A" w14:textId="77777777" w:rsidR="00721047" w:rsidRPr="00170508" w:rsidRDefault="00721047" w:rsidP="00721047">
            <w:pPr>
              <w:pStyle w:val="TAC"/>
              <w:rPr>
                <w:rFonts w:eastAsia="DengXian"/>
                <w:lang w:eastAsia="zh-CN"/>
              </w:rPr>
            </w:pPr>
          </w:p>
        </w:tc>
      </w:tr>
      <w:tr w:rsidR="00721047" w:rsidRPr="00170508" w14:paraId="76AA325E"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380E639A" w14:textId="77777777" w:rsidR="00721047" w:rsidRPr="00170508" w:rsidRDefault="00721047" w:rsidP="00721047">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1B0FDD98" w14:textId="77777777" w:rsidR="00721047" w:rsidRPr="00170508" w:rsidRDefault="00721047" w:rsidP="0072104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AB4D11B" w14:textId="77777777" w:rsidR="00721047" w:rsidRPr="00170508" w:rsidRDefault="00721047" w:rsidP="00721047">
            <w:pPr>
              <w:pStyle w:val="TAC"/>
              <w:rPr>
                <w:rFonts w:eastAsia="DengXian"/>
                <w:lang w:eastAsia="zh-CN"/>
              </w:rPr>
            </w:pPr>
            <w:r w:rsidRPr="00170508">
              <w:rPr>
                <w:rFonts w:eastAsia="DengXian"/>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15C6DE31" w14:textId="77777777" w:rsidR="00721047" w:rsidRPr="00170508" w:rsidRDefault="00721047" w:rsidP="00721047">
            <w:pPr>
              <w:pStyle w:val="TAC"/>
              <w:rPr>
                <w:rFonts w:eastAsia="DengXian" w:cs="Arial"/>
                <w:color w:val="000000"/>
                <w:szCs w:val="18"/>
                <w:lang w:eastAsia="zh-CN" w:bidi="ar"/>
              </w:rPr>
            </w:pPr>
            <w:r w:rsidRPr="00170508">
              <w:rPr>
                <w:rFonts w:eastAsia="DengXian" w:cs="Arial"/>
                <w:color w:val="000000"/>
                <w:szCs w:val="18"/>
                <w:lang w:eastAsia="zh-CN" w:bidi="ar"/>
              </w:rPr>
              <w:t>CA_n79</w:t>
            </w:r>
            <w:r w:rsidRPr="00170508">
              <w:rPr>
                <w:rFonts w:eastAsia="DengXian" w:cs="Arial" w:hint="eastAsia"/>
                <w:color w:val="000000"/>
                <w:szCs w:val="18"/>
                <w:lang w:eastAsia="zh-CN" w:bidi="ar"/>
              </w:rPr>
              <w:t>C</w:t>
            </w:r>
            <w:r w:rsidRPr="00170508">
              <w:rPr>
                <w:rFonts w:eastAsia="DengXian" w:cs="Arial"/>
                <w:color w:val="000000"/>
                <w:szCs w:val="18"/>
                <w:lang w:eastAsia="zh-CN" w:bidi="ar"/>
              </w:rPr>
              <w:t>_BCS 4 and 5</w:t>
            </w:r>
          </w:p>
        </w:tc>
        <w:tc>
          <w:tcPr>
            <w:tcW w:w="750" w:type="pct"/>
            <w:tcBorders>
              <w:top w:val="nil"/>
              <w:left w:val="single" w:sz="4" w:space="0" w:color="auto"/>
              <w:bottom w:val="single" w:sz="4" w:space="0" w:color="auto"/>
              <w:right w:val="single" w:sz="4" w:space="0" w:color="auto"/>
            </w:tcBorders>
            <w:vAlign w:val="center"/>
          </w:tcPr>
          <w:p w14:paraId="0946A810" w14:textId="77777777" w:rsidR="00721047" w:rsidRPr="00170508" w:rsidRDefault="00721047" w:rsidP="00721047">
            <w:pPr>
              <w:pStyle w:val="TAC"/>
              <w:rPr>
                <w:rFonts w:eastAsia="DengXian"/>
                <w:lang w:eastAsia="zh-CN"/>
              </w:rPr>
            </w:pPr>
          </w:p>
        </w:tc>
      </w:tr>
      <w:tr w:rsidR="00721047" w:rsidRPr="00170508" w14:paraId="06E50C69"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7A5B4811" w14:textId="77777777" w:rsidR="00721047" w:rsidRPr="00170508" w:rsidRDefault="00721047" w:rsidP="00721047">
            <w:pPr>
              <w:pStyle w:val="TAC"/>
              <w:rPr>
                <w:rFonts w:eastAsia="DengXian"/>
                <w:lang w:eastAsia="zh-CN"/>
              </w:rPr>
            </w:pPr>
            <w:r w:rsidRPr="00170508">
              <w:rPr>
                <w:rFonts w:eastAsia="DengXian" w:hint="eastAsia"/>
                <w:color w:val="000000"/>
                <w:szCs w:val="18"/>
                <w:lang w:eastAsia="zh-CN"/>
              </w:rPr>
              <w:t>CA_n28A-n41C-n79A</w:t>
            </w:r>
          </w:p>
        </w:tc>
        <w:tc>
          <w:tcPr>
            <w:tcW w:w="871" w:type="pct"/>
            <w:tcBorders>
              <w:top w:val="single" w:sz="4" w:space="0" w:color="auto"/>
              <w:left w:val="single" w:sz="4" w:space="0" w:color="auto"/>
              <w:bottom w:val="nil"/>
              <w:right w:val="single" w:sz="4" w:space="0" w:color="auto"/>
            </w:tcBorders>
            <w:vAlign w:val="center"/>
          </w:tcPr>
          <w:p w14:paraId="1AE8A133" w14:textId="77777777" w:rsidR="00721047" w:rsidRPr="00170508" w:rsidRDefault="00721047" w:rsidP="00721047">
            <w:pPr>
              <w:pStyle w:val="TAC"/>
              <w:rPr>
                <w:color w:val="000000"/>
                <w:szCs w:val="18"/>
                <w:lang w:val="en-US" w:eastAsia="zh-CN"/>
              </w:rPr>
            </w:pPr>
            <w:r w:rsidRPr="00170508">
              <w:rPr>
                <w:rFonts w:hint="eastAsia"/>
                <w:lang w:val="en-US" w:eastAsia="zh-CN"/>
              </w:rPr>
              <w:t>CA_n41C</w:t>
            </w:r>
          </w:p>
          <w:p w14:paraId="697CE017" w14:textId="77777777" w:rsidR="00721047" w:rsidRPr="00170508" w:rsidRDefault="00721047" w:rsidP="00721047">
            <w:pPr>
              <w:pStyle w:val="TAC"/>
              <w:rPr>
                <w:color w:val="000000"/>
                <w:szCs w:val="18"/>
                <w:lang w:val="en-US" w:eastAsia="zh-CN"/>
              </w:rPr>
            </w:pPr>
            <w:r w:rsidRPr="00170508">
              <w:rPr>
                <w:color w:val="000000"/>
                <w:szCs w:val="18"/>
                <w:lang w:val="en-US" w:eastAsia="zh-CN"/>
              </w:rPr>
              <w:t>CA_n28A-n41A</w:t>
            </w:r>
          </w:p>
          <w:p w14:paraId="76ADC5E4" w14:textId="77777777" w:rsidR="00721047" w:rsidRPr="00170508" w:rsidRDefault="00721047" w:rsidP="00721047">
            <w:pPr>
              <w:pStyle w:val="TAC"/>
              <w:rPr>
                <w:color w:val="000000"/>
                <w:szCs w:val="18"/>
                <w:lang w:val="en-US" w:eastAsia="zh-CN"/>
              </w:rPr>
            </w:pPr>
            <w:r w:rsidRPr="00170508">
              <w:rPr>
                <w:color w:val="000000"/>
                <w:szCs w:val="18"/>
                <w:lang w:val="en-US" w:eastAsia="zh-CN"/>
              </w:rPr>
              <w:t>CA_n28A-n79A</w:t>
            </w:r>
          </w:p>
          <w:p w14:paraId="038DBF7B" w14:textId="77777777" w:rsidR="00721047" w:rsidRPr="00170508" w:rsidRDefault="00721047" w:rsidP="00721047">
            <w:pPr>
              <w:pStyle w:val="TAC"/>
              <w:rPr>
                <w:rFonts w:eastAsia="DengXian"/>
                <w:lang w:eastAsia="zh-CN"/>
              </w:rPr>
            </w:pPr>
            <w:r w:rsidRPr="00170508">
              <w:rPr>
                <w:lang w:val="en-US"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14:paraId="6FF78AB4" w14:textId="77777777" w:rsidR="00721047" w:rsidRPr="00170508" w:rsidRDefault="00721047" w:rsidP="00721047">
            <w:pPr>
              <w:pStyle w:val="TAC"/>
              <w:rPr>
                <w:rFonts w:eastAsia="DengXian"/>
                <w:lang w:eastAsia="zh-CN"/>
              </w:rPr>
            </w:pPr>
            <w:r w:rsidRPr="00170508">
              <w:rPr>
                <w:rFonts w:eastAsia="DengXian"/>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0690FE00" w14:textId="77777777" w:rsidR="00721047" w:rsidRPr="00170508" w:rsidRDefault="00721047" w:rsidP="00721047">
            <w:pPr>
              <w:pStyle w:val="TAC"/>
              <w:rPr>
                <w:rFonts w:eastAsia="DengXian"/>
                <w:lang w:eastAsia="zh-CN" w:bidi="ar"/>
              </w:rPr>
            </w:pPr>
            <w:r w:rsidRPr="00170508">
              <w:rPr>
                <w:rFonts w:eastAsia="DengXian" w:cs="Arial"/>
                <w:color w:val="000000"/>
                <w:szCs w:val="18"/>
                <w:lang w:eastAsia="zh-CN" w:bidi="ar"/>
              </w:rPr>
              <w:t>5, 10, 15, 20, 30</w:t>
            </w:r>
          </w:p>
        </w:tc>
        <w:tc>
          <w:tcPr>
            <w:tcW w:w="750" w:type="pct"/>
            <w:tcBorders>
              <w:top w:val="single" w:sz="4" w:space="0" w:color="auto"/>
              <w:left w:val="single" w:sz="4" w:space="0" w:color="auto"/>
              <w:bottom w:val="nil"/>
              <w:right w:val="single" w:sz="4" w:space="0" w:color="auto"/>
            </w:tcBorders>
            <w:vAlign w:val="center"/>
          </w:tcPr>
          <w:p w14:paraId="036CFAFA" w14:textId="77777777" w:rsidR="00721047" w:rsidRPr="00170508" w:rsidRDefault="00721047" w:rsidP="00721047">
            <w:pPr>
              <w:pStyle w:val="TAC"/>
              <w:rPr>
                <w:rFonts w:eastAsia="DengXian"/>
                <w:lang w:eastAsia="zh-CN"/>
              </w:rPr>
            </w:pPr>
            <w:r w:rsidRPr="00170508">
              <w:rPr>
                <w:rFonts w:eastAsia="DengXian" w:hint="eastAsia"/>
                <w:lang w:eastAsia="zh-CN"/>
              </w:rPr>
              <w:t>0</w:t>
            </w:r>
          </w:p>
        </w:tc>
      </w:tr>
      <w:tr w:rsidR="00721047" w:rsidRPr="00170508" w14:paraId="6716CCE0" w14:textId="77777777" w:rsidTr="00FD02C8">
        <w:trPr>
          <w:jc w:val="center"/>
        </w:trPr>
        <w:tc>
          <w:tcPr>
            <w:tcW w:w="1002" w:type="pct"/>
            <w:tcBorders>
              <w:top w:val="nil"/>
              <w:left w:val="single" w:sz="4" w:space="0" w:color="auto"/>
              <w:bottom w:val="nil"/>
              <w:right w:val="single" w:sz="4" w:space="0" w:color="auto"/>
            </w:tcBorders>
            <w:vAlign w:val="center"/>
          </w:tcPr>
          <w:p w14:paraId="1C19C57B" w14:textId="77777777" w:rsidR="00721047" w:rsidRPr="00170508" w:rsidRDefault="00721047" w:rsidP="00721047">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23B9AF0A" w14:textId="77777777" w:rsidR="00721047" w:rsidRPr="00170508" w:rsidRDefault="00721047" w:rsidP="0072104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57CE4AE" w14:textId="77777777" w:rsidR="00721047" w:rsidRPr="00170508" w:rsidRDefault="00721047" w:rsidP="00721047">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35DBD14" w14:textId="77777777" w:rsidR="00721047" w:rsidRPr="00170508" w:rsidRDefault="00721047" w:rsidP="00721047">
            <w:pPr>
              <w:pStyle w:val="TAC"/>
              <w:rPr>
                <w:rFonts w:eastAsia="DengXian"/>
                <w:lang w:eastAsia="zh-CN" w:bidi="ar"/>
              </w:rPr>
            </w:pPr>
            <w:r w:rsidRPr="00170508">
              <w:rPr>
                <w:rFonts w:eastAsia="DengXian" w:cs="Arial"/>
                <w:color w:val="000000"/>
                <w:szCs w:val="18"/>
                <w:lang w:eastAsia="zh-CN" w:bidi="ar"/>
              </w:rPr>
              <w:t>CA_n</w:t>
            </w:r>
            <w:r w:rsidRPr="00170508">
              <w:rPr>
                <w:rFonts w:eastAsia="DengXian" w:cs="Arial" w:hint="eastAsia"/>
                <w:color w:val="000000"/>
                <w:szCs w:val="18"/>
                <w:lang w:eastAsia="zh-CN" w:bidi="ar"/>
              </w:rPr>
              <w:t>41C</w:t>
            </w:r>
            <w:r w:rsidRPr="00170508">
              <w:rPr>
                <w:rFonts w:eastAsia="DengXian" w:cs="Arial"/>
                <w:color w:val="000000"/>
                <w:szCs w:val="18"/>
                <w:lang w:eastAsia="zh-CN" w:bidi="ar"/>
              </w:rPr>
              <w:t>_BCS</w:t>
            </w:r>
            <w:r w:rsidRPr="00170508">
              <w:rPr>
                <w:rFonts w:eastAsia="DengXian" w:cs="Arial" w:hint="eastAsia"/>
                <w:color w:val="000000"/>
                <w:szCs w:val="18"/>
                <w:lang w:eastAsia="zh-CN" w:bidi="ar"/>
              </w:rPr>
              <w:t>1</w:t>
            </w:r>
          </w:p>
        </w:tc>
        <w:tc>
          <w:tcPr>
            <w:tcW w:w="750" w:type="pct"/>
            <w:tcBorders>
              <w:top w:val="nil"/>
              <w:left w:val="single" w:sz="4" w:space="0" w:color="auto"/>
              <w:bottom w:val="nil"/>
              <w:right w:val="single" w:sz="4" w:space="0" w:color="auto"/>
            </w:tcBorders>
            <w:vAlign w:val="center"/>
          </w:tcPr>
          <w:p w14:paraId="7E2B883F" w14:textId="77777777" w:rsidR="00721047" w:rsidRPr="00170508" w:rsidRDefault="00721047" w:rsidP="00721047">
            <w:pPr>
              <w:pStyle w:val="TAC"/>
              <w:rPr>
                <w:rFonts w:eastAsia="DengXian"/>
                <w:lang w:eastAsia="zh-CN"/>
              </w:rPr>
            </w:pPr>
          </w:p>
        </w:tc>
      </w:tr>
      <w:tr w:rsidR="00721047" w:rsidRPr="00170508" w14:paraId="12C632B9" w14:textId="77777777" w:rsidTr="00FD02C8">
        <w:trPr>
          <w:jc w:val="center"/>
        </w:trPr>
        <w:tc>
          <w:tcPr>
            <w:tcW w:w="1002" w:type="pct"/>
            <w:tcBorders>
              <w:top w:val="nil"/>
              <w:left w:val="single" w:sz="4" w:space="0" w:color="auto"/>
              <w:bottom w:val="nil"/>
              <w:right w:val="single" w:sz="4" w:space="0" w:color="auto"/>
            </w:tcBorders>
            <w:vAlign w:val="center"/>
          </w:tcPr>
          <w:p w14:paraId="70BE8E1B" w14:textId="77777777" w:rsidR="00721047" w:rsidRPr="00170508" w:rsidRDefault="00721047" w:rsidP="00721047">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595E8EC1" w14:textId="77777777" w:rsidR="00721047" w:rsidRPr="00170508" w:rsidRDefault="00721047" w:rsidP="0072104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B976027" w14:textId="77777777" w:rsidR="00721047" w:rsidRPr="00170508" w:rsidRDefault="00721047" w:rsidP="00721047">
            <w:pPr>
              <w:pStyle w:val="TAC"/>
              <w:rPr>
                <w:rFonts w:eastAsia="DengXian"/>
                <w:lang w:eastAsia="zh-CN"/>
              </w:rPr>
            </w:pPr>
            <w:r w:rsidRPr="00170508">
              <w:rPr>
                <w:rFonts w:eastAsia="DengXian"/>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19506A13" w14:textId="77777777" w:rsidR="00721047" w:rsidRPr="00170508" w:rsidRDefault="00721047" w:rsidP="00721047">
            <w:pPr>
              <w:pStyle w:val="TAC"/>
              <w:rPr>
                <w:rFonts w:eastAsia="DengXian"/>
                <w:lang w:eastAsia="zh-CN" w:bidi="ar"/>
              </w:rPr>
            </w:pPr>
            <w:r w:rsidRPr="00170508">
              <w:rPr>
                <w:rFonts w:eastAsia="DengXian" w:cs="Arial"/>
                <w:color w:val="000000"/>
                <w:szCs w:val="18"/>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3D020D54" w14:textId="77777777" w:rsidR="00721047" w:rsidRPr="00170508" w:rsidRDefault="00721047" w:rsidP="00721047">
            <w:pPr>
              <w:pStyle w:val="TAC"/>
              <w:rPr>
                <w:rFonts w:eastAsia="DengXian"/>
                <w:lang w:eastAsia="zh-CN"/>
              </w:rPr>
            </w:pPr>
          </w:p>
        </w:tc>
      </w:tr>
      <w:tr w:rsidR="00721047" w:rsidRPr="00170508" w14:paraId="1C2FD571" w14:textId="77777777" w:rsidTr="00FD02C8">
        <w:trPr>
          <w:jc w:val="center"/>
        </w:trPr>
        <w:tc>
          <w:tcPr>
            <w:tcW w:w="1002" w:type="pct"/>
            <w:tcBorders>
              <w:top w:val="nil"/>
              <w:left w:val="single" w:sz="4" w:space="0" w:color="auto"/>
              <w:bottom w:val="nil"/>
              <w:right w:val="single" w:sz="4" w:space="0" w:color="auto"/>
            </w:tcBorders>
            <w:vAlign w:val="center"/>
          </w:tcPr>
          <w:p w14:paraId="5894A990" w14:textId="77777777" w:rsidR="00721047" w:rsidRPr="00170508" w:rsidRDefault="00721047" w:rsidP="00721047">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5A39E8A8" w14:textId="77777777" w:rsidR="00721047" w:rsidRPr="00170508" w:rsidRDefault="00721047" w:rsidP="0072104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A9F4BB8" w14:textId="77777777" w:rsidR="00721047" w:rsidRPr="00170508" w:rsidRDefault="00721047" w:rsidP="00721047">
            <w:pPr>
              <w:pStyle w:val="TAC"/>
              <w:rPr>
                <w:rFonts w:eastAsia="DengXian"/>
                <w:lang w:eastAsia="zh-CN"/>
              </w:rPr>
            </w:pPr>
            <w:r w:rsidRPr="00170508">
              <w:rPr>
                <w:rFonts w:eastAsia="DengXian"/>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4C28D81D" w14:textId="77777777" w:rsidR="00721047" w:rsidRPr="00170508" w:rsidRDefault="00721047" w:rsidP="00721047">
            <w:pPr>
              <w:pStyle w:val="TAC"/>
              <w:rPr>
                <w:rFonts w:eastAsia="DengXian" w:cs="Arial"/>
                <w:color w:val="000000"/>
                <w:szCs w:val="18"/>
                <w:lang w:eastAsia="zh-CN" w:bidi="ar"/>
              </w:rPr>
            </w:pPr>
            <w:r w:rsidRPr="00170508">
              <w:rPr>
                <w:rFonts w:eastAsia="MS Mincho"/>
                <w:color w:val="000000"/>
              </w:rPr>
              <w:t>n</w:t>
            </w:r>
            <w:r w:rsidRPr="00170508">
              <w:rPr>
                <w:rFonts w:eastAsia="DengXian"/>
                <w:color w:val="000000"/>
                <w:lang w:eastAsia="zh-CN"/>
              </w:rPr>
              <w:t>28</w:t>
            </w:r>
            <w:r w:rsidRPr="00170508">
              <w:rPr>
                <w:rFonts w:eastAsia="MS Mincho"/>
                <w:color w:val="000000"/>
              </w:rPr>
              <w:t xml:space="preserve"> channel bandwidths in Table 5.3.5-1</w:t>
            </w:r>
          </w:p>
        </w:tc>
        <w:tc>
          <w:tcPr>
            <w:tcW w:w="750" w:type="pct"/>
            <w:tcBorders>
              <w:top w:val="single" w:sz="4" w:space="0" w:color="auto"/>
              <w:left w:val="single" w:sz="4" w:space="0" w:color="auto"/>
              <w:bottom w:val="nil"/>
              <w:right w:val="single" w:sz="4" w:space="0" w:color="auto"/>
            </w:tcBorders>
            <w:vAlign w:val="center"/>
          </w:tcPr>
          <w:p w14:paraId="55F7BD8E" w14:textId="77777777" w:rsidR="00721047" w:rsidRPr="00170508" w:rsidRDefault="00721047" w:rsidP="00721047">
            <w:pPr>
              <w:pStyle w:val="TAC"/>
              <w:rPr>
                <w:rFonts w:eastAsia="DengXian"/>
                <w:lang w:eastAsia="zh-CN"/>
              </w:rPr>
            </w:pPr>
            <w:r w:rsidRPr="00170508">
              <w:rPr>
                <w:rFonts w:cs="Arial" w:hint="eastAsia"/>
                <w:kern w:val="2"/>
                <w:szCs w:val="22"/>
                <w:lang w:eastAsia="zh-CN"/>
              </w:rPr>
              <w:t>4</w:t>
            </w:r>
            <w:r w:rsidRPr="00170508">
              <w:rPr>
                <w:rFonts w:cs="Arial"/>
                <w:kern w:val="2"/>
                <w:szCs w:val="22"/>
                <w:lang w:eastAsia="zh-CN"/>
              </w:rPr>
              <w:t xml:space="preserve"> and 5</w:t>
            </w:r>
          </w:p>
        </w:tc>
      </w:tr>
      <w:tr w:rsidR="00721047" w:rsidRPr="00170508" w14:paraId="7481B398" w14:textId="77777777" w:rsidTr="00FD02C8">
        <w:trPr>
          <w:jc w:val="center"/>
        </w:trPr>
        <w:tc>
          <w:tcPr>
            <w:tcW w:w="1002" w:type="pct"/>
            <w:tcBorders>
              <w:top w:val="nil"/>
              <w:left w:val="single" w:sz="4" w:space="0" w:color="auto"/>
              <w:bottom w:val="nil"/>
              <w:right w:val="single" w:sz="4" w:space="0" w:color="auto"/>
            </w:tcBorders>
            <w:vAlign w:val="center"/>
          </w:tcPr>
          <w:p w14:paraId="721C1642" w14:textId="77777777" w:rsidR="00721047" w:rsidRPr="00170508" w:rsidRDefault="00721047" w:rsidP="00721047">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3A8EC362" w14:textId="77777777" w:rsidR="00721047" w:rsidRPr="00170508" w:rsidRDefault="00721047" w:rsidP="0072104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1EA658A" w14:textId="77777777" w:rsidR="00721047" w:rsidRPr="00170508" w:rsidRDefault="00721047" w:rsidP="00721047">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84617ED" w14:textId="77777777" w:rsidR="00721047" w:rsidRPr="00170508" w:rsidRDefault="00721047" w:rsidP="00721047">
            <w:pPr>
              <w:pStyle w:val="TAC"/>
              <w:rPr>
                <w:rFonts w:eastAsia="DengXian" w:cs="Arial"/>
                <w:color w:val="000000"/>
                <w:szCs w:val="18"/>
                <w:lang w:eastAsia="zh-CN" w:bidi="ar"/>
              </w:rPr>
            </w:pPr>
            <w:r w:rsidRPr="00170508">
              <w:rPr>
                <w:rFonts w:eastAsia="DengXian" w:cs="Arial"/>
                <w:color w:val="000000"/>
                <w:szCs w:val="18"/>
                <w:lang w:eastAsia="zh-CN" w:bidi="ar"/>
              </w:rPr>
              <w:t>CA_n</w:t>
            </w:r>
            <w:r w:rsidRPr="00170508">
              <w:rPr>
                <w:rFonts w:eastAsia="DengXian" w:cs="Arial" w:hint="eastAsia"/>
                <w:color w:val="000000"/>
                <w:szCs w:val="18"/>
                <w:lang w:eastAsia="zh-CN" w:bidi="ar"/>
              </w:rPr>
              <w:t>41C</w:t>
            </w:r>
            <w:r w:rsidRPr="00170508">
              <w:rPr>
                <w:rFonts w:eastAsia="DengXian" w:cs="Arial"/>
                <w:color w:val="000000"/>
                <w:szCs w:val="18"/>
                <w:lang w:eastAsia="zh-CN" w:bidi="ar"/>
              </w:rPr>
              <w:t>_BCS 4 and 5</w:t>
            </w:r>
          </w:p>
        </w:tc>
        <w:tc>
          <w:tcPr>
            <w:tcW w:w="750" w:type="pct"/>
            <w:tcBorders>
              <w:top w:val="nil"/>
              <w:left w:val="single" w:sz="4" w:space="0" w:color="auto"/>
              <w:bottom w:val="nil"/>
              <w:right w:val="single" w:sz="4" w:space="0" w:color="auto"/>
            </w:tcBorders>
            <w:vAlign w:val="center"/>
          </w:tcPr>
          <w:p w14:paraId="6410D329" w14:textId="77777777" w:rsidR="00721047" w:rsidRPr="00170508" w:rsidRDefault="00721047" w:rsidP="00721047">
            <w:pPr>
              <w:pStyle w:val="TAC"/>
              <w:rPr>
                <w:rFonts w:eastAsia="DengXian"/>
                <w:lang w:eastAsia="zh-CN"/>
              </w:rPr>
            </w:pPr>
          </w:p>
        </w:tc>
      </w:tr>
      <w:tr w:rsidR="00721047" w:rsidRPr="00170508" w14:paraId="4670AB8C"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2ED3B70B" w14:textId="77777777" w:rsidR="00721047" w:rsidRPr="00170508" w:rsidRDefault="00721047" w:rsidP="00721047">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0B21FF56" w14:textId="77777777" w:rsidR="00721047" w:rsidRPr="00170508" w:rsidRDefault="00721047" w:rsidP="0072104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24D2DA8" w14:textId="77777777" w:rsidR="00721047" w:rsidRPr="00170508" w:rsidRDefault="00721047" w:rsidP="00721047">
            <w:pPr>
              <w:pStyle w:val="TAC"/>
              <w:rPr>
                <w:rFonts w:eastAsia="DengXian"/>
                <w:lang w:eastAsia="zh-CN"/>
              </w:rPr>
            </w:pPr>
            <w:r w:rsidRPr="00170508">
              <w:rPr>
                <w:rFonts w:eastAsia="DengXian"/>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55DD4E56" w14:textId="77777777" w:rsidR="00721047" w:rsidRPr="00170508" w:rsidRDefault="00721047" w:rsidP="00721047">
            <w:pPr>
              <w:pStyle w:val="TAC"/>
              <w:rPr>
                <w:rFonts w:eastAsia="DengXian" w:cs="Arial"/>
                <w:color w:val="000000"/>
                <w:szCs w:val="18"/>
                <w:lang w:eastAsia="zh-CN" w:bidi="ar"/>
              </w:rPr>
            </w:pPr>
            <w:r w:rsidRPr="00170508">
              <w:rPr>
                <w:rFonts w:eastAsia="MS Mincho"/>
                <w:color w:val="000000"/>
              </w:rPr>
              <w:t>n</w:t>
            </w:r>
            <w:r w:rsidRPr="00170508">
              <w:rPr>
                <w:rFonts w:eastAsia="DengXian"/>
                <w:color w:val="000000"/>
                <w:lang w:eastAsia="zh-CN"/>
              </w:rPr>
              <w:t>79</w:t>
            </w:r>
            <w:r w:rsidRPr="00170508">
              <w:rPr>
                <w:rFonts w:eastAsia="MS Mincho"/>
                <w:color w:val="000000"/>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14:paraId="26131DF3" w14:textId="77777777" w:rsidR="00721047" w:rsidRPr="00170508" w:rsidRDefault="00721047" w:rsidP="00721047">
            <w:pPr>
              <w:pStyle w:val="TAC"/>
              <w:rPr>
                <w:rFonts w:eastAsia="DengXian"/>
                <w:lang w:eastAsia="zh-CN"/>
              </w:rPr>
            </w:pPr>
          </w:p>
        </w:tc>
      </w:tr>
      <w:tr w:rsidR="00721047" w:rsidRPr="00170508" w14:paraId="5E59F704" w14:textId="77777777" w:rsidTr="00FD02C8">
        <w:trPr>
          <w:jc w:val="center"/>
        </w:trPr>
        <w:tc>
          <w:tcPr>
            <w:tcW w:w="1002" w:type="pct"/>
            <w:tcBorders>
              <w:top w:val="nil"/>
              <w:left w:val="single" w:sz="4" w:space="0" w:color="auto"/>
              <w:bottom w:val="nil"/>
              <w:right w:val="single" w:sz="4" w:space="0" w:color="auto"/>
            </w:tcBorders>
            <w:vAlign w:val="center"/>
          </w:tcPr>
          <w:p w14:paraId="6B720382" w14:textId="77777777" w:rsidR="00721047" w:rsidRPr="00170508" w:rsidRDefault="00721047" w:rsidP="00721047">
            <w:pPr>
              <w:pStyle w:val="TAC"/>
              <w:rPr>
                <w:rFonts w:eastAsia="DengXian"/>
                <w:lang w:eastAsia="zh-CN"/>
              </w:rPr>
            </w:pPr>
            <w:r w:rsidRPr="00170508">
              <w:rPr>
                <w:rFonts w:eastAsia="DengXian" w:hint="eastAsia"/>
                <w:color w:val="000000"/>
                <w:szCs w:val="18"/>
                <w:lang w:eastAsia="zh-CN"/>
              </w:rPr>
              <w:t>CA_n28A-n41</w:t>
            </w:r>
            <w:r w:rsidRPr="00170508">
              <w:rPr>
                <w:rFonts w:eastAsia="DengXian"/>
                <w:color w:val="000000"/>
                <w:szCs w:val="18"/>
                <w:lang w:eastAsia="zh-CN"/>
              </w:rPr>
              <w:t>C</w:t>
            </w:r>
            <w:r w:rsidRPr="00170508">
              <w:rPr>
                <w:rFonts w:eastAsia="DengXian" w:hint="eastAsia"/>
                <w:color w:val="000000"/>
                <w:szCs w:val="18"/>
                <w:lang w:eastAsia="zh-CN"/>
              </w:rPr>
              <w:t>-n79</w:t>
            </w:r>
            <w:r w:rsidRPr="00170508">
              <w:rPr>
                <w:rFonts w:eastAsia="DengXian"/>
                <w:color w:val="000000"/>
                <w:szCs w:val="18"/>
                <w:lang w:eastAsia="zh-CN"/>
              </w:rPr>
              <w:t>C</w:t>
            </w:r>
          </w:p>
        </w:tc>
        <w:tc>
          <w:tcPr>
            <w:tcW w:w="871" w:type="pct"/>
            <w:tcBorders>
              <w:top w:val="nil"/>
              <w:left w:val="single" w:sz="4" w:space="0" w:color="auto"/>
              <w:bottom w:val="nil"/>
              <w:right w:val="single" w:sz="4" w:space="0" w:color="auto"/>
            </w:tcBorders>
            <w:vAlign w:val="center"/>
          </w:tcPr>
          <w:p w14:paraId="0FFD706A" w14:textId="77777777" w:rsidR="00721047" w:rsidRPr="00170508" w:rsidRDefault="00721047" w:rsidP="00721047">
            <w:pPr>
              <w:pStyle w:val="TAC"/>
              <w:rPr>
                <w:lang w:val="en-US" w:eastAsia="zh-CN"/>
              </w:rPr>
            </w:pPr>
            <w:r w:rsidRPr="00170508">
              <w:rPr>
                <w:rFonts w:hint="eastAsia"/>
                <w:lang w:val="en-US" w:eastAsia="zh-CN"/>
              </w:rPr>
              <w:t>CA_n41C</w:t>
            </w:r>
          </w:p>
          <w:p w14:paraId="08CE526D" w14:textId="77777777" w:rsidR="00721047" w:rsidRPr="00170508" w:rsidRDefault="00721047" w:rsidP="00721047">
            <w:pPr>
              <w:pStyle w:val="TAC"/>
              <w:rPr>
                <w:lang w:val="en-US" w:eastAsia="zh-CN"/>
              </w:rPr>
            </w:pPr>
            <w:r w:rsidRPr="00170508">
              <w:rPr>
                <w:rFonts w:hint="eastAsia"/>
                <w:lang w:val="en-US" w:eastAsia="zh-CN"/>
              </w:rPr>
              <w:t>CA_n79C</w:t>
            </w:r>
          </w:p>
          <w:p w14:paraId="6E3CD0C0" w14:textId="77777777" w:rsidR="00721047" w:rsidRPr="00170508" w:rsidRDefault="00721047" w:rsidP="00721047">
            <w:pPr>
              <w:pStyle w:val="TAC"/>
              <w:rPr>
                <w:lang w:val="en-US" w:eastAsia="zh-CN"/>
              </w:rPr>
            </w:pPr>
            <w:r w:rsidRPr="00170508">
              <w:rPr>
                <w:rFonts w:hint="eastAsia"/>
                <w:lang w:val="en-US" w:eastAsia="zh-CN"/>
              </w:rPr>
              <w:t>CA_n28A-n41A</w:t>
            </w:r>
          </w:p>
          <w:p w14:paraId="2E213596" w14:textId="77777777" w:rsidR="00721047" w:rsidRPr="00170508" w:rsidRDefault="00721047" w:rsidP="00721047">
            <w:pPr>
              <w:pStyle w:val="TAC"/>
              <w:rPr>
                <w:lang w:val="en-US" w:eastAsia="zh-CN"/>
              </w:rPr>
            </w:pPr>
            <w:r w:rsidRPr="00170508">
              <w:rPr>
                <w:rFonts w:hint="eastAsia"/>
                <w:lang w:val="en-US" w:eastAsia="zh-CN"/>
              </w:rPr>
              <w:t>CA_n28A-n79A</w:t>
            </w:r>
          </w:p>
          <w:p w14:paraId="4B117B41" w14:textId="77777777" w:rsidR="00721047" w:rsidRPr="00170508" w:rsidRDefault="00721047" w:rsidP="00721047">
            <w:pPr>
              <w:pStyle w:val="TAC"/>
              <w:rPr>
                <w:lang w:val="en-US" w:eastAsia="zh-CN"/>
              </w:rPr>
            </w:pPr>
            <w:r w:rsidRPr="00170508">
              <w:rPr>
                <w:rFonts w:hint="eastAsia"/>
                <w:lang w:val="en-US" w:eastAsia="zh-CN"/>
              </w:rPr>
              <w:t>CA_n28A-n79C</w:t>
            </w:r>
          </w:p>
          <w:p w14:paraId="78B25C8E" w14:textId="77777777" w:rsidR="00721047" w:rsidRPr="00170508" w:rsidRDefault="00721047" w:rsidP="00721047">
            <w:pPr>
              <w:pStyle w:val="TAC"/>
              <w:rPr>
                <w:rFonts w:eastAsia="DengXian"/>
                <w:lang w:eastAsia="zh-CN"/>
              </w:rPr>
            </w:pPr>
            <w:r w:rsidRPr="00170508">
              <w:rPr>
                <w:rFonts w:hint="eastAsia"/>
                <w:lang w:val="en-US"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14:paraId="6D959BA9" w14:textId="77777777" w:rsidR="00721047" w:rsidRPr="00170508" w:rsidRDefault="00721047" w:rsidP="00721047">
            <w:pPr>
              <w:pStyle w:val="TAC"/>
              <w:rPr>
                <w:rFonts w:eastAsia="DengXian"/>
                <w:lang w:eastAsia="zh-CN"/>
              </w:rPr>
            </w:pPr>
            <w:r w:rsidRPr="00170508">
              <w:rPr>
                <w:rFonts w:eastAsia="DengXian"/>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1F8187C6" w14:textId="77777777" w:rsidR="00721047" w:rsidRPr="00170508" w:rsidRDefault="00721047" w:rsidP="00721047">
            <w:pPr>
              <w:pStyle w:val="TAC"/>
              <w:rPr>
                <w:rFonts w:eastAsia="DengXian" w:cs="Arial"/>
                <w:color w:val="000000"/>
                <w:szCs w:val="18"/>
                <w:lang w:eastAsia="zh-CN" w:bidi="ar"/>
              </w:rPr>
            </w:pPr>
            <w:r w:rsidRPr="00170508">
              <w:rPr>
                <w:rFonts w:eastAsia="DengXian" w:cs="Arial"/>
                <w:color w:val="000000"/>
                <w:szCs w:val="18"/>
                <w:lang w:eastAsia="zh-CN" w:bidi="ar"/>
              </w:rPr>
              <w:t>5, 10, 15, 20, 30</w:t>
            </w:r>
          </w:p>
        </w:tc>
        <w:tc>
          <w:tcPr>
            <w:tcW w:w="750" w:type="pct"/>
            <w:tcBorders>
              <w:top w:val="nil"/>
              <w:left w:val="single" w:sz="4" w:space="0" w:color="auto"/>
              <w:bottom w:val="nil"/>
              <w:right w:val="single" w:sz="4" w:space="0" w:color="auto"/>
            </w:tcBorders>
            <w:vAlign w:val="center"/>
          </w:tcPr>
          <w:p w14:paraId="474287A1" w14:textId="77777777" w:rsidR="00721047" w:rsidRPr="00170508" w:rsidRDefault="00721047" w:rsidP="00721047">
            <w:pPr>
              <w:pStyle w:val="TAC"/>
              <w:rPr>
                <w:rFonts w:eastAsia="DengXian"/>
                <w:lang w:eastAsia="zh-CN"/>
              </w:rPr>
            </w:pPr>
            <w:r w:rsidRPr="00170508">
              <w:rPr>
                <w:rFonts w:eastAsia="DengXian" w:hint="eastAsia"/>
                <w:lang w:eastAsia="zh-CN"/>
              </w:rPr>
              <w:t>0</w:t>
            </w:r>
          </w:p>
        </w:tc>
      </w:tr>
      <w:tr w:rsidR="00721047" w:rsidRPr="00170508" w14:paraId="671A6FF2" w14:textId="77777777" w:rsidTr="00FD02C8">
        <w:trPr>
          <w:jc w:val="center"/>
        </w:trPr>
        <w:tc>
          <w:tcPr>
            <w:tcW w:w="1002" w:type="pct"/>
            <w:tcBorders>
              <w:top w:val="nil"/>
              <w:left w:val="single" w:sz="4" w:space="0" w:color="auto"/>
              <w:bottom w:val="nil"/>
              <w:right w:val="single" w:sz="4" w:space="0" w:color="auto"/>
            </w:tcBorders>
            <w:vAlign w:val="center"/>
          </w:tcPr>
          <w:p w14:paraId="3C6631E4" w14:textId="77777777" w:rsidR="00721047" w:rsidRPr="00170508" w:rsidRDefault="00721047" w:rsidP="00721047">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3794BEB6" w14:textId="77777777" w:rsidR="00721047" w:rsidRPr="00170508" w:rsidRDefault="00721047" w:rsidP="0072104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0651F83" w14:textId="77777777" w:rsidR="00721047" w:rsidRPr="00170508" w:rsidRDefault="00721047" w:rsidP="00721047">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276C4CD" w14:textId="77777777" w:rsidR="00721047" w:rsidRPr="00170508" w:rsidRDefault="00721047" w:rsidP="00721047">
            <w:pPr>
              <w:pStyle w:val="TAC"/>
              <w:rPr>
                <w:rFonts w:eastAsia="DengXian" w:cs="Arial"/>
                <w:color w:val="000000"/>
                <w:szCs w:val="18"/>
                <w:lang w:eastAsia="zh-CN" w:bidi="ar"/>
              </w:rPr>
            </w:pPr>
            <w:r w:rsidRPr="00170508">
              <w:rPr>
                <w:rFonts w:eastAsia="DengXian" w:cs="Arial"/>
                <w:color w:val="000000"/>
                <w:szCs w:val="18"/>
                <w:lang w:eastAsia="zh-CN" w:bidi="ar"/>
              </w:rPr>
              <w:t>CA_n</w:t>
            </w:r>
            <w:r w:rsidRPr="00170508">
              <w:rPr>
                <w:rFonts w:eastAsia="DengXian" w:cs="Arial" w:hint="eastAsia"/>
                <w:color w:val="000000"/>
                <w:szCs w:val="18"/>
                <w:lang w:eastAsia="zh-CN" w:bidi="ar"/>
              </w:rPr>
              <w:t>41C</w:t>
            </w:r>
            <w:r w:rsidRPr="00170508">
              <w:rPr>
                <w:rFonts w:eastAsia="DengXian" w:cs="Arial"/>
                <w:color w:val="000000"/>
                <w:szCs w:val="18"/>
                <w:lang w:eastAsia="zh-CN" w:bidi="ar"/>
              </w:rPr>
              <w:t>_BCS</w:t>
            </w:r>
            <w:r w:rsidRPr="00170508">
              <w:rPr>
                <w:rFonts w:eastAsia="DengXian" w:cs="Arial" w:hint="eastAsia"/>
                <w:color w:val="000000"/>
                <w:szCs w:val="18"/>
                <w:lang w:eastAsia="zh-CN" w:bidi="ar"/>
              </w:rPr>
              <w:t>1</w:t>
            </w:r>
          </w:p>
        </w:tc>
        <w:tc>
          <w:tcPr>
            <w:tcW w:w="750" w:type="pct"/>
            <w:tcBorders>
              <w:top w:val="nil"/>
              <w:left w:val="single" w:sz="4" w:space="0" w:color="auto"/>
              <w:bottom w:val="nil"/>
              <w:right w:val="single" w:sz="4" w:space="0" w:color="auto"/>
            </w:tcBorders>
            <w:vAlign w:val="center"/>
          </w:tcPr>
          <w:p w14:paraId="4168A8A4" w14:textId="77777777" w:rsidR="00721047" w:rsidRPr="00170508" w:rsidRDefault="00721047" w:rsidP="00721047">
            <w:pPr>
              <w:pStyle w:val="TAC"/>
              <w:rPr>
                <w:rFonts w:eastAsia="DengXian"/>
                <w:lang w:eastAsia="zh-CN"/>
              </w:rPr>
            </w:pPr>
          </w:p>
        </w:tc>
      </w:tr>
      <w:tr w:rsidR="00721047" w:rsidRPr="00170508" w14:paraId="687BA47E" w14:textId="77777777" w:rsidTr="00FD02C8">
        <w:trPr>
          <w:jc w:val="center"/>
        </w:trPr>
        <w:tc>
          <w:tcPr>
            <w:tcW w:w="1002" w:type="pct"/>
            <w:tcBorders>
              <w:top w:val="nil"/>
              <w:left w:val="single" w:sz="4" w:space="0" w:color="auto"/>
              <w:bottom w:val="nil"/>
              <w:right w:val="single" w:sz="4" w:space="0" w:color="auto"/>
            </w:tcBorders>
            <w:vAlign w:val="center"/>
          </w:tcPr>
          <w:p w14:paraId="7C4584FB" w14:textId="77777777" w:rsidR="00721047" w:rsidRPr="00170508" w:rsidRDefault="00721047" w:rsidP="00721047">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120B8ADF" w14:textId="77777777" w:rsidR="00721047" w:rsidRPr="00170508" w:rsidRDefault="00721047" w:rsidP="0072104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FDB3FE3" w14:textId="77777777" w:rsidR="00721047" w:rsidRPr="00170508" w:rsidRDefault="00721047" w:rsidP="00721047">
            <w:pPr>
              <w:pStyle w:val="TAC"/>
              <w:rPr>
                <w:rFonts w:eastAsia="DengXian"/>
                <w:lang w:eastAsia="zh-CN"/>
              </w:rPr>
            </w:pPr>
            <w:r w:rsidRPr="00170508">
              <w:rPr>
                <w:rFonts w:eastAsia="DengXian"/>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792ECE1D" w14:textId="77777777" w:rsidR="00721047" w:rsidRPr="00170508" w:rsidRDefault="00721047" w:rsidP="00721047">
            <w:pPr>
              <w:pStyle w:val="TAC"/>
              <w:rPr>
                <w:rFonts w:eastAsia="DengXian" w:cs="Arial"/>
                <w:color w:val="000000"/>
                <w:szCs w:val="18"/>
                <w:lang w:eastAsia="zh-CN" w:bidi="ar"/>
              </w:rPr>
            </w:pPr>
            <w:r w:rsidRPr="00170508">
              <w:rPr>
                <w:rFonts w:eastAsia="DengXian" w:cs="Arial"/>
                <w:color w:val="000000"/>
                <w:szCs w:val="18"/>
                <w:lang w:eastAsia="zh-CN" w:bidi="ar"/>
              </w:rPr>
              <w:t>CA_n79</w:t>
            </w:r>
            <w:r w:rsidRPr="00170508">
              <w:rPr>
                <w:rFonts w:eastAsia="DengXian" w:cs="Arial" w:hint="eastAsia"/>
                <w:color w:val="000000"/>
                <w:szCs w:val="18"/>
                <w:lang w:eastAsia="zh-CN" w:bidi="ar"/>
              </w:rPr>
              <w:t>C</w:t>
            </w:r>
            <w:r w:rsidRPr="00170508">
              <w:rPr>
                <w:rFonts w:eastAsia="DengXian" w:cs="Arial"/>
                <w:color w:val="000000"/>
                <w:szCs w:val="18"/>
                <w:lang w:eastAsia="zh-CN" w:bidi="ar"/>
              </w:rPr>
              <w:t>_BCS0</w:t>
            </w:r>
          </w:p>
        </w:tc>
        <w:tc>
          <w:tcPr>
            <w:tcW w:w="750" w:type="pct"/>
            <w:tcBorders>
              <w:top w:val="nil"/>
              <w:left w:val="single" w:sz="4" w:space="0" w:color="auto"/>
              <w:bottom w:val="single" w:sz="4" w:space="0" w:color="auto"/>
              <w:right w:val="single" w:sz="4" w:space="0" w:color="auto"/>
            </w:tcBorders>
            <w:vAlign w:val="center"/>
          </w:tcPr>
          <w:p w14:paraId="13A628E5" w14:textId="77777777" w:rsidR="00721047" w:rsidRPr="00170508" w:rsidRDefault="00721047" w:rsidP="00721047">
            <w:pPr>
              <w:pStyle w:val="TAC"/>
              <w:rPr>
                <w:rFonts w:eastAsia="DengXian"/>
                <w:lang w:eastAsia="zh-CN"/>
              </w:rPr>
            </w:pPr>
          </w:p>
        </w:tc>
      </w:tr>
      <w:tr w:rsidR="00721047" w:rsidRPr="00170508" w14:paraId="7ECF45EE" w14:textId="77777777" w:rsidTr="00FD02C8">
        <w:trPr>
          <w:jc w:val="center"/>
        </w:trPr>
        <w:tc>
          <w:tcPr>
            <w:tcW w:w="1002" w:type="pct"/>
            <w:tcBorders>
              <w:top w:val="nil"/>
              <w:left w:val="single" w:sz="4" w:space="0" w:color="auto"/>
              <w:bottom w:val="nil"/>
              <w:right w:val="single" w:sz="4" w:space="0" w:color="auto"/>
            </w:tcBorders>
            <w:vAlign w:val="center"/>
          </w:tcPr>
          <w:p w14:paraId="6A6264AA" w14:textId="77777777" w:rsidR="00721047" w:rsidRPr="00170508" w:rsidRDefault="00721047" w:rsidP="00721047">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5BBCC75D" w14:textId="77777777" w:rsidR="00721047" w:rsidRPr="00170508" w:rsidRDefault="00721047" w:rsidP="0072104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439336B" w14:textId="77777777" w:rsidR="00721047" w:rsidRPr="00170508" w:rsidRDefault="00721047" w:rsidP="00721047">
            <w:pPr>
              <w:pStyle w:val="TAC"/>
              <w:rPr>
                <w:rFonts w:eastAsia="DengXian"/>
                <w:lang w:eastAsia="zh-CN"/>
              </w:rPr>
            </w:pPr>
            <w:r w:rsidRPr="00170508">
              <w:rPr>
                <w:rFonts w:eastAsia="DengXian"/>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51767AA5" w14:textId="77777777" w:rsidR="00721047" w:rsidRPr="00170508" w:rsidRDefault="00721047" w:rsidP="00721047">
            <w:pPr>
              <w:pStyle w:val="TAC"/>
              <w:rPr>
                <w:rFonts w:eastAsia="DengXian" w:cs="Arial"/>
                <w:color w:val="000000"/>
                <w:szCs w:val="18"/>
                <w:lang w:eastAsia="zh-CN" w:bidi="ar"/>
              </w:rPr>
            </w:pPr>
            <w:r w:rsidRPr="00170508">
              <w:rPr>
                <w:rFonts w:eastAsia="MS Mincho"/>
                <w:color w:val="000000"/>
              </w:rPr>
              <w:t>n</w:t>
            </w:r>
            <w:r w:rsidRPr="00170508">
              <w:rPr>
                <w:rFonts w:eastAsia="DengXian"/>
                <w:color w:val="000000"/>
                <w:lang w:eastAsia="zh-CN"/>
              </w:rPr>
              <w:t>28</w:t>
            </w:r>
            <w:r w:rsidRPr="00170508">
              <w:rPr>
                <w:rFonts w:eastAsia="MS Mincho"/>
                <w:color w:val="000000"/>
              </w:rPr>
              <w:t xml:space="preserve"> channel bandwidths in Table 5.3.5-1</w:t>
            </w:r>
          </w:p>
        </w:tc>
        <w:tc>
          <w:tcPr>
            <w:tcW w:w="750" w:type="pct"/>
            <w:tcBorders>
              <w:top w:val="single" w:sz="4" w:space="0" w:color="auto"/>
              <w:left w:val="single" w:sz="4" w:space="0" w:color="auto"/>
              <w:bottom w:val="nil"/>
              <w:right w:val="single" w:sz="4" w:space="0" w:color="auto"/>
            </w:tcBorders>
            <w:vAlign w:val="center"/>
          </w:tcPr>
          <w:p w14:paraId="494BDFA3" w14:textId="77777777" w:rsidR="00721047" w:rsidRPr="00170508" w:rsidRDefault="00721047" w:rsidP="00721047">
            <w:pPr>
              <w:pStyle w:val="TAC"/>
              <w:rPr>
                <w:rFonts w:eastAsia="DengXian"/>
                <w:lang w:eastAsia="zh-CN"/>
              </w:rPr>
            </w:pPr>
            <w:r w:rsidRPr="00170508">
              <w:rPr>
                <w:rFonts w:cs="Arial" w:hint="eastAsia"/>
                <w:kern w:val="2"/>
                <w:szCs w:val="22"/>
                <w:lang w:eastAsia="zh-CN"/>
              </w:rPr>
              <w:t>4</w:t>
            </w:r>
            <w:r w:rsidRPr="00170508">
              <w:rPr>
                <w:rFonts w:cs="Arial"/>
                <w:kern w:val="2"/>
                <w:szCs w:val="22"/>
                <w:lang w:eastAsia="zh-CN"/>
              </w:rPr>
              <w:t xml:space="preserve"> and 5</w:t>
            </w:r>
          </w:p>
        </w:tc>
      </w:tr>
      <w:tr w:rsidR="00721047" w:rsidRPr="00170508" w14:paraId="33FA82B1" w14:textId="77777777" w:rsidTr="00FD02C8">
        <w:trPr>
          <w:jc w:val="center"/>
        </w:trPr>
        <w:tc>
          <w:tcPr>
            <w:tcW w:w="1002" w:type="pct"/>
            <w:tcBorders>
              <w:top w:val="nil"/>
              <w:left w:val="single" w:sz="4" w:space="0" w:color="auto"/>
              <w:bottom w:val="nil"/>
              <w:right w:val="single" w:sz="4" w:space="0" w:color="auto"/>
            </w:tcBorders>
            <w:vAlign w:val="center"/>
          </w:tcPr>
          <w:p w14:paraId="70BAB3DE" w14:textId="77777777" w:rsidR="00721047" w:rsidRPr="00170508" w:rsidRDefault="00721047" w:rsidP="00721047">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459347F4" w14:textId="77777777" w:rsidR="00721047" w:rsidRPr="00170508" w:rsidRDefault="00721047" w:rsidP="0072104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E3C42AB" w14:textId="77777777" w:rsidR="00721047" w:rsidRPr="00170508" w:rsidRDefault="00721047" w:rsidP="00721047">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8D66A99" w14:textId="77777777" w:rsidR="00721047" w:rsidRPr="00170508" w:rsidRDefault="00721047" w:rsidP="00721047">
            <w:pPr>
              <w:pStyle w:val="TAC"/>
              <w:rPr>
                <w:rFonts w:eastAsia="DengXian" w:cs="Arial"/>
                <w:color w:val="000000"/>
                <w:szCs w:val="18"/>
                <w:lang w:eastAsia="zh-CN" w:bidi="ar"/>
              </w:rPr>
            </w:pPr>
            <w:r w:rsidRPr="00170508">
              <w:rPr>
                <w:rFonts w:eastAsia="DengXian" w:cs="Arial"/>
                <w:color w:val="000000"/>
                <w:szCs w:val="18"/>
                <w:lang w:eastAsia="zh-CN" w:bidi="ar"/>
              </w:rPr>
              <w:t>CA_n</w:t>
            </w:r>
            <w:r w:rsidRPr="00170508">
              <w:rPr>
                <w:rFonts w:eastAsia="DengXian" w:cs="Arial" w:hint="eastAsia"/>
                <w:color w:val="000000"/>
                <w:szCs w:val="18"/>
                <w:lang w:eastAsia="zh-CN" w:bidi="ar"/>
              </w:rPr>
              <w:t>41C</w:t>
            </w:r>
            <w:r w:rsidRPr="00170508">
              <w:rPr>
                <w:rFonts w:eastAsia="DengXian" w:cs="Arial"/>
                <w:color w:val="000000"/>
                <w:szCs w:val="18"/>
                <w:lang w:eastAsia="zh-CN" w:bidi="ar"/>
              </w:rPr>
              <w:t>_BCS 4 and 5</w:t>
            </w:r>
          </w:p>
        </w:tc>
        <w:tc>
          <w:tcPr>
            <w:tcW w:w="750" w:type="pct"/>
            <w:tcBorders>
              <w:top w:val="nil"/>
              <w:left w:val="single" w:sz="4" w:space="0" w:color="auto"/>
              <w:bottom w:val="nil"/>
              <w:right w:val="single" w:sz="4" w:space="0" w:color="auto"/>
            </w:tcBorders>
            <w:vAlign w:val="center"/>
          </w:tcPr>
          <w:p w14:paraId="44C42634" w14:textId="77777777" w:rsidR="00721047" w:rsidRPr="00170508" w:rsidRDefault="00721047" w:rsidP="00721047">
            <w:pPr>
              <w:pStyle w:val="TAC"/>
              <w:rPr>
                <w:rFonts w:eastAsia="DengXian"/>
                <w:lang w:eastAsia="zh-CN"/>
              </w:rPr>
            </w:pPr>
          </w:p>
        </w:tc>
      </w:tr>
      <w:tr w:rsidR="00721047" w:rsidRPr="00170508" w14:paraId="43EB0D68"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2C74860F" w14:textId="77777777" w:rsidR="00721047" w:rsidRPr="00170508" w:rsidRDefault="00721047" w:rsidP="00721047">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0D47CB6A" w14:textId="77777777" w:rsidR="00721047" w:rsidRPr="00170508" w:rsidRDefault="00721047" w:rsidP="0072104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6534C72" w14:textId="77777777" w:rsidR="00721047" w:rsidRPr="00170508" w:rsidRDefault="00721047" w:rsidP="00721047">
            <w:pPr>
              <w:pStyle w:val="TAC"/>
              <w:rPr>
                <w:rFonts w:eastAsia="DengXian"/>
                <w:lang w:eastAsia="zh-CN"/>
              </w:rPr>
            </w:pPr>
            <w:r w:rsidRPr="00170508">
              <w:rPr>
                <w:rFonts w:eastAsia="DengXian"/>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14A867F7" w14:textId="77777777" w:rsidR="00721047" w:rsidRPr="00170508" w:rsidRDefault="00721047" w:rsidP="00721047">
            <w:pPr>
              <w:pStyle w:val="TAC"/>
              <w:rPr>
                <w:rFonts w:eastAsia="DengXian" w:cs="Arial"/>
                <w:color w:val="000000"/>
                <w:szCs w:val="18"/>
                <w:lang w:eastAsia="zh-CN" w:bidi="ar"/>
              </w:rPr>
            </w:pPr>
            <w:r w:rsidRPr="00170508">
              <w:rPr>
                <w:rFonts w:eastAsia="DengXian" w:cs="Arial"/>
                <w:color w:val="000000"/>
                <w:szCs w:val="18"/>
                <w:lang w:eastAsia="zh-CN" w:bidi="ar"/>
              </w:rPr>
              <w:t>CA_n79</w:t>
            </w:r>
            <w:r w:rsidRPr="00170508">
              <w:rPr>
                <w:rFonts w:eastAsia="DengXian" w:cs="Arial" w:hint="eastAsia"/>
                <w:color w:val="000000"/>
                <w:szCs w:val="18"/>
                <w:lang w:eastAsia="zh-CN" w:bidi="ar"/>
              </w:rPr>
              <w:t>C</w:t>
            </w:r>
            <w:r w:rsidRPr="00170508">
              <w:rPr>
                <w:rFonts w:eastAsia="DengXian" w:cs="Arial"/>
                <w:color w:val="000000"/>
                <w:szCs w:val="18"/>
                <w:lang w:eastAsia="zh-CN" w:bidi="ar"/>
              </w:rPr>
              <w:t>_BCS 4 and 5</w:t>
            </w:r>
          </w:p>
        </w:tc>
        <w:tc>
          <w:tcPr>
            <w:tcW w:w="750" w:type="pct"/>
            <w:tcBorders>
              <w:top w:val="nil"/>
              <w:left w:val="single" w:sz="4" w:space="0" w:color="auto"/>
              <w:bottom w:val="single" w:sz="4" w:space="0" w:color="auto"/>
              <w:right w:val="single" w:sz="4" w:space="0" w:color="auto"/>
            </w:tcBorders>
            <w:vAlign w:val="center"/>
          </w:tcPr>
          <w:p w14:paraId="1BA92B33" w14:textId="77777777" w:rsidR="00721047" w:rsidRPr="00170508" w:rsidRDefault="00721047" w:rsidP="00721047">
            <w:pPr>
              <w:pStyle w:val="TAC"/>
              <w:rPr>
                <w:rFonts w:eastAsia="DengXian"/>
                <w:lang w:eastAsia="zh-CN"/>
              </w:rPr>
            </w:pPr>
          </w:p>
        </w:tc>
      </w:tr>
      <w:tr w:rsidR="00721047" w:rsidRPr="00170508" w14:paraId="5812599A"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2B6E2C5E" w14:textId="77777777" w:rsidR="00721047" w:rsidRPr="00170508" w:rsidRDefault="00721047" w:rsidP="00721047">
            <w:pPr>
              <w:pStyle w:val="TAC"/>
              <w:rPr>
                <w:rFonts w:eastAsia="DengXian"/>
                <w:lang w:eastAsia="zh-CN"/>
              </w:rPr>
            </w:pPr>
            <w:r w:rsidRPr="00170508">
              <w:rPr>
                <w:rFonts w:eastAsia="MS Mincho"/>
                <w:lang w:eastAsia="zh-CN"/>
              </w:rPr>
              <w:t>CA_n28A-n46A-n78A</w:t>
            </w:r>
          </w:p>
        </w:tc>
        <w:tc>
          <w:tcPr>
            <w:tcW w:w="871" w:type="pct"/>
            <w:tcBorders>
              <w:top w:val="single" w:sz="4" w:space="0" w:color="auto"/>
              <w:left w:val="single" w:sz="4" w:space="0" w:color="auto"/>
              <w:bottom w:val="nil"/>
              <w:right w:val="single" w:sz="4" w:space="0" w:color="auto"/>
            </w:tcBorders>
            <w:vAlign w:val="center"/>
          </w:tcPr>
          <w:p w14:paraId="3CA8E6F8" w14:textId="77777777" w:rsidR="00721047" w:rsidRPr="00170508" w:rsidRDefault="00721047" w:rsidP="00721047">
            <w:pPr>
              <w:pStyle w:val="TAC"/>
              <w:rPr>
                <w:rFonts w:eastAsia="MS Mincho"/>
                <w:lang w:eastAsia="zh-CN"/>
              </w:rPr>
            </w:pPr>
            <w:r w:rsidRPr="00170508">
              <w:rPr>
                <w:rFonts w:eastAsia="MS Mincho"/>
                <w:lang w:eastAsia="zh-CN"/>
              </w:rPr>
              <w:t>CA_n28A-n46A</w:t>
            </w:r>
          </w:p>
          <w:p w14:paraId="36B1833F" w14:textId="77777777" w:rsidR="00721047" w:rsidRPr="00170508" w:rsidRDefault="00721047" w:rsidP="00721047">
            <w:pPr>
              <w:pStyle w:val="TAC"/>
              <w:rPr>
                <w:rFonts w:eastAsia="MS Mincho"/>
                <w:lang w:eastAsia="zh-CN"/>
              </w:rPr>
            </w:pPr>
            <w:r w:rsidRPr="00170508">
              <w:rPr>
                <w:rFonts w:eastAsia="MS Mincho"/>
                <w:lang w:eastAsia="zh-CN"/>
              </w:rPr>
              <w:t>CA_n28A-n78A</w:t>
            </w:r>
          </w:p>
          <w:p w14:paraId="5304E8D8" w14:textId="77777777" w:rsidR="00721047" w:rsidRPr="00170508" w:rsidRDefault="00721047" w:rsidP="00721047">
            <w:pPr>
              <w:pStyle w:val="TAC"/>
              <w:rPr>
                <w:rFonts w:eastAsia="DengXian"/>
                <w:lang w:eastAsia="zh-CN"/>
              </w:rPr>
            </w:pPr>
            <w:r w:rsidRPr="00170508">
              <w:rPr>
                <w:rFonts w:eastAsia="MS Mincho"/>
                <w:lang w:eastAsia="zh-CN"/>
              </w:rPr>
              <w:t>CA_n46A-n78A</w:t>
            </w:r>
          </w:p>
        </w:tc>
        <w:tc>
          <w:tcPr>
            <w:tcW w:w="383" w:type="pct"/>
            <w:tcBorders>
              <w:top w:val="single" w:sz="4" w:space="0" w:color="auto"/>
              <w:left w:val="single" w:sz="4" w:space="0" w:color="auto"/>
              <w:bottom w:val="single" w:sz="4" w:space="0" w:color="auto"/>
              <w:right w:val="single" w:sz="4" w:space="0" w:color="auto"/>
            </w:tcBorders>
            <w:vAlign w:val="center"/>
          </w:tcPr>
          <w:p w14:paraId="7E6581F4" w14:textId="77777777" w:rsidR="00721047" w:rsidRPr="00170508" w:rsidRDefault="00721047" w:rsidP="00721047">
            <w:pPr>
              <w:pStyle w:val="TAC"/>
              <w:rPr>
                <w:rFonts w:eastAsia="DengXian"/>
              </w:rPr>
            </w:pPr>
            <w:r w:rsidRPr="00170508">
              <w:rPr>
                <w:rFonts w:eastAsia="DengXian"/>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17376587" w14:textId="77777777" w:rsidR="00721047" w:rsidRPr="00170508" w:rsidRDefault="00721047" w:rsidP="00721047">
            <w:pPr>
              <w:pStyle w:val="TAC"/>
              <w:rPr>
                <w:rFonts w:ascii="Calibri" w:eastAsia="DengXian" w:hAnsi="Calibri"/>
                <w:sz w:val="21"/>
                <w:lang w:eastAsia="zh-CN"/>
              </w:rPr>
            </w:pPr>
            <w:r w:rsidRPr="00170508">
              <w:rPr>
                <w:rFonts w:eastAsia="DengXian"/>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433EB77F" w14:textId="77777777" w:rsidR="00721047" w:rsidRPr="00170508" w:rsidRDefault="00721047" w:rsidP="00721047">
            <w:pPr>
              <w:pStyle w:val="TAC"/>
              <w:rPr>
                <w:rFonts w:eastAsia="DengXian"/>
                <w:lang w:eastAsia="zh-CN"/>
              </w:rPr>
            </w:pPr>
            <w:r w:rsidRPr="00170508">
              <w:rPr>
                <w:rFonts w:eastAsia="DengXian"/>
                <w:lang w:eastAsia="zh-CN"/>
              </w:rPr>
              <w:t>0</w:t>
            </w:r>
          </w:p>
        </w:tc>
      </w:tr>
      <w:tr w:rsidR="00721047" w:rsidRPr="00170508" w14:paraId="146575B6" w14:textId="77777777" w:rsidTr="00FD02C8">
        <w:trPr>
          <w:jc w:val="center"/>
        </w:trPr>
        <w:tc>
          <w:tcPr>
            <w:tcW w:w="1002" w:type="pct"/>
            <w:tcBorders>
              <w:top w:val="nil"/>
              <w:left w:val="single" w:sz="4" w:space="0" w:color="auto"/>
              <w:bottom w:val="nil"/>
              <w:right w:val="single" w:sz="4" w:space="0" w:color="auto"/>
            </w:tcBorders>
            <w:vAlign w:val="center"/>
          </w:tcPr>
          <w:p w14:paraId="53045A50" w14:textId="77777777" w:rsidR="00721047" w:rsidRPr="00170508" w:rsidRDefault="00721047" w:rsidP="00721047">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69098215" w14:textId="77777777" w:rsidR="00721047" w:rsidRPr="00170508" w:rsidRDefault="00721047" w:rsidP="0072104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CD0435C" w14:textId="77777777" w:rsidR="00721047" w:rsidRPr="00170508" w:rsidRDefault="00721047" w:rsidP="00721047">
            <w:pPr>
              <w:pStyle w:val="TAC"/>
              <w:rPr>
                <w:rFonts w:eastAsia="DengXian"/>
              </w:rPr>
            </w:pPr>
            <w:r w:rsidRPr="00170508">
              <w:rPr>
                <w:rFonts w:eastAsia="DengXian"/>
                <w:lang w:eastAsia="zh-CN"/>
              </w:rPr>
              <w:t>n46</w:t>
            </w:r>
          </w:p>
        </w:tc>
        <w:tc>
          <w:tcPr>
            <w:tcW w:w="1994" w:type="pct"/>
            <w:tcBorders>
              <w:top w:val="single" w:sz="4" w:space="0" w:color="auto"/>
              <w:left w:val="single" w:sz="4" w:space="0" w:color="auto"/>
              <w:bottom w:val="single" w:sz="4" w:space="0" w:color="auto"/>
              <w:right w:val="single" w:sz="4" w:space="0" w:color="auto"/>
            </w:tcBorders>
            <w:vAlign w:val="center"/>
          </w:tcPr>
          <w:p w14:paraId="4CB4F132" w14:textId="77777777" w:rsidR="00721047" w:rsidRPr="00170508" w:rsidRDefault="00721047" w:rsidP="00721047">
            <w:pPr>
              <w:pStyle w:val="TAC"/>
              <w:rPr>
                <w:rFonts w:ascii="Calibri" w:eastAsia="DengXian" w:hAnsi="Calibri"/>
                <w:sz w:val="21"/>
                <w:lang w:eastAsia="zh-CN"/>
              </w:rPr>
            </w:pPr>
            <w:r w:rsidRPr="00170508">
              <w:rPr>
                <w:rFonts w:eastAsia="DengXian"/>
                <w:lang w:eastAsia="zh-CN" w:bidi="ar"/>
              </w:rPr>
              <w:t>20, 40, 60, 80</w:t>
            </w:r>
          </w:p>
        </w:tc>
        <w:tc>
          <w:tcPr>
            <w:tcW w:w="750" w:type="pct"/>
            <w:tcBorders>
              <w:top w:val="nil"/>
              <w:left w:val="single" w:sz="4" w:space="0" w:color="auto"/>
              <w:bottom w:val="nil"/>
              <w:right w:val="single" w:sz="4" w:space="0" w:color="auto"/>
            </w:tcBorders>
            <w:vAlign w:val="center"/>
          </w:tcPr>
          <w:p w14:paraId="5495DDA9" w14:textId="77777777" w:rsidR="00721047" w:rsidRPr="00170508" w:rsidRDefault="00721047" w:rsidP="00721047">
            <w:pPr>
              <w:pStyle w:val="TAC"/>
              <w:rPr>
                <w:rFonts w:eastAsia="DengXian"/>
                <w:lang w:eastAsia="zh-CN"/>
              </w:rPr>
            </w:pPr>
          </w:p>
        </w:tc>
      </w:tr>
      <w:tr w:rsidR="00721047" w:rsidRPr="00170508" w14:paraId="79671318"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13618E61" w14:textId="77777777" w:rsidR="00721047" w:rsidRPr="00170508" w:rsidRDefault="00721047" w:rsidP="00721047">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209FC8C0" w14:textId="77777777" w:rsidR="00721047" w:rsidRPr="00170508" w:rsidRDefault="00721047" w:rsidP="0072104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CE5395B" w14:textId="77777777" w:rsidR="00721047" w:rsidRPr="00170508" w:rsidRDefault="00721047" w:rsidP="00721047">
            <w:pPr>
              <w:pStyle w:val="TAC"/>
              <w:rPr>
                <w:rFonts w:eastAsia="DengXian"/>
              </w:rPr>
            </w:pPr>
            <w:r w:rsidRPr="00170508">
              <w:rPr>
                <w:rFonts w:eastAsia="DengXian"/>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70D61619" w14:textId="77777777" w:rsidR="00721047" w:rsidRPr="00170508" w:rsidRDefault="00721047" w:rsidP="00721047">
            <w:pPr>
              <w:pStyle w:val="TAC"/>
              <w:rPr>
                <w:rFonts w:ascii="Calibri" w:eastAsia="DengXian" w:hAnsi="Calibri"/>
                <w:sz w:val="21"/>
                <w:lang w:eastAsia="zh-CN"/>
              </w:rPr>
            </w:pPr>
            <w:r w:rsidRPr="00170508">
              <w:rPr>
                <w:rFonts w:eastAsia="DengXian"/>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601AA634" w14:textId="77777777" w:rsidR="00721047" w:rsidRPr="00170508" w:rsidRDefault="00721047" w:rsidP="00721047">
            <w:pPr>
              <w:pStyle w:val="TAC"/>
              <w:rPr>
                <w:rFonts w:eastAsia="DengXian"/>
                <w:lang w:eastAsia="zh-CN"/>
              </w:rPr>
            </w:pPr>
          </w:p>
        </w:tc>
      </w:tr>
      <w:tr w:rsidR="00721047" w:rsidRPr="00170508" w14:paraId="47DD5133"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025489BE" w14:textId="77777777" w:rsidR="00721047" w:rsidRPr="00170508" w:rsidRDefault="00721047" w:rsidP="00721047">
            <w:pPr>
              <w:pStyle w:val="TAC"/>
              <w:rPr>
                <w:rFonts w:eastAsia="DengXian"/>
                <w:lang w:eastAsia="zh-CN"/>
              </w:rPr>
            </w:pPr>
            <w:r w:rsidRPr="00170508">
              <w:rPr>
                <w:rFonts w:eastAsia="MS Mincho"/>
                <w:lang w:eastAsia="zh-CN"/>
              </w:rPr>
              <w:t>CA_n28A-n46C-n78A</w:t>
            </w:r>
          </w:p>
        </w:tc>
        <w:tc>
          <w:tcPr>
            <w:tcW w:w="871" w:type="pct"/>
            <w:tcBorders>
              <w:top w:val="single" w:sz="4" w:space="0" w:color="auto"/>
              <w:left w:val="single" w:sz="4" w:space="0" w:color="auto"/>
              <w:bottom w:val="nil"/>
              <w:right w:val="single" w:sz="4" w:space="0" w:color="auto"/>
            </w:tcBorders>
            <w:vAlign w:val="center"/>
          </w:tcPr>
          <w:p w14:paraId="0034E19E" w14:textId="77777777" w:rsidR="00721047" w:rsidRPr="00170508" w:rsidRDefault="00721047" w:rsidP="00721047">
            <w:pPr>
              <w:pStyle w:val="TAC"/>
              <w:rPr>
                <w:rFonts w:eastAsia="MS Mincho"/>
                <w:lang w:eastAsia="zh-CN"/>
              </w:rPr>
            </w:pPr>
            <w:r w:rsidRPr="00170508">
              <w:rPr>
                <w:rFonts w:eastAsia="MS Mincho"/>
                <w:lang w:eastAsia="zh-CN"/>
              </w:rPr>
              <w:t>CA_n28A-n46A</w:t>
            </w:r>
          </w:p>
          <w:p w14:paraId="07C02898" w14:textId="77777777" w:rsidR="00721047" w:rsidRPr="00170508" w:rsidRDefault="00721047" w:rsidP="00721047">
            <w:pPr>
              <w:pStyle w:val="TAC"/>
              <w:rPr>
                <w:rFonts w:eastAsia="MS Mincho"/>
                <w:lang w:eastAsia="zh-CN"/>
              </w:rPr>
            </w:pPr>
            <w:r w:rsidRPr="00170508">
              <w:rPr>
                <w:rFonts w:eastAsia="MS Mincho"/>
                <w:lang w:eastAsia="zh-CN"/>
              </w:rPr>
              <w:t>CA_n28A-n78A</w:t>
            </w:r>
          </w:p>
          <w:p w14:paraId="71E2108C" w14:textId="77777777" w:rsidR="00721047" w:rsidRPr="00170508" w:rsidRDefault="00721047" w:rsidP="00721047">
            <w:pPr>
              <w:pStyle w:val="TAC"/>
              <w:rPr>
                <w:rFonts w:eastAsia="DengXian"/>
                <w:lang w:eastAsia="zh-CN"/>
              </w:rPr>
            </w:pPr>
            <w:r w:rsidRPr="00170508">
              <w:rPr>
                <w:rFonts w:eastAsia="MS Mincho"/>
                <w:lang w:eastAsia="zh-CN"/>
              </w:rPr>
              <w:t>CA_n46A-n78A</w:t>
            </w:r>
          </w:p>
        </w:tc>
        <w:tc>
          <w:tcPr>
            <w:tcW w:w="383" w:type="pct"/>
            <w:tcBorders>
              <w:top w:val="single" w:sz="4" w:space="0" w:color="auto"/>
              <w:left w:val="single" w:sz="4" w:space="0" w:color="auto"/>
              <w:bottom w:val="single" w:sz="4" w:space="0" w:color="auto"/>
              <w:right w:val="single" w:sz="4" w:space="0" w:color="auto"/>
            </w:tcBorders>
            <w:vAlign w:val="center"/>
          </w:tcPr>
          <w:p w14:paraId="08A1C9CD" w14:textId="77777777" w:rsidR="00721047" w:rsidRPr="00170508" w:rsidRDefault="00721047" w:rsidP="00721047">
            <w:pPr>
              <w:pStyle w:val="TAC"/>
              <w:rPr>
                <w:rFonts w:eastAsia="DengXian"/>
              </w:rPr>
            </w:pPr>
            <w:r w:rsidRPr="00170508">
              <w:rPr>
                <w:rFonts w:eastAsia="DengXian"/>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41C774B2" w14:textId="77777777" w:rsidR="00721047" w:rsidRPr="00170508" w:rsidRDefault="00721047" w:rsidP="00721047">
            <w:pPr>
              <w:pStyle w:val="TAC"/>
              <w:rPr>
                <w:rFonts w:ascii="Calibri" w:eastAsia="DengXian" w:hAnsi="Calibri"/>
                <w:sz w:val="21"/>
                <w:lang w:eastAsia="zh-CN"/>
              </w:rPr>
            </w:pPr>
            <w:r w:rsidRPr="00170508">
              <w:rPr>
                <w:rFonts w:eastAsia="DengXian"/>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1BD4A57C" w14:textId="77777777" w:rsidR="00721047" w:rsidRPr="00170508" w:rsidRDefault="00721047" w:rsidP="00721047">
            <w:pPr>
              <w:pStyle w:val="TAC"/>
              <w:rPr>
                <w:rFonts w:eastAsia="DengXian"/>
                <w:lang w:eastAsia="zh-CN"/>
              </w:rPr>
            </w:pPr>
            <w:r w:rsidRPr="00170508">
              <w:rPr>
                <w:rFonts w:eastAsia="DengXian"/>
                <w:lang w:eastAsia="zh-CN"/>
              </w:rPr>
              <w:t>0</w:t>
            </w:r>
          </w:p>
        </w:tc>
      </w:tr>
      <w:tr w:rsidR="00721047" w:rsidRPr="00170508" w14:paraId="0765B725" w14:textId="77777777" w:rsidTr="00FD02C8">
        <w:trPr>
          <w:jc w:val="center"/>
        </w:trPr>
        <w:tc>
          <w:tcPr>
            <w:tcW w:w="1002" w:type="pct"/>
            <w:tcBorders>
              <w:top w:val="nil"/>
              <w:left w:val="single" w:sz="4" w:space="0" w:color="auto"/>
              <w:bottom w:val="nil"/>
              <w:right w:val="single" w:sz="4" w:space="0" w:color="auto"/>
            </w:tcBorders>
            <w:vAlign w:val="center"/>
          </w:tcPr>
          <w:p w14:paraId="1080F27D" w14:textId="77777777" w:rsidR="00721047" w:rsidRPr="00170508" w:rsidRDefault="00721047" w:rsidP="00721047">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3DE35A89" w14:textId="77777777" w:rsidR="00721047" w:rsidRPr="00170508" w:rsidRDefault="00721047" w:rsidP="0072104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6150B4A" w14:textId="77777777" w:rsidR="00721047" w:rsidRPr="00170508" w:rsidRDefault="00721047" w:rsidP="00721047">
            <w:pPr>
              <w:pStyle w:val="TAC"/>
              <w:rPr>
                <w:rFonts w:eastAsia="DengXian"/>
              </w:rPr>
            </w:pPr>
            <w:r w:rsidRPr="00170508">
              <w:rPr>
                <w:rFonts w:eastAsia="DengXian"/>
                <w:lang w:eastAsia="zh-CN"/>
              </w:rPr>
              <w:t>n46</w:t>
            </w:r>
          </w:p>
        </w:tc>
        <w:tc>
          <w:tcPr>
            <w:tcW w:w="1994" w:type="pct"/>
            <w:tcBorders>
              <w:top w:val="single" w:sz="4" w:space="0" w:color="auto"/>
              <w:left w:val="single" w:sz="4" w:space="0" w:color="auto"/>
              <w:bottom w:val="single" w:sz="4" w:space="0" w:color="auto"/>
              <w:right w:val="single" w:sz="4" w:space="0" w:color="auto"/>
            </w:tcBorders>
            <w:vAlign w:val="center"/>
          </w:tcPr>
          <w:p w14:paraId="005F07B4" w14:textId="77777777" w:rsidR="00721047" w:rsidRPr="00170508" w:rsidRDefault="00721047" w:rsidP="00721047">
            <w:pPr>
              <w:pStyle w:val="TAC"/>
              <w:rPr>
                <w:rFonts w:ascii="Calibri" w:eastAsia="DengXian" w:hAnsi="Calibri"/>
                <w:sz w:val="21"/>
                <w:lang w:eastAsia="zh-CN"/>
              </w:rPr>
            </w:pPr>
            <w:r w:rsidRPr="00170508">
              <w:rPr>
                <w:rFonts w:eastAsia="DengXian"/>
                <w:lang w:eastAsia="zh-CN" w:bidi="ar"/>
              </w:rPr>
              <w:t>CA_n46C_BCS0</w:t>
            </w:r>
          </w:p>
        </w:tc>
        <w:tc>
          <w:tcPr>
            <w:tcW w:w="750" w:type="pct"/>
            <w:tcBorders>
              <w:top w:val="nil"/>
              <w:left w:val="single" w:sz="4" w:space="0" w:color="auto"/>
              <w:bottom w:val="nil"/>
              <w:right w:val="single" w:sz="4" w:space="0" w:color="auto"/>
            </w:tcBorders>
            <w:vAlign w:val="center"/>
          </w:tcPr>
          <w:p w14:paraId="58B7347E" w14:textId="77777777" w:rsidR="00721047" w:rsidRPr="00170508" w:rsidRDefault="00721047" w:rsidP="00721047">
            <w:pPr>
              <w:pStyle w:val="TAC"/>
              <w:rPr>
                <w:rFonts w:eastAsia="DengXian"/>
                <w:lang w:eastAsia="zh-CN"/>
              </w:rPr>
            </w:pPr>
          </w:p>
        </w:tc>
      </w:tr>
      <w:tr w:rsidR="00721047" w:rsidRPr="00170508" w14:paraId="43260D1D"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642FC17C" w14:textId="77777777" w:rsidR="00721047" w:rsidRPr="00170508" w:rsidRDefault="00721047" w:rsidP="00721047">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171E90FC" w14:textId="77777777" w:rsidR="00721047" w:rsidRPr="00170508" w:rsidRDefault="00721047" w:rsidP="0072104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AACCC59" w14:textId="77777777" w:rsidR="00721047" w:rsidRPr="00170508" w:rsidRDefault="00721047" w:rsidP="00721047">
            <w:pPr>
              <w:pStyle w:val="TAC"/>
              <w:rPr>
                <w:rFonts w:eastAsia="DengXian"/>
              </w:rPr>
            </w:pPr>
            <w:r w:rsidRPr="00170508">
              <w:rPr>
                <w:rFonts w:eastAsia="DengXian"/>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222819AC" w14:textId="77777777" w:rsidR="00721047" w:rsidRPr="00170508" w:rsidRDefault="00721047" w:rsidP="00721047">
            <w:pPr>
              <w:pStyle w:val="TAC"/>
              <w:rPr>
                <w:rFonts w:ascii="Calibri" w:eastAsia="DengXian" w:hAnsi="Calibri"/>
                <w:sz w:val="21"/>
                <w:lang w:eastAsia="zh-CN"/>
              </w:rPr>
            </w:pPr>
            <w:r w:rsidRPr="00170508">
              <w:rPr>
                <w:rFonts w:eastAsia="DengXian"/>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776D9CD2" w14:textId="77777777" w:rsidR="00721047" w:rsidRPr="00170508" w:rsidRDefault="00721047" w:rsidP="00721047">
            <w:pPr>
              <w:pStyle w:val="TAC"/>
              <w:rPr>
                <w:rFonts w:eastAsia="DengXian"/>
                <w:lang w:eastAsia="zh-CN"/>
              </w:rPr>
            </w:pPr>
          </w:p>
        </w:tc>
      </w:tr>
      <w:tr w:rsidR="00721047" w:rsidRPr="00170508" w14:paraId="57FBD1EA"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25D1EFDF" w14:textId="77777777" w:rsidR="00721047" w:rsidRPr="00170508" w:rsidRDefault="00721047" w:rsidP="00721047">
            <w:pPr>
              <w:pStyle w:val="TAC"/>
              <w:rPr>
                <w:rFonts w:eastAsia="DengXian"/>
                <w:lang w:eastAsia="zh-CN"/>
              </w:rPr>
            </w:pPr>
            <w:r w:rsidRPr="00170508">
              <w:rPr>
                <w:rFonts w:eastAsia="MS Mincho"/>
                <w:lang w:eastAsia="zh-CN"/>
              </w:rPr>
              <w:t>CA_n28A-n46D-n78A</w:t>
            </w:r>
          </w:p>
        </w:tc>
        <w:tc>
          <w:tcPr>
            <w:tcW w:w="871" w:type="pct"/>
            <w:tcBorders>
              <w:top w:val="single" w:sz="4" w:space="0" w:color="auto"/>
              <w:left w:val="single" w:sz="4" w:space="0" w:color="auto"/>
              <w:bottom w:val="nil"/>
              <w:right w:val="single" w:sz="4" w:space="0" w:color="auto"/>
            </w:tcBorders>
            <w:vAlign w:val="center"/>
          </w:tcPr>
          <w:p w14:paraId="01EC0BCB" w14:textId="77777777" w:rsidR="00721047" w:rsidRPr="00170508" w:rsidRDefault="00721047" w:rsidP="00721047">
            <w:pPr>
              <w:pStyle w:val="TAC"/>
              <w:rPr>
                <w:rFonts w:eastAsia="MS Mincho"/>
                <w:lang w:eastAsia="zh-CN"/>
              </w:rPr>
            </w:pPr>
            <w:r w:rsidRPr="00170508">
              <w:rPr>
                <w:rFonts w:eastAsia="MS Mincho"/>
                <w:lang w:eastAsia="zh-CN"/>
              </w:rPr>
              <w:t>CA_n28A-n46A</w:t>
            </w:r>
          </w:p>
          <w:p w14:paraId="578D0CB0" w14:textId="77777777" w:rsidR="00721047" w:rsidRPr="00170508" w:rsidRDefault="00721047" w:rsidP="00721047">
            <w:pPr>
              <w:pStyle w:val="TAC"/>
              <w:rPr>
                <w:rFonts w:eastAsia="MS Mincho"/>
                <w:lang w:eastAsia="zh-CN"/>
              </w:rPr>
            </w:pPr>
            <w:r w:rsidRPr="00170508">
              <w:rPr>
                <w:rFonts w:eastAsia="MS Mincho"/>
                <w:lang w:eastAsia="zh-CN"/>
              </w:rPr>
              <w:t>CA_n28A-n78A</w:t>
            </w:r>
          </w:p>
          <w:p w14:paraId="592CA0A4" w14:textId="77777777" w:rsidR="00721047" w:rsidRPr="00170508" w:rsidRDefault="00721047" w:rsidP="00721047">
            <w:pPr>
              <w:pStyle w:val="TAC"/>
              <w:rPr>
                <w:rFonts w:eastAsia="DengXian"/>
                <w:lang w:eastAsia="zh-CN"/>
              </w:rPr>
            </w:pPr>
            <w:r w:rsidRPr="00170508">
              <w:rPr>
                <w:rFonts w:eastAsia="MS Mincho"/>
                <w:lang w:eastAsia="zh-CN"/>
              </w:rPr>
              <w:t>CA_n46A-n78A</w:t>
            </w:r>
          </w:p>
        </w:tc>
        <w:tc>
          <w:tcPr>
            <w:tcW w:w="383" w:type="pct"/>
            <w:tcBorders>
              <w:top w:val="single" w:sz="4" w:space="0" w:color="auto"/>
              <w:left w:val="single" w:sz="4" w:space="0" w:color="auto"/>
              <w:bottom w:val="single" w:sz="4" w:space="0" w:color="auto"/>
              <w:right w:val="single" w:sz="4" w:space="0" w:color="auto"/>
            </w:tcBorders>
            <w:vAlign w:val="center"/>
          </w:tcPr>
          <w:p w14:paraId="201BA938" w14:textId="77777777" w:rsidR="00721047" w:rsidRPr="00170508" w:rsidRDefault="00721047" w:rsidP="00721047">
            <w:pPr>
              <w:pStyle w:val="TAC"/>
              <w:rPr>
                <w:rFonts w:eastAsia="DengXian"/>
              </w:rPr>
            </w:pPr>
            <w:r w:rsidRPr="00170508">
              <w:rPr>
                <w:rFonts w:eastAsia="DengXian"/>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60378390" w14:textId="77777777" w:rsidR="00721047" w:rsidRPr="00170508" w:rsidRDefault="00721047" w:rsidP="00721047">
            <w:pPr>
              <w:pStyle w:val="TAC"/>
              <w:rPr>
                <w:rFonts w:ascii="Calibri" w:eastAsia="DengXian" w:hAnsi="Calibri"/>
                <w:sz w:val="21"/>
                <w:lang w:eastAsia="zh-CN"/>
              </w:rPr>
            </w:pPr>
            <w:r w:rsidRPr="00170508">
              <w:rPr>
                <w:rFonts w:eastAsia="DengXian"/>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4CBF0A52" w14:textId="77777777" w:rsidR="00721047" w:rsidRPr="00170508" w:rsidRDefault="00721047" w:rsidP="00721047">
            <w:pPr>
              <w:pStyle w:val="TAC"/>
              <w:rPr>
                <w:rFonts w:eastAsia="DengXian"/>
                <w:lang w:eastAsia="zh-CN"/>
              </w:rPr>
            </w:pPr>
            <w:r w:rsidRPr="00170508">
              <w:rPr>
                <w:rFonts w:eastAsia="DengXian"/>
                <w:lang w:eastAsia="zh-CN"/>
              </w:rPr>
              <w:t>0</w:t>
            </w:r>
          </w:p>
        </w:tc>
      </w:tr>
      <w:tr w:rsidR="00721047" w:rsidRPr="00170508" w14:paraId="29388E81" w14:textId="77777777" w:rsidTr="00FD02C8">
        <w:trPr>
          <w:jc w:val="center"/>
        </w:trPr>
        <w:tc>
          <w:tcPr>
            <w:tcW w:w="1002" w:type="pct"/>
            <w:tcBorders>
              <w:top w:val="nil"/>
              <w:left w:val="single" w:sz="4" w:space="0" w:color="auto"/>
              <w:bottom w:val="nil"/>
              <w:right w:val="single" w:sz="4" w:space="0" w:color="auto"/>
            </w:tcBorders>
            <w:vAlign w:val="center"/>
          </w:tcPr>
          <w:p w14:paraId="72B0EDF3" w14:textId="77777777" w:rsidR="00721047" w:rsidRPr="00170508" w:rsidRDefault="00721047" w:rsidP="00721047">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08A56B5B" w14:textId="77777777" w:rsidR="00721047" w:rsidRPr="00170508" w:rsidRDefault="00721047" w:rsidP="0072104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D144113" w14:textId="77777777" w:rsidR="00721047" w:rsidRPr="00170508" w:rsidRDefault="00721047" w:rsidP="00721047">
            <w:pPr>
              <w:pStyle w:val="TAC"/>
              <w:rPr>
                <w:rFonts w:eastAsia="DengXian"/>
              </w:rPr>
            </w:pPr>
            <w:r w:rsidRPr="00170508">
              <w:rPr>
                <w:rFonts w:eastAsia="DengXian"/>
                <w:lang w:eastAsia="zh-CN"/>
              </w:rPr>
              <w:t>n46</w:t>
            </w:r>
          </w:p>
        </w:tc>
        <w:tc>
          <w:tcPr>
            <w:tcW w:w="1994" w:type="pct"/>
            <w:tcBorders>
              <w:top w:val="single" w:sz="4" w:space="0" w:color="auto"/>
              <w:left w:val="single" w:sz="4" w:space="0" w:color="auto"/>
              <w:bottom w:val="single" w:sz="4" w:space="0" w:color="auto"/>
              <w:right w:val="single" w:sz="4" w:space="0" w:color="auto"/>
            </w:tcBorders>
            <w:vAlign w:val="center"/>
          </w:tcPr>
          <w:p w14:paraId="1D114687" w14:textId="77777777" w:rsidR="00721047" w:rsidRPr="00170508" w:rsidRDefault="00721047" w:rsidP="00721047">
            <w:pPr>
              <w:pStyle w:val="TAC"/>
              <w:rPr>
                <w:rFonts w:ascii="Calibri" w:eastAsia="DengXian" w:hAnsi="Calibri"/>
                <w:sz w:val="21"/>
                <w:lang w:eastAsia="zh-CN"/>
              </w:rPr>
            </w:pPr>
            <w:r w:rsidRPr="00170508">
              <w:rPr>
                <w:rFonts w:eastAsia="DengXian"/>
                <w:lang w:eastAsia="zh-CN" w:bidi="ar"/>
              </w:rPr>
              <w:t>CA_n46D_BCS0</w:t>
            </w:r>
          </w:p>
        </w:tc>
        <w:tc>
          <w:tcPr>
            <w:tcW w:w="750" w:type="pct"/>
            <w:tcBorders>
              <w:top w:val="nil"/>
              <w:left w:val="single" w:sz="4" w:space="0" w:color="auto"/>
              <w:bottom w:val="nil"/>
              <w:right w:val="single" w:sz="4" w:space="0" w:color="auto"/>
            </w:tcBorders>
            <w:vAlign w:val="center"/>
          </w:tcPr>
          <w:p w14:paraId="3ACB6D9A" w14:textId="77777777" w:rsidR="00721047" w:rsidRPr="00170508" w:rsidRDefault="00721047" w:rsidP="00721047">
            <w:pPr>
              <w:pStyle w:val="TAC"/>
              <w:rPr>
                <w:rFonts w:eastAsia="DengXian"/>
                <w:lang w:eastAsia="zh-CN"/>
              </w:rPr>
            </w:pPr>
          </w:p>
        </w:tc>
      </w:tr>
      <w:tr w:rsidR="00721047" w:rsidRPr="00170508" w14:paraId="57A1D1C8"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79BFB15E" w14:textId="77777777" w:rsidR="00721047" w:rsidRPr="00170508" w:rsidRDefault="00721047" w:rsidP="00721047">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4A04606E" w14:textId="77777777" w:rsidR="00721047" w:rsidRPr="00170508" w:rsidRDefault="00721047" w:rsidP="0072104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4F42A6A" w14:textId="77777777" w:rsidR="00721047" w:rsidRPr="00170508" w:rsidRDefault="00721047" w:rsidP="00721047">
            <w:pPr>
              <w:pStyle w:val="TAC"/>
              <w:rPr>
                <w:rFonts w:eastAsia="DengXian"/>
              </w:rPr>
            </w:pPr>
            <w:r w:rsidRPr="00170508">
              <w:rPr>
                <w:rFonts w:eastAsia="DengXian"/>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460BDECD" w14:textId="77777777" w:rsidR="00721047" w:rsidRPr="00170508" w:rsidRDefault="00721047" w:rsidP="00721047">
            <w:pPr>
              <w:pStyle w:val="TAC"/>
              <w:rPr>
                <w:rFonts w:ascii="Calibri" w:eastAsia="DengXian" w:hAnsi="Calibri"/>
                <w:sz w:val="21"/>
                <w:lang w:eastAsia="zh-CN"/>
              </w:rPr>
            </w:pPr>
            <w:r w:rsidRPr="00170508">
              <w:rPr>
                <w:rFonts w:eastAsia="DengXian"/>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506F4473" w14:textId="77777777" w:rsidR="00721047" w:rsidRPr="00170508" w:rsidRDefault="00721047" w:rsidP="00721047">
            <w:pPr>
              <w:pStyle w:val="TAC"/>
              <w:rPr>
                <w:rFonts w:eastAsia="DengXian"/>
                <w:lang w:eastAsia="zh-CN"/>
              </w:rPr>
            </w:pPr>
          </w:p>
        </w:tc>
      </w:tr>
      <w:tr w:rsidR="00721047" w:rsidRPr="00170508" w14:paraId="3DC8DEF9"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75F9D5F9" w14:textId="77777777" w:rsidR="00721047" w:rsidRPr="00170508" w:rsidRDefault="00721047" w:rsidP="00721047">
            <w:pPr>
              <w:pStyle w:val="TAC"/>
              <w:rPr>
                <w:rFonts w:eastAsia="DengXian"/>
                <w:lang w:eastAsia="zh-CN"/>
              </w:rPr>
            </w:pPr>
            <w:r w:rsidRPr="00170508">
              <w:rPr>
                <w:rFonts w:eastAsia="DengXian"/>
                <w:lang w:eastAsia="zh-CN"/>
              </w:rPr>
              <w:t>CA_n28A-n46(2A)-n78A</w:t>
            </w:r>
          </w:p>
        </w:tc>
        <w:tc>
          <w:tcPr>
            <w:tcW w:w="871" w:type="pct"/>
            <w:tcBorders>
              <w:top w:val="single" w:sz="4" w:space="0" w:color="auto"/>
              <w:left w:val="single" w:sz="4" w:space="0" w:color="auto"/>
              <w:bottom w:val="nil"/>
              <w:right w:val="single" w:sz="4" w:space="0" w:color="auto"/>
            </w:tcBorders>
            <w:vAlign w:val="center"/>
          </w:tcPr>
          <w:p w14:paraId="0C929604" w14:textId="77777777" w:rsidR="00721047" w:rsidRPr="00170508" w:rsidRDefault="00721047" w:rsidP="00721047">
            <w:pPr>
              <w:pStyle w:val="TAC"/>
              <w:rPr>
                <w:rFonts w:eastAsia="MS Mincho"/>
                <w:lang w:eastAsia="zh-CN"/>
              </w:rPr>
            </w:pPr>
            <w:r w:rsidRPr="00170508">
              <w:rPr>
                <w:rFonts w:eastAsia="MS Mincho"/>
                <w:lang w:eastAsia="zh-CN"/>
              </w:rPr>
              <w:t>CA_n28A-n46A</w:t>
            </w:r>
          </w:p>
          <w:p w14:paraId="6E91C1EF" w14:textId="77777777" w:rsidR="00721047" w:rsidRPr="00170508" w:rsidRDefault="00721047" w:rsidP="00721047">
            <w:pPr>
              <w:pStyle w:val="TAC"/>
              <w:rPr>
                <w:rFonts w:eastAsia="MS Mincho"/>
                <w:lang w:eastAsia="zh-CN"/>
              </w:rPr>
            </w:pPr>
            <w:r w:rsidRPr="00170508">
              <w:rPr>
                <w:rFonts w:eastAsia="MS Mincho"/>
                <w:lang w:eastAsia="zh-CN"/>
              </w:rPr>
              <w:t>CA_n28A-n78A</w:t>
            </w:r>
          </w:p>
          <w:p w14:paraId="68C9EDA6" w14:textId="77777777" w:rsidR="00721047" w:rsidRPr="00170508" w:rsidRDefault="00721047" w:rsidP="00721047">
            <w:pPr>
              <w:pStyle w:val="TAC"/>
              <w:rPr>
                <w:rFonts w:eastAsia="DengXian"/>
                <w:lang w:eastAsia="zh-CN"/>
              </w:rPr>
            </w:pPr>
            <w:r w:rsidRPr="00170508">
              <w:rPr>
                <w:rFonts w:eastAsia="MS Mincho"/>
                <w:lang w:eastAsia="zh-CN"/>
              </w:rPr>
              <w:t>CA_n46A-n78A</w:t>
            </w:r>
          </w:p>
        </w:tc>
        <w:tc>
          <w:tcPr>
            <w:tcW w:w="383" w:type="pct"/>
            <w:tcBorders>
              <w:top w:val="single" w:sz="4" w:space="0" w:color="auto"/>
              <w:left w:val="single" w:sz="4" w:space="0" w:color="auto"/>
              <w:bottom w:val="single" w:sz="4" w:space="0" w:color="auto"/>
              <w:right w:val="single" w:sz="4" w:space="0" w:color="auto"/>
            </w:tcBorders>
            <w:vAlign w:val="center"/>
          </w:tcPr>
          <w:p w14:paraId="25AEF503" w14:textId="77777777" w:rsidR="00721047" w:rsidRPr="00170508" w:rsidRDefault="00721047" w:rsidP="00721047">
            <w:pPr>
              <w:pStyle w:val="TAC"/>
              <w:rPr>
                <w:rFonts w:eastAsia="DengXian"/>
                <w:lang w:eastAsia="zh-CN"/>
              </w:rPr>
            </w:pPr>
            <w:r w:rsidRPr="00170508">
              <w:rPr>
                <w:rFonts w:eastAsia="DengXian"/>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43FA49A8" w14:textId="77777777" w:rsidR="00721047" w:rsidRPr="00170508" w:rsidRDefault="00721047" w:rsidP="00721047">
            <w:pPr>
              <w:pStyle w:val="TAC"/>
              <w:rPr>
                <w:rFonts w:eastAsia="DengXian"/>
                <w:lang w:eastAsia="zh-CN" w:bidi="ar"/>
              </w:rPr>
            </w:pPr>
            <w:r w:rsidRPr="00170508">
              <w:rPr>
                <w:rFonts w:eastAsia="DengXian"/>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73E89C80" w14:textId="77777777" w:rsidR="00721047" w:rsidRPr="00170508" w:rsidRDefault="00721047" w:rsidP="00721047">
            <w:pPr>
              <w:pStyle w:val="TAC"/>
              <w:rPr>
                <w:rFonts w:eastAsia="DengXian"/>
                <w:lang w:eastAsia="zh-CN"/>
              </w:rPr>
            </w:pPr>
            <w:r w:rsidRPr="00170508">
              <w:rPr>
                <w:rFonts w:eastAsia="DengXian" w:hint="eastAsia"/>
                <w:lang w:eastAsia="zh-CN"/>
              </w:rPr>
              <w:t>0</w:t>
            </w:r>
          </w:p>
        </w:tc>
      </w:tr>
      <w:tr w:rsidR="00721047" w:rsidRPr="00170508" w14:paraId="5D456CB4" w14:textId="77777777" w:rsidTr="00FD02C8">
        <w:trPr>
          <w:jc w:val="center"/>
        </w:trPr>
        <w:tc>
          <w:tcPr>
            <w:tcW w:w="1002" w:type="pct"/>
            <w:tcBorders>
              <w:top w:val="nil"/>
              <w:left w:val="single" w:sz="4" w:space="0" w:color="auto"/>
              <w:bottom w:val="nil"/>
              <w:right w:val="single" w:sz="4" w:space="0" w:color="auto"/>
            </w:tcBorders>
            <w:vAlign w:val="center"/>
          </w:tcPr>
          <w:p w14:paraId="5E1ED5B0" w14:textId="77777777" w:rsidR="00721047" w:rsidRPr="00170508" w:rsidRDefault="00721047" w:rsidP="00721047">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5FF8BBF8" w14:textId="77777777" w:rsidR="00721047" w:rsidRPr="00170508" w:rsidRDefault="00721047" w:rsidP="0072104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44FFCAC" w14:textId="77777777" w:rsidR="00721047" w:rsidRPr="00170508" w:rsidRDefault="00721047" w:rsidP="00721047">
            <w:pPr>
              <w:pStyle w:val="TAC"/>
              <w:rPr>
                <w:rFonts w:eastAsia="DengXian"/>
                <w:lang w:eastAsia="zh-CN"/>
              </w:rPr>
            </w:pPr>
            <w:r w:rsidRPr="00170508">
              <w:rPr>
                <w:rFonts w:eastAsia="DengXian"/>
                <w:lang w:eastAsia="zh-CN"/>
              </w:rPr>
              <w:t>n46</w:t>
            </w:r>
          </w:p>
        </w:tc>
        <w:tc>
          <w:tcPr>
            <w:tcW w:w="1994" w:type="pct"/>
            <w:tcBorders>
              <w:top w:val="single" w:sz="4" w:space="0" w:color="auto"/>
              <w:left w:val="single" w:sz="4" w:space="0" w:color="auto"/>
              <w:bottom w:val="single" w:sz="4" w:space="0" w:color="auto"/>
              <w:right w:val="single" w:sz="4" w:space="0" w:color="auto"/>
            </w:tcBorders>
            <w:vAlign w:val="center"/>
          </w:tcPr>
          <w:p w14:paraId="6B9D3BAE" w14:textId="77777777" w:rsidR="00721047" w:rsidRPr="00170508" w:rsidRDefault="00721047" w:rsidP="00721047">
            <w:pPr>
              <w:pStyle w:val="TAC"/>
              <w:rPr>
                <w:rFonts w:eastAsia="DengXian"/>
                <w:lang w:eastAsia="zh-CN" w:bidi="ar"/>
              </w:rPr>
            </w:pPr>
            <w:r w:rsidRPr="00170508">
              <w:rPr>
                <w:rFonts w:eastAsia="DengXian"/>
                <w:lang w:eastAsia="zh-CN" w:bidi="ar"/>
              </w:rPr>
              <w:t>CA_n46(2A)_BCS0</w:t>
            </w:r>
          </w:p>
        </w:tc>
        <w:tc>
          <w:tcPr>
            <w:tcW w:w="750" w:type="pct"/>
            <w:tcBorders>
              <w:top w:val="nil"/>
              <w:left w:val="single" w:sz="4" w:space="0" w:color="auto"/>
              <w:bottom w:val="nil"/>
              <w:right w:val="single" w:sz="4" w:space="0" w:color="auto"/>
            </w:tcBorders>
            <w:vAlign w:val="center"/>
          </w:tcPr>
          <w:p w14:paraId="0A078351" w14:textId="77777777" w:rsidR="00721047" w:rsidRPr="00170508" w:rsidRDefault="00721047" w:rsidP="00721047">
            <w:pPr>
              <w:pStyle w:val="TAC"/>
              <w:rPr>
                <w:rFonts w:eastAsia="DengXian"/>
                <w:lang w:eastAsia="zh-CN"/>
              </w:rPr>
            </w:pPr>
          </w:p>
        </w:tc>
      </w:tr>
      <w:tr w:rsidR="00721047" w:rsidRPr="00170508" w14:paraId="2C9D7156"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4B680AA9" w14:textId="77777777" w:rsidR="00721047" w:rsidRPr="00170508" w:rsidRDefault="00721047" w:rsidP="00721047">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716DC3FE" w14:textId="77777777" w:rsidR="00721047" w:rsidRPr="00170508" w:rsidRDefault="00721047" w:rsidP="0072104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B04D5DF" w14:textId="77777777" w:rsidR="00721047" w:rsidRPr="00170508" w:rsidRDefault="00721047" w:rsidP="00721047">
            <w:pPr>
              <w:pStyle w:val="TAC"/>
              <w:rPr>
                <w:rFonts w:eastAsia="DengXian"/>
                <w:lang w:eastAsia="zh-CN"/>
              </w:rPr>
            </w:pPr>
            <w:r w:rsidRPr="00170508">
              <w:rPr>
                <w:rFonts w:eastAsia="DengXian"/>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238D8363" w14:textId="77777777" w:rsidR="00721047" w:rsidRPr="00170508" w:rsidRDefault="00721047" w:rsidP="00721047">
            <w:pPr>
              <w:pStyle w:val="TAC"/>
              <w:rPr>
                <w:rFonts w:eastAsia="DengXian"/>
                <w:lang w:eastAsia="zh-CN" w:bidi="ar"/>
              </w:rPr>
            </w:pPr>
            <w:r w:rsidRPr="00170508">
              <w:rPr>
                <w:rFonts w:eastAsia="DengXian"/>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06F6295C" w14:textId="77777777" w:rsidR="00721047" w:rsidRPr="00170508" w:rsidRDefault="00721047" w:rsidP="00721047">
            <w:pPr>
              <w:pStyle w:val="TAC"/>
              <w:rPr>
                <w:rFonts w:eastAsia="DengXian"/>
                <w:lang w:eastAsia="zh-CN"/>
              </w:rPr>
            </w:pPr>
          </w:p>
        </w:tc>
      </w:tr>
      <w:tr w:rsidR="00721047" w:rsidRPr="00170508" w14:paraId="099EA5CF"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2F11AB96" w14:textId="77777777" w:rsidR="00721047" w:rsidRPr="00170508" w:rsidRDefault="00721047" w:rsidP="00721047">
            <w:pPr>
              <w:pStyle w:val="TAC"/>
              <w:rPr>
                <w:rFonts w:eastAsia="DengXian"/>
                <w:lang w:eastAsia="zh-CN"/>
              </w:rPr>
            </w:pPr>
            <w:r w:rsidRPr="00170508">
              <w:rPr>
                <w:rFonts w:eastAsia="DengXian"/>
                <w:lang w:eastAsia="zh-CN"/>
              </w:rPr>
              <w:lastRenderedPageBreak/>
              <w:t>CA_n28A-n46(2A)-n78(2A)</w:t>
            </w:r>
          </w:p>
        </w:tc>
        <w:tc>
          <w:tcPr>
            <w:tcW w:w="871" w:type="pct"/>
            <w:tcBorders>
              <w:top w:val="single" w:sz="4" w:space="0" w:color="auto"/>
              <w:left w:val="single" w:sz="4" w:space="0" w:color="auto"/>
              <w:bottom w:val="nil"/>
              <w:right w:val="single" w:sz="4" w:space="0" w:color="auto"/>
            </w:tcBorders>
            <w:vAlign w:val="center"/>
          </w:tcPr>
          <w:p w14:paraId="53F06DEF" w14:textId="77777777" w:rsidR="00721047" w:rsidRPr="00170508" w:rsidRDefault="00721047" w:rsidP="00721047">
            <w:pPr>
              <w:pStyle w:val="TAC"/>
              <w:rPr>
                <w:rFonts w:eastAsia="MS Mincho"/>
                <w:lang w:eastAsia="zh-CN"/>
              </w:rPr>
            </w:pPr>
            <w:r w:rsidRPr="00170508">
              <w:rPr>
                <w:rFonts w:eastAsia="MS Mincho"/>
                <w:lang w:eastAsia="zh-CN"/>
              </w:rPr>
              <w:t>CA_n28A-n46A</w:t>
            </w:r>
          </w:p>
          <w:p w14:paraId="49B65EDD" w14:textId="77777777" w:rsidR="00721047" w:rsidRPr="00170508" w:rsidRDefault="00721047" w:rsidP="00721047">
            <w:pPr>
              <w:pStyle w:val="TAC"/>
              <w:rPr>
                <w:rFonts w:eastAsia="MS Mincho"/>
                <w:lang w:eastAsia="zh-CN"/>
              </w:rPr>
            </w:pPr>
            <w:r w:rsidRPr="00170508">
              <w:rPr>
                <w:rFonts w:eastAsia="MS Mincho"/>
                <w:lang w:eastAsia="zh-CN"/>
              </w:rPr>
              <w:t>CA_n28A-n78A</w:t>
            </w:r>
          </w:p>
          <w:p w14:paraId="7462137B" w14:textId="77777777" w:rsidR="00721047" w:rsidRPr="00170508" w:rsidRDefault="00721047" w:rsidP="00721047">
            <w:pPr>
              <w:pStyle w:val="TAC"/>
              <w:rPr>
                <w:rFonts w:eastAsia="MS Mincho"/>
                <w:lang w:eastAsia="zh-CN"/>
              </w:rPr>
            </w:pPr>
            <w:r w:rsidRPr="00170508">
              <w:rPr>
                <w:rFonts w:eastAsia="MS Mincho"/>
                <w:lang w:eastAsia="zh-CN"/>
              </w:rPr>
              <w:t>CA_n46A-n78A</w:t>
            </w:r>
          </w:p>
          <w:p w14:paraId="719255A9" w14:textId="77777777" w:rsidR="00721047" w:rsidRPr="00170508" w:rsidRDefault="00721047" w:rsidP="00721047">
            <w:pPr>
              <w:pStyle w:val="TAC"/>
              <w:rPr>
                <w:rFonts w:eastAsia="DengXian"/>
                <w:lang w:eastAsia="zh-CN"/>
              </w:rPr>
            </w:pPr>
            <w:r w:rsidRPr="00170508">
              <w:rPr>
                <w:rFonts w:eastAsia="DengXian"/>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14:paraId="15ED1787" w14:textId="77777777" w:rsidR="00721047" w:rsidRPr="00170508" w:rsidRDefault="00721047" w:rsidP="00721047">
            <w:pPr>
              <w:pStyle w:val="TAC"/>
              <w:rPr>
                <w:rFonts w:eastAsia="DengXian"/>
                <w:lang w:eastAsia="zh-CN"/>
              </w:rPr>
            </w:pPr>
            <w:r w:rsidRPr="00170508">
              <w:rPr>
                <w:rFonts w:eastAsia="DengXian"/>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43AC5582" w14:textId="77777777" w:rsidR="00721047" w:rsidRPr="00170508" w:rsidRDefault="00721047" w:rsidP="00721047">
            <w:pPr>
              <w:pStyle w:val="TAC"/>
              <w:rPr>
                <w:rFonts w:eastAsia="DengXian"/>
                <w:lang w:eastAsia="zh-CN" w:bidi="ar"/>
              </w:rPr>
            </w:pPr>
            <w:r w:rsidRPr="00170508">
              <w:rPr>
                <w:rFonts w:eastAsia="DengXian"/>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4559304C" w14:textId="77777777" w:rsidR="00721047" w:rsidRPr="00170508" w:rsidRDefault="00721047" w:rsidP="00721047">
            <w:pPr>
              <w:pStyle w:val="TAC"/>
              <w:rPr>
                <w:rFonts w:eastAsia="DengXian"/>
                <w:lang w:eastAsia="zh-CN"/>
              </w:rPr>
            </w:pPr>
            <w:r w:rsidRPr="00170508">
              <w:rPr>
                <w:rFonts w:eastAsia="DengXian" w:hint="eastAsia"/>
                <w:lang w:eastAsia="zh-CN"/>
              </w:rPr>
              <w:t>0</w:t>
            </w:r>
          </w:p>
        </w:tc>
      </w:tr>
      <w:tr w:rsidR="00721047" w:rsidRPr="00170508" w14:paraId="3FB9D8B9" w14:textId="77777777" w:rsidTr="00FD02C8">
        <w:trPr>
          <w:jc w:val="center"/>
        </w:trPr>
        <w:tc>
          <w:tcPr>
            <w:tcW w:w="1002" w:type="pct"/>
            <w:tcBorders>
              <w:top w:val="nil"/>
              <w:left w:val="single" w:sz="4" w:space="0" w:color="auto"/>
              <w:bottom w:val="nil"/>
              <w:right w:val="single" w:sz="4" w:space="0" w:color="auto"/>
            </w:tcBorders>
            <w:vAlign w:val="center"/>
          </w:tcPr>
          <w:p w14:paraId="264BB3A4" w14:textId="77777777" w:rsidR="00721047" w:rsidRPr="00170508" w:rsidRDefault="00721047" w:rsidP="00721047">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41377252" w14:textId="77777777" w:rsidR="00721047" w:rsidRPr="00170508" w:rsidRDefault="00721047" w:rsidP="0072104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729822B" w14:textId="77777777" w:rsidR="00721047" w:rsidRPr="00170508" w:rsidRDefault="00721047" w:rsidP="00721047">
            <w:pPr>
              <w:pStyle w:val="TAC"/>
              <w:rPr>
                <w:rFonts w:eastAsia="DengXian"/>
                <w:lang w:eastAsia="zh-CN"/>
              </w:rPr>
            </w:pPr>
            <w:r w:rsidRPr="00170508">
              <w:rPr>
                <w:rFonts w:eastAsia="DengXian"/>
                <w:lang w:eastAsia="zh-CN"/>
              </w:rPr>
              <w:t>n46</w:t>
            </w:r>
          </w:p>
        </w:tc>
        <w:tc>
          <w:tcPr>
            <w:tcW w:w="1994" w:type="pct"/>
            <w:tcBorders>
              <w:top w:val="single" w:sz="4" w:space="0" w:color="auto"/>
              <w:left w:val="single" w:sz="4" w:space="0" w:color="auto"/>
              <w:bottom w:val="single" w:sz="4" w:space="0" w:color="auto"/>
              <w:right w:val="single" w:sz="4" w:space="0" w:color="auto"/>
            </w:tcBorders>
            <w:vAlign w:val="center"/>
          </w:tcPr>
          <w:p w14:paraId="5E735EF2" w14:textId="77777777" w:rsidR="00721047" w:rsidRPr="00170508" w:rsidRDefault="00721047" w:rsidP="00721047">
            <w:pPr>
              <w:pStyle w:val="TAC"/>
              <w:rPr>
                <w:rFonts w:eastAsia="DengXian"/>
                <w:lang w:eastAsia="zh-CN" w:bidi="ar"/>
              </w:rPr>
            </w:pPr>
            <w:r w:rsidRPr="00170508">
              <w:rPr>
                <w:rFonts w:eastAsia="DengXian"/>
                <w:lang w:eastAsia="zh-CN" w:bidi="ar"/>
              </w:rPr>
              <w:t>CA_n46(2A)_BCS0</w:t>
            </w:r>
          </w:p>
        </w:tc>
        <w:tc>
          <w:tcPr>
            <w:tcW w:w="750" w:type="pct"/>
            <w:tcBorders>
              <w:top w:val="nil"/>
              <w:left w:val="single" w:sz="4" w:space="0" w:color="auto"/>
              <w:bottom w:val="nil"/>
              <w:right w:val="single" w:sz="4" w:space="0" w:color="auto"/>
            </w:tcBorders>
            <w:vAlign w:val="center"/>
          </w:tcPr>
          <w:p w14:paraId="0B0E5404" w14:textId="77777777" w:rsidR="00721047" w:rsidRPr="00170508" w:rsidRDefault="00721047" w:rsidP="00721047">
            <w:pPr>
              <w:pStyle w:val="TAC"/>
              <w:rPr>
                <w:rFonts w:eastAsia="DengXian"/>
                <w:lang w:eastAsia="zh-CN"/>
              </w:rPr>
            </w:pPr>
          </w:p>
        </w:tc>
      </w:tr>
      <w:tr w:rsidR="00721047" w:rsidRPr="00170508" w14:paraId="12D0BF6D"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57BBFEAF" w14:textId="77777777" w:rsidR="00721047" w:rsidRPr="00170508" w:rsidRDefault="00721047" w:rsidP="00721047">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6226525E" w14:textId="77777777" w:rsidR="00721047" w:rsidRPr="00170508" w:rsidRDefault="00721047" w:rsidP="0072104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332D555" w14:textId="77777777" w:rsidR="00721047" w:rsidRPr="00170508" w:rsidRDefault="00721047" w:rsidP="00721047">
            <w:pPr>
              <w:pStyle w:val="TAC"/>
              <w:rPr>
                <w:rFonts w:eastAsia="DengXian"/>
                <w:lang w:eastAsia="zh-CN"/>
              </w:rPr>
            </w:pPr>
            <w:r w:rsidRPr="00170508">
              <w:rPr>
                <w:rFonts w:eastAsia="DengXian"/>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002F2162" w14:textId="77777777" w:rsidR="00721047" w:rsidRPr="00170508" w:rsidRDefault="00721047" w:rsidP="00721047">
            <w:pPr>
              <w:pStyle w:val="TAC"/>
              <w:rPr>
                <w:rFonts w:eastAsia="DengXian"/>
                <w:lang w:eastAsia="zh-CN" w:bidi="ar"/>
              </w:rPr>
            </w:pPr>
            <w:r w:rsidRPr="00170508">
              <w:rPr>
                <w:rFonts w:eastAsia="DengXian"/>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2B2057B0" w14:textId="77777777" w:rsidR="00721047" w:rsidRPr="00170508" w:rsidRDefault="00721047" w:rsidP="00721047">
            <w:pPr>
              <w:pStyle w:val="TAC"/>
              <w:rPr>
                <w:rFonts w:eastAsia="DengXian"/>
                <w:lang w:eastAsia="zh-CN"/>
              </w:rPr>
            </w:pPr>
          </w:p>
        </w:tc>
      </w:tr>
      <w:tr w:rsidR="00721047" w:rsidRPr="00170508" w14:paraId="3F331789"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6D4C7B35" w14:textId="77777777" w:rsidR="00721047" w:rsidRPr="00170508" w:rsidRDefault="00721047" w:rsidP="00721047">
            <w:pPr>
              <w:pStyle w:val="TAC"/>
              <w:rPr>
                <w:rFonts w:eastAsia="DengXian"/>
                <w:lang w:eastAsia="zh-CN"/>
              </w:rPr>
            </w:pPr>
            <w:r w:rsidRPr="00170508">
              <w:rPr>
                <w:rFonts w:eastAsia="DengXian"/>
                <w:lang w:eastAsia="zh-CN"/>
              </w:rPr>
              <w:t>CA_n28A-n46A-n78(2A)</w:t>
            </w:r>
          </w:p>
        </w:tc>
        <w:tc>
          <w:tcPr>
            <w:tcW w:w="871" w:type="pct"/>
            <w:tcBorders>
              <w:top w:val="single" w:sz="4" w:space="0" w:color="auto"/>
              <w:left w:val="single" w:sz="4" w:space="0" w:color="auto"/>
              <w:bottom w:val="nil"/>
              <w:right w:val="single" w:sz="4" w:space="0" w:color="auto"/>
            </w:tcBorders>
            <w:vAlign w:val="center"/>
          </w:tcPr>
          <w:p w14:paraId="2A1F8C74" w14:textId="77777777" w:rsidR="00721047" w:rsidRPr="00170508" w:rsidRDefault="00721047" w:rsidP="00721047">
            <w:pPr>
              <w:pStyle w:val="TAC"/>
              <w:rPr>
                <w:rFonts w:eastAsia="MS Mincho"/>
                <w:lang w:eastAsia="zh-CN"/>
              </w:rPr>
            </w:pPr>
            <w:r w:rsidRPr="00170508">
              <w:rPr>
                <w:rFonts w:eastAsia="MS Mincho"/>
                <w:lang w:eastAsia="zh-CN"/>
              </w:rPr>
              <w:t>CA_n28A-n46A</w:t>
            </w:r>
          </w:p>
          <w:p w14:paraId="175BFCB5" w14:textId="77777777" w:rsidR="00721047" w:rsidRPr="00170508" w:rsidRDefault="00721047" w:rsidP="00721047">
            <w:pPr>
              <w:pStyle w:val="TAC"/>
              <w:rPr>
                <w:rFonts w:eastAsia="MS Mincho"/>
                <w:lang w:eastAsia="zh-CN"/>
              </w:rPr>
            </w:pPr>
            <w:r w:rsidRPr="00170508">
              <w:rPr>
                <w:rFonts w:eastAsia="MS Mincho"/>
                <w:lang w:eastAsia="zh-CN"/>
              </w:rPr>
              <w:t>CA_n28A-n78A</w:t>
            </w:r>
          </w:p>
          <w:p w14:paraId="3EFA78EE" w14:textId="77777777" w:rsidR="00721047" w:rsidRPr="00170508" w:rsidRDefault="00721047" w:rsidP="00721047">
            <w:pPr>
              <w:pStyle w:val="TAC"/>
              <w:rPr>
                <w:rFonts w:eastAsia="MS Mincho"/>
                <w:lang w:eastAsia="zh-CN"/>
              </w:rPr>
            </w:pPr>
            <w:r w:rsidRPr="00170508">
              <w:rPr>
                <w:rFonts w:eastAsia="MS Mincho"/>
                <w:lang w:eastAsia="zh-CN"/>
              </w:rPr>
              <w:t>CA_n46A-n78A</w:t>
            </w:r>
          </w:p>
          <w:p w14:paraId="29FE1FC0" w14:textId="77777777" w:rsidR="00721047" w:rsidRPr="00170508" w:rsidRDefault="00721047" w:rsidP="00721047">
            <w:pPr>
              <w:pStyle w:val="TAC"/>
              <w:rPr>
                <w:rFonts w:eastAsia="DengXian"/>
                <w:lang w:eastAsia="zh-CN"/>
              </w:rPr>
            </w:pPr>
            <w:r w:rsidRPr="00170508">
              <w:rPr>
                <w:rFonts w:eastAsia="DengXian"/>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14:paraId="1514C1B3" w14:textId="77777777" w:rsidR="00721047" w:rsidRPr="00170508" w:rsidRDefault="00721047" w:rsidP="00721047">
            <w:pPr>
              <w:pStyle w:val="TAC"/>
              <w:rPr>
                <w:rFonts w:eastAsia="DengXian"/>
                <w:lang w:eastAsia="zh-CN"/>
              </w:rPr>
            </w:pPr>
            <w:r w:rsidRPr="00170508">
              <w:rPr>
                <w:rFonts w:eastAsia="DengXian"/>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5857A54D" w14:textId="77777777" w:rsidR="00721047" w:rsidRPr="00170508" w:rsidRDefault="00721047" w:rsidP="00721047">
            <w:pPr>
              <w:pStyle w:val="TAC"/>
              <w:rPr>
                <w:rFonts w:eastAsia="DengXian"/>
                <w:lang w:eastAsia="zh-CN" w:bidi="ar"/>
              </w:rPr>
            </w:pPr>
            <w:r w:rsidRPr="00170508">
              <w:rPr>
                <w:rFonts w:eastAsia="DengXian"/>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356D5A6F" w14:textId="77777777" w:rsidR="00721047" w:rsidRPr="00170508" w:rsidRDefault="00721047" w:rsidP="00721047">
            <w:pPr>
              <w:pStyle w:val="TAC"/>
              <w:rPr>
                <w:rFonts w:eastAsia="DengXian"/>
                <w:lang w:eastAsia="zh-CN"/>
              </w:rPr>
            </w:pPr>
            <w:r w:rsidRPr="00170508">
              <w:rPr>
                <w:rFonts w:eastAsia="DengXian" w:hint="eastAsia"/>
                <w:lang w:eastAsia="zh-CN"/>
              </w:rPr>
              <w:t>0</w:t>
            </w:r>
          </w:p>
        </w:tc>
      </w:tr>
      <w:tr w:rsidR="00721047" w:rsidRPr="00170508" w14:paraId="2EABFBB4" w14:textId="77777777" w:rsidTr="00FD02C8">
        <w:trPr>
          <w:jc w:val="center"/>
        </w:trPr>
        <w:tc>
          <w:tcPr>
            <w:tcW w:w="1002" w:type="pct"/>
            <w:tcBorders>
              <w:top w:val="nil"/>
              <w:left w:val="single" w:sz="4" w:space="0" w:color="auto"/>
              <w:bottom w:val="nil"/>
              <w:right w:val="single" w:sz="4" w:space="0" w:color="auto"/>
            </w:tcBorders>
            <w:vAlign w:val="center"/>
          </w:tcPr>
          <w:p w14:paraId="261AB9FD" w14:textId="77777777" w:rsidR="00721047" w:rsidRPr="00170508" w:rsidRDefault="00721047" w:rsidP="00721047">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6A5DE2DE" w14:textId="77777777" w:rsidR="00721047" w:rsidRPr="00170508" w:rsidRDefault="00721047" w:rsidP="0072104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ED55530" w14:textId="77777777" w:rsidR="00721047" w:rsidRPr="00170508" w:rsidRDefault="00721047" w:rsidP="00721047">
            <w:pPr>
              <w:pStyle w:val="TAC"/>
              <w:rPr>
                <w:rFonts w:eastAsia="DengXian"/>
                <w:lang w:eastAsia="zh-CN"/>
              </w:rPr>
            </w:pPr>
            <w:r w:rsidRPr="00170508">
              <w:rPr>
                <w:rFonts w:eastAsia="DengXian"/>
                <w:lang w:eastAsia="zh-CN"/>
              </w:rPr>
              <w:t>n46</w:t>
            </w:r>
          </w:p>
        </w:tc>
        <w:tc>
          <w:tcPr>
            <w:tcW w:w="1994" w:type="pct"/>
            <w:tcBorders>
              <w:top w:val="single" w:sz="4" w:space="0" w:color="auto"/>
              <w:left w:val="single" w:sz="4" w:space="0" w:color="auto"/>
              <w:bottom w:val="single" w:sz="4" w:space="0" w:color="auto"/>
              <w:right w:val="single" w:sz="4" w:space="0" w:color="auto"/>
            </w:tcBorders>
            <w:vAlign w:val="center"/>
          </w:tcPr>
          <w:p w14:paraId="4931D38D" w14:textId="77777777" w:rsidR="00721047" w:rsidRPr="00170508" w:rsidRDefault="00721047" w:rsidP="00721047">
            <w:pPr>
              <w:pStyle w:val="TAC"/>
              <w:rPr>
                <w:rFonts w:eastAsia="DengXian"/>
                <w:lang w:eastAsia="zh-CN" w:bidi="ar"/>
              </w:rPr>
            </w:pPr>
            <w:r w:rsidRPr="00170508">
              <w:rPr>
                <w:rFonts w:eastAsia="DengXian"/>
                <w:lang w:eastAsia="zh-CN" w:bidi="ar"/>
              </w:rPr>
              <w:t>20, 40, 60, 80</w:t>
            </w:r>
          </w:p>
        </w:tc>
        <w:tc>
          <w:tcPr>
            <w:tcW w:w="750" w:type="pct"/>
            <w:tcBorders>
              <w:top w:val="nil"/>
              <w:left w:val="single" w:sz="4" w:space="0" w:color="auto"/>
              <w:bottom w:val="nil"/>
              <w:right w:val="single" w:sz="4" w:space="0" w:color="auto"/>
            </w:tcBorders>
            <w:vAlign w:val="center"/>
          </w:tcPr>
          <w:p w14:paraId="178D9C25" w14:textId="77777777" w:rsidR="00721047" w:rsidRPr="00170508" w:rsidRDefault="00721047" w:rsidP="00721047">
            <w:pPr>
              <w:pStyle w:val="TAC"/>
              <w:rPr>
                <w:rFonts w:eastAsia="DengXian"/>
                <w:lang w:eastAsia="zh-CN"/>
              </w:rPr>
            </w:pPr>
          </w:p>
        </w:tc>
      </w:tr>
      <w:tr w:rsidR="00721047" w:rsidRPr="00170508" w14:paraId="6BBB0BCA"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16E3EE14" w14:textId="77777777" w:rsidR="00721047" w:rsidRPr="00170508" w:rsidRDefault="00721047" w:rsidP="00721047">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413125E5" w14:textId="77777777" w:rsidR="00721047" w:rsidRPr="00170508" w:rsidRDefault="00721047" w:rsidP="0072104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587979D" w14:textId="77777777" w:rsidR="00721047" w:rsidRPr="00170508" w:rsidRDefault="00721047" w:rsidP="00721047">
            <w:pPr>
              <w:pStyle w:val="TAC"/>
              <w:rPr>
                <w:rFonts w:eastAsia="DengXian"/>
                <w:lang w:eastAsia="zh-CN"/>
              </w:rPr>
            </w:pPr>
            <w:r w:rsidRPr="00170508">
              <w:rPr>
                <w:rFonts w:eastAsia="DengXian"/>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0DD01836" w14:textId="77777777" w:rsidR="00721047" w:rsidRPr="00170508" w:rsidRDefault="00721047" w:rsidP="00721047">
            <w:pPr>
              <w:pStyle w:val="TAC"/>
              <w:rPr>
                <w:rFonts w:eastAsia="DengXian"/>
                <w:lang w:eastAsia="zh-CN" w:bidi="ar"/>
              </w:rPr>
            </w:pPr>
            <w:r w:rsidRPr="00170508">
              <w:rPr>
                <w:rFonts w:eastAsia="DengXian"/>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033D8F9C" w14:textId="77777777" w:rsidR="00721047" w:rsidRPr="00170508" w:rsidRDefault="00721047" w:rsidP="00721047">
            <w:pPr>
              <w:pStyle w:val="TAC"/>
              <w:rPr>
                <w:rFonts w:eastAsia="DengXian"/>
                <w:lang w:eastAsia="zh-CN"/>
              </w:rPr>
            </w:pPr>
          </w:p>
        </w:tc>
      </w:tr>
      <w:tr w:rsidR="00721047" w:rsidRPr="00170508" w14:paraId="23180415"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01C04677" w14:textId="77777777" w:rsidR="00721047" w:rsidRPr="00170508" w:rsidRDefault="00721047" w:rsidP="00721047">
            <w:pPr>
              <w:pStyle w:val="TAC"/>
              <w:rPr>
                <w:rFonts w:eastAsia="DengXian"/>
                <w:lang w:eastAsia="zh-CN"/>
              </w:rPr>
            </w:pPr>
            <w:r w:rsidRPr="00170508">
              <w:rPr>
                <w:rFonts w:eastAsia="DengXian"/>
                <w:lang w:eastAsia="zh-CN"/>
              </w:rPr>
              <w:t>CA_n28A-n46C-n78(2A)</w:t>
            </w:r>
          </w:p>
        </w:tc>
        <w:tc>
          <w:tcPr>
            <w:tcW w:w="871" w:type="pct"/>
            <w:tcBorders>
              <w:top w:val="single" w:sz="4" w:space="0" w:color="auto"/>
              <w:left w:val="single" w:sz="4" w:space="0" w:color="auto"/>
              <w:bottom w:val="nil"/>
              <w:right w:val="single" w:sz="4" w:space="0" w:color="auto"/>
            </w:tcBorders>
            <w:vAlign w:val="center"/>
          </w:tcPr>
          <w:p w14:paraId="485BF402" w14:textId="77777777" w:rsidR="00721047" w:rsidRPr="00170508" w:rsidRDefault="00721047" w:rsidP="00721047">
            <w:pPr>
              <w:pStyle w:val="TAC"/>
              <w:rPr>
                <w:rFonts w:eastAsia="MS Mincho"/>
                <w:lang w:eastAsia="zh-CN"/>
              </w:rPr>
            </w:pPr>
            <w:r w:rsidRPr="00170508">
              <w:rPr>
                <w:rFonts w:eastAsia="MS Mincho"/>
                <w:lang w:eastAsia="zh-CN"/>
              </w:rPr>
              <w:t>CA_n28A-n46A</w:t>
            </w:r>
          </w:p>
          <w:p w14:paraId="0AACD416" w14:textId="77777777" w:rsidR="00721047" w:rsidRPr="00170508" w:rsidRDefault="00721047" w:rsidP="00721047">
            <w:pPr>
              <w:pStyle w:val="TAC"/>
              <w:rPr>
                <w:rFonts w:eastAsia="MS Mincho"/>
                <w:lang w:eastAsia="zh-CN"/>
              </w:rPr>
            </w:pPr>
            <w:r w:rsidRPr="00170508">
              <w:rPr>
                <w:rFonts w:eastAsia="MS Mincho"/>
                <w:lang w:eastAsia="zh-CN"/>
              </w:rPr>
              <w:t>CA_n28A-n78A</w:t>
            </w:r>
          </w:p>
          <w:p w14:paraId="235114EE" w14:textId="77777777" w:rsidR="00721047" w:rsidRPr="00170508" w:rsidRDefault="00721047" w:rsidP="00721047">
            <w:pPr>
              <w:pStyle w:val="TAC"/>
              <w:rPr>
                <w:rFonts w:eastAsia="MS Mincho"/>
                <w:lang w:eastAsia="zh-CN"/>
              </w:rPr>
            </w:pPr>
            <w:r w:rsidRPr="00170508">
              <w:rPr>
                <w:rFonts w:eastAsia="MS Mincho"/>
                <w:lang w:eastAsia="zh-CN"/>
              </w:rPr>
              <w:t>CA_n46A-n78A</w:t>
            </w:r>
          </w:p>
          <w:p w14:paraId="789CA621" w14:textId="77777777" w:rsidR="00721047" w:rsidRPr="00170508" w:rsidRDefault="00721047" w:rsidP="00721047">
            <w:pPr>
              <w:pStyle w:val="TAC"/>
              <w:rPr>
                <w:rFonts w:eastAsia="DengXian"/>
                <w:lang w:eastAsia="zh-CN"/>
              </w:rPr>
            </w:pPr>
            <w:r w:rsidRPr="00170508">
              <w:rPr>
                <w:rFonts w:eastAsia="DengXian"/>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14:paraId="2C9E3E9E" w14:textId="77777777" w:rsidR="00721047" w:rsidRPr="00170508" w:rsidRDefault="00721047" w:rsidP="00721047">
            <w:pPr>
              <w:pStyle w:val="TAC"/>
              <w:rPr>
                <w:rFonts w:eastAsia="DengXian"/>
                <w:lang w:eastAsia="zh-CN"/>
              </w:rPr>
            </w:pPr>
            <w:r w:rsidRPr="00170508">
              <w:rPr>
                <w:rFonts w:eastAsia="DengXian"/>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4DD50C56" w14:textId="77777777" w:rsidR="00721047" w:rsidRPr="00170508" w:rsidRDefault="00721047" w:rsidP="00721047">
            <w:pPr>
              <w:pStyle w:val="TAC"/>
              <w:rPr>
                <w:rFonts w:eastAsia="DengXian"/>
                <w:lang w:eastAsia="zh-CN" w:bidi="ar"/>
              </w:rPr>
            </w:pPr>
            <w:r w:rsidRPr="00170508">
              <w:rPr>
                <w:rFonts w:eastAsia="DengXian"/>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01473063" w14:textId="77777777" w:rsidR="00721047" w:rsidRPr="00170508" w:rsidRDefault="00721047" w:rsidP="00721047">
            <w:pPr>
              <w:pStyle w:val="TAC"/>
              <w:rPr>
                <w:rFonts w:eastAsia="DengXian"/>
                <w:lang w:eastAsia="zh-CN"/>
              </w:rPr>
            </w:pPr>
            <w:r w:rsidRPr="00170508">
              <w:rPr>
                <w:rFonts w:eastAsia="DengXian" w:hint="eastAsia"/>
                <w:lang w:eastAsia="zh-CN"/>
              </w:rPr>
              <w:t>0</w:t>
            </w:r>
          </w:p>
        </w:tc>
      </w:tr>
      <w:tr w:rsidR="00721047" w:rsidRPr="00170508" w14:paraId="3B772567" w14:textId="77777777" w:rsidTr="00FD02C8">
        <w:trPr>
          <w:jc w:val="center"/>
        </w:trPr>
        <w:tc>
          <w:tcPr>
            <w:tcW w:w="1002" w:type="pct"/>
            <w:tcBorders>
              <w:top w:val="nil"/>
              <w:left w:val="single" w:sz="4" w:space="0" w:color="auto"/>
              <w:bottom w:val="nil"/>
              <w:right w:val="single" w:sz="4" w:space="0" w:color="auto"/>
            </w:tcBorders>
            <w:vAlign w:val="center"/>
          </w:tcPr>
          <w:p w14:paraId="6B61635B" w14:textId="77777777" w:rsidR="00721047" w:rsidRPr="00170508" w:rsidRDefault="00721047" w:rsidP="00721047">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122D9B93" w14:textId="77777777" w:rsidR="00721047" w:rsidRPr="00170508" w:rsidRDefault="00721047" w:rsidP="0072104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AB61BDC" w14:textId="77777777" w:rsidR="00721047" w:rsidRPr="00170508" w:rsidRDefault="00721047" w:rsidP="00721047">
            <w:pPr>
              <w:pStyle w:val="TAC"/>
              <w:rPr>
                <w:rFonts w:eastAsia="DengXian"/>
                <w:lang w:eastAsia="zh-CN"/>
              </w:rPr>
            </w:pPr>
            <w:r w:rsidRPr="00170508">
              <w:rPr>
                <w:rFonts w:eastAsia="DengXian"/>
                <w:lang w:eastAsia="zh-CN"/>
              </w:rPr>
              <w:t>n46</w:t>
            </w:r>
          </w:p>
        </w:tc>
        <w:tc>
          <w:tcPr>
            <w:tcW w:w="1994" w:type="pct"/>
            <w:tcBorders>
              <w:top w:val="single" w:sz="4" w:space="0" w:color="auto"/>
              <w:left w:val="single" w:sz="4" w:space="0" w:color="auto"/>
              <w:bottom w:val="single" w:sz="4" w:space="0" w:color="auto"/>
              <w:right w:val="single" w:sz="4" w:space="0" w:color="auto"/>
            </w:tcBorders>
            <w:vAlign w:val="center"/>
          </w:tcPr>
          <w:p w14:paraId="3757AF5F" w14:textId="77777777" w:rsidR="00721047" w:rsidRPr="00170508" w:rsidRDefault="00721047" w:rsidP="00721047">
            <w:pPr>
              <w:pStyle w:val="TAC"/>
              <w:rPr>
                <w:rFonts w:eastAsia="DengXian"/>
                <w:lang w:eastAsia="zh-CN" w:bidi="ar"/>
              </w:rPr>
            </w:pPr>
            <w:r w:rsidRPr="00170508">
              <w:rPr>
                <w:rFonts w:eastAsia="DengXian"/>
                <w:lang w:eastAsia="zh-CN" w:bidi="ar"/>
              </w:rPr>
              <w:t>CA_n46C_BCS0</w:t>
            </w:r>
          </w:p>
        </w:tc>
        <w:tc>
          <w:tcPr>
            <w:tcW w:w="750" w:type="pct"/>
            <w:tcBorders>
              <w:top w:val="nil"/>
              <w:left w:val="single" w:sz="4" w:space="0" w:color="auto"/>
              <w:bottom w:val="nil"/>
              <w:right w:val="single" w:sz="4" w:space="0" w:color="auto"/>
            </w:tcBorders>
            <w:vAlign w:val="center"/>
          </w:tcPr>
          <w:p w14:paraId="39EFB172" w14:textId="77777777" w:rsidR="00721047" w:rsidRPr="00170508" w:rsidRDefault="00721047" w:rsidP="00721047">
            <w:pPr>
              <w:pStyle w:val="TAC"/>
              <w:rPr>
                <w:rFonts w:eastAsia="DengXian"/>
                <w:lang w:eastAsia="zh-CN"/>
              </w:rPr>
            </w:pPr>
          </w:p>
        </w:tc>
      </w:tr>
      <w:tr w:rsidR="00721047" w:rsidRPr="00170508" w14:paraId="517E8B3A"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64E2A2BA" w14:textId="77777777" w:rsidR="00721047" w:rsidRPr="00170508" w:rsidRDefault="00721047" w:rsidP="00721047">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6589B041" w14:textId="77777777" w:rsidR="00721047" w:rsidRPr="00170508" w:rsidRDefault="00721047" w:rsidP="0072104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E3BA306" w14:textId="77777777" w:rsidR="00721047" w:rsidRPr="00170508" w:rsidRDefault="00721047" w:rsidP="00721047">
            <w:pPr>
              <w:pStyle w:val="TAC"/>
              <w:rPr>
                <w:rFonts w:eastAsia="DengXian"/>
                <w:lang w:eastAsia="zh-CN"/>
              </w:rPr>
            </w:pPr>
            <w:r w:rsidRPr="00170508">
              <w:rPr>
                <w:rFonts w:eastAsia="DengXian"/>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00EA0F3A" w14:textId="77777777" w:rsidR="00721047" w:rsidRPr="00170508" w:rsidRDefault="00721047" w:rsidP="00721047">
            <w:pPr>
              <w:pStyle w:val="TAC"/>
              <w:rPr>
                <w:rFonts w:eastAsia="DengXian"/>
                <w:lang w:eastAsia="zh-CN" w:bidi="ar"/>
              </w:rPr>
            </w:pPr>
            <w:r w:rsidRPr="00170508">
              <w:rPr>
                <w:rFonts w:eastAsia="DengXian"/>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2E56C2DE" w14:textId="77777777" w:rsidR="00721047" w:rsidRPr="00170508" w:rsidRDefault="00721047" w:rsidP="00721047">
            <w:pPr>
              <w:pStyle w:val="TAC"/>
              <w:rPr>
                <w:rFonts w:eastAsia="DengXian"/>
                <w:lang w:eastAsia="zh-CN"/>
              </w:rPr>
            </w:pPr>
          </w:p>
        </w:tc>
      </w:tr>
      <w:tr w:rsidR="00721047" w:rsidRPr="00170508" w14:paraId="1D279232"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7EB00778" w14:textId="77777777" w:rsidR="00721047" w:rsidRPr="00170508" w:rsidRDefault="00721047" w:rsidP="00721047">
            <w:pPr>
              <w:pStyle w:val="TAC"/>
              <w:rPr>
                <w:rFonts w:eastAsia="DengXian"/>
                <w:lang w:eastAsia="zh-CN"/>
              </w:rPr>
            </w:pPr>
            <w:r w:rsidRPr="00170508">
              <w:rPr>
                <w:rFonts w:eastAsia="DengXian"/>
                <w:lang w:eastAsia="zh-CN"/>
              </w:rPr>
              <w:t>CA_n28A-n46D-n78(2A)</w:t>
            </w:r>
          </w:p>
        </w:tc>
        <w:tc>
          <w:tcPr>
            <w:tcW w:w="871" w:type="pct"/>
            <w:tcBorders>
              <w:top w:val="single" w:sz="4" w:space="0" w:color="auto"/>
              <w:left w:val="single" w:sz="4" w:space="0" w:color="auto"/>
              <w:bottom w:val="nil"/>
              <w:right w:val="single" w:sz="4" w:space="0" w:color="auto"/>
            </w:tcBorders>
            <w:vAlign w:val="center"/>
          </w:tcPr>
          <w:p w14:paraId="421B958F" w14:textId="77777777" w:rsidR="00721047" w:rsidRPr="00170508" w:rsidRDefault="00721047" w:rsidP="00721047">
            <w:pPr>
              <w:pStyle w:val="TAC"/>
              <w:rPr>
                <w:rFonts w:eastAsia="MS Mincho"/>
                <w:lang w:eastAsia="zh-CN"/>
              </w:rPr>
            </w:pPr>
            <w:r w:rsidRPr="00170508">
              <w:rPr>
                <w:rFonts w:eastAsia="MS Mincho"/>
                <w:lang w:eastAsia="zh-CN"/>
              </w:rPr>
              <w:t>CA_n28A-n46A</w:t>
            </w:r>
          </w:p>
          <w:p w14:paraId="3745584E" w14:textId="77777777" w:rsidR="00721047" w:rsidRPr="00170508" w:rsidRDefault="00721047" w:rsidP="00721047">
            <w:pPr>
              <w:pStyle w:val="TAC"/>
              <w:rPr>
                <w:rFonts w:eastAsia="MS Mincho"/>
                <w:lang w:eastAsia="zh-CN"/>
              </w:rPr>
            </w:pPr>
            <w:r w:rsidRPr="00170508">
              <w:rPr>
                <w:rFonts w:eastAsia="MS Mincho"/>
                <w:lang w:eastAsia="zh-CN"/>
              </w:rPr>
              <w:t>CA_n28A-n78A</w:t>
            </w:r>
          </w:p>
          <w:p w14:paraId="7A597B81" w14:textId="77777777" w:rsidR="00721047" w:rsidRPr="00170508" w:rsidRDefault="00721047" w:rsidP="00721047">
            <w:pPr>
              <w:pStyle w:val="TAC"/>
              <w:rPr>
                <w:rFonts w:eastAsia="MS Mincho"/>
                <w:lang w:eastAsia="zh-CN"/>
              </w:rPr>
            </w:pPr>
            <w:r w:rsidRPr="00170508">
              <w:rPr>
                <w:rFonts w:eastAsia="MS Mincho"/>
                <w:lang w:eastAsia="zh-CN"/>
              </w:rPr>
              <w:t>CA_n46A-n78A</w:t>
            </w:r>
          </w:p>
          <w:p w14:paraId="55E3F587" w14:textId="77777777" w:rsidR="00721047" w:rsidRPr="00170508" w:rsidRDefault="00721047" w:rsidP="00721047">
            <w:pPr>
              <w:pStyle w:val="TAC"/>
              <w:rPr>
                <w:rFonts w:eastAsia="DengXian"/>
                <w:lang w:eastAsia="zh-CN"/>
              </w:rPr>
            </w:pPr>
            <w:r w:rsidRPr="00170508">
              <w:rPr>
                <w:rFonts w:eastAsia="DengXian"/>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14:paraId="254F2B04" w14:textId="77777777" w:rsidR="00721047" w:rsidRPr="00170508" w:rsidRDefault="00721047" w:rsidP="00721047">
            <w:pPr>
              <w:pStyle w:val="TAC"/>
              <w:rPr>
                <w:rFonts w:eastAsia="DengXian"/>
                <w:lang w:eastAsia="zh-CN"/>
              </w:rPr>
            </w:pPr>
            <w:r w:rsidRPr="00170508">
              <w:rPr>
                <w:rFonts w:eastAsia="DengXian"/>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6931EC4D" w14:textId="77777777" w:rsidR="00721047" w:rsidRPr="00170508" w:rsidRDefault="00721047" w:rsidP="00721047">
            <w:pPr>
              <w:pStyle w:val="TAC"/>
              <w:rPr>
                <w:rFonts w:eastAsia="DengXian"/>
                <w:lang w:eastAsia="zh-CN" w:bidi="ar"/>
              </w:rPr>
            </w:pPr>
            <w:r w:rsidRPr="00170508">
              <w:rPr>
                <w:rFonts w:eastAsia="DengXian"/>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3B433A7D" w14:textId="77777777" w:rsidR="00721047" w:rsidRPr="00170508" w:rsidRDefault="00721047" w:rsidP="00721047">
            <w:pPr>
              <w:pStyle w:val="TAC"/>
              <w:rPr>
                <w:rFonts w:eastAsia="DengXian"/>
                <w:lang w:eastAsia="zh-CN"/>
              </w:rPr>
            </w:pPr>
            <w:r w:rsidRPr="00170508">
              <w:rPr>
                <w:rFonts w:eastAsia="DengXian" w:hint="eastAsia"/>
                <w:lang w:eastAsia="zh-CN"/>
              </w:rPr>
              <w:t>0</w:t>
            </w:r>
          </w:p>
        </w:tc>
      </w:tr>
      <w:tr w:rsidR="00721047" w:rsidRPr="00170508" w14:paraId="7555DBFB" w14:textId="77777777" w:rsidTr="00FD02C8">
        <w:trPr>
          <w:jc w:val="center"/>
        </w:trPr>
        <w:tc>
          <w:tcPr>
            <w:tcW w:w="1002" w:type="pct"/>
            <w:tcBorders>
              <w:top w:val="nil"/>
              <w:left w:val="single" w:sz="4" w:space="0" w:color="auto"/>
              <w:bottom w:val="nil"/>
              <w:right w:val="single" w:sz="4" w:space="0" w:color="auto"/>
            </w:tcBorders>
            <w:vAlign w:val="center"/>
          </w:tcPr>
          <w:p w14:paraId="12205844" w14:textId="77777777" w:rsidR="00721047" w:rsidRPr="00170508" w:rsidRDefault="00721047" w:rsidP="00721047">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7DE6E2D8" w14:textId="77777777" w:rsidR="00721047" w:rsidRPr="00170508" w:rsidRDefault="00721047" w:rsidP="0072104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D9976E0" w14:textId="77777777" w:rsidR="00721047" w:rsidRPr="00170508" w:rsidRDefault="00721047" w:rsidP="00721047">
            <w:pPr>
              <w:pStyle w:val="TAC"/>
              <w:rPr>
                <w:rFonts w:eastAsia="DengXian"/>
                <w:lang w:eastAsia="zh-CN"/>
              </w:rPr>
            </w:pPr>
            <w:r w:rsidRPr="00170508">
              <w:rPr>
                <w:rFonts w:eastAsia="DengXian"/>
                <w:lang w:eastAsia="zh-CN"/>
              </w:rPr>
              <w:t>n46</w:t>
            </w:r>
          </w:p>
        </w:tc>
        <w:tc>
          <w:tcPr>
            <w:tcW w:w="1994" w:type="pct"/>
            <w:tcBorders>
              <w:top w:val="single" w:sz="4" w:space="0" w:color="auto"/>
              <w:left w:val="single" w:sz="4" w:space="0" w:color="auto"/>
              <w:bottom w:val="single" w:sz="4" w:space="0" w:color="auto"/>
              <w:right w:val="single" w:sz="4" w:space="0" w:color="auto"/>
            </w:tcBorders>
            <w:vAlign w:val="center"/>
          </w:tcPr>
          <w:p w14:paraId="23723356" w14:textId="77777777" w:rsidR="00721047" w:rsidRPr="00170508" w:rsidRDefault="00721047" w:rsidP="00721047">
            <w:pPr>
              <w:pStyle w:val="TAC"/>
              <w:rPr>
                <w:rFonts w:eastAsia="DengXian"/>
                <w:lang w:eastAsia="zh-CN" w:bidi="ar"/>
              </w:rPr>
            </w:pPr>
            <w:r w:rsidRPr="00170508">
              <w:rPr>
                <w:rFonts w:eastAsia="DengXian"/>
                <w:lang w:eastAsia="zh-CN" w:bidi="ar"/>
              </w:rPr>
              <w:t>CA_n46D_BCS0</w:t>
            </w:r>
          </w:p>
        </w:tc>
        <w:tc>
          <w:tcPr>
            <w:tcW w:w="750" w:type="pct"/>
            <w:tcBorders>
              <w:top w:val="nil"/>
              <w:left w:val="single" w:sz="4" w:space="0" w:color="auto"/>
              <w:bottom w:val="nil"/>
              <w:right w:val="single" w:sz="4" w:space="0" w:color="auto"/>
            </w:tcBorders>
            <w:vAlign w:val="center"/>
          </w:tcPr>
          <w:p w14:paraId="6F283A6A" w14:textId="77777777" w:rsidR="00721047" w:rsidRPr="00170508" w:rsidRDefault="00721047" w:rsidP="00721047">
            <w:pPr>
              <w:pStyle w:val="TAC"/>
              <w:rPr>
                <w:rFonts w:eastAsia="DengXian"/>
                <w:lang w:eastAsia="zh-CN"/>
              </w:rPr>
            </w:pPr>
          </w:p>
        </w:tc>
      </w:tr>
      <w:tr w:rsidR="00721047" w:rsidRPr="00170508" w14:paraId="4C2D8587"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79E5268A" w14:textId="77777777" w:rsidR="00721047" w:rsidRPr="00170508" w:rsidRDefault="00721047" w:rsidP="00721047">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67046DCC" w14:textId="77777777" w:rsidR="00721047" w:rsidRPr="00170508" w:rsidRDefault="00721047" w:rsidP="0072104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FF51A14" w14:textId="77777777" w:rsidR="00721047" w:rsidRPr="00170508" w:rsidRDefault="00721047" w:rsidP="00721047">
            <w:pPr>
              <w:pStyle w:val="TAC"/>
              <w:rPr>
                <w:rFonts w:eastAsia="DengXian"/>
                <w:lang w:eastAsia="zh-CN"/>
              </w:rPr>
            </w:pPr>
            <w:r w:rsidRPr="00170508">
              <w:rPr>
                <w:rFonts w:eastAsia="DengXian"/>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68F64B7A" w14:textId="77777777" w:rsidR="00721047" w:rsidRPr="00170508" w:rsidRDefault="00721047" w:rsidP="00721047">
            <w:pPr>
              <w:pStyle w:val="TAC"/>
              <w:rPr>
                <w:rFonts w:eastAsia="DengXian"/>
                <w:lang w:eastAsia="zh-CN" w:bidi="ar"/>
              </w:rPr>
            </w:pPr>
            <w:r w:rsidRPr="00170508">
              <w:rPr>
                <w:rFonts w:eastAsia="DengXian"/>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4BBA7BD5" w14:textId="77777777" w:rsidR="00721047" w:rsidRPr="00170508" w:rsidRDefault="00721047" w:rsidP="00721047">
            <w:pPr>
              <w:pStyle w:val="TAC"/>
              <w:rPr>
                <w:rFonts w:eastAsia="DengXian"/>
                <w:lang w:eastAsia="zh-CN"/>
              </w:rPr>
            </w:pPr>
          </w:p>
        </w:tc>
      </w:tr>
      <w:tr w:rsidR="00721047" w:rsidRPr="00170508" w14:paraId="6FAFE71B" w14:textId="77777777" w:rsidTr="00FD02C8">
        <w:trPr>
          <w:jc w:val="center"/>
        </w:trPr>
        <w:tc>
          <w:tcPr>
            <w:tcW w:w="1002" w:type="pct"/>
            <w:tcBorders>
              <w:top w:val="single" w:sz="4" w:space="0" w:color="auto"/>
              <w:left w:val="single" w:sz="4" w:space="0" w:color="auto"/>
              <w:bottom w:val="nil"/>
              <w:right w:val="single" w:sz="4" w:space="0" w:color="auto"/>
            </w:tcBorders>
          </w:tcPr>
          <w:p w14:paraId="09685C25" w14:textId="77777777" w:rsidR="00721047" w:rsidRPr="00170508" w:rsidRDefault="00721047" w:rsidP="00721047">
            <w:pPr>
              <w:pStyle w:val="TAC"/>
              <w:rPr>
                <w:rFonts w:eastAsia="DengXian"/>
                <w:lang w:eastAsia="zh-CN"/>
              </w:rPr>
            </w:pPr>
            <w:r w:rsidRPr="00A075A9">
              <w:rPr>
                <w:rFonts w:eastAsia="DengXian"/>
                <w:lang w:eastAsia="zh-CN"/>
              </w:rPr>
              <w:t>CA_n28A-n71A-n77A</w:t>
            </w:r>
          </w:p>
        </w:tc>
        <w:tc>
          <w:tcPr>
            <w:tcW w:w="871" w:type="pct"/>
            <w:tcBorders>
              <w:top w:val="single" w:sz="4" w:space="0" w:color="auto"/>
              <w:left w:val="single" w:sz="4" w:space="0" w:color="auto"/>
              <w:bottom w:val="nil"/>
              <w:right w:val="single" w:sz="4" w:space="0" w:color="auto"/>
            </w:tcBorders>
            <w:vAlign w:val="center"/>
          </w:tcPr>
          <w:p w14:paraId="03A3B197" w14:textId="77777777" w:rsidR="00721047" w:rsidRPr="00A075A9" w:rsidRDefault="00721047" w:rsidP="00721047">
            <w:pPr>
              <w:pStyle w:val="TAC"/>
              <w:rPr>
                <w:rFonts w:ascii="Times New Roman" w:eastAsia="MS Mincho" w:hAnsi="Times New Roman"/>
                <w:sz w:val="20"/>
                <w:vertAlign w:val="superscript"/>
                <w:lang w:eastAsia="zh-CN"/>
              </w:rPr>
            </w:pPr>
            <w:r w:rsidRPr="00A075A9">
              <w:rPr>
                <w:rFonts w:eastAsia="MS Mincho"/>
                <w:lang w:eastAsia="zh-CN"/>
              </w:rPr>
              <w:t>CA_n28A-n77A</w:t>
            </w:r>
            <w:r>
              <w:rPr>
                <w:rFonts w:eastAsia="MS Mincho"/>
                <w:vertAlign w:val="superscript"/>
                <w:lang w:eastAsia="zh-CN"/>
              </w:rPr>
              <w:t>7</w:t>
            </w:r>
          </w:p>
          <w:p w14:paraId="39E09F89" w14:textId="77777777" w:rsidR="00721047" w:rsidRPr="00A075A9" w:rsidRDefault="00721047" w:rsidP="00721047">
            <w:pPr>
              <w:pStyle w:val="TAC"/>
              <w:rPr>
                <w:rFonts w:eastAsia="MS Mincho"/>
                <w:vertAlign w:val="superscript"/>
                <w:lang w:eastAsia="zh-CN"/>
              </w:rPr>
            </w:pPr>
            <w:r w:rsidRPr="00A075A9">
              <w:rPr>
                <w:rFonts w:eastAsia="MS Mincho"/>
                <w:lang w:eastAsia="zh-CN"/>
              </w:rPr>
              <w:t>CA_n71A-n77A</w:t>
            </w:r>
            <w:r>
              <w:rPr>
                <w:rFonts w:eastAsia="MS Mincho"/>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tcPr>
          <w:p w14:paraId="79550EA7" w14:textId="77777777" w:rsidR="00721047" w:rsidRPr="00170508" w:rsidRDefault="00721047" w:rsidP="00721047">
            <w:pPr>
              <w:pStyle w:val="TAC"/>
              <w:rPr>
                <w:rFonts w:eastAsia="DengXian"/>
                <w:lang w:eastAsia="zh-CN"/>
              </w:rPr>
            </w:pPr>
            <w:r w:rsidRPr="00A075A9">
              <w:rPr>
                <w:rFonts w:eastAsia="DengXian"/>
                <w:lang w:eastAsia="zh-CN"/>
              </w:rPr>
              <w:t>n28</w:t>
            </w:r>
          </w:p>
        </w:tc>
        <w:tc>
          <w:tcPr>
            <w:tcW w:w="1994" w:type="pct"/>
            <w:tcBorders>
              <w:top w:val="single" w:sz="4" w:space="0" w:color="auto"/>
              <w:left w:val="single" w:sz="4" w:space="0" w:color="auto"/>
              <w:bottom w:val="single" w:sz="4" w:space="0" w:color="auto"/>
              <w:right w:val="single" w:sz="4" w:space="0" w:color="auto"/>
            </w:tcBorders>
          </w:tcPr>
          <w:p w14:paraId="4F200C3C" w14:textId="77777777" w:rsidR="00721047" w:rsidRPr="00170508" w:rsidRDefault="00721047" w:rsidP="00721047">
            <w:pPr>
              <w:pStyle w:val="TAC"/>
              <w:rPr>
                <w:rFonts w:eastAsia="DengXian"/>
                <w:lang w:eastAsia="zh-CN" w:bidi="ar"/>
              </w:rPr>
            </w:pPr>
            <w:r w:rsidRPr="00A075A9">
              <w:rPr>
                <w:rFonts w:eastAsia="DengXian"/>
                <w:lang w:eastAsia="zh-CN" w:bidi="ar"/>
              </w:rPr>
              <w:t>n28 channel bandwidths in Table 5.3.5-1</w:t>
            </w:r>
          </w:p>
        </w:tc>
        <w:tc>
          <w:tcPr>
            <w:tcW w:w="750" w:type="pct"/>
            <w:tcBorders>
              <w:top w:val="single" w:sz="4" w:space="0" w:color="auto"/>
              <w:left w:val="single" w:sz="4" w:space="0" w:color="auto"/>
              <w:bottom w:val="nil"/>
              <w:right w:val="single" w:sz="4" w:space="0" w:color="auto"/>
            </w:tcBorders>
            <w:vAlign w:val="center"/>
          </w:tcPr>
          <w:p w14:paraId="1B824579" w14:textId="77777777" w:rsidR="00721047" w:rsidRPr="00170508" w:rsidRDefault="00721047" w:rsidP="00721047">
            <w:pPr>
              <w:pStyle w:val="TAC"/>
              <w:rPr>
                <w:rFonts w:eastAsia="DengXian"/>
                <w:lang w:eastAsia="zh-CN"/>
              </w:rPr>
            </w:pPr>
            <w:r w:rsidRPr="00170508">
              <w:rPr>
                <w:rFonts w:cs="Arial" w:hint="eastAsia"/>
                <w:kern w:val="2"/>
                <w:szCs w:val="22"/>
                <w:lang w:eastAsia="zh-CN"/>
              </w:rPr>
              <w:t>4</w:t>
            </w:r>
            <w:r w:rsidRPr="00170508">
              <w:rPr>
                <w:rFonts w:cs="Arial"/>
                <w:kern w:val="2"/>
                <w:szCs w:val="22"/>
                <w:lang w:eastAsia="zh-CN"/>
              </w:rPr>
              <w:t xml:space="preserve"> and 5</w:t>
            </w:r>
          </w:p>
        </w:tc>
      </w:tr>
      <w:tr w:rsidR="00721047" w:rsidRPr="00170508" w14:paraId="054151D9" w14:textId="77777777" w:rsidTr="00FD02C8">
        <w:trPr>
          <w:jc w:val="center"/>
        </w:trPr>
        <w:tc>
          <w:tcPr>
            <w:tcW w:w="1002" w:type="pct"/>
            <w:tcBorders>
              <w:top w:val="nil"/>
              <w:left w:val="single" w:sz="4" w:space="0" w:color="auto"/>
              <w:bottom w:val="nil"/>
              <w:right w:val="single" w:sz="4" w:space="0" w:color="auto"/>
            </w:tcBorders>
          </w:tcPr>
          <w:p w14:paraId="4A41E0D5" w14:textId="77777777" w:rsidR="00721047" w:rsidRPr="00170508" w:rsidRDefault="00721047" w:rsidP="00721047">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5C5B261E" w14:textId="77777777" w:rsidR="00721047" w:rsidRPr="00A075A9" w:rsidRDefault="00721047" w:rsidP="00721047">
            <w:pPr>
              <w:pStyle w:val="TAC"/>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tcPr>
          <w:p w14:paraId="2FD22577" w14:textId="77777777" w:rsidR="00721047" w:rsidRPr="00170508" w:rsidRDefault="00721047" w:rsidP="00721047">
            <w:pPr>
              <w:pStyle w:val="TAC"/>
              <w:rPr>
                <w:rFonts w:eastAsia="DengXian"/>
                <w:lang w:eastAsia="zh-CN"/>
              </w:rPr>
            </w:pPr>
            <w:r w:rsidRPr="00A075A9">
              <w:rPr>
                <w:rFonts w:eastAsia="DengXian"/>
                <w:lang w:eastAsia="zh-CN"/>
              </w:rPr>
              <w:t>n71</w:t>
            </w:r>
          </w:p>
        </w:tc>
        <w:tc>
          <w:tcPr>
            <w:tcW w:w="1994" w:type="pct"/>
            <w:tcBorders>
              <w:top w:val="single" w:sz="4" w:space="0" w:color="auto"/>
              <w:left w:val="single" w:sz="4" w:space="0" w:color="auto"/>
              <w:bottom w:val="single" w:sz="4" w:space="0" w:color="auto"/>
              <w:right w:val="single" w:sz="4" w:space="0" w:color="auto"/>
            </w:tcBorders>
          </w:tcPr>
          <w:p w14:paraId="2BF41488" w14:textId="77777777" w:rsidR="00721047" w:rsidRPr="00170508" w:rsidRDefault="00721047" w:rsidP="00721047">
            <w:pPr>
              <w:pStyle w:val="TAC"/>
              <w:rPr>
                <w:rFonts w:eastAsia="DengXian"/>
                <w:lang w:eastAsia="zh-CN" w:bidi="ar"/>
              </w:rPr>
            </w:pPr>
            <w:r w:rsidRPr="00A075A9">
              <w:rPr>
                <w:rFonts w:eastAsia="DengXian"/>
                <w:lang w:eastAsia="zh-CN" w:bidi="ar"/>
              </w:rPr>
              <w:t>n71 channel bandwidths in Table 5.3.5-1</w:t>
            </w:r>
          </w:p>
        </w:tc>
        <w:tc>
          <w:tcPr>
            <w:tcW w:w="750" w:type="pct"/>
            <w:tcBorders>
              <w:top w:val="nil"/>
              <w:left w:val="single" w:sz="4" w:space="0" w:color="auto"/>
              <w:bottom w:val="nil"/>
              <w:right w:val="single" w:sz="4" w:space="0" w:color="auto"/>
            </w:tcBorders>
            <w:vAlign w:val="center"/>
          </w:tcPr>
          <w:p w14:paraId="4DC47820" w14:textId="77777777" w:rsidR="00721047" w:rsidRPr="00170508" w:rsidRDefault="00721047" w:rsidP="00721047">
            <w:pPr>
              <w:pStyle w:val="TAC"/>
              <w:rPr>
                <w:rFonts w:eastAsia="DengXian"/>
                <w:lang w:eastAsia="zh-CN"/>
              </w:rPr>
            </w:pPr>
          </w:p>
        </w:tc>
      </w:tr>
      <w:tr w:rsidR="00721047" w:rsidRPr="00170508" w14:paraId="3A01E2E1" w14:textId="77777777" w:rsidTr="00FD02C8">
        <w:trPr>
          <w:jc w:val="center"/>
        </w:trPr>
        <w:tc>
          <w:tcPr>
            <w:tcW w:w="1002" w:type="pct"/>
            <w:tcBorders>
              <w:top w:val="nil"/>
              <w:left w:val="single" w:sz="4" w:space="0" w:color="auto"/>
              <w:bottom w:val="single" w:sz="4" w:space="0" w:color="auto"/>
              <w:right w:val="single" w:sz="4" w:space="0" w:color="auto"/>
            </w:tcBorders>
          </w:tcPr>
          <w:p w14:paraId="35EDACBA" w14:textId="77777777" w:rsidR="00721047" w:rsidRPr="00170508" w:rsidRDefault="00721047" w:rsidP="00721047">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7A082C91" w14:textId="77777777" w:rsidR="00721047" w:rsidRPr="00A075A9" w:rsidRDefault="00721047" w:rsidP="00721047">
            <w:pPr>
              <w:pStyle w:val="TAC"/>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tcPr>
          <w:p w14:paraId="26A29E14" w14:textId="77777777" w:rsidR="00721047" w:rsidRPr="00170508" w:rsidRDefault="00721047" w:rsidP="00721047">
            <w:pPr>
              <w:pStyle w:val="TAC"/>
              <w:rPr>
                <w:rFonts w:eastAsia="DengXian"/>
                <w:lang w:eastAsia="zh-CN"/>
              </w:rPr>
            </w:pPr>
            <w:r w:rsidRPr="00A075A9">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tcPr>
          <w:p w14:paraId="47973238" w14:textId="77777777" w:rsidR="00721047" w:rsidRPr="00170508" w:rsidRDefault="00721047" w:rsidP="00721047">
            <w:pPr>
              <w:pStyle w:val="TAC"/>
              <w:rPr>
                <w:rFonts w:eastAsia="DengXian"/>
                <w:lang w:eastAsia="zh-CN" w:bidi="ar"/>
              </w:rPr>
            </w:pPr>
            <w:r w:rsidRPr="00A075A9">
              <w:rPr>
                <w:rFonts w:eastAsia="DengXian"/>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0E6E56BA" w14:textId="77777777" w:rsidR="00721047" w:rsidRPr="00170508" w:rsidRDefault="00721047" w:rsidP="00721047">
            <w:pPr>
              <w:pStyle w:val="TAC"/>
              <w:rPr>
                <w:rFonts w:eastAsia="DengXian"/>
                <w:lang w:eastAsia="zh-CN"/>
              </w:rPr>
            </w:pPr>
          </w:p>
        </w:tc>
      </w:tr>
      <w:tr w:rsidR="00721047" w:rsidRPr="00170508" w14:paraId="7018F2A8" w14:textId="77777777" w:rsidTr="00FD02C8">
        <w:trPr>
          <w:jc w:val="center"/>
        </w:trPr>
        <w:tc>
          <w:tcPr>
            <w:tcW w:w="1002" w:type="pct"/>
            <w:tcBorders>
              <w:top w:val="single" w:sz="4" w:space="0" w:color="auto"/>
              <w:left w:val="single" w:sz="4" w:space="0" w:color="auto"/>
              <w:bottom w:val="nil"/>
              <w:right w:val="single" w:sz="4" w:space="0" w:color="auto"/>
            </w:tcBorders>
          </w:tcPr>
          <w:p w14:paraId="7569AC40" w14:textId="77777777" w:rsidR="00721047" w:rsidRPr="00170508" w:rsidRDefault="00721047" w:rsidP="00721047">
            <w:pPr>
              <w:pStyle w:val="TAC"/>
              <w:rPr>
                <w:rFonts w:eastAsia="DengXian"/>
                <w:lang w:eastAsia="zh-CN"/>
              </w:rPr>
            </w:pPr>
            <w:r w:rsidRPr="00A075A9">
              <w:rPr>
                <w:rFonts w:eastAsia="DengXian"/>
                <w:lang w:eastAsia="zh-CN"/>
              </w:rPr>
              <w:t>CA_n28A-n71A-n77(2A)</w:t>
            </w:r>
          </w:p>
        </w:tc>
        <w:tc>
          <w:tcPr>
            <w:tcW w:w="871" w:type="pct"/>
            <w:tcBorders>
              <w:top w:val="single" w:sz="4" w:space="0" w:color="auto"/>
              <w:left w:val="single" w:sz="4" w:space="0" w:color="auto"/>
              <w:bottom w:val="nil"/>
              <w:right w:val="single" w:sz="4" w:space="0" w:color="auto"/>
            </w:tcBorders>
            <w:vAlign w:val="center"/>
          </w:tcPr>
          <w:p w14:paraId="7201FD45" w14:textId="77777777" w:rsidR="00721047" w:rsidRPr="00A075A9" w:rsidRDefault="00721047" w:rsidP="00721047">
            <w:pPr>
              <w:pStyle w:val="TAC"/>
              <w:rPr>
                <w:rFonts w:ascii="Times New Roman" w:eastAsia="MS Mincho" w:hAnsi="Times New Roman"/>
                <w:sz w:val="20"/>
                <w:lang w:eastAsia="zh-CN"/>
              </w:rPr>
            </w:pPr>
            <w:r w:rsidRPr="00A075A9">
              <w:rPr>
                <w:rFonts w:eastAsia="MS Mincho"/>
                <w:lang w:eastAsia="zh-CN"/>
              </w:rPr>
              <w:t>CA_n28A-n77A</w:t>
            </w:r>
          </w:p>
          <w:p w14:paraId="515E412B" w14:textId="77777777" w:rsidR="00721047" w:rsidRPr="00A075A9" w:rsidRDefault="00721047" w:rsidP="00721047">
            <w:pPr>
              <w:pStyle w:val="TAC"/>
              <w:rPr>
                <w:rFonts w:eastAsia="MS Mincho"/>
                <w:lang w:eastAsia="zh-CN"/>
              </w:rPr>
            </w:pPr>
            <w:r w:rsidRPr="00A075A9">
              <w:rPr>
                <w:rFonts w:eastAsia="MS Mincho"/>
                <w:lang w:eastAsia="zh-CN"/>
              </w:rPr>
              <w:t>CA_n71A-n77A</w:t>
            </w:r>
          </w:p>
        </w:tc>
        <w:tc>
          <w:tcPr>
            <w:tcW w:w="383" w:type="pct"/>
            <w:tcBorders>
              <w:top w:val="single" w:sz="4" w:space="0" w:color="auto"/>
              <w:left w:val="single" w:sz="4" w:space="0" w:color="auto"/>
              <w:bottom w:val="single" w:sz="4" w:space="0" w:color="auto"/>
              <w:right w:val="single" w:sz="4" w:space="0" w:color="auto"/>
            </w:tcBorders>
          </w:tcPr>
          <w:p w14:paraId="27F6E743" w14:textId="77777777" w:rsidR="00721047" w:rsidRPr="00170508" w:rsidRDefault="00721047" w:rsidP="00721047">
            <w:pPr>
              <w:pStyle w:val="TAC"/>
              <w:rPr>
                <w:rFonts w:eastAsia="DengXian"/>
                <w:lang w:eastAsia="zh-CN"/>
              </w:rPr>
            </w:pPr>
            <w:r w:rsidRPr="00A075A9">
              <w:rPr>
                <w:rFonts w:eastAsia="DengXian"/>
                <w:lang w:eastAsia="zh-CN"/>
              </w:rPr>
              <w:t>n28</w:t>
            </w:r>
          </w:p>
        </w:tc>
        <w:tc>
          <w:tcPr>
            <w:tcW w:w="1994" w:type="pct"/>
            <w:tcBorders>
              <w:top w:val="single" w:sz="4" w:space="0" w:color="auto"/>
              <w:left w:val="single" w:sz="4" w:space="0" w:color="auto"/>
              <w:bottom w:val="single" w:sz="4" w:space="0" w:color="auto"/>
              <w:right w:val="single" w:sz="4" w:space="0" w:color="auto"/>
            </w:tcBorders>
          </w:tcPr>
          <w:p w14:paraId="4612CA9C" w14:textId="77777777" w:rsidR="00721047" w:rsidRPr="00170508" w:rsidRDefault="00721047" w:rsidP="00721047">
            <w:pPr>
              <w:pStyle w:val="TAC"/>
              <w:rPr>
                <w:rFonts w:eastAsia="DengXian"/>
                <w:lang w:eastAsia="zh-CN" w:bidi="ar"/>
              </w:rPr>
            </w:pPr>
            <w:r w:rsidRPr="00A075A9">
              <w:rPr>
                <w:rFonts w:eastAsia="DengXian"/>
                <w:lang w:eastAsia="zh-CN" w:bidi="ar"/>
              </w:rPr>
              <w:t>n28 channel bandwidths in Table 5.3.5-1</w:t>
            </w:r>
          </w:p>
        </w:tc>
        <w:tc>
          <w:tcPr>
            <w:tcW w:w="750" w:type="pct"/>
            <w:tcBorders>
              <w:top w:val="single" w:sz="4" w:space="0" w:color="auto"/>
              <w:left w:val="single" w:sz="4" w:space="0" w:color="auto"/>
              <w:bottom w:val="nil"/>
              <w:right w:val="single" w:sz="4" w:space="0" w:color="auto"/>
            </w:tcBorders>
            <w:vAlign w:val="center"/>
          </w:tcPr>
          <w:p w14:paraId="59F39145" w14:textId="77777777" w:rsidR="00721047" w:rsidRPr="00170508" w:rsidRDefault="00721047" w:rsidP="00721047">
            <w:pPr>
              <w:pStyle w:val="TAC"/>
              <w:rPr>
                <w:rFonts w:eastAsia="DengXian"/>
                <w:lang w:eastAsia="zh-CN"/>
              </w:rPr>
            </w:pPr>
            <w:r w:rsidRPr="00170508">
              <w:rPr>
                <w:rFonts w:cs="Arial" w:hint="eastAsia"/>
                <w:kern w:val="2"/>
                <w:szCs w:val="22"/>
                <w:lang w:eastAsia="zh-CN"/>
              </w:rPr>
              <w:t>4</w:t>
            </w:r>
            <w:r w:rsidRPr="00170508">
              <w:rPr>
                <w:rFonts w:cs="Arial"/>
                <w:kern w:val="2"/>
                <w:szCs w:val="22"/>
                <w:lang w:eastAsia="zh-CN"/>
              </w:rPr>
              <w:t xml:space="preserve"> and 5</w:t>
            </w:r>
          </w:p>
        </w:tc>
      </w:tr>
      <w:tr w:rsidR="00721047" w:rsidRPr="00170508" w14:paraId="3029F60F" w14:textId="77777777" w:rsidTr="00FD02C8">
        <w:trPr>
          <w:jc w:val="center"/>
        </w:trPr>
        <w:tc>
          <w:tcPr>
            <w:tcW w:w="1002" w:type="pct"/>
            <w:tcBorders>
              <w:top w:val="nil"/>
              <w:left w:val="single" w:sz="4" w:space="0" w:color="auto"/>
              <w:bottom w:val="nil"/>
              <w:right w:val="single" w:sz="4" w:space="0" w:color="auto"/>
            </w:tcBorders>
          </w:tcPr>
          <w:p w14:paraId="08221B22" w14:textId="77777777" w:rsidR="00721047" w:rsidRPr="00170508" w:rsidRDefault="00721047" w:rsidP="00721047">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1F77A3D2" w14:textId="77777777" w:rsidR="00721047" w:rsidRPr="00A075A9" w:rsidRDefault="00721047" w:rsidP="00721047">
            <w:pPr>
              <w:pStyle w:val="TAC"/>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tcPr>
          <w:p w14:paraId="4BD4792B" w14:textId="77777777" w:rsidR="00721047" w:rsidRPr="00170508" w:rsidRDefault="00721047" w:rsidP="00721047">
            <w:pPr>
              <w:pStyle w:val="TAC"/>
              <w:rPr>
                <w:rFonts w:eastAsia="DengXian"/>
                <w:lang w:eastAsia="zh-CN"/>
              </w:rPr>
            </w:pPr>
            <w:r w:rsidRPr="00A075A9">
              <w:rPr>
                <w:rFonts w:eastAsia="DengXian"/>
                <w:lang w:eastAsia="zh-CN"/>
              </w:rPr>
              <w:t>n71</w:t>
            </w:r>
          </w:p>
        </w:tc>
        <w:tc>
          <w:tcPr>
            <w:tcW w:w="1994" w:type="pct"/>
            <w:tcBorders>
              <w:top w:val="single" w:sz="4" w:space="0" w:color="auto"/>
              <w:left w:val="single" w:sz="4" w:space="0" w:color="auto"/>
              <w:bottom w:val="single" w:sz="4" w:space="0" w:color="auto"/>
              <w:right w:val="single" w:sz="4" w:space="0" w:color="auto"/>
            </w:tcBorders>
          </w:tcPr>
          <w:p w14:paraId="31394435" w14:textId="77777777" w:rsidR="00721047" w:rsidRPr="00170508" w:rsidRDefault="00721047" w:rsidP="00721047">
            <w:pPr>
              <w:pStyle w:val="TAC"/>
              <w:rPr>
                <w:rFonts w:eastAsia="DengXian"/>
                <w:lang w:eastAsia="zh-CN" w:bidi="ar"/>
              </w:rPr>
            </w:pPr>
            <w:r w:rsidRPr="00A075A9">
              <w:rPr>
                <w:rFonts w:eastAsia="DengXian"/>
                <w:lang w:eastAsia="zh-CN" w:bidi="ar"/>
              </w:rPr>
              <w:t>n71 channel bandwidths in Table 5.3.5-1</w:t>
            </w:r>
          </w:p>
        </w:tc>
        <w:tc>
          <w:tcPr>
            <w:tcW w:w="750" w:type="pct"/>
            <w:tcBorders>
              <w:top w:val="nil"/>
              <w:left w:val="single" w:sz="4" w:space="0" w:color="auto"/>
              <w:bottom w:val="nil"/>
              <w:right w:val="single" w:sz="4" w:space="0" w:color="auto"/>
            </w:tcBorders>
            <w:vAlign w:val="center"/>
          </w:tcPr>
          <w:p w14:paraId="7CFA7A12" w14:textId="77777777" w:rsidR="00721047" w:rsidRPr="00170508" w:rsidRDefault="00721047" w:rsidP="00721047">
            <w:pPr>
              <w:pStyle w:val="TAC"/>
              <w:rPr>
                <w:rFonts w:eastAsia="DengXian"/>
                <w:lang w:eastAsia="zh-CN"/>
              </w:rPr>
            </w:pPr>
          </w:p>
        </w:tc>
      </w:tr>
      <w:tr w:rsidR="00721047" w:rsidRPr="00170508" w14:paraId="5D476D53" w14:textId="77777777" w:rsidTr="00FD02C8">
        <w:trPr>
          <w:jc w:val="center"/>
        </w:trPr>
        <w:tc>
          <w:tcPr>
            <w:tcW w:w="1002" w:type="pct"/>
            <w:tcBorders>
              <w:top w:val="nil"/>
              <w:left w:val="single" w:sz="4" w:space="0" w:color="auto"/>
              <w:bottom w:val="single" w:sz="4" w:space="0" w:color="auto"/>
              <w:right w:val="single" w:sz="4" w:space="0" w:color="auto"/>
            </w:tcBorders>
          </w:tcPr>
          <w:p w14:paraId="54D1581E" w14:textId="77777777" w:rsidR="00721047" w:rsidRPr="00170508" w:rsidRDefault="00721047" w:rsidP="00721047">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7E2E595A" w14:textId="77777777" w:rsidR="00721047" w:rsidRPr="00170508" w:rsidRDefault="00721047" w:rsidP="0072104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tcPr>
          <w:p w14:paraId="5326C575" w14:textId="77777777" w:rsidR="00721047" w:rsidRPr="00170508" w:rsidRDefault="00721047" w:rsidP="00721047">
            <w:pPr>
              <w:pStyle w:val="TAC"/>
              <w:rPr>
                <w:rFonts w:eastAsia="DengXian"/>
                <w:lang w:eastAsia="zh-CN"/>
              </w:rPr>
            </w:pPr>
            <w:r w:rsidRPr="00A075A9">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tcPr>
          <w:p w14:paraId="11720BC6" w14:textId="77777777" w:rsidR="00721047" w:rsidRPr="00170508" w:rsidRDefault="00721047" w:rsidP="00721047">
            <w:pPr>
              <w:pStyle w:val="TAC"/>
              <w:rPr>
                <w:rFonts w:eastAsia="DengXian"/>
                <w:lang w:eastAsia="zh-CN" w:bidi="ar"/>
              </w:rPr>
            </w:pPr>
            <w:r w:rsidRPr="00A075A9">
              <w:rPr>
                <w:rFonts w:eastAsia="DengXian"/>
                <w:lang w:eastAsia="zh-CN" w:bidi="ar"/>
              </w:rPr>
              <w:t>CA_n77(2A)_BCS4 and 5</w:t>
            </w:r>
          </w:p>
        </w:tc>
        <w:tc>
          <w:tcPr>
            <w:tcW w:w="750" w:type="pct"/>
            <w:tcBorders>
              <w:top w:val="nil"/>
              <w:left w:val="single" w:sz="4" w:space="0" w:color="auto"/>
              <w:bottom w:val="single" w:sz="4" w:space="0" w:color="auto"/>
              <w:right w:val="single" w:sz="4" w:space="0" w:color="auto"/>
            </w:tcBorders>
            <w:vAlign w:val="center"/>
          </w:tcPr>
          <w:p w14:paraId="5F3A5E7B" w14:textId="77777777" w:rsidR="00721047" w:rsidRPr="00170508" w:rsidRDefault="00721047" w:rsidP="00721047">
            <w:pPr>
              <w:pStyle w:val="TAC"/>
              <w:rPr>
                <w:rFonts w:eastAsia="DengXian"/>
                <w:lang w:eastAsia="zh-CN"/>
              </w:rPr>
            </w:pPr>
          </w:p>
        </w:tc>
      </w:tr>
      <w:tr w:rsidR="00721047" w:rsidRPr="00170508" w14:paraId="13ECC9A2"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1839DE6C" w14:textId="77777777" w:rsidR="00721047" w:rsidRPr="00170508" w:rsidRDefault="00721047" w:rsidP="00721047">
            <w:pPr>
              <w:pStyle w:val="TAC"/>
              <w:rPr>
                <w:rFonts w:eastAsia="DengXian"/>
                <w:lang w:eastAsia="zh-CN"/>
              </w:rPr>
            </w:pPr>
            <w:r w:rsidRPr="00324D06">
              <w:rPr>
                <w:rFonts w:cs="Arial"/>
                <w:color w:val="000000"/>
                <w:szCs w:val="18"/>
              </w:rPr>
              <w:t>CA_n28A-n74A-n77A</w:t>
            </w:r>
          </w:p>
        </w:tc>
        <w:tc>
          <w:tcPr>
            <w:tcW w:w="871" w:type="pct"/>
            <w:tcBorders>
              <w:top w:val="single" w:sz="4" w:space="0" w:color="auto"/>
              <w:left w:val="single" w:sz="4" w:space="0" w:color="auto"/>
              <w:bottom w:val="nil"/>
              <w:right w:val="single" w:sz="4" w:space="0" w:color="auto"/>
            </w:tcBorders>
          </w:tcPr>
          <w:p w14:paraId="7F16A3D5" w14:textId="77777777" w:rsidR="00721047" w:rsidRPr="00324D06" w:rsidRDefault="00721047" w:rsidP="00721047">
            <w:pPr>
              <w:pStyle w:val="TAC"/>
              <w:rPr>
                <w:rFonts w:cs="Arial"/>
                <w:color w:val="000000"/>
                <w:szCs w:val="18"/>
              </w:rPr>
            </w:pPr>
            <w:r w:rsidRPr="00324D06">
              <w:rPr>
                <w:rFonts w:cs="Arial"/>
                <w:color w:val="000000"/>
                <w:szCs w:val="18"/>
              </w:rPr>
              <w:t>CA_n28A-n77A</w:t>
            </w:r>
          </w:p>
          <w:p w14:paraId="229810FA" w14:textId="77777777" w:rsidR="00721047" w:rsidRPr="00170508" w:rsidRDefault="00721047" w:rsidP="00721047">
            <w:pPr>
              <w:pStyle w:val="TAC"/>
              <w:rPr>
                <w:rFonts w:eastAsia="DengXian"/>
                <w:lang w:eastAsia="zh-CN"/>
              </w:rPr>
            </w:pPr>
            <w:r w:rsidRPr="00324D06">
              <w:rPr>
                <w:rFonts w:cs="Arial"/>
                <w:color w:val="000000"/>
                <w:szCs w:val="18"/>
              </w:rPr>
              <w:t>CA_n74A-n77A</w:t>
            </w:r>
          </w:p>
        </w:tc>
        <w:tc>
          <w:tcPr>
            <w:tcW w:w="383" w:type="pct"/>
            <w:tcBorders>
              <w:top w:val="single" w:sz="4" w:space="0" w:color="auto"/>
              <w:left w:val="single" w:sz="4" w:space="0" w:color="auto"/>
              <w:bottom w:val="single" w:sz="4" w:space="0" w:color="auto"/>
              <w:right w:val="single" w:sz="4" w:space="0" w:color="auto"/>
            </w:tcBorders>
            <w:vAlign w:val="center"/>
          </w:tcPr>
          <w:p w14:paraId="3ECFFE31" w14:textId="77777777" w:rsidR="00721047" w:rsidRPr="00C77F44" w:rsidRDefault="00721047" w:rsidP="00721047">
            <w:pPr>
              <w:pStyle w:val="TAC"/>
              <w:rPr>
                <w:rFonts w:eastAsia="DengXian"/>
                <w:lang w:eastAsia="zh-CN"/>
              </w:rPr>
            </w:pPr>
            <w:r>
              <w:rPr>
                <w:rFonts w:cs="Arial"/>
                <w:color w:val="000000"/>
                <w:szCs w:val="18"/>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4C57808E" w14:textId="77777777" w:rsidR="00721047" w:rsidRPr="00C77F44" w:rsidRDefault="00721047" w:rsidP="00721047">
            <w:pPr>
              <w:pStyle w:val="TAC"/>
              <w:rPr>
                <w:rFonts w:eastAsia="DengXian"/>
                <w:lang w:eastAsia="zh-CN" w:bidi="ar"/>
              </w:rPr>
            </w:pPr>
            <w:r w:rsidRPr="00324D06">
              <w:rPr>
                <w:rFonts w:cs="Arial"/>
                <w:color w:val="000000"/>
                <w:szCs w:val="18"/>
              </w:rPr>
              <w:t>5, 10, 15, 20, 30</w:t>
            </w:r>
          </w:p>
        </w:tc>
        <w:tc>
          <w:tcPr>
            <w:tcW w:w="750" w:type="pct"/>
            <w:tcBorders>
              <w:top w:val="single" w:sz="4" w:space="0" w:color="auto"/>
              <w:left w:val="single" w:sz="4" w:space="0" w:color="auto"/>
              <w:bottom w:val="nil"/>
              <w:right w:val="single" w:sz="4" w:space="0" w:color="auto"/>
            </w:tcBorders>
            <w:vAlign w:val="center"/>
          </w:tcPr>
          <w:p w14:paraId="53EBB0DC" w14:textId="77777777" w:rsidR="00721047" w:rsidRPr="00170508" w:rsidRDefault="00721047" w:rsidP="00721047">
            <w:pPr>
              <w:pStyle w:val="TAC"/>
              <w:rPr>
                <w:rFonts w:eastAsia="DengXian"/>
                <w:lang w:eastAsia="zh-CN"/>
              </w:rPr>
            </w:pPr>
            <w:r>
              <w:rPr>
                <w:rFonts w:cs="Arial"/>
                <w:szCs w:val="18"/>
              </w:rPr>
              <w:t>0</w:t>
            </w:r>
          </w:p>
        </w:tc>
      </w:tr>
      <w:tr w:rsidR="00721047" w:rsidRPr="00170508" w14:paraId="0BCAD4EA" w14:textId="77777777" w:rsidTr="00FD02C8">
        <w:trPr>
          <w:jc w:val="center"/>
        </w:trPr>
        <w:tc>
          <w:tcPr>
            <w:tcW w:w="1002" w:type="pct"/>
            <w:tcBorders>
              <w:top w:val="nil"/>
              <w:left w:val="single" w:sz="4" w:space="0" w:color="auto"/>
              <w:bottom w:val="nil"/>
              <w:right w:val="single" w:sz="4" w:space="0" w:color="auto"/>
            </w:tcBorders>
            <w:vAlign w:val="center"/>
          </w:tcPr>
          <w:p w14:paraId="7DFFF9EE" w14:textId="77777777" w:rsidR="00721047" w:rsidRPr="00170508" w:rsidRDefault="00721047" w:rsidP="00721047">
            <w:pPr>
              <w:pStyle w:val="TAC"/>
              <w:rPr>
                <w:rFonts w:eastAsia="DengXian"/>
                <w:lang w:eastAsia="zh-CN"/>
              </w:rPr>
            </w:pPr>
          </w:p>
        </w:tc>
        <w:tc>
          <w:tcPr>
            <w:tcW w:w="871" w:type="pct"/>
            <w:tcBorders>
              <w:top w:val="nil"/>
              <w:left w:val="single" w:sz="4" w:space="0" w:color="auto"/>
              <w:bottom w:val="nil"/>
              <w:right w:val="single" w:sz="4" w:space="0" w:color="auto"/>
            </w:tcBorders>
          </w:tcPr>
          <w:p w14:paraId="6024147F" w14:textId="77777777" w:rsidR="00721047" w:rsidRPr="00170508" w:rsidRDefault="00721047" w:rsidP="0072104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33341D9" w14:textId="77777777" w:rsidR="00721047" w:rsidRPr="00C77F44" w:rsidRDefault="00721047" w:rsidP="00721047">
            <w:pPr>
              <w:pStyle w:val="TAC"/>
              <w:rPr>
                <w:rFonts w:eastAsia="DengXian"/>
                <w:lang w:eastAsia="zh-CN"/>
              </w:rPr>
            </w:pPr>
            <w:r w:rsidRPr="004D6DE3">
              <w:rPr>
                <w:rFonts w:cs="Arial"/>
                <w:color w:val="000000"/>
                <w:szCs w:val="18"/>
              </w:rPr>
              <w:t>n</w:t>
            </w:r>
            <w:r>
              <w:rPr>
                <w:rFonts w:cs="Arial"/>
                <w:color w:val="000000"/>
                <w:szCs w:val="18"/>
              </w:rPr>
              <w:t>74</w:t>
            </w:r>
          </w:p>
        </w:tc>
        <w:tc>
          <w:tcPr>
            <w:tcW w:w="1994" w:type="pct"/>
            <w:tcBorders>
              <w:top w:val="single" w:sz="4" w:space="0" w:color="auto"/>
              <w:left w:val="single" w:sz="4" w:space="0" w:color="auto"/>
              <w:bottom w:val="single" w:sz="4" w:space="0" w:color="auto"/>
              <w:right w:val="single" w:sz="4" w:space="0" w:color="auto"/>
            </w:tcBorders>
            <w:vAlign w:val="center"/>
          </w:tcPr>
          <w:p w14:paraId="40720962" w14:textId="77777777" w:rsidR="00721047" w:rsidRPr="00C77F44" w:rsidRDefault="00721047" w:rsidP="00721047">
            <w:pPr>
              <w:pStyle w:val="TAC"/>
              <w:rPr>
                <w:rFonts w:eastAsia="DengXian"/>
                <w:lang w:eastAsia="zh-CN" w:bidi="ar"/>
              </w:rPr>
            </w:pPr>
            <w:r w:rsidRPr="00324D06">
              <w:rPr>
                <w:rFonts w:cs="Arial"/>
                <w:color w:val="000000"/>
                <w:szCs w:val="18"/>
              </w:rPr>
              <w:t>5, 10, 15, 20</w:t>
            </w:r>
          </w:p>
        </w:tc>
        <w:tc>
          <w:tcPr>
            <w:tcW w:w="750" w:type="pct"/>
            <w:tcBorders>
              <w:top w:val="nil"/>
              <w:left w:val="single" w:sz="4" w:space="0" w:color="auto"/>
              <w:bottom w:val="nil"/>
              <w:right w:val="single" w:sz="4" w:space="0" w:color="auto"/>
            </w:tcBorders>
            <w:vAlign w:val="center"/>
          </w:tcPr>
          <w:p w14:paraId="71DECF7D" w14:textId="77777777" w:rsidR="00721047" w:rsidRPr="00170508" w:rsidRDefault="00721047" w:rsidP="00721047">
            <w:pPr>
              <w:pStyle w:val="TAC"/>
              <w:rPr>
                <w:rFonts w:eastAsia="DengXian"/>
                <w:lang w:eastAsia="zh-CN"/>
              </w:rPr>
            </w:pPr>
          </w:p>
        </w:tc>
      </w:tr>
      <w:tr w:rsidR="00721047" w:rsidRPr="00170508" w14:paraId="65E01101" w14:textId="77777777" w:rsidTr="00FD02C8">
        <w:trPr>
          <w:jc w:val="center"/>
        </w:trPr>
        <w:tc>
          <w:tcPr>
            <w:tcW w:w="1002" w:type="pct"/>
            <w:tcBorders>
              <w:top w:val="nil"/>
              <w:left w:val="single" w:sz="4" w:space="0" w:color="auto"/>
              <w:bottom w:val="nil"/>
              <w:right w:val="single" w:sz="4" w:space="0" w:color="auto"/>
            </w:tcBorders>
            <w:vAlign w:val="center"/>
          </w:tcPr>
          <w:p w14:paraId="7F56DB10" w14:textId="77777777" w:rsidR="00721047" w:rsidRPr="00170508" w:rsidRDefault="00721047" w:rsidP="00721047">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tcPr>
          <w:p w14:paraId="421EEEA5" w14:textId="77777777" w:rsidR="00721047" w:rsidRPr="00170508" w:rsidRDefault="00721047" w:rsidP="0072104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7B61745" w14:textId="77777777" w:rsidR="00721047" w:rsidRPr="00C77F44" w:rsidRDefault="00721047" w:rsidP="00721047">
            <w:pPr>
              <w:pStyle w:val="TAC"/>
              <w:rPr>
                <w:rFonts w:eastAsia="DengXian"/>
                <w:lang w:eastAsia="zh-CN"/>
              </w:rPr>
            </w:pPr>
            <w:r w:rsidRPr="004D6DE3">
              <w:rPr>
                <w:rFonts w:cs="Arial"/>
                <w:color w:val="000000"/>
                <w:szCs w:val="18"/>
              </w:rPr>
              <w:t>n</w:t>
            </w:r>
            <w:r>
              <w:rPr>
                <w:rFonts w:cs="Arial"/>
                <w:color w:val="000000"/>
                <w:szCs w:val="18"/>
              </w:rPr>
              <w:t>77</w:t>
            </w:r>
          </w:p>
        </w:tc>
        <w:tc>
          <w:tcPr>
            <w:tcW w:w="1994" w:type="pct"/>
            <w:tcBorders>
              <w:top w:val="single" w:sz="4" w:space="0" w:color="auto"/>
              <w:left w:val="single" w:sz="4" w:space="0" w:color="auto"/>
              <w:bottom w:val="single" w:sz="4" w:space="0" w:color="auto"/>
              <w:right w:val="single" w:sz="4" w:space="0" w:color="auto"/>
            </w:tcBorders>
            <w:vAlign w:val="center"/>
          </w:tcPr>
          <w:p w14:paraId="5FA7780C" w14:textId="77777777" w:rsidR="00721047" w:rsidRPr="00C77F44" w:rsidRDefault="00721047" w:rsidP="00721047">
            <w:pPr>
              <w:pStyle w:val="TAC"/>
              <w:rPr>
                <w:rFonts w:eastAsia="DengXian"/>
                <w:lang w:eastAsia="zh-CN" w:bidi="ar"/>
              </w:rPr>
            </w:pPr>
            <w:r w:rsidRPr="00324D06">
              <w:rPr>
                <w:rFonts w:cs="Arial"/>
                <w:color w:val="000000"/>
                <w:szCs w:val="18"/>
              </w:rPr>
              <w:t>10, 15, 20, 40, 50, 60, 80, 90, 100</w:t>
            </w:r>
          </w:p>
        </w:tc>
        <w:tc>
          <w:tcPr>
            <w:tcW w:w="750" w:type="pct"/>
            <w:tcBorders>
              <w:top w:val="nil"/>
              <w:left w:val="single" w:sz="4" w:space="0" w:color="auto"/>
              <w:bottom w:val="single" w:sz="4" w:space="0" w:color="auto"/>
              <w:right w:val="single" w:sz="4" w:space="0" w:color="auto"/>
            </w:tcBorders>
            <w:vAlign w:val="center"/>
          </w:tcPr>
          <w:p w14:paraId="36B5573A" w14:textId="77777777" w:rsidR="00721047" w:rsidRPr="00170508" w:rsidRDefault="00721047" w:rsidP="00721047">
            <w:pPr>
              <w:pStyle w:val="TAC"/>
              <w:rPr>
                <w:rFonts w:eastAsia="DengXian"/>
                <w:lang w:eastAsia="zh-CN"/>
              </w:rPr>
            </w:pPr>
          </w:p>
        </w:tc>
      </w:tr>
      <w:tr w:rsidR="00721047" w:rsidRPr="00170508" w14:paraId="663A0ACB" w14:textId="77777777" w:rsidTr="00FD02C8">
        <w:trPr>
          <w:jc w:val="center"/>
        </w:trPr>
        <w:tc>
          <w:tcPr>
            <w:tcW w:w="1002" w:type="pct"/>
            <w:tcBorders>
              <w:top w:val="nil"/>
              <w:left w:val="single" w:sz="4" w:space="0" w:color="auto"/>
              <w:bottom w:val="nil"/>
              <w:right w:val="single" w:sz="4" w:space="0" w:color="auto"/>
            </w:tcBorders>
            <w:vAlign w:val="center"/>
          </w:tcPr>
          <w:p w14:paraId="5FF93166" w14:textId="77777777" w:rsidR="00721047" w:rsidRPr="00170508" w:rsidRDefault="00721047" w:rsidP="00721047">
            <w:pPr>
              <w:pStyle w:val="TAC"/>
              <w:rPr>
                <w:rFonts w:eastAsia="DengXian"/>
                <w:lang w:eastAsia="zh-CN"/>
              </w:rPr>
            </w:pPr>
          </w:p>
        </w:tc>
        <w:tc>
          <w:tcPr>
            <w:tcW w:w="871" w:type="pct"/>
            <w:tcBorders>
              <w:top w:val="single" w:sz="4" w:space="0" w:color="auto"/>
              <w:left w:val="single" w:sz="4" w:space="0" w:color="auto"/>
              <w:bottom w:val="nil"/>
              <w:right w:val="single" w:sz="4" w:space="0" w:color="auto"/>
            </w:tcBorders>
            <w:vAlign w:val="center"/>
          </w:tcPr>
          <w:p w14:paraId="75E8EE51" w14:textId="77777777" w:rsidR="00721047" w:rsidRPr="00A075A9" w:rsidRDefault="00721047" w:rsidP="00721047">
            <w:pPr>
              <w:pStyle w:val="TAC"/>
              <w:rPr>
                <w:rFonts w:eastAsia="SimSun" w:cs="Arial"/>
                <w:color w:val="000000"/>
                <w:szCs w:val="18"/>
              </w:rPr>
            </w:pPr>
            <w:r w:rsidRPr="00A075A9">
              <w:rPr>
                <w:rFonts w:cs="Arial"/>
                <w:color w:val="000000"/>
                <w:szCs w:val="18"/>
              </w:rPr>
              <w:t>-</w:t>
            </w:r>
          </w:p>
        </w:tc>
        <w:tc>
          <w:tcPr>
            <w:tcW w:w="383" w:type="pct"/>
            <w:tcBorders>
              <w:top w:val="single" w:sz="4" w:space="0" w:color="auto"/>
              <w:left w:val="single" w:sz="4" w:space="0" w:color="auto"/>
              <w:bottom w:val="single" w:sz="4" w:space="0" w:color="auto"/>
              <w:right w:val="single" w:sz="4" w:space="0" w:color="auto"/>
            </w:tcBorders>
            <w:vAlign w:val="center"/>
          </w:tcPr>
          <w:p w14:paraId="040B9895" w14:textId="77777777" w:rsidR="00721047" w:rsidRPr="004D6DE3" w:rsidRDefault="00721047" w:rsidP="00721047">
            <w:pPr>
              <w:pStyle w:val="TAC"/>
              <w:rPr>
                <w:rFonts w:cs="Arial"/>
                <w:color w:val="000000"/>
                <w:szCs w:val="18"/>
              </w:rPr>
            </w:pPr>
            <w:r w:rsidRPr="00A075A9">
              <w:rPr>
                <w:rFonts w:cs="Arial"/>
                <w:color w:val="000000"/>
                <w:szCs w:val="18"/>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4BE9490C" w14:textId="77777777" w:rsidR="00721047" w:rsidRPr="00324D06" w:rsidRDefault="00721047" w:rsidP="00721047">
            <w:pPr>
              <w:pStyle w:val="TAC"/>
              <w:rPr>
                <w:rFonts w:cs="Arial"/>
                <w:color w:val="000000"/>
                <w:szCs w:val="18"/>
              </w:rPr>
            </w:pPr>
            <w:r w:rsidRPr="00A075A9">
              <w:rPr>
                <w:rFonts w:cs="Arial"/>
                <w:color w:val="000000"/>
                <w:szCs w:val="18"/>
              </w:rPr>
              <w:t>5, 10, 15, 20, 30</w:t>
            </w:r>
          </w:p>
        </w:tc>
        <w:tc>
          <w:tcPr>
            <w:tcW w:w="750" w:type="pct"/>
            <w:tcBorders>
              <w:top w:val="single" w:sz="4" w:space="0" w:color="auto"/>
              <w:left w:val="single" w:sz="4" w:space="0" w:color="auto"/>
              <w:bottom w:val="nil"/>
              <w:right w:val="single" w:sz="4" w:space="0" w:color="auto"/>
            </w:tcBorders>
            <w:vAlign w:val="center"/>
          </w:tcPr>
          <w:p w14:paraId="4FA41EAF" w14:textId="77777777" w:rsidR="00721047" w:rsidRPr="00A075A9" w:rsidRDefault="00721047" w:rsidP="00721047">
            <w:pPr>
              <w:pStyle w:val="TAC"/>
              <w:rPr>
                <w:rFonts w:eastAsia="SimSun" w:cs="Arial"/>
                <w:color w:val="000000"/>
                <w:szCs w:val="18"/>
              </w:rPr>
            </w:pPr>
            <w:r w:rsidRPr="00FE00BE">
              <w:rPr>
                <w:rFonts w:cs="Arial"/>
                <w:color w:val="000000"/>
                <w:szCs w:val="18"/>
              </w:rPr>
              <w:t>1</w:t>
            </w:r>
          </w:p>
        </w:tc>
      </w:tr>
      <w:tr w:rsidR="00721047" w:rsidRPr="00170508" w14:paraId="5902A76E" w14:textId="77777777" w:rsidTr="00FD02C8">
        <w:trPr>
          <w:jc w:val="center"/>
        </w:trPr>
        <w:tc>
          <w:tcPr>
            <w:tcW w:w="1002" w:type="pct"/>
            <w:tcBorders>
              <w:top w:val="nil"/>
              <w:left w:val="single" w:sz="4" w:space="0" w:color="auto"/>
              <w:bottom w:val="nil"/>
              <w:right w:val="single" w:sz="4" w:space="0" w:color="auto"/>
            </w:tcBorders>
            <w:vAlign w:val="center"/>
          </w:tcPr>
          <w:p w14:paraId="5BBD0B2D" w14:textId="77777777" w:rsidR="00721047" w:rsidRPr="00170508" w:rsidRDefault="00721047" w:rsidP="00721047">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7E6299BB" w14:textId="77777777" w:rsidR="00721047" w:rsidRPr="00A075A9" w:rsidRDefault="00721047" w:rsidP="00721047">
            <w:pPr>
              <w:pStyle w:val="TAC"/>
              <w:rPr>
                <w:rFonts w:eastAsia="SimSun"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7B099B7" w14:textId="77777777" w:rsidR="00721047" w:rsidRPr="004D6DE3" w:rsidRDefault="00721047" w:rsidP="00721047">
            <w:pPr>
              <w:pStyle w:val="TAC"/>
              <w:rPr>
                <w:rFonts w:cs="Arial"/>
                <w:color w:val="000000"/>
                <w:szCs w:val="18"/>
              </w:rPr>
            </w:pPr>
            <w:r w:rsidRPr="00A075A9">
              <w:rPr>
                <w:rFonts w:cs="Arial"/>
                <w:color w:val="000000"/>
                <w:szCs w:val="18"/>
              </w:rPr>
              <w:t>n74</w:t>
            </w:r>
          </w:p>
        </w:tc>
        <w:tc>
          <w:tcPr>
            <w:tcW w:w="1994" w:type="pct"/>
            <w:tcBorders>
              <w:top w:val="single" w:sz="4" w:space="0" w:color="auto"/>
              <w:left w:val="single" w:sz="4" w:space="0" w:color="auto"/>
              <w:bottom w:val="single" w:sz="4" w:space="0" w:color="auto"/>
              <w:right w:val="single" w:sz="4" w:space="0" w:color="auto"/>
            </w:tcBorders>
            <w:vAlign w:val="center"/>
          </w:tcPr>
          <w:p w14:paraId="3D05C1D8" w14:textId="77777777" w:rsidR="00721047" w:rsidRPr="00324D06" w:rsidRDefault="00721047" w:rsidP="00721047">
            <w:pPr>
              <w:pStyle w:val="TAC"/>
              <w:rPr>
                <w:rFonts w:cs="Arial"/>
                <w:color w:val="000000"/>
                <w:szCs w:val="18"/>
              </w:rPr>
            </w:pPr>
            <w:r w:rsidRPr="00A075A9">
              <w:rPr>
                <w:rFonts w:cs="Arial"/>
                <w:color w:val="000000"/>
                <w:szCs w:val="18"/>
              </w:rPr>
              <w:t>5, 10, 15, 20</w:t>
            </w:r>
          </w:p>
        </w:tc>
        <w:tc>
          <w:tcPr>
            <w:tcW w:w="750" w:type="pct"/>
            <w:tcBorders>
              <w:top w:val="nil"/>
              <w:left w:val="single" w:sz="4" w:space="0" w:color="auto"/>
              <w:bottom w:val="nil"/>
              <w:right w:val="single" w:sz="4" w:space="0" w:color="auto"/>
            </w:tcBorders>
            <w:vAlign w:val="center"/>
          </w:tcPr>
          <w:p w14:paraId="20EA566F" w14:textId="77777777" w:rsidR="00721047" w:rsidRPr="00A075A9" w:rsidRDefault="00721047" w:rsidP="00721047">
            <w:pPr>
              <w:pStyle w:val="TAC"/>
              <w:rPr>
                <w:rFonts w:eastAsia="SimSun" w:cs="Arial"/>
                <w:color w:val="000000"/>
                <w:szCs w:val="18"/>
              </w:rPr>
            </w:pPr>
          </w:p>
        </w:tc>
      </w:tr>
      <w:tr w:rsidR="00721047" w:rsidRPr="00170508" w14:paraId="11E7AFBC"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55DE0F43" w14:textId="77777777" w:rsidR="00721047" w:rsidRPr="00170508" w:rsidRDefault="00721047" w:rsidP="00721047">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42FC512F" w14:textId="77777777" w:rsidR="00721047" w:rsidRPr="00A075A9" w:rsidRDefault="00721047" w:rsidP="00721047">
            <w:pPr>
              <w:pStyle w:val="TAC"/>
              <w:rPr>
                <w:rFonts w:eastAsia="SimSun"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64C35BBA" w14:textId="77777777" w:rsidR="00721047" w:rsidRPr="004D6DE3" w:rsidRDefault="00721047" w:rsidP="00721047">
            <w:pPr>
              <w:pStyle w:val="TAC"/>
              <w:rPr>
                <w:rFonts w:cs="Arial"/>
                <w:color w:val="000000"/>
                <w:szCs w:val="18"/>
              </w:rPr>
            </w:pPr>
            <w:r w:rsidRPr="00A075A9">
              <w:rPr>
                <w:rFonts w:cs="Arial"/>
                <w:color w:val="000000"/>
                <w:szCs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5A2DEBD" w14:textId="77777777" w:rsidR="00721047" w:rsidRPr="00324D06" w:rsidRDefault="00721047" w:rsidP="00721047">
            <w:pPr>
              <w:pStyle w:val="TAC"/>
              <w:rPr>
                <w:rFonts w:cs="Arial"/>
                <w:color w:val="000000"/>
                <w:szCs w:val="18"/>
              </w:rPr>
            </w:pPr>
            <w:r w:rsidRPr="00A075A9">
              <w:rPr>
                <w:rFonts w:cs="Arial"/>
                <w:color w:val="000000"/>
                <w:szCs w:val="18"/>
              </w:rPr>
              <w:t>10, 15, 20, 30, 40, 50, 60, 70, 80, 90, 100</w:t>
            </w:r>
          </w:p>
        </w:tc>
        <w:tc>
          <w:tcPr>
            <w:tcW w:w="750" w:type="pct"/>
            <w:tcBorders>
              <w:top w:val="nil"/>
              <w:left w:val="single" w:sz="4" w:space="0" w:color="auto"/>
              <w:bottom w:val="single" w:sz="4" w:space="0" w:color="auto"/>
              <w:right w:val="single" w:sz="4" w:space="0" w:color="auto"/>
            </w:tcBorders>
            <w:vAlign w:val="center"/>
          </w:tcPr>
          <w:p w14:paraId="4447CF47" w14:textId="77777777" w:rsidR="00721047" w:rsidRPr="00A075A9" w:rsidRDefault="00721047" w:rsidP="00721047">
            <w:pPr>
              <w:pStyle w:val="TAC"/>
              <w:rPr>
                <w:rFonts w:eastAsia="SimSun" w:cs="Arial"/>
                <w:color w:val="000000"/>
                <w:szCs w:val="18"/>
              </w:rPr>
            </w:pPr>
          </w:p>
        </w:tc>
      </w:tr>
      <w:tr w:rsidR="00721047" w:rsidRPr="00170508" w14:paraId="76F75137"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004D8A14" w14:textId="77777777" w:rsidR="00721047" w:rsidRPr="00170508" w:rsidRDefault="00721047" w:rsidP="00721047">
            <w:pPr>
              <w:pStyle w:val="TAC"/>
              <w:rPr>
                <w:rFonts w:eastAsia="DengXian"/>
                <w:lang w:eastAsia="zh-CN"/>
              </w:rPr>
            </w:pPr>
            <w:r w:rsidRPr="00170508">
              <w:rPr>
                <w:rFonts w:eastAsia="MS Mincho"/>
                <w:bCs/>
              </w:rPr>
              <w:t>CA_n28A-n75A-n78A</w:t>
            </w:r>
          </w:p>
        </w:tc>
        <w:tc>
          <w:tcPr>
            <w:tcW w:w="871" w:type="pct"/>
            <w:tcBorders>
              <w:top w:val="single" w:sz="4" w:space="0" w:color="auto"/>
              <w:left w:val="single" w:sz="4" w:space="0" w:color="auto"/>
              <w:bottom w:val="nil"/>
              <w:right w:val="single" w:sz="4" w:space="0" w:color="auto"/>
            </w:tcBorders>
            <w:vAlign w:val="center"/>
          </w:tcPr>
          <w:p w14:paraId="39B6DF62" w14:textId="77777777" w:rsidR="00721047" w:rsidRPr="00170508" w:rsidRDefault="00721047" w:rsidP="00721047">
            <w:pPr>
              <w:pStyle w:val="TAC"/>
              <w:rPr>
                <w:rFonts w:eastAsia="DengXian"/>
                <w:lang w:eastAsia="zh-CN"/>
              </w:rPr>
            </w:pPr>
            <w:r w:rsidRPr="00170508">
              <w:rPr>
                <w:rFonts w:hint="eastAsia"/>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37A47C55" w14:textId="77777777" w:rsidR="00721047" w:rsidRPr="00170508" w:rsidRDefault="00721047" w:rsidP="00721047">
            <w:pPr>
              <w:pStyle w:val="TAC"/>
              <w:rPr>
                <w:rFonts w:eastAsia="DengXian"/>
                <w:lang w:eastAsia="zh-CN"/>
              </w:rPr>
            </w:pPr>
            <w:r w:rsidRPr="00170508">
              <w:rPr>
                <w:rFonts w:eastAsia="DengXian"/>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3C42A6EA" w14:textId="77777777" w:rsidR="00721047" w:rsidRPr="00170508" w:rsidRDefault="00721047" w:rsidP="00721047">
            <w:pPr>
              <w:pStyle w:val="TAC"/>
              <w:rPr>
                <w:rFonts w:eastAsia="DengXian"/>
                <w:lang w:eastAsia="zh-CN" w:bidi="ar"/>
              </w:rPr>
            </w:pPr>
            <w:r w:rsidRPr="00170508">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640A3745" w14:textId="77777777" w:rsidR="00721047" w:rsidRPr="00170508" w:rsidRDefault="00721047" w:rsidP="00721047">
            <w:pPr>
              <w:pStyle w:val="TAC"/>
              <w:rPr>
                <w:rFonts w:eastAsia="DengXian"/>
                <w:lang w:eastAsia="zh-CN"/>
              </w:rPr>
            </w:pPr>
            <w:r w:rsidRPr="00170508">
              <w:rPr>
                <w:lang w:eastAsia="zh-CN"/>
              </w:rPr>
              <w:t>0</w:t>
            </w:r>
          </w:p>
        </w:tc>
      </w:tr>
      <w:tr w:rsidR="00721047" w:rsidRPr="00170508" w14:paraId="3B889ED2" w14:textId="77777777" w:rsidTr="00FD02C8">
        <w:trPr>
          <w:jc w:val="center"/>
        </w:trPr>
        <w:tc>
          <w:tcPr>
            <w:tcW w:w="1002" w:type="pct"/>
            <w:tcBorders>
              <w:top w:val="nil"/>
              <w:left w:val="single" w:sz="4" w:space="0" w:color="auto"/>
              <w:bottom w:val="nil"/>
              <w:right w:val="single" w:sz="4" w:space="0" w:color="auto"/>
            </w:tcBorders>
            <w:vAlign w:val="center"/>
          </w:tcPr>
          <w:p w14:paraId="08F3B48D" w14:textId="77777777" w:rsidR="00721047" w:rsidRPr="00170508" w:rsidRDefault="00721047" w:rsidP="00721047">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08624B96" w14:textId="77777777" w:rsidR="00721047" w:rsidRPr="00170508" w:rsidRDefault="00721047" w:rsidP="0072104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DFA5C1C" w14:textId="77777777" w:rsidR="00721047" w:rsidRPr="00170508" w:rsidRDefault="00721047" w:rsidP="00721047">
            <w:pPr>
              <w:pStyle w:val="TAC"/>
              <w:rPr>
                <w:rFonts w:eastAsia="DengXian"/>
                <w:lang w:eastAsia="zh-CN"/>
              </w:rPr>
            </w:pPr>
            <w:r w:rsidRPr="00170508">
              <w:rPr>
                <w:rFonts w:eastAsia="DengXian"/>
                <w:lang w:eastAsia="zh-CN"/>
              </w:rPr>
              <w:t>n75</w:t>
            </w:r>
          </w:p>
        </w:tc>
        <w:tc>
          <w:tcPr>
            <w:tcW w:w="1994" w:type="pct"/>
            <w:tcBorders>
              <w:top w:val="single" w:sz="4" w:space="0" w:color="auto"/>
              <w:left w:val="single" w:sz="4" w:space="0" w:color="auto"/>
              <w:bottom w:val="single" w:sz="4" w:space="0" w:color="auto"/>
              <w:right w:val="single" w:sz="4" w:space="0" w:color="auto"/>
            </w:tcBorders>
            <w:vAlign w:val="center"/>
          </w:tcPr>
          <w:p w14:paraId="48AC74DD" w14:textId="77777777" w:rsidR="00721047" w:rsidRPr="00170508" w:rsidRDefault="00721047" w:rsidP="00721047">
            <w:pPr>
              <w:pStyle w:val="TAC"/>
              <w:rPr>
                <w:rFonts w:eastAsia="DengXian"/>
                <w:lang w:eastAsia="zh-CN" w:bidi="ar"/>
              </w:rPr>
            </w:pPr>
            <w:r w:rsidRPr="00170508">
              <w:rPr>
                <w:lang w:eastAsia="zh-CN" w:bidi="ar"/>
              </w:rPr>
              <w:t>5, 10, 15, 20</w:t>
            </w:r>
          </w:p>
        </w:tc>
        <w:tc>
          <w:tcPr>
            <w:tcW w:w="750" w:type="pct"/>
            <w:tcBorders>
              <w:top w:val="nil"/>
              <w:left w:val="single" w:sz="4" w:space="0" w:color="auto"/>
              <w:bottom w:val="nil"/>
              <w:right w:val="single" w:sz="4" w:space="0" w:color="auto"/>
            </w:tcBorders>
            <w:vAlign w:val="center"/>
          </w:tcPr>
          <w:p w14:paraId="1B0C2232" w14:textId="77777777" w:rsidR="00721047" w:rsidRPr="00170508" w:rsidRDefault="00721047" w:rsidP="00721047">
            <w:pPr>
              <w:pStyle w:val="TAC"/>
              <w:rPr>
                <w:rFonts w:eastAsia="DengXian"/>
                <w:lang w:eastAsia="zh-CN"/>
              </w:rPr>
            </w:pPr>
          </w:p>
        </w:tc>
      </w:tr>
      <w:tr w:rsidR="00721047" w:rsidRPr="00170508" w14:paraId="6F392E1F"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0341C326" w14:textId="77777777" w:rsidR="00721047" w:rsidRPr="00170508" w:rsidRDefault="00721047" w:rsidP="00721047">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0CE828A7" w14:textId="77777777" w:rsidR="00721047" w:rsidRPr="00170508" w:rsidRDefault="00721047" w:rsidP="0072104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16C49B7" w14:textId="77777777" w:rsidR="00721047" w:rsidRPr="00170508" w:rsidRDefault="00721047" w:rsidP="00721047">
            <w:pPr>
              <w:pStyle w:val="TAC"/>
              <w:rPr>
                <w:rFonts w:eastAsia="DengXian"/>
                <w:lang w:eastAsia="zh-CN"/>
              </w:rPr>
            </w:pPr>
            <w:r w:rsidRPr="00170508">
              <w:rPr>
                <w:rFonts w:eastAsia="DengXian"/>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7254C10B" w14:textId="77777777" w:rsidR="00721047" w:rsidRPr="00170508" w:rsidRDefault="00721047" w:rsidP="00721047">
            <w:pPr>
              <w:pStyle w:val="TAC"/>
              <w:rPr>
                <w:rFonts w:eastAsia="DengXian"/>
                <w:lang w:eastAsia="zh-CN" w:bidi="ar"/>
              </w:rPr>
            </w:pPr>
            <w:r w:rsidRPr="00170508">
              <w:rPr>
                <w:rFonts w:cs="Arial"/>
                <w:szCs w:val="18"/>
                <w:lang w:eastAsia="zh-CN" w:bidi="ar"/>
              </w:rPr>
              <w:t>10, 15, 20, 40, 50, 60, 80, 90, 100</w:t>
            </w:r>
          </w:p>
        </w:tc>
        <w:tc>
          <w:tcPr>
            <w:tcW w:w="750" w:type="pct"/>
            <w:tcBorders>
              <w:top w:val="nil"/>
              <w:left w:val="single" w:sz="4" w:space="0" w:color="auto"/>
              <w:bottom w:val="single" w:sz="4" w:space="0" w:color="auto"/>
              <w:right w:val="single" w:sz="4" w:space="0" w:color="auto"/>
            </w:tcBorders>
            <w:vAlign w:val="center"/>
          </w:tcPr>
          <w:p w14:paraId="387EB02B" w14:textId="77777777" w:rsidR="00721047" w:rsidRPr="00170508" w:rsidRDefault="00721047" w:rsidP="00721047">
            <w:pPr>
              <w:pStyle w:val="TAC"/>
              <w:rPr>
                <w:rFonts w:eastAsia="DengXian"/>
                <w:lang w:eastAsia="zh-CN"/>
              </w:rPr>
            </w:pPr>
          </w:p>
        </w:tc>
      </w:tr>
      <w:tr w:rsidR="00721047" w:rsidRPr="00170508" w14:paraId="10C5FFF5"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7FAB468E" w14:textId="77777777" w:rsidR="00721047" w:rsidRPr="00170508" w:rsidRDefault="00721047" w:rsidP="00721047">
            <w:pPr>
              <w:pStyle w:val="TAC"/>
              <w:rPr>
                <w:rFonts w:eastAsia="DengXian"/>
                <w:vertAlign w:val="superscript"/>
                <w:lang w:eastAsia="zh-CN"/>
              </w:rPr>
            </w:pPr>
            <w:r w:rsidRPr="00170508">
              <w:rPr>
                <w:rFonts w:eastAsia="DengXian"/>
                <w:lang w:eastAsia="zh-CN"/>
              </w:rPr>
              <w:t>CA_n28A-n77A-n79A</w:t>
            </w:r>
            <w:r w:rsidRPr="00170508">
              <w:rPr>
                <w:rFonts w:eastAsia="DengXian"/>
                <w:vertAlign w:val="superscript"/>
                <w:lang w:eastAsia="zh-CN"/>
              </w:rPr>
              <w:t>4</w:t>
            </w:r>
          </w:p>
        </w:tc>
        <w:tc>
          <w:tcPr>
            <w:tcW w:w="871" w:type="pct"/>
            <w:tcBorders>
              <w:top w:val="single" w:sz="4" w:space="0" w:color="auto"/>
              <w:left w:val="single" w:sz="4" w:space="0" w:color="auto"/>
              <w:bottom w:val="nil"/>
              <w:right w:val="single" w:sz="4" w:space="0" w:color="auto"/>
            </w:tcBorders>
            <w:vAlign w:val="center"/>
          </w:tcPr>
          <w:p w14:paraId="68BEB9FB" w14:textId="77777777" w:rsidR="00721047" w:rsidRPr="00170508" w:rsidRDefault="00721047" w:rsidP="00721047">
            <w:pPr>
              <w:pStyle w:val="TAC"/>
              <w:rPr>
                <w:rFonts w:eastAsia="DengXian"/>
                <w:lang w:eastAsia="zh-CN"/>
              </w:rPr>
            </w:pPr>
            <w:r w:rsidRPr="00170508">
              <w:rPr>
                <w:rFonts w:eastAsia="DengXian"/>
                <w:lang w:eastAsia="zh-CN"/>
              </w:rPr>
              <w:t>n77</w:t>
            </w:r>
            <w:r w:rsidRPr="00170508">
              <w:rPr>
                <w:rFonts w:eastAsia="DengXian"/>
                <w:vertAlign w:val="superscript"/>
                <w:lang w:eastAsia="zh-CN"/>
              </w:rPr>
              <w:t>7,9</w:t>
            </w:r>
          </w:p>
          <w:p w14:paraId="77F1D0E2" w14:textId="77777777" w:rsidR="00721047" w:rsidRPr="00170508" w:rsidRDefault="00721047" w:rsidP="00721047">
            <w:pPr>
              <w:pStyle w:val="TAC"/>
              <w:rPr>
                <w:rFonts w:eastAsia="DengXian"/>
                <w:lang w:eastAsia="zh-CN"/>
              </w:rPr>
            </w:pPr>
            <w:r w:rsidRPr="00170508">
              <w:rPr>
                <w:rFonts w:eastAsia="DengXian"/>
                <w:lang w:eastAsia="zh-CN"/>
              </w:rPr>
              <w:t>n79</w:t>
            </w:r>
            <w:r w:rsidRPr="00170508">
              <w:rPr>
                <w:rFonts w:eastAsia="DengXian"/>
                <w:vertAlign w:val="superscript"/>
                <w:lang w:eastAsia="zh-CN"/>
              </w:rPr>
              <w:t>7,9</w:t>
            </w:r>
          </w:p>
          <w:p w14:paraId="12E7743A" w14:textId="77777777" w:rsidR="00721047" w:rsidRPr="00170508" w:rsidRDefault="00721047" w:rsidP="00721047">
            <w:pPr>
              <w:pStyle w:val="TAC"/>
              <w:rPr>
                <w:rFonts w:eastAsia="DengXian"/>
                <w:lang w:eastAsia="zh-CN"/>
              </w:rPr>
            </w:pPr>
            <w:r w:rsidRPr="00170508">
              <w:rPr>
                <w:rFonts w:eastAsia="DengXian"/>
                <w:lang w:eastAsia="zh-CN"/>
              </w:rPr>
              <w:t>CA_n28A-n77A</w:t>
            </w:r>
            <w:r w:rsidRPr="00170508">
              <w:rPr>
                <w:rFonts w:eastAsia="DengXian"/>
                <w:vertAlign w:val="superscript"/>
                <w:lang w:eastAsia="zh-CN"/>
              </w:rPr>
              <w:t>7</w:t>
            </w:r>
          </w:p>
          <w:p w14:paraId="54628DF1" w14:textId="77777777" w:rsidR="00721047" w:rsidRPr="00170508" w:rsidRDefault="00721047" w:rsidP="00721047">
            <w:pPr>
              <w:pStyle w:val="TAC"/>
              <w:rPr>
                <w:rFonts w:eastAsia="DengXian"/>
                <w:lang w:eastAsia="zh-CN"/>
              </w:rPr>
            </w:pPr>
            <w:r w:rsidRPr="00170508">
              <w:rPr>
                <w:rFonts w:eastAsia="DengXian"/>
                <w:lang w:eastAsia="zh-CN"/>
              </w:rPr>
              <w:t>CA_n28A-n79A</w:t>
            </w:r>
            <w:r w:rsidRPr="00170508">
              <w:rPr>
                <w:rFonts w:eastAsia="DengXian"/>
                <w:vertAlign w:val="superscript"/>
                <w:lang w:eastAsia="zh-CN"/>
              </w:rPr>
              <w:t>7</w:t>
            </w:r>
          </w:p>
          <w:p w14:paraId="63EC2B38" w14:textId="77777777" w:rsidR="00721047" w:rsidRPr="00170508" w:rsidRDefault="00721047" w:rsidP="00721047">
            <w:pPr>
              <w:pStyle w:val="TAC"/>
              <w:rPr>
                <w:rFonts w:eastAsia="DengXian"/>
                <w:lang w:eastAsia="zh-CN"/>
              </w:rPr>
            </w:pPr>
            <w:r w:rsidRPr="00170508">
              <w:rPr>
                <w:rFonts w:eastAsia="DengXian"/>
                <w:lang w:eastAsia="zh-CN"/>
              </w:rPr>
              <w:t>CA_n77A-n79A</w:t>
            </w:r>
            <w:r w:rsidRPr="00170508">
              <w:rPr>
                <w:rFonts w:eastAsia="DengXian"/>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642E6EC" w14:textId="77777777" w:rsidR="00721047" w:rsidRPr="00170508" w:rsidRDefault="00721047" w:rsidP="00721047">
            <w:pPr>
              <w:pStyle w:val="TAC"/>
              <w:rPr>
                <w:rFonts w:eastAsia="DengXian"/>
                <w:lang w:eastAsia="zh-CN"/>
              </w:rPr>
            </w:pPr>
            <w:r w:rsidRPr="00170508">
              <w:rPr>
                <w:rFonts w:eastAsia="DengXian"/>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7FA1D4EE" w14:textId="77777777" w:rsidR="00721047" w:rsidRPr="00170508" w:rsidRDefault="00721047" w:rsidP="00721047">
            <w:pPr>
              <w:pStyle w:val="TAC"/>
              <w:rPr>
                <w:rFonts w:eastAsia="DengXian"/>
                <w:lang w:eastAsia="zh-CN"/>
              </w:rPr>
            </w:pPr>
            <w:r w:rsidRPr="00170508">
              <w:rPr>
                <w:rFonts w:eastAsia="DengXian"/>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7E72AF8F" w14:textId="77777777" w:rsidR="00721047" w:rsidRPr="00170508" w:rsidRDefault="00721047" w:rsidP="00721047">
            <w:pPr>
              <w:pStyle w:val="TAC"/>
              <w:rPr>
                <w:rFonts w:eastAsia="DengXian"/>
                <w:lang w:eastAsia="zh-CN"/>
              </w:rPr>
            </w:pPr>
            <w:r w:rsidRPr="00170508">
              <w:rPr>
                <w:rFonts w:eastAsia="DengXian"/>
                <w:lang w:eastAsia="zh-CN"/>
              </w:rPr>
              <w:t>0</w:t>
            </w:r>
          </w:p>
        </w:tc>
      </w:tr>
      <w:tr w:rsidR="00721047" w:rsidRPr="00170508" w14:paraId="62BC7F61" w14:textId="77777777" w:rsidTr="00FD02C8">
        <w:trPr>
          <w:jc w:val="center"/>
        </w:trPr>
        <w:tc>
          <w:tcPr>
            <w:tcW w:w="1002" w:type="pct"/>
            <w:tcBorders>
              <w:top w:val="nil"/>
              <w:left w:val="single" w:sz="4" w:space="0" w:color="auto"/>
              <w:bottom w:val="nil"/>
              <w:right w:val="single" w:sz="4" w:space="0" w:color="auto"/>
            </w:tcBorders>
            <w:vAlign w:val="center"/>
          </w:tcPr>
          <w:p w14:paraId="16F908FD" w14:textId="77777777" w:rsidR="00721047" w:rsidRPr="00170508" w:rsidRDefault="00721047" w:rsidP="00721047">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6ADA811D" w14:textId="77777777" w:rsidR="00721047" w:rsidRPr="00170508" w:rsidRDefault="00721047" w:rsidP="0072104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B982002" w14:textId="77777777" w:rsidR="00721047" w:rsidRPr="00170508" w:rsidRDefault="00721047" w:rsidP="00721047">
            <w:pPr>
              <w:pStyle w:val="TAC"/>
              <w:rPr>
                <w:rFonts w:eastAsia="DengXian"/>
                <w:lang w:eastAsia="zh-CN"/>
              </w:rPr>
            </w:pPr>
            <w:r w:rsidRPr="00170508">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610CAE9" w14:textId="77777777" w:rsidR="00721047" w:rsidRPr="00170508" w:rsidRDefault="00721047" w:rsidP="00721047">
            <w:pPr>
              <w:pStyle w:val="TAC"/>
              <w:rPr>
                <w:rFonts w:eastAsia="DengXian"/>
                <w:lang w:eastAsia="zh-CN"/>
              </w:rPr>
            </w:pPr>
            <w:r w:rsidRPr="00170508">
              <w:rPr>
                <w:rFonts w:eastAsia="DengXian"/>
                <w:lang w:eastAsia="zh-CN" w:bidi="ar"/>
              </w:rPr>
              <w:t>10, 15, 20, 40, 50, 60, 80, 90, 100</w:t>
            </w:r>
          </w:p>
        </w:tc>
        <w:tc>
          <w:tcPr>
            <w:tcW w:w="750" w:type="pct"/>
            <w:tcBorders>
              <w:top w:val="nil"/>
              <w:left w:val="single" w:sz="4" w:space="0" w:color="auto"/>
              <w:bottom w:val="nil"/>
              <w:right w:val="single" w:sz="4" w:space="0" w:color="auto"/>
            </w:tcBorders>
            <w:vAlign w:val="center"/>
          </w:tcPr>
          <w:p w14:paraId="7D4532D8" w14:textId="77777777" w:rsidR="00721047" w:rsidRPr="00170508" w:rsidRDefault="00721047" w:rsidP="00721047">
            <w:pPr>
              <w:pStyle w:val="TAC"/>
              <w:rPr>
                <w:rFonts w:eastAsia="DengXian"/>
                <w:lang w:eastAsia="zh-CN"/>
              </w:rPr>
            </w:pPr>
          </w:p>
        </w:tc>
      </w:tr>
      <w:tr w:rsidR="00721047" w:rsidRPr="00170508" w14:paraId="2FDC5B3E" w14:textId="77777777" w:rsidTr="00FD02C8">
        <w:trPr>
          <w:jc w:val="center"/>
        </w:trPr>
        <w:tc>
          <w:tcPr>
            <w:tcW w:w="1002" w:type="pct"/>
            <w:tcBorders>
              <w:top w:val="nil"/>
              <w:left w:val="single" w:sz="4" w:space="0" w:color="auto"/>
              <w:bottom w:val="nil"/>
              <w:right w:val="single" w:sz="4" w:space="0" w:color="auto"/>
            </w:tcBorders>
            <w:vAlign w:val="center"/>
          </w:tcPr>
          <w:p w14:paraId="746F9044" w14:textId="77777777" w:rsidR="00721047" w:rsidRPr="00170508" w:rsidRDefault="00721047" w:rsidP="00721047">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76FE6D59" w14:textId="77777777" w:rsidR="00721047" w:rsidRPr="00170508" w:rsidRDefault="00721047" w:rsidP="0072104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9B5D7DC" w14:textId="77777777" w:rsidR="00721047" w:rsidRPr="00170508" w:rsidRDefault="00721047" w:rsidP="00721047">
            <w:pPr>
              <w:pStyle w:val="TAC"/>
              <w:rPr>
                <w:rFonts w:eastAsia="DengXian"/>
                <w:lang w:eastAsia="zh-CN"/>
              </w:rPr>
            </w:pPr>
            <w:r w:rsidRPr="00170508">
              <w:rPr>
                <w:rFonts w:eastAsia="DengXian"/>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7026D561" w14:textId="77777777" w:rsidR="00721047" w:rsidRPr="00170508" w:rsidRDefault="00721047" w:rsidP="00721047">
            <w:pPr>
              <w:pStyle w:val="TAC"/>
              <w:rPr>
                <w:rFonts w:eastAsia="DengXian"/>
                <w:lang w:eastAsia="zh-CN"/>
              </w:rPr>
            </w:pPr>
            <w:r w:rsidRPr="00170508">
              <w:rPr>
                <w:rFonts w:eastAsia="DengXian"/>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1CD4EEDD" w14:textId="77777777" w:rsidR="00721047" w:rsidRPr="00170508" w:rsidRDefault="00721047" w:rsidP="00721047">
            <w:pPr>
              <w:pStyle w:val="TAC"/>
              <w:rPr>
                <w:rFonts w:eastAsia="DengXian"/>
                <w:lang w:eastAsia="zh-CN"/>
              </w:rPr>
            </w:pPr>
          </w:p>
        </w:tc>
      </w:tr>
      <w:tr w:rsidR="00721047" w:rsidRPr="00170508" w14:paraId="517EBFA6" w14:textId="77777777" w:rsidTr="00FD02C8">
        <w:trPr>
          <w:jc w:val="center"/>
        </w:trPr>
        <w:tc>
          <w:tcPr>
            <w:tcW w:w="1002" w:type="pct"/>
            <w:tcBorders>
              <w:top w:val="nil"/>
              <w:left w:val="single" w:sz="4" w:space="0" w:color="auto"/>
              <w:bottom w:val="nil"/>
              <w:right w:val="single" w:sz="4" w:space="0" w:color="auto"/>
            </w:tcBorders>
            <w:vAlign w:val="center"/>
          </w:tcPr>
          <w:p w14:paraId="33A533E3" w14:textId="77777777" w:rsidR="00721047" w:rsidRPr="00170508" w:rsidRDefault="00721047" w:rsidP="00721047">
            <w:pPr>
              <w:pStyle w:val="TAC"/>
              <w:rPr>
                <w:rFonts w:eastAsia="DengXian"/>
                <w:lang w:eastAsia="zh-CN"/>
              </w:rPr>
            </w:pPr>
          </w:p>
        </w:tc>
        <w:tc>
          <w:tcPr>
            <w:tcW w:w="871" w:type="pct"/>
            <w:tcBorders>
              <w:top w:val="single" w:sz="4" w:space="0" w:color="auto"/>
              <w:left w:val="single" w:sz="4" w:space="0" w:color="auto"/>
              <w:bottom w:val="nil"/>
              <w:right w:val="single" w:sz="4" w:space="0" w:color="auto"/>
            </w:tcBorders>
            <w:vAlign w:val="center"/>
          </w:tcPr>
          <w:p w14:paraId="63C4678D" w14:textId="77777777" w:rsidR="00721047" w:rsidRPr="00A075A9" w:rsidRDefault="00721047" w:rsidP="00721047">
            <w:pPr>
              <w:pStyle w:val="TAC"/>
              <w:rPr>
                <w:rFonts w:ascii="Times New Roman" w:eastAsia="DengXian" w:hAnsi="Times New Roman"/>
                <w:sz w:val="20"/>
                <w:lang w:eastAsia="zh-CN"/>
              </w:rPr>
            </w:pPr>
            <w:r w:rsidRPr="00A075A9">
              <w:rPr>
                <w:rFonts w:eastAsia="DengXian"/>
                <w:lang w:eastAsia="zh-CN"/>
              </w:rPr>
              <w:t>CA_n28A-n77A</w:t>
            </w:r>
          </w:p>
          <w:p w14:paraId="00C56F22" w14:textId="77777777" w:rsidR="00721047" w:rsidRPr="00A075A9" w:rsidRDefault="00721047" w:rsidP="00721047">
            <w:pPr>
              <w:pStyle w:val="TAC"/>
              <w:rPr>
                <w:rFonts w:ascii="Times New Roman" w:eastAsia="DengXian" w:hAnsi="Times New Roman"/>
                <w:sz w:val="20"/>
                <w:lang w:eastAsia="zh-CN"/>
              </w:rPr>
            </w:pPr>
            <w:r w:rsidRPr="00A075A9">
              <w:rPr>
                <w:rFonts w:eastAsia="DengXian"/>
                <w:lang w:eastAsia="zh-CN"/>
              </w:rPr>
              <w:t>CA_n28A-n79A</w:t>
            </w:r>
          </w:p>
          <w:p w14:paraId="314515D6" w14:textId="77777777" w:rsidR="00721047" w:rsidRPr="00170508" w:rsidRDefault="00721047" w:rsidP="00721047">
            <w:pPr>
              <w:pStyle w:val="TAC"/>
              <w:rPr>
                <w:rFonts w:eastAsia="DengXian"/>
                <w:lang w:eastAsia="zh-CN"/>
              </w:rPr>
            </w:pPr>
            <w:r w:rsidRPr="00A075A9">
              <w:rPr>
                <w:rFonts w:eastAsia="DengXian"/>
                <w:lang w:eastAsia="zh-CN"/>
              </w:rPr>
              <w:t>CA_n77A-n79A</w:t>
            </w:r>
          </w:p>
        </w:tc>
        <w:tc>
          <w:tcPr>
            <w:tcW w:w="383" w:type="pct"/>
            <w:tcBorders>
              <w:top w:val="single" w:sz="4" w:space="0" w:color="auto"/>
              <w:left w:val="single" w:sz="4" w:space="0" w:color="auto"/>
              <w:bottom w:val="single" w:sz="4" w:space="0" w:color="auto"/>
              <w:right w:val="single" w:sz="4" w:space="0" w:color="auto"/>
            </w:tcBorders>
            <w:vAlign w:val="center"/>
          </w:tcPr>
          <w:p w14:paraId="42638C35" w14:textId="77777777" w:rsidR="00721047" w:rsidRPr="00170508" w:rsidRDefault="00721047" w:rsidP="00721047">
            <w:pPr>
              <w:pStyle w:val="TAC"/>
              <w:rPr>
                <w:rFonts w:eastAsia="DengXian"/>
                <w:lang w:eastAsia="zh-CN"/>
              </w:rPr>
            </w:pPr>
            <w:r w:rsidRPr="00A075A9">
              <w:rPr>
                <w:rFonts w:eastAsia="DengXian"/>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0006ADF4" w14:textId="77777777" w:rsidR="00721047" w:rsidRPr="00170508" w:rsidRDefault="00721047" w:rsidP="00721047">
            <w:pPr>
              <w:pStyle w:val="TAC"/>
              <w:rPr>
                <w:rFonts w:eastAsia="DengXian"/>
                <w:lang w:eastAsia="zh-CN" w:bidi="ar"/>
              </w:rPr>
            </w:pPr>
            <w:r w:rsidRPr="00A075A9">
              <w:rPr>
                <w:rFonts w:eastAsia="DengXian"/>
                <w:lang w:eastAsia="zh-CN" w:bidi="ar"/>
              </w:rPr>
              <w:t>n28 channel bandwidths in Table 5.3.5-1</w:t>
            </w:r>
          </w:p>
        </w:tc>
        <w:tc>
          <w:tcPr>
            <w:tcW w:w="750" w:type="pct"/>
            <w:tcBorders>
              <w:top w:val="single" w:sz="4" w:space="0" w:color="auto"/>
              <w:left w:val="single" w:sz="4" w:space="0" w:color="auto"/>
              <w:bottom w:val="nil"/>
              <w:right w:val="single" w:sz="4" w:space="0" w:color="auto"/>
            </w:tcBorders>
            <w:vAlign w:val="center"/>
          </w:tcPr>
          <w:p w14:paraId="1B4C1999" w14:textId="77777777" w:rsidR="00721047" w:rsidRPr="00170508" w:rsidRDefault="00721047" w:rsidP="00721047">
            <w:pPr>
              <w:pStyle w:val="TAC"/>
              <w:rPr>
                <w:rFonts w:eastAsia="DengXian"/>
                <w:lang w:eastAsia="zh-CN"/>
              </w:rPr>
            </w:pPr>
            <w:r w:rsidRPr="00A075A9">
              <w:rPr>
                <w:rFonts w:eastAsia="DengXian"/>
                <w:lang w:eastAsia="zh-CN"/>
              </w:rPr>
              <w:t>4 and 5</w:t>
            </w:r>
          </w:p>
        </w:tc>
      </w:tr>
      <w:tr w:rsidR="00721047" w:rsidRPr="00170508" w14:paraId="21FDA475" w14:textId="77777777" w:rsidTr="00FD02C8">
        <w:trPr>
          <w:jc w:val="center"/>
        </w:trPr>
        <w:tc>
          <w:tcPr>
            <w:tcW w:w="1002" w:type="pct"/>
            <w:tcBorders>
              <w:top w:val="nil"/>
              <w:left w:val="single" w:sz="4" w:space="0" w:color="auto"/>
              <w:bottom w:val="nil"/>
              <w:right w:val="single" w:sz="4" w:space="0" w:color="auto"/>
            </w:tcBorders>
            <w:vAlign w:val="center"/>
          </w:tcPr>
          <w:p w14:paraId="068B2C35" w14:textId="77777777" w:rsidR="00721047" w:rsidRPr="00170508" w:rsidRDefault="00721047" w:rsidP="00721047">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242BAC1F" w14:textId="77777777" w:rsidR="00721047" w:rsidRPr="00170508" w:rsidRDefault="00721047" w:rsidP="0072104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A76E3F3" w14:textId="77777777" w:rsidR="00721047" w:rsidRPr="00170508" w:rsidRDefault="00721047" w:rsidP="00721047">
            <w:pPr>
              <w:pStyle w:val="TAC"/>
              <w:rPr>
                <w:rFonts w:eastAsia="DengXian"/>
                <w:lang w:eastAsia="zh-CN"/>
              </w:rPr>
            </w:pPr>
            <w:r w:rsidRPr="00A075A9">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E13AE13" w14:textId="77777777" w:rsidR="00721047" w:rsidRPr="00170508" w:rsidRDefault="00721047" w:rsidP="00721047">
            <w:pPr>
              <w:pStyle w:val="TAC"/>
              <w:rPr>
                <w:rFonts w:eastAsia="DengXian"/>
                <w:lang w:eastAsia="zh-CN" w:bidi="ar"/>
              </w:rPr>
            </w:pPr>
            <w:r w:rsidRPr="00A075A9">
              <w:rPr>
                <w:rFonts w:eastAsia="DengXian"/>
                <w:lang w:eastAsia="zh-CN" w:bidi="ar"/>
              </w:rPr>
              <w:t>n77 channel bandwidths in Table 5.3.5-1</w:t>
            </w:r>
          </w:p>
        </w:tc>
        <w:tc>
          <w:tcPr>
            <w:tcW w:w="750" w:type="pct"/>
            <w:tcBorders>
              <w:top w:val="nil"/>
              <w:left w:val="single" w:sz="4" w:space="0" w:color="auto"/>
              <w:bottom w:val="nil"/>
              <w:right w:val="single" w:sz="4" w:space="0" w:color="auto"/>
            </w:tcBorders>
            <w:vAlign w:val="center"/>
          </w:tcPr>
          <w:p w14:paraId="540A1612" w14:textId="77777777" w:rsidR="00721047" w:rsidRPr="00170508" w:rsidRDefault="00721047" w:rsidP="00721047">
            <w:pPr>
              <w:pStyle w:val="TAC"/>
              <w:rPr>
                <w:rFonts w:eastAsia="DengXian"/>
                <w:lang w:eastAsia="zh-CN"/>
              </w:rPr>
            </w:pPr>
          </w:p>
        </w:tc>
      </w:tr>
      <w:tr w:rsidR="00721047" w:rsidRPr="00170508" w14:paraId="7E9E919E"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1A9ACFE8" w14:textId="77777777" w:rsidR="00721047" w:rsidRPr="00170508" w:rsidRDefault="00721047" w:rsidP="00721047">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4026C1FC" w14:textId="77777777" w:rsidR="00721047" w:rsidRPr="00170508" w:rsidRDefault="00721047" w:rsidP="0072104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9ECBE0F" w14:textId="77777777" w:rsidR="00721047" w:rsidRPr="00170508" w:rsidRDefault="00721047" w:rsidP="00721047">
            <w:pPr>
              <w:pStyle w:val="TAC"/>
              <w:rPr>
                <w:rFonts w:eastAsia="DengXian"/>
                <w:lang w:eastAsia="zh-CN"/>
              </w:rPr>
            </w:pPr>
            <w:r w:rsidRPr="00A075A9">
              <w:rPr>
                <w:rFonts w:eastAsia="DengXian"/>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7A44134C" w14:textId="77777777" w:rsidR="00721047" w:rsidRPr="00170508" w:rsidRDefault="00721047" w:rsidP="00721047">
            <w:pPr>
              <w:pStyle w:val="TAC"/>
              <w:rPr>
                <w:rFonts w:eastAsia="DengXian"/>
                <w:lang w:eastAsia="zh-CN" w:bidi="ar"/>
              </w:rPr>
            </w:pPr>
            <w:r w:rsidRPr="00A075A9">
              <w:rPr>
                <w:rFonts w:eastAsia="DengXian"/>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20A54040" w14:textId="77777777" w:rsidR="00721047" w:rsidRPr="00170508" w:rsidRDefault="00721047" w:rsidP="00721047">
            <w:pPr>
              <w:pStyle w:val="TAC"/>
              <w:rPr>
                <w:rFonts w:eastAsia="DengXian"/>
                <w:lang w:eastAsia="zh-CN"/>
              </w:rPr>
            </w:pPr>
          </w:p>
        </w:tc>
      </w:tr>
      <w:tr w:rsidR="00721047" w:rsidRPr="00170508" w14:paraId="674980C7" w14:textId="77777777" w:rsidTr="00FD02C8">
        <w:trPr>
          <w:jc w:val="center"/>
        </w:trPr>
        <w:tc>
          <w:tcPr>
            <w:tcW w:w="1002" w:type="pct"/>
            <w:tcBorders>
              <w:top w:val="nil"/>
              <w:left w:val="single" w:sz="4" w:space="0" w:color="auto"/>
              <w:bottom w:val="nil"/>
              <w:right w:val="single" w:sz="4" w:space="0" w:color="auto"/>
            </w:tcBorders>
            <w:vAlign w:val="center"/>
          </w:tcPr>
          <w:p w14:paraId="24454759" w14:textId="77777777" w:rsidR="00721047" w:rsidRPr="00170508" w:rsidRDefault="00721047" w:rsidP="00721047">
            <w:pPr>
              <w:pStyle w:val="TAC"/>
              <w:rPr>
                <w:rFonts w:eastAsia="DengXian"/>
                <w:lang w:eastAsia="zh-CN"/>
              </w:rPr>
            </w:pPr>
            <w:r w:rsidRPr="00170508">
              <w:rPr>
                <w:rFonts w:eastAsia="DengXian" w:cs="Arial"/>
                <w:szCs w:val="18"/>
                <w:lang w:eastAsia="zh-CN"/>
              </w:rPr>
              <w:t>CA_n28A-n77(2A)-n79A</w:t>
            </w:r>
            <w:r w:rsidRPr="00170508">
              <w:rPr>
                <w:rFonts w:eastAsia="DengXian" w:cs="Arial"/>
                <w:szCs w:val="18"/>
                <w:vertAlign w:val="superscript"/>
                <w:lang w:eastAsia="zh-CN"/>
              </w:rPr>
              <w:t>4</w:t>
            </w:r>
          </w:p>
        </w:tc>
        <w:tc>
          <w:tcPr>
            <w:tcW w:w="871" w:type="pct"/>
            <w:tcBorders>
              <w:top w:val="nil"/>
              <w:left w:val="single" w:sz="4" w:space="0" w:color="auto"/>
              <w:bottom w:val="nil"/>
              <w:right w:val="single" w:sz="4" w:space="0" w:color="auto"/>
            </w:tcBorders>
            <w:vAlign w:val="center"/>
          </w:tcPr>
          <w:p w14:paraId="10CED902" w14:textId="77777777" w:rsidR="00721047" w:rsidRPr="00170508" w:rsidRDefault="00721047" w:rsidP="00721047">
            <w:pPr>
              <w:pStyle w:val="TAC"/>
              <w:rPr>
                <w:rFonts w:eastAsia="DengXian"/>
                <w:lang w:eastAsia="zh-CN"/>
              </w:rPr>
            </w:pPr>
            <w:r w:rsidRPr="00170508">
              <w:rPr>
                <w:rFonts w:eastAsia="DengXian"/>
                <w:lang w:eastAsia="zh-CN"/>
              </w:rPr>
              <w:t>n77</w:t>
            </w:r>
            <w:r w:rsidRPr="00170508">
              <w:rPr>
                <w:rFonts w:eastAsia="DengXian"/>
                <w:vertAlign w:val="superscript"/>
                <w:lang w:eastAsia="zh-CN"/>
              </w:rPr>
              <w:t>7,9</w:t>
            </w:r>
          </w:p>
          <w:p w14:paraId="6A67D3A0" w14:textId="77777777" w:rsidR="00721047" w:rsidRPr="00170508" w:rsidRDefault="00721047" w:rsidP="00721047">
            <w:pPr>
              <w:pStyle w:val="TAC"/>
              <w:rPr>
                <w:rFonts w:eastAsia="DengXian"/>
                <w:lang w:eastAsia="zh-CN"/>
              </w:rPr>
            </w:pPr>
            <w:r w:rsidRPr="00170508">
              <w:rPr>
                <w:rFonts w:eastAsia="DengXian"/>
                <w:lang w:eastAsia="zh-CN"/>
              </w:rPr>
              <w:t>n79</w:t>
            </w:r>
            <w:r w:rsidRPr="00170508">
              <w:rPr>
                <w:rFonts w:eastAsia="DengXian"/>
                <w:vertAlign w:val="superscript"/>
                <w:lang w:eastAsia="zh-CN"/>
              </w:rPr>
              <w:t>7,9</w:t>
            </w:r>
          </w:p>
          <w:p w14:paraId="2C2EA048" w14:textId="77777777" w:rsidR="00721047" w:rsidRPr="00170508" w:rsidRDefault="00721047" w:rsidP="00721047">
            <w:pPr>
              <w:pStyle w:val="TAC"/>
              <w:rPr>
                <w:rFonts w:eastAsia="DengXian"/>
                <w:lang w:eastAsia="zh-CN"/>
              </w:rPr>
            </w:pPr>
            <w:r w:rsidRPr="00170508">
              <w:rPr>
                <w:rFonts w:eastAsia="DengXian" w:hint="eastAsia"/>
                <w:lang w:eastAsia="zh-CN"/>
              </w:rPr>
              <w:t>C</w:t>
            </w:r>
            <w:r w:rsidRPr="00170508">
              <w:rPr>
                <w:rFonts w:eastAsia="DengXian"/>
                <w:lang w:eastAsia="zh-CN"/>
              </w:rPr>
              <w:t>A_n77(2A)</w:t>
            </w:r>
          </w:p>
          <w:p w14:paraId="13C7A700" w14:textId="77777777" w:rsidR="00721047" w:rsidRPr="00170508" w:rsidRDefault="00721047" w:rsidP="00721047">
            <w:pPr>
              <w:pStyle w:val="TAC"/>
              <w:rPr>
                <w:rFonts w:eastAsia="DengXian"/>
                <w:lang w:eastAsia="zh-CN"/>
              </w:rPr>
            </w:pPr>
            <w:r w:rsidRPr="00170508">
              <w:rPr>
                <w:rFonts w:eastAsia="DengXian"/>
                <w:lang w:eastAsia="zh-CN"/>
              </w:rPr>
              <w:t>CA_n28A-n77A</w:t>
            </w:r>
            <w:r w:rsidRPr="00170508">
              <w:rPr>
                <w:rFonts w:eastAsia="DengXian"/>
                <w:vertAlign w:val="superscript"/>
                <w:lang w:eastAsia="zh-CN"/>
              </w:rPr>
              <w:t>7</w:t>
            </w:r>
          </w:p>
          <w:p w14:paraId="6D5E715B" w14:textId="77777777" w:rsidR="00721047" w:rsidRPr="00170508" w:rsidRDefault="00721047" w:rsidP="00721047">
            <w:pPr>
              <w:pStyle w:val="TAC"/>
              <w:rPr>
                <w:rFonts w:eastAsia="DengXian"/>
                <w:lang w:eastAsia="zh-CN"/>
              </w:rPr>
            </w:pPr>
            <w:r w:rsidRPr="00170508">
              <w:rPr>
                <w:rFonts w:eastAsia="DengXian"/>
                <w:lang w:eastAsia="zh-CN"/>
              </w:rPr>
              <w:t>CA_n28A-n79A</w:t>
            </w:r>
            <w:r w:rsidRPr="00170508">
              <w:rPr>
                <w:rFonts w:eastAsia="DengXian"/>
                <w:vertAlign w:val="superscript"/>
                <w:lang w:eastAsia="zh-CN"/>
              </w:rPr>
              <w:t>7</w:t>
            </w:r>
          </w:p>
          <w:p w14:paraId="5B2F9F67" w14:textId="77777777" w:rsidR="00721047" w:rsidRPr="00170508" w:rsidRDefault="00721047" w:rsidP="00721047">
            <w:pPr>
              <w:pStyle w:val="TAC"/>
              <w:rPr>
                <w:rFonts w:eastAsia="DengXian"/>
                <w:lang w:eastAsia="zh-CN"/>
              </w:rPr>
            </w:pPr>
            <w:r w:rsidRPr="00170508">
              <w:rPr>
                <w:rFonts w:eastAsia="DengXian"/>
                <w:lang w:eastAsia="zh-CN"/>
              </w:rPr>
              <w:t>CA_n77A-n79A</w:t>
            </w:r>
            <w:r w:rsidRPr="00170508">
              <w:rPr>
                <w:rFonts w:eastAsia="DengXian"/>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D030942" w14:textId="77777777" w:rsidR="00721047" w:rsidRPr="00170508" w:rsidRDefault="00721047" w:rsidP="00721047">
            <w:pPr>
              <w:pStyle w:val="TAC"/>
              <w:rPr>
                <w:rFonts w:eastAsia="DengXian"/>
                <w:lang w:eastAsia="zh-CN"/>
              </w:rPr>
            </w:pPr>
            <w:r w:rsidRPr="00170508">
              <w:rPr>
                <w:rFonts w:eastAsia="DengXian" w:cs="Arial"/>
                <w:szCs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088716D3" w14:textId="77777777" w:rsidR="00721047" w:rsidRPr="00170508" w:rsidRDefault="00721047" w:rsidP="00721047">
            <w:pPr>
              <w:pStyle w:val="TAC"/>
              <w:rPr>
                <w:rFonts w:eastAsia="DengXian"/>
                <w:lang w:eastAsia="zh-CN"/>
              </w:rPr>
            </w:pPr>
            <w:r w:rsidRPr="00170508">
              <w:rPr>
                <w:rFonts w:eastAsia="DengXian"/>
                <w:lang w:eastAsia="zh-CN" w:bidi="ar"/>
              </w:rPr>
              <w:t>5, 10, 15, 20</w:t>
            </w:r>
          </w:p>
        </w:tc>
        <w:tc>
          <w:tcPr>
            <w:tcW w:w="750" w:type="pct"/>
            <w:tcBorders>
              <w:top w:val="nil"/>
              <w:left w:val="single" w:sz="4" w:space="0" w:color="auto"/>
              <w:bottom w:val="nil"/>
              <w:right w:val="single" w:sz="4" w:space="0" w:color="auto"/>
            </w:tcBorders>
            <w:vAlign w:val="center"/>
          </w:tcPr>
          <w:p w14:paraId="41835B11" w14:textId="77777777" w:rsidR="00721047" w:rsidRPr="00170508" w:rsidRDefault="00721047" w:rsidP="00721047">
            <w:pPr>
              <w:pStyle w:val="TAC"/>
              <w:rPr>
                <w:rFonts w:eastAsia="DengXian"/>
                <w:lang w:eastAsia="zh-CN"/>
              </w:rPr>
            </w:pPr>
            <w:r w:rsidRPr="00170508">
              <w:rPr>
                <w:rFonts w:eastAsia="DengXian"/>
                <w:lang w:eastAsia="zh-CN"/>
              </w:rPr>
              <w:t>0</w:t>
            </w:r>
          </w:p>
        </w:tc>
      </w:tr>
      <w:tr w:rsidR="00721047" w:rsidRPr="00170508" w14:paraId="67E08DE2" w14:textId="77777777" w:rsidTr="00FD02C8">
        <w:trPr>
          <w:jc w:val="center"/>
        </w:trPr>
        <w:tc>
          <w:tcPr>
            <w:tcW w:w="1002" w:type="pct"/>
            <w:tcBorders>
              <w:top w:val="nil"/>
              <w:left w:val="single" w:sz="4" w:space="0" w:color="auto"/>
              <w:bottom w:val="nil"/>
              <w:right w:val="single" w:sz="4" w:space="0" w:color="auto"/>
            </w:tcBorders>
            <w:vAlign w:val="center"/>
          </w:tcPr>
          <w:p w14:paraId="09DE37D3" w14:textId="77777777" w:rsidR="00721047" w:rsidRPr="00170508" w:rsidRDefault="00721047" w:rsidP="00721047">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2D1051DA" w14:textId="77777777" w:rsidR="00721047" w:rsidRPr="00170508" w:rsidRDefault="00721047" w:rsidP="0072104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620D483" w14:textId="77777777" w:rsidR="00721047" w:rsidRPr="00170508" w:rsidRDefault="00721047" w:rsidP="00721047">
            <w:pPr>
              <w:pStyle w:val="TAC"/>
              <w:rPr>
                <w:rFonts w:eastAsia="DengXian" w:cs="Arial"/>
                <w:szCs w:val="18"/>
                <w:lang w:eastAsia="zh-CN"/>
              </w:rPr>
            </w:pPr>
            <w:r w:rsidRPr="00170508">
              <w:rPr>
                <w:rFonts w:eastAsia="DengXian" w:cs="Arial"/>
                <w:szCs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48587E6" w14:textId="77777777" w:rsidR="00721047" w:rsidRPr="00170508" w:rsidRDefault="00721047" w:rsidP="00721047">
            <w:pPr>
              <w:pStyle w:val="TAC"/>
              <w:rPr>
                <w:rFonts w:eastAsia="DengXian"/>
                <w:lang w:eastAsia="zh-CN"/>
              </w:rPr>
            </w:pPr>
            <w:r w:rsidRPr="00170508">
              <w:rPr>
                <w:rFonts w:eastAsia="DengXian"/>
                <w:lang w:eastAsia="zh-CN" w:bidi="ar"/>
              </w:rPr>
              <w:t>CA_n77(2A)_BCS1</w:t>
            </w:r>
          </w:p>
        </w:tc>
        <w:tc>
          <w:tcPr>
            <w:tcW w:w="750" w:type="pct"/>
            <w:tcBorders>
              <w:top w:val="nil"/>
              <w:left w:val="single" w:sz="4" w:space="0" w:color="auto"/>
              <w:bottom w:val="nil"/>
              <w:right w:val="single" w:sz="4" w:space="0" w:color="auto"/>
            </w:tcBorders>
            <w:vAlign w:val="center"/>
          </w:tcPr>
          <w:p w14:paraId="61BB4204" w14:textId="77777777" w:rsidR="00721047" w:rsidRPr="00170508" w:rsidRDefault="00721047" w:rsidP="00721047">
            <w:pPr>
              <w:pStyle w:val="TAC"/>
              <w:rPr>
                <w:rFonts w:eastAsia="DengXian"/>
                <w:lang w:eastAsia="zh-CN"/>
              </w:rPr>
            </w:pPr>
          </w:p>
        </w:tc>
      </w:tr>
      <w:tr w:rsidR="00721047" w:rsidRPr="00170508" w14:paraId="480A91A6" w14:textId="77777777" w:rsidTr="00FD02C8">
        <w:trPr>
          <w:jc w:val="center"/>
        </w:trPr>
        <w:tc>
          <w:tcPr>
            <w:tcW w:w="1002" w:type="pct"/>
            <w:tcBorders>
              <w:top w:val="nil"/>
              <w:left w:val="single" w:sz="4" w:space="0" w:color="auto"/>
              <w:bottom w:val="nil"/>
              <w:right w:val="single" w:sz="4" w:space="0" w:color="auto"/>
            </w:tcBorders>
            <w:vAlign w:val="center"/>
          </w:tcPr>
          <w:p w14:paraId="2CB00FAA" w14:textId="77777777" w:rsidR="00721047" w:rsidRPr="00170508" w:rsidRDefault="00721047" w:rsidP="00721047">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7955AA32" w14:textId="77777777" w:rsidR="00721047" w:rsidRPr="00170508" w:rsidRDefault="00721047" w:rsidP="0072104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66F3E44" w14:textId="77777777" w:rsidR="00721047" w:rsidRPr="00170508" w:rsidRDefault="00721047" w:rsidP="00721047">
            <w:pPr>
              <w:pStyle w:val="TAC"/>
              <w:rPr>
                <w:rFonts w:eastAsia="DengXian"/>
                <w:lang w:eastAsia="zh-CN"/>
              </w:rPr>
            </w:pPr>
            <w:r w:rsidRPr="00170508">
              <w:rPr>
                <w:rFonts w:eastAsia="DengXian" w:cs="Arial"/>
                <w:szCs w:val="18"/>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54B4AB84" w14:textId="77777777" w:rsidR="00721047" w:rsidRPr="00170508" w:rsidRDefault="00721047" w:rsidP="00721047">
            <w:pPr>
              <w:pStyle w:val="TAC"/>
              <w:rPr>
                <w:rFonts w:eastAsia="DengXian"/>
                <w:lang w:eastAsia="zh-CN"/>
              </w:rPr>
            </w:pPr>
            <w:r w:rsidRPr="00170508">
              <w:rPr>
                <w:rFonts w:eastAsia="DengXian"/>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3224C79D" w14:textId="77777777" w:rsidR="00721047" w:rsidRPr="00170508" w:rsidRDefault="00721047" w:rsidP="00721047">
            <w:pPr>
              <w:pStyle w:val="TAC"/>
              <w:rPr>
                <w:rFonts w:eastAsia="DengXian"/>
                <w:lang w:eastAsia="zh-CN"/>
              </w:rPr>
            </w:pPr>
          </w:p>
        </w:tc>
      </w:tr>
      <w:tr w:rsidR="00721047" w:rsidRPr="00170508" w14:paraId="557FB2A8" w14:textId="77777777" w:rsidTr="00FD02C8">
        <w:trPr>
          <w:jc w:val="center"/>
        </w:trPr>
        <w:tc>
          <w:tcPr>
            <w:tcW w:w="1002" w:type="pct"/>
            <w:tcBorders>
              <w:top w:val="nil"/>
              <w:left w:val="single" w:sz="4" w:space="0" w:color="auto"/>
              <w:bottom w:val="nil"/>
              <w:right w:val="single" w:sz="4" w:space="0" w:color="auto"/>
            </w:tcBorders>
            <w:vAlign w:val="center"/>
          </w:tcPr>
          <w:p w14:paraId="58826F4F" w14:textId="77777777" w:rsidR="00721047" w:rsidRPr="00170508" w:rsidRDefault="00721047" w:rsidP="00721047">
            <w:pPr>
              <w:pStyle w:val="TAC"/>
              <w:rPr>
                <w:rFonts w:eastAsia="DengXian"/>
                <w:lang w:eastAsia="zh-CN"/>
              </w:rPr>
            </w:pPr>
          </w:p>
        </w:tc>
        <w:tc>
          <w:tcPr>
            <w:tcW w:w="871" w:type="pct"/>
            <w:tcBorders>
              <w:top w:val="single" w:sz="4" w:space="0" w:color="auto"/>
              <w:left w:val="single" w:sz="4" w:space="0" w:color="auto"/>
              <w:bottom w:val="nil"/>
              <w:right w:val="single" w:sz="4" w:space="0" w:color="auto"/>
            </w:tcBorders>
            <w:vAlign w:val="center"/>
          </w:tcPr>
          <w:p w14:paraId="1EF51A05" w14:textId="77777777" w:rsidR="00721047" w:rsidRPr="00A075A9" w:rsidRDefault="00721047" w:rsidP="00721047">
            <w:pPr>
              <w:pStyle w:val="TAC"/>
              <w:rPr>
                <w:rFonts w:ascii="Times New Roman" w:eastAsia="DengXian" w:hAnsi="Times New Roman"/>
                <w:sz w:val="20"/>
                <w:lang w:eastAsia="zh-CN"/>
              </w:rPr>
            </w:pPr>
            <w:r w:rsidRPr="00A075A9">
              <w:rPr>
                <w:rFonts w:eastAsia="DengXian"/>
                <w:lang w:eastAsia="zh-CN"/>
              </w:rPr>
              <w:t>CA_n28A-n77A</w:t>
            </w:r>
          </w:p>
          <w:p w14:paraId="3BF3F002" w14:textId="77777777" w:rsidR="00721047" w:rsidRPr="00A075A9" w:rsidRDefault="00721047" w:rsidP="00721047">
            <w:pPr>
              <w:pStyle w:val="TAC"/>
              <w:rPr>
                <w:rFonts w:ascii="Times New Roman" w:eastAsia="DengXian" w:hAnsi="Times New Roman"/>
                <w:sz w:val="20"/>
                <w:lang w:eastAsia="zh-CN"/>
              </w:rPr>
            </w:pPr>
            <w:r w:rsidRPr="00A075A9">
              <w:rPr>
                <w:rFonts w:eastAsia="DengXian"/>
                <w:lang w:eastAsia="zh-CN"/>
              </w:rPr>
              <w:t>CA_n28A-n79A</w:t>
            </w:r>
          </w:p>
          <w:p w14:paraId="184B4D6D" w14:textId="77777777" w:rsidR="00721047" w:rsidRPr="00A075A9" w:rsidRDefault="00721047" w:rsidP="00721047">
            <w:pPr>
              <w:pStyle w:val="TAC"/>
              <w:rPr>
                <w:rFonts w:ascii="Times New Roman" w:eastAsia="DengXian" w:hAnsi="Times New Roman"/>
                <w:sz w:val="20"/>
                <w:lang w:eastAsia="zh-CN"/>
              </w:rPr>
            </w:pPr>
            <w:r w:rsidRPr="00A075A9">
              <w:rPr>
                <w:rFonts w:eastAsia="DengXian"/>
                <w:lang w:eastAsia="zh-CN"/>
              </w:rPr>
              <w:t>CA_n77A-n79A</w:t>
            </w:r>
          </w:p>
          <w:p w14:paraId="1BE61A21" w14:textId="77777777" w:rsidR="00721047" w:rsidRPr="00170508" w:rsidRDefault="00721047" w:rsidP="00721047">
            <w:pPr>
              <w:pStyle w:val="TAC"/>
              <w:rPr>
                <w:rFonts w:eastAsia="DengXian"/>
                <w:lang w:eastAsia="zh-CN"/>
              </w:rPr>
            </w:pPr>
            <w:r w:rsidRPr="00A075A9">
              <w:rPr>
                <w:rFonts w:eastAsia="DengXian"/>
                <w:lang w:eastAsia="zh-CN"/>
              </w:rPr>
              <w:t>CA_n77(2A)</w:t>
            </w:r>
          </w:p>
        </w:tc>
        <w:tc>
          <w:tcPr>
            <w:tcW w:w="383" w:type="pct"/>
            <w:tcBorders>
              <w:top w:val="single" w:sz="4" w:space="0" w:color="auto"/>
              <w:left w:val="single" w:sz="4" w:space="0" w:color="auto"/>
              <w:bottom w:val="single" w:sz="4" w:space="0" w:color="auto"/>
              <w:right w:val="single" w:sz="4" w:space="0" w:color="auto"/>
            </w:tcBorders>
            <w:vAlign w:val="center"/>
          </w:tcPr>
          <w:p w14:paraId="65851B0F" w14:textId="77777777" w:rsidR="00721047" w:rsidRPr="00170508" w:rsidRDefault="00721047" w:rsidP="00721047">
            <w:pPr>
              <w:pStyle w:val="TAC"/>
              <w:rPr>
                <w:rFonts w:eastAsia="DengXian" w:cs="Arial"/>
                <w:szCs w:val="18"/>
                <w:lang w:eastAsia="zh-CN"/>
              </w:rPr>
            </w:pPr>
            <w:r w:rsidRPr="00A075A9">
              <w:rPr>
                <w:rFonts w:eastAsia="DengXian" w:cs="Arial"/>
                <w:szCs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3E6BFBB2" w14:textId="77777777" w:rsidR="00721047" w:rsidRPr="00170508" w:rsidRDefault="00721047" w:rsidP="00721047">
            <w:pPr>
              <w:pStyle w:val="TAC"/>
              <w:rPr>
                <w:rFonts w:eastAsia="DengXian"/>
                <w:lang w:eastAsia="zh-CN" w:bidi="ar"/>
              </w:rPr>
            </w:pPr>
            <w:r w:rsidRPr="00A075A9">
              <w:rPr>
                <w:rFonts w:eastAsia="DengXian"/>
                <w:lang w:eastAsia="zh-CN" w:bidi="ar"/>
              </w:rPr>
              <w:t>n28 channel bandwidths in Table 5.3.5-1</w:t>
            </w:r>
          </w:p>
        </w:tc>
        <w:tc>
          <w:tcPr>
            <w:tcW w:w="750" w:type="pct"/>
            <w:tcBorders>
              <w:top w:val="single" w:sz="4" w:space="0" w:color="auto"/>
              <w:left w:val="single" w:sz="4" w:space="0" w:color="auto"/>
              <w:bottom w:val="nil"/>
              <w:right w:val="single" w:sz="4" w:space="0" w:color="auto"/>
            </w:tcBorders>
            <w:vAlign w:val="center"/>
          </w:tcPr>
          <w:p w14:paraId="4FA3AF0F" w14:textId="77777777" w:rsidR="00721047" w:rsidRPr="00170508" w:rsidRDefault="00721047" w:rsidP="00721047">
            <w:pPr>
              <w:pStyle w:val="TAC"/>
              <w:rPr>
                <w:rFonts w:eastAsia="DengXian"/>
                <w:lang w:eastAsia="zh-CN" w:bidi="ar"/>
              </w:rPr>
            </w:pPr>
            <w:r w:rsidRPr="00A075A9">
              <w:rPr>
                <w:rFonts w:eastAsia="DengXian"/>
                <w:lang w:eastAsia="zh-CN" w:bidi="ar"/>
              </w:rPr>
              <w:t>4 and 5</w:t>
            </w:r>
          </w:p>
        </w:tc>
      </w:tr>
      <w:tr w:rsidR="00721047" w:rsidRPr="00170508" w14:paraId="199CC89B" w14:textId="77777777" w:rsidTr="00FD02C8">
        <w:trPr>
          <w:jc w:val="center"/>
        </w:trPr>
        <w:tc>
          <w:tcPr>
            <w:tcW w:w="1002" w:type="pct"/>
            <w:tcBorders>
              <w:top w:val="nil"/>
              <w:left w:val="single" w:sz="4" w:space="0" w:color="auto"/>
              <w:bottom w:val="nil"/>
              <w:right w:val="single" w:sz="4" w:space="0" w:color="auto"/>
            </w:tcBorders>
            <w:vAlign w:val="center"/>
          </w:tcPr>
          <w:p w14:paraId="1EF5B990" w14:textId="77777777" w:rsidR="00721047" w:rsidRPr="00170508" w:rsidRDefault="00721047" w:rsidP="00721047">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53DC9DAE" w14:textId="77777777" w:rsidR="00721047" w:rsidRPr="00170508" w:rsidRDefault="00721047" w:rsidP="0072104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19A0A48" w14:textId="77777777" w:rsidR="00721047" w:rsidRPr="00170508" w:rsidRDefault="00721047" w:rsidP="00721047">
            <w:pPr>
              <w:pStyle w:val="TAC"/>
              <w:rPr>
                <w:rFonts w:eastAsia="DengXian" w:cs="Arial"/>
                <w:szCs w:val="18"/>
                <w:lang w:eastAsia="zh-CN"/>
              </w:rPr>
            </w:pPr>
            <w:r w:rsidRPr="00A075A9">
              <w:rPr>
                <w:rFonts w:eastAsia="DengXian" w:cs="Arial"/>
                <w:szCs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D893F7B" w14:textId="77777777" w:rsidR="00721047" w:rsidRPr="00170508" w:rsidRDefault="00721047" w:rsidP="00721047">
            <w:pPr>
              <w:pStyle w:val="TAC"/>
              <w:rPr>
                <w:rFonts w:eastAsia="DengXian"/>
                <w:lang w:eastAsia="zh-CN" w:bidi="ar"/>
              </w:rPr>
            </w:pPr>
            <w:r w:rsidRPr="00A075A9">
              <w:rPr>
                <w:rFonts w:eastAsia="DengXian"/>
                <w:lang w:eastAsia="zh-CN" w:bidi="ar"/>
              </w:rPr>
              <w:t>CA_n77(2A)_BCS4 and 5</w:t>
            </w:r>
          </w:p>
        </w:tc>
        <w:tc>
          <w:tcPr>
            <w:tcW w:w="750" w:type="pct"/>
            <w:tcBorders>
              <w:top w:val="nil"/>
              <w:left w:val="single" w:sz="4" w:space="0" w:color="auto"/>
              <w:bottom w:val="nil"/>
              <w:right w:val="single" w:sz="4" w:space="0" w:color="auto"/>
            </w:tcBorders>
            <w:vAlign w:val="center"/>
          </w:tcPr>
          <w:p w14:paraId="35550490" w14:textId="77777777" w:rsidR="00721047" w:rsidRPr="00170508" w:rsidRDefault="00721047" w:rsidP="00721047">
            <w:pPr>
              <w:pStyle w:val="TAC"/>
              <w:rPr>
                <w:rFonts w:eastAsia="DengXian"/>
                <w:lang w:eastAsia="zh-CN" w:bidi="ar"/>
              </w:rPr>
            </w:pPr>
          </w:p>
        </w:tc>
      </w:tr>
      <w:tr w:rsidR="00721047" w:rsidRPr="00170508" w14:paraId="4383D962"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2EC88FF1" w14:textId="77777777" w:rsidR="00721047" w:rsidRPr="00170508" w:rsidRDefault="00721047" w:rsidP="00721047">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5F46DBC7" w14:textId="77777777" w:rsidR="00721047" w:rsidRPr="00170508" w:rsidRDefault="00721047" w:rsidP="0072104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C6A4938" w14:textId="77777777" w:rsidR="00721047" w:rsidRPr="00170508" w:rsidRDefault="00721047" w:rsidP="00721047">
            <w:pPr>
              <w:pStyle w:val="TAC"/>
              <w:rPr>
                <w:rFonts w:eastAsia="DengXian" w:cs="Arial"/>
                <w:szCs w:val="18"/>
                <w:lang w:eastAsia="zh-CN"/>
              </w:rPr>
            </w:pPr>
            <w:r w:rsidRPr="00A075A9">
              <w:rPr>
                <w:rFonts w:eastAsia="DengXian" w:cs="Arial"/>
                <w:szCs w:val="18"/>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5487C0B6" w14:textId="77777777" w:rsidR="00721047" w:rsidRPr="00170508" w:rsidRDefault="00721047" w:rsidP="00721047">
            <w:pPr>
              <w:pStyle w:val="TAC"/>
              <w:rPr>
                <w:rFonts w:eastAsia="DengXian"/>
                <w:lang w:eastAsia="zh-CN" w:bidi="ar"/>
              </w:rPr>
            </w:pPr>
            <w:r w:rsidRPr="00A075A9">
              <w:rPr>
                <w:rFonts w:eastAsia="DengXian"/>
                <w:lang w:eastAsia="zh-CN" w:bidi="ar"/>
              </w:rPr>
              <w:t>n79 channel bandwidths in Table 5.3.5-1</w:t>
            </w:r>
          </w:p>
        </w:tc>
        <w:tc>
          <w:tcPr>
            <w:tcW w:w="750" w:type="pct"/>
            <w:tcBorders>
              <w:top w:val="nil"/>
              <w:left w:val="single" w:sz="4" w:space="0" w:color="auto"/>
              <w:bottom w:val="single" w:sz="4" w:space="0" w:color="auto"/>
              <w:right w:val="single" w:sz="4" w:space="0" w:color="auto"/>
            </w:tcBorders>
            <w:vAlign w:val="center"/>
          </w:tcPr>
          <w:p w14:paraId="76F8D803" w14:textId="77777777" w:rsidR="00721047" w:rsidRPr="00170508" w:rsidRDefault="00721047" w:rsidP="00721047">
            <w:pPr>
              <w:pStyle w:val="TAC"/>
              <w:rPr>
                <w:rFonts w:eastAsia="DengXian"/>
                <w:lang w:eastAsia="zh-CN" w:bidi="ar"/>
              </w:rPr>
            </w:pPr>
          </w:p>
        </w:tc>
      </w:tr>
      <w:tr w:rsidR="00721047" w:rsidRPr="00170508" w14:paraId="4681DAAC"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34376CD4" w14:textId="77777777" w:rsidR="00721047" w:rsidRPr="00170508" w:rsidRDefault="00721047" w:rsidP="00721047">
            <w:pPr>
              <w:pStyle w:val="TAC"/>
              <w:rPr>
                <w:rFonts w:eastAsia="DengXian"/>
                <w:lang w:eastAsia="zh-CN"/>
              </w:rPr>
            </w:pPr>
            <w:r w:rsidRPr="00170508">
              <w:rPr>
                <w:rFonts w:eastAsia="DengXian" w:cs="Arial"/>
                <w:szCs w:val="18"/>
                <w:lang w:eastAsia="zh-CN"/>
              </w:rPr>
              <w:t>CA_n28A-n77(3A)-n79A</w:t>
            </w:r>
            <w:r w:rsidRPr="00170508">
              <w:rPr>
                <w:rFonts w:eastAsia="DengXian" w:cs="Arial"/>
                <w:szCs w:val="18"/>
                <w:vertAlign w:val="superscript"/>
                <w:lang w:eastAsia="zh-CN"/>
              </w:rPr>
              <w:t>4</w:t>
            </w:r>
          </w:p>
        </w:tc>
        <w:tc>
          <w:tcPr>
            <w:tcW w:w="871" w:type="pct"/>
            <w:tcBorders>
              <w:top w:val="single" w:sz="4" w:space="0" w:color="auto"/>
              <w:left w:val="single" w:sz="4" w:space="0" w:color="auto"/>
              <w:bottom w:val="nil"/>
              <w:right w:val="single" w:sz="4" w:space="0" w:color="auto"/>
            </w:tcBorders>
            <w:vAlign w:val="center"/>
          </w:tcPr>
          <w:p w14:paraId="4D56CDE4" w14:textId="77777777" w:rsidR="00721047" w:rsidRPr="00170508" w:rsidRDefault="00721047" w:rsidP="00721047">
            <w:pPr>
              <w:pStyle w:val="TAC"/>
              <w:rPr>
                <w:rFonts w:eastAsia="DengXian"/>
                <w:lang w:eastAsia="zh-CN"/>
              </w:rPr>
            </w:pPr>
            <w:r w:rsidRPr="00170508">
              <w:rPr>
                <w:rFonts w:eastAsia="DengXian" w:hint="eastAsia"/>
                <w:lang w:eastAsia="zh-CN"/>
              </w:rPr>
              <w:t>C</w:t>
            </w:r>
            <w:r w:rsidRPr="00170508">
              <w:rPr>
                <w:rFonts w:eastAsia="DengXian"/>
                <w:lang w:eastAsia="zh-CN"/>
              </w:rPr>
              <w:t>A_n77(2A)</w:t>
            </w:r>
          </w:p>
          <w:p w14:paraId="16258B9B" w14:textId="77777777" w:rsidR="00721047" w:rsidRPr="00170508" w:rsidRDefault="00721047" w:rsidP="00721047">
            <w:pPr>
              <w:pStyle w:val="TAC"/>
              <w:rPr>
                <w:rFonts w:eastAsia="DengXian"/>
                <w:lang w:eastAsia="zh-CN"/>
              </w:rPr>
            </w:pPr>
            <w:r w:rsidRPr="00170508">
              <w:rPr>
                <w:rFonts w:eastAsia="DengXian"/>
                <w:lang w:eastAsia="zh-CN"/>
              </w:rPr>
              <w:t>CA_n28A-n77A</w:t>
            </w:r>
          </w:p>
          <w:p w14:paraId="396982BD" w14:textId="77777777" w:rsidR="00721047" w:rsidRPr="00170508" w:rsidRDefault="00721047" w:rsidP="00721047">
            <w:pPr>
              <w:pStyle w:val="TAC"/>
              <w:rPr>
                <w:rFonts w:eastAsia="DengXian"/>
                <w:lang w:eastAsia="zh-CN"/>
              </w:rPr>
            </w:pPr>
            <w:r w:rsidRPr="00170508">
              <w:rPr>
                <w:rFonts w:eastAsia="DengXian"/>
                <w:lang w:eastAsia="zh-CN"/>
              </w:rPr>
              <w:t>CA_n28A-n79A</w:t>
            </w:r>
          </w:p>
          <w:p w14:paraId="1FC966CD" w14:textId="77777777" w:rsidR="00721047" w:rsidRPr="00170508" w:rsidRDefault="00721047" w:rsidP="00721047">
            <w:pPr>
              <w:pStyle w:val="TAC"/>
              <w:rPr>
                <w:rFonts w:eastAsia="DengXian"/>
                <w:szCs w:val="18"/>
              </w:rPr>
            </w:pPr>
            <w:r w:rsidRPr="00170508">
              <w:rPr>
                <w:rFonts w:eastAsia="DengXian"/>
                <w:lang w:eastAsia="zh-CN"/>
              </w:rPr>
              <w:t>CA_n77A-n79A</w:t>
            </w:r>
          </w:p>
        </w:tc>
        <w:tc>
          <w:tcPr>
            <w:tcW w:w="383" w:type="pct"/>
            <w:tcBorders>
              <w:top w:val="single" w:sz="4" w:space="0" w:color="auto"/>
              <w:left w:val="single" w:sz="4" w:space="0" w:color="auto"/>
              <w:bottom w:val="single" w:sz="4" w:space="0" w:color="auto"/>
              <w:right w:val="single" w:sz="4" w:space="0" w:color="auto"/>
            </w:tcBorders>
            <w:vAlign w:val="center"/>
          </w:tcPr>
          <w:p w14:paraId="0C798DA8" w14:textId="77777777" w:rsidR="00721047" w:rsidRPr="00170508" w:rsidRDefault="00721047" w:rsidP="00721047">
            <w:pPr>
              <w:pStyle w:val="TAC"/>
              <w:rPr>
                <w:rFonts w:eastAsia="DengXian"/>
                <w:lang w:eastAsia="zh-CN"/>
              </w:rPr>
            </w:pPr>
            <w:r w:rsidRPr="00170508">
              <w:rPr>
                <w:rFonts w:eastAsia="DengXian" w:cs="Arial"/>
                <w:szCs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2E3C2EF0" w14:textId="77777777" w:rsidR="00721047" w:rsidRPr="00170508" w:rsidRDefault="00721047" w:rsidP="00721047">
            <w:pPr>
              <w:pStyle w:val="TAC"/>
              <w:rPr>
                <w:rFonts w:eastAsia="DengXian"/>
                <w:lang w:eastAsia="zh-CN" w:bidi="ar"/>
              </w:rPr>
            </w:pPr>
            <w:r w:rsidRPr="00170508">
              <w:rPr>
                <w:rFonts w:eastAsia="DengXian"/>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55E17CE9" w14:textId="77777777" w:rsidR="00721047" w:rsidRPr="00170508" w:rsidRDefault="00721047" w:rsidP="00721047">
            <w:pPr>
              <w:pStyle w:val="TAC"/>
              <w:rPr>
                <w:rFonts w:eastAsia="DengXian"/>
                <w:lang w:eastAsia="zh-CN"/>
              </w:rPr>
            </w:pPr>
            <w:r w:rsidRPr="00170508">
              <w:rPr>
                <w:rFonts w:eastAsia="DengXian"/>
                <w:lang w:eastAsia="zh-CN"/>
              </w:rPr>
              <w:t>0</w:t>
            </w:r>
          </w:p>
        </w:tc>
      </w:tr>
      <w:tr w:rsidR="00721047" w:rsidRPr="00170508" w14:paraId="0EA38991" w14:textId="77777777" w:rsidTr="00FD02C8">
        <w:trPr>
          <w:jc w:val="center"/>
        </w:trPr>
        <w:tc>
          <w:tcPr>
            <w:tcW w:w="1002" w:type="pct"/>
            <w:tcBorders>
              <w:top w:val="nil"/>
              <w:left w:val="single" w:sz="4" w:space="0" w:color="auto"/>
              <w:bottom w:val="nil"/>
              <w:right w:val="single" w:sz="4" w:space="0" w:color="auto"/>
            </w:tcBorders>
            <w:vAlign w:val="center"/>
          </w:tcPr>
          <w:p w14:paraId="7EAEE520" w14:textId="77777777" w:rsidR="00721047" w:rsidRPr="00170508" w:rsidRDefault="00721047" w:rsidP="00721047">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16990B5E" w14:textId="77777777" w:rsidR="00721047" w:rsidRPr="00170508" w:rsidRDefault="00721047" w:rsidP="00721047">
            <w:pPr>
              <w:pStyle w:val="TAC"/>
              <w:rPr>
                <w:rFonts w:eastAsia="DengXian"/>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0855C9AD" w14:textId="77777777" w:rsidR="00721047" w:rsidRPr="00170508" w:rsidRDefault="00721047" w:rsidP="00721047">
            <w:pPr>
              <w:pStyle w:val="TAC"/>
              <w:rPr>
                <w:rFonts w:eastAsia="DengXian"/>
                <w:lang w:eastAsia="zh-CN"/>
              </w:rPr>
            </w:pPr>
            <w:r w:rsidRPr="00170508">
              <w:rPr>
                <w:rFonts w:eastAsia="DengXian" w:cs="Arial"/>
                <w:szCs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E26B1FC" w14:textId="77777777" w:rsidR="00721047" w:rsidRPr="00170508" w:rsidRDefault="00721047" w:rsidP="00721047">
            <w:pPr>
              <w:pStyle w:val="TAC"/>
              <w:rPr>
                <w:rFonts w:eastAsia="DengXian"/>
                <w:lang w:eastAsia="zh-CN" w:bidi="ar"/>
              </w:rPr>
            </w:pPr>
            <w:r w:rsidRPr="00170508">
              <w:rPr>
                <w:rFonts w:eastAsia="DengXian"/>
                <w:lang w:eastAsia="zh-CN" w:bidi="ar"/>
              </w:rPr>
              <w:t>CA_n77(3A)_BCS0</w:t>
            </w:r>
          </w:p>
        </w:tc>
        <w:tc>
          <w:tcPr>
            <w:tcW w:w="750" w:type="pct"/>
            <w:tcBorders>
              <w:top w:val="nil"/>
              <w:left w:val="single" w:sz="4" w:space="0" w:color="auto"/>
              <w:bottom w:val="nil"/>
              <w:right w:val="single" w:sz="4" w:space="0" w:color="auto"/>
            </w:tcBorders>
            <w:vAlign w:val="center"/>
          </w:tcPr>
          <w:p w14:paraId="0D86FCF9" w14:textId="77777777" w:rsidR="00721047" w:rsidRPr="00170508" w:rsidRDefault="00721047" w:rsidP="00721047">
            <w:pPr>
              <w:pStyle w:val="TAC"/>
              <w:rPr>
                <w:rFonts w:eastAsia="DengXian"/>
                <w:lang w:eastAsia="zh-CN"/>
              </w:rPr>
            </w:pPr>
          </w:p>
        </w:tc>
      </w:tr>
      <w:tr w:rsidR="00721047" w:rsidRPr="00170508" w14:paraId="5C057975" w14:textId="77777777" w:rsidTr="00FD02C8">
        <w:trPr>
          <w:jc w:val="center"/>
        </w:trPr>
        <w:tc>
          <w:tcPr>
            <w:tcW w:w="1002" w:type="pct"/>
            <w:tcBorders>
              <w:top w:val="nil"/>
              <w:left w:val="single" w:sz="4" w:space="0" w:color="auto"/>
              <w:bottom w:val="nil"/>
              <w:right w:val="single" w:sz="4" w:space="0" w:color="auto"/>
            </w:tcBorders>
            <w:vAlign w:val="center"/>
          </w:tcPr>
          <w:p w14:paraId="32E1407D" w14:textId="77777777" w:rsidR="00721047" w:rsidRPr="00170508" w:rsidRDefault="00721047" w:rsidP="00721047">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0673D9D3" w14:textId="77777777" w:rsidR="00721047" w:rsidRPr="00170508" w:rsidRDefault="00721047" w:rsidP="00721047">
            <w:pPr>
              <w:pStyle w:val="TAC"/>
              <w:rPr>
                <w:rFonts w:eastAsia="DengXian"/>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5782209" w14:textId="77777777" w:rsidR="00721047" w:rsidRPr="00170508" w:rsidRDefault="00721047" w:rsidP="00721047">
            <w:pPr>
              <w:pStyle w:val="TAC"/>
              <w:rPr>
                <w:rFonts w:eastAsia="DengXian"/>
                <w:lang w:eastAsia="zh-CN"/>
              </w:rPr>
            </w:pPr>
            <w:r w:rsidRPr="00170508">
              <w:rPr>
                <w:rFonts w:eastAsia="DengXian" w:cs="Arial"/>
                <w:szCs w:val="18"/>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0CBE7775" w14:textId="77777777" w:rsidR="00721047" w:rsidRPr="00170508" w:rsidRDefault="00721047" w:rsidP="00721047">
            <w:pPr>
              <w:pStyle w:val="TAC"/>
              <w:rPr>
                <w:rFonts w:eastAsia="DengXian"/>
                <w:lang w:eastAsia="zh-CN" w:bidi="ar"/>
              </w:rPr>
            </w:pPr>
            <w:r w:rsidRPr="00170508">
              <w:rPr>
                <w:rFonts w:eastAsia="DengXian"/>
                <w:lang w:eastAsia="zh-CN" w:bidi="ar"/>
              </w:rPr>
              <w:t>40, 50, 60, 80, 100</w:t>
            </w:r>
          </w:p>
        </w:tc>
        <w:tc>
          <w:tcPr>
            <w:tcW w:w="750" w:type="pct"/>
            <w:tcBorders>
              <w:top w:val="nil"/>
              <w:left w:val="single" w:sz="4" w:space="0" w:color="auto"/>
              <w:bottom w:val="nil"/>
              <w:right w:val="single" w:sz="4" w:space="0" w:color="auto"/>
            </w:tcBorders>
            <w:vAlign w:val="center"/>
          </w:tcPr>
          <w:p w14:paraId="01F98239" w14:textId="77777777" w:rsidR="00721047" w:rsidRPr="00170508" w:rsidRDefault="00721047" w:rsidP="00721047">
            <w:pPr>
              <w:pStyle w:val="TAC"/>
              <w:rPr>
                <w:rFonts w:eastAsia="DengXian"/>
                <w:lang w:eastAsia="zh-CN"/>
              </w:rPr>
            </w:pPr>
          </w:p>
        </w:tc>
      </w:tr>
      <w:tr w:rsidR="00721047" w:rsidRPr="00170508" w14:paraId="15FB005B"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5911528C" w14:textId="77777777" w:rsidR="00721047" w:rsidRPr="00170508" w:rsidRDefault="00721047" w:rsidP="00721047">
            <w:pPr>
              <w:pStyle w:val="TAC"/>
              <w:rPr>
                <w:rFonts w:eastAsia="DengXian"/>
                <w:lang w:eastAsia="zh-CN"/>
              </w:rPr>
            </w:pPr>
            <w:r w:rsidRPr="00170508">
              <w:rPr>
                <w:rFonts w:eastAsia="DengXian"/>
                <w:lang w:eastAsia="zh-CN"/>
              </w:rPr>
              <w:t>CA_n28A-n78A-n79A</w:t>
            </w:r>
          </w:p>
        </w:tc>
        <w:tc>
          <w:tcPr>
            <w:tcW w:w="871" w:type="pct"/>
            <w:tcBorders>
              <w:top w:val="single" w:sz="4" w:space="0" w:color="auto"/>
              <w:left w:val="single" w:sz="4" w:space="0" w:color="auto"/>
              <w:bottom w:val="nil"/>
              <w:right w:val="single" w:sz="4" w:space="0" w:color="auto"/>
            </w:tcBorders>
            <w:vAlign w:val="center"/>
          </w:tcPr>
          <w:p w14:paraId="0898BBED" w14:textId="77777777" w:rsidR="00721047" w:rsidRPr="00170508" w:rsidRDefault="00721047" w:rsidP="00721047">
            <w:pPr>
              <w:pStyle w:val="TAC"/>
              <w:rPr>
                <w:rFonts w:eastAsia="DengXian"/>
                <w:szCs w:val="18"/>
              </w:rPr>
            </w:pPr>
            <w:r w:rsidRPr="00170508">
              <w:rPr>
                <w:rFonts w:eastAsia="DengXian"/>
                <w:szCs w:val="18"/>
              </w:rPr>
              <w:t>n78</w:t>
            </w:r>
            <w:r w:rsidRPr="00170508">
              <w:rPr>
                <w:rFonts w:eastAsia="DengXian"/>
                <w:szCs w:val="18"/>
                <w:vertAlign w:val="superscript"/>
              </w:rPr>
              <w:t>7,9</w:t>
            </w:r>
          </w:p>
          <w:p w14:paraId="666E1843" w14:textId="77777777" w:rsidR="00721047" w:rsidRPr="00170508" w:rsidRDefault="00721047" w:rsidP="00721047">
            <w:pPr>
              <w:pStyle w:val="TAC"/>
              <w:rPr>
                <w:rFonts w:eastAsia="DengXian"/>
                <w:vertAlign w:val="superscript"/>
              </w:rPr>
            </w:pPr>
            <w:r w:rsidRPr="00170508">
              <w:rPr>
                <w:rFonts w:eastAsia="DengXian"/>
              </w:rPr>
              <w:t>n79</w:t>
            </w:r>
            <w:r w:rsidRPr="00170508">
              <w:rPr>
                <w:rFonts w:eastAsia="DengXian"/>
                <w:vertAlign w:val="superscript"/>
              </w:rPr>
              <w:t>7,9</w:t>
            </w:r>
          </w:p>
          <w:p w14:paraId="28A59FC7" w14:textId="77777777" w:rsidR="00721047" w:rsidRPr="00170508" w:rsidRDefault="00721047" w:rsidP="00721047">
            <w:pPr>
              <w:pStyle w:val="TAC"/>
              <w:rPr>
                <w:rFonts w:eastAsia="DengXian"/>
                <w:szCs w:val="18"/>
              </w:rPr>
            </w:pPr>
            <w:r w:rsidRPr="00170508">
              <w:rPr>
                <w:rFonts w:eastAsia="DengXian"/>
                <w:szCs w:val="18"/>
              </w:rPr>
              <w:t>CA_n28A-n78A</w:t>
            </w:r>
          </w:p>
          <w:p w14:paraId="74EF5C2C" w14:textId="77777777" w:rsidR="00721047" w:rsidRPr="00170508" w:rsidRDefault="00721047" w:rsidP="00721047">
            <w:pPr>
              <w:pStyle w:val="TAC"/>
              <w:rPr>
                <w:rFonts w:eastAsia="DengXian"/>
                <w:szCs w:val="18"/>
              </w:rPr>
            </w:pPr>
            <w:r w:rsidRPr="00170508">
              <w:rPr>
                <w:rFonts w:eastAsia="DengXian"/>
                <w:szCs w:val="18"/>
              </w:rPr>
              <w:t>CA_n28A-n79A</w:t>
            </w:r>
          </w:p>
          <w:p w14:paraId="1DAFFDBF" w14:textId="77777777" w:rsidR="00721047" w:rsidRPr="00170508" w:rsidRDefault="00721047" w:rsidP="00721047">
            <w:pPr>
              <w:pStyle w:val="TAC"/>
              <w:rPr>
                <w:rFonts w:eastAsia="DengXian"/>
                <w:lang w:eastAsia="zh-CN"/>
              </w:rPr>
            </w:pPr>
            <w:r w:rsidRPr="00170508">
              <w:rPr>
                <w:rFonts w:eastAsia="DengXian"/>
                <w:szCs w:val="18"/>
              </w:rPr>
              <w:t>CA_n78A-n79A</w:t>
            </w:r>
          </w:p>
        </w:tc>
        <w:tc>
          <w:tcPr>
            <w:tcW w:w="383" w:type="pct"/>
            <w:tcBorders>
              <w:top w:val="single" w:sz="4" w:space="0" w:color="auto"/>
              <w:left w:val="single" w:sz="4" w:space="0" w:color="auto"/>
              <w:bottom w:val="single" w:sz="4" w:space="0" w:color="auto"/>
              <w:right w:val="single" w:sz="4" w:space="0" w:color="auto"/>
            </w:tcBorders>
            <w:vAlign w:val="center"/>
          </w:tcPr>
          <w:p w14:paraId="03A6424F" w14:textId="77777777" w:rsidR="00721047" w:rsidRPr="00170508" w:rsidRDefault="00721047" w:rsidP="00721047">
            <w:pPr>
              <w:pStyle w:val="TAC"/>
              <w:rPr>
                <w:rFonts w:eastAsia="DengXian"/>
                <w:lang w:eastAsia="zh-CN"/>
              </w:rPr>
            </w:pPr>
            <w:r w:rsidRPr="00170508">
              <w:rPr>
                <w:rFonts w:eastAsia="DengXian"/>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1C4A93D6" w14:textId="77777777" w:rsidR="00721047" w:rsidRPr="00170508" w:rsidRDefault="00721047" w:rsidP="00721047">
            <w:pPr>
              <w:pStyle w:val="TAC"/>
              <w:rPr>
                <w:rFonts w:eastAsia="DengXian"/>
                <w:lang w:eastAsia="zh-CN"/>
              </w:rPr>
            </w:pPr>
            <w:r w:rsidRPr="00170508">
              <w:rPr>
                <w:rFonts w:eastAsia="DengXian"/>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741648FD" w14:textId="77777777" w:rsidR="00721047" w:rsidRPr="00170508" w:rsidRDefault="00721047" w:rsidP="00721047">
            <w:pPr>
              <w:pStyle w:val="TAC"/>
              <w:rPr>
                <w:rFonts w:eastAsia="DengXian"/>
                <w:lang w:eastAsia="zh-CN"/>
              </w:rPr>
            </w:pPr>
            <w:r w:rsidRPr="00170508">
              <w:rPr>
                <w:rFonts w:eastAsia="DengXian"/>
                <w:lang w:eastAsia="zh-CN"/>
              </w:rPr>
              <w:t>0</w:t>
            </w:r>
          </w:p>
        </w:tc>
      </w:tr>
      <w:tr w:rsidR="00721047" w:rsidRPr="00170508" w14:paraId="61FD7F2B" w14:textId="77777777" w:rsidTr="00FD02C8">
        <w:trPr>
          <w:jc w:val="center"/>
        </w:trPr>
        <w:tc>
          <w:tcPr>
            <w:tcW w:w="1002" w:type="pct"/>
            <w:tcBorders>
              <w:top w:val="nil"/>
              <w:left w:val="single" w:sz="4" w:space="0" w:color="auto"/>
              <w:bottom w:val="nil"/>
              <w:right w:val="single" w:sz="4" w:space="0" w:color="auto"/>
            </w:tcBorders>
            <w:vAlign w:val="center"/>
          </w:tcPr>
          <w:p w14:paraId="59497302" w14:textId="77777777" w:rsidR="00721047" w:rsidRPr="00170508" w:rsidRDefault="00721047" w:rsidP="00721047">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71CDE64B" w14:textId="77777777" w:rsidR="00721047" w:rsidRPr="00170508" w:rsidRDefault="00721047" w:rsidP="0072104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308D1E5" w14:textId="77777777" w:rsidR="00721047" w:rsidRPr="00170508" w:rsidRDefault="00721047" w:rsidP="00721047">
            <w:pPr>
              <w:pStyle w:val="TAC"/>
              <w:rPr>
                <w:rFonts w:eastAsia="DengXian"/>
                <w:lang w:eastAsia="zh-CN"/>
              </w:rPr>
            </w:pPr>
            <w:r w:rsidRPr="00170508">
              <w:rPr>
                <w:rFonts w:eastAsia="DengXian"/>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04690168" w14:textId="77777777" w:rsidR="00721047" w:rsidRPr="00170508" w:rsidRDefault="00721047" w:rsidP="00721047">
            <w:pPr>
              <w:pStyle w:val="TAC"/>
              <w:rPr>
                <w:rFonts w:eastAsia="DengXian"/>
                <w:lang w:eastAsia="zh-CN"/>
              </w:rPr>
            </w:pPr>
            <w:r w:rsidRPr="00170508">
              <w:rPr>
                <w:rFonts w:eastAsia="DengXian"/>
                <w:lang w:eastAsia="zh-CN" w:bidi="ar"/>
              </w:rPr>
              <w:t>10, 15, 20, 25, 30, 40, 50, 60, 80, 90, 100</w:t>
            </w:r>
          </w:p>
        </w:tc>
        <w:tc>
          <w:tcPr>
            <w:tcW w:w="750" w:type="pct"/>
            <w:tcBorders>
              <w:top w:val="nil"/>
              <w:left w:val="single" w:sz="4" w:space="0" w:color="auto"/>
              <w:bottom w:val="nil"/>
              <w:right w:val="single" w:sz="4" w:space="0" w:color="auto"/>
            </w:tcBorders>
            <w:vAlign w:val="center"/>
          </w:tcPr>
          <w:p w14:paraId="4B67A3A3" w14:textId="77777777" w:rsidR="00721047" w:rsidRPr="00170508" w:rsidRDefault="00721047" w:rsidP="00721047">
            <w:pPr>
              <w:pStyle w:val="TAC"/>
              <w:rPr>
                <w:rFonts w:eastAsia="DengXian"/>
                <w:lang w:eastAsia="zh-CN"/>
              </w:rPr>
            </w:pPr>
          </w:p>
        </w:tc>
      </w:tr>
      <w:tr w:rsidR="00721047" w:rsidRPr="00170508" w14:paraId="44F408D2" w14:textId="77777777" w:rsidTr="00FD02C8">
        <w:trPr>
          <w:jc w:val="center"/>
        </w:trPr>
        <w:tc>
          <w:tcPr>
            <w:tcW w:w="1002" w:type="pct"/>
            <w:tcBorders>
              <w:top w:val="nil"/>
              <w:left w:val="single" w:sz="4" w:space="0" w:color="auto"/>
              <w:bottom w:val="nil"/>
              <w:right w:val="single" w:sz="4" w:space="0" w:color="auto"/>
            </w:tcBorders>
            <w:vAlign w:val="center"/>
          </w:tcPr>
          <w:p w14:paraId="550472CE" w14:textId="77777777" w:rsidR="00721047" w:rsidRPr="00170508" w:rsidRDefault="00721047" w:rsidP="00721047">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26B52F0A" w14:textId="77777777" w:rsidR="00721047" w:rsidRPr="00170508" w:rsidRDefault="00721047" w:rsidP="0072104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FDA632F" w14:textId="77777777" w:rsidR="00721047" w:rsidRPr="00170508" w:rsidRDefault="00721047" w:rsidP="00721047">
            <w:pPr>
              <w:pStyle w:val="TAC"/>
              <w:rPr>
                <w:rFonts w:eastAsia="DengXian"/>
                <w:lang w:eastAsia="zh-CN"/>
              </w:rPr>
            </w:pPr>
            <w:r w:rsidRPr="00170508">
              <w:rPr>
                <w:rFonts w:eastAsia="DengXian"/>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481BBFAA" w14:textId="77777777" w:rsidR="00721047" w:rsidRPr="00170508" w:rsidRDefault="00721047" w:rsidP="00721047">
            <w:pPr>
              <w:pStyle w:val="TAC"/>
              <w:rPr>
                <w:rFonts w:eastAsia="DengXian"/>
                <w:lang w:eastAsia="zh-CN"/>
              </w:rPr>
            </w:pPr>
            <w:r w:rsidRPr="00170508">
              <w:rPr>
                <w:rFonts w:eastAsia="DengXian"/>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6B94C26F" w14:textId="77777777" w:rsidR="00721047" w:rsidRPr="00170508" w:rsidRDefault="00721047" w:rsidP="00721047">
            <w:pPr>
              <w:pStyle w:val="TAC"/>
              <w:rPr>
                <w:rFonts w:eastAsia="DengXian"/>
                <w:lang w:eastAsia="zh-CN"/>
              </w:rPr>
            </w:pPr>
          </w:p>
        </w:tc>
      </w:tr>
      <w:tr w:rsidR="00721047" w:rsidRPr="00170508" w14:paraId="00218880" w14:textId="77777777" w:rsidTr="00FD02C8">
        <w:trPr>
          <w:jc w:val="center"/>
        </w:trPr>
        <w:tc>
          <w:tcPr>
            <w:tcW w:w="1002" w:type="pct"/>
            <w:tcBorders>
              <w:top w:val="nil"/>
              <w:left w:val="single" w:sz="4" w:space="0" w:color="auto"/>
              <w:bottom w:val="nil"/>
              <w:right w:val="single" w:sz="4" w:space="0" w:color="auto"/>
            </w:tcBorders>
            <w:vAlign w:val="center"/>
          </w:tcPr>
          <w:p w14:paraId="61033ABA" w14:textId="77777777" w:rsidR="00721047" w:rsidRPr="00170508" w:rsidRDefault="00721047" w:rsidP="00721047">
            <w:pPr>
              <w:pStyle w:val="TAC"/>
              <w:rPr>
                <w:rFonts w:eastAsia="DengXian"/>
                <w:lang w:eastAsia="zh-CN"/>
              </w:rPr>
            </w:pPr>
          </w:p>
        </w:tc>
        <w:tc>
          <w:tcPr>
            <w:tcW w:w="871" w:type="pct"/>
            <w:tcBorders>
              <w:top w:val="single" w:sz="4" w:space="0" w:color="auto"/>
              <w:left w:val="single" w:sz="4" w:space="0" w:color="auto"/>
              <w:bottom w:val="nil"/>
              <w:right w:val="single" w:sz="4" w:space="0" w:color="auto"/>
            </w:tcBorders>
            <w:vAlign w:val="center"/>
          </w:tcPr>
          <w:p w14:paraId="53F0D4A0" w14:textId="77777777" w:rsidR="00721047" w:rsidRPr="00A075A9" w:rsidRDefault="00721047" w:rsidP="00721047">
            <w:pPr>
              <w:pStyle w:val="TAC"/>
              <w:rPr>
                <w:rFonts w:ascii="Times New Roman" w:eastAsia="DengXian" w:hAnsi="Times New Roman"/>
                <w:sz w:val="20"/>
                <w:szCs w:val="18"/>
              </w:rPr>
            </w:pPr>
            <w:r w:rsidRPr="00A075A9">
              <w:rPr>
                <w:rFonts w:eastAsia="DengXian"/>
                <w:szCs w:val="18"/>
              </w:rPr>
              <w:t>CA_n28A-n78A</w:t>
            </w:r>
          </w:p>
          <w:p w14:paraId="5919DCE8" w14:textId="77777777" w:rsidR="00721047" w:rsidRPr="00A075A9" w:rsidRDefault="00721047" w:rsidP="00721047">
            <w:pPr>
              <w:pStyle w:val="TAC"/>
              <w:rPr>
                <w:rFonts w:ascii="Times New Roman" w:eastAsia="DengXian" w:hAnsi="Times New Roman"/>
                <w:sz w:val="20"/>
                <w:szCs w:val="18"/>
              </w:rPr>
            </w:pPr>
            <w:r w:rsidRPr="00A075A9">
              <w:rPr>
                <w:rFonts w:eastAsia="DengXian"/>
                <w:szCs w:val="18"/>
              </w:rPr>
              <w:t>CA_n28A-n79A</w:t>
            </w:r>
          </w:p>
          <w:p w14:paraId="503CA7DE" w14:textId="77777777" w:rsidR="00721047" w:rsidRPr="00A075A9" w:rsidRDefault="00721047" w:rsidP="00721047">
            <w:pPr>
              <w:pStyle w:val="TAC"/>
              <w:rPr>
                <w:rFonts w:eastAsia="DengXian"/>
                <w:szCs w:val="18"/>
              </w:rPr>
            </w:pPr>
            <w:r w:rsidRPr="00A075A9">
              <w:rPr>
                <w:rFonts w:eastAsia="DengXian"/>
                <w:szCs w:val="18"/>
              </w:rPr>
              <w:t>CA_n78A-n79A</w:t>
            </w:r>
          </w:p>
        </w:tc>
        <w:tc>
          <w:tcPr>
            <w:tcW w:w="383" w:type="pct"/>
            <w:tcBorders>
              <w:top w:val="single" w:sz="4" w:space="0" w:color="auto"/>
              <w:left w:val="single" w:sz="4" w:space="0" w:color="auto"/>
              <w:bottom w:val="single" w:sz="4" w:space="0" w:color="auto"/>
              <w:right w:val="single" w:sz="4" w:space="0" w:color="auto"/>
            </w:tcBorders>
            <w:vAlign w:val="center"/>
          </w:tcPr>
          <w:p w14:paraId="4200C597" w14:textId="77777777" w:rsidR="00721047" w:rsidRPr="00170508" w:rsidRDefault="00721047" w:rsidP="00721047">
            <w:pPr>
              <w:pStyle w:val="TAC"/>
              <w:rPr>
                <w:rFonts w:eastAsia="DengXian"/>
                <w:lang w:eastAsia="zh-CN"/>
              </w:rPr>
            </w:pPr>
            <w:r w:rsidRPr="00A075A9">
              <w:rPr>
                <w:rFonts w:eastAsia="DengXian"/>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32A918CF" w14:textId="77777777" w:rsidR="00721047" w:rsidRPr="00170508" w:rsidRDefault="00721047" w:rsidP="00721047">
            <w:pPr>
              <w:pStyle w:val="TAC"/>
              <w:rPr>
                <w:rFonts w:eastAsia="DengXian"/>
                <w:lang w:eastAsia="zh-CN" w:bidi="ar"/>
              </w:rPr>
            </w:pPr>
            <w:r w:rsidRPr="00A075A9">
              <w:rPr>
                <w:rFonts w:eastAsia="DengXian"/>
                <w:lang w:eastAsia="zh-CN" w:bidi="ar"/>
              </w:rPr>
              <w:t>n28 channel bandwidths in Table 5.3.5-1</w:t>
            </w:r>
          </w:p>
        </w:tc>
        <w:tc>
          <w:tcPr>
            <w:tcW w:w="750" w:type="pct"/>
            <w:tcBorders>
              <w:top w:val="single" w:sz="4" w:space="0" w:color="auto"/>
              <w:left w:val="single" w:sz="4" w:space="0" w:color="auto"/>
              <w:bottom w:val="nil"/>
              <w:right w:val="single" w:sz="4" w:space="0" w:color="auto"/>
            </w:tcBorders>
            <w:vAlign w:val="center"/>
          </w:tcPr>
          <w:p w14:paraId="1C2986B5" w14:textId="77777777" w:rsidR="00721047" w:rsidRPr="00170508" w:rsidRDefault="00721047" w:rsidP="00721047">
            <w:pPr>
              <w:pStyle w:val="TAC"/>
              <w:rPr>
                <w:rFonts w:eastAsia="DengXian"/>
                <w:lang w:eastAsia="zh-CN"/>
              </w:rPr>
            </w:pPr>
            <w:r w:rsidRPr="00A075A9">
              <w:rPr>
                <w:rFonts w:eastAsia="DengXian"/>
                <w:lang w:eastAsia="zh-CN"/>
              </w:rPr>
              <w:t>4 and 5</w:t>
            </w:r>
          </w:p>
        </w:tc>
      </w:tr>
      <w:tr w:rsidR="00721047" w:rsidRPr="00170508" w14:paraId="2BD88CEC" w14:textId="77777777" w:rsidTr="00FD02C8">
        <w:trPr>
          <w:jc w:val="center"/>
        </w:trPr>
        <w:tc>
          <w:tcPr>
            <w:tcW w:w="1002" w:type="pct"/>
            <w:tcBorders>
              <w:top w:val="nil"/>
              <w:left w:val="single" w:sz="4" w:space="0" w:color="auto"/>
              <w:bottom w:val="nil"/>
              <w:right w:val="single" w:sz="4" w:space="0" w:color="auto"/>
            </w:tcBorders>
            <w:vAlign w:val="center"/>
          </w:tcPr>
          <w:p w14:paraId="217E5990" w14:textId="77777777" w:rsidR="00721047" w:rsidRPr="00170508" w:rsidRDefault="00721047" w:rsidP="00721047">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073EB299" w14:textId="77777777" w:rsidR="00721047" w:rsidRPr="00170508" w:rsidRDefault="00721047" w:rsidP="0072104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B564BD0" w14:textId="77777777" w:rsidR="00721047" w:rsidRPr="00170508" w:rsidRDefault="00721047" w:rsidP="00721047">
            <w:pPr>
              <w:pStyle w:val="TAC"/>
              <w:rPr>
                <w:rFonts w:eastAsia="DengXian"/>
                <w:lang w:eastAsia="zh-CN"/>
              </w:rPr>
            </w:pPr>
            <w:r w:rsidRPr="00A075A9">
              <w:rPr>
                <w:rFonts w:eastAsia="DengXian"/>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08A70ED5" w14:textId="77777777" w:rsidR="00721047" w:rsidRPr="00170508" w:rsidRDefault="00721047" w:rsidP="00721047">
            <w:pPr>
              <w:pStyle w:val="TAC"/>
              <w:rPr>
                <w:rFonts w:eastAsia="DengXian"/>
                <w:lang w:eastAsia="zh-CN" w:bidi="ar"/>
              </w:rPr>
            </w:pPr>
            <w:r w:rsidRPr="00A075A9">
              <w:rPr>
                <w:rFonts w:eastAsia="DengXian"/>
                <w:lang w:eastAsia="zh-CN" w:bidi="ar"/>
              </w:rPr>
              <w:t>n78 channel bandwidths in Table 5.3.5-1</w:t>
            </w:r>
          </w:p>
        </w:tc>
        <w:tc>
          <w:tcPr>
            <w:tcW w:w="750" w:type="pct"/>
            <w:tcBorders>
              <w:top w:val="nil"/>
              <w:left w:val="single" w:sz="4" w:space="0" w:color="auto"/>
              <w:bottom w:val="nil"/>
              <w:right w:val="single" w:sz="4" w:space="0" w:color="auto"/>
            </w:tcBorders>
            <w:vAlign w:val="center"/>
          </w:tcPr>
          <w:p w14:paraId="0BF0B190" w14:textId="77777777" w:rsidR="00721047" w:rsidRPr="00170508" w:rsidRDefault="00721047" w:rsidP="00721047">
            <w:pPr>
              <w:pStyle w:val="TAC"/>
              <w:rPr>
                <w:rFonts w:eastAsia="DengXian"/>
                <w:lang w:eastAsia="zh-CN"/>
              </w:rPr>
            </w:pPr>
          </w:p>
        </w:tc>
      </w:tr>
      <w:tr w:rsidR="00721047" w:rsidRPr="00170508" w14:paraId="364CDFC1"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2DA308A3" w14:textId="77777777" w:rsidR="00721047" w:rsidRPr="00170508" w:rsidRDefault="00721047" w:rsidP="00721047">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628F12F4" w14:textId="77777777" w:rsidR="00721047" w:rsidRPr="00170508" w:rsidRDefault="00721047" w:rsidP="0072104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5D70E42" w14:textId="77777777" w:rsidR="00721047" w:rsidRPr="00170508" w:rsidRDefault="00721047" w:rsidP="00721047">
            <w:pPr>
              <w:pStyle w:val="TAC"/>
              <w:rPr>
                <w:rFonts w:eastAsia="DengXian"/>
                <w:lang w:eastAsia="zh-CN"/>
              </w:rPr>
            </w:pPr>
            <w:r w:rsidRPr="00A075A9">
              <w:rPr>
                <w:rFonts w:eastAsia="DengXian"/>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464AB7DE" w14:textId="77777777" w:rsidR="00721047" w:rsidRPr="00170508" w:rsidRDefault="00721047" w:rsidP="00721047">
            <w:pPr>
              <w:pStyle w:val="TAC"/>
              <w:rPr>
                <w:rFonts w:eastAsia="DengXian"/>
                <w:lang w:eastAsia="zh-CN" w:bidi="ar"/>
              </w:rPr>
            </w:pPr>
            <w:r w:rsidRPr="00A075A9">
              <w:rPr>
                <w:rFonts w:eastAsia="DengXian"/>
                <w:lang w:eastAsia="zh-CN" w:bidi="ar"/>
              </w:rPr>
              <w:t>n79 channel bandwidths in Table 5.3.5-1</w:t>
            </w:r>
          </w:p>
        </w:tc>
        <w:tc>
          <w:tcPr>
            <w:tcW w:w="750" w:type="pct"/>
            <w:tcBorders>
              <w:top w:val="nil"/>
              <w:left w:val="single" w:sz="4" w:space="0" w:color="auto"/>
              <w:bottom w:val="single" w:sz="4" w:space="0" w:color="auto"/>
              <w:right w:val="single" w:sz="4" w:space="0" w:color="auto"/>
            </w:tcBorders>
            <w:vAlign w:val="center"/>
          </w:tcPr>
          <w:p w14:paraId="3B7C9AD6" w14:textId="77777777" w:rsidR="00721047" w:rsidRPr="00170508" w:rsidRDefault="00721047" w:rsidP="00721047">
            <w:pPr>
              <w:pStyle w:val="TAC"/>
              <w:rPr>
                <w:rFonts w:eastAsia="DengXian"/>
                <w:lang w:eastAsia="zh-CN"/>
              </w:rPr>
            </w:pPr>
          </w:p>
        </w:tc>
      </w:tr>
      <w:tr w:rsidR="00721047" w:rsidRPr="00170508" w14:paraId="4F9806D7"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3E30CB0D" w14:textId="77777777" w:rsidR="00721047" w:rsidRPr="00170508" w:rsidRDefault="00721047" w:rsidP="00721047">
            <w:pPr>
              <w:pStyle w:val="TAC"/>
              <w:rPr>
                <w:rFonts w:eastAsia="DengXian"/>
                <w:lang w:eastAsia="zh-CN"/>
              </w:rPr>
            </w:pPr>
            <w:r w:rsidRPr="00A075A9">
              <w:rPr>
                <w:rFonts w:eastAsia="DengXian"/>
                <w:lang w:eastAsia="zh-CN"/>
              </w:rPr>
              <w:t>CA_n28A-n78(2A)-n79A</w:t>
            </w:r>
          </w:p>
        </w:tc>
        <w:tc>
          <w:tcPr>
            <w:tcW w:w="871" w:type="pct"/>
            <w:tcBorders>
              <w:top w:val="single" w:sz="4" w:space="0" w:color="auto"/>
              <w:left w:val="single" w:sz="4" w:space="0" w:color="auto"/>
              <w:bottom w:val="nil"/>
              <w:right w:val="single" w:sz="4" w:space="0" w:color="auto"/>
            </w:tcBorders>
            <w:vAlign w:val="center"/>
          </w:tcPr>
          <w:p w14:paraId="70EA86B0" w14:textId="77777777" w:rsidR="00721047" w:rsidRPr="00A075A9" w:rsidRDefault="00721047" w:rsidP="00721047">
            <w:pPr>
              <w:pStyle w:val="TAC"/>
              <w:rPr>
                <w:rFonts w:ascii="Times New Roman" w:eastAsia="DengXian" w:hAnsi="Times New Roman"/>
                <w:sz w:val="20"/>
                <w:szCs w:val="18"/>
              </w:rPr>
            </w:pPr>
            <w:r w:rsidRPr="00A075A9">
              <w:rPr>
                <w:rFonts w:eastAsia="DengXian"/>
                <w:szCs w:val="18"/>
              </w:rPr>
              <w:t>CA_n28A-n78A</w:t>
            </w:r>
          </w:p>
          <w:p w14:paraId="703E0D63" w14:textId="77777777" w:rsidR="00721047" w:rsidRPr="00A075A9" w:rsidRDefault="00721047" w:rsidP="00721047">
            <w:pPr>
              <w:pStyle w:val="TAC"/>
              <w:rPr>
                <w:rFonts w:ascii="Times New Roman" w:eastAsia="DengXian" w:hAnsi="Times New Roman"/>
                <w:sz w:val="20"/>
                <w:szCs w:val="18"/>
              </w:rPr>
            </w:pPr>
            <w:r w:rsidRPr="00A075A9">
              <w:rPr>
                <w:rFonts w:eastAsia="DengXian"/>
                <w:szCs w:val="18"/>
              </w:rPr>
              <w:t>CA_n28A-n79A</w:t>
            </w:r>
          </w:p>
          <w:p w14:paraId="17948E1F" w14:textId="77777777" w:rsidR="00721047" w:rsidRPr="00A075A9" w:rsidRDefault="00721047" w:rsidP="00721047">
            <w:pPr>
              <w:pStyle w:val="TAC"/>
              <w:rPr>
                <w:rFonts w:eastAsia="DengXian"/>
                <w:szCs w:val="18"/>
              </w:rPr>
            </w:pPr>
            <w:r w:rsidRPr="00A075A9">
              <w:rPr>
                <w:rFonts w:eastAsia="DengXian"/>
                <w:szCs w:val="18"/>
              </w:rPr>
              <w:t>CA_n78A-n79A</w:t>
            </w:r>
          </w:p>
        </w:tc>
        <w:tc>
          <w:tcPr>
            <w:tcW w:w="383" w:type="pct"/>
            <w:tcBorders>
              <w:top w:val="single" w:sz="4" w:space="0" w:color="auto"/>
              <w:left w:val="single" w:sz="4" w:space="0" w:color="auto"/>
              <w:bottom w:val="single" w:sz="4" w:space="0" w:color="auto"/>
              <w:right w:val="single" w:sz="4" w:space="0" w:color="auto"/>
            </w:tcBorders>
            <w:vAlign w:val="center"/>
          </w:tcPr>
          <w:p w14:paraId="391CF82E" w14:textId="77777777" w:rsidR="00721047" w:rsidRPr="00170508" w:rsidRDefault="00721047" w:rsidP="00721047">
            <w:pPr>
              <w:pStyle w:val="TAC"/>
              <w:rPr>
                <w:rFonts w:eastAsia="DengXian"/>
                <w:lang w:eastAsia="zh-CN"/>
              </w:rPr>
            </w:pPr>
            <w:r w:rsidRPr="00A075A9">
              <w:rPr>
                <w:rFonts w:eastAsia="DengXian"/>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2769CA0A" w14:textId="77777777" w:rsidR="00721047" w:rsidRPr="00170508" w:rsidRDefault="00721047" w:rsidP="00721047">
            <w:pPr>
              <w:pStyle w:val="TAC"/>
              <w:rPr>
                <w:rFonts w:eastAsia="DengXian"/>
                <w:lang w:eastAsia="zh-CN"/>
              </w:rPr>
            </w:pPr>
            <w:r w:rsidRPr="00A075A9">
              <w:rPr>
                <w:rFonts w:eastAsia="DengXian"/>
                <w:lang w:eastAsia="zh-CN"/>
              </w:rPr>
              <w:t>See n28 channel bandwidths in Table 5.3.5-1</w:t>
            </w:r>
          </w:p>
        </w:tc>
        <w:tc>
          <w:tcPr>
            <w:tcW w:w="750" w:type="pct"/>
            <w:tcBorders>
              <w:top w:val="single" w:sz="4" w:space="0" w:color="auto"/>
              <w:left w:val="single" w:sz="4" w:space="0" w:color="auto"/>
              <w:bottom w:val="nil"/>
              <w:right w:val="single" w:sz="4" w:space="0" w:color="auto"/>
            </w:tcBorders>
            <w:vAlign w:val="center"/>
          </w:tcPr>
          <w:p w14:paraId="2078A67F" w14:textId="77777777" w:rsidR="00721047" w:rsidRPr="00170508" w:rsidRDefault="00721047" w:rsidP="00721047">
            <w:pPr>
              <w:pStyle w:val="TAC"/>
              <w:rPr>
                <w:rFonts w:eastAsia="DengXian"/>
                <w:lang w:eastAsia="zh-CN"/>
              </w:rPr>
            </w:pPr>
            <w:r w:rsidRPr="00A075A9">
              <w:rPr>
                <w:rFonts w:eastAsia="DengXian"/>
                <w:lang w:eastAsia="zh-CN"/>
              </w:rPr>
              <w:t>4 and 5</w:t>
            </w:r>
          </w:p>
        </w:tc>
      </w:tr>
      <w:tr w:rsidR="00721047" w:rsidRPr="00170508" w14:paraId="4A12829B" w14:textId="77777777" w:rsidTr="00FD02C8">
        <w:trPr>
          <w:jc w:val="center"/>
        </w:trPr>
        <w:tc>
          <w:tcPr>
            <w:tcW w:w="1002" w:type="pct"/>
            <w:tcBorders>
              <w:top w:val="nil"/>
              <w:left w:val="single" w:sz="4" w:space="0" w:color="auto"/>
              <w:bottom w:val="nil"/>
              <w:right w:val="single" w:sz="4" w:space="0" w:color="auto"/>
            </w:tcBorders>
            <w:vAlign w:val="center"/>
          </w:tcPr>
          <w:p w14:paraId="164B427F" w14:textId="77777777" w:rsidR="00721047" w:rsidRPr="00170508" w:rsidRDefault="00721047" w:rsidP="00721047">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6042B430" w14:textId="77777777" w:rsidR="00721047" w:rsidRPr="00A075A9" w:rsidRDefault="00721047" w:rsidP="00721047">
            <w:pPr>
              <w:pStyle w:val="TAC"/>
              <w:rPr>
                <w:rFonts w:eastAsia="DengXian"/>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A077C29" w14:textId="77777777" w:rsidR="00721047" w:rsidRPr="00170508" w:rsidRDefault="00721047" w:rsidP="00721047">
            <w:pPr>
              <w:pStyle w:val="TAC"/>
              <w:rPr>
                <w:rFonts w:eastAsia="DengXian"/>
                <w:lang w:eastAsia="zh-CN"/>
              </w:rPr>
            </w:pPr>
            <w:r w:rsidRPr="00A075A9">
              <w:rPr>
                <w:rFonts w:eastAsia="DengXian"/>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0C333239" w14:textId="77777777" w:rsidR="00721047" w:rsidRPr="00170508" w:rsidRDefault="00721047" w:rsidP="00721047">
            <w:pPr>
              <w:pStyle w:val="TAC"/>
              <w:rPr>
                <w:rFonts w:eastAsia="DengXian"/>
                <w:lang w:eastAsia="zh-CN"/>
              </w:rPr>
            </w:pPr>
            <w:r w:rsidRPr="00A075A9">
              <w:rPr>
                <w:rFonts w:eastAsia="DengXian"/>
                <w:lang w:eastAsia="zh-CN"/>
              </w:rPr>
              <w:t>CA_n78(2A)_BCS4 and 5</w:t>
            </w:r>
          </w:p>
        </w:tc>
        <w:tc>
          <w:tcPr>
            <w:tcW w:w="750" w:type="pct"/>
            <w:tcBorders>
              <w:top w:val="nil"/>
              <w:left w:val="single" w:sz="4" w:space="0" w:color="auto"/>
              <w:bottom w:val="nil"/>
              <w:right w:val="single" w:sz="4" w:space="0" w:color="auto"/>
            </w:tcBorders>
            <w:vAlign w:val="center"/>
          </w:tcPr>
          <w:p w14:paraId="231A7BF7" w14:textId="77777777" w:rsidR="00721047" w:rsidRPr="00170508" w:rsidRDefault="00721047" w:rsidP="00721047">
            <w:pPr>
              <w:pStyle w:val="TAC"/>
              <w:rPr>
                <w:rFonts w:eastAsia="DengXian"/>
                <w:lang w:eastAsia="zh-CN"/>
              </w:rPr>
            </w:pPr>
          </w:p>
        </w:tc>
      </w:tr>
      <w:tr w:rsidR="00721047" w:rsidRPr="00170508" w14:paraId="67EB8DF5"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43293FE9" w14:textId="77777777" w:rsidR="00721047" w:rsidRPr="00170508" w:rsidRDefault="00721047" w:rsidP="00721047">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2085B20D" w14:textId="77777777" w:rsidR="00721047" w:rsidRPr="00170508" w:rsidRDefault="00721047" w:rsidP="0072104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40C5F7C" w14:textId="77777777" w:rsidR="00721047" w:rsidRPr="00170508" w:rsidRDefault="00721047" w:rsidP="00721047">
            <w:pPr>
              <w:pStyle w:val="TAC"/>
              <w:rPr>
                <w:rFonts w:eastAsia="DengXian"/>
                <w:lang w:eastAsia="zh-CN"/>
              </w:rPr>
            </w:pPr>
            <w:r w:rsidRPr="00A075A9">
              <w:rPr>
                <w:rFonts w:eastAsia="DengXian"/>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29B7EBD2" w14:textId="77777777" w:rsidR="00721047" w:rsidRPr="00170508" w:rsidRDefault="00721047" w:rsidP="00721047">
            <w:pPr>
              <w:pStyle w:val="TAC"/>
              <w:rPr>
                <w:rFonts w:eastAsia="DengXian"/>
                <w:lang w:eastAsia="zh-CN"/>
              </w:rPr>
            </w:pPr>
            <w:r w:rsidRPr="00A075A9">
              <w:rPr>
                <w:rFonts w:eastAsia="DengXian"/>
                <w:lang w:eastAsia="zh-CN"/>
              </w:rPr>
              <w:t>See n79 channel bandwidths in Table 5.3.5-1</w:t>
            </w:r>
          </w:p>
        </w:tc>
        <w:tc>
          <w:tcPr>
            <w:tcW w:w="750" w:type="pct"/>
            <w:tcBorders>
              <w:top w:val="nil"/>
              <w:left w:val="single" w:sz="4" w:space="0" w:color="auto"/>
              <w:bottom w:val="single" w:sz="4" w:space="0" w:color="auto"/>
              <w:right w:val="single" w:sz="4" w:space="0" w:color="auto"/>
            </w:tcBorders>
            <w:vAlign w:val="center"/>
          </w:tcPr>
          <w:p w14:paraId="0FDE8D9E" w14:textId="77777777" w:rsidR="00721047" w:rsidRPr="00170508" w:rsidRDefault="00721047" w:rsidP="00721047">
            <w:pPr>
              <w:pStyle w:val="TAC"/>
              <w:rPr>
                <w:rFonts w:eastAsia="DengXian"/>
                <w:lang w:eastAsia="zh-CN"/>
              </w:rPr>
            </w:pPr>
          </w:p>
        </w:tc>
      </w:tr>
      <w:tr w:rsidR="00721047" w:rsidRPr="00170508" w14:paraId="1038D073" w14:textId="77777777" w:rsidTr="00FD02C8">
        <w:trPr>
          <w:jc w:val="center"/>
        </w:trPr>
        <w:tc>
          <w:tcPr>
            <w:tcW w:w="1002" w:type="pct"/>
            <w:tcBorders>
              <w:top w:val="single" w:sz="4" w:space="0" w:color="auto"/>
              <w:left w:val="single" w:sz="4" w:space="0" w:color="auto"/>
              <w:bottom w:val="nil"/>
              <w:right w:val="single" w:sz="4" w:space="0" w:color="auto"/>
            </w:tcBorders>
          </w:tcPr>
          <w:p w14:paraId="52B1EC9C" w14:textId="77777777" w:rsidR="00721047" w:rsidRPr="00170508" w:rsidRDefault="00721047" w:rsidP="00721047">
            <w:pPr>
              <w:pStyle w:val="TAC"/>
              <w:rPr>
                <w:rFonts w:eastAsia="DengXian"/>
                <w:lang w:eastAsia="zh-CN"/>
              </w:rPr>
            </w:pPr>
            <w:r w:rsidRPr="00170508">
              <w:rPr>
                <w:rFonts w:eastAsia="DengXian"/>
                <w:color w:val="000000"/>
                <w:lang w:eastAsia="zh-CN"/>
              </w:rPr>
              <w:t>CA_n28A-n78A-n102A</w:t>
            </w:r>
          </w:p>
        </w:tc>
        <w:tc>
          <w:tcPr>
            <w:tcW w:w="871" w:type="pct"/>
            <w:tcBorders>
              <w:top w:val="single" w:sz="4" w:space="0" w:color="auto"/>
              <w:left w:val="single" w:sz="4" w:space="0" w:color="auto"/>
              <w:bottom w:val="nil"/>
              <w:right w:val="single" w:sz="4" w:space="0" w:color="auto"/>
            </w:tcBorders>
            <w:vAlign w:val="center"/>
          </w:tcPr>
          <w:p w14:paraId="0ECEF923" w14:textId="77777777" w:rsidR="00721047" w:rsidRPr="00170508" w:rsidRDefault="00721047" w:rsidP="00721047">
            <w:pPr>
              <w:pStyle w:val="TAC"/>
              <w:rPr>
                <w:rFonts w:eastAsia="DengXian" w:cs="Arial"/>
                <w:color w:val="000000"/>
                <w:szCs w:val="18"/>
              </w:rPr>
            </w:pPr>
            <w:r w:rsidRPr="00170508">
              <w:rPr>
                <w:rFonts w:eastAsia="DengXian" w:cs="Arial"/>
                <w:color w:val="000000"/>
                <w:szCs w:val="18"/>
              </w:rPr>
              <w:t>CA_n28A-n78A</w:t>
            </w:r>
          </w:p>
          <w:p w14:paraId="35386CBC" w14:textId="77777777" w:rsidR="00721047" w:rsidRPr="00170508" w:rsidRDefault="00721047" w:rsidP="00721047">
            <w:pPr>
              <w:pStyle w:val="TAC"/>
              <w:rPr>
                <w:rFonts w:eastAsia="DengXian" w:cs="Arial"/>
                <w:color w:val="000000"/>
                <w:szCs w:val="18"/>
              </w:rPr>
            </w:pPr>
            <w:r w:rsidRPr="00170508">
              <w:rPr>
                <w:rFonts w:eastAsia="DengXian" w:cs="Arial"/>
                <w:color w:val="000000"/>
                <w:szCs w:val="18"/>
              </w:rPr>
              <w:t>CA_n28A-n102A</w:t>
            </w:r>
          </w:p>
          <w:p w14:paraId="50B04AE7" w14:textId="77777777" w:rsidR="00721047" w:rsidRPr="00170508" w:rsidRDefault="00721047" w:rsidP="00721047">
            <w:pPr>
              <w:pStyle w:val="TAC"/>
              <w:rPr>
                <w:rFonts w:eastAsia="DengXian" w:cs="Arial"/>
                <w:color w:val="000000"/>
                <w:szCs w:val="18"/>
              </w:rPr>
            </w:pPr>
            <w:r w:rsidRPr="00170508">
              <w:rPr>
                <w:rFonts w:eastAsia="DengXian" w:cs="Arial"/>
                <w:color w:val="000000"/>
                <w:szCs w:val="18"/>
              </w:rPr>
              <w:t>CA_n78A-n102A</w:t>
            </w:r>
          </w:p>
        </w:tc>
        <w:tc>
          <w:tcPr>
            <w:tcW w:w="383" w:type="pct"/>
            <w:tcBorders>
              <w:top w:val="single" w:sz="4" w:space="0" w:color="auto"/>
              <w:left w:val="single" w:sz="4" w:space="0" w:color="auto"/>
              <w:bottom w:val="single" w:sz="4" w:space="0" w:color="auto"/>
              <w:right w:val="single" w:sz="4" w:space="0" w:color="auto"/>
            </w:tcBorders>
            <w:vAlign w:val="center"/>
          </w:tcPr>
          <w:p w14:paraId="16365B42" w14:textId="77777777" w:rsidR="00721047" w:rsidRPr="00170508" w:rsidRDefault="00721047" w:rsidP="00721047">
            <w:pPr>
              <w:pStyle w:val="TAC"/>
              <w:rPr>
                <w:rFonts w:eastAsia="DengXian"/>
                <w:lang w:eastAsia="zh-CN"/>
              </w:rPr>
            </w:pPr>
            <w:r w:rsidRPr="00170508">
              <w:rPr>
                <w:rFonts w:eastAsia="DengXian"/>
                <w:color w:val="000000"/>
              </w:rPr>
              <w:t>n28</w:t>
            </w:r>
          </w:p>
        </w:tc>
        <w:tc>
          <w:tcPr>
            <w:tcW w:w="1994" w:type="pct"/>
            <w:tcBorders>
              <w:top w:val="single" w:sz="4" w:space="0" w:color="auto"/>
              <w:left w:val="single" w:sz="4" w:space="0" w:color="auto"/>
              <w:bottom w:val="single" w:sz="4" w:space="0" w:color="auto"/>
              <w:right w:val="single" w:sz="4" w:space="0" w:color="auto"/>
            </w:tcBorders>
          </w:tcPr>
          <w:p w14:paraId="3E57B690" w14:textId="77777777" w:rsidR="00721047" w:rsidRPr="00170508" w:rsidRDefault="00721047" w:rsidP="00721047">
            <w:pPr>
              <w:pStyle w:val="TAC"/>
              <w:rPr>
                <w:rFonts w:eastAsia="DengXian"/>
                <w:lang w:eastAsia="zh-CN" w:bidi="ar"/>
              </w:rPr>
            </w:pPr>
            <w:r w:rsidRPr="00170508">
              <w:rPr>
                <w:rFonts w:eastAsia="DengXian" w:cs="Arial"/>
                <w:color w:val="000000"/>
                <w:szCs w:val="16"/>
              </w:rPr>
              <w:t>5, 10, 15, 20</w:t>
            </w:r>
          </w:p>
        </w:tc>
        <w:tc>
          <w:tcPr>
            <w:tcW w:w="750" w:type="pct"/>
            <w:tcBorders>
              <w:top w:val="single" w:sz="4" w:space="0" w:color="auto"/>
              <w:left w:val="single" w:sz="4" w:space="0" w:color="auto"/>
              <w:bottom w:val="nil"/>
              <w:right w:val="single" w:sz="4" w:space="0" w:color="auto"/>
            </w:tcBorders>
            <w:vAlign w:val="center"/>
          </w:tcPr>
          <w:p w14:paraId="46038602" w14:textId="77777777" w:rsidR="00721047" w:rsidRPr="00170508" w:rsidRDefault="00721047" w:rsidP="00721047">
            <w:pPr>
              <w:pStyle w:val="TAC"/>
              <w:rPr>
                <w:rFonts w:eastAsia="DengXian"/>
                <w:lang w:eastAsia="zh-CN"/>
              </w:rPr>
            </w:pPr>
            <w:r w:rsidRPr="00170508">
              <w:rPr>
                <w:rFonts w:eastAsia="DengXian" w:hint="eastAsia"/>
                <w:szCs w:val="18"/>
                <w:lang w:eastAsia="zh-CN"/>
              </w:rPr>
              <w:t>0</w:t>
            </w:r>
          </w:p>
        </w:tc>
      </w:tr>
      <w:tr w:rsidR="00721047" w:rsidRPr="00170508" w14:paraId="7E8DF250" w14:textId="77777777" w:rsidTr="00FD02C8">
        <w:trPr>
          <w:jc w:val="center"/>
        </w:trPr>
        <w:tc>
          <w:tcPr>
            <w:tcW w:w="1002" w:type="pct"/>
            <w:tcBorders>
              <w:top w:val="nil"/>
              <w:left w:val="single" w:sz="4" w:space="0" w:color="auto"/>
              <w:bottom w:val="nil"/>
              <w:right w:val="single" w:sz="4" w:space="0" w:color="auto"/>
            </w:tcBorders>
            <w:vAlign w:val="center"/>
          </w:tcPr>
          <w:p w14:paraId="6EA17775" w14:textId="77777777" w:rsidR="00721047" w:rsidRPr="00170508" w:rsidRDefault="00721047" w:rsidP="00721047">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4370BFBC" w14:textId="77777777" w:rsidR="00721047" w:rsidRPr="00170508" w:rsidRDefault="00721047" w:rsidP="0072104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7786F6E" w14:textId="77777777" w:rsidR="00721047" w:rsidRPr="00170508" w:rsidRDefault="00721047" w:rsidP="00721047">
            <w:pPr>
              <w:pStyle w:val="TAC"/>
              <w:rPr>
                <w:rFonts w:eastAsia="DengXian"/>
                <w:lang w:eastAsia="zh-CN"/>
              </w:rPr>
            </w:pPr>
            <w:r w:rsidRPr="00170508">
              <w:rPr>
                <w:rFonts w:eastAsia="DengXian"/>
                <w:color w:val="000000"/>
              </w:rPr>
              <w:t>n78</w:t>
            </w:r>
          </w:p>
        </w:tc>
        <w:tc>
          <w:tcPr>
            <w:tcW w:w="1994" w:type="pct"/>
            <w:tcBorders>
              <w:top w:val="single" w:sz="4" w:space="0" w:color="auto"/>
              <w:left w:val="single" w:sz="4" w:space="0" w:color="auto"/>
              <w:bottom w:val="single" w:sz="4" w:space="0" w:color="auto"/>
              <w:right w:val="single" w:sz="4" w:space="0" w:color="auto"/>
            </w:tcBorders>
          </w:tcPr>
          <w:p w14:paraId="4257AA86" w14:textId="77777777" w:rsidR="00721047" w:rsidRPr="00170508" w:rsidRDefault="00721047" w:rsidP="00721047">
            <w:pPr>
              <w:pStyle w:val="TAC"/>
              <w:rPr>
                <w:rFonts w:eastAsia="DengXian"/>
                <w:lang w:eastAsia="zh-CN" w:bidi="ar"/>
              </w:rPr>
            </w:pPr>
            <w:r w:rsidRPr="00170508">
              <w:rPr>
                <w:rFonts w:eastAsia="DengXian" w:cs="Arial"/>
                <w:color w:val="000000"/>
                <w:szCs w:val="16"/>
              </w:rPr>
              <w:t>10, 15, 20, 25, 30, 40, 50, 60, 70, 80, 90, 100</w:t>
            </w:r>
          </w:p>
        </w:tc>
        <w:tc>
          <w:tcPr>
            <w:tcW w:w="750" w:type="pct"/>
            <w:tcBorders>
              <w:top w:val="nil"/>
              <w:left w:val="single" w:sz="4" w:space="0" w:color="auto"/>
              <w:bottom w:val="nil"/>
              <w:right w:val="single" w:sz="4" w:space="0" w:color="auto"/>
            </w:tcBorders>
            <w:vAlign w:val="center"/>
          </w:tcPr>
          <w:p w14:paraId="3835AF2C" w14:textId="77777777" w:rsidR="00721047" w:rsidRPr="00170508" w:rsidRDefault="00721047" w:rsidP="00721047">
            <w:pPr>
              <w:pStyle w:val="TAC"/>
              <w:rPr>
                <w:rFonts w:eastAsia="DengXian"/>
                <w:lang w:eastAsia="zh-CN"/>
              </w:rPr>
            </w:pPr>
          </w:p>
        </w:tc>
      </w:tr>
      <w:tr w:rsidR="00721047" w:rsidRPr="00170508" w14:paraId="56DA4203"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2695E445" w14:textId="77777777" w:rsidR="00721047" w:rsidRPr="00170508" w:rsidRDefault="00721047" w:rsidP="00721047">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5F62F29F" w14:textId="77777777" w:rsidR="00721047" w:rsidRPr="00170508" w:rsidRDefault="00721047" w:rsidP="0072104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202A982" w14:textId="77777777" w:rsidR="00721047" w:rsidRPr="00170508" w:rsidRDefault="00721047" w:rsidP="00721047">
            <w:pPr>
              <w:pStyle w:val="TAC"/>
              <w:rPr>
                <w:rFonts w:eastAsia="DengXian"/>
                <w:lang w:eastAsia="zh-CN"/>
              </w:rPr>
            </w:pPr>
            <w:r w:rsidRPr="00170508">
              <w:rPr>
                <w:color w:val="000000"/>
                <w:lang w:eastAsia="zh-CN"/>
              </w:rPr>
              <w:t>n102</w:t>
            </w:r>
          </w:p>
        </w:tc>
        <w:tc>
          <w:tcPr>
            <w:tcW w:w="1994" w:type="pct"/>
            <w:tcBorders>
              <w:top w:val="single" w:sz="4" w:space="0" w:color="auto"/>
              <w:left w:val="single" w:sz="4" w:space="0" w:color="auto"/>
              <w:bottom w:val="single" w:sz="4" w:space="0" w:color="auto"/>
              <w:right w:val="single" w:sz="4" w:space="0" w:color="auto"/>
            </w:tcBorders>
          </w:tcPr>
          <w:p w14:paraId="6B2DC1B5" w14:textId="77777777" w:rsidR="00721047" w:rsidRPr="00170508" w:rsidRDefault="00721047" w:rsidP="00721047">
            <w:pPr>
              <w:pStyle w:val="TAC"/>
              <w:rPr>
                <w:rFonts w:eastAsia="DengXian"/>
                <w:lang w:eastAsia="zh-CN" w:bidi="ar"/>
              </w:rPr>
            </w:pPr>
            <w:r w:rsidRPr="00170508">
              <w:rPr>
                <w:rFonts w:eastAsia="DengXian" w:cs="Arial"/>
                <w:color w:val="000000"/>
                <w:szCs w:val="16"/>
              </w:rPr>
              <w:t>20, 40, 60, 80, 100</w:t>
            </w:r>
          </w:p>
        </w:tc>
        <w:tc>
          <w:tcPr>
            <w:tcW w:w="750" w:type="pct"/>
            <w:tcBorders>
              <w:top w:val="nil"/>
              <w:left w:val="single" w:sz="4" w:space="0" w:color="auto"/>
              <w:bottom w:val="single" w:sz="4" w:space="0" w:color="auto"/>
              <w:right w:val="single" w:sz="4" w:space="0" w:color="auto"/>
            </w:tcBorders>
            <w:vAlign w:val="center"/>
          </w:tcPr>
          <w:p w14:paraId="556D22BB" w14:textId="77777777" w:rsidR="00721047" w:rsidRPr="00170508" w:rsidRDefault="00721047" w:rsidP="00721047">
            <w:pPr>
              <w:pStyle w:val="TAC"/>
              <w:rPr>
                <w:rFonts w:eastAsia="DengXian"/>
                <w:lang w:eastAsia="zh-CN"/>
              </w:rPr>
            </w:pPr>
          </w:p>
        </w:tc>
      </w:tr>
      <w:tr w:rsidR="00721047" w:rsidRPr="00170508" w14:paraId="487EEA25"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0E236461" w14:textId="77777777" w:rsidR="00721047" w:rsidRPr="00170508" w:rsidRDefault="00721047" w:rsidP="00721047">
            <w:pPr>
              <w:pStyle w:val="TAC"/>
              <w:rPr>
                <w:rFonts w:eastAsia="DengXian"/>
                <w:lang w:eastAsia="zh-CN"/>
              </w:rPr>
            </w:pPr>
            <w:r w:rsidRPr="00170508">
              <w:rPr>
                <w:rFonts w:eastAsia="DengXian"/>
                <w:color w:val="000000"/>
                <w:lang w:eastAsia="zh-CN"/>
              </w:rPr>
              <w:t>CA_n28A-n78A-n102B</w:t>
            </w:r>
          </w:p>
        </w:tc>
        <w:tc>
          <w:tcPr>
            <w:tcW w:w="871" w:type="pct"/>
            <w:tcBorders>
              <w:top w:val="single" w:sz="4" w:space="0" w:color="auto"/>
              <w:left w:val="single" w:sz="4" w:space="0" w:color="auto"/>
              <w:bottom w:val="nil"/>
              <w:right w:val="single" w:sz="4" w:space="0" w:color="auto"/>
            </w:tcBorders>
            <w:vAlign w:val="center"/>
          </w:tcPr>
          <w:p w14:paraId="7ECE974E" w14:textId="77777777" w:rsidR="00721047" w:rsidRPr="00170508" w:rsidRDefault="00721047" w:rsidP="00721047">
            <w:pPr>
              <w:pStyle w:val="TAC"/>
              <w:rPr>
                <w:rFonts w:eastAsia="DengXian" w:cs="Arial"/>
                <w:color w:val="000000"/>
                <w:szCs w:val="18"/>
              </w:rPr>
            </w:pPr>
            <w:r w:rsidRPr="00170508">
              <w:rPr>
                <w:rFonts w:eastAsia="DengXian" w:cs="Arial"/>
                <w:color w:val="000000"/>
                <w:szCs w:val="18"/>
              </w:rPr>
              <w:t>CA_n28A-n78A</w:t>
            </w:r>
          </w:p>
          <w:p w14:paraId="568F82C5" w14:textId="77777777" w:rsidR="00721047" w:rsidRPr="00170508" w:rsidRDefault="00721047" w:rsidP="00721047">
            <w:pPr>
              <w:pStyle w:val="TAC"/>
              <w:rPr>
                <w:rFonts w:eastAsia="DengXian" w:cs="Arial"/>
                <w:color w:val="000000"/>
                <w:szCs w:val="18"/>
              </w:rPr>
            </w:pPr>
            <w:r w:rsidRPr="00170508">
              <w:rPr>
                <w:rFonts w:eastAsia="DengXian" w:cs="Arial"/>
                <w:color w:val="000000"/>
                <w:szCs w:val="18"/>
              </w:rPr>
              <w:t>CA_n28A-n102A</w:t>
            </w:r>
          </w:p>
          <w:p w14:paraId="5A98AE16" w14:textId="77777777" w:rsidR="00721047" w:rsidRPr="00170508" w:rsidRDefault="00721047" w:rsidP="00721047">
            <w:pPr>
              <w:pStyle w:val="TAC"/>
              <w:rPr>
                <w:rFonts w:eastAsia="DengXian" w:cs="Arial"/>
                <w:color w:val="000000"/>
                <w:szCs w:val="18"/>
              </w:rPr>
            </w:pPr>
            <w:r w:rsidRPr="00170508">
              <w:rPr>
                <w:rFonts w:eastAsia="DengXian" w:cs="Arial"/>
                <w:color w:val="000000"/>
                <w:szCs w:val="18"/>
              </w:rPr>
              <w:t>CA_n28A-n102B</w:t>
            </w:r>
          </w:p>
          <w:p w14:paraId="2E5B58C3" w14:textId="77777777" w:rsidR="00721047" w:rsidRPr="00170508" w:rsidRDefault="00721047" w:rsidP="00721047">
            <w:pPr>
              <w:pStyle w:val="TAC"/>
              <w:rPr>
                <w:rFonts w:eastAsia="DengXian" w:cs="Arial"/>
                <w:color w:val="000000"/>
                <w:szCs w:val="18"/>
              </w:rPr>
            </w:pPr>
            <w:r w:rsidRPr="00170508">
              <w:rPr>
                <w:rFonts w:eastAsia="DengXian" w:cs="Arial"/>
                <w:color w:val="000000"/>
                <w:szCs w:val="18"/>
              </w:rPr>
              <w:t>CA_n78A-n102A</w:t>
            </w:r>
          </w:p>
          <w:p w14:paraId="0168F15B" w14:textId="77777777" w:rsidR="00721047" w:rsidRPr="00170508" w:rsidRDefault="00721047" w:rsidP="00721047">
            <w:pPr>
              <w:pStyle w:val="TAC"/>
              <w:rPr>
                <w:rFonts w:eastAsia="DengXian" w:cs="Arial"/>
                <w:color w:val="000000"/>
                <w:szCs w:val="18"/>
              </w:rPr>
            </w:pPr>
            <w:r w:rsidRPr="00170508">
              <w:rPr>
                <w:rFonts w:eastAsia="DengXian" w:cs="Arial"/>
                <w:color w:val="000000"/>
                <w:szCs w:val="18"/>
              </w:rPr>
              <w:t>CA_n78A-n102B</w:t>
            </w:r>
          </w:p>
        </w:tc>
        <w:tc>
          <w:tcPr>
            <w:tcW w:w="383" w:type="pct"/>
            <w:tcBorders>
              <w:top w:val="single" w:sz="4" w:space="0" w:color="auto"/>
              <w:left w:val="single" w:sz="4" w:space="0" w:color="auto"/>
              <w:bottom w:val="single" w:sz="4" w:space="0" w:color="auto"/>
              <w:right w:val="single" w:sz="4" w:space="0" w:color="auto"/>
            </w:tcBorders>
            <w:vAlign w:val="center"/>
          </w:tcPr>
          <w:p w14:paraId="31FFF299" w14:textId="77777777" w:rsidR="00721047" w:rsidRPr="00170508" w:rsidRDefault="00721047" w:rsidP="00721047">
            <w:pPr>
              <w:pStyle w:val="TAC"/>
              <w:rPr>
                <w:rFonts w:eastAsia="DengXian"/>
                <w:lang w:eastAsia="zh-CN"/>
              </w:rPr>
            </w:pPr>
            <w:r w:rsidRPr="00170508">
              <w:rPr>
                <w:rFonts w:eastAsia="DengXian"/>
                <w:color w:val="000000"/>
              </w:rPr>
              <w:t>n28</w:t>
            </w:r>
          </w:p>
        </w:tc>
        <w:tc>
          <w:tcPr>
            <w:tcW w:w="1994" w:type="pct"/>
            <w:tcBorders>
              <w:top w:val="single" w:sz="4" w:space="0" w:color="auto"/>
              <w:left w:val="single" w:sz="4" w:space="0" w:color="auto"/>
              <w:bottom w:val="single" w:sz="4" w:space="0" w:color="auto"/>
              <w:right w:val="single" w:sz="4" w:space="0" w:color="auto"/>
            </w:tcBorders>
          </w:tcPr>
          <w:p w14:paraId="430A9673" w14:textId="77777777" w:rsidR="00721047" w:rsidRPr="00170508" w:rsidRDefault="00721047" w:rsidP="00721047">
            <w:pPr>
              <w:pStyle w:val="TAC"/>
              <w:rPr>
                <w:rFonts w:eastAsia="DengXian"/>
                <w:lang w:eastAsia="zh-CN" w:bidi="ar"/>
              </w:rPr>
            </w:pPr>
            <w:r w:rsidRPr="00170508">
              <w:rPr>
                <w:rFonts w:eastAsia="DengXian" w:cs="Arial"/>
                <w:color w:val="000000"/>
                <w:szCs w:val="16"/>
              </w:rPr>
              <w:t>5, 10, 15, 20</w:t>
            </w:r>
          </w:p>
        </w:tc>
        <w:tc>
          <w:tcPr>
            <w:tcW w:w="750" w:type="pct"/>
            <w:tcBorders>
              <w:top w:val="single" w:sz="4" w:space="0" w:color="auto"/>
              <w:left w:val="single" w:sz="4" w:space="0" w:color="auto"/>
              <w:bottom w:val="nil"/>
              <w:right w:val="single" w:sz="4" w:space="0" w:color="auto"/>
            </w:tcBorders>
            <w:vAlign w:val="center"/>
          </w:tcPr>
          <w:p w14:paraId="083A87F8" w14:textId="77777777" w:rsidR="00721047" w:rsidRPr="00170508" w:rsidRDefault="00721047" w:rsidP="00721047">
            <w:pPr>
              <w:pStyle w:val="TAC"/>
              <w:rPr>
                <w:rFonts w:eastAsia="DengXian"/>
                <w:lang w:eastAsia="zh-CN"/>
              </w:rPr>
            </w:pPr>
            <w:r w:rsidRPr="00170508">
              <w:rPr>
                <w:rFonts w:eastAsia="DengXian"/>
                <w:szCs w:val="18"/>
                <w:lang w:eastAsia="zh-CN"/>
              </w:rPr>
              <w:t>0</w:t>
            </w:r>
          </w:p>
        </w:tc>
      </w:tr>
      <w:tr w:rsidR="00721047" w:rsidRPr="00170508" w14:paraId="21BC21D3" w14:textId="77777777" w:rsidTr="00FD02C8">
        <w:trPr>
          <w:jc w:val="center"/>
        </w:trPr>
        <w:tc>
          <w:tcPr>
            <w:tcW w:w="1002" w:type="pct"/>
            <w:tcBorders>
              <w:top w:val="nil"/>
              <w:left w:val="single" w:sz="4" w:space="0" w:color="auto"/>
              <w:bottom w:val="nil"/>
              <w:right w:val="single" w:sz="4" w:space="0" w:color="auto"/>
            </w:tcBorders>
            <w:vAlign w:val="center"/>
          </w:tcPr>
          <w:p w14:paraId="47E957FF" w14:textId="77777777" w:rsidR="00721047" w:rsidRPr="00170508" w:rsidRDefault="00721047" w:rsidP="00721047">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5DE1A136" w14:textId="77777777" w:rsidR="00721047" w:rsidRPr="00170508" w:rsidRDefault="00721047" w:rsidP="0072104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3F26AB6" w14:textId="77777777" w:rsidR="00721047" w:rsidRPr="00170508" w:rsidRDefault="00721047" w:rsidP="00721047">
            <w:pPr>
              <w:pStyle w:val="TAC"/>
              <w:rPr>
                <w:rFonts w:eastAsia="DengXian"/>
                <w:lang w:eastAsia="zh-CN"/>
              </w:rPr>
            </w:pPr>
            <w:r w:rsidRPr="00170508">
              <w:rPr>
                <w:rFonts w:eastAsia="DengXian"/>
                <w:color w:val="000000"/>
              </w:rPr>
              <w:t>n78</w:t>
            </w:r>
          </w:p>
        </w:tc>
        <w:tc>
          <w:tcPr>
            <w:tcW w:w="1994" w:type="pct"/>
            <w:tcBorders>
              <w:top w:val="single" w:sz="4" w:space="0" w:color="auto"/>
              <w:left w:val="single" w:sz="4" w:space="0" w:color="auto"/>
              <w:bottom w:val="single" w:sz="4" w:space="0" w:color="auto"/>
              <w:right w:val="single" w:sz="4" w:space="0" w:color="auto"/>
            </w:tcBorders>
          </w:tcPr>
          <w:p w14:paraId="75F496A4" w14:textId="77777777" w:rsidR="00721047" w:rsidRPr="00170508" w:rsidRDefault="00721047" w:rsidP="00721047">
            <w:pPr>
              <w:pStyle w:val="TAC"/>
              <w:rPr>
                <w:rFonts w:eastAsia="DengXian"/>
                <w:lang w:eastAsia="zh-CN" w:bidi="ar"/>
              </w:rPr>
            </w:pPr>
            <w:r w:rsidRPr="00170508">
              <w:rPr>
                <w:rFonts w:eastAsia="DengXian" w:cs="Arial"/>
                <w:color w:val="000000"/>
                <w:szCs w:val="16"/>
              </w:rPr>
              <w:t>10, 15, 20, 25, 30, 40, 50, 60, 70, 80, 90, 100</w:t>
            </w:r>
          </w:p>
        </w:tc>
        <w:tc>
          <w:tcPr>
            <w:tcW w:w="750" w:type="pct"/>
            <w:tcBorders>
              <w:top w:val="nil"/>
              <w:left w:val="single" w:sz="4" w:space="0" w:color="auto"/>
              <w:bottom w:val="nil"/>
              <w:right w:val="single" w:sz="4" w:space="0" w:color="auto"/>
            </w:tcBorders>
            <w:vAlign w:val="center"/>
          </w:tcPr>
          <w:p w14:paraId="4343F934" w14:textId="77777777" w:rsidR="00721047" w:rsidRPr="00170508" w:rsidRDefault="00721047" w:rsidP="00721047">
            <w:pPr>
              <w:pStyle w:val="TAC"/>
              <w:rPr>
                <w:rFonts w:eastAsia="DengXian"/>
                <w:lang w:eastAsia="zh-CN"/>
              </w:rPr>
            </w:pPr>
          </w:p>
        </w:tc>
      </w:tr>
      <w:tr w:rsidR="00721047" w:rsidRPr="00170508" w14:paraId="1B018C31"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496A5EA3" w14:textId="77777777" w:rsidR="00721047" w:rsidRPr="00170508" w:rsidRDefault="00721047" w:rsidP="00721047">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10BD7BE5" w14:textId="77777777" w:rsidR="00721047" w:rsidRPr="00170508" w:rsidRDefault="00721047" w:rsidP="0072104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046AA27" w14:textId="77777777" w:rsidR="00721047" w:rsidRPr="00170508" w:rsidRDefault="00721047" w:rsidP="00721047">
            <w:pPr>
              <w:pStyle w:val="TAC"/>
              <w:rPr>
                <w:rFonts w:eastAsia="DengXian"/>
                <w:lang w:eastAsia="zh-CN"/>
              </w:rPr>
            </w:pPr>
            <w:r w:rsidRPr="00170508">
              <w:rPr>
                <w:color w:val="000000"/>
                <w:lang w:eastAsia="zh-CN"/>
              </w:rPr>
              <w:t>n102</w:t>
            </w:r>
          </w:p>
        </w:tc>
        <w:tc>
          <w:tcPr>
            <w:tcW w:w="1994" w:type="pct"/>
            <w:tcBorders>
              <w:top w:val="single" w:sz="4" w:space="0" w:color="auto"/>
              <w:left w:val="single" w:sz="4" w:space="0" w:color="auto"/>
              <w:bottom w:val="single" w:sz="4" w:space="0" w:color="auto"/>
              <w:right w:val="single" w:sz="4" w:space="0" w:color="auto"/>
            </w:tcBorders>
            <w:vAlign w:val="bottom"/>
          </w:tcPr>
          <w:p w14:paraId="41FA6938" w14:textId="77777777" w:rsidR="00721047" w:rsidRPr="00170508" w:rsidRDefault="00721047" w:rsidP="00721047">
            <w:pPr>
              <w:pStyle w:val="TAC"/>
              <w:rPr>
                <w:rFonts w:eastAsia="DengXian"/>
                <w:lang w:eastAsia="zh-CN" w:bidi="ar"/>
              </w:rPr>
            </w:pPr>
            <w:r w:rsidRPr="00170508">
              <w:rPr>
                <w:rFonts w:eastAsia="DengXian" w:cs="Arial"/>
                <w:color w:val="000000"/>
                <w:szCs w:val="16"/>
              </w:rPr>
              <w:t>CA_n102B_BCS0</w:t>
            </w:r>
          </w:p>
        </w:tc>
        <w:tc>
          <w:tcPr>
            <w:tcW w:w="750" w:type="pct"/>
            <w:tcBorders>
              <w:top w:val="nil"/>
              <w:left w:val="single" w:sz="4" w:space="0" w:color="auto"/>
              <w:bottom w:val="single" w:sz="4" w:space="0" w:color="auto"/>
              <w:right w:val="single" w:sz="4" w:space="0" w:color="auto"/>
            </w:tcBorders>
            <w:vAlign w:val="center"/>
          </w:tcPr>
          <w:p w14:paraId="3EA35506" w14:textId="77777777" w:rsidR="00721047" w:rsidRPr="00170508" w:rsidRDefault="00721047" w:rsidP="00721047">
            <w:pPr>
              <w:pStyle w:val="TAC"/>
              <w:rPr>
                <w:rFonts w:eastAsia="DengXian"/>
                <w:lang w:eastAsia="zh-CN"/>
              </w:rPr>
            </w:pPr>
          </w:p>
        </w:tc>
      </w:tr>
      <w:tr w:rsidR="00721047" w:rsidRPr="00170508" w14:paraId="0E7C24A4"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256BF271" w14:textId="77777777" w:rsidR="00721047" w:rsidRPr="00170508" w:rsidRDefault="00721047" w:rsidP="00721047">
            <w:pPr>
              <w:pStyle w:val="TAC"/>
              <w:rPr>
                <w:rFonts w:eastAsia="DengXian"/>
                <w:lang w:eastAsia="zh-CN"/>
              </w:rPr>
            </w:pPr>
            <w:r w:rsidRPr="00170508">
              <w:rPr>
                <w:rFonts w:eastAsia="DengXian"/>
                <w:color w:val="000000"/>
                <w:lang w:eastAsia="zh-CN"/>
              </w:rPr>
              <w:t>CA_n28A-n78A-n102C</w:t>
            </w:r>
          </w:p>
        </w:tc>
        <w:tc>
          <w:tcPr>
            <w:tcW w:w="871" w:type="pct"/>
            <w:tcBorders>
              <w:top w:val="single" w:sz="4" w:space="0" w:color="auto"/>
              <w:left w:val="single" w:sz="4" w:space="0" w:color="auto"/>
              <w:bottom w:val="nil"/>
              <w:right w:val="single" w:sz="4" w:space="0" w:color="auto"/>
            </w:tcBorders>
            <w:vAlign w:val="center"/>
          </w:tcPr>
          <w:p w14:paraId="3940AD32" w14:textId="77777777" w:rsidR="00721047" w:rsidRPr="00170508" w:rsidRDefault="00721047" w:rsidP="00721047">
            <w:pPr>
              <w:pStyle w:val="TAC"/>
              <w:rPr>
                <w:rFonts w:eastAsia="DengXian"/>
                <w:szCs w:val="18"/>
                <w:lang w:eastAsia="zh-CN"/>
              </w:rPr>
            </w:pPr>
            <w:r w:rsidRPr="00170508">
              <w:rPr>
                <w:rFonts w:eastAsia="DengXian"/>
                <w:szCs w:val="18"/>
                <w:lang w:eastAsia="zh-CN"/>
              </w:rPr>
              <w:t>CA_n28A-n78A</w:t>
            </w:r>
          </w:p>
          <w:p w14:paraId="01413055" w14:textId="77777777" w:rsidR="00721047" w:rsidRPr="00170508" w:rsidRDefault="00721047" w:rsidP="00721047">
            <w:pPr>
              <w:pStyle w:val="TAC"/>
              <w:rPr>
                <w:rFonts w:eastAsia="DengXian"/>
                <w:szCs w:val="18"/>
                <w:lang w:eastAsia="zh-CN"/>
              </w:rPr>
            </w:pPr>
            <w:r w:rsidRPr="00170508">
              <w:rPr>
                <w:rFonts w:eastAsia="DengXian"/>
                <w:szCs w:val="18"/>
                <w:lang w:eastAsia="zh-CN"/>
              </w:rPr>
              <w:t>CA_n28A-n102A</w:t>
            </w:r>
          </w:p>
          <w:p w14:paraId="3CE7E633" w14:textId="77777777" w:rsidR="00721047" w:rsidRPr="00170508" w:rsidRDefault="00721047" w:rsidP="00721047">
            <w:pPr>
              <w:pStyle w:val="TAC"/>
              <w:rPr>
                <w:rFonts w:eastAsia="DengXian"/>
                <w:szCs w:val="18"/>
                <w:lang w:eastAsia="zh-CN"/>
              </w:rPr>
            </w:pPr>
            <w:r w:rsidRPr="00170508">
              <w:rPr>
                <w:rFonts w:eastAsia="DengXian"/>
                <w:szCs w:val="18"/>
                <w:lang w:eastAsia="zh-CN"/>
              </w:rPr>
              <w:t>CA_n28A-n102C</w:t>
            </w:r>
          </w:p>
          <w:p w14:paraId="27770AA5" w14:textId="77777777" w:rsidR="00721047" w:rsidRPr="00170508" w:rsidRDefault="00721047" w:rsidP="00721047">
            <w:pPr>
              <w:pStyle w:val="TAC"/>
              <w:rPr>
                <w:rFonts w:eastAsia="DengXian"/>
                <w:szCs w:val="18"/>
                <w:lang w:eastAsia="zh-CN"/>
              </w:rPr>
            </w:pPr>
            <w:r w:rsidRPr="00170508">
              <w:rPr>
                <w:rFonts w:eastAsia="DengXian"/>
                <w:szCs w:val="18"/>
                <w:lang w:eastAsia="zh-CN"/>
              </w:rPr>
              <w:t>CA_n78A-n102A</w:t>
            </w:r>
          </w:p>
          <w:p w14:paraId="1CE03243" w14:textId="77777777" w:rsidR="00721047" w:rsidRPr="00170508" w:rsidRDefault="00721047" w:rsidP="00721047">
            <w:pPr>
              <w:pStyle w:val="TAC"/>
              <w:rPr>
                <w:rFonts w:eastAsia="DengXian"/>
                <w:szCs w:val="18"/>
                <w:lang w:eastAsia="zh-CN"/>
              </w:rPr>
            </w:pPr>
            <w:r w:rsidRPr="00170508">
              <w:rPr>
                <w:rFonts w:eastAsia="DengXian"/>
                <w:szCs w:val="18"/>
                <w:lang w:eastAsia="zh-CN"/>
              </w:rPr>
              <w:t>CA_n78A-n102C</w:t>
            </w:r>
          </w:p>
        </w:tc>
        <w:tc>
          <w:tcPr>
            <w:tcW w:w="383" w:type="pct"/>
            <w:tcBorders>
              <w:top w:val="single" w:sz="4" w:space="0" w:color="auto"/>
              <w:left w:val="single" w:sz="4" w:space="0" w:color="auto"/>
              <w:bottom w:val="single" w:sz="4" w:space="0" w:color="auto"/>
              <w:right w:val="single" w:sz="4" w:space="0" w:color="auto"/>
            </w:tcBorders>
            <w:vAlign w:val="center"/>
          </w:tcPr>
          <w:p w14:paraId="5FF4F168" w14:textId="77777777" w:rsidR="00721047" w:rsidRPr="00170508" w:rsidRDefault="00721047" w:rsidP="00721047">
            <w:pPr>
              <w:pStyle w:val="TAC"/>
              <w:rPr>
                <w:rFonts w:eastAsia="DengXian"/>
                <w:lang w:eastAsia="zh-CN"/>
              </w:rPr>
            </w:pPr>
            <w:r w:rsidRPr="00170508">
              <w:rPr>
                <w:rFonts w:eastAsia="DengXian"/>
                <w:color w:val="000000"/>
              </w:rPr>
              <w:t>n28</w:t>
            </w:r>
          </w:p>
        </w:tc>
        <w:tc>
          <w:tcPr>
            <w:tcW w:w="1994" w:type="pct"/>
            <w:tcBorders>
              <w:top w:val="single" w:sz="4" w:space="0" w:color="auto"/>
              <w:left w:val="single" w:sz="4" w:space="0" w:color="auto"/>
              <w:bottom w:val="single" w:sz="4" w:space="0" w:color="auto"/>
              <w:right w:val="single" w:sz="4" w:space="0" w:color="auto"/>
            </w:tcBorders>
          </w:tcPr>
          <w:p w14:paraId="52DDFE0B" w14:textId="77777777" w:rsidR="00721047" w:rsidRPr="00170508" w:rsidRDefault="00721047" w:rsidP="00721047">
            <w:pPr>
              <w:pStyle w:val="TAC"/>
              <w:rPr>
                <w:rFonts w:eastAsia="DengXian"/>
                <w:lang w:eastAsia="zh-CN" w:bidi="ar"/>
              </w:rPr>
            </w:pPr>
            <w:r w:rsidRPr="00170508">
              <w:rPr>
                <w:rFonts w:eastAsia="DengXian" w:cs="Arial"/>
                <w:color w:val="000000"/>
                <w:szCs w:val="16"/>
              </w:rPr>
              <w:t>5, 10, 15, 20</w:t>
            </w:r>
          </w:p>
        </w:tc>
        <w:tc>
          <w:tcPr>
            <w:tcW w:w="750" w:type="pct"/>
            <w:tcBorders>
              <w:top w:val="single" w:sz="4" w:space="0" w:color="auto"/>
              <w:left w:val="single" w:sz="4" w:space="0" w:color="auto"/>
              <w:bottom w:val="nil"/>
              <w:right w:val="single" w:sz="4" w:space="0" w:color="auto"/>
            </w:tcBorders>
            <w:vAlign w:val="center"/>
          </w:tcPr>
          <w:p w14:paraId="2967CEFA" w14:textId="77777777" w:rsidR="00721047" w:rsidRPr="00170508" w:rsidRDefault="00721047" w:rsidP="00721047">
            <w:pPr>
              <w:pStyle w:val="TAC"/>
              <w:rPr>
                <w:rFonts w:eastAsia="DengXian"/>
                <w:lang w:eastAsia="zh-CN"/>
              </w:rPr>
            </w:pPr>
            <w:r w:rsidRPr="00170508">
              <w:rPr>
                <w:rFonts w:eastAsia="DengXian"/>
                <w:szCs w:val="18"/>
                <w:lang w:eastAsia="zh-CN"/>
              </w:rPr>
              <w:t>0</w:t>
            </w:r>
          </w:p>
        </w:tc>
      </w:tr>
      <w:tr w:rsidR="00721047" w:rsidRPr="00170508" w14:paraId="3BF8DA94" w14:textId="77777777" w:rsidTr="00FD02C8">
        <w:trPr>
          <w:jc w:val="center"/>
        </w:trPr>
        <w:tc>
          <w:tcPr>
            <w:tcW w:w="1002" w:type="pct"/>
            <w:tcBorders>
              <w:top w:val="nil"/>
              <w:left w:val="single" w:sz="4" w:space="0" w:color="auto"/>
              <w:bottom w:val="nil"/>
              <w:right w:val="single" w:sz="4" w:space="0" w:color="auto"/>
            </w:tcBorders>
            <w:vAlign w:val="center"/>
          </w:tcPr>
          <w:p w14:paraId="4B96568F" w14:textId="77777777" w:rsidR="00721047" w:rsidRPr="00170508" w:rsidRDefault="00721047" w:rsidP="00721047">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61838184" w14:textId="77777777" w:rsidR="00721047" w:rsidRPr="00170508" w:rsidRDefault="00721047" w:rsidP="0072104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D0C8F6E" w14:textId="77777777" w:rsidR="00721047" w:rsidRPr="00170508" w:rsidRDefault="00721047" w:rsidP="00721047">
            <w:pPr>
              <w:pStyle w:val="TAC"/>
              <w:rPr>
                <w:rFonts w:eastAsia="DengXian"/>
                <w:lang w:eastAsia="zh-CN"/>
              </w:rPr>
            </w:pPr>
            <w:r w:rsidRPr="00170508">
              <w:rPr>
                <w:color w:val="000000"/>
                <w:lang w:eastAsia="zh-CN"/>
              </w:rPr>
              <w:t>n78</w:t>
            </w:r>
          </w:p>
        </w:tc>
        <w:tc>
          <w:tcPr>
            <w:tcW w:w="1994" w:type="pct"/>
            <w:tcBorders>
              <w:top w:val="single" w:sz="4" w:space="0" w:color="auto"/>
              <w:left w:val="single" w:sz="4" w:space="0" w:color="auto"/>
              <w:bottom w:val="single" w:sz="4" w:space="0" w:color="auto"/>
              <w:right w:val="single" w:sz="4" w:space="0" w:color="auto"/>
            </w:tcBorders>
          </w:tcPr>
          <w:p w14:paraId="35E726B5" w14:textId="77777777" w:rsidR="00721047" w:rsidRPr="00170508" w:rsidRDefault="00721047" w:rsidP="00721047">
            <w:pPr>
              <w:pStyle w:val="TAC"/>
              <w:rPr>
                <w:rFonts w:eastAsia="DengXian"/>
                <w:lang w:eastAsia="zh-CN" w:bidi="ar"/>
              </w:rPr>
            </w:pPr>
            <w:r w:rsidRPr="00170508">
              <w:rPr>
                <w:rFonts w:eastAsia="DengXian" w:cs="Arial"/>
                <w:color w:val="000000"/>
                <w:szCs w:val="16"/>
              </w:rPr>
              <w:t>10, 15, 20, 25, 30, 40, 50, 60, 70, 80, 90, 100</w:t>
            </w:r>
          </w:p>
        </w:tc>
        <w:tc>
          <w:tcPr>
            <w:tcW w:w="750" w:type="pct"/>
            <w:tcBorders>
              <w:top w:val="nil"/>
              <w:left w:val="single" w:sz="4" w:space="0" w:color="auto"/>
              <w:bottom w:val="nil"/>
              <w:right w:val="single" w:sz="4" w:space="0" w:color="auto"/>
            </w:tcBorders>
            <w:vAlign w:val="center"/>
          </w:tcPr>
          <w:p w14:paraId="7FC4CCFC" w14:textId="77777777" w:rsidR="00721047" w:rsidRPr="00170508" w:rsidRDefault="00721047" w:rsidP="00721047">
            <w:pPr>
              <w:pStyle w:val="TAC"/>
              <w:rPr>
                <w:rFonts w:eastAsia="DengXian"/>
                <w:lang w:eastAsia="zh-CN"/>
              </w:rPr>
            </w:pPr>
          </w:p>
        </w:tc>
      </w:tr>
      <w:tr w:rsidR="00721047" w:rsidRPr="00170508" w14:paraId="5FE19D26"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54E6437F" w14:textId="77777777" w:rsidR="00721047" w:rsidRPr="00170508" w:rsidRDefault="00721047" w:rsidP="00721047">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20B82FE9" w14:textId="77777777" w:rsidR="00721047" w:rsidRPr="00170508" w:rsidRDefault="00721047" w:rsidP="0072104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512D024" w14:textId="77777777" w:rsidR="00721047" w:rsidRPr="00170508" w:rsidRDefault="00721047" w:rsidP="00721047">
            <w:pPr>
              <w:pStyle w:val="TAC"/>
              <w:rPr>
                <w:rFonts w:eastAsia="DengXian"/>
                <w:lang w:eastAsia="zh-CN"/>
              </w:rPr>
            </w:pPr>
            <w:r w:rsidRPr="00170508">
              <w:rPr>
                <w:color w:val="000000"/>
                <w:lang w:eastAsia="zh-CN"/>
              </w:rPr>
              <w:t>n102</w:t>
            </w:r>
          </w:p>
        </w:tc>
        <w:tc>
          <w:tcPr>
            <w:tcW w:w="1994" w:type="pct"/>
            <w:tcBorders>
              <w:top w:val="single" w:sz="4" w:space="0" w:color="auto"/>
              <w:left w:val="single" w:sz="4" w:space="0" w:color="auto"/>
              <w:bottom w:val="single" w:sz="4" w:space="0" w:color="auto"/>
              <w:right w:val="single" w:sz="4" w:space="0" w:color="auto"/>
            </w:tcBorders>
            <w:vAlign w:val="bottom"/>
          </w:tcPr>
          <w:p w14:paraId="4DC7CE64" w14:textId="77777777" w:rsidR="00721047" w:rsidRPr="00170508" w:rsidRDefault="00721047" w:rsidP="00721047">
            <w:pPr>
              <w:pStyle w:val="TAC"/>
              <w:rPr>
                <w:rFonts w:eastAsia="DengXian"/>
                <w:lang w:eastAsia="zh-CN" w:bidi="ar"/>
              </w:rPr>
            </w:pPr>
            <w:r w:rsidRPr="00170508">
              <w:rPr>
                <w:rFonts w:eastAsia="DengXian" w:cs="Arial"/>
                <w:color w:val="000000"/>
                <w:szCs w:val="16"/>
              </w:rPr>
              <w:t>CA_n102C_BCS0</w:t>
            </w:r>
          </w:p>
        </w:tc>
        <w:tc>
          <w:tcPr>
            <w:tcW w:w="750" w:type="pct"/>
            <w:tcBorders>
              <w:top w:val="nil"/>
              <w:left w:val="single" w:sz="4" w:space="0" w:color="auto"/>
              <w:bottom w:val="single" w:sz="4" w:space="0" w:color="auto"/>
              <w:right w:val="single" w:sz="4" w:space="0" w:color="auto"/>
            </w:tcBorders>
            <w:vAlign w:val="center"/>
          </w:tcPr>
          <w:p w14:paraId="0545BFF4" w14:textId="77777777" w:rsidR="00721047" w:rsidRPr="00170508" w:rsidRDefault="00721047" w:rsidP="00721047">
            <w:pPr>
              <w:pStyle w:val="TAC"/>
              <w:rPr>
                <w:rFonts w:eastAsia="DengXian"/>
                <w:lang w:eastAsia="zh-CN"/>
              </w:rPr>
            </w:pPr>
          </w:p>
        </w:tc>
      </w:tr>
      <w:tr w:rsidR="00721047" w:rsidRPr="00170508" w14:paraId="3D2EC3C1"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6D56ACC5" w14:textId="77777777" w:rsidR="00721047" w:rsidRPr="00170508" w:rsidRDefault="00721047" w:rsidP="00721047">
            <w:pPr>
              <w:pStyle w:val="TAC"/>
              <w:rPr>
                <w:rFonts w:eastAsia="DengXian"/>
                <w:lang w:eastAsia="zh-CN"/>
              </w:rPr>
            </w:pPr>
            <w:r w:rsidRPr="00170508">
              <w:rPr>
                <w:rFonts w:eastAsia="DengXian"/>
                <w:szCs w:val="18"/>
                <w:lang w:eastAsia="zh-CN"/>
              </w:rPr>
              <w:t>CA_n28A-n78A-n102D</w:t>
            </w:r>
          </w:p>
        </w:tc>
        <w:tc>
          <w:tcPr>
            <w:tcW w:w="871" w:type="pct"/>
            <w:tcBorders>
              <w:top w:val="single" w:sz="4" w:space="0" w:color="auto"/>
              <w:left w:val="single" w:sz="4" w:space="0" w:color="auto"/>
              <w:bottom w:val="nil"/>
              <w:right w:val="single" w:sz="4" w:space="0" w:color="auto"/>
            </w:tcBorders>
            <w:vAlign w:val="center"/>
          </w:tcPr>
          <w:p w14:paraId="312EE5F9" w14:textId="77777777" w:rsidR="00721047" w:rsidRPr="00170508" w:rsidRDefault="00721047" w:rsidP="00721047">
            <w:pPr>
              <w:pStyle w:val="TAC"/>
              <w:rPr>
                <w:rFonts w:eastAsia="DengXian"/>
                <w:szCs w:val="18"/>
                <w:lang w:eastAsia="zh-CN"/>
              </w:rPr>
            </w:pPr>
            <w:r w:rsidRPr="00170508">
              <w:rPr>
                <w:rFonts w:eastAsia="DengXian"/>
                <w:szCs w:val="18"/>
                <w:lang w:eastAsia="zh-CN"/>
              </w:rPr>
              <w:t>CA_n28A-n78A</w:t>
            </w:r>
          </w:p>
          <w:p w14:paraId="6F394437" w14:textId="77777777" w:rsidR="00721047" w:rsidRPr="00170508" w:rsidRDefault="00721047" w:rsidP="00721047">
            <w:pPr>
              <w:pStyle w:val="TAC"/>
              <w:rPr>
                <w:rFonts w:eastAsia="DengXian"/>
                <w:szCs w:val="18"/>
                <w:lang w:eastAsia="zh-CN"/>
              </w:rPr>
            </w:pPr>
            <w:r w:rsidRPr="00170508">
              <w:rPr>
                <w:rFonts w:eastAsia="DengXian"/>
                <w:szCs w:val="18"/>
                <w:lang w:eastAsia="zh-CN"/>
              </w:rPr>
              <w:t>CA_n28A-n102A</w:t>
            </w:r>
          </w:p>
          <w:p w14:paraId="02FAEC1E" w14:textId="77777777" w:rsidR="00721047" w:rsidRPr="00170508" w:rsidRDefault="00721047" w:rsidP="00721047">
            <w:pPr>
              <w:pStyle w:val="TAC"/>
              <w:rPr>
                <w:rFonts w:eastAsia="DengXian"/>
                <w:szCs w:val="18"/>
                <w:lang w:eastAsia="zh-CN"/>
              </w:rPr>
            </w:pPr>
            <w:r w:rsidRPr="00170508">
              <w:rPr>
                <w:rFonts w:eastAsia="DengXian"/>
                <w:szCs w:val="18"/>
                <w:lang w:eastAsia="zh-CN"/>
              </w:rPr>
              <w:t>CA_n78A-n102A</w:t>
            </w:r>
          </w:p>
        </w:tc>
        <w:tc>
          <w:tcPr>
            <w:tcW w:w="383" w:type="pct"/>
            <w:tcBorders>
              <w:top w:val="single" w:sz="4" w:space="0" w:color="auto"/>
              <w:left w:val="single" w:sz="4" w:space="0" w:color="auto"/>
              <w:bottom w:val="single" w:sz="4" w:space="0" w:color="auto"/>
              <w:right w:val="single" w:sz="4" w:space="0" w:color="auto"/>
            </w:tcBorders>
            <w:vAlign w:val="center"/>
          </w:tcPr>
          <w:p w14:paraId="6F40F15E" w14:textId="77777777" w:rsidR="00721047" w:rsidRPr="00170508" w:rsidRDefault="00721047" w:rsidP="00721047">
            <w:pPr>
              <w:pStyle w:val="TAC"/>
              <w:rPr>
                <w:rFonts w:eastAsia="DengXian"/>
                <w:lang w:eastAsia="zh-CN"/>
              </w:rPr>
            </w:pPr>
            <w:r w:rsidRPr="00170508">
              <w:rPr>
                <w:rFonts w:eastAsia="DengXian"/>
                <w:color w:val="000000"/>
              </w:rPr>
              <w:t>n28</w:t>
            </w:r>
          </w:p>
        </w:tc>
        <w:tc>
          <w:tcPr>
            <w:tcW w:w="1994" w:type="pct"/>
            <w:tcBorders>
              <w:top w:val="single" w:sz="4" w:space="0" w:color="auto"/>
              <w:left w:val="single" w:sz="4" w:space="0" w:color="auto"/>
              <w:bottom w:val="single" w:sz="4" w:space="0" w:color="auto"/>
              <w:right w:val="single" w:sz="4" w:space="0" w:color="auto"/>
            </w:tcBorders>
          </w:tcPr>
          <w:p w14:paraId="2978A561" w14:textId="77777777" w:rsidR="00721047" w:rsidRPr="00170508" w:rsidRDefault="00721047" w:rsidP="00721047">
            <w:pPr>
              <w:pStyle w:val="TAC"/>
              <w:rPr>
                <w:rFonts w:eastAsia="DengXian"/>
                <w:lang w:eastAsia="zh-CN" w:bidi="ar"/>
              </w:rPr>
            </w:pPr>
            <w:r w:rsidRPr="00170508">
              <w:rPr>
                <w:rFonts w:eastAsia="DengXian" w:cs="Arial"/>
                <w:color w:val="000000"/>
                <w:szCs w:val="16"/>
              </w:rPr>
              <w:t>5, 10, 15, 20</w:t>
            </w:r>
          </w:p>
        </w:tc>
        <w:tc>
          <w:tcPr>
            <w:tcW w:w="750" w:type="pct"/>
            <w:tcBorders>
              <w:top w:val="single" w:sz="4" w:space="0" w:color="auto"/>
              <w:left w:val="single" w:sz="4" w:space="0" w:color="auto"/>
              <w:bottom w:val="nil"/>
              <w:right w:val="single" w:sz="4" w:space="0" w:color="auto"/>
            </w:tcBorders>
            <w:vAlign w:val="center"/>
          </w:tcPr>
          <w:p w14:paraId="146D38F5" w14:textId="77777777" w:rsidR="00721047" w:rsidRPr="00170508" w:rsidRDefault="00721047" w:rsidP="00721047">
            <w:pPr>
              <w:pStyle w:val="TAC"/>
              <w:rPr>
                <w:rFonts w:eastAsia="DengXian"/>
                <w:lang w:eastAsia="zh-CN"/>
              </w:rPr>
            </w:pPr>
            <w:r w:rsidRPr="00170508">
              <w:rPr>
                <w:rFonts w:eastAsia="DengXian"/>
                <w:szCs w:val="18"/>
                <w:lang w:eastAsia="zh-CN"/>
              </w:rPr>
              <w:t>0</w:t>
            </w:r>
          </w:p>
        </w:tc>
      </w:tr>
      <w:tr w:rsidR="00721047" w:rsidRPr="00170508" w14:paraId="5DAFB8E2" w14:textId="77777777" w:rsidTr="00FD02C8">
        <w:trPr>
          <w:jc w:val="center"/>
        </w:trPr>
        <w:tc>
          <w:tcPr>
            <w:tcW w:w="1002" w:type="pct"/>
            <w:tcBorders>
              <w:top w:val="nil"/>
              <w:left w:val="single" w:sz="4" w:space="0" w:color="auto"/>
              <w:bottom w:val="nil"/>
              <w:right w:val="single" w:sz="4" w:space="0" w:color="auto"/>
            </w:tcBorders>
            <w:vAlign w:val="center"/>
          </w:tcPr>
          <w:p w14:paraId="46189828" w14:textId="77777777" w:rsidR="00721047" w:rsidRPr="00170508" w:rsidRDefault="00721047" w:rsidP="00721047">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38921697" w14:textId="77777777" w:rsidR="00721047" w:rsidRPr="00170508" w:rsidRDefault="00721047" w:rsidP="0072104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7797373" w14:textId="77777777" w:rsidR="00721047" w:rsidRPr="00170508" w:rsidRDefault="00721047" w:rsidP="00721047">
            <w:pPr>
              <w:pStyle w:val="TAC"/>
              <w:rPr>
                <w:rFonts w:eastAsia="DengXian"/>
                <w:lang w:eastAsia="zh-CN"/>
              </w:rPr>
            </w:pPr>
            <w:r w:rsidRPr="00170508">
              <w:rPr>
                <w:color w:val="000000"/>
                <w:lang w:eastAsia="zh-CN"/>
              </w:rPr>
              <w:t>n78</w:t>
            </w:r>
          </w:p>
        </w:tc>
        <w:tc>
          <w:tcPr>
            <w:tcW w:w="1994" w:type="pct"/>
            <w:tcBorders>
              <w:top w:val="single" w:sz="4" w:space="0" w:color="auto"/>
              <w:left w:val="single" w:sz="4" w:space="0" w:color="auto"/>
              <w:bottom w:val="single" w:sz="4" w:space="0" w:color="auto"/>
              <w:right w:val="single" w:sz="4" w:space="0" w:color="auto"/>
            </w:tcBorders>
          </w:tcPr>
          <w:p w14:paraId="694EDF63" w14:textId="77777777" w:rsidR="00721047" w:rsidRPr="00170508" w:rsidRDefault="00721047" w:rsidP="00721047">
            <w:pPr>
              <w:pStyle w:val="TAC"/>
              <w:rPr>
                <w:rFonts w:eastAsia="DengXian"/>
                <w:lang w:eastAsia="zh-CN" w:bidi="ar"/>
              </w:rPr>
            </w:pPr>
            <w:r w:rsidRPr="00170508">
              <w:rPr>
                <w:rFonts w:eastAsia="DengXian" w:cs="Arial"/>
                <w:color w:val="000000"/>
                <w:szCs w:val="16"/>
              </w:rPr>
              <w:t>10, 15, 20, 25, 30, 40, 50, 60, 70, 80, 90, 100</w:t>
            </w:r>
          </w:p>
        </w:tc>
        <w:tc>
          <w:tcPr>
            <w:tcW w:w="750" w:type="pct"/>
            <w:tcBorders>
              <w:top w:val="nil"/>
              <w:left w:val="single" w:sz="4" w:space="0" w:color="auto"/>
              <w:bottom w:val="nil"/>
              <w:right w:val="single" w:sz="4" w:space="0" w:color="auto"/>
            </w:tcBorders>
            <w:vAlign w:val="center"/>
          </w:tcPr>
          <w:p w14:paraId="11DCC64A" w14:textId="77777777" w:rsidR="00721047" w:rsidRPr="00170508" w:rsidRDefault="00721047" w:rsidP="00721047">
            <w:pPr>
              <w:pStyle w:val="TAC"/>
              <w:rPr>
                <w:rFonts w:eastAsia="DengXian"/>
                <w:lang w:eastAsia="zh-CN"/>
              </w:rPr>
            </w:pPr>
          </w:p>
        </w:tc>
      </w:tr>
      <w:tr w:rsidR="00721047" w:rsidRPr="00170508" w14:paraId="7B6A7433"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39549230" w14:textId="77777777" w:rsidR="00721047" w:rsidRPr="00170508" w:rsidRDefault="00721047" w:rsidP="00721047">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7C791E57" w14:textId="77777777" w:rsidR="00721047" w:rsidRPr="00170508" w:rsidRDefault="00721047" w:rsidP="0072104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D8DE6D1" w14:textId="77777777" w:rsidR="00721047" w:rsidRPr="00170508" w:rsidRDefault="00721047" w:rsidP="00721047">
            <w:pPr>
              <w:pStyle w:val="TAC"/>
              <w:rPr>
                <w:rFonts w:eastAsia="DengXian"/>
                <w:lang w:eastAsia="zh-CN"/>
              </w:rPr>
            </w:pPr>
            <w:r w:rsidRPr="00170508">
              <w:rPr>
                <w:color w:val="000000"/>
                <w:lang w:eastAsia="zh-CN"/>
              </w:rPr>
              <w:t>n102</w:t>
            </w:r>
          </w:p>
        </w:tc>
        <w:tc>
          <w:tcPr>
            <w:tcW w:w="1994" w:type="pct"/>
            <w:tcBorders>
              <w:top w:val="single" w:sz="4" w:space="0" w:color="auto"/>
              <w:left w:val="single" w:sz="4" w:space="0" w:color="auto"/>
              <w:bottom w:val="single" w:sz="4" w:space="0" w:color="auto"/>
              <w:right w:val="single" w:sz="4" w:space="0" w:color="auto"/>
            </w:tcBorders>
            <w:vAlign w:val="bottom"/>
          </w:tcPr>
          <w:p w14:paraId="57DCB977" w14:textId="77777777" w:rsidR="00721047" w:rsidRPr="00170508" w:rsidRDefault="00721047" w:rsidP="00721047">
            <w:pPr>
              <w:pStyle w:val="TAC"/>
              <w:rPr>
                <w:rFonts w:eastAsia="DengXian"/>
                <w:lang w:eastAsia="zh-CN" w:bidi="ar"/>
              </w:rPr>
            </w:pPr>
            <w:r w:rsidRPr="00170508">
              <w:rPr>
                <w:rFonts w:eastAsia="DengXian" w:cs="Arial"/>
                <w:color w:val="000000"/>
                <w:szCs w:val="16"/>
              </w:rPr>
              <w:t>CA_n102D_BCS0</w:t>
            </w:r>
          </w:p>
        </w:tc>
        <w:tc>
          <w:tcPr>
            <w:tcW w:w="750" w:type="pct"/>
            <w:tcBorders>
              <w:top w:val="nil"/>
              <w:left w:val="single" w:sz="4" w:space="0" w:color="auto"/>
              <w:bottom w:val="single" w:sz="4" w:space="0" w:color="auto"/>
              <w:right w:val="single" w:sz="4" w:space="0" w:color="auto"/>
            </w:tcBorders>
            <w:vAlign w:val="center"/>
          </w:tcPr>
          <w:p w14:paraId="49C3E664" w14:textId="77777777" w:rsidR="00721047" w:rsidRPr="00170508" w:rsidRDefault="00721047" w:rsidP="00721047">
            <w:pPr>
              <w:pStyle w:val="TAC"/>
              <w:rPr>
                <w:rFonts w:eastAsia="DengXian"/>
                <w:lang w:eastAsia="zh-CN"/>
              </w:rPr>
            </w:pPr>
          </w:p>
        </w:tc>
      </w:tr>
      <w:tr w:rsidR="00721047" w:rsidRPr="00170508" w14:paraId="36132434"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3DF8BB9E" w14:textId="77777777" w:rsidR="00721047" w:rsidRPr="00170508" w:rsidRDefault="00721047" w:rsidP="00721047">
            <w:pPr>
              <w:pStyle w:val="TAC"/>
              <w:rPr>
                <w:rFonts w:eastAsia="DengXian"/>
                <w:lang w:eastAsia="zh-CN"/>
              </w:rPr>
            </w:pPr>
            <w:r w:rsidRPr="00170508">
              <w:rPr>
                <w:rFonts w:eastAsia="DengXian"/>
                <w:szCs w:val="18"/>
                <w:lang w:eastAsia="zh-CN"/>
              </w:rPr>
              <w:t>CA_n28A-n78A-n102E</w:t>
            </w:r>
          </w:p>
        </w:tc>
        <w:tc>
          <w:tcPr>
            <w:tcW w:w="871" w:type="pct"/>
            <w:tcBorders>
              <w:top w:val="single" w:sz="4" w:space="0" w:color="auto"/>
              <w:left w:val="single" w:sz="4" w:space="0" w:color="auto"/>
              <w:bottom w:val="nil"/>
              <w:right w:val="single" w:sz="4" w:space="0" w:color="auto"/>
            </w:tcBorders>
            <w:vAlign w:val="center"/>
          </w:tcPr>
          <w:p w14:paraId="0A42763E" w14:textId="77777777" w:rsidR="00721047" w:rsidRPr="00170508" w:rsidRDefault="00721047" w:rsidP="00721047">
            <w:pPr>
              <w:pStyle w:val="TAC"/>
              <w:rPr>
                <w:rFonts w:eastAsia="DengXian"/>
                <w:szCs w:val="18"/>
                <w:lang w:eastAsia="zh-CN"/>
              </w:rPr>
            </w:pPr>
            <w:r w:rsidRPr="00170508">
              <w:rPr>
                <w:rFonts w:eastAsia="DengXian"/>
                <w:szCs w:val="18"/>
                <w:lang w:eastAsia="zh-CN"/>
              </w:rPr>
              <w:t>CA_n28A-n78A</w:t>
            </w:r>
          </w:p>
          <w:p w14:paraId="32BED3D5" w14:textId="77777777" w:rsidR="00721047" w:rsidRPr="00170508" w:rsidRDefault="00721047" w:rsidP="00721047">
            <w:pPr>
              <w:pStyle w:val="TAC"/>
              <w:rPr>
                <w:rFonts w:eastAsia="DengXian"/>
                <w:szCs w:val="18"/>
                <w:lang w:eastAsia="zh-CN"/>
              </w:rPr>
            </w:pPr>
            <w:r w:rsidRPr="00170508">
              <w:rPr>
                <w:rFonts w:eastAsia="DengXian"/>
                <w:szCs w:val="18"/>
                <w:lang w:eastAsia="zh-CN"/>
              </w:rPr>
              <w:t>CA_n28A-n102A</w:t>
            </w:r>
          </w:p>
          <w:p w14:paraId="5DD16BC4" w14:textId="77777777" w:rsidR="00721047" w:rsidRPr="00170508" w:rsidRDefault="00721047" w:rsidP="00721047">
            <w:pPr>
              <w:pStyle w:val="TAC"/>
              <w:rPr>
                <w:rFonts w:eastAsia="DengXian"/>
                <w:szCs w:val="18"/>
                <w:lang w:eastAsia="zh-CN"/>
              </w:rPr>
            </w:pPr>
            <w:r w:rsidRPr="00170508">
              <w:rPr>
                <w:rFonts w:eastAsia="DengXian"/>
                <w:szCs w:val="18"/>
                <w:lang w:eastAsia="zh-CN"/>
              </w:rPr>
              <w:t>CA_n78A-n102A</w:t>
            </w:r>
          </w:p>
        </w:tc>
        <w:tc>
          <w:tcPr>
            <w:tcW w:w="383" w:type="pct"/>
            <w:tcBorders>
              <w:top w:val="single" w:sz="4" w:space="0" w:color="auto"/>
              <w:left w:val="single" w:sz="4" w:space="0" w:color="auto"/>
              <w:bottom w:val="single" w:sz="4" w:space="0" w:color="auto"/>
              <w:right w:val="single" w:sz="4" w:space="0" w:color="auto"/>
            </w:tcBorders>
            <w:vAlign w:val="center"/>
          </w:tcPr>
          <w:p w14:paraId="462032CB" w14:textId="77777777" w:rsidR="00721047" w:rsidRPr="00170508" w:rsidRDefault="00721047" w:rsidP="00721047">
            <w:pPr>
              <w:pStyle w:val="TAC"/>
              <w:rPr>
                <w:rFonts w:eastAsia="DengXian"/>
                <w:lang w:eastAsia="zh-CN"/>
              </w:rPr>
            </w:pPr>
            <w:r w:rsidRPr="00170508">
              <w:rPr>
                <w:rFonts w:eastAsia="DengXian"/>
                <w:color w:val="000000"/>
              </w:rPr>
              <w:t>n28</w:t>
            </w:r>
          </w:p>
        </w:tc>
        <w:tc>
          <w:tcPr>
            <w:tcW w:w="1994" w:type="pct"/>
            <w:tcBorders>
              <w:top w:val="single" w:sz="4" w:space="0" w:color="auto"/>
              <w:left w:val="single" w:sz="4" w:space="0" w:color="auto"/>
              <w:bottom w:val="single" w:sz="4" w:space="0" w:color="auto"/>
              <w:right w:val="single" w:sz="4" w:space="0" w:color="auto"/>
            </w:tcBorders>
          </w:tcPr>
          <w:p w14:paraId="5C49617F" w14:textId="77777777" w:rsidR="00721047" w:rsidRPr="00170508" w:rsidRDefault="00721047" w:rsidP="00721047">
            <w:pPr>
              <w:pStyle w:val="TAC"/>
              <w:rPr>
                <w:rFonts w:eastAsia="DengXian"/>
                <w:lang w:eastAsia="zh-CN" w:bidi="ar"/>
              </w:rPr>
            </w:pPr>
            <w:r w:rsidRPr="00170508">
              <w:rPr>
                <w:rFonts w:eastAsia="DengXian" w:cs="Arial"/>
                <w:color w:val="000000"/>
                <w:szCs w:val="16"/>
              </w:rPr>
              <w:t>5, 10, 15, 20</w:t>
            </w:r>
          </w:p>
        </w:tc>
        <w:tc>
          <w:tcPr>
            <w:tcW w:w="750" w:type="pct"/>
            <w:tcBorders>
              <w:top w:val="single" w:sz="4" w:space="0" w:color="auto"/>
              <w:left w:val="single" w:sz="4" w:space="0" w:color="auto"/>
              <w:bottom w:val="nil"/>
              <w:right w:val="single" w:sz="4" w:space="0" w:color="auto"/>
            </w:tcBorders>
            <w:vAlign w:val="center"/>
          </w:tcPr>
          <w:p w14:paraId="062E377B" w14:textId="77777777" w:rsidR="00721047" w:rsidRPr="00170508" w:rsidRDefault="00721047" w:rsidP="00721047">
            <w:pPr>
              <w:pStyle w:val="TAC"/>
              <w:rPr>
                <w:rFonts w:eastAsia="DengXian"/>
                <w:lang w:eastAsia="zh-CN"/>
              </w:rPr>
            </w:pPr>
            <w:r w:rsidRPr="00170508">
              <w:rPr>
                <w:rFonts w:eastAsia="DengXian"/>
                <w:szCs w:val="18"/>
                <w:lang w:eastAsia="zh-CN"/>
              </w:rPr>
              <w:t>0</w:t>
            </w:r>
          </w:p>
        </w:tc>
      </w:tr>
      <w:tr w:rsidR="00721047" w:rsidRPr="00170508" w14:paraId="5BDD737E" w14:textId="77777777" w:rsidTr="00FD02C8">
        <w:trPr>
          <w:jc w:val="center"/>
        </w:trPr>
        <w:tc>
          <w:tcPr>
            <w:tcW w:w="1002" w:type="pct"/>
            <w:tcBorders>
              <w:top w:val="nil"/>
              <w:left w:val="single" w:sz="4" w:space="0" w:color="auto"/>
              <w:bottom w:val="nil"/>
              <w:right w:val="single" w:sz="4" w:space="0" w:color="auto"/>
            </w:tcBorders>
            <w:vAlign w:val="center"/>
          </w:tcPr>
          <w:p w14:paraId="1760B36A" w14:textId="77777777" w:rsidR="00721047" w:rsidRPr="00170508" w:rsidRDefault="00721047" w:rsidP="00721047">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73CF98C9" w14:textId="77777777" w:rsidR="00721047" w:rsidRPr="00170508" w:rsidRDefault="00721047" w:rsidP="0072104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E254875" w14:textId="77777777" w:rsidR="00721047" w:rsidRPr="00170508" w:rsidRDefault="00721047" w:rsidP="00721047">
            <w:pPr>
              <w:pStyle w:val="TAC"/>
              <w:rPr>
                <w:rFonts w:eastAsia="DengXian"/>
                <w:lang w:eastAsia="zh-CN"/>
              </w:rPr>
            </w:pPr>
            <w:r w:rsidRPr="00170508">
              <w:rPr>
                <w:color w:val="000000"/>
                <w:lang w:eastAsia="zh-CN"/>
              </w:rPr>
              <w:t>n78</w:t>
            </w:r>
          </w:p>
        </w:tc>
        <w:tc>
          <w:tcPr>
            <w:tcW w:w="1994" w:type="pct"/>
            <w:tcBorders>
              <w:top w:val="single" w:sz="4" w:space="0" w:color="auto"/>
              <w:left w:val="single" w:sz="4" w:space="0" w:color="auto"/>
              <w:bottom w:val="single" w:sz="4" w:space="0" w:color="auto"/>
              <w:right w:val="single" w:sz="4" w:space="0" w:color="auto"/>
            </w:tcBorders>
          </w:tcPr>
          <w:p w14:paraId="7759B101" w14:textId="77777777" w:rsidR="00721047" w:rsidRPr="00170508" w:rsidRDefault="00721047" w:rsidP="00721047">
            <w:pPr>
              <w:pStyle w:val="TAC"/>
              <w:rPr>
                <w:rFonts w:eastAsia="DengXian"/>
                <w:lang w:eastAsia="zh-CN" w:bidi="ar"/>
              </w:rPr>
            </w:pPr>
            <w:r w:rsidRPr="00170508">
              <w:rPr>
                <w:rFonts w:eastAsia="DengXian" w:cs="Arial"/>
                <w:color w:val="000000"/>
                <w:szCs w:val="16"/>
              </w:rPr>
              <w:t>10, 15, 20, 25, 30, 40, 50, 60, 70, 80, 90, 100</w:t>
            </w:r>
          </w:p>
        </w:tc>
        <w:tc>
          <w:tcPr>
            <w:tcW w:w="750" w:type="pct"/>
            <w:tcBorders>
              <w:top w:val="nil"/>
              <w:left w:val="single" w:sz="4" w:space="0" w:color="auto"/>
              <w:bottom w:val="nil"/>
              <w:right w:val="single" w:sz="4" w:space="0" w:color="auto"/>
            </w:tcBorders>
            <w:vAlign w:val="center"/>
          </w:tcPr>
          <w:p w14:paraId="46E860FC" w14:textId="77777777" w:rsidR="00721047" w:rsidRPr="00170508" w:rsidRDefault="00721047" w:rsidP="00721047">
            <w:pPr>
              <w:pStyle w:val="TAC"/>
              <w:rPr>
                <w:rFonts w:eastAsia="DengXian"/>
                <w:lang w:eastAsia="zh-CN"/>
              </w:rPr>
            </w:pPr>
          </w:p>
        </w:tc>
      </w:tr>
      <w:tr w:rsidR="00721047" w:rsidRPr="00170508" w14:paraId="2C138279"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59A4A1B5" w14:textId="77777777" w:rsidR="00721047" w:rsidRPr="00170508" w:rsidRDefault="00721047" w:rsidP="00721047">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1BDC7D0A" w14:textId="77777777" w:rsidR="00721047" w:rsidRPr="00170508" w:rsidRDefault="00721047" w:rsidP="0072104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4B5ABC4" w14:textId="77777777" w:rsidR="00721047" w:rsidRPr="00170508" w:rsidRDefault="00721047" w:rsidP="00721047">
            <w:pPr>
              <w:pStyle w:val="TAC"/>
              <w:rPr>
                <w:rFonts w:eastAsia="DengXian"/>
                <w:lang w:eastAsia="zh-CN"/>
              </w:rPr>
            </w:pPr>
            <w:r w:rsidRPr="00170508">
              <w:rPr>
                <w:color w:val="000000"/>
                <w:lang w:eastAsia="zh-CN"/>
              </w:rPr>
              <w:t>n102</w:t>
            </w:r>
          </w:p>
        </w:tc>
        <w:tc>
          <w:tcPr>
            <w:tcW w:w="1994" w:type="pct"/>
            <w:tcBorders>
              <w:top w:val="single" w:sz="4" w:space="0" w:color="auto"/>
              <w:left w:val="single" w:sz="4" w:space="0" w:color="auto"/>
              <w:bottom w:val="single" w:sz="4" w:space="0" w:color="auto"/>
              <w:right w:val="single" w:sz="4" w:space="0" w:color="auto"/>
            </w:tcBorders>
            <w:vAlign w:val="bottom"/>
          </w:tcPr>
          <w:p w14:paraId="788B74D0" w14:textId="77777777" w:rsidR="00721047" w:rsidRPr="00170508" w:rsidRDefault="00721047" w:rsidP="00721047">
            <w:pPr>
              <w:pStyle w:val="TAC"/>
              <w:rPr>
                <w:rFonts w:eastAsia="DengXian"/>
                <w:lang w:eastAsia="zh-CN" w:bidi="ar"/>
              </w:rPr>
            </w:pPr>
            <w:r w:rsidRPr="00170508">
              <w:rPr>
                <w:rFonts w:eastAsia="DengXian" w:cs="Arial"/>
                <w:color w:val="000000"/>
                <w:szCs w:val="16"/>
              </w:rPr>
              <w:t>CA_n102E_BCS0</w:t>
            </w:r>
          </w:p>
        </w:tc>
        <w:tc>
          <w:tcPr>
            <w:tcW w:w="750" w:type="pct"/>
            <w:tcBorders>
              <w:top w:val="nil"/>
              <w:left w:val="single" w:sz="4" w:space="0" w:color="auto"/>
              <w:bottom w:val="single" w:sz="4" w:space="0" w:color="auto"/>
              <w:right w:val="single" w:sz="4" w:space="0" w:color="auto"/>
            </w:tcBorders>
            <w:vAlign w:val="center"/>
          </w:tcPr>
          <w:p w14:paraId="190D3E16" w14:textId="77777777" w:rsidR="00721047" w:rsidRPr="00170508" w:rsidRDefault="00721047" w:rsidP="00721047">
            <w:pPr>
              <w:pStyle w:val="TAC"/>
              <w:rPr>
                <w:rFonts w:eastAsia="DengXian"/>
                <w:lang w:eastAsia="zh-CN"/>
              </w:rPr>
            </w:pPr>
          </w:p>
        </w:tc>
      </w:tr>
      <w:tr w:rsidR="00721047" w:rsidRPr="00170508" w14:paraId="3F230CFB"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03812371" w14:textId="77777777" w:rsidR="00721047" w:rsidRPr="00170508" w:rsidRDefault="00721047" w:rsidP="00721047">
            <w:pPr>
              <w:pStyle w:val="TAC"/>
              <w:rPr>
                <w:rFonts w:eastAsia="DengXian"/>
                <w:lang w:eastAsia="zh-CN"/>
              </w:rPr>
            </w:pPr>
            <w:r w:rsidRPr="00170508">
              <w:rPr>
                <w:rFonts w:eastAsia="DengXian"/>
                <w:szCs w:val="18"/>
                <w:lang w:eastAsia="zh-CN"/>
              </w:rPr>
              <w:t>CA_n28A-n78A-n102(2A)</w:t>
            </w:r>
          </w:p>
        </w:tc>
        <w:tc>
          <w:tcPr>
            <w:tcW w:w="871" w:type="pct"/>
            <w:tcBorders>
              <w:top w:val="single" w:sz="4" w:space="0" w:color="auto"/>
              <w:left w:val="single" w:sz="4" w:space="0" w:color="auto"/>
              <w:bottom w:val="nil"/>
              <w:right w:val="single" w:sz="4" w:space="0" w:color="auto"/>
            </w:tcBorders>
            <w:vAlign w:val="center"/>
          </w:tcPr>
          <w:p w14:paraId="0C396478" w14:textId="77777777" w:rsidR="00721047" w:rsidRPr="00170508" w:rsidRDefault="00721047" w:rsidP="00721047">
            <w:pPr>
              <w:pStyle w:val="TAC"/>
              <w:rPr>
                <w:rFonts w:eastAsia="DengXian"/>
                <w:szCs w:val="18"/>
                <w:lang w:eastAsia="zh-CN"/>
              </w:rPr>
            </w:pPr>
            <w:r w:rsidRPr="00170508">
              <w:rPr>
                <w:rFonts w:eastAsia="DengXian"/>
                <w:szCs w:val="18"/>
                <w:lang w:eastAsia="zh-CN"/>
              </w:rPr>
              <w:t>CA_n28A-n78A</w:t>
            </w:r>
          </w:p>
          <w:p w14:paraId="10D00ED6" w14:textId="77777777" w:rsidR="00721047" w:rsidRPr="00170508" w:rsidRDefault="00721047" w:rsidP="00721047">
            <w:pPr>
              <w:pStyle w:val="TAC"/>
              <w:rPr>
                <w:rFonts w:eastAsia="DengXian"/>
                <w:szCs w:val="18"/>
                <w:lang w:eastAsia="zh-CN"/>
              </w:rPr>
            </w:pPr>
            <w:r w:rsidRPr="00170508">
              <w:rPr>
                <w:rFonts w:eastAsia="DengXian"/>
                <w:szCs w:val="18"/>
                <w:lang w:eastAsia="zh-CN"/>
              </w:rPr>
              <w:t>CA_n28A-n102A</w:t>
            </w:r>
          </w:p>
          <w:p w14:paraId="18D5E6E9" w14:textId="77777777" w:rsidR="00721047" w:rsidRPr="00170508" w:rsidRDefault="00721047" w:rsidP="00721047">
            <w:pPr>
              <w:pStyle w:val="TAC"/>
              <w:rPr>
                <w:rFonts w:eastAsia="DengXian"/>
                <w:szCs w:val="18"/>
                <w:lang w:eastAsia="zh-CN"/>
              </w:rPr>
            </w:pPr>
            <w:r w:rsidRPr="00170508">
              <w:rPr>
                <w:rFonts w:eastAsia="DengXian"/>
                <w:szCs w:val="18"/>
                <w:lang w:eastAsia="zh-CN"/>
              </w:rPr>
              <w:t>CA_n78A-n102A</w:t>
            </w:r>
          </w:p>
        </w:tc>
        <w:tc>
          <w:tcPr>
            <w:tcW w:w="383" w:type="pct"/>
            <w:tcBorders>
              <w:top w:val="single" w:sz="4" w:space="0" w:color="auto"/>
              <w:left w:val="single" w:sz="4" w:space="0" w:color="auto"/>
              <w:bottom w:val="single" w:sz="4" w:space="0" w:color="auto"/>
              <w:right w:val="single" w:sz="4" w:space="0" w:color="auto"/>
            </w:tcBorders>
            <w:vAlign w:val="center"/>
          </w:tcPr>
          <w:p w14:paraId="610830D7" w14:textId="77777777" w:rsidR="00721047" w:rsidRPr="00170508" w:rsidRDefault="00721047" w:rsidP="00721047">
            <w:pPr>
              <w:pStyle w:val="TAC"/>
              <w:rPr>
                <w:rFonts w:eastAsia="DengXian"/>
                <w:lang w:eastAsia="zh-CN"/>
              </w:rPr>
            </w:pPr>
            <w:r w:rsidRPr="00170508">
              <w:rPr>
                <w:rFonts w:eastAsia="DengXian"/>
                <w:color w:val="000000"/>
              </w:rPr>
              <w:t>n28</w:t>
            </w:r>
          </w:p>
        </w:tc>
        <w:tc>
          <w:tcPr>
            <w:tcW w:w="1994" w:type="pct"/>
            <w:tcBorders>
              <w:top w:val="single" w:sz="4" w:space="0" w:color="auto"/>
              <w:left w:val="single" w:sz="4" w:space="0" w:color="auto"/>
              <w:bottom w:val="single" w:sz="4" w:space="0" w:color="auto"/>
              <w:right w:val="single" w:sz="4" w:space="0" w:color="auto"/>
            </w:tcBorders>
          </w:tcPr>
          <w:p w14:paraId="12468ACA" w14:textId="77777777" w:rsidR="00721047" w:rsidRPr="00170508" w:rsidRDefault="00721047" w:rsidP="00721047">
            <w:pPr>
              <w:pStyle w:val="TAC"/>
              <w:rPr>
                <w:rFonts w:eastAsia="DengXian"/>
                <w:lang w:eastAsia="zh-CN" w:bidi="ar"/>
              </w:rPr>
            </w:pPr>
            <w:r w:rsidRPr="00170508">
              <w:rPr>
                <w:rFonts w:eastAsia="DengXian" w:cs="Arial"/>
                <w:color w:val="000000"/>
                <w:szCs w:val="16"/>
              </w:rPr>
              <w:t>5, 10, 15, 20</w:t>
            </w:r>
          </w:p>
        </w:tc>
        <w:tc>
          <w:tcPr>
            <w:tcW w:w="750" w:type="pct"/>
            <w:tcBorders>
              <w:top w:val="single" w:sz="4" w:space="0" w:color="auto"/>
              <w:left w:val="single" w:sz="4" w:space="0" w:color="auto"/>
              <w:bottom w:val="nil"/>
              <w:right w:val="single" w:sz="4" w:space="0" w:color="auto"/>
            </w:tcBorders>
            <w:vAlign w:val="center"/>
          </w:tcPr>
          <w:p w14:paraId="37472354" w14:textId="77777777" w:rsidR="00721047" w:rsidRPr="00170508" w:rsidRDefault="00721047" w:rsidP="00721047">
            <w:pPr>
              <w:pStyle w:val="TAC"/>
              <w:rPr>
                <w:rFonts w:eastAsia="DengXian"/>
                <w:lang w:eastAsia="zh-CN"/>
              </w:rPr>
            </w:pPr>
            <w:r w:rsidRPr="00170508">
              <w:rPr>
                <w:rFonts w:eastAsia="DengXian"/>
                <w:szCs w:val="18"/>
                <w:lang w:eastAsia="zh-CN"/>
              </w:rPr>
              <w:t>0</w:t>
            </w:r>
          </w:p>
        </w:tc>
      </w:tr>
      <w:tr w:rsidR="00721047" w:rsidRPr="00170508" w14:paraId="1FFA99C4" w14:textId="77777777" w:rsidTr="00FD02C8">
        <w:trPr>
          <w:jc w:val="center"/>
        </w:trPr>
        <w:tc>
          <w:tcPr>
            <w:tcW w:w="1002" w:type="pct"/>
            <w:tcBorders>
              <w:top w:val="nil"/>
              <w:left w:val="single" w:sz="4" w:space="0" w:color="auto"/>
              <w:bottom w:val="nil"/>
              <w:right w:val="single" w:sz="4" w:space="0" w:color="auto"/>
            </w:tcBorders>
            <w:vAlign w:val="center"/>
          </w:tcPr>
          <w:p w14:paraId="3EB5CD41" w14:textId="77777777" w:rsidR="00721047" w:rsidRPr="00170508" w:rsidRDefault="00721047" w:rsidP="00721047">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5F9008CF" w14:textId="77777777" w:rsidR="00721047" w:rsidRPr="00170508" w:rsidRDefault="00721047" w:rsidP="0072104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3AED101" w14:textId="77777777" w:rsidR="00721047" w:rsidRPr="00170508" w:rsidRDefault="00721047" w:rsidP="00721047">
            <w:pPr>
              <w:pStyle w:val="TAC"/>
              <w:rPr>
                <w:rFonts w:eastAsia="DengXian"/>
                <w:lang w:eastAsia="zh-CN"/>
              </w:rPr>
            </w:pPr>
            <w:r w:rsidRPr="00170508">
              <w:rPr>
                <w:color w:val="000000"/>
                <w:lang w:eastAsia="zh-CN"/>
              </w:rPr>
              <w:t>n78</w:t>
            </w:r>
          </w:p>
        </w:tc>
        <w:tc>
          <w:tcPr>
            <w:tcW w:w="1994" w:type="pct"/>
            <w:tcBorders>
              <w:top w:val="single" w:sz="4" w:space="0" w:color="auto"/>
              <w:left w:val="single" w:sz="4" w:space="0" w:color="auto"/>
              <w:bottom w:val="single" w:sz="4" w:space="0" w:color="auto"/>
              <w:right w:val="single" w:sz="4" w:space="0" w:color="auto"/>
            </w:tcBorders>
          </w:tcPr>
          <w:p w14:paraId="5494EB1A" w14:textId="77777777" w:rsidR="00721047" w:rsidRPr="00170508" w:rsidRDefault="00721047" w:rsidP="00721047">
            <w:pPr>
              <w:pStyle w:val="TAC"/>
              <w:rPr>
                <w:rFonts w:eastAsia="DengXian"/>
                <w:lang w:eastAsia="zh-CN" w:bidi="ar"/>
              </w:rPr>
            </w:pPr>
            <w:r w:rsidRPr="00170508">
              <w:rPr>
                <w:rFonts w:eastAsia="DengXian" w:cs="Arial"/>
                <w:color w:val="000000"/>
                <w:szCs w:val="16"/>
              </w:rPr>
              <w:t>10, 15, 20, 25, 30, 40, 50, 60, 70, 80, 90, 100</w:t>
            </w:r>
          </w:p>
        </w:tc>
        <w:tc>
          <w:tcPr>
            <w:tcW w:w="750" w:type="pct"/>
            <w:tcBorders>
              <w:top w:val="nil"/>
              <w:left w:val="single" w:sz="4" w:space="0" w:color="auto"/>
              <w:bottom w:val="nil"/>
              <w:right w:val="single" w:sz="4" w:space="0" w:color="auto"/>
            </w:tcBorders>
            <w:vAlign w:val="center"/>
          </w:tcPr>
          <w:p w14:paraId="700C392E" w14:textId="77777777" w:rsidR="00721047" w:rsidRPr="00170508" w:rsidRDefault="00721047" w:rsidP="00721047">
            <w:pPr>
              <w:pStyle w:val="TAC"/>
              <w:rPr>
                <w:rFonts w:eastAsia="DengXian"/>
                <w:lang w:eastAsia="zh-CN"/>
              </w:rPr>
            </w:pPr>
          </w:p>
        </w:tc>
      </w:tr>
      <w:tr w:rsidR="00721047" w:rsidRPr="00170508" w14:paraId="2B50D9DE"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6BE9B803" w14:textId="77777777" w:rsidR="00721047" w:rsidRPr="00170508" w:rsidRDefault="00721047" w:rsidP="00721047">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004533B2" w14:textId="77777777" w:rsidR="00721047" w:rsidRPr="00170508" w:rsidRDefault="00721047" w:rsidP="0072104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9DCD6A7" w14:textId="77777777" w:rsidR="00721047" w:rsidRPr="00170508" w:rsidRDefault="00721047" w:rsidP="00721047">
            <w:pPr>
              <w:pStyle w:val="TAC"/>
              <w:rPr>
                <w:rFonts w:eastAsia="DengXian"/>
                <w:lang w:eastAsia="zh-CN"/>
              </w:rPr>
            </w:pPr>
            <w:r w:rsidRPr="00170508">
              <w:rPr>
                <w:color w:val="000000"/>
                <w:lang w:eastAsia="zh-CN"/>
              </w:rPr>
              <w:t>n102</w:t>
            </w:r>
          </w:p>
        </w:tc>
        <w:tc>
          <w:tcPr>
            <w:tcW w:w="1994" w:type="pct"/>
            <w:tcBorders>
              <w:top w:val="single" w:sz="4" w:space="0" w:color="auto"/>
              <w:left w:val="single" w:sz="4" w:space="0" w:color="auto"/>
              <w:bottom w:val="single" w:sz="4" w:space="0" w:color="auto"/>
              <w:right w:val="single" w:sz="4" w:space="0" w:color="auto"/>
            </w:tcBorders>
            <w:vAlign w:val="bottom"/>
          </w:tcPr>
          <w:p w14:paraId="2823BE34" w14:textId="77777777" w:rsidR="00721047" w:rsidRPr="00170508" w:rsidRDefault="00721047" w:rsidP="00721047">
            <w:pPr>
              <w:pStyle w:val="TAC"/>
              <w:rPr>
                <w:rFonts w:eastAsia="DengXian"/>
                <w:lang w:eastAsia="zh-CN" w:bidi="ar"/>
              </w:rPr>
            </w:pPr>
            <w:r w:rsidRPr="00170508">
              <w:rPr>
                <w:rFonts w:eastAsia="DengXian" w:cs="Arial"/>
                <w:color w:val="000000"/>
                <w:szCs w:val="16"/>
              </w:rPr>
              <w:t>CA_n102(2A)_BCS0</w:t>
            </w:r>
          </w:p>
        </w:tc>
        <w:tc>
          <w:tcPr>
            <w:tcW w:w="750" w:type="pct"/>
            <w:tcBorders>
              <w:top w:val="nil"/>
              <w:left w:val="single" w:sz="4" w:space="0" w:color="auto"/>
              <w:bottom w:val="single" w:sz="4" w:space="0" w:color="auto"/>
              <w:right w:val="single" w:sz="4" w:space="0" w:color="auto"/>
            </w:tcBorders>
            <w:vAlign w:val="center"/>
          </w:tcPr>
          <w:p w14:paraId="7E44AA94" w14:textId="77777777" w:rsidR="00721047" w:rsidRPr="00170508" w:rsidRDefault="00721047" w:rsidP="00721047">
            <w:pPr>
              <w:pStyle w:val="TAC"/>
              <w:rPr>
                <w:rFonts w:eastAsia="DengXian"/>
                <w:lang w:eastAsia="zh-CN"/>
              </w:rPr>
            </w:pPr>
          </w:p>
        </w:tc>
      </w:tr>
      <w:tr w:rsidR="00721047" w:rsidRPr="00170508" w14:paraId="127E2087"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57C2D4EA" w14:textId="77777777" w:rsidR="00721047" w:rsidRPr="00170508" w:rsidRDefault="00721047" w:rsidP="00721047">
            <w:pPr>
              <w:pStyle w:val="TAC"/>
              <w:rPr>
                <w:rFonts w:eastAsia="DengXian"/>
                <w:lang w:eastAsia="zh-CN"/>
              </w:rPr>
            </w:pPr>
            <w:r w:rsidRPr="00170508">
              <w:rPr>
                <w:rFonts w:eastAsia="DengXian"/>
                <w:szCs w:val="18"/>
                <w:lang w:eastAsia="zh-CN"/>
              </w:rPr>
              <w:lastRenderedPageBreak/>
              <w:t>CA_n28A-n78(2A)-n102A</w:t>
            </w:r>
          </w:p>
        </w:tc>
        <w:tc>
          <w:tcPr>
            <w:tcW w:w="871" w:type="pct"/>
            <w:tcBorders>
              <w:top w:val="single" w:sz="4" w:space="0" w:color="auto"/>
              <w:left w:val="single" w:sz="4" w:space="0" w:color="auto"/>
              <w:bottom w:val="nil"/>
              <w:right w:val="single" w:sz="4" w:space="0" w:color="auto"/>
            </w:tcBorders>
            <w:vAlign w:val="center"/>
          </w:tcPr>
          <w:p w14:paraId="686F08D8" w14:textId="77777777" w:rsidR="00721047" w:rsidRPr="00170508" w:rsidRDefault="00721047" w:rsidP="00721047">
            <w:pPr>
              <w:pStyle w:val="TAC"/>
              <w:rPr>
                <w:rFonts w:eastAsia="DengXian"/>
                <w:szCs w:val="18"/>
                <w:lang w:eastAsia="zh-CN"/>
              </w:rPr>
            </w:pPr>
            <w:r w:rsidRPr="00170508">
              <w:rPr>
                <w:rFonts w:eastAsia="DengXian"/>
                <w:szCs w:val="18"/>
                <w:lang w:eastAsia="zh-CN"/>
              </w:rPr>
              <w:t>CA_n28A-n78A</w:t>
            </w:r>
          </w:p>
          <w:p w14:paraId="06B33FA2" w14:textId="77777777" w:rsidR="00721047" w:rsidRPr="00170508" w:rsidRDefault="00721047" w:rsidP="00721047">
            <w:pPr>
              <w:pStyle w:val="TAC"/>
              <w:rPr>
                <w:rFonts w:eastAsia="DengXian"/>
                <w:szCs w:val="18"/>
                <w:lang w:eastAsia="zh-CN"/>
              </w:rPr>
            </w:pPr>
            <w:r w:rsidRPr="00170508">
              <w:rPr>
                <w:rFonts w:eastAsia="DengXian"/>
                <w:szCs w:val="18"/>
                <w:lang w:eastAsia="zh-CN"/>
              </w:rPr>
              <w:t>CA_n28A-n102A</w:t>
            </w:r>
          </w:p>
          <w:p w14:paraId="259CD251" w14:textId="77777777" w:rsidR="00721047" w:rsidRPr="00170508" w:rsidRDefault="00721047" w:rsidP="00721047">
            <w:pPr>
              <w:pStyle w:val="TAC"/>
              <w:rPr>
                <w:rFonts w:eastAsia="DengXian"/>
                <w:szCs w:val="18"/>
                <w:lang w:eastAsia="zh-CN"/>
              </w:rPr>
            </w:pPr>
            <w:r w:rsidRPr="00170508">
              <w:rPr>
                <w:rFonts w:eastAsia="DengXian"/>
                <w:szCs w:val="18"/>
                <w:lang w:eastAsia="zh-CN"/>
              </w:rPr>
              <w:t>CA_n78A-n102A</w:t>
            </w:r>
          </w:p>
          <w:p w14:paraId="0C3D2434" w14:textId="77777777" w:rsidR="00721047" w:rsidRPr="00170508" w:rsidRDefault="00721047" w:rsidP="00721047">
            <w:pPr>
              <w:pStyle w:val="TAC"/>
              <w:rPr>
                <w:rFonts w:eastAsia="DengXian"/>
                <w:lang w:eastAsia="zh-CN"/>
              </w:rPr>
            </w:pPr>
            <w:r w:rsidRPr="00170508">
              <w:rPr>
                <w:rFonts w:eastAsia="DengXian"/>
                <w:szCs w:val="18"/>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14:paraId="20A289E7" w14:textId="77777777" w:rsidR="00721047" w:rsidRPr="00170508" w:rsidRDefault="00721047" w:rsidP="00721047">
            <w:pPr>
              <w:pStyle w:val="TAC"/>
              <w:rPr>
                <w:rFonts w:eastAsia="DengXian"/>
                <w:lang w:eastAsia="zh-CN"/>
              </w:rPr>
            </w:pPr>
            <w:r w:rsidRPr="00170508">
              <w:rPr>
                <w:rFonts w:eastAsia="DengXian"/>
                <w:color w:val="000000"/>
              </w:rPr>
              <w:t>n28</w:t>
            </w:r>
          </w:p>
        </w:tc>
        <w:tc>
          <w:tcPr>
            <w:tcW w:w="1994" w:type="pct"/>
            <w:tcBorders>
              <w:top w:val="single" w:sz="4" w:space="0" w:color="auto"/>
              <w:left w:val="single" w:sz="4" w:space="0" w:color="auto"/>
              <w:bottom w:val="single" w:sz="4" w:space="0" w:color="auto"/>
              <w:right w:val="single" w:sz="4" w:space="0" w:color="auto"/>
            </w:tcBorders>
          </w:tcPr>
          <w:p w14:paraId="16912070" w14:textId="77777777" w:rsidR="00721047" w:rsidRPr="00170508" w:rsidRDefault="00721047" w:rsidP="00721047">
            <w:pPr>
              <w:pStyle w:val="TAC"/>
              <w:rPr>
                <w:rFonts w:eastAsia="DengXian"/>
                <w:lang w:eastAsia="zh-CN" w:bidi="ar"/>
              </w:rPr>
            </w:pPr>
            <w:r w:rsidRPr="00170508">
              <w:rPr>
                <w:rFonts w:eastAsia="DengXian" w:cs="Arial"/>
                <w:color w:val="000000"/>
                <w:szCs w:val="16"/>
              </w:rPr>
              <w:t>5, 10, 15, 20</w:t>
            </w:r>
          </w:p>
        </w:tc>
        <w:tc>
          <w:tcPr>
            <w:tcW w:w="750" w:type="pct"/>
            <w:tcBorders>
              <w:top w:val="single" w:sz="4" w:space="0" w:color="auto"/>
              <w:left w:val="single" w:sz="4" w:space="0" w:color="auto"/>
              <w:bottom w:val="nil"/>
              <w:right w:val="single" w:sz="4" w:space="0" w:color="auto"/>
            </w:tcBorders>
            <w:vAlign w:val="center"/>
          </w:tcPr>
          <w:p w14:paraId="58962108" w14:textId="77777777" w:rsidR="00721047" w:rsidRPr="00170508" w:rsidRDefault="00721047" w:rsidP="00721047">
            <w:pPr>
              <w:pStyle w:val="TAC"/>
              <w:rPr>
                <w:rFonts w:eastAsia="DengXian"/>
                <w:lang w:eastAsia="zh-CN"/>
              </w:rPr>
            </w:pPr>
            <w:r w:rsidRPr="00170508">
              <w:rPr>
                <w:rFonts w:eastAsia="DengXian" w:hint="eastAsia"/>
                <w:szCs w:val="18"/>
                <w:lang w:eastAsia="zh-CN"/>
              </w:rPr>
              <w:t>0</w:t>
            </w:r>
          </w:p>
        </w:tc>
      </w:tr>
      <w:tr w:rsidR="00721047" w:rsidRPr="00170508" w14:paraId="4EEC5ADA" w14:textId="77777777" w:rsidTr="00FD02C8">
        <w:trPr>
          <w:jc w:val="center"/>
        </w:trPr>
        <w:tc>
          <w:tcPr>
            <w:tcW w:w="1002" w:type="pct"/>
            <w:tcBorders>
              <w:top w:val="nil"/>
              <w:left w:val="single" w:sz="4" w:space="0" w:color="auto"/>
              <w:bottom w:val="nil"/>
              <w:right w:val="single" w:sz="4" w:space="0" w:color="auto"/>
            </w:tcBorders>
            <w:vAlign w:val="center"/>
          </w:tcPr>
          <w:p w14:paraId="0BB28EBF" w14:textId="77777777" w:rsidR="00721047" w:rsidRPr="00170508" w:rsidRDefault="00721047" w:rsidP="00721047">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5C1AF599" w14:textId="77777777" w:rsidR="00721047" w:rsidRPr="00170508" w:rsidRDefault="00721047" w:rsidP="0072104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14CE1FA" w14:textId="77777777" w:rsidR="00721047" w:rsidRPr="00170508" w:rsidRDefault="00721047" w:rsidP="00721047">
            <w:pPr>
              <w:pStyle w:val="TAC"/>
              <w:rPr>
                <w:rFonts w:eastAsia="DengXian"/>
                <w:lang w:eastAsia="zh-CN"/>
              </w:rPr>
            </w:pPr>
            <w:r w:rsidRPr="00170508">
              <w:rPr>
                <w:color w:val="000000"/>
                <w:lang w:eastAsia="zh-CN"/>
              </w:rPr>
              <w:t>n78</w:t>
            </w:r>
          </w:p>
        </w:tc>
        <w:tc>
          <w:tcPr>
            <w:tcW w:w="1994" w:type="pct"/>
            <w:tcBorders>
              <w:top w:val="single" w:sz="4" w:space="0" w:color="auto"/>
              <w:left w:val="single" w:sz="4" w:space="0" w:color="auto"/>
              <w:bottom w:val="single" w:sz="4" w:space="0" w:color="auto"/>
              <w:right w:val="single" w:sz="4" w:space="0" w:color="auto"/>
            </w:tcBorders>
            <w:vAlign w:val="bottom"/>
          </w:tcPr>
          <w:p w14:paraId="4D85DCCE" w14:textId="77777777" w:rsidR="00721047" w:rsidRPr="00170508" w:rsidRDefault="00721047" w:rsidP="00721047">
            <w:pPr>
              <w:pStyle w:val="TAC"/>
              <w:rPr>
                <w:rFonts w:eastAsia="DengXian"/>
                <w:lang w:eastAsia="zh-CN" w:bidi="ar"/>
              </w:rPr>
            </w:pPr>
            <w:r w:rsidRPr="00170508">
              <w:rPr>
                <w:rFonts w:eastAsia="DengXian" w:cs="Arial"/>
                <w:color w:val="000000"/>
                <w:szCs w:val="16"/>
              </w:rPr>
              <w:t>CA_n78(2A)_BCS2</w:t>
            </w:r>
          </w:p>
        </w:tc>
        <w:tc>
          <w:tcPr>
            <w:tcW w:w="750" w:type="pct"/>
            <w:tcBorders>
              <w:top w:val="nil"/>
              <w:left w:val="single" w:sz="4" w:space="0" w:color="auto"/>
              <w:bottom w:val="nil"/>
              <w:right w:val="single" w:sz="4" w:space="0" w:color="auto"/>
            </w:tcBorders>
            <w:vAlign w:val="center"/>
          </w:tcPr>
          <w:p w14:paraId="2374B264" w14:textId="77777777" w:rsidR="00721047" w:rsidRPr="00170508" w:rsidRDefault="00721047" w:rsidP="00721047">
            <w:pPr>
              <w:pStyle w:val="TAC"/>
              <w:rPr>
                <w:rFonts w:eastAsia="DengXian"/>
                <w:lang w:eastAsia="zh-CN"/>
              </w:rPr>
            </w:pPr>
          </w:p>
        </w:tc>
      </w:tr>
      <w:tr w:rsidR="00721047" w:rsidRPr="00170508" w14:paraId="7507AF86"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5C6643B2" w14:textId="77777777" w:rsidR="00721047" w:rsidRPr="00170508" w:rsidRDefault="00721047" w:rsidP="00721047">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5A3FF016" w14:textId="77777777" w:rsidR="00721047" w:rsidRPr="00170508" w:rsidRDefault="00721047" w:rsidP="0072104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1EA4F76" w14:textId="77777777" w:rsidR="00721047" w:rsidRPr="00170508" w:rsidRDefault="00721047" w:rsidP="00721047">
            <w:pPr>
              <w:pStyle w:val="TAC"/>
              <w:rPr>
                <w:rFonts w:eastAsia="DengXian"/>
                <w:lang w:eastAsia="zh-CN"/>
              </w:rPr>
            </w:pPr>
            <w:r w:rsidRPr="00170508">
              <w:rPr>
                <w:color w:val="000000"/>
                <w:lang w:eastAsia="zh-CN"/>
              </w:rPr>
              <w:t>n102</w:t>
            </w:r>
          </w:p>
        </w:tc>
        <w:tc>
          <w:tcPr>
            <w:tcW w:w="1994" w:type="pct"/>
            <w:tcBorders>
              <w:top w:val="single" w:sz="4" w:space="0" w:color="auto"/>
              <w:left w:val="single" w:sz="4" w:space="0" w:color="auto"/>
              <w:bottom w:val="single" w:sz="4" w:space="0" w:color="auto"/>
              <w:right w:val="single" w:sz="4" w:space="0" w:color="auto"/>
            </w:tcBorders>
            <w:vAlign w:val="bottom"/>
          </w:tcPr>
          <w:p w14:paraId="74F7490A" w14:textId="77777777" w:rsidR="00721047" w:rsidRPr="00170508" w:rsidRDefault="00721047" w:rsidP="00721047">
            <w:pPr>
              <w:pStyle w:val="TAC"/>
              <w:rPr>
                <w:rFonts w:eastAsia="DengXian"/>
                <w:lang w:eastAsia="zh-CN" w:bidi="ar"/>
              </w:rPr>
            </w:pPr>
            <w:r w:rsidRPr="00170508">
              <w:rPr>
                <w:rFonts w:eastAsia="DengXian" w:cs="Arial"/>
                <w:color w:val="000000"/>
                <w:szCs w:val="16"/>
              </w:rPr>
              <w:t>20, 40, 60, 80, 100</w:t>
            </w:r>
          </w:p>
        </w:tc>
        <w:tc>
          <w:tcPr>
            <w:tcW w:w="750" w:type="pct"/>
            <w:tcBorders>
              <w:top w:val="nil"/>
              <w:left w:val="single" w:sz="4" w:space="0" w:color="auto"/>
              <w:bottom w:val="single" w:sz="4" w:space="0" w:color="auto"/>
              <w:right w:val="single" w:sz="4" w:space="0" w:color="auto"/>
            </w:tcBorders>
            <w:vAlign w:val="center"/>
          </w:tcPr>
          <w:p w14:paraId="4DBA0968" w14:textId="77777777" w:rsidR="00721047" w:rsidRPr="00170508" w:rsidRDefault="00721047" w:rsidP="00721047">
            <w:pPr>
              <w:pStyle w:val="TAC"/>
              <w:rPr>
                <w:rFonts w:eastAsia="DengXian"/>
                <w:lang w:eastAsia="zh-CN"/>
              </w:rPr>
            </w:pPr>
          </w:p>
        </w:tc>
      </w:tr>
      <w:tr w:rsidR="00721047" w:rsidRPr="00170508" w14:paraId="2440248E"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42E5923A" w14:textId="77777777" w:rsidR="00721047" w:rsidRPr="00170508" w:rsidRDefault="00721047" w:rsidP="00721047">
            <w:pPr>
              <w:pStyle w:val="TAC"/>
              <w:rPr>
                <w:rFonts w:eastAsia="DengXian"/>
                <w:lang w:eastAsia="zh-CN"/>
              </w:rPr>
            </w:pPr>
            <w:r w:rsidRPr="00170508">
              <w:rPr>
                <w:rFonts w:eastAsia="DengXian"/>
                <w:szCs w:val="18"/>
                <w:lang w:eastAsia="zh-CN"/>
              </w:rPr>
              <w:t>CA_n28A-n78(2A)-n102B</w:t>
            </w:r>
          </w:p>
        </w:tc>
        <w:tc>
          <w:tcPr>
            <w:tcW w:w="871" w:type="pct"/>
            <w:tcBorders>
              <w:top w:val="single" w:sz="4" w:space="0" w:color="auto"/>
              <w:left w:val="single" w:sz="4" w:space="0" w:color="auto"/>
              <w:bottom w:val="nil"/>
              <w:right w:val="single" w:sz="4" w:space="0" w:color="auto"/>
            </w:tcBorders>
            <w:vAlign w:val="center"/>
          </w:tcPr>
          <w:p w14:paraId="7C27A04C" w14:textId="77777777" w:rsidR="00721047" w:rsidRPr="00170508" w:rsidRDefault="00721047" w:rsidP="00721047">
            <w:pPr>
              <w:pStyle w:val="TAC"/>
              <w:rPr>
                <w:rFonts w:eastAsia="DengXian"/>
                <w:szCs w:val="18"/>
                <w:lang w:eastAsia="zh-CN"/>
              </w:rPr>
            </w:pPr>
            <w:r w:rsidRPr="00170508">
              <w:rPr>
                <w:rFonts w:eastAsia="DengXian"/>
                <w:szCs w:val="18"/>
                <w:lang w:eastAsia="zh-CN"/>
              </w:rPr>
              <w:t>CA_n28A-n78A</w:t>
            </w:r>
          </w:p>
          <w:p w14:paraId="173D6CA9" w14:textId="77777777" w:rsidR="00721047" w:rsidRPr="00170508" w:rsidRDefault="00721047" w:rsidP="00721047">
            <w:pPr>
              <w:pStyle w:val="TAC"/>
              <w:rPr>
                <w:rFonts w:eastAsia="DengXian"/>
                <w:szCs w:val="18"/>
                <w:lang w:eastAsia="zh-CN"/>
              </w:rPr>
            </w:pPr>
            <w:r w:rsidRPr="00170508">
              <w:rPr>
                <w:rFonts w:eastAsia="DengXian"/>
                <w:szCs w:val="18"/>
                <w:lang w:eastAsia="zh-CN"/>
              </w:rPr>
              <w:t>CA_n28A-n102A</w:t>
            </w:r>
          </w:p>
          <w:p w14:paraId="2A7E5C59" w14:textId="77777777" w:rsidR="00721047" w:rsidRPr="00170508" w:rsidRDefault="00721047" w:rsidP="00721047">
            <w:pPr>
              <w:pStyle w:val="TAC"/>
              <w:rPr>
                <w:rFonts w:eastAsia="DengXian"/>
                <w:szCs w:val="18"/>
                <w:lang w:eastAsia="zh-CN"/>
              </w:rPr>
            </w:pPr>
            <w:r w:rsidRPr="00170508">
              <w:rPr>
                <w:rFonts w:eastAsia="DengXian"/>
                <w:szCs w:val="18"/>
                <w:lang w:eastAsia="zh-CN"/>
              </w:rPr>
              <w:t>CA_n28A-n102B</w:t>
            </w:r>
          </w:p>
          <w:p w14:paraId="4CA98AB6" w14:textId="77777777" w:rsidR="00721047" w:rsidRPr="00170508" w:rsidRDefault="00721047" w:rsidP="00721047">
            <w:pPr>
              <w:pStyle w:val="TAC"/>
              <w:rPr>
                <w:rFonts w:eastAsia="DengXian"/>
                <w:szCs w:val="18"/>
                <w:lang w:eastAsia="zh-CN"/>
              </w:rPr>
            </w:pPr>
            <w:r w:rsidRPr="00170508">
              <w:rPr>
                <w:rFonts w:eastAsia="DengXian"/>
                <w:szCs w:val="18"/>
                <w:lang w:eastAsia="zh-CN"/>
              </w:rPr>
              <w:t>CA_n78A-n102A</w:t>
            </w:r>
          </w:p>
          <w:p w14:paraId="1F3B53CB" w14:textId="77777777" w:rsidR="00721047" w:rsidRPr="00170508" w:rsidRDefault="00721047" w:rsidP="00721047">
            <w:pPr>
              <w:pStyle w:val="TAC"/>
              <w:rPr>
                <w:rFonts w:eastAsia="DengXian"/>
                <w:szCs w:val="18"/>
                <w:lang w:eastAsia="zh-CN"/>
              </w:rPr>
            </w:pPr>
            <w:r w:rsidRPr="00170508">
              <w:rPr>
                <w:rFonts w:eastAsia="DengXian"/>
                <w:szCs w:val="18"/>
                <w:lang w:eastAsia="zh-CN"/>
              </w:rPr>
              <w:t>CA_n78A-n102B</w:t>
            </w:r>
          </w:p>
          <w:p w14:paraId="420A46E5" w14:textId="77777777" w:rsidR="00721047" w:rsidRPr="00170508" w:rsidRDefault="00721047" w:rsidP="00721047">
            <w:pPr>
              <w:pStyle w:val="TAC"/>
              <w:rPr>
                <w:rFonts w:eastAsia="DengXian"/>
                <w:lang w:eastAsia="zh-CN"/>
              </w:rPr>
            </w:pPr>
            <w:r w:rsidRPr="00170508">
              <w:rPr>
                <w:rFonts w:eastAsia="DengXian"/>
                <w:szCs w:val="18"/>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14:paraId="1F4EA938" w14:textId="77777777" w:rsidR="00721047" w:rsidRPr="00170508" w:rsidRDefault="00721047" w:rsidP="00721047">
            <w:pPr>
              <w:pStyle w:val="TAC"/>
              <w:rPr>
                <w:rFonts w:eastAsia="DengXian"/>
                <w:lang w:eastAsia="zh-CN"/>
              </w:rPr>
            </w:pPr>
            <w:r w:rsidRPr="00170508">
              <w:rPr>
                <w:rFonts w:eastAsia="DengXian"/>
                <w:color w:val="000000"/>
              </w:rPr>
              <w:t>n28</w:t>
            </w:r>
          </w:p>
        </w:tc>
        <w:tc>
          <w:tcPr>
            <w:tcW w:w="1994" w:type="pct"/>
            <w:tcBorders>
              <w:top w:val="single" w:sz="4" w:space="0" w:color="auto"/>
              <w:left w:val="single" w:sz="4" w:space="0" w:color="auto"/>
              <w:bottom w:val="single" w:sz="4" w:space="0" w:color="auto"/>
              <w:right w:val="single" w:sz="4" w:space="0" w:color="auto"/>
            </w:tcBorders>
          </w:tcPr>
          <w:p w14:paraId="27BE7DA5" w14:textId="77777777" w:rsidR="00721047" w:rsidRPr="00170508" w:rsidRDefault="00721047" w:rsidP="00721047">
            <w:pPr>
              <w:pStyle w:val="TAC"/>
              <w:rPr>
                <w:rFonts w:eastAsia="DengXian"/>
                <w:lang w:eastAsia="zh-CN" w:bidi="ar"/>
              </w:rPr>
            </w:pPr>
            <w:r w:rsidRPr="00170508">
              <w:rPr>
                <w:rFonts w:eastAsia="DengXian" w:cs="Arial"/>
                <w:color w:val="000000"/>
                <w:szCs w:val="16"/>
              </w:rPr>
              <w:t>5, 10, 15, 20</w:t>
            </w:r>
          </w:p>
        </w:tc>
        <w:tc>
          <w:tcPr>
            <w:tcW w:w="750" w:type="pct"/>
            <w:tcBorders>
              <w:top w:val="single" w:sz="4" w:space="0" w:color="auto"/>
              <w:left w:val="single" w:sz="4" w:space="0" w:color="auto"/>
              <w:bottom w:val="nil"/>
              <w:right w:val="single" w:sz="4" w:space="0" w:color="auto"/>
            </w:tcBorders>
            <w:vAlign w:val="center"/>
          </w:tcPr>
          <w:p w14:paraId="51E6F48A" w14:textId="77777777" w:rsidR="00721047" w:rsidRPr="00170508" w:rsidRDefault="00721047" w:rsidP="00721047">
            <w:pPr>
              <w:pStyle w:val="TAC"/>
              <w:rPr>
                <w:rFonts w:eastAsia="DengXian"/>
                <w:lang w:eastAsia="zh-CN"/>
              </w:rPr>
            </w:pPr>
            <w:r w:rsidRPr="00170508">
              <w:rPr>
                <w:rFonts w:eastAsia="DengXian"/>
                <w:szCs w:val="18"/>
                <w:lang w:eastAsia="zh-CN"/>
              </w:rPr>
              <w:t>0</w:t>
            </w:r>
          </w:p>
        </w:tc>
      </w:tr>
      <w:tr w:rsidR="00721047" w:rsidRPr="00170508" w14:paraId="05285446" w14:textId="77777777" w:rsidTr="00FD02C8">
        <w:trPr>
          <w:jc w:val="center"/>
        </w:trPr>
        <w:tc>
          <w:tcPr>
            <w:tcW w:w="1002" w:type="pct"/>
            <w:tcBorders>
              <w:top w:val="nil"/>
              <w:left w:val="single" w:sz="4" w:space="0" w:color="auto"/>
              <w:bottom w:val="nil"/>
              <w:right w:val="single" w:sz="4" w:space="0" w:color="auto"/>
            </w:tcBorders>
            <w:vAlign w:val="center"/>
          </w:tcPr>
          <w:p w14:paraId="4BC72DEF" w14:textId="77777777" w:rsidR="00721047" w:rsidRPr="00170508" w:rsidRDefault="00721047" w:rsidP="00721047">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3339F534" w14:textId="77777777" w:rsidR="00721047" w:rsidRPr="00170508" w:rsidRDefault="00721047" w:rsidP="0072104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1809B64" w14:textId="77777777" w:rsidR="00721047" w:rsidRPr="00170508" w:rsidRDefault="00721047" w:rsidP="00721047">
            <w:pPr>
              <w:pStyle w:val="TAC"/>
              <w:rPr>
                <w:rFonts w:eastAsia="DengXian"/>
                <w:lang w:eastAsia="zh-CN"/>
              </w:rPr>
            </w:pPr>
            <w:r w:rsidRPr="00170508">
              <w:rPr>
                <w:color w:val="000000"/>
                <w:lang w:eastAsia="zh-CN"/>
              </w:rPr>
              <w:t>n78</w:t>
            </w:r>
          </w:p>
        </w:tc>
        <w:tc>
          <w:tcPr>
            <w:tcW w:w="1994" w:type="pct"/>
            <w:tcBorders>
              <w:top w:val="single" w:sz="4" w:space="0" w:color="auto"/>
              <w:left w:val="single" w:sz="4" w:space="0" w:color="auto"/>
              <w:bottom w:val="single" w:sz="4" w:space="0" w:color="auto"/>
              <w:right w:val="single" w:sz="4" w:space="0" w:color="auto"/>
            </w:tcBorders>
            <w:vAlign w:val="bottom"/>
          </w:tcPr>
          <w:p w14:paraId="4DD61A74" w14:textId="77777777" w:rsidR="00721047" w:rsidRPr="00170508" w:rsidRDefault="00721047" w:rsidP="00721047">
            <w:pPr>
              <w:pStyle w:val="TAC"/>
              <w:rPr>
                <w:rFonts w:eastAsia="DengXian"/>
                <w:lang w:eastAsia="zh-CN" w:bidi="ar"/>
              </w:rPr>
            </w:pPr>
            <w:r w:rsidRPr="00170508">
              <w:rPr>
                <w:rFonts w:eastAsia="DengXian" w:cs="Arial"/>
                <w:color w:val="000000"/>
                <w:szCs w:val="16"/>
              </w:rPr>
              <w:t>CA_n78(2A)_BCS2</w:t>
            </w:r>
          </w:p>
        </w:tc>
        <w:tc>
          <w:tcPr>
            <w:tcW w:w="750" w:type="pct"/>
            <w:tcBorders>
              <w:top w:val="nil"/>
              <w:left w:val="single" w:sz="4" w:space="0" w:color="auto"/>
              <w:bottom w:val="nil"/>
              <w:right w:val="single" w:sz="4" w:space="0" w:color="auto"/>
            </w:tcBorders>
            <w:vAlign w:val="center"/>
          </w:tcPr>
          <w:p w14:paraId="29C1A6CA" w14:textId="77777777" w:rsidR="00721047" w:rsidRPr="00170508" w:rsidRDefault="00721047" w:rsidP="00721047">
            <w:pPr>
              <w:pStyle w:val="TAC"/>
              <w:rPr>
                <w:rFonts w:eastAsia="DengXian"/>
                <w:lang w:eastAsia="zh-CN"/>
              </w:rPr>
            </w:pPr>
          </w:p>
        </w:tc>
      </w:tr>
      <w:tr w:rsidR="00721047" w:rsidRPr="00170508" w14:paraId="1628CF1F"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7735C071" w14:textId="77777777" w:rsidR="00721047" w:rsidRPr="00170508" w:rsidRDefault="00721047" w:rsidP="00721047">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6424A609" w14:textId="77777777" w:rsidR="00721047" w:rsidRPr="00170508" w:rsidRDefault="00721047" w:rsidP="0072104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D029231" w14:textId="77777777" w:rsidR="00721047" w:rsidRPr="00170508" w:rsidRDefault="00721047" w:rsidP="00721047">
            <w:pPr>
              <w:pStyle w:val="TAC"/>
              <w:rPr>
                <w:rFonts w:eastAsia="DengXian"/>
                <w:lang w:eastAsia="zh-CN"/>
              </w:rPr>
            </w:pPr>
            <w:r w:rsidRPr="00170508">
              <w:rPr>
                <w:color w:val="000000"/>
                <w:lang w:eastAsia="zh-CN"/>
              </w:rPr>
              <w:t>n102</w:t>
            </w:r>
          </w:p>
        </w:tc>
        <w:tc>
          <w:tcPr>
            <w:tcW w:w="1994" w:type="pct"/>
            <w:tcBorders>
              <w:top w:val="single" w:sz="4" w:space="0" w:color="auto"/>
              <w:left w:val="single" w:sz="4" w:space="0" w:color="auto"/>
              <w:bottom w:val="single" w:sz="4" w:space="0" w:color="auto"/>
              <w:right w:val="single" w:sz="4" w:space="0" w:color="auto"/>
            </w:tcBorders>
            <w:vAlign w:val="bottom"/>
          </w:tcPr>
          <w:p w14:paraId="16AF435C" w14:textId="77777777" w:rsidR="00721047" w:rsidRPr="00170508" w:rsidRDefault="00721047" w:rsidP="00721047">
            <w:pPr>
              <w:pStyle w:val="TAC"/>
              <w:rPr>
                <w:rFonts w:eastAsia="DengXian"/>
                <w:lang w:eastAsia="zh-CN" w:bidi="ar"/>
              </w:rPr>
            </w:pPr>
            <w:r w:rsidRPr="00170508">
              <w:rPr>
                <w:rFonts w:eastAsia="DengXian" w:cs="Arial"/>
                <w:color w:val="000000"/>
                <w:szCs w:val="16"/>
              </w:rPr>
              <w:t>CA_n102B_BCS0</w:t>
            </w:r>
          </w:p>
        </w:tc>
        <w:tc>
          <w:tcPr>
            <w:tcW w:w="750" w:type="pct"/>
            <w:tcBorders>
              <w:top w:val="nil"/>
              <w:left w:val="single" w:sz="4" w:space="0" w:color="auto"/>
              <w:bottom w:val="single" w:sz="4" w:space="0" w:color="auto"/>
              <w:right w:val="single" w:sz="4" w:space="0" w:color="auto"/>
            </w:tcBorders>
            <w:vAlign w:val="center"/>
          </w:tcPr>
          <w:p w14:paraId="5CB7E714" w14:textId="77777777" w:rsidR="00721047" w:rsidRPr="00170508" w:rsidRDefault="00721047" w:rsidP="00721047">
            <w:pPr>
              <w:pStyle w:val="TAC"/>
              <w:rPr>
                <w:rFonts w:eastAsia="DengXian"/>
                <w:lang w:eastAsia="zh-CN"/>
              </w:rPr>
            </w:pPr>
          </w:p>
        </w:tc>
      </w:tr>
      <w:tr w:rsidR="00721047" w:rsidRPr="00170508" w14:paraId="68BB9AD0"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369E9E78" w14:textId="77777777" w:rsidR="00721047" w:rsidRPr="00170508" w:rsidRDefault="00721047" w:rsidP="00721047">
            <w:pPr>
              <w:pStyle w:val="TAC"/>
              <w:rPr>
                <w:rFonts w:eastAsia="DengXian"/>
                <w:lang w:eastAsia="zh-CN"/>
              </w:rPr>
            </w:pPr>
            <w:r w:rsidRPr="00170508">
              <w:rPr>
                <w:rFonts w:eastAsia="DengXian"/>
                <w:szCs w:val="18"/>
                <w:lang w:eastAsia="zh-CN"/>
              </w:rPr>
              <w:t>CA_n28A-n78(2A)-n102C</w:t>
            </w:r>
          </w:p>
        </w:tc>
        <w:tc>
          <w:tcPr>
            <w:tcW w:w="871" w:type="pct"/>
            <w:tcBorders>
              <w:top w:val="single" w:sz="4" w:space="0" w:color="auto"/>
              <w:left w:val="single" w:sz="4" w:space="0" w:color="auto"/>
              <w:bottom w:val="nil"/>
              <w:right w:val="single" w:sz="4" w:space="0" w:color="auto"/>
            </w:tcBorders>
            <w:vAlign w:val="center"/>
          </w:tcPr>
          <w:p w14:paraId="7E3242FF" w14:textId="77777777" w:rsidR="00721047" w:rsidRPr="00170508" w:rsidRDefault="00721047" w:rsidP="00721047">
            <w:pPr>
              <w:pStyle w:val="TAC"/>
              <w:rPr>
                <w:rFonts w:eastAsia="DengXian"/>
                <w:szCs w:val="18"/>
                <w:lang w:eastAsia="zh-CN"/>
              </w:rPr>
            </w:pPr>
            <w:r w:rsidRPr="00170508">
              <w:rPr>
                <w:rFonts w:eastAsia="DengXian"/>
                <w:szCs w:val="18"/>
                <w:lang w:eastAsia="zh-CN"/>
              </w:rPr>
              <w:t>CA_n28A-n78A</w:t>
            </w:r>
          </w:p>
          <w:p w14:paraId="694135EF" w14:textId="77777777" w:rsidR="00721047" w:rsidRPr="00170508" w:rsidRDefault="00721047" w:rsidP="00721047">
            <w:pPr>
              <w:pStyle w:val="TAC"/>
              <w:rPr>
                <w:rFonts w:eastAsia="DengXian"/>
                <w:szCs w:val="18"/>
                <w:lang w:eastAsia="zh-CN"/>
              </w:rPr>
            </w:pPr>
            <w:r w:rsidRPr="00170508">
              <w:rPr>
                <w:rFonts w:eastAsia="DengXian"/>
                <w:szCs w:val="18"/>
                <w:lang w:eastAsia="zh-CN"/>
              </w:rPr>
              <w:t>CA_n28A-n102A</w:t>
            </w:r>
          </w:p>
          <w:p w14:paraId="05BEF110" w14:textId="77777777" w:rsidR="00721047" w:rsidRPr="00170508" w:rsidRDefault="00721047" w:rsidP="00721047">
            <w:pPr>
              <w:pStyle w:val="TAC"/>
              <w:rPr>
                <w:rFonts w:eastAsia="DengXian"/>
                <w:szCs w:val="18"/>
                <w:lang w:eastAsia="zh-CN"/>
              </w:rPr>
            </w:pPr>
            <w:r w:rsidRPr="00170508">
              <w:rPr>
                <w:rFonts w:eastAsia="DengXian"/>
                <w:szCs w:val="18"/>
                <w:lang w:eastAsia="zh-CN"/>
              </w:rPr>
              <w:t>CA_n28A-n102C</w:t>
            </w:r>
          </w:p>
          <w:p w14:paraId="0932A11F" w14:textId="77777777" w:rsidR="00721047" w:rsidRPr="00170508" w:rsidRDefault="00721047" w:rsidP="00721047">
            <w:pPr>
              <w:pStyle w:val="TAC"/>
              <w:rPr>
                <w:rFonts w:eastAsia="DengXian"/>
                <w:szCs w:val="18"/>
                <w:lang w:eastAsia="zh-CN"/>
              </w:rPr>
            </w:pPr>
            <w:r w:rsidRPr="00170508">
              <w:rPr>
                <w:rFonts w:eastAsia="DengXian"/>
                <w:szCs w:val="18"/>
                <w:lang w:eastAsia="zh-CN"/>
              </w:rPr>
              <w:t>CA_n78A-n102A</w:t>
            </w:r>
          </w:p>
          <w:p w14:paraId="765BDF7A" w14:textId="77777777" w:rsidR="00721047" w:rsidRPr="00170508" w:rsidRDefault="00721047" w:rsidP="00721047">
            <w:pPr>
              <w:pStyle w:val="TAC"/>
              <w:rPr>
                <w:rFonts w:eastAsia="DengXian"/>
                <w:szCs w:val="18"/>
                <w:lang w:eastAsia="zh-CN"/>
              </w:rPr>
            </w:pPr>
            <w:r w:rsidRPr="00170508">
              <w:rPr>
                <w:rFonts w:eastAsia="DengXian"/>
                <w:szCs w:val="18"/>
                <w:lang w:eastAsia="zh-CN"/>
              </w:rPr>
              <w:t>CA_n78A-n102C</w:t>
            </w:r>
          </w:p>
          <w:p w14:paraId="3D993485" w14:textId="77777777" w:rsidR="00721047" w:rsidRPr="00170508" w:rsidRDefault="00721047" w:rsidP="00721047">
            <w:pPr>
              <w:pStyle w:val="TAC"/>
              <w:rPr>
                <w:rFonts w:eastAsia="DengXian"/>
                <w:lang w:eastAsia="zh-CN"/>
              </w:rPr>
            </w:pPr>
            <w:r w:rsidRPr="00170508">
              <w:rPr>
                <w:rFonts w:eastAsia="DengXian"/>
                <w:szCs w:val="18"/>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14:paraId="3980AD0E" w14:textId="77777777" w:rsidR="00721047" w:rsidRPr="00170508" w:rsidRDefault="00721047" w:rsidP="00721047">
            <w:pPr>
              <w:pStyle w:val="TAC"/>
              <w:rPr>
                <w:rFonts w:eastAsia="DengXian"/>
                <w:lang w:eastAsia="zh-CN"/>
              </w:rPr>
            </w:pPr>
            <w:r w:rsidRPr="00170508">
              <w:rPr>
                <w:rFonts w:eastAsia="DengXian"/>
                <w:color w:val="000000"/>
              </w:rPr>
              <w:t>n28</w:t>
            </w:r>
          </w:p>
        </w:tc>
        <w:tc>
          <w:tcPr>
            <w:tcW w:w="1994" w:type="pct"/>
            <w:tcBorders>
              <w:top w:val="single" w:sz="4" w:space="0" w:color="auto"/>
              <w:left w:val="single" w:sz="4" w:space="0" w:color="auto"/>
              <w:bottom w:val="single" w:sz="4" w:space="0" w:color="auto"/>
              <w:right w:val="single" w:sz="4" w:space="0" w:color="auto"/>
            </w:tcBorders>
          </w:tcPr>
          <w:p w14:paraId="187BCAA7" w14:textId="77777777" w:rsidR="00721047" w:rsidRPr="00170508" w:rsidRDefault="00721047" w:rsidP="00721047">
            <w:pPr>
              <w:pStyle w:val="TAC"/>
              <w:rPr>
                <w:rFonts w:eastAsia="DengXian"/>
                <w:lang w:eastAsia="zh-CN" w:bidi="ar"/>
              </w:rPr>
            </w:pPr>
            <w:r w:rsidRPr="00170508">
              <w:rPr>
                <w:rFonts w:eastAsia="DengXian" w:cs="Arial"/>
                <w:color w:val="000000"/>
                <w:szCs w:val="16"/>
              </w:rPr>
              <w:t>5, 10, 15, 20</w:t>
            </w:r>
          </w:p>
        </w:tc>
        <w:tc>
          <w:tcPr>
            <w:tcW w:w="750" w:type="pct"/>
            <w:tcBorders>
              <w:top w:val="single" w:sz="4" w:space="0" w:color="auto"/>
              <w:left w:val="single" w:sz="4" w:space="0" w:color="auto"/>
              <w:bottom w:val="nil"/>
              <w:right w:val="single" w:sz="4" w:space="0" w:color="auto"/>
            </w:tcBorders>
            <w:vAlign w:val="center"/>
          </w:tcPr>
          <w:p w14:paraId="601A36F7" w14:textId="77777777" w:rsidR="00721047" w:rsidRPr="00170508" w:rsidRDefault="00721047" w:rsidP="00721047">
            <w:pPr>
              <w:pStyle w:val="TAC"/>
              <w:rPr>
                <w:rFonts w:eastAsia="DengXian"/>
                <w:lang w:eastAsia="zh-CN"/>
              </w:rPr>
            </w:pPr>
            <w:r w:rsidRPr="00170508">
              <w:rPr>
                <w:rFonts w:eastAsia="DengXian"/>
                <w:szCs w:val="18"/>
                <w:lang w:eastAsia="zh-CN"/>
              </w:rPr>
              <w:t>0</w:t>
            </w:r>
          </w:p>
        </w:tc>
      </w:tr>
      <w:tr w:rsidR="00721047" w:rsidRPr="00170508" w14:paraId="76FF24EB" w14:textId="77777777" w:rsidTr="00FD02C8">
        <w:trPr>
          <w:jc w:val="center"/>
        </w:trPr>
        <w:tc>
          <w:tcPr>
            <w:tcW w:w="1002" w:type="pct"/>
            <w:tcBorders>
              <w:top w:val="nil"/>
              <w:left w:val="single" w:sz="4" w:space="0" w:color="auto"/>
              <w:bottom w:val="nil"/>
              <w:right w:val="single" w:sz="4" w:space="0" w:color="auto"/>
            </w:tcBorders>
            <w:vAlign w:val="center"/>
          </w:tcPr>
          <w:p w14:paraId="002F0BC9" w14:textId="77777777" w:rsidR="00721047" w:rsidRPr="00170508" w:rsidRDefault="00721047" w:rsidP="00721047">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27E3D8EA" w14:textId="77777777" w:rsidR="00721047" w:rsidRPr="00170508" w:rsidRDefault="00721047" w:rsidP="0072104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B055A01" w14:textId="77777777" w:rsidR="00721047" w:rsidRPr="00170508" w:rsidRDefault="00721047" w:rsidP="00721047">
            <w:pPr>
              <w:pStyle w:val="TAC"/>
              <w:rPr>
                <w:rFonts w:eastAsia="DengXian"/>
                <w:lang w:eastAsia="zh-CN"/>
              </w:rPr>
            </w:pPr>
            <w:r w:rsidRPr="00170508">
              <w:rPr>
                <w:color w:val="000000"/>
                <w:lang w:eastAsia="zh-CN"/>
              </w:rPr>
              <w:t>n78</w:t>
            </w:r>
          </w:p>
        </w:tc>
        <w:tc>
          <w:tcPr>
            <w:tcW w:w="1994" w:type="pct"/>
            <w:tcBorders>
              <w:top w:val="single" w:sz="4" w:space="0" w:color="auto"/>
              <w:left w:val="single" w:sz="4" w:space="0" w:color="auto"/>
              <w:bottom w:val="single" w:sz="4" w:space="0" w:color="auto"/>
              <w:right w:val="single" w:sz="4" w:space="0" w:color="auto"/>
            </w:tcBorders>
            <w:vAlign w:val="bottom"/>
          </w:tcPr>
          <w:p w14:paraId="475ACE27" w14:textId="77777777" w:rsidR="00721047" w:rsidRPr="00170508" w:rsidRDefault="00721047" w:rsidP="00721047">
            <w:pPr>
              <w:pStyle w:val="TAC"/>
              <w:rPr>
                <w:rFonts w:eastAsia="DengXian"/>
                <w:lang w:eastAsia="zh-CN" w:bidi="ar"/>
              </w:rPr>
            </w:pPr>
            <w:r w:rsidRPr="00170508">
              <w:rPr>
                <w:rFonts w:eastAsia="DengXian" w:cs="Arial"/>
                <w:color w:val="000000"/>
                <w:szCs w:val="16"/>
              </w:rPr>
              <w:t>CA_n78(2A)_BCS2</w:t>
            </w:r>
          </w:p>
        </w:tc>
        <w:tc>
          <w:tcPr>
            <w:tcW w:w="750" w:type="pct"/>
            <w:tcBorders>
              <w:top w:val="nil"/>
              <w:left w:val="single" w:sz="4" w:space="0" w:color="auto"/>
              <w:bottom w:val="nil"/>
              <w:right w:val="single" w:sz="4" w:space="0" w:color="auto"/>
            </w:tcBorders>
            <w:vAlign w:val="center"/>
          </w:tcPr>
          <w:p w14:paraId="01A37654" w14:textId="77777777" w:rsidR="00721047" w:rsidRPr="00170508" w:rsidRDefault="00721047" w:rsidP="00721047">
            <w:pPr>
              <w:pStyle w:val="TAC"/>
              <w:rPr>
                <w:rFonts w:eastAsia="DengXian"/>
                <w:lang w:eastAsia="zh-CN"/>
              </w:rPr>
            </w:pPr>
          </w:p>
        </w:tc>
      </w:tr>
      <w:tr w:rsidR="00721047" w:rsidRPr="00170508" w14:paraId="1741EFEA"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35383240" w14:textId="77777777" w:rsidR="00721047" w:rsidRPr="00170508" w:rsidRDefault="00721047" w:rsidP="00721047">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47EC8F66" w14:textId="77777777" w:rsidR="00721047" w:rsidRPr="00170508" w:rsidRDefault="00721047" w:rsidP="0072104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9462733" w14:textId="77777777" w:rsidR="00721047" w:rsidRPr="00170508" w:rsidRDefault="00721047" w:rsidP="00721047">
            <w:pPr>
              <w:pStyle w:val="TAC"/>
              <w:rPr>
                <w:rFonts w:eastAsia="DengXian"/>
                <w:lang w:eastAsia="zh-CN"/>
              </w:rPr>
            </w:pPr>
            <w:r w:rsidRPr="00170508">
              <w:rPr>
                <w:color w:val="000000"/>
                <w:lang w:eastAsia="zh-CN"/>
              </w:rPr>
              <w:t>n102</w:t>
            </w:r>
          </w:p>
        </w:tc>
        <w:tc>
          <w:tcPr>
            <w:tcW w:w="1994" w:type="pct"/>
            <w:tcBorders>
              <w:top w:val="single" w:sz="4" w:space="0" w:color="auto"/>
              <w:left w:val="single" w:sz="4" w:space="0" w:color="auto"/>
              <w:bottom w:val="single" w:sz="4" w:space="0" w:color="auto"/>
              <w:right w:val="single" w:sz="4" w:space="0" w:color="auto"/>
            </w:tcBorders>
            <w:vAlign w:val="bottom"/>
          </w:tcPr>
          <w:p w14:paraId="735AC5FC" w14:textId="77777777" w:rsidR="00721047" w:rsidRPr="00170508" w:rsidRDefault="00721047" w:rsidP="00721047">
            <w:pPr>
              <w:pStyle w:val="TAC"/>
              <w:rPr>
                <w:rFonts w:eastAsia="DengXian"/>
                <w:lang w:eastAsia="zh-CN" w:bidi="ar"/>
              </w:rPr>
            </w:pPr>
            <w:r w:rsidRPr="00170508">
              <w:rPr>
                <w:rFonts w:eastAsia="DengXian" w:cs="Arial"/>
                <w:color w:val="000000"/>
                <w:szCs w:val="16"/>
              </w:rPr>
              <w:t>CA_n102C_BCS0</w:t>
            </w:r>
          </w:p>
        </w:tc>
        <w:tc>
          <w:tcPr>
            <w:tcW w:w="750" w:type="pct"/>
            <w:tcBorders>
              <w:top w:val="nil"/>
              <w:left w:val="single" w:sz="4" w:space="0" w:color="auto"/>
              <w:bottom w:val="single" w:sz="4" w:space="0" w:color="auto"/>
              <w:right w:val="single" w:sz="4" w:space="0" w:color="auto"/>
            </w:tcBorders>
            <w:vAlign w:val="center"/>
          </w:tcPr>
          <w:p w14:paraId="7C6A5B6A" w14:textId="77777777" w:rsidR="00721047" w:rsidRPr="00170508" w:rsidRDefault="00721047" w:rsidP="00721047">
            <w:pPr>
              <w:pStyle w:val="TAC"/>
              <w:rPr>
                <w:rFonts w:eastAsia="DengXian"/>
                <w:lang w:eastAsia="zh-CN"/>
              </w:rPr>
            </w:pPr>
          </w:p>
        </w:tc>
      </w:tr>
      <w:tr w:rsidR="00721047" w:rsidRPr="00170508" w14:paraId="1DE924EF"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579DA7F7" w14:textId="77777777" w:rsidR="00721047" w:rsidRPr="00170508" w:rsidRDefault="00721047" w:rsidP="00721047">
            <w:pPr>
              <w:pStyle w:val="TAC"/>
              <w:rPr>
                <w:rFonts w:eastAsia="DengXian"/>
                <w:lang w:eastAsia="zh-CN"/>
              </w:rPr>
            </w:pPr>
            <w:r w:rsidRPr="00170508">
              <w:rPr>
                <w:rFonts w:eastAsia="DengXian"/>
                <w:szCs w:val="18"/>
                <w:lang w:eastAsia="zh-CN"/>
              </w:rPr>
              <w:t>CA_n28A-n78(2A)-n102D</w:t>
            </w:r>
          </w:p>
        </w:tc>
        <w:tc>
          <w:tcPr>
            <w:tcW w:w="871" w:type="pct"/>
            <w:tcBorders>
              <w:top w:val="single" w:sz="4" w:space="0" w:color="auto"/>
              <w:left w:val="single" w:sz="4" w:space="0" w:color="auto"/>
              <w:bottom w:val="nil"/>
              <w:right w:val="single" w:sz="4" w:space="0" w:color="auto"/>
            </w:tcBorders>
            <w:vAlign w:val="center"/>
          </w:tcPr>
          <w:p w14:paraId="5641A544" w14:textId="77777777" w:rsidR="00721047" w:rsidRPr="00170508" w:rsidRDefault="00721047" w:rsidP="00721047">
            <w:pPr>
              <w:pStyle w:val="TAC"/>
              <w:rPr>
                <w:rFonts w:eastAsia="DengXian"/>
                <w:szCs w:val="18"/>
                <w:lang w:eastAsia="zh-CN"/>
              </w:rPr>
            </w:pPr>
            <w:r w:rsidRPr="00170508">
              <w:rPr>
                <w:rFonts w:eastAsia="DengXian"/>
                <w:szCs w:val="18"/>
                <w:lang w:eastAsia="zh-CN"/>
              </w:rPr>
              <w:t>CA_n28A-n78A</w:t>
            </w:r>
          </w:p>
          <w:p w14:paraId="2F6E092E" w14:textId="77777777" w:rsidR="00721047" w:rsidRPr="00170508" w:rsidRDefault="00721047" w:rsidP="00721047">
            <w:pPr>
              <w:pStyle w:val="TAC"/>
              <w:rPr>
                <w:rFonts w:eastAsia="DengXian"/>
                <w:szCs w:val="18"/>
                <w:lang w:eastAsia="zh-CN"/>
              </w:rPr>
            </w:pPr>
            <w:r w:rsidRPr="00170508">
              <w:rPr>
                <w:rFonts w:eastAsia="DengXian"/>
                <w:szCs w:val="18"/>
                <w:lang w:eastAsia="zh-CN"/>
              </w:rPr>
              <w:t>CA_n28A-n102A</w:t>
            </w:r>
          </w:p>
          <w:p w14:paraId="2B62FDA2" w14:textId="77777777" w:rsidR="00721047" w:rsidRPr="00170508" w:rsidRDefault="00721047" w:rsidP="00721047">
            <w:pPr>
              <w:pStyle w:val="TAC"/>
              <w:rPr>
                <w:rFonts w:eastAsia="DengXian"/>
                <w:szCs w:val="18"/>
                <w:lang w:eastAsia="zh-CN"/>
              </w:rPr>
            </w:pPr>
            <w:r w:rsidRPr="00170508">
              <w:rPr>
                <w:rFonts w:eastAsia="DengXian"/>
                <w:szCs w:val="18"/>
                <w:lang w:eastAsia="zh-CN"/>
              </w:rPr>
              <w:t>CA_n78A-n102A</w:t>
            </w:r>
          </w:p>
          <w:p w14:paraId="0FA8F41D" w14:textId="77777777" w:rsidR="00721047" w:rsidRPr="00170508" w:rsidRDefault="00721047" w:rsidP="00721047">
            <w:pPr>
              <w:pStyle w:val="TAC"/>
              <w:rPr>
                <w:rFonts w:eastAsia="DengXian"/>
                <w:lang w:eastAsia="zh-CN"/>
              </w:rPr>
            </w:pPr>
            <w:r w:rsidRPr="00170508">
              <w:rPr>
                <w:rFonts w:eastAsia="DengXian"/>
                <w:szCs w:val="18"/>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14:paraId="5FA9C238" w14:textId="77777777" w:rsidR="00721047" w:rsidRPr="00170508" w:rsidRDefault="00721047" w:rsidP="00721047">
            <w:pPr>
              <w:pStyle w:val="TAC"/>
              <w:rPr>
                <w:rFonts w:eastAsia="DengXian"/>
                <w:lang w:eastAsia="zh-CN"/>
              </w:rPr>
            </w:pPr>
            <w:r w:rsidRPr="00170508">
              <w:rPr>
                <w:rFonts w:eastAsia="DengXian"/>
                <w:color w:val="000000"/>
              </w:rPr>
              <w:t>n28</w:t>
            </w:r>
          </w:p>
        </w:tc>
        <w:tc>
          <w:tcPr>
            <w:tcW w:w="1994" w:type="pct"/>
            <w:tcBorders>
              <w:top w:val="single" w:sz="4" w:space="0" w:color="auto"/>
              <w:left w:val="single" w:sz="4" w:space="0" w:color="auto"/>
              <w:bottom w:val="single" w:sz="4" w:space="0" w:color="auto"/>
              <w:right w:val="single" w:sz="4" w:space="0" w:color="auto"/>
            </w:tcBorders>
          </w:tcPr>
          <w:p w14:paraId="0E8CB557" w14:textId="77777777" w:rsidR="00721047" w:rsidRPr="00170508" w:rsidRDefault="00721047" w:rsidP="00721047">
            <w:pPr>
              <w:pStyle w:val="TAC"/>
              <w:rPr>
                <w:rFonts w:eastAsia="DengXian"/>
                <w:lang w:eastAsia="zh-CN" w:bidi="ar"/>
              </w:rPr>
            </w:pPr>
            <w:r w:rsidRPr="00170508">
              <w:rPr>
                <w:rFonts w:eastAsia="DengXian" w:cs="Arial"/>
                <w:color w:val="000000"/>
                <w:szCs w:val="16"/>
              </w:rPr>
              <w:t>5, 10, 15, 20</w:t>
            </w:r>
          </w:p>
        </w:tc>
        <w:tc>
          <w:tcPr>
            <w:tcW w:w="750" w:type="pct"/>
            <w:tcBorders>
              <w:top w:val="single" w:sz="4" w:space="0" w:color="auto"/>
              <w:left w:val="single" w:sz="4" w:space="0" w:color="auto"/>
              <w:bottom w:val="nil"/>
              <w:right w:val="single" w:sz="4" w:space="0" w:color="auto"/>
            </w:tcBorders>
            <w:vAlign w:val="center"/>
          </w:tcPr>
          <w:p w14:paraId="471579A9" w14:textId="77777777" w:rsidR="00721047" w:rsidRPr="00170508" w:rsidRDefault="00721047" w:rsidP="00721047">
            <w:pPr>
              <w:pStyle w:val="TAC"/>
              <w:rPr>
                <w:rFonts w:eastAsia="DengXian"/>
                <w:lang w:eastAsia="zh-CN"/>
              </w:rPr>
            </w:pPr>
            <w:r w:rsidRPr="00170508">
              <w:rPr>
                <w:rFonts w:eastAsia="DengXian"/>
                <w:szCs w:val="18"/>
                <w:lang w:eastAsia="zh-CN"/>
              </w:rPr>
              <w:t>0</w:t>
            </w:r>
          </w:p>
        </w:tc>
      </w:tr>
      <w:tr w:rsidR="00721047" w:rsidRPr="00170508" w14:paraId="6B7F25AA" w14:textId="77777777" w:rsidTr="00FD02C8">
        <w:trPr>
          <w:jc w:val="center"/>
        </w:trPr>
        <w:tc>
          <w:tcPr>
            <w:tcW w:w="1002" w:type="pct"/>
            <w:tcBorders>
              <w:top w:val="nil"/>
              <w:left w:val="single" w:sz="4" w:space="0" w:color="auto"/>
              <w:bottom w:val="nil"/>
              <w:right w:val="single" w:sz="4" w:space="0" w:color="auto"/>
            </w:tcBorders>
            <w:vAlign w:val="center"/>
          </w:tcPr>
          <w:p w14:paraId="143AA4D1" w14:textId="77777777" w:rsidR="00721047" w:rsidRPr="00170508" w:rsidRDefault="00721047" w:rsidP="00721047">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28D19E0C" w14:textId="77777777" w:rsidR="00721047" w:rsidRPr="00170508" w:rsidRDefault="00721047" w:rsidP="0072104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CA90E13" w14:textId="77777777" w:rsidR="00721047" w:rsidRPr="00170508" w:rsidRDefault="00721047" w:rsidP="00721047">
            <w:pPr>
              <w:pStyle w:val="TAC"/>
              <w:rPr>
                <w:rFonts w:eastAsia="DengXian"/>
                <w:lang w:eastAsia="zh-CN"/>
              </w:rPr>
            </w:pPr>
            <w:r w:rsidRPr="00170508">
              <w:rPr>
                <w:color w:val="000000"/>
                <w:lang w:eastAsia="zh-CN"/>
              </w:rPr>
              <w:t>n78</w:t>
            </w:r>
          </w:p>
        </w:tc>
        <w:tc>
          <w:tcPr>
            <w:tcW w:w="1994" w:type="pct"/>
            <w:tcBorders>
              <w:top w:val="single" w:sz="4" w:space="0" w:color="auto"/>
              <w:left w:val="single" w:sz="4" w:space="0" w:color="auto"/>
              <w:bottom w:val="single" w:sz="4" w:space="0" w:color="auto"/>
              <w:right w:val="single" w:sz="4" w:space="0" w:color="auto"/>
            </w:tcBorders>
            <w:vAlign w:val="bottom"/>
          </w:tcPr>
          <w:p w14:paraId="4C8DAEF7" w14:textId="77777777" w:rsidR="00721047" w:rsidRPr="00170508" w:rsidRDefault="00721047" w:rsidP="00721047">
            <w:pPr>
              <w:pStyle w:val="TAC"/>
              <w:rPr>
                <w:rFonts w:eastAsia="DengXian"/>
                <w:lang w:eastAsia="zh-CN" w:bidi="ar"/>
              </w:rPr>
            </w:pPr>
            <w:r w:rsidRPr="00170508">
              <w:rPr>
                <w:rFonts w:eastAsia="DengXian" w:cs="Arial"/>
                <w:color w:val="000000"/>
                <w:szCs w:val="16"/>
              </w:rPr>
              <w:t>CA_n78(2A)_BCS2</w:t>
            </w:r>
          </w:p>
        </w:tc>
        <w:tc>
          <w:tcPr>
            <w:tcW w:w="750" w:type="pct"/>
            <w:tcBorders>
              <w:top w:val="nil"/>
              <w:left w:val="single" w:sz="4" w:space="0" w:color="auto"/>
              <w:bottom w:val="nil"/>
              <w:right w:val="single" w:sz="4" w:space="0" w:color="auto"/>
            </w:tcBorders>
            <w:vAlign w:val="center"/>
          </w:tcPr>
          <w:p w14:paraId="727E1F2E" w14:textId="77777777" w:rsidR="00721047" w:rsidRPr="00170508" w:rsidRDefault="00721047" w:rsidP="00721047">
            <w:pPr>
              <w:pStyle w:val="TAC"/>
              <w:rPr>
                <w:rFonts w:eastAsia="DengXian"/>
                <w:lang w:eastAsia="zh-CN"/>
              </w:rPr>
            </w:pPr>
          </w:p>
        </w:tc>
      </w:tr>
      <w:tr w:rsidR="00721047" w:rsidRPr="00170508" w14:paraId="12D6A3BE"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07D4D1A3" w14:textId="77777777" w:rsidR="00721047" w:rsidRPr="00170508" w:rsidRDefault="00721047" w:rsidP="00721047">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0A7B1CD4" w14:textId="77777777" w:rsidR="00721047" w:rsidRPr="00170508" w:rsidRDefault="00721047" w:rsidP="0072104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00DB6DA" w14:textId="77777777" w:rsidR="00721047" w:rsidRPr="00170508" w:rsidRDefault="00721047" w:rsidP="00721047">
            <w:pPr>
              <w:pStyle w:val="TAC"/>
              <w:rPr>
                <w:rFonts w:eastAsia="DengXian"/>
                <w:lang w:eastAsia="zh-CN"/>
              </w:rPr>
            </w:pPr>
            <w:r w:rsidRPr="00170508">
              <w:rPr>
                <w:color w:val="000000"/>
                <w:lang w:eastAsia="zh-CN"/>
              </w:rPr>
              <w:t>n102</w:t>
            </w:r>
          </w:p>
        </w:tc>
        <w:tc>
          <w:tcPr>
            <w:tcW w:w="1994" w:type="pct"/>
            <w:tcBorders>
              <w:top w:val="single" w:sz="4" w:space="0" w:color="auto"/>
              <w:left w:val="single" w:sz="4" w:space="0" w:color="auto"/>
              <w:bottom w:val="single" w:sz="4" w:space="0" w:color="auto"/>
              <w:right w:val="single" w:sz="4" w:space="0" w:color="auto"/>
            </w:tcBorders>
            <w:vAlign w:val="bottom"/>
          </w:tcPr>
          <w:p w14:paraId="192C87C3" w14:textId="77777777" w:rsidR="00721047" w:rsidRPr="00170508" w:rsidRDefault="00721047" w:rsidP="00721047">
            <w:pPr>
              <w:pStyle w:val="TAC"/>
              <w:rPr>
                <w:rFonts w:eastAsia="DengXian"/>
                <w:lang w:eastAsia="zh-CN" w:bidi="ar"/>
              </w:rPr>
            </w:pPr>
            <w:r w:rsidRPr="00170508">
              <w:rPr>
                <w:rFonts w:eastAsia="DengXian" w:cs="Arial"/>
                <w:color w:val="000000"/>
                <w:szCs w:val="16"/>
              </w:rPr>
              <w:t>CA_n102D_BCS0</w:t>
            </w:r>
          </w:p>
        </w:tc>
        <w:tc>
          <w:tcPr>
            <w:tcW w:w="750" w:type="pct"/>
            <w:tcBorders>
              <w:top w:val="nil"/>
              <w:left w:val="single" w:sz="4" w:space="0" w:color="auto"/>
              <w:bottom w:val="single" w:sz="4" w:space="0" w:color="auto"/>
              <w:right w:val="single" w:sz="4" w:space="0" w:color="auto"/>
            </w:tcBorders>
            <w:vAlign w:val="center"/>
          </w:tcPr>
          <w:p w14:paraId="5C611104" w14:textId="77777777" w:rsidR="00721047" w:rsidRPr="00170508" w:rsidRDefault="00721047" w:rsidP="00721047">
            <w:pPr>
              <w:pStyle w:val="TAC"/>
              <w:rPr>
                <w:rFonts w:eastAsia="DengXian"/>
                <w:lang w:eastAsia="zh-CN"/>
              </w:rPr>
            </w:pPr>
          </w:p>
        </w:tc>
      </w:tr>
      <w:tr w:rsidR="00721047" w:rsidRPr="00170508" w14:paraId="0F21CEDF"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4F5468F8" w14:textId="77777777" w:rsidR="00721047" w:rsidRPr="00170508" w:rsidRDefault="00721047" w:rsidP="00721047">
            <w:pPr>
              <w:pStyle w:val="TAC"/>
              <w:rPr>
                <w:rFonts w:eastAsia="DengXian"/>
                <w:lang w:eastAsia="zh-CN"/>
              </w:rPr>
            </w:pPr>
            <w:r w:rsidRPr="00170508">
              <w:rPr>
                <w:rFonts w:eastAsia="DengXian"/>
                <w:szCs w:val="18"/>
                <w:lang w:eastAsia="zh-CN"/>
              </w:rPr>
              <w:t>CA_n28A-n78(2A)-n102E</w:t>
            </w:r>
          </w:p>
        </w:tc>
        <w:tc>
          <w:tcPr>
            <w:tcW w:w="871" w:type="pct"/>
            <w:tcBorders>
              <w:top w:val="single" w:sz="4" w:space="0" w:color="auto"/>
              <w:left w:val="single" w:sz="4" w:space="0" w:color="auto"/>
              <w:bottom w:val="nil"/>
              <w:right w:val="single" w:sz="4" w:space="0" w:color="auto"/>
            </w:tcBorders>
            <w:vAlign w:val="center"/>
          </w:tcPr>
          <w:p w14:paraId="744BCDBA" w14:textId="77777777" w:rsidR="00721047" w:rsidRPr="00170508" w:rsidRDefault="00721047" w:rsidP="00721047">
            <w:pPr>
              <w:pStyle w:val="TAC"/>
              <w:rPr>
                <w:rFonts w:eastAsia="DengXian"/>
                <w:szCs w:val="18"/>
                <w:lang w:eastAsia="zh-CN"/>
              </w:rPr>
            </w:pPr>
            <w:r w:rsidRPr="00170508">
              <w:rPr>
                <w:rFonts w:eastAsia="DengXian"/>
                <w:szCs w:val="18"/>
                <w:lang w:eastAsia="zh-CN"/>
              </w:rPr>
              <w:t>CA_n28A-n78A</w:t>
            </w:r>
          </w:p>
          <w:p w14:paraId="1B205E65" w14:textId="77777777" w:rsidR="00721047" w:rsidRPr="00170508" w:rsidRDefault="00721047" w:rsidP="00721047">
            <w:pPr>
              <w:pStyle w:val="TAC"/>
              <w:rPr>
                <w:rFonts w:eastAsia="DengXian"/>
                <w:szCs w:val="18"/>
                <w:lang w:eastAsia="zh-CN"/>
              </w:rPr>
            </w:pPr>
            <w:r w:rsidRPr="00170508">
              <w:rPr>
                <w:rFonts w:eastAsia="DengXian"/>
                <w:szCs w:val="18"/>
                <w:lang w:eastAsia="zh-CN"/>
              </w:rPr>
              <w:t>CA_n28A-n102A</w:t>
            </w:r>
          </w:p>
          <w:p w14:paraId="43D20C0D" w14:textId="77777777" w:rsidR="00721047" w:rsidRPr="00170508" w:rsidRDefault="00721047" w:rsidP="00721047">
            <w:pPr>
              <w:pStyle w:val="TAC"/>
              <w:rPr>
                <w:rFonts w:eastAsia="DengXian"/>
                <w:szCs w:val="18"/>
                <w:lang w:eastAsia="zh-CN"/>
              </w:rPr>
            </w:pPr>
            <w:r w:rsidRPr="00170508">
              <w:rPr>
                <w:rFonts w:eastAsia="DengXian"/>
                <w:szCs w:val="18"/>
                <w:lang w:eastAsia="zh-CN"/>
              </w:rPr>
              <w:t>CA_n78A-n102A</w:t>
            </w:r>
          </w:p>
          <w:p w14:paraId="6C2533E0" w14:textId="77777777" w:rsidR="00721047" w:rsidRPr="00170508" w:rsidRDefault="00721047" w:rsidP="00721047">
            <w:pPr>
              <w:pStyle w:val="TAC"/>
              <w:rPr>
                <w:rFonts w:eastAsia="DengXian"/>
                <w:lang w:eastAsia="zh-CN"/>
              </w:rPr>
            </w:pPr>
            <w:r w:rsidRPr="00170508">
              <w:rPr>
                <w:rFonts w:eastAsia="DengXian"/>
                <w:szCs w:val="18"/>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14:paraId="6A43FA74" w14:textId="77777777" w:rsidR="00721047" w:rsidRPr="00170508" w:rsidRDefault="00721047" w:rsidP="00721047">
            <w:pPr>
              <w:pStyle w:val="TAC"/>
              <w:rPr>
                <w:rFonts w:eastAsia="DengXian"/>
                <w:lang w:eastAsia="zh-CN"/>
              </w:rPr>
            </w:pPr>
            <w:r w:rsidRPr="00170508">
              <w:rPr>
                <w:rFonts w:eastAsia="DengXian"/>
                <w:color w:val="000000"/>
              </w:rPr>
              <w:t>n28</w:t>
            </w:r>
          </w:p>
        </w:tc>
        <w:tc>
          <w:tcPr>
            <w:tcW w:w="1994" w:type="pct"/>
            <w:tcBorders>
              <w:top w:val="single" w:sz="4" w:space="0" w:color="auto"/>
              <w:left w:val="single" w:sz="4" w:space="0" w:color="auto"/>
              <w:bottom w:val="single" w:sz="4" w:space="0" w:color="auto"/>
              <w:right w:val="single" w:sz="4" w:space="0" w:color="auto"/>
            </w:tcBorders>
          </w:tcPr>
          <w:p w14:paraId="4CEC2B80" w14:textId="77777777" w:rsidR="00721047" w:rsidRPr="00170508" w:rsidRDefault="00721047" w:rsidP="00721047">
            <w:pPr>
              <w:pStyle w:val="TAC"/>
              <w:rPr>
                <w:rFonts w:eastAsia="DengXian"/>
                <w:lang w:eastAsia="zh-CN" w:bidi="ar"/>
              </w:rPr>
            </w:pPr>
            <w:r w:rsidRPr="00170508">
              <w:rPr>
                <w:rFonts w:eastAsia="DengXian" w:cs="Arial"/>
                <w:color w:val="000000"/>
                <w:szCs w:val="16"/>
              </w:rPr>
              <w:t>5, 10, 15, 20</w:t>
            </w:r>
          </w:p>
        </w:tc>
        <w:tc>
          <w:tcPr>
            <w:tcW w:w="750" w:type="pct"/>
            <w:tcBorders>
              <w:top w:val="single" w:sz="4" w:space="0" w:color="auto"/>
              <w:left w:val="single" w:sz="4" w:space="0" w:color="auto"/>
              <w:bottom w:val="nil"/>
              <w:right w:val="single" w:sz="4" w:space="0" w:color="auto"/>
            </w:tcBorders>
            <w:vAlign w:val="center"/>
          </w:tcPr>
          <w:p w14:paraId="1B4DB4E7" w14:textId="77777777" w:rsidR="00721047" w:rsidRPr="00170508" w:rsidRDefault="00721047" w:rsidP="00721047">
            <w:pPr>
              <w:pStyle w:val="TAC"/>
              <w:rPr>
                <w:rFonts w:eastAsia="DengXian"/>
                <w:lang w:eastAsia="zh-CN"/>
              </w:rPr>
            </w:pPr>
            <w:r w:rsidRPr="00170508">
              <w:rPr>
                <w:rFonts w:eastAsia="DengXian"/>
                <w:szCs w:val="18"/>
                <w:lang w:eastAsia="zh-CN"/>
              </w:rPr>
              <w:t>0</w:t>
            </w:r>
          </w:p>
        </w:tc>
      </w:tr>
      <w:tr w:rsidR="00721047" w:rsidRPr="00170508" w14:paraId="3A8803A0" w14:textId="77777777" w:rsidTr="00FD02C8">
        <w:trPr>
          <w:jc w:val="center"/>
        </w:trPr>
        <w:tc>
          <w:tcPr>
            <w:tcW w:w="1002" w:type="pct"/>
            <w:tcBorders>
              <w:top w:val="nil"/>
              <w:left w:val="single" w:sz="4" w:space="0" w:color="auto"/>
              <w:bottom w:val="nil"/>
              <w:right w:val="single" w:sz="4" w:space="0" w:color="auto"/>
            </w:tcBorders>
            <w:vAlign w:val="center"/>
          </w:tcPr>
          <w:p w14:paraId="1F0A0965" w14:textId="77777777" w:rsidR="00721047" w:rsidRPr="00170508" w:rsidRDefault="00721047" w:rsidP="00721047">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5F172D00" w14:textId="77777777" w:rsidR="00721047" w:rsidRPr="00170508" w:rsidRDefault="00721047" w:rsidP="0072104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7263384" w14:textId="77777777" w:rsidR="00721047" w:rsidRPr="00170508" w:rsidRDefault="00721047" w:rsidP="00721047">
            <w:pPr>
              <w:pStyle w:val="TAC"/>
              <w:rPr>
                <w:rFonts w:eastAsia="DengXian"/>
                <w:lang w:eastAsia="zh-CN"/>
              </w:rPr>
            </w:pPr>
            <w:r w:rsidRPr="00170508">
              <w:rPr>
                <w:color w:val="000000"/>
                <w:lang w:eastAsia="zh-CN"/>
              </w:rPr>
              <w:t>n78</w:t>
            </w:r>
          </w:p>
        </w:tc>
        <w:tc>
          <w:tcPr>
            <w:tcW w:w="1994" w:type="pct"/>
            <w:tcBorders>
              <w:top w:val="single" w:sz="4" w:space="0" w:color="auto"/>
              <w:left w:val="single" w:sz="4" w:space="0" w:color="auto"/>
              <w:bottom w:val="single" w:sz="4" w:space="0" w:color="auto"/>
              <w:right w:val="single" w:sz="4" w:space="0" w:color="auto"/>
            </w:tcBorders>
            <w:vAlign w:val="bottom"/>
          </w:tcPr>
          <w:p w14:paraId="2F93129D" w14:textId="77777777" w:rsidR="00721047" w:rsidRPr="00170508" w:rsidRDefault="00721047" w:rsidP="00721047">
            <w:pPr>
              <w:pStyle w:val="TAC"/>
              <w:rPr>
                <w:rFonts w:eastAsia="DengXian"/>
                <w:lang w:eastAsia="zh-CN" w:bidi="ar"/>
              </w:rPr>
            </w:pPr>
            <w:r w:rsidRPr="00170508">
              <w:rPr>
                <w:rFonts w:eastAsia="DengXian" w:cs="Arial"/>
                <w:color w:val="000000"/>
                <w:szCs w:val="16"/>
              </w:rPr>
              <w:t>CA_n78(2A)_BCS2</w:t>
            </w:r>
          </w:p>
        </w:tc>
        <w:tc>
          <w:tcPr>
            <w:tcW w:w="750" w:type="pct"/>
            <w:tcBorders>
              <w:top w:val="nil"/>
              <w:left w:val="single" w:sz="4" w:space="0" w:color="auto"/>
              <w:bottom w:val="nil"/>
              <w:right w:val="single" w:sz="4" w:space="0" w:color="auto"/>
            </w:tcBorders>
            <w:vAlign w:val="center"/>
          </w:tcPr>
          <w:p w14:paraId="383DEBB3" w14:textId="77777777" w:rsidR="00721047" w:rsidRPr="00170508" w:rsidRDefault="00721047" w:rsidP="00721047">
            <w:pPr>
              <w:pStyle w:val="TAC"/>
              <w:rPr>
                <w:rFonts w:eastAsia="DengXian"/>
                <w:lang w:eastAsia="zh-CN"/>
              </w:rPr>
            </w:pPr>
          </w:p>
        </w:tc>
      </w:tr>
      <w:tr w:rsidR="00721047" w:rsidRPr="00170508" w14:paraId="1C2BFFF0"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0EFFE38D" w14:textId="77777777" w:rsidR="00721047" w:rsidRPr="00170508" w:rsidRDefault="00721047" w:rsidP="00721047">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09C94436" w14:textId="77777777" w:rsidR="00721047" w:rsidRPr="00170508" w:rsidRDefault="00721047" w:rsidP="0072104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94A70A3" w14:textId="77777777" w:rsidR="00721047" w:rsidRPr="00170508" w:rsidRDefault="00721047" w:rsidP="00721047">
            <w:pPr>
              <w:pStyle w:val="TAC"/>
              <w:rPr>
                <w:rFonts w:eastAsia="DengXian"/>
                <w:lang w:eastAsia="zh-CN"/>
              </w:rPr>
            </w:pPr>
            <w:r w:rsidRPr="00170508">
              <w:rPr>
                <w:color w:val="000000"/>
                <w:lang w:eastAsia="zh-CN"/>
              </w:rPr>
              <w:t>n102</w:t>
            </w:r>
          </w:p>
        </w:tc>
        <w:tc>
          <w:tcPr>
            <w:tcW w:w="1994" w:type="pct"/>
            <w:tcBorders>
              <w:top w:val="single" w:sz="4" w:space="0" w:color="auto"/>
              <w:left w:val="single" w:sz="4" w:space="0" w:color="auto"/>
              <w:bottom w:val="single" w:sz="4" w:space="0" w:color="auto"/>
              <w:right w:val="single" w:sz="4" w:space="0" w:color="auto"/>
            </w:tcBorders>
            <w:vAlign w:val="bottom"/>
          </w:tcPr>
          <w:p w14:paraId="07CFC65B" w14:textId="77777777" w:rsidR="00721047" w:rsidRPr="00170508" w:rsidRDefault="00721047" w:rsidP="00721047">
            <w:pPr>
              <w:pStyle w:val="TAC"/>
              <w:rPr>
                <w:rFonts w:eastAsia="DengXian"/>
                <w:lang w:eastAsia="zh-CN" w:bidi="ar"/>
              </w:rPr>
            </w:pPr>
            <w:r w:rsidRPr="00170508">
              <w:rPr>
                <w:rFonts w:eastAsia="DengXian" w:cs="Arial"/>
                <w:color w:val="000000"/>
                <w:szCs w:val="16"/>
              </w:rPr>
              <w:t>CA_n102E_BCS0</w:t>
            </w:r>
          </w:p>
        </w:tc>
        <w:tc>
          <w:tcPr>
            <w:tcW w:w="750" w:type="pct"/>
            <w:tcBorders>
              <w:top w:val="nil"/>
              <w:left w:val="single" w:sz="4" w:space="0" w:color="auto"/>
              <w:bottom w:val="single" w:sz="4" w:space="0" w:color="auto"/>
              <w:right w:val="single" w:sz="4" w:space="0" w:color="auto"/>
            </w:tcBorders>
            <w:vAlign w:val="center"/>
          </w:tcPr>
          <w:p w14:paraId="48F939D2" w14:textId="77777777" w:rsidR="00721047" w:rsidRPr="00170508" w:rsidRDefault="00721047" w:rsidP="00721047">
            <w:pPr>
              <w:pStyle w:val="TAC"/>
              <w:rPr>
                <w:rFonts w:eastAsia="DengXian"/>
                <w:lang w:eastAsia="zh-CN"/>
              </w:rPr>
            </w:pPr>
          </w:p>
        </w:tc>
      </w:tr>
      <w:tr w:rsidR="00721047" w:rsidRPr="00170508" w14:paraId="28389185"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5F065B13" w14:textId="77777777" w:rsidR="00721047" w:rsidRPr="00170508" w:rsidRDefault="00721047" w:rsidP="00721047">
            <w:pPr>
              <w:pStyle w:val="TAC"/>
              <w:rPr>
                <w:rFonts w:eastAsia="DengXian"/>
                <w:lang w:eastAsia="zh-CN"/>
              </w:rPr>
            </w:pPr>
            <w:r w:rsidRPr="00170508">
              <w:rPr>
                <w:rFonts w:eastAsia="DengXian"/>
                <w:szCs w:val="18"/>
                <w:lang w:eastAsia="zh-CN"/>
              </w:rPr>
              <w:t>CA_n28A-n78(2A)-n102(2A)</w:t>
            </w:r>
          </w:p>
        </w:tc>
        <w:tc>
          <w:tcPr>
            <w:tcW w:w="871" w:type="pct"/>
            <w:tcBorders>
              <w:top w:val="single" w:sz="4" w:space="0" w:color="auto"/>
              <w:left w:val="single" w:sz="4" w:space="0" w:color="auto"/>
              <w:bottom w:val="nil"/>
              <w:right w:val="single" w:sz="4" w:space="0" w:color="auto"/>
            </w:tcBorders>
            <w:vAlign w:val="center"/>
          </w:tcPr>
          <w:p w14:paraId="11E0CD49" w14:textId="77777777" w:rsidR="00721047" w:rsidRPr="00170508" w:rsidRDefault="00721047" w:rsidP="00721047">
            <w:pPr>
              <w:pStyle w:val="TAC"/>
              <w:rPr>
                <w:rFonts w:eastAsia="DengXian"/>
                <w:szCs w:val="18"/>
                <w:lang w:eastAsia="zh-CN"/>
              </w:rPr>
            </w:pPr>
            <w:r w:rsidRPr="00170508">
              <w:rPr>
                <w:rFonts w:eastAsia="DengXian"/>
                <w:szCs w:val="18"/>
                <w:lang w:eastAsia="zh-CN"/>
              </w:rPr>
              <w:t>CA_n28A-n78A</w:t>
            </w:r>
          </w:p>
          <w:p w14:paraId="783013C7" w14:textId="77777777" w:rsidR="00721047" w:rsidRPr="00170508" w:rsidRDefault="00721047" w:rsidP="00721047">
            <w:pPr>
              <w:pStyle w:val="TAC"/>
              <w:rPr>
                <w:rFonts w:eastAsia="DengXian"/>
                <w:szCs w:val="18"/>
                <w:lang w:eastAsia="zh-CN"/>
              </w:rPr>
            </w:pPr>
            <w:r w:rsidRPr="00170508">
              <w:rPr>
                <w:rFonts w:eastAsia="DengXian"/>
                <w:szCs w:val="18"/>
                <w:lang w:eastAsia="zh-CN"/>
              </w:rPr>
              <w:t>CA_n28A-n102A</w:t>
            </w:r>
          </w:p>
          <w:p w14:paraId="6773A437" w14:textId="77777777" w:rsidR="00721047" w:rsidRPr="00170508" w:rsidRDefault="00721047" w:rsidP="00721047">
            <w:pPr>
              <w:pStyle w:val="TAC"/>
              <w:rPr>
                <w:rFonts w:eastAsia="DengXian"/>
                <w:szCs w:val="18"/>
                <w:lang w:eastAsia="zh-CN"/>
              </w:rPr>
            </w:pPr>
            <w:r w:rsidRPr="00170508">
              <w:rPr>
                <w:rFonts w:eastAsia="DengXian"/>
                <w:szCs w:val="18"/>
                <w:lang w:eastAsia="zh-CN"/>
              </w:rPr>
              <w:t>CA_n78A-n102A</w:t>
            </w:r>
          </w:p>
          <w:p w14:paraId="5A6FB39C" w14:textId="77777777" w:rsidR="00721047" w:rsidRPr="00170508" w:rsidRDefault="00721047" w:rsidP="00721047">
            <w:pPr>
              <w:pStyle w:val="TAC"/>
              <w:rPr>
                <w:rFonts w:eastAsia="DengXian"/>
                <w:lang w:eastAsia="zh-CN"/>
              </w:rPr>
            </w:pPr>
            <w:r w:rsidRPr="00170508">
              <w:rPr>
                <w:rFonts w:eastAsia="DengXian"/>
                <w:szCs w:val="18"/>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14:paraId="0A4A5B84" w14:textId="77777777" w:rsidR="00721047" w:rsidRPr="00170508" w:rsidRDefault="00721047" w:rsidP="00721047">
            <w:pPr>
              <w:pStyle w:val="TAC"/>
              <w:rPr>
                <w:rFonts w:eastAsia="DengXian"/>
                <w:lang w:eastAsia="zh-CN"/>
              </w:rPr>
            </w:pPr>
            <w:r w:rsidRPr="00170508">
              <w:rPr>
                <w:rFonts w:eastAsia="DengXian"/>
                <w:color w:val="000000"/>
              </w:rPr>
              <w:t>n28</w:t>
            </w:r>
          </w:p>
        </w:tc>
        <w:tc>
          <w:tcPr>
            <w:tcW w:w="1994" w:type="pct"/>
            <w:tcBorders>
              <w:top w:val="single" w:sz="4" w:space="0" w:color="auto"/>
              <w:left w:val="single" w:sz="4" w:space="0" w:color="auto"/>
              <w:bottom w:val="single" w:sz="4" w:space="0" w:color="auto"/>
              <w:right w:val="single" w:sz="4" w:space="0" w:color="auto"/>
            </w:tcBorders>
          </w:tcPr>
          <w:p w14:paraId="61A58362" w14:textId="77777777" w:rsidR="00721047" w:rsidRPr="00170508" w:rsidRDefault="00721047" w:rsidP="00721047">
            <w:pPr>
              <w:pStyle w:val="TAC"/>
              <w:rPr>
                <w:rFonts w:eastAsia="DengXian"/>
                <w:lang w:eastAsia="zh-CN" w:bidi="ar"/>
              </w:rPr>
            </w:pPr>
            <w:r w:rsidRPr="00170508">
              <w:rPr>
                <w:rFonts w:eastAsia="DengXian" w:cs="Arial"/>
                <w:color w:val="000000"/>
                <w:szCs w:val="16"/>
              </w:rPr>
              <w:t>5, 10, 15, 20</w:t>
            </w:r>
          </w:p>
        </w:tc>
        <w:tc>
          <w:tcPr>
            <w:tcW w:w="750" w:type="pct"/>
            <w:tcBorders>
              <w:top w:val="single" w:sz="4" w:space="0" w:color="auto"/>
              <w:left w:val="single" w:sz="4" w:space="0" w:color="auto"/>
              <w:bottom w:val="nil"/>
              <w:right w:val="single" w:sz="4" w:space="0" w:color="auto"/>
            </w:tcBorders>
            <w:vAlign w:val="center"/>
          </w:tcPr>
          <w:p w14:paraId="25AE3BCB" w14:textId="77777777" w:rsidR="00721047" w:rsidRPr="00170508" w:rsidRDefault="00721047" w:rsidP="00721047">
            <w:pPr>
              <w:pStyle w:val="TAC"/>
              <w:rPr>
                <w:rFonts w:eastAsia="DengXian"/>
                <w:lang w:eastAsia="zh-CN"/>
              </w:rPr>
            </w:pPr>
            <w:r w:rsidRPr="00170508">
              <w:rPr>
                <w:rFonts w:eastAsia="DengXian"/>
                <w:szCs w:val="18"/>
                <w:lang w:eastAsia="zh-CN"/>
              </w:rPr>
              <w:t>0</w:t>
            </w:r>
          </w:p>
        </w:tc>
      </w:tr>
      <w:tr w:rsidR="00721047" w:rsidRPr="00170508" w14:paraId="0415429D" w14:textId="77777777" w:rsidTr="00FD02C8">
        <w:trPr>
          <w:jc w:val="center"/>
        </w:trPr>
        <w:tc>
          <w:tcPr>
            <w:tcW w:w="1002" w:type="pct"/>
            <w:tcBorders>
              <w:top w:val="nil"/>
              <w:left w:val="single" w:sz="4" w:space="0" w:color="auto"/>
              <w:bottom w:val="nil"/>
              <w:right w:val="single" w:sz="4" w:space="0" w:color="auto"/>
            </w:tcBorders>
            <w:vAlign w:val="center"/>
          </w:tcPr>
          <w:p w14:paraId="1D336CB1" w14:textId="77777777" w:rsidR="00721047" w:rsidRPr="00170508" w:rsidRDefault="00721047" w:rsidP="00721047">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58DD7FD1" w14:textId="77777777" w:rsidR="00721047" w:rsidRPr="00170508" w:rsidRDefault="00721047" w:rsidP="0072104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47D53A3" w14:textId="77777777" w:rsidR="00721047" w:rsidRPr="00170508" w:rsidRDefault="00721047" w:rsidP="00721047">
            <w:pPr>
              <w:pStyle w:val="TAC"/>
              <w:rPr>
                <w:rFonts w:eastAsia="DengXian"/>
                <w:lang w:eastAsia="zh-CN"/>
              </w:rPr>
            </w:pPr>
            <w:r w:rsidRPr="00170508">
              <w:rPr>
                <w:color w:val="000000"/>
                <w:lang w:eastAsia="zh-CN"/>
              </w:rPr>
              <w:t>n78</w:t>
            </w:r>
          </w:p>
        </w:tc>
        <w:tc>
          <w:tcPr>
            <w:tcW w:w="1994" w:type="pct"/>
            <w:tcBorders>
              <w:top w:val="single" w:sz="4" w:space="0" w:color="auto"/>
              <w:left w:val="single" w:sz="4" w:space="0" w:color="auto"/>
              <w:bottom w:val="single" w:sz="4" w:space="0" w:color="auto"/>
              <w:right w:val="single" w:sz="4" w:space="0" w:color="auto"/>
            </w:tcBorders>
            <w:vAlign w:val="bottom"/>
          </w:tcPr>
          <w:p w14:paraId="16FE5E79" w14:textId="77777777" w:rsidR="00721047" w:rsidRPr="00170508" w:rsidRDefault="00721047" w:rsidP="00721047">
            <w:pPr>
              <w:pStyle w:val="TAC"/>
              <w:rPr>
                <w:rFonts w:eastAsia="DengXian"/>
                <w:lang w:eastAsia="zh-CN" w:bidi="ar"/>
              </w:rPr>
            </w:pPr>
            <w:r w:rsidRPr="00170508">
              <w:rPr>
                <w:rFonts w:eastAsia="DengXian" w:cs="Arial"/>
                <w:color w:val="000000"/>
                <w:szCs w:val="16"/>
              </w:rPr>
              <w:t>CA_n78(2A)_BCS2</w:t>
            </w:r>
          </w:p>
        </w:tc>
        <w:tc>
          <w:tcPr>
            <w:tcW w:w="750" w:type="pct"/>
            <w:tcBorders>
              <w:top w:val="nil"/>
              <w:left w:val="single" w:sz="4" w:space="0" w:color="auto"/>
              <w:bottom w:val="nil"/>
              <w:right w:val="single" w:sz="4" w:space="0" w:color="auto"/>
            </w:tcBorders>
            <w:vAlign w:val="center"/>
          </w:tcPr>
          <w:p w14:paraId="377AFBA9" w14:textId="77777777" w:rsidR="00721047" w:rsidRPr="00170508" w:rsidRDefault="00721047" w:rsidP="00721047">
            <w:pPr>
              <w:pStyle w:val="TAC"/>
              <w:rPr>
                <w:rFonts w:eastAsia="DengXian"/>
                <w:lang w:eastAsia="zh-CN"/>
              </w:rPr>
            </w:pPr>
          </w:p>
        </w:tc>
      </w:tr>
      <w:tr w:rsidR="00721047" w:rsidRPr="00170508" w14:paraId="16D9E937"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3EA927B3" w14:textId="77777777" w:rsidR="00721047" w:rsidRPr="00170508" w:rsidRDefault="00721047" w:rsidP="00721047">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7A64CD60" w14:textId="77777777" w:rsidR="00721047" w:rsidRPr="00170508" w:rsidRDefault="00721047" w:rsidP="0072104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827C36E" w14:textId="77777777" w:rsidR="00721047" w:rsidRPr="00170508" w:rsidRDefault="00721047" w:rsidP="00721047">
            <w:pPr>
              <w:pStyle w:val="TAC"/>
              <w:rPr>
                <w:rFonts w:eastAsia="DengXian"/>
                <w:lang w:eastAsia="zh-CN"/>
              </w:rPr>
            </w:pPr>
            <w:r w:rsidRPr="00170508">
              <w:rPr>
                <w:color w:val="000000"/>
                <w:lang w:eastAsia="zh-CN"/>
              </w:rPr>
              <w:t>n102</w:t>
            </w:r>
          </w:p>
        </w:tc>
        <w:tc>
          <w:tcPr>
            <w:tcW w:w="1994" w:type="pct"/>
            <w:tcBorders>
              <w:top w:val="single" w:sz="4" w:space="0" w:color="auto"/>
              <w:left w:val="single" w:sz="4" w:space="0" w:color="auto"/>
              <w:bottom w:val="single" w:sz="4" w:space="0" w:color="auto"/>
              <w:right w:val="single" w:sz="4" w:space="0" w:color="auto"/>
            </w:tcBorders>
            <w:vAlign w:val="bottom"/>
          </w:tcPr>
          <w:p w14:paraId="788107A2" w14:textId="77777777" w:rsidR="00721047" w:rsidRPr="00170508" w:rsidRDefault="00721047" w:rsidP="00721047">
            <w:pPr>
              <w:pStyle w:val="TAC"/>
              <w:rPr>
                <w:rFonts w:eastAsia="DengXian"/>
                <w:lang w:eastAsia="zh-CN" w:bidi="ar"/>
              </w:rPr>
            </w:pPr>
            <w:r w:rsidRPr="00170508">
              <w:rPr>
                <w:rFonts w:eastAsia="DengXian" w:cs="Arial"/>
                <w:color w:val="000000"/>
                <w:szCs w:val="16"/>
              </w:rPr>
              <w:t>CA_n102(2A)_BCS0</w:t>
            </w:r>
          </w:p>
        </w:tc>
        <w:tc>
          <w:tcPr>
            <w:tcW w:w="750" w:type="pct"/>
            <w:tcBorders>
              <w:top w:val="nil"/>
              <w:left w:val="single" w:sz="4" w:space="0" w:color="auto"/>
              <w:bottom w:val="single" w:sz="4" w:space="0" w:color="auto"/>
              <w:right w:val="single" w:sz="4" w:space="0" w:color="auto"/>
            </w:tcBorders>
            <w:vAlign w:val="center"/>
          </w:tcPr>
          <w:p w14:paraId="090EC64B" w14:textId="77777777" w:rsidR="00721047" w:rsidRPr="00170508" w:rsidRDefault="00721047" w:rsidP="00721047">
            <w:pPr>
              <w:pStyle w:val="TAC"/>
              <w:rPr>
                <w:rFonts w:eastAsia="DengXian"/>
                <w:lang w:eastAsia="zh-CN"/>
              </w:rPr>
            </w:pPr>
          </w:p>
        </w:tc>
      </w:tr>
      <w:tr w:rsidR="00721047" w:rsidRPr="00170508" w14:paraId="5D862DEF" w14:textId="77777777" w:rsidTr="00FD02C8">
        <w:trPr>
          <w:jc w:val="center"/>
        </w:trPr>
        <w:tc>
          <w:tcPr>
            <w:tcW w:w="1002" w:type="pct"/>
            <w:tcBorders>
              <w:top w:val="single" w:sz="4" w:space="0" w:color="auto"/>
              <w:left w:val="single" w:sz="4" w:space="0" w:color="auto"/>
              <w:bottom w:val="nil"/>
              <w:right w:val="single" w:sz="4" w:space="0" w:color="auto"/>
            </w:tcBorders>
          </w:tcPr>
          <w:p w14:paraId="40D49EC6" w14:textId="77777777" w:rsidR="00721047" w:rsidRPr="00170508" w:rsidRDefault="00721047" w:rsidP="00721047">
            <w:pPr>
              <w:pStyle w:val="TAC"/>
              <w:rPr>
                <w:rFonts w:eastAsia="DengXian" w:cs="Arial"/>
                <w:color w:val="000000"/>
                <w:szCs w:val="18"/>
                <w:lang w:eastAsia="zh-CN" w:bidi="ar"/>
              </w:rPr>
            </w:pPr>
            <w:r w:rsidRPr="00170508">
              <w:rPr>
                <w:rFonts w:eastAsia="DengXian" w:cs="Arial"/>
                <w:color w:val="000000"/>
                <w:szCs w:val="18"/>
                <w:lang w:eastAsia="zh-CN" w:bidi="ar"/>
              </w:rPr>
              <w:t>CA_n29A-n30A-n66A</w:t>
            </w:r>
          </w:p>
        </w:tc>
        <w:tc>
          <w:tcPr>
            <w:tcW w:w="871" w:type="pct"/>
            <w:tcBorders>
              <w:top w:val="single" w:sz="4" w:space="0" w:color="auto"/>
              <w:left w:val="single" w:sz="4" w:space="0" w:color="auto"/>
              <w:bottom w:val="nil"/>
              <w:right w:val="single" w:sz="4" w:space="0" w:color="auto"/>
            </w:tcBorders>
            <w:vAlign w:val="center"/>
          </w:tcPr>
          <w:p w14:paraId="37DBE9D2" w14:textId="77777777" w:rsidR="00721047" w:rsidRPr="00170508" w:rsidRDefault="00721047" w:rsidP="00721047">
            <w:pPr>
              <w:pStyle w:val="TAC"/>
              <w:rPr>
                <w:rFonts w:eastAsia="DengXian" w:cs="Arial"/>
                <w:color w:val="000000"/>
                <w:szCs w:val="18"/>
                <w:lang w:eastAsia="zh-CN" w:bidi="ar"/>
              </w:rPr>
            </w:pPr>
            <w:r w:rsidRPr="00170508">
              <w:rPr>
                <w:rFonts w:eastAsia="DengXian"/>
                <w:szCs w:val="18"/>
                <w:lang w:eastAsia="zh-CN"/>
              </w:rPr>
              <w:t>CA_n30A-n66A</w:t>
            </w:r>
          </w:p>
        </w:tc>
        <w:tc>
          <w:tcPr>
            <w:tcW w:w="383" w:type="pct"/>
            <w:tcBorders>
              <w:top w:val="single" w:sz="4" w:space="0" w:color="auto"/>
              <w:left w:val="single" w:sz="4" w:space="0" w:color="auto"/>
              <w:bottom w:val="single" w:sz="4" w:space="0" w:color="auto"/>
              <w:right w:val="single" w:sz="4" w:space="0" w:color="auto"/>
            </w:tcBorders>
          </w:tcPr>
          <w:p w14:paraId="0AA5F99B" w14:textId="77777777" w:rsidR="00721047" w:rsidRPr="00170508" w:rsidRDefault="00721047" w:rsidP="00721047">
            <w:pPr>
              <w:pStyle w:val="TAC"/>
              <w:rPr>
                <w:rFonts w:eastAsia="DengXian" w:cs="Arial"/>
                <w:color w:val="000000"/>
                <w:szCs w:val="18"/>
                <w:lang w:eastAsia="zh-CN" w:bidi="ar"/>
              </w:rPr>
            </w:pPr>
            <w:r w:rsidRPr="00170508">
              <w:rPr>
                <w:rFonts w:eastAsia="DengXian" w:cs="Arial"/>
                <w:color w:val="000000"/>
                <w:szCs w:val="18"/>
                <w:lang w:eastAsia="zh-CN" w:bidi="ar"/>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1C655A65" w14:textId="77777777" w:rsidR="00721047" w:rsidRPr="00170508" w:rsidRDefault="00721047" w:rsidP="00721047">
            <w:pPr>
              <w:pStyle w:val="TAC"/>
              <w:rPr>
                <w:rFonts w:eastAsia="DengXian"/>
                <w:lang w:eastAsia="zh-CN" w:bidi="ar"/>
              </w:rPr>
            </w:pPr>
            <w:r w:rsidRPr="00170508">
              <w:rPr>
                <w:rFonts w:eastAsia="DengXian"/>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7749992C" w14:textId="77777777" w:rsidR="00721047" w:rsidRPr="00170508" w:rsidRDefault="00721047" w:rsidP="00721047">
            <w:pPr>
              <w:pStyle w:val="TAC"/>
              <w:rPr>
                <w:rFonts w:eastAsia="DengXian" w:cs="Arial"/>
                <w:color w:val="000000"/>
                <w:szCs w:val="18"/>
                <w:lang w:eastAsia="zh-CN" w:bidi="ar"/>
              </w:rPr>
            </w:pPr>
            <w:r w:rsidRPr="00170508">
              <w:rPr>
                <w:rFonts w:eastAsia="DengXian" w:cs="Arial"/>
                <w:color w:val="000000"/>
                <w:szCs w:val="18"/>
                <w:lang w:eastAsia="zh-CN" w:bidi="ar"/>
              </w:rPr>
              <w:t>0</w:t>
            </w:r>
          </w:p>
        </w:tc>
      </w:tr>
      <w:tr w:rsidR="00721047" w:rsidRPr="00170508" w14:paraId="23CA3676" w14:textId="77777777" w:rsidTr="00FD02C8">
        <w:trPr>
          <w:jc w:val="center"/>
        </w:trPr>
        <w:tc>
          <w:tcPr>
            <w:tcW w:w="1002" w:type="pct"/>
            <w:tcBorders>
              <w:top w:val="nil"/>
              <w:left w:val="single" w:sz="4" w:space="0" w:color="auto"/>
              <w:bottom w:val="nil"/>
              <w:right w:val="single" w:sz="4" w:space="0" w:color="auto"/>
            </w:tcBorders>
          </w:tcPr>
          <w:p w14:paraId="7F9D1AE3" w14:textId="77777777" w:rsidR="00721047" w:rsidRPr="00170508" w:rsidRDefault="00721047" w:rsidP="00721047">
            <w:pPr>
              <w:pStyle w:val="TAC"/>
              <w:rPr>
                <w:rFonts w:eastAsia="DengXian" w:cs="Arial"/>
                <w:color w:val="000000"/>
                <w:szCs w:val="18"/>
                <w:lang w:eastAsia="zh-CN" w:bidi="ar"/>
              </w:rPr>
            </w:pPr>
          </w:p>
        </w:tc>
        <w:tc>
          <w:tcPr>
            <w:tcW w:w="871" w:type="pct"/>
            <w:tcBorders>
              <w:top w:val="nil"/>
              <w:left w:val="single" w:sz="4" w:space="0" w:color="auto"/>
              <w:bottom w:val="nil"/>
              <w:right w:val="single" w:sz="4" w:space="0" w:color="auto"/>
            </w:tcBorders>
            <w:vAlign w:val="center"/>
          </w:tcPr>
          <w:p w14:paraId="491D7A57" w14:textId="77777777" w:rsidR="00721047" w:rsidRPr="00170508" w:rsidRDefault="00721047" w:rsidP="00721047">
            <w:pPr>
              <w:pStyle w:val="TAC"/>
              <w:rPr>
                <w:rFonts w:eastAsia="DengXian"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0AEB2976" w14:textId="77777777" w:rsidR="00721047" w:rsidRPr="00170508" w:rsidRDefault="00721047" w:rsidP="00721047">
            <w:pPr>
              <w:pStyle w:val="TAC"/>
              <w:rPr>
                <w:rFonts w:eastAsia="DengXian" w:cs="Arial"/>
                <w:color w:val="000000"/>
                <w:szCs w:val="18"/>
                <w:lang w:eastAsia="zh-CN" w:bidi="ar"/>
              </w:rPr>
            </w:pPr>
            <w:r w:rsidRPr="00170508">
              <w:rPr>
                <w:rFonts w:eastAsia="DengXian" w:cs="Arial"/>
                <w:color w:val="000000"/>
                <w:szCs w:val="18"/>
                <w:lang w:eastAsia="zh-CN" w:bidi="ar"/>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7AA23CC6" w14:textId="77777777" w:rsidR="00721047" w:rsidRPr="00170508" w:rsidRDefault="00721047" w:rsidP="00721047">
            <w:pPr>
              <w:pStyle w:val="TAC"/>
              <w:rPr>
                <w:rFonts w:eastAsia="DengXian"/>
                <w:lang w:eastAsia="zh-CN" w:bidi="ar"/>
              </w:rPr>
            </w:pPr>
            <w:r w:rsidRPr="00170508">
              <w:rPr>
                <w:rFonts w:eastAsia="DengXian"/>
                <w:lang w:eastAsia="zh-CN" w:bidi="ar"/>
              </w:rPr>
              <w:t>5, 10</w:t>
            </w:r>
          </w:p>
        </w:tc>
        <w:tc>
          <w:tcPr>
            <w:tcW w:w="750" w:type="pct"/>
            <w:tcBorders>
              <w:top w:val="nil"/>
              <w:left w:val="single" w:sz="4" w:space="0" w:color="auto"/>
              <w:bottom w:val="nil"/>
              <w:right w:val="single" w:sz="4" w:space="0" w:color="auto"/>
            </w:tcBorders>
            <w:vAlign w:val="center"/>
          </w:tcPr>
          <w:p w14:paraId="3D027EE0" w14:textId="77777777" w:rsidR="00721047" w:rsidRPr="00170508" w:rsidRDefault="00721047" w:rsidP="00721047">
            <w:pPr>
              <w:pStyle w:val="TAC"/>
              <w:rPr>
                <w:rFonts w:eastAsia="DengXian" w:cs="Arial"/>
                <w:color w:val="000000"/>
                <w:szCs w:val="18"/>
                <w:lang w:eastAsia="zh-CN" w:bidi="ar"/>
              </w:rPr>
            </w:pPr>
          </w:p>
        </w:tc>
      </w:tr>
      <w:tr w:rsidR="00721047" w:rsidRPr="00170508" w14:paraId="7FCE116D" w14:textId="77777777" w:rsidTr="00FD02C8">
        <w:trPr>
          <w:jc w:val="center"/>
        </w:trPr>
        <w:tc>
          <w:tcPr>
            <w:tcW w:w="1002" w:type="pct"/>
            <w:tcBorders>
              <w:top w:val="nil"/>
              <w:left w:val="single" w:sz="4" w:space="0" w:color="auto"/>
              <w:bottom w:val="single" w:sz="4" w:space="0" w:color="auto"/>
              <w:right w:val="single" w:sz="4" w:space="0" w:color="auto"/>
            </w:tcBorders>
          </w:tcPr>
          <w:p w14:paraId="1F98139A" w14:textId="77777777" w:rsidR="00721047" w:rsidRPr="00170508" w:rsidRDefault="00721047" w:rsidP="00721047">
            <w:pPr>
              <w:pStyle w:val="TAC"/>
              <w:rPr>
                <w:rFonts w:eastAsia="DengXian" w:cs="Arial"/>
                <w:color w:val="000000"/>
                <w:szCs w:val="18"/>
                <w:lang w:eastAsia="zh-CN" w:bidi="ar"/>
              </w:rPr>
            </w:pPr>
          </w:p>
        </w:tc>
        <w:tc>
          <w:tcPr>
            <w:tcW w:w="871" w:type="pct"/>
            <w:tcBorders>
              <w:top w:val="nil"/>
              <w:left w:val="single" w:sz="4" w:space="0" w:color="auto"/>
              <w:bottom w:val="single" w:sz="4" w:space="0" w:color="auto"/>
              <w:right w:val="single" w:sz="4" w:space="0" w:color="auto"/>
            </w:tcBorders>
            <w:vAlign w:val="center"/>
          </w:tcPr>
          <w:p w14:paraId="2834C068" w14:textId="77777777" w:rsidR="00721047" w:rsidRPr="00170508" w:rsidRDefault="00721047" w:rsidP="00721047">
            <w:pPr>
              <w:pStyle w:val="TAC"/>
              <w:rPr>
                <w:rFonts w:eastAsia="DengXian"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0AC617DF" w14:textId="77777777" w:rsidR="00721047" w:rsidRPr="00170508" w:rsidRDefault="00721047" w:rsidP="00721047">
            <w:pPr>
              <w:pStyle w:val="TAC"/>
              <w:rPr>
                <w:rFonts w:eastAsia="DengXian" w:cs="Arial"/>
                <w:color w:val="000000"/>
                <w:szCs w:val="18"/>
                <w:lang w:eastAsia="zh-CN" w:bidi="ar"/>
              </w:rPr>
            </w:pPr>
            <w:r w:rsidRPr="00170508">
              <w:rPr>
                <w:rFonts w:eastAsia="DengXian" w:cs="Arial"/>
                <w:color w:val="000000"/>
                <w:szCs w:val="18"/>
                <w:lang w:eastAsia="zh-CN" w:bidi="ar"/>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C8E816D" w14:textId="77777777" w:rsidR="00721047" w:rsidRPr="00170508" w:rsidRDefault="00721047" w:rsidP="00721047">
            <w:pPr>
              <w:pStyle w:val="TAC"/>
              <w:rPr>
                <w:rFonts w:eastAsia="DengXian"/>
                <w:lang w:eastAsia="zh-CN" w:bidi="ar"/>
              </w:rPr>
            </w:pPr>
            <w:r w:rsidRPr="00170508">
              <w:rPr>
                <w:rFonts w:eastAsia="DengXian"/>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32083460" w14:textId="77777777" w:rsidR="00721047" w:rsidRPr="00170508" w:rsidRDefault="00721047" w:rsidP="00721047">
            <w:pPr>
              <w:pStyle w:val="TAC"/>
              <w:rPr>
                <w:rFonts w:eastAsia="DengXian" w:cs="Arial"/>
                <w:color w:val="000000"/>
                <w:szCs w:val="18"/>
                <w:lang w:eastAsia="zh-CN" w:bidi="ar"/>
              </w:rPr>
            </w:pPr>
          </w:p>
        </w:tc>
      </w:tr>
      <w:tr w:rsidR="00721047" w:rsidRPr="00170508" w14:paraId="49E14D20" w14:textId="77777777" w:rsidTr="00FD02C8">
        <w:trPr>
          <w:jc w:val="center"/>
        </w:trPr>
        <w:tc>
          <w:tcPr>
            <w:tcW w:w="1002" w:type="pct"/>
            <w:tcBorders>
              <w:top w:val="single" w:sz="4" w:space="0" w:color="auto"/>
              <w:left w:val="single" w:sz="4" w:space="0" w:color="auto"/>
              <w:bottom w:val="nil"/>
              <w:right w:val="single" w:sz="4" w:space="0" w:color="auto"/>
            </w:tcBorders>
          </w:tcPr>
          <w:p w14:paraId="1F7F788A" w14:textId="77777777" w:rsidR="00721047" w:rsidRPr="00170508" w:rsidRDefault="00721047" w:rsidP="00721047">
            <w:pPr>
              <w:pStyle w:val="TAC"/>
              <w:rPr>
                <w:rFonts w:eastAsia="DengXian" w:cs="Arial"/>
                <w:color w:val="000000"/>
                <w:szCs w:val="18"/>
                <w:lang w:eastAsia="zh-CN" w:bidi="ar"/>
              </w:rPr>
            </w:pPr>
            <w:r w:rsidRPr="00170508">
              <w:rPr>
                <w:rFonts w:eastAsia="DengXian" w:cs="Arial"/>
                <w:color w:val="000000"/>
                <w:szCs w:val="18"/>
                <w:lang w:eastAsia="zh-CN" w:bidi="ar"/>
              </w:rPr>
              <w:t>CA_n29A-n30A-n66(2A)</w:t>
            </w:r>
          </w:p>
        </w:tc>
        <w:tc>
          <w:tcPr>
            <w:tcW w:w="871" w:type="pct"/>
            <w:tcBorders>
              <w:top w:val="single" w:sz="4" w:space="0" w:color="auto"/>
              <w:left w:val="single" w:sz="4" w:space="0" w:color="auto"/>
              <w:bottom w:val="nil"/>
              <w:right w:val="single" w:sz="4" w:space="0" w:color="auto"/>
            </w:tcBorders>
            <w:vAlign w:val="center"/>
          </w:tcPr>
          <w:p w14:paraId="783FF602" w14:textId="77777777" w:rsidR="00721047" w:rsidRPr="00170508" w:rsidRDefault="00721047" w:rsidP="00721047">
            <w:pPr>
              <w:pStyle w:val="TAC"/>
              <w:rPr>
                <w:rFonts w:eastAsia="DengXian" w:cs="Arial"/>
                <w:color w:val="000000"/>
                <w:szCs w:val="18"/>
                <w:lang w:eastAsia="zh-CN" w:bidi="ar"/>
              </w:rPr>
            </w:pPr>
            <w:r w:rsidRPr="00170508">
              <w:rPr>
                <w:rFonts w:eastAsia="DengXian"/>
                <w:szCs w:val="18"/>
                <w:lang w:eastAsia="zh-CN"/>
              </w:rPr>
              <w:t>CA_n30A-n66A</w:t>
            </w:r>
          </w:p>
        </w:tc>
        <w:tc>
          <w:tcPr>
            <w:tcW w:w="383" w:type="pct"/>
            <w:tcBorders>
              <w:top w:val="single" w:sz="4" w:space="0" w:color="auto"/>
              <w:left w:val="single" w:sz="4" w:space="0" w:color="auto"/>
              <w:bottom w:val="single" w:sz="4" w:space="0" w:color="auto"/>
              <w:right w:val="single" w:sz="4" w:space="0" w:color="auto"/>
            </w:tcBorders>
          </w:tcPr>
          <w:p w14:paraId="48CDAD8D" w14:textId="77777777" w:rsidR="00721047" w:rsidRPr="00170508" w:rsidRDefault="00721047" w:rsidP="00721047">
            <w:pPr>
              <w:pStyle w:val="TAC"/>
              <w:rPr>
                <w:rFonts w:eastAsia="DengXian" w:cs="Arial"/>
                <w:color w:val="000000"/>
                <w:szCs w:val="18"/>
                <w:lang w:eastAsia="zh-CN" w:bidi="ar"/>
              </w:rPr>
            </w:pPr>
            <w:r w:rsidRPr="00170508">
              <w:rPr>
                <w:rFonts w:eastAsia="DengXian" w:cs="Arial"/>
                <w:color w:val="000000"/>
                <w:szCs w:val="18"/>
                <w:lang w:eastAsia="zh-CN" w:bidi="ar"/>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1587D9C2" w14:textId="77777777" w:rsidR="00721047" w:rsidRPr="00170508" w:rsidRDefault="00721047" w:rsidP="00721047">
            <w:pPr>
              <w:pStyle w:val="TAC"/>
              <w:rPr>
                <w:rFonts w:eastAsia="DengXian"/>
                <w:lang w:eastAsia="zh-CN" w:bidi="ar"/>
              </w:rPr>
            </w:pPr>
            <w:r w:rsidRPr="00170508">
              <w:rPr>
                <w:rFonts w:eastAsia="DengXian"/>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17B9B1A9" w14:textId="77777777" w:rsidR="00721047" w:rsidRPr="00170508" w:rsidRDefault="00721047" w:rsidP="00721047">
            <w:pPr>
              <w:pStyle w:val="TAC"/>
              <w:rPr>
                <w:rFonts w:eastAsia="DengXian" w:cs="Arial"/>
                <w:color w:val="000000"/>
                <w:szCs w:val="18"/>
                <w:lang w:eastAsia="zh-CN" w:bidi="ar"/>
              </w:rPr>
            </w:pPr>
            <w:r w:rsidRPr="00170508">
              <w:rPr>
                <w:rFonts w:eastAsia="DengXian" w:cs="Arial"/>
                <w:color w:val="000000"/>
                <w:szCs w:val="18"/>
                <w:lang w:eastAsia="zh-CN" w:bidi="ar"/>
              </w:rPr>
              <w:t>0</w:t>
            </w:r>
          </w:p>
        </w:tc>
      </w:tr>
      <w:tr w:rsidR="00721047" w:rsidRPr="00170508" w14:paraId="7888DB1E" w14:textId="77777777" w:rsidTr="00FD02C8">
        <w:trPr>
          <w:jc w:val="center"/>
        </w:trPr>
        <w:tc>
          <w:tcPr>
            <w:tcW w:w="1002" w:type="pct"/>
            <w:tcBorders>
              <w:top w:val="nil"/>
              <w:left w:val="single" w:sz="4" w:space="0" w:color="auto"/>
              <w:bottom w:val="nil"/>
              <w:right w:val="single" w:sz="4" w:space="0" w:color="auto"/>
            </w:tcBorders>
          </w:tcPr>
          <w:p w14:paraId="6358AF52" w14:textId="77777777" w:rsidR="00721047" w:rsidRPr="00170508" w:rsidRDefault="00721047" w:rsidP="00721047">
            <w:pPr>
              <w:pStyle w:val="TAC"/>
              <w:rPr>
                <w:rFonts w:eastAsia="DengXian" w:cs="Arial"/>
                <w:color w:val="000000"/>
                <w:szCs w:val="18"/>
                <w:lang w:eastAsia="zh-CN" w:bidi="ar"/>
              </w:rPr>
            </w:pPr>
          </w:p>
        </w:tc>
        <w:tc>
          <w:tcPr>
            <w:tcW w:w="871" w:type="pct"/>
            <w:tcBorders>
              <w:top w:val="nil"/>
              <w:left w:val="single" w:sz="4" w:space="0" w:color="auto"/>
              <w:bottom w:val="nil"/>
              <w:right w:val="single" w:sz="4" w:space="0" w:color="auto"/>
            </w:tcBorders>
            <w:vAlign w:val="center"/>
          </w:tcPr>
          <w:p w14:paraId="5C4ACFCD" w14:textId="77777777" w:rsidR="00721047" w:rsidRPr="00170508" w:rsidRDefault="00721047" w:rsidP="00721047">
            <w:pPr>
              <w:pStyle w:val="TAC"/>
              <w:rPr>
                <w:rFonts w:eastAsia="DengXian"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3D12E4B5" w14:textId="77777777" w:rsidR="00721047" w:rsidRPr="00170508" w:rsidRDefault="00721047" w:rsidP="00721047">
            <w:pPr>
              <w:pStyle w:val="TAC"/>
              <w:rPr>
                <w:rFonts w:eastAsia="DengXian" w:cs="Arial"/>
                <w:color w:val="000000"/>
                <w:szCs w:val="18"/>
                <w:lang w:eastAsia="zh-CN" w:bidi="ar"/>
              </w:rPr>
            </w:pPr>
            <w:r w:rsidRPr="00170508">
              <w:rPr>
                <w:rFonts w:eastAsia="DengXian" w:cs="Arial"/>
                <w:color w:val="000000"/>
                <w:szCs w:val="18"/>
                <w:lang w:eastAsia="zh-CN" w:bidi="ar"/>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18DCC98D" w14:textId="77777777" w:rsidR="00721047" w:rsidRPr="00170508" w:rsidRDefault="00721047" w:rsidP="00721047">
            <w:pPr>
              <w:pStyle w:val="TAC"/>
              <w:rPr>
                <w:rFonts w:eastAsia="DengXian"/>
                <w:lang w:eastAsia="zh-CN" w:bidi="ar"/>
              </w:rPr>
            </w:pPr>
            <w:r w:rsidRPr="00170508">
              <w:rPr>
                <w:rFonts w:eastAsia="DengXian"/>
                <w:lang w:eastAsia="zh-CN" w:bidi="ar"/>
              </w:rPr>
              <w:t>5, 10</w:t>
            </w:r>
          </w:p>
        </w:tc>
        <w:tc>
          <w:tcPr>
            <w:tcW w:w="750" w:type="pct"/>
            <w:tcBorders>
              <w:top w:val="nil"/>
              <w:left w:val="single" w:sz="4" w:space="0" w:color="auto"/>
              <w:bottom w:val="nil"/>
              <w:right w:val="single" w:sz="4" w:space="0" w:color="auto"/>
            </w:tcBorders>
            <w:vAlign w:val="center"/>
          </w:tcPr>
          <w:p w14:paraId="692CD8DF" w14:textId="77777777" w:rsidR="00721047" w:rsidRPr="00170508" w:rsidRDefault="00721047" w:rsidP="00721047">
            <w:pPr>
              <w:pStyle w:val="TAC"/>
              <w:rPr>
                <w:rFonts w:eastAsia="DengXian" w:cs="Arial"/>
                <w:color w:val="000000"/>
                <w:szCs w:val="18"/>
                <w:lang w:eastAsia="zh-CN" w:bidi="ar"/>
              </w:rPr>
            </w:pPr>
          </w:p>
        </w:tc>
      </w:tr>
      <w:tr w:rsidR="00721047" w:rsidRPr="00170508" w14:paraId="29E186AD" w14:textId="77777777" w:rsidTr="00FD02C8">
        <w:trPr>
          <w:jc w:val="center"/>
        </w:trPr>
        <w:tc>
          <w:tcPr>
            <w:tcW w:w="1002" w:type="pct"/>
            <w:tcBorders>
              <w:top w:val="nil"/>
              <w:left w:val="single" w:sz="4" w:space="0" w:color="auto"/>
              <w:bottom w:val="single" w:sz="4" w:space="0" w:color="auto"/>
              <w:right w:val="single" w:sz="4" w:space="0" w:color="auto"/>
            </w:tcBorders>
          </w:tcPr>
          <w:p w14:paraId="354B149F" w14:textId="77777777" w:rsidR="00721047" w:rsidRPr="00170508" w:rsidRDefault="00721047" w:rsidP="00721047">
            <w:pPr>
              <w:pStyle w:val="TAC"/>
              <w:rPr>
                <w:rFonts w:eastAsia="DengXian" w:cs="Arial"/>
                <w:color w:val="000000"/>
                <w:szCs w:val="18"/>
                <w:lang w:eastAsia="zh-CN" w:bidi="ar"/>
              </w:rPr>
            </w:pPr>
          </w:p>
        </w:tc>
        <w:tc>
          <w:tcPr>
            <w:tcW w:w="871" w:type="pct"/>
            <w:tcBorders>
              <w:top w:val="nil"/>
              <w:left w:val="single" w:sz="4" w:space="0" w:color="auto"/>
              <w:bottom w:val="single" w:sz="4" w:space="0" w:color="auto"/>
              <w:right w:val="single" w:sz="4" w:space="0" w:color="auto"/>
            </w:tcBorders>
            <w:vAlign w:val="center"/>
          </w:tcPr>
          <w:p w14:paraId="1C62E205" w14:textId="77777777" w:rsidR="00721047" w:rsidRPr="00170508" w:rsidRDefault="00721047" w:rsidP="00721047">
            <w:pPr>
              <w:pStyle w:val="TAC"/>
              <w:rPr>
                <w:rFonts w:eastAsia="DengXian"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18858D85" w14:textId="77777777" w:rsidR="00721047" w:rsidRPr="00170508" w:rsidRDefault="00721047" w:rsidP="00721047">
            <w:pPr>
              <w:pStyle w:val="TAC"/>
              <w:rPr>
                <w:rFonts w:eastAsia="DengXian" w:cs="Arial"/>
                <w:color w:val="000000"/>
                <w:szCs w:val="18"/>
                <w:lang w:eastAsia="zh-CN" w:bidi="ar"/>
              </w:rPr>
            </w:pPr>
            <w:r w:rsidRPr="00170508">
              <w:rPr>
                <w:rFonts w:eastAsia="DengXian" w:cs="Arial"/>
                <w:color w:val="000000"/>
                <w:szCs w:val="18"/>
                <w:lang w:eastAsia="zh-CN" w:bidi="ar"/>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692E787" w14:textId="77777777" w:rsidR="00721047" w:rsidRPr="00170508" w:rsidRDefault="00721047" w:rsidP="00721047">
            <w:pPr>
              <w:pStyle w:val="TAC"/>
              <w:rPr>
                <w:rFonts w:eastAsia="DengXian"/>
                <w:lang w:eastAsia="zh-CN" w:bidi="ar"/>
              </w:rPr>
            </w:pPr>
            <w:r w:rsidRPr="00170508">
              <w:rPr>
                <w:rFonts w:eastAsia="DengXian"/>
                <w:lang w:eastAsia="zh-CN" w:bidi="ar"/>
              </w:rPr>
              <w:t>CA_n66(2A)</w:t>
            </w:r>
            <w:r w:rsidRPr="00170508">
              <w:rPr>
                <w:rFonts w:eastAsia="DengXian" w:hint="eastAsia"/>
                <w:lang w:eastAsia="zh-CN" w:bidi="ar"/>
              </w:rPr>
              <w:t>_BCS1</w:t>
            </w:r>
          </w:p>
        </w:tc>
        <w:tc>
          <w:tcPr>
            <w:tcW w:w="750" w:type="pct"/>
            <w:tcBorders>
              <w:top w:val="nil"/>
              <w:left w:val="single" w:sz="4" w:space="0" w:color="auto"/>
              <w:bottom w:val="single" w:sz="4" w:space="0" w:color="auto"/>
              <w:right w:val="single" w:sz="4" w:space="0" w:color="auto"/>
            </w:tcBorders>
            <w:vAlign w:val="center"/>
          </w:tcPr>
          <w:p w14:paraId="5CC9196E" w14:textId="77777777" w:rsidR="00721047" w:rsidRPr="00170508" w:rsidRDefault="00721047" w:rsidP="00721047">
            <w:pPr>
              <w:pStyle w:val="TAC"/>
              <w:rPr>
                <w:rFonts w:eastAsia="DengXian" w:cs="Arial"/>
                <w:color w:val="000000"/>
                <w:szCs w:val="18"/>
                <w:lang w:eastAsia="zh-CN" w:bidi="ar"/>
              </w:rPr>
            </w:pPr>
          </w:p>
        </w:tc>
      </w:tr>
      <w:tr w:rsidR="00721047" w:rsidRPr="00170508" w14:paraId="27AA7A9E"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4BF85C09" w14:textId="77777777" w:rsidR="00721047" w:rsidRPr="00170508" w:rsidRDefault="00721047" w:rsidP="00721047">
            <w:pPr>
              <w:pStyle w:val="TAC"/>
              <w:rPr>
                <w:rFonts w:eastAsia="DengXian"/>
                <w:lang w:eastAsia="zh-CN"/>
              </w:rPr>
            </w:pPr>
            <w:r w:rsidRPr="00170508">
              <w:rPr>
                <w:rFonts w:eastAsia="DengXian"/>
                <w:lang w:eastAsia="zh-CN"/>
              </w:rPr>
              <w:t>CA_n29A-n30A-n77</w:t>
            </w:r>
            <w:r w:rsidRPr="00170508">
              <w:rPr>
                <w:rFonts w:eastAsia="DengXian" w:hint="eastAsia"/>
                <w:lang w:eastAsia="zh-CN"/>
              </w:rPr>
              <w:t>A</w:t>
            </w:r>
          </w:p>
        </w:tc>
        <w:tc>
          <w:tcPr>
            <w:tcW w:w="871" w:type="pct"/>
            <w:tcBorders>
              <w:top w:val="single" w:sz="4" w:space="0" w:color="auto"/>
              <w:left w:val="single" w:sz="4" w:space="0" w:color="auto"/>
              <w:bottom w:val="nil"/>
              <w:right w:val="single" w:sz="4" w:space="0" w:color="auto"/>
            </w:tcBorders>
            <w:vAlign w:val="center"/>
          </w:tcPr>
          <w:p w14:paraId="11EFA029" w14:textId="77777777" w:rsidR="00721047" w:rsidRPr="00170508" w:rsidRDefault="00721047" w:rsidP="00721047">
            <w:pPr>
              <w:pStyle w:val="TAC"/>
              <w:rPr>
                <w:rFonts w:eastAsia="DengXian"/>
                <w:lang w:eastAsia="zh-CN"/>
              </w:rPr>
            </w:pPr>
            <w:r w:rsidRPr="00170508">
              <w:rPr>
                <w:rFonts w:eastAsia="DengXian"/>
                <w:lang w:eastAsia="zh-CN"/>
              </w:rPr>
              <w:t>n77</w:t>
            </w:r>
            <w:r w:rsidRPr="00170508">
              <w:rPr>
                <w:rFonts w:eastAsia="DengXian"/>
                <w:vertAlign w:val="superscript"/>
                <w:lang w:eastAsia="zh-CN"/>
              </w:rPr>
              <w:t>7,9</w:t>
            </w:r>
          </w:p>
          <w:p w14:paraId="30E00509" w14:textId="77777777" w:rsidR="00721047" w:rsidRPr="00170508" w:rsidRDefault="00721047" w:rsidP="00721047">
            <w:pPr>
              <w:pStyle w:val="TAC"/>
              <w:rPr>
                <w:rFonts w:eastAsia="DengXian"/>
                <w:lang w:eastAsia="zh-CN"/>
              </w:rPr>
            </w:pPr>
            <w:r w:rsidRPr="00170508">
              <w:rPr>
                <w:rFonts w:eastAsia="DengXian"/>
                <w:lang w:eastAsia="zh-CN"/>
              </w:rPr>
              <w:t>CA_n30A-n77A</w:t>
            </w:r>
            <w:r w:rsidRPr="00170508">
              <w:rPr>
                <w:rFonts w:eastAsia="DengXian"/>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D2DF054" w14:textId="77777777" w:rsidR="00721047" w:rsidRPr="00170508" w:rsidRDefault="00721047" w:rsidP="00721047">
            <w:pPr>
              <w:pStyle w:val="TAC"/>
              <w:rPr>
                <w:rFonts w:eastAsia="DengXian"/>
                <w:lang w:eastAsia="zh-CN"/>
              </w:rPr>
            </w:pPr>
            <w:r w:rsidRPr="00170508">
              <w:rPr>
                <w:rFonts w:eastAsia="DengXia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066999FD" w14:textId="77777777" w:rsidR="00721047" w:rsidRPr="00170508" w:rsidRDefault="00721047" w:rsidP="00721047">
            <w:pPr>
              <w:pStyle w:val="TAC"/>
              <w:rPr>
                <w:rFonts w:ascii="Calibri" w:eastAsia="DengXian" w:hAnsi="Calibri"/>
                <w:sz w:val="21"/>
                <w:lang w:eastAsia="zh-CN"/>
              </w:rPr>
            </w:pPr>
            <w:r w:rsidRPr="00170508">
              <w:rPr>
                <w:rFonts w:eastAsia="DengXian"/>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1C453FBA" w14:textId="77777777" w:rsidR="00721047" w:rsidRPr="00170508" w:rsidRDefault="00721047" w:rsidP="00721047">
            <w:pPr>
              <w:pStyle w:val="TAC"/>
              <w:rPr>
                <w:rFonts w:eastAsia="DengXian"/>
                <w:lang w:eastAsia="zh-CN"/>
              </w:rPr>
            </w:pPr>
            <w:r w:rsidRPr="00170508">
              <w:rPr>
                <w:rFonts w:eastAsia="DengXian"/>
                <w:lang w:eastAsia="zh-CN"/>
              </w:rPr>
              <w:t>0</w:t>
            </w:r>
          </w:p>
        </w:tc>
      </w:tr>
      <w:tr w:rsidR="00721047" w:rsidRPr="00170508" w14:paraId="439018D7" w14:textId="77777777" w:rsidTr="00FD02C8">
        <w:trPr>
          <w:jc w:val="center"/>
        </w:trPr>
        <w:tc>
          <w:tcPr>
            <w:tcW w:w="1002" w:type="pct"/>
            <w:tcBorders>
              <w:top w:val="nil"/>
              <w:left w:val="single" w:sz="4" w:space="0" w:color="auto"/>
              <w:bottom w:val="nil"/>
              <w:right w:val="single" w:sz="4" w:space="0" w:color="auto"/>
            </w:tcBorders>
            <w:vAlign w:val="center"/>
          </w:tcPr>
          <w:p w14:paraId="522ED424" w14:textId="77777777" w:rsidR="00721047" w:rsidRPr="00170508" w:rsidRDefault="00721047" w:rsidP="00721047">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698D53A0" w14:textId="77777777" w:rsidR="00721047" w:rsidRPr="00170508" w:rsidRDefault="00721047" w:rsidP="0072104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DCE0633" w14:textId="77777777" w:rsidR="00721047" w:rsidRPr="00170508" w:rsidRDefault="00721047" w:rsidP="00721047">
            <w:pPr>
              <w:pStyle w:val="TAC"/>
              <w:rPr>
                <w:rFonts w:eastAsia="DengXian"/>
                <w:lang w:eastAsia="zh-CN"/>
              </w:rPr>
            </w:pPr>
            <w:r w:rsidRPr="00170508">
              <w:rPr>
                <w:rFonts w:eastAsia="DengXian"/>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13D0D402" w14:textId="77777777" w:rsidR="00721047" w:rsidRPr="00170508" w:rsidRDefault="00721047" w:rsidP="00721047">
            <w:pPr>
              <w:pStyle w:val="TAC"/>
              <w:rPr>
                <w:rFonts w:ascii="Calibri" w:eastAsia="DengXian" w:hAnsi="Calibri"/>
                <w:sz w:val="21"/>
                <w:lang w:eastAsia="zh-CN"/>
              </w:rPr>
            </w:pPr>
            <w:r w:rsidRPr="00170508">
              <w:rPr>
                <w:rFonts w:eastAsia="DengXian"/>
                <w:lang w:eastAsia="zh-CN" w:bidi="ar"/>
              </w:rPr>
              <w:t>5, 10</w:t>
            </w:r>
          </w:p>
        </w:tc>
        <w:tc>
          <w:tcPr>
            <w:tcW w:w="750" w:type="pct"/>
            <w:tcBorders>
              <w:top w:val="nil"/>
              <w:left w:val="single" w:sz="4" w:space="0" w:color="auto"/>
              <w:bottom w:val="nil"/>
              <w:right w:val="single" w:sz="4" w:space="0" w:color="auto"/>
            </w:tcBorders>
            <w:vAlign w:val="center"/>
          </w:tcPr>
          <w:p w14:paraId="4D61FF68" w14:textId="77777777" w:rsidR="00721047" w:rsidRPr="00170508" w:rsidRDefault="00721047" w:rsidP="00721047">
            <w:pPr>
              <w:pStyle w:val="TAC"/>
              <w:rPr>
                <w:rFonts w:eastAsia="DengXian"/>
                <w:lang w:eastAsia="zh-CN"/>
              </w:rPr>
            </w:pPr>
          </w:p>
        </w:tc>
      </w:tr>
      <w:tr w:rsidR="00721047" w:rsidRPr="00170508" w14:paraId="1E8285D1"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0A15C4B4" w14:textId="77777777" w:rsidR="00721047" w:rsidRPr="00170508" w:rsidRDefault="00721047" w:rsidP="00721047">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0027E3A5" w14:textId="77777777" w:rsidR="00721047" w:rsidRPr="00170508" w:rsidRDefault="00721047" w:rsidP="0072104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554D18A" w14:textId="77777777" w:rsidR="00721047" w:rsidRPr="00170508" w:rsidRDefault="00721047" w:rsidP="00721047">
            <w:pPr>
              <w:pStyle w:val="TAC"/>
              <w:rPr>
                <w:rFonts w:eastAsia="DengXian"/>
                <w:lang w:eastAsia="zh-CN"/>
              </w:rPr>
            </w:pPr>
            <w:r w:rsidRPr="00170508">
              <w:rPr>
                <w:rFonts w:eastAsia="DengXia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1F74F22" w14:textId="77777777" w:rsidR="00721047" w:rsidRPr="00170508" w:rsidRDefault="00721047" w:rsidP="00721047">
            <w:pPr>
              <w:pStyle w:val="TAC"/>
              <w:rPr>
                <w:rFonts w:ascii="Calibri" w:eastAsia="DengXian" w:hAnsi="Calibri"/>
                <w:sz w:val="21"/>
                <w:lang w:eastAsia="zh-CN"/>
              </w:rPr>
            </w:pPr>
            <w:r w:rsidRPr="00170508">
              <w:rPr>
                <w:rFonts w:eastAsia="DengXian"/>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37A3B5CF" w14:textId="77777777" w:rsidR="00721047" w:rsidRPr="00170508" w:rsidRDefault="00721047" w:rsidP="00721047">
            <w:pPr>
              <w:pStyle w:val="TAC"/>
              <w:rPr>
                <w:rFonts w:eastAsia="DengXian"/>
                <w:lang w:eastAsia="zh-CN"/>
              </w:rPr>
            </w:pPr>
          </w:p>
        </w:tc>
      </w:tr>
      <w:tr w:rsidR="00721047" w:rsidRPr="00170508" w14:paraId="299BF924"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10545E92" w14:textId="77777777" w:rsidR="00721047" w:rsidRPr="00170508" w:rsidRDefault="00721047" w:rsidP="00721047">
            <w:pPr>
              <w:pStyle w:val="TAC"/>
              <w:rPr>
                <w:rFonts w:eastAsia="DengXian"/>
                <w:lang w:eastAsia="zh-CN"/>
              </w:rPr>
            </w:pPr>
            <w:r w:rsidRPr="00170508">
              <w:rPr>
                <w:rFonts w:eastAsia="DengXian"/>
                <w:lang w:eastAsia="zh-CN"/>
              </w:rPr>
              <w:t>CA_n29A-n30A-n77(2A)</w:t>
            </w:r>
          </w:p>
        </w:tc>
        <w:tc>
          <w:tcPr>
            <w:tcW w:w="871" w:type="pct"/>
            <w:tcBorders>
              <w:top w:val="single" w:sz="4" w:space="0" w:color="auto"/>
              <w:left w:val="single" w:sz="4" w:space="0" w:color="auto"/>
              <w:bottom w:val="nil"/>
              <w:right w:val="single" w:sz="4" w:space="0" w:color="auto"/>
            </w:tcBorders>
            <w:vAlign w:val="center"/>
          </w:tcPr>
          <w:p w14:paraId="0FBCD0FF" w14:textId="77777777" w:rsidR="00721047" w:rsidRPr="00170508" w:rsidRDefault="00721047" w:rsidP="00721047">
            <w:pPr>
              <w:pStyle w:val="TAC"/>
              <w:rPr>
                <w:rFonts w:eastAsia="DengXian"/>
                <w:lang w:eastAsia="zh-CN"/>
              </w:rPr>
            </w:pPr>
            <w:r w:rsidRPr="00170508">
              <w:rPr>
                <w:rFonts w:eastAsia="DengXian"/>
                <w:lang w:eastAsia="zh-CN"/>
              </w:rPr>
              <w:t>n77</w:t>
            </w:r>
            <w:r w:rsidRPr="00170508">
              <w:rPr>
                <w:rFonts w:eastAsia="DengXian"/>
                <w:vertAlign w:val="superscript"/>
                <w:lang w:eastAsia="zh-CN"/>
              </w:rPr>
              <w:t>7,9</w:t>
            </w:r>
          </w:p>
          <w:p w14:paraId="59AA84D3" w14:textId="77777777" w:rsidR="00721047" w:rsidRPr="00170508" w:rsidRDefault="00721047" w:rsidP="00721047">
            <w:pPr>
              <w:pStyle w:val="TAC"/>
              <w:rPr>
                <w:rFonts w:eastAsia="DengXian"/>
                <w:lang w:eastAsia="zh-CN"/>
              </w:rPr>
            </w:pPr>
            <w:r w:rsidRPr="00170508">
              <w:rPr>
                <w:rFonts w:eastAsia="DengXian"/>
                <w:lang w:eastAsia="zh-CN"/>
              </w:rPr>
              <w:t>CA_n30A-n77A</w:t>
            </w:r>
            <w:r w:rsidRPr="00170508">
              <w:rPr>
                <w:rFonts w:eastAsia="DengXian"/>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DB689B6" w14:textId="77777777" w:rsidR="00721047" w:rsidRPr="00170508" w:rsidRDefault="00721047" w:rsidP="00721047">
            <w:pPr>
              <w:pStyle w:val="TAC"/>
              <w:rPr>
                <w:rFonts w:eastAsia="DengXian"/>
                <w:lang w:eastAsia="zh-CN"/>
              </w:rPr>
            </w:pPr>
            <w:r w:rsidRPr="00170508">
              <w:rPr>
                <w:rFonts w:eastAsia="DengXia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5ECDFD02" w14:textId="77777777" w:rsidR="00721047" w:rsidRPr="00170508" w:rsidRDefault="00721047" w:rsidP="00721047">
            <w:pPr>
              <w:pStyle w:val="TAC"/>
              <w:rPr>
                <w:rFonts w:ascii="Calibri" w:eastAsia="DengXian" w:hAnsi="Calibri"/>
                <w:sz w:val="21"/>
                <w:lang w:eastAsia="zh-CN"/>
              </w:rPr>
            </w:pPr>
            <w:r w:rsidRPr="00170508">
              <w:rPr>
                <w:rFonts w:eastAsia="DengXian"/>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1F70132A" w14:textId="77777777" w:rsidR="00721047" w:rsidRPr="00170508" w:rsidRDefault="00721047" w:rsidP="00721047">
            <w:pPr>
              <w:pStyle w:val="TAC"/>
              <w:rPr>
                <w:rFonts w:eastAsia="DengXian"/>
                <w:lang w:eastAsia="zh-CN"/>
              </w:rPr>
            </w:pPr>
            <w:r w:rsidRPr="00170508">
              <w:rPr>
                <w:rFonts w:eastAsia="DengXian"/>
                <w:lang w:eastAsia="zh-CN"/>
              </w:rPr>
              <w:t>0</w:t>
            </w:r>
          </w:p>
        </w:tc>
      </w:tr>
      <w:tr w:rsidR="00721047" w:rsidRPr="00170508" w14:paraId="17655F5A" w14:textId="77777777" w:rsidTr="00FD02C8">
        <w:trPr>
          <w:jc w:val="center"/>
        </w:trPr>
        <w:tc>
          <w:tcPr>
            <w:tcW w:w="1002" w:type="pct"/>
            <w:tcBorders>
              <w:top w:val="nil"/>
              <w:left w:val="single" w:sz="4" w:space="0" w:color="auto"/>
              <w:bottom w:val="nil"/>
              <w:right w:val="single" w:sz="4" w:space="0" w:color="auto"/>
            </w:tcBorders>
            <w:vAlign w:val="center"/>
          </w:tcPr>
          <w:p w14:paraId="5FB1AD79" w14:textId="77777777" w:rsidR="00721047" w:rsidRPr="00170508" w:rsidRDefault="00721047" w:rsidP="00721047">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3E58DB2A" w14:textId="77777777" w:rsidR="00721047" w:rsidRPr="00170508" w:rsidRDefault="00721047" w:rsidP="0072104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1DCBCC9" w14:textId="77777777" w:rsidR="00721047" w:rsidRPr="00170508" w:rsidRDefault="00721047" w:rsidP="00721047">
            <w:pPr>
              <w:pStyle w:val="TAC"/>
              <w:rPr>
                <w:rFonts w:eastAsia="DengXian"/>
                <w:lang w:eastAsia="zh-CN"/>
              </w:rPr>
            </w:pPr>
            <w:r w:rsidRPr="00170508">
              <w:rPr>
                <w:rFonts w:eastAsia="DengXian"/>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3C4365C1" w14:textId="77777777" w:rsidR="00721047" w:rsidRPr="00170508" w:rsidRDefault="00721047" w:rsidP="00721047">
            <w:pPr>
              <w:pStyle w:val="TAC"/>
              <w:rPr>
                <w:rFonts w:ascii="Calibri" w:eastAsia="DengXian" w:hAnsi="Calibri"/>
                <w:sz w:val="21"/>
                <w:lang w:eastAsia="zh-CN"/>
              </w:rPr>
            </w:pPr>
            <w:r w:rsidRPr="00170508">
              <w:rPr>
                <w:rFonts w:eastAsia="DengXian"/>
                <w:lang w:eastAsia="zh-CN" w:bidi="ar"/>
              </w:rPr>
              <w:t>5, 10</w:t>
            </w:r>
          </w:p>
        </w:tc>
        <w:tc>
          <w:tcPr>
            <w:tcW w:w="750" w:type="pct"/>
            <w:tcBorders>
              <w:top w:val="nil"/>
              <w:left w:val="single" w:sz="4" w:space="0" w:color="auto"/>
              <w:bottom w:val="nil"/>
              <w:right w:val="single" w:sz="4" w:space="0" w:color="auto"/>
            </w:tcBorders>
            <w:vAlign w:val="center"/>
          </w:tcPr>
          <w:p w14:paraId="00A364F9" w14:textId="77777777" w:rsidR="00721047" w:rsidRPr="00170508" w:rsidRDefault="00721047" w:rsidP="00721047">
            <w:pPr>
              <w:pStyle w:val="TAC"/>
              <w:rPr>
                <w:rFonts w:eastAsia="DengXian"/>
                <w:lang w:eastAsia="zh-CN"/>
              </w:rPr>
            </w:pPr>
          </w:p>
        </w:tc>
      </w:tr>
      <w:tr w:rsidR="00721047" w:rsidRPr="00170508" w14:paraId="2739BFBA"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2707D0B2" w14:textId="77777777" w:rsidR="00721047" w:rsidRPr="00170508" w:rsidRDefault="00721047" w:rsidP="00721047">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71DE0933" w14:textId="77777777" w:rsidR="00721047" w:rsidRPr="00170508" w:rsidRDefault="00721047" w:rsidP="0072104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E13EB7D" w14:textId="77777777" w:rsidR="00721047" w:rsidRPr="00170508" w:rsidRDefault="00721047" w:rsidP="00721047">
            <w:pPr>
              <w:pStyle w:val="TAC"/>
              <w:rPr>
                <w:rFonts w:eastAsia="DengXian"/>
                <w:lang w:eastAsia="zh-CN"/>
              </w:rPr>
            </w:pPr>
            <w:r w:rsidRPr="00170508">
              <w:rPr>
                <w:rFonts w:eastAsia="DengXia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D3E09AF" w14:textId="77777777" w:rsidR="00721047" w:rsidRPr="00170508" w:rsidRDefault="00721047" w:rsidP="00721047">
            <w:pPr>
              <w:pStyle w:val="TAC"/>
              <w:rPr>
                <w:rFonts w:ascii="Calibri" w:eastAsia="DengXian" w:hAnsi="Calibri"/>
                <w:sz w:val="21"/>
                <w:lang w:eastAsia="zh-CN"/>
              </w:rPr>
            </w:pPr>
            <w:r w:rsidRPr="00170508">
              <w:rPr>
                <w:rFonts w:eastAsia="DengXian"/>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20062803" w14:textId="77777777" w:rsidR="00721047" w:rsidRPr="00170508" w:rsidRDefault="00721047" w:rsidP="00721047">
            <w:pPr>
              <w:pStyle w:val="TAC"/>
              <w:rPr>
                <w:rFonts w:eastAsia="DengXian"/>
                <w:lang w:eastAsia="zh-CN"/>
              </w:rPr>
            </w:pPr>
          </w:p>
        </w:tc>
      </w:tr>
      <w:tr w:rsidR="00721047" w:rsidRPr="00170508" w14:paraId="15A3AC60"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6D7D04BB" w14:textId="77777777" w:rsidR="00721047" w:rsidRPr="00170508" w:rsidRDefault="00721047" w:rsidP="00721047">
            <w:pPr>
              <w:pStyle w:val="TAC"/>
              <w:rPr>
                <w:rFonts w:eastAsia="DengXian"/>
                <w:lang w:eastAsia="zh-CN"/>
              </w:rPr>
            </w:pPr>
            <w:r w:rsidRPr="00170508">
              <w:rPr>
                <w:rFonts w:eastAsia="DengXian"/>
                <w:lang w:eastAsia="zh-CN"/>
              </w:rPr>
              <w:t>CA_n29</w:t>
            </w:r>
            <w:r w:rsidRPr="00170508">
              <w:rPr>
                <w:rFonts w:eastAsia="DengXian"/>
                <w:lang w:eastAsia="ja-JP"/>
              </w:rPr>
              <w:t>A-n66A-</w:t>
            </w:r>
            <w:r w:rsidRPr="00170508">
              <w:rPr>
                <w:rFonts w:eastAsia="DengXian"/>
                <w:lang w:eastAsia="zh-CN"/>
              </w:rPr>
              <w:t>n70</w:t>
            </w:r>
            <w:r w:rsidRPr="00170508">
              <w:rPr>
                <w:rFonts w:eastAsia="DengXian"/>
                <w:lang w:eastAsia="ja-JP"/>
              </w:rPr>
              <w:t>A</w:t>
            </w:r>
          </w:p>
        </w:tc>
        <w:tc>
          <w:tcPr>
            <w:tcW w:w="871" w:type="pct"/>
            <w:tcBorders>
              <w:top w:val="single" w:sz="4" w:space="0" w:color="auto"/>
              <w:left w:val="single" w:sz="4" w:space="0" w:color="auto"/>
              <w:bottom w:val="nil"/>
              <w:right w:val="single" w:sz="4" w:space="0" w:color="auto"/>
            </w:tcBorders>
            <w:vAlign w:val="center"/>
          </w:tcPr>
          <w:p w14:paraId="702B62AE" w14:textId="77777777" w:rsidR="00721047" w:rsidRPr="00170508" w:rsidRDefault="00721047" w:rsidP="00721047">
            <w:pPr>
              <w:pStyle w:val="TAC"/>
              <w:rPr>
                <w:rFonts w:eastAsia="DengXian"/>
                <w:lang w:val="fr-FR" w:eastAsia="zh-CN"/>
              </w:rPr>
            </w:pPr>
            <w:r w:rsidRPr="00170508">
              <w:rPr>
                <w:rFonts w:eastAsia="DengXian"/>
                <w:lang w:val="fr-FR" w:eastAsia="zh-CN"/>
              </w:rPr>
              <w:t>n66</w:t>
            </w:r>
            <w:r w:rsidRPr="00170508">
              <w:rPr>
                <w:rFonts w:eastAsia="DengXian"/>
                <w:vertAlign w:val="superscript"/>
                <w:lang w:val="fr-FR" w:eastAsia="zh-CN"/>
              </w:rPr>
              <w:t>7</w:t>
            </w:r>
          </w:p>
          <w:p w14:paraId="4B75AB04" w14:textId="77777777" w:rsidR="00721047" w:rsidRPr="00170508" w:rsidRDefault="00721047" w:rsidP="00721047">
            <w:pPr>
              <w:pStyle w:val="TAC"/>
              <w:rPr>
                <w:rFonts w:eastAsia="DengXian"/>
                <w:lang w:eastAsia="zh-CN"/>
              </w:rPr>
            </w:pPr>
            <w:r w:rsidRPr="00170508">
              <w:rPr>
                <w:rFonts w:eastAsia="DengXian"/>
                <w:lang w:val="fr-FR" w:eastAsia="zh-CN"/>
              </w:rPr>
              <w:t>n70</w:t>
            </w:r>
            <w:r w:rsidRPr="00170508">
              <w:rPr>
                <w:rFonts w:eastAsia="DengXian"/>
                <w:vertAlign w:val="superscript"/>
                <w:lang w:val="fr-FR"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C2E9164" w14:textId="77777777" w:rsidR="00721047" w:rsidRPr="00170508" w:rsidRDefault="00721047" w:rsidP="00721047">
            <w:pPr>
              <w:pStyle w:val="TAC"/>
              <w:rPr>
                <w:rFonts w:eastAsia="DengXian"/>
                <w:lang w:eastAsia="zh-CN"/>
              </w:rPr>
            </w:pPr>
            <w:r w:rsidRPr="00170508">
              <w:rPr>
                <w:rFonts w:eastAsia="DengXian"/>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218C9A79" w14:textId="77777777" w:rsidR="00721047" w:rsidRPr="00170508" w:rsidRDefault="00721047" w:rsidP="00721047">
            <w:pPr>
              <w:pStyle w:val="TAC"/>
              <w:rPr>
                <w:rFonts w:eastAsia="DengXian"/>
                <w:lang w:eastAsia="zh-CN"/>
              </w:rPr>
            </w:pPr>
            <w:r w:rsidRPr="00170508">
              <w:rPr>
                <w:rFonts w:eastAsia="DengXian"/>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2A0ED239" w14:textId="77777777" w:rsidR="00721047" w:rsidRPr="00170508" w:rsidRDefault="00721047" w:rsidP="00721047">
            <w:pPr>
              <w:pStyle w:val="TAC"/>
              <w:rPr>
                <w:rFonts w:eastAsia="DengXian"/>
                <w:lang w:eastAsia="zh-CN"/>
              </w:rPr>
            </w:pPr>
            <w:r w:rsidRPr="00170508">
              <w:rPr>
                <w:rFonts w:eastAsia="DengXian"/>
                <w:lang w:eastAsia="zh-CN"/>
              </w:rPr>
              <w:t>0</w:t>
            </w:r>
          </w:p>
        </w:tc>
      </w:tr>
      <w:tr w:rsidR="00721047" w:rsidRPr="00170508" w14:paraId="14030F71" w14:textId="77777777" w:rsidTr="00FD02C8">
        <w:trPr>
          <w:jc w:val="center"/>
        </w:trPr>
        <w:tc>
          <w:tcPr>
            <w:tcW w:w="1002" w:type="pct"/>
            <w:tcBorders>
              <w:top w:val="nil"/>
              <w:left w:val="single" w:sz="4" w:space="0" w:color="auto"/>
              <w:bottom w:val="nil"/>
              <w:right w:val="single" w:sz="4" w:space="0" w:color="auto"/>
            </w:tcBorders>
            <w:vAlign w:val="center"/>
          </w:tcPr>
          <w:p w14:paraId="4318A648" w14:textId="77777777" w:rsidR="00721047" w:rsidRPr="00170508" w:rsidRDefault="00721047" w:rsidP="00721047">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23AFF5F8" w14:textId="77777777" w:rsidR="00721047" w:rsidRPr="00170508" w:rsidRDefault="00721047" w:rsidP="0072104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07BEE75" w14:textId="77777777" w:rsidR="00721047" w:rsidRPr="00170508" w:rsidRDefault="00721047" w:rsidP="00721047">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D77BD4C" w14:textId="77777777" w:rsidR="00721047" w:rsidRPr="00170508" w:rsidRDefault="00721047" w:rsidP="00721047">
            <w:pPr>
              <w:pStyle w:val="TAC"/>
              <w:rPr>
                <w:rFonts w:eastAsia="DengXian"/>
                <w:lang w:eastAsia="zh-CN"/>
              </w:rPr>
            </w:pPr>
            <w:r w:rsidRPr="00170508">
              <w:rPr>
                <w:rFonts w:eastAsia="DengXian"/>
                <w:lang w:eastAsia="zh-CN" w:bidi="ar"/>
              </w:rPr>
              <w:t>5, 10, 15, 20, 40</w:t>
            </w:r>
          </w:p>
        </w:tc>
        <w:tc>
          <w:tcPr>
            <w:tcW w:w="750" w:type="pct"/>
            <w:tcBorders>
              <w:top w:val="nil"/>
              <w:left w:val="single" w:sz="4" w:space="0" w:color="auto"/>
              <w:bottom w:val="nil"/>
              <w:right w:val="single" w:sz="4" w:space="0" w:color="auto"/>
            </w:tcBorders>
            <w:vAlign w:val="center"/>
          </w:tcPr>
          <w:p w14:paraId="15A5C855" w14:textId="77777777" w:rsidR="00721047" w:rsidRPr="00170508" w:rsidRDefault="00721047" w:rsidP="00721047">
            <w:pPr>
              <w:pStyle w:val="TAC"/>
              <w:rPr>
                <w:rFonts w:eastAsia="DengXian"/>
                <w:lang w:eastAsia="zh-CN"/>
              </w:rPr>
            </w:pPr>
          </w:p>
        </w:tc>
      </w:tr>
      <w:tr w:rsidR="00721047" w:rsidRPr="00170508" w14:paraId="188C06C1"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54741C1F" w14:textId="77777777" w:rsidR="00721047" w:rsidRPr="00170508" w:rsidRDefault="00721047" w:rsidP="00721047">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0567A257" w14:textId="77777777" w:rsidR="00721047" w:rsidRPr="00170508" w:rsidRDefault="00721047" w:rsidP="0072104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3CB853F" w14:textId="77777777" w:rsidR="00721047" w:rsidRPr="00170508" w:rsidRDefault="00721047" w:rsidP="00721047">
            <w:pPr>
              <w:pStyle w:val="TAC"/>
              <w:rPr>
                <w:rFonts w:eastAsia="DengXian"/>
                <w:lang w:eastAsia="zh-CN"/>
              </w:rPr>
            </w:pPr>
            <w:r w:rsidRPr="00170508">
              <w:rPr>
                <w:rFonts w:eastAsia="DengXian"/>
                <w:lang w:eastAsia="ja-JP"/>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61C3B114" w14:textId="77777777" w:rsidR="00721047" w:rsidRPr="00170508" w:rsidRDefault="00721047" w:rsidP="00721047">
            <w:pPr>
              <w:pStyle w:val="TAC"/>
              <w:rPr>
                <w:rFonts w:eastAsia="DengXian"/>
                <w:lang w:eastAsia="ja-JP"/>
              </w:rPr>
            </w:pPr>
            <w:r w:rsidRPr="00170508">
              <w:rPr>
                <w:rFonts w:eastAsia="DengXian"/>
                <w:lang w:eastAsia="zh-CN" w:bidi="ar"/>
              </w:rPr>
              <w:t>5, 10, 15, 20</w:t>
            </w:r>
            <w:r w:rsidRPr="00170508">
              <w:rPr>
                <w:rFonts w:eastAsia="DengXian"/>
                <w:vertAlign w:val="superscript"/>
                <w:lang w:eastAsia="zh-CN" w:bidi="ar"/>
              </w:rPr>
              <w:t>1</w:t>
            </w:r>
            <w:r w:rsidRPr="00170508">
              <w:rPr>
                <w:rFonts w:eastAsia="DengXian"/>
                <w:lang w:eastAsia="zh-CN" w:bidi="ar"/>
              </w:rPr>
              <w:t>,</w:t>
            </w:r>
            <w:r w:rsidRPr="00170508">
              <w:rPr>
                <w:rFonts w:eastAsia="DengXian"/>
                <w:vertAlign w:val="superscript"/>
                <w:lang w:eastAsia="zh-CN" w:bidi="ar"/>
              </w:rPr>
              <w:t xml:space="preserve"> </w:t>
            </w:r>
            <w:r w:rsidRPr="00170508">
              <w:rPr>
                <w:rFonts w:eastAsia="DengXian"/>
                <w:lang w:eastAsia="zh-CN" w:bidi="ar"/>
              </w:rPr>
              <w:t>25</w:t>
            </w:r>
            <w:r w:rsidRPr="00170508">
              <w:rPr>
                <w:rFonts w:eastAsia="DengXian"/>
                <w:vertAlign w:val="superscript"/>
                <w:lang w:eastAsia="zh-CN" w:bidi="ar"/>
              </w:rPr>
              <w:t>1</w:t>
            </w:r>
          </w:p>
        </w:tc>
        <w:tc>
          <w:tcPr>
            <w:tcW w:w="750" w:type="pct"/>
            <w:tcBorders>
              <w:top w:val="nil"/>
              <w:left w:val="single" w:sz="4" w:space="0" w:color="auto"/>
              <w:bottom w:val="single" w:sz="4" w:space="0" w:color="auto"/>
              <w:right w:val="single" w:sz="4" w:space="0" w:color="auto"/>
            </w:tcBorders>
            <w:vAlign w:val="center"/>
          </w:tcPr>
          <w:p w14:paraId="2B6D3B63" w14:textId="77777777" w:rsidR="00721047" w:rsidRPr="00170508" w:rsidRDefault="00721047" w:rsidP="00721047">
            <w:pPr>
              <w:pStyle w:val="TAC"/>
              <w:rPr>
                <w:rFonts w:eastAsia="DengXian"/>
                <w:lang w:eastAsia="zh-CN"/>
              </w:rPr>
            </w:pPr>
          </w:p>
        </w:tc>
      </w:tr>
      <w:tr w:rsidR="00721047" w:rsidRPr="00170508" w14:paraId="614871FD"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4EEBE005" w14:textId="77777777" w:rsidR="00721047" w:rsidRPr="00170508" w:rsidRDefault="00721047" w:rsidP="00721047">
            <w:pPr>
              <w:pStyle w:val="TAC"/>
              <w:rPr>
                <w:rFonts w:eastAsia="DengXian"/>
                <w:lang w:eastAsia="zh-CN"/>
              </w:rPr>
            </w:pPr>
            <w:r w:rsidRPr="00170508">
              <w:rPr>
                <w:rFonts w:eastAsia="DengXian"/>
                <w:lang w:eastAsia="zh-CN"/>
              </w:rPr>
              <w:t>CA_n29</w:t>
            </w:r>
            <w:r w:rsidRPr="00170508">
              <w:rPr>
                <w:rFonts w:eastAsia="DengXian"/>
                <w:lang w:eastAsia="ja-JP"/>
              </w:rPr>
              <w:t>A-n66B-</w:t>
            </w:r>
            <w:r w:rsidRPr="00170508">
              <w:rPr>
                <w:rFonts w:eastAsia="DengXian"/>
                <w:lang w:eastAsia="zh-CN"/>
              </w:rPr>
              <w:t>n70</w:t>
            </w:r>
            <w:r w:rsidRPr="00170508">
              <w:rPr>
                <w:rFonts w:eastAsia="DengXian"/>
                <w:lang w:eastAsia="ja-JP"/>
              </w:rPr>
              <w:t>A</w:t>
            </w:r>
          </w:p>
        </w:tc>
        <w:tc>
          <w:tcPr>
            <w:tcW w:w="871" w:type="pct"/>
            <w:tcBorders>
              <w:top w:val="single" w:sz="4" w:space="0" w:color="auto"/>
              <w:left w:val="single" w:sz="4" w:space="0" w:color="auto"/>
              <w:bottom w:val="nil"/>
              <w:right w:val="single" w:sz="4" w:space="0" w:color="auto"/>
            </w:tcBorders>
            <w:vAlign w:val="center"/>
          </w:tcPr>
          <w:p w14:paraId="49FE0BB6" w14:textId="77777777" w:rsidR="00721047" w:rsidRPr="00170508" w:rsidRDefault="00721047" w:rsidP="00721047">
            <w:pPr>
              <w:pStyle w:val="TAC"/>
              <w:rPr>
                <w:lang w:val="fr-FR" w:eastAsia="zh-CN"/>
              </w:rPr>
            </w:pPr>
            <w:r w:rsidRPr="00170508">
              <w:rPr>
                <w:rFonts w:eastAsia="DengXian"/>
                <w:lang w:val="fr-FR" w:eastAsia="zh-CN"/>
              </w:rPr>
              <w:t>n66</w:t>
            </w:r>
            <w:r w:rsidRPr="00170508">
              <w:rPr>
                <w:rFonts w:eastAsia="DengXian"/>
                <w:vertAlign w:val="superscript"/>
                <w:lang w:val="fr-FR" w:eastAsia="zh-CN"/>
              </w:rPr>
              <w:t>7</w:t>
            </w:r>
          </w:p>
          <w:p w14:paraId="32143489" w14:textId="77777777" w:rsidR="00721047" w:rsidRPr="00170508" w:rsidRDefault="00721047" w:rsidP="00721047">
            <w:pPr>
              <w:pStyle w:val="TAC"/>
              <w:rPr>
                <w:rFonts w:eastAsia="DengXian"/>
                <w:lang w:eastAsia="zh-CN"/>
              </w:rPr>
            </w:pPr>
            <w:r w:rsidRPr="00170508">
              <w:rPr>
                <w:rFonts w:eastAsia="DengXian"/>
                <w:lang w:val="fr-FR" w:eastAsia="zh-CN"/>
              </w:rPr>
              <w:t>n70</w:t>
            </w:r>
            <w:r w:rsidRPr="00170508">
              <w:rPr>
                <w:rFonts w:eastAsia="DengXian"/>
                <w:vertAlign w:val="superscript"/>
                <w:lang w:val="fr-FR"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C30496E" w14:textId="77777777" w:rsidR="00721047" w:rsidRPr="00170508" w:rsidRDefault="00721047" w:rsidP="00721047">
            <w:pPr>
              <w:pStyle w:val="TAC"/>
              <w:rPr>
                <w:rFonts w:eastAsia="DengXian"/>
                <w:lang w:eastAsia="zh-CN"/>
              </w:rPr>
            </w:pPr>
            <w:r w:rsidRPr="00170508">
              <w:rPr>
                <w:rFonts w:eastAsia="DengXian"/>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737DDCBF" w14:textId="77777777" w:rsidR="00721047" w:rsidRPr="00170508" w:rsidRDefault="00721047" w:rsidP="00721047">
            <w:pPr>
              <w:pStyle w:val="TAC"/>
              <w:rPr>
                <w:rFonts w:eastAsia="DengXian"/>
                <w:lang w:eastAsia="zh-CN"/>
              </w:rPr>
            </w:pPr>
            <w:r w:rsidRPr="00170508">
              <w:rPr>
                <w:rFonts w:eastAsia="DengXian"/>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3E8A78C8" w14:textId="77777777" w:rsidR="00721047" w:rsidRPr="00170508" w:rsidRDefault="00721047" w:rsidP="00721047">
            <w:pPr>
              <w:pStyle w:val="TAC"/>
              <w:rPr>
                <w:rFonts w:eastAsia="DengXian"/>
                <w:lang w:eastAsia="zh-CN"/>
              </w:rPr>
            </w:pPr>
            <w:r w:rsidRPr="00170508">
              <w:rPr>
                <w:rFonts w:eastAsia="DengXian"/>
                <w:lang w:eastAsia="zh-CN"/>
              </w:rPr>
              <w:t>0</w:t>
            </w:r>
          </w:p>
        </w:tc>
      </w:tr>
      <w:tr w:rsidR="00721047" w:rsidRPr="00170508" w14:paraId="1E82AE19" w14:textId="77777777" w:rsidTr="00FD02C8">
        <w:trPr>
          <w:jc w:val="center"/>
        </w:trPr>
        <w:tc>
          <w:tcPr>
            <w:tcW w:w="1002" w:type="pct"/>
            <w:tcBorders>
              <w:top w:val="nil"/>
              <w:left w:val="single" w:sz="4" w:space="0" w:color="auto"/>
              <w:bottom w:val="nil"/>
              <w:right w:val="single" w:sz="4" w:space="0" w:color="auto"/>
            </w:tcBorders>
            <w:vAlign w:val="center"/>
          </w:tcPr>
          <w:p w14:paraId="3349CEE1" w14:textId="77777777" w:rsidR="00721047" w:rsidRPr="00170508" w:rsidRDefault="00721047" w:rsidP="00721047">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31924AA8" w14:textId="77777777" w:rsidR="00721047" w:rsidRPr="00170508" w:rsidRDefault="00721047" w:rsidP="0072104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446DC5B" w14:textId="77777777" w:rsidR="00721047" w:rsidRPr="00170508" w:rsidRDefault="00721047" w:rsidP="00721047">
            <w:pPr>
              <w:pStyle w:val="TAC"/>
              <w:rPr>
                <w:rFonts w:eastAsia="DengXian"/>
                <w:lang w:eastAsia="zh-CN"/>
              </w:rPr>
            </w:pPr>
            <w:r w:rsidRPr="00170508">
              <w:rPr>
                <w:rFonts w:eastAsia="DengXian"/>
                <w:lang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D807A48" w14:textId="77777777" w:rsidR="00721047" w:rsidRPr="00170508" w:rsidRDefault="00721047" w:rsidP="00721047">
            <w:pPr>
              <w:pStyle w:val="TAC"/>
              <w:rPr>
                <w:rFonts w:eastAsia="DengXian"/>
                <w:lang w:eastAsia="ja-JP"/>
              </w:rPr>
            </w:pPr>
            <w:r w:rsidRPr="00170508">
              <w:rPr>
                <w:rFonts w:eastAsia="DengXian"/>
                <w:lang w:eastAsia="zh-CN" w:bidi="ar"/>
              </w:rPr>
              <w:t>CA_n66B_BCS0</w:t>
            </w:r>
          </w:p>
        </w:tc>
        <w:tc>
          <w:tcPr>
            <w:tcW w:w="750" w:type="pct"/>
            <w:tcBorders>
              <w:top w:val="nil"/>
              <w:left w:val="single" w:sz="4" w:space="0" w:color="auto"/>
              <w:bottom w:val="nil"/>
              <w:right w:val="single" w:sz="4" w:space="0" w:color="auto"/>
            </w:tcBorders>
            <w:vAlign w:val="center"/>
          </w:tcPr>
          <w:p w14:paraId="04DFF33A" w14:textId="77777777" w:rsidR="00721047" w:rsidRPr="00170508" w:rsidRDefault="00721047" w:rsidP="00721047">
            <w:pPr>
              <w:pStyle w:val="TAC"/>
              <w:rPr>
                <w:rFonts w:eastAsia="DengXian"/>
                <w:lang w:eastAsia="zh-CN"/>
              </w:rPr>
            </w:pPr>
          </w:p>
        </w:tc>
      </w:tr>
      <w:tr w:rsidR="00721047" w:rsidRPr="00170508" w14:paraId="5A750E2B"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165DA723" w14:textId="77777777" w:rsidR="00721047" w:rsidRPr="00170508" w:rsidRDefault="00721047" w:rsidP="00721047">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21E1AA15" w14:textId="77777777" w:rsidR="00721047" w:rsidRPr="00170508" w:rsidRDefault="00721047" w:rsidP="0072104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9469C3A" w14:textId="77777777" w:rsidR="00721047" w:rsidRPr="00170508" w:rsidRDefault="00721047" w:rsidP="00721047">
            <w:pPr>
              <w:pStyle w:val="TAC"/>
              <w:rPr>
                <w:rFonts w:eastAsia="DengXian"/>
                <w:lang w:eastAsia="zh-CN"/>
              </w:rPr>
            </w:pPr>
            <w:r w:rsidRPr="00170508">
              <w:rPr>
                <w:rFonts w:eastAsia="DengXian"/>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54E44A8A" w14:textId="77777777" w:rsidR="00721047" w:rsidRPr="00170508" w:rsidRDefault="00721047" w:rsidP="00721047">
            <w:pPr>
              <w:pStyle w:val="TAC"/>
              <w:rPr>
                <w:rFonts w:eastAsia="DengXian"/>
                <w:lang w:eastAsia="zh-CN"/>
              </w:rPr>
            </w:pPr>
            <w:r w:rsidRPr="00170508">
              <w:rPr>
                <w:rFonts w:eastAsia="DengXian"/>
                <w:lang w:eastAsia="zh-CN" w:bidi="ar"/>
              </w:rPr>
              <w:t>5, 10, 15, 20</w:t>
            </w:r>
            <w:r w:rsidRPr="00170508">
              <w:rPr>
                <w:rFonts w:eastAsia="DengXian"/>
                <w:vertAlign w:val="superscript"/>
                <w:lang w:eastAsia="zh-CN" w:bidi="ar"/>
              </w:rPr>
              <w:t>1</w:t>
            </w:r>
            <w:r w:rsidRPr="00170508">
              <w:rPr>
                <w:rFonts w:eastAsia="DengXian"/>
                <w:lang w:eastAsia="zh-CN" w:bidi="ar"/>
              </w:rPr>
              <w:t>,</w:t>
            </w:r>
            <w:r w:rsidRPr="00170508">
              <w:rPr>
                <w:rFonts w:eastAsia="DengXian"/>
                <w:vertAlign w:val="superscript"/>
                <w:lang w:eastAsia="zh-CN" w:bidi="ar"/>
              </w:rPr>
              <w:t xml:space="preserve"> </w:t>
            </w:r>
            <w:r w:rsidRPr="00170508">
              <w:rPr>
                <w:rFonts w:eastAsia="DengXian"/>
                <w:lang w:eastAsia="zh-CN" w:bidi="ar"/>
              </w:rPr>
              <w:t>25</w:t>
            </w:r>
            <w:r w:rsidRPr="00170508">
              <w:rPr>
                <w:rFonts w:eastAsia="DengXian"/>
                <w:vertAlign w:val="superscript"/>
                <w:lang w:eastAsia="zh-CN" w:bidi="ar"/>
              </w:rPr>
              <w:t>1</w:t>
            </w:r>
          </w:p>
        </w:tc>
        <w:tc>
          <w:tcPr>
            <w:tcW w:w="750" w:type="pct"/>
            <w:tcBorders>
              <w:top w:val="nil"/>
              <w:left w:val="single" w:sz="4" w:space="0" w:color="auto"/>
              <w:bottom w:val="single" w:sz="4" w:space="0" w:color="auto"/>
              <w:right w:val="single" w:sz="4" w:space="0" w:color="auto"/>
            </w:tcBorders>
            <w:vAlign w:val="center"/>
          </w:tcPr>
          <w:p w14:paraId="550C786F" w14:textId="77777777" w:rsidR="00721047" w:rsidRPr="00170508" w:rsidRDefault="00721047" w:rsidP="00721047">
            <w:pPr>
              <w:pStyle w:val="TAC"/>
              <w:rPr>
                <w:rFonts w:eastAsia="DengXian"/>
                <w:lang w:eastAsia="zh-CN"/>
              </w:rPr>
            </w:pPr>
          </w:p>
        </w:tc>
      </w:tr>
      <w:tr w:rsidR="00721047" w:rsidRPr="00170508" w14:paraId="40DDC101"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57AD6B46" w14:textId="77777777" w:rsidR="00721047" w:rsidRPr="00170508" w:rsidRDefault="00721047" w:rsidP="00721047">
            <w:pPr>
              <w:pStyle w:val="TAC"/>
              <w:rPr>
                <w:rFonts w:eastAsia="DengXian"/>
                <w:lang w:eastAsia="zh-CN"/>
              </w:rPr>
            </w:pPr>
            <w:r w:rsidRPr="00170508">
              <w:rPr>
                <w:rFonts w:eastAsia="DengXian"/>
                <w:lang w:eastAsia="zh-CN"/>
              </w:rPr>
              <w:lastRenderedPageBreak/>
              <w:t>CA_n29</w:t>
            </w:r>
            <w:r w:rsidRPr="00170508">
              <w:rPr>
                <w:rFonts w:eastAsia="DengXian"/>
                <w:lang w:eastAsia="ja-JP"/>
              </w:rPr>
              <w:t>A-n66(2A)-</w:t>
            </w:r>
            <w:r w:rsidRPr="00170508">
              <w:rPr>
                <w:rFonts w:eastAsia="DengXian"/>
                <w:lang w:eastAsia="zh-CN"/>
              </w:rPr>
              <w:t>n70</w:t>
            </w:r>
            <w:r w:rsidRPr="00170508">
              <w:rPr>
                <w:rFonts w:eastAsia="DengXian"/>
                <w:lang w:eastAsia="ja-JP"/>
              </w:rPr>
              <w:t>A</w:t>
            </w:r>
          </w:p>
        </w:tc>
        <w:tc>
          <w:tcPr>
            <w:tcW w:w="871" w:type="pct"/>
            <w:tcBorders>
              <w:top w:val="single" w:sz="4" w:space="0" w:color="auto"/>
              <w:left w:val="single" w:sz="4" w:space="0" w:color="auto"/>
              <w:bottom w:val="nil"/>
              <w:right w:val="single" w:sz="4" w:space="0" w:color="auto"/>
            </w:tcBorders>
            <w:vAlign w:val="center"/>
          </w:tcPr>
          <w:p w14:paraId="32F94C99" w14:textId="77777777" w:rsidR="00721047" w:rsidRPr="00170508" w:rsidRDefault="00721047" w:rsidP="00721047">
            <w:pPr>
              <w:pStyle w:val="TAC"/>
              <w:rPr>
                <w:lang w:val="fr-FR" w:eastAsia="zh-CN"/>
              </w:rPr>
            </w:pPr>
            <w:r w:rsidRPr="00170508">
              <w:rPr>
                <w:rFonts w:eastAsia="DengXian"/>
                <w:lang w:val="fr-FR" w:eastAsia="zh-CN"/>
              </w:rPr>
              <w:t>n66</w:t>
            </w:r>
            <w:r w:rsidRPr="00170508">
              <w:rPr>
                <w:rFonts w:eastAsia="DengXian"/>
                <w:vertAlign w:val="superscript"/>
                <w:lang w:val="fr-FR" w:eastAsia="zh-CN"/>
              </w:rPr>
              <w:t>7</w:t>
            </w:r>
          </w:p>
          <w:p w14:paraId="20FC6034" w14:textId="77777777" w:rsidR="00721047" w:rsidRPr="00170508" w:rsidRDefault="00721047" w:rsidP="00721047">
            <w:pPr>
              <w:pStyle w:val="TAC"/>
              <w:rPr>
                <w:rFonts w:eastAsia="DengXian"/>
                <w:lang w:eastAsia="zh-CN"/>
              </w:rPr>
            </w:pPr>
            <w:r w:rsidRPr="00170508">
              <w:rPr>
                <w:rFonts w:eastAsia="DengXian"/>
                <w:lang w:val="fr-FR" w:eastAsia="zh-CN"/>
              </w:rPr>
              <w:t>n70</w:t>
            </w:r>
            <w:r w:rsidRPr="00170508">
              <w:rPr>
                <w:rFonts w:eastAsia="DengXian"/>
                <w:vertAlign w:val="superscript"/>
                <w:lang w:val="fr-FR"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D035D78" w14:textId="77777777" w:rsidR="00721047" w:rsidRPr="00170508" w:rsidRDefault="00721047" w:rsidP="00721047">
            <w:pPr>
              <w:pStyle w:val="TAC"/>
              <w:rPr>
                <w:rFonts w:eastAsia="DengXian"/>
                <w:lang w:eastAsia="zh-CN"/>
              </w:rPr>
            </w:pPr>
            <w:r w:rsidRPr="00170508">
              <w:rPr>
                <w:rFonts w:eastAsia="DengXian"/>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55258F5F" w14:textId="77777777" w:rsidR="00721047" w:rsidRPr="00170508" w:rsidRDefault="00721047" w:rsidP="00721047">
            <w:pPr>
              <w:pStyle w:val="TAC"/>
              <w:rPr>
                <w:rFonts w:eastAsia="DengXian"/>
                <w:lang w:eastAsia="zh-CN"/>
              </w:rPr>
            </w:pPr>
            <w:r w:rsidRPr="00170508">
              <w:rPr>
                <w:rFonts w:eastAsia="DengXian"/>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1CFA13FE" w14:textId="77777777" w:rsidR="00721047" w:rsidRPr="00170508" w:rsidRDefault="00721047" w:rsidP="00721047">
            <w:pPr>
              <w:pStyle w:val="TAC"/>
              <w:rPr>
                <w:rFonts w:eastAsia="DengXian"/>
                <w:lang w:eastAsia="zh-CN"/>
              </w:rPr>
            </w:pPr>
            <w:r w:rsidRPr="00170508">
              <w:rPr>
                <w:rFonts w:eastAsia="DengXian"/>
                <w:lang w:eastAsia="zh-CN"/>
              </w:rPr>
              <w:t>0</w:t>
            </w:r>
          </w:p>
        </w:tc>
      </w:tr>
      <w:tr w:rsidR="00721047" w:rsidRPr="00170508" w14:paraId="0B4E0CC3" w14:textId="77777777" w:rsidTr="00FD02C8">
        <w:trPr>
          <w:jc w:val="center"/>
        </w:trPr>
        <w:tc>
          <w:tcPr>
            <w:tcW w:w="1002" w:type="pct"/>
            <w:tcBorders>
              <w:top w:val="nil"/>
              <w:left w:val="single" w:sz="4" w:space="0" w:color="auto"/>
              <w:bottom w:val="nil"/>
              <w:right w:val="single" w:sz="4" w:space="0" w:color="auto"/>
            </w:tcBorders>
            <w:vAlign w:val="center"/>
          </w:tcPr>
          <w:p w14:paraId="16421304" w14:textId="77777777" w:rsidR="00721047" w:rsidRPr="00170508" w:rsidRDefault="00721047" w:rsidP="00721047">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7FE03726" w14:textId="77777777" w:rsidR="00721047" w:rsidRPr="00170508" w:rsidRDefault="00721047" w:rsidP="0072104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7B09D92" w14:textId="77777777" w:rsidR="00721047" w:rsidRPr="00170508" w:rsidRDefault="00721047" w:rsidP="00721047">
            <w:pPr>
              <w:pStyle w:val="TAC"/>
              <w:rPr>
                <w:rFonts w:eastAsia="DengXian"/>
                <w:lang w:eastAsia="zh-CN"/>
              </w:rPr>
            </w:pPr>
            <w:r w:rsidRPr="00170508">
              <w:rPr>
                <w:rFonts w:eastAsia="DengXian"/>
                <w:lang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D99D21E" w14:textId="77777777" w:rsidR="00721047" w:rsidRPr="00170508" w:rsidRDefault="00721047" w:rsidP="00721047">
            <w:pPr>
              <w:pStyle w:val="TAC"/>
              <w:rPr>
                <w:rFonts w:eastAsia="DengXian"/>
                <w:lang w:eastAsia="ja-JP"/>
              </w:rPr>
            </w:pPr>
            <w:r w:rsidRPr="00170508">
              <w:rPr>
                <w:rFonts w:eastAsia="DengXian"/>
                <w:lang w:eastAsia="zh-CN" w:bidi="ar"/>
              </w:rPr>
              <w:t>CA_n66(2A)_BCS0</w:t>
            </w:r>
          </w:p>
        </w:tc>
        <w:tc>
          <w:tcPr>
            <w:tcW w:w="750" w:type="pct"/>
            <w:tcBorders>
              <w:top w:val="nil"/>
              <w:left w:val="single" w:sz="4" w:space="0" w:color="auto"/>
              <w:bottom w:val="nil"/>
              <w:right w:val="single" w:sz="4" w:space="0" w:color="auto"/>
            </w:tcBorders>
            <w:vAlign w:val="center"/>
          </w:tcPr>
          <w:p w14:paraId="011E87D8" w14:textId="77777777" w:rsidR="00721047" w:rsidRPr="00170508" w:rsidRDefault="00721047" w:rsidP="00721047">
            <w:pPr>
              <w:pStyle w:val="TAC"/>
              <w:rPr>
                <w:rFonts w:eastAsia="DengXian"/>
                <w:lang w:eastAsia="zh-CN"/>
              </w:rPr>
            </w:pPr>
          </w:p>
        </w:tc>
      </w:tr>
      <w:tr w:rsidR="00721047" w:rsidRPr="00170508" w14:paraId="0147BCC4"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4C4C5D85" w14:textId="77777777" w:rsidR="00721047" w:rsidRPr="00170508" w:rsidRDefault="00721047" w:rsidP="00721047">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28ACA400" w14:textId="77777777" w:rsidR="00721047" w:rsidRPr="00170508" w:rsidRDefault="00721047" w:rsidP="0072104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21C6CB8" w14:textId="77777777" w:rsidR="00721047" w:rsidRPr="00170508" w:rsidRDefault="00721047" w:rsidP="00721047">
            <w:pPr>
              <w:pStyle w:val="TAC"/>
              <w:rPr>
                <w:rFonts w:eastAsia="DengXian"/>
                <w:lang w:eastAsia="zh-CN"/>
              </w:rPr>
            </w:pPr>
            <w:r w:rsidRPr="00170508">
              <w:rPr>
                <w:rFonts w:eastAsia="DengXian"/>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178384B8" w14:textId="77777777" w:rsidR="00721047" w:rsidRPr="00170508" w:rsidRDefault="00721047" w:rsidP="00721047">
            <w:pPr>
              <w:pStyle w:val="TAC"/>
              <w:rPr>
                <w:rFonts w:eastAsia="DengXian"/>
                <w:lang w:eastAsia="zh-CN"/>
              </w:rPr>
            </w:pPr>
            <w:r w:rsidRPr="00170508">
              <w:rPr>
                <w:rFonts w:eastAsia="DengXian"/>
                <w:lang w:eastAsia="zh-CN" w:bidi="ar"/>
              </w:rPr>
              <w:t>5, 10, 15, 20</w:t>
            </w:r>
            <w:r w:rsidRPr="00170508">
              <w:rPr>
                <w:rFonts w:eastAsia="DengXian"/>
                <w:vertAlign w:val="superscript"/>
                <w:lang w:eastAsia="zh-CN" w:bidi="ar"/>
              </w:rPr>
              <w:t>1</w:t>
            </w:r>
            <w:r w:rsidRPr="00170508">
              <w:rPr>
                <w:rFonts w:eastAsia="DengXian"/>
                <w:lang w:eastAsia="zh-CN" w:bidi="ar"/>
              </w:rPr>
              <w:t>,</w:t>
            </w:r>
            <w:r w:rsidRPr="00170508">
              <w:rPr>
                <w:rFonts w:eastAsia="DengXian"/>
                <w:vertAlign w:val="superscript"/>
                <w:lang w:eastAsia="zh-CN" w:bidi="ar"/>
              </w:rPr>
              <w:t xml:space="preserve"> </w:t>
            </w:r>
            <w:r w:rsidRPr="00170508">
              <w:rPr>
                <w:rFonts w:eastAsia="DengXian"/>
                <w:lang w:eastAsia="zh-CN" w:bidi="ar"/>
              </w:rPr>
              <w:t>25</w:t>
            </w:r>
            <w:r w:rsidRPr="00170508">
              <w:rPr>
                <w:rFonts w:eastAsia="DengXian"/>
                <w:vertAlign w:val="superscript"/>
                <w:lang w:eastAsia="zh-CN" w:bidi="ar"/>
              </w:rPr>
              <w:t>1</w:t>
            </w:r>
          </w:p>
        </w:tc>
        <w:tc>
          <w:tcPr>
            <w:tcW w:w="750" w:type="pct"/>
            <w:tcBorders>
              <w:top w:val="nil"/>
              <w:left w:val="single" w:sz="4" w:space="0" w:color="auto"/>
              <w:bottom w:val="single" w:sz="4" w:space="0" w:color="auto"/>
              <w:right w:val="single" w:sz="4" w:space="0" w:color="auto"/>
            </w:tcBorders>
            <w:vAlign w:val="center"/>
          </w:tcPr>
          <w:p w14:paraId="2B875154" w14:textId="77777777" w:rsidR="00721047" w:rsidRPr="00170508" w:rsidRDefault="00721047" w:rsidP="00721047">
            <w:pPr>
              <w:pStyle w:val="TAC"/>
              <w:rPr>
                <w:rFonts w:eastAsia="DengXian"/>
                <w:lang w:eastAsia="zh-CN"/>
              </w:rPr>
            </w:pPr>
          </w:p>
        </w:tc>
      </w:tr>
      <w:tr w:rsidR="00721047" w:rsidRPr="00170508" w14:paraId="53BAED2F"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382155FD" w14:textId="77777777" w:rsidR="00721047" w:rsidRPr="00170508" w:rsidRDefault="00721047" w:rsidP="00721047">
            <w:pPr>
              <w:pStyle w:val="TAC"/>
              <w:rPr>
                <w:rFonts w:eastAsia="DengXian"/>
                <w:lang w:eastAsia="zh-CN"/>
              </w:rPr>
            </w:pPr>
            <w:r w:rsidRPr="00170508">
              <w:rPr>
                <w:rFonts w:eastAsia="DengXian"/>
                <w:lang w:eastAsia="zh-CN"/>
              </w:rPr>
              <w:t>CA_n29</w:t>
            </w:r>
            <w:r w:rsidRPr="00170508">
              <w:rPr>
                <w:rFonts w:eastAsia="DengXian"/>
                <w:lang w:eastAsia="ja-JP"/>
              </w:rPr>
              <w:t>A-n66(3A)-</w:t>
            </w:r>
            <w:r w:rsidRPr="00170508">
              <w:rPr>
                <w:rFonts w:eastAsia="DengXian"/>
                <w:lang w:eastAsia="zh-CN"/>
              </w:rPr>
              <w:t>n70</w:t>
            </w:r>
            <w:r w:rsidRPr="00170508">
              <w:rPr>
                <w:rFonts w:eastAsia="DengXian"/>
                <w:lang w:eastAsia="ja-JP"/>
              </w:rPr>
              <w:t>A</w:t>
            </w:r>
          </w:p>
        </w:tc>
        <w:tc>
          <w:tcPr>
            <w:tcW w:w="871" w:type="pct"/>
            <w:tcBorders>
              <w:top w:val="single" w:sz="4" w:space="0" w:color="auto"/>
              <w:left w:val="single" w:sz="4" w:space="0" w:color="auto"/>
              <w:bottom w:val="nil"/>
              <w:right w:val="single" w:sz="4" w:space="0" w:color="auto"/>
            </w:tcBorders>
            <w:vAlign w:val="center"/>
          </w:tcPr>
          <w:p w14:paraId="71EC99E2" w14:textId="77777777" w:rsidR="00721047" w:rsidRPr="00170508" w:rsidRDefault="00721047" w:rsidP="00721047">
            <w:pPr>
              <w:pStyle w:val="TAC"/>
              <w:rPr>
                <w:rFonts w:eastAsia="DengXian"/>
                <w:lang w:val="fr-FR" w:eastAsia="zh-CN"/>
              </w:rPr>
            </w:pPr>
            <w:r w:rsidRPr="00170508">
              <w:rPr>
                <w:rFonts w:eastAsia="DengXian"/>
                <w:lang w:val="fr-FR" w:eastAsia="zh-CN"/>
              </w:rPr>
              <w:t>n66</w:t>
            </w:r>
            <w:r w:rsidRPr="00170508">
              <w:rPr>
                <w:rFonts w:eastAsia="DengXian"/>
                <w:vertAlign w:val="superscript"/>
                <w:lang w:val="fr-FR" w:eastAsia="zh-CN"/>
              </w:rPr>
              <w:t>7</w:t>
            </w:r>
          </w:p>
          <w:p w14:paraId="1CD869A4" w14:textId="77777777" w:rsidR="00721047" w:rsidRPr="00170508" w:rsidRDefault="00721047" w:rsidP="00721047">
            <w:pPr>
              <w:pStyle w:val="TAC"/>
              <w:rPr>
                <w:rFonts w:eastAsia="DengXian"/>
                <w:lang w:eastAsia="zh-CN"/>
              </w:rPr>
            </w:pPr>
            <w:r w:rsidRPr="00170508">
              <w:rPr>
                <w:rFonts w:eastAsia="DengXian"/>
                <w:lang w:val="fr-FR" w:eastAsia="zh-CN"/>
              </w:rPr>
              <w:t>n70</w:t>
            </w:r>
            <w:r w:rsidRPr="00170508">
              <w:rPr>
                <w:rFonts w:eastAsia="DengXian"/>
                <w:vertAlign w:val="superscript"/>
                <w:lang w:val="fr-FR"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55979D7" w14:textId="77777777" w:rsidR="00721047" w:rsidRPr="00170508" w:rsidRDefault="00721047" w:rsidP="00721047">
            <w:pPr>
              <w:pStyle w:val="TAC"/>
              <w:rPr>
                <w:rFonts w:eastAsia="DengXian"/>
                <w:lang w:eastAsia="zh-CN"/>
              </w:rPr>
            </w:pPr>
            <w:r w:rsidRPr="00170508">
              <w:rPr>
                <w:rFonts w:eastAsia="DengXian"/>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44A40EF6" w14:textId="77777777" w:rsidR="00721047" w:rsidRPr="00170508" w:rsidRDefault="00721047" w:rsidP="00721047">
            <w:pPr>
              <w:pStyle w:val="TAC"/>
              <w:rPr>
                <w:rFonts w:eastAsia="DengXian"/>
                <w:lang w:eastAsia="zh-CN" w:bidi="ar"/>
              </w:rPr>
            </w:pPr>
            <w:r w:rsidRPr="00170508">
              <w:rPr>
                <w:rFonts w:eastAsia="DengXian"/>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64DED5BF" w14:textId="77777777" w:rsidR="00721047" w:rsidRPr="00170508" w:rsidRDefault="00721047" w:rsidP="00721047">
            <w:pPr>
              <w:pStyle w:val="TAC"/>
              <w:rPr>
                <w:rFonts w:eastAsia="DengXian"/>
                <w:lang w:eastAsia="zh-CN"/>
              </w:rPr>
            </w:pPr>
            <w:r w:rsidRPr="00170508">
              <w:rPr>
                <w:rFonts w:eastAsia="DengXian"/>
                <w:szCs w:val="18"/>
                <w:lang w:eastAsia="zh-CN"/>
              </w:rPr>
              <w:t>0</w:t>
            </w:r>
          </w:p>
        </w:tc>
      </w:tr>
      <w:tr w:rsidR="00721047" w:rsidRPr="00170508" w14:paraId="544BC8E1" w14:textId="77777777" w:rsidTr="00FD02C8">
        <w:trPr>
          <w:jc w:val="center"/>
        </w:trPr>
        <w:tc>
          <w:tcPr>
            <w:tcW w:w="1002" w:type="pct"/>
            <w:tcBorders>
              <w:top w:val="nil"/>
              <w:left w:val="single" w:sz="4" w:space="0" w:color="auto"/>
              <w:bottom w:val="nil"/>
              <w:right w:val="single" w:sz="4" w:space="0" w:color="auto"/>
            </w:tcBorders>
            <w:vAlign w:val="center"/>
          </w:tcPr>
          <w:p w14:paraId="4529F406" w14:textId="77777777" w:rsidR="00721047" w:rsidRPr="00170508" w:rsidRDefault="00721047" w:rsidP="00721047">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75835CBF" w14:textId="77777777" w:rsidR="00721047" w:rsidRPr="00170508" w:rsidRDefault="00721047" w:rsidP="0072104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B8A1208" w14:textId="77777777" w:rsidR="00721047" w:rsidRPr="00170508" w:rsidRDefault="00721047" w:rsidP="00721047">
            <w:pPr>
              <w:pStyle w:val="TAC"/>
              <w:rPr>
                <w:rFonts w:eastAsia="DengXian"/>
                <w:lang w:eastAsia="zh-CN"/>
              </w:rPr>
            </w:pPr>
            <w:r w:rsidRPr="00170508">
              <w:rPr>
                <w:rFonts w:eastAsia="DengXian"/>
                <w:lang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AE2A67C" w14:textId="77777777" w:rsidR="00721047" w:rsidRPr="00170508" w:rsidRDefault="00721047" w:rsidP="00721047">
            <w:pPr>
              <w:pStyle w:val="TAC"/>
              <w:rPr>
                <w:rFonts w:eastAsia="DengXian"/>
                <w:lang w:eastAsia="zh-CN" w:bidi="ar"/>
              </w:rPr>
            </w:pPr>
            <w:r w:rsidRPr="00170508">
              <w:rPr>
                <w:rFonts w:eastAsia="DengXian"/>
                <w:lang w:eastAsia="zh-CN" w:bidi="ar"/>
              </w:rPr>
              <w:t>CA_n66(3A)_BCS0</w:t>
            </w:r>
          </w:p>
        </w:tc>
        <w:tc>
          <w:tcPr>
            <w:tcW w:w="750" w:type="pct"/>
            <w:tcBorders>
              <w:top w:val="nil"/>
              <w:left w:val="single" w:sz="4" w:space="0" w:color="auto"/>
              <w:bottom w:val="nil"/>
              <w:right w:val="single" w:sz="4" w:space="0" w:color="auto"/>
            </w:tcBorders>
            <w:vAlign w:val="center"/>
          </w:tcPr>
          <w:p w14:paraId="341993E7" w14:textId="77777777" w:rsidR="00721047" w:rsidRPr="00170508" w:rsidRDefault="00721047" w:rsidP="00721047">
            <w:pPr>
              <w:pStyle w:val="TAC"/>
              <w:rPr>
                <w:rFonts w:eastAsia="DengXian"/>
                <w:lang w:eastAsia="zh-CN"/>
              </w:rPr>
            </w:pPr>
          </w:p>
        </w:tc>
      </w:tr>
      <w:tr w:rsidR="00721047" w:rsidRPr="00170508" w14:paraId="7EA48C4A"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7A662FE9" w14:textId="77777777" w:rsidR="00721047" w:rsidRPr="00170508" w:rsidRDefault="00721047" w:rsidP="00721047">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3D48E51F" w14:textId="77777777" w:rsidR="00721047" w:rsidRPr="00170508" w:rsidRDefault="00721047" w:rsidP="0072104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08AAA42" w14:textId="77777777" w:rsidR="00721047" w:rsidRPr="00170508" w:rsidRDefault="00721047" w:rsidP="00721047">
            <w:pPr>
              <w:pStyle w:val="TAC"/>
              <w:rPr>
                <w:rFonts w:eastAsia="DengXian"/>
                <w:lang w:eastAsia="zh-CN"/>
              </w:rPr>
            </w:pPr>
            <w:r w:rsidRPr="00170508">
              <w:rPr>
                <w:rFonts w:eastAsia="DengXian"/>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52B27134" w14:textId="77777777" w:rsidR="00721047" w:rsidRPr="00170508" w:rsidRDefault="00721047" w:rsidP="00721047">
            <w:pPr>
              <w:pStyle w:val="TAC"/>
              <w:rPr>
                <w:rFonts w:eastAsia="DengXian"/>
                <w:lang w:eastAsia="zh-CN" w:bidi="ar"/>
              </w:rPr>
            </w:pPr>
            <w:r w:rsidRPr="00170508">
              <w:rPr>
                <w:rFonts w:eastAsia="DengXian"/>
                <w:lang w:eastAsia="zh-CN" w:bidi="ar"/>
              </w:rPr>
              <w:t>5, 10, 15, 20</w:t>
            </w:r>
            <w:r w:rsidRPr="00170508">
              <w:rPr>
                <w:rFonts w:eastAsia="DengXian"/>
                <w:vertAlign w:val="superscript"/>
                <w:lang w:eastAsia="zh-CN" w:bidi="ar"/>
              </w:rPr>
              <w:t>1</w:t>
            </w:r>
            <w:r w:rsidRPr="00170508">
              <w:rPr>
                <w:rFonts w:eastAsia="DengXian"/>
                <w:lang w:eastAsia="zh-CN" w:bidi="ar"/>
              </w:rPr>
              <w:t>,</w:t>
            </w:r>
            <w:r w:rsidRPr="00170508">
              <w:rPr>
                <w:rFonts w:eastAsia="DengXian"/>
                <w:vertAlign w:val="superscript"/>
                <w:lang w:eastAsia="zh-CN" w:bidi="ar"/>
              </w:rPr>
              <w:t xml:space="preserve"> </w:t>
            </w:r>
            <w:r w:rsidRPr="00170508">
              <w:rPr>
                <w:rFonts w:eastAsia="DengXian"/>
                <w:lang w:eastAsia="zh-CN" w:bidi="ar"/>
              </w:rPr>
              <w:t>25</w:t>
            </w:r>
            <w:r w:rsidRPr="00170508">
              <w:rPr>
                <w:rFonts w:eastAsia="DengXian"/>
                <w:vertAlign w:val="superscript"/>
                <w:lang w:eastAsia="zh-CN" w:bidi="ar"/>
              </w:rPr>
              <w:t>1</w:t>
            </w:r>
          </w:p>
        </w:tc>
        <w:tc>
          <w:tcPr>
            <w:tcW w:w="750" w:type="pct"/>
            <w:tcBorders>
              <w:top w:val="nil"/>
              <w:left w:val="single" w:sz="4" w:space="0" w:color="auto"/>
              <w:bottom w:val="single" w:sz="4" w:space="0" w:color="auto"/>
              <w:right w:val="single" w:sz="4" w:space="0" w:color="auto"/>
            </w:tcBorders>
            <w:vAlign w:val="center"/>
          </w:tcPr>
          <w:p w14:paraId="22ADBFD1" w14:textId="77777777" w:rsidR="00721047" w:rsidRPr="00170508" w:rsidRDefault="00721047" w:rsidP="00721047">
            <w:pPr>
              <w:pStyle w:val="TAC"/>
              <w:rPr>
                <w:rFonts w:eastAsia="DengXian"/>
                <w:lang w:eastAsia="zh-CN"/>
              </w:rPr>
            </w:pPr>
          </w:p>
        </w:tc>
      </w:tr>
      <w:tr w:rsidR="00721047" w:rsidRPr="00170508" w14:paraId="213FEE64"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09A6EB25" w14:textId="77777777" w:rsidR="00721047" w:rsidRPr="00170508" w:rsidRDefault="00721047" w:rsidP="00721047">
            <w:pPr>
              <w:pStyle w:val="TAC"/>
              <w:rPr>
                <w:rFonts w:eastAsia="DengXian"/>
                <w:lang w:eastAsia="ja-JP"/>
              </w:rPr>
            </w:pPr>
            <w:r w:rsidRPr="00170508">
              <w:rPr>
                <w:rFonts w:eastAsia="DengXian" w:cs="Arial"/>
                <w:szCs w:val="18"/>
              </w:rPr>
              <w:t>CA_n29A-n66A-n71A</w:t>
            </w:r>
          </w:p>
        </w:tc>
        <w:tc>
          <w:tcPr>
            <w:tcW w:w="871" w:type="pct"/>
            <w:tcBorders>
              <w:top w:val="single" w:sz="4" w:space="0" w:color="auto"/>
              <w:left w:val="single" w:sz="4" w:space="0" w:color="auto"/>
              <w:bottom w:val="nil"/>
              <w:right w:val="single" w:sz="4" w:space="0" w:color="auto"/>
            </w:tcBorders>
            <w:vAlign w:val="center"/>
          </w:tcPr>
          <w:p w14:paraId="6397B272" w14:textId="77777777" w:rsidR="00721047" w:rsidRPr="00170508" w:rsidRDefault="00721047" w:rsidP="00721047">
            <w:pPr>
              <w:pStyle w:val="TAC"/>
              <w:rPr>
                <w:lang w:val="fr-FR" w:eastAsia="zh-CN"/>
              </w:rPr>
            </w:pPr>
            <w:r w:rsidRPr="00170508">
              <w:rPr>
                <w:rFonts w:eastAsia="DengXian"/>
                <w:lang w:val="fr-FR" w:eastAsia="zh-CN"/>
              </w:rPr>
              <w:t>n66</w:t>
            </w:r>
            <w:r w:rsidRPr="00170508">
              <w:rPr>
                <w:rFonts w:eastAsia="DengXian"/>
                <w:vertAlign w:val="superscript"/>
                <w:lang w:val="fr-FR" w:eastAsia="zh-CN"/>
              </w:rPr>
              <w:t>7</w:t>
            </w:r>
          </w:p>
          <w:p w14:paraId="4DA5AE9B" w14:textId="77777777" w:rsidR="00721047" w:rsidRPr="00170508" w:rsidRDefault="00721047" w:rsidP="00721047">
            <w:pPr>
              <w:pStyle w:val="TAC"/>
              <w:rPr>
                <w:rFonts w:eastAsia="DengXian"/>
                <w:vertAlign w:val="superscript"/>
                <w:lang w:val="fr-FR" w:eastAsia="zh-CN"/>
              </w:rPr>
            </w:pPr>
            <w:r w:rsidRPr="00170508">
              <w:rPr>
                <w:rFonts w:eastAsia="DengXian"/>
                <w:lang w:val="fr-FR" w:eastAsia="zh-CN"/>
              </w:rPr>
              <w:t>n70</w:t>
            </w:r>
            <w:r w:rsidRPr="00170508">
              <w:rPr>
                <w:rFonts w:eastAsia="DengXian"/>
                <w:vertAlign w:val="superscript"/>
                <w:lang w:val="fr-FR" w:eastAsia="zh-CN"/>
              </w:rPr>
              <w:t>7</w:t>
            </w:r>
          </w:p>
          <w:p w14:paraId="68285F6D" w14:textId="77777777" w:rsidR="00721047" w:rsidRPr="00170508" w:rsidRDefault="00721047" w:rsidP="00721047">
            <w:pPr>
              <w:pStyle w:val="TAC"/>
              <w:rPr>
                <w:rFonts w:eastAsia="DengXian"/>
                <w:lang w:eastAsia="zh-CN"/>
              </w:rPr>
            </w:pPr>
            <w:r w:rsidRPr="00170508">
              <w:rPr>
                <w:rFonts w:eastAsia="DengXian" w:cs="Arial"/>
                <w:szCs w:val="18"/>
                <w:lang w:val="fr-FR"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6FE1C0BF" w14:textId="77777777" w:rsidR="00721047" w:rsidRPr="00170508" w:rsidRDefault="00721047" w:rsidP="00721047">
            <w:pPr>
              <w:pStyle w:val="TAC"/>
              <w:rPr>
                <w:rFonts w:eastAsia="DengXian"/>
                <w:lang w:eastAsia="zh-CN"/>
              </w:rPr>
            </w:pPr>
            <w:r w:rsidRPr="00170508">
              <w:rPr>
                <w:rFonts w:cs="Arial"/>
                <w:color w:val="000000"/>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42AC4BA9" w14:textId="77777777" w:rsidR="00721047" w:rsidRPr="00170508" w:rsidRDefault="00721047" w:rsidP="00721047">
            <w:pPr>
              <w:pStyle w:val="TAC"/>
              <w:rPr>
                <w:rFonts w:eastAsia="DengXian"/>
                <w:lang w:eastAsia="zh-CN" w:bidi="ar"/>
              </w:rPr>
            </w:pPr>
            <w:r w:rsidRPr="00170508">
              <w:rPr>
                <w:rFonts w:eastAsia="DengXian" w:cs="Arial"/>
                <w:szCs w:val="18"/>
              </w:rPr>
              <w:t>5</w:t>
            </w:r>
            <w:r w:rsidRPr="00170508">
              <w:rPr>
                <w:rFonts w:eastAsia="DengXian" w:cs="Arial"/>
                <w:szCs w:val="18"/>
                <w:lang w:eastAsia="zh-CN"/>
              </w:rPr>
              <w:t>, 10</w:t>
            </w:r>
          </w:p>
        </w:tc>
        <w:tc>
          <w:tcPr>
            <w:tcW w:w="750" w:type="pct"/>
            <w:tcBorders>
              <w:top w:val="single" w:sz="4" w:space="0" w:color="auto"/>
              <w:left w:val="single" w:sz="4" w:space="0" w:color="auto"/>
              <w:bottom w:val="nil"/>
              <w:right w:val="single" w:sz="4" w:space="0" w:color="auto"/>
            </w:tcBorders>
            <w:vAlign w:val="center"/>
          </w:tcPr>
          <w:p w14:paraId="66DF5800" w14:textId="77777777" w:rsidR="00721047" w:rsidRPr="00170508" w:rsidRDefault="00721047" w:rsidP="00721047">
            <w:pPr>
              <w:pStyle w:val="TAC"/>
              <w:rPr>
                <w:rFonts w:eastAsia="DengXian"/>
                <w:lang w:eastAsia="zh-CN"/>
              </w:rPr>
            </w:pPr>
            <w:r w:rsidRPr="00170508">
              <w:rPr>
                <w:rFonts w:eastAsia="DengXian" w:hint="eastAsia"/>
                <w:szCs w:val="18"/>
                <w:lang w:eastAsia="zh-CN"/>
              </w:rPr>
              <w:t>0</w:t>
            </w:r>
          </w:p>
        </w:tc>
      </w:tr>
      <w:tr w:rsidR="00721047" w:rsidRPr="00170508" w14:paraId="3A689AFB" w14:textId="77777777" w:rsidTr="00FD02C8">
        <w:trPr>
          <w:jc w:val="center"/>
        </w:trPr>
        <w:tc>
          <w:tcPr>
            <w:tcW w:w="1002" w:type="pct"/>
            <w:tcBorders>
              <w:top w:val="nil"/>
              <w:left w:val="single" w:sz="4" w:space="0" w:color="auto"/>
              <w:bottom w:val="nil"/>
              <w:right w:val="single" w:sz="4" w:space="0" w:color="auto"/>
            </w:tcBorders>
            <w:vAlign w:val="center"/>
          </w:tcPr>
          <w:p w14:paraId="2CA92581" w14:textId="77777777" w:rsidR="00721047" w:rsidRPr="00170508" w:rsidRDefault="00721047" w:rsidP="00721047">
            <w:pPr>
              <w:pStyle w:val="TAC"/>
              <w:rPr>
                <w:rFonts w:eastAsia="DengXian"/>
                <w:lang w:eastAsia="ja-JP"/>
              </w:rPr>
            </w:pPr>
          </w:p>
        </w:tc>
        <w:tc>
          <w:tcPr>
            <w:tcW w:w="871" w:type="pct"/>
            <w:tcBorders>
              <w:top w:val="nil"/>
              <w:left w:val="single" w:sz="4" w:space="0" w:color="auto"/>
              <w:bottom w:val="nil"/>
              <w:right w:val="single" w:sz="4" w:space="0" w:color="auto"/>
            </w:tcBorders>
            <w:vAlign w:val="center"/>
          </w:tcPr>
          <w:p w14:paraId="7010A206" w14:textId="77777777" w:rsidR="00721047" w:rsidRPr="00170508" w:rsidRDefault="00721047" w:rsidP="0072104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924AA0E" w14:textId="77777777" w:rsidR="00721047" w:rsidRPr="00170508" w:rsidRDefault="00721047" w:rsidP="00721047">
            <w:pPr>
              <w:pStyle w:val="TAC"/>
              <w:rPr>
                <w:rFonts w:eastAsia="DengXian"/>
                <w:lang w:eastAsia="zh-CN"/>
              </w:rPr>
            </w:pPr>
            <w:r w:rsidRPr="00170508">
              <w:rPr>
                <w:rFonts w:cs="Arial"/>
                <w:color w:val="000000"/>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E9CA7E4" w14:textId="77777777" w:rsidR="00721047" w:rsidRPr="00170508" w:rsidRDefault="00721047" w:rsidP="00721047">
            <w:pPr>
              <w:pStyle w:val="TAC"/>
              <w:rPr>
                <w:rFonts w:eastAsia="DengXian"/>
                <w:lang w:eastAsia="zh-CN" w:bidi="ar"/>
              </w:rPr>
            </w:pPr>
            <w:r w:rsidRPr="00170508">
              <w:rPr>
                <w:rFonts w:eastAsia="DengXian" w:cs="Arial"/>
                <w:szCs w:val="18"/>
              </w:rPr>
              <w:t>5, 10, 15, 20, 25, 30, 40</w:t>
            </w:r>
          </w:p>
        </w:tc>
        <w:tc>
          <w:tcPr>
            <w:tcW w:w="750" w:type="pct"/>
            <w:tcBorders>
              <w:top w:val="nil"/>
              <w:left w:val="single" w:sz="4" w:space="0" w:color="auto"/>
              <w:bottom w:val="nil"/>
              <w:right w:val="single" w:sz="4" w:space="0" w:color="auto"/>
            </w:tcBorders>
            <w:vAlign w:val="center"/>
          </w:tcPr>
          <w:p w14:paraId="7AE19045" w14:textId="77777777" w:rsidR="00721047" w:rsidRPr="00170508" w:rsidRDefault="00721047" w:rsidP="00721047">
            <w:pPr>
              <w:pStyle w:val="TAC"/>
              <w:rPr>
                <w:rFonts w:eastAsia="DengXian"/>
                <w:lang w:eastAsia="zh-CN"/>
              </w:rPr>
            </w:pPr>
          </w:p>
        </w:tc>
      </w:tr>
      <w:tr w:rsidR="00721047" w:rsidRPr="00170508" w14:paraId="282E0174"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5A0E6905" w14:textId="77777777" w:rsidR="00721047" w:rsidRPr="00170508" w:rsidRDefault="00721047" w:rsidP="00721047">
            <w:pPr>
              <w:pStyle w:val="TAC"/>
              <w:rPr>
                <w:rFonts w:eastAsia="DengXian"/>
                <w:lang w:eastAsia="ja-JP"/>
              </w:rPr>
            </w:pPr>
          </w:p>
        </w:tc>
        <w:tc>
          <w:tcPr>
            <w:tcW w:w="871" w:type="pct"/>
            <w:tcBorders>
              <w:top w:val="nil"/>
              <w:left w:val="single" w:sz="4" w:space="0" w:color="auto"/>
              <w:bottom w:val="single" w:sz="4" w:space="0" w:color="auto"/>
              <w:right w:val="single" w:sz="4" w:space="0" w:color="auto"/>
            </w:tcBorders>
            <w:vAlign w:val="center"/>
          </w:tcPr>
          <w:p w14:paraId="75DFDCD9" w14:textId="77777777" w:rsidR="00721047" w:rsidRPr="00170508" w:rsidRDefault="00721047" w:rsidP="0072104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8287096" w14:textId="77777777" w:rsidR="00721047" w:rsidRPr="00170508" w:rsidRDefault="00721047" w:rsidP="00721047">
            <w:pPr>
              <w:pStyle w:val="TAC"/>
              <w:rPr>
                <w:rFonts w:eastAsia="DengXian"/>
                <w:lang w:eastAsia="zh-CN"/>
              </w:rPr>
            </w:pPr>
            <w:r w:rsidRPr="00170508">
              <w:rPr>
                <w:rFonts w:cs="Arial"/>
                <w:color w:val="000000"/>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273F8CB" w14:textId="77777777" w:rsidR="00721047" w:rsidRPr="00170508" w:rsidRDefault="00721047" w:rsidP="00721047">
            <w:pPr>
              <w:pStyle w:val="TAC"/>
              <w:rPr>
                <w:rFonts w:eastAsia="DengXian"/>
                <w:lang w:eastAsia="zh-CN" w:bidi="ar"/>
              </w:rPr>
            </w:pPr>
            <w:r w:rsidRPr="00170508">
              <w:rPr>
                <w:rFonts w:eastAsia="DengXian" w:cs="Arial"/>
                <w:szCs w:val="18"/>
              </w:rPr>
              <w:t>5, 10, 15, 20</w:t>
            </w:r>
          </w:p>
        </w:tc>
        <w:tc>
          <w:tcPr>
            <w:tcW w:w="750" w:type="pct"/>
            <w:tcBorders>
              <w:top w:val="nil"/>
              <w:left w:val="single" w:sz="4" w:space="0" w:color="auto"/>
              <w:bottom w:val="single" w:sz="4" w:space="0" w:color="auto"/>
              <w:right w:val="single" w:sz="4" w:space="0" w:color="auto"/>
            </w:tcBorders>
            <w:vAlign w:val="center"/>
          </w:tcPr>
          <w:p w14:paraId="261C5678" w14:textId="77777777" w:rsidR="00721047" w:rsidRPr="00170508" w:rsidRDefault="00721047" w:rsidP="00721047">
            <w:pPr>
              <w:pStyle w:val="TAC"/>
              <w:rPr>
                <w:rFonts w:eastAsia="DengXian"/>
                <w:lang w:eastAsia="zh-CN"/>
              </w:rPr>
            </w:pPr>
          </w:p>
        </w:tc>
      </w:tr>
      <w:tr w:rsidR="00721047" w:rsidRPr="00170508" w14:paraId="6EED159F"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07FA7A0A" w14:textId="77777777" w:rsidR="00721047" w:rsidRPr="00170508" w:rsidRDefault="00721047" w:rsidP="00721047">
            <w:pPr>
              <w:pStyle w:val="TAC"/>
              <w:rPr>
                <w:rFonts w:eastAsia="DengXian"/>
                <w:lang w:eastAsia="ja-JP"/>
              </w:rPr>
            </w:pPr>
            <w:r w:rsidRPr="00170508">
              <w:rPr>
                <w:rFonts w:eastAsia="DengXian" w:cs="Arial"/>
                <w:szCs w:val="18"/>
              </w:rPr>
              <w:t>CA_n29A-n66(2A)-n71A</w:t>
            </w:r>
          </w:p>
        </w:tc>
        <w:tc>
          <w:tcPr>
            <w:tcW w:w="871" w:type="pct"/>
            <w:tcBorders>
              <w:top w:val="single" w:sz="4" w:space="0" w:color="auto"/>
              <w:left w:val="single" w:sz="4" w:space="0" w:color="auto"/>
              <w:bottom w:val="nil"/>
              <w:right w:val="single" w:sz="4" w:space="0" w:color="auto"/>
            </w:tcBorders>
            <w:vAlign w:val="center"/>
          </w:tcPr>
          <w:p w14:paraId="2F287C45" w14:textId="77777777" w:rsidR="00721047" w:rsidRPr="00170508" w:rsidRDefault="00721047" w:rsidP="00721047">
            <w:pPr>
              <w:pStyle w:val="TAC"/>
              <w:rPr>
                <w:rFonts w:eastAsia="DengXian"/>
                <w:lang w:val="fr-FR" w:eastAsia="zh-CN"/>
              </w:rPr>
            </w:pPr>
            <w:r w:rsidRPr="00170508">
              <w:rPr>
                <w:rFonts w:eastAsia="DengXian"/>
                <w:lang w:val="fr-FR" w:eastAsia="zh-CN"/>
              </w:rPr>
              <w:t>n66</w:t>
            </w:r>
            <w:r w:rsidRPr="00170508">
              <w:rPr>
                <w:rFonts w:eastAsia="DengXian"/>
                <w:vertAlign w:val="superscript"/>
                <w:lang w:val="fr-FR" w:eastAsia="zh-CN"/>
              </w:rPr>
              <w:t>7</w:t>
            </w:r>
          </w:p>
          <w:p w14:paraId="3F34241B" w14:textId="77777777" w:rsidR="00721047" w:rsidRPr="00170508" w:rsidRDefault="00721047" w:rsidP="00721047">
            <w:pPr>
              <w:pStyle w:val="TAC"/>
              <w:rPr>
                <w:rFonts w:eastAsia="DengXian"/>
                <w:vertAlign w:val="superscript"/>
                <w:lang w:val="fr-FR" w:eastAsia="zh-CN"/>
              </w:rPr>
            </w:pPr>
            <w:r w:rsidRPr="00170508">
              <w:rPr>
                <w:rFonts w:eastAsia="DengXian"/>
                <w:lang w:val="fr-FR" w:eastAsia="zh-CN"/>
              </w:rPr>
              <w:t>n71</w:t>
            </w:r>
            <w:r w:rsidRPr="00170508">
              <w:rPr>
                <w:rFonts w:eastAsia="DengXian"/>
                <w:vertAlign w:val="superscript"/>
                <w:lang w:val="fr-FR" w:eastAsia="zh-CN"/>
              </w:rPr>
              <w:t>7</w:t>
            </w:r>
          </w:p>
          <w:p w14:paraId="4E59ECC2" w14:textId="77777777" w:rsidR="00721047" w:rsidRPr="00170508" w:rsidRDefault="00721047" w:rsidP="00721047">
            <w:pPr>
              <w:pStyle w:val="TAC"/>
              <w:rPr>
                <w:rFonts w:eastAsia="DengXian"/>
                <w:lang w:eastAsia="zh-CN"/>
              </w:rPr>
            </w:pPr>
            <w:r w:rsidRPr="00170508">
              <w:rPr>
                <w:rFonts w:eastAsia="DengXian" w:cs="Arial"/>
                <w:szCs w:val="18"/>
                <w:lang w:val="fr-FR"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6ADCBD38" w14:textId="77777777" w:rsidR="00721047" w:rsidRPr="00170508" w:rsidRDefault="00721047" w:rsidP="00721047">
            <w:pPr>
              <w:pStyle w:val="TAC"/>
              <w:rPr>
                <w:rFonts w:eastAsia="DengXian"/>
                <w:lang w:eastAsia="zh-CN"/>
              </w:rPr>
            </w:pPr>
            <w:r w:rsidRPr="00170508">
              <w:rPr>
                <w:rFonts w:cs="Arial"/>
                <w:color w:val="000000"/>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3153F904" w14:textId="77777777" w:rsidR="00721047" w:rsidRPr="00170508" w:rsidRDefault="00721047" w:rsidP="00721047">
            <w:pPr>
              <w:pStyle w:val="TAC"/>
              <w:rPr>
                <w:rFonts w:eastAsia="DengXian"/>
                <w:lang w:eastAsia="zh-CN" w:bidi="ar"/>
              </w:rPr>
            </w:pPr>
            <w:r w:rsidRPr="00170508">
              <w:rPr>
                <w:rFonts w:eastAsia="DengXian" w:cs="Arial"/>
                <w:szCs w:val="18"/>
              </w:rPr>
              <w:t>5, 10</w:t>
            </w:r>
          </w:p>
        </w:tc>
        <w:tc>
          <w:tcPr>
            <w:tcW w:w="750" w:type="pct"/>
            <w:tcBorders>
              <w:top w:val="single" w:sz="4" w:space="0" w:color="auto"/>
              <w:left w:val="single" w:sz="4" w:space="0" w:color="auto"/>
              <w:bottom w:val="nil"/>
              <w:right w:val="single" w:sz="4" w:space="0" w:color="auto"/>
            </w:tcBorders>
            <w:vAlign w:val="center"/>
          </w:tcPr>
          <w:p w14:paraId="7D84E90A" w14:textId="77777777" w:rsidR="00721047" w:rsidRPr="00170508" w:rsidRDefault="00721047" w:rsidP="00721047">
            <w:pPr>
              <w:pStyle w:val="TAC"/>
              <w:rPr>
                <w:rFonts w:eastAsia="DengXian"/>
                <w:lang w:eastAsia="zh-CN"/>
              </w:rPr>
            </w:pPr>
            <w:r w:rsidRPr="00170508">
              <w:rPr>
                <w:rFonts w:eastAsia="DengXian" w:hint="eastAsia"/>
                <w:szCs w:val="18"/>
                <w:lang w:eastAsia="zh-CN"/>
              </w:rPr>
              <w:t>0</w:t>
            </w:r>
          </w:p>
        </w:tc>
      </w:tr>
      <w:tr w:rsidR="00721047" w:rsidRPr="00170508" w14:paraId="4743F928" w14:textId="77777777" w:rsidTr="00FD02C8">
        <w:trPr>
          <w:jc w:val="center"/>
        </w:trPr>
        <w:tc>
          <w:tcPr>
            <w:tcW w:w="1002" w:type="pct"/>
            <w:tcBorders>
              <w:top w:val="nil"/>
              <w:left w:val="single" w:sz="4" w:space="0" w:color="auto"/>
              <w:bottom w:val="nil"/>
              <w:right w:val="single" w:sz="4" w:space="0" w:color="auto"/>
            </w:tcBorders>
            <w:vAlign w:val="center"/>
          </w:tcPr>
          <w:p w14:paraId="186371AC" w14:textId="77777777" w:rsidR="00721047" w:rsidRPr="00170508" w:rsidRDefault="00721047" w:rsidP="00721047">
            <w:pPr>
              <w:pStyle w:val="TAC"/>
              <w:rPr>
                <w:rFonts w:eastAsia="DengXian"/>
                <w:lang w:eastAsia="ja-JP"/>
              </w:rPr>
            </w:pPr>
          </w:p>
        </w:tc>
        <w:tc>
          <w:tcPr>
            <w:tcW w:w="871" w:type="pct"/>
            <w:tcBorders>
              <w:top w:val="nil"/>
              <w:left w:val="single" w:sz="4" w:space="0" w:color="auto"/>
              <w:bottom w:val="nil"/>
              <w:right w:val="single" w:sz="4" w:space="0" w:color="auto"/>
            </w:tcBorders>
            <w:vAlign w:val="center"/>
          </w:tcPr>
          <w:p w14:paraId="3A0C7F2B" w14:textId="77777777" w:rsidR="00721047" w:rsidRPr="00170508" w:rsidRDefault="00721047" w:rsidP="0072104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C776A7E" w14:textId="77777777" w:rsidR="00721047" w:rsidRPr="00170508" w:rsidRDefault="00721047" w:rsidP="00721047">
            <w:pPr>
              <w:pStyle w:val="TAC"/>
              <w:rPr>
                <w:rFonts w:eastAsia="DengXian"/>
                <w:lang w:eastAsia="zh-CN"/>
              </w:rPr>
            </w:pPr>
            <w:r w:rsidRPr="00170508">
              <w:rPr>
                <w:rFonts w:cs="Arial"/>
                <w:color w:val="000000"/>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C3D1D64" w14:textId="77777777" w:rsidR="00721047" w:rsidRPr="00170508" w:rsidRDefault="00721047" w:rsidP="00721047">
            <w:pPr>
              <w:pStyle w:val="TAC"/>
              <w:rPr>
                <w:rFonts w:eastAsia="DengXian"/>
                <w:lang w:eastAsia="zh-CN" w:bidi="ar"/>
              </w:rPr>
            </w:pPr>
            <w:r w:rsidRPr="00170508">
              <w:rPr>
                <w:rFonts w:eastAsia="DengXian" w:cs="Arial"/>
                <w:szCs w:val="18"/>
              </w:rPr>
              <w:t>CA_n66(2A)_BCS1</w:t>
            </w:r>
          </w:p>
        </w:tc>
        <w:tc>
          <w:tcPr>
            <w:tcW w:w="750" w:type="pct"/>
            <w:tcBorders>
              <w:top w:val="nil"/>
              <w:left w:val="single" w:sz="4" w:space="0" w:color="auto"/>
              <w:bottom w:val="nil"/>
              <w:right w:val="single" w:sz="4" w:space="0" w:color="auto"/>
            </w:tcBorders>
            <w:vAlign w:val="center"/>
          </w:tcPr>
          <w:p w14:paraId="2F9D7952" w14:textId="77777777" w:rsidR="00721047" w:rsidRPr="00170508" w:rsidRDefault="00721047" w:rsidP="00721047">
            <w:pPr>
              <w:pStyle w:val="TAC"/>
              <w:rPr>
                <w:rFonts w:eastAsia="DengXian"/>
                <w:lang w:eastAsia="zh-CN"/>
              </w:rPr>
            </w:pPr>
          </w:p>
        </w:tc>
      </w:tr>
      <w:tr w:rsidR="00721047" w:rsidRPr="00170508" w14:paraId="1F15FF19"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15BA607B" w14:textId="77777777" w:rsidR="00721047" w:rsidRPr="00170508" w:rsidRDefault="00721047" w:rsidP="00721047">
            <w:pPr>
              <w:pStyle w:val="TAC"/>
              <w:rPr>
                <w:rFonts w:eastAsia="DengXian"/>
                <w:lang w:eastAsia="ja-JP"/>
              </w:rPr>
            </w:pPr>
          </w:p>
        </w:tc>
        <w:tc>
          <w:tcPr>
            <w:tcW w:w="871" w:type="pct"/>
            <w:tcBorders>
              <w:top w:val="nil"/>
              <w:left w:val="single" w:sz="4" w:space="0" w:color="auto"/>
              <w:bottom w:val="single" w:sz="4" w:space="0" w:color="auto"/>
              <w:right w:val="single" w:sz="4" w:space="0" w:color="auto"/>
            </w:tcBorders>
            <w:vAlign w:val="center"/>
          </w:tcPr>
          <w:p w14:paraId="2A140635" w14:textId="77777777" w:rsidR="00721047" w:rsidRPr="00170508" w:rsidRDefault="00721047" w:rsidP="0072104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D3EE995" w14:textId="77777777" w:rsidR="00721047" w:rsidRPr="00170508" w:rsidRDefault="00721047" w:rsidP="00721047">
            <w:pPr>
              <w:pStyle w:val="TAC"/>
              <w:rPr>
                <w:rFonts w:eastAsia="DengXian"/>
                <w:lang w:eastAsia="zh-CN"/>
              </w:rPr>
            </w:pPr>
            <w:r w:rsidRPr="00170508">
              <w:rPr>
                <w:rFonts w:cs="Arial"/>
                <w:color w:val="000000"/>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193DA29" w14:textId="77777777" w:rsidR="00721047" w:rsidRPr="00170508" w:rsidRDefault="00721047" w:rsidP="00721047">
            <w:pPr>
              <w:pStyle w:val="TAC"/>
              <w:rPr>
                <w:rFonts w:eastAsia="DengXian"/>
                <w:lang w:eastAsia="zh-CN" w:bidi="ar"/>
              </w:rPr>
            </w:pPr>
            <w:r w:rsidRPr="00170508">
              <w:rPr>
                <w:rFonts w:eastAsia="DengXian" w:cs="Arial"/>
                <w:szCs w:val="18"/>
              </w:rPr>
              <w:t>5, 10, 15, 20</w:t>
            </w:r>
          </w:p>
        </w:tc>
        <w:tc>
          <w:tcPr>
            <w:tcW w:w="750" w:type="pct"/>
            <w:tcBorders>
              <w:top w:val="nil"/>
              <w:left w:val="single" w:sz="4" w:space="0" w:color="auto"/>
              <w:bottom w:val="single" w:sz="4" w:space="0" w:color="auto"/>
              <w:right w:val="single" w:sz="4" w:space="0" w:color="auto"/>
            </w:tcBorders>
            <w:vAlign w:val="center"/>
          </w:tcPr>
          <w:p w14:paraId="3025395A" w14:textId="77777777" w:rsidR="00721047" w:rsidRPr="00170508" w:rsidRDefault="00721047" w:rsidP="00721047">
            <w:pPr>
              <w:pStyle w:val="TAC"/>
              <w:rPr>
                <w:rFonts w:eastAsia="DengXian"/>
                <w:lang w:eastAsia="zh-CN"/>
              </w:rPr>
            </w:pPr>
          </w:p>
        </w:tc>
      </w:tr>
      <w:tr w:rsidR="00721047" w:rsidRPr="00170508" w14:paraId="7914BEDA"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29E82DE9" w14:textId="77777777" w:rsidR="00721047" w:rsidRPr="00170508" w:rsidRDefault="00721047" w:rsidP="00721047">
            <w:pPr>
              <w:pStyle w:val="TAC"/>
              <w:rPr>
                <w:rFonts w:eastAsia="DengXian"/>
                <w:lang w:eastAsia="ja-JP"/>
              </w:rPr>
            </w:pPr>
            <w:r w:rsidRPr="00170508">
              <w:rPr>
                <w:rFonts w:eastAsia="DengXian" w:cs="Arial"/>
                <w:szCs w:val="18"/>
                <w:lang w:eastAsia="ja-JP"/>
              </w:rPr>
              <w:t>CA_n29A-n66A-n71(2A)</w:t>
            </w:r>
          </w:p>
        </w:tc>
        <w:tc>
          <w:tcPr>
            <w:tcW w:w="871" w:type="pct"/>
            <w:tcBorders>
              <w:top w:val="single" w:sz="4" w:space="0" w:color="auto"/>
              <w:left w:val="single" w:sz="4" w:space="0" w:color="auto"/>
              <w:bottom w:val="nil"/>
              <w:right w:val="single" w:sz="4" w:space="0" w:color="auto"/>
            </w:tcBorders>
            <w:vAlign w:val="center"/>
          </w:tcPr>
          <w:p w14:paraId="4B361697" w14:textId="77777777" w:rsidR="00721047" w:rsidRPr="00170508" w:rsidRDefault="00721047" w:rsidP="00721047">
            <w:pPr>
              <w:pStyle w:val="TAC"/>
              <w:rPr>
                <w:rFonts w:eastAsia="DengXian"/>
                <w:lang w:eastAsia="zh-CN"/>
              </w:rPr>
            </w:pPr>
            <w:r w:rsidRPr="00170508">
              <w:rPr>
                <w:rFonts w:eastAsia="DengXian" w:cs="Arial"/>
                <w:szCs w:val="18"/>
                <w:lang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750D7B9D" w14:textId="77777777" w:rsidR="00721047" w:rsidRPr="00170508" w:rsidRDefault="00721047" w:rsidP="00721047">
            <w:pPr>
              <w:pStyle w:val="TAC"/>
              <w:rPr>
                <w:rFonts w:cs="Arial"/>
                <w:color w:val="000000"/>
                <w:lang w:eastAsia="zh-CN"/>
              </w:rPr>
            </w:pPr>
            <w:r w:rsidRPr="00170508">
              <w:rPr>
                <w:rFonts w:eastAsia="DengXian" w:cs="Arial"/>
                <w:color w:val="000000"/>
                <w:szCs w:val="18"/>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214C314B" w14:textId="77777777" w:rsidR="00721047" w:rsidRPr="00170508" w:rsidRDefault="00721047" w:rsidP="00721047">
            <w:pPr>
              <w:pStyle w:val="TAC"/>
              <w:rPr>
                <w:rFonts w:eastAsia="DengXian" w:cs="Arial"/>
                <w:szCs w:val="18"/>
              </w:rPr>
            </w:pPr>
            <w:r w:rsidRPr="00170508">
              <w:rPr>
                <w:rFonts w:eastAsia="DengXian" w:cs="Arial"/>
                <w:szCs w:val="18"/>
              </w:rPr>
              <w:t>5, 10</w:t>
            </w:r>
          </w:p>
        </w:tc>
        <w:tc>
          <w:tcPr>
            <w:tcW w:w="750" w:type="pct"/>
            <w:tcBorders>
              <w:top w:val="single" w:sz="4" w:space="0" w:color="auto"/>
              <w:left w:val="single" w:sz="4" w:space="0" w:color="auto"/>
              <w:bottom w:val="nil"/>
              <w:right w:val="single" w:sz="4" w:space="0" w:color="auto"/>
            </w:tcBorders>
            <w:vAlign w:val="center"/>
          </w:tcPr>
          <w:p w14:paraId="030BDC72" w14:textId="77777777" w:rsidR="00721047" w:rsidRPr="00170508" w:rsidRDefault="00721047" w:rsidP="00721047">
            <w:pPr>
              <w:pStyle w:val="TAC"/>
              <w:rPr>
                <w:rFonts w:eastAsia="DengXian"/>
                <w:lang w:eastAsia="zh-CN"/>
              </w:rPr>
            </w:pPr>
            <w:r w:rsidRPr="00170508">
              <w:rPr>
                <w:rFonts w:eastAsia="DengXian" w:cs="Arial"/>
                <w:szCs w:val="18"/>
                <w:lang w:eastAsia="zh-CN"/>
              </w:rPr>
              <w:t>0</w:t>
            </w:r>
          </w:p>
        </w:tc>
      </w:tr>
      <w:tr w:rsidR="00721047" w:rsidRPr="00170508" w14:paraId="60F00D7C" w14:textId="77777777" w:rsidTr="00FD02C8">
        <w:trPr>
          <w:jc w:val="center"/>
        </w:trPr>
        <w:tc>
          <w:tcPr>
            <w:tcW w:w="1002" w:type="pct"/>
            <w:tcBorders>
              <w:top w:val="nil"/>
              <w:left w:val="single" w:sz="4" w:space="0" w:color="auto"/>
              <w:bottom w:val="nil"/>
              <w:right w:val="single" w:sz="4" w:space="0" w:color="auto"/>
            </w:tcBorders>
            <w:vAlign w:val="center"/>
          </w:tcPr>
          <w:p w14:paraId="2BEAAF4E" w14:textId="77777777" w:rsidR="00721047" w:rsidRPr="00170508" w:rsidRDefault="00721047" w:rsidP="00721047">
            <w:pPr>
              <w:pStyle w:val="TAC"/>
              <w:rPr>
                <w:rFonts w:eastAsia="DengXian"/>
                <w:lang w:eastAsia="ja-JP"/>
              </w:rPr>
            </w:pPr>
          </w:p>
        </w:tc>
        <w:tc>
          <w:tcPr>
            <w:tcW w:w="871" w:type="pct"/>
            <w:tcBorders>
              <w:top w:val="nil"/>
              <w:left w:val="single" w:sz="4" w:space="0" w:color="auto"/>
              <w:bottom w:val="nil"/>
              <w:right w:val="single" w:sz="4" w:space="0" w:color="auto"/>
            </w:tcBorders>
            <w:vAlign w:val="center"/>
          </w:tcPr>
          <w:p w14:paraId="65540259" w14:textId="77777777" w:rsidR="00721047" w:rsidRPr="00170508" w:rsidRDefault="00721047" w:rsidP="0072104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2EB0751" w14:textId="77777777" w:rsidR="00721047" w:rsidRPr="00170508" w:rsidRDefault="00721047" w:rsidP="00721047">
            <w:pPr>
              <w:pStyle w:val="TAC"/>
              <w:rPr>
                <w:rFonts w:cs="Arial"/>
                <w:color w:val="000000"/>
                <w:lang w:eastAsia="zh-CN"/>
              </w:rPr>
            </w:pPr>
            <w:r w:rsidRPr="00170508">
              <w:rPr>
                <w:rFonts w:eastAsia="DengXian" w:cs="Arial"/>
                <w:color w:val="000000"/>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D849959" w14:textId="77777777" w:rsidR="00721047" w:rsidRPr="00170508" w:rsidRDefault="00721047" w:rsidP="00721047">
            <w:pPr>
              <w:pStyle w:val="TAC"/>
              <w:rPr>
                <w:rFonts w:eastAsia="DengXian" w:cs="Arial"/>
                <w:szCs w:val="18"/>
              </w:rPr>
            </w:pPr>
            <w:r w:rsidRPr="00170508">
              <w:rPr>
                <w:rFonts w:eastAsia="DengXian" w:cs="Arial"/>
                <w:szCs w:val="18"/>
              </w:rPr>
              <w:t>5, 10, 15, 20, 25, 30, 40</w:t>
            </w:r>
          </w:p>
        </w:tc>
        <w:tc>
          <w:tcPr>
            <w:tcW w:w="750" w:type="pct"/>
            <w:tcBorders>
              <w:top w:val="nil"/>
              <w:left w:val="single" w:sz="4" w:space="0" w:color="auto"/>
              <w:bottom w:val="nil"/>
              <w:right w:val="single" w:sz="4" w:space="0" w:color="auto"/>
            </w:tcBorders>
            <w:vAlign w:val="center"/>
          </w:tcPr>
          <w:p w14:paraId="12FBCCE4" w14:textId="77777777" w:rsidR="00721047" w:rsidRPr="00170508" w:rsidRDefault="00721047" w:rsidP="00721047">
            <w:pPr>
              <w:pStyle w:val="TAC"/>
              <w:rPr>
                <w:rFonts w:eastAsia="DengXian"/>
                <w:lang w:eastAsia="zh-CN"/>
              </w:rPr>
            </w:pPr>
          </w:p>
        </w:tc>
      </w:tr>
      <w:tr w:rsidR="00721047" w:rsidRPr="00170508" w14:paraId="6934519B"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744232E6" w14:textId="77777777" w:rsidR="00721047" w:rsidRPr="00170508" w:rsidRDefault="00721047" w:rsidP="00721047">
            <w:pPr>
              <w:pStyle w:val="TAC"/>
              <w:rPr>
                <w:rFonts w:eastAsia="DengXian"/>
                <w:lang w:eastAsia="ja-JP"/>
              </w:rPr>
            </w:pPr>
          </w:p>
        </w:tc>
        <w:tc>
          <w:tcPr>
            <w:tcW w:w="871" w:type="pct"/>
            <w:tcBorders>
              <w:top w:val="nil"/>
              <w:left w:val="single" w:sz="4" w:space="0" w:color="auto"/>
              <w:bottom w:val="single" w:sz="4" w:space="0" w:color="auto"/>
              <w:right w:val="single" w:sz="4" w:space="0" w:color="auto"/>
            </w:tcBorders>
            <w:vAlign w:val="center"/>
          </w:tcPr>
          <w:p w14:paraId="2AA78E21" w14:textId="77777777" w:rsidR="00721047" w:rsidRPr="00170508" w:rsidRDefault="00721047" w:rsidP="0072104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904431B" w14:textId="77777777" w:rsidR="00721047" w:rsidRPr="00170508" w:rsidRDefault="00721047" w:rsidP="00721047">
            <w:pPr>
              <w:pStyle w:val="TAC"/>
              <w:rPr>
                <w:rFonts w:cs="Arial"/>
                <w:color w:val="000000"/>
                <w:lang w:eastAsia="zh-CN"/>
              </w:rPr>
            </w:pPr>
            <w:r w:rsidRPr="00170508">
              <w:rPr>
                <w:rFonts w:eastAsia="DengXian" w:cs="Arial"/>
                <w:color w:val="000000"/>
                <w:szCs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38F48B6" w14:textId="77777777" w:rsidR="00721047" w:rsidRPr="00170508" w:rsidRDefault="00721047" w:rsidP="00721047">
            <w:pPr>
              <w:pStyle w:val="TAC"/>
              <w:rPr>
                <w:rFonts w:eastAsia="DengXian" w:cs="Arial"/>
                <w:szCs w:val="18"/>
              </w:rPr>
            </w:pPr>
            <w:r w:rsidRPr="00170508">
              <w:rPr>
                <w:rFonts w:eastAsia="DengXian" w:cs="Arial"/>
                <w:szCs w:val="18"/>
              </w:rPr>
              <w:t>CA_n71(2A)_BCS0</w:t>
            </w:r>
          </w:p>
        </w:tc>
        <w:tc>
          <w:tcPr>
            <w:tcW w:w="750" w:type="pct"/>
            <w:tcBorders>
              <w:top w:val="nil"/>
              <w:left w:val="single" w:sz="4" w:space="0" w:color="auto"/>
              <w:bottom w:val="single" w:sz="4" w:space="0" w:color="auto"/>
              <w:right w:val="single" w:sz="4" w:space="0" w:color="auto"/>
            </w:tcBorders>
            <w:vAlign w:val="center"/>
          </w:tcPr>
          <w:p w14:paraId="1AE54928" w14:textId="77777777" w:rsidR="00721047" w:rsidRPr="00170508" w:rsidRDefault="00721047" w:rsidP="00721047">
            <w:pPr>
              <w:pStyle w:val="TAC"/>
              <w:rPr>
                <w:rFonts w:eastAsia="DengXian"/>
                <w:lang w:eastAsia="zh-CN"/>
              </w:rPr>
            </w:pPr>
          </w:p>
        </w:tc>
      </w:tr>
      <w:tr w:rsidR="00721047" w:rsidRPr="00170508" w14:paraId="26B4E82A"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172B8B7E" w14:textId="77777777" w:rsidR="00721047" w:rsidRPr="00170508" w:rsidRDefault="00721047" w:rsidP="00721047">
            <w:pPr>
              <w:pStyle w:val="TAC"/>
              <w:rPr>
                <w:rFonts w:eastAsia="DengXian"/>
                <w:lang w:eastAsia="ja-JP"/>
              </w:rPr>
            </w:pPr>
            <w:r w:rsidRPr="00170508">
              <w:rPr>
                <w:rFonts w:eastAsia="DengXian" w:cs="Arial"/>
                <w:szCs w:val="18"/>
                <w:lang w:eastAsia="ja-JP"/>
              </w:rPr>
              <w:t>CA_n29A-n66(2A)-n71(2A)</w:t>
            </w:r>
          </w:p>
        </w:tc>
        <w:tc>
          <w:tcPr>
            <w:tcW w:w="871" w:type="pct"/>
            <w:tcBorders>
              <w:top w:val="single" w:sz="4" w:space="0" w:color="auto"/>
              <w:left w:val="single" w:sz="4" w:space="0" w:color="auto"/>
              <w:bottom w:val="nil"/>
              <w:right w:val="single" w:sz="4" w:space="0" w:color="auto"/>
            </w:tcBorders>
            <w:vAlign w:val="center"/>
          </w:tcPr>
          <w:p w14:paraId="7C930EA0" w14:textId="77777777" w:rsidR="00721047" w:rsidRPr="00170508" w:rsidRDefault="00721047" w:rsidP="00721047">
            <w:pPr>
              <w:pStyle w:val="TAC"/>
              <w:rPr>
                <w:rFonts w:eastAsia="DengXian"/>
                <w:lang w:eastAsia="zh-CN"/>
              </w:rPr>
            </w:pPr>
            <w:r w:rsidRPr="00170508">
              <w:rPr>
                <w:rFonts w:eastAsia="DengXian" w:cs="Arial"/>
                <w:szCs w:val="18"/>
                <w:lang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30A5169F" w14:textId="77777777" w:rsidR="00721047" w:rsidRPr="00170508" w:rsidRDefault="00721047" w:rsidP="00721047">
            <w:pPr>
              <w:pStyle w:val="TAC"/>
              <w:rPr>
                <w:rFonts w:cs="Arial"/>
                <w:color w:val="000000"/>
                <w:lang w:eastAsia="zh-CN"/>
              </w:rPr>
            </w:pPr>
            <w:r w:rsidRPr="00170508">
              <w:rPr>
                <w:rFonts w:eastAsia="DengXian" w:cs="Arial"/>
                <w:color w:val="000000"/>
                <w:szCs w:val="18"/>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4861AD66" w14:textId="77777777" w:rsidR="00721047" w:rsidRPr="00170508" w:rsidRDefault="00721047" w:rsidP="00721047">
            <w:pPr>
              <w:pStyle w:val="TAC"/>
              <w:rPr>
                <w:rFonts w:eastAsia="DengXian" w:cs="Arial"/>
                <w:szCs w:val="18"/>
              </w:rPr>
            </w:pPr>
            <w:r w:rsidRPr="00170508">
              <w:rPr>
                <w:rFonts w:eastAsia="DengXian" w:cs="Arial"/>
                <w:szCs w:val="18"/>
              </w:rPr>
              <w:t>5, 10</w:t>
            </w:r>
          </w:p>
        </w:tc>
        <w:tc>
          <w:tcPr>
            <w:tcW w:w="750" w:type="pct"/>
            <w:tcBorders>
              <w:top w:val="single" w:sz="4" w:space="0" w:color="auto"/>
              <w:left w:val="single" w:sz="4" w:space="0" w:color="auto"/>
              <w:bottom w:val="nil"/>
              <w:right w:val="single" w:sz="4" w:space="0" w:color="auto"/>
            </w:tcBorders>
            <w:vAlign w:val="center"/>
          </w:tcPr>
          <w:p w14:paraId="66460183" w14:textId="77777777" w:rsidR="00721047" w:rsidRPr="00170508" w:rsidRDefault="00721047" w:rsidP="00721047">
            <w:pPr>
              <w:pStyle w:val="TAC"/>
              <w:rPr>
                <w:rFonts w:eastAsia="DengXian"/>
                <w:lang w:eastAsia="zh-CN"/>
              </w:rPr>
            </w:pPr>
            <w:r w:rsidRPr="00170508">
              <w:rPr>
                <w:rFonts w:eastAsia="DengXian" w:cs="Arial"/>
                <w:szCs w:val="18"/>
                <w:lang w:eastAsia="zh-CN"/>
              </w:rPr>
              <w:t>0</w:t>
            </w:r>
          </w:p>
        </w:tc>
      </w:tr>
      <w:tr w:rsidR="00721047" w:rsidRPr="00170508" w14:paraId="73812B6C" w14:textId="77777777" w:rsidTr="00FD02C8">
        <w:trPr>
          <w:jc w:val="center"/>
        </w:trPr>
        <w:tc>
          <w:tcPr>
            <w:tcW w:w="1002" w:type="pct"/>
            <w:tcBorders>
              <w:top w:val="nil"/>
              <w:left w:val="single" w:sz="4" w:space="0" w:color="auto"/>
              <w:bottom w:val="nil"/>
              <w:right w:val="single" w:sz="4" w:space="0" w:color="auto"/>
            </w:tcBorders>
            <w:vAlign w:val="center"/>
          </w:tcPr>
          <w:p w14:paraId="053B6A7A" w14:textId="77777777" w:rsidR="00721047" w:rsidRPr="00170508" w:rsidRDefault="00721047" w:rsidP="00721047">
            <w:pPr>
              <w:pStyle w:val="TAC"/>
              <w:rPr>
                <w:rFonts w:eastAsia="DengXian"/>
                <w:lang w:eastAsia="ja-JP"/>
              </w:rPr>
            </w:pPr>
          </w:p>
        </w:tc>
        <w:tc>
          <w:tcPr>
            <w:tcW w:w="871" w:type="pct"/>
            <w:tcBorders>
              <w:top w:val="nil"/>
              <w:left w:val="single" w:sz="4" w:space="0" w:color="auto"/>
              <w:bottom w:val="nil"/>
              <w:right w:val="single" w:sz="4" w:space="0" w:color="auto"/>
            </w:tcBorders>
            <w:vAlign w:val="center"/>
          </w:tcPr>
          <w:p w14:paraId="53708E48" w14:textId="77777777" w:rsidR="00721047" w:rsidRPr="00170508" w:rsidRDefault="00721047" w:rsidP="0072104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00F3055" w14:textId="77777777" w:rsidR="00721047" w:rsidRPr="00170508" w:rsidRDefault="00721047" w:rsidP="00721047">
            <w:pPr>
              <w:pStyle w:val="TAC"/>
              <w:rPr>
                <w:rFonts w:cs="Arial"/>
                <w:color w:val="000000"/>
                <w:lang w:eastAsia="zh-CN"/>
              </w:rPr>
            </w:pPr>
            <w:r w:rsidRPr="00170508">
              <w:rPr>
                <w:rFonts w:eastAsia="DengXian" w:cs="Arial"/>
                <w:color w:val="000000"/>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1BDEDFF" w14:textId="77777777" w:rsidR="00721047" w:rsidRPr="00170508" w:rsidRDefault="00721047" w:rsidP="00721047">
            <w:pPr>
              <w:pStyle w:val="TAC"/>
              <w:rPr>
                <w:rFonts w:eastAsia="DengXian" w:cs="Arial"/>
                <w:szCs w:val="18"/>
              </w:rPr>
            </w:pPr>
            <w:r w:rsidRPr="00170508">
              <w:rPr>
                <w:rFonts w:eastAsia="DengXian" w:cs="Arial"/>
                <w:szCs w:val="18"/>
              </w:rPr>
              <w:t>CA_n66(2A)_BCS1</w:t>
            </w:r>
          </w:p>
        </w:tc>
        <w:tc>
          <w:tcPr>
            <w:tcW w:w="750" w:type="pct"/>
            <w:tcBorders>
              <w:top w:val="nil"/>
              <w:left w:val="single" w:sz="4" w:space="0" w:color="auto"/>
              <w:bottom w:val="nil"/>
              <w:right w:val="single" w:sz="4" w:space="0" w:color="auto"/>
            </w:tcBorders>
            <w:vAlign w:val="center"/>
          </w:tcPr>
          <w:p w14:paraId="6E5FFD31" w14:textId="77777777" w:rsidR="00721047" w:rsidRPr="00170508" w:rsidRDefault="00721047" w:rsidP="00721047">
            <w:pPr>
              <w:pStyle w:val="TAC"/>
              <w:rPr>
                <w:rFonts w:eastAsia="DengXian"/>
                <w:lang w:eastAsia="zh-CN"/>
              </w:rPr>
            </w:pPr>
          </w:p>
        </w:tc>
      </w:tr>
      <w:tr w:rsidR="00721047" w:rsidRPr="00170508" w14:paraId="6BB31881"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3D6BD149" w14:textId="77777777" w:rsidR="00721047" w:rsidRPr="00170508" w:rsidRDefault="00721047" w:rsidP="00721047">
            <w:pPr>
              <w:pStyle w:val="TAC"/>
              <w:rPr>
                <w:rFonts w:eastAsia="DengXian"/>
                <w:lang w:eastAsia="ja-JP"/>
              </w:rPr>
            </w:pPr>
          </w:p>
        </w:tc>
        <w:tc>
          <w:tcPr>
            <w:tcW w:w="871" w:type="pct"/>
            <w:tcBorders>
              <w:top w:val="nil"/>
              <w:left w:val="single" w:sz="4" w:space="0" w:color="auto"/>
              <w:bottom w:val="single" w:sz="4" w:space="0" w:color="auto"/>
              <w:right w:val="single" w:sz="4" w:space="0" w:color="auto"/>
            </w:tcBorders>
            <w:vAlign w:val="center"/>
          </w:tcPr>
          <w:p w14:paraId="6C48AB84" w14:textId="77777777" w:rsidR="00721047" w:rsidRPr="00170508" w:rsidRDefault="00721047" w:rsidP="0072104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AE8EA87" w14:textId="77777777" w:rsidR="00721047" w:rsidRPr="00170508" w:rsidRDefault="00721047" w:rsidP="00721047">
            <w:pPr>
              <w:pStyle w:val="TAC"/>
              <w:rPr>
                <w:rFonts w:cs="Arial"/>
                <w:color w:val="000000"/>
                <w:lang w:eastAsia="zh-CN"/>
              </w:rPr>
            </w:pPr>
            <w:r w:rsidRPr="00170508">
              <w:rPr>
                <w:rFonts w:eastAsia="DengXian" w:cs="Arial"/>
                <w:color w:val="000000"/>
                <w:szCs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47A1563" w14:textId="77777777" w:rsidR="00721047" w:rsidRPr="00170508" w:rsidRDefault="00721047" w:rsidP="00721047">
            <w:pPr>
              <w:pStyle w:val="TAC"/>
              <w:rPr>
                <w:rFonts w:eastAsia="DengXian" w:cs="Arial"/>
                <w:szCs w:val="18"/>
              </w:rPr>
            </w:pPr>
            <w:r w:rsidRPr="00170508">
              <w:rPr>
                <w:rFonts w:eastAsia="DengXian" w:cs="Arial"/>
                <w:szCs w:val="18"/>
              </w:rPr>
              <w:t>CA_n71(2A)_BCS0</w:t>
            </w:r>
          </w:p>
        </w:tc>
        <w:tc>
          <w:tcPr>
            <w:tcW w:w="750" w:type="pct"/>
            <w:tcBorders>
              <w:top w:val="nil"/>
              <w:left w:val="single" w:sz="4" w:space="0" w:color="auto"/>
              <w:bottom w:val="single" w:sz="4" w:space="0" w:color="auto"/>
              <w:right w:val="single" w:sz="4" w:space="0" w:color="auto"/>
            </w:tcBorders>
            <w:vAlign w:val="center"/>
          </w:tcPr>
          <w:p w14:paraId="2A93305D" w14:textId="77777777" w:rsidR="00721047" w:rsidRPr="00170508" w:rsidRDefault="00721047" w:rsidP="00721047">
            <w:pPr>
              <w:pStyle w:val="TAC"/>
              <w:rPr>
                <w:rFonts w:eastAsia="DengXian"/>
                <w:lang w:eastAsia="zh-CN"/>
              </w:rPr>
            </w:pPr>
          </w:p>
        </w:tc>
      </w:tr>
      <w:tr w:rsidR="00721047" w:rsidRPr="00170508" w14:paraId="47E0CE04"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50BFF9F5" w14:textId="77777777" w:rsidR="00721047" w:rsidRPr="00170508" w:rsidRDefault="00721047" w:rsidP="00721047">
            <w:pPr>
              <w:pStyle w:val="TAC"/>
              <w:rPr>
                <w:rFonts w:eastAsia="DengXian"/>
                <w:lang w:eastAsia="ja-JP"/>
              </w:rPr>
            </w:pPr>
            <w:r w:rsidRPr="00170508">
              <w:rPr>
                <w:rFonts w:eastAsia="DengXian"/>
              </w:rPr>
              <w:t>CA_n29A-n66(3A)-n71A</w:t>
            </w:r>
          </w:p>
        </w:tc>
        <w:tc>
          <w:tcPr>
            <w:tcW w:w="871" w:type="pct"/>
            <w:tcBorders>
              <w:top w:val="single" w:sz="4" w:space="0" w:color="auto"/>
              <w:left w:val="single" w:sz="4" w:space="0" w:color="auto"/>
              <w:bottom w:val="nil"/>
              <w:right w:val="single" w:sz="4" w:space="0" w:color="auto"/>
            </w:tcBorders>
          </w:tcPr>
          <w:p w14:paraId="6FE517D3" w14:textId="77777777" w:rsidR="00721047" w:rsidRPr="00170508" w:rsidRDefault="00721047" w:rsidP="00721047">
            <w:pPr>
              <w:pStyle w:val="TAC"/>
              <w:rPr>
                <w:rFonts w:eastAsia="DengXian"/>
                <w:lang w:val="fr-FR" w:eastAsia="zh-CN"/>
              </w:rPr>
            </w:pPr>
            <w:r w:rsidRPr="00170508">
              <w:rPr>
                <w:rFonts w:eastAsia="DengXian"/>
                <w:lang w:val="fr-FR" w:eastAsia="zh-CN"/>
              </w:rPr>
              <w:t>n66</w:t>
            </w:r>
            <w:r w:rsidRPr="00170508">
              <w:rPr>
                <w:rFonts w:eastAsia="DengXian"/>
                <w:vertAlign w:val="superscript"/>
                <w:lang w:val="fr-FR" w:eastAsia="zh-CN"/>
              </w:rPr>
              <w:t>7</w:t>
            </w:r>
          </w:p>
          <w:p w14:paraId="42CFE21A" w14:textId="77777777" w:rsidR="00721047" w:rsidRPr="00170508" w:rsidRDefault="00721047" w:rsidP="00721047">
            <w:pPr>
              <w:pStyle w:val="TAC"/>
              <w:rPr>
                <w:rFonts w:eastAsia="DengXian"/>
                <w:vertAlign w:val="superscript"/>
                <w:lang w:val="fr-FR" w:eastAsia="zh-CN"/>
              </w:rPr>
            </w:pPr>
            <w:r w:rsidRPr="00170508">
              <w:rPr>
                <w:rFonts w:eastAsia="DengXian"/>
                <w:lang w:val="fr-FR" w:eastAsia="zh-CN"/>
              </w:rPr>
              <w:t>n71</w:t>
            </w:r>
            <w:r w:rsidRPr="00170508">
              <w:rPr>
                <w:rFonts w:eastAsia="DengXian"/>
                <w:vertAlign w:val="superscript"/>
                <w:lang w:val="fr-FR" w:eastAsia="zh-CN"/>
              </w:rPr>
              <w:t>7</w:t>
            </w:r>
          </w:p>
          <w:p w14:paraId="3C21E161" w14:textId="77777777" w:rsidR="00721047" w:rsidRPr="00170508" w:rsidRDefault="00721047" w:rsidP="00721047">
            <w:pPr>
              <w:pStyle w:val="TAC"/>
              <w:rPr>
                <w:rFonts w:eastAsia="DengXian"/>
                <w:lang w:eastAsia="zh-CN"/>
              </w:rPr>
            </w:pPr>
            <w:r w:rsidRPr="00170508">
              <w:rPr>
                <w:rFonts w:eastAsia="DengXian"/>
                <w:lang w:val="fr-FR"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7AD00939" w14:textId="77777777" w:rsidR="00721047" w:rsidRPr="00170508" w:rsidRDefault="00721047" w:rsidP="00721047">
            <w:pPr>
              <w:pStyle w:val="TAC"/>
              <w:rPr>
                <w:color w:val="000000"/>
                <w:lang w:eastAsia="zh-CN"/>
              </w:rPr>
            </w:pPr>
            <w:r w:rsidRPr="00170508">
              <w:rPr>
                <w:color w:val="000000"/>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19FEB862" w14:textId="77777777" w:rsidR="00721047" w:rsidRPr="00170508" w:rsidRDefault="00721047" w:rsidP="00721047">
            <w:pPr>
              <w:pStyle w:val="TAC"/>
              <w:rPr>
                <w:rFonts w:eastAsia="DengXian"/>
              </w:rPr>
            </w:pPr>
            <w:r w:rsidRPr="00170508">
              <w:rPr>
                <w:rFonts w:eastAsia="DengXian"/>
              </w:rPr>
              <w:t>5, 10</w:t>
            </w:r>
          </w:p>
        </w:tc>
        <w:tc>
          <w:tcPr>
            <w:tcW w:w="750" w:type="pct"/>
            <w:tcBorders>
              <w:top w:val="single" w:sz="4" w:space="0" w:color="auto"/>
              <w:left w:val="single" w:sz="4" w:space="0" w:color="auto"/>
              <w:bottom w:val="nil"/>
              <w:right w:val="single" w:sz="4" w:space="0" w:color="auto"/>
            </w:tcBorders>
            <w:vAlign w:val="center"/>
          </w:tcPr>
          <w:p w14:paraId="5BF45800" w14:textId="77777777" w:rsidR="00721047" w:rsidRPr="00170508" w:rsidRDefault="00721047" w:rsidP="00721047">
            <w:pPr>
              <w:pStyle w:val="TAC"/>
              <w:rPr>
                <w:rFonts w:eastAsia="DengXian"/>
                <w:lang w:eastAsia="zh-CN"/>
              </w:rPr>
            </w:pPr>
            <w:r w:rsidRPr="00170508">
              <w:rPr>
                <w:rFonts w:eastAsia="DengXian"/>
                <w:lang w:eastAsia="zh-CN"/>
              </w:rPr>
              <w:t>0</w:t>
            </w:r>
          </w:p>
        </w:tc>
      </w:tr>
      <w:tr w:rsidR="00721047" w:rsidRPr="00170508" w14:paraId="2ED6EE5E" w14:textId="77777777" w:rsidTr="00FD02C8">
        <w:trPr>
          <w:jc w:val="center"/>
        </w:trPr>
        <w:tc>
          <w:tcPr>
            <w:tcW w:w="1002" w:type="pct"/>
            <w:tcBorders>
              <w:top w:val="nil"/>
              <w:left w:val="single" w:sz="4" w:space="0" w:color="auto"/>
              <w:bottom w:val="nil"/>
              <w:right w:val="single" w:sz="4" w:space="0" w:color="auto"/>
            </w:tcBorders>
            <w:vAlign w:val="center"/>
          </w:tcPr>
          <w:p w14:paraId="164C5D60" w14:textId="77777777" w:rsidR="00721047" w:rsidRPr="00170508" w:rsidRDefault="00721047" w:rsidP="00721047">
            <w:pPr>
              <w:pStyle w:val="TAC"/>
              <w:rPr>
                <w:rFonts w:eastAsia="DengXian"/>
                <w:lang w:eastAsia="ja-JP"/>
              </w:rPr>
            </w:pPr>
          </w:p>
        </w:tc>
        <w:tc>
          <w:tcPr>
            <w:tcW w:w="871" w:type="pct"/>
            <w:tcBorders>
              <w:top w:val="nil"/>
              <w:left w:val="single" w:sz="4" w:space="0" w:color="auto"/>
              <w:bottom w:val="nil"/>
              <w:right w:val="single" w:sz="4" w:space="0" w:color="auto"/>
            </w:tcBorders>
          </w:tcPr>
          <w:p w14:paraId="0AA6F143" w14:textId="77777777" w:rsidR="00721047" w:rsidRPr="00170508" w:rsidRDefault="00721047" w:rsidP="0072104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1825275" w14:textId="77777777" w:rsidR="00721047" w:rsidRPr="00170508" w:rsidRDefault="00721047" w:rsidP="00721047">
            <w:pPr>
              <w:pStyle w:val="TAC"/>
              <w:rPr>
                <w:color w:val="000000"/>
                <w:lang w:eastAsia="zh-CN"/>
              </w:rPr>
            </w:pPr>
            <w:r w:rsidRPr="00170508">
              <w:rPr>
                <w:color w:val="000000"/>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FA23868" w14:textId="77777777" w:rsidR="00721047" w:rsidRPr="00170508" w:rsidRDefault="00721047" w:rsidP="00721047">
            <w:pPr>
              <w:pStyle w:val="TAC"/>
              <w:rPr>
                <w:rFonts w:eastAsia="DengXian"/>
              </w:rPr>
            </w:pPr>
            <w:r w:rsidRPr="00170508">
              <w:rPr>
                <w:rFonts w:eastAsia="DengXian"/>
              </w:rPr>
              <w:t>CA_n66(3A)_BCS0</w:t>
            </w:r>
          </w:p>
        </w:tc>
        <w:tc>
          <w:tcPr>
            <w:tcW w:w="750" w:type="pct"/>
            <w:tcBorders>
              <w:top w:val="nil"/>
              <w:left w:val="single" w:sz="4" w:space="0" w:color="auto"/>
              <w:bottom w:val="nil"/>
              <w:right w:val="single" w:sz="4" w:space="0" w:color="auto"/>
            </w:tcBorders>
            <w:vAlign w:val="center"/>
          </w:tcPr>
          <w:p w14:paraId="4D5AC8D2" w14:textId="77777777" w:rsidR="00721047" w:rsidRPr="00170508" w:rsidRDefault="00721047" w:rsidP="00721047">
            <w:pPr>
              <w:pStyle w:val="TAC"/>
              <w:rPr>
                <w:rFonts w:eastAsia="DengXian"/>
                <w:lang w:eastAsia="zh-CN"/>
              </w:rPr>
            </w:pPr>
          </w:p>
        </w:tc>
      </w:tr>
      <w:tr w:rsidR="00721047" w:rsidRPr="00170508" w14:paraId="1BBDD71D"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068349F8" w14:textId="77777777" w:rsidR="00721047" w:rsidRPr="00170508" w:rsidRDefault="00721047" w:rsidP="00721047">
            <w:pPr>
              <w:pStyle w:val="TAC"/>
              <w:rPr>
                <w:rFonts w:eastAsia="DengXian"/>
                <w:lang w:eastAsia="ja-JP"/>
              </w:rPr>
            </w:pPr>
          </w:p>
        </w:tc>
        <w:tc>
          <w:tcPr>
            <w:tcW w:w="871" w:type="pct"/>
            <w:tcBorders>
              <w:top w:val="nil"/>
              <w:left w:val="single" w:sz="4" w:space="0" w:color="auto"/>
              <w:bottom w:val="single" w:sz="4" w:space="0" w:color="auto"/>
              <w:right w:val="single" w:sz="4" w:space="0" w:color="auto"/>
            </w:tcBorders>
          </w:tcPr>
          <w:p w14:paraId="75B95CF2" w14:textId="77777777" w:rsidR="00721047" w:rsidRPr="00170508" w:rsidRDefault="00721047" w:rsidP="0072104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32FB669" w14:textId="77777777" w:rsidR="00721047" w:rsidRPr="00170508" w:rsidRDefault="00721047" w:rsidP="00721047">
            <w:pPr>
              <w:pStyle w:val="TAC"/>
              <w:rPr>
                <w:color w:val="000000"/>
                <w:lang w:eastAsia="zh-CN"/>
              </w:rPr>
            </w:pPr>
            <w:r w:rsidRPr="00170508">
              <w:rPr>
                <w:color w:val="000000"/>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875B5C8" w14:textId="77777777" w:rsidR="00721047" w:rsidRPr="00170508" w:rsidRDefault="00721047" w:rsidP="00721047">
            <w:pPr>
              <w:pStyle w:val="TAC"/>
              <w:rPr>
                <w:rFonts w:eastAsia="DengXian"/>
              </w:rPr>
            </w:pPr>
            <w:r w:rsidRPr="00170508">
              <w:rPr>
                <w:rFonts w:eastAsia="DengXian"/>
              </w:rPr>
              <w:t>5, 10, 15, 20</w:t>
            </w:r>
          </w:p>
        </w:tc>
        <w:tc>
          <w:tcPr>
            <w:tcW w:w="750" w:type="pct"/>
            <w:tcBorders>
              <w:top w:val="nil"/>
              <w:left w:val="single" w:sz="4" w:space="0" w:color="auto"/>
              <w:bottom w:val="single" w:sz="4" w:space="0" w:color="auto"/>
              <w:right w:val="single" w:sz="4" w:space="0" w:color="auto"/>
            </w:tcBorders>
            <w:vAlign w:val="center"/>
          </w:tcPr>
          <w:p w14:paraId="16CB991E" w14:textId="77777777" w:rsidR="00721047" w:rsidRPr="00170508" w:rsidRDefault="00721047" w:rsidP="00721047">
            <w:pPr>
              <w:pStyle w:val="TAC"/>
              <w:rPr>
                <w:rFonts w:eastAsia="DengXian"/>
                <w:lang w:eastAsia="zh-CN"/>
              </w:rPr>
            </w:pPr>
          </w:p>
        </w:tc>
      </w:tr>
      <w:tr w:rsidR="00721047" w:rsidRPr="00170508" w14:paraId="6D32A957"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5CF22463" w14:textId="77777777" w:rsidR="00721047" w:rsidRPr="00170508" w:rsidRDefault="00721047" w:rsidP="00721047">
            <w:pPr>
              <w:pStyle w:val="TAC"/>
              <w:rPr>
                <w:rFonts w:eastAsia="DengXian"/>
                <w:lang w:eastAsia="zh-CN"/>
              </w:rPr>
            </w:pPr>
            <w:r w:rsidRPr="00170508">
              <w:rPr>
                <w:rFonts w:eastAsia="DengXian"/>
                <w:lang w:eastAsia="ja-JP"/>
              </w:rPr>
              <w:t>CA_n29A-n66A-n77A</w:t>
            </w:r>
          </w:p>
        </w:tc>
        <w:tc>
          <w:tcPr>
            <w:tcW w:w="871" w:type="pct"/>
            <w:tcBorders>
              <w:top w:val="single" w:sz="4" w:space="0" w:color="auto"/>
              <w:left w:val="single" w:sz="4" w:space="0" w:color="auto"/>
              <w:bottom w:val="nil"/>
              <w:right w:val="single" w:sz="4" w:space="0" w:color="auto"/>
            </w:tcBorders>
          </w:tcPr>
          <w:p w14:paraId="506AD44A" w14:textId="77777777" w:rsidR="00721047" w:rsidRPr="00170508" w:rsidRDefault="00721047" w:rsidP="00721047">
            <w:pPr>
              <w:pStyle w:val="TAC"/>
              <w:rPr>
                <w:lang w:val="fr-FR" w:eastAsia="zh-CN"/>
              </w:rPr>
            </w:pPr>
            <w:r w:rsidRPr="00170508">
              <w:rPr>
                <w:rFonts w:eastAsia="DengXian"/>
                <w:lang w:val="fr-FR" w:eastAsia="zh-CN"/>
              </w:rPr>
              <w:t>n66</w:t>
            </w:r>
            <w:r w:rsidRPr="00170508">
              <w:rPr>
                <w:rFonts w:eastAsia="DengXian"/>
                <w:vertAlign w:val="superscript"/>
                <w:lang w:val="fr-FR" w:eastAsia="zh-CN"/>
              </w:rPr>
              <w:t>7</w:t>
            </w:r>
          </w:p>
          <w:p w14:paraId="2D5EEB0F" w14:textId="77777777" w:rsidR="00721047" w:rsidRPr="00170508" w:rsidRDefault="00721047" w:rsidP="00721047">
            <w:pPr>
              <w:pStyle w:val="TAC"/>
              <w:rPr>
                <w:rFonts w:eastAsia="DengXian"/>
                <w:lang w:val="fr-FR" w:eastAsia="zh-CN"/>
              </w:rPr>
            </w:pPr>
            <w:r w:rsidRPr="00170508">
              <w:rPr>
                <w:rFonts w:eastAsia="DengXian"/>
                <w:lang w:val="fr-FR" w:eastAsia="zh-CN"/>
              </w:rPr>
              <w:t>n77</w:t>
            </w:r>
            <w:r w:rsidRPr="00170508">
              <w:rPr>
                <w:rFonts w:eastAsia="DengXian"/>
                <w:vertAlign w:val="superscript"/>
                <w:lang w:val="fr-FR" w:eastAsia="zh-CN"/>
              </w:rPr>
              <w:t>7,9</w:t>
            </w:r>
          </w:p>
          <w:p w14:paraId="2D6C5F90" w14:textId="77777777" w:rsidR="00721047" w:rsidRPr="00170508" w:rsidRDefault="00721047" w:rsidP="00721047">
            <w:pPr>
              <w:pStyle w:val="TAC"/>
              <w:rPr>
                <w:rFonts w:eastAsia="DengXian"/>
                <w:lang w:eastAsia="zh-CN"/>
              </w:rPr>
            </w:pPr>
            <w:r w:rsidRPr="00170508">
              <w:rPr>
                <w:rFonts w:eastAsia="DengXian"/>
                <w:lang w:val="fr-FR" w:eastAsia="zh-CN"/>
              </w:rPr>
              <w:t>CA_n66A-n77A</w:t>
            </w:r>
            <w:r w:rsidRPr="00170508">
              <w:rPr>
                <w:rFonts w:eastAsia="DengXian"/>
                <w:vertAlign w:val="superscript"/>
                <w:lang w:val="fr-FR"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19AEB3C" w14:textId="77777777" w:rsidR="00721047" w:rsidRPr="00170508" w:rsidRDefault="00721047" w:rsidP="00721047">
            <w:pPr>
              <w:pStyle w:val="TAC"/>
              <w:rPr>
                <w:rFonts w:eastAsia="DengXian"/>
                <w:lang w:eastAsia="zh-CN"/>
              </w:rPr>
            </w:pPr>
            <w:r w:rsidRPr="00170508">
              <w:rPr>
                <w:rFonts w:eastAsia="DengXian"/>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1F3F210F" w14:textId="77777777" w:rsidR="00721047" w:rsidRPr="00170508" w:rsidRDefault="00721047" w:rsidP="00721047">
            <w:pPr>
              <w:pStyle w:val="TAC"/>
              <w:rPr>
                <w:rFonts w:ascii="Calibri" w:eastAsia="DengXian" w:hAnsi="Calibri"/>
                <w:sz w:val="21"/>
                <w:lang w:eastAsia="zh-CN"/>
              </w:rPr>
            </w:pPr>
            <w:r w:rsidRPr="00170508">
              <w:rPr>
                <w:rFonts w:eastAsia="DengXian"/>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53E40222" w14:textId="77777777" w:rsidR="00721047" w:rsidRPr="00170508" w:rsidRDefault="00721047" w:rsidP="00721047">
            <w:pPr>
              <w:pStyle w:val="TAC"/>
              <w:rPr>
                <w:rFonts w:eastAsia="DengXian"/>
                <w:lang w:eastAsia="zh-CN"/>
              </w:rPr>
            </w:pPr>
            <w:r w:rsidRPr="00170508">
              <w:rPr>
                <w:rFonts w:eastAsia="DengXian"/>
                <w:lang w:eastAsia="zh-CN"/>
              </w:rPr>
              <w:t>0</w:t>
            </w:r>
          </w:p>
        </w:tc>
      </w:tr>
      <w:tr w:rsidR="00721047" w:rsidRPr="00170508" w14:paraId="3E0E2329" w14:textId="77777777" w:rsidTr="00FD02C8">
        <w:trPr>
          <w:jc w:val="center"/>
        </w:trPr>
        <w:tc>
          <w:tcPr>
            <w:tcW w:w="1002" w:type="pct"/>
            <w:tcBorders>
              <w:top w:val="nil"/>
              <w:left w:val="single" w:sz="4" w:space="0" w:color="auto"/>
              <w:bottom w:val="nil"/>
              <w:right w:val="single" w:sz="4" w:space="0" w:color="auto"/>
            </w:tcBorders>
            <w:vAlign w:val="center"/>
          </w:tcPr>
          <w:p w14:paraId="4B976A63" w14:textId="77777777" w:rsidR="00721047" w:rsidRPr="00170508" w:rsidRDefault="00721047" w:rsidP="00721047">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0AD93481" w14:textId="77777777" w:rsidR="00721047" w:rsidRPr="00170508" w:rsidRDefault="00721047" w:rsidP="0072104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9BFF8DA" w14:textId="77777777" w:rsidR="00721047" w:rsidRPr="00170508" w:rsidRDefault="00721047" w:rsidP="00721047">
            <w:pPr>
              <w:pStyle w:val="TAC"/>
              <w:rPr>
                <w:rFonts w:eastAsia="DengXian"/>
                <w:lang w:eastAsia="zh-CN"/>
              </w:rPr>
            </w:pPr>
            <w:r w:rsidRPr="00170508">
              <w:rPr>
                <w:rFonts w:eastAsia="DengXian"/>
                <w:lang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4BAA1AE" w14:textId="77777777" w:rsidR="00721047" w:rsidRPr="00170508" w:rsidRDefault="00721047" w:rsidP="00721047">
            <w:pPr>
              <w:pStyle w:val="TAC"/>
              <w:rPr>
                <w:rFonts w:ascii="Calibri" w:eastAsia="DengXian" w:hAnsi="Calibri"/>
                <w:sz w:val="21"/>
                <w:lang w:eastAsia="ja-JP"/>
              </w:rPr>
            </w:pPr>
            <w:r w:rsidRPr="00170508">
              <w:rPr>
                <w:rFonts w:eastAsia="DengXian"/>
                <w:lang w:eastAsia="zh-CN" w:bidi="ar"/>
              </w:rPr>
              <w:t>5, 10, 15, 20, 25, 30, 40</w:t>
            </w:r>
          </w:p>
        </w:tc>
        <w:tc>
          <w:tcPr>
            <w:tcW w:w="750" w:type="pct"/>
            <w:tcBorders>
              <w:top w:val="nil"/>
              <w:left w:val="single" w:sz="4" w:space="0" w:color="auto"/>
              <w:bottom w:val="nil"/>
              <w:right w:val="single" w:sz="4" w:space="0" w:color="auto"/>
            </w:tcBorders>
            <w:vAlign w:val="center"/>
          </w:tcPr>
          <w:p w14:paraId="66D96BEC" w14:textId="77777777" w:rsidR="00721047" w:rsidRPr="00170508" w:rsidRDefault="00721047" w:rsidP="00721047">
            <w:pPr>
              <w:pStyle w:val="TAC"/>
              <w:rPr>
                <w:rFonts w:eastAsia="DengXian"/>
                <w:lang w:eastAsia="zh-CN"/>
              </w:rPr>
            </w:pPr>
          </w:p>
        </w:tc>
      </w:tr>
      <w:tr w:rsidR="00721047" w:rsidRPr="00170508" w14:paraId="5187C68D" w14:textId="77777777" w:rsidTr="00FD02C8">
        <w:trPr>
          <w:jc w:val="center"/>
        </w:trPr>
        <w:tc>
          <w:tcPr>
            <w:tcW w:w="1002" w:type="pct"/>
            <w:tcBorders>
              <w:top w:val="nil"/>
              <w:left w:val="single" w:sz="4" w:space="0" w:color="auto"/>
              <w:bottom w:val="nil"/>
              <w:right w:val="single" w:sz="4" w:space="0" w:color="auto"/>
            </w:tcBorders>
            <w:vAlign w:val="center"/>
          </w:tcPr>
          <w:p w14:paraId="3F67C159" w14:textId="77777777" w:rsidR="00721047" w:rsidRPr="00170508" w:rsidRDefault="00721047" w:rsidP="00721047">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0A714AED" w14:textId="77777777" w:rsidR="00721047" w:rsidRPr="00170508" w:rsidRDefault="00721047" w:rsidP="0072104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7542689" w14:textId="77777777" w:rsidR="00721047" w:rsidRPr="00170508" w:rsidRDefault="00721047" w:rsidP="00721047">
            <w:pPr>
              <w:pStyle w:val="TAC"/>
              <w:rPr>
                <w:rFonts w:eastAsia="DengXian"/>
                <w:lang w:eastAsia="zh-CN"/>
              </w:rPr>
            </w:pPr>
            <w:r w:rsidRPr="00170508">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25737B4" w14:textId="77777777" w:rsidR="00721047" w:rsidRPr="00170508" w:rsidRDefault="00721047" w:rsidP="00721047">
            <w:pPr>
              <w:pStyle w:val="TAC"/>
              <w:rPr>
                <w:rFonts w:ascii="Calibri" w:eastAsia="DengXian" w:hAnsi="Calibri"/>
                <w:sz w:val="21"/>
                <w:lang w:eastAsia="zh-CN"/>
              </w:rPr>
            </w:pPr>
            <w:r w:rsidRPr="00170508">
              <w:rPr>
                <w:rFonts w:eastAsia="DengXian"/>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5700B760" w14:textId="77777777" w:rsidR="00721047" w:rsidRPr="00170508" w:rsidRDefault="00721047" w:rsidP="00721047">
            <w:pPr>
              <w:pStyle w:val="TAC"/>
              <w:rPr>
                <w:rFonts w:eastAsia="DengXian"/>
                <w:lang w:eastAsia="zh-CN"/>
              </w:rPr>
            </w:pPr>
          </w:p>
        </w:tc>
      </w:tr>
      <w:tr w:rsidR="00721047" w:rsidRPr="00170508" w14:paraId="3C05327C" w14:textId="77777777" w:rsidTr="00FD02C8">
        <w:trPr>
          <w:jc w:val="center"/>
        </w:trPr>
        <w:tc>
          <w:tcPr>
            <w:tcW w:w="1002" w:type="pct"/>
            <w:tcBorders>
              <w:top w:val="nil"/>
              <w:left w:val="single" w:sz="4" w:space="0" w:color="auto"/>
              <w:bottom w:val="nil"/>
              <w:right w:val="single" w:sz="4" w:space="0" w:color="auto"/>
            </w:tcBorders>
            <w:vAlign w:val="center"/>
          </w:tcPr>
          <w:p w14:paraId="60D8DF8B" w14:textId="77777777" w:rsidR="00721047" w:rsidRPr="00170508" w:rsidRDefault="00721047" w:rsidP="00721047">
            <w:pPr>
              <w:pStyle w:val="TAC"/>
              <w:rPr>
                <w:rFonts w:eastAsia="DengXian"/>
                <w:lang w:eastAsia="zh-CN"/>
              </w:rPr>
            </w:pPr>
          </w:p>
        </w:tc>
        <w:tc>
          <w:tcPr>
            <w:tcW w:w="871" w:type="pct"/>
            <w:tcBorders>
              <w:top w:val="single" w:sz="4" w:space="0" w:color="auto"/>
              <w:left w:val="single" w:sz="4" w:space="0" w:color="auto"/>
              <w:bottom w:val="nil"/>
              <w:right w:val="single" w:sz="4" w:space="0" w:color="auto"/>
            </w:tcBorders>
            <w:vAlign w:val="center"/>
          </w:tcPr>
          <w:p w14:paraId="7B04CCE8" w14:textId="77777777" w:rsidR="00721047" w:rsidRPr="00170508" w:rsidRDefault="00721047" w:rsidP="00721047">
            <w:pPr>
              <w:pStyle w:val="TAC"/>
              <w:rPr>
                <w:rFonts w:eastAsia="DengXian"/>
                <w:lang w:eastAsia="zh-CN"/>
              </w:rPr>
            </w:pPr>
            <w:r w:rsidRPr="00170508">
              <w:rPr>
                <w:rFonts w:eastAsia="DengXian"/>
                <w:lang w:val="en-US" w:eastAsia="zh-CN"/>
              </w:rPr>
              <w:t>CA_n66A-n77A</w:t>
            </w:r>
          </w:p>
        </w:tc>
        <w:tc>
          <w:tcPr>
            <w:tcW w:w="383" w:type="pct"/>
            <w:tcBorders>
              <w:top w:val="single" w:sz="4" w:space="0" w:color="auto"/>
              <w:left w:val="single" w:sz="4" w:space="0" w:color="auto"/>
              <w:bottom w:val="single" w:sz="4" w:space="0" w:color="auto"/>
              <w:right w:val="single" w:sz="4" w:space="0" w:color="auto"/>
            </w:tcBorders>
            <w:vAlign w:val="center"/>
          </w:tcPr>
          <w:p w14:paraId="0235D254" w14:textId="77777777" w:rsidR="00721047" w:rsidRPr="00170508" w:rsidRDefault="00721047" w:rsidP="00721047">
            <w:pPr>
              <w:pStyle w:val="TAC"/>
              <w:rPr>
                <w:rFonts w:eastAsia="DengXian"/>
                <w:lang w:eastAsia="zh-CN"/>
              </w:rPr>
            </w:pPr>
            <w:r w:rsidRPr="00170508">
              <w:rPr>
                <w:rFonts w:eastAsia="DengXian"/>
                <w:lang w:val="en-US"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65D27F4F" w14:textId="77777777" w:rsidR="00721047" w:rsidRPr="00170508" w:rsidRDefault="00721047" w:rsidP="00721047">
            <w:pPr>
              <w:pStyle w:val="TAC"/>
              <w:rPr>
                <w:rFonts w:eastAsia="DengXian"/>
                <w:lang w:eastAsia="zh-CN" w:bidi="ar"/>
              </w:rPr>
            </w:pPr>
            <w:r w:rsidRPr="00170508">
              <w:rPr>
                <w:rFonts w:eastAsia="DengXian"/>
                <w:lang w:val="en-US" w:eastAsia="zh-CN" w:bidi="ar"/>
              </w:rPr>
              <w:t>n29 channel bandwidths in Table 5.3.5-1</w:t>
            </w:r>
          </w:p>
        </w:tc>
        <w:tc>
          <w:tcPr>
            <w:tcW w:w="750" w:type="pct"/>
            <w:tcBorders>
              <w:top w:val="single" w:sz="4" w:space="0" w:color="auto"/>
              <w:left w:val="single" w:sz="4" w:space="0" w:color="auto"/>
              <w:bottom w:val="nil"/>
              <w:right w:val="single" w:sz="4" w:space="0" w:color="auto"/>
            </w:tcBorders>
            <w:vAlign w:val="center"/>
          </w:tcPr>
          <w:p w14:paraId="576AECA4" w14:textId="77777777" w:rsidR="00721047" w:rsidRPr="00170508" w:rsidRDefault="00721047" w:rsidP="00721047">
            <w:pPr>
              <w:pStyle w:val="TAC"/>
              <w:rPr>
                <w:rFonts w:eastAsia="DengXian"/>
                <w:lang w:eastAsia="zh-CN"/>
              </w:rPr>
            </w:pPr>
            <w:r w:rsidRPr="00170508">
              <w:rPr>
                <w:rFonts w:eastAsia="DengXian" w:hint="eastAsia"/>
                <w:lang w:val="en-US" w:eastAsia="zh-CN"/>
              </w:rPr>
              <w:t>4 and 5</w:t>
            </w:r>
          </w:p>
        </w:tc>
      </w:tr>
      <w:tr w:rsidR="00721047" w:rsidRPr="00170508" w14:paraId="2F60D663" w14:textId="77777777" w:rsidTr="00FD02C8">
        <w:trPr>
          <w:jc w:val="center"/>
        </w:trPr>
        <w:tc>
          <w:tcPr>
            <w:tcW w:w="1002" w:type="pct"/>
            <w:tcBorders>
              <w:top w:val="nil"/>
              <w:left w:val="single" w:sz="4" w:space="0" w:color="auto"/>
              <w:bottom w:val="nil"/>
              <w:right w:val="single" w:sz="4" w:space="0" w:color="auto"/>
            </w:tcBorders>
            <w:vAlign w:val="center"/>
          </w:tcPr>
          <w:p w14:paraId="2E6E8FE5" w14:textId="77777777" w:rsidR="00721047" w:rsidRPr="00170508" w:rsidRDefault="00721047" w:rsidP="00721047">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62931DA7" w14:textId="77777777" w:rsidR="00721047" w:rsidRPr="00170508" w:rsidRDefault="00721047" w:rsidP="0072104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0E58B3A" w14:textId="77777777" w:rsidR="00721047" w:rsidRPr="00170508" w:rsidRDefault="00721047" w:rsidP="00721047">
            <w:pPr>
              <w:pStyle w:val="TAC"/>
              <w:rPr>
                <w:rFonts w:eastAsia="DengXian"/>
                <w:lang w:eastAsia="zh-CN"/>
              </w:rPr>
            </w:pPr>
            <w:r w:rsidRPr="00170508">
              <w:rPr>
                <w:rFonts w:eastAsia="DengXian"/>
                <w:lang w:val="fr-FR"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11AF7B4" w14:textId="77777777" w:rsidR="00721047" w:rsidRPr="00170508" w:rsidRDefault="00721047" w:rsidP="00721047">
            <w:pPr>
              <w:pStyle w:val="TAC"/>
              <w:rPr>
                <w:rFonts w:eastAsia="DengXian"/>
                <w:lang w:eastAsia="zh-CN" w:bidi="ar"/>
              </w:rPr>
            </w:pPr>
            <w:r w:rsidRPr="00170508">
              <w:rPr>
                <w:rFonts w:eastAsia="DengXian"/>
                <w:lang w:val="en-US"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429D80BE" w14:textId="77777777" w:rsidR="00721047" w:rsidRPr="00170508" w:rsidRDefault="00721047" w:rsidP="00721047">
            <w:pPr>
              <w:pStyle w:val="TAC"/>
              <w:rPr>
                <w:rFonts w:eastAsia="DengXian"/>
                <w:lang w:eastAsia="zh-CN"/>
              </w:rPr>
            </w:pPr>
          </w:p>
        </w:tc>
      </w:tr>
      <w:tr w:rsidR="00721047" w:rsidRPr="00170508" w14:paraId="393B772A"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310D53E1" w14:textId="77777777" w:rsidR="00721047" w:rsidRPr="00170508" w:rsidRDefault="00721047" w:rsidP="00721047">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6757B641" w14:textId="77777777" w:rsidR="00721047" w:rsidRPr="00170508" w:rsidRDefault="00721047" w:rsidP="0072104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AF7BB73" w14:textId="77777777" w:rsidR="00721047" w:rsidRPr="00170508" w:rsidRDefault="00721047" w:rsidP="00721047">
            <w:pPr>
              <w:pStyle w:val="TAC"/>
              <w:rPr>
                <w:rFonts w:eastAsia="DengXian"/>
                <w:lang w:eastAsia="zh-CN"/>
              </w:rPr>
            </w:pPr>
            <w:r w:rsidRPr="00170508">
              <w:rPr>
                <w:rFonts w:eastAsia="DengXian"/>
                <w:lang w:val="en-US"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CDEEA77" w14:textId="77777777" w:rsidR="00721047" w:rsidRPr="00170508" w:rsidRDefault="00721047" w:rsidP="00721047">
            <w:pPr>
              <w:pStyle w:val="TAC"/>
              <w:rPr>
                <w:rFonts w:eastAsia="DengXian"/>
                <w:lang w:eastAsia="zh-CN" w:bidi="ar"/>
              </w:rPr>
            </w:pPr>
            <w:r w:rsidRPr="00170508">
              <w:rPr>
                <w:rFonts w:eastAsia="DengXian"/>
                <w:lang w:val="en-US"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0ED5C035" w14:textId="77777777" w:rsidR="00721047" w:rsidRPr="00170508" w:rsidRDefault="00721047" w:rsidP="00721047">
            <w:pPr>
              <w:pStyle w:val="TAC"/>
              <w:rPr>
                <w:rFonts w:eastAsia="DengXian"/>
                <w:lang w:eastAsia="zh-CN"/>
              </w:rPr>
            </w:pPr>
          </w:p>
        </w:tc>
      </w:tr>
      <w:tr w:rsidR="00721047" w:rsidRPr="00170508" w14:paraId="1CAD982B"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39574BCB" w14:textId="77777777" w:rsidR="00721047" w:rsidRPr="00170508" w:rsidRDefault="00721047" w:rsidP="00721047">
            <w:pPr>
              <w:pStyle w:val="TAC"/>
              <w:rPr>
                <w:rFonts w:eastAsia="DengXian"/>
                <w:lang w:eastAsia="zh-CN"/>
              </w:rPr>
            </w:pPr>
            <w:r w:rsidRPr="00170508">
              <w:rPr>
                <w:rFonts w:eastAsia="DengXian"/>
                <w:lang w:eastAsia="ja-JP"/>
              </w:rPr>
              <w:t>CA_n29A-n66(2A)-n77A</w:t>
            </w:r>
          </w:p>
        </w:tc>
        <w:tc>
          <w:tcPr>
            <w:tcW w:w="871" w:type="pct"/>
            <w:tcBorders>
              <w:top w:val="single" w:sz="4" w:space="0" w:color="auto"/>
              <w:left w:val="single" w:sz="4" w:space="0" w:color="auto"/>
              <w:bottom w:val="nil"/>
              <w:right w:val="single" w:sz="4" w:space="0" w:color="auto"/>
            </w:tcBorders>
            <w:vAlign w:val="center"/>
          </w:tcPr>
          <w:p w14:paraId="650373CD" w14:textId="77777777" w:rsidR="00721047" w:rsidRPr="00170508" w:rsidRDefault="00721047" w:rsidP="00721047">
            <w:pPr>
              <w:pStyle w:val="TAC"/>
              <w:rPr>
                <w:rFonts w:eastAsia="DengXian"/>
                <w:lang w:val="fr-FR" w:eastAsia="zh-CN"/>
              </w:rPr>
            </w:pPr>
            <w:r w:rsidRPr="00170508">
              <w:rPr>
                <w:rFonts w:eastAsia="DengXian"/>
                <w:lang w:val="fr-FR" w:eastAsia="zh-CN"/>
              </w:rPr>
              <w:t>n66</w:t>
            </w:r>
            <w:r w:rsidRPr="00170508">
              <w:rPr>
                <w:rFonts w:eastAsia="DengXian"/>
                <w:vertAlign w:val="superscript"/>
                <w:lang w:val="fr-FR" w:eastAsia="zh-CN"/>
              </w:rPr>
              <w:t>7</w:t>
            </w:r>
          </w:p>
          <w:p w14:paraId="507E5D22" w14:textId="77777777" w:rsidR="00721047" w:rsidRPr="00170508" w:rsidRDefault="00721047" w:rsidP="00721047">
            <w:pPr>
              <w:pStyle w:val="TAC"/>
              <w:rPr>
                <w:rFonts w:eastAsia="DengXian"/>
                <w:lang w:val="fr-FR" w:eastAsia="zh-CN"/>
              </w:rPr>
            </w:pPr>
            <w:r w:rsidRPr="00170508">
              <w:rPr>
                <w:rFonts w:eastAsia="DengXian"/>
                <w:lang w:val="fr-FR" w:eastAsia="zh-CN"/>
              </w:rPr>
              <w:t>n77</w:t>
            </w:r>
            <w:r w:rsidRPr="00170508">
              <w:rPr>
                <w:rFonts w:eastAsia="DengXian"/>
                <w:vertAlign w:val="superscript"/>
                <w:lang w:val="fr-FR" w:eastAsia="zh-CN"/>
              </w:rPr>
              <w:t>7,9</w:t>
            </w:r>
          </w:p>
          <w:p w14:paraId="1AC7BD24" w14:textId="77777777" w:rsidR="00721047" w:rsidRPr="00170508" w:rsidRDefault="00721047" w:rsidP="00721047">
            <w:pPr>
              <w:pStyle w:val="TAC"/>
              <w:rPr>
                <w:rFonts w:eastAsia="DengXian"/>
                <w:lang w:eastAsia="zh-CN"/>
              </w:rPr>
            </w:pPr>
            <w:r w:rsidRPr="00170508">
              <w:rPr>
                <w:rFonts w:eastAsia="DengXian"/>
                <w:lang w:val="fr-FR" w:eastAsia="zh-CN"/>
              </w:rPr>
              <w:t>CA_n66A-n77A</w:t>
            </w:r>
            <w:r w:rsidRPr="00170508">
              <w:rPr>
                <w:rFonts w:eastAsia="DengXian"/>
                <w:vertAlign w:val="superscript"/>
                <w:lang w:val="fr-FR"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BAFD51B" w14:textId="77777777" w:rsidR="00721047" w:rsidRPr="00170508" w:rsidRDefault="00721047" w:rsidP="00721047">
            <w:pPr>
              <w:pStyle w:val="TAC"/>
              <w:rPr>
                <w:rFonts w:eastAsia="DengXian"/>
                <w:lang w:eastAsia="zh-CN"/>
              </w:rPr>
            </w:pPr>
            <w:r w:rsidRPr="00170508">
              <w:rPr>
                <w:rFonts w:eastAsia="DengXian"/>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238F7481" w14:textId="77777777" w:rsidR="00721047" w:rsidRPr="00170508" w:rsidRDefault="00721047" w:rsidP="00721047">
            <w:pPr>
              <w:pStyle w:val="TAC"/>
              <w:rPr>
                <w:rFonts w:ascii="Calibri" w:eastAsia="DengXian" w:hAnsi="Calibri"/>
                <w:sz w:val="21"/>
                <w:lang w:eastAsia="zh-CN"/>
              </w:rPr>
            </w:pPr>
            <w:r w:rsidRPr="00170508">
              <w:rPr>
                <w:rFonts w:eastAsia="DengXian"/>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517550E7" w14:textId="77777777" w:rsidR="00721047" w:rsidRPr="00170508" w:rsidRDefault="00721047" w:rsidP="00721047">
            <w:pPr>
              <w:pStyle w:val="TAC"/>
              <w:rPr>
                <w:rFonts w:eastAsia="DengXian"/>
                <w:lang w:eastAsia="zh-CN"/>
              </w:rPr>
            </w:pPr>
            <w:r w:rsidRPr="00170508">
              <w:rPr>
                <w:rFonts w:eastAsia="DengXian"/>
                <w:lang w:eastAsia="zh-CN"/>
              </w:rPr>
              <w:t>0</w:t>
            </w:r>
          </w:p>
        </w:tc>
      </w:tr>
      <w:tr w:rsidR="00721047" w:rsidRPr="00170508" w14:paraId="619D4C04" w14:textId="77777777" w:rsidTr="00FD02C8">
        <w:trPr>
          <w:jc w:val="center"/>
        </w:trPr>
        <w:tc>
          <w:tcPr>
            <w:tcW w:w="1002" w:type="pct"/>
            <w:tcBorders>
              <w:top w:val="nil"/>
              <w:left w:val="single" w:sz="4" w:space="0" w:color="auto"/>
              <w:bottom w:val="nil"/>
              <w:right w:val="single" w:sz="4" w:space="0" w:color="auto"/>
            </w:tcBorders>
            <w:vAlign w:val="center"/>
          </w:tcPr>
          <w:p w14:paraId="4AB372D3" w14:textId="77777777" w:rsidR="00721047" w:rsidRPr="00170508" w:rsidRDefault="00721047" w:rsidP="00721047">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6148F43F" w14:textId="77777777" w:rsidR="00721047" w:rsidRPr="00170508" w:rsidRDefault="00721047" w:rsidP="0072104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6CF0ECC" w14:textId="77777777" w:rsidR="00721047" w:rsidRPr="00170508" w:rsidRDefault="00721047" w:rsidP="00721047">
            <w:pPr>
              <w:pStyle w:val="TAC"/>
              <w:rPr>
                <w:rFonts w:eastAsia="DengXian"/>
                <w:lang w:eastAsia="zh-CN"/>
              </w:rPr>
            </w:pPr>
            <w:r w:rsidRPr="00170508">
              <w:rPr>
                <w:rFonts w:eastAsia="DengXian"/>
                <w:lang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0776FE5" w14:textId="77777777" w:rsidR="00721047" w:rsidRPr="00170508" w:rsidRDefault="00721047" w:rsidP="00721047">
            <w:pPr>
              <w:pStyle w:val="TAC"/>
              <w:rPr>
                <w:rFonts w:ascii="Calibri" w:eastAsia="DengXian" w:hAnsi="Calibri"/>
                <w:sz w:val="21"/>
                <w:lang w:eastAsia="ja-JP"/>
              </w:rPr>
            </w:pPr>
            <w:r w:rsidRPr="00170508">
              <w:rPr>
                <w:rFonts w:eastAsia="DengXian"/>
                <w:lang w:eastAsia="zh-CN" w:bidi="ar"/>
              </w:rPr>
              <w:t>CA_n66(2A)_BCS1</w:t>
            </w:r>
          </w:p>
        </w:tc>
        <w:tc>
          <w:tcPr>
            <w:tcW w:w="750" w:type="pct"/>
            <w:tcBorders>
              <w:top w:val="nil"/>
              <w:left w:val="single" w:sz="4" w:space="0" w:color="auto"/>
              <w:bottom w:val="nil"/>
              <w:right w:val="single" w:sz="4" w:space="0" w:color="auto"/>
            </w:tcBorders>
            <w:vAlign w:val="center"/>
          </w:tcPr>
          <w:p w14:paraId="510C581E" w14:textId="77777777" w:rsidR="00721047" w:rsidRPr="00170508" w:rsidRDefault="00721047" w:rsidP="00721047">
            <w:pPr>
              <w:pStyle w:val="TAC"/>
              <w:rPr>
                <w:rFonts w:eastAsia="DengXian"/>
                <w:lang w:eastAsia="zh-CN"/>
              </w:rPr>
            </w:pPr>
          </w:p>
        </w:tc>
      </w:tr>
      <w:tr w:rsidR="00721047" w:rsidRPr="00170508" w14:paraId="49DF30F9"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6A7A1C7A" w14:textId="77777777" w:rsidR="00721047" w:rsidRPr="00170508" w:rsidRDefault="00721047" w:rsidP="00721047">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69A36B28" w14:textId="77777777" w:rsidR="00721047" w:rsidRPr="00170508" w:rsidRDefault="00721047" w:rsidP="0072104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D52BA85" w14:textId="77777777" w:rsidR="00721047" w:rsidRPr="00170508" w:rsidRDefault="00721047" w:rsidP="00721047">
            <w:pPr>
              <w:pStyle w:val="TAC"/>
              <w:rPr>
                <w:rFonts w:eastAsia="DengXian"/>
                <w:lang w:eastAsia="zh-CN"/>
              </w:rPr>
            </w:pPr>
            <w:r w:rsidRPr="00170508">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9CA43C1" w14:textId="77777777" w:rsidR="00721047" w:rsidRPr="00170508" w:rsidRDefault="00721047" w:rsidP="00721047">
            <w:pPr>
              <w:pStyle w:val="TAC"/>
              <w:rPr>
                <w:rFonts w:ascii="Calibri" w:eastAsia="DengXian" w:hAnsi="Calibri"/>
                <w:sz w:val="21"/>
                <w:lang w:eastAsia="zh-CN"/>
              </w:rPr>
            </w:pPr>
            <w:r w:rsidRPr="00170508">
              <w:rPr>
                <w:rFonts w:eastAsia="DengXian"/>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4F9608DF" w14:textId="77777777" w:rsidR="00721047" w:rsidRPr="00170508" w:rsidRDefault="00721047" w:rsidP="00721047">
            <w:pPr>
              <w:pStyle w:val="TAC"/>
              <w:rPr>
                <w:rFonts w:eastAsia="DengXian"/>
                <w:lang w:eastAsia="zh-CN"/>
              </w:rPr>
            </w:pPr>
          </w:p>
        </w:tc>
      </w:tr>
      <w:tr w:rsidR="00721047" w:rsidRPr="00170508" w14:paraId="3F74480F"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126691C2" w14:textId="77777777" w:rsidR="00721047" w:rsidRPr="00170508" w:rsidRDefault="00721047" w:rsidP="00721047">
            <w:pPr>
              <w:pStyle w:val="TAC"/>
              <w:rPr>
                <w:rFonts w:eastAsia="DengXian"/>
                <w:lang w:eastAsia="zh-CN"/>
              </w:rPr>
            </w:pPr>
            <w:r w:rsidRPr="00170508">
              <w:rPr>
                <w:rFonts w:eastAsia="DengXian"/>
                <w:lang w:eastAsia="ja-JP"/>
              </w:rPr>
              <w:t>CA_n29A-n66A-n77(2A)</w:t>
            </w:r>
          </w:p>
        </w:tc>
        <w:tc>
          <w:tcPr>
            <w:tcW w:w="871" w:type="pct"/>
            <w:tcBorders>
              <w:top w:val="single" w:sz="4" w:space="0" w:color="auto"/>
              <w:left w:val="single" w:sz="4" w:space="0" w:color="auto"/>
              <w:bottom w:val="nil"/>
              <w:right w:val="single" w:sz="4" w:space="0" w:color="auto"/>
            </w:tcBorders>
            <w:vAlign w:val="center"/>
          </w:tcPr>
          <w:p w14:paraId="03F27607" w14:textId="77777777" w:rsidR="00721047" w:rsidRPr="00170508" w:rsidRDefault="00721047" w:rsidP="00721047">
            <w:pPr>
              <w:pStyle w:val="TAC"/>
              <w:rPr>
                <w:rFonts w:eastAsia="DengXian"/>
                <w:lang w:eastAsia="zh-CN"/>
              </w:rPr>
            </w:pPr>
            <w:r w:rsidRPr="00170508">
              <w:rPr>
                <w:rFonts w:eastAsia="DengXian"/>
                <w:lang w:eastAsia="zh-CN"/>
              </w:rPr>
              <w:t>n77</w:t>
            </w:r>
            <w:r w:rsidRPr="00170508">
              <w:rPr>
                <w:rFonts w:eastAsia="DengXian"/>
                <w:vertAlign w:val="superscript"/>
                <w:lang w:eastAsia="zh-CN"/>
              </w:rPr>
              <w:t>7,9</w:t>
            </w:r>
          </w:p>
          <w:p w14:paraId="07A6A704" w14:textId="77777777" w:rsidR="00721047" w:rsidRPr="00170508" w:rsidRDefault="00721047" w:rsidP="00721047">
            <w:pPr>
              <w:pStyle w:val="TAC"/>
              <w:rPr>
                <w:rFonts w:eastAsia="DengXian"/>
                <w:lang w:eastAsia="zh-CN"/>
              </w:rPr>
            </w:pPr>
            <w:r w:rsidRPr="00170508">
              <w:rPr>
                <w:rFonts w:eastAsia="DengXian"/>
                <w:lang w:eastAsia="zh-CN"/>
              </w:rPr>
              <w:t>CA_n66A-n77A</w:t>
            </w:r>
            <w:r w:rsidRPr="00170508">
              <w:rPr>
                <w:rFonts w:eastAsia="DengXian"/>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F61E7F9" w14:textId="77777777" w:rsidR="00721047" w:rsidRPr="00170508" w:rsidRDefault="00721047" w:rsidP="00721047">
            <w:pPr>
              <w:pStyle w:val="TAC"/>
              <w:rPr>
                <w:rFonts w:eastAsia="DengXian"/>
                <w:lang w:eastAsia="zh-CN"/>
              </w:rPr>
            </w:pPr>
            <w:r w:rsidRPr="00170508">
              <w:rPr>
                <w:rFonts w:eastAsia="DengXian"/>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0A0CF2AF" w14:textId="77777777" w:rsidR="00721047" w:rsidRPr="00170508" w:rsidRDefault="00721047" w:rsidP="00721047">
            <w:pPr>
              <w:pStyle w:val="TAC"/>
              <w:rPr>
                <w:rFonts w:ascii="Calibri" w:eastAsia="DengXian" w:hAnsi="Calibri"/>
                <w:sz w:val="21"/>
                <w:lang w:eastAsia="zh-CN"/>
              </w:rPr>
            </w:pPr>
            <w:r w:rsidRPr="00170508">
              <w:rPr>
                <w:rFonts w:eastAsia="DengXian"/>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2DC6D208" w14:textId="77777777" w:rsidR="00721047" w:rsidRPr="00170508" w:rsidRDefault="00721047" w:rsidP="00721047">
            <w:pPr>
              <w:pStyle w:val="TAC"/>
              <w:rPr>
                <w:rFonts w:eastAsia="DengXian"/>
                <w:lang w:eastAsia="zh-CN"/>
              </w:rPr>
            </w:pPr>
            <w:r w:rsidRPr="00170508">
              <w:rPr>
                <w:rFonts w:eastAsia="DengXian"/>
                <w:lang w:eastAsia="zh-CN"/>
              </w:rPr>
              <w:t>0</w:t>
            </w:r>
          </w:p>
        </w:tc>
      </w:tr>
      <w:tr w:rsidR="00721047" w:rsidRPr="00170508" w14:paraId="714EE2D3" w14:textId="77777777" w:rsidTr="00FD02C8">
        <w:trPr>
          <w:jc w:val="center"/>
        </w:trPr>
        <w:tc>
          <w:tcPr>
            <w:tcW w:w="1002" w:type="pct"/>
            <w:tcBorders>
              <w:top w:val="nil"/>
              <w:left w:val="single" w:sz="4" w:space="0" w:color="auto"/>
              <w:bottom w:val="nil"/>
              <w:right w:val="single" w:sz="4" w:space="0" w:color="auto"/>
            </w:tcBorders>
            <w:vAlign w:val="center"/>
          </w:tcPr>
          <w:p w14:paraId="6AFD4867" w14:textId="77777777" w:rsidR="00721047" w:rsidRPr="00170508" w:rsidRDefault="00721047" w:rsidP="00721047">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11CF9946" w14:textId="77777777" w:rsidR="00721047" w:rsidRPr="00170508" w:rsidRDefault="00721047" w:rsidP="0072104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437BDA9" w14:textId="77777777" w:rsidR="00721047" w:rsidRPr="00170508" w:rsidRDefault="00721047" w:rsidP="00721047">
            <w:pPr>
              <w:pStyle w:val="TAC"/>
              <w:rPr>
                <w:rFonts w:eastAsia="DengXian"/>
                <w:lang w:eastAsia="zh-CN"/>
              </w:rPr>
            </w:pPr>
            <w:r w:rsidRPr="00170508">
              <w:rPr>
                <w:rFonts w:eastAsia="DengXian"/>
                <w:lang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973F52E" w14:textId="77777777" w:rsidR="00721047" w:rsidRPr="00170508" w:rsidRDefault="00721047" w:rsidP="00721047">
            <w:pPr>
              <w:pStyle w:val="TAC"/>
              <w:rPr>
                <w:rFonts w:ascii="Calibri" w:eastAsia="DengXian" w:hAnsi="Calibri"/>
                <w:sz w:val="21"/>
                <w:lang w:eastAsia="ja-JP"/>
              </w:rPr>
            </w:pPr>
            <w:r w:rsidRPr="00170508">
              <w:rPr>
                <w:rFonts w:eastAsia="DengXian"/>
                <w:lang w:eastAsia="zh-CN" w:bidi="ar"/>
              </w:rPr>
              <w:t>5, 10, 15, 20, 25, 30, 40</w:t>
            </w:r>
          </w:p>
        </w:tc>
        <w:tc>
          <w:tcPr>
            <w:tcW w:w="750" w:type="pct"/>
            <w:tcBorders>
              <w:top w:val="nil"/>
              <w:left w:val="single" w:sz="4" w:space="0" w:color="auto"/>
              <w:bottom w:val="nil"/>
              <w:right w:val="single" w:sz="4" w:space="0" w:color="auto"/>
            </w:tcBorders>
            <w:vAlign w:val="center"/>
          </w:tcPr>
          <w:p w14:paraId="0091B810" w14:textId="77777777" w:rsidR="00721047" w:rsidRPr="00170508" w:rsidRDefault="00721047" w:rsidP="00721047">
            <w:pPr>
              <w:pStyle w:val="TAC"/>
              <w:rPr>
                <w:rFonts w:eastAsia="DengXian"/>
                <w:lang w:eastAsia="zh-CN"/>
              </w:rPr>
            </w:pPr>
          </w:p>
        </w:tc>
      </w:tr>
      <w:tr w:rsidR="00721047" w:rsidRPr="00170508" w14:paraId="7010910E" w14:textId="77777777" w:rsidTr="00FD02C8">
        <w:trPr>
          <w:jc w:val="center"/>
        </w:trPr>
        <w:tc>
          <w:tcPr>
            <w:tcW w:w="1002" w:type="pct"/>
            <w:tcBorders>
              <w:top w:val="nil"/>
              <w:left w:val="single" w:sz="4" w:space="0" w:color="auto"/>
              <w:bottom w:val="nil"/>
              <w:right w:val="single" w:sz="4" w:space="0" w:color="auto"/>
            </w:tcBorders>
            <w:vAlign w:val="center"/>
          </w:tcPr>
          <w:p w14:paraId="7A60AE83" w14:textId="77777777" w:rsidR="00721047" w:rsidRPr="00170508" w:rsidRDefault="00721047" w:rsidP="00721047">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6A13D8B0" w14:textId="77777777" w:rsidR="00721047" w:rsidRPr="00170508" w:rsidRDefault="00721047" w:rsidP="0072104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66CD6F2" w14:textId="77777777" w:rsidR="00721047" w:rsidRPr="00170508" w:rsidRDefault="00721047" w:rsidP="00721047">
            <w:pPr>
              <w:pStyle w:val="TAC"/>
              <w:rPr>
                <w:rFonts w:eastAsia="DengXian"/>
                <w:lang w:eastAsia="zh-CN"/>
              </w:rPr>
            </w:pPr>
            <w:r w:rsidRPr="00170508">
              <w:rPr>
                <w:rFonts w:eastAsia="DengXian"/>
                <w:lang w:val="en-US"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87EB0D1" w14:textId="77777777" w:rsidR="00721047" w:rsidRPr="00170508" w:rsidRDefault="00721047" w:rsidP="00721047">
            <w:pPr>
              <w:pStyle w:val="TAC"/>
              <w:rPr>
                <w:rFonts w:ascii="Calibri" w:eastAsia="DengXian" w:hAnsi="Calibri"/>
                <w:sz w:val="21"/>
                <w:lang w:eastAsia="zh-CN"/>
              </w:rPr>
            </w:pPr>
            <w:r w:rsidRPr="00170508">
              <w:rPr>
                <w:rFonts w:eastAsia="DengXian"/>
                <w:lang w:val="en-US"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5F5236E3" w14:textId="77777777" w:rsidR="00721047" w:rsidRPr="00170508" w:rsidRDefault="00721047" w:rsidP="00721047">
            <w:pPr>
              <w:pStyle w:val="TAC"/>
              <w:rPr>
                <w:rFonts w:eastAsia="DengXian"/>
                <w:lang w:eastAsia="zh-CN"/>
              </w:rPr>
            </w:pPr>
          </w:p>
        </w:tc>
      </w:tr>
      <w:tr w:rsidR="00721047" w:rsidRPr="00170508" w14:paraId="4702D069" w14:textId="77777777" w:rsidTr="00FD02C8">
        <w:trPr>
          <w:jc w:val="center"/>
        </w:trPr>
        <w:tc>
          <w:tcPr>
            <w:tcW w:w="1002" w:type="pct"/>
            <w:tcBorders>
              <w:top w:val="nil"/>
              <w:left w:val="single" w:sz="4" w:space="0" w:color="auto"/>
              <w:bottom w:val="nil"/>
              <w:right w:val="single" w:sz="4" w:space="0" w:color="auto"/>
            </w:tcBorders>
            <w:vAlign w:val="center"/>
          </w:tcPr>
          <w:p w14:paraId="4699CA2F" w14:textId="77777777" w:rsidR="00721047" w:rsidRPr="00170508" w:rsidRDefault="00721047" w:rsidP="00721047">
            <w:pPr>
              <w:pStyle w:val="TAC"/>
              <w:rPr>
                <w:rFonts w:eastAsia="DengXian"/>
                <w:lang w:eastAsia="zh-CN"/>
              </w:rPr>
            </w:pPr>
          </w:p>
        </w:tc>
        <w:tc>
          <w:tcPr>
            <w:tcW w:w="871" w:type="pct"/>
            <w:tcBorders>
              <w:top w:val="single" w:sz="4" w:space="0" w:color="auto"/>
              <w:left w:val="single" w:sz="4" w:space="0" w:color="auto"/>
              <w:bottom w:val="nil"/>
              <w:right w:val="single" w:sz="4" w:space="0" w:color="auto"/>
            </w:tcBorders>
            <w:vAlign w:val="center"/>
          </w:tcPr>
          <w:p w14:paraId="14EE4FE8" w14:textId="77777777" w:rsidR="00721047" w:rsidRPr="00170508" w:rsidRDefault="00721047" w:rsidP="00721047">
            <w:pPr>
              <w:pStyle w:val="TAC"/>
              <w:rPr>
                <w:rFonts w:eastAsia="DengXian"/>
                <w:lang w:val="en-US" w:eastAsia="zh-CN"/>
              </w:rPr>
            </w:pPr>
            <w:r w:rsidRPr="00170508">
              <w:rPr>
                <w:rFonts w:eastAsia="DengXian"/>
                <w:lang w:val="en-US" w:eastAsia="zh-CN"/>
              </w:rPr>
              <w:t>CA_n66A-n77A</w:t>
            </w:r>
          </w:p>
          <w:p w14:paraId="157C412A" w14:textId="77777777" w:rsidR="00721047" w:rsidRPr="00170508" w:rsidRDefault="00721047" w:rsidP="00721047">
            <w:pPr>
              <w:pStyle w:val="TAC"/>
              <w:rPr>
                <w:rFonts w:eastAsia="DengXian"/>
                <w:lang w:eastAsia="zh-CN"/>
              </w:rPr>
            </w:pPr>
            <w:r w:rsidRPr="00170508">
              <w:rPr>
                <w:rFonts w:eastAsia="DengXian"/>
                <w:lang w:val="en-US" w:eastAsia="zh-CN"/>
              </w:rPr>
              <w:t>CA_n77(2A)</w:t>
            </w:r>
          </w:p>
        </w:tc>
        <w:tc>
          <w:tcPr>
            <w:tcW w:w="383" w:type="pct"/>
            <w:tcBorders>
              <w:top w:val="single" w:sz="4" w:space="0" w:color="auto"/>
              <w:left w:val="single" w:sz="4" w:space="0" w:color="auto"/>
              <w:bottom w:val="single" w:sz="4" w:space="0" w:color="auto"/>
              <w:right w:val="single" w:sz="4" w:space="0" w:color="auto"/>
            </w:tcBorders>
            <w:vAlign w:val="center"/>
          </w:tcPr>
          <w:p w14:paraId="5ADC9F7B" w14:textId="77777777" w:rsidR="00721047" w:rsidRPr="00170508" w:rsidRDefault="00721047" w:rsidP="00721047">
            <w:pPr>
              <w:pStyle w:val="TAC"/>
              <w:rPr>
                <w:rFonts w:eastAsia="DengXian"/>
                <w:lang w:eastAsia="zh-CN"/>
              </w:rPr>
            </w:pPr>
            <w:r w:rsidRPr="00170508">
              <w:rPr>
                <w:rFonts w:eastAsia="DengXian"/>
                <w:lang w:val="en-US"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5CDF0680" w14:textId="77777777" w:rsidR="00721047" w:rsidRPr="00170508" w:rsidRDefault="00721047" w:rsidP="00721047">
            <w:pPr>
              <w:pStyle w:val="TAC"/>
              <w:rPr>
                <w:rFonts w:eastAsia="DengXian"/>
                <w:lang w:eastAsia="zh-CN" w:bidi="ar"/>
              </w:rPr>
            </w:pPr>
            <w:r w:rsidRPr="00170508">
              <w:rPr>
                <w:rFonts w:eastAsia="DengXian" w:cs="Arial"/>
                <w:szCs w:val="18"/>
              </w:rPr>
              <w:t xml:space="preserve">n29 channel bandwidths in Table 5.3.5-1 </w:t>
            </w:r>
          </w:p>
        </w:tc>
        <w:tc>
          <w:tcPr>
            <w:tcW w:w="750" w:type="pct"/>
            <w:tcBorders>
              <w:top w:val="single" w:sz="4" w:space="0" w:color="auto"/>
              <w:left w:val="single" w:sz="4" w:space="0" w:color="auto"/>
              <w:bottom w:val="nil"/>
              <w:right w:val="single" w:sz="4" w:space="0" w:color="auto"/>
            </w:tcBorders>
            <w:vAlign w:val="center"/>
          </w:tcPr>
          <w:p w14:paraId="73094E03" w14:textId="77777777" w:rsidR="00721047" w:rsidRPr="00170508" w:rsidRDefault="00721047" w:rsidP="00721047">
            <w:pPr>
              <w:pStyle w:val="TAC"/>
              <w:rPr>
                <w:rFonts w:eastAsia="DengXian"/>
                <w:lang w:eastAsia="zh-CN"/>
              </w:rPr>
            </w:pPr>
            <w:r w:rsidRPr="00170508">
              <w:rPr>
                <w:rFonts w:eastAsia="DengXian" w:hint="eastAsia"/>
                <w:lang w:val="en-US" w:eastAsia="zh-CN"/>
              </w:rPr>
              <w:t>4 and 5</w:t>
            </w:r>
          </w:p>
        </w:tc>
      </w:tr>
      <w:tr w:rsidR="00721047" w:rsidRPr="00170508" w14:paraId="741C750E" w14:textId="77777777" w:rsidTr="00FD02C8">
        <w:trPr>
          <w:jc w:val="center"/>
        </w:trPr>
        <w:tc>
          <w:tcPr>
            <w:tcW w:w="1002" w:type="pct"/>
            <w:tcBorders>
              <w:top w:val="nil"/>
              <w:left w:val="single" w:sz="4" w:space="0" w:color="auto"/>
              <w:bottom w:val="nil"/>
              <w:right w:val="single" w:sz="4" w:space="0" w:color="auto"/>
            </w:tcBorders>
            <w:vAlign w:val="center"/>
          </w:tcPr>
          <w:p w14:paraId="520227C8" w14:textId="77777777" w:rsidR="00721047" w:rsidRPr="00170508" w:rsidRDefault="00721047" w:rsidP="00721047">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37BD031E" w14:textId="77777777" w:rsidR="00721047" w:rsidRPr="00170508" w:rsidRDefault="00721047" w:rsidP="0072104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92D591B" w14:textId="77777777" w:rsidR="00721047" w:rsidRPr="00170508" w:rsidRDefault="00721047" w:rsidP="00721047">
            <w:pPr>
              <w:pStyle w:val="TAC"/>
              <w:rPr>
                <w:rFonts w:eastAsia="DengXian"/>
                <w:lang w:eastAsia="zh-CN"/>
              </w:rPr>
            </w:pPr>
            <w:r w:rsidRPr="00170508">
              <w:rPr>
                <w:rFonts w:eastAsia="DengXian"/>
                <w:lang w:val="fr-FR"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BC05E64" w14:textId="77777777" w:rsidR="00721047" w:rsidRPr="00170508" w:rsidRDefault="00721047" w:rsidP="00721047">
            <w:pPr>
              <w:pStyle w:val="TAC"/>
              <w:rPr>
                <w:rFonts w:eastAsia="DengXian"/>
                <w:lang w:eastAsia="zh-CN" w:bidi="ar"/>
              </w:rPr>
            </w:pPr>
            <w:r w:rsidRPr="00170508">
              <w:rPr>
                <w:rFonts w:eastAsia="DengXian"/>
                <w:lang w:val="en-US"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6DF1E649" w14:textId="77777777" w:rsidR="00721047" w:rsidRPr="00170508" w:rsidRDefault="00721047" w:rsidP="00721047">
            <w:pPr>
              <w:pStyle w:val="TAC"/>
              <w:rPr>
                <w:rFonts w:eastAsia="DengXian"/>
                <w:lang w:eastAsia="zh-CN"/>
              </w:rPr>
            </w:pPr>
          </w:p>
        </w:tc>
      </w:tr>
      <w:tr w:rsidR="00721047" w:rsidRPr="00170508" w14:paraId="3C183E01"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02C381B7" w14:textId="77777777" w:rsidR="00721047" w:rsidRPr="00170508" w:rsidRDefault="00721047" w:rsidP="00721047">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2154050D" w14:textId="77777777" w:rsidR="00721047" w:rsidRPr="00170508" w:rsidRDefault="00721047" w:rsidP="0072104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F5286B6" w14:textId="77777777" w:rsidR="00721047" w:rsidRPr="00170508" w:rsidRDefault="00721047" w:rsidP="00721047">
            <w:pPr>
              <w:pStyle w:val="TAC"/>
              <w:rPr>
                <w:rFonts w:eastAsia="DengXian"/>
                <w:lang w:eastAsia="zh-CN"/>
              </w:rPr>
            </w:pPr>
            <w:r w:rsidRPr="00170508">
              <w:rPr>
                <w:rFonts w:eastAsia="DengXian"/>
                <w:lang w:val="en-US"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C06CD6F" w14:textId="77777777" w:rsidR="00721047" w:rsidRPr="00170508" w:rsidRDefault="00721047" w:rsidP="00721047">
            <w:pPr>
              <w:pStyle w:val="TAC"/>
              <w:rPr>
                <w:rFonts w:eastAsia="DengXian"/>
                <w:lang w:eastAsia="zh-CN" w:bidi="ar"/>
              </w:rPr>
            </w:pPr>
            <w:r w:rsidRPr="00170508">
              <w:rPr>
                <w:rFonts w:eastAsia="DengXian"/>
                <w:lang w:val="en-US" w:eastAsia="zh-CN" w:bidi="ar"/>
              </w:rPr>
              <w:t>CA_n77(2A)_BCS4 and 5</w:t>
            </w:r>
          </w:p>
        </w:tc>
        <w:tc>
          <w:tcPr>
            <w:tcW w:w="750" w:type="pct"/>
            <w:tcBorders>
              <w:top w:val="nil"/>
              <w:left w:val="single" w:sz="4" w:space="0" w:color="auto"/>
              <w:bottom w:val="single" w:sz="4" w:space="0" w:color="auto"/>
              <w:right w:val="single" w:sz="4" w:space="0" w:color="auto"/>
            </w:tcBorders>
            <w:vAlign w:val="center"/>
          </w:tcPr>
          <w:p w14:paraId="7C03E294" w14:textId="77777777" w:rsidR="00721047" w:rsidRPr="00170508" w:rsidRDefault="00721047" w:rsidP="00721047">
            <w:pPr>
              <w:pStyle w:val="TAC"/>
              <w:rPr>
                <w:rFonts w:eastAsia="DengXian"/>
                <w:lang w:eastAsia="zh-CN"/>
              </w:rPr>
            </w:pPr>
          </w:p>
        </w:tc>
      </w:tr>
      <w:tr w:rsidR="00721047" w:rsidRPr="00170508" w14:paraId="71284648"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090F781F" w14:textId="77777777" w:rsidR="00721047" w:rsidRPr="00170508" w:rsidRDefault="00721047" w:rsidP="00721047">
            <w:pPr>
              <w:pStyle w:val="TAC"/>
              <w:rPr>
                <w:rFonts w:eastAsia="DengXian"/>
                <w:lang w:eastAsia="ja-JP"/>
              </w:rPr>
            </w:pPr>
            <w:r w:rsidRPr="00170508">
              <w:rPr>
                <w:rFonts w:eastAsia="DengXian"/>
                <w:lang w:val="en-US" w:eastAsia="zh-CN"/>
              </w:rPr>
              <w:t>CA_n29A-n66A-n77(3A)</w:t>
            </w:r>
          </w:p>
        </w:tc>
        <w:tc>
          <w:tcPr>
            <w:tcW w:w="871" w:type="pct"/>
            <w:tcBorders>
              <w:top w:val="single" w:sz="4" w:space="0" w:color="auto"/>
              <w:left w:val="single" w:sz="4" w:space="0" w:color="auto"/>
              <w:bottom w:val="nil"/>
              <w:right w:val="single" w:sz="4" w:space="0" w:color="auto"/>
            </w:tcBorders>
            <w:vAlign w:val="center"/>
          </w:tcPr>
          <w:p w14:paraId="317FE2E0" w14:textId="77777777" w:rsidR="00721047" w:rsidRPr="00170508" w:rsidRDefault="00721047" w:rsidP="00721047">
            <w:pPr>
              <w:pStyle w:val="TAC"/>
              <w:rPr>
                <w:rFonts w:eastAsia="DengXian"/>
                <w:lang w:val="en-US" w:eastAsia="zh-CN"/>
              </w:rPr>
            </w:pPr>
            <w:r w:rsidRPr="00170508">
              <w:rPr>
                <w:rFonts w:eastAsia="DengXian"/>
                <w:lang w:val="en-US" w:eastAsia="zh-CN"/>
              </w:rPr>
              <w:t>CA_n66A-n77A</w:t>
            </w:r>
          </w:p>
          <w:p w14:paraId="122F8C43" w14:textId="77777777" w:rsidR="00721047" w:rsidRPr="00170508" w:rsidRDefault="00721047" w:rsidP="00721047">
            <w:pPr>
              <w:pStyle w:val="TAC"/>
              <w:rPr>
                <w:rFonts w:eastAsia="DengXian"/>
                <w:szCs w:val="18"/>
                <w:lang w:eastAsia="zh-CN"/>
              </w:rPr>
            </w:pPr>
            <w:r w:rsidRPr="00170508">
              <w:rPr>
                <w:rFonts w:eastAsia="DengXian"/>
                <w:lang w:val="en-US" w:eastAsia="zh-CN"/>
              </w:rPr>
              <w:t>CA_n77(2A)</w:t>
            </w:r>
          </w:p>
        </w:tc>
        <w:tc>
          <w:tcPr>
            <w:tcW w:w="383" w:type="pct"/>
            <w:tcBorders>
              <w:top w:val="single" w:sz="4" w:space="0" w:color="auto"/>
              <w:left w:val="single" w:sz="4" w:space="0" w:color="auto"/>
              <w:bottom w:val="single" w:sz="4" w:space="0" w:color="auto"/>
              <w:right w:val="single" w:sz="4" w:space="0" w:color="auto"/>
            </w:tcBorders>
            <w:vAlign w:val="center"/>
          </w:tcPr>
          <w:p w14:paraId="4524947F" w14:textId="77777777" w:rsidR="00721047" w:rsidRPr="00170508" w:rsidRDefault="00721047" w:rsidP="00721047">
            <w:pPr>
              <w:pStyle w:val="TAC"/>
              <w:rPr>
                <w:rFonts w:eastAsia="DengXian"/>
                <w:lang w:eastAsia="zh-CN"/>
              </w:rPr>
            </w:pPr>
            <w:r w:rsidRPr="00170508">
              <w:rPr>
                <w:rFonts w:eastAsia="DengXian"/>
                <w:lang w:val="en-US"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2761A1C8" w14:textId="77777777" w:rsidR="00721047" w:rsidRPr="00170508" w:rsidRDefault="00721047" w:rsidP="00721047">
            <w:pPr>
              <w:pStyle w:val="TAC"/>
              <w:rPr>
                <w:rFonts w:eastAsia="DengXian"/>
                <w:lang w:eastAsia="zh-CN" w:bidi="ar"/>
              </w:rPr>
            </w:pPr>
            <w:r w:rsidRPr="00170508">
              <w:rPr>
                <w:rFonts w:eastAsia="DengXian" w:cs="Arial"/>
                <w:szCs w:val="18"/>
              </w:rPr>
              <w:t>n29 channel bandwidths in Table 5.3.5-1</w:t>
            </w:r>
          </w:p>
        </w:tc>
        <w:tc>
          <w:tcPr>
            <w:tcW w:w="750" w:type="pct"/>
            <w:tcBorders>
              <w:top w:val="single" w:sz="4" w:space="0" w:color="auto"/>
              <w:left w:val="single" w:sz="4" w:space="0" w:color="auto"/>
              <w:bottom w:val="nil"/>
              <w:right w:val="single" w:sz="4" w:space="0" w:color="auto"/>
            </w:tcBorders>
            <w:vAlign w:val="center"/>
          </w:tcPr>
          <w:p w14:paraId="678840BB" w14:textId="77777777" w:rsidR="00721047" w:rsidRPr="00170508" w:rsidRDefault="00721047" w:rsidP="00721047">
            <w:pPr>
              <w:pStyle w:val="TAC"/>
              <w:rPr>
                <w:rFonts w:eastAsia="DengXian"/>
                <w:lang w:eastAsia="zh-CN"/>
              </w:rPr>
            </w:pPr>
            <w:r w:rsidRPr="00170508">
              <w:rPr>
                <w:rFonts w:eastAsia="DengXian" w:hint="eastAsia"/>
                <w:lang w:val="en-US" w:eastAsia="zh-CN"/>
              </w:rPr>
              <w:t>4 and 5</w:t>
            </w:r>
          </w:p>
        </w:tc>
      </w:tr>
      <w:tr w:rsidR="00721047" w:rsidRPr="00170508" w14:paraId="3C19B1D8" w14:textId="77777777" w:rsidTr="00FD02C8">
        <w:trPr>
          <w:jc w:val="center"/>
        </w:trPr>
        <w:tc>
          <w:tcPr>
            <w:tcW w:w="1002" w:type="pct"/>
            <w:tcBorders>
              <w:top w:val="nil"/>
              <w:left w:val="single" w:sz="4" w:space="0" w:color="auto"/>
              <w:bottom w:val="nil"/>
              <w:right w:val="single" w:sz="4" w:space="0" w:color="auto"/>
            </w:tcBorders>
            <w:vAlign w:val="center"/>
          </w:tcPr>
          <w:p w14:paraId="311D3E21" w14:textId="77777777" w:rsidR="00721047" w:rsidRPr="00170508" w:rsidRDefault="00721047" w:rsidP="00721047">
            <w:pPr>
              <w:pStyle w:val="TAC"/>
              <w:rPr>
                <w:rFonts w:eastAsia="DengXian"/>
                <w:lang w:eastAsia="ja-JP"/>
              </w:rPr>
            </w:pPr>
          </w:p>
        </w:tc>
        <w:tc>
          <w:tcPr>
            <w:tcW w:w="871" w:type="pct"/>
            <w:tcBorders>
              <w:top w:val="nil"/>
              <w:left w:val="single" w:sz="4" w:space="0" w:color="auto"/>
              <w:bottom w:val="nil"/>
              <w:right w:val="single" w:sz="4" w:space="0" w:color="auto"/>
            </w:tcBorders>
            <w:vAlign w:val="center"/>
          </w:tcPr>
          <w:p w14:paraId="49E54923" w14:textId="77777777" w:rsidR="00721047" w:rsidRPr="00170508" w:rsidRDefault="00721047" w:rsidP="00721047">
            <w:pPr>
              <w:pStyle w:val="TAC"/>
              <w:rPr>
                <w:rFonts w:eastAsia="DengXian"/>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C3392B0" w14:textId="77777777" w:rsidR="00721047" w:rsidRPr="00170508" w:rsidRDefault="00721047" w:rsidP="00721047">
            <w:pPr>
              <w:pStyle w:val="TAC"/>
              <w:rPr>
                <w:rFonts w:eastAsia="DengXian"/>
                <w:lang w:eastAsia="zh-CN"/>
              </w:rPr>
            </w:pPr>
            <w:r w:rsidRPr="00170508">
              <w:rPr>
                <w:rFonts w:eastAsia="DengXian"/>
                <w:lang w:val="fr-FR"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18F5502" w14:textId="77777777" w:rsidR="00721047" w:rsidRPr="00170508" w:rsidRDefault="00721047" w:rsidP="00721047">
            <w:pPr>
              <w:pStyle w:val="TAC"/>
              <w:rPr>
                <w:rFonts w:eastAsia="DengXian"/>
                <w:lang w:eastAsia="zh-CN" w:bidi="ar"/>
              </w:rPr>
            </w:pPr>
            <w:r w:rsidRPr="00170508">
              <w:rPr>
                <w:rFonts w:eastAsia="DengXian"/>
                <w:lang w:val="en-US"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52BD1D4B" w14:textId="77777777" w:rsidR="00721047" w:rsidRPr="00170508" w:rsidRDefault="00721047" w:rsidP="00721047">
            <w:pPr>
              <w:pStyle w:val="TAC"/>
              <w:rPr>
                <w:rFonts w:eastAsia="DengXian"/>
                <w:lang w:eastAsia="zh-CN"/>
              </w:rPr>
            </w:pPr>
          </w:p>
        </w:tc>
      </w:tr>
      <w:tr w:rsidR="00721047" w:rsidRPr="00170508" w14:paraId="02096F01"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40C87F04" w14:textId="77777777" w:rsidR="00721047" w:rsidRPr="00170508" w:rsidRDefault="00721047" w:rsidP="00721047">
            <w:pPr>
              <w:pStyle w:val="TAC"/>
              <w:rPr>
                <w:rFonts w:eastAsia="DengXian"/>
                <w:lang w:eastAsia="ja-JP"/>
              </w:rPr>
            </w:pPr>
          </w:p>
        </w:tc>
        <w:tc>
          <w:tcPr>
            <w:tcW w:w="871" w:type="pct"/>
            <w:tcBorders>
              <w:top w:val="nil"/>
              <w:left w:val="single" w:sz="4" w:space="0" w:color="auto"/>
              <w:bottom w:val="single" w:sz="4" w:space="0" w:color="auto"/>
              <w:right w:val="single" w:sz="4" w:space="0" w:color="auto"/>
            </w:tcBorders>
            <w:vAlign w:val="center"/>
          </w:tcPr>
          <w:p w14:paraId="66BD843B" w14:textId="77777777" w:rsidR="00721047" w:rsidRPr="00170508" w:rsidRDefault="00721047" w:rsidP="00721047">
            <w:pPr>
              <w:pStyle w:val="TAC"/>
              <w:rPr>
                <w:rFonts w:eastAsia="DengXian"/>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F86CC17" w14:textId="77777777" w:rsidR="00721047" w:rsidRPr="00170508" w:rsidRDefault="00721047" w:rsidP="00721047">
            <w:pPr>
              <w:pStyle w:val="TAC"/>
              <w:rPr>
                <w:rFonts w:eastAsia="DengXian"/>
                <w:lang w:eastAsia="zh-CN"/>
              </w:rPr>
            </w:pPr>
            <w:r w:rsidRPr="00170508">
              <w:rPr>
                <w:rFonts w:eastAsia="DengXian"/>
                <w:lang w:val="en-US"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1503D1C" w14:textId="77777777" w:rsidR="00721047" w:rsidRPr="00170508" w:rsidRDefault="00721047" w:rsidP="00721047">
            <w:pPr>
              <w:pStyle w:val="TAC"/>
              <w:rPr>
                <w:rFonts w:eastAsia="DengXian"/>
                <w:lang w:eastAsia="zh-CN" w:bidi="ar"/>
              </w:rPr>
            </w:pPr>
            <w:r w:rsidRPr="00170508">
              <w:rPr>
                <w:rFonts w:eastAsia="DengXian"/>
                <w:lang w:val="en-US" w:eastAsia="zh-CN" w:bidi="ar"/>
              </w:rPr>
              <w:t>CA_n77(3A)_BCS4 and 5</w:t>
            </w:r>
          </w:p>
        </w:tc>
        <w:tc>
          <w:tcPr>
            <w:tcW w:w="750" w:type="pct"/>
            <w:tcBorders>
              <w:top w:val="nil"/>
              <w:left w:val="single" w:sz="4" w:space="0" w:color="auto"/>
              <w:bottom w:val="single" w:sz="4" w:space="0" w:color="auto"/>
              <w:right w:val="single" w:sz="4" w:space="0" w:color="auto"/>
            </w:tcBorders>
            <w:vAlign w:val="center"/>
          </w:tcPr>
          <w:p w14:paraId="3E454233" w14:textId="77777777" w:rsidR="00721047" w:rsidRPr="00170508" w:rsidRDefault="00721047" w:rsidP="00721047">
            <w:pPr>
              <w:pStyle w:val="TAC"/>
              <w:rPr>
                <w:rFonts w:eastAsia="DengXian"/>
                <w:lang w:eastAsia="zh-CN"/>
              </w:rPr>
            </w:pPr>
          </w:p>
        </w:tc>
      </w:tr>
      <w:tr w:rsidR="00721047" w:rsidRPr="00170508" w14:paraId="5B82CF17"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3EF42FFD" w14:textId="77777777" w:rsidR="00721047" w:rsidRPr="00170508" w:rsidRDefault="00721047" w:rsidP="00721047">
            <w:pPr>
              <w:pStyle w:val="TAC"/>
              <w:rPr>
                <w:rFonts w:eastAsia="DengXian" w:cs="Arial"/>
                <w:color w:val="000000"/>
                <w:szCs w:val="18"/>
              </w:rPr>
            </w:pPr>
            <w:r w:rsidRPr="00170508">
              <w:rPr>
                <w:rFonts w:eastAsia="DengXian"/>
                <w:lang w:eastAsia="ja-JP"/>
              </w:rPr>
              <w:t>CA_n29A-n66(3A)-n77A</w:t>
            </w:r>
          </w:p>
        </w:tc>
        <w:tc>
          <w:tcPr>
            <w:tcW w:w="871" w:type="pct"/>
            <w:tcBorders>
              <w:top w:val="single" w:sz="4" w:space="0" w:color="auto"/>
              <w:left w:val="single" w:sz="4" w:space="0" w:color="auto"/>
              <w:bottom w:val="nil"/>
              <w:right w:val="single" w:sz="4" w:space="0" w:color="auto"/>
            </w:tcBorders>
            <w:vAlign w:val="center"/>
          </w:tcPr>
          <w:p w14:paraId="38E1C059" w14:textId="77777777" w:rsidR="00721047" w:rsidRPr="00170508" w:rsidRDefault="00721047" w:rsidP="00721047">
            <w:pPr>
              <w:pStyle w:val="TAC"/>
              <w:rPr>
                <w:rFonts w:eastAsia="DengXian"/>
                <w:lang w:val="fr-FR" w:eastAsia="zh-CN"/>
              </w:rPr>
            </w:pPr>
            <w:r w:rsidRPr="00170508">
              <w:rPr>
                <w:rFonts w:eastAsia="DengXian"/>
                <w:lang w:val="fr-FR" w:eastAsia="zh-CN"/>
              </w:rPr>
              <w:t>n66</w:t>
            </w:r>
            <w:r w:rsidRPr="00170508">
              <w:rPr>
                <w:rFonts w:eastAsia="DengXian"/>
                <w:vertAlign w:val="superscript"/>
                <w:lang w:val="fr-FR" w:eastAsia="zh-CN"/>
              </w:rPr>
              <w:t>7</w:t>
            </w:r>
          </w:p>
          <w:p w14:paraId="479CF318" w14:textId="77777777" w:rsidR="00721047" w:rsidRPr="00170508" w:rsidRDefault="00721047" w:rsidP="00721047">
            <w:pPr>
              <w:pStyle w:val="TAC"/>
              <w:rPr>
                <w:rFonts w:eastAsia="DengXian"/>
                <w:szCs w:val="18"/>
                <w:lang w:val="fr-FR" w:eastAsia="zh-CN"/>
              </w:rPr>
            </w:pPr>
            <w:r w:rsidRPr="00170508">
              <w:rPr>
                <w:rFonts w:eastAsia="DengXian"/>
                <w:szCs w:val="18"/>
                <w:lang w:val="fr-FR" w:eastAsia="zh-CN"/>
              </w:rPr>
              <w:t>n77</w:t>
            </w:r>
            <w:r w:rsidRPr="00170508">
              <w:rPr>
                <w:rFonts w:eastAsia="DengXian"/>
                <w:vertAlign w:val="superscript"/>
                <w:lang w:val="fr-FR" w:eastAsia="zh-CN"/>
              </w:rPr>
              <w:t>7,9</w:t>
            </w:r>
          </w:p>
          <w:p w14:paraId="6B26B49C" w14:textId="77777777" w:rsidR="00721047" w:rsidRPr="00170508" w:rsidRDefault="00721047" w:rsidP="00721047">
            <w:pPr>
              <w:pStyle w:val="TAC"/>
              <w:rPr>
                <w:rFonts w:eastAsia="DengXian" w:cs="Arial"/>
                <w:color w:val="000000"/>
                <w:szCs w:val="18"/>
              </w:rPr>
            </w:pPr>
            <w:r w:rsidRPr="00170508">
              <w:rPr>
                <w:rFonts w:eastAsia="DengXian"/>
                <w:lang w:val="fr-FR" w:eastAsia="zh-CN"/>
              </w:rPr>
              <w:t>CA_n66A-n77A</w:t>
            </w:r>
            <w:r w:rsidRPr="00170508">
              <w:rPr>
                <w:rFonts w:eastAsia="DengXian"/>
                <w:vertAlign w:val="superscript"/>
                <w:lang w:val="fr-FR"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6EBBD28" w14:textId="77777777" w:rsidR="00721047" w:rsidRPr="00170508" w:rsidRDefault="00721047" w:rsidP="00721047">
            <w:pPr>
              <w:pStyle w:val="TAC"/>
              <w:rPr>
                <w:rFonts w:eastAsia="DengXian" w:cs="Arial"/>
                <w:szCs w:val="18"/>
              </w:rPr>
            </w:pPr>
            <w:r w:rsidRPr="00170508">
              <w:rPr>
                <w:rFonts w:eastAsia="DengXian"/>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5CC4845E" w14:textId="77777777" w:rsidR="00721047" w:rsidRPr="00170508" w:rsidRDefault="00721047" w:rsidP="00721047">
            <w:pPr>
              <w:pStyle w:val="TAC"/>
              <w:rPr>
                <w:rFonts w:eastAsia="DengXian" w:cs="Arial"/>
                <w:szCs w:val="18"/>
              </w:rPr>
            </w:pPr>
            <w:r w:rsidRPr="00170508">
              <w:rPr>
                <w:rFonts w:eastAsia="DengXian"/>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7A16E602" w14:textId="77777777" w:rsidR="00721047" w:rsidRPr="00170508" w:rsidRDefault="00721047" w:rsidP="00721047">
            <w:pPr>
              <w:pStyle w:val="TAC"/>
              <w:rPr>
                <w:rFonts w:eastAsia="DengXian"/>
                <w:lang w:eastAsia="zh-CN"/>
              </w:rPr>
            </w:pPr>
            <w:r w:rsidRPr="00170508">
              <w:rPr>
                <w:rFonts w:eastAsia="DengXian"/>
                <w:lang w:eastAsia="zh-CN"/>
              </w:rPr>
              <w:t>0</w:t>
            </w:r>
          </w:p>
        </w:tc>
      </w:tr>
      <w:tr w:rsidR="00721047" w:rsidRPr="00170508" w14:paraId="24B973FE" w14:textId="77777777" w:rsidTr="00FD02C8">
        <w:trPr>
          <w:jc w:val="center"/>
        </w:trPr>
        <w:tc>
          <w:tcPr>
            <w:tcW w:w="1002" w:type="pct"/>
            <w:tcBorders>
              <w:top w:val="nil"/>
              <w:left w:val="single" w:sz="4" w:space="0" w:color="auto"/>
              <w:bottom w:val="nil"/>
              <w:right w:val="single" w:sz="4" w:space="0" w:color="auto"/>
            </w:tcBorders>
            <w:vAlign w:val="center"/>
          </w:tcPr>
          <w:p w14:paraId="444F82A4" w14:textId="77777777" w:rsidR="00721047" w:rsidRPr="00170508" w:rsidRDefault="00721047" w:rsidP="00721047">
            <w:pPr>
              <w:pStyle w:val="TAC"/>
              <w:rPr>
                <w:rFonts w:eastAsia="DengXian" w:cs="Arial"/>
                <w:color w:val="000000"/>
                <w:szCs w:val="18"/>
              </w:rPr>
            </w:pPr>
          </w:p>
        </w:tc>
        <w:tc>
          <w:tcPr>
            <w:tcW w:w="871" w:type="pct"/>
            <w:tcBorders>
              <w:top w:val="nil"/>
              <w:left w:val="single" w:sz="4" w:space="0" w:color="auto"/>
              <w:bottom w:val="nil"/>
              <w:right w:val="single" w:sz="4" w:space="0" w:color="auto"/>
            </w:tcBorders>
            <w:vAlign w:val="center"/>
          </w:tcPr>
          <w:p w14:paraId="3953ACE3" w14:textId="77777777" w:rsidR="00721047" w:rsidRPr="00170508" w:rsidRDefault="00721047" w:rsidP="00721047">
            <w:pPr>
              <w:pStyle w:val="TAC"/>
              <w:rPr>
                <w:rFonts w:eastAsia="DengXian"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A1C5C1A" w14:textId="77777777" w:rsidR="00721047" w:rsidRPr="00170508" w:rsidRDefault="00721047" w:rsidP="00721047">
            <w:pPr>
              <w:pStyle w:val="TAC"/>
              <w:rPr>
                <w:rFonts w:eastAsia="DengXian" w:cs="Arial"/>
                <w:szCs w:val="18"/>
              </w:rPr>
            </w:pPr>
            <w:r w:rsidRPr="00170508">
              <w:rPr>
                <w:rFonts w:eastAsia="DengXian"/>
                <w:lang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D0630E8" w14:textId="77777777" w:rsidR="00721047" w:rsidRPr="00170508" w:rsidRDefault="00721047" w:rsidP="00721047">
            <w:pPr>
              <w:pStyle w:val="TAC"/>
              <w:rPr>
                <w:rFonts w:eastAsia="DengXian" w:cs="Arial"/>
                <w:szCs w:val="18"/>
              </w:rPr>
            </w:pPr>
            <w:r w:rsidRPr="00170508">
              <w:rPr>
                <w:rFonts w:eastAsia="DengXian"/>
                <w:lang w:eastAsia="zh-CN" w:bidi="ar"/>
              </w:rPr>
              <w:t>CA_n66(3A)_BCS0</w:t>
            </w:r>
          </w:p>
        </w:tc>
        <w:tc>
          <w:tcPr>
            <w:tcW w:w="750" w:type="pct"/>
            <w:tcBorders>
              <w:top w:val="nil"/>
              <w:left w:val="single" w:sz="4" w:space="0" w:color="auto"/>
              <w:bottom w:val="nil"/>
              <w:right w:val="single" w:sz="4" w:space="0" w:color="auto"/>
            </w:tcBorders>
            <w:vAlign w:val="center"/>
          </w:tcPr>
          <w:p w14:paraId="418EF77E" w14:textId="77777777" w:rsidR="00721047" w:rsidRPr="00170508" w:rsidRDefault="00721047" w:rsidP="00721047">
            <w:pPr>
              <w:pStyle w:val="TAC"/>
              <w:rPr>
                <w:rFonts w:eastAsia="DengXian"/>
                <w:lang w:eastAsia="zh-CN"/>
              </w:rPr>
            </w:pPr>
          </w:p>
        </w:tc>
      </w:tr>
      <w:tr w:rsidR="00721047" w:rsidRPr="00170508" w14:paraId="60A28893"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79A39B3B" w14:textId="77777777" w:rsidR="00721047" w:rsidRPr="00170508" w:rsidRDefault="00721047" w:rsidP="00721047">
            <w:pPr>
              <w:pStyle w:val="TAC"/>
              <w:rPr>
                <w:rFonts w:eastAsia="DengXian" w:cs="Arial"/>
                <w:color w:val="000000"/>
                <w:szCs w:val="18"/>
              </w:rPr>
            </w:pPr>
          </w:p>
        </w:tc>
        <w:tc>
          <w:tcPr>
            <w:tcW w:w="871" w:type="pct"/>
            <w:tcBorders>
              <w:top w:val="nil"/>
              <w:left w:val="single" w:sz="4" w:space="0" w:color="auto"/>
              <w:bottom w:val="single" w:sz="4" w:space="0" w:color="auto"/>
              <w:right w:val="single" w:sz="4" w:space="0" w:color="auto"/>
            </w:tcBorders>
            <w:vAlign w:val="center"/>
          </w:tcPr>
          <w:p w14:paraId="14871CF9" w14:textId="77777777" w:rsidR="00721047" w:rsidRPr="00170508" w:rsidRDefault="00721047" w:rsidP="00721047">
            <w:pPr>
              <w:pStyle w:val="TAC"/>
              <w:rPr>
                <w:rFonts w:eastAsia="DengXian"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E6F3DB9" w14:textId="77777777" w:rsidR="00721047" w:rsidRPr="00170508" w:rsidRDefault="00721047" w:rsidP="00721047">
            <w:pPr>
              <w:pStyle w:val="TAC"/>
              <w:rPr>
                <w:rFonts w:eastAsia="DengXian" w:cs="Arial"/>
                <w:szCs w:val="18"/>
              </w:rPr>
            </w:pPr>
            <w:r w:rsidRPr="00170508">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C9F9DB4" w14:textId="77777777" w:rsidR="00721047" w:rsidRPr="00170508" w:rsidRDefault="00721047" w:rsidP="00721047">
            <w:pPr>
              <w:pStyle w:val="TAC"/>
              <w:rPr>
                <w:rFonts w:eastAsia="DengXian" w:cs="Arial"/>
                <w:szCs w:val="18"/>
              </w:rPr>
            </w:pPr>
            <w:r w:rsidRPr="00170508">
              <w:rPr>
                <w:rFonts w:eastAsia="DengXian"/>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0271BE6A" w14:textId="77777777" w:rsidR="00721047" w:rsidRPr="00170508" w:rsidRDefault="00721047" w:rsidP="00721047">
            <w:pPr>
              <w:pStyle w:val="TAC"/>
              <w:rPr>
                <w:rFonts w:eastAsia="DengXian"/>
                <w:lang w:eastAsia="zh-CN"/>
              </w:rPr>
            </w:pPr>
          </w:p>
        </w:tc>
      </w:tr>
      <w:tr w:rsidR="00721047" w:rsidRPr="00170508" w14:paraId="31300659"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565E65B7" w14:textId="77777777" w:rsidR="00721047" w:rsidRPr="00170508" w:rsidRDefault="00721047" w:rsidP="00721047">
            <w:pPr>
              <w:pStyle w:val="TAC"/>
              <w:rPr>
                <w:rFonts w:eastAsia="DengXian" w:cs="Arial"/>
                <w:color w:val="000000"/>
                <w:szCs w:val="18"/>
              </w:rPr>
            </w:pPr>
            <w:r w:rsidRPr="00170508">
              <w:rPr>
                <w:rFonts w:eastAsia="DengXian"/>
                <w:lang w:eastAsia="ja-JP"/>
              </w:rPr>
              <w:lastRenderedPageBreak/>
              <w:t>CA_n29A-n66(2A)-n77(2A)</w:t>
            </w:r>
          </w:p>
        </w:tc>
        <w:tc>
          <w:tcPr>
            <w:tcW w:w="871" w:type="pct"/>
            <w:tcBorders>
              <w:top w:val="single" w:sz="4" w:space="0" w:color="auto"/>
              <w:left w:val="single" w:sz="4" w:space="0" w:color="auto"/>
              <w:bottom w:val="nil"/>
              <w:right w:val="single" w:sz="4" w:space="0" w:color="auto"/>
            </w:tcBorders>
            <w:vAlign w:val="center"/>
          </w:tcPr>
          <w:p w14:paraId="7E71070D" w14:textId="77777777" w:rsidR="00721047" w:rsidRPr="00170508" w:rsidRDefault="00721047" w:rsidP="00721047">
            <w:pPr>
              <w:pStyle w:val="TAC"/>
              <w:rPr>
                <w:rFonts w:eastAsia="DengXian"/>
                <w:szCs w:val="18"/>
                <w:lang w:eastAsia="zh-CN"/>
              </w:rPr>
            </w:pPr>
            <w:r w:rsidRPr="00170508">
              <w:rPr>
                <w:rFonts w:eastAsia="DengXian"/>
                <w:szCs w:val="18"/>
                <w:lang w:eastAsia="zh-CN"/>
              </w:rPr>
              <w:t>n77</w:t>
            </w:r>
            <w:r w:rsidRPr="00170508">
              <w:rPr>
                <w:rFonts w:eastAsia="DengXian"/>
                <w:vertAlign w:val="superscript"/>
                <w:lang w:eastAsia="zh-CN"/>
              </w:rPr>
              <w:t>7,9</w:t>
            </w:r>
          </w:p>
          <w:p w14:paraId="51287B4D" w14:textId="77777777" w:rsidR="00721047" w:rsidRPr="00170508" w:rsidRDefault="00721047" w:rsidP="00721047">
            <w:pPr>
              <w:pStyle w:val="TAC"/>
              <w:rPr>
                <w:rFonts w:eastAsia="DengXian" w:cs="Arial"/>
                <w:color w:val="000000"/>
                <w:szCs w:val="18"/>
              </w:rPr>
            </w:pPr>
            <w:r w:rsidRPr="00170508">
              <w:rPr>
                <w:rFonts w:eastAsia="DengXian"/>
                <w:lang w:eastAsia="zh-CN"/>
              </w:rPr>
              <w:t>CA_n66A-n77A</w:t>
            </w:r>
            <w:r w:rsidRPr="00170508">
              <w:rPr>
                <w:rFonts w:eastAsia="DengXian"/>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90F234C" w14:textId="77777777" w:rsidR="00721047" w:rsidRPr="00170508" w:rsidRDefault="00721047" w:rsidP="00721047">
            <w:pPr>
              <w:pStyle w:val="TAC"/>
              <w:rPr>
                <w:rFonts w:eastAsia="DengXian" w:cs="Arial"/>
                <w:szCs w:val="18"/>
              </w:rPr>
            </w:pPr>
            <w:r w:rsidRPr="00170508">
              <w:rPr>
                <w:rFonts w:eastAsia="DengXian"/>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74C9EAC8" w14:textId="77777777" w:rsidR="00721047" w:rsidRPr="00170508" w:rsidRDefault="00721047" w:rsidP="00721047">
            <w:pPr>
              <w:pStyle w:val="TAC"/>
              <w:rPr>
                <w:rFonts w:eastAsia="DengXian" w:cs="Arial"/>
                <w:szCs w:val="18"/>
              </w:rPr>
            </w:pPr>
            <w:r w:rsidRPr="00170508">
              <w:rPr>
                <w:rFonts w:eastAsia="DengXian"/>
                <w:lang w:eastAsia="zh-CN" w:bidi="ar"/>
              </w:rPr>
              <w:t>5, 10</w:t>
            </w:r>
          </w:p>
        </w:tc>
        <w:tc>
          <w:tcPr>
            <w:tcW w:w="750" w:type="pct"/>
            <w:tcBorders>
              <w:top w:val="nil"/>
              <w:left w:val="single" w:sz="4" w:space="0" w:color="auto"/>
              <w:bottom w:val="nil"/>
              <w:right w:val="single" w:sz="4" w:space="0" w:color="auto"/>
            </w:tcBorders>
            <w:vAlign w:val="center"/>
          </w:tcPr>
          <w:p w14:paraId="0140E223" w14:textId="77777777" w:rsidR="00721047" w:rsidRPr="00170508" w:rsidRDefault="00721047" w:rsidP="00721047">
            <w:pPr>
              <w:pStyle w:val="TAC"/>
              <w:rPr>
                <w:rFonts w:eastAsia="DengXian"/>
                <w:lang w:eastAsia="zh-CN"/>
              </w:rPr>
            </w:pPr>
            <w:r w:rsidRPr="00170508">
              <w:rPr>
                <w:rFonts w:eastAsia="DengXian"/>
                <w:lang w:eastAsia="zh-CN"/>
              </w:rPr>
              <w:t>0</w:t>
            </w:r>
          </w:p>
        </w:tc>
      </w:tr>
      <w:tr w:rsidR="00721047" w:rsidRPr="00170508" w14:paraId="26DC6B41" w14:textId="77777777" w:rsidTr="00FD02C8">
        <w:trPr>
          <w:jc w:val="center"/>
        </w:trPr>
        <w:tc>
          <w:tcPr>
            <w:tcW w:w="1002" w:type="pct"/>
            <w:tcBorders>
              <w:top w:val="nil"/>
              <w:left w:val="single" w:sz="4" w:space="0" w:color="auto"/>
              <w:bottom w:val="nil"/>
              <w:right w:val="single" w:sz="4" w:space="0" w:color="auto"/>
            </w:tcBorders>
            <w:vAlign w:val="center"/>
          </w:tcPr>
          <w:p w14:paraId="1A704F90" w14:textId="77777777" w:rsidR="00721047" w:rsidRPr="00170508" w:rsidRDefault="00721047" w:rsidP="00721047">
            <w:pPr>
              <w:pStyle w:val="TAC"/>
              <w:rPr>
                <w:rFonts w:eastAsia="DengXian" w:cs="Arial"/>
                <w:color w:val="000000"/>
                <w:szCs w:val="18"/>
              </w:rPr>
            </w:pPr>
          </w:p>
        </w:tc>
        <w:tc>
          <w:tcPr>
            <w:tcW w:w="871" w:type="pct"/>
            <w:tcBorders>
              <w:top w:val="nil"/>
              <w:left w:val="single" w:sz="4" w:space="0" w:color="auto"/>
              <w:bottom w:val="nil"/>
              <w:right w:val="single" w:sz="4" w:space="0" w:color="auto"/>
            </w:tcBorders>
            <w:vAlign w:val="center"/>
          </w:tcPr>
          <w:p w14:paraId="61A91460" w14:textId="77777777" w:rsidR="00721047" w:rsidRPr="00170508" w:rsidRDefault="00721047" w:rsidP="00721047">
            <w:pPr>
              <w:pStyle w:val="TAC"/>
              <w:rPr>
                <w:rFonts w:eastAsia="DengXian"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E7F8CE4" w14:textId="77777777" w:rsidR="00721047" w:rsidRPr="00170508" w:rsidRDefault="00721047" w:rsidP="00721047">
            <w:pPr>
              <w:pStyle w:val="TAC"/>
              <w:rPr>
                <w:rFonts w:eastAsia="DengXian" w:cs="Arial"/>
                <w:szCs w:val="18"/>
              </w:rPr>
            </w:pPr>
            <w:r w:rsidRPr="00170508">
              <w:rPr>
                <w:rFonts w:eastAsia="DengXian"/>
                <w:lang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E4CD919" w14:textId="77777777" w:rsidR="00721047" w:rsidRPr="00170508" w:rsidRDefault="00721047" w:rsidP="00721047">
            <w:pPr>
              <w:pStyle w:val="TAC"/>
              <w:rPr>
                <w:rFonts w:eastAsia="DengXian" w:cs="Arial"/>
                <w:szCs w:val="18"/>
              </w:rPr>
            </w:pPr>
            <w:r w:rsidRPr="00170508">
              <w:rPr>
                <w:rFonts w:eastAsia="DengXian"/>
                <w:lang w:eastAsia="zh-CN" w:bidi="ar"/>
              </w:rPr>
              <w:t>CA_n66(2A)_BCS1</w:t>
            </w:r>
          </w:p>
        </w:tc>
        <w:tc>
          <w:tcPr>
            <w:tcW w:w="750" w:type="pct"/>
            <w:tcBorders>
              <w:top w:val="nil"/>
              <w:left w:val="single" w:sz="4" w:space="0" w:color="auto"/>
              <w:bottom w:val="nil"/>
              <w:right w:val="single" w:sz="4" w:space="0" w:color="auto"/>
            </w:tcBorders>
            <w:vAlign w:val="center"/>
          </w:tcPr>
          <w:p w14:paraId="15317EDC" w14:textId="77777777" w:rsidR="00721047" w:rsidRPr="00170508" w:rsidRDefault="00721047" w:rsidP="00721047">
            <w:pPr>
              <w:pStyle w:val="TAC"/>
              <w:rPr>
                <w:rFonts w:eastAsia="DengXian"/>
                <w:lang w:eastAsia="zh-CN"/>
              </w:rPr>
            </w:pPr>
          </w:p>
        </w:tc>
      </w:tr>
      <w:tr w:rsidR="00721047" w:rsidRPr="00170508" w14:paraId="5C21D5BF"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710B7254" w14:textId="77777777" w:rsidR="00721047" w:rsidRPr="00170508" w:rsidRDefault="00721047" w:rsidP="00721047">
            <w:pPr>
              <w:pStyle w:val="TAC"/>
              <w:rPr>
                <w:rFonts w:eastAsia="DengXian" w:cs="Arial"/>
                <w:color w:val="000000"/>
                <w:szCs w:val="18"/>
              </w:rPr>
            </w:pPr>
          </w:p>
        </w:tc>
        <w:tc>
          <w:tcPr>
            <w:tcW w:w="871" w:type="pct"/>
            <w:tcBorders>
              <w:top w:val="nil"/>
              <w:left w:val="single" w:sz="4" w:space="0" w:color="auto"/>
              <w:bottom w:val="single" w:sz="4" w:space="0" w:color="auto"/>
              <w:right w:val="single" w:sz="4" w:space="0" w:color="auto"/>
            </w:tcBorders>
            <w:vAlign w:val="center"/>
          </w:tcPr>
          <w:p w14:paraId="5F2DF8EC" w14:textId="77777777" w:rsidR="00721047" w:rsidRPr="00170508" w:rsidRDefault="00721047" w:rsidP="00721047">
            <w:pPr>
              <w:pStyle w:val="TAC"/>
              <w:rPr>
                <w:rFonts w:eastAsia="DengXian"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01B3720B" w14:textId="77777777" w:rsidR="00721047" w:rsidRPr="00170508" w:rsidRDefault="00721047" w:rsidP="00721047">
            <w:pPr>
              <w:pStyle w:val="TAC"/>
              <w:rPr>
                <w:rFonts w:eastAsia="DengXian" w:cs="Arial"/>
                <w:szCs w:val="18"/>
              </w:rPr>
            </w:pPr>
            <w:r w:rsidRPr="00170508">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C2AD095" w14:textId="77777777" w:rsidR="00721047" w:rsidRPr="00170508" w:rsidRDefault="00721047" w:rsidP="00721047">
            <w:pPr>
              <w:pStyle w:val="TAC"/>
              <w:rPr>
                <w:rFonts w:eastAsia="DengXian" w:cs="Arial"/>
                <w:szCs w:val="18"/>
              </w:rPr>
            </w:pPr>
            <w:r w:rsidRPr="00170508">
              <w:rPr>
                <w:rFonts w:eastAsia="DengXian"/>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7190D3FF" w14:textId="77777777" w:rsidR="00721047" w:rsidRPr="00170508" w:rsidRDefault="00721047" w:rsidP="00721047">
            <w:pPr>
              <w:pStyle w:val="TAC"/>
              <w:rPr>
                <w:rFonts w:eastAsia="DengXian"/>
                <w:lang w:eastAsia="zh-CN"/>
              </w:rPr>
            </w:pPr>
          </w:p>
        </w:tc>
      </w:tr>
      <w:tr w:rsidR="00721047" w:rsidRPr="00170508" w14:paraId="07276560"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1911E0D2" w14:textId="77777777" w:rsidR="00721047" w:rsidRPr="00170508" w:rsidRDefault="00721047" w:rsidP="00721047">
            <w:pPr>
              <w:pStyle w:val="TAC"/>
              <w:rPr>
                <w:rFonts w:eastAsia="DengXian" w:cs="Arial"/>
                <w:color w:val="000000"/>
                <w:szCs w:val="18"/>
              </w:rPr>
            </w:pPr>
            <w:r w:rsidRPr="00170508">
              <w:rPr>
                <w:rFonts w:eastAsia="DengXian"/>
                <w:lang w:eastAsia="ja-JP"/>
              </w:rPr>
              <w:t>CA_n29A-n66(3A)-n77(2A)</w:t>
            </w:r>
          </w:p>
        </w:tc>
        <w:tc>
          <w:tcPr>
            <w:tcW w:w="871" w:type="pct"/>
            <w:tcBorders>
              <w:top w:val="single" w:sz="4" w:space="0" w:color="auto"/>
              <w:left w:val="single" w:sz="4" w:space="0" w:color="auto"/>
              <w:bottom w:val="nil"/>
              <w:right w:val="single" w:sz="4" w:space="0" w:color="auto"/>
            </w:tcBorders>
            <w:vAlign w:val="center"/>
          </w:tcPr>
          <w:p w14:paraId="5DEAA95C" w14:textId="77777777" w:rsidR="00721047" w:rsidRPr="00170508" w:rsidRDefault="00721047" w:rsidP="00721047">
            <w:pPr>
              <w:pStyle w:val="TAC"/>
              <w:rPr>
                <w:rFonts w:eastAsia="DengXian"/>
                <w:szCs w:val="18"/>
                <w:lang w:val="en-US" w:eastAsia="zh-CN"/>
              </w:rPr>
            </w:pPr>
            <w:r w:rsidRPr="00170508">
              <w:rPr>
                <w:rFonts w:eastAsia="DengXian"/>
                <w:szCs w:val="18"/>
                <w:lang w:val="en-US" w:eastAsia="zh-CN"/>
              </w:rPr>
              <w:t>n77</w:t>
            </w:r>
            <w:r w:rsidRPr="00170508">
              <w:rPr>
                <w:rFonts w:eastAsia="DengXian"/>
                <w:vertAlign w:val="superscript"/>
                <w:lang w:val="en-US" w:eastAsia="zh-CN"/>
              </w:rPr>
              <w:t>7,9</w:t>
            </w:r>
          </w:p>
          <w:p w14:paraId="0E701CCB" w14:textId="77777777" w:rsidR="00721047" w:rsidRPr="00170508" w:rsidRDefault="00721047" w:rsidP="00721047">
            <w:pPr>
              <w:pStyle w:val="TAC"/>
              <w:rPr>
                <w:rFonts w:eastAsia="DengXian" w:cs="Arial"/>
                <w:color w:val="000000"/>
                <w:szCs w:val="18"/>
              </w:rPr>
            </w:pPr>
            <w:r w:rsidRPr="00170508">
              <w:rPr>
                <w:rFonts w:eastAsia="DengXian"/>
                <w:lang w:val="en-US" w:eastAsia="zh-CN"/>
              </w:rPr>
              <w:t>CA_n66A-n77A</w:t>
            </w:r>
            <w:r w:rsidRPr="00170508">
              <w:rPr>
                <w:rFonts w:eastAsia="DengXian"/>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E0D6093" w14:textId="77777777" w:rsidR="00721047" w:rsidRPr="00170508" w:rsidRDefault="00721047" w:rsidP="00721047">
            <w:pPr>
              <w:pStyle w:val="TAC"/>
              <w:rPr>
                <w:rFonts w:eastAsia="DengXian" w:cs="Arial"/>
                <w:szCs w:val="18"/>
              </w:rPr>
            </w:pPr>
            <w:r w:rsidRPr="00170508">
              <w:rPr>
                <w:rFonts w:eastAsia="DengXian"/>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623ED685" w14:textId="77777777" w:rsidR="00721047" w:rsidRPr="00170508" w:rsidRDefault="00721047" w:rsidP="00721047">
            <w:pPr>
              <w:pStyle w:val="TAC"/>
              <w:rPr>
                <w:rFonts w:eastAsia="DengXian" w:cs="Arial"/>
                <w:szCs w:val="18"/>
              </w:rPr>
            </w:pPr>
            <w:r w:rsidRPr="00170508">
              <w:rPr>
                <w:rFonts w:eastAsia="DengXian"/>
                <w:lang w:eastAsia="zh-CN" w:bidi="ar"/>
              </w:rPr>
              <w:t>5, 10</w:t>
            </w:r>
          </w:p>
        </w:tc>
        <w:tc>
          <w:tcPr>
            <w:tcW w:w="750" w:type="pct"/>
            <w:tcBorders>
              <w:top w:val="nil"/>
              <w:left w:val="single" w:sz="4" w:space="0" w:color="auto"/>
              <w:bottom w:val="nil"/>
              <w:right w:val="single" w:sz="4" w:space="0" w:color="auto"/>
            </w:tcBorders>
            <w:vAlign w:val="center"/>
          </w:tcPr>
          <w:p w14:paraId="1FB8948B" w14:textId="77777777" w:rsidR="00721047" w:rsidRPr="00170508" w:rsidRDefault="00721047" w:rsidP="00721047">
            <w:pPr>
              <w:pStyle w:val="TAC"/>
              <w:rPr>
                <w:rFonts w:eastAsia="DengXian"/>
                <w:lang w:eastAsia="zh-CN"/>
              </w:rPr>
            </w:pPr>
            <w:r w:rsidRPr="00170508">
              <w:rPr>
                <w:rFonts w:eastAsia="DengXian"/>
                <w:lang w:eastAsia="zh-CN"/>
              </w:rPr>
              <w:t>0</w:t>
            </w:r>
          </w:p>
        </w:tc>
      </w:tr>
      <w:tr w:rsidR="00721047" w:rsidRPr="00170508" w14:paraId="2D3B37ED" w14:textId="77777777" w:rsidTr="00FD02C8">
        <w:trPr>
          <w:jc w:val="center"/>
        </w:trPr>
        <w:tc>
          <w:tcPr>
            <w:tcW w:w="1002" w:type="pct"/>
            <w:tcBorders>
              <w:top w:val="nil"/>
              <w:left w:val="single" w:sz="4" w:space="0" w:color="auto"/>
              <w:bottom w:val="nil"/>
              <w:right w:val="single" w:sz="4" w:space="0" w:color="auto"/>
            </w:tcBorders>
            <w:vAlign w:val="center"/>
          </w:tcPr>
          <w:p w14:paraId="0D68D54A" w14:textId="77777777" w:rsidR="00721047" w:rsidRPr="00170508" w:rsidRDefault="00721047" w:rsidP="00721047">
            <w:pPr>
              <w:pStyle w:val="TAC"/>
              <w:rPr>
                <w:rFonts w:eastAsia="DengXian" w:cs="Arial"/>
                <w:color w:val="000000"/>
                <w:szCs w:val="18"/>
              </w:rPr>
            </w:pPr>
          </w:p>
        </w:tc>
        <w:tc>
          <w:tcPr>
            <w:tcW w:w="871" w:type="pct"/>
            <w:tcBorders>
              <w:top w:val="nil"/>
              <w:left w:val="single" w:sz="4" w:space="0" w:color="auto"/>
              <w:bottom w:val="nil"/>
              <w:right w:val="single" w:sz="4" w:space="0" w:color="auto"/>
            </w:tcBorders>
            <w:vAlign w:val="center"/>
          </w:tcPr>
          <w:p w14:paraId="09CB4151" w14:textId="77777777" w:rsidR="00721047" w:rsidRPr="00170508" w:rsidRDefault="00721047" w:rsidP="00721047">
            <w:pPr>
              <w:pStyle w:val="TAC"/>
              <w:rPr>
                <w:rFonts w:eastAsia="DengXian"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5957433" w14:textId="77777777" w:rsidR="00721047" w:rsidRPr="00170508" w:rsidRDefault="00721047" w:rsidP="00721047">
            <w:pPr>
              <w:pStyle w:val="TAC"/>
              <w:rPr>
                <w:rFonts w:eastAsia="DengXian" w:cs="Arial"/>
                <w:szCs w:val="18"/>
              </w:rPr>
            </w:pPr>
            <w:r w:rsidRPr="00170508">
              <w:rPr>
                <w:rFonts w:eastAsia="DengXian"/>
                <w:lang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197B612" w14:textId="77777777" w:rsidR="00721047" w:rsidRPr="00170508" w:rsidRDefault="00721047" w:rsidP="00721047">
            <w:pPr>
              <w:pStyle w:val="TAC"/>
              <w:rPr>
                <w:rFonts w:eastAsia="DengXian" w:cs="Arial"/>
                <w:szCs w:val="18"/>
              </w:rPr>
            </w:pPr>
            <w:r w:rsidRPr="00170508">
              <w:rPr>
                <w:rFonts w:eastAsia="DengXian"/>
                <w:lang w:eastAsia="zh-CN" w:bidi="ar"/>
              </w:rPr>
              <w:t>CA_n66(3A)_BCS0</w:t>
            </w:r>
          </w:p>
        </w:tc>
        <w:tc>
          <w:tcPr>
            <w:tcW w:w="750" w:type="pct"/>
            <w:tcBorders>
              <w:top w:val="nil"/>
              <w:left w:val="single" w:sz="4" w:space="0" w:color="auto"/>
              <w:bottom w:val="nil"/>
              <w:right w:val="single" w:sz="4" w:space="0" w:color="auto"/>
            </w:tcBorders>
            <w:vAlign w:val="center"/>
          </w:tcPr>
          <w:p w14:paraId="1430BFD0" w14:textId="77777777" w:rsidR="00721047" w:rsidRPr="00170508" w:rsidRDefault="00721047" w:rsidP="00721047">
            <w:pPr>
              <w:pStyle w:val="TAC"/>
              <w:rPr>
                <w:rFonts w:eastAsia="DengXian"/>
                <w:lang w:eastAsia="zh-CN"/>
              </w:rPr>
            </w:pPr>
          </w:p>
        </w:tc>
      </w:tr>
      <w:tr w:rsidR="00721047" w:rsidRPr="00170508" w14:paraId="1B85465F"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53DD3CC3" w14:textId="77777777" w:rsidR="00721047" w:rsidRPr="00170508" w:rsidRDefault="00721047" w:rsidP="00721047">
            <w:pPr>
              <w:pStyle w:val="TAC"/>
              <w:rPr>
                <w:rFonts w:eastAsia="DengXian" w:cs="Arial"/>
                <w:color w:val="000000"/>
                <w:szCs w:val="18"/>
              </w:rPr>
            </w:pPr>
          </w:p>
        </w:tc>
        <w:tc>
          <w:tcPr>
            <w:tcW w:w="871" w:type="pct"/>
            <w:tcBorders>
              <w:top w:val="nil"/>
              <w:left w:val="single" w:sz="4" w:space="0" w:color="auto"/>
              <w:bottom w:val="single" w:sz="4" w:space="0" w:color="auto"/>
              <w:right w:val="single" w:sz="4" w:space="0" w:color="auto"/>
            </w:tcBorders>
            <w:vAlign w:val="center"/>
          </w:tcPr>
          <w:p w14:paraId="6970F17C" w14:textId="77777777" w:rsidR="00721047" w:rsidRPr="00170508" w:rsidRDefault="00721047" w:rsidP="00721047">
            <w:pPr>
              <w:pStyle w:val="TAC"/>
              <w:rPr>
                <w:rFonts w:eastAsia="DengXian"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CED0A6C" w14:textId="77777777" w:rsidR="00721047" w:rsidRPr="00170508" w:rsidRDefault="00721047" w:rsidP="00721047">
            <w:pPr>
              <w:pStyle w:val="TAC"/>
              <w:rPr>
                <w:rFonts w:eastAsia="DengXian" w:cs="Arial"/>
                <w:szCs w:val="18"/>
              </w:rPr>
            </w:pPr>
            <w:r w:rsidRPr="00170508">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CB5AC0D" w14:textId="77777777" w:rsidR="00721047" w:rsidRPr="00170508" w:rsidRDefault="00721047" w:rsidP="00721047">
            <w:pPr>
              <w:pStyle w:val="TAC"/>
              <w:rPr>
                <w:rFonts w:eastAsia="DengXian" w:cs="Arial"/>
                <w:szCs w:val="18"/>
              </w:rPr>
            </w:pPr>
            <w:r w:rsidRPr="00170508">
              <w:rPr>
                <w:rFonts w:eastAsia="DengXian"/>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009627E6" w14:textId="77777777" w:rsidR="00721047" w:rsidRPr="00170508" w:rsidRDefault="00721047" w:rsidP="00721047">
            <w:pPr>
              <w:pStyle w:val="TAC"/>
              <w:rPr>
                <w:rFonts w:eastAsia="DengXian"/>
                <w:lang w:eastAsia="zh-CN"/>
              </w:rPr>
            </w:pPr>
          </w:p>
        </w:tc>
      </w:tr>
      <w:tr w:rsidR="00721047" w:rsidRPr="00170508" w14:paraId="632B1A1D"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62E97D9B" w14:textId="77777777" w:rsidR="00721047" w:rsidRPr="00170508" w:rsidRDefault="00721047" w:rsidP="00721047">
            <w:pPr>
              <w:pStyle w:val="TAC"/>
              <w:rPr>
                <w:rFonts w:eastAsia="DengXian" w:cs="Arial"/>
                <w:color w:val="000000"/>
                <w:szCs w:val="18"/>
              </w:rPr>
            </w:pPr>
            <w:r w:rsidRPr="00170508">
              <w:rPr>
                <w:rFonts w:eastAsia="DengXian" w:cs="Arial"/>
                <w:color w:val="000000"/>
                <w:szCs w:val="18"/>
              </w:rPr>
              <w:t>CA_n29A-n70A-n71A</w:t>
            </w:r>
          </w:p>
        </w:tc>
        <w:tc>
          <w:tcPr>
            <w:tcW w:w="871" w:type="pct"/>
            <w:tcBorders>
              <w:top w:val="single" w:sz="4" w:space="0" w:color="auto"/>
              <w:left w:val="single" w:sz="4" w:space="0" w:color="auto"/>
              <w:bottom w:val="nil"/>
              <w:right w:val="single" w:sz="4" w:space="0" w:color="auto"/>
            </w:tcBorders>
            <w:vAlign w:val="center"/>
          </w:tcPr>
          <w:p w14:paraId="32849982" w14:textId="77777777" w:rsidR="00721047" w:rsidRPr="00170508" w:rsidRDefault="00721047" w:rsidP="00721047">
            <w:pPr>
              <w:pStyle w:val="TAC"/>
              <w:rPr>
                <w:rFonts w:eastAsia="DengXian" w:cs="Arial"/>
                <w:color w:val="000000"/>
                <w:szCs w:val="18"/>
                <w:lang w:val="fr-FR"/>
              </w:rPr>
            </w:pPr>
            <w:r w:rsidRPr="00170508">
              <w:rPr>
                <w:rFonts w:eastAsia="DengXian" w:cs="Arial"/>
                <w:color w:val="000000"/>
                <w:szCs w:val="18"/>
                <w:lang w:val="fr-FR"/>
              </w:rPr>
              <w:t>n70</w:t>
            </w:r>
            <w:r w:rsidRPr="00170508">
              <w:rPr>
                <w:rFonts w:eastAsia="DengXian"/>
                <w:vertAlign w:val="superscript"/>
                <w:lang w:val="en-US" w:eastAsia="zh-CN"/>
              </w:rPr>
              <w:t>7</w:t>
            </w:r>
          </w:p>
          <w:p w14:paraId="2401EB7E" w14:textId="77777777" w:rsidR="00721047" w:rsidRPr="00170508" w:rsidRDefault="00721047" w:rsidP="00721047">
            <w:pPr>
              <w:pStyle w:val="TAC"/>
              <w:rPr>
                <w:rFonts w:eastAsia="DengXian" w:cs="Arial"/>
                <w:color w:val="000000"/>
                <w:szCs w:val="18"/>
                <w:lang w:val="fr-FR"/>
              </w:rPr>
            </w:pPr>
            <w:r w:rsidRPr="00170508">
              <w:rPr>
                <w:rFonts w:eastAsia="DengXian" w:cs="Arial"/>
                <w:color w:val="000000"/>
                <w:szCs w:val="18"/>
                <w:lang w:val="fr-FR"/>
              </w:rPr>
              <w:t>n71</w:t>
            </w:r>
            <w:r w:rsidRPr="00170508">
              <w:rPr>
                <w:rFonts w:eastAsia="DengXian"/>
                <w:vertAlign w:val="superscript"/>
                <w:lang w:val="en-US" w:eastAsia="zh-CN"/>
              </w:rPr>
              <w:t>7</w:t>
            </w:r>
          </w:p>
          <w:p w14:paraId="78B3FD63" w14:textId="77777777" w:rsidR="00721047" w:rsidRPr="00170508" w:rsidRDefault="00721047" w:rsidP="00721047">
            <w:pPr>
              <w:pStyle w:val="TAC"/>
              <w:rPr>
                <w:rFonts w:eastAsia="DengXian" w:cs="Arial"/>
                <w:color w:val="000000"/>
                <w:szCs w:val="18"/>
              </w:rPr>
            </w:pPr>
            <w:r w:rsidRPr="00170508">
              <w:rPr>
                <w:rFonts w:eastAsia="DengXian" w:cs="Arial"/>
                <w:color w:val="000000"/>
                <w:szCs w:val="18"/>
                <w:lang w:val="fr-FR"/>
              </w:rPr>
              <w:t>CA_n70A-n71A</w:t>
            </w:r>
          </w:p>
        </w:tc>
        <w:tc>
          <w:tcPr>
            <w:tcW w:w="383" w:type="pct"/>
            <w:tcBorders>
              <w:top w:val="single" w:sz="4" w:space="0" w:color="auto"/>
              <w:left w:val="single" w:sz="4" w:space="0" w:color="auto"/>
              <w:bottom w:val="single" w:sz="4" w:space="0" w:color="auto"/>
              <w:right w:val="single" w:sz="4" w:space="0" w:color="auto"/>
            </w:tcBorders>
            <w:vAlign w:val="center"/>
          </w:tcPr>
          <w:p w14:paraId="2C0CBD25" w14:textId="77777777" w:rsidR="00721047" w:rsidRPr="00170508" w:rsidRDefault="00721047" w:rsidP="00721047">
            <w:pPr>
              <w:pStyle w:val="TAC"/>
              <w:rPr>
                <w:rFonts w:eastAsia="DengXian" w:cs="Arial"/>
                <w:szCs w:val="18"/>
              </w:rPr>
            </w:pPr>
            <w:r w:rsidRPr="00170508">
              <w:rPr>
                <w:rFonts w:eastAsia="DengXian" w:cs="Arial"/>
                <w:szCs w:val="18"/>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7FC109C8" w14:textId="77777777" w:rsidR="00721047" w:rsidRPr="00170508" w:rsidRDefault="00721047" w:rsidP="00721047">
            <w:pPr>
              <w:pStyle w:val="TAC"/>
              <w:rPr>
                <w:rFonts w:eastAsia="DengXian" w:cs="Arial"/>
                <w:szCs w:val="18"/>
              </w:rPr>
            </w:pPr>
            <w:r w:rsidRPr="00170508">
              <w:rPr>
                <w:rFonts w:eastAsia="DengXian" w:cs="Arial"/>
                <w:szCs w:val="18"/>
              </w:rPr>
              <w:t xml:space="preserve">5, 10 </w:t>
            </w:r>
          </w:p>
        </w:tc>
        <w:tc>
          <w:tcPr>
            <w:tcW w:w="750" w:type="pct"/>
            <w:tcBorders>
              <w:top w:val="single" w:sz="4" w:space="0" w:color="auto"/>
              <w:left w:val="single" w:sz="4" w:space="0" w:color="auto"/>
              <w:bottom w:val="nil"/>
              <w:right w:val="single" w:sz="4" w:space="0" w:color="auto"/>
            </w:tcBorders>
            <w:vAlign w:val="center"/>
          </w:tcPr>
          <w:p w14:paraId="2BA13997" w14:textId="77777777" w:rsidR="00721047" w:rsidRPr="00170508" w:rsidRDefault="00721047" w:rsidP="00721047">
            <w:pPr>
              <w:pStyle w:val="TAC"/>
              <w:rPr>
                <w:rFonts w:eastAsia="DengXian"/>
                <w:lang w:eastAsia="zh-CN"/>
              </w:rPr>
            </w:pPr>
            <w:r w:rsidRPr="00170508">
              <w:rPr>
                <w:rFonts w:eastAsia="DengXian" w:hint="eastAsia"/>
                <w:lang w:eastAsia="zh-CN"/>
              </w:rPr>
              <w:t>0</w:t>
            </w:r>
          </w:p>
        </w:tc>
      </w:tr>
      <w:tr w:rsidR="00721047" w:rsidRPr="00170508" w14:paraId="19F00405" w14:textId="77777777" w:rsidTr="00FD02C8">
        <w:trPr>
          <w:jc w:val="center"/>
        </w:trPr>
        <w:tc>
          <w:tcPr>
            <w:tcW w:w="1002" w:type="pct"/>
            <w:tcBorders>
              <w:top w:val="nil"/>
              <w:left w:val="single" w:sz="4" w:space="0" w:color="auto"/>
              <w:bottom w:val="nil"/>
              <w:right w:val="single" w:sz="4" w:space="0" w:color="auto"/>
            </w:tcBorders>
            <w:vAlign w:val="center"/>
          </w:tcPr>
          <w:p w14:paraId="0795B696" w14:textId="77777777" w:rsidR="00721047" w:rsidRPr="00170508" w:rsidRDefault="00721047" w:rsidP="00721047">
            <w:pPr>
              <w:pStyle w:val="TAC"/>
              <w:rPr>
                <w:rFonts w:eastAsia="DengXian" w:cs="Arial"/>
                <w:color w:val="000000"/>
                <w:szCs w:val="18"/>
              </w:rPr>
            </w:pPr>
          </w:p>
        </w:tc>
        <w:tc>
          <w:tcPr>
            <w:tcW w:w="871" w:type="pct"/>
            <w:tcBorders>
              <w:top w:val="nil"/>
              <w:left w:val="single" w:sz="4" w:space="0" w:color="auto"/>
              <w:bottom w:val="nil"/>
              <w:right w:val="single" w:sz="4" w:space="0" w:color="auto"/>
            </w:tcBorders>
            <w:vAlign w:val="center"/>
          </w:tcPr>
          <w:p w14:paraId="158A4920" w14:textId="77777777" w:rsidR="00721047" w:rsidRPr="00170508" w:rsidRDefault="00721047" w:rsidP="00721047">
            <w:pPr>
              <w:pStyle w:val="TAC"/>
              <w:rPr>
                <w:rFonts w:eastAsia="DengXian"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523FFAD" w14:textId="77777777" w:rsidR="00721047" w:rsidRPr="00170508" w:rsidRDefault="00721047" w:rsidP="00721047">
            <w:pPr>
              <w:pStyle w:val="TAC"/>
              <w:rPr>
                <w:rFonts w:eastAsia="DengXian" w:cs="Arial"/>
                <w:szCs w:val="18"/>
              </w:rPr>
            </w:pPr>
            <w:r w:rsidRPr="00170508">
              <w:rPr>
                <w:rFonts w:eastAsia="DengXian" w:cs="Arial"/>
                <w:szCs w:val="18"/>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011492C0" w14:textId="77777777" w:rsidR="00721047" w:rsidRPr="00170508" w:rsidRDefault="00721047" w:rsidP="00721047">
            <w:pPr>
              <w:pStyle w:val="TAC"/>
              <w:rPr>
                <w:rFonts w:eastAsia="DengXian" w:cs="Arial"/>
                <w:szCs w:val="18"/>
              </w:rPr>
            </w:pPr>
            <w:r w:rsidRPr="00170508">
              <w:rPr>
                <w:rFonts w:eastAsia="DengXian" w:cs="Arial"/>
                <w:szCs w:val="18"/>
              </w:rPr>
              <w:t xml:space="preserve">5, 10, 15, </w:t>
            </w:r>
            <w:r w:rsidRPr="00170508">
              <w:rPr>
                <w:rFonts w:cs="Arial"/>
                <w:szCs w:val="18"/>
                <w:lang w:eastAsia="zh-CN" w:bidi="ar"/>
              </w:rPr>
              <w:t>20</w:t>
            </w:r>
            <w:r w:rsidRPr="00170508">
              <w:rPr>
                <w:rFonts w:cs="Arial"/>
                <w:szCs w:val="18"/>
                <w:vertAlign w:val="superscript"/>
                <w:lang w:eastAsia="zh-CN" w:bidi="ar"/>
              </w:rPr>
              <w:t>1</w:t>
            </w:r>
            <w:r w:rsidRPr="00170508">
              <w:rPr>
                <w:rFonts w:cs="Arial"/>
                <w:szCs w:val="18"/>
                <w:lang w:eastAsia="zh-CN" w:bidi="ar"/>
              </w:rPr>
              <w:t>, 25</w:t>
            </w:r>
            <w:r w:rsidRPr="00170508">
              <w:rPr>
                <w:rFonts w:cs="Arial"/>
                <w:szCs w:val="18"/>
                <w:vertAlign w:val="superscript"/>
                <w:lang w:eastAsia="zh-CN" w:bidi="ar"/>
              </w:rPr>
              <w:t>1</w:t>
            </w:r>
          </w:p>
        </w:tc>
        <w:tc>
          <w:tcPr>
            <w:tcW w:w="750" w:type="pct"/>
            <w:tcBorders>
              <w:top w:val="nil"/>
              <w:left w:val="single" w:sz="4" w:space="0" w:color="auto"/>
              <w:bottom w:val="nil"/>
              <w:right w:val="single" w:sz="4" w:space="0" w:color="auto"/>
            </w:tcBorders>
            <w:vAlign w:val="center"/>
          </w:tcPr>
          <w:p w14:paraId="0D4E8FD1" w14:textId="77777777" w:rsidR="00721047" w:rsidRPr="00170508" w:rsidRDefault="00721047" w:rsidP="00721047">
            <w:pPr>
              <w:pStyle w:val="TAC"/>
              <w:rPr>
                <w:rFonts w:eastAsia="DengXian"/>
                <w:lang w:eastAsia="zh-CN"/>
              </w:rPr>
            </w:pPr>
          </w:p>
        </w:tc>
      </w:tr>
      <w:tr w:rsidR="00721047" w:rsidRPr="00170508" w14:paraId="63E41AB8"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27D6F08C" w14:textId="77777777" w:rsidR="00721047" w:rsidRPr="00170508" w:rsidRDefault="00721047" w:rsidP="00721047">
            <w:pPr>
              <w:pStyle w:val="TAC"/>
              <w:rPr>
                <w:rFonts w:eastAsia="DengXian" w:cs="Arial"/>
                <w:color w:val="000000"/>
                <w:szCs w:val="18"/>
              </w:rPr>
            </w:pPr>
          </w:p>
        </w:tc>
        <w:tc>
          <w:tcPr>
            <w:tcW w:w="871" w:type="pct"/>
            <w:tcBorders>
              <w:top w:val="nil"/>
              <w:left w:val="single" w:sz="4" w:space="0" w:color="auto"/>
              <w:bottom w:val="single" w:sz="4" w:space="0" w:color="auto"/>
              <w:right w:val="single" w:sz="4" w:space="0" w:color="auto"/>
            </w:tcBorders>
            <w:vAlign w:val="center"/>
          </w:tcPr>
          <w:p w14:paraId="7BD6F9F1" w14:textId="77777777" w:rsidR="00721047" w:rsidRPr="00170508" w:rsidRDefault="00721047" w:rsidP="00721047">
            <w:pPr>
              <w:pStyle w:val="TAC"/>
              <w:rPr>
                <w:rFonts w:eastAsia="DengXian"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013F9B43" w14:textId="77777777" w:rsidR="00721047" w:rsidRPr="00170508" w:rsidRDefault="00721047" w:rsidP="00721047">
            <w:pPr>
              <w:pStyle w:val="TAC"/>
              <w:rPr>
                <w:rFonts w:eastAsia="DengXian" w:cs="Arial"/>
                <w:szCs w:val="18"/>
              </w:rPr>
            </w:pPr>
            <w:r w:rsidRPr="00170508">
              <w:rPr>
                <w:rFonts w:eastAsia="DengXian" w:cs="Arial"/>
                <w:szCs w:val="18"/>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0340939" w14:textId="77777777" w:rsidR="00721047" w:rsidRPr="00170508" w:rsidRDefault="00721047" w:rsidP="00721047">
            <w:pPr>
              <w:pStyle w:val="TAC"/>
              <w:rPr>
                <w:rFonts w:eastAsia="DengXian" w:cs="Arial"/>
                <w:szCs w:val="18"/>
              </w:rPr>
            </w:pPr>
            <w:r w:rsidRPr="00170508">
              <w:rPr>
                <w:rFonts w:eastAsia="DengXian" w:cs="Arial"/>
                <w:szCs w:val="18"/>
              </w:rPr>
              <w:t>5, 10, 15, 20</w:t>
            </w:r>
          </w:p>
        </w:tc>
        <w:tc>
          <w:tcPr>
            <w:tcW w:w="750" w:type="pct"/>
            <w:tcBorders>
              <w:top w:val="nil"/>
              <w:left w:val="single" w:sz="4" w:space="0" w:color="auto"/>
              <w:bottom w:val="single" w:sz="4" w:space="0" w:color="auto"/>
              <w:right w:val="single" w:sz="4" w:space="0" w:color="auto"/>
            </w:tcBorders>
            <w:vAlign w:val="center"/>
          </w:tcPr>
          <w:p w14:paraId="675285CE" w14:textId="77777777" w:rsidR="00721047" w:rsidRPr="00170508" w:rsidRDefault="00721047" w:rsidP="00721047">
            <w:pPr>
              <w:pStyle w:val="TAC"/>
              <w:rPr>
                <w:rFonts w:eastAsia="DengXian"/>
                <w:lang w:eastAsia="zh-CN"/>
              </w:rPr>
            </w:pPr>
          </w:p>
        </w:tc>
      </w:tr>
      <w:tr w:rsidR="00721047" w:rsidRPr="00170508" w14:paraId="098520E7"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40E1E1FB" w14:textId="77777777" w:rsidR="00721047" w:rsidRPr="00170508" w:rsidRDefault="00721047" w:rsidP="00721047">
            <w:pPr>
              <w:pStyle w:val="TAC"/>
              <w:rPr>
                <w:rFonts w:eastAsia="DengXian" w:cs="Arial"/>
                <w:color w:val="000000"/>
                <w:szCs w:val="18"/>
              </w:rPr>
            </w:pPr>
            <w:r w:rsidRPr="00170508">
              <w:rPr>
                <w:rFonts w:eastAsia="DengXian" w:cs="Arial"/>
                <w:color w:val="000000"/>
                <w:szCs w:val="18"/>
              </w:rPr>
              <w:t>CA_n29A-n70A-n71(2A)</w:t>
            </w:r>
          </w:p>
        </w:tc>
        <w:tc>
          <w:tcPr>
            <w:tcW w:w="871" w:type="pct"/>
            <w:tcBorders>
              <w:top w:val="single" w:sz="4" w:space="0" w:color="auto"/>
              <w:left w:val="single" w:sz="4" w:space="0" w:color="auto"/>
              <w:bottom w:val="nil"/>
              <w:right w:val="single" w:sz="4" w:space="0" w:color="auto"/>
            </w:tcBorders>
            <w:vAlign w:val="center"/>
          </w:tcPr>
          <w:p w14:paraId="34A72B8F" w14:textId="77777777" w:rsidR="00721047" w:rsidRPr="00170508" w:rsidRDefault="00721047" w:rsidP="00721047">
            <w:pPr>
              <w:pStyle w:val="TAC"/>
              <w:rPr>
                <w:rFonts w:eastAsia="DengXian" w:cs="Arial"/>
                <w:color w:val="000000"/>
                <w:szCs w:val="18"/>
              </w:rPr>
            </w:pPr>
            <w:r w:rsidRPr="00170508">
              <w:rPr>
                <w:rFonts w:eastAsia="DengXian" w:cs="Arial"/>
                <w:color w:val="000000"/>
                <w:szCs w:val="18"/>
              </w:rPr>
              <w:t>CA_n70A-n71A</w:t>
            </w:r>
          </w:p>
        </w:tc>
        <w:tc>
          <w:tcPr>
            <w:tcW w:w="383" w:type="pct"/>
            <w:tcBorders>
              <w:top w:val="single" w:sz="4" w:space="0" w:color="auto"/>
              <w:left w:val="single" w:sz="4" w:space="0" w:color="auto"/>
              <w:bottom w:val="single" w:sz="4" w:space="0" w:color="auto"/>
              <w:right w:val="single" w:sz="4" w:space="0" w:color="auto"/>
            </w:tcBorders>
            <w:vAlign w:val="center"/>
          </w:tcPr>
          <w:p w14:paraId="0C3ECA78" w14:textId="77777777" w:rsidR="00721047" w:rsidRPr="00170508" w:rsidRDefault="00721047" w:rsidP="00721047">
            <w:pPr>
              <w:pStyle w:val="TAC"/>
              <w:rPr>
                <w:rFonts w:eastAsia="DengXian" w:cs="Arial"/>
                <w:szCs w:val="18"/>
              </w:rPr>
            </w:pPr>
            <w:r w:rsidRPr="00170508">
              <w:rPr>
                <w:rFonts w:eastAsia="DengXian" w:cs="Arial"/>
                <w:szCs w:val="18"/>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5FEA15F0" w14:textId="77777777" w:rsidR="00721047" w:rsidRPr="00170508" w:rsidRDefault="00721047" w:rsidP="00721047">
            <w:pPr>
              <w:pStyle w:val="TAC"/>
              <w:rPr>
                <w:rFonts w:eastAsia="DengXian" w:cs="Arial"/>
                <w:szCs w:val="18"/>
              </w:rPr>
            </w:pPr>
            <w:r w:rsidRPr="00170508">
              <w:rPr>
                <w:rFonts w:eastAsia="DengXian" w:cs="Arial"/>
                <w:szCs w:val="18"/>
              </w:rPr>
              <w:t>5, 10</w:t>
            </w:r>
          </w:p>
        </w:tc>
        <w:tc>
          <w:tcPr>
            <w:tcW w:w="750" w:type="pct"/>
            <w:tcBorders>
              <w:top w:val="single" w:sz="4" w:space="0" w:color="auto"/>
              <w:left w:val="single" w:sz="4" w:space="0" w:color="auto"/>
              <w:bottom w:val="nil"/>
              <w:right w:val="single" w:sz="4" w:space="0" w:color="auto"/>
            </w:tcBorders>
            <w:vAlign w:val="center"/>
          </w:tcPr>
          <w:p w14:paraId="325888CE" w14:textId="77777777" w:rsidR="00721047" w:rsidRPr="00170508" w:rsidRDefault="00721047" w:rsidP="00721047">
            <w:pPr>
              <w:pStyle w:val="TAC"/>
              <w:rPr>
                <w:rFonts w:eastAsia="DengXian"/>
                <w:lang w:eastAsia="zh-CN"/>
              </w:rPr>
            </w:pPr>
            <w:r w:rsidRPr="00170508">
              <w:rPr>
                <w:rFonts w:eastAsia="DengXian" w:cs="Arial"/>
                <w:szCs w:val="18"/>
                <w:lang w:eastAsia="zh-CN"/>
              </w:rPr>
              <w:t>0</w:t>
            </w:r>
          </w:p>
        </w:tc>
      </w:tr>
      <w:tr w:rsidR="00721047" w:rsidRPr="00170508" w14:paraId="0B7F099B" w14:textId="77777777" w:rsidTr="00FD02C8">
        <w:trPr>
          <w:jc w:val="center"/>
        </w:trPr>
        <w:tc>
          <w:tcPr>
            <w:tcW w:w="1002" w:type="pct"/>
            <w:tcBorders>
              <w:top w:val="nil"/>
              <w:left w:val="single" w:sz="4" w:space="0" w:color="auto"/>
              <w:bottom w:val="nil"/>
              <w:right w:val="single" w:sz="4" w:space="0" w:color="auto"/>
            </w:tcBorders>
            <w:vAlign w:val="center"/>
          </w:tcPr>
          <w:p w14:paraId="534BFE21" w14:textId="77777777" w:rsidR="00721047" w:rsidRPr="00170508" w:rsidRDefault="00721047" w:rsidP="00721047">
            <w:pPr>
              <w:pStyle w:val="TAC"/>
              <w:rPr>
                <w:rFonts w:eastAsia="DengXian" w:cs="Arial"/>
                <w:color w:val="000000"/>
                <w:szCs w:val="18"/>
              </w:rPr>
            </w:pPr>
          </w:p>
        </w:tc>
        <w:tc>
          <w:tcPr>
            <w:tcW w:w="871" w:type="pct"/>
            <w:tcBorders>
              <w:top w:val="nil"/>
              <w:left w:val="single" w:sz="4" w:space="0" w:color="auto"/>
              <w:bottom w:val="nil"/>
              <w:right w:val="single" w:sz="4" w:space="0" w:color="auto"/>
            </w:tcBorders>
            <w:vAlign w:val="center"/>
          </w:tcPr>
          <w:p w14:paraId="25612B61" w14:textId="77777777" w:rsidR="00721047" w:rsidRPr="00170508" w:rsidRDefault="00721047" w:rsidP="00721047">
            <w:pPr>
              <w:pStyle w:val="TAC"/>
              <w:rPr>
                <w:rFonts w:eastAsia="DengXian"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BC9F797" w14:textId="77777777" w:rsidR="00721047" w:rsidRPr="00170508" w:rsidRDefault="00721047" w:rsidP="00721047">
            <w:pPr>
              <w:pStyle w:val="TAC"/>
              <w:rPr>
                <w:rFonts w:eastAsia="DengXian" w:cs="Arial"/>
                <w:szCs w:val="18"/>
              </w:rPr>
            </w:pPr>
            <w:r w:rsidRPr="00170508">
              <w:rPr>
                <w:rFonts w:eastAsia="DengXian" w:cs="Arial"/>
                <w:szCs w:val="18"/>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2E2C1D0B" w14:textId="77777777" w:rsidR="00721047" w:rsidRPr="00170508" w:rsidRDefault="00721047" w:rsidP="00721047">
            <w:pPr>
              <w:pStyle w:val="TAC"/>
              <w:rPr>
                <w:rFonts w:eastAsia="DengXian" w:cs="Arial"/>
                <w:szCs w:val="18"/>
              </w:rPr>
            </w:pPr>
            <w:r w:rsidRPr="00170508">
              <w:rPr>
                <w:rFonts w:eastAsia="DengXian" w:cs="Arial"/>
                <w:szCs w:val="18"/>
              </w:rPr>
              <w:t>5, 10, 15, 20</w:t>
            </w:r>
            <w:r w:rsidRPr="00170508">
              <w:rPr>
                <w:rFonts w:eastAsia="DengXian" w:cs="Arial"/>
                <w:szCs w:val="18"/>
                <w:vertAlign w:val="superscript"/>
              </w:rPr>
              <w:t>1</w:t>
            </w:r>
            <w:r w:rsidRPr="00170508">
              <w:rPr>
                <w:rFonts w:eastAsia="DengXian" w:cs="Arial"/>
                <w:szCs w:val="18"/>
              </w:rPr>
              <w:t>, 25</w:t>
            </w:r>
            <w:r w:rsidRPr="00170508">
              <w:rPr>
                <w:rFonts w:eastAsia="DengXian" w:cs="Arial"/>
                <w:szCs w:val="18"/>
                <w:vertAlign w:val="superscript"/>
              </w:rPr>
              <w:t>1</w:t>
            </w:r>
          </w:p>
        </w:tc>
        <w:tc>
          <w:tcPr>
            <w:tcW w:w="750" w:type="pct"/>
            <w:tcBorders>
              <w:top w:val="nil"/>
              <w:left w:val="single" w:sz="4" w:space="0" w:color="auto"/>
              <w:bottom w:val="nil"/>
              <w:right w:val="single" w:sz="4" w:space="0" w:color="auto"/>
            </w:tcBorders>
            <w:vAlign w:val="center"/>
          </w:tcPr>
          <w:p w14:paraId="6D6309E2" w14:textId="77777777" w:rsidR="00721047" w:rsidRPr="00170508" w:rsidRDefault="00721047" w:rsidP="00721047">
            <w:pPr>
              <w:pStyle w:val="TAC"/>
              <w:rPr>
                <w:rFonts w:eastAsia="DengXian"/>
                <w:lang w:eastAsia="zh-CN"/>
              </w:rPr>
            </w:pPr>
          </w:p>
        </w:tc>
      </w:tr>
      <w:tr w:rsidR="00721047" w:rsidRPr="00170508" w14:paraId="2EA565E3"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23A0455E" w14:textId="77777777" w:rsidR="00721047" w:rsidRPr="00170508" w:rsidRDefault="00721047" w:rsidP="00721047">
            <w:pPr>
              <w:pStyle w:val="TAC"/>
              <w:rPr>
                <w:rFonts w:eastAsia="DengXian" w:cs="Arial"/>
                <w:color w:val="000000"/>
                <w:szCs w:val="18"/>
              </w:rPr>
            </w:pPr>
          </w:p>
        </w:tc>
        <w:tc>
          <w:tcPr>
            <w:tcW w:w="871" w:type="pct"/>
            <w:tcBorders>
              <w:top w:val="nil"/>
              <w:left w:val="single" w:sz="4" w:space="0" w:color="auto"/>
              <w:bottom w:val="single" w:sz="4" w:space="0" w:color="auto"/>
              <w:right w:val="single" w:sz="4" w:space="0" w:color="auto"/>
            </w:tcBorders>
            <w:vAlign w:val="center"/>
          </w:tcPr>
          <w:p w14:paraId="5691FA9E" w14:textId="77777777" w:rsidR="00721047" w:rsidRPr="00170508" w:rsidRDefault="00721047" w:rsidP="00721047">
            <w:pPr>
              <w:pStyle w:val="TAC"/>
              <w:rPr>
                <w:rFonts w:eastAsia="DengXian"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9486693" w14:textId="77777777" w:rsidR="00721047" w:rsidRPr="00170508" w:rsidRDefault="00721047" w:rsidP="00721047">
            <w:pPr>
              <w:pStyle w:val="TAC"/>
              <w:rPr>
                <w:rFonts w:eastAsia="DengXian" w:cs="Arial"/>
                <w:szCs w:val="18"/>
              </w:rPr>
            </w:pPr>
            <w:r w:rsidRPr="00170508">
              <w:rPr>
                <w:rFonts w:eastAsia="DengXian" w:cs="Arial"/>
                <w:szCs w:val="18"/>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993F3D0" w14:textId="77777777" w:rsidR="00721047" w:rsidRPr="00170508" w:rsidRDefault="00721047" w:rsidP="00721047">
            <w:pPr>
              <w:pStyle w:val="TAC"/>
              <w:rPr>
                <w:rFonts w:eastAsia="DengXian" w:cs="Arial"/>
                <w:szCs w:val="18"/>
              </w:rPr>
            </w:pPr>
            <w:r w:rsidRPr="00170508">
              <w:rPr>
                <w:rFonts w:eastAsia="DengXian" w:cs="Arial"/>
                <w:szCs w:val="18"/>
              </w:rPr>
              <w:t>CA_n71(2A)_BCS0</w:t>
            </w:r>
          </w:p>
        </w:tc>
        <w:tc>
          <w:tcPr>
            <w:tcW w:w="750" w:type="pct"/>
            <w:tcBorders>
              <w:top w:val="nil"/>
              <w:left w:val="single" w:sz="4" w:space="0" w:color="auto"/>
              <w:bottom w:val="single" w:sz="4" w:space="0" w:color="auto"/>
              <w:right w:val="single" w:sz="4" w:space="0" w:color="auto"/>
            </w:tcBorders>
            <w:vAlign w:val="center"/>
          </w:tcPr>
          <w:p w14:paraId="2BFD474F" w14:textId="77777777" w:rsidR="00721047" w:rsidRPr="00170508" w:rsidRDefault="00721047" w:rsidP="00721047">
            <w:pPr>
              <w:pStyle w:val="TAC"/>
              <w:rPr>
                <w:rFonts w:eastAsia="DengXian"/>
                <w:lang w:eastAsia="zh-CN"/>
              </w:rPr>
            </w:pPr>
          </w:p>
        </w:tc>
      </w:tr>
      <w:tr w:rsidR="00721047" w:rsidRPr="00170508" w14:paraId="5E7407F2" w14:textId="77777777" w:rsidTr="00FD02C8">
        <w:trPr>
          <w:jc w:val="center"/>
        </w:trPr>
        <w:tc>
          <w:tcPr>
            <w:tcW w:w="1002" w:type="pct"/>
            <w:tcBorders>
              <w:top w:val="nil"/>
              <w:left w:val="single" w:sz="4" w:space="0" w:color="auto"/>
              <w:bottom w:val="nil"/>
              <w:right w:val="single" w:sz="4" w:space="0" w:color="auto"/>
            </w:tcBorders>
            <w:vAlign w:val="center"/>
          </w:tcPr>
          <w:p w14:paraId="1A42742F" w14:textId="77777777" w:rsidR="00721047" w:rsidRPr="00170508" w:rsidRDefault="00721047" w:rsidP="00721047">
            <w:pPr>
              <w:pStyle w:val="TAC"/>
              <w:rPr>
                <w:rFonts w:eastAsia="DengXian"/>
                <w:lang w:eastAsia="zh-CN"/>
              </w:rPr>
            </w:pPr>
            <w:r w:rsidRPr="00170508">
              <w:rPr>
                <w:rFonts w:eastAsia="DengXian"/>
                <w:lang w:eastAsia="zh-CN"/>
              </w:rPr>
              <w:t>CA_n30A-n66A-n77A</w:t>
            </w:r>
          </w:p>
        </w:tc>
        <w:tc>
          <w:tcPr>
            <w:tcW w:w="871" w:type="pct"/>
            <w:tcBorders>
              <w:top w:val="nil"/>
              <w:left w:val="single" w:sz="4" w:space="0" w:color="auto"/>
              <w:bottom w:val="nil"/>
              <w:right w:val="single" w:sz="4" w:space="0" w:color="auto"/>
            </w:tcBorders>
            <w:vAlign w:val="center"/>
          </w:tcPr>
          <w:p w14:paraId="026FE3D4" w14:textId="77777777" w:rsidR="00721047" w:rsidRPr="00170508" w:rsidRDefault="00721047" w:rsidP="00721047">
            <w:pPr>
              <w:pStyle w:val="TAC"/>
              <w:rPr>
                <w:rFonts w:eastAsia="DengXian" w:cs="Arial"/>
                <w:vertAlign w:val="superscript"/>
              </w:rPr>
            </w:pPr>
            <w:r w:rsidRPr="00170508">
              <w:rPr>
                <w:rFonts w:eastAsia="DengXian" w:cs="Arial"/>
              </w:rPr>
              <w:t>n77</w:t>
            </w:r>
            <w:r w:rsidRPr="00170508">
              <w:rPr>
                <w:rFonts w:eastAsia="DengXian" w:cs="Arial"/>
                <w:vertAlign w:val="superscript"/>
              </w:rPr>
              <w:t>7,9</w:t>
            </w:r>
          </w:p>
          <w:p w14:paraId="1983EAB3" w14:textId="77777777" w:rsidR="00721047" w:rsidRPr="00170508" w:rsidRDefault="00721047" w:rsidP="00721047">
            <w:pPr>
              <w:pStyle w:val="TAC"/>
              <w:rPr>
                <w:rFonts w:eastAsia="DengXian"/>
                <w:lang w:eastAsia="zh-CN"/>
              </w:rPr>
            </w:pPr>
            <w:r w:rsidRPr="00170508">
              <w:rPr>
                <w:rFonts w:eastAsia="DengXian"/>
                <w:lang w:eastAsia="zh-CN"/>
              </w:rPr>
              <w:t>CA_n30A-n66A</w:t>
            </w:r>
          </w:p>
          <w:p w14:paraId="74CF8EB9" w14:textId="77777777" w:rsidR="00721047" w:rsidRPr="00170508" w:rsidRDefault="00721047" w:rsidP="00721047">
            <w:pPr>
              <w:pStyle w:val="TAC"/>
              <w:rPr>
                <w:rFonts w:eastAsia="DengXian"/>
                <w:vertAlign w:val="superscript"/>
                <w:lang w:eastAsia="zh-CN"/>
              </w:rPr>
            </w:pPr>
            <w:r w:rsidRPr="00170508">
              <w:rPr>
                <w:rFonts w:eastAsia="DengXian"/>
                <w:lang w:eastAsia="zh-CN"/>
              </w:rPr>
              <w:t>CA_n30A-n77A</w:t>
            </w:r>
            <w:r w:rsidRPr="00170508">
              <w:rPr>
                <w:rFonts w:eastAsia="DengXian"/>
                <w:vertAlign w:val="superscript"/>
                <w:lang w:eastAsia="zh-CN"/>
              </w:rPr>
              <w:t>7</w:t>
            </w:r>
          </w:p>
          <w:p w14:paraId="59A33ACE" w14:textId="77777777" w:rsidR="00721047" w:rsidRPr="00170508" w:rsidRDefault="00721047" w:rsidP="00721047">
            <w:pPr>
              <w:pStyle w:val="TAC"/>
              <w:rPr>
                <w:rFonts w:eastAsia="DengXian"/>
                <w:lang w:eastAsia="zh-CN"/>
              </w:rPr>
            </w:pPr>
            <w:r w:rsidRPr="00170508">
              <w:rPr>
                <w:rFonts w:eastAsia="DengXian"/>
                <w:lang w:eastAsia="zh-CN"/>
              </w:rPr>
              <w:t>CA_n66A-n77A</w:t>
            </w:r>
            <w:r w:rsidRPr="00170508">
              <w:rPr>
                <w:rFonts w:eastAsia="DengXian"/>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613C461" w14:textId="77777777" w:rsidR="00721047" w:rsidRPr="00170508" w:rsidRDefault="00721047" w:rsidP="00721047">
            <w:pPr>
              <w:pStyle w:val="TAC"/>
              <w:rPr>
                <w:rFonts w:eastAsia="DengXian"/>
                <w:lang w:eastAsia="zh-CN"/>
              </w:rPr>
            </w:pPr>
            <w:r w:rsidRPr="00170508">
              <w:rPr>
                <w:rFonts w:eastAsia="DengXian"/>
                <w:lang w:eastAsia="zh-CN"/>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1F61AB63" w14:textId="77777777" w:rsidR="00721047" w:rsidRPr="00170508" w:rsidRDefault="00721047" w:rsidP="00721047">
            <w:pPr>
              <w:pStyle w:val="TAC"/>
              <w:rPr>
                <w:rFonts w:eastAsia="DengXian"/>
                <w:lang w:eastAsia="zh-CN"/>
              </w:rPr>
            </w:pPr>
            <w:r w:rsidRPr="00170508">
              <w:rPr>
                <w:rFonts w:eastAsia="DengXian"/>
                <w:lang w:eastAsia="zh-CN" w:bidi="ar"/>
              </w:rPr>
              <w:t>5, 10</w:t>
            </w:r>
          </w:p>
        </w:tc>
        <w:tc>
          <w:tcPr>
            <w:tcW w:w="750" w:type="pct"/>
            <w:tcBorders>
              <w:top w:val="nil"/>
              <w:left w:val="single" w:sz="4" w:space="0" w:color="auto"/>
              <w:bottom w:val="nil"/>
              <w:right w:val="single" w:sz="4" w:space="0" w:color="auto"/>
            </w:tcBorders>
            <w:vAlign w:val="center"/>
          </w:tcPr>
          <w:p w14:paraId="00F8A8E5" w14:textId="77777777" w:rsidR="00721047" w:rsidRPr="00170508" w:rsidRDefault="00721047" w:rsidP="00721047">
            <w:pPr>
              <w:pStyle w:val="TAC"/>
              <w:rPr>
                <w:rFonts w:eastAsia="DengXian"/>
                <w:lang w:eastAsia="zh-CN"/>
              </w:rPr>
            </w:pPr>
            <w:r w:rsidRPr="00170508">
              <w:rPr>
                <w:rFonts w:eastAsia="DengXian"/>
                <w:lang w:eastAsia="zh-CN"/>
              </w:rPr>
              <w:t>0</w:t>
            </w:r>
          </w:p>
        </w:tc>
      </w:tr>
      <w:tr w:rsidR="00721047" w:rsidRPr="00170508" w14:paraId="3452828B" w14:textId="77777777" w:rsidTr="00FD02C8">
        <w:trPr>
          <w:jc w:val="center"/>
        </w:trPr>
        <w:tc>
          <w:tcPr>
            <w:tcW w:w="1002" w:type="pct"/>
            <w:tcBorders>
              <w:top w:val="nil"/>
              <w:left w:val="single" w:sz="4" w:space="0" w:color="auto"/>
              <w:bottom w:val="nil"/>
              <w:right w:val="single" w:sz="4" w:space="0" w:color="auto"/>
            </w:tcBorders>
            <w:vAlign w:val="center"/>
          </w:tcPr>
          <w:p w14:paraId="2461B5F2" w14:textId="77777777" w:rsidR="00721047" w:rsidRPr="00170508" w:rsidRDefault="00721047" w:rsidP="00721047">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538DBA7D" w14:textId="77777777" w:rsidR="00721047" w:rsidRPr="00170508" w:rsidRDefault="00721047" w:rsidP="0072104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F382260" w14:textId="77777777" w:rsidR="00721047" w:rsidRPr="00170508" w:rsidRDefault="00721047" w:rsidP="00721047">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78BBC54" w14:textId="77777777" w:rsidR="00721047" w:rsidRPr="00170508" w:rsidRDefault="00721047" w:rsidP="00721047">
            <w:pPr>
              <w:pStyle w:val="TAC"/>
              <w:rPr>
                <w:rFonts w:eastAsia="DengXian"/>
                <w:lang w:eastAsia="zh-CN"/>
              </w:rPr>
            </w:pPr>
            <w:r w:rsidRPr="00170508">
              <w:rPr>
                <w:rFonts w:eastAsia="DengXian"/>
                <w:lang w:eastAsia="zh-CN" w:bidi="ar"/>
              </w:rPr>
              <w:t>5, 10, 15, 20, 25, 30, 40</w:t>
            </w:r>
          </w:p>
        </w:tc>
        <w:tc>
          <w:tcPr>
            <w:tcW w:w="750" w:type="pct"/>
            <w:tcBorders>
              <w:top w:val="nil"/>
              <w:left w:val="single" w:sz="4" w:space="0" w:color="auto"/>
              <w:bottom w:val="nil"/>
              <w:right w:val="single" w:sz="4" w:space="0" w:color="auto"/>
            </w:tcBorders>
            <w:vAlign w:val="center"/>
          </w:tcPr>
          <w:p w14:paraId="36C4BB4E" w14:textId="77777777" w:rsidR="00721047" w:rsidRPr="00170508" w:rsidRDefault="00721047" w:rsidP="00721047">
            <w:pPr>
              <w:pStyle w:val="TAC"/>
              <w:rPr>
                <w:rFonts w:eastAsia="DengXian"/>
                <w:lang w:eastAsia="zh-CN"/>
              </w:rPr>
            </w:pPr>
          </w:p>
        </w:tc>
      </w:tr>
      <w:tr w:rsidR="00721047" w:rsidRPr="00170508" w14:paraId="221EAAD7"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5C66D4DA" w14:textId="77777777" w:rsidR="00721047" w:rsidRPr="00170508" w:rsidRDefault="00721047" w:rsidP="00721047">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70009E89" w14:textId="77777777" w:rsidR="00721047" w:rsidRPr="00170508" w:rsidRDefault="00721047" w:rsidP="0072104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2CEEAD3" w14:textId="77777777" w:rsidR="00721047" w:rsidRPr="00170508" w:rsidRDefault="00721047" w:rsidP="00721047">
            <w:pPr>
              <w:pStyle w:val="TAC"/>
              <w:rPr>
                <w:rFonts w:eastAsia="DengXian"/>
                <w:lang w:eastAsia="zh-CN"/>
              </w:rPr>
            </w:pPr>
            <w:r w:rsidRPr="00170508">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71380A3" w14:textId="77777777" w:rsidR="00721047" w:rsidRPr="00170508" w:rsidRDefault="00721047" w:rsidP="00721047">
            <w:pPr>
              <w:pStyle w:val="TAC"/>
              <w:rPr>
                <w:rFonts w:eastAsia="DengXian"/>
                <w:lang w:eastAsia="zh-CN"/>
              </w:rPr>
            </w:pPr>
            <w:r w:rsidRPr="00170508">
              <w:rPr>
                <w:rFonts w:eastAsia="DengXian"/>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023ABAD8" w14:textId="77777777" w:rsidR="00721047" w:rsidRPr="00170508" w:rsidRDefault="00721047" w:rsidP="00721047">
            <w:pPr>
              <w:pStyle w:val="TAC"/>
              <w:rPr>
                <w:rFonts w:eastAsia="DengXian"/>
                <w:lang w:eastAsia="zh-CN"/>
              </w:rPr>
            </w:pPr>
          </w:p>
        </w:tc>
      </w:tr>
      <w:tr w:rsidR="00721047" w:rsidRPr="00170508" w14:paraId="259BFFAA"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0D8CC0B2" w14:textId="77777777" w:rsidR="00721047" w:rsidRPr="00170508" w:rsidRDefault="00721047" w:rsidP="00721047">
            <w:pPr>
              <w:pStyle w:val="TAC"/>
              <w:rPr>
                <w:rFonts w:eastAsia="DengXian"/>
              </w:rPr>
            </w:pPr>
            <w:r w:rsidRPr="00170508">
              <w:rPr>
                <w:rFonts w:eastAsia="DengXian"/>
                <w:lang w:eastAsia="zh-CN"/>
              </w:rPr>
              <w:t>CA_n30A-n66(2A)-n77A</w:t>
            </w:r>
          </w:p>
        </w:tc>
        <w:tc>
          <w:tcPr>
            <w:tcW w:w="871" w:type="pct"/>
            <w:tcBorders>
              <w:top w:val="single" w:sz="4" w:space="0" w:color="auto"/>
              <w:left w:val="single" w:sz="4" w:space="0" w:color="auto"/>
              <w:bottom w:val="nil"/>
              <w:right w:val="single" w:sz="4" w:space="0" w:color="auto"/>
            </w:tcBorders>
            <w:vAlign w:val="center"/>
          </w:tcPr>
          <w:p w14:paraId="6BC914D3" w14:textId="77777777" w:rsidR="00721047" w:rsidRPr="00170508" w:rsidRDefault="00721047" w:rsidP="00721047">
            <w:pPr>
              <w:pStyle w:val="TAC"/>
              <w:rPr>
                <w:rFonts w:eastAsia="DengXian"/>
              </w:rPr>
            </w:pPr>
            <w:r w:rsidRPr="00170508">
              <w:rPr>
                <w:rFonts w:eastAsia="DengXian" w:cs="Arial"/>
              </w:rPr>
              <w:t>n77</w:t>
            </w:r>
            <w:r w:rsidRPr="00170508">
              <w:rPr>
                <w:rFonts w:eastAsia="DengXian" w:cs="Arial"/>
                <w:vertAlign w:val="superscript"/>
              </w:rPr>
              <w:t>7,9</w:t>
            </w:r>
          </w:p>
          <w:p w14:paraId="1C30CA48" w14:textId="77777777" w:rsidR="00721047" w:rsidRPr="00170508" w:rsidRDefault="00721047" w:rsidP="00721047">
            <w:pPr>
              <w:pStyle w:val="TAC"/>
              <w:rPr>
                <w:rFonts w:eastAsia="DengXian"/>
              </w:rPr>
            </w:pPr>
            <w:r w:rsidRPr="00170508">
              <w:rPr>
                <w:rFonts w:eastAsia="DengXian"/>
              </w:rPr>
              <w:t>CA_n30A-n66A CA_n30A-n77A</w:t>
            </w:r>
            <w:r w:rsidRPr="00170508">
              <w:rPr>
                <w:rFonts w:eastAsia="DengXian"/>
                <w:vertAlign w:val="superscript"/>
              </w:rPr>
              <w:t>7</w:t>
            </w:r>
            <w:r w:rsidRPr="00170508">
              <w:rPr>
                <w:rFonts w:eastAsia="DengXian"/>
              </w:rPr>
              <w:t xml:space="preserve"> CA_n66A-n77A</w:t>
            </w:r>
            <w:r w:rsidRPr="00170508">
              <w:rPr>
                <w:rFonts w:eastAsia="DengXian"/>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16CCE7BA" w14:textId="77777777" w:rsidR="00721047" w:rsidRPr="00170508" w:rsidRDefault="00721047" w:rsidP="00721047">
            <w:pPr>
              <w:pStyle w:val="TAC"/>
              <w:rPr>
                <w:rFonts w:eastAsia="DengXian" w:cs="Arial"/>
                <w:szCs w:val="18"/>
              </w:rPr>
            </w:pPr>
            <w:r w:rsidRPr="00170508">
              <w:rPr>
                <w:rFonts w:eastAsia="DengXian"/>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4DE28D8E" w14:textId="77777777" w:rsidR="00721047" w:rsidRPr="00170508" w:rsidRDefault="00721047" w:rsidP="00721047">
            <w:pPr>
              <w:pStyle w:val="TAC"/>
              <w:rPr>
                <w:rFonts w:ascii="Calibri" w:eastAsia="DengXian" w:hAnsi="Calibri"/>
                <w:sz w:val="21"/>
                <w:lang w:eastAsia="zh-CN"/>
              </w:rPr>
            </w:pPr>
            <w:r w:rsidRPr="00170508">
              <w:rPr>
                <w:rFonts w:eastAsia="DengXian"/>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075D6944" w14:textId="77777777" w:rsidR="00721047" w:rsidRPr="00170508" w:rsidRDefault="00721047" w:rsidP="00721047">
            <w:pPr>
              <w:pStyle w:val="TAC"/>
              <w:rPr>
                <w:rFonts w:eastAsia="DengXian"/>
                <w:lang w:eastAsia="zh-CN"/>
              </w:rPr>
            </w:pPr>
            <w:r w:rsidRPr="00170508">
              <w:rPr>
                <w:rFonts w:eastAsia="DengXian"/>
                <w:lang w:eastAsia="zh-CN"/>
              </w:rPr>
              <w:t>0</w:t>
            </w:r>
          </w:p>
        </w:tc>
      </w:tr>
      <w:tr w:rsidR="00721047" w:rsidRPr="00170508" w14:paraId="03B89A88" w14:textId="77777777" w:rsidTr="00FD02C8">
        <w:trPr>
          <w:jc w:val="center"/>
        </w:trPr>
        <w:tc>
          <w:tcPr>
            <w:tcW w:w="1002" w:type="pct"/>
            <w:tcBorders>
              <w:top w:val="nil"/>
              <w:left w:val="single" w:sz="4" w:space="0" w:color="auto"/>
              <w:bottom w:val="nil"/>
              <w:right w:val="single" w:sz="4" w:space="0" w:color="auto"/>
            </w:tcBorders>
            <w:vAlign w:val="center"/>
          </w:tcPr>
          <w:p w14:paraId="6CABEBCE" w14:textId="77777777" w:rsidR="00721047" w:rsidRPr="00170508" w:rsidRDefault="00721047" w:rsidP="00721047">
            <w:pPr>
              <w:pStyle w:val="TAC"/>
              <w:rPr>
                <w:rFonts w:eastAsia="DengXian"/>
              </w:rPr>
            </w:pPr>
          </w:p>
        </w:tc>
        <w:tc>
          <w:tcPr>
            <w:tcW w:w="871" w:type="pct"/>
            <w:tcBorders>
              <w:top w:val="nil"/>
              <w:left w:val="single" w:sz="4" w:space="0" w:color="auto"/>
              <w:bottom w:val="nil"/>
              <w:right w:val="single" w:sz="4" w:space="0" w:color="auto"/>
            </w:tcBorders>
            <w:vAlign w:val="center"/>
          </w:tcPr>
          <w:p w14:paraId="1A822FE1" w14:textId="77777777" w:rsidR="00721047" w:rsidRPr="00170508" w:rsidRDefault="00721047" w:rsidP="00721047">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0F738FE6" w14:textId="77777777" w:rsidR="00721047" w:rsidRPr="00170508" w:rsidRDefault="00721047" w:rsidP="00721047">
            <w:pPr>
              <w:pStyle w:val="TAC"/>
              <w:rPr>
                <w:rFonts w:eastAsia="DengXian" w:cs="Arial"/>
                <w:szCs w:val="18"/>
              </w:rPr>
            </w:pPr>
            <w:r w:rsidRPr="00170508">
              <w:rPr>
                <w:rFonts w:eastAsia="DengXia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F643721" w14:textId="77777777" w:rsidR="00721047" w:rsidRPr="00170508" w:rsidRDefault="00721047" w:rsidP="00721047">
            <w:pPr>
              <w:pStyle w:val="TAC"/>
              <w:rPr>
                <w:rFonts w:ascii="Calibri" w:eastAsia="DengXian" w:hAnsi="Calibri"/>
                <w:sz w:val="21"/>
                <w:lang w:eastAsia="zh-CN"/>
              </w:rPr>
            </w:pPr>
            <w:r w:rsidRPr="00170508">
              <w:rPr>
                <w:rFonts w:eastAsia="DengXian"/>
                <w:lang w:eastAsia="zh-CN" w:bidi="ar"/>
              </w:rPr>
              <w:t>CA_n66(2A)_BCS1</w:t>
            </w:r>
          </w:p>
        </w:tc>
        <w:tc>
          <w:tcPr>
            <w:tcW w:w="750" w:type="pct"/>
            <w:tcBorders>
              <w:top w:val="nil"/>
              <w:left w:val="single" w:sz="4" w:space="0" w:color="auto"/>
              <w:bottom w:val="nil"/>
              <w:right w:val="single" w:sz="4" w:space="0" w:color="auto"/>
            </w:tcBorders>
            <w:vAlign w:val="center"/>
          </w:tcPr>
          <w:p w14:paraId="22A3DF42" w14:textId="77777777" w:rsidR="00721047" w:rsidRPr="00170508" w:rsidRDefault="00721047" w:rsidP="00721047">
            <w:pPr>
              <w:pStyle w:val="TAC"/>
              <w:rPr>
                <w:rFonts w:eastAsia="DengXian"/>
                <w:lang w:eastAsia="zh-CN"/>
              </w:rPr>
            </w:pPr>
          </w:p>
        </w:tc>
      </w:tr>
      <w:tr w:rsidR="00721047" w:rsidRPr="00170508" w14:paraId="1DF7879F"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5C0D05AF" w14:textId="77777777" w:rsidR="00721047" w:rsidRPr="00170508" w:rsidRDefault="00721047" w:rsidP="00721047">
            <w:pPr>
              <w:pStyle w:val="TAC"/>
              <w:rPr>
                <w:rFonts w:eastAsia="DengXian"/>
              </w:rPr>
            </w:pPr>
          </w:p>
        </w:tc>
        <w:tc>
          <w:tcPr>
            <w:tcW w:w="871" w:type="pct"/>
            <w:tcBorders>
              <w:top w:val="nil"/>
              <w:left w:val="single" w:sz="4" w:space="0" w:color="auto"/>
              <w:bottom w:val="single" w:sz="4" w:space="0" w:color="auto"/>
              <w:right w:val="single" w:sz="4" w:space="0" w:color="auto"/>
            </w:tcBorders>
            <w:vAlign w:val="center"/>
          </w:tcPr>
          <w:p w14:paraId="7A9FDFD7" w14:textId="77777777" w:rsidR="00721047" w:rsidRPr="00170508" w:rsidRDefault="00721047" w:rsidP="00721047">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625B3011" w14:textId="77777777" w:rsidR="00721047" w:rsidRPr="00170508" w:rsidRDefault="00721047" w:rsidP="00721047">
            <w:pPr>
              <w:pStyle w:val="TAC"/>
              <w:rPr>
                <w:rFonts w:eastAsia="DengXian" w:cs="Arial"/>
                <w:szCs w:val="18"/>
              </w:rPr>
            </w:pPr>
            <w:r w:rsidRPr="00170508">
              <w:rPr>
                <w:rFonts w:eastAsia="DengXia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F4FEAD8" w14:textId="77777777" w:rsidR="00721047" w:rsidRPr="00170508" w:rsidRDefault="00721047" w:rsidP="00721047">
            <w:pPr>
              <w:pStyle w:val="TAC"/>
              <w:rPr>
                <w:rFonts w:ascii="Calibri" w:eastAsia="DengXian" w:hAnsi="Calibri"/>
                <w:sz w:val="21"/>
                <w:lang w:eastAsia="zh-CN"/>
              </w:rPr>
            </w:pPr>
            <w:r w:rsidRPr="00170508">
              <w:rPr>
                <w:rFonts w:eastAsia="DengXian"/>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17F1452D" w14:textId="77777777" w:rsidR="00721047" w:rsidRPr="00170508" w:rsidRDefault="00721047" w:rsidP="00721047">
            <w:pPr>
              <w:pStyle w:val="TAC"/>
              <w:rPr>
                <w:rFonts w:eastAsia="DengXian"/>
                <w:lang w:eastAsia="zh-CN"/>
              </w:rPr>
            </w:pPr>
          </w:p>
        </w:tc>
      </w:tr>
      <w:tr w:rsidR="00721047" w:rsidRPr="00170508" w14:paraId="290840DF"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3C1AA20C" w14:textId="77777777" w:rsidR="00721047" w:rsidRPr="00170508" w:rsidRDefault="00721047" w:rsidP="00721047">
            <w:pPr>
              <w:pStyle w:val="TAC"/>
              <w:rPr>
                <w:rFonts w:eastAsia="DengXian"/>
              </w:rPr>
            </w:pPr>
            <w:r w:rsidRPr="00170508">
              <w:rPr>
                <w:rFonts w:eastAsia="DengXian"/>
                <w:lang w:eastAsia="zh-CN"/>
              </w:rPr>
              <w:t>CA_n30A-n66A-n77(2A)</w:t>
            </w:r>
          </w:p>
        </w:tc>
        <w:tc>
          <w:tcPr>
            <w:tcW w:w="871" w:type="pct"/>
            <w:tcBorders>
              <w:top w:val="single" w:sz="4" w:space="0" w:color="auto"/>
              <w:left w:val="single" w:sz="4" w:space="0" w:color="auto"/>
              <w:bottom w:val="nil"/>
              <w:right w:val="single" w:sz="4" w:space="0" w:color="auto"/>
            </w:tcBorders>
            <w:vAlign w:val="center"/>
          </w:tcPr>
          <w:p w14:paraId="64C7848B" w14:textId="77777777" w:rsidR="00721047" w:rsidRPr="00170508" w:rsidRDefault="00721047" w:rsidP="00721047">
            <w:pPr>
              <w:pStyle w:val="TAC"/>
              <w:rPr>
                <w:rFonts w:eastAsia="DengXian"/>
              </w:rPr>
            </w:pPr>
            <w:r w:rsidRPr="00170508">
              <w:rPr>
                <w:rFonts w:eastAsia="DengXian" w:cs="Arial"/>
              </w:rPr>
              <w:t>n77</w:t>
            </w:r>
            <w:r w:rsidRPr="00170508">
              <w:rPr>
                <w:rFonts w:eastAsia="DengXian" w:cs="Arial"/>
                <w:vertAlign w:val="superscript"/>
              </w:rPr>
              <w:t>7,9</w:t>
            </w:r>
          </w:p>
          <w:p w14:paraId="5534AEB3" w14:textId="77777777" w:rsidR="00721047" w:rsidRPr="00170508" w:rsidRDefault="00721047" w:rsidP="00721047">
            <w:pPr>
              <w:pStyle w:val="TAC"/>
              <w:rPr>
                <w:rFonts w:eastAsia="DengXian"/>
              </w:rPr>
            </w:pPr>
            <w:r w:rsidRPr="00170508">
              <w:rPr>
                <w:rFonts w:eastAsia="DengXian"/>
              </w:rPr>
              <w:t>CA_n30A-n66A CA_n30A-n77A</w:t>
            </w:r>
            <w:r w:rsidRPr="00170508">
              <w:rPr>
                <w:rFonts w:eastAsia="DengXian"/>
                <w:vertAlign w:val="superscript"/>
              </w:rPr>
              <w:t>7</w:t>
            </w:r>
            <w:r w:rsidRPr="00170508">
              <w:rPr>
                <w:rFonts w:eastAsia="DengXian"/>
              </w:rPr>
              <w:t xml:space="preserve"> CA_n66A-n77A</w:t>
            </w:r>
            <w:r w:rsidRPr="00170508">
              <w:rPr>
                <w:rFonts w:eastAsia="DengXian"/>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611ED993" w14:textId="77777777" w:rsidR="00721047" w:rsidRPr="00170508" w:rsidRDefault="00721047" w:rsidP="00721047">
            <w:pPr>
              <w:pStyle w:val="TAC"/>
              <w:rPr>
                <w:rFonts w:eastAsia="DengXian" w:cs="Arial"/>
                <w:szCs w:val="18"/>
              </w:rPr>
            </w:pPr>
            <w:r w:rsidRPr="00170508">
              <w:rPr>
                <w:rFonts w:eastAsia="DengXian"/>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778DC05B" w14:textId="77777777" w:rsidR="00721047" w:rsidRPr="00170508" w:rsidRDefault="00721047" w:rsidP="00721047">
            <w:pPr>
              <w:pStyle w:val="TAC"/>
              <w:rPr>
                <w:rFonts w:ascii="Calibri" w:eastAsia="DengXian" w:hAnsi="Calibri"/>
                <w:sz w:val="21"/>
                <w:lang w:eastAsia="zh-CN"/>
              </w:rPr>
            </w:pPr>
            <w:r w:rsidRPr="00170508">
              <w:rPr>
                <w:rFonts w:eastAsia="DengXian"/>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141948BD" w14:textId="77777777" w:rsidR="00721047" w:rsidRPr="00170508" w:rsidRDefault="00721047" w:rsidP="00721047">
            <w:pPr>
              <w:pStyle w:val="TAC"/>
              <w:rPr>
                <w:rFonts w:eastAsia="DengXian"/>
                <w:lang w:eastAsia="zh-CN"/>
              </w:rPr>
            </w:pPr>
            <w:r w:rsidRPr="00170508">
              <w:rPr>
                <w:rFonts w:eastAsia="DengXian"/>
                <w:lang w:eastAsia="zh-CN"/>
              </w:rPr>
              <w:t>0</w:t>
            </w:r>
          </w:p>
        </w:tc>
      </w:tr>
      <w:tr w:rsidR="00721047" w:rsidRPr="00170508" w14:paraId="618EA047" w14:textId="77777777" w:rsidTr="00FD02C8">
        <w:trPr>
          <w:jc w:val="center"/>
        </w:trPr>
        <w:tc>
          <w:tcPr>
            <w:tcW w:w="1002" w:type="pct"/>
            <w:tcBorders>
              <w:top w:val="nil"/>
              <w:left w:val="single" w:sz="4" w:space="0" w:color="auto"/>
              <w:bottom w:val="nil"/>
              <w:right w:val="single" w:sz="4" w:space="0" w:color="auto"/>
            </w:tcBorders>
            <w:vAlign w:val="center"/>
          </w:tcPr>
          <w:p w14:paraId="3CAD660E" w14:textId="77777777" w:rsidR="00721047" w:rsidRPr="00170508" w:rsidRDefault="00721047" w:rsidP="00721047">
            <w:pPr>
              <w:pStyle w:val="TAC"/>
              <w:rPr>
                <w:rFonts w:eastAsia="DengXian"/>
              </w:rPr>
            </w:pPr>
          </w:p>
        </w:tc>
        <w:tc>
          <w:tcPr>
            <w:tcW w:w="871" w:type="pct"/>
            <w:tcBorders>
              <w:top w:val="nil"/>
              <w:left w:val="single" w:sz="4" w:space="0" w:color="auto"/>
              <w:bottom w:val="nil"/>
              <w:right w:val="single" w:sz="4" w:space="0" w:color="auto"/>
            </w:tcBorders>
            <w:vAlign w:val="center"/>
          </w:tcPr>
          <w:p w14:paraId="63310605" w14:textId="77777777" w:rsidR="00721047" w:rsidRPr="00170508" w:rsidRDefault="00721047" w:rsidP="00721047">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6AC0CCF9" w14:textId="77777777" w:rsidR="00721047" w:rsidRPr="00170508" w:rsidRDefault="00721047" w:rsidP="00721047">
            <w:pPr>
              <w:pStyle w:val="TAC"/>
              <w:rPr>
                <w:rFonts w:eastAsia="DengXian" w:cs="Arial"/>
                <w:szCs w:val="18"/>
              </w:rPr>
            </w:pPr>
            <w:r w:rsidRPr="00170508">
              <w:rPr>
                <w:rFonts w:eastAsia="DengXia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1846086" w14:textId="77777777" w:rsidR="00721047" w:rsidRPr="00170508" w:rsidRDefault="00721047" w:rsidP="00721047">
            <w:pPr>
              <w:pStyle w:val="TAC"/>
              <w:rPr>
                <w:rFonts w:ascii="Calibri" w:eastAsia="DengXian" w:hAnsi="Calibri"/>
                <w:sz w:val="21"/>
                <w:lang w:eastAsia="zh-CN"/>
              </w:rPr>
            </w:pPr>
            <w:r w:rsidRPr="00170508">
              <w:rPr>
                <w:rFonts w:eastAsia="DengXian"/>
                <w:lang w:eastAsia="zh-CN" w:bidi="ar"/>
              </w:rPr>
              <w:t>5, 10, 15, 20, 25, 30, 40</w:t>
            </w:r>
          </w:p>
        </w:tc>
        <w:tc>
          <w:tcPr>
            <w:tcW w:w="750" w:type="pct"/>
            <w:tcBorders>
              <w:top w:val="nil"/>
              <w:left w:val="single" w:sz="4" w:space="0" w:color="auto"/>
              <w:bottom w:val="nil"/>
              <w:right w:val="single" w:sz="4" w:space="0" w:color="auto"/>
            </w:tcBorders>
            <w:vAlign w:val="center"/>
          </w:tcPr>
          <w:p w14:paraId="4E77B604" w14:textId="77777777" w:rsidR="00721047" w:rsidRPr="00170508" w:rsidRDefault="00721047" w:rsidP="00721047">
            <w:pPr>
              <w:pStyle w:val="TAC"/>
              <w:rPr>
                <w:rFonts w:eastAsia="DengXian"/>
                <w:lang w:eastAsia="zh-CN"/>
              </w:rPr>
            </w:pPr>
          </w:p>
        </w:tc>
      </w:tr>
      <w:tr w:rsidR="00721047" w:rsidRPr="00170508" w14:paraId="36174426"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37A7AD85" w14:textId="77777777" w:rsidR="00721047" w:rsidRPr="00170508" w:rsidRDefault="00721047" w:rsidP="00721047">
            <w:pPr>
              <w:pStyle w:val="TAC"/>
              <w:rPr>
                <w:rFonts w:eastAsia="DengXian"/>
              </w:rPr>
            </w:pPr>
          </w:p>
        </w:tc>
        <w:tc>
          <w:tcPr>
            <w:tcW w:w="871" w:type="pct"/>
            <w:tcBorders>
              <w:top w:val="nil"/>
              <w:left w:val="single" w:sz="4" w:space="0" w:color="auto"/>
              <w:bottom w:val="single" w:sz="4" w:space="0" w:color="auto"/>
              <w:right w:val="single" w:sz="4" w:space="0" w:color="auto"/>
            </w:tcBorders>
            <w:vAlign w:val="center"/>
          </w:tcPr>
          <w:p w14:paraId="36B8861B" w14:textId="77777777" w:rsidR="00721047" w:rsidRPr="00170508" w:rsidRDefault="00721047" w:rsidP="00721047">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5FFD9BE3" w14:textId="77777777" w:rsidR="00721047" w:rsidRPr="00170508" w:rsidRDefault="00721047" w:rsidP="00721047">
            <w:pPr>
              <w:pStyle w:val="TAC"/>
              <w:rPr>
                <w:rFonts w:eastAsia="DengXian" w:cs="Arial"/>
                <w:szCs w:val="18"/>
              </w:rPr>
            </w:pPr>
            <w:r w:rsidRPr="00170508">
              <w:rPr>
                <w:rFonts w:eastAsia="DengXia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F524AC1" w14:textId="77777777" w:rsidR="00721047" w:rsidRPr="00170508" w:rsidRDefault="00721047" w:rsidP="00721047">
            <w:pPr>
              <w:pStyle w:val="TAC"/>
              <w:rPr>
                <w:rFonts w:ascii="Calibri" w:eastAsia="DengXian" w:hAnsi="Calibri"/>
                <w:sz w:val="21"/>
                <w:lang w:eastAsia="zh-CN"/>
              </w:rPr>
            </w:pPr>
            <w:r w:rsidRPr="00170508">
              <w:rPr>
                <w:rFonts w:eastAsia="DengXian"/>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330A882F" w14:textId="77777777" w:rsidR="00721047" w:rsidRPr="00170508" w:rsidRDefault="00721047" w:rsidP="00721047">
            <w:pPr>
              <w:pStyle w:val="TAC"/>
              <w:rPr>
                <w:rFonts w:eastAsia="DengXian"/>
                <w:lang w:eastAsia="zh-CN"/>
              </w:rPr>
            </w:pPr>
          </w:p>
        </w:tc>
      </w:tr>
      <w:tr w:rsidR="00721047" w:rsidRPr="00170508" w14:paraId="77F87E60"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359E2DD0" w14:textId="77777777" w:rsidR="00721047" w:rsidRPr="00170508" w:rsidRDefault="00721047" w:rsidP="00721047">
            <w:pPr>
              <w:pStyle w:val="TAC"/>
              <w:rPr>
                <w:rFonts w:eastAsia="DengXian"/>
              </w:rPr>
            </w:pPr>
            <w:r w:rsidRPr="00170508">
              <w:rPr>
                <w:kern w:val="2"/>
                <w:szCs w:val="22"/>
                <w:lang w:eastAsia="zh-CN"/>
              </w:rPr>
              <w:t>CA_n30A-n66(2A)-n77(2A)</w:t>
            </w:r>
          </w:p>
        </w:tc>
        <w:tc>
          <w:tcPr>
            <w:tcW w:w="871" w:type="pct"/>
            <w:tcBorders>
              <w:top w:val="single" w:sz="4" w:space="0" w:color="auto"/>
              <w:left w:val="single" w:sz="4" w:space="0" w:color="auto"/>
              <w:bottom w:val="nil"/>
              <w:right w:val="single" w:sz="4" w:space="0" w:color="auto"/>
            </w:tcBorders>
            <w:vAlign w:val="center"/>
          </w:tcPr>
          <w:p w14:paraId="10504D65" w14:textId="77777777" w:rsidR="00721047" w:rsidRPr="00170508" w:rsidRDefault="00721047" w:rsidP="00721047">
            <w:pPr>
              <w:pStyle w:val="TAC"/>
              <w:rPr>
                <w:rFonts w:eastAsia="DengXian"/>
                <w:lang w:eastAsia="zh-CN"/>
              </w:rPr>
            </w:pPr>
            <w:r w:rsidRPr="00170508">
              <w:rPr>
                <w:rFonts w:eastAsia="DengXian"/>
              </w:rPr>
              <w:t>n77</w:t>
            </w:r>
            <w:r w:rsidRPr="00170508">
              <w:rPr>
                <w:rFonts w:eastAsia="DengXian"/>
                <w:vertAlign w:val="superscript"/>
              </w:rPr>
              <w:t>7</w:t>
            </w:r>
            <w:r w:rsidRPr="00170508">
              <w:rPr>
                <w:rFonts w:eastAsia="DengXian" w:hint="eastAsia"/>
                <w:vertAlign w:val="superscript"/>
                <w:lang w:eastAsia="zh-CN"/>
              </w:rPr>
              <w:t>,9</w:t>
            </w:r>
          </w:p>
          <w:p w14:paraId="73B5E472" w14:textId="77777777" w:rsidR="00721047" w:rsidRPr="00170508" w:rsidRDefault="00721047" w:rsidP="00721047">
            <w:pPr>
              <w:pStyle w:val="TAC"/>
              <w:rPr>
                <w:rFonts w:eastAsia="DengXian"/>
              </w:rPr>
            </w:pPr>
            <w:r w:rsidRPr="00170508">
              <w:rPr>
                <w:rFonts w:eastAsia="DengXian"/>
                <w:kern w:val="2"/>
                <w:szCs w:val="22"/>
                <w:lang w:eastAsia="zh-CN"/>
              </w:rPr>
              <w:t>CA_n30A-n66A CA_n30A-n77A</w:t>
            </w:r>
            <w:r w:rsidRPr="00170508">
              <w:rPr>
                <w:rFonts w:eastAsia="DengXian"/>
                <w:vertAlign w:val="superscript"/>
              </w:rPr>
              <w:t>7</w:t>
            </w:r>
            <w:r w:rsidRPr="00170508">
              <w:rPr>
                <w:rFonts w:eastAsia="DengXian"/>
                <w:kern w:val="2"/>
                <w:szCs w:val="22"/>
                <w:lang w:eastAsia="zh-CN"/>
              </w:rPr>
              <w:t xml:space="preserve"> CA_n66A-n77A</w:t>
            </w:r>
            <w:r w:rsidRPr="00170508">
              <w:rPr>
                <w:rFonts w:eastAsia="DengXian"/>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2409D191" w14:textId="77777777" w:rsidR="00721047" w:rsidRPr="00170508" w:rsidRDefault="00721047" w:rsidP="00721047">
            <w:pPr>
              <w:pStyle w:val="TAC"/>
              <w:rPr>
                <w:rFonts w:eastAsia="DengXian"/>
              </w:rPr>
            </w:pPr>
            <w:r w:rsidRPr="00170508">
              <w:rPr>
                <w:kern w:val="2"/>
                <w:szCs w:val="22"/>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27B96DBC" w14:textId="77777777" w:rsidR="00721047" w:rsidRPr="00170508" w:rsidRDefault="00721047" w:rsidP="00721047">
            <w:pPr>
              <w:pStyle w:val="TAC"/>
              <w:rPr>
                <w:rFonts w:eastAsia="DengXian"/>
                <w:lang w:eastAsia="zh-CN" w:bidi="ar"/>
              </w:rPr>
            </w:pPr>
            <w:r w:rsidRPr="00170508">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0FB398C5" w14:textId="77777777" w:rsidR="00721047" w:rsidRPr="00170508" w:rsidRDefault="00721047" w:rsidP="00721047">
            <w:pPr>
              <w:pStyle w:val="TAC"/>
              <w:rPr>
                <w:rFonts w:eastAsia="DengXian"/>
                <w:lang w:eastAsia="zh-CN"/>
              </w:rPr>
            </w:pPr>
            <w:r w:rsidRPr="00170508">
              <w:rPr>
                <w:kern w:val="2"/>
                <w:szCs w:val="22"/>
                <w:lang w:eastAsia="zh-CN"/>
              </w:rPr>
              <w:t>0</w:t>
            </w:r>
          </w:p>
        </w:tc>
      </w:tr>
      <w:tr w:rsidR="00721047" w:rsidRPr="00170508" w14:paraId="52139DD0" w14:textId="77777777" w:rsidTr="00FD02C8">
        <w:trPr>
          <w:jc w:val="center"/>
        </w:trPr>
        <w:tc>
          <w:tcPr>
            <w:tcW w:w="1002" w:type="pct"/>
            <w:tcBorders>
              <w:top w:val="nil"/>
              <w:left w:val="single" w:sz="4" w:space="0" w:color="auto"/>
              <w:bottom w:val="nil"/>
              <w:right w:val="single" w:sz="4" w:space="0" w:color="auto"/>
            </w:tcBorders>
            <w:vAlign w:val="center"/>
          </w:tcPr>
          <w:p w14:paraId="13152DA7" w14:textId="77777777" w:rsidR="00721047" w:rsidRPr="00170508" w:rsidRDefault="00721047" w:rsidP="00721047">
            <w:pPr>
              <w:pStyle w:val="TAC"/>
              <w:rPr>
                <w:rFonts w:eastAsia="DengXian"/>
              </w:rPr>
            </w:pPr>
          </w:p>
        </w:tc>
        <w:tc>
          <w:tcPr>
            <w:tcW w:w="871" w:type="pct"/>
            <w:tcBorders>
              <w:top w:val="nil"/>
              <w:left w:val="single" w:sz="4" w:space="0" w:color="auto"/>
              <w:bottom w:val="nil"/>
              <w:right w:val="single" w:sz="4" w:space="0" w:color="auto"/>
            </w:tcBorders>
            <w:vAlign w:val="center"/>
          </w:tcPr>
          <w:p w14:paraId="2E850E0D" w14:textId="77777777" w:rsidR="00721047" w:rsidRPr="00170508" w:rsidRDefault="00721047" w:rsidP="00721047">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4178CCE8" w14:textId="77777777" w:rsidR="00721047" w:rsidRPr="00170508" w:rsidRDefault="00721047" w:rsidP="00721047">
            <w:pPr>
              <w:pStyle w:val="TAC"/>
              <w:rPr>
                <w:rFonts w:eastAsia="DengXian"/>
              </w:rPr>
            </w:pPr>
            <w:r w:rsidRPr="00170508">
              <w:rPr>
                <w:kern w:val="2"/>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259C55C" w14:textId="77777777" w:rsidR="00721047" w:rsidRPr="00170508" w:rsidRDefault="00721047" w:rsidP="00721047">
            <w:pPr>
              <w:pStyle w:val="TAC"/>
              <w:rPr>
                <w:rFonts w:eastAsia="DengXian"/>
                <w:lang w:eastAsia="zh-CN" w:bidi="ar"/>
              </w:rPr>
            </w:pPr>
            <w:r w:rsidRPr="00170508">
              <w:rPr>
                <w:lang w:eastAsia="zh-CN" w:bidi="ar"/>
              </w:rPr>
              <w:t>CA_n66(2A)_BCS1</w:t>
            </w:r>
          </w:p>
        </w:tc>
        <w:tc>
          <w:tcPr>
            <w:tcW w:w="750" w:type="pct"/>
            <w:tcBorders>
              <w:top w:val="nil"/>
              <w:left w:val="single" w:sz="4" w:space="0" w:color="auto"/>
              <w:bottom w:val="nil"/>
              <w:right w:val="single" w:sz="4" w:space="0" w:color="auto"/>
            </w:tcBorders>
            <w:vAlign w:val="center"/>
          </w:tcPr>
          <w:p w14:paraId="58F53589" w14:textId="77777777" w:rsidR="00721047" w:rsidRPr="00170508" w:rsidRDefault="00721047" w:rsidP="00721047">
            <w:pPr>
              <w:pStyle w:val="TAC"/>
              <w:rPr>
                <w:rFonts w:eastAsia="DengXian"/>
                <w:lang w:eastAsia="zh-CN"/>
              </w:rPr>
            </w:pPr>
          </w:p>
        </w:tc>
      </w:tr>
      <w:tr w:rsidR="00721047" w:rsidRPr="00170508" w14:paraId="29B89F99"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559A149F" w14:textId="77777777" w:rsidR="00721047" w:rsidRPr="00170508" w:rsidRDefault="00721047" w:rsidP="00721047">
            <w:pPr>
              <w:pStyle w:val="TAC"/>
              <w:rPr>
                <w:rFonts w:eastAsia="DengXian"/>
              </w:rPr>
            </w:pPr>
          </w:p>
        </w:tc>
        <w:tc>
          <w:tcPr>
            <w:tcW w:w="871" w:type="pct"/>
            <w:tcBorders>
              <w:top w:val="nil"/>
              <w:left w:val="single" w:sz="4" w:space="0" w:color="auto"/>
              <w:bottom w:val="single" w:sz="4" w:space="0" w:color="auto"/>
              <w:right w:val="single" w:sz="4" w:space="0" w:color="auto"/>
            </w:tcBorders>
            <w:vAlign w:val="center"/>
          </w:tcPr>
          <w:p w14:paraId="1315EC5C" w14:textId="77777777" w:rsidR="00721047" w:rsidRPr="00170508" w:rsidRDefault="00721047" w:rsidP="00721047">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4B193BAB" w14:textId="77777777" w:rsidR="00721047" w:rsidRPr="00170508" w:rsidRDefault="00721047" w:rsidP="00721047">
            <w:pPr>
              <w:pStyle w:val="TAC"/>
              <w:rPr>
                <w:rFonts w:eastAsia="DengXian"/>
              </w:rPr>
            </w:pPr>
            <w:r w:rsidRPr="00170508">
              <w:rPr>
                <w:kern w:val="2"/>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212FC72" w14:textId="77777777" w:rsidR="00721047" w:rsidRPr="00170508" w:rsidRDefault="00721047" w:rsidP="00721047">
            <w:pPr>
              <w:pStyle w:val="TAC"/>
              <w:rPr>
                <w:rFonts w:eastAsia="DengXian"/>
                <w:lang w:eastAsia="zh-CN" w:bidi="ar"/>
              </w:rPr>
            </w:pPr>
            <w:r w:rsidRPr="00170508">
              <w:rPr>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4D6B556A" w14:textId="77777777" w:rsidR="00721047" w:rsidRPr="00170508" w:rsidRDefault="00721047" w:rsidP="00721047">
            <w:pPr>
              <w:pStyle w:val="TAC"/>
              <w:rPr>
                <w:rFonts w:eastAsia="DengXian"/>
                <w:lang w:eastAsia="zh-CN"/>
              </w:rPr>
            </w:pPr>
          </w:p>
        </w:tc>
      </w:tr>
      <w:tr w:rsidR="00721047" w:rsidRPr="00170508" w14:paraId="7E98308B"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2ACF6D20" w14:textId="77777777" w:rsidR="00721047" w:rsidRPr="00170508" w:rsidRDefault="00721047" w:rsidP="00721047">
            <w:pPr>
              <w:pStyle w:val="TAC"/>
              <w:rPr>
                <w:rFonts w:eastAsia="DengXian"/>
              </w:rPr>
            </w:pPr>
            <w:r w:rsidRPr="00170508">
              <w:rPr>
                <w:kern w:val="2"/>
                <w:szCs w:val="22"/>
                <w:lang w:eastAsia="zh-CN"/>
              </w:rPr>
              <w:t>CA_n30A-n66(3A)-n77A</w:t>
            </w:r>
          </w:p>
        </w:tc>
        <w:tc>
          <w:tcPr>
            <w:tcW w:w="871" w:type="pct"/>
            <w:tcBorders>
              <w:top w:val="single" w:sz="4" w:space="0" w:color="auto"/>
              <w:left w:val="single" w:sz="4" w:space="0" w:color="auto"/>
              <w:bottom w:val="nil"/>
              <w:right w:val="single" w:sz="4" w:space="0" w:color="auto"/>
            </w:tcBorders>
            <w:vAlign w:val="center"/>
          </w:tcPr>
          <w:p w14:paraId="729A3578" w14:textId="77777777" w:rsidR="00721047" w:rsidRPr="00170508" w:rsidRDefault="00721047" w:rsidP="00721047">
            <w:pPr>
              <w:pStyle w:val="TAC"/>
              <w:rPr>
                <w:rFonts w:eastAsia="DengXian"/>
                <w:lang w:eastAsia="zh-CN"/>
              </w:rPr>
            </w:pPr>
            <w:r w:rsidRPr="00170508">
              <w:rPr>
                <w:rFonts w:eastAsia="DengXian"/>
              </w:rPr>
              <w:t>n77</w:t>
            </w:r>
            <w:r w:rsidRPr="00170508">
              <w:rPr>
                <w:rFonts w:eastAsia="DengXian"/>
                <w:vertAlign w:val="superscript"/>
              </w:rPr>
              <w:t>7</w:t>
            </w:r>
            <w:r w:rsidRPr="00170508">
              <w:rPr>
                <w:rFonts w:eastAsia="DengXian" w:hint="eastAsia"/>
                <w:vertAlign w:val="superscript"/>
                <w:lang w:eastAsia="zh-CN"/>
              </w:rPr>
              <w:t>,9</w:t>
            </w:r>
          </w:p>
          <w:p w14:paraId="21023C6C" w14:textId="77777777" w:rsidR="00721047" w:rsidRPr="00170508" w:rsidRDefault="00721047" w:rsidP="00721047">
            <w:pPr>
              <w:pStyle w:val="TAC"/>
              <w:rPr>
                <w:rFonts w:eastAsia="DengXian"/>
              </w:rPr>
            </w:pPr>
            <w:r w:rsidRPr="00170508">
              <w:rPr>
                <w:rFonts w:eastAsia="DengXian"/>
                <w:kern w:val="2"/>
                <w:szCs w:val="22"/>
                <w:lang w:eastAsia="zh-CN"/>
              </w:rPr>
              <w:t>CA_n30A-n66A CA_n30A-n77A</w:t>
            </w:r>
            <w:r w:rsidRPr="00170508">
              <w:rPr>
                <w:rFonts w:eastAsia="DengXian"/>
                <w:vertAlign w:val="superscript"/>
              </w:rPr>
              <w:t>7</w:t>
            </w:r>
            <w:r w:rsidRPr="00170508">
              <w:rPr>
                <w:rFonts w:eastAsia="DengXian"/>
                <w:kern w:val="2"/>
                <w:szCs w:val="22"/>
                <w:lang w:eastAsia="zh-CN"/>
              </w:rPr>
              <w:t xml:space="preserve"> CA_n66A-n77A</w:t>
            </w:r>
            <w:r w:rsidRPr="00170508">
              <w:rPr>
                <w:rFonts w:eastAsia="DengXian"/>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6DD4D093" w14:textId="77777777" w:rsidR="00721047" w:rsidRPr="00170508" w:rsidRDefault="00721047" w:rsidP="00721047">
            <w:pPr>
              <w:pStyle w:val="TAC"/>
              <w:rPr>
                <w:rFonts w:eastAsia="DengXian"/>
              </w:rPr>
            </w:pPr>
            <w:r w:rsidRPr="00170508">
              <w:rPr>
                <w:kern w:val="2"/>
                <w:szCs w:val="22"/>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18529356" w14:textId="77777777" w:rsidR="00721047" w:rsidRPr="00170508" w:rsidRDefault="00721047" w:rsidP="00721047">
            <w:pPr>
              <w:pStyle w:val="TAC"/>
              <w:rPr>
                <w:rFonts w:eastAsia="DengXian"/>
                <w:lang w:eastAsia="zh-CN" w:bidi="ar"/>
              </w:rPr>
            </w:pPr>
            <w:r w:rsidRPr="00170508">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32EB0E81" w14:textId="77777777" w:rsidR="00721047" w:rsidRPr="00170508" w:rsidRDefault="00721047" w:rsidP="00721047">
            <w:pPr>
              <w:pStyle w:val="TAC"/>
              <w:rPr>
                <w:rFonts w:eastAsia="DengXian"/>
                <w:lang w:eastAsia="zh-CN"/>
              </w:rPr>
            </w:pPr>
            <w:r w:rsidRPr="00170508">
              <w:rPr>
                <w:kern w:val="2"/>
                <w:szCs w:val="22"/>
                <w:lang w:eastAsia="zh-CN"/>
              </w:rPr>
              <w:t>0</w:t>
            </w:r>
          </w:p>
        </w:tc>
      </w:tr>
      <w:tr w:rsidR="00721047" w:rsidRPr="00170508" w14:paraId="13DAEBA6" w14:textId="77777777" w:rsidTr="00FD02C8">
        <w:trPr>
          <w:jc w:val="center"/>
        </w:trPr>
        <w:tc>
          <w:tcPr>
            <w:tcW w:w="1002" w:type="pct"/>
            <w:tcBorders>
              <w:top w:val="nil"/>
              <w:left w:val="single" w:sz="4" w:space="0" w:color="auto"/>
              <w:bottom w:val="nil"/>
              <w:right w:val="single" w:sz="4" w:space="0" w:color="auto"/>
            </w:tcBorders>
            <w:vAlign w:val="center"/>
          </w:tcPr>
          <w:p w14:paraId="2F8B41DA" w14:textId="77777777" w:rsidR="00721047" w:rsidRPr="00170508" w:rsidRDefault="00721047" w:rsidP="00721047">
            <w:pPr>
              <w:pStyle w:val="TAC"/>
              <w:rPr>
                <w:rFonts w:eastAsia="DengXian"/>
              </w:rPr>
            </w:pPr>
          </w:p>
        </w:tc>
        <w:tc>
          <w:tcPr>
            <w:tcW w:w="871" w:type="pct"/>
            <w:tcBorders>
              <w:top w:val="nil"/>
              <w:left w:val="single" w:sz="4" w:space="0" w:color="auto"/>
              <w:bottom w:val="nil"/>
              <w:right w:val="single" w:sz="4" w:space="0" w:color="auto"/>
            </w:tcBorders>
            <w:vAlign w:val="center"/>
          </w:tcPr>
          <w:p w14:paraId="0C6A1DB1" w14:textId="77777777" w:rsidR="00721047" w:rsidRPr="00170508" w:rsidRDefault="00721047" w:rsidP="00721047">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5E01CC71" w14:textId="77777777" w:rsidR="00721047" w:rsidRPr="00170508" w:rsidRDefault="00721047" w:rsidP="00721047">
            <w:pPr>
              <w:pStyle w:val="TAC"/>
              <w:rPr>
                <w:rFonts w:eastAsia="DengXian"/>
              </w:rPr>
            </w:pPr>
            <w:r w:rsidRPr="00170508">
              <w:rPr>
                <w:kern w:val="2"/>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60CED49" w14:textId="77777777" w:rsidR="00721047" w:rsidRPr="00170508" w:rsidRDefault="00721047" w:rsidP="00721047">
            <w:pPr>
              <w:pStyle w:val="TAC"/>
              <w:rPr>
                <w:rFonts w:eastAsia="DengXian"/>
                <w:lang w:eastAsia="zh-CN" w:bidi="ar"/>
              </w:rPr>
            </w:pPr>
            <w:r w:rsidRPr="00170508">
              <w:rPr>
                <w:lang w:eastAsia="zh-CN" w:bidi="ar"/>
              </w:rPr>
              <w:t>CA_n66(3A)_BCS0</w:t>
            </w:r>
          </w:p>
        </w:tc>
        <w:tc>
          <w:tcPr>
            <w:tcW w:w="750" w:type="pct"/>
            <w:tcBorders>
              <w:top w:val="nil"/>
              <w:left w:val="single" w:sz="4" w:space="0" w:color="auto"/>
              <w:bottom w:val="nil"/>
              <w:right w:val="single" w:sz="4" w:space="0" w:color="auto"/>
            </w:tcBorders>
            <w:vAlign w:val="center"/>
          </w:tcPr>
          <w:p w14:paraId="38F7C204" w14:textId="77777777" w:rsidR="00721047" w:rsidRPr="00170508" w:rsidRDefault="00721047" w:rsidP="00721047">
            <w:pPr>
              <w:pStyle w:val="TAC"/>
              <w:rPr>
                <w:rFonts w:eastAsia="DengXian"/>
                <w:lang w:eastAsia="zh-CN"/>
              </w:rPr>
            </w:pPr>
          </w:p>
        </w:tc>
      </w:tr>
      <w:tr w:rsidR="00721047" w:rsidRPr="00170508" w14:paraId="752FA12B"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508EEAC3" w14:textId="77777777" w:rsidR="00721047" w:rsidRPr="00170508" w:rsidRDefault="00721047" w:rsidP="00721047">
            <w:pPr>
              <w:pStyle w:val="TAC"/>
              <w:rPr>
                <w:rFonts w:eastAsia="DengXian"/>
              </w:rPr>
            </w:pPr>
          </w:p>
        </w:tc>
        <w:tc>
          <w:tcPr>
            <w:tcW w:w="871" w:type="pct"/>
            <w:tcBorders>
              <w:top w:val="nil"/>
              <w:left w:val="single" w:sz="4" w:space="0" w:color="auto"/>
              <w:bottom w:val="single" w:sz="4" w:space="0" w:color="auto"/>
              <w:right w:val="single" w:sz="4" w:space="0" w:color="auto"/>
            </w:tcBorders>
            <w:vAlign w:val="center"/>
          </w:tcPr>
          <w:p w14:paraId="15D1222B" w14:textId="77777777" w:rsidR="00721047" w:rsidRPr="00170508" w:rsidRDefault="00721047" w:rsidP="00721047">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1318919B" w14:textId="77777777" w:rsidR="00721047" w:rsidRPr="00170508" w:rsidRDefault="00721047" w:rsidP="00721047">
            <w:pPr>
              <w:pStyle w:val="TAC"/>
              <w:rPr>
                <w:rFonts w:eastAsia="DengXian"/>
              </w:rPr>
            </w:pPr>
            <w:r w:rsidRPr="00170508">
              <w:rPr>
                <w:kern w:val="2"/>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096B3D0" w14:textId="77777777" w:rsidR="00721047" w:rsidRPr="00170508" w:rsidRDefault="00721047" w:rsidP="00721047">
            <w:pPr>
              <w:pStyle w:val="TAC"/>
              <w:rPr>
                <w:rFonts w:eastAsia="DengXian"/>
                <w:lang w:eastAsia="zh-CN" w:bidi="ar"/>
              </w:rPr>
            </w:pPr>
            <w:r w:rsidRPr="00170508">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207CF780" w14:textId="77777777" w:rsidR="00721047" w:rsidRPr="00170508" w:rsidRDefault="00721047" w:rsidP="00721047">
            <w:pPr>
              <w:pStyle w:val="TAC"/>
              <w:rPr>
                <w:rFonts w:eastAsia="DengXian"/>
                <w:lang w:eastAsia="zh-CN"/>
              </w:rPr>
            </w:pPr>
          </w:p>
        </w:tc>
      </w:tr>
      <w:tr w:rsidR="00721047" w:rsidRPr="00170508" w14:paraId="3E047F37"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3F46ED40" w14:textId="77777777" w:rsidR="00721047" w:rsidRPr="00170508" w:rsidRDefault="00721047" w:rsidP="00721047">
            <w:pPr>
              <w:pStyle w:val="TAC"/>
              <w:rPr>
                <w:rFonts w:eastAsia="DengXian"/>
              </w:rPr>
            </w:pPr>
            <w:r w:rsidRPr="00170508">
              <w:rPr>
                <w:rFonts w:eastAsia="DengXian"/>
                <w:lang w:eastAsia="zh-CN"/>
              </w:rPr>
              <w:t>CA_n30A-n66(3A)-n77(2A)</w:t>
            </w:r>
          </w:p>
        </w:tc>
        <w:tc>
          <w:tcPr>
            <w:tcW w:w="871" w:type="pct"/>
            <w:tcBorders>
              <w:top w:val="single" w:sz="4" w:space="0" w:color="auto"/>
              <w:left w:val="single" w:sz="4" w:space="0" w:color="auto"/>
              <w:bottom w:val="nil"/>
              <w:right w:val="single" w:sz="4" w:space="0" w:color="auto"/>
            </w:tcBorders>
            <w:vAlign w:val="center"/>
          </w:tcPr>
          <w:p w14:paraId="1F088931" w14:textId="77777777" w:rsidR="00721047" w:rsidRPr="00170508" w:rsidRDefault="00721047" w:rsidP="00721047">
            <w:pPr>
              <w:pStyle w:val="TAC"/>
              <w:rPr>
                <w:rFonts w:eastAsia="DengXian"/>
                <w:szCs w:val="18"/>
                <w:lang w:val="en-US" w:eastAsia="zh-CN"/>
              </w:rPr>
            </w:pPr>
            <w:r w:rsidRPr="00170508">
              <w:rPr>
                <w:rFonts w:eastAsia="DengXian"/>
                <w:szCs w:val="18"/>
                <w:lang w:val="en-US" w:eastAsia="zh-CN"/>
              </w:rPr>
              <w:t>n77</w:t>
            </w:r>
            <w:r w:rsidRPr="00170508">
              <w:rPr>
                <w:rFonts w:eastAsia="DengXian"/>
                <w:vertAlign w:val="superscript"/>
                <w:lang w:val="en-US" w:eastAsia="zh-CN"/>
              </w:rPr>
              <w:t>7,9</w:t>
            </w:r>
          </w:p>
          <w:p w14:paraId="2583E795" w14:textId="77777777" w:rsidR="00721047" w:rsidRPr="00170508" w:rsidRDefault="00721047" w:rsidP="00721047">
            <w:pPr>
              <w:pStyle w:val="TAC"/>
              <w:rPr>
                <w:rFonts w:eastAsia="DengXian"/>
                <w:lang w:val="en-US" w:eastAsia="zh-CN"/>
              </w:rPr>
            </w:pPr>
            <w:r w:rsidRPr="00170508">
              <w:rPr>
                <w:rFonts w:eastAsia="DengXian"/>
                <w:lang w:val="en-US" w:eastAsia="zh-CN"/>
              </w:rPr>
              <w:t>CA_n30A-n66A</w:t>
            </w:r>
          </w:p>
          <w:p w14:paraId="5057FD3E" w14:textId="77777777" w:rsidR="00721047" w:rsidRPr="00170508" w:rsidRDefault="00721047" w:rsidP="00721047">
            <w:pPr>
              <w:pStyle w:val="TAC"/>
              <w:rPr>
                <w:rFonts w:eastAsia="DengXian"/>
                <w:lang w:val="en-US" w:eastAsia="zh-CN"/>
              </w:rPr>
            </w:pPr>
            <w:r w:rsidRPr="00170508">
              <w:rPr>
                <w:rFonts w:eastAsia="DengXian"/>
                <w:lang w:val="en-US" w:eastAsia="zh-CN"/>
              </w:rPr>
              <w:t>CA_n30A-n77A</w:t>
            </w:r>
            <w:r w:rsidRPr="00170508">
              <w:rPr>
                <w:rFonts w:eastAsia="DengXian"/>
                <w:vertAlign w:val="superscript"/>
                <w:lang w:val="en-US" w:eastAsia="zh-CN"/>
              </w:rPr>
              <w:t>7</w:t>
            </w:r>
          </w:p>
          <w:p w14:paraId="5A9B239D" w14:textId="77777777" w:rsidR="00721047" w:rsidRPr="00170508" w:rsidRDefault="00721047" w:rsidP="00721047">
            <w:pPr>
              <w:pStyle w:val="TAC"/>
              <w:rPr>
                <w:rFonts w:eastAsia="DengXian"/>
              </w:rPr>
            </w:pPr>
            <w:r w:rsidRPr="00170508">
              <w:rPr>
                <w:rFonts w:eastAsia="DengXian"/>
                <w:lang w:val="en-US" w:eastAsia="zh-CN"/>
              </w:rPr>
              <w:t>CA_n66A-n77A</w:t>
            </w:r>
            <w:r w:rsidRPr="00170508">
              <w:rPr>
                <w:rFonts w:eastAsia="DengXian"/>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CB2340D" w14:textId="77777777" w:rsidR="00721047" w:rsidRPr="00170508" w:rsidRDefault="00721047" w:rsidP="00721047">
            <w:pPr>
              <w:pStyle w:val="TAC"/>
              <w:rPr>
                <w:rFonts w:eastAsia="DengXian" w:cs="Arial"/>
                <w:szCs w:val="18"/>
              </w:rPr>
            </w:pPr>
            <w:r w:rsidRPr="00170508">
              <w:rPr>
                <w:color w:val="000000"/>
                <w:kern w:val="2"/>
                <w:szCs w:val="22"/>
                <w:lang w:eastAsia="zh-CN"/>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2B838D6C" w14:textId="77777777" w:rsidR="00721047" w:rsidRPr="00170508" w:rsidRDefault="00721047" w:rsidP="00721047">
            <w:pPr>
              <w:pStyle w:val="TAC"/>
              <w:rPr>
                <w:rFonts w:eastAsia="DengXian"/>
                <w:lang w:eastAsia="zh-CN" w:bidi="ar"/>
              </w:rPr>
            </w:pPr>
            <w:r w:rsidRPr="00170508">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70D532A3" w14:textId="77777777" w:rsidR="00721047" w:rsidRPr="00170508" w:rsidRDefault="00721047" w:rsidP="00721047">
            <w:pPr>
              <w:pStyle w:val="TAC"/>
              <w:rPr>
                <w:rFonts w:eastAsia="DengXian"/>
                <w:lang w:eastAsia="zh-CN"/>
              </w:rPr>
            </w:pPr>
            <w:r w:rsidRPr="00170508">
              <w:rPr>
                <w:rFonts w:eastAsia="DengXian"/>
                <w:lang w:eastAsia="zh-CN"/>
              </w:rPr>
              <w:t>0</w:t>
            </w:r>
          </w:p>
        </w:tc>
      </w:tr>
      <w:tr w:rsidR="00721047" w:rsidRPr="00170508" w14:paraId="18B54FCF" w14:textId="77777777" w:rsidTr="00FD02C8">
        <w:trPr>
          <w:jc w:val="center"/>
        </w:trPr>
        <w:tc>
          <w:tcPr>
            <w:tcW w:w="1002" w:type="pct"/>
            <w:tcBorders>
              <w:top w:val="nil"/>
              <w:left w:val="single" w:sz="4" w:space="0" w:color="auto"/>
              <w:bottom w:val="nil"/>
              <w:right w:val="single" w:sz="4" w:space="0" w:color="auto"/>
            </w:tcBorders>
            <w:vAlign w:val="center"/>
          </w:tcPr>
          <w:p w14:paraId="4D913F51" w14:textId="77777777" w:rsidR="00721047" w:rsidRPr="00170508" w:rsidRDefault="00721047" w:rsidP="00721047">
            <w:pPr>
              <w:pStyle w:val="TAC"/>
              <w:rPr>
                <w:rFonts w:eastAsia="DengXian"/>
              </w:rPr>
            </w:pPr>
          </w:p>
        </w:tc>
        <w:tc>
          <w:tcPr>
            <w:tcW w:w="871" w:type="pct"/>
            <w:tcBorders>
              <w:top w:val="nil"/>
              <w:left w:val="single" w:sz="4" w:space="0" w:color="auto"/>
              <w:bottom w:val="nil"/>
              <w:right w:val="single" w:sz="4" w:space="0" w:color="auto"/>
            </w:tcBorders>
            <w:vAlign w:val="center"/>
          </w:tcPr>
          <w:p w14:paraId="5836D433" w14:textId="77777777" w:rsidR="00721047" w:rsidRPr="00170508" w:rsidRDefault="00721047" w:rsidP="00721047">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4A779732" w14:textId="77777777" w:rsidR="00721047" w:rsidRPr="00170508" w:rsidRDefault="00721047" w:rsidP="00721047">
            <w:pPr>
              <w:pStyle w:val="TAC"/>
              <w:rPr>
                <w:rFonts w:eastAsia="DengXian" w:cs="Arial"/>
                <w:szCs w:val="18"/>
              </w:rPr>
            </w:pPr>
            <w:r w:rsidRPr="00170508">
              <w:rPr>
                <w:kern w:val="2"/>
                <w:szCs w:val="22"/>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8F03DDE" w14:textId="77777777" w:rsidR="00721047" w:rsidRPr="00170508" w:rsidRDefault="00721047" w:rsidP="00721047">
            <w:pPr>
              <w:pStyle w:val="TAC"/>
              <w:rPr>
                <w:rFonts w:eastAsia="DengXian"/>
                <w:lang w:eastAsia="zh-CN" w:bidi="ar"/>
              </w:rPr>
            </w:pPr>
            <w:r w:rsidRPr="00170508">
              <w:rPr>
                <w:lang w:eastAsia="zh-CN" w:bidi="ar"/>
              </w:rPr>
              <w:t>CA_n66(3A)_BCS0</w:t>
            </w:r>
          </w:p>
        </w:tc>
        <w:tc>
          <w:tcPr>
            <w:tcW w:w="750" w:type="pct"/>
            <w:tcBorders>
              <w:top w:val="nil"/>
              <w:left w:val="single" w:sz="4" w:space="0" w:color="auto"/>
              <w:bottom w:val="nil"/>
              <w:right w:val="single" w:sz="4" w:space="0" w:color="auto"/>
            </w:tcBorders>
            <w:vAlign w:val="center"/>
          </w:tcPr>
          <w:p w14:paraId="63824C48" w14:textId="77777777" w:rsidR="00721047" w:rsidRPr="00170508" w:rsidRDefault="00721047" w:rsidP="00721047">
            <w:pPr>
              <w:pStyle w:val="TAC"/>
              <w:rPr>
                <w:rFonts w:eastAsia="DengXian"/>
                <w:lang w:eastAsia="zh-CN"/>
              </w:rPr>
            </w:pPr>
          </w:p>
        </w:tc>
      </w:tr>
      <w:tr w:rsidR="00721047" w:rsidRPr="00170508" w14:paraId="3F1AD8BD"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7EC37004" w14:textId="77777777" w:rsidR="00721047" w:rsidRPr="00170508" w:rsidRDefault="00721047" w:rsidP="00721047">
            <w:pPr>
              <w:pStyle w:val="TAC"/>
              <w:rPr>
                <w:rFonts w:eastAsia="DengXian"/>
              </w:rPr>
            </w:pPr>
          </w:p>
        </w:tc>
        <w:tc>
          <w:tcPr>
            <w:tcW w:w="871" w:type="pct"/>
            <w:tcBorders>
              <w:top w:val="nil"/>
              <w:left w:val="single" w:sz="4" w:space="0" w:color="auto"/>
              <w:bottom w:val="single" w:sz="4" w:space="0" w:color="auto"/>
              <w:right w:val="single" w:sz="4" w:space="0" w:color="auto"/>
            </w:tcBorders>
            <w:vAlign w:val="center"/>
          </w:tcPr>
          <w:p w14:paraId="2AAD5605" w14:textId="77777777" w:rsidR="00721047" w:rsidRPr="00170508" w:rsidRDefault="00721047" w:rsidP="00721047">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56C9CE5D" w14:textId="77777777" w:rsidR="00721047" w:rsidRPr="00170508" w:rsidRDefault="00721047" w:rsidP="00721047">
            <w:pPr>
              <w:pStyle w:val="TAC"/>
              <w:rPr>
                <w:rFonts w:eastAsia="DengXian" w:cs="Arial"/>
                <w:szCs w:val="18"/>
              </w:rPr>
            </w:pPr>
            <w:r w:rsidRPr="00170508">
              <w:rPr>
                <w:kern w:val="2"/>
                <w:szCs w:val="22"/>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6FEA9BE" w14:textId="77777777" w:rsidR="00721047" w:rsidRPr="00170508" w:rsidRDefault="00721047" w:rsidP="00721047">
            <w:pPr>
              <w:pStyle w:val="TAC"/>
              <w:rPr>
                <w:rFonts w:eastAsia="DengXian"/>
                <w:lang w:eastAsia="zh-CN" w:bidi="ar"/>
              </w:rPr>
            </w:pPr>
            <w:r w:rsidRPr="00170508">
              <w:rPr>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42C29D57" w14:textId="77777777" w:rsidR="00721047" w:rsidRPr="00170508" w:rsidRDefault="00721047" w:rsidP="00721047">
            <w:pPr>
              <w:pStyle w:val="TAC"/>
              <w:rPr>
                <w:rFonts w:eastAsia="DengXian"/>
                <w:lang w:eastAsia="zh-CN"/>
              </w:rPr>
            </w:pPr>
          </w:p>
        </w:tc>
      </w:tr>
      <w:tr w:rsidR="00721047" w:rsidRPr="00170508" w14:paraId="4FAB935D"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03F9A51A" w14:textId="77777777" w:rsidR="00721047" w:rsidRPr="00170508" w:rsidRDefault="00721047" w:rsidP="00721047">
            <w:pPr>
              <w:pStyle w:val="TAC"/>
              <w:rPr>
                <w:rFonts w:eastAsia="DengXian"/>
              </w:rPr>
            </w:pPr>
            <w:r w:rsidRPr="00170508">
              <w:rPr>
                <w:rFonts w:eastAsia="MS Mincho"/>
                <w:lang w:eastAsia="zh-CN"/>
              </w:rPr>
              <w:t>CA_</w:t>
            </w:r>
            <w:r w:rsidRPr="00170508">
              <w:rPr>
                <w:rFonts w:eastAsia="MS Mincho" w:hint="eastAsia"/>
                <w:lang w:eastAsia="zh-CN"/>
              </w:rPr>
              <w:t>n34A-</w:t>
            </w:r>
            <w:r w:rsidRPr="00170508">
              <w:rPr>
                <w:rFonts w:eastAsia="MS Mincho"/>
                <w:lang w:eastAsia="zh-CN"/>
              </w:rPr>
              <w:t>n</w:t>
            </w:r>
            <w:r w:rsidRPr="00170508">
              <w:rPr>
                <w:rFonts w:eastAsia="MS Mincho" w:hint="eastAsia"/>
                <w:lang w:eastAsia="zh-CN"/>
              </w:rPr>
              <w:t>39A-n40A</w:t>
            </w:r>
          </w:p>
        </w:tc>
        <w:tc>
          <w:tcPr>
            <w:tcW w:w="871" w:type="pct"/>
            <w:tcBorders>
              <w:top w:val="single" w:sz="4" w:space="0" w:color="auto"/>
              <w:left w:val="single" w:sz="4" w:space="0" w:color="auto"/>
              <w:bottom w:val="nil"/>
              <w:right w:val="single" w:sz="4" w:space="0" w:color="auto"/>
            </w:tcBorders>
            <w:vAlign w:val="center"/>
          </w:tcPr>
          <w:p w14:paraId="1B3F9324" w14:textId="77777777" w:rsidR="00721047" w:rsidRPr="00170508" w:rsidRDefault="00721047" w:rsidP="00721047">
            <w:pPr>
              <w:pStyle w:val="TAC"/>
              <w:rPr>
                <w:lang w:eastAsia="zh-CN"/>
              </w:rPr>
            </w:pPr>
            <w:r w:rsidRPr="00170508">
              <w:rPr>
                <w:rFonts w:hint="eastAsia"/>
                <w:lang w:eastAsia="zh-CN"/>
              </w:rPr>
              <w:t>CA_n34A-n39A</w:t>
            </w:r>
          </w:p>
          <w:p w14:paraId="70FC847F" w14:textId="77777777" w:rsidR="00721047" w:rsidRPr="00170508" w:rsidRDefault="00721047" w:rsidP="00721047">
            <w:pPr>
              <w:pStyle w:val="TAC"/>
              <w:rPr>
                <w:lang w:eastAsia="zh-CN"/>
              </w:rPr>
            </w:pPr>
            <w:r w:rsidRPr="00170508">
              <w:rPr>
                <w:rFonts w:hint="eastAsia"/>
                <w:lang w:eastAsia="zh-CN"/>
              </w:rPr>
              <w:t>CA_n34A-n40A</w:t>
            </w:r>
          </w:p>
          <w:p w14:paraId="2273F3B9" w14:textId="77777777" w:rsidR="00721047" w:rsidRPr="00170508" w:rsidRDefault="00721047" w:rsidP="00721047">
            <w:pPr>
              <w:pStyle w:val="TAC"/>
              <w:rPr>
                <w:rFonts w:eastAsia="DengXian"/>
              </w:rPr>
            </w:pPr>
            <w:r w:rsidRPr="00170508">
              <w:rPr>
                <w:rFonts w:hint="eastAsia"/>
                <w:lang w:eastAsia="zh-CN"/>
              </w:rPr>
              <w:t>CA_n39A-n40A</w:t>
            </w:r>
          </w:p>
        </w:tc>
        <w:tc>
          <w:tcPr>
            <w:tcW w:w="383" w:type="pct"/>
            <w:tcBorders>
              <w:top w:val="single" w:sz="4" w:space="0" w:color="auto"/>
              <w:left w:val="single" w:sz="4" w:space="0" w:color="auto"/>
              <w:bottom w:val="single" w:sz="4" w:space="0" w:color="auto"/>
              <w:right w:val="single" w:sz="4" w:space="0" w:color="auto"/>
            </w:tcBorders>
            <w:vAlign w:val="center"/>
          </w:tcPr>
          <w:p w14:paraId="5559D626" w14:textId="77777777" w:rsidR="00721047" w:rsidRPr="00170508" w:rsidRDefault="00721047" w:rsidP="00721047">
            <w:pPr>
              <w:pStyle w:val="TAC"/>
              <w:rPr>
                <w:szCs w:val="22"/>
                <w:lang w:eastAsia="zh-CN"/>
              </w:rPr>
            </w:pPr>
            <w:r w:rsidRPr="00170508">
              <w:rPr>
                <w:rFonts w:hint="eastAsia"/>
                <w:lang w:eastAsia="zh-CN"/>
              </w:rPr>
              <w:t>n34</w:t>
            </w:r>
          </w:p>
        </w:tc>
        <w:tc>
          <w:tcPr>
            <w:tcW w:w="1994" w:type="pct"/>
            <w:tcBorders>
              <w:top w:val="single" w:sz="4" w:space="0" w:color="auto"/>
              <w:left w:val="single" w:sz="4" w:space="0" w:color="auto"/>
              <w:bottom w:val="single" w:sz="4" w:space="0" w:color="auto"/>
              <w:right w:val="single" w:sz="4" w:space="0" w:color="auto"/>
            </w:tcBorders>
            <w:vAlign w:val="center"/>
          </w:tcPr>
          <w:p w14:paraId="727956C1" w14:textId="77777777" w:rsidR="00721047" w:rsidRPr="00170508" w:rsidRDefault="00721047" w:rsidP="00721047">
            <w:pPr>
              <w:pStyle w:val="TAC"/>
              <w:rPr>
                <w:lang w:eastAsia="zh-CN" w:bidi="ar"/>
              </w:rPr>
            </w:pPr>
            <w:r w:rsidRPr="00170508">
              <w:rPr>
                <w:rFonts w:eastAsia="DengXian" w:hint="eastAsia"/>
                <w:color w:val="000000"/>
                <w:lang w:eastAsia="zh-CN"/>
              </w:rPr>
              <w:t>5, 10, 15</w:t>
            </w:r>
          </w:p>
        </w:tc>
        <w:tc>
          <w:tcPr>
            <w:tcW w:w="750" w:type="pct"/>
            <w:tcBorders>
              <w:top w:val="single" w:sz="4" w:space="0" w:color="auto"/>
              <w:left w:val="single" w:sz="4" w:space="0" w:color="auto"/>
              <w:bottom w:val="nil"/>
              <w:right w:val="single" w:sz="4" w:space="0" w:color="auto"/>
            </w:tcBorders>
            <w:vAlign w:val="center"/>
          </w:tcPr>
          <w:p w14:paraId="340219FB" w14:textId="77777777" w:rsidR="00721047" w:rsidRPr="00170508" w:rsidRDefault="00721047" w:rsidP="00721047">
            <w:pPr>
              <w:pStyle w:val="TAC"/>
              <w:rPr>
                <w:rFonts w:eastAsia="DengXian"/>
                <w:lang w:eastAsia="zh-CN"/>
              </w:rPr>
            </w:pPr>
            <w:r w:rsidRPr="00170508">
              <w:rPr>
                <w:rFonts w:eastAsia="DengXian" w:hint="eastAsia"/>
                <w:lang w:eastAsia="zh-CN"/>
              </w:rPr>
              <w:t>0</w:t>
            </w:r>
          </w:p>
        </w:tc>
      </w:tr>
      <w:tr w:rsidR="00721047" w:rsidRPr="00170508" w14:paraId="7A6823F7" w14:textId="77777777" w:rsidTr="00FD02C8">
        <w:trPr>
          <w:jc w:val="center"/>
        </w:trPr>
        <w:tc>
          <w:tcPr>
            <w:tcW w:w="1002" w:type="pct"/>
            <w:tcBorders>
              <w:top w:val="nil"/>
              <w:left w:val="single" w:sz="4" w:space="0" w:color="auto"/>
              <w:bottom w:val="nil"/>
              <w:right w:val="single" w:sz="4" w:space="0" w:color="auto"/>
            </w:tcBorders>
            <w:vAlign w:val="center"/>
          </w:tcPr>
          <w:p w14:paraId="0441472E" w14:textId="77777777" w:rsidR="00721047" w:rsidRPr="00170508" w:rsidRDefault="00721047" w:rsidP="00721047">
            <w:pPr>
              <w:pStyle w:val="TAC"/>
              <w:rPr>
                <w:rFonts w:eastAsia="DengXian"/>
              </w:rPr>
            </w:pPr>
          </w:p>
        </w:tc>
        <w:tc>
          <w:tcPr>
            <w:tcW w:w="871" w:type="pct"/>
            <w:tcBorders>
              <w:top w:val="nil"/>
              <w:left w:val="single" w:sz="4" w:space="0" w:color="auto"/>
              <w:bottom w:val="nil"/>
              <w:right w:val="single" w:sz="4" w:space="0" w:color="auto"/>
            </w:tcBorders>
            <w:vAlign w:val="center"/>
          </w:tcPr>
          <w:p w14:paraId="575474DE" w14:textId="77777777" w:rsidR="00721047" w:rsidRPr="00170508" w:rsidRDefault="00721047" w:rsidP="00721047">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5E145B96" w14:textId="77777777" w:rsidR="00721047" w:rsidRPr="00170508" w:rsidRDefault="00721047" w:rsidP="00721047">
            <w:pPr>
              <w:pStyle w:val="TAC"/>
              <w:rPr>
                <w:szCs w:val="22"/>
                <w:lang w:eastAsia="zh-CN"/>
              </w:rPr>
            </w:pPr>
            <w:r w:rsidRPr="00170508">
              <w:rPr>
                <w:rFonts w:eastAsia="DengXian"/>
              </w:rPr>
              <w:t>n</w:t>
            </w:r>
            <w:r w:rsidRPr="00170508">
              <w:rPr>
                <w:rFonts w:hint="eastAsia"/>
                <w:lang w:eastAsia="zh-CN"/>
              </w:rPr>
              <w:t>39</w:t>
            </w:r>
          </w:p>
        </w:tc>
        <w:tc>
          <w:tcPr>
            <w:tcW w:w="1994" w:type="pct"/>
            <w:tcBorders>
              <w:top w:val="single" w:sz="4" w:space="0" w:color="auto"/>
              <w:left w:val="single" w:sz="4" w:space="0" w:color="auto"/>
              <w:bottom w:val="single" w:sz="4" w:space="0" w:color="auto"/>
              <w:right w:val="single" w:sz="4" w:space="0" w:color="auto"/>
            </w:tcBorders>
            <w:vAlign w:val="center"/>
          </w:tcPr>
          <w:p w14:paraId="4E0A7BC2" w14:textId="77777777" w:rsidR="00721047" w:rsidRPr="00170508" w:rsidRDefault="00721047" w:rsidP="00721047">
            <w:pPr>
              <w:pStyle w:val="TAC"/>
              <w:rPr>
                <w:lang w:eastAsia="zh-CN" w:bidi="ar"/>
              </w:rPr>
            </w:pPr>
            <w:r w:rsidRPr="00170508">
              <w:rPr>
                <w:rFonts w:eastAsia="DengXian" w:hint="eastAsia"/>
                <w:color w:val="000000"/>
                <w:lang w:eastAsia="zh-CN"/>
              </w:rPr>
              <w:t>5, 10, 15, 20, 25, 30, 40</w:t>
            </w:r>
          </w:p>
        </w:tc>
        <w:tc>
          <w:tcPr>
            <w:tcW w:w="750" w:type="pct"/>
            <w:tcBorders>
              <w:top w:val="nil"/>
              <w:left w:val="single" w:sz="4" w:space="0" w:color="auto"/>
              <w:bottom w:val="nil"/>
              <w:right w:val="single" w:sz="4" w:space="0" w:color="auto"/>
            </w:tcBorders>
            <w:vAlign w:val="center"/>
          </w:tcPr>
          <w:p w14:paraId="033A9B65" w14:textId="77777777" w:rsidR="00721047" w:rsidRPr="00170508" w:rsidRDefault="00721047" w:rsidP="00721047">
            <w:pPr>
              <w:pStyle w:val="TAC"/>
              <w:rPr>
                <w:rFonts w:eastAsia="DengXian"/>
                <w:lang w:eastAsia="zh-CN"/>
              </w:rPr>
            </w:pPr>
          </w:p>
        </w:tc>
      </w:tr>
      <w:tr w:rsidR="00721047" w:rsidRPr="00170508" w14:paraId="1D31D0FD" w14:textId="77777777" w:rsidTr="00FD02C8">
        <w:trPr>
          <w:jc w:val="center"/>
        </w:trPr>
        <w:tc>
          <w:tcPr>
            <w:tcW w:w="1002" w:type="pct"/>
            <w:tcBorders>
              <w:top w:val="nil"/>
              <w:left w:val="single" w:sz="4" w:space="0" w:color="auto"/>
              <w:bottom w:val="nil"/>
              <w:right w:val="single" w:sz="4" w:space="0" w:color="auto"/>
            </w:tcBorders>
            <w:vAlign w:val="center"/>
          </w:tcPr>
          <w:p w14:paraId="0838B65E" w14:textId="77777777" w:rsidR="00721047" w:rsidRPr="00170508" w:rsidRDefault="00721047" w:rsidP="00721047">
            <w:pPr>
              <w:pStyle w:val="TAC"/>
              <w:rPr>
                <w:rFonts w:eastAsia="DengXian"/>
              </w:rPr>
            </w:pPr>
          </w:p>
        </w:tc>
        <w:tc>
          <w:tcPr>
            <w:tcW w:w="871" w:type="pct"/>
            <w:tcBorders>
              <w:top w:val="nil"/>
              <w:left w:val="single" w:sz="4" w:space="0" w:color="auto"/>
              <w:bottom w:val="nil"/>
              <w:right w:val="single" w:sz="4" w:space="0" w:color="auto"/>
            </w:tcBorders>
            <w:vAlign w:val="center"/>
          </w:tcPr>
          <w:p w14:paraId="02B8F378" w14:textId="77777777" w:rsidR="00721047" w:rsidRPr="00170508" w:rsidRDefault="00721047" w:rsidP="00721047">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0C60E25E" w14:textId="77777777" w:rsidR="00721047" w:rsidRPr="00170508" w:rsidRDefault="00721047" w:rsidP="00721047">
            <w:pPr>
              <w:pStyle w:val="TAC"/>
              <w:rPr>
                <w:szCs w:val="22"/>
                <w:lang w:eastAsia="zh-CN"/>
              </w:rPr>
            </w:pPr>
            <w:r w:rsidRPr="00170508">
              <w:rPr>
                <w:rFonts w:hint="eastAsia"/>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7BD8E439" w14:textId="77777777" w:rsidR="00721047" w:rsidRPr="00170508" w:rsidRDefault="00721047" w:rsidP="00721047">
            <w:pPr>
              <w:pStyle w:val="TAC"/>
              <w:rPr>
                <w:lang w:eastAsia="zh-CN" w:bidi="ar"/>
              </w:rPr>
            </w:pPr>
            <w:r w:rsidRPr="00170508">
              <w:rPr>
                <w:rFonts w:eastAsia="MS Mincho" w:hint="eastAsia"/>
                <w:color w:val="000000"/>
                <w:lang w:eastAsia="zh-CN"/>
              </w:rPr>
              <w:t>5, 10, 15, 20, 25, 30, 40, 50, 60, 80, 100</w:t>
            </w:r>
          </w:p>
        </w:tc>
        <w:tc>
          <w:tcPr>
            <w:tcW w:w="750" w:type="pct"/>
            <w:tcBorders>
              <w:top w:val="nil"/>
              <w:left w:val="single" w:sz="4" w:space="0" w:color="auto"/>
              <w:bottom w:val="single" w:sz="4" w:space="0" w:color="auto"/>
              <w:right w:val="single" w:sz="4" w:space="0" w:color="auto"/>
            </w:tcBorders>
            <w:vAlign w:val="center"/>
          </w:tcPr>
          <w:p w14:paraId="4AB858C1" w14:textId="77777777" w:rsidR="00721047" w:rsidRPr="00170508" w:rsidRDefault="00721047" w:rsidP="00721047">
            <w:pPr>
              <w:pStyle w:val="TAC"/>
              <w:rPr>
                <w:rFonts w:eastAsia="DengXian"/>
                <w:lang w:eastAsia="zh-CN"/>
              </w:rPr>
            </w:pPr>
          </w:p>
        </w:tc>
      </w:tr>
      <w:tr w:rsidR="00721047" w:rsidRPr="00170508" w14:paraId="2E5F7C4F" w14:textId="77777777" w:rsidTr="00FD02C8">
        <w:trPr>
          <w:jc w:val="center"/>
        </w:trPr>
        <w:tc>
          <w:tcPr>
            <w:tcW w:w="1002" w:type="pct"/>
            <w:tcBorders>
              <w:top w:val="nil"/>
              <w:left w:val="single" w:sz="4" w:space="0" w:color="auto"/>
              <w:bottom w:val="nil"/>
              <w:right w:val="single" w:sz="4" w:space="0" w:color="auto"/>
            </w:tcBorders>
            <w:vAlign w:val="center"/>
          </w:tcPr>
          <w:p w14:paraId="1B2B2A77" w14:textId="77777777" w:rsidR="00721047" w:rsidRPr="00170508" w:rsidRDefault="00721047" w:rsidP="00721047">
            <w:pPr>
              <w:pStyle w:val="TAC"/>
              <w:rPr>
                <w:rFonts w:eastAsia="DengXian"/>
              </w:rPr>
            </w:pPr>
          </w:p>
        </w:tc>
        <w:tc>
          <w:tcPr>
            <w:tcW w:w="871" w:type="pct"/>
            <w:tcBorders>
              <w:top w:val="nil"/>
              <w:left w:val="single" w:sz="4" w:space="0" w:color="auto"/>
              <w:bottom w:val="nil"/>
              <w:right w:val="single" w:sz="4" w:space="0" w:color="auto"/>
            </w:tcBorders>
            <w:vAlign w:val="center"/>
          </w:tcPr>
          <w:p w14:paraId="6208E5AE" w14:textId="77777777" w:rsidR="00721047" w:rsidRPr="00170508" w:rsidRDefault="00721047" w:rsidP="00721047">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0A6024DF" w14:textId="77777777" w:rsidR="00721047" w:rsidRPr="00170508" w:rsidRDefault="00721047" w:rsidP="00721047">
            <w:pPr>
              <w:pStyle w:val="TAC"/>
              <w:rPr>
                <w:szCs w:val="22"/>
                <w:lang w:eastAsia="zh-CN"/>
              </w:rPr>
            </w:pPr>
            <w:r w:rsidRPr="00170508">
              <w:rPr>
                <w:rFonts w:hint="eastAsia"/>
                <w:lang w:eastAsia="zh-CN"/>
              </w:rPr>
              <w:t>n34</w:t>
            </w:r>
          </w:p>
        </w:tc>
        <w:tc>
          <w:tcPr>
            <w:tcW w:w="1994" w:type="pct"/>
            <w:tcBorders>
              <w:top w:val="single" w:sz="4" w:space="0" w:color="auto"/>
              <w:left w:val="single" w:sz="4" w:space="0" w:color="auto"/>
              <w:bottom w:val="single" w:sz="4" w:space="0" w:color="auto"/>
              <w:right w:val="single" w:sz="4" w:space="0" w:color="auto"/>
            </w:tcBorders>
            <w:vAlign w:val="center"/>
          </w:tcPr>
          <w:p w14:paraId="25733EA1" w14:textId="77777777" w:rsidR="00721047" w:rsidRPr="00170508" w:rsidRDefault="00721047" w:rsidP="00721047">
            <w:pPr>
              <w:pStyle w:val="TAC"/>
              <w:rPr>
                <w:lang w:eastAsia="zh-CN" w:bidi="ar"/>
              </w:rPr>
            </w:pPr>
            <w:r w:rsidRPr="00170508">
              <w:rPr>
                <w:rFonts w:eastAsia="MS Mincho" w:hint="eastAsia"/>
                <w:color w:val="000000"/>
                <w:lang w:eastAsia="zh-CN"/>
              </w:rPr>
              <w:t xml:space="preserve">See </w:t>
            </w:r>
            <w:r w:rsidRPr="00170508">
              <w:rPr>
                <w:rFonts w:eastAsia="MS Mincho"/>
                <w:color w:val="000000"/>
              </w:rPr>
              <w:t>n</w:t>
            </w:r>
            <w:r w:rsidRPr="00170508">
              <w:rPr>
                <w:rFonts w:eastAsia="DengXian" w:hint="eastAsia"/>
                <w:color w:val="000000"/>
                <w:lang w:eastAsia="zh-CN"/>
              </w:rPr>
              <w:t>34</w:t>
            </w:r>
            <w:r w:rsidRPr="00170508">
              <w:rPr>
                <w:rFonts w:eastAsia="MS Mincho"/>
                <w:color w:val="000000"/>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51366221" w14:textId="77777777" w:rsidR="00721047" w:rsidRPr="00170508" w:rsidRDefault="00721047" w:rsidP="00721047">
            <w:pPr>
              <w:pStyle w:val="TAC"/>
              <w:rPr>
                <w:rFonts w:eastAsia="DengXian"/>
                <w:lang w:eastAsia="zh-CN"/>
              </w:rPr>
            </w:pPr>
            <w:r w:rsidRPr="00170508">
              <w:rPr>
                <w:rFonts w:eastAsia="DengXian" w:hint="eastAsia"/>
                <w:lang w:eastAsia="zh-CN"/>
              </w:rPr>
              <w:t>4 and 5</w:t>
            </w:r>
          </w:p>
        </w:tc>
      </w:tr>
      <w:tr w:rsidR="00721047" w:rsidRPr="00170508" w14:paraId="495573C9" w14:textId="77777777" w:rsidTr="00FD02C8">
        <w:trPr>
          <w:jc w:val="center"/>
        </w:trPr>
        <w:tc>
          <w:tcPr>
            <w:tcW w:w="1002" w:type="pct"/>
            <w:tcBorders>
              <w:top w:val="nil"/>
              <w:left w:val="single" w:sz="4" w:space="0" w:color="auto"/>
              <w:bottom w:val="nil"/>
              <w:right w:val="single" w:sz="4" w:space="0" w:color="auto"/>
            </w:tcBorders>
            <w:vAlign w:val="center"/>
          </w:tcPr>
          <w:p w14:paraId="2030A0E4" w14:textId="77777777" w:rsidR="00721047" w:rsidRPr="00170508" w:rsidRDefault="00721047" w:rsidP="00721047">
            <w:pPr>
              <w:pStyle w:val="TAC"/>
              <w:rPr>
                <w:rFonts w:eastAsia="DengXian"/>
              </w:rPr>
            </w:pPr>
          </w:p>
        </w:tc>
        <w:tc>
          <w:tcPr>
            <w:tcW w:w="871" w:type="pct"/>
            <w:tcBorders>
              <w:top w:val="nil"/>
              <w:left w:val="single" w:sz="4" w:space="0" w:color="auto"/>
              <w:bottom w:val="nil"/>
              <w:right w:val="single" w:sz="4" w:space="0" w:color="auto"/>
            </w:tcBorders>
            <w:vAlign w:val="center"/>
          </w:tcPr>
          <w:p w14:paraId="04991B88" w14:textId="77777777" w:rsidR="00721047" w:rsidRPr="00170508" w:rsidRDefault="00721047" w:rsidP="00721047">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00C1D593" w14:textId="77777777" w:rsidR="00721047" w:rsidRPr="00170508" w:rsidRDefault="00721047" w:rsidP="00721047">
            <w:pPr>
              <w:pStyle w:val="TAC"/>
              <w:rPr>
                <w:szCs w:val="22"/>
                <w:lang w:eastAsia="zh-CN"/>
              </w:rPr>
            </w:pPr>
            <w:r w:rsidRPr="00170508">
              <w:rPr>
                <w:rFonts w:eastAsia="DengXian"/>
              </w:rPr>
              <w:t>n</w:t>
            </w:r>
            <w:r w:rsidRPr="00170508">
              <w:rPr>
                <w:rFonts w:hint="eastAsia"/>
                <w:lang w:eastAsia="zh-CN"/>
              </w:rPr>
              <w:t>39</w:t>
            </w:r>
          </w:p>
        </w:tc>
        <w:tc>
          <w:tcPr>
            <w:tcW w:w="1994" w:type="pct"/>
            <w:tcBorders>
              <w:top w:val="single" w:sz="4" w:space="0" w:color="auto"/>
              <w:left w:val="single" w:sz="4" w:space="0" w:color="auto"/>
              <w:bottom w:val="single" w:sz="4" w:space="0" w:color="auto"/>
              <w:right w:val="single" w:sz="4" w:space="0" w:color="auto"/>
            </w:tcBorders>
            <w:vAlign w:val="center"/>
          </w:tcPr>
          <w:p w14:paraId="272B1F7A" w14:textId="77777777" w:rsidR="00721047" w:rsidRPr="00170508" w:rsidRDefault="00721047" w:rsidP="00721047">
            <w:pPr>
              <w:pStyle w:val="TAC"/>
              <w:rPr>
                <w:lang w:eastAsia="zh-CN" w:bidi="ar"/>
              </w:rPr>
            </w:pPr>
            <w:r w:rsidRPr="00170508">
              <w:rPr>
                <w:rFonts w:eastAsia="MS Mincho" w:hint="eastAsia"/>
                <w:color w:val="000000"/>
                <w:lang w:eastAsia="zh-CN"/>
              </w:rPr>
              <w:t xml:space="preserve">See </w:t>
            </w:r>
            <w:r w:rsidRPr="00170508">
              <w:rPr>
                <w:rFonts w:eastAsia="MS Mincho"/>
                <w:color w:val="000000"/>
              </w:rPr>
              <w:t>n</w:t>
            </w:r>
            <w:r w:rsidRPr="00170508">
              <w:rPr>
                <w:rFonts w:eastAsia="DengXian" w:hint="eastAsia"/>
                <w:color w:val="000000"/>
                <w:lang w:eastAsia="zh-CN"/>
              </w:rPr>
              <w:t>39</w:t>
            </w:r>
            <w:r w:rsidRPr="00170508">
              <w:rPr>
                <w:rFonts w:eastAsia="MS Mincho"/>
                <w:color w:val="000000"/>
              </w:rPr>
              <w:t xml:space="preserve"> channel bandwidths in Table 5.3.5-1 </w:t>
            </w:r>
          </w:p>
        </w:tc>
        <w:tc>
          <w:tcPr>
            <w:tcW w:w="750" w:type="pct"/>
            <w:tcBorders>
              <w:top w:val="nil"/>
              <w:left w:val="single" w:sz="4" w:space="0" w:color="auto"/>
              <w:bottom w:val="nil"/>
              <w:right w:val="single" w:sz="4" w:space="0" w:color="auto"/>
            </w:tcBorders>
            <w:vAlign w:val="center"/>
          </w:tcPr>
          <w:p w14:paraId="3C635234" w14:textId="77777777" w:rsidR="00721047" w:rsidRPr="00170508" w:rsidRDefault="00721047" w:rsidP="00721047">
            <w:pPr>
              <w:pStyle w:val="TAC"/>
              <w:rPr>
                <w:rFonts w:eastAsia="DengXian"/>
                <w:lang w:eastAsia="zh-CN"/>
              </w:rPr>
            </w:pPr>
          </w:p>
        </w:tc>
      </w:tr>
      <w:tr w:rsidR="00721047" w:rsidRPr="00170508" w14:paraId="65C1E496"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6E47D4E9" w14:textId="77777777" w:rsidR="00721047" w:rsidRPr="00170508" w:rsidRDefault="00721047" w:rsidP="00721047">
            <w:pPr>
              <w:pStyle w:val="TAC"/>
              <w:rPr>
                <w:rFonts w:eastAsia="DengXian"/>
              </w:rPr>
            </w:pPr>
          </w:p>
        </w:tc>
        <w:tc>
          <w:tcPr>
            <w:tcW w:w="871" w:type="pct"/>
            <w:tcBorders>
              <w:top w:val="nil"/>
              <w:left w:val="single" w:sz="4" w:space="0" w:color="auto"/>
              <w:bottom w:val="single" w:sz="4" w:space="0" w:color="auto"/>
              <w:right w:val="single" w:sz="4" w:space="0" w:color="auto"/>
            </w:tcBorders>
            <w:vAlign w:val="center"/>
          </w:tcPr>
          <w:p w14:paraId="54BFE841" w14:textId="77777777" w:rsidR="00721047" w:rsidRPr="00170508" w:rsidRDefault="00721047" w:rsidP="00721047">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613DD7F5" w14:textId="77777777" w:rsidR="00721047" w:rsidRPr="00170508" w:rsidRDefault="00721047" w:rsidP="00721047">
            <w:pPr>
              <w:pStyle w:val="TAC"/>
              <w:rPr>
                <w:szCs w:val="22"/>
                <w:lang w:eastAsia="zh-CN"/>
              </w:rPr>
            </w:pPr>
            <w:r w:rsidRPr="00170508">
              <w:rPr>
                <w:rFonts w:hint="eastAsia"/>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1C92C3BF" w14:textId="77777777" w:rsidR="00721047" w:rsidRPr="00170508" w:rsidRDefault="00721047" w:rsidP="00721047">
            <w:pPr>
              <w:pStyle w:val="TAC"/>
              <w:rPr>
                <w:lang w:eastAsia="zh-CN" w:bidi="ar"/>
              </w:rPr>
            </w:pPr>
            <w:r w:rsidRPr="00170508">
              <w:rPr>
                <w:rFonts w:eastAsia="MS Mincho" w:hint="eastAsia"/>
                <w:color w:val="000000"/>
                <w:lang w:eastAsia="zh-CN"/>
              </w:rPr>
              <w:t xml:space="preserve">See </w:t>
            </w:r>
            <w:r w:rsidRPr="00170508">
              <w:rPr>
                <w:rFonts w:eastAsia="MS Mincho"/>
                <w:color w:val="000000"/>
              </w:rPr>
              <w:t>n</w:t>
            </w:r>
            <w:r w:rsidRPr="00170508">
              <w:rPr>
                <w:rFonts w:eastAsia="DengXian" w:hint="eastAsia"/>
                <w:color w:val="000000"/>
                <w:lang w:eastAsia="zh-CN"/>
              </w:rPr>
              <w:t>40</w:t>
            </w:r>
            <w:r w:rsidRPr="00170508">
              <w:rPr>
                <w:rFonts w:eastAsia="MS Mincho"/>
                <w:color w:val="000000"/>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14:paraId="456C45E3" w14:textId="77777777" w:rsidR="00721047" w:rsidRPr="00170508" w:rsidRDefault="00721047" w:rsidP="00721047">
            <w:pPr>
              <w:pStyle w:val="TAC"/>
              <w:rPr>
                <w:rFonts w:eastAsia="DengXian"/>
                <w:lang w:eastAsia="zh-CN"/>
              </w:rPr>
            </w:pPr>
          </w:p>
        </w:tc>
      </w:tr>
      <w:tr w:rsidR="00721047" w:rsidRPr="00170508" w14:paraId="1725C2DB"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5A6B4780" w14:textId="77777777" w:rsidR="00721047" w:rsidRPr="00170508" w:rsidRDefault="00721047" w:rsidP="00721047">
            <w:pPr>
              <w:pStyle w:val="TAC"/>
              <w:rPr>
                <w:rFonts w:eastAsia="DengXian"/>
              </w:rPr>
            </w:pPr>
            <w:r w:rsidRPr="00170508">
              <w:rPr>
                <w:rFonts w:eastAsia="DengXian" w:hint="eastAsia"/>
                <w:lang w:eastAsia="zh-CN"/>
              </w:rPr>
              <w:lastRenderedPageBreak/>
              <w:t>CA_n34A-n39A-n41A</w:t>
            </w:r>
          </w:p>
        </w:tc>
        <w:tc>
          <w:tcPr>
            <w:tcW w:w="871" w:type="pct"/>
            <w:tcBorders>
              <w:top w:val="single" w:sz="4" w:space="0" w:color="auto"/>
              <w:left w:val="single" w:sz="4" w:space="0" w:color="auto"/>
              <w:bottom w:val="nil"/>
              <w:right w:val="single" w:sz="4" w:space="0" w:color="auto"/>
            </w:tcBorders>
            <w:vAlign w:val="center"/>
          </w:tcPr>
          <w:p w14:paraId="60A2E0C0" w14:textId="77777777" w:rsidR="00721047" w:rsidRPr="00170508" w:rsidRDefault="00721047" w:rsidP="00721047">
            <w:pPr>
              <w:pStyle w:val="TAC"/>
              <w:rPr>
                <w:rFonts w:eastAsia="DengXian"/>
                <w:lang w:eastAsia="zh-CN"/>
              </w:rPr>
            </w:pPr>
            <w:r w:rsidRPr="00170508">
              <w:rPr>
                <w:rFonts w:eastAsia="DengXian" w:hint="eastAsia"/>
                <w:lang w:eastAsia="zh-CN"/>
              </w:rPr>
              <w:t>CA_n34A-n39A</w:t>
            </w:r>
          </w:p>
          <w:p w14:paraId="63950B20" w14:textId="77777777" w:rsidR="00721047" w:rsidRPr="00170508" w:rsidRDefault="00721047" w:rsidP="00721047">
            <w:pPr>
              <w:pStyle w:val="TAC"/>
              <w:rPr>
                <w:rFonts w:eastAsia="DengXian"/>
                <w:lang w:eastAsia="zh-CN"/>
              </w:rPr>
            </w:pPr>
            <w:r w:rsidRPr="00170508">
              <w:rPr>
                <w:rFonts w:eastAsia="DengXian" w:hint="eastAsia"/>
                <w:lang w:eastAsia="zh-CN"/>
              </w:rPr>
              <w:t>CA_n34A-n41A</w:t>
            </w:r>
          </w:p>
          <w:p w14:paraId="67D8C19C" w14:textId="77777777" w:rsidR="00721047" w:rsidRPr="00170508" w:rsidRDefault="00721047" w:rsidP="00721047">
            <w:pPr>
              <w:pStyle w:val="TAC"/>
              <w:rPr>
                <w:rFonts w:eastAsia="DengXian"/>
              </w:rPr>
            </w:pPr>
            <w:r w:rsidRPr="00170508">
              <w:rPr>
                <w:rFonts w:eastAsia="DengXian" w:hint="eastAsia"/>
                <w:lang w:eastAsia="zh-CN"/>
              </w:rPr>
              <w:t>CA_n39A-n41A</w:t>
            </w:r>
          </w:p>
        </w:tc>
        <w:tc>
          <w:tcPr>
            <w:tcW w:w="383" w:type="pct"/>
            <w:tcBorders>
              <w:top w:val="single" w:sz="4" w:space="0" w:color="auto"/>
              <w:left w:val="single" w:sz="4" w:space="0" w:color="auto"/>
              <w:bottom w:val="single" w:sz="4" w:space="0" w:color="auto"/>
              <w:right w:val="single" w:sz="4" w:space="0" w:color="auto"/>
            </w:tcBorders>
            <w:vAlign w:val="center"/>
          </w:tcPr>
          <w:p w14:paraId="01886899" w14:textId="77777777" w:rsidR="00721047" w:rsidRPr="00170508" w:rsidRDefault="00721047" w:rsidP="00721047">
            <w:pPr>
              <w:pStyle w:val="TAC"/>
              <w:rPr>
                <w:szCs w:val="22"/>
                <w:lang w:eastAsia="zh-CN"/>
              </w:rPr>
            </w:pPr>
            <w:r w:rsidRPr="00170508">
              <w:rPr>
                <w:rFonts w:hint="eastAsia"/>
                <w:lang w:eastAsia="zh-CN"/>
              </w:rPr>
              <w:t>n34</w:t>
            </w:r>
          </w:p>
        </w:tc>
        <w:tc>
          <w:tcPr>
            <w:tcW w:w="1994" w:type="pct"/>
            <w:tcBorders>
              <w:top w:val="single" w:sz="4" w:space="0" w:color="auto"/>
              <w:left w:val="single" w:sz="4" w:space="0" w:color="auto"/>
              <w:bottom w:val="single" w:sz="4" w:space="0" w:color="auto"/>
              <w:right w:val="single" w:sz="4" w:space="0" w:color="auto"/>
            </w:tcBorders>
            <w:vAlign w:val="center"/>
          </w:tcPr>
          <w:p w14:paraId="692170C6" w14:textId="77777777" w:rsidR="00721047" w:rsidRPr="00170508" w:rsidRDefault="00721047" w:rsidP="00721047">
            <w:pPr>
              <w:pStyle w:val="TAC"/>
              <w:rPr>
                <w:lang w:eastAsia="zh-CN" w:bidi="ar"/>
              </w:rPr>
            </w:pPr>
            <w:r w:rsidRPr="00170508">
              <w:rPr>
                <w:rFonts w:eastAsia="MS Mincho" w:hint="eastAsia"/>
                <w:color w:val="000000"/>
                <w:lang w:eastAsia="zh-CN"/>
              </w:rPr>
              <w:t xml:space="preserve">See </w:t>
            </w:r>
            <w:r w:rsidRPr="00170508">
              <w:rPr>
                <w:rFonts w:eastAsia="MS Mincho"/>
                <w:color w:val="000000"/>
              </w:rPr>
              <w:t>n</w:t>
            </w:r>
            <w:r w:rsidRPr="00170508">
              <w:rPr>
                <w:rFonts w:eastAsia="DengXian" w:hint="eastAsia"/>
                <w:color w:val="000000"/>
                <w:lang w:eastAsia="zh-CN"/>
              </w:rPr>
              <w:t>34</w:t>
            </w:r>
            <w:r w:rsidRPr="00170508">
              <w:rPr>
                <w:rFonts w:eastAsia="MS Mincho"/>
                <w:color w:val="000000"/>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42F048CD" w14:textId="77777777" w:rsidR="00721047" w:rsidRPr="00170508" w:rsidRDefault="00721047" w:rsidP="00721047">
            <w:pPr>
              <w:pStyle w:val="TAC"/>
              <w:rPr>
                <w:rFonts w:eastAsia="DengXian"/>
                <w:lang w:eastAsia="zh-CN"/>
              </w:rPr>
            </w:pPr>
            <w:r w:rsidRPr="00170508">
              <w:rPr>
                <w:rFonts w:eastAsia="DengXian" w:hint="eastAsia"/>
                <w:lang w:eastAsia="zh-CN"/>
              </w:rPr>
              <w:t>4 and 5</w:t>
            </w:r>
          </w:p>
        </w:tc>
      </w:tr>
      <w:tr w:rsidR="00721047" w:rsidRPr="00170508" w14:paraId="70B0CBAA" w14:textId="77777777" w:rsidTr="00FD02C8">
        <w:trPr>
          <w:jc w:val="center"/>
        </w:trPr>
        <w:tc>
          <w:tcPr>
            <w:tcW w:w="1002" w:type="pct"/>
            <w:tcBorders>
              <w:top w:val="nil"/>
              <w:left w:val="single" w:sz="4" w:space="0" w:color="auto"/>
              <w:bottom w:val="nil"/>
              <w:right w:val="single" w:sz="4" w:space="0" w:color="auto"/>
            </w:tcBorders>
            <w:vAlign w:val="center"/>
          </w:tcPr>
          <w:p w14:paraId="1EB111FE" w14:textId="77777777" w:rsidR="00721047" w:rsidRPr="00170508" w:rsidRDefault="00721047" w:rsidP="00721047">
            <w:pPr>
              <w:pStyle w:val="TAC"/>
              <w:rPr>
                <w:rFonts w:eastAsia="DengXian"/>
              </w:rPr>
            </w:pPr>
          </w:p>
        </w:tc>
        <w:tc>
          <w:tcPr>
            <w:tcW w:w="871" w:type="pct"/>
            <w:tcBorders>
              <w:top w:val="nil"/>
              <w:left w:val="single" w:sz="4" w:space="0" w:color="auto"/>
              <w:bottom w:val="nil"/>
              <w:right w:val="single" w:sz="4" w:space="0" w:color="auto"/>
            </w:tcBorders>
            <w:vAlign w:val="center"/>
          </w:tcPr>
          <w:p w14:paraId="0A0C0D3A" w14:textId="77777777" w:rsidR="00721047" w:rsidRPr="00170508" w:rsidRDefault="00721047" w:rsidP="00721047">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0B641648" w14:textId="77777777" w:rsidR="00721047" w:rsidRPr="00170508" w:rsidRDefault="00721047" w:rsidP="00721047">
            <w:pPr>
              <w:pStyle w:val="TAC"/>
              <w:rPr>
                <w:szCs w:val="22"/>
                <w:lang w:eastAsia="zh-CN"/>
              </w:rPr>
            </w:pPr>
            <w:r w:rsidRPr="00170508">
              <w:rPr>
                <w:rFonts w:hint="eastAsia"/>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19B78214" w14:textId="77777777" w:rsidR="00721047" w:rsidRPr="00170508" w:rsidRDefault="00721047" w:rsidP="00721047">
            <w:pPr>
              <w:pStyle w:val="TAC"/>
              <w:rPr>
                <w:lang w:eastAsia="zh-CN" w:bidi="ar"/>
              </w:rPr>
            </w:pPr>
            <w:r w:rsidRPr="00170508">
              <w:rPr>
                <w:rFonts w:eastAsia="MS Mincho" w:hint="eastAsia"/>
                <w:color w:val="000000"/>
                <w:lang w:eastAsia="zh-CN"/>
              </w:rPr>
              <w:t xml:space="preserve">See </w:t>
            </w:r>
            <w:r w:rsidRPr="00170508">
              <w:rPr>
                <w:rFonts w:hint="eastAsia"/>
                <w:color w:val="000000"/>
                <w:lang w:eastAsia="zh-CN"/>
              </w:rPr>
              <w:t>n39</w:t>
            </w:r>
            <w:r w:rsidRPr="00170508">
              <w:rPr>
                <w:rFonts w:eastAsia="MS Mincho"/>
                <w:color w:val="000000"/>
              </w:rPr>
              <w:t xml:space="preserve"> channel bandwidths in Table 5.3.5-1 </w:t>
            </w:r>
          </w:p>
        </w:tc>
        <w:tc>
          <w:tcPr>
            <w:tcW w:w="750" w:type="pct"/>
            <w:tcBorders>
              <w:top w:val="nil"/>
              <w:left w:val="single" w:sz="4" w:space="0" w:color="auto"/>
              <w:bottom w:val="nil"/>
              <w:right w:val="single" w:sz="4" w:space="0" w:color="auto"/>
            </w:tcBorders>
            <w:vAlign w:val="center"/>
          </w:tcPr>
          <w:p w14:paraId="3005FC67" w14:textId="77777777" w:rsidR="00721047" w:rsidRPr="00170508" w:rsidRDefault="00721047" w:rsidP="00721047">
            <w:pPr>
              <w:pStyle w:val="TAC"/>
              <w:rPr>
                <w:rFonts w:eastAsia="DengXian"/>
                <w:lang w:eastAsia="zh-CN"/>
              </w:rPr>
            </w:pPr>
          </w:p>
        </w:tc>
      </w:tr>
      <w:tr w:rsidR="00721047" w:rsidRPr="00170508" w14:paraId="408916A9"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49822734" w14:textId="77777777" w:rsidR="00721047" w:rsidRPr="00170508" w:rsidRDefault="00721047" w:rsidP="00721047">
            <w:pPr>
              <w:pStyle w:val="TAC"/>
              <w:rPr>
                <w:rFonts w:eastAsia="DengXian"/>
              </w:rPr>
            </w:pPr>
          </w:p>
        </w:tc>
        <w:tc>
          <w:tcPr>
            <w:tcW w:w="871" w:type="pct"/>
            <w:tcBorders>
              <w:top w:val="nil"/>
              <w:left w:val="single" w:sz="4" w:space="0" w:color="auto"/>
              <w:bottom w:val="single" w:sz="4" w:space="0" w:color="auto"/>
              <w:right w:val="single" w:sz="4" w:space="0" w:color="auto"/>
            </w:tcBorders>
            <w:vAlign w:val="center"/>
          </w:tcPr>
          <w:p w14:paraId="2126C5D7" w14:textId="77777777" w:rsidR="00721047" w:rsidRPr="00170508" w:rsidRDefault="00721047" w:rsidP="00721047">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67809BAD" w14:textId="77777777" w:rsidR="00721047" w:rsidRPr="00170508" w:rsidRDefault="00721047" w:rsidP="00721047">
            <w:pPr>
              <w:pStyle w:val="TAC"/>
              <w:rPr>
                <w:szCs w:val="22"/>
                <w:lang w:eastAsia="zh-CN"/>
              </w:rPr>
            </w:pPr>
            <w:r w:rsidRPr="00170508">
              <w:rPr>
                <w:rFonts w:hint="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BE11C21" w14:textId="77777777" w:rsidR="00721047" w:rsidRPr="00170508" w:rsidRDefault="00721047" w:rsidP="00721047">
            <w:pPr>
              <w:pStyle w:val="TAC"/>
              <w:rPr>
                <w:lang w:eastAsia="zh-CN" w:bidi="ar"/>
              </w:rPr>
            </w:pPr>
            <w:r w:rsidRPr="00170508">
              <w:rPr>
                <w:rFonts w:eastAsia="MS Mincho" w:hint="eastAsia"/>
                <w:color w:val="000000"/>
                <w:lang w:eastAsia="zh-CN"/>
              </w:rPr>
              <w:t xml:space="preserve">See </w:t>
            </w:r>
            <w:r w:rsidRPr="00170508">
              <w:rPr>
                <w:rFonts w:eastAsia="MS Mincho"/>
                <w:color w:val="000000"/>
              </w:rPr>
              <w:t>n</w:t>
            </w:r>
            <w:r w:rsidRPr="00170508">
              <w:rPr>
                <w:rFonts w:eastAsia="MS Mincho" w:hint="eastAsia"/>
                <w:color w:val="000000"/>
                <w:lang w:eastAsia="zh-CN"/>
              </w:rPr>
              <w:t>41</w:t>
            </w:r>
            <w:r w:rsidRPr="00170508">
              <w:rPr>
                <w:rFonts w:eastAsia="MS Mincho"/>
                <w:color w:val="000000"/>
              </w:rPr>
              <w:t xml:space="preserve"> channel bandwidths in Table 5.3.5-1 </w:t>
            </w:r>
          </w:p>
        </w:tc>
        <w:tc>
          <w:tcPr>
            <w:tcW w:w="750" w:type="pct"/>
            <w:tcBorders>
              <w:top w:val="nil"/>
              <w:left w:val="single" w:sz="4" w:space="0" w:color="auto"/>
              <w:bottom w:val="single" w:sz="4" w:space="0" w:color="auto"/>
              <w:right w:val="single" w:sz="4" w:space="0" w:color="auto"/>
            </w:tcBorders>
            <w:vAlign w:val="center"/>
          </w:tcPr>
          <w:p w14:paraId="1601077D" w14:textId="77777777" w:rsidR="00721047" w:rsidRPr="00170508" w:rsidRDefault="00721047" w:rsidP="00721047">
            <w:pPr>
              <w:pStyle w:val="TAC"/>
              <w:rPr>
                <w:rFonts w:eastAsia="DengXian"/>
                <w:lang w:eastAsia="zh-CN"/>
              </w:rPr>
            </w:pPr>
          </w:p>
        </w:tc>
      </w:tr>
      <w:tr w:rsidR="00721047" w:rsidRPr="00170508" w14:paraId="7F4B268C"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66371979" w14:textId="77777777" w:rsidR="00721047" w:rsidRPr="00170508" w:rsidRDefault="00721047" w:rsidP="00721047">
            <w:pPr>
              <w:pStyle w:val="TAC"/>
              <w:rPr>
                <w:rFonts w:eastAsia="DengXian"/>
              </w:rPr>
            </w:pPr>
            <w:r w:rsidRPr="00170508">
              <w:rPr>
                <w:rFonts w:eastAsia="DengXian" w:hint="eastAsia"/>
                <w:lang w:eastAsia="zh-CN"/>
              </w:rPr>
              <w:t>CA_n34A-n39A-n41C</w:t>
            </w:r>
          </w:p>
        </w:tc>
        <w:tc>
          <w:tcPr>
            <w:tcW w:w="871" w:type="pct"/>
            <w:tcBorders>
              <w:top w:val="single" w:sz="4" w:space="0" w:color="auto"/>
              <w:left w:val="single" w:sz="4" w:space="0" w:color="auto"/>
              <w:bottom w:val="nil"/>
              <w:right w:val="single" w:sz="4" w:space="0" w:color="auto"/>
            </w:tcBorders>
            <w:vAlign w:val="center"/>
          </w:tcPr>
          <w:p w14:paraId="6AD92D1E" w14:textId="77777777" w:rsidR="00721047" w:rsidRPr="00170508" w:rsidRDefault="00721047" w:rsidP="00721047">
            <w:pPr>
              <w:pStyle w:val="TAC"/>
              <w:rPr>
                <w:rFonts w:eastAsia="DengXian"/>
                <w:lang w:eastAsia="zh-CN"/>
              </w:rPr>
            </w:pPr>
            <w:r w:rsidRPr="00170508">
              <w:rPr>
                <w:rFonts w:eastAsia="DengXian" w:hint="eastAsia"/>
                <w:lang w:eastAsia="zh-CN"/>
              </w:rPr>
              <w:t>CA_n34A-n39A</w:t>
            </w:r>
          </w:p>
          <w:p w14:paraId="28A4C2E6" w14:textId="77777777" w:rsidR="00721047" w:rsidRPr="00170508" w:rsidRDefault="00721047" w:rsidP="00721047">
            <w:pPr>
              <w:pStyle w:val="TAC"/>
              <w:rPr>
                <w:rFonts w:eastAsia="DengXian"/>
                <w:lang w:eastAsia="zh-CN"/>
              </w:rPr>
            </w:pPr>
            <w:r w:rsidRPr="00170508">
              <w:rPr>
                <w:rFonts w:eastAsia="DengXian" w:hint="eastAsia"/>
                <w:lang w:eastAsia="zh-CN"/>
              </w:rPr>
              <w:t>CA_n34A-n41A</w:t>
            </w:r>
          </w:p>
          <w:p w14:paraId="53D5B3B7" w14:textId="77777777" w:rsidR="00721047" w:rsidRPr="00170508" w:rsidRDefault="00721047" w:rsidP="00721047">
            <w:pPr>
              <w:pStyle w:val="TAC"/>
              <w:rPr>
                <w:rFonts w:eastAsia="DengXian"/>
              </w:rPr>
            </w:pPr>
            <w:r w:rsidRPr="00170508">
              <w:rPr>
                <w:rFonts w:eastAsia="DengXian" w:hint="eastAsia"/>
                <w:lang w:eastAsia="zh-CN"/>
              </w:rPr>
              <w:t>CA_n39A-n41A</w:t>
            </w:r>
          </w:p>
        </w:tc>
        <w:tc>
          <w:tcPr>
            <w:tcW w:w="383" w:type="pct"/>
            <w:tcBorders>
              <w:top w:val="single" w:sz="4" w:space="0" w:color="auto"/>
              <w:left w:val="single" w:sz="4" w:space="0" w:color="auto"/>
              <w:bottom w:val="single" w:sz="4" w:space="0" w:color="auto"/>
              <w:right w:val="single" w:sz="4" w:space="0" w:color="auto"/>
            </w:tcBorders>
            <w:vAlign w:val="center"/>
          </w:tcPr>
          <w:p w14:paraId="485C5C3B" w14:textId="77777777" w:rsidR="00721047" w:rsidRPr="00170508" w:rsidRDefault="00721047" w:rsidP="00721047">
            <w:pPr>
              <w:pStyle w:val="TAC"/>
              <w:rPr>
                <w:szCs w:val="22"/>
                <w:lang w:eastAsia="zh-CN"/>
              </w:rPr>
            </w:pPr>
            <w:r w:rsidRPr="00170508">
              <w:rPr>
                <w:rFonts w:hint="eastAsia"/>
                <w:lang w:eastAsia="zh-CN"/>
              </w:rPr>
              <w:t>n34</w:t>
            </w:r>
          </w:p>
        </w:tc>
        <w:tc>
          <w:tcPr>
            <w:tcW w:w="1994" w:type="pct"/>
            <w:tcBorders>
              <w:top w:val="single" w:sz="4" w:space="0" w:color="auto"/>
              <w:left w:val="single" w:sz="4" w:space="0" w:color="auto"/>
              <w:bottom w:val="single" w:sz="4" w:space="0" w:color="auto"/>
              <w:right w:val="single" w:sz="4" w:space="0" w:color="auto"/>
            </w:tcBorders>
            <w:vAlign w:val="center"/>
          </w:tcPr>
          <w:p w14:paraId="1A4B1ABA" w14:textId="77777777" w:rsidR="00721047" w:rsidRPr="00170508" w:rsidRDefault="00721047" w:rsidP="00721047">
            <w:pPr>
              <w:pStyle w:val="TAC"/>
              <w:rPr>
                <w:lang w:eastAsia="zh-CN" w:bidi="ar"/>
              </w:rPr>
            </w:pPr>
            <w:r w:rsidRPr="00170508">
              <w:rPr>
                <w:rFonts w:eastAsia="MS Mincho" w:hint="eastAsia"/>
                <w:color w:val="000000"/>
                <w:lang w:eastAsia="zh-CN"/>
              </w:rPr>
              <w:t xml:space="preserve">See </w:t>
            </w:r>
            <w:r w:rsidRPr="00170508">
              <w:rPr>
                <w:rFonts w:eastAsia="MS Mincho"/>
                <w:color w:val="000000"/>
              </w:rPr>
              <w:t>n</w:t>
            </w:r>
            <w:r w:rsidRPr="00170508">
              <w:rPr>
                <w:rFonts w:eastAsia="DengXian" w:hint="eastAsia"/>
                <w:color w:val="000000"/>
                <w:lang w:eastAsia="zh-CN"/>
              </w:rPr>
              <w:t>34</w:t>
            </w:r>
            <w:r w:rsidRPr="00170508">
              <w:rPr>
                <w:rFonts w:eastAsia="MS Mincho"/>
                <w:color w:val="000000"/>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4E4D1C80" w14:textId="77777777" w:rsidR="00721047" w:rsidRPr="00170508" w:rsidRDefault="00721047" w:rsidP="00721047">
            <w:pPr>
              <w:pStyle w:val="TAC"/>
              <w:rPr>
                <w:rFonts w:eastAsia="DengXian"/>
                <w:lang w:eastAsia="zh-CN"/>
              </w:rPr>
            </w:pPr>
            <w:r w:rsidRPr="00170508">
              <w:rPr>
                <w:rFonts w:eastAsia="DengXian" w:hint="eastAsia"/>
                <w:lang w:eastAsia="zh-CN"/>
              </w:rPr>
              <w:t>4 and 5</w:t>
            </w:r>
          </w:p>
        </w:tc>
      </w:tr>
      <w:tr w:rsidR="00721047" w:rsidRPr="00170508" w14:paraId="38577013" w14:textId="77777777" w:rsidTr="00FD02C8">
        <w:trPr>
          <w:jc w:val="center"/>
        </w:trPr>
        <w:tc>
          <w:tcPr>
            <w:tcW w:w="1002" w:type="pct"/>
            <w:tcBorders>
              <w:top w:val="nil"/>
              <w:left w:val="single" w:sz="4" w:space="0" w:color="auto"/>
              <w:bottom w:val="nil"/>
              <w:right w:val="single" w:sz="4" w:space="0" w:color="auto"/>
            </w:tcBorders>
            <w:vAlign w:val="center"/>
          </w:tcPr>
          <w:p w14:paraId="0112D714" w14:textId="77777777" w:rsidR="00721047" w:rsidRPr="00170508" w:rsidRDefault="00721047" w:rsidP="00721047">
            <w:pPr>
              <w:pStyle w:val="TAC"/>
              <w:rPr>
                <w:rFonts w:eastAsia="DengXian"/>
              </w:rPr>
            </w:pPr>
          </w:p>
        </w:tc>
        <w:tc>
          <w:tcPr>
            <w:tcW w:w="871" w:type="pct"/>
            <w:tcBorders>
              <w:top w:val="nil"/>
              <w:left w:val="single" w:sz="4" w:space="0" w:color="auto"/>
              <w:bottom w:val="nil"/>
              <w:right w:val="single" w:sz="4" w:space="0" w:color="auto"/>
            </w:tcBorders>
            <w:vAlign w:val="center"/>
          </w:tcPr>
          <w:p w14:paraId="4AD1C473" w14:textId="77777777" w:rsidR="00721047" w:rsidRPr="00170508" w:rsidRDefault="00721047" w:rsidP="00721047">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6C6A53BB" w14:textId="77777777" w:rsidR="00721047" w:rsidRPr="00170508" w:rsidRDefault="00721047" w:rsidP="00721047">
            <w:pPr>
              <w:pStyle w:val="TAC"/>
              <w:rPr>
                <w:szCs w:val="22"/>
                <w:lang w:eastAsia="zh-CN"/>
              </w:rPr>
            </w:pPr>
            <w:r w:rsidRPr="00170508">
              <w:rPr>
                <w:rFonts w:hint="eastAsia"/>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461B1E13" w14:textId="77777777" w:rsidR="00721047" w:rsidRPr="00170508" w:rsidRDefault="00721047" w:rsidP="00721047">
            <w:pPr>
              <w:pStyle w:val="TAC"/>
              <w:rPr>
                <w:lang w:eastAsia="zh-CN" w:bidi="ar"/>
              </w:rPr>
            </w:pPr>
            <w:r w:rsidRPr="00170508">
              <w:rPr>
                <w:rFonts w:eastAsia="MS Mincho" w:hint="eastAsia"/>
                <w:color w:val="000000"/>
                <w:lang w:eastAsia="zh-CN"/>
              </w:rPr>
              <w:t xml:space="preserve">See </w:t>
            </w:r>
            <w:r w:rsidRPr="00170508">
              <w:rPr>
                <w:rFonts w:hint="eastAsia"/>
                <w:color w:val="000000"/>
                <w:lang w:eastAsia="zh-CN"/>
              </w:rPr>
              <w:t>n39</w:t>
            </w:r>
            <w:r w:rsidRPr="00170508">
              <w:rPr>
                <w:rFonts w:eastAsia="MS Mincho"/>
                <w:color w:val="000000"/>
              </w:rPr>
              <w:t xml:space="preserve"> channel bandwidths in Table 5.3.5-1 </w:t>
            </w:r>
          </w:p>
        </w:tc>
        <w:tc>
          <w:tcPr>
            <w:tcW w:w="750" w:type="pct"/>
            <w:tcBorders>
              <w:top w:val="nil"/>
              <w:left w:val="single" w:sz="4" w:space="0" w:color="auto"/>
              <w:bottom w:val="nil"/>
              <w:right w:val="single" w:sz="4" w:space="0" w:color="auto"/>
            </w:tcBorders>
            <w:vAlign w:val="center"/>
          </w:tcPr>
          <w:p w14:paraId="195DA389" w14:textId="77777777" w:rsidR="00721047" w:rsidRPr="00170508" w:rsidRDefault="00721047" w:rsidP="00721047">
            <w:pPr>
              <w:pStyle w:val="TAC"/>
              <w:rPr>
                <w:rFonts w:eastAsia="DengXian"/>
                <w:lang w:eastAsia="zh-CN"/>
              </w:rPr>
            </w:pPr>
          </w:p>
        </w:tc>
      </w:tr>
      <w:tr w:rsidR="00721047" w:rsidRPr="00170508" w14:paraId="56975BA9"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0D735050" w14:textId="77777777" w:rsidR="00721047" w:rsidRPr="00170508" w:rsidRDefault="00721047" w:rsidP="00721047">
            <w:pPr>
              <w:pStyle w:val="TAC"/>
              <w:rPr>
                <w:rFonts w:eastAsia="DengXian"/>
              </w:rPr>
            </w:pPr>
          </w:p>
        </w:tc>
        <w:tc>
          <w:tcPr>
            <w:tcW w:w="871" w:type="pct"/>
            <w:tcBorders>
              <w:top w:val="nil"/>
              <w:left w:val="single" w:sz="4" w:space="0" w:color="auto"/>
              <w:bottom w:val="single" w:sz="4" w:space="0" w:color="auto"/>
              <w:right w:val="single" w:sz="4" w:space="0" w:color="auto"/>
            </w:tcBorders>
            <w:vAlign w:val="center"/>
          </w:tcPr>
          <w:p w14:paraId="1BDCC483" w14:textId="77777777" w:rsidR="00721047" w:rsidRPr="00170508" w:rsidRDefault="00721047" w:rsidP="00721047">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7F6B98F2" w14:textId="77777777" w:rsidR="00721047" w:rsidRPr="00170508" w:rsidRDefault="00721047" w:rsidP="00721047">
            <w:pPr>
              <w:pStyle w:val="TAC"/>
              <w:rPr>
                <w:szCs w:val="22"/>
                <w:lang w:eastAsia="zh-CN"/>
              </w:rPr>
            </w:pPr>
            <w:r w:rsidRPr="00170508">
              <w:rPr>
                <w:rFonts w:hint="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DD7876E" w14:textId="77777777" w:rsidR="00721047" w:rsidRPr="00170508" w:rsidRDefault="00721047" w:rsidP="00721047">
            <w:pPr>
              <w:pStyle w:val="TAC"/>
              <w:rPr>
                <w:lang w:eastAsia="zh-CN" w:bidi="ar"/>
              </w:rPr>
            </w:pPr>
            <w:r w:rsidRPr="00170508">
              <w:rPr>
                <w:rFonts w:eastAsia="DengXian" w:hint="eastAsia"/>
                <w:color w:val="000000"/>
                <w:lang w:eastAsia="zh-CN"/>
              </w:rPr>
              <w:t>CA_n41C_BCS 4 and 5</w:t>
            </w:r>
            <w:r w:rsidRPr="00170508">
              <w:rPr>
                <w:rFonts w:eastAsia="MS Mincho"/>
                <w:color w:val="000000"/>
              </w:rPr>
              <w:t xml:space="preserve"> </w:t>
            </w:r>
          </w:p>
        </w:tc>
        <w:tc>
          <w:tcPr>
            <w:tcW w:w="750" w:type="pct"/>
            <w:tcBorders>
              <w:top w:val="nil"/>
              <w:left w:val="single" w:sz="4" w:space="0" w:color="auto"/>
              <w:bottom w:val="single" w:sz="4" w:space="0" w:color="auto"/>
              <w:right w:val="single" w:sz="4" w:space="0" w:color="auto"/>
            </w:tcBorders>
            <w:vAlign w:val="center"/>
          </w:tcPr>
          <w:p w14:paraId="30736931" w14:textId="77777777" w:rsidR="00721047" w:rsidRPr="00170508" w:rsidRDefault="00721047" w:rsidP="00721047">
            <w:pPr>
              <w:pStyle w:val="TAC"/>
              <w:rPr>
                <w:rFonts w:eastAsia="DengXian"/>
                <w:lang w:eastAsia="zh-CN"/>
              </w:rPr>
            </w:pPr>
          </w:p>
        </w:tc>
      </w:tr>
      <w:tr w:rsidR="00721047" w:rsidRPr="00170508" w14:paraId="5DED2FE9"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07A43A97" w14:textId="77777777" w:rsidR="00721047" w:rsidRPr="00170508" w:rsidRDefault="00721047" w:rsidP="00721047">
            <w:pPr>
              <w:pStyle w:val="TAC"/>
              <w:rPr>
                <w:rFonts w:eastAsia="DengXian"/>
              </w:rPr>
            </w:pPr>
            <w:r w:rsidRPr="00170508">
              <w:rPr>
                <w:rFonts w:eastAsia="DengXian" w:hint="eastAsia"/>
                <w:lang w:eastAsia="zh-CN"/>
              </w:rPr>
              <w:t>CA_n34A-n40A-n41A</w:t>
            </w:r>
          </w:p>
        </w:tc>
        <w:tc>
          <w:tcPr>
            <w:tcW w:w="871" w:type="pct"/>
            <w:tcBorders>
              <w:top w:val="single" w:sz="4" w:space="0" w:color="auto"/>
              <w:left w:val="single" w:sz="4" w:space="0" w:color="auto"/>
              <w:bottom w:val="nil"/>
              <w:right w:val="single" w:sz="4" w:space="0" w:color="auto"/>
            </w:tcBorders>
            <w:vAlign w:val="center"/>
          </w:tcPr>
          <w:p w14:paraId="42685E50" w14:textId="77777777" w:rsidR="00721047" w:rsidRPr="00170508" w:rsidRDefault="00721047" w:rsidP="00721047">
            <w:pPr>
              <w:pStyle w:val="TAC"/>
              <w:rPr>
                <w:rFonts w:eastAsia="DengXian"/>
                <w:lang w:eastAsia="zh-CN"/>
              </w:rPr>
            </w:pPr>
            <w:r w:rsidRPr="00170508">
              <w:rPr>
                <w:rFonts w:eastAsia="DengXian" w:hint="eastAsia"/>
                <w:lang w:eastAsia="zh-CN"/>
              </w:rPr>
              <w:t>CA_n34A-n40A</w:t>
            </w:r>
          </w:p>
          <w:p w14:paraId="38F70A64" w14:textId="77777777" w:rsidR="00721047" w:rsidRPr="00170508" w:rsidRDefault="00721047" w:rsidP="00721047">
            <w:pPr>
              <w:pStyle w:val="TAC"/>
              <w:rPr>
                <w:rFonts w:eastAsia="DengXian"/>
                <w:lang w:eastAsia="zh-CN"/>
              </w:rPr>
            </w:pPr>
            <w:r w:rsidRPr="00170508">
              <w:rPr>
                <w:rFonts w:eastAsia="DengXian" w:hint="eastAsia"/>
                <w:lang w:eastAsia="zh-CN"/>
              </w:rPr>
              <w:t>CA_n34A-n41A</w:t>
            </w:r>
          </w:p>
          <w:p w14:paraId="7856644F" w14:textId="77777777" w:rsidR="00721047" w:rsidRPr="00170508" w:rsidRDefault="00721047" w:rsidP="00721047">
            <w:pPr>
              <w:pStyle w:val="TAC"/>
              <w:rPr>
                <w:rFonts w:eastAsia="DengXian"/>
              </w:rPr>
            </w:pPr>
            <w:r w:rsidRPr="00170508">
              <w:rPr>
                <w:rFonts w:eastAsia="DengXian" w:hint="eastAsia"/>
                <w:lang w:eastAsia="zh-CN"/>
              </w:rPr>
              <w:t>CA_n40A-n41A</w:t>
            </w:r>
          </w:p>
        </w:tc>
        <w:tc>
          <w:tcPr>
            <w:tcW w:w="383" w:type="pct"/>
            <w:tcBorders>
              <w:top w:val="single" w:sz="4" w:space="0" w:color="auto"/>
              <w:left w:val="single" w:sz="4" w:space="0" w:color="auto"/>
              <w:bottom w:val="single" w:sz="4" w:space="0" w:color="auto"/>
              <w:right w:val="single" w:sz="4" w:space="0" w:color="auto"/>
            </w:tcBorders>
            <w:vAlign w:val="center"/>
          </w:tcPr>
          <w:p w14:paraId="25531D91" w14:textId="77777777" w:rsidR="00721047" w:rsidRPr="00170508" w:rsidRDefault="00721047" w:rsidP="00721047">
            <w:pPr>
              <w:pStyle w:val="TAC"/>
              <w:rPr>
                <w:szCs w:val="22"/>
                <w:lang w:eastAsia="zh-CN"/>
              </w:rPr>
            </w:pPr>
            <w:r w:rsidRPr="00170508">
              <w:rPr>
                <w:rFonts w:hint="eastAsia"/>
                <w:lang w:eastAsia="zh-CN"/>
              </w:rPr>
              <w:t>n34</w:t>
            </w:r>
          </w:p>
        </w:tc>
        <w:tc>
          <w:tcPr>
            <w:tcW w:w="1994" w:type="pct"/>
            <w:tcBorders>
              <w:top w:val="single" w:sz="4" w:space="0" w:color="auto"/>
              <w:left w:val="single" w:sz="4" w:space="0" w:color="auto"/>
              <w:bottom w:val="single" w:sz="4" w:space="0" w:color="auto"/>
              <w:right w:val="single" w:sz="4" w:space="0" w:color="auto"/>
            </w:tcBorders>
            <w:vAlign w:val="center"/>
          </w:tcPr>
          <w:p w14:paraId="00A208B0" w14:textId="77777777" w:rsidR="00721047" w:rsidRPr="00170508" w:rsidRDefault="00721047" w:rsidP="00721047">
            <w:pPr>
              <w:pStyle w:val="TAC"/>
              <w:rPr>
                <w:lang w:eastAsia="zh-CN" w:bidi="ar"/>
              </w:rPr>
            </w:pPr>
            <w:r w:rsidRPr="00170508">
              <w:rPr>
                <w:rFonts w:eastAsia="MS Mincho" w:hint="eastAsia"/>
                <w:color w:val="000000"/>
                <w:lang w:eastAsia="zh-CN"/>
              </w:rPr>
              <w:t xml:space="preserve">See </w:t>
            </w:r>
            <w:r w:rsidRPr="00170508">
              <w:rPr>
                <w:rFonts w:eastAsia="MS Mincho"/>
                <w:color w:val="000000"/>
              </w:rPr>
              <w:t>n</w:t>
            </w:r>
            <w:r w:rsidRPr="00170508">
              <w:rPr>
                <w:rFonts w:eastAsia="DengXian" w:hint="eastAsia"/>
                <w:color w:val="000000"/>
                <w:lang w:eastAsia="zh-CN"/>
              </w:rPr>
              <w:t>34</w:t>
            </w:r>
            <w:r w:rsidRPr="00170508">
              <w:rPr>
                <w:rFonts w:eastAsia="MS Mincho"/>
                <w:color w:val="000000"/>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63340693" w14:textId="77777777" w:rsidR="00721047" w:rsidRPr="00170508" w:rsidRDefault="00721047" w:rsidP="00721047">
            <w:pPr>
              <w:pStyle w:val="TAC"/>
              <w:rPr>
                <w:rFonts w:eastAsia="DengXian"/>
                <w:lang w:eastAsia="zh-CN"/>
              </w:rPr>
            </w:pPr>
            <w:r w:rsidRPr="00170508">
              <w:rPr>
                <w:rFonts w:eastAsia="DengXian" w:hint="eastAsia"/>
                <w:lang w:eastAsia="zh-CN"/>
              </w:rPr>
              <w:t>4 and 5</w:t>
            </w:r>
          </w:p>
        </w:tc>
      </w:tr>
      <w:tr w:rsidR="00721047" w:rsidRPr="00170508" w14:paraId="34C7ACE8" w14:textId="77777777" w:rsidTr="00FD02C8">
        <w:trPr>
          <w:jc w:val="center"/>
        </w:trPr>
        <w:tc>
          <w:tcPr>
            <w:tcW w:w="1002" w:type="pct"/>
            <w:tcBorders>
              <w:top w:val="nil"/>
              <w:left w:val="single" w:sz="4" w:space="0" w:color="auto"/>
              <w:bottom w:val="nil"/>
              <w:right w:val="single" w:sz="4" w:space="0" w:color="auto"/>
            </w:tcBorders>
            <w:vAlign w:val="center"/>
          </w:tcPr>
          <w:p w14:paraId="6F53E245" w14:textId="77777777" w:rsidR="00721047" w:rsidRPr="00170508" w:rsidRDefault="00721047" w:rsidP="00721047">
            <w:pPr>
              <w:pStyle w:val="TAC"/>
              <w:rPr>
                <w:rFonts w:eastAsia="DengXian"/>
              </w:rPr>
            </w:pPr>
          </w:p>
        </w:tc>
        <w:tc>
          <w:tcPr>
            <w:tcW w:w="871" w:type="pct"/>
            <w:tcBorders>
              <w:top w:val="nil"/>
              <w:left w:val="single" w:sz="4" w:space="0" w:color="auto"/>
              <w:bottom w:val="nil"/>
              <w:right w:val="single" w:sz="4" w:space="0" w:color="auto"/>
            </w:tcBorders>
            <w:vAlign w:val="center"/>
          </w:tcPr>
          <w:p w14:paraId="001C6F1A" w14:textId="77777777" w:rsidR="00721047" w:rsidRPr="00170508" w:rsidRDefault="00721047" w:rsidP="00721047">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5DDED9A3" w14:textId="77777777" w:rsidR="00721047" w:rsidRPr="00170508" w:rsidRDefault="00721047" w:rsidP="00721047">
            <w:pPr>
              <w:pStyle w:val="TAC"/>
              <w:rPr>
                <w:szCs w:val="22"/>
                <w:lang w:eastAsia="zh-CN"/>
              </w:rPr>
            </w:pPr>
            <w:r w:rsidRPr="00170508">
              <w:rPr>
                <w:rFonts w:eastAsia="DengXian"/>
              </w:rPr>
              <w:t>n</w:t>
            </w:r>
            <w:r w:rsidRPr="00170508">
              <w:rPr>
                <w:rFonts w:hint="eastAsia"/>
                <w:lang w:eastAsia="zh-CN"/>
              </w:rPr>
              <w:t>40</w:t>
            </w:r>
          </w:p>
        </w:tc>
        <w:tc>
          <w:tcPr>
            <w:tcW w:w="1994" w:type="pct"/>
            <w:tcBorders>
              <w:top w:val="single" w:sz="4" w:space="0" w:color="auto"/>
              <w:left w:val="single" w:sz="4" w:space="0" w:color="auto"/>
              <w:bottom w:val="single" w:sz="4" w:space="0" w:color="auto"/>
              <w:right w:val="single" w:sz="4" w:space="0" w:color="auto"/>
            </w:tcBorders>
            <w:vAlign w:val="center"/>
          </w:tcPr>
          <w:p w14:paraId="49502DF7" w14:textId="77777777" w:rsidR="00721047" w:rsidRPr="00170508" w:rsidRDefault="00721047" w:rsidP="00721047">
            <w:pPr>
              <w:pStyle w:val="TAC"/>
              <w:rPr>
                <w:lang w:eastAsia="zh-CN" w:bidi="ar"/>
              </w:rPr>
            </w:pPr>
            <w:r w:rsidRPr="00170508">
              <w:rPr>
                <w:rFonts w:eastAsia="MS Mincho" w:hint="eastAsia"/>
                <w:color w:val="000000"/>
                <w:lang w:eastAsia="zh-CN"/>
              </w:rPr>
              <w:t xml:space="preserve">See </w:t>
            </w:r>
            <w:r w:rsidRPr="00170508">
              <w:rPr>
                <w:rFonts w:eastAsia="MS Mincho"/>
                <w:color w:val="000000"/>
              </w:rPr>
              <w:t>n</w:t>
            </w:r>
            <w:r w:rsidRPr="00170508">
              <w:rPr>
                <w:rFonts w:eastAsia="MS Mincho" w:hint="eastAsia"/>
                <w:color w:val="000000"/>
                <w:lang w:eastAsia="zh-CN"/>
              </w:rPr>
              <w:t>40</w:t>
            </w:r>
            <w:r w:rsidRPr="00170508">
              <w:rPr>
                <w:rFonts w:eastAsia="MS Mincho"/>
                <w:color w:val="000000"/>
              </w:rPr>
              <w:t xml:space="preserve"> channel bandwidths in Table 5.3.5-1 </w:t>
            </w:r>
          </w:p>
        </w:tc>
        <w:tc>
          <w:tcPr>
            <w:tcW w:w="750" w:type="pct"/>
            <w:tcBorders>
              <w:top w:val="nil"/>
              <w:left w:val="single" w:sz="4" w:space="0" w:color="auto"/>
              <w:bottom w:val="nil"/>
              <w:right w:val="single" w:sz="4" w:space="0" w:color="auto"/>
            </w:tcBorders>
            <w:vAlign w:val="center"/>
          </w:tcPr>
          <w:p w14:paraId="2400263D" w14:textId="77777777" w:rsidR="00721047" w:rsidRPr="00170508" w:rsidRDefault="00721047" w:rsidP="00721047">
            <w:pPr>
              <w:pStyle w:val="TAC"/>
              <w:rPr>
                <w:rFonts w:eastAsia="DengXian"/>
                <w:lang w:eastAsia="zh-CN"/>
              </w:rPr>
            </w:pPr>
          </w:p>
        </w:tc>
      </w:tr>
      <w:tr w:rsidR="00721047" w:rsidRPr="00170508" w14:paraId="250B148E"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6B410357" w14:textId="77777777" w:rsidR="00721047" w:rsidRPr="00170508" w:rsidRDefault="00721047" w:rsidP="00721047">
            <w:pPr>
              <w:pStyle w:val="TAC"/>
              <w:rPr>
                <w:rFonts w:eastAsia="DengXian"/>
              </w:rPr>
            </w:pPr>
          </w:p>
        </w:tc>
        <w:tc>
          <w:tcPr>
            <w:tcW w:w="871" w:type="pct"/>
            <w:tcBorders>
              <w:top w:val="nil"/>
              <w:left w:val="single" w:sz="4" w:space="0" w:color="auto"/>
              <w:bottom w:val="single" w:sz="4" w:space="0" w:color="auto"/>
              <w:right w:val="single" w:sz="4" w:space="0" w:color="auto"/>
            </w:tcBorders>
            <w:vAlign w:val="center"/>
          </w:tcPr>
          <w:p w14:paraId="382A1040" w14:textId="77777777" w:rsidR="00721047" w:rsidRPr="00170508" w:rsidRDefault="00721047" w:rsidP="00721047">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40BE339A" w14:textId="77777777" w:rsidR="00721047" w:rsidRPr="00170508" w:rsidRDefault="00721047" w:rsidP="00721047">
            <w:pPr>
              <w:pStyle w:val="TAC"/>
              <w:rPr>
                <w:szCs w:val="22"/>
                <w:lang w:eastAsia="zh-CN"/>
              </w:rPr>
            </w:pPr>
            <w:r w:rsidRPr="00170508">
              <w:rPr>
                <w:rFonts w:hint="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BCE784E" w14:textId="77777777" w:rsidR="00721047" w:rsidRPr="00170508" w:rsidRDefault="00721047" w:rsidP="00721047">
            <w:pPr>
              <w:pStyle w:val="TAC"/>
              <w:rPr>
                <w:lang w:eastAsia="zh-CN" w:bidi="ar"/>
              </w:rPr>
            </w:pPr>
            <w:r w:rsidRPr="00170508">
              <w:rPr>
                <w:rFonts w:eastAsia="MS Mincho" w:hint="eastAsia"/>
                <w:color w:val="000000"/>
                <w:lang w:eastAsia="zh-CN"/>
              </w:rPr>
              <w:t xml:space="preserve">See </w:t>
            </w:r>
            <w:r w:rsidRPr="00170508">
              <w:rPr>
                <w:rFonts w:eastAsia="MS Mincho"/>
                <w:color w:val="000000"/>
              </w:rPr>
              <w:t>n</w:t>
            </w:r>
            <w:r w:rsidRPr="00170508">
              <w:rPr>
                <w:rFonts w:eastAsia="MS Mincho" w:hint="eastAsia"/>
                <w:color w:val="000000"/>
                <w:lang w:eastAsia="zh-CN"/>
              </w:rPr>
              <w:t>41</w:t>
            </w:r>
            <w:r w:rsidRPr="00170508">
              <w:rPr>
                <w:rFonts w:eastAsia="MS Mincho"/>
                <w:color w:val="000000"/>
              </w:rPr>
              <w:t xml:space="preserve"> channel bandwidths in Table 5.3.5-1 </w:t>
            </w:r>
          </w:p>
        </w:tc>
        <w:tc>
          <w:tcPr>
            <w:tcW w:w="750" w:type="pct"/>
            <w:tcBorders>
              <w:top w:val="nil"/>
              <w:left w:val="single" w:sz="4" w:space="0" w:color="auto"/>
              <w:bottom w:val="single" w:sz="4" w:space="0" w:color="auto"/>
              <w:right w:val="single" w:sz="4" w:space="0" w:color="auto"/>
            </w:tcBorders>
            <w:vAlign w:val="center"/>
          </w:tcPr>
          <w:p w14:paraId="1AEA2E9E" w14:textId="77777777" w:rsidR="00721047" w:rsidRPr="00170508" w:rsidRDefault="00721047" w:rsidP="00721047">
            <w:pPr>
              <w:pStyle w:val="TAC"/>
              <w:rPr>
                <w:rFonts w:eastAsia="DengXian"/>
                <w:lang w:eastAsia="zh-CN"/>
              </w:rPr>
            </w:pPr>
          </w:p>
        </w:tc>
      </w:tr>
      <w:tr w:rsidR="00721047" w:rsidRPr="00170508" w14:paraId="35F7134F"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3520450F" w14:textId="77777777" w:rsidR="00721047" w:rsidRPr="00170508" w:rsidRDefault="00721047" w:rsidP="00721047">
            <w:pPr>
              <w:pStyle w:val="TAC"/>
              <w:rPr>
                <w:rFonts w:eastAsia="DengXian"/>
              </w:rPr>
            </w:pPr>
            <w:r w:rsidRPr="00170508">
              <w:rPr>
                <w:rFonts w:eastAsia="DengXian" w:hint="eastAsia"/>
                <w:lang w:eastAsia="zh-CN"/>
              </w:rPr>
              <w:t>CA_n34A-n40A-n41C</w:t>
            </w:r>
          </w:p>
        </w:tc>
        <w:tc>
          <w:tcPr>
            <w:tcW w:w="871" w:type="pct"/>
            <w:tcBorders>
              <w:top w:val="single" w:sz="4" w:space="0" w:color="auto"/>
              <w:left w:val="single" w:sz="4" w:space="0" w:color="auto"/>
              <w:bottom w:val="nil"/>
              <w:right w:val="single" w:sz="4" w:space="0" w:color="auto"/>
            </w:tcBorders>
            <w:vAlign w:val="center"/>
          </w:tcPr>
          <w:p w14:paraId="32061024" w14:textId="77777777" w:rsidR="00721047" w:rsidRPr="00170508" w:rsidRDefault="00721047" w:rsidP="00721047">
            <w:pPr>
              <w:pStyle w:val="TAC"/>
              <w:rPr>
                <w:rFonts w:eastAsia="DengXian"/>
                <w:lang w:eastAsia="zh-CN"/>
              </w:rPr>
            </w:pPr>
            <w:r w:rsidRPr="00170508">
              <w:rPr>
                <w:rFonts w:eastAsia="DengXian" w:hint="eastAsia"/>
                <w:lang w:eastAsia="zh-CN"/>
              </w:rPr>
              <w:t>CA_n34A-n40A</w:t>
            </w:r>
          </w:p>
          <w:p w14:paraId="2DA5F7B1" w14:textId="77777777" w:rsidR="00721047" w:rsidRPr="00170508" w:rsidRDefault="00721047" w:rsidP="00721047">
            <w:pPr>
              <w:pStyle w:val="TAC"/>
              <w:rPr>
                <w:rFonts w:eastAsia="DengXian"/>
                <w:lang w:eastAsia="zh-CN"/>
              </w:rPr>
            </w:pPr>
            <w:r w:rsidRPr="00170508">
              <w:rPr>
                <w:rFonts w:eastAsia="DengXian" w:hint="eastAsia"/>
                <w:lang w:eastAsia="zh-CN"/>
              </w:rPr>
              <w:t>CA_n34A-n41A</w:t>
            </w:r>
          </w:p>
          <w:p w14:paraId="531C0722" w14:textId="77777777" w:rsidR="00721047" w:rsidRPr="00170508" w:rsidRDefault="00721047" w:rsidP="00721047">
            <w:pPr>
              <w:pStyle w:val="TAC"/>
              <w:rPr>
                <w:rFonts w:eastAsia="DengXian"/>
              </w:rPr>
            </w:pPr>
            <w:r w:rsidRPr="00170508">
              <w:rPr>
                <w:rFonts w:eastAsia="DengXian" w:hint="eastAsia"/>
                <w:lang w:eastAsia="zh-CN"/>
              </w:rPr>
              <w:t>CA_n40A-n41A</w:t>
            </w:r>
          </w:p>
        </w:tc>
        <w:tc>
          <w:tcPr>
            <w:tcW w:w="383" w:type="pct"/>
            <w:tcBorders>
              <w:top w:val="single" w:sz="4" w:space="0" w:color="auto"/>
              <w:left w:val="single" w:sz="4" w:space="0" w:color="auto"/>
              <w:bottom w:val="single" w:sz="4" w:space="0" w:color="auto"/>
              <w:right w:val="single" w:sz="4" w:space="0" w:color="auto"/>
            </w:tcBorders>
            <w:vAlign w:val="center"/>
          </w:tcPr>
          <w:p w14:paraId="754A8847" w14:textId="77777777" w:rsidR="00721047" w:rsidRPr="00170508" w:rsidRDefault="00721047" w:rsidP="00721047">
            <w:pPr>
              <w:pStyle w:val="TAC"/>
              <w:rPr>
                <w:szCs w:val="22"/>
                <w:lang w:eastAsia="zh-CN"/>
              </w:rPr>
            </w:pPr>
            <w:r w:rsidRPr="00170508">
              <w:rPr>
                <w:rFonts w:hint="eastAsia"/>
                <w:lang w:eastAsia="zh-CN"/>
              </w:rPr>
              <w:t>n34</w:t>
            </w:r>
          </w:p>
        </w:tc>
        <w:tc>
          <w:tcPr>
            <w:tcW w:w="1994" w:type="pct"/>
            <w:tcBorders>
              <w:top w:val="single" w:sz="4" w:space="0" w:color="auto"/>
              <w:left w:val="single" w:sz="4" w:space="0" w:color="auto"/>
              <w:bottom w:val="single" w:sz="4" w:space="0" w:color="auto"/>
              <w:right w:val="single" w:sz="4" w:space="0" w:color="auto"/>
            </w:tcBorders>
            <w:vAlign w:val="center"/>
          </w:tcPr>
          <w:p w14:paraId="475AFF55" w14:textId="77777777" w:rsidR="00721047" w:rsidRPr="00170508" w:rsidRDefault="00721047" w:rsidP="00721047">
            <w:pPr>
              <w:pStyle w:val="TAC"/>
              <w:rPr>
                <w:lang w:eastAsia="zh-CN" w:bidi="ar"/>
              </w:rPr>
            </w:pPr>
            <w:r w:rsidRPr="00170508">
              <w:rPr>
                <w:rFonts w:eastAsia="MS Mincho" w:hint="eastAsia"/>
                <w:color w:val="000000"/>
                <w:lang w:eastAsia="zh-CN"/>
              </w:rPr>
              <w:t xml:space="preserve">See </w:t>
            </w:r>
            <w:r w:rsidRPr="00170508">
              <w:rPr>
                <w:rFonts w:eastAsia="MS Mincho"/>
                <w:color w:val="000000"/>
              </w:rPr>
              <w:t>n</w:t>
            </w:r>
            <w:r w:rsidRPr="00170508">
              <w:rPr>
                <w:rFonts w:eastAsia="DengXian" w:hint="eastAsia"/>
                <w:color w:val="000000"/>
                <w:lang w:eastAsia="zh-CN"/>
              </w:rPr>
              <w:t>34</w:t>
            </w:r>
            <w:r w:rsidRPr="00170508">
              <w:rPr>
                <w:rFonts w:eastAsia="MS Mincho"/>
                <w:color w:val="000000"/>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09023D51" w14:textId="77777777" w:rsidR="00721047" w:rsidRPr="00170508" w:rsidRDefault="00721047" w:rsidP="00721047">
            <w:pPr>
              <w:pStyle w:val="TAC"/>
              <w:rPr>
                <w:rFonts w:eastAsia="DengXian"/>
                <w:lang w:eastAsia="zh-CN"/>
              </w:rPr>
            </w:pPr>
            <w:r w:rsidRPr="00170508">
              <w:rPr>
                <w:rFonts w:eastAsia="DengXian" w:hint="eastAsia"/>
                <w:lang w:eastAsia="zh-CN"/>
              </w:rPr>
              <w:t>4 and 5</w:t>
            </w:r>
          </w:p>
        </w:tc>
      </w:tr>
      <w:tr w:rsidR="00721047" w:rsidRPr="00170508" w14:paraId="2DE4DD8D" w14:textId="77777777" w:rsidTr="00FD02C8">
        <w:trPr>
          <w:jc w:val="center"/>
        </w:trPr>
        <w:tc>
          <w:tcPr>
            <w:tcW w:w="1002" w:type="pct"/>
            <w:tcBorders>
              <w:top w:val="nil"/>
              <w:left w:val="single" w:sz="4" w:space="0" w:color="auto"/>
              <w:bottom w:val="nil"/>
              <w:right w:val="single" w:sz="4" w:space="0" w:color="auto"/>
            </w:tcBorders>
            <w:vAlign w:val="center"/>
          </w:tcPr>
          <w:p w14:paraId="62AC9118" w14:textId="77777777" w:rsidR="00721047" w:rsidRPr="00170508" w:rsidRDefault="00721047" w:rsidP="00721047">
            <w:pPr>
              <w:pStyle w:val="TAC"/>
              <w:rPr>
                <w:rFonts w:eastAsia="DengXian"/>
              </w:rPr>
            </w:pPr>
          </w:p>
        </w:tc>
        <w:tc>
          <w:tcPr>
            <w:tcW w:w="871" w:type="pct"/>
            <w:tcBorders>
              <w:top w:val="nil"/>
              <w:left w:val="single" w:sz="4" w:space="0" w:color="auto"/>
              <w:bottom w:val="nil"/>
              <w:right w:val="single" w:sz="4" w:space="0" w:color="auto"/>
            </w:tcBorders>
            <w:vAlign w:val="center"/>
          </w:tcPr>
          <w:p w14:paraId="114725EE" w14:textId="77777777" w:rsidR="00721047" w:rsidRPr="00170508" w:rsidRDefault="00721047" w:rsidP="00721047">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7186D7A0" w14:textId="77777777" w:rsidR="00721047" w:rsidRPr="00170508" w:rsidRDefault="00721047" w:rsidP="00721047">
            <w:pPr>
              <w:pStyle w:val="TAC"/>
              <w:rPr>
                <w:szCs w:val="22"/>
                <w:lang w:eastAsia="zh-CN"/>
              </w:rPr>
            </w:pPr>
            <w:r w:rsidRPr="00170508">
              <w:rPr>
                <w:rFonts w:eastAsia="DengXian"/>
              </w:rPr>
              <w:t>n</w:t>
            </w:r>
            <w:r w:rsidRPr="00170508">
              <w:rPr>
                <w:rFonts w:hint="eastAsia"/>
                <w:lang w:eastAsia="zh-CN"/>
              </w:rPr>
              <w:t>40</w:t>
            </w:r>
          </w:p>
        </w:tc>
        <w:tc>
          <w:tcPr>
            <w:tcW w:w="1994" w:type="pct"/>
            <w:tcBorders>
              <w:top w:val="single" w:sz="4" w:space="0" w:color="auto"/>
              <w:left w:val="single" w:sz="4" w:space="0" w:color="auto"/>
              <w:bottom w:val="single" w:sz="4" w:space="0" w:color="auto"/>
              <w:right w:val="single" w:sz="4" w:space="0" w:color="auto"/>
            </w:tcBorders>
            <w:vAlign w:val="center"/>
          </w:tcPr>
          <w:p w14:paraId="5D0B0FDB" w14:textId="77777777" w:rsidR="00721047" w:rsidRPr="00170508" w:rsidRDefault="00721047" w:rsidP="00721047">
            <w:pPr>
              <w:pStyle w:val="TAC"/>
              <w:rPr>
                <w:lang w:eastAsia="zh-CN" w:bidi="ar"/>
              </w:rPr>
            </w:pPr>
            <w:r w:rsidRPr="00170508">
              <w:rPr>
                <w:rFonts w:eastAsia="MS Mincho" w:hint="eastAsia"/>
                <w:color w:val="000000"/>
                <w:lang w:eastAsia="zh-CN"/>
              </w:rPr>
              <w:t xml:space="preserve">See </w:t>
            </w:r>
            <w:r w:rsidRPr="00170508">
              <w:rPr>
                <w:rFonts w:eastAsia="MS Mincho"/>
                <w:color w:val="000000"/>
              </w:rPr>
              <w:t>n</w:t>
            </w:r>
            <w:r w:rsidRPr="00170508">
              <w:rPr>
                <w:rFonts w:eastAsia="MS Mincho" w:hint="eastAsia"/>
                <w:color w:val="000000"/>
                <w:lang w:eastAsia="zh-CN"/>
              </w:rPr>
              <w:t>40</w:t>
            </w:r>
            <w:r w:rsidRPr="00170508">
              <w:rPr>
                <w:rFonts w:eastAsia="MS Mincho"/>
                <w:color w:val="000000"/>
              </w:rPr>
              <w:t xml:space="preserve"> channel bandwidths in Table 5.3.5-1 </w:t>
            </w:r>
          </w:p>
        </w:tc>
        <w:tc>
          <w:tcPr>
            <w:tcW w:w="750" w:type="pct"/>
            <w:tcBorders>
              <w:top w:val="nil"/>
              <w:left w:val="single" w:sz="4" w:space="0" w:color="auto"/>
              <w:bottom w:val="nil"/>
              <w:right w:val="single" w:sz="4" w:space="0" w:color="auto"/>
            </w:tcBorders>
            <w:vAlign w:val="center"/>
          </w:tcPr>
          <w:p w14:paraId="0C6C32C8" w14:textId="77777777" w:rsidR="00721047" w:rsidRPr="00170508" w:rsidRDefault="00721047" w:rsidP="00721047">
            <w:pPr>
              <w:pStyle w:val="TAC"/>
              <w:rPr>
                <w:rFonts w:eastAsia="DengXian"/>
                <w:lang w:eastAsia="zh-CN"/>
              </w:rPr>
            </w:pPr>
          </w:p>
        </w:tc>
      </w:tr>
      <w:tr w:rsidR="00721047" w:rsidRPr="00170508" w14:paraId="05D7E0DC"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40143B38" w14:textId="77777777" w:rsidR="00721047" w:rsidRPr="00170508" w:rsidRDefault="00721047" w:rsidP="00721047">
            <w:pPr>
              <w:pStyle w:val="TAC"/>
              <w:rPr>
                <w:rFonts w:eastAsia="DengXian"/>
              </w:rPr>
            </w:pPr>
          </w:p>
        </w:tc>
        <w:tc>
          <w:tcPr>
            <w:tcW w:w="871" w:type="pct"/>
            <w:tcBorders>
              <w:top w:val="nil"/>
              <w:left w:val="single" w:sz="4" w:space="0" w:color="auto"/>
              <w:bottom w:val="single" w:sz="4" w:space="0" w:color="auto"/>
              <w:right w:val="single" w:sz="4" w:space="0" w:color="auto"/>
            </w:tcBorders>
            <w:vAlign w:val="center"/>
          </w:tcPr>
          <w:p w14:paraId="6330BABE" w14:textId="77777777" w:rsidR="00721047" w:rsidRPr="00170508" w:rsidRDefault="00721047" w:rsidP="00721047">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5F78FE56" w14:textId="77777777" w:rsidR="00721047" w:rsidRPr="00170508" w:rsidRDefault="00721047" w:rsidP="00721047">
            <w:pPr>
              <w:pStyle w:val="TAC"/>
              <w:rPr>
                <w:szCs w:val="22"/>
                <w:lang w:eastAsia="zh-CN"/>
              </w:rPr>
            </w:pPr>
            <w:r w:rsidRPr="00170508">
              <w:rPr>
                <w:rFonts w:hint="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FC217FD" w14:textId="77777777" w:rsidR="00721047" w:rsidRPr="00170508" w:rsidRDefault="00721047" w:rsidP="00721047">
            <w:pPr>
              <w:pStyle w:val="TAC"/>
              <w:rPr>
                <w:lang w:eastAsia="zh-CN" w:bidi="ar"/>
              </w:rPr>
            </w:pPr>
            <w:r w:rsidRPr="00170508">
              <w:rPr>
                <w:rFonts w:eastAsia="DengXian" w:hint="eastAsia"/>
                <w:color w:val="000000"/>
                <w:lang w:eastAsia="zh-CN"/>
              </w:rPr>
              <w:t>CA_n41C_BCS 4 and 5</w:t>
            </w:r>
            <w:r w:rsidRPr="00170508">
              <w:rPr>
                <w:rFonts w:eastAsia="MS Mincho"/>
                <w:color w:val="000000"/>
              </w:rPr>
              <w:t xml:space="preserve"> </w:t>
            </w:r>
          </w:p>
        </w:tc>
        <w:tc>
          <w:tcPr>
            <w:tcW w:w="750" w:type="pct"/>
            <w:tcBorders>
              <w:top w:val="nil"/>
              <w:left w:val="single" w:sz="4" w:space="0" w:color="auto"/>
              <w:bottom w:val="single" w:sz="4" w:space="0" w:color="auto"/>
              <w:right w:val="single" w:sz="4" w:space="0" w:color="auto"/>
            </w:tcBorders>
            <w:vAlign w:val="center"/>
          </w:tcPr>
          <w:p w14:paraId="141F0A39" w14:textId="77777777" w:rsidR="00721047" w:rsidRPr="00170508" w:rsidRDefault="00721047" w:rsidP="00721047">
            <w:pPr>
              <w:pStyle w:val="TAC"/>
              <w:rPr>
                <w:rFonts w:eastAsia="DengXian"/>
                <w:lang w:eastAsia="zh-CN"/>
              </w:rPr>
            </w:pPr>
          </w:p>
        </w:tc>
      </w:tr>
      <w:tr w:rsidR="00721047" w:rsidRPr="00170508" w14:paraId="4003F676"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45DA1B95" w14:textId="77777777" w:rsidR="00721047" w:rsidRPr="00170508" w:rsidRDefault="00721047" w:rsidP="00721047">
            <w:pPr>
              <w:pStyle w:val="TAC"/>
              <w:rPr>
                <w:rFonts w:eastAsia="DengXian"/>
              </w:rPr>
            </w:pPr>
            <w:r w:rsidRPr="00170508">
              <w:rPr>
                <w:rFonts w:eastAsia="DengXian" w:hint="eastAsia"/>
                <w:lang w:eastAsia="zh-CN"/>
              </w:rPr>
              <w:t>CA_n34A-n41A-n79A</w:t>
            </w:r>
          </w:p>
        </w:tc>
        <w:tc>
          <w:tcPr>
            <w:tcW w:w="871" w:type="pct"/>
            <w:tcBorders>
              <w:top w:val="single" w:sz="4" w:space="0" w:color="auto"/>
              <w:left w:val="single" w:sz="4" w:space="0" w:color="auto"/>
              <w:bottom w:val="nil"/>
              <w:right w:val="single" w:sz="4" w:space="0" w:color="auto"/>
            </w:tcBorders>
            <w:vAlign w:val="center"/>
          </w:tcPr>
          <w:p w14:paraId="5B60FDCA" w14:textId="77777777" w:rsidR="00721047" w:rsidRPr="00170508" w:rsidRDefault="00721047" w:rsidP="00721047">
            <w:pPr>
              <w:pStyle w:val="TAC"/>
              <w:rPr>
                <w:rFonts w:eastAsia="DengXian"/>
                <w:lang w:eastAsia="zh-CN"/>
              </w:rPr>
            </w:pPr>
            <w:r w:rsidRPr="00170508">
              <w:rPr>
                <w:rFonts w:eastAsia="DengXian" w:hint="eastAsia"/>
                <w:lang w:eastAsia="zh-CN"/>
              </w:rPr>
              <w:t>CA_n34A-n41A</w:t>
            </w:r>
          </w:p>
          <w:p w14:paraId="32F52658" w14:textId="77777777" w:rsidR="00721047" w:rsidRPr="00170508" w:rsidRDefault="00721047" w:rsidP="00721047">
            <w:pPr>
              <w:pStyle w:val="TAC"/>
              <w:rPr>
                <w:rFonts w:eastAsia="DengXian"/>
                <w:lang w:eastAsia="zh-CN"/>
              </w:rPr>
            </w:pPr>
            <w:r w:rsidRPr="00170508">
              <w:rPr>
                <w:rFonts w:eastAsia="DengXian" w:hint="eastAsia"/>
                <w:lang w:eastAsia="zh-CN"/>
              </w:rPr>
              <w:t>CA_n34A-n79A</w:t>
            </w:r>
          </w:p>
          <w:p w14:paraId="01CCD065" w14:textId="77777777" w:rsidR="00721047" w:rsidRPr="00170508" w:rsidRDefault="00721047" w:rsidP="00721047">
            <w:pPr>
              <w:pStyle w:val="TAC"/>
              <w:rPr>
                <w:rFonts w:eastAsia="DengXian"/>
              </w:rPr>
            </w:pPr>
            <w:r w:rsidRPr="00170508">
              <w:rPr>
                <w:rFonts w:eastAsia="DengXian" w:hint="eastAsia"/>
                <w:lang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14:paraId="29635EAD" w14:textId="77777777" w:rsidR="00721047" w:rsidRPr="00170508" w:rsidRDefault="00721047" w:rsidP="00721047">
            <w:pPr>
              <w:pStyle w:val="TAC"/>
              <w:rPr>
                <w:szCs w:val="22"/>
                <w:lang w:eastAsia="zh-CN"/>
              </w:rPr>
            </w:pPr>
            <w:r w:rsidRPr="00170508">
              <w:rPr>
                <w:rFonts w:hint="eastAsia"/>
                <w:lang w:eastAsia="zh-CN"/>
              </w:rPr>
              <w:t>n34</w:t>
            </w:r>
          </w:p>
        </w:tc>
        <w:tc>
          <w:tcPr>
            <w:tcW w:w="1994" w:type="pct"/>
            <w:tcBorders>
              <w:top w:val="single" w:sz="4" w:space="0" w:color="auto"/>
              <w:left w:val="single" w:sz="4" w:space="0" w:color="auto"/>
              <w:bottom w:val="single" w:sz="4" w:space="0" w:color="auto"/>
              <w:right w:val="single" w:sz="4" w:space="0" w:color="auto"/>
            </w:tcBorders>
            <w:vAlign w:val="center"/>
          </w:tcPr>
          <w:p w14:paraId="6433DE3A" w14:textId="77777777" w:rsidR="00721047" w:rsidRPr="00170508" w:rsidRDefault="00721047" w:rsidP="00721047">
            <w:pPr>
              <w:pStyle w:val="TAC"/>
              <w:rPr>
                <w:lang w:eastAsia="zh-CN" w:bidi="ar"/>
              </w:rPr>
            </w:pPr>
            <w:r w:rsidRPr="00170508">
              <w:rPr>
                <w:rFonts w:eastAsia="MS Mincho" w:hint="eastAsia"/>
                <w:color w:val="000000"/>
                <w:lang w:eastAsia="zh-CN"/>
              </w:rPr>
              <w:t xml:space="preserve">See </w:t>
            </w:r>
            <w:r w:rsidRPr="00170508">
              <w:rPr>
                <w:rFonts w:eastAsia="MS Mincho"/>
                <w:color w:val="000000"/>
              </w:rPr>
              <w:t>n</w:t>
            </w:r>
            <w:r w:rsidRPr="00170508">
              <w:rPr>
                <w:rFonts w:eastAsia="DengXian" w:hint="eastAsia"/>
                <w:color w:val="000000"/>
                <w:lang w:eastAsia="zh-CN"/>
              </w:rPr>
              <w:t>34</w:t>
            </w:r>
            <w:r w:rsidRPr="00170508">
              <w:rPr>
                <w:rFonts w:eastAsia="MS Mincho"/>
                <w:color w:val="000000"/>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34E13D93" w14:textId="77777777" w:rsidR="00721047" w:rsidRPr="00170508" w:rsidRDefault="00721047" w:rsidP="00721047">
            <w:pPr>
              <w:pStyle w:val="TAC"/>
              <w:rPr>
                <w:rFonts w:eastAsia="DengXian"/>
                <w:lang w:eastAsia="zh-CN"/>
              </w:rPr>
            </w:pPr>
            <w:r w:rsidRPr="00170508">
              <w:rPr>
                <w:rFonts w:eastAsia="DengXian" w:hint="eastAsia"/>
                <w:lang w:eastAsia="zh-CN"/>
              </w:rPr>
              <w:t>4 and 5</w:t>
            </w:r>
          </w:p>
        </w:tc>
      </w:tr>
      <w:tr w:rsidR="00721047" w:rsidRPr="00170508" w14:paraId="04A68FBB" w14:textId="77777777" w:rsidTr="00FD02C8">
        <w:trPr>
          <w:jc w:val="center"/>
        </w:trPr>
        <w:tc>
          <w:tcPr>
            <w:tcW w:w="1002" w:type="pct"/>
            <w:tcBorders>
              <w:top w:val="nil"/>
              <w:left w:val="single" w:sz="4" w:space="0" w:color="auto"/>
              <w:bottom w:val="nil"/>
              <w:right w:val="single" w:sz="4" w:space="0" w:color="auto"/>
            </w:tcBorders>
            <w:vAlign w:val="center"/>
          </w:tcPr>
          <w:p w14:paraId="7312E056" w14:textId="77777777" w:rsidR="00721047" w:rsidRPr="00170508" w:rsidRDefault="00721047" w:rsidP="00721047">
            <w:pPr>
              <w:pStyle w:val="TAC"/>
              <w:rPr>
                <w:rFonts w:eastAsia="DengXian"/>
              </w:rPr>
            </w:pPr>
          </w:p>
        </w:tc>
        <w:tc>
          <w:tcPr>
            <w:tcW w:w="871" w:type="pct"/>
            <w:tcBorders>
              <w:top w:val="nil"/>
              <w:left w:val="single" w:sz="4" w:space="0" w:color="auto"/>
              <w:bottom w:val="nil"/>
              <w:right w:val="single" w:sz="4" w:space="0" w:color="auto"/>
            </w:tcBorders>
            <w:vAlign w:val="center"/>
          </w:tcPr>
          <w:p w14:paraId="36352A6B" w14:textId="77777777" w:rsidR="00721047" w:rsidRPr="00170508" w:rsidRDefault="00721047" w:rsidP="00721047">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30A9295B" w14:textId="77777777" w:rsidR="00721047" w:rsidRPr="00170508" w:rsidRDefault="00721047" w:rsidP="00721047">
            <w:pPr>
              <w:pStyle w:val="TAC"/>
              <w:rPr>
                <w:szCs w:val="22"/>
                <w:lang w:eastAsia="zh-CN"/>
              </w:rPr>
            </w:pPr>
            <w:r w:rsidRPr="00170508">
              <w:rPr>
                <w:rFonts w:hint="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4A463C5" w14:textId="77777777" w:rsidR="00721047" w:rsidRPr="00170508" w:rsidRDefault="00721047" w:rsidP="00721047">
            <w:pPr>
              <w:pStyle w:val="TAC"/>
              <w:rPr>
                <w:lang w:eastAsia="zh-CN" w:bidi="ar"/>
              </w:rPr>
            </w:pPr>
            <w:r w:rsidRPr="00170508">
              <w:rPr>
                <w:rFonts w:eastAsia="MS Mincho" w:hint="eastAsia"/>
                <w:color w:val="000000"/>
                <w:lang w:eastAsia="zh-CN"/>
              </w:rPr>
              <w:t xml:space="preserve">See </w:t>
            </w:r>
            <w:r w:rsidRPr="00170508">
              <w:rPr>
                <w:rFonts w:hint="eastAsia"/>
                <w:color w:val="000000"/>
                <w:lang w:eastAsia="zh-CN"/>
              </w:rPr>
              <w:t>n41</w:t>
            </w:r>
            <w:r w:rsidRPr="00170508">
              <w:rPr>
                <w:rFonts w:eastAsia="MS Mincho"/>
                <w:color w:val="000000"/>
              </w:rPr>
              <w:t xml:space="preserve"> channel bandwidths in Table 5.3.5-1 </w:t>
            </w:r>
          </w:p>
        </w:tc>
        <w:tc>
          <w:tcPr>
            <w:tcW w:w="750" w:type="pct"/>
            <w:tcBorders>
              <w:top w:val="nil"/>
              <w:left w:val="single" w:sz="4" w:space="0" w:color="auto"/>
              <w:bottom w:val="nil"/>
              <w:right w:val="single" w:sz="4" w:space="0" w:color="auto"/>
            </w:tcBorders>
            <w:vAlign w:val="center"/>
          </w:tcPr>
          <w:p w14:paraId="119462FF" w14:textId="77777777" w:rsidR="00721047" w:rsidRPr="00170508" w:rsidRDefault="00721047" w:rsidP="00721047">
            <w:pPr>
              <w:pStyle w:val="TAC"/>
              <w:rPr>
                <w:rFonts w:eastAsia="DengXian"/>
                <w:lang w:eastAsia="zh-CN"/>
              </w:rPr>
            </w:pPr>
          </w:p>
        </w:tc>
      </w:tr>
      <w:tr w:rsidR="00721047" w:rsidRPr="00170508" w14:paraId="300ED705"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04E4AA2A" w14:textId="77777777" w:rsidR="00721047" w:rsidRPr="00170508" w:rsidRDefault="00721047" w:rsidP="00721047">
            <w:pPr>
              <w:pStyle w:val="TAC"/>
              <w:rPr>
                <w:rFonts w:eastAsia="DengXian"/>
              </w:rPr>
            </w:pPr>
          </w:p>
        </w:tc>
        <w:tc>
          <w:tcPr>
            <w:tcW w:w="871" w:type="pct"/>
            <w:tcBorders>
              <w:top w:val="nil"/>
              <w:left w:val="single" w:sz="4" w:space="0" w:color="auto"/>
              <w:bottom w:val="single" w:sz="4" w:space="0" w:color="auto"/>
              <w:right w:val="single" w:sz="4" w:space="0" w:color="auto"/>
            </w:tcBorders>
            <w:vAlign w:val="center"/>
          </w:tcPr>
          <w:p w14:paraId="5360CDB2" w14:textId="77777777" w:rsidR="00721047" w:rsidRPr="00170508" w:rsidRDefault="00721047" w:rsidP="00721047">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43C00798" w14:textId="77777777" w:rsidR="00721047" w:rsidRPr="00170508" w:rsidRDefault="00721047" w:rsidP="00721047">
            <w:pPr>
              <w:pStyle w:val="TAC"/>
              <w:rPr>
                <w:szCs w:val="22"/>
                <w:lang w:eastAsia="zh-CN"/>
              </w:rPr>
            </w:pPr>
            <w:r w:rsidRPr="00170508">
              <w:rPr>
                <w:rFonts w:hint="eastAsia"/>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38F03B92" w14:textId="77777777" w:rsidR="00721047" w:rsidRPr="00170508" w:rsidRDefault="00721047" w:rsidP="00721047">
            <w:pPr>
              <w:pStyle w:val="TAC"/>
              <w:rPr>
                <w:lang w:eastAsia="zh-CN" w:bidi="ar"/>
              </w:rPr>
            </w:pPr>
            <w:r w:rsidRPr="00170508">
              <w:rPr>
                <w:rFonts w:eastAsia="MS Mincho" w:hint="eastAsia"/>
                <w:color w:val="000000"/>
                <w:lang w:eastAsia="zh-CN"/>
              </w:rPr>
              <w:t xml:space="preserve">See </w:t>
            </w:r>
            <w:r w:rsidRPr="00170508">
              <w:rPr>
                <w:rFonts w:hint="eastAsia"/>
                <w:color w:val="000000"/>
                <w:lang w:eastAsia="zh-CN"/>
              </w:rPr>
              <w:t>n79</w:t>
            </w:r>
            <w:r w:rsidRPr="00170508">
              <w:rPr>
                <w:rFonts w:eastAsia="MS Mincho"/>
                <w:color w:val="000000"/>
              </w:rPr>
              <w:t xml:space="preserve"> channel bandwidths in Table 5.3.5-1 </w:t>
            </w:r>
          </w:p>
        </w:tc>
        <w:tc>
          <w:tcPr>
            <w:tcW w:w="750" w:type="pct"/>
            <w:tcBorders>
              <w:top w:val="nil"/>
              <w:left w:val="single" w:sz="4" w:space="0" w:color="auto"/>
              <w:bottom w:val="single" w:sz="4" w:space="0" w:color="auto"/>
              <w:right w:val="single" w:sz="4" w:space="0" w:color="auto"/>
            </w:tcBorders>
            <w:vAlign w:val="center"/>
          </w:tcPr>
          <w:p w14:paraId="732A1259" w14:textId="77777777" w:rsidR="00721047" w:rsidRPr="00170508" w:rsidRDefault="00721047" w:rsidP="00721047">
            <w:pPr>
              <w:pStyle w:val="TAC"/>
              <w:rPr>
                <w:rFonts w:eastAsia="DengXian"/>
                <w:lang w:eastAsia="zh-CN"/>
              </w:rPr>
            </w:pPr>
          </w:p>
        </w:tc>
      </w:tr>
      <w:tr w:rsidR="00721047" w:rsidRPr="00170508" w14:paraId="45649243"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445BA9DE" w14:textId="77777777" w:rsidR="00721047" w:rsidRPr="00170508" w:rsidRDefault="00721047" w:rsidP="00721047">
            <w:pPr>
              <w:pStyle w:val="TAC"/>
              <w:rPr>
                <w:rFonts w:eastAsia="DengXian"/>
              </w:rPr>
            </w:pPr>
            <w:r w:rsidRPr="00170508">
              <w:rPr>
                <w:rFonts w:eastAsia="DengXian" w:hint="eastAsia"/>
                <w:lang w:eastAsia="zh-CN"/>
              </w:rPr>
              <w:t>CA_n34A-n41A-n79</w:t>
            </w:r>
            <w:r w:rsidRPr="00170508">
              <w:rPr>
                <w:rFonts w:eastAsia="DengXian"/>
                <w:lang w:eastAsia="zh-CN"/>
              </w:rPr>
              <w:t>C</w:t>
            </w:r>
          </w:p>
        </w:tc>
        <w:tc>
          <w:tcPr>
            <w:tcW w:w="871" w:type="pct"/>
            <w:tcBorders>
              <w:top w:val="single" w:sz="4" w:space="0" w:color="auto"/>
              <w:left w:val="single" w:sz="4" w:space="0" w:color="auto"/>
              <w:bottom w:val="nil"/>
              <w:right w:val="single" w:sz="4" w:space="0" w:color="auto"/>
            </w:tcBorders>
            <w:vAlign w:val="center"/>
          </w:tcPr>
          <w:p w14:paraId="0B907554" w14:textId="77777777" w:rsidR="00721047" w:rsidRPr="00170508" w:rsidRDefault="00721047" w:rsidP="00721047">
            <w:pPr>
              <w:pStyle w:val="TAC"/>
              <w:rPr>
                <w:rFonts w:eastAsia="DengXian"/>
                <w:lang w:eastAsia="zh-CN"/>
              </w:rPr>
            </w:pPr>
            <w:r w:rsidRPr="00170508">
              <w:rPr>
                <w:rFonts w:eastAsia="DengXian" w:hint="eastAsia"/>
                <w:lang w:eastAsia="zh-CN"/>
              </w:rPr>
              <w:t>CA_n34A-n41A</w:t>
            </w:r>
          </w:p>
          <w:p w14:paraId="3FF1DC86" w14:textId="77777777" w:rsidR="00721047" w:rsidRPr="00170508" w:rsidRDefault="00721047" w:rsidP="00721047">
            <w:pPr>
              <w:pStyle w:val="TAC"/>
              <w:rPr>
                <w:rFonts w:eastAsia="DengXian"/>
                <w:lang w:eastAsia="zh-CN"/>
              </w:rPr>
            </w:pPr>
            <w:r w:rsidRPr="00170508">
              <w:rPr>
                <w:rFonts w:eastAsia="DengXian" w:hint="eastAsia"/>
                <w:lang w:eastAsia="zh-CN"/>
              </w:rPr>
              <w:t>CA_n34A-n79A</w:t>
            </w:r>
          </w:p>
          <w:p w14:paraId="3CA5E5AF" w14:textId="77777777" w:rsidR="00721047" w:rsidRPr="00170508" w:rsidRDefault="00721047" w:rsidP="00721047">
            <w:pPr>
              <w:pStyle w:val="TAC"/>
              <w:rPr>
                <w:rFonts w:eastAsia="DengXian"/>
              </w:rPr>
            </w:pPr>
            <w:r w:rsidRPr="00170508">
              <w:rPr>
                <w:rFonts w:eastAsia="DengXian" w:hint="eastAsia"/>
                <w:lang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14:paraId="43693EB8" w14:textId="77777777" w:rsidR="00721047" w:rsidRPr="00170508" w:rsidRDefault="00721047" w:rsidP="00721047">
            <w:pPr>
              <w:pStyle w:val="TAC"/>
              <w:rPr>
                <w:lang w:eastAsia="zh-CN"/>
              </w:rPr>
            </w:pPr>
            <w:r w:rsidRPr="00170508">
              <w:rPr>
                <w:rFonts w:hint="eastAsia"/>
                <w:lang w:eastAsia="zh-CN"/>
              </w:rPr>
              <w:t>n34</w:t>
            </w:r>
          </w:p>
        </w:tc>
        <w:tc>
          <w:tcPr>
            <w:tcW w:w="1994" w:type="pct"/>
            <w:tcBorders>
              <w:top w:val="single" w:sz="4" w:space="0" w:color="auto"/>
              <w:left w:val="single" w:sz="4" w:space="0" w:color="auto"/>
              <w:bottom w:val="single" w:sz="4" w:space="0" w:color="auto"/>
              <w:right w:val="single" w:sz="4" w:space="0" w:color="auto"/>
            </w:tcBorders>
            <w:vAlign w:val="center"/>
          </w:tcPr>
          <w:p w14:paraId="3797F202" w14:textId="77777777" w:rsidR="00721047" w:rsidRPr="00170508" w:rsidRDefault="00721047" w:rsidP="00721047">
            <w:pPr>
              <w:pStyle w:val="TAC"/>
              <w:rPr>
                <w:rFonts w:eastAsia="MS Mincho"/>
                <w:color w:val="000000"/>
                <w:lang w:eastAsia="zh-CN"/>
              </w:rPr>
            </w:pPr>
            <w:r w:rsidRPr="00170508">
              <w:rPr>
                <w:rFonts w:eastAsia="MS Mincho" w:hint="eastAsia"/>
                <w:color w:val="000000"/>
                <w:lang w:eastAsia="zh-CN"/>
              </w:rPr>
              <w:t xml:space="preserve">See </w:t>
            </w:r>
            <w:r w:rsidRPr="00170508">
              <w:rPr>
                <w:rFonts w:eastAsia="MS Mincho"/>
                <w:color w:val="000000"/>
              </w:rPr>
              <w:t>n</w:t>
            </w:r>
            <w:r w:rsidRPr="00170508">
              <w:rPr>
                <w:rFonts w:eastAsia="DengXian" w:hint="eastAsia"/>
                <w:color w:val="000000"/>
                <w:lang w:eastAsia="zh-CN"/>
              </w:rPr>
              <w:t>34</w:t>
            </w:r>
            <w:r w:rsidRPr="00170508">
              <w:rPr>
                <w:rFonts w:eastAsia="MS Mincho"/>
                <w:color w:val="000000"/>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5B2C1669" w14:textId="77777777" w:rsidR="00721047" w:rsidRPr="00170508" w:rsidRDefault="00721047" w:rsidP="00721047">
            <w:pPr>
              <w:pStyle w:val="TAC"/>
              <w:rPr>
                <w:rFonts w:eastAsia="DengXian"/>
                <w:lang w:eastAsia="zh-CN"/>
              </w:rPr>
            </w:pPr>
            <w:r w:rsidRPr="00170508">
              <w:rPr>
                <w:rFonts w:eastAsia="DengXian" w:hint="eastAsia"/>
                <w:lang w:eastAsia="zh-CN"/>
              </w:rPr>
              <w:t>4 and 5</w:t>
            </w:r>
          </w:p>
        </w:tc>
      </w:tr>
      <w:tr w:rsidR="00721047" w:rsidRPr="00170508" w14:paraId="3C376232" w14:textId="77777777" w:rsidTr="00FD02C8">
        <w:trPr>
          <w:jc w:val="center"/>
        </w:trPr>
        <w:tc>
          <w:tcPr>
            <w:tcW w:w="1002" w:type="pct"/>
            <w:tcBorders>
              <w:top w:val="nil"/>
              <w:left w:val="single" w:sz="4" w:space="0" w:color="auto"/>
              <w:bottom w:val="nil"/>
              <w:right w:val="single" w:sz="4" w:space="0" w:color="auto"/>
            </w:tcBorders>
            <w:vAlign w:val="center"/>
          </w:tcPr>
          <w:p w14:paraId="3E4BDF32" w14:textId="77777777" w:rsidR="00721047" w:rsidRPr="00170508" w:rsidRDefault="00721047" w:rsidP="00721047">
            <w:pPr>
              <w:pStyle w:val="TAC"/>
              <w:rPr>
                <w:rFonts w:eastAsia="DengXian"/>
              </w:rPr>
            </w:pPr>
          </w:p>
        </w:tc>
        <w:tc>
          <w:tcPr>
            <w:tcW w:w="871" w:type="pct"/>
            <w:tcBorders>
              <w:top w:val="nil"/>
              <w:left w:val="single" w:sz="4" w:space="0" w:color="auto"/>
              <w:bottom w:val="nil"/>
              <w:right w:val="single" w:sz="4" w:space="0" w:color="auto"/>
            </w:tcBorders>
            <w:vAlign w:val="center"/>
          </w:tcPr>
          <w:p w14:paraId="7FBE463F" w14:textId="77777777" w:rsidR="00721047" w:rsidRPr="00170508" w:rsidRDefault="00721047" w:rsidP="00721047">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4199CADC" w14:textId="77777777" w:rsidR="00721047" w:rsidRPr="00170508" w:rsidRDefault="00721047" w:rsidP="00721047">
            <w:pPr>
              <w:pStyle w:val="TAC"/>
              <w:rPr>
                <w:lang w:eastAsia="zh-CN"/>
              </w:rPr>
            </w:pPr>
            <w:r w:rsidRPr="00170508">
              <w:rPr>
                <w:rFonts w:hint="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4082A05" w14:textId="77777777" w:rsidR="00721047" w:rsidRPr="00170508" w:rsidRDefault="00721047" w:rsidP="00721047">
            <w:pPr>
              <w:pStyle w:val="TAC"/>
              <w:rPr>
                <w:rFonts w:eastAsia="MS Mincho"/>
                <w:color w:val="000000"/>
                <w:lang w:eastAsia="zh-CN"/>
              </w:rPr>
            </w:pPr>
            <w:r w:rsidRPr="00170508">
              <w:rPr>
                <w:rFonts w:eastAsia="MS Mincho" w:hint="eastAsia"/>
                <w:color w:val="000000"/>
                <w:lang w:eastAsia="zh-CN"/>
              </w:rPr>
              <w:t xml:space="preserve">See </w:t>
            </w:r>
            <w:r w:rsidRPr="00170508">
              <w:rPr>
                <w:rFonts w:eastAsia="MS Mincho"/>
                <w:color w:val="000000"/>
              </w:rPr>
              <w:t>n</w:t>
            </w:r>
            <w:r w:rsidRPr="00170508">
              <w:rPr>
                <w:rFonts w:eastAsia="DengXian"/>
                <w:color w:val="000000"/>
                <w:lang w:eastAsia="zh-CN"/>
              </w:rPr>
              <w:t>41</w:t>
            </w:r>
            <w:r w:rsidRPr="00170508">
              <w:rPr>
                <w:rFonts w:eastAsia="MS Mincho"/>
                <w:color w:val="000000"/>
              </w:rPr>
              <w:t xml:space="preserve"> channel bandwidths in Table 5.3.5-1</w:t>
            </w:r>
          </w:p>
        </w:tc>
        <w:tc>
          <w:tcPr>
            <w:tcW w:w="750" w:type="pct"/>
            <w:tcBorders>
              <w:top w:val="nil"/>
              <w:left w:val="single" w:sz="4" w:space="0" w:color="auto"/>
              <w:bottom w:val="nil"/>
              <w:right w:val="single" w:sz="4" w:space="0" w:color="auto"/>
            </w:tcBorders>
            <w:vAlign w:val="center"/>
          </w:tcPr>
          <w:p w14:paraId="0840E254" w14:textId="77777777" w:rsidR="00721047" w:rsidRPr="00170508" w:rsidRDefault="00721047" w:rsidP="00721047">
            <w:pPr>
              <w:pStyle w:val="TAC"/>
              <w:rPr>
                <w:rFonts w:eastAsia="DengXian"/>
                <w:lang w:eastAsia="zh-CN"/>
              </w:rPr>
            </w:pPr>
          </w:p>
        </w:tc>
      </w:tr>
      <w:tr w:rsidR="00721047" w:rsidRPr="00170508" w14:paraId="5F7E2857"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33BEDC0D" w14:textId="77777777" w:rsidR="00721047" w:rsidRPr="00170508" w:rsidRDefault="00721047" w:rsidP="00721047">
            <w:pPr>
              <w:pStyle w:val="TAC"/>
              <w:rPr>
                <w:rFonts w:eastAsia="DengXian"/>
              </w:rPr>
            </w:pPr>
          </w:p>
        </w:tc>
        <w:tc>
          <w:tcPr>
            <w:tcW w:w="871" w:type="pct"/>
            <w:tcBorders>
              <w:top w:val="nil"/>
              <w:left w:val="single" w:sz="4" w:space="0" w:color="auto"/>
              <w:bottom w:val="single" w:sz="4" w:space="0" w:color="auto"/>
              <w:right w:val="single" w:sz="4" w:space="0" w:color="auto"/>
            </w:tcBorders>
            <w:vAlign w:val="center"/>
          </w:tcPr>
          <w:p w14:paraId="3C0CA7EE" w14:textId="77777777" w:rsidR="00721047" w:rsidRPr="00170508" w:rsidRDefault="00721047" w:rsidP="00721047">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4C931AB2" w14:textId="77777777" w:rsidR="00721047" w:rsidRPr="00170508" w:rsidRDefault="00721047" w:rsidP="00721047">
            <w:pPr>
              <w:pStyle w:val="TAC"/>
              <w:rPr>
                <w:lang w:eastAsia="zh-CN"/>
              </w:rPr>
            </w:pPr>
            <w:r w:rsidRPr="00170508">
              <w:rPr>
                <w:rFonts w:hint="eastAsia"/>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4273F236" w14:textId="77777777" w:rsidR="00721047" w:rsidRPr="00170508" w:rsidRDefault="00721047" w:rsidP="00721047">
            <w:pPr>
              <w:pStyle w:val="TAC"/>
              <w:rPr>
                <w:rFonts w:eastAsia="MS Mincho"/>
                <w:color w:val="000000"/>
                <w:lang w:eastAsia="zh-CN"/>
              </w:rPr>
            </w:pPr>
            <w:r w:rsidRPr="00170508">
              <w:rPr>
                <w:rFonts w:eastAsia="DengXian" w:hint="eastAsia"/>
                <w:color w:val="000000"/>
                <w:lang w:eastAsia="zh-CN"/>
              </w:rPr>
              <w:t>CA_n</w:t>
            </w:r>
            <w:r w:rsidRPr="00170508">
              <w:rPr>
                <w:rFonts w:eastAsia="DengXian"/>
                <w:color w:val="000000"/>
                <w:lang w:eastAsia="zh-CN"/>
              </w:rPr>
              <w:t>79</w:t>
            </w:r>
            <w:r w:rsidRPr="00170508">
              <w:rPr>
                <w:rFonts w:eastAsia="DengXian" w:hint="eastAsia"/>
                <w:color w:val="000000"/>
                <w:lang w:eastAsia="zh-CN"/>
              </w:rPr>
              <w:t>C_BCS 4 and 5</w:t>
            </w:r>
          </w:p>
        </w:tc>
        <w:tc>
          <w:tcPr>
            <w:tcW w:w="750" w:type="pct"/>
            <w:tcBorders>
              <w:top w:val="nil"/>
              <w:left w:val="single" w:sz="4" w:space="0" w:color="auto"/>
              <w:bottom w:val="single" w:sz="4" w:space="0" w:color="auto"/>
              <w:right w:val="single" w:sz="4" w:space="0" w:color="auto"/>
            </w:tcBorders>
            <w:vAlign w:val="center"/>
          </w:tcPr>
          <w:p w14:paraId="751FC965" w14:textId="77777777" w:rsidR="00721047" w:rsidRPr="00170508" w:rsidRDefault="00721047" w:rsidP="00721047">
            <w:pPr>
              <w:pStyle w:val="TAC"/>
              <w:rPr>
                <w:rFonts w:eastAsia="DengXian"/>
                <w:lang w:eastAsia="zh-CN"/>
              </w:rPr>
            </w:pPr>
          </w:p>
        </w:tc>
      </w:tr>
      <w:tr w:rsidR="00721047" w:rsidRPr="00170508" w14:paraId="64E52327"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05DE8D2B" w14:textId="77777777" w:rsidR="00721047" w:rsidRPr="00170508" w:rsidRDefault="00721047" w:rsidP="00721047">
            <w:pPr>
              <w:pStyle w:val="TAC"/>
              <w:rPr>
                <w:rFonts w:eastAsia="DengXian"/>
              </w:rPr>
            </w:pPr>
            <w:r w:rsidRPr="00170508">
              <w:rPr>
                <w:rFonts w:eastAsia="DengXian" w:hint="eastAsia"/>
                <w:lang w:eastAsia="zh-CN"/>
              </w:rPr>
              <w:t>CA_n34A-n41C-n79A</w:t>
            </w:r>
          </w:p>
        </w:tc>
        <w:tc>
          <w:tcPr>
            <w:tcW w:w="871" w:type="pct"/>
            <w:tcBorders>
              <w:top w:val="single" w:sz="4" w:space="0" w:color="auto"/>
              <w:left w:val="single" w:sz="4" w:space="0" w:color="auto"/>
              <w:bottom w:val="nil"/>
              <w:right w:val="single" w:sz="4" w:space="0" w:color="auto"/>
            </w:tcBorders>
            <w:vAlign w:val="center"/>
          </w:tcPr>
          <w:p w14:paraId="45DA4BE4" w14:textId="77777777" w:rsidR="00721047" w:rsidRPr="00170508" w:rsidRDefault="00721047" w:rsidP="00721047">
            <w:pPr>
              <w:pStyle w:val="TAC"/>
              <w:rPr>
                <w:rFonts w:eastAsia="DengXian"/>
                <w:lang w:eastAsia="zh-CN"/>
              </w:rPr>
            </w:pPr>
            <w:r w:rsidRPr="00170508">
              <w:rPr>
                <w:rFonts w:eastAsia="DengXian" w:hint="eastAsia"/>
                <w:lang w:eastAsia="zh-CN"/>
              </w:rPr>
              <w:t>CA_n34A-n41A</w:t>
            </w:r>
          </w:p>
          <w:p w14:paraId="629E362E" w14:textId="77777777" w:rsidR="00721047" w:rsidRPr="00170508" w:rsidRDefault="00721047" w:rsidP="00721047">
            <w:pPr>
              <w:pStyle w:val="TAC"/>
              <w:rPr>
                <w:rFonts w:eastAsia="DengXian"/>
                <w:lang w:eastAsia="zh-CN"/>
              </w:rPr>
            </w:pPr>
            <w:r w:rsidRPr="00170508">
              <w:rPr>
                <w:rFonts w:eastAsia="DengXian" w:hint="eastAsia"/>
                <w:lang w:eastAsia="zh-CN"/>
              </w:rPr>
              <w:t>CA_n34A-n79A</w:t>
            </w:r>
          </w:p>
          <w:p w14:paraId="6A916012" w14:textId="77777777" w:rsidR="00721047" w:rsidRPr="00170508" w:rsidRDefault="00721047" w:rsidP="00721047">
            <w:pPr>
              <w:pStyle w:val="TAC"/>
              <w:rPr>
                <w:rFonts w:eastAsia="DengXian"/>
              </w:rPr>
            </w:pPr>
            <w:r w:rsidRPr="00170508">
              <w:rPr>
                <w:rFonts w:eastAsia="DengXian" w:hint="eastAsia"/>
                <w:lang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14:paraId="661F78D0" w14:textId="77777777" w:rsidR="00721047" w:rsidRPr="00170508" w:rsidRDefault="00721047" w:rsidP="00721047">
            <w:pPr>
              <w:pStyle w:val="TAC"/>
              <w:rPr>
                <w:szCs w:val="22"/>
                <w:lang w:eastAsia="zh-CN"/>
              </w:rPr>
            </w:pPr>
            <w:r w:rsidRPr="00170508">
              <w:rPr>
                <w:rFonts w:hint="eastAsia"/>
                <w:lang w:eastAsia="zh-CN"/>
              </w:rPr>
              <w:t>n34</w:t>
            </w:r>
          </w:p>
        </w:tc>
        <w:tc>
          <w:tcPr>
            <w:tcW w:w="1994" w:type="pct"/>
            <w:tcBorders>
              <w:top w:val="single" w:sz="4" w:space="0" w:color="auto"/>
              <w:left w:val="single" w:sz="4" w:space="0" w:color="auto"/>
              <w:bottom w:val="single" w:sz="4" w:space="0" w:color="auto"/>
              <w:right w:val="single" w:sz="4" w:space="0" w:color="auto"/>
            </w:tcBorders>
            <w:vAlign w:val="center"/>
          </w:tcPr>
          <w:p w14:paraId="606AC171" w14:textId="77777777" w:rsidR="00721047" w:rsidRPr="00170508" w:rsidRDefault="00721047" w:rsidP="00721047">
            <w:pPr>
              <w:pStyle w:val="TAC"/>
              <w:rPr>
                <w:lang w:eastAsia="zh-CN" w:bidi="ar"/>
              </w:rPr>
            </w:pPr>
            <w:r w:rsidRPr="00170508">
              <w:rPr>
                <w:rFonts w:eastAsia="MS Mincho" w:hint="eastAsia"/>
                <w:color w:val="000000"/>
                <w:lang w:eastAsia="zh-CN"/>
              </w:rPr>
              <w:t xml:space="preserve">See </w:t>
            </w:r>
            <w:r w:rsidRPr="00170508">
              <w:rPr>
                <w:rFonts w:eastAsia="MS Mincho"/>
                <w:color w:val="000000"/>
              </w:rPr>
              <w:t>n</w:t>
            </w:r>
            <w:r w:rsidRPr="00170508">
              <w:rPr>
                <w:rFonts w:eastAsia="DengXian" w:hint="eastAsia"/>
                <w:color w:val="000000"/>
                <w:lang w:eastAsia="zh-CN"/>
              </w:rPr>
              <w:t>34</w:t>
            </w:r>
            <w:r w:rsidRPr="00170508">
              <w:rPr>
                <w:rFonts w:eastAsia="MS Mincho"/>
                <w:color w:val="000000"/>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7A8BEBE1" w14:textId="77777777" w:rsidR="00721047" w:rsidRPr="00170508" w:rsidRDefault="00721047" w:rsidP="00721047">
            <w:pPr>
              <w:pStyle w:val="TAC"/>
              <w:rPr>
                <w:rFonts w:eastAsia="DengXian"/>
                <w:lang w:eastAsia="zh-CN"/>
              </w:rPr>
            </w:pPr>
            <w:r w:rsidRPr="00170508">
              <w:rPr>
                <w:rFonts w:eastAsia="DengXian" w:hint="eastAsia"/>
                <w:lang w:eastAsia="zh-CN"/>
              </w:rPr>
              <w:t>4 and 5</w:t>
            </w:r>
          </w:p>
        </w:tc>
      </w:tr>
      <w:tr w:rsidR="00721047" w:rsidRPr="00170508" w14:paraId="0F0DF4C6" w14:textId="77777777" w:rsidTr="00FD02C8">
        <w:trPr>
          <w:jc w:val="center"/>
        </w:trPr>
        <w:tc>
          <w:tcPr>
            <w:tcW w:w="1002" w:type="pct"/>
            <w:tcBorders>
              <w:top w:val="nil"/>
              <w:left w:val="single" w:sz="4" w:space="0" w:color="auto"/>
              <w:bottom w:val="nil"/>
              <w:right w:val="single" w:sz="4" w:space="0" w:color="auto"/>
            </w:tcBorders>
            <w:vAlign w:val="center"/>
          </w:tcPr>
          <w:p w14:paraId="4582784B" w14:textId="77777777" w:rsidR="00721047" w:rsidRPr="00170508" w:rsidRDefault="00721047" w:rsidP="00721047">
            <w:pPr>
              <w:pStyle w:val="TAC"/>
              <w:rPr>
                <w:rFonts w:eastAsia="DengXian"/>
              </w:rPr>
            </w:pPr>
          </w:p>
        </w:tc>
        <w:tc>
          <w:tcPr>
            <w:tcW w:w="871" w:type="pct"/>
            <w:tcBorders>
              <w:top w:val="nil"/>
              <w:left w:val="single" w:sz="4" w:space="0" w:color="auto"/>
              <w:bottom w:val="nil"/>
              <w:right w:val="single" w:sz="4" w:space="0" w:color="auto"/>
            </w:tcBorders>
            <w:vAlign w:val="center"/>
          </w:tcPr>
          <w:p w14:paraId="394DA904" w14:textId="77777777" w:rsidR="00721047" w:rsidRPr="00170508" w:rsidRDefault="00721047" w:rsidP="00721047">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7359DB23" w14:textId="77777777" w:rsidR="00721047" w:rsidRPr="00170508" w:rsidRDefault="00721047" w:rsidP="00721047">
            <w:pPr>
              <w:pStyle w:val="TAC"/>
              <w:rPr>
                <w:szCs w:val="22"/>
                <w:lang w:eastAsia="zh-CN"/>
              </w:rPr>
            </w:pPr>
            <w:r w:rsidRPr="00170508">
              <w:rPr>
                <w:rFonts w:hint="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938C201" w14:textId="77777777" w:rsidR="00721047" w:rsidRPr="00170508" w:rsidRDefault="00721047" w:rsidP="00721047">
            <w:pPr>
              <w:pStyle w:val="TAC"/>
              <w:rPr>
                <w:lang w:eastAsia="zh-CN" w:bidi="ar"/>
              </w:rPr>
            </w:pPr>
            <w:r w:rsidRPr="00170508">
              <w:rPr>
                <w:rFonts w:eastAsia="DengXian" w:hint="eastAsia"/>
                <w:color w:val="000000"/>
                <w:lang w:eastAsia="zh-CN"/>
              </w:rPr>
              <w:t>CA_n41C_BCS 4 and 5</w:t>
            </w:r>
            <w:r w:rsidRPr="00170508">
              <w:rPr>
                <w:rFonts w:eastAsia="MS Mincho"/>
                <w:color w:val="000000"/>
              </w:rPr>
              <w:t xml:space="preserve"> </w:t>
            </w:r>
          </w:p>
        </w:tc>
        <w:tc>
          <w:tcPr>
            <w:tcW w:w="750" w:type="pct"/>
            <w:tcBorders>
              <w:top w:val="nil"/>
              <w:left w:val="single" w:sz="4" w:space="0" w:color="auto"/>
              <w:bottom w:val="nil"/>
              <w:right w:val="single" w:sz="4" w:space="0" w:color="auto"/>
            </w:tcBorders>
            <w:vAlign w:val="center"/>
          </w:tcPr>
          <w:p w14:paraId="7177769A" w14:textId="77777777" w:rsidR="00721047" w:rsidRPr="00170508" w:rsidRDefault="00721047" w:rsidP="00721047">
            <w:pPr>
              <w:pStyle w:val="TAC"/>
              <w:rPr>
                <w:rFonts w:eastAsia="DengXian"/>
                <w:lang w:eastAsia="zh-CN"/>
              </w:rPr>
            </w:pPr>
          </w:p>
        </w:tc>
      </w:tr>
      <w:tr w:rsidR="00721047" w:rsidRPr="00170508" w14:paraId="6195C310"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2574091A" w14:textId="77777777" w:rsidR="00721047" w:rsidRPr="00170508" w:rsidRDefault="00721047" w:rsidP="00721047">
            <w:pPr>
              <w:pStyle w:val="TAC"/>
              <w:rPr>
                <w:rFonts w:eastAsia="DengXian"/>
              </w:rPr>
            </w:pPr>
          </w:p>
        </w:tc>
        <w:tc>
          <w:tcPr>
            <w:tcW w:w="871" w:type="pct"/>
            <w:tcBorders>
              <w:top w:val="nil"/>
              <w:left w:val="single" w:sz="4" w:space="0" w:color="auto"/>
              <w:bottom w:val="single" w:sz="4" w:space="0" w:color="auto"/>
              <w:right w:val="single" w:sz="4" w:space="0" w:color="auto"/>
            </w:tcBorders>
            <w:vAlign w:val="center"/>
          </w:tcPr>
          <w:p w14:paraId="6F8DF49F" w14:textId="77777777" w:rsidR="00721047" w:rsidRPr="00170508" w:rsidRDefault="00721047" w:rsidP="00721047">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33EE7139" w14:textId="77777777" w:rsidR="00721047" w:rsidRPr="00170508" w:rsidRDefault="00721047" w:rsidP="00721047">
            <w:pPr>
              <w:pStyle w:val="TAC"/>
              <w:rPr>
                <w:szCs w:val="22"/>
                <w:lang w:eastAsia="zh-CN"/>
              </w:rPr>
            </w:pPr>
            <w:r w:rsidRPr="00170508">
              <w:rPr>
                <w:rFonts w:hint="eastAsia"/>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5D7A5C1D" w14:textId="77777777" w:rsidR="00721047" w:rsidRPr="00170508" w:rsidRDefault="00721047" w:rsidP="00721047">
            <w:pPr>
              <w:pStyle w:val="TAC"/>
              <w:rPr>
                <w:lang w:eastAsia="zh-CN" w:bidi="ar"/>
              </w:rPr>
            </w:pPr>
            <w:r w:rsidRPr="00170508">
              <w:rPr>
                <w:rFonts w:eastAsia="MS Mincho" w:hint="eastAsia"/>
                <w:color w:val="000000"/>
                <w:lang w:eastAsia="zh-CN"/>
              </w:rPr>
              <w:t xml:space="preserve">See </w:t>
            </w:r>
            <w:r w:rsidRPr="00170508">
              <w:rPr>
                <w:rFonts w:hint="eastAsia"/>
                <w:color w:val="000000"/>
                <w:lang w:eastAsia="zh-CN"/>
              </w:rPr>
              <w:t>n79</w:t>
            </w:r>
            <w:r w:rsidRPr="00170508">
              <w:rPr>
                <w:rFonts w:eastAsia="MS Mincho"/>
                <w:color w:val="000000"/>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14:paraId="3A2CBE85" w14:textId="77777777" w:rsidR="00721047" w:rsidRPr="00170508" w:rsidRDefault="00721047" w:rsidP="00721047">
            <w:pPr>
              <w:pStyle w:val="TAC"/>
              <w:rPr>
                <w:rFonts w:eastAsia="DengXian"/>
                <w:lang w:eastAsia="zh-CN"/>
              </w:rPr>
            </w:pPr>
          </w:p>
        </w:tc>
      </w:tr>
      <w:tr w:rsidR="00721047" w:rsidRPr="00170508" w14:paraId="21665181"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49693958" w14:textId="77777777" w:rsidR="00721047" w:rsidRPr="00170508" w:rsidRDefault="00721047" w:rsidP="00721047">
            <w:pPr>
              <w:pStyle w:val="TAC"/>
              <w:rPr>
                <w:rFonts w:eastAsia="DengXian"/>
              </w:rPr>
            </w:pPr>
            <w:r w:rsidRPr="00170508">
              <w:rPr>
                <w:rFonts w:eastAsia="DengXian" w:hint="eastAsia"/>
                <w:lang w:eastAsia="zh-CN"/>
              </w:rPr>
              <w:t>CA_n34A-n41C-n79</w:t>
            </w:r>
            <w:r w:rsidRPr="00170508">
              <w:rPr>
                <w:rFonts w:eastAsia="DengXian"/>
                <w:lang w:eastAsia="zh-CN"/>
              </w:rPr>
              <w:t>C</w:t>
            </w:r>
          </w:p>
        </w:tc>
        <w:tc>
          <w:tcPr>
            <w:tcW w:w="871" w:type="pct"/>
            <w:tcBorders>
              <w:top w:val="single" w:sz="4" w:space="0" w:color="auto"/>
              <w:left w:val="single" w:sz="4" w:space="0" w:color="auto"/>
              <w:bottom w:val="nil"/>
              <w:right w:val="single" w:sz="4" w:space="0" w:color="auto"/>
            </w:tcBorders>
            <w:vAlign w:val="center"/>
          </w:tcPr>
          <w:p w14:paraId="64C9BA76" w14:textId="77777777" w:rsidR="00721047" w:rsidRPr="00170508" w:rsidRDefault="00721047" w:rsidP="00721047">
            <w:pPr>
              <w:pStyle w:val="TAC"/>
              <w:rPr>
                <w:rFonts w:eastAsia="DengXian"/>
                <w:lang w:eastAsia="zh-CN"/>
              </w:rPr>
            </w:pPr>
            <w:r w:rsidRPr="00170508">
              <w:rPr>
                <w:rFonts w:eastAsia="DengXian" w:hint="eastAsia"/>
                <w:lang w:eastAsia="zh-CN"/>
              </w:rPr>
              <w:t>CA_n34A-n41A</w:t>
            </w:r>
          </w:p>
          <w:p w14:paraId="2A032460" w14:textId="77777777" w:rsidR="00721047" w:rsidRPr="00170508" w:rsidRDefault="00721047" w:rsidP="00721047">
            <w:pPr>
              <w:pStyle w:val="TAC"/>
              <w:rPr>
                <w:rFonts w:eastAsia="DengXian"/>
                <w:lang w:eastAsia="zh-CN"/>
              </w:rPr>
            </w:pPr>
            <w:r w:rsidRPr="00170508">
              <w:rPr>
                <w:rFonts w:eastAsia="DengXian" w:hint="eastAsia"/>
                <w:lang w:eastAsia="zh-CN"/>
              </w:rPr>
              <w:t>CA_n34A-n79A</w:t>
            </w:r>
          </w:p>
          <w:p w14:paraId="559732BE" w14:textId="77777777" w:rsidR="00721047" w:rsidRPr="00170508" w:rsidRDefault="00721047" w:rsidP="00721047">
            <w:pPr>
              <w:pStyle w:val="TAC"/>
              <w:rPr>
                <w:rFonts w:eastAsia="DengXian"/>
              </w:rPr>
            </w:pPr>
            <w:r w:rsidRPr="00170508">
              <w:rPr>
                <w:rFonts w:eastAsia="DengXian" w:hint="eastAsia"/>
                <w:lang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14:paraId="248281E2" w14:textId="77777777" w:rsidR="00721047" w:rsidRPr="00170508" w:rsidRDefault="00721047" w:rsidP="00721047">
            <w:pPr>
              <w:pStyle w:val="TAC"/>
              <w:rPr>
                <w:lang w:eastAsia="zh-CN"/>
              </w:rPr>
            </w:pPr>
            <w:r w:rsidRPr="00170508">
              <w:rPr>
                <w:rFonts w:hint="eastAsia"/>
                <w:lang w:eastAsia="zh-CN"/>
              </w:rPr>
              <w:t>n34</w:t>
            </w:r>
          </w:p>
        </w:tc>
        <w:tc>
          <w:tcPr>
            <w:tcW w:w="1994" w:type="pct"/>
            <w:tcBorders>
              <w:top w:val="single" w:sz="4" w:space="0" w:color="auto"/>
              <w:left w:val="single" w:sz="4" w:space="0" w:color="auto"/>
              <w:bottom w:val="single" w:sz="4" w:space="0" w:color="auto"/>
              <w:right w:val="single" w:sz="4" w:space="0" w:color="auto"/>
            </w:tcBorders>
            <w:vAlign w:val="center"/>
          </w:tcPr>
          <w:p w14:paraId="3DBD934B" w14:textId="77777777" w:rsidR="00721047" w:rsidRPr="00170508" w:rsidRDefault="00721047" w:rsidP="00721047">
            <w:pPr>
              <w:pStyle w:val="TAC"/>
              <w:rPr>
                <w:rFonts w:eastAsia="MS Mincho"/>
                <w:color w:val="000000"/>
                <w:lang w:eastAsia="zh-CN"/>
              </w:rPr>
            </w:pPr>
            <w:r w:rsidRPr="00170508">
              <w:rPr>
                <w:rFonts w:eastAsia="MS Mincho" w:hint="eastAsia"/>
                <w:color w:val="000000"/>
                <w:lang w:eastAsia="zh-CN"/>
              </w:rPr>
              <w:t xml:space="preserve">See </w:t>
            </w:r>
            <w:r w:rsidRPr="00170508">
              <w:rPr>
                <w:rFonts w:eastAsia="MS Mincho"/>
                <w:color w:val="000000"/>
              </w:rPr>
              <w:t>n</w:t>
            </w:r>
            <w:r w:rsidRPr="00170508">
              <w:rPr>
                <w:rFonts w:eastAsia="DengXian" w:hint="eastAsia"/>
                <w:color w:val="000000"/>
                <w:lang w:eastAsia="zh-CN"/>
              </w:rPr>
              <w:t>34</w:t>
            </w:r>
            <w:r w:rsidRPr="00170508">
              <w:rPr>
                <w:rFonts w:eastAsia="MS Mincho"/>
                <w:color w:val="000000"/>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2CC87612" w14:textId="77777777" w:rsidR="00721047" w:rsidRPr="00170508" w:rsidRDefault="00721047" w:rsidP="00721047">
            <w:pPr>
              <w:pStyle w:val="TAC"/>
              <w:rPr>
                <w:rFonts w:eastAsia="DengXian"/>
                <w:lang w:eastAsia="zh-CN"/>
              </w:rPr>
            </w:pPr>
            <w:r w:rsidRPr="00170508">
              <w:rPr>
                <w:rFonts w:eastAsia="DengXian" w:hint="eastAsia"/>
                <w:lang w:eastAsia="zh-CN"/>
              </w:rPr>
              <w:t>4 and 5</w:t>
            </w:r>
          </w:p>
        </w:tc>
      </w:tr>
      <w:tr w:rsidR="00721047" w:rsidRPr="00170508" w14:paraId="0853A268" w14:textId="77777777" w:rsidTr="00FD02C8">
        <w:trPr>
          <w:jc w:val="center"/>
        </w:trPr>
        <w:tc>
          <w:tcPr>
            <w:tcW w:w="1002" w:type="pct"/>
            <w:tcBorders>
              <w:top w:val="nil"/>
              <w:left w:val="single" w:sz="4" w:space="0" w:color="auto"/>
              <w:bottom w:val="nil"/>
              <w:right w:val="single" w:sz="4" w:space="0" w:color="auto"/>
            </w:tcBorders>
            <w:vAlign w:val="center"/>
          </w:tcPr>
          <w:p w14:paraId="6D5187D8" w14:textId="77777777" w:rsidR="00721047" w:rsidRPr="00170508" w:rsidRDefault="00721047" w:rsidP="00721047">
            <w:pPr>
              <w:pStyle w:val="TAC"/>
              <w:rPr>
                <w:rFonts w:eastAsia="DengXian"/>
              </w:rPr>
            </w:pPr>
          </w:p>
        </w:tc>
        <w:tc>
          <w:tcPr>
            <w:tcW w:w="871" w:type="pct"/>
            <w:tcBorders>
              <w:top w:val="nil"/>
              <w:left w:val="single" w:sz="4" w:space="0" w:color="auto"/>
              <w:bottom w:val="nil"/>
              <w:right w:val="single" w:sz="4" w:space="0" w:color="auto"/>
            </w:tcBorders>
            <w:vAlign w:val="center"/>
          </w:tcPr>
          <w:p w14:paraId="6BD55C55" w14:textId="77777777" w:rsidR="00721047" w:rsidRPr="00170508" w:rsidRDefault="00721047" w:rsidP="00721047">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73441440" w14:textId="77777777" w:rsidR="00721047" w:rsidRPr="00170508" w:rsidRDefault="00721047" w:rsidP="00721047">
            <w:pPr>
              <w:pStyle w:val="TAC"/>
              <w:rPr>
                <w:lang w:eastAsia="zh-CN"/>
              </w:rPr>
            </w:pPr>
            <w:r w:rsidRPr="00170508">
              <w:rPr>
                <w:rFonts w:hint="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5C9C055" w14:textId="77777777" w:rsidR="00721047" w:rsidRPr="00170508" w:rsidRDefault="00721047" w:rsidP="00721047">
            <w:pPr>
              <w:pStyle w:val="TAC"/>
              <w:rPr>
                <w:rFonts w:eastAsia="MS Mincho"/>
                <w:color w:val="000000"/>
                <w:lang w:eastAsia="zh-CN"/>
              </w:rPr>
            </w:pPr>
            <w:r w:rsidRPr="00170508">
              <w:rPr>
                <w:rFonts w:eastAsia="DengXian" w:hint="eastAsia"/>
                <w:color w:val="000000"/>
                <w:lang w:eastAsia="zh-CN"/>
              </w:rPr>
              <w:t>CA_n41C_BCS 4 and 5</w:t>
            </w:r>
            <w:r w:rsidRPr="00170508">
              <w:rPr>
                <w:rFonts w:eastAsia="MS Mincho"/>
                <w:color w:val="000000"/>
              </w:rPr>
              <w:t xml:space="preserve"> </w:t>
            </w:r>
          </w:p>
        </w:tc>
        <w:tc>
          <w:tcPr>
            <w:tcW w:w="750" w:type="pct"/>
            <w:tcBorders>
              <w:top w:val="nil"/>
              <w:left w:val="single" w:sz="4" w:space="0" w:color="auto"/>
              <w:bottom w:val="nil"/>
              <w:right w:val="single" w:sz="4" w:space="0" w:color="auto"/>
            </w:tcBorders>
            <w:vAlign w:val="center"/>
          </w:tcPr>
          <w:p w14:paraId="77E431B3" w14:textId="77777777" w:rsidR="00721047" w:rsidRPr="00170508" w:rsidRDefault="00721047" w:rsidP="00721047">
            <w:pPr>
              <w:pStyle w:val="TAC"/>
              <w:rPr>
                <w:rFonts w:eastAsia="DengXian"/>
                <w:lang w:eastAsia="zh-CN"/>
              </w:rPr>
            </w:pPr>
          </w:p>
        </w:tc>
      </w:tr>
      <w:tr w:rsidR="00721047" w:rsidRPr="00170508" w14:paraId="222E6290"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0B8A255C" w14:textId="77777777" w:rsidR="00721047" w:rsidRPr="00170508" w:rsidRDefault="00721047" w:rsidP="00721047">
            <w:pPr>
              <w:pStyle w:val="TAC"/>
              <w:rPr>
                <w:rFonts w:eastAsia="DengXian"/>
              </w:rPr>
            </w:pPr>
          </w:p>
        </w:tc>
        <w:tc>
          <w:tcPr>
            <w:tcW w:w="871" w:type="pct"/>
            <w:tcBorders>
              <w:top w:val="nil"/>
              <w:left w:val="single" w:sz="4" w:space="0" w:color="auto"/>
              <w:bottom w:val="single" w:sz="4" w:space="0" w:color="auto"/>
              <w:right w:val="single" w:sz="4" w:space="0" w:color="auto"/>
            </w:tcBorders>
            <w:vAlign w:val="center"/>
          </w:tcPr>
          <w:p w14:paraId="4DC7E907" w14:textId="77777777" w:rsidR="00721047" w:rsidRPr="00170508" w:rsidRDefault="00721047" w:rsidP="00721047">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09438AA3" w14:textId="77777777" w:rsidR="00721047" w:rsidRPr="00170508" w:rsidRDefault="00721047" w:rsidP="00721047">
            <w:pPr>
              <w:pStyle w:val="TAC"/>
              <w:rPr>
                <w:lang w:eastAsia="zh-CN"/>
              </w:rPr>
            </w:pPr>
            <w:r w:rsidRPr="00170508">
              <w:rPr>
                <w:rFonts w:hint="eastAsia"/>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7F2A4190" w14:textId="77777777" w:rsidR="00721047" w:rsidRPr="00170508" w:rsidRDefault="00721047" w:rsidP="00721047">
            <w:pPr>
              <w:pStyle w:val="TAC"/>
              <w:rPr>
                <w:rFonts w:eastAsia="MS Mincho"/>
                <w:color w:val="000000"/>
                <w:lang w:eastAsia="zh-CN"/>
              </w:rPr>
            </w:pPr>
            <w:r w:rsidRPr="00170508">
              <w:rPr>
                <w:rFonts w:eastAsia="DengXian" w:hint="eastAsia"/>
                <w:color w:val="000000"/>
                <w:lang w:eastAsia="zh-CN"/>
              </w:rPr>
              <w:t>CA_n</w:t>
            </w:r>
            <w:r w:rsidRPr="00170508">
              <w:rPr>
                <w:rFonts w:eastAsia="DengXian"/>
                <w:color w:val="000000"/>
                <w:lang w:eastAsia="zh-CN"/>
              </w:rPr>
              <w:t>79</w:t>
            </w:r>
            <w:r w:rsidRPr="00170508">
              <w:rPr>
                <w:rFonts w:eastAsia="DengXian" w:hint="eastAsia"/>
                <w:color w:val="000000"/>
                <w:lang w:eastAsia="zh-CN"/>
              </w:rPr>
              <w:t>C_BCS 4 and 5</w:t>
            </w:r>
          </w:p>
        </w:tc>
        <w:tc>
          <w:tcPr>
            <w:tcW w:w="750" w:type="pct"/>
            <w:tcBorders>
              <w:top w:val="nil"/>
              <w:left w:val="single" w:sz="4" w:space="0" w:color="auto"/>
              <w:bottom w:val="single" w:sz="4" w:space="0" w:color="auto"/>
              <w:right w:val="single" w:sz="4" w:space="0" w:color="auto"/>
            </w:tcBorders>
            <w:vAlign w:val="center"/>
          </w:tcPr>
          <w:p w14:paraId="132233EA" w14:textId="77777777" w:rsidR="00721047" w:rsidRPr="00170508" w:rsidRDefault="00721047" w:rsidP="00721047">
            <w:pPr>
              <w:pStyle w:val="TAC"/>
              <w:rPr>
                <w:rFonts w:eastAsia="DengXian"/>
                <w:lang w:eastAsia="zh-CN"/>
              </w:rPr>
            </w:pPr>
          </w:p>
        </w:tc>
      </w:tr>
      <w:tr w:rsidR="00721047" w:rsidRPr="00170508" w14:paraId="6B462AEB"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6887FDE2" w14:textId="77777777" w:rsidR="00721047" w:rsidRPr="00170508" w:rsidRDefault="00721047" w:rsidP="00721047">
            <w:pPr>
              <w:pStyle w:val="TAC"/>
              <w:rPr>
                <w:rFonts w:eastAsia="DengXian"/>
                <w:lang w:eastAsia="zh-CN"/>
              </w:rPr>
            </w:pPr>
            <w:r w:rsidRPr="00170508">
              <w:rPr>
                <w:rFonts w:eastAsia="DengXian"/>
              </w:rPr>
              <w:t>CA_n38A-n66A-n78A</w:t>
            </w:r>
          </w:p>
        </w:tc>
        <w:tc>
          <w:tcPr>
            <w:tcW w:w="871" w:type="pct"/>
            <w:tcBorders>
              <w:top w:val="single" w:sz="4" w:space="0" w:color="auto"/>
              <w:left w:val="single" w:sz="4" w:space="0" w:color="auto"/>
              <w:bottom w:val="nil"/>
              <w:right w:val="single" w:sz="4" w:space="0" w:color="auto"/>
            </w:tcBorders>
            <w:vAlign w:val="center"/>
          </w:tcPr>
          <w:p w14:paraId="4423C38F" w14:textId="77777777" w:rsidR="00721047" w:rsidRPr="00170508" w:rsidRDefault="00721047" w:rsidP="00721047">
            <w:pPr>
              <w:pStyle w:val="TAC"/>
              <w:rPr>
                <w:rFonts w:eastAsia="DengXian"/>
              </w:rPr>
            </w:pPr>
            <w:r w:rsidRPr="00170508">
              <w:rPr>
                <w:rFonts w:eastAsia="DengXian"/>
              </w:rPr>
              <w:t>CA_n38A-n66A</w:t>
            </w:r>
          </w:p>
          <w:p w14:paraId="2B12137A" w14:textId="77777777" w:rsidR="00721047" w:rsidRPr="00170508" w:rsidRDefault="00721047" w:rsidP="00721047">
            <w:pPr>
              <w:pStyle w:val="TAC"/>
              <w:rPr>
                <w:rFonts w:eastAsia="DengXian"/>
              </w:rPr>
            </w:pPr>
            <w:r w:rsidRPr="00170508">
              <w:rPr>
                <w:rFonts w:eastAsia="DengXian"/>
              </w:rPr>
              <w:t>CA_n38A-n78A</w:t>
            </w:r>
          </w:p>
          <w:p w14:paraId="6F81F095" w14:textId="77777777" w:rsidR="00721047" w:rsidRPr="00170508" w:rsidRDefault="00721047" w:rsidP="00721047">
            <w:pPr>
              <w:pStyle w:val="TAC"/>
              <w:rPr>
                <w:rFonts w:eastAsia="DengXian"/>
                <w:lang w:eastAsia="zh-CN"/>
              </w:rPr>
            </w:pPr>
            <w:r w:rsidRPr="00170508">
              <w:rPr>
                <w:rFonts w:eastAsia="DengXian"/>
              </w:rP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66F765FC" w14:textId="77777777" w:rsidR="00721047" w:rsidRPr="00170508" w:rsidRDefault="00721047" w:rsidP="00721047">
            <w:pPr>
              <w:pStyle w:val="TAC"/>
              <w:rPr>
                <w:rFonts w:eastAsia="DengXian"/>
                <w:lang w:eastAsia="zh-CN"/>
              </w:rPr>
            </w:pPr>
            <w:r w:rsidRPr="00170508">
              <w:rPr>
                <w:rFonts w:eastAsia="DengXian" w:cs="Arial"/>
                <w:szCs w:val="18"/>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3C105714" w14:textId="77777777" w:rsidR="00721047" w:rsidRPr="00170508" w:rsidRDefault="00721047" w:rsidP="00721047">
            <w:pPr>
              <w:pStyle w:val="TAC"/>
              <w:rPr>
                <w:rFonts w:ascii="Calibri" w:eastAsia="DengXian" w:hAnsi="Calibri"/>
                <w:sz w:val="21"/>
                <w:lang w:eastAsia="zh-CN"/>
              </w:rPr>
            </w:pPr>
            <w:r w:rsidRPr="00170508">
              <w:rPr>
                <w:rFonts w:eastAsia="DengXian"/>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59E96EA2" w14:textId="77777777" w:rsidR="00721047" w:rsidRPr="00170508" w:rsidRDefault="00721047" w:rsidP="00721047">
            <w:pPr>
              <w:pStyle w:val="TAC"/>
              <w:rPr>
                <w:rFonts w:eastAsia="DengXian"/>
                <w:lang w:eastAsia="zh-CN"/>
              </w:rPr>
            </w:pPr>
            <w:r w:rsidRPr="00170508">
              <w:rPr>
                <w:rFonts w:eastAsia="DengXian"/>
                <w:lang w:eastAsia="zh-CN"/>
              </w:rPr>
              <w:t>0</w:t>
            </w:r>
          </w:p>
        </w:tc>
      </w:tr>
      <w:tr w:rsidR="00721047" w:rsidRPr="00170508" w14:paraId="2F857354" w14:textId="77777777" w:rsidTr="00FD02C8">
        <w:trPr>
          <w:jc w:val="center"/>
        </w:trPr>
        <w:tc>
          <w:tcPr>
            <w:tcW w:w="1002" w:type="pct"/>
            <w:tcBorders>
              <w:top w:val="nil"/>
              <w:left w:val="single" w:sz="4" w:space="0" w:color="auto"/>
              <w:bottom w:val="nil"/>
              <w:right w:val="single" w:sz="4" w:space="0" w:color="auto"/>
            </w:tcBorders>
            <w:vAlign w:val="center"/>
          </w:tcPr>
          <w:p w14:paraId="7DE9730D" w14:textId="77777777" w:rsidR="00721047" w:rsidRPr="00170508" w:rsidRDefault="00721047" w:rsidP="00721047">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7FEFB952" w14:textId="77777777" w:rsidR="00721047" w:rsidRPr="00170508" w:rsidRDefault="00721047" w:rsidP="0072104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AA58BE1" w14:textId="77777777" w:rsidR="00721047" w:rsidRPr="00170508" w:rsidRDefault="00721047" w:rsidP="00721047">
            <w:pPr>
              <w:pStyle w:val="TAC"/>
              <w:rPr>
                <w:rFonts w:eastAsia="DengXian"/>
                <w:lang w:eastAsia="zh-CN"/>
              </w:rPr>
            </w:pPr>
            <w:r w:rsidRPr="00170508">
              <w:rPr>
                <w:rFonts w:eastAsia="DengXian" w:cs="Arial"/>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BF411C7" w14:textId="77777777" w:rsidR="00721047" w:rsidRPr="00170508" w:rsidRDefault="00721047" w:rsidP="00721047">
            <w:pPr>
              <w:pStyle w:val="TAC"/>
              <w:rPr>
                <w:rFonts w:eastAsia="DengXian"/>
                <w:lang w:eastAsia="zh-CN"/>
              </w:rPr>
            </w:pPr>
            <w:r w:rsidRPr="00170508">
              <w:rPr>
                <w:rFonts w:eastAsia="DengXian"/>
                <w:lang w:eastAsia="zh-CN" w:bidi="ar"/>
              </w:rPr>
              <w:t>5, 10, 15, 20, 25, 30, 40</w:t>
            </w:r>
          </w:p>
        </w:tc>
        <w:tc>
          <w:tcPr>
            <w:tcW w:w="750" w:type="pct"/>
            <w:tcBorders>
              <w:top w:val="nil"/>
              <w:left w:val="single" w:sz="4" w:space="0" w:color="auto"/>
              <w:bottom w:val="nil"/>
              <w:right w:val="single" w:sz="4" w:space="0" w:color="auto"/>
            </w:tcBorders>
            <w:vAlign w:val="center"/>
          </w:tcPr>
          <w:p w14:paraId="4D5ACD5E" w14:textId="77777777" w:rsidR="00721047" w:rsidRPr="00170508" w:rsidRDefault="00721047" w:rsidP="00721047">
            <w:pPr>
              <w:pStyle w:val="TAC"/>
              <w:rPr>
                <w:rFonts w:eastAsia="DengXian"/>
                <w:lang w:eastAsia="zh-CN"/>
              </w:rPr>
            </w:pPr>
          </w:p>
        </w:tc>
      </w:tr>
      <w:tr w:rsidR="00721047" w:rsidRPr="00170508" w14:paraId="35C86E45"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2DA631BD" w14:textId="77777777" w:rsidR="00721047" w:rsidRPr="00170508" w:rsidRDefault="00721047" w:rsidP="00721047">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5BCED96E" w14:textId="77777777" w:rsidR="00721047" w:rsidRPr="00170508" w:rsidRDefault="00721047" w:rsidP="0072104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9782C86" w14:textId="77777777" w:rsidR="00721047" w:rsidRPr="00170508" w:rsidRDefault="00721047" w:rsidP="00721047">
            <w:pPr>
              <w:pStyle w:val="TAC"/>
              <w:rPr>
                <w:rFonts w:eastAsia="DengXian"/>
                <w:lang w:eastAsia="zh-CN"/>
              </w:rPr>
            </w:pPr>
            <w:r w:rsidRPr="00170508">
              <w:rPr>
                <w:rFonts w:eastAsia="DengXian" w:cs="Arial"/>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0250E92D" w14:textId="77777777" w:rsidR="00721047" w:rsidRPr="00170508" w:rsidRDefault="00721047" w:rsidP="00721047">
            <w:pPr>
              <w:pStyle w:val="TAC"/>
              <w:rPr>
                <w:rFonts w:eastAsia="DengXian"/>
                <w:lang w:eastAsia="zh-CN"/>
              </w:rPr>
            </w:pPr>
            <w:r w:rsidRPr="00170508">
              <w:rPr>
                <w:rFonts w:eastAsia="DengXian"/>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750E0450" w14:textId="77777777" w:rsidR="00721047" w:rsidRPr="00170508" w:rsidRDefault="00721047" w:rsidP="00721047">
            <w:pPr>
              <w:pStyle w:val="TAC"/>
              <w:rPr>
                <w:rFonts w:eastAsia="DengXian"/>
                <w:lang w:eastAsia="zh-CN"/>
              </w:rPr>
            </w:pPr>
          </w:p>
        </w:tc>
      </w:tr>
      <w:tr w:rsidR="00721047" w:rsidRPr="00170508" w14:paraId="3297D7AC" w14:textId="77777777" w:rsidTr="00FD02C8">
        <w:trPr>
          <w:jc w:val="center"/>
        </w:trPr>
        <w:tc>
          <w:tcPr>
            <w:tcW w:w="1002" w:type="pct"/>
            <w:tcBorders>
              <w:top w:val="nil"/>
              <w:left w:val="single" w:sz="4" w:space="0" w:color="auto"/>
              <w:bottom w:val="nil"/>
              <w:right w:val="single" w:sz="4" w:space="0" w:color="auto"/>
            </w:tcBorders>
            <w:vAlign w:val="center"/>
          </w:tcPr>
          <w:p w14:paraId="653B2B8D" w14:textId="77777777" w:rsidR="00721047" w:rsidRPr="00170508" w:rsidRDefault="00721047" w:rsidP="00721047">
            <w:pPr>
              <w:pStyle w:val="TAC"/>
              <w:rPr>
                <w:rFonts w:eastAsia="DengXian"/>
                <w:lang w:eastAsia="zh-CN"/>
              </w:rPr>
            </w:pPr>
            <w:r w:rsidRPr="00170508">
              <w:rPr>
                <w:rFonts w:eastAsia="DengXian"/>
                <w:lang w:eastAsia="zh-CN"/>
              </w:rPr>
              <w:t>CA_n38A-n66A-n78(2A)</w:t>
            </w:r>
          </w:p>
        </w:tc>
        <w:tc>
          <w:tcPr>
            <w:tcW w:w="871" w:type="pct"/>
            <w:tcBorders>
              <w:top w:val="nil"/>
              <w:left w:val="single" w:sz="4" w:space="0" w:color="auto"/>
              <w:bottom w:val="nil"/>
              <w:right w:val="single" w:sz="4" w:space="0" w:color="auto"/>
            </w:tcBorders>
            <w:vAlign w:val="center"/>
          </w:tcPr>
          <w:p w14:paraId="2A029BF0" w14:textId="77777777" w:rsidR="00721047" w:rsidRPr="00170508" w:rsidRDefault="00721047" w:rsidP="00721047">
            <w:pPr>
              <w:pStyle w:val="TAC"/>
              <w:rPr>
                <w:rFonts w:eastAsia="DengXian"/>
                <w:lang w:eastAsia="zh-CN"/>
              </w:rPr>
            </w:pPr>
            <w:r w:rsidRPr="00170508">
              <w:rPr>
                <w:rFonts w:eastAsia="DengXian"/>
                <w:lang w:eastAsia="zh-CN"/>
              </w:rPr>
              <w:t>CA_n38A-n66A</w:t>
            </w:r>
          </w:p>
          <w:p w14:paraId="41250640" w14:textId="77777777" w:rsidR="00721047" w:rsidRPr="00170508" w:rsidRDefault="00721047" w:rsidP="00721047">
            <w:pPr>
              <w:pStyle w:val="TAC"/>
              <w:rPr>
                <w:rFonts w:eastAsia="DengXian"/>
                <w:lang w:eastAsia="zh-CN"/>
              </w:rPr>
            </w:pPr>
            <w:r w:rsidRPr="00170508">
              <w:rPr>
                <w:rFonts w:eastAsia="DengXian"/>
                <w:lang w:eastAsia="zh-CN"/>
              </w:rPr>
              <w:t>CA_n38A-n78A</w:t>
            </w:r>
          </w:p>
          <w:p w14:paraId="446DAAB4" w14:textId="77777777" w:rsidR="00721047" w:rsidRPr="00170508" w:rsidRDefault="00721047" w:rsidP="00721047">
            <w:pPr>
              <w:pStyle w:val="TAC"/>
              <w:rPr>
                <w:rFonts w:eastAsia="DengXian"/>
                <w:lang w:eastAsia="zh-CN"/>
              </w:rPr>
            </w:pPr>
            <w:r w:rsidRPr="00170508">
              <w:rPr>
                <w:rFonts w:eastAsia="DengXian"/>
                <w:lang w:eastAsia="zh-CN"/>
              </w:rP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3E3A92FB" w14:textId="77777777" w:rsidR="00721047" w:rsidRPr="00170508" w:rsidRDefault="00721047" w:rsidP="00721047">
            <w:pPr>
              <w:pStyle w:val="TAC"/>
              <w:rPr>
                <w:rFonts w:eastAsia="DengXian"/>
                <w:lang w:eastAsia="zh-CN"/>
              </w:rPr>
            </w:pPr>
            <w:r w:rsidRPr="00170508">
              <w:rPr>
                <w:rFonts w:eastAsia="DengXian" w:cs="Arial"/>
                <w:szCs w:val="18"/>
                <w:lang w:eastAsia="zh-CN"/>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68258DFC" w14:textId="77777777" w:rsidR="00721047" w:rsidRPr="00170508" w:rsidRDefault="00721047" w:rsidP="00721047">
            <w:pPr>
              <w:pStyle w:val="TAC"/>
              <w:rPr>
                <w:rFonts w:eastAsia="DengXian"/>
                <w:lang w:eastAsia="zh-CN"/>
              </w:rPr>
            </w:pPr>
            <w:r w:rsidRPr="00170508">
              <w:rPr>
                <w:rFonts w:eastAsia="DengXian"/>
                <w:lang w:eastAsia="zh-CN" w:bidi="ar"/>
              </w:rPr>
              <w:t>5, 10, 15, 20, 25, 30, 40</w:t>
            </w:r>
          </w:p>
        </w:tc>
        <w:tc>
          <w:tcPr>
            <w:tcW w:w="750" w:type="pct"/>
            <w:tcBorders>
              <w:top w:val="nil"/>
              <w:left w:val="single" w:sz="4" w:space="0" w:color="auto"/>
              <w:bottom w:val="nil"/>
              <w:right w:val="single" w:sz="4" w:space="0" w:color="auto"/>
            </w:tcBorders>
            <w:vAlign w:val="center"/>
          </w:tcPr>
          <w:p w14:paraId="03C4DE7B" w14:textId="77777777" w:rsidR="00721047" w:rsidRPr="00170508" w:rsidRDefault="00721047" w:rsidP="00721047">
            <w:pPr>
              <w:pStyle w:val="TAC"/>
              <w:rPr>
                <w:rFonts w:eastAsia="DengXian"/>
                <w:lang w:eastAsia="zh-CN"/>
              </w:rPr>
            </w:pPr>
            <w:r w:rsidRPr="00170508">
              <w:rPr>
                <w:rFonts w:eastAsia="DengXian"/>
                <w:lang w:eastAsia="zh-CN"/>
              </w:rPr>
              <w:t>0</w:t>
            </w:r>
          </w:p>
        </w:tc>
      </w:tr>
      <w:tr w:rsidR="00721047" w:rsidRPr="00170508" w14:paraId="0CA48DFD" w14:textId="77777777" w:rsidTr="00FD02C8">
        <w:trPr>
          <w:jc w:val="center"/>
        </w:trPr>
        <w:tc>
          <w:tcPr>
            <w:tcW w:w="1002" w:type="pct"/>
            <w:tcBorders>
              <w:top w:val="nil"/>
              <w:left w:val="single" w:sz="4" w:space="0" w:color="auto"/>
              <w:bottom w:val="nil"/>
              <w:right w:val="single" w:sz="4" w:space="0" w:color="auto"/>
            </w:tcBorders>
            <w:vAlign w:val="center"/>
          </w:tcPr>
          <w:p w14:paraId="0639A3CD" w14:textId="77777777" w:rsidR="00721047" w:rsidRPr="00170508" w:rsidRDefault="00721047" w:rsidP="00721047">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6C4D996E" w14:textId="77777777" w:rsidR="00721047" w:rsidRPr="00170508" w:rsidRDefault="00721047" w:rsidP="0072104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804065F" w14:textId="77777777" w:rsidR="00721047" w:rsidRPr="00170508" w:rsidRDefault="00721047" w:rsidP="00721047">
            <w:pPr>
              <w:pStyle w:val="TAC"/>
              <w:rPr>
                <w:rFonts w:eastAsia="DengXian"/>
                <w:lang w:eastAsia="zh-CN"/>
              </w:rPr>
            </w:pPr>
            <w:r w:rsidRPr="00170508">
              <w:rPr>
                <w:rFonts w:eastAsia="DengXian" w:cs="Arial"/>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D755CA1" w14:textId="77777777" w:rsidR="00721047" w:rsidRPr="00170508" w:rsidRDefault="00721047" w:rsidP="00721047">
            <w:pPr>
              <w:pStyle w:val="TAC"/>
              <w:rPr>
                <w:rFonts w:eastAsia="DengXian"/>
                <w:lang w:eastAsia="zh-CN"/>
              </w:rPr>
            </w:pPr>
            <w:r w:rsidRPr="00170508">
              <w:rPr>
                <w:rFonts w:eastAsia="DengXian"/>
                <w:lang w:eastAsia="zh-CN" w:bidi="ar"/>
              </w:rPr>
              <w:t>5, 10, 15, 20, 25, 30, 40</w:t>
            </w:r>
          </w:p>
        </w:tc>
        <w:tc>
          <w:tcPr>
            <w:tcW w:w="750" w:type="pct"/>
            <w:tcBorders>
              <w:top w:val="nil"/>
              <w:left w:val="single" w:sz="4" w:space="0" w:color="auto"/>
              <w:bottom w:val="nil"/>
              <w:right w:val="single" w:sz="4" w:space="0" w:color="auto"/>
            </w:tcBorders>
            <w:vAlign w:val="center"/>
          </w:tcPr>
          <w:p w14:paraId="2A6F588B" w14:textId="77777777" w:rsidR="00721047" w:rsidRPr="00170508" w:rsidRDefault="00721047" w:rsidP="00721047">
            <w:pPr>
              <w:pStyle w:val="TAC"/>
              <w:rPr>
                <w:rFonts w:eastAsia="DengXian"/>
                <w:lang w:eastAsia="zh-CN"/>
              </w:rPr>
            </w:pPr>
          </w:p>
        </w:tc>
      </w:tr>
      <w:tr w:rsidR="00721047" w:rsidRPr="00170508" w14:paraId="60633472"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1FE7CCF2" w14:textId="77777777" w:rsidR="00721047" w:rsidRPr="00170508" w:rsidRDefault="00721047" w:rsidP="00721047">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1AAE35EF" w14:textId="77777777" w:rsidR="00721047" w:rsidRPr="00170508" w:rsidRDefault="00721047" w:rsidP="0072104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857D962" w14:textId="77777777" w:rsidR="00721047" w:rsidRPr="00170508" w:rsidRDefault="00721047" w:rsidP="00721047">
            <w:pPr>
              <w:pStyle w:val="TAC"/>
              <w:rPr>
                <w:rFonts w:eastAsia="DengXian"/>
                <w:lang w:eastAsia="zh-CN"/>
              </w:rPr>
            </w:pPr>
            <w:r w:rsidRPr="00170508">
              <w:rPr>
                <w:rFonts w:eastAsia="DengXian" w:cs="Arial"/>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4D3B49FC" w14:textId="77777777" w:rsidR="00721047" w:rsidRPr="00170508" w:rsidRDefault="00721047" w:rsidP="00721047">
            <w:pPr>
              <w:pStyle w:val="TAC"/>
              <w:rPr>
                <w:rFonts w:eastAsia="DengXian"/>
                <w:lang w:eastAsia="zh-CN"/>
              </w:rPr>
            </w:pPr>
            <w:r w:rsidRPr="00170508">
              <w:rPr>
                <w:rFonts w:eastAsia="DengXian"/>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76922A07" w14:textId="77777777" w:rsidR="00721047" w:rsidRPr="00170508" w:rsidRDefault="00721047" w:rsidP="00721047">
            <w:pPr>
              <w:pStyle w:val="TAC"/>
              <w:rPr>
                <w:rFonts w:eastAsia="DengXian"/>
                <w:lang w:eastAsia="zh-CN"/>
              </w:rPr>
            </w:pPr>
          </w:p>
        </w:tc>
      </w:tr>
      <w:tr w:rsidR="00721047" w:rsidRPr="00170508" w14:paraId="70F85F81" w14:textId="77777777" w:rsidTr="00FD02C8">
        <w:trPr>
          <w:jc w:val="center"/>
        </w:trPr>
        <w:tc>
          <w:tcPr>
            <w:tcW w:w="1002" w:type="pct"/>
            <w:tcBorders>
              <w:top w:val="nil"/>
              <w:left w:val="single" w:sz="4" w:space="0" w:color="auto"/>
              <w:bottom w:val="nil"/>
              <w:right w:val="single" w:sz="4" w:space="0" w:color="auto"/>
            </w:tcBorders>
            <w:vAlign w:val="center"/>
          </w:tcPr>
          <w:p w14:paraId="58DFD473" w14:textId="77777777" w:rsidR="00721047" w:rsidRPr="00170508" w:rsidRDefault="00721047" w:rsidP="00721047">
            <w:pPr>
              <w:pStyle w:val="TAC"/>
              <w:rPr>
                <w:rFonts w:eastAsia="DengXian"/>
                <w:lang w:eastAsia="zh-CN"/>
              </w:rPr>
            </w:pPr>
            <w:r w:rsidRPr="00170508">
              <w:rPr>
                <w:rFonts w:eastAsia="DengXian"/>
                <w:lang w:eastAsia="zh-CN"/>
              </w:rPr>
              <w:t>CA_n38A-n66(2A)-n78A</w:t>
            </w:r>
          </w:p>
        </w:tc>
        <w:tc>
          <w:tcPr>
            <w:tcW w:w="871" w:type="pct"/>
            <w:tcBorders>
              <w:top w:val="nil"/>
              <w:left w:val="single" w:sz="4" w:space="0" w:color="auto"/>
              <w:bottom w:val="nil"/>
              <w:right w:val="single" w:sz="4" w:space="0" w:color="auto"/>
            </w:tcBorders>
            <w:vAlign w:val="center"/>
          </w:tcPr>
          <w:p w14:paraId="1DE63438" w14:textId="77777777" w:rsidR="00721047" w:rsidRPr="00170508" w:rsidRDefault="00721047" w:rsidP="00721047">
            <w:pPr>
              <w:pStyle w:val="TAC"/>
              <w:rPr>
                <w:rFonts w:eastAsia="DengXian"/>
                <w:lang w:eastAsia="zh-CN"/>
              </w:rPr>
            </w:pPr>
            <w:r w:rsidRPr="00170508">
              <w:rPr>
                <w:rFonts w:eastAsia="DengXian"/>
                <w:lang w:eastAsia="zh-CN"/>
              </w:rPr>
              <w:t>CA_n38A-n66A</w:t>
            </w:r>
          </w:p>
          <w:p w14:paraId="236E0629" w14:textId="77777777" w:rsidR="00721047" w:rsidRPr="00170508" w:rsidRDefault="00721047" w:rsidP="00721047">
            <w:pPr>
              <w:pStyle w:val="TAC"/>
              <w:rPr>
                <w:rFonts w:eastAsia="DengXian"/>
                <w:lang w:eastAsia="zh-CN"/>
              </w:rPr>
            </w:pPr>
            <w:r w:rsidRPr="00170508">
              <w:rPr>
                <w:rFonts w:eastAsia="DengXian"/>
                <w:lang w:eastAsia="zh-CN"/>
              </w:rPr>
              <w:t>CA_n38A-n78A</w:t>
            </w:r>
          </w:p>
          <w:p w14:paraId="4EEF271D" w14:textId="77777777" w:rsidR="00721047" w:rsidRPr="00170508" w:rsidRDefault="00721047" w:rsidP="00721047">
            <w:pPr>
              <w:pStyle w:val="TAC"/>
              <w:rPr>
                <w:rFonts w:eastAsia="DengXian"/>
                <w:lang w:eastAsia="zh-CN"/>
              </w:rPr>
            </w:pPr>
            <w:r w:rsidRPr="00170508">
              <w:rPr>
                <w:rFonts w:eastAsia="DengXian"/>
                <w:lang w:eastAsia="zh-CN"/>
              </w:rP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47BC63AB" w14:textId="77777777" w:rsidR="00721047" w:rsidRPr="00170508" w:rsidRDefault="00721047" w:rsidP="00721047">
            <w:pPr>
              <w:pStyle w:val="TAC"/>
              <w:rPr>
                <w:rFonts w:eastAsia="DengXian"/>
                <w:lang w:eastAsia="zh-CN"/>
              </w:rPr>
            </w:pPr>
            <w:r w:rsidRPr="00170508">
              <w:rPr>
                <w:rFonts w:eastAsia="DengXian" w:cs="Arial"/>
                <w:szCs w:val="18"/>
                <w:lang w:eastAsia="zh-CN"/>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214872B0" w14:textId="77777777" w:rsidR="00721047" w:rsidRPr="00170508" w:rsidRDefault="00721047" w:rsidP="00721047">
            <w:pPr>
              <w:pStyle w:val="TAC"/>
              <w:rPr>
                <w:rFonts w:eastAsia="DengXian"/>
                <w:lang w:eastAsia="zh-CN"/>
              </w:rPr>
            </w:pPr>
            <w:r w:rsidRPr="00170508">
              <w:rPr>
                <w:rFonts w:eastAsia="DengXian"/>
                <w:lang w:eastAsia="zh-CN" w:bidi="ar"/>
              </w:rPr>
              <w:t>5, 10, 15, 20, 25, 30, 40</w:t>
            </w:r>
          </w:p>
        </w:tc>
        <w:tc>
          <w:tcPr>
            <w:tcW w:w="750" w:type="pct"/>
            <w:tcBorders>
              <w:top w:val="nil"/>
              <w:left w:val="single" w:sz="4" w:space="0" w:color="auto"/>
              <w:bottom w:val="nil"/>
              <w:right w:val="single" w:sz="4" w:space="0" w:color="auto"/>
            </w:tcBorders>
            <w:vAlign w:val="center"/>
          </w:tcPr>
          <w:p w14:paraId="73647C10" w14:textId="77777777" w:rsidR="00721047" w:rsidRPr="00170508" w:rsidRDefault="00721047" w:rsidP="00721047">
            <w:pPr>
              <w:pStyle w:val="TAC"/>
              <w:rPr>
                <w:rFonts w:eastAsia="DengXian"/>
                <w:lang w:eastAsia="zh-CN"/>
              </w:rPr>
            </w:pPr>
            <w:r w:rsidRPr="00170508">
              <w:rPr>
                <w:rFonts w:eastAsia="DengXian"/>
                <w:szCs w:val="18"/>
                <w:lang w:eastAsia="zh-CN"/>
              </w:rPr>
              <w:t>0</w:t>
            </w:r>
          </w:p>
        </w:tc>
      </w:tr>
      <w:tr w:rsidR="00721047" w:rsidRPr="00170508" w14:paraId="4268DBDB" w14:textId="77777777" w:rsidTr="00FD02C8">
        <w:trPr>
          <w:jc w:val="center"/>
        </w:trPr>
        <w:tc>
          <w:tcPr>
            <w:tcW w:w="1002" w:type="pct"/>
            <w:tcBorders>
              <w:top w:val="nil"/>
              <w:left w:val="single" w:sz="4" w:space="0" w:color="auto"/>
              <w:bottom w:val="nil"/>
              <w:right w:val="single" w:sz="4" w:space="0" w:color="auto"/>
            </w:tcBorders>
            <w:vAlign w:val="center"/>
          </w:tcPr>
          <w:p w14:paraId="0374D513" w14:textId="77777777" w:rsidR="00721047" w:rsidRPr="00170508" w:rsidRDefault="00721047" w:rsidP="00721047">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341EDB19" w14:textId="77777777" w:rsidR="00721047" w:rsidRPr="00170508" w:rsidRDefault="00721047" w:rsidP="0072104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EC81378" w14:textId="77777777" w:rsidR="00721047" w:rsidRPr="00170508" w:rsidRDefault="00721047" w:rsidP="00721047">
            <w:pPr>
              <w:pStyle w:val="TAC"/>
              <w:rPr>
                <w:rFonts w:eastAsia="DengXian"/>
                <w:lang w:eastAsia="zh-CN"/>
              </w:rPr>
            </w:pPr>
            <w:r w:rsidRPr="00170508">
              <w:rPr>
                <w:rFonts w:eastAsia="DengXian" w:cs="Arial"/>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C9F9DB5" w14:textId="77777777" w:rsidR="00721047" w:rsidRPr="00170508" w:rsidRDefault="00721047" w:rsidP="00721047">
            <w:pPr>
              <w:pStyle w:val="TAC"/>
              <w:rPr>
                <w:rFonts w:eastAsia="DengXian"/>
                <w:lang w:eastAsia="zh-CN"/>
              </w:rPr>
            </w:pPr>
            <w:r w:rsidRPr="00170508">
              <w:rPr>
                <w:rFonts w:eastAsia="DengXian"/>
                <w:lang w:eastAsia="zh-CN" w:bidi="ar"/>
              </w:rPr>
              <w:t>CA_n66(2A)_BCS1</w:t>
            </w:r>
          </w:p>
        </w:tc>
        <w:tc>
          <w:tcPr>
            <w:tcW w:w="750" w:type="pct"/>
            <w:tcBorders>
              <w:top w:val="nil"/>
              <w:left w:val="single" w:sz="4" w:space="0" w:color="auto"/>
              <w:bottom w:val="nil"/>
              <w:right w:val="single" w:sz="4" w:space="0" w:color="auto"/>
            </w:tcBorders>
            <w:vAlign w:val="center"/>
          </w:tcPr>
          <w:p w14:paraId="12723506" w14:textId="77777777" w:rsidR="00721047" w:rsidRPr="00170508" w:rsidRDefault="00721047" w:rsidP="00721047">
            <w:pPr>
              <w:pStyle w:val="TAC"/>
              <w:rPr>
                <w:rFonts w:eastAsia="DengXian"/>
                <w:lang w:eastAsia="zh-CN"/>
              </w:rPr>
            </w:pPr>
          </w:p>
        </w:tc>
      </w:tr>
      <w:tr w:rsidR="00721047" w:rsidRPr="00170508" w14:paraId="044CE521"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4BC72EA2" w14:textId="77777777" w:rsidR="00721047" w:rsidRPr="00170508" w:rsidRDefault="00721047" w:rsidP="00721047">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3354E108" w14:textId="77777777" w:rsidR="00721047" w:rsidRPr="00170508" w:rsidRDefault="00721047" w:rsidP="0072104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A49C420" w14:textId="77777777" w:rsidR="00721047" w:rsidRPr="00170508" w:rsidRDefault="00721047" w:rsidP="00721047">
            <w:pPr>
              <w:pStyle w:val="TAC"/>
              <w:rPr>
                <w:rFonts w:eastAsia="DengXian"/>
                <w:lang w:eastAsia="zh-CN"/>
              </w:rPr>
            </w:pPr>
            <w:r w:rsidRPr="00170508">
              <w:rPr>
                <w:rFonts w:eastAsia="DengXian" w:cs="Arial"/>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5AF5DFC2" w14:textId="77777777" w:rsidR="00721047" w:rsidRPr="00170508" w:rsidRDefault="00721047" w:rsidP="00721047">
            <w:pPr>
              <w:pStyle w:val="TAC"/>
              <w:rPr>
                <w:rFonts w:eastAsia="DengXian"/>
                <w:lang w:eastAsia="zh-CN"/>
              </w:rPr>
            </w:pPr>
            <w:r w:rsidRPr="00170508">
              <w:rPr>
                <w:rFonts w:eastAsia="DengXian"/>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2595F10A" w14:textId="77777777" w:rsidR="00721047" w:rsidRPr="00170508" w:rsidRDefault="00721047" w:rsidP="00721047">
            <w:pPr>
              <w:pStyle w:val="TAC"/>
              <w:rPr>
                <w:rFonts w:eastAsia="DengXian"/>
                <w:lang w:eastAsia="zh-CN"/>
              </w:rPr>
            </w:pPr>
          </w:p>
        </w:tc>
      </w:tr>
      <w:tr w:rsidR="00721047" w:rsidRPr="00170508" w14:paraId="178DD55E"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14FEC3F6" w14:textId="77777777" w:rsidR="00721047" w:rsidRPr="00170508" w:rsidRDefault="00721047" w:rsidP="00721047">
            <w:pPr>
              <w:pStyle w:val="TAC"/>
              <w:rPr>
                <w:rFonts w:eastAsia="DengXian"/>
                <w:lang w:eastAsia="zh-CN"/>
              </w:rPr>
            </w:pPr>
            <w:r w:rsidRPr="00170508">
              <w:rPr>
                <w:rFonts w:eastAsia="DengXian"/>
                <w:lang w:eastAsia="zh-CN"/>
              </w:rPr>
              <w:t>CA_n38A-n66(2A)-n78(2A)</w:t>
            </w:r>
          </w:p>
        </w:tc>
        <w:tc>
          <w:tcPr>
            <w:tcW w:w="871" w:type="pct"/>
            <w:tcBorders>
              <w:top w:val="single" w:sz="4" w:space="0" w:color="auto"/>
              <w:left w:val="single" w:sz="4" w:space="0" w:color="auto"/>
              <w:bottom w:val="nil"/>
              <w:right w:val="single" w:sz="4" w:space="0" w:color="auto"/>
            </w:tcBorders>
            <w:vAlign w:val="center"/>
          </w:tcPr>
          <w:p w14:paraId="0CB064D9" w14:textId="77777777" w:rsidR="00721047" w:rsidRPr="00170508" w:rsidRDefault="00721047" w:rsidP="00721047">
            <w:pPr>
              <w:pStyle w:val="TAC"/>
              <w:rPr>
                <w:rFonts w:eastAsia="DengXian"/>
                <w:lang w:eastAsia="zh-CN"/>
              </w:rPr>
            </w:pPr>
            <w:r w:rsidRPr="00170508">
              <w:rPr>
                <w:rFonts w:eastAsia="DengXian"/>
                <w:lang w:eastAsia="zh-CN"/>
              </w:rPr>
              <w:t>CA_n38A-n66A</w:t>
            </w:r>
          </w:p>
          <w:p w14:paraId="6619A050" w14:textId="77777777" w:rsidR="00721047" w:rsidRPr="00170508" w:rsidRDefault="00721047" w:rsidP="00721047">
            <w:pPr>
              <w:pStyle w:val="TAC"/>
              <w:rPr>
                <w:rFonts w:eastAsia="DengXian"/>
                <w:lang w:eastAsia="zh-CN"/>
              </w:rPr>
            </w:pPr>
            <w:r w:rsidRPr="00170508">
              <w:rPr>
                <w:rFonts w:eastAsia="DengXian"/>
                <w:lang w:eastAsia="zh-CN"/>
              </w:rPr>
              <w:t>CA_n38A-n78A</w:t>
            </w:r>
          </w:p>
          <w:p w14:paraId="002801D8" w14:textId="77777777" w:rsidR="00721047" w:rsidRPr="00170508" w:rsidRDefault="00721047" w:rsidP="00721047">
            <w:pPr>
              <w:pStyle w:val="TAC"/>
              <w:rPr>
                <w:rFonts w:eastAsia="DengXian"/>
                <w:lang w:eastAsia="zh-CN"/>
              </w:rPr>
            </w:pPr>
            <w:r w:rsidRPr="00170508">
              <w:rPr>
                <w:rFonts w:eastAsia="DengXian"/>
                <w:lang w:eastAsia="zh-CN"/>
              </w:rP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19DB7AB6" w14:textId="77777777" w:rsidR="00721047" w:rsidRPr="00170508" w:rsidRDefault="00721047" w:rsidP="00721047">
            <w:pPr>
              <w:pStyle w:val="TAC"/>
              <w:rPr>
                <w:rFonts w:eastAsia="DengXian"/>
                <w:lang w:eastAsia="zh-CN"/>
              </w:rPr>
            </w:pPr>
            <w:r w:rsidRPr="00170508">
              <w:rPr>
                <w:rFonts w:eastAsia="DengXian" w:cs="Arial"/>
                <w:szCs w:val="18"/>
                <w:lang w:eastAsia="zh-CN"/>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13FF5749" w14:textId="77777777" w:rsidR="00721047" w:rsidRPr="00170508" w:rsidRDefault="00721047" w:rsidP="00721047">
            <w:pPr>
              <w:pStyle w:val="TAC"/>
              <w:rPr>
                <w:rFonts w:eastAsia="DengXian"/>
                <w:lang w:eastAsia="zh-CN"/>
              </w:rPr>
            </w:pPr>
            <w:r w:rsidRPr="00170508">
              <w:rPr>
                <w:rFonts w:eastAsia="DengXian"/>
                <w:lang w:eastAsia="zh-CN" w:bidi="ar"/>
              </w:rPr>
              <w:t>5, 10, 15, 20, 25, 30, 40</w:t>
            </w:r>
          </w:p>
        </w:tc>
        <w:tc>
          <w:tcPr>
            <w:tcW w:w="750" w:type="pct"/>
            <w:tcBorders>
              <w:top w:val="nil"/>
              <w:left w:val="single" w:sz="4" w:space="0" w:color="auto"/>
              <w:bottom w:val="nil"/>
              <w:right w:val="single" w:sz="4" w:space="0" w:color="auto"/>
            </w:tcBorders>
            <w:vAlign w:val="center"/>
          </w:tcPr>
          <w:p w14:paraId="45C45215" w14:textId="77777777" w:rsidR="00721047" w:rsidRPr="00170508" w:rsidRDefault="00721047" w:rsidP="00721047">
            <w:pPr>
              <w:pStyle w:val="TAC"/>
              <w:rPr>
                <w:rFonts w:eastAsia="DengXian"/>
                <w:lang w:eastAsia="zh-CN"/>
              </w:rPr>
            </w:pPr>
            <w:r w:rsidRPr="00170508">
              <w:rPr>
                <w:rFonts w:eastAsia="DengXian"/>
                <w:lang w:eastAsia="zh-CN"/>
              </w:rPr>
              <w:t>0</w:t>
            </w:r>
          </w:p>
        </w:tc>
      </w:tr>
      <w:tr w:rsidR="00721047" w:rsidRPr="00170508" w14:paraId="1CECEE37" w14:textId="77777777" w:rsidTr="00FD02C8">
        <w:trPr>
          <w:jc w:val="center"/>
        </w:trPr>
        <w:tc>
          <w:tcPr>
            <w:tcW w:w="1002" w:type="pct"/>
            <w:tcBorders>
              <w:top w:val="nil"/>
              <w:left w:val="single" w:sz="4" w:space="0" w:color="auto"/>
              <w:bottom w:val="nil"/>
              <w:right w:val="single" w:sz="4" w:space="0" w:color="auto"/>
            </w:tcBorders>
            <w:vAlign w:val="center"/>
          </w:tcPr>
          <w:p w14:paraId="373F25C1" w14:textId="77777777" w:rsidR="00721047" w:rsidRPr="00170508" w:rsidRDefault="00721047" w:rsidP="00721047">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0C983635" w14:textId="77777777" w:rsidR="00721047" w:rsidRPr="00170508" w:rsidRDefault="00721047" w:rsidP="0072104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664419B" w14:textId="77777777" w:rsidR="00721047" w:rsidRPr="00170508" w:rsidRDefault="00721047" w:rsidP="00721047">
            <w:pPr>
              <w:pStyle w:val="TAC"/>
              <w:rPr>
                <w:rFonts w:eastAsia="DengXian"/>
                <w:lang w:eastAsia="zh-CN"/>
              </w:rPr>
            </w:pPr>
            <w:r w:rsidRPr="00170508">
              <w:rPr>
                <w:rFonts w:eastAsia="DengXian" w:cs="Arial"/>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F35B38C" w14:textId="77777777" w:rsidR="00721047" w:rsidRPr="00170508" w:rsidRDefault="00721047" w:rsidP="00721047">
            <w:pPr>
              <w:pStyle w:val="TAC"/>
              <w:rPr>
                <w:rFonts w:eastAsia="DengXian"/>
                <w:lang w:eastAsia="zh-CN"/>
              </w:rPr>
            </w:pPr>
            <w:r w:rsidRPr="00170508">
              <w:rPr>
                <w:rFonts w:eastAsia="DengXian"/>
                <w:lang w:eastAsia="zh-CN" w:bidi="ar"/>
              </w:rPr>
              <w:t>CA_n66(2A)_BCS1</w:t>
            </w:r>
          </w:p>
        </w:tc>
        <w:tc>
          <w:tcPr>
            <w:tcW w:w="750" w:type="pct"/>
            <w:tcBorders>
              <w:top w:val="nil"/>
              <w:left w:val="single" w:sz="4" w:space="0" w:color="auto"/>
              <w:bottom w:val="nil"/>
              <w:right w:val="single" w:sz="4" w:space="0" w:color="auto"/>
            </w:tcBorders>
            <w:vAlign w:val="center"/>
          </w:tcPr>
          <w:p w14:paraId="1A35CC57" w14:textId="77777777" w:rsidR="00721047" w:rsidRPr="00170508" w:rsidRDefault="00721047" w:rsidP="00721047">
            <w:pPr>
              <w:pStyle w:val="TAC"/>
              <w:rPr>
                <w:rFonts w:eastAsia="DengXian"/>
                <w:lang w:eastAsia="zh-CN"/>
              </w:rPr>
            </w:pPr>
          </w:p>
        </w:tc>
      </w:tr>
      <w:tr w:rsidR="00721047" w:rsidRPr="00170508" w14:paraId="081CD6CD"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487B67D5" w14:textId="77777777" w:rsidR="00721047" w:rsidRPr="00170508" w:rsidRDefault="00721047" w:rsidP="00721047">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414B2488" w14:textId="77777777" w:rsidR="00721047" w:rsidRPr="00170508" w:rsidRDefault="00721047" w:rsidP="0072104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AC53A30" w14:textId="77777777" w:rsidR="00721047" w:rsidRPr="00170508" w:rsidRDefault="00721047" w:rsidP="00721047">
            <w:pPr>
              <w:pStyle w:val="TAC"/>
              <w:rPr>
                <w:rFonts w:eastAsia="DengXian"/>
                <w:lang w:eastAsia="zh-CN"/>
              </w:rPr>
            </w:pPr>
            <w:r w:rsidRPr="00170508">
              <w:rPr>
                <w:rFonts w:eastAsia="DengXian" w:cs="Arial"/>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7B5639E5" w14:textId="77777777" w:rsidR="00721047" w:rsidRPr="00170508" w:rsidRDefault="00721047" w:rsidP="00721047">
            <w:pPr>
              <w:pStyle w:val="TAC"/>
              <w:rPr>
                <w:rFonts w:eastAsia="DengXian"/>
                <w:lang w:eastAsia="zh-CN"/>
              </w:rPr>
            </w:pPr>
            <w:r w:rsidRPr="00170508">
              <w:rPr>
                <w:rFonts w:eastAsia="DengXian"/>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35F80D23" w14:textId="77777777" w:rsidR="00721047" w:rsidRPr="00170508" w:rsidRDefault="00721047" w:rsidP="00721047">
            <w:pPr>
              <w:pStyle w:val="TAC"/>
              <w:rPr>
                <w:rFonts w:eastAsia="DengXian"/>
                <w:lang w:eastAsia="zh-CN"/>
              </w:rPr>
            </w:pPr>
          </w:p>
        </w:tc>
      </w:tr>
      <w:tr w:rsidR="00721047" w:rsidRPr="00170508" w14:paraId="0EBF3495"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55693D34" w14:textId="77777777" w:rsidR="00721047" w:rsidRPr="00170508" w:rsidRDefault="00721047" w:rsidP="00721047">
            <w:pPr>
              <w:pStyle w:val="TAC"/>
              <w:rPr>
                <w:rFonts w:eastAsia="DengXian"/>
                <w:lang w:eastAsia="zh-CN"/>
              </w:rPr>
            </w:pPr>
            <w:r w:rsidRPr="00170508">
              <w:rPr>
                <w:rFonts w:eastAsia="DengXian"/>
                <w:lang w:eastAsia="zh-CN" w:bidi="ar"/>
              </w:rPr>
              <w:t>CA_n39A-n40A-n41A</w:t>
            </w:r>
          </w:p>
        </w:tc>
        <w:tc>
          <w:tcPr>
            <w:tcW w:w="871" w:type="pct"/>
            <w:tcBorders>
              <w:top w:val="single" w:sz="4" w:space="0" w:color="auto"/>
              <w:left w:val="single" w:sz="4" w:space="0" w:color="auto"/>
              <w:bottom w:val="nil"/>
              <w:right w:val="single" w:sz="4" w:space="0" w:color="auto"/>
            </w:tcBorders>
            <w:vAlign w:val="center"/>
          </w:tcPr>
          <w:p w14:paraId="415DDFB6" w14:textId="77777777" w:rsidR="00721047" w:rsidRPr="00170508" w:rsidRDefault="00721047" w:rsidP="00721047">
            <w:pPr>
              <w:pStyle w:val="TAC"/>
              <w:rPr>
                <w:rFonts w:eastAsia="DengXian"/>
                <w:lang w:eastAsia="zh-CN" w:bidi="ar"/>
              </w:rPr>
            </w:pPr>
            <w:r w:rsidRPr="00170508">
              <w:rPr>
                <w:rFonts w:eastAsia="DengXian"/>
                <w:lang w:eastAsia="zh-CN" w:bidi="ar"/>
              </w:rPr>
              <w:t>CA_n39A-n40A</w:t>
            </w:r>
          </w:p>
          <w:p w14:paraId="495C3191" w14:textId="77777777" w:rsidR="00721047" w:rsidRPr="00170508" w:rsidRDefault="00721047" w:rsidP="00721047">
            <w:pPr>
              <w:pStyle w:val="TAC"/>
              <w:rPr>
                <w:rFonts w:eastAsia="DengXian"/>
                <w:lang w:eastAsia="zh-CN" w:bidi="ar"/>
              </w:rPr>
            </w:pPr>
            <w:r w:rsidRPr="00170508">
              <w:rPr>
                <w:rFonts w:eastAsia="DengXian"/>
                <w:lang w:eastAsia="zh-CN" w:bidi="ar"/>
              </w:rPr>
              <w:t>CA_n39A-n41A</w:t>
            </w:r>
          </w:p>
          <w:p w14:paraId="70E66974" w14:textId="77777777" w:rsidR="00721047" w:rsidRPr="00170508" w:rsidRDefault="00721047" w:rsidP="00721047">
            <w:pPr>
              <w:pStyle w:val="TAC"/>
              <w:rPr>
                <w:rFonts w:eastAsia="DengXian"/>
                <w:lang w:eastAsia="zh-CN"/>
              </w:rPr>
            </w:pPr>
            <w:r w:rsidRPr="00170508">
              <w:rPr>
                <w:rFonts w:eastAsia="DengXian"/>
                <w:lang w:eastAsia="zh-CN" w:bidi="ar"/>
              </w:rPr>
              <w:t>CA_n40A-n41A</w:t>
            </w:r>
          </w:p>
        </w:tc>
        <w:tc>
          <w:tcPr>
            <w:tcW w:w="383" w:type="pct"/>
            <w:tcBorders>
              <w:top w:val="single" w:sz="4" w:space="0" w:color="auto"/>
              <w:left w:val="single" w:sz="4" w:space="0" w:color="auto"/>
              <w:bottom w:val="single" w:sz="4" w:space="0" w:color="auto"/>
              <w:right w:val="single" w:sz="4" w:space="0" w:color="auto"/>
            </w:tcBorders>
            <w:vAlign w:val="center"/>
          </w:tcPr>
          <w:p w14:paraId="526888EA" w14:textId="77777777" w:rsidR="00721047" w:rsidRPr="00170508" w:rsidRDefault="00721047" w:rsidP="00721047">
            <w:pPr>
              <w:pStyle w:val="TAC"/>
              <w:rPr>
                <w:rFonts w:eastAsia="DengXian"/>
                <w:lang w:eastAsia="zh-CN"/>
              </w:rPr>
            </w:pPr>
            <w:r w:rsidRPr="00170508">
              <w:rPr>
                <w:rFonts w:eastAsia="DengXian"/>
                <w:lang w:eastAsia="zh-CN" w:bidi="ar"/>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0F5969EE" w14:textId="77777777" w:rsidR="00721047" w:rsidRPr="00170508" w:rsidRDefault="00721047" w:rsidP="00721047">
            <w:pPr>
              <w:pStyle w:val="TAC"/>
              <w:rPr>
                <w:rFonts w:ascii="Calibri" w:eastAsia="DengXian" w:hAnsi="Calibri"/>
                <w:sz w:val="21"/>
                <w:lang w:eastAsia="zh-CN" w:bidi="ar"/>
              </w:rPr>
            </w:pPr>
            <w:r w:rsidRPr="00170508">
              <w:rPr>
                <w:rFonts w:eastAsia="DengXian"/>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744178AB" w14:textId="77777777" w:rsidR="00721047" w:rsidRPr="00170508" w:rsidRDefault="00721047" w:rsidP="00721047">
            <w:pPr>
              <w:pStyle w:val="TAC"/>
              <w:rPr>
                <w:rFonts w:eastAsia="DengXian"/>
                <w:lang w:eastAsia="zh-CN"/>
              </w:rPr>
            </w:pPr>
            <w:r w:rsidRPr="00170508">
              <w:rPr>
                <w:rFonts w:eastAsia="DengXian"/>
                <w:szCs w:val="18"/>
                <w:lang w:eastAsia="zh-CN"/>
              </w:rPr>
              <w:t>0</w:t>
            </w:r>
          </w:p>
        </w:tc>
      </w:tr>
      <w:tr w:rsidR="00721047" w:rsidRPr="00170508" w14:paraId="1FBAB389" w14:textId="77777777" w:rsidTr="00FD02C8">
        <w:trPr>
          <w:jc w:val="center"/>
        </w:trPr>
        <w:tc>
          <w:tcPr>
            <w:tcW w:w="1002" w:type="pct"/>
            <w:tcBorders>
              <w:top w:val="nil"/>
              <w:left w:val="single" w:sz="4" w:space="0" w:color="auto"/>
              <w:bottom w:val="nil"/>
              <w:right w:val="single" w:sz="4" w:space="0" w:color="auto"/>
            </w:tcBorders>
            <w:vAlign w:val="center"/>
          </w:tcPr>
          <w:p w14:paraId="5850E05D" w14:textId="77777777" w:rsidR="00721047" w:rsidRPr="00170508" w:rsidRDefault="00721047" w:rsidP="00721047">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31BC3E61" w14:textId="77777777" w:rsidR="00721047" w:rsidRPr="00170508" w:rsidRDefault="00721047" w:rsidP="0072104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DB1ECFA" w14:textId="77777777" w:rsidR="00721047" w:rsidRPr="00170508" w:rsidRDefault="00721047" w:rsidP="00721047">
            <w:pPr>
              <w:pStyle w:val="TAC"/>
              <w:rPr>
                <w:rFonts w:eastAsia="DengXian"/>
                <w:lang w:eastAsia="zh-CN"/>
              </w:rPr>
            </w:pPr>
            <w:r w:rsidRPr="00170508">
              <w:rPr>
                <w:rFonts w:eastAsia="DengXian"/>
                <w:lang w:eastAsia="zh-CN" w:bidi="ar"/>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4DDCEF36" w14:textId="77777777" w:rsidR="00721047" w:rsidRPr="00170508" w:rsidRDefault="00721047" w:rsidP="00721047">
            <w:pPr>
              <w:pStyle w:val="TAC"/>
              <w:rPr>
                <w:rFonts w:ascii="Calibri" w:eastAsia="DengXian" w:hAnsi="Calibri"/>
                <w:sz w:val="21"/>
                <w:lang w:eastAsia="zh-CN" w:bidi="ar"/>
              </w:rPr>
            </w:pPr>
            <w:r w:rsidRPr="00170508">
              <w:rPr>
                <w:rFonts w:eastAsia="DengXian"/>
                <w:lang w:eastAsia="zh-CN" w:bidi="ar"/>
              </w:rPr>
              <w:t>5, 10, 15, 20, 25, 30, 40, 50, 60, 80</w:t>
            </w:r>
          </w:p>
        </w:tc>
        <w:tc>
          <w:tcPr>
            <w:tcW w:w="750" w:type="pct"/>
            <w:tcBorders>
              <w:top w:val="nil"/>
              <w:left w:val="single" w:sz="4" w:space="0" w:color="auto"/>
              <w:bottom w:val="nil"/>
              <w:right w:val="single" w:sz="4" w:space="0" w:color="auto"/>
            </w:tcBorders>
            <w:vAlign w:val="center"/>
          </w:tcPr>
          <w:p w14:paraId="2FD1D3E5" w14:textId="77777777" w:rsidR="00721047" w:rsidRPr="00170508" w:rsidRDefault="00721047" w:rsidP="00721047">
            <w:pPr>
              <w:pStyle w:val="TAC"/>
              <w:rPr>
                <w:rFonts w:eastAsia="DengXian"/>
                <w:lang w:eastAsia="zh-CN"/>
              </w:rPr>
            </w:pPr>
          </w:p>
        </w:tc>
      </w:tr>
      <w:tr w:rsidR="00721047" w:rsidRPr="00170508" w14:paraId="5FE28C29" w14:textId="77777777" w:rsidTr="00FD02C8">
        <w:trPr>
          <w:jc w:val="center"/>
        </w:trPr>
        <w:tc>
          <w:tcPr>
            <w:tcW w:w="1002" w:type="pct"/>
            <w:tcBorders>
              <w:top w:val="nil"/>
              <w:left w:val="single" w:sz="4" w:space="0" w:color="auto"/>
              <w:bottom w:val="nil"/>
              <w:right w:val="single" w:sz="4" w:space="0" w:color="auto"/>
            </w:tcBorders>
            <w:vAlign w:val="center"/>
          </w:tcPr>
          <w:p w14:paraId="58866336" w14:textId="77777777" w:rsidR="00721047" w:rsidRPr="00170508" w:rsidRDefault="00721047" w:rsidP="00721047">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369903A8" w14:textId="77777777" w:rsidR="00721047" w:rsidRPr="00170508" w:rsidRDefault="00721047" w:rsidP="0072104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72E133B" w14:textId="77777777" w:rsidR="00721047" w:rsidRPr="00170508" w:rsidRDefault="00721047" w:rsidP="00721047">
            <w:pPr>
              <w:pStyle w:val="TAC"/>
              <w:rPr>
                <w:rFonts w:eastAsia="DengXian"/>
                <w:lang w:eastAsia="zh-CN"/>
              </w:rPr>
            </w:pPr>
            <w:r w:rsidRPr="00170508">
              <w:rPr>
                <w:rFonts w:eastAsia="DengXian"/>
                <w:lang w:eastAsia="zh-CN" w:bidi="ar"/>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DA4980D" w14:textId="77777777" w:rsidR="00721047" w:rsidRPr="00170508" w:rsidRDefault="00721047" w:rsidP="00721047">
            <w:pPr>
              <w:pStyle w:val="TAC"/>
              <w:rPr>
                <w:rFonts w:ascii="Calibri" w:eastAsia="DengXian" w:hAnsi="Calibri"/>
                <w:sz w:val="21"/>
                <w:lang w:eastAsia="zh-CN" w:bidi="ar"/>
              </w:rPr>
            </w:pPr>
            <w:r w:rsidRPr="00170508">
              <w:rPr>
                <w:rFonts w:eastAsia="DengXian"/>
                <w:lang w:eastAsia="zh-CN" w:bidi="ar"/>
              </w:rPr>
              <w:t>10, 15, 20, 40, 50, 60, 80, 90, 100</w:t>
            </w:r>
          </w:p>
        </w:tc>
        <w:tc>
          <w:tcPr>
            <w:tcW w:w="750" w:type="pct"/>
            <w:tcBorders>
              <w:top w:val="nil"/>
              <w:left w:val="single" w:sz="4" w:space="0" w:color="auto"/>
              <w:bottom w:val="single" w:sz="4" w:space="0" w:color="auto"/>
              <w:right w:val="single" w:sz="4" w:space="0" w:color="auto"/>
            </w:tcBorders>
            <w:vAlign w:val="center"/>
          </w:tcPr>
          <w:p w14:paraId="1E69E77E" w14:textId="77777777" w:rsidR="00721047" w:rsidRPr="00170508" w:rsidRDefault="00721047" w:rsidP="00721047">
            <w:pPr>
              <w:pStyle w:val="TAC"/>
              <w:rPr>
                <w:rFonts w:eastAsia="DengXian"/>
                <w:lang w:eastAsia="zh-CN"/>
              </w:rPr>
            </w:pPr>
          </w:p>
        </w:tc>
      </w:tr>
      <w:tr w:rsidR="00721047" w:rsidRPr="00170508" w14:paraId="244EA6CC" w14:textId="77777777" w:rsidTr="00FD02C8">
        <w:trPr>
          <w:jc w:val="center"/>
        </w:trPr>
        <w:tc>
          <w:tcPr>
            <w:tcW w:w="1002" w:type="pct"/>
            <w:tcBorders>
              <w:top w:val="nil"/>
              <w:left w:val="single" w:sz="4" w:space="0" w:color="auto"/>
              <w:bottom w:val="nil"/>
              <w:right w:val="single" w:sz="4" w:space="0" w:color="auto"/>
            </w:tcBorders>
            <w:vAlign w:val="center"/>
          </w:tcPr>
          <w:p w14:paraId="1127F45D" w14:textId="77777777" w:rsidR="00721047" w:rsidRPr="00170508" w:rsidRDefault="00721047" w:rsidP="00721047">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44D643BD" w14:textId="77777777" w:rsidR="00721047" w:rsidRPr="00170508" w:rsidRDefault="00721047" w:rsidP="0072104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AF18D16" w14:textId="77777777" w:rsidR="00721047" w:rsidRPr="00170508" w:rsidRDefault="00721047" w:rsidP="00721047">
            <w:pPr>
              <w:pStyle w:val="TAC"/>
              <w:rPr>
                <w:rFonts w:eastAsia="DengXian"/>
                <w:lang w:eastAsia="zh-CN" w:bidi="ar"/>
              </w:rPr>
            </w:pPr>
            <w:r w:rsidRPr="00170508">
              <w:rPr>
                <w:rFonts w:eastAsia="DengXian" w:hint="eastAsia"/>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4FBE869E" w14:textId="77777777" w:rsidR="00721047" w:rsidRPr="00170508" w:rsidRDefault="00721047" w:rsidP="00721047">
            <w:pPr>
              <w:pStyle w:val="TAC"/>
              <w:rPr>
                <w:rFonts w:eastAsia="DengXian"/>
                <w:lang w:eastAsia="zh-CN" w:bidi="ar"/>
              </w:rPr>
            </w:pPr>
            <w:r w:rsidRPr="00170508">
              <w:rPr>
                <w:rFonts w:eastAsia="DengXian" w:hint="eastAsia"/>
                <w:lang w:eastAsia="zh-CN" w:bidi="ar"/>
              </w:rPr>
              <w:t xml:space="preserve">See </w:t>
            </w:r>
            <w:r w:rsidRPr="00170508">
              <w:rPr>
                <w:rFonts w:eastAsia="DengXian"/>
                <w:lang w:eastAsia="zh-CN" w:bidi="ar"/>
              </w:rPr>
              <w:t>n</w:t>
            </w:r>
            <w:r w:rsidRPr="00170508">
              <w:rPr>
                <w:rFonts w:eastAsia="DengXian" w:hint="eastAsia"/>
                <w:lang w:eastAsia="zh-CN" w:bidi="ar"/>
              </w:rPr>
              <w:t xml:space="preserve">39 </w:t>
            </w:r>
            <w:r w:rsidRPr="00170508">
              <w:rPr>
                <w:rFonts w:eastAsia="DengXian"/>
                <w:lang w:eastAsia="zh-CN" w:bidi="ar"/>
              </w:rPr>
              <w:t>channel bandwidths in Table 5.3.5-1</w:t>
            </w:r>
          </w:p>
        </w:tc>
        <w:tc>
          <w:tcPr>
            <w:tcW w:w="750" w:type="pct"/>
            <w:tcBorders>
              <w:top w:val="single" w:sz="4" w:space="0" w:color="auto"/>
              <w:left w:val="single" w:sz="4" w:space="0" w:color="auto"/>
              <w:bottom w:val="nil"/>
              <w:right w:val="single" w:sz="4" w:space="0" w:color="auto"/>
            </w:tcBorders>
            <w:vAlign w:val="center"/>
          </w:tcPr>
          <w:p w14:paraId="5B3F3E87" w14:textId="77777777" w:rsidR="00721047" w:rsidRPr="00170508" w:rsidRDefault="00721047" w:rsidP="00721047">
            <w:pPr>
              <w:pStyle w:val="TAC"/>
              <w:rPr>
                <w:rFonts w:eastAsia="DengXian"/>
                <w:lang w:eastAsia="zh-CN"/>
              </w:rPr>
            </w:pPr>
            <w:r w:rsidRPr="00170508">
              <w:rPr>
                <w:rFonts w:eastAsia="DengXian" w:hint="eastAsia"/>
                <w:lang w:eastAsia="zh-CN"/>
              </w:rPr>
              <w:t>4 and 5</w:t>
            </w:r>
          </w:p>
        </w:tc>
      </w:tr>
      <w:tr w:rsidR="00721047" w:rsidRPr="00170508" w14:paraId="16A520F4" w14:textId="77777777" w:rsidTr="00FD02C8">
        <w:trPr>
          <w:jc w:val="center"/>
        </w:trPr>
        <w:tc>
          <w:tcPr>
            <w:tcW w:w="1002" w:type="pct"/>
            <w:tcBorders>
              <w:top w:val="nil"/>
              <w:left w:val="single" w:sz="4" w:space="0" w:color="auto"/>
              <w:bottom w:val="nil"/>
              <w:right w:val="single" w:sz="4" w:space="0" w:color="auto"/>
            </w:tcBorders>
            <w:vAlign w:val="center"/>
          </w:tcPr>
          <w:p w14:paraId="7861AD35" w14:textId="77777777" w:rsidR="00721047" w:rsidRPr="00170508" w:rsidRDefault="00721047" w:rsidP="00721047">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563EC6EF" w14:textId="77777777" w:rsidR="00721047" w:rsidRPr="00170508" w:rsidRDefault="00721047" w:rsidP="0072104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162A241" w14:textId="77777777" w:rsidR="00721047" w:rsidRPr="00170508" w:rsidRDefault="00721047" w:rsidP="00721047">
            <w:pPr>
              <w:pStyle w:val="TAC"/>
              <w:rPr>
                <w:rFonts w:eastAsia="DengXian"/>
                <w:lang w:eastAsia="zh-CN" w:bidi="ar"/>
              </w:rPr>
            </w:pPr>
            <w:r w:rsidRPr="00170508">
              <w:rPr>
                <w:rFonts w:eastAsia="DengXian"/>
                <w:lang w:eastAsia="zh-CN"/>
              </w:rPr>
              <w:t>n4</w:t>
            </w:r>
            <w:r w:rsidRPr="00170508">
              <w:rPr>
                <w:rFonts w:eastAsia="DengXian" w:hint="eastAsia"/>
                <w:lang w:eastAsia="zh-CN"/>
              </w:rPr>
              <w:t>0</w:t>
            </w:r>
          </w:p>
        </w:tc>
        <w:tc>
          <w:tcPr>
            <w:tcW w:w="1994" w:type="pct"/>
            <w:tcBorders>
              <w:top w:val="single" w:sz="4" w:space="0" w:color="auto"/>
              <w:left w:val="single" w:sz="4" w:space="0" w:color="auto"/>
              <w:bottom w:val="single" w:sz="4" w:space="0" w:color="auto"/>
              <w:right w:val="single" w:sz="4" w:space="0" w:color="auto"/>
            </w:tcBorders>
            <w:vAlign w:val="center"/>
          </w:tcPr>
          <w:p w14:paraId="7FF772DF" w14:textId="77777777" w:rsidR="00721047" w:rsidRPr="00170508" w:rsidRDefault="00721047" w:rsidP="00721047">
            <w:pPr>
              <w:pStyle w:val="TAC"/>
              <w:rPr>
                <w:rFonts w:eastAsia="DengXian"/>
                <w:lang w:eastAsia="zh-CN" w:bidi="ar"/>
              </w:rPr>
            </w:pPr>
            <w:r w:rsidRPr="00170508">
              <w:rPr>
                <w:rFonts w:eastAsia="DengXian" w:hint="eastAsia"/>
                <w:lang w:eastAsia="zh-CN" w:bidi="ar"/>
              </w:rPr>
              <w:t xml:space="preserve">See </w:t>
            </w:r>
            <w:r w:rsidRPr="00170508">
              <w:rPr>
                <w:rFonts w:eastAsia="DengXian"/>
                <w:lang w:eastAsia="zh-CN" w:bidi="ar"/>
              </w:rPr>
              <w:t>n4</w:t>
            </w:r>
            <w:r w:rsidRPr="00170508">
              <w:rPr>
                <w:rFonts w:eastAsia="DengXian" w:hint="eastAsia"/>
                <w:lang w:eastAsia="zh-CN" w:bidi="ar"/>
              </w:rPr>
              <w:t>0</w:t>
            </w:r>
            <w:r w:rsidRPr="00170508">
              <w:rPr>
                <w:rFonts w:eastAsia="DengXian"/>
                <w:lang w:eastAsia="zh-CN" w:bidi="ar"/>
              </w:rPr>
              <w:t xml:space="preserve"> channel bandwidths in Table 5.3.5-1</w:t>
            </w:r>
          </w:p>
        </w:tc>
        <w:tc>
          <w:tcPr>
            <w:tcW w:w="750" w:type="pct"/>
            <w:tcBorders>
              <w:top w:val="nil"/>
              <w:left w:val="single" w:sz="4" w:space="0" w:color="auto"/>
              <w:bottom w:val="nil"/>
              <w:right w:val="single" w:sz="4" w:space="0" w:color="auto"/>
            </w:tcBorders>
            <w:vAlign w:val="center"/>
          </w:tcPr>
          <w:p w14:paraId="52FEDE5B" w14:textId="77777777" w:rsidR="00721047" w:rsidRPr="00170508" w:rsidRDefault="00721047" w:rsidP="00721047">
            <w:pPr>
              <w:pStyle w:val="TAC"/>
              <w:rPr>
                <w:rFonts w:eastAsia="DengXian"/>
                <w:lang w:eastAsia="zh-CN"/>
              </w:rPr>
            </w:pPr>
          </w:p>
        </w:tc>
      </w:tr>
      <w:tr w:rsidR="00721047" w:rsidRPr="00170508" w14:paraId="77B0D827"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57EDE696" w14:textId="77777777" w:rsidR="00721047" w:rsidRPr="00170508" w:rsidRDefault="00721047" w:rsidP="00721047">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5CB4004D" w14:textId="77777777" w:rsidR="00721047" w:rsidRPr="00170508" w:rsidRDefault="00721047" w:rsidP="0072104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07C74D3" w14:textId="77777777" w:rsidR="00721047" w:rsidRPr="00170508" w:rsidRDefault="00721047" w:rsidP="00721047">
            <w:pPr>
              <w:pStyle w:val="TAC"/>
              <w:rPr>
                <w:rFonts w:eastAsia="DengXian"/>
                <w:lang w:eastAsia="zh-CN" w:bidi="ar"/>
              </w:rPr>
            </w:pPr>
            <w:r w:rsidRPr="00170508">
              <w:rPr>
                <w:rFonts w:eastAsia="DengXian"/>
                <w:lang w:eastAsia="zh-CN"/>
              </w:rPr>
              <w:t>n</w:t>
            </w:r>
            <w:r w:rsidRPr="00170508">
              <w:rPr>
                <w:rFonts w:eastAsia="DengXian" w:hint="eastAsia"/>
                <w:lang w:eastAsia="zh-CN"/>
              </w:rPr>
              <w:t>41</w:t>
            </w:r>
          </w:p>
        </w:tc>
        <w:tc>
          <w:tcPr>
            <w:tcW w:w="1994" w:type="pct"/>
            <w:tcBorders>
              <w:top w:val="single" w:sz="4" w:space="0" w:color="auto"/>
              <w:left w:val="single" w:sz="4" w:space="0" w:color="auto"/>
              <w:bottom w:val="single" w:sz="4" w:space="0" w:color="auto"/>
              <w:right w:val="single" w:sz="4" w:space="0" w:color="auto"/>
            </w:tcBorders>
            <w:vAlign w:val="center"/>
          </w:tcPr>
          <w:p w14:paraId="419A76E1" w14:textId="77777777" w:rsidR="00721047" w:rsidRPr="00170508" w:rsidRDefault="00721047" w:rsidP="00721047">
            <w:pPr>
              <w:pStyle w:val="TAC"/>
              <w:rPr>
                <w:rFonts w:eastAsia="DengXian"/>
                <w:lang w:eastAsia="zh-CN" w:bidi="ar"/>
              </w:rPr>
            </w:pPr>
            <w:r w:rsidRPr="00170508">
              <w:rPr>
                <w:rFonts w:eastAsia="DengXian" w:hint="eastAsia"/>
                <w:lang w:eastAsia="zh-CN" w:bidi="ar"/>
              </w:rPr>
              <w:t xml:space="preserve">See </w:t>
            </w:r>
            <w:r w:rsidRPr="00170508">
              <w:rPr>
                <w:rFonts w:eastAsia="DengXian"/>
                <w:lang w:eastAsia="zh-CN" w:bidi="ar"/>
              </w:rPr>
              <w:t>n</w:t>
            </w:r>
            <w:r w:rsidRPr="00170508">
              <w:rPr>
                <w:rFonts w:eastAsia="DengXian" w:hint="eastAsia"/>
                <w:lang w:eastAsia="zh-CN" w:bidi="ar"/>
              </w:rPr>
              <w:t>41</w:t>
            </w:r>
            <w:r w:rsidRPr="00170508">
              <w:rPr>
                <w:rFonts w:eastAsia="DengXian"/>
                <w:lang w:eastAsia="zh-CN" w:bidi="ar"/>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14:paraId="5DCF605E" w14:textId="77777777" w:rsidR="00721047" w:rsidRPr="00170508" w:rsidRDefault="00721047" w:rsidP="00721047">
            <w:pPr>
              <w:pStyle w:val="TAC"/>
              <w:rPr>
                <w:rFonts w:eastAsia="DengXian"/>
                <w:lang w:eastAsia="zh-CN"/>
              </w:rPr>
            </w:pPr>
          </w:p>
        </w:tc>
      </w:tr>
      <w:tr w:rsidR="00721047" w:rsidRPr="00170508" w14:paraId="72669C58"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5661407C" w14:textId="77777777" w:rsidR="00721047" w:rsidRPr="00170508" w:rsidRDefault="00721047" w:rsidP="00721047">
            <w:pPr>
              <w:pStyle w:val="TAC"/>
              <w:rPr>
                <w:rFonts w:eastAsia="DengXian"/>
                <w:lang w:eastAsia="zh-CN"/>
              </w:rPr>
            </w:pPr>
            <w:r w:rsidRPr="00170508">
              <w:rPr>
                <w:rFonts w:eastAsia="DengXian"/>
                <w:lang w:eastAsia="zh-CN"/>
              </w:rPr>
              <w:t>CA_n39A-n4</w:t>
            </w:r>
            <w:r w:rsidRPr="00170508">
              <w:rPr>
                <w:rFonts w:eastAsia="DengXian" w:hint="eastAsia"/>
                <w:lang w:eastAsia="zh-CN"/>
              </w:rPr>
              <w:t>0</w:t>
            </w:r>
            <w:r w:rsidRPr="00170508">
              <w:rPr>
                <w:rFonts w:eastAsia="DengXian"/>
                <w:lang w:eastAsia="zh-CN"/>
              </w:rPr>
              <w:t>A-n</w:t>
            </w:r>
            <w:r w:rsidRPr="00170508">
              <w:rPr>
                <w:rFonts w:eastAsia="DengXian" w:hint="eastAsia"/>
                <w:lang w:eastAsia="zh-CN"/>
              </w:rPr>
              <w:t>41C</w:t>
            </w:r>
          </w:p>
        </w:tc>
        <w:tc>
          <w:tcPr>
            <w:tcW w:w="871" w:type="pct"/>
            <w:tcBorders>
              <w:top w:val="single" w:sz="4" w:space="0" w:color="auto"/>
              <w:left w:val="single" w:sz="4" w:space="0" w:color="auto"/>
              <w:bottom w:val="nil"/>
              <w:right w:val="single" w:sz="4" w:space="0" w:color="auto"/>
            </w:tcBorders>
            <w:vAlign w:val="center"/>
          </w:tcPr>
          <w:p w14:paraId="6BF3B9AC" w14:textId="77777777" w:rsidR="00721047" w:rsidRPr="00170508" w:rsidRDefault="00721047" w:rsidP="00721047">
            <w:pPr>
              <w:pStyle w:val="TAC"/>
              <w:rPr>
                <w:rFonts w:eastAsia="DengXian"/>
                <w:lang w:eastAsia="zh-CN" w:bidi="ar"/>
              </w:rPr>
            </w:pPr>
            <w:r w:rsidRPr="00170508">
              <w:rPr>
                <w:rFonts w:eastAsia="DengXian"/>
                <w:lang w:eastAsia="zh-CN" w:bidi="ar"/>
              </w:rPr>
              <w:t>CA_n39A-n40A</w:t>
            </w:r>
          </w:p>
          <w:p w14:paraId="0026F985" w14:textId="77777777" w:rsidR="00721047" w:rsidRPr="00170508" w:rsidRDefault="00721047" w:rsidP="00721047">
            <w:pPr>
              <w:pStyle w:val="TAC"/>
              <w:rPr>
                <w:rFonts w:eastAsia="DengXian"/>
                <w:lang w:eastAsia="zh-CN" w:bidi="ar"/>
              </w:rPr>
            </w:pPr>
            <w:r w:rsidRPr="00170508">
              <w:rPr>
                <w:rFonts w:eastAsia="DengXian"/>
                <w:lang w:eastAsia="zh-CN" w:bidi="ar"/>
              </w:rPr>
              <w:t>CA_n39A-n41A</w:t>
            </w:r>
          </w:p>
          <w:p w14:paraId="723F0482" w14:textId="77777777" w:rsidR="00721047" w:rsidRPr="00170508" w:rsidRDefault="00721047" w:rsidP="00721047">
            <w:pPr>
              <w:pStyle w:val="TAC"/>
              <w:rPr>
                <w:rFonts w:eastAsia="DengXian"/>
                <w:lang w:eastAsia="zh-CN"/>
              </w:rPr>
            </w:pPr>
            <w:r w:rsidRPr="00170508">
              <w:rPr>
                <w:rFonts w:eastAsia="DengXian"/>
                <w:lang w:eastAsia="zh-CN" w:bidi="ar"/>
              </w:rPr>
              <w:t>CA_n40A-n41A</w:t>
            </w:r>
          </w:p>
        </w:tc>
        <w:tc>
          <w:tcPr>
            <w:tcW w:w="383" w:type="pct"/>
            <w:tcBorders>
              <w:top w:val="single" w:sz="4" w:space="0" w:color="auto"/>
              <w:left w:val="single" w:sz="4" w:space="0" w:color="auto"/>
              <w:bottom w:val="single" w:sz="4" w:space="0" w:color="auto"/>
              <w:right w:val="single" w:sz="4" w:space="0" w:color="auto"/>
            </w:tcBorders>
            <w:vAlign w:val="center"/>
          </w:tcPr>
          <w:p w14:paraId="769CDAF9" w14:textId="77777777" w:rsidR="00721047" w:rsidRPr="00170508" w:rsidRDefault="00721047" w:rsidP="00721047">
            <w:pPr>
              <w:pStyle w:val="TAC"/>
              <w:rPr>
                <w:rFonts w:eastAsia="DengXian"/>
                <w:lang w:eastAsia="zh-CN" w:bidi="ar"/>
              </w:rPr>
            </w:pPr>
            <w:r w:rsidRPr="00170508">
              <w:rPr>
                <w:rFonts w:eastAsia="DengXian" w:hint="eastAsia"/>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7A897252" w14:textId="77777777" w:rsidR="00721047" w:rsidRPr="00170508" w:rsidRDefault="00721047" w:rsidP="00721047">
            <w:pPr>
              <w:pStyle w:val="TAC"/>
              <w:rPr>
                <w:rFonts w:eastAsia="DengXian"/>
                <w:lang w:eastAsia="zh-CN" w:bidi="ar"/>
              </w:rPr>
            </w:pPr>
            <w:r w:rsidRPr="00170508">
              <w:rPr>
                <w:rFonts w:eastAsia="DengXian" w:hint="eastAsia"/>
                <w:lang w:eastAsia="zh-CN" w:bidi="ar"/>
              </w:rPr>
              <w:t xml:space="preserve">See </w:t>
            </w:r>
            <w:r w:rsidRPr="00170508">
              <w:rPr>
                <w:rFonts w:eastAsia="DengXian"/>
                <w:lang w:eastAsia="zh-CN" w:bidi="ar"/>
              </w:rPr>
              <w:t>n</w:t>
            </w:r>
            <w:r w:rsidRPr="00170508">
              <w:rPr>
                <w:rFonts w:eastAsia="DengXian" w:hint="eastAsia"/>
                <w:lang w:eastAsia="zh-CN" w:bidi="ar"/>
              </w:rPr>
              <w:t xml:space="preserve">39 </w:t>
            </w:r>
            <w:r w:rsidRPr="00170508">
              <w:rPr>
                <w:rFonts w:eastAsia="DengXian"/>
                <w:lang w:eastAsia="zh-CN" w:bidi="ar"/>
              </w:rPr>
              <w:t>channel bandwidths in Table 5.3.5-1</w:t>
            </w:r>
          </w:p>
        </w:tc>
        <w:tc>
          <w:tcPr>
            <w:tcW w:w="750" w:type="pct"/>
            <w:tcBorders>
              <w:top w:val="single" w:sz="4" w:space="0" w:color="auto"/>
              <w:left w:val="single" w:sz="4" w:space="0" w:color="auto"/>
              <w:bottom w:val="nil"/>
              <w:right w:val="single" w:sz="4" w:space="0" w:color="auto"/>
            </w:tcBorders>
            <w:vAlign w:val="center"/>
          </w:tcPr>
          <w:p w14:paraId="05F3BB57" w14:textId="77777777" w:rsidR="00721047" w:rsidRPr="00170508" w:rsidRDefault="00721047" w:rsidP="00721047">
            <w:pPr>
              <w:pStyle w:val="TAC"/>
              <w:rPr>
                <w:rFonts w:eastAsia="DengXian"/>
                <w:lang w:eastAsia="zh-CN"/>
              </w:rPr>
            </w:pPr>
            <w:r w:rsidRPr="00170508">
              <w:rPr>
                <w:rFonts w:eastAsia="DengXian" w:hint="eastAsia"/>
                <w:lang w:eastAsia="zh-CN"/>
              </w:rPr>
              <w:t>4 and 5</w:t>
            </w:r>
          </w:p>
        </w:tc>
      </w:tr>
      <w:tr w:rsidR="00721047" w:rsidRPr="00170508" w14:paraId="6F8E45DC" w14:textId="77777777" w:rsidTr="00FD02C8">
        <w:trPr>
          <w:jc w:val="center"/>
        </w:trPr>
        <w:tc>
          <w:tcPr>
            <w:tcW w:w="1002" w:type="pct"/>
            <w:tcBorders>
              <w:top w:val="nil"/>
              <w:left w:val="single" w:sz="4" w:space="0" w:color="auto"/>
              <w:bottom w:val="nil"/>
              <w:right w:val="single" w:sz="4" w:space="0" w:color="auto"/>
            </w:tcBorders>
            <w:vAlign w:val="center"/>
          </w:tcPr>
          <w:p w14:paraId="6588CE75" w14:textId="77777777" w:rsidR="00721047" w:rsidRPr="00170508" w:rsidRDefault="00721047" w:rsidP="00721047">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4C654D53" w14:textId="77777777" w:rsidR="00721047" w:rsidRPr="00170508" w:rsidRDefault="00721047" w:rsidP="0072104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554356D" w14:textId="77777777" w:rsidR="00721047" w:rsidRPr="00170508" w:rsidRDefault="00721047" w:rsidP="00721047">
            <w:pPr>
              <w:pStyle w:val="TAC"/>
              <w:rPr>
                <w:rFonts w:eastAsia="DengXian"/>
                <w:lang w:eastAsia="zh-CN" w:bidi="ar"/>
              </w:rPr>
            </w:pPr>
            <w:r w:rsidRPr="00170508">
              <w:rPr>
                <w:rFonts w:eastAsia="DengXian"/>
                <w:lang w:eastAsia="zh-CN"/>
              </w:rPr>
              <w:t>n4</w:t>
            </w:r>
            <w:r w:rsidRPr="00170508">
              <w:rPr>
                <w:rFonts w:eastAsia="DengXian" w:hint="eastAsia"/>
                <w:lang w:eastAsia="zh-CN"/>
              </w:rPr>
              <w:t>0</w:t>
            </w:r>
          </w:p>
        </w:tc>
        <w:tc>
          <w:tcPr>
            <w:tcW w:w="1994" w:type="pct"/>
            <w:tcBorders>
              <w:top w:val="single" w:sz="4" w:space="0" w:color="auto"/>
              <w:left w:val="single" w:sz="4" w:space="0" w:color="auto"/>
              <w:bottom w:val="single" w:sz="4" w:space="0" w:color="auto"/>
              <w:right w:val="single" w:sz="4" w:space="0" w:color="auto"/>
            </w:tcBorders>
            <w:vAlign w:val="center"/>
          </w:tcPr>
          <w:p w14:paraId="6A92935A" w14:textId="77777777" w:rsidR="00721047" w:rsidRPr="00170508" w:rsidRDefault="00721047" w:rsidP="00721047">
            <w:pPr>
              <w:pStyle w:val="TAC"/>
              <w:rPr>
                <w:rFonts w:eastAsia="DengXian"/>
                <w:lang w:eastAsia="zh-CN" w:bidi="ar"/>
              </w:rPr>
            </w:pPr>
            <w:r w:rsidRPr="00170508">
              <w:rPr>
                <w:rFonts w:eastAsia="DengXian" w:hint="eastAsia"/>
                <w:lang w:eastAsia="zh-CN" w:bidi="ar"/>
              </w:rPr>
              <w:t xml:space="preserve">See </w:t>
            </w:r>
            <w:r w:rsidRPr="00170508">
              <w:rPr>
                <w:rFonts w:eastAsia="DengXian"/>
                <w:lang w:eastAsia="zh-CN" w:bidi="ar"/>
              </w:rPr>
              <w:t>n4</w:t>
            </w:r>
            <w:r w:rsidRPr="00170508">
              <w:rPr>
                <w:rFonts w:eastAsia="DengXian" w:hint="eastAsia"/>
                <w:lang w:eastAsia="zh-CN" w:bidi="ar"/>
              </w:rPr>
              <w:t>0</w:t>
            </w:r>
            <w:r w:rsidRPr="00170508">
              <w:rPr>
                <w:rFonts w:eastAsia="DengXian"/>
                <w:lang w:eastAsia="zh-CN" w:bidi="ar"/>
              </w:rPr>
              <w:t xml:space="preserve"> channel bandwidths in Table 5.3.5-1</w:t>
            </w:r>
          </w:p>
        </w:tc>
        <w:tc>
          <w:tcPr>
            <w:tcW w:w="750" w:type="pct"/>
            <w:tcBorders>
              <w:top w:val="nil"/>
              <w:left w:val="single" w:sz="4" w:space="0" w:color="auto"/>
              <w:bottom w:val="nil"/>
              <w:right w:val="single" w:sz="4" w:space="0" w:color="auto"/>
            </w:tcBorders>
            <w:vAlign w:val="center"/>
          </w:tcPr>
          <w:p w14:paraId="142BCE19" w14:textId="77777777" w:rsidR="00721047" w:rsidRPr="00170508" w:rsidRDefault="00721047" w:rsidP="00721047">
            <w:pPr>
              <w:pStyle w:val="TAC"/>
              <w:rPr>
                <w:rFonts w:eastAsia="DengXian"/>
                <w:lang w:eastAsia="zh-CN"/>
              </w:rPr>
            </w:pPr>
          </w:p>
        </w:tc>
      </w:tr>
      <w:tr w:rsidR="00721047" w:rsidRPr="00170508" w14:paraId="104DF764"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401AEC47" w14:textId="77777777" w:rsidR="00721047" w:rsidRPr="00170508" w:rsidRDefault="00721047" w:rsidP="00721047">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63E7343C" w14:textId="77777777" w:rsidR="00721047" w:rsidRPr="00170508" w:rsidRDefault="00721047" w:rsidP="0072104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7CBD6D6" w14:textId="77777777" w:rsidR="00721047" w:rsidRPr="00170508" w:rsidRDefault="00721047" w:rsidP="00721047">
            <w:pPr>
              <w:pStyle w:val="TAC"/>
              <w:rPr>
                <w:rFonts w:eastAsia="DengXian"/>
                <w:lang w:eastAsia="zh-CN" w:bidi="ar"/>
              </w:rPr>
            </w:pPr>
            <w:r w:rsidRPr="00170508">
              <w:rPr>
                <w:rFonts w:eastAsia="DengXian" w:hint="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1FD9EF2" w14:textId="77777777" w:rsidR="00721047" w:rsidRPr="00170508" w:rsidRDefault="00721047" w:rsidP="00721047">
            <w:pPr>
              <w:pStyle w:val="TAC"/>
              <w:rPr>
                <w:rFonts w:eastAsia="DengXian"/>
                <w:lang w:eastAsia="zh-CN" w:bidi="ar"/>
              </w:rPr>
            </w:pPr>
            <w:r w:rsidRPr="00170508">
              <w:rPr>
                <w:rFonts w:eastAsia="DengXian" w:hint="eastAsia"/>
                <w:lang w:eastAsia="zh-CN" w:bidi="ar"/>
              </w:rPr>
              <w:t>CA_n41C_BCS 4 and 5</w:t>
            </w:r>
          </w:p>
        </w:tc>
        <w:tc>
          <w:tcPr>
            <w:tcW w:w="750" w:type="pct"/>
            <w:tcBorders>
              <w:top w:val="nil"/>
              <w:left w:val="single" w:sz="4" w:space="0" w:color="auto"/>
              <w:bottom w:val="single" w:sz="4" w:space="0" w:color="auto"/>
              <w:right w:val="single" w:sz="4" w:space="0" w:color="auto"/>
            </w:tcBorders>
            <w:vAlign w:val="center"/>
          </w:tcPr>
          <w:p w14:paraId="19C75D2B" w14:textId="77777777" w:rsidR="00721047" w:rsidRPr="00170508" w:rsidRDefault="00721047" w:rsidP="00721047">
            <w:pPr>
              <w:pStyle w:val="TAC"/>
              <w:rPr>
                <w:rFonts w:eastAsia="DengXian"/>
                <w:lang w:eastAsia="zh-CN"/>
              </w:rPr>
            </w:pPr>
          </w:p>
        </w:tc>
      </w:tr>
      <w:tr w:rsidR="00721047" w:rsidRPr="00170508" w14:paraId="0AA5C8F4"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1A1876B8" w14:textId="77777777" w:rsidR="00721047" w:rsidRPr="00170508" w:rsidRDefault="00721047" w:rsidP="00721047">
            <w:pPr>
              <w:pStyle w:val="TAC"/>
              <w:rPr>
                <w:rFonts w:eastAsia="DengXian"/>
                <w:lang w:eastAsia="zh-CN"/>
              </w:rPr>
            </w:pPr>
            <w:r w:rsidRPr="00170508">
              <w:rPr>
                <w:rFonts w:eastAsia="DengXian"/>
                <w:lang w:eastAsia="zh-CN" w:bidi="ar"/>
              </w:rPr>
              <w:t>CA_n39A-n40A-n79A</w:t>
            </w:r>
          </w:p>
        </w:tc>
        <w:tc>
          <w:tcPr>
            <w:tcW w:w="871" w:type="pct"/>
            <w:tcBorders>
              <w:top w:val="single" w:sz="4" w:space="0" w:color="auto"/>
              <w:left w:val="single" w:sz="4" w:space="0" w:color="auto"/>
              <w:bottom w:val="nil"/>
              <w:right w:val="single" w:sz="4" w:space="0" w:color="auto"/>
            </w:tcBorders>
            <w:vAlign w:val="center"/>
          </w:tcPr>
          <w:p w14:paraId="378F3DF2" w14:textId="77777777" w:rsidR="00721047" w:rsidRPr="00170508" w:rsidRDefault="00721047" w:rsidP="00721047">
            <w:pPr>
              <w:pStyle w:val="TAC"/>
              <w:rPr>
                <w:rFonts w:eastAsia="DengXian"/>
                <w:lang w:eastAsia="zh-CN" w:bidi="ar"/>
              </w:rPr>
            </w:pPr>
            <w:r w:rsidRPr="00170508">
              <w:rPr>
                <w:rFonts w:eastAsia="DengXian"/>
                <w:lang w:eastAsia="zh-CN" w:bidi="ar"/>
              </w:rPr>
              <w:t>CA_n39A-n40A</w:t>
            </w:r>
          </w:p>
          <w:p w14:paraId="0D48433C" w14:textId="77777777" w:rsidR="00721047" w:rsidRPr="00170508" w:rsidRDefault="00721047" w:rsidP="00721047">
            <w:pPr>
              <w:pStyle w:val="TAC"/>
              <w:rPr>
                <w:rFonts w:eastAsia="DengXian"/>
                <w:lang w:eastAsia="zh-CN" w:bidi="ar"/>
              </w:rPr>
            </w:pPr>
            <w:r w:rsidRPr="00170508">
              <w:rPr>
                <w:rFonts w:eastAsia="DengXian"/>
                <w:lang w:eastAsia="zh-CN" w:bidi="ar"/>
              </w:rPr>
              <w:t>CA_n40A-n79A</w:t>
            </w:r>
          </w:p>
          <w:p w14:paraId="284811DD" w14:textId="77777777" w:rsidR="00721047" w:rsidRPr="00170508" w:rsidRDefault="00721047" w:rsidP="00721047">
            <w:pPr>
              <w:pStyle w:val="TAC"/>
              <w:rPr>
                <w:rFonts w:eastAsia="DengXian"/>
                <w:lang w:eastAsia="zh-CN" w:bidi="ar"/>
              </w:rPr>
            </w:pPr>
            <w:r w:rsidRPr="00170508">
              <w:rPr>
                <w:rFonts w:eastAsia="DengXian"/>
                <w:lang w:eastAsia="zh-CN" w:bidi="ar"/>
              </w:rPr>
              <w:t>CA_n39A-n79A</w:t>
            </w:r>
          </w:p>
        </w:tc>
        <w:tc>
          <w:tcPr>
            <w:tcW w:w="383" w:type="pct"/>
            <w:tcBorders>
              <w:top w:val="single" w:sz="4" w:space="0" w:color="auto"/>
              <w:left w:val="single" w:sz="4" w:space="0" w:color="auto"/>
              <w:bottom w:val="single" w:sz="4" w:space="0" w:color="auto"/>
              <w:right w:val="single" w:sz="4" w:space="0" w:color="auto"/>
            </w:tcBorders>
            <w:vAlign w:val="center"/>
          </w:tcPr>
          <w:p w14:paraId="6FE2268C" w14:textId="77777777" w:rsidR="00721047" w:rsidRPr="00170508" w:rsidRDefault="00721047" w:rsidP="00721047">
            <w:pPr>
              <w:pStyle w:val="TAC"/>
              <w:rPr>
                <w:rFonts w:eastAsia="DengXian"/>
                <w:lang w:eastAsia="zh-CN"/>
              </w:rPr>
            </w:pPr>
            <w:r w:rsidRPr="00170508">
              <w:rPr>
                <w:rFonts w:eastAsia="DengXian"/>
                <w:lang w:eastAsia="zh-CN" w:bidi="ar"/>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51EDABD7" w14:textId="77777777" w:rsidR="00721047" w:rsidRPr="00170508" w:rsidRDefault="00721047" w:rsidP="00721047">
            <w:pPr>
              <w:pStyle w:val="TAC"/>
              <w:rPr>
                <w:rFonts w:ascii="Calibri" w:eastAsia="DengXian" w:hAnsi="Calibri"/>
                <w:sz w:val="21"/>
                <w:lang w:eastAsia="zh-CN" w:bidi="ar"/>
              </w:rPr>
            </w:pPr>
            <w:r w:rsidRPr="00170508">
              <w:rPr>
                <w:rFonts w:eastAsia="DengXian"/>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25E62F00" w14:textId="77777777" w:rsidR="00721047" w:rsidRPr="00170508" w:rsidRDefault="00721047" w:rsidP="00721047">
            <w:pPr>
              <w:pStyle w:val="TAC"/>
              <w:rPr>
                <w:rFonts w:eastAsia="DengXian"/>
                <w:lang w:eastAsia="zh-CN"/>
              </w:rPr>
            </w:pPr>
            <w:r w:rsidRPr="00170508">
              <w:rPr>
                <w:rFonts w:eastAsia="DengXian"/>
                <w:szCs w:val="18"/>
                <w:lang w:eastAsia="zh-CN"/>
              </w:rPr>
              <w:t>0</w:t>
            </w:r>
          </w:p>
        </w:tc>
      </w:tr>
      <w:tr w:rsidR="00721047" w:rsidRPr="00170508" w14:paraId="1A554F42" w14:textId="77777777" w:rsidTr="00FD02C8">
        <w:trPr>
          <w:jc w:val="center"/>
        </w:trPr>
        <w:tc>
          <w:tcPr>
            <w:tcW w:w="1002" w:type="pct"/>
            <w:tcBorders>
              <w:top w:val="nil"/>
              <w:left w:val="single" w:sz="4" w:space="0" w:color="auto"/>
              <w:bottom w:val="nil"/>
              <w:right w:val="single" w:sz="4" w:space="0" w:color="auto"/>
            </w:tcBorders>
            <w:vAlign w:val="center"/>
          </w:tcPr>
          <w:p w14:paraId="151AE3BA" w14:textId="77777777" w:rsidR="00721047" w:rsidRPr="00170508" w:rsidRDefault="00721047" w:rsidP="00721047">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439F1B0E" w14:textId="77777777" w:rsidR="00721047" w:rsidRPr="00170508" w:rsidRDefault="00721047" w:rsidP="0072104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9DDC2AD" w14:textId="77777777" w:rsidR="00721047" w:rsidRPr="00170508" w:rsidRDefault="00721047" w:rsidP="00721047">
            <w:pPr>
              <w:pStyle w:val="TAC"/>
              <w:rPr>
                <w:rFonts w:eastAsia="DengXian"/>
                <w:lang w:eastAsia="zh-CN"/>
              </w:rPr>
            </w:pPr>
            <w:r w:rsidRPr="00170508">
              <w:rPr>
                <w:rFonts w:eastAsia="DengXian"/>
                <w:lang w:eastAsia="zh-CN" w:bidi="ar"/>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5B82317A" w14:textId="77777777" w:rsidR="00721047" w:rsidRPr="00170508" w:rsidRDefault="00721047" w:rsidP="00721047">
            <w:pPr>
              <w:pStyle w:val="TAC"/>
              <w:rPr>
                <w:rFonts w:ascii="Calibri" w:eastAsia="DengXian" w:hAnsi="Calibri"/>
                <w:sz w:val="21"/>
                <w:lang w:eastAsia="zh-CN" w:bidi="ar"/>
              </w:rPr>
            </w:pPr>
            <w:r w:rsidRPr="00170508">
              <w:rPr>
                <w:rFonts w:eastAsia="DengXian"/>
                <w:lang w:eastAsia="zh-CN" w:bidi="ar"/>
              </w:rPr>
              <w:t>5, 10, 15, 20, 25, 30, 40, 50, 60, 80</w:t>
            </w:r>
          </w:p>
        </w:tc>
        <w:tc>
          <w:tcPr>
            <w:tcW w:w="750" w:type="pct"/>
            <w:tcBorders>
              <w:top w:val="nil"/>
              <w:left w:val="single" w:sz="4" w:space="0" w:color="auto"/>
              <w:bottom w:val="nil"/>
              <w:right w:val="single" w:sz="4" w:space="0" w:color="auto"/>
            </w:tcBorders>
            <w:vAlign w:val="center"/>
          </w:tcPr>
          <w:p w14:paraId="2CB0EBDD" w14:textId="77777777" w:rsidR="00721047" w:rsidRPr="00170508" w:rsidRDefault="00721047" w:rsidP="00721047">
            <w:pPr>
              <w:pStyle w:val="TAC"/>
              <w:rPr>
                <w:rFonts w:eastAsia="DengXian"/>
                <w:lang w:eastAsia="zh-CN"/>
              </w:rPr>
            </w:pPr>
          </w:p>
        </w:tc>
      </w:tr>
      <w:tr w:rsidR="00721047" w:rsidRPr="00170508" w14:paraId="5D1579E4" w14:textId="77777777" w:rsidTr="00FD02C8">
        <w:trPr>
          <w:jc w:val="center"/>
        </w:trPr>
        <w:tc>
          <w:tcPr>
            <w:tcW w:w="1002" w:type="pct"/>
            <w:tcBorders>
              <w:top w:val="nil"/>
              <w:left w:val="single" w:sz="4" w:space="0" w:color="auto"/>
              <w:bottom w:val="nil"/>
              <w:right w:val="single" w:sz="4" w:space="0" w:color="auto"/>
            </w:tcBorders>
            <w:vAlign w:val="center"/>
          </w:tcPr>
          <w:p w14:paraId="55CE65E0" w14:textId="77777777" w:rsidR="00721047" w:rsidRPr="00170508" w:rsidRDefault="00721047" w:rsidP="00721047">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6A27267A" w14:textId="77777777" w:rsidR="00721047" w:rsidRPr="00170508" w:rsidRDefault="00721047" w:rsidP="0072104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AFC09EE" w14:textId="77777777" w:rsidR="00721047" w:rsidRPr="00170508" w:rsidRDefault="00721047" w:rsidP="00721047">
            <w:pPr>
              <w:pStyle w:val="TAC"/>
              <w:rPr>
                <w:rFonts w:eastAsia="DengXian"/>
                <w:lang w:eastAsia="zh-CN"/>
              </w:rPr>
            </w:pPr>
            <w:r w:rsidRPr="00170508">
              <w:rPr>
                <w:rFonts w:eastAsia="DengXian"/>
                <w:color w:val="000000"/>
                <w:lang w:eastAsia="zh-CN" w:bidi="ar"/>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3215FA14" w14:textId="77777777" w:rsidR="00721047" w:rsidRPr="00170508" w:rsidRDefault="00721047" w:rsidP="00721047">
            <w:pPr>
              <w:pStyle w:val="TAC"/>
              <w:rPr>
                <w:rFonts w:ascii="Calibri" w:eastAsia="DengXian" w:hAnsi="Calibri"/>
                <w:sz w:val="21"/>
                <w:lang w:eastAsia="zh-CN" w:bidi="ar"/>
              </w:rPr>
            </w:pPr>
            <w:r w:rsidRPr="00170508">
              <w:rPr>
                <w:rFonts w:eastAsia="DengXian"/>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1027AC9B" w14:textId="77777777" w:rsidR="00721047" w:rsidRPr="00170508" w:rsidRDefault="00721047" w:rsidP="00721047">
            <w:pPr>
              <w:pStyle w:val="TAC"/>
              <w:rPr>
                <w:rFonts w:eastAsia="DengXian"/>
                <w:lang w:eastAsia="zh-CN"/>
              </w:rPr>
            </w:pPr>
          </w:p>
        </w:tc>
      </w:tr>
      <w:tr w:rsidR="00721047" w:rsidRPr="00170508" w14:paraId="28B80E16" w14:textId="77777777" w:rsidTr="00FD02C8">
        <w:trPr>
          <w:jc w:val="center"/>
        </w:trPr>
        <w:tc>
          <w:tcPr>
            <w:tcW w:w="1002" w:type="pct"/>
            <w:tcBorders>
              <w:top w:val="nil"/>
              <w:left w:val="single" w:sz="4" w:space="0" w:color="auto"/>
              <w:bottom w:val="nil"/>
              <w:right w:val="single" w:sz="4" w:space="0" w:color="auto"/>
            </w:tcBorders>
            <w:vAlign w:val="center"/>
          </w:tcPr>
          <w:p w14:paraId="1BF219E4" w14:textId="77777777" w:rsidR="00721047" w:rsidRPr="00170508" w:rsidRDefault="00721047" w:rsidP="00721047">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31D7EF2F" w14:textId="77777777" w:rsidR="00721047" w:rsidRPr="00170508" w:rsidRDefault="00721047" w:rsidP="0072104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3FFB01F" w14:textId="77777777" w:rsidR="00721047" w:rsidRPr="00170508" w:rsidRDefault="00721047" w:rsidP="00721047">
            <w:pPr>
              <w:pStyle w:val="TAC"/>
              <w:rPr>
                <w:rFonts w:eastAsia="DengXian"/>
                <w:color w:val="000000"/>
                <w:lang w:eastAsia="zh-CN" w:bidi="ar"/>
              </w:rPr>
            </w:pPr>
            <w:r w:rsidRPr="00170508">
              <w:rPr>
                <w:rFonts w:eastAsia="DengXian" w:hint="eastAsia"/>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43146B21" w14:textId="77777777" w:rsidR="00721047" w:rsidRPr="00170508" w:rsidRDefault="00721047" w:rsidP="00721047">
            <w:pPr>
              <w:pStyle w:val="TAC"/>
              <w:rPr>
                <w:rFonts w:eastAsia="DengXian"/>
                <w:lang w:eastAsia="zh-CN" w:bidi="ar"/>
              </w:rPr>
            </w:pPr>
            <w:r w:rsidRPr="00170508">
              <w:rPr>
                <w:rFonts w:eastAsia="DengXian" w:hint="eastAsia"/>
                <w:lang w:eastAsia="zh-CN" w:bidi="ar"/>
              </w:rPr>
              <w:t xml:space="preserve">See </w:t>
            </w:r>
            <w:r w:rsidRPr="00170508">
              <w:rPr>
                <w:rFonts w:eastAsia="DengXian"/>
                <w:lang w:eastAsia="zh-CN" w:bidi="ar"/>
              </w:rPr>
              <w:t>n</w:t>
            </w:r>
            <w:r w:rsidRPr="00170508">
              <w:rPr>
                <w:rFonts w:eastAsia="DengXian" w:hint="eastAsia"/>
                <w:lang w:eastAsia="zh-CN" w:bidi="ar"/>
              </w:rPr>
              <w:t xml:space="preserve">39 </w:t>
            </w:r>
            <w:r w:rsidRPr="00170508">
              <w:rPr>
                <w:rFonts w:eastAsia="DengXian"/>
                <w:lang w:eastAsia="zh-CN" w:bidi="ar"/>
              </w:rPr>
              <w:t>channel bandwidths in Table 5.3.5-1</w:t>
            </w:r>
          </w:p>
        </w:tc>
        <w:tc>
          <w:tcPr>
            <w:tcW w:w="750" w:type="pct"/>
            <w:tcBorders>
              <w:top w:val="single" w:sz="4" w:space="0" w:color="auto"/>
              <w:left w:val="single" w:sz="4" w:space="0" w:color="auto"/>
              <w:bottom w:val="nil"/>
              <w:right w:val="single" w:sz="4" w:space="0" w:color="auto"/>
            </w:tcBorders>
            <w:vAlign w:val="center"/>
          </w:tcPr>
          <w:p w14:paraId="015EB0FA" w14:textId="77777777" w:rsidR="00721047" w:rsidRPr="00170508" w:rsidRDefault="00721047" w:rsidP="00721047">
            <w:pPr>
              <w:pStyle w:val="TAC"/>
              <w:rPr>
                <w:rFonts w:eastAsia="DengXian"/>
                <w:lang w:eastAsia="zh-CN"/>
              </w:rPr>
            </w:pPr>
            <w:r w:rsidRPr="00170508">
              <w:rPr>
                <w:rFonts w:eastAsia="DengXian" w:hint="eastAsia"/>
                <w:lang w:eastAsia="zh-CN"/>
              </w:rPr>
              <w:t>4 and 5</w:t>
            </w:r>
          </w:p>
        </w:tc>
      </w:tr>
      <w:tr w:rsidR="00721047" w:rsidRPr="00170508" w14:paraId="4E3BFB88" w14:textId="77777777" w:rsidTr="00FD02C8">
        <w:trPr>
          <w:jc w:val="center"/>
        </w:trPr>
        <w:tc>
          <w:tcPr>
            <w:tcW w:w="1002" w:type="pct"/>
            <w:tcBorders>
              <w:top w:val="nil"/>
              <w:left w:val="single" w:sz="4" w:space="0" w:color="auto"/>
              <w:bottom w:val="nil"/>
              <w:right w:val="single" w:sz="4" w:space="0" w:color="auto"/>
            </w:tcBorders>
            <w:vAlign w:val="center"/>
          </w:tcPr>
          <w:p w14:paraId="38011C5D" w14:textId="77777777" w:rsidR="00721047" w:rsidRPr="00170508" w:rsidRDefault="00721047" w:rsidP="00721047">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1DA9EDDF" w14:textId="77777777" w:rsidR="00721047" w:rsidRPr="00170508" w:rsidRDefault="00721047" w:rsidP="0072104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B174A26" w14:textId="77777777" w:rsidR="00721047" w:rsidRPr="00170508" w:rsidRDefault="00721047" w:rsidP="00721047">
            <w:pPr>
              <w:pStyle w:val="TAC"/>
              <w:rPr>
                <w:rFonts w:eastAsia="DengXian"/>
                <w:color w:val="000000"/>
                <w:lang w:eastAsia="zh-CN" w:bidi="ar"/>
              </w:rPr>
            </w:pPr>
            <w:r w:rsidRPr="00170508">
              <w:rPr>
                <w:rFonts w:eastAsia="DengXian"/>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678447E1" w14:textId="77777777" w:rsidR="00721047" w:rsidRPr="00170508" w:rsidRDefault="00721047" w:rsidP="00721047">
            <w:pPr>
              <w:pStyle w:val="TAC"/>
              <w:rPr>
                <w:rFonts w:eastAsia="DengXian"/>
                <w:lang w:eastAsia="zh-CN" w:bidi="ar"/>
              </w:rPr>
            </w:pPr>
            <w:r w:rsidRPr="00170508">
              <w:rPr>
                <w:rFonts w:eastAsia="DengXian" w:hint="eastAsia"/>
                <w:lang w:eastAsia="zh-CN" w:bidi="ar"/>
              </w:rPr>
              <w:t xml:space="preserve">See </w:t>
            </w:r>
            <w:r w:rsidRPr="00170508">
              <w:rPr>
                <w:rFonts w:eastAsia="DengXian"/>
                <w:lang w:eastAsia="zh-CN" w:bidi="ar"/>
              </w:rPr>
              <w:t>n40 channel bandwidths in Table 5.3.5-1</w:t>
            </w:r>
          </w:p>
        </w:tc>
        <w:tc>
          <w:tcPr>
            <w:tcW w:w="750" w:type="pct"/>
            <w:tcBorders>
              <w:top w:val="nil"/>
              <w:left w:val="single" w:sz="4" w:space="0" w:color="auto"/>
              <w:bottom w:val="nil"/>
              <w:right w:val="single" w:sz="4" w:space="0" w:color="auto"/>
            </w:tcBorders>
            <w:vAlign w:val="center"/>
          </w:tcPr>
          <w:p w14:paraId="58C665CB" w14:textId="77777777" w:rsidR="00721047" w:rsidRPr="00170508" w:rsidRDefault="00721047" w:rsidP="00721047">
            <w:pPr>
              <w:pStyle w:val="TAC"/>
              <w:rPr>
                <w:rFonts w:eastAsia="DengXian"/>
                <w:lang w:eastAsia="zh-CN"/>
              </w:rPr>
            </w:pPr>
          </w:p>
        </w:tc>
      </w:tr>
      <w:tr w:rsidR="00721047" w:rsidRPr="00170508" w14:paraId="6A9BD74A"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6E2D61A0" w14:textId="77777777" w:rsidR="00721047" w:rsidRPr="00170508" w:rsidRDefault="00721047" w:rsidP="00721047">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5E07336E" w14:textId="77777777" w:rsidR="00721047" w:rsidRPr="00170508" w:rsidRDefault="00721047" w:rsidP="0072104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54CE9FD" w14:textId="77777777" w:rsidR="00721047" w:rsidRPr="00170508" w:rsidRDefault="00721047" w:rsidP="00721047">
            <w:pPr>
              <w:pStyle w:val="TAC"/>
              <w:rPr>
                <w:rFonts w:eastAsia="DengXian"/>
                <w:color w:val="000000"/>
                <w:lang w:eastAsia="zh-CN" w:bidi="ar"/>
              </w:rPr>
            </w:pPr>
            <w:r w:rsidRPr="00170508">
              <w:rPr>
                <w:rFonts w:eastAsia="DengXian"/>
                <w:lang w:eastAsia="zh-CN"/>
              </w:rPr>
              <w:t>n</w:t>
            </w:r>
            <w:r w:rsidRPr="00170508">
              <w:rPr>
                <w:rFonts w:eastAsia="DengXian" w:hint="eastAsia"/>
                <w:lang w:eastAsia="zh-CN"/>
              </w:rPr>
              <w:t>79</w:t>
            </w:r>
          </w:p>
        </w:tc>
        <w:tc>
          <w:tcPr>
            <w:tcW w:w="1994" w:type="pct"/>
            <w:tcBorders>
              <w:top w:val="single" w:sz="4" w:space="0" w:color="auto"/>
              <w:left w:val="single" w:sz="4" w:space="0" w:color="auto"/>
              <w:bottom w:val="single" w:sz="4" w:space="0" w:color="auto"/>
              <w:right w:val="single" w:sz="4" w:space="0" w:color="auto"/>
            </w:tcBorders>
            <w:vAlign w:val="center"/>
          </w:tcPr>
          <w:p w14:paraId="02B95F63" w14:textId="77777777" w:rsidR="00721047" w:rsidRPr="00170508" w:rsidRDefault="00721047" w:rsidP="00721047">
            <w:pPr>
              <w:pStyle w:val="TAC"/>
              <w:rPr>
                <w:rFonts w:eastAsia="DengXian"/>
                <w:lang w:eastAsia="zh-CN" w:bidi="ar"/>
              </w:rPr>
            </w:pPr>
            <w:r w:rsidRPr="00170508">
              <w:rPr>
                <w:rFonts w:eastAsia="DengXian" w:hint="eastAsia"/>
                <w:lang w:eastAsia="zh-CN" w:bidi="ar"/>
              </w:rPr>
              <w:t xml:space="preserve">See </w:t>
            </w:r>
            <w:r w:rsidRPr="00170508">
              <w:rPr>
                <w:rFonts w:eastAsia="DengXian"/>
                <w:lang w:eastAsia="zh-CN" w:bidi="ar"/>
              </w:rPr>
              <w:t>n</w:t>
            </w:r>
            <w:r w:rsidRPr="00170508">
              <w:rPr>
                <w:rFonts w:eastAsia="DengXian" w:hint="eastAsia"/>
                <w:lang w:eastAsia="zh-CN" w:bidi="ar"/>
              </w:rPr>
              <w:t>79</w:t>
            </w:r>
            <w:r w:rsidRPr="00170508">
              <w:rPr>
                <w:rFonts w:eastAsia="DengXian"/>
                <w:lang w:eastAsia="zh-CN" w:bidi="ar"/>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14:paraId="1C8D0F97" w14:textId="77777777" w:rsidR="00721047" w:rsidRPr="00170508" w:rsidRDefault="00721047" w:rsidP="00721047">
            <w:pPr>
              <w:pStyle w:val="TAC"/>
              <w:rPr>
                <w:rFonts w:eastAsia="DengXian"/>
                <w:lang w:eastAsia="zh-CN"/>
              </w:rPr>
            </w:pPr>
          </w:p>
        </w:tc>
      </w:tr>
      <w:tr w:rsidR="00721047" w:rsidRPr="00170508" w14:paraId="133DAE1F"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779F3501" w14:textId="77777777" w:rsidR="00721047" w:rsidRPr="00170508" w:rsidRDefault="00721047" w:rsidP="00721047">
            <w:pPr>
              <w:pStyle w:val="TAC"/>
              <w:rPr>
                <w:rFonts w:eastAsia="DengXian"/>
                <w:lang w:eastAsia="zh-CN"/>
              </w:rPr>
            </w:pPr>
            <w:r w:rsidRPr="00170508">
              <w:rPr>
                <w:rFonts w:eastAsia="DengXian"/>
                <w:lang w:val="en-US" w:eastAsia="zh-CN"/>
              </w:rPr>
              <w:t>CA_n39A-n41A-n79A</w:t>
            </w:r>
          </w:p>
        </w:tc>
        <w:tc>
          <w:tcPr>
            <w:tcW w:w="871" w:type="pct"/>
            <w:tcBorders>
              <w:top w:val="single" w:sz="4" w:space="0" w:color="auto"/>
              <w:left w:val="single" w:sz="4" w:space="0" w:color="auto"/>
              <w:bottom w:val="nil"/>
              <w:right w:val="single" w:sz="4" w:space="0" w:color="auto"/>
            </w:tcBorders>
            <w:vAlign w:val="center"/>
          </w:tcPr>
          <w:p w14:paraId="31C1629F" w14:textId="77777777" w:rsidR="00721047" w:rsidRPr="00170508" w:rsidRDefault="00721047" w:rsidP="00721047">
            <w:pPr>
              <w:pStyle w:val="TAC"/>
              <w:rPr>
                <w:rFonts w:eastAsia="DengXian"/>
                <w:lang w:val="en-US" w:eastAsia="zh-CN"/>
              </w:rPr>
            </w:pPr>
            <w:r w:rsidRPr="00170508">
              <w:rPr>
                <w:rFonts w:eastAsia="DengXian"/>
                <w:lang w:val="en-US" w:eastAsia="zh-CN"/>
              </w:rPr>
              <w:t>CA_n39A-n41A</w:t>
            </w:r>
          </w:p>
          <w:p w14:paraId="62F13FF5" w14:textId="77777777" w:rsidR="00721047" w:rsidRPr="00170508" w:rsidRDefault="00721047" w:rsidP="00721047">
            <w:pPr>
              <w:pStyle w:val="TAC"/>
              <w:rPr>
                <w:rFonts w:eastAsia="DengXian"/>
                <w:lang w:val="en-US" w:eastAsia="zh-CN"/>
              </w:rPr>
            </w:pPr>
            <w:r w:rsidRPr="00170508">
              <w:rPr>
                <w:rFonts w:eastAsia="DengXian"/>
                <w:lang w:val="en-US" w:eastAsia="zh-CN"/>
              </w:rPr>
              <w:t>CA_n39A-n79A</w:t>
            </w:r>
          </w:p>
          <w:p w14:paraId="5C2F7DCF" w14:textId="77777777" w:rsidR="00721047" w:rsidRPr="00170508" w:rsidRDefault="00721047" w:rsidP="00721047">
            <w:pPr>
              <w:pStyle w:val="TAC"/>
              <w:rPr>
                <w:rFonts w:eastAsia="DengXian"/>
                <w:lang w:eastAsia="zh-CN"/>
              </w:rPr>
            </w:pPr>
            <w:r w:rsidRPr="00170508">
              <w:rPr>
                <w:rFonts w:eastAsia="DengXian"/>
                <w:lang w:val="en-US"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14:paraId="24FA45F1" w14:textId="77777777" w:rsidR="00721047" w:rsidRPr="00170508" w:rsidRDefault="00721047" w:rsidP="00721047">
            <w:pPr>
              <w:pStyle w:val="TAC"/>
              <w:rPr>
                <w:rFonts w:eastAsia="DengXian"/>
                <w:lang w:eastAsia="zh-CN"/>
              </w:rPr>
            </w:pPr>
            <w:r w:rsidRPr="00170508">
              <w:rPr>
                <w:rFonts w:eastAsia="DengXian"/>
                <w:lang w:val="en-US"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3059FCED" w14:textId="77777777" w:rsidR="00721047" w:rsidRPr="00170508" w:rsidRDefault="00721047" w:rsidP="00721047">
            <w:pPr>
              <w:pStyle w:val="TAC"/>
              <w:rPr>
                <w:rFonts w:eastAsia="DengXian"/>
                <w:lang w:eastAsia="zh-CN" w:bidi="ar"/>
              </w:rPr>
            </w:pPr>
            <w:r w:rsidRPr="00170508">
              <w:rPr>
                <w:rFonts w:eastAsia="DengXian"/>
                <w:lang w:val="en-US"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0748E9CA" w14:textId="77777777" w:rsidR="00721047" w:rsidRPr="00170508" w:rsidRDefault="00721047" w:rsidP="00721047">
            <w:pPr>
              <w:pStyle w:val="TAC"/>
              <w:rPr>
                <w:rFonts w:eastAsia="DengXian"/>
                <w:lang w:eastAsia="zh-CN"/>
              </w:rPr>
            </w:pPr>
            <w:r w:rsidRPr="00170508">
              <w:rPr>
                <w:rFonts w:eastAsia="DengXian"/>
                <w:lang w:val="en-US" w:eastAsia="zh-CN"/>
              </w:rPr>
              <w:t>0</w:t>
            </w:r>
          </w:p>
        </w:tc>
      </w:tr>
      <w:tr w:rsidR="00721047" w:rsidRPr="00170508" w14:paraId="33437E24" w14:textId="77777777" w:rsidTr="00FD02C8">
        <w:trPr>
          <w:jc w:val="center"/>
        </w:trPr>
        <w:tc>
          <w:tcPr>
            <w:tcW w:w="1002" w:type="pct"/>
            <w:tcBorders>
              <w:top w:val="nil"/>
              <w:left w:val="single" w:sz="4" w:space="0" w:color="auto"/>
              <w:bottom w:val="nil"/>
              <w:right w:val="single" w:sz="4" w:space="0" w:color="auto"/>
            </w:tcBorders>
            <w:vAlign w:val="center"/>
          </w:tcPr>
          <w:p w14:paraId="404D9688" w14:textId="77777777" w:rsidR="00721047" w:rsidRPr="00170508" w:rsidRDefault="00721047" w:rsidP="00721047">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7B94ACE1" w14:textId="77777777" w:rsidR="00721047" w:rsidRPr="00170508" w:rsidRDefault="00721047" w:rsidP="0072104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1B92CE7" w14:textId="77777777" w:rsidR="00721047" w:rsidRPr="00170508" w:rsidRDefault="00721047" w:rsidP="00721047">
            <w:pPr>
              <w:pStyle w:val="TAC"/>
              <w:rPr>
                <w:rFonts w:eastAsia="DengXian"/>
                <w:lang w:eastAsia="zh-CN"/>
              </w:rPr>
            </w:pPr>
            <w:r w:rsidRPr="00170508">
              <w:rPr>
                <w:rFonts w:eastAsia="DengXian"/>
                <w:lang w:val="en-US"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7FC4275" w14:textId="77777777" w:rsidR="00721047" w:rsidRPr="00170508" w:rsidRDefault="00721047" w:rsidP="00721047">
            <w:pPr>
              <w:pStyle w:val="TAC"/>
              <w:rPr>
                <w:rFonts w:eastAsia="DengXian"/>
                <w:lang w:eastAsia="zh-CN" w:bidi="ar"/>
              </w:rPr>
            </w:pPr>
            <w:r w:rsidRPr="00170508">
              <w:rPr>
                <w:rFonts w:eastAsia="DengXian"/>
                <w:lang w:val="en-US" w:eastAsia="zh-CN" w:bidi="ar"/>
              </w:rPr>
              <w:t>10, 15, 20, 40, 50, 60, 80, 90, 100</w:t>
            </w:r>
          </w:p>
        </w:tc>
        <w:tc>
          <w:tcPr>
            <w:tcW w:w="750" w:type="pct"/>
            <w:tcBorders>
              <w:top w:val="nil"/>
              <w:left w:val="single" w:sz="4" w:space="0" w:color="auto"/>
              <w:bottom w:val="nil"/>
              <w:right w:val="single" w:sz="4" w:space="0" w:color="auto"/>
            </w:tcBorders>
            <w:vAlign w:val="center"/>
          </w:tcPr>
          <w:p w14:paraId="738E403E" w14:textId="77777777" w:rsidR="00721047" w:rsidRPr="00170508" w:rsidRDefault="00721047" w:rsidP="00721047">
            <w:pPr>
              <w:pStyle w:val="TAC"/>
              <w:rPr>
                <w:rFonts w:eastAsia="DengXian"/>
                <w:lang w:eastAsia="zh-CN"/>
              </w:rPr>
            </w:pPr>
          </w:p>
        </w:tc>
      </w:tr>
      <w:tr w:rsidR="00721047" w:rsidRPr="00170508" w14:paraId="5B8CDD71" w14:textId="77777777" w:rsidTr="00FD02C8">
        <w:trPr>
          <w:jc w:val="center"/>
        </w:trPr>
        <w:tc>
          <w:tcPr>
            <w:tcW w:w="1002" w:type="pct"/>
            <w:tcBorders>
              <w:top w:val="nil"/>
              <w:left w:val="single" w:sz="4" w:space="0" w:color="auto"/>
              <w:bottom w:val="nil"/>
              <w:right w:val="single" w:sz="4" w:space="0" w:color="auto"/>
            </w:tcBorders>
            <w:vAlign w:val="center"/>
          </w:tcPr>
          <w:p w14:paraId="3F4AE90B" w14:textId="77777777" w:rsidR="00721047" w:rsidRPr="00170508" w:rsidRDefault="00721047" w:rsidP="00721047">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37DB2D27" w14:textId="77777777" w:rsidR="00721047" w:rsidRPr="00170508" w:rsidRDefault="00721047" w:rsidP="0072104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E60090E" w14:textId="77777777" w:rsidR="00721047" w:rsidRPr="00170508" w:rsidRDefault="00721047" w:rsidP="00721047">
            <w:pPr>
              <w:pStyle w:val="TAC"/>
              <w:rPr>
                <w:rFonts w:eastAsia="DengXian"/>
                <w:lang w:eastAsia="zh-CN"/>
              </w:rPr>
            </w:pPr>
            <w:r w:rsidRPr="00170508">
              <w:rPr>
                <w:rFonts w:eastAsia="DengXian"/>
                <w:lang w:val="en-US"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754860C2" w14:textId="77777777" w:rsidR="00721047" w:rsidRPr="00170508" w:rsidRDefault="00721047" w:rsidP="00721047">
            <w:pPr>
              <w:pStyle w:val="TAC"/>
              <w:rPr>
                <w:rFonts w:eastAsia="DengXian"/>
                <w:lang w:eastAsia="zh-CN" w:bidi="ar"/>
              </w:rPr>
            </w:pPr>
            <w:r w:rsidRPr="00170508">
              <w:rPr>
                <w:rFonts w:eastAsia="DengXian"/>
                <w:lang w:val="en-US"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74B4EA49" w14:textId="77777777" w:rsidR="00721047" w:rsidRPr="00170508" w:rsidRDefault="00721047" w:rsidP="00721047">
            <w:pPr>
              <w:pStyle w:val="TAC"/>
              <w:rPr>
                <w:rFonts w:eastAsia="DengXian"/>
                <w:lang w:eastAsia="zh-CN"/>
              </w:rPr>
            </w:pPr>
          </w:p>
        </w:tc>
      </w:tr>
      <w:tr w:rsidR="00721047" w:rsidRPr="00170508" w14:paraId="654B235A" w14:textId="77777777" w:rsidTr="00FD02C8">
        <w:trPr>
          <w:jc w:val="center"/>
        </w:trPr>
        <w:tc>
          <w:tcPr>
            <w:tcW w:w="1002" w:type="pct"/>
            <w:tcBorders>
              <w:top w:val="nil"/>
              <w:left w:val="single" w:sz="4" w:space="0" w:color="auto"/>
              <w:bottom w:val="nil"/>
              <w:right w:val="single" w:sz="4" w:space="0" w:color="auto"/>
            </w:tcBorders>
            <w:vAlign w:val="center"/>
          </w:tcPr>
          <w:p w14:paraId="461819AF" w14:textId="77777777" w:rsidR="00721047" w:rsidRPr="00170508" w:rsidRDefault="00721047" w:rsidP="00721047">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259E1C0D" w14:textId="77777777" w:rsidR="00721047" w:rsidRPr="00170508" w:rsidRDefault="00721047" w:rsidP="0072104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DA6F185" w14:textId="77777777" w:rsidR="00721047" w:rsidRPr="00170508" w:rsidRDefault="00721047" w:rsidP="00721047">
            <w:pPr>
              <w:pStyle w:val="TAC"/>
              <w:rPr>
                <w:rFonts w:eastAsia="DengXian"/>
                <w:lang w:eastAsia="zh-CN"/>
              </w:rPr>
            </w:pPr>
            <w:r w:rsidRPr="00170508">
              <w:rPr>
                <w:rFonts w:eastAsia="DengXian"/>
                <w:lang w:val="en-US"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488C4A24" w14:textId="77777777" w:rsidR="00721047" w:rsidRPr="00170508" w:rsidRDefault="00721047" w:rsidP="00721047">
            <w:pPr>
              <w:pStyle w:val="TAC"/>
              <w:rPr>
                <w:rFonts w:eastAsia="DengXian"/>
                <w:lang w:eastAsia="zh-CN" w:bidi="ar"/>
              </w:rPr>
            </w:pPr>
            <w:r w:rsidRPr="00170508">
              <w:rPr>
                <w:rFonts w:eastAsia="DengXian"/>
                <w:lang w:val="en-US"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49052437" w14:textId="77777777" w:rsidR="00721047" w:rsidRPr="00170508" w:rsidRDefault="00721047" w:rsidP="00721047">
            <w:pPr>
              <w:pStyle w:val="TAC"/>
              <w:rPr>
                <w:rFonts w:eastAsia="DengXian"/>
                <w:lang w:eastAsia="zh-CN"/>
              </w:rPr>
            </w:pPr>
            <w:r w:rsidRPr="00170508">
              <w:rPr>
                <w:rFonts w:eastAsia="DengXian"/>
                <w:lang w:val="en-US" w:eastAsia="zh-CN"/>
              </w:rPr>
              <w:t>1</w:t>
            </w:r>
          </w:p>
        </w:tc>
      </w:tr>
      <w:tr w:rsidR="00721047" w:rsidRPr="00170508" w14:paraId="59FC8830" w14:textId="77777777" w:rsidTr="00FD02C8">
        <w:trPr>
          <w:jc w:val="center"/>
        </w:trPr>
        <w:tc>
          <w:tcPr>
            <w:tcW w:w="1002" w:type="pct"/>
            <w:tcBorders>
              <w:top w:val="nil"/>
              <w:left w:val="single" w:sz="4" w:space="0" w:color="auto"/>
              <w:bottom w:val="nil"/>
              <w:right w:val="single" w:sz="4" w:space="0" w:color="auto"/>
            </w:tcBorders>
            <w:vAlign w:val="center"/>
          </w:tcPr>
          <w:p w14:paraId="0E981794" w14:textId="77777777" w:rsidR="00721047" w:rsidRPr="00170508" w:rsidRDefault="00721047" w:rsidP="00721047">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7BCD411C" w14:textId="77777777" w:rsidR="00721047" w:rsidRPr="00170508" w:rsidRDefault="00721047" w:rsidP="0072104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C47BFCB" w14:textId="77777777" w:rsidR="00721047" w:rsidRPr="00170508" w:rsidRDefault="00721047" w:rsidP="00721047">
            <w:pPr>
              <w:pStyle w:val="TAC"/>
              <w:rPr>
                <w:rFonts w:eastAsia="DengXian"/>
                <w:lang w:eastAsia="zh-CN"/>
              </w:rPr>
            </w:pPr>
            <w:r w:rsidRPr="00170508">
              <w:rPr>
                <w:rFonts w:eastAsia="DengXian"/>
                <w:lang w:val="en-US"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7958286" w14:textId="77777777" w:rsidR="00721047" w:rsidRPr="00170508" w:rsidRDefault="00721047" w:rsidP="00721047">
            <w:pPr>
              <w:pStyle w:val="TAC"/>
              <w:rPr>
                <w:rFonts w:eastAsia="DengXian"/>
                <w:lang w:eastAsia="zh-CN" w:bidi="ar"/>
              </w:rPr>
            </w:pPr>
            <w:r w:rsidRPr="00170508">
              <w:rPr>
                <w:rFonts w:eastAsia="DengXian"/>
                <w:lang w:val="en-US" w:eastAsia="zh-CN" w:bidi="ar"/>
              </w:rPr>
              <w:t>10, 15, 20, 40, 50, 60</w:t>
            </w:r>
          </w:p>
        </w:tc>
        <w:tc>
          <w:tcPr>
            <w:tcW w:w="750" w:type="pct"/>
            <w:tcBorders>
              <w:top w:val="nil"/>
              <w:left w:val="single" w:sz="4" w:space="0" w:color="auto"/>
              <w:bottom w:val="nil"/>
              <w:right w:val="single" w:sz="4" w:space="0" w:color="auto"/>
            </w:tcBorders>
            <w:vAlign w:val="center"/>
          </w:tcPr>
          <w:p w14:paraId="7DBD15DC" w14:textId="77777777" w:rsidR="00721047" w:rsidRPr="00170508" w:rsidRDefault="00721047" w:rsidP="00721047">
            <w:pPr>
              <w:pStyle w:val="TAC"/>
              <w:rPr>
                <w:rFonts w:eastAsia="DengXian"/>
                <w:lang w:eastAsia="zh-CN"/>
              </w:rPr>
            </w:pPr>
          </w:p>
        </w:tc>
      </w:tr>
      <w:tr w:rsidR="00721047" w:rsidRPr="00170508" w14:paraId="4DE30643" w14:textId="77777777" w:rsidTr="00FD02C8">
        <w:trPr>
          <w:jc w:val="center"/>
        </w:trPr>
        <w:tc>
          <w:tcPr>
            <w:tcW w:w="1002" w:type="pct"/>
            <w:tcBorders>
              <w:top w:val="nil"/>
              <w:left w:val="single" w:sz="4" w:space="0" w:color="auto"/>
              <w:bottom w:val="nil"/>
              <w:right w:val="single" w:sz="4" w:space="0" w:color="auto"/>
            </w:tcBorders>
            <w:vAlign w:val="center"/>
          </w:tcPr>
          <w:p w14:paraId="48018F99" w14:textId="77777777" w:rsidR="00721047" w:rsidRPr="00170508" w:rsidRDefault="00721047" w:rsidP="00721047">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7EEECB93" w14:textId="77777777" w:rsidR="00721047" w:rsidRPr="00170508" w:rsidRDefault="00721047" w:rsidP="0072104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A04D54B" w14:textId="77777777" w:rsidR="00721047" w:rsidRPr="00170508" w:rsidRDefault="00721047" w:rsidP="00721047">
            <w:pPr>
              <w:pStyle w:val="TAC"/>
              <w:rPr>
                <w:rFonts w:eastAsia="DengXian"/>
                <w:lang w:eastAsia="zh-CN"/>
              </w:rPr>
            </w:pPr>
            <w:r w:rsidRPr="00170508">
              <w:rPr>
                <w:rFonts w:eastAsia="DengXian"/>
                <w:lang w:val="en-US"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167760B6" w14:textId="77777777" w:rsidR="00721047" w:rsidRPr="00170508" w:rsidRDefault="00721047" w:rsidP="00721047">
            <w:pPr>
              <w:pStyle w:val="TAC"/>
              <w:rPr>
                <w:rFonts w:eastAsia="DengXian"/>
                <w:lang w:eastAsia="zh-CN" w:bidi="ar"/>
              </w:rPr>
            </w:pPr>
            <w:r w:rsidRPr="00170508">
              <w:rPr>
                <w:rFonts w:eastAsia="DengXian"/>
                <w:lang w:val="en-US"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7CC5DE03" w14:textId="77777777" w:rsidR="00721047" w:rsidRPr="00170508" w:rsidRDefault="00721047" w:rsidP="00721047">
            <w:pPr>
              <w:pStyle w:val="TAC"/>
              <w:rPr>
                <w:rFonts w:eastAsia="DengXian"/>
                <w:lang w:eastAsia="zh-CN"/>
              </w:rPr>
            </w:pPr>
          </w:p>
        </w:tc>
      </w:tr>
      <w:tr w:rsidR="00721047" w:rsidRPr="00170508" w14:paraId="5D540C3E" w14:textId="77777777" w:rsidTr="00FD02C8">
        <w:trPr>
          <w:jc w:val="center"/>
        </w:trPr>
        <w:tc>
          <w:tcPr>
            <w:tcW w:w="1002" w:type="pct"/>
            <w:tcBorders>
              <w:top w:val="nil"/>
              <w:left w:val="single" w:sz="4" w:space="0" w:color="auto"/>
              <w:bottom w:val="nil"/>
              <w:right w:val="single" w:sz="4" w:space="0" w:color="auto"/>
            </w:tcBorders>
            <w:vAlign w:val="center"/>
          </w:tcPr>
          <w:p w14:paraId="197404D8" w14:textId="77777777" w:rsidR="00721047" w:rsidRPr="00170508" w:rsidRDefault="00721047" w:rsidP="00721047">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12EA9768" w14:textId="77777777" w:rsidR="00721047" w:rsidRPr="00170508" w:rsidRDefault="00721047" w:rsidP="0072104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CBF2874" w14:textId="77777777" w:rsidR="00721047" w:rsidRPr="00170508" w:rsidRDefault="00721047" w:rsidP="00721047">
            <w:pPr>
              <w:pStyle w:val="TAC"/>
              <w:rPr>
                <w:rFonts w:eastAsia="DengXian"/>
                <w:lang w:eastAsia="zh-CN"/>
              </w:rPr>
            </w:pPr>
            <w:r w:rsidRPr="00170508">
              <w:rPr>
                <w:rFonts w:eastAsia="DengXian"/>
                <w:lang w:val="en-US"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5C7FC268" w14:textId="77777777" w:rsidR="00721047" w:rsidRPr="00170508" w:rsidRDefault="00721047" w:rsidP="00721047">
            <w:pPr>
              <w:pStyle w:val="TAC"/>
              <w:rPr>
                <w:rFonts w:eastAsia="DengXian"/>
                <w:lang w:eastAsia="zh-CN" w:bidi="ar"/>
              </w:rPr>
            </w:pPr>
            <w:r w:rsidRPr="00170508">
              <w:rPr>
                <w:rFonts w:eastAsia="DengXian" w:hint="eastAsia"/>
                <w:lang w:val="en-US" w:eastAsia="zh-CN" w:bidi="ar"/>
              </w:rPr>
              <w:t xml:space="preserve">See </w:t>
            </w:r>
            <w:r w:rsidRPr="00170508">
              <w:rPr>
                <w:rFonts w:eastAsia="DengXian"/>
                <w:lang w:val="en-US" w:eastAsia="zh-CN" w:bidi="ar"/>
              </w:rPr>
              <w:t>n</w:t>
            </w:r>
            <w:r w:rsidRPr="00170508">
              <w:rPr>
                <w:rFonts w:eastAsia="DengXian" w:hint="eastAsia"/>
                <w:lang w:val="en-US" w:eastAsia="zh-CN" w:bidi="ar"/>
              </w:rPr>
              <w:t xml:space="preserve">39 </w:t>
            </w:r>
            <w:r w:rsidRPr="00170508">
              <w:rPr>
                <w:rFonts w:eastAsia="DengXian"/>
                <w:lang w:val="en-US" w:eastAsia="zh-CN" w:bidi="ar"/>
              </w:rPr>
              <w:t>channel bandwidths in Table 5.3.5-1</w:t>
            </w:r>
          </w:p>
        </w:tc>
        <w:tc>
          <w:tcPr>
            <w:tcW w:w="750" w:type="pct"/>
            <w:tcBorders>
              <w:top w:val="single" w:sz="4" w:space="0" w:color="auto"/>
              <w:left w:val="single" w:sz="4" w:space="0" w:color="auto"/>
              <w:bottom w:val="nil"/>
              <w:right w:val="single" w:sz="4" w:space="0" w:color="auto"/>
            </w:tcBorders>
            <w:vAlign w:val="center"/>
          </w:tcPr>
          <w:p w14:paraId="2C51E893" w14:textId="77777777" w:rsidR="00721047" w:rsidRPr="00170508" w:rsidRDefault="00721047" w:rsidP="00721047">
            <w:pPr>
              <w:pStyle w:val="TAC"/>
              <w:rPr>
                <w:rFonts w:eastAsia="DengXian"/>
                <w:lang w:eastAsia="zh-CN"/>
              </w:rPr>
            </w:pPr>
            <w:r w:rsidRPr="00170508">
              <w:rPr>
                <w:rFonts w:eastAsia="DengXian" w:hint="eastAsia"/>
                <w:lang w:val="en-US" w:eastAsia="zh-CN"/>
              </w:rPr>
              <w:t>4 and 5</w:t>
            </w:r>
          </w:p>
        </w:tc>
      </w:tr>
      <w:tr w:rsidR="00721047" w:rsidRPr="00170508" w14:paraId="75FD93EE" w14:textId="77777777" w:rsidTr="00FD02C8">
        <w:trPr>
          <w:jc w:val="center"/>
        </w:trPr>
        <w:tc>
          <w:tcPr>
            <w:tcW w:w="1002" w:type="pct"/>
            <w:tcBorders>
              <w:top w:val="nil"/>
              <w:left w:val="single" w:sz="4" w:space="0" w:color="auto"/>
              <w:bottom w:val="nil"/>
              <w:right w:val="single" w:sz="4" w:space="0" w:color="auto"/>
            </w:tcBorders>
            <w:vAlign w:val="center"/>
          </w:tcPr>
          <w:p w14:paraId="7C66933E" w14:textId="77777777" w:rsidR="00721047" w:rsidRPr="00170508" w:rsidRDefault="00721047" w:rsidP="00721047">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062BA0DF" w14:textId="77777777" w:rsidR="00721047" w:rsidRPr="00170508" w:rsidRDefault="00721047" w:rsidP="0072104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2C73B7D" w14:textId="77777777" w:rsidR="00721047" w:rsidRPr="00170508" w:rsidRDefault="00721047" w:rsidP="00721047">
            <w:pPr>
              <w:pStyle w:val="TAC"/>
              <w:rPr>
                <w:rFonts w:eastAsia="DengXian"/>
                <w:lang w:eastAsia="zh-CN"/>
              </w:rPr>
            </w:pPr>
            <w:r w:rsidRPr="00170508">
              <w:rPr>
                <w:rFonts w:eastAsia="DengXian"/>
                <w:lang w:val="en-US"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0421841" w14:textId="77777777" w:rsidR="00721047" w:rsidRPr="00170508" w:rsidRDefault="00721047" w:rsidP="00721047">
            <w:pPr>
              <w:pStyle w:val="TAC"/>
              <w:rPr>
                <w:rFonts w:eastAsia="DengXian"/>
                <w:lang w:eastAsia="zh-CN" w:bidi="ar"/>
              </w:rPr>
            </w:pPr>
            <w:r w:rsidRPr="00170508">
              <w:rPr>
                <w:rFonts w:eastAsia="DengXian" w:hint="eastAsia"/>
                <w:lang w:val="en-US" w:eastAsia="zh-CN" w:bidi="ar"/>
              </w:rPr>
              <w:t xml:space="preserve">See </w:t>
            </w:r>
            <w:r w:rsidRPr="00170508">
              <w:rPr>
                <w:rFonts w:eastAsia="DengXian"/>
                <w:lang w:val="en-US" w:eastAsia="zh-CN" w:bidi="ar"/>
              </w:rPr>
              <w:t>n</w:t>
            </w:r>
            <w:r w:rsidRPr="00170508">
              <w:rPr>
                <w:rFonts w:eastAsia="DengXian" w:hint="eastAsia"/>
                <w:lang w:val="en-US" w:eastAsia="zh-CN" w:bidi="ar"/>
              </w:rPr>
              <w:t xml:space="preserve">41 </w:t>
            </w:r>
            <w:r w:rsidRPr="00170508">
              <w:rPr>
                <w:rFonts w:eastAsia="DengXian"/>
                <w:lang w:val="en-US" w:eastAsia="zh-CN" w:bidi="ar"/>
              </w:rPr>
              <w:t>channel bandwidths in Table 5.3.5-1</w:t>
            </w:r>
          </w:p>
        </w:tc>
        <w:tc>
          <w:tcPr>
            <w:tcW w:w="750" w:type="pct"/>
            <w:tcBorders>
              <w:top w:val="nil"/>
              <w:left w:val="single" w:sz="4" w:space="0" w:color="auto"/>
              <w:bottom w:val="nil"/>
              <w:right w:val="single" w:sz="4" w:space="0" w:color="auto"/>
            </w:tcBorders>
            <w:vAlign w:val="center"/>
          </w:tcPr>
          <w:p w14:paraId="42A95A64" w14:textId="77777777" w:rsidR="00721047" w:rsidRPr="00170508" w:rsidRDefault="00721047" w:rsidP="00721047">
            <w:pPr>
              <w:pStyle w:val="TAC"/>
              <w:rPr>
                <w:rFonts w:eastAsia="DengXian"/>
                <w:lang w:eastAsia="zh-CN"/>
              </w:rPr>
            </w:pPr>
          </w:p>
        </w:tc>
      </w:tr>
      <w:tr w:rsidR="00721047" w:rsidRPr="00170508" w14:paraId="34ECD3EF"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1C20F6FE" w14:textId="77777777" w:rsidR="00721047" w:rsidRPr="00170508" w:rsidRDefault="00721047" w:rsidP="00721047">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37B0268C" w14:textId="77777777" w:rsidR="00721047" w:rsidRPr="00170508" w:rsidRDefault="00721047" w:rsidP="0072104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BC38C24" w14:textId="77777777" w:rsidR="00721047" w:rsidRPr="00170508" w:rsidRDefault="00721047" w:rsidP="00721047">
            <w:pPr>
              <w:pStyle w:val="TAC"/>
              <w:rPr>
                <w:rFonts w:eastAsia="DengXian"/>
                <w:lang w:eastAsia="zh-CN"/>
              </w:rPr>
            </w:pPr>
            <w:r w:rsidRPr="00170508">
              <w:rPr>
                <w:rFonts w:eastAsia="DengXian"/>
                <w:lang w:val="en-US"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17E445A1" w14:textId="77777777" w:rsidR="00721047" w:rsidRPr="00170508" w:rsidRDefault="00721047" w:rsidP="00721047">
            <w:pPr>
              <w:pStyle w:val="TAC"/>
              <w:rPr>
                <w:rFonts w:eastAsia="DengXian"/>
                <w:lang w:eastAsia="zh-CN" w:bidi="ar"/>
              </w:rPr>
            </w:pPr>
            <w:r w:rsidRPr="00170508">
              <w:rPr>
                <w:rFonts w:eastAsia="DengXian" w:hint="eastAsia"/>
                <w:lang w:val="en-US" w:eastAsia="zh-CN" w:bidi="ar"/>
              </w:rPr>
              <w:t xml:space="preserve">See </w:t>
            </w:r>
            <w:r w:rsidRPr="00170508">
              <w:rPr>
                <w:rFonts w:eastAsia="DengXian"/>
                <w:lang w:val="en-US" w:eastAsia="zh-CN" w:bidi="ar"/>
              </w:rPr>
              <w:t>n</w:t>
            </w:r>
            <w:r w:rsidRPr="00170508">
              <w:rPr>
                <w:rFonts w:eastAsia="DengXian" w:hint="eastAsia"/>
                <w:lang w:val="en-US" w:eastAsia="zh-CN" w:bidi="ar"/>
              </w:rPr>
              <w:t xml:space="preserve">79 </w:t>
            </w:r>
            <w:r w:rsidRPr="00170508">
              <w:rPr>
                <w:rFonts w:eastAsia="DengXian"/>
                <w:lang w:val="en-US" w:eastAsia="zh-CN" w:bidi="ar"/>
              </w:rPr>
              <w:t>channel bandwidths in Table 5.3.5-1</w:t>
            </w:r>
          </w:p>
        </w:tc>
        <w:tc>
          <w:tcPr>
            <w:tcW w:w="750" w:type="pct"/>
            <w:tcBorders>
              <w:top w:val="nil"/>
              <w:left w:val="single" w:sz="4" w:space="0" w:color="auto"/>
              <w:bottom w:val="single" w:sz="4" w:space="0" w:color="auto"/>
              <w:right w:val="single" w:sz="4" w:space="0" w:color="auto"/>
            </w:tcBorders>
            <w:vAlign w:val="center"/>
          </w:tcPr>
          <w:p w14:paraId="2B4FF167" w14:textId="77777777" w:rsidR="00721047" w:rsidRPr="00170508" w:rsidRDefault="00721047" w:rsidP="00721047">
            <w:pPr>
              <w:pStyle w:val="TAC"/>
              <w:rPr>
                <w:rFonts w:eastAsia="DengXian"/>
                <w:lang w:eastAsia="zh-CN"/>
              </w:rPr>
            </w:pPr>
          </w:p>
        </w:tc>
      </w:tr>
      <w:tr w:rsidR="00721047" w:rsidRPr="00170508" w14:paraId="128A4FE8"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7C8B57A7" w14:textId="77777777" w:rsidR="00721047" w:rsidRPr="00170508" w:rsidRDefault="00721047" w:rsidP="00721047">
            <w:pPr>
              <w:pStyle w:val="TAC"/>
              <w:rPr>
                <w:rFonts w:eastAsia="DengXian"/>
                <w:lang w:eastAsia="zh-CN"/>
              </w:rPr>
            </w:pPr>
            <w:r w:rsidRPr="00170508">
              <w:rPr>
                <w:rFonts w:eastAsia="DengXian"/>
                <w:lang w:eastAsia="zh-CN"/>
              </w:rPr>
              <w:t>CA_n39A-n41A-n79</w:t>
            </w:r>
            <w:r w:rsidRPr="00170508">
              <w:rPr>
                <w:rFonts w:eastAsia="DengXian" w:hint="eastAsia"/>
                <w:lang w:eastAsia="zh-CN"/>
              </w:rPr>
              <w:t>C</w:t>
            </w:r>
          </w:p>
        </w:tc>
        <w:tc>
          <w:tcPr>
            <w:tcW w:w="871" w:type="pct"/>
            <w:tcBorders>
              <w:top w:val="single" w:sz="4" w:space="0" w:color="auto"/>
              <w:left w:val="single" w:sz="4" w:space="0" w:color="auto"/>
              <w:bottom w:val="nil"/>
              <w:right w:val="single" w:sz="4" w:space="0" w:color="auto"/>
            </w:tcBorders>
            <w:vAlign w:val="center"/>
          </w:tcPr>
          <w:p w14:paraId="08AEAE16" w14:textId="77777777" w:rsidR="00721047" w:rsidRPr="00170508" w:rsidRDefault="00721047" w:rsidP="00721047">
            <w:pPr>
              <w:pStyle w:val="TAC"/>
              <w:rPr>
                <w:rFonts w:eastAsia="DengXian"/>
                <w:lang w:eastAsia="zh-CN"/>
              </w:rPr>
            </w:pPr>
            <w:r w:rsidRPr="00170508">
              <w:rPr>
                <w:rFonts w:eastAsia="DengXian"/>
                <w:lang w:eastAsia="zh-CN"/>
              </w:rPr>
              <w:t>CA_n39A-n41A</w:t>
            </w:r>
          </w:p>
          <w:p w14:paraId="305944C1" w14:textId="77777777" w:rsidR="00721047" w:rsidRPr="00170508" w:rsidRDefault="00721047" w:rsidP="00721047">
            <w:pPr>
              <w:pStyle w:val="TAC"/>
              <w:rPr>
                <w:rFonts w:eastAsia="DengXian"/>
                <w:lang w:eastAsia="zh-CN"/>
              </w:rPr>
            </w:pPr>
            <w:r w:rsidRPr="00170508">
              <w:rPr>
                <w:rFonts w:eastAsia="DengXian"/>
                <w:lang w:eastAsia="zh-CN"/>
              </w:rPr>
              <w:t>CA_n39A-n79A</w:t>
            </w:r>
          </w:p>
          <w:p w14:paraId="6BAF73E1" w14:textId="77777777" w:rsidR="00721047" w:rsidRPr="00170508" w:rsidRDefault="00721047" w:rsidP="00721047">
            <w:pPr>
              <w:pStyle w:val="TAC"/>
              <w:rPr>
                <w:rFonts w:eastAsia="DengXian"/>
                <w:lang w:eastAsia="zh-CN"/>
              </w:rPr>
            </w:pPr>
            <w:r w:rsidRPr="00170508">
              <w:rPr>
                <w:rFonts w:eastAsia="DengXian"/>
                <w:lang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14:paraId="44FD81CA" w14:textId="77777777" w:rsidR="00721047" w:rsidRPr="00170508" w:rsidRDefault="00721047" w:rsidP="00721047">
            <w:pPr>
              <w:pStyle w:val="TAC"/>
              <w:rPr>
                <w:rFonts w:eastAsia="DengXian"/>
                <w:color w:val="000000"/>
                <w:lang w:eastAsia="zh-CN" w:bidi="ar"/>
              </w:rPr>
            </w:pPr>
            <w:r w:rsidRPr="00170508">
              <w:rPr>
                <w:rFonts w:eastAsia="DengXian" w:hint="eastAsia"/>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4C68F062" w14:textId="77777777" w:rsidR="00721047" w:rsidRPr="00170508" w:rsidRDefault="00721047" w:rsidP="00721047">
            <w:pPr>
              <w:pStyle w:val="TAC"/>
              <w:rPr>
                <w:rFonts w:eastAsia="DengXian"/>
                <w:lang w:eastAsia="zh-CN" w:bidi="ar"/>
              </w:rPr>
            </w:pPr>
            <w:r w:rsidRPr="00170508">
              <w:rPr>
                <w:rFonts w:eastAsia="DengXian" w:hint="eastAsia"/>
                <w:lang w:eastAsia="zh-CN" w:bidi="ar"/>
              </w:rPr>
              <w:t xml:space="preserve">See </w:t>
            </w:r>
            <w:r w:rsidRPr="00170508">
              <w:rPr>
                <w:rFonts w:eastAsia="DengXian"/>
                <w:lang w:eastAsia="zh-CN" w:bidi="ar"/>
              </w:rPr>
              <w:t>n</w:t>
            </w:r>
            <w:r w:rsidRPr="00170508">
              <w:rPr>
                <w:rFonts w:eastAsia="DengXian" w:hint="eastAsia"/>
                <w:lang w:eastAsia="zh-CN" w:bidi="ar"/>
              </w:rPr>
              <w:t xml:space="preserve">39 </w:t>
            </w:r>
            <w:r w:rsidRPr="00170508">
              <w:rPr>
                <w:rFonts w:eastAsia="DengXian"/>
                <w:lang w:eastAsia="zh-CN" w:bidi="ar"/>
              </w:rPr>
              <w:t>channel bandwidths in Table 5.3.5-1</w:t>
            </w:r>
          </w:p>
        </w:tc>
        <w:tc>
          <w:tcPr>
            <w:tcW w:w="750" w:type="pct"/>
            <w:tcBorders>
              <w:top w:val="single" w:sz="4" w:space="0" w:color="auto"/>
              <w:left w:val="single" w:sz="4" w:space="0" w:color="auto"/>
              <w:bottom w:val="nil"/>
              <w:right w:val="single" w:sz="4" w:space="0" w:color="auto"/>
            </w:tcBorders>
            <w:vAlign w:val="center"/>
          </w:tcPr>
          <w:p w14:paraId="70DABCCF" w14:textId="77777777" w:rsidR="00721047" w:rsidRPr="00170508" w:rsidRDefault="00721047" w:rsidP="00721047">
            <w:pPr>
              <w:pStyle w:val="TAC"/>
              <w:rPr>
                <w:rFonts w:eastAsia="DengXian"/>
                <w:lang w:eastAsia="zh-CN"/>
              </w:rPr>
            </w:pPr>
            <w:r w:rsidRPr="00170508">
              <w:rPr>
                <w:rFonts w:eastAsia="DengXian" w:hint="eastAsia"/>
                <w:lang w:eastAsia="zh-CN"/>
              </w:rPr>
              <w:t>4 and 5</w:t>
            </w:r>
          </w:p>
        </w:tc>
      </w:tr>
      <w:tr w:rsidR="00721047" w:rsidRPr="00170508" w14:paraId="66C2EB32" w14:textId="77777777" w:rsidTr="00FD02C8">
        <w:trPr>
          <w:jc w:val="center"/>
        </w:trPr>
        <w:tc>
          <w:tcPr>
            <w:tcW w:w="1002" w:type="pct"/>
            <w:tcBorders>
              <w:top w:val="nil"/>
              <w:left w:val="single" w:sz="4" w:space="0" w:color="auto"/>
              <w:bottom w:val="nil"/>
              <w:right w:val="single" w:sz="4" w:space="0" w:color="auto"/>
            </w:tcBorders>
            <w:vAlign w:val="center"/>
          </w:tcPr>
          <w:p w14:paraId="5F2830C0" w14:textId="77777777" w:rsidR="00721047" w:rsidRPr="00170508" w:rsidRDefault="00721047" w:rsidP="00721047">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23E31BCE" w14:textId="77777777" w:rsidR="00721047" w:rsidRPr="00170508" w:rsidRDefault="00721047" w:rsidP="0072104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AAE7072" w14:textId="77777777" w:rsidR="00721047" w:rsidRPr="00170508" w:rsidRDefault="00721047" w:rsidP="00721047">
            <w:pPr>
              <w:pStyle w:val="TAC"/>
              <w:rPr>
                <w:rFonts w:eastAsia="DengXian"/>
                <w:color w:val="000000"/>
                <w:lang w:eastAsia="zh-CN" w:bidi="ar"/>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11CB19C" w14:textId="77777777" w:rsidR="00721047" w:rsidRPr="00170508" w:rsidRDefault="00721047" w:rsidP="00721047">
            <w:pPr>
              <w:pStyle w:val="TAC"/>
              <w:rPr>
                <w:rFonts w:eastAsia="DengXian"/>
                <w:lang w:eastAsia="zh-CN" w:bidi="ar"/>
              </w:rPr>
            </w:pPr>
            <w:r w:rsidRPr="00170508">
              <w:rPr>
                <w:rFonts w:eastAsia="DengXian" w:hint="eastAsia"/>
                <w:lang w:eastAsia="zh-CN" w:bidi="ar"/>
              </w:rPr>
              <w:t xml:space="preserve">See </w:t>
            </w:r>
            <w:r w:rsidRPr="00170508">
              <w:rPr>
                <w:rFonts w:eastAsia="DengXian"/>
                <w:lang w:eastAsia="zh-CN" w:bidi="ar"/>
              </w:rPr>
              <w:t>n41 channel bandwidths in Table 5.3.5-1</w:t>
            </w:r>
          </w:p>
        </w:tc>
        <w:tc>
          <w:tcPr>
            <w:tcW w:w="750" w:type="pct"/>
            <w:tcBorders>
              <w:top w:val="nil"/>
              <w:left w:val="single" w:sz="4" w:space="0" w:color="auto"/>
              <w:bottom w:val="nil"/>
              <w:right w:val="single" w:sz="4" w:space="0" w:color="auto"/>
            </w:tcBorders>
            <w:vAlign w:val="center"/>
          </w:tcPr>
          <w:p w14:paraId="74D69299" w14:textId="77777777" w:rsidR="00721047" w:rsidRPr="00170508" w:rsidRDefault="00721047" w:rsidP="00721047">
            <w:pPr>
              <w:pStyle w:val="TAC"/>
              <w:rPr>
                <w:rFonts w:eastAsia="DengXian"/>
                <w:lang w:eastAsia="zh-CN"/>
              </w:rPr>
            </w:pPr>
          </w:p>
        </w:tc>
      </w:tr>
      <w:tr w:rsidR="00721047" w:rsidRPr="00170508" w14:paraId="0865B3D6"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5EC5C17E" w14:textId="77777777" w:rsidR="00721047" w:rsidRPr="00170508" w:rsidRDefault="00721047" w:rsidP="00721047">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639CE0ED" w14:textId="77777777" w:rsidR="00721047" w:rsidRPr="00170508" w:rsidRDefault="00721047" w:rsidP="0072104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46DE25B" w14:textId="77777777" w:rsidR="00721047" w:rsidRPr="00170508" w:rsidRDefault="00721047" w:rsidP="00721047">
            <w:pPr>
              <w:pStyle w:val="TAC"/>
              <w:rPr>
                <w:rFonts w:eastAsia="DengXian"/>
                <w:color w:val="000000"/>
                <w:lang w:eastAsia="zh-CN" w:bidi="ar"/>
              </w:rPr>
            </w:pPr>
            <w:r w:rsidRPr="00170508">
              <w:rPr>
                <w:rFonts w:eastAsia="DengXian"/>
                <w:lang w:eastAsia="zh-CN"/>
              </w:rPr>
              <w:t>n</w:t>
            </w:r>
            <w:r w:rsidRPr="00170508">
              <w:rPr>
                <w:rFonts w:eastAsia="DengXian" w:hint="eastAsia"/>
                <w:lang w:eastAsia="zh-CN"/>
              </w:rPr>
              <w:t>79</w:t>
            </w:r>
          </w:p>
        </w:tc>
        <w:tc>
          <w:tcPr>
            <w:tcW w:w="1994" w:type="pct"/>
            <w:tcBorders>
              <w:top w:val="single" w:sz="4" w:space="0" w:color="auto"/>
              <w:left w:val="single" w:sz="4" w:space="0" w:color="auto"/>
              <w:bottom w:val="single" w:sz="4" w:space="0" w:color="auto"/>
              <w:right w:val="single" w:sz="4" w:space="0" w:color="auto"/>
            </w:tcBorders>
            <w:vAlign w:val="center"/>
          </w:tcPr>
          <w:p w14:paraId="56917302" w14:textId="77777777" w:rsidR="00721047" w:rsidRPr="00170508" w:rsidRDefault="00721047" w:rsidP="00721047">
            <w:pPr>
              <w:pStyle w:val="TAC"/>
              <w:rPr>
                <w:rFonts w:eastAsia="DengXian"/>
                <w:lang w:eastAsia="zh-CN" w:bidi="ar"/>
              </w:rPr>
            </w:pPr>
            <w:r w:rsidRPr="00170508">
              <w:rPr>
                <w:rFonts w:eastAsia="DengXian" w:hint="eastAsia"/>
                <w:lang w:eastAsia="zh-CN" w:bidi="ar"/>
              </w:rPr>
              <w:t>CA_n79C_BCS 4 and 5</w:t>
            </w:r>
          </w:p>
        </w:tc>
        <w:tc>
          <w:tcPr>
            <w:tcW w:w="750" w:type="pct"/>
            <w:tcBorders>
              <w:top w:val="nil"/>
              <w:left w:val="single" w:sz="4" w:space="0" w:color="auto"/>
              <w:bottom w:val="single" w:sz="4" w:space="0" w:color="auto"/>
              <w:right w:val="single" w:sz="4" w:space="0" w:color="auto"/>
            </w:tcBorders>
            <w:vAlign w:val="center"/>
          </w:tcPr>
          <w:p w14:paraId="24F5E52D" w14:textId="77777777" w:rsidR="00721047" w:rsidRPr="00170508" w:rsidRDefault="00721047" w:rsidP="00721047">
            <w:pPr>
              <w:pStyle w:val="TAC"/>
              <w:rPr>
                <w:rFonts w:eastAsia="DengXian"/>
                <w:lang w:eastAsia="zh-CN"/>
              </w:rPr>
            </w:pPr>
          </w:p>
        </w:tc>
      </w:tr>
      <w:tr w:rsidR="00721047" w:rsidRPr="00170508" w14:paraId="40AB97B6"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40B0CCF8" w14:textId="77777777" w:rsidR="00721047" w:rsidRPr="00170508" w:rsidRDefault="00721047" w:rsidP="00721047">
            <w:pPr>
              <w:pStyle w:val="TAC"/>
              <w:rPr>
                <w:rFonts w:eastAsia="DengXian"/>
                <w:lang w:eastAsia="zh-CN"/>
              </w:rPr>
            </w:pPr>
            <w:r w:rsidRPr="00170508">
              <w:rPr>
                <w:rFonts w:eastAsia="DengXian"/>
                <w:lang w:val="en-US" w:eastAsia="zh-CN"/>
              </w:rPr>
              <w:t>CA_n39A-n41</w:t>
            </w:r>
            <w:r w:rsidRPr="00170508">
              <w:rPr>
                <w:rFonts w:eastAsia="DengXian" w:hint="eastAsia"/>
                <w:lang w:val="en-US" w:eastAsia="zh-CN"/>
              </w:rPr>
              <w:t>C</w:t>
            </w:r>
            <w:r w:rsidRPr="00170508">
              <w:rPr>
                <w:rFonts w:eastAsia="DengXian"/>
                <w:lang w:val="en-US" w:eastAsia="zh-CN"/>
              </w:rPr>
              <w:t>-n79A</w:t>
            </w:r>
          </w:p>
        </w:tc>
        <w:tc>
          <w:tcPr>
            <w:tcW w:w="871" w:type="pct"/>
            <w:tcBorders>
              <w:top w:val="single" w:sz="4" w:space="0" w:color="auto"/>
              <w:left w:val="single" w:sz="4" w:space="0" w:color="auto"/>
              <w:bottom w:val="nil"/>
              <w:right w:val="single" w:sz="4" w:space="0" w:color="auto"/>
            </w:tcBorders>
            <w:vAlign w:val="center"/>
          </w:tcPr>
          <w:p w14:paraId="59B410B9" w14:textId="77777777" w:rsidR="00721047" w:rsidRPr="00170508" w:rsidRDefault="00721047" w:rsidP="00721047">
            <w:pPr>
              <w:pStyle w:val="TAC"/>
              <w:rPr>
                <w:rFonts w:eastAsia="DengXian"/>
                <w:lang w:eastAsia="zh-CN"/>
              </w:rPr>
            </w:pPr>
            <w:r w:rsidRPr="00170508">
              <w:rPr>
                <w:rFonts w:eastAsia="DengXian"/>
                <w:lang w:eastAsia="zh-CN"/>
              </w:rPr>
              <w:t>CA_n39A-n41A</w:t>
            </w:r>
          </w:p>
          <w:p w14:paraId="6BF25FBF" w14:textId="77777777" w:rsidR="00721047" w:rsidRPr="00170508" w:rsidRDefault="00721047" w:rsidP="00721047">
            <w:pPr>
              <w:pStyle w:val="TAC"/>
              <w:rPr>
                <w:rFonts w:eastAsia="DengXian"/>
                <w:lang w:eastAsia="zh-CN"/>
              </w:rPr>
            </w:pPr>
            <w:r w:rsidRPr="00170508">
              <w:rPr>
                <w:rFonts w:eastAsia="DengXian"/>
                <w:lang w:eastAsia="zh-CN"/>
              </w:rPr>
              <w:t>CA_n39A-n79A</w:t>
            </w:r>
          </w:p>
          <w:p w14:paraId="4C501AB9" w14:textId="77777777" w:rsidR="00721047" w:rsidRPr="00170508" w:rsidRDefault="00721047" w:rsidP="00721047">
            <w:pPr>
              <w:pStyle w:val="TAC"/>
              <w:rPr>
                <w:rFonts w:eastAsia="DengXian"/>
                <w:lang w:eastAsia="zh-CN"/>
              </w:rPr>
            </w:pPr>
            <w:r w:rsidRPr="00170508">
              <w:rPr>
                <w:rFonts w:eastAsia="DengXian"/>
                <w:lang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14:paraId="381DFA42" w14:textId="77777777" w:rsidR="00721047" w:rsidRPr="00170508" w:rsidRDefault="00721047" w:rsidP="00721047">
            <w:pPr>
              <w:pStyle w:val="TAC"/>
              <w:rPr>
                <w:rFonts w:eastAsia="DengXian"/>
                <w:lang w:eastAsia="zh-CN"/>
              </w:rPr>
            </w:pPr>
            <w:r w:rsidRPr="00170508">
              <w:rPr>
                <w:rFonts w:eastAsia="DengXian"/>
                <w:lang w:val="en-US"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711681A7" w14:textId="77777777" w:rsidR="00721047" w:rsidRPr="00170508" w:rsidRDefault="00721047" w:rsidP="00721047">
            <w:pPr>
              <w:pStyle w:val="TAC"/>
              <w:rPr>
                <w:rFonts w:eastAsia="DengXian"/>
                <w:lang w:eastAsia="zh-CN"/>
              </w:rPr>
            </w:pPr>
            <w:r w:rsidRPr="00170508">
              <w:rPr>
                <w:rFonts w:eastAsia="DengXian" w:hint="eastAsia"/>
                <w:lang w:val="en-US" w:eastAsia="zh-CN" w:bidi="ar"/>
              </w:rPr>
              <w:t xml:space="preserve">See </w:t>
            </w:r>
            <w:r w:rsidRPr="00170508">
              <w:rPr>
                <w:rFonts w:eastAsia="DengXian"/>
                <w:lang w:val="en-US" w:eastAsia="zh-CN" w:bidi="ar"/>
              </w:rPr>
              <w:t>n</w:t>
            </w:r>
            <w:r w:rsidRPr="00170508">
              <w:rPr>
                <w:rFonts w:eastAsia="DengXian" w:hint="eastAsia"/>
                <w:lang w:val="en-US" w:eastAsia="zh-CN" w:bidi="ar"/>
              </w:rPr>
              <w:t xml:space="preserve">39 </w:t>
            </w:r>
            <w:r w:rsidRPr="00170508">
              <w:rPr>
                <w:rFonts w:eastAsia="DengXian"/>
                <w:lang w:val="en-US" w:eastAsia="zh-CN" w:bidi="ar"/>
              </w:rPr>
              <w:t>channel bandwidths in Table 5.3.5-1</w:t>
            </w:r>
          </w:p>
        </w:tc>
        <w:tc>
          <w:tcPr>
            <w:tcW w:w="750" w:type="pct"/>
            <w:tcBorders>
              <w:top w:val="single" w:sz="4" w:space="0" w:color="auto"/>
              <w:left w:val="single" w:sz="4" w:space="0" w:color="auto"/>
              <w:bottom w:val="nil"/>
              <w:right w:val="single" w:sz="4" w:space="0" w:color="auto"/>
            </w:tcBorders>
            <w:vAlign w:val="center"/>
          </w:tcPr>
          <w:p w14:paraId="0778CF0B" w14:textId="77777777" w:rsidR="00721047" w:rsidRPr="00170508" w:rsidRDefault="00721047" w:rsidP="00721047">
            <w:pPr>
              <w:pStyle w:val="TAC"/>
              <w:rPr>
                <w:rFonts w:eastAsia="DengXian"/>
                <w:lang w:eastAsia="zh-CN"/>
              </w:rPr>
            </w:pPr>
            <w:r w:rsidRPr="00170508">
              <w:rPr>
                <w:rFonts w:eastAsia="DengXian" w:hint="eastAsia"/>
                <w:lang w:val="en-US" w:eastAsia="zh-CN"/>
              </w:rPr>
              <w:t>4 and 5</w:t>
            </w:r>
          </w:p>
        </w:tc>
      </w:tr>
      <w:tr w:rsidR="00721047" w:rsidRPr="00170508" w14:paraId="63BBBE4E" w14:textId="77777777" w:rsidTr="00FD02C8">
        <w:trPr>
          <w:jc w:val="center"/>
        </w:trPr>
        <w:tc>
          <w:tcPr>
            <w:tcW w:w="1002" w:type="pct"/>
            <w:tcBorders>
              <w:top w:val="nil"/>
              <w:left w:val="single" w:sz="4" w:space="0" w:color="auto"/>
              <w:bottom w:val="nil"/>
              <w:right w:val="single" w:sz="4" w:space="0" w:color="auto"/>
            </w:tcBorders>
            <w:vAlign w:val="center"/>
          </w:tcPr>
          <w:p w14:paraId="11E7FC3C" w14:textId="77777777" w:rsidR="00721047" w:rsidRPr="00170508" w:rsidRDefault="00721047" w:rsidP="00721047">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0BC4387B" w14:textId="77777777" w:rsidR="00721047" w:rsidRPr="00170508" w:rsidRDefault="00721047" w:rsidP="0072104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1B78062" w14:textId="77777777" w:rsidR="00721047" w:rsidRPr="00170508" w:rsidRDefault="00721047" w:rsidP="00721047">
            <w:pPr>
              <w:pStyle w:val="TAC"/>
              <w:rPr>
                <w:rFonts w:eastAsia="DengXian"/>
                <w:lang w:eastAsia="zh-CN"/>
              </w:rPr>
            </w:pPr>
            <w:r w:rsidRPr="00170508">
              <w:rPr>
                <w:rFonts w:eastAsia="DengXian"/>
                <w:lang w:val="en-US"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7C4DDD4" w14:textId="77777777" w:rsidR="00721047" w:rsidRPr="00170508" w:rsidRDefault="00721047" w:rsidP="00721047">
            <w:pPr>
              <w:pStyle w:val="TAC"/>
              <w:rPr>
                <w:rFonts w:eastAsia="DengXian"/>
                <w:lang w:eastAsia="zh-CN"/>
              </w:rPr>
            </w:pPr>
            <w:r w:rsidRPr="00170508">
              <w:rPr>
                <w:rFonts w:eastAsia="DengXian" w:hint="eastAsia"/>
                <w:lang w:val="en-US" w:eastAsia="zh-CN" w:bidi="ar"/>
              </w:rPr>
              <w:t>CA_n41C_BCS 4 and 5</w:t>
            </w:r>
          </w:p>
        </w:tc>
        <w:tc>
          <w:tcPr>
            <w:tcW w:w="750" w:type="pct"/>
            <w:tcBorders>
              <w:top w:val="nil"/>
              <w:left w:val="single" w:sz="4" w:space="0" w:color="auto"/>
              <w:bottom w:val="nil"/>
              <w:right w:val="single" w:sz="4" w:space="0" w:color="auto"/>
            </w:tcBorders>
            <w:vAlign w:val="center"/>
          </w:tcPr>
          <w:p w14:paraId="567F10FE" w14:textId="77777777" w:rsidR="00721047" w:rsidRPr="00170508" w:rsidRDefault="00721047" w:rsidP="00721047">
            <w:pPr>
              <w:pStyle w:val="TAC"/>
              <w:rPr>
                <w:rFonts w:eastAsia="DengXian"/>
                <w:lang w:eastAsia="zh-CN"/>
              </w:rPr>
            </w:pPr>
          </w:p>
        </w:tc>
      </w:tr>
      <w:tr w:rsidR="00721047" w:rsidRPr="00170508" w14:paraId="29FDAD99" w14:textId="77777777" w:rsidTr="00C1257F">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75" w:author="Mohammad ABDI ABYANEH" w:date="2025-09-29T17:51: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176" w:author="Mohammad ABDI ABYANEH" w:date="2025-09-29T17:51:00Z">
            <w:trPr>
              <w:jc w:val="center"/>
            </w:trPr>
          </w:trPrChange>
        </w:trPr>
        <w:tc>
          <w:tcPr>
            <w:tcW w:w="1002" w:type="pct"/>
            <w:tcBorders>
              <w:top w:val="nil"/>
              <w:left w:val="single" w:sz="4" w:space="0" w:color="auto"/>
              <w:bottom w:val="single" w:sz="4" w:space="0" w:color="auto"/>
              <w:right w:val="single" w:sz="4" w:space="0" w:color="auto"/>
            </w:tcBorders>
            <w:vAlign w:val="center"/>
            <w:tcPrChange w:id="177" w:author="Mohammad ABDI ABYANEH" w:date="2025-09-29T17:51:00Z">
              <w:tcPr>
                <w:tcW w:w="1002" w:type="pct"/>
                <w:tcBorders>
                  <w:top w:val="nil"/>
                  <w:left w:val="single" w:sz="4" w:space="0" w:color="auto"/>
                  <w:bottom w:val="nil"/>
                  <w:right w:val="single" w:sz="4" w:space="0" w:color="auto"/>
                </w:tcBorders>
                <w:vAlign w:val="center"/>
              </w:tcPr>
            </w:tcPrChange>
          </w:tcPr>
          <w:p w14:paraId="3480B4F7" w14:textId="77777777" w:rsidR="00721047" w:rsidRPr="00170508" w:rsidRDefault="00721047" w:rsidP="00721047">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Change w:id="178" w:author="Mohammad ABDI ABYANEH" w:date="2025-09-29T17:51:00Z">
              <w:tcPr>
                <w:tcW w:w="871" w:type="pct"/>
                <w:tcBorders>
                  <w:top w:val="nil"/>
                  <w:left w:val="single" w:sz="4" w:space="0" w:color="auto"/>
                  <w:bottom w:val="nil"/>
                  <w:right w:val="single" w:sz="4" w:space="0" w:color="auto"/>
                </w:tcBorders>
                <w:vAlign w:val="center"/>
              </w:tcPr>
            </w:tcPrChange>
          </w:tcPr>
          <w:p w14:paraId="48AB4085" w14:textId="77777777" w:rsidR="00721047" w:rsidRPr="00170508" w:rsidRDefault="00721047" w:rsidP="00721047">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Change w:id="179" w:author="Mohammad ABDI ABYANEH" w:date="2025-09-29T17:51:00Z">
              <w:tcPr>
                <w:tcW w:w="383" w:type="pct"/>
                <w:tcBorders>
                  <w:top w:val="single" w:sz="4" w:space="0" w:color="auto"/>
                  <w:left w:val="single" w:sz="4" w:space="0" w:color="auto"/>
                  <w:bottom w:val="single" w:sz="4" w:space="0" w:color="auto"/>
                  <w:right w:val="single" w:sz="4" w:space="0" w:color="auto"/>
                </w:tcBorders>
                <w:vAlign w:val="center"/>
              </w:tcPr>
            </w:tcPrChange>
          </w:tcPr>
          <w:p w14:paraId="6CD71185" w14:textId="77777777" w:rsidR="00721047" w:rsidRPr="00170508" w:rsidRDefault="00721047" w:rsidP="00721047">
            <w:pPr>
              <w:pStyle w:val="TAC"/>
              <w:rPr>
                <w:rFonts w:eastAsia="DengXian"/>
                <w:lang w:eastAsia="zh-CN"/>
              </w:rPr>
            </w:pPr>
            <w:r w:rsidRPr="00170508">
              <w:rPr>
                <w:rFonts w:eastAsia="DengXian"/>
                <w:lang w:val="en-US"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Change w:id="180" w:author="Mohammad ABDI ABYANEH" w:date="2025-09-29T17:51:00Z">
              <w:tcPr>
                <w:tcW w:w="1994" w:type="pct"/>
                <w:tcBorders>
                  <w:top w:val="single" w:sz="4" w:space="0" w:color="auto"/>
                  <w:left w:val="single" w:sz="4" w:space="0" w:color="auto"/>
                  <w:bottom w:val="single" w:sz="4" w:space="0" w:color="auto"/>
                  <w:right w:val="single" w:sz="4" w:space="0" w:color="auto"/>
                </w:tcBorders>
                <w:vAlign w:val="center"/>
              </w:tcPr>
            </w:tcPrChange>
          </w:tcPr>
          <w:p w14:paraId="11C8080A" w14:textId="77777777" w:rsidR="00721047" w:rsidRPr="00170508" w:rsidRDefault="00721047" w:rsidP="00721047">
            <w:pPr>
              <w:pStyle w:val="TAC"/>
              <w:rPr>
                <w:rFonts w:eastAsia="DengXian"/>
                <w:lang w:eastAsia="zh-CN"/>
              </w:rPr>
            </w:pPr>
            <w:r w:rsidRPr="00170508">
              <w:rPr>
                <w:rFonts w:eastAsia="DengXian" w:hint="eastAsia"/>
                <w:lang w:val="en-US" w:eastAsia="zh-CN" w:bidi="ar"/>
              </w:rPr>
              <w:t xml:space="preserve">See </w:t>
            </w:r>
            <w:r w:rsidRPr="00170508">
              <w:rPr>
                <w:rFonts w:eastAsia="DengXian"/>
                <w:lang w:val="en-US" w:eastAsia="zh-CN" w:bidi="ar"/>
              </w:rPr>
              <w:t>n</w:t>
            </w:r>
            <w:r w:rsidRPr="00170508">
              <w:rPr>
                <w:rFonts w:eastAsia="DengXian" w:hint="eastAsia"/>
                <w:lang w:val="en-US" w:eastAsia="zh-CN" w:bidi="ar"/>
              </w:rPr>
              <w:t xml:space="preserve">79 </w:t>
            </w:r>
            <w:r w:rsidRPr="00170508">
              <w:rPr>
                <w:rFonts w:eastAsia="DengXian"/>
                <w:lang w:val="en-US" w:eastAsia="zh-CN" w:bidi="ar"/>
              </w:rPr>
              <w:t>channel bandwidths in Table 5.3.5-1</w:t>
            </w:r>
          </w:p>
        </w:tc>
        <w:tc>
          <w:tcPr>
            <w:tcW w:w="750" w:type="pct"/>
            <w:tcBorders>
              <w:top w:val="nil"/>
              <w:left w:val="single" w:sz="4" w:space="0" w:color="auto"/>
              <w:bottom w:val="single" w:sz="4" w:space="0" w:color="auto"/>
              <w:right w:val="single" w:sz="4" w:space="0" w:color="auto"/>
            </w:tcBorders>
            <w:vAlign w:val="center"/>
            <w:tcPrChange w:id="181" w:author="Mohammad ABDI ABYANEH" w:date="2025-09-29T17:51:00Z">
              <w:tcPr>
                <w:tcW w:w="750" w:type="pct"/>
                <w:tcBorders>
                  <w:top w:val="nil"/>
                  <w:left w:val="single" w:sz="4" w:space="0" w:color="auto"/>
                  <w:bottom w:val="single" w:sz="4" w:space="0" w:color="auto"/>
                  <w:right w:val="single" w:sz="4" w:space="0" w:color="auto"/>
                </w:tcBorders>
                <w:vAlign w:val="center"/>
              </w:tcPr>
            </w:tcPrChange>
          </w:tcPr>
          <w:p w14:paraId="41E930B0" w14:textId="77777777" w:rsidR="00721047" w:rsidRPr="00170508" w:rsidRDefault="00721047" w:rsidP="00721047">
            <w:pPr>
              <w:pStyle w:val="TAC"/>
              <w:rPr>
                <w:rFonts w:eastAsia="DengXian"/>
                <w:lang w:eastAsia="zh-CN"/>
              </w:rPr>
            </w:pPr>
          </w:p>
        </w:tc>
      </w:tr>
      <w:tr w:rsidR="00F773AB" w:rsidRPr="00170508" w14:paraId="7FBFEB39" w14:textId="77777777" w:rsidTr="00F773AB">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82" w:author="Mohammad ABDI ABYANEH" w:date="2025-09-29T17:52: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183" w:author="Mohammad ABDI ABYANEH" w:date="2025-09-29T17:50:00Z"/>
          <w:trPrChange w:id="184" w:author="Mohammad ABDI ABYANEH" w:date="2025-09-29T17:52:00Z">
            <w:trPr>
              <w:jc w:val="center"/>
            </w:trPr>
          </w:trPrChange>
        </w:trPr>
        <w:tc>
          <w:tcPr>
            <w:tcW w:w="1002" w:type="pct"/>
            <w:vMerge w:val="restart"/>
            <w:tcBorders>
              <w:top w:val="single" w:sz="4" w:space="0" w:color="auto"/>
              <w:left w:val="single" w:sz="4" w:space="0" w:color="auto"/>
              <w:right w:val="single" w:sz="4" w:space="0" w:color="auto"/>
            </w:tcBorders>
            <w:vAlign w:val="center"/>
            <w:tcPrChange w:id="185" w:author="Mohammad ABDI ABYANEH" w:date="2025-09-29T17:52:00Z">
              <w:tcPr>
                <w:tcW w:w="1002" w:type="pct"/>
                <w:vMerge w:val="restart"/>
                <w:tcBorders>
                  <w:top w:val="single" w:sz="4" w:space="0" w:color="auto"/>
                  <w:left w:val="single" w:sz="4" w:space="0" w:color="auto"/>
                  <w:right w:val="single" w:sz="4" w:space="0" w:color="auto"/>
                </w:tcBorders>
                <w:vAlign w:val="center"/>
              </w:tcPr>
            </w:tcPrChange>
          </w:tcPr>
          <w:p w14:paraId="28D2B49F" w14:textId="517CE114" w:rsidR="00F773AB" w:rsidRPr="00170508" w:rsidRDefault="00F773AB">
            <w:pPr>
              <w:pStyle w:val="TAC"/>
              <w:rPr>
                <w:ins w:id="186" w:author="Mohammad ABDI ABYANEH" w:date="2025-09-29T17:50:00Z"/>
                <w:rFonts w:eastAsia="DengXian"/>
                <w:lang w:eastAsia="zh-CN"/>
              </w:rPr>
            </w:pPr>
            <w:ins w:id="187" w:author="Mohammad ABDI ABYANEH" w:date="2025-09-29T17:51:00Z">
              <w:r w:rsidRPr="005F11BD">
                <w:t>CA_n40A-n41A-n75A</w:t>
              </w:r>
            </w:ins>
          </w:p>
        </w:tc>
        <w:tc>
          <w:tcPr>
            <w:tcW w:w="871" w:type="pct"/>
            <w:vMerge w:val="restart"/>
            <w:tcBorders>
              <w:top w:val="single" w:sz="4" w:space="0" w:color="auto"/>
              <w:left w:val="single" w:sz="4" w:space="0" w:color="auto"/>
              <w:right w:val="single" w:sz="4" w:space="0" w:color="auto"/>
            </w:tcBorders>
            <w:vAlign w:val="center"/>
            <w:tcPrChange w:id="188" w:author="Mohammad ABDI ABYANEH" w:date="2025-09-29T17:52:00Z">
              <w:tcPr>
                <w:tcW w:w="871" w:type="pct"/>
                <w:vMerge w:val="restart"/>
                <w:tcBorders>
                  <w:top w:val="single" w:sz="4" w:space="0" w:color="auto"/>
                  <w:left w:val="single" w:sz="4" w:space="0" w:color="auto"/>
                  <w:right w:val="single" w:sz="4" w:space="0" w:color="auto"/>
                </w:tcBorders>
                <w:vAlign w:val="center"/>
              </w:tcPr>
            </w:tcPrChange>
          </w:tcPr>
          <w:p w14:paraId="3667F7FA" w14:textId="3ED390DC" w:rsidR="00F773AB" w:rsidRPr="00170508" w:rsidRDefault="00F773AB">
            <w:pPr>
              <w:pStyle w:val="TAC"/>
              <w:rPr>
                <w:ins w:id="189" w:author="Mohammad ABDI ABYANEH" w:date="2025-09-29T17:50:00Z"/>
                <w:rFonts w:eastAsia="DengXian"/>
                <w:lang w:eastAsia="zh-CN"/>
              </w:rPr>
            </w:pPr>
            <w:ins w:id="190" w:author="Mohammad ABDI ABYANEH" w:date="2025-09-29T17:51:00Z">
              <w:r w:rsidRPr="005F11BD">
                <w:t>-</w:t>
              </w:r>
            </w:ins>
          </w:p>
        </w:tc>
        <w:tc>
          <w:tcPr>
            <w:tcW w:w="383" w:type="pct"/>
            <w:tcBorders>
              <w:top w:val="single" w:sz="4" w:space="0" w:color="auto"/>
              <w:left w:val="single" w:sz="4" w:space="0" w:color="auto"/>
              <w:bottom w:val="single" w:sz="4" w:space="0" w:color="auto"/>
              <w:right w:val="single" w:sz="4" w:space="0" w:color="auto"/>
            </w:tcBorders>
            <w:vAlign w:val="center"/>
            <w:tcPrChange w:id="191" w:author="Mohammad ABDI ABYANEH" w:date="2025-09-29T17:52:00Z">
              <w:tcPr>
                <w:tcW w:w="383" w:type="pct"/>
                <w:tcBorders>
                  <w:top w:val="single" w:sz="4" w:space="0" w:color="auto"/>
                  <w:left w:val="single" w:sz="4" w:space="0" w:color="auto"/>
                  <w:bottom w:val="single" w:sz="4" w:space="0" w:color="auto"/>
                  <w:right w:val="single" w:sz="4" w:space="0" w:color="auto"/>
                </w:tcBorders>
                <w:vAlign w:val="center"/>
              </w:tcPr>
            </w:tcPrChange>
          </w:tcPr>
          <w:p w14:paraId="4DA0FED9" w14:textId="6BBED2CD" w:rsidR="00F773AB" w:rsidRPr="00170508" w:rsidRDefault="00F773AB" w:rsidP="00F773AB">
            <w:pPr>
              <w:pStyle w:val="TAC"/>
              <w:rPr>
                <w:ins w:id="192" w:author="Mohammad ABDI ABYANEH" w:date="2025-09-29T17:50:00Z"/>
                <w:rFonts w:eastAsia="DengXian"/>
                <w:lang w:val="en-US" w:eastAsia="zh-CN"/>
              </w:rPr>
            </w:pPr>
            <w:ins w:id="193" w:author="Mohammad ABDI ABYANEH" w:date="2025-09-29T17:52:00Z">
              <w:r w:rsidRPr="00170508">
                <w:rPr>
                  <w:rFonts w:eastAsia="DengXian" w:hint="eastAsia"/>
                  <w:lang w:eastAsia="zh-CN"/>
                </w:rPr>
                <w:t>n40</w:t>
              </w:r>
            </w:ins>
          </w:p>
        </w:tc>
        <w:tc>
          <w:tcPr>
            <w:tcW w:w="1994" w:type="pct"/>
            <w:tcBorders>
              <w:top w:val="single" w:sz="4" w:space="0" w:color="auto"/>
              <w:left w:val="single" w:sz="4" w:space="0" w:color="auto"/>
              <w:bottom w:val="single" w:sz="4" w:space="0" w:color="auto"/>
              <w:right w:val="single" w:sz="4" w:space="0" w:color="auto"/>
            </w:tcBorders>
            <w:vAlign w:val="center"/>
            <w:tcPrChange w:id="194" w:author="Mohammad ABDI ABYANEH" w:date="2025-09-29T17:52:00Z">
              <w:tcPr>
                <w:tcW w:w="1994" w:type="pct"/>
                <w:tcBorders>
                  <w:top w:val="single" w:sz="4" w:space="0" w:color="auto"/>
                  <w:left w:val="single" w:sz="4" w:space="0" w:color="auto"/>
                  <w:bottom w:val="single" w:sz="4" w:space="0" w:color="auto"/>
                  <w:right w:val="single" w:sz="4" w:space="0" w:color="auto"/>
                </w:tcBorders>
                <w:vAlign w:val="center"/>
              </w:tcPr>
            </w:tcPrChange>
          </w:tcPr>
          <w:p w14:paraId="345D9A2F" w14:textId="12A9EB3A" w:rsidR="00F773AB" w:rsidRPr="00170508" w:rsidRDefault="00F773AB" w:rsidP="00F773AB">
            <w:pPr>
              <w:pStyle w:val="TAC"/>
              <w:rPr>
                <w:ins w:id="195" w:author="Mohammad ABDI ABYANEH" w:date="2025-09-29T17:50:00Z"/>
                <w:rFonts w:eastAsia="DengXian"/>
                <w:lang w:val="en-US" w:eastAsia="zh-CN" w:bidi="ar"/>
              </w:rPr>
            </w:pPr>
            <w:ins w:id="196" w:author="Mohammad ABDI ABYANEH" w:date="2025-09-29T17:52:00Z">
              <w:r w:rsidRPr="00170508">
                <w:rPr>
                  <w:rFonts w:eastAsia="DengXian" w:hint="eastAsia"/>
                  <w:lang w:eastAsia="zh-CN" w:bidi="ar"/>
                </w:rPr>
                <w:t xml:space="preserve">See </w:t>
              </w:r>
              <w:r w:rsidRPr="00170508">
                <w:rPr>
                  <w:rFonts w:eastAsia="DengXian"/>
                  <w:lang w:eastAsia="zh-CN" w:bidi="ar"/>
                </w:rPr>
                <w:t>n4</w:t>
              </w:r>
              <w:r w:rsidRPr="00170508">
                <w:rPr>
                  <w:rFonts w:eastAsia="DengXian" w:hint="eastAsia"/>
                  <w:lang w:eastAsia="zh-CN" w:bidi="ar"/>
                </w:rPr>
                <w:t xml:space="preserve">0 </w:t>
              </w:r>
              <w:r w:rsidRPr="00170508">
                <w:rPr>
                  <w:rFonts w:eastAsia="DengXian"/>
                  <w:lang w:eastAsia="zh-CN" w:bidi="ar"/>
                </w:rPr>
                <w:t xml:space="preserve"> channel bandwidths in Table 5.3.5-1</w:t>
              </w:r>
            </w:ins>
          </w:p>
        </w:tc>
        <w:tc>
          <w:tcPr>
            <w:tcW w:w="750" w:type="pct"/>
            <w:vMerge w:val="restart"/>
            <w:tcBorders>
              <w:top w:val="nil"/>
              <w:left w:val="single" w:sz="4" w:space="0" w:color="auto"/>
              <w:right w:val="single" w:sz="4" w:space="0" w:color="auto"/>
            </w:tcBorders>
            <w:vAlign w:val="center"/>
            <w:tcPrChange w:id="197" w:author="Mohammad ABDI ABYANEH" w:date="2025-09-29T17:52:00Z">
              <w:tcPr>
                <w:tcW w:w="750" w:type="pct"/>
                <w:vMerge w:val="restart"/>
                <w:tcBorders>
                  <w:top w:val="nil"/>
                  <w:left w:val="single" w:sz="4" w:space="0" w:color="auto"/>
                  <w:right w:val="single" w:sz="4" w:space="0" w:color="auto"/>
                </w:tcBorders>
                <w:vAlign w:val="center"/>
              </w:tcPr>
            </w:tcPrChange>
          </w:tcPr>
          <w:p w14:paraId="05F0BE44" w14:textId="74E8709B" w:rsidR="00F773AB" w:rsidRPr="00170508" w:rsidRDefault="00F773AB" w:rsidP="00F773AB">
            <w:pPr>
              <w:pStyle w:val="TAC"/>
              <w:rPr>
                <w:ins w:id="198" w:author="Mohammad ABDI ABYANEH" w:date="2025-09-29T17:50:00Z"/>
                <w:rFonts w:eastAsia="DengXian"/>
                <w:lang w:eastAsia="zh-CN"/>
              </w:rPr>
            </w:pPr>
            <w:ins w:id="199" w:author="Mohammad ABDI ABYANEH" w:date="2025-09-29T17:52:00Z">
              <w:r w:rsidRPr="00170508">
                <w:rPr>
                  <w:rFonts w:eastAsia="DengXian" w:hint="eastAsia"/>
                  <w:lang w:eastAsia="zh-CN"/>
                </w:rPr>
                <w:t>4 and 5</w:t>
              </w:r>
            </w:ins>
          </w:p>
        </w:tc>
      </w:tr>
      <w:tr w:rsidR="00F773AB" w:rsidRPr="00170508" w14:paraId="2B253709" w14:textId="77777777" w:rsidTr="00FA5E72">
        <w:trPr>
          <w:jc w:val="center"/>
          <w:ins w:id="200" w:author="Mohammad ABDI ABYANEH" w:date="2025-09-29T17:51:00Z"/>
        </w:trPr>
        <w:tc>
          <w:tcPr>
            <w:tcW w:w="1002" w:type="pct"/>
            <w:vMerge/>
            <w:tcBorders>
              <w:left w:val="single" w:sz="4" w:space="0" w:color="auto"/>
              <w:right w:val="single" w:sz="4" w:space="0" w:color="auto"/>
            </w:tcBorders>
            <w:vAlign w:val="center"/>
          </w:tcPr>
          <w:p w14:paraId="04B8683D" w14:textId="77777777" w:rsidR="00F773AB" w:rsidRPr="00170508" w:rsidRDefault="00F773AB" w:rsidP="00F773AB">
            <w:pPr>
              <w:pStyle w:val="TAC"/>
              <w:rPr>
                <w:ins w:id="201" w:author="Mohammad ABDI ABYANEH" w:date="2025-09-29T17:51:00Z"/>
                <w:rFonts w:eastAsia="DengXian"/>
                <w:lang w:eastAsia="zh-CN"/>
              </w:rPr>
            </w:pPr>
          </w:p>
        </w:tc>
        <w:tc>
          <w:tcPr>
            <w:tcW w:w="871" w:type="pct"/>
            <w:vMerge/>
            <w:tcBorders>
              <w:left w:val="single" w:sz="4" w:space="0" w:color="auto"/>
              <w:right w:val="single" w:sz="4" w:space="0" w:color="auto"/>
            </w:tcBorders>
            <w:vAlign w:val="center"/>
          </w:tcPr>
          <w:p w14:paraId="3183917A" w14:textId="77777777" w:rsidR="00F773AB" w:rsidRPr="00170508" w:rsidRDefault="00F773AB" w:rsidP="00F773AB">
            <w:pPr>
              <w:pStyle w:val="TAC"/>
              <w:rPr>
                <w:ins w:id="202" w:author="Mohammad ABDI ABYANEH" w:date="2025-09-29T17:51:00Z"/>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F70BA55" w14:textId="1BB1C127" w:rsidR="00F773AB" w:rsidRPr="00170508" w:rsidRDefault="00F773AB" w:rsidP="00F773AB">
            <w:pPr>
              <w:pStyle w:val="TAC"/>
              <w:rPr>
                <w:ins w:id="203" w:author="Mohammad ABDI ABYANEH" w:date="2025-09-29T17:51:00Z"/>
                <w:rFonts w:eastAsia="DengXian"/>
                <w:lang w:val="en-US" w:eastAsia="zh-CN"/>
              </w:rPr>
            </w:pPr>
            <w:ins w:id="204" w:author="Mohammad ABDI ABYANEH" w:date="2025-09-29T17:52:00Z">
              <w:r w:rsidRPr="00170508">
                <w:rPr>
                  <w:rFonts w:eastAsia="DengXian"/>
                  <w:lang w:eastAsia="zh-CN"/>
                </w:rPr>
                <w:t>n41</w:t>
              </w:r>
            </w:ins>
          </w:p>
        </w:tc>
        <w:tc>
          <w:tcPr>
            <w:tcW w:w="1994" w:type="pct"/>
            <w:tcBorders>
              <w:top w:val="single" w:sz="4" w:space="0" w:color="auto"/>
              <w:left w:val="single" w:sz="4" w:space="0" w:color="auto"/>
              <w:bottom w:val="single" w:sz="4" w:space="0" w:color="auto"/>
              <w:right w:val="single" w:sz="4" w:space="0" w:color="auto"/>
            </w:tcBorders>
            <w:vAlign w:val="center"/>
          </w:tcPr>
          <w:p w14:paraId="42A90D85" w14:textId="0D4BA7AC" w:rsidR="00F773AB" w:rsidRPr="00170508" w:rsidRDefault="00F773AB" w:rsidP="00F773AB">
            <w:pPr>
              <w:pStyle w:val="TAC"/>
              <w:rPr>
                <w:ins w:id="205" w:author="Mohammad ABDI ABYANEH" w:date="2025-09-29T17:51:00Z"/>
                <w:rFonts w:eastAsia="DengXian"/>
                <w:lang w:val="en-US" w:eastAsia="zh-CN" w:bidi="ar"/>
              </w:rPr>
            </w:pPr>
            <w:ins w:id="206" w:author="Mohammad ABDI ABYANEH" w:date="2025-09-29T17:52:00Z">
              <w:r w:rsidRPr="00170508">
                <w:rPr>
                  <w:rFonts w:eastAsia="DengXian" w:hint="eastAsia"/>
                  <w:lang w:eastAsia="zh-CN" w:bidi="ar"/>
                </w:rPr>
                <w:t xml:space="preserve">See </w:t>
              </w:r>
              <w:r w:rsidRPr="00170508">
                <w:rPr>
                  <w:rFonts w:eastAsia="DengXian"/>
                  <w:lang w:eastAsia="zh-CN" w:bidi="ar"/>
                </w:rPr>
                <w:t>n41 channel bandwidths in Table 5.3.5-1</w:t>
              </w:r>
            </w:ins>
          </w:p>
        </w:tc>
        <w:tc>
          <w:tcPr>
            <w:tcW w:w="750" w:type="pct"/>
            <w:vMerge/>
            <w:tcBorders>
              <w:left w:val="single" w:sz="4" w:space="0" w:color="auto"/>
              <w:right w:val="single" w:sz="4" w:space="0" w:color="auto"/>
            </w:tcBorders>
            <w:vAlign w:val="center"/>
          </w:tcPr>
          <w:p w14:paraId="6A787B75" w14:textId="77777777" w:rsidR="00F773AB" w:rsidRPr="00170508" w:rsidRDefault="00F773AB" w:rsidP="00F773AB">
            <w:pPr>
              <w:pStyle w:val="TAC"/>
              <w:rPr>
                <w:ins w:id="207" w:author="Mohammad ABDI ABYANEH" w:date="2025-09-29T17:51:00Z"/>
                <w:rFonts w:eastAsia="DengXian"/>
                <w:lang w:eastAsia="zh-CN"/>
              </w:rPr>
            </w:pPr>
          </w:p>
        </w:tc>
      </w:tr>
      <w:tr w:rsidR="00F773AB" w:rsidRPr="00170508" w14:paraId="197E3A37" w14:textId="77777777" w:rsidTr="00FA5E72">
        <w:trPr>
          <w:jc w:val="center"/>
          <w:ins w:id="208" w:author="Mohammad ABDI ABYANEH" w:date="2025-09-29T17:51:00Z"/>
        </w:trPr>
        <w:tc>
          <w:tcPr>
            <w:tcW w:w="1002" w:type="pct"/>
            <w:vMerge/>
            <w:tcBorders>
              <w:left w:val="single" w:sz="4" w:space="0" w:color="auto"/>
              <w:bottom w:val="nil"/>
              <w:right w:val="single" w:sz="4" w:space="0" w:color="auto"/>
            </w:tcBorders>
            <w:vAlign w:val="center"/>
          </w:tcPr>
          <w:p w14:paraId="773A7C0F" w14:textId="77777777" w:rsidR="00F773AB" w:rsidRPr="00170508" w:rsidRDefault="00F773AB" w:rsidP="00F773AB">
            <w:pPr>
              <w:pStyle w:val="TAC"/>
              <w:rPr>
                <w:ins w:id="209" w:author="Mohammad ABDI ABYANEH" w:date="2025-09-29T17:51:00Z"/>
                <w:rFonts w:eastAsia="DengXian"/>
                <w:lang w:eastAsia="zh-CN"/>
              </w:rPr>
            </w:pPr>
          </w:p>
        </w:tc>
        <w:tc>
          <w:tcPr>
            <w:tcW w:w="871" w:type="pct"/>
            <w:vMerge/>
            <w:tcBorders>
              <w:left w:val="single" w:sz="4" w:space="0" w:color="auto"/>
              <w:bottom w:val="nil"/>
              <w:right w:val="single" w:sz="4" w:space="0" w:color="auto"/>
            </w:tcBorders>
            <w:vAlign w:val="center"/>
          </w:tcPr>
          <w:p w14:paraId="19B64955" w14:textId="77777777" w:rsidR="00F773AB" w:rsidRPr="00170508" w:rsidRDefault="00F773AB" w:rsidP="00F773AB">
            <w:pPr>
              <w:pStyle w:val="TAC"/>
              <w:rPr>
                <w:ins w:id="210" w:author="Mohammad ABDI ABYANEH" w:date="2025-09-29T17:51:00Z"/>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127FB5A" w14:textId="2F9209DA" w:rsidR="00F773AB" w:rsidRPr="00170508" w:rsidRDefault="00F773AB" w:rsidP="00F773AB">
            <w:pPr>
              <w:pStyle w:val="TAC"/>
              <w:rPr>
                <w:ins w:id="211" w:author="Mohammad ABDI ABYANEH" w:date="2025-09-29T17:51:00Z"/>
                <w:rFonts w:eastAsia="DengXian"/>
                <w:lang w:val="en-US" w:eastAsia="zh-CN"/>
              </w:rPr>
            </w:pPr>
            <w:ins w:id="212" w:author="Mohammad ABDI ABYANEH" w:date="2025-09-29T17:52:00Z">
              <w:r w:rsidRPr="00170508">
                <w:rPr>
                  <w:rFonts w:eastAsia="DengXian"/>
                  <w:lang w:eastAsia="zh-CN"/>
                </w:rPr>
                <w:t>n</w:t>
              </w:r>
              <w:r w:rsidRPr="00170508">
                <w:rPr>
                  <w:rFonts w:eastAsia="DengXian" w:hint="eastAsia"/>
                  <w:lang w:eastAsia="zh-CN"/>
                </w:rPr>
                <w:t>7</w:t>
              </w:r>
            </w:ins>
            <w:ins w:id="213" w:author="Mohammad ABDI ABYANEH" w:date="2025-10-15T15:11:00Z">
              <w:r w:rsidR="00A715EF">
                <w:rPr>
                  <w:rFonts w:eastAsia="DengXian"/>
                  <w:lang w:eastAsia="zh-CN"/>
                </w:rPr>
                <w:t>5</w:t>
              </w:r>
            </w:ins>
          </w:p>
        </w:tc>
        <w:tc>
          <w:tcPr>
            <w:tcW w:w="1994" w:type="pct"/>
            <w:tcBorders>
              <w:top w:val="single" w:sz="4" w:space="0" w:color="auto"/>
              <w:left w:val="single" w:sz="4" w:space="0" w:color="auto"/>
              <w:bottom w:val="single" w:sz="4" w:space="0" w:color="auto"/>
              <w:right w:val="single" w:sz="4" w:space="0" w:color="auto"/>
            </w:tcBorders>
            <w:vAlign w:val="center"/>
          </w:tcPr>
          <w:p w14:paraId="75E26B62" w14:textId="3F12B451" w:rsidR="00F773AB" w:rsidRPr="00170508" w:rsidRDefault="00F773AB" w:rsidP="00F773AB">
            <w:pPr>
              <w:pStyle w:val="TAC"/>
              <w:rPr>
                <w:ins w:id="214" w:author="Mohammad ABDI ABYANEH" w:date="2025-09-29T17:51:00Z"/>
                <w:rFonts w:eastAsia="DengXian"/>
                <w:lang w:val="en-US" w:eastAsia="zh-CN" w:bidi="ar"/>
              </w:rPr>
            </w:pPr>
            <w:ins w:id="215" w:author="Mohammad ABDI ABYANEH" w:date="2025-09-29T17:52:00Z">
              <w:r w:rsidRPr="00170508">
                <w:rPr>
                  <w:rFonts w:eastAsia="DengXian" w:hint="eastAsia"/>
                  <w:lang w:eastAsia="zh-CN" w:bidi="ar"/>
                </w:rPr>
                <w:t xml:space="preserve">See </w:t>
              </w:r>
              <w:r w:rsidRPr="00170508">
                <w:rPr>
                  <w:rFonts w:eastAsia="DengXian"/>
                  <w:lang w:eastAsia="zh-CN" w:bidi="ar"/>
                </w:rPr>
                <w:t>n</w:t>
              </w:r>
              <w:r w:rsidRPr="00170508">
                <w:rPr>
                  <w:rFonts w:eastAsia="DengXian" w:hint="eastAsia"/>
                  <w:lang w:eastAsia="zh-CN" w:bidi="ar"/>
                </w:rPr>
                <w:t>7</w:t>
              </w:r>
            </w:ins>
            <w:ins w:id="216" w:author="Mohammad ABDI ABYANEH" w:date="2025-10-15T16:07:00Z">
              <w:r w:rsidR="00025AFE">
                <w:rPr>
                  <w:rFonts w:eastAsia="DengXian"/>
                  <w:lang w:eastAsia="zh-CN" w:bidi="ar"/>
                </w:rPr>
                <w:t>5</w:t>
              </w:r>
            </w:ins>
            <w:ins w:id="217" w:author="Mohammad ABDI ABYANEH" w:date="2025-09-29T17:52:00Z">
              <w:r w:rsidRPr="00170508">
                <w:rPr>
                  <w:rFonts w:eastAsia="DengXian"/>
                  <w:lang w:eastAsia="zh-CN" w:bidi="ar"/>
                </w:rPr>
                <w:t xml:space="preserve"> channel bandwidths in Table 5.3.5-1</w:t>
              </w:r>
            </w:ins>
          </w:p>
        </w:tc>
        <w:tc>
          <w:tcPr>
            <w:tcW w:w="750" w:type="pct"/>
            <w:vMerge/>
            <w:tcBorders>
              <w:left w:val="single" w:sz="4" w:space="0" w:color="auto"/>
              <w:bottom w:val="single" w:sz="4" w:space="0" w:color="auto"/>
              <w:right w:val="single" w:sz="4" w:space="0" w:color="auto"/>
            </w:tcBorders>
            <w:vAlign w:val="center"/>
          </w:tcPr>
          <w:p w14:paraId="0A3E7795" w14:textId="77777777" w:rsidR="00F773AB" w:rsidRPr="00170508" w:rsidRDefault="00F773AB" w:rsidP="00F773AB">
            <w:pPr>
              <w:pStyle w:val="TAC"/>
              <w:rPr>
                <w:ins w:id="218" w:author="Mohammad ABDI ABYANEH" w:date="2025-09-29T17:51:00Z"/>
                <w:rFonts w:eastAsia="DengXian"/>
                <w:lang w:eastAsia="zh-CN"/>
              </w:rPr>
            </w:pPr>
          </w:p>
        </w:tc>
      </w:tr>
      <w:tr w:rsidR="00F773AB" w:rsidRPr="00170508" w14:paraId="57833A44"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03F9A260" w14:textId="77777777" w:rsidR="00F773AB" w:rsidRPr="00170508" w:rsidRDefault="00F773AB" w:rsidP="00F773AB">
            <w:pPr>
              <w:pStyle w:val="TAC"/>
              <w:rPr>
                <w:rFonts w:eastAsia="DengXian"/>
                <w:lang w:eastAsia="zh-CN"/>
              </w:rPr>
            </w:pPr>
            <w:r w:rsidRPr="00170508">
              <w:rPr>
                <w:rFonts w:eastAsia="DengXian"/>
                <w:lang w:eastAsia="zh-CN"/>
              </w:rPr>
              <w:t>CA_n40A-n41A-n79A</w:t>
            </w:r>
          </w:p>
        </w:tc>
        <w:tc>
          <w:tcPr>
            <w:tcW w:w="871" w:type="pct"/>
            <w:tcBorders>
              <w:top w:val="single" w:sz="4" w:space="0" w:color="auto"/>
              <w:left w:val="single" w:sz="4" w:space="0" w:color="auto"/>
              <w:bottom w:val="nil"/>
              <w:right w:val="single" w:sz="4" w:space="0" w:color="auto"/>
            </w:tcBorders>
            <w:vAlign w:val="center"/>
          </w:tcPr>
          <w:p w14:paraId="1AD6DD8C" w14:textId="77777777" w:rsidR="00F773AB" w:rsidRPr="00170508" w:rsidRDefault="00F773AB" w:rsidP="00F773AB">
            <w:pPr>
              <w:pStyle w:val="TAC"/>
              <w:rPr>
                <w:rFonts w:eastAsia="DengXian"/>
                <w:lang w:eastAsia="zh-CN"/>
              </w:rPr>
            </w:pPr>
            <w:r w:rsidRPr="00170508">
              <w:rPr>
                <w:rFonts w:eastAsia="DengXian"/>
                <w:lang w:eastAsia="zh-CN"/>
              </w:rPr>
              <w:t>CA_n40A-n41A</w:t>
            </w:r>
          </w:p>
          <w:p w14:paraId="3FFDFED4" w14:textId="77777777" w:rsidR="00F773AB" w:rsidRPr="00170508" w:rsidRDefault="00F773AB" w:rsidP="00F773AB">
            <w:pPr>
              <w:pStyle w:val="TAC"/>
              <w:rPr>
                <w:rFonts w:eastAsia="DengXian"/>
                <w:lang w:eastAsia="zh-CN"/>
              </w:rPr>
            </w:pPr>
            <w:r w:rsidRPr="00170508">
              <w:rPr>
                <w:rFonts w:eastAsia="DengXian"/>
                <w:lang w:eastAsia="zh-CN"/>
              </w:rPr>
              <w:t>CA_n40A-n79A</w:t>
            </w:r>
          </w:p>
          <w:p w14:paraId="0E25E2FC" w14:textId="77777777" w:rsidR="00F773AB" w:rsidRPr="00170508" w:rsidRDefault="00F773AB" w:rsidP="00F773AB">
            <w:pPr>
              <w:pStyle w:val="TAC"/>
              <w:rPr>
                <w:rFonts w:eastAsia="DengXian"/>
                <w:lang w:eastAsia="zh-CN"/>
              </w:rPr>
            </w:pPr>
            <w:r w:rsidRPr="00170508">
              <w:rPr>
                <w:rFonts w:eastAsia="DengXian"/>
                <w:lang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14:paraId="5E819A76" w14:textId="77777777" w:rsidR="00F773AB" w:rsidRPr="00170508" w:rsidRDefault="00F773AB" w:rsidP="00F773AB">
            <w:pPr>
              <w:pStyle w:val="TAC"/>
              <w:rPr>
                <w:rFonts w:eastAsia="DengXian"/>
                <w:lang w:eastAsia="zh-CN"/>
              </w:rPr>
            </w:pPr>
            <w:r w:rsidRPr="00170508">
              <w:rPr>
                <w:rFonts w:eastAsia="DengXian"/>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2D0F948F" w14:textId="77777777" w:rsidR="00F773AB" w:rsidRPr="00170508" w:rsidRDefault="00F773AB" w:rsidP="00F773AB">
            <w:pPr>
              <w:pStyle w:val="TAC"/>
              <w:rPr>
                <w:rFonts w:eastAsia="DengXian"/>
                <w:lang w:eastAsia="zh-CN" w:bidi="ar"/>
              </w:rPr>
            </w:pPr>
            <w:r w:rsidRPr="00170508">
              <w:rPr>
                <w:rFonts w:eastAsia="DengXian"/>
                <w:lang w:eastAsia="zh-CN" w:bidi="ar"/>
              </w:rPr>
              <w:t>5, 10, 15, 20, 25, 30, 40, 50, 60, 80</w:t>
            </w:r>
          </w:p>
        </w:tc>
        <w:tc>
          <w:tcPr>
            <w:tcW w:w="750" w:type="pct"/>
            <w:tcBorders>
              <w:top w:val="single" w:sz="4" w:space="0" w:color="auto"/>
              <w:left w:val="single" w:sz="4" w:space="0" w:color="auto"/>
              <w:bottom w:val="nil"/>
              <w:right w:val="single" w:sz="4" w:space="0" w:color="auto"/>
            </w:tcBorders>
            <w:vAlign w:val="center"/>
          </w:tcPr>
          <w:p w14:paraId="49C2F6CF" w14:textId="77777777" w:rsidR="00F773AB" w:rsidRPr="00170508" w:rsidRDefault="00F773AB" w:rsidP="00F773AB">
            <w:pPr>
              <w:pStyle w:val="TAC"/>
              <w:rPr>
                <w:rFonts w:eastAsia="DengXian"/>
                <w:lang w:eastAsia="zh-CN"/>
              </w:rPr>
            </w:pPr>
            <w:r w:rsidRPr="00170508">
              <w:rPr>
                <w:rFonts w:eastAsia="DengXian"/>
                <w:lang w:eastAsia="zh-CN"/>
              </w:rPr>
              <w:t>0</w:t>
            </w:r>
          </w:p>
        </w:tc>
      </w:tr>
      <w:tr w:rsidR="00F773AB" w:rsidRPr="00170508" w14:paraId="3D6E5882" w14:textId="77777777" w:rsidTr="00FD02C8">
        <w:trPr>
          <w:jc w:val="center"/>
        </w:trPr>
        <w:tc>
          <w:tcPr>
            <w:tcW w:w="1002" w:type="pct"/>
            <w:tcBorders>
              <w:top w:val="nil"/>
              <w:left w:val="single" w:sz="4" w:space="0" w:color="auto"/>
              <w:bottom w:val="nil"/>
              <w:right w:val="single" w:sz="4" w:space="0" w:color="auto"/>
            </w:tcBorders>
            <w:vAlign w:val="center"/>
          </w:tcPr>
          <w:p w14:paraId="605F1F17" w14:textId="77777777" w:rsidR="00F773AB" w:rsidRPr="00170508" w:rsidRDefault="00F773AB" w:rsidP="00F773AB">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3C388DC5" w14:textId="77777777" w:rsidR="00F773AB" w:rsidRPr="00170508" w:rsidRDefault="00F773AB" w:rsidP="00F773AB">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0A3A54B" w14:textId="77777777" w:rsidR="00F773AB" w:rsidRPr="00170508" w:rsidRDefault="00F773AB" w:rsidP="00F773AB">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1090937" w14:textId="77777777" w:rsidR="00F773AB" w:rsidRPr="00170508" w:rsidRDefault="00F773AB" w:rsidP="00F773AB">
            <w:pPr>
              <w:pStyle w:val="TAC"/>
              <w:rPr>
                <w:rFonts w:eastAsia="DengXian"/>
                <w:lang w:eastAsia="zh-CN" w:bidi="ar"/>
              </w:rPr>
            </w:pPr>
            <w:r w:rsidRPr="00170508">
              <w:rPr>
                <w:rFonts w:eastAsia="DengXian"/>
                <w:lang w:eastAsia="zh-CN" w:bidi="ar"/>
              </w:rPr>
              <w:t>10, 15, 20, 40, 50, 60, 80, 100</w:t>
            </w:r>
          </w:p>
        </w:tc>
        <w:tc>
          <w:tcPr>
            <w:tcW w:w="750" w:type="pct"/>
            <w:tcBorders>
              <w:top w:val="nil"/>
              <w:left w:val="single" w:sz="4" w:space="0" w:color="auto"/>
              <w:bottom w:val="nil"/>
              <w:right w:val="single" w:sz="4" w:space="0" w:color="auto"/>
            </w:tcBorders>
            <w:vAlign w:val="center"/>
          </w:tcPr>
          <w:p w14:paraId="52B323B9" w14:textId="77777777" w:rsidR="00F773AB" w:rsidRPr="00170508" w:rsidRDefault="00F773AB" w:rsidP="00F773AB">
            <w:pPr>
              <w:pStyle w:val="TAC"/>
              <w:rPr>
                <w:rFonts w:eastAsia="DengXian"/>
                <w:lang w:eastAsia="zh-CN"/>
              </w:rPr>
            </w:pPr>
          </w:p>
        </w:tc>
      </w:tr>
      <w:tr w:rsidR="00F773AB" w:rsidRPr="00170508" w14:paraId="5FC0DDE9" w14:textId="77777777" w:rsidTr="00FD02C8">
        <w:trPr>
          <w:jc w:val="center"/>
        </w:trPr>
        <w:tc>
          <w:tcPr>
            <w:tcW w:w="1002" w:type="pct"/>
            <w:tcBorders>
              <w:top w:val="nil"/>
              <w:left w:val="single" w:sz="4" w:space="0" w:color="auto"/>
              <w:bottom w:val="nil"/>
              <w:right w:val="single" w:sz="4" w:space="0" w:color="auto"/>
            </w:tcBorders>
            <w:vAlign w:val="center"/>
          </w:tcPr>
          <w:p w14:paraId="4D465289" w14:textId="77777777" w:rsidR="00F773AB" w:rsidRPr="00170508" w:rsidRDefault="00F773AB" w:rsidP="00F773AB">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1DD92D69" w14:textId="77777777" w:rsidR="00F773AB" w:rsidRPr="00170508" w:rsidRDefault="00F773AB" w:rsidP="00F773AB">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FAFCE3E" w14:textId="77777777" w:rsidR="00F773AB" w:rsidRPr="00170508" w:rsidRDefault="00F773AB" w:rsidP="00F773AB">
            <w:pPr>
              <w:pStyle w:val="TAC"/>
              <w:rPr>
                <w:rFonts w:eastAsia="DengXian"/>
                <w:lang w:eastAsia="zh-CN"/>
              </w:rPr>
            </w:pPr>
            <w:r w:rsidRPr="00170508">
              <w:rPr>
                <w:rFonts w:eastAsia="DengXian"/>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0687E3BD" w14:textId="77777777" w:rsidR="00F773AB" w:rsidRPr="00170508" w:rsidRDefault="00F773AB" w:rsidP="00F773AB">
            <w:pPr>
              <w:pStyle w:val="TAC"/>
              <w:rPr>
                <w:rFonts w:eastAsia="DengXian"/>
                <w:lang w:eastAsia="zh-CN" w:bidi="ar"/>
              </w:rPr>
            </w:pPr>
            <w:r w:rsidRPr="00170508">
              <w:rPr>
                <w:rFonts w:eastAsia="DengXian"/>
                <w:lang w:eastAsia="zh-CN" w:bidi="ar"/>
              </w:rPr>
              <w:t>, 40, 50, 60, 80, 100</w:t>
            </w:r>
          </w:p>
        </w:tc>
        <w:tc>
          <w:tcPr>
            <w:tcW w:w="750" w:type="pct"/>
            <w:tcBorders>
              <w:top w:val="nil"/>
              <w:left w:val="single" w:sz="4" w:space="0" w:color="auto"/>
              <w:bottom w:val="single" w:sz="4" w:space="0" w:color="auto"/>
              <w:right w:val="single" w:sz="4" w:space="0" w:color="auto"/>
            </w:tcBorders>
            <w:vAlign w:val="center"/>
          </w:tcPr>
          <w:p w14:paraId="26387A84" w14:textId="77777777" w:rsidR="00F773AB" w:rsidRPr="00170508" w:rsidRDefault="00F773AB" w:rsidP="00F773AB">
            <w:pPr>
              <w:pStyle w:val="TAC"/>
              <w:rPr>
                <w:rFonts w:eastAsia="DengXian"/>
                <w:lang w:eastAsia="zh-CN"/>
              </w:rPr>
            </w:pPr>
          </w:p>
        </w:tc>
      </w:tr>
      <w:tr w:rsidR="00F773AB" w:rsidRPr="00170508" w14:paraId="548B99F8" w14:textId="77777777" w:rsidTr="00FD02C8">
        <w:trPr>
          <w:jc w:val="center"/>
        </w:trPr>
        <w:tc>
          <w:tcPr>
            <w:tcW w:w="1002" w:type="pct"/>
            <w:tcBorders>
              <w:top w:val="nil"/>
              <w:left w:val="single" w:sz="4" w:space="0" w:color="auto"/>
              <w:bottom w:val="nil"/>
              <w:right w:val="single" w:sz="4" w:space="0" w:color="auto"/>
            </w:tcBorders>
            <w:vAlign w:val="center"/>
          </w:tcPr>
          <w:p w14:paraId="050E2A2F" w14:textId="77777777" w:rsidR="00F773AB" w:rsidRPr="00170508" w:rsidRDefault="00F773AB" w:rsidP="00F773AB">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0B750E31" w14:textId="77777777" w:rsidR="00F773AB" w:rsidRPr="00170508" w:rsidRDefault="00F773AB" w:rsidP="00F773AB">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4AE1B5C" w14:textId="77777777" w:rsidR="00F773AB" w:rsidRPr="00170508" w:rsidRDefault="00F773AB" w:rsidP="00F773AB">
            <w:pPr>
              <w:pStyle w:val="TAC"/>
              <w:rPr>
                <w:rFonts w:eastAsia="DengXian"/>
                <w:lang w:eastAsia="zh-CN"/>
              </w:rPr>
            </w:pPr>
            <w:r w:rsidRPr="00170508">
              <w:rPr>
                <w:rFonts w:eastAsia="DengXian"/>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465C5CAE" w14:textId="77777777" w:rsidR="00F773AB" w:rsidRPr="00170508" w:rsidRDefault="00F773AB" w:rsidP="00F773AB">
            <w:pPr>
              <w:pStyle w:val="TAC"/>
              <w:rPr>
                <w:rFonts w:eastAsia="DengXian"/>
                <w:lang w:eastAsia="zh-CN" w:bidi="ar"/>
              </w:rPr>
            </w:pPr>
            <w:r w:rsidRPr="00170508">
              <w:rPr>
                <w:rFonts w:eastAsia="DengXian"/>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605C6B42" w14:textId="77777777" w:rsidR="00F773AB" w:rsidRPr="00170508" w:rsidRDefault="00F773AB" w:rsidP="00F773AB">
            <w:pPr>
              <w:pStyle w:val="TAC"/>
              <w:rPr>
                <w:rFonts w:eastAsia="DengXian"/>
                <w:lang w:eastAsia="zh-CN"/>
              </w:rPr>
            </w:pPr>
            <w:r w:rsidRPr="00170508">
              <w:rPr>
                <w:rFonts w:eastAsia="DengXian"/>
                <w:lang w:eastAsia="zh-CN"/>
              </w:rPr>
              <w:t>1</w:t>
            </w:r>
          </w:p>
        </w:tc>
      </w:tr>
      <w:tr w:rsidR="00F773AB" w:rsidRPr="00170508" w14:paraId="1E18DEFA" w14:textId="77777777" w:rsidTr="00FD02C8">
        <w:trPr>
          <w:jc w:val="center"/>
        </w:trPr>
        <w:tc>
          <w:tcPr>
            <w:tcW w:w="1002" w:type="pct"/>
            <w:tcBorders>
              <w:top w:val="nil"/>
              <w:left w:val="single" w:sz="4" w:space="0" w:color="auto"/>
              <w:bottom w:val="nil"/>
              <w:right w:val="single" w:sz="4" w:space="0" w:color="auto"/>
            </w:tcBorders>
            <w:vAlign w:val="center"/>
          </w:tcPr>
          <w:p w14:paraId="0A9E9484" w14:textId="77777777" w:rsidR="00F773AB" w:rsidRPr="00170508" w:rsidRDefault="00F773AB" w:rsidP="00F773AB">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00B44221" w14:textId="77777777" w:rsidR="00F773AB" w:rsidRPr="00170508" w:rsidRDefault="00F773AB" w:rsidP="00F773AB">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E59ABFB" w14:textId="77777777" w:rsidR="00F773AB" w:rsidRPr="00170508" w:rsidRDefault="00F773AB" w:rsidP="00F773AB">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127744E" w14:textId="77777777" w:rsidR="00F773AB" w:rsidRPr="00170508" w:rsidRDefault="00F773AB" w:rsidP="00F773AB">
            <w:pPr>
              <w:pStyle w:val="TAC"/>
              <w:rPr>
                <w:rFonts w:eastAsia="DengXian"/>
                <w:lang w:eastAsia="zh-CN" w:bidi="ar"/>
              </w:rPr>
            </w:pPr>
            <w:r w:rsidRPr="00170508">
              <w:rPr>
                <w:rFonts w:eastAsia="DengXian"/>
                <w:lang w:eastAsia="zh-CN" w:bidi="ar"/>
              </w:rPr>
              <w:t>10, 15, 20, 40, 50, 60</w:t>
            </w:r>
          </w:p>
        </w:tc>
        <w:tc>
          <w:tcPr>
            <w:tcW w:w="750" w:type="pct"/>
            <w:tcBorders>
              <w:top w:val="nil"/>
              <w:left w:val="single" w:sz="4" w:space="0" w:color="auto"/>
              <w:bottom w:val="nil"/>
              <w:right w:val="single" w:sz="4" w:space="0" w:color="auto"/>
            </w:tcBorders>
            <w:vAlign w:val="center"/>
          </w:tcPr>
          <w:p w14:paraId="11A5BB8E" w14:textId="77777777" w:rsidR="00F773AB" w:rsidRPr="00170508" w:rsidRDefault="00F773AB" w:rsidP="00F773AB">
            <w:pPr>
              <w:pStyle w:val="TAC"/>
              <w:rPr>
                <w:rFonts w:eastAsia="DengXian"/>
                <w:lang w:eastAsia="zh-CN"/>
              </w:rPr>
            </w:pPr>
          </w:p>
        </w:tc>
      </w:tr>
      <w:tr w:rsidR="00F773AB" w:rsidRPr="00170508" w14:paraId="0CBFCCF4" w14:textId="77777777" w:rsidTr="00FD02C8">
        <w:trPr>
          <w:jc w:val="center"/>
        </w:trPr>
        <w:tc>
          <w:tcPr>
            <w:tcW w:w="1002" w:type="pct"/>
            <w:tcBorders>
              <w:top w:val="nil"/>
              <w:left w:val="single" w:sz="4" w:space="0" w:color="auto"/>
              <w:bottom w:val="nil"/>
              <w:right w:val="single" w:sz="4" w:space="0" w:color="auto"/>
            </w:tcBorders>
            <w:vAlign w:val="center"/>
          </w:tcPr>
          <w:p w14:paraId="3B2ECCA0" w14:textId="77777777" w:rsidR="00F773AB" w:rsidRPr="00170508" w:rsidRDefault="00F773AB" w:rsidP="00F773AB">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0D6CEB9F" w14:textId="77777777" w:rsidR="00F773AB" w:rsidRPr="00170508" w:rsidRDefault="00F773AB" w:rsidP="00F773AB">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697EFE8" w14:textId="77777777" w:rsidR="00F773AB" w:rsidRPr="00170508" w:rsidRDefault="00F773AB" w:rsidP="00F773AB">
            <w:pPr>
              <w:pStyle w:val="TAC"/>
              <w:rPr>
                <w:rFonts w:eastAsia="DengXian"/>
                <w:lang w:eastAsia="zh-CN"/>
              </w:rPr>
            </w:pPr>
            <w:r w:rsidRPr="00170508">
              <w:rPr>
                <w:rFonts w:eastAsia="DengXian"/>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2DDB5327" w14:textId="77777777" w:rsidR="00F773AB" w:rsidRPr="00170508" w:rsidRDefault="00F773AB" w:rsidP="00F773AB">
            <w:pPr>
              <w:pStyle w:val="TAC"/>
              <w:rPr>
                <w:rFonts w:eastAsia="DengXian"/>
                <w:lang w:eastAsia="zh-CN" w:bidi="ar"/>
              </w:rPr>
            </w:pPr>
            <w:r w:rsidRPr="00170508">
              <w:rPr>
                <w:rFonts w:eastAsia="DengXian"/>
                <w:lang w:eastAsia="zh-CN" w:bidi="ar"/>
              </w:rPr>
              <w:t>, 40, 50, 60, 80, 100</w:t>
            </w:r>
          </w:p>
        </w:tc>
        <w:tc>
          <w:tcPr>
            <w:tcW w:w="750" w:type="pct"/>
            <w:tcBorders>
              <w:top w:val="nil"/>
              <w:left w:val="single" w:sz="4" w:space="0" w:color="auto"/>
              <w:bottom w:val="single" w:sz="4" w:space="0" w:color="auto"/>
              <w:right w:val="single" w:sz="4" w:space="0" w:color="auto"/>
            </w:tcBorders>
            <w:vAlign w:val="center"/>
          </w:tcPr>
          <w:p w14:paraId="5211B7AA" w14:textId="77777777" w:rsidR="00F773AB" w:rsidRPr="00170508" w:rsidRDefault="00F773AB" w:rsidP="00F773AB">
            <w:pPr>
              <w:pStyle w:val="TAC"/>
              <w:rPr>
                <w:rFonts w:eastAsia="DengXian"/>
                <w:lang w:eastAsia="zh-CN"/>
              </w:rPr>
            </w:pPr>
          </w:p>
        </w:tc>
      </w:tr>
      <w:tr w:rsidR="00F773AB" w:rsidRPr="00170508" w14:paraId="701F01C9" w14:textId="77777777" w:rsidTr="00FD02C8">
        <w:trPr>
          <w:jc w:val="center"/>
        </w:trPr>
        <w:tc>
          <w:tcPr>
            <w:tcW w:w="1002" w:type="pct"/>
            <w:tcBorders>
              <w:top w:val="nil"/>
              <w:left w:val="single" w:sz="4" w:space="0" w:color="auto"/>
              <w:bottom w:val="nil"/>
              <w:right w:val="single" w:sz="4" w:space="0" w:color="auto"/>
            </w:tcBorders>
            <w:vAlign w:val="center"/>
          </w:tcPr>
          <w:p w14:paraId="3526581A" w14:textId="77777777" w:rsidR="00F773AB" w:rsidRPr="00170508" w:rsidRDefault="00F773AB" w:rsidP="00F773AB">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1B0E9E69" w14:textId="77777777" w:rsidR="00F773AB" w:rsidRPr="00170508" w:rsidRDefault="00F773AB" w:rsidP="00F773AB">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ADFE821" w14:textId="77777777" w:rsidR="00F773AB" w:rsidRPr="00170508" w:rsidRDefault="00F773AB" w:rsidP="00F773AB">
            <w:pPr>
              <w:pStyle w:val="TAC"/>
              <w:rPr>
                <w:rFonts w:eastAsia="DengXian"/>
                <w:lang w:eastAsia="zh-CN"/>
              </w:rPr>
            </w:pPr>
            <w:r w:rsidRPr="00170508">
              <w:rPr>
                <w:rFonts w:eastAsia="DengXian" w:hint="eastAsia"/>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1AD9067E" w14:textId="77777777" w:rsidR="00F773AB" w:rsidRPr="00170508" w:rsidRDefault="00F773AB" w:rsidP="00F773AB">
            <w:pPr>
              <w:pStyle w:val="TAC"/>
              <w:rPr>
                <w:rFonts w:eastAsia="DengXian"/>
                <w:lang w:eastAsia="zh-CN" w:bidi="ar"/>
              </w:rPr>
            </w:pPr>
            <w:r w:rsidRPr="00170508">
              <w:rPr>
                <w:rFonts w:eastAsia="DengXian" w:hint="eastAsia"/>
                <w:lang w:eastAsia="zh-CN" w:bidi="ar"/>
              </w:rPr>
              <w:t xml:space="preserve">See </w:t>
            </w:r>
            <w:r w:rsidRPr="00170508">
              <w:rPr>
                <w:rFonts w:eastAsia="DengXian"/>
                <w:lang w:eastAsia="zh-CN" w:bidi="ar"/>
              </w:rPr>
              <w:t>n4</w:t>
            </w:r>
            <w:r w:rsidRPr="00170508">
              <w:rPr>
                <w:rFonts w:eastAsia="DengXian" w:hint="eastAsia"/>
                <w:lang w:eastAsia="zh-CN" w:bidi="ar"/>
              </w:rPr>
              <w:t xml:space="preserve">0 </w:t>
            </w:r>
            <w:r w:rsidRPr="00170508">
              <w:rPr>
                <w:rFonts w:eastAsia="DengXian"/>
                <w:lang w:eastAsia="zh-CN" w:bidi="ar"/>
              </w:rPr>
              <w:t xml:space="preserve"> channel bandwidths in Table 5.3.5-1</w:t>
            </w:r>
          </w:p>
        </w:tc>
        <w:tc>
          <w:tcPr>
            <w:tcW w:w="750" w:type="pct"/>
            <w:tcBorders>
              <w:top w:val="single" w:sz="4" w:space="0" w:color="auto"/>
              <w:left w:val="single" w:sz="4" w:space="0" w:color="auto"/>
              <w:bottom w:val="nil"/>
              <w:right w:val="single" w:sz="4" w:space="0" w:color="auto"/>
            </w:tcBorders>
            <w:vAlign w:val="center"/>
          </w:tcPr>
          <w:p w14:paraId="12DAD4B6" w14:textId="77777777" w:rsidR="00F773AB" w:rsidRPr="00170508" w:rsidRDefault="00F773AB" w:rsidP="00F773AB">
            <w:pPr>
              <w:pStyle w:val="TAC"/>
              <w:rPr>
                <w:rFonts w:eastAsia="DengXian"/>
                <w:lang w:eastAsia="zh-CN"/>
              </w:rPr>
            </w:pPr>
            <w:r w:rsidRPr="00170508">
              <w:rPr>
                <w:rFonts w:eastAsia="DengXian" w:hint="eastAsia"/>
                <w:lang w:eastAsia="zh-CN"/>
              </w:rPr>
              <w:t>4 and 5</w:t>
            </w:r>
          </w:p>
        </w:tc>
      </w:tr>
      <w:tr w:rsidR="00F773AB" w:rsidRPr="00170508" w14:paraId="29F553AE" w14:textId="77777777" w:rsidTr="00FD02C8">
        <w:trPr>
          <w:jc w:val="center"/>
        </w:trPr>
        <w:tc>
          <w:tcPr>
            <w:tcW w:w="1002" w:type="pct"/>
            <w:tcBorders>
              <w:top w:val="nil"/>
              <w:left w:val="single" w:sz="4" w:space="0" w:color="auto"/>
              <w:bottom w:val="nil"/>
              <w:right w:val="single" w:sz="4" w:space="0" w:color="auto"/>
            </w:tcBorders>
            <w:vAlign w:val="center"/>
          </w:tcPr>
          <w:p w14:paraId="70947AA5" w14:textId="77777777" w:rsidR="00F773AB" w:rsidRPr="00170508" w:rsidRDefault="00F773AB" w:rsidP="00F773AB">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0B320B40" w14:textId="77777777" w:rsidR="00F773AB" w:rsidRPr="00170508" w:rsidRDefault="00F773AB" w:rsidP="00F773AB">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9E63ABE" w14:textId="77777777" w:rsidR="00F773AB" w:rsidRPr="00170508" w:rsidRDefault="00F773AB" w:rsidP="00F773AB">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068501C" w14:textId="77777777" w:rsidR="00F773AB" w:rsidRPr="00170508" w:rsidRDefault="00F773AB" w:rsidP="00F773AB">
            <w:pPr>
              <w:pStyle w:val="TAC"/>
              <w:rPr>
                <w:rFonts w:eastAsia="DengXian"/>
                <w:lang w:eastAsia="zh-CN" w:bidi="ar"/>
              </w:rPr>
            </w:pPr>
            <w:r w:rsidRPr="00170508">
              <w:rPr>
                <w:rFonts w:eastAsia="DengXian" w:hint="eastAsia"/>
                <w:lang w:eastAsia="zh-CN" w:bidi="ar"/>
              </w:rPr>
              <w:t xml:space="preserve">See </w:t>
            </w:r>
            <w:r w:rsidRPr="00170508">
              <w:rPr>
                <w:rFonts w:eastAsia="DengXian"/>
                <w:lang w:eastAsia="zh-CN" w:bidi="ar"/>
              </w:rPr>
              <w:t>n41 channel bandwidths in Table 5.3.5-1</w:t>
            </w:r>
          </w:p>
        </w:tc>
        <w:tc>
          <w:tcPr>
            <w:tcW w:w="750" w:type="pct"/>
            <w:tcBorders>
              <w:top w:val="nil"/>
              <w:left w:val="single" w:sz="4" w:space="0" w:color="auto"/>
              <w:bottom w:val="nil"/>
              <w:right w:val="single" w:sz="4" w:space="0" w:color="auto"/>
            </w:tcBorders>
            <w:vAlign w:val="center"/>
          </w:tcPr>
          <w:p w14:paraId="2CD607C8" w14:textId="77777777" w:rsidR="00F773AB" w:rsidRPr="00170508" w:rsidRDefault="00F773AB" w:rsidP="00F773AB">
            <w:pPr>
              <w:pStyle w:val="TAC"/>
              <w:rPr>
                <w:rFonts w:eastAsia="DengXian"/>
                <w:lang w:eastAsia="zh-CN"/>
              </w:rPr>
            </w:pPr>
          </w:p>
        </w:tc>
      </w:tr>
      <w:tr w:rsidR="00F773AB" w:rsidRPr="00170508" w14:paraId="6C1D0569"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439813C0" w14:textId="77777777" w:rsidR="00F773AB" w:rsidRPr="00170508" w:rsidRDefault="00F773AB" w:rsidP="00F773AB">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3C3A88EA" w14:textId="77777777" w:rsidR="00F773AB" w:rsidRPr="00170508" w:rsidRDefault="00F773AB" w:rsidP="00F773AB">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CA33C85" w14:textId="77777777" w:rsidR="00F773AB" w:rsidRPr="00170508" w:rsidRDefault="00F773AB" w:rsidP="00F773AB">
            <w:pPr>
              <w:pStyle w:val="TAC"/>
              <w:rPr>
                <w:rFonts w:eastAsia="DengXian"/>
                <w:lang w:eastAsia="zh-CN"/>
              </w:rPr>
            </w:pPr>
            <w:r w:rsidRPr="00170508">
              <w:rPr>
                <w:rFonts w:eastAsia="DengXian"/>
                <w:lang w:eastAsia="zh-CN"/>
              </w:rPr>
              <w:t>n</w:t>
            </w:r>
            <w:r w:rsidRPr="00170508">
              <w:rPr>
                <w:rFonts w:eastAsia="DengXian" w:hint="eastAsia"/>
                <w:lang w:eastAsia="zh-CN"/>
              </w:rPr>
              <w:t>79</w:t>
            </w:r>
          </w:p>
        </w:tc>
        <w:tc>
          <w:tcPr>
            <w:tcW w:w="1994" w:type="pct"/>
            <w:tcBorders>
              <w:top w:val="single" w:sz="4" w:space="0" w:color="auto"/>
              <w:left w:val="single" w:sz="4" w:space="0" w:color="auto"/>
              <w:bottom w:val="single" w:sz="4" w:space="0" w:color="auto"/>
              <w:right w:val="single" w:sz="4" w:space="0" w:color="auto"/>
            </w:tcBorders>
            <w:vAlign w:val="center"/>
          </w:tcPr>
          <w:p w14:paraId="0D55870C" w14:textId="77777777" w:rsidR="00F773AB" w:rsidRPr="00170508" w:rsidRDefault="00F773AB" w:rsidP="00F773AB">
            <w:pPr>
              <w:pStyle w:val="TAC"/>
              <w:rPr>
                <w:rFonts w:eastAsia="DengXian"/>
                <w:lang w:eastAsia="zh-CN" w:bidi="ar"/>
              </w:rPr>
            </w:pPr>
            <w:r w:rsidRPr="00170508">
              <w:rPr>
                <w:rFonts w:eastAsia="DengXian" w:hint="eastAsia"/>
                <w:lang w:eastAsia="zh-CN" w:bidi="ar"/>
              </w:rPr>
              <w:t xml:space="preserve">See </w:t>
            </w:r>
            <w:r w:rsidRPr="00170508">
              <w:rPr>
                <w:rFonts w:eastAsia="DengXian"/>
                <w:lang w:eastAsia="zh-CN" w:bidi="ar"/>
              </w:rPr>
              <w:t>n</w:t>
            </w:r>
            <w:r w:rsidRPr="00170508">
              <w:rPr>
                <w:rFonts w:eastAsia="DengXian" w:hint="eastAsia"/>
                <w:lang w:eastAsia="zh-CN" w:bidi="ar"/>
              </w:rPr>
              <w:t>79</w:t>
            </w:r>
            <w:r w:rsidRPr="00170508">
              <w:rPr>
                <w:rFonts w:eastAsia="DengXian"/>
                <w:lang w:eastAsia="zh-CN" w:bidi="ar"/>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14:paraId="252A8AD6" w14:textId="77777777" w:rsidR="00F773AB" w:rsidRPr="00170508" w:rsidRDefault="00F773AB" w:rsidP="00F773AB">
            <w:pPr>
              <w:pStyle w:val="TAC"/>
              <w:rPr>
                <w:rFonts w:eastAsia="DengXian"/>
                <w:lang w:eastAsia="zh-CN"/>
              </w:rPr>
            </w:pPr>
          </w:p>
        </w:tc>
      </w:tr>
      <w:tr w:rsidR="00F773AB" w:rsidRPr="00170508" w14:paraId="379FE2E7"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30658CE6" w14:textId="77777777" w:rsidR="00F773AB" w:rsidRPr="00170508" w:rsidRDefault="00F773AB" w:rsidP="00F773AB">
            <w:pPr>
              <w:pStyle w:val="TAC"/>
              <w:rPr>
                <w:color w:val="000000"/>
                <w:lang w:eastAsia="zh-CN"/>
              </w:rPr>
            </w:pPr>
            <w:r w:rsidRPr="00170508">
              <w:rPr>
                <w:rFonts w:eastAsia="DengXian" w:hint="eastAsia"/>
                <w:lang w:eastAsia="zh-CN"/>
              </w:rPr>
              <w:t>CA_n40A-n41C-n79A</w:t>
            </w:r>
          </w:p>
        </w:tc>
        <w:tc>
          <w:tcPr>
            <w:tcW w:w="871" w:type="pct"/>
            <w:tcBorders>
              <w:top w:val="single" w:sz="4" w:space="0" w:color="auto"/>
              <w:left w:val="single" w:sz="4" w:space="0" w:color="auto"/>
              <w:bottom w:val="nil"/>
              <w:right w:val="single" w:sz="4" w:space="0" w:color="auto"/>
            </w:tcBorders>
            <w:vAlign w:val="center"/>
          </w:tcPr>
          <w:p w14:paraId="42DB21DB" w14:textId="77777777" w:rsidR="00F773AB" w:rsidRPr="00170508" w:rsidRDefault="00F773AB" w:rsidP="00F773AB">
            <w:pPr>
              <w:pStyle w:val="TAC"/>
              <w:rPr>
                <w:rFonts w:eastAsia="DengXian"/>
                <w:lang w:eastAsia="zh-CN"/>
              </w:rPr>
            </w:pPr>
            <w:r w:rsidRPr="00170508">
              <w:rPr>
                <w:rFonts w:eastAsia="DengXian" w:hint="eastAsia"/>
                <w:lang w:eastAsia="zh-CN"/>
              </w:rPr>
              <w:t>CA_n41C</w:t>
            </w:r>
          </w:p>
          <w:p w14:paraId="6BAEA147" w14:textId="77777777" w:rsidR="00F773AB" w:rsidRPr="00170508" w:rsidRDefault="00F773AB" w:rsidP="00F773AB">
            <w:pPr>
              <w:pStyle w:val="TAC"/>
              <w:rPr>
                <w:rFonts w:eastAsia="DengXian"/>
                <w:lang w:eastAsia="zh-CN"/>
              </w:rPr>
            </w:pPr>
            <w:r w:rsidRPr="00170508">
              <w:rPr>
                <w:rFonts w:eastAsia="DengXian" w:hint="eastAsia"/>
                <w:lang w:eastAsia="zh-CN"/>
              </w:rPr>
              <w:t>CA_n41A-n79A</w:t>
            </w:r>
          </w:p>
          <w:p w14:paraId="256E0F04" w14:textId="77777777" w:rsidR="00F773AB" w:rsidRPr="00170508" w:rsidRDefault="00F773AB" w:rsidP="00F773AB">
            <w:pPr>
              <w:pStyle w:val="TAC"/>
              <w:rPr>
                <w:rFonts w:eastAsia="DengXian"/>
                <w:lang w:eastAsia="zh-CN"/>
              </w:rPr>
            </w:pPr>
            <w:r w:rsidRPr="00170508">
              <w:rPr>
                <w:rFonts w:eastAsia="DengXian" w:hint="eastAsia"/>
                <w:lang w:eastAsia="zh-CN"/>
              </w:rPr>
              <w:t>CA_n40A-n41A</w:t>
            </w:r>
          </w:p>
          <w:p w14:paraId="0A42C76D" w14:textId="77777777" w:rsidR="00F773AB" w:rsidRPr="00170508" w:rsidRDefault="00F773AB" w:rsidP="00F773AB">
            <w:pPr>
              <w:pStyle w:val="TAC"/>
              <w:rPr>
                <w:rFonts w:eastAsia="DengXian" w:cs="Arial"/>
                <w:szCs w:val="18"/>
                <w:lang w:eastAsia="zh-CN"/>
              </w:rPr>
            </w:pPr>
            <w:r w:rsidRPr="00170508">
              <w:rPr>
                <w:rFonts w:eastAsia="DengXian" w:hint="eastAsia"/>
                <w:lang w:eastAsia="zh-CN"/>
              </w:rPr>
              <w:t>CA_n40A-n79A</w:t>
            </w:r>
          </w:p>
        </w:tc>
        <w:tc>
          <w:tcPr>
            <w:tcW w:w="383" w:type="pct"/>
            <w:tcBorders>
              <w:top w:val="single" w:sz="4" w:space="0" w:color="auto"/>
              <w:left w:val="single" w:sz="4" w:space="0" w:color="auto"/>
              <w:bottom w:val="single" w:sz="4" w:space="0" w:color="auto"/>
              <w:right w:val="single" w:sz="4" w:space="0" w:color="auto"/>
            </w:tcBorders>
            <w:vAlign w:val="center"/>
          </w:tcPr>
          <w:p w14:paraId="3EE95233" w14:textId="77777777" w:rsidR="00F773AB" w:rsidRPr="00170508" w:rsidRDefault="00F773AB" w:rsidP="00F773AB">
            <w:pPr>
              <w:pStyle w:val="TAC"/>
              <w:rPr>
                <w:rFonts w:eastAsia="DengXian" w:cs="Arial"/>
                <w:color w:val="000000"/>
              </w:rPr>
            </w:pPr>
            <w:r w:rsidRPr="00170508">
              <w:rPr>
                <w:rFonts w:eastAsia="DengXian" w:hint="eastAsia"/>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180351CF" w14:textId="77777777" w:rsidR="00F773AB" w:rsidRPr="00170508" w:rsidRDefault="00F773AB" w:rsidP="00F773AB">
            <w:pPr>
              <w:pStyle w:val="TAC"/>
              <w:rPr>
                <w:rFonts w:eastAsia="DengXian" w:cs="Arial"/>
                <w:szCs w:val="18"/>
                <w:lang w:eastAsia="zh-CN" w:bidi="ar"/>
              </w:rPr>
            </w:pPr>
            <w:r w:rsidRPr="00170508">
              <w:rPr>
                <w:rFonts w:eastAsia="DengXian" w:hint="eastAsia"/>
                <w:lang w:eastAsia="zh-CN" w:bidi="ar"/>
              </w:rPr>
              <w:t xml:space="preserve">See </w:t>
            </w:r>
            <w:r w:rsidRPr="00170508">
              <w:rPr>
                <w:rFonts w:eastAsia="DengXian"/>
                <w:lang w:eastAsia="zh-CN" w:bidi="ar"/>
              </w:rPr>
              <w:t>n4</w:t>
            </w:r>
            <w:r w:rsidRPr="00170508">
              <w:rPr>
                <w:rFonts w:eastAsia="DengXian" w:hint="eastAsia"/>
                <w:lang w:eastAsia="zh-CN" w:bidi="ar"/>
              </w:rPr>
              <w:t>0</w:t>
            </w:r>
            <w:r w:rsidRPr="00170508">
              <w:rPr>
                <w:rFonts w:eastAsia="DengXian"/>
                <w:lang w:eastAsia="zh-CN" w:bidi="ar"/>
              </w:rPr>
              <w:t xml:space="preserve"> channel bandwidths in Table 5.3.5-1</w:t>
            </w:r>
          </w:p>
        </w:tc>
        <w:tc>
          <w:tcPr>
            <w:tcW w:w="750" w:type="pct"/>
            <w:tcBorders>
              <w:top w:val="single" w:sz="4" w:space="0" w:color="auto"/>
              <w:left w:val="single" w:sz="4" w:space="0" w:color="auto"/>
              <w:bottom w:val="nil"/>
              <w:right w:val="single" w:sz="4" w:space="0" w:color="auto"/>
            </w:tcBorders>
            <w:vAlign w:val="center"/>
          </w:tcPr>
          <w:p w14:paraId="52663F86" w14:textId="77777777" w:rsidR="00F773AB" w:rsidRPr="00170508" w:rsidRDefault="00F773AB" w:rsidP="00F773AB">
            <w:pPr>
              <w:pStyle w:val="TAC"/>
              <w:rPr>
                <w:rFonts w:eastAsia="DengXian"/>
                <w:szCs w:val="18"/>
                <w:lang w:eastAsia="zh-CN"/>
              </w:rPr>
            </w:pPr>
            <w:r w:rsidRPr="00170508">
              <w:rPr>
                <w:rFonts w:eastAsia="DengXian" w:hint="eastAsia"/>
                <w:lang w:eastAsia="zh-CN"/>
              </w:rPr>
              <w:t>4 and 5</w:t>
            </w:r>
          </w:p>
        </w:tc>
      </w:tr>
      <w:tr w:rsidR="00F773AB" w:rsidRPr="00170508" w14:paraId="5591B211" w14:textId="77777777" w:rsidTr="00FD02C8">
        <w:trPr>
          <w:jc w:val="center"/>
        </w:trPr>
        <w:tc>
          <w:tcPr>
            <w:tcW w:w="1002" w:type="pct"/>
            <w:tcBorders>
              <w:top w:val="nil"/>
              <w:left w:val="single" w:sz="4" w:space="0" w:color="auto"/>
              <w:bottom w:val="nil"/>
              <w:right w:val="single" w:sz="4" w:space="0" w:color="auto"/>
            </w:tcBorders>
            <w:vAlign w:val="center"/>
          </w:tcPr>
          <w:p w14:paraId="0BD08EFD" w14:textId="77777777" w:rsidR="00F773AB" w:rsidRPr="00170508" w:rsidRDefault="00F773AB" w:rsidP="00F773AB">
            <w:pPr>
              <w:pStyle w:val="TAC"/>
              <w:rPr>
                <w:color w:val="000000"/>
                <w:lang w:eastAsia="zh-CN"/>
              </w:rPr>
            </w:pPr>
          </w:p>
        </w:tc>
        <w:tc>
          <w:tcPr>
            <w:tcW w:w="871" w:type="pct"/>
            <w:tcBorders>
              <w:top w:val="nil"/>
              <w:left w:val="single" w:sz="4" w:space="0" w:color="auto"/>
              <w:bottom w:val="nil"/>
              <w:right w:val="single" w:sz="4" w:space="0" w:color="auto"/>
            </w:tcBorders>
            <w:vAlign w:val="center"/>
          </w:tcPr>
          <w:p w14:paraId="5B0A35EF" w14:textId="77777777" w:rsidR="00F773AB" w:rsidRPr="00170508" w:rsidRDefault="00F773AB" w:rsidP="00F773AB">
            <w:pPr>
              <w:pStyle w:val="TAC"/>
              <w:rPr>
                <w:rFonts w:eastAsia="DengXian" w:cs="Arial"/>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1C3EA3E" w14:textId="77777777" w:rsidR="00F773AB" w:rsidRPr="00170508" w:rsidRDefault="00F773AB" w:rsidP="00F773AB">
            <w:pPr>
              <w:pStyle w:val="TAC"/>
              <w:rPr>
                <w:rFonts w:eastAsia="DengXian" w:cs="Arial"/>
                <w:color w:val="000000"/>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3FE0CE3" w14:textId="77777777" w:rsidR="00F773AB" w:rsidRPr="00170508" w:rsidRDefault="00F773AB" w:rsidP="00F773AB">
            <w:pPr>
              <w:pStyle w:val="TAC"/>
              <w:rPr>
                <w:rFonts w:eastAsia="DengXian" w:cs="Arial"/>
                <w:szCs w:val="18"/>
                <w:lang w:eastAsia="zh-CN" w:bidi="ar"/>
              </w:rPr>
            </w:pPr>
            <w:r w:rsidRPr="00170508">
              <w:rPr>
                <w:rFonts w:eastAsia="DengXian" w:hint="eastAsia"/>
                <w:lang w:eastAsia="zh-CN" w:bidi="ar"/>
              </w:rPr>
              <w:t>CA_n41C_BCS4 and 5</w:t>
            </w:r>
          </w:p>
        </w:tc>
        <w:tc>
          <w:tcPr>
            <w:tcW w:w="750" w:type="pct"/>
            <w:tcBorders>
              <w:top w:val="nil"/>
              <w:left w:val="single" w:sz="4" w:space="0" w:color="auto"/>
              <w:bottom w:val="nil"/>
              <w:right w:val="single" w:sz="4" w:space="0" w:color="auto"/>
            </w:tcBorders>
            <w:vAlign w:val="center"/>
          </w:tcPr>
          <w:p w14:paraId="04413B6F" w14:textId="77777777" w:rsidR="00F773AB" w:rsidRPr="00170508" w:rsidRDefault="00F773AB" w:rsidP="00F773AB">
            <w:pPr>
              <w:pStyle w:val="TAC"/>
              <w:rPr>
                <w:rFonts w:eastAsia="DengXian"/>
                <w:szCs w:val="18"/>
                <w:lang w:eastAsia="zh-CN"/>
              </w:rPr>
            </w:pPr>
          </w:p>
        </w:tc>
      </w:tr>
      <w:tr w:rsidR="00F773AB" w:rsidRPr="00170508" w14:paraId="5F360985"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51691E7A" w14:textId="77777777" w:rsidR="00F773AB" w:rsidRPr="00170508" w:rsidRDefault="00F773AB" w:rsidP="00F773AB">
            <w:pPr>
              <w:pStyle w:val="TAC"/>
              <w:rPr>
                <w:color w:val="000000"/>
                <w:lang w:eastAsia="zh-CN"/>
              </w:rPr>
            </w:pPr>
          </w:p>
        </w:tc>
        <w:tc>
          <w:tcPr>
            <w:tcW w:w="871" w:type="pct"/>
            <w:tcBorders>
              <w:top w:val="nil"/>
              <w:left w:val="single" w:sz="4" w:space="0" w:color="auto"/>
              <w:bottom w:val="single" w:sz="4" w:space="0" w:color="auto"/>
              <w:right w:val="single" w:sz="4" w:space="0" w:color="auto"/>
            </w:tcBorders>
            <w:vAlign w:val="center"/>
          </w:tcPr>
          <w:p w14:paraId="48C3022A" w14:textId="77777777" w:rsidR="00F773AB" w:rsidRPr="00170508" w:rsidRDefault="00F773AB" w:rsidP="00F773AB">
            <w:pPr>
              <w:pStyle w:val="TAC"/>
              <w:rPr>
                <w:rFonts w:eastAsia="DengXian" w:cs="Arial"/>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C36E8E9" w14:textId="77777777" w:rsidR="00F773AB" w:rsidRPr="00170508" w:rsidRDefault="00F773AB" w:rsidP="00F773AB">
            <w:pPr>
              <w:pStyle w:val="TAC"/>
              <w:rPr>
                <w:rFonts w:eastAsia="DengXian" w:cs="Arial"/>
                <w:color w:val="000000"/>
              </w:rPr>
            </w:pPr>
            <w:r w:rsidRPr="00170508">
              <w:rPr>
                <w:rFonts w:eastAsia="DengXian"/>
                <w:lang w:eastAsia="zh-CN"/>
              </w:rPr>
              <w:t>n</w:t>
            </w:r>
            <w:r w:rsidRPr="00170508">
              <w:rPr>
                <w:rFonts w:eastAsia="DengXian" w:hint="eastAsia"/>
                <w:lang w:eastAsia="zh-CN"/>
              </w:rPr>
              <w:t>79</w:t>
            </w:r>
          </w:p>
        </w:tc>
        <w:tc>
          <w:tcPr>
            <w:tcW w:w="1994" w:type="pct"/>
            <w:tcBorders>
              <w:top w:val="single" w:sz="4" w:space="0" w:color="auto"/>
              <w:left w:val="single" w:sz="4" w:space="0" w:color="auto"/>
              <w:bottom w:val="single" w:sz="4" w:space="0" w:color="auto"/>
              <w:right w:val="single" w:sz="4" w:space="0" w:color="auto"/>
            </w:tcBorders>
            <w:vAlign w:val="center"/>
          </w:tcPr>
          <w:p w14:paraId="619222CF" w14:textId="77777777" w:rsidR="00F773AB" w:rsidRPr="00170508" w:rsidRDefault="00F773AB" w:rsidP="00F773AB">
            <w:pPr>
              <w:pStyle w:val="TAC"/>
              <w:rPr>
                <w:rFonts w:eastAsia="DengXian" w:cs="Arial"/>
                <w:szCs w:val="18"/>
                <w:lang w:eastAsia="zh-CN" w:bidi="ar"/>
              </w:rPr>
            </w:pPr>
            <w:r w:rsidRPr="00170508">
              <w:rPr>
                <w:rFonts w:eastAsia="DengXian" w:hint="eastAsia"/>
                <w:lang w:eastAsia="zh-CN" w:bidi="ar"/>
              </w:rPr>
              <w:t xml:space="preserve">See </w:t>
            </w:r>
            <w:r w:rsidRPr="00170508">
              <w:rPr>
                <w:rFonts w:eastAsia="DengXian"/>
                <w:lang w:eastAsia="zh-CN" w:bidi="ar"/>
              </w:rPr>
              <w:t>n</w:t>
            </w:r>
            <w:r w:rsidRPr="00170508">
              <w:rPr>
                <w:rFonts w:eastAsia="DengXian" w:hint="eastAsia"/>
                <w:lang w:eastAsia="zh-CN" w:bidi="ar"/>
              </w:rPr>
              <w:t>79</w:t>
            </w:r>
            <w:r w:rsidRPr="00170508">
              <w:rPr>
                <w:rFonts w:eastAsia="DengXian"/>
                <w:lang w:eastAsia="zh-CN" w:bidi="ar"/>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14:paraId="3E4E5C41" w14:textId="77777777" w:rsidR="00F773AB" w:rsidRPr="00170508" w:rsidRDefault="00F773AB" w:rsidP="00F773AB">
            <w:pPr>
              <w:pStyle w:val="TAC"/>
              <w:rPr>
                <w:rFonts w:eastAsia="DengXian"/>
                <w:szCs w:val="18"/>
                <w:lang w:eastAsia="zh-CN"/>
              </w:rPr>
            </w:pPr>
          </w:p>
        </w:tc>
      </w:tr>
      <w:tr w:rsidR="00F773AB" w:rsidRPr="00170508" w14:paraId="271296D4" w14:textId="77777777" w:rsidTr="00FD02C8">
        <w:trPr>
          <w:jc w:val="center"/>
        </w:trPr>
        <w:tc>
          <w:tcPr>
            <w:tcW w:w="1002" w:type="pct"/>
            <w:tcBorders>
              <w:top w:val="single" w:sz="4" w:space="0" w:color="auto"/>
              <w:left w:val="single" w:sz="4" w:space="0" w:color="auto"/>
              <w:bottom w:val="nil"/>
              <w:right w:val="single" w:sz="4" w:space="0" w:color="auto"/>
            </w:tcBorders>
          </w:tcPr>
          <w:p w14:paraId="37182057" w14:textId="77777777" w:rsidR="00F773AB" w:rsidRPr="00A075A9" w:rsidRDefault="00F773AB" w:rsidP="00F773AB">
            <w:pPr>
              <w:pStyle w:val="TAC"/>
              <w:rPr>
                <w:rFonts w:ascii="Times New Roman" w:eastAsia="DengXian" w:hAnsi="Times New Roman"/>
                <w:sz w:val="20"/>
                <w:lang w:eastAsia="zh-CN"/>
              </w:rPr>
            </w:pPr>
            <w:r w:rsidRPr="00A075A9">
              <w:rPr>
                <w:rFonts w:eastAsia="DengXian"/>
                <w:lang w:eastAsia="zh-CN"/>
              </w:rPr>
              <w:t>CA_n40A-n71A-n77A</w:t>
            </w:r>
          </w:p>
          <w:p w14:paraId="339D6819" w14:textId="77777777" w:rsidR="00F773AB" w:rsidRPr="00A075A9" w:rsidRDefault="00F773AB" w:rsidP="00F773AB">
            <w:pPr>
              <w:pStyle w:val="TAC"/>
              <w:rPr>
                <w:rFonts w:eastAsia="DengXian"/>
                <w:lang w:eastAsia="zh-CN"/>
              </w:rPr>
            </w:pPr>
          </w:p>
        </w:tc>
        <w:tc>
          <w:tcPr>
            <w:tcW w:w="871" w:type="pct"/>
            <w:tcBorders>
              <w:top w:val="single" w:sz="4" w:space="0" w:color="auto"/>
              <w:left w:val="single" w:sz="4" w:space="0" w:color="auto"/>
              <w:bottom w:val="nil"/>
              <w:right w:val="single" w:sz="4" w:space="0" w:color="auto"/>
            </w:tcBorders>
            <w:vAlign w:val="center"/>
          </w:tcPr>
          <w:p w14:paraId="38AF4D4A" w14:textId="77777777" w:rsidR="00F773AB" w:rsidRPr="00A075A9" w:rsidRDefault="00F773AB" w:rsidP="00F773AB">
            <w:pPr>
              <w:pStyle w:val="TAC"/>
              <w:rPr>
                <w:rFonts w:ascii="Times New Roman" w:eastAsia="DengXian" w:hAnsi="Times New Roman"/>
                <w:sz w:val="20"/>
                <w:lang w:eastAsia="zh-CN"/>
              </w:rPr>
            </w:pPr>
            <w:r w:rsidRPr="00A075A9">
              <w:rPr>
                <w:rFonts w:eastAsia="DengXian"/>
                <w:lang w:eastAsia="zh-CN"/>
              </w:rPr>
              <w:t>CA_n40A-n71A</w:t>
            </w:r>
          </w:p>
          <w:p w14:paraId="3834F14A" w14:textId="77777777" w:rsidR="00F773AB" w:rsidRPr="00A075A9" w:rsidRDefault="00F773AB" w:rsidP="00F773AB">
            <w:pPr>
              <w:pStyle w:val="TAC"/>
              <w:rPr>
                <w:rFonts w:ascii="Times New Roman" w:eastAsia="DengXian" w:hAnsi="Times New Roman"/>
                <w:sz w:val="20"/>
                <w:lang w:eastAsia="zh-CN"/>
              </w:rPr>
            </w:pPr>
            <w:r w:rsidRPr="00A075A9">
              <w:rPr>
                <w:rFonts w:eastAsia="DengXian"/>
                <w:lang w:eastAsia="zh-CN"/>
              </w:rPr>
              <w:t>CA_n40A-n77A</w:t>
            </w:r>
          </w:p>
          <w:p w14:paraId="621982D1" w14:textId="77777777" w:rsidR="00F773AB" w:rsidRPr="00296465" w:rsidRDefault="00F773AB" w:rsidP="00F773AB">
            <w:pPr>
              <w:pStyle w:val="TAC"/>
              <w:rPr>
                <w:rFonts w:eastAsia="DengXian"/>
                <w:lang w:eastAsia="zh-CN"/>
              </w:rPr>
            </w:pPr>
            <w:r w:rsidRPr="00A075A9">
              <w:rPr>
                <w:rFonts w:eastAsia="DengXian"/>
                <w:lang w:eastAsia="zh-CN"/>
              </w:rPr>
              <w:t>CA_n71A-n77A</w:t>
            </w:r>
          </w:p>
        </w:tc>
        <w:tc>
          <w:tcPr>
            <w:tcW w:w="383" w:type="pct"/>
            <w:tcBorders>
              <w:top w:val="single" w:sz="4" w:space="0" w:color="auto"/>
              <w:left w:val="single" w:sz="4" w:space="0" w:color="auto"/>
              <w:bottom w:val="single" w:sz="4" w:space="0" w:color="auto"/>
              <w:right w:val="single" w:sz="4" w:space="0" w:color="auto"/>
            </w:tcBorders>
          </w:tcPr>
          <w:p w14:paraId="07BC6B17" w14:textId="77777777" w:rsidR="00F773AB" w:rsidRPr="00170508" w:rsidRDefault="00F773AB" w:rsidP="00F773AB">
            <w:pPr>
              <w:pStyle w:val="TAC"/>
              <w:rPr>
                <w:rFonts w:eastAsia="DengXian"/>
                <w:lang w:eastAsia="zh-CN"/>
              </w:rPr>
            </w:pPr>
            <w:r w:rsidRPr="00A075A9">
              <w:rPr>
                <w:rFonts w:eastAsia="DengXian"/>
                <w:lang w:eastAsia="zh-CN"/>
              </w:rPr>
              <w:t>n40</w:t>
            </w:r>
          </w:p>
        </w:tc>
        <w:tc>
          <w:tcPr>
            <w:tcW w:w="1994" w:type="pct"/>
            <w:tcBorders>
              <w:top w:val="single" w:sz="4" w:space="0" w:color="auto"/>
              <w:left w:val="single" w:sz="4" w:space="0" w:color="auto"/>
              <w:bottom w:val="single" w:sz="4" w:space="0" w:color="auto"/>
              <w:right w:val="single" w:sz="4" w:space="0" w:color="auto"/>
            </w:tcBorders>
          </w:tcPr>
          <w:p w14:paraId="6264F8B1" w14:textId="77777777" w:rsidR="00F773AB" w:rsidRPr="00170508" w:rsidRDefault="00F773AB" w:rsidP="00F773AB">
            <w:pPr>
              <w:pStyle w:val="TAC"/>
              <w:rPr>
                <w:rFonts w:eastAsia="DengXian"/>
                <w:lang w:eastAsia="zh-CN" w:bidi="ar"/>
              </w:rPr>
            </w:pPr>
            <w:r w:rsidRPr="00A075A9">
              <w:rPr>
                <w:rFonts w:eastAsia="DengXian"/>
                <w:lang w:eastAsia="zh-CN" w:bidi="ar"/>
              </w:rPr>
              <w:t>n40 channel bandwidths in Table 5.3.5-1</w:t>
            </w:r>
          </w:p>
        </w:tc>
        <w:tc>
          <w:tcPr>
            <w:tcW w:w="750" w:type="pct"/>
            <w:tcBorders>
              <w:top w:val="single" w:sz="4" w:space="0" w:color="auto"/>
              <w:left w:val="single" w:sz="4" w:space="0" w:color="auto"/>
              <w:bottom w:val="nil"/>
              <w:right w:val="single" w:sz="4" w:space="0" w:color="auto"/>
            </w:tcBorders>
            <w:vAlign w:val="center"/>
          </w:tcPr>
          <w:p w14:paraId="56A58600" w14:textId="77777777" w:rsidR="00F773AB" w:rsidRPr="00170508" w:rsidRDefault="00F773AB" w:rsidP="00F773AB">
            <w:pPr>
              <w:pStyle w:val="TAC"/>
              <w:rPr>
                <w:rFonts w:eastAsia="DengXian"/>
                <w:szCs w:val="18"/>
                <w:lang w:eastAsia="zh-CN"/>
              </w:rPr>
            </w:pPr>
            <w:r w:rsidRPr="00170508">
              <w:rPr>
                <w:rFonts w:eastAsia="DengXian" w:hint="eastAsia"/>
                <w:lang w:eastAsia="zh-CN"/>
              </w:rPr>
              <w:t>4 and 5</w:t>
            </w:r>
          </w:p>
        </w:tc>
      </w:tr>
      <w:tr w:rsidR="00F773AB" w:rsidRPr="00170508" w14:paraId="19EA1B23" w14:textId="77777777" w:rsidTr="00FD02C8">
        <w:trPr>
          <w:jc w:val="center"/>
        </w:trPr>
        <w:tc>
          <w:tcPr>
            <w:tcW w:w="1002" w:type="pct"/>
            <w:tcBorders>
              <w:top w:val="nil"/>
              <w:left w:val="single" w:sz="4" w:space="0" w:color="auto"/>
              <w:bottom w:val="nil"/>
              <w:right w:val="single" w:sz="4" w:space="0" w:color="auto"/>
            </w:tcBorders>
          </w:tcPr>
          <w:p w14:paraId="0F30FAEA" w14:textId="77777777" w:rsidR="00F773AB" w:rsidRPr="00170508" w:rsidRDefault="00F773AB" w:rsidP="00F773AB">
            <w:pPr>
              <w:pStyle w:val="TAC"/>
              <w:rPr>
                <w:color w:val="000000"/>
                <w:lang w:eastAsia="zh-CN"/>
              </w:rPr>
            </w:pPr>
          </w:p>
        </w:tc>
        <w:tc>
          <w:tcPr>
            <w:tcW w:w="871" w:type="pct"/>
            <w:tcBorders>
              <w:top w:val="nil"/>
              <w:left w:val="single" w:sz="4" w:space="0" w:color="auto"/>
              <w:bottom w:val="nil"/>
              <w:right w:val="single" w:sz="4" w:space="0" w:color="auto"/>
            </w:tcBorders>
            <w:vAlign w:val="center"/>
          </w:tcPr>
          <w:p w14:paraId="6516A9D0" w14:textId="77777777" w:rsidR="00F773AB" w:rsidRPr="00296465" w:rsidRDefault="00F773AB" w:rsidP="00F773AB">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tcPr>
          <w:p w14:paraId="317D835B" w14:textId="77777777" w:rsidR="00F773AB" w:rsidRPr="00170508" w:rsidRDefault="00F773AB" w:rsidP="00F773AB">
            <w:pPr>
              <w:pStyle w:val="TAC"/>
              <w:rPr>
                <w:rFonts w:eastAsia="DengXian"/>
                <w:lang w:eastAsia="zh-CN"/>
              </w:rPr>
            </w:pPr>
            <w:r w:rsidRPr="00A075A9">
              <w:rPr>
                <w:rFonts w:eastAsia="DengXian"/>
                <w:lang w:eastAsia="zh-CN"/>
              </w:rPr>
              <w:t>n71</w:t>
            </w:r>
          </w:p>
        </w:tc>
        <w:tc>
          <w:tcPr>
            <w:tcW w:w="1994" w:type="pct"/>
            <w:tcBorders>
              <w:top w:val="single" w:sz="4" w:space="0" w:color="auto"/>
              <w:left w:val="single" w:sz="4" w:space="0" w:color="auto"/>
              <w:bottom w:val="single" w:sz="4" w:space="0" w:color="auto"/>
              <w:right w:val="single" w:sz="4" w:space="0" w:color="auto"/>
            </w:tcBorders>
          </w:tcPr>
          <w:p w14:paraId="3724F806" w14:textId="77777777" w:rsidR="00F773AB" w:rsidRPr="00170508" w:rsidRDefault="00F773AB" w:rsidP="00F773AB">
            <w:pPr>
              <w:pStyle w:val="TAC"/>
              <w:rPr>
                <w:rFonts w:eastAsia="DengXian"/>
                <w:lang w:eastAsia="zh-CN" w:bidi="ar"/>
              </w:rPr>
            </w:pPr>
            <w:r w:rsidRPr="00A075A9">
              <w:rPr>
                <w:rFonts w:eastAsia="DengXian"/>
                <w:lang w:eastAsia="zh-CN" w:bidi="ar"/>
              </w:rPr>
              <w:t>n71 channel bandwidths in Table 5.3.5-1</w:t>
            </w:r>
          </w:p>
        </w:tc>
        <w:tc>
          <w:tcPr>
            <w:tcW w:w="750" w:type="pct"/>
            <w:tcBorders>
              <w:top w:val="nil"/>
              <w:left w:val="single" w:sz="4" w:space="0" w:color="auto"/>
              <w:bottom w:val="nil"/>
              <w:right w:val="single" w:sz="4" w:space="0" w:color="auto"/>
            </w:tcBorders>
            <w:vAlign w:val="center"/>
          </w:tcPr>
          <w:p w14:paraId="204BE057" w14:textId="77777777" w:rsidR="00F773AB" w:rsidRPr="00170508" w:rsidRDefault="00F773AB" w:rsidP="00F773AB">
            <w:pPr>
              <w:pStyle w:val="TAC"/>
              <w:rPr>
                <w:rFonts w:eastAsia="DengXian"/>
                <w:szCs w:val="18"/>
                <w:lang w:eastAsia="zh-CN"/>
              </w:rPr>
            </w:pPr>
          </w:p>
        </w:tc>
      </w:tr>
      <w:tr w:rsidR="00F773AB" w:rsidRPr="00170508" w14:paraId="1FAB3F37" w14:textId="77777777" w:rsidTr="00FD02C8">
        <w:trPr>
          <w:jc w:val="center"/>
        </w:trPr>
        <w:tc>
          <w:tcPr>
            <w:tcW w:w="1002" w:type="pct"/>
            <w:tcBorders>
              <w:top w:val="nil"/>
              <w:left w:val="single" w:sz="4" w:space="0" w:color="auto"/>
              <w:bottom w:val="single" w:sz="4" w:space="0" w:color="auto"/>
              <w:right w:val="single" w:sz="4" w:space="0" w:color="auto"/>
            </w:tcBorders>
          </w:tcPr>
          <w:p w14:paraId="451FC3AA" w14:textId="77777777" w:rsidR="00F773AB" w:rsidRPr="00170508" w:rsidRDefault="00F773AB" w:rsidP="00F773AB">
            <w:pPr>
              <w:pStyle w:val="TAC"/>
              <w:rPr>
                <w:color w:val="000000"/>
                <w:lang w:eastAsia="zh-CN"/>
              </w:rPr>
            </w:pPr>
          </w:p>
        </w:tc>
        <w:tc>
          <w:tcPr>
            <w:tcW w:w="871" w:type="pct"/>
            <w:tcBorders>
              <w:top w:val="nil"/>
              <w:left w:val="single" w:sz="4" w:space="0" w:color="auto"/>
              <w:bottom w:val="single" w:sz="4" w:space="0" w:color="auto"/>
              <w:right w:val="single" w:sz="4" w:space="0" w:color="auto"/>
            </w:tcBorders>
            <w:vAlign w:val="center"/>
          </w:tcPr>
          <w:p w14:paraId="6EA22234" w14:textId="77777777" w:rsidR="00F773AB" w:rsidRPr="00296465" w:rsidRDefault="00F773AB" w:rsidP="00F773AB">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tcPr>
          <w:p w14:paraId="5D070FBD" w14:textId="77777777" w:rsidR="00F773AB" w:rsidRPr="00170508" w:rsidRDefault="00F773AB" w:rsidP="00F773AB">
            <w:pPr>
              <w:pStyle w:val="TAC"/>
              <w:rPr>
                <w:rFonts w:eastAsia="DengXian"/>
                <w:lang w:eastAsia="zh-CN"/>
              </w:rPr>
            </w:pPr>
            <w:r w:rsidRPr="00A075A9">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tcPr>
          <w:p w14:paraId="72F3A065" w14:textId="77777777" w:rsidR="00F773AB" w:rsidRPr="00170508" w:rsidRDefault="00F773AB" w:rsidP="00F773AB">
            <w:pPr>
              <w:pStyle w:val="TAC"/>
              <w:rPr>
                <w:rFonts w:eastAsia="DengXian"/>
                <w:lang w:eastAsia="zh-CN" w:bidi="ar"/>
              </w:rPr>
            </w:pPr>
            <w:r w:rsidRPr="00A075A9">
              <w:rPr>
                <w:rFonts w:eastAsia="DengXian"/>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075D41A0" w14:textId="77777777" w:rsidR="00F773AB" w:rsidRPr="00170508" w:rsidRDefault="00F773AB" w:rsidP="00F773AB">
            <w:pPr>
              <w:pStyle w:val="TAC"/>
              <w:rPr>
                <w:rFonts w:eastAsia="DengXian"/>
                <w:szCs w:val="18"/>
                <w:lang w:eastAsia="zh-CN"/>
              </w:rPr>
            </w:pPr>
          </w:p>
        </w:tc>
      </w:tr>
      <w:tr w:rsidR="00F773AB" w:rsidRPr="00170508" w14:paraId="7E182E01" w14:textId="77777777" w:rsidTr="00FD02C8">
        <w:trPr>
          <w:jc w:val="center"/>
        </w:trPr>
        <w:tc>
          <w:tcPr>
            <w:tcW w:w="1002" w:type="pct"/>
            <w:tcBorders>
              <w:top w:val="single" w:sz="4" w:space="0" w:color="auto"/>
              <w:left w:val="single" w:sz="4" w:space="0" w:color="auto"/>
              <w:bottom w:val="nil"/>
              <w:right w:val="single" w:sz="4" w:space="0" w:color="auto"/>
            </w:tcBorders>
          </w:tcPr>
          <w:p w14:paraId="07A4DB47" w14:textId="77777777" w:rsidR="00F773AB" w:rsidRPr="00170508" w:rsidRDefault="00F773AB" w:rsidP="00F773AB">
            <w:pPr>
              <w:pStyle w:val="TAC"/>
              <w:rPr>
                <w:color w:val="000000"/>
                <w:lang w:eastAsia="zh-CN"/>
              </w:rPr>
            </w:pPr>
            <w:r w:rsidRPr="00A075A9">
              <w:rPr>
                <w:rFonts w:eastAsia="DengXian"/>
                <w:lang w:eastAsia="zh-CN"/>
              </w:rPr>
              <w:t>CA_n40A-n71A-n77(2A)</w:t>
            </w:r>
          </w:p>
        </w:tc>
        <w:tc>
          <w:tcPr>
            <w:tcW w:w="871" w:type="pct"/>
            <w:tcBorders>
              <w:top w:val="single" w:sz="4" w:space="0" w:color="auto"/>
              <w:left w:val="single" w:sz="4" w:space="0" w:color="auto"/>
              <w:bottom w:val="nil"/>
              <w:right w:val="single" w:sz="4" w:space="0" w:color="auto"/>
            </w:tcBorders>
            <w:vAlign w:val="center"/>
          </w:tcPr>
          <w:p w14:paraId="5A7CF268" w14:textId="77777777" w:rsidR="00F773AB" w:rsidRPr="00A075A9" w:rsidRDefault="00F773AB" w:rsidP="00F773AB">
            <w:pPr>
              <w:pStyle w:val="TAC"/>
              <w:rPr>
                <w:rFonts w:ascii="Times New Roman" w:eastAsia="DengXian" w:hAnsi="Times New Roman"/>
                <w:sz w:val="20"/>
                <w:lang w:eastAsia="zh-CN"/>
              </w:rPr>
            </w:pPr>
            <w:r w:rsidRPr="00A075A9">
              <w:rPr>
                <w:rFonts w:eastAsia="DengXian"/>
                <w:lang w:eastAsia="zh-CN"/>
              </w:rPr>
              <w:t>CA_n40A-n71A</w:t>
            </w:r>
          </w:p>
          <w:p w14:paraId="066C61CB" w14:textId="77777777" w:rsidR="00F773AB" w:rsidRPr="00A075A9" w:rsidRDefault="00F773AB" w:rsidP="00F773AB">
            <w:pPr>
              <w:pStyle w:val="TAC"/>
              <w:rPr>
                <w:rFonts w:ascii="Times New Roman" w:eastAsia="DengXian" w:hAnsi="Times New Roman"/>
                <w:sz w:val="20"/>
                <w:lang w:eastAsia="zh-CN"/>
              </w:rPr>
            </w:pPr>
            <w:r w:rsidRPr="00A075A9">
              <w:rPr>
                <w:rFonts w:eastAsia="DengXian"/>
                <w:lang w:eastAsia="zh-CN"/>
              </w:rPr>
              <w:t>CA_n40A-n77A</w:t>
            </w:r>
          </w:p>
          <w:p w14:paraId="06F04C57" w14:textId="77777777" w:rsidR="00F773AB" w:rsidRPr="00296465" w:rsidRDefault="00F773AB" w:rsidP="00F773AB">
            <w:pPr>
              <w:pStyle w:val="TAC"/>
              <w:rPr>
                <w:rFonts w:eastAsia="DengXian"/>
                <w:lang w:eastAsia="zh-CN"/>
              </w:rPr>
            </w:pPr>
            <w:r w:rsidRPr="00A075A9">
              <w:rPr>
                <w:rFonts w:eastAsia="DengXian"/>
                <w:lang w:eastAsia="zh-CN"/>
              </w:rPr>
              <w:t>CA_n71A-n77A</w:t>
            </w:r>
          </w:p>
        </w:tc>
        <w:tc>
          <w:tcPr>
            <w:tcW w:w="383" w:type="pct"/>
            <w:tcBorders>
              <w:top w:val="single" w:sz="4" w:space="0" w:color="auto"/>
              <w:left w:val="single" w:sz="4" w:space="0" w:color="auto"/>
              <w:bottom w:val="single" w:sz="4" w:space="0" w:color="auto"/>
              <w:right w:val="single" w:sz="4" w:space="0" w:color="auto"/>
            </w:tcBorders>
          </w:tcPr>
          <w:p w14:paraId="4BAD63CC" w14:textId="77777777" w:rsidR="00F773AB" w:rsidRPr="00170508" w:rsidRDefault="00F773AB" w:rsidP="00F773AB">
            <w:pPr>
              <w:pStyle w:val="TAC"/>
              <w:rPr>
                <w:rFonts w:eastAsia="DengXian"/>
                <w:lang w:eastAsia="zh-CN"/>
              </w:rPr>
            </w:pPr>
            <w:r w:rsidRPr="00A075A9">
              <w:rPr>
                <w:rFonts w:eastAsia="DengXian"/>
                <w:lang w:eastAsia="zh-CN"/>
              </w:rPr>
              <w:t>n40</w:t>
            </w:r>
          </w:p>
        </w:tc>
        <w:tc>
          <w:tcPr>
            <w:tcW w:w="1994" w:type="pct"/>
            <w:tcBorders>
              <w:top w:val="single" w:sz="4" w:space="0" w:color="auto"/>
              <w:left w:val="single" w:sz="4" w:space="0" w:color="auto"/>
              <w:bottom w:val="single" w:sz="4" w:space="0" w:color="auto"/>
              <w:right w:val="single" w:sz="4" w:space="0" w:color="auto"/>
            </w:tcBorders>
          </w:tcPr>
          <w:p w14:paraId="55DA59CE" w14:textId="77777777" w:rsidR="00F773AB" w:rsidRPr="00170508" w:rsidRDefault="00F773AB" w:rsidP="00F773AB">
            <w:pPr>
              <w:pStyle w:val="TAC"/>
              <w:rPr>
                <w:rFonts w:eastAsia="DengXian"/>
                <w:lang w:eastAsia="zh-CN" w:bidi="ar"/>
              </w:rPr>
            </w:pPr>
            <w:r w:rsidRPr="00A075A9">
              <w:rPr>
                <w:rFonts w:eastAsia="DengXian"/>
                <w:lang w:eastAsia="zh-CN" w:bidi="ar"/>
              </w:rPr>
              <w:t>n40 channel bandwidths in Table 5.3.5-1</w:t>
            </w:r>
          </w:p>
        </w:tc>
        <w:tc>
          <w:tcPr>
            <w:tcW w:w="750" w:type="pct"/>
            <w:tcBorders>
              <w:top w:val="single" w:sz="4" w:space="0" w:color="auto"/>
              <w:left w:val="single" w:sz="4" w:space="0" w:color="auto"/>
              <w:bottom w:val="nil"/>
              <w:right w:val="single" w:sz="4" w:space="0" w:color="auto"/>
            </w:tcBorders>
            <w:vAlign w:val="center"/>
          </w:tcPr>
          <w:p w14:paraId="34B425BA" w14:textId="77777777" w:rsidR="00F773AB" w:rsidRPr="00170508" w:rsidRDefault="00F773AB" w:rsidP="00F773AB">
            <w:pPr>
              <w:pStyle w:val="TAC"/>
              <w:rPr>
                <w:rFonts w:eastAsia="DengXian"/>
                <w:szCs w:val="18"/>
                <w:lang w:eastAsia="zh-CN"/>
              </w:rPr>
            </w:pPr>
            <w:r w:rsidRPr="00170508">
              <w:rPr>
                <w:rFonts w:eastAsia="DengXian" w:hint="eastAsia"/>
                <w:lang w:eastAsia="zh-CN"/>
              </w:rPr>
              <w:t>4 and 5</w:t>
            </w:r>
          </w:p>
        </w:tc>
      </w:tr>
      <w:tr w:rsidR="00F773AB" w:rsidRPr="00170508" w14:paraId="138FB0D5" w14:textId="77777777" w:rsidTr="00FD02C8">
        <w:trPr>
          <w:jc w:val="center"/>
        </w:trPr>
        <w:tc>
          <w:tcPr>
            <w:tcW w:w="1002" w:type="pct"/>
            <w:tcBorders>
              <w:top w:val="nil"/>
              <w:left w:val="single" w:sz="4" w:space="0" w:color="auto"/>
              <w:bottom w:val="nil"/>
              <w:right w:val="single" w:sz="4" w:space="0" w:color="auto"/>
            </w:tcBorders>
          </w:tcPr>
          <w:p w14:paraId="00A9C99D" w14:textId="77777777" w:rsidR="00F773AB" w:rsidRPr="00170508" w:rsidRDefault="00F773AB" w:rsidP="00F773AB">
            <w:pPr>
              <w:pStyle w:val="TAC"/>
              <w:rPr>
                <w:color w:val="000000"/>
                <w:lang w:eastAsia="zh-CN"/>
              </w:rPr>
            </w:pPr>
          </w:p>
        </w:tc>
        <w:tc>
          <w:tcPr>
            <w:tcW w:w="871" w:type="pct"/>
            <w:tcBorders>
              <w:top w:val="nil"/>
              <w:left w:val="single" w:sz="4" w:space="0" w:color="auto"/>
              <w:bottom w:val="nil"/>
              <w:right w:val="single" w:sz="4" w:space="0" w:color="auto"/>
            </w:tcBorders>
            <w:vAlign w:val="center"/>
          </w:tcPr>
          <w:p w14:paraId="0CA83938" w14:textId="77777777" w:rsidR="00F773AB" w:rsidRPr="00170508" w:rsidRDefault="00F773AB" w:rsidP="00F773AB">
            <w:pPr>
              <w:pStyle w:val="TAC"/>
              <w:rPr>
                <w:rFonts w:eastAsia="DengXian" w:cs="Arial"/>
                <w:szCs w:val="18"/>
                <w:lang w:eastAsia="zh-CN"/>
              </w:rPr>
            </w:pPr>
          </w:p>
        </w:tc>
        <w:tc>
          <w:tcPr>
            <w:tcW w:w="383" w:type="pct"/>
            <w:tcBorders>
              <w:top w:val="single" w:sz="4" w:space="0" w:color="auto"/>
              <w:left w:val="single" w:sz="4" w:space="0" w:color="auto"/>
              <w:bottom w:val="single" w:sz="4" w:space="0" w:color="auto"/>
              <w:right w:val="single" w:sz="4" w:space="0" w:color="auto"/>
            </w:tcBorders>
          </w:tcPr>
          <w:p w14:paraId="2CA7E121" w14:textId="77777777" w:rsidR="00F773AB" w:rsidRPr="00170508" w:rsidRDefault="00F773AB" w:rsidP="00F773AB">
            <w:pPr>
              <w:pStyle w:val="TAC"/>
              <w:rPr>
                <w:rFonts w:eastAsia="DengXian"/>
                <w:lang w:eastAsia="zh-CN"/>
              </w:rPr>
            </w:pPr>
            <w:r w:rsidRPr="00A075A9">
              <w:rPr>
                <w:rFonts w:eastAsia="DengXian"/>
                <w:lang w:eastAsia="zh-CN"/>
              </w:rPr>
              <w:t>n71</w:t>
            </w:r>
          </w:p>
        </w:tc>
        <w:tc>
          <w:tcPr>
            <w:tcW w:w="1994" w:type="pct"/>
            <w:tcBorders>
              <w:top w:val="single" w:sz="4" w:space="0" w:color="auto"/>
              <w:left w:val="single" w:sz="4" w:space="0" w:color="auto"/>
              <w:bottom w:val="single" w:sz="4" w:space="0" w:color="auto"/>
              <w:right w:val="single" w:sz="4" w:space="0" w:color="auto"/>
            </w:tcBorders>
          </w:tcPr>
          <w:p w14:paraId="3F746E6A" w14:textId="77777777" w:rsidR="00F773AB" w:rsidRPr="00170508" w:rsidRDefault="00F773AB" w:rsidP="00F773AB">
            <w:pPr>
              <w:pStyle w:val="TAC"/>
              <w:rPr>
                <w:rFonts w:eastAsia="DengXian"/>
                <w:lang w:eastAsia="zh-CN" w:bidi="ar"/>
              </w:rPr>
            </w:pPr>
            <w:r w:rsidRPr="00A075A9">
              <w:rPr>
                <w:rFonts w:eastAsia="DengXian"/>
                <w:lang w:eastAsia="zh-CN" w:bidi="ar"/>
              </w:rPr>
              <w:t>n71 channel bandwidths in Table 5.3.5-1</w:t>
            </w:r>
          </w:p>
        </w:tc>
        <w:tc>
          <w:tcPr>
            <w:tcW w:w="750" w:type="pct"/>
            <w:tcBorders>
              <w:top w:val="nil"/>
              <w:left w:val="single" w:sz="4" w:space="0" w:color="auto"/>
              <w:bottom w:val="nil"/>
              <w:right w:val="single" w:sz="4" w:space="0" w:color="auto"/>
            </w:tcBorders>
            <w:vAlign w:val="center"/>
          </w:tcPr>
          <w:p w14:paraId="70BCBC46" w14:textId="77777777" w:rsidR="00F773AB" w:rsidRPr="00170508" w:rsidRDefault="00F773AB" w:rsidP="00F773AB">
            <w:pPr>
              <w:pStyle w:val="TAC"/>
              <w:rPr>
                <w:rFonts w:eastAsia="DengXian"/>
                <w:szCs w:val="18"/>
                <w:lang w:eastAsia="zh-CN"/>
              </w:rPr>
            </w:pPr>
          </w:p>
        </w:tc>
      </w:tr>
      <w:tr w:rsidR="00F773AB" w:rsidRPr="00170508" w14:paraId="1E06E5F1" w14:textId="77777777" w:rsidTr="00FD02C8">
        <w:trPr>
          <w:jc w:val="center"/>
        </w:trPr>
        <w:tc>
          <w:tcPr>
            <w:tcW w:w="1002" w:type="pct"/>
            <w:tcBorders>
              <w:top w:val="nil"/>
              <w:left w:val="single" w:sz="4" w:space="0" w:color="auto"/>
              <w:bottom w:val="single" w:sz="4" w:space="0" w:color="auto"/>
              <w:right w:val="single" w:sz="4" w:space="0" w:color="auto"/>
            </w:tcBorders>
          </w:tcPr>
          <w:p w14:paraId="0A7FA855" w14:textId="77777777" w:rsidR="00F773AB" w:rsidRPr="00170508" w:rsidRDefault="00F773AB" w:rsidP="00F773AB">
            <w:pPr>
              <w:pStyle w:val="TAC"/>
              <w:rPr>
                <w:color w:val="000000"/>
                <w:lang w:eastAsia="zh-CN"/>
              </w:rPr>
            </w:pPr>
          </w:p>
        </w:tc>
        <w:tc>
          <w:tcPr>
            <w:tcW w:w="871" w:type="pct"/>
            <w:tcBorders>
              <w:top w:val="nil"/>
              <w:left w:val="single" w:sz="4" w:space="0" w:color="auto"/>
              <w:bottom w:val="single" w:sz="4" w:space="0" w:color="auto"/>
              <w:right w:val="single" w:sz="4" w:space="0" w:color="auto"/>
            </w:tcBorders>
            <w:vAlign w:val="center"/>
          </w:tcPr>
          <w:p w14:paraId="5E698D42" w14:textId="77777777" w:rsidR="00F773AB" w:rsidRPr="00170508" w:rsidRDefault="00F773AB" w:rsidP="00F773AB">
            <w:pPr>
              <w:pStyle w:val="TAC"/>
              <w:rPr>
                <w:rFonts w:eastAsia="DengXian" w:cs="Arial"/>
                <w:szCs w:val="18"/>
                <w:lang w:eastAsia="zh-CN"/>
              </w:rPr>
            </w:pPr>
          </w:p>
        </w:tc>
        <w:tc>
          <w:tcPr>
            <w:tcW w:w="383" w:type="pct"/>
            <w:tcBorders>
              <w:top w:val="single" w:sz="4" w:space="0" w:color="auto"/>
              <w:left w:val="single" w:sz="4" w:space="0" w:color="auto"/>
              <w:bottom w:val="single" w:sz="4" w:space="0" w:color="auto"/>
              <w:right w:val="single" w:sz="4" w:space="0" w:color="auto"/>
            </w:tcBorders>
          </w:tcPr>
          <w:p w14:paraId="125D08A7" w14:textId="77777777" w:rsidR="00F773AB" w:rsidRPr="00170508" w:rsidRDefault="00F773AB" w:rsidP="00F773AB">
            <w:pPr>
              <w:pStyle w:val="TAC"/>
              <w:rPr>
                <w:rFonts w:eastAsia="DengXian"/>
                <w:lang w:eastAsia="zh-CN"/>
              </w:rPr>
            </w:pPr>
            <w:r w:rsidRPr="00A075A9">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tcPr>
          <w:p w14:paraId="1621A2D2" w14:textId="77777777" w:rsidR="00F773AB" w:rsidRPr="00170508" w:rsidRDefault="00F773AB" w:rsidP="00F773AB">
            <w:pPr>
              <w:pStyle w:val="TAC"/>
              <w:rPr>
                <w:rFonts w:eastAsia="DengXian"/>
                <w:lang w:eastAsia="zh-CN" w:bidi="ar"/>
              </w:rPr>
            </w:pPr>
            <w:r w:rsidRPr="00A075A9">
              <w:rPr>
                <w:rFonts w:eastAsia="DengXian"/>
                <w:lang w:eastAsia="zh-CN" w:bidi="ar"/>
              </w:rPr>
              <w:t>CA_n77(2A)_BCS4 and 5</w:t>
            </w:r>
          </w:p>
        </w:tc>
        <w:tc>
          <w:tcPr>
            <w:tcW w:w="750" w:type="pct"/>
            <w:tcBorders>
              <w:top w:val="nil"/>
              <w:left w:val="single" w:sz="4" w:space="0" w:color="auto"/>
              <w:bottom w:val="single" w:sz="4" w:space="0" w:color="auto"/>
              <w:right w:val="single" w:sz="4" w:space="0" w:color="auto"/>
            </w:tcBorders>
            <w:vAlign w:val="center"/>
          </w:tcPr>
          <w:p w14:paraId="237015F4" w14:textId="77777777" w:rsidR="00F773AB" w:rsidRPr="00170508" w:rsidRDefault="00F773AB" w:rsidP="00F773AB">
            <w:pPr>
              <w:pStyle w:val="TAC"/>
              <w:rPr>
                <w:rFonts w:eastAsia="DengXian"/>
                <w:szCs w:val="18"/>
                <w:lang w:eastAsia="zh-CN"/>
              </w:rPr>
            </w:pPr>
          </w:p>
        </w:tc>
      </w:tr>
      <w:tr w:rsidR="00F773AB" w:rsidRPr="00170508" w14:paraId="771E0C24"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09B02027" w14:textId="77777777" w:rsidR="00F773AB" w:rsidRPr="00170508" w:rsidRDefault="00F773AB" w:rsidP="00F773AB">
            <w:pPr>
              <w:pStyle w:val="TAC"/>
              <w:rPr>
                <w:color w:val="000000"/>
                <w:lang w:eastAsia="zh-CN"/>
              </w:rPr>
            </w:pPr>
            <w:r w:rsidRPr="00170508">
              <w:rPr>
                <w:rFonts w:eastAsia="DengXian"/>
              </w:rPr>
              <w:t>CA_n40A-n78A-n79A</w:t>
            </w:r>
          </w:p>
        </w:tc>
        <w:tc>
          <w:tcPr>
            <w:tcW w:w="871" w:type="pct"/>
            <w:tcBorders>
              <w:top w:val="single" w:sz="4" w:space="0" w:color="auto"/>
              <w:left w:val="single" w:sz="4" w:space="0" w:color="auto"/>
              <w:bottom w:val="nil"/>
              <w:right w:val="single" w:sz="4" w:space="0" w:color="auto"/>
            </w:tcBorders>
          </w:tcPr>
          <w:p w14:paraId="44CE243A" w14:textId="77777777" w:rsidR="00F773AB" w:rsidRPr="00170508" w:rsidRDefault="00F773AB" w:rsidP="00F773AB">
            <w:pPr>
              <w:pStyle w:val="TAC"/>
              <w:rPr>
                <w:rFonts w:eastAsia="DengXian"/>
              </w:rPr>
            </w:pPr>
            <w:r w:rsidRPr="00170508">
              <w:rPr>
                <w:rFonts w:eastAsia="DengXian"/>
              </w:rPr>
              <w:t>CA_n40A-n78</w:t>
            </w:r>
            <w:r w:rsidRPr="00170508">
              <w:rPr>
                <w:rFonts w:eastAsia="DengXian" w:hint="eastAsia"/>
              </w:rPr>
              <w:t>A</w:t>
            </w:r>
          </w:p>
          <w:p w14:paraId="3350976B" w14:textId="77777777" w:rsidR="00F773AB" w:rsidRPr="00170508" w:rsidRDefault="00F773AB" w:rsidP="00F773AB">
            <w:pPr>
              <w:pStyle w:val="TAC"/>
              <w:rPr>
                <w:rFonts w:eastAsia="DengXian"/>
              </w:rPr>
            </w:pPr>
            <w:r w:rsidRPr="00170508">
              <w:rPr>
                <w:rFonts w:eastAsia="DengXian"/>
              </w:rPr>
              <w:t>CA_n40A-n79A</w:t>
            </w:r>
          </w:p>
          <w:p w14:paraId="35CDAF40" w14:textId="77777777" w:rsidR="00F773AB" w:rsidRPr="00170508" w:rsidRDefault="00F773AB" w:rsidP="00F773AB">
            <w:pPr>
              <w:pStyle w:val="TAC"/>
              <w:rPr>
                <w:rFonts w:eastAsia="DengXian" w:cs="Arial"/>
                <w:szCs w:val="18"/>
                <w:lang w:eastAsia="zh-CN"/>
              </w:rPr>
            </w:pPr>
            <w:r w:rsidRPr="00170508">
              <w:rPr>
                <w:rFonts w:eastAsia="DengXian"/>
              </w:rPr>
              <w:t>CA_n78A-n79A</w:t>
            </w:r>
          </w:p>
        </w:tc>
        <w:tc>
          <w:tcPr>
            <w:tcW w:w="383" w:type="pct"/>
            <w:tcBorders>
              <w:top w:val="single" w:sz="4" w:space="0" w:color="auto"/>
              <w:left w:val="single" w:sz="4" w:space="0" w:color="auto"/>
              <w:bottom w:val="single" w:sz="4" w:space="0" w:color="auto"/>
              <w:right w:val="single" w:sz="4" w:space="0" w:color="auto"/>
            </w:tcBorders>
            <w:vAlign w:val="center"/>
          </w:tcPr>
          <w:p w14:paraId="2EC8F9C0" w14:textId="77777777" w:rsidR="00F773AB" w:rsidRPr="00170508" w:rsidRDefault="00F773AB" w:rsidP="00F773AB">
            <w:pPr>
              <w:pStyle w:val="TAC"/>
              <w:rPr>
                <w:rFonts w:eastAsia="DengXian"/>
                <w:lang w:eastAsia="zh-CN"/>
              </w:rPr>
            </w:pPr>
            <w:r w:rsidRPr="00170508">
              <w:rPr>
                <w:rFonts w:eastAsia="DengXia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6F2209DF" w14:textId="77777777" w:rsidR="00F773AB" w:rsidRPr="00170508" w:rsidRDefault="00F773AB" w:rsidP="00F773AB">
            <w:pPr>
              <w:pStyle w:val="TAC"/>
              <w:rPr>
                <w:rFonts w:eastAsia="DengXian"/>
                <w:lang w:eastAsia="zh-CN" w:bidi="ar"/>
              </w:rPr>
            </w:pPr>
            <w:r w:rsidRPr="00170508">
              <w:rPr>
                <w:rFonts w:eastAsia="DengXian"/>
              </w:rPr>
              <w:t>n40 channel bandwidths in Table 5.3.5-1</w:t>
            </w:r>
          </w:p>
        </w:tc>
        <w:tc>
          <w:tcPr>
            <w:tcW w:w="750" w:type="pct"/>
            <w:tcBorders>
              <w:top w:val="single" w:sz="4" w:space="0" w:color="auto"/>
              <w:left w:val="single" w:sz="4" w:space="0" w:color="auto"/>
              <w:bottom w:val="nil"/>
              <w:right w:val="single" w:sz="4" w:space="0" w:color="auto"/>
            </w:tcBorders>
            <w:vAlign w:val="center"/>
          </w:tcPr>
          <w:p w14:paraId="07E1A906" w14:textId="77777777" w:rsidR="00F773AB" w:rsidRPr="00170508" w:rsidRDefault="00F773AB" w:rsidP="00F773AB">
            <w:pPr>
              <w:pStyle w:val="TAC"/>
              <w:rPr>
                <w:rFonts w:eastAsia="DengXian"/>
                <w:szCs w:val="18"/>
                <w:lang w:eastAsia="zh-CN"/>
              </w:rPr>
            </w:pPr>
            <w:r w:rsidRPr="00170508">
              <w:rPr>
                <w:rFonts w:eastAsia="DengXian"/>
              </w:rPr>
              <w:t>4 and 5</w:t>
            </w:r>
          </w:p>
        </w:tc>
      </w:tr>
      <w:tr w:rsidR="00F773AB" w:rsidRPr="00170508" w14:paraId="71CA3130" w14:textId="77777777" w:rsidTr="00FD02C8">
        <w:trPr>
          <w:jc w:val="center"/>
        </w:trPr>
        <w:tc>
          <w:tcPr>
            <w:tcW w:w="1002" w:type="pct"/>
            <w:tcBorders>
              <w:top w:val="nil"/>
              <w:left w:val="single" w:sz="4" w:space="0" w:color="auto"/>
              <w:bottom w:val="nil"/>
              <w:right w:val="single" w:sz="4" w:space="0" w:color="auto"/>
            </w:tcBorders>
            <w:vAlign w:val="center"/>
          </w:tcPr>
          <w:p w14:paraId="56C4AD6C" w14:textId="77777777" w:rsidR="00F773AB" w:rsidRPr="00170508" w:rsidRDefault="00F773AB" w:rsidP="00F773AB">
            <w:pPr>
              <w:pStyle w:val="TAC"/>
              <w:rPr>
                <w:color w:val="000000"/>
                <w:lang w:eastAsia="zh-CN"/>
              </w:rPr>
            </w:pPr>
          </w:p>
        </w:tc>
        <w:tc>
          <w:tcPr>
            <w:tcW w:w="871" w:type="pct"/>
            <w:tcBorders>
              <w:top w:val="nil"/>
              <w:left w:val="single" w:sz="4" w:space="0" w:color="auto"/>
              <w:bottom w:val="nil"/>
              <w:right w:val="single" w:sz="4" w:space="0" w:color="auto"/>
            </w:tcBorders>
          </w:tcPr>
          <w:p w14:paraId="523DFB40" w14:textId="77777777" w:rsidR="00F773AB" w:rsidRPr="00170508" w:rsidRDefault="00F773AB" w:rsidP="00F773AB">
            <w:pPr>
              <w:pStyle w:val="TAC"/>
              <w:rPr>
                <w:rFonts w:eastAsia="DengXian" w:cs="Arial"/>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EDC991F" w14:textId="77777777" w:rsidR="00F773AB" w:rsidRPr="00170508" w:rsidRDefault="00F773AB" w:rsidP="00F773AB">
            <w:pPr>
              <w:pStyle w:val="TAC"/>
              <w:rPr>
                <w:rFonts w:eastAsia="DengXian"/>
                <w:lang w:eastAsia="zh-CN"/>
              </w:rPr>
            </w:pPr>
            <w:r w:rsidRPr="00170508">
              <w:rPr>
                <w:rFonts w:eastAsia="DengXia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5FEB100E" w14:textId="77777777" w:rsidR="00F773AB" w:rsidRPr="00170508" w:rsidRDefault="00F773AB" w:rsidP="00F773AB">
            <w:pPr>
              <w:pStyle w:val="TAC"/>
              <w:rPr>
                <w:rFonts w:eastAsia="DengXian"/>
                <w:lang w:eastAsia="zh-CN" w:bidi="ar"/>
              </w:rPr>
            </w:pPr>
            <w:r w:rsidRPr="00170508">
              <w:rPr>
                <w:rFonts w:eastAsia="DengXian"/>
              </w:rPr>
              <w:t>n78 channel bandwidths in Table 5.3.5-1</w:t>
            </w:r>
          </w:p>
        </w:tc>
        <w:tc>
          <w:tcPr>
            <w:tcW w:w="750" w:type="pct"/>
            <w:tcBorders>
              <w:top w:val="nil"/>
              <w:left w:val="single" w:sz="4" w:space="0" w:color="auto"/>
              <w:bottom w:val="nil"/>
              <w:right w:val="single" w:sz="4" w:space="0" w:color="auto"/>
            </w:tcBorders>
            <w:vAlign w:val="center"/>
          </w:tcPr>
          <w:p w14:paraId="57D3C21A" w14:textId="77777777" w:rsidR="00F773AB" w:rsidRPr="00170508" w:rsidRDefault="00F773AB" w:rsidP="00F773AB">
            <w:pPr>
              <w:pStyle w:val="TAC"/>
              <w:rPr>
                <w:rFonts w:eastAsia="DengXian"/>
                <w:szCs w:val="18"/>
                <w:lang w:eastAsia="zh-CN"/>
              </w:rPr>
            </w:pPr>
          </w:p>
        </w:tc>
      </w:tr>
      <w:tr w:rsidR="00F773AB" w:rsidRPr="00170508" w14:paraId="29D7DEA3"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74CE0528" w14:textId="77777777" w:rsidR="00F773AB" w:rsidRPr="00170508" w:rsidRDefault="00F773AB" w:rsidP="00F773AB">
            <w:pPr>
              <w:pStyle w:val="TAC"/>
              <w:rPr>
                <w:color w:val="000000"/>
                <w:lang w:eastAsia="zh-CN"/>
              </w:rPr>
            </w:pPr>
          </w:p>
        </w:tc>
        <w:tc>
          <w:tcPr>
            <w:tcW w:w="871" w:type="pct"/>
            <w:tcBorders>
              <w:top w:val="nil"/>
              <w:left w:val="single" w:sz="4" w:space="0" w:color="auto"/>
              <w:bottom w:val="single" w:sz="4" w:space="0" w:color="auto"/>
              <w:right w:val="single" w:sz="4" w:space="0" w:color="auto"/>
            </w:tcBorders>
          </w:tcPr>
          <w:p w14:paraId="1EA8C027" w14:textId="77777777" w:rsidR="00F773AB" w:rsidRPr="00170508" w:rsidRDefault="00F773AB" w:rsidP="00F773AB">
            <w:pPr>
              <w:pStyle w:val="TAC"/>
              <w:rPr>
                <w:rFonts w:eastAsia="DengXian" w:cs="Arial"/>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AE04BF1" w14:textId="77777777" w:rsidR="00F773AB" w:rsidRPr="00170508" w:rsidRDefault="00F773AB" w:rsidP="00F773AB">
            <w:pPr>
              <w:pStyle w:val="TAC"/>
              <w:rPr>
                <w:rFonts w:eastAsia="DengXian"/>
                <w:lang w:eastAsia="zh-CN"/>
              </w:rPr>
            </w:pPr>
            <w:r w:rsidRPr="00170508">
              <w:rPr>
                <w:rFonts w:eastAsia="DengXia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19CE4A19" w14:textId="77777777" w:rsidR="00F773AB" w:rsidRPr="00170508" w:rsidRDefault="00F773AB" w:rsidP="00F773AB">
            <w:pPr>
              <w:pStyle w:val="TAC"/>
              <w:rPr>
                <w:rFonts w:eastAsia="DengXian"/>
                <w:lang w:eastAsia="zh-CN" w:bidi="ar"/>
              </w:rPr>
            </w:pPr>
            <w:r w:rsidRPr="00170508">
              <w:rPr>
                <w:rFonts w:eastAsia="DengXian"/>
              </w:rPr>
              <w:t>n79 channel bandwidths in Table 5.3.5-1</w:t>
            </w:r>
          </w:p>
        </w:tc>
        <w:tc>
          <w:tcPr>
            <w:tcW w:w="750" w:type="pct"/>
            <w:tcBorders>
              <w:top w:val="nil"/>
              <w:left w:val="single" w:sz="4" w:space="0" w:color="auto"/>
              <w:bottom w:val="single" w:sz="4" w:space="0" w:color="auto"/>
              <w:right w:val="single" w:sz="4" w:space="0" w:color="auto"/>
            </w:tcBorders>
            <w:vAlign w:val="center"/>
          </w:tcPr>
          <w:p w14:paraId="19FD69FD" w14:textId="77777777" w:rsidR="00F773AB" w:rsidRPr="00170508" w:rsidRDefault="00F773AB" w:rsidP="00F773AB">
            <w:pPr>
              <w:pStyle w:val="TAC"/>
              <w:rPr>
                <w:rFonts w:eastAsia="DengXian"/>
                <w:szCs w:val="18"/>
                <w:lang w:eastAsia="zh-CN"/>
              </w:rPr>
            </w:pPr>
          </w:p>
        </w:tc>
      </w:tr>
      <w:tr w:rsidR="00F773AB" w:rsidRPr="00170508" w14:paraId="3CFEB636"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5984D0E1" w14:textId="77777777" w:rsidR="00F773AB" w:rsidRPr="00170508" w:rsidRDefault="00F773AB" w:rsidP="00F773AB">
            <w:pPr>
              <w:pStyle w:val="TAC"/>
              <w:rPr>
                <w:rFonts w:eastAsia="DengXian"/>
                <w:lang w:eastAsia="zh-CN"/>
              </w:rPr>
            </w:pPr>
            <w:r w:rsidRPr="00170508">
              <w:rPr>
                <w:color w:val="000000"/>
                <w:lang w:eastAsia="zh-CN"/>
              </w:rPr>
              <w:t>CA_n40A-n78A-n105A</w:t>
            </w:r>
          </w:p>
        </w:tc>
        <w:tc>
          <w:tcPr>
            <w:tcW w:w="871" w:type="pct"/>
            <w:tcBorders>
              <w:top w:val="single" w:sz="4" w:space="0" w:color="auto"/>
              <w:left w:val="single" w:sz="4" w:space="0" w:color="auto"/>
              <w:bottom w:val="nil"/>
              <w:right w:val="single" w:sz="4" w:space="0" w:color="auto"/>
            </w:tcBorders>
            <w:vAlign w:val="center"/>
          </w:tcPr>
          <w:p w14:paraId="574E3462" w14:textId="77777777" w:rsidR="00F773AB" w:rsidRPr="00170508" w:rsidRDefault="00F773AB" w:rsidP="00F773AB">
            <w:pPr>
              <w:pStyle w:val="TAC"/>
              <w:rPr>
                <w:rFonts w:eastAsia="DengXian" w:cs="Arial"/>
                <w:szCs w:val="18"/>
                <w:lang w:eastAsia="zh-CN"/>
              </w:rPr>
            </w:pPr>
            <w:r w:rsidRPr="00170508">
              <w:rPr>
                <w:rFonts w:eastAsia="DengXian" w:cs="Arial"/>
                <w:szCs w:val="18"/>
                <w:lang w:eastAsia="zh-CN"/>
              </w:rPr>
              <w:t>CA_n40A-n78A</w:t>
            </w:r>
          </w:p>
          <w:p w14:paraId="6E3C7BF9" w14:textId="77777777" w:rsidR="00F773AB" w:rsidRPr="00170508" w:rsidRDefault="00F773AB" w:rsidP="00F773AB">
            <w:pPr>
              <w:pStyle w:val="TAC"/>
              <w:rPr>
                <w:rFonts w:eastAsia="DengXian" w:cs="Arial"/>
                <w:szCs w:val="18"/>
                <w:lang w:eastAsia="zh-CN"/>
              </w:rPr>
            </w:pPr>
            <w:r w:rsidRPr="00170508">
              <w:rPr>
                <w:rFonts w:eastAsia="DengXian" w:cs="Arial"/>
                <w:szCs w:val="18"/>
                <w:lang w:eastAsia="zh-CN"/>
              </w:rPr>
              <w:t>CA_n40A-n105A</w:t>
            </w:r>
          </w:p>
          <w:p w14:paraId="216D00A3" w14:textId="77777777" w:rsidR="00F773AB" w:rsidRPr="00170508" w:rsidRDefault="00F773AB" w:rsidP="00F773AB">
            <w:pPr>
              <w:pStyle w:val="TAC"/>
              <w:rPr>
                <w:rFonts w:eastAsia="DengXian"/>
                <w:lang w:eastAsia="zh-CN"/>
              </w:rPr>
            </w:pPr>
            <w:r w:rsidRPr="00170508">
              <w:rPr>
                <w:rFonts w:eastAsia="DengXian" w:cs="Arial"/>
                <w:szCs w:val="18"/>
                <w:lang w:eastAsia="zh-CN"/>
              </w:rPr>
              <w:t>CA_n78A-n105A</w:t>
            </w:r>
          </w:p>
        </w:tc>
        <w:tc>
          <w:tcPr>
            <w:tcW w:w="383" w:type="pct"/>
            <w:tcBorders>
              <w:top w:val="single" w:sz="4" w:space="0" w:color="auto"/>
              <w:left w:val="single" w:sz="4" w:space="0" w:color="auto"/>
              <w:bottom w:val="single" w:sz="4" w:space="0" w:color="auto"/>
              <w:right w:val="single" w:sz="4" w:space="0" w:color="auto"/>
            </w:tcBorders>
            <w:vAlign w:val="center"/>
          </w:tcPr>
          <w:p w14:paraId="6DBE2662" w14:textId="77777777" w:rsidR="00F773AB" w:rsidRPr="00170508" w:rsidRDefault="00F773AB" w:rsidP="00F773AB">
            <w:pPr>
              <w:pStyle w:val="TAC"/>
              <w:rPr>
                <w:rFonts w:eastAsia="DengXian"/>
                <w:lang w:eastAsia="zh-CN"/>
              </w:rPr>
            </w:pPr>
            <w:r w:rsidRPr="00170508">
              <w:rPr>
                <w:rFonts w:eastAsia="DengXian" w:cs="Arial"/>
                <w:color w:val="000000"/>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32D36E25" w14:textId="77777777" w:rsidR="00F773AB" w:rsidRPr="00170508" w:rsidRDefault="00F773AB" w:rsidP="00F773AB">
            <w:pPr>
              <w:pStyle w:val="TAC"/>
              <w:rPr>
                <w:rFonts w:eastAsia="DengXian"/>
                <w:lang w:eastAsia="zh-CN" w:bidi="ar"/>
              </w:rPr>
            </w:pPr>
            <w:r w:rsidRPr="00170508">
              <w:rPr>
                <w:rFonts w:eastAsia="DengXian" w:cs="Arial"/>
                <w:szCs w:val="18"/>
                <w:lang w:eastAsia="zh-CN" w:bidi="ar"/>
              </w:rPr>
              <w:t>10, 15, 20, 25, 30, 40, 50, 60, 70, 80, 90, 100</w:t>
            </w:r>
          </w:p>
        </w:tc>
        <w:tc>
          <w:tcPr>
            <w:tcW w:w="750" w:type="pct"/>
            <w:tcBorders>
              <w:top w:val="single" w:sz="4" w:space="0" w:color="auto"/>
              <w:left w:val="single" w:sz="4" w:space="0" w:color="auto"/>
              <w:bottom w:val="nil"/>
              <w:right w:val="single" w:sz="4" w:space="0" w:color="auto"/>
            </w:tcBorders>
            <w:vAlign w:val="center"/>
          </w:tcPr>
          <w:p w14:paraId="743554AF" w14:textId="77777777" w:rsidR="00F773AB" w:rsidRPr="00170508" w:rsidRDefault="00F773AB" w:rsidP="00F773AB">
            <w:pPr>
              <w:pStyle w:val="TAC"/>
              <w:rPr>
                <w:rFonts w:eastAsia="DengXian"/>
                <w:lang w:eastAsia="zh-CN"/>
              </w:rPr>
            </w:pPr>
            <w:r w:rsidRPr="00170508">
              <w:rPr>
                <w:rFonts w:eastAsia="DengXian" w:hint="eastAsia"/>
                <w:szCs w:val="18"/>
                <w:lang w:eastAsia="zh-CN"/>
              </w:rPr>
              <w:t>0</w:t>
            </w:r>
          </w:p>
        </w:tc>
      </w:tr>
      <w:tr w:rsidR="00F773AB" w:rsidRPr="00170508" w14:paraId="48E4F6E4" w14:textId="77777777" w:rsidTr="00FD02C8">
        <w:trPr>
          <w:jc w:val="center"/>
        </w:trPr>
        <w:tc>
          <w:tcPr>
            <w:tcW w:w="1002" w:type="pct"/>
            <w:tcBorders>
              <w:top w:val="nil"/>
              <w:left w:val="single" w:sz="4" w:space="0" w:color="auto"/>
              <w:bottom w:val="nil"/>
              <w:right w:val="single" w:sz="4" w:space="0" w:color="auto"/>
            </w:tcBorders>
            <w:vAlign w:val="center"/>
          </w:tcPr>
          <w:p w14:paraId="12A0FA2E" w14:textId="77777777" w:rsidR="00F773AB" w:rsidRPr="00170508" w:rsidRDefault="00F773AB" w:rsidP="00F773AB">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44AA71E8" w14:textId="77777777" w:rsidR="00F773AB" w:rsidRPr="00170508" w:rsidRDefault="00F773AB" w:rsidP="00F773AB">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9E097CA" w14:textId="77777777" w:rsidR="00F773AB" w:rsidRPr="00170508" w:rsidRDefault="00F773AB" w:rsidP="00F773AB">
            <w:pPr>
              <w:pStyle w:val="TAC"/>
              <w:rPr>
                <w:rFonts w:eastAsia="DengXian"/>
                <w:lang w:eastAsia="zh-CN"/>
              </w:rPr>
            </w:pPr>
            <w:r w:rsidRPr="00170508">
              <w:rPr>
                <w:rFonts w:cs="Arial"/>
                <w:color w:val="000000"/>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182BF74D" w14:textId="77777777" w:rsidR="00F773AB" w:rsidRPr="00170508" w:rsidRDefault="00F773AB" w:rsidP="00F773AB">
            <w:pPr>
              <w:pStyle w:val="TAC"/>
              <w:rPr>
                <w:rFonts w:eastAsia="DengXian"/>
                <w:lang w:eastAsia="zh-CN" w:bidi="ar"/>
              </w:rPr>
            </w:pPr>
            <w:r w:rsidRPr="00170508">
              <w:rPr>
                <w:rFonts w:eastAsia="DengXian" w:cs="Arial"/>
                <w:szCs w:val="18"/>
                <w:lang w:eastAsia="zh-CN" w:bidi="ar"/>
              </w:rPr>
              <w:t>10, 15, 20, 25, 30, 40, 50, 60, 70, 80, 90, 100</w:t>
            </w:r>
          </w:p>
        </w:tc>
        <w:tc>
          <w:tcPr>
            <w:tcW w:w="750" w:type="pct"/>
            <w:tcBorders>
              <w:top w:val="nil"/>
              <w:left w:val="single" w:sz="4" w:space="0" w:color="auto"/>
              <w:bottom w:val="nil"/>
              <w:right w:val="single" w:sz="4" w:space="0" w:color="auto"/>
            </w:tcBorders>
            <w:vAlign w:val="center"/>
          </w:tcPr>
          <w:p w14:paraId="69BB136C" w14:textId="77777777" w:rsidR="00F773AB" w:rsidRPr="00170508" w:rsidRDefault="00F773AB" w:rsidP="00F773AB">
            <w:pPr>
              <w:pStyle w:val="TAC"/>
              <w:rPr>
                <w:rFonts w:eastAsia="DengXian"/>
                <w:lang w:eastAsia="zh-CN"/>
              </w:rPr>
            </w:pPr>
          </w:p>
        </w:tc>
      </w:tr>
      <w:tr w:rsidR="00F773AB" w:rsidRPr="00170508" w14:paraId="6B7D383B"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12E06ECF" w14:textId="77777777" w:rsidR="00F773AB" w:rsidRPr="00170508" w:rsidRDefault="00F773AB" w:rsidP="00F773AB">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4707B6D8" w14:textId="77777777" w:rsidR="00F773AB" w:rsidRPr="00170508" w:rsidRDefault="00F773AB" w:rsidP="00F773AB">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DFE466D" w14:textId="77777777" w:rsidR="00F773AB" w:rsidRPr="00170508" w:rsidRDefault="00F773AB" w:rsidP="00F773AB">
            <w:pPr>
              <w:pStyle w:val="TAC"/>
              <w:rPr>
                <w:rFonts w:eastAsia="DengXian"/>
                <w:lang w:eastAsia="zh-CN"/>
              </w:rPr>
            </w:pPr>
            <w:r w:rsidRPr="00170508">
              <w:rPr>
                <w:rFonts w:eastAsia="DengXian" w:cs="Arial"/>
                <w:szCs w:val="18"/>
                <w:lang w:eastAsia="zh-CN"/>
              </w:rPr>
              <w:t>n105</w:t>
            </w:r>
          </w:p>
        </w:tc>
        <w:tc>
          <w:tcPr>
            <w:tcW w:w="1994" w:type="pct"/>
            <w:tcBorders>
              <w:top w:val="single" w:sz="4" w:space="0" w:color="auto"/>
              <w:left w:val="single" w:sz="4" w:space="0" w:color="auto"/>
              <w:bottom w:val="single" w:sz="4" w:space="0" w:color="auto"/>
              <w:right w:val="single" w:sz="4" w:space="0" w:color="auto"/>
            </w:tcBorders>
            <w:vAlign w:val="center"/>
          </w:tcPr>
          <w:p w14:paraId="6EE081C9" w14:textId="77777777" w:rsidR="00F773AB" w:rsidRPr="00170508" w:rsidRDefault="00F773AB" w:rsidP="00F773AB">
            <w:pPr>
              <w:pStyle w:val="TAC"/>
              <w:rPr>
                <w:rFonts w:eastAsia="DengXian"/>
                <w:lang w:eastAsia="zh-CN" w:bidi="ar"/>
              </w:rPr>
            </w:pPr>
            <w:r w:rsidRPr="00170508">
              <w:rPr>
                <w:rFonts w:eastAsia="DengXian" w:cs="Arial"/>
                <w:szCs w:val="18"/>
              </w:rPr>
              <w:t>5, 10, 15, 20, 25, 30, 35</w:t>
            </w:r>
          </w:p>
        </w:tc>
        <w:tc>
          <w:tcPr>
            <w:tcW w:w="750" w:type="pct"/>
            <w:tcBorders>
              <w:top w:val="nil"/>
              <w:left w:val="single" w:sz="4" w:space="0" w:color="auto"/>
              <w:bottom w:val="single" w:sz="4" w:space="0" w:color="auto"/>
              <w:right w:val="single" w:sz="4" w:space="0" w:color="auto"/>
            </w:tcBorders>
            <w:vAlign w:val="center"/>
          </w:tcPr>
          <w:p w14:paraId="35DFF315" w14:textId="77777777" w:rsidR="00F773AB" w:rsidRPr="00170508" w:rsidRDefault="00F773AB" w:rsidP="00F773AB">
            <w:pPr>
              <w:pStyle w:val="TAC"/>
              <w:rPr>
                <w:rFonts w:eastAsia="DengXian"/>
                <w:lang w:eastAsia="zh-CN"/>
              </w:rPr>
            </w:pPr>
          </w:p>
        </w:tc>
      </w:tr>
      <w:tr w:rsidR="00F773AB" w:rsidRPr="00170508" w14:paraId="1253A5DE"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3DE313D7" w14:textId="77777777" w:rsidR="00F773AB" w:rsidRPr="00170508" w:rsidRDefault="00F773AB" w:rsidP="00F773AB">
            <w:pPr>
              <w:pStyle w:val="TAC"/>
              <w:rPr>
                <w:rFonts w:eastAsia="DengXian"/>
                <w:lang w:eastAsia="zh-CN"/>
              </w:rPr>
            </w:pPr>
            <w:r w:rsidRPr="00170508">
              <w:rPr>
                <w:rFonts w:eastAsia="DengXian"/>
                <w:color w:val="000000"/>
              </w:rPr>
              <w:t>CA_n41A-n66A-n70A</w:t>
            </w:r>
          </w:p>
        </w:tc>
        <w:tc>
          <w:tcPr>
            <w:tcW w:w="871" w:type="pct"/>
            <w:tcBorders>
              <w:top w:val="nil"/>
              <w:left w:val="single" w:sz="4" w:space="0" w:color="auto"/>
              <w:bottom w:val="nil"/>
              <w:right w:val="single" w:sz="4" w:space="0" w:color="auto"/>
            </w:tcBorders>
            <w:vAlign w:val="center"/>
          </w:tcPr>
          <w:p w14:paraId="4B7CE1DE" w14:textId="77777777" w:rsidR="00F773AB" w:rsidRPr="00170508" w:rsidRDefault="00F773AB" w:rsidP="00F773AB">
            <w:pPr>
              <w:pStyle w:val="TAC"/>
              <w:rPr>
                <w:rFonts w:eastAsia="DengXian"/>
                <w:color w:val="000000"/>
              </w:rPr>
            </w:pPr>
            <w:r w:rsidRPr="00170508">
              <w:rPr>
                <w:rFonts w:eastAsia="DengXian"/>
                <w:color w:val="000000"/>
              </w:rPr>
              <w:t>CA_n41A-n66A</w:t>
            </w:r>
          </w:p>
          <w:p w14:paraId="10F1D56C" w14:textId="77777777" w:rsidR="00F773AB" w:rsidRPr="00170508" w:rsidRDefault="00F773AB" w:rsidP="00F773AB">
            <w:pPr>
              <w:pStyle w:val="TAC"/>
              <w:rPr>
                <w:rFonts w:eastAsia="DengXian"/>
                <w:lang w:eastAsia="zh-CN"/>
              </w:rPr>
            </w:pPr>
            <w:r w:rsidRPr="00170508">
              <w:rPr>
                <w:rFonts w:eastAsia="DengXian"/>
                <w:color w:val="000000"/>
              </w:rPr>
              <w:t>CA_n41A-n70A</w:t>
            </w:r>
          </w:p>
        </w:tc>
        <w:tc>
          <w:tcPr>
            <w:tcW w:w="383" w:type="pct"/>
            <w:tcBorders>
              <w:top w:val="single" w:sz="4" w:space="0" w:color="auto"/>
              <w:left w:val="single" w:sz="4" w:space="0" w:color="auto"/>
              <w:bottom w:val="single" w:sz="4" w:space="0" w:color="auto"/>
              <w:right w:val="single" w:sz="4" w:space="0" w:color="auto"/>
            </w:tcBorders>
            <w:vAlign w:val="center"/>
          </w:tcPr>
          <w:p w14:paraId="2895468F" w14:textId="77777777" w:rsidR="00F773AB" w:rsidRPr="00170508" w:rsidRDefault="00F773AB" w:rsidP="00F773AB">
            <w:pPr>
              <w:pStyle w:val="TAC"/>
              <w:rPr>
                <w:rFonts w:eastAsia="DengXian"/>
                <w:lang w:eastAsia="zh-CN"/>
              </w:rPr>
            </w:pPr>
            <w:r w:rsidRPr="00170508">
              <w:rPr>
                <w:rFonts w:eastAsia="DengXian"/>
                <w:szCs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1C0A9E1" w14:textId="77777777" w:rsidR="00F773AB" w:rsidRPr="00170508" w:rsidRDefault="00F773AB" w:rsidP="00F773AB">
            <w:pPr>
              <w:pStyle w:val="TAC"/>
              <w:rPr>
                <w:rFonts w:eastAsia="DengXian"/>
                <w:lang w:eastAsia="zh-CN" w:bidi="ar"/>
              </w:rPr>
            </w:pPr>
            <w:r w:rsidRPr="00170508">
              <w:rPr>
                <w:rFonts w:eastAsia="DengXian"/>
                <w:lang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14:paraId="5741CC9E" w14:textId="77777777" w:rsidR="00F773AB" w:rsidRPr="00170508" w:rsidRDefault="00F773AB" w:rsidP="00F773AB">
            <w:pPr>
              <w:pStyle w:val="TAC"/>
              <w:rPr>
                <w:rFonts w:eastAsia="DengXian"/>
                <w:lang w:eastAsia="zh-CN"/>
              </w:rPr>
            </w:pPr>
            <w:r w:rsidRPr="00170508">
              <w:rPr>
                <w:rFonts w:eastAsia="DengXian"/>
              </w:rPr>
              <w:t>0</w:t>
            </w:r>
          </w:p>
        </w:tc>
      </w:tr>
      <w:tr w:rsidR="00F773AB" w:rsidRPr="00170508" w14:paraId="7BC90AE2" w14:textId="77777777" w:rsidTr="00FD02C8">
        <w:trPr>
          <w:jc w:val="center"/>
        </w:trPr>
        <w:tc>
          <w:tcPr>
            <w:tcW w:w="1002" w:type="pct"/>
            <w:tcBorders>
              <w:top w:val="nil"/>
              <w:left w:val="single" w:sz="4" w:space="0" w:color="auto"/>
              <w:bottom w:val="nil"/>
              <w:right w:val="single" w:sz="4" w:space="0" w:color="auto"/>
            </w:tcBorders>
            <w:vAlign w:val="center"/>
          </w:tcPr>
          <w:p w14:paraId="2E0EDF4F" w14:textId="77777777" w:rsidR="00F773AB" w:rsidRPr="00170508" w:rsidRDefault="00F773AB" w:rsidP="00F773AB">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0B99B33E" w14:textId="77777777" w:rsidR="00F773AB" w:rsidRPr="00170508" w:rsidRDefault="00F773AB" w:rsidP="00F773AB">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27E0753" w14:textId="77777777" w:rsidR="00F773AB" w:rsidRPr="00170508" w:rsidRDefault="00F773AB" w:rsidP="00F773AB">
            <w:pPr>
              <w:pStyle w:val="TAC"/>
              <w:rPr>
                <w:rFonts w:eastAsia="DengXian"/>
                <w:lang w:eastAsia="zh-CN"/>
              </w:rPr>
            </w:pPr>
            <w:r w:rsidRPr="00170508">
              <w:rPr>
                <w:rFonts w:eastAsia="DengXian"/>
                <w:szCs w:val="18"/>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7EBBEA9" w14:textId="77777777" w:rsidR="00F773AB" w:rsidRPr="00170508" w:rsidRDefault="00F773AB" w:rsidP="00F773AB">
            <w:pPr>
              <w:pStyle w:val="TAC"/>
              <w:rPr>
                <w:rFonts w:eastAsia="DengXian"/>
                <w:lang w:eastAsia="zh-CN" w:bidi="ar"/>
              </w:rPr>
            </w:pPr>
            <w:r w:rsidRPr="00170508">
              <w:rPr>
                <w:rFonts w:eastAsia="DengXian"/>
                <w:lang w:bidi="ar"/>
              </w:rPr>
              <w:t>10, 15, 20, 25, 30, 40</w:t>
            </w:r>
          </w:p>
        </w:tc>
        <w:tc>
          <w:tcPr>
            <w:tcW w:w="750" w:type="pct"/>
            <w:tcBorders>
              <w:top w:val="nil"/>
              <w:left w:val="single" w:sz="4" w:space="0" w:color="auto"/>
              <w:bottom w:val="nil"/>
              <w:right w:val="single" w:sz="4" w:space="0" w:color="auto"/>
            </w:tcBorders>
            <w:vAlign w:val="center"/>
          </w:tcPr>
          <w:p w14:paraId="09FE4C7D" w14:textId="77777777" w:rsidR="00F773AB" w:rsidRPr="00170508" w:rsidRDefault="00F773AB" w:rsidP="00F773AB">
            <w:pPr>
              <w:pStyle w:val="TAC"/>
              <w:rPr>
                <w:rFonts w:eastAsia="DengXian"/>
                <w:lang w:eastAsia="zh-CN"/>
              </w:rPr>
            </w:pPr>
          </w:p>
        </w:tc>
      </w:tr>
      <w:tr w:rsidR="00F773AB" w:rsidRPr="00170508" w14:paraId="37F0AF73"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6AB37822" w14:textId="77777777" w:rsidR="00F773AB" w:rsidRPr="00170508" w:rsidRDefault="00F773AB" w:rsidP="00F773AB">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0214B042" w14:textId="77777777" w:rsidR="00F773AB" w:rsidRPr="00170508" w:rsidRDefault="00F773AB" w:rsidP="00F773AB">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EBA89C6" w14:textId="77777777" w:rsidR="00F773AB" w:rsidRPr="00170508" w:rsidRDefault="00F773AB" w:rsidP="00F773AB">
            <w:pPr>
              <w:pStyle w:val="TAC"/>
              <w:rPr>
                <w:rFonts w:eastAsia="DengXian"/>
                <w:lang w:eastAsia="zh-CN"/>
              </w:rPr>
            </w:pPr>
            <w:r w:rsidRPr="00170508">
              <w:rPr>
                <w:rFonts w:eastAsia="DengXian"/>
                <w:szCs w:val="18"/>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05445ACF" w14:textId="77777777" w:rsidR="00F773AB" w:rsidRPr="00170508" w:rsidRDefault="00F773AB" w:rsidP="00F773AB">
            <w:pPr>
              <w:pStyle w:val="TAC"/>
              <w:rPr>
                <w:rFonts w:eastAsia="DengXian"/>
                <w:lang w:eastAsia="zh-CN" w:bidi="ar"/>
              </w:rPr>
            </w:pPr>
            <w:r w:rsidRPr="00170508">
              <w:rPr>
                <w:rFonts w:eastAsia="DengXian"/>
                <w:lang w:bidi="ar"/>
              </w:rPr>
              <w:t>5, 10, 15, 20</w:t>
            </w:r>
            <w:r w:rsidRPr="00170508">
              <w:rPr>
                <w:rFonts w:eastAsia="DengXian"/>
                <w:vertAlign w:val="superscript"/>
                <w:lang w:bidi="ar"/>
              </w:rPr>
              <w:t>1</w:t>
            </w:r>
            <w:r w:rsidRPr="00170508">
              <w:rPr>
                <w:rFonts w:eastAsia="DengXian"/>
                <w:lang w:bidi="ar"/>
              </w:rPr>
              <w:t>, 25</w:t>
            </w:r>
            <w:r w:rsidRPr="00170508">
              <w:rPr>
                <w:rFonts w:eastAsia="DengXian"/>
                <w:vertAlign w:val="superscript"/>
                <w:lang w:bidi="ar"/>
              </w:rPr>
              <w:t>1</w:t>
            </w:r>
          </w:p>
        </w:tc>
        <w:tc>
          <w:tcPr>
            <w:tcW w:w="750" w:type="pct"/>
            <w:tcBorders>
              <w:top w:val="nil"/>
              <w:left w:val="single" w:sz="4" w:space="0" w:color="auto"/>
              <w:bottom w:val="single" w:sz="4" w:space="0" w:color="auto"/>
              <w:right w:val="single" w:sz="4" w:space="0" w:color="auto"/>
            </w:tcBorders>
            <w:vAlign w:val="center"/>
          </w:tcPr>
          <w:p w14:paraId="2A5C7491" w14:textId="77777777" w:rsidR="00F773AB" w:rsidRPr="00170508" w:rsidRDefault="00F773AB" w:rsidP="00F773AB">
            <w:pPr>
              <w:pStyle w:val="TAC"/>
              <w:rPr>
                <w:rFonts w:eastAsia="DengXian"/>
                <w:lang w:eastAsia="zh-CN"/>
              </w:rPr>
            </w:pPr>
          </w:p>
        </w:tc>
      </w:tr>
      <w:tr w:rsidR="00F773AB" w:rsidRPr="00170508" w14:paraId="667D5B0A"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2787A146" w14:textId="77777777" w:rsidR="00F773AB" w:rsidRPr="00170508" w:rsidRDefault="00F773AB" w:rsidP="00F773AB">
            <w:pPr>
              <w:pStyle w:val="TAC"/>
              <w:rPr>
                <w:rFonts w:eastAsia="DengXian"/>
                <w:lang w:eastAsia="zh-CN"/>
              </w:rPr>
            </w:pPr>
            <w:r w:rsidRPr="00170508">
              <w:rPr>
                <w:rFonts w:eastAsia="DengXian"/>
                <w:szCs w:val="18"/>
                <w:lang w:eastAsia="zh-CN"/>
              </w:rPr>
              <w:t>CA_n41A-n66A-n71A</w:t>
            </w:r>
          </w:p>
        </w:tc>
        <w:tc>
          <w:tcPr>
            <w:tcW w:w="871" w:type="pct"/>
            <w:tcBorders>
              <w:top w:val="single" w:sz="4" w:space="0" w:color="auto"/>
              <w:left w:val="single" w:sz="4" w:space="0" w:color="auto"/>
              <w:bottom w:val="nil"/>
              <w:right w:val="single" w:sz="4" w:space="0" w:color="auto"/>
            </w:tcBorders>
            <w:vAlign w:val="center"/>
          </w:tcPr>
          <w:p w14:paraId="1942D3BF" w14:textId="77777777" w:rsidR="00F773AB" w:rsidRPr="00170508" w:rsidRDefault="00F773AB" w:rsidP="00F773AB">
            <w:pPr>
              <w:pStyle w:val="TAC"/>
              <w:rPr>
                <w:rFonts w:eastAsia="DengXian"/>
                <w:szCs w:val="18"/>
                <w:vertAlign w:val="superscript"/>
                <w:lang w:val="en-US" w:eastAsia="zh-CN"/>
              </w:rPr>
            </w:pPr>
            <w:r w:rsidRPr="00170508">
              <w:rPr>
                <w:rFonts w:eastAsia="DengXian"/>
                <w:szCs w:val="18"/>
                <w:lang w:val="en-US" w:eastAsia="zh-CN"/>
              </w:rPr>
              <w:t>n41</w:t>
            </w:r>
            <w:r w:rsidRPr="00170508">
              <w:rPr>
                <w:rFonts w:eastAsia="DengXian"/>
                <w:szCs w:val="18"/>
                <w:vertAlign w:val="superscript"/>
                <w:lang w:val="en-US" w:eastAsia="zh-CN"/>
              </w:rPr>
              <w:t>7,9</w:t>
            </w:r>
          </w:p>
          <w:p w14:paraId="33C20DA5" w14:textId="77777777" w:rsidR="00F773AB" w:rsidRPr="00170508" w:rsidRDefault="00F773AB" w:rsidP="00F773AB">
            <w:pPr>
              <w:pStyle w:val="TAC"/>
              <w:rPr>
                <w:rFonts w:eastAsia="DengXian"/>
                <w:szCs w:val="18"/>
                <w:vertAlign w:val="superscript"/>
                <w:lang w:val="en-US" w:eastAsia="zh-CN"/>
              </w:rPr>
            </w:pPr>
            <w:r w:rsidRPr="00170508">
              <w:rPr>
                <w:rFonts w:eastAsia="DengXian"/>
                <w:szCs w:val="18"/>
                <w:lang w:val="en-US" w:eastAsia="zh-CN"/>
              </w:rPr>
              <w:t>n66</w:t>
            </w:r>
            <w:r w:rsidRPr="00170508">
              <w:rPr>
                <w:rFonts w:eastAsia="DengXian"/>
                <w:szCs w:val="18"/>
                <w:vertAlign w:val="superscript"/>
                <w:lang w:val="en-US" w:eastAsia="zh-CN"/>
              </w:rPr>
              <w:t>7</w:t>
            </w:r>
          </w:p>
          <w:p w14:paraId="369242D1" w14:textId="77777777" w:rsidR="00F773AB" w:rsidRPr="00170508" w:rsidRDefault="00F773AB" w:rsidP="00F773AB">
            <w:pPr>
              <w:pStyle w:val="TAC"/>
              <w:rPr>
                <w:rFonts w:eastAsia="DengXian"/>
                <w:szCs w:val="18"/>
                <w:vertAlign w:val="superscript"/>
                <w:lang w:val="en-US" w:eastAsia="zh-CN"/>
              </w:rPr>
            </w:pPr>
            <w:r w:rsidRPr="00170508">
              <w:rPr>
                <w:rFonts w:eastAsia="DengXian"/>
                <w:szCs w:val="18"/>
                <w:lang w:val="en-US" w:eastAsia="zh-CN"/>
              </w:rPr>
              <w:t>n71</w:t>
            </w:r>
            <w:r w:rsidRPr="00170508">
              <w:rPr>
                <w:rFonts w:eastAsia="DengXian"/>
                <w:szCs w:val="18"/>
                <w:vertAlign w:val="superscript"/>
                <w:lang w:val="en-US" w:eastAsia="zh-CN"/>
              </w:rPr>
              <w:t>7</w:t>
            </w:r>
          </w:p>
          <w:p w14:paraId="241A1788" w14:textId="77777777" w:rsidR="00F773AB" w:rsidRPr="00170508" w:rsidRDefault="00F773AB" w:rsidP="00F773AB">
            <w:pPr>
              <w:pStyle w:val="TAC"/>
              <w:rPr>
                <w:rFonts w:eastAsia="DengXian"/>
                <w:vertAlign w:val="superscript"/>
                <w:lang w:val="en-US" w:eastAsia="zh-CN"/>
              </w:rPr>
            </w:pPr>
            <w:r w:rsidRPr="00170508">
              <w:rPr>
                <w:rFonts w:eastAsia="DengXian"/>
                <w:lang w:val="en-US" w:eastAsia="zh-CN"/>
              </w:rPr>
              <w:t>CA_n41A-n71A</w:t>
            </w:r>
            <w:r w:rsidRPr="00170508">
              <w:rPr>
                <w:rFonts w:eastAsia="DengXian"/>
                <w:vertAlign w:val="superscript"/>
                <w:lang w:val="en-US" w:eastAsia="zh-CN"/>
              </w:rPr>
              <w:t>7</w:t>
            </w:r>
          </w:p>
          <w:p w14:paraId="18057A73" w14:textId="77777777" w:rsidR="00F773AB" w:rsidRPr="00170508" w:rsidRDefault="00F773AB" w:rsidP="00F773AB">
            <w:pPr>
              <w:pStyle w:val="TAC"/>
              <w:rPr>
                <w:rFonts w:eastAsia="DengXian"/>
                <w:lang w:val="en-US" w:eastAsia="zh-CN"/>
              </w:rPr>
            </w:pPr>
            <w:r w:rsidRPr="00170508">
              <w:rPr>
                <w:rFonts w:eastAsia="DengXian"/>
                <w:lang w:val="en-US" w:eastAsia="zh-CN"/>
              </w:rPr>
              <w:t>CA_n41A-n66A</w:t>
            </w:r>
            <w:r w:rsidRPr="00170508">
              <w:rPr>
                <w:rFonts w:eastAsia="DengXian"/>
                <w:vertAlign w:val="superscript"/>
                <w:lang w:val="en-US" w:eastAsia="zh-CN"/>
              </w:rPr>
              <w:t>7</w:t>
            </w:r>
          </w:p>
          <w:p w14:paraId="2537508A" w14:textId="77777777" w:rsidR="00F773AB" w:rsidRPr="00170508" w:rsidRDefault="00F773AB" w:rsidP="00F773AB">
            <w:pPr>
              <w:pStyle w:val="TAC"/>
              <w:rPr>
                <w:rFonts w:eastAsia="DengXian"/>
                <w:lang w:eastAsia="zh-CN"/>
              </w:rPr>
            </w:pPr>
            <w:r w:rsidRPr="00170508">
              <w:rPr>
                <w:rFonts w:eastAsia="DengXian"/>
                <w:lang w:val="en-US" w:eastAsia="zh-CN"/>
              </w:rPr>
              <w:t>CA_n66A-n71A</w:t>
            </w:r>
            <w:r w:rsidRPr="00170508">
              <w:rPr>
                <w:rFonts w:eastAsia="DengXian"/>
                <w:szCs w:val="18"/>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61991E7" w14:textId="77777777" w:rsidR="00F773AB" w:rsidRPr="00170508" w:rsidRDefault="00F773AB" w:rsidP="00F773AB">
            <w:pPr>
              <w:pStyle w:val="TAC"/>
              <w:rPr>
                <w:rFonts w:eastAsia="DengXian"/>
                <w:lang w:eastAsia="zh-CN"/>
              </w:rPr>
            </w:pPr>
            <w:r w:rsidRPr="00170508">
              <w:rPr>
                <w:rFonts w:eastAsia="DengXian"/>
                <w:szCs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DFF279B" w14:textId="77777777" w:rsidR="00F773AB" w:rsidRPr="00170508" w:rsidRDefault="00F773AB" w:rsidP="00F773AB">
            <w:pPr>
              <w:pStyle w:val="TAC"/>
              <w:rPr>
                <w:rFonts w:eastAsia="DengXian"/>
                <w:lang w:eastAsia="zh-CN"/>
              </w:rPr>
            </w:pPr>
            <w:r w:rsidRPr="00170508">
              <w:rPr>
                <w:rFonts w:eastAsia="DengXian"/>
                <w:lang w:eastAsia="zh-CN" w:bidi="ar"/>
              </w:rPr>
              <w:t>10, 15, 20, 30, 40, 50, 60, 80, 90, 100</w:t>
            </w:r>
          </w:p>
        </w:tc>
        <w:tc>
          <w:tcPr>
            <w:tcW w:w="750" w:type="pct"/>
            <w:tcBorders>
              <w:top w:val="single" w:sz="4" w:space="0" w:color="auto"/>
              <w:left w:val="single" w:sz="4" w:space="0" w:color="auto"/>
              <w:bottom w:val="nil"/>
              <w:right w:val="single" w:sz="4" w:space="0" w:color="auto"/>
            </w:tcBorders>
            <w:vAlign w:val="center"/>
          </w:tcPr>
          <w:p w14:paraId="309F333C" w14:textId="77777777" w:rsidR="00F773AB" w:rsidRPr="00170508" w:rsidRDefault="00F773AB" w:rsidP="00F773AB">
            <w:pPr>
              <w:pStyle w:val="TAC"/>
              <w:rPr>
                <w:rFonts w:eastAsia="DengXian"/>
                <w:lang w:eastAsia="zh-CN"/>
              </w:rPr>
            </w:pPr>
            <w:r w:rsidRPr="00170508">
              <w:rPr>
                <w:rFonts w:eastAsia="DengXian"/>
                <w:lang w:eastAsia="zh-CN"/>
              </w:rPr>
              <w:t>0</w:t>
            </w:r>
          </w:p>
        </w:tc>
      </w:tr>
      <w:tr w:rsidR="00F773AB" w:rsidRPr="00170508" w14:paraId="775368D7" w14:textId="77777777" w:rsidTr="00FD02C8">
        <w:trPr>
          <w:jc w:val="center"/>
        </w:trPr>
        <w:tc>
          <w:tcPr>
            <w:tcW w:w="1002" w:type="pct"/>
            <w:tcBorders>
              <w:top w:val="nil"/>
              <w:left w:val="single" w:sz="4" w:space="0" w:color="auto"/>
              <w:bottom w:val="nil"/>
              <w:right w:val="single" w:sz="4" w:space="0" w:color="auto"/>
            </w:tcBorders>
            <w:vAlign w:val="center"/>
          </w:tcPr>
          <w:p w14:paraId="721A6B17" w14:textId="77777777" w:rsidR="00F773AB" w:rsidRPr="00170508" w:rsidRDefault="00F773AB" w:rsidP="00F773AB">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7A8B5719" w14:textId="77777777" w:rsidR="00F773AB" w:rsidRPr="00170508" w:rsidRDefault="00F773AB" w:rsidP="00F773AB">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E996320" w14:textId="77777777" w:rsidR="00F773AB" w:rsidRPr="00170508" w:rsidRDefault="00F773AB" w:rsidP="00F773AB">
            <w:pPr>
              <w:pStyle w:val="TAC"/>
              <w:rPr>
                <w:rFonts w:eastAsia="DengXian"/>
                <w:lang w:eastAsia="zh-CN"/>
              </w:rPr>
            </w:pPr>
            <w:r w:rsidRPr="00170508">
              <w:rPr>
                <w:rFonts w:eastAsia="DengXian"/>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D7CA501" w14:textId="77777777" w:rsidR="00F773AB" w:rsidRPr="00170508" w:rsidRDefault="00F773AB" w:rsidP="00F773AB">
            <w:pPr>
              <w:pStyle w:val="TAC"/>
              <w:rPr>
                <w:rFonts w:eastAsia="DengXian"/>
                <w:lang w:eastAsia="zh-CN"/>
              </w:rPr>
            </w:pPr>
            <w:r w:rsidRPr="00170508">
              <w:rPr>
                <w:rFonts w:eastAsia="DengXian"/>
                <w:lang w:eastAsia="zh-CN" w:bidi="ar"/>
              </w:rPr>
              <w:t>5, 10, 15, 20, 40</w:t>
            </w:r>
          </w:p>
        </w:tc>
        <w:tc>
          <w:tcPr>
            <w:tcW w:w="750" w:type="pct"/>
            <w:tcBorders>
              <w:top w:val="nil"/>
              <w:left w:val="single" w:sz="4" w:space="0" w:color="auto"/>
              <w:bottom w:val="nil"/>
              <w:right w:val="single" w:sz="4" w:space="0" w:color="auto"/>
            </w:tcBorders>
            <w:vAlign w:val="center"/>
          </w:tcPr>
          <w:p w14:paraId="61D30428" w14:textId="77777777" w:rsidR="00F773AB" w:rsidRPr="00170508" w:rsidRDefault="00F773AB" w:rsidP="00F773AB">
            <w:pPr>
              <w:pStyle w:val="TAC"/>
              <w:rPr>
                <w:rFonts w:eastAsia="DengXian"/>
                <w:lang w:eastAsia="zh-CN"/>
              </w:rPr>
            </w:pPr>
          </w:p>
        </w:tc>
      </w:tr>
      <w:tr w:rsidR="00F773AB" w:rsidRPr="00170508" w14:paraId="226C96F5" w14:textId="77777777" w:rsidTr="00FD02C8">
        <w:trPr>
          <w:jc w:val="center"/>
        </w:trPr>
        <w:tc>
          <w:tcPr>
            <w:tcW w:w="1002" w:type="pct"/>
            <w:tcBorders>
              <w:top w:val="nil"/>
              <w:left w:val="single" w:sz="4" w:space="0" w:color="auto"/>
              <w:bottom w:val="nil"/>
              <w:right w:val="single" w:sz="4" w:space="0" w:color="auto"/>
            </w:tcBorders>
            <w:vAlign w:val="center"/>
          </w:tcPr>
          <w:p w14:paraId="55E9F90A" w14:textId="77777777" w:rsidR="00F773AB" w:rsidRPr="00170508" w:rsidRDefault="00F773AB" w:rsidP="00F773AB">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0C03D512" w14:textId="77777777" w:rsidR="00F773AB" w:rsidRPr="00170508" w:rsidRDefault="00F773AB" w:rsidP="00F773AB">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A11BE40" w14:textId="77777777" w:rsidR="00F773AB" w:rsidRPr="00170508" w:rsidRDefault="00F773AB" w:rsidP="00F773AB">
            <w:pPr>
              <w:pStyle w:val="TAC"/>
              <w:rPr>
                <w:rFonts w:eastAsia="DengXian"/>
                <w:lang w:eastAsia="zh-CN"/>
              </w:rPr>
            </w:pPr>
            <w:r w:rsidRPr="00170508">
              <w:rPr>
                <w:rFonts w:eastAsia="DengXian"/>
                <w:szCs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5BC6541" w14:textId="77777777" w:rsidR="00F773AB" w:rsidRPr="00170508" w:rsidRDefault="00F773AB" w:rsidP="00F773AB">
            <w:pPr>
              <w:pStyle w:val="TAC"/>
              <w:rPr>
                <w:rFonts w:eastAsia="DengXian"/>
                <w:lang w:eastAsia="zh-CN"/>
              </w:rPr>
            </w:pPr>
            <w:r w:rsidRPr="00170508">
              <w:rPr>
                <w:rFonts w:eastAsia="DengXian"/>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07855DD0" w14:textId="77777777" w:rsidR="00F773AB" w:rsidRPr="00170508" w:rsidRDefault="00F773AB" w:rsidP="00F773AB">
            <w:pPr>
              <w:pStyle w:val="TAC"/>
              <w:rPr>
                <w:rFonts w:eastAsia="DengXian"/>
                <w:lang w:eastAsia="zh-CN"/>
              </w:rPr>
            </w:pPr>
          </w:p>
        </w:tc>
      </w:tr>
      <w:tr w:rsidR="00F773AB" w:rsidRPr="00170508" w14:paraId="77B14DE0" w14:textId="77777777" w:rsidTr="00FD02C8">
        <w:trPr>
          <w:jc w:val="center"/>
        </w:trPr>
        <w:tc>
          <w:tcPr>
            <w:tcW w:w="1002" w:type="pct"/>
            <w:tcBorders>
              <w:top w:val="nil"/>
              <w:left w:val="single" w:sz="4" w:space="0" w:color="auto"/>
              <w:bottom w:val="nil"/>
              <w:right w:val="single" w:sz="4" w:space="0" w:color="auto"/>
            </w:tcBorders>
            <w:vAlign w:val="center"/>
          </w:tcPr>
          <w:p w14:paraId="3AE7F6CB" w14:textId="77777777" w:rsidR="00F773AB" w:rsidRPr="00170508" w:rsidRDefault="00F773AB" w:rsidP="00F773AB">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6FF38FA7" w14:textId="77777777" w:rsidR="00F773AB" w:rsidRPr="00170508" w:rsidRDefault="00F773AB" w:rsidP="00F773AB">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DDAE590" w14:textId="77777777" w:rsidR="00F773AB" w:rsidRPr="00170508" w:rsidRDefault="00F773AB" w:rsidP="00F773AB">
            <w:pPr>
              <w:pStyle w:val="TAC"/>
              <w:rPr>
                <w:rFonts w:eastAsia="DengXian"/>
                <w:szCs w:val="18"/>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1A5B4BC" w14:textId="77777777" w:rsidR="00F773AB" w:rsidRPr="00170508" w:rsidRDefault="00F773AB" w:rsidP="00F773AB">
            <w:pPr>
              <w:pStyle w:val="TAC"/>
              <w:rPr>
                <w:rFonts w:eastAsia="DengXian"/>
                <w:lang w:eastAsia="zh-CN"/>
              </w:rPr>
            </w:pPr>
            <w:r w:rsidRPr="00170508">
              <w:rPr>
                <w:rFonts w:eastAsia="DengXian"/>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4D1347AB" w14:textId="77777777" w:rsidR="00F773AB" w:rsidRPr="00170508" w:rsidRDefault="00F773AB" w:rsidP="00F773AB">
            <w:pPr>
              <w:pStyle w:val="TAC"/>
              <w:rPr>
                <w:rFonts w:eastAsia="DengXian"/>
                <w:lang w:eastAsia="zh-CN"/>
              </w:rPr>
            </w:pPr>
            <w:r w:rsidRPr="00170508">
              <w:rPr>
                <w:rFonts w:eastAsia="DengXian"/>
                <w:lang w:eastAsia="zh-CN"/>
              </w:rPr>
              <w:t>1</w:t>
            </w:r>
          </w:p>
        </w:tc>
      </w:tr>
      <w:tr w:rsidR="00F773AB" w:rsidRPr="00170508" w14:paraId="490081F1" w14:textId="77777777" w:rsidTr="00FD02C8">
        <w:trPr>
          <w:jc w:val="center"/>
        </w:trPr>
        <w:tc>
          <w:tcPr>
            <w:tcW w:w="1002" w:type="pct"/>
            <w:tcBorders>
              <w:top w:val="nil"/>
              <w:left w:val="single" w:sz="4" w:space="0" w:color="auto"/>
              <w:bottom w:val="nil"/>
              <w:right w:val="single" w:sz="4" w:space="0" w:color="auto"/>
            </w:tcBorders>
            <w:vAlign w:val="center"/>
          </w:tcPr>
          <w:p w14:paraId="68057F1C" w14:textId="77777777" w:rsidR="00F773AB" w:rsidRPr="00170508" w:rsidRDefault="00F773AB" w:rsidP="00F773AB">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35EA5560" w14:textId="77777777" w:rsidR="00F773AB" w:rsidRPr="00170508" w:rsidRDefault="00F773AB" w:rsidP="00F773AB">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9DA158B" w14:textId="77777777" w:rsidR="00F773AB" w:rsidRPr="00170508" w:rsidRDefault="00F773AB" w:rsidP="00F773AB">
            <w:pPr>
              <w:pStyle w:val="TAC"/>
              <w:rPr>
                <w:rFonts w:eastAsia="DengXian"/>
                <w:szCs w:val="18"/>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E797540" w14:textId="77777777" w:rsidR="00F773AB" w:rsidRPr="00170508" w:rsidRDefault="00F773AB" w:rsidP="00F773AB">
            <w:pPr>
              <w:pStyle w:val="TAC"/>
              <w:rPr>
                <w:rFonts w:eastAsia="DengXian"/>
                <w:lang w:eastAsia="zh-CN"/>
              </w:rPr>
            </w:pPr>
            <w:r w:rsidRPr="00170508">
              <w:rPr>
                <w:rFonts w:eastAsia="DengXian"/>
                <w:lang w:eastAsia="zh-CN" w:bidi="ar"/>
              </w:rPr>
              <w:t>5, 10, 15, 20, 25, 30, 40</w:t>
            </w:r>
          </w:p>
        </w:tc>
        <w:tc>
          <w:tcPr>
            <w:tcW w:w="750" w:type="pct"/>
            <w:tcBorders>
              <w:top w:val="nil"/>
              <w:left w:val="single" w:sz="4" w:space="0" w:color="auto"/>
              <w:bottom w:val="nil"/>
              <w:right w:val="single" w:sz="4" w:space="0" w:color="auto"/>
            </w:tcBorders>
            <w:vAlign w:val="center"/>
          </w:tcPr>
          <w:p w14:paraId="5493E68D" w14:textId="77777777" w:rsidR="00F773AB" w:rsidRPr="00170508" w:rsidRDefault="00F773AB" w:rsidP="00F773AB">
            <w:pPr>
              <w:pStyle w:val="TAC"/>
              <w:rPr>
                <w:rFonts w:eastAsia="DengXian"/>
                <w:lang w:eastAsia="zh-CN"/>
              </w:rPr>
            </w:pPr>
          </w:p>
        </w:tc>
      </w:tr>
      <w:tr w:rsidR="00F773AB" w:rsidRPr="00170508" w14:paraId="04DA1C23" w14:textId="77777777" w:rsidTr="00FD02C8">
        <w:trPr>
          <w:jc w:val="center"/>
        </w:trPr>
        <w:tc>
          <w:tcPr>
            <w:tcW w:w="1002" w:type="pct"/>
            <w:tcBorders>
              <w:top w:val="nil"/>
              <w:left w:val="single" w:sz="4" w:space="0" w:color="auto"/>
              <w:bottom w:val="nil"/>
              <w:right w:val="single" w:sz="4" w:space="0" w:color="auto"/>
            </w:tcBorders>
            <w:vAlign w:val="center"/>
          </w:tcPr>
          <w:p w14:paraId="3385E8C5" w14:textId="77777777" w:rsidR="00F773AB" w:rsidRPr="00170508" w:rsidRDefault="00F773AB" w:rsidP="00F773AB">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333FAED3" w14:textId="77777777" w:rsidR="00F773AB" w:rsidRPr="00170508" w:rsidRDefault="00F773AB" w:rsidP="00F773AB">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D22A5A7" w14:textId="77777777" w:rsidR="00F773AB" w:rsidRPr="00170508" w:rsidRDefault="00F773AB" w:rsidP="00F773AB">
            <w:pPr>
              <w:pStyle w:val="TAC"/>
              <w:rPr>
                <w:rFonts w:eastAsia="DengXian"/>
                <w:szCs w:val="18"/>
                <w:lang w:eastAsia="zh-CN"/>
              </w:rPr>
            </w:pPr>
            <w:r w:rsidRPr="00170508">
              <w:rPr>
                <w:rFonts w:eastAsia="DengXian"/>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539B8B5" w14:textId="77777777" w:rsidR="00F773AB" w:rsidRPr="00170508" w:rsidRDefault="00F773AB" w:rsidP="00F773AB">
            <w:pPr>
              <w:pStyle w:val="TAC"/>
              <w:rPr>
                <w:rFonts w:eastAsia="DengXian"/>
                <w:lang w:eastAsia="zh-CN"/>
              </w:rPr>
            </w:pPr>
            <w:r w:rsidRPr="00170508">
              <w:rPr>
                <w:rFonts w:eastAsia="DengXian"/>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326FC4B5" w14:textId="77777777" w:rsidR="00F773AB" w:rsidRPr="00170508" w:rsidRDefault="00F773AB" w:rsidP="00F773AB">
            <w:pPr>
              <w:pStyle w:val="TAC"/>
              <w:rPr>
                <w:rFonts w:eastAsia="DengXian"/>
                <w:lang w:eastAsia="zh-CN"/>
              </w:rPr>
            </w:pPr>
          </w:p>
        </w:tc>
      </w:tr>
      <w:tr w:rsidR="00F773AB" w:rsidRPr="00170508" w14:paraId="3442181A" w14:textId="77777777" w:rsidTr="00FD02C8">
        <w:trPr>
          <w:jc w:val="center"/>
        </w:trPr>
        <w:tc>
          <w:tcPr>
            <w:tcW w:w="1002" w:type="pct"/>
            <w:tcBorders>
              <w:top w:val="nil"/>
              <w:left w:val="single" w:sz="4" w:space="0" w:color="auto"/>
              <w:bottom w:val="nil"/>
              <w:right w:val="single" w:sz="4" w:space="0" w:color="auto"/>
            </w:tcBorders>
            <w:vAlign w:val="center"/>
          </w:tcPr>
          <w:p w14:paraId="3E763006" w14:textId="77777777" w:rsidR="00F773AB" w:rsidRPr="00170508" w:rsidRDefault="00F773AB" w:rsidP="00F773AB">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571D30B1" w14:textId="77777777" w:rsidR="00F773AB" w:rsidRPr="00170508" w:rsidRDefault="00F773AB" w:rsidP="00F773AB">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5E1E054" w14:textId="77777777" w:rsidR="00F773AB" w:rsidRPr="00170508" w:rsidRDefault="00F773AB" w:rsidP="00F773AB">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567AAD2" w14:textId="77777777" w:rsidR="00F773AB" w:rsidRPr="00170508" w:rsidRDefault="00F773AB" w:rsidP="00F773AB">
            <w:pPr>
              <w:pStyle w:val="TAC"/>
              <w:rPr>
                <w:rFonts w:eastAsia="DengXian"/>
                <w:lang w:eastAsia="zh-CN" w:bidi="ar"/>
              </w:rPr>
            </w:pPr>
            <w:r w:rsidRPr="00170508">
              <w:rPr>
                <w:rFonts w:eastAsia="DengXian"/>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4510E586" w14:textId="77777777" w:rsidR="00F773AB" w:rsidRPr="00170508" w:rsidRDefault="00F773AB" w:rsidP="00F773AB">
            <w:pPr>
              <w:pStyle w:val="TAC"/>
              <w:rPr>
                <w:rFonts w:eastAsia="DengXian"/>
                <w:lang w:eastAsia="zh-CN"/>
              </w:rPr>
            </w:pPr>
            <w:r w:rsidRPr="00170508">
              <w:rPr>
                <w:rFonts w:eastAsia="DengXian"/>
                <w:lang w:eastAsia="zh-CN"/>
              </w:rPr>
              <w:t>4 and 5</w:t>
            </w:r>
          </w:p>
        </w:tc>
      </w:tr>
      <w:tr w:rsidR="00F773AB" w:rsidRPr="00170508" w14:paraId="42F6DD05" w14:textId="77777777" w:rsidTr="00FD02C8">
        <w:trPr>
          <w:jc w:val="center"/>
        </w:trPr>
        <w:tc>
          <w:tcPr>
            <w:tcW w:w="1002" w:type="pct"/>
            <w:tcBorders>
              <w:top w:val="nil"/>
              <w:left w:val="single" w:sz="4" w:space="0" w:color="auto"/>
              <w:bottom w:val="nil"/>
              <w:right w:val="single" w:sz="4" w:space="0" w:color="auto"/>
            </w:tcBorders>
            <w:vAlign w:val="center"/>
          </w:tcPr>
          <w:p w14:paraId="66A36FCA" w14:textId="77777777" w:rsidR="00F773AB" w:rsidRPr="00170508" w:rsidRDefault="00F773AB" w:rsidP="00F773AB">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27048A20" w14:textId="77777777" w:rsidR="00F773AB" w:rsidRPr="00170508" w:rsidRDefault="00F773AB" w:rsidP="00F773AB">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433BD1F" w14:textId="77777777" w:rsidR="00F773AB" w:rsidRPr="00170508" w:rsidRDefault="00F773AB" w:rsidP="00F773AB">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FEB43BF" w14:textId="77777777" w:rsidR="00F773AB" w:rsidRPr="00170508" w:rsidRDefault="00F773AB" w:rsidP="00F773AB">
            <w:pPr>
              <w:pStyle w:val="TAC"/>
              <w:rPr>
                <w:rFonts w:eastAsia="DengXian"/>
                <w:lang w:eastAsia="zh-CN" w:bidi="ar"/>
              </w:rPr>
            </w:pPr>
            <w:r w:rsidRPr="00170508">
              <w:rPr>
                <w:rFonts w:eastAsia="DengXian"/>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7F92EF64" w14:textId="77777777" w:rsidR="00F773AB" w:rsidRPr="00170508" w:rsidRDefault="00F773AB" w:rsidP="00F773AB">
            <w:pPr>
              <w:pStyle w:val="TAC"/>
              <w:rPr>
                <w:rFonts w:eastAsia="DengXian"/>
                <w:lang w:eastAsia="zh-CN"/>
              </w:rPr>
            </w:pPr>
          </w:p>
        </w:tc>
      </w:tr>
      <w:tr w:rsidR="00F773AB" w:rsidRPr="00170508" w14:paraId="43312B3C"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1389CEE1" w14:textId="77777777" w:rsidR="00F773AB" w:rsidRPr="00170508" w:rsidRDefault="00F773AB" w:rsidP="00F773AB">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28D23AD9" w14:textId="77777777" w:rsidR="00F773AB" w:rsidRPr="00170508" w:rsidRDefault="00F773AB" w:rsidP="00F773AB">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42857A6" w14:textId="77777777" w:rsidR="00F773AB" w:rsidRPr="00170508" w:rsidRDefault="00F773AB" w:rsidP="00F773AB">
            <w:pPr>
              <w:pStyle w:val="TAC"/>
              <w:rPr>
                <w:rFonts w:eastAsia="DengXian"/>
                <w:lang w:eastAsia="zh-CN"/>
              </w:rPr>
            </w:pPr>
            <w:r w:rsidRPr="00170508">
              <w:rPr>
                <w:rFonts w:eastAsia="DengXian"/>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AB7335A" w14:textId="77777777" w:rsidR="00F773AB" w:rsidRPr="00170508" w:rsidRDefault="00F773AB" w:rsidP="00F773AB">
            <w:pPr>
              <w:pStyle w:val="TAC"/>
              <w:rPr>
                <w:rFonts w:eastAsia="DengXian"/>
                <w:lang w:eastAsia="zh-CN" w:bidi="ar"/>
              </w:rPr>
            </w:pPr>
            <w:r w:rsidRPr="00170508">
              <w:rPr>
                <w:rFonts w:eastAsia="DengXian"/>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2139D871" w14:textId="77777777" w:rsidR="00F773AB" w:rsidRPr="00170508" w:rsidRDefault="00F773AB" w:rsidP="00F773AB">
            <w:pPr>
              <w:pStyle w:val="TAC"/>
              <w:rPr>
                <w:rFonts w:eastAsia="DengXian"/>
                <w:lang w:eastAsia="zh-CN"/>
              </w:rPr>
            </w:pPr>
          </w:p>
        </w:tc>
      </w:tr>
      <w:tr w:rsidR="00F773AB" w:rsidRPr="00170508" w14:paraId="6CE1B5DD" w14:textId="77777777" w:rsidTr="00FD02C8">
        <w:trPr>
          <w:jc w:val="center"/>
        </w:trPr>
        <w:tc>
          <w:tcPr>
            <w:tcW w:w="1002" w:type="pct"/>
            <w:tcBorders>
              <w:top w:val="nil"/>
              <w:left w:val="single" w:sz="4" w:space="0" w:color="auto"/>
              <w:bottom w:val="nil"/>
              <w:right w:val="single" w:sz="4" w:space="0" w:color="auto"/>
            </w:tcBorders>
            <w:vAlign w:val="center"/>
          </w:tcPr>
          <w:p w14:paraId="505481E0" w14:textId="77777777" w:rsidR="00F773AB" w:rsidRPr="00170508" w:rsidRDefault="00F773AB" w:rsidP="00F773AB">
            <w:pPr>
              <w:pStyle w:val="TAC"/>
              <w:rPr>
                <w:rFonts w:eastAsia="DengXian"/>
              </w:rPr>
            </w:pPr>
            <w:r w:rsidRPr="00170508">
              <w:rPr>
                <w:rFonts w:eastAsia="DengXian"/>
                <w:lang w:eastAsia="zh-CN"/>
              </w:rPr>
              <w:t>CA_n41A-n66A-n71B</w:t>
            </w:r>
          </w:p>
        </w:tc>
        <w:tc>
          <w:tcPr>
            <w:tcW w:w="871" w:type="pct"/>
            <w:tcBorders>
              <w:top w:val="nil"/>
              <w:left w:val="single" w:sz="4" w:space="0" w:color="auto"/>
              <w:bottom w:val="nil"/>
              <w:right w:val="single" w:sz="4" w:space="0" w:color="auto"/>
            </w:tcBorders>
            <w:vAlign w:val="center"/>
          </w:tcPr>
          <w:p w14:paraId="5507497D" w14:textId="77777777" w:rsidR="00F773AB" w:rsidRPr="00170508" w:rsidRDefault="00F773AB" w:rsidP="00F773AB">
            <w:pPr>
              <w:pStyle w:val="TAC"/>
              <w:rPr>
                <w:rFonts w:eastAsia="DengXian"/>
                <w:lang w:val="en-US" w:eastAsia="zh-CN"/>
              </w:rPr>
            </w:pPr>
            <w:r w:rsidRPr="00170508">
              <w:rPr>
                <w:rFonts w:eastAsia="DengXian"/>
                <w:lang w:val="en-US" w:eastAsia="zh-CN"/>
              </w:rPr>
              <w:t>n41</w:t>
            </w:r>
            <w:r w:rsidRPr="00170508">
              <w:rPr>
                <w:rFonts w:eastAsia="DengXian"/>
                <w:vertAlign w:val="superscript"/>
                <w:lang w:val="en-US" w:eastAsia="zh-CN"/>
              </w:rPr>
              <w:t>7,9</w:t>
            </w:r>
          </w:p>
          <w:p w14:paraId="139B1575" w14:textId="77777777" w:rsidR="00F773AB" w:rsidRPr="00170508" w:rsidRDefault="00F773AB" w:rsidP="00F773AB">
            <w:pPr>
              <w:pStyle w:val="TAC"/>
              <w:rPr>
                <w:rFonts w:eastAsia="DengXian"/>
                <w:lang w:val="en-US" w:eastAsia="zh-CN"/>
              </w:rPr>
            </w:pPr>
            <w:r w:rsidRPr="00170508">
              <w:rPr>
                <w:rFonts w:eastAsia="DengXian"/>
                <w:lang w:val="en-US" w:eastAsia="zh-CN"/>
              </w:rPr>
              <w:t>n66</w:t>
            </w:r>
            <w:r w:rsidRPr="00170508">
              <w:rPr>
                <w:rFonts w:eastAsia="DengXian"/>
                <w:vertAlign w:val="superscript"/>
                <w:lang w:val="en-US" w:eastAsia="zh-CN"/>
              </w:rPr>
              <w:t>7</w:t>
            </w:r>
          </w:p>
          <w:p w14:paraId="3F92E333" w14:textId="77777777" w:rsidR="00F773AB" w:rsidRPr="00170508" w:rsidRDefault="00F773AB" w:rsidP="00F773AB">
            <w:pPr>
              <w:pStyle w:val="TAC"/>
              <w:rPr>
                <w:rFonts w:eastAsia="DengXian"/>
                <w:vertAlign w:val="superscript"/>
                <w:lang w:val="en-US" w:eastAsia="zh-CN"/>
              </w:rPr>
            </w:pPr>
            <w:r w:rsidRPr="00170508">
              <w:rPr>
                <w:rFonts w:eastAsia="DengXian"/>
                <w:lang w:val="en-US" w:eastAsia="zh-CN"/>
              </w:rPr>
              <w:t>n71</w:t>
            </w:r>
            <w:r w:rsidRPr="00170508">
              <w:rPr>
                <w:rFonts w:eastAsia="DengXian"/>
                <w:vertAlign w:val="superscript"/>
                <w:lang w:val="en-US" w:eastAsia="zh-CN"/>
              </w:rPr>
              <w:t>7</w:t>
            </w:r>
          </w:p>
          <w:p w14:paraId="0122F020" w14:textId="77777777" w:rsidR="00F773AB" w:rsidRPr="00170508" w:rsidRDefault="00F773AB" w:rsidP="00F773AB">
            <w:pPr>
              <w:pStyle w:val="TAC"/>
              <w:rPr>
                <w:rFonts w:eastAsia="DengXian"/>
                <w:lang w:val="en-US" w:eastAsia="zh-CN"/>
              </w:rPr>
            </w:pPr>
            <w:r w:rsidRPr="00170508">
              <w:rPr>
                <w:rFonts w:eastAsia="DengXian"/>
                <w:lang w:val="en-US" w:eastAsia="zh-CN"/>
              </w:rPr>
              <w:t>CA_n41A-n66A</w:t>
            </w:r>
            <w:r w:rsidRPr="00170508">
              <w:rPr>
                <w:rFonts w:eastAsia="DengXian"/>
                <w:vertAlign w:val="superscript"/>
                <w:lang w:val="en-US" w:eastAsia="zh-CN"/>
              </w:rPr>
              <w:t>7</w:t>
            </w:r>
          </w:p>
          <w:p w14:paraId="3462B1E0" w14:textId="77777777" w:rsidR="00F773AB" w:rsidRPr="00170508" w:rsidRDefault="00F773AB" w:rsidP="00F773AB">
            <w:pPr>
              <w:pStyle w:val="TAC"/>
              <w:rPr>
                <w:rFonts w:eastAsia="DengXian"/>
                <w:lang w:val="en-US" w:eastAsia="zh-CN"/>
              </w:rPr>
            </w:pPr>
            <w:r w:rsidRPr="00170508">
              <w:rPr>
                <w:rFonts w:eastAsia="DengXian"/>
                <w:lang w:val="en-US" w:eastAsia="zh-CN"/>
              </w:rPr>
              <w:t>CA_n41A-n71A</w:t>
            </w:r>
            <w:r w:rsidRPr="00170508">
              <w:rPr>
                <w:rFonts w:eastAsia="DengXian"/>
                <w:vertAlign w:val="superscript"/>
                <w:lang w:val="en-US" w:eastAsia="zh-CN"/>
              </w:rPr>
              <w:t>7</w:t>
            </w:r>
          </w:p>
          <w:p w14:paraId="494EA555" w14:textId="77777777" w:rsidR="00F773AB" w:rsidRPr="00170508" w:rsidRDefault="00F773AB" w:rsidP="00F773AB">
            <w:pPr>
              <w:pStyle w:val="TAC"/>
              <w:rPr>
                <w:rFonts w:eastAsia="DengXian"/>
                <w:lang w:eastAsia="zh-CN"/>
              </w:rPr>
            </w:pPr>
            <w:r w:rsidRPr="00170508">
              <w:rPr>
                <w:rFonts w:eastAsia="DengXian"/>
                <w:lang w:val="en-US" w:eastAsia="zh-CN"/>
              </w:rPr>
              <w:t>CA_n66A-n71A</w:t>
            </w:r>
            <w:r w:rsidRPr="00170508">
              <w:rPr>
                <w:rFonts w:eastAsia="DengXian"/>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92993BE" w14:textId="77777777" w:rsidR="00F773AB" w:rsidRPr="00170508" w:rsidRDefault="00F773AB" w:rsidP="00F773AB">
            <w:pPr>
              <w:pStyle w:val="TAC"/>
              <w:rPr>
                <w:rFonts w:eastAsia="DengXia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B15CAB8" w14:textId="77777777" w:rsidR="00F773AB" w:rsidRPr="00170508" w:rsidRDefault="00F773AB" w:rsidP="00F773AB">
            <w:pPr>
              <w:pStyle w:val="TAC"/>
              <w:rPr>
                <w:rFonts w:ascii="Calibri" w:eastAsia="DengXian" w:hAnsi="Calibri"/>
                <w:sz w:val="21"/>
                <w:lang w:eastAsia="zh-CN"/>
              </w:rPr>
            </w:pPr>
            <w:r w:rsidRPr="00170508">
              <w:rPr>
                <w:rFonts w:eastAsia="DengXian"/>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0E0EE7DD" w14:textId="77777777" w:rsidR="00F773AB" w:rsidRPr="00170508" w:rsidRDefault="00F773AB" w:rsidP="00F773AB">
            <w:pPr>
              <w:pStyle w:val="TAC"/>
              <w:rPr>
                <w:rFonts w:eastAsia="DengXian"/>
                <w:szCs w:val="18"/>
                <w:lang w:eastAsia="zh-CN"/>
              </w:rPr>
            </w:pPr>
            <w:r w:rsidRPr="00170508">
              <w:rPr>
                <w:rFonts w:eastAsia="DengXian"/>
                <w:lang w:eastAsia="zh-CN"/>
              </w:rPr>
              <w:t>0</w:t>
            </w:r>
          </w:p>
        </w:tc>
      </w:tr>
      <w:tr w:rsidR="00F773AB" w:rsidRPr="00170508" w14:paraId="5AE55B99" w14:textId="77777777" w:rsidTr="00FD02C8">
        <w:trPr>
          <w:jc w:val="center"/>
        </w:trPr>
        <w:tc>
          <w:tcPr>
            <w:tcW w:w="1002" w:type="pct"/>
            <w:tcBorders>
              <w:top w:val="nil"/>
              <w:left w:val="single" w:sz="4" w:space="0" w:color="auto"/>
              <w:bottom w:val="nil"/>
              <w:right w:val="single" w:sz="4" w:space="0" w:color="auto"/>
            </w:tcBorders>
            <w:vAlign w:val="center"/>
          </w:tcPr>
          <w:p w14:paraId="2A0AE269" w14:textId="77777777" w:rsidR="00F773AB" w:rsidRPr="00170508" w:rsidRDefault="00F773AB" w:rsidP="00F773AB">
            <w:pPr>
              <w:pStyle w:val="TAC"/>
              <w:rPr>
                <w:rFonts w:eastAsia="DengXian"/>
              </w:rPr>
            </w:pPr>
          </w:p>
        </w:tc>
        <w:tc>
          <w:tcPr>
            <w:tcW w:w="871" w:type="pct"/>
            <w:tcBorders>
              <w:top w:val="nil"/>
              <w:left w:val="single" w:sz="4" w:space="0" w:color="auto"/>
              <w:bottom w:val="nil"/>
              <w:right w:val="single" w:sz="4" w:space="0" w:color="auto"/>
            </w:tcBorders>
            <w:vAlign w:val="center"/>
          </w:tcPr>
          <w:p w14:paraId="7E9CAB2F" w14:textId="77777777" w:rsidR="00F773AB" w:rsidRPr="00170508" w:rsidRDefault="00F773AB" w:rsidP="00F773AB">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5B60307F" w14:textId="77777777" w:rsidR="00F773AB" w:rsidRPr="00170508" w:rsidRDefault="00F773AB" w:rsidP="00F773AB">
            <w:pPr>
              <w:pStyle w:val="TAC"/>
              <w:rPr>
                <w:rFonts w:eastAsia="DengXia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4314CE2" w14:textId="77777777" w:rsidR="00F773AB" w:rsidRPr="00170508" w:rsidRDefault="00F773AB" w:rsidP="00F773AB">
            <w:pPr>
              <w:pStyle w:val="TAC"/>
              <w:rPr>
                <w:rFonts w:ascii="Calibri" w:eastAsia="DengXian" w:hAnsi="Calibri"/>
                <w:sz w:val="21"/>
                <w:lang w:eastAsia="zh-CN"/>
              </w:rPr>
            </w:pPr>
            <w:r w:rsidRPr="00170508">
              <w:rPr>
                <w:rFonts w:eastAsia="DengXian"/>
                <w:lang w:eastAsia="zh-CN" w:bidi="ar"/>
              </w:rPr>
              <w:t>5, 10, 15, 20, 25, 30, 40</w:t>
            </w:r>
          </w:p>
        </w:tc>
        <w:tc>
          <w:tcPr>
            <w:tcW w:w="750" w:type="pct"/>
            <w:tcBorders>
              <w:top w:val="nil"/>
              <w:left w:val="single" w:sz="4" w:space="0" w:color="auto"/>
              <w:bottom w:val="nil"/>
              <w:right w:val="single" w:sz="4" w:space="0" w:color="auto"/>
            </w:tcBorders>
            <w:vAlign w:val="center"/>
          </w:tcPr>
          <w:p w14:paraId="425F3E49" w14:textId="77777777" w:rsidR="00F773AB" w:rsidRPr="00170508" w:rsidRDefault="00F773AB" w:rsidP="00F773AB">
            <w:pPr>
              <w:pStyle w:val="TAC"/>
              <w:rPr>
                <w:rFonts w:eastAsia="DengXian"/>
                <w:szCs w:val="18"/>
                <w:lang w:eastAsia="zh-CN"/>
              </w:rPr>
            </w:pPr>
          </w:p>
        </w:tc>
      </w:tr>
      <w:tr w:rsidR="00F773AB" w:rsidRPr="00170508" w14:paraId="0B773867" w14:textId="77777777" w:rsidTr="00FD02C8">
        <w:trPr>
          <w:jc w:val="center"/>
        </w:trPr>
        <w:tc>
          <w:tcPr>
            <w:tcW w:w="1002" w:type="pct"/>
            <w:tcBorders>
              <w:top w:val="nil"/>
              <w:left w:val="single" w:sz="4" w:space="0" w:color="auto"/>
              <w:bottom w:val="nil"/>
              <w:right w:val="single" w:sz="4" w:space="0" w:color="auto"/>
            </w:tcBorders>
            <w:vAlign w:val="center"/>
          </w:tcPr>
          <w:p w14:paraId="2BF7D7B2" w14:textId="77777777" w:rsidR="00F773AB" w:rsidRPr="00170508" w:rsidRDefault="00F773AB" w:rsidP="00F773AB">
            <w:pPr>
              <w:pStyle w:val="TAC"/>
              <w:rPr>
                <w:rFonts w:eastAsia="DengXian"/>
              </w:rPr>
            </w:pPr>
          </w:p>
        </w:tc>
        <w:tc>
          <w:tcPr>
            <w:tcW w:w="871" w:type="pct"/>
            <w:tcBorders>
              <w:top w:val="nil"/>
              <w:left w:val="single" w:sz="4" w:space="0" w:color="auto"/>
              <w:bottom w:val="nil"/>
              <w:right w:val="single" w:sz="4" w:space="0" w:color="auto"/>
            </w:tcBorders>
            <w:vAlign w:val="center"/>
          </w:tcPr>
          <w:p w14:paraId="5E1A9CB5" w14:textId="77777777" w:rsidR="00F773AB" w:rsidRPr="00170508" w:rsidRDefault="00F773AB" w:rsidP="00F773AB">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3DFAABD0" w14:textId="77777777" w:rsidR="00F773AB" w:rsidRPr="00170508" w:rsidRDefault="00F773AB" w:rsidP="00F773AB">
            <w:pPr>
              <w:pStyle w:val="TAC"/>
              <w:rPr>
                <w:rFonts w:eastAsia="DengXian"/>
              </w:rPr>
            </w:pPr>
            <w:r w:rsidRPr="00170508">
              <w:rPr>
                <w:rFonts w:eastAsia="DengXian"/>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49E1F28" w14:textId="77777777" w:rsidR="00F773AB" w:rsidRPr="00170508" w:rsidRDefault="00F773AB" w:rsidP="00F773AB">
            <w:pPr>
              <w:pStyle w:val="TAC"/>
              <w:rPr>
                <w:rFonts w:ascii="Calibri" w:eastAsia="DengXian" w:hAnsi="Calibri"/>
                <w:sz w:val="21"/>
                <w:lang w:eastAsia="zh-CN"/>
              </w:rPr>
            </w:pPr>
            <w:r w:rsidRPr="00170508">
              <w:rPr>
                <w:rFonts w:eastAsia="DengXian"/>
                <w:lang w:eastAsia="zh-CN" w:bidi="ar"/>
              </w:rPr>
              <w:t>CA_n71B_BCS2</w:t>
            </w:r>
          </w:p>
        </w:tc>
        <w:tc>
          <w:tcPr>
            <w:tcW w:w="750" w:type="pct"/>
            <w:tcBorders>
              <w:top w:val="nil"/>
              <w:left w:val="single" w:sz="4" w:space="0" w:color="auto"/>
              <w:bottom w:val="single" w:sz="4" w:space="0" w:color="auto"/>
              <w:right w:val="single" w:sz="4" w:space="0" w:color="auto"/>
            </w:tcBorders>
            <w:vAlign w:val="center"/>
          </w:tcPr>
          <w:p w14:paraId="511E1E24" w14:textId="77777777" w:rsidR="00F773AB" w:rsidRPr="00170508" w:rsidRDefault="00F773AB" w:rsidP="00F773AB">
            <w:pPr>
              <w:pStyle w:val="TAC"/>
              <w:rPr>
                <w:rFonts w:eastAsia="DengXian"/>
                <w:szCs w:val="18"/>
                <w:lang w:eastAsia="zh-CN"/>
              </w:rPr>
            </w:pPr>
          </w:p>
        </w:tc>
      </w:tr>
      <w:tr w:rsidR="00F773AB" w:rsidRPr="00170508" w14:paraId="7D345550" w14:textId="77777777" w:rsidTr="00FD02C8">
        <w:trPr>
          <w:jc w:val="center"/>
        </w:trPr>
        <w:tc>
          <w:tcPr>
            <w:tcW w:w="1002" w:type="pct"/>
            <w:tcBorders>
              <w:top w:val="nil"/>
              <w:left w:val="single" w:sz="4" w:space="0" w:color="auto"/>
              <w:bottom w:val="nil"/>
              <w:right w:val="single" w:sz="4" w:space="0" w:color="auto"/>
            </w:tcBorders>
            <w:vAlign w:val="center"/>
          </w:tcPr>
          <w:p w14:paraId="77BB7B6A" w14:textId="77777777" w:rsidR="00F773AB" w:rsidRPr="00170508" w:rsidRDefault="00F773AB" w:rsidP="00F773AB">
            <w:pPr>
              <w:pStyle w:val="TAC"/>
              <w:rPr>
                <w:rFonts w:eastAsia="DengXian"/>
              </w:rPr>
            </w:pPr>
          </w:p>
        </w:tc>
        <w:tc>
          <w:tcPr>
            <w:tcW w:w="871" w:type="pct"/>
            <w:tcBorders>
              <w:top w:val="nil"/>
              <w:left w:val="single" w:sz="4" w:space="0" w:color="auto"/>
              <w:bottom w:val="nil"/>
              <w:right w:val="single" w:sz="4" w:space="0" w:color="auto"/>
            </w:tcBorders>
            <w:vAlign w:val="center"/>
          </w:tcPr>
          <w:p w14:paraId="6E7A93F5" w14:textId="77777777" w:rsidR="00F773AB" w:rsidRPr="00170508" w:rsidRDefault="00F773AB" w:rsidP="00F773AB">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6F8B00FB" w14:textId="77777777" w:rsidR="00F773AB" w:rsidRPr="00170508" w:rsidRDefault="00F773AB" w:rsidP="00F773AB">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2B19B70" w14:textId="77777777" w:rsidR="00F773AB" w:rsidRPr="00170508" w:rsidRDefault="00F773AB" w:rsidP="00F773AB">
            <w:pPr>
              <w:pStyle w:val="TAC"/>
              <w:rPr>
                <w:rFonts w:eastAsia="DengXian"/>
                <w:lang w:eastAsia="zh-CN" w:bidi="ar"/>
              </w:rPr>
            </w:pPr>
            <w:r w:rsidRPr="00170508">
              <w:rPr>
                <w:rFonts w:eastAsia="DengXian"/>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32A4F413" w14:textId="77777777" w:rsidR="00F773AB" w:rsidRPr="00170508" w:rsidRDefault="00F773AB" w:rsidP="00F773AB">
            <w:pPr>
              <w:pStyle w:val="TAC"/>
              <w:rPr>
                <w:rFonts w:eastAsia="DengXian"/>
                <w:szCs w:val="18"/>
                <w:lang w:eastAsia="zh-CN"/>
              </w:rPr>
            </w:pPr>
            <w:r w:rsidRPr="00170508">
              <w:rPr>
                <w:rFonts w:eastAsia="DengXian"/>
                <w:lang w:eastAsia="zh-CN"/>
              </w:rPr>
              <w:t>4 and 5</w:t>
            </w:r>
          </w:p>
        </w:tc>
      </w:tr>
      <w:tr w:rsidR="00F773AB" w:rsidRPr="00170508" w14:paraId="4936753C" w14:textId="77777777" w:rsidTr="00FD02C8">
        <w:trPr>
          <w:jc w:val="center"/>
        </w:trPr>
        <w:tc>
          <w:tcPr>
            <w:tcW w:w="1002" w:type="pct"/>
            <w:tcBorders>
              <w:top w:val="nil"/>
              <w:left w:val="single" w:sz="4" w:space="0" w:color="auto"/>
              <w:bottom w:val="nil"/>
              <w:right w:val="single" w:sz="4" w:space="0" w:color="auto"/>
            </w:tcBorders>
            <w:vAlign w:val="center"/>
          </w:tcPr>
          <w:p w14:paraId="5BB9EB27" w14:textId="77777777" w:rsidR="00F773AB" w:rsidRPr="00170508" w:rsidRDefault="00F773AB" w:rsidP="00F773AB">
            <w:pPr>
              <w:pStyle w:val="TAC"/>
              <w:rPr>
                <w:rFonts w:eastAsia="DengXian"/>
              </w:rPr>
            </w:pPr>
          </w:p>
        </w:tc>
        <w:tc>
          <w:tcPr>
            <w:tcW w:w="871" w:type="pct"/>
            <w:tcBorders>
              <w:top w:val="nil"/>
              <w:left w:val="single" w:sz="4" w:space="0" w:color="auto"/>
              <w:bottom w:val="nil"/>
              <w:right w:val="single" w:sz="4" w:space="0" w:color="auto"/>
            </w:tcBorders>
            <w:vAlign w:val="center"/>
          </w:tcPr>
          <w:p w14:paraId="067F1236" w14:textId="77777777" w:rsidR="00F773AB" w:rsidRPr="00170508" w:rsidRDefault="00F773AB" w:rsidP="00F773AB">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53EA4954" w14:textId="77777777" w:rsidR="00F773AB" w:rsidRPr="00170508" w:rsidRDefault="00F773AB" w:rsidP="00F773AB">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E0BFFB1" w14:textId="77777777" w:rsidR="00F773AB" w:rsidRPr="00170508" w:rsidRDefault="00F773AB" w:rsidP="00F773AB">
            <w:pPr>
              <w:pStyle w:val="TAC"/>
              <w:rPr>
                <w:rFonts w:eastAsia="DengXian"/>
                <w:lang w:eastAsia="zh-CN" w:bidi="ar"/>
              </w:rPr>
            </w:pPr>
            <w:r w:rsidRPr="00170508">
              <w:rPr>
                <w:rFonts w:eastAsia="DengXian"/>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0D5D23E3" w14:textId="77777777" w:rsidR="00F773AB" w:rsidRPr="00170508" w:rsidRDefault="00F773AB" w:rsidP="00F773AB">
            <w:pPr>
              <w:pStyle w:val="TAC"/>
              <w:rPr>
                <w:rFonts w:eastAsia="DengXian"/>
                <w:szCs w:val="18"/>
                <w:lang w:eastAsia="zh-CN"/>
              </w:rPr>
            </w:pPr>
          </w:p>
        </w:tc>
      </w:tr>
      <w:tr w:rsidR="00F773AB" w:rsidRPr="00170508" w14:paraId="1E4BBAC2"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493C5A5C" w14:textId="77777777" w:rsidR="00F773AB" w:rsidRPr="00170508" w:rsidRDefault="00F773AB" w:rsidP="00F773AB">
            <w:pPr>
              <w:pStyle w:val="TAC"/>
              <w:rPr>
                <w:rFonts w:eastAsia="DengXian"/>
              </w:rPr>
            </w:pPr>
          </w:p>
        </w:tc>
        <w:tc>
          <w:tcPr>
            <w:tcW w:w="871" w:type="pct"/>
            <w:tcBorders>
              <w:top w:val="nil"/>
              <w:left w:val="single" w:sz="4" w:space="0" w:color="auto"/>
              <w:bottom w:val="single" w:sz="4" w:space="0" w:color="auto"/>
              <w:right w:val="single" w:sz="4" w:space="0" w:color="auto"/>
            </w:tcBorders>
            <w:vAlign w:val="center"/>
          </w:tcPr>
          <w:p w14:paraId="2B6353EA" w14:textId="77777777" w:rsidR="00F773AB" w:rsidRPr="00170508" w:rsidRDefault="00F773AB" w:rsidP="00F773AB">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1C96FF58" w14:textId="77777777" w:rsidR="00F773AB" w:rsidRPr="00170508" w:rsidRDefault="00F773AB" w:rsidP="00F773AB">
            <w:pPr>
              <w:pStyle w:val="TAC"/>
              <w:rPr>
                <w:rFonts w:eastAsia="DengXian"/>
                <w:lang w:eastAsia="zh-CN"/>
              </w:rPr>
            </w:pPr>
            <w:r w:rsidRPr="00170508">
              <w:rPr>
                <w:rFonts w:eastAsia="DengXian"/>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7CE8372" w14:textId="77777777" w:rsidR="00F773AB" w:rsidRPr="00170508" w:rsidRDefault="00F773AB" w:rsidP="00F773AB">
            <w:pPr>
              <w:pStyle w:val="TAC"/>
              <w:rPr>
                <w:rFonts w:eastAsia="DengXian"/>
                <w:lang w:eastAsia="zh-CN" w:bidi="ar"/>
              </w:rPr>
            </w:pPr>
            <w:r w:rsidRPr="00170508">
              <w:rPr>
                <w:rFonts w:eastAsia="DengXian"/>
                <w:lang w:eastAsia="zh-CN" w:bidi="ar"/>
              </w:rPr>
              <w:t>CA_n71B</w:t>
            </w:r>
            <w:r>
              <w:rPr>
                <w:rFonts w:eastAsia="DengXian"/>
                <w:lang w:eastAsia="zh-CN" w:bidi="ar"/>
              </w:rPr>
              <w:t>_BCS 4 and 5</w:t>
            </w:r>
          </w:p>
        </w:tc>
        <w:tc>
          <w:tcPr>
            <w:tcW w:w="750" w:type="pct"/>
            <w:tcBorders>
              <w:top w:val="nil"/>
              <w:left w:val="single" w:sz="4" w:space="0" w:color="auto"/>
              <w:bottom w:val="single" w:sz="4" w:space="0" w:color="auto"/>
              <w:right w:val="single" w:sz="4" w:space="0" w:color="auto"/>
            </w:tcBorders>
            <w:vAlign w:val="center"/>
          </w:tcPr>
          <w:p w14:paraId="78959A41" w14:textId="77777777" w:rsidR="00F773AB" w:rsidRPr="00170508" w:rsidRDefault="00F773AB" w:rsidP="00F773AB">
            <w:pPr>
              <w:pStyle w:val="TAC"/>
              <w:rPr>
                <w:rFonts w:eastAsia="DengXian"/>
                <w:szCs w:val="18"/>
                <w:lang w:eastAsia="zh-CN"/>
              </w:rPr>
            </w:pPr>
          </w:p>
        </w:tc>
      </w:tr>
      <w:tr w:rsidR="00F773AB" w:rsidRPr="00170508" w14:paraId="69AEF8D4" w14:textId="77777777" w:rsidTr="00FD02C8">
        <w:trPr>
          <w:jc w:val="center"/>
        </w:trPr>
        <w:tc>
          <w:tcPr>
            <w:tcW w:w="1002" w:type="pct"/>
            <w:tcBorders>
              <w:top w:val="nil"/>
              <w:left w:val="single" w:sz="4" w:space="0" w:color="auto"/>
              <w:bottom w:val="nil"/>
              <w:right w:val="single" w:sz="4" w:space="0" w:color="auto"/>
            </w:tcBorders>
            <w:vAlign w:val="center"/>
          </w:tcPr>
          <w:p w14:paraId="5A4863CA" w14:textId="77777777" w:rsidR="00F773AB" w:rsidRPr="00170508" w:rsidRDefault="00F773AB" w:rsidP="00F773AB">
            <w:pPr>
              <w:pStyle w:val="TAC"/>
              <w:rPr>
                <w:rFonts w:eastAsia="DengXian"/>
              </w:rPr>
            </w:pPr>
            <w:r w:rsidRPr="00170508">
              <w:rPr>
                <w:rFonts w:eastAsia="DengXian"/>
                <w:lang w:eastAsia="zh-CN"/>
              </w:rPr>
              <w:t>CA_n41A-n66A-n71(2A)</w:t>
            </w:r>
          </w:p>
        </w:tc>
        <w:tc>
          <w:tcPr>
            <w:tcW w:w="871" w:type="pct"/>
            <w:tcBorders>
              <w:top w:val="nil"/>
              <w:left w:val="single" w:sz="4" w:space="0" w:color="auto"/>
              <w:bottom w:val="nil"/>
              <w:right w:val="single" w:sz="4" w:space="0" w:color="auto"/>
            </w:tcBorders>
            <w:vAlign w:val="center"/>
          </w:tcPr>
          <w:p w14:paraId="262928E2" w14:textId="77777777" w:rsidR="00F773AB" w:rsidRPr="00170508" w:rsidRDefault="00F773AB" w:rsidP="00F773AB">
            <w:pPr>
              <w:pStyle w:val="TAC"/>
              <w:rPr>
                <w:rFonts w:eastAsia="DengXian"/>
                <w:lang w:val="en-US" w:eastAsia="zh-CN"/>
              </w:rPr>
            </w:pPr>
            <w:r w:rsidRPr="00170508">
              <w:rPr>
                <w:rFonts w:eastAsia="DengXian"/>
                <w:lang w:val="en-US" w:eastAsia="zh-CN"/>
              </w:rPr>
              <w:t>n41</w:t>
            </w:r>
            <w:r w:rsidRPr="00170508">
              <w:rPr>
                <w:rFonts w:eastAsia="DengXian"/>
                <w:vertAlign w:val="superscript"/>
                <w:lang w:val="en-US" w:eastAsia="zh-CN"/>
              </w:rPr>
              <w:t>7,9</w:t>
            </w:r>
          </w:p>
          <w:p w14:paraId="14121A2E" w14:textId="77777777" w:rsidR="00F773AB" w:rsidRPr="00170508" w:rsidRDefault="00F773AB" w:rsidP="00F773AB">
            <w:pPr>
              <w:pStyle w:val="TAC"/>
              <w:rPr>
                <w:rFonts w:eastAsia="DengXian"/>
                <w:lang w:val="en-US" w:eastAsia="zh-CN"/>
              </w:rPr>
            </w:pPr>
            <w:r w:rsidRPr="00170508">
              <w:rPr>
                <w:rFonts w:eastAsia="DengXian"/>
                <w:lang w:val="en-US" w:eastAsia="zh-CN"/>
              </w:rPr>
              <w:t>n66</w:t>
            </w:r>
            <w:r w:rsidRPr="00170508">
              <w:rPr>
                <w:rFonts w:eastAsia="DengXian"/>
                <w:vertAlign w:val="superscript"/>
                <w:lang w:val="en-US" w:eastAsia="zh-CN"/>
              </w:rPr>
              <w:t>7</w:t>
            </w:r>
          </w:p>
          <w:p w14:paraId="15831368" w14:textId="77777777" w:rsidR="00F773AB" w:rsidRPr="00170508" w:rsidRDefault="00F773AB" w:rsidP="00F773AB">
            <w:pPr>
              <w:pStyle w:val="TAC"/>
              <w:rPr>
                <w:rFonts w:eastAsia="DengXian"/>
                <w:vertAlign w:val="superscript"/>
                <w:lang w:val="en-US" w:eastAsia="zh-CN"/>
              </w:rPr>
            </w:pPr>
            <w:r w:rsidRPr="00170508">
              <w:rPr>
                <w:rFonts w:eastAsia="DengXian"/>
                <w:lang w:val="en-US" w:eastAsia="zh-CN"/>
              </w:rPr>
              <w:t>n71</w:t>
            </w:r>
            <w:r w:rsidRPr="00170508">
              <w:rPr>
                <w:rFonts w:eastAsia="DengXian"/>
                <w:vertAlign w:val="superscript"/>
                <w:lang w:val="en-US" w:eastAsia="zh-CN"/>
              </w:rPr>
              <w:t>7</w:t>
            </w:r>
          </w:p>
          <w:p w14:paraId="608C3533" w14:textId="77777777" w:rsidR="00F773AB" w:rsidRPr="00170508" w:rsidRDefault="00F773AB" w:rsidP="00F773AB">
            <w:pPr>
              <w:pStyle w:val="TAC"/>
              <w:rPr>
                <w:rFonts w:eastAsia="DengXian"/>
                <w:lang w:val="en-US" w:eastAsia="zh-CN"/>
              </w:rPr>
            </w:pPr>
            <w:r w:rsidRPr="00170508">
              <w:rPr>
                <w:rFonts w:eastAsia="DengXian"/>
                <w:lang w:val="en-US" w:eastAsia="zh-CN"/>
              </w:rPr>
              <w:t>CA_n41A-n66A</w:t>
            </w:r>
            <w:r w:rsidRPr="00170508">
              <w:rPr>
                <w:rFonts w:eastAsia="DengXian"/>
                <w:vertAlign w:val="superscript"/>
                <w:lang w:val="en-US" w:eastAsia="zh-CN"/>
              </w:rPr>
              <w:t>7</w:t>
            </w:r>
          </w:p>
          <w:p w14:paraId="7DE1DD1C" w14:textId="77777777" w:rsidR="00F773AB" w:rsidRPr="00170508" w:rsidRDefault="00F773AB" w:rsidP="00F773AB">
            <w:pPr>
              <w:pStyle w:val="TAC"/>
              <w:rPr>
                <w:rFonts w:eastAsia="DengXian"/>
                <w:lang w:val="en-US" w:eastAsia="zh-CN"/>
              </w:rPr>
            </w:pPr>
            <w:r w:rsidRPr="00170508">
              <w:rPr>
                <w:rFonts w:eastAsia="DengXian"/>
                <w:lang w:val="en-US" w:eastAsia="zh-CN"/>
              </w:rPr>
              <w:t>CA_n41A-n71A</w:t>
            </w:r>
            <w:r w:rsidRPr="00170508">
              <w:rPr>
                <w:rFonts w:eastAsia="DengXian"/>
                <w:vertAlign w:val="superscript"/>
                <w:lang w:val="en-US" w:eastAsia="zh-CN"/>
              </w:rPr>
              <w:t>7</w:t>
            </w:r>
          </w:p>
          <w:p w14:paraId="5CEC777A" w14:textId="77777777" w:rsidR="00F773AB" w:rsidRPr="00170508" w:rsidRDefault="00F773AB" w:rsidP="00F773AB">
            <w:pPr>
              <w:pStyle w:val="TAC"/>
              <w:rPr>
                <w:rFonts w:eastAsia="DengXian"/>
              </w:rPr>
            </w:pPr>
            <w:r w:rsidRPr="00170508">
              <w:rPr>
                <w:rFonts w:eastAsia="DengXian"/>
                <w:lang w:val="en-US" w:eastAsia="zh-CN"/>
              </w:rPr>
              <w:t>CA_n66A-n71A</w:t>
            </w:r>
            <w:r w:rsidRPr="00170508">
              <w:rPr>
                <w:rFonts w:eastAsia="DengXian"/>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6B06A58" w14:textId="77777777" w:rsidR="00F773AB" w:rsidRPr="00170508" w:rsidRDefault="00F773AB" w:rsidP="00F773AB">
            <w:pPr>
              <w:pStyle w:val="TAC"/>
              <w:rPr>
                <w:rFonts w:eastAsia="DengXia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8ECA8CE" w14:textId="77777777" w:rsidR="00F773AB" w:rsidRPr="00170508" w:rsidRDefault="00F773AB" w:rsidP="00F773AB">
            <w:pPr>
              <w:pStyle w:val="TAC"/>
              <w:rPr>
                <w:rFonts w:ascii="Calibri" w:eastAsia="DengXian" w:hAnsi="Calibri"/>
                <w:sz w:val="21"/>
                <w:lang w:eastAsia="zh-CN"/>
              </w:rPr>
            </w:pPr>
            <w:r w:rsidRPr="00170508">
              <w:rPr>
                <w:rFonts w:eastAsia="DengXian"/>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5A14C3F8" w14:textId="77777777" w:rsidR="00F773AB" w:rsidRPr="00170508" w:rsidRDefault="00F773AB" w:rsidP="00F773AB">
            <w:pPr>
              <w:pStyle w:val="TAC"/>
              <w:rPr>
                <w:rFonts w:eastAsia="DengXian"/>
                <w:szCs w:val="18"/>
                <w:lang w:eastAsia="zh-CN"/>
              </w:rPr>
            </w:pPr>
            <w:r w:rsidRPr="00170508">
              <w:rPr>
                <w:rFonts w:eastAsia="DengXian"/>
                <w:lang w:eastAsia="zh-CN"/>
              </w:rPr>
              <w:t>0</w:t>
            </w:r>
          </w:p>
        </w:tc>
      </w:tr>
      <w:tr w:rsidR="00F773AB" w:rsidRPr="00170508" w14:paraId="174B1737" w14:textId="77777777" w:rsidTr="00FD02C8">
        <w:trPr>
          <w:jc w:val="center"/>
        </w:trPr>
        <w:tc>
          <w:tcPr>
            <w:tcW w:w="1002" w:type="pct"/>
            <w:tcBorders>
              <w:top w:val="nil"/>
              <w:left w:val="single" w:sz="4" w:space="0" w:color="auto"/>
              <w:bottom w:val="nil"/>
              <w:right w:val="single" w:sz="4" w:space="0" w:color="auto"/>
            </w:tcBorders>
            <w:vAlign w:val="center"/>
          </w:tcPr>
          <w:p w14:paraId="788CC0E4" w14:textId="77777777" w:rsidR="00F773AB" w:rsidRPr="00170508" w:rsidRDefault="00F773AB" w:rsidP="00F773AB">
            <w:pPr>
              <w:pStyle w:val="TAC"/>
              <w:rPr>
                <w:rFonts w:eastAsia="DengXian"/>
              </w:rPr>
            </w:pPr>
          </w:p>
        </w:tc>
        <w:tc>
          <w:tcPr>
            <w:tcW w:w="871" w:type="pct"/>
            <w:tcBorders>
              <w:top w:val="nil"/>
              <w:left w:val="single" w:sz="4" w:space="0" w:color="auto"/>
              <w:bottom w:val="nil"/>
              <w:right w:val="single" w:sz="4" w:space="0" w:color="auto"/>
            </w:tcBorders>
            <w:vAlign w:val="center"/>
          </w:tcPr>
          <w:p w14:paraId="4AD0EFE7" w14:textId="77777777" w:rsidR="00F773AB" w:rsidRPr="00170508" w:rsidRDefault="00F773AB" w:rsidP="00F773AB">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4C903B2C" w14:textId="77777777" w:rsidR="00F773AB" w:rsidRPr="00170508" w:rsidRDefault="00F773AB" w:rsidP="00F773AB">
            <w:pPr>
              <w:pStyle w:val="TAC"/>
              <w:rPr>
                <w:rFonts w:eastAsia="DengXian"/>
              </w:rPr>
            </w:pPr>
            <w:r w:rsidRPr="00170508">
              <w:rPr>
                <w:rFonts w:eastAsia="DengXia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43AE10C" w14:textId="77777777" w:rsidR="00F773AB" w:rsidRPr="00170508" w:rsidRDefault="00F773AB" w:rsidP="00F773AB">
            <w:pPr>
              <w:pStyle w:val="TAC"/>
              <w:rPr>
                <w:rFonts w:ascii="Calibri" w:eastAsia="DengXian" w:hAnsi="Calibri"/>
                <w:sz w:val="21"/>
                <w:lang w:eastAsia="zh-CN"/>
              </w:rPr>
            </w:pPr>
            <w:r w:rsidRPr="00170508">
              <w:rPr>
                <w:rFonts w:eastAsia="DengXian"/>
                <w:lang w:eastAsia="zh-CN" w:bidi="ar"/>
              </w:rPr>
              <w:t>5, 10, 15, 20, 25, 30, 40</w:t>
            </w:r>
          </w:p>
        </w:tc>
        <w:tc>
          <w:tcPr>
            <w:tcW w:w="750" w:type="pct"/>
            <w:tcBorders>
              <w:top w:val="nil"/>
              <w:left w:val="single" w:sz="4" w:space="0" w:color="auto"/>
              <w:bottom w:val="nil"/>
              <w:right w:val="single" w:sz="4" w:space="0" w:color="auto"/>
            </w:tcBorders>
            <w:vAlign w:val="center"/>
          </w:tcPr>
          <w:p w14:paraId="71D86FEF" w14:textId="77777777" w:rsidR="00F773AB" w:rsidRPr="00170508" w:rsidRDefault="00F773AB" w:rsidP="00F773AB">
            <w:pPr>
              <w:pStyle w:val="TAC"/>
              <w:rPr>
                <w:rFonts w:eastAsia="DengXian"/>
                <w:szCs w:val="18"/>
                <w:lang w:eastAsia="zh-CN"/>
              </w:rPr>
            </w:pPr>
          </w:p>
        </w:tc>
      </w:tr>
      <w:tr w:rsidR="00F773AB" w:rsidRPr="00170508" w14:paraId="027C4C69" w14:textId="77777777" w:rsidTr="00FD02C8">
        <w:trPr>
          <w:jc w:val="center"/>
        </w:trPr>
        <w:tc>
          <w:tcPr>
            <w:tcW w:w="1002" w:type="pct"/>
            <w:tcBorders>
              <w:top w:val="nil"/>
              <w:left w:val="single" w:sz="4" w:space="0" w:color="auto"/>
              <w:bottom w:val="nil"/>
              <w:right w:val="single" w:sz="4" w:space="0" w:color="auto"/>
            </w:tcBorders>
            <w:vAlign w:val="center"/>
          </w:tcPr>
          <w:p w14:paraId="36C66855" w14:textId="77777777" w:rsidR="00F773AB" w:rsidRPr="00170508" w:rsidRDefault="00F773AB" w:rsidP="00F773AB">
            <w:pPr>
              <w:pStyle w:val="TAC"/>
              <w:rPr>
                <w:rFonts w:eastAsia="DengXian"/>
              </w:rPr>
            </w:pPr>
          </w:p>
        </w:tc>
        <w:tc>
          <w:tcPr>
            <w:tcW w:w="871" w:type="pct"/>
            <w:tcBorders>
              <w:top w:val="nil"/>
              <w:left w:val="single" w:sz="4" w:space="0" w:color="auto"/>
              <w:bottom w:val="nil"/>
              <w:right w:val="single" w:sz="4" w:space="0" w:color="auto"/>
            </w:tcBorders>
            <w:vAlign w:val="center"/>
          </w:tcPr>
          <w:p w14:paraId="749D4610" w14:textId="77777777" w:rsidR="00F773AB" w:rsidRPr="00170508" w:rsidRDefault="00F773AB" w:rsidP="00F773AB">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5095D510" w14:textId="77777777" w:rsidR="00F773AB" w:rsidRPr="00170508" w:rsidRDefault="00F773AB" w:rsidP="00F773AB">
            <w:pPr>
              <w:pStyle w:val="TAC"/>
              <w:rPr>
                <w:rFonts w:eastAsia="DengXian"/>
              </w:rPr>
            </w:pPr>
            <w:r w:rsidRPr="00170508">
              <w:rPr>
                <w:rFonts w:eastAsia="DengXia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F1BAD64" w14:textId="77777777" w:rsidR="00F773AB" w:rsidRPr="00170508" w:rsidRDefault="00F773AB" w:rsidP="00F773AB">
            <w:pPr>
              <w:pStyle w:val="TAC"/>
              <w:rPr>
                <w:rFonts w:ascii="Calibri" w:eastAsia="DengXian" w:hAnsi="Calibri"/>
                <w:sz w:val="21"/>
                <w:lang w:eastAsia="zh-CN"/>
              </w:rPr>
            </w:pPr>
            <w:r w:rsidRPr="00170508">
              <w:rPr>
                <w:rFonts w:eastAsia="DengXian"/>
                <w:lang w:eastAsia="zh-CN" w:bidi="ar"/>
              </w:rPr>
              <w:t>CA_n71(2A)_BCS0</w:t>
            </w:r>
          </w:p>
        </w:tc>
        <w:tc>
          <w:tcPr>
            <w:tcW w:w="750" w:type="pct"/>
            <w:tcBorders>
              <w:top w:val="nil"/>
              <w:left w:val="single" w:sz="4" w:space="0" w:color="auto"/>
              <w:bottom w:val="single" w:sz="4" w:space="0" w:color="auto"/>
              <w:right w:val="single" w:sz="4" w:space="0" w:color="auto"/>
            </w:tcBorders>
            <w:vAlign w:val="center"/>
          </w:tcPr>
          <w:p w14:paraId="03D7A25C" w14:textId="77777777" w:rsidR="00F773AB" w:rsidRPr="00170508" w:rsidRDefault="00F773AB" w:rsidP="00F773AB">
            <w:pPr>
              <w:pStyle w:val="TAC"/>
              <w:rPr>
                <w:rFonts w:eastAsia="DengXian"/>
                <w:szCs w:val="18"/>
                <w:lang w:eastAsia="zh-CN"/>
              </w:rPr>
            </w:pPr>
          </w:p>
        </w:tc>
      </w:tr>
      <w:tr w:rsidR="00F773AB" w:rsidRPr="00170508" w14:paraId="033B7D69" w14:textId="77777777" w:rsidTr="00FD02C8">
        <w:trPr>
          <w:jc w:val="center"/>
        </w:trPr>
        <w:tc>
          <w:tcPr>
            <w:tcW w:w="1002" w:type="pct"/>
            <w:tcBorders>
              <w:top w:val="nil"/>
              <w:left w:val="single" w:sz="4" w:space="0" w:color="auto"/>
              <w:bottom w:val="nil"/>
              <w:right w:val="single" w:sz="4" w:space="0" w:color="auto"/>
            </w:tcBorders>
            <w:vAlign w:val="center"/>
          </w:tcPr>
          <w:p w14:paraId="758C1954" w14:textId="77777777" w:rsidR="00F773AB" w:rsidRPr="00170508" w:rsidRDefault="00F773AB" w:rsidP="00F773AB">
            <w:pPr>
              <w:pStyle w:val="TAC"/>
              <w:rPr>
                <w:rFonts w:eastAsia="DengXian"/>
              </w:rPr>
            </w:pPr>
          </w:p>
        </w:tc>
        <w:tc>
          <w:tcPr>
            <w:tcW w:w="871" w:type="pct"/>
            <w:tcBorders>
              <w:top w:val="nil"/>
              <w:left w:val="single" w:sz="4" w:space="0" w:color="auto"/>
              <w:bottom w:val="nil"/>
              <w:right w:val="single" w:sz="4" w:space="0" w:color="auto"/>
            </w:tcBorders>
            <w:vAlign w:val="center"/>
          </w:tcPr>
          <w:p w14:paraId="1AB4ACC6" w14:textId="77777777" w:rsidR="00F773AB" w:rsidRPr="00170508" w:rsidRDefault="00F773AB" w:rsidP="00F773AB">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2054D8B6" w14:textId="77777777" w:rsidR="00F773AB" w:rsidRPr="00170508" w:rsidRDefault="00F773AB" w:rsidP="00F773AB">
            <w:pPr>
              <w:pStyle w:val="TAC"/>
              <w:rPr>
                <w:rFonts w:eastAsia="DengXia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20A7B1B" w14:textId="77777777" w:rsidR="00F773AB" w:rsidRPr="00170508" w:rsidRDefault="00F773AB" w:rsidP="00F773AB">
            <w:pPr>
              <w:pStyle w:val="TAC"/>
              <w:rPr>
                <w:rFonts w:eastAsia="DengXian"/>
                <w:lang w:eastAsia="zh-CN" w:bidi="ar"/>
              </w:rPr>
            </w:pPr>
            <w:r w:rsidRPr="00170508">
              <w:rPr>
                <w:rFonts w:eastAsia="DengXian"/>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1721B578" w14:textId="77777777" w:rsidR="00F773AB" w:rsidRPr="00170508" w:rsidRDefault="00F773AB" w:rsidP="00F773AB">
            <w:pPr>
              <w:pStyle w:val="TAC"/>
              <w:rPr>
                <w:rFonts w:eastAsia="DengXian"/>
                <w:szCs w:val="18"/>
                <w:lang w:eastAsia="zh-CN"/>
              </w:rPr>
            </w:pPr>
            <w:r w:rsidRPr="00170508">
              <w:rPr>
                <w:rFonts w:eastAsia="DengXian"/>
                <w:lang w:eastAsia="zh-CN"/>
              </w:rPr>
              <w:t>4 and 5</w:t>
            </w:r>
          </w:p>
        </w:tc>
      </w:tr>
      <w:tr w:rsidR="00F773AB" w:rsidRPr="00170508" w14:paraId="61FB63BF" w14:textId="77777777" w:rsidTr="00FD02C8">
        <w:trPr>
          <w:jc w:val="center"/>
        </w:trPr>
        <w:tc>
          <w:tcPr>
            <w:tcW w:w="1002" w:type="pct"/>
            <w:tcBorders>
              <w:top w:val="nil"/>
              <w:left w:val="single" w:sz="4" w:space="0" w:color="auto"/>
              <w:bottom w:val="nil"/>
              <w:right w:val="single" w:sz="4" w:space="0" w:color="auto"/>
            </w:tcBorders>
            <w:vAlign w:val="center"/>
          </w:tcPr>
          <w:p w14:paraId="1C46DD32" w14:textId="77777777" w:rsidR="00F773AB" w:rsidRPr="00170508" w:rsidRDefault="00F773AB" w:rsidP="00F773AB">
            <w:pPr>
              <w:pStyle w:val="TAC"/>
              <w:rPr>
                <w:rFonts w:eastAsia="DengXian"/>
              </w:rPr>
            </w:pPr>
          </w:p>
        </w:tc>
        <w:tc>
          <w:tcPr>
            <w:tcW w:w="871" w:type="pct"/>
            <w:tcBorders>
              <w:top w:val="nil"/>
              <w:left w:val="single" w:sz="4" w:space="0" w:color="auto"/>
              <w:bottom w:val="nil"/>
              <w:right w:val="single" w:sz="4" w:space="0" w:color="auto"/>
            </w:tcBorders>
            <w:vAlign w:val="center"/>
          </w:tcPr>
          <w:p w14:paraId="65A0758C" w14:textId="77777777" w:rsidR="00F773AB" w:rsidRPr="00170508" w:rsidRDefault="00F773AB" w:rsidP="00F773AB">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57CA570C" w14:textId="77777777" w:rsidR="00F773AB" w:rsidRPr="00170508" w:rsidRDefault="00F773AB" w:rsidP="00F773AB">
            <w:pPr>
              <w:pStyle w:val="TAC"/>
              <w:rPr>
                <w:rFonts w:eastAsia="DengXia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87A4360" w14:textId="77777777" w:rsidR="00F773AB" w:rsidRPr="00170508" w:rsidRDefault="00F773AB" w:rsidP="00F773AB">
            <w:pPr>
              <w:pStyle w:val="TAC"/>
              <w:rPr>
                <w:rFonts w:eastAsia="DengXian"/>
                <w:lang w:eastAsia="zh-CN" w:bidi="ar"/>
              </w:rPr>
            </w:pPr>
            <w:r w:rsidRPr="00170508">
              <w:rPr>
                <w:rFonts w:eastAsia="DengXian"/>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55776F73" w14:textId="77777777" w:rsidR="00F773AB" w:rsidRPr="00170508" w:rsidRDefault="00F773AB" w:rsidP="00F773AB">
            <w:pPr>
              <w:pStyle w:val="TAC"/>
              <w:rPr>
                <w:rFonts w:eastAsia="DengXian"/>
                <w:szCs w:val="18"/>
                <w:lang w:eastAsia="zh-CN"/>
              </w:rPr>
            </w:pPr>
          </w:p>
        </w:tc>
      </w:tr>
      <w:tr w:rsidR="00F773AB" w:rsidRPr="00170508" w14:paraId="04379562"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042E6F7B" w14:textId="77777777" w:rsidR="00F773AB" w:rsidRPr="00170508" w:rsidRDefault="00F773AB" w:rsidP="00F773AB">
            <w:pPr>
              <w:pStyle w:val="TAC"/>
              <w:rPr>
                <w:rFonts w:eastAsia="DengXian"/>
              </w:rPr>
            </w:pPr>
          </w:p>
        </w:tc>
        <w:tc>
          <w:tcPr>
            <w:tcW w:w="871" w:type="pct"/>
            <w:tcBorders>
              <w:top w:val="nil"/>
              <w:left w:val="single" w:sz="4" w:space="0" w:color="auto"/>
              <w:bottom w:val="single" w:sz="4" w:space="0" w:color="auto"/>
              <w:right w:val="single" w:sz="4" w:space="0" w:color="auto"/>
            </w:tcBorders>
            <w:vAlign w:val="center"/>
          </w:tcPr>
          <w:p w14:paraId="0477740A" w14:textId="77777777" w:rsidR="00F773AB" w:rsidRPr="00170508" w:rsidRDefault="00F773AB" w:rsidP="00F773AB">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75AB5981" w14:textId="77777777" w:rsidR="00F773AB" w:rsidRPr="00170508" w:rsidRDefault="00F773AB" w:rsidP="00F773AB">
            <w:pPr>
              <w:pStyle w:val="TAC"/>
              <w:rPr>
                <w:rFonts w:eastAsia="DengXian"/>
              </w:rPr>
            </w:pPr>
            <w:r w:rsidRPr="00170508">
              <w:rPr>
                <w:rFonts w:eastAsia="DengXian"/>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9959AB4" w14:textId="77777777" w:rsidR="00F773AB" w:rsidRPr="00170508" w:rsidRDefault="00F773AB" w:rsidP="00F773AB">
            <w:pPr>
              <w:pStyle w:val="TAC"/>
              <w:rPr>
                <w:rFonts w:eastAsia="DengXian"/>
                <w:lang w:eastAsia="zh-CN" w:bidi="ar"/>
              </w:rPr>
            </w:pPr>
            <w:r w:rsidRPr="00170508">
              <w:rPr>
                <w:rFonts w:eastAsia="DengXian"/>
                <w:lang w:eastAsia="zh-CN" w:bidi="ar"/>
              </w:rPr>
              <w:t>CA_n71(2A)</w:t>
            </w:r>
            <w:r>
              <w:rPr>
                <w:rFonts w:eastAsia="DengXian"/>
                <w:lang w:eastAsia="zh-CN" w:bidi="ar"/>
              </w:rPr>
              <w:t>_BCS 4 and 5</w:t>
            </w:r>
          </w:p>
        </w:tc>
        <w:tc>
          <w:tcPr>
            <w:tcW w:w="750" w:type="pct"/>
            <w:tcBorders>
              <w:top w:val="nil"/>
              <w:left w:val="single" w:sz="4" w:space="0" w:color="auto"/>
              <w:bottom w:val="single" w:sz="4" w:space="0" w:color="auto"/>
              <w:right w:val="single" w:sz="4" w:space="0" w:color="auto"/>
            </w:tcBorders>
            <w:vAlign w:val="center"/>
          </w:tcPr>
          <w:p w14:paraId="0B5CDA83" w14:textId="77777777" w:rsidR="00F773AB" w:rsidRPr="00170508" w:rsidRDefault="00F773AB" w:rsidP="00F773AB">
            <w:pPr>
              <w:pStyle w:val="TAC"/>
              <w:rPr>
                <w:rFonts w:eastAsia="DengXian"/>
                <w:szCs w:val="18"/>
                <w:lang w:eastAsia="zh-CN"/>
              </w:rPr>
            </w:pPr>
          </w:p>
        </w:tc>
      </w:tr>
      <w:tr w:rsidR="00F773AB" w:rsidRPr="00170508" w14:paraId="3B37F768"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636A7025" w14:textId="77777777" w:rsidR="00F773AB" w:rsidRPr="00170508" w:rsidRDefault="00F773AB" w:rsidP="00F773AB">
            <w:pPr>
              <w:pStyle w:val="TAC"/>
              <w:rPr>
                <w:rFonts w:eastAsia="DengXian"/>
                <w:lang w:eastAsia="zh-CN"/>
              </w:rPr>
            </w:pPr>
            <w:r w:rsidRPr="00170508">
              <w:rPr>
                <w:rFonts w:eastAsia="DengXian"/>
                <w:lang w:eastAsia="zh-CN"/>
              </w:rPr>
              <w:t>CA_n41A-n66(2A)-n71A</w:t>
            </w:r>
          </w:p>
        </w:tc>
        <w:tc>
          <w:tcPr>
            <w:tcW w:w="871" w:type="pct"/>
            <w:tcBorders>
              <w:top w:val="single" w:sz="4" w:space="0" w:color="auto"/>
              <w:left w:val="single" w:sz="4" w:space="0" w:color="auto"/>
              <w:bottom w:val="nil"/>
              <w:right w:val="single" w:sz="4" w:space="0" w:color="auto"/>
            </w:tcBorders>
            <w:vAlign w:val="center"/>
          </w:tcPr>
          <w:p w14:paraId="055D2758" w14:textId="77777777" w:rsidR="00F773AB" w:rsidRPr="00170508" w:rsidRDefault="00F773AB" w:rsidP="00F773AB">
            <w:pPr>
              <w:pStyle w:val="TAC"/>
              <w:rPr>
                <w:rFonts w:eastAsia="DengXian"/>
                <w:lang w:val="en-US" w:eastAsia="zh-CN"/>
              </w:rPr>
            </w:pPr>
            <w:r w:rsidRPr="00170508">
              <w:rPr>
                <w:rFonts w:eastAsia="DengXian"/>
                <w:lang w:val="en-US" w:eastAsia="zh-CN"/>
              </w:rPr>
              <w:t>n41</w:t>
            </w:r>
            <w:r w:rsidRPr="00170508">
              <w:rPr>
                <w:rFonts w:eastAsia="DengXian"/>
                <w:vertAlign w:val="superscript"/>
                <w:lang w:val="en-US" w:eastAsia="zh-CN"/>
              </w:rPr>
              <w:t>7,9</w:t>
            </w:r>
          </w:p>
          <w:p w14:paraId="61BAFDA9" w14:textId="77777777" w:rsidR="00F773AB" w:rsidRPr="00170508" w:rsidRDefault="00F773AB" w:rsidP="00F773AB">
            <w:pPr>
              <w:pStyle w:val="TAC"/>
              <w:rPr>
                <w:rFonts w:eastAsia="DengXian"/>
                <w:lang w:val="en-US" w:eastAsia="zh-CN"/>
              </w:rPr>
            </w:pPr>
            <w:r w:rsidRPr="00170508">
              <w:rPr>
                <w:rFonts w:eastAsia="DengXian"/>
                <w:lang w:val="en-US" w:eastAsia="zh-CN"/>
              </w:rPr>
              <w:t>n66</w:t>
            </w:r>
            <w:r w:rsidRPr="00170508">
              <w:rPr>
                <w:rFonts w:eastAsia="DengXian"/>
                <w:vertAlign w:val="superscript"/>
                <w:lang w:val="en-US" w:eastAsia="zh-CN"/>
              </w:rPr>
              <w:t>7</w:t>
            </w:r>
          </w:p>
          <w:p w14:paraId="5DA21A0E" w14:textId="77777777" w:rsidR="00F773AB" w:rsidRPr="00170508" w:rsidRDefault="00F773AB" w:rsidP="00F773AB">
            <w:pPr>
              <w:pStyle w:val="TAC"/>
              <w:rPr>
                <w:rFonts w:eastAsia="DengXian"/>
                <w:vertAlign w:val="superscript"/>
                <w:lang w:val="en-US" w:eastAsia="zh-CN"/>
              </w:rPr>
            </w:pPr>
            <w:r w:rsidRPr="00170508">
              <w:rPr>
                <w:rFonts w:eastAsia="DengXian"/>
                <w:lang w:val="en-US" w:eastAsia="zh-CN"/>
              </w:rPr>
              <w:t>n71</w:t>
            </w:r>
            <w:r w:rsidRPr="00170508">
              <w:rPr>
                <w:rFonts w:eastAsia="DengXian"/>
                <w:vertAlign w:val="superscript"/>
                <w:lang w:val="en-US" w:eastAsia="zh-CN"/>
              </w:rPr>
              <w:t>7</w:t>
            </w:r>
          </w:p>
          <w:p w14:paraId="2ECE66E0" w14:textId="77777777" w:rsidR="00F773AB" w:rsidRPr="00170508" w:rsidRDefault="00F773AB" w:rsidP="00F773AB">
            <w:pPr>
              <w:pStyle w:val="TAC"/>
              <w:rPr>
                <w:rFonts w:eastAsia="DengXian"/>
                <w:lang w:val="en-US" w:eastAsia="zh-CN"/>
              </w:rPr>
            </w:pPr>
            <w:r w:rsidRPr="00170508">
              <w:rPr>
                <w:rFonts w:eastAsia="DengXian"/>
                <w:lang w:val="en-US" w:eastAsia="zh-CN"/>
              </w:rPr>
              <w:t>CA_n41A-n66A</w:t>
            </w:r>
            <w:r w:rsidRPr="00170508">
              <w:rPr>
                <w:rFonts w:eastAsia="DengXian"/>
                <w:vertAlign w:val="superscript"/>
                <w:lang w:val="en-US" w:eastAsia="zh-CN"/>
              </w:rPr>
              <w:t>7</w:t>
            </w:r>
          </w:p>
          <w:p w14:paraId="3F4D6668" w14:textId="77777777" w:rsidR="00F773AB" w:rsidRPr="00170508" w:rsidRDefault="00F773AB" w:rsidP="00F773AB">
            <w:pPr>
              <w:pStyle w:val="TAC"/>
              <w:rPr>
                <w:rFonts w:eastAsia="DengXian"/>
                <w:lang w:val="en-US" w:eastAsia="zh-CN"/>
              </w:rPr>
            </w:pPr>
            <w:r w:rsidRPr="00170508">
              <w:rPr>
                <w:rFonts w:eastAsia="DengXian"/>
                <w:lang w:val="en-US" w:eastAsia="zh-CN"/>
              </w:rPr>
              <w:t>CA_n66A-n71A</w:t>
            </w:r>
            <w:r w:rsidRPr="00170508">
              <w:rPr>
                <w:rFonts w:eastAsia="DengXian"/>
                <w:vertAlign w:val="superscript"/>
                <w:lang w:val="en-US" w:eastAsia="zh-CN"/>
              </w:rPr>
              <w:t>7</w:t>
            </w:r>
          </w:p>
          <w:p w14:paraId="175E851E" w14:textId="77777777" w:rsidR="00F773AB" w:rsidRPr="00170508" w:rsidRDefault="00F773AB" w:rsidP="00F773AB">
            <w:pPr>
              <w:pStyle w:val="TAC"/>
              <w:rPr>
                <w:rFonts w:eastAsia="DengXian"/>
                <w:lang w:eastAsia="zh-CN"/>
              </w:rPr>
            </w:pPr>
            <w:r w:rsidRPr="00170508">
              <w:rPr>
                <w:rFonts w:eastAsia="DengXian"/>
                <w:lang w:val="en-US" w:eastAsia="zh-CN"/>
              </w:rPr>
              <w:t>CA_n41A-n71A</w:t>
            </w:r>
            <w:r w:rsidRPr="00170508">
              <w:rPr>
                <w:rFonts w:eastAsia="DengXian"/>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0258181" w14:textId="77777777" w:rsidR="00F773AB" w:rsidRPr="00170508" w:rsidRDefault="00F773AB" w:rsidP="00F773AB">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9E5EEC7" w14:textId="77777777" w:rsidR="00F773AB" w:rsidRPr="00170508" w:rsidRDefault="00F773AB" w:rsidP="00F773AB">
            <w:pPr>
              <w:pStyle w:val="TAC"/>
              <w:rPr>
                <w:rFonts w:eastAsia="DengXian"/>
                <w:lang w:eastAsia="zh-CN"/>
              </w:rPr>
            </w:pPr>
            <w:r w:rsidRPr="00170508">
              <w:rPr>
                <w:rFonts w:eastAsia="DengXian"/>
                <w:lang w:eastAsia="zh-CN"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14:paraId="65063BFB" w14:textId="77777777" w:rsidR="00F773AB" w:rsidRPr="00170508" w:rsidRDefault="00F773AB" w:rsidP="00F773AB">
            <w:pPr>
              <w:pStyle w:val="TAC"/>
              <w:rPr>
                <w:rFonts w:eastAsia="DengXian"/>
                <w:lang w:eastAsia="zh-CN"/>
              </w:rPr>
            </w:pPr>
            <w:r w:rsidRPr="00170508">
              <w:rPr>
                <w:rFonts w:eastAsia="DengXian"/>
                <w:szCs w:val="18"/>
                <w:lang w:eastAsia="zh-CN"/>
              </w:rPr>
              <w:t>0</w:t>
            </w:r>
          </w:p>
        </w:tc>
      </w:tr>
      <w:tr w:rsidR="00F773AB" w:rsidRPr="00170508" w14:paraId="3665D2DF" w14:textId="77777777" w:rsidTr="00FD02C8">
        <w:trPr>
          <w:jc w:val="center"/>
        </w:trPr>
        <w:tc>
          <w:tcPr>
            <w:tcW w:w="1002" w:type="pct"/>
            <w:tcBorders>
              <w:top w:val="nil"/>
              <w:left w:val="single" w:sz="4" w:space="0" w:color="auto"/>
              <w:bottom w:val="nil"/>
              <w:right w:val="single" w:sz="4" w:space="0" w:color="auto"/>
            </w:tcBorders>
            <w:vAlign w:val="center"/>
          </w:tcPr>
          <w:p w14:paraId="6D1B27D8" w14:textId="77777777" w:rsidR="00F773AB" w:rsidRPr="00170508" w:rsidRDefault="00F773AB" w:rsidP="00F773AB">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45D48C38" w14:textId="77777777" w:rsidR="00F773AB" w:rsidRPr="00170508" w:rsidRDefault="00F773AB" w:rsidP="00F773AB">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61418D7" w14:textId="77777777" w:rsidR="00F773AB" w:rsidRPr="00170508" w:rsidRDefault="00F773AB" w:rsidP="00F773AB">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C099113" w14:textId="77777777" w:rsidR="00F773AB" w:rsidRPr="00170508" w:rsidRDefault="00F773AB" w:rsidP="00F773AB">
            <w:pPr>
              <w:pStyle w:val="TAC"/>
              <w:rPr>
                <w:rFonts w:eastAsia="DengXian"/>
                <w:lang w:eastAsia="zh-CN"/>
              </w:rPr>
            </w:pPr>
            <w:r w:rsidRPr="00170508">
              <w:rPr>
                <w:rFonts w:eastAsia="DengXian"/>
                <w:lang w:eastAsia="zh-CN" w:bidi="ar"/>
              </w:rPr>
              <w:t>CA_n66(2A)_BCS1</w:t>
            </w:r>
          </w:p>
        </w:tc>
        <w:tc>
          <w:tcPr>
            <w:tcW w:w="750" w:type="pct"/>
            <w:tcBorders>
              <w:top w:val="nil"/>
              <w:left w:val="single" w:sz="4" w:space="0" w:color="auto"/>
              <w:bottom w:val="nil"/>
              <w:right w:val="single" w:sz="4" w:space="0" w:color="auto"/>
            </w:tcBorders>
            <w:vAlign w:val="center"/>
          </w:tcPr>
          <w:p w14:paraId="260F5CBF" w14:textId="77777777" w:rsidR="00F773AB" w:rsidRPr="00170508" w:rsidRDefault="00F773AB" w:rsidP="00F773AB">
            <w:pPr>
              <w:pStyle w:val="TAC"/>
              <w:rPr>
                <w:rFonts w:eastAsia="DengXian"/>
                <w:lang w:eastAsia="zh-CN"/>
              </w:rPr>
            </w:pPr>
          </w:p>
        </w:tc>
      </w:tr>
      <w:tr w:rsidR="00F773AB" w:rsidRPr="00170508" w14:paraId="4A4BB2EE" w14:textId="77777777" w:rsidTr="00FD02C8">
        <w:trPr>
          <w:jc w:val="center"/>
        </w:trPr>
        <w:tc>
          <w:tcPr>
            <w:tcW w:w="1002" w:type="pct"/>
            <w:tcBorders>
              <w:top w:val="nil"/>
              <w:left w:val="single" w:sz="4" w:space="0" w:color="auto"/>
              <w:bottom w:val="nil"/>
              <w:right w:val="single" w:sz="4" w:space="0" w:color="auto"/>
            </w:tcBorders>
            <w:vAlign w:val="center"/>
          </w:tcPr>
          <w:p w14:paraId="7B57736C" w14:textId="77777777" w:rsidR="00F773AB" w:rsidRPr="00170508" w:rsidRDefault="00F773AB" w:rsidP="00F773AB">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64F40233" w14:textId="77777777" w:rsidR="00F773AB" w:rsidRPr="00170508" w:rsidRDefault="00F773AB" w:rsidP="00F773AB">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005440F" w14:textId="77777777" w:rsidR="00F773AB" w:rsidRPr="00170508" w:rsidRDefault="00F773AB" w:rsidP="00F773AB">
            <w:pPr>
              <w:pStyle w:val="TAC"/>
              <w:rPr>
                <w:rFonts w:eastAsia="DengXian"/>
                <w:lang w:eastAsia="zh-CN"/>
              </w:rPr>
            </w:pPr>
            <w:r w:rsidRPr="00170508">
              <w:rPr>
                <w:rFonts w:eastAsia="DengXian"/>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510ABA5" w14:textId="77777777" w:rsidR="00F773AB" w:rsidRPr="00170508" w:rsidRDefault="00F773AB" w:rsidP="00F773AB">
            <w:pPr>
              <w:pStyle w:val="TAC"/>
              <w:rPr>
                <w:rFonts w:eastAsia="DengXian"/>
                <w:lang w:eastAsia="zh-CN"/>
              </w:rPr>
            </w:pPr>
            <w:r w:rsidRPr="00170508">
              <w:rPr>
                <w:rFonts w:eastAsia="DengXian"/>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4B95BB9F" w14:textId="77777777" w:rsidR="00F773AB" w:rsidRPr="00170508" w:rsidRDefault="00F773AB" w:rsidP="00F773AB">
            <w:pPr>
              <w:pStyle w:val="TAC"/>
              <w:rPr>
                <w:rFonts w:eastAsia="DengXian"/>
                <w:lang w:eastAsia="zh-CN"/>
              </w:rPr>
            </w:pPr>
          </w:p>
        </w:tc>
      </w:tr>
      <w:tr w:rsidR="00F773AB" w:rsidRPr="00170508" w14:paraId="369F012F" w14:textId="77777777" w:rsidTr="00FD02C8">
        <w:trPr>
          <w:jc w:val="center"/>
        </w:trPr>
        <w:tc>
          <w:tcPr>
            <w:tcW w:w="1002" w:type="pct"/>
            <w:tcBorders>
              <w:top w:val="nil"/>
              <w:left w:val="single" w:sz="4" w:space="0" w:color="auto"/>
              <w:bottom w:val="nil"/>
              <w:right w:val="single" w:sz="4" w:space="0" w:color="auto"/>
            </w:tcBorders>
            <w:vAlign w:val="center"/>
          </w:tcPr>
          <w:p w14:paraId="551C2B14" w14:textId="77777777" w:rsidR="00F773AB" w:rsidRPr="00170508" w:rsidRDefault="00F773AB" w:rsidP="00F773AB">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34AD7735" w14:textId="77777777" w:rsidR="00F773AB" w:rsidRPr="00170508" w:rsidRDefault="00F773AB" w:rsidP="00F773AB">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DC2F707" w14:textId="77777777" w:rsidR="00F773AB" w:rsidRPr="00170508" w:rsidRDefault="00F773AB" w:rsidP="00F773AB">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B8BD263" w14:textId="77777777" w:rsidR="00F773AB" w:rsidRPr="00170508" w:rsidRDefault="00F773AB" w:rsidP="00F773AB">
            <w:pPr>
              <w:pStyle w:val="TAC"/>
              <w:rPr>
                <w:rFonts w:eastAsia="DengXian"/>
                <w:lang w:eastAsia="zh-CN" w:bidi="ar"/>
              </w:rPr>
            </w:pPr>
            <w:r w:rsidRPr="00170508">
              <w:rPr>
                <w:rFonts w:eastAsia="DengXian"/>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7E12E9C4" w14:textId="77777777" w:rsidR="00F773AB" w:rsidRPr="00170508" w:rsidRDefault="00F773AB" w:rsidP="00F773AB">
            <w:pPr>
              <w:pStyle w:val="TAC"/>
              <w:rPr>
                <w:rFonts w:eastAsia="DengXian"/>
                <w:lang w:eastAsia="zh-CN"/>
              </w:rPr>
            </w:pPr>
            <w:r w:rsidRPr="00170508">
              <w:rPr>
                <w:rFonts w:eastAsia="DengXian"/>
                <w:lang w:eastAsia="zh-CN"/>
              </w:rPr>
              <w:t>4 and 5</w:t>
            </w:r>
          </w:p>
        </w:tc>
      </w:tr>
      <w:tr w:rsidR="00F773AB" w:rsidRPr="00170508" w14:paraId="327AAFC3" w14:textId="77777777" w:rsidTr="00FD02C8">
        <w:trPr>
          <w:jc w:val="center"/>
        </w:trPr>
        <w:tc>
          <w:tcPr>
            <w:tcW w:w="1002" w:type="pct"/>
            <w:tcBorders>
              <w:top w:val="nil"/>
              <w:left w:val="single" w:sz="4" w:space="0" w:color="auto"/>
              <w:bottom w:val="nil"/>
              <w:right w:val="single" w:sz="4" w:space="0" w:color="auto"/>
            </w:tcBorders>
            <w:vAlign w:val="center"/>
          </w:tcPr>
          <w:p w14:paraId="0CFD4104" w14:textId="77777777" w:rsidR="00F773AB" w:rsidRPr="00170508" w:rsidRDefault="00F773AB" w:rsidP="00F773AB">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6AB4013B" w14:textId="77777777" w:rsidR="00F773AB" w:rsidRPr="00170508" w:rsidRDefault="00F773AB" w:rsidP="00F773AB">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6A018EA" w14:textId="77777777" w:rsidR="00F773AB" w:rsidRPr="00170508" w:rsidRDefault="00F773AB" w:rsidP="00F773AB">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6E892BD" w14:textId="77777777" w:rsidR="00F773AB" w:rsidRPr="00170508" w:rsidRDefault="00F773AB" w:rsidP="00F773AB">
            <w:pPr>
              <w:pStyle w:val="TAC"/>
              <w:rPr>
                <w:rFonts w:eastAsia="DengXian"/>
                <w:lang w:eastAsia="zh-CN" w:bidi="ar"/>
              </w:rPr>
            </w:pPr>
            <w:r w:rsidRPr="00170508">
              <w:rPr>
                <w:rFonts w:eastAsia="DengXian"/>
                <w:lang w:eastAsia="zh-CN" w:bidi="ar"/>
              </w:rPr>
              <w:t>CA_n66(2A)</w:t>
            </w:r>
            <w:r>
              <w:rPr>
                <w:rFonts w:eastAsia="DengXian"/>
                <w:lang w:eastAsia="zh-CN" w:bidi="ar"/>
              </w:rPr>
              <w:t>_BCS 4 and 5</w:t>
            </w:r>
          </w:p>
        </w:tc>
        <w:tc>
          <w:tcPr>
            <w:tcW w:w="750" w:type="pct"/>
            <w:tcBorders>
              <w:top w:val="nil"/>
              <w:left w:val="single" w:sz="4" w:space="0" w:color="auto"/>
              <w:bottom w:val="nil"/>
              <w:right w:val="single" w:sz="4" w:space="0" w:color="auto"/>
            </w:tcBorders>
            <w:vAlign w:val="center"/>
          </w:tcPr>
          <w:p w14:paraId="73522C4E" w14:textId="77777777" w:rsidR="00F773AB" w:rsidRPr="00170508" w:rsidRDefault="00F773AB" w:rsidP="00F773AB">
            <w:pPr>
              <w:pStyle w:val="TAC"/>
              <w:rPr>
                <w:rFonts w:eastAsia="DengXian"/>
                <w:lang w:eastAsia="zh-CN"/>
              </w:rPr>
            </w:pPr>
          </w:p>
        </w:tc>
      </w:tr>
      <w:tr w:rsidR="00F773AB" w:rsidRPr="00170508" w14:paraId="0D3F3812"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27B59665" w14:textId="77777777" w:rsidR="00F773AB" w:rsidRPr="00170508" w:rsidRDefault="00F773AB" w:rsidP="00F773AB">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7C577043" w14:textId="77777777" w:rsidR="00F773AB" w:rsidRPr="00170508" w:rsidRDefault="00F773AB" w:rsidP="00F773AB">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17AB6CC" w14:textId="77777777" w:rsidR="00F773AB" w:rsidRPr="00170508" w:rsidRDefault="00F773AB" w:rsidP="00F773AB">
            <w:pPr>
              <w:pStyle w:val="TAC"/>
              <w:rPr>
                <w:rFonts w:eastAsia="DengXian"/>
                <w:lang w:eastAsia="zh-CN"/>
              </w:rPr>
            </w:pPr>
            <w:r w:rsidRPr="00170508">
              <w:rPr>
                <w:rFonts w:eastAsia="DengXian"/>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BC37EB6" w14:textId="77777777" w:rsidR="00F773AB" w:rsidRPr="00170508" w:rsidRDefault="00F773AB" w:rsidP="00F773AB">
            <w:pPr>
              <w:pStyle w:val="TAC"/>
              <w:rPr>
                <w:rFonts w:eastAsia="DengXian"/>
                <w:lang w:eastAsia="zh-CN" w:bidi="ar"/>
              </w:rPr>
            </w:pPr>
            <w:r w:rsidRPr="00170508">
              <w:rPr>
                <w:rFonts w:eastAsia="DengXian"/>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35E0D459" w14:textId="77777777" w:rsidR="00F773AB" w:rsidRPr="00170508" w:rsidRDefault="00F773AB" w:rsidP="00F773AB">
            <w:pPr>
              <w:pStyle w:val="TAC"/>
              <w:rPr>
                <w:rFonts w:eastAsia="DengXian"/>
                <w:lang w:eastAsia="zh-CN"/>
              </w:rPr>
            </w:pPr>
          </w:p>
        </w:tc>
      </w:tr>
      <w:tr w:rsidR="00F773AB" w:rsidRPr="00170508" w14:paraId="6A388C6D"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4D56C6EE" w14:textId="77777777" w:rsidR="00F773AB" w:rsidRPr="00170508" w:rsidRDefault="00F773AB" w:rsidP="00F773AB">
            <w:pPr>
              <w:pStyle w:val="TAC"/>
              <w:rPr>
                <w:rFonts w:eastAsia="DengXian"/>
                <w:lang w:eastAsia="zh-CN"/>
              </w:rPr>
            </w:pPr>
            <w:r w:rsidRPr="00170508">
              <w:rPr>
                <w:rFonts w:eastAsia="DengXian"/>
                <w:lang w:eastAsia="zh-CN"/>
              </w:rPr>
              <w:t>CA_n41A-n66(2A)-n71B</w:t>
            </w:r>
          </w:p>
        </w:tc>
        <w:tc>
          <w:tcPr>
            <w:tcW w:w="871" w:type="pct"/>
            <w:tcBorders>
              <w:top w:val="single" w:sz="4" w:space="0" w:color="auto"/>
              <w:left w:val="single" w:sz="4" w:space="0" w:color="auto"/>
              <w:bottom w:val="nil"/>
              <w:right w:val="single" w:sz="4" w:space="0" w:color="auto"/>
            </w:tcBorders>
            <w:vAlign w:val="center"/>
          </w:tcPr>
          <w:p w14:paraId="151A81BD" w14:textId="77777777" w:rsidR="00F773AB" w:rsidRDefault="00F773AB" w:rsidP="00F773AB">
            <w:pPr>
              <w:pStyle w:val="TAC"/>
              <w:rPr>
                <w:vertAlign w:val="superscript"/>
                <w:lang w:eastAsia="zh-CN"/>
              </w:rPr>
            </w:pPr>
            <w:r w:rsidRPr="001141C9">
              <w:rPr>
                <w:lang w:eastAsia="zh-CN"/>
              </w:rPr>
              <w:t>n41</w:t>
            </w:r>
            <w:r w:rsidRPr="001141C9">
              <w:rPr>
                <w:vertAlign w:val="superscript"/>
                <w:lang w:eastAsia="zh-CN"/>
              </w:rPr>
              <w:t>7,9</w:t>
            </w:r>
          </w:p>
          <w:p w14:paraId="34EFEB01" w14:textId="77777777" w:rsidR="00F773AB" w:rsidRPr="00DD4870" w:rsidRDefault="00F773AB" w:rsidP="00F773AB">
            <w:pPr>
              <w:pStyle w:val="TAC"/>
              <w:rPr>
                <w:lang w:val="en-US" w:eastAsia="zh-CN"/>
              </w:rPr>
            </w:pPr>
            <w:r w:rsidRPr="00DD4870">
              <w:rPr>
                <w:lang w:val="en-US" w:eastAsia="zh-CN"/>
              </w:rPr>
              <w:t>n66</w:t>
            </w:r>
            <w:r w:rsidRPr="00DD4870">
              <w:rPr>
                <w:vertAlign w:val="superscript"/>
                <w:lang w:val="en-US" w:eastAsia="zh-CN"/>
              </w:rPr>
              <w:t>7</w:t>
            </w:r>
          </w:p>
          <w:p w14:paraId="731759CE" w14:textId="77777777" w:rsidR="00F773AB" w:rsidRPr="001141C9" w:rsidRDefault="00F773AB" w:rsidP="00F773AB">
            <w:pPr>
              <w:pStyle w:val="TAC"/>
              <w:rPr>
                <w:vertAlign w:val="superscript"/>
                <w:lang w:eastAsia="zh-CN"/>
              </w:rPr>
            </w:pPr>
            <w:r w:rsidRPr="00DD4870">
              <w:rPr>
                <w:lang w:val="en-US" w:eastAsia="zh-CN"/>
              </w:rPr>
              <w:t>n71</w:t>
            </w:r>
            <w:r w:rsidRPr="00DD4870">
              <w:rPr>
                <w:vertAlign w:val="superscript"/>
                <w:lang w:val="en-US" w:eastAsia="zh-CN"/>
              </w:rPr>
              <w:t>7</w:t>
            </w:r>
          </w:p>
          <w:p w14:paraId="61DD28DF" w14:textId="77777777" w:rsidR="00F773AB" w:rsidRPr="001141C9" w:rsidRDefault="00F773AB" w:rsidP="00F773AB">
            <w:pPr>
              <w:pStyle w:val="TAC"/>
              <w:rPr>
                <w:rFonts w:eastAsia="DengXian"/>
                <w:lang w:eastAsia="zh-CN"/>
              </w:rPr>
            </w:pPr>
            <w:r w:rsidRPr="001141C9">
              <w:rPr>
                <w:rFonts w:eastAsia="DengXian"/>
                <w:lang w:eastAsia="zh-CN"/>
              </w:rPr>
              <w:t>CA_n41A-n66A</w:t>
            </w:r>
            <w:r w:rsidRPr="001141C9">
              <w:rPr>
                <w:vertAlign w:val="superscript"/>
                <w:lang w:eastAsia="zh-CN"/>
              </w:rPr>
              <w:t>7</w:t>
            </w:r>
          </w:p>
          <w:p w14:paraId="7C75E8B8" w14:textId="77777777" w:rsidR="00F773AB" w:rsidRPr="001141C9" w:rsidRDefault="00F773AB" w:rsidP="00F773AB">
            <w:pPr>
              <w:pStyle w:val="TAC"/>
              <w:rPr>
                <w:rFonts w:eastAsia="DengXian"/>
                <w:lang w:eastAsia="zh-CN"/>
              </w:rPr>
            </w:pPr>
            <w:r w:rsidRPr="001141C9">
              <w:rPr>
                <w:rFonts w:eastAsia="DengXian"/>
                <w:lang w:eastAsia="zh-CN"/>
              </w:rPr>
              <w:t>CA_n66A-n71A</w:t>
            </w:r>
            <w:r w:rsidRPr="001141C9">
              <w:rPr>
                <w:vertAlign w:val="superscript"/>
                <w:lang w:eastAsia="zh-CN"/>
              </w:rPr>
              <w:t>7</w:t>
            </w:r>
          </w:p>
          <w:p w14:paraId="526DE8C2" w14:textId="77777777" w:rsidR="00F773AB" w:rsidRPr="00170508" w:rsidRDefault="00F773AB" w:rsidP="00F773AB">
            <w:pPr>
              <w:pStyle w:val="TAC"/>
              <w:rPr>
                <w:rFonts w:eastAsia="DengXian"/>
                <w:lang w:eastAsia="zh-CN"/>
              </w:rPr>
            </w:pPr>
            <w:r w:rsidRPr="00D52917">
              <w:rPr>
                <w:rFonts w:eastAsia="SimSun"/>
              </w:rPr>
              <w:t>CA_n41A-n71A</w:t>
            </w:r>
            <w:r w:rsidRPr="001141C9">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D873583" w14:textId="77777777" w:rsidR="00F773AB" w:rsidRPr="00170508" w:rsidRDefault="00F773AB" w:rsidP="00F773AB">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71CD708" w14:textId="77777777" w:rsidR="00F773AB" w:rsidRPr="00170508" w:rsidRDefault="00F773AB" w:rsidP="00F773AB">
            <w:pPr>
              <w:pStyle w:val="TAC"/>
              <w:rPr>
                <w:rFonts w:eastAsia="DengXian"/>
                <w:lang w:eastAsia="zh-CN" w:bidi="ar"/>
              </w:rPr>
            </w:pPr>
            <w:r w:rsidRPr="00170508">
              <w:rPr>
                <w:rFonts w:eastAsia="DengXian"/>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18720BBA" w14:textId="77777777" w:rsidR="00F773AB" w:rsidRPr="00170508" w:rsidRDefault="00F773AB" w:rsidP="00F773AB">
            <w:pPr>
              <w:pStyle w:val="TAC"/>
              <w:rPr>
                <w:rFonts w:eastAsia="DengXian"/>
                <w:lang w:eastAsia="zh-CN"/>
              </w:rPr>
            </w:pPr>
            <w:r w:rsidRPr="00170508">
              <w:rPr>
                <w:rFonts w:eastAsia="DengXian"/>
                <w:lang w:eastAsia="zh-CN"/>
              </w:rPr>
              <w:t>4 and 5</w:t>
            </w:r>
          </w:p>
        </w:tc>
      </w:tr>
      <w:tr w:rsidR="00F773AB" w:rsidRPr="00170508" w14:paraId="632ABFD5" w14:textId="77777777" w:rsidTr="00FD02C8">
        <w:trPr>
          <w:jc w:val="center"/>
        </w:trPr>
        <w:tc>
          <w:tcPr>
            <w:tcW w:w="1002" w:type="pct"/>
            <w:tcBorders>
              <w:top w:val="nil"/>
              <w:left w:val="single" w:sz="4" w:space="0" w:color="auto"/>
              <w:bottom w:val="nil"/>
              <w:right w:val="single" w:sz="4" w:space="0" w:color="auto"/>
            </w:tcBorders>
            <w:vAlign w:val="center"/>
          </w:tcPr>
          <w:p w14:paraId="167011BC" w14:textId="77777777" w:rsidR="00F773AB" w:rsidRPr="00170508" w:rsidRDefault="00F773AB" w:rsidP="00F773AB">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64650E7E" w14:textId="77777777" w:rsidR="00F773AB" w:rsidRPr="00170508" w:rsidRDefault="00F773AB" w:rsidP="00F773AB">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3E9F6A1" w14:textId="77777777" w:rsidR="00F773AB" w:rsidRPr="00170508" w:rsidRDefault="00F773AB" w:rsidP="00F773AB">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1A745D3" w14:textId="77777777" w:rsidR="00F773AB" w:rsidRPr="00170508" w:rsidRDefault="00F773AB" w:rsidP="00F773AB">
            <w:pPr>
              <w:pStyle w:val="TAC"/>
              <w:rPr>
                <w:rFonts w:eastAsia="DengXian"/>
                <w:lang w:eastAsia="zh-CN" w:bidi="ar"/>
              </w:rPr>
            </w:pPr>
            <w:r w:rsidRPr="00170508">
              <w:rPr>
                <w:rFonts w:eastAsia="DengXian"/>
                <w:lang w:eastAsia="zh-CN" w:bidi="ar"/>
              </w:rPr>
              <w:t>CA_n66(2A)_BCS 4 and 5</w:t>
            </w:r>
          </w:p>
        </w:tc>
        <w:tc>
          <w:tcPr>
            <w:tcW w:w="750" w:type="pct"/>
            <w:tcBorders>
              <w:top w:val="nil"/>
              <w:left w:val="single" w:sz="4" w:space="0" w:color="auto"/>
              <w:bottom w:val="nil"/>
              <w:right w:val="single" w:sz="4" w:space="0" w:color="auto"/>
            </w:tcBorders>
            <w:vAlign w:val="center"/>
          </w:tcPr>
          <w:p w14:paraId="592E6021" w14:textId="77777777" w:rsidR="00F773AB" w:rsidRPr="00170508" w:rsidRDefault="00F773AB" w:rsidP="00F773AB">
            <w:pPr>
              <w:pStyle w:val="TAC"/>
              <w:rPr>
                <w:rFonts w:eastAsia="DengXian"/>
                <w:lang w:eastAsia="zh-CN"/>
              </w:rPr>
            </w:pPr>
          </w:p>
        </w:tc>
      </w:tr>
      <w:tr w:rsidR="00F773AB" w:rsidRPr="00170508" w14:paraId="1A627944"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7A0E3327" w14:textId="77777777" w:rsidR="00F773AB" w:rsidRPr="00170508" w:rsidRDefault="00F773AB" w:rsidP="00F773AB">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0DCD6B23" w14:textId="77777777" w:rsidR="00F773AB" w:rsidRPr="00170508" w:rsidRDefault="00F773AB" w:rsidP="00F773AB">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C93DCE2" w14:textId="77777777" w:rsidR="00F773AB" w:rsidRPr="00170508" w:rsidRDefault="00F773AB" w:rsidP="00F773AB">
            <w:pPr>
              <w:pStyle w:val="TAC"/>
              <w:rPr>
                <w:rFonts w:eastAsia="DengXian"/>
                <w:lang w:eastAsia="zh-CN"/>
              </w:rPr>
            </w:pPr>
            <w:r w:rsidRPr="00170508">
              <w:rPr>
                <w:rFonts w:eastAsia="DengXian"/>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F8D824C" w14:textId="77777777" w:rsidR="00F773AB" w:rsidRPr="00170508" w:rsidRDefault="00F773AB" w:rsidP="00F773AB">
            <w:pPr>
              <w:pStyle w:val="TAC"/>
              <w:rPr>
                <w:rFonts w:eastAsia="DengXian"/>
                <w:lang w:eastAsia="zh-CN" w:bidi="ar"/>
              </w:rPr>
            </w:pPr>
            <w:r w:rsidRPr="00170508">
              <w:rPr>
                <w:rFonts w:eastAsia="DengXian"/>
                <w:lang w:eastAsia="zh-CN" w:bidi="ar"/>
              </w:rPr>
              <w:t>CA_n71B_BCS 4 and 5</w:t>
            </w:r>
          </w:p>
        </w:tc>
        <w:tc>
          <w:tcPr>
            <w:tcW w:w="750" w:type="pct"/>
            <w:tcBorders>
              <w:top w:val="nil"/>
              <w:left w:val="single" w:sz="4" w:space="0" w:color="auto"/>
              <w:bottom w:val="single" w:sz="4" w:space="0" w:color="auto"/>
              <w:right w:val="single" w:sz="4" w:space="0" w:color="auto"/>
            </w:tcBorders>
            <w:vAlign w:val="center"/>
          </w:tcPr>
          <w:p w14:paraId="22CC804B" w14:textId="77777777" w:rsidR="00F773AB" w:rsidRPr="00170508" w:rsidRDefault="00F773AB" w:rsidP="00F773AB">
            <w:pPr>
              <w:pStyle w:val="TAC"/>
              <w:rPr>
                <w:rFonts w:eastAsia="DengXian"/>
                <w:lang w:eastAsia="zh-CN"/>
              </w:rPr>
            </w:pPr>
          </w:p>
        </w:tc>
      </w:tr>
      <w:tr w:rsidR="00F773AB" w:rsidRPr="00170508" w14:paraId="6853FF41"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4ED2EC23" w14:textId="77777777" w:rsidR="00F773AB" w:rsidRPr="00170508" w:rsidRDefault="00F773AB" w:rsidP="00F773AB">
            <w:pPr>
              <w:pStyle w:val="TAC"/>
              <w:rPr>
                <w:rFonts w:eastAsia="DengXian"/>
                <w:lang w:eastAsia="zh-CN"/>
              </w:rPr>
            </w:pPr>
            <w:r w:rsidRPr="00170508">
              <w:rPr>
                <w:rFonts w:eastAsia="DengXian"/>
                <w:lang w:eastAsia="zh-CN"/>
              </w:rPr>
              <w:t>CA_n41A-n66(2A)-n71(2A)</w:t>
            </w:r>
          </w:p>
        </w:tc>
        <w:tc>
          <w:tcPr>
            <w:tcW w:w="871" w:type="pct"/>
            <w:tcBorders>
              <w:top w:val="single" w:sz="4" w:space="0" w:color="auto"/>
              <w:left w:val="single" w:sz="4" w:space="0" w:color="auto"/>
              <w:bottom w:val="nil"/>
              <w:right w:val="single" w:sz="4" w:space="0" w:color="auto"/>
            </w:tcBorders>
            <w:vAlign w:val="center"/>
          </w:tcPr>
          <w:p w14:paraId="0CB9CAAB" w14:textId="77777777" w:rsidR="00F773AB" w:rsidRDefault="00F773AB" w:rsidP="00F773AB">
            <w:pPr>
              <w:pStyle w:val="TAC"/>
              <w:rPr>
                <w:vertAlign w:val="superscript"/>
                <w:lang w:eastAsia="zh-CN"/>
              </w:rPr>
            </w:pPr>
            <w:r w:rsidRPr="001141C9">
              <w:rPr>
                <w:lang w:eastAsia="zh-CN"/>
              </w:rPr>
              <w:t>n41</w:t>
            </w:r>
            <w:r w:rsidRPr="001141C9">
              <w:rPr>
                <w:vertAlign w:val="superscript"/>
                <w:lang w:eastAsia="zh-CN"/>
              </w:rPr>
              <w:t>7,9</w:t>
            </w:r>
          </w:p>
          <w:p w14:paraId="4EA0AE54" w14:textId="77777777" w:rsidR="00F773AB" w:rsidRPr="00DD4870" w:rsidRDefault="00F773AB" w:rsidP="00F773AB">
            <w:pPr>
              <w:pStyle w:val="TAC"/>
              <w:rPr>
                <w:lang w:val="en-US" w:eastAsia="zh-CN"/>
              </w:rPr>
            </w:pPr>
            <w:r w:rsidRPr="00DD4870">
              <w:rPr>
                <w:lang w:val="en-US" w:eastAsia="zh-CN"/>
              </w:rPr>
              <w:t>n66</w:t>
            </w:r>
            <w:r w:rsidRPr="00DD4870">
              <w:rPr>
                <w:vertAlign w:val="superscript"/>
                <w:lang w:val="en-US" w:eastAsia="zh-CN"/>
              </w:rPr>
              <w:t>7</w:t>
            </w:r>
          </w:p>
          <w:p w14:paraId="054CACCD" w14:textId="77777777" w:rsidR="00F773AB" w:rsidRPr="001141C9" w:rsidRDefault="00F773AB" w:rsidP="00F773AB">
            <w:pPr>
              <w:pStyle w:val="TAC"/>
              <w:rPr>
                <w:vertAlign w:val="superscript"/>
                <w:lang w:eastAsia="zh-CN"/>
              </w:rPr>
            </w:pPr>
            <w:r w:rsidRPr="00DD4870">
              <w:rPr>
                <w:lang w:val="en-US" w:eastAsia="zh-CN"/>
              </w:rPr>
              <w:t>n71</w:t>
            </w:r>
            <w:r w:rsidRPr="00DD4870">
              <w:rPr>
                <w:vertAlign w:val="superscript"/>
                <w:lang w:val="en-US" w:eastAsia="zh-CN"/>
              </w:rPr>
              <w:t>7</w:t>
            </w:r>
          </w:p>
          <w:p w14:paraId="698DF79B" w14:textId="77777777" w:rsidR="00F773AB" w:rsidRPr="001141C9" w:rsidRDefault="00F773AB" w:rsidP="00F773AB">
            <w:pPr>
              <w:pStyle w:val="TAC"/>
              <w:rPr>
                <w:rFonts w:eastAsia="DengXian"/>
                <w:lang w:eastAsia="zh-CN"/>
              </w:rPr>
            </w:pPr>
            <w:r w:rsidRPr="001141C9">
              <w:rPr>
                <w:rFonts w:eastAsia="DengXian"/>
                <w:lang w:eastAsia="zh-CN"/>
              </w:rPr>
              <w:t>CA_n41A-n66A</w:t>
            </w:r>
            <w:r w:rsidRPr="001141C9">
              <w:rPr>
                <w:vertAlign w:val="superscript"/>
                <w:lang w:eastAsia="zh-CN"/>
              </w:rPr>
              <w:t>7</w:t>
            </w:r>
          </w:p>
          <w:p w14:paraId="0660EBED" w14:textId="77777777" w:rsidR="00F773AB" w:rsidRPr="001141C9" w:rsidRDefault="00F773AB" w:rsidP="00F773AB">
            <w:pPr>
              <w:pStyle w:val="TAC"/>
              <w:rPr>
                <w:rFonts w:eastAsia="DengXian"/>
                <w:lang w:eastAsia="zh-CN"/>
              </w:rPr>
            </w:pPr>
            <w:r w:rsidRPr="001141C9">
              <w:rPr>
                <w:rFonts w:eastAsia="DengXian"/>
                <w:lang w:eastAsia="zh-CN"/>
              </w:rPr>
              <w:t>CA_n66A-n71A</w:t>
            </w:r>
            <w:r w:rsidRPr="001141C9">
              <w:rPr>
                <w:vertAlign w:val="superscript"/>
                <w:lang w:eastAsia="zh-CN"/>
              </w:rPr>
              <w:t>7</w:t>
            </w:r>
          </w:p>
          <w:p w14:paraId="4F4784D1" w14:textId="77777777" w:rsidR="00F773AB" w:rsidRPr="00170508" w:rsidRDefault="00F773AB" w:rsidP="00F773AB">
            <w:pPr>
              <w:pStyle w:val="TAC"/>
              <w:rPr>
                <w:rFonts w:eastAsia="DengXian"/>
                <w:lang w:eastAsia="zh-CN"/>
              </w:rPr>
            </w:pPr>
            <w:r w:rsidRPr="001141C9">
              <w:rPr>
                <w:rFonts w:eastAsia="DengXian"/>
                <w:lang w:eastAsia="zh-CN"/>
              </w:rPr>
              <w:t>CA_n41A-n71A</w:t>
            </w:r>
            <w:r w:rsidRPr="001141C9">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5BF15BA" w14:textId="77777777" w:rsidR="00F773AB" w:rsidRPr="00170508" w:rsidRDefault="00F773AB" w:rsidP="00F773AB">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EB14535" w14:textId="77777777" w:rsidR="00F773AB" w:rsidRPr="00170508" w:rsidRDefault="00F773AB" w:rsidP="00F773AB">
            <w:pPr>
              <w:pStyle w:val="TAC"/>
              <w:rPr>
                <w:rFonts w:eastAsia="DengXian"/>
                <w:lang w:eastAsia="zh-CN" w:bidi="ar"/>
              </w:rPr>
            </w:pPr>
            <w:r w:rsidRPr="00170508">
              <w:rPr>
                <w:rFonts w:eastAsia="DengXian"/>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41B8C46A" w14:textId="77777777" w:rsidR="00F773AB" w:rsidRPr="00170508" w:rsidRDefault="00F773AB" w:rsidP="00F773AB">
            <w:pPr>
              <w:pStyle w:val="TAC"/>
              <w:rPr>
                <w:rFonts w:eastAsia="DengXian"/>
                <w:lang w:eastAsia="zh-CN"/>
              </w:rPr>
            </w:pPr>
            <w:r w:rsidRPr="00170508">
              <w:rPr>
                <w:rFonts w:eastAsia="DengXian"/>
                <w:lang w:eastAsia="zh-CN"/>
              </w:rPr>
              <w:t>4 and 5</w:t>
            </w:r>
          </w:p>
        </w:tc>
      </w:tr>
      <w:tr w:rsidR="00F773AB" w:rsidRPr="00170508" w14:paraId="08D416D9" w14:textId="77777777" w:rsidTr="00FD02C8">
        <w:trPr>
          <w:jc w:val="center"/>
        </w:trPr>
        <w:tc>
          <w:tcPr>
            <w:tcW w:w="1002" w:type="pct"/>
            <w:tcBorders>
              <w:top w:val="nil"/>
              <w:left w:val="single" w:sz="4" w:space="0" w:color="auto"/>
              <w:bottom w:val="nil"/>
              <w:right w:val="single" w:sz="4" w:space="0" w:color="auto"/>
            </w:tcBorders>
            <w:vAlign w:val="center"/>
          </w:tcPr>
          <w:p w14:paraId="79745E44" w14:textId="77777777" w:rsidR="00F773AB" w:rsidRPr="00170508" w:rsidRDefault="00F773AB" w:rsidP="00F773AB">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00514800" w14:textId="77777777" w:rsidR="00F773AB" w:rsidRPr="00170508" w:rsidRDefault="00F773AB" w:rsidP="00F773AB">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943CDB0" w14:textId="77777777" w:rsidR="00F773AB" w:rsidRPr="00170508" w:rsidRDefault="00F773AB" w:rsidP="00F773AB">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936C0CA" w14:textId="77777777" w:rsidR="00F773AB" w:rsidRPr="00170508" w:rsidRDefault="00F773AB" w:rsidP="00F773AB">
            <w:pPr>
              <w:pStyle w:val="TAC"/>
              <w:rPr>
                <w:rFonts w:eastAsia="DengXian"/>
                <w:lang w:eastAsia="zh-CN" w:bidi="ar"/>
              </w:rPr>
            </w:pPr>
            <w:r w:rsidRPr="00170508">
              <w:rPr>
                <w:rFonts w:eastAsia="DengXian"/>
                <w:lang w:eastAsia="zh-CN" w:bidi="ar"/>
              </w:rPr>
              <w:t>CA_n66(2A)_BCS 4 and 5</w:t>
            </w:r>
          </w:p>
        </w:tc>
        <w:tc>
          <w:tcPr>
            <w:tcW w:w="750" w:type="pct"/>
            <w:tcBorders>
              <w:top w:val="nil"/>
              <w:left w:val="single" w:sz="4" w:space="0" w:color="auto"/>
              <w:bottom w:val="nil"/>
              <w:right w:val="single" w:sz="4" w:space="0" w:color="auto"/>
            </w:tcBorders>
            <w:vAlign w:val="center"/>
          </w:tcPr>
          <w:p w14:paraId="548EE42B" w14:textId="77777777" w:rsidR="00F773AB" w:rsidRPr="00170508" w:rsidRDefault="00F773AB" w:rsidP="00F773AB">
            <w:pPr>
              <w:pStyle w:val="TAC"/>
              <w:rPr>
                <w:rFonts w:eastAsia="DengXian"/>
                <w:lang w:eastAsia="zh-CN"/>
              </w:rPr>
            </w:pPr>
          </w:p>
        </w:tc>
      </w:tr>
      <w:tr w:rsidR="00F773AB" w:rsidRPr="00170508" w14:paraId="7815A914"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4B7D3269" w14:textId="77777777" w:rsidR="00F773AB" w:rsidRPr="00170508" w:rsidRDefault="00F773AB" w:rsidP="00F773AB">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1D03CD19" w14:textId="77777777" w:rsidR="00F773AB" w:rsidRPr="00170508" w:rsidRDefault="00F773AB" w:rsidP="00F773AB">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5E00196" w14:textId="77777777" w:rsidR="00F773AB" w:rsidRPr="00170508" w:rsidRDefault="00F773AB" w:rsidP="00F773AB">
            <w:pPr>
              <w:pStyle w:val="TAC"/>
              <w:rPr>
                <w:rFonts w:eastAsia="DengXian"/>
                <w:lang w:eastAsia="zh-CN"/>
              </w:rPr>
            </w:pPr>
            <w:r w:rsidRPr="00170508">
              <w:rPr>
                <w:rFonts w:eastAsia="DengXian"/>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DA9B899" w14:textId="77777777" w:rsidR="00F773AB" w:rsidRPr="00170508" w:rsidRDefault="00F773AB" w:rsidP="00F773AB">
            <w:pPr>
              <w:pStyle w:val="TAC"/>
              <w:rPr>
                <w:rFonts w:eastAsia="DengXian"/>
                <w:lang w:eastAsia="zh-CN" w:bidi="ar"/>
              </w:rPr>
            </w:pPr>
            <w:r w:rsidRPr="00170508">
              <w:rPr>
                <w:rFonts w:eastAsia="DengXian"/>
                <w:lang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14:paraId="231BAF02" w14:textId="77777777" w:rsidR="00F773AB" w:rsidRPr="00170508" w:rsidRDefault="00F773AB" w:rsidP="00F773AB">
            <w:pPr>
              <w:pStyle w:val="TAC"/>
              <w:rPr>
                <w:rFonts w:eastAsia="DengXian"/>
                <w:lang w:eastAsia="zh-CN"/>
              </w:rPr>
            </w:pPr>
          </w:p>
        </w:tc>
      </w:tr>
      <w:tr w:rsidR="00F773AB" w:rsidRPr="00170508" w14:paraId="56D5C90A"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72045DCC" w14:textId="77777777" w:rsidR="00F773AB" w:rsidRPr="00170508" w:rsidRDefault="00F773AB" w:rsidP="00F773AB">
            <w:pPr>
              <w:pStyle w:val="TAC"/>
              <w:rPr>
                <w:rFonts w:eastAsia="DengXian"/>
                <w:lang w:eastAsia="zh-CN"/>
              </w:rPr>
            </w:pPr>
            <w:r w:rsidRPr="00170508">
              <w:rPr>
                <w:rFonts w:eastAsia="DengXian"/>
                <w:szCs w:val="18"/>
                <w:lang w:eastAsia="zh-CN"/>
              </w:rPr>
              <w:t>CA_n41(2A)-n66A-n71A</w:t>
            </w:r>
          </w:p>
        </w:tc>
        <w:tc>
          <w:tcPr>
            <w:tcW w:w="871" w:type="pct"/>
            <w:tcBorders>
              <w:top w:val="single" w:sz="4" w:space="0" w:color="auto"/>
              <w:left w:val="single" w:sz="4" w:space="0" w:color="auto"/>
              <w:bottom w:val="nil"/>
              <w:right w:val="single" w:sz="4" w:space="0" w:color="auto"/>
            </w:tcBorders>
            <w:vAlign w:val="center"/>
          </w:tcPr>
          <w:p w14:paraId="2C8F4CED" w14:textId="77777777" w:rsidR="00F773AB" w:rsidRPr="00170508" w:rsidRDefault="00F773AB" w:rsidP="00F773AB">
            <w:pPr>
              <w:pStyle w:val="TAC"/>
              <w:rPr>
                <w:rFonts w:eastAsia="DengXian"/>
                <w:szCs w:val="18"/>
                <w:vertAlign w:val="superscript"/>
                <w:lang w:val="en-US" w:eastAsia="zh-CN"/>
              </w:rPr>
            </w:pPr>
            <w:r w:rsidRPr="00170508">
              <w:rPr>
                <w:rFonts w:eastAsia="DengXian"/>
                <w:szCs w:val="18"/>
                <w:lang w:val="en-US" w:eastAsia="zh-CN"/>
              </w:rPr>
              <w:t>n41</w:t>
            </w:r>
            <w:r w:rsidRPr="00170508">
              <w:rPr>
                <w:rFonts w:eastAsia="DengXian"/>
                <w:szCs w:val="18"/>
                <w:vertAlign w:val="superscript"/>
                <w:lang w:val="en-US" w:eastAsia="zh-CN"/>
              </w:rPr>
              <w:t>7,9</w:t>
            </w:r>
          </w:p>
          <w:p w14:paraId="1086F6A5" w14:textId="77777777" w:rsidR="00F773AB" w:rsidRPr="00170508" w:rsidRDefault="00F773AB" w:rsidP="00F773AB">
            <w:pPr>
              <w:pStyle w:val="TAC"/>
              <w:rPr>
                <w:rFonts w:eastAsia="DengXian"/>
                <w:lang w:val="en-US" w:eastAsia="zh-CN"/>
              </w:rPr>
            </w:pPr>
            <w:r w:rsidRPr="00170508">
              <w:rPr>
                <w:rFonts w:eastAsia="DengXian"/>
                <w:lang w:val="en-US" w:eastAsia="zh-CN"/>
              </w:rPr>
              <w:t>n66</w:t>
            </w:r>
            <w:r w:rsidRPr="00170508">
              <w:rPr>
                <w:rFonts w:eastAsia="DengXian"/>
                <w:vertAlign w:val="superscript"/>
                <w:lang w:val="en-US" w:eastAsia="zh-CN"/>
              </w:rPr>
              <w:t>7</w:t>
            </w:r>
          </w:p>
          <w:p w14:paraId="24B0C38D" w14:textId="77777777" w:rsidR="00F773AB" w:rsidRPr="00170508" w:rsidRDefault="00F773AB" w:rsidP="00F773AB">
            <w:pPr>
              <w:pStyle w:val="TAC"/>
              <w:rPr>
                <w:rFonts w:eastAsia="DengXian"/>
                <w:vertAlign w:val="superscript"/>
                <w:lang w:val="en-US" w:eastAsia="zh-CN"/>
              </w:rPr>
            </w:pPr>
            <w:r w:rsidRPr="00170508">
              <w:rPr>
                <w:rFonts w:eastAsia="DengXian"/>
                <w:lang w:val="en-US" w:eastAsia="zh-CN"/>
              </w:rPr>
              <w:t>n71</w:t>
            </w:r>
            <w:r w:rsidRPr="00170508">
              <w:rPr>
                <w:rFonts w:eastAsia="DengXian"/>
                <w:vertAlign w:val="superscript"/>
                <w:lang w:val="en-US" w:eastAsia="zh-CN"/>
              </w:rPr>
              <w:t>7</w:t>
            </w:r>
          </w:p>
          <w:p w14:paraId="2C4AC720" w14:textId="77777777" w:rsidR="00F773AB" w:rsidRPr="00170508" w:rsidRDefault="00F773AB" w:rsidP="00F773AB">
            <w:pPr>
              <w:pStyle w:val="TAC"/>
              <w:rPr>
                <w:rFonts w:eastAsia="DengXian"/>
                <w:vertAlign w:val="superscript"/>
                <w:lang w:val="en-US" w:eastAsia="zh-CN"/>
              </w:rPr>
            </w:pPr>
            <w:r w:rsidRPr="00170508">
              <w:rPr>
                <w:rFonts w:eastAsia="DengXian"/>
                <w:lang w:val="en-US" w:eastAsia="zh-CN"/>
              </w:rPr>
              <w:t>CA_n41A-n71A</w:t>
            </w:r>
            <w:r w:rsidRPr="00170508">
              <w:rPr>
                <w:rFonts w:eastAsia="DengXian"/>
                <w:vertAlign w:val="superscript"/>
                <w:lang w:val="en-US" w:eastAsia="zh-CN"/>
              </w:rPr>
              <w:t>7</w:t>
            </w:r>
          </w:p>
          <w:p w14:paraId="4BC5D45E" w14:textId="77777777" w:rsidR="00F773AB" w:rsidRPr="00170508" w:rsidRDefault="00F773AB" w:rsidP="00F773AB">
            <w:pPr>
              <w:pStyle w:val="TAC"/>
              <w:rPr>
                <w:rFonts w:eastAsia="DengXian"/>
                <w:vertAlign w:val="superscript"/>
                <w:lang w:val="en-US" w:eastAsia="zh-CN"/>
              </w:rPr>
            </w:pPr>
            <w:r w:rsidRPr="00170508">
              <w:rPr>
                <w:rFonts w:eastAsia="DengXian"/>
                <w:lang w:val="en-US" w:eastAsia="zh-CN"/>
              </w:rPr>
              <w:t>CA_n41A-n66A</w:t>
            </w:r>
            <w:r w:rsidRPr="00170508">
              <w:rPr>
                <w:rFonts w:eastAsia="DengXian"/>
                <w:vertAlign w:val="superscript"/>
                <w:lang w:val="en-US" w:eastAsia="zh-CN"/>
              </w:rPr>
              <w:t>7</w:t>
            </w:r>
          </w:p>
          <w:p w14:paraId="7F70E765" w14:textId="77777777" w:rsidR="00F773AB" w:rsidRPr="00170508" w:rsidRDefault="00F773AB" w:rsidP="00F773AB">
            <w:pPr>
              <w:pStyle w:val="TAC"/>
              <w:rPr>
                <w:rFonts w:eastAsia="DengXian"/>
                <w:lang w:eastAsia="zh-CN"/>
              </w:rPr>
            </w:pPr>
            <w:r w:rsidRPr="00170508">
              <w:rPr>
                <w:rFonts w:eastAsia="DengXian"/>
                <w:lang w:val="en-US" w:eastAsia="zh-CN"/>
              </w:rPr>
              <w:t>CA_n66A-n71A</w:t>
            </w:r>
            <w:r w:rsidRPr="00170508">
              <w:rPr>
                <w:rFonts w:eastAsia="DengXian"/>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96A184F" w14:textId="77777777" w:rsidR="00F773AB" w:rsidRPr="00170508" w:rsidRDefault="00F773AB" w:rsidP="00F773AB">
            <w:pPr>
              <w:pStyle w:val="TAC"/>
              <w:rPr>
                <w:rFonts w:eastAsia="DengXian"/>
                <w:szCs w:val="18"/>
                <w:lang w:eastAsia="zh-CN"/>
              </w:rPr>
            </w:pPr>
            <w:r w:rsidRPr="00170508">
              <w:rPr>
                <w:rFonts w:eastAsia="DengXian"/>
                <w:szCs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6336A09" w14:textId="77777777" w:rsidR="00F773AB" w:rsidRPr="00170508" w:rsidRDefault="00F773AB" w:rsidP="00F773AB">
            <w:pPr>
              <w:pStyle w:val="TAC"/>
              <w:rPr>
                <w:rFonts w:eastAsia="DengXian"/>
                <w:lang w:eastAsia="zh-CN"/>
              </w:rPr>
            </w:pPr>
            <w:r w:rsidRPr="00170508">
              <w:rPr>
                <w:rFonts w:eastAsia="DengXian"/>
                <w:lang w:eastAsia="zh-CN" w:bidi="ar"/>
              </w:rPr>
              <w:t>CA_n41(2A)_BCS1</w:t>
            </w:r>
          </w:p>
        </w:tc>
        <w:tc>
          <w:tcPr>
            <w:tcW w:w="750" w:type="pct"/>
            <w:tcBorders>
              <w:top w:val="single" w:sz="4" w:space="0" w:color="auto"/>
              <w:left w:val="single" w:sz="4" w:space="0" w:color="auto"/>
              <w:bottom w:val="nil"/>
              <w:right w:val="single" w:sz="4" w:space="0" w:color="auto"/>
            </w:tcBorders>
            <w:vAlign w:val="center"/>
          </w:tcPr>
          <w:p w14:paraId="5D77C537" w14:textId="77777777" w:rsidR="00F773AB" w:rsidRPr="00170508" w:rsidRDefault="00F773AB" w:rsidP="00F773AB">
            <w:pPr>
              <w:pStyle w:val="TAC"/>
              <w:rPr>
                <w:rFonts w:eastAsia="DengXian"/>
                <w:lang w:eastAsia="zh-CN"/>
              </w:rPr>
            </w:pPr>
            <w:r w:rsidRPr="00170508">
              <w:rPr>
                <w:rFonts w:eastAsia="DengXian"/>
                <w:lang w:eastAsia="zh-CN"/>
              </w:rPr>
              <w:t>0</w:t>
            </w:r>
          </w:p>
        </w:tc>
      </w:tr>
      <w:tr w:rsidR="00F773AB" w:rsidRPr="00170508" w14:paraId="09D2C70B" w14:textId="77777777" w:rsidTr="00FD02C8">
        <w:trPr>
          <w:jc w:val="center"/>
        </w:trPr>
        <w:tc>
          <w:tcPr>
            <w:tcW w:w="1002" w:type="pct"/>
            <w:tcBorders>
              <w:top w:val="nil"/>
              <w:left w:val="single" w:sz="4" w:space="0" w:color="auto"/>
              <w:bottom w:val="nil"/>
              <w:right w:val="single" w:sz="4" w:space="0" w:color="auto"/>
            </w:tcBorders>
            <w:vAlign w:val="center"/>
          </w:tcPr>
          <w:p w14:paraId="628E5A59" w14:textId="77777777" w:rsidR="00F773AB" w:rsidRPr="00170508" w:rsidRDefault="00F773AB" w:rsidP="00F773AB">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0A2D00BF" w14:textId="77777777" w:rsidR="00F773AB" w:rsidRPr="00170508" w:rsidRDefault="00F773AB" w:rsidP="00F773AB">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B824EE3" w14:textId="77777777" w:rsidR="00F773AB" w:rsidRPr="00170508" w:rsidRDefault="00F773AB" w:rsidP="00F773AB">
            <w:pPr>
              <w:pStyle w:val="TAC"/>
              <w:rPr>
                <w:rFonts w:eastAsia="DengXian"/>
                <w:lang w:eastAsia="zh-CN"/>
              </w:rPr>
            </w:pPr>
            <w:r w:rsidRPr="00170508">
              <w:rPr>
                <w:rFonts w:eastAsia="DengXian"/>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11960D0" w14:textId="77777777" w:rsidR="00F773AB" w:rsidRPr="00170508" w:rsidRDefault="00F773AB" w:rsidP="00F773AB">
            <w:pPr>
              <w:pStyle w:val="TAC"/>
              <w:rPr>
                <w:rFonts w:eastAsia="DengXian"/>
                <w:lang w:eastAsia="zh-CN"/>
              </w:rPr>
            </w:pPr>
            <w:r w:rsidRPr="00170508">
              <w:rPr>
                <w:rFonts w:eastAsia="DengXian"/>
                <w:lang w:eastAsia="zh-CN" w:bidi="ar"/>
              </w:rPr>
              <w:t>5, 10, 15, 20, 40</w:t>
            </w:r>
          </w:p>
        </w:tc>
        <w:tc>
          <w:tcPr>
            <w:tcW w:w="750" w:type="pct"/>
            <w:tcBorders>
              <w:top w:val="nil"/>
              <w:left w:val="single" w:sz="4" w:space="0" w:color="auto"/>
              <w:bottom w:val="nil"/>
              <w:right w:val="single" w:sz="4" w:space="0" w:color="auto"/>
            </w:tcBorders>
            <w:vAlign w:val="center"/>
          </w:tcPr>
          <w:p w14:paraId="55A3D943" w14:textId="77777777" w:rsidR="00F773AB" w:rsidRPr="00170508" w:rsidRDefault="00F773AB" w:rsidP="00F773AB">
            <w:pPr>
              <w:pStyle w:val="TAC"/>
              <w:rPr>
                <w:rFonts w:eastAsia="DengXian"/>
                <w:lang w:eastAsia="zh-CN"/>
              </w:rPr>
            </w:pPr>
          </w:p>
        </w:tc>
      </w:tr>
      <w:tr w:rsidR="00F773AB" w:rsidRPr="00170508" w14:paraId="2D59FAB8" w14:textId="77777777" w:rsidTr="00FD02C8">
        <w:trPr>
          <w:jc w:val="center"/>
        </w:trPr>
        <w:tc>
          <w:tcPr>
            <w:tcW w:w="1002" w:type="pct"/>
            <w:tcBorders>
              <w:top w:val="nil"/>
              <w:left w:val="single" w:sz="4" w:space="0" w:color="auto"/>
              <w:bottom w:val="nil"/>
              <w:right w:val="single" w:sz="4" w:space="0" w:color="auto"/>
            </w:tcBorders>
            <w:vAlign w:val="center"/>
          </w:tcPr>
          <w:p w14:paraId="762AB374" w14:textId="77777777" w:rsidR="00F773AB" w:rsidRPr="00170508" w:rsidRDefault="00F773AB" w:rsidP="00F773AB">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5F336DC3" w14:textId="77777777" w:rsidR="00F773AB" w:rsidRPr="00170508" w:rsidRDefault="00F773AB" w:rsidP="00F773AB">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306BF29" w14:textId="77777777" w:rsidR="00F773AB" w:rsidRPr="00170508" w:rsidRDefault="00F773AB" w:rsidP="00F773AB">
            <w:pPr>
              <w:pStyle w:val="TAC"/>
              <w:rPr>
                <w:rFonts w:eastAsia="DengXian"/>
                <w:lang w:eastAsia="zh-CN"/>
              </w:rPr>
            </w:pPr>
            <w:r w:rsidRPr="00170508">
              <w:rPr>
                <w:rFonts w:eastAsia="DengXian"/>
                <w:szCs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4E06242" w14:textId="77777777" w:rsidR="00F773AB" w:rsidRPr="00170508" w:rsidRDefault="00F773AB" w:rsidP="00F773AB">
            <w:pPr>
              <w:pStyle w:val="TAC"/>
              <w:rPr>
                <w:rFonts w:eastAsia="DengXian"/>
                <w:lang w:eastAsia="zh-CN"/>
              </w:rPr>
            </w:pPr>
            <w:r w:rsidRPr="00170508">
              <w:rPr>
                <w:rFonts w:eastAsia="DengXian"/>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6F265A10" w14:textId="77777777" w:rsidR="00F773AB" w:rsidRPr="00170508" w:rsidRDefault="00F773AB" w:rsidP="00F773AB">
            <w:pPr>
              <w:pStyle w:val="TAC"/>
              <w:rPr>
                <w:rFonts w:eastAsia="DengXian"/>
                <w:lang w:eastAsia="zh-CN"/>
              </w:rPr>
            </w:pPr>
          </w:p>
        </w:tc>
      </w:tr>
      <w:tr w:rsidR="00F773AB" w:rsidRPr="00170508" w14:paraId="011DC4A7" w14:textId="77777777" w:rsidTr="00FD02C8">
        <w:trPr>
          <w:jc w:val="center"/>
        </w:trPr>
        <w:tc>
          <w:tcPr>
            <w:tcW w:w="1002" w:type="pct"/>
            <w:tcBorders>
              <w:top w:val="nil"/>
              <w:left w:val="single" w:sz="4" w:space="0" w:color="auto"/>
              <w:bottom w:val="nil"/>
              <w:right w:val="single" w:sz="4" w:space="0" w:color="auto"/>
            </w:tcBorders>
            <w:vAlign w:val="center"/>
          </w:tcPr>
          <w:p w14:paraId="6FF435B0" w14:textId="77777777" w:rsidR="00F773AB" w:rsidRPr="00170508" w:rsidRDefault="00F773AB" w:rsidP="00F773AB">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06BCA0C5" w14:textId="77777777" w:rsidR="00F773AB" w:rsidRPr="00170508" w:rsidRDefault="00F773AB" w:rsidP="00F773AB">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D70548D" w14:textId="77777777" w:rsidR="00F773AB" w:rsidRPr="00170508" w:rsidRDefault="00F773AB" w:rsidP="00F773AB">
            <w:pPr>
              <w:pStyle w:val="TAC"/>
              <w:rPr>
                <w:rFonts w:eastAsia="DengXian"/>
                <w:szCs w:val="18"/>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968546E" w14:textId="77777777" w:rsidR="00F773AB" w:rsidRPr="00170508" w:rsidRDefault="00F773AB" w:rsidP="00F773AB">
            <w:pPr>
              <w:pStyle w:val="TAC"/>
              <w:rPr>
                <w:rFonts w:eastAsia="DengXian"/>
                <w:lang w:eastAsia="zh-CN"/>
              </w:rPr>
            </w:pPr>
            <w:r w:rsidRPr="00170508">
              <w:rPr>
                <w:rFonts w:eastAsia="DengXian"/>
                <w:lang w:eastAsia="zh-CN" w:bidi="ar"/>
              </w:rPr>
              <w:t>CA_n41(2A)_BCS1</w:t>
            </w:r>
          </w:p>
        </w:tc>
        <w:tc>
          <w:tcPr>
            <w:tcW w:w="750" w:type="pct"/>
            <w:tcBorders>
              <w:top w:val="nil"/>
              <w:left w:val="single" w:sz="4" w:space="0" w:color="auto"/>
              <w:bottom w:val="nil"/>
              <w:right w:val="single" w:sz="4" w:space="0" w:color="auto"/>
            </w:tcBorders>
            <w:vAlign w:val="center"/>
          </w:tcPr>
          <w:p w14:paraId="227BC413" w14:textId="77777777" w:rsidR="00F773AB" w:rsidRPr="00170508" w:rsidRDefault="00F773AB" w:rsidP="00F773AB">
            <w:pPr>
              <w:pStyle w:val="TAC"/>
              <w:rPr>
                <w:rFonts w:eastAsia="DengXian"/>
                <w:lang w:eastAsia="zh-CN"/>
              </w:rPr>
            </w:pPr>
            <w:r w:rsidRPr="00170508">
              <w:rPr>
                <w:rFonts w:eastAsia="DengXian"/>
                <w:lang w:eastAsia="zh-CN"/>
              </w:rPr>
              <w:t>1</w:t>
            </w:r>
          </w:p>
        </w:tc>
      </w:tr>
      <w:tr w:rsidR="00F773AB" w:rsidRPr="00170508" w14:paraId="15FB697E" w14:textId="77777777" w:rsidTr="00FD02C8">
        <w:trPr>
          <w:jc w:val="center"/>
        </w:trPr>
        <w:tc>
          <w:tcPr>
            <w:tcW w:w="1002" w:type="pct"/>
            <w:tcBorders>
              <w:top w:val="nil"/>
              <w:left w:val="single" w:sz="4" w:space="0" w:color="auto"/>
              <w:bottom w:val="nil"/>
              <w:right w:val="single" w:sz="4" w:space="0" w:color="auto"/>
            </w:tcBorders>
            <w:vAlign w:val="center"/>
          </w:tcPr>
          <w:p w14:paraId="6E0DF389" w14:textId="77777777" w:rsidR="00F773AB" w:rsidRPr="00170508" w:rsidRDefault="00F773AB" w:rsidP="00F773AB">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2844C9CE" w14:textId="77777777" w:rsidR="00F773AB" w:rsidRPr="00170508" w:rsidRDefault="00F773AB" w:rsidP="00F773AB">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1FEAC97" w14:textId="77777777" w:rsidR="00F773AB" w:rsidRPr="00170508" w:rsidRDefault="00F773AB" w:rsidP="00F773AB">
            <w:pPr>
              <w:pStyle w:val="TAC"/>
              <w:rPr>
                <w:rFonts w:eastAsia="DengXian"/>
                <w:szCs w:val="18"/>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2300501" w14:textId="77777777" w:rsidR="00F773AB" w:rsidRPr="00170508" w:rsidRDefault="00F773AB" w:rsidP="00F773AB">
            <w:pPr>
              <w:pStyle w:val="TAC"/>
              <w:rPr>
                <w:rFonts w:eastAsia="DengXian"/>
                <w:lang w:eastAsia="zh-CN"/>
              </w:rPr>
            </w:pPr>
            <w:r w:rsidRPr="00170508">
              <w:rPr>
                <w:rFonts w:eastAsia="DengXian"/>
                <w:lang w:eastAsia="zh-CN" w:bidi="ar"/>
              </w:rPr>
              <w:t>5, 10, 15, 20, 25, 30, 40</w:t>
            </w:r>
          </w:p>
        </w:tc>
        <w:tc>
          <w:tcPr>
            <w:tcW w:w="750" w:type="pct"/>
            <w:tcBorders>
              <w:top w:val="nil"/>
              <w:left w:val="single" w:sz="4" w:space="0" w:color="auto"/>
              <w:bottom w:val="nil"/>
              <w:right w:val="single" w:sz="4" w:space="0" w:color="auto"/>
            </w:tcBorders>
            <w:vAlign w:val="center"/>
          </w:tcPr>
          <w:p w14:paraId="173CE3CA" w14:textId="77777777" w:rsidR="00F773AB" w:rsidRPr="00170508" w:rsidRDefault="00F773AB" w:rsidP="00F773AB">
            <w:pPr>
              <w:pStyle w:val="TAC"/>
              <w:rPr>
                <w:rFonts w:eastAsia="DengXian"/>
                <w:lang w:eastAsia="zh-CN"/>
              </w:rPr>
            </w:pPr>
          </w:p>
        </w:tc>
      </w:tr>
      <w:tr w:rsidR="00F773AB" w:rsidRPr="00170508" w14:paraId="2BABE79A" w14:textId="77777777" w:rsidTr="00FD02C8">
        <w:trPr>
          <w:jc w:val="center"/>
        </w:trPr>
        <w:tc>
          <w:tcPr>
            <w:tcW w:w="1002" w:type="pct"/>
            <w:tcBorders>
              <w:top w:val="nil"/>
              <w:left w:val="single" w:sz="4" w:space="0" w:color="auto"/>
              <w:bottom w:val="nil"/>
              <w:right w:val="single" w:sz="4" w:space="0" w:color="auto"/>
            </w:tcBorders>
            <w:vAlign w:val="center"/>
          </w:tcPr>
          <w:p w14:paraId="690AC796" w14:textId="77777777" w:rsidR="00F773AB" w:rsidRPr="00170508" w:rsidRDefault="00F773AB" w:rsidP="00F773AB">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5D97A3E6" w14:textId="77777777" w:rsidR="00F773AB" w:rsidRPr="00170508" w:rsidRDefault="00F773AB" w:rsidP="00F773AB">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D77A9AA" w14:textId="77777777" w:rsidR="00F773AB" w:rsidRPr="00170508" w:rsidRDefault="00F773AB" w:rsidP="00F773AB">
            <w:pPr>
              <w:pStyle w:val="TAC"/>
              <w:rPr>
                <w:rFonts w:eastAsia="DengXian"/>
                <w:szCs w:val="18"/>
                <w:lang w:eastAsia="zh-CN"/>
              </w:rPr>
            </w:pPr>
            <w:r w:rsidRPr="00170508">
              <w:rPr>
                <w:rFonts w:eastAsia="DengXian"/>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2B4A2F2" w14:textId="77777777" w:rsidR="00F773AB" w:rsidRPr="00170508" w:rsidRDefault="00F773AB" w:rsidP="00F773AB">
            <w:pPr>
              <w:pStyle w:val="TAC"/>
              <w:rPr>
                <w:rFonts w:eastAsia="DengXian"/>
                <w:lang w:eastAsia="zh-CN"/>
              </w:rPr>
            </w:pPr>
            <w:r w:rsidRPr="00170508">
              <w:rPr>
                <w:rFonts w:eastAsia="DengXian"/>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36DBDCA1" w14:textId="77777777" w:rsidR="00F773AB" w:rsidRPr="00170508" w:rsidRDefault="00F773AB" w:rsidP="00F773AB">
            <w:pPr>
              <w:pStyle w:val="TAC"/>
              <w:rPr>
                <w:rFonts w:eastAsia="DengXian"/>
                <w:lang w:eastAsia="zh-CN"/>
              </w:rPr>
            </w:pPr>
          </w:p>
        </w:tc>
      </w:tr>
      <w:tr w:rsidR="00F773AB" w:rsidRPr="00170508" w14:paraId="6763E938" w14:textId="77777777" w:rsidTr="00FD02C8">
        <w:trPr>
          <w:jc w:val="center"/>
        </w:trPr>
        <w:tc>
          <w:tcPr>
            <w:tcW w:w="1002" w:type="pct"/>
            <w:tcBorders>
              <w:top w:val="nil"/>
              <w:left w:val="single" w:sz="4" w:space="0" w:color="auto"/>
              <w:bottom w:val="nil"/>
              <w:right w:val="single" w:sz="4" w:space="0" w:color="auto"/>
            </w:tcBorders>
            <w:vAlign w:val="center"/>
          </w:tcPr>
          <w:p w14:paraId="7CE0D3FC" w14:textId="77777777" w:rsidR="00F773AB" w:rsidRPr="00170508" w:rsidRDefault="00F773AB" w:rsidP="00F773AB">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583170F8" w14:textId="77777777" w:rsidR="00F773AB" w:rsidRPr="00170508" w:rsidRDefault="00F773AB" w:rsidP="00F773AB">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BC7AED6" w14:textId="77777777" w:rsidR="00F773AB" w:rsidRPr="00170508" w:rsidRDefault="00F773AB" w:rsidP="00F773AB">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68B324B" w14:textId="77777777" w:rsidR="00F773AB" w:rsidRPr="00170508" w:rsidRDefault="00F773AB" w:rsidP="00F773AB">
            <w:pPr>
              <w:pStyle w:val="TAC"/>
              <w:rPr>
                <w:rFonts w:eastAsia="DengXian"/>
                <w:lang w:eastAsia="zh-CN" w:bidi="ar"/>
              </w:rPr>
            </w:pPr>
            <w:r w:rsidRPr="00170508">
              <w:rPr>
                <w:rFonts w:eastAsia="DengXian"/>
                <w:lang w:eastAsia="zh-CN" w:bidi="ar"/>
              </w:rPr>
              <w:t>CA_n41(2A)</w:t>
            </w:r>
            <w:r>
              <w:rPr>
                <w:rFonts w:eastAsia="DengXian"/>
                <w:lang w:eastAsia="zh-CN" w:bidi="ar"/>
              </w:rPr>
              <w:t>_BCS 4 and 5</w:t>
            </w:r>
          </w:p>
        </w:tc>
        <w:tc>
          <w:tcPr>
            <w:tcW w:w="750" w:type="pct"/>
            <w:tcBorders>
              <w:top w:val="single" w:sz="4" w:space="0" w:color="auto"/>
              <w:left w:val="single" w:sz="4" w:space="0" w:color="auto"/>
              <w:bottom w:val="nil"/>
              <w:right w:val="single" w:sz="4" w:space="0" w:color="auto"/>
            </w:tcBorders>
            <w:vAlign w:val="center"/>
          </w:tcPr>
          <w:p w14:paraId="1515261D" w14:textId="77777777" w:rsidR="00F773AB" w:rsidRPr="00170508" w:rsidRDefault="00F773AB" w:rsidP="00F773AB">
            <w:pPr>
              <w:pStyle w:val="TAC"/>
              <w:rPr>
                <w:rFonts w:eastAsia="DengXian"/>
                <w:lang w:eastAsia="zh-CN"/>
              </w:rPr>
            </w:pPr>
            <w:r w:rsidRPr="00170508">
              <w:rPr>
                <w:rFonts w:eastAsia="DengXian"/>
                <w:lang w:eastAsia="zh-CN"/>
              </w:rPr>
              <w:t>4 and 5</w:t>
            </w:r>
          </w:p>
        </w:tc>
      </w:tr>
      <w:tr w:rsidR="00F773AB" w:rsidRPr="00170508" w14:paraId="26B921E5" w14:textId="77777777" w:rsidTr="00FD02C8">
        <w:trPr>
          <w:jc w:val="center"/>
        </w:trPr>
        <w:tc>
          <w:tcPr>
            <w:tcW w:w="1002" w:type="pct"/>
            <w:tcBorders>
              <w:top w:val="nil"/>
              <w:left w:val="single" w:sz="4" w:space="0" w:color="auto"/>
              <w:bottom w:val="nil"/>
              <w:right w:val="single" w:sz="4" w:space="0" w:color="auto"/>
            </w:tcBorders>
            <w:vAlign w:val="center"/>
          </w:tcPr>
          <w:p w14:paraId="7EF6FC81" w14:textId="77777777" w:rsidR="00F773AB" w:rsidRPr="00170508" w:rsidRDefault="00F773AB" w:rsidP="00F773AB">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6441E808" w14:textId="77777777" w:rsidR="00F773AB" w:rsidRPr="00170508" w:rsidRDefault="00F773AB" w:rsidP="00F773AB">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F6F6ED2" w14:textId="77777777" w:rsidR="00F773AB" w:rsidRPr="00170508" w:rsidRDefault="00F773AB" w:rsidP="00F773AB">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0FB480F" w14:textId="77777777" w:rsidR="00F773AB" w:rsidRPr="00170508" w:rsidRDefault="00F773AB" w:rsidP="00F773AB">
            <w:pPr>
              <w:pStyle w:val="TAC"/>
              <w:rPr>
                <w:rFonts w:eastAsia="DengXian"/>
                <w:lang w:eastAsia="zh-CN" w:bidi="ar"/>
              </w:rPr>
            </w:pPr>
            <w:r w:rsidRPr="00170508">
              <w:rPr>
                <w:rFonts w:eastAsia="DengXian"/>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43080BCA" w14:textId="77777777" w:rsidR="00F773AB" w:rsidRPr="00170508" w:rsidRDefault="00F773AB" w:rsidP="00F773AB">
            <w:pPr>
              <w:pStyle w:val="TAC"/>
              <w:rPr>
                <w:rFonts w:eastAsia="DengXian"/>
                <w:lang w:eastAsia="zh-CN"/>
              </w:rPr>
            </w:pPr>
          </w:p>
        </w:tc>
      </w:tr>
      <w:tr w:rsidR="00F773AB" w:rsidRPr="00170508" w14:paraId="50291011"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27562782" w14:textId="77777777" w:rsidR="00F773AB" w:rsidRPr="00170508" w:rsidRDefault="00F773AB" w:rsidP="00F773AB">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2F366D7C" w14:textId="77777777" w:rsidR="00F773AB" w:rsidRPr="00170508" w:rsidRDefault="00F773AB" w:rsidP="00F773AB">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612FDEB" w14:textId="77777777" w:rsidR="00F773AB" w:rsidRPr="00170508" w:rsidRDefault="00F773AB" w:rsidP="00F773AB">
            <w:pPr>
              <w:pStyle w:val="TAC"/>
              <w:rPr>
                <w:rFonts w:eastAsia="DengXian"/>
                <w:lang w:eastAsia="zh-CN"/>
              </w:rPr>
            </w:pPr>
            <w:r w:rsidRPr="00170508">
              <w:rPr>
                <w:rFonts w:eastAsia="DengXian"/>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1A41257" w14:textId="77777777" w:rsidR="00F773AB" w:rsidRPr="00170508" w:rsidRDefault="00F773AB" w:rsidP="00F773AB">
            <w:pPr>
              <w:pStyle w:val="TAC"/>
              <w:rPr>
                <w:rFonts w:eastAsia="DengXian"/>
                <w:lang w:eastAsia="zh-CN" w:bidi="ar"/>
              </w:rPr>
            </w:pPr>
            <w:r w:rsidRPr="00170508">
              <w:rPr>
                <w:rFonts w:eastAsia="DengXian"/>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7E6051A5" w14:textId="77777777" w:rsidR="00F773AB" w:rsidRPr="00170508" w:rsidRDefault="00F773AB" w:rsidP="00F773AB">
            <w:pPr>
              <w:pStyle w:val="TAC"/>
              <w:rPr>
                <w:rFonts w:eastAsia="DengXian"/>
                <w:lang w:eastAsia="zh-CN"/>
              </w:rPr>
            </w:pPr>
          </w:p>
        </w:tc>
      </w:tr>
      <w:tr w:rsidR="00F773AB" w:rsidRPr="00170508" w14:paraId="7689BE43"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525A3005" w14:textId="77777777" w:rsidR="00F773AB" w:rsidRPr="00170508" w:rsidRDefault="00F773AB" w:rsidP="00F773AB">
            <w:pPr>
              <w:pStyle w:val="TAC"/>
              <w:rPr>
                <w:rFonts w:eastAsia="DengXian"/>
                <w:lang w:eastAsia="zh-CN"/>
              </w:rPr>
            </w:pPr>
            <w:r w:rsidRPr="00170508">
              <w:rPr>
                <w:rFonts w:eastAsia="DengXian"/>
                <w:szCs w:val="18"/>
                <w:lang w:eastAsia="zh-CN"/>
              </w:rPr>
              <w:t>CA_n41(2A)-n66A-n71B</w:t>
            </w:r>
          </w:p>
        </w:tc>
        <w:tc>
          <w:tcPr>
            <w:tcW w:w="871" w:type="pct"/>
            <w:tcBorders>
              <w:top w:val="single" w:sz="4" w:space="0" w:color="auto"/>
              <w:left w:val="single" w:sz="4" w:space="0" w:color="auto"/>
              <w:bottom w:val="nil"/>
              <w:right w:val="single" w:sz="4" w:space="0" w:color="auto"/>
            </w:tcBorders>
            <w:vAlign w:val="center"/>
          </w:tcPr>
          <w:p w14:paraId="68F11378" w14:textId="77777777" w:rsidR="00F773AB" w:rsidRPr="00170508" w:rsidRDefault="00F773AB" w:rsidP="00F773AB">
            <w:pPr>
              <w:pStyle w:val="TAC"/>
              <w:rPr>
                <w:rFonts w:eastAsia="DengXian"/>
                <w:lang w:eastAsia="zh-CN"/>
              </w:rPr>
            </w:pPr>
            <w:r w:rsidRPr="00170508">
              <w:rPr>
                <w:rFonts w:eastAsia="DengXian"/>
                <w:lang w:eastAsia="zh-CN"/>
              </w:rPr>
              <w:t>n41</w:t>
            </w:r>
            <w:r w:rsidRPr="00170508">
              <w:rPr>
                <w:rFonts w:eastAsia="DengXian"/>
                <w:vertAlign w:val="superscript"/>
                <w:lang w:eastAsia="zh-CN"/>
              </w:rPr>
              <w:t>7,9</w:t>
            </w:r>
          </w:p>
          <w:p w14:paraId="0384D2C4" w14:textId="77777777" w:rsidR="00F773AB" w:rsidRPr="00170508" w:rsidRDefault="00F773AB" w:rsidP="00F773AB">
            <w:pPr>
              <w:pStyle w:val="TAC"/>
              <w:rPr>
                <w:rFonts w:eastAsia="DengXian"/>
                <w:vertAlign w:val="superscript"/>
                <w:lang w:eastAsia="zh-CN"/>
              </w:rPr>
            </w:pPr>
            <w:r w:rsidRPr="00170508">
              <w:rPr>
                <w:rFonts w:eastAsia="DengXian"/>
                <w:lang w:eastAsia="zh-CN"/>
              </w:rPr>
              <w:t>n66</w:t>
            </w:r>
            <w:r w:rsidRPr="00170508">
              <w:rPr>
                <w:rFonts w:eastAsia="DengXian"/>
                <w:vertAlign w:val="superscript"/>
                <w:lang w:eastAsia="zh-CN"/>
              </w:rPr>
              <w:t>7</w:t>
            </w:r>
          </w:p>
          <w:p w14:paraId="19965976" w14:textId="77777777" w:rsidR="00F773AB" w:rsidRPr="00170508" w:rsidRDefault="00F773AB" w:rsidP="00F773AB">
            <w:pPr>
              <w:pStyle w:val="TAC"/>
              <w:rPr>
                <w:rFonts w:eastAsia="DengXian"/>
                <w:lang w:eastAsia="zh-CN"/>
              </w:rPr>
            </w:pPr>
            <w:r w:rsidRPr="00170508">
              <w:rPr>
                <w:rFonts w:eastAsia="DengXian"/>
                <w:lang w:eastAsia="zh-CN"/>
              </w:rPr>
              <w:t>n71</w:t>
            </w:r>
            <w:r w:rsidRPr="00170508">
              <w:rPr>
                <w:rFonts w:eastAsia="DengXian"/>
                <w:vertAlign w:val="superscript"/>
                <w:lang w:eastAsia="zh-CN"/>
              </w:rPr>
              <w:t>7</w:t>
            </w:r>
          </w:p>
          <w:p w14:paraId="37F2B672" w14:textId="77777777" w:rsidR="00F773AB" w:rsidRPr="00170508" w:rsidRDefault="00F773AB" w:rsidP="00F773AB">
            <w:pPr>
              <w:pStyle w:val="TAC"/>
              <w:rPr>
                <w:rFonts w:eastAsia="DengXian"/>
                <w:lang w:eastAsia="zh-CN"/>
              </w:rPr>
            </w:pPr>
            <w:r w:rsidRPr="00170508">
              <w:rPr>
                <w:rFonts w:eastAsia="DengXian"/>
                <w:lang w:eastAsia="zh-CN"/>
              </w:rPr>
              <w:t>CA_n41A-n66A</w:t>
            </w:r>
            <w:r w:rsidRPr="00170508">
              <w:rPr>
                <w:rFonts w:eastAsia="DengXian"/>
                <w:vertAlign w:val="superscript"/>
                <w:lang w:eastAsia="zh-CN"/>
              </w:rPr>
              <w:t>7</w:t>
            </w:r>
          </w:p>
          <w:p w14:paraId="754DFE31" w14:textId="77777777" w:rsidR="00F773AB" w:rsidRPr="00170508" w:rsidRDefault="00F773AB" w:rsidP="00F773AB">
            <w:pPr>
              <w:pStyle w:val="TAC"/>
              <w:rPr>
                <w:rFonts w:eastAsia="DengXian"/>
                <w:lang w:eastAsia="zh-CN"/>
              </w:rPr>
            </w:pPr>
            <w:r w:rsidRPr="00170508">
              <w:rPr>
                <w:rFonts w:eastAsia="DengXian"/>
                <w:lang w:eastAsia="zh-CN"/>
              </w:rPr>
              <w:t>CA_n41A-n71A</w:t>
            </w:r>
            <w:r w:rsidRPr="00170508">
              <w:rPr>
                <w:rFonts w:eastAsia="DengXian"/>
                <w:vertAlign w:val="superscript"/>
                <w:lang w:eastAsia="zh-CN"/>
              </w:rPr>
              <w:t>7</w:t>
            </w:r>
          </w:p>
          <w:p w14:paraId="4C1D8247" w14:textId="77777777" w:rsidR="00F773AB" w:rsidRPr="00170508" w:rsidRDefault="00F773AB" w:rsidP="00F773AB">
            <w:pPr>
              <w:pStyle w:val="TAC"/>
              <w:rPr>
                <w:rFonts w:eastAsia="DengXian"/>
                <w:lang w:eastAsia="zh-CN"/>
              </w:rPr>
            </w:pPr>
            <w:r w:rsidRPr="00170508">
              <w:rPr>
                <w:rFonts w:eastAsia="DengXian"/>
                <w:lang w:eastAsia="zh-CN"/>
              </w:rPr>
              <w:t>CA_n66A-n71A</w:t>
            </w:r>
            <w:r w:rsidRPr="00170508">
              <w:rPr>
                <w:rFonts w:eastAsia="DengXian"/>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31BCDF6" w14:textId="77777777" w:rsidR="00F773AB" w:rsidRPr="00170508" w:rsidRDefault="00F773AB" w:rsidP="00F773AB">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CB92CFB" w14:textId="77777777" w:rsidR="00F773AB" w:rsidRPr="00170508" w:rsidRDefault="00F773AB" w:rsidP="00F773AB">
            <w:pPr>
              <w:pStyle w:val="TAC"/>
              <w:rPr>
                <w:rFonts w:eastAsia="DengXian"/>
                <w:lang w:eastAsia="zh-CN" w:bidi="ar"/>
              </w:rPr>
            </w:pPr>
            <w:r w:rsidRPr="00170508">
              <w:rPr>
                <w:rFonts w:eastAsia="DengXian"/>
                <w:lang w:eastAsia="zh-CN" w:bidi="ar"/>
              </w:rPr>
              <w:t>CA_n41(2A)</w:t>
            </w:r>
            <w:r>
              <w:rPr>
                <w:rFonts w:eastAsia="DengXian"/>
                <w:lang w:eastAsia="zh-CN" w:bidi="ar"/>
              </w:rPr>
              <w:t>_BCS 4 and 5</w:t>
            </w:r>
          </w:p>
        </w:tc>
        <w:tc>
          <w:tcPr>
            <w:tcW w:w="750" w:type="pct"/>
            <w:tcBorders>
              <w:top w:val="single" w:sz="4" w:space="0" w:color="auto"/>
              <w:left w:val="single" w:sz="4" w:space="0" w:color="auto"/>
              <w:bottom w:val="nil"/>
              <w:right w:val="single" w:sz="4" w:space="0" w:color="auto"/>
            </w:tcBorders>
            <w:vAlign w:val="center"/>
          </w:tcPr>
          <w:p w14:paraId="66FF987C" w14:textId="77777777" w:rsidR="00F773AB" w:rsidRPr="00170508" w:rsidRDefault="00F773AB" w:rsidP="00F773AB">
            <w:pPr>
              <w:pStyle w:val="TAC"/>
              <w:rPr>
                <w:rFonts w:eastAsia="DengXian"/>
                <w:lang w:eastAsia="zh-CN"/>
              </w:rPr>
            </w:pPr>
            <w:r w:rsidRPr="00170508">
              <w:rPr>
                <w:rFonts w:eastAsia="DengXian"/>
                <w:lang w:eastAsia="zh-CN"/>
              </w:rPr>
              <w:t>4 and 5</w:t>
            </w:r>
          </w:p>
        </w:tc>
      </w:tr>
      <w:tr w:rsidR="00F773AB" w:rsidRPr="00170508" w14:paraId="3D57A358" w14:textId="77777777" w:rsidTr="00FD02C8">
        <w:trPr>
          <w:jc w:val="center"/>
        </w:trPr>
        <w:tc>
          <w:tcPr>
            <w:tcW w:w="1002" w:type="pct"/>
            <w:tcBorders>
              <w:top w:val="nil"/>
              <w:left w:val="single" w:sz="4" w:space="0" w:color="auto"/>
              <w:bottom w:val="nil"/>
              <w:right w:val="single" w:sz="4" w:space="0" w:color="auto"/>
            </w:tcBorders>
            <w:vAlign w:val="center"/>
          </w:tcPr>
          <w:p w14:paraId="1D54FBCA" w14:textId="77777777" w:rsidR="00F773AB" w:rsidRPr="00170508" w:rsidRDefault="00F773AB" w:rsidP="00F773AB">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604C3A24" w14:textId="77777777" w:rsidR="00F773AB" w:rsidRPr="00170508" w:rsidRDefault="00F773AB" w:rsidP="00F773AB">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75F5509" w14:textId="77777777" w:rsidR="00F773AB" w:rsidRPr="00170508" w:rsidRDefault="00F773AB" w:rsidP="00F773AB">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F4E31EE" w14:textId="77777777" w:rsidR="00F773AB" w:rsidRPr="00170508" w:rsidRDefault="00F773AB" w:rsidP="00F773AB">
            <w:pPr>
              <w:pStyle w:val="TAC"/>
              <w:rPr>
                <w:rFonts w:eastAsia="DengXian"/>
                <w:lang w:eastAsia="zh-CN" w:bidi="ar"/>
              </w:rPr>
            </w:pPr>
            <w:r w:rsidRPr="00170508">
              <w:rPr>
                <w:rFonts w:eastAsia="DengXian"/>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05DE5460" w14:textId="77777777" w:rsidR="00F773AB" w:rsidRPr="00170508" w:rsidRDefault="00F773AB" w:rsidP="00F773AB">
            <w:pPr>
              <w:pStyle w:val="TAC"/>
              <w:rPr>
                <w:rFonts w:eastAsia="DengXian"/>
                <w:lang w:eastAsia="zh-CN"/>
              </w:rPr>
            </w:pPr>
          </w:p>
        </w:tc>
      </w:tr>
      <w:tr w:rsidR="00F773AB" w:rsidRPr="00170508" w14:paraId="71492D83"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662230D9" w14:textId="77777777" w:rsidR="00F773AB" w:rsidRPr="00170508" w:rsidRDefault="00F773AB" w:rsidP="00F773AB">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48B8D26B" w14:textId="77777777" w:rsidR="00F773AB" w:rsidRPr="00170508" w:rsidRDefault="00F773AB" w:rsidP="00F773AB">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56D27B0" w14:textId="77777777" w:rsidR="00F773AB" w:rsidRPr="00170508" w:rsidRDefault="00F773AB" w:rsidP="00F773AB">
            <w:pPr>
              <w:pStyle w:val="TAC"/>
              <w:rPr>
                <w:rFonts w:eastAsia="DengXian"/>
                <w:lang w:eastAsia="zh-CN"/>
              </w:rPr>
            </w:pPr>
            <w:r w:rsidRPr="00170508">
              <w:rPr>
                <w:rFonts w:eastAsia="DengXian"/>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7987C73" w14:textId="77777777" w:rsidR="00F773AB" w:rsidRPr="00170508" w:rsidRDefault="00F773AB" w:rsidP="00F773AB">
            <w:pPr>
              <w:pStyle w:val="TAC"/>
              <w:rPr>
                <w:rFonts w:eastAsia="DengXian"/>
                <w:lang w:eastAsia="zh-CN" w:bidi="ar"/>
              </w:rPr>
            </w:pPr>
            <w:r w:rsidRPr="00170508">
              <w:rPr>
                <w:rFonts w:eastAsia="DengXian"/>
                <w:lang w:eastAsia="zh-CN" w:bidi="ar"/>
              </w:rPr>
              <w:t>CA_n71B</w:t>
            </w:r>
            <w:r>
              <w:rPr>
                <w:rFonts w:eastAsia="DengXian"/>
                <w:lang w:eastAsia="zh-CN" w:bidi="ar"/>
              </w:rPr>
              <w:t>_BCS 4 and 5</w:t>
            </w:r>
          </w:p>
        </w:tc>
        <w:tc>
          <w:tcPr>
            <w:tcW w:w="750" w:type="pct"/>
            <w:tcBorders>
              <w:top w:val="nil"/>
              <w:left w:val="single" w:sz="4" w:space="0" w:color="auto"/>
              <w:bottom w:val="single" w:sz="4" w:space="0" w:color="auto"/>
              <w:right w:val="single" w:sz="4" w:space="0" w:color="auto"/>
            </w:tcBorders>
            <w:vAlign w:val="center"/>
          </w:tcPr>
          <w:p w14:paraId="2FEB4F2D" w14:textId="77777777" w:rsidR="00F773AB" w:rsidRPr="00170508" w:rsidRDefault="00F773AB" w:rsidP="00F773AB">
            <w:pPr>
              <w:pStyle w:val="TAC"/>
              <w:rPr>
                <w:rFonts w:eastAsia="DengXian"/>
                <w:lang w:eastAsia="zh-CN"/>
              </w:rPr>
            </w:pPr>
          </w:p>
        </w:tc>
      </w:tr>
      <w:tr w:rsidR="00F773AB" w:rsidRPr="00170508" w14:paraId="1AF0A4B0"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1F63F553" w14:textId="77777777" w:rsidR="00F773AB" w:rsidRPr="00170508" w:rsidRDefault="00F773AB" w:rsidP="00F773AB">
            <w:pPr>
              <w:pStyle w:val="TAC"/>
              <w:rPr>
                <w:rFonts w:eastAsia="DengXian"/>
                <w:lang w:eastAsia="zh-CN"/>
              </w:rPr>
            </w:pPr>
            <w:r w:rsidRPr="00170508">
              <w:rPr>
                <w:rFonts w:eastAsia="DengXian"/>
                <w:szCs w:val="18"/>
                <w:lang w:eastAsia="zh-CN"/>
              </w:rPr>
              <w:t>CA_n41(2A)-n66A-n71(2A)</w:t>
            </w:r>
          </w:p>
        </w:tc>
        <w:tc>
          <w:tcPr>
            <w:tcW w:w="871" w:type="pct"/>
            <w:tcBorders>
              <w:top w:val="single" w:sz="4" w:space="0" w:color="auto"/>
              <w:left w:val="single" w:sz="4" w:space="0" w:color="auto"/>
              <w:bottom w:val="nil"/>
              <w:right w:val="single" w:sz="4" w:space="0" w:color="auto"/>
            </w:tcBorders>
            <w:vAlign w:val="center"/>
          </w:tcPr>
          <w:p w14:paraId="58C73902" w14:textId="77777777" w:rsidR="00F773AB" w:rsidRPr="008B6D91" w:rsidRDefault="00F773AB" w:rsidP="00F773AB">
            <w:pPr>
              <w:pStyle w:val="TAC"/>
              <w:rPr>
                <w:rFonts w:eastAsia="DengXian"/>
                <w:lang w:val="en-US" w:eastAsia="zh-CN"/>
              </w:rPr>
            </w:pPr>
            <w:r w:rsidRPr="008B6D91">
              <w:rPr>
                <w:rFonts w:eastAsia="DengXian"/>
                <w:lang w:val="en-US" w:eastAsia="zh-CN"/>
              </w:rPr>
              <w:t>n41</w:t>
            </w:r>
            <w:r w:rsidRPr="008B6D91">
              <w:rPr>
                <w:rFonts w:eastAsia="DengXian"/>
                <w:vertAlign w:val="superscript"/>
                <w:lang w:val="en-US" w:eastAsia="zh-CN"/>
              </w:rPr>
              <w:t>7,9</w:t>
            </w:r>
          </w:p>
          <w:p w14:paraId="6DE2E2FB" w14:textId="77777777" w:rsidR="00F773AB" w:rsidRPr="008B6D91" w:rsidRDefault="00F773AB" w:rsidP="00F773AB">
            <w:pPr>
              <w:pStyle w:val="TAC"/>
              <w:rPr>
                <w:rFonts w:eastAsia="DengXian"/>
                <w:vertAlign w:val="superscript"/>
                <w:lang w:val="en-US" w:eastAsia="zh-CN"/>
              </w:rPr>
            </w:pPr>
            <w:r w:rsidRPr="008B6D91">
              <w:rPr>
                <w:rFonts w:eastAsia="DengXian"/>
                <w:lang w:val="en-US" w:eastAsia="zh-CN"/>
              </w:rPr>
              <w:t>n66</w:t>
            </w:r>
            <w:r w:rsidRPr="008B6D91">
              <w:rPr>
                <w:rFonts w:eastAsia="DengXian"/>
                <w:vertAlign w:val="superscript"/>
                <w:lang w:val="en-US" w:eastAsia="zh-CN"/>
              </w:rPr>
              <w:t>7</w:t>
            </w:r>
          </w:p>
          <w:p w14:paraId="342AAE8C" w14:textId="77777777" w:rsidR="00F773AB" w:rsidRPr="008B6D91" w:rsidRDefault="00F773AB" w:rsidP="00F773AB">
            <w:pPr>
              <w:pStyle w:val="TAC"/>
              <w:rPr>
                <w:rFonts w:eastAsia="DengXian"/>
                <w:lang w:val="en-US" w:eastAsia="zh-CN"/>
              </w:rPr>
            </w:pPr>
            <w:r w:rsidRPr="008B6D91">
              <w:rPr>
                <w:rFonts w:eastAsia="DengXian"/>
                <w:lang w:val="en-US" w:eastAsia="zh-CN"/>
              </w:rPr>
              <w:t>n71</w:t>
            </w:r>
            <w:r w:rsidRPr="008B6D91">
              <w:rPr>
                <w:rFonts w:eastAsia="DengXian"/>
                <w:vertAlign w:val="superscript"/>
                <w:lang w:val="en-US" w:eastAsia="zh-CN"/>
              </w:rPr>
              <w:t>7</w:t>
            </w:r>
          </w:p>
          <w:p w14:paraId="6476F1F8" w14:textId="77777777" w:rsidR="00F773AB" w:rsidRPr="008B6D91" w:rsidRDefault="00F773AB" w:rsidP="00F773AB">
            <w:pPr>
              <w:pStyle w:val="TAC"/>
              <w:rPr>
                <w:rFonts w:eastAsia="DengXian"/>
                <w:lang w:val="en-US" w:eastAsia="zh-CN"/>
              </w:rPr>
            </w:pPr>
            <w:r w:rsidRPr="008B6D91">
              <w:rPr>
                <w:rFonts w:eastAsia="DengXian"/>
                <w:lang w:val="en-US" w:eastAsia="zh-CN"/>
              </w:rPr>
              <w:t>CA_n41A-n66A</w:t>
            </w:r>
            <w:r w:rsidRPr="008B6D91">
              <w:rPr>
                <w:rFonts w:eastAsia="DengXian"/>
                <w:vertAlign w:val="superscript"/>
                <w:lang w:val="en-US" w:eastAsia="zh-CN"/>
              </w:rPr>
              <w:t>7</w:t>
            </w:r>
          </w:p>
          <w:p w14:paraId="422DB160" w14:textId="77777777" w:rsidR="00F773AB" w:rsidRPr="008B6D91" w:rsidRDefault="00F773AB" w:rsidP="00F773AB">
            <w:pPr>
              <w:pStyle w:val="TAC"/>
              <w:rPr>
                <w:rFonts w:eastAsia="DengXian"/>
                <w:lang w:val="en-US" w:eastAsia="zh-CN"/>
              </w:rPr>
            </w:pPr>
            <w:r w:rsidRPr="008B6D91">
              <w:rPr>
                <w:rFonts w:eastAsia="DengXian"/>
                <w:lang w:val="en-US" w:eastAsia="zh-CN"/>
              </w:rPr>
              <w:t>CA_n41A-n71A</w:t>
            </w:r>
            <w:r w:rsidRPr="008B6D91">
              <w:rPr>
                <w:rFonts w:eastAsia="DengXian"/>
                <w:vertAlign w:val="superscript"/>
                <w:lang w:val="en-US" w:eastAsia="zh-CN"/>
              </w:rPr>
              <w:t>7</w:t>
            </w:r>
          </w:p>
          <w:p w14:paraId="6DFA9A7F" w14:textId="77777777" w:rsidR="00F773AB" w:rsidRPr="00170508" w:rsidRDefault="00F773AB" w:rsidP="00F773AB">
            <w:pPr>
              <w:pStyle w:val="TAC"/>
              <w:rPr>
                <w:rFonts w:eastAsia="DengXian"/>
                <w:lang w:eastAsia="zh-CN"/>
              </w:rPr>
            </w:pPr>
            <w:r w:rsidRPr="00170508">
              <w:rPr>
                <w:rFonts w:eastAsia="DengXian"/>
                <w:lang w:val="fr-FR" w:eastAsia="zh-CN"/>
              </w:rPr>
              <w:t>CA_n66A-n71A</w:t>
            </w:r>
            <w:r w:rsidRPr="00170508">
              <w:rPr>
                <w:rFonts w:eastAsia="DengXian"/>
                <w:vertAlign w:val="superscript"/>
                <w:lang w:val="fr-FR"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205E62F" w14:textId="77777777" w:rsidR="00F773AB" w:rsidRPr="00170508" w:rsidRDefault="00F773AB" w:rsidP="00F773AB">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75C7036" w14:textId="77777777" w:rsidR="00F773AB" w:rsidRPr="00170508" w:rsidRDefault="00F773AB" w:rsidP="00F773AB">
            <w:pPr>
              <w:pStyle w:val="TAC"/>
              <w:rPr>
                <w:rFonts w:eastAsia="DengXian"/>
                <w:lang w:eastAsia="zh-CN" w:bidi="ar"/>
              </w:rPr>
            </w:pPr>
            <w:r w:rsidRPr="00170508">
              <w:rPr>
                <w:rFonts w:eastAsia="DengXian"/>
                <w:lang w:eastAsia="zh-CN" w:bidi="ar"/>
              </w:rPr>
              <w:t>CA_n41(2A)</w:t>
            </w:r>
            <w:r>
              <w:rPr>
                <w:rFonts w:eastAsia="DengXian"/>
                <w:lang w:eastAsia="zh-CN" w:bidi="ar"/>
              </w:rPr>
              <w:t>_BCS 4 and 5</w:t>
            </w:r>
          </w:p>
        </w:tc>
        <w:tc>
          <w:tcPr>
            <w:tcW w:w="750" w:type="pct"/>
            <w:tcBorders>
              <w:top w:val="single" w:sz="4" w:space="0" w:color="auto"/>
              <w:left w:val="single" w:sz="4" w:space="0" w:color="auto"/>
              <w:bottom w:val="nil"/>
              <w:right w:val="single" w:sz="4" w:space="0" w:color="auto"/>
            </w:tcBorders>
            <w:vAlign w:val="center"/>
          </w:tcPr>
          <w:p w14:paraId="3049D156" w14:textId="77777777" w:rsidR="00F773AB" w:rsidRPr="00170508" w:rsidRDefault="00F773AB" w:rsidP="00F773AB">
            <w:pPr>
              <w:pStyle w:val="TAC"/>
              <w:rPr>
                <w:rFonts w:eastAsia="DengXian"/>
                <w:lang w:eastAsia="zh-CN"/>
              </w:rPr>
            </w:pPr>
            <w:r w:rsidRPr="00170508">
              <w:rPr>
                <w:rFonts w:eastAsia="DengXian"/>
                <w:lang w:eastAsia="zh-CN"/>
              </w:rPr>
              <w:t>4 and 5</w:t>
            </w:r>
          </w:p>
        </w:tc>
      </w:tr>
      <w:tr w:rsidR="00F773AB" w:rsidRPr="00170508" w14:paraId="5297A92D" w14:textId="77777777" w:rsidTr="00FD02C8">
        <w:trPr>
          <w:jc w:val="center"/>
        </w:trPr>
        <w:tc>
          <w:tcPr>
            <w:tcW w:w="1002" w:type="pct"/>
            <w:tcBorders>
              <w:top w:val="nil"/>
              <w:left w:val="single" w:sz="4" w:space="0" w:color="auto"/>
              <w:bottom w:val="nil"/>
              <w:right w:val="single" w:sz="4" w:space="0" w:color="auto"/>
            </w:tcBorders>
            <w:vAlign w:val="center"/>
          </w:tcPr>
          <w:p w14:paraId="1CEAC29D" w14:textId="77777777" w:rsidR="00F773AB" w:rsidRPr="00170508" w:rsidRDefault="00F773AB" w:rsidP="00F773AB">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7538D03B" w14:textId="77777777" w:rsidR="00F773AB" w:rsidRPr="00170508" w:rsidRDefault="00F773AB" w:rsidP="00F773AB">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F99676A" w14:textId="77777777" w:rsidR="00F773AB" w:rsidRPr="00170508" w:rsidRDefault="00F773AB" w:rsidP="00F773AB">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B210A46" w14:textId="77777777" w:rsidR="00F773AB" w:rsidRPr="00170508" w:rsidRDefault="00F773AB" w:rsidP="00F773AB">
            <w:pPr>
              <w:pStyle w:val="TAC"/>
              <w:rPr>
                <w:rFonts w:eastAsia="DengXian"/>
                <w:lang w:eastAsia="zh-CN" w:bidi="ar"/>
              </w:rPr>
            </w:pPr>
            <w:r w:rsidRPr="00170508">
              <w:rPr>
                <w:rFonts w:eastAsia="DengXian"/>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1D94052F" w14:textId="77777777" w:rsidR="00F773AB" w:rsidRPr="00170508" w:rsidRDefault="00F773AB" w:rsidP="00F773AB">
            <w:pPr>
              <w:pStyle w:val="TAC"/>
              <w:rPr>
                <w:rFonts w:eastAsia="DengXian"/>
                <w:lang w:eastAsia="zh-CN"/>
              </w:rPr>
            </w:pPr>
          </w:p>
        </w:tc>
      </w:tr>
      <w:tr w:rsidR="00F773AB" w:rsidRPr="00170508" w14:paraId="3F3C51D7"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1F41F9AB" w14:textId="77777777" w:rsidR="00F773AB" w:rsidRPr="00170508" w:rsidRDefault="00F773AB" w:rsidP="00F773AB">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4113D230" w14:textId="77777777" w:rsidR="00F773AB" w:rsidRPr="00170508" w:rsidRDefault="00F773AB" w:rsidP="00F773AB">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07356B4" w14:textId="77777777" w:rsidR="00F773AB" w:rsidRPr="00170508" w:rsidRDefault="00F773AB" w:rsidP="00F773AB">
            <w:pPr>
              <w:pStyle w:val="TAC"/>
              <w:rPr>
                <w:rFonts w:eastAsia="DengXian"/>
                <w:lang w:eastAsia="zh-CN"/>
              </w:rPr>
            </w:pPr>
            <w:r w:rsidRPr="00170508">
              <w:rPr>
                <w:rFonts w:eastAsia="DengXian"/>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3D1F402" w14:textId="77777777" w:rsidR="00F773AB" w:rsidRPr="00170508" w:rsidRDefault="00F773AB" w:rsidP="00F773AB">
            <w:pPr>
              <w:pStyle w:val="TAC"/>
              <w:rPr>
                <w:rFonts w:eastAsia="DengXian"/>
                <w:lang w:eastAsia="zh-CN" w:bidi="ar"/>
              </w:rPr>
            </w:pPr>
            <w:r w:rsidRPr="00170508">
              <w:rPr>
                <w:rFonts w:eastAsia="DengXian"/>
                <w:lang w:eastAsia="zh-CN" w:bidi="ar"/>
              </w:rPr>
              <w:t>CA_n71(2A)</w:t>
            </w:r>
            <w:r>
              <w:rPr>
                <w:rFonts w:eastAsia="DengXian"/>
                <w:lang w:eastAsia="zh-CN" w:bidi="ar"/>
              </w:rPr>
              <w:t>_BCS 4 and 5</w:t>
            </w:r>
          </w:p>
        </w:tc>
        <w:tc>
          <w:tcPr>
            <w:tcW w:w="750" w:type="pct"/>
            <w:tcBorders>
              <w:top w:val="nil"/>
              <w:left w:val="single" w:sz="4" w:space="0" w:color="auto"/>
              <w:bottom w:val="single" w:sz="4" w:space="0" w:color="auto"/>
              <w:right w:val="single" w:sz="4" w:space="0" w:color="auto"/>
            </w:tcBorders>
            <w:vAlign w:val="center"/>
          </w:tcPr>
          <w:p w14:paraId="388AC88B" w14:textId="77777777" w:rsidR="00F773AB" w:rsidRPr="00170508" w:rsidRDefault="00F773AB" w:rsidP="00F773AB">
            <w:pPr>
              <w:pStyle w:val="TAC"/>
              <w:rPr>
                <w:rFonts w:eastAsia="DengXian"/>
                <w:lang w:eastAsia="zh-CN"/>
              </w:rPr>
            </w:pPr>
          </w:p>
        </w:tc>
      </w:tr>
      <w:tr w:rsidR="00F773AB" w:rsidRPr="00170508" w14:paraId="2C9F3F7C"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081C7AAD" w14:textId="77777777" w:rsidR="00F773AB" w:rsidRPr="00170508" w:rsidRDefault="00F773AB" w:rsidP="00F773AB">
            <w:pPr>
              <w:pStyle w:val="TAC"/>
              <w:rPr>
                <w:rFonts w:eastAsia="DengXian"/>
                <w:lang w:eastAsia="zh-CN"/>
              </w:rPr>
            </w:pPr>
            <w:r w:rsidRPr="00170508">
              <w:rPr>
                <w:rFonts w:eastAsia="DengXian"/>
                <w:lang w:eastAsia="zh-CN"/>
              </w:rPr>
              <w:t>CA_n41(2A)-n66(2A)-n71A</w:t>
            </w:r>
          </w:p>
        </w:tc>
        <w:tc>
          <w:tcPr>
            <w:tcW w:w="871" w:type="pct"/>
            <w:tcBorders>
              <w:top w:val="single" w:sz="4" w:space="0" w:color="auto"/>
              <w:left w:val="single" w:sz="4" w:space="0" w:color="auto"/>
              <w:bottom w:val="nil"/>
              <w:right w:val="single" w:sz="4" w:space="0" w:color="auto"/>
            </w:tcBorders>
            <w:vAlign w:val="center"/>
          </w:tcPr>
          <w:p w14:paraId="479B02F5" w14:textId="77777777" w:rsidR="00F773AB" w:rsidRPr="00170508" w:rsidRDefault="00F773AB" w:rsidP="00F773AB">
            <w:pPr>
              <w:pStyle w:val="TAC"/>
              <w:rPr>
                <w:rFonts w:eastAsia="DengXian"/>
                <w:lang w:eastAsia="zh-CN"/>
              </w:rPr>
            </w:pPr>
            <w:r w:rsidRPr="00170508">
              <w:rPr>
                <w:rFonts w:eastAsia="DengXian"/>
                <w:lang w:eastAsia="zh-CN"/>
              </w:rPr>
              <w:t>n41</w:t>
            </w:r>
            <w:r w:rsidRPr="00170508">
              <w:rPr>
                <w:rFonts w:eastAsia="DengXian"/>
                <w:vertAlign w:val="superscript"/>
                <w:lang w:eastAsia="zh-CN"/>
              </w:rPr>
              <w:t>7,9</w:t>
            </w:r>
          </w:p>
          <w:p w14:paraId="20CD4F1E" w14:textId="77777777" w:rsidR="00F773AB" w:rsidRPr="00170508" w:rsidRDefault="00F773AB" w:rsidP="00F773AB">
            <w:pPr>
              <w:pStyle w:val="TAC"/>
              <w:rPr>
                <w:rFonts w:eastAsia="DengXian"/>
                <w:vertAlign w:val="superscript"/>
                <w:lang w:eastAsia="zh-CN"/>
              </w:rPr>
            </w:pPr>
            <w:r w:rsidRPr="00170508">
              <w:rPr>
                <w:rFonts w:eastAsia="DengXian"/>
                <w:lang w:eastAsia="zh-CN"/>
              </w:rPr>
              <w:t>n66</w:t>
            </w:r>
            <w:r w:rsidRPr="00170508">
              <w:rPr>
                <w:rFonts w:eastAsia="DengXian"/>
                <w:vertAlign w:val="superscript"/>
                <w:lang w:eastAsia="zh-CN"/>
              </w:rPr>
              <w:t>7</w:t>
            </w:r>
          </w:p>
          <w:p w14:paraId="7F60EAC4" w14:textId="77777777" w:rsidR="00F773AB" w:rsidRPr="00170508" w:rsidRDefault="00F773AB" w:rsidP="00F773AB">
            <w:pPr>
              <w:pStyle w:val="TAC"/>
              <w:rPr>
                <w:rFonts w:eastAsia="DengXian"/>
                <w:lang w:eastAsia="zh-CN"/>
              </w:rPr>
            </w:pPr>
            <w:r w:rsidRPr="00170508">
              <w:rPr>
                <w:rFonts w:eastAsia="DengXian"/>
                <w:lang w:eastAsia="zh-CN"/>
              </w:rPr>
              <w:t>n71</w:t>
            </w:r>
            <w:r w:rsidRPr="00170508">
              <w:rPr>
                <w:rFonts w:eastAsia="DengXian"/>
                <w:vertAlign w:val="superscript"/>
                <w:lang w:eastAsia="zh-CN"/>
              </w:rPr>
              <w:t>7</w:t>
            </w:r>
          </w:p>
          <w:p w14:paraId="441B5C3C" w14:textId="77777777" w:rsidR="00F773AB" w:rsidRPr="00170508" w:rsidRDefault="00F773AB" w:rsidP="00F773AB">
            <w:pPr>
              <w:pStyle w:val="TAC"/>
              <w:rPr>
                <w:rFonts w:eastAsia="DengXian"/>
                <w:lang w:eastAsia="zh-CN"/>
              </w:rPr>
            </w:pPr>
            <w:r w:rsidRPr="00170508">
              <w:rPr>
                <w:rFonts w:eastAsia="DengXian"/>
                <w:lang w:eastAsia="zh-CN"/>
              </w:rPr>
              <w:t>CA_n41A-n71A</w:t>
            </w:r>
            <w:r w:rsidRPr="00170508">
              <w:rPr>
                <w:rFonts w:eastAsia="DengXian"/>
                <w:vertAlign w:val="superscript"/>
                <w:lang w:eastAsia="zh-CN"/>
              </w:rPr>
              <w:t>7</w:t>
            </w:r>
          </w:p>
          <w:p w14:paraId="68AE4D86" w14:textId="77777777" w:rsidR="00F773AB" w:rsidRPr="00170508" w:rsidRDefault="00F773AB" w:rsidP="00F773AB">
            <w:pPr>
              <w:pStyle w:val="TAC"/>
              <w:rPr>
                <w:rFonts w:eastAsia="DengXian"/>
                <w:lang w:eastAsia="zh-CN"/>
              </w:rPr>
            </w:pPr>
            <w:r w:rsidRPr="00170508">
              <w:rPr>
                <w:rFonts w:eastAsia="DengXian"/>
                <w:lang w:eastAsia="zh-CN"/>
              </w:rPr>
              <w:t>CA_n41A-n66A</w:t>
            </w:r>
            <w:r w:rsidRPr="00170508">
              <w:rPr>
                <w:rFonts w:eastAsia="DengXian"/>
                <w:vertAlign w:val="superscript"/>
                <w:lang w:eastAsia="zh-CN"/>
              </w:rPr>
              <w:t>7</w:t>
            </w:r>
            <w:r w:rsidRPr="00170508">
              <w:rPr>
                <w:rFonts w:eastAsia="DengXian"/>
                <w:lang w:eastAsia="zh-CN"/>
              </w:rPr>
              <w:t xml:space="preserve"> CA_n66A-n71A</w:t>
            </w:r>
            <w:r w:rsidRPr="00170508">
              <w:rPr>
                <w:rFonts w:eastAsia="DengXian"/>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1E104D2" w14:textId="77777777" w:rsidR="00F773AB" w:rsidRPr="00170508" w:rsidRDefault="00F773AB" w:rsidP="00F773AB">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082986C" w14:textId="77777777" w:rsidR="00F773AB" w:rsidRPr="00170508" w:rsidRDefault="00F773AB" w:rsidP="00F773AB">
            <w:pPr>
              <w:pStyle w:val="TAC"/>
              <w:rPr>
                <w:rFonts w:eastAsia="DengXian"/>
                <w:lang w:eastAsia="zh-CN" w:bidi="ar"/>
              </w:rPr>
            </w:pPr>
            <w:r w:rsidRPr="00170508">
              <w:rPr>
                <w:rFonts w:eastAsia="DengXian"/>
                <w:lang w:eastAsia="zh-CN" w:bidi="ar"/>
              </w:rPr>
              <w:t>CA_n41(2A)</w:t>
            </w:r>
            <w:r>
              <w:rPr>
                <w:rFonts w:eastAsia="DengXian"/>
                <w:lang w:eastAsia="zh-CN" w:bidi="ar"/>
              </w:rPr>
              <w:t>_BCS 4 and 5</w:t>
            </w:r>
          </w:p>
        </w:tc>
        <w:tc>
          <w:tcPr>
            <w:tcW w:w="750" w:type="pct"/>
            <w:tcBorders>
              <w:top w:val="single" w:sz="4" w:space="0" w:color="auto"/>
              <w:left w:val="single" w:sz="4" w:space="0" w:color="auto"/>
              <w:bottom w:val="nil"/>
              <w:right w:val="single" w:sz="4" w:space="0" w:color="auto"/>
            </w:tcBorders>
            <w:vAlign w:val="center"/>
          </w:tcPr>
          <w:p w14:paraId="1D1E408E" w14:textId="77777777" w:rsidR="00F773AB" w:rsidRPr="00170508" w:rsidRDefault="00F773AB" w:rsidP="00F773AB">
            <w:pPr>
              <w:pStyle w:val="TAC"/>
              <w:rPr>
                <w:rFonts w:eastAsia="DengXian"/>
                <w:lang w:eastAsia="zh-CN"/>
              </w:rPr>
            </w:pPr>
            <w:r w:rsidRPr="00170508">
              <w:rPr>
                <w:rFonts w:eastAsia="DengXian"/>
                <w:lang w:eastAsia="zh-CN"/>
              </w:rPr>
              <w:t>4 and 5</w:t>
            </w:r>
          </w:p>
        </w:tc>
      </w:tr>
      <w:tr w:rsidR="00F773AB" w:rsidRPr="00170508" w14:paraId="347515EC" w14:textId="77777777" w:rsidTr="00FD02C8">
        <w:trPr>
          <w:jc w:val="center"/>
        </w:trPr>
        <w:tc>
          <w:tcPr>
            <w:tcW w:w="1002" w:type="pct"/>
            <w:tcBorders>
              <w:top w:val="nil"/>
              <w:left w:val="single" w:sz="4" w:space="0" w:color="auto"/>
              <w:bottom w:val="nil"/>
              <w:right w:val="single" w:sz="4" w:space="0" w:color="auto"/>
            </w:tcBorders>
            <w:vAlign w:val="center"/>
          </w:tcPr>
          <w:p w14:paraId="74533EDA" w14:textId="77777777" w:rsidR="00F773AB" w:rsidRPr="00170508" w:rsidRDefault="00F773AB" w:rsidP="00F773AB">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389F23FC" w14:textId="77777777" w:rsidR="00F773AB" w:rsidRPr="00170508" w:rsidRDefault="00F773AB" w:rsidP="00F773AB">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C345EE0" w14:textId="77777777" w:rsidR="00F773AB" w:rsidRPr="00170508" w:rsidRDefault="00F773AB" w:rsidP="00F773AB">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0289989" w14:textId="77777777" w:rsidR="00F773AB" w:rsidRPr="00170508" w:rsidRDefault="00F773AB" w:rsidP="00F773AB">
            <w:pPr>
              <w:pStyle w:val="TAC"/>
              <w:rPr>
                <w:rFonts w:eastAsia="DengXian"/>
                <w:lang w:eastAsia="zh-CN" w:bidi="ar"/>
              </w:rPr>
            </w:pPr>
            <w:r w:rsidRPr="00170508">
              <w:rPr>
                <w:rFonts w:eastAsia="DengXian"/>
                <w:lang w:eastAsia="zh-CN" w:bidi="ar"/>
              </w:rPr>
              <w:t>CA_n66(2A)</w:t>
            </w:r>
            <w:r>
              <w:rPr>
                <w:rFonts w:eastAsia="DengXian"/>
                <w:lang w:eastAsia="zh-CN" w:bidi="ar"/>
              </w:rPr>
              <w:t>_BCS 4 and 5</w:t>
            </w:r>
          </w:p>
        </w:tc>
        <w:tc>
          <w:tcPr>
            <w:tcW w:w="750" w:type="pct"/>
            <w:tcBorders>
              <w:top w:val="nil"/>
              <w:left w:val="single" w:sz="4" w:space="0" w:color="auto"/>
              <w:bottom w:val="nil"/>
              <w:right w:val="single" w:sz="4" w:space="0" w:color="auto"/>
            </w:tcBorders>
            <w:vAlign w:val="center"/>
          </w:tcPr>
          <w:p w14:paraId="0096CE4D" w14:textId="77777777" w:rsidR="00F773AB" w:rsidRPr="00170508" w:rsidRDefault="00F773AB" w:rsidP="00F773AB">
            <w:pPr>
              <w:pStyle w:val="TAC"/>
              <w:rPr>
                <w:rFonts w:eastAsia="DengXian"/>
                <w:lang w:eastAsia="zh-CN"/>
              </w:rPr>
            </w:pPr>
          </w:p>
        </w:tc>
      </w:tr>
      <w:tr w:rsidR="00F773AB" w:rsidRPr="00170508" w14:paraId="2655E5B4"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0AD6D030" w14:textId="77777777" w:rsidR="00F773AB" w:rsidRPr="00170508" w:rsidRDefault="00F773AB" w:rsidP="00F773AB">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6DFD6B0F" w14:textId="77777777" w:rsidR="00F773AB" w:rsidRPr="00170508" w:rsidRDefault="00F773AB" w:rsidP="00F773AB">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E0107B0" w14:textId="77777777" w:rsidR="00F773AB" w:rsidRPr="00170508" w:rsidRDefault="00F773AB" w:rsidP="00F773AB">
            <w:pPr>
              <w:pStyle w:val="TAC"/>
              <w:rPr>
                <w:rFonts w:eastAsia="DengXian"/>
                <w:lang w:eastAsia="zh-CN"/>
              </w:rPr>
            </w:pPr>
            <w:r w:rsidRPr="00170508">
              <w:rPr>
                <w:rFonts w:eastAsia="DengXian"/>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890B616" w14:textId="77777777" w:rsidR="00F773AB" w:rsidRPr="00170508" w:rsidRDefault="00F773AB" w:rsidP="00F773AB">
            <w:pPr>
              <w:pStyle w:val="TAC"/>
              <w:rPr>
                <w:rFonts w:eastAsia="DengXian"/>
                <w:lang w:eastAsia="zh-CN" w:bidi="ar"/>
              </w:rPr>
            </w:pPr>
            <w:r w:rsidRPr="00170508">
              <w:rPr>
                <w:rFonts w:eastAsia="DengXian"/>
                <w:lang w:eastAsia="zh-CN" w:bidi="ar"/>
              </w:rPr>
              <w:t xml:space="preserve">n71 channel bandwidths in Table 5.3.5-1 </w:t>
            </w:r>
          </w:p>
        </w:tc>
        <w:tc>
          <w:tcPr>
            <w:tcW w:w="750" w:type="pct"/>
            <w:tcBorders>
              <w:top w:val="nil"/>
              <w:left w:val="single" w:sz="4" w:space="0" w:color="auto"/>
              <w:bottom w:val="single" w:sz="4" w:space="0" w:color="auto"/>
              <w:right w:val="single" w:sz="4" w:space="0" w:color="auto"/>
            </w:tcBorders>
            <w:vAlign w:val="center"/>
          </w:tcPr>
          <w:p w14:paraId="62A67150" w14:textId="77777777" w:rsidR="00F773AB" w:rsidRPr="00170508" w:rsidRDefault="00F773AB" w:rsidP="00F773AB">
            <w:pPr>
              <w:pStyle w:val="TAC"/>
              <w:rPr>
                <w:rFonts w:eastAsia="DengXian"/>
                <w:lang w:eastAsia="zh-CN"/>
              </w:rPr>
            </w:pPr>
          </w:p>
        </w:tc>
      </w:tr>
      <w:tr w:rsidR="00F773AB" w:rsidRPr="00170508" w14:paraId="7F5E8BD9"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4859E37C" w14:textId="77777777" w:rsidR="00F773AB" w:rsidRPr="00170508" w:rsidRDefault="00F773AB" w:rsidP="00F773AB">
            <w:pPr>
              <w:pStyle w:val="TAC"/>
              <w:rPr>
                <w:rFonts w:eastAsia="DengXian"/>
                <w:lang w:eastAsia="zh-CN"/>
              </w:rPr>
            </w:pPr>
            <w:r w:rsidRPr="00170508">
              <w:rPr>
                <w:rFonts w:eastAsia="DengXian"/>
                <w:lang w:eastAsia="zh-CN"/>
              </w:rPr>
              <w:t>CA_n41(2A)-n66(2A)-n71(2A)</w:t>
            </w:r>
          </w:p>
        </w:tc>
        <w:tc>
          <w:tcPr>
            <w:tcW w:w="871" w:type="pct"/>
            <w:tcBorders>
              <w:top w:val="single" w:sz="4" w:space="0" w:color="auto"/>
              <w:left w:val="single" w:sz="4" w:space="0" w:color="auto"/>
              <w:bottom w:val="nil"/>
              <w:right w:val="single" w:sz="4" w:space="0" w:color="auto"/>
            </w:tcBorders>
            <w:vAlign w:val="center"/>
          </w:tcPr>
          <w:p w14:paraId="3B78F59F" w14:textId="77777777" w:rsidR="00F773AB" w:rsidRPr="00170508" w:rsidRDefault="00F773AB" w:rsidP="00F773AB">
            <w:pPr>
              <w:pStyle w:val="TAC"/>
              <w:rPr>
                <w:rFonts w:eastAsia="DengXian"/>
                <w:lang w:eastAsia="zh-CN"/>
              </w:rPr>
            </w:pPr>
            <w:r w:rsidRPr="00170508">
              <w:rPr>
                <w:rFonts w:eastAsia="DengXian"/>
                <w:lang w:eastAsia="zh-CN"/>
              </w:rPr>
              <w:t>n41</w:t>
            </w:r>
            <w:r w:rsidRPr="00170508">
              <w:rPr>
                <w:rFonts w:eastAsia="DengXian"/>
                <w:vertAlign w:val="superscript"/>
                <w:lang w:eastAsia="zh-CN"/>
              </w:rPr>
              <w:t>7,9</w:t>
            </w:r>
          </w:p>
          <w:p w14:paraId="2A73ABFB" w14:textId="77777777" w:rsidR="00F773AB" w:rsidRPr="00170508" w:rsidRDefault="00F773AB" w:rsidP="00F773AB">
            <w:pPr>
              <w:pStyle w:val="TAC"/>
              <w:rPr>
                <w:rFonts w:eastAsia="DengXian"/>
                <w:lang w:eastAsia="zh-CN"/>
              </w:rPr>
            </w:pPr>
            <w:r w:rsidRPr="00170508">
              <w:rPr>
                <w:rFonts w:eastAsia="DengXian"/>
                <w:lang w:eastAsia="zh-CN"/>
              </w:rPr>
              <w:t>CA_n41A-n71A</w:t>
            </w:r>
            <w:r w:rsidRPr="00170508">
              <w:rPr>
                <w:rFonts w:eastAsia="DengXian"/>
                <w:vertAlign w:val="superscript"/>
                <w:lang w:eastAsia="zh-CN"/>
              </w:rPr>
              <w:t>7</w:t>
            </w:r>
          </w:p>
          <w:p w14:paraId="32998025" w14:textId="77777777" w:rsidR="00F773AB" w:rsidRPr="00170508" w:rsidRDefault="00F773AB" w:rsidP="00F773AB">
            <w:pPr>
              <w:pStyle w:val="TAC"/>
              <w:rPr>
                <w:rFonts w:eastAsia="DengXian"/>
                <w:lang w:eastAsia="zh-CN"/>
              </w:rPr>
            </w:pPr>
            <w:r w:rsidRPr="00170508">
              <w:rPr>
                <w:rFonts w:eastAsia="DengXian"/>
                <w:lang w:eastAsia="zh-CN"/>
              </w:rPr>
              <w:t>CA_n41A-n66A</w:t>
            </w:r>
            <w:r w:rsidRPr="00170508">
              <w:rPr>
                <w:rFonts w:eastAsia="DengXian"/>
                <w:vertAlign w:val="superscript"/>
                <w:lang w:eastAsia="zh-CN"/>
              </w:rPr>
              <w:t>7</w:t>
            </w:r>
            <w:r w:rsidRPr="00170508">
              <w:rPr>
                <w:rFonts w:eastAsia="DengXian"/>
                <w:lang w:eastAsia="zh-CN"/>
              </w:rPr>
              <w:t xml:space="preserve"> CA_n66A-n71A</w:t>
            </w:r>
          </w:p>
        </w:tc>
        <w:tc>
          <w:tcPr>
            <w:tcW w:w="383" w:type="pct"/>
            <w:tcBorders>
              <w:top w:val="single" w:sz="4" w:space="0" w:color="auto"/>
              <w:left w:val="single" w:sz="4" w:space="0" w:color="auto"/>
              <w:bottom w:val="single" w:sz="4" w:space="0" w:color="auto"/>
              <w:right w:val="single" w:sz="4" w:space="0" w:color="auto"/>
            </w:tcBorders>
            <w:vAlign w:val="center"/>
          </w:tcPr>
          <w:p w14:paraId="45D5DB9D" w14:textId="77777777" w:rsidR="00F773AB" w:rsidRPr="00170508" w:rsidRDefault="00F773AB" w:rsidP="00F773AB">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856FD83" w14:textId="77777777" w:rsidR="00F773AB" w:rsidRPr="00170508" w:rsidRDefault="00F773AB" w:rsidP="00F773AB">
            <w:pPr>
              <w:pStyle w:val="TAC"/>
              <w:rPr>
                <w:rFonts w:eastAsia="DengXian"/>
                <w:lang w:eastAsia="zh-CN" w:bidi="ar"/>
              </w:rPr>
            </w:pPr>
            <w:r w:rsidRPr="00170508">
              <w:rPr>
                <w:rFonts w:eastAsia="DengXian"/>
                <w:lang w:eastAsia="zh-CN" w:bidi="ar"/>
              </w:rPr>
              <w:t>CA_n41(2A)</w:t>
            </w:r>
            <w:r>
              <w:rPr>
                <w:rFonts w:eastAsia="DengXian"/>
                <w:lang w:eastAsia="zh-CN" w:bidi="ar"/>
              </w:rPr>
              <w:t>_BCS 4 and 5</w:t>
            </w:r>
          </w:p>
        </w:tc>
        <w:tc>
          <w:tcPr>
            <w:tcW w:w="750" w:type="pct"/>
            <w:tcBorders>
              <w:top w:val="single" w:sz="4" w:space="0" w:color="auto"/>
              <w:left w:val="single" w:sz="4" w:space="0" w:color="auto"/>
              <w:bottom w:val="nil"/>
              <w:right w:val="single" w:sz="4" w:space="0" w:color="auto"/>
            </w:tcBorders>
            <w:vAlign w:val="center"/>
          </w:tcPr>
          <w:p w14:paraId="7C485E82" w14:textId="77777777" w:rsidR="00F773AB" w:rsidRPr="00170508" w:rsidRDefault="00F773AB" w:rsidP="00F773AB">
            <w:pPr>
              <w:pStyle w:val="TAC"/>
              <w:rPr>
                <w:rFonts w:eastAsia="DengXian"/>
                <w:lang w:eastAsia="zh-CN"/>
              </w:rPr>
            </w:pPr>
            <w:r w:rsidRPr="00170508">
              <w:rPr>
                <w:rFonts w:eastAsia="DengXian"/>
                <w:lang w:eastAsia="zh-CN"/>
              </w:rPr>
              <w:t>4 and 5</w:t>
            </w:r>
          </w:p>
        </w:tc>
      </w:tr>
      <w:tr w:rsidR="00F773AB" w:rsidRPr="00170508" w14:paraId="5D0F19C7" w14:textId="77777777" w:rsidTr="00FD02C8">
        <w:trPr>
          <w:jc w:val="center"/>
        </w:trPr>
        <w:tc>
          <w:tcPr>
            <w:tcW w:w="1002" w:type="pct"/>
            <w:tcBorders>
              <w:top w:val="nil"/>
              <w:left w:val="single" w:sz="4" w:space="0" w:color="auto"/>
              <w:bottom w:val="nil"/>
              <w:right w:val="single" w:sz="4" w:space="0" w:color="auto"/>
            </w:tcBorders>
            <w:vAlign w:val="center"/>
          </w:tcPr>
          <w:p w14:paraId="6927EFF4" w14:textId="77777777" w:rsidR="00F773AB" w:rsidRPr="00170508" w:rsidRDefault="00F773AB" w:rsidP="00F773AB">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3C2D41AD" w14:textId="77777777" w:rsidR="00F773AB" w:rsidRPr="00170508" w:rsidRDefault="00F773AB" w:rsidP="00F773AB">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F3D621D" w14:textId="77777777" w:rsidR="00F773AB" w:rsidRPr="00170508" w:rsidRDefault="00F773AB" w:rsidP="00F773AB">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0E9CB53" w14:textId="77777777" w:rsidR="00F773AB" w:rsidRPr="00170508" w:rsidRDefault="00F773AB" w:rsidP="00F773AB">
            <w:pPr>
              <w:pStyle w:val="TAC"/>
              <w:rPr>
                <w:rFonts w:eastAsia="DengXian"/>
                <w:lang w:eastAsia="zh-CN" w:bidi="ar"/>
              </w:rPr>
            </w:pPr>
            <w:r w:rsidRPr="00170508">
              <w:rPr>
                <w:rFonts w:eastAsia="DengXian"/>
                <w:lang w:eastAsia="zh-CN" w:bidi="ar"/>
              </w:rPr>
              <w:t>CA_n66(2A)</w:t>
            </w:r>
            <w:r>
              <w:rPr>
                <w:rFonts w:eastAsia="DengXian"/>
                <w:lang w:eastAsia="zh-CN" w:bidi="ar"/>
              </w:rPr>
              <w:t>_BCS 4 and 5</w:t>
            </w:r>
          </w:p>
        </w:tc>
        <w:tc>
          <w:tcPr>
            <w:tcW w:w="750" w:type="pct"/>
            <w:tcBorders>
              <w:top w:val="nil"/>
              <w:left w:val="single" w:sz="4" w:space="0" w:color="auto"/>
              <w:bottom w:val="nil"/>
              <w:right w:val="single" w:sz="4" w:space="0" w:color="auto"/>
            </w:tcBorders>
            <w:vAlign w:val="center"/>
          </w:tcPr>
          <w:p w14:paraId="042A125D" w14:textId="77777777" w:rsidR="00F773AB" w:rsidRPr="00170508" w:rsidRDefault="00F773AB" w:rsidP="00F773AB">
            <w:pPr>
              <w:pStyle w:val="TAC"/>
              <w:rPr>
                <w:rFonts w:eastAsia="DengXian"/>
                <w:lang w:eastAsia="zh-CN"/>
              </w:rPr>
            </w:pPr>
          </w:p>
        </w:tc>
      </w:tr>
      <w:tr w:rsidR="00F773AB" w:rsidRPr="00170508" w14:paraId="7DD0BBA0"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275CD6A3" w14:textId="77777777" w:rsidR="00F773AB" w:rsidRPr="00170508" w:rsidRDefault="00F773AB" w:rsidP="00F773AB">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2FA301E8" w14:textId="77777777" w:rsidR="00F773AB" w:rsidRPr="00170508" w:rsidRDefault="00F773AB" w:rsidP="00F773AB">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B8D0131" w14:textId="77777777" w:rsidR="00F773AB" w:rsidRPr="00170508" w:rsidRDefault="00F773AB" w:rsidP="00F773AB">
            <w:pPr>
              <w:pStyle w:val="TAC"/>
              <w:rPr>
                <w:rFonts w:eastAsia="DengXian"/>
                <w:lang w:eastAsia="zh-CN"/>
              </w:rPr>
            </w:pPr>
            <w:r w:rsidRPr="00170508">
              <w:rPr>
                <w:rFonts w:eastAsia="DengXian"/>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B737B76" w14:textId="77777777" w:rsidR="00F773AB" w:rsidRPr="00170508" w:rsidRDefault="00F773AB" w:rsidP="00F773AB">
            <w:pPr>
              <w:pStyle w:val="TAC"/>
              <w:rPr>
                <w:rFonts w:eastAsia="DengXian"/>
                <w:lang w:eastAsia="zh-CN" w:bidi="ar"/>
              </w:rPr>
            </w:pPr>
            <w:r w:rsidRPr="00170508">
              <w:rPr>
                <w:rFonts w:eastAsia="DengXian"/>
                <w:lang w:eastAsia="zh-CN" w:bidi="ar"/>
              </w:rPr>
              <w:t>CA_n71(2A)</w:t>
            </w:r>
            <w:r>
              <w:rPr>
                <w:rFonts w:eastAsia="DengXian"/>
                <w:lang w:eastAsia="zh-CN" w:bidi="ar"/>
              </w:rPr>
              <w:t>_BCS 4 and 5</w:t>
            </w:r>
          </w:p>
        </w:tc>
        <w:tc>
          <w:tcPr>
            <w:tcW w:w="750" w:type="pct"/>
            <w:tcBorders>
              <w:top w:val="nil"/>
              <w:left w:val="single" w:sz="4" w:space="0" w:color="auto"/>
              <w:bottom w:val="single" w:sz="4" w:space="0" w:color="auto"/>
              <w:right w:val="single" w:sz="4" w:space="0" w:color="auto"/>
            </w:tcBorders>
            <w:vAlign w:val="center"/>
          </w:tcPr>
          <w:p w14:paraId="68541C5B" w14:textId="77777777" w:rsidR="00F773AB" w:rsidRPr="00170508" w:rsidRDefault="00F773AB" w:rsidP="00F773AB">
            <w:pPr>
              <w:pStyle w:val="TAC"/>
              <w:rPr>
                <w:rFonts w:eastAsia="DengXian"/>
                <w:lang w:eastAsia="zh-CN"/>
              </w:rPr>
            </w:pPr>
          </w:p>
        </w:tc>
      </w:tr>
      <w:tr w:rsidR="00F773AB" w:rsidRPr="00170508" w14:paraId="79785666"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4BBAF0E5" w14:textId="77777777" w:rsidR="00F773AB" w:rsidRPr="00170508" w:rsidRDefault="00F773AB" w:rsidP="00F773AB">
            <w:pPr>
              <w:pStyle w:val="TAC"/>
              <w:rPr>
                <w:rFonts w:eastAsia="DengXian"/>
                <w:lang w:eastAsia="zh-CN"/>
              </w:rPr>
            </w:pPr>
            <w:r w:rsidRPr="00170508">
              <w:rPr>
                <w:rFonts w:eastAsia="DengXian"/>
                <w:lang w:eastAsia="zh-CN"/>
              </w:rPr>
              <w:t>CA_n41(2A)-n66(2A)-n71B</w:t>
            </w:r>
          </w:p>
        </w:tc>
        <w:tc>
          <w:tcPr>
            <w:tcW w:w="871" w:type="pct"/>
            <w:tcBorders>
              <w:top w:val="single" w:sz="4" w:space="0" w:color="auto"/>
              <w:left w:val="single" w:sz="4" w:space="0" w:color="auto"/>
              <w:bottom w:val="nil"/>
              <w:right w:val="single" w:sz="4" w:space="0" w:color="auto"/>
            </w:tcBorders>
            <w:vAlign w:val="center"/>
          </w:tcPr>
          <w:p w14:paraId="5DB86020" w14:textId="77777777" w:rsidR="00F773AB" w:rsidRPr="00170508" w:rsidRDefault="00F773AB" w:rsidP="00F773AB">
            <w:pPr>
              <w:pStyle w:val="TAC"/>
              <w:rPr>
                <w:rFonts w:eastAsia="DengXian"/>
                <w:lang w:eastAsia="zh-CN"/>
              </w:rPr>
            </w:pPr>
            <w:r w:rsidRPr="00170508">
              <w:rPr>
                <w:rFonts w:eastAsia="DengXian"/>
                <w:lang w:eastAsia="zh-CN"/>
              </w:rPr>
              <w:t>n41</w:t>
            </w:r>
            <w:r w:rsidRPr="00170508">
              <w:rPr>
                <w:rFonts w:eastAsia="DengXian"/>
                <w:vertAlign w:val="superscript"/>
                <w:lang w:eastAsia="zh-CN"/>
              </w:rPr>
              <w:t>7,9</w:t>
            </w:r>
          </w:p>
          <w:p w14:paraId="054C8ACA" w14:textId="77777777" w:rsidR="00F773AB" w:rsidRPr="00170508" w:rsidRDefault="00F773AB" w:rsidP="00F773AB">
            <w:pPr>
              <w:pStyle w:val="TAC"/>
              <w:rPr>
                <w:rFonts w:eastAsia="DengXian"/>
                <w:lang w:eastAsia="zh-CN"/>
              </w:rPr>
            </w:pPr>
            <w:r w:rsidRPr="00170508">
              <w:rPr>
                <w:rFonts w:eastAsia="DengXian"/>
                <w:lang w:eastAsia="zh-CN"/>
              </w:rPr>
              <w:t>CA_n41A-n71A</w:t>
            </w:r>
            <w:r w:rsidRPr="00170508">
              <w:rPr>
                <w:rFonts w:eastAsia="DengXian"/>
                <w:vertAlign w:val="superscript"/>
                <w:lang w:eastAsia="zh-CN"/>
              </w:rPr>
              <w:t>7</w:t>
            </w:r>
          </w:p>
          <w:p w14:paraId="64750EB8" w14:textId="77777777" w:rsidR="00F773AB" w:rsidRPr="00170508" w:rsidRDefault="00F773AB" w:rsidP="00F773AB">
            <w:pPr>
              <w:pStyle w:val="TAC"/>
              <w:rPr>
                <w:rFonts w:eastAsia="DengXian"/>
                <w:lang w:eastAsia="zh-CN"/>
              </w:rPr>
            </w:pPr>
            <w:r w:rsidRPr="00170508">
              <w:rPr>
                <w:rFonts w:eastAsia="DengXian"/>
                <w:lang w:eastAsia="zh-CN"/>
              </w:rPr>
              <w:t>CA_n41A-n66A</w:t>
            </w:r>
            <w:r w:rsidRPr="00170508">
              <w:rPr>
                <w:rFonts w:eastAsia="DengXian"/>
                <w:vertAlign w:val="superscript"/>
                <w:lang w:eastAsia="zh-CN"/>
              </w:rPr>
              <w:t>7</w:t>
            </w:r>
            <w:r w:rsidRPr="00170508">
              <w:rPr>
                <w:rFonts w:eastAsia="DengXian"/>
                <w:lang w:eastAsia="zh-CN"/>
              </w:rPr>
              <w:t xml:space="preserve"> CA_n66A-n71A</w:t>
            </w:r>
          </w:p>
        </w:tc>
        <w:tc>
          <w:tcPr>
            <w:tcW w:w="383" w:type="pct"/>
            <w:tcBorders>
              <w:top w:val="single" w:sz="4" w:space="0" w:color="auto"/>
              <w:left w:val="single" w:sz="4" w:space="0" w:color="auto"/>
              <w:bottom w:val="single" w:sz="4" w:space="0" w:color="auto"/>
              <w:right w:val="single" w:sz="4" w:space="0" w:color="auto"/>
            </w:tcBorders>
            <w:vAlign w:val="center"/>
          </w:tcPr>
          <w:p w14:paraId="79C2908B" w14:textId="77777777" w:rsidR="00F773AB" w:rsidRPr="00170508" w:rsidRDefault="00F773AB" w:rsidP="00F773AB">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8300D52" w14:textId="77777777" w:rsidR="00F773AB" w:rsidRPr="00170508" w:rsidRDefault="00F773AB" w:rsidP="00F773AB">
            <w:pPr>
              <w:pStyle w:val="TAC"/>
              <w:rPr>
                <w:rFonts w:eastAsia="DengXian"/>
                <w:lang w:eastAsia="zh-CN" w:bidi="ar"/>
              </w:rPr>
            </w:pPr>
            <w:r w:rsidRPr="00170508">
              <w:rPr>
                <w:rFonts w:eastAsia="DengXian"/>
                <w:lang w:eastAsia="zh-CN" w:bidi="ar"/>
              </w:rPr>
              <w:t>CA_n41(2A)</w:t>
            </w:r>
            <w:r>
              <w:rPr>
                <w:rFonts w:eastAsia="DengXian"/>
                <w:lang w:eastAsia="zh-CN" w:bidi="ar"/>
              </w:rPr>
              <w:t>_BCS 4 and 5</w:t>
            </w:r>
          </w:p>
        </w:tc>
        <w:tc>
          <w:tcPr>
            <w:tcW w:w="750" w:type="pct"/>
            <w:tcBorders>
              <w:top w:val="single" w:sz="4" w:space="0" w:color="auto"/>
              <w:left w:val="single" w:sz="4" w:space="0" w:color="auto"/>
              <w:bottom w:val="nil"/>
              <w:right w:val="single" w:sz="4" w:space="0" w:color="auto"/>
            </w:tcBorders>
            <w:vAlign w:val="center"/>
          </w:tcPr>
          <w:p w14:paraId="267BE120" w14:textId="77777777" w:rsidR="00F773AB" w:rsidRPr="00170508" w:rsidRDefault="00F773AB" w:rsidP="00F773AB">
            <w:pPr>
              <w:pStyle w:val="TAC"/>
              <w:rPr>
                <w:rFonts w:eastAsia="DengXian"/>
                <w:lang w:eastAsia="zh-CN"/>
              </w:rPr>
            </w:pPr>
            <w:r w:rsidRPr="00170508">
              <w:rPr>
                <w:rFonts w:eastAsia="DengXian"/>
                <w:lang w:eastAsia="zh-CN"/>
              </w:rPr>
              <w:t>4 and 5</w:t>
            </w:r>
          </w:p>
        </w:tc>
      </w:tr>
      <w:tr w:rsidR="00F773AB" w:rsidRPr="00170508" w14:paraId="72FF343C" w14:textId="77777777" w:rsidTr="00FD02C8">
        <w:trPr>
          <w:jc w:val="center"/>
        </w:trPr>
        <w:tc>
          <w:tcPr>
            <w:tcW w:w="1002" w:type="pct"/>
            <w:tcBorders>
              <w:top w:val="nil"/>
              <w:left w:val="single" w:sz="4" w:space="0" w:color="auto"/>
              <w:bottom w:val="nil"/>
              <w:right w:val="single" w:sz="4" w:space="0" w:color="auto"/>
            </w:tcBorders>
            <w:vAlign w:val="center"/>
          </w:tcPr>
          <w:p w14:paraId="189775BA" w14:textId="77777777" w:rsidR="00F773AB" w:rsidRPr="00170508" w:rsidRDefault="00F773AB" w:rsidP="00F773AB">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058C1EFD" w14:textId="77777777" w:rsidR="00F773AB" w:rsidRPr="00170508" w:rsidRDefault="00F773AB" w:rsidP="00F773AB">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B8D8F26" w14:textId="77777777" w:rsidR="00F773AB" w:rsidRPr="00170508" w:rsidRDefault="00F773AB" w:rsidP="00F773AB">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0B98A55" w14:textId="77777777" w:rsidR="00F773AB" w:rsidRPr="00170508" w:rsidRDefault="00F773AB" w:rsidP="00F773AB">
            <w:pPr>
              <w:pStyle w:val="TAC"/>
              <w:rPr>
                <w:rFonts w:eastAsia="DengXian"/>
                <w:lang w:eastAsia="zh-CN" w:bidi="ar"/>
              </w:rPr>
            </w:pPr>
            <w:r w:rsidRPr="00170508">
              <w:rPr>
                <w:rFonts w:eastAsia="DengXian"/>
                <w:lang w:eastAsia="zh-CN" w:bidi="ar"/>
              </w:rPr>
              <w:t>CA_n66(2A)</w:t>
            </w:r>
            <w:r>
              <w:rPr>
                <w:rFonts w:eastAsia="DengXian"/>
                <w:lang w:eastAsia="zh-CN" w:bidi="ar"/>
              </w:rPr>
              <w:t>_BCS 4 and 5</w:t>
            </w:r>
          </w:p>
        </w:tc>
        <w:tc>
          <w:tcPr>
            <w:tcW w:w="750" w:type="pct"/>
            <w:tcBorders>
              <w:top w:val="nil"/>
              <w:left w:val="single" w:sz="4" w:space="0" w:color="auto"/>
              <w:bottom w:val="nil"/>
              <w:right w:val="single" w:sz="4" w:space="0" w:color="auto"/>
            </w:tcBorders>
            <w:vAlign w:val="center"/>
          </w:tcPr>
          <w:p w14:paraId="58FCBD83" w14:textId="77777777" w:rsidR="00F773AB" w:rsidRPr="00170508" w:rsidRDefault="00F773AB" w:rsidP="00F773AB">
            <w:pPr>
              <w:pStyle w:val="TAC"/>
              <w:rPr>
                <w:rFonts w:eastAsia="DengXian"/>
                <w:lang w:eastAsia="zh-CN"/>
              </w:rPr>
            </w:pPr>
          </w:p>
        </w:tc>
      </w:tr>
      <w:tr w:rsidR="00F773AB" w:rsidRPr="00170508" w14:paraId="42382EF3"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4383E658" w14:textId="77777777" w:rsidR="00F773AB" w:rsidRPr="00170508" w:rsidRDefault="00F773AB" w:rsidP="00F773AB">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3628A43F" w14:textId="77777777" w:rsidR="00F773AB" w:rsidRPr="00170508" w:rsidRDefault="00F773AB" w:rsidP="00F773AB">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031DC67" w14:textId="77777777" w:rsidR="00F773AB" w:rsidRPr="00170508" w:rsidRDefault="00F773AB" w:rsidP="00F773AB">
            <w:pPr>
              <w:pStyle w:val="TAC"/>
              <w:rPr>
                <w:rFonts w:eastAsia="DengXian"/>
                <w:lang w:eastAsia="zh-CN"/>
              </w:rPr>
            </w:pPr>
            <w:r w:rsidRPr="00170508">
              <w:rPr>
                <w:rFonts w:eastAsia="DengXian"/>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3E13B41" w14:textId="77777777" w:rsidR="00F773AB" w:rsidRPr="00170508" w:rsidRDefault="00F773AB" w:rsidP="00F773AB">
            <w:pPr>
              <w:pStyle w:val="TAC"/>
              <w:rPr>
                <w:rFonts w:eastAsia="DengXian"/>
                <w:lang w:eastAsia="zh-CN" w:bidi="ar"/>
              </w:rPr>
            </w:pPr>
            <w:r w:rsidRPr="00170508">
              <w:rPr>
                <w:rFonts w:eastAsia="DengXian"/>
                <w:lang w:eastAsia="zh-CN" w:bidi="ar"/>
              </w:rPr>
              <w:t>CA_n71B</w:t>
            </w:r>
            <w:r>
              <w:rPr>
                <w:rFonts w:eastAsia="DengXian"/>
                <w:lang w:eastAsia="zh-CN" w:bidi="ar"/>
              </w:rPr>
              <w:t>_BCS 4 and 5</w:t>
            </w:r>
          </w:p>
        </w:tc>
        <w:tc>
          <w:tcPr>
            <w:tcW w:w="750" w:type="pct"/>
            <w:tcBorders>
              <w:top w:val="nil"/>
              <w:left w:val="single" w:sz="4" w:space="0" w:color="auto"/>
              <w:bottom w:val="single" w:sz="4" w:space="0" w:color="auto"/>
              <w:right w:val="single" w:sz="4" w:space="0" w:color="auto"/>
            </w:tcBorders>
            <w:vAlign w:val="center"/>
          </w:tcPr>
          <w:p w14:paraId="12AAEC4E" w14:textId="77777777" w:rsidR="00F773AB" w:rsidRPr="00170508" w:rsidRDefault="00F773AB" w:rsidP="00F773AB">
            <w:pPr>
              <w:pStyle w:val="TAC"/>
              <w:rPr>
                <w:rFonts w:eastAsia="DengXian"/>
                <w:lang w:eastAsia="zh-CN"/>
              </w:rPr>
            </w:pPr>
          </w:p>
        </w:tc>
      </w:tr>
      <w:tr w:rsidR="00F773AB" w:rsidRPr="00170508" w14:paraId="177FCE6B"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006DE61D" w14:textId="77777777" w:rsidR="00F773AB" w:rsidRPr="00170508" w:rsidRDefault="00F773AB" w:rsidP="00F773AB">
            <w:pPr>
              <w:pStyle w:val="TAC"/>
              <w:rPr>
                <w:rFonts w:eastAsia="DengXian"/>
                <w:lang w:eastAsia="zh-CN"/>
              </w:rPr>
            </w:pPr>
            <w:r w:rsidRPr="00170508">
              <w:rPr>
                <w:rFonts w:eastAsia="DengXian"/>
                <w:lang w:eastAsia="zh-CN"/>
              </w:rPr>
              <w:t>CA_n41(3A)-n66A-n71A</w:t>
            </w:r>
          </w:p>
        </w:tc>
        <w:tc>
          <w:tcPr>
            <w:tcW w:w="871" w:type="pct"/>
            <w:tcBorders>
              <w:top w:val="single" w:sz="4" w:space="0" w:color="auto"/>
              <w:left w:val="single" w:sz="4" w:space="0" w:color="auto"/>
              <w:bottom w:val="nil"/>
              <w:right w:val="single" w:sz="4" w:space="0" w:color="auto"/>
            </w:tcBorders>
            <w:vAlign w:val="center"/>
          </w:tcPr>
          <w:p w14:paraId="1321A51A" w14:textId="77777777" w:rsidR="00F773AB" w:rsidRPr="00170508" w:rsidRDefault="00F773AB" w:rsidP="00F773AB">
            <w:pPr>
              <w:pStyle w:val="TAC"/>
              <w:rPr>
                <w:rFonts w:eastAsia="DengXian"/>
                <w:vertAlign w:val="superscript"/>
                <w:lang w:eastAsia="zh-CN"/>
              </w:rPr>
            </w:pPr>
            <w:r w:rsidRPr="00170508">
              <w:rPr>
                <w:rFonts w:eastAsia="DengXian"/>
                <w:lang w:eastAsia="zh-CN"/>
              </w:rPr>
              <w:t>n66</w:t>
            </w:r>
            <w:r w:rsidRPr="00170508">
              <w:rPr>
                <w:rFonts w:eastAsia="DengXian"/>
                <w:vertAlign w:val="superscript"/>
                <w:lang w:eastAsia="zh-CN"/>
              </w:rPr>
              <w:t>7</w:t>
            </w:r>
          </w:p>
          <w:p w14:paraId="0CC7A3A0" w14:textId="77777777" w:rsidR="00F773AB" w:rsidRPr="00170508" w:rsidRDefault="00F773AB" w:rsidP="00F773AB">
            <w:pPr>
              <w:pStyle w:val="TAC"/>
              <w:rPr>
                <w:rFonts w:eastAsia="DengXian"/>
                <w:lang w:eastAsia="zh-CN"/>
              </w:rPr>
            </w:pPr>
            <w:r w:rsidRPr="00170508">
              <w:rPr>
                <w:rFonts w:eastAsia="DengXian"/>
                <w:lang w:eastAsia="zh-CN"/>
              </w:rPr>
              <w:t>n71</w:t>
            </w:r>
            <w:r w:rsidRPr="00170508">
              <w:rPr>
                <w:rFonts w:eastAsia="DengXian"/>
                <w:vertAlign w:val="superscript"/>
                <w:lang w:eastAsia="zh-CN"/>
              </w:rPr>
              <w:t>7</w:t>
            </w:r>
          </w:p>
          <w:p w14:paraId="61DCF38C" w14:textId="77777777" w:rsidR="00F773AB" w:rsidRPr="00170508" w:rsidRDefault="00F773AB" w:rsidP="00F773AB">
            <w:pPr>
              <w:pStyle w:val="TAC"/>
              <w:rPr>
                <w:rFonts w:eastAsia="DengXian"/>
                <w:lang w:eastAsia="zh-CN"/>
              </w:rPr>
            </w:pPr>
            <w:r w:rsidRPr="00170508">
              <w:rPr>
                <w:rFonts w:eastAsia="DengXian"/>
                <w:lang w:eastAsia="zh-CN"/>
              </w:rPr>
              <w:t>CA_n41A-n71A</w:t>
            </w:r>
            <w:r w:rsidRPr="00170508">
              <w:rPr>
                <w:rFonts w:eastAsia="DengXian"/>
                <w:vertAlign w:val="superscript"/>
                <w:lang w:eastAsia="zh-CN"/>
              </w:rPr>
              <w:t>7</w:t>
            </w:r>
          </w:p>
          <w:p w14:paraId="74782FD0" w14:textId="77777777" w:rsidR="00F773AB" w:rsidRPr="00170508" w:rsidRDefault="00F773AB" w:rsidP="00F773AB">
            <w:pPr>
              <w:pStyle w:val="TAC"/>
              <w:rPr>
                <w:rFonts w:eastAsia="DengXian"/>
                <w:lang w:eastAsia="zh-CN"/>
              </w:rPr>
            </w:pPr>
            <w:r w:rsidRPr="00170508">
              <w:rPr>
                <w:rFonts w:eastAsia="DengXian"/>
                <w:lang w:eastAsia="zh-CN"/>
              </w:rPr>
              <w:t>CA_n41A-n66A</w:t>
            </w:r>
            <w:r w:rsidRPr="00170508">
              <w:rPr>
                <w:rFonts w:eastAsia="DengXian"/>
                <w:vertAlign w:val="superscript"/>
                <w:lang w:eastAsia="zh-CN"/>
              </w:rPr>
              <w:t>7</w:t>
            </w:r>
          </w:p>
          <w:p w14:paraId="41CF40F0" w14:textId="77777777" w:rsidR="00F773AB" w:rsidRPr="00170508" w:rsidRDefault="00F773AB" w:rsidP="00F773AB">
            <w:pPr>
              <w:pStyle w:val="TAC"/>
              <w:rPr>
                <w:rFonts w:eastAsia="DengXian"/>
                <w:lang w:eastAsia="zh-CN"/>
              </w:rPr>
            </w:pPr>
            <w:r w:rsidRPr="00170508">
              <w:rPr>
                <w:rFonts w:eastAsia="DengXian"/>
                <w:lang w:eastAsia="zh-CN"/>
              </w:rPr>
              <w:t>CA_n66A-n71A</w:t>
            </w:r>
            <w:r w:rsidRPr="00170508">
              <w:rPr>
                <w:rFonts w:eastAsia="DengXian"/>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6FB1320" w14:textId="77777777" w:rsidR="00F773AB" w:rsidRPr="00170508" w:rsidRDefault="00F773AB" w:rsidP="00F773AB">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9198798" w14:textId="77777777" w:rsidR="00F773AB" w:rsidRPr="00170508" w:rsidRDefault="00F773AB" w:rsidP="00F773AB">
            <w:pPr>
              <w:pStyle w:val="TAC"/>
              <w:rPr>
                <w:rFonts w:eastAsia="DengXian"/>
                <w:lang w:eastAsia="zh-CN" w:bidi="ar"/>
              </w:rPr>
            </w:pPr>
            <w:r w:rsidRPr="00170508">
              <w:rPr>
                <w:rFonts w:eastAsia="DengXian"/>
                <w:lang w:eastAsia="zh-CN" w:bidi="ar"/>
              </w:rPr>
              <w:t>CA_n41(3A)</w:t>
            </w:r>
            <w:r>
              <w:rPr>
                <w:rFonts w:eastAsia="DengXian"/>
                <w:lang w:eastAsia="zh-CN" w:bidi="ar"/>
              </w:rPr>
              <w:t>_BCS 4 and 5</w:t>
            </w:r>
          </w:p>
        </w:tc>
        <w:tc>
          <w:tcPr>
            <w:tcW w:w="750" w:type="pct"/>
            <w:tcBorders>
              <w:top w:val="single" w:sz="4" w:space="0" w:color="auto"/>
              <w:left w:val="single" w:sz="4" w:space="0" w:color="auto"/>
              <w:bottom w:val="nil"/>
              <w:right w:val="single" w:sz="4" w:space="0" w:color="auto"/>
            </w:tcBorders>
            <w:vAlign w:val="center"/>
          </w:tcPr>
          <w:p w14:paraId="5373AB4F" w14:textId="77777777" w:rsidR="00F773AB" w:rsidRPr="00170508" w:rsidRDefault="00F773AB" w:rsidP="00F773AB">
            <w:pPr>
              <w:pStyle w:val="TAC"/>
              <w:rPr>
                <w:rFonts w:eastAsia="DengXian"/>
                <w:lang w:eastAsia="zh-CN"/>
              </w:rPr>
            </w:pPr>
            <w:r w:rsidRPr="00170508">
              <w:rPr>
                <w:rFonts w:eastAsia="DengXian"/>
                <w:lang w:eastAsia="zh-CN"/>
              </w:rPr>
              <w:t>4 and 5</w:t>
            </w:r>
          </w:p>
        </w:tc>
      </w:tr>
      <w:tr w:rsidR="00F773AB" w:rsidRPr="00170508" w14:paraId="64692A7A" w14:textId="77777777" w:rsidTr="00FD02C8">
        <w:trPr>
          <w:jc w:val="center"/>
        </w:trPr>
        <w:tc>
          <w:tcPr>
            <w:tcW w:w="1002" w:type="pct"/>
            <w:tcBorders>
              <w:top w:val="nil"/>
              <w:left w:val="single" w:sz="4" w:space="0" w:color="auto"/>
              <w:bottom w:val="nil"/>
              <w:right w:val="single" w:sz="4" w:space="0" w:color="auto"/>
            </w:tcBorders>
            <w:vAlign w:val="center"/>
          </w:tcPr>
          <w:p w14:paraId="1D1E94BF" w14:textId="77777777" w:rsidR="00F773AB" w:rsidRPr="00170508" w:rsidRDefault="00F773AB" w:rsidP="00F773AB">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393D2DDE" w14:textId="77777777" w:rsidR="00F773AB" w:rsidRPr="00170508" w:rsidRDefault="00F773AB" w:rsidP="00F773AB">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B156640" w14:textId="77777777" w:rsidR="00F773AB" w:rsidRPr="00170508" w:rsidRDefault="00F773AB" w:rsidP="00F773AB">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F00A5D3" w14:textId="77777777" w:rsidR="00F773AB" w:rsidRPr="00170508" w:rsidRDefault="00F773AB" w:rsidP="00F773AB">
            <w:pPr>
              <w:pStyle w:val="TAC"/>
              <w:rPr>
                <w:rFonts w:eastAsia="DengXian"/>
                <w:lang w:eastAsia="zh-CN" w:bidi="ar"/>
              </w:rPr>
            </w:pPr>
            <w:r w:rsidRPr="00170508">
              <w:rPr>
                <w:rFonts w:eastAsia="DengXian"/>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56E6842A" w14:textId="77777777" w:rsidR="00F773AB" w:rsidRPr="00170508" w:rsidRDefault="00F773AB" w:rsidP="00F773AB">
            <w:pPr>
              <w:pStyle w:val="TAC"/>
              <w:rPr>
                <w:rFonts w:eastAsia="DengXian"/>
                <w:lang w:eastAsia="zh-CN"/>
              </w:rPr>
            </w:pPr>
          </w:p>
        </w:tc>
      </w:tr>
      <w:tr w:rsidR="00F773AB" w:rsidRPr="00170508" w14:paraId="5F45EFAB"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318F87C0" w14:textId="77777777" w:rsidR="00F773AB" w:rsidRPr="00170508" w:rsidRDefault="00F773AB" w:rsidP="00F773AB">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6A57AD22" w14:textId="77777777" w:rsidR="00F773AB" w:rsidRPr="00170508" w:rsidRDefault="00F773AB" w:rsidP="00F773AB">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099F021" w14:textId="77777777" w:rsidR="00F773AB" w:rsidRPr="00170508" w:rsidRDefault="00F773AB" w:rsidP="00F773AB">
            <w:pPr>
              <w:pStyle w:val="TAC"/>
              <w:rPr>
                <w:rFonts w:eastAsia="DengXian"/>
                <w:lang w:eastAsia="zh-CN"/>
              </w:rPr>
            </w:pPr>
            <w:r w:rsidRPr="00170508">
              <w:rPr>
                <w:rFonts w:eastAsia="DengXian"/>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C9E08B6" w14:textId="77777777" w:rsidR="00F773AB" w:rsidRPr="00170508" w:rsidRDefault="00F773AB" w:rsidP="00F773AB">
            <w:pPr>
              <w:pStyle w:val="TAC"/>
              <w:rPr>
                <w:rFonts w:eastAsia="DengXian"/>
                <w:lang w:eastAsia="zh-CN" w:bidi="ar"/>
              </w:rPr>
            </w:pPr>
            <w:r w:rsidRPr="00170508">
              <w:rPr>
                <w:rFonts w:eastAsia="DengXian"/>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05C12F73" w14:textId="77777777" w:rsidR="00F773AB" w:rsidRPr="00170508" w:rsidRDefault="00F773AB" w:rsidP="00F773AB">
            <w:pPr>
              <w:pStyle w:val="TAC"/>
              <w:rPr>
                <w:rFonts w:eastAsia="DengXian"/>
                <w:lang w:eastAsia="zh-CN"/>
              </w:rPr>
            </w:pPr>
          </w:p>
        </w:tc>
      </w:tr>
      <w:tr w:rsidR="00F773AB" w:rsidRPr="00170508" w14:paraId="4A40F083"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1908695C" w14:textId="77777777" w:rsidR="00F773AB" w:rsidRPr="00170508" w:rsidRDefault="00F773AB" w:rsidP="00F773AB">
            <w:pPr>
              <w:pStyle w:val="TAC"/>
              <w:rPr>
                <w:rFonts w:eastAsia="DengXian"/>
                <w:lang w:eastAsia="zh-CN"/>
              </w:rPr>
            </w:pPr>
            <w:r w:rsidRPr="00170508">
              <w:rPr>
                <w:rFonts w:eastAsia="DengXian"/>
                <w:lang w:eastAsia="zh-CN"/>
              </w:rPr>
              <w:t>CA_n41(3A)-n66(2A)-n71A</w:t>
            </w:r>
          </w:p>
        </w:tc>
        <w:tc>
          <w:tcPr>
            <w:tcW w:w="871" w:type="pct"/>
            <w:tcBorders>
              <w:top w:val="single" w:sz="4" w:space="0" w:color="auto"/>
              <w:left w:val="single" w:sz="4" w:space="0" w:color="auto"/>
              <w:bottom w:val="nil"/>
              <w:right w:val="single" w:sz="4" w:space="0" w:color="auto"/>
            </w:tcBorders>
            <w:vAlign w:val="center"/>
          </w:tcPr>
          <w:p w14:paraId="72BEBA06" w14:textId="77777777" w:rsidR="00F773AB" w:rsidRPr="00170508" w:rsidRDefault="00F773AB" w:rsidP="00F773AB">
            <w:pPr>
              <w:pStyle w:val="TAC"/>
              <w:rPr>
                <w:rFonts w:eastAsia="DengXian"/>
                <w:vertAlign w:val="superscript"/>
                <w:lang w:val="en-US" w:eastAsia="zh-CN"/>
              </w:rPr>
            </w:pPr>
            <w:r w:rsidRPr="00170508">
              <w:rPr>
                <w:rFonts w:eastAsia="DengXian"/>
                <w:lang w:val="en-US" w:eastAsia="zh-CN"/>
              </w:rPr>
              <w:t>n41</w:t>
            </w:r>
            <w:r w:rsidRPr="00170508">
              <w:rPr>
                <w:rFonts w:eastAsia="DengXian"/>
                <w:vertAlign w:val="superscript"/>
                <w:lang w:val="en-US" w:eastAsia="zh-CN"/>
              </w:rPr>
              <w:t>7,9</w:t>
            </w:r>
          </w:p>
          <w:p w14:paraId="19F35C96" w14:textId="77777777" w:rsidR="00F773AB" w:rsidRPr="00170508" w:rsidRDefault="00F773AB" w:rsidP="00F773AB">
            <w:pPr>
              <w:pStyle w:val="TAC"/>
              <w:rPr>
                <w:rFonts w:eastAsia="DengXian"/>
                <w:lang w:val="en-US" w:eastAsia="zh-CN"/>
              </w:rPr>
            </w:pPr>
            <w:r w:rsidRPr="00170508">
              <w:rPr>
                <w:rFonts w:eastAsia="DengXian"/>
                <w:lang w:val="en-US" w:eastAsia="zh-CN"/>
              </w:rPr>
              <w:t>CA_n41A-n71A</w:t>
            </w:r>
            <w:r w:rsidRPr="00170508">
              <w:rPr>
                <w:rFonts w:eastAsia="DengXian"/>
                <w:vertAlign w:val="superscript"/>
                <w:lang w:val="en-US" w:eastAsia="zh-CN"/>
              </w:rPr>
              <w:t>7</w:t>
            </w:r>
          </w:p>
          <w:p w14:paraId="2833A941" w14:textId="77777777" w:rsidR="00F773AB" w:rsidRPr="00170508" w:rsidRDefault="00F773AB" w:rsidP="00F773AB">
            <w:pPr>
              <w:pStyle w:val="TAC"/>
              <w:rPr>
                <w:rFonts w:eastAsia="DengXian"/>
                <w:lang w:val="en-US" w:eastAsia="zh-CN"/>
              </w:rPr>
            </w:pPr>
            <w:r w:rsidRPr="00170508">
              <w:rPr>
                <w:rFonts w:eastAsia="DengXian"/>
                <w:lang w:val="en-US" w:eastAsia="zh-CN"/>
              </w:rPr>
              <w:t>CA_n41A-n66A</w:t>
            </w:r>
            <w:r w:rsidRPr="00170508">
              <w:rPr>
                <w:rFonts w:eastAsia="DengXian"/>
                <w:vertAlign w:val="superscript"/>
                <w:lang w:val="en-US" w:eastAsia="zh-CN"/>
              </w:rPr>
              <w:t>7</w:t>
            </w:r>
          </w:p>
          <w:p w14:paraId="60F0F662" w14:textId="77777777" w:rsidR="00F773AB" w:rsidRPr="00170508" w:rsidRDefault="00F773AB" w:rsidP="00F773AB">
            <w:pPr>
              <w:pStyle w:val="TAC"/>
              <w:rPr>
                <w:rFonts w:eastAsia="DengXian"/>
                <w:lang w:eastAsia="zh-CN"/>
              </w:rPr>
            </w:pPr>
            <w:r w:rsidRPr="00170508">
              <w:rPr>
                <w:rFonts w:eastAsia="DengXian"/>
                <w:lang w:val="en-US"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1728EA4A" w14:textId="77777777" w:rsidR="00F773AB" w:rsidRPr="00170508" w:rsidRDefault="00F773AB" w:rsidP="00F773AB">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7B0E6D0" w14:textId="77777777" w:rsidR="00F773AB" w:rsidRPr="00170508" w:rsidRDefault="00F773AB" w:rsidP="00F773AB">
            <w:pPr>
              <w:pStyle w:val="TAC"/>
              <w:rPr>
                <w:rFonts w:eastAsia="DengXian"/>
                <w:lang w:eastAsia="zh-CN" w:bidi="ar"/>
              </w:rPr>
            </w:pPr>
            <w:r w:rsidRPr="00170508">
              <w:rPr>
                <w:rFonts w:eastAsia="DengXian"/>
                <w:lang w:eastAsia="zh-CN" w:bidi="ar"/>
              </w:rPr>
              <w:t>CA_n41(3A)</w:t>
            </w:r>
            <w:r>
              <w:rPr>
                <w:rFonts w:eastAsia="DengXian"/>
                <w:lang w:eastAsia="zh-CN" w:bidi="ar"/>
              </w:rPr>
              <w:t>_BCS 4 and 5</w:t>
            </w:r>
          </w:p>
        </w:tc>
        <w:tc>
          <w:tcPr>
            <w:tcW w:w="750" w:type="pct"/>
            <w:tcBorders>
              <w:top w:val="single" w:sz="4" w:space="0" w:color="auto"/>
              <w:left w:val="single" w:sz="4" w:space="0" w:color="auto"/>
              <w:bottom w:val="nil"/>
              <w:right w:val="single" w:sz="4" w:space="0" w:color="auto"/>
            </w:tcBorders>
            <w:vAlign w:val="center"/>
          </w:tcPr>
          <w:p w14:paraId="78936970" w14:textId="77777777" w:rsidR="00F773AB" w:rsidRPr="00170508" w:rsidRDefault="00F773AB" w:rsidP="00F773AB">
            <w:pPr>
              <w:pStyle w:val="TAC"/>
              <w:rPr>
                <w:rFonts w:eastAsia="DengXian"/>
                <w:lang w:eastAsia="zh-CN"/>
              </w:rPr>
            </w:pPr>
            <w:r w:rsidRPr="00170508">
              <w:rPr>
                <w:rFonts w:eastAsia="DengXian"/>
                <w:lang w:eastAsia="zh-CN"/>
              </w:rPr>
              <w:t>4 and 5</w:t>
            </w:r>
          </w:p>
        </w:tc>
      </w:tr>
      <w:tr w:rsidR="00F773AB" w:rsidRPr="00170508" w14:paraId="598A4EBB" w14:textId="77777777" w:rsidTr="00FD02C8">
        <w:trPr>
          <w:jc w:val="center"/>
        </w:trPr>
        <w:tc>
          <w:tcPr>
            <w:tcW w:w="1002" w:type="pct"/>
            <w:tcBorders>
              <w:top w:val="nil"/>
              <w:left w:val="single" w:sz="4" w:space="0" w:color="auto"/>
              <w:bottom w:val="nil"/>
              <w:right w:val="single" w:sz="4" w:space="0" w:color="auto"/>
            </w:tcBorders>
            <w:vAlign w:val="center"/>
          </w:tcPr>
          <w:p w14:paraId="3857B120" w14:textId="77777777" w:rsidR="00F773AB" w:rsidRPr="00170508" w:rsidRDefault="00F773AB" w:rsidP="00F773AB">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1732E2CF" w14:textId="77777777" w:rsidR="00F773AB" w:rsidRPr="00170508" w:rsidRDefault="00F773AB" w:rsidP="00F773AB">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633CBEF" w14:textId="77777777" w:rsidR="00F773AB" w:rsidRPr="00170508" w:rsidRDefault="00F773AB" w:rsidP="00F773AB">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C235428" w14:textId="77777777" w:rsidR="00F773AB" w:rsidRPr="00170508" w:rsidRDefault="00F773AB" w:rsidP="00F773AB">
            <w:pPr>
              <w:pStyle w:val="TAC"/>
              <w:rPr>
                <w:rFonts w:eastAsia="DengXian"/>
                <w:lang w:eastAsia="zh-CN" w:bidi="ar"/>
              </w:rPr>
            </w:pPr>
            <w:r w:rsidRPr="00170508">
              <w:rPr>
                <w:rFonts w:eastAsia="DengXian"/>
                <w:lang w:eastAsia="zh-CN" w:bidi="ar"/>
              </w:rPr>
              <w:t>CA_n66(2A)</w:t>
            </w:r>
            <w:r>
              <w:rPr>
                <w:rFonts w:eastAsia="DengXian"/>
                <w:lang w:eastAsia="zh-CN" w:bidi="ar"/>
              </w:rPr>
              <w:t>_BCS 4 and 5</w:t>
            </w:r>
          </w:p>
        </w:tc>
        <w:tc>
          <w:tcPr>
            <w:tcW w:w="750" w:type="pct"/>
            <w:tcBorders>
              <w:top w:val="nil"/>
              <w:left w:val="single" w:sz="4" w:space="0" w:color="auto"/>
              <w:bottom w:val="nil"/>
              <w:right w:val="single" w:sz="4" w:space="0" w:color="auto"/>
            </w:tcBorders>
            <w:vAlign w:val="center"/>
          </w:tcPr>
          <w:p w14:paraId="5260758C" w14:textId="77777777" w:rsidR="00F773AB" w:rsidRPr="00170508" w:rsidRDefault="00F773AB" w:rsidP="00F773AB">
            <w:pPr>
              <w:pStyle w:val="TAC"/>
              <w:rPr>
                <w:rFonts w:eastAsia="DengXian"/>
                <w:lang w:eastAsia="zh-CN"/>
              </w:rPr>
            </w:pPr>
          </w:p>
        </w:tc>
      </w:tr>
      <w:tr w:rsidR="00F773AB" w:rsidRPr="00170508" w14:paraId="4371C81A"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29FB31BA" w14:textId="77777777" w:rsidR="00F773AB" w:rsidRPr="00170508" w:rsidRDefault="00F773AB" w:rsidP="00F773AB">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24AF8596" w14:textId="77777777" w:rsidR="00F773AB" w:rsidRPr="00170508" w:rsidRDefault="00F773AB" w:rsidP="00F773AB">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CA49D3C" w14:textId="77777777" w:rsidR="00F773AB" w:rsidRPr="00170508" w:rsidRDefault="00F773AB" w:rsidP="00F773AB">
            <w:pPr>
              <w:pStyle w:val="TAC"/>
              <w:rPr>
                <w:rFonts w:eastAsia="DengXian"/>
                <w:lang w:eastAsia="zh-CN"/>
              </w:rPr>
            </w:pPr>
            <w:r w:rsidRPr="00170508">
              <w:rPr>
                <w:rFonts w:eastAsia="DengXian"/>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2310D84" w14:textId="77777777" w:rsidR="00F773AB" w:rsidRPr="00170508" w:rsidRDefault="00F773AB" w:rsidP="00F773AB">
            <w:pPr>
              <w:pStyle w:val="TAC"/>
              <w:rPr>
                <w:rFonts w:eastAsia="DengXian"/>
                <w:lang w:eastAsia="zh-CN" w:bidi="ar"/>
              </w:rPr>
            </w:pPr>
            <w:r w:rsidRPr="00170508">
              <w:rPr>
                <w:rFonts w:eastAsia="DengXian"/>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3EE07192" w14:textId="77777777" w:rsidR="00F773AB" w:rsidRPr="00170508" w:rsidRDefault="00F773AB" w:rsidP="00F773AB">
            <w:pPr>
              <w:pStyle w:val="TAC"/>
              <w:rPr>
                <w:rFonts w:eastAsia="DengXian"/>
                <w:lang w:eastAsia="zh-CN"/>
              </w:rPr>
            </w:pPr>
          </w:p>
        </w:tc>
      </w:tr>
      <w:tr w:rsidR="00F773AB" w:rsidRPr="00170508" w14:paraId="2F58EAF7"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7F167405" w14:textId="77777777" w:rsidR="00F773AB" w:rsidRPr="00170508" w:rsidRDefault="00F773AB" w:rsidP="00F773AB">
            <w:pPr>
              <w:pStyle w:val="TAC"/>
              <w:rPr>
                <w:rFonts w:eastAsia="DengXian"/>
                <w:lang w:eastAsia="zh-CN"/>
              </w:rPr>
            </w:pPr>
            <w:r w:rsidRPr="00170508">
              <w:rPr>
                <w:rFonts w:eastAsia="DengXian"/>
                <w:lang w:eastAsia="zh-CN"/>
              </w:rPr>
              <w:t>CA_n41(3A)-n66A-n71B</w:t>
            </w:r>
          </w:p>
        </w:tc>
        <w:tc>
          <w:tcPr>
            <w:tcW w:w="871" w:type="pct"/>
            <w:tcBorders>
              <w:top w:val="single" w:sz="4" w:space="0" w:color="auto"/>
              <w:left w:val="single" w:sz="4" w:space="0" w:color="auto"/>
              <w:bottom w:val="nil"/>
              <w:right w:val="single" w:sz="4" w:space="0" w:color="auto"/>
            </w:tcBorders>
            <w:vAlign w:val="center"/>
          </w:tcPr>
          <w:p w14:paraId="1B6DD735" w14:textId="77777777" w:rsidR="00F773AB" w:rsidRPr="00170508" w:rsidRDefault="00F773AB" w:rsidP="00F773AB">
            <w:pPr>
              <w:pStyle w:val="TAC"/>
              <w:rPr>
                <w:rFonts w:eastAsia="DengXian"/>
                <w:vertAlign w:val="superscript"/>
                <w:lang w:val="en-US" w:eastAsia="zh-CN"/>
              </w:rPr>
            </w:pPr>
            <w:r w:rsidRPr="00170508">
              <w:rPr>
                <w:rFonts w:eastAsia="DengXian"/>
                <w:lang w:val="en-US" w:eastAsia="zh-CN"/>
              </w:rPr>
              <w:t>n41</w:t>
            </w:r>
            <w:r w:rsidRPr="00170508">
              <w:rPr>
                <w:rFonts w:eastAsia="DengXian"/>
                <w:vertAlign w:val="superscript"/>
                <w:lang w:val="en-US" w:eastAsia="zh-CN"/>
              </w:rPr>
              <w:t>7,9</w:t>
            </w:r>
          </w:p>
          <w:p w14:paraId="5FE5DB9A" w14:textId="77777777" w:rsidR="00F773AB" w:rsidRPr="00170508" w:rsidRDefault="00F773AB" w:rsidP="00F773AB">
            <w:pPr>
              <w:pStyle w:val="TAC"/>
              <w:rPr>
                <w:rFonts w:eastAsia="DengXian"/>
                <w:lang w:val="en-US" w:eastAsia="zh-CN"/>
              </w:rPr>
            </w:pPr>
            <w:r w:rsidRPr="00170508">
              <w:rPr>
                <w:rFonts w:eastAsia="DengXian"/>
                <w:lang w:val="en-US" w:eastAsia="zh-CN"/>
              </w:rPr>
              <w:t>CA_n41A-n71A</w:t>
            </w:r>
            <w:r w:rsidRPr="00170508">
              <w:rPr>
                <w:rFonts w:eastAsia="DengXian"/>
                <w:vertAlign w:val="superscript"/>
                <w:lang w:val="en-US" w:eastAsia="zh-CN"/>
              </w:rPr>
              <w:t>7</w:t>
            </w:r>
          </w:p>
          <w:p w14:paraId="10268A80" w14:textId="77777777" w:rsidR="00F773AB" w:rsidRPr="00170508" w:rsidRDefault="00F773AB" w:rsidP="00F773AB">
            <w:pPr>
              <w:pStyle w:val="TAC"/>
              <w:rPr>
                <w:rFonts w:eastAsia="DengXian"/>
                <w:lang w:val="en-US" w:eastAsia="zh-CN"/>
              </w:rPr>
            </w:pPr>
            <w:r w:rsidRPr="00170508">
              <w:rPr>
                <w:rFonts w:eastAsia="DengXian"/>
                <w:lang w:val="en-US" w:eastAsia="zh-CN"/>
              </w:rPr>
              <w:t>CA_n41A-n66A</w:t>
            </w:r>
            <w:r w:rsidRPr="00170508">
              <w:rPr>
                <w:rFonts w:eastAsia="DengXian"/>
                <w:vertAlign w:val="superscript"/>
                <w:lang w:val="en-US" w:eastAsia="zh-CN"/>
              </w:rPr>
              <w:t>7</w:t>
            </w:r>
          </w:p>
          <w:p w14:paraId="319C0507" w14:textId="77777777" w:rsidR="00F773AB" w:rsidRPr="00170508" w:rsidRDefault="00F773AB" w:rsidP="00F773AB">
            <w:pPr>
              <w:pStyle w:val="TAC"/>
              <w:rPr>
                <w:rFonts w:eastAsia="DengXian"/>
                <w:lang w:eastAsia="zh-CN"/>
              </w:rPr>
            </w:pPr>
            <w:r w:rsidRPr="00170508">
              <w:rPr>
                <w:rFonts w:eastAsia="DengXian"/>
                <w:lang w:val="en-US"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49799DAE" w14:textId="77777777" w:rsidR="00F773AB" w:rsidRPr="00170508" w:rsidRDefault="00F773AB" w:rsidP="00F773AB">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9A308A2" w14:textId="77777777" w:rsidR="00F773AB" w:rsidRPr="00170508" w:rsidRDefault="00F773AB" w:rsidP="00F773AB">
            <w:pPr>
              <w:pStyle w:val="TAC"/>
              <w:rPr>
                <w:rFonts w:eastAsia="DengXian"/>
                <w:lang w:eastAsia="zh-CN" w:bidi="ar"/>
              </w:rPr>
            </w:pPr>
            <w:r w:rsidRPr="00170508">
              <w:rPr>
                <w:rFonts w:eastAsia="DengXian"/>
                <w:lang w:eastAsia="zh-CN" w:bidi="ar"/>
              </w:rPr>
              <w:t>CA_n41(3A)</w:t>
            </w:r>
            <w:r>
              <w:rPr>
                <w:rFonts w:eastAsia="DengXian"/>
                <w:lang w:eastAsia="zh-CN" w:bidi="ar"/>
              </w:rPr>
              <w:t>_BCS 4 and 5</w:t>
            </w:r>
          </w:p>
        </w:tc>
        <w:tc>
          <w:tcPr>
            <w:tcW w:w="750" w:type="pct"/>
            <w:tcBorders>
              <w:top w:val="single" w:sz="4" w:space="0" w:color="auto"/>
              <w:left w:val="single" w:sz="4" w:space="0" w:color="auto"/>
              <w:bottom w:val="nil"/>
              <w:right w:val="single" w:sz="4" w:space="0" w:color="auto"/>
            </w:tcBorders>
            <w:vAlign w:val="center"/>
          </w:tcPr>
          <w:p w14:paraId="5E8F0252" w14:textId="77777777" w:rsidR="00F773AB" w:rsidRPr="00170508" w:rsidRDefault="00F773AB" w:rsidP="00F773AB">
            <w:pPr>
              <w:pStyle w:val="TAC"/>
              <w:rPr>
                <w:rFonts w:eastAsia="DengXian"/>
                <w:lang w:eastAsia="zh-CN"/>
              </w:rPr>
            </w:pPr>
            <w:r w:rsidRPr="00170508">
              <w:rPr>
                <w:rFonts w:eastAsia="DengXian"/>
                <w:lang w:eastAsia="zh-CN"/>
              </w:rPr>
              <w:t>4 and 5</w:t>
            </w:r>
          </w:p>
        </w:tc>
      </w:tr>
      <w:tr w:rsidR="00F773AB" w:rsidRPr="00170508" w14:paraId="6CBB61BB" w14:textId="77777777" w:rsidTr="00FD02C8">
        <w:trPr>
          <w:jc w:val="center"/>
        </w:trPr>
        <w:tc>
          <w:tcPr>
            <w:tcW w:w="1002" w:type="pct"/>
            <w:tcBorders>
              <w:top w:val="nil"/>
              <w:left w:val="single" w:sz="4" w:space="0" w:color="auto"/>
              <w:bottom w:val="nil"/>
              <w:right w:val="single" w:sz="4" w:space="0" w:color="auto"/>
            </w:tcBorders>
            <w:vAlign w:val="center"/>
          </w:tcPr>
          <w:p w14:paraId="013AE425" w14:textId="77777777" w:rsidR="00F773AB" w:rsidRPr="00170508" w:rsidRDefault="00F773AB" w:rsidP="00F773AB">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4B4F0DD2" w14:textId="77777777" w:rsidR="00F773AB" w:rsidRPr="00170508" w:rsidRDefault="00F773AB" w:rsidP="00F773AB">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2D21BD7" w14:textId="77777777" w:rsidR="00F773AB" w:rsidRPr="00170508" w:rsidRDefault="00F773AB" w:rsidP="00F773AB">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182D149" w14:textId="77777777" w:rsidR="00F773AB" w:rsidRPr="00170508" w:rsidRDefault="00F773AB" w:rsidP="00F773AB">
            <w:pPr>
              <w:pStyle w:val="TAC"/>
              <w:rPr>
                <w:rFonts w:eastAsia="DengXian"/>
                <w:lang w:eastAsia="zh-CN" w:bidi="ar"/>
              </w:rPr>
            </w:pPr>
            <w:r w:rsidRPr="00170508">
              <w:rPr>
                <w:rFonts w:eastAsia="DengXian"/>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52A3B09D" w14:textId="77777777" w:rsidR="00F773AB" w:rsidRPr="00170508" w:rsidRDefault="00F773AB" w:rsidP="00F773AB">
            <w:pPr>
              <w:pStyle w:val="TAC"/>
              <w:rPr>
                <w:rFonts w:eastAsia="DengXian"/>
                <w:lang w:eastAsia="zh-CN"/>
              </w:rPr>
            </w:pPr>
          </w:p>
        </w:tc>
      </w:tr>
      <w:tr w:rsidR="00F773AB" w:rsidRPr="00170508" w14:paraId="375DF872"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6BA135F2" w14:textId="77777777" w:rsidR="00F773AB" w:rsidRPr="00170508" w:rsidRDefault="00F773AB" w:rsidP="00F773AB">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229F7E3A" w14:textId="77777777" w:rsidR="00F773AB" w:rsidRPr="00170508" w:rsidRDefault="00F773AB" w:rsidP="00F773AB">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BBA2D8B" w14:textId="77777777" w:rsidR="00F773AB" w:rsidRPr="00170508" w:rsidRDefault="00F773AB" w:rsidP="00F773AB">
            <w:pPr>
              <w:pStyle w:val="TAC"/>
              <w:rPr>
                <w:rFonts w:eastAsia="DengXian"/>
                <w:lang w:eastAsia="zh-CN"/>
              </w:rPr>
            </w:pPr>
            <w:r w:rsidRPr="00170508">
              <w:rPr>
                <w:rFonts w:eastAsia="DengXian"/>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072095D" w14:textId="77777777" w:rsidR="00F773AB" w:rsidRPr="00170508" w:rsidRDefault="00F773AB" w:rsidP="00F773AB">
            <w:pPr>
              <w:pStyle w:val="TAC"/>
              <w:rPr>
                <w:rFonts w:eastAsia="DengXian"/>
                <w:lang w:eastAsia="zh-CN" w:bidi="ar"/>
              </w:rPr>
            </w:pPr>
            <w:r w:rsidRPr="00170508">
              <w:rPr>
                <w:rFonts w:eastAsia="DengXian"/>
                <w:lang w:eastAsia="zh-CN" w:bidi="ar"/>
              </w:rPr>
              <w:t>CA_n71B</w:t>
            </w:r>
            <w:r>
              <w:rPr>
                <w:rFonts w:eastAsia="DengXian"/>
                <w:lang w:eastAsia="zh-CN" w:bidi="ar"/>
              </w:rPr>
              <w:t>_BCS 4 and 5</w:t>
            </w:r>
          </w:p>
        </w:tc>
        <w:tc>
          <w:tcPr>
            <w:tcW w:w="750" w:type="pct"/>
            <w:tcBorders>
              <w:top w:val="nil"/>
              <w:left w:val="single" w:sz="4" w:space="0" w:color="auto"/>
              <w:bottom w:val="single" w:sz="4" w:space="0" w:color="auto"/>
              <w:right w:val="single" w:sz="4" w:space="0" w:color="auto"/>
            </w:tcBorders>
            <w:vAlign w:val="center"/>
          </w:tcPr>
          <w:p w14:paraId="01DDDC6D" w14:textId="77777777" w:rsidR="00F773AB" w:rsidRPr="00170508" w:rsidRDefault="00F773AB" w:rsidP="00F773AB">
            <w:pPr>
              <w:pStyle w:val="TAC"/>
              <w:rPr>
                <w:rFonts w:eastAsia="DengXian"/>
                <w:lang w:eastAsia="zh-CN"/>
              </w:rPr>
            </w:pPr>
          </w:p>
        </w:tc>
      </w:tr>
      <w:tr w:rsidR="00F773AB" w:rsidRPr="00170508" w14:paraId="69A0F7F5"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2B1105C2" w14:textId="77777777" w:rsidR="00F773AB" w:rsidRPr="00170508" w:rsidRDefault="00F773AB" w:rsidP="00F773AB">
            <w:pPr>
              <w:pStyle w:val="TAC"/>
              <w:rPr>
                <w:rFonts w:eastAsia="DengXian"/>
                <w:lang w:eastAsia="zh-CN"/>
              </w:rPr>
            </w:pPr>
            <w:r w:rsidRPr="00170508">
              <w:rPr>
                <w:rFonts w:eastAsia="DengXian"/>
                <w:lang w:eastAsia="zh-CN"/>
              </w:rPr>
              <w:t>CA_n41(3A)-n66A-n71(2A)</w:t>
            </w:r>
          </w:p>
        </w:tc>
        <w:tc>
          <w:tcPr>
            <w:tcW w:w="871" w:type="pct"/>
            <w:tcBorders>
              <w:top w:val="single" w:sz="4" w:space="0" w:color="auto"/>
              <w:left w:val="single" w:sz="4" w:space="0" w:color="auto"/>
              <w:bottom w:val="nil"/>
              <w:right w:val="single" w:sz="4" w:space="0" w:color="auto"/>
            </w:tcBorders>
            <w:vAlign w:val="center"/>
          </w:tcPr>
          <w:p w14:paraId="4716B3E0" w14:textId="77777777" w:rsidR="00F773AB" w:rsidRPr="00170508" w:rsidRDefault="00F773AB" w:rsidP="00F773AB">
            <w:pPr>
              <w:pStyle w:val="TAC"/>
              <w:rPr>
                <w:rFonts w:eastAsia="DengXian"/>
                <w:vertAlign w:val="superscript"/>
                <w:lang w:val="en-US" w:eastAsia="zh-CN"/>
              </w:rPr>
            </w:pPr>
            <w:r w:rsidRPr="00170508">
              <w:rPr>
                <w:rFonts w:eastAsia="DengXian"/>
                <w:lang w:val="en-US" w:eastAsia="zh-CN"/>
              </w:rPr>
              <w:t>n41</w:t>
            </w:r>
            <w:r w:rsidRPr="00170508">
              <w:rPr>
                <w:rFonts w:eastAsia="DengXian"/>
                <w:vertAlign w:val="superscript"/>
                <w:lang w:val="en-US" w:eastAsia="zh-CN"/>
              </w:rPr>
              <w:t>7,9</w:t>
            </w:r>
          </w:p>
          <w:p w14:paraId="4CFF6E64" w14:textId="77777777" w:rsidR="00F773AB" w:rsidRPr="00170508" w:rsidRDefault="00F773AB" w:rsidP="00F773AB">
            <w:pPr>
              <w:pStyle w:val="TAC"/>
              <w:rPr>
                <w:rFonts w:eastAsia="DengXian"/>
                <w:lang w:val="en-US" w:eastAsia="zh-CN"/>
              </w:rPr>
            </w:pPr>
            <w:r w:rsidRPr="00170508">
              <w:rPr>
                <w:rFonts w:eastAsia="DengXian"/>
                <w:lang w:val="en-US" w:eastAsia="zh-CN"/>
              </w:rPr>
              <w:t>CA_n41A-n71A</w:t>
            </w:r>
            <w:r w:rsidRPr="00170508">
              <w:rPr>
                <w:rFonts w:eastAsia="DengXian"/>
                <w:vertAlign w:val="superscript"/>
                <w:lang w:val="en-US" w:eastAsia="zh-CN"/>
              </w:rPr>
              <w:t>7</w:t>
            </w:r>
          </w:p>
          <w:p w14:paraId="7E3AE03F" w14:textId="77777777" w:rsidR="00F773AB" w:rsidRPr="00170508" w:rsidRDefault="00F773AB" w:rsidP="00F773AB">
            <w:pPr>
              <w:pStyle w:val="TAC"/>
              <w:rPr>
                <w:rFonts w:eastAsia="DengXian"/>
                <w:vertAlign w:val="superscript"/>
                <w:lang w:val="en-US" w:eastAsia="zh-CN"/>
              </w:rPr>
            </w:pPr>
            <w:r w:rsidRPr="00170508">
              <w:rPr>
                <w:rFonts w:eastAsia="DengXian"/>
                <w:lang w:val="en-US" w:eastAsia="zh-CN"/>
              </w:rPr>
              <w:t>CA_n41A-n66A</w:t>
            </w:r>
            <w:r w:rsidRPr="00170508">
              <w:rPr>
                <w:rFonts w:eastAsia="DengXian"/>
                <w:vertAlign w:val="superscript"/>
                <w:lang w:val="en-US" w:eastAsia="zh-CN"/>
              </w:rPr>
              <w:t>7</w:t>
            </w:r>
          </w:p>
          <w:p w14:paraId="33B9BCA2" w14:textId="77777777" w:rsidR="00F773AB" w:rsidRPr="00170508" w:rsidRDefault="00F773AB" w:rsidP="00F773AB">
            <w:pPr>
              <w:pStyle w:val="TAC"/>
              <w:rPr>
                <w:rFonts w:eastAsia="DengXian"/>
                <w:lang w:eastAsia="zh-CN"/>
              </w:rPr>
            </w:pPr>
            <w:r w:rsidRPr="00170508">
              <w:rPr>
                <w:rFonts w:eastAsia="DengXian"/>
                <w:lang w:val="en-US"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7786747B" w14:textId="77777777" w:rsidR="00F773AB" w:rsidRPr="00170508" w:rsidRDefault="00F773AB" w:rsidP="00F773AB">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C2F8685" w14:textId="77777777" w:rsidR="00F773AB" w:rsidRPr="00170508" w:rsidRDefault="00F773AB" w:rsidP="00F773AB">
            <w:pPr>
              <w:pStyle w:val="TAC"/>
              <w:rPr>
                <w:rFonts w:eastAsia="DengXian"/>
                <w:lang w:eastAsia="zh-CN" w:bidi="ar"/>
              </w:rPr>
            </w:pPr>
            <w:r w:rsidRPr="00170508">
              <w:rPr>
                <w:rFonts w:eastAsia="DengXian"/>
                <w:lang w:eastAsia="zh-CN" w:bidi="ar"/>
              </w:rPr>
              <w:t>CA_n41(3A)</w:t>
            </w:r>
            <w:r>
              <w:rPr>
                <w:rFonts w:eastAsia="DengXian"/>
                <w:lang w:eastAsia="zh-CN" w:bidi="ar"/>
              </w:rPr>
              <w:t>_BCS 4 and 5</w:t>
            </w:r>
          </w:p>
        </w:tc>
        <w:tc>
          <w:tcPr>
            <w:tcW w:w="750" w:type="pct"/>
            <w:tcBorders>
              <w:top w:val="single" w:sz="4" w:space="0" w:color="auto"/>
              <w:left w:val="single" w:sz="4" w:space="0" w:color="auto"/>
              <w:bottom w:val="nil"/>
              <w:right w:val="single" w:sz="4" w:space="0" w:color="auto"/>
            </w:tcBorders>
            <w:vAlign w:val="center"/>
          </w:tcPr>
          <w:p w14:paraId="464895A0" w14:textId="77777777" w:rsidR="00F773AB" w:rsidRPr="00170508" w:rsidRDefault="00F773AB" w:rsidP="00F773AB">
            <w:pPr>
              <w:pStyle w:val="TAC"/>
              <w:rPr>
                <w:rFonts w:eastAsia="DengXian"/>
                <w:lang w:eastAsia="zh-CN"/>
              </w:rPr>
            </w:pPr>
            <w:r w:rsidRPr="00170508">
              <w:rPr>
                <w:rFonts w:eastAsia="DengXian"/>
                <w:lang w:eastAsia="zh-CN"/>
              </w:rPr>
              <w:t>4 and 5</w:t>
            </w:r>
          </w:p>
        </w:tc>
      </w:tr>
      <w:tr w:rsidR="00F773AB" w:rsidRPr="00170508" w14:paraId="1724AAB3" w14:textId="77777777" w:rsidTr="00FD02C8">
        <w:trPr>
          <w:jc w:val="center"/>
        </w:trPr>
        <w:tc>
          <w:tcPr>
            <w:tcW w:w="1002" w:type="pct"/>
            <w:tcBorders>
              <w:top w:val="nil"/>
              <w:left w:val="single" w:sz="4" w:space="0" w:color="auto"/>
              <w:bottom w:val="nil"/>
              <w:right w:val="single" w:sz="4" w:space="0" w:color="auto"/>
            </w:tcBorders>
            <w:vAlign w:val="center"/>
          </w:tcPr>
          <w:p w14:paraId="5F55743A" w14:textId="77777777" w:rsidR="00F773AB" w:rsidRPr="00170508" w:rsidRDefault="00F773AB" w:rsidP="00F773AB">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6C58C96E" w14:textId="77777777" w:rsidR="00F773AB" w:rsidRPr="00170508" w:rsidRDefault="00F773AB" w:rsidP="00F773AB">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5348489" w14:textId="77777777" w:rsidR="00F773AB" w:rsidRPr="00170508" w:rsidRDefault="00F773AB" w:rsidP="00F773AB">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ACD541C" w14:textId="77777777" w:rsidR="00F773AB" w:rsidRPr="00170508" w:rsidRDefault="00F773AB" w:rsidP="00F773AB">
            <w:pPr>
              <w:pStyle w:val="TAC"/>
              <w:rPr>
                <w:rFonts w:eastAsia="DengXian"/>
                <w:lang w:eastAsia="zh-CN" w:bidi="ar"/>
              </w:rPr>
            </w:pPr>
            <w:r w:rsidRPr="00170508">
              <w:rPr>
                <w:rFonts w:eastAsia="DengXian"/>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622095EE" w14:textId="77777777" w:rsidR="00F773AB" w:rsidRPr="00170508" w:rsidRDefault="00F773AB" w:rsidP="00F773AB">
            <w:pPr>
              <w:pStyle w:val="TAC"/>
              <w:rPr>
                <w:rFonts w:eastAsia="DengXian"/>
                <w:lang w:eastAsia="zh-CN"/>
              </w:rPr>
            </w:pPr>
          </w:p>
        </w:tc>
      </w:tr>
      <w:tr w:rsidR="00F773AB" w:rsidRPr="00170508" w14:paraId="12D91818"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74B54355" w14:textId="77777777" w:rsidR="00F773AB" w:rsidRPr="00170508" w:rsidRDefault="00F773AB" w:rsidP="00F773AB">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68E4F775" w14:textId="77777777" w:rsidR="00F773AB" w:rsidRPr="00170508" w:rsidRDefault="00F773AB" w:rsidP="00F773AB">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2F62CC7" w14:textId="77777777" w:rsidR="00F773AB" w:rsidRPr="00170508" w:rsidRDefault="00F773AB" w:rsidP="00F773AB">
            <w:pPr>
              <w:pStyle w:val="TAC"/>
              <w:rPr>
                <w:rFonts w:eastAsia="DengXian"/>
                <w:lang w:eastAsia="zh-CN"/>
              </w:rPr>
            </w:pPr>
            <w:r w:rsidRPr="00170508">
              <w:rPr>
                <w:rFonts w:eastAsia="DengXian"/>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920B000" w14:textId="77777777" w:rsidR="00F773AB" w:rsidRPr="00170508" w:rsidRDefault="00F773AB" w:rsidP="00F773AB">
            <w:pPr>
              <w:pStyle w:val="TAC"/>
              <w:rPr>
                <w:rFonts w:eastAsia="DengXian"/>
                <w:lang w:eastAsia="zh-CN" w:bidi="ar"/>
              </w:rPr>
            </w:pPr>
            <w:r w:rsidRPr="00170508">
              <w:rPr>
                <w:rFonts w:eastAsia="DengXian"/>
                <w:lang w:eastAsia="zh-CN" w:bidi="ar"/>
              </w:rPr>
              <w:t>CA_n71(2A)</w:t>
            </w:r>
            <w:r>
              <w:rPr>
                <w:rFonts w:eastAsia="DengXian"/>
                <w:lang w:eastAsia="zh-CN" w:bidi="ar"/>
              </w:rPr>
              <w:t>_BCS 4 and 5</w:t>
            </w:r>
          </w:p>
        </w:tc>
        <w:tc>
          <w:tcPr>
            <w:tcW w:w="750" w:type="pct"/>
            <w:tcBorders>
              <w:top w:val="nil"/>
              <w:left w:val="single" w:sz="4" w:space="0" w:color="auto"/>
              <w:bottom w:val="single" w:sz="4" w:space="0" w:color="auto"/>
              <w:right w:val="single" w:sz="4" w:space="0" w:color="auto"/>
            </w:tcBorders>
            <w:vAlign w:val="center"/>
          </w:tcPr>
          <w:p w14:paraId="660CC471" w14:textId="77777777" w:rsidR="00F773AB" w:rsidRPr="00170508" w:rsidRDefault="00F773AB" w:rsidP="00F773AB">
            <w:pPr>
              <w:pStyle w:val="TAC"/>
              <w:rPr>
                <w:rFonts w:eastAsia="DengXian"/>
                <w:lang w:eastAsia="zh-CN"/>
              </w:rPr>
            </w:pPr>
          </w:p>
        </w:tc>
      </w:tr>
      <w:tr w:rsidR="00F773AB" w:rsidRPr="00170508" w14:paraId="5014A1A5"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2D7DF98E" w14:textId="77777777" w:rsidR="00F773AB" w:rsidRPr="00170508" w:rsidRDefault="00F773AB" w:rsidP="00F773AB">
            <w:pPr>
              <w:pStyle w:val="TAC"/>
              <w:rPr>
                <w:rFonts w:eastAsia="DengXian"/>
                <w:szCs w:val="18"/>
                <w:lang w:eastAsia="zh-CN"/>
              </w:rPr>
            </w:pPr>
            <w:r w:rsidRPr="00170508">
              <w:rPr>
                <w:rFonts w:eastAsia="DengXian"/>
                <w:szCs w:val="18"/>
                <w:lang w:eastAsia="zh-CN"/>
              </w:rPr>
              <w:t>CA_n41C-n66A-n71A</w:t>
            </w:r>
          </w:p>
        </w:tc>
        <w:tc>
          <w:tcPr>
            <w:tcW w:w="871" w:type="pct"/>
            <w:tcBorders>
              <w:top w:val="single" w:sz="4" w:space="0" w:color="auto"/>
              <w:left w:val="single" w:sz="4" w:space="0" w:color="auto"/>
              <w:bottom w:val="nil"/>
              <w:right w:val="single" w:sz="4" w:space="0" w:color="auto"/>
            </w:tcBorders>
            <w:vAlign w:val="center"/>
          </w:tcPr>
          <w:p w14:paraId="54DB9633" w14:textId="77777777" w:rsidR="00F773AB" w:rsidRPr="00170508" w:rsidRDefault="00F773AB" w:rsidP="00F773AB">
            <w:pPr>
              <w:pStyle w:val="TAC"/>
              <w:rPr>
                <w:rFonts w:eastAsia="DengXian"/>
                <w:szCs w:val="18"/>
                <w:vertAlign w:val="superscript"/>
                <w:lang w:val="en-US" w:eastAsia="zh-CN"/>
              </w:rPr>
            </w:pPr>
            <w:r w:rsidRPr="00170508">
              <w:rPr>
                <w:rFonts w:eastAsia="DengXian"/>
                <w:szCs w:val="18"/>
                <w:lang w:val="en-US" w:eastAsia="zh-CN"/>
              </w:rPr>
              <w:t>n41</w:t>
            </w:r>
            <w:r w:rsidRPr="00170508">
              <w:rPr>
                <w:rFonts w:eastAsia="DengXian"/>
                <w:szCs w:val="18"/>
                <w:vertAlign w:val="superscript"/>
                <w:lang w:val="en-US" w:eastAsia="zh-CN"/>
              </w:rPr>
              <w:t>7,9</w:t>
            </w:r>
          </w:p>
          <w:p w14:paraId="071E05A9" w14:textId="77777777" w:rsidR="00F773AB" w:rsidRPr="00170508" w:rsidRDefault="00F773AB" w:rsidP="00F773AB">
            <w:pPr>
              <w:pStyle w:val="TAC"/>
              <w:rPr>
                <w:rFonts w:eastAsia="DengXian"/>
                <w:lang w:val="en-US" w:eastAsia="zh-CN"/>
              </w:rPr>
            </w:pPr>
            <w:r w:rsidRPr="00170508">
              <w:rPr>
                <w:rFonts w:eastAsia="DengXian"/>
                <w:lang w:val="en-US" w:eastAsia="zh-CN"/>
              </w:rPr>
              <w:t>n66</w:t>
            </w:r>
            <w:r w:rsidRPr="00170508">
              <w:rPr>
                <w:rFonts w:eastAsia="DengXian"/>
                <w:vertAlign w:val="superscript"/>
                <w:lang w:val="en-US" w:eastAsia="zh-CN"/>
              </w:rPr>
              <w:t>7</w:t>
            </w:r>
          </w:p>
          <w:p w14:paraId="25CBE3C9" w14:textId="77777777" w:rsidR="00F773AB" w:rsidRPr="00170508" w:rsidRDefault="00F773AB" w:rsidP="00F773AB">
            <w:pPr>
              <w:pStyle w:val="TAC"/>
              <w:rPr>
                <w:rFonts w:eastAsia="DengXian"/>
                <w:vertAlign w:val="superscript"/>
                <w:lang w:val="en-US" w:eastAsia="zh-CN"/>
              </w:rPr>
            </w:pPr>
            <w:r w:rsidRPr="00170508">
              <w:rPr>
                <w:rFonts w:eastAsia="DengXian"/>
                <w:lang w:val="en-US" w:eastAsia="zh-CN"/>
              </w:rPr>
              <w:t>n71</w:t>
            </w:r>
            <w:r w:rsidRPr="00170508">
              <w:rPr>
                <w:rFonts w:eastAsia="DengXian"/>
                <w:vertAlign w:val="superscript"/>
                <w:lang w:val="en-US" w:eastAsia="zh-CN"/>
              </w:rPr>
              <w:t>7</w:t>
            </w:r>
          </w:p>
          <w:p w14:paraId="19EE6320" w14:textId="77777777" w:rsidR="00F773AB" w:rsidRPr="00170508" w:rsidRDefault="00F773AB" w:rsidP="00F773AB">
            <w:pPr>
              <w:pStyle w:val="TAC"/>
              <w:rPr>
                <w:lang w:val="en-US" w:eastAsia="zh-CN"/>
              </w:rPr>
            </w:pPr>
            <w:r w:rsidRPr="00170508">
              <w:rPr>
                <w:lang w:val="en-US" w:eastAsia="zh-CN"/>
              </w:rPr>
              <w:t>CA_n41A-n66A</w:t>
            </w:r>
            <w:r w:rsidRPr="00170508">
              <w:rPr>
                <w:vertAlign w:val="superscript"/>
                <w:lang w:val="en-US" w:eastAsia="zh-CN"/>
              </w:rPr>
              <w:t>7</w:t>
            </w:r>
          </w:p>
          <w:p w14:paraId="695D7294" w14:textId="77777777" w:rsidR="00F773AB" w:rsidRPr="00170508" w:rsidRDefault="00F773AB" w:rsidP="00F773AB">
            <w:pPr>
              <w:pStyle w:val="TAC"/>
              <w:rPr>
                <w:lang w:val="en-US" w:eastAsia="zh-CN"/>
              </w:rPr>
            </w:pPr>
            <w:r w:rsidRPr="00170508">
              <w:rPr>
                <w:lang w:val="en-US" w:eastAsia="zh-CN"/>
              </w:rPr>
              <w:t>CA_n41C-n66A</w:t>
            </w:r>
          </w:p>
          <w:p w14:paraId="41017B32" w14:textId="77777777" w:rsidR="00F773AB" w:rsidRPr="00170508" w:rsidRDefault="00F773AB" w:rsidP="00F773AB">
            <w:pPr>
              <w:pStyle w:val="TAC"/>
              <w:rPr>
                <w:vertAlign w:val="superscript"/>
                <w:lang w:val="en-US" w:eastAsia="zh-CN"/>
              </w:rPr>
            </w:pPr>
            <w:r w:rsidRPr="00170508">
              <w:rPr>
                <w:lang w:val="en-US" w:eastAsia="zh-CN"/>
              </w:rPr>
              <w:t>CA_n41A-n71A</w:t>
            </w:r>
            <w:r w:rsidRPr="00170508">
              <w:rPr>
                <w:vertAlign w:val="superscript"/>
                <w:lang w:val="en-US" w:eastAsia="zh-CN"/>
              </w:rPr>
              <w:t>7</w:t>
            </w:r>
          </w:p>
          <w:p w14:paraId="70E0086D" w14:textId="77777777" w:rsidR="00F773AB" w:rsidRPr="00170508" w:rsidRDefault="00F773AB" w:rsidP="00F773AB">
            <w:pPr>
              <w:pStyle w:val="TAC"/>
              <w:rPr>
                <w:lang w:val="en-US" w:eastAsia="zh-CN"/>
              </w:rPr>
            </w:pPr>
            <w:r w:rsidRPr="00170508">
              <w:rPr>
                <w:lang w:val="en-US" w:eastAsia="zh-CN"/>
              </w:rPr>
              <w:t>CA_n41C-n71A</w:t>
            </w:r>
          </w:p>
          <w:p w14:paraId="5DB02094" w14:textId="77777777" w:rsidR="00F773AB" w:rsidRPr="00170508" w:rsidRDefault="00F773AB" w:rsidP="00F773AB">
            <w:pPr>
              <w:pStyle w:val="TAC"/>
              <w:rPr>
                <w:lang w:val="en-US" w:eastAsia="zh-CN"/>
              </w:rPr>
            </w:pPr>
            <w:r w:rsidRPr="00170508">
              <w:rPr>
                <w:szCs w:val="18"/>
                <w:lang w:val="en-US" w:eastAsia="zh-CN"/>
              </w:rPr>
              <w:t>CA_n41C</w:t>
            </w:r>
            <w:r w:rsidRPr="00170508">
              <w:rPr>
                <w:vertAlign w:val="superscript"/>
                <w:lang w:val="en-US"/>
              </w:rPr>
              <w:t>7</w:t>
            </w:r>
          </w:p>
          <w:p w14:paraId="48DEA5A8" w14:textId="77777777" w:rsidR="00F773AB" w:rsidRPr="00170508" w:rsidRDefault="00F773AB" w:rsidP="00F773AB">
            <w:pPr>
              <w:pStyle w:val="TAC"/>
              <w:rPr>
                <w:rFonts w:eastAsia="DengXian"/>
                <w:lang w:eastAsia="zh-CN"/>
              </w:rPr>
            </w:pPr>
            <w:r w:rsidRPr="00170508">
              <w:rPr>
                <w:lang w:val="en-US" w:eastAsia="zh-CN"/>
              </w:rPr>
              <w:t>CA_n66A-n71A</w:t>
            </w:r>
            <w:r w:rsidRPr="00170508">
              <w:rPr>
                <w:rFonts w:eastAsia="DengXian"/>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2085FA58" w14:textId="77777777" w:rsidR="00F773AB" w:rsidRPr="00170508" w:rsidRDefault="00F773AB" w:rsidP="00F773AB">
            <w:pPr>
              <w:pStyle w:val="TAC"/>
              <w:rPr>
                <w:rFonts w:eastAsia="DengXian"/>
                <w:szCs w:val="18"/>
                <w:lang w:eastAsia="zh-CN"/>
              </w:rPr>
            </w:pPr>
            <w:r w:rsidRPr="00170508">
              <w:rPr>
                <w:rFonts w:eastAsia="DengXian"/>
                <w:szCs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EE1D36A" w14:textId="77777777" w:rsidR="00F773AB" w:rsidRPr="00170508" w:rsidRDefault="00F773AB" w:rsidP="00F773AB">
            <w:pPr>
              <w:pStyle w:val="TAC"/>
              <w:rPr>
                <w:rFonts w:eastAsia="DengXian"/>
                <w:lang w:eastAsia="zh-CN"/>
              </w:rPr>
            </w:pPr>
            <w:r w:rsidRPr="00170508">
              <w:rPr>
                <w:rFonts w:eastAsia="DengXian"/>
                <w:lang w:eastAsia="zh-CN" w:bidi="ar"/>
              </w:rPr>
              <w:t>CA_n41C_BCS0</w:t>
            </w:r>
          </w:p>
        </w:tc>
        <w:tc>
          <w:tcPr>
            <w:tcW w:w="750" w:type="pct"/>
            <w:tcBorders>
              <w:top w:val="single" w:sz="4" w:space="0" w:color="auto"/>
              <w:left w:val="single" w:sz="4" w:space="0" w:color="auto"/>
              <w:bottom w:val="nil"/>
              <w:right w:val="single" w:sz="4" w:space="0" w:color="auto"/>
            </w:tcBorders>
            <w:vAlign w:val="center"/>
          </w:tcPr>
          <w:p w14:paraId="4878745B" w14:textId="77777777" w:rsidR="00F773AB" w:rsidRPr="00170508" w:rsidRDefault="00F773AB" w:rsidP="00F773AB">
            <w:pPr>
              <w:pStyle w:val="TAC"/>
              <w:rPr>
                <w:rFonts w:eastAsia="DengXian"/>
                <w:lang w:eastAsia="zh-CN"/>
              </w:rPr>
            </w:pPr>
            <w:r w:rsidRPr="00170508">
              <w:rPr>
                <w:rFonts w:eastAsia="DengXian"/>
                <w:lang w:eastAsia="zh-CN"/>
              </w:rPr>
              <w:t>0</w:t>
            </w:r>
          </w:p>
        </w:tc>
      </w:tr>
      <w:tr w:rsidR="00F773AB" w:rsidRPr="00170508" w14:paraId="6EDF2040" w14:textId="77777777" w:rsidTr="00FD02C8">
        <w:trPr>
          <w:jc w:val="center"/>
        </w:trPr>
        <w:tc>
          <w:tcPr>
            <w:tcW w:w="1002" w:type="pct"/>
            <w:tcBorders>
              <w:top w:val="nil"/>
              <w:left w:val="single" w:sz="4" w:space="0" w:color="auto"/>
              <w:bottom w:val="nil"/>
              <w:right w:val="single" w:sz="4" w:space="0" w:color="auto"/>
            </w:tcBorders>
            <w:vAlign w:val="center"/>
          </w:tcPr>
          <w:p w14:paraId="428A27EF" w14:textId="77777777" w:rsidR="00F773AB" w:rsidRPr="00170508" w:rsidRDefault="00F773AB" w:rsidP="00F773AB">
            <w:pPr>
              <w:pStyle w:val="TAC"/>
              <w:rPr>
                <w:rFonts w:eastAsia="DengXian"/>
                <w:szCs w:val="18"/>
                <w:lang w:eastAsia="zh-CN"/>
              </w:rPr>
            </w:pPr>
          </w:p>
        </w:tc>
        <w:tc>
          <w:tcPr>
            <w:tcW w:w="871" w:type="pct"/>
            <w:tcBorders>
              <w:top w:val="nil"/>
              <w:left w:val="single" w:sz="4" w:space="0" w:color="auto"/>
              <w:bottom w:val="nil"/>
              <w:right w:val="single" w:sz="4" w:space="0" w:color="auto"/>
            </w:tcBorders>
            <w:vAlign w:val="center"/>
          </w:tcPr>
          <w:p w14:paraId="492AD25E" w14:textId="77777777" w:rsidR="00F773AB" w:rsidRPr="00170508" w:rsidRDefault="00F773AB" w:rsidP="00F773AB">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AD53220" w14:textId="77777777" w:rsidR="00F773AB" w:rsidRPr="00170508" w:rsidRDefault="00F773AB" w:rsidP="00F773AB">
            <w:pPr>
              <w:pStyle w:val="TAC"/>
              <w:rPr>
                <w:rFonts w:eastAsia="DengXian"/>
                <w:szCs w:val="18"/>
                <w:lang w:eastAsia="zh-CN"/>
              </w:rPr>
            </w:pPr>
            <w:r w:rsidRPr="00170508">
              <w:rPr>
                <w:rFonts w:eastAsia="DengXian"/>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FF09E2A" w14:textId="77777777" w:rsidR="00F773AB" w:rsidRPr="00170508" w:rsidRDefault="00F773AB" w:rsidP="00F773AB">
            <w:pPr>
              <w:pStyle w:val="TAC"/>
              <w:rPr>
                <w:rFonts w:eastAsia="DengXian"/>
                <w:lang w:eastAsia="zh-CN"/>
              </w:rPr>
            </w:pPr>
            <w:r w:rsidRPr="00170508">
              <w:rPr>
                <w:rFonts w:eastAsia="DengXian"/>
                <w:lang w:eastAsia="zh-CN" w:bidi="ar"/>
              </w:rPr>
              <w:t>5, 10, 15, 20, 40</w:t>
            </w:r>
          </w:p>
        </w:tc>
        <w:tc>
          <w:tcPr>
            <w:tcW w:w="750" w:type="pct"/>
            <w:tcBorders>
              <w:top w:val="nil"/>
              <w:left w:val="single" w:sz="4" w:space="0" w:color="auto"/>
              <w:bottom w:val="nil"/>
              <w:right w:val="single" w:sz="4" w:space="0" w:color="auto"/>
            </w:tcBorders>
            <w:vAlign w:val="center"/>
          </w:tcPr>
          <w:p w14:paraId="3CF06F00" w14:textId="77777777" w:rsidR="00F773AB" w:rsidRPr="00170508" w:rsidRDefault="00F773AB" w:rsidP="00F773AB">
            <w:pPr>
              <w:pStyle w:val="TAC"/>
              <w:rPr>
                <w:rFonts w:eastAsia="DengXian"/>
                <w:lang w:eastAsia="zh-CN"/>
              </w:rPr>
            </w:pPr>
          </w:p>
        </w:tc>
      </w:tr>
      <w:tr w:rsidR="00F773AB" w:rsidRPr="00170508" w14:paraId="11BF6132" w14:textId="77777777" w:rsidTr="00FD02C8">
        <w:trPr>
          <w:jc w:val="center"/>
        </w:trPr>
        <w:tc>
          <w:tcPr>
            <w:tcW w:w="1002" w:type="pct"/>
            <w:tcBorders>
              <w:top w:val="nil"/>
              <w:left w:val="single" w:sz="4" w:space="0" w:color="auto"/>
              <w:bottom w:val="nil"/>
              <w:right w:val="single" w:sz="4" w:space="0" w:color="auto"/>
            </w:tcBorders>
            <w:vAlign w:val="center"/>
          </w:tcPr>
          <w:p w14:paraId="00E51B82" w14:textId="77777777" w:rsidR="00F773AB" w:rsidRPr="00170508" w:rsidRDefault="00F773AB" w:rsidP="00F773AB">
            <w:pPr>
              <w:pStyle w:val="TAC"/>
              <w:rPr>
                <w:rFonts w:eastAsia="DengXian"/>
                <w:szCs w:val="18"/>
                <w:lang w:eastAsia="zh-CN"/>
              </w:rPr>
            </w:pPr>
          </w:p>
        </w:tc>
        <w:tc>
          <w:tcPr>
            <w:tcW w:w="871" w:type="pct"/>
            <w:tcBorders>
              <w:top w:val="nil"/>
              <w:left w:val="single" w:sz="4" w:space="0" w:color="auto"/>
              <w:bottom w:val="nil"/>
              <w:right w:val="single" w:sz="4" w:space="0" w:color="auto"/>
            </w:tcBorders>
            <w:vAlign w:val="center"/>
          </w:tcPr>
          <w:p w14:paraId="705CFF33" w14:textId="77777777" w:rsidR="00F773AB" w:rsidRPr="00170508" w:rsidRDefault="00F773AB" w:rsidP="00F773AB">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AB7317A" w14:textId="77777777" w:rsidR="00F773AB" w:rsidRPr="00170508" w:rsidRDefault="00F773AB" w:rsidP="00F773AB">
            <w:pPr>
              <w:pStyle w:val="TAC"/>
              <w:rPr>
                <w:rFonts w:eastAsia="DengXian"/>
                <w:szCs w:val="18"/>
                <w:lang w:eastAsia="zh-CN"/>
              </w:rPr>
            </w:pPr>
            <w:r w:rsidRPr="00170508">
              <w:rPr>
                <w:rFonts w:eastAsia="DengXian"/>
                <w:szCs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0F1F48E" w14:textId="77777777" w:rsidR="00F773AB" w:rsidRPr="00170508" w:rsidRDefault="00F773AB" w:rsidP="00F773AB">
            <w:pPr>
              <w:pStyle w:val="TAC"/>
              <w:rPr>
                <w:rFonts w:eastAsia="DengXian"/>
                <w:lang w:eastAsia="zh-CN"/>
              </w:rPr>
            </w:pPr>
            <w:r w:rsidRPr="00170508">
              <w:rPr>
                <w:rFonts w:eastAsia="DengXian"/>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7D3FC040" w14:textId="77777777" w:rsidR="00F773AB" w:rsidRPr="00170508" w:rsidRDefault="00F773AB" w:rsidP="00F773AB">
            <w:pPr>
              <w:pStyle w:val="TAC"/>
              <w:rPr>
                <w:rFonts w:eastAsia="DengXian"/>
                <w:lang w:eastAsia="zh-CN"/>
              </w:rPr>
            </w:pPr>
          </w:p>
        </w:tc>
      </w:tr>
      <w:tr w:rsidR="00F773AB" w:rsidRPr="00170508" w14:paraId="06C4A991" w14:textId="77777777" w:rsidTr="00FD02C8">
        <w:trPr>
          <w:jc w:val="center"/>
        </w:trPr>
        <w:tc>
          <w:tcPr>
            <w:tcW w:w="1002" w:type="pct"/>
            <w:tcBorders>
              <w:top w:val="nil"/>
              <w:left w:val="single" w:sz="4" w:space="0" w:color="auto"/>
              <w:bottom w:val="nil"/>
              <w:right w:val="single" w:sz="4" w:space="0" w:color="auto"/>
            </w:tcBorders>
            <w:vAlign w:val="center"/>
          </w:tcPr>
          <w:p w14:paraId="76007E12" w14:textId="77777777" w:rsidR="00F773AB" w:rsidRPr="00170508" w:rsidRDefault="00F773AB" w:rsidP="00F773AB">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0BF1809D" w14:textId="77777777" w:rsidR="00F773AB" w:rsidRPr="00170508" w:rsidRDefault="00F773AB" w:rsidP="00F773AB">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ADFB51E" w14:textId="77777777" w:rsidR="00F773AB" w:rsidRPr="00170508" w:rsidRDefault="00F773AB" w:rsidP="00F773AB">
            <w:pPr>
              <w:pStyle w:val="TAC"/>
              <w:rPr>
                <w:rFonts w:eastAsia="DengXian"/>
                <w:szCs w:val="18"/>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3340E94" w14:textId="77777777" w:rsidR="00F773AB" w:rsidRPr="00170508" w:rsidRDefault="00F773AB" w:rsidP="00F773AB">
            <w:pPr>
              <w:pStyle w:val="TAC"/>
              <w:rPr>
                <w:rFonts w:eastAsia="DengXian"/>
                <w:lang w:eastAsia="zh-CN"/>
              </w:rPr>
            </w:pPr>
            <w:r w:rsidRPr="00170508">
              <w:rPr>
                <w:rFonts w:eastAsia="DengXian"/>
                <w:lang w:eastAsia="zh-CN" w:bidi="ar"/>
              </w:rPr>
              <w:t>CA_n41C_BCS1</w:t>
            </w:r>
          </w:p>
        </w:tc>
        <w:tc>
          <w:tcPr>
            <w:tcW w:w="750" w:type="pct"/>
            <w:tcBorders>
              <w:top w:val="nil"/>
              <w:left w:val="single" w:sz="4" w:space="0" w:color="auto"/>
              <w:bottom w:val="nil"/>
              <w:right w:val="single" w:sz="4" w:space="0" w:color="auto"/>
            </w:tcBorders>
            <w:vAlign w:val="center"/>
          </w:tcPr>
          <w:p w14:paraId="7F1FEC99" w14:textId="77777777" w:rsidR="00F773AB" w:rsidRPr="00170508" w:rsidRDefault="00F773AB" w:rsidP="00F773AB">
            <w:pPr>
              <w:pStyle w:val="TAC"/>
              <w:rPr>
                <w:rFonts w:eastAsia="DengXian"/>
                <w:szCs w:val="18"/>
                <w:lang w:eastAsia="zh-CN"/>
              </w:rPr>
            </w:pPr>
            <w:r w:rsidRPr="00170508">
              <w:rPr>
                <w:rFonts w:eastAsia="DengXian"/>
                <w:szCs w:val="18"/>
                <w:lang w:eastAsia="zh-CN"/>
              </w:rPr>
              <w:t>1</w:t>
            </w:r>
          </w:p>
        </w:tc>
      </w:tr>
      <w:tr w:rsidR="00F773AB" w:rsidRPr="00170508" w14:paraId="2A322B99" w14:textId="77777777" w:rsidTr="00FD02C8">
        <w:trPr>
          <w:jc w:val="center"/>
        </w:trPr>
        <w:tc>
          <w:tcPr>
            <w:tcW w:w="1002" w:type="pct"/>
            <w:tcBorders>
              <w:top w:val="nil"/>
              <w:left w:val="single" w:sz="4" w:space="0" w:color="auto"/>
              <w:bottom w:val="nil"/>
              <w:right w:val="single" w:sz="4" w:space="0" w:color="auto"/>
            </w:tcBorders>
            <w:vAlign w:val="center"/>
          </w:tcPr>
          <w:p w14:paraId="41A9CD28" w14:textId="77777777" w:rsidR="00F773AB" w:rsidRPr="00170508" w:rsidRDefault="00F773AB" w:rsidP="00F773AB">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2A305B30" w14:textId="77777777" w:rsidR="00F773AB" w:rsidRPr="00170508" w:rsidRDefault="00F773AB" w:rsidP="00F773AB">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C270A3F" w14:textId="77777777" w:rsidR="00F773AB" w:rsidRPr="00170508" w:rsidRDefault="00F773AB" w:rsidP="00F773AB">
            <w:pPr>
              <w:pStyle w:val="TAC"/>
              <w:rPr>
                <w:rFonts w:eastAsia="DengXian"/>
                <w:szCs w:val="18"/>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0C0C325" w14:textId="77777777" w:rsidR="00F773AB" w:rsidRPr="00170508" w:rsidRDefault="00F773AB" w:rsidP="00F773AB">
            <w:pPr>
              <w:pStyle w:val="TAC"/>
              <w:rPr>
                <w:rFonts w:eastAsia="DengXian"/>
                <w:lang w:eastAsia="zh-CN"/>
              </w:rPr>
            </w:pPr>
            <w:r w:rsidRPr="00170508">
              <w:rPr>
                <w:rFonts w:eastAsia="DengXian"/>
                <w:lang w:eastAsia="zh-CN" w:bidi="ar"/>
              </w:rPr>
              <w:t>5, 10, 15, 20, 25, 30, 40</w:t>
            </w:r>
          </w:p>
        </w:tc>
        <w:tc>
          <w:tcPr>
            <w:tcW w:w="750" w:type="pct"/>
            <w:tcBorders>
              <w:top w:val="nil"/>
              <w:left w:val="single" w:sz="4" w:space="0" w:color="auto"/>
              <w:bottom w:val="nil"/>
              <w:right w:val="single" w:sz="4" w:space="0" w:color="auto"/>
            </w:tcBorders>
            <w:vAlign w:val="center"/>
          </w:tcPr>
          <w:p w14:paraId="1E0B1505" w14:textId="77777777" w:rsidR="00F773AB" w:rsidRPr="00170508" w:rsidRDefault="00F773AB" w:rsidP="00F773AB">
            <w:pPr>
              <w:pStyle w:val="TAC"/>
              <w:rPr>
                <w:rFonts w:eastAsia="DengXian"/>
                <w:szCs w:val="18"/>
                <w:lang w:eastAsia="zh-CN"/>
              </w:rPr>
            </w:pPr>
          </w:p>
        </w:tc>
      </w:tr>
      <w:tr w:rsidR="00F773AB" w:rsidRPr="00170508" w14:paraId="53D2800A" w14:textId="77777777" w:rsidTr="00FD02C8">
        <w:trPr>
          <w:jc w:val="center"/>
        </w:trPr>
        <w:tc>
          <w:tcPr>
            <w:tcW w:w="1002" w:type="pct"/>
            <w:tcBorders>
              <w:top w:val="nil"/>
              <w:left w:val="single" w:sz="4" w:space="0" w:color="auto"/>
              <w:bottom w:val="nil"/>
              <w:right w:val="single" w:sz="4" w:space="0" w:color="auto"/>
            </w:tcBorders>
            <w:vAlign w:val="center"/>
          </w:tcPr>
          <w:p w14:paraId="61BF4AB2" w14:textId="77777777" w:rsidR="00F773AB" w:rsidRPr="00170508" w:rsidRDefault="00F773AB" w:rsidP="00F773AB">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02A17EC3" w14:textId="77777777" w:rsidR="00F773AB" w:rsidRPr="00170508" w:rsidRDefault="00F773AB" w:rsidP="00F773AB">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888A821" w14:textId="77777777" w:rsidR="00F773AB" w:rsidRPr="00170508" w:rsidRDefault="00F773AB" w:rsidP="00F773AB">
            <w:pPr>
              <w:pStyle w:val="TAC"/>
              <w:rPr>
                <w:rFonts w:eastAsia="DengXian"/>
                <w:szCs w:val="18"/>
                <w:lang w:eastAsia="zh-CN"/>
              </w:rPr>
            </w:pPr>
            <w:r w:rsidRPr="00170508">
              <w:rPr>
                <w:rFonts w:eastAsia="DengXian"/>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DA6B0AF" w14:textId="77777777" w:rsidR="00F773AB" w:rsidRPr="00170508" w:rsidRDefault="00F773AB" w:rsidP="00F773AB">
            <w:pPr>
              <w:pStyle w:val="TAC"/>
              <w:rPr>
                <w:rFonts w:eastAsia="DengXian"/>
                <w:lang w:eastAsia="zh-CN"/>
              </w:rPr>
            </w:pPr>
            <w:r w:rsidRPr="00170508">
              <w:rPr>
                <w:rFonts w:eastAsia="DengXian"/>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7ED53155" w14:textId="77777777" w:rsidR="00F773AB" w:rsidRPr="00170508" w:rsidRDefault="00F773AB" w:rsidP="00F773AB">
            <w:pPr>
              <w:pStyle w:val="TAC"/>
              <w:rPr>
                <w:rFonts w:eastAsia="DengXian"/>
                <w:szCs w:val="18"/>
                <w:lang w:eastAsia="zh-CN"/>
              </w:rPr>
            </w:pPr>
          </w:p>
        </w:tc>
      </w:tr>
      <w:tr w:rsidR="00F773AB" w:rsidRPr="00170508" w14:paraId="400C023F" w14:textId="77777777" w:rsidTr="00FD02C8">
        <w:trPr>
          <w:jc w:val="center"/>
        </w:trPr>
        <w:tc>
          <w:tcPr>
            <w:tcW w:w="1002" w:type="pct"/>
            <w:tcBorders>
              <w:top w:val="nil"/>
              <w:left w:val="single" w:sz="4" w:space="0" w:color="auto"/>
              <w:bottom w:val="nil"/>
              <w:right w:val="single" w:sz="4" w:space="0" w:color="auto"/>
            </w:tcBorders>
            <w:vAlign w:val="center"/>
          </w:tcPr>
          <w:p w14:paraId="4D86EAB4" w14:textId="77777777" w:rsidR="00F773AB" w:rsidRPr="00170508" w:rsidRDefault="00F773AB" w:rsidP="00F773AB">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4BE6EAE2" w14:textId="77777777" w:rsidR="00F773AB" w:rsidRPr="00170508" w:rsidRDefault="00F773AB" w:rsidP="00F773AB">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4CDC4BA" w14:textId="77777777" w:rsidR="00F773AB" w:rsidRPr="00170508" w:rsidRDefault="00F773AB" w:rsidP="00F773AB">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501119A" w14:textId="77777777" w:rsidR="00F773AB" w:rsidRPr="00170508" w:rsidRDefault="00F773AB" w:rsidP="00F773AB">
            <w:pPr>
              <w:pStyle w:val="TAC"/>
              <w:rPr>
                <w:rFonts w:eastAsia="DengXian"/>
                <w:lang w:eastAsia="zh-CN" w:bidi="ar"/>
              </w:rPr>
            </w:pPr>
            <w:r w:rsidRPr="00170508">
              <w:rPr>
                <w:rFonts w:eastAsia="DengXian"/>
                <w:lang w:eastAsia="zh-CN" w:bidi="ar"/>
              </w:rPr>
              <w:t>CA_n41C</w:t>
            </w:r>
            <w:r>
              <w:rPr>
                <w:rFonts w:eastAsia="DengXian"/>
                <w:lang w:eastAsia="zh-CN" w:bidi="ar"/>
              </w:rPr>
              <w:t>_BCS 4 and 5</w:t>
            </w:r>
          </w:p>
        </w:tc>
        <w:tc>
          <w:tcPr>
            <w:tcW w:w="750" w:type="pct"/>
            <w:tcBorders>
              <w:top w:val="single" w:sz="4" w:space="0" w:color="auto"/>
              <w:left w:val="single" w:sz="4" w:space="0" w:color="auto"/>
              <w:bottom w:val="nil"/>
              <w:right w:val="single" w:sz="4" w:space="0" w:color="auto"/>
            </w:tcBorders>
            <w:vAlign w:val="center"/>
          </w:tcPr>
          <w:p w14:paraId="650D0880" w14:textId="77777777" w:rsidR="00F773AB" w:rsidRPr="00170508" w:rsidRDefault="00F773AB" w:rsidP="00F773AB">
            <w:pPr>
              <w:pStyle w:val="TAC"/>
              <w:rPr>
                <w:rFonts w:eastAsia="DengXian"/>
                <w:szCs w:val="18"/>
                <w:lang w:eastAsia="zh-CN"/>
              </w:rPr>
            </w:pPr>
            <w:r w:rsidRPr="00170508">
              <w:rPr>
                <w:rFonts w:eastAsia="DengXian"/>
                <w:lang w:eastAsia="zh-CN"/>
              </w:rPr>
              <w:t>4 and 5</w:t>
            </w:r>
          </w:p>
        </w:tc>
      </w:tr>
      <w:tr w:rsidR="00F773AB" w:rsidRPr="00170508" w14:paraId="39D695A8" w14:textId="77777777" w:rsidTr="00FD02C8">
        <w:trPr>
          <w:jc w:val="center"/>
        </w:trPr>
        <w:tc>
          <w:tcPr>
            <w:tcW w:w="1002" w:type="pct"/>
            <w:tcBorders>
              <w:top w:val="nil"/>
              <w:left w:val="single" w:sz="4" w:space="0" w:color="auto"/>
              <w:bottom w:val="nil"/>
              <w:right w:val="single" w:sz="4" w:space="0" w:color="auto"/>
            </w:tcBorders>
            <w:vAlign w:val="center"/>
          </w:tcPr>
          <w:p w14:paraId="27BF0C5F" w14:textId="77777777" w:rsidR="00F773AB" w:rsidRPr="00170508" w:rsidRDefault="00F773AB" w:rsidP="00F773AB">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674A580D" w14:textId="77777777" w:rsidR="00F773AB" w:rsidRPr="00170508" w:rsidRDefault="00F773AB" w:rsidP="00F773AB">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A20C5C3" w14:textId="77777777" w:rsidR="00F773AB" w:rsidRPr="00170508" w:rsidRDefault="00F773AB" w:rsidP="00F773AB">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64F97EA" w14:textId="77777777" w:rsidR="00F773AB" w:rsidRPr="00170508" w:rsidRDefault="00F773AB" w:rsidP="00F773AB">
            <w:pPr>
              <w:pStyle w:val="TAC"/>
              <w:rPr>
                <w:rFonts w:eastAsia="DengXian"/>
                <w:lang w:eastAsia="zh-CN" w:bidi="ar"/>
              </w:rPr>
            </w:pPr>
            <w:r w:rsidRPr="00170508">
              <w:rPr>
                <w:rFonts w:eastAsia="DengXian"/>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7683D02F" w14:textId="77777777" w:rsidR="00F773AB" w:rsidRPr="00170508" w:rsidRDefault="00F773AB" w:rsidP="00F773AB">
            <w:pPr>
              <w:pStyle w:val="TAC"/>
              <w:rPr>
                <w:rFonts w:eastAsia="DengXian"/>
                <w:szCs w:val="18"/>
                <w:lang w:eastAsia="zh-CN"/>
              </w:rPr>
            </w:pPr>
          </w:p>
        </w:tc>
      </w:tr>
      <w:tr w:rsidR="00F773AB" w:rsidRPr="00170508" w14:paraId="675EF6D1"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78382E29" w14:textId="77777777" w:rsidR="00F773AB" w:rsidRPr="00170508" w:rsidRDefault="00F773AB" w:rsidP="00F773AB">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1E4FDCD3" w14:textId="77777777" w:rsidR="00F773AB" w:rsidRPr="00170508" w:rsidRDefault="00F773AB" w:rsidP="00F773AB">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8D73CED" w14:textId="77777777" w:rsidR="00F773AB" w:rsidRPr="00170508" w:rsidRDefault="00F773AB" w:rsidP="00F773AB">
            <w:pPr>
              <w:pStyle w:val="TAC"/>
              <w:rPr>
                <w:rFonts w:eastAsia="DengXian"/>
                <w:lang w:eastAsia="zh-CN"/>
              </w:rPr>
            </w:pPr>
            <w:r w:rsidRPr="00170508">
              <w:rPr>
                <w:rFonts w:eastAsia="DengXian"/>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4494BBA" w14:textId="77777777" w:rsidR="00F773AB" w:rsidRPr="00170508" w:rsidRDefault="00F773AB" w:rsidP="00F773AB">
            <w:pPr>
              <w:pStyle w:val="TAC"/>
              <w:rPr>
                <w:rFonts w:eastAsia="DengXian"/>
                <w:lang w:eastAsia="zh-CN" w:bidi="ar"/>
              </w:rPr>
            </w:pPr>
            <w:r w:rsidRPr="00170508">
              <w:rPr>
                <w:rFonts w:eastAsia="DengXian"/>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3AEB13AF" w14:textId="77777777" w:rsidR="00F773AB" w:rsidRPr="00170508" w:rsidRDefault="00F773AB" w:rsidP="00F773AB">
            <w:pPr>
              <w:pStyle w:val="TAC"/>
              <w:rPr>
                <w:rFonts w:eastAsia="DengXian"/>
                <w:szCs w:val="18"/>
                <w:lang w:eastAsia="zh-CN"/>
              </w:rPr>
            </w:pPr>
          </w:p>
        </w:tc>
      </w:tr>
      <w:tr w:rsidR="00F773AB" w:rsidRPr="00170508" w14:paraId="51AE04BC"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412F8C63" w14:textId="77777777" w:rsidR="00F773AB" w:rsidRPr="00170508" w:rsidRDefault="00F773AB" w:rsidP="00F773AB">
            <w:pPr>
              <w:pStyle w:val="TAC"/>
              <w:rPr>
                <w:rFonts w:eastAsia="DengXian"/>
                <w:lang w:eastAsia="zh-CN"/>
              </w:rPr>
            </w:pPr>
            <w:r w:rsidRPr="00170508">
              <w:rPr>
                <w:rFonts w:eastAsia="DengXian"/>
                <w:szCs w:val="18"/>
                <w:lang w:eastAsia="zh-CN"/>
              </w:rPr>
              <w:t>CA_n41C-n66A-n71B</w:t>
            </w:r>
          </w:p>
        </w:tc>
        <w:tc>
          <w:tcPr>
            <w:tcW w:w="871" w:type="pct"/>
            <w:tcBorders>
              <w:top w:val="single" w:sz="4" w:space="0" w:color="auto"/>
              <w:left w:val="single" w:sz="4" w:space="0" w:color="auto"/>
              <w:bottom w:val="nil"/>
              <w:right w:val="single" w:sz="4" w:space="0" w:color="auto"/>
            </w:tcBorders>
            <w:vAlign w:val="center"/>
          </w:tcPr>
          <w:p w14:paraId="58299159" w14:textId="77777777" w:rsidR="00F773AB" w:rsidRPr="008B6D91" w:rsidRDefault="00F773AB" w:rsidP="00F773AB">
            <w:pPr>
              <w:pStyle w:val="TAC"/>
              <w:rPr>
                <w:rFonts w:eastAsia="DengXian"/>
                <w:lang w:val="en-US" w:eastAsia="zh-CN"/>
              </w:rPr>
            </w:pPr>
            <w:r w:rsidRPr="008B6D91">
              <w:rPr>
                <w:rFonts w:eastAsia="DengXian"/>
                <w:lang w:val="en-US" w:eastAsia="zh-CN"/>
              </w:rPr>
              <w:t>n41</w:t>
            </w:r>
            <w:r w:rsidRPr="008B6D91">
              <w:rPr>
                <w:rFonts w:eastAsia="DengXian"/>
                <w:vertAlign w:val="superscript"/>
                <w:lang w:val="en-US" w:eastAsia="zh-CN"/>
              </w:rPr>
              <w:t>7,9</w:t>
            </w:r>
          </w:p>
          <w:p w14:paraId="4DB9E5F0" w14:textId="77777777" w:rsidR="00F773AB" w:rsidRPr="008B6D91" w:rsidRDefault="00F773AB" w:rsidP="00F773AB">
            <w:pPr>
              <w:pStyle w:val="TAC"/>
              <w:rPr>
                <w:rFonts w:eastAsia="DengXian"/>
                <w:vertAlign w:val="superscript"/>
                <w:lang w:val="en-US" w:eastAsia="zh-CN"/>
              </w:rPr>
            </w:pPr>
            <w:r w:rsidRPr="008B6D91">
              <w:rPr>
                <w:rFonts w:eastAsia="DengXian"/>
                <w:lang w:val="en-US" w:eastAsia="zh-CN"/>
              </w:rPr>
              <w:t>n66</w:t>
            </w:r>
            <w:r w:rsidRPr="008B6D91">
              <w:rPr>
                <w:rFonts w:eastAsia="DengXian"/>
                <w:vertAlign w:val="superscript"/>
                <w:lang w:val="en-US" w:eastAsia="zh-CN"/>
              </w:rPr>
              <w:t>7</w:t>
            </w:r>
          </w:p>
          <w:p w14:paraId="6FB70386" w14:textId="77777777" w:rsidR="00F773AB" w:rsidRPr="008B6D91" w:rsidRDefault="00F773AB" w:rsidP="00F773AB">
            <w:pPr>
              <w:pStyle w:val="TAC"/>
              <w:rPr>
                <w:rFonts w:eastAsia="DengXian"/>
                <w:lang w:val="en-US" w:eastAsia="zh-CN"/>
              </w:rPr>
            </w:pPr>
            <w:r w:rsidRPr="008B6D91">
              <w:rPr>
                <w:rFonts w:eastAsia="DengXian"/>
                <w:lang w:val="en-US" w:eastAsia="zh-CN"/>
              </w:rPr>
              <w:t>n71</w:t>
            </w:r>
            <w:r w:rsidRPr="008B6D91">
              <w:rPr>
                <w:rFonts w:eastAsia="DengXian"/>
                <w:vertAlign w:val="superscript"/>
                <w:lang w:val="en-US" w:eastAsia="zh-CN"/>
              </w:rPr>
              <w:t>7</w:t>
            </w:r>
          </w:p>
          <w:p w14:paraId="5B0F15A1" w14:textId="77777777" w:rsidR="00F773AB" w:rsidRPr="00170508" w:rsidRDefault="00F773AB" w:rsidP="00F773AB">
            <w:pPr>
              <w:pStyle w:val="TAC"/>
              <w:rPr>
                <w:lang w:val="en-US" w:eastAsia="zh-CN"/>
              </w:rPr>
            </w:pPr>
            <w:r w:rsidRPr="00170508">
              <w:rPr>
                <w:rFonts w:eastAsia="DengXian"/>
                <w:lang w:val="en-US" w:eastAsia="zh-CN"/>
              </w:rPr>
              <w:t>CA_n41A-n66A</w:t>
            </w:r>
            <w:r w:rsidRPr="00170508">
              <w:rPr>
                <w:rFonts w:eastAsia="DengXian"/>
                <w:vertAlign w:val="superscript"/>
                <w:lang w:val="en-US" w:eastAsia="zh-CN"/>
              </w:rPr>
              <w:t>7</w:t>
            </w:r>
          </w:p>
          <w:p w14:paraId="6CBD9555" w14:textId="77777777" w:rsidR="00F773AB" w:rsidRPr="00170508" w:rsidRDefault="00F773AB" w:rsidP="00F773AB">
            <w:pPr>
              <w:pStyle w:val="TAC"/>
              <w:rPr>
                <w:rFonts w:eastAsia="DengXian"/>
                <w:lang w:val="en-US" w:eastAsia="zh-CN"/>
              </w:rPr>
            </w:pPr>
            <w:r w:rsidRPr="00170508">
              <w:rPr>
                <w:rFonts w:eastAsia="DengXian"/>
                <w:lang w:val="en-US" w:eastAsia="zh-CN"/>
              </w:rPr>
              <w:t>CA_n41C-n66A</w:t>
            </w:r>
          </w:p>
          <w:p w14:paraId="4016C189" w14:textId="77777777" w:rsidR="00F773AB" w:rsidRPr="00170508" w:rsidRDefault="00F773AB" w:rsidP="00F773AB">
            <w:pPr>
              <w:pStyle w:val="TAC"/>
              <w:rPr>
                <w:rFonts w:eastAsia="DengXian"/>
                <w:lang w:val="en-US" w:eastAsia="zh-CN"/>
              </w:rPr>
            </w:pPr>
            <w:r w:rsidRPr="00170508">
              <w:rPr>
                <w:rFonts w:eastAsia="DengXian"/>
                <w:lang w:val="en-US" w:eastAsia="zh-CN"/>
              </w:rPr>
              <w:t>CA_n41A-n71A</w:t>
            </w:r>
            <w:r w:rsidRPr="00170508">
              <w:rPr>
                <w:rFonts w:eastAsia="DengXian"/>
                <w:vertAlign w:val="superscript"/>
                <w:lang w:val="en-US" w:eastAsia="zh-CN"/>
              </w:rPr>
              <w:t>7</w:t>
            </w:r>
          </w:p>
          <w:p w14:paraId="440B6EB9" w14:textId="77777777" w:rsidR="00F773AB" w:rsidRPr="00170508" w:rsidRDefault="00F773AB" w:rsidP="00F773AB">
            <w:pPr>
              <w:pStyle w:val="TAC"/>
              <w:rPr>
                <w:rFonts w:eastAsia="DengXian"/>
                <w:lang w:val="en-US" w:eastAsia="zh-CN"/>
              </w:rPr>
            </w:pPr>
            <w:r w:rsidRPr="00170508">
              <w:rPr>
                <w:rFonts w:eastAsia="DengXian"/>
                <w:lang w:val="en-US" w:eastAsia="zh-CN"/>
              </w:rPr>
              <w:t>CA_n41C-n71A</w:t>
            </w:r>
          </w:p>
          <w:p w14:paraId="05A393C4" w14:textId="77777777" w:rsidR="00F773AB" w:rsidRPr="00170508" w:rsidRDefault="00F773AB" w:rsidP="00F773AB">
            <w:pPr>
              <w:pStyle w:val="TAC"/>
              <w:rPr>
                <w:rFonts w:eastAsia="DengXian"/>
                <w:lang w:val="en-US" w:eastAsia="zh-CN"/>
              </w:rPr>
            </w:pPr>
            <w:r w:rsidRPr="00170508">
              <w:rPr>
                <w:rFonts w:eastAsia="DengXian"/>
                <w:lang w:val="en-US" w:eastAsia="zh-CN"/>
              </w:rPr>
              <w:t>CA_n41C</w:t>
            </w:r>
            <w:r w:rsidRPr="00170508">
              <w:rPr>
                <w:rFonts w:eastAsia="DengXian"/>
                <w:vertAlign w:val="superscript"/>
                <w:lang w:val="en-US" w:eastAsia="zh-CN"/>
              </w:rPr>
              <w:t>7</w:t>
            </w:r>
          </w:p>
          <w:p w14:paraId="6F687089" w14:textId="77777777" w:rsidR="00F773AB" w:rsidRPr="00170508" w:rsidRDefault="00F773AB" w:rsidP="00F773AB">
            <w:pPr>
              <w:pStyle w:val="TAC"/>
              <w:rPr>
                <w:rFonts w:eastAsia="DengXian"/>
                <w:lang w:eastAsia="zh-CN"/>
              </w:rPr>
            </w:pPr>
            <w:r w:rsidRPr="00170508">
              <w:rPr>
                <w:rFonts w:eastAsia="DengXian"/>
                <w:lang w:val="en-US" w:eastAsia="zh-CN"/>
              </w:rPr>
              <w:t>CA_n66A-n71A</w:t>
            </w:r>
            <w:r w:rsidRPr="00170508">
              <w:rPr>
                <w:rFonts w:eastAsia="DengXian"/>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4B229AA" w14:textId="77777777" w:rsidR="00F773AB" w:rsidRPr="00170508" w:rsidRDefault="00F773AB" w:rsidP="00F773AB">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1F515D5" w14:textId="77777777" w:rsidR="00F773AB" w:rsidRPr="00170508" w:rsidRDefault="00F773AB" w:rsidP="00F773AB">
            <w:pPr>
              <w:pStyle w:val="TAC"/>
              <w:rPr>
                <w:rFonts w:eastAsia="DengXian"/>
                <w:lang w:eastAsia="zh-CN" w:bidi="ar"/>
              </w:rPr>
            </w:pPr>
            <w:r w:rsidRPr="00170508">
              <w:rPr>
                <w:rFonts w:eastAsia="DengXian"/>
                <w:lang w:eastAsia="zh-CN" w:bidi="ar"/>
              </w:rPr>
              <w:t>CA_n41C</w:t>
            </w:r>
            <w:r>
              <w:rPr>
                <w:rFonts w:eastAsia="DengXian"/>
                <w:lang w:eastAsia="zh-CN" w:bidi="ar"/>
              </w:rPr>
              <w:t>_BCS 4 and 5</w:t>
            </w:r>
          </w:p>
        </w:tc>
        <w:tc>
          <w:tcPr>
            <w:tcW w:w="750" w:type="pct"/>
            <w:tcBorders>
              <w:top w:val="single" w:sz="4" w:space="0" w:color="auto"/>
              <w:left w:val="single" w:sz="4" w:space="0" w:color="auto"/>
              <w:bottom w:val="nil"/>
              <w:right w:val="single" w:sz="4" w:space="0" w:color="auto"/>
            </w:tcBorders>
            <w:vAlign w:val="center"/>
          </w:tcPr>
          <w:p w14:paraId="02535344" w14:textId="77777777" w:rsidR="00F773AB" w:rsidRPr="00170508" w:rsidRDefault="00F773AB" w:rsidP="00F773AB">
            <w:pPr>
              <w:pStyle w:val="TAC"/>
              <w:rPr>
                <w:rFonts w:eastAsia="DengXian"/>
                <w:szCs w:val="18"/>
                <w:lang w:eastAsia="zh-CN"/>
              </w:rPr>
            </w:pPr>
            <w:r w:rsidRPr="00170508">
              <w:rPr>
                <w:rFonts w:eastAsia="DengXian"/>
                <w:lang w:eastAsia="zh-CN"/>
              </w:rPr>
              <w:t>4 and 5</w:t>
            </w:r>
          </w:p>
        </w:tc>
      </w:tr>
      <w:tr w:rsidR="00F773AB" w:rsidRPr="00170508" w14:paraId="1FB738BD" w14:textId="77777777" w:rsidTr="00FD02C8">
        <w:trPr>
          <w:jc w:val="center"/>
        </w:trPr>
        <w:tc>
          <w:tcPr>
            <w:tcW w:w="1002" w:type="pct"/>
            <w:tcBorders>
              <w:top w:val="nil"/>
              <w:left w:val="single" w:sz="4" w:space="0" w:color="auto"/>
              <w:bottom w:val="nil"/>
              <w:right w:val="single" w:sz="4" w:space="0" w:color="auto"/>
            </w:tcBorders>
            <w:vAlign w:val="center"/>
          </w:tcPr>
          <w:p w14:paraId="1BF88082" w14:textId="77777777" w:rsidR="00F773AB" w:rsidRPr="00170508" w:rsidRDefault="00F773AB" w:rsidP="00F773AB">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2766CE66" w14:textId="77777777" w:rsidR="00F773AB" w:rsidRPr="00170508" w:rsidRDefault="00F773AB" w:rsidP="00F773AB">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E08EA5C" w14:textId="77777777" w:rsidR="00F773AB" w:rsidRPr="00170508" w:rsidRDefault="00F773AB" w:rsidP="00F773AB">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71393F4" w14:textId="77777777" w:rsidR="00F773AB" w:rsidRPr="00170508" w:rsidRDefault="00F773AB" w:rsidP="00F773AB">
            <w:pPr>
              <w:pStyle w:val="TAC"/>
              <w:rPr>
                <w:rFonts w:eastAsia="DengXian"/>
                <w:lang w:eastAsia="zh-CN" w:bidi="ar"/>
              </w:rPr>
            </w:pPr>
            <w:r w:rsidRPr="00170508">
              <w:rPr>
                <w:rFonts w:eastAsia="DengXian"/>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351FCAE3" w14:textId="77777777" w:rsidR="00F773AB" w:rsidRPr="00170508" w:rsidRDefault="00F773AB" w:rsidP="00F773AB">
            <w:pPr>
              <w:pStyle w:val="TAC"/>
              <w:rPr>
                <w:rFonts w:eastAsia="DengXian"/>
                <w:szCs w:val="18"/>
                <w:lang w:eastAsia="zh-CN"/>
              </w:rPr>
            </w:pPr>
          </w:p>
        </w:tc>
      </w:tr>
      <w:tr w:rsidR="00F773AB" w:rsidRPr="00170508" w14:paraId="2A53A001"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53086F12" w14:textId="77777777" w:rsidR="00F773AB" w:rsidRPr="00170508" w:rsidRDefault="00F773AB" w:rsidP="00F773AB">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0599D92A" w14:textId="77777777" w:rsidR="00F773AB" w:rsidRPr="00170508" w:rsidRDefault="00F773AB" w:rsidP="00F773AB">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A2CC8A4" w14:textId="77777777" w:rsidR="00F773AB" w:rsidRPr="00170508" w:rsidRDefault="00F773AB" w:rsidP="00F773AB">
            <w:pPr>
              <w:pStyle w:val="TAC"/>
              <w:rPr>
                <w:rFonts w:eastAsia="DengXian"/>
                <w:lang w:eastAsia="zh-CN"/>
              </w:rPr>
            </w:pPr>
            <w:r w:rsidRPr="00170508">
              <w:rPr>
                <w:rFonts w:eastAsia="DengXian"/>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31A381C" w14:textId="77777777" w:rsidR="00F773AB" w:rsidRPr="00170508" w:rsidRDefault="00F773AB" w:rsidP="00F773AB">
            <w:pPr>
              <w:pStyle w:val="TAC"/>
              <w:rPr>
                <w:rFonts w:eastAsia="DengXian"/>
                <w:lang w:eastAsia="zh-CN" w:bidi="ar"/>
              </w:rPr>
            </w:pPr>
            <w:r w:rsidRPr="00170508">
              <w:rPr>
                <w:rFonts w:eastAsia="DengXian"/>
                <w:lang w:eastAsia="zh-CN" w:bidi="ar"/>
              </w:rPr>
              <w:t>CA_n71B</w:t>
            </w:r>
            <w:r>
              <w:rPr>
                <w:rFonts w:eastAsia="DengXian"/>
                <w:lang w:eastAsia="zh-CN" w:bidi="ar"/>
              </w:rPr>
              <w:t>_BCS 4 and 5</w:t>
            </w:r>
          </w:p>
        </w:tc>
        <w:tc>
          <w:tcPr>
            <w:tcW w:w="750" w:type="pct"/>
            <w:tcBorders>
              <w:top w:val="nil"/>
              <w:left w:val="single" w:sz="4" w:space="0" w:color="auto"/>
              <w:bottom w:val="single" w:sz="4" w:space="0" w:color="auto"/>
              <w:right w:val="single" w:sz="4" w:space="0" w:color="auto"/>
            </w:tcBorders>
            <w:vAlign w:val="center"/>
          </w:tcPr>
          <w:p w14:paraId="3FE75FD1" w14:textId="77777777" w:rsidR="00F773AB" w:rsidRPr="00170508" w:rsidRDefault="00F773AB" w:rsidP="00F773AB">
            <w:pPr>
              <w:pStyle w:val="TAC"/>
              <w:rPr>
                <w:rFonts w:eastAsia="DengXian"/>
                <w:szCs w:val="18"/>
                <w:lang w:eastAsia="zh-CN"/>
              </w:rPr>
            </w:pPr>
          </w:p>
        </w:tc>
      </w:tr>
      <w:tr w:rsidR="00F773AB" w:rsidRPr="00170508" w14:paraId="77DBB620"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652E205A" w14:textId="77777777" w:rsidR="00F773AB" w:rsidRPr="00170508" w:rsidRDefault="00F773AB" w:rsidP="00F773AB">
            <w:pPr>
              <w:pStyle w:val="TAC"/>
              <w:rPr>
                <w:rFonts w:eastAsia="DengXian"/>
                <w:lang w:eastAsia="zh-CN"/>
              </w:rPr>
            </w:pPr>
            <w:r w:rsidRPr="00170508">
              <w:rPr>
                <w:rFonts w:eastAsia="DengXian"/>
                <w:szCs w:val="18"/>
                <w:lang w:eastAsia="zh-CN"/>
              </w:rPr>
              <w:lastRenderedPageBreak/>
              <w:t>CA_n41C-n66A-n71(2A)</w:t>
            </w:r>
          </w:p>
        </w:tc>
        <w:tc>
          <w:tcPr>
            <w:tcW w:w="871" w:type="pct"/>
            <w:tcBorders>
              <w:top w:val="single" w:sz="4" w:space="0" w:color="auto"/>
              <w:left w:val="single" w:sz="4" w:space="0" w:color="auto"/>
              <w:bottom w:val="nil"/>
              <w:right w:val="single" w:sz="4" w:space="0" w:color="auto"/>
            </w:tcBorders>
            <w:vAlign w:val="center"/>
          </w:tcPr>
          <w:p w14:paraId="359BFC4E" w14:textId="77777777" w:rsidR="00F773AB" w:rsidRPr="00170508" w:rsidRDefault="00F773AB" w:rsidP="00F773AB">
            <w:pPr>
              <w:pStyle w:val="TAC"/>
              <w:rPr>
                <w:rFonts w:eastAsia="DengXian"/>
                <w:lang w:eastAsia="zh-CN"/>
              </w:rPr>
            </w:pPr>
            <w:r w:rsidRPr="00170508">
              <w:rPr>
                <w:rFonts w:eastAsia="DengXian"/>
                <w:lang w:eastAsia="zh-CN"/>
              </w:rPr>
              <w:t>n41</w:t>
            </w:r>
            <w:r w:rsidRPr="00170508">
              <w:rPr>
                <w:rFonts w:eastAsia="DengXian"/>
                <w:vertAlign w:val="superscript"/>
                <w:lang w:eastAsia="zh-CN"/>
              </w:rPr>
              <w:t>7,9</w:t>
            </w:r>
          </w:p>
          <w:p w14:paraId="3C2B0D7C" w14:textId="77777777" w:rsidR="00F773AB" w:rsidRPr="00170508" w:rsidRDefault="00F773AB" w:rsidP="00F773AB">
            <w:pPr>
              <w:pStyle w:val="TAC"/>
              <w:rPr>
                <w:rFonts w:eastAsia="DengXian"/>
                <w:vertAlign w:val="superscript"/>
                <w:lang w:eastAsia="zh-CN"/>
              </w:rPr>
            </w:pPr>
            <w:r w:rsidRPr="00170508">
              <w:rPr>
                <w:rFonts w:eastAsia="DengXian"/>
                <w:lang w:eastAsia="zh-CN"/>
              </w:rPr>
              <w:t>n66</w:t>
            </w:r>
            <w:r w:rsidRPr="00170508">
              <w:rPr>
                <w:rFonts w:eastAsia="DengXian"/>
                <w:vertAlign w:val="superscript"/>
                <w:lang w:eastAsia="zh-CN"/>
              </w:rPr>
              <w:t>7</w:t>
            </w:r>
          </w:p>
          <w:p w14:paraId="5AB11D05" w14:textId="77777777" w:rsidR="00F773AB" w:rsidRPr="00170508" w:rsidRDefault="00F773AB" w:rsidP="00F773AB">
            <w:pPr>
              <w:pStyle w:val="TAC"/>
              <w:rPr>
                <w:rFonts w:eastAsia="DengXian"/>
                <w:lang w:eastAsia="zh-CN"/>
              </w:rPr>
            </w:pPr>
            <w:r w:rsidRPr="00170508">
              <w:rPr>
                <w:rFonts w:eastAsia="DengXian"/>
                <w:lang w:eastAsia="zh-CN"/>
              </w:rPr>
              <w:t>n71</w:t>
            </w:r>
            <w:r w:rsidRPr="00170508">
              <w:rPr>
                <w:rFonts w:eastAsia="DengXian"/>
                <w:vertAlign w:val="superscript"/>
                <w:lang w:eastAsia="zh-CN"/>
              </w:rPr>
              <w:t>7</w:t>
            </w:r>
          </w:p>
          <w:p w14:paraId="57B333E3" w14:textId="77777777" w:rsidR="00F773AB" w:rsidRPr="00170508" w:rsidRDefault="00F773AB" w:rsidP="00F773AB">
            <w:pPr>
              <w:pStyle w:val="TAC"/>
              <w:rPr>
                <w:lang w:val="en-US" w:eastAsia="zh-CN"/>
              </w:rPr>
            </w:pPr>
            <w:r w:rsidRPr="00170508">
              <w:rPr>
                <w:rFonts w:eastAsia="DengXian"/>
                <w:lang w:val="en-US" w:eastAsia="zh-CN"/>
              </w:rPr>
              <w:t>CA_n41A-n66A</w:t>
            </w:r>
            <w:r w:rsidRPr="00170508">
              <w:rPr>
                <w:rFonts w:eastAsia="DengXian"/>
                <w:vertAlign w:val="superscript"/>
                <w:lang w:val="en-US" w:eastAsia="zh-CN"/>
              </w:rPr>
              <w:t>7</w:t>
            </w:r>
          </w:p>
          <w:p w14:paraId="10DA7AF6" w14:textId="77777777" w:rsidR="00F773AB" w:rsidRPr="00170508" w:rsidRDefault="00F773AB" w:rsidP="00F773AB">
            <w:pPr>
              <w:pStyle w:val="TAC"/>
              <w:rPr>
                <w:rFonts w:eastAsia="DengXian"/>
                <w:lang w:val="en-US" w:eastAsia="zh-CN"/>
              </w:rPr>
            </w:pPr>
            <w:r w:rsidRPr="00170508">
              <w:rPr>
                <w:rFonts w:eastAsia="DengXian"/>
                <w:lang w:val="en-US" w:eastAsia="zh-CN"/>
              </w:rPr>
              <w:t>CA_n41C-n66A</w:t>
            </w:r>
          </w:p>
          <w:p w14:paraId="28ABEDA2" w14:textId="77777777" w:rsidR="00F773AB" w:rsidRPr="00170508" w:rsidRDefault="00F773AB" w:rsidP="00F773AB">
            <w:pPr>
              <w:pStyle w:val="TAC"/>
              <w:rPr>
                <w:rFonts w:eastAsia="DengXian"/>
                <w:lang w:val="en-US" w:eastAsia="zh-CN"/>
              </w:rPr>
            </w:pPr>
            <w:r w:rsidRPr="00170508">
              <w:rPr>
                <w:rFonts w:eastAsia="DengXian"/>
                <w:lang w:val="en-US" w:eastAsia="zh-CN"/>
              </w:rPr>
              <w:t>CA_n41A-n71A</w:t>
            </w:r>
            <w:r w:rsidRPr="00170508">
              <w:rPr>
                <w:rFonts w:eastAsia="DengXian"/>
                <w:vertAlign w:val="superscript"/>
                <w:lang w:val="en-US" w:eastAsia="zh-CN"/>
              </w:rPr>
              <w:t>7</w:t>
            </w:r>
          </w:p>
          <w:p w14:paraId="66C83784" w14:textId="77777777" w:rsidR="00F773AB" w:rsidRPr="00170508" w:rsidRDefault="00F773AB" w:rsidP="00F773AB">
            <w:pPr>
              <w:pStyle w:val="TAC"/>
              <w:rPr>
                <w:rFonts w:eastAsia="DengXian"/>
                <w:lang w:val="en-US" w:eastAsia="zh-CN"/>
              </w:rPr>
            </w:pPr>
            <w:r w:rsidRPr="00170508">
              <w:rPr>
                <w:rFonts w:eastAsia="DengXian"/>
                <w:lang w:val="en-US" w:eastAsia="zh-CN"/>
              </w:rPr>
              <w:t>CA_n41C-n71A</w:t>
            </w:r>
          </w:p>
          <w:p w14:paraId="2A06B0BA" w14:textId="77777777" w:rsidR="00F773AB" w:rsidRPr="00170508" w:rsidRDefault="00F773AB" w:rsidP="00F773AB">
            <w:pPr>
              <w:pStyle w:val="TAC"/>
              <w:rPr>
                <w:rFonts w:eastAsia="DengXian"/>
                <w:lang w:val="en-US" w:eastAsia="zh-CN"/>
              </w:rPr>
            </w:pPr>
            <w:r w:rsidRPr="00170508">
              <w:rPr>
                <w:rFonts w:eastAsia="DengXian"/>
                <w:lang w:val="en-US" w:eastAsia="zh-CN"/>
              </w:rPr>
              <w:t>CA_n41C</w:t>
            </w:r>
            <w:r w:rsidRPr="00170508">
              <w:rPr>
                <w:rFonts w:eastAsia="DengXian"/>
                <w:vertAlign w:val="superscript"/>
                <w:lang w:val="en-US" w:eastAsia="zh-CN"/>
              </w:rPr>
              <w:t>7</w:t>
            </w:r>
          </w:p>
          <w:p w14:paraId="5DB68704" w14:textId="77777777" w:rsidR="00F773AB" w:rsidRPr="00170508" w:rsidRDefault="00F773AB" w:rsidP="00F773AB">
            <w:pPr>
              <w:pStyle w:val="TAC"/>
              <w:rPr>
                <w:rFonts w:eastAsia="DengXian"/>
                <w:lang w:eastAsia="zh-CN"/>
              </w:rPr>
            </w:pPr>
            <w:r w:rsidRPr="00170508">
              <w:rPr>
                <w:rFonts w:eastAsia="DengXian"/>
                <w:lang w:val="en-US" w:eastAsia="zh-CN"/>
              </w:rPr>
              <w:t>CA_n66A-n71A</w:t>
            </w:r>
            <w:r w:rsidRPr="00170508">
              <w:rPr>
                <w:rFonts w:eastAsia="DengXian"/>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E668E2D" w14:textId="77777777" w:rsidR="00F773AB" w:rsidRPr="00170508" w:rsidRDefault="00F773AB" w:rsidP="00F773AB">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F69397F" w14:textId="77777777" w:rsidR="00F773AB" w:rsidRPr="00170508" w:rsidRDefault="00F773AB" w:rsidP="00F773AB">
            <w:pPr>
              <w:pStyle w:val="TAC"/>
              <w:rPr>
                <w:rFonts w:eastAsia="DengXian"/>
                <w:lang w:eastAsia="zh-CN" w:bidi="ar"/>
              </w:rPr>
            </w:pPr>
            <w:r w:rsidRPr="00170508">
              <w:rPr>
                <w:rFonts w:eastAsia="DengXian"/>
                <w:lang w:eastAsia="zh-CN" w:bidi="ar"/>
              </w:rPr>
              <w:t>CA_n41C</w:t>
            </w:r>
            <w:r>
              <w:rPr>
                <w:rFonts w:eastAsia="DengXian"/>
                <w:lang w:eastAsia="zh-CN" w:bidi="ar"/>
              </w:rPr>
              <w:t>_BCS 4 and 5</w:t>
            </w:r>
          </w:p>
        </w:tc>
        <w:tc>
          <w:tcPr>
            <w:tcW w:w="750" w:type="pct"/>
            <w:tcBorders>
              <w:top w:val="single" w:sz="4" w:space="0" w:color="auto"/>
              <w:left w:val="single" w:sz="4" w:space="0" w:color="auto"/>
              <w:bottom w:val="nil"/>
              <w:right w:val="single" w:sz="4" w:space="0" w:color="auto"/>
            </w:tcBorders>
            <w:vAlign w:val="center"/>
          </w:tcPr>
          <w:p w14:paraId="02CFC596" w14:textId="77777777" w:rsidR="00F773AB" w:rsidRPr="00170508" w:rsidRDefault="00F773AB" w:rsidP="00F773AB">
            <w:pPr>
              <w:pStyle w:val="TAC"/>
              <w:rPr>
                <w:rFonts w:eastAsia="DengXian"/>
                <w:szCs w:val="18"/>
                <w:lang w:eastAsia="zh-CN"/>
              </w:rPr>
            </w:pPr>
            <w:r w:rsidRPr="00170508">
              <w:rPr>
                <w:rFonts w:eastAsia="DengXian"/>
                <w:lang w:eastAsia="zh-CN"/>
              </w:rPr>
              <w:t>4 and 5</w:t>
            </w:r>
          </w:p>
        </w:tc>
      </w:tr>
      <w:tr w:rsidR="00F773AB" w:rsidRPr="00170508" w14:paraId="003CB9E5" w14:textId="77777777" w:rsidTr="00FD02C8">
        <w:trPr>
          <w:jc w:val="center"/>
        </w:trPr>
        <w:tc>
          <w:tcPr>
            <w:tcW w:w="1002" w:type="pct"/>
            <w:tcBorders>
              <w:top w:val="nil"/>
              <w:left w:val="single" w:sz="4" w:space="0" w:color="auto"/>
              <w:bottom w:val="nil"/>
              <w:right w:val="single" w:sz="4" w:space="0" w:color="auto"/>
            </w:tcBorders>
            <w:vAlign w:val="center"/>
          </w:tcPr>
          <w:p w14:paraId="42E6D107" w14:textId="77777777" w:rsidR="00F773AB" w:rsidRPr="00170508" w:rsidRDefault="00F773AB" w:rsidP="00F773AB">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2BEDDD93" w14:textId="77777777" w:rsidR="00F773AB" w:rsidRPr="00170508" w:rsidRDefault="00F773AB" w:rsidP="00F773AB">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F5A16AF" w14:textId="77777777" w:rsidR="00F773AB" w:rsidRPr="00170508" w:rsidRDefault="00F773AB" w:rsidP="00F773AB">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E251FF4" w14:textId="77777777" w:rsidR="00F773AB" w:rsidRPr="00170508" w:rsidRDefault="00F773AB" w:rsidP="00F773AB">
            <w:pPr>
              <w:pStyle w:val="TAC"/>
              <w:rPr>
                <w:rFonts w:eastAsia="DengXian"/>
                <w:lang w:eastAsia="zh-CN" w:bidi="ar"/>
              </w:rPr>
            </w:pPr>
            <w:r w:rsidRPr="00170508">
              <w:rPr>
                <w:rFonts w:eastAsia="DengXian"/>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11478818" w14:textId="77777777" w:rsidR="00F773AB" w:rsidRPr="00170508" w:rsidRDefault="00F773AB" w:rsidP="00F773AB">
            <w:pPr>
              <w:pStyle w:val="TAC"/>
              <w:rPr>
                <w:rFonts w:eastAsia="DengXian"/>
                <w:szCs w:val="18"/>
                <w:lang w:eastAsia="zh-CN"/>
              </w:rPr>
            </w:pPr>
          </w:p>
        </w:tc>
      </w:tr>
      <w:tr w:rsidR="00F773AB" w:rsidRPr="00170508" w14:paraId="7D8873CB"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34B42A02" w14:textId="77777777" w:rsidR="00F773AB" w:rsidRPr="00170508" w:rsidRDefault="00F773AB" w:rsidP="00F773AB">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7EBC61D2" w14:textId="77777777" w:rsidR="00F773AB" w:rsidRPr="00170508" w:rsidRDefault="00F773AB" w:rsidP="00F773AB">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C01AE60" w14:textId="77777777" w:rsidR="00F773AB" w:rsidRPr="00170508" w:rsidRDefault="00F773AB" w:rsidP="00F773AB">
            <w:pPr>
              <w:pStyle w:val="TAC"/>
              <w:rPr>
                <w:rFonts w:eastAsia="DengXian"/>
                <w:lang w:eastAsia="zh-CN"/>
              </w:rPr>
            </w:pPr>
            <w:r w:rsidRPr="00170508">
              <w:rPr>
                <w:rFonts w:eastAsia="DengXian"/>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78B60BC" w14:textId="77777777" w:rsidR="00F773AB" w:rsidRPr="00170508" w:rsidRDefault="00F773AB" w:rsidP="00F773AB">
            <w:pPr>
              <w:pStyle w:val="TAC"/>
              <w:rPr>
                <w:rFonts w:eastAsia="DengXian"/>
                <w:lang w:eastAsia="zh-CN" w:bidi="ar"/>
              </w:rPr>
            </w:pPr>
            <w:r w:rsidRPr="00170508">
              <w:rPr>
                <w:rFonts w:eastAsia="DengXian"/>
                <w:lang w:eastAsia="zh-CN" w:bidi="ar"/>
              </w:rPr>
              <w:t>CA_n71(2A)</w:t>
            </w:r>
            <w:r>
              <w:rPr>
                <w:rFonts w:eastAsia="DengXian"/>
                <w:lang w:eastAsia="zh-CN" w:bidi="ar"/>
              </w:rPr>
              <w:t>_BCS 4 and 5</w:t>
            </w:r>
          </w:p>
        </w:tc>
        <w:tc>
          <w:tcPr>
            <w:tcW w:w="750" w:type="pct"/>
            <w:tcBorders>
              <w:top w:val="nil"/>
              <w:left w:val="single" w:sz="4" w:space="0" w:color="auto"/>
              <w:bottom w:val="single" w:sz="4" w:space="0" w:color="auto"/>
              <w:right w:val="single" w:sz="4" w:space="0" w:color="auto"/>
            </w:tcBorders>
            <w:vAlign w:val="center"/>
          </w:tcPr>
          <w:p w14:paraId="090AC732" w14:textId="77777777" w:rsidR="00F773AB" w:rsidRPr="00170508" w:rsidRDefault="00F773AB" w:rsidP="00F773AB">
            <w:pPr>
              <w:pStyle w:val="TAC"/>
              <w:rPr>
                <w:rFonts w:eastAsia="DengXian"/>
                <w:szCs w:val="18"/>
                <w:lang w:eastAsia="zh-CN"/>
              </w:rPr>
            </w:pPr>
          </w:p>
        </w:tc>
      </w:tr>
      <w:tr w:rsidR="00F773AB" w:rsidRPr="00170508" w14:paraId="4017242D"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76CF4082" w14:textId="77777777" w:rsidR="00F773AB" w:rsidRPr="00170508" w:rsidRDefault="00F773AB" w:rsidP="00F773AB">
            <w:pPr>
              <w:pStyle w:val="TAC"/>
              <w:rPr>
                <w:rFonts w:eastAsia="DengXian"/>
                <w:lang w:eastAsia="zh-CN"/>
              </w:rPr>
            </w:pPr>
            <w:r w:rsidRPr="00170508">
              <w:rPr>
                <w:rFonts w:eastAsia="DengXian"/>
                <w:lang w:eastAsia="zh-CN"/>
              </w:rPr>
              <w:t>CA_n41C-n66(2A)-n71A</w:t>
            </w:r>
          </w:p>
        </w:tc>
        <w:tc>
          <w:tcPr>
            <w:tcW w:w="871" w:type="pct"/>
            <w:tcBorders>
              <w:top w:val="single" w:sz="4" w:space="0" w:color="auto"/>
              <w:left w:val="single" w:sz="4" w:space="0" w:color="auto"/>
              <w:bottom w:val="nil"/>
              <w:right w:val="single" w:sz="4" w:space="0" w:color="auto"/>
            </w:tcBorders>
            <w:vAlign w:val="center"/>
          </w:tcPr>
          <w:p w14:paraId="07EAAE8C" w14:textId="77777777" w:rsidR="00F773AB" w:rsidRPr="00170508" w:rsidRDefault="00F773AB" w:rsidP="00F773AB">
            <w:pPr>
              <w:pStyle w:val="TAC"/>
              <w:rPr>
                <w:rFonts w:eastAsia="DengXian"/>
                <w:lang w:eastAsia="zh-CN"/>
              </w:rPr>
            </w:pPr>
            <w:r w:rsidRPr="00170508">
              <w:rPr>
                <w:rFonts w:eastAsia="DengXian"/>
                <w:lang w:eastAsia="zh-CN"/>
              </w:rPr>
              <w:t>n41</w:t>
            </w:r>
            <w:r w:rsidRPr="00170508">
              <w:rPr>
                <w:rFonts w:eastAsia="DengXian"/>
                <w:vertAlign w:val="superscript"/>
                <w:lang w:eastAsia="zh-CN"/>
              </w:rPr>
              <w:t>7,9</w:t>
            </w:r>
          </w:p>
          <w:p w14:paraId="5136D2F3" w14:textId="77777777" w:rsidR="00F773AB" w:rsidRPr="00170508" w:rsidRDefault="00F773AB" w:rsidP="00F773AB">
            <w:pPr>
              <w:pStyle w:val="TAC"/>
              <w:rPr>
                <w:rFonts w:eastAsia="DengXian"/>
                <w:vertAlign w:val="superscript"/>
                <w:lang w:eastAsia="zh-CN"/>
              </w:rPr>
            </w:pPr>
            <w:r w:rsidRPr="00170508">
              <w:rPr>
                <w:rFonts w:eastAsia="DengXian"/>
                <w:lang w:eastAsia="zh-CN"/>
              </w:rPr>
              <w:t>n66</w:t>
            </w:r>
            <w:r w:rsidRPr="00170508">
              <w:rPr>
                <w:rFonts w:eastAsia="DengXian"/>
                <w:vertAlign w:val="superscript"/>
                <w:lang w:eastAsia="zh-CN"/>
              </w:rPr>
              <w:t>7</w:t>
            </w:r>
          </w:p>
          <w:p w14:paraId="3F47A6EB" w14:textId="77777777" w:rsidR="00F773AB" w:rsidRPr="00170508" w:rsidRDefault="00F773AB" w:rsidP="00F773AB">
            <w:pPr>
              <w:pStyle w:val="TAC"/>
              <w:rPr>
                <w:rFonts w:eastAsia="DengXian"/>
                <w:lang w:eastAsia="zh-CN"/>
              </w:rPr>
            </w:pPr>
            <w:r w:rsidRPr="00170508">
              <w:rPr>
                <w:rFonts w:eastAsia="DengXian"/>
                <w:lang w:eastAsia="zh-CN"/>
              </w:rPr>
              <w:t>n71</w:t>
            </w:r>
            <w:r w:rsidRPr="00170508">
              <w:rPr>
                <w:rFonts w:eastAsia="DengXian"/>
                <w:vertAlign w:val="superscript"/>
                <w:lang w:eastAsia="zh-CN"/>
              </w:rPr>
              <w:t>7</w:t>
            </w:r>
          </w:p>
          <w:p w14:paraId="3ADB5BC4" w14:textId="77777777" w:rsidR="00F773AB" w:rsidRPr="00170508" w:rsidRDefault="00F773AB" w:rsidP="00F773AB">
            <w:pPr>
              <w:pStyle w:val="TAC"/>
              <w:rPr>
                <w:lang w:val="en-US" w:eastAsia="zh-CN"/>
              </w:rPr>
            </w:pPr>
            <w:r w:rsidRPr="00170508">
              <w:rPr>
                <w:rFonts w:eastAsia="DengXian"/>
                <w:lang w:val="en-US" w:eastAsia="zh-CN"/>
              </w:rPr>
              <w:t>CA_n41A-n66A</w:t>
            </w:r>
            <w:r w:rsidRPr="00170508">
              <w:rPr>
                <w:rFonts w:eastAsia="DengXian"/>
                <w:vertAlign w:val="superscript"/>
                <w:lang w:val="en-US" w:eastAsia="zh-CN"/>
              </w:rPr>
              <w:t>7</w:t>
            </w:r>
          </w:p>
          <w:p w14:paraId="0C5C323E" w14:textId="77777777" w:rsidR="00F773AB" w:rsidRPr="00170508" w:rsidRDefault="00F773AB" w:rsidP="00F773AB">
            <w:pPr>
              <w:pStyle w:val="TAC"/>
              <w:rPr>
                <w:rFonts w:eastAsia="DengXian"/>
                <w:lang w:val="en-US" w:eastAsia="zh-CN"/>
              </w:rPr>
            </w:pPr>
            <w:r w:rsidRPr="00170508">
              <w:rPr>
                <w:rFonts w:eastAsia="DengXian"/>
                <w:lang w:val="en-US" w:eastAsia="zh-CN"/>
              </w:rPr>
              <w:t>CA_n41C-n66A</w:t>
            </w:r>
          </w:p>
          <w:p w14:paraId="4800254D" w14:textId="77777777" w:rsidR="00F773AB" w:rsidRPr="00170508" w:rsidRDefault="00F773AB" w:rsidP="00F773AB">
            <w:pPr>
              <w:pStyle w:val="TAC"/>
              <w:rPr>
                <w:rFonts w:eastAsia="DengXian"/>
                <w:lang w:val="en-US" w:eastAsia="zh-CN"/>
              </w:rPr>
            </w:pPr>
            <w:r w:rsidRPr="00170508">
              <w:rPr>
                <w:rFonts w:eastAsia="DengXian"/>
                <w:lang w:val="en-US" w:eastAsia="zh-CN"/>
              </w:rPr>
              <w:t>CA_n41A-n71A</w:t>
            </w:r>
            <w:r w:rsidRPr="00170508">
              <w:rPr>
                <w:rFonts w:eastAsia="DengXian"/>
                <w:vertAlign w:val="superscript"/>
                <w:lang w:val="en-US" w:eastAsia="zh-CN"/>
              </w:rPr>
              <w:t>7</w:t>
            </w:r>
          </w:p>
          <w:p w14:paraId="48A3DE54" w14:textId="77777777" w:rsidR="00F773AB" w:rsidRPr="00170508" w:rsidRDefault="00F773AB" w:rsidP="00F773AB">
            <w:pPr>
              <w:pStyle w:val="TAC"/>
              <w:rPr>
                <w:rFonts w:eastAsia="DengXian"/>
                <w:lang w:val="en-US" w:eastAsia="zh-CN"/>
              </w:rPr>
            </w:pPr>
            <w:r w:rsidRPr="00170508">
              <w:rPr>
                <w:rFonts w:eastAsia="DengXian"/>
                <w:lang w:val="en-US" w:eastAsia="zh-CN"/>
              </w:rPr>
              <w:t>CA_n41C-n71A</w:t>
            </w:r>
          </w:p>
          <w:p w14:paraId="519510CF" w14:textId="77777777" w:rsidR="00F773AB" w:rsidRPr="00170508" w:rsidRDefault="00F773AB" w:rsidP="00F773AB">
            <w:pPr>
              <w:pStyle w:val="TAC"/>
              <w:rPr>
                <w:rFonts w:eastAsia="DengXian"/>
                <w:lang w:val="en-US" w:eastAsia="zh-CN"/>
              </w:rPr>
            </w:pPr>
            <w:r w:rsidRPr="00170508">
              <w:rPr>
                <w:rFonts w:eastAsia="DengXian"/>
                <w:lang w:val="en-US" w:eastAsia="zh-CN"/>
              </w:rPr>
              <w:t>CA_n41C</w:t>
            </w:r>
            <w:r w:rsidRPr="00170508">
              <w:rPr>
                <w:rFonts w:eastAsia="DengXian"/>
                <w:vertAlign w:val="superscript"/>
                <w:lang w:val="en-US" w:eastAsia="zh-CN"/>
              </w:rPr>
              <w:t>7</w:t>
            </w:r>
          </w:p>
          <w:p w14:paraId="5EB2BC4D" w14:textId="77777777" w:rsidR="00F773AB" w:rsidRPr="00170508" w:rsidRDefault="00F773AB" w:rsidP="00F773AB">
            <w:pPr>
              <w:pStyle w:val="TAC"/>
              <w:rPr>
                <w:rFonts w:eastAsia="DengXian"/>
                <w:lang w:eastAsia="zh-CN"/>
              </w:rPr>
            </w:pPr>
            <w:r w:rsidRPr="00170508">
              <w:rPr>
                <w:rFonts w:eastAsia="DengXian"/>
                <w:lang w:val="en-US" w:eastAsia="zh-CN"/>
              </w:rPr>
              <w:t>CA_n66A-n71A</w:t>
            </w:r>
            <w:r w:rsidRPr="00170508">
              <w:rPr>
                <w:rFonts w:eastAsia="DengXian"/>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9EEAD6B" w14:textId="77777777" w:rsidR="00F773AB" w:rsidRPr="00170508" w:rsidRDefault="00F773AB" w:rsidP="00F773AB">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47F9460" w14:textId="77777777" w:rsidR="00F773AB" w:rsidRPr="00170508" w:rsidRDefault="00F773AB" w:rsidP="00F773AB">
            <w:pPr>
              <w:pStyle w:val="TAC"/>
              <w:rPr>
                <w:rFonts w:eastAsia="DengXian"/>
                <w:lang w:eastAsia="zh-CN" w:bidi="ar"/>
              </w:rPr>
            </w:pPr>
            <w:r w:rsidRPr="00170508">
              <w:rPr>
                <w:rFonts w:eastAsia="DengXian"/>
                <w:lang w:eastAsia="zh-CN" w:bidi="ar"/>
              </w:rPr>
              <w:t>CA_n41C</w:t>
            </w:r>
            <w:r>
              <w:rPr>
                <w:rFonts w:eastAsia="DengXian"/>
                <w:lang w:eastAsia="zh-CN" w:bidi="ar"/>
              </w:rPr>
              <w:t>_BCS 4 and 5</w:t>
            </w:r>
          </w:p>
        </w:tc>
        <w:tc>
          <w:tcPr>
            <w:tcW w:w="750" w:type="pct"/>
            <w:tcBorders>
              <w:top w:val="single" w:sz="4" w:space="0" w:color="auto"/>
              <w:left w:val="single" w:sz="4" w:space="0" w:color="auto"/>
              <w:bottom w:val="nil"/>
              <w:right w:val="single" w:sz="4" w:space="0" w:color="auto"/>
            </w:tcBorders>
            <w:vAlign w:val="center"/>
          </w:tcPr>
          <w:p w14:paraId="4D6BEAAF" w14:textId="77777777" w:rsidR="00F773AB" w:rsidRPr="00170508" w:rsidRDefault="00F773AB" w:rsidP="00F773AB">
            <w:pPr>
              <w:pStyle w:val="TAC"/>
              <w:rPr>
                <w:rFonts w:eastAsia="DengXian"/>
                <w:szCs w:val="18"/>
                <w:lang w:eastAsia="zh-CN"/>
              </w:rPr>
            </w:pPr>
            <w:r w:rsidRPr="00170508">
              <w:rPr>
                <w:rFonts w:eastAsia="DengXian"/>
                <w:szCs w:val="18"/>
                <w:lang w:eastAsia="zh-CN"/>
              </w:rPr>
              <w:t>4 and 5</w:t>
            </w:r>
          </w:p>
        </w:tc>
      </w:tr>
      <w:tr w:rsidR="00F773AB" w:rsidRPr="00170508" w14:paraId="7E841E06" w14:textId="77777777" w:rsidTr="00FD02C8">
        <w:trPr>
          <w:jc w:val="center"/>
        </w:trPr>
        <w:tc>
          <w:tcPr>
            <w:tcW w:w="1002" w:type="pct"/>
            <w:tcBorders>
              <w:top w:val="nil"/>
              <w:left w:val="single" w:sz="4" w:space="0" w:color="auto"/>
              <w:bottom w:val="nil"/>
              <w:right w:val="single" w:sz="4" w:space="0" w:color="auto"/>
            </w:tcBorders>
            <w:vAlign w:val="center"/>
          </w:tcPr>
          <w:p w14:paraId="52D39BB4" w14:textId="77777777" w:rsidR="00F773AB" w:rsidRPr="00170508" w:rsidRDefault="00F773AB" w:rsidP="00F773AB">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1B091B90" w14:textId="77777777" w:rsidR="00F773AB" w:rsidRPr="00170508" w:rsidRDefault="00F773AB" w:rsidP="00F773AB">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7732E9E" w14:textId="77777777" w:rsidR="00F773AB" w:rsidRPr="00170508" w:rsidRDefault="00F773AB" w:rsidP="00F773AB">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8D02BEE" w14:textId="77777777" w:rsidR="00F773AB" w:rsidRPr="00170508" w:rsidRDefault="00F773AB" w:rsidP="00F773AB">
            <w:pPr>
              <w:pStyle w:val="TAC"/>
              <w:rPr>
                <w:rFonts w:eastAsia="DengXian"/>
                <w:lang w:eastAsia="zh-CN" w:bidi="ar"/>
              </w:rPr>
            </w:pPr>
            <w:r w:rsidRPr="00170508">
              <w:rPr>
                <w:rFonts w:eastAsia="DengXian"/>
                <w:lang w:eastAsia="zh-CN" w:bidi="ar"/>
              </w:rPr>
              <w:t>CA_n66(2A)</w:t>
            </w:r>
            <w:r>
              <w:rPr>
                <w:rFonts w:eastAsia="DengXian"/>
                <w:lang w:eastAsia="zh-CN" w:bidi="ar"/>
              </w:rPr>
              <w:t>_BCS 4 and 5</w:t>
            </w:r>
          </w:p>
        </w:tc>
        <w:tc>
          <w:tcPr>
            <w:tcW w:w="750" w:type="pct"/>
            <w:tcBorders>
              <w:top w:val="nil"/>
              <w:left w:val="single" w:sz="4" w:space="0" w:color="auto"/>
              <w:bottom w:val="nil"/>
              <w:right w:val="single" w:sz="4" w:space="0" w:color="auto"/>
            </w:tcBorders>
            <w:vAlign w:val="center"/>
          </w:tcPr>
          <w:p w14:paraId="55321CB5" w14:textId="77777777" w:rsidR="00F773AB" w:rsidRPr="00170508" w:rsidRDefault="00F773AB" w:rsidP="00F773AB">
            <w:pPr>
              <w:pStyle w:val="TAC"/>
              <w:rPr>
                <w:rFonts w:eastAsia="DengXian"/>
                <w:szCs w:val="18"/>
                <w:lang w:eastAsia="zh-CN"/>
              </w:rPr>
            </w:pPr>
          </w:p>
        </w:tc>
      </w:tr>
      <w:tr w:rsidR="00F773AB" w:rsidRPr="00170508" w14:paraId="04AF3BDD"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2D80B6F4" w14:textId="77777777" w:rsidR="00F773AB" w:rsidRPr="00170508" w:rsidRDefault="00F773AB" w:rsidP="00F773AB">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3DF78256" w14:textId="77777777" w:rsidR="00F773AB" w:rsidRPr="00170508" w:rsidRDefault="00F773AB" w:rsidP="00F773AB">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B4FF2F5" w14:textId="77777777" w:rsidR="00F773AB" w:rsidRPr="00170508" w:rsidRDefault="00F773AB" w:rsidP="00F773AB">
            <w:pPr>
              <w:pStyle w:val="TAC"/>
              <w:rPr>
                <w:rFonts w:eastAsia="DengXian"/>
                <w:lang w:eastAsia="zh-CN"/>
              </w:rPr>
            </w:pPr>
            <w:r w:rsidRPr="00170508">
              <w:rPr>
                <w:rFonts w:eastAsia="DengXian"/>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528996A" w14:textId="77777777" w:rsidR="00F773AB" w:rsidRPr="00170508" w:rsidRDefault="00F773AB" w:rsidP="00F773AB">
            <w:pPr>
              <w:pStyle w:val="TAC"/>
              <w:rPr>
                <w:rFonts w:eastAsia="DengXian"/>
                <w:lang w:eastAsia="zh-CN" w:bidi="ar"/>
              </w:rPr>
            </w:pPr>
            <w:r w:rsidRPr="00170508">
              <w:rPr>
                <w:rFonts w:eastAsia="DengXian"/>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21924D61" w14:textId="77777777" w:rsidR="00F773AB" w:rsidRPr="00170508" w:rsidRDefault="00F773AB" w:rsidP="00F773AB">
            <w:pPr>
              <w:pStyle w:val="TAC"/>
              <w:rPr>
                <w:rFonts w:eastAsia="DengXian"/>
                <w:szCs w:val="18"/>
                <w:lang w:eastAsia="zh-CN"/>
              </w:rPr>
            </w:pPr>
          </w:p>
        </w:tc>
      </w:tr>
      <w:tr w:rsidR="00F773AB" w:rsidRPr="00170508" w14:paraId="2BC0F1D2"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5198348C" w14:textId="77777777" w:rsidR="00F773AB" w:rsidRPr="00170508" w:rsidRDefault="00F773AB" w:rsidP="00F773AB">
            <w:pPr>
              <w:pStyle w:val="TAC"/>
              <w:rPr>
                <w:rFonts w:eastAsia="DengXian"/>
                <w:lang w:eastAsia="zh-CN"/>
              </w:rPr>
            </w:pPr>
            <w:r w:rsidRPr="00170508">
              <w:rPr>
                <w:rFonts w:eastAsia="DengXian"/>
                <w:lang w:eastAsia="zh-CN"/>
              </w:rPr>
              <w:t>CA_n41C-n66(2A)-n71(2A)</w:t>
            </w:r>
          </w:p>
        </w:tc>
        <w:tc>
          <w:tcPr>
            <w:tcW w:w="871" w:type="pct"/>
            <w:tcBorders>
              <w:top w:val="single" w:sz="4" w:space="0" w:color="auto"/>
              <w:left w:val="single" w:sz="4" w:space="0" w:color="auto"/>
              <w:bottom w:val="nil"/>
              <w:right w:val="single" w:sz="4" w:space="0" w:color="auto"/>
            </w:tcBorders>
            <w:vAlign w:val="center"/>
          </w:tcPr>
          <w:p w14:paraId="5724BF97" w14:textId="77777777" w:rsidR="00F773AB" w:rsidRPr="00170508" w:rsidRDefault="00F773AB" w:rsidP="00F773AB">
            <w:pPr>
              <w:pStyle w:val="TAC"/>
              <w:rPr>
                <w:rFonts w:eastAsia="DengXian"/>
                <w:lang w:eastAsia="zh-CN"/>
              </w:rPr>
            </w:pPr>
            <w:r w:rsidRPr="00170508">
              <w:rPr>
                <w:rFonts w:eastAsia="DengXian"/>
                <w:lang w:eastAsia="zh-CN"/>
              </w:rPr>
              <w:t>n41</w:t>
            </w:r>
            <w:r w:rsidRPr="00170508">
              <w:rPr>
                <w:rFonts w:eastAsia="DengXian"/>
                <w:vertAlign w:val="superscript"/>
                <w:lang w:eastAsia="zh-CN"/>
              </w:rPr>
              <w:t>7,9</w:t>
            </w:r>
          </w:p>
          <w:p w14:paraId="37D6F0CD" w14:textId="77777777" w:rsidR="00F773AB" w:rsidRPr="00170508" w:rsidRDefault="00F773AB" w:rsidP="00F773AB">
            <w:pPr>
              <w:pStyle w:val="TAC"/>
              <w:rPr>
                <w:rFonts w:eastAsia="DengXian"/>
                <w:lang w:eastAsia="zh-CN"/>
              </w:rPr>
            </w:pPr>
            <w:r w:rsidRPr="00170508">
              <w:rPr>
                <w:rFonts w:eastAsia="DengXian"/>
                <w:lang w:eastAsia="zh-CN"/>
              </w:rPr>
              <w:t>CA_n41A-n71A</w:t>
            </w:r>
            <w:r w:rsidRPr="00170508">
              <w:rPr>
                <w:rFonts w:eastAsia="DengXian"/>
                <w:vertAlign w:val="superscript"/>
                <w:lang w:eastAsia="zh-CN"/>
              </w:rPr>
              <w:t>7</w:t>
            </w:r>
          </w:p>
          <w:p w14:paraId="4BE0C65B" w14:textId="77777777" w:rsidR="00F773AB" w:rsidRPr="00170508" w:rsidRDefault="00F773AB" w:rsidP="00F773AB">
            <w:pPr>
              <w:pStyle w:val="TAC"/>
              <w:rPr>
                <w:rFonts w:eastAsia="DengXian"/>
                <w:lang w:eastAsia="zh-CN"/>
              </w:rPr>
            </w:pPr>
            <w:r w:rsidRPr="00170508">
              <w:rPr>
                <w:rFonts w:eastAsia="DengXian"/>
                <w:lang w:eastAsia="zh-CN"/>
              </w:rPr>
              <w:t>CA_n41A-n66A</w:t>
            </w:r>
            <w:r w:rsidRPr="00170508">
              <w:rPr>
                <w:rFonts w:eastAsia="DengXian"/>
                <w:vertAlign w:val="superscript"/>
                <w:lang w:eastAsia="zh-CN"/>
              </w:rPr>
              <w:t>7</w:t>
            </w:r>
          </w:p>
          <w:p w14:paraId="092681C1" w14:textId="77777777" w:rsidR="00F773AB" w:rsidRPr="00170508" w:rsidRDefault="00F773AB" w:rsidP="00F773AB">
            <w:pPr>
              <w:pStyle w:val="TAC"/>
              <w:rPr>
                <w:rFonts w:eastAsia="DengXian"/>
                <w:lang w:eastAsia="zh-CN"/>
              </w:rPr>
            </w:pPr>
            <w:r w:rsidRPr="00170508">
              <w:rPr>
                <w:rFonts w:eastAsia="DengXian"/>
                <w:lang w:eastAsia="zh-CN"/>
              </w:rPr>
              <w:t>CA_n41C</w:t>
            </w:r>
            <w:r w:rsidRPr="00170508">
              <w:rPr>
                <w:rFonts w:eastAsia="DengXian"/>
                <w:vertAlign w:val="superscript"/>
                <w:lang w:eastAsia="zh-CN"/>
              </w:rPr>
              <w:t>7</w:t>
            </w:r>
          </w:p>
          <w:p w14:paraId="254C83C9" w14:textId="77777777" w:rsidR="00F773AB" w:rsidRDefault="00F773AB" w:rsidP="00F773AB">
            <w:pPr>
              <w:pStyle w:val="TAC"/>
              <w:rPr>
                <w:rFonts w:eastAsia="DengXian"/>
                <w:lang w:eastAsia="zh-CN"/>
              </w:rPr>
            </w:pPr>
            <w:r>
              <w:rPr>
                <w:rFonts w:eastAsia="DengXian"/>
                <w:lang w:eastAsia="zh-CN"/>
              </w:rPr>
              <w:t>CA_n41C</w:t>
            </w:r>
            <w:r w:rsidRPr="00170508">
              <w:rPr>
                <w:rFonts w:eastAsia="DengXian"/>
                <w:lang w:eastAsia="zh-CN"/>
              </w:rPr>
              <w:t>-n66A</w:t>
            </w:r>
          </w:p>
          <w:p w14:paraId="0368721E" w14:textId="77777777" w:rsidR="00F773AB" w:rsidRDefault="00F773AB" w:rsidP="00F773AB">
            <w:pPr>
              <w:pStyle w:val="TAC"/>
              <w:rPr>
                <w:rFonts w:eastAsia="DengXian"/>
                <w:lang w:eastAsia="zh-CN"/>
              </w:rPr>
            </w:pPr>
            <w:r>
              <w:rPr>
                <w:rFonts w:eastAsia="DengXian"/>
                <w:lang w:eastAsia="zh-CN"/>
              </w:rPr>
              <w:t>CA_n41C-n71</w:t>
            </w:r>
            <w:r w:rsidRPr="00170508">
              <w:rPr>
                <w:rFonts w:eastAsia="DengXian"/>
                <w:lang w:eastAsia="zh-CN"/>
              </w:rPr>
              <w:t>A</w:t>
            </w:r>
          </w:p>
          <w:p w14:paraId="58EE8FEF" w14:textId="77777777" w:rsidR="00F773AB" w:rsidRPr="00170508" w:rsidRDefault="00F773AB" w:rsidP="00F773AB">
            <w:pPr>
              <w:pStyle w:val="TAC"/>
              <w:rPr>
                <w:rFonts w:eastAsia="DengXian"/>
                <w:lang w:eastAsia="zh-CN"/>
              </w:rPr>
            </w:pPr>
            <w:r w:rsidRPr="00170508">
              <w:rPr>
                <w:rFonts w:eastAsia="DengXian"/>
                <w:lang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5314B604" w14:textId="77777777" w:rsidR="00F773AB" w:rsidRPr="00170508" w:rsidRDefault="00F773AB" w:rsidP="00F773AB">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C978A66" w14:textId="77777777" w:rsidR="00F773AB" w:rsidRPr="00170508" w:rsidRDefault="00F773AB" w:rsidP="00F773AB">
            <w:pPr>
              <w:pStyle w:val="TAC"/>
              <w:rPr>
                <w:rFonts w:eastAsia="DengXian"/>
                <w:lang w:eastAsia="zh-CN" w:bidi="ar"/>
              </w:rPr>
            </w:pPr>
            <w:r w:rsidRPr="00170508">
              <w:rPr>
                <w:rFonts w:eastAsia="DengXian"/>
                <w:lang w:eastAsia="zh-CN" w:bidi="ar"/>
              </w:rPr>
              <w:t>CA_n41C</w:t>
            </w:r>
            <w:r>
              <w:rPr>
                <w:rFonts w:eastAsia="DengXian"/>
                <w:lang w:eastAsia="zh-CN" w:bidi="ar"/>
              </w:rPr>
              <w:t>_BCS 4 and 5</w:t>
            </w:r>
          </w:p>
        </w:tc>
        <w:tc>
          <w:tcPr>
            <w:tcW w:w="750" w:type="pct"/>
            <w:tcBorders>
              <w:top w:val="single" w:sz="4" w:space="0" w:color="auto"/>
              <w:left w:val="single" w:sz="4" w:space="0" w:color="auto"/>
              <w:bottom w:val="nil"/>
              <w:right w:val="single" w:sz="4" w:space="0" w:color="auto"/>
            </w:tcBorders>
            <w:vAlign w:val="center"/>
          </w:tcPr>
          <w:p w14:paraId="3CA547D1" w14:textId="77777777" w:rsidR="00F773AB" w:rsidRPr="00170508" w:rsidRDefault="00F773AB" w:rsidP="00F773AB">
            <w:pPr>
              <w:pStyle w:val="TAC"/>
              <w:rPr>
                <w:rFonts w:eastAsia="DengXian"/>
                <w:szCs w:val="18"/>
                <w:lang w:eastAsia="zh-CN"/>
              </w:rPr>
            </w:pPr>
            <w:r w:rsidRPr="00170508">
              <w:rPr>
                <w:rFonts w:eastAsia="DengXian"/>
                <w:szCs w:val="18"/>
                <w:lang w:eastAsia="zh-CN"/>
              </w:rPr>
              <w:t>4 and 5</w:t>
            </w:r>
          </w:p>
        </w:tc>
      </w:tr>
      <w:tr w:rsidR="00F773AB" w:rsidRPr="00170508" w14:paraId="62A4D731" w14:textId="77777777" w:rsidTr="00FD02C8">
        <w:trPr>
          <w:jc w:val="center"/>
        </w:trPr>
        <w:tc>
          <w:tcPr>
            <w:tcW w:w="1002" w:type="pct"/>
            <w:tcBorders>
              <w:top w:val="nil"/>
              <w:left w:val="single" w:sz="4" w:space="0" w:color="auto"/>
              <w:bottom w:val="nil"/>
              <w:right w:val="single" w:sz="4" w:space="0" w:color="auto"/>
            </w:tcBorders>
            <w:vAlign w:val="center"/>
          </w:tcPr>
          <w:p w14:paraId="2409D76A" w14:textId="77777777" w:rsidR="00F773AB" w:rsidRPr="00170508" w:rsidRDefault="00F773AB" w:rsidP="00F773AB">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2899B3FC" w14:textId="77777777" w:rsidR="00F773AB" w:rsidRPr="00170508" w:rsidRDefault="00F773AB" w:rsidP="00F773AB">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B9A800C" w14:textId="77777777" w:rsidR="00F773AB" w:rsidRPr="00170508" w:rsidRDefault="00F773AB" w:rsidP="00F773AB">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12F1A5C" w14:textId="77777777" w:rsidR="00F773AB" w:rsidRPr="00170508" w:rsidRDefault="00F773AB" w:rsidP="00F773AB">
            <w:pPr>
              <w:pStyle w:val="TAC"/>
              <w:rPr>
                <w:rFonts w:eastAsia="DengXian"/>
                <w:lang w:eastAsia="zh-CN" w:bidi="ar"/>
              </w:rPr>
            </w:pPr>
            <w:r w:rsidRPr="00170508">
              <w:rPr>
                <w:rFonts w:eastAsia="DengXian"/>
                <w:lang w:eastAsia="zh-CN" w:bidi="ar"/>
              </w:rPr>
              <w:t>CA_n66(2A)</w:t>
            </w:r>
            <w:r>
              <w:rPr>
                <w:rFonts w:eastAsia="DengXian"/>
                <w:lang w:eastAsia="zh-CN" w:bidi="ar"/>
              </w:rPr>
              <w:t>_BCS 4 and 5</w:t>
            </w:r>
          </w:p>
        </w:tc>
        <w:tc>
          <w:tcPr>
            <w:tcW w:w="750" w:type="pct"/>
            <w:tcBorders>
              <w:top w:val="nil"/>
              <w:left w:val="single" w:sz="4" w:space="0" w:color="auto"/>
              <w:bottom w:val="nil"/>
              <w:right w:val="single" w:sz="4" w:space="0" w:color="auto"/>
            </w:tcBorders>
            <w:vAlign w:val="center"/>
          </w:tcPr>
          <w:p w14:paraId="671318A1" w14:textId="77777777" w:rsidR="00F773AB" w:rsidRPr="00170508" w:rsidRDefault="00F773AB" w:rsidP="00F773AB">
            <w:pPr>
              <w:pStyle w:val="TAC"/>
              <w:rPr>
                <w:rFonts w:eastAsia="DengXian"/>
                <w:szCs w:val="18"/>
                <w:lang w:eastAsia="zh-CN"/>
              </w:rPr>
            </w:pPr>
          </w:p>
        </w:tc>
      </w:tr>
      <w:tr w:rsidR="00F773AB" w:rsidRPr="00170508" w14:paraId="420B3AA1"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68E0528F" w14:textId="77777777" w:rsidR="00F773AB" w:rsidRPr="00170508" w:rsidRDefault="00F773AB" w:rsidP="00F773AB">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00CC170A" w14:textId="77777777" w:rsidR="00F773AB" w:rsidRPr="00170508" w:rsidRDefault="00F773AB" w:rsidP="00F773AB">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09C7B01" w14:textId="77777777" w:rsidR="00F773AB" w:rsidRPr="00170508" w:rsidRDefault="00F773AB" w:rsidP="00F773AB">
            <w:pPr>
              <w:pStyle w:val="TAC"/>
              <w:rPr>
                <w:rFonts w:eastAsia="DengXian"/>
                <w:lang w:eastAsia="zh-CN"/>
              </w:rPr>
            </w:pPr>
            <w:r w:rsidRPr="00170508">
              <w:rPr>
                <w:rFonts w:eastAsia="DengXian"/>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E279AD2" w14:textId="77777777" w:rsidR="00F773AB" w:rsidRPr="00170508" w:rsidRDefault="00F773AB" w:rsidP="00F773AB">
            <w:pPr>
              <w:pStyle w:val="TAC"/>
              <w:rPr>
                <w:rFonts w:eastAsia="DengXian"/>
                <w:lang w:eastAsia="zh-CN" w:bidi="ar"/>
              </w:rPr>
            </w:pPr>
            <w:r w:rsidRPr="00170508">
              <w:rPr>
                <w:rFonts w:eastAsia="DengXian"/>
                <w:lang w:eastAsia="zh-CN" w:bidi="ar"/>
              </w:rPr>
              <w:t>CA_n71(2A)</w:t>
            </w:r>
            <w:r>
              <w:rPr>
                <w:rFonts w:eastAsia="DengXian"/>
                <w:lang w:eastAsia="zh-CN" w:bidi="ar"/>
              </w:rPr>
              <w:t>_BCS 4 and 5</w:t>
            </w:r>
          </w:p>
        </w:tc>
        <w:tc>
          <w:tcPr>
            <w:tcW w:w="750" w:type="pct"/>
            <w:tcBorders>
              <w:top w:val="nil"/>
              <w:left w:val="single" w:sz="4" w:space="0" w:color="auto"/>
              <w:bottom w:val="single" w:sz="4" w:space="0" w:color="auto"/>
              <w:right w:val="single" w:sz="4" w:space="0" w:color="auto"/>
            </w:tcBorders>
            <w:vAlign w:val="center"/>
          </w:tcPr>
          <w:p w14:paraId="506B5E3D" w14:textId="77777777" w:rsidR="00F773AB" w:rsidRPr="00170508" w:rsidRDefault="00F773AB" w:rsidP="00F773AB">
            <w:pPr>
              <w:pStyle w:val="TAC"/>
              <w:rPr>
                <w:rFonts w:eastAsia="DengXian"/>
                <w:szCs w:val="18"/>
                <w:lang w:eastAsia="zh-CN"/>
              </w:rPr>
            </w:pPr>
          </w:p>
        </w:tc>
      </w:tr>
      <w:tr w:rsidR="00F773AB" w:rsidRPr="00170508" w14:paraId="746FB66E"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43D4FE9E" w14:textId="77777777" w:rsidR="00F773AB" w:rsidRPr="00170508" w:rsidRDefault="00F773AB" w:rsidP="00F773AB">
            <w:pPr>
              <w:pStyle w:val="TAC"/>
              <w:rPr>
                <w:rFonts w:eastAsia="DengXian"/>
                <w:lang w:eastAsia="zh-CN"/>
              </w:rPr>
            </w:pPr>
            <w:r w:rsidRPr="00170508">
              <w:rPr>
                <w:rFonts w:eastAsia="DengXian"/>
                <w:lang w:eastAsia="zh-CN"/>
              </w:rPr>
              <w:t>CA_n41C-n66(2A)-n71B</w:t>
            </w:r>
          </w:p>
        </w:tc>
        <w:tc>
          <w:tcPr>
            <w:tcW w:w="871" w:type="pct"/>
            <w:tcBorders>
              <w:top w:val="single" w:sz="4" w:space="0" w:color="auto"/>
              <w:left w:val="single" w:sz="4" w:space="0" w:color="auto"/>
              <w:bottom w:val="nil"/>
              <w:right w:val="single" w:sz="4" w:space="0" w:color="auto"/>
            </w:tcBorders>
            <w:vAlign w:val="center"/>
          </w:tcPr>
          <w:p w14:paraId="5D38BBDA" w14:textId="77777777" w:rsidR="00F773AB" w:rsidRPr="00170508" w:rsidRDefault="00F773AB" w:rsidP="00F773AB">
            <w:pPr>
              <w:pStyle w:val="TAC"/>
              <w:rPr>
                <w:rFonts w:eastAsia="DengXian"/>
                <w:lang w:eastAsia="zh-CN"/>
              </w:rPr>
            </w:pPr>
            <w:r w:rsidRPr="00170508">
              <w:rPr>
                <w:rFonts w:eastAsia="DengXian"/>
                <w:lang w:eastAsia="zh-CN"/>
              </w:rPr>
              <w:t>n41</w:t>
            </w:r>
            <w:r w:rsidRPr="00170508">
              <w:rPr>
                <w:rFonts w:eastAsia="DengXian"/>
                <w:vertAlign w:val="superscript"/>
                <w:lang w:eastAsia="zh-CN"/>
              </w:rPr>
              <w:t>7,9</w:t>
            </w:r>
          </w:p>
          <w:p w14:paraId="648B8CD5" w14:textId="77777777" w:rsidR="00F773AB" w:rsidRPr="00170508" w:rsidRDefault="00F773AB" w:rsidP="00F773AB">
            <w:pPr>
              <w:pStyle w:val="TAC"/>
              <w:rPr>
                <w:rFonts w:eastAsia="DengXian"/>
                <w:lang w:eastAsia="zh-CN"/>
              </w:rPr>
            </w:pPr>
            <w:r w:rsidRPr="00170508">
              <w:rPr>
                <w:rFonts w:eastAsia="DengXian"/>
                <w:lang w:eastAsia="zh-CN"/>
              </w:rPr>
              <w:t>CA_n41A-n71A</w:t>
            </w:r>
            <w:r w:rsidRPr="00170508">
              <w:rPr>
                <w:rFonts w:eastAsia="DengXian"/>
                <w:vertAlign w:val="superscript"/>
                <w:lang w:eastAsia="zh-CN"/>
              </w:rPr>
              <w:t>7</w:t>
            </w:r>
          </w:p>
          <w:p w14:paraId="58A6C422" w14:textId="77777777" w:rsidR="00F773AB" w:rsidRPr="00170508" w:rsidRDefault="00F773AB" w:rsidP="00F773AB">
            <w:pPr>
              <w:pStyle w:val="TAC"/>
              <w:rPr>
                <w:rFonts w:eastAsia="DengXian"/>
                <w:lang w:eastAsia="zh-CN"/>
              </w:rPr>
            </w:pPr>
            <w:r w:rsidRPr="00170508">
              <w:rPr>
                <w:rFonts w:eastAsia="DengXian"/>
                <w:lang w:eastAsia="zh-CN"/>
              </w:rPr>
              <w:t>CA_n41A-n66A</w:t>
            </w:r>
            <w:r w:rsidRPr="00170508">
              <w:rPr>
                <w:rFonts w:eastAsia="DengXian"/>
                <w:vertAlign w:val="superscript"/>
                <w:lang w:eastAsia="zh-CN"/>
              </w:rPr>
              <w:t>7</w:t>
            </w:r>
          </w:p>
          <w:p w14:paraId="10BF36C1" w14:textId="77777777" w:rsidR="00F773AB" w:rsidRPr="00170508" w:rsidRDefault="00F773AB" w:rsidP="00F773AB">
            <w:pPr>
              <w:pStyle w:val="TAC"/>
              <w:rPr>
                <w:rFonts w:eastAsia="DengXian"/>
                <w:lang w:eastAsia="zh-CN"/>
              </w:rPr>
            </w:pPr>
            <w:r w:rsidRPr="00170508">
              <w:rPr>
                <w:rFonts w:eastAsia="DengXian"/>
                <w:lang w:eastAsia="zh-CN"/>
              </w:rPr>
              <w:t>CA_n41C</w:t>
            </w:r>
            <w:r w:rsidRPr="00170508">
              <w:rPr>
                <w:rFonts w:eastAsia="DengXian"/>
                <w:vertAlign w:val="superscript"/>
                <w:lang w:eastAsia="zh-CN"/>
              </w:rPr>
              <w:t>7</w:t>
            </w:r>
          </w:p>
          <w:p w14:paraId="12A43AE5" w14:textId="77777777" w:rsidR="00F773AB" w:rsidRDefault="00F773AB" w:rsidP="00F773AB">
            <w:pPr>
              <w:pStyle w:val="TAC"/>
              <w:rPr>
                <w:rFonts w:eastAsia="DengXian"/>
                <w:lang w:eastAsia="zh-CN"/>
              </w:rPr>
            </w:pPr>
            <w:r>
              <w:rPr>
                <w:rFonts w:eastAsia="DengXian"/>
                <w:lang w:eastAsia="zh-CN"/>
              </w:rPr>
              <w:t>CA_n41C</w:t>
            </w:r>
            <w:r w:rsidRPr="00170508">
              <w:rPr>
                <w:rFonts w:eastAsia="DengXian"/>
                <w:lang w:eastAsia="zh-CN"/>
              </w:rPr>
              <w:t>-n66A</w:t>
            </w:r>
          </w:p>
          <w:p w14:paraId="4174202F" w14:textId="77777777" w:rsidR="00F773AB" w:rsidRDefault="00F773AB" w:rsidP="00F773AB">
            <w:pPr>
              <w:pStyle w:val="TAC"/>
              <w:rPr>
                <w:rFonts w:eastAsia="DengXian"/>
                <w:lang w:eastAsia="zh-CN"/>
              </w:rPr>
            </w:pPr>
            <w:r>
              <w:rPr>
                <w:rFonts w:eastAsia="DengXian"/>
                <w:lang w:eastAsia="zh-CN"/>
              </w:rPr>
              <w:t>CA_n41C-n71</w:t>
            </w:r>
            <w:r w:rsidRPr="00170508">
              <w:rPr>
                <w:rFonts w:eastAsia="DengXian"/>
                <w:lang w:eastAsia="zh-CN"/>
              </w:rPr>
              <w:t>A</w:t>
            </w:r>
          </w:p>
          <w:p w14:paraId="1F037F5F" w14:textId="77777777" w:rsidR="00F773AB" w:rsidRPr="00170508" w:rsidRDefault="00F773AB" w:rsidP="00F773AB">
            <w:pPr>
              <w:pStyle w:val="TAC"/>
              <w:rPr>
                <w:rFonts w:eastAsia="DengXian"/>
                <w:lang w:eastAsia="zh-CN"/>
              </w:rPr>
            </w:pPr>
            <w:r w:rsidRPr="00170508">
              <w:rPr>
                <w:rFonts w:eastAsia="DengXian"/>
                <w:lang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643A203F" w14:textId="77777777" w:rsidR="00F773AB" w:rsidRPr="00170508" w:rsidRDefault="00F773AB" w:rsidP="00F773AB">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4F40EB1" w14:textId="77777777" w:rsidR="00F773AB" w:rsidRPr="00170508" w:rsidRDefault="00F773AB" w:rsidP="00F773AB">
            <w:pPr>
              <w:pStyle w:val="TAC"/>
              <w:rPr>
                <w:rFonts w:eastAsia="DengXian"/>
                <w:lang w:eastAsia="zh-CN" w:bidi="ar"/>
              </w:rPr>
            </w:pPr>
            <w:r w:rsidRPr="00170508">
              <w:rPr>
                <w:rFonts w:eastAsia="DengXian"/>
                <w:lang w:eastAsia="zh-CN" w:bidi="ar"/>
              </w:rPr>
              <w:t>CA_n41C</w:t>
            </w:r>
            <w:r>
              <w:rPr>
                <w:rFonts w:eastAsia="DengXian"/>
                <w:lang w:eastAsia="zh-CN" w:bidi="ar"/>
              </w:rPr>
              <w:t>_BCS 4 and 5</w:t>
            </w:r>
          </w:p>
        </w:tc>
        <w:tc>
          <w:tcPr>
            <w:tcW w:w="750" w:type="pct"/>
            <w:tcBorders>
              <w:top w:val="single" w:sz="4" w:space="0" w:color="auto"/>
              <w:left w:val="single" w:sz="4" w:space="0" w:color="auto"/>
              <w:bottom w:val="nil"/>
              <w:right w:val="single" w:sz="4" w:space="0" w:color="auto"/>
            </w:tcBorders>
            <w:vAlign w:val="center"/>
          </w:tcPr>
          <w:p w14:paraId="41E4752A" w14:textId="77777777" w:rsidR="00F773AB" w:rsidRPr="00170508" w:rsidRDefault="00F773AB" w:rsidP="00F773AB">
            <w:pPr>
              <w:pStyle w:val="TAC"/>
              <w:rPr>
                <w:rFonts w:eastAsia="DengXian"/>
                <w:szCs w:val="18"/>
                <w:lang w:eastAsia="zh-CN"/>
              </w:rPr>
            </w:pPr>
            <w:r w:rsidRPr="00170508">
              <w:rPr>
                <w:rFonts w:eastAsia="DengXian"/>
                <w:szCs w:val="18"/>
                <w:lang w:eastAsia="zh-CN"/>
              </w:rPr>
              <w:t>4 and 5</w:t>
            </w:r>
          </w:p>
        </w:tc>
      </w:tr>
      <w:tr w:rsidR="00F773AB" w:rsidRPr="00170508" w14:paraId="4D5B4EC6" w14:textId="77777777" w:rsidTr="00FD02C8">
        <w:trPr>
          <w:jc w:val="center"/>
        </w:trPr>
        <w:tc>
          <w:tcPr>
            <w:tcW w:w="1002" w:type="pct"/>
            <w:tcBorders>
              <w:top w:val="nil"/>
              <w:left w:val="single" w:sz="4" w:space="0" w:color="auto"/>
              <w:bottom w:val="nil"/>
              <w:right w:val="single" w:sz="4" w:space="0" w:color="auto"/>
            </w:tcBorders>
            <w:vAlign w:val="center"/>
          </w:tcPr>
          <w:p w14:paraId="7CB6828F" w14:textId="77777777" w:rsidR="00F773AB" w:rsidRPr="00170508" w:rsidRDefault="00F773AB" w:rsidP="00F773AB">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00BB97AC" w14:textId="77777777" w:rsidR="00F773AB" w:rsidRPr="00170508" w:rsidRDefault="00F773AB" w:rsidP="00F773AB">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7B64E5E" w14:textId="77777777" w:rsidR="00F773AB" w:rsidRPr="00170508" w:rsidRDefault="00F773AB" w:rsidP="00F773AB">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7E93E6B" w14:textId="77777777" w:rsidR="00F773AB" w:rsidRPr="00170508" w:rsidRDefault="00F773AB" w:rsidP="00F773AB">
            <w:pPr>
              <w:pStyle w:val="TAC"/>
              <w:rPr>
                <w:rFonts w:eastAsia="DengXian"/>
                <w:lang w:eastAsia="zh-CN" w:bidi="ar"/>
              </w:rPr>
            </w:pPr>
            <w:r w:rsidRPr="00170508">
              <w:rPr>
                <w:rFonts w:eastAsia="DengXian"/>
                <w:lang w:eastAsia="zh-CN" w:bidi="ar"/>
              </w:rPr>
              <w:t>CA_n66(2A)</w:t>
            </w:r>
            <w:r>
              <w:rPr>
                <w:rFonts w:eastAsia="DengXian"/>
                <w:lang w:eastAsia="zh-CN" w:bidi="ar"/>
              </w:rPr>
              <w:t>_BCS 4 and 5</w:t>
            </w:r>
          </w:p>
        </w:tc>
        <w:tc>
          <w:tcPr>
            <w:tcW w:w="750" w:type="pct"/>
            <w:tcBorders>
              <w:top w:val="nil"/>
              <w:left w:val="single" w:sz="4" w:space="0" w:color="auto"/>
              <w:bottom w:val="nil"/>
              <w:right w:val="single" w:sz="4" w:space="0" w:color="auto"/>
            </w:tcBorders>
            <w:vAlign w:val="center"/>
          </w:tcPr>
          <w:p w14:paraId="7A0C851B" w14:textId="77777777" w:rsidR="00F773AB" w:rsidRPr="00170508" w:rsidRDefault="00F773AB" w:rsidP="00F773AB">
            <w:pPr>
              <w:pStyle w:val="TAC"/>
              <w:rPr>
                <w:rFonts w:eastAsia="DengXian"/>
                <w:szCs w:val="18"/>
                <w:lang w:eastAsia="zh-CN"/>
              </w:rPr>
            </w:pPr>
          </w:p>
        </w:tc>
      </w:tr>
      <w:tr w:rsidR="00F773AB" w:rsidRPr="00170508" w14:paraId="1AE04A18"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42E9E669" w14:textId="77777777" w:rsidR="00F773AB" w:rsidRPr="00170508" w:rsidRDefault="00F773AB" w:rsidP="00F773AB">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223913E0" w14:textId="77777777" w:rsidR="00F773AB" w:rsidRPr="00170508" w:rsidRDefault="00F773AB" w:rsidP="00F773AB">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2BC4807" w14:textId="77777777" w:rsidR="00F773AB" w:rsidRPr="00170508" w:rsidRDefault="00F773AB" w:rsidP="00F773AB">
            <w:pPr>
              <w:pStyle w:val="TAC"/>
              <w:rPr>
                <w:rFonts w:eastAsia="DengXian"/>
                <w:lang w:eastAsia="zh-CN"/>
              </w:rPr>
            </w:pPr>
            <w:r w:rsidRPr="00170508">
              <w:rPr>
                <w:rFonts w:eastAsia="DengXian"/>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C23EB3E" w14:textId="77777777" w:rsidR="00F773AB" w:rsidRPr="00170508" w:rsidRDefault="00F773AB" w:rsidP="00F773AB">
            <w:pPr>
              <w:pStyle w:val="TAC"/>
              <w:rPr>
                <w:rFonts w:eastAsia="DengXian"/>
                <w:lang w:eastAsia="zh-CN" w:bidi="ar"/>
              </w:rPr>
            </w:pPr>
            <w:r w:rsidRPr="00170508">
              <w:rPr>
                <w:rFonts w:eastAsia="DengXian"/>
                <w:lang w:eastAsia="zh-CN" w:bidi="ar"/>
              </w:rPr>
              <w:t>CA_n71B</w:t>
            </w:r>
            <w:r>
              <w:rPr>
                <w:rFonts w:eastAsia="DengXian"/>
                <w:lang w:eastAsia="zh-CN" w:bidi="ar"/>
              </w:rPr>
              <w:t>_BCS 4 and 5</w:t>
            </w:r>
          </w:p>
        </w:tc>
        <w:tc>
          <w:tcPr>
            <w:tcW w:w="750" w:type="pct"/>
            <w:tcBorders>
              <w:top w:val="nil"/>
              <w:left w:val="single" w:sz="4" w:space="0" w:color="auto"/>
              <w:bottom w:val="single" w:sz="4" w:space="0" w:color="auto"/>
              <w:right w:val="single" w:sz="4" w:space="0" w:color="auto"/>
            </w:tcBorders>
            <w:vAlign w:val="center"/>
          </w:tcPr>
          <w:p w14:paraId="590473EE" w14:textId="77777777" w:rsidR="00F773AB" w:rsidRPr="00170508" w:rsidRDefault="00F773AB" w:rsidP="00F773AB">
            <w:pPr>
              <w:pStyle w:val="TAC"/>
              <w:rPr>
                <w:rFonts w:eastAsia="DengXian"/>
                <w:szCs w:val="18"/>
                <w:lang w:eastAsia="zh-CN"/>
              </w:rPr>
            </w:pPr>
          </w:p>
        </w:tc>
      </w:tr>
      <w:tr w:rsidR="00F773AB" w:rsidRPr="00170508" w14:paraId="38761FEC"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298740B4" w14:textId="77777777" w:rsidR="00F773AB" w:rsidRPr="00170508" w:rsidRDefault="00F773AB" w:rsidP="00F773AB">
            <w:pPr>
              <w:pStyle w:val="TAC"/>
              <w:rPr>
                <w:rFonts w:eastAsia="DengXian"/>
                <w:lang w:eastAsia="zh-CN"/>
              </w:rPr>
            </w:pPr>
            <w:r w:rsidRPr="00170508">
              <w:rPr>
                <w:rFonts w:eastAsia="DengXian"/>
                <w:lang w:eastAsia="zh-CN"/>
              </w:rPr>
              <w:t>CA_n41(A-C)-n66A-n71A</w:t>
            </w:r>
          </w:p>
        </w:tc>
        <w:tc>
          <w:tcPr>
            <w:tcW w:w="871" w:type="pct"/>
            <w:tcBorders>
              <w:top w:val="single" w:sz="4" w:space="0" w:color="auto"/>
              <w:left w:val="single" w:sz="4" w:space="0" w:color="auto"/>
              <w:bottom w:val="nil"/>
              <w:right w:val="single" w:sz="4" w:space="0" w:color="auto"/>
            </w:tcBorders>
            <w:vAlign w:val="center"/>
          </w:tcPr>
          <w:p w14:paraId="44CA05E4" w14:textId="77777777" w:rsidR="00F773AB" w:rsidRPr="00170508" w:rsidRDefault="00F773AB" w:rsidP="00F773AB">
            <w:pPr>
              <w:pStyle w:val="TAC"/>
              <w:rPr>
                <w:rFonts w:eastAsia="DengXian"/>
                <w:vertAlign w:val="superscript"/>
                <w:lang w:eastAsia="zh-CN"/>
              </w:rPr>
            </w:pPr>
            <w:r w:rsidRPr="00170508">
              <w:rPr>
                <w:rFonts w:eastAsia="DengXian"/>
                <w:lang w:eastAsia="zh-CN"/>
              </w:rPr>
              <w:t>n41</w:t>
            </w:r>
            <w:r w:rsidRPr="00170508">
              <w:rPr>
                <w:rFonts w:eastAsia="DengXian"/>
                <w:vertAlign w:val="superscript"/>
                <w:lang w:eastAsia="zh-CN"/>
              </w:rPr>
              <w:t>7,9</w:t>
            </w:r>
          </w:p>
          <w:p w14:paraId="1550E721" w14:textId="77777777" w:rsidR="00F773AB" w:rsidRPr="00170508" w:rsidRDefault="00F773AB" w:rsidP="00F773AB">
            <w:pPr>
              <w:pStyle w:val="TAC"/>
              <w:rPr>
                <w:rFonts w:eastAsia="DengXian"/>
                <w:vertAlign w:val="superscript"/>
                <w:lang w:eastAsia="zh-CN"/>
              </w:rPr>
            </w:pPr>
            <w:r w:rsidRPr="00170508">
              <w:rPr>
                <w:rFonts w:eastAsia="DengXian"/>
                <w:lang w:eastAsia="zh-CN"/>
              </w:rPr>
              <w:t>n66</w:t>
            </w:r>
            <w:r w:rsidRPr="00170508">
              <w:rPr>
                <w:rFonts w:eastAsia="DengXian"/>
                <w:vertAlign w:val="superscript"/>
                <w:lang w:eastAsia="zh-CN"/>
              </w:rPr>
              <w:t>7</w:t>
            </w:r>
          </w:p>
          <w:p w14:paraId="5BBF94A9" w14:textId="77777777" w:rsidR="00F773AB" w:rsidRPr="00170508" w:rsidRDefault="00F773AB" w:rsidP="00F773AB">
            <w:pPr>
              <w:pStyle w:val="TAC"/>
              <w:rPr>
                <w:rFonts w:eastAsia="DengXian"/>
                <w:vertAlign w:val="superscript"/>
                <w:lang w:eastAsia="zh-CN"/>
              </w:rPr>
            </w:pPr>
            <w:r w:rsidRPr="00170508">
              <w:rPr>
                <w:rFonts w:eastAsia="DengXian"/>
                <w:lang w:eastAsia="zh-CN"/>
              </w:rPr>
              <w:t>n71</w:t>
            </w:r>
            <w:r w:rsidRPr="00170508">
              <w:rPr>
                <w:rFonts w:eastAsia="DengXian"/>
                <w:vertAlign w:val="superscript"/>
                <w:lang w:eastAsia="zh-CN"/>
              </w:rPr>
              <w:t>7</w:t>
            </w:r>
          </w:p>
          <w:p w14:paraId="5FB6EFA9" w14:textId="77777777" w:rsidR="00F773AB" w:rsidRPr="00170508" w:rsidRDefault="00F773AB" w:rsidP="00F773AB">
            <w:pPr>
              <w:pStyle w:val="TAC"/>
              <w:rPr>
                <w:lang w:val="en-US" w:eastAsia="zh-CN"/>
              </w:rPr>
            </w:pPr>
            <w:r w:rsidRPr="00170508">
              <w:rPr>
                <w:rFonts w:eastAsia="DengXian"/>
                <w:lang w:val="en-US" w:eastAsia="zh-CN"/>
              </w:rPr>
              <w:t>CA_n41C</w:t>
            </w:r>
            <w:r w:rsidRPr="00170508">
              <w:rPr>
                <w:rFonts w:eastAsia="DengXian"/>
                <w:vertAlign w:val="superscript"/>
                <w:lang w:val="en-US" w:eastAsia="zh-CN"/>
              </w:rPr>
              <w:t>7</w:t>
            </w:r>
          </w:p>
          <w:p w14:paraId="0814FF30" w14:textId="77777777" w:rsidR="00F773AB" w:rsidRPr="00170508" w:rsidRDefault="00F773AB" w:rsidP="00F773AB">
            <w:pPr>
              <w:pStyle w:val="TAC"/>
              <w:rPr>
                <w:rFonts w:eastAsia="DengXian"/>
                <w:lang w:val="en-US" w:eastAsia="zh-CN"/>
              </w:rPr>
            </w:pPr>
            <w:r w:rsidRPr="00170508">
              <w:rPr>
                <w:rFonts w:eastAsia="DengXian"/>
                <w:lang w:val="en-US" w:eastAsia="zh-CN"/>
              </w:rPr>
              <w:t>CA_n41A-n71A</w:t>
            </w:r>
            <w:r w:rsidRPr="00170508">
              <w:rPr>
                <w:rFonts w:eastAsia="DengXian"/>
                <w:vertAlign w:val="superscript"/>
                <w:lang w:val="en-US" w:eastAsia="zh-CN"/>
              </w:rPr>
              <w:t>7</w:t>
            </w:r>
          </w:p>
          <w:p w14:paraId="288E9148" w14:textId="77777777" w:rsidR="00F773AB" w:rsidRPr="00170508" w:rsidRDefault="00F773AB" w:rsidP="00F773AB">
            <w:pPr>
              <w:pStyle w:val="TAC"/>
              <w:rPr>
                <w:rFonts w:eastAsia="DengXian"/>
                <w:vertAlign w:val="superscript"/>
                <w:lang w:val="en-US" w:eastAsia="zh-CN"/>
              </w:rPr>
            </w:pPr>
            <w:r w:rsidRPr="00170508">
              <w:rPr>
                <w:rFonts w:eastAsia="DengXian"/>
                <w:lang w:val="en-US" w:eastAsia="zh-CN"/>
              </w:rPr>
              <w:t>CA_n41A-n66A</w:t>
            </w:r>
            <w:r w:rsidRPr="00170508">
              <w:rPr>
                <w:rFonts w:eastAsia="DengXian"/>
                <w:vertAlign w:val="superscript"/>
                <w:lang w:val="en-US" w:eastAsia="zh-CN"/>
              </w:rPr>
              <w:t>7</w:t>
            </w:r>
          </w:p>
          <w:p w14:paraId="00683D85" w14:textId="77777777" w:rsidR="00F773AB" w:rsidRPr="00170508" w:rsidRDefault="00F773AB" w:rsidP="00F773AB">
            <w:pPr>
              <w:pStyle w:val="TAC"/>
              <w:rPr>
                <w:rFonts w:eastAsia="DengXian"/>
                <w:lang w:val="en-US" w:eastAsia="zh-CN"/>
              </w:rPr>
            </w:pPr>
            <w:r w:rsidRPr="00170508">
              <w:rPr>
                <w:rFonts w:eastAsia="DengXian"/>
                <w:lang w:val="en-US" w:eastAsia="zh-CN"/>
              </w:rPr>
              <w:t>CA_n41C-n66A</w:t>
            </w:r>
          </w:p>
          <w:p w14:paraId="3A0CB9EF" w14:textId="77777777" w:rsidR="00F773AB" w:rsidRPr="00170508" w:rsidRDefault="00F773AB" w:rsidP="00F773AB">
            <w:pPr>
              <w:pStyle w:val="TAC"/>
              <w:rPr>
                <w:lang w:val="en-US" w:eastAsia="zh-CN"/>
              </w:rPr>
            </w:pPr>
            <w:r w:rsidRPr="00170508">
              <w:rPr>
                <w:rFonts w:eastAsia="DengXian"/>
                <w:lang w:val="en-US" w:eastAsia="zh-CN"/>
              </w:rPr>
              <w:t>CA_n41C-n71A</w:t>
            </w:r>
          </w:p>
          <w:p w14:paraId="1545DC85" w14:textId="77777777" w:rsidR="00F773AB" w:rsidRPr="00170508" w:rsidRDefault="00F773AB" w:rsidP="00F773AB">
            <w:pPr>
              <w:pStyle w:val="TAC"/>
              <w:rPr>
                <w:rFonts w:eastAsia="DengXian"/>
                <w:lang w:eastAsia="zh-CN"/>
              </w:rPr>
            </w:pPr>
            <w:r w:rsidRPr="00170508">
              <w:rPr>
                <w:rFonts w:eastAsia="DengXian"/>
                <w:lang w:val="en-US" w:eastAsia="zh-CN"/>
              </w:rPr>
              <w:t>CA_n66A-n71A</w:t>
            </w:r>
            <w:r w:rsidRPr="00170508">
              <w:rPr>
                <w:rFonts w:eastAsia="DengXian"/>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429A240" w14:textId="77777777" w:rsidR="00F773AB" w:rsidRPr="00170508" w:rsidRDefault="00F773AB" w:rsidP="00F773AB">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C42331D" w14:textId="77777777" w:rsidR="00F773AB" w:rsidRPr="00170508" w:rsidRDefault="00F773AB" w:rsidP="00F773AB">
            <w:pPr>
              <w:pStyle w:val="TAC"/>
              <w:rPr>
                <w:rFonts w:eastAsia="DengXian"/>
                <w:lang w:eastAsia="zh-CN" w:bidi="ar"/>
              </w:rPr>
            </w:pPr>
            <w:r w:rsidRPr="00170508">
              <w:rPr>
                <w:rFonts w:eastAsia="DengXian"/>
                <w:lang w:eastAsia="zh-CN" w:bidi="ar"/>
              </w:rPr>
              <w:t>CA_n41(A-C)</w:t>
            </w:r>
            <w:r>
              <w:rPr>
                <w:rFonts w:eastAsia="DengXian"/>
                <w:lang w:eastAsia="zh-CN" w:bidi="ar"/>
              </w:rPr>
              <w:t>_BCS 4 and 5</w:t>
            </w:r>
          </w:p>
        </w:tc>
        <w:tc>
          <w:tcPr>
            <w:tcW w:w="750" w:type="pct"/>
            <w:tcBorders>
              <w:top w:val="single" w:sz="4" w:space="0" w:color="auto"/>
              <w:left w:val="single" w:sz="4" w:space="0" w:color="auto"/>
              <w:bottom w:val="nil"/>
              <w:right w:val="single" w:sz="4" w:space="0" w:color="auto"/>
            </w:tcBorders>
            <w:vAlign w:val="center"/>
          </w:tcPr>
          <w:p w14:paraId="52AFAC69" w14:textId="77777777" w:rsidR="00F773AB" w:rsidRPr="00170508" w:rsidRDefault="00F773AB" w:rsidP="00F773AB">
            <w:pPr>
              <w:pStyle w:val="TAC"/>
              <w:rPr>
                <w:rFonts w:eastAsia="DengXian"/>
                <w:szCs w:val="18"/>
                <w:lang w:eastAsia="zh-CN"/>
              </w:rPr>
            </w:pPr>
            <w:r w:rsidRPr="00170508">
              <w:rPr>
                <w:rFonts w:eastAsia="DengXian"/>
                <w:szCs w:val="18"/>
                <w:lang w:eastAsia="zh-CN"/>
              </w:rPr>
              <w:t>4 and 5</w:t>
            </w:r>
          </w:p>
        </w:tc>
      </w:tr>
      <w:tr w:rsidR="00F773AB" w:rsidRPr="00170508" w14:paraId="32F72696" w14:textId="77777777" w:rsidTr="00FD02C8">
        <w:trPr>
          <w:jc w:val="center"/>
        </w:trPr>
        <w:tc>
          <w:tcPr>
            <w:tcW w:w="1002" w:type="pct"/>
            <w:tcBorders>
              <w:top w:val="nil"/>
              <w:left w:val="single" w:sz="4" w:space="0" w:color="auto"/>
              <w:bottom w:val="nil"/>
              <w:right w:val="single" w:sz="4" w:space="0" w:color="auto"/>
            </w:tcBorders>
            <w:vAlign w:val="center"/>
          </w:tcPr>
          <w:p w14:paraId="26B36A2A" w14:textId="77777777" w:rsidR="00F773AB" w:rsidRPr="00170508" w:rsidRDefault="00F773AB" w:rsidP="00F773AB">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4BFCA765" w14:textId="77777777" w:rsidR="00F773AB" w:rsidRPr="00170508" w:rsidRDefault="00F773AB" w:rsidP="00F773AB">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6AEBB3D" w14:textId="77777777" w:rsidR="00F773AB" w:rsidRPr="00170508" w:rsidRDefault="00F773AB" w:rsidP="00F773AB">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851DC10" w14:textId="77777777" w:rsidR="00F773AB" w:rsidRPr="00170508" w:rsidRDefault="00F773AB" w:rsidP="00F773AB">
            <w:pPr>
              <w:pStyle w:val="TAC"/>
              <w:rPr>
                <w:rFonts w:eastAsia="DengXian"/>
                <w:lang w:eastAsia="zh-CN" w:bidi="ar"/>
              </w:rPr>
            </w:pPr>
            <w:r w:rsidRPr="00170508">
              <w:rPr>
                <w:rFonts w:eastAsia="DengXian"/>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277447E7" w14:textId="77777777" w:rsidR="00F773AB" w:rsidRPr="00170508" w:rsidRDefault="00F773AB" w:rsidP="00F773AB">
            <w:pPr>
              <w:pStyle w:val="TAC"/>
              <w:rPr>
                <w:rFonts w:eastAsia="DengXian"/>
                <w:szCs w:val="18"/>
                <w:lang w:eastAsia="zh-CN"/>
              </w:rPr>
            </w:pPr>
          </w:p>
        </w:tc>
      </w:tr>
      <w:tr w:rsidR="00F773AB" w:rsidRPr="00170508" w14:paraId="0C85F31E"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4E900EC6" w14:textId="77777777" w:rsidR="00F773AB" w:rsidRPr="00170508" w:rsidRDefault="00F773AB" w:rsidP="00F773AB">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0793AA4F" w14:textId="77777777" w:rsidR="00F773AB" w:rsidRPr="00170508" w:rsidRDefault="00F773AB" w:rsidP="00F773AB">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6F94D26" w14:textId="77777777" w:rsidR="00F773AB" w:rsidRPr="00170508" w:rsidRDefault="00F773AB" w:rsidP="00F773AB">
            <w:pPr>
              <w:pStyle w:val="TAC"/>
              <w:rPr>
                <w:rFonts w:eastAsia="DengXian"/>
                <w:lang w:eastAsia="zh-CN"/>
              </w:rPr>
            </w:pPr>
            <w:r w:rsidRPr="00170508">
              <w:rPr>
                <w:rFonts w:eastAsia="DengXian"/>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5118A56" w14:textId="77777777" w:rsidR="00F773AB" w:rsidRPr="00170508" w:rsidRDefault="00F773AB" w:rsidP="00F773AB">
            <w:pPr>
              <w:pStyle w:val="TAC"/>
              <w:rPr>
                <w:rFonts w:eastAsia="DengXian"/>
                <w:lang w:eastAsia="zh-CN" w:bidi="ar"/>
              </w:rPr>
            </w:pPr>
            <w:r w:rsidRPr="00170508">
              <w:rPr>
                <w:rFonts w:eastAsia="DengXian"/>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6CF4F5C8" w14:textId="77777777" w:rsidR="00F773AB" w:rsidRPr="00170508" w:rsidRDefault="00F773AB" w:rsidP="00F773AB">
            <w:pPr>
              <w:pStyle w:val="TAC"/>
              <w:rPr>
                <w:rFonts w:eastAsia="DengXian"/>
                <w:szCs w:val="18"/>
                <w:lang w:eastAsia="zh-CN"/>
              </w:rPr>
            </w:pPr>
          </w:p>
        </w:tc>
      </w:tr>
      <w:tr w:rsidR="00F773AB" w:rsidRPr="00170508" w14:paraId="7A9A8586"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09CC8A50" w14:textId="77777777" w:rsidR="00F773AB" w:rsidRPr="00170508" w:rsidRDefault="00F773AB" w:rsidP="00F773AB">
            <w:pPr>
              <w:pStyle w:val="TAC"/>
              <w:rPr>
                <w:rFonts w:eastAsia="DengXian"/>
                <w:lang w:eastAsia="zh-CN"/>
              </w:rPr>
            </w:pPr>
            <w:r w:rsidRPr="00170508">
              <w:rPr>
                <w:rFonts w:eastAsia="DengXian"/>
              </w:rPr>
              <w:t>CA_n41(A-C)-n66A-n71B</w:t>
            </w:r>
          </w:p>
        </w:tc>
        <w:tc>
          <w:tcPr>
            <w:tcW w:w="871" w:type="pct"/>
            <w:tcBorders>
              <w:top w:val="single" w:sz="4" w:space="0" w:color="auto"/>
              <w:left w:val="single" w:sz="4" w:space="0" w:color="auto"/>
              <w:bottom w:val="nil"/>
              <w:right w:val="single" w:sz="4" w:space="0" w:color="auto"/>
            </w:tcBorders>
            <w:vAlign w:val="center"/>
          </w:tcPr>
          <w:p w14:paraId="06E2CC53" w14:textId="77777777" w:rsidR="00F773AB" w:rsidRPr="00170508" w:rsidRDefault="00F773AB" w:rsidP="00F773AB">
            <w:pPr>
              <w:pStyle w:val="TAC"/>
              <w:rPr>
                <w:rFonts w:eastAsia="DengXian"/>
                <w:vertAlign w:val="superscript"/>
                <w:lang w:val="en-US"/>
              </w:rPr>
            </w:pPr>
            <w:r w:rsidRPr="00170508">
              <w:rPr>
                <w:rFonts w:eastAsia="DengXian"/>
                <w:lang w:val="en-US"/>
              </w:rPr>
              <w:t>n41</w:t>
            </w:r>
            <w:r w:rsidRPr="00170508">
              <w:rPr>
                <w:rFonts w:eastAsia="DengXian"/>
                <w:vertAlign w:val="superscript"/>
                <w:lang w:val="en-US"/>
              </w:rPr>
              <w:t>7,9</w:t>
            </w:r>
          </w:p>
          <w:p w14:paraId="45C5348A" w14:textId="77777777" w:rsidR="00F773AB" w:rsidRPr="00170508" w:rsidRDefault="00F773AB" w:rsidP="00F773AB">
            <w:pPr>
              <w:pStyle w:val="TAC"/>
              <w:rPr>
                <w:rFonts w:eastAsia="DengXian"/>
                <w:lang w:eastAsia="zh-CN"/>
              </w:rPr>
            </w:pPr>
            <w:r w:rsidRPr="00170508">
              <w:rPr>
                <w:rFonts w:eastAsia="DengXian"/>
              </w:rPr>
              <w:t>CA_n41A-n66A</w:t>
            </w:r>
            <w:r w:rsidRPr="00170508">
              <w:rPr>
                <w:rFonts w:eastAsia="DengXian"/>
                <w:vertAlign w:val="superscript"/>
                <w:lang w:val="en-US" w:eastAsia="zh-CN"/>
              </w:rPr>
              <w:t>7</w:t>
            </w:r>
            <w:r w:rsidRPr="00170508">
              <w:rPr>
                <w:rFonts w:eastAsia="DengXian"/>
              </w:rPr>
              <w:br/>
              <w:t>CA_n41A-n71A</w:t>
            </w:r>
            <w:r w:rsidRPr="00170508">
              <w:rPr>
                <w:rFonts w:eastAsia="DengXian"/>
                <w:vertAlign w:val="superscript"/>
                <w:lang w:val="en-US" w:eastAsia="zh-CN"/>
              </w:rPr>
              <w:t>7</w:t>
            </w:r>
            <w:r w:rsidRPr="00170508">
              <w:rPr>
                <w:rFonts w:eastAsia="DengXian"/>
              </w:rPr>
              <w:br/>
              <w:t>CA_n41C</w:t>
            </w:r>
            <w:r w:rsidRPr="00170508">
              <w:rPr>
                <w:rFonts w:eastAsia="DengXian"/>
                <w:vertAlign w:val="superscript"/>
                <w:lang w:val="en-US" w:eastAsia="zh-CN"/>
              </w:rPr>
              <w:t>7</w:t>
            </w:r>
            <w:r w:rsidRPr="00170508">
              <w:rPr>
                <w:rFonts w:eastAsia="DengXian"/>
              </w:rPr>
              <w:b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397D684D" w14:textId="77777777" w:rsidR="00F773AB" w:rsidRPr="00170508" w:rsidRDefault="00F773AB" w:rsidP="00F773AB">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B172778" w14:textId="77777777" w:rsidR="00F773AB" w:rsidRPr="00170508" w:rsidRDefault="00F773AB" w:rsidP="00F773AB">
            <w:pPr>
              <w:pStyle w:val="TAC"/>
              <w:rPr>
                <w:rFonts w:eastAsia="DengXian"/>
                <w:lang w:eastAsia="zh-CN" w:bidi="ar"/>
              </w:rPr>
            </w:pPr>
            <w:r w:rsidRPr="00170508">
              <w:rPr>
                <w:rFonts w:eastAsia="DengXian"/>
                <w:lang w:eastAsia="zh-CN" w:bidi="ar"/>
              </w:rPr>
              <w:t>CA_n41(A-C)</w:t>
            </w:r>
            <w:r>
              <w:rPr>
                <w:rFonts w:eastAsia="DengXian"/>
                <w:lang w:eastAsia="zh-CN" w:bidi="ar"/>
              </w:rPr>
              <w:t>_BCS 4 and 5</w:t>
            </w:r>
          </w:p>
        </w:tc>
        <w:tc>
          <w:tcPr>
            <w:tcW w:w="750" w:type="pct"/>
            <w:tcBorders>
              <w:top w:val="single" w:sz="4" w:space="0" w:color="auto"/>
              <w:left w:val="single" w:sz="4" w:space="0" w:color="auto"/>
              <w:bottom w:val="nil"/>
              <w:right w:val="single" w:sz="4" w:space="0" w:color="auto"/>
            </w:tcBorders>
            <w:vAlign w:val="center"/>
          </w:tcPr>
          <w:p w14:paraId="6251E3BC" w14:textId="77777777" w:rsidR="00F773AB" w:rsidRPr="00170508" w:rsidRDefault="00F773AB" w:rsidP="00F773AB">
            <w:pPr>
              <w:pStyle w:val="TAC"/>
              <w:rPr>
                <w:rFonts w:eastAsia="DengXian"/>
                <w:lang w:eastAsia="zh-CN"/>
              </w:rPr>
            </w:pPr>
            <w:r w:rsidRPr="00170508">
              <w:rPr>
                <w:rFonts w:eastAsia="DengXian"/>
                <w:lang w:eastAsia="zh-CN"/>
              </w:rPr>
              <w:t>4 and 5</w:t>
            </w:r>
          </w:p>
        </w:tc>
      </w:tr>
      <w:tr w:rsidR="00F773AB" w:rsidRPr="00170508" w14:paraId="54A7447B" w14:textId="77777777" w:rsidTr="00FD02C8">
        <w:trPr>
          <w:jc w:val="center"/>
        </w:trPr>
        <w:tc>
          <w:tcPr>
            <w:tcW w:w="1002" w:type="pct"/>
            <w:tcBorders>
              <w:top w:val="nil"/>
              <w:left w:val="single" w:sz="4" w:space="0" w:color="auto"/>
              <w:bottom w:val="nil"/>
              <w:right w:val="single" w:sz="4" w:space="0" w:color="auto"/>
            </w:tcBorders>
            <w:vAlign w:val="center"/>
          </w:tcPr>
          <w:p w14:paraId="15016AE8" w14:textId="77777777" w:rsidR="00F773AB" w:rsidRPr="00170508" w:rsidRDefault="00F773AB" w:rsidP="00F773AB">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726EF841" w14:textId="77777777" w:rsidR="00F773AB" w:rsidRPr="00170508" w:rsidRDefault="00F773AB" w:rsidP="00F773AB">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636DBBD" w14:textId="77777777" w:rsidR="00F773AB" w:rsidRPr="00170508" w:rsidRDefault="00F773AB" w:rsidP="00F773AB">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1989A88" w14:textId="77777777" w:rsidR="00F773AB" w:rsidRPr="00170508" w:rsidRDefault="00F773AB" w:rsidP="00F773AB">
            <w:pPr>
              <w:pStyle w:val="TAC"/>
              <w:rPr>
                <w:rFonts w:eastAsia="DengXian"/>
                <w:lang w:eastAsia="zh-CN" w:bidi="ar"/>
              </w:rPr>
            </w:pPr>
            <w:r w:rsidRPr="00170508">
              <w:rPr>
                <w:rFonts w:eastAsia="DengXian"/>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766D2812" w14:textId="77777777" w:rsidR="00F773AB" w:rsidRPr="00170508" w:rsidRDefault="00F773AB" w:rsidP="00F773AB">
            <w:pPr>
              <w:pStyle w:val="TAC"/>
              <w:rPr>
                <w:rFonts w:eastAsia="DengXian"/>
                <w:lang w:eastAsia="zh-CN"/>
              </w:rPr>
            </w:pPr>
          </w:p>
        </w:tc>
      </w:tr>
      <w:tr w:rsidR="00F773AB" w:rsidRPr="00170508" w14:paraId="0587FBDD"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2FFB0BF6" w14:textId="77777777" w:rsidR="00F773AB" w:rsidRPr="00170508" w:rsidRDefault="00F773AB" w:rsidP="00F773AB">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4D0697B6" w14:textId="77777777" w:rsidR="00F773AB" w:rsidRPr="00170508" w:rsidRDefault="00F773AB" w:rsidP="00F773AB">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0F6F591" w14:textId="77777777" w:rsidR="00F773AB" w:rsidRPr="00170508" w:rsidRDefault="00F773AB" w:rsidP="00F773AB">
            <w:pPr>
              <w:pStyle w:val="TAC"/>
              <w:rPr>
                <w:rFonts w:eastAsia="DengXian"/>
                <w:lang w:eastAsia="zh-CN"/>
              </w:rPr>
            </w:pPr>
            <w:r w:rsidRPr="00170508">
              <w:rPr>
                <w:rFonts w:eastAsia="DengXian"/>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D3763FC" w14:textId="77777777" w:rsidR="00F773AB" w:rsidRPr="00170508" w:rsidRDefault="00F773AB" w:rsidP="00F773AB">
            <w:pPr>
              <w:pStyle w:val="TAC"/>
              <w:rPr>
                <w:rFonts w:eastAsia="DengXian"/>
                <w:lang w:eastAsia="zh-CN" w:bidi="ar"/>
              </w:rPr>
            </w:pPr>
            <w:r w:rsidRPr="00170508">
              <w:rPr>
                <w:rFonts w:eastAsia="DengXian"/>
                <w:lang w:eastAsia="zh-CN" w:bidi="ar"/>
              </w:rPr>
              <w:t>CA_n71B</w:t>
            </w:r>
            <w:r>
              <w:rPr>
                <w:rFonts w:eastAsia="DengXian"/>
                <w:lang w:eastAsia="zh-CN" w:bidi="ar"/>
              </w:rPr>
              <w:t>_BCS 4 and 5</w:t>
            </w:r>
          </w:p>
        </w:tc>
        <w:tc>
          <w:tcPr>
            <w:tcW w:w="750" w:type="pct"/>
            <w:tcBorders>
              <w:top w:val="nil"/>
              <w:left w:val="single" w:sz="4" w:space="0" w:color="auto"/>
              <w:bottom w:val="single" w:sz="4" w:space="0" w:color="auto"/>
              <w:right w:val="single" w:sz="4" w:space="0" w:color="auto"/>
            </w:tcBorders>
            <w:vAlign w:val="center"/>
          </w:tcPr>
          <w:p w14:paraId="0103B01D" w14:textId="77777777" w:rsidR="00F773AB" w:rsidRPr="00170508" w:rsidRDefault="00F773AB" w:rsidP="00F773AB">
            <w:pPr>
              <w:pStyle w:val="TAC"/>
              <w:rPr>
                <w:rFonts w:eastAsia="DengXian"/>
                <w:lang w:eastAsia="zh-CN"/>
              </w:rPr>
            </w:pPr>
          </w:p>
        </w:tc>
      </w:tr>
      <w:tr w:rsidR="00F773AB" w:rsidRPr="00170508" w14:paraId="247B4221"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4CD61105" w14:textId="77777777" w:rsidR="00F773AB" w:rsidRPr="00170508" w:rsidRDefault="00F773AB" w:rsidP="00F773AB">
            <w:pPr>
              <w:pStyle w:val="TAC"/>
              <w:rPr>
                <w:rFonts w:eastAsia="DengXian"/>
                <w:lang w:eastAsia="zh-CN"/>
              </w:rPr>
            </w:pPr>
            <w:r w:rsidRPr="00170508">
              <w:rPr>
                <w:rFonts w:eastAsia="DengXian"/>
                <w:lang w:eastAsia="zh-CN"/>
              </w:rPr>
              <w:t>CA_n41(A-C)-n66A-n71(2A)</w:t>
            </w:r>
          </w:p>
        </w:tc>
        <w:tc>
          <w:tcPr>
            <w:tcW w:w="871" w:type="pct"/>
            <w:tcBorders>
              <w:top w:val="single" w:sz="4" w:space="0" w:color="auto"/>
              <w:left w:val="single" w:sz="4" w:space="0" w:color="auto"/>
              <w:bottom w:val="nil"/>
              <w:right w:val="single" w:sz="4" w:space="0" w:color="auto"/>
            </w:tcBorders>
            <w:vAlign w:val="center"/>
          </w:tcPr>
          <w:p w14:paraId="4B57D9F2" w14:textId="77777777" w:rsidR="00F773AB" w:rsidRPr="00170508" w:rsidRDefault="00F773AB" w:rsidP="00F773AB">
            <w:pPr>
              <w:pStyle w:val="TAC"/>
              <w:rPr>
                <w:rFonts w:eastAsia="DengXian"/>
                <w:vertAlign w:val="superscript"/>
                <w:lang w:val="en-US" w:eastAsia="zh-CN"/>
              </w:rPr>
            </w:pPr>
            <w:r w:rsidRPr="00170508">
              <w:rPr>
                <w:rFonts w:eastAsia="DengXian"/>
                <w:lang w:val="en-US" w:eastAsia="zh-CN"/>
              </w:rPr>
              <w:t>n41</w:t>
            </w:r>
            <w:r w:rsidRPr="00170508">
              <w:rPr>
                <w:rFonts w:eastAsia="DengXian"/>
                <w:vertAlign w:val="superscript"/>
                <w:lang w:val="en-US" w:eastAsia="zh-CN"/>
              </w:rPr>
              <w:t>7,9</w:t>
            </w:r>
          </w:p>
          <w:p w14:paraId="0450ED70" w14:textId="77777777" w:rsidR="00F773AB" w:rsidRPr="00170508" w:rsidRDefault="00F773AB" w:rsidP="00F773AB">
            <w:pPr>
              <w:pStyle w:val="TAC"/>
              <w:rPr>
                <w:rFonts w:eastAsia="DengXian"/>
                <w:lang w:val="en-US" w:eastAsia="zh-CN"/>
              </w:rPr>
            </w:pPr>
            <w:r w:rsidRPr="00170508">
              <w:rPr>
                <w:rFonts w:eastAsia="DengXian"/>
                <w:lang w:val="en-US" w:eastAsia="zh-CN"/>
              </w:rPr>
              <w:t>CA_n41A-n71A</w:t>
            </w:r>
            <w:r w:rsidRPr="00170508">
              <w:rPr>
                <w:rFonts w:eastAsia="DengXian"/>
                <w:vertAlign w:val="superscript"/>
                <w:lang w:val="en-US" w:eastAsia="zh-CN"/>
              </w:rPr>
              <w:t>7</w:t>
            </w:r>
          </w:p>
          <w:p w14:paraId="2FB190F8" w14:textId="77777777" w:rsidR="00F773AB" w:rsidRPr="00170508" w:rsidRDefault="00F773AB" w:rsidP="00F773AB">
            <w:pPr>
              <w:pStyle w:val="TAC"/>
              <w:rPr>
                <w:rFonts w:eastAsia="DengXian"/>
                <w:lang w:val="en-US" w:eastAsia="zh-CN"/>
              </w:rPr>
            </w:pPr>
            <w:r w:rsidRPr="00170508">
              <w:rPr>
                <w:rFonts w:eastAsia="DengXian"/>
                <w:lang w:val="en-US" w:eastAsia="zh-CN"/>
              </w:rPr>
              <w:t>CA_n41A-n66A</w:t>
            </w:r>
            <w:r w:rsidRPr="00170508">
              <w:rPr>
                <w:rFonts w:eastAsia="DengXian"/>
                <w:vertAlign w:val="superscript"/>
                <w:lang w:val="en-US" w:eastAsia="zh-CN"/>
              </w:rPr>
              <w:t>7</w:t>
            </w:r>
          </w:p>
          <w:p w14:paraId="4A13452C" w14:textId="77777777" w:rsidR="00F773AB" w:rsidRPr="00170508" w:rsidRDefault="00F773AB" w:rsidP="00F773AB">
            <w:pPr>
              <w:pStyle w:val="TAC"/>
              <w:rPr>
                <w:rFonts w:eastAsia="DengXian"/>
                <w:lang w:eastAsia="zh-CN"/>
              </w:rPr>
            </w:pPr>
            <w:r w:rsidRPr="00170508">
              <w:rPr>
                <w:rFonts w:eastAsia="DengXian"/>
                <w:lang w:val="en-US" w:eastAsia="zh-CN"/>
              </w:rPr>
              <w:t>CA_n41C</w:t>
            </w:r>
            <w:r w:rsidRPr="00170508">
              <w:rPr>
                <w:rFonts w:eastAsia="DengXian"/>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05182F9" w14:textId="77777777" w:rsidR="00F773AB" w:rsidRPr="00170508" w:rsidRDefault="00F773AB" w:rsidP="00F773AB">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21A6A11" w14:textId="77777777" w:rsidR="00F773AB" w:rsidRPr="00170508" w:rsidRDefault="00F773AB" w:rsidP="00F773AB">
            <w:pPr>
              <w:pStyle w:val="TAC"/>
              <w:rPr>
                <w:rFonts w:eastAsia="DengXian"/>
                <w:lang w:eastAsia="zh-CN" w:bidi="ar"/>
              </w:rPr>
            </w:pPr>
            <w:r w:rsidRPr="00170508">
              <w:rPr>
                <w:rFonts w:eastAsia="DengXian"/>
                <w:lang w:eastAsia="zh-CN" w:bidi="ar"/>
              </w:rPr>
              <w:t>CA_n41(A-C)</w:t>
            </w:r>
            <w:r>
              <w:rPr>
                <w:rFonts w:eastAsia="DengXian"/>
                <w:lang w:eastAsia="zh-CN" w:bidi="ar"/>
              </w:rPr>
              <w:t>_BCS 4 and 5</w:t>
            </w:r>
          </w:p>
        </w:tc>
        <w:tc>
          <w:tcPr>
            <w:tcW w:w="750" w:type="pct"/>
            <w:tcBorders>
              <w:top w:val="single" w:sz="4" w:space="0" w:color="auto"/>
              <w:left w:val="single" w:sz="4" w:space="0" w:color="auto"/>
              <w:bottom w:val="nil"/>
              <w:right w:val="single" w:sz="4" w:space="0" w:color="auto"/>
            </w:tcBorders>
            <w:vAlign w:val="center"/>
          </w:tcPr>
          <w:p w14:paraId="3A63DF53" w14:textId="77777777" w:rsidR="00F773AB" w:rsidRPr="00170508" w:rsidRDefault="00F773AB" w:rsidP="00F773AB">
            <w:pPr>
              <w:pStyle w:val="TAC"/>
              <w:rPr>
                <w:rFonts w:eastAsia="DengXian"/>
                <w:lang w:eastAsia="zh-CN"/>
              </w:rPr>
            </w:pPr>
            <w:r w:rsidRPr="00170508">
              <w:rPr>
                <w:rFonts w:eastAsia="DengXian"/>
                <w:lang w:eastAsia="zh-CN"/>
              </w:rPr>
              <w:t>4 and 5</w:t>
            </w:r>
          </w:p>
        </w:tc>
      </w:tr>
      <w:tr w:rsidR="00F773AB" w:rsidRPr="00170508" w14:paraId="09E7808C" w14:textId="77777777" w:rsidTr="00FD02C8">
        <w:trPr>
          <w:jc w:val="center"/>
        </w:trPr>
        <w:tc>
          <w:tcPr>
            <w:tcW w:w="1002" w:type="pct"/>
            <w:tcBorders>
              <w:top w:val="nil"/>
              <w:left w:val="single" w:sz="4" w:space="0" w:color="auto"/>
              <w:bottom w:val="nil"/>
              <w:right w:val="single" w:sz="4" w:space="0" w:color="auto"/>
            </w:tcBorders>
            <w:vAlign w:val="center"/>
          </w:tcPr>
          <w:p w14:paraId="27A4B0B3" w14:textId="77777777" w:rsidR="00F773AB" w:rsidRPr="00170508" w:rsidRDefault="00F773AB" w:rsidP="00F773AB">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741B8C28" w14:textId="77777777" w:rsidR="00F773AB" w:rsidRPr="00170508" w:rsidRDefault="00F773AB" w:rsidP="00F773AB">
            <w:pPr>
              <w:pStyle w:val="TAC"/>
              <w:rPr>
                <w:rFonts w:eastAsia="DengXian"/>
                <w:lang w:eastAsia="zh-CN"/>
              </w:rPr>
            </w:pPr>
            <w:r w:rsidRPr="00170508">
              <w:rPr>
                <w:rFonts w:eastAsia="DengXian"/>
                <w:lang w:val="fr-FR"/>
              </w:rPr>
              <w:t>CA_n66A-n71A</w:t>
            </w:r>
            <w:r w:rsidRPr="00170508">
              <w:rPr>
                <w:rFonts w:eastAsia="DengXian"/>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FDCBF29" w14:textId="77777777" w:rsidR="00F773AB" w:rsidRPr="00170508" w:rsidRDefault="00F773AB" w:rsidP="00F773AB">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29E5FA3" w14:textId="77777777" w:rsidR="00F773AB" w:rsidRPr="00170508" w:rsidRDefault="00F773AB" w:rsidP="00F773AB">
            <w:pPr>
              <w:pStyle w:val="TAC"/>
              <w:rPr>
                <w:rFonts w:eastAsia="DengXian"/>
                <w:lang w:eastAsia="zh-CN" w:bidi="ar"/>
              </w:rPr>
            </w:pPr>
            <w:r w:rsidRPr="00170508">
              <w:rPr>
                <w:rFonts w:eastAsia="DengXian"/>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00C7BE98" w14:textId="77777777" w:rsidR="00F773AB" w:rsidRPr="00170508" w:rsidRDefault="00F773AB" w:rsidP="00F773AB">
            <w:pPr>
              <w:pStyle w:val="TAC"/>
              <w:rPr>
                <w:rFonts w:eastAsia="DengXian"/>
                <w:lang w:eastAsia="zh-CN"/>
              </w:rPr>
            </w:pPr>
          </w:p>
        </w:tc>
      </w:tr>
      <w:tr w:rsidR="00F773AB" w:rsidRPr="00170508" w14:paraId="73C24C65"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113B3E99" w14:textId="77777777" w:rsidR="00F773AB" w:rsidRPr="00170508" w:rsidRDefault="00F773AB" w:rsidP="00F773AB">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28DD3A5B" w14:textId="77777777" w:rsidR="00F773AB" w:rsidRPr="00170508" w:rsidRDefault="00F773AB" w:rsidP="00F773AB">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A146AD2" w14:textId="77777777" w:rsidR="00F773AB" w:rsidRPr="00170508" w:rsidRDefault="00F773AB" w:rsidP="00F773AB">
            <w:pPr>
              <w:pStyle w:val="TAC"/>
              <w:rPr>
                <w:rFonts w:eastAsia="DengXian"/>
                <w:lang w:eastAsia="zh-CN"/>
              </w:rPr>
            </w:pPr>
            <w:r w:rsidRPr="00170508">
              <w:rPr>
                <w:rFonts w:eastAsia="DengXian"/>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C52CD80" w14:textId="77777777" w:rsidR="00F773AB" w:rsidRPr="00170508" w:rsidRDefault="00F773AB" w:rsidP="00F773AB">
            <w:pPr>
              <w:pStyle w:val="TAC"/>
              <w:rPr>
                <w:rFonts w:eastAsia="DengXian"/>
                <w:lang w:eastAsia="zh-CN" w:bidi="ar"/>
              </w:rPr>
            </w:pPr>
            <w:r w:rsidRPr="00170508">
              <w:rPr>
                <w:rFonts w:eastAsia="DengXian"/>
                <w:lang w:eastAsia="zh-CN" w:bidi="ar"/>
              </w:rPr>
              <w:t>CA_n71(2A)</w:t>
            </w:r>
            <w:r>
              <w:rPr>
                <w:rFonts w:eastAsia="DengXian"/>
                <w:lang w:eastAsia="zh-CN" w:bidi="ar"/>
              </w:rPr>
              <w:t>_BCS 4 and 5</w:t>
            </w:r>
          </w:p>
        </w:tc>
        <w:tc>
          <w:tcPr>
            <w:tcW w:w="750" w:type="pct"/>
            <w:tcBorders>
              <w:top w:val="nil"/>
              <w:left w:val="single" w:sz="4" w:space="0" w:color="auto"/>
              <w:bottom w:val="single" w:sz="4" w:space="0" w:color="auto"/>
              <w:right w:val="single" w:sz="4" w:space="0" w:color="auto"/>
            </w:tcBorders>
            <w:vAlign w:val="center"/>
          </w:tcPr>
          <w:p w14:paraId="5FA26324" w14:textId="77777777" w:rsidR="00F773AB" w:rsidRPr="00170508" w:rsidRDefault="00F773AB" w:rsidP="00F773AB">
            <w:pPr>
              <w:pStyle w:val="TAC"/>
              <w:rPr>
                <w:rFonts w:eastAsia="DengXian"/>
                <w:lang w:eastAsia="zh-CN"/>
              </w:rPr>
            </w:pPr>
          </w:p>
        </w:tc>
      </w:tr>
      <w:tr w:rsidR="00F773AB" w:rsidRPr="00170508" w14:paraId="1CFCFF54"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7FF9A33E" w14:textId="77777777" w:rsidR="00F773AB" w:rsidRPr="00170508" w:rsidRDefault="00F773AB" w:rsidP="00F773AB">
            <w:pPr>
              <w:pStyle w:val="TAC"/>
              <w:rPr>
                <w:rFonts w:eastAsia="DengXian"/>
                <w:lang w:eastAsia="zh-CN"/>
              </w:rPr>
            </w:pPr>
            <w:r w:rsidRPr="00170508">
              <w:rPr>
                <w:rFonts w:eastAsia="DengXian"/>
                <w:lang w:eastAsia="zh-CN"/>
              </w:rPr>
              <w:t>CA_n41(A-C)-n66(2A)-n71A</w:t>
            </w:r>
          </w:p>
        </w:tc>
        <w:tc>
          <w:tcPr>
            <w:tcW w:w="871" w:type="pct"/>
            <w:tcBorders>
              <w:top w:val="single" w:sz="4" w:space="0" w:color="auto"/>
              <w:left w:val="single" w:sz="4" w:space="0" w:color="auto"/>
              <w:bottom w:val="nil"/>
              <w:right w:val="single" w:sz="4" w:space="0" w:color="auto"/>
            </w:tcBorders>
            <w:vAlign w:val="center"/>
          </w:tcPr>
          <w:p w14:paraId="26F878BC" w14:textId="77777777" w:rsidR="00F773AB" w:rsidRPr="00170508" w:rsidRDefault="00F773AB" w:rsidP="00F773AB">
            <w:pPr>
              <w:pStyle w:val="TAC"/>
              <w:rPr>
                <w:rFonts w:eastAsia="DengXian"/>
                <w:vertAlign w:val="superscript"/>
                <w:lang w:val="en-US" w:eastAsia="zh-CN"/>
              </w:rPr>
            </w:pPr>
            <w:r w:rsidRPr="00170508">
              <w:rPr>
                <w:rFonts w:eastAsia="DengXian"/>
                <w:lang w:val="en-US" w:eastAsia="zh-CN"/>
              </w:rPr>
              <w:t>n41</w:t>
            </w:r>
            <w:r w:rsidRPr="00170508">
              <w:rPr>
                <w:rFonts w:eastAsia="DengXian"/>
                <w:vertAlign w:val="superscript"/>
                <w:lang w:val="en-US" w:eastAsia="zh-CN"/>
              </w:rPr>
              <w:t>7,9</w:t>
            </w:r>
          </w:p>
          <w:p w14:paraId="253C9DD7" w14:textId="77777777" w:rsidR="00F773AB" w:rsidRPr="00170508" w:rsidRDefault="00F773AB" w:rsidP="00F773AB">
            <w:pPr>
              <w:pStyle w:val="TAC"/>
              <w:rPr>
                <w:rFonts w:eastAsia="DengXian"/>
                <w:lang w:val="en-US" w:eastAsia="zh-CN"/>
              </w:rPr>
            </w:pPr>
            <w:r w:rsidRPr="00170508">
              <w:rPr>
                <w:rFonts w:eastAsia="DengXian"/>
                <w:lang w:val="en-US" w:eastAsia="zh-CN"/>
              </w:rPr>
              <w:t>CA_n41A-n71A</w:t>
            </w:r>
            <w:r w:rsidRPr="00170508">
              <w:rPr>
                <w:rFonts w:eastAsia="DengXian"/>
                <w:vertAlign w:val="superscript"/>
                <w:lang w:val="en-US" w:eastAsia="zh-CN"/>
              </w:rPr>
              <w:t>7</w:t>
            </w:r>
          </w:p>
          <w:p w14:paraId="217FF6E8" w14:textId="77777777" w:rsidR="00F773AB" w:rsidRPr="00170508" w:rsidRDefault="00F773AB" w:rsidP="00F773AB">
            <w:pPr>
              <w:pStyle w:val="TAC"/>
              <w:rPr>
                <w:rFonts w:eastAsia="DengXian"/>
                <w:lang w:val="en-US" w:eastAsia="zh-CN"/>
              </w:rPr>
            </w:pPr>
            <w:r w:rsidRPr="00170508">
              <w:rPr>
                <w:rFonts w:eastAsia="DengXian"/>
                <w:lang w:val="en-US" w:eastAsia="zh-CN"/>
              </w:rPr>
              <w:t>CA_n41A-n66A</w:t>
            </w:r>
            <w:r w:rsidRPr="00170508">
              <w:rPr>
                <w:rFonts w:eastAsia="DengXian"/>
                <w:vertAlign w:val="superscript"/>
                <w:lang w:val="en-US" w:eastAsia="zh-CN"/>
              </w:rPr>
              <w:t>7</w:t>
            </w:r>
          </w:p>
          <w:p w14:paraId="452FE5CB" w14:textId="77777777" w:rsidR="00F773AB" w:rsidRPr="00170508" w:rsidRDefault="00F773AB" w:rsidP="00F773AB">
            <w:pPr>
              <w:pStyle w:val="TAC"/>
              <w:rPr>
                <w:rFonts w:eastAsia="DengXian"/>
                <w:vertAlign w:val="superscript"/>
                <w:lang w:val="en-US" w:eastAsia="zh-CN"/>
              </w:rPr>
            </w:pPr>
            <w:r w:rsidRPr="00170508">
              <w:rPr>
                <w:rFonts w:eastAsia="DengXian"/>
                <w:lang w:val="en-US" w:eastAsia="zh-CN"/>
              </w:rPr>
              <w:t>CA_n66A-n71A</w:t>
            </w:r>
          </w:p>
          <w:p w14:paraId="598F6979" w14:textId="77777777" w:rsidR="00F773AB" w:rsidRPr="00170508" w:rsidRDefault="00F773AB" w:rsidP="00F773AB">
            <w:pPr>
              <w:pStyle w:val="TAC"/>
              <w:rPr>
                <w:rFonts w:eastAsia="DengXian"/>
                <w:lang w:eastAsia="zh-CN"/>
              </w:rPr>
            </w:pPr>
            <w:r w:rsidRPr="00170508">
              <w:rPr>
                <w:rFonts w:eastAsia="DengXian"/>
                <w:lang w:val="en-US" w:eastAsia="zh-CN"/>
              </w:rPr>
              <w:t>CA_n41C</w:t>
            </w:r>
            <w:r w:rsidRPr="00170508">
              <w:rPr>
                <w:rFonts w:eastAsia="DengXian"/>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DCE20CB" w14:textId="77777777" w:rsidR="00F773AB" w:rsidRPr="00170508" w:rsidRDefault="00F773AB" w:rsidP="00F773AB">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7CD03C9" w14:textId="77777777" w:rsidR="00F773AB" w:rsidRPr="00170508" w:rsidRDefault="00F773AB" w:rsidP="00F773AB">
            <w:pPr>
              <w:pStyle w:val="TAC"/>
              <w:rPr>
                <w:rFonts w:eastAsia="DengXian"/>
                <w:lang w:eastAsia="zh-CN" w:bidi="ar"/>
              </w:rPr>
            </w:pPr>
            <w:r w:rsidRPr="00170508">
              <w:rPr>
                <w:rFonts w:eastAsia="DengXian"/>
                <w:lang w:eastAsia="zh-CN" w:bidi="ar"/>
              </w:rPr>
              <w:t>CA_n41(A-C)</w:t>
            </w:r>
            <w:r>
              <w:rPr>
                <w:rFonts w:eastAsia="DengXian"/>
                <w:lang w:eastAsia="zh-CN" w:bidi="ar"/>
              </w:rPr>
              <w:t>_BCS 4 and 5</w:t>
            </w:r>
          </w:p>
        </w:tc>
        <w:tc>
          <w:tcPr>
            <w:tcW w:w="750" w:type="pct"/>
            <w:tcBorders>
              <w:top w:val="single" w:sz="4" w:space="0" w:color="auto"/>
              <w:left w:val="single" w:sz="4" w:space="0" w:color="auto"/>
              <w:bottom w:val="nil"/>
              <w:right w:val="single" w:sz="4" w:space="0" w:color="auto"/>
            </w:tcBorders>
            <w:vAlign w:val="center"/>
          </w:tcPr>
          <w:p w14:paraId="2F16E932" w14:textId="77777777" w:rsidR="00F773AB" w:rsidRPr="00170508" w:rsidRDefault="00F773AB" w:rsidP="00F773AB">
            <w:pPr>
              <w:pStyle w:val="TAC"/>
              <w:rPr>
                <w:rFonts w:eastAsia="DengXian"/>
                <w:lang w:eastAsia="zh-CN"/>
              </w:rPr>
            </w:pPr>
            <w:r w:rsidRPr="00170508">
              <w:rPr>
                <w:rFonts w:eastAsia="DengXian"/>
                <w:lang w:eastAsia="zh-CN"/>
              </w:rPr>
              <w:t>4 and 5</w:t>
            </w:r>
          </w:p>
        </w:tc>
      </w:tr>
      <w:tr w:rsidR="00F773AB" w:rsidRPr="00170508" w14:paraId="3692EE74" w14:textId="77777777" w:rsidTr="00FD02C8">
        <w:trPr>
          <w:jc w:val="center"/>
        </w:trPr>
        <w:tc>
          <w:tcPr>
            <w:tcW w:w="1002" w:type="pct"/>
            <w:tcBorders>
              <w:top w:val="nil"/>
              <w:left w:val="single" w:sz="4" w:space="0" w:color="auto"/>
              <w:bottom w:val="nil"/>
              <w:right w:val="single" w:sz="4" w:space="0" w:color="auto"/>
            </w:tcBorders>
            <w:vAlign w:val="center"/>
          </w:tcPr>
          <w:p w14:paraId="30DBFD07" w14:textId="77777777" w:rsidR="00F773AB" w:rsidRPr="00170508" w:rsidRDefault="00F773AB" w:rsidP="00F773AB">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0286C246" w14:textId="77777777" w:rsidR="00F773AB" w:rsidRPr="00170508" w:rsidRDefault="00F773AB" w:rsidP="00F773AB">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6D7AAE9" w14:textId="77777777" w:rsidR="00F773AB" w:rsidRPr="00170508" w:rsidRDefault="00F773AB" w:rsidP="00F773AB">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AC457F5" w14:textId="77777777" w:rsidR="00F773AB" w:rsidRPr="00170508" w:rsidRDefault="00F773AB" w:rsidP="00F773AB">
            <w:pPr>
              <w:pStyle w:val="TAC"/>
              <w:rPr>
                <w:rFonts w:eastAsia="DengXian"/>
                <w:lang w:eastAsia="zh-CN" w:bidi="ar"/>
              </w:rPr>
            </w:pPr>
            <w:r w:rsidRPr="00170508">
              <w:rPr>
                <w:rFonts w:eastAsia="DengXian"/>
                <w:lang w:eastAsia="zh-CN" w:bidi="ar"/>
              </w:rPr>
              <w:t>CA_n66(2A)</w:t>
            </w:r>
            <w:r>
              <w:rPr>
                <w:rFonts w:eastAsia="DengXian"/>
                <w:lang w:eastAsia="zh-CN" w:bidi="ar"/>
              </w:rPr>
              <w:t>_BCS 4 and 5</w:t>
            </w:r>
          </w:p>
        </w:tc>
        <w:tc>
          <w:tcPr>
            <w:tcW w:w="750" w:type="pct"/>
            <w:tcBorders>
              <w:top w:val="nil"/>
              <w:left w:val="single" w:sz="4" w:space="0" w:color="auto"/>
              <w:bottom w:val="nil"/>
              <w:right w:val="single" w:sz="4" w:space="0" w:color="auto"/>
            </w:tcBorders>
            <w:vAlign w:val="center"/>
          </w:tcPr>
          <w:p w14:paraId="796F1C05" w14:textId="77777777" w:rsidR="00F773AB" w:rsidRPr="00170508" w:rsidRDefault="00F773AB" w:rsidP="00F773AB">
            <w:pPr>
              <w:pStyle w:val="TAC"/>
              <w:rPr>
                <w:rFonts w:eastAsia="DengXian"/>
                <w:lang w:eastAsia="zh-CN"/>
              </w:rPr>
            </w:pPr>
          </w:p>
        </w:tc>
      </w:tr>
      <w:tr w:rsidR="00F773AB" w:rsidRPr="00170508" w14:paraId="3EDEAB35"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3DD2B953" w14:textId="77777777" w:rsidR="00F773AB" w:rsidRPr="00170508" w:rsidRDefault="00F773AB" w:rsidP="00F773AB">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581C6F2E" w14:textId="77777777" w:rsidR="00F773AB" w:rsidRPr="00170508" w:rsidRDefault="00F773AB" w:rsidP="00F773AB">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5E2233B" w14:textId="77777777" w:rsidR="00F773AB" w:rsidRPr="00170508" w:rsidRDefault="00F773AB" w:rsidP="00F773AB">
            <w:pPr>
              <w:pStyle w:val="TAC"/>
              <w:rPr>
                <w:rFonts w:eastAsia="DengXian"/>
                <w:lang w:eastAsia="zh-CN"/>
              </w:rPr>
            </w:pPr>
            <w:r w:rsidRPr="00170508">
              <w:rPr>
                <w:rFonts w:eastAsia="DengXian"/>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F6E815F" w14:textId="77777777" w:rsidR="00F773AB" w:rsidRPr="00170508" w:rsidRDefault="00F773AB" w:rsidP="00F773AB">
            <w:pPr>
              <w:pStyle w:val="TAC"/>
              <w:rPr>
                <w:rFonts w:eastAsia="DengXian"/>
                <w:lang w:eastAsia="zh-CN" w:bidi="ar"/>
              </w:rPr>
            </w:pPr>
            <w:r w:rsidRPr="00170508">
              <w:rPr>
                <w:rFonts w:eastAsia="DengXian"/>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2D660BC7" w14:textId="77777777" w:rsidR="00F773AB" w:rsidRPr="00170508" w:rsidRDefault="00F773AB" w:rsidP="00F773AB">
            <w:pPr>
              <w:pStyle w:val="TAC"/>
              <w:rPr>
                <w:rFonts w:eastAsia="DengXian"/>
                <w:lang w:eastAsia="zh-CN"/>
              </w:rPr>
            </w:pPr>
          </w:p>
        </w:tc>
      </w:tr>
      <w:tr w:rsidR="00F773AB" w:rsidRPr="00170508" w14:paraId="48E6522D" w14:textId="77777777" w:rsidTr="00FD02C8">
        <w:trPr>
          <w:jc w:val="center"/>
        </w:trPr>
        <w:tc>
          <w:tcPr>
            <w:tcW w:w="1002" w:type="pct"/>
            <w:tcBorders>
              <w:top w:val="nil"/>
              <w:left w:val="single" w:sz="4" w:space="0" w:color="auto"/>
              <w:bottom w:val="nil"/>
              <w:right w:val="single" w:sz="4" w:space="0" w:color="auto"/>
            </w:tcBorders>
            <w:vAlign w:val="center"/>
          </w:tcPr>
          <w:p w14:paraId="7F5AE8E4" w14:textId="77777777" w:rsidR="00F773AB" w:rsidRPr="00170508" w:rsidRDefault="00F773AB" w:rsidP="00F773AB">
            <w:pPr>
              <w:pStyle w:val="TAC"/>
              <w:rPr>
                <w:rFonts w:eastAsia="DengXian"/>
                <w:szCs w:val="18"/>
              </w:rPr>
            </w:pPr>
            <w:r w:rsidRPr="00170508">
              <w:rPr>
                <w:rFonts w:eastAsia="DengXian"/>
              </w:rPr>
              <w:t>CA_n41A-n66A-n77A</w:t>
            </w:r>
          </w:p>
        </w:tc>
        <w:tc>
          <w:tcPr>
            <w:tcW w:w="871" w:type="pct"/>
            <w:tcBorders>
              <w:top w:val="nil"/>
              <w:left w:val="single" w:sz="4" w:space="0" w:color="auto"/>
              <w:bottom w:val="nil"/>
              <w:right w:val="single" w:sz="4" w:space="0" w:color="auto"/>
            </w:tcBorders>
            <w:vAlign w:val="center"/>
          </w:tcPr>
          <w:p w14:paraId="5DA56E75" w14:textId="77777777" w:rsidR="00F773AB" w:rsidRPr="00170508" w:rsidRDefault="00F773AB" w:rsidP="00F773AB">
            <w:pPr>
              <w:pStyle w:val="TAC"/>
              <w:rPr>
                <w:rFonts w:eastAsia="DengXian"/>
                <w:vertAlign w:val="superscript"/>
                <w:lang w:val="en-US"/>
              </w:rPr>
            </w:pPr>
            <w:r w:rsidRPr="00170508">
              <w:rPr>
                <w:rFonts w:eastAsia="DengXian"/>
                <w:lang w:val="en-US"/>
              </w:rPr>
              <w:t>n41</w:t>
            </w:r>
            <w:r w:rsidRPr="00170508">
              <w:rPr>
                <w:rFonts w:eastAsia="DengXian"/>
                <w:vertAlign w:val="superscript"/>
                <w:lang w:val="en-US"/>
              </w:rPr>
              <w:t>7,9</w:t>
            </w:r>
          </w:p>
          <w:p w14:paraId="2E8B739E" w14:textId="77777777" w:rsidR="00F773AB" w:rsidRPr="00170508" w:rsidRDefault="00F773AB" w:rsidP="00F773AB">
            <w:pPr>
              <w:pStyle w:val="TAC"/>
              <w:rPr>
                <w:rFonts w:eastAsia="DengXian"/>
                <w:vertAlign w:val="superscript"/>
                <w:lang w:val="en-US"/>
              </w:rPr>
            </w:pPr>
            <w:r w:rsidRPr="00170508">
              <w:rPr>
                <w:rFonts w:eastAsia="DengXian"/>
                <w:lang w:val="en-US"/>
              </w:rPr>
              <w:t>n66</w:t>
            </w:r>
            <w:r w:rsidRPr="00170508">
              <w:rPr>
                <w:rFonts w:eastAsia="DengXian"/>
                <w:vertAlign w:val="superscript"/>
                <w:lang w:val="en-US"/>
              </w:rPr>
              <w:t>7</w:t>
            </w:r>
          </w:p>
          <w:p w14:paraId="36DF4A91" w14:textId="77777777" w:rsidR="00F773AB" w:rsidRPr="00170508" w:rsidRDefault="00F773AB" w:rsidP="00F773AB">
            <w:pPr>
              <w:pStyle w:val="TAC"/>
              <w:rPr>
                <w:vertAlign w:val="superscript"/>
                <w:lang w:val="en-US"/>
              </w:rPr>
            </w:pPr>
            <w:r w:rsidRPr="00170508">
              <w:rPr>
                <w:rFonts w:eastAsia="DengXian"/>
                <w:lang w:val="en-US"/>
              </w:rPr>
              <w:t>n77</w:t>
            </w:r>
            <w:r w:rsidRPr="00170508">
              <w:rPr>
                <w:rFonts w:eastAsia="DengXian"/>
                <w:vertAlign w:val="superscript"/>
                <w:lang w:val="en-US"/>
              </w:rPr>
              <w:t>7,9</w:t>
            </w:r>
          </w:p>
          <w:p w14:paraId="2F3C722C" w14:textId="77777777" w:rsidR="00F773AB" w:rsidRPr="00170508" w:rsidRDefault="00F773AB" w:rsidP="00F773AB">
            <w:pPr>
              <w:pStyle w:val="TAC"/>
              <w:rPr>
                <w:rFonts w:eastAsia="DengXian"/>
                <w:lang w:val="en-US"/>
              </w:rPr>
            </w:pPr>
            <w:r w:rsidRPr="00170508">
              <w:rPr>
                <w:rFonts w:eastAsia="DengXian"/>
                <w:lang w:val="en-US"/>
              </w:rPr>
              <w:t>CA_n41A-n66A</w:t>
            </w:r>
            <w:r w:rsidRPr="00170508">
              <w:rPr>
                <w:rFonts w:eastAsia="DengXian"/>
                <w:vertAlign w:val="superscript"/>
                <w:lang w:val="en-US"/>
              </w:rPr>
              <w:t>7,13,14</w:t>
            </w:r>
          </w:p>
          <w:p w14:paraId="3CF4BF20" w14:textId="77777777" w:rsidR="00F773AB" w:rsidRPr="00170508" w:rsidRDefault="00F773AB" w:rsidP="00F773AB">
            <w:pPr>
              <w:pStyle w:val="TAC"/>
              <w:rPr>
                <w:rFonts w:eastAsia="DengXian"/>
                <w:lang w:val="en-US"/>
              </w:rPr>
            </w:pPr>
            <w:r w:rsidRPr="00170508">
              <w:rPr>
                <w:rFonts w:eastAsia="DengXian"/>
                <w:lang w:val="en-US"/>
              </w:rPr>
              <w:t>CA_n41A-n77A</w:t>
            </w:r>
            <w:r w:rsidRPr="00170508">
              <w:rPr>
                <w:rFonts w:eastAsia="DengXian"/>
                <w:vertAlign w:val="superscript"/>
                <w:lang w:val="en-US"/>
              </w:rPr>
              <w:t>7,13</w:t>
            </w:r>
          </w:p>
          <w:p w14:paraId="145510DC" w14:textId="77777777" w:rsidR="00F773AB" w:rsidRPr="00170508" w:rsidRDefault="00F773AB" w:rsidP="00F773AB">
            <w:pPr>
              <w:pStyle w:val="TAC"/>
              <w:rPr>
                <w:rFonts w:eastAsia="DengXian"/>
                <w:lang w:eastAsia="zh-CN"/>
              </w:rPr>
            </w:pPr>
            <w:r w:rsidRPr="00170508">
              <w:rPr>
                <w:rFonts w:eastAsia="DengXian"/>
                <w:lang w:val="en-US"/>
              </w:rPr>
              <w:t>CA_n66A-n77A</w:t>
            </w:r>
            <w:r w:rsidRPr="00170508">
              <w:rPr>
                <w:rFonts w:eastAsia="DengXian"/>
                <w:vertAlign w:val="superscript"/>
                <w:lang w:val="en-US"/>
              </w:rPr>
              <w:t>7,13,14</w:t>
            </w:r>
          </w:p>
        </w:tc>
        <w:tc>
          <w:tcPr>
            <w:tcW w:w="383" w:type="pct"/>
            <w:tcBorders>
              <w:top w:val="single" w:sz="4" w:space="0" w:color="auto"/>
              <w:left w:val="single" w:sz="4" w:space="0" w:color="auto"/>
              <w:bottom w:val="single" w:sz="4" w:space="0" w:color="auto"/>
              <w:right w:val="single" w:sz="4" w:space="0" w:color="auto"/>
            </w:tcBorders>
            <w:vAlign w:val="center"/>
          </w:tcPr>
          <w:p w14:paraId="1E74806C" w14:textId="77777777" w:rsidR="00F773AB" w:rsidRPr="00170508" w:rsidRDefault="00F773AB" w:rsidP="00F773AB">
            <w:pPr>
              <w:pStyle w:val="TAC"/>
              <w:rPr>
                <w:rFonts w:eastAsia="DengXian"/>
                <w:szCs w:val="18"/>
                <w:lang w:eastAsia="zh-CN"/>
              </w:rPr>
            </w:pPr>
            <w:r w:rsidRPr="00170508">
              <w:rPr>
                <w:rFonts w:eastAsia="DengXia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66F610F" w14:textId="77777777" w:rsidR="00F773AB" w:rsidRPr="00170508" w:rsidRDefault="00F773AB" w:rsidP="00F773AB">
            <w:pPr>
              <w:pStyle w:val="TAC"/>
              <w:rPr>
                <w:rFonts w:ascii="Calibri" w:eastAsia="DengXian" w:hAnsi="Calibri"/>
                <w:sz w:val="21"/>
                <w:lang w:eastAsia="zh-CN"/>
              </w:rPr>
            </w:pPr>
            <w:r w:rsidRPr="00170508">
              <w:rPr>
                <w:rFonts w:eastAsia="DengXian"/>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29EB74A3" w14:textId="77777777" w:rsidR="00F773AB" w:rsidRPr="00170508" w:rsidRDefault="00F773AB" w:rsidP="00F773AB">
            <w:pPr>
              <w:pStyle w:val="TAC"/>
              <w:rPr>
                <w:rFonts w:eastAsia="DengXian"/>
                <w:lang w:eastAsia="zh-CN"/>
              </w:rPr>
            </w:pPr>
            <w:r w:rsidRPr="00170508">
              <w:rPr>
                <w:rFonts w:eastAsia="DengXian" w:cs="Arial"/>
                <w:szCs w:val="18"/>
                <w:lang w:eastAsia="zh-CN"/>
              </w:rPr>
              <w:t>0</w:t>
            </w:r>
          </w:p>
        </w:tc>
      </w:tr>
      <w:tr w:rsidR="00F773AB" w:rsidRPr="00170508" w14:paraId="28ABA97C" w14:textId="77777777" w:rsidTr="00FD02C8">
        <w:trPr>
          <w:jc w:val="center"/>
        </w:trPr>
        <w:tc>
          <w:tcPr>
            <w:tcW w:w="1002" w:type="pct"/>
            <w:tcBorders>
              <w:top w:val="nil"/>
              <w:left w:val="single" w:sz="4" w:space="0" w:color="auto"/>
              <w:bottom w:val="nil"/>
              <w:right w:val="single" w:sz="4" w:space="0" w:color="auto"/>
            </w:tcBorders>
            <w:vAlign w:val="center"/>
          </w:tcPr>
          <w:p w14:paraId="46EB74B2" w14:textId="77777777" w:rsidR="00F773AB" w:rsidRPr="00170508" w:rsidRDefault="00F773AB" w:rsidP="00F773AB">
            <w:pPr>
              <w:pStyle w:val="TAC"/>
              <w:rPr>
                <w:rFonts w:eastAsia="DengXian"/>
                <w:szCs w:val="18"/>
              </w:rPr>
            </w:pPr>
          </w:p>
        </w:tc>
        <w:tc>
          <w:tcPr>
            <w:tcW w:w="871" w:type="pct"/>
            <w:tcBorders>
              <w:top w:val="nil"/>
              <w:left w:val="single" w:sz="4" w:space="0" w:color="auto"/>
              <w:bottom w:val="nil"/>
              <w:right w:val="single" w:sz="4" w:space="0" w:color="auto"/>
            </w:tcBorders>
            <w:vAlign w:val="center"/>
          </w:tcPr>
          <w:p w14:paraId="51E89D2A" w14:textId="77777777" w:rsidR="00F773AB" w:rsidRPr="00170508" w:rsidRDefault="00F773AB" w:rsidP="00F773AB">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3E23F8E" w14:textId="77777777" w:rsidR="00F773AB" w:rsidRPr="00170508" w:rsidRDefault="00F773AB" w:rsidP="00F773AB">
            <w:pPr>
              <w:pStyle w:val="TAC"/>
              <w:rPr>
                <w:rFonts w:eastAsia="DengXian"/>
                <w:szCs w:val="18"/>
                <w:lang w:eastAsia="zh-CN"/>
              </w:rPr>
            </w:pPr>
            <w:r w:rsidRPr="00170508">
              <w:rPr>
                <w:rFonts w:eastAsia="DengXia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9AD089E" w14:textId="77777777" w:rsidR="00F773AB" w:rsidRPr="00170508" w:rsidRDefault="00F773AB" w:rsidP="00F773AB">
            <w:pPr>
              <w:pStyle w:val="TAC"/>
              <w:rPr>
                <w:rFonts w:ascii="Calibri" w:eastAsia="DengXian" w:hAnsi="Calibri"/>
                <w:sz w:val="21"/>
                <w:lang w:eastAsia="zh-CN"/>
              </w:rPr>
            </w:pPr>
            <w:r w:rsidRPr="00170508">
              <w:rPr>
                <w:rFonts w:eastAsia="DengXian"/>
                <w:lang w:eastAsia="zh-CN" w:bidi="ar"/>
              </w:rPr>
              <w:t>5, 10, 15, 20, 25, 30, 40</w:t>
            </w:r>
          </w:p>
        </w:tc>
        <w:tc>
          <w:tcPr>
            <w:tcW w:w="750" w:type="pct"/>
            <w:tcBorders>
              <w:top w:val="nil"/>
              <w:left w:val="single" w:sz="4" w:space="0" w:color="auto"/>
              <w:bottom w:val="nil"/>
              <w:right w:val="single" w:sz="4" w:space="0" w:color="auto"/>
            </w:tcBorders>
            <w:vAlign w:val="center"/>
          </w:tcPr>
          <w:p w14:paraId="7E309406" w14:textId="77777777" w:rsidR="00F773AB" w:rsidRPr="00170508" w:rsidRDefault="00F773AB" w:rsidP="00F773AB">
            <w:pPr>
              <w:pStyle w:val="TAC"/>
              <w:rPr>
                <w:rFonts w:eastAsia="DengXian"/>
                <w:lang w:eastAsia="zh-CN"/>
              </w:rPr>
            </w:pPr>
          </w:p>
        </w:tc>
      </w:tr>
      <w:tr w:rsidR="00F773AB" w:rsidRPr="00170508" w14:paraId="3F5D8CDF" w14:textId="77777777" w:rsidTr="00FD02C8">
        <w:trPr>
          <w:jc w:val="center"/>
        </w:trPr>
        <w:tc>
          <w:tcPr>
            <w:tcW w:w="1002" w:type="pct"/>
            <w:tcBorders>
              <w:top w:val="nil"/>
              <w:left w:val="single" w:sz="4" w:space="0" w:color="auto"/>
              <w:bottom w:val="nil"/>
              <w:right w:val="single" w:sz="4" w:space="0" w:color="auto"/>
            </w:tcBorders>
            <w:vAlign w:val="center"/>
          </w:tcPr>
          <w:p w14:paraId="5C91C4E6" w14:textId="77777777" w:rsidR="00F773AB" w:rsidRPr="00170508" w:rsidRDefault="00F773AB" w:rsidP="00F773AB">
            <w:pPr>
              <w:pStyle w:val="TAC"/>
              <w:rPr>
                <w:rFonts w:eastAsia="DengXian"/>
                <w:szCs w:val="18"/>
              </w:rPr>
            </w:pPr>
          </w:p>
        </w:tc>
        <w:tc>
          <w:tcPr>
            <w:tcW w:w="871" w:type="pct"/>
            <w:tcBorders>
              <w:top w:val="nil"/>
              <w:left w:val="single" w:sz="4" w:space="0" w:color="auto"/>
              <w:bottom w:val="nil"/>
              <w:right w:val="single" w:sz="4" w:space="0" w:color="auto"/>
            </w:tcBorders>
            <w:vAlign w:val="center"/>
          </w:tcPr>
          <w:p w14:paraId="5F3B9700" w14:textId="77777777" w:rsidR="00F773AB" w:rsidRPr="00170508" w:rsidRDefault="00F773AB" w:rsidP="00F773AB">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C1CC6FA" w14:textId="77777777" w:rsidR="00F773AB" w:rsidRPr="00170508" w:rsidRDefault="00F773AB" w:rsidP="00F773AB">
            <w:pPr>
              <w:pStyle w:val="TAC"/>
              <w:rPr>
                <w:rFonts w:eastAsia="DengXian"/>
                <w:szCs w:val="18"/>
                <w:lang w:eastAsia="zh-CN"/>
              </w:rPr>
            </w:pPr>
            <w:r w:rsidRPr="00170508">
              <w:rPr>
                <w:rFonts w:eastAsia="DengXia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70A0E7B" w14:textId="77777777" w:rsidR="00F773AB" w:rsidRPr="00170508" w:rsidRDefault="00F773AB" w:rsidP="00F773AB">
            <w:pPr>
              <w:pStyle w:val="TAC"/>
              <w:rPr>
                <w:rFonts w:ascii="Calibri" w:eastAsia="DengXian" w:hAnsi="Calibri"/>
                <w:sz w:val="21"/>
                <w:lang w:eastAsia="zh-CN"/>
              </w:rPr>
            </w:pPr>
            <w:r w:rsidRPr="00170508">
              <w:rPr>
                <w:rFonts w:eastAsia="DengXian"/>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67DA5E39" w14:textId="77777777" w:rsidR="00F773AB" w:rsidRPr="00170508" w:rsidRDefault="00F773AB" w:rsidP="00F773AB">
            <w:pPr>
              <w:pStyle w:val="TAC"/>
              <w:rPr>
                <w:rFonts w:eastAsia="DengXian"/>
                <w:lang w:eastAsia="zh-CN"/>
              </w:rPr>
            </w:pPr>
          </w:p>
        </w:tc>
      </w:tr>
      <w:tr w:rsidR="00F773AB" w:rsidRPr="00170508" w14:paraId="0D379125" w14:textId="77777777" w:rsidTr="00FD02C8">
        <w:trPr>
          <w:jc w:val="center"/>
        </w:trPr>
        <w:tc>
          <w:tcPr>
            <w:tcW w:w="1002" w:type="pct"/>
            <w:tcBorders>
              <w:top w:val="nil"/>
              <w:left w:val="single" w:sz="4" w:space="0" w:color="auto"/>
              <w:bottom w:val="nil"/>
              <w:right w:val="single" w:sz="4" w:space="0" w:color="auto"/>
            </w:tcBorders>
            <w:vAlign w:val="center"/>
          </w:tcPr>
          <w:p w14:paraId="02F20A87" w14:textId="77777777" w:rsidR="00F773AB" w:rsidRPr="00170508" w:rsidRDefault="00F773AB" w:rsidP="00F773AB">
            <w:pPr>
              <w:pStyle w:val="TAC"/>
              <w:rPr>
                <w:rFonts w:eastAsia="DengXian"/>
                <w:szCs w:val="18"/>
              </w:rPr>
            </w:pPr>
          </w:p>
        </w:tc>
        <w:tc>
          <w:tcPr>
            <w:tcW w:w="871" w:type="pct"/>
            <w:tcBorders>
              <w:top w:val="nil"/>
              <w:left w:val="single" w:sz="4" w:space="0" w:color="auto"/>
              <w:bottom w:val="nil"/>
              <w:right w:val="single" w:sz="4" w:space="0" w:color="auto"/>
            </w:tcBorders>
            <w:vAlign w:val="center"/>
          </w:tcPr>
          <w:p w14:paraId="1A8A8369" w14:textId="77777777" w:rsidR="00F773AB" w:rsidRPr="00170508" w:rsidRDefault="00F773AB" w:rsidP="00F773AB">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EE0069F" w14:textId="77777777" w:rsidR="00F773AB" w:rsidRPr="00170508" w:rsidRDefault="00F773AB" w:rsidP="00F773AB">
            <w:pPr>
              <w:pStyle w:val="TAC"/>
              <w:rPr>
                <w:rFonts w:eastAsia="DengXian"/>
              </w:rPr>
            </w:pPr>
            <w:r w:rsidRPr="00170508">
              <w:rPr>
                <w:rFonts w:eastAsia="DengXia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36AEA71" w14:textId="77777777" w:rsidR="00F773AB" w:rsidRPr="00170508" w:rsidRDefault="00F773AB" w:rsidP="00F773AB">
            <w:pPr>
              <w:pStyle w:val="TAC"/>
              <w:rPr>
                <w:rFonts w:ascii="Calibri" w:eastAsia="DengXian" w:hAnsi="Calibri"/>
                <w:sz w:val="21"/>
                <w:lang w:eastAsia="zh-CN"/>
              </w:rPr>
            </w:pPr>
            <w:r w:rsidRPr="00170508">
              <w:rPr>
                <w:rFonts w:eastAsia="DengXian"/>
                <w:lang w:eastAsia="zh-CN"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14:paraId="37B09B03" w14:textId="77777777" w:rsidR="00F773AB" w:rsidRPr="00170508" w:rsidRDefault="00F773AB" w:rsidP="00F773AB">
            <w:pPr>
              <w:pStyle w:val="TAC"/>
              <w:rPr>
                <w:rFonts w:eastAsia="DengXian"/>
                <w:lang w:eastAsia="zh-CN"/>
              </w:rPr>
            </w:pPr>
            <w:r w:rsidRPr="00170508">
              <w:rPr>
                <w:rFonts w:eastAsia="DengXian"/>
                <w:lang w:eastAsia="zh-CN"/>
              </w:rPr>
              <w:t>1</w:t>
            </w:r>
          </w:p>
        </w:tc>
      </w:tr>
      <w:tr w:rsidR="00F773AB" w:rsidRPr="00170508" w14:paraId="13EC8C40" w14:textId="77777777" w:rsidTr="00FD02C8">
        <w:trPr>
          <w:jc w:val="center"/>
        </w:trPr>
        <w:tc>
          <w:tcPr>
            <w:tcW w:w="1002" w:type="pct"/>
            <w:tcBorders>
              <w:top w:val="nil"/>
              <w:left w:val="single" w:sz="4" w:space="0" w:color="auto"/>
              <w:bottom w:val="nil"/>
              <w:right w:val="single" w:sz="4" w:space="0" w:color="auto"/>
            </w:tcBorders>
            <w:vAlign w:val="center"/>
          </w:tcPr>
          <w:p w14:paraId="27C7DDC2" w14:textId="77777777" w:rsidR="00F773AB" w:rsidRPr="00170508" w:rsidRDefault="00F773AB" w:rsidP="00F773AB">
            <w:pPr>
              <w:pStyle w:val="TAC"/>
              <w:rPr>
                <w:rFonts w:eastAsia="DengXian"/>
                <w:szCs w:val="18"/>
              </w:rPr>
            </w:pPr>
          </w:p>
        </w:tc>
        <w:tc>
          <w:tcPr>
            <w:tcW w:w="871" w:type="pct"/>
            <w:tcBorders>
              <w:top w:val="nil"/>
              <w:left w:val="single" w:sz="4" w:space="0" w:color="auto"/>
              <w:bottom w:val="nil"/>
              <w:right w:val="single" w:sz="4" w:space="0" w:color="auto"/>
            </w:tcBorders>
            <w:vAlign w:val="center"/>
          </w:tcPr>
          <w:p w14:paraId="3993207C" w14:textId="77777777" w:rsidR="00F773AB" w:rsidRPr="00170508" w:rsidRDefault="00F773AB" w:rsidP="00F773AB">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C521A0C" w14:textId="77777777" w:rsidR="00F773AB" w:rsidRPr="00170508" w:rsidRDefault="00F773AB" w:rsidP="00F773AB">
            <w:pPr>
              <w:pStyle w:val="TAC"/>
              <w:rPr>
                <w:rFonts w:eastAsia="DengXian"/>
              </w:rPr>
            </w:pPr>
            <w:r w:rsidRPr="00170508">
              <w:rPr>
                <w:rFonts w:eastAsia="DengXia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4BE38DE" w14:textId="77777777" w:rsidR="00F773AB" w:rsidRPr="00170508" w:rsidRDefault="00F773AB" w:rsidP="00F773AB">
            <w:pPr>
              <w:pStyle w:val="TAC"/>
              <w:rPr>
                <w:rFonts w:ascii="Calibri" w:eastAsia="DengXian" w:hAnsi="Calibri"/>
                <w:sz w:val="21"/>
                <w:lang w:eastAsia="zh-CN"/>
              </w:rPr>
            </w:pPr>
            <w:r w:rsidRPr="00170508">
              <w:rPr>
                <w:rFonts w:eastAsia="DengXian"/>
                <w:lang w:eastAsia="zh-CN" w:bidi="ar"/>
              </w:rPr>
              <w:t>5, 10, 15, 20, 25, 30, 40</w:t>
            </w:r>
          </w:p>
        </w:tc>
        <w:tc>
          <w:tcPr>
            <w:tcW w:w="750" w:type="pct"/>
            <w:tcBorders>
              <w:top w:val="nil"/>
              <w:left w:val="single" w:sz="4" w:space="0" w:color="auto"/>
              <w:bottom w:val="nil"/>
              <w:right w:val="single" w:sz="4" w:space="0" w:color="auto"/>
            </w:tcBorders>
            <w:vAlign w:val="center"/>
          </w:tcPr>
          <w:p w14:paraId="209875D1" w14:textId="77777777" w:rsidR="00F773AB" w:rsidRPr="00170508" w:rsidRDefault="00F773AB" w:rsidP="00F773AB">
            <w:pPr>
              <w:pStyle w:val="TAC"/>
              <w:rPr>
                <w:rFonts w:eastAsia="DengXian"/>
                <w:lang w:eastAsia="zh-CN"/>
              </w:rPr>
            </w:pPr>
          </w:p>
        </w:tc>
      </w:tr>
      <w:tr w:rsidR="00F773AB" w:rsidRPr="00170508" w14:paraId="24881E72" w14:textId="77777777" w:rsidTr="00FD02C8">
        <w:trPr>
          <w:jc w:val="center"/>
        </w:trPr>
        <w:tc>
          <w:tcPr>
            <w:tcW w:w="1002" w:type="pct"/>
            <w:tcBorders>
              <w:top w:val="nil"/>
              <w:left w:val="single" w:sz="4" w:space="0" w:color="auto"/>
              <w:bottom w:val="nil"/>
              <w:right w:val="single" w:sz="4" w:space="0" w:color="auto"/>
            </w:tcBorders>
            <w:vAlign w:val="center"/>
          </w:tcPr>
          <w:p w14:paraId="74CD2500" w14:textId="77777777" w:rsidR="00F773AB" w:rsidRPr="00170508" w:rsidRDefault="00F773AB" w:rsidP="00F773AB">
            <w:pPr>
              <w:pStyle w:val="TAC"/>
              <w:rPr>
                <w:rFonts w:eastAsia="DengXian"/>
                <w:szCs w:val="18"/>
              </w:rPr>
            </w:pPr>
          </w:p>
        </w:tc>
        <w:tc>
          <w:tcPr>
            <w:tcW w:w="871" w:type="pct"/>
            <w:tcBorders>
              <w:top w:val="nil"/>
              <w:left w:val="single" w:sz="4" w:space="0" w:color="auto"/>
              <w:bottom w:val="nil"/>
              <w:right w:val="single" w:sz="4" w:space="0" w:color="auto"/>
            </w:tcBorders>
            <w:vAlign w:val="center"/>
          </w:tcPr>
          <w:p w14:paraId="7D116237" w14:textId="77777777" w:rsidR="00F773AB" w:rsidRPr="00170508" w:rsidRDefault="00F773AB" w:rsidP="00F773AB">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EF1C381" w14:textId="77777777" w:rsidR="00F773AB" w:rsidRPr="00170508" w:rsidRDefault="00F773AB" w:rsidP="00F773AB">
            <w:pPr>
              <w:pStyle w:val="TAC"/>
              <w:rPr>
                <w:rFonts w:eastAsia="DengXian"/>
              </w:rPr>
            </w:pPr>
            <w:r w:rsidRPr="00170508">
              <w:rPr>
                <w:rFonts w:eastAsia="DengXia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BE5F884" w14:textId="77777777" w:rsidR="00F773AB" w:rsidRPr="00170508" w:rsidRDefault="00F773AB" w:rsidP="00F773AB">
            <w:pPr>
              <w:pStyle w:val="TAC"/>
              <w:rPr>
                <w:rFonts w:ascii="Calibri" w:eastAsia="DengXian" w:hAnsi="Calibri"/>
                <w:sz w:val="21"/>
                <w:lang w:eastAsia="zh-CN"/>
              </w:rPr>
            </w:pPr>
            <w:r w:rsidRPr="00170508">
              <w:rPr>
                <w:rFonts w:eastAsia="DengXian"/>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007BB2D4" w14:textId="77777777" w:rsidR="00F773AB" w:rsidRPr="00170508" w:rsidRDefault="00F773AB" w:rsidP="00F773AB">
            <w:pPr>
              <w:pStyle w:val="TAC"/>
              <w:rPr>
                <w:rFonts w:eastAsia="DengXian"/>
                <w:lang w:eastAsia="zh-CN"/>
              </w:rPr>
            </w:pPr>
          </w:p>
        </w:tc>
      </w:tr>
      <w:tr w:rsidR="00F773AB" w:rsidRPr="00170508" w14:paraId="66CE964B" w14:textId="77777777" w:rsidTr="00FD02C8">
        <w:trPr>
          <w:jc w:val="center"/>
        </w:trPr>
        <w:tc>
          <w:tcPr>
            <w:tcW w:w="1002" w:type="pct"/>
            <w:tcBorders>
              <w:top w:val="nil"/>
              <w:left w:val="single" w:sz="4" w:space="0" w:color="auto"/>
              <w:bottom w:val="nil"/>
              <w:right w:val="single" w:sz="4" w:space="0" w:color="auto"/>
            </w:tcBorders>
            <w:vAlign w:val="center"/>
          </w:tcPr>
          <w:p w14:paraId="1504D46F" w14:textId="77777777" w:rsidR="00F773AB" w:rsidRPr="00170508" w:rsidRDefault="00F773AB" w:rsidP="00F773AB">
            <w:pPr>
              <w:pStyle w:val="TAC"/>
              <w:rPr>
                <w:rFonts w:eastAsia="DengXian"/>
                <w:szCs w:val="18"/>
              </w:rPr>
            </w:pPr>
          </w:p>
        </w:tc>
        <w:tc>
          <w:tcPr>
            <w:tcW w:w="871" w:type="pct"/>
            <w:tcBorders>
              <w:top w:val="nil"/>
              <w:left w:val="single" w:sz="4" w:space="0" w:color="auto"/>
              <w:bottom w:val="nil"/>
              <w:right w:val="single" w:sz="4" w:space="0" w:color="auto"/>
            </w:tcBorders>
            <w:vAlign w:val="center"/>
          </w:tcPr>
          <w:p w14:paraId="75565D35" w14:textId="77777777" w:rsidR="00F773AB" w:rsidRPr="00170508" w:rsidRDefault="00F773AB" w:rsidP="00F773AB">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D42A943" w14:textId="77777777" w:rsidR="00F773AB" w:rsidRPr="00170508" w:rsidRDefault="00F773AB" w:rsidP="00F773AB">
            <w:pPr>
              <w:pStyle w:val="TAC"/>
              <w:rPr>
                <w:rFonts w:eastAsia="DengXian"/>
              </w:rPr>
            </w:pPr>
            <w:r w:rsidRPr="00170508">
              <w:rPr>
                <w:rFonts w:eastAsia="DengXia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16439E5" w14:textId="77777777" w:rsidR="00F773AB" w:rsidRPr="00170508" w:rsidRDefault="00F773AB" w:rsidP="00F773AB">
            <w:pPr>
              <w:pStyle w:val="TAC"/>
              <w:rPr>
                <w:rFonts w:eastAsia="DengXian"/>
                <w:lang w:eastAsia="zh-CN" w:bidi="ar"/>
              </w:rPr>
            </w:pPr>
            <w:r w:rsidRPr="00170508">
              <w:rPr>
                <w:rFonts w:eastAsia="DengXian"/>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0D0DD5C5" w14:textId="77777777" w:rsidR="00F773AB" w:rsidRPr="00170508" w:rsidRDefault="00F773AB" w:rsidP="00F773AB">
            <w:pPr>
              <w:pStyle w:val="TAC"/>
              <w:rPr>
                <w:rFonts w:eastAsia="DengXian"/>
                <w:lang w:eastAsia="zh-CN"/>
              </w:rPr>
            </w:pPr>
            <w:r w:rsidRPr="00170508">
              <w:rPr>
                <w:rFonts w:eastAsia="DengXian"/>
                <w:lang w:eastAsia="zh-CN"/>
              </w:rPr>
              <w:t>4 and 5</w:t>
            </w:r>
          </w:p>
        </w:tc>
      </w:tr>
      <w:tr w:rsidR="00F773AB" w:rsidRPr="00170508" w14:paraId="54D27B99" w14:textId="77777777" w:rsidTr="00FD02C8">
        <w:trPr>
          <w:jc w:val="center"/>
        </w:trPr>
        <w:tc>
          <w:tcPr>
            <w:tcW w:w="1002" w:type="pct"/>
            <w:tcBorders>
              <w:top w:val="nil"/>
              <w:left w:val="single" w:sz="4" w:space="0" w:color="auto"/>
              <w:bottom w:val="nil"/>
              <w:right w:val="single" w:sz="4" w:space="0" w:color="auto"/>
            </w:tcBorders>
            <w:vAlign w:val="center"/>
          </w:tcPr>
          <w:p w14:paraId="1E68B023" w14:textId="77777777" w:rsidR="00F773AB" w:rsidRPr="00170508" w:rsidRDefault="00F773AB" w:rsidP="00F773AB">
            <w:pPr>
              <w:pStyle w:val="TAC"/>
              <w:rPr>
                <w:rFonts w:eastAsia="DengXian"/>
                <w:szCs w:val="18"/>
              </w:rPr>
            </w:pPr>
          </w:p>
        </w:tc>
        <w:tc>
          <w:tcPr>
            <w:tcW w:w="871" w:type="pct"/>
            <w:tcBorders>
              <w:top w:val="nil"/>
              <w:left w:val="single" w:sz="4" w:space="0" w:color="auto"/>
              <w:bottom w:val="nil"/>
              <w:right w:val="single" w:sz="4" w:space="0" w:color="auto"/>
            </w:tcBorders>
            <w:vAlign w:val="center"/>
          </w:tcPr>
          <w:p w14:paraId="3139EFFB" w14:textId="77777777" w:rsidR="00F773AB" w:rsidRPr="00170508" w:rsidRDefault="00F773AB" w:rsidP="00F773AB">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6B82BAE" w14:textId="77777777" w:rsidR="00F773AB" w:rsidRPr="00170508" w:rsidRDefault="00F773AB" w:rsidP="00F773AB">
            <w:pPr>
              <w:pStyle w:val="TAC"/>
              <w:rPr>
                <w:rFonts w:eastAsia="DengXian"/>
              </w:rPr>
            </w:pPr>
            <w:r w:rsidRPr="00170508">
              <w:rPr>
                <w:rFonts w:eastAsia="DengXia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2706E3B" w14:textId="77777777" w:rsidR="00F773AB" w:rsidRPr="00170508" w:rsidRDefault="00F773AB" w:rsidP="00F773AB">
            <w:pPr>
              <w:pStyle w:val="TAC"/>
              <w:rPr>
                <w:rFonts w:eastAsia="DengXian"/>
                <w:lang w:eastAsia="zh-CN" w:bidi="ar"/>
              </w:rPr>
            </w:pPr>
            <w:r w:rsidRPr="00170508">
              <w:rPr>
                <w:rFonts w:eastAsia="DengXian"/>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1E4193DE" w14:textId="77777777" w:rsidR="00F773AB" w:rsidRPr="00170508" w:rsidRDefault="00F773AB" w:rsidP="00F773AB">
            <w:pPr>
              <w:pStyle w:val="TAC"/>
              <w:rPr>
                <w:rFonts w:eastAsia="DengXian"/>
                <w:lang w:eastAsia="zh-CN"/>
              </w:rPr>
            </w:pPr>
          </w:p>
        </w:tc>
      </w:tr>
      <w:tr w:rsidR="00F773AB" w:rsidRPr="00170508" w14:paraId="00158D12"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29DC6F28" w14:textId="77777777" w:rsidR="00F773AB" w:rsidRPr="00170508" w:rsidRDefault="00F773AB" w:rsidP="00F773AB">
            <w:pPr>
              <w:pStyle w:val="TAC"/>
              <w:rPr>
                <w:rFonts w:eastAsia="DengXian"/>
                <w:szCs w:val="18"/>
              </w:rPr>
            </w:pPr>
          </w:p>
        </w:tc>
        <w:tc>
          <w:tcPr>
            <w:tcW w:w="871" w:type="pct"/>
            <w:tcBorders>
              <w:top w:val="nil"/>
              <w:left w:val="single" w:sz="4" w:space="0" w:color="auto"/>
              <w:bottom w:val="single" w:sz="4" w:space="0" w:color="auto"/>
              <w:right w:val="single" w:sz="4" w:space="0" w:color="auto"/>
            </w:tcBorders>
            <w:vAlign w:val="center"/>
          </w:tcPr>
          <w:p w14:paraId="08A10B74" w14:textId="77777777" w:rsidR="00F773AB" w:rsidRPr="00170508" w:rsidRDefault="00F773AB" w:rsidP="00F773AB">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5412447" w14:textId="77777777" w:rsidR="00F773AB" w:rsidRPr="00170508" w:rsidRDefault="00F773AB" w:rsidP="00F773AB">
            <w:pPr>
              <w:pStyle w:val="TAC"/>
              <w:rPr>
                <w:rFonts w:eastAsia="DengXian"/>
              </w:rPr>
            </w:pPr>
            <w:r w:rsidRPr="00170508">
              <w:rPr>
                <w:rFonts w:eastAsia="DengXia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F19880A" w14:textId="77777777" w:rsidR="00F773AB" w:rsidRPr="00170508" w:rsidRDefault="00F773AB" w:rsidP="00F773AB">
            <w:pPr>
              <w:pStyle w:val="TAC"/>
              <w:rPr>
                <w:rFonts w:eastAsia="DengXian"/>
                <w:lang w:eastAsia="zh-CN" w:bidi="ar"/>
              </w:rPr>
            </w:pPr>
            <w:r w:rsidRPr="00170508">
              <w:rPr>
                <w:rFonts w:eastAsia="DengXian"/>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2184D614" w14:textId="77777777" w:rsidR="00F773AB" w:rsidRPr="00170508" w:rsidRDefault="00F773AB" w:rsidP="00F773AB">
            <w:pPr>
              <w:pStyle w:val="TAC"/>
              <w:rPr>
                <w:rFonts w:eastAsia="DengXian"/>
                <w:lang w:eastAsia="zh-CN"/>
              </w:rPr>
            </w:pPr>
          </w:p>
        </w:tc>
      </w:tr>
      <w:tr w:rsidR="00F773AB" w:rsidRPr="00170508" w14:paraId="4C3649F2" w14:textId="77777777" w:rsidTr="00FD02C8">
        <w:trPr>
          <w:jc w:val="center"/>
        </w:trPr>
        <w:tc>
          <w:tcPr>
            <w:tcW w:w="1002" w:type="pct"/>
            <w:tcBorders>
              <w:top w:val="nil"/>
              <w:left w:val="single" w:sz="4" w:space="0" w:color="auto"/>
              <w:bottom w:val="nil"/>
              <w:right w:val="single" w:sz="4" w:space="0" w:color="auto"/>
            </w:tcBorders>
            <w:vAlign w:val="center"/>
          </w:tcPr>
          <w:p w14:paraId="55D189CF" w14:textId="77777777" w:rsidR="00F773AB" w:rsidRPr="00170508" w:rsidRDefault="00F773AB" w:rsidP="00F773AB">
            <w:pPr>
              <w:pStyle w:val="TAC"/>
              <w:rPr>
                <w:rFonts w:eastAsia="DengXian"/>
                <w:szCs w:val="18"/>
              </w:rPr>
            </w:pPr>
            <w:r w:rsidRPr="00170508">
              <w:rPr>
                <w:rFonts w:eastAsia="DengXian"/>
              </w:rPr>
              <w:t>CA_n41A-n66A-n77(2A)</w:t>
            </w:r>
          </w:p>
        </w:tc>
        <w:tc>
          <w:tcPr>
            <w:tcW w:w="871" w:type="pct"/>
            <w:tcBorders>
              <w:top w:val="nil"/>
              <w:left w:val="single" w:sz="4" w:space="0" w:color="auto"/>
              <w:bottom w:val="nil"/>
              <w:right w:val="single" w:sz="4" w:space="0" w:color="auto"/>
            </w:tcBorders>
            <w:vAlign w:val="center"/>
          </w:tcPr>
          <w:p w14:paraId="62A0B2B9" w14:textId="77777777" w:rsidR="00F773AB" w:rsidRPr="00170508" w:rsidRDefault="00F773AB" w:rsidP="00F773AB">
            <w:pPr>
              <w:pStyle w:val="TAC"/>
              <w:rPr>
                <w:rFonts w:eastAsia="DengXian"/>
                <w:vertAlign w:val="superscript"/>
                <w:lang w:val="en-US"/>
              </w:rPr>
            </w:pPr>
            <w:r w:rsidRPr="00170508">
              <w:rPr>
                <w:rFonts w:eastAsia="DengXian"/>
                <w:lang w:val="en-US"/>
              </w:rPr>
              <w:t>n41</w:t>
            </w:r>
            <w:r w:rsidRPr="00170508">
              <w:rPr>
                <w:rFonts w:eastAsia="DengXian"/>
                <w:vertAlign w:val="superscript"/>
                <w:lang w:val="en-US"/>
              </w:rPr>
              <w:t>7,9</w:t>
            </w:r>
          </w:p>
          <w:p w14:paraId="49F55998" w14:textId="77777777" w:rsidR="00F773AB" w:rsidRPr="00170508" w:rsidRDefault="00F773AB" w:rsidP="00F773AB">
            <w:pPr>
              <w:pStyle w:val="TAC"/>
              <w:rPr>
                <w:rFonts w:eastAsia="DengXian"/>
                <w:vertAlign w:val="superscript"/>
                <w:lang w:val="en-US"/>
              </w:rPr>
            </w:pPr>
            <w:r w:rsidRPr="00170508">
              <w:rPr>
                <w:rFonts w:eastAsia="DengXian"/>
                <w:lang w:val="en-US"/>
              </w:rPr>
              <w:t>n66</w:t>
            </w:r>
            <w:r w:rsidRPr="00170508">
              <w:rPr>
                <w:rFonts w:eastAsia="DengXian"/>
                <w:vertAlign w:val="superscript"/>
                <w:lang w:val="en-US"/>
              </w:rPr>
              <w:t>7</w:t>
            </w:r>
          </w:p>
          <w:p w14:paraId="647AF5C2" w14:textId="77777777" w:rsidR="00F773AB" w:rsidRPr="00170508" w:rsidRDefault="00F773AB" w:rsidP="00F773AB">
            <w:pPr>
              <w:pStyle w:val="TAC"/>
              <w:rPr>
                <w:rFonts w:eastAsia="DengXian"/>
                <w:lang w:val="en-US"/>
              </w:rPr>
            </w:pPr>
            <w:r w:rsidRPr="00170508">
              <w:rPr>
                <w:rFonts w:eastAsia="DengXian"/>
                <w:lang w:val="en-US"/>
              </w:rPr>
              <w:t>n77</w:t>
            </w:r>
            <w:r w:rsidRPr="00170508">
              <w:rPr>
                <w:rFonts w:eastAsia="DengXian"/>
                <w:vertAlign w:val="superscript"/>
                <w:lang w:val="en-US"/>
              </w:rPr>
              <w:t>7,9</w:t>
            </w:r>
          </w:p>
          <w:p w14:paraId="5C32EFA3" w14:textId="77777777" w:rsidR="00F773AB" w:rsidRPr="00170508" w:rsidRDefault="00F773AB" w:rsidP="00F773AB">
            <w:pPr>
              <w:pStyle w:val="TAC"/>
              <w:rPr>
                <w:rFonts w:eastAsia="DengXian"/>
                <w:lang w:val="en-US"/>
              </w:rPr>
            </w:pPr>
            <w:r w:rsidRPr="00170508">
              <w:rPr>
                <w:rFonts w:eastAsia="DengXian"/>
                <w:lang w:val="en-US"/>
              </w:rPr>
              <w:t>CA_n41A-n77A</w:t>
            </w:r>
            <w:r w:rsidRPr="00170508">
              <w:rPr>
                <w:rFonts w:eastAsia="DengXian"/>
                <w:vertAlign w:val="superscript"/>
                <w:lang w:val="en-US"/>
              </w:rPr>
              <w:t>7</w:t>
            </w:r>
          </w:p>
          <w:p w14:paraId="29202A17" w14:textId="77777777" w:rsidR="00F773AB" w:rsidRPr="00170508" w:rsidRDefault="00F773AB" w:rsidP="00F773AB">
            <w:pPr>
              <w:pStyle w:val="TAC"/>
              <w:rPr>
                <w:rFonts w:eastAsia="DengXian"/>
                <w:vertAlign w:val="superscript"/>
                <w:lang w:val="en-US"/>
              </w:rPr>
            </w:pPr>
            <w:r w:rsidRPr="00170508">
              <w:rPr>
                <w:rFonts w:eastAsia="DengXian"/>
                <w:lang w:val="en-US"/>
              </w:rPr>
              <w:t>CA_n41A-n66A</w:t>
            </w:r>
            <w:r w:rsidRPr="00170508">
              <w:rPr>
                <w:rFonts w:eastAsia="DengXian"/>
                <w:vertAlign w:val="superscript"/>
                <w:lang w:val="en-US"/>
              </w:rPr>
              <w:t>7</w:t>
            </w:r>
          </w:p>
          <w:p w14:paraId="51FB8115" w14:textId="77777777" w:rsidR="00F773AB" w:rsidRPr="00170508" w:rsidRDefault="00F773AB" w:rsidP="00F773AB">
            <w:pPr>
              <w:pStyle w:val="TAC"/>
              <w:rPr>
                <w:rFonts w:eastAsia="DengXian"/>
              </w:rPr>
            </w:pPr>
            <w:r w:rsidRPr="00170508">
              <w:rPr>
                <w:rFonts w:eastAsia="DengXian"/>
                <w:lang w:val="en-US"/>
              </w:rPr>
              <w:t>CA_n66A-n77A</w:t>
            </w:r>
            <w:r w:rsidRPr="00170508">
              <w:rPr>
                <w:rFonts w:eastAsia="DengXian"/>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3893DC78" w14:textId="77777777" w:rsidR="00F773AB" w:rsidRPr="00170508" w:rsidRDefault="00F773AB" w:rsidP="00F773AB">
            <w:pPr>
              <w:pStyle w:val="TAC"/>
              <w:rPr>
                <w:rFonts w:eastAsia="DengXian"/>
              </w:rPr>
            </w:pPr>
            <w:r w:rsidRPr="00170508">
              <w:rPr>
                <w:rFonts w:eastAsia="DengXia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B7DB945" w14:textId="77777777" w:rsidR="00F773AB" w:rsidRPr="00170508" w:rsidRDefault="00F773AB" w:rsidP="00F773AB">
            <w:pPr>
              <w:pStyle w:val="TAC"/>
              <w:rPr>
                <w:rFonts w:ascii="Calibri" w:eastAsia="DengXian" w:hAnsi="Calibri"/>
                <w:sz w:val="21"/>
                <w:lang w:eastAsia="zh-CN"/>
              </w:rPr>
            </w:pPr>
            <w:r w:rsidRPr="00170508">
              <w:rPr>
                <w:rFonts w:eastAsia="DengXian"/>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41393F18" w14:textId="77777777" w:rsidR="00F773AB" w:rsidRPr="00170508" w:rsidRDefault="00F773AB" w:rsidP="00F773AB">
            <w:pPr>
              <w:pStyle w:val="TAC"/>
              <w:rPr>
                <w:rFonts w:eastAsia="DengXian"/>
                <w:lang w:eastAsia="zh-CN"/>
              </w:rPr>
            </w:pPr>
            <w:r w:rsidRPr="00170508">
              <w:rPr>
                <w:rFonts w:eastAsia="DengXian" w:cs="Arial"/>
                <w:szCs w:val="18"/>
                <w:lang w:eastAsia="zh-CN"/>
              </w:rPr>
              <w:t>0</w:t>
            </w:r>
          </w:p>
        </w:tc>
      </w:tr>
      <w:tr w:rsidR="00F773AB" w:rsidRPr="00170508" w14:paraId="24603B46" w14:textId="77777777" w:rsidTr="00FD02C8">
        <w:trPr>
          <w:jc w:val="center"/>
        </w:trPr>
        <w:tc>
          <w:tcPr>
            <w:tcW w:w="1002" w:type="pct"/>
            <w:tcBorders>
              <w:top w:val="nil"/>
              <w:left w:val="single" w:sz="4" w:space="0" w:color="auto"/>
              <w:bottom w:val="nil"/>
              <w:right w:val="single" w:sz="4" w:space="0" w:color="auto"/>
            </w:tcBorders>
            <w:vAlign w:val="center"/>
          </w:tcPr>
          <w:p w14:paraId="59BF94AA" w14:textId="77777777" w:rsidR="00F773AB" w:rsidRPr="00170508" w:rsidRDefault="00F773AB" w:rsidP="00F773AB">
            <w:pPr>
              <w:pStyle w:val="TAC"/>
              <w:rPr>
                <w:rFonts w:eastAsia="DengXian"/>
                <w:szCs w:val="18"/>
              </w:rPr>
            </w:pPr>
          </w:p>
        </w:tc>
        <w:tc>
          <w:tcPr>
            <w:tcW w:w="871" w:type="pct"/>
            <w:tcBorders>
              <w:top w:val="nil"/>
              <w:left w:val="single" w:sz="4" w:space="0" w:color="auto"/>
              <w:bottom w:val="nil"/>
              <w:right w:val="single" w:sz="4" w:space="0" w:color="auto"/>
            </w:tcBorders>
            <w:vAlign w:val="center"/>
          </w:tcPr>
          <w:p w14:paraId="25B7301A" w14:textId="77777777" w:rsidR="00F773AB" w:rsidRPr="00170508" w:rsidRDefault="00F773AB" w:rsidP="00F773AB">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FBD0FF6" w14:textId="77777777" w:rsidR="00F773AB" w:rsidRPr="00170508" w:rsidRDefault="00F773AB" w:rsidP="00F773AB">
            <w:pPr>
              <w:pStyle w:val="TAC"/>
              <w:rPr>
                <w:rFonts w:eastAsia="DengXian"/>
              </w:rPr>
            </w:pPr>
            <w:r w:rsidRPr="00170508">
              <w:rPr>
                <w:rFonts w:eastAsia="DengXia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31A4B41" w14:textId="77777777" w:rsidR="00F773AB" w:rsidRPr="00170508" w:rsidRDefault="00F773AB" w:rsidP="00F773AB">
            <w:pPr>
              <w:pStyle w:val="TAC"/>
              <w:rPr>
                <w:rFonts w:ascii="Calibri" w:eastAsia="DengXian" w:hAnsi="Calibri"/>
                <w:sz w:val="21"/>
                <w:lang w:eastAsia="zh-CN"/>
              </w:rPr>
            </w:pPr>
            <w:r w:rsidRPr="00170508">
              <w:rPr>
                <w:rFonts w:eastAsia="DengXian"/>
                <w:lang w:eastAsia="zh-CN" w:bidi="ar"/>
              </w:rPr>
              <w:t>5, 10, 15, 20, 25, 30, 40</w:t>
            </w:r>
          </w:p>
        </w:tc>
        <w:tc>
          <w:tcPr>
            <w:tcW w:w="750" w:type="pct"/>
            <w:tcBorders>
              <w:top w:val="nil"/>
              <w:left w:val="single" w:sz="4" w:space="0" w:color="auto"/>
              <w:bottom w:val="nil"/>
              <w:right w:val="single" w:sz="4" w:space="0" w:color="auto"/>
            </w:tcBorders>
            <w:vAlign w:val="center"/>
          </w:tcPr>
          <w:p w14:paraId="72C5ABE4" w14:textId="77777777" w:rsidR="00F773AB" w:rsidRPr="00170508" w:rsidRDefault="00F773AB" w:rsidP="00F773AB">
            <w:pPr>
              <w:pStyle w:val="TAC"/>
              <w:rPr>
                <w:rFonts w:eastAsia="DengXian"/>
                <w:lang w:eastAsia="zh-CN"/>
              </w:rPr>
            </w:pPr>
          </w:p>
        </w:tc>
      </w:tr>
      <w:tr w:rsidR="00F773AB" w:rsidRPr="00170508" w14:paraId="255D6A6A" w14:textId="77777777" w:rsidTr="00FD02C8">
        <w:trPr>
          <w:jc w:val="center"/>
        </w:trPr>
        <w:tc>
          <w:tcPr>
            <w:tcW w:w="1002" w:type="pct"/>
            <w:tcBorders>
              <w:top w:val="nil"/>
              <w:left w:val="single" w:sz="4" w:space="0" w:color="auto"/>
              <w:bottom w:val="nil"/>
              <w:right w:val="single" w:sz="4" w:space="0" w:color="auto"/>
            </w:tcBorders>
            <w:vAlign w:val="center"/>
          </w:tcPr>
          <w:p w14:paraId="1ACEA035" w14:textId="77777777" w:rsidR="00F773AB" w:rsidRPr="00170508" w:rsidRDefault="00F773AB" w:rsidP="00F773AB">
            <w:pPr>
              <w:pStyle w:val="TAC"/>
              <w:rPr>
                <w:rFonts w:eastAsia="DengXian"/>
                <w:szCs w:val="18"/>
              </w:rPr>
            </w:pPr>
          </w:p>
        </w:tc>
        <w:tc>
          <w:tcPr>
            <w:tcW w:w="871" w:type="pct"/>
            <w:tcBorders>
              <w:top w:val="nil"/>
              <w:left w:val="single" w:sz="4" w:space="0" w:color="auto"/>
              <w:bottom w:val="nil"/>
              <w:right w:val="single" w:sz="4" w:space="0" w:color="auto"/>
            </w:tcBorders>
            <w:vAlign w:val="center"/>
          </w:tcPr>
          <w:p w14:paraId="03E4D871" w14:textId="77777777" w:rsidR="00F773AB" w:rsidRPr="00170508" w:rsidRDefault="00F773AB" w:rsidP="00F773AB">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D500997" w14:textId="77777777" w:rsidR="00F773AB" w:rsidRPr="00170508" w:rsidRDefault="00F773AB" w:rsidP="00F773AB">
            <w:pPr>
              <w:pStyle w:val="TAC"/>
              <w:rPr>
                <w:rFonts w:eastAsia="DengXian"/>
              </w:rPr>
            </w:pPr>
            <w:r w:rsidRPr="00170508">
              <w:rPr>
                <w:rFonts w:eastAsia="DengXia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28CDBF2" w14:textId="77777777" w:rsidR="00F773AB" w:rsidRPr="00170508" w:rsidRDefault="00F773AB" w:rsidP="00F773AB">
            <w:pPr>
              <w:pStyle w:val="TAC"/>
              <w:rPr>
                <w:rFonts w:ascii="Calibri" w:eastAsia="DengXian" w:hAnsi="Calibri"/>
                <w:sz w:val="21"/>
                <w:lang w:eastAsia="zh-CN"/>
              </w:rPr>
            </w:pPr>
            <w:r w:rsidRPr="00170508">
              <w:rPr>
                <w:rFonts w:eastAsia="DengXian"/>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70DE9094" w14:textId="77777777" w:rsidR="00F773AB" w:rsidRPr="00170508" w:rsidRDefault="00F773AB" w:rsidP="00F773AB">
            <w:pPr>
              <w:pStyle w:val="TAC"/>
              <w:rPr>
                <w:rFonts w:eastAsia="DengXian"/>
                <w:lang w:eastAsia="zh-CN"/>
              </w:rPr>
            </w:pPr>
          </w:p>
        </w:tc>
      </w:tr>
      <w:tr w:rsidR="00F773AB" w:rsidRPr="00170508" w14:paraId="79066C68" w14:textId="77777777" w:rsidTr="00FD02C8">
        <w:trPr>
          <w:jc w:val="center"/>
        </w:trPr>
        <w:tc>
          <w:tcPr>
            <w:tcW w:w="1002" w:type="pct"/>
            <w:tcBorders>
              <w:top w:val="nil"/>
              <w:left w:val="single" w:sz="4" w:space="0" w:color="auto"/>
              <w:bottom w:val="nil"/>
              <w:right w:val="single" w:sz="4" w:space="0" w:color="auto"/>
            </w:tcBorders>
            <w:vAlign w:val="center"/>
          </w:tcPr>
          <w:p w14:paraId="0BC83D9A" w14:textId="77777777" w:rsidR="00F773AB" w:rsidRPr="00170508" w:rsidRDefault="00F773AB" w:rsidP="00F773AB">
            <w:pPr>
              <w:pStyle w:val="TAC"/>
              <w:rPr>
                <w:rFonts w:eastAsia="DengXian"/>
                <w:szCs w:val="18"/>
              </w:rPr>
            </w:pPr>
          </w:p>
        </w:tc>
        <w:tc>
          <w:tcPr>
            <w:tcW w:w="871" w:type="pct"/>
            <w:tcBorders>
              <w:top w:val="nil"/>
              <w:left w:val="single" w:sz="4" w:space="0" w:color="auto"/>
              <w:bottom w:val="nil"/>
              <w:right w:val="single" w:sz="4" w:space="0" w:color="auto"/>
            </w:tcBorders>
            <w:vAlign w:val="center"/>
          </w:tcPr>
          <w:p w14:paraId="1BEFEF4D" w14:textId="77777777" w:rsidR="00F773AB" w:rsidRPr="00170508" w:rsidRDefault="00F773AB" w:rsidP="00F773AB">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EBC12D8" w14:textId="77777777" w:rsidR="00F773AB" w:rsidRPr="00170508" w:rsidRDefault="00F773AB" w:rsidP="00F773AB">
            <w:pPr>
              <w:pStyle w:val="TAC"/>
              <w:rPr>
                <w:rFonts w:eastAsia="DengXian"/>
              </w:rPr>
            </w:pPr>
            <w:r w:rsidRPr="00170508">
              <w:rPr>
                <w:rFonts w:eastAsia="DengXia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02BD94F" w14:textId="77777777" w:rsidR="00F773AB" w:rsidRPr="00170508" w:rsidRDefault="00F773AB" w:rsidP="00F773AB">
            <w:pPr>
              <w:pStyle w:val="TAC"/>
              <w:rPr>
                <w:rFonts w:eastAsia="DengXian"/>
                <w:lang w:eastAsia="zh-CN" w:bidi="ar"/>
              </w:rPr>
            </w:pPr>
            <w:r w:rsidRPr="00170508">
              <w:rPr>
                <w:rFonts w:eastAsia="DengXian"/>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5D3C9AAB" w14:textId="77777777" w:rsidR="00F773AB" w:rsidRPr="00170508" w:rsidRDefault="00F773AB" w:rsidP="00F773AB">
            <w:pPr>
              <w:pStyle w:val="TAC"/>
              <w:rPr>
                <w:rFonts w:eastAsia="DengXian"/>
                <w:lang w:eastAsia="zh-CN"/>
              </w:rPr>
            </w:pPr>
            <w:r w:rsidRPr="00170508">
              <w:rPr>
                <w:rFonts w:eastAsia="DengXian"/>
                <w:lang w:eastAsia="zh-CN"/>
              </w:rPr>
              <w:t>4 and 5</w:t>
            </w:r>
          </w:p>
        </w:tc>
      </w:tr>
      <w:tr w:rsidR="00F773AB" w:rsidRPr="00170508" w14:paraId="3675F432" w14:textId="77777777" w:rsidTr="00FD02C8">
        <w:trPr>
          <w:jc w:val="center"/>
        </w:trPr>
        <w:tc>
          <w:tcPr>
            <w:tcW w:w="1002" w:type="pct"/>
            <w:tcBorders>
              <w:top w:val="nil"/>
              <w:left w:val="single" w:sz="4" w:space="0" w:color="auto"/>
              <w:bottom w:val="nil"/>
              <w:right w:val="single" w:sz="4" w:space="0" w:color="auto"/>
            </w:tcBorders>
            <w:vAlign w:val="center"/>
          </w:tcPr>
          <w:p w14:paraId="0679CD44" w14:textId="77777777" w:rsidR="00F773AB" w:rsidRPr="00170508" w:rsidRDefault="00F773AB" w:rsidP="00F773AB">
            <w:pPr>
              <w:pStyle w:val="TAC"/>
              <w:rPr>
                <w:rFonts w:eastAsia="DengXian"/>
                <w:szCs w:val="18"/>
              </w:rPr>
            </w:pPr>
          </w:p>
        </w:tc>
        <w:tc>
          <w:tcPr>
            <w:tcW w:w="871" w:type="pct"/>
            <w:tcBorders>
              <w:top w:val="nil"/>
              <w:left w:val="single" w:sz="4" w:space="0" w:color="auto"/>
              <w:bottom w:val="nil"/>
              <w:right w:val="single" w:sz="4" w:space="0" w:color="auto"/>
            </w:tcBorders>
            <w:vAlign w:val="center"/>
          </w:tcPr>
          <w:p w14:paraId="09C46A5F" w14:textId="77777777" w:rsidR="00F773AB" w:rsidRPr="00170508" w:rsidRDefault="00F773AB" w:rsidP="00F773AB">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F31689F" w14:textId="77777777" w:rsidR="00F773AB" w:rsidRPr="00170508" w:rsidRDefault="00F773AB" w:rsidP="00F773AB">
            <w:pPr>
              <w:pStyle w:val="TAC"/>
              <w:rPr>
                <w:rFonts w:eastAsia="DengXian"/>
              </w:rPr>
            </w:pPr>
            <w:r w:rsidRPr="00170508">
              <w:rPr>
                <w:rFonts w:eastAsia="DengXia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58778C0" w14:textId="77777777" w:rsidR="00F773AB" w:rsidRPr="00170508" w:rsidRDefault="00F773AB" w:rsidP="00F773AB">
            <w:pPr>
              <w:pStyle w:val="TAC"/>
              <w:rPr>
                <w:rFonts w:eastAsia="DengXian"/>
                <w:lang w:eastAsia="zh-CN" w:bidi="ar"/>
              </w:rPr>
            </w:pPr>
            <w:r w:rsidRPr="00170508">
              <w:rPr>
                <w:rFonts w:eastAsia="DengXian"/>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29302130" w14:textId="77777777" w:rsidR="00F773AB" w:rsidRPr="00170508" w:rsidRDefault="00F773AB" w:rsidP="00F773AB">
            <w:pPr>
              <w:pStyle w:val="TAC"/>
              <w:rPr>
                <w:rFonts w:eastAsia="DengXian"/>
                <w:lang w:eastAsia="zh-CN"/>
              </w:rPr>
            </w:pPr>
          </w:p>
        </w:tc>
      </w:tr>
      <w:tr w:rsidR="00F773AB" w:rsidRPr="00170508" w14:paraId="6B3D5DEF"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6626001F" w14:textId="77777777" w:rsidR="00F773AB" w:rsidRPr="00170508" w:rsidRDefault="00F773AB" w:rsidP="00F773AB">
            <w:pPr>
              <w:pStyle w:val="TAC"/>
              <w:rPr>
                <w:rFonts w:eastAsia="DengXian"/>
                <w:szCs w:val="18"/>
              </w:rPr>
            </w:pPr>
          </w:p>
        </w:tc>
        <w:tc>
          <w:tcPr>
            <w:tcW w:w="871" w:type="pct"/>
            <w:tcBorders>
              <w:top w:val="nil"/>
              <w:left w:val="single" w:sz="4" w:space="0" w:color="auto"/>
              <w:bottom w:val="single" w:sz="4" w:space="0" w:color="auto"/>
              <w:right w:val="single" w:sz="4" w:space="0" w:color="auto"/>
            </w:tcBorders>
            <w:vAlign w:val="center"/>
          </w:tcPr>
          <w:p w14:paraId="5ADF9CEC" w14:textId="77777777" w:rsidR="00F773AB" w:rsidRPr="00170508" w:rsidRDefault="00F773AB" w:rsidP="00F773AB">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F93E6A5" w14:textId="77777777" w:rsidR="00F773AB" w:rsidRPr="00170508" w:rsidRDefault="00F773AB" w:rsidP="00F773AB">
            <w:pPr>
              <w:pStyle w:val="TAC"/>
              <w:rPr>
                <w:rFonts w:eastAsia="DengXian"/>
              </w:rPr>
            </w:pPr>
            <w:r w:rsidRPr="00170508">
              <w:rPr>
                <w:rFonts w:eastAsia="DengXia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8042AC5" w14:textId="77777777" w:rsidR="00F773AB" w:rsidRPr="00170508" w:rsidRDefault="00F773AB" w:rsidP="00F773AB">
            <w:pPr>
              <w:pStyle w:val="TAC"/>
              <w:rPr>
                <w:rFonts w:eastAsia="DengXian"/>
                <w:lang w:eastAsia="zh-CN" w:bidi="ar"/>
              </w:rPr>
            </w:pPr>
            <w:r w:rsidRPr="00170508">
              <w:rPr>
                <w:rFonts w:eastAsia="DengXian"/>
                <w:lang w:eastAsia="zh-CN" w:bidi="ar"/>
              </w:rPr>
              <w:t>CA_n77(2A)</w:t>
            </w:r>
            <w:r>
              <w:rPr>
                <w:rFonts w:eastAsia="DengXian"/>
                <w:lang w:eastAsia="zh-CN" w:bidi="ar"/>
              </w:rPr>
              <w:t>_BCS 4 and 5</w:t>
            </w:r>
          </w:p>
        </w:tc>
        <w:tc>
          <w:tcPr>
            <w:tcW w:w="750" w:type="pct"/>
            <w:tcBorders>
              <w:top w:val="nil"/>
              <w:left w:val="single" w:sz="4" w:space="0" w:color="auto"/>
              <w:bottom w:val="single" w:sz="4" w:space="0" w:color="auto"/>
              <w:right w:val="single" w:sz="4" w:space="0" w:color="auto"/>
            </w:tcBorders>
            <w:vAlign w:val="center"/>
          </w:tcPr>
          <w:p w14:paraId="52E9B7CF" w14:textId="77777777" w:rsidR="00F773AB" w:rsidRPr="00170508" w:rsidRDefault="00F773AB" w:rsidP="00F773AB">
            <w:pPr>
              <w:pStyle w:val="TAC"/>
              <w:rPr>
                <w:rFonts w:eastAsia="DengXian"/>
                <w:lang w:eastAsia="zh-CN"/>
              </w:rPr>
            </w:pPr>
          </w:p>
        </w:tc>
      </w:tr>
      <w:tr w:rsidR="00F773AB" w:rsidRPr="00170508" w14:paraId="73141251"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2C497C95" w14:textId="77777777" w:rsidR="00F773AB" w:rsidRPr="00170508" w:rsidRDefault="00F773AB" w:rsidP="00F773AB">
            <w:pPr>
              <w:pStyle w:val="TAC"/>
              <w:rPr>
                <w:rFonts w:eastAsia="DengXian"/>
                <w:szCs w:val="18"/>
              </w:rPr>
            </w:pPr>
            <w:r w:rsidRPr="00170508">
              <w:rPr>
                <w:rFonts w:eastAsia="DengXian"/>
                <w:szCs w:val="18"/>
              </w:rPr>
              <w:t>CA_n41A-n66(2A)-n77A</w:t>
            </w:r>
          </w:p>
        </w:tc>
        <w:tc>
          <w:tcPr>
            <w:tcW w:w="871" w:type="pct"/>
            <w:tcBorders>
              <w:top w:val="single" w:sz="4" w:space="0" w:color="auto"/>
              <w:left w:val="single" w:sz="4" w:space="0" w:color="auto"/>
              <w:bottom w:val="nil"/>
              <w:right w:val="single" w:sz="4" w:space="0" w:color="auto"/>
            </w:tcBorders>
            <w:vAlign w:val="center"/>
          </w:tcPr>
          <w:p w14:paraId="1A3D2331" w14:textId="77777777" w:rsidR="00F773AB" w:rsidRPr="00170508" w:rsidRDefault="00F773AB" w:rsidP="00F773AB">
            <w:pPr>
              <w:pStyle w:val="TAC"/>
              <w:rPr>
                <w:rFonts w:eastAsia="DengXian"/>
                <w:vertAlign w:val="superscript"/>
                <w:lang w:val="en-US"/>
              </w:rPr>
            </w:pPr>
            <w:r w:rsidRPr="00170508">
              <w:rPr>
                <w:rFonts w:eastAsia="DengXian"/>
                <w:lang w:val="en-US"/>
              </w:rPr>
              <w:t>n41</w:t>
            </w:r>
            <w:r w:rsidRPr="00170508">
              <w:rPr>
                <w:rFonts w:eastAsia="DengXian"/>
                <w:vertAlign w:val="superscript"/>
                <w:lang w:val="en-US"/>
              </w:rPr>
              <w:t>7,9</w:t>
            </w:r>
          </w:p>
          <w:p w14:paraId="367BD815" w14:textId="77777777" w:rsidR="00F773AB" w:rsidRPr="00170508" w:rsidRDefault="00F773AB" w:rsidP="00F773AB">
            <w:pPr>
              <w:pStyle w:val="TAC"/>
              <w:rPr>
                <w:rFonts w:eastAsia="DengXian"/>
                <w:vertAlign w:val="superscript"/>
                <w:lang w:val="en-US"/>
              </w:rPr>
            </w:pPr>
            <w:r w:rsidRPr="00170508">
              <w:rPr>
                <w:rFonts w:eastAsia="DengXian"/>
                <w:lang w:val="en-US"/>
              </w:rPr>
              <w:t>n66</w:t>
            </w:r>
            <w:r w:rsidRPr="00170508">
              <w:rPr>
                <w:rFonts w:eastAsia="DengXian"/>
                <w:vertAlign w:val="superscript"/>
                <w:lang w:val="en-US"/>
              </w:rPr>
              <w:t>7</w:t>
            </w:r>
          </w:p>
          <w:p w14:paraId="481D69D5" w14:textId="77777777" w:rsidR="00F773AB" w:rsidRPr="00170508" w:rsidRDefault="00F773AB" w:rsidP="00F773AB">
            <w:pPr>
              <w:pStyle w:val="TAC"/>
              <w:rPr>
                <w:rFonts w:eastAsia="DengXian"/>
                <w:vertAlign w:val="superscript"/>
                <w:lang w:val="en-US"/>
              </w:rPr>
            </w:pPr>
            <w:r w:rsidRPr="00170508">
              <w:rPr>
                <w:rFonts w:eastAsia="DengXian"/>
                <w:lang w:val="en-US"/>
              </w:rPr>
              <w:t>n77</w:t>
            </w:r>
            <w:r w:rsidRPr="00170508">
              <w:rPr>
                <w:rFonts w:eastAsia="DengXian"/>
                <w:vertAlign w:val="superscript"/>
                <w:lang w:val="en-US"/>
              </w:rPr>
              <w:t>7,9</w:t>
            </w:r>
          </w:p>
          <w:p w14:paraId="2B71DFCE" w14:textId="77777777" w:rsidR="00F773AB" w:rsidRPr="00170508" w:rsidRDefault="00F773AB" w:rsidP="00F773AB">
            <w:pPr>
              <w:pStyle w:val="TAC"/>
              <w:rPr>
                <w:rFonts w:eastAsia="DengXian"/>
                <w:lang w:val="es-US" w:eastAsia="zh-CN"/>
              </w:rPr>
            </w:pPr>
            <w:r w:rsidRPr="00170508">
              <w:rPr>
                <w:rFonts w:eastAsia="DengXian"/>
                <w:lang w:val="es-US" w:eastAsia="zh-CN"/>
              </w:rPr>
              <w:t>CA_n41A-n66A</w:t>
            </w:r>
            <w:r w:rsidRPr="00170508">
              <w:rPr>
                <w:rFonts w:eastAsia="DengXian"/>
                <w:vertAlign w:val="superscript"/>
                <w:lang w:val="es-US" w:eastAsia="zh-CN"/>
              </w:rPr>
              <w:t>7</w:t>
            </w:r>
          </w:p>
          <w:p w14:paraId="4AA3A9FE" w14:textId="77777777" w:rsidR="00F773AB" w:rsidRPr="00645F35" w:rsidRDefault="00F773AB" w:rsidP="00F773AB">
            <w:pPr>
              <w:pStyle w:val="TAC"/>
              <w:rPr>
                <w:rFonts w:eastAsia="DengXian"/>
                <w:vertAlign w:val="superscript"/>
                <w:lang w:val="es-US" w:eastAsia="zh-CN"/>
              </w:rPr>
            </w:pPr>
            <w:r w:rsidRPr="00170508">
              <w:rPr>
                <w:rFonts w:eastAsia="DengXian"/>
                <w:lang w:val="es-US" w:eastAsia="zh-CN"/>
              </w:rPr>
              <w:t>CA_n41A-n77A</w:t>
            </w:r>
            <w:r>
              <w:rPr>
                <w:rFonts w:eastAsia="DengXian"/>
                <w:vertAlign w:val="superscript"/>
                <w:lang w:val="es-US" w:eastAsia="zh-CN"/>
              </w:rPr>
              <w:t>7</w:t>
            </w:r>
          </w:p>
          <w:p w14:paraId="03BD4C0B" w14:textId="77777777" w:rsidR="00F773AB" w:rsidRPr="00170508" w:rsidRDefault="00F773AB" w:rsidP="00F773AB">
            <w:pPr>
              <w:pStyle w:val="TAC"/>
              <w:rPr>
                <w:rFonts w:eastAsia="DengXian"/>
                <w:vertAlign w:val="superscript"/>
                <w:lang w:eastAsia="zh-CN"/>
              </w:rPr>
            </w:pPr>
            <w:r w:rsidRPr="00170508">
              <w:rPr>
                <w:rFonts w:eastAsia="DengXian"/>
                <w:lang w:val="es-US" w:eastAsia="zh-CN"/>
              </w:rPr>
              <w:t>CA_n66A-n77A</w:t>
            </w:r>
            <w:r w:rsidRPr="00170508">
              <w:rPr>
                <w:rFonts w:eastAsia="DengXian"/>
                <w:vertAlign w:val="superscript"/>
                <w:lang w:val="es-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01B0283" w14:textId="77777777" w:rsidR="00F773AB" w:rsidRPr="00170508" w:rsidRDefault="00F773AB" w:rsidP="00F773AB">
            <w:pPr>
              <w:pStyle w:val="TAC"/>
              <w:rPr>
                <w:rFonts w:eastAsia="DengXian"/>
              </w:rPr>
            </w:pPr>
            <w:r w:rsidRPr="00170508">
              <w:rPr>
                <w:rFonts w:eastAsia="DengXia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73C1E20" w14:textId="77777777" w:rsidR="00F773AB" w:rsidRPr="00170508" w:rsidRDefault="00F773AB" w:rsidP="00F773AB">
            <w:pPr>
              <w:pStyle w:val="TAC"/>
              <w:rPr>
                <w:rFonts w:ascii="Calibri" w:eastAsia="DengXian" w:hAnsi="Calibri"/>
                <w:sz w:val="21"/>
                <w:lang w:eastAsia="zh-CN"/>
              </w:rPr>
            </w:pPr>
            <w:r w:rsidRPr="00170508">
              <w:rPr>
                <w:rFonts w:eastAsia="DengXian"/>
                <w:lang w:eastAsia="zh-CN"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14:paraId="585C96DA" w14:textId="77777777" w:rsidR="00F773AB" w:rsidRPr="00170508" w:rsidRDefault="00F773AB" w:rsidP="00F773AB">
            <w:pPr>
              <w:pStyle w:val="TAC"/>
              <w:rPr>
                <w:rFonts w:eastAsia="DengXian"/>
                <w:lang w:eastAsia="zh-CN"/>
              </w:rPr>
            </w:pPr>
            <w:r w:rsidRPr="00170508">
              <w:rPr>
                <w:rFonts w:eastAsia="DengXian"/>
                <w:lang w:eastAsia="zh-CN"/>
              </w:rPr>
              <w:t>0</w:t>
            </w:r>
          </w:p>
        </w:tc>
      </w:tr>
      <w:tr w:rsidR="00F773AB" w:rsidRPr="00170508" w14:paraId="0CB67261" w14:textId="77777777" w:rsidTr="00FD02C8">
        <w:trPr>
          <w:jc w:val="center"/>
        </w:trPr>
        <w:tc>
          <w:tcPr>
            <w:tcW w:w="1002" w:type="pct"/>
            <w:tcBorders>
              <w:top w:val="nil"/>
              <w:left w:val="single" w:sz="4" w:space="0" w:color="auto"/>
              <w:bottom w:val="nil"/>
              <w:right w:val="single" w:sz="4" w:space="0" w:color="auto"/>
            </w:tcBorders>
            <w:vAlign w:val="center"/>
          </w:tcPr>
          <w:p w14:paraId="640FA78F" w14:textId="77777777" w:rsidR="00F773AB" w:rsidRPr="00170508" w:rsidRDefault="00F773AB" w:rsidP="00F773AB">
            <w:pPr>
              <w:pStyle w:val="TAC"/>
              <w:rPr>
                <w:rFonts w:eastAsia="DengXian"/>
                <w:szCs w:val="18"/>
              </w:rPr>
            </w:pPr>
          </w:p>
        </w:tc>
        <w:tc>
          <w:tcPr>
            <w:tcW w:w="871" w:type="pct"/>
            <w:tcBorders>
              <w:top w:val="nil"/>
              <w:left w:val="single" w:sz="4" w:space="0" w:color="auto"/>
              <w:bottom w:val="nil"/>
              <w:right w:val="single" w:sz="4" w:space="0" w:color="auto"/>
            </w:tcBorders>
            <w:vAlign w:val="center"/>
          </w:tcPr>
          <w:p w14:paraId="479BF5C9" w14:textId="77777777" w:rsidR="00F773AB" w:rsidRPr="00170508" w:rsidRDefault="00F773AB" w:rsidP="00F773AB">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530FBE2" w14:textId="77777777" w:rsidR="00F773AB" w:rsidRPr="00170508" w:rsidRDefault="00F773AB" w:rsidP="00F773AB">
            <w:pPr>
              <w:pStyle w:val="TAC"/>
              <w:rPr>
                <w:rFonts w:eastAsia="DengXian"/>
              </w:rPr>
            </w:pPr>
            <w:r w:rsidRPr="00170508">
              <w:rPr>
                <w:rFonts w:eastAsia="DengXia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33BDB1B" w14:textId="77777777" w:rsidR="00F773AB" w:rsidRPr="00170508" w:rsidRDefault="00F773AB" w:rsidP="00F773AB">
            <w:pPr>
              <w:pStyle w:val="TAC"/>
              <w:rPr>
                <w:rFonts w:ascii="Calibri" w:eastAsia="DengXian" w:hAnsi="Calibri"/>
                <w:sz w:val="21"/>
                <w:lang w:eastAsia="zh-CN"/>
              </w:rPr>
            </w:pPr>
            <w:r w:rsidRPr="00170508">
              <w:rPr>
                <w:rFonts w:eastAsia="DengXian"/>
                <w:lang w:eastAsia="zh-CN" w:bidi="ar"/>
              </w:rPr>
              <w:t>CA_n66(2A)_BCS1</w:t>
            </w:r>
          </w:p>
        </w:tc>
        <w:tc>
          <w:tcPr>
            <w:tcW w:w="750" w:type="pct"/>
            <w:tcBorders>
              <w:top w:val="nil"/>
              <w:left w:val="single" w:sz="4" w:space="0" w:color="auto"/>
              <w:bottom w:val="nil"/>
              <w:right w:val="single" w:sz="4" w:space="0" w:color="auto"/>
            </w:tcBorders>
            <w:vAlign w:val="center"/>
          </w:tcPr>
          <w:p w14:paraId="2A5151A8" w14:textId="77777777" w:rsidR="00F773AB" w:rsidRPr="00170508" w:rsidRDefault="00F773AB" w:rsidP="00F773AB">
            <w:pPr>
              <w:pStyle w:val="TAC"/>
              <w:rPr>
                <w:rFonts w:eastAsia="DengXian"/>
                <w:lang w:eastAsia="zh-CN"/>
              </w:rPr>
            </w:pPr>
          </w:p>
        </w:tc>
      </w:tr>
      <w:tr w:rsidR="00F773AB" w:rsidRPr="00170508" w14:paraId="43A7C236" w14:textId="77777777" w:rsidTr="00FD02C8">
        <w:trPr>
          <w:jc w:val="center"/>
        </w:trPr>
        <w:tc>
          <w:tcPr>
            <w:tcW w:w="1002" w:type="pct"/>
            <w:tcBorders>
              <w:top w:val="nil"/>
              <w:left w:val="single" w:sz="4" w:space="0" w:color="auto"/>
              <w:bottom w:val="nil"/>
              <w:right w:val="single" w:sz="4" w:space="0" w:color="auto"/>
            </w:tcBorders>
            <w:vAlign w:val="center"/>
          </w:tcPr>
          <w:p w14:paraId="4E4E9D46" w14:textId="77777777" w:rsidR="00F773AB" w:rsidRPr="00170508" w:rsidRDefault="00F773AB" w:rsidP="00F773AB">
            <w:pPr>
              <w:pStyle w:val="TAC"/>
              <w:rPr>
                <w:rFonts w:eastAsia="DengXian"/>
                <w:szCs w:val="18"/>
              </w:rPr>
            </w:pPr>
          </w:p>
        </w:tc>
        <w:tc>
          <w:tcPr>
            <w:tcW w:w="871" w:type="pct"/>
            <w:tcBorders>
              <w:top w:val="nil"/>
              <w:left w:val="single" w:sz="4" w:space="0" w:color="auto"/>
              <w:bottom w:val="nil"/>
              <w:right w:val="single" w:sz="4" w:space="0" w:color="auto"/>
            </w:tcBorders>
            <w:vAlign w:val="center"/>
          </w:tcPr>
          <w:p w14:paraId="38F45C73" w14:textId="77777777" w:rsidR="00F773AB" w:rsidRPr="00170508" w:rsidRDefault="00F773AB" w:rsidP="00F773AB">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18B6F56" w14:textId="77777777" w:rsidR="00F773AB" w:rsidRPr="00170508" w:rsidRDefault="00F773AB" w:rsidP="00F773AB">
            <w:pPr>
              <w:pStyle w:val="TAC"/>
              <w:rPr>
                <w:rFonts w:eastAsia="DengXian"/>
              </w:rPr>
            </w:pPr>
            <w:r w:rsidRPr="00170508">
              <w:rPr>
                <w:rFonts w:eastAsia="DengXia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D3AFBA1" w14:textId="77777777" w:rsidR="00F773AB" w:rsidRPr="00170508" w:rsidRDefault="00F773AB" w:rsidP="00F773AB">
            <w:pPr>
              <w:pStyle w:val="TAC"/>
              <w:rPr>
                <w:rFonts w:ascii="Calibri" w:eastAsia="DengXian" w:hAnsi="Calibri"/>
                <w:sz w:val="21"/>
                <w:lang w:eastAsia="zh-CN"/>
              </w:rPr>
            </w:pPr>
            <w:r w:rsidRPr="00170508">
              <w:rPr>
                <w:rFonts w:eastAsia="DengXian"/>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4AD40A9B" w14:textId="77777777" w:rsidR="00F773AB" w:rsidRPr="00170508" w:rsidRDefault="00F773AB" w:rsidP="00F773AB">
            <w:pPr>
              <w:pStyle w:val="TAC"/>
              <w:rPr>
                <w:rFonts w:eastAsia="DengXian"/>
                <w:lang w:eastAsia="zh-CN"/>
              </w:rPr>
            </w:pPr>
          </w:p>
        </w:tc>
      </w:tr>
      <w:tr w:rsidR="00F773AB" w:rsidRPr="00170508" w14:paraId="5CFD8AD3" w14:textId="77777777" w:rsidTr="00FD02C8">
        <w:trPr>
          <w:jc w:val="center"/>
        </w:trPr>
        <w:tc>
          <w:tcPr>
            <w:tcW w:w="1002" w:type="pct"/>
            <w:tcBorders>
              <w:top w:val="nil"/>
              <w:left w:val="single" w:sz="4" w:space="0" w:color="auto"/>
              <w:bottom w:val="nil"/>
              <w:right w:val="single" w:sz="4" w:space="0" w:color="auto"/>
            </w:tcBorders>
            <w:vAlign w:val="center"/>
          </w:tcPr>
          <w:p w14:paraId="15D26CA8" w14:textId="77777777" w:rsidR="00F773AB" w:rsidRPr="00170508" w:rsidRDefault="00F773AB" w:rsidP="00F773AB">
            <w:pPr>
              <w:pStyle w:val="TAC"/>
              <w:rPr>
                <w:rFonts w:eastAsia="DengXian"/>
                <w:szCs w:val="18"/>
              </w:rPr>
            </w:pPr>
          </w:p>
        </w:tc>
        <w:tc>
          <w:tcPr>
            <w:tcW w:w="871" w:type="pct"/>
            <w:tcBorders>
              <w:top w:val="nil"/>
              <w:left w:val="single" w:sz="4" w:space="0" w:color="auto"/>
              <w:bottom w:val="nil"/>
              <w:right w:val="single" w:sz="4" w:space="0" w:color="auto"/>
            </w:tcBorders>
            <w:vAlign w:val="center"/>
          </w:tcPr>
          <w:p w14:paraId="449F371B" w14:textId="77777777" w:rsidR="00F773AB" w:rsidRPr="00170508" w:rsidRDefault="00F773AB" w:rsidP="00F773AB">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B11EAFD" w14:textId="77777777" w:rsidR="00F773AB" w:rsidRPr="00170508" w:rsidRDefault="00F773AB" w:rsidP="00F773AB">
            <w:pPr>
              <w:pStyle w:val="TAC"/>
              <w:rPr>
                <w:rFonts w:eastAsia="DengXian"/>
              </w:rPr>
            </w:pPr>
            <w:r w:rsidRPr="00170508">
              <w:rPr>
                <w:rFonts w:eastAsia="DengXia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970C021" w14:textId="77777777" w:rsidR="00F773AB" w:rsidRPr="00170508" w:rsidRDefault="00F773AB" w:rsidP="00F773AB">
            <w:pPr>
              <w:pStyle w:val="TAC"/>
              <w:rPr>
                <w:rFonts w:eastAsia="DengXian"/>
                <w:lang w:eastAsia="zh-CN" w:bidi="ar"/>
              </w:rPr>
            </w:pPr>
            <w:r w:rsidRPr="00170508">
              <w:rPr>
                <w:rFonts w:eastAsia="DengXian"/>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25879220" w14:textId="77777777" w:rsidR="00F773AB" w:rsidRPr="00170508" w:rsidRDefault="00F773AB" w:rsidP="00F773AB">
            <w:pPr>
              <w:pStyle w:val="TAC"/>
              <w:rPr>
                <w:rFonts w:eastAsia="DengXian"/>
                <w:lang w:eastAsia="zh-CN"/>
              </w:rPr>
            </w:pPr>
            <w:r w:rsidRPr="00170508">
              <w:rPr>
                <w:rFonts w:eastAsia="DengXian"/>
                <w:lang w:eastAsia="zh-CN"/>
              </w:rPr>
              <w:t>4 and 5</w:t>
            </w:r>
          </w:p>
        </w:tc>
      </w:tr>
      <w:tr w:rsidR="00F773AB" w:rsidRPr="00170508" w14:paraId="4159CF56" w14:textId="77777777" w:rsidTr="00FD02C8">
        <w:trPr>
          <w:jc w:val="center"/>
        </w:trPr>
        <w:tc>
          <w:tcPr>
            <w:tcW w:w="1002" w:type="pct"/>
            <w:tcBorders>
              <w:top w:val="nil"/>
              <w:left w:val="single" w:sz="4" w:space="0" w:color="auto"/>
              <w:bottom w:val="nil"/>
              <w:right w:val="single" w:sz="4" w:space="0" w:color="auto"/>
            </w:tcBorders>
            <w:vAlign w:val="center"/>
          </w:tcPr>
          <w:p w14:paraId="05C39926" w14:textId="77777777" w:rsidR="00F773AB" w:rsidRPr="00170508" w:rsidRDefault="00F773AB" w:rsidP="00F773AB">
            <w:pPr>
              <w:pStyle w:val="TAC"/>
              <w:rPr>
                <w:rFonts w:eastAsia="DengXian"/>
                <w:szCs w:val="18"/>
              </w:rPr>
            </w:pPr>
          </w:p>
        </w:tc>
        <w:tc>
          <w:tcPr>
            <w:tcW w:w="871" w:type="pct"/>
            <w:tcBorders>
              <w:top w:val="nil"/>
              <w:left w:val="single" w:sz="4" w:space="0" w:color="auto"/>
              <w:bottom w:val="nil"/>
              <w:right w:val="single" w:sz="4" w:space="0" w:color="auto"/>
            </w:tcBorders>
            <w:vAlign w:val="center"/>
          </w:tcPr>
          <w:p w14:paraId="3BD6E7C6" w14:textId="77777777" w:rsidR="00F773AB" w:rsidRPr="00170508" w:rsidRDefault="00F773AB" w:rsidP="00F773AB">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E866DC6" w14:textId="77777777" w:rsidR="00F773AB" w:rsidRPr="00170508" w:rsidRDefault="00F773AB" w:rsidP="00F773AB">
            <w:pPr>
              <w:pStyle w:val="TAC"/>
              <w:rPr>
                <w:rFonts w:eastAsia="DengXian"/>
              </w:rPr>
            </w:pPr>
            <w:r w:rsidRPr="00170508">
              <w:rPr>
                <w:rFonts w:eastAsia="DengXia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62E0C69" w14:textId="77777777" w:rsidR="00F773AB" w:rsidRPr="00170508" w:rsidRDefault="00F773AB" w:rsidP="00F773AB">
            <w:pPr>
              <w:pStyle w:val="TAC"/>
              <w:rPr>
                <w:rFonts w:eastAsia="DengXian"/>
                <w:lang w:eastAsia="zh-CN" w:bidi="ar"/>
              </w:rPr>
            </w:pPr>
            <w:r w:rsidRPr="00170508">
              <w:rPr>
                <w:rFonts w:eastAsia="DengXian"/>
                <w:lang w:eastAsia="zh-CN" w:bidi="ar"/>
              </w:rPr>
              <w:t>CA_n66(2A)</w:t>
            </w:r>
            <w:r>
              <w:rPr>
                <w:rFonts w:eastAsia="DengXian"/>
                <w:lang w:eastAsia="zh-CN" w:bidi="ar"/>
              </w:rPr>
              <w:t>_BCS 4 and 5</w:t>
            </w:r>
          </w:p>
        </w:tc>
        <w:tc>
          <w:tcPr>
            <w:tcW w:w="750" w:type="pct"/>
            <w:tcBorders>
              <w:top w:val="nil"/>
              <w:left w:val="single" w:sz="4" w:space="0" w:color="auto"/>
              <w:bottom w:val="nil"/>
              <w:right w:val="single" w:sz="4" w:space="0" w:color="auto"/>
            </w:tcBorders>
            <w:vAlign w:val="center"/>
          </w:tcPr>
          <w:p w14:paraId="6F9EFCEC" w14:textId="77777777" w:rsidR="00F773AB" w:rsidRPr="00170508" w:rsidRDefault="00F773AB" w:rsidP="00F773AB">
            <w:pPr>
              <w:pStyle w:val="TAC"/>
              <w:rPr>
                <w:rFonts w:eastAsia="DengXian"/>
                <w:lang w:eastAsia="zh-CN"/>
              </w:rPr>
            </w:pPr>
          </w:p>
        </w:tc>
      </w:tr>
      <w:tr w:rsidR="00F773AB" w:rsidRPr="00170508" w14:paraId="379769DA"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2D73FBC5" w14:textId="77777777" w:rsidR="00F773AB" w:rsidRPr="00170508" w:rsidRDefault="00F773AB" w:rsidP="00F773AB">
            <w:pPr>
              <w:pStyle w:val="TAC"/>
              <w:rPr>
                <w:rFonts w:eastAsia="DengXian"/>
                <w:szCs w:val="18"/>
              </w:rPr>
            </w:pPr>
          </w:p>
        </w:tc>
        <w:tc>
          <w:tcPr>
            <w:tcW w:w="871" w:type="pct"/>
            <w:tcBorders>
              <w:top w:val="nil"/>
              <w:left w:val="single" w:sz="4" w:space="0" w:color="auto"/>
              <w:bottom w:val="single" w:sz="4" w:space="0" w:color="auto"/>
              <w:right w:val="single" w:sz="4" w:space="0" w:color="auto"/>
            </w:tcBorders>
            <w:vAlign w:val="center"/>
          </w:tcPr>
          <w:p w14:paraId="558E9320" w14:textId="77777777" w:rsidR="00F773AB" w:rsidRPr="00170508" w:rsidRDefault="00F773AB" w:rsidP="00F773AB">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9AF154E" w14:textId="77777777" w:rsidR="00F773AB" w:rsidRPr="00170508" w:rsidRDefault="00F773AB" w:rsidP="00F773AB">
            <w:pPr>
              <w:pStyle w:val="TAC"/>
              <w:rPr>
                <w:rFonts w:eastAsia="DengXian"/>
              </w:rPr>
            </w:pPr>
            <w:r w:rsidRPr="00170508">
              <w:rPr>
                <w:rFonts w:eastAsia="DengXia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CD133A5" w14:textId="77777777" w:rsidR="00F773AB" w:rsidRPr="00170508" w:rsidRDefault="00F773AB" w:rsidP="00F773AB">
            <w:pPr>
              <w:pStyle w:val="TAC"/>
              <w:rPr>
                <w:rFonts w:eastAsia="DengXian"/>
                <w:lang w:eastAsia="zh-CN" w:bidi="ar"/>
              </w:rPr>
            </w:pPr>
            <w:r w:rsidRPr="00170508">
              <w:rPr>
                <w:rFonts w:eastAsia="DengXian"/>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70B70067" w14:textId="77777777" w:rsidR="00F773AB" w:rsidRPr="00170508" w:rsidRDefault="00F773AB" w:rsidP="00F773AB">
            <w:pPr>
              <w:pStyle w:val="TAC"/>
              <w:rPr>
                <w:rFonts w:eastAsia="DengXian"/>
                <w:lang w:eastAsia="zh-CN"/>
              </w:rPr>
            </w:pPr>
          </w:p>
        </w:tc>
      </w:tr>
      <w:tr w:rsidR="00F773AB" w:rsidRPr="00170508" w14:paraId="75D6269C"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46C4A28B" w14:textId="77777777" w:rsidR="00F773AB" w:rsidRPr="00170508" w:rsidRDefault="00F773AB" w:rsidP="00F773AB">
            <w:pPr>
              <w:pStyle w:val="TAC"/>
              <w:rPr>
                <w:rFonts w:eastAsia="DengXian"/>
                <w:szCs w:val="18"/>
              </w:rPr>
            </w:pPr>
            <w:r w:rsidRPr="00170508">
              <w:rPr>
                <w:rFonts w:eastAsia="DengXian"/>
                <w:szCs w:val="18"/>
              </w:rPr>
              <w:t>CA_n41A-n66(2A)-n77(2A)</w:t>
            </w:r>
          </w:p>
        </w:tc>
        <w:tc>
          <w:tcPr>
            <w:tcW w:w="871" w:type="pct"/>
            <w:tcBorders>
              <w:top w:val="single" w:sz="4" w:space="0" w:color="auto"/>
              <w:left w:val="single" w:sz="4" w:space="0" w:color="auto"/>
              <w:bottom w:val="nil"/>
              <w:right w:val="single" w:sz="4" w:space="0" w:color="auto"/>
            </w:tcBorders>
            <w:vAlign w:val="center"/>
          </w:tcPr>
          <w:p w14:paraId="009C79E1" w14:textId="77777777" w:rsidR="00F773AB" w:rsidRPr="00170508" w:rsidRDefault="00F773AB" w:rsidP="00F773AB">
            <w:pPr>
              <w:pStyle w:val="TAC"/>
              <w:rPr>
                <w:rFonts w:eastAsia="DengXian"/>
                <w:vertAlign w:val="superscript"/>
                <w:lang w:eastAsia="zh-CN"/>
              </w:rPr>
            </w:pPr>
            <w:r w:rsidRPr="00170508">
              <w:rPr>
                <w:rFonts w:eastAsia="DengXian"/>
                <w:lang w:eastAsia="zh-CN"/>
              </w:rPr>
              <w:t>n41</w:t>
            </w:r>
            <w:r w:rsidRPr="00170508">
              <w:rPr>
                <w:rFonts w:eastAsia="DengXian"/>
                <w:vertAlign w:val="superscript"/>
                <w:lang w:eastAsia="zh-CN"/>
              </w:rPr>
              <w:t>7,9</w:t>
            </w:r>
          </w:p>
          <w:p w14:paraId="0DFC55E1" w14:textId="77777777" w:rsidR="00F773AB" w:rsidRPr="00170508" w:rsidRDefault="00F773AB" w:rsidP="00F773AB">
            <w:pPr>
              <w:pStyle w:val="TAC"/>
              <w:rPr>
                <w:rFonts w:eastAsia="DengXian"/>
                <w:vertAlign w:val="superscript"/>
                <w:lang w:eastAsia="zh-CN"/>
              </w:rPr>
            </w:pPr>
            <w:r w:rsidRPr="00170508">
              <w:rPr>
                <w:rFonts w:eastAsia="DengXian"/>
                <w:lang w:eastAsia="zh-CN"/>
              </w:rPr>
              <w:t>n77</w:t>
            </w:r>
            <w:r w:rsidRPr="00170508">
              <w:rPr>
                <w:rFonts w:eastAsia="DengXian"/>
                <w:vertAlign w:val="superscript"/>
                <w:lang w:eastAsia="zh-CN"/>
              </w:rPr>
              <w:t>7,9</w:t>
            </w:r>
          </w:p>
          <w:p w14:paraId="24774181" w14:textId="77777777" w:rsidR="00F773AB" w:rsidRPr="00170508" w:rsidRDefault="00F773AB" w:rsidP="00F773AB">
            <w:pPr>
              <w:pStyle w:val="TAC"/>
              <w:rPr>
                <w:rFonts w:eastAsia="DengXian"/>
                <w:lang w:eastAsia="zh-CN"/>
              </w:rPr>
            </w:pPr>
            <w:r w:rsidRPr="00170508">
              <w:rPr>
                <w:rFonts w:eastAsia="DengXian"/>
                <w:lang w:eastAsia="zh-CN"/>
              </w:rPr>
              <w:t>CA_n41A-n66A</w:t>
            </w:r>
            <w:r w:rsidRPr="00170508">
              <w:rPr>
                <w:rFonts w:eastAsia="DengXian"/>
                <w:vertAlign w:val="superscript"/>
                <w:lang w:eastAsia="zh-CN"/>
              </w:rPr>
              <w:t>7</w:t>
            </w:r>
          </w:p>
          <w:p w14:paraId="0E18A9A7" w14:textId="77777777" w:rsidR="00F773AB" w:rsidRPr="00170508" w:rsidRDefault="00F773AB" w:rsidP="00F773AB">
            <w:pPr>
              <w:pStyle w:val="TAC"/>
              <w:rPr>
                <w:rFonts w:eastAsia="DengXian"/>
                <w:lang w:eastAsia="zh-CN"/>
              </w:rPr>
            </w:pPr>
            <w:r w:rsidRPr="00170508">
              <w:rPr>
                <w:rFonts w:eastAsia="DengXian"/>
                <w:lang w:eastAsia="zh-CN"/>
              </w:rPr>
              <w:t>CA_n41A-n77A</w:t>
            </w:r>
            <w:r w:rsidRPr="00170508">
              <w:rPr>
                <w:rFonts w:eastAsia="DengXian"/>
                <w:vertAlign w:val="superscript"/>
                <w:lang w:eastAsia="zh-CN"/>
              </w:rPr>
              <w:t>7</w:t>
            </w:r>
          </w:p>
          <w:p w14:paraId="633114D7" w14:textId="77777777" w:rsidR="00F773AB" w:rsidRPr="00170508" w:rsidRDefault="00F773AB" w:rsidP="00F773AB">
            <w:pPr>
              <w:pStyle w:val="TAC"/>
              <w:rPr>
                <w:rFonts w:eastAsia="DengXian"/>
                <w:lang w:eastAsia="zh-CN"/>
              </w:rPr>
            </w:pPr>
            <w:r w:rsidRPr="00170508">
              <w:rPr>
                <w:rFonts w:eastAsia="DengXian"/>
                <w:lang w:eastAsia="zh-CN"/>
              </w:rPr>
              <w:t>CA_n66A-n77A</w:t>
            </w:r>
            <w:r w:rsidRPr="00170508">
              <w:rPr>
                <w:rFonts w:eastAsia="DengXian"/>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CF961E5" w14:textId="77777777" w:rsidR="00F773AB" w:rsidRPr="00170508" w:rsidRDefault="00F773AB" w:rsidP="00F773AB">
            <w:pPr>
              <w:pStyle w:val="TAC"/>
              <w:rPr>
                <w:rFonts w:eastAsia="DengXian"/>
              </w:rPr>
            </w:pPr>
            <w:r w:rsidRPr="00170508">
              <w:rPr>
                <w:rFonts w:eastAsia="DengXia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62D71FF" w14:textId="77777777" w:rsidR="00F773AB" w:rsidRPr="00170508" w:rsidRDefault="00F773AB" w:rsidP="00F773AB">
            <w:pPr>
              <w:pStyle w:val="TAC"/>
              <w:rPr>
                <w:rFonts w:ascii="Calibri" w:eastAsia="DengXian" w:hAnsi="Calibri"/>
                <w:sz w:val="21"/>
                <w:lang w:eastAsia="zh-CN"/>
              </w:rPr>
            </w:pPr>
            <w:r w:rsidRPr="00170508">
              <w:rPr>
                <w:rFonts w:eastAsia="DengXian"/>
                <w:lang w:eastAsia="zh-CN"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14:paraId="087B1B62" w14:textId="77777777" w:rsidR="00F773AB" w:rsidRPr="00170508" w:rsidRDefault="00F773AB" w:rsidP="00F773AB">
            <w:pPr>
              <w:pStyle w:val="TAC"/>
              <w:rPr>
                <w:rFonts w:eastAsia="DengXian"/>
                <w:lang w:eastAsia="zh-CN"/>
              </w:rPr>
            </w:pPr>
            <w:r w:rsidRPr="00170508">
              <w:rPr>
                <w:rFonts w:eastAsia="DengXian"/>
                <w:lang w:eastAsia="zh-CN"/>
              </w:rPr>
              <w:t>0</w:t>
            </w:r>
          </w:p>
        </w:tc>
      </w:tr>
      <w:tr w:rsidR="00F773AB" w:rsidRPr="00170508" w14:paraId="220C2BF0" w14:textId="77777777" w:rsidTr="00FD02C8">
        <w:trPr>
          <w:jc w:val="center"/>
        </w:trPr>
        <w:tc>
          <w:tcPr>
            <w:tcW w:w="1002" w:type="pct"/>
            <w:tcBorders>
              <w:top w:val="nil"/>
              <w:left w:val="single" w:sz="4" w:space="0" w:color="auto"/>
              <w:bottom w:val="nil"/>
              <w:right w:val="single" w:sz="4" w:space="0" w:color="auto"/>
            </w:tcBorders>
            <w:vAlign w:val="center"/>
          </w:tcPr>
          <w:p w14:paraId="33942EBA" w14:textId="77777777" w:rsidR="00F773AB" w:rsidRPr="00170508" w:rsidRDefault="00F773AB" w:rsidP="00F773AB">
            <w:pPr>
              <w:pStyle w:val="TAC"/>
              <w:rPr>
                <w:rFonts w:eastAsia="DengXian"/>
                <w:szCs w:val="18"/>
              </w:rPr>
            </w:pPr>
          </w:p>
        </w:tc>
        <w:tc>
          <w:tcPr>
            <w:tcW w:w="871" w:type="pct"/>
            <w:tcBorders>
              <w:top w:val="nil"/>
              <w:left w:val="single" w:sz="4" w:space="0" w:color="auto"/>
              <w:bottom w:val="nil"/>
              <w:right w:val="single" w:sz="4" w:space="0" w:color="auto"/>
            </w:tcBorders>
            <w:vAlign w:val="center"/>
          </w:tcPr>
          <w:p w14:paraId="56D15961" w14:textId="77777777" w:rsidR="00F773AB" w:rsidRPr="00170508" w:rsidRDefault="00F773AB" w:rsidP="00F773AB">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85EC6D7" w14:textId="77777777" w:rsidR="00F773AB" w:rsidRPr="00170508" w:rsidRDefault="00F773AB" w:rsidP="00F773AB">
            <w:pPr>
              <w:pStyle w:val="TAC"/>
              <w:rPr>
                <w:rFonts w:eastAsia="DengXian"/>
              </w:rPr>
            </w:pPr>
            <w:r w:rsidRPr="00170508">
              <w:rPr>
                <w:rFonts w:eastAsia="DengXia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6FEEF76" w14:textId="77777777" w:rsidR="00F773AB" w:rsidRPr="00170508" w:rsidRDefault="00F773AB" w:rsidP="00F773AB">
            <w:pPr>
              <w:pStyle w:val="TAC"/>
              <w:rPr>
                <w:rFonts w:ascii="Calibri" w:eastAsia="DengXian" w:hAnsi="Calibri"/>
                <w:sz w:val="21"/>
                <w:lang w:eastAsia="zh-CN"/>
              </w:rPr>
            </w:pPr>
            <w:r w:rsidRPr="00170508">
              <w:rPr>
                <w:rFonts w:eastAsia="DengXian"/>
                <w:lang w:eastAsia="zh-CN" w:bidi="ar"/>
              </w:rPr>
              <w:t>CA_n66(2A)_BCS1</w:t>
            </w:r>
          </w:p>
        </w:tc>
        <w:tc>
          <w:tcPr>
            <w:tcW w:w="750" w:type="pct"/>
            <w:tcBorders>
              <w:top w:val="nil"/>
              <w:left w:val="single" w:sz="4" w:space="0" w:color="auto"/>
              <w:bottom w:val="nil"/>
              <w:right w:val="single" w:sz="4" w:space="0" w:color="auto"/>
            </w:tcBorders>
            <w:vAlign w:val="center"/>
          </w:tcPr>
          <w:p w14:paraId="1D35550A" w14:textId="77777777" w:rsidR="00F773AB" w:rsidRPr="00170508" w:rsidRDefault="00F773AB" w:rsidP="00F773AB">
            <w:pPr>
              <w:pStyle w:val="TAC"/>
              <w:rPr>
                <w:rFonts w:eastAsia="DengXian"/>
                <w:lang w:eastAsia="zh-CN"/>
              </w:rPr>
            </w:pPr>
          </w:p>
        </w:tc>
      </w:tr>
      <w:tr w:rsidR="00F773AB" w:rsidRPr="00170508" w14:paraId="75AD4FF7" w14:textId="77777777" w:rsidTr="00FD02C8">
        <w:trPr>
          <w:jc w:val="center"/>
        </w:trPr>
        <w:tc>
          <w:tcPr>
            <w:tcW w:w="1002" w:type="pct"/>
            <w:tcBorders>
              <w:top w:val="nil"/>
              <w:left w:val="single" w:sz="4" w:space="0" w:color="auto"/>
              <w:bottom w:val="nil"/>
              <w:right w:val="single" w:sz="4" w:space="0" w:color="auto"/>
            </w:tcBorders>
            <w:vAlign w:val="center"/>
          </w:tcPr>
          <w:p w14:paraId="47FE5EB8" w14:textId="77777777" w:rsidR="00F773AB" w:rsidRPr="00170508" w:rsidRDefault="00F773AB" w:rsidP="00F773AB">
            <w:pPr>
              <w:pStyle w:val="TAC"/>
              <w:rPr>
                <w:rFonts w:eastAsia="DengXian"/>
                <w:szCs w:val="18"/>
              </w:rPr>
            </w:pPr>
          </w:p>
        </w:tc>
        <w:tc>
          <w:tcPr>
            <w:tcW w:w="871" w:type="pct"/>
            <w:tcBorders>
              <w:top w:val="nil"/>
              <w:left w:val="single" w:sz="4" w:space="0" w:color="auto"/>
              <w:bottom w:val="nil"/>
              <w:right w:val="single" w:sz="4" w:space="0" w:color="auto"/>
            </w:tcBorders>
            <w:vAlign w:val="center"/>
          </w:tcPr>
          <w:p w14:paraId="04848C18" w14:textId="77777777" w:rsidR="00F773AB" w:rsidRPr="00170508" w:rsidRDefault="00F773AB" w:rsidP="00F773AB">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BFF20A0" w14:textId="77777777" w:rsidR="00F773AB" w:rsidRPr="00170508" w:rsidRDefault="00F773AB" w:rsidP="00F773AB">
            <w:pPr>
              <w:pStyle w:val="TAC"/>
              <w:rPr>
                <w:rFonts w:eastAsia="DengXian"/>
              </w:rPr>
            </w:pPr>
            <w:r w:rsidRPr="00170508">
              <w:rPr>
                <w:rFonts w:eastAsia="DengXia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59384E6" w14:textId="77777777" w:rsidR="00F773AB" w:rsidRPr="00170508" w:rsidRDefault="00F773AB" w:rsidP="00F773AB">
            <w:pPr>
              <w:pStyle w:val="TAC"/>
              <w:rPr>
                <w:rFonts w:ascii="Calibri" w:eastAsia="DengXian" w:hAnsi="Calibri"/>
                <w:sz w:val="21"/>
                <w:lang w:eastAsia="zh-CN"/>
              </w:rPr>
            </w:pPr>
            <w:r w:rsidRPr="00170508">
              <w:rPr>
                <w:rFonts w:eastAsia="DengXian"/>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775E3F3F" w14:textId="77777777" w:rsidR="00F773AB" w:rsidRPr="00170508" w:rsidRDefault="00F773AB" w:rsidP="00F773AB">
            <w:pPr>
              <w:pStyle w:val="TAC"/>
              <w:rPr>
                <w:rFonts w:eastAsia="DengXian"/>
                <w:lang w:eastAsia="zh-CN"/>
              </w:rPr>
            </w:pPr>
          </w:p>
        </w:tc>
      </w:tr>
      <w:tr w:rsidR="00F773AB" w:rsidRPr="00170508" w14:paraId="17317D5E" w14:textId="77777777" w:rsidTr="00FD02C8">
        <w:trPr>
          <w:jc w:val="center"/>
        </w:trPr>
        <w:tc>
          <w:tcPr>
            <w:tcW w:w="1002" w:type="pct"/>
            <w:tcBorders>
              <w:top w:val="nil"/>
              <w:left w:val="single" w:sz="4" w:space="0" w:color="auto"/>
              <w:bottom w:val="nil"/>
              <w:right w:val="single" w:sz="4" w:space="0" w:color="auto"/>
            </w:tcBorders>
            <w:vAlign w:val="center"/>
          </w:tcPr>
          <w:p w14:paraId="14E1AF25" w14:textId="77777777" w:rsidR="00F773AB" w:rsidRPr="00170508" w:rsidRDefault="00F773AB" w:rsidP="00F773AB">
            <w:pPr>
              <w:pStyle w:val="TAC"/>
              <w:rPr>
                <w:rFonts w:eastAsia="DengXian"/>
                <w:szCs w:val="18"/>
              </w:rPr>
            </w:pPr>
          </w:p>
        </w:tc>
        <w:tc>
          <w:tcPr>
            <w:tcW w:w="871" w:type="pct"/>
            <w:tcBorders>
              <w:top w:val="nil"/>
              <w:left w:val="single" w:sz="4" w:space="0" w:color="auto"/>
              <w:bottom w:val="nil"/>
              <w:right w:val="single" w:sz="4" w:space="0" w:color="auto"/>
            </w:tcBorders>
            <w:vAlign w:val="center"/>
          </w:tcPr>
          <w:p w14:paraId="3108CE06" w14:textId="77777777" w:rsidR="00F773AB" w:rsidRPr="00170508" w:rsidRDefault="00F773AB" w:rsidP="00F773AB">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9D47CC5" w14:textId="77777777" w:rsidR="00F773AB" w:rsidRPr="00170508" w:rsidRDefault="00F773AB" w:rsidP="00F773AB">
            <w:pPr>
              <w:pStyle w:val="TAC"/>
              <w:rPr>
                <w:rFonts w:eastAsia="DengXian"/>
              </w:rPr>
            </w:pPr>
            <w:r w:rsidRPr="00170508">
              <w:rPr>
                <w:rFonts w:eastAsia="DengXia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7C35B13" w14:textId="77777777" w:rsidR="00F773AB" w:rsidRPr="00170508" w:rsidRDefault="00F773AB" w:rsidP="00F773AB">
            <w:pPr>
              <w:pStyle w:val="TAC"/>
              <w:rPr>
                <w:rFonts w:eastAsia="DengXian"/>
                <w:lang w:eastAsia="zh-CN" w:bidi="ar"/>
              </w:rPr>
            </w:pPr>
            <w:r w:rsidRPr="00170508">
              <w:rPr>
                <w:rFonts w:eastAsia="DengXian"/>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0C89A2A6" w14:textId="77777777" w:rsidR="00F773AB" w:rsidRPr="00170508" w:rsidRDefault="00F773AB" w:rsidP="00F773AB">
            <w:pPr>
              <w:pStyle w:val="TAC"/>
              <w:rPr>
                <w:rFonts w:eastAsia="DengXian"/>
                <w:lang w:eastAsia="zh-CN"/>
              </w:rPr>
            </w:pPr>
            <w:r w:rsidRPr="00170508">
              <w:rPr>
                <w:rFonts w:eastAsia="DengXian"/>
                <w:lang w:eastAsia="zh-CN"/>
              </w:rPr>
              <w:t>4 and 5</w:t>
            </w:r>
          </w:p>
        </w:tc>
      </w:tr>
      <w:tr w:rsidR="00F773AB" w:rsidRPr="00170508" w14:paraId="02A040C7" w14:textId="77777777" w:rsidTr="00FD02C8">
        <w:trPr>
          <w:jc w:val="center"/>
        </w:trPr>
        <w:tc>
          <w:tcPr>
            <w:tcW w:w="1002" w:type="pct"/>
            <w:tcBorders>
              <w:top w:val="nil"/>
              <w:left w:val="single" w:sz="4" w:space="0" w:color="auto"/>
              <w:bottom w:val="nil"/>
              <w:right w:val="single" w:sz="4" w:space="0" w:color="auto"/>
            </w:tcBorders>
            <w:vAlign w:val="center"/>
          </w:tcPr>
          <w:p w14:paraId="60A3486D" w14:textId="77777777" w:rsidR="00F773AB" w:rsidRPr="00170508" w:rsidRDefault="00F773AB" w:rsidP="00F773AB">
            <w:pPr>
              <w:pStyle w:val="TAC"/>
              <w:rPr>
                <w:rFonts w:eastAsia="DengXian"/>
                <w:szCs w:val="18"/>
              </w:rPr>
            </w:pPr>
          </w:p>
        </w:tc>
        <w:tc>
          <w:tcPr>
            <w:tcW w:w="871" w:type="pct"/>
            <w:tcBorders>
              <w:top w:val="nil"/>
              <w:left w:val="single" w:sz="4" w:space="0" w:color="auto"/>
              <w:bottom w:val="nil"/>
              <w:right w:val="single" w:sz="4" w:space="0" w:color="auto"/>
            </w:tcBorders>
            <w:vAlign w:val="center"/>
          </w:tcPr>
          <w:p w14:paraId="731E7029" w14:textId="77777777" w:rsidR="00F773AB" w:rsidRPr="00170508" w:rsidRDefault="00F773AB" w:rsidP="00F773AB">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1C1CAAE" w14:textId="77777777" w:rsidR="00F773AB" w:rsidRPr="00170508" w:rsidRDefault="00F773AB" w:rsidP="00F773AB">
            <w:pPr>
              <w:pStyle w:val="TAC"/>
              <w:rPr>
                <w:rFonts w:eastAsia="DengXian"/>
              </w:rPr>
            </w:pPr>
            <w:r w:rsidRPr="00170508">
              <w:rPr>
                <w:rFonts w:eastAsia="DengXia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28963BB" w14:textId="77777777" w:rsidR="00F773AB" w:rsidRPr="00170508" w:rsidRDefault="00F773AB" w:rsidP="00F773AB">
            <w:pPr>
              <w:pStyle w:val="TAC"/>
              <w:rPr>
                <w:rFonts w:eastAsia="DengXian"/>
                <w:lang w:eastAsia="zh-CN" w:bidi="ar"/>
              </w:rPr>
            </w:pPr>
            <w:r w:rsidRPr="00170508">
              <w:rPr>
                <w:rFonts w:eastAsia="DengXian"/>
                <w:lang w:eastAsia="zh-CN" w:bidi="ar"/>
              </w:rPr>
              <w:t>CA_n66(2A)</w:t>
            </w:r>
            <w:r>
              <w:rPr>
                <w:rFonts w:eastAsia="DengXian"/>
                <w:lang w:eastAsia="zh-CN" w:bidi="ar"/>
              </w:rPr>
              <w:t>_BCS 4 and 5</w:t>
            </w:r>
          </w:p>
        </w:tc>
        <w:tc>
          <w:tcPr>
            <w:tcW w:w="750" w:type="pct"/>
            <w:tcBorders>
              <w:top w:val="nil"/>
              <w:left w:val="single" w:sz="4" w:space="0" w:color="auto"/>
              <w:bottom w:val="nil"/>
              <w:right w:val="single" w:sz="4" w:space="0" w:color="auto"/>
            </w:tcBorders>
            <w:vAlign w:val="center"/>
          </w:tcPr>
          <w:p w14:paraId="5BC3D3C6" w14:textId="77777777" w:rsidR="00F773AB" w:rsidRPr="00170508" w:rsidRDefault="00F773AB" w:rsidP="00F773AB">
            <w:pPr>
              <w:pStyle w:val="TAC"/>
              <w:rPr>
                <w:rFonts w:eastAsia="DengXian"/>
                <w:lang w:eastAsia="zh-CN"/>
              </w:rPr>
            </w:pPr>
          </w:p>
        </w:tc>
      </w:tr>
      <w:tr w:rsidR="00F773AB" w:rsidRPr="00170508" w14:paraId="23590EFA"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58E1D0B5" w14:textId="77777777" w:rsidR="00F773AB" w:rsidRPr="00170508" w:rsidRDefault="00F773AB" w:rsidP="00F773AB">
            <w:pPr>
              <w:pStyle w:val="TAC"/>
              <w:rPr>
                <w:rFonts w:eastAsia="DengXian"/>
                <w:szCs w:val="18"/>
              </w:rPr>
            </w:pPr>
          </w:p>
        </w:tc>
        <w:tc>
          <w:tcPr>
            <w:tcW w:w="871" w:type="pct"/>
            <w:tcBorders>
              <w:top w:val="nil"/>
              <w:left w:val="single" w:sz="4" w:space="0" w:color="auto"/>
              <w:bottom w:val="single" w:sz="4" w:space="0" w:color="auto"/>
              <w:right w:val="single" w:sz="4" w:space="0" w:color="auto"/>
            </w:tcBorders>
            <w:vAlign w:val="center"/>
          </w:tcPr>
          <w:p w14:paraId="6A10955B" w14:textId="77777777" w:rsidR="00F773AB" w:rsidRPr="00170508" w:rsidRDefault="00F773AB" w:rsidP="00F773AB">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93EC098" w14:textId="77777777" w:rsidR="00F773AB" w:rsidRPr="00170508" w:rsidRDefault="00F773AB" w:rsidP="00F773AB">
            <w:pPr>
              <w:pStyle w:val="TAC"/>
              <w:rPr>
                <w:rFonts w:eastAsia="DengXian"/>
              </w:rPr>
            </w:pPr>
            <w:r w:rsidRPr="00170508">
              <w:rPr>
                <w:rFonts w:eastAsia="DengXia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76F365A" w14:textId="77777777" w:rsidR="00F773AB" w:rsidRPr="00170508" w:rsidRDefault="00F773AB" w:rsidP="00F773AB">
            <w:pPr>
              <w:pStyle w:val="TAC"/>
              <w:rPr>
                <w:rFonts w:eastAsia="DengXian"/>
                <w:lang w:eastAsia="zh-CN" w:bidi="ar"/>
              </w:rPr>
            </w:pPr>
            <w:r w:rsidRPr="00170508">
              <w:rPr>
                <w:rFonts w:eastAsia="DengXian"/>
                <w:lang w:eastAsia="zh-CN" w:bidi="ar"/>
              </w:rPr>
              <w:t>CA_n77(2A)</w:t>
            </w:r>
            <w:r>
              <w:rPr>
                <w:rFonts w:eastAsia="DengXian"/>
                <w:lang w:eastAsia="zh-CN" w:bidi="ar"/>
              </w:rPr>
              <w:t>_BCS 4 and 5</w:t>
            </w:r>
          </w:p>
        </w:tc>
        <w:tc>
          <w:tcPr>
            <w:tcW w:w="750" w:type="pct"/>
            <w:tcBorders>
              <w:top w:val="nil"/>
              <w:left w:val="single" w:sz="4" w:space="0" w:color="auto"/>
              <w:bottom w:val="single" w:sz="4" w:space="0" w:color="auto"/>
              <w:right w:val="single" w:sz="4" w:space="0" w:color="auto"/>
            </w:tcBorders>
            <w:vAlign w:val="center"/>
          </w:tcPr>
          <w:p w14:paraId="2084D7D7" w14:textId="77777777" w:rsidR="00F773AB" w:rsidRPr="00170508" w:rsidRDefault="00F773AB" w:rsidP="00F773AB">
            <w:pPr>
              <w:pStyle w:val="TAC"/>
              <w:rPr>
                <w:rFonts w:eastAsia="DengXian"/>
                <w:lang w:eastAsia="zh-CN"/>
              </w:rPr>
            </w:pPr>
          </w:p>
        </w:tc>
      </w:tr>
      <w:tr w:rsidR="00F773AB" w:rsidRPr="00170508" w14:paraId="4498D884"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2AA04551" w14:textId="77777777" w:rsidR="00F773AB" w:rsidRPr="00170508" w:rsidRDefault="00F773AB" w:rsidP="00F773AB">
            <w:pPr>
              <w:pStyle w:val="TAC"/>
              <w:rPr>
                <w:rFonts w:eastAsia="DengXian"/>
                <w:szCs w:val="18"/>
              </w:rPr>
            </w:pPr>
            <w:r w:rsidRPr="00170508">
              <w:rPr>
                <w:rFonts w:eastAsia="DengXian"/>
              </w:rPr>
              <w:t>CA_n41(2A)-n66A-n77A</w:t>
            </w:r>
          </w:p>
        </w:tc>
        <w:tc>
          <w:tcPr>
            <w:tcW w:w="871" w:type="pct"/>
            <w:tcBorders>
              <w:top w:val="single" w:sz="4" w:space="0" w:color="auto"/>
              <w:left w:val="single" w:sz="4" w:space="0" w:color="auto"/>
              <w:bottom w:val="nil"/>
              <w:right w:val="single" w:sz="4" w:space="0" w:color="auto"/>
            </w:tcBorders>
            <w:vAlign w:val="center"/>
          </w:tcPr>
          <w:p w14:paraId="61900C9D" w14:textId="77777777" w:rsidR="00F773AB" w:rsidRPr="00170508" w:rsidRDefault="00F773AB" w:rsidP="00F773AB">
            <w:pPr>
              <w:pStyle w:val="TAC"/>
              <w:rPr>
                <w:rFonts w:eastAsia="DengXian"/>
                <w:vertAlign w:val="superscript"/>
                <w:lang w:val="en-US"/>
              </w:rPr>
            </w:pPr>
            <w:r w:rsidRPr="00170508">
              <w:rPr>
                <w:rFonts w:eastAsia="DengXian"/>
                <w:lang w:val="en-US"/>
              </w:rPr>
              <w:t>n41</w:t>
            </w:r>
            <w:r w:rsidRPr="00170508">
              <w:rPr>
                <w:rFonts w:eastAsia="DengXian"/>
                <w:vertAlign w:val="superscript"/>
                <w:lang w:val="en-US"/>
              </w:rPr>
              <w:t>7,9</w:t>
            </w:r>
          </w:p>
          <w:p w14:paraId="6E40DB38" w14:textId="77777777" w:rsidR="00F773AB" w:rsidRPr="00170508" w:rsidRDefault="00F773AB" w:rsidP="00F773AB">
            <w:pPr>
              <w:pStyle w:val="TAC"/>
              <w:rPr>
                <w:rFonts w:eastAsia="DengXian"/>
                <w:vertAlign w:val="superscript"/>
                <w:lang w:val="en-US"/>
              </w:rPr>
            </w:pPr>
            <w:r w:rsidRPr="00170508">
              <w:rPr>
                <w:rFonts w:eastAsia="DengXian"/>
                <w:lang w:val="en-US"/>
              </w:rPr>
              <w:t>n66</w:t>
            </w:r>
            <w:r w:rsidRPr="00170508">
              <w:rPr>
                <w:rFonts w:eastAsia="DengXian"/>
                <w:vertAlign w:val="superscript"/>
                <w:lang w:val="en-US"/>
              </w:rPr>
              <w:t>7</w:t>
            </w:r>
          </w:p>
          <w:p w14:paraId="4926DAAB" w14:textId="77777777" w:rsidR="00F773AB" w:rsidRPr="00170508" w:rsidRDefault="00F773AB" w:rsidP="00F773AB">
            <w:pPr>
              <w:pStyle w:val="TAC"/>
              <w:rPr>
                <w:rFonts w:eastAsia="DengXian"/>
                <w:lang w:val="en-US"/>
              </w:rPr>
            </w:pPr>
            <w:r w:rsidRPr="00170508">
              <w:rPr>
                <w:rFonts w:eastAsia="DengXian"/>
                <w:lang w:val="en-US"/>
              </w:rPr>
              <w:t>n77</w:t>
            </w:r>
            <w:r w:rsidRPr="00170508">
              <w:rPr>
                <w:rFonts w:eastAsia="DengXian"/>
                <w:vertAlign w:val="superscript"/>
                <w:lang w:val="en-US"/>
              </w:rPr>
              <w:t>7,9</w:t>
            </w:r>
          </w:p>
          <w:p w14:paraId="729FBE8A" w14:textId="77777777" w:rsidR="00F773AB" w:rsidRPr="00170508" w:rsidRDefault="00F773AB" w:rsidP="00F773AB">
            <w:pPr>
              <w:pStyle w:val="TAC"/>
              <w:rPr>
                <w:rFonts w:eastAsia="DengXian"/>
                <w:lang w:val="en-US"/>
              </w:rPr>
            </w:pPr>
            <w:r w:rsidRPr="00170508">
              <w:rPr>
                <w:rFonts w:eastAsia="DengXian"/>
                <w:lang w:val="en-US"/>
              </w:rPr>
              <w:t>CA_n41A-n66A</w:t>
            </w:r>
            <w:r w:rsidRPr="00170508">
              <w:rPr>
                <w:rFonts w:eastAsia="DengXian"/>
                <w:vertAlign w:val="superscript"/>
                <w:lang w:val="en-US"/>
              </w:rPr>
              <w:t>7</w:t>
            </w:r>
          </w:p>
          <w:p w14:paraId="755DADF7" w14:textId="77777777" w:rsidR="00F773AB" w:rsidRPr="00170508" w:rsidRDefault="00F773AB" w:rsidP="00F773AB">
            <w:pPr>
              <w:pStyle w:val="TAC"/>
              <w:rPr>
                <w:rFonts w:eastAsia="DengXian"/>
                <w:lang w:val="en-US"/>
              </w:rPr>
            </w:pPr>
            <w:r w:rsidRPr="00170508">
              <w:rPr>
                <w:rFonts w:eastAsia="DengXian"/>
                <w:lang w:val="en-US"/>
              </w:rPr>
              <w:t>CA_n41A-n77A</w:t>
            </w:r>
            <w:r w:rsidRPr="00170508">
              <w:rPr>
                <w:rFonts w:eastAsia="DengXian"/>
                <w:vertAlign w:val="superscript"/>
                <w:lang w:val="en-US"/>
              </w:rPr>
              <w:t>7</w:t>
            </w:r>
          </w:p>
          <w:p w14:paraId="25E7C40F" w14:textId="77777777" w:rsidR="00F773AB" w:rsidRPr="00170508" w:rsidRDefault="00F773AB" w:rsidP="00F773AB">
            <w:pPr>
              <w:pStyle w:val="TAC"/>
              <w:rPr>
                <w:rFonts w:eastAsia="DengXian"/>
                <w:lang w:eastAsia="zh-CN"/>
              </w:rPr>
            </w:pPr>
            <w:r w:rsidRPr="00170508">
              <w:rPr>
                <w:rFonts w:eastAsia="DengXian"/>
                <w:lang w:val="en-US"/>
              </w:rPr>
              <w:t>CA_n66A-n77A</w:t>
            </w:r>
            <w:r w:rsidRPr="00170508">
              <w:rPr>
                <w:rFonts w:eastAsia="DengXian"/>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47593982" w14:textId="77777777" w:rsidR="00F773AB" w:rsidRPr="00170508" w:rsidRDefault="00F773AB" w:rsidP="00F773AB">
            <w:pPr>
              <w:pStyle w:val="TAC"/>
              <w:rPr>
                <w:rFonts w:eastAsia="DengXian"/>
                <w:szCs w:val="18"/>
                <w:lang w:eastAsia="zh-CN"/>
              </w:rPr>
            </w:pPr>
            <w:r w:rsidRPr="00170508">
              <w:rPr>
                <w:rFonts w:eastAsia="DengXia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50003B2" w14:textId="77777777" w:rsidR="00F773AB" w:rsidRPr="00170508" w:rsidRDefault="00F773AB" w:rsidP="00F773AB">
            <w:pPr>
              <w:pStyle w:val="TAC"/>
              <w:rPr>
                <w:rFonts w:ascii="Calibri" w:eastAsia="DengXian" w:hAnsi="Calibri"/>
                <w:sz w:val="21"/>
                <w:lang w:eastAsia="zh-CN"/>
              </w:rPr>
            </w:pPr>
            <w:r w:rsidRPr="00170508">
              <w:rPr>
                <w:rFonts w:eastAsia="DengXian"/>
                <w:lang w:eastAsia="zh-CN" w:bidi="ar"/>
              </w:rPr>
              <w:t>CA_n41(2A)_BCS1</w:t>
            </w:r>
          </w:p>
        </w:tc>
        <w:tc>
          <w:tcPr>
            <w:tcW w:w="750" w:type="pct"/>
            <w:tcBorders>
              <w:top w:val="single" w:sz="4" w:space="0" w:color="auto"/>
              <w:left w:val="single" w:sz="4" w:space="0" w:color="auto"/>
              <w:bottom w:val="nil"/>
              <w:right w:val="single" w:sz="4" w:space="0" w:color="auto"/>
            </w:tcBorders>
            <w:vAlign w:val="center"/>
          </w:tcPr>
          <w:p w14:paraId="2C9AAAD8" w14:textId="77777777" w:rsidR="00F773AB" w:rsidRPr="00170508" w:rsidRDefault="00F773AB" w:rsidP="00F773AB">
            <w:pPr>
              <w:pStyle w:val="TAC"/>
              <w:rPr>
                <w:rFonts w:eastAsia="DengXian"/>
                <w:lang w:eastAsia="zh-CN"/>
              </w:rPr>
            </w:pPr>
            <w:r w:rsidRPr="00170508">
              <w:rPr>
                <w:rFonts w:eastAsia="DengXian" w:cs="Arial"/>
                <w:szCs w:val="18"/>
                <w:lang w:eastAsia="zh-CN"/>
              </w:rPr>
              <w:t>0</w:t>
            </w:r>
          </w:p>
        </w:tc>
      </w:tr>
      <w:tr w:rsidR="00F773AB" w:rsidRPr="00170508" w14:paraId="53A0244D" w14:textId="77777777" w:rsidTr="00FD02C8">
        <w:trPr>
          <w:jc w:val="center"/>
        </w:trPr>
        <w:tc>
          <w:tcPr>
            <w:tcW w:w="1002" w:type="pct"/>
            <w:tcBorders>
              <w:top w:val="nil"/>
              <w:left w:val="single" w:sz="4" w:space="0" w:color="auto"/>
              <w:bottom w:val="nil"/>
              <w:right w:val="single" w:sz="4" w:space="0" w:color="auto"/>
            </w:tcBorders>
            <w:vAlign w:val="center"/>
          </w:tcPr>
          <w:p w14:paraId="36B714B3" w14:textId="77777777" w:rsidR="00F773AB" w:rsidRPr="00170508" w:rsidRDefault="00F773AB" w:rsidP="00F773AB">
            <w:pPr>
              <w:pStyle w:val="TAC"/>
              <w:rPr>
                <w:rFonts w:eastAsia="DengXian"/>
                <w:szCs w:val="18"/>
              </w:rPr>
            </w:pPr>
          </w:p>
        </w:tc>
        <w:tc>
          <w:tcPr>
            <w:tcW w:w="871" w:type="pct"/>
            <w:tcBorders>
              <w:top w:val="nil"/>
              <w:left w:val="single" w:sz="4" w:space="0" w:color="auto"/>
              <w:bottom w:val="nil"/>
              <w:right w:val="single" w:sz="4" w:space="0" w:color="auto"/>
            </w:tcBorders>
            <w:vAlign w:val="center"/>
          </w:tcPr>
          <w:p w14:paraId="28A1DB37" w14:textId="77777777" w:rsidR="00F773AB" w:rsidRPr="00170508" w:rsidRDefault="00F773AB" w:rsidP="00F773AB">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4638BB2" w14:textId="77777777" w:rsidR="00F773AB" w:rsidRPr="00170508" w:rsidRDefault="00F773AB" w:rsidP="00F773AB">
            <w:pPr>
              <w:pStyle w:val="TAC"/>
              <w:rPr>
                <w:rFonts w:eastAsia="DengXian"/>
                <w:szCs w:val="18"/>
                <w:lang w:eastAsia="zh-CN"/>
              </w:rPr>
            </w:pPr>
            <w:r w:rsidRPr="00170508">
              <w:rPr>
                <w:rFonts w:eastAsia="DengXia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9F306C7" w14:textId="77777777" w:rsidR="00F773AB" w:rsidRPr="00170508" w:rsidRDefault="00F773AB" w:rsidP="00F773AB">
            <w:pPr>
              <w:pStyle w:val="TAC"/>
              <w:rPr>
                <w:rFonts w:ascii="Calibri" w:eastAsia="DengXian" w:hAnsi="Calibri"/>
                <w:sz w:val="21"/>
                <w:lang w:eastAsia="zh-CN"/>
              </w:rPr>
            </w:pPr>
            <w:r w:rsidRPr="00170508">
              <w:rPr>
                <w:rFonts w:eastAsia="DengXian"/>
                <w:lang w:eastAsia="zh-CN" w:bidi="ar"/>
              </w:rPr>
              <w:t>5, 10, 15, 20, 25, 30, 40</w:t>
            </w:r>
          </w:p>
        </w:tc>
        <w:tc>
          <w:tcPr>
            <w:tcW w:w="750" w:type="pct"/>
            <w:tcBorders>
              <w:top w:val="nil"/>
              <w:left w:val="single" w:sz="4" w:space="0" w:color="auto"/>
              <w:bottom w:val="nil"/>
              <w:right w:val="single" w:sz="4" w:space="0" w:color="auto"/>
            </w:tcBorders>
            <w:vAlign w:val="center"/>
          </w:tcPr>
          <w:p w14:paraId="5B57D556" w14:textId="77777777" w:rsidR="00F773AB" w:rsidRPr="00170508" w:rsidRDefault="00F773AB" w:rsidP="00F773AB">
            <w:pPr>
              <w:pStyle w:val="TAC"/>
              <w:rPr>
                <w:rFonts w:eastAsia="DengXian"/>
                <w:lang w:eastAsia="zh-CN"/>
              </w:rPr>
            </w:pPr>
          </w:p>
        </w:tc>
      </w:tr>
      <w:tr w:rsidR="00F773AB" w:rsidRPr="00170508" w14:paraId="338A551E" w14:textId="77777777" w:rsidTr="00FD02C8">
        <w:trPr>
          <w:jc w:val="center"/>
        </w:trPr>
        <w:tc>
          <w:tcPr>
            <w:tcW w:w="1002" w:type="pct"/>
            <w:tcBorders>
              <w:top w:val="nil"/>
              <w:left w:val="single" w:sz="4" w:space="0" w:color="auto"/>
              <w:bottom w:val="nil"/>
              <w:right w:val="single" w:sz="4" w:space="0" w:color="auto"/>
            </w:tcBorders>
            <w:vAlign w:val="center"/>
          </w:tcPr>
          <w:p w14:paraId="419D7291" w14:textId="77777777" w:rsidR="00F773AB" w:rsidRPr="00170508" w:rsidRDefault="00F773AB" w:rsidP="00F773AB">
            <w:pPr>
              <w:pStyle w:val="TAC"/>
              <w:rPr>
                <w:rFonts w:eastAsia="DengXian"/>
                <w:szCs w:val="18"/>
              </w:rPr>
            </w:pPr>
          </w:p>
        </w:tc>
        <w:tc>
          <w:tcPr>
            <w:tcW w:w="871" w:type="pct"/>
            <w:tcBorders>
              <w:top w:val="nil"/>
              <w:left w:val="single" w:sz="4" w:space="0" w:color="auto"/>
              <w:bottom w:val="nil"/>
              <w:right w:val="single" w:sz="4" w:space="0" w:color="auto"/>
            </w:tcBorders>
            <w:vAlign w:val="center"/>
          </w:tcPr>
          <w:p w14:paraId="50410149" w14:textId="77777777" w:rsidR="00F773AB" w:rsidRPr="00170508" w:rsidRDefault="00F773AB" w:rsidP="00F773AB">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8DB3AD6" w14:textId="77777777" w:rsidR="00F773AB" w:rsidRPr="00170508" w:rsidRDefault="00F773AB" w:rsidP="00F773AB">
            <w:pPr>
              <w:pStyle w:val="TAC"/>
              <w:rPr>
                <w:rFonts w:eastAsia="DengXian"/>
                <w:szCs w:val="18"/>
                <w:lang w:eastAsia="zh-CN"/>
              </w:rPr>
            </w:pPr>
            <w:r w:rsidRPr="00170508">
              <w:rPr>
                <w:rFonts w:eastAsia="DengXia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D6D2478" w14:textId="77777777" w:rsidR="00F773AB" w:rsidRPr="00170508" w:rsidRDefault="00F773AB" w:rsidP="00F773AB">
            <w:pPr>
              <w:pStyle w:val="TAC"/>
              <w:rPr>
                <w:rFonts w:ascii="Calibri" w:eastAsia="DengXian" w:hAnsi="Calibri"/>
                <w:sz w:val="21"/>
                <w:lang w:eastAsia="zh-CN"/>
              </w:rPr>
            </w:pPr>
            <w:r w:rsidRPr="00170508">
              <w:rPr>
                <w:rFonts w:eastAsia="DengXian"/>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1F1CEBAF" w14:textId="77777777" w:rsidR="00F773AB" w:rsidRPr="00170508" w:rsidRDefault="00F773AB" w:rsidP="00F773AB">
            <w:pPr>
              <w:pStyle w:val="TAC"/>
              <w:rPr>
                <w:rFonts w:eastAsia="DengXian"/>
                <w:lang w:eastAsia="zh-CN"/>
              </w:rPr>
            </w:pPr>
          </w:p>
        </w:tc>
      </w:tr>
      <w:tr w:rsidR="00F773AB" w:rsidRPr="00170508" w14:paraId="1DAED835" w14:textId="77777777" w:rsidTr="00FD02C8">
        <w:trPr>
          <w:jc w:val="center"/>
        </w:trPr>
        <w:tc>
          <w:tcPr>
            <w:tcW w:w="1002" w:type="pct"/>
            <w:tcBorders>
              <w:top w:val="nil"/>
              <w:left w:val="single" w:sz="4" w:space="0" w:color="auto"/>
              <w:bottom w:val="nil"/>
              <w:right w:val="single" w:sz="4" w:space="0" w:color="auto"/>
            </w:tcBorders>
            <w:vAlign w:val="center"/>
          </w:tcPr>
          <w:p w14:paraId="5CF030BF" w14:textId="77777777" w:rsidR="00F773AB" w:rsidRPr="00170508" w:rsidRDefault="00F773AB" w:rsidP="00F773AB">
            <w:pPr>
              <w:pStyle w:val="TAC"/>
              <w:rPr>
                <w:rFonts w:eastAsia="DengXian"/>
              </w:rPr>
            </w:pPr>
          </w:p>
        </w:tc>
        <w:tc>
          <w:tcPr>
            <w:tcW w:w="871" w:type="pct"/>
            <w:tcBorders>
              <w:top w:val="nil"/>
              <w:left w:val="single" w:sz="4" w:space="0" w:color="auto"/>
              <w:bottom w:val="nil"/>
              <w:right w:val="single" w:sz="4" w:space="0" w:color="auto"/>
            </w:tcBorders>
            <w:vAlign w:val="center"/>
          </w:tcPr>
          <w:p w14:paraId="058AE8DB" w14:textId="77777777" w:rsidR="00F773AB" w:rsidRPr="00170508" w:rsidRDefault="00F773AB" w:rsidP="00F773AB">
            <w:pPr>
              <w:pStyle w:val="TAC"/>
              <w:rPr>
                <w:rFonts w:eastAsia="DengXian"/>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D13C864" w14:textId="77777777" w:rsidR="00F773AB" w:rsidRPr="00170508" w:rsidRDefault="00F773AB" w:rsidP="00F773AB">
            <w:pPr>
              <w:pStyle w:val="TAC"/>
              <w:rPr>
                <w:rFonts w:eastAsia="DengXian"/>
                <w:szCs w:val="22"/>
              </w:rPr>
            </w:pPr>
            <w:r w:rsidRPr="00170508">
              <w:rPr>
                <w:rFonts w:eastAsia="DengXian"/>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AFB6BF6" w14:textId="77777777" w:rsidR="00F773AB" w:rsidRPr="00170508" w:rsidRDefault="00F773AB" w:rsidP="00F773AB">
            <w:pPr>
              <w:pStyle w:val="TAC"/>
              <w:rPr>
                <w:rFonts w:eastAsia="DengXian"/>
                <w:lang w:eastAsia="zh-CN" w:bidi="ar"/>
              </w:rPr>
            </w:pPr>
            <w:r w:rsidRPr="00170508">
              <w:rPr>
                <w:rFonts w:eastAsia="DengXian"/>
                <w:lang w:eastAsia="zh-CN" w:bidi="ar"/>
              </w:rPr>
              <w:t>CA_n41(2A)</w:t>
            </w:r>
            <w:r>
              <w:rPr>
                <w:rFonts w:eastAsia="DengXian"/>
                <w:lang w:eastAsia="zh-CN" w:bidi="ar"/>
              </w:rPr>
              <w:t>_BCS 4 and 5</w:t>
            </w:r>
          </w:p>
        </w:tc>
        <w:tc>
          <w:tcPr>
            <w:tcW w:w="750" w:type="pct"/>
            <w:tcBorders>
              <w:top w:val="single" w:sz="4" w:space="0" w:color="auto"/>
              <w:left w:val="single" w:sz="4" w:space="0" w:color="auto"/>
              <w:bottom w:val="nil"/>
              <w:right w:val="single" w:sz="4" w:space="0" w:color="auto"/>
            </w:tcBorders>
            <w:vAlign w:val="center"/>
          </w:tcPr>
          <w:p w14:paraId="5A6988B8" w14:textId="77777777" w:rsidR="00F773AB" w:rsidRPr="00170508" w:rsidRDefault="00F773AB" w:rsidP="00F773AB">
            <w:pPr>
              <w:pStyle w:val="TAC"/>
              <w:rPr>
                <w:rFonts w:eastAsia="DengXian"/>
                <w:szCs w:val="22"/>
                <w:lang w:eastAsia="zh-CN"/>
              </w:rPr>
            </w:pPr>
            <w:r w:rsidRPr="00170508">
              <w:rPr>
                <w:rFonts w:eastAsia="DengXian"/>
                <w:szCs w:val="22"/>
                <w:lang w:eastAsia="zh-CN"/>
              </w:rPr>
              <w:t>4 and 5</w:t>
            </w:r>
          </w:p>
        </w:tc>
      </w:tr>
      <w:tr w:rsidR="00F773AB" w:rsidRPr="00170508" w14:paraId="2A6E4499" w14:textId="77777777" w:rsidTr="00FD02C8">
        <w:trPr>
          <w:jc w:val="center"/>
        </w:trPr>
        <w:tc>
          <w:tcPr>
            <w:tcW w:w="1002" w:type="pct"/>
            <w:tcBorders>
              <w:top w:val="nil"/>
              <w:left w:val="single" w:sz="4" w:space="0" w:color="auto"/>
              <w:bottom w:val="nil"/>
              <w:right w:val="single" w:sz="4" w:space="0" w:color="auto"/>
            </w:tcBorders>
            <w:vAlign w:val="center"/>
          </w:tcPr>
          <w:p w14:paraId="57A9292B" w14:textId="77777777" w:rsidR="00F773AB" w:rsidRPr="00170508" w:rsidRDefault="00F773AB" w:rsidP="00F773AB">
            <w:pPr>
              <w:pStyle w:val="TAC"/>
              <w:rPr>
                <w:rFonts w:eastAsia="DengXian"/>
              </w:rPr>
            </w:pPr>
          </w:p>
        </w:tc>
        <w:tc>
          <w:tcPr>
            <w:tcW w:w="871" w:type="pct"/>
            <w:tcBorders>
              <w:top w:val="nil"/>
              <w:left w:val="single" w:sz="4" w:space="0" w:color="auto"/>
              <w:bottom w:val="nil"/>
              <w:right w:val="single" w:sz="4" w:space="0" w:color="auto"/>
            </w:tcBorders>
            <w:vAlign w:val="center"/>
          </w:tcPr>
          <w:p w14:paraId="0F9D2E24" w14:textId="77777777" w:rsidR="00F773AB" w:rsidRPr="00170508" w:rsidRDefault="00F773AB" w:rsidP="00F773AB">
            <w:pPr>
              <w:pStyle w:val="TAC"/>
              <w:rPr>
                <w:rFonts w:eastAsia="DengXian"/>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BFFD48D" w14:textId="77777777" w:rsidR="00F773AB" w:rsidRPr="00170508" w:rsidRDefault="00F773AB" w:rsidP="00F773AB">
            <w:pPr>
              <w:pStyle w:val="TAC"/>
              <w:rPr>
                <w:rFonts w:eastAsia="DengXian"/>
                <w:szCs w:val="22"/>
              </w:rPr>
            </w:pPr>
            <w:r w:rsidRPr="00170508">
              <w:rPr>
                <w:rFonts w:eastAsia="DengXian"/>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089E4E9" w14:textId="77777777" w:rsidR="00F773AB" w:rsidRPr="00170508" w:rsidRDefault="00F773AB" w:rsidP="00F773AB">
            <w:pPr>
              <w:pStyle w:val="TAC"/>
              <w:rPr>
                <w:rFonts w:eastAsia="DengXian"/>
                <w:lang w:eastAsia="zh-CN" w:bidi="ar"/>
              </w:rPr>
            </w:pPr>
            <w:r w:rsidRPr="00170508">
              <w:rPr>
                <w:rFonts w:eastAsia="DengXian"/>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051FA79F" w14:textId="77777777" w:rsidR="00F773AB" w:rsidRPr="00170508" w:rsidRDefault="00F773AB" w:rsidP="00F773AB">
            <w:pPr>
              <w:pStyle w:val="TAC"/>
              <w:rPr>
                <w:rFonts w:eastAsia="DengXian"/>
                <w:szCs w:val="22"/>
                <w:lang w:eastAsia="zh-CN"/>
              </w:rPr>
            </w:pPr>
          </w:p>
        </w:tc>
      </w:tr>
      <w:tr w:rsidR="00F773AB" w:rsidRPr="00170508" w14:paraId="59F4660B"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634A6025" w14:textId="77777777" w:rsidR="00F773AB" w:rsidRPr="00170508" w:rsidRDefault="00F773AB" w:rsidP="00F773AB">
            <w:pPr>
              <w:pStyle w:val="TAC"/>
              <w:rPr>
                <w:rFonts w:eastAsia="DengXian"/>
              </w:rPr>
            </w:pPr>
          </w:p>
        </w:tc>
        <w:tc>
          <w:tcPr>
            <w:tcW w:w="871" w:type="pct"/>
            <w:tcBorders>
              <w:top w:val="nil"/>
              <w:left w:val="single" w:sz="4" w:space="0" w:color="auto"/>
              <w:bottom w:val="single" w:sz="4" w:space="0" w:color="auto"/>
              <w:right w:val="single" w:sz="4" w:space="0" w:color="auto"/>
            </w:tcBorders>
            <w:vAlign w:val="center"/>
          </w:tcPr>
          <w:p w14:paraId="37575EFB" w14:textId="77777777" w:rsidR="00F773AB" w:rsidRPr="00170508" w:rsidRDefault="00F773AB" w:rsidP="00F773AB">
            <w:pPr>
              <w:pStyle w:val="TAC"/>
              <w:rPr>
                <w:rFonts w:eastAsia="DengXian"/>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DE3A079" w14:textId="77777777" w:rsidR="00F773AB" w:rsidRPr="00170508" w:rsidRDefault="00F773AB" w:rsidP="00F773AB">
            <w:pPr>
              <w:pStyle w:val="TAC"/>
              <w:rPr>
                <w:rFonts w:eastAsia="DengXian"/>
                <w:szCs w:val="22"/>
              </w:rPr>
            </w:pPr>
            <w:r w:rsidRPr="00170508">
              <w:rPr>
                <w:rFonts w:eastAsia="DengXian"/>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08FFAE8" w14:textId="77777777" w:rsidR="00F773AB" w:rsidRPr="00170508" w:rsidRDefault="00F773AB" w:rsidP="00F773AB">
            <w:pPr>
              <w:pStyle w:val="TAC"/>
              <w:rPr>
                <w:rFonts w:eastAsia="DengXian"/>
                <w:lang w:eastAsia="zh-CN" w:bidi="ar"/>
              </w:rPr>
            </w:pPr>
            <w:r w:rsidRPr="00170508">
              <w:rPr>
                <w:rFonts w:eastAsia="DengXian"/>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7E994B8D" w14:textId="77777777" w:rsidR="00F773AB" w:rsidRPr="00170508" w:rsidRDefault="00F773AB" w:rsidP="00F773AB">
            <w:pPr>
              <w:pStyle w:val="TAC"/>
              <w:rPr>
                <w:rFonts w:eastAsia="DengXian"/>
                <w:szCs w:val="22"/>
                <w:lang w:eastAsia="zh-CN"/>
              </w:rPr>
            </w:pPr>
          </w:p>
        </w:tc>
      </w:tr>
      <w:tr w:rsidR="00F773AB" w:rsidRPr="00170508" w14:paraId="28E0FAF5"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0FFB9DB9" w14:textId="77777777" w:rsidR="00F773AB" w:rsidRPr="00170508" w:rsidRDefault="00F773AB" w:rsidP="00F773AB">
            <w:pPr>
              <w:pStyle w:val="TAC"/>
              <w:rPr>
                <w:rFonts w:eastAsia="DengXian"/>
              </w:rPr>
            </w:pPr>
            <w:r w:rsidRPr="00170508">
              <w:rPr>
                <w:rFonts w:eastAsia="DengXian"/>
                <w:szCs w:val="22"/>
              </w:rPr>
              <w:t>CA_n41(2A)-n66A-n77(2A)</w:t>
            </w:r>
          </w:p>
        </w:tc>
        <w:tc>
          <w:tcPr>
            <w:tcW w:w="871" w:type="pct"/>
            <w:tcBorders>
              <w:top w:val="single" w:sz="4" w:space="0" w:color="auto"/>
              <w:left w:val="single" w:sz="4" w:space="0" w:color="auto"/>
              <w:bottom w:val="nil"/>
              <w:right w:val="single" w:sz="4" w:space="0" w:color="auto"/>
            </w:tcBorders>
            <w:vAlign w:val="center"/>
          </w:tcPr>
          <w:p w14:paraId="42DE80FF" w14:textId="77777777" w:rsidR="00F773AB" w:rsidRPr="00170508" w:rsidRDefault="00F773AB" w:rsidP="00F773AB">
            <w:pPr>
              <w:pStyle w:val="TAC"/>
              <w:rPr>
                <w:rFonts w:eastAsia="DengXian"/>
                <w:szCs w:val="22"/>
              </w:rPr>
            </w:pPr>
            <w:r w:rsidRPr="00170508">
              <w:rPr>
                <w:rFonts w:eastAsia="DengXian"/>
                <w:szCs w:val="22"/>
              </w:rPr>
              <w:t>n41</w:t>
            </w:r>
            <w:r w:rsidRPr="00170508">
              <w:rPr>
                <w:rFonts w:eastAsia="DengXian"/>
                <w:szCs w:val="22"/>
                <w:vertAlign w:val="superscript"/>
              </w:rPr>
              <w:t>7,9</w:t>
            </w:r>
          </w:p>
          <w:p w14:paraId="6D0798B7" w14:textId="77777777" w:rsidR="00F773AB" w:rsidRPr="00170508" w:rsidRDefault="00F773AB" w:rsidP="00F773AB">
            <w:pPr>
              <w:pStyle w:val="TAC"/>
              <w:rPr>
                <w:rFonts w:eastAsia="DengXian"/>
                <w:szCs w:val="22"/>
                <w:vertAlign w:val="superscript"/>
              </w:rPr>
            </w:pPr>
            <w:r w:rsidRPr="00170508">
              <w:rPr>
                <w:rFonts w:eastAsia="DengXian"/>
                <w:szCs w:val="22"/>
              </w:rPr>
              <w:t>n77</w:t>
            </w:r>
            <w:r w:rsidRPr="00170508">
              <w:rPr>
                <w:rFonts w:eastAsia="DengXian"/>
                <w:szCs w:val="22"/>
                <w:vertAlign w:val="superscript"/>
              </w:rPr>
              <w:t>7,9</w:t>
            </w:r>
          </w:p>
          <w:p w14:paraId="577A9BC4" w14:textId="77777777" w:rsidR="00F773AB" w:rsidRPr="00170508" w:rsidRDefault="00F773AB" w:rsidP="00F773AB">
            <w:pPr>
              <w:pStyle w:val="TAC"/>
              <w:rPr>
                <w:rFonts w:eastAsia="DengXian"/>
                <w:szCs w:val="22"/>
              </w:rPr>
            </w:pPr>
            <w:r w:rsidRPr="00170508">
              <w:rPr>
                <w:rFonts w:eastAsia="DengXian"/>
                <w:szCs w:val="22"/>
              </w:rPr>
              <w:t>CA_n41A-n66A</w:t>
            </w:r>
            <w:r w:rsidRPr="00170508">
              <w:rPr>
                <w:rFonts w:eastAsia="DengXian"/>
                <w:szCs w:val="22"/>
                <w:vertAlign w:val="superscript"/>
              </w:rPr>
              <w:t>7</w:t>
            </w:r>
          </w:p>
          <w:p w14:paraId="15B68EA4" w14:textId="77777777" w:rsidR="00F773AB" w:rsidRPr="00170508" w:rsidRDefault="00F773AB" w:rsidP="00F773AB">
            <w:pPr>
              <w:pStyle w:val="TAC"/>
              <w:rPr>
                <w:rFonts w:eastAsia="DengXian"/>
                <w:szCs w:val="22"/>
              </w:rPr>
            </w:pPr>
            <w:r w:rsidRPr="00170508">
              <w:rPr>
                <w:rFonts w:eastAsia="DengXian"/>
                <w:szCs w:val="22"/>
              </w:rPr>
              <w:t>CA_n41A-n77A</w:t>
            </w:r>
            <w:r w:rsidRPr="00170508">
              <w:rPr>
                <w:rFonts w:eastAsia="DengXian"/>
                <w:szCs w:val="22"/>
                <w:vertAlign w:val="superscript"/>
              </w:rPr>
              <w:t>7</w:t>
            </w:r>
          </w:p>
          <w:p w14:paraId="178AD44A" w14:textId="77777777" w:rsidR="00F773AB" w:rsidRPr="00170508" w:rsidRDefault="00F773AB" w:rsidP="00F773AB">
            <w:pPr>
              <w:pStyle w:val="TAC"/>
              <w:rPr>
                <w:rFonts w:eastAsia="DengXian"/>
                <w:szCs w:val="22"/>
                <w:lang w:eastAsia="zh-CN"/>
              </w:rPr>
            </w:pPr>
            <w:r w:rsidRPr="00170508">
              <w:rPr>
                <w:rFonts w:eastAsia="DengXian"/>
                <w:szCs w:val="22"/>
              </w:rPr>
              <w:t>CA_n66A-n77A</w:t>
            </w:r>
            <w:r w:rsidRPr="00170508">
              <w:rPr>
                <w:rFonts w:eastAsia="DengXian"/>
                <w:szCs w:val="22"/>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43FEE2E4" w14:textId="77777777" w:rsidR="00F773AB" w:rsidRPr="00170508" w:rsidRDefault="00F773AB" w:rsidP="00F773AB">
            <w:pPr>
              <w:pStyle w:val="TAC"/>
              <w:rPr>
                <w:rFonts w:eastAsia="DengXian"/>
                <w:szCs w:val="22"/>
              </w:rPr>
            </w:pPr>
            <w:r w:rsidRPr="00170508">
              <w:rPr>
                <w:rFonts w:eastAsia="DengXian"/>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4530DA9" w14:textId="77777777" w:rsidR="00F773AB" w:rsidRPr="00170508" w:rsidRDefault="00F773AB" w:rsidP="00F773AB">
            <w:pPr>
              <w:pStyle w:val="TAC"/>
              <w:rPr>
                <w:rFonts w:eastAsia="DengXian"/>
                <w:lang w:eastAsia="zh-CN" w:bidi="ar"/>
              </w:rPr>
            </w:pPr>
            <w:r w:rsidRPr="00170508">
              <w:rPr>
                <w:rFonts w:eastAsia="DengXian"/>
                <w:lang w:eastAsia="zh-CN" w:bidi="ar"/>
              </w:rPr>
              <w:t>CA_n41(2A)</w:t>
            </w:r>
            <w:r>
              <w:rPr>
                <w:rFonts w:eastAsia="DengXian"/>
                <w:lang w:eastAsia="zh-CN" w:bidi="ar"/>
              </w:rPr>
              <w:t>_BCS 4 and 5</w:t>
            </w:r>
          </w:p>
        </w:tc>
        <w:tc>
          <w:tcPr>
            <w:tcW w:w="750" w:type="pct"/>
            <w:tcBorders>
              <w:top w:val="single" w:sz="4" w:space="0" w:color="auto"/>
              <w:left w:val="single" w:sz="4" w:space="0" w:color="auto"/>
              <w:bottom w:val="nil"/>
              <w:right w:val="single" w:sz="4" w:space="0" w:color="auto"/>
            </w:tcBorders>
            <w:vAlign w:val="center"/>
          </w:tcPr>
          <w:p w14:paraId="213FD527" w14:textId="77777777" w:rsidR="00F773AB" w:rsidRPr="00170508" w:rsidRDefault="00F773AB" w:rsidP="00F773AB">
            <w:pPr>
              <w:pStyle w:val="TAC"/>
              <w:rPr>
                <w:rFonts w:eastAsia="DengXian"/>
                <w:szCs w:val="22"/>
                <w:lang w:eastAsia="zh-CN"/>
              </w:rPr>
            </w:pPr>
            <w:r w:rsidRPr="00170508">
              <w:rPr>
                <w:rFonts w:eastAsia="DengXian"/>
                <w:szCs w:val="22"/>
                <w:lang w:eastAsia="zh-CN"/>
              </w:rPr>
              <w:t>4 and 5</w:t>
            </w:r>
          </w:p>
        </w:tc>
      </w:tr>
      <w:tr w:rsidR="00F773AB" w:rsidRPr="00170508" w14:paraId="2C4491DD" w14:textId="77777777" w:rsidTr="00FD02C8">
        <w:trPr>
          <w:jc w:val="center"/>
        </w:trPr>
        <w:tc>
          <w:tcPr>
            <w:tcW w:w="1002" w:type="pct"/>
            <w:tcBorders>
              <w:top w:val="nil"/>
              <w:left w:val="single" w:sz="4" w:space="0" w:color="auto"/>
              <w:bottom w:val="nil"/>
              <w:right w:val="single" w:sz="4" w:space="0" w:color="auto"/>
            </w:tcBorders>
            <w:vAlign w:val="center"/>
          </w:tcPr>
          <w:p w14:paraId="5A084EE9" w14:textId="77777777" w:rsidR="00F773AB" w:rsidRPr="00170508" w:rsidRDefault="00F773AB" w:rsidP="00F773AB">
            <w:pPr>
              <w:pStyle w:val="TAC"/>
              <w:rPr>
                <w:rFonts w:eastAsia="DengXian"/>
              </w:rPr>
            </w:pPr>
          </w:p>
        </w:tc>
        <w:tc>
          <w:tcPr>
            <w:tcW w:w="871" w:type="pct"/>
            <w:tcBorders>
              <w:top w:val="nil"/>
              <w:left w:val="single" w:sz="4" w:space="0" w:color="auto"/>
              <w:bottom w:val="nil"/>
              <w:right w:val="single" w:sz="4" w:space="0" w:color="auto"/>
            </w:tcBorders>
            <w:vAlign w:val="center"/>
          </w:tcPr>
          <w:p w14:paraId="0BC82C8B" w14:textId="77777777" w:rsidR="00F773AB" w:rsidRPr="00170508" w:rsidRDefault="00F773AB" w:rsidP="00F773AB">
            <w:pPr>
              <w:pStyle w:val="TAC"/>
              <w:rPr>
                <w:rFonts w:eastAsia="DengXian"/>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961998E" w14:textId="77777777" w:rsidR="00F773AB" w:rsidRPr="00170508" w:rsidRDefault="00F773AB" w:rsidP="00F773AB">
            <w:pPr>
              <w:pStyle w:val="TAC"/>
              <w:rPr>
                <w:rFonts w:eastAsia="DengXian"/>
                <w:szCs w:val="22"/>
              </w:rPr>
            </w:pPr>
            <w:r w:rsidRPr="00170508">
              <w:rPr>
                <w:rFonts w:eastAsia="DengXian"/>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04C93E2" w14:textId="77777777" w:rsidR="00F773AB" w:rsidRPr="00170508" w:rsidRDefault="00F773AB" w:rsidP="00F773AB">
            <w:pPr>
              <w:pStyle w:val="TAC"/>
              <w:rPr>
                <w:rFonts w:eastAsia="DengXian"/>
                <w:lang w:eastAsia="zh-CN" w:bidi="ar"/>
              </w:rPr>
            </w:pPr>
            <w:r w:rsidRPr="00170508">
              <w:rPr>
                <w:rFonts w:eastAsia="DengXian"/>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24D220E4" w14:textId="77777777" w:rsidR="00F773AB" w:rsidRPr="00170508" w:rsidRDefault="00F773AB" w:rsidP="00F773AB">
            <w:pPr>
              <w:pStyle w:val="TAC"/>
              <w:rPr>
                <w:rFonts w:eastAsia="DengXian"/>
                <w:szCs w:val="22"/>
                <w:lang w:eastAsia="zh-CN"/>
              </w:rPr>
            </w:pPr>
          </w:p>
        </w:tc>
      </w:tr>
      <w:tr w:rsidR="00F773AB" w:rsidRPr="00170508" w14:paraId="67D0A62D"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5D9C8641" w14:textId="77777777" w:rsidR="00F773AB" w:rsidRPr="00170508" w:rsidRDefault="00F773AB" w:rsidP="00F773AB">
            <w:pPr>
              <w:pStyle w:val="TAC"/>
              <w:rPr>
                <w:rFonts w:eastAsia="DengXian"/>
              </w:rPr>
            </w:pPr>
          </w:p>
        </w:tc>
        <w:tc>
          <w:tcPr>
            <w:tcW w:w="871" w:type="pct"/>
            <w:tcBorders>
              <w:top w:val="nil"/>
              <w:left w:val="single" w:sz="4" w:space="0" w:color="auto"/>
              <w:bottom w:val="single" w:sz="4" w:space="0" w:color="auto"/>
              <w:right w:val="single" w:sz="4" w:space="0" w:color="auto"/>
            </w:tcBorders>
            <w:vAlign w:val="center"/>
          </w:tcPr>
          <w:p w14:paraId="58D74394" w14:textId="77777777" w:rsidR="00F773AB" w:rsidRPr="00170508" w:rsidRDefault="00F773AB" w:rsidP="00F773AB">
            <w:pPr>
              <w:pStyle w:val="TAC"/>
              <w:rPr>
                <w:rFonts w:eastAsia="DengXian"/>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548680B" w14:textId="77777777" w:rsidR="00F773AB" w:rsidRPr="00170508" w:rsidRDefault="00F773AB" w:rsidP="00F773AB">
            <w:pPr>
              <w:pStyle w:val="TAC"/>
              <w:rPr>
                <w:rFonts w:eastAsia="DengXian"/>
                <w:szCs w:val="22"/>
              </w:rPr>
            </w:pPr>
            <w:r w:rsidRPr="00170508">
              <w:rPr>
                <w:rFonts w:eastAsia="DengXian"/>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5CC61AF" w14:textId="77777777" w:rsidR="00F773AB" w:rsidRPr="00170508" w:rsidRDefault="00F773AB" w:rsidP="00F773AB">
            <w:pPr>
              <w:pStyle w:val="TAC"/>
              <w:rPr>
                <w:rFonts w:eastAsia="DengXian"/>
                <w:lang w:eastAsia="zh-CN" w:bidi="ar"/>
              </w:rPr>
            </w:pPr>
            <w:r w:rsidRPr="00170508">
              <w:rPr>
                <w:rFonts w:eastAsia="DengXian"/>
                <w:lang w:eastAsia="zh-CN" w:bidi="ar"/>
              </w:rPr>
              <w:t>CA_n77(2A)</w:t>
            </w:r>
            <w:r>
              <w:rPr>
                <w:rFonts w:eastAsia="DengXian"/>
                <w:lang w:eastAsia="zh-CN" w:bidi="ar"/>
              </w:rPr>
              <w:t>_BCS 4 and 5</w:t>
            </w:r>
          </w:p>
        </w:tc>
        <w:tc>
          <w:tcPr>
            <w:tcW w:w="750" w:type="pct"/>
            <w:tcBorders>
              <w:top w:val="nil"/>
              <w:left w:val="single" w:sz="4" w:space="0" w:color="auto"/>
              <w:bottom w:val="single" w:sz="4" w:space="0" w:color="auto"/>
              <w:right w:val="single" w:sz="4" w:space="0" w:color="auto"/>
            </w:tcBorders>
            <w:vAlign w:val="center"/>
          </w:tcPr>
          <w:p w14:paraId="1CCC61CD" w14:textId="77777777" w:rsidR="00F773AB" w:rsidRPr="00170508" w:rsidRDefault="00F773AB" w:rsidP="00F773AB">
            <w:pPr>
              <w:pStyle w:val="TAC"/>
              <w:rPr>
                <w:rFonts w:eastAsia="DengXian"/>
                <w:szCs w:val="22"/>
                <w:lang w:eastAsia="zh-CN"/>
              </w:rPr>
            </w:pPr>
          </w:p>
        </w:tc>
      </w:tr>
      <w:tr w:rsidR="00F773AB" w:rsidRPr="00170508" w14:paraId="54E026AD"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4A83E8BC" w14:textId="77777777" w:rsidR="00F773AB" w:rsidRPr="00170508" w:rsidRDefault="00F773AB" w:rsidP="00F773AB">
            <w:pPr>
              <w:pStyle w:val="TAC"/>
              <w:rPr>
                <w:rFonts w:eastAsia="DengXian"/>
              </w:rPr>
            </w:pPr>
            <w:r w:rsidRPr="00170508">
              <w:rPr>
                <w:rFonts w:eastAsia="DengXian"/>
              </w:rPr>
              <w:t>CA_n41(2A)-n66(2A)-n77A</w:t>
            </w:r>
          </w:p>
        </w:tc>
        <w:tc>
          <w:tcPr>
            <w:tcW w:w="871" w:type="pct"/>
            <w:tcBorders>
              <w:top w:val="single" w:sz="4" w:space="0" w:color="auto"/>
              <w:left w:val="single" w:sz="4" w:space="0" w:color="auto"/>
              <w:bottom w:val="nil"/>
              <w:right w:val="single" w:sz="4" w:space="0" w:color="auto"/>
            </w:tcBorders>
            <w:vAlign w:val="center"/>
          </w:tcPr>
          <w:p w14:paraId="41844CB6" w14:textId="77777777" w:rsidR="00F773AB" w:rsidRPr="00170508" w:rsidRDefault="00F773AB" w:rsidP="00F773AB">
            <w:pPr>
              <w:pStyle w:val="TAC"/>
              <w:rPr>
                <w:rFonts w:eastAsia="DengXian"/>
                <w:lang w:eastAsia="zh-CN"/>
              </w:rPr>
            </w:pPr>
            <w:r w:rsidRPr="00170508">
              <w:rPr>
                <w:rFonts w:eastAsia="DengXian"/>
                <w:lang w:eastAsia="zh-CN"/>
              </w:rPr>
              <w:t>n41</w:t>
            </w:r>
            <w:r w:rsidRPr="00170508">
              <w:rPr>
                <w:rFonts w:eastAsia="DengXian"/>
                <w:vertAlign w:val="superscript"/>
                <w:lang w:eastAsia="zh-CN"/>
              </w:rPr>
              <w:t>7,9</w:t>
            </w:r>
          </w:p>
          <w:p w14:paraId="0B7FC8D9" w14:textId="77777777" w:rsidR="00F773AB" w:rsidRPr="00170508" w:rsidRDefault="00F773AB" w:rsidP="00F773AB">
            <w:pPr>
              <w:pStyle w:val="TAC"/>
              <w:rPr>
                <w:rFonts w:eastAsia="DengXian"/>
                <w:lang w:eastAsia="zh-CN"/>
              </w:rPr>
            </w:pPr>
            <w:r w:rsidRPr="00170508">
              <w:rPr>
                <w:rFonts w:eastAsia="DengXian"/>
                <w:lang w:eastAsia="zh-CN"/>
              </w:rPr>
              <w:t>n66</w:t>
            </w:r>
            <w:r w:rsidRPr="00170508">
              <w:rPr>
                <w:rFonts w:eastAsia="DengXian"/>
                <w:vertAlign w:val="superscript"/>
                <w:lang w:eastAsia="zh-CN"/>
              </w:rPr>
              <w:t>7</w:t>
            </w:r>
          </w:p>
          <w:p w14:paraId="4048E16F" w14:textId="77777777" w:rsidR="00F773AB" w:rsidRPr="00170508" w:rsidRDefault="00F773AB" w:rsidP="00F773AB">
            <w:pPr>
              <w:pStyle w:val="TAC"/>
              <w:rPr>
                <w:rFonts w:eastAsia="DengXian"/>
                <w:vertAlign w:val="superscript"/>
                <w:lang w:eastAsia="zh-CN"/>
              </w:rPr>
            </w:pPr>
            <w:r w:rsidRPr="00170508">
              <w:rPr>
                <w:rFonts w:eastAsia="DengXian"/>
                <w:lang w:eastAsia="zh-CN"/>
              </w:rPr>
              <w:t>n77</w:t>
            </w:r>
            <w:r w:rsidRPr="00170508">
              <w:rPr>
                <w:rFonts w:eastAsia="DengXian"/>
                <w:vertAlign w:val="superscript"/>
                <w:lang w:eastAsia="zh-CN"/>
              </w:rPr>
              <w:t>7,9</w:t>
            </w:r>
          </w:p>
          <w:p w14:paraId="46FD266E" w14:textId="77777777" w:rsidR="00F773AB" w:rsidRPr="00170508" w:rsidRDefault="00F773AB" w:rsidP="00F773AB">
            <w:pPr>
              <w:pStyle w:val="TAC"/>
              <w:rPr>
                <w:rFonts w:eastAsia="DengXian"/>
                <w:szCs w:val="22"/>
                <w:lang w:eastAsia="zh-CN"/>
              </w:rPr>
            </w:pPr>
            <w:r w:rsidRPr="00170508">
              <w:rPr>
                <w:rFonts w:eastAsia="DengXian"/>
                <w:szCs w:val="22"/>
                <w:lang w:eastAsia="zh-CN"/>
              </w:rPr>
              <w:t>CA_n41A-n66A</w:t>
            </w:r>
            <w:r w:rsidRPr="00170508">
              <w:rPr>
                <w:rFonts w:eastAsia="DengXian"/>
                <w:vertAlign w:val="superscript"/>
                <w:lang w:eastAsia="zh-CN"/>
              </w:rPr>
              <w:t>7</w:t>
            </w:r>
          </w:p>
          <w:p w14:paraId="78B83242" w14:textId="77777777" w:rsidR="00F773AB" w:rsidRPr="00170508" w:rsidRDefault="00F773AB" w:rsidP="00F773AB">
            <w:pPr>
              <w:pStyle w:val="TAC"/>
              <w:rPr>
                <w:rFonts w:eastAsia="DengXian"/>
                <w:szCs w:val="22"/>
                <w:lang w:eastAsia="zh-CN"/>
              </w:rPr>
            </w:pPr>
            <w:r w:rsidRPr="00170508">
              <w:rPr>
                <w:rFonts w:eastAsia="DengXian"/>
                <w:szCs w:val="22"/>
                <w:lang w:eastAsia="zh-CN"/>
              </w:rPr>
              <w:t>CA_n41A-n77A</w:t>
            </w:r>
            <w:r w:rsidRPr="00170508">
              <w:rPr>
                <w:rFonts w:eastAsia="DengXian"/>
                <w:vertAlign w:val="superscript"/>
                <w:lang w:eastAsia="zh-CN"/>
              </w:rPr>
              <w:t>7</w:t>
            </w:r>
          </w:p>
          <w:p w14:paraId="4D6D082F" w14:textId="77777777" w:rsidR="00F773AB" w:rsidRPr="00170508" w:rsidRDefault="00F773AB" w:rsidP="00F773AB">
            <w:pPr>
              <w:pStyle w:val="TAC"/>
              <w:rPr>
                <w:rFonts w:eastAsia="DengXian"/>
                <w:szCs w:val="22"/>
                <w:lang w:eastAsia="zh-CN"/>
              </w:rPr>
            </w:pPr>
            <w:r w:rsidRPr="00170508">
              <w:rPr>
                <w:rFonts w:eastAsia="DengXian"/>
                <w:szCs w:val="22"/>
                <w:lang w:eastAsia="zh-CN"/>
              </w:rPr>
              <w:t>CA_n66A-n77A</w:t>
            </w:r>
            <w:r w:rsidRPr="00170508">
              <w:rPr>
                <w:rFonts w:eastAsia="DengXian"/>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ADFD6CD" w14:textId="77777777" w:rsidR="00F773AB" w:rsidRPr="00170508" w:rsidRDefault="00F773AB" w:rsidP="00F773AB">
            <w:pPr>
              <w:pStyle w:val="TAC"/>
              <w:rPr>
                <w:rFonts w:eastAsia="DengXian"/>
                <w:szCs w:val="22"/>
              </w:rPr>
            </w:pPr>
            <w:r w:rsidRPr="00170508">
              <w:rPr>
                <w:rFonts w:eastAsia="DengXian"/>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8406D9C" w14:textId="77777777" w:rsidR="00F773AB" w:rsidRPr="00170508" w:rsidRDefault="00F773AB" w:rsidP="00F773AB">
            <w:pPr>
              <w:pStyle w:val="TAC"/>
              <w:rPr>
                <w:rFonts w:eastAsia="DengXian"/>
                <w:lang w:eastAsia="zh-CN" w:bidi="ar"/>
              </w:rPr>
            </w:pPr>
            <w:r w:rsidRPr="00170508">
              <w:rPr>
                <w:rFonts w:eastAsia="DengXian"/>
                <w:lang w:eastAsia="zh-CN" w:bidi="ar"/>
              </w:rPr>
              <w:t>CA_n41(2A)</w:t>
            </w:r>
            <w:r>
              <w:rPr>
                <w:rFonts w:eastAsia="DengXian"/>
                <w:lang w:eastAsia="zh-CN" w:bidi="ar"/>
              </w:rPr>
              <w:t>_BCS 4 and 5</w:t>
            </w:r>
          </w:p>
        </w:tc>
        <w:tc>
          <w:tcPr>
            <w:tcW w:w="750" w:type="pct"/>
            <w:tcBorders>
              <w:top w:val="single" w:sz="4" w:space="0" w:color="auto"/>
              <w:left w:val="single" w:sz="4" w:space="0" w:color="auto"/>
              <w:bottom w:val="nil"/>
              <w:right w:val="single" w:sz="4" w:space="0" w:color="auto"/>
            </w:tcBorders>
            <w:vAlign w:val="center"/>
          </w:tcPr>
          <w:p w14:paraId="4AB9CC51" w14:textId="77777777" w:rsidR="00F773AB" w:rsidRPr="00170508" w:rsidRDefault="00F773AB" w:rsidP="00F773AB">
            <w:pPr>
              <w:pStyle w:val="TAC"/>
              <w:rPr>
                <w:rFonts w:eastAsia="DengXian"/>
                <w:szCs w:val="22"/>
                <w:lang w:eastAsia="zh-CN"/>
              </w:rPr>
            </w:pPr>
            <w:r w:rsidRPr="00170508">
              <w:rPr>
                <w:rFonts w:eastAsia="DengXian"/>
                <w:szCs w:val="22"/>
                <w:lang w:eastAsia="zh-CN"/>
              </w:rPr>
              <w:t>4 and 5</w:t>
            </w:r>
          </w:p>
        </w:tc>
      </w:tr>
      <w:tr w:rsidR="00F773AB" w:rsidRPr="00170508" w14:paraId="6A131B88" w14:textId="77777777" w:rsidTr="00FD02C8">
        <w:trPr>
          <w:jc w:val="center"/>
        </w:trPr>
        <w:tc>
          <w:tcPr>
            <w:tcW w:w="1002" w:type="pct"/>
            <w:tcBorders>
              <w:top w:val="nil"/>
              <w:left w:val="single" w:sz="4" w:space="0" w:color="auto"/>
              <w:bottom w:val="nil"/>
              <w:right w:val="single" w:sz="4" w:space="0" w:color="auto"/>
            </w:tcBorders>
            <w:vAlign w:val="center"/>
          </w:tcPr>
          <w:p w14:paraId="3638A03A" w14:textId="77777777" w:rsidR="00F773AB" w:rsidRPr="00170508" w:rsidRDefault="00F773AB" w:rsidP="00F773AB">
            <w:pPr>
              <w:pStyle w:val="TAC"/>
              <w:rPr>
                <w:rFonts w:eastAsia="DengXian"/>
              </w:rPr>
            </w:pPr>
          </w:p>
        </w:tc>
        <w:tc>
          <w:tcPr>
            <w:tcW w:w="871" w:type="pct"/>
            <w:tcBorders>
              <w:top w:val="nil"/>
              <w:left w:val="single" w:sz="4" w:space="0" w:color="auto"/>
              <w:bottom w:val="nil"/>
              <w:right w:val="single" w:sz="4" w:space="0" w:color="auto"/>
            </w:tcBorders>
            <w:vAlign w:val="center"/>
          </w:tcPr>
          <w:p w14:paraId="3567A1B2" w14:textId="77777777" w:rsidR="00F773AB" w:rsidRPr="00170508" w:rsidRDefault="00F773AB" w:rsidP="00F773AB">
            <w:pPr>
              <w:pStyle w:val="TAC"/>
              <w:rPr>
                <w:rFonts w:eastAsia="DengXian"/>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3B2EE39" w14:textId="77777777" w:rsidR="00F773AB" w:rsidRPr="00170508" w:rsidRDefault="00F773AB" w:rsidP="00F773AB">
            <w:pPr>
              <w:pStyle w:val="TAC"/>
              <w:rPr>
                <w:rFonts w:eastAsia="DengXian"/>
                <w:szCs w:val="22"/>
              </w:rPr>
            </w:pPr>
            <w:r w:rsidRPr="00170508">
              <w:rPr>
                <w:rFonts w:eastAsia="DengXian"/>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269E243" w14:textId="77777777" w:rsidR="00F773AB" w:rsidRPr="00170508" w:rsidRDefault="00F773AB" w:rsidP="00F773AB">
            <w:pPr>
              <w:pStyle w:val="TAC"/>
              <w:rPr>
                <w:rFonts w:eastAsia="DengXian"/>
                <w:lang w:eastAsia="zh-CN" w:bidi="ar"/>
              </w:rPr>
            </w:pPr>
            <w:r w:rsidRPr="00170508">
              <w:rPr>
                <w:rFonts w:eastAsia="DengXian"/>
                <w:lang w:eastAsia="zh-CN" w:bidi="ar"/>
              </w:rPr>
              <w:t>CA_n66(2A)</w:t>
            </w:r>
            <w:r>
              <w:rPr>
                <w:rFonts w:eastAsia="DengXian"/>
                <w:lang w:eastAsia="zh-CN" w:bidi="ar"/>
              </w:rPr>
              <w:t>_BCS 4 and 5</w:t>
            </w:r>
          </w:p>
        </w:tc>
        <w:tc>
          <w:tcPr>
            <w:tcW w:w="750" w:type="pct"/>
            <w:tcBorders>
              <w:top w:val="nil"/>
              <w:left w:val="single" w:sz="4" w:space="0" w:color="auto"/>
              <w:bottom w:val="nil"/>
              <w:right w:val="single" w:sz="4" w:space="0" w:color="auto"/>
            </w:tcBorders>
            <w:vAlign w:val="center"/>
          </w:tcPr>
          <w:p w14:paraId="131A1137" w14:textId="77777777" w:rsidR="00F773AB" w:rsidRPr="00170508" w:rsidRDefault="00F773AB" w:rsidP="00F773AB">
            <w:pPr>
              <w:pStyle w:val="TAC"/>
              <w:rPr>
                <w:rFonts w:eastAsia="DengXian"/>
                <w:szCs w:val="22"/>
                <w:lang w:eastAsia="zh-CN"/>
              </w:rPr>
            </w:pPr>
          </w:p>
        </w:tc>
      </w:tr>
      <w:tr w:rsidR="00F773AB" w:rsidRPr="00170508" w14:paraId="53F1B5D0"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7A142537" w14:textId="77777777" w:rsidR="00F773AB" w:rsidRPr="00170508" w:rsidRDefault="00F773AB" w:rsidP="00F773AB">
            <w:pPr>
              <w:pStyle w:val="TAC"/>
              <w:rPr>
                <w:rFonts w:eastAsia="DengXian"/>
              </w:rPr>
            </w:pPr>
          </w:p>
        </w:tc>
        <w:tc>
          <w:tcPr>
            <w:tcW w:w="871" w:type="pct"/>
            <w:tcBorders>
              <w:top w:val="nil"/>
              <w:left w:val="single" w:sz="4" w:space="0" w:color="auto"/>
              <w:bottom w:val="single" w:sz="4" w:space="0" w:color="auto"/>
              <w:right w:val="single" w:sz="4" w:space="0" w:color="auto"/>
            </w:tcBorders>
            <w:vAlign w:val="center"/>
          </w:tcPr>
          <w:p w14:paraId="71E4B600" w14:textId="77777777" w:rsidR="00F773AB" w:rsidRPr="00170508" w:rsidRDefault="00F773AB" w:rsidP="00F773AB">
            <w:pPr>
              <w:pStyle w:val="TAC"/>
              <w:rPr>
                <w:rFonts w:eastAsia="DengXian"/>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E270420" w14:textId="77777777" w:rsidR="00F773AB" w:rsidRPr="00170508" w:rsidRDefault="00F773AB" w:rsidP="00F773AB">
            <w:pPr>
              <w:pStyle w:val="TAC"/>
              <w:rPr>
                <w:rFonts w:eastAsia="DengXian"/>
                <w:szCs w:val="22"/>
              </w:rPr>
            </w:pPr>
            <w:r w:rsidRPr="00170508">
              <w:rPr>
                <w:rFonts w:eastAsia="DengXian"/>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9D62FA4" w14:textId="77777777" w:rsidR="00F773AB" w:rsidRPr="00170508" w:rsidRDefault="00F773AB" w:rsidP="00F773AB">
            <w:pPr>
              <w:pStyle w:val="TAC"/>
              <w:rPr>
                <w:rFonts w:eastAsia="DengXian"/>
                <w:lang w:eastAsia="zh-CN" w:bidi="ar"/>
              </w:rPr>
            </w:pPr>
            <w:r w:rsidRPr="00170508">
              <w:rPr>
                <w:rFonts w:eastAsia="DengXian"/>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58EE95B2" w14:textId="77777777" w:rsidR="00F773AB" w:rsidRPr="00170508" w:rsidRDefault="00F773AB" w:rsidP="00F773AB">
            <w:pPr>
              <w:pStyle w:val="TAC"/>
              <w:rPr>
                <w:rFonts w:eastAsia="DengXian"/>
                <w:szCs w:val="22"/>
                <w:lang w:eastAsia="zh-CN"/>
              </w:rPr>
            </w:pPr>
          </w:p>
        </w:tc>
      </w:tr>
      <w:tr w:rsidR="00F773AB" w:rsidRPr="00170508" w14:paraId="2D233F4F"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7AD8D8D5" w14:textId="77777777" w:rsidR="00F773AB" w:rsidRPr="00170508" w:rsidRDefault="00F773AB" w:rsidP="00F773AB">
            <w:pPr>
              <w:pStyle w:val="TAC"/>
              <w:rPr>
                <w:rFonts w:eastAsia="DengXian"/>
              </w:rPr>
            </w:pPr>
            <w:r w:rsidRPr="00170508">
              <w:rPr>
                <w:rFonts w:eastAsia="DengXian"/>
              </w:rPr>
              <w:t>CA_n41(2A)-n66(2A)-n77(2A)</w:t>
            </w:r>
          </w:p>
        </w:tc>
        <w:tc>
          <w:tcPr>
            <w:tcW w:w="871" w:type="pct"/>
            <w:tcBorders>
              <w:top w:val="single" w:sz="4" w:space="0" w:color="auto"/>
              <w:left w:val="single" w:sz="4" w:space="0" w:color="auto"/>
              <w:bottom w:val="nil"/>
              <w:right w:val="single" w:sz="4" w:space="0" w:color="auto"/>
            </w:tcBorders>
            <w:vAlign w:val="center"/>
          </w:tcPr>
          <w:p w14:paraId="6C034F46" w14:textId="77777777" w:rsidR="00F773AB" w:rsidRPr="00170508" w:rsidRDefault="00F773AB" w:rsidP="00F773AB">
            <w:pPr>
              <w:pStyle w:val="TAC"/>
              <w:rPr>
                <w:rFonts w:eastAsia="DengXian"/>
                <w:szCs w:val="22"/>
                <w:lang w:eastAsia="zh-CN"/>
              </w:rPr>
            </w:pPr>
            <w:r w:rsidRPr="00170508">
              <w:rPr>
                <w:rFonts w:eastAsia="DengXian"/>
                <w:szCs w:val="22"/>
                <w:lang w:eastAsia="zh-CN"/>
              </w:rPr>
              <w:t xml:space="preserve">CA_n41A-n66A </w:t>
            </w:r>
          </w:p>
          <w:p w14:paraId="56051FD9" w14:textId="77777777" w:rsidR="00F773AB" w:rsidRPr="00170508" w:rsidRDefault="00F773AB" w:rsidP="00F773AB">
            <w:pPr>
              <w:pStyle w:val="TAC"/>
              <w:rPr>
                <w:rFonts w:eastAsia="DengXian"/>
                <w:szCs w:val="22"/>
                <w:lang w:eastAsia="zh-CN"/>
              </w:rPr>
            </w:pPr>
            <w:r w:rsidRPr="00170508">
              <w:rPr>
                <w:rFonts w:eastAsia="DengXian"/>
                <w:szCs w:val="22"/>
                <w:lang w:eastAsia="zh-CN"/>
              </w:rPr>
              <w:t xml:space="preserve">CA_n41A-n77A </w:t>
            </w:r>
          </w:p>
          <w:p w14:paraId="1DA3A592" w14:textId="77777777" w:rsidR="00F773AB" w:rsidRPr="00170508" w:rsidRDefault="00F773AB" w:rsidP="00F773AB">
            <w:pPr>
              <w:pStyle w:val="TAC"/>
              <w:rPr>
                <w:rFonts w:eastAsia="DengXian"/>
                <w:szCs w:val="22"/>
                <w:lang w:eastAsia="zh-CN"/>
              </w:rPr>
            </w:pPr>
            <w:r w:rsidRPr="00170508">
              <w:rPr>
                <w:rFonts w:eastAsia="DengXian"/>
                <w:szCs w:val="22"/>
                <w:lang w:eastAsia="zh-CN"/>
              </w:rPr>
              <w:t>CA_n66A-n77A</w:t>
            </w:r>
          </w:p>
        </w:tc>
        <w:tc>
          <w:tcPr>
            <w:tcW w:w="383" w:type="pct"/>
            <w:tcBorders>
              <w:top w:val="single" w:sz="4" w:space="0" w:color="auto"/>
              <w:left w:val="single" w:sz="4" w:space="0" w:color="auto"/>
              <w:bottom w:val="single" w:sz="4" w:space="0" w:color="auto"/>
              <w:right w:val="single" w:sz="4" w:space="0" w:color="auto"/>
            </w:tcBorders>
            <w:vAlign w:val="center"/>
          </w:tcPr>
          <w:p w14:paraId="2A138E6F" w14:textId="77777777" w:rsidR="00F773AB" w:rsidRPr="00170508" w:rsidRDefault="00F773AB" w:rsidP="00F773AB">
            <w:pPr>
              <w:pStyle w:val="TAC"/>
              <w:rPr>
                <w:rFonts w:eastAsia="DengXian"/>
                <w:szCs w:val="22"/>
              </w:rPr>
            </w:pPr>
            <w:r w:rsidRPr="00170508">
              <w:rPr>
                <w:rFonts w:eastAsia="DengXian"/>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B4BFB3C" w14:textId="77777777" w:rsidR="00F773AB" w:rsidRPr="00170508" w:rsidRDefault="00F773AB" w:rsidP="00F773AB">
            <w:pPr>
              <w:pStyle w:val="TAC"/>
              <w:rPr>
                <w:rFonts w:eastAsia="DengXian"/>
                <w:lang w:eastAsia="zh-CN" w:bidi="ar"/>
              </w:rPr>
            </w:pPr>
            <w:r w:rsidRPr="00170508">
              <w:rPr>
                <w:rFonts w:eastAsia="DengXian"/>
                <w:lang w:eastAsia="zh-CN" w:bidi="ar"/>
              </w:rPr>
              <w:t>CA_n41(2A)</w:t>
            </w:r>
            <w:r>
              <w:rPr>
                <w:rFonts w:eastAsia="DengXian"/>
                <w:lang w:eastAsia="zh-CN" w:bidi="ar"/>
              </w:rPr>
              <w:t>_BCS 4 and 5</w:t>
            </w:r>
          </w:p>
        </w:tc>
        <w:tc>
          <w:tcPr>
            <w:tcW w:w="750" w:type="pct"/>
            <w:tcBorders>
              <w:top w:val="single" w:sz="4" w:space="0" w:color="auto"/>
              <w:left w:val="single" w:sz="4" w:space="0" w:color="auto"/>
              <w:bottom w:val="nil"/>
              <w:right w:val="single" w:sz="4" w:space="0" w:color="auto"/>
            </w:tcBorders>
            <w:vAlign w:val="center"/>
          </w:tcPr>
          <w:p w14:paraId="3CF20E81" w14:textId="77777777" w:rsidR="00F773AB" w:rsidRPr="00170508" w:rsidRDefault="00F773AB" w:rsidP="00F773AB">
            <w:pPr>
              <w:pStyle w:val="TAC"/>
              <w:rPr>
                <w:rFonts w:eastAsia="DengXian"/>
                <w:szCs w:val="22"/>
                <w:lang w:eastAsia="zh-CN"/>
              </w:rPr>
            </w:pPr>
            <w:r w:rsidRPr="00170508">
              <w:rPr>
                <w:rFonts w:eastAsia="DengXian"/>
                <w:szCs w:val="22"/>
                <w:lang w:eastAsia="zh-CN"/>
              </w:rPr>
              <w:t>4 and 5</w:t>
            </w:r>
          </w:p>
        </w:tc>
      </w:tr>
      <w:tr w:rsidR="00F773AB" w:rsidRPr="00170508" w14:paraId="3FC4F2B4" w14:textId="77777777" w:rsidTr="00FD02C8">
        <w:trPr>
          <w:jc w:val="center"/>
        </w:trPr>
        <w:tc>
          <w:tcPr>
            <w:tcW w:w="1002" w:type="pct"/>
            <w:tcBorders>
              <w:top w:val="nil"/>
              <w:left w:val="single" w:sz="4" w:space="0" w:color="auto"/>
              <w:bottom w:val="nil"/>
              <w:right w:val="single" w:sz="4" w:space="0" w:color="auto"/>
            </w:tcBorders>
            <w:vAlign w:val="center"/>
          </w:tcPr>
          <w:p w14:paraId="3C408860" w14:textId="77777777" w:rsidR="00F773AB" w:rsidRPr="00170508" w:rsidRDefault="00F773AB" w:rsidP="00F773AB">
            <w:pPr>
              <w:pStyle w:val="TAC"/>
              <w:rPr>
                <w:rFonts w:eastAsia="DengXian"/>
              </w:rPr>
            </w:pPr>
          </w:p>
        </w:tc>
        <w:tc>
          <w:tcPr>
            <w:tcW w:w="871" w:type="pct"/>
            <w:tcBorders>
              <w:top w:val="nil"/>
              <w:left w:val="single" w:sz="4" w:space="0" w:color="auto"/>
              <w:bottom w:val="nil"/>
              <w:right w:val="single" w:sz="4" w:space="0" w:color="auto"/>
            </w:tcBorders>
            <w:vAlign w:val="center"/>
          </w:tcPr>
          <w:p w14:paraId="12BC9A14" w14:textId="77777777" w:rsidR="00F773AB" w:rsidRPr="00170508" w:rsidRDefault="00F773AB" w:rsidP="00F773AB">
            <w:pPr>
              <w:pStyle w:val="TAC"/>
              <w:rPr>
                <w:rFonts w:eastAsia="DengXian"/>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86FA484" w14:textId="77777777" w:rsidR="00F773AB" w:rsidRPr="00170508" w:rsidRDefault="00F773AB" w:rsidP="00F773AB">
            <w:pPr>
              <w:pStyle w:val="TAC"/>
              <w:rPr>
                <w:rFonts w:eastAsia="DengXian"/>
                <w:szCs w:val="22"/>
              </w:rPr>
            </w:pPr>
            <w:r w:rsidRPr="00170508">
              <w:rPr>
                <w:rFonts w:eastAsia="DengXian"/>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E073F16" w14:textId="77777777" w:rsidR="00F773AB" w:rsidRPr="00170508" w:rsidRDefault="00F773AB" w:rsidP="00F773AB">
            <w:pPr>
              <w:pStyle w:val="TAC"/>
              <w:rPr>
                <w:rFonts w:eastAsia="DengXian"/>
                <w:lang w:eastAsia="zh-CN" w:bidi="ar"/>
              </w:rPr>
            </w:pPr>
            <w:r w:rsidRPr="00170508">
              <w:rPr>
                <w:rFonts w:eastAsia="DengXian"/>
                <w:lang w:eastAsia="zh-CN" w:bidi="ar"/>
              </w:rPr>
              <w:t>CA_n66(2A)</w:t>
            </w:r>
            <w:r>
              <w:rPr>
                <w:rFonts w:eastAsia="DengXian"/>
                <w:lang w:eastAsia="zh-CN" w:bidi="ar"/>
              </w:rPr>
              <w:t>_BCS 4 and 5</w:t>
            </w:r>
          </w:p>
        </w:tc>
        <w:tc>
          <w:tcPr>
            <w:tcW w:w="750" w:type="pct"/>
            <w:tcBorders>
              <w:top w:val="nil"/>
              <w:left w:val="single" w:sz="4" w:space="0" w:color="auto"/>
              <w:bottom w:val="nil"/>
              <w:right w:val="single" w:sz="4" w:space="0" w:color="auto"/>
            </w:tcBorders>
            <w:vAlign w:val="center"/>
          </w:tcPr>
          <w:p w14:paraId="170BEE62" w14:textId="77777777" w:rsidR="00F773AB" w:rsidRPr="00170508" w:rsidRDefault="00F773AB" w:rsidP="00F773AB">
            <w:pPr>
              <w:pStyle w:val="TAC"/>
              <w:rPr>
                <w:rFonts w:eastAsia="DengXian"/>
                <w:szCs w:val="22"/>
                <w:lang w:eastAsia="zh-CN"/>
              </w:rPr>
            </w:pPr>
          </w:p>
        </w:tc>
      </w:tr>
      <w:tr w:rsidR="00F773AB" w:rsidRPr="00170508" w14:paraId="639E794B"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019FB9B6" w14:textId="77777777" w:rsidR="00F773AB" w:rsidRPr="00170508" w:rsidRDefault="00F773AB" w:rsidP="00F773AB">
            <w:pPr>
              <w:pStyle w:val="TAC"/>
              <w:rPr>
                <w:rFonts w:eastAsia="DengXian"/>
              </w:rPr>
            </w:pPr>
          </w:p>
        </w:tc>
        <w:tc>
          <w:tcPr>
            <w:tcW w:w="871" w:type="pct"/>
            <w:tcBorders>
              <w:top w:val="nil"/>
              <w:left w:val="single" w:sz="4" w:space="0" w:color="auto"/>
              <w:bottom w:val="single" w:sz="4" w:space="0" w:color="auto"/>
              <w:right w:val="single" w:sz="4" w:space="0" w:color="auto"/>
            </w:tcBorders>
            <w:vAlign w:val="center"/>
          </w:tcPr>
          <w:p w14:paraId="67A4382F" w14:textId="77777777" w:rsidR="00F773AB" w:rsidRPr="00170508" w:rsidRDefault="00F773AB" w:rsidP="00F773AB">
            <w:pPr>
              <w:pStyle w:val="TAC"/>
              <w:rPr>
                <w:rFonts w:eastAsia="DengXian"/>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20C3E57" w14:textId="77777777" w:rsidR="00F773AB" w:rsidRPr="00170508" w:rsidRDefault="00F773AB" w:rsidP="00F773AB">
            <w:pPr>
              <w:pStyle w:val="TAC"/>
              <w:rPr>
                <w:rFonts w:eastAsia="DengXian"/>
                <w:szCs w:val="22"/>
              </w:rPr>
            </w:pPr>
            <w:r w:rsidRPr="00170508">
              <w:rPr>
                <w:rFonts w:eastAsia="DengXian"/>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AC057B0" w14:textId="77777777" w:rsidR="00F773AB" w:rsidRPr="00170508" w:rsidRDefault="00F773AB" w:rsidP="00F773AB">
            <w:pPr>
              <w:pStyle w:val="TAC"/>
              <w:rPr>
                <w:rFonts w:eastAsia="DengXian"/>
                <w:lang w:eastAsia="zh-CN" w:bidi="ar"/>
              </w:rPr>
            </w:pPr>
            <w:r w:rsidRPr="00170508">
              <w:rPr>
                <w:rFonts w:eastAsia="DengXian"/>
                <w:lang w:eastAsia="zh-CN" w:bidi="ar"/>
              </w:rPr>
              <w:t>CA_n77(2A)</w:t>
            </w:r>
            <w:r>
              <w:rPr>
                <w:rFonts w:eastAsia="DengXian"/>
                <w:lang w:eastAsia="zh-CN" w:bidi="ar"/>
              </w:rPr>
              <w:t>_BCS 4 and 5</w:t>
            </w:r>
          </w:p>
        </w:tc>
        <w:tc>
          <w:tcPr>
            <w:tcW w:w="750" w:type="pct"/>
            <w:tcBorders>
              <w:top w:val="nil"/>
              <w:left w:val="single" w:sz="4" w:space="0" w:color="auto"/>
              <w:bottom w:val="single" w:sz="4" w:space="0" w:color="auto"/>
              <w:right w:val="single" w:sz="4" w:space="0" w:color="auto"/>
            </w:tcBorders>
            <w:vAlign w:val="center"/>
          </w:tcPr>
          <w:p w14:paraId="4FF0CABC" w14:textId="77777777" w:rsidR="00F773AB" w:rsidRPr="00170508" w:rsidRDefault="00F773AB" w:rsidP="00F773AB">
            <w:pPr>
              <w:pStyle w:val="TAC"/>
              <w:rPr>
                <w:rFonts w:eastAsia="DengXian"/>
                <w:szCs w:val="22"/>
                <w:lang w:eastAsia="zh-CN"/>
              </w:rPr>
            </w:pPr>
          </w:p>
        </w:tc>
      </w:tr>
      <w:tr w:rsidR="00F773AB" w:rsidRPr="00170508" w14:paraId="06CCAFF9"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51A01AC5" w14:textId="77777777" w:rsidR="00F773AB" w:rsidRPr="00170508" w:rsidRDefault="00F773AB" w:rsidP="00F773AB">
            <w:pPr>
              <w:pStyle w:val="TAC"/>
              <w:rPr>
                <w:rFonts w:eastAsia="DengXian"/>
              </w:rPr>
            </w:pPr>
            <w:r w:rsidRPr="00170508">
              <w:rPr>
                <w:rFonts w:eastAsia="DengXian"/>
              </w:rPr>
              <w:t>CA_n41(3A)-n66A-n77A</w:t>
            </w:r>
          </w:p>
        </w:tc>
        <w:tc>
          <w:tcPr>
            <w:tcW w:w="871" w:type="pct"/>
            <w:tcBorders>
              <w:top w:val="single" w:sz="4" w:space="0" w:color="auto"/>
              <w:left w:val="single" w:sz="4" w:space="0" w:color="auto"/>
              <w:bottom w:val="nil"/>
              <w:right w:val="single" w:sz="4" w:space="0" w:color="auto"/>
            </w:tcBorders>
            <w:vAlign w:val="center"/>
          </w:tcPr>
          <w:p w14:paraId="062FE052" w14:textId="77777777" w:rsidR="00F773AB" w:rsidRPr="00170508" w:rsidRDefault="00F773AB" w:rsidP="00F773AB">
            <w:pPr>
              <w:pStyle w:val="TAC"/>
              <w:rPr>
                <w:rFonts w:eastAsia="DengXian"/>
                <w:szCs w:val="22"/>
                <w:lang w:eastAsia="zh-CN"/>
              </w:rPr>
            </w:pPr>
            <w:r w:rsidRPr="00170508">
              <w:rPr>
                <w:rFonts w:eastAsia="DengXian"/>
                <w:szCs w:val="22"/>
                <w:lang w:eastAsia="zh-CN"/>
              </w:rPr>
              <w:t>n41</w:t>
            </w:r>
            <w:r w:rsidRPr="00170508">
              <w:rPr>
                <w:rFonts w:eastAsia="DengXian"/>
                <w:szCs w:val="22"/>
                <w:vertAlign w:val="superscript"/>
                <w:lang w:eastAsia="zh-CN"/>
              </w:rPr>
              <w:t>7,9</w:t>
            </w:r>
          </w:p>
          <w:p w14:paraId="75BD5AB7" w14:textId="77777777" w:rsidR="00F773AB" w:rsidRPr="00170508" w:rsidRDefault="00F773AB" w:rsidP="00F773AB">
            <w:pPr>
              <w:pStyle w:val="TAC"/>
              <w:rPr>
                <w:rFonts w:eastAsia="DengXian"/>
                <w:szCs w:val="22"/>
                <w:vertAlign w:val="superscript"/>
                <w:lang w:eastAsia="zh-CN"/>
              </w:rPr>
            </w:pPr>
            <w:r w:rsidRPr="00170508">
              <w:rPr>
                <w:rFonts w:eastAsia="DengXian"/>
                <w:szCs w:val="22"/>
                <w:lang w:eastAsia="zh-CN"/>
              </w:rPr>
              <w:t>n77</w:t>
            </w:r>
            <w:r w:rsidRPr="00170508">
              <w:rPr>
                <w:rFonts w:eastAsia="DengXian"/>
                <w:szCs w:val="22"/>
                <w:vertAlign w:val="superscript"/>
                <w:lang w:eastAsia="zh-CN"/>
              </w:rPr>
              <w:t>7,9</w:t>
            </w:r>
          </w:p>
          <w:p w14:paraId="7C4E0FC5" w14:textId="77777777" w:rsidR="00F773AB" w:rsidRPr="00170508" w:rsidRDefault="00F773AB" w:rsidP="00F773AB">
            <w:pPr>
              <w:pStyle w:val="TAC"/>
              <w:rPr>
                <w:rFonts w:eastAsia="DengXian"/>
                <w:szCs w:val="22"/>
                <w:lang w:eastAsia="zh-CN"/>
              </w:rPr>
            </w:pPr>
            <w:r w:rsidRPr="00170508">
              <w:rPr>
                <w:rFonts w:eastAsia="DengXian"/>
                <w:szCs w:val="22"/>
                <w:lang w:eastAsia="zh-CN"/>
              </w:rPr>
              <w:t>CA_n41A-n66A</w:t>
            </w:r>
            <w:r w:rsidRPr="00170508">
              <w:rPr>
                <w:rFonts w:eastAsia="DengXian"/>
                <w:szCs w:val="22"/>
                <w:vertAlign w:val="superscript"/>
                <w:lang w:eastAsia="zh-CN"/>
              </w:rPr>
              <w:t>7</w:t>
            </w:r>
          </w:p>
          <w:p w14:paraId="59BFEAFB" w14:textId="77777777" w:rsidR="00F773AB" w:rsidRPr="00170508" w:rsidRDefault="00F773AB" w:rsidP="00F773AB">
            <w:pPr>
              <w:pStyle w:val="TAC"/>
              <w:rPr>
                <w:rFonts w:eastAsia="DengXian"/>
                <w:szCs w:val="22"/>
                <w:lang w:eastAsia="zh-CN"/>
              </w:rPr>
            </w:pPr>
            <w:r w:rsidRPr="00170508">
              <w:rPr>
                <w:rFonts w:eastAsia="DengXian"/>
                <w:szCs w:val="22"/>
                <w:lang w:eastAsia="zh-CN"/>
              </w:rPr>
              <w:t>CA_n41A-n77A</w:t>
            </w:r>
            <w:r w:rsidRPr="00170508">
              <w:rPr>
                <w:rFonts w:eastAsia="DengXian"/>
                <w:szCs w:val="22"/>
                <w:vertAlign w:val="superscript"/>
                <w:lang w:eastAsia="zh-CN"/>
              </w:rPr>
              <w:t>7</w:t>
            </w:r>
          </w:p>
          <w:p w14:paraId="32A6871C" w14:textId="77777777" w:rsidR="00F773AB" w:rsidRPr="00170508" w:rsidRDefault="00F773AB" w:rsidP="00F773AB">
            <w:pPr>
              <w:pStyle w:val="TAC"/>
              <w:rPr>
                <w:rFonts w:eastAsia="DengXian"/>
                <w:szCs w:val="22"/>
                <w:lang w:eastAsia="zh-CN"/>
              </w:rPr>
            </w:pPr>
            <w:r w:rsidRPr="00170508">
              <w:rPr>
                <w:rFonts w:eastAsia="DengXian"/>
                <w:szCs w:val="22"/>
                <w:lang w:eastAsia="zh-CN"/>
              </w:rPr>
              <w:t>CA_n66A-n77A</w:t>
            </w:r>
            <w:r w:rsidRPr="00170508">
              <w:rPr>
                <w:rFonts w:eastAsia="DengXian"/>
                <w:szCs w:val="22"/>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99A148A" w14:textId="77777777" w:rsidR="00F773AB" w:rsidRPr="00170508" w:rsidRDefault="00F773AB" w:rsidP="00F773AB">
            <w:pPr>
              <w:pStyle w:val="TAC"/>
              <w:rPr>
                <w:rFonts w:eastAsia="DengXian"/>
                <w:szCs w:val="22"/>
              </w:rPr>
            </w:pPr>
            <w:r w:rsidRPr="00170508">
              <w:rPr>
                <w:rFonts w:eastAsia="DengXian"/>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712C407" w14:textId="77777777" w:rsidR="00F773AB" w:rsidRPr="00170508" w:rsidRDefault="00F773AB" w:rsidP="00F773AB">
            <w:pPr>
              <w:pStyle w:val="TAC"/>
              <w:rPr>
                <w:rFonts w:eastAsia="DengXian"/>
                <w:lang w:eastAsia="zh-CN" w:bidi="ar"/>
              </w:rPr>
            </w:pPr>
            <w:r w:rsidRPr="00170508">
              <w:rPr>
                <w:rFonts w:eastAsia="DengXian"/>
                <w:lang w:eastAsia="zh-CN" w:bidi="ar"/>
              </w:rPr>
              <w:t>CA_n41(3A)</w:t>
            </w:r>
            <w:r>
              <w:rPr>
                <w:rFonts w:eastAsia="DengXian"/>
                <w:lang w:eastAsia="zh-CN" w:bidi="ar"/>
              </w:rPr>
              <w:t>_BCS 4 and 5</w:t>
            </w:r>
          </w:p>
        </w:tc>
        <w:tc>
          <w:tcPr>
            <w:tcW w:w="750" w:type="pct"/>
            <w:tcBorders>
              <w:top w:val="single" w:sz="4" w:space="0" w:color="auto"/>
              <w:left w:val="single" w:sz="4" w:space="0" w:color="auto"/>
              <w:bottom w:val="nil"/>
              <w:right w:val="single" w:sz="4" w:space="0" w:color="auto"/>
            </w:tcBorders>
            <w:vAlign w:val="center"/>
          </w:tcPr>
          <w:p w14:paraId="55F72ED6" w14:textId="77777777" w:rsidR="00F773AB" w:rsidRPr="00170508" w:rsidRDefault="00F773AB" w:rsidP="00F773AB">
            <w:pPr>
              <w:pStyle w:val="TAC"/>
              <w:rPr>
                <w:rFonts w:eastAsia="DengXian"/>
                <w:szCs w:val="22"/>
                <w:lang w:eastAsia="zh-CN"/>
              </w:rPr>
            </w:pPr>
            <w:r w:rsidRPr="00170508">
              <w:rPr>
                <w:rFonts w:eastAsia="DengXian"/>
                <w:szCs w:val="22"/>
                <w:lang w:eastAsia="zh-CN"/>
              </w:rPr>
              <w:t>4 and 5</w:t>
            </w:r>
          </w:p>
        </w:tc>
      </w:tr>
      <w:tr w:rsidR="00F773AB" w:rsidRPr="00170508" w14:paraId="08A6977F" w14:textId="77777777" w:rsidTr="00FD02C8">
        <w:trPr>
          <w:jc w:val="center"/>
        </w:trPr>
        <w:tc>
          <w:tcPr>
            <w:tcW w:w="1002" w:type="pct"/>
            <w:tcBorders>
              <w:top w:val="nil"/>
              <w:left w:val="single" w:sz="4" w:space="0" w:color="auto"/>
              <w:bottom w:val="nil"/>
              <w:right w:val="single" w:sz="4" w:space="0" w:color="auto"/>
            </w:tcBorders>
            <w:vAlign w:val="center"/>
          </w:tcPr>
          <w:p w14:paraId="758789F8" w14:textId="77777777" w:rsidR="00F773AB" w:rsidRPr="00170508" w:rsidRDefault="00F773AB" w:rsidP="00F773AB">
            <w:pPr>
              <w:pStyle w:val="TAC"/>
              <w:rPr>
                <w:rFonts w:eastAsia="DengXian"/>
              </w:rPr>
            </w:pPr>
          </w:p>
        </w:tc>
        <w:tc>
          <w:tcPr>
            <w:tcW w:w="871" w:type="pct"/>
            <w:tcBorders>
              <w:top w:val="nil"/>
              <w:left w:val="single" w:sz="4" w:space="0" w:color="auto"/>
              <w:bottom w:val="nil"/>
              <w:right w:val="single" w:sz="4" w:space="0" w:color="auto"/>
            </w:tcBorders>
            <w:vAlign w:val="center"/>
          </w:tcPr>
          <w:p w14:paraId="6BC4D6DE" w14:textId="77777777" w:rsidR="00F773AB" w:rsidRPr="00170508" w:rsidRDefault="00F773AB" w:rsidP="00F773AB">
            <w:pPr>
              <w:pStyle w:val="TAC"/>
              <w:rPr>
                <w:rFonts w:eastAsia="DengXian"/>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973F283" w14:textId="77777777" w:rsidR="00F773AB" w:rsidRPr="00170508" w:rsidRDefault="00F773AB" w:rsidP="00F773AB">
            <w:pPr>
              <w:pStyle w:val="TAC"/>
              <w:rPr>
                <w:rFonts w:eastAsia="DengXian"/>
                <w:szCs w:val="22"/>
              </w:rPr>
            </w:pPr>
            <w:r w:rsidRPr="00170508">
              <w:rPr>
                <w:rFonts w:eastAsia="DengXian"/>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02B9322" w14:textId="77777777" w:rsidR="00F773AB" w:rsidRPr="00170508" w:rsidRDefault="00F773AB" w:rsidP="00F773AB">
            <w:pPr>
              <w:pStyle w:val="TAC"/>
              <w:rPr>
                <w:rFonts w:eastAsia="DengXian"/>
                <w:lang w:eastAsia="zh-CN" w:bidi="ar"/>
              </w:rPr>
            </w:pPr>
            <w:r w:rsidRPr="00170508">
              <w:rPr>
                <w:rFonts w:eastAsia="DengXian"/>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52B86FD1" w14:textId="77777777" w:rsidR="00F773AB" w:rsidRPr="00170508" w:rsidRDefault="00F773AB" w:rsidP="00F773AB">
            <w:pPr>
              <w:pStyle w:val="TAC"/>
              <w:rPr>
                <w:rFonts w:eastAsia="DengXian"/>
                <w:szCs w:val="22"/>
                <w:lang w:eastAsia="zh-CN"/>
              </w:rPr>
            </w:pPr>
          </w:p>
        </w:tc>
      </w:tr>
      <w:tr w:rsidR="00F773AB" w:rsidRPr="00170508" w14:paraId="02F4BAF3"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7A0E8C32" w14:textId="77777777" w:rsidR="00F773AB" w:rsidRPr="00170508" w:rsidRDefault="00F773AB" w:rsidP="00F773AB">
            <w:pPr>
              <w:pStyle w:val="TAC"/>
              <w:rPr>
                <w:rFonts w:eastAsia="DengXian"/>
              </w:rPr>
            </w:pPr>
          </w:p>
        </w:tc>
        <w:tc>
          <w:tcPr>
            <w:tcW w:w="871" w:type="pct"/>
            <w:tcBorders>
              <w:top w:val="nil"/>
              <w:left w:val="single" w:sz="4" w:space="0" w:color="auto"/>
              <w:bottom w:val="single" w:sz="4" w:space="0" w:color="auto"/>
              <w:right w:val="single" w:sz="4" w:space="0" w:color="auto"/>
            </w:tcBorders>
            <w:vAlign w:val="center"/>
          </w:tcPr>
          <w:p w14:paraId="1B2548B0" w14:textId="77777777" w:rsidR="00F773AB" w:rsidRPr="00170508" w:rsidRDefault="00F773AB" w:rsidP="00F773AB">
            <w:pPr>
              <w:pStyle w:val="TAC"/>
              <w:rPr>
                <w:rFonts w:eastAsia="DengXian"/>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062386C" w14:textId="77777777" w:rsidR="00F773AB" w:rsidRPr="00170508" w:rsidRDefault="00F773AB" w:rsidP="00F773AB">
            <w:pPr>
              <w:pStyle w:val="TAC"/>
              <w:rPr>
                <w:rFonts w:eastAsia="DengXian"/>
                <w:szCs w:val="22"/>
              </w:rPr>
            </w:pPr>
            <w:r w:rsidRPr="00170508">
              <w:rPr>
                <w:rFonts w:eastAsia="DengXian"/>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31B285A" w14:textId="77777777" w:rsidR="00F773AB" w:rsidRPr="00170508" w:rsidRDefault="00F773AB" w:rsidP="00F773AB">
            <w:pPr>
              <w:pStyle w:val="TAC"/>
              <w:rPr>
                <w:rFonts w:eastAsia="DengXian"/>
                <w:lang w:eastAsia="zh-CN" w:bidi="ar"/>
              </w:rPr>
            </w:pPr>
            <w:r w:rsidRPr="00170508">
              <w:rPr>
                <w:rFonts w:eastAsia="DengXian"/>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53E7E979" w14:textId="77777777" w:rsidR="00F773AB" w:rsidRPr="00170508" w:rsidRDefault="00F773AB" w:rsidP="00F773AB">
            <w:pPr>
              <w:pStyle w:val="TAC"/>
              <w:rPr>
                <w:rFonts w:eastAsia="DengXian"/>
                <w:szCs w:val="22"/>
                <w:lang w:eastAsia="zh-CN"/>
              </w:rPr>
            </w:pPr>
          </w:p>
        </w:tc>
      </w:tr>
      <w:tr w:rsidR="00F773AB" w:rsidRPr="00170508" w14:paraId="32DFB468"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01B4B6A7" w14:textId="77777777" w:rsidR="00F773AB" w:rsidRPr="00170508" w:rsidRDefault="00F773AB" w:rsidP="00F773AB">
            <w:pPr>
              <w:pStyle w:val="TAC"/>
              <w:rPr>
                <w:rFonts w:eastAsia="DengXian"/>
              </w:rPr>
            </w:pPr>
            <w:r w:rsidRPr="00170508">
              <w:rPr>
                <w:rFonts w:eastAsia="DengXian"/>
              </w:rPr>
              <w:t>CA_n41(3A)-n66(2A)-n77A</w:t>
            </w:r>
          </w:p>
        </w:tc>
        <w:tc>
          <w:tcPr>
            <w:tcW w:w="871" w:type="pct"/>
            <w:tcBorders>
              <w:top w:val="single" w:sz="4" w:space="0" w:color="auto"/>
              <w:left w:val="single" w:sz="4" w:space="0" w:color="auto"/>
              <w:bottom w:val="nil"/>
              <w:right w:val="single" w:sz="4" w:space="0" w:color="auto"/>
            </w:tcBorders>
            <w:vAlign w:val="center"/>
          </w:tcPr>
          <w:p w14:paraId="0CCFC4E5" w14:textId="77777777" w:rsidR="00F773AB" w:rsidRPr="00170508" w:rsidRDefault="00F773AB" w:rsidP="00F773AB">
            <w:pPr>
              <w:pStyle w:val="TAC"/>
              <w:rPr>
                <w:rFonts w:eastAsia="DengXian"/>
                <w:szCs w:val="22"/>
                <w:lang w:eastAsia="zh-CN"/>
              </w:rPr>
            </w:pPr>
            <w:r w:rsidRPr="00170508">
              <w:rPr>
                <w:rFonts w:eastAsia="DengXian"/>
                <w:szCs w:val="22"/>
                <w:lang w:eastAsia="zh-CN"/>
              </w:rPr>
              <w:t>n41</w:t>
            </w:r>
            <w:r w:rsidRPr="00170508">
              <w:rPr>
                <w:rFonts w:eastAsia="DengXian"/>
                <w:szCs w:val="22"/>
                <w:vertAlign w:val="superscript"/>
                <w:lang w:eastAsia="zh-CN"/>
              </w:rPr>
              <w:t>7,9</w:t>
            </w:r>
          </w:p>
          <w:p w14:paraId="19C12D5A" w14:textId="77777777" w:rsidR="00F773AB" w:rsidRPr="00170508" w:rsidRDefault="00F773AB" w:rsidP="00F773AB">
            <w:pPr>
              <w:pStyle w:val="TAC"/>
              <w:rPr>
                <w:rFonts w:eastAsia="DengXian"/>
                <w:szCs w:val="22"/>
                <w:lang w:eastAsia="zh-CN"/>
              </w:rPr>
            </w:pPr>
            <w:r w:rsidRPr="00170508">
              <w:rPr>
                <w:rFonts w:eastAsia="DengXian"/>
                <w:szCs w:val="22"/>
                <w:lang w:eastAsia="zh-CN"/>
              </w:rPr>
              <w:t>n77</w:t>
            </w:r>
            <w:r w:rsidRPr="00170508">
              <w:rPr>
                <w:rFonts w:eastAsia="DengXian"/>
                <w:szCs w:val="22"/>
                <w:vertAlign w:val="superscript"/>
                <w:lang w:eastAsia="zh-CN"/>
              </w:rPr>
              <w:t>7,9</w:t>
            </w:r>
          </w:p>
          <w:p w14:paraId="22F58F56" w14:textId="77777777" w:rsidR="00F773AB" w:rsidRPr="00170508" w:rsidRDefault="00F773AB" w:rsidP="00F773AB">
            <w:pPr>
              <w:pStyle w:val="TAC"/>
              <w:rPr>
                <w:rFonts w:eastAsia="DengXian"/>
                <w:szCs w:val="22"/>
                <w:lang w:eastAsia="zh-CN"/>
              </w:rPr>
            </w:pPr>
            <w:r w:rsidRPr="00170508">
              <w:rPr>
                <w:rFonts w:eastAsia="DengXian"/>
                <w:szCs w:val="22"/>
                <w:lang w:eastAsia="zh-CN"/>
              </w:rPr>
              <w:t>CA_n41A-n66A</w:t>
            </w:r>
            <w:r w:rsidRPr="00170508">
              <w:rPr>
                <w:rFonts w:eastAsia="DengXian"/>
                <w:szCs w:val="22"/>
                <w:vertAlign w:val="superscript"/>
                <w:lang w:eastAsia="zh-CN"/>
              </w:rPr>
              <w:t>7</w:t>
            </w:r>
          </w:p>
          <w:p w14:paraId="41889C05" w14:textId="77777777" w:rsidR="00F773AB" w:rsidRPr="00170508" w:rsidRDefault="00F773AB" w:rsidP="00F773AB">
            <w:pPr>
              <w:pStyle w:val="TAC"/>
              <w:rPr>
                <w:rFonts w:eastAsia="DengXian"/>
                <w:szCs w:val="22"/>
                <w:lang w:eastAsia="zh-CN"/>
              </w:rPr>
            </w:pPr>
            <w:r w:rsidRPr="00170508">
              <w:rPr>
                <w:rFonts w:eastAsia="DengXian"/>
                <w:szCs w:val="22"/>
                <w:lang w:eastAsia="zh-CN"/>
              </w:rPr>
              <w:t>CA_n41A-n77A</w:t>
            </w:r>
            <w:r w:rsidRPr="00170508">
              <w:rPr>
                <w:rFonts w:eastAsia="DengXian"/>
                <w:szCs w:val="22"/>
                <w:vertAlign w:val="superscript"/>
                <w:lang w:eastAsia="zh-CN"/>
              </w:rPr>
              <w:t>7</w:t>
            </w:r>
          </w:p>
          <w:p w14:paraId="30D641E9" w14:textId="77777777" w:rsidR="00F773AB" w:rsidRPr="00170508" w:rsidRDefault="00F773AB" w:rsidP="00F773AB">
            <w:pPr>
              <w:pStyle w:val="TAC"/>
              <w:rPr>
                <w:rFonts w:eastAsia="DengXian"/>
                <w:szCs w:val="22"/>
                <w:lang w:eastAsia="zh-CN"/>
              </w:rPr>
            </w:pPr>
            <w:r w:rsidRPr="00170508">
              <w:rPr>
                <w:rFonts w:eastAsia="DengXian"/>
                <w:szCs w:val="22"/>
                <w:lang w:eastAsia="zh-CN"/>
              </w:rPr>
              <w:t>CA_n66A-n77A</w:t>
            </w:r>
            <w:r w:rsidRPr="00170508">
              <w:rPr>
                <w:rFonts w:eastAsia="DengXian"/>
                <w:szCs w:val="22"/>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6AB562C" w14:textId="77777777" w:rsidR="00F773AB" w:rsidRPr="00170508" w:rsidRDefault="00F773AB" w:rsidP="00F773AB">
            <w:pPr>
              <w:pStyle w:val="TAC"/>
              <w:rPr>
                <w:rFonts w:eastAsia="DengXian"/>
                <w:szCs w:val="22"/>
              </w:rPr>
            </w:pPr>
            <w:r w:rsidRPr="00170508">
              <w:rPr>
                <w:rFonts w:eastAsia="DengXian"/>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6159740" w14:textId="77777777" w:rsidR="00F773AB" w:rsidRPr="00170508" w:rsidRDefault="00F773AB" w:rsidP="00F773AB">
            <w:pPr>
              <w:pStyle w:val="TAC"/>
              <w:rPr>
                <w:rFonts w:eastAsia="DengXian"/>
                <w:lang w:eastAsia="zh-CN" w:bidi="ar"/>
              </w:rPr>
            </w:pPr>
            <w:r w:rsidRPr="00170508">
              <w:rPr>
                <w:rFonts w:eastAsia="DengXian"/>
                <w:lang w:eastAsia="zh-CN" w:bidi="ar"/>
              </w:rPr>
              <w:t>CA_n41(3A)</w:t>
            </w:r>
            <w:r>
              <w:rPr>
                <w:rFonts w:eastAsia="DengXian"/>
                <w:lang w:eastAsia="zh-CN" w:bidi="ar"/>
              </w:rPr>
              <w:t>_BCS 4 and 5</w:t>
            </w:r>
          </w:p>
        </w:tc>
        <w:tc>
          <w:tcPr>
            <w:tcW w:w="750" w:type="pct"/>
            <w:tcBorders>
              <w:top w:val="single" w:sz="4" w:space="0" w:color="auto"/>
              <w:left w:val="single" w:sz="4" w:space="0" w:color="auto"/>
              <w:bottom w:val="nil"/>
              <w:right w:val="single" w:sz="4" w:space="0" w:color="auto"/>
            </w:tcBorders>
            <w:vAlign w:val="center"/>
          </w:tcPr>
          <w:p w14:paraId="55582DBE" w14:textId="77777777" w:rsidR="00F773AB" w:rsidRPr="00170508" w:rsidRDefault="00F773AB" w:rsidP="00F773AB">
            <w:pPr>
              <w:pStyle w:val="TAC"/>
              <w:rPr>
                <w:rFonts w:eastAsia="DengXian"/>
                <w:szCs w:val="22"/>
                <w:lang w:eastAsia="zh-CN"/>
              </w:rPr>
            </w:pPr>
            <w:r w:rsidRPr="00170508">
              <w:rPr>
                <w:rFonts w:eastAsia="DengXian"/>
                <w:szCs w:val="22"/>
                <w:lang w:eastAsia="zh-CN"/>
              </w:rPr>
              <w:t>4 and 5</w:t>
            </w:r>
          </w:p>
        </w:tc>
      </w:tr>
      <w:tr w:rsidR="00F773AB" w:rsidRPr="00170508" w14:paraId="145CF270" w14:textId="77777777" w:rsidTr="00FD02C8">
        <w:trPr>
          <w:jc w:val="center"/>
        </w:trPr>
        <w:tc>
          <w:tcPr>
            <w:tcW w:w="1002" w:type="pct"/>
            <w:tcBorders>
              <w:top w:val="nil"/>
              <w:left w:val="single" w:sz="4" w:space="0" w:color="auto"/>
              <w:bottom w:val="nil"/>
              <w:right w:val="single" w:sz="4" w:space="0" w:color="auto"/>
            </w:tcBorders>
            <w:vAlign w:val="center"/>
          </w:tcPr>
          <w:p w14:paraId="4B18C037" w14:textId="77777777" w:rsidR="00F773AB" w:rsidRPr="00170508" w:rsidRDefault="00F773AB" w:rsidP="00F773AB">
            <w:pPr>
              <w:pStyle w:val="TAC"/>
              <w:rPr>
                <w:rFonts w:eastAsia="DengXian"/>
              </w:rPr>
            </w:pPr>
          </w:p>
        </w:tc>
        <w:tc>
          <w:tcPr>
            <w:tcW w:w="871" w:type="pct"/>
            <w:tcBorders>
              <w:top w:val="nil"/>
              <w:left w:val="single" w:sz="4" w:space="0" w:color="auto"/>
              <w:bottom w:val="nil"/>
              <w:right w:val="single" w:sz="4" w:space="0" w:color="auto"/>
            </w:tcBorders>
            <w:vAlign w:val="center"/>
          </w:tcPr>
          <w:p w14:paraId="0F92CDEF" w14:textId="77777777" w:rsidR="00F773AB" w:rsidRPr="00170508" w:rsidRDefault="00F773AB" w:rsidP="00F773AB">
            <w:pPr>
              <w:pStyle w:val="TAC"/>
              <w:rPr>
                <w:rFonts w:eastAsia="DengXian"/>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DF2F609" w14:textId="77777777" w:rsidR="00F773AB" w:rsidRPr="00170508" w:rsidRDefault="00F773AB" w:rsidP="00F773AB">
            <w:pPr>
              <w:pStyle w:val="TAC"/>
              <w:rPr>
                <w:rFonts w:eastAsia="DengXian"/>
                <w:szCs w:val="22"/>
              </w:rPr>
            </w:pPr>
            <w:r w:rsidRPr="00170508">
              <w:rPr>
                <w:rFonts w:eastAsia="DengXian"/>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CD57131" w14:textId="77777777" w:rsidR="00F773AB" w:rsidRPr="00170508" w:rsidRDefault="00F773AB" w:rsidP="00F773AB">
            <w:pPr>
              <w:pStyle w:val="TAC"/>
              <w:rPr>
                <w:rFonts w:eastAsia="DengXian"/>
                <w:lang w:eastAsia="zh-CN" w:bidi="ar"/>
              </w:rPr>
            </w:pPr>
            <w:r w:rsidRPr="00170508">
              <w:rPr>
                <w:rFonts w:eastAsia="DengXian"/>
                <w:lang w:eastAsia="zh-CN" w:bidi="ar"/>
              </w:rPr>
              <w:t>CA_n66(2A)</w:t>
            </w:r>
            <w:r>
              <w:rPr>
                <w:rFonts w:eastAsia="DengXian"/>
                <w:lang w:eastAsia="zh-CN" w:bidi="ar"/>
              </w:rPr>
              <w:t>_BCS 4 and 5</w:t>
            </w:r>
          </w:p>
        </w:tc>
        <w:tc>
          <w:tcPr>
            <w:tcW w:w="750" w:type="pct"/>
            <w:tcBorders>
              <w:top w:val="nil"/>
              <w:left w:val="single" w:sz="4" w:space="0" w:color="auto"/>
              <w:bottom w:val="nil"/>
              <w:right w:val="single" w:sz="4" w:space="0" w:color="auto"/>
            </w:tcBorders>
            <w:vAlign w:val="center"/>
          </w:tcPr>
          <w:p w14:paraId="636427EF" w14:textId="77777777" w:rsidR="00F773AB" w:rsidRPr="00170508" w:rsidRDefault="00F773AB" w:rsidP="00F773AB">
            <w:pPr>
              <w:pStyle w:val="TAC"/>
              <w:rPr>
                <w:rFonts w:eastAsia="DengXian"/>
                <w:szCs w:val="22"/>
                <w:lang w:eastAsia="zh-CN"/>
              </w:rPr>
            </w:pPr>
          </w:p>
        </w:tc>
      </w:tr>
      <w:tr w:rsidR="00F773AB" w:rsidRPr="00170508" w14:paraId="3262B975"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4CCD7AC5" w14:textId="77777777" w:rsidR="00F773AB" w:rsidRPr="00170508" w:rsidRDefault="00F773AB" w:rsidP="00F773AB">
            <w:pPr>
              <w:pStyle w:val="TAC"/>
              <w:rPr>
                <w:rFonts w:eastAsia="DengXian"/>
              </w:rPr>
            </w:pPr>
          </w:p>
        </w:tc>
        <w:tc>
          <w:tcPr>
            <w:tcW w:w="871" w:type="pct"/>
            <w:tcBorders>
              <w:top w:val="nil"/>
              <w:left w:val="single" w:sz="4" w:space="0" w:color="auto"/>
              <w:bottom w:val="single" w:sz="4" w:space="0" w:color="auto"/>
              <w:right w:val="single" w:sz="4" w:space="0" w:color="auto"/>
            </w:tcBorders>
            <w:vAlign w:val="center"/>
          </w:tcPr>
          <w:p w14:paraId="01EBA75F" w14:textId="77777777" w:rsidR="00F773AB" w:rsidRPr="00170508" w:rsidRDefault="00F773AB" w:rsidP="00F773AB">
            <w:pPr>
              <w:pStyle w:val="TAC"/>
              <w:rPr>
                <w:rFonts w:eastAsia="DengXian"/>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88085C8" w14:textId="77777777" w:rsidR="00F773AB" w:rsidRPr="00170508" w:rsidRDefault="00F773AB" w:rsidP="00F773AB">
            <w:pPr>
              <w:pStyle w:val="TAC"/>
              <w:rPr>
                <w:rFonts w:eastAsia="DengXian"/>
                <w:szCs w:val="22"/>
              </w:rPr>
            </w:pPr>
            <w:r w:rsidRPr="00170508">
              <w:rPr>
                <w:rFonts w:eastAsia="DengXian"/>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5993230" w14:textId="77777777" w:rsidR="00F773AB" w:rsidRPr="00170508" w:rsidRDefault="00F773AB" w:rsidP="00F773AB">
            <w:pPr>
              <w:pStyle w:val="TAC"/>
              <w:rPr>
                <w:rFonts w:eastAsia="DengXian"/>
                <w:lang w:eastAsia="zh-CN" w:bidi="ar"/>
              </w:rPr>
            </w:pPr>
            <w:r w:rsidRPr="00170508">
              <w:rPr>
                <w:rFonts w:eastAsia="DengXian"/>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61270E76" w14:textId="77777777" w:rsidR="00F773AB" w:rsidRPr="00170508" w:rsidRDefault="00F773AB" w:rsidP="00F773AB">
            <w:pPr>
              <w:pStyle w:val="TAC"/>
              <w:rPr>
                <w:rFonts w:eastAsia="DengXian"/>
                <w:szCs w:val="22"/>
                <w:lang w:eastAsia="zh-CN"/>
              </w:rPr>
            </w:pPr>
          </w:p>
        </w:tc>
      </w:tr>
      <w:tr w:rsidR="00F773AB" w:rsidRPr="00170508" w14:paraId="543A2B8A" w14:textId="77777777" w:rsidTr="00FD02C8">
        <w:trPr>
          <w:jc w:val="center"/>
        </w:trPr>
        <w:tc>
          <w:tcPr>
            <w:tcW w:w="1002" w:type="pct"/>
            <w:tcBorders>
              <w:top w:val="nil"/>
              <w:left w:val="single" w:sz="4" w:space="0" w:color="auto"/>
              <w:bottom w:val="nil"/>
              <w:right w:val="single" w:sz="4" w:space="0" w:color="auto"/>
            </w:tcBorders>
            <w:vAlign w:val="center"/>
          </w:tcPr>
          <w:p w14:paraId="10718942" w14:textId="77777777" w:rsidR="00F773AB" w:rsidRPr="00170508" w:rsidRDefault="00F773AB" w:rsidP="00F773AB">
            <w:pPr>
              <w:pStyle w:val="TAC"/>
              <w:rPr>
                <w:rFonts w:eastAsia="DengXian"/>
              </w:rPr>
            </w:pPr>
            <w:r w:rsidRPr="00170508">
              <w:rPr>
                <w:rFonts w:eastAsia="DengXian"/>
                <w:szCs w:val="22"/>
              </w:rPr>
              <w:t>CA_n41C-n66A-n77A</w:t>
            </w:r>
          </w:p>
        </w:tc>
        <w:tc>
          <w:tcPr>
            <w:tcW w:w="871" w:type="pct"/>
            <w:tcBorders>
              <w:top w:val="nil"/>
              <w:left w:val="single" w:sz="4" w:space="0" w:color="auto"/>
              <w:bottom w:val="nil"/>
              <w:right w:val="single" w:sz="4" w:space="0" w:color="auto"/>
            </w:tcBorders>
            <w:vAlign w:val="center"/>
          </w:tcPr>
          <w:p w14:paraId="6EAB74F4" w14:textId="77777777" w:rsidR="00F773AB" w:rsidRPr="00170508" w:rsidRDefault="00F773AB" w:rsidP="00F773AB">
            <w:pPr>
              <w:pStyle w:val="TAC"/>
              <w:rPr>
                <w:rFonts w:eastAsia="DengXian"/>
                <w:vertAlign w:val="superscript"/>
                <w:lang w:val="en-US"/>
              </w:rPr>
            </w:pPr>
            <w:r w:rsidRPr="00170508">
              <w:rPr>
                <w:rFonts w:eastAsia="DengXian"/>
                <w:lang w:val="en-US"/>
              </w:rPr>
              <w:t>n41</w:t>
            </w:r>
            <w:r w:rsidRPr="00170508">
              <w:rPr>
                <w:rFonts w:eastAsia="DengXian"/>
                <w:vertAlign w:val="superscript"/>
                <w:lang w:val="en-US"/>
              </w:rPr>
              <w:t>7,9</w:t>
            </w:r>
          </w:p>
          <w:p w14:paraId="42B29586" w14:textId="77777777" w:rsidR="00F773AB" w:rsidRPr="00170508" w:rsidRDefault="00F773AB" w:rsidP="00F773AB">
            <w:pPr>
              <w:pStyle w:val="TAC"/>
              <w:rPr>
                <w:rFonts w:eastAsia="DengXian"/>
                <w:vertAlign w:val="superscript"/>
                <w:lang w:val="en-US"/>
              </w:rPr>
            </w:pPr>
            <w:r w:rsidRPr="00170508">
              <w:rPr>
                <w:rFonts w:eastAsia="DengXian"/>
                <w:lang w:val="en-US"/>
              </w:rPr>
              <w:t>n66</w:t>
            </w:r>
            <w:r w:rsidRPr="00170508">
              <w:rPr>
                <w:rFonts w:eastAsia="DengXian"/>
                <w:vertAlign w:val="superscript"/>
                <w:lang w:val="en-US"/>
              </w:rPr>
              <w:t>7</w:t>
            </w:r>
          </w:p>
          <w:p w14:paraId="581F0A46" w14:textId="77777777" w:rsidR="00F773AB" w:rsidRPr="00170508" w:rsidRDefault="00F773AB" w:rsidP="00F773AB">
            <w:pPr>
              <w:pStyle w:val="TAC"/>
              <w:rPr>
                <w:rFonts w:eastAsia="DengXian"/>
                <w:szCs w:val="22"/>
                <w:lang w:val="en-US"/>
              </w:rPr>
            </w:pPr>
            <w:r w:rsidRPr="00170508">
              <w:rPr>
                <w:rFonts w:eastAsia="DengXian"/>
                <w:lang w:val="en-US"/>
              </w:rPr>
              <w:t>n77</w:t>
            </w:r>
            <w:r w:rsidRPr="00170508">
              <w:rPr>
                <w:rFonts w:eastAsia="DengXian"/>
                <w:vertAlign w:val="superscript"/>
                <w:lang w:val="en-US"/>
              </w:rPr>
              <w:t>7,9</w:t>
            </w:r>
          </w:p>
          <w:p w14:paraId="39D9FC0B" w14:textId="77777777" w:rsidR="00F773AB" w:rsidRPr="00170508" w:rsidRDefault="00F773AB" w:rsidP="00F773AB">
            <w:pPr>
              <w:pStyle w:val="TAC"/>
              <w:rPr>
                <w:rFonts w:eastAsia="DengXian"/>
                <w:szCs w:val="22"/>
                <w:lang w:val="en-US"/>
              </w:rPr>
            </w:pPr>
            <w:r w:rsidRPr="00170508">
              <w:rPr>
                <w:rFonts w:eastAsia="DengXian"/>
                <w:szCs w:val="22"/>
                <w:lang w:val="en-US"/>
              </w:rPr>
              <w:t>CA_n41A-n66A</w:t>
            </w:r>
            <w:r w:rsidRPr="00170508">
              <w:rPr>
                <w:rFonts w:eastAsia="DengXian"/>
                <w:vertAlign w:val="superscript"/>
                <w:lang w:val="en-US"/>
              </w:rPr>
              <w:t>7</w:t>
            </w:r>
          </w:p>
          <w:p w14:paraId="7AA6F8F3" w14:textId="77777777" w:rsidR="00F773AB" w:rsidRPr="00170508" w:rsidRDefault="00F773AB" w:rsidP="00F773AB">
            <w:pPr>
              <w:pStyle w:val="TAC"/>
              <w:rPr>
                <w:rFonts w:eastAsia="DengXian"/>
                <w:szCs w:val="22"/>
                <w:lang w:val="en-US"/>
              </w:rPr>
            </w:pPr>
            <w:r w:rsidRPr="00170508">
              <w:rPr>
                <w:rFonts w:eastAsia="DengXian"/>
                <w:szCs w:val="22"/>
                <w:lang w:val="en-US"/>
              </w:rPr>
              <w:t>CA_n41A-n77A</w:t>
            </w:r>
            <w:r w:rsidRPr="00170508">
              <w:rPr>
                <w:rFonts w:eastAsia="DengXian"/>
                <w:vertAlign w:val="superscript"/>
                <w:lang w:val="en-US"/>
              </w:rPr>
              <w:t>7</w:t>
            </w:r>
          </w:p>
          <w:p w14:paraId="72A98300" w14:textId="77777777" w:rsidR="00F773AB" w:rsidRPr="00170508" w:rsidRDefault="00F773AB" w:rsidP="00F773AB">
            <w:pPr>
              <w:pStyle w:val="TAC"/>
              <w:rPr>
                <w:rFonts w:eastAsia="DengXian"/>
                <w:lang w:val="en-US"/>
              </w:rPr>
            </w:pPr>
            <w:r w:rsidRPr="00170508">
              <w:rPr>
                <w:rFonts w:eastAsia="DengXian"/>
                <w:szCs w:val="22"/>
                <w:lang w:val="en-US"/>
              </w:rPr>
              <w:t>CA_n41C</w:t>
            </w:r>
            <w:r w:rsidRPr="00170508">
              <w:rPr>
                <w:rFonts w:eastAsia="DengXian"/>
                <w:vertAlign w:val="superscript"/>
                <w:lang w:val="en-US"/>
              </w:rPr>
              <w:t>7</w:t>
            </w:r>
          </w:p>
          <w:p w14:paraId="6C139999" w14:textId="77777777" w:rsidR="00F773AB" w:rsidRPr="00170508" w:rsidRDefault="00F773AB" w:rsidP="00F773AB">
            <w:pPr>
              <w:pStyle w:val="TAC"/>
              <w:rPr>
                <w:rFonts w:eastAsia="DengXian"/>
                <w:vertAlign w:val="superscript"/>
                <w:lang w:val="en-US"/>
              </w:rPr>
            </w:pPr>
            <w:r w:rsidRPr="00170508">
              <w:rPr>
                <w:rFonts w:eastAsia="DengXian"/>
                <w:lang w:val="en-US"/>
              </w:rPr>
              <w:t>CA_n66A-n77A</w:t>
            </w:r>
            <w:r w:rsidRPr="00170508">
              <w:rPr>
                <w:rFonts w:eastAsia="DengXian"/>
                <w:vertAlign w:val="superscript"/>
                <w:lang w:val="en-US"/>
              </w:rPr>
              <w:t>7</w:t>
            </w:r>
          </w:p>
          <w:p w14:paraId="46F87380" w14:textId="77777777" w:rsidR="00F773AB" w:rsidRPr="00170508" w:rsidRDefault="00F773AB" w:rsidP="00F773AB">
            <w:pPr>
              <w:pStyle w:val="TAC"/>
              <w:rPr>
                <w:rFonts w:eastAsia="DengXian"/>
                <w:lang w:val="en-US"/>
              </w:rPr>
            </w:pPr>
            <w:r w:rsidRPr="00170508">
              <w:rPr>
                <w:rFonts w:eastAsia="DengXian"/>
                <w:lang w:val="en-US"/>
              </w:rPr>
              <w:t>CA_n41C-n66A</w:t>
            </w:r>
          </w:p>
          <w:p w14:paraId="4473C526" w14:textId="77777777" w:rsidR="00F773AB" w:rsidRPr="00170508" w:rsidRDefault="00F773AB" w:rsidP="00F773AB">
            <w:pPr>
              <w:pStyle w:val="TAC"/>
              <w:rPr>
                <w:rFonts w:eastAsia="DengXian"/>
                <w:lang w:eastAsia="zh-CN"/>
              </w:rPr>
            </w:pPr>
            <w:r w:rsidRPr="00170508">
              <w:rPr>
                <w:rFonts w:eastAsia="DengXian"/>
                <w:lang w:val="en-US"/>
              </w:rPr>
              <w:t>CA_n41C-n77A</w:t>
            </w:r>
          </w:p>
        </w:tc>
        <w:tc>
          <w:tcPr>
            <w:tcW w:w="383" w:type="pct"/>
            <w:tcBorders>
              <w:top w:val="single" w:sz="4" w:space="0" w:color="auto"/>
              <w:left w:val="single" w:sz="4" w:space="0" w:color="auto"/>
              <w:bottom w:val="single" w:sz="4" w:space="0" w:color="auto"/>
              <w:right w:val="single" w:sz="4" w:space="0" w:color="auto"/>
            </w:tcBorders>
            <w:vAlign w:val="center"/>
          </w:tcPr>
          <w:p w14:paraId="285F1FDE" w14:textId="77777777" w:rsidR="00F773AB" w:rsidRPr="00170508" w:rsidRDefault="00F773AB" w:rsidP="00F773AB">
            <w:pPr>
              <w:pStyle w:val="TAC"/>
              <w:rPr>
                <w:rFonts w:eastAsia="DengXian"/>
                <w:lang w:eastAsia="zh-CN"/>
              </w:rPr>
            </w:pPr>
            <w:r w:rsidRPr="00170508">
              <w:rPr>
                <w:rFonts w:eastAsia="DengXian"/>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456520D" w14:textId="77777777" w:rsidR="00F773AB" w:rsidRPr="00170508" w:rsidRDefault="00F773AB" w:rsidP="00F773AB">
            <w:pPr>
              <w:pStyle w:val="TAC"/>
              <w:rPr>
                <w:rFonts w:ascii="Calibri" w:eastAsia="DengXian" w:hAnsi="Calibri"/>
                <w:sz w:val="21"/>
                <w:szCs w:val="22"/>
                <w:lang w:eastAsia="zh-CN"/>
              </w:rPr>
            </w:pPr>
            <w:r w:rsidRPr="00170508">
              <w:rPr>
                <w:rFonts w:eastAsia="DengXian"/>
                <w:lang w:eastAsia="zh-CN" w:bidi="ar"/>
              </w:rPr>
              <w:t>CA_n41C_BCS0</w:t>
            </w:r>
          </w:p>
        </w:tc>
        <w:tc>
          <w:tcPr>
            <w:tcW w:w="750" w:type="pct"/>
            <w:tcBorders>
              <w:top w:val="nil"/>
              <w:left w:val="single" w:sz="4" w:space="0" w:color="auto"/>
              <w:bottom w:val="nil"/>
              <w:right w:val="single" w:sz="4" w:space="0" w:color="auto"/>
            </w:tcBorders>
            <w:vAlign w:val="center"/>
          </w:tcPr>
          <w:p w14:paraId="5E96A4B9" w14:textId="77777777" w:rsidR="00F773AB" w:rsidRPr="00170508" w:rsidRDefault="00F773AB" w:rsidP="00F773AB">
            <w:pPr>
              <w:pStyle w:val="TAC"/>
              <w:rPr>
                <w:rFonts w:eastAsia="DengXian"/>
                <w:szCs w:val="22"/>
                <w:lang w:eastAsia="zh-CN"/>
              </w:rPr>
            </w:pPr>
            <w:r w:rsidRPr="00170508">
              <w:rPr>
                <w:rFonts w:eastAsia="DengXian" w:cs="Arial"/>
                <w:lang w:eastAsia="zh-CN"/>
              </w:rPr>
              <w:t>0</w:t>
            </w:r>
          </w:p>
        </w:tc>
      </w:tr>
      <w:tr w:rsidR="00F773AB" w:rsidRPr="00170508" w14:paraId="5756818E" w14:textId="77777777" w:rsidTr="00FD02C8">
        <w:trPr>
          <w:jc w:val="center"/>
        </w:trPr>
        <w:tc>
          <w:tcPr>
            <w:tcW w:w="1002" w:type="pct"/>
            <w:tcBorders>
              <w:top w:val="nil"/>
              <w:left w:val="single" w:sz="4" w:space="0" w:color="auto"/>
              <w:bottom w:val="nil"/>
              <w:right w:val="single" w:sz="4" w:space="0" w:color="auto"/>
            </w:tcBorders>
            <w:vAlign w:val="center"/>
          </w:tcPr>
          <w:p w14:paraId="56A54145" w14:textId="77777777" w:rsidR="00F773AB" w:rsidRPr="00170508" w:rsidRDefault="00F773AB" w:rsidP="00F773AB">
            <w:pPr>
              <w:pStyle w:val="TAC"/>
              <w:rPr>
                <w:rFonts w:eastAsia="DengXian"/>
              </w:rPr>
            </w:pPr>
          </w:p>
        </w:tc>
        <w:tc>
          <w:tcPr>
            <w:tcW w:w="871" w:type="pct"/>
            <w:tcBorders>
              <w:top w:val="nil"/>
              <w:left w:val="single" w:sz="4" w:space="0" w:color="auto"/>
              <w:bottom w:val="nil"/>
              <w:right w:val="single" w:sz="4" w:space="0" w:color="auto"/>
            </w:tcBorders>
            <w:vAlign w:val="center"/>
          </w:tcPr>
          <w:p w14:paraId="1CC5E2BD" w14:textId="77777777" w:rsidR="00F773AB" w:rsidRPr="00170508" w:rsidRDefault="00F773AB" w:rsidP="00F773AB">
            <w:pPr>
              <w:pStyle w:val="TAC"/>
              <w:rPr>
                <w:rFonts w:eastAsia="DengXian"/>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E982AFF" w14:textId="77777777" w:rsidR="00F773AB" w:rsidRPr="00170508" w:rsidRDefault="00F773AB" w:rsidP="00F773AB">
            <w:pPr>
              <w:pStyle w:val="TAC"/>
              <w:rPr>
                <w:rFonts w:eastAsia="DengXian"/>
                <w:lang w:eastAsia="zh-CN"/>
              </w:rPr>
            </w:pPr>
            <w:r w:rsidRPr="00170508">
              <w:rPr>
                <w:rFonts w:eastAsia="DengXian"/>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EB67DA2" w14:textId="77777777" w:rsidR="00F773AB" w:rsidRPr="00170508" w:rsidRDefault="00F773AB" w:rsidP="00F773AB">
            <w:pPr>
              <w:pStyle w:val="TAC"/>
              <w:rPr>
                <w:rFonts w:ascii="Calibri" w:eastAsia="DengXian" w:hAnsi="Calibri"/>
                <w:sz w:val="21"/>
                <w:szCs w:val="22"/>
                <w:lang w:eastAsia="zh-CN"/>
              </w:rPr>
            </w:pPr>
            <w:r w:rsidRPr="00170508">
              <w:rPr>
                <w:rFonts w:eastAsia="DengXian"/>
                <w:lang w:eastAsia="zh-CN" w:bidi="ar"/>
              </w:rPr>
              <w:t>5, 10, 15, 20, 25, 30, 40</w:t>
            </w:r>
          </w:p>
        </w:tc>
        <w:tc>
          <w:tcPr>
            <w:tcW w:w="750" w:type="pct"/>
            <w:tcBorders>
              <w:top w:val="nil"/>
              <w:left w:val="single" w:sz="4" w:space="0" w:color="auto"/>
              <w:bottom w:val="nil"/>
              <w:right w:val="single" w:sz="4" w:space="0" w:color="auto"/>
            </w:tcBorders>
            <w:vAlign w:val="center"/>
          </w:tcPr>
          <w:p w14:paraId="19FE9994" w14:textId="77777777" w:rsidR="00F773AB" w:rsidRPr="00170508" w:rsidRDefault="00F773AB" w:rsidP="00F773AB">
            <w:pPr>
              <w:pStyle w:val="TAC"/>
              <w:rPr>
                <w:rFonts w:eastAsia="DengXian"/>
                <w:szCs w:val="22"/>
                <w:lang w:eastAsia="zh-CN"/>
              </w:rPr>
            </w:pPr>
          </w:p>
        </w:tc>
      </w:tr>
      <w:tr w:rsidR="00F773AB" w:rsidRPr="00170508" w14:paraId="62CA4B9F" w14:textId="77777777" w:rsidTr="00FD02C8">
        <w:trPr>
          <w:jc w:val="center"/>
        </w:trPr>
        <w:tc>
          <w:tcPr>
            <w:tcW w:w="1002" w:type="pct"/>
            <w:tcBorders>
              <w:top w:val="nil"/>
              <w:left w:val="single" w:sz="4" w:space="0" w:color="auto"/>
              <w:bottom w:val="nil"/>
              <w:right w:val="single" w:sz="4" w:space="0" w:color="auto"/>
            </w:tcBorders>
            <w:vAlign w:val="center"/>
          </w:tcPr>
          <w:p w14:paraId="2CB506AB" w14:textId="77777777" w:rsidR="00F773AB" w:rsidRPr="00170508" w:rsidRDefault="00F773AB" w:rsidP="00F773AB">
            <w:pPr>
              <w:pStyle w:val="TAC"/>
              <w:rPr>
                <w:rFonts w:eastAsia="DengXian"/>
              </w:rPr>
            </w:pPr>
          </w:p>
        </w:tc>
        <w:tc>
          <w:tcPr>
            <w:tcW w:w="871" w:type="pct"/>
            <w:tcBorders>
              <w:top w:val="nil"/>
              <w:left w:val="single" w:sz="4" w:space="0" w:color="auto"/>
              <w:bottom w:val="nil"/>
              <w:right w:val="single" w:sz="4" w:space="0" w:color="auto"/>
            </w:tcBorders>
            <w:vAlign w:val="center"/>
          </w:tcPr>
          <w:p w14:paraId="37CD9F0B" w14:textId="77777777" w:rsidR="00F773AB" w:rsidRPr="00170508" w:rsidRDefault="00F773AB" w:rsidP="00F773AB">
            <w:pPr>
              <w:pStyle w:val="TAC"/>
              <w:rPr>
                <w:rFonts w:eastAsia="DengXian"/>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65B496D" w14:textId="77777777" w:rsidR="00F773AB" w:rsidRPr="00170508" w:rsidRDefault="00F773AB" w:rsidP="00F773AB">
            <w:pPr>
              <w:pStyle w:val="TAC"/>
              <w:rPr>
                <w:rFonts w:eastAsia="DengXian"/>
                <w:lang w:eastAsia="zh-CN"/>
              </w:rPr>
            </w:pPr>
            <w:r w:rsidRPr="00170508">
              <w:rPr>
                <w:rFonts w:eastAsia="DengXian"/>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71CD208" w14:textId="77777777" w:rsidR="00F773AB" w:rsidRPr="00170508" w:rsidRDefault="00F773AB" w:rsidP="00F773AB">
            <w:pPr>
              <w:pStyle w:val="TAC"/>
              <w:rPr>
                <w:rFonts w:ascii="Calibri" w:eastAsia="DengXian" w:hAnsi="Calibri"/>
                <w:sz w:val="21"/>
                <w:szCs w:val="22"/>
                <w:lang w:eastAsia="zh-CN"/>
              </w:rPr>
            </w:pPr>
            <w:r w:rsidRPr="00170508">
              <w:rPr>
                <w:rFonts w:eastAsia="DengXian"/>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07B26B48" w14:textId="77777777" w:rsidR="00F773AB" w:rsidRPr="00170508" w:rsidRDefault="00F773AB" w:rsidP="00F773AB">
            <w:pPr>
              <w:pStyle w:val="TAC"/>
              <w:rPr>
                <w:rFonts w:eastAsia="DengXian"/>
                <w:szCs w:val="22"/>
                <w:lang w:eastAsia="zh-CN"/>
              </w:rPr>
            </w:pPr>
          </w:p>
        </w:tc>
      </w:tr>
      <w:tr w:rsidR="00F773AB" w:rsidRPr="00170508" w14:paraId="519D5101" w14:textId="77777777" w:rsidTr="00FD02C8">
        <w:trPr>
          <w:jc w:val="center"/>
        </w:trPr>
        <w:tc>
          <w:tcPr>
            <w:tcW w:w="1002" w:type="pct"/>
            <w:tcBorders>
              <w:top w:val="nil"/>
              <w:left w:val="single" w:sz="4" w:space="0" w:color="auto"/>
              <w:bottom w:val="nil"/>
              <w:right w:val="single" w:sz="4" w:space="0" w:color="auto"/>
            </w:tcBorders>
            <w:vAlign w:val="center"/>
          </w:tcPr>
          <w:p w14:paraId="05C401E2" w14:textId="77777777" w:rsidR="00F773AB" w:rsidRPr="00170508" w:rsidRDefault="00F773AB" w:rsidP="00F773AB">
            <w:pPr>
              <w:pStyle w:val="TAC"/>
              <w:rPr>
                <w:rFonts w:eastAsia="DengXian"/>
              </w:rPr>
            </w:pPr>
          </w:p>
        </w:tc>
        <w:tc>
          <w:tcPr>
            <w:tcW w:w="871" w:type="pct"/>
            <w:tcBorders>
              <w:top w:val="nil"/>
              <w:left w:val="single" w:sz="4" w:space="0" w:color="auto"/>
              <w:bottom w:val="nil"/>
              <w:right w:val="single" w:sz="4" w:space="0" w:color="auto"/>
            </w:tcBorders>
            <w:vAlign w:val="center"/>
          </w:tcPr>
          <w:p w14:paraId="4B88FCE3" w14:textId="77777777" w:rsidR="00F773AB" w:rsidRPr="00170508" w:rsidRDefault="00F773AB" w:rsidP="00F773AB">
            <w:pPr>
              <w:pStyle w:val="TAC"/>
              <w:rPr>
                <w:rFonts w:eastAsia="DengXian"/>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15A7CBC" w14:textId="77777777" w:rsidR="00F773AB" w:rsidRPr="00170508" w:rsidRDefault="00F773AB" w:rsidP="00F773AB">
            <w:pPr>
              <w:pStyle w:val="TAC"/>
              <w:rPr>
                <w:rFonts w:eastAsia="DengXian"/>
                <w:szCs w:val="22"/>
              </w:rPr>
            </w:pPr>
            <w:r w:rsidRPr="00170508">
              <w:rPr>
                <w:rFonts w:eastAsia="DengXian"/>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7702431" w14:textId="77777777" w:rsidR="00F773AB" w:rsidRPr="00170508" w:rsidRDefault="00F773AB" w:rsidP="00F773AB">
            <w:pPr>
              <w:pStyle w:val="TAC"/>
              <w:rPr>
                <w:rFonts w:eastAsia="DengXian"/>
                <w:lang w:eastAsia="zh-CN" w:bidi="ar"/>
              </w:rPr>
            </w:pPr>
            <w:r w:rsidRPr="00170508">
              <w:rPr>
                <w:rFonts w:eastAsia="DengXian"/>
                <w:lang w:eastAsia="zh-CN" w:bidi="ar"/>
              </w:rPr>
              <w:t>CA_n41C</w:t>
            </w:r>
            <w:r>
              <w:rPr>
                <w:rFonts w:eastAsia="DengXian"/>
                <w:lang w:eastAsia="zh-CN" w:bidi="ar"/>
              </w:rPr>
              <w:t>_BCS 4 and 5</w:t>
            </w:r>
          </w:p>
        </w:tc>
        <w:tc>
          <w:tcPr>
            <w:tcW w:w="750" w:type="pct"/>
            <w:tcBorders>
              <w:top w:val="single" w:sz="4" w:space="0" w:color="auto"/>
              <w:left w:val="single" w:sz="4" w:space="0" w:color="auto"/>
              <w:bottom w:val="nil"/>
              <w:right w:val="single" w:sz="4" w:space="0" w:color="auto"/>
            </w:tcBorders>
            <w:vAlign w:val="center"/>
          </w:tcPr>
          <w:p w14:paraId="54295B38" w14:textId="77777777" w:rsidR="00F773AB" w:rsidRPr="00170508" w:rsidRDefault="00F773AB" w:rsidP="00F773AB">
            <w:pPr>
              <w:pStyle w:val="TAC"/>
              <w:rPr>
                <w:rFonts w:eastAsia="DengXian"/>
                <w:szCs w:val="22"/>
                <w:lang w:eastAsia="zh-CN"/>
              </w:rPr>
            </w:pPr>
            <w:r w:rsidRPr="00170508">
              <w:rPr>
                <w:rFonts w:eastAsia="DengXian"/>
                <w:szCs w:val="22"/>
                <w:lang w:eastAsia="zh-CN"/>
              </w:rPr>
              <w:t>4 and 5</w:t>
            </w:r>
          </w:p>
        </w:tc>
      </w:tr>
      <w:tr w:rsidR="00F773AB" w:rsidRPr="00170508" w14:paraId="057309B8" w14:textId="77777777" w:rsidTr="00FD02C8">
        <w:trPr>
          <w:jc w:val="center"/>
        </w:trPr>
        <w:tc>
          <w:tcPr>
            <w:tcW w:w="1002" w:type="pct"/>
            <w:tcBorders>
              <w:top w:val="nil"/>
              <w:left w:val="single" w:sz="4" w:space="0" w:color="auto"/>
              <w:bottom w:val="nil"/>
              <w:right w:val="single" w:sz="4" w:space="0" w:color="auto"/>
            </w:tcBorders>
            <w:vAlign w:val="center"/>
          </w:tcPr>
          <w:p w14:paraId="1B396F27" w14:textId="77777777" w:rsidR="00F773AB" w:rsidRPr="00170508" w:rsidRDefault="00F773AB" w:rsidP="00F773AB">
            <w:pPr>
              <w:pStyle w:val="TAC"/>
              <w:rPr>
                <w:rFonts w:eastAsia="DengXian"/>
              </w:rPr>
            </w:pPr>
          </w:p>
        </w:tc>
        <w:tc>
          <w:tcPr>
            <w:tcW w:w="871" w:type="pct"/>
            <w:tcBorders>
              <w:top w:val="nil"/>
              <w:left w:val="single" w:sz="4" w:space="0" w:color="auto"/>
              <w:bottom w:val="nil"/>
              <w:right w:val="single" w:sz="4" w:space="0" w:color="auto"/>
            </w:tcBorders>
            <w:vAlign w:val="center"/>
          </w:tcPr>
          <w:p w14:paraId="0569F234" w14:textId="77777777" w:rsidR="00F773AB" w:rsidRPr="00170508" w:rsidRDefault="00F773AB" w:rsidP="00F773AB">
            <w:pPr>
              <w:pStyle w:val="TAC"/>
              <w:rPr>
                <w:rFonts w:eastAsia="DengXian"/>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C7D6FDC" w14:textId="77777777" w:rsidR="00F773AB" w:rsidRPr="00170508" w:rsidRDefault="00F773AB" w:rsidP="00F773AB">
            <w:pPr>
              <w:pStyle w:val="TAC"/>
              <w:rPr>
                <w:rFonts w:eastAsia="DengXian"/>
                <w:szCs w:val="22"/>
              </w:rPr>
            </w:pPr>
            <w:r w:rsidRPr="00170508">
              <w:rPr>
                <w:rFonts w:eastAsia="DengXian"/>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33922E4" w14:textId="77777777" w:rsidR="00F773AB" w:rsidRPr="00170508" w:rsidRDefault="00F773AB" w:rsidP="00F773AB">
            <w:pPr>
              <w:pStyle w:val="TAC"/>
              <w:rPr>
                <w:rFonts w:eastAsia="DengXian"/>
                <w:lang w:eastAsia="zh-CN" w:bidi="ar"/>
              </w:rPr>
            </w:pPr>
            <w:r w:rsidRPr="00170508">
              <w:rPr>
                <w:rFonts w:eastAsia="DengXian"/>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41FC41BF" w14:textId="77777777" w:rsidR="00F773AB" w:rsidRPr="00170508" w:rsidRDefault="00F773AB" w:rsidP="00F773AB">
            <w:pPr>
              <w:pStyle w:val="TAC"/>
              <w:rPr>
                <w:rFonts w:eastAsia="DengXian"/>
                <w:szCs w:val="22"/>
                <w:lang w:eastAsia="zh-CN"/>
              </w:rPr>
            </w:pPr>
          </w:p>
        </w:tc>
      </w:tr>
      <w:tr w:rsidR="00F773AB" w:rsidRPr="00170508" w14:paraId="025D1644"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29488D58" w14:textId="77777777" w:rsidR="00F773AB" w:rsidRPr="00170508" w:rsidRDefault="00F773AB" w:rsidP="00F773AB">
            <w:pPr>
              <w:pStyle w:val="TAC"/>
              <w:rPr>
                <w:rFonts w:eastAsia="DengXian"/>
              </w:rPr>
            </w:pPr>
          </w:p>
        </w:tc>
        <w:tc>
          <w:tcPr>
            <w:tcW w:w="871" w:type="pct"/>
            <w:tcBorders>
              <w:top w:val="nil"/>
              <w:left w:val="single" w:sz="4" w:space="0" w:color="auto"/>
              <w:bottom w:val="single" w:sz="4" w:space="0" w:color="auto"/>
              <w:right w:val="single" w:sz="4" w:space="0" w:color="auto"/>
            </w:tcBorders>
            <w:vAlign w:val="center"/>
          </w:tcPr>
          <w:p w14:paraId="5F6336F8" w14:textId="77777777" w:rsidR="00F773AB" w:rsidRPr="00170508" w:rsidRDefault="00F773AB" w:rsidP="00F773AB">
            <w:pPr>
              <w:pStyle w:val="TAC"/>
              <w:rPr>
                <w:rFonts w:eastAsia="DengXian"/>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C40A54D" w14:textId="77777777" w:rsidR="00F773AB" w:rsidRPr="00170508" w:rsidRDefault="00F773AB" w:rsidP="00F773AB">
            <w:pPr>
              <w:pStyle w:val="TAC"/>
              <w:rPr>
                <w:rFonts w:eastAsia="DengXian"/>
                <w:szCs w:val="22"/>
              </w:rPr>
            </w:pPr>
            <w:r w:rsidRPr="00170508">
              <w:rPr>
                <w:rFonts w:eastAsia="DengXian"/>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71279AD" w14:textId="77777777" w:rsidR="00F773AB" w:rsidRPr="00170508" w:rsidRDefault="00F773AB" w:rsidP="00F773AB">
            <w:pPr>
              <w:pStyle w:val="TAC"/>
              <w:rPr>
                <w:rFonts w:eastAsia="DengXian"/>
                <w:lang w:eastAsia="zh-CN" w:bidi="ar"/>
              </w:rPr>
            </w:pPr>
            <w:r w:rsidRPr="00170508">
              <w:rPr>
                <w:rFonts w:eastAsia="DengXian"/>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7AD2C1AD" w14:textId="77777777" w:rsidR="00F773AB" w:rsidRPr="00170508" w:rsidRDefault="00F773AB" w:rsidP="00F773AB">
            <w:pPr>
              <w:pStyle w:val="TAC"/>
              <w:rPr>
                <w:rFonts w:eastAsia="DengXian"/>
                <w:szCs w:val="22"/>
                <w:lang w:eastAsia="zh-CN"/>
              </w:rPr>
            </w:pPr>
          </w:p>
        </w:tc>
      </w:tr>
      <w:tr w:rsidR="00F773AB" w:rsidRPr="00170508" w14:paraId="2CA19503"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482BF177" w14:textId="77777777" w:rsidR="00F773AB" w:rsidRPr="00170508" w:rsidRDefault="00F773AB" w:rsidP="00F773AB">
            <w:pPr>
              <w:pStyle w:val="TAC"/>
              <w:rPr>
                <w:rFonts w:eastAsia="DengXian"/>
              </w:rPr>
            </w:pPr>
            <w:r w:rsidRPr="00170508">
              <w:rPr>
                <w:rFonts w:eastAsia="DengXian"/>
                <w:szCs w:val="22"/>
              </w:rPr>
              <w:t>CA_n41C-n66A-n77(2A)</w:t>
            </w:r>
          </w:p>
        </w:tc>
        <w:tc>
          <w:tcPr>
            <w:tcW w:w="871" w:type="pct"/>
            <w:tcBorders>
              <w:top w:val="single" w:sz="4" w:space="0" w:color="auto"/>
              <w:left w:val="single" w:sz="4" w:space="0" w:color="auto"/>
              <w:bottom w:val="nil"/>
              <w:right w:val="single" w:sz="4" w:space="0" w:color="auto"/>
            </w:tcBorders>
            <w:vAlign w:val="center"/>
          </w:tcPr>
          <w:p w14:paraId="58DB3600" w14:textId="77777777" w:rsidR="00F773AB" w:rsidRPr="00170508" w:rsidRDefault="00F773AB" w:rsidP="00F773AB">
            <w:pPr>
              <w:pStyle w:val="TAC"/>
              <w:rPr>
                <w:rFonts w:eastAsia="DengXian"/>
                <w:szCs w:val="22"/>
              </w:rPr>
            </w:pPr>
            <w:r w:rsidRPr="00170508">
              <w:rPr>
                <w:rFonts w:eastAsia="DengXian"/>
                <w:szCs w:val="22"/>
              </w:rPr>
              <w:t>n41</w:t>
            </w:r>
            <w:r w:rsidRPr="00170508">
              <w:rPr>
                <w:rFonts w:eastAsia="DengXian"/>
                <w:szCs w:val="22"/>
                <w:vertAlign w:val="superscript"/>
              </w:rPr>
              <w:t>7,9</w:t>
            </w:r>
          </w:p>
          <w:p w14:paraId="6CB391B0" w14:textId="77777777" w:rsidR="00F773AB" w:rsidRPr="00170508" w:rsidRDefault="00F773AB" w:rsidP="00F773AB">
            <w:pPr>
              <w:pStyle w:val="TAC"/>
              <w:rPr>
                <w:rFonts w:eastAsia="DengXian"/>
                <w:szCs w:val="22"/>
                <w:vertAlign w:val="superscript"/>
              </w:rPr>
            </w:pPr>
            <w:r w:rsidRPr="00170508">
              <w:rPr>
                <w:rFonts w:eastAsia="DengXian"/>
                <w:szCs w:val="22"/>
              </w:rPr>
              <w:t>n77</w:t>
            </w:r>
            <w:r w:rsidRPr="00170508">
              <w:rPr>
                <w:rFonts w:eastAsia="DengXian"/>
                <w:szCs w:val="22"/>
                <w:vertAlign w:val="superscript"/>
              </w:rPr>
              <w:t>7,9</w:t>
            </w:r>
          </w:p>
          <w:p w14:paraId="3FE8F829" w14:textId="77777777" w:rsidR="00F773AB" w:rsidRPr="00170508" w:rsidRDefault="00F773AB" w:rsidP="00F773AB">
            <w:pPr>
              <w:pStyle w:val="TAC"/>
              <w:rPr>
                <w:rFonts w:eastAsia="DengXian"/>
                <w:szCs w:val="22"/>
              </w:rPr>
            </w:pPr>
            <w:r w:rsidRPr="00170508">
              <w:rPr>
                <w:rFonts w:eastAsia="DengXian"/>
                <w:szCs w:val="22"/>
              </w:rPr>
              <w:t>CA_n41A-n66A</w:t>
            </w:r>
            <w:r w:rsidRPr="00170508">
              <w:rPr>
                <w:rFonts w:eastAsia="DengXian"/>
                <w:szCs w:val="22"/>
                <w:vertAlign w:val="superscript"/>
              </w:rPr>
              <w:t>7</w:t>
            </w:r>
          </w:p>
          <w:p w14:paraId="67851409" w14:textId="77777777" w:rsidR="00F773AB" w:rsidRPr="00170508" w:rsidRDefault="00F773AB" w:rsidP="00F773AB">
            <w:pPr>
              <w:pStyle w:val="TAC"/>
              <w:rPr>
                <w:rFonts w:eastAsia="DengXian"/>
                <w:szCs w:val="22"/>
              </w:rPr>
            </w:pPr>
            <w:r w:rsidRPr="00170508">
              <w:rPr>
                <w:rFonts w:eastAsia="DengXian"/>
                <w:szCs w:val="22"/>
              </w:rPr>
              <w:t>CA_n41A-n77A</w:t>
            </w:r>
            <w:r w:rsidRPr="00170508">
              <w:rPr>
                <w:rFonts w:eastAsia="DengXian"/>
                <w:szCs w:val="22"/>
                <w:vertAlign w:val="superscript"/>
              </w:rPr>
              <w:t>7</w:t>
            </w:r>
          </w:p>
          <w:p w14:paraId="775E809F" w14:textId="77777777" w:rsidR="00F773AB" w:rsidRPr="00170508" w:rsidRDefault="00F773AB" w:rsidP="00F773AB">
            <w:pPr>
              <w:pStyle w:val="TAC"/>
              <w:rPr>
                <w:rFonts w:eastAsia="DengXian"/>
                <w:szCs w:val="22"/>
              </w:rPr>
            </w:pPr>
            <w:r w:rsidRPr="00170508">
              <w:rPr>
                <w:rFonts w:eastAsia="DengXian"/>
                <w:szCs w:val="22"/>
              </w:rPr>
              <w:t>CA_n41C</w:t>
            </w:r>
            <w:r w:rsidRPr="00170508">
              <w:rPr>
                <w:rFonts w:eastAsia="DengXian"/>
                <w:szCs w:val="22"/>
                <w:vertAlign w:val="superscript"/>
              </w:rPr>
              <w:t>7</w:t>
            </w:r>
          </w:p>
          <w:p w14:paraId="7F794E6A" w14:textId="77777777" w:rsidR="00F773AB" w:rsidRPr="00170508" w:rsidRDefault="00F773AB" w:rsidP="00F773AB">
            <w:pPr>
              <w:pStyle w:val="TAC"/>
              <w:rPr>
                <w:rFonts w:eastAsia="DengXian"/>
                <w:szCs w:val="22"/>
                <w:lang w:eastAsia="zh-CN"/>
              </w:rPr>
            </w:pPr>
            <w:r w:rsidRPr="00170508">
              <w:rPr>
                <w:rFonts w:eastAsia="DengXian"/>
                <w:szCs w:val="22"/>
              </w:rPr>
              <w:t>CA_n66A-n77A</w:t>
            </w:r>
            <w:r w:rsidRPr="00170508">
              <w:rPr>
                <w:rFonts w:eastAsia="DengXian"/>
                <w:szCs w:val="22"/>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6BC2460C" w14:textId="77777777" w:rsidR="00F773AB" w:rsidRPr="00170508" w:rsidRDefault="00F773AB" w:rsidP="00F773AB">
            <w:pPr>
              <w:pStyle w:val="TAC"/>
              <w:rPr>
                <w:rFonts w:eastAsia="DengXian"/>
                <w:szCs w:val="22"/>
              </w:rPr>
            </w:pPr>
            <w:r w:rsidRPr="00170508">
              <w:rPr>
                <w:rFonts w:eastAsia="DengXian"/>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70618D9" w14:textId="77777777" w:rsidR="00F773AB" w:rsidRPr="00170508" w:rsidRDefault="00F773AB" w:rsidP="00F773AB">
            <w:pPr>
              <w:pStyle w:val="TAC"/>
              <w:rPr>
                <w:rFonts w:eastAsia="DengXian"/>
                <w:lang w:eastAsia="zh-CN" w:bidi="ar"/>
              </w:rPr>
            </w:pPr>
            <w:r w:rsidRPr="00170508">
              <w:rPr>
                <w:rFonts w:eastAsia="DengXian"/>
                <w:lang w:eastAsia="zh-CN" w:bidi="ar"/>
              </w:rPr>
              <w:t>CA_n41C</w:t>
            </w:r>
            <w:r>
              <w:rPr>
                <w:rFonts w:eastAsia="DengXian"/>
                <w:lang w:eastAsia="zh-CN" w:bidi="ar"/>
              </w:rPr>
              <w:t>_BCS 4 and 5</w:t>
            </w:r>
          </w:p>
        </w:tc>
        <w:tc>
          <w:tcPr>
            <w:tcW w:w="750" w:type="pct"/>
            <w:tcBorders>
              <w:top w:val="single" w:sz="4" w:space="0" w:color="auto"/>
              <w:left w:val="single" w:sz="4" w:space="0" w:color="auto"/>
              <w:bottom w:val="nil"/>
              <w:right w:val="single" w:sz="4" w:space="0" w:color="auto"/>
            </w:tcBorders>
            <w:vAlign w:val="center"/>
          </w:tcPr>
          <w:p w14:paraId="5FF3F241" w14:textId="77777777" w:rsidR="00F773AB" w:rsidRPr="00170508" w:rsidRDefault="00F773AB" w:rsidP="00F773AB">
            <w:pPr>
              <w:pStyle w:val="TAC"/>
              <w:rPr>
                <w:rFonts w:eastAsia="DengXian"/>
                <w:szCs w:val="22"/>
                <w:lang w:eastAsia="zh-CN"/>
              </w:rPr>
            </w:pPr>
            <w:r w:rsidRPr="00170508">
              <w:rPr>
                <w:rFonts w:eastAsia="DengXian"/>
                <w:szCs w:val="22"/>
                <w:lang w:eastAsia="zh-CN"/>
              </w:rPr>
              <w:t>4 and 5</w:t>
            </w:r>
          </w:p>
        </w:tc>
      </w:tr>
      <w:tr w:rsidR="00F773AB" w:rsidRPr="00170508" w14:paraId="6E32D4E2" w14:textId="77777777" w:rsidTr="00FD02C8">
        <w:trPr>
          <w:jc w:val="center"/>
        </w:trPr>
        <w:tc>
          <w:tcPr>
            <w:tcW w:w="1002" w:type="pct"/>
            <w:tcBorders>
              <w:top w:val="nil"/>
              <w:left w:val="single" w:sz="4" w:space="0" w:color="auto"/>
              <w:bottom w:val="nil"/>
              <w:right w:val="single" w:sz="4" w:space="0" w:color="auto"/>
            </w:tcBorders>
            <w:vAlign w:val="center"/>
          </w:tcPr>
          <w:p w14:paraId="4DDE4F0F" w14:textId="77777777" w:rsidR="00F773AB" w:rsidRPr="00170508" w:rsidRDefault="00F773AB" w:rsidP="00F773AB">
            <w:pPr>
              <w:pStyle w:val="TAC"/>
              <w:rPr>
                <w:rFonts w:eastAsia="DengXian"/>
              </w:rPr>
            </w:pPr>
          </w:p>
        </w:tc>
        <w:tc>
          <w:tcPr>
            <w:tcW w:w="871" w:type="pct"/>
            <w:tcBorders>
              <w:top w:val="nil"/>
              <w:left w:val="single" w:sz="4" w:space="0" w:color="auto"/>
              <w:bottom w:val="nil"/>
              <w:right w:val="single" w:sz="4" w:space="0" w:color="auto"/>
            </w:tcBorders>
            <w:vAlign w:val="center"/>
          </w:tcPr>
          <w:p w14:paraId="648BCA6A" w14:textId="77777777" w:rsidR="00F773AB" w:rsidRPr="00170508" w:rsidRDefault="00F773AB" w:rsidP="00F773AB">
            <w:pPr>
              <w:pStyle w:val="TAC"/>
              <w:rPr>
                <w:rFonts w:eastAsia="DengXian"/>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1E127C9" w14:textId="77777777" w:rsidR="00F773AB" w:rsidRPr="00170508" w:rsidRDefault="00F773AB" w:rsidP="00F773AB">
            <w:pPr>
              <w:pStyle w:val="TAC"/>
              <w:rPr>
                <w:rFonts w:eastAsia="DengXian"/>
                <w:szCs w:val="22"/>
              </w:rPr>
            </w:pPr>
            <w:r w:rsidRPr="00170508">
              <w:rPr>
                <w:rFonts w:eastAsia="DengXian"/>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5C03DB6" w14:textId="77777777" w:rsidR="00F773AB" w:rsidRPr="00170508" w:rsidRDefault="00F773AB" w:rsidP="00F773AB">
            <w:pPr>
              <w:pStyle w:val="TAC"/>
              <w:rPr>
                <w:rFonts w:eastAsia="DengXian"/>
                <w:lang w:eastAsia="zh-CN" w:bidi="ar"/>
              </w:rPr>
            </w:pPr>
            <w:r w:rsidRPr="00170508">
              <w:rPr>
                <w:rFonts w:eastAsia="DengXian"/>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0B0C33FB" w14:textId="77777777" w:rsidR="00F773AB" w:rsidRPr="00170508" w:rsidRDefault="00F773AB" w:rsidP="00F773AB">
            <w:pPr>
              <w:pStyle w:val="TAC"/>
              <w:rPr>
                <w:rFonts w:eastAsia="DengXian"/>
                <w:szCs w:val="22"/>
                <w:lang w:eastAsia="zh-CN"/>
              </w:rPr>
            </w:pPr>
          </w:p>
        </w:tc>
      </w:tr>
      <w:tr w:rsidR="00F773AB" w:rsidRPr="00170508" w14:paraId="31717968"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2F1DE4DA" w14:textId="77777777" w:rsidR="00F773AB" w:rsidRPr="00170508" w:rsidRDefault="00F773AB" w:rsidP="00F773AB">
            <w:pPr>
              <w:pStyle w:val="TAC"/>
              <w:rPr>
                <w:rFonts w:eastAsia="DengXian"/>
              </w:rPr>
            </w:pPr>
          </w:p>
        </w:tc>
        <w:tc>
          <w:tcPr>
            <w:tcW w:w="871" w:type="pct"/>
            <w:tcBorders>
              <w:top w:val="nil"/>
              <w:left w:val="single" w:sz="4" w:space="0" w:color="auto"/>
              <w:bottom w:val="single" w:sz="4" w:space="0" w:color="auto"/>
              <w:right w:val="single" w:sz="4" w:space="0" w:color="auto"/>
            </w:tcBorders>
            <w:vAlign w:val="center"/>
          </w:tcPr>
          <w:p w14:paraId="28E157B0" w14:textId="77777777" w:rsidR="00F773AB" w:rsidRPr="00170508" w:rsidRDefault="00F773AB" w:rsidP="00F773AB">
            <w:pPr>
              <w:pStyle w:val="TAC"/>
              <w:rPr>
                <w:rFonts w:eastAsia="DengXian"/>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7EDC244" w14:textId="77777777" w:rsidR="00F773AB" w:rsidRPr="00170508" w:rsidRDefault="00F773AB" w:rsidP="00F773AB">
            <w:pPr>
              <w:pStyle w:val="TAC"/>
              <w:rPr>
                <w:rFonts w:eastAsia="DengXian"/>
                <w:szCs w:val="22"/>
              </w:rPr>
            </w:pPr>
            <w:r w:rsidRPr="00170508">
              <w:rPr>
                <w:rFonts w:eastAsia="DengXian"/>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742A7E9" w14:textId="77777777" w:rsidR="00F773AB" w:rsidRPr="00170508" w:rsidRDefault="00F773AB" w:rsidP="00F773AB">
            <w:pPr>
              <w:pStyle w:val="TAC"/>
              <w:rPr>
                <w:rFonts w:eastAsia="DengXian"/>
                <w:lang w:eastAsia="zh-CN" w:bidi="ar"/>
              </w:rPr>
            </w:pPr>
            <w:r w:rsidRPr="00170508">
              <w:rPr>
                <w:rFonts w:eastAsia="DengXian"/>
                <w:lang w:eastAsia="zh-CN" w:bidi="ar"/>
              </w:rPr>
              <w:t>CA_n77(2A)</w:t>
            </w:r>
            <w:r>
              <w:rPr>
                <w:rFonts w:eastAsia="DengXian"/>
                <w:lang w:eastAsia="zh-CN" w:bidi="ar"/>
              </w:rPr>
              <w:t>_BCS 4 and 5</w:t>
            </w:r>
          </w:p>
        </w:tc>
        <w:tc>
          <w:tcPr>
            <w:tcW w:w="750" w:type="pct"/>
            <w:tcBorders>
              <w:top w:val="nil"/>
              <w:left w:val="single" w:sz="4" w:space="0" w:color="auto"/>
              <w:bottom w:val="single" w:sz="4" w:space="0" w:color="auto"/>
              <w:right w:val="single" w:sz="4" w:space="0" w:color="auto"/>
            </w:tcBorders>
            <w:vAlign w:val="center"/>
          </w:tcPr>
          <w:p w14:paraId="43305D20" w14:textId="77777777" w:rsidR="00F773AB" w:rsidRPr="00170508" w:rsidRDefault="00F773AB" w:rsidP="00F773AB">
            <w:pPr>
              <w:pStyle w:val="TAC"/>
              <w:rPr>
                <w:rFonts w:eastAsia="DengXian"/>
                <w:szCs w:val="22"/>
                <w:lang w:eastAsia="zh-CN"/>
              </w:rPr>
            </w:pPr>
          </w:p>
        </w:tc>
      </w:tr>
      <w:tr w:rsidR="00F773AB" w:rsidRPr="00170508" w14:paraId="37790EC9"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694B4A05" w14:textId="77777777" w:rsidR="00F773AB" w:rsidRPr="00170508" w:rsidRDefault="00F773AB" w:rsidP="00F773AB">
            <w:pPr>
              <w:pStyle w:val="TAC"/>
              <w:rPr>
                <w:rFonts w:eastAsia="DengXian"/>
              </w:rPr>
            </w:pPr>
            <w:r w:rsidRPr="00170508">
              <w:rPr>
                <w:rFonts w:eastAsia="DengXian"/>
              </w:rPr>
              <w:lastRenderedPageBreak/>
              <w:t>CA_n41C-n66(2A)-n77A</w:t>
            </w:r>
          </w:p>
        </w:tc>
        <w:tc>
          <w:tcPr>
            <w:tcW w:w="871" w:type="pct"/>
            <w:tcBorders>
              <w:top w:val="single" w:sz="4" w:space="0" w:color="auto"/>
              <w:left w:val="single" w:sz="4" w:space="0" w:color="auto"/>
              <w:bottom w:val="nil"/>
              <w:right w:val="single" w:sz="4" w:space="0" w:color="auto"/>
            </w:tcBorders>
            <w:vAlign w:val="center"/>
          </w:tcPr>
          <w:p w14:paraId="08638759" w14:textId="77777777" w:rsidR="00F773AB" w:rsidRPr="00170508" w:rsidRDefault="00F773AB" w:rsidP="00F773AB">
            <w:pPr>
              <w:pStyle w:val="TAC"/>
              <w:rPr>
                <w:rFonts w:eastAsia="DengXian"/>
                <w:vertAlign w:val="superscript"/>
                <w:lang w:eastAsia="zh-CN"/>
              </w:rPr>
            </w:pPr>
            <w:r w:rsidRPr="00170508">
              <w:rPr>
                <w:rFonts w:eastAsia="DengXian"/>
                <w:lang w:eastAsia="zh-CN"/>
              </w:rPr>
              <w:t>n41</w:t>
            </w:r>
            <w:r w:rsidRPr="00170508">
              <w:rPr>
                <w:rFonts w:eastAsia="DengXian"/>
                <w:vertAlign w:val="superscript"/>
                <w:lang w:eastAsia="zh-CN"/>
              </w:rPr>
              <w:t>7,9</w:t>
            </w:r>
          </w:p>
          <w:p w14:paraId="6D4C1987" w14:textId="77777777" w:rsidR="00F773AB" w:rsidRPr="00170508" w:rsidRDefault="00F773AB" w:rsidP="00F773AB">
            <w:pPr>
              <w:pStyle w:val="TAC"/>
              <w:rPr>
                <w:rFonts w:eastAsia="DengXian"/>
                <w:vertAlign w:val="superscript"/>
                <w:lang w:eastAsia="zh-CN"/>
              </w:rPr>
            </w:pPr>
            <w:r w:rsidRPr="00170508">
              <w:rPr>
                <w:rFonts w:eastAsia="DengXian"/>
                <w:lang w:eastAsia="zh-CN"/>
              </w:rPr>
              <w:t>n66</w:t>
            </w:r>
            <w:r w:rsidRPr="00170508">
              <w:rPr>
                <w:rFonts w:eastAsia="DengXian"/>
                <w:vertAlign w:val="superscript"/>
                <w:lang w:eastAsia="zh-CN"/>
              </w:rPr>
              <w:t>7</w:t>
            </w:r>
          </w:p>
          <w:p w14:paraId="1B7C32BA" w14:textId="77777777" w:rsidR="00F773AB" w:rsidRPr="00170508" w:rsidRDefault="00F773AB" w:rsidP="00F773AB">
            <w:pPr>
              <w:pStyle w:val="TAC"/>
              <w:rPr>
                <w:rFonts w:eastAsia="DengXian"/>
                <w:vertAlign w:val="superscript"/>
                <w:lang w:eastAsia="zh-CN"/>
              </w:rPr>
            </w:pPr>
            <w:r w:rsidRPr="00170508">
              <w:rPr>
                <w:rFonts w:eastAsia="DengXian"/>
                <w:lang w:eastAsia="zh-CN"/>
              </w:rPr>
              <w:t>n77</w:t>
            </w:r>
            <w:r w:rsidRPr="00170508">
              <w:rPr>
                <w:rFonts w:eastAsia="DengXian"/>
                <w:vertAlign w:val="superscript"/>
                <w:lang w:eastAsia="zh-CN"/>
              </w:rPr>
              <w:t>7,9</w:t>
            </w:r>
          </w:p>
          <w:p w14:paraId="06B2C597" w14:textId="77777777" w:rsidR="00F773AB" w:rsidRPr="00170508" w:rsidRDefault="00F773AB" w:rsidP="00F773AB">
            <w:pPr>
              <w:pStyle w:val="TAC"/>
              <w:rPr>
                <w:szCs w:val="22"/>
                <w:lang w:val="en-US" w:eastAsia="zh-CN"/>
              </w:rPr>
            </w:pPr>
            <w:r w:rsidRPr="00170508">
              <w:rPr>
                <w:rFonts w:eastAsia="DengXian"/>
                <w:szCs w:val="22"/>
                <w:lang w:val="en-US" w:eastAsia="zh-CN"/>
              </w:rPr>
              <w:t>CA_n41A-n66A</w:t>
            </w:r>
            <w:r w:rsidRPr="00170508">
              <w:rPr>
                <w:rFonts w:eastAsia="DengXian"/>
                <w:vertAlign w:val="superscript"/>
                <w:lang w:val="en-US" w:eastAsia="zh-CN"/>
              </w:rPr>
              <w:t>7</w:t>
            </w:r>
          </w:p>
          <w:p w14:paraId="1352F84B" w14:textId="77777777" w:rsidR="00F773AB" w:rsidRPr="00170508" w:rsidRDefault="00F773AB" w:rsidP="00F773AB">
            <w:pPr>
              <w:pStyle w:val="TAC"/>
              <w:rPr>
                <w:rFonts w:eastAsia="DengXian"/>
                <w:szCs w:val="22"/>
                <w:lang w:val="en-US" w:eastAsia="zh-CN"/>
              </w:rPr>
            </w:pPr>
            <w:r w:rsidRPr="00170508">
              <w:rPr>
                <w:rFonts w:eastAsia="DengXian"/>
                <w:szCs w:val="22"/>
                <w:lang w:val="en-US" w:eastAsia="zh-CN"/>
              </w:rPr>
              <w:t>CA_n41A-n77A</w:t>
            </w:r>
            <w:r w:rsidRPr="00170508">
              <w:rPr>
                <w:rFonts w:eastAsia="DengXian"/>
                <w:vertAlign w:val="superscript"/>
                <w:lang w:val="en-US" w:eastAsia="zh-CN"/>
              </w:rPr>
              <w:t>7</w:t>
            </w:r>
          </w:p>
          <w:p w14:paraId="710BFED4" w14:textId="77777777" w:rsidR="00F773AB" w:rsidRPr="00170508" w:rsidRDefault="00F773AB" w:rsidP="00F773AB">
            <w:pPr>
              <w:pStyle w:val="TAC"/>
              <w:rPr>
                <w:rFonts w:eastAsia="DengXian"/>
                <w:szCs w:val="22"/>
                <w:lang w:val="en-US" w:eastAsia="zh-CN"/>
              </w:rPr>
            </w:pPr>
            <w:r w:rsidRPr="00170508">
              <w:rPr>
                <w:rFonts w:eastAsia="DengXian"/>
                <w:szCs w:val="22"/>
                <w:lang w:val="en-US" w:eastAsia="zh-CN"/>
              </w:rPr>
              <w:t>CA_n41C</w:t>
            </w:r>
            <w:r w:rsidRPr="00170508">
              <w:rPr>
                <w:rFonts w:eastAsia="DengXian"/>
                <w:vertAlign w:val="superscript"/>
                <w:lang w:val="en-US" w:eastAsia="zh-CN"/>
              </w:rPr>
              <w:t>7</w:t>
            </w:r>
          </w:p>
          <w:p w14:paraId="743C03F2" w14:textId="77777777" w:rsidR="00F773AB" w:rsidRPr="00170508" w:rsidRDefault="00F773AB" w:rsidP="00F773AB">
            <w:pPr>
              <w:pStyle w:val="TAC"/>
              <w:rPr>
                <w:rFonts w:eastAsia="DengXian"/>
                <w:szCs w:val="22"/>
                <w:lang w:val="en-US" w:eastAsia="zh-CN"/>
              </w:rPr>
            </w:pPr>
            <w:r w:rsidRPr="00170508">
              <w:rPr>
                <w:rFonts w:eastAsia="DengXian"/>
                <w:szCs w:val="22"/>
                <w:lang w:val="en-US" w:eastAsia="zh-CN"/>
              </w:rPr>
              <w:t>CA_n41C-n66A</w:t>
            </w:r>
          </w:p>
          <w:p w14:paraId="3D7061B6" w14:textId="77777777" w:rsidR="00F773AB" w:rsidRPr="00170508" w:rsidRDefault="00F773AB" w:rsidP="00F773AB">
            <w:pPr>
              <w:pStyle w:val="TAC"/>
              <w:rPr>
                <w:szCs w:val="22"/>
                <w:lang w:val="en-US" w:eastAsia="zh-CN"/>
              </w:rPr>
            </w:pPr>
            <w:r w:rsidRPr="00170508">
              <w:rPr>
                <w:rFonts w:eastAsia="DengXian"/>
                <w:szCs w:val="22"/>
                <w:lang w:val="en-US" w:eastAsia="zh-CN"/>
              </w:rPr>
              <w:t>CA_n41C-n77A</w:t>
            </w:r>
          </w:p>
          <w:p w14:paraId="1B615444" w14:textId="77777777" w:rsidR="00F773AB" w:rsidRPr="00170508" w:rsidRDefault="00F773AB" w:rsidP="00F773AB">
            <w:pPr>
              <w:pStyle w:val="TAC"/>
              <w:rPr>
                <w:rFonts w:eastAsia="DengXian"/>
                <w:lang w:eastAsia="zh-CN"/>
              </w:rPr>
            </w:pPr>
            <w:r w:rsidRPr="00170508">
              <w:rPr>
                <w:rFonts w:eastAsia="DengXian"/>
                <w:lang w:val="en-US" w:eastAsia="zh-CN"/>
              </w:rPr>
              <w:t>CA_n66A-n77A</w:t>
            </w:r>
            <w:r w:rsidRPr="00170508">
              <w:rPr>
                <w:rFonts w:eastAsia="DengXian"/>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FEA83AD" w14:textId="77777777" w:rsidR="00F773AB" w:rsidRPr="00170508" w:rsidRDefault="00F773AB" w:rsidP="00F773AB">
            <w:pPr>
              <w:pStyle w:val="TAC"/>
              <w:rPr>
                <w:rFonts w:eastAsia="DengXian"/>
                <w:szCs w:val="22"/>
              </w:rPr>
            </w:pPr>
            <w:r w:rsidRPr="00170508">
              <w:rPr>
                <w:rFonts w:eastAsia="DengXian"/>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2CA6EEB" w14:textId="77777777" w:rsidR="00F773AB" w:rsidRPr="00170508" w:rsidRDefault="00F773AB" w:rsidP="00F773AB">
            <w:pPr>
              <w:pStyle w:val="TAC"/>
              <w:rPr>
                <w:rFonts w:eastAsia="DengXian"/>
                <w:lang w:eastAsia="zh-CN" w:bidi="ar"/>
              </w:rPr>
            </w:pPr>
            <w:r w:rsidRPr="00170508">
              <w:rPr>
                <w:rFonts w:eastAsia="DengXian"/>
                <w:lang w:eastAsia="zh-CN" w:bidi="ar"/>
              </w:rPr>
              <w:t>CA_n41C</w:t>
            </w:r>
            <w:r>
              <w:rPr>
                <w:rFonts w:eastAsia="DengXian"/>
                <w:lang w:eastAsia="zh-CN" w:bidi="ar"/>
              </w:rPr>
              <w:t>_BCS 4 and 5</w:t>
            </w:r>
          </w:p>
        </w:tc>
        <w:tc>
          <w:tcPr>
            <w:tcW w:w="750" w:type="pct"/>
            <w:tcBorders>
              <w:top w:val="single" w:sz="4" w:space="0" w:color="auto"/>
              <w:left w:val="single" w:sz="4" w:space="0" w:color="auto"/>
              <w:bottom w:val="nil"/>
              <w:right w:val="single" w:sz="4" w:space="0" w:color="auto"/>
            </w:tcBorders>
            <w:vAlign w:val="center"/>
          </w:tcPr>
          <w:p w14:paraId="0B0E1CF1" w14:textId="77777777" w:rsidR="00F773AB" w:rsidRPr="00170508" w:rsidRDefault="00F773AB" w:rsidP="00F773AB">
            <w:pPr>
              <w:pStyle w:val="TAC"/>
              <w:rPr>
                <w:rFonts w:eastAsia="DengXian"/>
                <w:szCs w:val="22"/>
                <w:lang w:eastAsia="zh-CN"/>
              </w:rPr>
            </w:pPr>
            <w:r w:rsidRPr="00170508">
              <w:rPr>
                <w:rFonts w:eastAsia="DengXian"/>
                <w:szCs w:val="22"/>
                <w:lang w:eastAsia="zh-CN"/>
              </w:rPr>
              <w:t>4 and 5</w:t>
            </w:r>
          </w:p>
        </w:tc>
      </w:tr>
      <w:tr w:rsidR="00F773AB" w:rsidRPr="00170508" w14:paraId="5F125289" w14:textId="77777777" w:rsidTr="00FD02C8">
        <w:trPr>
          <w:jc w:val="center"/>
        </w:trPr>
        <w:tc>
          <w:tcPr>
            <w:tcW w:w="1002" w:type="pct"/>
            <w:tcBorders>
              <w:top w:val="nil"/>
              <w:left w:val="single" w:sz="4" w:space="0" w:color="auto"/>
              <w:bottom w:val="nil"/>
              <w:right w:val="single" w:sz="4" w:space="0" w:color="auto"/>
            </w:tcBorders>
            <w:vAlign w:val="center"/>
          </w:tcPr>
          <w:p w14:paraId="3A390891" w14:textId="77777777" w:rsidR="00F773AB" w:rsidRPr="00170508" w:rsidRDefault="00F773AB" w:rsidP="00F773AB">
            <w:pPr>
              <w:pStyle w:val="TAC"/>
              <w:rPr>
                <w:rFonts w:eastAsia="DengXian"/>
              </w:rPr>
            </w:pPr>
          </w:p>
        </w:tc>
        <w:tc>
          <w:tcPr>
            <w:tcW w:w="871" w:type="pct"/>
            <w:tcBorders>
              <w:top w:val="nil"/>
              <w:left w:val="single" w:sz="4" w:space="0" w:color="auto"/>
              <w:bottom w:val="nil"/>
              <w:right w:val="single" w:sz="4" w:space="0" w:color="auto"/>
            </w:tcBorders>
            <w:vAlign w:val="center"/>
          </w:tcPr>
          <w:p w14:paraId="390A6A75" w14:textId="77777777" w:rsidR="00F773AB" w:rsidRPr="00170508" w:rsidRDefault="00F773AB" w:rsidP="00F773AB">
            <w:pPr>
              <w:pStyle w:val="TAC"/>
              <w:rPr>
                <w:rFonts w:eastAsia="DengXian"/>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FA2E4CA" w14:textId="77777777" w:rsidR="00F773AB" w:rsidRPr="00170508" w:rsidRDefault="00F773AB" w:rsidP="00F773AB">
            <w:pPr>
              <w:pStyle w:val="TAC"/>
              <w:rPr>
                <w:rFonts w:eastAsia="DengXian"/>
                <w:szCs w:val="22"/>
              </w:rPr>
            </w:pPr>
            <w:r w:rsidRPr="00170508">
              <w:rPr>
                <w:rFonts w:eastAsia="DengXian"/>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73014DE" w14:textId="77777777" w:rsidR="00F773AB" w:rsidRPr="00170508" w:rsidRDefault="00F773AB" w:rsidP="00F773AB">
            <w:pPr>
              <w:pStyle w:val="TAC"/>
              <w:rPr>
                <w:rFonts w:eastAsia="DengXian"/>
                <w:lang w:eastAsia="zh-CN" w:bidi="ar"/>
              </w:rPr>
            </w:pPr>
            <w:r w:rsidRPr="00170508">
              <w:rPr>
                <w:rFonts w:eastAsia="DengXian"/>
                <w:lang w:eastAsia="zh-CN" w:bidi="ar"/>
              </w:rPr>
              <w:t>CA_n66(2A)</w:t>
            </w:r>
            <w:r>
              <w:rPr>
                <w:rFonts w:eastAsia="DengXian"/>
                <w:lang w:eastAsia="zh-CN" w:bidi="ar"/>
              </w:rPr>
              <w:t>_BCS 4 and 5</w:t>
            </w:r>
          </w:p>
        </w:tc>
        <w:tc>
          <w:tcPr>
            <w:tcW w:w="750" w:type="pct"/>
            <w:tcBorders>
              <w:top w:val="nil"/>
              <w:left w:val="single" w:sz="4" w:space="0" w:color="auto"/>
              <w:bottom w:val="nil"/>
              <w:right w:val="single" w:sz="4" w:space="0" w:color="auto"/>
            </w:tcBorders>
            <w:vAlign w:val="center"/>
          </w:tcPr>
          <w:p w14:paraId="5A9D494F" w14:textId="77777777" w:rsidR="00F773AB" w:rsidRPr="00170508" w:rsidRDefault="00F773AB" w:rsidP="00F773AB">
            <w:pPr>
              <w:pStyle w:val="TAC"/>
              <w:rPr>
                <w:rFonts w:eastAsia="DengXian"/>
                <w:szCs w:val="22"/>
                <w:lang w:eastAsia="zh-CN"/>
              </w:rPr>
            </w:pPr>
          </w:p>
        </w:tc>
      </w:tr>
      <w:tr w:rsidR="00F773AB" w:rsidRPr="00170508" w14:paraId="192AEA1D"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5CF52EC1" w14:textId="77777777" w:rsidR="00F773AB" w:rsidRPr="00170508" w:rsidRDefault="00F773AB" w:rsidP="00F773AB">
            <w:pPr>
              <w:pStyle w:val="TAC"/>
              <w:rPr>
                <w:rFonts w:eastAsia="DengXian"/>
              </w:rPr>
            </w:pPr>
          </w:p>
        </w:tc>
        <w:tc>
          <w:tcPr>
            <w:tcW w:w="871" w:type="pct"/>
            <w:tcBorders>
              <w:top w:val="nil"/>
              <w:left w:val="single" w:sz="4" w:space="0" w:color="auto"/>
              <w:bottom w:val="single" w:sz="4" w:space="0" w:color="auto"/>
              <w:right w:val="single" w:sz="4" w:space="0" w:color="auto"/>
            </w:tcBorders>
            <w:vAlign w:val="center"/>
          </w:tcPr>
          <w:p w14:paraId="450F8BE9" w14:textId="77777777" w:rsidR="00F773AB" w:rsidRPr="00170508" w:rsidRDefault="00F773AB" w:rsidP="00F773AB">
            <w:pPr>
              <w:pStyle w:val="TAC"/>
              <w:rPr>
                <w:rFonts w:eastAsia="DengXian"/>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07755C5" w14:textId="77777777" w:rsidR="00F773AB" w:rsidRPr="00170508" w:rsidRDefault="00F773AB" w:rsidP="00F773AB">
            <w:pPr>
              <w:pStyle w:val="TAC"/>
              <w:rPr>
                <w:rFonts w:eastAsia="DengXian"/>
                <w:szCs w:val="22"/>
              </w:rPr>
            </w:pPr>
            <w:r w:rsidRPr="00170508">
              <w:rPr>
                <w:rFonts w:eastAsia="DengXian"/>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D221E29" w14:textId="77777777" w:rsidR="00F773AB" w:rsidRPr="00170508" w:rsidRDefault="00F773AB" w:rsidP="00F773AB">
            <w:pPr>
              <w:pStyle w:val="TAC"/>
              <w:rPr>
                <w:rFonts w:eastAsia="DengXian"/>
                <w:lang w:eastAsia="zh-CN" w:bidi="ar"/>
              </w:rPr>
            </w:pPr>
            <w:r w:rsidRPr="00170508">
              <w:rPr>
                <w:rFonts w:eastAsia="DengXian"/>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20EC028F" w14:textId="77777777" w:rsidR="00F773AB" w:rsidRPr="00170508" w:rsidRDefault="00F773AB" w:rsidP="00F773AB">
            <w:pPr>
              <w:pStyle w:val="TAC"/>
              <w:rPr>
                <w:rFonts w:eastAsia="DengXian"/>
                <w:szCs w:val="22"/>
                <w:lang w:eastAsia="zh-CN"/>
              </w:rPr>
            </w:pPr>
          </w:p>
        </w:tc>
      </w:tr>
      <w:tr w:rsidR="00F773AB" w:rsidRPr="00170508" w14:paraId="15EE045D"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1E641CED" w14:textId="77777777" w:rsidR="00F773AB" w:rsidRPr="00170508" w:rsidRDefault="00F773AB" w:rsidP="00F773AB">
            <w:pPr>
              <w:pStyle w:val="TAC"/>
              <w:rPr>
                <w:rFonts w:eastAsia="DengXian"/>
              </w:rPr>
            </w:pPr>
            <w:r w:rsidRPr="00170508">
              <w:rPr>
                <w:rFonts w:eastAsia="DengXian"/>
              </w:rPr>
              <w:t>CA_n41C-n66(2A)-n77(2A)</w:t>
            </w:r>
          </w:p>
        </w:tc>
        <w:tc>
          <w:tcPr>
            <w:tcW w:w="871" w:type="pct"/>
            <w:tcBorders>
              <w:top w:val="single" w:sz="4" w:space="0" w:color="auto"/>
              <w:left w:val="single" w:sz="4" w:space="0" w:color="auto"/>
              <w:bottom w:val="nil"/>
              <w:right w:val="single" w:sz="4" w:space="0" w:color="auto"/>
            </w:tcBorders>
            <w:vAlign w:val="center"/>
          </w:tcPr>
          <w:p w14:paraId="01B66108" w14:textId="77777777" w:rsidR="00F773AB" w:rsidRPr="00170508" w:rsidRDefault="00F773AB" w:rsidP="00F773AB">
            <w:pPr>
              <w:pStyle w:val="TAC"/>
              <w:rPr>
                <w:rFonts w:eastAsia="DengXian"/>
                <w:szCs w:val="22"/>
                <w:lang w:eastAsia="zh-CN"/>
              </w:rPr>
            </w:pPr>
            <w:r w:rsidRPr="00170508">
              <w:rPr>
                <w:rFonts w:eastAsia="DengXian"/>
                <w:szCs w:val="22"/>
                <w:lang w:eastAsia="zh-CN"/>
              </w:rPr>
              <w:t>CA_n41A-n66A</w:t>
            </w:r>
          </w:p>
          <w:p w14:paraId="4CB51479" w14:textId="77777777" w:rsidR="00F773AB" w:rsidRPr="00170508" w:rsidRDefault="00F773AB" w:rsidP="00F773AB">
            <w:pPr>
              <w:pStyle w:val="TAC"/>
              <w:rPr>
                <w:rFonts w:eastAsia="DengXian"/>
                <w:szCs w:val="22"/>
                <w:lang w:eastAsia="zh-CN"/>
              </w:rPr>
            </w:pPr>
            <w:r w:rsidRPr="00170508">
              <w:rPr>
                <w:rFonts w:eastAsia="DengXian"/>
                <w:szCs w:val="22"/>
                <w:lang w:eastAsia="zh-CN"/>
              </w:rPr>
              <w:t>CA_n41A-n77A</w:t>
            </w:r>
          </w:p>
          <w:p w14:paraId="59DF3203" w14:textId="77777777" w:rsidR="00F773AB" w:rsidRPr="00170508" w:rsidRDefault="00F773AB" w:rsidP="00F773AB">
            <w:pPr>
              <w:pStyle w:val="TAC"/>
              <w:rPr>
                <w:rFonts w:eastAsia="DengXian"/>
                <w:szCs w:val="22"/>
                <w:lang w:eastAsia="zh-CN"/>
              </w:rPr>
            </w:pPr>
            <w:r w:rsidRPr="00170508">
              <w:rPr>
                <w:rFonts w:eastAsia="DengXian"/>
                <w:szCs w:val="22"/>
                <w:lang w:eastAsia="zh-CN"/>
              </w:rPr>
              <w:t xml:space="preserve">CA_n41C </w:t>
            </w:r>
          </w:p>
          <w:p w14:paraId="628E7594" w14:textId="77777777" w:rsidR="00F773AB" w:rsidRPr="00170508" w:rsidRDefault="00F773AB" w:rsidP="00F773AB">
            <w:pPr>
              <w:pStyle w:val="TAC"/>
              <w:rPr>
                <w:rFonts w:eastAsia="DengXian"/>
                <w:szCs w:val="22"/>
                <w:lang w:eastAsia="zh-CN"/>
              </w:rPr>
            </w:pPr>
            <w:r w:rsidRPr="00170508">
              <w:rPr>
                <w:rFonts w:eastAsia="DengXian"/>
                <w:szCs w:val="22"/>
                <w:lang w:eastAsia="zh-CN"/>
              </w:rPr>
              <w:t>CA_n66A-n77A</w:t>
            </w:r>
          </w:p>
        </w:tc>
        <w:tc>
          <w:tcPr>
            <w:tcW w:w="383" w:type="pct"/>
            <w:tcBorders>
              <w:top w:val="single" w:sz="4" w:space="0" w:color="auto"/>
              <w:left w:val="single" w:sz="4" w:space="0" w:color="auto"/>
              <w:bottom w:val="single" w:sz="4" w:space="0" w:color="auto"/>
              <w:right w:val="single" w:sz="4" w:space="0" w:color="auto"/>
            </w:tcBorders>
            <w:vAlign w:val="center"/>
          </w:tcPr>
          <w:p w14:paraId="0E419C77" w14:textId="77777777" w:rsidR="00F773AB" w:rsidRPr="00170508" w:rsidRDefault="00F773AB" w:rsidP="00F773AB">
            <w:pPr>
              <w:pStyle w:val="TAC"/>
              <w:rPr>
                <w:rFonts w:eastAsia="DengXian"/>
                <w:szCs w:val="22"/>
              </w:rPr>
            </w:pPr>
            <w:r w:rsidRPr="00170508">
              <w:rPr>
                <w:rFonts w:eastAsia="DengXian"/>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61C31B7" w14:textId="77777777" w:rsidR="00F773AB" w:rsidRPr="00170508" w:rsidRDefault="00F773AB" w:rsidP="00F773AB">
            <w:pPr>
              <w:pStyle w:val="TAC"/>
              <w:rPr>
                <w:rFonts w:eastAsia="DengXian"/>
                <w:lang w:eastAsia="zh-CN" w:bidi="ar"/>
              </w:rPr>
            </w:pPr>
            <w:r w:rsidRPr="00170508">
              <w:rPr>
                <w:rFonts w:eastAsia="DengXian"/>
                <w:lang w:eastAsia="zh-CN" w:bidi="ar"/>
              </w:rPr>
              <w:t>CA_n41C</w:t>
            </w:r>
            <w:r>
              <w:rPr>
                <w:rFonts w:eastAsia="DengXian"/>
                <w:lang w:eastAsia="zh-CN" w:bidi="ar"/>
              </w:rPr>
              <w:t>_BCS 4 and 5</w:t>
            </w:r>
          </w:p>
        </w:tc>
        <w:tc>
          <w:tcPr>
            <w:tcW w:w="750" w:type="pct"/>
            <w:tcBorders>
              <w:top w:val="single" w:sz="4" w:space="0" w:color="auto"/>
              <w:left w:val="single" w:sz="4" w:space="0" w:color="auto"/>
              <w:bottom w:val="nil"/>
              <w:right w:val="single" w:sz="4" w:space="0" w:color="auto"/>
            </w:tcBorders>
            <w:vAlign w:val="center"/>
          </w:tcPr>
          <w:p w14:paraId="02ABDA9A" w14:textId="77777777" w:rsidR="00F773AB" w:rsidRPr="00170508" w:rsidRDefault="00F773AB" w:rsidP="00F773AB">
            <w:pPr>
              <w:pStyle w:val="TAC"/>
              <w:rPr>
                <w:rFonts w:eastAsia="DengXian"/>
                <w:szCs w:val="22"/>
                <w:lang w:eastAsia="zh-CN"/>
              </w:rPr>
            </w:pPr>
            <w:r w:rsidRPr="00170508">
              <w:rPr>
                <w:rFonts w:eastAsia="DengXian"/>
                <w:szCs w:val="22"/>
                <w:lang w:eastAsia="zh-CN"/>
              </w:rPr>
              <w:t>4 and 5</w:t>
            </w:r>
          </w:p>
        </w:tc>
      </w:tr>
      <w:tr w:rsidR="00F773AB" w:rsidRPr="00170508" w14:paraId="748C009F" w14:textId="77777777" w:rsidTr="00FD02C8">
        <w:trPr>
          <w:jc w:val="center"/>
        </w:trPr>
        <w:tc>
          <w:tcPr>
            <w:tcW w:w="1002" w:type="pct"/>
            <w:tcBorders>
              <w:top w:val="nil"/>
              <w:left w:val="single" w:sz="4" w:space="0" w:color="auto"/>
              <w:bottom w:val="nil"/>
              <w:right w:val="single" w:sz="4" w:space="0" w:color="auto"/>
            </w:tcBorders>
            <w:vAlign w:val="center"/>
          </w:tcPr>
          <w:p w14:paraId="672A2306" w14:textId="77777777" w:rsidR="00F773AB" w:rsidRPr="00170508" w:rsidRDefault="00F773AB" w:rsidP="00F773AB">
            <w:pPr>
              <w:pStyle w:val="TAC"/>
              <w:rPr>
                <w:rFonts w:eastAsia="DengXian"/>
              </w:rPr>
            </w:pPr>
          </w:p>
        </w:tc>
        <w:tc>
          <w:tcPr>
            <w:tcW w:w="871" w:type="pct"/>
            <w:tcBorders>
              <w:top w:val="nil"/>
              <w:left w:val="single" w:sz="4" w:space="0" w:color="auto"/>
              <w:bottom w:val="nil"/>
              <w:right w:val="single" w:sz="4" w:space="0" w:color="auto"/>
            </w:tcBorders>
            <w:vAlign w:val="center"/>
          </w:tcPr>
          <w:p w14:paraId="568E99B6" w14:textId="77777777" w:rsidR="00F773AB" w:rsidRPr="00170508" w:rsidRDefault="00F773AB" w:rsidP="00F773AB">
            <w:pPr>
              <w:pStyle w:val="TAC"/>
              <w:rPr>
                <w:rFonts w:eastAsia="DengXian"/>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7ABB09C" w14:textId="77777777" w:rsidR="00F773AB" w:rsidRPr="00170508" w:rsidRDefault="00F773AB" w:rsidP="00F773AB">
            <w:pPr>
              <w:pStyle w:val="TAC"/>
              <w:rPr>
                <w:rFonts w:eastAsia="DengXian"/>
                <w:szCs w:val="22"/>
              </w:rPr>
            </w:pPr>
            <w:r w:rsidRPr="00170508">
              <w:rPr>
                <w:rFonts w:eastAsia="DengXian"/>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0A3342D" w14:textId="77777777" w:rsidR="00F773AB" w:rsidRPr="00170508" w:rsidRDefault="00F773AB" w:rsidP="00F773AB">
            <w:pPr>
              <w:pStyle w:val="TAC"/>
              <w:rPr>
                <w:rFonts w:eastAsia="DengXian"/>
                <w:lang w:eastAsia="zh-CN" w:bidi="ar"/>
              </w:rPr>
            </w:pPr>
            <w:r w:rsidRPr="00170508">
              <w:rPr>
                <w:rFonts w:eastAsia="DengXian"/>
                <w:lang w:eastAsia="zh-CN" w:bidi="ar"/>
              </w:rPr>
              <w:t>CA_n66(2A)</w:t>
            </w:r>
            <w:r>
              <w:rPr>
                <w:rFonts w:eastAsia="DengXian"/>
                <w:lang w:eastAsia="zh-CN" w:bidi="ar"/>
              </w:rPr>
              <w:t>_BCS 4 and 5</w:t>
            </w:r>
          </w:p>
        </w:tc>
        <w:tc>
          <w:tcPr>
            <w:tcW w:w="750" w:type="pct"/>
            <w:tcBorders>
              <w:top w:val="nil"/>
              <w:left w:val="single" w:sz="4" w:space="0" w:color="auto"/>
              <w:bottom w:val="nil"/>
              <w:right w:val="single" w:sz="4" w:space="0" w:color="auto"/>
            </w:tcBorders>
            <w:vAlign w:val="center"/>
          </w:tcPr>
          <w:p w14:paraId="20158495" w14:textId="77777777" w:rsidR="00F773AB" w:rsidRPr="00170508" w:rsidRDefault="00F773AB" w:rsidP="00F773AB">
            <w:pPr>
              <w:pStyle w:val="TAC"/>
              <w:rPr>
                <w:rFonts w:eastAsia="DengXian"/>
                <w:szCs w:val="22"/>
                <w:lang w:eastAsia="zh-CN"/>
              </w:rPr>
            </w:pPr>
          </w:p>
        </w:tc>
      </w:tr>
      <w:tr w:rsidR="00F773AB" w:rsidRPr="00170508" w14:paraId="42858BF9"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3A00D251" w14:textId="77777777" w:rsidR="00F773AB" w:rsidRPr="00170508" w:rsidRDefault="00F773AB" w:rsidP="00F773AB">
            <w:pPr>
              <w:pStyle w:val="TAC"/>
              <w:rPr>
                <w:rFonts w:eastAsia="DengXian"/>
              </w:rPr>
            </w:pPr>
          </w:p>
        </w:tc>
        <w:tc>
          <w:tcPr>
            <w:tcW w:w="871" w:type="pct"/>
            <w:tcBorders>
              <w:top w:val="nil"/>
              <w:left w:val="single" w:sz="4" w:space="0" w:color="auto"/>
              <w:bottom w:val="single" w:sz="4" w:space="0" w:color="auto"/>
              <w:right w:val="single" w:sz="4" w:space="0" w:color="auto"/>
            </w:tcBorders>
            <w:vAlign w:val="center"/>
          </w:tcPr>
          <w:p w14:paraId="4C913F52" w14:textId="77777777" w:rsidR="00F773AB" w:rsidRPr="00170508" w:rsidRDefault="00F773AB" w:rsidP="00F773AB">
            <w:pPr>
              <w:pStyle w:val="TAC"/>
              <w:rPr>
                <w:rFonts w:eastAsia="DengXian"/>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B371B15" w14:textId="77777777" w:rsidR="00F773AB" w:rsidRPr="00170508" w:rsidRDefault="00F773AB" w:rsidP="00F773AB">
            <w:pPr>
              <w:pStyle w:val="TAC"/>
              <w:rPr>
                <w:rFonts w:eastAsia="DengXian"/>
                <w:szCs w:val="22"/>
              </w:rPr>
            </w:pPr>
            <w:r w:rsidRPr="00170508">
              <w:rPr>
                <w:rFonts w:eastAsia="DengXian"/>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C16DCDC" w14:textId="77777777" w:rsidR="00F773AB" w:rsidRPr="00170508" w:rsidRDefault="00F773AB" w:rsidP="00F773AB">
            <w:pPr>
              <w:pStyle w:val="TAC"/>
              <w:rPr>
                <w:rFonts w:eastAsia="DengXian"/>
                <w:lang w:eastAsia="zh-CN" w:bidi="ar"/>
              </w:rPr>
            </w:pPr>
            <w:r w:rsidRPr="00170508">
              <w:rPr>
                <w:rFonts w:eastAsia="DengXian"/>
                <w:lang w:eastAsia="zh-CN" w:bidi="ar"/>
              </w:rPr>
              <w:t>CA_n77(2A)</w:t>
            </w:r>
            <w:r>
              <w:rPr>
                <w:rFonts w:eastAsia="DengXian"/>
                <w:lang w:eastAsia="zh-CN" w:bidi="ar"/>
              </w:rPr>
              <w:t>_BCS 4 and 5</w:t>
            </w:r>
          </w:p>
        </w:tc>
        <w:tc>
          <w:tcPr>
            <w:tcW w:w="750" w:type="pct"/>
            <w:tcBorders>
              <w:top w:val="nil"/>
              <w:left w:val="single" w:sz="4" w:space="0" w:color="auto"/>
              <w:bottom w:val="single" w:sz="4" w:space="0" w:color="auto"/>
              <w:right w:val="single" w:sz="4" w:space="0" w:color="auto"/>
            </w:tcBorders>
            <w:vAlign w:val="center"/>
          </w:tcPr>
          <w:p w14:paraId="64238A82" w14:textId="77777777" w:rsidR="00F773AB" w:rsidRPr="00170508" w:rsidRDefault="00F773AB" w:rsidP="00F773AB">
            <w:pPr>
              <w:pStyle w:val="TAC"/>
              <w:rPr>
                <w:rFonts w:eastAsia="DengXian"/>
                <w:szCs w:val="22"/>
                <w:lang w:eastAsia="zh-CN"/>
              </w:rPr>
            </w:pPr>
          </w:p>
        </w:tc>
      </w:tr>
      <w:tr w:rsidR="00F773AB" w:rsidRPr="00170508" w14:paraId="3ACC0F2A"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185794C5" w14:textId="77777777" w:rsidR="00F773AB" w:rsidRPr="00170508" w:rsidRDefault="00F773AB" w:rsidP="00F773AB">
            <w:pPr>
              <w:pStyle w:val="TAC"/>
              <w:rPr>
                <w:rFonts w:eastAsia="DengXian"/>
              </w:rPr>
            </w:pPr>
            <w:r w:rsidRPr="00170508">
              <w:rPr>
                <w:rFonts w:eastAsia="DengXian"/>
              </w:rPr>
              <w:t>CA_n41(A-C)-n66A-n77A</w:t>
            </w:r>
          </w:p>
        </w:tc>
        <w:tc>
          <w:tcPr>
            <w:tcW w:w="871" w:type="pct"/>
            <w:tcBorders>
              <w:top w:val="single" w:sz="4" w:space="0" w:color="auto"/>
              <w:left w:val="single" w:sz="4" w:space="0" w:color="auto"/>
              <w:bottom w:val="nil"/>
              <w:right w:val="single" w:sz="4" w:space="0" w:color="auto"/>
            </w:tcBorders>
            <w:vAlign w:val="center"/>
          </w:tcPr>
          <w:p w14:paraId="72F2FDB7" w14:textId="77777777" w:rsidR="00F773AB" w:rsidRPr="00170508" w:rsidRDefault="00F773AB" w:rsidP="00F773AB">
            <w:pPr>
              <w:pStyle w:val="TAC"/>
              <w:rPr>
                <w:rFonts w:eastAsia="DengXian"/>
                <w:szCs w:val="22"/>
                <w:lang w:eastAsia="zh-CN"/>
              </w:rPr>
            </w:pPr>
            <w:r w:rsidRPr="00170508">
              <w:rPr>
                <w:rFonts w:eastAsia="DengXian"/>
                <w:szCs w:val="22"/>
                <w:lang w:eastAsia="zh-CN"/>
              </w:rPr>
              <w:t>n41</w:t>
            </w:r>
            <w:r w:rsidRPr="00170508">
              <w:rPr>
                <w:rFonts w:eastAsia="DengXian"/>
                <w:szCs w:val="22"/>
                <w:vertAlign w:val="superscript"/>
                <w:lang w:eastAsia="zh-CN"/>
              </w:rPr>
              <w:t>7,9</w:t>
            </w:r>
          </w:p>
          <w:p w14:paraId="6EFC3F80" w14:textId="77777777" w:rsidR="00F773AB" w:rsidRPr="00170508" w:rsidRDefault="00F773AB" w:rsidP="00F773AB">
            <w:pPr>
              <w:pStyle w:val="TAC"/>
              <w:rPr>
                <w:rFonts w:eastAsia="DengXian"/>
                <w:szCs w:val="22"/>
                <w:vertAlign w:val="superscript"/>
                <w:lang w:eastAsia="zh-CN"/>
              </w:rPr>
            </w:pPr>
            <w:r w:rsidRPr="00170508">
              <w:rPr>
                <w:rFonts w:eastAsia="DengXian"/>
                <w:szCs w:val="22"/>
                <w:lang w:eastAsia="zh-CN"/>
              </w:rPr>
              <w:t>n77</w:t>
            </w:r>
            <w:r w:rsidRPr="00170508">
              <w:rPr>
                <w:rFonts w:eastAsia="DengXian"/>
                <w:szCs w:val="22"/>
                <w:vertAlign w:val="superscript"/>
                <w:lang w:eastAsia="zh-CN"/>
              </w:rPr>
              <w:t>7,9</w:t>
            </w:r>
          </w:p>
          <w:p w14:paraId="5E1D129A" w14:textId="77777777" w:rsidR="00F773AB" w:rsidRPr="00170508" w:rsidRDefault="00F773AB" w:rsidP="00F773AB">
            <w:pPr>
              <w:pStyle w:val="TAC"/>
              <w:rPr>
                <w:rFonts w:eastAsia="DengXian"/>
                <w:szCs w:val="22"/>
                <w:lang w:eastAsia="zh-CN"/>
              </w:rPr>
            </w:pPr>
            <w:r w:rsidRPr="00170508">
              <w:rPr>
                <w:rFonts w:eastAsia="DengXian"/>
                <w:szCs w:val="22"/>
                <w:lang w:eastAsia="zh-CN"/>
              </w:rPr>
              <w:t>CA_n41A-n66A</w:t>
            </w:r>
            <w:r w:rsidRPr="00170508">
              <w:rPr>
                <w:rFonts w:eastAsia="DengXian"/>
                <w:szCs w:val="22"/>
                <w:vertAlign w:val="superscript"/>
                <w:lang w:eastAsia="zh-CN"/>
              </w:rPr>
              <w:t>7</w:t>
            </w:r>
          </w:p>
          <w:p w14:paraId="1C5F7697" w14:textId="77777777" w:rsidR="00F773AB" w:rsidRPr="00170508" w:rsidRDefault="00F773AB" w:rsidP="00F773AB">
            <w:pPr>
              <w:pStyle w:val="TAC"/>
              <w:rPr>
                <w:rFonts w:eastAsia="DengXian"/>
                <w:szCs w:val="22"/>
                <w:lang w:eastAsia="zh-CN"/>
              </w:rPr>
            </w:pPr>
            <w:r w:rsidRPr="00170508">
              <w:rPr>
                <w:rFonts w:eastAsia="DengXian"/>
                <w:szCs w:val="22"/>
                <w:lang w:eastAsia="zh-CN"/>
              </w:rPr>
              <w:t>CA_n41C-n66A</w:t>
            </w:r>
          </w:p>
          <w:p w14:paraId="15552DC3" w14:textId="77777777" w:rsidR="00F773AB" w:rsidRPr="00170508" w:rsidRDefault="00F773AB" w:rsidP="00F773AB">
            <w:pPr>
              <w:pStyle w:val="TAC"/>
              <w:rPr>
                <w:rFonts w:eastAsia="DengXian"/>
                <w:szCs w:val="22"/>
                <w:lang w:eastAsia="zh-CN"/>
              </w:rPr>
            </w:pPr>
            <w:r w:rsidRPr="00170508">
              <w:rPr>
                <w:rFonts w:eastAsia="DengXian"/>
                <w:szCs w:val="22"/>
                <w:lang w:eastAsia="zh-CN"/>
              </w:rPr>
              <w:t>CA_n41A-n77A</w:t>
            </w:r>
            <w:r w:rsidRPr="00170508">
              <w:rPr>
                <w:rFonts w:eastAsia="DengXian"/>
                <w:szCs w:val="22"/>
                <w:vertAlign w:val="superscript"/>
                <w:lang w:eastAsia="zh-CN"/>
              </w:rPr>
              <w:t>7</w:t>
            </w:r>
          </w:p>
          <w:p w14:paraId="7FC96070" w14:textId="77777777" w:rsidR="00F773AB" w:rsidRPr="00170508" w:rsidRDefault="00F773AB" w:rsidP="00F773AB">
            <w:pPr>
              <w:pStyle w:val="TAC"/>
              <w:rPr>
                <w:rFonts w:eastAsia="DengXian"/>
                <w:szCs w:val="22"/>
                <w:lang w:eastAsia="zh-CN"/>
              </w:rPr>
            </w:pPr>
            <w:r w:rsidRPr="00170508">
              <w:rPr>
                <w:rFonts w:eastAsia="DengXian"/>
                <w:szCs w:val="22"/>
                <w:lang w:eastAsia="zh-CN"/>
              </w:rPr>
              <w:t>CA_n41C-n77A</w:t>
            </w:r>
          </w:p>
          <w:p w14:paraId="6B859748" w14:textId="77777777" w:rsidR="00F773AB" w:rsidRPr="00170508" w:rsidRDefault="00F773AB" w:rsidP="00F773AB">
            <w:pPr>
              <w:pStyle w:val="TAC"/>
              <w:rPr>
                <w:rFonts w:eastAsia="DengXian"/>
                <w:szCs w:val="22"/>
                <w:lang w:eastAsia="zh-CN"/>
              </w:rPr>
            </w:pPr>
            <w:r w:rsidRPr="00170508">
              <w:rPr>
                <w:rFonts w:eastAsia="DengXian"/>
                <w:szCs w:val="22"/>
                <w:lang w:eastAsia="zh-CN"/>
              </w:rPr>
              <w:t>CA_n41C</w:t>
            </w:r>
            <w:r w:rsidRPr="00170508">
              <w:rPr>
                <w:rFonts w:eastAsia="DengXian"/>
                <w:szCs w:val="22"/>
                <w:vertAlign w:val="superscript"/>
                <w:lang w:eastAsia="zh-CN"/>
              </w:rPr>
              <w:t>7</w:t>
            </w:r>
          </w:p>
          <w:p w14:paraId="7F0982E3" w14:textId="77777777" w:rsidR="00F773AB" w:rsidRPr="00170508" w:rsidRDefault="00F773AB" w:rsidP="00F773AB">
            <w:pPr>
              <w:pStyle w:val="TAC"/>
              <w:rPr>
                <w:rFonts w:eastAsia="DengXian"/>
                <w:szCs w:val="22"/>
                <w:lang w:eastAsia="zh-CN"/>
              </w:rPr>
            </w:pPr>
            <w:r w:rsidRPr="00170508">
              <w:rPr>
                <w:rFonts w:eastAsia="DengXian"/>
                <w:szCs w:val="22"/>
                <w:lang w:eastAsia="zh-CN"/>
              </w:rPr>
              <w:t>CA_n66A-n77A</w:t>
            </w:r>
            <w:r w:rsidRPr="00170508">
              <w:rPr>
                <w:rFonts w:eastAsia="DengXian"/>
                <w:szCs w:val="22"/>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AEF47A9" w14:textId="77777777" w:rsidR="00F773AB" w:rsidRPr="00170508" w:rsidRDefault="00F773AB" w:rsidP="00F773AB">
            <w:pPr>
              <w:pStyle w:val="TAC"/>
              <w:rPr>
                <w:rFonts w:eastAsia="DengXian"/>
                <w:szCs w:val="22"/>
              </w:rPr>
            </w:pPr>
            <w:r w:rsidRPr="00170508">
              <w:rPr>
                <w:rFonts w:eastAsia="DengXian"/>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89CE859" w14:textId="77777777" w:rsidR="00F773AB" w:rsidRPr="00170508" w:rsidRDefault="00F773AB" w:rsidP="00F773AB">
            <w:pPr>
              <w:pStyle w:val="TAC"/>
              <w:rPr>
                <w:rFonts w:eastAsia="DengXian"/>
                <w:lang w:eastAsia="zh-CN" w:bidi="ar"/>
              </w:rPr>
            </w:pPr>
            <w:r w:rsidRPr="00170508">
              <w:rPr>
                <w:rFonts w:eastAsia="DengXian"/>
                <w:lang w:eastAsia="zh-CN" w:bidi="ar"/>
              </w:rPr>
              <w:t>CA_n41(A-C)</w:t>
            </w:r>
            <w:r>
              <w:rPr>
                <w:rFonts w:eastAsia="DengXian"/>
                <w:lang w:eastAsia="zh-CN" w:bidi="ar"/>
              </w:rPr>
              <w:t>_BCS 4 and 5</w:t>
            </w:r>
          </w:p>
        </w:tc>
        <w:tc>
          <w:tcPr>
            <w:tcW w:w="750" w:type="pct"/>
            <w:tcBorders>
              <w:top w:val="single" w:sz="4" w:space="0" w:color="auto"/>
              <w:left w:val="single" w:sz="4" w:space="0" w:color="auto"/>
              <w:bottom w:val="nil"/>
              <w:right w:val="single" w:sz="4" w:space="0" w:color="auto"/>
            </w:tcBorders>
            <w:vAlign w:val="center"/>
          </w:tcPr>
          <w:p w14:paraId="768A82E2" w14:textId="77777777" w:rsidR="00F773AB" w:rsidRPr="00170508" w:rsidRDefault="00F773AB" w:rsidP="00F773AB">
            <w:pPr>
              <w:pStyle w:val="TAC"/>
              <w:rPr>
                <w:rFonts w:eastAsia="DengXian"/>
                <w:szCs w:val="22"/>
                <w:lang w:eastAsia="zh-CN"/>
              </w:rPr>
            </w:pPr>
            <w:r w:rsidRPr="00170508">
              <w:rPr>
                <w:rFonts w:eastAsia="DengXian"/>
                <w:szCs w:val="22"/>
                <w:lang w:eastAsia="zh-CN"/>
              </w:rPr>
              <w:t>4 and 5</w:t>
            </w:r>
          </w:p>
        </w:tc>
      </w:tr>
      <w:tr w:rsidR="00F773AB" w:rsidRPr="00170508" w14:paraId="268F37AB" w14:textId="77777777" w:rsidTr="00FD02C8">
        <w:trPr>
          <w:jc w:val="center"/>
        </w:trPr>
        <w:tc>
          <w:tcPr>
            <w:tcW w:w="1002" w:type="pct"/>
            <w:tcBorders>
              <w:top w:val="nil"/>
              <w:left w:val="single" w:sz="4" w:space="0" w:color="auto"/>
              <w:bottom w:val="nil"/>
              <w:right w:val="single" w:sz="4" w:space="0" w:color="auto"/>
            </w:tcBorders>
            <w:vAlign w:val="center"/>
          </w:tcPr>
          <w:p w14:paraId="416E89DC" w14:textId="77777777" w:rsidR="00F773AB" w:rsidRPr="00170508" w:rsidRDefault="00F773AB" w:rsidP="00F773AB">
            <w:pPr>
              <w:pStyle w:val="TAC"/>
              <w:rPr>
                <w:rFonts w:eastAsia="DengXian"/>
              </w:rPr>
            </w:pPr>
          </w:p>
        </w:tc>
        <w:tc>
          <w:tcPr>
            <w:tcW w:w="871" w:type="pct"/>
            <w:tcBorders>
              <w:top w:val="nil"/>
              <w:left w:val="single" w:sz="4" w:space="0" w:color="auto"/>
              <w:bottom w:val="nil"/>
              <w:right w:val="single" w:sz="4" w:space="0" w:color="auto"/>
            </w:tcBorders>
            <w:vAlign w:val="center"/>
          </w:tcPr>
          <w:p w14:paraId="48ABA153" w14:textId="77777777" w:rsidR="00F773AB" w:rsidRPr="00170508" w:rsidRDefault="00F773AB" w:rsidP="00F773AB">
            <w:pPr>
              <w:pStyle w:val="TAC"/>
              <w:rPr>
                <w:rFonts w:eastAsia="DengXian"/>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B58D646" w14:textId="77777777" w:rsidR="00F773AB" w:rsidRPr="00170508" w:rsidRDefault="00F773AB" w:rsidP="00F773AB">
            <w:pPr>
              <w:pStyle w:val="TAC"/>
              <w:rPr>
                <w:rFonts w:eastAsia="DengXian"/>
                <w:szCs w:val="22"/>
              </w:rPr>
            </w:pPr>
            <w:r w:rsidRPr="00170508">
              <w:rPr>
                <w:rFonts w:eastAsia="DengXian"/>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A213591" w14:textId="77777777" w:rsidR="00F773AB" w:rsidRPr="00170508" w:rsidRDefault="00F773AB" w:rsidP="00F773AB">
            <w:pPr>
              <w:pStyle w:val="TAC"/>
              <w:rPr>
                <w:rFonts w:eastAsia="DengXian"/>
                <w:lang w:eastAsia="zh-CN" w:bidi="ar"/>
              </w:rPr>
            </w:pPr>
            <w:r w:rsidRPr="00170508">
              <w:rPr>
                <w:rFonts w:eastAsia="DengXian"/>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0710B227" w14:textId="77777777" w:rsidR="00F773AB" w:rsidRPr="00170508" w:rsidRDefault="00F773AB" w:rsidP="00F773AB">
            <w:pPr>
              <w:pStyle w:val="TAC"/>
              <w:rPr>
                <w:rFonts w:eastAsia="DengXian"/>
                <w:szCs w:val="22"/>
                <w:lang w:eastAsia="zh-CN"/>
              </w:rPr>
            </w:pPr>
          </w:p>
        </w:tc>
      </w:tr>
      <w:tr w:rsidR="00F773AB" w:rsidRPr="00170508" w14:paraId="214E999B"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5F57691F" w14:textId="77777777" w:rsidR="00F773AB" w:rsidRPr="00170508" w:rsidRDefault="00F773AB" w:rsidP="00F773AB">
            <w:pPr>
              <w:pStyle w:val="TAC"/>
              <w:rPr>
                <w:rFonts w:eastAsia="DengXian"/>
              </w:rPr>
            </w:pPr>
          </w:p>
        </w:tc>
        <w:tc>
          <w:tcPr>
            <w:tcW w:w="871" w:type="pct"/>
            <w:tcBorders>
              <w:top w:val="nil"/>
              <w:left w:val="single" w:sz="4" w:space="0" w:color="auto"/>
              <w:bottom w:val="single" w:sz="4" w:space="0" w:color="auto"/>
              <w:right w:val="single" w:sz="4" w:space="0" w:color="auto"/>
            </w:tcBorders>
            <w:vAlign w:val="center"/>
          </w:tcPr>
          <w:p w14:paraId="3768A779" w14:textId="77777777" w:rsidR="00F773AB" w:rsidRPr="00170508" w:rsidRDefault="00F773AB" w:rsidP="00F773AB">
            <w:pPr>
              <w:pStyle w:val="TAC"/>
              <w:rPr>
                <w:rFonts w:eastAsia="DengXian"/>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4EDA54C" w14:textId="77777777" w:rsidR="00F773AB" w:rsidRPr="00170508" w:rsidRDefault="00F773AB" w:rsidP="00F773AB">
            <w:pPr>
              <w:pStyle w:val="TAC"/>
              <w:rPr>
                <w:rFonts w:eastAsia="DengXian"/>
                <w:szCs w:val="22"/>
              </w:rPr>
            </w:pPr>
            <w:r w:rsidRPr="00170508">
              <w:rPr>
                <w:rFonts w:eastAsia="DengXian"/>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BEB345E" w14:textId="77777777" w:rsidR="00F773AB" w:rsidRPr="00170508" w:rsidRDefault="00F773AB" w:rsidP="00F773AB">
            <w:pPr>
              <w:pStyle w:val="TAC"/>
              <w:rPr>
                <w:rFonts w:eastAsia="DengXian"/>
                <w:lang w:eastAsia="zh-CN" w:bidi="ar"/>
              </w:rPr>
            </w:pPr>
            <w:r w:rsidRPr="00170508">
              <w:rPr>
                <w:rFonts w:eastAsia="DengXian"/>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3944D93C" w14:textId="77777777" w:rsidR="00F773AB" w:rsidRPr="00170508" w:rsidRDefault="00F773AB" w:rsidP="00F773AB">
            <w:pPr>
              <w:pStyle w:val="TAC"/>
              <w:rPr>
                <w:rFonts w:eastAsia="DengXian"/>
                <w:szCs w:val="22"/>
                <w:lang w:eastAsia="zh-CN"/>
              </w:rPr>
            </w:pPr>
          </w:p>
        </w:tc>
      </w:tr>
      <w:tr w:rsidR="00F773AB" w:rsidRPr="00170508" w14:paraId="135F8153"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5F679BBC" w14:textId="77777777" w:rsidR="00F773AB" w:rsidRPr="00170508" w:rsidRDefault="00F773AB" w:rsidP="00F773AB">
            <w:pPr>
              <w:pStyle w:val="TAC"/>
              <w:rPr>
                <w:rFonts w:eastAsia="DengXian"/>
              </w:rPr>
            </w:pPr>
            <w:r w:rsidRPr="00170508">
              <w:rPr>
                <w:rFonts w:eastAsia="DengXian"/>
              </w:rPr>
              <w:t>CA_n41(A-C)-n66(2A)-n77A</w:t>
            </w:r>
          </w:p>
        </w:tc>
        <w:tc>
          <w:tcPr>
            <w:tcW w:w="871" w:type="pct"/>
            <w:tcBorders>
              <w:top w:val="single" w:sz="4" w:space="0" w:color="auto"/>
              <w:left w:val="single" w:sz="4" w:space="0" w:color="auto"/>
              <w:bottom w:val="nil"/>
              <w:right w:val="single" w:sz="4" w:space="0" w:color="auto"/>
            </w:tcBorders>
            <w:vAlign w:val="center"/>
          </w:tcPr>
          <w:p w14:paraId="24CE5FA1" w14:textId="77777777" w:rsidR="00F773AB" w:rsidRPr="00170508" w:rsidRDefault="00F773AB" w:rsidP="00F773AB">
            <w:pPr>
              <w:pStyle w:val="TAC"/>
              <w:rPr>
                <w:rFonts w:eastAsia="DengXian"/>
                <w:szCs w:val="22"/>
                <w:lang w:eastAsia="zh-CN"/>
              </w:rPr>
            </w:pPr>
            <w:r w:rsidRPr="00170508">
              <w:rPr>
                <w:rFonts w:eastAsia="DengXian"/>
                <w:szCs w:val="22"/>
                <w:lang w:eastAsia="zh-CN"/>
              </w:rPr>
              <w:t>n41</w:t>
            </w:r>
            <w:r w:rsidRPr="00170508">
              <w:rPr>
                <w:rFonts w:eastAsia="DengXian"/>
                <w:szCs w:val="22"/>
                <w:vertAlign w:val="superscript"/>
                <w:lang w:eastAsia="zh-CN"/>
              </w:rPr>
              <w:t>7,9</w:t>
            </w:r>
          </w:p>
          <w:p w14:paraId="1C375F49" w14:textId="77777777" w:rsidR="00F773AB" w:rsidRPr="00170508" w:rsidRDefault="00F773AB" w:rsidP="00F773AB">
            <w:pPr>
              <w:pStyle w:val="TAC"/>
              <w:rPr>
                <w:rFonts w:eastAsia="DengXian"/>
                <w:szCs w:val="22"/>
                <w:lang w:eastAsia="zh-CN"/>
              </w:rPr>
            </w:pPr>
            <w:r w:rsidRPr="00170508">
              <w:rPr>
                <w:rFonts w:eastAsia="DengXian"/>
                <w:szCs w:val="22"/>
                <w:lang w:eastAsia="zh-CN"/>
              </w:rPr>
              <w:t>n77</w:t>
            </w:r>
            <w:r w:rsidRPr="00170508">
              <w:rPr>
                <w:rFonts w:eastAsia="DengXian"/>
                <w:szCs w:val="22"/>
                <w:vertAlign w:val="superscript"/>
                <w:lang w:eastAsia="zh-CN"/>
              </w:rPr>
              <w:t>7,9</w:t>
            </w:r>
          </w:p>
          <w:p w14:paraId="134F250D" w14:textId="77777777" w:rsidR="00F773AB" w:rsidRPr="00170508" w:rsidRDefault="00F773AB" w:rsidP="00F773AB">
            <w:pPr>
              <w:pStyle w:val="TAC"/>
              <w:rPr>
                <w:rFonts w:eastAsia="DengXian"/>
                <w:szCs w:val="22"/>
                <w:lang w:eastAsia="zh-CN"/>
              </w:rPr>
            </w:pPr>
            <w:r w:rsidRPr="00170508">
              <w:rPr>
                <w:rFonts w:eastAsia="DengXian"/>
                <w:szCs w:val="22"/>
                <w:lang w:eastAsia="zh-CN"/>
              </w:rPr>
              <w:t>CA_n41A-n66A</w:t>
            </w:r>
            <w:r w:rsidRPr="00170508">
              <w:rPr>
                <w:rFonts w:eastAsia="DengXian"/>
                <w:szCs w:val="22"/>
                <w:vertAlign w:val="superscript"/>
                <w:lang w:eastAsia="zh-CN"/>
              </w:rPr>
              <w:t>7</w:t>
            </w:r>
          </w:p>
          <w:p w14:paraId="5E4D19AB" w14:textId="77777777" w:rsidR="00F773AB" w:rsidRPr="00170508" w:rsidRDefault="00F773AB" w:rsidP="00F773AB">
            <w:pPr>
              <w:pStyle w:val="TAC"/>
              <w:rPr>
                <w:rFonts w:eastAsia="DengXian"/>
                <w:szCs w:val="22"/>
                <w:lang w:eastAsia="zh-CN"/>
              </w:rPr>
            </w:pPr>
            <w:r w:rsidRPr="00170508">
              <w:rPr>
                <w:rFonts w:eastAsia="DengXian"/>
                <w:szCs w:val="22"/>
                <w:lang w:eastAsia="zh-CN"/>
              </w:rPr>
              <w:t>CA_n41A-n77A</w:t>
            </w:r>
            <w:r w:rsidRPr="00170508">
              <w:rPr>
                <w:rFonts w:eastAsia="DengXian"/>
                <w:szCs w:val="22"/>
                <w:vertAlign w:val="superscript"/>
                <w:lang w:eastAsia="zh-CN"/>
              </w:rPr>
              <w:t>7</w:t>
            </w:r>
          </w:p>
          <w:p w14:paraId="4EDEACEE" w14:textId="77777777" w:rsidR="00F773AB" w:rsidRPr="00170508" w:rsidRDefault="00F773AB" w:rsidP="00F773AB">
            <w:pPr>
              <w:pStyle w:val="TAC"/>
              <w:rPr>
                <w:rFonts w:eastAsia="DengXian"/>
                <w:szCs w:val="22"/>
                <w:lang w:eastAsia="zh-CN"/>
              </w:rPr>
            </w:pPr>
            <w:r w:rsidRPr="00170508">
              <w:rPr>
                <w:rFonts w:eastAsia="DengXian"/>
                <w:szCs w:val="22"/>
                <w:lang w:eastAsia="zh-CN"/>
              </w:rPr>
              <w:t>CA_n41C</w:t>
            </w:r>
            <w:r w:rsidRPr="00170508">
              <w:rPr>
                <w:rFonts w:eastAsia="DengXian"/>
                <w:szCs w:val="22"/>
                <w:vertAlign w:val="superscript"/>
                <w:lang w:eastAsia="zh-CN"/>
              </w:rPr>
              <w:t>7</w:t>
            </w:r>
          </w:p>
          <w:p w14:paraId="4F9D114F" w14:textId="77777777" w:rsidR="00F773AB" w:rsidRPr="00170508" w:rsidRDefault="00F773AB" w:rsidP="00F773AB">
            <w:pPr>
              <w:pStyle w:val="TAC"/>
              <w:rPr>
                <w:rFonts w:eastAsia="DengXian"/>
                <w:szCs w:val="22"/>
                <w:lang w:eastAsia="zh-CN"/>
              </w:rPr>
            </w:pPr>
            <w:r w:rsidRPr="00170508">
              <w:rPr>
                <w:rFonts w:eastAsia="DengXian"/>
                <w:szCs w:val="22"/>
                <w:lang w:eastAsia="zh-CN"/>
              </w:rPr>
              <w:t>CA_n66A-n77A</w:t>
            </w:r>
            <w:r w:rsidRPr="00170508">
              <w:rPr>
                <w:rFonts w:eastAsia="DengXian"/>
                <w:szCs w:val="22"/>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7ADDE49" w14:textId="77777777" w:rsidR="00F773AB" w:rsidRPr="00170508" w:rsidRDefault="00F773AB" w:rsidP="00F773AB">
            <w:pPr>
              <w:pStyle w:val="TAC"/>
              <w:rPr>
                <w:rFonts w:eastAsia="DengXian"/>
                <w:szCs w:val="22"/>
              </w:rPr>
            </w:pPr>
            <w:r w:rsidRPr="00170508">
              <w:rPr>
                <w:rFonts w:eastAsia="DengXian"/>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4358783" w14:textId="77777777" w:rsidR="00F773AB" w:rsidRPr="00170508" w:rsidRDefault="00F773AB" w:rsidP="00F773AB">
            <w:pPr>
              <w:pStyle w:val="TAC"/>
              <w:rPr>
                <w:rFonts w:eastAsia="DengXian"/>
                <w:lang w:eastAsia="zh-CN" w:bidi="ar"/>
              </w:rPr>
            </w:pPr>
            <w:r w:rsidRPr="00170508">
              <w:rPr>
                <w:rFonts w:eastAsia="DengXian"/>
                <w:lang w:eastAsia="zh-CN" w:bidi="ar"/>
              </w:rPr>
              <w:t>CA_n41(A-C)</w:t>
            </w:r>
            <w:r>
              <w:rPr>
                <w:rFonts w:eastAsia="DengXian"/>
                <w:lang w:eastAsia="zh-CN" w:bidi="ar"/>
              </w:rPr>
              <w:t>_BCS 4 and 5</w:t>
            </w:r>
          </w:p>
        </w:tc>
        <w:tc>
          <w:tcPr>
            <w:tcW w:w="750" w:type="pct"/>
            <w:tcBorders>
              <w:top w:val="single" w:sz="4" w:space="0" w:color="auto"/>
              <w:left w:val="single" w:sz="4" w:space="0" w:color="auto"/>
              <w:bottom w:val="nil"/>
              <w:right w:val="single" w:sz="4" w:space="0" w:color="auto"/>
            </w:tcBorders>
            <w:vAlign w:val="center"/>
          </w:tcPr>
          <w:p w14:paraId="549C8322" w14:textId="77777777" w:rsidR="00F773AB" w:rsidRPr="00170508" w:rsidRDefault="00F773AB" w:rsidP="00F773AB">
            <w:pPr>
              <w:pStyle w:val="TAC"/>
              <w:rPr>
                <w:rFonts w:eastAsia="DengXian"/>
                <w:szCs w:val="22"/>
                <w:lang w:eastAsia="zh-CN"/>
              </w:rPr>
            </w:pPr>
            <w:r w:rsidRPr="00170508">
              <w:rPr>
                <w:rFonts w:eastAsia="DengXian"/>
                <w:szCs w:val="22"/>
                <w:lang w:eastAsia="zh-CN"/>
              </w:rPr>
              <w:t>4 and 5</w:t>
            </w:r>
          </w:p>
        </w:tc>
      </w:tr>
      <w:tr w:rsidR="00F773AB" w:rsidRPr="00170508" w14:paraId="06916DD1" w14:textId="77777777" w:rsidTr="00FD02C8">
        <w:trPr>
          <w:jc w:val="center"/>
        </w:trPr>
        <w:tc>
          <w:tcPr>
            <w:tcW w:w="1002" w:type="pct"/>
            <w:tcBorders>
              <w:top w:val="nil"/>
              <w:left w:val="single" w:sz="4" w:space="0" w:color="auto"/>
              <w:bottom w:val="nil"/>
              <w:right w:val="single" w:sz="4" w:space="0" w:color="auto"/>
            </w:tcBorders>
            <w:vAlign w:val="center"/>
          </w:tcPr>
          <w:p w14:paraId="51F11C0D" w14:textId="77777777" w:rsidR="00F773AB" w:rsidRPr="00170508" w:rsidRDefault="00F773AB" w:rsidP="00F773AB">
            <w:pPr>
              <w:pStyle w:val="TAC"/>
              <w:rPr>
                <w:rFonts w:eastAsia="DengXian"/>
              </w:rPr>
            </w:pPr>
          </w:p>
        </w:tc>
        <w:tc>
          <w:tcPr>
            <w:tcW w:w="871" w:type="pct"/>
            <w:tcBorders>
              <w:top w:val="nil"/>
              <w:left w:val="single" w:sz="4" w:space="0" w:color="auto"/>
              <w:bottom w:val="nil"/>
              <w:right w:val="single" w:sz="4" w:space="0" w:color="auto"/>
            </w:tcBorders>
            <w:vAlign w:val="center"/>
          </w:tcPr>
          <w:p w14:paraId="29CE02D4" w14:textId="77777777" w:rsidR="00F773AB" w:rsidRPr="00170508" w:rsidRDefault="00F773AB" w:rsidP="00F773AB">
            <w:pPr>
              <w:pStyle w:val="TAC"/>
              <w:rPr>
                <w:rFonts w:eastAsia="DengXian"/>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F4F4C44" w14:textId="77777777" w:rsidR="00F773AB" w:rsidRPr="00170508" w:rsidRDefault="00F773AB" w:rsidP="00F773AB">
            <w:pPr>
              <w:pStyle w:val="TAC"/>
              <w:rPr>
                <w:rFonts w:eastAsia="DengXian"/>
                <w:szCs w:val="22"/>
              </w:rPr>
            </w:pPr>
            <w:r w:rsidRPr="00170508">
              <w:rPr>
                <w:rFonts w:eastAsia="DengXian"/>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02DB0F6" w14:textId="77777777" w:rsidR="00F773AB" w:rsidRPr="00170508" w:rsidRDefault="00F773AB" w:rsidP="00F773AB">
            <w:pPr>
              <w:pStyle w:val="TAC"/>
              <w:rPr>
                <w:rFonts w:eastAsia="DengXian"/>
                <w:lang w:eastAsia="zh-CN" w:bidi="ar"/>
              </w:rPr>
            </w:pPr>
            <w:r w:rsidRPr="00170508">
              <w:rPr>
                <w:rFonts w:eastAsia="DengXian"/>
                <w:lang w:eastAsia="zh-CN" w:bidi="ar"/>
              </w:rPr>
              <w:t>CA_n66(2A)</w:t>
            </w:r>
            <w:r>
              <w:rPr>
                <w:rFonts w:eastAsia="DengXian"/>
                <w:lang w:eastAsia="zh-CN" w:bidi="ar"/>
              </w:rPr>
              <w:t>_BCS 4 and 5</w:t>
            </w:r>
          </w:p>
        </w:tc>
        <w:tc>
          <w:tcPr>
            <w:tcW w:w="750" w:type="pct"/>
            <w:tcBorders>
              <w:top w:val="nil"/>
              <w:left w:val="single" w:sz="4" w:space="0" w:color="auto"/>
              <w:bottom w:val="nil"/>
              <w:right w:val="single" w:sz="4" w:space="0" w:color="auto"/>
            </w:tcBorders>
            <w:vAlign w:val="center"/>
          </w:tcPr>
          <w:p w14:paraId="73EA8230" w14:textId="77777777" w:rsidR="00F773AB" w:rsidRPr="00170508" w:rsidRDefault="00F773AB" w:rsidP="00F773AB">
            <w:pPr>
              <w:pStyle w:val="TAC"/>
              <w:rPr>
                <w:rFonts w:eastAsia="DengXian"/>
                <w:szCs w:val="22"/>
                <w:lang w:eastAsia="zh-CN"/>
              </w:rPr>
            </w:pPr>
          </w:p>
        </w:tc>
      </w:tr>
      <w:tr w:rsidR="00F773AB" w:rsidRPr="00170508" w14:paraId="51BBBDC7"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142EAEE4" w14:textId="77777777" w:rsidR="00F773AB" w:rsidRPr="00170508" w:rsidRDefault="00F773AB" w:rsidP="00F773AB">
            <w:pPr>
              <w:pStyle w:val="TAC"/>
              <w:rPr>
                <w:rFonts w:eastAsia="DengXian"/>
              </w:rPr>
            </w:pPr>
          </w:p>
        </w:tc>
        <w:tc>
          <w:tcPr>
            <w:tcW w:w="871" w:type="pct"/>
            <w:tcBorders>
              <w:top w:val="nil"/>
              <w:left w:val="single" w:sz="4" w:space="0" w:color="auto"/>
              <w:bottom w:val="single" w:sz="4" w:space="0" w:color="auto"/>
              <w:right w:val="single" w:sz="4" w:space="0" w:color="auto"/>
            </w:tcBorders>
            <w:vAlign w:val="center"/>
          </w:tcPr>
          <w:p w14:paraId="5DF80AA3" w14:textId="77777777" w:rsidR="00F773AB" w:rsidRPr="00170508" w:rsidRDefault="00F773AB" w:rsidP="00F773AB">
            <w:pPr>
              <w:pStyle w:val="TAC"/>
              <w:rPr>
                <w:rFonts w:eastAsia="DengXian"/>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FBCF6B2" w14:textId="77777777" w:rsidR="00F773AB" w:rsidRPr="00170508" w:rsidRDefault="00F773AB" w:rsidP="00F773AB">
            <w:pPr>
              <w:pStyle w:val="TAC"/>
              <w:rPr>
                <w:rFonts w:eastAsia="DengXian"/>
                <w:szCs w:val="22"/>
              </w:rPr>
            </w:pPr>
            <w:r w:rsidRPr="00170508">
              <w:rPr>
                <w:rFonts w:eastAsia="DengXian"/>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F50B838" w14:textId="77777777" w:rsidR="00F773AB" w:rsidRPr="00170508" w:rsidRDefault="00F773AB" w:rsidP="00F773AB">
            <w:pPr>
              <w:pStyle w:val="TAC"/>
              <w:rPr>
                <w:rFonts w:eastAsia="DengXian"/>
                <w:lang w:eastAsia="zh-CN" w:bidi="ar"/>
              </w:rPr>
            </w:pPr>
            <w:r w:rsidRPr="00170508">
              <w:rPr>
                <w:rFonts w:eastAsia="DengXian"/>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36B826F8" w14:textId="77777777" w:rsidR="00F773AB" w:rsidRPr="00170508" w:rsidRDefault="00F773AB" w:rsidP="00F773AB">
            <w:pPr>
              <w:pStyle w:val="TAC"/>
              <w:rPr>
                <w:rFonts w:eastAsia="DengXian"/>
                <w:szCs w:val="22"/>
                <w:lang w:eastAsia="zh-CN"/>
              </w:rPr>
            </w:pPr>
          </w:p>
        </w:tc>
      </w:tr>
      <w:tr w:rsidR="00F773AB" w:rsidRPr="00170508" w14:paraId="285D9C99" w14:textId="77777777" w:rsidTr="00FD02C8">
        <w:trPr>
          <w:jc w:val="center"/>
        </w:trPr>
        <w:tc>
          <w:tcPr>
            <w:tcW w:w="1002" w:type="pct"/>
            <w:tcBorders>
              <w:top w:val="nil"/>
              <w:left w:val="single" w:sz="4" w:space="0" w:color="auto"/>
              <w:bottom w:val="nil"/>
              <w:right w:val="single" w:sz="4" w:space="0" w:color="auto"/>
            </w:tcBorders>
            <w:vAlign w:val="center"/>
          </w:tcPr>
          <w:p w14:paraId="2A6C5249" w14:textId="77777777" w:rsidR="00F773AB" w:rsidRPr="00170508" w:rsidRDefault="00F773AB" w:rsidP="00F773AB">
            <w:pPr>
              <w:pStyle w:val="TAC"/>
              <w:rPr>
                <w:kern w:val="2"/>
                <w:szCs w:val="18"/>
              </w:rPr>
            </w:pPr>
            <w:r w:rsidRPr="00170508">
              <w:rPr>
                <w:kern w:val="2"/>
                <w:szCs w:val="18"/>
              </w:rPr>
              <w:t>CA_n41A-n66A-n78A</w:t>
            </w:r>
          </w:p>
        </w:tc>
        <w:tc>
          <w:tcPr>
            <w:tcW w:w="871" w:type="pct"/>
            <w:tcBorders>
              <w:top w:val="nil"/>
              <w:left w:val="single" w:sz="4" w:space="0" w:color="auto"/>
              <w:bottom w:val="nil"/>
              <w:right w:val="single" w:sz="4" w:space="0" w:color="auto"/>
            </w:tcBorders>
            <w:vAlign w:val="center"/>
          </w:tcPr>
          <w:p w14:paraId="189D8FF1" w14:textId="77777777" w:rsidR="00F773AB" w:rsidRPr="00170508" w:rsidRDefault="00F773AB" w:rsidP="00F773AB">
            <w:pPr>
              <w:pStyle w:val="TAC"/>
              <w:rPr>
                <w:kern w:val="2"/>
                <w:szCs w:val="18"/>
                <w:lang w:eastAsia="zh-CN"/>
              </w:rPr>
            </w:pPr>
            <w:r w:rsidRPr="00170508">
              <w:rPr>
                <w:kern w:val="2"/>
                <w:szCs w:val="18"/>
                <w:lang w:eastAsia="zh-CN"/>
              </w:rPr>
              <w:t>CA_n41A-n66A</w:t>
            </w:r>
          </w:p>
          <w:p w14:paraId="6FA7C6B9" w14:textId="77777777" w:rsidR="00F773AB" w:rsidRPr="00170508" w:rsidRDefault="00F773AB" w:rsidP="00F773AB">
            <w:pPr>
              <w:pStyle w:val="TAC"/>
              <w:rPr>
                <w:kern w:val="2"/>
                <w:szCs w:val="18"/>
                <w:lang w:eastAsia="zh-CN"/>
              </w:rPr>
            </w:pPr>
            <w:r w:rsidRPr="00170508">
              <w:rPr>
                <w:kern w:val="2"/>
                <w:szCs w:val="18"/>
                <w:lang w:eastAsia="zh-CN"/>
              </w:rPr>
              <w:t>CA_n41A-n78A</w:t>
            </w:r>
          </w:p>
          <w:p w14:paraId="127F8D90" w14:textId="77777777" w:rsidR="00F773AB" w:rsidRPr="00170508" w:rsidRDefault="00F773AB" w:rsidP="00F773AB">
            <w:pPr>
              <w:pStyle w:val="TAC"/>
              <w:rPr>
                <w:kern w:val="2"/>
                <w:szCs w:val="18"/>
              </w:rPr>
            </w:pPr>
            <w:r w:rsidRPr="00170508">
              <w:rPr>
                <w:kern w:val="2"/>
                <w:szCs w:val="18"/>
                <w:lang w:eastAsia="zh-CN"/>
              </w:rP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42668595" w14:textId="77777777" w:rsidR="00F773AB" w:rsidRPr="00170508" w:rsidRDefault="00F773AB" w:rsidP="00F773AB">
            <w:pPr>
              <w:pStyle w:val="TAC"/>
              <w:rPr>
                <w:kern w:val="2"/>
                <w:szCs w:val="18"/>
              </w:rPr>
            </w:pPr>
            <w:r w:rsidRPr="00170508">
              <w:rPr>
                <w:kern w:val="2"/>
                <w:szCs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21F8EC6" w14:textId="77777777" w:rsidR="00F773AB" w:rsidRPr="00170508" w:rsidRDefault="00F773AB" w:rsidP="00F773AB">
            <w:pPr>
              <w:pStyle w:val="TAC"/>
              <w:rPr>
                <w:rFonts w:ascii="Calibri" w:hAnsi="Calibri"/>
                <w:kern w:val="2"/>
                <w:sz w:val="21"/>
                <w:lang w:eastAsia="zh-CN"/>
              </w:rPr>
            </w:pPr>
            <w:r w:rsidRPr="00170508">
              <w:rPr>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3FB5467A" w14:textId="77777777" w:rsidR="00F773AB" w:rsidRPr="00170508" w:rsidRDefault="00F773AB" w:rsidP="00F773AB">
            <w:pPr>
              <w:pStyle w:val="TAC"/>
              <w:rPr>
                <w:kern w:val="2"/>
                <w:szCs w:val="22"/>
                <w:lang w:eastAsia="zh-CN"/>
              </w:rPr>
            </w:pPr>
            <w:r w:rsidRPr="00170508">
              <w:rPr>
                <w:rFonts w:cs="Arial"/>
                <w:kern w:val="2"/>
                <w:szCs w:val="18"/>
                <w:lang w:eastAsia="zh-CN"/>
              </w:rPr>
              <w:t>0</w:t>
            </w:r>
          </w:p>
        </w:tc>
      </w:tr>
      <w:tr w:rsidR="00F773AB" w:rsidRPr="00170508" w14:paraId="5F65D9D2" w14:textId="77777777" w:rsidTr="00FD02C8">
        <w:trPr>
          <w:jc w:val="center"/>
        </w:trPr>
        <w:tc>
          <w:tcPr>
            <w:tcW w:w="1002" w:type="pct"/>
            <w:tcBorders>
              <w:top w:val="nil"/>
              <w:left w:val="single" w:sz="4" w:space="0" w:color="auto"/>
              <w:bottom w:val="nil"/>
              <w:right w:val="single" w:sz="4" w:space="0" w:color="auto"/>
            </w:tcBorders>
            <w:vAlign w:val="center"/>
          </w:tcPr>
          <w:p w14:paraId="2A4D711A" w14:textId="77777777" w:rsidR="00F773AB" w:rsidRPr="00170508" w:rsidRDefault="00F773AB" w:rsidP="00F773AB">
            <w:pPr>
              <w:pStyle w:val="TAC"/>
              <w:rPr>
                <w:kern w:val="2"/>
                <w:szCs w:val="18"/>
              </w:rPr>
            </w:pPr>
          </w:p>
        </w:tc>
        <w:tc>
          <w:tcPr>
            <w:tcW w:w="871" w:type="pct"/>
            <w:tcBorders>
              <w:top w:val="nil"/>
              <w:left w:val="single" w:sz="4" w:space="0" w:color="auto"/>
              <w:bottom w:val="nil"/>
              <w:right w:val="single" w:sz="4" w:space="0" w:color="auto"/>
            </w:tcBorders>
            <w:vAlign w:val="center"/>
          </w:tcPr>
          <w:p w14:paraId="77F8ABEA" w14:textId="77777777" w:rsidR="00F773AB" w:rsidRPr="00170508" w:rsidRDefault="00F773AB" w:rsidP="00F773AB">
            <w:pPr>
              <w:pStyle w:val="TAC"/>
              <w:rPr>
                <w:kern w:val="2"/>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9E81610" w14:textId="77777777" w:rsidR="00F773AB" w:rsidRPr="00170508" w:rsidRDefault="00F773AB" w:rsidP="00F773AB">
            <w:pPr>
              <w:pStyle w:val="TAC"/>
              <w:rPr>
                <w:kern w:val="2"/>
                <w:szCs w:val="18"/>
              </w:rPr>
            </w:pPr>
            <w:r w:rsidRPr="00170508">
              <w:rPr>
                <w:kern w:val="2"/>
                <w:szCs w:val="18"/>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7A32692" w14:textId="77777777" w:rsidR="00F773AB" w:rsidRPr="00170508" w:rsidRDefault="00F773AB" w:rsidP="00F773AB">
            <w:pPr>
              <w:pStyle w:val="TAC"/>
              <w:rPr>
                <w:rFonts w:ascii="Calibri" w:hAnsi="Calibri"/>
                <w:kern w:val="2"/>
                <w:sz w:val="21"/>
                <w:lang w:eastAsia="zh-CN"/>
              </w:rPr>
            </w:pPr>
            <w:r w:rsidRPr="00170508">
              <w:rPr>
                <w:lang w:eastAsia="zh-CN" w:bidi="ar"/>
              </w:rPr>
              <w:t>5, 10, 15, 20, 25, 30, 40</w:t>
            </w:r>
          </w:p>
        </w:tc>
        <w:tc>
          <w:tcPr>
            <w:tcW w:w="750" w:type="pct"/>
            <w:tcBorders>
              <w:top w:val="nil"/>
              <w:left w:val="single" w:sz="4" w:space="0" w:color="auto"/>
              <w:bottom w:val="nil"/>
              <w:right w:val="single" w:sz="4" w:space="0" w:color="auto"/>
            </w:tcBorders>
            <w:vAlign w:val="center"/>
          </w:tcPr>
          <w:p w14:paraId="490BA92C" w14:textId="77777777" w:rsidR="00F773AB" w:rsidRPr="00170508" w:rsidRDefault="00F773AB" w:rsidP="00F773AB">
            <w:pPr>
              <w:pStyle w:val="TAC"/>
              <w:rPr>
                <w:kern w:val="2"/>
                <w:szCs w:val="22"/>
                <w:lang w:eastAsia="zh-CN"/>
              </w:rPr>
            </w:pPr>
          </w:p>
        </w:tc>
      </w:tr>
      <w:tr w:rsidR="00F773AB" w:rsidRPr="00170508" w14:paraId="362D7908"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61622926" w14:textId="77777777" w:rsidR="00F773AB" w:rsidRPr="00170508" w:rsidRDefault="00F773AB" w:rsidP="00F773AB">
            <w:pPr>
              <w:pStyle w:val="TAC"/>
              <w:rPr>
                <w:kern w:val="2"/>
                <w:szCs w:val="18"/>
              </w:rPr>
            </w:pPr>
          </w:p>
        </w:tc>
        <w:tc>
          <w:tcPr>
            <w:tcW w:w="871" w:type="pct"/>
            <w:tcBorders>
              <w:top w:val="nil"/>
              <w:left w:val="single" w:sz="4" w:space="0" w:color="auto"/>
              <w:bottom w:val="single" w:sz="4" w:space="0" w:color="auto"/>
              <w:right w:val="single" w:sz="4" w:space="0" w:color="auto"/>
            </w:tcBorders>
            <w:vAlign w:val="center"/>
          </w:tcPr>
          <w:p w14:paraId="0DD18B2C" w14:textId="77777777" w:rsidR="00F773AB" w:rsidRPr="00170508" w:rsidRDefault="00F773AB" w:rsidP="00F773AB">
            <w:pPr>
              <w:pStyle w:val="TAC"/>
              <w:rPr>
                <w:kern w:val="2"/>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AD4CDD5" w14:textId="77777777" w:rsidR="00F773AB" w:rsidRPr="00170508" w:rsidRDefault="00F773AB" w:rsidP="00F773AB">
            <w:pPr>
              <w:pStyle w:val="TAC"/>
              <w:rPr>
                <w:kern w:val="2"/>
                <w:szCs w:val="18"/>
              </w:rPr>
            </w:pPr>
            <w:r w:rsidRPr="00170508">
              <w:rPr>
                <w:kern w:val="2"/>
                <w:szCs w:val="18"/>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10E93CB9" w14:textId="77777777" w:rsidR="00F773AB" w:rsidRPr="00170508" w:rsidRDefault="00F773AB" w:rsidP="00F773AB">
            <w:pPr>
              <w:pStyle w:val="TAC"/>
              <w:rPr>
                <w:rFonts w:ascii="Calibri" w:hAnsi="Calibri"/>
                <w:kern w:val="2"/>
                <w:sz w:val="21"/>
                <w:lang w:eastAsia="zh-CN"/>
              </w:rPr>
            </w:pPr>
            <w:r w:rsidRPr="00170508">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5ECB3E9A" w14:textId="77777777" w:rsidR="00F773AB" w:rsidRPr="00170508" w:rsidRDefault="00F773AB" w:rsidP="00F773AB">
            <w:pPr>
              <w:pStyle w:val="TAC"/>
              <w:rPr>
                <w:kern w:val="2"/>
                <w:szCs w:val="22"/>
                <w:lang w:eastAsia="zh-CN"/>
              </w:rPr>
            </w:pPr>
          </w:p>
        </w:tc>
      </w:tr>
      <w:tr w:rsidR="00F773AB" w:rsidRPr="00170508" w14:paraId="1B9CE38E"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0988EEA4" w14:textId="77777777" w:rsidR="00F773AB" w:rsidRPr="00170508" w:rsidRDefault="00F773AB" w:rsidP="00F773AB">
            <w:pPr>
              <w:pStyle w:val="TAC"/>
              <w:rPr>
                <w:kern w:val="2"/>
                <w:szCs w:val="22"/>
              </w:rPr>
            </w:pPr>
            <w:r w:rsidRPr="00170508">
              <w:rPr>
                <w:color w:val="000000"/>
                <w:kern w:val="2"/>
                <w:szCs w:val="22"/>
                <w:lang w:eastAsia="zh-CN"/>
              </w:rPr>
              <w:t>CA_n41A-n66A-n78(2A)</w:t>
            </w:r>
          </w:p>
        </w:tc>
        <w:tc>
          <w:tcPr>
            <w:tcW w:w="871" w:type="pct"/>
            <w:tcBorders>
              <w:top w:val="single" w:sz="4" w:space="0" w:color="auto"/>
              <w:left w:val="single" w:sz="4" w:space="0" w:color="auto"/>
              <w:bottom w:val="nil"/>
              <w:right w:val="single" w:sz="4" w:space="0" w:color="auto"/>
            </w:tcBorders>
            <w:vAlign w:val="center"/>
          </w:tcPr>
          <w:p w14:paraId="6537CF09" w14:textId="77777777" w:rsidR="00F773AB" w:rsidRPr="00170508" w:rsidRDefault="00F773AB" w:rsidP="00F773AB">
            <w:pPr>
              <w:pStyle w:val="TAC"/>
              <w:rPr>
                <w:kern w:val="2"/>
                <w:szCs w:val="18"/>
                <w:lang w:eastAsia="zh-CN"/>
              </w:rPr>
            </w:pPr>
            <w:r w:rsidRPr="00170508">
              <w:rPr>
                <w:kern w:val="2"/>
                <w:szCs w:val="18"/>
                <w:lang w:eastAsia="zh-CN"/>
              </w:rPr>
              <w:t>CA_n41A-n66A</w:t>
            </w:r>
          </w:p>
          <w:p w14:paraId="290E74B9" w14:textId="77777777" w:rsidR="00F773AB" w:rsidRPr="00170508" w:rsidRDefault="00F773AB" w:rsidP="00F773AB">
            <w:pPr>
              <w:pStyle w:val="TAC"/>
              <w:rPr>
                <w:kern w:val="2"/>
                <w:szCs w:val="18"/>
                <w:lang w:eastAsia="zh-CN"/>
              </w:rPr>
            </w:pPr>
            <w:r w:rsidRPr="00170508">
              <w:rPr>
                <w:kern w:val="2"/>
                <w:szCs w:val="18"/>
                <w:lang w:eastAsia="zh-CN"/>
              </w:rPr>
              <w:t>CA_n41A-n78A</w:t>
            </w:r>
          </w:p>
          <w:p w14:paraId="2AA098A0" w14:textId="77777777" w:rsidR="00F773AB" w:rsidRPr="00170508" w:rsidRDefault="00F773AB" w:rsidP="00F773AB">
            <w:pPr>
              <w:pStyle w:val="TAC"/>
              <w:rPr>
                <w:kern w:val="2"/>
                <w:szCs w:val="22"/>
              </w:rPr>
            </w:pPr>
            <w:r w:rsidRPr="00170508">
              <w:rPr>
                <w:kern w:val="2"/>
                <w:szCs w:val="18"/>
                <w:lang w:eastAsia="zh-CN"/>
              </w:rP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6E0C0D89" w14:textId="77777777" w:rsidR="00F773AB" w:rsidRPr="00170508" w:rsidRDefault="00F773AB" w:rsidP="00F773AB">
            <w:pPr>
              <w:pStyle w:val="TAC"/>
              <w:rPr>
                <w:kern w:val="2"/>
                <w:szCs w:val="22"/>
              </w:rPr>
            </w:pPr>
            <w:r w:rsidRPr="00170508">
              <w:rPr>
                <w:kern w:val="2"/>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F7031AF" w14:textId="77777777" w:rsidR="00F773AB" w:rsidRPr="00170508" w:rsidRDefault="00F773AB" w:rsidP="00F773AB">
            <w:pPr>
              <w:pStyle w:val="TAC"/>
              <w:rPr>
                <w:rFonts w:ascii="Calibri" w:hAnsi="Calibri"/>
                <w:kern w:val="2"/>
                <w:sz w:val="21"/>
                <w:szCs w:val="22"/>
                <w:lang w:eastAsia="zh-CN"/>
              </w:rPr>
            </w:pPr>
            <w:r w:rsidRPr="00170508">
              <w:rPr>
                <w:lang w:eastAsia="zh-CN"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14:paraId="6E2EFC95" w14:textId="77777777" w:rsidR="00F773AB" w:rsidRPr="00170508" w:rsidRDefault="00F773AB" w:rsidP="00F773AB">
            <w:pPr>
              <w:pStyle w:val="TAC"/>
              <w:rPr>
                <w:rFonts w:cs="Arial"/>
                <w:kern w:val="2"/>
                <w:szCs w:val="18"/>
                <w:lang w:eastAsia="zh-CN"/>
              </w:rPr>
            </w:pPr>
            <w:r w:rsidRPr="00170508">
              <w:rPr>
                <w:rFonts w:cs="Arial"/>
                <w:kern w:val="2"/>
                <w:szCs w:val="18"/>
                <w:lang w:eastAsia="zh-CN"/>
              </w:rPr>
              <w:t>0</w:t>
            </w:r>
          </w:p>
        </w:tc>
      </w:tr>
      <w:tr w:rsidR="00F773AB" w:rsidRPr="00170508" w14:paraId="60746D68" w14:textId="77777777" w:rsidTr="00FD02C8">
        <w:trPr>
          <w:jc w:val="center"/>
        </w:trPr>
        <w:tc>
          <w:tcPr>
            <w:tcW w:w="1002" w:type="pct"/>
            <w:tcBorders>
              <w:top w:val="nil"/>
              <w:left w:val="single" w:sz="4" w:space="0" w:color="auto"/>
              <w:bottom w:val="nil"/>
              <w:right w:val="single" w:sz="4" w:space="0" w:color="auto"/>
            </w:tcBorders>
            <w:vAlign w:val="center"/>
          </w:tcPr>
          <w:p w14:paraId="6CD28923" w14:textId="77777777" w:rsidR="00F773AB" w:rsidRPr="00170508" w:rsidRDefault="00F773AB" w:rsidP="00F773AB">
            <w:pPr>
              <w:pStyle w:val="TAC"/>
              <w:rPr>
                <w:kern w:val="2"/>
                <w:szCs w:val="22"/>
              </w:rPr>
            </w:pPr>
          </w:p>
        </w:tc>
        <w:tc>
          <w:tcPr>
            <w:tcW w:w="871" w:type="pct"/>
            <w:tcBorders>
              <w:top w:val="nil"/>
              <w:left w:val="single" w:sz="4" w:space="0" w:color="auto"/>
              <w:bottom w:val="nil"/>
              <w:right w:val="single" w:sz="4" w:space="0" w:color="auto"/>
            </w:tcBorders>
            <w:vAlign w:val="center"/>
          </w:tcPr>
          <w:p w14:paraId="63E3F9A6" w14:textId="77777777" w:rsidR="00F773AB" w:rsidRPr="00170508" w:rsidRDefault="00F773AB" w:rsidP="00F773AB">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3BED51E9" w14:textId="77777777" w:rsidR="00F773AB" w:rsidRPr="00170508" w:rsidRDefault="00F773AB" w:rsidP="00F773AB">
            <w:pPr>
              <w:pStyle w:val="TAC"/>
              <w:rPr>
                <w:kern w:val="2"/>
                <w:szCs w:val="22"/>
              </w:rPr>
            </w:pPr>
            <w:r w:rsidRPr="00170508">
              <w:rPr>
                <w:rFonts w:cs="Arial"/>
                <w:kern w:val="2"/>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A6C341C" w14:textId="77777777" w:rsidR="00F773AB" w:rsidRPr="00170508" w:rsidRDefault="00F773AB" w:rsidP="00F773AB">
            <w:pPr>
              <w:pStyle w:val="TAC"/>
              <w:rPr>
                <w:rFonts w:ascii="Calibri" w:hAnsi="Calibri"/>
                <w:kern w:val="2"/>
                <w:sz w:val="21"/>
                <w:lang w:eastAsia="zh-CN"/>
              </w:rPr>
            </w:pPr>
            <w:r w:rsidRPr="00170508">
              <w:rPr>
                <w:lang w:eastAsia="zh-CN" w:bidi="ar"/>
              </w:rPr>
              <w:t>5, 10, 15, 20, 25, 30, 40</w:t>
            </w:r>
          </w:p>
        </w:tc>
        <w:tc>
          <w:tcPr>
            <w:tcW w:w="750" w:type="pct"/>
            <w:tcBorders>
              <w:top w:val="nil"/>
              <w:left w:val="single" w:sz="4" w:space="0" w:color="auto"/>
              <w:bottom w:val="nil"/>
              <w:right w:val="single" w:sz="4" w:space="0" w:color="auto"/>
            </w:tcBorders>
            <w:vAlign w:val="center"/>
          </w:tcPr>
          <w:p w14:paraId="4417CF31" w14:textId="77777777" w:rsidR="00F773AB" w:rsidRPr="00170508" w:rsidRDefault="00F773AB" w:rsidP="00F773AB">
            <w:pPr>
              <w:pStyle w:val="TAC"/>
              <w:rPr>
                <w:rFonts w:cs="Arial"/>
                <w:kern w:val="2"/>
                <w:szCs w:val="18"/>
                <w:lang w:eastAsia="zh-CN"/>
              </w:rPr>
            </w:pPr>
          </w:p>
        </w:tc>
      </w:tr>
      <w:tr w:rsidR="00F773AB" w:rsidRPr="00170508" w14:paraId="693E8EBD"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6D960A1E" w14:textId="77777777" w:rsidR="00F773AB" w:rsidRPr="00170508" w:rsidRDefault="00F773AB" w:rsidP="00F773AB">
            <w:pPr>
              <w:pStyle w:val="TAC"/>
              <w:rPr>
                <w:kern w:val="2"/>
                <w:szCs w:val="22"/>
              </w:rPr>
            </w:pPr>
          </w:p>
        </w:tc>
        <w:tc>
          <w:tcPr>
            <w:tcW w:w="871" w:type="pct"/>
            <w:tcBorders>
              <w:top w:val="nil"/>
              <w:left w:val="single" w:sz="4" w:space="0" w:color="auto"/>
              <w:bottom w:val="single" w:sz="4" w:space="0" w:color="auto"/>
              <w:right w:val="single" w:sz="4" w:space="0" w:color="auto"/>
            </w:tcBorders>
            <w:vAlign w:val="center"/>
          </w:tcPr>
          <w:p w14:paraId="300F0AD9" w14:textId="77777777" w:rsidR="00F773AB" w:rsidRPr="00170508" w:rsidRDefault="00F773AB" w:rsidP="00F773AB">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4C1FFAAD" w14:textId="77777777" w:rsidR="00F773AB" w:rsidRPr="00170508" w:rsidRDefault="00F773AB" w:rsidP="00F773AB">
            <w:pPr>
              <w:pStyle w:val="TAC"/>
              <w:rPr>
                <w:kern w:val="2"/>
                <w:szCs w:val="22"/>
              </w:rPr>
            </w:pPr>
            <w:r w:rsidRPr="00170508">
              <w:rPr>
                <w:kern w:val="2"/>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01E0A282" w14:textId="77777777" w:rsidR="00F773AB" w:rsidRPr="00170508" w:rsidRDefault="00F773AB" w:rsidP="00F773AB">
            <w:pPr>
              <w:pStyle w:val="TAC"/>
              <w:rPr>
                <w:rFonts w:ascii="Calibri" w:hAnsi="Calibri"/>
                <w:kern w:val="2"/>
                <w:sz w:val="21"/>
                <w:lang w:eastAsia="zh-CN"/>
              </w:rPr>
            </w:pPr>
            <w:r w:rsidRPr="00170508">
              <w:rPr>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21C6F8AB" w14:textId="77777777" w:rsidR="00F773AB" w:rsidRPr="00170508" w:rsidRDefault="00F773AB" w:rsidP="00F773AB">
            <w:pPr>
              <w:pStyle w:val="TAC"/>
              <w:rPr>
                <w:rFonts w:cs="Arial"/>
                <w:kern w:val="2"/>
                <w:szCs w:val="18"/>
                <w:lang w:eastAsia="zh-CN"/>
              </w:rPr>
            </w:pPr>
          </w:p>
        </w:tc>
      </w:tr>
      <w:tr w:rsidR="00F773AB" w:rsidRPr="00170508" w14:paraId="5E43E638"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1FF6D89B" w14:textId="77777777" w:rsidR="00F773AB" w:rsidRPr="00170508" w:rsidRDefault="00F773AB" w:rsidP="00F773AB">
            <w:pPr>
              <w:pStyle w:val="TAC"/>
              <w:rPr>
                <w:kern w:val="2"/>
                <w:szCs w:val="22"/>
              </w:rPr>
            </w:pPr>
            <w:r w:rsidRPr="00170508">
              <w:rPr>
                <w:color w:val="000000"/>
                <w:kern w:val="2"/>
                <w:szCs w:val="22"/>
                <w:lang w:eastAsia="zh-CN"/>
              </w:rPr>
              <w:t>CA_n41A-n66(2A)-n78A</w:t>
            </w:r>
          </w:p>
        </w:tc>
        <w:tc>
          <w:tcPr>
            <w:tcW w:w="871" w:type="pct"/>
            <w:tcBorders>
              <w:top w:val="single" w:sz="4" w:space="0" w:color="auto"/>
              <w:left w:val="single" w:sz="4" w:space="0" w:color="auto"/>
              <w:bottom w:val="nil"/>
              <w:right w:val="single" w:sz="4" w:space="0" w:color="auto"/>
            </w:tcBorders>
            <w:vAlign w:val="center"/>
          </w:tcPr>
          <w:p w14:paraId="5BE07405" w14:textId="77777777" w:rsidR="00F773AB" w:rsidRPr="00170508" w:rsidRDefault="00F773AB" w:rsidP="00F773AB">
            <w:pPr>
              <w:pStyle w:val="TAC"/>
              <w:rPr>
                <w:kern w:val="2"/>
                <w:szCs w:val="18"/>
                <w:lang w:eastAsia="zh-CN"/>
              </w:rPr>
            </w:pPr>
            <w:r w:rsidRPr="00170508">
              <w:rPr>
                <w:kern w:val="2"/>
                <w:szCs w:val="18"/>
                <w:lang w:eastAsia="zh-CN"/>
              </w:rPr>
              <w:t>CA_n41A-n66A</w:t>
            </w:r>
          </w:p>
          <w:p w14:paraId="4CCFC91E" w14:textId="77777777" w:rsidR="00F773AB" w:rsidRPr="00170508" w:rsidRDefault="00F773AB" w:rsidP="00F773AB">
            <w:pPr>
              <w:pStyle w:val="TAC"/>
              <w:rPr>
                <w:kern w:val="2"/>
                <w:szCs w:val="18"/>
                <w:lang w:eastAsia="zh-CN"/>
              </w:rPr>
            </w:pPr>
            <w:r w:rsidRPr="00170508">
              <w:rPr>
                <w:kern w:val="2"/>
                <w:szCs w:val="18"/>
                <w:lang w:eastAsia="zh-CN"/>
              </w:rPr>
              <w:t>CA_n41A-n78A</w:t>
            </w:r>
          </w:p>
          <w:p w14:paraId="5A6373EA" w14:textId="77777777" w:rsidR="00F773AB" w:rsidRPr="00170508" w:rsidRDefault="00F773AB" w:rsidP="00F773AB">
            <w:pPr>
              <w:pStyle w:val="TAC"/>
              <w:rPr>
                <w:kern w:val="2"/>
                <w:szCs w:val="22"/>
              </w:rPr>
            </w:pPr>
            <w:r w:rsidRPr="00170508">
              <w:rPr>
                <w:kern w:val="2"/>
                <w:szCs w:val="18"/>
                <w:lang w:eastAsia="zh-CN"/>
              </w:rP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3462C70D" w14:textId="77777777" w:rsidR="00F773AB" w:rsidRPr="00170508" w:rsidRDefault="00F773AB" w:rsidP="00F773AB">
            <w:pPr>
              <w:pStyle w:val="TAC"/>
              <w:rPr>
                <w:kern w:val="2"/>
                <w:szCs w:val="22"/>
              </w:rPr>
            </w:pPr>
            <w:r w:rsidRPr="00170508">
              <w:rPr>
                <w:rFonts w:cs="Arial"/>
                <w:kern w:val="2"/>
                <w:szCs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C7B1EE7" w14:textId="77777777" w:rsidR="00F773AB" w:rsidRPr="00170508" w:rsidRDefault="00F773AB" w:rsidP="00F773AB">
            <w:pPr>
              <w:pStyle w:val="TAC"/>
              <w:rPr>
                <w:rFonts w:ascii="Calibri" w:hAnsi="Calibri"/>
                <w:kern w:val="2"/>
                <w:sz w:val="21"/>
                <w:lang w:eastAsia="zh-CN"/>
              </w:rPr>
            </w:pPr>
            <w:r w:rsidRPr="00170508">
              <w:rPr>
                <w:lang w:eastAsia="zh-CN"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14:paraId="2A5D7450" w14:textId="77777777" w:rsidR="00F773AB" w:rsidRPr="00170508" w:rsidRDefault="00F773AB" w:rsidP="00F773AB">
            <w:pPr>
              <w:pStyle w:val="TAC"/>
              <w:rPr>
                <w:rFonts w:cs="Arial"/>
                <w:kern w:val="2"/>
                <w:szCs w:val="18"/>
                <w:lang w:eastAsia="zh-CN"/>
              </w:rPr>
            </w:pPr>
            <w:r w:rsidRPr="00170508">
              <w:rPr>
                <w:kern w:val="2"/>
                <w:szCs w:val="22"/>
                <w:lang w:eastAsia="zh-CN"/>
              </w:rPr>
              <w:t>0</w:t>
            </w:r>
          </w:p>
        </w:tc>
      </w:tr>
      <w:tr w:rsidR="00F773AB" w:rsidRPr="00170508" w14:paraId="5B425E60" w14:textId="77777777" w:rsidTr="00FD02C8">
        <w:trPr>
          <w:jc w:val="center"/>
        </w:trPr>
        <w:tc>
          <w:tcPr>
            <w:tcW w:w="1002" w:type="pct"/>
            <w:tcBorders>
              <w:top w:val="nil"/>
              <w:left w:val="single" w:sz="4" w:space="0" w:color="auto"/>
              <w:bottom w:val="nil"/>
              <w:right w:val="single" w:sz="4" w:space="0" w:color="auto"/>
            </w:tcBorders>
            <w:vAlign w:val="center"/>
          </w:tcPr>
          <w:p w14:paraId="6DE3E548" w14:textId="77777777" w:rsidR="00F773AB" w:rsidRPr="00170508" w:rsidRDefault="00F773AB" w:rsidP="00F773AB">
            <w:pPr>
              <w:pStyle w:val="TAC"/>
              <w:rPr>
                <w:kern w:val="2"/>
                <w:szCs w:val="22"/>
              </w:rPr>
            </w:pPr>
          </w:p>
        </w:tc>
        <w:tc>
          <w:tcPr>
            <w:tcW w:w="871" w:type="pct"/>
            <w:tcBorders>
              <w:top w:val="nil"/>
              <w:left w:val="single" w:sz="4" w:space="0" w:color="auto"/>
              <w:bottom w:val="nil"/>
              <w:right w:val="single" w:sz="4" w:space="0" w:color="auto"/>
            </w:tcBorders>
            <w:vAlign w:val="center"/>
          </w:tcPr>
          <w:p w14:paraId="5ADFED6C" w14:textId="77777777" w:rsidR="00F773AB" w:rsidRPr="00170508" w:rsidRDefault="00F773AB" w:rsidP="00F773AB">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5BA42239" w14:textId="77777777" w:rsidR="00F773AB" w:rsidRPr="00170508" w:rsidRDefault="00F773AB" w:rsidP="00F773AB">
            <w:pPr>
              <w:pStyle w:val="TAC"/>
              <w:rPr>
                <w:kern w:val="2"/>
                <w:szCs w:val="22"/>
              </w:rPr>
            </w:pPr>
            <w:r w:rsidRPr="00170508">
              <w:rPr>
                <w:rFonts w:cs="Arial"/>
                <w:kern w:val="2"/>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2C1C451" w14:textId="77777777" w:rsidR="00F773AB" w:rsidRPr="00170508" w:rsidRDefault="00F773AB" w:rsidP="00F773AB">
            <w:pPr>
              <w:pStyle w:val="TAC"/>
              <w:rPr>
                <w:rFonts w:ascii="Calibri" w:hAnsi="Calibri"/>
                <w:kern w:val="2"/>
                <w:sz w:val="21"/>
                <w:lang w:eastAsia="zh-CN"/>
              </w:rPr>
            </w:pPr>
            <w:r w:rsidRPr="00170508">
              <w:rPr>
                <w:lang w:eastAsia="zh-CN" w:bidi="ar"/>
              </w:rPr>
              <w:t>CA_n66(2A)_BCS1</w:t>
            </w:r>
          </w:p>
        </w:tc>
        <w:tc>
          <w:tcPr>
            <w:tcW w:w="750" w:type="pct"/>
            <w:tcBorders>
              <w:top w:val="nil"/>
              <w:left w:val="single" w:sz="4" w:space="0" w:color="auto"/>
              <w:bottom w:val="nil"/>
              <w:right w:val="single" w:sz="4" w:space="0" w:color="auto"/>
            </w:tcBorders>
            <w:vAlign w:val="center"/>
          </w:tcPr>
          <w:p w14:paraId="1E952893" w14:textId="77777777" w:rsidR="00F773AB" w:rsidRPr="00170508" w:rsidRDefault="00F773AB" w:rsidP="00F773AB">
            <w:pPr>
              <w:pStyle w:val="TAC"/>
              <w:rPr>
                <w:rFonts w:cs="Arial"/>
                <w:kern w:val="2"/>
                <w:szCs w:val="18"/>
                <w:lang w:eastAsia="zh-CN"/>
              </w:rPr>
            </w:pPr>
          </w:p>
        </w:tc>
      </w:tr>
      <w:tr w:rsidR="00F773AB" w:rsidRPr="00170508" w14:paraId="6946D8E7"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1C2B73F3" w14:textId="77777777" w:rsidR="00F773AB" w:rsidRPr="00170508" w:rsidRDefault="00F773AB" w:rsidP="00F773AB">
            <w:pPr>
              <w:pStyle w:val="TAC"/>
              <w:rPr>
                <w:kern w:val="2"/>
                <w:szCs w:val="22"/>
              </w:rPr>
            </w:pPr>
          </w:p>
        </w:tc>
        <w:tc>
          <w:tcPr>
            <w:tcW w:w="871" w:type="pct"/>
            <w:tcBorders>
              <w:top w:val="nil"/>
              <w:left w:val="single" w:sz="4" w:space="0" w:color="auto"/>
              <w:bottom w:val="single" w:sz="4" w:space="0" w:color="auto"/>
              <w:right w:val="single" w:sz="4" w:space="0" w:color="auto"/>
            </w:tcBorders>
            <w:vAlign w:val="center"/>
          </w:tcPr>
          <w:p w14:paraId="4A0BFA68" w14:textId="77777777" w:rsidR="00F773AB" w:rsidRPr="00170508" w:rsidRDefault="00F773AB" w:rsidP="00F773AB">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48924C69" w14:textId="77777777" w:rsidR="00F773AB" w:rsidRPr="00170508" w:rsidRDefault="00F773AB" w:rsidP="00F773AB">
            <w:pPr>
              <w:pStyle w:val="TAC"/>
              <w:rPr>
                <w:kern w:val="2"/>
                <w:szCs w:val="22"/>
              </w:rPr>
            </w:pPr>
            <w:r w:rsidRPr="00170508">
              <w:rPr>
                <w:rFonts w:cs="Arial"/>
                <w:kern w:val="2"/>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2F8A2FD0" w14:textId="77777777" w:rsidR="00F773AB" w:rsidRPr="00170508" w:rsidRDefault="00F773AB" w:rsidP="00F773AB">
            <w:pPr>
              <w:pStyle w:val="TAC"/>
              <w:rPr>
                <w:rFonts w:ascii="Calibri" w:hAnsi="Calibri"/>
                <w:kern w:val="2"/>
                <w:sz w:val="21"/>
                <w:lang w:eastAsia="zh-CN"/>
              </w:rPr>
            </w:pPr>
            <w:r w:rsidRPr="00170508">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635905F8" w14:textId="77777777" w:rsidR="00F773AB" w:rsidRPr="00170508" w:rsidRDefault="00F773AB" w:rsidP="00F773AB">
            <w:pPr>
              <w:pStyle w:val="TAC"/>
              <w:rPr>
                <w:rFonts w:cs="Arial"/>
                <w:kern w:val="2"/>
                <w:szCs w:val="18"/>
                <w:lang w:eastAsia="zh-CN"/>
              </w:rPr>
            </w:pPr>
          </w:p>
        </w:tc>
      </w:tr>
      <w:tr w:rsidR="00F773AB" w:rsidRPr="00170508" w14:paraId="58D953E8"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5DFBFFA4" w14:textId="77777777" w:rsidR="00F773AB" w:rsidRPr="00170508" w:rsidRDefault="00F773AB" w:rsidP="00F773AB">
            <w:pPr>
              <w:pStyle w:val="TAC"/>
              <w:rPr>
                <w:kern w:val="2"/>
                <w:szCs w:val="22"/>
              </w:rPr>
            </w:pPr>
            <w:r w:rsidRPr="00170508">
              <w:rPr>
                <w:kern w:val="2"/>
                <w:szCs w:val="22"/>
                <w:lang w:eastAsia="zh-CN"/>
              </w:rPr>
              <w:t>CA_n41A-n66(2A)-n78(2A)</w:t>
            </w:r>
          </w:p>
        </w:tc>
        <w:tc>
          <w:tcPr>
            <w:tcW w:w="871" w:type="pct"/>
            <w:tcBorders>
              <w:top w:val="single" w:sz="4" w:space="0" w:color="auto"/>
              <w:left w:val="single" w:sz="4" w:space="0" w:color="auto"/>
              <w:bottom w:val="nil"/>
              <w:right w:val="single" w:sz="4" w:space="0" w:color="auto"/>
            </w:tcBorders>
            <w:vAlign w:val="center"/>
          </w:tcPr>
          <w:p w14:paraId="278B1BBC" w14:textId="77777777" w:rsidR="00F773AB" w:rsidRPr="00170508" w:rsidRDefault="00F773AB" w:rsidP="00F773AB">
            <w:pPr>
              <w:pStyle w:val="TAC"/>
              <w:rPr>
                <w:kern w:val="2"/>
                <w:szCs w:val="18"/>
                <w:lang w:eastAsia="zh-CN"/>
              </w:rPr>
            </w:pPr>
            <w:r w:rsidRPr="00170508">
              <w:rPr>
                <w:kern w:val="2"/>
                <w:szCs w:val="18"/>
                <w:lang w:eastAsia="zh-CN"/>
              </w:rPr>
              <w:t>CA_n41A-n66A</w:t>
            </w:r>
          </w:p>
          <w:p w14:paraId="1EB3B704" w14:textId="77777777" w:rsidR="00F773AB" w:rsidRPr="00170508" w:rsidRDefault="00F773AB" w:rsidP="00F773AB">
            <w:pPr>
              <w:pStyle w:val="TAC"/>
              <w:rPr>
                <w:kern w:val="2"/>
                <w:szCs w:val="18"/>
                <w:lang w:eastAsia="zh-CN"/>
              </w:rPr>
            </w:pPr>
            <w:r w:rsidRPr="00170508">
              <w:rPr>
                <w:kern w:val="2"/>
                <w:szCs w:val="18"/>
                <w:lang w:eastAsia="zh-CN"/>
              </w:rPr>
              <w:t>CA_n41A-n78A</w:t>
            </w:r>
          </w:p>
          <w:p w14:paraId="6F80E560" w14:textId="77777777" w:rsidR="00F773AB" w:rsidRPr="00170508" w:rsidRDefault="00F773AB" w:rsidP="00F773AB">
            <w:pPr>
              <w:pStyle w:val="TAC"/>
              <w:rPr>
                <w:kern w:val="2"/>
                <w:szCs w:val="22"/>
              </w:rPr>
            </w:pPr>
            <w:r w:rsidRPr="00170508">
              <w:rPr>
                <w:kern w:val="2"/>
                <w:szCs w:val="18"/>
                <w:lang w:eastAsia="zh-CN"/>
              </w:rP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3EEC744F" w14:textId="77777777" w:rsidR="00F773AB" w:rsidRPr="00170508" w:rsidRDefault="00F773AB" w:rsidP="00F773AB">
            <w:pPr>
              <w:pStyle w:val="TAC"/>
              <w:rPr>
                <w:kern w:val="2"/>
                <w:szCs w:val="22"/>
              </w:rPr>
            </w:pPr>
            <w:r w:rsidRPr="00170508">
              <w:rPr>
                <w:rFonts w:cs="Arial"/>
                <w:kern w:val="2"/>
                <w:szCs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036CBDA" w14:textId="77777777" w:rsidR="00F773AB" w:rsidRPr="00170508" w:rsidRDefault="00F773AB" w:rsidP="00F773AB">
            <w:pPr>
              <w:pStyle w:val="TAC"/>
              <w:rPr>
                <w:rFonts w:ascii="Calibri" w:hAnsi="Calibri"/>
                <w:kern w:val="2"/>
                <w:sz w:val="21"/>
                <w:lang w:eastAsia="zh-CN"/>
              </w:rPr>
            </w:pPr>
            <w:r w:rsidRPr="00170508">
              <w:rPr>
                <w:lang w:eastAsia="zh-CN"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14:paraId="213712CF" w14:textId="77777777" w:rsidR="00F773AB" w:rsidRPr="00170508" w:rsidRDefault="00F773AB" w:rsidP="00F773AB">
            <w:pPr>
              <w:pStyle w:val="TAC"/>
              <w:rPr>
                <w:rFonts w:cs="Arial"/>
                <w:kern w:val="2"/>
                <w:szCs w:val="18"/>
                <w:lang w:eastAsia="zh-CN"/>
              </w:rPr>
            </w:pPr>
            <w:r w:rsidRPr="00170508">
              <w:rPr>
                <w:kern w:val="2"/>
                <w:szCs w:val="22"/>
                <w:lang w:eastAsia="zh-CN"/>
              </w:rPr>
              <w:t>0</w:t>
            </w:r>
          </w:p>
        </w:tc>
      </w:tr>
      <w:tr w:rsidR="00F773AB" w:rsidRPr="00170508" w14:paraId="73BCBEAA" w14:textId="77777777" w:rsidTr="00FD02C8">
        <w:trPr>
          <w:jc w:val="center"/>
        </w:trPr>
        <w:tc>
          <w:tcPr>
            <w:tcW w:w="1002" w:type="pct"/>
            <w:tcBorders>
              <w:top w:val="nil"/>
              <w:left w:val="single" w:sz="4" w:space="0" w:color="auto"/>
              <w:bottom w:val="nil"/>
              <w:right w:val="single" w:sz="4" w:space="0" w:color="auto"/>
            </w:tcBorders>
            <w:vAlign w:val="center"/>
          </w:tcPr>
          <w:p w14:paraId="2474DAC7" w14:textId="77777777" w:rsidR="00F773AB" w:rsidRPr="00170508" w:rsidRDefault="00F773AB" w:rsidP="00F773AB">
            <w:pPr>
              <w:pStyle w:val="TAC"/>
              <w:rPr>
                <w:kern w:val="2"/>
                <w:szCs w:val="22"/>
              </w:rPr>
            </w:pPr>
          </w:p>
        </w:tc>
        <w:tc>
          <w:tcPr>
            <w:tcW w:w="871" w:type="pct"/>
            <w:tcBorders>
              <w:top w:val="nil"/>
              <w:left w:val="single" w:sz="4" w:space="0" w:color="auto"/>
              <w:bottom w:val="nil"/>
              <w:right w:val="single" w:sz="4" w:space="0" w:color="auto"/>
            </w:tcBorders>
            <w:vAlign w:val="center"/>
          </w:tcPr>
          <w:p w14:paraId="31F9C28F" w14:textId="77777777" w:rsidR="00F773AB" w:rsidRPr="00170508" w:rsidRDefault="00F773AB" w:rsidP="00F773AB">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55A9BF9D" w14:textId="77777777" w:rsidR="00F773AB" w:rsidRPr="00170508" w:rsidRDefault="00F773AB" w:rsidP="00F773AB">
            <w:pPr>
              <w:pStyle w:val="TAC"/>
              <w:rPr>
                <w:kern w:val="2"/>
                <w:szCs w:val="22"/>
              </w:rPr>
            </w:pPr>
            <w:r w:rsidRPr="00170508">
              <w:rPr>
                <w:rFonts w:cs="Arial"/>
                <w:kern w:val="2"/>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C28D7CD" w14:textId="77777777" w:rsidR="00F773AB" w:rsidRPr="00170508" w:rsidRDefault="00F773AB" w:rsidP="00F773AB">
            <w:pPr>
              <w:pStyle w:val="TAC"/>
              <w:rPr>
                <w:rFonts w:ascii="Calibri" w:hAnsi="Calibri"/>
                <w:kern w:val="2"/>
                <w:sz w:val="21"/>
                <w:lang w:eastAsia="zh-CN"/>
              </w:rPr>
            </w:pPr>
            <w:r w:rsidRPr="00170508">
              <w:rPr>
                <w:lang w:eastAsia="zh-CN" w:bidi="ar"/>
              </w:rPr>
              <w:t>CA_n66(2A)_BCS1</w:t>
            </w:r>
          </w:p>
        </w:tc>
        <w:tc>
          <w:tcPr>
            <w:tcW w:w="750" w:type="pct"/>
            <w:tcBorders>
              <w:top w:val="nil"/>
              <w:left w:val="single" w:sz="4" w:space="0" w:color="auto"/>
              <w:bottom w:val="nil"/>
              <w:right w:val="single" w:sz="4" w:space="0" w:color="auto"/>
            </w:tcBorders>
            <w:vAlign w:val="center"/>
          </w:tcPr>
          <w:p w14:paraId="75EBD7A5" w14:textId="77777777" w:rsidR="00F773AB" w:rsidRPr="00170508" w:rsidRDefault="00F773AB" w:rsidP="00F773AB">
            <w:pPr>
              <w:pStyle w:val="TAC"/>
              <w:rPr>
                <w:rFonts w:cs="Arial"/>
                <w:kern w:val="2"/>
                <w:szCs w:val="18"/>
                <w:lang w:eastAsia="zh-CN"/>
              </w:rPr>
            </w:pPr>
          </w:p>
        </w:tc>
      </w:tr>
      <w:tr w:rsidR="00F773AB" w:rsidRPr="00170508" w14:paraId="3160D4CC"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2AEB64FD" w14:textId="77777777" w:rsidR="00F773AB" w:rsidRPr="00170508" w:rsidRDefault="00F773AB" w:rsidP="00F773AB">
            <w:pPr>
              <w:pStyle w:val="TAC"/>
              <w:rPr>
                <w:kern w:val="2"/>
                <w:szCs w:val="22"/>
              </w:rPr>
            </w:pPr>
          </w:p>
        </w:tc>
        <w:tc>
          <w:tcPr>
            <w:tcW w:w="871" w:type="pct"/>
            <w:tcBorders>
              <w:top w:val="nil"/>
              <w:left w:val="single" w:sz="4" w:space="0" w:color="auto"/>
              <w:bottom w:val="single" w:sz="4" w:space="0" w:color="auto"/>
              <w:right w:val="single" w:sz="4" w:space="0" w:color="auto"/>
            </w:tcBorders>
            <w:vAlign w:val="center"/>
          </w:tcPr>
          <w:p w14:paraId="238E00AC" w14:textId="77777777" w:rsidR="00F773AB" w:rsidRPr="00170508" w:rsidRDefault="00F773AB" w:rsidP="00F773AB">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19BC9A42" w14:textId="77777777" w:rsidR="00F773AB" w:rsidRPr="00170508" w:rsidRDefault="00F773AB" w:rsidP="00F773AB">
            <w:pPr>
              <w:pStyle w:val="TAC"/>
              <w:rPr>
                <w:kern w:val="2"/>
                <w:szCs w:val="22"/>
              </w:rPr>
            </w:pPr>
            <w:r w:rsidRPr="00170508">
              <w:rPr>
                <w:rFonts w:cs="Arial"/>
                <w:kern w:val="2"/>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73768C4C" w14:textId="77777777" w:rsidR="00F773AB" w:rsidRPr="00170508" w:rsidRDefault="00F773AB" w:rsidP="00F773AB">
            <w:pPr>
              <w:pStyle w:val="TAC"/>
              <w:rPr>
                <w:rFonts w:ascii="Calibri" w:hAnsi="Calibri"/>
                <w:kern w:val="2"/>
                <w:sz w:val="21"/>
                <w:lang w:eastAsia="zh-CN"/>
              </w:rPr>
            </w:pPr>
            <w:r w:rsidRPr="00170508">
              <w:rPr>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25F133E6" w14:textId="77777777" w:rsidR="00F773AB" w:rsidRPr="00170508" w:rsidRDefault="00F773AB" w:rsidP="00F773AB">
            <w:pPr>
              <w:pStyle w:val="TAC"/>
              <w:rPr>
                <w:rFonts w:cs="Arial"/>
                <w:kern w:val="2"/>
                <w:szCs w:val="18"/>
                <w:lang w:eastAsia="zh-CN"/>
              </w:rPr>
            </w:pPr>
          </w:p>
        </w:tc>
      </w:tr>
      <w:tr w:rsidR="00F773AB" w:rsidRPr="00170508" w14:paraId="5FA0408E"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6AD07292" w14:textId="77777777" w:rsidR="00F773AB" w:rsidRPr="00170508" w:rsidRDefault="00F773AB" w:rsidP="00F773AB">
            <w:pPr>
              <w:pStyle w:val="TAC"/>
              <w:rPr>
                <w:kern w:val="2"/>
                <w:szCs w:val="22"/>
              </w:rPr>
            </w:pPr>
            <w:r w:rsidRPr="00170508">
              <w:rPr>
                <w:lang w:eastAsia="zh-CN"/>
              </w:rPr>
              <w:t>CA_n41A-n66A-n85A</w:t>
            </w:r>
          </w:p>
        </w:tc>
        <w:tc>
          <w:tcPr>
            <w:tcW w:w="871" w:type="pct"/>
            <w:tcBorders>
              <w:top w:val="single" w:sz="4" w:space="0" w:color="auto"/>
              <w:left w:val="single" w:sz="4" w:space="0" w:color="auto"/>
              <w:bottom w:val="nil"/>
              <w:right w:val="single" w:sz="4" w:space="0" w:color="auto"/>
            </w:tcBorders>
            <w:vAlign w:val="center"/>
          </w:tcPr>
          <w:p w14:paraId="59C82A6C" w14:textId="77777777" w:rsidR="00F773AB" w:rsidRPr="00170508" w:rsidRDefault="00F773AB" w:rsidP="00F773AB">
            <w:pPr>
              <w:pStyle w:val="TAC"/>
              <w:rPr>
                <w:rFonts w:eastAsia="DengXian"/>
              </w:rPr>
            </w:pPr>
            <w:r w:rsidRPr="00170508">
              <w:rPr>
                <w:rFonts w:eastAsia="DengXian" w:hint="eastAsia"/>
                <w:lang w:eastAsia="zh-CN"/>
              </w:rPr>
              <w:t>CA</w:t>
            </w:r>
            <w:r w:rsidRPr="00170508">
              <w:rPr>
                <w:rFonts w:eastAsia="DengXian"/>
              </w:rPr>
              <w:t>_</w:t>
            </w:r>
            <w:r w:rsidRPr="00170508">
              <w:rPr>
                <w:rFonts w:eastAsia="DengXian" w:hint="eastAsia"/>
                <w:lang w:eastAsia="zh-CN"/>
              </w:rPr>
              <w:t>n41</w:t>
            </w:r>
            <w:r w:rsidRPr="00170508">
              <w:rPr>
                <w:rFonts w:eastAsia="DengXian"/>
              </w:rPr>
              <w:t>A-</w:t>
            </w:r>
            <w:r w:rsidRPr="00170508">
              <w:rPr>
                <w:rFonts w:eastAsia="DengXian" w:hint="eastAsia"/>
                <w:lang w:eastAsia="zh-CN"/>
              </w:rPr>
              <w:t>n</w:t>
            </w:r>
            <w:r w:rsidRPr="00170508">
              <w:rPr>
                <w:rFonts w:eastAsia="DengXian"/>
                <w:lang w:eastAsia="zh-CN"/>
              </w:rPr>
              <w:t>66</w:t>
            </w:r>
            <w:r w:rsidRPr="00170508">
              <w:rPr>
                <w:rFonts w:eastAsia="DengXian"/>
              </w:rPr>
              <w:t>A</w:t>
            </w:r>
          </w:p>
          <w:p w14:paraId="6F1053EA" w14:textId="77777777" w:rsidR="00F773AB" w:rsidRPr="00170508" w:rsidRDefault="00F773AB" w:rsidP="00F773AB">
            <w:pPr>
              <w:pStyle w:val="TAC"/>
              <w:rPr>
                <w:rFonts w:eastAsia="DengXian"/>
              </w:rPr>
            </w:pPr>
            <w:r w:rsidRPr="00170508">
              <w:rPr>
                <w:rFonts w:eastAsia="DengXian" w:hint="eastAsia"/>
                <w:lang w:eastAsia="zh-CN"/>
              </w:rPr>
              <w:t>CA</w:t>
            </w:r>
            <w:r w:rsidRPr="00170508">
              <w:rPr>
                <w:rFonts w:eastAsia="DengXian"/>
              </w:rPr>
              <w:t>_</w:t>
            </w:r>
            <w:r w:rsidRPr="00170508">
              <w:rPr>
                <w:rFonts w:eastAsia="DengXian" w:hint="eastAsia"/>
                <w:lang w:eastAsia="zh-CN"/>
              </w:rPr>
              <w:t>n41</w:t>
            </w:r>
            <w:r w:rsidRPr="00170508">
              <w:rPr>
                <w:rFonts w:eastAsia="DengXian"/>
              </w:rPr>
              <w:t>A-</w:t>
            </w:r>
            <w:r w:rsidRPr="00170508">
              <w:rPr>
                <w:rFonts w:eastAsia="DengXian" w:hint="eastAsia"/>
                <w:lang w:eastAsia="zh-CN"/>
              </w:rPr>
              <w:t>n85</w:t>
            </w:r>
            <w:r w:rsidRPr="00170508">
              <w:rPr>
                <w:rFonts w:eastAsia="DengXian"/>
              </w:rPr>
              <w:t>A</w:t>
            </w:r>
          </w:p>
          <w:p w14:paraId="60701A50" w14:textId="77777777" w:rsidR="00F773AB" w:rsidRPr="00170508" w:rsidRDefault="00F773AB" w:rsidP="00F773AB">
            <w:pPr>
              <w:pStyle w:val="TAC"/>
              <w:rPr>
                <w:kern w:val="2"/>
                <w:szCs w:val="22"/>
              </w:rPr>
            </w:pPr>
            <w:r w:rsidRPr="00170508">
              <w:rPr>
                <w:rFonts w:eastAsia="DengXian" w:hint="eastAsia"/>
                <w:lang w:eastAsia="zh-CN"/>
              </w:rPr>
              <w:t>CA</w:t>
            </w:r>
            <w:r w:rsidRPr="00170508">
              <w:rPr>
                <w:rFonts w:eastAsia="DengXian"/>
              </w:rPr>
              <w:t>_</w:t>
            </w:r>
            <w:r w:rsidRPr="00170508">
              <w:rPr>
                <w:rFonts w:eastAsia="DengXian" w:hint="eastAsia"/>
                <w:lang w:eastAsia="zh-CN"/>
              </w:rPr>
              <w:t>n66</w:t>
            </w:r>
            <w:r w:rsidRPr="00170508">
              <w:rPr>
                <w:rFonts w:eastAsia="DengXian"/>
              </w:rPr>
              <w:t>A-</w:t>
            </w:r>
            <w:r w:rsidRPr="00170508">
              <w:rPr>
                <w:rFonts w:eastAsia="DengXian" w:hint="eastAsia"/>
                <w:lang w:eastAsia="zh-CN"/>
              </w:rPr>
              <w:t>n85</w:t>
            </w:r>
            <w:r w:rsidRPr="00170508">
              <w:rPr>
                <w:rFonts w:eastAsia="DengXian"/>
              </w:rPr>
              <w:t>A</w:t>
            </w:r>
          </w:p>
        </w:tc>
        <w:tc>
          <w:tcPr>
            <w:tcW w:w="383" w:type="pct"/>
            <w:tcBorders>
              <w:top w:val="single" w:sz="4" w:space="0" w:color="auto"/>
              <w:left w:val="single" w:sz="4" w:space="0" w:color="auto"/>
              <w:bottom w:val="single" w:sz="4" w:space="0" w:color="auto"/>
              <w:right w:val="single" w:sz="4" w:space="0" w:color="auto"/>
            </w:tcBorders>
            <w:vAlign w:val="center"/>
          </w:tcPr>
          <w:p w14:paraId="47AE54E4" w14:textId="77777777" w:rsidR="00F773AB" w:rsidRPr="00170508" w:rsidRDefault="00F773AB" w:rsidP="00F773AB">
            <w:pPr>
              <w:pStyle w:val="TAC"/>
              <w:rPr>
                <w:rFonts w:cs="Arial"/>
                <w:kern w:val="2"/>
                <w:szCs w:val="18"/>
                <w:lang w:eastAsia="zh-CN"/>
              </w:rPr>
            </w:pPr>
            <w:r w:rsidRPr="00170508">
              <w:rPr>
                <w:rFonts w:eastAsia="DengXian" w:hint="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5FB82E7" w14:textId="77777777" w:rsidR="00F773AB" w:rsidRPr="00170508" w:rsidRDefault="00F773AB" w:rsidP="00F773AB">
            <w:pPr>
              <w:pStyle w:val="TAC"/>
              <w:rPr>
                <w:lang w:eastAsia="zh-CN" w:bidi="ar"/>
              </w:rPr>
            </w:pPr>
            <w:r w:rsidRPr="00170508">
              <w:rPr>
                <w:rFonts w:eastAsia="DengXian" w:cs="Arial"/>
                <w:color w:val="000000"/>
                <w:szCs w:val="18"/>
              </w:rPr>
              <w:t xml:space="preserve">n41 channel bandwidths in Table 5.3.5-1 </w:t>
            </w:r>
          </w:p>
        </w:tc>
        <w:tc>
          <w:tcPr>
            <w:tcW w:w="750" w:type="pct"/>
            <w:tcBorders>
              <w:top w:val="single" w:sz="4" w:space="0" w:color="auto"/>
              <w:left w:val="single" w:sz="4" w:space="0" w:color="auto"/>
              <w:bottom w:val="nil"/>
              <w:right w:val="single" w:sz="4" w:space="0" w:color="auto"/>
            </w:tcBorders>
            <w:vAlign w:val="center"/>
          </w:tcPr>
          <w:p w14:paraId="1CD983C1" w14:textId="77777777" w:rsidR="00F773AB" w:rsidRPr="00170508" w:rsidRDefault="00F773AB" w:rsidP="00F773AB">
            <w:pPr>
              <w:pStyle w:val="TAC"/>
              <w:rPr>
                <w:rFonts w:cs="Arial"/>
                <w:kern w:val="2"/>
                <w:szCs w:val="18"/>
                <w:lang w:eastAsia="zh-CN"/>
              </w:rPr>
            </w:pPr>
            <w:r w:rsidRPr="00170508">
              <w:rPr>
                <w:rFonts w:eastAsia="DengXian"/>
                <w:lang w:eastAsia="zh-CN"/>
              </w:rPr>
              <w:t>4 and 5</w:t>
            </w:r>
          </w:p>
        </w:tc>
      </w:tr>
      <w:tr w:rsidR="00F773AB" w:rsidRPr="00170508" w14:paraId="510DE189" w14:textId="77777777" w:rsidTr="00FD02C8">
        <w:trPr>
          <w:jc w:val="center"/>
        </w:trPr>
        <w:tc>
          <w:tcPr>
            <w:tcW w:w="1002" w:type="pct"/>
            <w:tcBorders>
              <w:top w:val="nil"/>
              <w:left w:val="single" w:sz="4" w:space="0" w:color="auto"/>
              <w:bottom w:val="nil"/>
              <w:right w:val="single" w:sz="4" w:space="0" w:color="auto"/>
            </w:tcBorders>
            <w:vAlign w:val="center"/>
          </w:tcPr>
          <w:p w14:paraId="21D95F54" w14:textId="77777777" w:rsidR="00F773AB" w:rsidRPr="00170508" w:rsidRDefault="00F773AB" w:rsidP="00F773AB">
            <w:pPr>
              <w:pStyle w:val="TAC"/>
              <w:rPr>
                <w:kern w:val="2"/>
                <w:szCs w:val="22"/>
              </w:rPr>
            </w:pPr>
          </w:p>
        </w:tc>
        <w:tc>
          <w:tcPr>
            <w:tcW w:w="871" w:type="pct"/>
            <w:tcBorders>
              <w:top w:val="nil"/>
              <w:left w:val="single" w:sz="4" w:space="0" w:color="auto"/>
              <w:bottom w:val="nil"/>
              <w:right w:val="single" w:sz="4" w:space="0" w:color="auto"/>
            </w:tcBorders>
            <w:vAlign w:val="center"/>
          </w:tcPr>
          <w:p w14:paraId="2B2AE7E4" w14:textId="77777777" w:rsidR="00F773AB" w:rsidRPr="00170508" w:rsidRDefault="00F773AB" w:rsidP="00F773AB">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280EEF85" w14:textId="77777777" w:rsidR="00F773AB" w:rsidRPr="00170508" w:rsidRDefault="00F773AB" w:rsidP="00F773AB">
            <w:pPr>
              <w:pStyle w:val="TAC"/>
              <w:rPr>
                <w:rFonts w:cs="Arial"/>
                <w:kern w:val="2"/>
                <w:szCs w:val="18"/>
                <w:lang w:eastAsia="zh-CN"/>
              </w:rPr>
            </w:pPr>
            <w:r w:rsidRPr="00170508">
              <w:rPr>
                <w:rFonts w:eastAsia="DengXian" w:hint="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007850D" w14:textId="77777777" w:rsidR="00F773AB" w:rsidRPr="00170508" w:rsidRDefault="00F773AB" w:rsidP="00F773AB">
            <w:pPr>
              <w:pStyle w:val="TAC"/>
              <w:rPr>
                <w:lang w:eastAsia="zh-CN" w:bidi="ar"/>
              </w:rPr>
            </w:pPr>
            <w:r w:rsidRPr="00170508">
              <w:rPr>
                <w:rFonts w:eastAsia="DengXian" w:cs="Arial"/>
                <w:color w:val="000000"/>
                <w:szCs w:val="18"/>
              </w:rPr>
              <w:t xml:space="preserve">n66 channel bandwidths in Table 5.3.5-1 </w:t>
            </w:r>
          </w:p>
        </w:tc>
        <w:tc>
          <w:tcPr>
            <w:tcW w:w="750" w:type="pct"/>
            <w:tcBorders>
              <w:top w:val="nil"/>
              <w:left w:val="single" w:sz="4" w:space="0" w:color="auto"/>
              <w:bottom w:val="nil"/>
              <w:right w:val="single" w:sz="4" w:space="0" w:color="auto"/>
            </w:tcBorders>
            <w:vAlign w:val="center"/>
          </w:tcPr>
          <w:p w14:paraId="1B88255B" w14:textId="77777777" w:rsidR="00F773AB" w:rsidRPr="00170508" w:rsidRDefault="00F773AB" w:rsidP="00F773AB">
            <w:pPr>
              <w:pStyle w:val="TAC"/>
              <w:rPr>
                <w:rFonts w:cs="Arial"/>
                <w:kern w:val="2"/>
                <w:szCs w:val="18"/>
                <w:lang w:eastAsia="zh-CN"/>
              </w:rPr>
            </w:pPr>
          </w:p>
        </w:tc>
      </w:tr>
      <w:tr w:rsidR="00F773AB" w:rsidRPr="00170508" w14:paraId="73984A38"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1C921791" w14:textId="77777777" w:rsidR="00F773AB" w:rsidRPr="00170508" w:rsidRDefault="00F773AB" w:rsidP="00F773AB">
            <w:pPr>
              <w:pStyle w:val="TAC"/>
              <w:rPr>
                <w:kern w:val="2"/>
                <w:szCs w:val="22"/>
              </w:rPr>
            </w:pPr>
          </w:p>
        </w:tc>
        <w:tc>
          <w:tcPr>
            <w:tcW w:w="871" w:type="pct"/>
            <w:tcBorders>
              <w:top w:val="nil"/>
              <w:left w:val="single" w:sz="4" w:space="0" w:color="auto"/>
              <w:bottom w:val="single" w:sz="4" w:space="0" w:color="auto"/>
              <w:right w:val="single" w:sz="4" w:space="0" w:color="auto"/>
            </w:tcBorders>
            <w:vAlign w:val="center"/>
          </w:tcPr>
          <w:p w14:paraId="2B9EE480" w14:textId="77777777" w:rsidR="00F773AB" w:rsidRPr="00170508" w:rsidRDefault="00F773AB" w:rsidP="00F773AB">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09B0DFA4" w14:textId="77777777" w:rsidR="00F773AB" w:rsidRPr="00170508" w:rsidRDefault="00F773AB" w:rsidP="00F773AB">
            <w:pPr>
              <w:pStyle w:val="TAC"/>
              <w:rPr>
                <w:rFonts w:cs="Arial"/>
                <w:kern w:val="2"/>
                <w:szCs w:val="18"/>
                <w:lang w:eastAsia="zh-CN"/>
              </w:rPr>
            </w:pPr>
            <w:r w:rsidRPr="00170508">
              <w:rPr>
                <w:rFonts w:eastAsia="DengXian" w:hint="eastAsia"/>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61804196" w14:textId="77777777" w:rsidR="00F773AB" w:rsidRPr="00170508" w:rsidRDefault="00F773AB" w:rsidP="00F773AB">
            <w:pPr>
              <w:pStyle w:val="TAC"/>
              <w:rPr>
                <w:lang w:eastAsia="zh-CN" w:bidi="ar"/>
              </w:rPr>
            </w:pPr>
            <w:r w:rsidRPr="00170508">
              <w:rPr>
                <w:rFonts w:eastAsia="DengXian" w:cs="Arial"/>
                <w:color w:val="000000"/>
                <w:szCs w:val="18"/>
              </w:rPr>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14:paraId="1060FB60" w14:textId="77777777" w:rsidR="00F773AB" w:rsidRPr="00170508" w:rsidRDefault="00F773AB" w:rsidP="00F773AB">
            <w:pPr>
              <w:pStyle w:val="TAC"/>
              <w:rPr>
                <w:rFonts w:cs="Arial"/>
                <w:kern w:val="2"/>
                <w:szCs w:val="18"/>
                <w:lang w:eastAsia="zh-CN"/>
              </w:rPr>
            </w:pPr>
          </w:p>
        </w:tc>
      </w:tr>
      <w:tr w:rsidR="00F773AB" w:rsidRPr="00170508" w14:paraId="48476B0A"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346436F6" w14:textId="77777777" w:rsidR="00F773AB" w:rsidRPr="00170508" w:rsidRDefault="00F773AB" w:rsidP="00F773AB">
            <w:pPr>
              <w:pStyle w:val="TAC"/>
              <w:rPr>
                <w:kern w:val="2"/>
                <w:szCs w:val="22"/>
              </w:rPr>
            </w:pPr>
            <w:r w:rsidRPr="00170508">
              <w:rPr>
                <w:kern w:val="2"/>
                <w:szCs w:val="22"/>
              </w:rPr>
              <w:t>CA_n41A-n66(2A)-n85A</w:t>
            </w:r>
          </w:p>
        </w:tc>
        <w:tc>
          <w:tcPr>
            <w:tcW w:w="871" w:type="pct"/>
            <w:tcBorders>
              <w:top w:val="single" w:sz="4" w:space="0" w:color="auto"/>
              <w:left w:val="single" w:sz="4" w:space="0" w:color="auto"/>
              <w:bottom w:val="nil"/>
              <w:right w:val="single" w:sz="4" w:space="0" w:color="auto"/>
            </w:tcBorders>
            <w:vAlign w:val="center"/>
          </w:tcPr>
          <w:p w14:paraId="039D5583" w14:textId="77777777" w:rsidR="00F773AB" w:rsidRPr="00170508" w:rsidRDefault="00F773AB" w:rsidP="00F773AB">
            <w:pPr>
              <w:pStyle w:val="TAC"/>
              <w:rPr>
                <w:kern w:val="2"/>
                <w:szCs w:val="22"/>
              </w:rPr>
            </w:pPr>
            <w:r w:rsidRPr="00170508">
              <w:rPr>
                <w:kern w:val="2"/>
                <w:szCs w:val="22"/>
              </w:rPr>
              <w:t>CA_n41A-n66A</w:t>
            </w:r>
          </w:p>
          <w:p w14:paraId="45E62369" w14:textId="77777777" w:rsidR="00F773AB" w:rsidRPr="00170508" w:rsidRDefault="00F773AB" w:rsidP="00F773AB">
            <w:pPr>
              <w:pStyle w:val="TAC"/>
              <w:rPr>
                <w:kern w:val="2"/>
                <w:szCs w:val="22"/>
              </w:rPr>
            </w:pPr>
            <w:r w:rsidRPr="00170508">
              <w:rPr>
                <w:kern w:val="2"/>
                <w:szCs w:val="22"/>
              </w:rPr>
              <w:t>CA_n41A-n85A</w:t>
            </w:r>
          </w:p>
          <w:p w14:paraId="28E93C0D" w14:textId="77777777" w:rsidR="00F773AB" w:rsidRPr="00170508" w:rsidRDefault="00F773AB" w:rsidP="00F773AB">
            <w:pPr>
              <w:pStyle w:val="TAC"/>
              <w:rPr>
                <w:kern w:val="2"/>
                <w:szCs w:val="22"/>
              </w:rPr>
            </w:pPr>
            <w:r w:rsidRPr="00170508">
              <w:rPr>
                <w:kern w:val="2"/>
                <w:szCs w:val="22"/>
              </w:rPr>
              <w:t>CA_n66A-n85A</w:t>
            </w:r>
          </w:p>
        </w:tc>
        <w:tc>
          <w:tcPr>
            <w:tcW w:w="383" w:type="pct"/>
            <w:tcBorders>
              <w:top w:val="single" w:sz="4" w:space="0" w:color="auto"/>
              <w:left w:val="single" w:sz="4" w:space="0" w:color="auto"/>
              <w:bottom w:val="single" w:sz="4" w:space="0" w:color="auto"/>
              <w:right w:val="single" w:sz="4" w:space="0" w:color="auto"/>
            </w:tcBorders>
            <w:vAlign w:val="center"/>
          </w:tcPr>
          <w:p w14:paraId="16B18E73" w14:textId="77777777" w:rsidR="00F773AB" w:rsidRPr="00170508" w:rsidRDefault="00F773AB" w:rsidP="00F773AB">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4B28F72" w14:textId="77777777" w:rsidR="00F773AB" w:rsidRPr="00170508" w:rsidRDefault="00F773AB" w:rsidP="00F773AB">
            <w:pPr>
              <w:pStyle w:val="TAC"/>
              <w:rPr>
                <w:rFonts w:eastAsia="DengXian" w:cs="Arial"/>
                <w:color w:val="000000"/>
                <w:szCs w:val="18"/>
              </w:rPr>
            </w:pPr>
            <w:r w:rsidRPr="00170508">
              <w:rPr>
                <w:rFonts w:eastAsia="DengXian"/>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4135CEB2" w14:textId="77777777" w:rsidR="00F773AB" w:rsidRPr="00170508" w:rsidRDefault="00F773AB" w:rsidP="00F773AB">
            <w:pPr>
              <w:pStyle w:val="TAC"/>
              <w:rPr>
                <w:rFonts w:cs="Arial"/>
                <w:kern w:val="2"/>
                <w:szCs w:val="18"/>
                <w:lang w:eastAsia="zh-CN"/>
              </w:rPr>
            </w:pPr>
            <w:r w:rsidRPr="00170508">
              <w:rPr>
                <w:rFonts w:eastAsia="DengXian"/>
                <w:lang w:eastAsia="zh-CN"/>
              </w:rPr>
              <w:t>4 and 5</w:t>
            </w:r>
          </w:p>
        </w:tc>
      </w:tr>
      <w:tr w:rsidR="00F773AB" w:rsidRPr="00170508" w14:paraId="59FECF02" w14:textId="77777777" w:rsidTr="00FD02C8">
        <w:trPr>
          <w:jc w:val="center"/>
        </w:trPr>
        <w:tc>
          <w:tcPr>
            <w:tcW w:w="1002" w:type="pct"/>
            <w:tcBorders>
              <w:top w:val="nil"/>
              <w:left w:val="single" w:sz="4" w:space="0" w:color="auto"/>
              <w:bottom w:val="nil"/>
              <w:right w:val="single" w:sz="4" w:space="0" w:color="auto"/>
            </w:tcBorders>
            <w:vAlign w:val="center"/>
          </w:tcPr>
          <w:p w14:paraId="76E23971" w14:textId="77777777" w:rsidR="00F773AB" w:rsidRPr="00170508" w:rsidRDefault="00F773AB" w:rsidP="00F773AB">
            <w:pPr>
              <w:pStyle w:val="TAC"/>
              <w:rPr>
                <w:kern w:val="2"/>
                <w:szCs w:val="22"/>
              </w:rPr>
            </w:pPr>
          </w:p>
        </w:tc>
        <w:tc>
          <w:tcPr>
            <w:tcW w:w="871" w:type="pct"/>
            <w:tcBorders>
              <w:top w:val="nil"/>
              <w:left w:val="single" w:sz="4" w:space="0" w:color="auto"/>
              <w:bottom w:val="nil"/>
              <w:right w:val="single" w:sz="4" w:space="0" w:color="auto"/>
            </w:tcBorders>
            <w:vAlign w:val="center"/>
          </w:tcPr>
          <w:p w14:paraId="5FC2A9F2" w14:textId="77777777" w:rsidR="00F773AB" w:rsidRPr="00170508" w:rsidRDefault="00F773AB" w:rsidP="00F773AB">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49FE9988" w14:textId="77777777" w:rsidR="00F773AB" w:rsidRPr="00170508" w:rsidRDefault="00F773AB" w:rsidP="00F773AB">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754D078" w14:textId="77777777" w:rsidR="00F773AB" w:rsidRPr="00170508" w:rsidRDefault="00F773AB" w:rsidP="00F773AB">
            <w:pPr>
              <w:pStyle w:val="TAC"/>
              <w:rPr>
                <w:rFonts w:eastAsia="DengXian" w:cs="Arial"/>
                <w:color w:val="000000"/>
                <w:szCs w:val="18"/>
              </w:rPr>
            </w:pPr>
            <w:r w:rsidRPr="00170508">
              <w:rPr>
                <w:rFonts w:eastAsia="DengXian"/>
              </w:rPr>
              <w:t>CA_n66(2A)</w:t>
            </w:r>
            <w:r>
              <w:rPr>
                <w:rFonts w:eastAsia="DengXian"/>
              </w:rPr>
              <w:t>_BCS 4 and 5</w:t>
            </w:r>
          </w:p>
        </w:tc>
        <w:tc>
          <w:tcPr>
            <w:tcW w:w="750" w:type="pct"/>
            <w:tcBorders>
              <w:top w:val="nil"/>
              <w:left w:val="single" w:sz="4" w:space="0" w:color="auto"/>
              <w:bottom w:val="nil"/>
              <w:right w:val="single" w:sz="4" w:space="0" w:color="auto"/>
            </w:tcBorders>
            <w:vAlign w:val="center"/>
          </w:tcPr>
          <w:p w14:paraId="1BCE722C" w14:textId="77777777" w:rsidR="00F773AB" w:rsidRPr="00170508" w:rsidRDefault="00F773AB" w:rsidP="00F773AB">
            <w:pPr>
              <w:pStyle w:val="TAC"/>
              <w:rPr>
                <w:rFonts w:cs="Arial"/>
                <w:kern w:val="2"/>
                <w:szCs w:val="18"/>
                <w:lang w:eastAsia="zh-CN"/>
              </w:rPr>
            </w:pPr>
          </w:p>
        </w:tc>
      </w:tr>
      <w:tr w:rsidR="00F773AB" w:rsidRPr="00170508" w14:paraId="2A149571"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1F587571" w14:textId="77777777" w:rsidR="00F773AB" w:rsidRPr="00170508" w:rsidRDefault="00F773AB" w:rsidP="00F773AB">
            <w:pPr>
              <w:pStyle w:val="TAC"/>
              <w:rPr>
                <w:kern w:val="2"/>
                <w:szCs w:val="22"/>
              </w:rPr>
            </w:pPr>
          </w:p>
        </w:tc>
        <w:tc>
          <w:tcPr>
            <w:tcW w:w="871" w:type="pct"/>
            <w:tcBorders>
              <w:top w:val="nil"/>
              <w:left w:val="single" w:sz="4" w:space="0" w:color="auto"/>
              <w:bottom w:val="single" w:sz="4" w:space="0" w:color="auto"/>
              <w:right w:val="single" w:sz="4" w:space="0" w:color="auto"/>
            </w:tcBorders>
            <w:vAlign w:val="center"/>
          </w:tcPr>
          <w:p w14:paraId="1F9E313E" w14:textId="77777777" w:rsidR="00F773AB" w:rsidRPr="00170508" w:rsidRDefault="00F773AB" w:rsidP="00F773AB">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12D3CC0D" w14:textId="77777777" w:rsidR="00F773AB" w:rsidRPr="00170508" w:rsidRDefault="00F773AB" w:rsidP="00F773AB">
            <w:pPr>
              <w:pStyle w:val="TAC"/>
              <w:rPr>
                <w:rFonts w:eastAsia="DengXian"/>
                <w:lang w:eastAsia="zh-CN"/>
              </w:rPr>
            </w:pPr>
            <w:r w:rsidRPr="00170508">
              <w:rPr>
                <w:rFonts w:eastAsia="DengXian"/>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6247CEDC" w14:textId="77777777" w:rsidR="00F773AB" w:rsidRPr="00170508" w:rsidRDefault="00F773AB" w:rsidP="00F773AB">
            <w:pPr>
              <w:pStyle w:val="TAC"/>
              <w:rPr>
                <w:rFonts w:eastAsia="DengXian" w:cs="Arial"/>
                <w:color w:val="000000"/>
                <w:szCs w:val="18"/>
              </w:rPr>
            </w:pPr>
            <w:r w:rsidRPr="00170508">
              <w:rPr>
                <w:rFonts w:eastAsia="DengXian"/>
              </w:rPr>
              <w:t>n85 channel bandwidths in Table 5.3.5-1</w:t>
            </w:r>
          </w:p>
        </w:tc>
        <w:tc>
          <w:tcPr>
            <w:tcW w:w="750" w:type="pct"/>
            <w:tcBorders>
              <w:top w:val="nil"/>
              <w:left w:val="single" w:sz="4" w:space="0" w:color="auto"/>
              <w:bottom w:val="single" w:sz="4" w:space="0" w:color="auto"/>
              <w:right w:val="single" w:sz="4" w:space="0" w:color="auto"/>
            </w:tcBorders>
            <w:vAlign w:val="center"/>
          </w:tcPr>
          <w:p w14:paraId="77D7BA57" w14:textId="77777777" w:rsidR="00F773AB" w:rsidRPr="00170508" w:rsidRDefault="00F773AB" w:rsidP="00F773AB">
            <w:pPr>
              <w:pStyle w:val="TAC"/>
              <w:rPr>
                <w:rFonts w:cs="Arial"/>
                <w:kern w:val="2"/>
                <w:szCs w:val="18"/>
                <w:lang w:eastAsia="zh-CN"/>
              </w:rPr>
            </w:pPr>
          </w:p>
        </w:tc>
      </w:tr>
      <w:tr w:rsidR="00F773AB" w:rsidRPr="00170508" w14:paraId="267AC88D"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72B5D103" w14:textId="77777777" w:rsidR="00F773AB" w:rsidRPr="00170508" w:rsidRDefault="00F773AB" w:rsidP="00F773AB">
            <w:pPr>
              <w:pStyle w:val="TAC"/>
              <w:rPr>
                <w:kern w:val="2"/>
                <w:szCs w:val="22"/>
              </w:rPr>
            </w:pPr>
            <w:r w:rsidRPr="00170508">
              <w:rPr>
                <w:rFonts w:eastAsia="DengXian"/>
              </w:rPr>
              <w:t>CA_n41(2A)-n66A-n85A</w:t>
            </w:r>
          </w:p>
        </w:tc>
        <w:tc>
          <w:tcPr>
            <w:tcW w:w="871" w:type="pct"/>
            <w:tcBorders>
              <w:top w:val="single" w:sz="4" w:space="0" w:color="auto"/>
              <w:left w:val="single" w:sz="4" w:space="0" w:color="auto"/>
              <w:bottom w:val="nil"/>
              <w:right w:val="single" w:sz="4" w:space="0" w:color="auto"/>
            </w:tcBorders>
            <w:vAlign w:val="center"/>
          </w:tcPr>
          <w:p w14:paraId="44204C70" w14:textId="77777777" w:rsidR="00F773AB" w:rsidRPr="00170508" w:rsidRDefault="00F773AB" w:rsidP="00F773AB">
            <w:pPr>
              <w:pStyle w:val="TAC"/>
              <w:rPr>
                <w:kern w:val="2"/>
                <w:szCs w:val="22"/>
              </w:rPr>
            </w:pPr>
            <w:r w:rsidRPr="00170508">
              <w:rPr>
                <w:rFonts w:eastAsia="DengXian"/>
              </w:rPr>
              <w:t>CA_n41A-n66A</w:t>
            </w:r>
            <w:r w:rsidRPr="00170508">
              <w:rPr>
                <w:rFonts w:eastAsia="DengXian"/>
              </w:rPr>
              <w:br/>
              <w:t>CA_n41A-n85A</w:t>
            </w:r>
            <w:r w:rsidRPr="00170508">
              <w:rPr>
                <w:rFonts w:eastAsia="DengXian"/>
              </w:rPr>
              <w:br/>
              <w:t>CA_n66A-n85A</w:t>
            </w:r>
          </w:p>
        </w:tc>
        <w:tc>
          <w:tcPr>
            <w:tcW w:w="383" w:type="pct"/>
            <w:tcBorders>
              <w:top w:val="single" w:sz="4" w:space="0" w:color="auto"/>
              <w:left w:val="single" w:sz="4" w:space="0" w:color="auto"/>
              <w:bottom w:val="single" w:sz="4" w:space="0" w:color="auto"/>
              <w:right w:val="single" w:sz="4" w:space="0" w:color="auto"/>
            </w:tcBorders>
            <w:vAlign w:val="center"/>
          </w:tcPr>
          <w:p w14:paraId="26213157" w14:textId="77777777" w:rsidR="00F773AB" w:rsidRPr="00170508" w:rsidRDefault="00F773AB" w:rsidP="00F773AB">
            <w:pPr>
              <w:pStyle w:val="TAC"/>
              <w:rPr>
                <w:rFonts w:eastAsia="DengXian"/>
                <w:lang w:eastAsia="zh-CN"/>
              </w:rPr>
            </w:pPr>
            <w:r w:rsidRPr="00170508">
              <w:rPr>
                <w:rFonts w:eastAsia="DengXian" w:hint="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26EA979" w14:textId="77777777" w:rsidR="00F773AB" w:rsidRPr="00170508" w:rsidRDefault="00F773AB" w:rsidP="00F773AB">
            <w:pPr>
              <w:pStyle w:val="TAC"/>
              <w:rPr>
                <w:rFonts w:eastAsia="DengXian"/>
              </w:rPr>
            </w:pPr>
            <w:r w:rsidRPr="00170508">
              <w:rPr>
                <w:rFonts w:eastAsia="DengXian"/>
                <w:lang w:eastAsia="zh-CN" w:bidi="ar"/>
              </w:rPr>
              <w:t>CA_n41(2A)</w:t>
            </w:r>
            <w:r>
              <w:rPr>
                <w:rFonts w:eastAsia="DengXian"/>
                <w:lang w:eastAsia="zh-CN" w:bidi="ar"/>
              </w:rPr>
              <w:t>_BCS 4 and 5</w:t>
            </w:r>
          </w:p>
        </w:tc>
        <w:tc>
          <w:tcPr>
            <w:tcW w:w="750" w:type="pct"/>
            <w:tcBorders>
              <w:top w:val="single" w:sz="4" w:space="0" w:color="auto"/>
              <w:left w:val="single" w:sz="4" w:space="0" w:color="auto"/>
              <w:bottom w:val="nil"/>
              <w:right w:val="single" w:sz="4" w:space="0" w:color="auto"/>
            </w:tcBorders>
            <w:vAlign w:val="center"/>
          </w:tcPr>
          <w:p w14:paraId="4A68831D" w14:textId="77777777" w:rsidR="00F773AB" w:rsidRPr="00170508" w:rsidRDefault="00F773AB" w:rsidP="00F773AB">
            <w:pPr>
              <w:pStyle w:val="TAC"/>
              <w:rPr>
                <w:kern w:val="2"/>
                <w:lang w:eastAsia="zh-CN"/>
              </w:rPr>
            </w:pPr>
            <w:r w:rsidRPr="00170508">
              <w:rPr>
                <w:rFonts w:eastAsia="DengXian"/>
                <w:lang w:eastAsia="zh-CN"/>
              </w:rPr>
              <w:t>4 and 5</w:t>
            </w:r>
          </w:p>
        </w:tc>
      </w:tr>
      <w:tr w:rsidR="00F773AB" w:rsidRPr="00170508" w14:paraId="066A70ED" w14:textId="77777777" w:rsidTr="00FD02C8">
        <w:trPr>
          <w:jc w:val="center"/>
        </w:trPr>
        <w:tc>
          <w:tcPr>
            <w:tcW w:w="1002" w:type="pct"/>
            <w:tcBorders>
              <w:top w:val="nil"/>
              <w:left w:val="single" w:sz="4" w:space="0" w:color="auto"/>
              <w:bottom w:val="nil"/>
              <w:right w:val="single" w:sz="4" w:space="0" w:color="auto"/>
            </w:tcBorders>
            <w:vAlign w:val="center"/>
          </w:tcPr>
          <w:p w14:paraId="4F6C9AF8" w14:textId="77777777" w:rsidR="00F773AB" w:rsidRPr="00170508" w:rsidRDefault="00F773AB" w:rsidP="00F773AB">
            <w:pPr>
              <w:pStyle w:val="TAC"/>
              <w:rPr>
                <w:kern w:val="2"/>
                <w:szCs w:val="22"/>
              </w:rPr>
            </w:pPr>
          </w:p>
        </w:tc>
        <w:tc>
          <w:tcPr>
            <w:tcW w:w="871" w:type="pct"/>
            <w:tcBorders>
              <w:top w:val="nil"/>
              <w:left w:val="single" w:sz="4" w:space="0" w:color="auto"/>
              <w:bottom w:val="nil"/>
              <w:right w:val="single" w:sz="4" w:space="0" w:color="auto"/>
            </w:tcBorders>
            <w:vAlign w:val="center"/>
          </w:tcPr>
          <w:p w14:paraId="1481FC74" w14:textId="77777777" w:rsidR="00F773AB" w:rsidRPr="00170508" w:rsidRDefault="00F773AB" w:rsidP="00F773AB">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59BEB83E" w14:textId="77777777" w:rsidR="00F773AB" w:rsidRPr="00170508" w:rsidRDefault="00F773AB" w:rsidP="00F773AB">
            <w:pPr>
              <w:pStyle w:val="TAC"/>
              <w:rPr>
                <w:rFonts w:eastAsia="DengXian"/>
                <w:lang w:eastAsia="zh-CN"/>
              </w:rPr>
            </w:pPr>
            <w:r w:rsidRPr="00170508">
              <w:rPr>
                <w:rFonts w:eastAsia="DengXian" w:hint="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4AF1505" w14:textId="77777777" w:rsidR="00F773AB" w:rsidRPr="00170508" w:rsidRDefault="00F773AB" w:rsidP="00F773AB">
            <w:pPr>
              <w:pStyle w:val="TAC"/>
              <w:rPr>
                <w:rFonts w:eastAsia="DengXian"/>
              </w:rPr>
            </w:pPr>
            <w:r w:rsidRPr="00170508">
              <w:rPr>
                <w:rFonts w:eastAsia="DengXian"/>
              </w:rPr>
              <w:t xml:space="preserve">n66 channel bandwidths in Table 5.3.5-1 </w:t>
            </w:r>
          </w:p>
        </w:tc>
        <w:tc>
          <w:tcPr>
            <w:tcW w:w="750" w:type="pct"/>
            <w:tcBorders>
              <w:top w:val="nil"/>
              <w:left w:val="single" w:sz="4" w:space="0" w:color="auto"/>
              <w:bottom w:val="nil"/>
              <w:right w:val="single" w:sz="4" w:space="0" w:color="auto"/>
            </w:tcBorders>
            <w:vAlign w:val="center"/>
          </w:tcPr>
          <w:p w14:paraId="4BC602E9" w14:textId="77777777" w:rsidR="00F773AB" w:rsidRPr="00170508" w:rsidRDefault="00F773AB" w:rsidP="00F773AB">
            <w:pPr>
              <w:pStyle w:val="TAC"/>
              <w:rPr>
                <w:kern w:val="2"/>
                <w:lang w:eastAsia="zh-CN"/>
              </w:rPr>
            </w:pPr>
          </w:p>
        </w:tc>
      </w:tr>
      <w:tr w:rsidR="00F773AB" w:rsidRPr="00170508" w14:paraId="53BE4666"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3C7AE421" w14:textId="77777777" w:rsidR="00F773AB" w:rsidRPr="00170508" w:rsidRDefault="00F773AB" w:rsidP="00F773AB">
            <w:pPr>
              <w:pStyle w:val="TAC"/>
              <w:rPr>
                <w:kern w:val="2"/>
                <w:szCs w:val="22"/>
              </w:rPr>
            </w:pPr>
          </w:p>
        </w:tc>
        <w:tc>
          <w:tcPr>
            <w:tcW w:w="871" w:type="pct"/>
            <w:tcBorders>
              <w:top w:val="nil"/>
              <w:left w:val="single" w:sz="4" w:space="0" w:color="auto"/>
              <w:bottom w:val="single" w:sz="4" w:space="0" w:color="auto"/>
              <w:right w:val="single" w:sz="4" w:space="0" w:color="auto"/>
            </w:tcBorders>
            <w:vAlign w:val="center"/>
          </w:tcPr>
          <w:p w14:paraId="518E8A06" w14:textId="77777777" w:rsidR="00F773AB" w:rsidRPr="00170508" w:rsidRDefault="00F773AB" w:rsidP="00F773AB">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6451DF52" w14:textId="77777777" w:rsidR="00F773AB" w:rsidRPr="00170508" w:rsidRDefault="00F773AB" w:rsidP="00F773AB">
            <w:pPr>
              <w:pStyle w:val="TAC"/>
              <w:rPr>
                <w:rFonts w:eastAsia="DengXian"/>
                <w:lang w:eastAsia="zh-CN"/>
              </w:rPr>
            </w:pPr>
            <w:r w:rsidRPr="00170508">
              <w:rPr>
                <w:rFonts w:eastAsia="DengXian" w:hint="eastAsia"/>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33F13025" w14:textId="77777777" w:rsidR="00F773AB" w:rsidRPr="00170508" w:rsidRDefault="00F773AB" w:rsidP="00F773AB">
            <w:pPr>
              <w:pStyle w:val="TAC"/>
              <w:rPr>
                <w:rFonts w:eastAsia="DengXian"/>
              </w:rPr>
            </w:pPr>
            <w:r w:rsidRPr="00170508">
              <w:rPr>
                <w:rFonts w:eastAsia="DengXian"/>
              </w:rPr>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14:paraId="46D0CFBC" w14:textId="77777777" w:rsidR="00F773AB" w:rsidRPr="00170508" w:rsidRDefault="00F773AB" w:rsidP="00F773AB">
            <w:pPr>
              <w:pStyle w:val="TAC"/>
              <w:rPr>
                <w:kern w:val="2"/>
                <w:lang w:eastAsia="zh-CN"/>
              </w:rPr>
            </w:pPr>
          </w:p>
        </w:tc>
      </w:tr>
      <w:tr w:rsidR="00F773AB" w:rsidRPr="00170508" w14:paraId="145AE801"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459F8E7F" w14:textId="77777777" w:rsidR="00F773AB" w:rsidRPr="00170508" w:rsidRDefault="00F773AB" w:rsidP="00F773AB">
            <w:pPr>
              <w:pStyle w:val="TAC"/>
              <w:rPr>
                <w:kern w:val="2"/>
                <w:szCs w:val="22"/>
              </w:rPr>
            </w:pPr>
            <w:r w:rsidRPr="00170508">
              <w:rPr>
                <w:rFonts w:eastAsia="DengXian"/>
              </w:rPr>
              <w:t>CA_n41C-n66A-n85A</w:t>
            </w:r>
          </w:p>
        </w:tc>
        <w:tc>
          <w:tcPr>
            <w:tcW w:w="871" w:type="pct"/>
            <w:tcBorders>
              <w:top w:val="single" w:sz="4" w:space="0" w:color="auto"/>
              <w:left w:val="single" w:sz="4" w:space="0" w:color="auto"/>
              <w:bottom w:val="nil"/>
              <w:right w:val="single" w:sz="4" w:space="0" w:color="auto"/>
            </w:tcBorders>
            <w:vAlign w:val="center"/>
          </w:tcPr>
          <w:p w14:paraId="152A7701" w14:textId="77777777" w:rsidR="00F773AB" w:rsidRPr="00170508" w:rsidRDefault="00F773AB" w:rsidP="00F773AB">
            <w:pPr>
              <w:pStyle w:val="TAC"/>
              <w:rPr>
                <w:kern w:val="2"/>
                <w:szCs w:val="22"/>
              </w:rPr>
            </w:pPr>
            <w:r w:rsidRPr="00170508">
              <w:rPr>
                <w:rFonts w:eastAsia="DengXian"/>
              </w:rPr>
              <w:t>CA_n41A-n66A</w:t>
            </w:r>
            <w:r w:rsidRPr="00170508">
              <w:rPr>
                <w:rFonts w:eastAsia="DengXian"/>
              </w:rPr>
              <w:br/>
              <w:t>CA_n41A-n85A</w:t>
            </w:r>
            <w:r w:rsidRPr="00170508">
              <w:rPr>
                <w:rFonts w:eastAsia="DengXian"/>
              </w:rPr>
              <w:br/>
              <w:t>CA_n41C</w:t>
            </w:r>
            <w:r w:rsidRPr="00170508">
              <w:rPr>
                <w:rFonts w:eastAsia="DengXian"/>
              </w:rPr>
              <w:br/>
              <w:t>CA_n66A-n85A</w:t>
            </w:r>
          </w:p>
        </w:tc>
        <w:tc>
          <w:tcPr>
            <w:tcW w:w="383" w:type="pct"/>
            <w:tcBorders>
              <w:top w:val="single" w:sz="4" w:space="0" w:color="auto"/>
              <w:left w:val="single" w:sz="4" w:space="0" w:color="auto"/>
              <w:bottom w:val="single" w:sz="4" w:space="0" w:color="auto"/>
              <w:right w:val="single" w:sz="4" w:space="0" w:color="auto"/>
            </w:tcBorders>
            <w:vAlign w:val="center"/>
          </w:tcPr>
          <w:p w14:paraId="1924252D" w14:textId="77777777" w:rsidR="00F773AB" w:rsidRPr="00170508" w:rsidRDefault="00F773AB" w:rsidP="00F773AB">
            <w:pPr>
              <w:pStyle w:val="TAC"/>
              <w:rPr>
                <w:rFonts w:eastAsia="DengXian"/>
                <w:lang w:eastAsia="zh-CN"/>
              </w:rPr>
            </w:pPr>
            <w:r w:rsidRPr="00170508">
              <w:rPr>
                <w:rFonts w:eastAsia="DengXian" w:hint="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AB2F196" w14:textId="77777777" w:rsidR="00F773AB" w:rsidRPr="00170508" w:rsidRDefault="00F773AB" w:rsidP="00F773AB">
            <w:pPr>
              <w:pStyle w:val="TAC"/>
              <w:rPr>
                <w:rFonts w:eastAsia="DengXian"/>
              </w:rPr>
            </w:pPr>
            <w:r w:rsidRPr="00170508">
              <w:rPr>
                <w:rFonts w:eastAsia="DengXian"/>
                <w:lang w:eastAsia="zh-CN" w:bidi="ar"/>
              </w:rPr>
              <w:t>CA_n41C</w:t>
            </w:r>
            <w:r>
              <w:rPr>
                <w:rFonts w:eastAsia="DengXian"/>
                <w:lang w:eastAsia="zh-CN" w:bidi="ar"/>
              </w:rPr>
              <w:t>_BCS 4 and 5</w:t>
            </w:r>
          </w:p>
        </w:tc>
        <w:tc>
          <w:tcPr>
            <w:tcW w:w="750" w:type="pct"/>
            <w:tcBorders>
              <w:top w:val="single" w:sz="4" w:space="0" w:color="auto"/>
              <w:left w:val="single" w:sz="4" w:space="0" w:color="auto"/>
              <w:bottom w:val="nil"/>
              <w:right w:val="single" w:sz="4" w:space="0" w:color="auto"/>
            </w:tcBorders>
            <w:vAlign w:val="center"/>
          </w:tcPr>
          <w:p w14:paraId="5DEAD0D8" w14:textId="77777777" w:rsidR="00F773AB" w:rsidRPr="00170508" w:rsidRDefault="00F773AB" w:rsidP="00F773AB">
            <w:pPr>
              <w:pStyle w:val="TAC"/>
              <w:rPr>
                <w:kern w:val="2"/>
                <w:lang w:eastAsia="zh-CN"/>
              </w:rPr>
            </w:pPr>
            <w:r w:rsidRPr="00170508">
              <w:rPr>
                <w:rFonts w:eastAsia="DengXian"/>
                <w:lang w:eastAsia="zh-CN"/>
              </w:rPr>
              <w:t>4 and 5</w:t>
            </w:r>
          </w:p>
        </w:tc>
      </w:tr>
      <w:tr w:rsidR="00F773AB" w:rsidRPr="00170508" w14:paraId="4FC5494C" w14:textId="77777777" w:rsidTr="00FD02C8">
        <w:trPr>
          <w:jc w:val="center"/>
        </w:trPr>
        <w:tc>
          <w:tcPr>
            <w:tcW w:w="1002" w:type="pct"/>
            <w:tcBorders>
              <w:top w:val="nil"/>
              <w:left w:val="single" w:sz="4" w:space="0" w:color="auto"/>
              <w:bottom w:val="nil"/>
              <w:right w:val="single" w:sz="4" w:space="0" w:color="auto"/>
            </w:tcBorders>
            <w:vAlign w:val="center"/>
          </w:tcPr>
          <w:p w14:paraId="7E8339AA" w14:textId="77777777" w:rsidR="00F773AB" w:rsidRPr="00170508" w:rsidRDefault="00F773AB" w:rsidP="00F773AB">
            <w:pPr>
              <w:pStyle w:val="TAC"/>
              <w:rPr>
                <w:kern w:val="2"/>
                <w:szCs w:val="22"/>
              </w:rPr>
            </w:pPr>
          </w:p>
        </w:tc>
        <w:tc>
          <w:tcPr>
            <w:tcW w:w="871" w:type="pct"/>
            <w:tcBorders>
              <w:top w:val="nil"/>
              <w:left w:val="single" w:sz="4" w:space="0" w:color="auto"/>
              <w:bottom w:val="nil"/>
              <w:right w:val="single" w:sz="4" w:space="0" w:color="auto"/>
            </w:tcBorders>
            <w:vAlign w:val="center"/>
          </w:tcPr>
          <w:p w14:paraId="0B481DA8" w14:textId="77777777" w:rsidR="00F773AB" w:rsidRPr="00170508" w:rsidRDefault="00F773AB" w:rsidP="00F773AB">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68A662E9" w14:textId="77777777" w:rsidR="00F773AB" w:rsidRPr="00170508" w:rsidRDefault="00F773AB" w:rsidP="00F773AB">
            <w:pPr>
              <w:pStyle w:val="TAC"/>
              <w:rPr>
                <w:rFonts w:eastAsia="DengXian"/>
                <w:lang w:eastAsia="zh-CN"/>
              </w:rPr>
            </w:pPr>
            <w:r w:rsidRPr="00170508">
              <w:rPr>
                <w:rFonts w:eastAsia="DengXian" w:hint="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22D7D47" w14:textId="77777777" w:rsidR="00F773AB" w:rsidRPr="00170508" w:rsidRDefault="00F773AB" w:rsidP="00F773AB">
            <w:pPr>
              <w:pStyle w:val="TAC"/>
              <w:rPr>
                <w:rFonts w:eastAsia="DengXian"/>
              </w:rPr>
            </w:pPr>
            <w:r w:rsidRPr="00170508">
              <w:rPr>
                <w:rFonts w:eastAsia="DengXian"/>
              </w:rPr>
              <w:t xml:space="preserve">n66 channel bandwidths in Table 5.3.5-1 </w:t>
            </w:r>
          </w:p>
        </w:tc>
        <w:tc>
          <w:tcPr>
            <w:tcW w:w="750" w:type="pct"/>
            <w:tcBorders>
              <w:top w:val="nil"/>
              <w:left w:val="single" w:sz="4" w:space="0" w:color="auto"/>
              <w:bottom w:val="nil"/>
              <w:right w:val="single" w:sz="4" w:space="0" w:color="auto"/>
            </w:tcBorders>
            <w:vAlign w:val="center"/>
          </w:tcPr>
          <w:p w14:paraId="362BF791" w14:textId="77777777" w:rsidR="00F773AB" w:rsidRPr="00170508" w:rsidRDefault="00F773AB" w:rsidP="00F773AB">
            <w:pPr>
              <w:pStyle w:val="TAC"/>
              <w:rPr>
                <w:kern w:val="2"/>
                <w:lang w:eastAsia="zh-CN"/>
              </w:rPr>
            </w:pPr>
          </w:p>
        </w:tc>
      </w:tr>
      <w:tr w:rsidR="00F773AB" w:rsidRPr="00170508" w14:paraId="5E8CBF51"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5E99B75C" w14:textId="77777777" w:rsidR="00F773AB" w:rsidRPr="00170508" w:rsidRDefault="00F773AB" w:rsidP="00F773AB">
            <w:pPr>
              <w:pStyle w:val="TAC"/>
              <w:rPr>
                <w:kern w:val="2"/>
                <w:szCs w:val="22"/>
              </w:rPr>
            </w:pPr>
          </w:p>
        </w:tc>
        <w:tc>
          <w:tcPr>
            <w:tcW w:w="871" w:type="pct"/>
            <w:tcBorders>
              <w:top w:val="nil"/>
              <w:left w:val="single" w:sz="4" w:space="0" w:color="auto"/>
              <w:bottom w:val="single" w:sz="4" w:space="0" w:color="auto"/>
              <w:right w:val="single" w:sz="4" w:space="0" w:color="auto"/>
            </w:tcBorders>
            <w:vAlign w:val="center"/>
          </w:tcPr>
          <w:p w14:paraId="4A1C1A97" w14:textId="77777777" w:rsidR="00F773AB" w:rsidRPr="00170508" w:rsidRDefault="00F773AB" w:rsidP="00F773AB">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3334E85A" w14:textId="77777777" w:rsidR="00F773AB" w:rsidRPr="00170508" w:rsidRDefault="00F773AB" w:rsidP="00F773AB">
            <w:pPr>
              <w:pStyle w:val="TAC"/>
              <w:rPr>
                <w:rFonts w:eastAsia="DengXian"/>
                <w:lang w:eastAsia="zh-CN"/>
              </w:rPr>
            </w:pPr>
            <w:r w:rsidRPr="00170508">
              <w:rPr>
                <w:rFonts w:eastAsia="DengXian" w:hint="eastAsia"/>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0FC281D7" w14:textId="77777777" w:rsidR="00F773AB" w:rsidRPr="00170508" w:rsidRDefault="00F773AB" w:rsidP="00F773AB">
            <w:pPr>
              <w:pStyle w:val="TAC"/>
              <w:rPr>
                <w:rFonts w:eastAsia="DengXian"/>
              </w:rPr>
            </w:pPr>
            <w:r w:rsidRPr="00170508">
              <w:rPr>
                <w:rFonts w:eastAsia="DengXian"/>
              </w:rPr>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14:paraId="33FBD0F9" w14:textId="77777777" w:rsidR="00F773AB" w:rsidRPr="00170508" w:rsidRDefault="00F773AB" w:rsidP="00F773AB">
            <w:pPr>
              <w:pStyle w:val="TAC"/>
              <w:rPr>
                <w:kern w:val="2"/>
                <w:lang w:eastAsia="zh-CN"/>
              </w:rPr>
            </w:pPr>
          </w:p>
        </w:tc>
      </w:tr>
      <w:tr w:rsidR="00F773AB" w:rsidRPr="00170508" w14:paraId="7A7832AC" w14:textId="77777777" w:rsidTr="00FD02C8">
        <w:trPr>
          <w:jc w:val="center"/>
        </w:trPr>
        <w:tc>
          <w:tcPr>
            <w:tcW w:w="1002" w:type="pct"/>
            <w:tcBorders>
              <w:top w:val="single" w:sz="4" w:space="0" w:color="auto"/>
              <w:left w:val="single" w:sz="4" w:space="0" w:color="auto"/>
              <w:bottom w:val="nil"/>
              <w:right w:val="single" w:sz="4" w:space="0" w:color="auto"/>
            </w:tcBorders>
          </w:tcPr>
          <w:p w14:paraId="58945E9D" w14:textId="77777777" w:rsidR="00F773AB" w:rsidRPr="00170508" w:rsidRDefault="00F773AB" w:rsidP="00F773AB">
            <w:pPr>
              <w:pStyle w:val="TAC"/>
              <w:rPr>
                <w:kern w:val="2"/>
                <w:szCs w:val="22"/>
              </w:rPr>
            </w:pPr>
            <w:r w:rsidRPr="00170508">
              <w:rPr>
                <w:rFonts w:eastAsia="DengXian"/>
                <w:color w:val="000000"/>
                <w:lang w:eastAsia="zh-CN"/>
              </w:rPr>
              <w:t>CA_n41A-n70A-n78A</w:t>
            </w:r>
          </w:p>
        </w:tc>
        <w:tc>
          <w:tcPr>
            <w:tcW w:w="871" w:type="pct"/>
            <w:tcBorders>
              <w:top w:val="single" w:sz="4" w:space="0" w:color="auto"/>
              <w:left w:val="single" w:sz="4" w:space="0" w:color="auto"/>
              <w:bottom w:val="nil"/>
              <w:right w:val="single" w:sz="4" w:space="0" w:color="auto"/>
            </w:tcBorders>
          </w:tcPr>
          <w:p w14:paraId="4EFEA538" w14:textId="77777777" w:rsidR="00F773AB" w:rsidRPr="00170508" w:rsidRDefault="00F773AB" w:rsidP="00F773AB">
            <w:pPr>
              <w:pStyle w:val="TAC"/>
              <w:rPr>
                <w:color w:val="000000"/>
                <w:kern w:val="2"/>
                <w:szCs w:val="22"/>
                <w:lang w:eastAsia="zh-CN"/>
              </w:rPr>
            </w:pPr>
            <w:r w:rsidRPr="00170508">
              <w:rPr>
                <w:color w:val="000000"/>
                <w:kern w:val="2"/>
                <w:szCs w:val="22"/>
                <w:lang w:eastAsia="zh-CN"/>
              </w:rPr>
              <w:t>CA_n41A-n70A</w:t>
            </w:r>
          </w:p>
          <w:p w14:paraId="1A153CAC" w14:textId="77777777" w:rsidR="00F773AB" w:rsidRPr="00170508" w:rsidRDefault="00F773AB" w:rsidP="00F773AB">
            <w:pPr>
              <w:pStyle w:val="TAC"/>
              <w:rPr>
                <w:color w:val="000000"/>
                <w:kern w:val="2"/>
                <w:szCs w:val="22"/>
                <w:lang w:eastAsia="zh-CN"/>
              </w:rPr>
            </w:pPr>
            <w:r w:rsidRPr="00170508">
              <w:rPr>
                <w:color w:val="000000"/>
                <w:kern w:val="2"/>
                <w:szCs w:val="22"/>
                <w:lang w:eastAsia="zh-CN"/>
              </w:rPr>
              <w:t>CA_n41A-n78A</w:t>
            </w:r>
          </w:p>
          <w:p w14:paraId="3BC55878" w14:textId="77777777" w:rsidR="00F773AB" w:rsidRPr="00170508" w:rsidRDefault="00F773AB" w:rsidP="00F773AB">
            <w:pPr>
              <w:pStyle w:val="TAC"/>
              <w:rPr>
                <w:kern w:val="2"/>
                <w:szCs w:val="22"/>
              </w:rPr>
            </w:pPr>
            <w:r w:rsidRPr="00170508">
              <w:rPr>
                <w:color w:val="000000"/>
                <w:kern w:val="2"/>
                <w:szCs w:val="22"/>
                <w:lang w:eastAsia="zh-CN"/>
              </w:rPr>
              <w:t>CA_n70A-n78A</w:t>
            </w:r>
          </w:p>
        </w:tc>
        <w:tc>
          <w:tcPr>
            <w:tcW w:w="383" w:type="pct"/>
            <w:tcBorders>
              <w:top w:val="single" w:sz="4" w:space="0" w:color="auto"/>
              <w:left w:val="single" w:sz="4" w:space="0" w:color="auto"/>
              <w:bottom w:val="single" w:sz="4" w:space="0" w:color="auto"/>
              <w:right w:val="single" w:sz="4" w:space="0" w:color="auto"/>
            </w:tcBorders>
          </w:tcPr>
          <w:p w14:paraId="1CDFC019" w14:textId="77777777" w:rsidR="00F773AB" w:rsidRPr="00170508" w:rsidRDefault="00F773AB" w:rsidP="00F773AB">
            <w:pPr>
              <w:pStyle w:val="TAC"/>
              <w:rPr>
                <w:kern w:val="2"/>
                <w:szCs w:val="22"/>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ED94404" w14:textId="77777777" w:rsidR="00F773AB" w:rsidRPr="00170508" w:rsidRDefault="00F773AB" w:rsidP="00F773AB">
            <w:pPr>
              <w:pStyle w:val="TAC"/>
              <w:rPr>
                <w:rFonts w:ascii="Calibri" w:hAnsi="Calibri"/>
                <w:kern w:val="2"/>
                <w:sz w:val="21"/>
                <w:lang w:eastAsia="zh-CN"/>
              </w:rPr>
            </w:pPr>
            <w:r w:rsidRPr="00170508">
              <w:rPr>
                <w:lang w:eastAsia="zh-CN"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14:paraId="00132B7E" w14:textId="77777777" w:rsidR="00F773AB" w:rsidRPr="00170508" w:rsidRDefault="00F773AB" w:rsidP="00F773AB">
            <w:pPr>
              <w:pStyle w:val="TAC"/>
              <w:rPr>
                <w:rFonts w:cs="Arial"/>
                <w:kern w:val="2"/>
                <w:szCs w:val="18"/>
                <w:lang w:eastAsia="zh-CN"/>
              </w:rPr>
            </w:pPr>
            <w:r w:rsidRPr="00170508">
              <w:rPr>
                <w:kern w:val="2"/>
                <w:szCs w:val="22"/>
                <w:lang w:eastAsia="zh-CN"/>
              </w:rPr>
              <w:t>0</w:t>
            </w:r>
          </w:p>
        </w:tc>
      </w:tr>
      <w:tr w:rsidR="00F773AB" w:rsidRPr="00170508" w14:paraId="071FEDBF" w14:textId="77777777" w:rsidTr="00FD02C8">
        <w:trPr>
          <w:jc w:val="center"/>
        </w:trPr>
        <w:tc>
          <w:tcPr>
            <w:tcW w:w="1002" w:type="pct"/>
            <w:tcBorders>
              <w:top w:val="nil"/>
              <w:left w:val="single" w:sz="4" w:space="0" w:color="auto"/>
              <w:bottom w:val="nil"/>
              <w:right w:val="single" w:sz="4" w:space="0" w:color="auto"/>
            </w:tcBorders>
          </w:tcPr>
          <w:p w14:paraId="703CEFA3" w14:textId="77777777" w:rsidR="00F773AB" w:rsidRPr="00170508" w:rsidRDefault="00F773AB" w:rsidP="00F773AB">
            <w:pPr>
              <w:pStyle w:val="TAC"/>
              <w:rPr>
                <w:kern w:val="2"/>
                <w:szCs w:val="22"/>
              </w:rPr>
            </w:pPr>
          </w:p>
        </w:tc>
        <w:tc>
          <w:tcPr>
            <w:tcW w:w="871" w:type="pct"/>
            <w:tcBorders>
              <w:top w:val="nil"/>
              <w:left w:val="single" w:sz="4" w:space="0" w:color="auto"/>
              <w:bottom w:val="nil"/>
              <w:right w:val="single" w:sz="4" w:space="0" w:color="auto"/>
            </w:tcBorders>
          </w:tcPr>
          <w:p w14:paraId="6CC23121" w14:textId="77777777" w:rsidR="00F773AB" w:rsidRPr="00170508" w:rsidRDefault="00F773AB" w:rsidP="00F773AB">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tcPr>
          <w:p w14:paraId="70E3B4FF" w14:textId="77777777" w:rsidR="00F773AB" w:rsidRPr="00170508" w:rsidRDefault="00F773AB" w:rsidP="00F773AB">
            <w:pPr>
              <w:pStyle w:val="TAC"/>
              <w:rPr>
                <w:kern w:val="2"/>
                <w:szCs w:val="22"/>
              </w:rPr>
            </w:pPr>
            <w:r w:rsidRPr="00170508">
              <w:rPr>
                <w:rFonts w:eastAsia="DengXian"/>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6AA39E22" w14:textId="77777777" w:rsidR="00F773AB" w:rsidRPr="00170508" w:rsidRDefault="00F773AB" w:rsidP="00F773AB">
            <w:pPr>
              <w:pStyle w:val="TAC"/>
              <w:rPr>
                <w:rFonts w:ascii="Calibri" w:hAnsi="Calibri"/>
                <w:kern w:val="2"/>
                <w:sz w:val="21"/>
                <w:lang w:eastAsia="zh-CN"/>
              </w:rPr>
            </w:pPr>
            <w:r w:rsidRPr="00170508">
              <w:rPr>
                <w:rFonts w:hint="eastAsia"/>
                <w:lang w:eastAsia="zh-CN" w:bidi="ar"/>
              </w:rPr>
              <w:t xml:space="preserve">5, </w:t>
            </w:r>
            <w:r w:rsidRPr="00170508">
              <w:rPr>
                <w:lang w:eastAsia="zh-CN" w:bidi="ar"/>
              </w:rPr>
              <w:t xml:space="preserve">10, 15, 20, </w:t>
            </w:r>
            <w:r w:rsidRPr="00170508">
              <w:rPr>
                <w:rFonts w:hint="eastAsia"/>
                <w:lang w:eastAsia="zh-CN" w:bidi="ar"/>
              </w:rPr>
              <w:t>25</w:t>
            </w:r>
          </w:p>
        </w:tc>
        <w:tc>
          <w:tcPr>
            <w:tcW w:w="750" w:type="pct"/>
            <w:tcBorders>
              <w:top w:val="nil"/>
              <w:left w:val="single" w:sz="4" w:space="0" w:color="auto"/>
              <w:bottom w:val="nil"/>
              <w:right w:val="single" w:sz="4" w:space="0" w:color="auto"/>
            </w:tcBorders>
            <w:vAlign w:val="center"/>
          </w:tcPr>
          <w:p w14:paraId="21F6762A" w14:textId="77777777" w:rsidR="00F773AB" w:rsidRPr="00170508" w:rsidRDefault="00F773AB" w:rsidP="00F773AB">
            <w:pPr>
              <w:pStyle w:val="TAC"/>
              <w:rPr>
                <w:rFonts w:cs="Arial"/>
                <w:kern w:val="2"/>
                <w:szCs w:val="18"/>
                <w:lang w:eastAsia="zh-CN"/>
              </w:rPr>
            </w:pPr>
          </w:p>
        </w:tc>
      </w:tr>
      <w:tr w:rsidR="00F773AB" w:rsidRPr="00170508" w14:paraId="625AB9AA" w14:textId="77777777" w:rsidTr="00FD02C8">
        <w:trPr>
          <w:jc w:val="center"/>
        </w:trPr>
        <w:tc>
          <w:tcPr>
            <w:tcW w:w="1002" w:type="pct"/>
            <w:tcBorders>
              <w:top w:val="nil"/>
              <w:left w:val="single" w:sz="4" w:space="0" w:color="auto"/>
              <w:bottom w:val="single" w:sz="4" w:space="0" w:color="auto"/>
              <w:right w:val="single" w:sz="4" w:space="0" w:color="auto"/>
            </w:tcBorders>
          </w:tcPr>
          <w:p w14:paraId="6EF06C9C" w14:textId="77777777" w:rsidR="00F773AB" w:rsidRPr="00170508" w:rsidRDefault="00F773AB" w:rsidP="00F773AB">
            <w:pPr>
              <w:pStyle w:val="TAC"/>
              <w:rPr>
                <w:kern w:val="2"/>
                <w:szCs w:val="22"/>
              </w:rPr>
            </w:pPr>
          </w:p>
        </w:tc>
        <w:tc>
          <w:tcPr>
            <w:tcW w:w="871" w:type="pct"/>
            <w:tcBorders>
              <w:top w:val="nil"/>
              <w:left w:val="single" w:sz="4" w:space="0" w:color="auto"/>
              <w:bottom w:val="single" w:sz="4" w:space="0" w:color="auto"/>
              <w:right w:val="single" w:sz="4" w:space="0" w:color="auto"/>
            </w:tcBorders>
          </w:tcPr>
          <w:p w14:paraId="18838DAB" w14:textId="77777777" w:rsidR="00F773AB" w:rsidRPr="00170508" w:rsidRDefault="00F773AB" w:rsidP="00F773AB">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tcPr>
          <w:p w14:paraId="09DE894E" w14:textId="77777777" w:rsidR="00F773AB" w:rsidRPr="00170508" w:rsidRDefault="00F773AB" w:rsidP="00F773AB">
            <w:pPr>
              <w:pStyle w:val="TAC"/>
              <w:rPr>
                <w:kern w:val="2"/>
                <w:szCs w:val="22"/>
              </w:rPr>
            </w:pPr>
            <w:r w:rsidRPr="00170508">
              <w:rPr>
                <w:rFonts w:eastAsia="DengXian"/>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394620F2" w14:textId="77777777" w:rsidR="00F773AB" w:rsidRPr="00170508" w:rsidRDefault="00F773AB" w:rsidP="00F773AB">
            <w:pPr>
              <w:pStyle w:val="TAC"/>
              <w:rPr>
                <w:rFonts w:ascii="Calibri" w:hAnsi="Calibri"/>
                <w:kern w:val="2"/>
                <w:sz w:val="21"/>
                <w:lang w:eastAsia="zh-CN"/>
              </w:rPr>
            </w:pPr>
            <w:r w:rsidRPr="00170508">
              <w:rPr>
                <w:lang w:eastAsia="zh-CN" w:bidi="ar"/>
              </w:rPr>
              <w:t>10, 15, 20,</w:t>
            </w:r>
            <w:r w:rsidRPr="00170508">
              <w:rPr>
                <w:rFonts w:hint="eastAsia"/>
                <w:lang w:eastAsia="zh-CN" w:bidi="ar"/>
              </w:rPr>
              <w:t xml:space="preserve"> 25,</w:t>
            </w:r>
            <w:r w:rsidRPr="00170508">
              <w:rPr>
                <w:lang w:eastAsia="zh-CN" w:bidi="ar"/>
              </w:rPr>
              <w:t xml:space="preserve"> 30, 40, 50, 60, 70, 80, 90, 100</w:t>
            </w:r>
          </w:p>
        </w:tc>
        <w:tc>
          <w:tcPr>
            <w:tcW w:w="750" w:type="pct"/>
            <w:tcBorders>
              <w:top w:val="nil"/>
              <w:left w:val="single" w:sz="4" w:space="0" w:color="auto"/>
              <w:bottom w:val="single" w:sz="4" w:space="0" w:color="auto"/>
              <w:right w:val="single" w:sz="4" w:space="0" w:color="auto"/>
            </w:tcBorders>
            <w:vAlign w:val="center"/>
          </w:tcPr>
          <w:p w14:paraId="526AB2D0" w14:textId="77777777" w:rsidR="00F773AB" w:rsidRPr="00170508" w:rsidRDefault="00F773AB" w:rsidP="00F773AB">
            <w:pPr>
              <w:pStyle w:val="TAC"/>
              <w:rPr>
                <w:rFonts w:cs="Arial"/>
                <w:kern w:val="2"/>
                <w:szCs w:val="18"/>
                <w:lang w:eastAsia="zh-CN"/>
              </w:rPr>
            </w:pPr>
          </w:p>
        </w:tc>
      </w:tr>
      <w:tr w:rsidR="00F773AB" w:rsidRPr="00170508" w14:paraId="78D526B3"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4D91A25F" w14:textId="77777777" w:rsidR="00F773AB" w:rsidRPr="00170508" w:rsidRDefault="00F773AB" w:rsidP="00F773AB">
            <w:pPr>
              <w:pStyle w:val="TAC"/>
              <w:rPr>
                <w:szCs w:val="18"/>
              </w:rPr>
            </w:pPr>
            <w:r w:rsidRPr="00170508">
              <w:t>CA_n41A-n71A-n77A</w:t>
            </w:r>
          </w:p>
        </w:tc>
        <w:tc>
          <w:tcPr>
            <w:tcW w:w="871" w:type="pct"/>
            <w:tcBorders>
              <w:top w:val="single" w:sz="4" w:space="0" w:color="auto"/>
              <w:left w:val="single" w:sz="4" w:space="0" w:color="auto"/>
              <w:bottom w:val="nil"/>
              <w:right w:val="single" w:sz="4" w:space="0" w:color="auto"/>
            </w:tcBorders>
            <w:vAlign w:val="center"/>
          </w:tcPr>
          <w:p w14:paraId="670EFAC4" w14:textId="77777777" w:rsidR="00F773AB" w:rsidRPr="00170508" w:rsidRDefault="00F773AB" w:rsidP="00F773AB">
            <w:pPr>
              <w:pStyle w:val="TAC"/>
              <w:rPr>
                <w:rFonts w:eastAsia="DengXian"/>
                <w:vertAlign w:val="superscript"/>
                <w:lang w:val="en-US"/>
              </w:rPr>
            </w:pPr>
            <w:r w:rsidRPr="00170508">
              <w:rPr>
                <w:rFonts w:eastAsia="DengXian"/>
                <w:lang w:val="en-US"/>
              </w:rPr>
              <w:t>n41</w:t>
            </w:r>
            <w:r w:rsidRPr="00170508">
              <w:rPr>
                <w:rFonts w:eastAsia="DengXian"/>
                <w:vertAlign w:val="superscript"/>
                <w:lang w:val="en-US"/>
              </w:rPr>
              <w:t>7,9</w:t>
            </w:r>
          </w:p>
          <w:p w14:paraId="44B70C64" w14:textId="77777777" w:rsidR="00F773AB" w:rsidRPr="00170508" w:rsidRDefault="00F773AB" w:rsidP="00F773AB">
            <w:pPr>
              <w:pStyle w:val="TAC"/>
              <w:rPr>
                <w:rFonts w:eastAsia="DengXian"/>
                <w:vertAlign w:val="superscript"/>
                <w:lang w:val="en-US"/>
              </w:rPr>
            </w:pPr>
            <w:r w:rsidRPr="00170508">
              <w:rPr>
                <w:rFonts w:eastAsia="DengXian"/>
                <w:lang w:val="en-US"/>
              </w:rPr>
              <w:t>n71</w:t>
            </w:r>
            <w:r w:rsidRPr="00170508">
              <w:rPr>
                <w:rFonts w:eastAsia="DengXian"/>
                <w:vertAlign w:val="superscript"/>
                <w:lang w:val="en-US"/>
              </w:rPr>
              <w:t>7</w:t>
            </w:r>
          </w:p>
          <w:p w14:paraId="3D633457" w14:textId="77777777" w:rsidR="00F773AB" w:rsidRPr="00170508" w:rsidRDefault="00F773AB" w:rsidP="00F773AB">
            <w:pPr>
              <w:pStyle w:val="TAC"/>
              <w:rPr>
                <w:rFonts w:eastAsia="DengXian"/>
                <w:vertAlign w:val="superscript"/>
                <w:lang w:val="en-US"/>
              </w:rPr>
            </w:pPr>
            <w:r w:rsidRPr="00170508">
              <w:rPr>
                <w:rFonts w:eastAsia="DengXian"/>
                <w:lang w:val="en-US"/>
              </w:rPr>
              <w:t>n77</w:t>
            </w:r>
            <w:r w:rsidRPr="00170508">
              <w:rPr>
                <w:rFonts w:eastAsia="DengXian"/>
                <w:vertAlign w:val="superscript"/>
                <w:lang w:val="en-US"/>
              </w:rPr>
              <w:t>7,9</w:t>
            </w:r>
          </w:p>
          <w:p w14:paraId="21DBC98B" w14:textId="77777777" w:rsidR="00F773AB" w:rsidRPr="00170508" w:rsidRDefault="00F773AB" w:rsidP="00F773AB">
            <w:pPr>
              <w:pStyle w:val="TAC"/>
              <w:rPr>
                <w:rFonts w:eastAsia="DengXian"/>
                <w:vertAlign w:val="superscript"/>
                <w:lang w:val="en-US"/>
              </w:rPr>
            </w:pPr>
            <w:r w:rsidRPr="00170508">
              <w:rPr>
                <w:rFonts w:eastAsia="DengXian"/>
                <w:lang w:val="en-US"/>
              </w:rPr>
              <w:t>CA_n41A-n71A</w:t>
            </w:r>
            <w:r w:rsidRPr="00170508">
              <w:rPr>
                <w:rFonts w:eastAsia="DengXian"/>
                <w:vertAlign w:val="superscript"/>
                <w:lang w:val="en-US"/>
              </w:rPr>
              <w:t>7,13,14</w:t>
            </w:r>
          </w:p>
          <w:p w14:paraId="07CFAE78" w14:textId="77777777" w:rsidR="00F773AB" w:rsidRPr="00170508" w:rsidRDefault="00F773AB" w:rsidP="00F773AB">
            <w:pPr>
              <w:pStyle w:val="TAC"/>
              <w:rPr>
                <w:rFonts w:eastAsia="DengXian"/>
                <w:vertAlign w:val="superscript"/>
                <w:lang w:val="en-US"/>
              </w:rPr>
            </w:pPr>
            <w:r w:rsidRPr="00170508">
              <w:rPr>
                <w:rFonts w:eastAsia="DengXian"/>
                <w:lang w:val="en-US"/>
              </w:rPr>
              <w:t>CA_n41A-n77A</w:t>
            </w:r>
            <w:r w:rsidRPr="00170508">
              <w:rPr>
                <w:rFonts w:eastAsia="DengXian"/>
                <w:vertAlign w:val="superscript"/>
                <w:lang w:val="en-US"/>
              </w:rPr>
              <w:t>7,13</w:t>
            </w:r>
          </w:p>
          <w:p w14:paraId="4564E452" w14:textId="77777777" w:rsidR="00F773AB" w:rsidRPr="00170508" w:rsidRDefault="00F773AB" w:rsidP="00F773AB">
            <w:pPr>
              <w:pStyle w:val="TAC"/>
              <w:rPr>
                <w:lang w:eastAsia="zh-CN"/>
              </w:rPr>
            </w:pPr>
            <w:r w:rsidRPr="00170508">
              <w:rPr>
                <w:rFonts w:eastAsia="DengXian"/>
                <w:lang w:val="en-US"/>
              </w:rPr>
              <w:t>CA_n71A-n77A</w:t>
            </w:r>
            <w:r w:rsidRPr="00170508">
              <w:rPr>
                <w:rFonts w:eastAsia="DengXian"/>
                <w:vertAlign w:val="superscript"/>
                <w:lang w:val="en-US"/>
              </w:rPr>
              <w:t>7,13,14</w:t>
            </w:r>
          </w:p>
        </w:tc>
        <w:tc>
          <w:tcPr>
            <w:tcW w:w="383" w:type="pct"/>
            <w:tcBorders>
              <w:top w:val="single" w:sz="4" w:space="0" w:color="auto"/>
              <w:left w:val="single" w:sz="4" w:space="0" w:color="auto"/>
              <w:bottom w:val="single" w:sz="4" w:space="0" w:color="auto"/>
              <w:right w:val="single" w:sz="4" w:space="0" w:color="auto"/>
            </w:tcBorders>
            <w:vAlign w:val="center"/>
          </w:tcPr>
          <w:p w14:paraId="4A97F681" w14:textId="77777777" w:rsidR="00F773AB" w:rsidRPr="00170508" w:rsidRDefault="00F773AB" w:rsidP="00F773AB">
            <w:pPr>
              <w:pStyle w:val="TAC"/>
              <w:rPr>
                <w:kern w:val="2"/>
                <w:szCs w:val="18"/>
                <w:lang w:eastAsia="zh-CN"/>
              </w:rPr>
            </w:pPr>
            <w:r w:rsidRPr="00170508">
              <w:rPr>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2D88F1A" w14:textId="77777777" w:rsidR="00F773AB" w:rsidRPr="00170508" w:rsidRDefault="00F773AB" w:rsidP="00F773AB">
            <w:pPr>
              <w:pStyle w:val="TAC"/>
              <w:rPr>
                <w:rFonts w:ascii="Calibri" w:hAnsi="Calibri"/>
                <w:kern w:val="2"/>
                <w:sz w:val="21"/>
                <w:szCs w:val="22"/>
                <w:lang w:eastAsia="zh-CN"/>
              </w:rPr>
            </w:pPr>
            <w:r w:rsidRPr="00170508">
              <w:rPr>
                <w:lang w:eastAsia="zh-CN" w:bidi="ar"/>
              </w:rPr>
              <w:t>10, 15, 20, 30, 40, 50, 60, 80, 90, 100</w:t>
            </w:r>
          </w:p>
        </w:tc>
        <w:tc>
          <w:tcPr>
            <w:tcW w:w="750" w:type="pct"/>
            <w:tcBorders>
              <w:top w:val="single" w:sz="4" w:space="0" w:color="auto"/>
              <w:left w:val="single" w:sz="4" w:space="0" w:color="auto"/>
              <w:bottom w:val="nil"/>
              <w:right w:val="single" w:sz="4" w:space="0" w:color="auto"/>
            </w:tcBorders>
            <w:vAlign w:val="center"/>
          </w:tcPr>
          <w:p w14:paraId="08F6A2ED" w14:textId="77777777" w:rsidR="00F773AB" w:rsidRPr="00170508" w:rsidRDefault="00F773AB" w:rsidP="00F773AB">
            <w:pPr>
              <w:pStyle w:val="TAC"/>
              <w:rPr>
                <w:kern w:val="2"/>
                <w:szCs w:val="22"/>
                <w:lang w:eastAsia="zh-CN"/>
              </w:rPr>
            </w:pPr>
            <w:r w:rsidRPr="00170508">
              <w:rPr>
                <w:rFonts w:cs="Arial"/>
                <w:kern w:val="2"/>
                <w:szCs w:val="18"/>
                <w:lang w:eastAsia="zh-CN"/>
              </w:rPr>
              <w:t>0</w:t>
            </w:r>
          </w:p>
        </w:tc>
      </w:tr>
      <w:tr w:rsidR="00F773AB" w:rsidRPr="00170508" w14:paraId="4DB0AEF0" w14:textId="77777777" w:rsidTr="00FD02C8">
        <w:trPr>
          <w:jc w:val="center"/>
        </w:trPr>
        <w:tc>
          <w:tcPr>
            <w:tcW w:w="1002" w:type="pct"/>
            <w:tcBorders>
              <w:top w:val="nil"/>
              <w:left w:val="single" w:sz="4" w:space="0" w:color="auto"/>
              <w:bottom w:val="nil"/>
              <w:right w:val="single" w:sz="4" w:space="0" w:color="auto"/>
            </w:tcBorders>
            <w:vAlign w:val="center"/>
          </w:tcPr>
          <w:p w14:paraId="243AA19B" w14:textId="77777777" w:rsidR="00F773AB" w:rsidRPr="00170508" w:rsidRDefault="00F773AB" w:rsidP="00F773AB">
            <w:pPr>
              <w:pStyle w:val="TAC"/>
              <w:rPr>
                <w:szCs w:val="18"/>
              </w:rPr>
            </w:pPr>
          </w:p>
        </w:tc>
        <w:tc>
          <w:tcPr>
            <w:tcW w:w="871" w:type="pct"/>
            <w:tcBorders>
              <w:top w:val="nil"/>
              <w:left w:val="single" w:sz="4" w:space="0" w:color="auto"/>
              <w:bottom w:val="nil"/>
              <w:right w:val="single" w:sz="4" w:space="0" w:color="auto"/>
            </w:tcBorders>
            <w:vAlign w:val="center"/>
          </w:tcPr>
          <w:p w14:paraId="78568575" w14:textId="77777777" w:rsidR="00F773AB" w:rsidRPr="00170508" w:rsidRDefault="00F773AB" w:rsidP="00F773AB">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A4AC4A7" w14:textId="77777777" w:rsidR="00F773AB" w:rsidRPr="00170508" w:rsidRDefault="00F773AB" w:rsidP="00F773AB">
            <w:pPr>
              <w:pStyle w:val="TAC"/>
              <w:rPr>
                <w:kern w:val="2"/>
                <w:szCs w:val="22"/>
              </w:rPr>
            </w:pPr>
            <w:r w:rsidRPr="00170508">
              <w:rPr>
                <w:kern w:val="2"/>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1670AEB" w14:textId="77777777" w:rsidR="00F773AB" w:rsidRPr="00170508" w:rsidRDefault="00F773AB" w:rsidP="00F773AB">
            <w:pPr>
              <w:pStyle w:val="TAC"/>
              <w:rPr>
                <w:rFonts w:ascii="Calibri" w:hAnsi="Calibri"/>
                <w:kern w:val="2"/>
                <w:sz w:val="21"/>
                <w:szCs w:val="22"/>
                <w:lang w:eastAsia="zh-CN"/>
              </w:rPr>
            </w:pPr>
            <w:r w:rsidRPr="00170508">
              <w:rPr>
                <w:lang w:eastAsia="zh-CN" w:bidi="ar"/>
              </w:rPr>
              <w:t>5, 10, 15, 20</w:t>
            </w:r>
          </w:p>
        </w:tc>
        <w:tc>
          <w:tcPr>
            <w:tcW w:w="750" w:type="pct"/>
            <w:tcBorders>
              <w:top w:val="nil"/>
              <w:left w:val="single" w:sz="4" w:space="0" w:color="auto"/>
              <w:bottom w:val="nil"/>
              <w:right w:val="single" w:sz="4" w:space="0" w:color="auto"/>
            </w:tcBorders>
            <w:vAlign w:val="center"/>
          </w:tcPr>
          <w:p w14:paraId="391AA174" w14:textId="77777777" w:rsidR="00F773AB" w:rsidRPr="00170508" w:rsidRDefault="00F773AB" w:rsidP="00F773AB">
            <w:pPr>
              <w:pStyle w:val="TAC"/>
              <w:rPr>
                <w:kern w:val="2"/>
                <w:szCs w:val="22"/>
                <w:lang w:eastAsia="zh-CN"/>
              </w:rPr>
            </w:pPr>
          </w:p>
        </w:tc>
      </w:tr>
      <w:tr w:rsidR="00F773AB" w:rsidRPr="00170508" w14:paraId="667B27B6" w14:textId="77777777" w:rsidTr="00FD02C8">
        <w:trPr>
          <w:jc w:val="center"/>
        </w:trPr>
        <w:tc>
          <w:tcPr>
            <w:tcW w:w="1002" w:type="pct"/>
            <w:tcBorders>
              <w:top w:val="nil"/>
              <w:left w:val="single" w:sz="4" w:space="0" w:color="auto"/>
              <w:bottom w:val="nil"/>
              <w:right w:val="single" w:sz="4" w:space="0" w:color="auto"/>
            </w:tcBorders>
            <w:vAlign w:val="center"/>
          </w:tcPr>
          <w:p w14:paraId="0E341830" w14:textId="77777777" w:rsidR="00F773AB" w:rsidRPr="00170508" w:rsidRDefault="00F773AB" w:rsidP="00F773AB">
            <w:pPr>
              <w:pStyle w:val="TAC"/>
              <w:rPr>
                <w:szCs w:val="18"/>
              </w:rPr>
            </w:pPr>
          </w:p>
        </w:tc>
        <w:tc>
          <w:tcPr>
            <w:tcW w:w="871" w:type="pct"/>
            <w:tcBorders>
              <w:top w:val="nil"/>
              <w:left w:val="single" w:sz="4" w:space="0" w:color="auto"/>
              <w:bottom w:val="nil"/>
              <w:right w:val="single" w:sz="4" w:space="0" w:color="auto"/>
            </w:tcBorders>
            <w:vAlign w:val="center"/>
          </w:tcPr>
          <w:p w14:paraId="7F90AB98" w14:textId="77777777" w:rsidR="00F773AB" w:rsidRPr="00170508" w:rsidRDefault="00F773AB" w:rsidP="00F773AB">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C13F554" w14:textId="77777777" w:rsidR="00F773AB" w:rsidRPr="00170508" w:rsidRDefault="00F773AB" w:rsidP="00F773AB">
            <w:pPr>
              <w:pStyle w:val="TAC"/>
              <w:rPr>
                <w:kern w:val="2"/>
                <w:szCs w:val="22"/>
              </w:rPr>
            </w:pPr>
            <w:r w:rsidRPr="00170508">
              <w:rPr>
                <w:kern w:val="2"/>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4B79552" w14:textId="77777777" w:rsidR="00F773AB" w:rsidRPr="00170508" w:rsidRDefault="00F773AB" w:rsidP="00F773AB">
            <w:pPr>
              <w:pStyle w:val="TAC"/>
              <w:rPr>
                <w:rFonts w:ascii="Calibri" w:hAnsi="Calibri"/>
                <w:kern w:val="2"/>
                <w:sz w:val="21"/>
                <w:szCs w:val="22"/>
                <w:lang w:eastAsia="zh-CN"/>
              </w:rPr>
            </w:pPr>
            <w:r w:rsidRPr="00170508">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21E843BB" w14:textId="77777777" w:rsidR="00F773AB" w:rsidRPr="00170508" w:rsidRDefault="00F773AB" w:rsidP="00F773AB">
            <w:pPr>
              <w:pStyle w:val="TAC"/>
              <w:rPr>
                <w:kern w:val="2"/>
                <w:szCs w:val="22"/>
                <w:lang w:eastAsia="zh-CN"/>
              </w:rPr>
            </w:pPr>
          </w:p>
        </w:tc>
      </w:tr>
      <w:tr w:rsidR="00F773AB" w:rsidRPr="00170508" w14:paraId="63F5225A" w14:textId="77777777" w:rsidTr="00FD02C8">
        <w:trPr>
          <w:jc w:val="center"/>
        </w:trPr>
        <w:tc>
          <w:tcPr>
            <w:tcW w:w="1002" w:type="pct"/>
            <w:tcBorders>
              <w:top w:val="nil"/>
              <w:left w:val="single" w:sz="4" w:space="0" w:color="auto"/>
              <w:bottom w:val="nil"/>
              <w:right w:val="single" w:sz="4" w:space="0" w:color="auto"/>
            </w:tcBorders>
            <w:vAlign w:val="center"/>
          </w:tcPr>
          <w:p w14:paraId="1DAF5599" w14:textId="77777777" w:rsidR="00F773AB" w:rsidRPr="00170508" w:rsidRDefault="00F773AB" w:rsidP="00F773AB">
            <w:pPr>
              <w:pStyle w:val="TAC"/>
              <w:rPr>
                <w:szCs w:val="18"/>
              </w:rPr>
            </w:pPr>
          </w:p>
        </w:tc>
        <w:tc>
          <w:tcPr>
            <w:tcW w:w="871" w:type="pct"/>
            <w:tcBorders>
              <w:top w:val="nil"/>
              <w:left w:val="single" w:sz="4" w:space="0" w:color="auto"/>
              <w:bottom w:val="nil"/>
              <w:right w:val="single" w:sz="4" w:space="0" w:color="auto"/>
            </w:tcBorders>
            <w:vAlign w:val="center"/>
          </w:tcPr>
          <w:p w14:paraId="6A73984F" w14:textId="77777777" w:rsidR="00F773AB" w:rsidRPr="00170508" w:rsidRDefault="00F773AB" w:rsidP="00F773AB">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FA704B5" w14:textId="77777777" w:rsidR="00F773AB" w:rsidRPr="00170508" w:rsidRDefault="00F773AB" w:rsidP="00F773AB">
            <w:pPr>
              <w:pStyle w:val="TAC"/>
              <w:rPr>
                <w:kern w:val="2"/>
                <w:szCs w:val="22"/>
              </w:rPr>
            </w:pPr>
            <w:r w:rsidRPr="00170508">
              <w:rPr>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56C972D" w14:textId="77777777" w:rsidR="00F773AB" w:rsidRPr="00170508" w:rsidRDefault="00F773AB" w:rsidP="00F773AB">
            <w:pPr>
              <w:pStyle w:val="TAC"/>
              <w:rPr>
                <w:rFonts w:ascii="Calibri" w:hAnsi="Calibri"/>
                <w:kern w:val="2"/>
                <w:sz w:val="21"/>
                <w:szCs w:val="22"/>
                <w:lang w:eastAsia="zh-CN"/>
              </w:rPr>
            </w:pPr>
            <w:r w:rsidRPr="00170508">
              <w:rPr>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61F08A43" w14:textId="77777777" w:rsidR="00F773AB" w:rsidRPr="00170508" w:rsidRDefault="00F773AB" w:rsidP="00F773AB">
            <w:pPr>
              <w:pStyle w:val="TAC"/>
              <w:rPr>
                <w:rFonts w:cs="Arial"/>
                <w:kern w:val="2"/>
                <w:szCs w:val="18"/>
                <w:lang w:eastAsia="zh-CN"/>
              </w:rPr>
            </w:pPr>
            <w:r w:rsidRPr="00170508">
              <w:rPr>
                <w:kern w:val="2"/>
                <w:szCs w:val="22"/>
                <w:lang w:eastAsia="zh-CN"/>
              </w:rPr>
              <w:t>1</w:t>
            </w:r>
          </w:p>
        </w:tc>
      </w:tr>
      <w:tr w:rsidR="00F773AB" w:rsidRPr="00170508" w14:paraId="28263CD1" w14:textId="77777777" w:rsidTr="00FD02C8">
        <w:trPr>
          <w:jc w:val="center"/>
        </w:trPr>
        <w:tc>
          <w:tcPr>
            <w:tcW w:w="1002" w:type="pct"/>
            <w:tcBorders>
              <w:top w:val="nil"/>
              <w:left w:val="single" w:sz="4" w:space="0" w:color="auto"/>
              <w:bottom w:val="nil"/>
              <w:right w:val="single" w:sz="4" w:space="0" w:color="auto"/>
            </w:tcBorders>
            <w:vAlign w:val="center"/>
          </w:tcPr>
          <w:p w14:paraId="4E33B3C1" w14:textId="77777777" w:rsidR="00F773AB" w:rsidRPr="00170508" w:rsidRDefault="00F773AB" w:rsidP="00F773AB">
            <w:pPr>
              <w:pStyle w:val="TAC"/>
              <w:rPr>
                <w:szCs w:val="18"/>
              </w:rPr>
            </w:pPr>
          </w:p>
        </w:tc>
        <w:tc>
          <w:tcPr>
            <w:tcW w:w="871" w:type="pct"/>
            <w:tcBorders>
              <w:top w:val="nil"/>
              <w:left w:val="single" w:sz="4" w:space="0" w:color="auto"/>
              <w:bottom w:val="nil"/>
              <w:right w:val="single" w:sz="4" w:space="0" w:color="auto"/>
            </w:tcBorders>
            <w:vAlign w:val="center"/>
          </w:tcPr>
          <w:p w14:paraId="3083E3E2" w14:textId="77777777" w:rsidR="00F773AB" w:rsidRPr="00170508" w:rsidRDefault="00F773AB" w:rsidP="00F773AB">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ECA16BD" w14:textId="77777777" w:rsidR="00F773AB" w:rsidRPr="00170508" w:rsidRDefault="00F773AB" w:rsidP="00F773AB">
            <w:pPr>
              <w:pStyle w:val="TAC"/>
              <w:rPr>
                <w:kern w:val="2"/>
                <w:szCs w:val="22"/>
              </w:rPr>
            </w:pPr>
            <w:r w:rsidRPr="00170508">
              <w:rPr>
                <w:kern w:val="2"/>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9D72EFF" w14:textId="77777777" w:rsidR="00F773AB" w:rsidRPr="00170508" w:rsidRDefault="00F773AB" w:rsidP="00F773AB">
            <w:pPr>
              <w:pStyle w:val="TAC"/>
              <w:rPr>
                <w:rFonts w:ascii="Calibri" w:hAnsi="Calibri"/>
                <w:kern w:val="2"/>
                <w:sz w:val="21"/>
                <w:szCs w:val="22"/>
                <w:lang w:eastAsia="zh-CN"/>
              </w:rPr>
            </w:pPr>
            <w:r w:rsidRPr="00170508">
              <w:rPr>
                <w:lang w:eastAsia="zh-CN" w:bidi="ar"/>
              </w:rPr>
              <w:t>5, 10, 15, 20</w:t>
            </w:r>
          </w:p>
        </w:tc>
        <w:tc>
          <w:tcPr>
            <w:tcW w:w="750" w:type="pct"/>
            <w:tcBorders>
              <w:top w:val="nil"/>
              <w:left w:val="single" w:sz="4" w:space="0" w:color="auto"/>
              <w:bottom w:val="nil"/>
              <w:right w:val="single" w:sz="4" w:space="0" w:color="auto"/>
            </w:tcBorders>
            <w:vAlign w:val="center"/>
          </w:tcPr>
          <w:p w14:paraId="0F32BA6A" w14:textId="77777777" w:rsidR="00F773AB" w:rsidRPr="00170508" w:rsidRDefault="00F773AB" w:rsidP="00F773AB">
            <w:pPr>
              <w:pStyle w:val="TAC"/>
              <w:rPr>
                <w:rFonts w:cs="Arial"/>
                <w:kern w:val="2"/>
                <w:szCs w:val="18"/>
                <w:lang w:eastAsia="zh-CN"/>
              </w:rPr>
            </w:pPr>
          </w:p>
        </w:tc>
      </w:tr>
      <w:tr w:rsidR="00F773AB" w:rsidRPr="00170508" w14:paraId="567E5ACB" w14:textId="77777777" w:rsidTr="00FD02C8">
        <w:trPr>
          <w:jc w:val="center"/>
        </w:trPr>
        <w:tc>
          <w:tcPr>
            <w:tcW w:w="1002" w:type="pct"/>
            <w:tcBorders>
              <w:top w:val="nil"/>
              <w:left w:val="single" w:sz="4" w:space="0" w:color="auto"/>
              <w:bottom w:val="nil"/>
              <w:right w:val="single" w:sz="4" w:space="0" w:color="auto"/>
            </w:tcBorders>
            <w:vAlign w:val="center"/>
          </w:tcPr>
          <w:p w14:paraId="5DF7DC44" w14:textId="77777777" w:rsidR="00F773AB" w:rsidRPr="00170508" w:rsidRDefault="00F773AB" w:rsidP="00F773AB">
            <w:pPr>
              <w:pStyle w:val="TAC"/>
              <w:rPr>
                <w:szCs w:val="18"/>
              </w:rPr>
            </w:pPr>
          </w:p>
        </w:tc>
        <w:tc>
          <w:tcPr>
            <w:tcW w:w="871" w:type="pct"/>
            <w:tcBorders>
              <w:top w:val="nil"/>
              <w:left w:val="single" w:sz="4" w:space="0" w:color="auto"/>
              <w:bottom w:val="nil"/>
              <w:right w:val="single" w:sz="4" w:space="0" w:color="auto"/>
            </w:tcBorders>
            <w:vAlign w:val="center"/>
          </w:tcPr>
          <w:p w14:paraId="08C9FB57" w14:textId="77777777" w:rsidR="00F773AB" w:rsidRPr="00170508" w:rsidRDefault="00F773AB" w:rsidP="00F773AB">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7BBFBE4" w14:textId="77777777" w:rsidR="00F773AB" w:rsidRPr="00170508" w:rsidRDefault="00F773AB" w:rsidP="00F773AB">
            <w:pPr>
              <w:pStyle w:val="TAC"/>
              <w:rPr>
                <w:kern w:val="2"/>
                <w:szCs w:val="22"/>
              </w:rPr>
            </w:pPr>
            <w:r w:rsidRPr="00170508">
              <w:rPr>
                <w:kern w:val="2"/>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1BB3804" w14:textId="77777777" w:rsidR="00F773AB" w:rsidRPr="00170508" w:rsidRDefault="00F773AB" w:rsidP="00F773AB">
            <w:pPr>
              <w:pStyle w:val="TAC"/>
              <w:rPr>
                <w:rFonts w:ascii="Calibri" w:hAnsi="Calibri"/>
                <w:kern w:val="2"/>
                <w:sz w:val="21"/>
                <w:szCs w:val="22"/>
                <w:lang w:eastAsia="zh-CN"/>
              </w:rPr>
            </w:pPr>
            <w:r w:rsidRPr="00170508">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5660B14A" w14:textId="77777777" w:rsidR="00F773AB" w:rsidRPr="00170508" w:rsidRDefault="00F773AB" w:rsidP="00F773AB">
            <w:pPr>
              <w:pStyle w:val="TAC"/>
              <w:rPr>
                <w:rFonts w:cs="Arial"/>
                <w:kern w:val="2"/>
                <w:szCs w:val="18"/>
                <w:lang w:eastAsia="zh-CN"/>
              </w:rPr>
            </w:pPr>
          </w:p>
        </w:tc>
      </w:tr>
      <w:tr w:rsidR="00F773AB" w:rsidRPr="00170508" w14:paraId="38DD9B64" w14:textId="77777777" w:rsidTr="00FD02C8">
        <w:trPr>
          <w:jc w:val="center"/>
        </w:trPr>
        <w:tc>
          <w:tcPr>
            <w:tcW w:w="1002" w:type="pct"/>
            <w:tcBorders>
              <w:top w:val="nil"/>
              <w:left w:val="single" w:sz="4" w:space="0" w:color="auto"/>
              <w:bottom w:val="nil"/>
              <w:right w:val="single" w:sz="4" w:space="0" w:color="auto"/>
            </w:tcBorders>
            <w:vAlign w:val="center"/>
          </w:tcPr>
          <w:p w14:paraId="486E01B3" w14:textId="77777777" w:rsidR="00F773AB" w:rsidRPr="00170508" w:rsidRDefault="00F773AB" w:rsidP="00F773AB">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3F4415B5" w14:textId="77777777" w:rsidR="00F773AB" w:rsidRPr="00170508" w:rsidRDefault="00F773AB" w:rsidP="00F773AB">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20186E3" w14:textId="77777777" w:rsidR="00F773AB" w:rsidRPr="00170508" w:rsidRDefault="00F773AB" w:rsidP="00F773AB">
            <w:pPr>
              <w:pStyle w:val="TAC"/>
              <w:rPr>
                <w:rFonts w:eastAsia="DengXian"/>
                <w:szCs w:val="22"/>
              </w:rPr>
            </w:pPr>
            <w:r w:rsidRPr="00170508">
              <w:rPr>
                <w:rFonts w:eastAsia="DengXian"/>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FA08CE6" w14:textId="77777777" w:rsidR="00F773AB" w:rsidRPr="00170508" w:rsidRDefault="00F773AB" w:rsidP="00F773AB">
            <w:pPr>
              <w:pStyle w:val="TAC"/>
              <w:rPr>
                <w:rFonts w:eastAsia="DengXian"/>
                <w:lang w:eastAsia="zh-CN" w:bidi="ar"/>
              </w:rPr>
            </w:pPr>
            <w:r w:rsidRPr="00170508">
              <w:rPr>
                <w:rFonts w:eastAsia="DengXian"/>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4D4A5CF9" w14:textId="77777777" w:rsidR="00F773AB" w:rsidRPr="00170508" w:rsidRDefault="00F773AB" w:rsidP="00F773AB">
            <w:pPr>
              <w:pStyle w:val="TAC"/>
              <w:rPr>
                <w:rFonts w:eastAsia="DengXian" w:cs="Arial"/>
                <w:lang w:eastAsia="zh-CN"/>
              </w:rPr>
            </w:pPr>
            <w:r w:rsidRPr="00170508">
              <w:rPr>
                <w:rFonts w:eastAsia="DengXian"/>
                <w:szCs w:val="22"/>
                <w:lang w:eastAsia="zh-CN"/>
              </w:rPr>
              <w:t>4 and 5</w:t>
            </w:r>
          </w:p>
        </w:tc>
      </w:tr>
      <w:tr w:rsidR="00F773AB" w:rsidRPr="00170508" w14:paraId="1A93802C" w14:textId="77777777" w:rsidTr="00FD02C8">
        <w:trPr>
          <w:jc w:val="center"/>
        </w:trPr>
        <w:tc>
          <w:tcPr>
            <w:tcW w:w="1002" w:type="pct"/>
            <w:tcBorders>
              <w:top w:val="nil"/>
              <w:left w:val="single" w:sz="4" w:space="0" w:color="auto"/>
              <w:bottom w:val="nil"/>
              <w:right w:val="single" w:sz="4" w:space="0" w:color="auto"/>
            </w:tcBorders>
            <w:vAlign w:val="center"/>
          </w:tcPr>
          <w:p w14:paraId="289F2A7D" w14:textId="77777777" w:rsidR="00F773AB" w:rsidRPr="00170508" w:rsidRDefault="00F773AB" w:rsidP="00F773AB">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7D2DCB1B" w14:textId="77777777" w:rsidR="00F773AB" w:rsidRPr="00170508" w:rsidRDefault="00F773AB" w:rsidP="00F773AB">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0D5D8DF" w14:textId="77777777" w:rsidR="00F773AB" w:rsidRPr="00170508" w:rsidRDefault="00F773AB" w:rsidP="00F773AB">
            <w:pPr>
              <w:pStyle w:val="TAC"/>
              <w:rPr>
                <w:rFonts w:eastAsia="DengXian"/>
                <w:szCs w:val="22"/>
              </w:rPr>
            </w:pPr>
            <w:r w:rsidRPr="00170508">
              <w:rPr>
                <w:rFonts w:eastAsia="DengXian"/>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6EDCBD7" w14:textId="77777777" w:rsidR="00F773AB" w:rsidRPr="00170508" w:rsidRDefault="00F773AB" w:rsidP="00F773AB">
            <w:pPr>
              <w:pStyle w:val="TAC"/>
              <w:rPr>
                <w:rFonts w:eastAsia="DengXian"/>
                <w:lang w:eastAsia="zh-CN" w:bidi="ar"/>
              </w:rPr>
            </w:pPr>
            <w:r w:rsidRPr="00170508">
              <w:rPr>
                <w:rFonts w:eastAsia="DengXian"/>
                <w:lang w:eastAsia="zh-CN" w:bidi="ar"/>
              </w:rPr>
              <w:t xml:space="preserve">n71 channel bandwidths in Table 5.3.5-1 </w:t>
            </w:r>
          </w:p>
        </w:tc>
        <w:tc>
          <w:tcPr>
            <w:tcW w:w="750" w:type="pct"/>
            <w:tcBorders>
              <w:top w:val="nil"/>
              <w:left w:val="single" w:sz="4" w:space="0" w:color="auto"/>
              <w:bottom w:val="nil"/>
              <w:right w:val="single" w:sz="4" w:space="0" w:color="auto"/>
            </w:tcBorders>
            <w:vAlign w:val="center"/>
          </w:tcPr>
          <w:p w14:paraId="6BB1AF00" w14:textId="77777777" w:rsidR="00F773AB" w:rsidRPr="00170508" w:rsidRDefault="00F773AB" w:rsidP="00F773AB">
            <w:pPr>
              <w:pStyle w:val="TAC"/>
              <w:rPr>
                <w:rFonts w:eastAsia="DengXian" w:cs="Arial"/>
                <w:lang w:eastAsia="zh-CN"/>
              </w:rPr>
            </w:pPr>
          </w:p>
        </w:tc>
      </w:tr>
      <w:tr w:rsidR="00F773AB" w:rsidRPr="00170508" w14:paraId="3FAA4400"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27A8E47D" w14:textId="77777777" w:rsidR="00F773AB" w:rsidRPr="00170508" w:rsidRDefault="00F773AB" w:rsidP="00F773AB">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15525459" w14:textId="77777777" w:rsidR="00F773AB" w:rsidRPr="00170508" w:rsidRDefault="00F773AB" w:rsidP="00F773AB">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27A9202" w14:textId="77777777" w:rsidR="00F773AB" w:rsidRPr="00170508" w:rsidRDefault="00F773AB" w:rsidP="00F773AB">
            <w:pPr>
              <w:pStyle w:val="TAC"/>
              <w:rPr>
                <w:rFonts w:eastAsia="DengXian"/>
                <w:szCs w:val="22"/>
              </w:rPr>
            </w:pPr>
            <w:r w:rsidRPr="00170508">
              <w:rPr>
                <w:rFonts w:eastAsia="DengXian"/>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34008A2" w14:textId="77777777" w:rsidR="00F773AB" w:rsidRPr="00170508" w:rsidRDefault="00F773AB" w:rsidP="00F773AB">
            <w:pPr>
              <w:pStyle w:val="TAC"/>
              <w:rPr>
                <w:rFonts w:eastAsia="DengXian"/>
                <w:lang w:eastAsia="zh-CN" w:bidi="ar"/>
              </w:rPr>
            </w:pPr>
            <w:r w:rsidRPr="00170508">
              <w:rPr>
                <w:rFonts w:eastAsia="DengXian"/>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4A97E147" w14:textId="77777777" w:rsidR="00F773AB" w:rsidRPr="00170508" w:rsidRDefault="00F773AB" w:rsidP="00F773AB">
            <w:pPr>
              <w:pStyle w:val="TAC"/>
              <w:rPr>
                <w:rFonts w:eastAsia="DengXian" w:cs="Arial"/>
                <w:lang w:eastAsia="zh-CN"/>
              </w:rPr>
            </w:pPr>
          </w:p>
        </w:tc>
      </w:tr>
      <w:tr w:rsidR="00F773AB" w:rsidRPr="00170508" w14:paraId="644B53B8" w14:textId="77777777" w:rsidTr="00FD02C8">
        <w:trPr>
          <w:jc w:val="center"/>
        </w:trPr>
        <w:tc>
          <w:tcPr>
            <w:tcW w:w="1002" w:type="pct"/>
            <w:tcBorders>
              <w:top w:val="nil"/>
              <w:left w:val="single" w:sz="4" w:space="0" w:color="auto"/>
              <w:bottom w:val="nil"/>
              <w:right w:val="single" w:sz="4" w:space="0" w:color="auto"/>
            </w:tcBorders>
            <w:vAlign w:val="center"/>
          </w:tcPr>
          <w:p w14:paraId="01FF915D" w14:textId="77777777" w:rsidR="00F773AB" w:rsidRPr="00170508" w:rsidRDefault="00F773AB" w:rsidP="00F773AB">
            <w:pPr>
              <w:pStyle w:val="TAC"/>
              <w:rPr>
                <w:szCs w:val="18"/>
              </w:rPr>
            </w:pPr>
            <w:r w:rsidRPr="00170508">
              <w:t>CA_n41A-n71B-n77A</w:t>
            </w:r>
          </w:p>
        </w:tc>
        <w:tc>
          <w:tcPr>
            <w:tcW w:w="871" w:type="pct"/>
            <w:tcBorders>
              <w:top w:val="nil"/>
              <w:left w:val="single" w:sz="4" w:space="0" w:color="auto"/>
              <w:bottom w:val="nil"/>
              <w:right w:val="single" w:sz="4" w:space="0" w:color="auto"/>
            </w:tcBorders>
            <w:vAlign w:val="center"/>
          </w:tcPr>
          <w:p w14:paraId="44785CB3" w14:textId="77777777" w:rsidR="00F773AB" w:rsidRPr="00170508" w:rsidRDefault="00F773AB" w:rsidP="00F773AB">
            <w:pPr>
              <w:pStyle w:val="TAC"/>
              <w:rPr>
                <w:rFonts w:eastAsia="DengXian"/>
                <w:vertAlign w:val="superscript"/>
                <w:lang w:val="en-US"/>
              </w:rPr>
            </w:pPr>
            <w:r w:rsidRPr="00170508">
              <w:rPr>
                <w:rFonts w:eastAsia="DengXian"/>
                <w:lang w:val="en-US"/>
              </w:rPr>
              <w:t>n41</w:t>
            </w:r>
            <w:r w:rsidRPr="00170508">
              <w:rPr>
                <w:rFonts w:eastAsia="DengXian"/>
                <w:vertAlign w:val="superscript"/>
                <w:lang w:val="en-US"/>
              </w:rPr>
              <w:t>7,9</w:t>
            </w:r>
          </w:p>
          <w:p w14:paraId="5889168B" w14:textId="77777777" w:rsidR="00F773AB" w:rsidRPr="00170508" w:rsidRDefault="00F773AB" w:rsidP="00F773AB">
            <w:pPr>
              <w:pStyle w:val="TAC"/>
              <w:rPr>
                <w:rFonts w:eastAsia="DengXian"/>
                <w:vertAlign w:val="superscript"/>
                <w:lang w:val="en-US"/>
              </w:rPr>
            </w:pPr>
            <w:r w:rsidRPr="00170508">
              <w:rPr>
                <w:rFonts w:eastAsia="DengXian"/>
                <w:lang w:val="en-US"/>
              </w:rPr>
              <w:t>n71</w:t>
            </w:r>
            <w:r w:rsidRPr="00170508">
              <w:rPr>
                <w:rFonts w:eastAsia="DengXian"/>
                <w:vertAlign w:val="superscript"/>
                <w:lang w:val="en-US"/>
              </w:rPr>
              <w:t>7</w:t>
            </w:r>
          </w:p>
          <w:p w14:paraId="1E32C956" w14:textId="77777777" w:rsidR="00F773AB" w:rsidRPr="00170508" w:rsidRDefault="00F773AB" w:rsidP="00F773AB">
            <w:pPr>
              <w:pStyle w:val="TAC"/>
              <w:rPr>
                <w:rFonts w:eastAsia="DengXian"/>
                <w:lang w:val="en-US"/>
              </w:rPr>
            </w:pPr>
            <w:r w:rsidRPr="00170508">
              <w:rPr>
                <w:rFonts w:eastAsia="DengXian"/>
                <w:lang w:val="en-US"/>
              </w:rPr>
              <w:t>n77</w:t>
            </w:r>
            <w:r w:rsidRPr="00170508">
              <w:rPr>
                <w:rFonts w:eastAsia="DengXian"/>
                <w:vertAlign w:val="superscript"/>
                <w:lang w:val="en-US"/>
              </w:rPr>
              <w:t>7,9</w:t>
            </w:r>
          </w:p>
          <w:p w14:paraId="1D629EDE" w14:textId="77777777" w:rsidR="00F773AB" w:rsidRPr="00170508" w:rsidRDefault="00F773AB" w:rsidP="00F773AB">
            <w:pPr>
              <w:pStyle w:val="TAC"/>
              <w:rPr>
                <w:rFonts w:eastAsia="DengXian"/>
                <w:lang w:val="en-US"/>
              </w:rPr>
            </w:pPr>
            <w:r w:rsidRPr="00170508">
              <w:rPr>
                <w:rFonts w:eastAsia="DengXian"/>
                <w:lang w:val="en-US"/>
              </w:rPr>
              <w:t>CA_n41A-n71A</w:t>
            </w:r>
            <w:r w:rsidRPr="00170508">
              <w:rPr>
                <w:rFonts w:eastAsia="DengXian"/>
                <w:vertAlign w:val="superscript"/>
                <w:lang w:val="en-US"/>
              </w:rPr>
              <w:t>7</w:t>
            </w:r>
          </w:p>
          <w:p w14:paraId="6B756E15" w14:textId="77777777" w:rsidR="00F773AB" w:rsidRPr="00170508" w:rsidRDefault="00F773AB" w:rsidP="00F773AB">
            <w:pPr>
              <w:pStyle w:val="TAC"/>
              <w:rPr>
                <w:rFonts w:eastAsia="DengXian"/>
                <w:lang w:val="en-US"/>
              </w:rPr>
            </w:pPr>
            <w:r w:rsidRPr="00170508">
              <w:rPr>
                <w:rFonts w:eastAsia="DengXian"/>
                <w:lang w:val="en-US"/>
              </w:rPr>
              <w:t>CA_n41A-n77A</w:t>
            </w:r>
            <w:r w:rsidRPr="00170508">
              <w:rPr>
                <w:rFonts w:eastAsia="DengXian"/>
                <w:vertAlign w:val="superscript"/>
                <w:lang w:val="en-US"/>
              </w:rPr>
              <w:t>7</w:t>
            </w:r>
          </w:p>
          <w:p w14:paraId="130D07C1" w14:textId="77777777" w:rsidR="00F773AB" w:rsidRPr="00170508" w:rsidRDefault="00F773AB" w:rsidP="00F773AB">
            <w:pPr>
              <w:pStyle w:val="TAC"/>
              <w:rPr>
                <w:rFonts w:eastAsia="DengXian"/>
                <w:lang w:eastAsia="zh-CN"/>
              </w:rPr>
            </w:pPr>
            <w:r w:rsidRPr="00170508">
              <w:rPr>
                <w:rFonts w:eastAsia="DengXian"/>
                <w:lang w:val="en-US"/>
              </w:rPr>
              <w:t>CA_n71A-n77A</w:t>
            </w:r>
            <w:r w:rsidRPr="00170508">
              <w:rPr>
                <w:rFonts w:eastAsia="DengXian"/>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75EF2EC8" w14:textId="77777777" w:rsidR="00F773AB" w:rsidRPr="00170508" w:rsidRDefault="00F773AB" w:rsidP="00F773AB">
            <w:pPr>
              <w:pStyle w:val="TAC"/>
              <w:rPr>
                <w:kern w:val="2"/>
                <w:szCs w:val="22"/>
              </w:rPr>
            </w:pPr>
            <w:r w:rsidRPr="00170508">
              <w:rPr>
                <w:rFonts w:cs="Arial"/>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3E2AD48" w14:textId="77777777" w:rsidR="00F773AB" w:rsidRPr="00170508" w:rsidRDefault="00F773AB" w:rsidP="00F773AB">
            <w:pPr>
              <w:pStyle w:val="TAC"/>
              <w:rPr>
                <w:rFonts w:ascii="Calibri" w:hAnsi="Calibri"/>
                <w:kern w:val="2"/>
                <w:sz w:val="21"/>
                <w:szCs w:val="22"/>
                <w:lang w:eastAsia="zh-CN"/>
              </w:rPr>
            </w:pPr>
            <w:r w:rsidRPr="00170508">
              <w:rPr>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5A1EA275" w14:textId="77777777" w:rsidR="00F773AB" w:rsidRPr="00170508" w:rsidRDefault="00F773AB" w:rsidP="00F773AB">
            <w:pPr>
              <w:pStyle w:val="TAC"/>
              <w:rPr>
                <w:rFonts w:cs="Arial"/>
                <w:kern w:val="2"/>
                <w:szCs w:val="18"/>
                <w:lang w:eastAsia="zh-CN"/>
              </w:rPr>
            </w:pPr>
            <w:r w:rsidRPr="00170508">
              <w:rPr>
                <w:rFonts w:cs="Arial"/>
                <w:kern w:val="2"/>
                <w:szCs w:val="18"/>
                <w:lang w:eastAsia="zh-CN"/>
              </w:rPr>
              <w:t>0</w:t>
            </w:r>
          </w:p>
        </w:tc>
      </w:tr>
      <w:tr w:rsidR="00F773AB" w:rsidRPr="00170508" w14:paraId="13387CE7" w14:textId="77777777" w:rsidTr="00FD02C8">
        <w:trPr>
          <w:jc w:val="center"/>
        </w:trPr>
        <w:tc>
          <w:tcPr>
            <w:tcW w:w="1002" w:type="pct"/>
            <w:tcBorders>
              <w:top w:val="nil"/>
              <w:left w:val="single" w:sz="4" w:space="0" w:color="auto"/>
              <w:bottom w:val="nil"/>
              <w:right w:val="single" w:sz="4" w:space="0" w:color="auto"/>
            </w:tcBorders>
            <w:vAlign w:val="center"/>
          </w:tcPr>
          <w:p w14:paraId="38D7A54B" w14:textId="77777777" w:rsidR="00F773AB" w:rsidRPr="00170508" w:rsidRDefault="00F773AB" w:rsidP="00F773AB">
            <w:pPr>
              <w:pStyle w:val="TAC"/>
              <w:rPr>
                <w:szCs w:val="18"/>
              </w:rPr>
            </w:pPr>
          </w:p>
        </w:tc>
        <w:tc>
          <w:tcPr>
            <w:tcW w:w="871" w:type="pct"/>
            <w:tcBorders>
              <w:top w:val="nil"/>
              <w:left w:val="single" w:sz="4" w:space="0" w:color="auto"/>
              <w:bottom w:val="nil"/>
              <w:right w:val="single" w:sz="4" w:space="0" w:color="auto"/>
            </w:tcBorders>
            <w:vAlign w:val="center"/>
          </w:tcPr>
          <w:p w14:paraId="43ECF3DB" w14:textId="77777777" w:rsidR="00F773AB" w:rsidRPr="00170508" w:rsidRDefault="00F773AB" w:rsidP="00F773AB">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453E894" w14:textId="77777777" w:rsidR="00F773AB" w:rsidRPr="00170508" w:rsidRDefault="00F773AB" w:rsidP="00F773AB">
            <w:pPr>
              <w:pStyle w:val="TAC"/>
              <w:rPr>
                <w:kern w:val="2"/>
                <w:szCs w:val="22"/>
              </w:rPr>
            </w:pPr>
            <w:r w:rsidRPr="00170508">
              <w:rPr>
                <w:rFonts w:cs="Arial"/>
                <w:kern w:val="2"/>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20E75AB" w14:textId="77777777" w:rsidR="00F773AB" w:rsidRPr="00170508" w:rsidRDefault="00F773AB" w:rsidP="00F773AB">
            <w:pPr>
              <w:pStyle w:val="TAC"/>
              <w:rPr>
                <w:rFonts w:ascii="Calibri" w:hAnsi="Calibri"/>
                <w:kern w:val="2"/>
                <w:sz w:val="21"/>
                <w:szCs w:val="22"/>
                <w:lang w:eastAsia="zh-CN"/>
              </w:rPr>
            </w:pPr>
            <w:r w:rsidRPr="00170508">
              <w:rPr>
                <w:lang w:eastAsia="zh-CN" w:bidi="ar"/>
              </w:rPr>
              <w:t>CA_n71B_BCS2</w:t>
            </w:r>
          </w:p>
        </w:tc>
        <w:tc>
          <w:tcPr>
            <w:tcW w:w="750" w:type="pct"/>
            <w:tcBorders>
              <w:top w:val="nil"/>
              <w:left w:val="single" w:sz="4" w:space="0" w:color="auto"/>
              <w:bottom w:val="nil"/>
              <w:right w:val="single" w:sz="4" w:space="0" w:color="auto"/>
            </w:tcBorders>
            <w:vAlign w:val="center"/>
          </w:tcPr>
          <w:p w14:paraId="0FC4FD5C" w14:textId="77777777" w:rsidR="00F773AB" w:rsidRPr="00170508" w:rsidRDefault="00F773AB" w:rsidP="00F773AB">
            <w:pPr>
              <w:pStyle w:val="TAC"/>
              <w:rPr>
                <w:rFonts w:cs="Arial"/>
                <w:kern w:val="2"/>
                <w:szCs w:val="18"/>
                <w:lang w:eastAsia="zh-CN"/>
              </w:rPr>
            </w:pPr>
          </w:p>
        </w:tc>
      </w:tr>
      <w:tr w:rsidR="00F773AB" w:rsidRPr="00170508" w14:paraId="31860ADE" w14:textId="77777777" w:rsidTr="00FD02C8">
        <w:trPr>
          <w:jc w:val="center"/>
        </w:trPr>
        <w:tc>
          <w:tcPr>
            <w:tcW w:w="1002" w:type="pct"/>
            <w:tcBorders>
              <w:top w:val="nil"/>
              <w:left w:val="single" w:sz="4" w:space="0" w:color="auto"/>
              <w:bottom w:val="nil"/>
              <w:right w:val="single" w:sz="4" w:space="0" w:color="auto"/>
            </w:tcBorders>
            <w:vAlign w:val="center"/>
          </w:tcPr>
          <w:p w14:paraId="791C7285" w14:textId="77777777" w:rsidR="00F773AB" w:rsidRPr="00170508" w:rsidRDefault="00F773AB" w:rsidP="00F773AB">
            <w:pPr>
              <w:pStyle w:val="TAC"/>
              <w:rPr>
                <w:szCs w:val="18"/>
              </w:rPr>
            </w:pPr>
          </w:p>
        </w:tc>
        <w:tc>
          <w:tcPr>
            <w:tcW w:w="871" w:type="pct"/>
            <w:tcBorders>
              <w:top w:val="nil"/>
              <w:left w:val="single" w:sz="4" w:space="0" w:color="auto"/>
              <w:bottom w:val="nil"/>
              <w:right w:val="single" w:sz="4" w:space="0" w:color="auto"/>
            </w:tcBorders>
            <w:vAlign w:val="center"/>
          </w:tcPr>
          <w:p w14:paraId="536258E4" w14:textId="77777777" w:rsidR="00F773AB" w:rsidRPr="00170508" w:rsidRDefault="00F773AB" w:rsidP="00F773AB">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EF91757" w14:textId="77777777" w:rsidR="00F773AB" w:rsidRPr="00170508" w:rsidRDefault="00F773AB" w:rsidP="00F773AB">
            <w:pPr>
              <w:pStyle w:val="TAC"/>
              <w:rPr>
                <w:kern w:val="2"/>
                <w:szCs w:val="22"/>
              </w:rPr>
            </w:pPr>
            <w:r w:rsidRPr="00170508">
              <w:rPr>
                <w:rFonts w:cs="Arial"/>
                <w:kern w:val="2"/>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5014FC1" w14:textId="77777777" w:rsidR="00F773AB" w:rsidRPr="00170508" w:rsidRDefault="00F773AB" w:rsidP="00F773AB">
            <w:pPr>
              <w:pStyle w:val="TAC"/>
              <w:rPr>
                <w:rFonts w:ascii="Calibri" w:hAnsi="Calibri"/>
                <w:kern w:val="2"/>
                <w:sz w:val="21"/>
                <w:szCs w:val="22"/>
                <w:lang w:eastAsia="zh-CN"/>
              </w:rPr>
            </w:pPr>
            <w:r w:rsidRPr="00170508">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0E5D6F5D" w14:textId="77777777" w:rsidR="00F773AB" w:rsidRPr="00170508" w:rsidRDefault="00F773AB" w:rsidP="00F773AB">
            <w:pPr>
              <w:pStyle w:val="TAC"/>
              <w:rPr>
                <w:rFonts w:cs="Arial"/>
                <w:kern w:val="2"/>
                <w:szCs w:val="18"/>
                <w:lang w:eastAsia="zh-CN"/>
              </w:rPr>
            </w:pPr>
          </w:p>
        </w:tc>
      </w:tr>
      <w:tr w:rsidR="00F773AB" w:rsidRPr="00170508" w14:paraId="6617EF43" w14:textId="77777777" w:rsidTr="00FD02C8">
        <w:trPr>
          <w:jc w:val="center"/>
        </w:trPr>
        <w:tc>
          <w:tcPr>
            <w:tcW w:w="1002" w:type="pct"/>
            <w:tcBorders>
              <w:top w:val="nil"/>
              <w:left w:val="single" w:sz="4" w:space="0" w:color="auto"/>
              <w:bottom w:val="nil"/>
              <w:right w:val="single" w:sz="4" w:space="0" w:color="auto"/>
            </w:tcBorders>
            <w:vAlign w:val="center"/>
          </w:tcPr>
          <w:p w14:paraId="7E5BB672" w14:textId="77777777" w:rsidR="00F773AB" w:rsidRPr="00170508" w:rsidRDefault="00F773AB" w:rsidP="00F773AB">
            <w:pPr>
              <w:pStyle w:val="TAC"/>
              <w:rPr>
                <w:szCs w:val="18"/>
              </w:rPr>
            </w:pPr>
          </w:p>
        </w:tc>
        <w:tc>
          <w:tcPr>
            <w:tcW w:w="871" w:type="pct"/>
            <w:tcBorders>
              <w:top w:val="nil"/>
              <w:left w:val="single" w:sz="4" w:space="0" w:color="auto"/>
              <w:bottom w:val="nil"/>
              <w:right w:val="single" w:sz="4" w:space="0" w:color="auto"/>
            </w:tcBorders>
            <w:vAlign w:val="center"/>
          </w:tcPr>
          <w:p w14:paraId="1F731E6A" w14:textId="77777777" w:rsidR="00F773AB" w:rsidRPr="00170508" w:rsidRDefault="00F773AB" w:rsidP="00F773AB">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E628AAC" w14:textId="77777777" w:rsidR="00F773AB" w:rsidRPr="00170508" w:rsidRDefault="00F773AB" w:rsidP="00F773AB">
            <w:pPr>
              <w:pStyle w:val="TAC"/>
              <w:rPr>
                <w:rFonts w:cs="Arial"/>
                <w:kern w:val="2"/>
                <w:szCs w:val="22"/>
              </w:rPr>
            </w:pPr>
            <w:r w:rsidRPr="00170508">
              <w:rPr>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56EAADF" w14:textId="77777777" w:rsidR="00F773AB" w:rsidRPr="00170508" w:rsidRDefault="00F773AB" w:rsidP="00F773AB">
            <w:pPr>
              <w:pStyle w:val="TAC"/>
              <w:rPr>
                <w:lang w:eastAsia="zh-CN" w:bidi="ar"/>
              </w:rPr>
            </w:pPr>
            <w:r w:rsidRPr="00170508">
              <w:rPr>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419E044E" w14:textId="77777777" w:rsidR="00F773AB" w:rsidRPr="00170508" w:rsidRDefault="00F773AB" w:rsidP="00F773AB">
            <w:pPr>
              <w:pStyle w:val="TAC"/>
              <w:rPr>
                <w:rFonts w:cs="Arial"/>
                <w:kern w:val="2"/>
                <w:szCs w:val="18"/>
                <w:lang w:eastAsia="zh-CN"/>
              </w:rPr>
            </w:pPr>
            <w:r w:rsidRPr="00170508">
              <w:rPr>
                <w:kern w:val="2"/>
                <w:szCs w:val="22"/>
                <w:lang w:eastAsia="zh-CN"/>
              </w:rPr>
              <w:t>4 and 5</w:t>
            </w:r>
          </w:p>
        </w:tc>
      </w:tr>
      <w:tr w:rsidR="00F773AB" w:rsidRPr="00170508" w14:paraId="60A8480D" w14:textId="77777777" w:rsidTr="00FD02C8">
        <w:trPr>
          <w:jc w:val="center"/>
        </w:trPr>
        <w:tc>
          <w:tcPr>
            <w:tcW w:w="1002" w:type="pct"/>
            <w:tcBorders>
              <w:top w:val="nil"/>
              <w:left w:val="single" w:sz="4" w:space="0" w:color="auto"/>
              <w:bottom w:val="nil"/>
              <w:right w:val="single" w:sz="4" w:space="0" w:color="auto"/>
            </w:tcBorders>
            <w:vAlign w:val="center"/>
          </w:tcPr>
          <w:p w14:paraId="3F42CFC1" w14:textId="77777777" w:rsidR="00F773AB" w:rsidRPr="00170508" w:rsidRDefault="00F773AB" w:rsidP="00F773AB">
            <w:pPr>
              <w:pStyle w:val="TAC"/>
              <w:rPr>
                <w:szCs w:val="18"/>
              </w:rPr>
            </w:pPr>
          </w:p>
        </w:tc>
        <w:tc>
          <w:tcPr>
            <w:tcW w:w="871" w:type="pct"/>
            <w:tcBorders>
              <w:top w:val="nil"/>
              <w:left w:val="single" w:sz="4" w:space="0" w:color="auto"/>
              <w:bottom w:val="nil"/>
              <w:right w:val="single" w:sz="4" w:space="0" w:color="auto"/>
            </w:tcBorders>
            <w:vAlign w:val="center"/>
          </w:tcPr>
          <w:p w14:paraId="012906F8" w14:textId="77777777" w:rsidR="00F773AB" w:rsidRPr="00170508" w:rsidRDefault="00F773AB" w:rsidP="00F773AB">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DFD0222" w14:textId="77777777" w:rsidR="00F773AB" w:rsidRPr="00170508" w:rsidRDefault="00F773AB" w:rsidP="00F773AB">
            <w:pPr>
              <w:pStyle w:val="TAC"/>
              <w:rPr>
                <w:rFonts w:cs="Arial"/>
                <w:kern w:val="2"/>
                <w:szCs w:val="22"/>
              </w:rPr>
            </w:pPr>
            <w:r w:rsidRPr="00170508">
              <w:rPr>
                <w:kern w:val="2"/>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E478203" w14:textId="77777777" w:rsidR="00F773AB" w:rsidRPr="00170508" w:rsidRDefault="00F773AB" w:rsidP="00F773AB">
            <w:pPr>
              <w:pStyle w:val="TAC"/>
              <w:rPr>
                <w:lang w:eastAsia="zh-CN" w:bidi="ar"/>
              </w:rPr>
            </w:pPr>
            <w:r w:rsidRPr="00170508">
              <w:rPr>
                <w:lang w:eastAsia="zh-CN" w:bidi="ar"/>
              </w:rPr>
              <w:t>CA_n71B</w:t>
            </w:r>
            <w:r>
              <w:rPr>
                <w:lang w:eastAsia="zh-CN" w:bidi="ar"/>
              </w:rPr>
              <w:t>_BCS 4 and 5</w:t>
            </w:r>
          </w:p>
        </w:tc>
        <w:tc>
          <w:tcPr>
            <w:tcW w:w="750" w:type="pct"/>
            <w:tcBorders>
              <w:top w:val="nil"/>
              <w:left w:val="single" w:sz="4" w:space="0" w:color="auto"/>
              <w:bottom w:val="nil"/>
              <w:right w:val="single" w:sz="4" w:space="0" w:color="auto"/>
            </w:tcBorders>
            <w:vAlign w:val="center"/>
          </w:tcPr>
          <w:p w14:paraId="685359C8" w14:textId="77777777" w:rsidR="00F773AB" w:rsidRPr="00170508" w:rsidRDefault="00F773AB" w:rsidP="00F773AB">
            <w:pPr>
              <w:pStyle w:val="TAC"/>
              <w:rPr>
                <w:rFonts w:cs="Arial"/>
                <w:kern w:val="2"/>
                <w:szCs w:val="18"/>
                <w:lang w:eastAsia="zh-CN"/>
              </w:rPr>
            </w:pPr>
          </w:p>
        </w:tc>
      </w:tr>
      <w:tr w:rsidR="00F773AB" w:rsidRPr="00170508" w14:paraId="37D6154F"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32E0FC95" w14:textId="77777777" w:rsidR="00F773AB" w:rsidRPr="00170508" w:rsidRDefault="00F773AB" w:rsidP="00F773AB">
            <w:pPr>
              <w:pStyle w:val="TAC"/>
              <w:rPr>
                <w:szCs w:val="18"/>
              </w:rPr>
            </w:pPr>
          </w:p>
        </w:tc>
        <w:tc>
          <w:tcPr>
            <w:tcW w:w="871" w:type="pct"/>
            <w:tcBorders>
              <w:top w:val="nil"/>
              <w:left w:val="single" w:sz="4" w:space="0" w:color="auto"/>
              <w:bottom w:val="single" w:sz="4" w:space="0" w:color="auto"/>
              <w:right w:val="single" w:sz="4" w:space="0" w:color="auto"/>
            </w:tcBorders>
            <w:vAlign w:val="center"/>
          </w:tcPr>
          <w:p w14:paraId="7C469C25" w14:textId="77777777" w:rsidR="00F773AB" w:rsidRPr="00170508" w:rsidRDefault="00F773AB" w:rsidP="00F773AB">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BE1243D" w14:textId="77777777" w:rsidR="00F773AB" w:rsidRPr="00170508" w:rsidRDefault="00F773AB" w:rsidP="00F773AB">
            <w:pPr>
              <w:pStyle w:val="TAC"/>
              <w:rPr>
                <w:rFonts w:cs="Arial"/>
                <w:kern w:val="2"/>
                <w:szCs w:val="22"/>
              </w:rPr>
            </w:pPr>
            <w:r w:rsidRPr="00170508">
              <w:rPr>
                <w:kern w:val="2"/>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738081C" w14:textId="77777777" w:rsidR="00F773AB" w:rsidRPr="00170508" w:rsidRDefault="00F773AB" w:rsidP="00F773AB">
            <w:pPr>
              <w:pStyle w:val="TAC"/>
              <w:rPr>
                <w:lang w:eastAsia="zh-CN" w:bidi="ar"/>
              </w:rPr>
            </w:pPr>
            <w:r w:rsidRPr="00170508">
              <w:rPr>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4B9BECBE" w14:textId="77777777" w:rsidR="00F773AB" w:rsidRPr="00170508" w:rsidRDefault="00F773AB" w:rsidP="00F773AB">
            <w:pPr>
              <w:pStyle w:val="TAC"/>
              <w:rPr>
                <w:rFonts w:cs="Arial"/>
                <w:kern w:val="2"/>
                <w:szCs w:val="18"/>
                <w:lang w:eastAsia="zh-CN"/>
              </w:rPr>
            </w:pPr>
          </w:p>
        </w:tc>
      </w:tr>
      <w:tr w:rsidR="00F773AB" w:rsidRPr="00170508" w14:paraId="6D031102"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2AFC3AD6" w14:textId="77777777" w:rsidR="00F773AB" w:rsidRPr="00170508" w:rsidRDefault="00F773AB" w:rsidP="00F773AB">
            <w:pPr>
              <w:pStyle w:val="TAC"/>
              <w:rPr>
                <w:szCs w:val="18"/>
              </w:rPr>
            </w:pPr>
            <w:r w:rsidRPr="00170508">
              <w:t>CA_n41A-n71B-n77(2A)</w:t>
            </w:r>
          </w:p>
        </w:tc>
        <w:tc>
          <w:tcPr>
            <w:tcW w:w="871" w:type="pct"/>
            <w:tcBorders>
              <w:top w:val="single" w:sz="4" w:space="0" w:color="auto"/>
              <w:left w:val="single" w:sz="4" w:space="0" w:color="auto"/>
              <w:bottom w:val="nil"/>
              <w:right w:val="single" w:sz="4" w:space="0" w:color="auto"/>
            </w:tcBorders>
            <w:vAlign w:val="center"/>
          </w:tcPr>
          <w:p w14:paraId="2969F3FE" w14:textId="77777777" w:rsidR="00F773AB" w:rsidRPr="00170508" w:rsidRDefault="00F773AB" w:rsidP="00F773AB">
            <w:pPr>
              <w:pStyle w:val="TAC"/>
              <w:rPr>
                <w:rFonts w:eastAsia="DengXian"/>
                <w:vertAlign w:val="superscript"/>
                <w:lang w:eastAsia="zh-CN"/>
              </w:rPr>
            </w:pPr>
            <w:r w:rsidRPr="00170508">
              <w:rPr>
                <w:rFonts w:eastAsia="DengXian"/>
                <w:lang w:eastAsia="zh-CN"/>
              </w:rPr>
              <w:t>n41</w:t>
            </w:r>
            <w:r w:rsidRPr="00170508">
              <w:rPr>
                <w:rFonts w:eastAsia="DengXian"/>
                <w:vertAlign w:val="superscript"/>
                <w:lang w:eastAsia="zh-CN"/>
              </w:rPr>
              <w:t>7,9</w:t>
            </w:r>
          </w:p>
          <w:p w14:paraId="60C21F5A" w14:textId="77777777" w:rsidR="00F773AB" w:rsidRPr="00170508" w:rsidRDefault="00F773AB" w:rsidP="00F773AB">
            <w:pPr>
              <w:pStyle w:val="TAC"/>
              <w:rPr>
                <w:rFonts w:eastAsia="DengXian"/>
                <w:vertAlign w:val="superscript"/>
                <w:lang w:eastAsia="zh-CN"/>
              </w:rPr>
            </w:pPr>
            <w:r w:rsidRPr="00170508">
              <w:rPr>
                <w:rFonts w:eastAsia="DengXian"/>
                <w:lang w:eastAsia="zh-CN"/>
              </w:rPr>
              <w:t>n77</w:t>
            </w:r>
            <w:r w:rsidRPr="00170508">
              <w:rPr>
                <w:rFonts w:eastAsia="DengXian"/>
                <w:vertAlign w:val="superscript"/>
                <w:lang w:eastAsia="zh-CN"/>
              </w:rPr>
              <w:t>7,9</w:t>
            </w:r>
          </w:p>
          <w:p w14:paraId="1239B5DC" w14:textId="77777777" w:rsidR="00F773AB" w:rsidRPr="00170508" w:rsidRDefault="00F773AB" w:rsidP="00F773AB">
            <w:pPr>
              <w:pStyle w:val="TAC"/>
              <w:rPr>
                <w:rFonts w:eastAsia="DengXian"/>
                <w:lang w:eastAsia="zh-CN"/>
              </w:rPr>
            </w:pPr>
            <w:r w:rsidRPr="00170508">
              <w:rPr>
                <w:rFonts w:eastAsia="DengXian"/>
                <w:lang w:eastAsia="zh-CN"/>
              </w:rPr>
              <w:t>CA_n41A-n71A</w:t>
            </w:r>
            <w:r w:rsidRPr="00170508">
              <w:rPr>
                <w:rFonts w:eastAsia="DengXian"/>
                <w:vertAlign w:val="superscript"/>
                <w:lang w:eastAsia="zh-CN"/>
              </w:rPr>
              <w:t>7</w:t>
            </w:r>
          </w:p>
          <w:p w14:paraId="4B027D8E" w14:textId="77777777" w:rsidR="00F773AB" w:rsidRPr="00170508" w:rsidRDefault="00F773AB" w:rsidP="00F773AB">
            <w:pPr>
              <w:pStyle w:val="TAC"/>
              <w:rPr>
                <w:rFonts w:eastAsia="DengXian"/>
                <w:lang w:eastAsia="zh-CN"/>
              </w:rPr>
            </w:pPr>
            <w:r w:rsidRPr="00170508">
              <w:rPr>
                <w:rFonts w:eastAsia="DengXian"/>
                <w:lang w:eastAsia="zh-CN"/>
              </w:rPr>
              <w:t>CA_n41A-n77A</w:t>
            </w:r>
            <w:r w:rsidRPr="00170508">
              <w:rPr>
                <w:rFonts w:eastAsia="DengXian"/>
                <w:vertAlign w:val="superscript"/>
                <w:lang w:eastAsia="zh-CN"/>
              </w:rPr>
              <w:t>7</w:t>
            </w:r>
          </w:p>
          <w:p w14:paraId="3997991D" w14:textId="77777777" w:rsidR="00F773AB" w:rsidRPr="00170508" w:rsidRDefault="00F773AB" w:rsidP="00F773AB">
            <w:pPr>
              <w:pStyle w:val="TAC"/>
              <w:rPr>
                <w:rFonts w:eastAsia="DengXian"/>
                <w:lang w:eastAsia="zh-CN"/>
              </w:rPr>
            </w:pPr>
            <w:r w:rsidRPr="00170508">
              <w:rPr>
                <w:rFonts w:eastAsia="DengXian"/>
                <w:lang w:eastAsia="zh-CN"/>
              </w:rPr>
              <w:t>CA_n71A-n77A</w:t>
            </w:r>
            <w:r w:rsidRPr="00170508">
              <w:rPr>
                <w:rFonts w:eastAsia="DengXian"/>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7D9AFED" w14:textId="77777777" w:rsidR="00F773AB" w:rsidRPr="00170508" w:rsidRDefault="00F773AB" w:rsidP="00F773AB">
            <w:pPr>
              <w:pStyle w:val="TAC"/>
              <w:rPr>
                <w:kern w:val="2"/>
                <w:szCs w:val="22"/>
              </w:rPr>
            </w:pPr>
            <w:r w:rsidRPr="00170508">
              <w:rPr>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53EC807" w14:textId="77777777" w:rsidR="00F773AB" w:rsidRPr="00170508" w:rsidRDefault="00F773AB" w:rsidP="00F773AB">
            <w:pPr>
              <w:pStyle w:val="TAC"/>
              <w:rPr>
                <w:lang w:eastAsia="zh-CN" w:bidi="ar"/>
              </w:rPr>
            </w:pPr>
            <w:r w:rsidRPr="00170508">
              <w:rPr>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148C7F79" w14:textId="77777777" w:rsidR="00F773AB" w:rsidRPr="00170508" w:rsidRDefault="00F773AB" w:rsidP="00F773AB">
            <w:pPr>
              <w:pStyle w:val="TAC"/>
              <w:rPr>
                <w:rFonts w:cs="Arial"/>
                <w:kern w:val="2"/>
                <w:szCs w:val="18"/>
                <w:lang w:eastAsia="zh-CN"/>
              </w:rPr>
            </w:pPr>
            <w:r w:rsidRPr="00170508">
              <w:rPr>
                <w:kern w:val="2"/>
                <w:szCs w:val="22"/>
                <w:lang w:eastAsia="zh-CN"/>
              </w:rPr>
              <w:t>4 and 5</w:t>
            </w:r>
          </w:p>
        </w:tc>
      </w:tr>
      <w:tr w:rsidR="00F773AB" w:rsidRPr="00170508" w14:paraId="5D0A1023" w14:textId="77777777" w:rsidTr="00FD02C8">
        <w:trPr>
          <w:jc w:val="center"/>
        </w:trPr>
        <w:tc>
          <w:tcPr>
            <w:tcW w:w="1002" w:type="pct"/>
            <w:tcBorders>
              <w:top w:val="nil"/>
              <w:left w:val="single" w:sz="4" w:space="0" w:color="auto"/>
              <w:bottom w:val="nil"/>
              <w:right w:val="single" w:sz="4" w:space="0" w:color="auto"/>
            </w:tcBorders>
            <w:vAlign w:val="center"/>
          </w:tcPr>
          <w:p w14:paraId="29B06194" w14:textId="77777777" w:rsidR="00F773AB" w:rsidRPr="00170508" w:rsidRDefault="00F773AB" w:rsidP="00F773AB">
            <w:pPr>
              <w:pStyle w:val="TAC"/>
              <w:rPr>
                <w:szCs w:val="18"/>
              </w:rPr>
            </w:pPr>
          </w:p>
        </w:tc>
        <w:tc>
          <w:tcPr>
            <w:tcW w:w="871" w:type="pct"/>
            <w:tcBorders>
              <w:top w:val="nil"/>
              <w:left w:val="single" w:sz="4" w:space="0" w:color="auto"/>
              <w:bottom w:val="nil"/>
              <w:right w:val="single" w:sz="4" w:space="0" w:color="auto"/>
            </w:tcBorders>
            <w:vAlign w:val="center"/>
          </w:tcPr>
          <w:p w14:paraId="6E9C3B50" w14:textId="77777777" w:rsidR="00F773AB" w:rsidRPr="00170508" w:rsidRDefault="00F773AB" w:rsidP="00F773AB">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A9C5003" w14:textId="77777777" w:rsidR="00F773AB" w:rsidRPr="00170508" w:rsidRDefault="00F773AB" w:rsidP="00F773AB">
            <w:pPr>
              <w:pStyle w:val="TAC"/>
              <w:rPr>
                <w:kern w:val="2"/>
                <w:szCs w:val="22"/>
              </w:rPr>
            </w:pPr>
            <w:r w:rsidRPr="00170508">
              <w:rPr>
                <w:kern w:val="2"/>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9B68F48" w14:textId="77777777" w:rsidR="00F773AB" w:rsidRPr="00170508" w:rsidRDefault="00F773AB" w:rsidP="00F773AB">
            <w:pPr>
              <w:pStyle w:val="TAC"/>
              <w:rPr>
                <w:lang w:eastAsia="zh-CN" w:bidi="ar"/>
              </w:rPr>
            </w:pPr>
            <w:r w:rsidRPr="00170508">
              <w:rPr>
                <w:lang w:eastAsia="zh-CN" w:bidi="ar"/>
              </w:rPr>
              <w:t>CA_n71B_BCS 4 and 5</w:t>
            </w:r>
          </w:p>
        </w:tc>
        <w:tc>
          <w:tcPr>
            <w:tcW w:w="750" w:type="pct"/>
            <w:tcBorders>
              <w:top w:val="nil"/>
              <w:left w:val="single" w:sz="4" w:space="0" w:color="auto"/>
              <w:bottom w:val="nil"/>
              <w:right w:val="single" w:sz="4" w:space="0" w:color="auto"/>
            </w:tcBorders>
            <w:vAlign w:val="center"/>
          </w:tcPr>
          <w:p w14:paraId="4BA3914D" w14:textId="77777777" w:rsidR="00F773AB" w:rsidRPr="00170508" w:rsidRDefault="00F773AB" w:rsidP="00F773AB">
            <w:pPr>
              <w:pStyle w:val="TAC"/>
              <w:rPr>
                <w:rFonts w:cs="Arial"/>
                <w:kern w:val="2"/>
                <w:szCs w:val="18"/>
                <w:lang w:eastAsia="zh-CN"/>
              </w:rPr>
            </w:pPr>
          </w:p>
        </w:tc>
      </w:tr>
      <w:tr w:rsidR="00F773AB" w:rsidRPr="00170508" w14:paraId="17CD022C"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6619EE65" w14:textId="77777777" w:rsidR="00F773AB" w:rsidRPr="00170508" w:rsidRDefault="00F773AB" w:rsidP="00F773AB">
            <w:pPr>
              <w:pStyle w:val="TAC"/>
              <w:rPr>
                <w:szCs w:val="18"/>
              </w:rPr>
            </w:pPr>
          </w:p>
        </w:tc>
        <w:tc>
          <w:tcPr>
            <w:tcW w:w="871" w:type="pct"/>
            <w:tcBorders>
              <w:top w:val="nil"/>
              <w:left w:val="single" w:sz="4" w:space="0" w:color="auto"/>
              <w:bottom w:val="single" w:sz="4" w:space="0" w:color="auto"/>
              <w:right w:val="single" w:sz="4" w:space="0" w:color="auto"/>
            </w:tcBorders>
            <w:vAlign w:val="center"/>
          </w:tcPr>
          <w:p w14:paraId="0BDB972D" w14:textId="77777777" w:rsidR="00F773AB" w:rsidRPr="00170508" w:rsidRDefault="00F773AB" w:rsidP="00F773AB">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2433DD8" w14:textId="77777777" w:rsidR="00F773AB" w:rsidRPr="00170508" w:rsidRDefault="00F773AB" w:rsidP="00F773AB">
            <w:pPr>
              <w:pStyle w:val="TAC"/>
              <w:rPr>
                <w:kern w:val="2"/>
                <w:szCs w:val="22"/>
              </w:rPr>
            </w:pPr>
            <w:r w:rsidRPr="00170508">
              <w:rPr>
                <w:kern w:val="2"/>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8A82630" w14:textId="77777777" w:rsidR="00F773AB" w:rsidRPr="00170508" w:rsidRDefault="00F773AB" w:rsidP="00F773AB">
            <w:pPr>
              <w:pStyle w:val="TAC"/>
              <w:rPr>
                <w:lang w:eastAsia="zh-CN" w:bidi="ar"/>
              </w:rPr>
            </w:pPr>
            <w:r w:rsidRPr="00170508">
              <w:rPr>
                <w:rFonts w:eastAsia="DengXian"/>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15CDEB6A" w14:textId="77777777" w:rsidR="00F773AB" w:rsidRPr="00170508" w:rsidRDefault="00F773AB" w:rsidP="00F773AB">
            <w:pPr>
              <w:pStyle w:val="TAC"/>
              <w:rPr>
                <w:rFonts w:cs="Arial"/>
                <w:kern w:val="2"/>
                <w:szCs w:val="18"/>
                <w:lang w:eastAsia="zh-CN"/>
              </w:rPr>
            </w:pPr>
          </w:p>
        </w:tc>
      </w:tr>
      <w:tr w:rsidR="00F773AB" w:rsidRPr="00170508" w14:paraId="6999D7C4" w14:textId="77777777" w:rsidTr="00FD02C8">
        <w:trPr>
          <w:jc w:val="center"/>
        </w:trPr>
        <w:tc>
          <w:tcPr>
            <w:tcW w:w="1002" w:type="pct"/>
            <w:tcBorders>
              <w:top w:val="nil"/>
              <w:left w:val="single" w:sz="4" w:space="0" w:color="auto"/>
              <w:bottom w:val="nil"/>
              <w:right w:val="single" w:sz="4" w:space="0" w:color="auto"/>
            </w:tcBorders>
            <w:vAlign w:val="center"/>
          </w:tcPr>
          <w:p w14:paraId="2ED92275" w14:textId="77777777" w:rsidR="00F773AB" w:rsidRPr="00170508" w:rsidRDefault="00F773AB" w:rsidP="00F773AB">
            <w:pPr>
              <w:pStyle w:val="TAC"/>
              <w:rPr>
                <w:szCs w:val="18"/>
              </w:rPr>
            </w:pPr>
            <w:r w:rsidRPr="00170508">
              <w:t>CA_n41A-n71(2A)-n77A</w:t>
            </w:r>
          </w:p>
        </w:tc>
        <w:tc>
          <w:tcPr>
            <w:tcW w:w="871" w:type="pct"/>
            <w:tcBorders>
              <w:top w:val="nil"/>
              <w:left w:val="single" w:sz="4" w:space="0" w:color="auto"/>
              <w:bottom w:val="nil"/>
              <w:right w:val="single" w:sz="4" w:space="0" w:color="auto"/>
            </w:tcBorders>
            <w:vAlign w:val="center"/>
          </w:tcPr>
          <w:p w14:paraId="5B0BBF7D" w14:textId="77777777" w:rsidR="00F773AB" w:rsidRPr="00170508" w:rsidRDefault="00F773AB" w:rsidP="00F773AB">
            <w:pPr>
              <w:pStyle w:val="TAC"/>
              <w:rPr>
                <w:rFonts w:eastAsia="DengXian"/>
                <w:vertAlign w:val="superscript"/>
                <w:lang w:val="en-US"/>
              </w:rPr>
            </w:pPr>
            <w:r w:rsidRPr="00170508">
              <w:rPr>
                <w:rFonts w:eastAsia="DengXian"/>
                <w:lang w:val="en-US"/>
              </w:rPr>
              <w:t>n41</w:t>
            </w:r>
            <w:r w:rsidRPr="00170508">
              <w:rPr>
                <w:rFonts w:eastAsia="DengXian"/>
                <w:vertAlign w:val="superscript"/>
                <w:lang w:val="en-US"/>
              </w:rPr>
              <w:t>7,9</w:t>
            </w:r>
          </w:p>
          <w:p w14:paraId="6CBE0835" w14:textId="77777777" w:rsidR="00F773AB" w:rsidRPr="00170508" w:rsidRDefault="00F773AB" w:rsidP="00F773AB">
            <w:pPr>
              <w:pStyle w:val="TAC"/>
              <w:rPr>
                <w:rFonts w:eastAsia="DengXian"/>
                <w:vertAlign w:val="superscript"/>
                <w:lang w:val="en-US"/>
              </w:rPr>
            </w:pPr>
            <w:r w:rsidRPr="00170508">
              <w:rPr>
                <w:rFonts w:eastAsia="DengXian"/>
                <w:lang w:val="en-US"/>
              </w:rPr>
              <w:t>n71</w:t>
            </w:r>
            <w:r w:rsidRPr="00170508">
              <w:rPr>
                <w:rFonts w:eastAsia="DengXian"/>
                <w:vertAlign w:val="superscript"/>
                <w:lang w:val="en-US"/>
              </w:rPr>
              <w:t>7</w:t>
            </w:r>
          </w:p>
          <w:p w14:paraId="514DC560" w14:textId="77777777" w:rsidR="00F773AB" w:rsidRPr="00170508" w:rsidRDefault="00F773AB" w:rsidP="00F773AB">
            <w:pPr>
              <w:pStyle w:val="TAC"/>
              <w:rPr>
                <w:rFonts w:eastAsia="DengXian"/>
                <w:vertAlign w:val="superscript"/>
                <w:lang w:val="en-US"/>
              </w:rPr>
            </w:pPr>
            <w:r w:rsidRPr="00170508">
              <w:rPr>
                <w:rFonts w:eastAsia="DengXian"/>
                <w:lang w:val="en-US"/>
              </w:rPr>
              <w:t>n77</w:t>
            </w:r>
            <w:r w:rsidRPr="00170508">
              <w:rPr>
                <w:rFonts w:eastAsia="DengXian"/>
                <w:vertAlign w:val="superscript"/>
                <w:lang w:val="en-US"/>
              </w:rPr>
              <w:t>7,9</w:t>
            </w:r>
          </w:p>
          <w:p w14:paraId="2F99D1E9" w14:textId="77777777" w:rsidR="00F773AB" w:rsidRPr="00170508" w:rsidRDefault="00F773AB" w:rsidP="00F773AB">
            <w:pPr>
              <w:pStyle w:val="TAC"/>
              <w:rPr>
                <w:rFonts w:eastAsia="DengXian"/>
                <w:lang w:val="en-US"/>
              </w:rPr>
            </w:pPr>
            <w:r w:rsidRPr="00170508">
              <w:rPr>
                <w:rFonts w:eastAsia="DengXian"/>
                <w:lang w:val="en-US"/>
              </w:rPr>
              <w:t>CA_n41A-n71A</w:t>
            </w:r>
            <w:r w:rsidRPr="00170508">
              <w:rPr>
                <w:rFonts w:eastAsia="DengXian"/>
                <w:vertAlign w:val="superscript"/>
                <w:lang w:val="en-US"/>
              </w:rPr>
              <w:t>7</w:t>
            </w:r>
          </w:p>
          <w:p w14:paraId="3B16AFE9" w14:textId="77777777" w:rsidR="00F773AB" w:rsidRPr="00170508" w:rsidRDefault="00F773AB" w:rsidP="00F773AB">
            <w:pPr>
              <w:pStyle w:val="TAC"/>
              <w:rPr>
                <w:rFonts w:eastAsia="DengXian"/>
                <w:lang w:val="en-US"/>
              </w:rPr>
            </w:pPr>
            <w:r w:rsidRPr="00170508">
              <w:rPr>
                <w:rFonts w:eastAsia="DengXian"/>
                <w:lang w:val="en-US"/>
              </w:rPr>
              <w:t>CA_n41A-n77A</w:t>
            </w:r>
            <w:r w:rsidRPr="00170508">
              <w:rPr>
                <w:rFonts w:eastAsia="DengXian"/>
                <w:vertAlign w:val="superscript"/>
                <w:lang w:val="en-US"/>
              </w:rPr>
              <w:t>7</w:t>
            </w:r>
          </w:p>
          <w:p w14:paraId="7067566F" w14:textId="77777777" w:rsidR="00F773AB" w:rsidRPr="00170508" w:rsidRDefault="00F773AB" w:rsidP="00F773AB">
            <w:pPr>
              <w:pStyle w:val="TAC"/>
              <w:rPr>
                <w:rFonts w:eastAsia="DengXian"/>
                <w:lang w:eastAsia="zh-CN"/>
              </w:rPr>
            </w:pPr>
            <w:r w:rsidRPr="00170508">
              <w:rPr>
                <w:rFonts w:eastAsia="DengXian"/>
                <w:lang w:val="en-US"/>
              </w:rPr>
              <w:t>CA_n71A-n77A</w:t>
            </w:r>
            <w:r w:rsidRPr="00170508">
              <w:rPr>
                <w:rFonts w:eastAsia="DengXian"/>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476BC387" w14:textId="77777777" w:rsidR="00F773AB" w:rsidRPr="00170508" w:rsidRDefault="00F773AB" w:rsidP="00F773AB">
            <w:pPr>
              <w:pStyle w:val="TAC"/>
              <w:rPr>
                <w:kern w:val="2"/>
                <w:szCs w:val="22"/>
              </w:rPr>
            </w:pPr>
            <w:r w:rsidRPr="00170508">
              <w:rPr>
                <w:rFonts w:cs="Arial"/>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C38FEC4" w14:textId="77777777" w:rsidR="00F773AB" w:rsidRPr="00170508" w:rsidRDefault="00F773AB" w:rsidP="00F773AB">
            <w:pPr>
              <w:pStyle w:val="TAC"/>
              <w:rPr>
                <w:rFonts w:ascii="Calibri" w:hAnsi="Calibri"/>
                <w:kern w:val="2"/>
                <w:sz w:val="21"/>
                <w:szCs w:val="22"/>
                <w:lang w:eastAsia="zh-CN"/>
              </w:rPr>
            </w:pPr>
            <w:r w:rsidRPr="00170508">
              <w:rPr>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01926E30" w14:textId="77777777" w:rsidR="00F773AB" w:rsidRPr="00170508" w:rsidRDefault="00F773AB" w:rsidP="00F773AB">
            <w:pPr>
              <w:pStyle w:val="TAC"/>
              <w:rPr>
                <w:rFonts w:cs="Arial"/>
                <w:kern w:val="2"/>
                <w:szCs w:val="18"/>
                <w:lang w:eastAsia="zh-CN"/>
              </w:rPr>
            </w:pPr>
            <w:r w:rsidRPr="00170508">
              <w:rPr>
                <w:rFonts w:cs="Arial"/>
                <w:kern w:val="2"/>
                <w:szCs w:val="18"/>
                <w:lang w:eastAsia="zh-CN"/>
              </w:rPr>
              <w:t>0</w:t>
            </w:r>
          </w:p>
        </w:tc>
      </w:tr>
      <w:tr w:rsidR="00F773AB" w:rsidRPr="00170508" w14:paraId="760879CE" w14:textId="77777777" w:rsidTr="00FD02C8">
        <w:trPr>
          <w:jc w:val="center"/>
        </w:trPr>
        <w:tc>
          <w:tcPr>
            <w:tcW w:w="1002" w:type="pct"/>
            <w:tcBorders>
              <w:top w:val="nil"/>
              <w:left w:val="single" w:sz="4" w:space="0" w:color="auto"/>
              <w:bottom w:val="nil"/>
              <w:right w:val="single" w:sz="4" w:space="0" w:color="auto"/>
            </w:tcBorders>
            <w:vAlign w:val="center"/>
          </w:tcPr>
          <w:p w14:paraId="4DF75A1D" w14:textId="77777777" w:rsidR="00F773AB" w:rsidRPr="00170508" w:rsidRDefault="00F773AB" w:rsidP="00F773AB">
            <w:pPr>
              <w:pStyle w:val="TAC"/>
              <w:rPr>
                <w:szCs w:val="18"/>
              </w:rPr>
            </w:pPr>
          </w:p>
        </w:tc>
        <w:tc>
          <w:tcPr>
            <w:tcW w:w="871" w:type="pct"/>
            <w:tcBorders>
              <w:top w:val="nil"/>
              <w:left w:val="single" w:sz="4" w:space="0" w:color="auto"/>
              <w:bottom w:val="nil"/>
              <w:right w:val="single" w:sz="4" w:space="0" w:color="auto"/>
            </w:tcBorders>
            <w:vAlign w:val="center"/>
          </w:tcPr>
          <w:p w14:paraId="2548DCA9" w14:textId="77777777" w:rsidR="00F773AB" w:rsidRPr="00170508" w:rsidRDefault="00F773AB" w:rsidP="00F773AB">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745F5DD" w14:textId="77777777" w:rsidR="00F773AB" w:rsidRPr="00170508" w:rsidRDefault="00F773AB" w:rsidP="00F773AB">
            <w:pPr>
              <w:pStyle w:val="TAC"/>
              <w:rPr>
                <w:kern w:val="2"/>
                <w:szCs w:val="22"/>
              </w:rPr>
            </w:pPr>
            <w:r w:rsidRPr="00170508">
              <w:rPr>
                <w:rFonts w:cs="Arial"/>
                <w:kern w:val="2"/>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1F62183" w14:textId="77777777" w:rsidR="00F773AB" w:rsidRPr="00170508" w:rsidRDefault="00F773AB" w:rsidP="00F773AB">
            <w:pPr>
              <w:pStyle w:val="TAC"/>
              <w:rPr>
                <w:rFonts w:ascii="Calibri" w:hAnsi="Calibri"/>
                <w:kern w:val="2"/>
                <w:sz w:val="21"/>
                <w:szCs w:val="22"/>
                <w:lang w:eastAsia="zh-CN"/>
              </w:rPr>
            </w:pPr>
            <w:r w:rsidRPr="00170508">
              <w:rPr>
                <w:lang w:eastAsia="zh-CN" w:bidi="ar"/>
              </w:rPr>
              <w:t>CA_n71(2A)_BCS0</w:t>
            </w:r>
          </w:p>
        </w:tc>
        <w:tc>
          <w:tcPr>
            <w:tcW w:w="750" w:type="pct"/>
            <w:tcBorders>
              <w:top w:val="nil"/>
              <w:left w:val="single" w:sz="4" w:space="0" w:color="auto"/>
              <w:bottom w:val="nil"/>
              <w:right w:val="single" w:sz="4" w:space="0" w:color="auto"/>
            </w:tcBorders>
            <w:vAlign w:val="center"/>
          </w:tcPr>
          <w:p w14:paraId="6A706CBD" w14:textId="77777777" w:rsidR="00F773AB" w:rsidRPr="00170508" w:rsidRDefault="00F773AB" w:rsidP="00F773AB">
            <w:pPr>
              <w:pStyle w:val="TAC"/>
              <w:rPr>
                <w:rFonts w:cs="Arial"/>
                <w:kern w:val="2"/>
                <w:szCs w:val="18"/>
                <w:lang w:eastAsia="zh-CN"/>
              </w:rPr>
            </w:pPr>
          </w:p>
        </w:tc>
      </w:tr>
      <w:tr w:rsidR="00F773AB" w:rsidRPr="00170508" w14:paraId="686777CB" w14:textId="77777777" w:rsidTr="00FD02C8">
        <w:trPr>
          <w:jc w:val="center"/>
        </w:trPr>
        <w:tc>
          <w:tcPr>
            <w:tcW w:w="1002" w:type="pct"/>
            <w:tcBorders>
              <w:top w:val="nil"/>
              <w:left w:val="single" w:sz="4" w:space="0" w:color="auto"/>
              <w:bottom w:val="nil"/>
              <w:right w:val="single" w:sz="4" w:space="0" w:color="auto"/>
            </w:tcBorders>
            <w:vAlign w:val="center"/>
          </w:tcPr>
          <w:p w14:paraId="3E35CA4C" w14:textId="77777777" w:rsidR="00F773AB" w:rsidRPr="00170508" w:rsidRDefault="00F773AB" w:rsidP="00F773AB">
            <w:pPr>
              <w:pStyle w:val="TAC"/>
              <w:rPr>
                <w:szCs w:val="18"/>
              </w:rPr>
            </w:pPr>
          </w:p>
        </w:tc>
        <w:tc>
          <w:tcPr>
            <w:tcW w:w="871" w:type="pct"/>
            <w:tcBorders>
              <w:top w:val="nil"/>
              <w:left w:val="single" w:sz="4" w:space="0" w:color="auto"/>
              <w:bottom w:val="nil"/>
              <w:right w:val="single" w:sz="4" w:space="0" w:color="auto"/>
            </w:tcBorders>
            <w:vAlign w:val="center"/>
          </w:tcPr>
          <w:p w14:paraId="309EA631" w14:textId="77777777" w:rsidR="00F773AB" w:rsidRPr="00170508" w:rsidRDefault="00F773AB" w:rsidP="00F773AB">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15A84CF" w14:textId="77777777" w:rsidR="00F773AB" w:rsidRPr="00170508" w:rsidRDefault="00F773AB" w:rsidP="00F773AB">
            <w:pPr>
              <w:pStyle w:val="TAC"/>
              <w:rPr>
                <w:kern w:val="2"/>
                <w:szCs w:val="22"/>
              </w:rPr>
            </w:pPr>
            <w:r w:rsidRPr="00170508">
              <w:rPr>
                <w:rFonts w:cs="Arial"/>
                <w:kern w:val="2"/>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8A5DF54" w14:textId="77777777" w:rsidR="00F773AB" w:rsidRPr="00170508" w:rsidRDefault="00F773AB" w:rsidP="00F773AB">
            <w:pPr>
              <w:pStyle w:val="TAC"/>
              <w:rPr>
                <w:rFonts w:ascii="Calibri" w:hAnsi="Calibri"/>
                <w:kern w:val="2"/>
                <w:sz w:val="21"/>
                <w:szCs w:val="22"/>
                <w:lang w:eastAsia="zh-CN"/>
              </w:rPr>
            </w:pPr>
            <w:r w:rsidRPr="00170508">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2E756319" w14:textId="77777777" w:rsidR="00F773AB" w:rsidRPr="00170508" w:rsidRDefault="00F773AB" w:rsidP="00F773AB">
            <w:pPr>
              <w:pStyle w:val="TAC"/>
              <w:rPr>
                <w:rFonts w:cs="Arial"/>
                <w:kern w:val="2"/>
                <w:szCs w:val="18"/>
                <w:lang w:eastAsia="zh-CN"/>
              </w:rPr>
            </w:pPr>
          </w:p>
        </w:tc>
      </w:tr>
      <w:tr w:rsidR="00F773AB" w:rsidRPr="00170508" w14:paraId="08622490" w14:textId="77777777" w:rsidTr="00FD02C8">
        <w:trPr>
          <w:jc w:val="center"/>
        </w:trPr>
        <w:tc>
          <w:tcPr>
            <w:tcW w:w="1002" w:type="pct"/>
            <w:tcBorders>
              <w:top w:val="nil"/>
              <w:left w:val="single" w:sz="4" w:space="0" w:color="auto"/>
              <w:bottom w:val="nil"/>
              <w:right w:val="single" w:sz="4" w:space="0" w:color="auto"/>
            </w:tcBorders>
            <w:vAlign w:val="center"/>
          </w:tcPr>
          <w:p w14:paraId="646B8C0C" w14:textId="77777777" w:rsidR="00F773AB" w:rsidRPr="00170508" w:rsidRDefault="00F773AB" w:rsidP="00F773AB">
            <w:pPr>
              <w:pStyle w:val="TAC"/>
              <w:rPr>
                <w:rFonts w:eastAsia="DengXian"/>
              </w:rPr>
            </w:pPr>
          </w:p>
        </w:tc>
        <w:tc>
          <w:tcPr>
            <w:tcW w:w="871" w:type="pct"/>
            <w:tcBorders>
              <w:top w:val="nil"/>
              <w:left w:val="single" w:sz="4" w:space="0" w:color="auto"/>
              <w:bottom w:val="nil"/>
              <w:right w:val="single" w:sz="4" w:space="0" w:color="auto"/>
            </w:tcBorders>
            <w:vAlign w:val="center"/>
          </w:tcPr>
          <w:p w14:paraId="0CE89861" w14:textId="77777777" w:rsidR="00F773AB" w:rsidRPr="00170508" w:rsidRDefault="00F773AB" w:rsidP="00F773AB">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22A89EB" w14:textId="77777777" w:rsidR="00F773AB" w:rsidRPr="00170508" w:rsidRDefault="00F773AB" w:rsidP="00F773AB">
            <w:pPr>
              <w:pStyle w:val="TAC"/>
              <w:rPr>
                <w:rFonts w:eastAsia="DengXian" w:cs="Arial"/>
                <w:szCs w:val="22"/>
              </w:rPr>
            </w:pPr>
            <w:r w:rsidRPr="00170508">
              <w:rPr>
                <w:rFonts w:eastAsia="DengXian"/>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4F9DD8E" w14:textId="77777777" w:rsidR="00F773AB" w:rsidRPr="00170508" w:rsidRDefault="00F773AB" w:rsidP="00F773AB">
            <w:pPr>
              <w:pStyle w:val="TAC"/>
              <w:rPr>
                <w:rFonts w:eastAsia="DengXian"/>
                <w:lang w:eastAsia="zh-CN" w:bidi="ar"/>
              </w:rPr>
            </w:pPr>
            <w:r w:rsidRPr="00170508">
              <w:rPr>
                <w:rFonts w:eastAsia="DengXian"/>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40B55A9E" w14:textId="77777777" w:rsidR="00F773AB" w:rsidRPr="00170508" w:rsidRDefault="00F773AB" w:rsidP="00F773AB">
            <w:pPr>
              <w:pStyle w:val="TAC"/>
              <w:rPr>
                <w:rFonts w:eastAsia="DengXian" w:cs="Arial"/>
                <w:lang w:eastAsia="zh-CN"/>
              </w:rPr>
            </w:pPr>
            <w:r w:rsidRPr="00170508">
              <w:rPr>
                <w:rFonts w:eastAsia="DengXian"/>
                <w:szCs w:val="22"/>
                <w:lang w:eastAsia="zh-CN"/>
              </w:rPr>
              <w:t>4 and 5</w:t>
            </w:r>
          </w:p>
        </w:tc>
      </w:tr>
      <w:tr w:rsidR="00F773AB" w:rsidRPr="00170508" w14:paraId="723E0492" w14:textId="77777777" w:rsidTr="00FD02C8">
        <w:trPr>
          <w:jc w:val="center"/>
        </w:trPr>
        <w:tc>
          <w:tcPr>
            <w:tcW w:w="1002" w:type="pct"/>
            <w:tcBorders>
              <w:top w:val="nil"/>
              <w:left w:val="single" w:sz="4" w:space="0" w:color="auto"/>
              <w:bottom w:val="nil"/>
              <w:right w:val="single" w:sz="4" w:space="0" w:color="auto"/>
            </w:tcBorders>
            <w:vAlign w:val="center"/>
          </w:tcPr>
          <w:p w14:paraId="38214E87" w14:textId="77777777" w:rsidR="00F773AB" w:rsidRPr="00170508" w:rsidRDefault="00F773AB" w:rsidP="00F773AB">
            <w:pPr>
              <w:pStyle w:val="TAC"/>
              <w:rPr>
                <w:rFonts w:eastAsia="DengXian"/>
              </w:rPr>
            </w:pPr>
          </w:p>
        </w:tc>
        <w:tc>
          <w:tcPr>
            <w:tcW w:w="871" w:type="pct"/>
            <w:tcBorders>
              <w:top w:val="nil"/>
              <w:left w:val="single" w:sz="4" w:space="0" w:color="auto"/>
              <w:bottom w:val="nil"/>
              <w:right w:val="single" w:sz="4" w:space="0" w:color="auto"/>
            </w:tcBorders>
            <w:vAlign w:val="center"/>
          </w:tcPr>
          <w:p w14:paraId="70CE5CF1" w14:textId="77777777" w:rsidR="00F773AB" w:rsidRPr="00170508" w:rsidRDefault="00F773AB" w:rsidP="00F773AB">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7D089D4" w14:textId="77777777" w:rsidR="00F773AB" w:rsidRPr="00170508" w:rsidRDefault="00F773AB" w:rsidP="00F773AB">
            <w:pPr>
              <w:pStyle w:val="TAC"/>
              <w:rPr>
                <w:rFonts w:eastAsia="DengXian" w:cs="Arial"/>
                <w:szCs w:val="22"/>
              </w:rPr>
            </w:pPr>
            <w:r w:rsidRPr="00170508">
              <w:rPr>
                <w:rFonts w:eastAsia="DengXian"/>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64462A8" w14:textId="77777777" w:rsidR="00F773AB" w:rsidRPr="00170508" w:rsidRDefault="00F773AB" w:rsidP="00F773AB">
            <w:pPr>
              <w:pStyle w:val="TAC"/>
              <w:rPr>
                <w:rFonts w:eastAsia="DengXian"/>
                <w:lang w:eastAsia="zh-CN" w:bidi="ar"/>
              </w:rPr>
            </w:pPr>
            <w:r w:rsidRPr="00170508">
              <w:rPr>
                <w:rFonts w:eastAsia="DengXian"/>
                <w:lang w:eastAsia="zh-CN" w:bidi="ar"/>
              </w:rPr>
              <w:t>CA_n71(2A)</w:t>
            </w:r>
            <w:r>
              <w:rPr>
                <w:rFonts w:eastAsia="DengXian"/>
                <w:lang w:eastAsia="zh-CN" w:bidi="ar"/>
              </w:rPr>
              <w:t>_BCS 4 and 5</w:t>
            </w:r>
          </w:p>
        </w:tc>
        <w:tc>
          <w:tcPr>
            <w:tcW w:w="750" w:type="pct"/>
            <w:tcBorders>
              <w:top w:val="nil"/>
              <w:left w:val="single" w:sz="4" w:space="0" w:color="auto"/>
              <w:bottom w:val="nil"/>
              <w:right w:val="single" w:sz="4" w:space="0" w:color="auto"/>
            </w:tcBorders>
            <w:vAlign w:val="center"/>
          </w:tcPr>
          <w:p w14:paraId="18899C4D" w14:textId="77777777" w:rsidR="00F773AB" w:rsidRPr="00170508" w:rsidRDefault="00F773AB" w:rsidP="00F773AB">
            <w:pPr>
              <w:pStyle w:val="TAC"/>
              <w:rPr>
                <w:rFonts w:eastAsia="DengXian" w:cs="Arial"/>
                <w:lang w:eastAsia="zh-CN"/>
              </w:rPr>
            </w:pPr>
          </w:p>
        </w:tc>
      </w:tr>
      <w:tr w:rsidR="00F773AB" w:rsidRPr="00170508" w14:paraId="19A2FC64"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504243A2" w14:textId="77777777" w:rsidR="00F773AB" w:rsidRPr="00170508" w:rsidRDefault="00F773AB" w:rsidP="00F773AB">
            <w:pPr>
              <w:pStyle w:val="TAC"/>
              <w:rPr>
                <w:rFonts w:eastAsia="DengXian"/>
              </w:rPr>
            </w:pPr>
          </w:p>
        </w:tc>
        <w:tc>
          <w:tcPr>
            <w:tcW w:w="871" w:type="pct"/>
            <w:tcBorders>
              <w:top w:val="nil"/>
              <w:left w:val="single" w:sz="4" w:space="0" w:color="auto"/>
              <w:bottom w:val="single" w:sz="4" w:space="0" w:color="auto"/>
              <w:right w:val="single" w:sz="4" w:space="0" w:color="auto"/>
            </w:tcBorders>
            <w:vAlign w:val="center"/>
          </w:tcPr>
          <w:p w14:paraId="19297B97" w14:textId="77777777" w:rsidR="00F773AB" w:rsidRPr="00170508" w:rsidRDefault="00F773AB" w:rsidP="00F773AB">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7770C3F" w14:textId="77777777" w:rsidR="00F773AB" w:rsidRPr="00170508" w:rsidRDefault="00F773AB" w:rsidP="00F773AB">
            <w:pPr>
              <w:pStyle w:val="TAC"/>
              <w:rPr>
                <w:rFonts w:eastAsia="DengXian" w:cs="Arial"/>
                <w:szCs w:val="22"/>
              </w:rPr>
            </w:pPr>
            <w:r w:rsidRPr="00170508">
              <w:rPr>
                <w:rFonts w:eastAsia="DengXian"/>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D1DB629" w14:textId="77777777" w:rsidR="00F773AB" w:rsidRPr="00170508" w:rsidRDefault="00F773AB" w:rsidP="00F773AB">
            <w:pPr>
              <w:pStyle w:val="TAC"/>
              <w:rPr>
                <w:rFonts w:eastAsia="DengXian"/>
                <w:lang w:eastAsia="zh-CN" w:bidi="ar"/>
              </w:rPr>
            </w:pPr>
            <w:r w:rsidRPr="00170508">
              <w:rPr>
                <w:rFonts w:eastAsia="DengXian"/>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57E2249A" w14:textId="77777777" w:rsidR="00F773AB" w:rsidRPr="00170508" w:rsidRDefault="00F773AB" w:rsidP="00F773AB">
            <w:pPr>
              <w:pStyle w:val="TAC"/>
              <w:rPr>
                <w:rFonts w:eastAsia="DengXian" w:cs="Arial"/>
                <w:lang w:eastAsia="zh-CN"/>
              </w:rPr>
            </w:pPr>
          </w:p>
        </w:tc>
      </w:tr>
      <w:tr w:rsidR="00F773AB" w:rsidRPr="00170508" w14:paraId="5280918F"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1CB95701" w14:textId="77777777" w:rsidR="00F773AB" w:rsidRPr="00170508" w:rsidRDefault="00F773AB" w:rsidP="00F773AB">
            <w:pPr>
              <w:pStyle w:val="TAC"/>
            </w:pPr>
            <w:r w:rsidRPr="00170508">
              <w:lastRenderedPageBreak/>
              <w:t>CA_n41A-n71A-n77(2A)</w:t>
            </w:r>
          </w:p>
        </w:tc>
        <w:tc>
          <w:tcPr>
            <w:tcW w:w="871" w:type="pct"/>
            <w:tcBorders>
              <w:top w:val="single" w:sz="4" w:space="0" w:color="auto"/>
              <w:left w:val="single" w:sz="4" w:space="0" w:color="auto"/>
              <w:bottom w:val="nil"/>
              <w:right w:val="single" w:sz="4" w:space="0" w:color="auto"/>
            </w:tcBorders>
            <w:vAlign w:val="center"/>
          </w:tcPr>
          <w:p w14:paraId="0D4B9091" w14:textId="77777777" w:rsidR="00F773AB" w:rsidRPr="00170508" w:rsidRDefault="00F773AB" w:rsidP="00F773AB">
            <w:pPr>
              <w:pStyle w:val="TAC"/>
              <w:rPr>
                <w:rFonts w:eastAsia="DengXian"/>
                <w:vertAlign w:val="superscript"/>
                <w:lang w:val="en-US"/>
              </w:rPr>
            </w:pPr>
            <w:r w:rsidRPr="00170508">
              <w:rPr>
                <w:rFonts w:eastAsia="DengXian"/>
                <w:lang w:val="en-US"/>
              </w:rPr>
              <w:t>n41</w:t>
            </w:r>
            <w:r w:rsidRPr="00170508">
              <w:rPr>
                <w:rFonts w:eastAsia="DengXian"/>
                <w:vertAlign w:val="superscript"/>
                <w:lang w:val="en-US"/>
              </w:rPr>
              <w:t>7,9</w:t>
            </w:r>
          </w:p>
          <w:p w14:paraId="26F5BDEE" w14:textId="77777777" w:rsidR="00F773AB" w:rsidRPr="00170508" w:rsidRDefault="00F773AB" w:rsidP="00F773AB">
            <w:pPr>
              <w:pStyle w:val="TAC"/>
              <w:rPr>
                <w:rFonts w:eastAsia="DengXian"/>
                <w:vertAlign w:val="superscript"/>
                <w:lang w:val="en-US"/>
              </w:rPr>
            </w:pPr>
            <w:r w:rsidRPr="00170508">
              <w:rPr>
                <w:rFonts w:eastAsia="DengXian"/>
                <w:lang w:val="en-US"/>
              </w:rPr>
              <w:t>n71</w:t>
            </w:r>
            <w:r w:rsidRPr="00170508">
              <w:rPr>
                <w:rFonts w:eastAsia="DengXian"/>
                <w:vertAlign w:val="superscript"/>
                <w:lang w:val="en-US"/>
              </w:rPr>
              <w:t>7</w:t>
            </w:r>
          </w:p>
          <w:p w14:paraId="3C84103A" w14:textId="77777777" w:rsidR="00F773AB" w:rsidRPr="00170508" w:rsidRDefault="00F773AB" w:rsidP="00F773AB">
            <w:pPr>
              <w:pStyle w:val="TAC"/>
              <w:rPr>
                <w:rFonts w:eastAsia="DengXian"/>
                <w:szCs w:val="22"/>
                <w:lang w:val="en-US" w:eastAsia="zh-CN"/>
              </w:rPr>
            </w:pPr>
            <w:r w:rsidRPr="00170508">
              <w:rPr>
                <w:rFonts w:eastAsia="DengXian"/>
                <w:lang w:val="en-US"/>
              </w:rPr>
              <w:t>n77</w:t>
            </w:r>
            <w:r w:rsidRPr="00170508">
              <w:rPr>
                <w:rFonts w:eastAsia="DengXian"/>
                <w:vertAlign w:val="superscript"/>
                <w:lang w:val="en-US"/>
              </w:rPr>
              <w:t>7,9</w:t>
            </w:r>
          </w:p>
          <w:p w14:paraId="316F66D3" w14:textId="77777777" w:rsidR="00F773AB" w:rsidRPr="00170508" w:rsidRDefault="00F773AB" w:rsidP="00F773AB">
            <w:pPr>
              <w:pStyle w:val="TAC"/>
              <w:rPr>
                <w:rFonts w:eastAsia="DengXian"/>
                <w:lang w:val="en-US" w:eastAsia="zh-CN"/>
              </w:rPr>
            </w:pPr>
            <w:r w:rsidRPr="00170508">
              <w:rPr>
                <w:rFonts w:eastAsia="DengXian"/>
                <w:szCs w:val="22"/>
                <w:lang w:val="en-US" w:eastAsia="zh-CN"/>
              </w:rPr>
              <w:t>CA_n41A-n71A</w:t>
            </w:r>
            <w:r w:rsidRPr="00170508">
              <w:rPr>
                <w:rFonts w:eastAsia="DengXian"/>
                <w:vertAlign w:val="superscript"/>
                <w:lang w:val="en-US"/>
              </w:rPr>
              <w:t>7</w:t>
            </w:r>
          </w:p>
          <w:p w14:paraId="19C879C2" w14:textId="77777777" w:rsidR="00F773AB" w:rsidRPr="00170508" w:rsidRDefault="00F773AB" w:rsidP="00F773AB">
            <w:pPr>
              <w:pStyle w:val="TAC"/>
              <w:rPr>
                <w:rFonts w:eastAsia="DengXian"/>
                <w:szCs w:val="22"/>
                <w:lang w:val="en-US" w:eastAsia="zh-CN"/>
              </w:rPr>
            </w:pPr>
            <w:r w:rsidRPr="00170508">
              <w:rPr>
                <w:rFonts w:eastAsia="DengXian"/>
                <w:szCs w:val="22"/>
                <w:lang w:val="en-US" w:eastAsia="zh-CN"/>
              </w:rPr>
              <w:t>CA_n41A-n77A</w:t>
            </w:r>
            <w:r w:rsidRPr="00170508">
              <w:rPr>
                <w:rFonts w:eastAsia="DengXian"/>
                <w:vertAlign w:val="superscript"/>
                <w:lang w:val="en-US"/>
              </w:rPr>
              <w:t>7</w:t>
            </w:r>
          </w:p>
          <w:p w14:paraId="3AF3B76E" w14:textId="77777777" w:rsidR="00F773AB" w:rsidRPr="00170508" w:rsidRDefault="00F773AB" w:rsidP="00F773AB">
            <w:pPr>
              <w:pStyle w:val="TAC"/>
              <w:rPr>
                <w:lang w:eastAsia="zh-CN"/>
              </w:rPr>
            </w:pPr>
            <w:r w:rsidRPr="00170508">
              <w:rPr>
                <w:rFonts w:eastAsia="DengXian"/>
                <w:lang w:val="en-US" w:eastAsia="zh-CN"/>
              </w:rPr>
              <w:t>CA_n71A-n77A</w:t>
            </w:r>
            <w:r w:rsidRPr="00170508">
              <w:rPr>
                <w:rFonts w:eastAsia="DengXian"/>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32D0DA64" w14:textId="77777777" w:rsidR="00F773AB" w:rsidRPr="00170508" w:rsidRDefault="00F773AB" w:rsidP="00F773AB">
            <w:pPr>
              <w:pStyle w:val="TAC"/>
              <w:rPr>
                <w:kern w:val="2"/>
                <w:szCs w:val="18"/>
                <w:lang w:eastAsia="zh-CN"/>
              </w:rPr>
            </w:pPr>
            <w:r w:rsidRPr="00170508">
              <w:rPr>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1570998" w14:textId="77777777" w:rsidR="00F773AB" w:rsidRPr="00170508" w:rsidRDefault="00F773AB" w:rsidP="00F773AB">
            <w:pPr>
              <w:pStyle w:val="TAC"/>
              <w:rPr>
                <w:rFonts w:ascii="Calibri" w:hAnsi="Calibri"/>
                <w:kern w:val="2"/>
                <w:sz w:val="21"/>
                <w:szCs w:val="22"/>
                <w:lang w:eastAsia="zh-CN"/>
              </w:rPr>
            </w:pPr>
            <w:r w:rsidRPr="00170508">
              <w:rPr>
                <w:lang w:eastAsia="zh-CN"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14:paraId="5317C8D6" w14:textId="77777777" w:rsidR="00F773AB" w:rsidRPr="00170508" w:rsidRDefault="00F773AB" w:rsidP="00F773AB">
            <w:pPr>
              <w:pStyle w:val="TAC"/>
              <w:rPr>
                <w:kern w:val="2"/>
                <w:szCs w:val="22"/>
                <w:lang w:eastAsia="zh-CN"/>
              </w:rPr>
            </w:pPr>
            <w:r w:rsidRPr="00170508">
              <w:rPr>
                <w:rFonts w:cs="Arial"/>
                <w:kern w:val="2"/>
                <w:szCs w:val="18"/>
                <w:lang w:eastAsia="zh-CN"/>
              </w:rPr>
              <w:t>0</w:t>
            </w:r>
          </w:p>
        </w:tc>
      </w:tr>
      <w:tr w:rsidR="00F773AB" w:rsidRPr="00170508" w14:paraId="0DC9A785" w14:textId="77777777" w:rsidTr="00FD02C8">
        <w:trPr>
          <w:jc w:val="center"/>
        </w:trPr>
        <w:tc>
          <w:tcPr>
            <w:tcW w:w="1002" w:type="pct"/>
            <w:tcBorders>
              <w:top w:val="nil"/>
              <w:left w:val="single" w:sz="4" w:space="0" w:color="auto"/>
              <w:bottom w:val="nil"/>
              <w:right w:val="single" w:sz="4" w:space="0" w:color="auto"/>
            </w:tcBorders>
            <w:vAlign w:val="center"/>
          </w:tcPr>
          <w:p w14:paraId="295CF04B" w14:textId="77777777" w:rsidR="00F773AB" w:rsidRPr="00170508" w:rsidRDefault="00F773AB" w:rsidP="00F773AB">
            <w:pPr>
              <w:pStyle w:val="TAC"/>
            </w:pPr>
          </w:p>
        </w:tc>
        <w:tc>
          <w:tcPr>
            <w:tcW w:w="871" w:type="pct"/>
            <w:tcBorders>
              <w:top w:val="nil"/>
              <w:left w:val="single" w:sz="4" w:space="0" w:color="auto"/>
              <w:bottom w:val="nil"/>
              <w:right w:val="single" w:sz="4" w:space="0" w:color="auto"/>
            </w:tcBorders>
            <w:vAlign w:val="center"/>
          </w:tcPr>
          <w:p w14:paraId="6D7B42D0" w14:textId="77777777" w:rsidR="00F773AB" w:rsidRPr="00170508" w:rsidRDefault="00F773AB" w:rsidP="00F773AB">
            <w:pPr>
              <w:pStyle w:val="TAC"/>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CBF100A" w14:textId="77777777" w:rsidR="00F773AB" w:rsidRPr="00170508" w:rsidRDefault="00F773AB" w:rsidP="00F773AB">
            <w:pPr>
              <w:pStyle w:val="TAC"/>
              <w:rPr>
                <w:kern w:val="2"/>
                <w:szCs w:val="18"/>
                <w:lang w:eastAsia="zh-CN"/>
              </w:rPr>
            </w:pPr>
            <w:r w:rsidRPr="00170508">
              <w:rPr>
                <w:kern w:val="2"/>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8D70775" w14:textId="77777777" w:rsidR="00F773AB" w:rsidRPr="00170508" w:rsidRDefault="00F773AB" w:rsidP="00F773AB">
            <w:pPr>
              <w:pStyle w:val="TAC"/>
              <w:rPr>
                <w:rFonts w:ascii="Calibri" w:hAnsi="Calibri"/>
                <w:kern w:val="2"/>
                <w:sz w:val="21"/>
                <w:szCs w:val="22"/>
                <w:lang w:eastAsia="zh-CN"/>
              </w:rPr>
            </w:pPr>
            <w:r w:rsidRPr="00170508">
              <w:rPr>
                <w:lang w:eastAsia="zh-CN" w:bidi="ar"/>
              </w:rPr>
              <w:t>5, 10, 15, 20</w:t>
            </w:r>
          </w:p>
        </w:tc>
        <w:tc>
          <w:tcPr>
            <w:tcW w:w="750" w:type="pct"/>
            <w:tcBorders>
              <w:top w:val="nil"/>
              <w:left w:val="single" w:sz="4" w:space="0" w:color="auto"/>
              <w:bottom w:val="nil"/>
              <w:right w:val="single" w:sz="4" w:space="0" w:color="auto"/>
            </w:tcBorders>
            <w:vAlign w:val="center"/>
          </w:tcPr>
          <w:p w14:paraId="2C45D358" w14:textId="77777777" w:rsidR="00F773AB" w:rsidRPr="00170508" w:rsidRDefault="00F773AB" w:rsidP="00F773AB">
            <w:pPr>
              <w:pStyle w:val="TAC"/>
              <w:rPr>
                <w:kern w:val="2"/>
                <w:szCs w:val="22"/>
                <w:lang w:eastAsia="zh-CN"/>
              </w:rPr>
            </w:pPr>
          </w:p>
        </w:tc>
      </w:tr>
      <w:tr w:rsidR="00F773AB" w:rsidRPr="00170508" w14:paraId="15AB8050" w14:textId="77777777" w:rsidTr="00FD02C8">
        <w:trPr>
          <w:jc w:val="center"/>
        </w:trPr>
        <w:tc>
          <w:tcPr>
            <w:tcW w:w="1002" w:type="pct"/>
            <w:tcBorders>
              <w:top w:val="nil"/>
              <w:left w:val="single" w:sz="4" w:space="0" w:color="auto"/>
              <w:bottom w:val="nil"/>
              <w:right w:val="single" w:sz="4" w:space="0" w:color="auto"/>
            </w:tcBorders>
            <w:vAlign w:val="center"/>
          </w:tcPr>
          <w:p w14:paraId="0C2C56E9" w14:textId="77777777" w:rsidR="00F773AB" w:rsidRPr="00170508" w:rsidRDefault="00F773AB" w:rsidP="00F773AB">
            <w:pPr>
              <w:pStyle w:val="TAC"/>
            </w:pPr>
          </w:p>
        </w:tc>
        <w:tc>
          <w:tcPr>
            <w:tcW w:w="871" w:type="pct"/>
            <w:tcBorders>
              <w:top w:val="nil"/>
              <w:left w:val="single" w:sz="4" w:space="0" w:color="auto"/>
              <w:bottom w:val="nil"/>
              <w:right w:val="single" w:sz="4" w:space="0" w:color="auto"/>
            </w:tcBorders>
            <w:vAlign w:val="center"/>
          </w:tcPr>
          <w:p w14:paraId="1C0EE7F6" w14:textId="77777777" w:rsidR="00F773AB" w:rsidRPr="00170508" w:rsidRDefault="00F773AB" w:rsidP="00F773AB">
            <w:pPr>
              <w:pStyle w:val="TAC"/>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2E58E81" w14:textId="77777777" w:rsidR="00F773AB" w:rsidRPr="00170508" w:rsidRDefault="00F773AB" w:rsidP="00F773AB">
            <w:pPr>
              <w:pStyle w:val="TAC"/>
              <w:rPr>
                <w:kern w:val="2"/>
                <w:szCs w:val="18"/>
                <w:lang w:eastAsia="zh-CN"/>
              </w:rPr>
            </w:pPr>
            <w:r w:rsidRPr="00170508">
              <w:rPr>
                <w:kern w:val="2"/>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B989EF0" w14:textId="77777777" w:rsidR="00F773AB" w:rsidRPr="00170508" w:rsidRDefault="00F773AB" w:rsidP="00F773AB">
            <w:pPr>
              <w:pStyle w:val="TAC"/>
              <w:rPr>
                <w:rFonts w:ascii="Calibri" w:hAnsi="Calibri"/>
                <w:kern w:val="2"/>
                <w:sz w:val="21"/>
                <w:szCs w:val="22"/>
                <w:lang w:eastAsia="zh-CN"/>
              </w:rPr>
            </w:pPr>
            <w:r w:rsidRPr="00170508">
              <w:rPr>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6916403E" w14:textId="77777777" w:rsidR="00F773AB" w:rsidRPr="00170508" w:rsidRDefault="00F773AB" w:rsidP="00F773AB">
            <w:pPr>
              <w:pStyle w:val="TAC"/>
              <w:rPr>
                <w:kern w:val="2"/>
                <w:szCs w:val="22"/>
                <w:lang w:eastAsia="zh-CN"/>
              </w:rPr>
            </w:pPr>
          </w:p>
        </w:tc>
      </w:tr>
      <w:tr w:rsidR="00F773AB" w:rsidRPr="00170508" w14:paraId="2740FF59" w14:textId="77777777" w:rsidTr="00FD02C8">
        <w:trPr>
          <w:jc w:val="center"/>
        </w:trPr>
        <w:tc>
          <w:tcPr>
            <w:tcW w:w="1002" w:type="pct"/>
            <w:tcBorders>
              <w:top w:val="nil"/>
              <w:left w:val="single" w:sz="4" w:space="0" w:color="auto"/>
              <w:bottom w:val="nil"/>
              <w:right w:val="single" w:sz="4" w:space="0" w:color="auto"/>
            </w:tcBorders>
            <w:vAlign w:val="center"/>
          </w:tcPr>
          <w:p w14:paraId="6F664537" w14:textId="77777777" w:rsidR="00F773AB" w:rsidRPr="00170508" w:rsidRDefault="00F773AB" w:rsidP="00F773AB">
            <w:pPr>
              <w:pStyle w:val="TAC"/>
              <w:rPr>
                <w:rFonts w:eastAsia="DengXian"/>
              </w:rPr>
            </w:pPr>
          </w:p>
        </w:tc>
        <w:tc>
          <w:tcPr>
            <w:tcW w:w="871" w:type="pct"/>
            <w:tcBorders>
              <w:top w:val="nil"/>
              <w:left w:val="single" w:sz="4" w:space="0" w:color="auto"/>
              <w:bottom w:val="nil"/>
              <w:right w:val="single" w:sz="4" w:space="0" w:color="auto"/>
            </w:tcBorders>
            <w:vAlign w:val="center"/>
          </w:tcPr>
          <w:p w14:paraId="417A4C1C" w14:textId="77777777" w:rsidR="00F773AB" w:rsidRPr="00170508" w:rsidRDefault="00F773AB" w:rsidP="00F773AB">
            <w:pPr>
              <w:pStyle w:val="TAC"/>
              <w:rPr>
                <w:rFonts w:eastAsia="DengXian"/>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BC6B534" w14:textId="77777777" w:rsidR="00F773AB" w:rsidRPr="00170508" w:rsidRDefault="00F773AB" w:rsidP="00F773AB">
            <w:pPr>
              <w:pStyle w:val="TAC"/>
              <w:rPr>
                <w:rFonts w:eastAsia="DengXian"/>
                <w:szCs w:val="22"/>
              </w:rPr>
            </w:pPr>
            <w:r w:rsidRPr="00170508">
              <w:rPr>
                <w:rFonts w:eastAsia="DengXian"/>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1223600" w14:textId="77777777" w:rsidR="00F773AB" w:rsidRPr="00170508" w:rsidRDefault="00F773AB" w:rsidP="00F773AB">
            <w:pPr>
              <w:pStyle w:val="TAC"/>
              <w:rPr>
                <w:rFonts w:eastAsia="DengXian"/>
                <w:lang w:eastAsia="zh-CN" w:bidi="ar"/>
              </w:rPr>
            </w:pPr>
            <w:r w:rsidRPr="00170508">
              <w:rPr>
                <w:rFonts w:eastAsia="DengXian"/>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787E7AFC" w14:textId="77777777" w:rsidR="00F773AB" w:rsidRPr="00170508" w:rsidRDefault="00F773AB" w:rsidP="00F773AB">
            <w:pPr>
              <w:pStyle w:val="TAC"/>
              <w:rPr>
                <w:rFonts w:eastAsia="DengXian"/>
                <w:szCs w:val="22"/>
                <w:lang w:eastAsia="zh-CN"/>
              </w:rPr>
            </w:pPr>
            <w:r w:rsidRPr="00170508">
              <w:rPr>
                <w:rFonts w:eastAsia="DengXian"/>
                <w:szCs w:val="22"/>
                <w:lang w:eastAsia="zh-CN"/>
              </w:rPr>
              <w:t>4 and 5</w:t>
            </w:r>
          </w:p>
        </w:tc>
      </w:tr>
      <w:tr w:rsidR="00F773AB" w:rsidRPr="00170508" w14:paraId="6E5DB9CF" w14:textId="77777777" w:rsidTr="00FD02C8">
        <w:trPr>
          <w:jc w:val="center"/>
        </w:trPr>
        <w:tc>
          <w:tcPr>
            <w:tcW w:w="1002" w:type="pct"/>
            <w:tcBorders>
              <w:top w:val="nil"/>
              <w:left w:val="single" w:sz="4" w:space="0" w:color="auto"/>
              <w:bottom w:val="nil"/>
              <w:right w:val="single" w:sz="4" w:space="0" w:color="auto"/>
            </w:tcBorders>
            <w:vAlign w:val="center"/>
          </w:tcPr>
          <w:p w14:paraId="0390BF18" w14:textId="77777777" w:rsidR="00F773AB" w:rsidRPr="00170508" w:rsidRDefault="00F773AB" w:rsidP="00F773AB">
            <w:pPr>
              <w:pStyle w:val="TAC"/>
              <w:rPr>
                <w:rFonts w:eastAsia="DengXian"/>
              </w:rPr>
            </w:pPr>
          </w:p>
        </w:tc>
        <w:tc>
          <w:tcPr>
            <w:tcW w:w="871" w:type="pct"/>
            <w:tcBorders>
              <w:top w:val="nil"/>
              <w:left w:val="single" w:sz="4" w:space="0" w:color="auto"/>
              <w:bottom w:val="nil"/>
              <w:right w:val="single" w:sz="4" w:space="0" w:color="auto"/>
            </w:tcBorders>
            <w:vAlign w:val="center"/>
          </w:tcPr>
          <w:p w14:paraId="62FFB350" w14:textId="77777777" w:rsidR="00F773AB" w:rsidRPr="00170508" w:rsidRDefault="00F773AB" w:rsidP="00F773AB">
            <w:pPr>
              <w:pStyle w:val="TAC"/>
              <w:rPr>
                <w:rFonts w:eastAsia="DengXian"/>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68EFBBA" w14:textId="77777777" w:rsidR="00F773AB" w:rsidRPr="00170508" w:rsidRDefault="00F773AB" w:rsidP="00F773AB">
            <w:pPr>
              <w:pStyle w:val="TAC"/>
              <w:rPr>
                <w:rFonts w:eastAsia="DengXian"/>
                <w:szCs w:val="22"/>
              </w:rPr>
            </w:pPr>
            <w:r w:rsidRPr="00170508">
              <w:rPr>
                <w:rFonts w:eastAsia="DengXian"/>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65BC51E" w14:textId="77777777" w:rsidR="00F773AB" w:rsidRPr="00170508" w:rsidRDefault="00F773AB" w:rsidP="00F773AB">
            <w:pPr>
              <w:pStyle w:val="TAC"/>
              <w:rPr>
                <w:rFonts w:eastAsia="DengXian"/>
                <w:lang w:eastAsia="zh-CN" w:bidi="ar"/>
              </w:rPr>
            </w:pPr>
            <w:r w:rsidRPr="00170508">
              <w:rPr>
                <w:rFonts w:eastAsia="DengXian"/>
                <w:lang w:eastAsia="zh-CN" w:bidi="ar"/>
              </w:rPr>
              <w:t xml:space="preserve">n71 channel bandwidths in Table 5.3.5-1 </w:t>
            </w:r>
          </w:p>
        </w:tc>
        <w:tc>
          <w:tcPr>
            <w:tcW w:w="750" w:type="pct"/>
            <w:tcBorders>
              <w:top w:val="nil"/>
              <w:left w:val="single" w:sz="4" w:space="0" w:color="auto"/>
              <w:bottom w:val="nil"/>
              <w:right w:val="single" w:sz="4" w:space="0" w:color="auto"/>
            </w:tcBorders>
            <w:vAlign w:val="center"/>
          </w:tcPr>
          <w:p w14:paraId="79A5F2BA" w14:textId="77777777" w:rsidR="00F773AB" w:rsidRPr="00170508" w:rsidRDefault="00F773AB" w:rsidP="00F773AB">
            <w:pPr>
              <w:pStyle w:val="TAC"/>
              <w:rPr>
                <w:rFonts w:eastAsia="DengXian"/>
                <w:szCs w:val="22"/>
                <w:lang w:eastAsia="zh-CN"/>
              </w:rPr>
            </w:pPr>
          </w:p>
        </w:tc>
      </w:tr>
      <w:tr w:rsidR="00F773AB" w:rsidRPr="00170508" w14:paraId="71F6F8BB"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1CAE3E4D" w14:textId="77777777" w:rsidR="00F773AB" w:rsidRPr="00170508" w:rsidRDefault="00F773AB" w:rsidP="00F773AB">
            <w:pPr>
              <w:pStyle w:val="TAC"/>
              <w:rPr>
                <w:rFonts w:eastAsia="DengXian"/>
              </w:rPr>
            </w:pPr>
          </w:p>
        </w:tc>
        <w:tc>
          <w:tcPr>
            <w:tcW w:w="871" w:type="pct"/>
            <w:tcBorders>
              <w:top w:val="nil"/>
              <w:left w:val="single" w:sz="4" w:space="0" w:color="auto"/>
              <w:bottom w:val="single" w:sz="4" w:space="0" w:color="auto"/>
              <w:right w:val="single" w:sz="4" w:space="0" w:color="auto"/>
            </w:tcBorders>
            <w:vAlign w:val="center"/>
          </w:tcPr>
          <w:p w14:paraId="6398CC70" w14:textId="77777777" w:rsidR="00F773AB" w:rsidRPr="00170508" w:rsidRDefault="00F773AB" w:rsidP="00F773AB">
            <w:pPr>
              <w:pStyle w:val="TAC"/>
              <w:rPr>
                <w:rFonts w:eastAsia="DengXian"/>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7E7D4ED" w14:textId="77777777" w:rsidR="00F773AB" w:rsidRPr="00170508" w:rsidRDefault="00F773AB" w:rsidP="00F773AB">
            <w:pPr>
              <w:pStyle w:val="TAC"/>
              <w:rPr>
                <w:rFonts w:eastAsia="DengXian"/>
                <w:szCs w:val="22"/>
              </w:rPr>
            </w:pPr>
            <w:r w:rsidRPr="00170508">
              <w:rPr>
                <w:rFonts w:eastAsia="DengXian"/>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3E08C0D" w14:textId="77777777" w:rsidR="00F773AB" w:rsidRPr="00170508" w:rsidRDefault="00F773AB" w:rsidP="00F773AB">
            <w:pPr>
              <w:pStyle w:val="TAC"/>
              <w:rPr>
                <w:rFonts w:eastAsia="DengXian"/>
                <w:lang w:eastAsia="zh-CN" w:bidi="ar"/>
              </w:rPr>
            </w:pPr>
            <w:r w:rsidRPr="00170508">
              <w:rPr>
                <w:rFonts w:eastAsia="DengXian"/>
                <w:lang w:eastAsia="zh-CN" w:bidi="ar"/>
              </w:rPr>
              <w:t>CA_n77(2A)</w:t>
            </w:r>
            <w:r>
              <w:rPr>
                <w:rFonts w:eastAsia="DengXian"/>
                <w:lang w:eastAsia="zh-CN" w:bidi="ar"/>
              </w:rPr>
              <w:t>_BCS 4 and 5</w:t>
            </w:r>
          </w:p>
        </w:tc>
        <w:tc>
          <w:tcPr>
            <w:tcW w:w="750" w:type="pct"/>
            <w:tcBorders>
              <w:top w:val="nil"/>
              <w:left w:val="single" w:sz="4" w:space="0" w:color="auto"/>
              <w:bottom w:val="single" w:sz="4" w:space="0" w:color="auto"/>
              <w:right w:val="single" w:sz="4" w:space="0" w:color="auto"/>
            </w:tcBorders>
            <w:vAlign w:val="center"/>
          </w:tcPr>
          <w:p w14:paraId="28697D41" w14:textId="77777777" w:rsidR="00F773AB" w:rsidRPr="00170508" w:rsidRDefault="00F773AB" w:rsidP="00F773AB">
            <w:pPr>
              <w:pStyle w:val="TAC"/>
              <w:rPr>
                <w:rFonts w:eastAsia="DengXian"/>
                <w:szCs w:val="22"/>
                <w:lang w:eastAsia="zh-CN"/>
              </w:rPr>
            </w:pPr>
          </w:p>
        </w:tc>
      </w:tr>
      <w:tr w:rsidR="00F773AB" w:rsidRPr="00170508" w14:paraId="2C8D94EA" w14:textId="77777777" w:rsidTr="00FD02C8">
        <w:trPr>
          <w:jc w:val="center"/>
        </w:trPr>
        <w:tc>
          <w:tcPr>
            <w:tcW w:w="1002" w:type="pct"/>
            <w:tcBorders>
              <w:top w:val="nil"/>
              <w:left w:val="single" w:sz="4" w:space="0" w:color="auto"/>
              <w:bottom w:val="nil"/>
              <w:right w:val="single" w:sz="4" w:space="0" w:color="auto"/>
            </w:tcBorders>
            <w:vAlign w:val="center"/>
          </w:tcPr>
          <w:p w14:paraId="2AB12122" w14:textId="77777777" w:rsidR="00F773AB" w:rsidRPr="00170508" w:rsidRDefault="00F773AB" w:rsidP="00F773AB">
            <w:pPr>
              <w:pStyle w:val="TAC"/>
              <w:rPr>
                <w:szCs w:val="18"/>
              </w:rPr>
            </w:pPr>
            <w:r w:rsidRPr="00170508">
              <w:t>CA_n41(2A)-n71A-n77A</w:t>
            </w:r>
          </w:p>
        </w:tc>
        <w:tc>
          <w:tcPr>
            <w:tcW w:w="871" w:type="pct"/>
            <w:tcBorders>
              <w:top w:val="nil"/>
              <w:left w:val="single" w:sz="4" w:space="0" w:color="auto"/>
              <w:bottom w:val="nil"/>
              <w:right w:val="single" w:sz="4" w:space="0" w:color="auto"/>
            </w:tcBorders>
            <w:vAlign w:val="center"/>
          </w:tcPr>
          <w:p w14:paraId="6850F149" w14:textId="77777777" w:rsidR="00F773AB" w:rsidRPr="00170508" w:rsidRDefault="00F773AB" w:rsidP="00F773AB">
            <w:pPr>
              <w:pStyle w:val="TAC"/>
              <w:rPr>
                <w:rFonts w:eastAsia="DengXian"/>
                <w:vertAlign w:val="superscript"/>
                <w:lang w:val="en-US"/>
              </w:rPr>
            </w:pPr>
            <w:r w:rsidRPr="00170508">
              <w:rPr>
                <w:rFonts w:eastAsia="DengXian"/>
                <w:lang w:val="en-US"/>
              </w:rPr>
              <w:t>n41</w:t>
            </w:r>
            <w:r w:rsidRPr="00170508">
              <w:rPr>
                <w:rFonts w:eastAsia="DengXian"/>
                <w:vertAlign w:val="superscript"/>
                <w:lang w:val="en-US"/>
              </w:rPr>
              <w:t>7,9</w:t>
            </w:r>
          </w:p>
          <w:p w14:paraId="044578DB" w14:textId="77777777" w:rsidR="00F773AB" w:rsidRPr="00170508" w:rsidRDefault="00F773AB" w:rsidP="00F773AB">
            <w:pPr>
              <w:pStyle w:val="TAC"/>
              <w:rPr>
                <w:rFonts w:eastAsia="DengXian"/>
                <w:vertAlign w:val="superscript"/>
                <w:lang w:val="en-US"/>
              </w:rPr>
            </w:pPr>
            <w:r w:rsidRPr="00170508">
              <w:rPr>
                <w:rFonts w:eastAsia="DengXian"/>
                <w:lang w:val="en-US"/>
              </w:rPr>
              <w:t>n71</w:t>
            </w:r>
            <w:r w:rsidRPr="00170508">
              <w:rPr>
                <w:rFonts w:eastAsia="DengXian"/>
                <w:vertAlign w:val="superscript"/>
                <w:lang w:val="en-US"/>
              </w:rPr>
              <w:t>7</w:t>
            </w:r>
          </w:p>
          <w:p w14:paraId="783A1C48" w14:textId="77777777" w:rsidR="00F773AB" w:rsidRPr="00170508" w:rsidRDefault="00F773AB" w:rsidP="00F773AB">
            <w:pPr>
              <w:pStyle w:val="TAC"/>
              <w:rPr>
                <w:rFonts w:eastAsia="DengXian"/>
                <w:lang w:val="en-US"/>
              </w:rPr>
            </w:pPr>
            <w:r w:rsidRPr="00170508">
              <w:rPr>
                <w:rFonts w:eastAsia="DengXian"/>
                <w:lang w:val="en-US"/>
              </w:rPr>
              <w:t>n77</w:t>
            </w:r>
            <w:r w:rsidRPr="00170508">
              <w:rPr>
                <w:rFonts w:eastAsia="DengXian"/>
                <w:vertAlign w:val="superscript"/>
                <w:lang w:val="en-US"/>
              </w:rPr>
              <w:t>7,9</w:t>
            </w:r>
          </w:p>
          <w:p w14:paraId="685BF53C" w14:textId="77777777" w:rsidR="00F773AB" w:rsidRPr="00170508" w:rsidRDefault="00F773AB" w:rsidP="00F773AB">
            <w:pPr>
              <w:pStyle w:val="TAC"/>
              <w:rPr>
                <w:rFonts w:eastAsia="DengXian"/>
                <w:lang w:val="en-US"/>
              </w:rPr>
            </w:pPr>
            <w:r w:rsidRPr="00170508">
              <w:rPr>
                <w:rFonts w:eastAsia="DengXian"/>
                <w:lang w:val="en-US"/>
              </w:rPr>
              <w:t>CA_n41A-n71A</w:t>
            </w:r>
            <w:r w:rsidRPr="00170508">
              <w:rPr>
                <w:rFonts w:eastAsia="DengXian"/>
                <w:vertAlign w:val="superscript"/>
                <w:lang w:val="en-US"/>
              </w:rPr>
              <w:t>7</w:t>
            </w:r>
          </w:p>
          <w:p w14:paraId="2ADBDB09" w14:textId="77777777" w:rsidR="00F773AB" w:rsidRPr="00170508" w:rsidRDefault="00F773AB" w:rsidP="00F773AB">
            <w:pPr>
              <w:pStyle w:val="TAC"/>
              <w:rPr>
                <w:rFonts w:eastAsia="DengXian"/>
                <w:lang w:val="en-US"/>
              </w:rPr>
            </w:pPr>
            <w:r w:rsidRPr="00170508">
              <w:rPr>
                <w:rFonts w:eastAsia="DengXian"/>
                <w:lang w:val="en-US"/>
              </w:rPr>
              <w:t>CA_n41A-n77A</w:t>
            </w:r>
            <w:r w:rsidRPr="00170508">
              <w:rPr>
                <w:rFonts w:eastAsia="DengXian"/>
                <w:vertAlign w:val="superscript"/>
                <w:lang w:val="en-US"/>
              </w:rPr>
              <w:t>7</w:t>
            </w:r>
          </w:p>
          <w:p w14:paraId="4F6EB2BF" w14:textId="77777777" w:rsidR="00F773AB" w:rsidRPr="00170508" w:rsidRDefault="00F773AB" w:rsidP="00F773AB">
            <w:pPr>
              <w:pStyle w:val="TAC"/>
              <w:rPr>
                <w:lang w:eastAsia="zh-CN"/>
              </w:rPr>
            </w:pPr>
            <w:r w:rsidRPr="00170508">
              <w:rPr>
                <w:rFonts w:eastAsia="DengXian"/>
                <w:lang w:val="en-US"/>
              </w:rPr>
              <w:t>CA_n71A-n77A</w:t>
            </w:r>
            <w:r w:rsidRPr="00170508">
              <w:rPr>
                <w:rFonts w:eastAsia="DengXian"/>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64CC385B" w14:textId="77777777" w:rsidR="00F773AB" w:rsidRPr="00170508" w:rsidRDefault="00F773AB" w:rsidP="00F773AB">
            <w:pPr>
              <w:pStyle w:val="TAC"/>
              <w:rPr>
                <w:kern w:val="2"/>
                <w:szCs w:val="18"/>
                <w:lang w:eastAsia="zh-CN"/>
              </w:rPr>
            </w:pPr>
            <w:r w:rsidRPr="00170508">
              <w:rPr>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99AD547" w14:textId="77777777" w:rsidR="00F773AB" w:rsidRPr="00170508" w:rsidRDefault="00F773AB" w:rsidP="00F773AB">
            <w:pPr>
              <w:pStyle w:val="TAC"/>
              <w:rPr>
                <w:rFonts w:ascii="Calibri" w:hAnsi="Calibri"/>
                <w:kern w:val="2"/>
                <w:sz w:val="21"/>
                <w:szCs w:val="22"/>
                <w:lang w:eastAsia="zh-CN"/>
              </w:rPr>
            </w:pPr>
            <w:r w:rsidRPr="00170508">
              <w:rPr>
                <w:lang w:eastAsia="zh-CN" w:bidi="ar"/>
              </w:rPr>
              <w:t>CA_n41(2A)_BCS1</w:t>
            </w:r>
          </w:p>
        </w:tc>
        <w:tc>
          <w:tcPr>
            <w:tcW w:w="750" w:type="pct"/>
            <w:tcBorders>
              <w:top w:val="nil"/>
              <w:left w:val="single" w:sz="4" w:space="0" w:color="auto"/>
              <w:bottom w:val="nil"/>
              <w:right w:val="single" w:sz="4" w:space="0" w:color="auto"/>
            </w:tcBorders>
            <w:vAlign w:val="center"/>
          </w:tcPr>
          <w:p w14:paraId="13F4AC95" w14:textId="77777777" w:rsidR="00F773AB" w:rsidRPr="00170508" w:rsidRDefault="00F773AB" w:rsidP="00F773AB">
            <w:pPr>
              <w:pStyle w:val="TAC"/>
              <w:rPr>
                <w:kern w:val="2"/>
                <w:szCs w:val="22"/>
                <w:lang w:eastAsia="zh-CN"/>
              </w:rPr>
            </w:pPr>
            <w:r w:rsidRPr="00170508">
              <w:rPr>
                <w:rFonts w:cs="Arial"/>
                <w:kern w:val="2"/>
                <w:szCs w:val="18"/>
                <w:lang w:eastAsia="zh-CN"/>
              </w:rPr>
              <w:t>0</w:t>
            </w:r>
          </w:p>
        </w:tc>
      </w:tr>
      <w:tr w:rsidR="00F773AB" w:rsidRPr="00170508" w14:paraId="73D8F5CD" w14:textId="77777777" w:rsidTr="00FD02C8">
        <w:trPr>
          <w:jc w:val="center"/>
        </w:trPr>
        <w:tc>
          <w:tcPr>
            <w:tcW w:w="1002" w:type="pct"/>
            <w:tcBorders>
              <w:top w:val="nil"/>
              <w:left w:val="single" w:sz="4" w:space="0" w:color="auto"/>
              <w:bottom w:val="nil"/>
              <w:right w:val="single" w:sz="4" w:space="0" w:color="auto"/>
            </w:tcBorders>
            <w:vAlign w:val="center"/>
          </w:tcPr>
          <w:p w14:paraId="4E96A51B" w14:textId="77777777" w:rsidR="00F773AB" w:rsidRPr="00170508" w:rsidRDefault="00F773AB" w:rsidP="00F773AB">
            <w:pPr>
              <w:pStyle w:val="TAC"/>
              <w:rPr>
                <w:szCs w:val="18"/>
              </w:rPr>
            </w:pPr>
          </w:p>
        </w:tc>
        <w:tc>
          <w:tcPr>
            <w:tcW w:w="871" w:type="pct"/>
            <w:tcBorders>
              <w:top w:val="nil"/>
              <w:left w:val="single" w:sz="4" w:space="0" w:color="auto"/>
              <w:bottom w:val="nil"/>
              <w:right w:val="single" w:sz="4" w:space="0" w:color="auto"/>
            </w:tcBorders>
            <w:vAlign w:val="center"/>
          </w:tcPr>
          <w:p w14:paraId="0448DD52" w14:textId="77777777" w:rsidR="00F773AB" w:rsidRPr="00170508" w:rsidRDefault="00F773AB" w:rsidP="00F773AB">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A5F4477" w14:textId="77777777" w:rsidR="00F773AB" w:rsidRPr="00170508" w:rsidRDefault="00F773AB" w:rsidP="00F773AB">
            <w:pPr>
              <w:pStyle w:val="TAC"/>
              <w:rPr>
                <w:kern w:val="2"/>
                <w:szCs w:val="18"/>
                <w:lang w:eastAsia="zh-CN"/>
              </w:rPr>
            </w:pPr>
            <w:r w:rsidRPr="00170508">
              <w:rPr>
                <w:kern w:val="2"/>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3D2737B" w14:textId="77777777" w:rsidR="00F773AB" w:rsidRPr="00170508" w:rsidRDefault="00F773AB" w:rsidP="00F773AB">
            <w:pPr>
              <w:pStyle w:val="TAC"/>
              <w:rPr>
                <w:rFonts w:ascii="Calibri" w:hAnsi="Calibri"/>
                <w:kern w:val="2"/>
                <w:sz w:val="21"/>
                <w:szCs w:val="22"/>
                <w:lang w:eastAsia="zh-CN"/>
              </w:rPr>
            </w:pPr>
            <w:r w:rsidRPr="00170508">
              <w:rPr>
                <w:lang w:eastAsia="zh-CN" w:bidi="ar"/>
              </w:rPr>
              <w:t>5, 10, 15, 20</w:t>
            </w:r>
          </w:p>
        </w:tc>
        <w:tc>
          <w:tcPr>
            <w:tcW w:w="750" w:type="pct"/>
            <w:tcBorders>
              <w:top w:val="nil"/>
              <w:left w:val="single" w:sz="4" w:space="0" w:color="auto"/>
              <w:bottom w:val="nil"/>
              <w:right w:val="single" w:sz="4" w:space="0" w:color="auto"/>
            </w:tcBorders>
            <w:vAlign w:val="center"/>
          </w:tcPr>
          <w:p w14:paraId="2BA4FF0A" w14:textId="77777777" w:rsidR="00F773AB" w:rsidRPr="00170508" w:rsidRDefault="00F773AB" w:rsidP="00F773AB">
            <w:pPr>
              <w:pStyle w:val="TAC"/>
              <w:rPr>
                <w:kern w:val="2"/>
                <w:szCs w:val="22"/>
                <w:lang w:eastAsia="zh-CN"/>
              </w:rPr>
            </w:pPr>
          </w:p>
        </w:tc>
      </w:tr>
      <w:tr w:rsidR="00F773AB" w:rsidRPr="00170508" w14:paraId="1C6D09B0" w14:textId="77777777" w:rsidTr="00FD02C8">
        <w:trPr>
          <w:jc w:val="center"/>
        </w:trPr>
        <w:tc>
          <w:tcPr>
            <w:tcW w:w="1002" w:type="pct"/>
            <w:tcBorders>
              <w:top w:val="nil"/>
              <w:left w:val="single" w:sz="4" w:space="0" w:color="auto"/>
              <w:bottom w:val="nil"/>
              <w:right w:val="single" w:sz="4" w:space="0" w:color="auto"/>
            </w:tcBorders>
            <w:vAlign w:val="center"/>
          </w:tcPr>
          <w:p w14:paraId="655AAB23" w14:textId="77777777" w:rsidR="00F773AB" w:rsidRPr="00170508" w:rsidRDefault="00F773AB" w:rsidP="00F773AB">
            <w:pPr>
              <w:pStyle w:val="TAC"/>
              <w:rPr>
                <w:szCs w:val="18"/>
              </w:rPr>
            </w:pPr>
          </w:p>
        </w:tc>
        <w:tc>
          <w:tcPr>
            <w:tcW w:w="871" w:type="pct"/>
            <w:tcBorders>
              <w:top w:val="nil"/>
              <w:left w:val="single" w:sz="4" w:space="0" w:color="auto"/>
              <w:bottom w:val="nil"/>
              <w:right w:val="single" w:sz="4" w:space="0" w:color="auto"/>
            </w:tcBorders>
            <w:vAlign w:val="center"/>
          </w:tcPr>
          <w:p w14:paraId="62644CAF" w14:textId="77777777" w:rsidR="00F773AB" w:rsidRPr="00170508" w:rsidRDefault="00F773AB" w:rsidP="00F773AB">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CDEAFCA" w14:textId="77777777" w:rsidR="00F773AB" w:rsidRPr="00170508" w:rsidRDefault="00F773AB" w:rsidP="00F773AB">
            <w:pPr>
              <w:pStyle w:val="TAC"/>
              <w:rPr>
                <w:kern w:val="2"/>
                <w:szCs w:val="18"/>
                <w:lang w:eastAsia="zh-CN"/>
              </w:rPr>
            </w:pPr>
            <w:r w:rsidRPr="00170508">
              <w:rPr>
                <w:kern w:val="2"/>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60AA688" w14:textId="77777777" w:rsidR="00F773AB" w:rsidRPr="00170508" w:rsidRDefault="00F773AB" w:rsidP="00F773AB">
            <w:pPr>
              <w:pStyle w:val="TAC"/>
              <w:rPr>
                <w:rFonts w:ascii="Calibri" w:hAnsi="Calibri"/>
                <w:kern w:val="2"/>
                <w:sz w:val="21"/>
                <w:szCs w:val="22"/>
                <w:lang w:eastAsia="zh-CN"/>
              </w:rPr>
            </w:pPr>
            <w:r w:rsidRPr="00170508">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21A39A8E" w14:textId="77777777" w:rsidR="00F773AB" w:rsidRPr="00170508" w:rsidRDefault="00F773AB" w:rsidP="00F773AB">
            <w:pPr>
              <w:pStyle w:val="TAC"/>
              <w:rPr>
                <w:kern w:val="2"/>
                <w:szCs w:val="22"/>
                <w:lang w:eastAsia="zh-CN"/>
              </w:rPr>
            </w:pPr>
          </w:p>
        </w:tc>
      </w:tr>
      <w:tr w:rsidR="00F773AB" w:rsidRPr="00170508" w14:paraId="0559E9D1" w14:textId="77777777" w:rsidTr="00FD02C8">
        <w:trPr>
          <w:jc w:val="center"/>
        </w:trPr>
        <w:tc>
          <w:tcPr>
            <w:tcW w:w="1002" w:type="pct"/>
            <w:tcBorders>
              <w:top w:val="nil"/>
              <w:left w:val="single" w:sz="4" w:space="0" w:color="auto"/>
              <w:bottom w:val="nil"/>
              <w:right w:val="single" w:sz="4" w:space="0" w:color="auto"/>
            </w:tcBorders>
            <w:vAlign w:val="center"/>
          </w:tcPr>
          <w:p w14:paraId="1E195F16" w14:textId="77777777" w:rsidR="00F773AB" w:rsidRPr="00170508" w:rsidRDefault="00F773AB" w:rsidP="00F773AB">
            <w:pPr>
              <w:pStyle w:val="TAC"/>
              <w:rPr>
                <w:rFonts w:eastAsia="DengXian"/>
              </w:rPr>
            </w:pPr>
          </w:p>
        </w:tc>
        <w:tc>
          <w:tcPr>
            <w:tcW w:w="871" w:type="pct"/>
            <w:tcBorders>
              <w:top w:val="nil"/>
              <w:left w:val="single" w:sz="4" w:space="0" w:color="auto"/>
              <w:bottom w:val="nil"/>
              <w:right w:val="single" w:sz="4" w:space="0" w:color="auto"/>
            </w:tcBorders>
            <w:vAlign w:val="center"/>
          </w:tcPr>
          <w:p w14:paraId="4E6180AB" w14:textId="77777777" w:rsidR="00F773AB" w:rsidRPr="00170508" w:rsidRDefault="00F773AB" w:rsidP="00F773AB">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D920A5F" w14:textId="77777777" w:rsidR="00F773AB" w:rsidRPr="00170508" w:rsidRDefault="00F773AB" w:rsidP="00F773AB">
            <w:pPr>
              <w:pStyle w:val="TAC"/>
              <w:rPr>
                <w:rFonts w:eastAsia="DengXian"/>
                <w:szCs w:val="22"/>
              </w:rPr>
            </w:pPr>
            <w:r w:rsidRPr="00170508">
              <w:rPr>
                <w:rFonts w:eastAsia="DengXian"/>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6A4A7B8" w14:textId="77777777" w:rsidR="00F773AB" w:rsidRPr="00170508" w:rsidRDefault="00F773AB" w:rsidP="00F773AB">
            <w:pPr>
              <w:pStyle w:val="TAC"/>
              <w:rPr>
                <w:rFonts w:eastAsia="DengXian"/>
                <w:lang w:eastAsia="zh-CN" w:bidi="ar"/>
              </w:rPr>
            </w:pPr>
            <w:r w:rsidRPr="00170508">
              <w:rPr>
                <w:rFonts w:eastAsia="DengXian"/>
                <w:lang w:eastAsia="zh-CN" w:bidi="ar"/>
              </w:rPr>
              <w:t>CA_n41(2A)</w:t>
            </w:r>
            <w:r>
              <w:rPr>
                <w:rFonts w:eastAsia="DengXian"/>
                <w:lang w:eastAsia="zh-CN" w:bidi="ar"/>
              </w:rPr>
              <w:t>_BCS 4 and 5</w:t>
            </w:r>
          </w:p>
        </w:tc>
        <w:tc>
          <w:tcPr>
            <w:tcW w:w="750" w:type="pct"/>
            <w:tcBorders>
              <w:top w:val="single" w:sz="4" w:space="0" w:color="auto"/>
              <w:left w:val="single" w:sz="4" w:space="0" w:color="auto"/>
              <w:bottom w:val="nil"/>
              <w:right w:val="single" w:sz="4" w:space="0" w:color="auto"/>
            </w:tcBorders>
            <w:vAlign w:val="center"/>
          </w:tcPr>
          <w:p w14:paraId="65C30313" w14:textId="77777777" w:rsidR="00F773AB" w:rsidRPr="00170508" w:rsidRDefault="00F773AB" w:rsidP="00F773AB">
            <w:pPr>
              <w:pStyle w:val="TAC"/>
              <w:rPr>
                <w:rFonts w:eastAsia="DengXian"/>
                <w:szCs w:val="22"/>
                <w:lang w:eastAsia="zh-CN"/>
              </w:rPr>
            </w:pPr>
            <w:r w:rsidRPr="00170508">
              <w:rPr>
                <w:rFonts w:eastAsia="DengXian"/>
                <w:szCs w:val="22"/>
                <w:lang w:eastAsia="zh-CN"/>
              </w:rPr>
              <w:t>4 and 5</w:t>
            </w:r>
          </w:p>
        </w:tc>
      </w:tr>
      <w:tr w:rsidR="00F773AB" w:rsidRPr="00170508" w14:paraId="23E95DE9" w14:textId="77777777" w:rsidTr="00FD02C8">
        <w:trPr>
          <w:jc w:val="center"/>
        </w:trPr>
        <w:tc>
          <w:tcPr>
            <w:tcW w:w="1002" w:type="pct"/>
            <w:tcBorders>
              <w:top w:val="nil"/>
              <w:left w:val="single" w:sz="4" w:space="0" w:color="auto"/>
              <w:bottom w:val="nil"/>
              <w:right w:val="single" w:sz="4" w:space="0" w:color="auto"/>
            </w:tcBorders>
            <w:vAlign w:val="center"/>
          </w:tcPr>
          <w:p w14:paraId="656B9858" w14:textId="77777777" w:rsidR="00F773AB" w:rsidRPr="00170508" w:rsidRDefault="00F773AB" w:rsidP="00F773AB">
            <w:pPr>
              <w:pStyle w:val="TAC"/>
              <w:rPr>
                <w:rFonts w:eastAsia="DengXian"/>
              </w:rPr>
            </w:pPr>
          </w:p>
        </w:tc>
        <w:tc>
          <w:tcPr>
            <w:tcW w:w="871" w:type="pct"/>
            <w:tcBorders>
              <w:top w:val="nil"/>
              <w:left w:val="single" w:sz="4" w:space="0" w:color="auto"/>
              <w:bottom w:val="nil"/>
              <w:right w:val="single" w:sz="4" w:space="0" w:color="auto"/>
            </w:tcBorders>
            <w:vAlign w:val="center"/>
          </w:tcPr>
          <w:p w14:paraId="6BC04241" w14:textId="77777777" w:rsidR="00F773AB" w:rsidRPr="00170508" w:rsidRDefault="00F773AB" w:rsidP="00F773AB">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9BAB318" w14:textId="77777777" w:rsidR="00F773AB" w:rsidRPr="00170508" w:rsidRDefault="00F773AB" w:rsidP="00F773AB">
            <w:pPr>
              <w:pStyle w:val="TAC"/>
              <w:rPr>
                <w:rFonts w:eastAsia="DengXian"/>
                <w:szCs w:val="22"/>
              </w:rPr>
            </w:pPr>
            <w:r w:rsidRPr="00170508">
              <w:rPr>
                <w:rFonts w:eastAsia="DengXian"/>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A7586BF" w14:textId="77777777" w:rsidR="00F773AB" w:rsidRPr="00170508" w:rsidRDefault="00F773AB" w:rsidP="00F773AB">
            <w:pPr>
              <w:pStyle w:val="TAC"/>
              <w:rPr>
                <w:rFonts w:eastAsia="DengXian"/>
                <w:lang w:eastAsia="zh-CN" w:bidi="ar"/>
              </w:rPr>
            </w:pPr>
            <w:r w:rsidRPr="00170508">
              <w:rPr>
                <w:rFonts w:eastAsia="DengXian"/>
                <w:lang w:eastAsia="zh-CN" w:bidi="ar"/>
              </w:rPr>
              <w:t xml:space="preserve">n71 channel bandwidths in Table 5.3.5-1 </w:t>
            </w:r>
          </w:p>
        </w:tc>
        <w:tc>
          <w:tcPr>
            <w:tcW w:w="750" w:type="pct"/>
            <w:tcBorders>
              <w:top w:val="nil"/>
              <w:left w:val="single" w:sz="4" w:space="0" w:color="auto"/>
              <w:bottom w:val="nil"/>
              <w:right w:val="single" w:sz="4" w:space="0" w:color="auto"/>
            </w:tcBorders>
            <w:vAlign w:val="center"/>
          </w:tcPr>
          <w:p w14:paraId="29BF1DDD" w14:textId="77777777" w:rsidR="00F773AB" w:rsidRPr="00170508" w:rsidRDefault="00F773AB" w:rsidP="00F773AB">
            <w:pPr>
              <w:pStyle w:val="TAC"/>
              <w:rPr>
                <w:rFonts w:eastAsia="DengXian"/>
                <w:szCs w:val="22"/>
                <w:lang w:eastAsia="zh-CN"/>
              </w:rPr>
            </w:pPr>
          </w:p>
        </w:tc>
      </w:tr>
      <w:tr w:rsidR="00F773AB" w:rsidRPr="00170508" w14:paraId="609EAFB5"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4AC47714" w14:textId="77777777" w:rsidR="00F773AB" w:rsidRPr="00170508" w:rsidRDefault="00F773AB" w:rsidP="00F773AB">
            <w:pPr>
              <w:pStyle w:val="TAC"/>
              <w:rPr>
                <w:rFonts w:eastAsia="DengXian"/>
              </w:rPr>
            </w:pPr>
          </w:p>
        </w:tc>
        <w:tc>
          <w:tcPr>
            <w:tcW w:w="871" w:type="pct"/>
            <w:tcBorders>
              <w:top w:val="nil"/>
              <w:left w:val="single" w:sz="4" w:space="0" w:color="auto"/>
              <w:bottom w:val="single" w:sz="4" w:space="0" w:color="auto"/>
              <w:right w:val="single" w:sz="4" w:space="0" w:color="auto"/>
            </w:tcBorders>
            <w:vAlign w:val="center"/>
          </w:tcPr>
          <w:p w14:paraId="6E192662" w14:textId="77777777" w:rsidR="00F773AB" w:rsidRPr="00170508" w:rsidRDefault="00F773AB" w:rsidP="00F773AB">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5E281ED" w14:textId="77777777" w:rsidR="00F773AB" w:rsidRPr="00170508" w:rsidRDefault="00F773AB" w:rsidP="00F773AB">
            <w:pPr>
              <w:pStyle w:val="TAC"/>
              <w:rPr>
                <w:rFonts w:eastAsia="DengXian"/>
                <w:szCs w:val="22"/>
              </w:rPr>
            </w:pPr>
            <w:r w:rsidRPr="00170508">
              <w:rPr>
                <w:rFonts w:eastAsia="DengXian"/>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D9F328B" w14:textId="77777777" w:rsidR="00F773AB" w:rsidRPr="00170508" w:rsidRDefault="00F773AB" w:rsidP="00F773AB">
            <w:pPr>
              <w:pStyle w:val="TAC"/>
              <w:rPr>
                <w:rFonts w:eastAsia="DengXian"/>
                <w:lang w:eastAsia="zh-CN" w:bidi="ar"/>
              </w:rPr>
            </w:pPr>
            <w:r w:rsidRPr="00170508">
              <w:rPr>
                <w:rFonts w:eastAsia="DengXian"/>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0F62E959" w14:textId="77777777" w:rsidR="00F773AB" w:rsidRPr="00170508" w:rsidRDefault="00F773AB" w:rsidP="00F773AB">
            <w:pPr>
              <w:pStyle w:val="TAC"/>
              <w:rPr>
                <w:rFonts w:eastAsia="DengXian"/>
                <w:szCs w:val="22"/>
                <w:lang w:eastAsia="zh-CN"/>
              </w:rPr>
            </w:pPr>
          </w:p>
        </w:tc>
      </w:tr>
      <w:tr w:rsidR="00F773AB" w:rsidRPr="00170508" w14:paraId="32C75427"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42C78B52" w14:textId="77777777" w:rsidR="00F773AB" w:rsidRPr="00170508" w:rsidRDefault="00F773AB" w:rsidP="00F773AB">
            <w:pPr>
              <w:pStyle w:val="TAC"/>
              <w:rPr>
                <w:rFonts w:eastAsia="DengXian"/>
              </w:rPr>
            </w:pPr>
            <w:r w:rsidRPr="00170508">
              <w:t>CA_n41(2A)-n71B-n77A</w:t>
            </w:r>
          </w:p>
        </w:tc>
        <w:tc>
          <w:tcPr>
            <w:tcW w:w="871" w:type="pct"/>
            <w:tcBorders>
              <w:top w:val="single" w:sz="4" w:space="0" w:color="auto"/>
              <w:left w:val="single" w:sz="4" w:space="0" w:color="auto"/>
              <w:bottom w:val="nil"/>
              <w:right w:val="single" w:sz="4" w:space="0" w:color="auto"/>
            </w:tcBorders>
            <w:vAlign w:val="center"/>
          </w:tcPr>
          <w:p w14:paraId="7C389716" w14:textId="77777777" w:rsidR="00F773AB" w:rsidRPr="00170508" w:rsidRDefault="00F773AB" w:rsidP="00F773AB">
            <w:pPr>
              <w:pStyle w:val="TAC"/>
              <w:rPr>
                <w:rFonts w:eastAsia="DengXian"/>
                <w:vertAlign w:val="superscript"/>
                <w:lang w:eastAsia="zh-CN"/>
              </w:rPr>
            </w:pPr>
            <w:r w:rsidRPr="00170508">
              <w:rPr>
                <w:rFonts w:eastAsia="DengXian"/>
                <w:lang w:eastAsia="zh-CN"/>
              </w:rPr>
              <w:t>n41</w:t>
            </w:r>
            <w:r w:rsidRPr="00170508">
              <w:rPr>
                <w:rFonts w:eastAsia="DengXian"/>
                <w:vertAlign w:val="superscript"/>
                <w:lang w:eastAsia="zh-CN"/>
              </w:rPr>
              <w:t>7,9</w:t>
            </w:r>
          </w:p>
          <w:p w14:paraId="22092014" w14:textId="77777777" w:rsidR="00F773AB" w:rsidRPr="00170508" w:rsidRDefault="00F773AB" w:rsidP="00F773AB">
            <w:pPr>
              <w:pStyle w:val="TAC"/>
              <w:rPr>
                <w:rFonts w:eastAsia="DengXian"/>
                <w:vertAlign w:val="superscript"/>
                <w:lang w:eastAsia="zh-CN"/>
              </w:rPr>
            </w:pPr>
            <w:r w:rsidRPr="00170508">
              <w:rPr>
                <w:rFonts w:eastAsia="DengXian"/>
                <w:lang w:eastAsia="zh-CN"/>
              </w:rPr>
              <w:t>n71</w:t>
            </w:r>
            <w:r w:rsidRPr="00170508">
              <w:rPr>
                <w:rFonts w:eastAsia="DengXian"/>
                <w:vertAlign w:val="superscript"/>
                <w:lang w:eastAsia="zh-CN"/>
              </w:rPr>
              <w:t>7</w:t>
            </w:r>
          </w:p>
          <w:p w14:paraId="5320671F" w14:textId="77777777" w:rsidR="00F773AB" w:rsidRPr="00170508" w:rsidRDefault="00F773AB" w:rsidP="00F773AB">
            <w:pPr>
              <w:pStyle w:val="TAC"/>
              <w:rPr>
                <w:rFonts w:eastAsia="DengXian"/>
                <w:vertAlign w:val="superscript"/>
                <w:lang w:eastAsia="zh-CN"/>
              </w:rPr>
            </w:pPr>
            <w:r w:rsidRPr="00170508">
              <w:rPr>
                <w:rFonts w:eastAsia="DengXian"/>
                <w:lang w:eastAsia="zh-CN"/>
              </w:rPr>
              <w:t>n77</w:t>
            </w:r>
            <w:r w:rsidRPr="00170508">
              <w:rPr>
                <w:rFonts w:eastAsia="DengXian"/>
                <w:vertAlign w:val="superscript"/>
                <w:lang w:eastAsia="zh-CN"/>
              </w:rPr>
              <w:t>7,9</w:t>
            </w:r>
          </w:p>
          <w:p w14:paraId="1D20F185" w14:textId="77777777" w:rsidR="00F773AB" w:rsidRPr="00170508" w:rsidRDefault="00F773AB" w:rsidP="00F773AB">
            <w:pPr>
              <w:pStyle w:val="TAC"/>
              <w:rPr>
                <w:rFonts w:eastAsia="DengXian"/>
                <w:lang w:eastAsia="zh-CN"/>
              </w:rPr>
            </w:pPr>
            <w:r w:rsidRPr="00170508">
              <w:rPr>
                <w:rFonts w:eastAsia="DengXian"/>
                <w:lang w:eastAsia="zh-CN"/>
              </w:rPr>
              <w:t>CA_n41A-n71A</w:t>
            </w:r>
            <w:r w:rsidRPr="00170508">
              <w:rPr>
                <w:rFonts w:eastAsia="DengXian"/>
                <w:vertAlign w:val="superscript"/>
                <w:lang w:eastAsia="zh-CN"/>
              </w:rPr>
              <w:t>7</w:t>
            </w:r>
          </w:p>
          <w:p w14:paraId="13DE4C51" w14:textId="77777777" w:rsidR="00F773AB" w:rsidRPr="00170508" w:rsidRDefault="00F773AB" w:rsidP="00F773AB">
            <w:pPr>
              <w:pStyle w:val="TAC"/>
              <w:rPr>
                <w:rFonts w:eastAsia="DengXian"/>
                <w:lang w:eastAsia="zh-CN"/>
              </w:rPr>
            </w:pPr>
            <w:r w:rsidRPr="00170508">
              <w:rPr>
                <w:rFonts w:eastAsia="DengXian"/>
                <w:lang w:eastAsia="zh-CN"/>
              </w:rPr>
              <w:t>CA_n41A-n77A</w:t>
            </w:r>
            <w:r w:rsidRPr="00170508">
              <w:rPr>
                <w:rFonts w:eastAsia="DengXian"/>
                <w:vertAlign w:val="superscript"/>
                <w:lang w:eastAsia="zh-CN"/>
              </w:rPr>
              <w:t>7</w:t>
            </w:r>
          </w:p>
          <w:p w14:paraId="52228076" w14:textId="77777777" w:rsidR="00F773AB" w:rsidRPr="00170508" w:rsidRDefault="00F773AB" w:rsidP="00F773AB">
            <w:pPr>
              <w:pStyle w:val="TAC"/>
              <w:rPr>
                <w:rFonts w:eastAsia="DengXian"/>
                <w:lang w:eastAsia="zh-CN"/>
              </w:rPr>
            </w:pPr>
            <w:r w:rsidRPr="00170508">
              <w:rPr>
                <w:rFonts w:eastAsia="DengXian"/>
                <w:lang w:eastAsia="zh-CN"/>
              </w:rPr>
              <w:t>CA_n71A-n77A</w:t>
            </w:r>
            <w:r w:rsidRPr="00170508">
              <w:rPr>
                <w:rFonts w:eastAsia="DengXian"/>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0A7222F" w14:textId="77777777" w:rsidR="00F773AB" w:rsidRPr="00170508" w:rsidRDefault="00F773AB" w:rsidP="00F773AB">
            <w:pPr>
              <w:pStyle w:val="TAC"/>
              <w:rPr>
                <w:rFonts w:eastAsia="DengXian"/>
                <w:szCs w:val="22"/>
              </w:rPr>
            </w:pPr>
            <w:r w:rsidRPr="00170508">
              <w:rPr>
                <w:rFonts w:eastAsia="DengXian"/>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6D72D74" w14:textId="77777777" w:rsidR="00F773AB" w:rsidRPr="00170508" w:rsidRDefault="00F773AB" w:rsidP="00F773AB">
            <w:pPr>
              <w:pStyle w:val="TAC"/>
              <w:rPr>
                <w:rFonts w:eastAsia="DengXian"/>
                <w:lang w:eastAsia="zh-CN" w:bidi="ar"/>
              </w:rPr>
            </w:pPr>
            <w:r w:rsidRPr="00170508">
              <w:rPr>
                <w:rFonts w:eastAsia="DengXian"/>
                <w:lang w:eastAsia="zh-CN" w:bidi="ar"/>
              </w:rPr>
              <w:t>CA_n41(2A)_BCS 4 and 5</w:t>
            </w:r>
          </w:p>
        </w:tc>
        <w:tc>
          <w:tcPr>
            <w:tcW w:w="750" w:type="pct"/>
            <w:tcBorders>
              <w:top w:val="single" w:sz="4" w:space="0" w:color="auto"/>
              <w:left w:val="single" w:sz="4" w:space="0" w:color="auto"/>
              <w:bottom w:val="nil"/>
              <w:right w:val="single" w:sz="4" w:space="0" w:color="auto"/>
            </w:tcBorders>
            <w:vAlign w:val="center"/>
          </w:tcPr>
          <w:p w14:paraId="37F7A6D0" w14:textId="77777777" w:rsidR="00F773AB" w:rsidRPr="00170508" w:rsidRDefault="00F773AB" w:rsidP="00F773AB">
            <w:pPr>
              <w:pStyle w:val="TAC"/>
              <w:rPr>
                <w:rFonts w:eastAsia="DengXian"/>
                <w:szCs w:val="22"/>
                <w:lang w:eastAsia="zh-CN"/>
              </w:rPr>
            </w:pPr>
            <w:r w:rsidRPr="00170508">
              <w:rPr>
                <w:rFonts w:eastAsia="DengXian"/>
                <w:szCs w:val="22"/>
                <w:lang w:eastAsia="zh-CN"/>
              </w:rPr>
              <w:t>4 and 5</w:t>
            </w:r>
          </w:p>
        </w:tc>
      </w:tr>
      <w:tr w:rsidR="00F773AB" w:rsidRPr="00170508" w14:paraId="4C605ED9" w14:textId="77777777" w:rsidTr="00FD02C8">
        <w:trPr>
          <w:jc w:val="center"/>
        </w:trPr>
        <w:tc>
          <w:tcPr>
            <w:tcW w:w="1002" w:type="pct"/>
            <w:tcBorders>
              <w:top w:val="nil"/>
              <w:left w:val="single" w:sz="4" w:space="0" w:color="auto"/>
              <w:bottom w:val="nil"/>
              <w:right w:val="single" w:sz="4" w:space="0" w:color="auto"/>
            </w:tcBorders>
            <w:vAlign w:val="center"/>
          </w:tcPr>
          <w:p w14:paraId="23F426CC" w14:textId="77777777" w:rsidR="00F773AB" w:rsidRPr="00170508" w:rsidRDefault="00F773AB" w:rsidP="00F773AB">
            <w:pPr>
              <w:pStyle w:val="TAC"/>
              <w:rPr>
                <w:rFonts w:eastAsia="DengXian"/>
              </w:rPr>
            </w:pPr>
          </w:p>
        </w:tc>
        <w:tc>
          <w:tcPr>
            <w:tcW w:w="871" w:type="pct"/>
            <w:tcBorders>
              <w:top w:val="nil"/>
              <w:left w:val="single" w:sz="4" w:space="0" w:color="auto"/>
              <w:bottom w:val="nil"/>
              <w:right w:val="single" w:sz="4" w:space="0" w:color="auto"/>
            </w:tcBorders>
            <w:vAlign w:val="center"/>
          </w:tcPr>
          <w:p w14:paraId="688136A6" w14:textId="77777777" w:rsidR="00F773AB" w:rsidRPr="00170508" w:rsidRDefault="00F773AB" w:rsidP="00F773AB">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01A76A4" w14:textId="77777777" w:rsidR="00F773AB" w:rsidRPr="00170508" w:rsidRDefault="00F773AB" w:rsidP="00F773AB">
            <w:pPr>
              <w:pStyle w:val="TAC"/>
              <w:rPr>
                <w:rFonts w:eastAsia="DengXian"/>
                <w:szCs w:val="22"/>
              </w:rPr>
            </w:pPr>
            <w:r w:rsidRPr="00170508">
              <w:rPr>
                <w:rFonts w:eastAsia="DengXian"/>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246407A" w14:textId="77777777" w:rsidR="00F773AB" w:rsidRPr="00170508" w:rsidRDefault="00F773AB" w:rsidP="00F773AB">
            <w:pPr>
              <w:pStyle w:val="TAC"/>
              <w:rPr>
                <w:rFonts w:eastAsia="DengXian"/>
                <w:lang w:eastAsia="zh-CN" w:bidi="ar"/>
              </w:rPr>
            </w:pPr>
            <w:r w:rsidRPr="00170508">
              <w:rPr>
                <w:lang w:eastAsia="zh-CN" w:bidi="ar"/>
              </w:rPr>
              <w:t>CA_n71B_BCS 4 and 5</w:t>
            </w:r>
          </w:p>
        </w:tc>
        <w:tc>
          <w:tcPr>
            <w:tcW w:w="750" w:type="pct"/>
            <w:tcBorders>
              <w:top w:val="nil"/>
              <w:left w:val="single" w:sz="4" w:space="0" w:color="auto"/>
              <w:bottom w:val="nil"/>
              <w:right w:val="single" w:sz="4" w:space="0" w:color="auto"/>
            </w:tcBorders>
            <w:vAlign w:val="center"/>
          </w:tcPr>
          <w:p w14:paraId="6C246C6C" w14:textId="77777777" w:rsidR="00F773AB" w:rsidRPr="00170508" w:rsidRDefault="00F773AB" w:rsidP="00F773AB">
            <w:pPr>
              <w:pStyle w:val="TAC"/>
              <w:rPr>
                <w:rFonts w:eastAsia="DengXian"/>
                <w:szCs w:val="22"/>
                <w:lang w:eastAsia="zh-CN"/>
              </w:rPr>
            </w:pPr>
          </w:p>
        </w:tc>
      </w:tr>
      <w:tr w:rsidR="00F773AB" w:rsidRPr="00170508" w14:paraId="7AC71907"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28238F2A" w14:textId="77777777" w:rsidR="00F773AB" w:rsidRPr="00170508" w:rsidRDefault="00F773AB" w:rsidP="00F773AB">
            <w:pPr>
              <w:pStyle w:val="TAC"/>
              <w:rPr>
                <w:rFonts w:eastAsia="DengXian"/>
              </w:rPr>
            </w:pPr>
          </w:p>
        </w:tc>
        <w:tc>
          <w:tcPr>
            <w:tcW w:w="871" w:type="pct"/>
            <w:tcBorders>
              <w:top w:val="nil"/>
              <w:left w:val="single" w:sz="4" w:space="0" w:color="auto"/>
              <w:bottom w:val="single" w:sz="4" w:space="0" w:color="auto"/>
              <w:right w:val="single" w:sz="4" w:space="0" w:color="auto"/>
            </w:tcBorders>
            <w:vAlign w:val="center"/>
          </w:tcPr>
          <w:p w14:paraId="7737FA0C" w14:textId="77777777" w:rsidR="00F773AB" w:rsidRPr="00170508" w:rsidRDefault="00F773AB" w:rsidP="00F773AB">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9809C9D" w14:textId="77777777" w:rsidR="00F773AB" w:rsidRPr="00170508" w:rsidRDefault="00F773AB" w:rsidP="00F773AB">
            <w:pPr>
              <w:pStyle w:val="TAC"/>
              <w:rPr>
                <w:rFonts w:eastAsia="DengXian"/>
                <w:szCs w:val="22"/>
              </w:rPr>
            </w:pPr>
            <w:r w:rsidRPr="00170508">
              <w:rPr>
                <w:rFonts w:eastAsia="DengXian"/>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6050F6D" w14:textId="77777777" w:rsidR="00F773AB" w:rsidRPr="00170508" w:rsidRDefault="00F773AB" w:rsidP="00F773AB">
            <w:pPr>
              <w:pStyle w:val="TAC"/>
              <w:rPr>
                <w:rFonts w:eastAsia="DengXian"/>
                <w:lang w:eastAsia="zh-CN" w:bidi="ar"/>
              </w:rPr>
            </w:pPr>
            <w:r w:rsidRPr="00170508">
              <w:rPr>
                <w:rFonts w:eastAsia="DengXian"/>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5B2D7AA6" w14:textId="77777777" w:rsidR="00F773AB" w:rsidRPr="00170508" w:rsidRDefault="00F773AB" w:rsidP="00F773AB">
            <w:pPr>
              <w:pStyle w:val="TAC"/>
              <w:rPr>
                <w:rFonts w:eastAsia="DengXian"/>
                <w:szCs w:val="22"/>
                <w:lang w:eastAsia="zh-CN"/>
              </w:rPr>
            </w:pPr>
          </w:p>
        </w:tc>
      </w:tr>
      <w:tr w:rsidR="00F773AB" w:rsidRPr="00170508" w14:paraId="764BDF9F"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431822DF" w14:textId="77777777" w:rsidR="00F773AB" w:rsidRPr="00170508" w:rsidRDefault="00F773AB" w:rsidP="00F773AB">
            <w:pPr>
              <w:pStyle w:val="TAC"/>
              <w:rPr>
                <w:rFonts w:eastAsia="DengXian"/>
              </w:rPr>
            </w:pPr>
            <w:r w:rsidRPr="00170508">
              <w:t>CA_n41(2A)-n71(2A)-n77A</w:t>
            </w:r>
          </w:p>
        </w:tc>
        <w:tc>
          <w:tcPr>
            <w:tcW w:w="871" w:type="pct"/>
            <w:tcBorders>
              <w:top w:val="single" w:sz="4" w:space="0" w:color="auto"/>
              <w:left w:val="single" w:sz="4" w:space="0" w:color="auto"/>
              <w:bottom w:val="nil"/>
              <w:right w:val="single" w:sz="4" w:space="0" w:color="auto"/>
            </w:tcBorders>
            <w:vAlign w:val="center"/>
          </w:tcPr>
          <w:p w14:paraId="0FFE8C46" w14:textId="77777777" w:rsidR="00F773AB" w:rsidRPr="00170508" w:rsidRDefault="00F773AB" w:rsidP="00F773AB">
            <w:pPr>
              <w:pStyle w:val="TAC"/>
              <w:rPr>
                <w:rFonts w:eastAsia="DengXian"/>
                <w:vertAlign w:val="superscript"/>
                <w:lang w:eastAsia="zh-CN"/>
              </w:rPr>
            </w:pPr>
            <w:r w:rsidRPr="00170508">
              <w:rPr>
                <w:rFonts w:eastAsia="DengXian"/>
                <w:lang w:eastAsia="zh-CN"/>
              </w:rPr>
              <w:t>n41</w:t>
            </w:r>
            <w:r w:rsidRPr="00170508">
              <w:rPr>
                <w:rFonts w:eastAsia="DengXian"/>
                <w:vertAlign w:val="superscript"/>
                <w:lang w:eastAsia="zh-CN"/>
              </w:rPr>
              <w:t>7,9</w:t>
            </w:r>
          </w:p>
          <w:p w14:paraId="335802F1" w14:textId="77777777" w:rsidR="00F773AB" w:rsidRPr="00170508" w:rsidRDefault="00F773AB" w:rsidP="00F773AB">
            <w:pPr>
              <w:pStyle w:val="TAC"/>
              <w:rPr>
                <w:rFonts w:eastAsia="DengXian"/>
                <w:vertAlign w:val="superscript"/>
                <w:lang w:eastAsia="zh-CN"/>
              </w:rPr>
            </w:pPr>
            <w:r w:rsidRPr="00170508">
              <w:rPr>
                <w:rFonts w:eastAsia="DengXian"/>
                <w:lang w:eastAsia="zh-CN"/>
              </w:rPr>
              <w:t>n71</w:t>
            </w:r>
            <w:r w:rsidRPr="00170508">
              <w:rPr>
                <w:rFonts w:eastAsia="DengXian"/>
                <w:vertAlign w:val="superscript"/>
                <w:lang w:eastAsia="zh-CN"/>
              </w:rPr>
              <w:t>7</w:t>
            </w:r>
          </w:p>
          <w:p w14:paraId="5275A327" w14:textId="77777777" w:rsidR="00F773AB" w:rsidRPr="00170508" w:rsidRDefault="00F773AB" w:rsidP="00F773AB">
            <w:pPr>
              <w:pStyle w:val="TAC"/>
              <w:rPr>
                <w:rFonts w:eastAsia="DengXian"/>
                <w:vertAlign w:val="superscript"/>
                <w:lang w:eastAsia="zh-CN"/>
              </w:rPr>
            </w:pPr>
            <w:r w:rsidRPr="00170508">
              <w:rPr>
                <w:rFonts w:eastAsia="DengXian"/>
                <w:lang w:eastAsia="zh-CN"/>
              </w:rPr>
              <w:t>n77</w:t>
            </w:r>
            <w:r w:rsidRPr="00170508">
              <w:rPr>
                <w:rFonts w:eastAsia="DengXian"/>
                <w:vertAlign w:val="superscript"/>
                <w:lang w:eastAsia="zh-CN"/>
              </w:rPr>
              <w:t>7,9</w:t>
            </w:r>
          </w:p>
          <w:p w14:paraId="0600F393" w14:textId="77777777" w:rsidR="00F773AB" w:rsidRPr="00170508" w:rsidRDefault="00F773AB" w:rsidP="00F773AB">
            <w:pPr>
              <w:pStyle w:val="TAC"/>
              <w:rPr>
                <w:rFonts w:eastAsia="DengXian"/>
                <w:lang w:eastAsia="zh-CN"/>
              </w:rPr>
            </w:pPr>
            <w:r w:rsidRPr="00170508">
              <w:rPr>
                <w:rFonts w:eastAsia="DengXian"/>
                <w:lang w:eastAsia="zh-CN"/>
              </w:rPr>
              <w:t>CA_n41A-n71A</w:t>
            </w:r>
            <w:r w:rsidRPr="00170508">
              <w:rPr>
                <w:rFonts w:eastAsia="DengXian"/>
                <w:vertAlign w:val="superscript"/>
                <w:lang w:eastAsia="zh-CN"/>
              </w:rPr>
              <w:t>7</w:t>
            </w:r>
          </w:p>
          <w:p w14:paraId="6D8D1129" w14:textId="77777777" w:rsidR="00F773AB" w:rsidRPr="00170508" w:rsidRDefault="00F773AB" w:rsidP="00F773AB">
            <w:pPr>
              <w:pStyle w:val="TAC"/>
              <w:rPr>
                <w:rFonts w:eastAsia="DengXian"/>
                <w:lang w:eastAsia="zh-CN"/>
              </w:rPr>
            </w:pPr>
            <w:r w:rsidRPr="00170508">
              <w:rPr>
                <w:rFonts w:eastAsia="DengXian"/>
                <w:lang w:eastAsia="zh-CN"/>
              </w:rPr>
              <w:t>CA_n41A-n77A</w:t>
            </w:r>
            <w:r w:rsidRPr="00170508">
              <w:rPr>
                <w:rFonts w:eastAsia="DengXian"/>
                <w:vertAlign w:val="superscript"/>
                <w:lang w:eastAsia="zh-CN"/>
              </w:rPr>
              <w:t>7</w:t>
            </w:r>
          </w:p>
          <w:p w14:paraId="57D84C07" w14:textId="77777777" w:rsidR="00F773AB" w:rsidRPr="00170508" w:rsidRDefault="00F773AB" w:rsidP="00F773AB">
            <w:pPr>
              <w:pStyle w:val="TAC"/>
              <w:rPr>
                <w:rFonts w:eastAsia="DengXian"/>
                <w:lang w:eastAsia="zh-CN"/>
              </w:rPr>
            </w:pPr>
            <w:r w:rsidRPr="00170508">
              <w:rPr>
                <w:rFonts w:eastAsia="DengXian"/>
                <w:lang w:eastAsia="zh-CN"/>
              </w:rPr>
              <w:t>CA_n71A-n77A</w:t>
            </w:r>
            <w:r w:rsidRPr="00170508">
              <w:rPr>
                <w:rFonts w:eastAsia="DengXian"/>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FE98562" w14:textId="77777777" w:rsidR="00F773AB" w:rsidRPr="00170508" w:rsidRDefault="00F773AB" w:rsidP="00F773AB">
            <w:pPr>
              <w:pStyle w:val="TAC"/>
              <w:rPr>
                <w:rFonts w:eastAsia="DengXian"/>
                <w:szCs w:val="22"/>
              </w:rPr>
            </w:pPr>
            <w:r w:rsidRPr="00170508">
              <w:rPr>
                <w:rFonts w:eastAsia="DengXian"/>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CAEB619" w14:textId="77777777" w:rsidR="00F773AB" w:rsidRPr="00170508" w:rsidRDefault="00F773AB" w:rsidP="00F773AB">
            <w:pPr>
              <w:pStyle w:val="TAC"/>
              <w:rPr>
                <w:rFonts w:eastAsia="DengXian"/>
                <w:lang w:eastAsia="zh-CN" w:bidi="ar"/>
              </w:rPr>
            </w:pPr>
            <w:r w:rsidRPr="00170508">
              <w:rPr>
                <w:rFonts w:eastAsia="DengXian"/>
                <w:lang w:eastAsia="zh-CN" w:bidi="ar"/>
              </w:rPr>
              <w:t>CA_n41(2A)_BCS 4 and 5</w:t>
            </w:r>
          </w:p>
        </w:tc>
        <w:tc>
          <w:tcPr>
            <w:tcW w:w="750" w:type="pct"/>
            <w:tcBorders>
              <w:top w:val="single" w:sz="4" w:space="0" w:color="auto"/>
              <w:left w:val="single" w:sz="4" w:space="0" w:color="auto"/>
              <w:bottom w:val="nil"/>
              <w:right w:val="single" w:sz="4" w:space="0" w:color="auto"/>
            </w:tcBorders>
            <w:vAlign w:val="center"/>
          </w:tcPr>
          <w:p w14:paraId="358CD172" w14:textId="77777777" w:rsidR="00F773AB" w:rsidRPr="00170508" w:rsidRDefault="00F773AB" w:rsidP="00F773AB">
            <w:pPr>
              <w:pStyle w:val="TAC"/>
              <w:rPr>
                <w:rFonts w:eastAsia="DengXian"/>
                <w:szCs w:val="22"/>
                <w:lang w:eastAsia="zh-CN"/>
              </w:rPr>
            </w:pPr>
            <w:r w:rsidRPr="00170508">
              <w:rPr>
                <w:rFonts w:eastAsia="DengXian"/>
                <w:szCs w:val="22"/>
                <w:lang w:eastAsia="zh-CN"/>
              </w:rPr>
              <w:t>4 and 5</w:t>
            </w:r>
          </w:p>
        </w:tc>
      </w:tr>
      <w:tr w:rsidR="00F773AB" w:rsidRPr="00170508" w14:paraId="3F3BF8EA" w14:textId="77777777" w:rsidTr="00FD02C8">
        <w:trPr>
          <w:jc w:val="center"/>
        </w:trPr>
        <w:tc>
          <w:tcPr>
            <w:tcW w:w="1002" w:type="pct"/>
            <w:tcBorders>
              <w:top w:val="nil"/>
              <w:left w:val="single" w:sz="4" w:space="0" w:color="auto"/>
              <w:bottom w:val="nil"/>
              <w:right w:val="single" w:sz="4" w:space="0" w:color="auto"/>
            </w:tcBorders>
            <w:vAlign w:val="center"/>
          </w:tcPr>
          <w:p w14:paraId="57CED577" w14:textId="77777777" w:rsidR="00F773AB" w:rsidRPr="00170508" w:rsidRDefault="00F773AB" w:rsidP="00F773AB">
            <w:pPr>
              <w:pStyle w:val="TAC"/>
              <w:rPr>
                <w:rFonts w:eastAsia="DengXian"/>
              </w:rPr>
            </w:pPr>
          </w:p>
        </w:tc>
        <w:tc>
          <w:tcPr>
            <w:tcW w:w="871" w:type="pct"/>
            <w:tcBorders>
              <w:top w:val="nil"/>
              <w:left w:val="single" w:sz="4" w:space="0" w:color="auto"/>
              <w:bottom w:val="nil"/>
              <w:right w:val="single" w:sz="4" w:space="0" w:color="auto"/>
            </w:tcBorders>
            <w:vAlign w:val="center"/>
          </w:tcPr>
          <w:p w14:paraId="34E01611" w14:textId="77777777" w:rsidR="00F773AB" w:rsidRPr="00170508" w:rsidRDefault="00F773AB" w:rsidP="00F773AB">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3BB49DE" w14:textId="77777777" w:rsidR="00F773AB" w:rsidRPr="00170508" w:rsidRDefault="00F773AB" w:rsidP="00F773AB">
            <w:pPr>
              <w:pStyle w:val="TAC"/>
              <w:rPr>
                <w:rFonts w:eastAsia="DengXian"/>
                <w:szCs w:val="22"/>
              </w:rPr>
            </w:pPr>
            <w:r w:rsidRPr="00170508">
              <w:rPr>
                <w:rFonts w:eastAsia="DengXian"/>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30D8C43" w14:textId="77777777" w:rsidR="00F773AB" w:rsidRPr="00170508" w:rsidRDefault="00F773AB" w:rsidP="00F773AB">
            <w:pPr>
              <w:pStyle w:val="TAC"/>
              <w:rPr>
                <w:rFonts w:eastAsia="DengXian"/>
                <w:lang w:eastAsia="zh-CN" w:bidi="ar"/>
              </w:rPr>
            </w:pPr>
            <w:r w:rsidRPr="00170508">
              <w:rPr>
                <w:rFonts w:eastAsia="DengXian"/>
                <w:lang w:eastAsia="zh-CN" w:bidi="ar"/>
              </w:rPr>
              <w:t>CA_n71(2A)_BCS 4 and 5</w:t>
            </w:r>
          </w:p>
        </w:tc>
        <w:tc>
          <w:tcPr>
            <w:tcW w:w="750" w:type="pct"/>
            <w:tcBorders>
              <w:top w:val="nil"/>
              <w:left w:val="single" w:sz="4" w:space="0" w:color="auto"/>
              <w:bottom w:val="nil"/>
              <w:right w:val="single" w:sz="4" w:space="0" w:color="auto"/>
            </w:tcBorders>
            <w:vAlign w:val="center"/>
          </w:tcPr>
          <w:p w14:paraId="09CAAC2D" w14:textId="77777777" w:rsidR="00F773AB" w:rsidRPr="00170508" w:rsidRDefault="00F773AB" w:rsidP="00F773AB">
            <w:pPr>
              <w:pStyle w:val="TAC"/>
              <w:rPr>
                <w:rFonts w:eastAsia="DengXian"/>
                <w:szCs w:val="22"/>
                <w:lang w:eastAsia="zh-CN"/>
              </w:rPr>
            </w:pPr>
          </w:p>
        </w:tc>
      </w:tr>
      <w:tr w:rsidR="00F773AB" w:rsidRPr="00170508" w14:paraId="67D318E9"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7AC8F62E" w14:textId="77777777" w:rsidR="00F773AB" w:rsidRPr="00170508" w:rsidRDefault="00F773AB" w:rsidP="00F773AB">
            <w:pPr>
              <w:pStyle w:val="TAC"/>
              <w:rPr>
                <w:rFonts w:eastAsia="DengXian"/>
              </w:rPr>
            </w:pPr>
          </w:p>
        </w:tc>
        <w:tc>
          <w:tcPr>
            <w:tcW w:w="871" w:type="pct"/>
            <w:tcBorders>
              <w:top w:val="nil"/>
              <w:left w:val="single" w:sz="4" w:space="0" w:color="auto"/>
              <w:bottom w:val="single" w:sz="4" w:space="0" w:color="auto"/>
              <w:right w:val="single" w:sz="4" w:space="0" w:color="auto"/>
            </w:tcBorders>
            <w:vAlign w:val="center"/>
          </w:tcPr>
          <w:p w14:paraId="0A99465D" w14:textId="77777777" w:rsidR="00F773AB" w:rsidRPr="00170508" w:rsidRDefault="00F773AB" w:rsidP="00F773AB">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52D16CE" w14:textId="77777777" w:rsidR="00F773AB" w:rsidRPr="00170508" w:rsidRDefault="00F773AB" w:rsidP="00F773AB">
            <w:pPr>
              <w:pStyle w:val="TAC"/>
              <w:rPr>
                <w:rFonts w:eastAsia="DengXian"/>
                <w:szCs w:val="22"/>
              </w:rPr>
            </w:pPr>
            <w:r w:rsidRPr="00170508">
              <w:rPr>
                <w:rFonts w:eastAsia="DengXian"/>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DD0BF72" w14:textId="77777777" w:rsidR="00F773AB" w:rsidRPr="00170508" w:rsidRDefault="00F773AB" w:rsidP="00F773AB">
            <w:pPr>
              <w:pStyle w:val="TAC"/>
              <w:rPr>
                <w:rFonts w:eastAsia="DengXian"/>
                <w:lang w:eastAsia="zh-CN" w:bidi="ar"/>
              </w:rPr>
            </w:pPr>
            <w:r w:rsidRPr="00170508">
              <w:rPr>
                <w:rFonts w:eastAsia="DengXian"/>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6C4D2D63" w14:textId="77777777" w:rsidR="00F773AB" w:rsidRPr="00170508" w:rsidRDefault="00F773AB" w:rsidP="00F773AB">
            <w:pPr>
              <w:pStyle w:val="TAC"/>
              <w:rPr>
                <w:rFonts w:eastAsia="DengXian"/>
                <w:szCs w:val="22"/>
                <w:lang w:eastAsia="zh-CN"/>
              </w:rPr>
            </w:pPr>
          </w:p>
        </w:tc>
      </w:tr>
      <w:tr w:rsidR="00F773AB" w:rsidRPr="00170508" w14:paraId="61FB347D"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286F9CDB" w14:textId="77777777" w:rsidR="00F773AB" w:rsidRPr="00170508" w:rsidRDefault="00F773AB" w:rsidP="00F773AB">
            <w:pPr>
              <w:pStyle w:val="TAC"/>
              <w:rPr>
                <w:rFonts w:eastAsia="DengXian"/>
              </w:rPr>
            </w:pPr>
            <w:r w:rsidRPr="00170508">
              <w:rPr>
                <w:rFonts w:eastAsia="DengXian"/>
              </w:rPr>
              <w:t>CA_n41(2A)-n71A-n77(2A)</w:t>
            </w:r>
          </w:p>
        </w:tc>
        <w:tc>
          <w:tcPr>
            <w:tcW w:w="871" w:type="pct"/>
            <w:tcBorders>
              <w:top w:val="single" w:sz="4" w:space="0" w:color="auto"/>
              <w:left w:val="single" w:sz="4" w:space="0" w:color="auto"/>
              <w:bottom w:val="nil"/>
              <w:right w:val="single" w:sz="4" w:space="0" w:color="auto"/>
            </w:tcBorders>
            <w:vAlign w:val="center"/>
          </w:tcPr>
          <w:p w14:paraId="5CE13AD9" w14:textId="77777777" w:rsidR="00F773AB" w:rsidRPr="00170508" w:rsidRDefault="00F773AB" w:rsidP="00F773AB">
            <w:pPr>
              <w:pStyle w:val="TAC"/>
              <w:rPr>
                <w:rFonts w:eastAsia="DengXian"/>
                <w:lang w:eastAsia="zh-CN"/>
              </w:rPr>
            </w:pPr>
            <w:r w:rsidRPr="00170508">
              <w:rPr>
                <w:rFonts w:eastAsia="DengXian"/>
                <w:lang w:eastAsia="zh-CN"/>
              </w:rPr>
              <w:t>n41</w:t>
            </w:r>
            <w:r w:rsidRPr="00170508">
              <w:rPr>
                <w:rFonts w:eastAsia="DengXian"/>
                <w:vertAlign w:val="superscript"/>
                <w:lang w:eastAsia="zh-CN"/>
              </w:rPr>
              <w:t>7,9</w:t>
            </w:r>
          </w:p>
          <w:p w14:paraId="479B8700" w14:textId="77777777" w:rsidR="00F773AB" w:rsidRPr="00170508" w:rsidRDefault="00F773AB" w:rsidP="00F773AB">
            <w:pPr>
              <w:pStyle w:val="TAC"/>
              <w:rPr>
                <w:rFonts w:eastAsia="DengXian"/>
                <w:vertAlign w:val="superscript"/>
                <w:lang w:eastAsia="zh-CN"/>
              </w:rPr>
            </w:pPr>
            <w:r w:rsidRPr="00170508">
              <w:rPr>
                <w:rFonts w:eastAsia="DengXian"/>
                <w:lang w:eastAsia="zh-CN"/>
              </w:rPr>
              <w:t>n77</w:t>
            </w:r>
            <w:r w:rsidRPr="00170508">
              <w:rPr>
                <w:rFonts w:eastAsia="DengXian"/>
                <w:vertAlign w:val="superscript"/>
                <w:lang w:eastAsia="zh-CN"/>
              </w:rPr>
              <w:t>7,9</w:t>
            </w:r>
          </w:p>
          <w:p w14:paraId="3496E19E" w14:textId="77777777" w:rsidR="00F773AB" w:rsidRPr="00170508" w:rsidRDefault="00F773AB" w:rsidP="00F773AB">
            <w:pPr>
              <w:pStyle w:val="TAC"/>
              <w:rPr>
                <w:rFonts w:eastAsia="DengXian"/>
                <w:lang w:eastAsia="zh-CN"/>
              </w:rPr>
            </w:pPr>
            <w:r w:rsidRPr="00170508">
              <w:rPr>
                <w:rFonts w:eastAsia="DengXian"/>
                <w:lang w:eastAsia="zh-CN"/>
              </w:rPr>
              <w:t>CA_n41A-n71A</w:t>
            </w:r>
            <w:r w:rsidRPr="00170508">
              <w:rPr>
                <w:rFonts w:eastAsia="DengXian"/>
                <w:vertAlign w:val="superscript"/>
                <w:lang w:eastAsia="zh-CN"/>
              </w:rPr>
              <w:t>7</w:t>
            </w:r>
          </w:p>
          <w:p w14:paraId="1B5A4357" w14:textId="77777777" w:rsidR="00F773AB" w:rsidRPr="00170508" w:rsidRDefault="00F773AB" w:rsidP="00F773AB">
            <w:pPr>
              <w:pStyle w:val="TAC"/>
              <w:rPr>
                <w:rFonts w:eastAsia="DengXian"/>
                <w:lang w:eastAsia="zh-CN"/>
              </w:rPr>
            </w:pPr>
            <w:r w:rsidRPr="00170508">
              <w:rPr>
                <w:rFonts w:eastAsia="DengXian"/>
                <w:lang w:eastAsia="zh-CN"/>
              </w:rPr>
              <w:t>CA_n41A-n77A</w:t>
            </w:r>
            <w:r w:rsidRPr="00170508">
              <w:rPr>
                <w:rFonts w:eastAsia="DengXian"/>
                <w:vertAlign w:val="superscript"/>
                <w:lang w:eastAsia="zh-CN"/>
              </w:rPr>
              <w:t>7</w:t>
            </w:r>
          </w:p>
          <w:p w14:paraId="70D62B62" w14:textId="77777777" w:rsidR="00F773AB" w:rsidRPr="00170508" w:rsidRDefault="00F773AB" w:rsidP="00F773AB">
            <w:pPr>
              <w:pStyle w:val="TAC"/>
              <w:rPr>
                <w:rFonts w:eastAsia="DengXian"/>
                <w:lang w:eastAsia="zh-CN"/>
              </w:rPr>
            </w:pPr>
            <w:r w:rsidRPr="00170508">
              <w:rPr>
                <w:rFonts w:eastAsia="DengXian"/>
                <w:lang w:eastAsia="zh-CN"/>
              </w:rPr>
              <w:t>CA_n71A-n77A</w:t>
            </w:r>
            <w:r w:rsidRPr="00170508">
              <w:rPr>
                <w:rFonts w:eastAsia="DengXian"/>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34B3314" w14:textId="77777777" w:rsidR="00F773AB" w:rsidRPr="00170508" w:rsidRDefault="00F773AB" w:rsidP="00F773AB">
            <w:pPr>
              <w:pStyle w:val="TAC"/>
              <w:rPr>
                <w:rFonts w:eastAsia="DengXian"/>
                <w:szCs w:val="22"/>
              </w:rPr>
            </w:pPr>
            <w:r w:rsidRPr="00170508">
              <w:rPr>
                <w:rFonts w:eastAsia="DengXian"/>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6F3766F" w14:textId="77777777" w:rsidR="00F773AB" w:rsidRPr="00170508" w:rsidRDefault="00F773AB" w:rsidP="00F773AB">
            <w:pPr>
              <w:pStyle w:val="TAC"/>
              <w:rPr>
                <w:rFonts w:eastAsia="DengXian"/>
                <w:lang w:eastAsia="zh-CN" w:bidi="ar"/>
              </w:rPr>
            </w:pPr>
            <w:r w:rsidRPr="00170508">
              <w:rPr>
                <w:rFonts w:eastAsia="DengXian"/>
                <w:lang w:eastAsia="zh-CN" w:bidi="ar"/>
              </w:rPr>
              <w:t>CA_n41(2A)</w:t>
            </w:r>
            <w:r>
              <w:rPr>
                <w:rFonts w:eastAsia="DengXian"/>
                <w:lang w:eastAsia="zh-CN" w:bidi="ar"/>
              </w:rPr>
              <w:t>_BCS 4 and 5</w:t>
            </w:r>
          </w:p>
        </w:tc>
        <w:tc>
          <w:tcPr>
            <w:tcW w:w="750" w:type="pct"/>
            <w:tcBorders>
              <w:top w:val="single" w:sz="4" w:space="0" w:color="auto"/>
              <w:left w:val="single" w:sz="4" w:space="0" w:color="auto"/>
              <w:bottom w:val="nil"/>
              <w:right w:val="single" w:sz="4" w:space="0" w:color="auto"/>
            </w:tcBorders>
            <w:vAlign w:val="center"/>
          </w:tcPr>
          <w:p w14:paraId="551356F1" w14:textId="77777777" w:rsidR="00F773AB" w:rsidRPr="00170508" w:rsidRDefault="00F773AB" w:rsidP="00F773AB">
            <w:pPr>
              <w:pStyle w:val="TAC"/>
              <w:rPr>
                <w:rFonts w:eastAsia="DengXian"/>
                <w:szCs w:val="22"/>
                <w:lang w:eastAsia="zh-CN"/>
              </w:rPr>
            </w:pPr>
            <w:r w:rsidRPr="00170508">
              <w:rPr>
                <w:rFonts w:eastAsia="DengXian"/>
                <w:szCs w:val="22"/>
                <w:lang w:eastAsia="zh-CN"/>
              </w:rPr>
              <w:t>4 and 5</w:t>
            </w:r>
          </w:p>
        </w:tc>
      </w:tr>
      <w:tr w:rsidR="00F773AB" w:rsidRPr="00170508" w14:paraId="0403CD5D" w14:textId="77777777" w:rsidTr="00FD02C8">
        <w:trPr>
          <w:jc w:val="center"/>
        </w:trPr>
        <w:tc>
          <w:tcPr>
            <w:tcW w:w="1002" w:type="pct"/>
            <w:tcBorders>
              <w:top w:val="nil"/>
              <w:left w:val="single" w:sz="4" w:space="0" w:color="auto"/>
              <w:bottom w:val="nil"/>
              <w:right w:val="single" w:sz="4" w:space="0" w:color="auto"/>
            </w:tcBorders>
            <w:vAlign w:val="center"/>
          </w:tcPr>
          <w:p w14:paraId="7D19908C" w14:textId="77777777" w:rsidR="00F773AB" w:rsidRPr="00170508" w:rsidRDefault="00F773AB" w:rsidP="00F773AB">
            <w:pPr>
              <w:pStyle w:val="TAC"/>
              <w:rPr>
                <w:rFonts w:eastAsia="DengXian"/>
              </w:rPr>
            </w:pPr>
          </w:p>
        </w:tc>
        <w:tc>
          <w:tcPr>
            <w:tcW w:w="871" w:type="pct"/>
            <w:tcBorders>
              <w:top w:val="nil"/>
              <w:left w:val="single" w:sz="4" w:space="0" w:color="auto"/>
              <w:bottom w:val="nil"/>
              <w:right w:val="single" w:sz="4" w:space="0" w:color="auto"/>
            </w:tcBorders>
            <w:vAlign w:val="center"/>
          </w:tcPr>
          <w:p w14:paraId="58CB55B3" w14:textId="77777777" w:rsidR="00F773AB" w:rsidRPr="00170508" w:rsidRDefault="00F773AB" w:rsidP="00F773AB">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BA3A433" w14:textId="77777777" w:rsidR="00F773AB" w:rsidRPr="00170508" w:rsidRDefault="00F773AB" w:rsidP="00F773AB">
            <w:pPr>
              <w:pStyle w:val="TAC"/>
              <w:rPr>
                <w:rFonts w:eastAsia="DengXian"/>
                <w:szCs w:val="22"/>
              </w:rPr>
            </w:pPr>
            <w:r w:rsidRPr="00170508">
              <w:rPr>
                <w:rFonts w:eastAsia="DengXian"/>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FDEE8C9" w14:textId="77777777" w:rsidR="00F773AB" w:rsidRPr="00170508" w:rsidRDefault="00F773AB" w:rsidP="00F773AB">
            <w:pPr>
              <w:pStyle w:val="TAC"/>
              <w:rPr>
                <w:rFonts w:eastAsia="DengXian"/>
                <w:lang w:eastAsia="zh-CN" w:bidi="ar"/>
              </w:rPr>
            </w:pPr>
            <w:r w:rsidRPr="00170508">
              <w:rPr>
                <w:rFonts w:eastAsia="DengXian"/>
                <w:lang w:eastAsia="zh-CN" w:bidi="ar"/>
              </w:rPr>
              <w:t xml:space="preserve">n71 channel bandwidths in Table 5.3.5-1 </w:t>
            </w:r>
          </w:p>
        </w:tc>
        <w:tc>
          <w:tcPr>
            <w:tcW w:w="750" w:type="pct"/>
            <w:tcBorders>
              <w:top w:val="nil"/>
              <w:left w:val="single" w:sz="4" w:space="0" w:color="auto"/>
              <w:bottom w:val="nil"/>
              <w:right w:val="single" w:sz="4" w:space="0" w:color="auto"/>
            </w:tcBorders>
            <w:vAlign w:val="center"/>
          </w:tcPr>
          <w:p w14:paraId="45951999" w14:textId="77777777" w:rsidR="00F773AB" w:rsidRPr="00170508" w:rsidRDefault="00F773AB" w:rsidP="00F773AB">
            <w:pPr>
              <w:pStyle w:val="TAC"/>
              <w:rPr>
                <w:rFonts w:eastAsia="DengXian"/>
                <w:szCs w:val="22"/>
                <w:lang w:eastAsia="zh-CN"/>
              </w:rPr>
            </w:pPr>
          </w:p>
        </w:tc>
      </w:tr>
      <w:tr w:rsidR="00F773AB" w:rsidRPr="00170508" w14:paraId="241C6FC0"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20EA26E7" w14:textId="77777777" w:rsidR="00F773AB" w:rsidRPr="00170508" w:rsidRDefault="00F773AB" w:rsidP="00F773AB">
            <w:pPr>
              <w:pStyle w:val="TAC"/>
              <w:rPr>
                <w:rFonts w:eastAsia="DengXian"/>
              </w:rPr>
            </w:pPr>
          </w:p>
        </w:tc>
        <w:tc>
          <w:tcPr>
            <w:tcW w:w="871" w:type="pct"/>
            <w:tcBorders>
              <w:top w:val="nil"/>
              <w:left w:val="single" w:sz="4" w:space="0" w:color="auto"/>
              <w:bottom w:val="single" w:sz="4" w:space="0" w:color="auto"/>
              <w:right w:val="single" w:sz="4" w:space="0" w:color="auto"/>
            </w:tcBorders>
            <w:vAlign w:val="center"/>
          </w:tcPr>
          <w:p w14:paraId="51E335A6" w14:textId="77777777" w:rsidR="00F773AB" w:rsidRPr="00170508" w:rsidRDefault="00F773AB" w:rsidP="00F773AB">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48DF0F5" w14:textId="77777777" w:rsidR="00F773AB" w:rsidRPr="00170508" w:rsidRDefault="00F773AB" w:rsidP="00F773AB">
            <w:pPr>
              <w:pStyle w:val="TAC"/>
              <w:rPr>
                <w:rFonts w:eastAsia="DengXian"/>
                <w:szCs w:val="22"/>
              </w:rPr>
            </w:pPr>
            <w:r w:rsidRPr="00170508">
              <w:rPr>
                <w:rFonts w:eastAsia="DengXian"/>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4619DB4" w14:textId="77777777" w:rsidR="00F773AB" w:rsidRPr="00170508" w:rsidRDefault="00F773AB" w:rsidP="00F773AB">
            <w:pPr>
              <w:pStyle w:val="TAC"/>
              <w:rPr>
                <w:rFonts w:eastAsia="DengXian"/>
                <w:lang w:eastAsia="zh-CN" w:bidi="ar"/>
              </w:rPr>
            </w:pPr>
            <w:r w:rsidRPr="00170508">
              <w:rPr>
                <w:rFonts w:eastAsia="DengXian"/>
                <w:lang w:eastAsia="zh-CN" w:bidi="ar"/>
              </w:rPr>
              <w:t>CA_n77(2A)</w:t>
            </w:r>
            <w:r>
              <w:rPr>
                <w:rFonts w:eastAsia="DengXian"/>
                <w:lang w:eastAsia="zh-CN" w:bidi="ar"/>
              </w:rPr>
              <w:t>_BCS 4 and 5</w:t>
            </w:r>
          </w:p>
        </w:tc>
        <w:tc>
          <w:tcPr>
            <w:tcW w:w="750" w:type="pct"/>
            <w:tcBorders>
              <w:top w:val="nil"/>
              <w:left w:val="single" w:sz="4" w:space="0" w:color="auto"/>
              <w:bottom w:val="single" w:sz="4" w:space="0" w:color="auto"/>
              <w:right w:val="single" w:sz="4" w:space="0" w:color="auto"/>
            </w:tcBorders>
            <w:vAlign w:val="center"/>
          </w:tcPr>
          <w:p w14:paraId="4FEBCCCB" w14:textId="77777777" w:rsidR="00F773AB" w:rsidRPr="00170508" w:rsidRDefault="00F773AB" w:rsidP="00F773AB">
            <w:pPr>
              <w:pStyle w:val="TAC"/>
              <w:rPr>
                <w:rFonts w:eastAsia="DengXian"/>
                <w:szCs w:val="22"/>
                <w:lang w:eastAsia="zh-CN"/>
              </w:rPr>
            </w:pPr>
          </w:p>
        </w:tc>
      </w:tr>
      <w:tr w:rsidR="00F773AB" w:rsidRPr="00170508" w14:paraId="55A19ABC"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71F7D0B8" w14:textId="77777777" w:rsidR="00F773AB" w:rsidRPr="00170508" w:rsidRDefault="00F773AB" w:rsidP="00F773AB">
            <w:pPr>
              <w:pStyle w:val="TAC"/>
              <w:rPr>
                <w:rFonts w:eastAsia="DengXian"/>
              </w:rPr>
            </w:pPr>
            <w:r w:rsidRPr="00170508">
              <w:rPr>
                <w:rFonts w:eastAsia="DengXian"/>
              </w:rPr>
              <w:t>CA_n41(3A)-n71A-n77A</w:t>
            </w:r>
          </w:p>
        </w:tc>
        <w:tc>
          <w:tcPr>
            <w:tcW w:w="871" w:type="pct"/>
            <w:tcBorders>
              <w:top w:val="single" w:sz="4" w:space="0" w:color="auto"/>
              <w:left w:val="single" w:sz="4" w:space="0" w:color="auto"/>
              <w:bottom w:val="nil"/>
              <w:right w:val="single" w:sz="4" w:space="0" w:color="auto"/>
            </w:tcBorders>
            <w:vAlign w:val="center"/>
          </w:tcPr>
          <w:p w14:paraId="4B0F16FB" w14:textId="77777777" w:rsidR="00F773AB" w:rsidRPr="00170508" w:rsidRDefault="00F773AB" w:rsidP="00F773AB">
            <w:pPr>
              <w:pStyle w:val="TAC"/>
              <w:rPr>
                <w:rFonts w:eastAsia="DengXian"/>
                <w:lang w:eastAsia="zh-CN"/>
              </w:rPr>
            </w:pPr>
            <w:r w:rsidRPr="00170508">
              <w:rPr>
                <w:rFonts w:eastAsia="DengXian"/>
                <w:lang w:eastAsia="zh-CN"/>
              </w:rPr>
              <w:t>n41</w:t>
            </w:r>
            <w:r w:rsidRPr="00170508">
              <w:rPr>
                <w:rFonts w:eastAsia="DengXian"/>
                <w:vertAlign w:val="superscript"/>
                <w:lang w:eastAsia="zh-CN"/>
              </w:rPr>
              <w:t>7,9</w:t>
            </w:r>
          </w:p>
          <w:p w14:paraId="1CF18A01" w14:textId="77777777" w:rsidR="00F773AB" w:rsidRPr="00170508" w:rsidRDefault="00F773AB" w:rsidP="00F773AB">
            <w:pPr>
              <w:pStyle w:val="TAC"/>
              <w:rPr>
                <w:rFonts w:eastAsia="DengXian"/>
                <w:vertAlign w:val="superscript"/>
                <w:lang w:eastAsia="zh-CN"/>
              </w:rPr>
            </w:pPr>
            <w:r w:rsidRPr="00170508">
              <w:rPr>
                <w:rFonts w:eastAsia="DengXian"/>
                <w:lang w:eastAsia="zh-CN"/>
              </w:rPr>
              <w:t>n77</w:t>
            </w:r>
            <w:r w:rsidRPr="00170508">
              <w:rPr>
                <w:rFonts w:eastAsia="DengXian"/>
                <w:vertAlign w:val="superscript"/>
                <w:lang w:eastAsia="zh-CN"/>
              </w:rPr>
              <w:t>7,9</w:t>
            </w:r>
          </w:p>
          <w:p w14:paraId="794814A3" w14:textId="77777777" w:rsidR="00F773AB" w:rsidRPr="00170508" w:rsidRDefault="00F773AB" w:rsidP="00F773AB">
            <w:pPr>
              <w:pStyle w:val="TAC"/>
              <w:rPr>
                <w:rFonts w:eastAsia="DengXian"/>
                <w:lang w:eastAsia="zh-CN"/>
              </w:rPr>
            </w:pPr>
            <w:r w:rsidRPr="00170508">
              <w:rPr>
                <w:rFonts w:eastAsia="DengXian"/>
                <w:lang w:eastAsia="zh-CN"/>
              </w:rPr>
              <w:t>CA_n41A-n71A</w:t>
            </w:r>
            <w:r w:rsidRPr="00170508">
              <w:rPr>
                <w:rFonts w:eastAsia="DengXian"/>
                <w:vertAlign w:val="superscript"/>
                <w:lang w:eastAsia="zh-CN"/>
              </w:rPr>
              <w:t>7</w:t>
            </w:r>
          </w:p>
          <w:p w14:paraId="5D4CADF8" w14:textId="77777777" w:rsidR="00F773AB" w:rsidRPr="00170508" w:rsidRDefault="00F773AB" w:rsidP="00F773AB">
            <w:pPr>
              <w:pStyle w:val="TAC"/>
              <w:rPr>
                <w:rFonts w:eastAsia="DengXian"/>
                <w:lang w:eastAsia="zh-CN"/>
              </w:rPr>
            </w:pPr>
            <w:r w:rsidRPr="00170508">
              <w:rPr>
                <w:rFonts w:eastAsia="DengXian"/>
                <w:lang w:eastAsia="zh-CN"/>
              </w:rPr>
              <w:t>CA_n41A-n77A</w:t>
            </w:r>
            <w:r w:rsidRPr="00170508">
              <w:rPr>
                <w:rFonts w:eastAsia="DengXian"/>
                <w:vertAlign w:val="superscript"/>
                <w:lang w:eastAsia="zh-CN"/>
              </w:rPr>
              <w:t>7</w:t>
            </w:r>
          </w:p>
          <w:p w14:paraId="61BAED91" w14:textId="77777777" w:rsidR="00F773AB" w:rsidRPr="00170508" w:rsidRDefault="00F773AB" w:rsidP="00F773AB">
            <w:pPr>
              <w:pStyle w:val="TAC"/>
              <w:rPr>
                <w:rFonts w:eastAsia="DengXian"/>
                <w:lang w:eastAsia="zh-CN"/>
              </w:rPr>
            </w:pPr>
            <w:r w:rsidRPr="00170508">
              <w:rPr>
                <w:rFonts w:eastAsia="DengXian"/>
                <w:lang w:eastAsia="zh-CN"/>
              </w:rPr>
              <w:t>CA_n71A-n77A</w:t>
            </w:r>
            <w:r w:rsidRPr="00170508">
              <w:rPr>
                <w:rFonts w:eastAsia="DengXian"/>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B38B1C9" w14:textId="77777777" w:rsidR="00F773AB" w:rsidRPr="00170508" w:rsidRDefault="00F773AB" w:rsidP="00F773AB">
            <w:pPr>
              <w:pStyle w:val="TAC"/>
              <w:rPr>
                <w:rFonts w:eastAsia="DengXian"/>
                <w:szCs w:val="22"/>
              </w:rPr>
            </w:pPr>
            <w:r w:rsidRPr="00170508">
              <w:rPr>
                <w:rFonts w:eastAsia="DengXian"/>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9094B41" w14:textId="77777777" w:rsidR="00F773AB" w:rsidRPr="00170508" w:rsidRDefault="00F773AB" w:rsidP="00F773AB">
            <w:pPr>
              <w:pStyle w:val="TAC"/>
              <w:rPr>
                <w:rFonts w:eastAsia="DengXian"/>
                <w:lang w:eastAsia="zh-CN" w:bidi="ar"/>
              </w:rPr>
            </w:pPr>
            <w:r w:rsidRPr="00170508">
              <w:rPr>
                <w:rFonts w:eastAsia="DengXian"/>
                <w:lang w:eastAsia="zh-CN" w:bidi="ar"/>
              </w:rPr>
              <w:t>CA_n41(3A)</w:t>
            </w:r>
            <w:r>
              <w:rPr>
                <w:rFonts w:eastAsia="DengXian"/>
                <w:lang w:eastAsia="zh-CN" w:bidi="ar"/>
              </w:rPr>
              <w:t>_BCS 4 and 5</w:t>
            </w:r>
          </w:p>
        </w:tc>
        <w:tc>
          <w:tcPr>
            <w:tcW w:w="750" w:type="pct"/>
            <w:tcBorders>
              <w:top w:val="single" w:sz="4" w:space="0" w:color="auto"/>
              <w:left w:val="single" w:sz="4" w:space="0" w:color="auto"/>
              <w:bottom w:val="nil"/>
              <w:right w:val="single" w:sz="4" w:space="0" w:color="auto"/>
            </w:tcBorders>
            <w:vAlign w:val="center"/>
          </w:tcPr>
          <w:p w14:paraId="6498D148" w14:textId="77777777" w:rsidR="00F773AB" w:rsidRPr="00170508" w:rsidRDefault="00F773AB" w:rsidP="00F773AB">
            <w:pPr>
              <w:pStyle w:val="TAC"/>
              <w:rPr>
                <w:rFonts w:eastAsia="DengXian"/>
                <w:szCs w:val="22"/>
                <w:lang w:eastAsia="zh-CN"/>
              </w:rPr>
            </w:pPr>
            <w:r w:rsidRPr="00170508">
              <w:rPr>
                <w:rFonts w:eastAsia="DengXian"/>
                <w:szCs w:val="22"/>
                <w:lang w:eastAsia="zh-CN"/>
              </w:rPr>
              <w:t>4 and 5</w:t>
            </w:r>
          </w:p>
        </w:tc>
      </w:tr>
      <w:tr w:rsidR="00F773AB" w:rsidRPr="00170508" w14:paraId="5AE06D99" w14:textId="77777777" w:rsidTr="00FD02C8">
        <w:trPr>
          <w:jc w:val="center"/>
        </w:trPr>
        <w:tc>
          <w:tcPr>
            <w:tcW w:w="1002" w:type="pct"/>
            <w:tcBorders>
              <w:top w:val="nil"/>
              <w:left w:val="single" w:sz="4" w:space="0" w:color="auto"/>
              <w:bottom w:val="nil"/>
              <w:right w:val="single" w:sz="4" w:space="0" w:color="auto"/>
            </w:tcBorders>
            <w:vAlign w:val="center"/>
          </w:tcPr>
          <w:p w14:paraId="33BA077F" w14:textId="77777777" w:rsidR="00F773AB" w:rsidRPr="00170508" w:rsidRDefault="00F773AB" w:rsidP="00F773AB">
            <w:pPr>
              <w:pStyle w:val="TAC"/>
              <w:rPr>
                <w:rFonts w:eastAsia="DengXian"/>
              </w:rPr>
            </w:pPr>
          </w:p>
        </w:tc>
        <w:tc>
          <w:tcPr>
            <w:tcW w:w="871" w:type="pct"/>
            <w:tcBorders>
              <w:top w:val="nil"/>
              <w:left w:val="single" w:sz="4" w:space="0" w:color="auto"/>
              <w:bottom w:val="nil"/>
              <w:right w:val="single" w:sz="4" w:space="0" w:color="auto"/>
            </w:tcBorders>
            <w:vAlign w:val="center"/>
          </w:tcPr>
          <w:p w14:paraId="02BE6DE1" w14:textId="77777777" w:rsidR="00F773AB" w:rsidRPr="00170508" w:rsidRDefault="00F773AB" w:rsidP="00F773AB">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E8A02F0" w14:textId="77777777" w:rsidR="00F773AB" w:rsidRPr="00170508" w:rsidRDefault="00F773AB" w:rsidP="00F773AB">
            <w:pPr>
              <w:pStyle w:val="TAC"/>
              <w:rPr>
                <w:rFonts w:eastAsia="DengXian"/>
                <w:szCs w:val="22"/>
              </w:rPr>
            </w:pPr>
            <w:r w:rsidRPr="00170508">
              <w:rPr>
                <w:rFonts w:eastAsia="DengXian"/>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F9FA5DA" w14:textId="77777777" w:rsidR="00F773AB" w:rsidRPr="00170508" w:rsidRDefault="00F773AB" w:rsidP="00F773AB">
            <w:pPr>
              <w:pStyle w:val="TAC"/>
              <w:rPr>
                <w:rFonts w:eastAsia="DengXian"/>
                <w:lang w:eastAsia="zh-CN" w:bidi="ar"/>
              </w:rPr>
            </w:pPr>
            <w:r w:rsidRPr="00170508">
              <w:rPr>
                <w:rFonts w:eastAsia="DengXian"/>
                <w:lang w:eastAsia="zh-CN" w:bidi="ar"/>
              </w:rPr>
              <w:t xml:space="preserve">n71 channel bandwidths in Table 5.3.5-1 </w:t>
            </w:r>
          </w:p>
        </w:tc>
        <w:tc>
          <w:tcPr>
            <w:tcW w:w="750" w:type="pct"/>
            <w:tcBorders>
              <w:top w:val="nil"/>
              <w:left w:val="single" w:sz="4" w:space="0" w:color="auto"/>
              <w:bottom w:val="nil"/>
              <w:right w:val="single" w:sz="4" w:space="0" w:color="auto"/>
            </w:tcBorders>
            <w:vAlign w:val="center"/>
          </w:tcPr>
          <w:p w14:paraId="5AAA85EB" w14:textId="77777777" w:rsidR="00F773AB" w:rsidRPr="00170508" w:rsidRDefault="00F773AB" w:rsidP="00F773AB">
            <w:pPr>
              <w:pStyle w:val="TAC"/>
              <w:rPr>
                <w:rFonts w:eastAsia="DengXian"/>
                <w:szCs w:val="22"/>
                <w:lang w:eastAsia="zh-CN"/>
              </w:rPr>
            </w:pPr>
          </w:p>
        </w:tc>
      </w:tr>
      <w:tr w:rsidR="00F773AB" w:rsidRPr="00170508" w14:paraId="0134E747"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6ED96FA1" w14:textId="77777777" w:rsidR="00F773AB" w:rsidRPr="00170508" w:rsidRDefault="00F773AB" w:rsidP="00F773AB">
            <w:pPr>
              <w:pStyle w:val="TAC"/>
              <w:rPr>
                <w:rFonts w:eastAsia="DengXian"/>
              </w:rPr>
            </w:pPr>
          </w:p>
        </w:tc>
        <w:tc>
          <w:tcPr>
            <w:tcW w:w="871" w:type="pct"/>
            <w:tcBorders>
              <w:top w:val="nil"/>
              <w:left w:val="single" w:sz="4" w:space="0" w:color="auto"/>
              <w:bottom w:val="single" w:sz="4" w:space="0" w:color="auto"/>
              <w:right w:val="single" w:sz="4" w:space="0" w:color="auto"/>
            </w:tcBorders>
            <w:vAlign w:val="center"/>
          </w:tcPr>
          <w:p w14:paraId="269C66A8" w14:textId="77777777" w:rsidR="00F773AB" w:rsidRPr="00170508" w:rsidRDefault="00F773AB" w:rsidP="00F773AB">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91AF58D" w14:textId="77777777" w:rsidR="00F773AB" w:rsidRPr="00170508" w:rsidRDefault="00F773AB" w:rsidP="00F773AB">
            <w:pPr>
              <w:pStyle w:val="TAC"/>
              <w:rPr>
                <w:rFonts w:eastAsia="DengXian"/>
                <w:szCs w:val="22"/>
              </w:rPr>
            </w:pPr>
            <w:r w:rsidRPr="00170508">
              <w:rPr>
                <w:rFonts w:eastAsia="DengXian"/>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A4AF6BD" w14:textId="77777777" w:rsidR="00F773AB" w:rsidRPr="00170508" w:rsidRDefault="00F773AB" w:rsidP="00F773AB">
            <w:pPr>
              <w:pStyle w:val="TAC"/>
              <w:rPr>
                <w:rFonts w:eastAsia="DengXian"/>
                <w:lang w:eastAsia="zh-CN" w:bidi="ar"/>
              </w:rPr>
            </w:pPr>
            <w:r w:rsidRPr="00170508">
              <w:rPr>
                <w:rFonts w:eastAsia="DengXian"/>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28E8ACAB" w14:textId="77777777" w:rsidR="00F773AB" w:rsidRPr="00170508" w:rsidRDefault="00F773AB" w:rsidP="00F773AB">
            <w:pPr>
              <w:pStyle w:val="TAC"/>
              <w:rPr>
                <w:rFonts w:eastAsia="DengXian"/>
                <w:szCs w:val="22"/>
                <w:lang w:eastAsia="zh-CN"/>
              </w:rPr>
            </w:pPr>
          </w:p>
        </w:tc>
      </w:tr>
      <w:tr w:rsidR="00F773AB" w:rsidRPr="00170508" w14:paraId="648B832B"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65994963" w14:textId="77777777" w:rsidR="00F773AB" w:rsidRPr="00170508" w:rsidRDefault="00F773AB" w:rsidP="00F773AB">
            <w:pPr>
              <w:pStyle w:val="TAC"/>
              <w:rPr>
                <w:rFonts w:eastAsia="DengXian"/>
              </w:rPr>
            </w:pPr>
            <w:r w:rsidRPr="00170508">
              <w:rPr>
                <w:rFonts w:eastAsia="DengXian"/>
              </w:rPr>
              <w:t>CA_n41A-n71(2A)-n77(2A)</w:t>
            </w:r>
          </w:p>
        </w:tc>
        <w:tc>
          <w:tcPr>
            <w:tcW w:w="871" w:type="pct"/>
            <w:tcBorders>
              <w:top w:val="single" w:sz="4" w:space="0" w:color="auto"/>
              <w:left w:val="single" w:sz="4" w:space="0" w:color="auto"/>
              <w:bottom w:val="nil"/>
              <w:right w:val="single" w:sz="4" w:space="0" w:color="auto"/>
            </w:tcBorders>
            <w:vAlign w:val="center"/>
          </w:tcPr>
          <w:p w14:paraId="44A13674" w14:textId="77777777" w:rsidR="00F773AB" w:rsidRPr="00170508" w:rsidRDefault="00F773AB" w:rsidP="00F773AB">
            <w:pPr>
              <w:pStyle w:val="TAC"/>
              <w:rPr>
                <w:rFonts w:eastAsia="DengXian"/>
                <w:vertAlign w:val="superscript"/>
                <w:lang w:eastAsia="zh-CN"/>
              </w:rPr>
            </w:pPr>
            <w:r w:rsidRPr="00170508">
              <w:rPr>
                <w:rFonts w:eastAsia="DengXian"/>
                <w:lang w:eastAsia="zh-CN"/>
              </w:rPr>
              <w:t>n41</w:t>
            </w:r>
            <w:r w:rsidRPr="00170508">
              <w:rPr>
                <w:rFonts w:eastAsia="DengXian"/>
                <w:vertAlign w:val="superscript"/>
                <w:lang w:eastAsia="zh-CN"/>
              </w:rPr>
              <w:t>7,9</w:t>
            </w:r>
          </w:p>
          <w:p w14:paraId="77B2DD20" w14:textId="77777777" w:rsidR="00F773AB" w:rsidRPr="00170508" w:rsidRDefault="00F773AB" w:rsidP="00F773AB">
            <w:pPr>
              <w:pStyle w:val="TAC"/>
              <w:rPr>
                <w:rFonts w:eastAsia="DengXian"/>
                <w:vertAlign w:val="superscript"/>
                <w:lang w:eastAsia="zh-CN"/>
              </w:rPr>
            </w:pPr>
            <w:r w:rsidRPr="00170508">
              <w:rPr>
                <w:rFonts w:eastAsia="DengXian"/>
                <w:lang w:eastAsia="zh-CN"/>
              </w:rPr>
              <w:t>n77</w:t>
            </w:r>
            <w:r w:rsidRPr="00170508">
              <w:rPr>
                <w:rFonts w:eastAsia="DengXian"/>
                <w:vertAlign w:val="superscript"/>
                <w:lang w:eastAsia="zh-CN"/>
              </w:rPr>
              <w:t>7,9</w:t>
            </w:r>
          </w:p>
          <w:p w14:paraId="23D9FE6D" w14:textId="77777777" w:rsidR="00F773AB" w:rsidRPr="00170508" w:rsidRDefault="00F773AB" w:rsidP="00F773AB">
            <w:pPr>
              <w:pStyle w:val="TAC"/>
              <w:rPr>
                <w:rFonts w:eastAsia="DengXian"/>
                <w:lang w:eastAsia="zh-CN"/>
              </w:rPr>
            </w:pPr>
            <w:r w:rsidRPr="00170508">
              <w:rPr>
                <w:rFonts w:eastAsia="DengXian"/>
                <w:lang w:eastAsia="zh-CN"/>
              </w:rPr>
              <w:t>CA_n41A-n71A</w:t>
            </w:r>
            <w:r w:rsidRPr="00170508">
              <w:rPr>
                <w:rFonts w:eastAsia="DengXian"/>
                <w:vertAlign w:val="superscript"/>
                <w:lang w:eastAsia="zh-CN"/>
              </w:rPr>
              <w:t>7</w:t>
            </w:r>
          </w:p>
          <w:p w14:paraId="7D02615A" w14:textId="77777777" w:rsidR="00F773AB" w:rsidRPr="00170508" w:rsidRDefault="00F773AB" w:rsidP="00F773AB">
            <w:pPr>
              <w:pStyle w:val="TAC"/>
              <w:rPr>
                <w:rFonts w:eastAsia="DengXian"/>
                <w:lang w:eastAsia="zh-CN"/>
              </w:rPr>
            </w:pPr>
            <w:r w:rsidRPr="00170508">
              <w:rPr>
                <w:rFonts w:eastAsia="DengXian"/>
                <w:lang w:eastAsia="zh-CN"/>
              </w:rPr>
              <w:t>CA_n41A-n77A</w:t>
            </w:r>
            <w:r w:rsidRPr="00170508">
              <w:rPr>
                <w:rFonts w:eastAsia="DengXian"/>
                <w:vertAlign w:val="superscript"/>
                <w:lang w:eastAsia="zh-CN"/>
              </w:rPr>
              <w:t>7</w:t>
            </w:r>
          </w:p>
          <w:p w14:paraId="5F5DBE04" w14:textId="77777777" w:rsidR="00F773AB" w:rsidRPr="00170508" w:rsidRDefault="00F773AB" w:rsidP="00F773AB">
            <w:pPr>
              <w:pStyle w:val="TAC"/>
              <w:rPr>
                <w:rFonts w:eastAsia="DengXian"/>
                <w:lang w:eastAsia="zh-CN"/>
              </w:rPr>
            </w:pPr>
            <w:r w:rsidRPr="00170508">
              <w:rPr>
                <w:rFonts w:eastAsia="DengXian"/>
                <w:lang w:eastAsia="zh-CN"/>
              </w:rPr>
              <w:t>CA_n71A-n77A</w:t>
            </w:r>
            <w:r w:rsidRPr="00170508">
              <w:rPr>
                <w:rFonts w:eastAsia="DengXian"/>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A4F9744" w14:textId="77777777" w:rsidR="00F773AB" w:rsidRPr="00170508" w:rsidRDefault="00F773AB" w:rsidP="00F773AB">
            <w:pPr>
              <w:pStyle w:val="TAC"/>
              <w:rPr>
                <w:rFonts w:eastAsia="DengXian"/>
                <w:szCs w:val="22"/>
              </w:rPr>
            </w:pPr>
            <w:r w:rsidRPr="00170508">
              <w:rPr>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A6AD030" w14:textId="77777777" w:rsidR="00F773AB" w:rsidRPr="00170508" w:rsidRDefault="00F773AB" w:rsidP="00F773AB">
            <w:pPr>
              <w:pStyle w:val="TAC"/>
              <w:rPr>
                <w:rFonts w:eastAsia="DengXian"/>
                <w:lang w:eastAsia="zh-CN" w:bidi="ar"/>
              </w:rPr>
            </w:pPr>
            <w:r w:rsidRPr="00170508">
              <w:rPr>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7EC19C06" w14:textId="77777777" w:rsidR="00F773AB" w:rsidRPr="00170508" w:rsidRDefault="00F773AB" w:rsidP="00F773AB">
            <w:pPr>
              <w:pStyle w:val="TAC"/>
              <w:rPr>
                <w:rFonts w:eastAsia="DengXian"/>
                <w:szCs w:val="22"/>
                <w:lang w:eastAsia="zh-CN"/>
              </w:rPr>
            </w:pPr>
            <w:r w:rsidRPr="00170508">
              <w:rPr>
                <w:rFonts w:eastAsia="DengXian"/>
                <w:szCs w:val="22"/>
                <w:lang w:eastAsia="zh-CN"/>
              </w:rPr>
              <w:t>4 and 5</w:t>
            </w:r>
          </w:p>
        </w:tc>
      </w:tr>
      <w:tr w:rsidR="00F773AB" w:rsidRPr="00170508" w14:paraId="734EECA0" w14:textId="77777777" w:rsidTr="00FD02C8">
        <w:trPr>
          <w:jc w:val="center"/>
        </w:trPr>
        <w:tc>
          <w:tcPr>
            <w:tcW w:w="1002" w:type="pct"/>
            <w:tcBorders>
              <w:top w:val="nil"/>
              <w:left w:val="single" w:sz="4" w:space="0" w:color="auto"/>
              <w:bottom w:val="nil"/>
              <w:right w:val="single" w:sz="4" w:space="0" w:color="auto"/>
            </w:tcBorders>
            <w:vAlign w:val="center"/>
          </w:tcPr>
          <w:p w14:paraId="57340587" w14:textId="77777777" w:rsidR="00F773AB" w:rsidRPr="00170508" w:rsidRDefault="00F773AB" w:rsidP="00F773AB">
            <w:pPr>
              <w:pStyle w:val="TAC"/>
              <w:rPr>
                <w:rFonts w:eastAsia="DengXian"/>
              </w:rPr>
            </w:pPr>
          </w:p>
        </w:tc>
        <w:tc>
          <w:tcPr>
            <w:tcW w:w="871" w:type="pct"/>
            <w:tcBorders>
              <w:top w:val="nil"/>
              <w:left w:val="single" w:sz="4" w:space="0" w:color="auto"/>
              <w:bottom w:val="nil"/>
              <w:right w:val="single" w:sz="4" w:space="0" w:color="auto"/>
            </w:tcBorders>
            <w:vAlign w:val="center"/>
          </w:tcPr>
          <w:p w14:paraId="01C4DE05" w14:textId="77777777" w:rsidR="00F773AB" w:rsidRPr="00170508" w:rsidRDefault="00F773AB" w:rsidP="00F773AB">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8860E59" w14:textId="77777777" w:rsidR="00F773AB" w:rsidRPr="00170508" w:rsidRDefault="00F773AB" w:rsidP="00F773AB">
            <w:pPr>
              <w:pStyle w:val="TAC"/>
              <w:rPr>
                <w:rFonts w:eastAsia="DengXian"/>
                <w:szCs w:val="22"/>
              </w:rPr>
            </w:pPr>
            <w:r w:rsidRPr="00170508">
              <w:rPr>
                <w:rFonts w:eastAsia="DengXian"/>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9E176CD" w14:textId="77777777" w:rsidR="00F773AB" w:rsidRPr="00170508" w:rsidRDefault="00F773AB" w:rsidP="00F773AB">
            <w:pPr>
              <w:pStyle w:val="TAC"/>
              <w:rPr>
                <w:rFonts w:eastAsia="DengXian"/>
                <w:lang w:eastAsia="zh-CN" w:bidi="ar"/>
              </w:rPr>
            </w:pPr>
            <w:r w:rsidRPr="00170508">
              <w:rPr>
                <w:rFonts w:eastAsia="DengXian"/>
                <w:lang w:eastAsia="zh-CN" w:bidi="ar"/>
              </w:rPr>
              <w:t>CA_n71(2A)_BCS 4 and 5</w:t>
            </w:r>
          </w:p>
        </w:tc>
        <w:tc>
          <w:tcPr>
            <w:tcW w:w="750" w:type="pct"/>
            <w:tcBorders>
              <w:top w:val="nil"/>
              <w:left w:val="single" w:sz="4" w:space="0" w:color="auto"/>
              <w:bottom w:val="nil"/>
              <w:right w:val="single" w:sz="4" w:space="0" w:color="auto"/>
            </w:tcBorders>
            <w:vAlign w:val="center"/>
          </w:tcPr>
          <w:p w14:paraId="69977ACD" w14:textId="77777777" w:rsidR="00F773AB" w:rsidRPr="00170508" w:rsidRDefault="00F773AB" w:rsidP="00F773AB">
            <w:pPr>
              <w:pStyle w:val="TAC"/>
              <w:rPr>
                <w:rFonts w:eastAsia="DengXian"/>
                <w:szCs w:val="22"/>
                <w:lang w:eastAsia="zh-CN"/>
              </w:rPr>
            </w:pPr>
          </w:p>
        </w:tc>
      </w:tr>
      <w:tr w:rsidR="00F773AB" w:rsidRPr="00170508" w14:paraId="4A387C93"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35D8B461" w14:textId="77777777" w:rsidR="00F773AB" w:rsidRPr="00170508" w:rsidRDefault="00F773AB" w:rsidP="00F773AB">
            <w:pPr>
              <w:pStyle w:val="TAC"/>
              <w:rPr>
                <w:rFonts w:eastAsia="DengXian"/>
              </w:rPr>
            </w:pPr>
          </w:p>
        </w:tc>
        <w:tc>
          <w:tcPr>
            <w:tcW w:w="871" w:type="pct"/>
            <w:tcBorders>
              <w:top w:val="nil"/>
              <w:left w:val="single" w:sz="4" w:space="0" w:color="auto"/>
              <w:bottom w:val="single" w:sz="4" w:space="0" w:color="auto"/>
              <w:right w:val="single" w:sz="4" w:space="0" w:color="auto"/>
            </w:tcBorders>
            <w:vAlign w:val="center"/>
          </w:tcPr>
          <w:p w14:paraId="558CC9A0" w14:textId="77777777" w:rsidR="00F773AB" w:rsidRPr="00170508" w:rsidRDefault="00F773AB" w:rsidP="00F773AB">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51FD78B" w14:textId="77777777" w:rsidR="00F773AB" w:rsidRPr="00170508" w:rsidRDefault="00F773AB" w:rsidP="00F773AB">
            <w:pPr>
              <w:pStyle w:val="TAC"/>
              <w:rPr>
                <w:rFonts w:eastAsia="DengXian"/>
                <w:szCs w:val="22"/>
              </w:rPr>
            </w:pPr>
            <w:r w:rsidRPr="00170508">
              <w:rPr>
                <w:rFonts w:eastAsia="DengXian"/>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19CAFDD" w14:textId="77777777" w:rsidR="00F773AB" w:rsidRPr="00170508" w:rsidRDefault="00F773AB" w:rsidP="00F773AB">
            <w:pPr>
              <w:pStyle w:val="TAC"/>
              <w:rPr>
                <w:rFonts w:eastAsia="DengXian"/>
                <w:lang w:eastAsia="zh-CN" w:bidi="ar"/>
              </w:rPr>
            </w:pPr>
            <w:r w:rsidRPr="00170508">
              <w:rPr>
                <w:rFonts w:eastAsia="DengXian"/>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731365E2" w14:textId="77777777" w:rsidR="00F773AB" w:rsidRPr="00170508" w:rsidRDefault="00F773AB" w:rsidP="00F773AB">
            <w:pPr>
              <w:pStyle w:val="TAC"/>
              <w:rPr>
                <w:rFonts w:eastAsia="DengXian"/>
                <w:szCs w:val="22"/>
                <w:lang w:eastAsia="zh-CN"/>
              </w:rPr>
            </w:pPr>
          </w:p>
        </w:tc>
      </w:tr>
      <w:tr w:rsidR="00F773AB" w:rsidRPr="00170508" w14:paraId="513683EA"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740FE0F3" w14:textId="77777777" w:rsidR="00F773AB" w:rsidRPr="00170508" w:rsidRDefault="00F773AB" w:rsidP="00F773AB">
            <w:pPr>
              <w:pStyle w:val="TAC"/>
              <w:rPr>
                <w:rFonts w:eastAsia="DengXian"/>
              </w:rPr>
            </w:pPr>
            <w:r w:rsidRPr="00170508">
              <w:rPr>
                <w:rFonts w:eastAsia="DengXian"/>
              </w:rPr>
              <w:t>CA_n41(2A)-n71B-n77(2A)</w:t>
            </w:r>
          </w:p>
        </w:tc>
        <w:tc>
          <w:tcPr>
            <w:tcW w:w="871" w:type="pct"/>
            <w:tcBorders>
              <w:top w:val="single" w:sz="4" w:space="0" w:color="auto"/>
              <w:left w:val="single" w:sz="4" w:space="0" w:color="auto"/>
              <w:bottom w:val="nil"/>
              <w:right w:val="single" w:sz="4" w:space="0" w:color="auto"/>
            </w:tcBorders>
            <w:vAlign w:val="center"/>
          </w:tcPr>
          <w:p w14:paraId="2035CA68" w14:textId="77777777" w:rsidR="00F773AB" w:rsidRPr="00170508" w:rsidRDefault="00F773AB" w:rsidP="00F773AB">
            <w:pPr>
              <w:pStyle w:val="TAC"/>
              <w:rPr>
                <w:rFonts w:eastAsia="DengXian"/>
                <w:lang w:eastAsia="zh-CN"/>
              </w:rPr>
            </w:pPr>
            <w:r w:rsidRPr="00170508">
              <w:rPr>
                <w:rFonts w:eastAsia="DengXian"/>
                <w:lang w:eastAsia="zh-CN"/>
              </w:rPr>
              <w:t>CA_n41A-n71A</w:t>
            </w:r>
          </w:p>
          <w:p w14:paraId="4AA2C2A2" w14:textId="77777777" w:rsidR="00F773AB" w:rsidRPr="00170508" w:rsidRDefault="00F773AB" w:rsidP="00F773AB">
            <w:pPr>
              <w:pStyle w:val="TAC"/>
              <w:rPr>
                <w:rFonts w:eastAsia="DengXian"/>
                <w:lang w:eastAsia="zh-CN"/>
              </w:rPr>
            </w:pPr>
            <w:r w:rsidRPr="00170508">
              <w:rPr>
                <w:rFonts w:eastAsia="DengXian"/>
                <w:lang w:eastAsia="zh-CN"/>
              </w:rPr>
              <w:t>CA_n41A-n77A</w:t>
            </w:r>
          </w:p>
          <w:p w14:paraId="6111AC4C" w14:textId="77777777" w:rsidR="00F773AB" w:rsidRPr="00170508" w:rsidRDefault="00F773AB" w:rsidP="00F773AB">
            <w:pPr>
              <w:pStyle w:val="TAC"/>
              <w:rPr>
                <w:rFonts w:eastAsia="DengXian"/>
                <w:lang w:eastAsia="zh-CN"/>
              </w:rPr>
            </w:pPr>
            <w:r w:rsidRPr="00170508">
              <w:rPr>
                <w:rFonts w:eastAsia="DengXian"/>
                <w:lang w:eastAsia="zh-CN"/>
              </w:rPr>
              <w:t>CA_n71A-n77A</w:t>
            </w:r>
          </w:p>
        </w:tc>
        <w:tc>
          <w:tcPr>
            <w:tcW w:w="383" w:type="pct"/>
            <w:tcBorders>
              <w:top w:val="single" w:sz="4" w:space="0" w:color="auto"/>
              <w:left w:val="single" w:sz="4" w:space="0" w:color="auto"/>
              <w:bottom w:val="single" w:sz="4" w:space="0" w:color="auto"/>
              <w:right w:val="single" w:sz="4" w:space="0" w:color="auto"/>
            </w:tcBorders>
            <w:vAlign w:val="center"/>
          </w:tcPr>
          <w:p w14:paraId="7E0BCB94" w14:textId="77777777" w:rsidR="00F773AB" w:rsidRPr="00170508" w:rsidRDefault="00F773AB" w:rsidP="00F773AB">
            <w:pPr>
              <w:pStyle w:val="TAC"/>
              <w:rPr>
                <w:rFonts w:eastAsia="DengXian"/>
                <w:szCs w:val="22"/>
              </w:rPr>
            </w:pPr>
            <w:r w:rsidRPr="00170508">
              <w:rPr>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58DE327" w14:textId="77777777" w:rsidR="00F773AB" w:rsidRPr="00170508" w:rsidRDefault="00F773AB" w:rsidP="00F773AB">
            <w:pPr>
              <w:pStyle w:val="TAC"/>
              <w:rPr>
                <w:rFonts w:eastAsia="DengXian"/>
                <w:lang w:eastAsia="zh-CN" w:bidi="ar"/>
              </w:rPr>
            </w:pPr>
            <w:r w:rsidRPr="00170508">
              <w:rPr>
                <w:rFonts w:eastAsia="DengXian"/>
                <w:lang w:eastAsia="zh-CN" w:bidi="ar"/>
              </w:rPr>
              <w:t>CA_n41(2A)</w:t>
            </w:r>
            <w:r>
              <w:rPr>
                <w:rFonts w:eastAsia="DengXian"/>
                <w:lang w:eastAsia="zh-CN" w:bidi="ar"/>
              </w:rPr>
              <w:t>_BCS 4 and 5</w:t>
            </w:r>
          </w:p>
        </w:tc>
        <w:tc>
          <w:tcPr>
            <w:tcW w:w="750" w:type="pct"/>
            <w:tcBorders>
              <w:top w:val="single" w:sz="4" w:space="0" w:color="auto"/>
              <w:left w:val="single" w:sz="4" w:space="0" w:color="auto"/>
              <w:bottom w:val="nil"/>
              <w:right w:val="single" w:sz="4" w:space="0" w:color="auto"/>
            </w:tcBorders>
            <w:vAlign w:val="center"/>
          </w:tcPr>
          <w:p w14:paraId="4F5028B5" w14:textId="77777777" w:rsidR="00F773AB" w:rsidRPr="00170508" w:rsidRDefault="00F773AB" w:rsidP="00F773AB">
            <w:pPr>
              <w:pStyle w:val="TAC"/>
              <w:rPr>
                <w:rFonts w:eastAsia="DengXian"/>
                <w:szCs w:val="22"/>
                <w:lang w:eastAsia="zh-CN"/>
              </w:rPr>
            </w:pPr>
            <w:r w:rsidRPr="00170508">
              <w:rPr>
                <w:rFonts w:eastAsia="DengXian"/>
                <w:szCs w:val="22"/>
                <w:lang w:eastAsia="zh-CN"/>
              </w:rPr>
              <w:t>4 and 5</w:t>
            </w:r>
          </w:p>
        </w:tc>
      </w:tr>
      <w:tr w:rsidR="00F773AB" w:rsidRPr="00170508" w14:paraId="3EEC74E1" w14:textId="77777777" w:rsidTr="00FD02C8">
        <w:trPr>
          <w:jc w:val="center"/>
        </w:trPr>
        <w:tc>
          <w:tcPr>
            <w:tcW w:w="1002" w:type="pct"/>
            <w:tcBorders>
              <w:top w:val="nil"/>
              <w:left w:val="single" w:sz="4" w:space="0" w:color="auto"/>
              <w:bottom w:val="nil"/>
              <w:right w:val="single" w:sz="4" w:space="0" w:color="auto"/>
            </w:tcBorders>
            <w:vAlign w:val="center"/>
          </w:tcPr>
          <w:p w14:paraId="336F91E2" w14:textId="77777777" w:rsidR="00F773AB" w:rsidRPr="00170508" w:rsidRDefault="00F773AB" w:rsidP="00F773AB">
            <w:pPr>
              <w:pStyle w:val="TAC"/>
              <w:rPr>
                <w:rFonts w:eastAsia="DengXian"/>
              </w:rPr>
            </w:pPr>
          </w:p>
        </w:tc>
        <w:tc>
          <w:tcPr>
            <w:tcW w:w="871" w:type="pct"/>
            <w:tcBorders>
              <w:top w:val="nil"/>
              <w:left w:val="single" w:sz="4" w:space="0" w:color="auto"/>
              <w:bottom w:val="nil"/>
              <w:right w:val="single" w:sz="4" w:space="0" w:color="auto"/>
            </w:tcBorders>
            <w:vAlign w:val="center"/>
          </w:tcPr>
          <w:p w14:paraId="5A3C57D4" w14:textId="77777777" w:rsidR="00F773AB" w:rsidRPr="00170508" w:rsidRDefault="00F773AB" w:rsidP="00F773AB">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80239DA" w14:textId="77777777" w:rsidR="00F773AB" w:rsidRPr="00170508" w:rsidRDefault="00F773AB" w:rsidP="00F773AB">
            <w:pPr>
              <w:pStyle w:val="TAC"/>
              <w:rPr>
                <w:rFonts w:eastAsia="DengXian"/>
                <w:szCs w:val="22"/>
              </w:rPr>
            </w:pPr>
            <w:r w:rsidRPr="00170508">
              <w:rPr>
                <w:rFonts w:eastAsia="DengXian"/>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872583A" w14:textId="77777777" w:rsidR="00F773AB" w:rsidRPr="00170508" w:rsidRDefault="00F773AB" w:rsidP="00F773AB">
            <w:pPr>
              <w:pStyle w:val="TAC"/>
              <w:rPr>
                <w:rFonts w:eastAsia="DengXian"/>
                <w:lang w:eastAsia="zh-CN" w:bidi="ar"/>
              </w:rPr>
            </w:pPr>
            <w:r w:rsidRPr="00170508">
              <w:rPr>
                <w:rFonts w:eastAsia="DengXian"/>
                <w:lang w:eastAsia="zh-CN" w:bidi="ar"/>
              </w:rPr>
              <w:t>CA_n71B</w:t>
            </w:r>
            <w:r>
              <w:rPr>
                <w:rFonts w:eastAsia="DengXian"/>
                <w:lang w:eastAsia="zh-CN" w:bidi="ar"/>
              </w:rPr>
              <w:t>_BCS 4 and 5</w:t>
            </w:r>
          </w:p>
        </w:tc>
        <w:tc>
          <w:tcPr>
            <w:tcW w:w="750" w:type="pct"/>
            <w:tcBorders>
              <w:top w:val="nil"/>
              <w:left w:val="single" w:sz="4" w:space="0" w:color="auto"/>
              <w:bottom w:val="nil"/>
              <w:right w:val="single" w:sz="4" w:space="0" w:color="auto"/>
            </w:tcBorders>
            <w:vAlign w:val="center"/>
          </w:tcPr>
          <w:p w14:paraId="05AFA8D4" w14:textId="77777777" w:rsidR="00F773AB" w:rsidRPr="00170508" w:rsidRDefault="00F773AB" w:rsidP="00F773AB">
            <w:pPr>
              <w:pStyle w:val="TAC"/>
              <w:rPr>
                <w:rFonts w:eastAsia="DengXian"/>
                <w:szCs w:val="22"/>
                <w:lang w:eastAsia="zh-CN"/>
              </w:rPr>
            </w:pPr>
          </w:p>
        </w:tc>
      </w:tr>
      <w:tr w:rsidR="00F773AB" w:rsidRPr="00170508" w14:paraId="1D379C9D"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104CA77E" w14:textId="77777777" w:rsidR="00F773AB" w:rsidRPr="00170508" w:rsidRDefault="00F773AB" w:rsidP="00F773AB">
            <w:pPr>
              <w:pStyle w:val="TAC"/>
              <w:rPr>
                <w:rFonts w:eastAsia="DengXian"/>
              </w:rPr>
            </w:pPr>
          </w:p>
        </w:tc>
        <w:tc>
          <w:tcPr>
            <w:tcW w:w="871" w:type="pct"/>
            <w:tcBorders>
              <w:top w:val="nil"/>
              <w:left w:val="single" w:sz="4" w:space="0" w:color="auto"/>
              <w:bottom w:val="single" w:sz="4" w:space="0" w:color="auto"/>
              <w:right w:val="single" w:sz="4" w:space="0" w:color="auto"/>
            </w:tcBorders>
            <w:vAlign w:val="center"/>
          </w:tcPr>
          <w:p w14:paraId="67C258C0" w14:textId="77777777" w:rsidR="00F773AB" w:rsidRPr="00170508" w:rsidRDefault="00F773AB" w:rsidP="00F773AB">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5D39EA2" w14:textId="77777777" w:rsidR="00F773AB" w:rsidRPr="00170508" w:rsidRDefault="00F773AB" w:rsidP="00F773AB">
            <w:pPr>
              <w:pStyle w:val="TAC"/>
              <w:rPr>
                <w:rFonts w:eastAsia="DengXian"/>
                <w:szCs w:val="22"/>
              </w:rPr>
            </w:pPr>
            <w:r w:rsidRPr="00170508">
              <w:rPr>
                <w:rFonts w:eastAsia="DengXian"/>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279815F" w14:textId="77777777" w:rsidR="00F773AB" w:rsidRPr="00170508" w:rsidRDefault="00F773AB" w:rsidP="00F773AB">
            <w:pPr>
              <w:pStyle w:val="TAC"/>
              <w:rPr>
                <w:rFonts w:eastAsia="DengXian"/>
                <w:lang w:eastAsia="zh-CN" w:bidi="ar"/>
              </w:rPr>
            </w:pPr>
            <w:r w:rsidRPr="00170508">
              <w:rPr>
                <w:rFonts w:eastAsia="DengXian"/>
                <w:lang w:eastAsia="zh-CN" w:bidi="ar"/>
              </w:rPr>
              <w:t>CA_n77(2A)</w:t>
            </w:r>
            <w:r>
              <w:rPr>
                <w:rFonts w:eastAsia="DengXian"/>
                <w:lang w:eastAsia="zh-CN" w:bidi="ar"/>
              </w:rPr>
              <w:t>_BCS 4 and 5</w:t>
            </w:r>
          </w:p>
        </w:tc>
        <w:tc>
          <w:tcPr>
            <w:tcW w:w="750" w:type="pct"/>
            <w:tcBorders>
              <w:top w:val="nil"/>
              <w:left w:val="single" w:sz="4" w:space="0" w:color="auto"/>
              <w:bottom w:val="single" w:sz="4" w:space="0" w:color="auto"/>
              <w:right w:val="single" w:sz="4" w:space="0" w:color="auto"/>
            </w:tcBorders>
            <w:vAlign w:val="center"/>
          </w:tcPr>
          <w:p w14:paraId="4A64EF28" w14:textId="77777777" w:rsidR="00F773AB" w:rsidRPr="00170508" w:rsidRDefault="00F773AB" w:rsidP="00F773AB">
            <w:pPr>
              <w:pStyle w:val="TAC"/>
              <w:rPr>
                <w:rFonts w:eastAsia="DengXian"/>
                <w:szCs w:val="22"/>
                <w:lang w:eastAsia="zh-CN"/>
              </w:rPr>
            </w:pPr>
          </w:p>
        </w:tc>
      </w:tr>
      <w:tr w:rsidR="00F773AB" w:rsidRPr="00170508" w14:paraId="1C2FDD00"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797FE6A8" w14:textId="77777777" w:rsidR="00F773AB" w:rsidRPr="00170508" w:rsidRDefault="00F773AB" w:rsidP="00F773AB">
            <w:pPr>
              <w:pStyle w:val="TAC"/>
              <w:rPr>
                <w:rFonts w:eastAsia="DengXian"/>
              </w:rPr>
            </w:pPr>
            <w:r w:rsidRPr="00170508">
              <w:rPr>
                <w:rFonts w:eastAsia="DengXian"/>
              </w:rPr>
              <w:t>CA_n41(2A)-n71(2A)-n77(2A)</w:t>
            </w:r>
          </w:p>
        </w:tc>
        <w:tc>
          <w:tcPr>
            <w:tcW w:w="871" w:type="pct"/>
            <w:tcBorders>
              <w:top w:val="single" w:sz="4" w:space="0" w:color="auto"/>
              <w:left w:val="single" w:sz="4" w:space="0" w:color="auto"/>
              <w:bottom w:val="nil"/>
              <w:right w:val="single" w:sz="4" w:space="0" w:color="auto"/>
            </w:tcBorders>
            <w:vAlign w:val="center"/>
          </w:tcPr>
          <w:p w14:paraId="3AC0C101" w14:textId="77777777" w:rsidR="00F773AB" w:rsidRPr="00170508" w:rsidRDefault="00F773AB" w:rsidP="00F773AB">
            <w:pPr>
              <w:pStyle w:val="TAC"/>
              <w:rPr>
                <w:rFonts w:eastAsia="DengXian"/>
                <w:lang w:eastAsia="zh-CN"/>
              </w:rPr>
            </w:pPr>
            <w:r w:rsidRPr="00170508">
              <w:rPr>
                <w:rFonts w:eastAsia="DengXian"/>
                <w:lang w:eastAsia="zh-CN"/>
              </w:rPr>
              <w:t>CA_n41A-n71A</w:t>
            </w:r>
          </w:p>
          <w:p w14:paraId="0FB91484" w14:textId="77777777" w:rsidR="00F773AB" w:rsidRPr="00170508" w:rsidRDefault="00F773AB" w:rsidP="00F773AB">
            <w:pPr>
              <w:pStyle w:val="TAC"/>
              <w:rPr>
                <w:rFonts w:eastAsia="DengXian"/>
                <w:lang w:eastAsia="zh-CN"/>
              </w:rPr>
            </w:pPr>
            <w:r w:rsidRPr="00170508">
              <w:rPr>
                <w:rFonts w:eastAsia="DengXian"/>
                <w:lang w:eastAsia="zh-CN"/>
              </w:rPr>
              <w:t>CA_n41A-n77A</w:t>
            </w:r>
          </w:p>
          <w:p w14:paraId="4A54B490" w14:textId="77777777" w:rsidR="00F773AB" w:rsidRPr="00170508" w:rsidRDefault="00F773AB" w:rsidP="00F773AB">
            <w:pPr>
              <w:pStyle w:val="TAC"/>
              <w:rPr>
                <w:rFonts w:eastAsia="DengXian"/>
                <w:lang w:eastAsia="zh-CN"/>
              </w:rPr>
            </w:pPr>
            <w:r w:rsidRPr="00170508">
              <w:rPr>
                <w:rFonts w:eastAsia="DengXian"/>
                <w:lang w:eastAsia="zh-CN"/>
              </w:rPr>
              <w:t>CA_n71A-n77A</w:t>
            </w:r>
          </w:p>
        </w:tc>
        <w:tc>
          <w:tcPr>
            <w:tcW w:w="383" w:type="pct"/>
            <w:tcBorders>
              <w:top w:val="single" w:sz="4" w:space="0" w:color="auto"/>
              <w:left w:val="single" w:sz="4" w:space="0" w:color="auto"/>
              <w:bottom w:val="single" w:sz="4" w:space="0" w:color="auto"/>
              <w:right w:val="single" w:sz="4" w:space="0" w:color="auto"/>
            </w:tcBorders>
            <w:vAlign w:val="center"/>
          </w:tcPr>
          <w:p w14:paraId="2E9FE363" w14:textId="77777777" w:rsidR="00F773AB" w:rsidRPr="00170508" w:rsidRDefault="00F773AB" w:rsidP="00F773AB">
            <w:pPr>
              <w:pStyle w:val="TAC"/>
              <w:rPr>
                <w:rFonts w:eastAsia="DengXian"/>
                <w:szCs w:val="22"/>
              </w:rPr>
            </w:pPr>
            <w:r w:rsidRPr="00170508">
              <w:rPr>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6E31618" w14:textId="77777777" w:rsidR="00F773AB" w:rsidRPr="00170508" w:rsidRDefault="00F773AB" w:rsidP="00F773AB">
            <w:pPr>
              <w:pStyle w:val="TAC"/>
              <w:rPr>
                <w:rFonts w:eastAsia="DengXian"/>
                <w:lang w:eastAsia="zh-CN" w:bidi="ar"/>
              </w:rPr>
            </w:pPr>
            <w:r w:rsidRPr="00170508">
              <w:rPr>
                <w:rFonts w:eastAsia="DengXian"/>
                <w:lang w:eastAsia="zh-CN" w:bidi="ar"/>
              </w:rPr>
              <w:t>CA_n41(2A)</w:t>
            </w:r>
            <w:r>
              <w:rPr>
                <w:rFonts w:eastAsia="DengXian"/>
                <w:lang w:eastAsia="zh-CN" w:bidi="ar"/>
              </w:rPr>
              <w:t>_BCS 4 and 5</w:t>
            </w:r>
          </w:p>
        </w:tc>
        <w:tc>
          <w:tcPr>
            <w:tcW w:w="750" w:type="pct"/>
            <w:tcBorders>
              <w:top w:val="single" w:sz="4" w:space="0" w:color="auto"/>
              <w:left w:val="single" w:sz="4" w:space="0" w:color="auto"/>
              <w:bottom w:val="nil"/>
              <w:right w:val="single" w:sz="4" w:space="0" w:color="auto"/>
            </w:tcBorders>
            <w:vAlign w:val="center"/>
          </w:tcPr>
          <w:p w14:paraId="10D37B5A" w14:textId="77777777" w:rsidR="00F773AB" w:rsidRPr="00170508" w:rsidRDefault="00F773AB" w:rsidP="00F773AB">
            <w:pPr>
              <w:pStyle w:val="TAC"/>
              <w:rPr>
                <w:rFonts w:eastAsia="DengXian"/>
                <w:szCs w:val="22"/>
                <w:lang w:eastAsia="zh-CN"/>
              </w:rPr>
            </w:pPr>
            <w:r w:rsidRPr="00170508">
              <w:rPr>
                <w:rFonts w:eastAsia="DengXian"/>
                <w:szCs w:val="22"/>
                <w:lang w:eastAsia="zh-CN"/>
              </w:rPr>
              <w:t>4 and 5</w:t>
            </w:r>
          </w:p>
        </w:tc>
      </w:tr>
      <w:tr w:rsidR="00F773AB" w:rsidRPr="00170508" w14:paraId="625B8ECE" w14:textId="77777777" w:rsidTr="00FD02C8">
        <w:trPr>
          <w:jc w:val="center"/>
        </w:trPr>
        <w:tc>
          <w:tcPr>
            <w:tcW w:w="1002" w:type="pct"/>
            <w:tcBorders>
              <w:top w:val="nil"/>
              <w:left w:val="single" w:sz="4" w:space="0" w:color="auto"/>
              <w:bottom w:val="nil"/>
              <w:right w:val="single" w:sz="4" w:space="0" w:color="auto"/>
            </w:tcBorders>
            <w:vAlign w:val="center"/>
          </w:tcPr>
          <w:p w14:paraId="733E1067" w14:textId="77777777" w:rsidR="00F773AB" w:rsidRPr="00170508" w:rsidRDefault="00F773AB" w:rsidP="00F773AB">
            <w:pPr>
              <w:pStyle w:val="TAC"/>
              <w:rPr>
                <w:rFonts w:eastAsia="DengXian"/>
              </w:rPr>
            </w:pPr>
          </w:p>
        </w:tc>
        <w:tc>
          <w:tcPr>
            <w:tcW w:w="871" w:type="pct"/>
            <w:tcBorders>
              <w:top w:val="nil"/>
              <w:left w:val="single" w:sz="4" w:space="0" w:color="auto"/>
              <w:bottom w:val="nil"/>
              <w:right w:val="single" w:sz="4" w:space="0" w:color="auto"/>
            </w:tcBorders>
            <w:vAlign w:val="center"/>
          </w:tcPr>
          <w:p w14:paraId="2F084398" w14:textId="77777777" w:rsidR="00F773AB" w:rsidRPr="00170508" w:rsidRDefault="00F773AB" w:rsidP="00F773AB">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B15E194" w14:textId="77777777" w:rsidR="00F773AB" w:rsidRPr="00170508" w:rsidRDefault="00F773AB" w:rsidP="00F773AB">
            <w:pPr>
              <w:pStyle w:val="TAC"/>
              <w:rPr>
                <w:rFonts w:eastAsia="DengXian"/>
                <w:szCs w:val="22"/>
              </w:rPr>
            </w:pPr>
            <w:r w:rsidRPr="00170508">
              <w:rPr>
                <w:rFonts w:eastAsia="DengXian"/>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17BCFEB" w14:textId="77777777" w:rsidR="00F773AB" w:rsidRPr="00170508" w:rsidRDefault="00F773AB" w:rsidP="00F773AB">
            <w:pPr>
              <w:pStyle w:val="TAC"/>
              <w:rPr>
                <w:rFonts w:eastAsia="DengXian"/>
                <w:lang w:eastAsia="zh-CN" w:bidi="ar"/>
              </w:rPr>
            </w:pPr>
            <w:r w:rsidRPr="00170508">
              <w:rPr>
                <w:rFonts w:eastAsia="DengXian"/>
                <w:lang w:eastAsia="zh-CN" w:bidi="ar"/>
              </w:rPr>
              <w:t>CA_n71(2A)</w:t>
            </w:r>
            <w:r>
              <w:rPr>
                <w:rFonts w:eastAsia="DengXian"/>
                <w:lang w:eastAsia="zh-CN" w:bidi="ar"/>
              </w:rPr>
              <w:t>_BCS 4 and 5</w:t>
            </w:r>
          </w:p>
        </w:tc>
        <w:tc>
          <w:tcPr>
            <w:tcW w:w="750" w:type="pct"/>
            <w:tcBorders>
              <w:top w:val="nil"/>
              <w:left w:val="single" w:sz="4" w:space="0" w:color="auto"/>
              <w:bottom w:val="nil"/>
              <w:right w:val="single" w:sz="4" w:space="0" w:color="auto"/>
            </w:tcBorders>
            <w:vAlign w:val="center"/>
          </w:tcPr>
          <w:p w14:paraId="45E44C9A" w14:textId="77777777" w:rsidR="00F773AB" w:rsidRPr="00170508" w:rsidRDefault="00F773AB" w:rsidP="00F773AB">
            <w:pPr>
              <w:pStyle w:val="TAC"/>
              <w:rPr>
                <w:rFonts w:eastAsia="DengXian"/>
                <w:szCs w:val="22"/>
                <w:lang w:eastAsia="zh-CN"/>
              </w:rPr>
            </w:pPr>
          </w:p>
        </w:tc>
      </w:tr>
      <w:tr w:rsidR="00F773AB" w:rsidRPr="00170508" w14:paraId="1E92174D"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6D824D06" w14:textId="77777777" w:rsidR="00F773AB" w:rsidRPr="00170508" w:rsidRDefault="00F773AB" w:rsidP="00F773AB">
            <w:pPr>
              <w:pStyle w:val="TAC"/>
              <w:rPr>
                <w:rFonts w:eastAsia="DengXian"/>
              </w:rPr>
            </w:pPr>
          </w:p>
        </w:tc>
        <w:tc>
          <w:tcPr>
            <w:tcW w:w="871" w:type="pct"/>
            <w:tcBorders>
              <w:top w:val="nil"/>
              <w:left w:val="single" w:sz="4" w:space="0" w:color="auto"/>
              <w:bottom w:val="single" w:sz="4" w:space="0" w:color="auto"/>
              <w:right w:val="single" w:sz="4" w:space="0" w:color="auto"/>
            </w:tcBorders>
            <w:vAlign w:val="center"/>
          </w:tcPr>
          <w:p w14:paraId="3AD1D75E" w14:textId="77777777" w:rsidR="00F773AB" w:rsidRPr="00170508" w:rsidRDefault="00F773AB" w:rsidP="00F773AB">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F3FF21D" w14:textId="77777777" w:rsidR="00F773AB" w:rsidRPr="00170508" w:rsidRDefault="00F773AB" w:rsidP="00F773AB">
            <w:pPr>
              <w:pStyle w:val="TAC"/>
              <w:rPr>
                <w:rFonts w:eastAsia="DengXian"/>
                <w:szCs w:val="22"/>
              </w:rPr>
            </w:pPr>
            <w:r w:rsidRPr="00170508">
              <w:rPr>
                <w:rFonts w:eastAsia="DengXian"/>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3380884" w14:textId="77777777" w:rsidR="00F773AB" w:rsidRPr="00170508" w:rsidRDefault="00F773AB" w:rsidP="00F773AB">
            <w:pPr>
              <w:pStyle w:val="TAC"/>
              <w:rPr>
                <w:rFonts w:eastAsia="DengXian"/>
                <w:lang w:eastAsia="zh-CN" w:bidi="ar"/>
              </w:rPr>
            </w:pPr>
            <w:r w:rsidRPr="00170508">
              <w:rPr>
                <w:rFonts w:eastAsia="DengXian"/>
                <w:lang w:eastAsia="zh-CN" w:bidi="ar"/>
              </w:rPr>
              <w:t>CA_n77(2A)</w:t>
            </w:r>
            <w:r>
              <w:rPr>
                <w:rFonts w:eastAsia="DengXian"/>
                <w:lang w:eastAsia="zh-CN" w:bidi="ar"/>
              </w:rPr>
              <w:t>_BCS 4 and 5</w:t>
            </w:r>
          </w:p>
        </w:tc>
        <w:tc>
          <w:tcPr>
            <w:tcW w:w="750" w:type="pct"/>
            <w:tcBorders>
              <w:top w:val="nil"/>
              <w:left w:val="single" w:sz="4" w:space="0" w:color="auto"/>
              <w:bottom w:val="single" w:sz="4" w:space="0" w:color="auto"/>
              <w:right w:val="single" w:sz="4" w:space="0" w:color="auto"/>
            </w:tcBorders>
            <w:vAlign w:val="center"/>
          </w:tcPr>
          <w:p w14:paraId="47ABA2D1" w14:textId="77777777" w:rsidR="00F773AB" w:rsidRPr="00170508" w:rsidRDefault="00F773AB" w:rsidP="00F773AB">
            <w:pPr>
              <w:pStyle w:val="TAC"/>
              <w:rPr>
                <w:rFonts w:eastAsia="DengXian"/>
                <w:szCs w:val="22"/>
                <w:lang w:eastAsia="zh-CN"/>
              </w:rPr>
            </w:pPr>
          </w:p>
        </w:tc>
      </w:tr>
      <w:tr w:rsidR="00F773AB" w:rsidRPr="00170508" w14:paraId="15FCBC77"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6594A39C" w14:textId="77777777" w:rsidR="00F773AB" w:rsidRPr="00170508" w:rsidRDefault="00F773AB" w:rsidP="00F773AB">
            <w:pPr>
              <w:pStyle w:val="TAC"/>
              <w:rPr>
                <w:rFonts w:eastAsia="DengXian"/>
              </w:rPr>
            </w:pPr>
            <w:r w:rsidRPr="00170508">
              <w:rPr>
                <w:rFonts w:eastAsia="DengXian"/>
              </w:rPr>
              <w:t>CA_n41(3A)-n71B-n77A</w:t>
            </w:r>
          </w:p>
        </w:tc>
        <w:tc>
          <w:tcPr>
            <w:tcW w:w="871" w:type="pct"/>
            <w:tcBorders>
              <w:top w:val="single" w:sz="4" w:space="0" w:color="auto"/>
              <w:left w:val="single" w:sz="4" w:space="0" w:color="auto"/>
              <w:bottom w:val="nil"/>
              <w:right w:val="single" w:sz="4" w:space="0" w:color="auto"/>
            </w:tcBorders>
            <w:vAlign w:val="center"/>
          </w:tcPr>
          <w:p w14:paraId="1255922F" w14:textId="77777777" w:rsidR="00F773AB" w:rsidRPr="00170508" w:rsidRDefault="00F773AB" w:rsidP="00F773AB">
            <w:pPr>
              <w:pStyle w:val="TAC"/>
              <w:rPr>
                <w:rFonts w:eastAsia="DengXian"/>
                <w:vertAlign w:val="superscript"/>
                <w:lang w:eastAsia="zh-CN"/>
              </w:rPr>
            </w:pPr>
            <w:r w:rsidRPr="00170508">
              <w:rPr>
                <w:rFonts w:eastAsia="DengXian"/>
                <w:lang w:eastAsia="zh-CN"/>
              </w:rPr>
              <w:t>n41</w:t>
            </w:r>
            <w:r w:rsidRPr="00170508">
              <w:rPr>
                <w:rFonts w:eastAsia="DengXian"/>
                <w:vertAlign w:val="superscript"/>
                <w:lang w:eastAsia="zh-CN"/>
              </w:rPr>
              <w:t>7,9</w:t>
            </w:r>
          </w:p>
          <w:p w14:paraId="77D5C7DF" w14:textId="77777777" w:rsidR="00F773AB" w:rsidRPr="00170508" w:rsidRDefault="00F773AB" w:rsidP="00F773AB">
            <w:pPr>
              <w:pStyle w:val="TAC"/>
              <w:rPr>
                <w:rFonts w:eastAsia="DengXian"/>
                <w:lang w:eastAsia="zh-CN"/>
              </w:rPr>
            </w:pPr>
            <w:r w:rsidRPr="00170508">
              <w:rPr>
                <w:rFonts w:eastAsia="DengXian"/>
                <w:lang w:eastAsia="zh-CN"/>
              </w:rPr>
              <w:t>n77</w:t>
            </w:r>
            <w:r w:rsidRPr="00170508">
              <w:rPr>
                <w:rFonts w:eastAsia="DengXian"/>
                <w:vertAlign w:val="superscript"/>
                <w:lang w:eastAsia="zh-CN"/>
              </w:rPr>
              <w:t>7,9</w:t>
            </w:r>
          </w:p>
          <w:p w14:paraId="5F61BC0F" w14:textId="77777777" w:rsidR="00F773AB" w:rsidRPr="00170508" w:rsidRDefault="00F773AB" w:rsidP="00F773AB">
            <w:pPr>
              <w:pStyle w:val="TAC"/>
              <w:rPr>
                <w:rFonts w:eastAsia="DengXian"/>
                <w:lang w:eastAsia="zh-CN"/>
              </w:rPr>
            </w:pPr>
            <w:r w:rsidRPr="00170508">
              <w:rPr>
                <w:rFonts w:eastAsia="DengXian"/>
                <w:lang w:eastAsia="zh-CN"/>
              </w:rPr>
              <w:t>CA_n41A-n71A</w:t>
            </w:r>
            <w:r w:rsidRPr="00170508">
              <w:rPr>
                <w:rFonts w:eastAsia="DengXian"/>
                <w:vertAlign w:val="superscript"/>
                <w:lang w:eastAsia="zh-CN"/>
              </w:rPr>
              <w:t>7</w:t>
            </w:r>
          </w:p>
          <w:p w14:paraId="437863A4" w14:textId="77777777" w:rsidR="00F773AB" w:rsidRPr="00170508" w:rsidRDefault="00F773AB" w:rsidP="00F773AB">
            <w:pPr>
              <w:pStyle w:val="TAC"/>
              <w:rPr>
                <w:rFonts w:eastAsia="DengXian"/>
                <w:lang w:eastAsia="zh-CN"/>
              </w:rPr>
            </w:pPr>
            <w:r w:rsidRPr="00170508">
              <w:rPr>
                <w:rFonts w:eastAsia="DengXian"/>
                <w:lang w:eastAsia="zh-CN"/>
              </w:rPr>
              <w:t>CA_n41A-n77A</w:t>
            </w:r>
            <w:r w:rsidRPr="00170508">
              <w:rPr>
                <w:rFonts w:eastAsia="DengXian"/>
                <w:vertAlign w:val="superscript"/>
                <w:lang w:eastAsia="zh-CN"/>
              </w:rPr>
              <w:t>7</w:t>
            </w:r>
          </w:p>
          <w:p w14:paraId="7C935C65" w14:textId="77777777" w:rsidR="00F773AB" w:rsidRPr="00170508" w:rsidRDefault="00F773AB" w:rsidP="00F773AB">
            <w:pPr>
              <w:pStyle w:val="TAC"/>
              <w:rPr>
                <w:rFonts w:eastAsia="DengXian"/>
                <w:lang w:eastAsia="zh-CN"/>
              </w:rPr>
            </w:pPr>
            <w:r w:rsidRPr="00170508">
              <w:rPr>
                <w:rFonts w:eastAsia="DengXian"/>
                <w:lang w:eastAsia="zh-CN"/>
              </w:rPr>
              <w:t>CA_n71A-n77A</w:t>
            </w:r>
            <w:r w:rsidRPr="00170508">
              <w:rPr>
                <w:rFonts w:eastAsia="DengXian"/>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C4C9C62" w14:textId="77777777" w:rsidR="00F773AB" w:rsidRPr="00170508" w:rsidRDefault="00F773AB" w:rsidP="00F773AB">
            <w:pPr>
              <w:pStyle w:val="TAC"/>
              <w:rPr>
                <w:rFonts w:eastAsia="DengXian"/>
                <w:szCs w:val="22"/>
              </w:rPr>
            </w:pPr>
            <w:r w:rsidRPr="00170508">
              <w:rPr>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21821A8" w14:textId="77777777" w:rsidR="00F773AB" w:rsidRPr="00170508" w:rsidRDefault="00F773AB" w:rsidP="00F773AB">
            <w:pPr>
              <w:pStyle w:val="TAC"/>
              <w:rPr>
                <w:rFonts w:eastAsia="DengXian"/>
                <w:lang w:eastAsia="zh-CN" w:bidi="ar"/>
              </w:rPr>
            </w:pPr>
            <w:r w:rsidRPr="00170508">
              <w:rPr>
                <w:rFonts w:eastAsia="DengXian"/>
                <w:lang w:eastAsia="zh-CN" w:bidi="ar"/>
              </w:rPr>
              <w:t>CA_n41(3A)</w:t>
            </w:r>
            <w:r>
              <w:rPr>
                <w:rFonts w:eastAsia="DengXian"/>
                <w:lang w:eastAsia="zh-CN" w:bidi="ar"/>
              </w:rPr>
              <w:t>_BCS 4 and 5</w:t>
            </w:r>
          </w:p>
        </w:tc>
        <w:tc>
          <w:tcPr>
            <w:tcW w:w="750" w:type="pct"/>
            <w:tcBorders>
              <w:top w:val="single" w:sz="4" w:space="0" w:color="auto"/>
              <w:left w:val="single" w:sz="4" w:space="0" w:color="auto"/>
              <w:bottom w:val="nil"/>
              <w:right w:val="single" w:sz="4" w:space="0" w:color="auto"/>
            </w:tcBorders>
            <w:vAlign w:val="center"/>
          </w:tcPr>
          <w:p w14:paraId="52D023DD" w14:textId="77777777" w:rsidR="00F773AB" w:rsidRPr="00170508" w:rsidRDefault="00F773AB" w:rsidP="00F773AB">
            <w:pPr>
              <w:pStyle w:val="TAC"/>
              <w:rPr>
                <w:rFonts w:eastAsia="DengXian"/>
                <w:szCs w:val="22"/>
                <w:lang w:eastAsia="zh-CN"/>
              </w:rPr>
            </w:pPr>
            <w:r w:rsidRPr="00170508">
              <w:rPr>
                <w:rFonts w:eastAsia="DengXian"/>
                <w:szCs w:val="22"/>
                <w:lang w:eastAsia="zh-CN"/>
              </w:rPr>
              <w:t>4 and 5</w:t>
            </w:r>
          </w:p>
        </w:tc>
      </w:tr>
      <w:tr w:rsidR="00F773AB" w:rsidRPr="00170508" w14:paraId="2FD7BDDE" w14:textId="77777777" w:rsidTr="00FD02C8">
        <w:trPr>
          <w:jc w:val="center"/>
        </w:trPr>
        <w:tc>
          <w:tcPr>
            <w:tcW w:w="1002" w:type="pct"/>
            <w:tcBorders>
              <w:top w:val="nil"/>
              <w:left w:val="single" w:sz="4" w:space="0" w:color="auto"/>
              <w:bottom w:val="nil"/>
              <w:right w:val="single" w:sz="4" w:space="0" w:color="auto"/>
            </w:tcBorders>
            <w:vAlign w:val="center"/>
          </w:tcPr>
          <w:p w14:paraId="1BD6D948" w14:textId="77777777" w:rsidR="00F773AB" w:rsidRPr="00170508" w:rsidRDefault="00F773AB" w:rsidP="00F773AB">
            <w:pPr>
              <w:pStyle w:val="TAC"/>
              <w:rPr>
                <w:rFonts w:eastAsia="DengXian"/>
              </w:rPr>
            </w:pPr>
          </w:p>
        </w:tc>
        <w:tc>
          <w:tcPr>
            <w:tcW w:w="871" w:type="pct"/>
            <w:tcBorders>
              <w:top w:val="nil"/>
              <w:left w:val="single" w:sz="4" w:space="0" w:color="auto"/>
              <w:bottom w:val="nil"/>
              <w:right w:val="single" w:sz="4" w:space="0" w:color="auto"/>
            </w:tcBorders>
            <w:vAlign w:val="center"/>
          </w:tcPr>
          <w:p w14:paraId="1C5A4D8A" w14:textId="77777777" w:rsidR="00F773AB" w:rsidRPr="00170508" w:rsidRDefault="00F773AB" w:rsidP="00F773AB">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F5D6B51" w14:textId="77777777" w:rsidR="00F773AB" w:rsidRPr="00170508" w:rsidRDefault="00F773AB" w:rsidP="00F773AB">
            <w:pPr>
              <w:pStyle w:val="TAC"/>
              <w:rPr>
                <w:rFonts w:eastAsia="DengXian"/>
                <w:szCs w:val="22"/>
              </w:rPr>
            </w:pPr>
            <w:r w:rsidRPr="00170508">
              <w:rPr>
                <w:rFonts w:eastAsia="DengXian"/>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DEAE781" w14:textId="77777777" w:rsidR="00F773AB" w:rsidRPr="00170508" w:rsidRDefault="00F773AB" w:rsidP="00F773AB">
            <w:pPr>
              <w:pStyle w:val="TAC"/>
              <w:rPr>
                <w:rFonts w:eastAsia="DengXian"/>
                <w:lang w:eastAsia="zh-CN" w:bidi="ar"/>
              </w:rPr>
            </w:pPr>
            <w:r w:rsidRPr="00170508">
              <w:rPr>
                <w:rFonts w:eastAsia="DengXian"/>
                <w:lang w:eastAsia="zh-CN" w:bidi="ar"/>
              </w:rPr>
              <w:t>CA_n71B</w:t>
            </w:r>
            <w:r>
              <w:rPr>
                <w:rFonts w:eastAsia="DengXian"/>
                <w:lang w:eastAsia="zh-CN" w:bidi="ar"/>
              </w:rPr>
              <w:t>_BCS 4 and 5</w:t>
            </w:r>
          </w:p>
        </w:tc>
        <w:tc>
          <w:tcPr>
            <w:tcW w:w="750" w:type="pct"/>
            <w:tcBorders>
              <w:top w:val="nil"/>
              <w:left w:val="single" w:sz="4" w:space="0" w:color="auto"/>
              <w:bottom w:val="nil"/>
              <w:right w:val="single" w:sz="4" w:space="0" w:color="auto"/>
            </w:tcBorders>
            <w:vAlign w:val="center"/>
          </w:tcPr>
          <w:p w14:paraId="47C01AFA" w14:textId="77777777" w:rsidR="00F773AB" w:rsidRPr="00170508" w:rsidRDefault="00F773AB" w:rsidP="00F773AB">
            <w:pPr>
              <w:pStyle w:val="TAC"/>
              <w:rPr>
                <w:rFonts w:eastAsia="DengXian"/>
                <w:szCs w:val="22"/>
                <w:lang w:eastAsia="zh-CN"/>
              </w:rPr>
            </w:pPr>
          </w:p>
        </w:tc>
      </w:tr>
      <w:tr w:rsidR="00F773AB" w:rsidRPr="00170508" w14:paraId="6D1C4D4C"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029BA759" w14:textId="77777777" w:rsidR="00F773AB" w:rsidRPr="00170508" w:rsidRDefault="00F773AB" w:rsidP="00F773AB">
            <w:pPr>
              <w:pStyle w:val="TAC"/>
              <w:rPr>
                <w:rFonts w:eastAsia="DengXian"/>
              </w:rPr>
            </w:pPr>
          </w:p>
        </w:tc>
        <w:tc>
          <w:tcPr>
            <w:tcW w:w="871" w:type="pct"/>
            <w:tcBorders>
              <w:top w:val="nil"/>
              <w:left w:val="single" w:sz="4" w:space="0" w:color="auto"/>
              <w:bottom w:val="single" w:sz="4" w:space="0" w:color="auto"/>
              <w:right w:val="single" w:sz="4" w:space="0" w:color="auto"/>
            </w:tcBorders>
            <w:vAlign w:val="center"/>
          </w:tcPr>
          <w:p w14:paraId="286FAF91" w14:textId="77777777" w:rsidR="00F773AB" w:rsidRPr="00170508" w:rsidRDefault="00F773AB" w:rsidP="00F773AB">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FAF03ED" w14:textId="77777777" w:rsidR="00F773AB" w:rsidRPr="00170508" w:rsidRDefault="00F773AB" w:rsidP="00F773AB">
            <w:pPr>
              <w:pStyle w:val="TAC"/>
              <w:rPr>
                <w:rFonts w:eastAsia="DengXian"/>
                <w:szCs w:val="22"/>
              </w:rPr>
            </w:pPr>
            <w:r w:rsidRPr="00170508">
              <w:rPr>
                <w:rFonts w:eastAsia="DengXian"/>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836790E" w14:textId="77777777" w:rsidR="00F773AB" w:rsidRPr="00170508" w:rsidRDefault="00F773AB" w:rsidP="00F773AB">
            <w:pPr>
              <w:pStyle w:val="TAC"/>
              <w:rPr>
                <w:rFonts w:eastAsia="DengXian"/>
                <w:lang w:eastAsia="zh-CN" w:bidi="ar"/>
              </w:rPr>
            </w:pPr>
            <w:r w:rsidRPr="00170508">
              <w:rPr>
                <w:rFonts w:eastAsia="DengXian"/>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3CCF05BF" w14:textId="77777777" w:rsidR="00F773AB" w:rsidRPr="00170508" w:rsidRDefault="00F773AB" w:rsidP="00F773AB">
            <w:pPr>
              <w:pStyle w:val="TAC"/>
              <w:rPr>
                <w:rFonts w:eastAsia="DengXian"/>
                <w:szCs w:val="22"/>
                <w:lang w:eastAsia="zh-CN"/>
              </w:rPr>
            </w:pPr>
          </w:p>
        </w:tc>
      </w:tr>
      <w:tr w:rsidR="00F773AB" w:rsidRPr="00170508" w14:paraId="3B95247D"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71CE3F70" w14:textId="77777777" w:rsidR="00F773AB" w:rsidRPr="00170508" w:rsidRDefault="00F773AB" w:rsidP="00F773AB">
            <w:pPr>
              <w:pStyle w:val="TAC"/>
              <w:rPr>
                <w:rFonts w:eastAsia="DengXian"/>
              </w:rPr>
            </w:pPr>
            <w:r w:rsidRPr="00170508">
              <w:rPr>
                <w:rFonts w:eastAsia="DengXian"/>
              </w:rPr>
              <w:t>CA_n41(3A)-n71(2A)-n77A</w:t>
            </w:r>
          </w:p>
        </w:tc>
        <w:tc>
          <w:tcPr>
            <w:tcW w:w="871" w:type="pct"/>
            <w:tcBorders>
              <w:top w:val="single" w:sz="4" w:space="0" w:color="auto"/>
              <w:left w:val="single" w:sz="4" w:space="0" w:color="auto"/>
              <w:bottom w:val="nil"/>
              <w:right w:val="single" w:sz="4" w:space="0" w:color="auto"/>
            </w:tcBorders>
            <w:vAlign w:val="center"/>
          </w:tcPr>
          <w:p w14:paraId="10649C02" w14:textId="77777777" w:rsidR="00F773AB" w:rsidRPr="00170508" w:rsidRDefault="00F773AB" w:rsidP="00F773AB">
            <w:pPr>
              <w:pStyle w:val="TAC"/>
              <w:rPr>
                <w:rFonts w:eastAsia="DengXian"/>
                <w:vertAlign w:val="superscript"/>
                <w:lang w:eastAsia="zh-CN"/>
              </w:rPr>
            </w:pPr>
            <w:r w:rsidRPr="00170508">
              <w:rPr>
                <w:rFonts w:eastAsia="DengXian"/>
                <w:lang w:eastAsia="zh-CN"/>
              </w:rPr>
              <w:t>n41</w:t>
            </w:r>
            <w:r w:rsidRPr="00170508">
              <w:rPr>
                <w:rFonts w:eastAsia="DengXian"/>
                <w:vertAlign w:val="superscript"/>
                <w:lang w:eastAsia="zh-CN"/>
              </w:rPr>
              <w:t>7,9</w:t>
            </w:r>
          </w:p>
          <w:p w14:paraId="7EC1B6FD" w14:textId="77777777" w:rsidR="00F773AB" w:rsidRPr="00170508" w:rsidRDefault="00F773AB" w:rsidP="00F773AB">
            <w:pPr>
              <w:pStyle w:val="TAC"/>
              <w:rPr>
                <w:rFonts w:eastAsia="DengXian"/>
                <w:lang w:eastAsia="zh-CN"/>
              </w:rPr>
            </w:pPr>
            <w:r w:rsidRPr="00170508">
              <w:rPr>
                <w:rFonts w:eastAsia="DengXian"/>
                <w:lang w:eastAsia="zh-CN"/>
              </w:rPr>
              <w:t>n77</w:t>
            </w:r>
            <w:r w:rsidRPr="00170508">
              <w:rPr>
                <w:rFonts w:eastAsia="DengXian"/>
                <w:vertAlign w:val="superscript"/>
                <w:lang w:eastAsia="zh-CN"/>
              </w:rPr>
              <w:t>7,9</w:t>
            </w:r>
          </w:p>
          <w:p w14:paraId="689605F0" w14:textId="77777777" w:rsidR="00F773AB" w:rsidRPr="00170508" w:rsidRDefault="00F773AB" w:rsidP="00F773AB">
            <w:pPr>
              <w:pStyle w:val="TAC"/>
              <w:rPr>
                <w:rFonts w:eastAsia="DengXian"/>
                <w:lang w:eastAsia="zh-CN"/>
              </w:rPr>
            </w:pPr>
            <w:r w:rsidRPr="00170508">
              <w:rPr>
                <w:rFonts w:eastAsia="DengXian"/>
                <w:lang w:eastAsia="zh-CN"/>
              </w:rPr>
              <w:t>CA_n41A-n71A</w:t>
            </w:r>
            <w:r w:rsidRPr="00170508">
              <w:rPr>
                <w:rFonts w:eastAsia="DengXian"/>
                <w:vertAlign w:val="superscript"/>
                <w:lang w:eastAsia="zh-CN"/>
              </w:rPr>
              <w:t>7</w:t>
            </w:r>
          </w:p>
          <w:p w14:paraId="5E6EB61B" w14:textId="77777777" w:rsidR="00F773AB" w:rsidRPr="00170508" w:rsidRDefault="00F773AB" w:rsidP="00F773AB">
            <w:pPr>
              <w:pStyle w:val="TAC"/>
              <w:rPr>
                <w:rFonts w:eastAsia="DengXian"/>
                <w:lang w:eastAsia="zh-CN"/>
              </w:rPr>
            </w:pPr>
            <w:r w:rsidRPr="00170508">
              <w:rPr>
                <w:rFonts w:eastAsia="DengXian"/>
                <w:lang w:eastAsia="zh-CN"/>
              </w:rPr>
              <w:t>CA_n41A-n77A</w:t>
            </w:r>
            <w:r w:rsidRPr="00170508">
              <w:rPr>
                <w:rFonts w:eastAsia="DengXian"/>
                <w:vertAlign w:val="superscript"/>
                <w:lang w:eastAsia="zh-CN"/>
              </w:rPr>
              <w:t>7</w:t>
            </w:r>
          </w:p>
          <w:p w14:paraId="584D158E" w14:textId="77777777" w:rsidR="00F773AB" w:rsidRPr="00170508" w:rsidRDefault="00F773AB" w:rsidP="00F773AB">
            <w:pPr>
              <w:pStyle w:val="TAC"/>
              <w:rPr>
                <w:rFonts w:eastAsia="DengXian"/>
                <w:lang w:eastAsia="zh-CN"/>
              </w:rPr>
            </w:pPr>
            <w:r w:rsidRPr="00170508">
              <w:rPr>
                <w:rFonts w:eastAsia="DengXian"/>
                <w:lang w:eastAsia="zh-CN"/>
              </w:rPr>
              <w:t>CA_n71A-n77A</w:t>
            </w:r>
            <w:r w:rsidRPr="00170508">
              <w:rPr>
                <w:rFonts w:eastAsia="DengXian"/>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040CA12" w14:textId="77777777" w:rsidR="00F773AB" w:rsidRPr="00170508" w:rsidRDefault="00F773AB" w:rsidP="00F773AB">
            <w:pPr>
              <w:pStyle w:val="TAC"/>
              <w:rPr>
                <w:rFonts w:eastAsia="DengXian"/>
                <w:szCs w:val="22"/>
              </w:rPr>
            </w:pPr>
            <w:r w:rsidRPr="00170508">
              <w:rPr>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094D413" w14:textId="77777777" w:rsidR="00F773AB" w:rsidRPr="00170508" w:rsidRDefault="00F773AB" w:rsidP="00F773AB">
            <w:pPr>
              <w:pStyle w:val="TAC"/>
              <w:rPr>
                <w:rFonts w:eastAsia="DengXian"/>
                <w:lang w:eastAsia="zh-CN" w:bidi="ar"/>
              </w:rPr>
            </w:pPr>
            <w:r w:rsidRPr="00170508">
              <w:rPr>
                <w:rFonts w:eastAsia="DengXian"/>
                <w:lang w:eastAsia="zh-CN" w:bidi="ar"/>
              </w:rPr>
              <w:t>CA_n41(3A)</w:t>
            </w:r>
            <w:r>
              <w:rPr>
                <w:rFonts w:eastAsia="DengXian"/>
                <w:lang w:eastAsia="zh-CN" w:bidi="ar"/>
              </w:rPr>
              <w:t>_BCS 4 and 5</w:t>
            </w:r>
          </w:p>
        </w:tc>
        <w:tc>
          <w:tcPr>
            <w:tcW w:w="750" w:type="pct"/>
            <w:tcBorders>
              <w:top w:val="single" w:sz="4" w:space="0" w:color="auto"/>
              <w:left w:val="single" w:sz="4" w:space="0" w:color="auto"/>
              <w:bottom w:val="nil"/>
              <w:right w:val="single" w:sz="4" w:space="0" w:color="auto"/>
            </w:tcBorders>
            <w:vAlign w:val="center"/>
          </w:tcPr>
          <w:p w14:paraId="1898DE4E" w14:textId="77777777" w:rsidR="00F773AB" w:rsidRPr="00170508" w:rsidRDefault="00F773AB" w:rsidP="00F773AB">
            <w:pPr>
              <w:pStyle w:val="TAC"/>
              <w:rPr>
                <w:rFonts w:eastAsia="DengXian"/>
                <w:szCs w:val="22"/>
                <w:lang w:eastAsia="zh-CN"/>
              </w:rPr>
            </w:pPr>
            <w:r w:rsidRPr="00170508">
              <w:rPr>
                <w:rFonts w:eastAsia="DengXian"/>
                <w:szCs w:val="22"/>
                <w:lang w:eastAsia="zh-CN"/>
              </w:rPr>
              <w:t>4 and 5</w:t>
            </w:r>
          </w:p>
        </w:tc>
      </w:tr>
      <w:tr w:rsidR="00F773AB" w:rsidRPr="00170508" w14:paraId="1745348C" w14:textId="77777777" w:rsidTr="00FD02C8">
        <w:trPr>
          <w:jc w:val="center"/>
        </w:trPr>
        <w:tc>
          <w:tcPr>
            <w:tcW w:w="1002" w:type="pct"/>
            <w:tcBorders>
              <w:top w:val="nil"/>
              <w:left w:val="single" w:sz="4" w:space="0" w:color="auto"/>
              <w:bottom w:val="nil"/>
              <w:right w:val="single" w:sz="4" w:space="0" w:color="auto"/>
            </w:tcBorders>
            <w:vAlign w:val="center"/>
          </w:tcPr>
          <w:p w14:paraId="63A59431" w14:textId="77777777" w:rsidR="00F773AB" w:rsidRPr="00170508" w:rsidRDefault="00F773AB" w:rsidP="00F773AB">
            <w:pPr>
              <w:pStyle w:val="TAC"/>
              <w:rPr>
                <w:rFonts w:eastAsia="DengXian"/>
              </w:rPr>
            </w:pPr>
          </w:p>
        </w:tc>
        <w:tc>
          <w:tcPr>
            <w:tcW w:w="871" w:type="pct"/>
            <w:tcBorders>
              <w:top w:val="nil"/>
              <w:left w:val="single" w:sz="4" w:space="0" w:color="auto"/>
              <w:bottom w:val="nil"/>
              <w:right w:val="single" w:sz="4" w:space="0" w:color="auto"/>
            </w:tcBorders>
            <w:vAlign w:val="center"/>
          </w:tcPr>
          <w:p w14:paraId="62331243" w14:textId="77777777" w:rsidR="00F773AB" w:rsidRPr="00170508" w:rsidRDefault="00F773AB" w:rsidP="00F773AB">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C5074D9" w14:textId="77777777" w:rsidR="00F773AB" w:rsidRPr="00170508" w:rsidRDefault="00F773AB" w:rsidP="00F773AB">
            <w:pPr>
              <w:pStyle w:val="TAC"/>
              <w:rPr>
                <w:rFonts w:eastAsia="DengXian"/>
                <w:szCs w:val="22"/>
              </w:rPr>
            </w:pPr>
            <w:r w:rsidRPr="00170508">
              <w:rPr>
                <w:rFonts w:eastAsia="DengXian"/>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59F80E0" w14:textId="77777777" w:rsidR="00F773AB" w:rsidRPr="00170508" w:rsidRDefault="00F773AB" w:rsidP="00F773AB">
            <w:pPr>
              <w:pStyle w:val="TAC"/>
              <w:rPr>
                <w:rFonts w:eastAsia="DengXian"/>
                <w:lang w:eastAsia="zh-CN" w:bidi="ar"/>
              </w:rPr>
            </w:pPr>
            <w:r w:rsidRPr="00170508">
              <w:rPr>
                <w:rFonts w:eastAsia="DengXian"/>
                <w:lang w:eastAsia="zh-CN" w:bidi="ar"/>
              </w:rPr>
              <w:t>CA_n71(2A)</w:t>
            </w:r>
            <w:r>
              <w:rPr>
                <w:rFonts w:eastAsia="DengXian"/>
                <w:lang w:eastAsia="zh-CN" w:bidi="ar"/>
              </w:rPr>
              <w:t>_BCS 4 and 5</w:t>
            </w:r>
          </w:p>
        </w:tc>
        <w:tc>
          <w:tcPr>
            <w:tcW w:w="750" w:type="pct"/>
            <w:tcBorders>
              <w:top w:val="nil"/>
              <w:left w:val="single" w:sz="4" w:space="0" w:color="auto"/>
              <w:bottom w:val="nil"/>
              <w:right w:val="single" w:sz="4" w:space="0" w:color="auto"/>
            </w:tcBorders>
            <w:vAlign w:val="center"/>
          </w:tcPr>
          <w:p w14:paraId="231FD543" w14:textId="77777777" w:rsidR="00F773AB" w:rsidRPr="00170508" w:rsidRDefault="00F773AB" w:rsidP="00F773AB">
            <w:pPr>
              <w:pStyle w:val="TAC"/>
              <w:rPr>
                <w:rFonts w:eastAsia="DengXian"/>
                <w:szCs w:val="22"/>
                <w:lang w:eastAsia="zh-CN"/>
              </w:rPr>
            </w:pPr>
          </w:p>
        </w:tc>
      </w:tr>
      <w:tr w:rsidR="00F773AB" w:rsidRPr="00170508" w14:paraId="16B38773"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54FDA418" w14:textId="77777777" w:rsidR="00F773AB" w:rsidRPr="00170508" w:rsidRDefault="00F773AB" w:rsidP="00F773AB">
            <w:pPr>
              <w:pStyle w:val="TAC"/>
              <w:rPr>
                <w:rFonts w:eastAsia="DengXian"/>
              </w:rPr>
            </w:pPr>
          </w:p>
        </w:tc>
        <w:tc>
          <w:tcPr>
            <w:tcW w:w="871" w:type="pct"/>
            <w:tcBorders>
              <w:top w:val="nil"/>
              <w:left w:val="single" w:sz="4" w:space="0" w:color="auto"/>
              <w:bottom w:val="single" w:sz="4" w:space="0" w:color="auto"/>
              <w:right w:val="single" w:sz="4" w:space="0" w:color="auto"/>
            </w:tcBorders>
            <w:vAlign w:val="center"/>
          </w:tcPr>
          <w:p w14:paraId="218D0044" w14:textId="77777777" w:rsidR="00F773AB" w:rsidRPr="00170508" w:rsidRDefault="00F773AB" w:rsidP="00F773AB">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94FF87C" w14:textId="77777777" w:rsidR="00F773AB" w:rsidRPr="00170508" w:rsidRDefault="00F773AB" w:rsidP="00F773AB">
            <w:pPr>
              <w:pStyle w:val="TAC"/>
              <w:rPr>
                <w:rFonts w:eastAsia="DengXian"/>
                <w:szCs w:val="22"/>
              </w:rPr>
            </w:pPr>
            <w:r w:rsidRPr="00170508">
              <w:rPr>
                <w:rFonts w:eastAsia="DengXian"/>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BFC8756" w14:textId="77777777" w:rsidR="00F773AB" w:rsidRPr="00170508" w:rsidRDefault="00F773AB" w:rsidP="00F773AB">
            <w:pPr>
              <w:pStyle w:val="TAC"/>
              <w:rPr>
                <w:rFonts w:eastAsia="DengXian"/>
                <w:lang w:eastAsia="zh-CN" w:bidi="ar"/>
              </w:rPr>
            </w:pPr>
            <w:r w:rsidRPr="00170508">
              <w:rPr>
                <w:rFonts w:eastAsia="DengXian"/>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31E0C35D" w14:textId="77777777" w:rsidR="00F773AB" w:rsidRPr="00170508" w:rsidRDefault="00F773AB" w:rsidP="00F773AB">
            <w:pPr>
              <w:pStyle w:val="TAC"/>
              <w:rPr>
                <w:rFonts w:eastAsia="DengXian"/>
                <w:szCs w:val="22"/>
                <w:lang w:eastAsia="zh-CN"/>
              </w:rPr>
            </w:pPr>
          </w:p>
        </w:tc>
      </w:tr>
      <w:tr w:rsidR="00F773AB" w:rsidRPr="00170508" w14:paraId="399DFD61" w14:textId="77777777" w:rsidTr="00FD02C8">
        <w:trPr>
          <w:jc w:val="center"/>
        </w:trPr>
        <w:tc>
          <w:tcPr>
            <w:tcW w:w="1002" w:type="pct"/>
            <w:tcBorders>
              <w:top w:val="nil"/>
              <w:left w:val="single" w:sz="4" w:space="0" w:color="auto"/>
              <w:bottom w:val="nil"/>
              <w:right w:val="single" w:sz="4" w:space="0" w:color="auto"/>
            </w:tcBorders>
            <w:vAlign w:val="center"/>
          </w:tcPr>
          <w:p w14:paraId="00601741" w14:textId="77777777" w:rsidR="00F773AB" w:rsidRPr="00170508" w:rsidRDefault="00F773AB" w:rsidP="00F773AB">
            <w:pPr>
              <w:pStyle w:val="TAC"/>
              <w:rPr>
                <w:szCs w:val="18"/>
              </w:rPr>
            </w:pPr>
            <w:r w:rsidRPr="00170508">
              <w:t>CA_n41C-n71A-n77A</w:t>
            </w:r>
          </w:p>
        </w:tc>
        <w:tc>
          <w:tcPr>
            <w:tcW w:w="871" w:type="pct"/>
            <w:tcBorders>
              <w:top w:val="nil"/>
              <w:left w:val="single" w:sz="4" w:space="0" w:color="auto"/>
              <w:bottom w:val="nil"/>
              <w:right w:val="single" w:sz="4" w:space="0" w:color="auto"/>
            </w:tcBorders>
            <w:vAlign w:val="center"/>
          </w:tcPr>
          <w:p w14:paraId="0168CF3D" w14:textId="77777777" w:rsidR="00F773AB" w:rsidRPr="00170508" w:rsidRDefault="00F773AB" w:rsidP="00F773AB">
            <w:pPr>
              <w:pStyle w:val="TAC"/>
              <w:rPr>
                <w:rFonts w:eastAsia="DengXian"/>
                <w:vertAlign w:val="superscript"/>
                <w:lang w:val="en-US"/>
              </w:rPr>
            </w:pPr>
            <w:r w:rsidRPr="00170508">
              <w:rPr>
                <w:rFonts w:eastAsia="DengXian"/>
                <w:lang w:val="en-US"/>
              </w:rPr>
              <w:t>n41</w:t>
            </w:r>
            <w:r w:rsidRPr="00170508">
              <w:rPr>
                <w:rFonts w:eastAsia="DengXian"/>
                <w:vertAlign w:val="superscript"/>
                <w:lang w:val="en-US"/>
              </w:rPr>
              <w:t>7,9</w:t>
            </w:r>
          </w:p>
          <w:p w14:paraId="2CE31A99" w14:textId="77777777" w:rsidR="00F773AB" w:rsidRPr="00170508" w:rsidRDefault="00F773AB" w:rsidP="00F773AB">
            <w:pPr>
              <w:pStyle w:val="TAC"/>
              <w:rPr>
                <w:rFonts w:eastAsia="DengXian"/>
                <w:vertAlign w:val="superscript"/>
                <w:lang w:val="en-US"/>
              </w:rPr>
            </w:pPr>
            <w:r w:rsidRPr="00170508">
              <w:rPr>
                <w:rFonts w:eastAsia="DengXian" w:hint="eastAsia"/>
                <w:lang w:val="en-US" w:eastAsia="zh-CN"/>
              </w:rPr>
              <w:t>n</w:t>
            </w:r>
            <w:r w:rsidRPr="00170508">
              <w:rPr>
                <w:rFonts w:eastAsia="DengXian"/>
                <w:lang w:val="en-US"/>
              </w:rPr>
              <w:t>71</w:t>
            </w:r>
            <w:r w:rsidRPr="00170508">
              <w:rPr>
                <w:rFonts w:eastAsia="DengXian"/>
                <w:vertAlign w:val="superscript"/>
                <w:lang w:val="en-US"/>
              </w:rPr>
              <w:t>7</w:t>
            </w:r>
          </w:p>
          <w:p w14:paraId="1F8033B7" w14:textId="77777777" w:rsidR="00F773AB" w:rsidRPr="00170508" w:rsidRDefault="00F773AB" w:rsidP="00F773AB">
            <w:pPr>
              <w:pStyle w:val="TAC"/>
              <w:rPr>
                <w:rFonts w:eastAsia="DengXian"/>
                <w:lang w:val="en-US"/>
              </w:rPr>
            </w:pPr>
            <w:r w:rsidRPr="00170508">
              <w:rPr>
                <w:rFonts w:eastAsia="DengXian"/>
                <w:lang w:val="en-US"/>
              </w:rPr>
              <w:t>n77</w:t>
            </w:r>
            <w:r w:rsidRPr="00170508">
              <w:rPr>
                <w:rFonts w:eastAsia="DengXian"/>
                <w:vertAlign w:val="superscript"/>
                <w:lang w:val="en-US"/>
              </w:rPr>
              <w:t>7,9</w:t>
            </w:r>
          </w:p>
          <w:p w14:paraId="144CC142" w14:textId="77777777" w:rsidR="00F773AB" w:rsidRPr="00170508" w:rsidRDefault="00F773AB" w:rsidP="00F773AB">
            <w:pPr>
              <w:pStyle w:val="TAC"/>
              <w:rPr>
                <w:rFonts w:eastAsia="DengXian"/>
                <w:lang w:val="en-US"/>
              </w:rPr>
            </w:pPr>
            <w:r w:rsidRPr="00170508">
              <w:rPr>
                <w:rFonts w:eastAsia="DengXian"/>
                <w:lang w:val="en-US"/>
              </w:rPr>
              <w:t>CA_n41A-n71A</w:t>
            </w:r>
            <w:r w:rsidRPr="00170508">
              <w:rPr>
                <w:rFonts w:eastAsia="DengXian"/>
                <w:vertAlign w:val="superscript"/>
                <w:lang w:val="en-US"/>
              </w:rPr>
              <w:t>7</w:t>
            </w:r>
          </w:p>
          <w:p w14:paraId="5F9EC948" w14:textId="77777777" w:rsidR="00F773AB" w:rsidRPr="00170508" w:rsidRDefault="00F773AB" w:rsidP="00F773AB">
            <w:pPr>
              <w:pStyle w:val="TAC"/>
              <w:rPr>
                <w:rFonts w:eastAsia="DengXian"/>
                <w:lang w:val="en-US"/>
              </w:rPr>
            </w:pPr>
            <w:r w:rsidRPr="00170508">
              <w:rPr>
                <w:rFonts w:eastAsia="DengXian"/>
                <w:lang w:val="en-US"/>
              </w:rPr>
              <w:t>CA_n41A-n77A</w:t>
            </w:r>
            <w:r w:rsidRPr="00170508">
              <w:rPr>
                <w:rFonts w:eastAsia="DengXian"/>
                <w:vertAlign w:val="superscript"/>
                <w:lang w:val="en-US"/>
              </w:rPr>
              <w:t>7</w:t>
            </w:r>
          </w:p>
          <w:p w14:paraId="699CB3DC" w14:textId="77777777" w:rsidR="00F773AB" w:rsidRPr="00170508" w:rsidRDefault="00F773AB" w:rsidP="00F773AB">
            <w:pPr>
              <w:pStyle w:val="TAC"/>
              <w:rPr>
                <w:rFonts w:eastAsia="DengXian"/>
                <w:lang w:val="en-US"/>
              </w:rPr>
            </w:pPr>
            <w:r w:rsidRPr="00170508">
              <w:rPr>
                <w:rFonts w:eastAsia="DengXian"/>
                <w:lang w:val="en-US"/>
              </w:rPr>
              <w:t>CA_n41C</w:t>
            </w:r>
            <w:r w:rsidRPr="00170508">
              <w:rPr>
                <w:rFonts w:eastAsia="DengXian"/>
                <w:vertAlign w:val="superscript"/>
                <w:lang w:val="en-US"/>
              </w:rPr>
              <w:t>7</w:t>
            </w:r>
          </w:p>
          <w:p w14:paraId="3BACDD8F" w14:textId="77777777" w:rsidR="00F773AB" w:rsidRPr="00170508" w:rsidRDefault="00F773AB" w:rsidP="00F773AB">
            <w:pPr>
              <w:pStyle w:val="TAC"/>
              <w:rPr>
                <w:rFonts w:eastAsia="DengXian"/>
                <w:lang w:val="en-US"/>
              </w:rPr>
            </w:pPr>
            <w:r w:rsidRPr="00170508">
              <w:rPr>
                <w:rFonts w:eastAsia="DengXian"/>
                <w:lang w:val="en-US"/>
              </w:rPr>
              <w:t>CA_n71A-n77A</w:t>
            </w:r>
            <w:r w:rsidRPr="00170508">
              <w:rPr>
                <w:rFonts w:eastAsia="DengXian"/>
                <w:vertAlign w:val="superscript"/>
                <w:lang w:val="en-US"/>
              </w:rPr>
              <w:t>7</w:t>
            </w:r>
          </w:p>
          <w:p w14:paraId="71BC7A3B" w14:textId="77777777" w:rsidR="00F773AB" w:rsidRPr="00170508" w:rsidRDefault="00F773AB" w:rsidP="00F773AB">
            <w:pPr>
              <w:pStyle w:val="TAC"/>
              <w:rPr>
                <w:rFonts w:eastAsia="DengXian"/>
                <w:lang w:val="en-US" w:eastAsia="zh-CN"/>
              </w:rPr>
            </w:pPr>
            <w:r w:rsidRPr="00170508">
              <w:rPr>
                <w:rFonts w:eastAsia="DengXian"/>
                <w:lang w:val="en-US" w:eastAsia="zh-CN"/>
              </w:rPr>
              <w:t>CA_n41C-n71A</w:t>
            </w:r>
          </w:p>
          <w:p w14:paraId="66AA2DFB" w14:textId="77777777" w:rsidR="00F773AB" w:rsidRPr="00170508" w:rsidRDefault="00F773AB" w:rsidP="00F773AB">
            <w:pPr>
              <w:pStyle w:val="TAC"/>
              <w:rPr>
                <w:lang w:eastAsia="zh-CN"/>
              </w:rPr>
            </w:pPr>
            <w:r w:rsidRPr="00170508">
              <w:rPr>
                <w:rFonts w:eastAsia="DengXian"/>
                <w:lang w:val="en-US" w:eastAsia="zh-CN"/>
              </w:rPr>
              <w:t>CA_n41C-n77A</w:t>
            </w:r>
          </w:p>
        </w:tc>
        <w:tc>
          <w:tcPr>
            <w:tcW w:w="383" w:type="pct"/>
            <w:tcBorders>
              <w:top w:val="single" w:sz="4" w:space="0" w:color="auto"/>
              <w:left w:val="single" w:sz="4" w:space="0" w:color="auto"/>
              <w:bottom w:val="single" w:sz="4" w:space="0" w:color="auto"/>
              <w:right w:val="single" w:sz="4" w:space="0" w:color="auto"/>
            </w:tcBorders>
            <w:vAlign w:val="center"/>
          </w:tcPr>
          <w:p w14:paraId="29B2DC76" w14:textId="77777777" w:rsidR="00F773AB" w:rsidRPr="00170508" w:rsidRDefault="00F773AB" w:rsidP="00F773AB">
            <w:pPr>
              <w:pStyle w:val="TAC"/>
              <w:rPr>
                <w:kern w:val="2"/>
                <w:szCs w:val="18"/>
                <w:lang w:eastAsia="zh-CN"/>
              </w:rPr>
            </w:pPr>
            <w:r w:rsidRPr="00170508">
              <w:rPr>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DC07262" w14:textId="77777777" w:rsidR="00F773AB" w:rsidRPr="00170508" w:rsidRDefault="00F773AB" w:rsidP="00F773AB">
            <w:pPr>
              <w:pStyle w:val="TAC"/>
              <w:rPr>
                <w:rFonts w:ascii="Calibri" w:hAnsi="Calibri"/>
                <w:kern w:val="2"/>
                <w:sz w:val="21"/>
                <w:szCs w:val="22"/>
                <w:lang w:eastAsia="zh-CN"/>
              </w:rPr>
            </w:pPr>
            <w:r w:rsidRPr="00170508">
              <w:rPr>
                <w:lang w:eastAsia="zh-CN" w:bidi="ar"/>
              </w:rPr>
              <w:t>CA_n41C_BCS0</w:t>
            </w:r>
          </w:p>
        </w:tc>
        <w:tc>
          <w:tcPr>
            <w:tcW w:w="750" w:type="pct"/>
            <w:tcBorders>
              <w:top w:val="nil"/>
              <w:left w:val="single" w:sz="4" w:space="0" w:color="auto"/>
              <w:bottom w:val="nil"/>
              <w:right w:val="single" w:sz="4" w:space="0" w:color="auto"/>
            </w:tcBorders>
            <w:vAlign w:val="center"/>
          </w:tcPr>
          <w:p w14:paraId="6AF0F96F" w14:textId="77777777" w:rsidR="00F773AB" w:rsidRPr="00170508" w:rsidRDefault="00F773AB" w:rsidP="00F773AB">
            <w:pPr>
              <w:pStyle w:val="TAC"/>
              <w:rPr>
                <w:kern w:val="2"/>
                <w:szCs w:val="22"/>
                <w:lang w:eastAsia="zh-CN"/>
              </w:rPr>
            </w:pPr>
            <w:r w:rsidRPr="00170508">
              <w:rPr>
                <w:rFonts w:cs="Arial"/>
                <w:kern w:val="2"/>
                <w:szCs w:val="18"/>
                <w:lang w:eastAsia="zh-CN"/>
              </w:rPr>
              <w:t>0</w:t>
            </w:r>
          </w:p>
        </w:tc>
      </w:tr>
      <w:tr w:rsidR="00F773AB" w:rsidRPr="00170508" w14:paraId="589F34BE" w14:textId="77777777" w:rsidTr="00FD02C8">
        <w:trPr>
          <w:jc w:val="center"/>
        </w:trPr>
        <w:tc>
          <w:tcPr>
            <w:tcW w:w="1002" w:type="pct"/>
            <w:tcBorders>
              <w:top w:val="nil"/>
              <w:left w:val="single" w:sz="4" w:space="0" w:color="auto"/>
              <w:bottom w:val="nil"/>
              <w:right w:val="single" w:sz="4" w:space="0" w:color="auto"/>
            </w:tcBorders>
            <w:vAlign w:val="center"/>
          </w:tcPr>
          <w:p w14:paraId="7D0E34FF" w14:textId="77777777" w:rsidR="00F773AB" w:rsidRPr="00170508" w:rsidRDefault="00F773AB" w:rsidP="00F773AB">
            <w:pPr>
              <w:pStyle w:val="TAC"/>
              <w:rPr>
                <w:szCs w:val="18"/>
              </w:rPr>
            </w:pPr>
          </w:p>
        </w:tc>
        <w:tc>
          <w:tcPr>
            <w:tcW w:w="871" w:type="pct"/>
            <w:tcBorders>
              <w:top w:val="nil"/>
              <w:left w:val="single" w:sz="4" w:space="0" w:color="auto"/>
              <w:bottom w:val="nil"/>
              <w:right w:val="single" w:sz="4" w:space="0" w:color="auto"/>
            </w:tcBorders>
            <w:vAlign w:val="center"/>
          </w:tcPr>
          <w:p w14:paraId="251414C6" w14:textId="77777777" w:rsidR="00F773AB" w:rsidRPr="00170508" w:rsidRDefault="00F773AB" w:rsidP="00F773AB">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E6DA668" w14:textId="77777777" w:rsidR="00F773AB" w:rsidRPr="00170508" w:rsidRDefault="00F773AB" w:rsidP="00F773AB">
            <w:pPr>
              <w:pStyle w:val="TAC"/>
              <w:rPr>
                <w:kern w:val="2"/>
                <w:szCs w:val="18"/>
                <w:lang w:eastAsia="zh-CN"/>
              </w:rPr>
            </w:pPr>
            <w:r w:rsidRPr="00170508">
              <w:rPr>
                <w:kern w:val="2"/>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F959948" w14:textId="77777777" w:rsidR="00F773AB" w:rsidRPr="00170508" w:rsidRDefault="00F773AB" w:rsidP="00F773AB">
            <w:pPr>
              <w:pStyle w:val="TAC"/>
              <w:rPr>
                <w:rFonts w:ascii="Calibri" w:hAnsi="Calibri"/>
                <w:kern w:val="2"/>
                <w:sz w:val="21"/>
                <w:szCs w:val="22"/>
                <w:lang w:eastAsia="zh-CN"/>
              </w:rPr>
            </w:pPr>
            <w:r w:rsidRPr="00170508">
              <w:rPr>
                <w:lang w:eastAsia="zh-CN" w:bidi="ar"/>
              </w:rPr>
              <w:t>5, 10, 15, 20</w:t>
            </w:r>
          </w:p>
        </w:tc>
        <w:tc>
          <w:tcPr>
            <w:tcW w:w="750" w:type="pct"/>
            <w:tcBorders>
              <w:top w:val="nil"/>
              <w:left w:val="single" w:sz="4" w:space="0" w:color="auto"/>
              <w:bottom w:val="nil"/>
              <w:right w:val="single" w:sz="4" w:space="0" w:color="auto"/>
            </w:tcBorders>
            <w:vAlign w:val="center"/>
          </w:tcPr>
          <w:p w14:paraId="49262D28" w14:textId="77777777" w:rsidR="00F773AB" w:rsidRPr="00170508" w:rsidRDefault="00F773AB" w:rsidP="00F773AB">
            <w:pPr>
              <w:pStyle w:val="TAC"/>
              <w:rPr>
                <w:kern w:val="2"/>
                <w:szCs w:val="22"/>
                <w:lang w:eastAsia="zh-CN"/>
              </w:rPr>
            </w:pPr>
          </w:p>
        </w:tc>
      </w:tr>
      <w:tr w:rsidR="00F773AB" w:rsidRPr="00170508" w14:paraId="2F1571F5" w14:textId="77777777" w:rsidTr="00FD02C8">
        <w:trPr>
          <w:jc w:val="center"/>
        </w:trPr>
        <w:tc>
          <w:tcPr>
            <w:tcW w:w="1002" w:type="pct"/>
            <w:tcBorders>
              <w:top w:val="nil"/>
              <w:left w:val="single" w:sz="4" w:space="0" w:color="auto"/>
              <w:bottom w:val="nil"/>
              <w:right w:val="single" w:sz="4" w:space="0" w:color="auto"/>
            </w:tcBorders>
            <w:vAlign w:val="center"/>
          </w:tcPr>
          <w:p w14:paraId="6EB7355D" w14:textId="77777777" w:rsidR="00F773AB" w:rsidRPr="00170508" w:rsidRDefault="00F773AB" w:rsidP="00F773AB">
            <w:pPr>
              <w:pStyle w:val="TAC"/>
              <w:rPr>
                <w:szCs w:val="18"/>
              </w:rPr>
            </w:pPr>
          </w:p>
        </w:tc>
        <w:tc>
          <w:tcPr>
            <w:tcW w:w="871" w:type="pct"/>
            <w:tcBorders>
              <w:top w:val="nil"/>
              <w:left w:val="single" w:sz="4" w:space="0" w:color="auto"/>
              <w:bottom w:val="nil"/>
              <w:right w:val="single" w:sz="4" w:space="0" w:color="auto"/>
            </w:tcBorders>
            <w:vAlign w:val="center"/>
          </w:tcPr>
          <w:p w14:paraId="0587108C" w14:textId="77777777" w:rsidR="00F773AB" w:rsidRPr="00170508" w:rsidRDefault="00F773AB" w:rsidP="00F773AB">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99283BB" w14:textId="77777777" w:rsidR="00F773AB" w:rsidRPr="00170508" w:rsidRDefault="00F773AB" w:rsidP="00F773AB">
            <w:pPr>
              <w:pStyle w:val="TAC"/>
              <w:rPr>
                <w:kern w:val="2"/>
                <w:szCs w:val="18"/>
                <w:lang w:eastAsia="zh-CN"/>
              </w:rPr>
            </w:pPr>
            <w:r w:rsidRPr="00170508">
              <w:rPr>
                <w:kern w:val="2"/>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4D4719A" w14:textId="77777777" w:rsidR="00F773AB" w:rsidRPr="00170508" w:rsidRDefault="00F773AB" w:rsidP="00F773AB">
            <w:pPr>
              <w:pStyle w:val="TAC"/>
              <w:rPr>
                <w:rFonts w:ascii="Calibri" w:hAnsi="Calibri"/>
                <w:kern w:val="2"/>
                <w:sz w:val="21"/>
                <w:szCs w:val="22"/>
                <w:lang w:eastAsia="zh-CN"/>
              </w:rPr>
            </w:pPr>
            <w:r w:rsidRPr="00170508">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15170487" w14:textId="77777777" w:rsidR="00F773AB" w:rsidRPr="00170508" w:rsidRDefault="00F773AB" w:rsidP="00F773AB">
            <w:pPr>
              <w:pStyle w:val="TAC"/>
              <w:rPr>
                <w:kern w:val="2"/>
                <w:szCs w:val="22"/>
                <w:lang w:eastAsia="zh-CN"/>
              </w:rPr>
            </w:pPr>
          </w:p>
        </w:tc>
      </w:tr>
      <w:tr w:rsidR="00F773AB" w:rsidRPr="00170508" w14:paraId="374E2AD6" w14:textId="77777777" w:rsidTr="00FD02C8">
        <w:trPr>
          <w:jc w:val="center"/>
        </w:trPr>
        <w:tc>
          <w:tcPr>
            <w:tcW w:w="1002" w:type="pct"/>
            <w:tcBorders>
              <w:top w:val="nil"/>
              <w:left w:val="single" w:sz="4" w:space="0" w:color="auto"/>
              <w:bottom w:val="nil"/>
              <w:right w:val="single" w:sz="4" w:space="0" w:color="auto"/>
            </w:tcBorders>
            <w:vAlign w:val="center"/>
          </w:tcPr>
          <w:p w14:paraId="64C17F58" w14:textId="77777777" w:rsidR="00F773AB" w:rsidRPr="00170508" w:rsidRDefault="00F773AB" w:rsidP="00F773AB">
            <w:pPr>
              <w:pStyle w:val="TAC"/>
              <w:rPr>
                <w:rFonts w:eastAsia="DengXian"/>
              </w:rPr>
            </w:pPr>
          </w:p>
        </w:tc>
        <w:tc>
          <w:tcPr>
            <w:tcW w:w="871" w:type="pct"/>
            <w:tcBorders>
              <w:top w:val="nil"/>
              <w:left w:val="single" w:sz="4" w:space="0" w:color="auto"/>
              <w:bottom w:val="nil"/>
              <w:right w:val="single" w:sz="4" w:space="0" w:color="auto"/>
            </w:tcBorders>
            <w:vAlign w:val="center"/>
          </w:tcPr>
          <w:p w14:paraId="6E3F4DC6" w14:textId="77777777" w:rsidR="00F773AB" w:rsidRPr="00170508" w:rsidRDefault="00F773AB" w:rsidP="00F773AB">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D9799F9" w14:textId="77777777" w:rsidR="00F773AB" w:rsidRPr="00170508" w:rsidRDefault="00F773AB" w:rsidP="00F773AB">
            <w:pPr>
              <w:pStyle w:val="TAC"/>
              <w:rPr>
                <w:rFonts w:eastAsia="DengXian"/>
                <w:szCs w:val="22"/>
              </w:rPr>
            </w:pPr>
            <w:r w:rsidRPr="00170508">
              <w:rPr>
                <w:rFonts w:eastAsia="DengXian"/>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BFA8E72" w14:textId="77777777" w:rsidR="00F773AB" w:rsidRPr="00170508" w:rsidRDefault="00F773AB" w:rsidP="00F773AB">
            <w:pPr>
              <w:pStyle w:val="TAC"/>
              <w:rPr>
                <w:rFonts w:eastAsia="DengXian"/>
                <w:lang w:eastAsia="zh-CN" w:bidi="ar"/>
              </w:rPr>
            </w:pPr>
            <w:r w:rsidRPr="00170508">
              <w:rPr>
                <w:rFonts w:eastAsia="DengXian"/>
                <w:lang w:eastAsia="zh-CN" w:bidi="ar"/>
              </w:rPr>
              <w:t>CA_n41C</w:t>
            </w:r>
            <w:r>
              <w:rPr>
                <w:rFonts w:eastAsia="DengXian"/>
                <w:lang w:eastAsia="zh-CN" w:bidi="ar"/>
              </w:rPr>
              <w:t>_BCS 4 and 5</w:t>
            </w:r>
          </w:p>
        </w:tc>
        <w:tc>
          <w:tcPr>
            <w:tcW w:w="750" w:type="pct"/>
            <w:tcBorders>
              <w:top w:val="single" w:sz="4" w:space="0" w:color="auto"/>
              <w:left w:val="single" w:sz="4" w:space="0" w:color="auto"/>
              <w:bottom w:val="nil"/>
              <w:right w:val="single" w:sz="4" w:space="0" w:color="auto"/>
            </w:tcBorders>
            <w:vAlign w:val="center"/>
          </w:tcPr>
          <w:p w14:paraId="26376C9B" w14:textId="77777777" w:rsidR="00F773AB" w:rsidRPr="00170508" w:rsidRDefault="00F773AB" w:rsidP="00F773AB">
            <w:pPr>
              <w:pStyle w:val="TAC"/>
              <w:rPr>
                <w:rFonts w:eastAsia="DengXian"/>
                <w:szCs w:val="22"/>
                <w:lang w:eastAsia="zh-CN"/>
              </w:rPr>
            </w:pPr>
            <w:r w:rsidRPr="00170508">
              <w:rPr>
                <w:rFonts w:eastAsia="DengXian"/>
                <w:szCs w:val="22"/>
                <w:lang w:eastAsia="zh-CN"/>
              </w:rPr>
              <w:t>4 and 5</w:t>
            </w:r>
          </w:p>
        </w:tc>
      </w:tr>
      <w:tr w:rsidR="00F773AB" w:rsidRPr="00170508" w14:paraId="30F7EF0A" w14:textId="77777777" w:rsidTr="00FD02C8">
        <w:trPr>
          <w:jc w:val="center"/>
        </w:trPr>
        <w:tc>
          <w:tcPr>
            <w:tcW w:w="1002" w:type="pct"/>
            <w:tcBorders>
              <w:top w:val="nil"/>
              <w:left w:val="single" w:sz="4" w:space="0" w:color="auto"/>
              <w:bottom w:val="nil"/>
              <w:right w:val="single" w:sz="4" w:space="0" w:color="auto"/>
            </w:tcBorders>
            <w:vAlign w:val="center"/>
          </w:tcPr>
          <w:p w14:paraId="4CCE13E1" w14:textId="77777777" w:rsidR="00F773AB" w:rsidRPr="00170508" w:rsidRDefault="00F773AB" w:rsidP="00F773AB">
            <w:pPr>
              <w:pStyle w:val="TAC"/>
              <w:rPr>
                <w:rFonts w:eastAsia="DengXian"/>
              </w:rPr>
            </w:pPr>
          </w:p>
        </w:tc>
        <w:tc>
          <w:tcPr>
            <w:tcW w:w="871" w:type="pct"/>
            <w:tcBorders>
              <w:top w:val="nil"/>
              <w:left w:val="single" w:sz="4" w:space="0" w:color="auto"/>
              <w:bottom w:val="nil"/>
              <w:right w:val="single" w:sz="4" w:space="0" w:color="auto"/>
            </w:tcBorders>
            <w:vAlign w:val="center"/>
          </w:tcPr>
          <w:p w14:paraId="18DD8B2A" w14:textId="77777777" w:rsidR="00F773AB" w:rsidRPr="00170508" w:rsidRDefault="00F773AB" w:rsidP="00F773AB">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630775E" w14:textId="77777777" w:rsidR="00F773AB" w:rsidRPr="00170508" w:rsidRDefault="00F773AB" w:rsidP="00F773AB">
            <w:pPr>
              <w:pStyle w:val="TAC"/>
              <w:rPr>
                <w:rFonts w:eastAsia="DengXian"/>
                <w:szCs w:val="22"/>
              </w:rPr>
            </w:pPr>
            <w:r w:rsidRPr="00170508">
              <w:rPr>
                <w:rFonts w:eastAsia="DengXian"/>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C6011F7" w14:textId="77777777" w:rsidR="00F773AB" w:rsidRPr="00170508" w:rsidRDefault="00F773AB" w:rsidP="00F773AB">
            <w:pPr>
              <w:pStyle w:val="TAC"/>
              <w:rPr>
                <w:rFonts w:eastAsia="DengXian"/>
                <w:lang w:eastAsia="zh-CN" w:bidi="ar"/>
              </w:rPr>
            </w:pPr>
            <w:r w:rsidRPr="00170508">
              <w:rPr>
                <w:rFonts w:eastAsia="DengXian"/>
                <w:lang w:eastAsia="zh-CN" w:bidi="ar"/>
              </w:rPr>
              <w:t xml:space="preserve">n71 channel bandwidths in Table 5.3.5-1 </w:t>
            </w:r>
          </w:p>
        </w:tc>
        <w:tc>
          <w:tcPr>
            <w:tcW w:w="750" w:type="pct"/>
            <w:tcBorders>
              <w:top w:val="nil"/>
              <w:left w:val="single" w:sz="4" w:space="0" w:color="auto"/>
              <w:bottom w:val="nil"/>
              <w:right w:val="single" w:sz="4" w:space="0" w:color="auto"/>
            </w:tcBorders>
            <w:vAlign w:val="center"/>
          </w:tcPr>
          <w:p w14:paraId="5C9DE8C7" w14:textId="77777777" w:rsidR="00F773AB" w:rsidRPr="00170508" w:rsidRDefault="00F773AB" w:rsidP="00F773AB">
            <w:pPr>
              <w:pStyle w:val="TAC"/>
              <w:rPr>
                <w:rFonts w:eastAsia="DengXian"/>
                <w:szCs w:val="22"/>
                <w:lang w:eastAsia="zh-CN"/>
              </w:rPr>
            </w:pPr>
          </w:p>
        </w:tc>
      </w:tr>
      <w:tr w:rsidR="00F773AB" w:rsidRPr="00170508" w14:paraId="268F54EF"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329A16D2" w14:textId="77777777" w:rsidR="00F773AB" w:rsidRPr="00170508" w:rsidRDefault="00F773AB" w:rsidP="00F773AB">
            <w:pPr>
              <w:pStyle w:val="TAC"/>
              <w:rPr>
                <w:rFonts w:eastAsia="DengXian"/>
              </w:rPr>
            </w:pPr>
          </w:p>
        </w:tc>
        <w:tc>
          <w:tcPr>
            <w:tcW w:w="871" w:type="pct"/>
            <w:tcBorders>
              <w:top w:val="nil"/>
              <w:left w:val="single" w:sz="4" w:space="0" w:color="auto"/>
              <w:bottom w:val="single" w:sz="4" w:space="0" w:color="auto"/>
              <w:right w:val="single" w:sz="4" w:space="0" w:color="auto"/>
            </w:tcBorders>
            <w:vAlign w:val="center"/>
          </w:tcPr>
          <w:p w14:paraId="5C6A3501" w14:textId="77777777" w:rsidR="00F773AB" w:rsidRPr="00170508" w:rsidRDefault="00F773AB" w:rsidP="00F773AB">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1804279" w14:textId="77777777" w:rsidR="00F773AB" w:rsidRPr="00170508" w:rsidRDefault="00F773AB" w:rsidP="00F773AB">
            <w:pPr>
              <w:pStyle w:val="TAC"/>
              <w:rPr>
                <w:rFonts w:eastAsia="DengXian"/>
                <w:szCs w:val="22"/>
              </w:rPr>
            </w:pPr>
            <w:r w:rsidRPr="00170508">
              <w:rPr>
                <w:rFonts w:eastAsia="DengXian"/>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083175D" w14:textId="77777777" w:rsidR="00F773AB" w:rsidRPr="00170508" w:rsidRDefault="00F773AB" w:rsidP="00F773AB">
            <w:pPr>
              <w:pStyle w:val="TAC"/>
              <w:rPr>
                <w:rFonts w:eastAsia="DengXian"/>
                <w:lang w:eastAsia="zh-CN" w:bidi="ar"/>
              </w:rPr>
            </w:pPr>
            <w:r w:rsidRPr="00170508">
              <w:rPr>
                <w:rFonts w:eastAsia="DengXian"/>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20242AEC" w14:textId="77777777" w:rsidR="00F773AB" w:rsidRPr="00170508" w:rsidRDefault="00F773AB" w:rsidP="00F773AB">
            <w:pPr>
              <w:pStyle w:val="TAC"/>
              <w:rPr>
                <w:rFonts w:eastAsia="DengXian"/>
                <w:szCs w:val="22"/>
                <w:lang w:eastAsia="zh-CN"/>
              </w:rPr>
            </w:pPr>
          </w:p>
        </w:tc>
      </w:tr>
      <w:tr w:rsidR="00F773AB" w:rsidRPr="00170508" w14:paraId="0A4AD7A6"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63BA2D50" w14:textId="77777777" w:rsidR="00F773AB" w:rsidRPr="00170508" w:rsidRDefault="00F773AB" w:rsidP="00F773AB">
            <w:pPr>
              <w:pStyle w:val="TAC"/>
              <w:rPr>
                <w:rFonts w:eastAsia="DengXian"/>
              </w:rPr>
            </w:pPr>
            <w:r w:rsidRPr="00170508">
              <w:t>CA_n41C-n71B-n77A</w:t>
            </w:r>
          </w:p>
        </w:tc>
        <w:tc>
          <w:tcPr>
            <w:tcW w:w="871" w:type="pct"/>
            <w:tcBorders>
              <w:top w:val="single" w:sz="4" w:space="0" w:color="auto"/>
              <w:left w:val="single" w:sz="4" w:space="0" w:color="auto"/>
              <w:bottom w:val="nil"/>
              <w:right w:val="single" w:sz="4" w:space="0" w:color="auto"/>
            </w:tcBorders>
            <w:vAlign w:val="center"/>
          </w:tcPr>
          <w:p w14:paraId="786943C1" w14:textId="77777777" w:rsidR="00F773AB" w:rsidRPr="00170508" w:rsidRDefault="00F773AB" w:rsidP="00F773AB">
            <w:pPr>
              <w:pStyle w:val="TAC"/>
              <w:rPr>
                <w:rFonts w:eastAsia="DengXian"/>
                <w:vertAlign w:val="superscript"/>
                <w:lang w:eastAsia="zh-CN"/>
              </w:rPr>
            </w:pPr>
            <w:r w:rsidRPr="00170508">
              <w:rPr>
                <w:rFonts w:eastAsia="DengXian"/>
                <w:lang w:eastAsia="zh-CN"/>
              </w:rPr>
              <w:t>n41</w:t>
            </w:r>
            <w:r w:rsidRPr="00170508">
              <w:rPr>
                <w:rFonts w:eastAsia="DengXian"/>
                <w:vertAlign w:val="superscript"/>
                <w:lang w:eastAsia="zh-CN"/>
              </w:rPr>
              <w:t>7,9</w:t>
            </w:r>
          </w:p>
          <w:p w14:paraId="79594051" w14:textId="77777777" w:rsidR="00F773AB" w:rsidRPr="00170508" w:rsidRDefault="00F773AB" w:rsidP="00F773AB">
            <w:pPr>
              <w:pStyle w:val="TAC"/>
              <w:rPr>
                <w:rFonts w:eastAsia="DengXian"/>
                <w:vertAlign w:val="superscript"/>
                <w:lang w:eastAsia="zh-CN"/>
              </w:rPr>
            </w:pPr>
            <w:r w:rsidRPr="00170508">
              <w:rPr>
                <w:rFonts w:eastAsia="DengXian"/>
                <w:lang w:eastAsia="zh-CN"/>
              </w:rPr>
              <w:t>n71</w:t>
            </w:r>
            <w:r w:rsidRPr="00170508">
              <w:rPr>
                <w:rFonts w:eastAsia="DengXian"/>
                <w:vertAlign w:val="superscript"/>
                <w:lang w:eastAsia="zh-CN"/>
              </w:rPr>
              <w:t>7</w:t>
            </w:r>
          </w:p>
          <w:p w14:paraId="70055158" w14:textId="77777777" w:rsidR="00F773AB" w:rsidRPr="00170508" w:rsidRDefault="00F773AB" w:rsidP="00F773AB">
            <w:pPr>
              <w:pStyle w:val="TAC"/>
              <w:rPr>
                <w:rFonts w:eastAsia="DengXian"/>
                <w:vertAlign w:val="superscript"/>
                <w:lang w:eastAsia="zh-CN"/>
              </w:rPr>
            </w:pPr>
            <w:r w:rsidRPr="00170508">
              <w:rPr>
                <w:rFonts w:eastAsia="DengXian"/>
                <w:lang w:eastAsia="zh-CN"/>
              </w:rPr>
              <w:t>n77</w:t>
            </w:r>
            <w:r w:rsidRPr="00170508">
              <w:rPr>
                <w:rFonts w:eastAsia="DengXian"/>
                <w:vertAlign w:val="superscript"/>
                <w:lang w:eastAsia="zh-CN"/>
              </w:rPr>
              <w:t>7,9</w:t>
            </w:r>
          </w:p>
          <w:p w14:paraId="170E88CB" w14:textId="77777777" w:rsidR="00F773AB" w:rsidRPr="00170508" w:rsidRDefault="00F773AB" w:rsidP="00F773AB">
            <w:pPr>
              <w:pStyle w:val="TAC"/>
              <w:rPr>
                <w:lang w:val="en-US" w:eastAsia="zh-CN"/>
              </w:rPr>
            </w:pPr>
            <w:r w:rsidRPr="00170508">
              <w:rPr>
                <w:rFonts w:eastAsia="DengXian"/>
                <w:lang w:val="en-US" w:eastAsia="zh-CN"/>
              </w:rPr>
              <w:t>CA_n41A-n71A</w:t>
            </w:r>
            <w:r w:rsidRPr="00170508">
              <w:rPr>
                <w:rFonts w:eastAsia="DengXian"/>
                <w:vertAlign w:val="superscript"/>
                <w:lang w:val="en-US" w:eastAsia="zh-CN"/>
              </w:rPr>
              <w:t>7</w:t>
            </w:r>
          </w:p>
          <w:p w14:paraId="23A295E9" w14:textId="77777777" w:rsidR="00F773AB" w:rsidRPr="00170508" w:rsidRDefault="00F773AB" w:rsidP="00F773AB">
            <w:pPr>
              <w:pStyle w:val="TAC"/>
              <w:rPr>
                <w:rFonts w:eastAsia="DengXian"/>
                <w:lang w:val="en-US" w:eastAsia="zh-CN"/>
              </w:rPr>
            </w:pPr>
            <w:r w:rsidRPr="00170508">
              <w:rPr>
                <w:rFonts w:eastAsia="DengXian"/>
                <w:lang w:val="en-US" w:eastAsia="zh-CN"/>
              </w:rPr>
              <w:t>CA_n41A-n77A</w:t>
            </w:r>
            <w:r w:rsidRPr="00170508">
              <w:rPr>
                <w:rFonts w:eastAsia="DengXian"/>
                <w:vertAlign w:val="superscript"/>
                <w:lang w:val="en-US" w:eastAsia="zh-CN"/>
              </w:rPr>
              <w:t>7</w:t>
            </w:r>
          </w:p>
          <w:p w14:paraId="2F5DCE08" w14:textId="77777777" w:rsidR="00F773AB" w:rsidRPr="00170508" w:rsidRDefault="00F773AB" w:rsidP="00F773AB">
            <w:pPr>
              <w:pStyle w:val="TAC"/>
              <w:rPr>
                <w:rFonts w:eastAsia="DengXian"/>
                <w:lang w:val="en-US" w:eastAsia="zh-CN"/>
              </w:rPr>
            </w:pPr>
            <w:r w:rsidRPr="00170508">
              <w:rPr>
                <w:rFonts w:eastAsia="DengXian"/>
                <w:lang w:val="en-US" w:eastAsia="zh-CN"/>
              </w:rPr>
              <w:t>CA_n41C</w:t>
            </w:r>
            <w:r w:rsidRPr="00170508">
              <w:rPr>
                <w:rFonts w:eastAsia="DengXian"/>
                <w:vertAlign w:val="superscript"/>
                <w:lang w:val="en-US" w:eastAsia="zh-CN"/>
              </w:rPr>
              <w:t>7</w:t>
            </w:r>
          </w:p>
          <w:p w14:paraId="3CB5E033" w14:textId="77777777" w:rsidR="00F773AB" w:rsidRPr="00170508" w:rsidRDefault="00F773AB" w:rsidP="00F773AB">
            <w:pPr>
              <w:pStyle w:val="TAC"/>
              <w:rPr>
                <w:rFonts w:eastAsia="DengXian"/>
                <w:lang w:val="en-US" w:eastAsia="zh-CN"/>
              </w:rPr>
            </w:pPr>
            <w:r w:rsidRPr="00170508">
              <w:rPr>
                <w:rFonts w:eastAsia="DengXian"/>
                <w:lang w:val="en-US" w:eastAsia="zh-CN"/>
              </w:rPr>
              <w:t>CA_n41C-n71A</w:t>
            </w:r>
          </w:p>
          <w:p w14:paraId="2866CF75" w14:textId="77777777" w:rsidR="00F773AB" w:rsidRPr="00170508" w:rsidRDefault="00F773AB" w:rsidP="00F773AB">
            <w:pPr>
              <w:pStyle w:val="TAC"/>
              <w:rPr>
                <w:lang w:val="en-US" w:eastAsia="zh-CN"/>
              </w:rPr>
            </w:pPr>
            <w:r w:rsidRPr="00170508">
              <w:rPr>
                <w:rFonts w:eastAsia="DengXian"/>
                <w:lang w:val="en-US" w:eastAsia="zh-CN"/>
              </w:rPr>
              <w:t>CA_n41C-n77A</w:t>
            </w:r>
          </w:p>
          <w:p w14:paraId="0B31878F" w14:textId="77777777" w:rsidR="00F773AB" w:rsidRPr="00170508" w:rsidRDefault="00F773AB" w:rsidP="00F773AB">
            <w:pPr>
              <w:pStyle w:val="TAC"/>
              <w:rPr>
                <w:rFonts w:eastAsia="DengXian"/>
                <w:lang w:eastAsia="zh-CN"/>
              </w:rPr>
            </w:pPr>
            <w:r w:rsidRPr="00170508">
              <w:rPr>
                <w:rFonts w:eastAsia="DengXian"/>
                <w:lang w:val="en-US" w:eastAsia="zh-CN"/>
              </w:rPr>
              <w:t>CA_n71A-n77A</w:t>
            </w:r>
            <w:r w:rsidRPr="00170508">
              <w:rPr>
                <w:rFonts w:eastAsia="DengXian"/>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62A3A71" w14:textId="77777777" w:rsidR="00F773AB" w:rsidRPr="00170508" w:rsidRDefault="00F773AB" w:rsidP="00F773AB">
            <w:pPr>
              <w:pStyle w:val="TAC"/>
              <w:rPr>
                <w:rFonts w:eastAsia="DengXian"/>
                <w:szCs w:val="22"/>
              </w:rPr>
            </w:pPr>
            <w:r w:rsidRPr="00170508">
              <w:rPr>
                <w:rFonts w:eastAsia="DengXian"/>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D10AB17" w14:textId="77777777" w:rsidR="00F773AB" w:rsidRPr="00170508" w:rsidRDefault="00F773AB" w:rsidP="00F773AB">
            <w:pPr>
              <w:pStyle w:val="TAC"/>
              <w:rPr>
                <w:rFonts w:eastAsia="DengXian"/>
                <w:lang w:eastAsia="zh-CN" w:bidi="ar"/>
              </w:rPr>
            </w:pPr>
            <w:r w:rsidRPr="00170508">
              <w:rPr>
                <w:rFonts w:eastAsia="DengXian"/>
                <w:lang w:eastAsia="zh-CN" w:bidi="ar"/>
              </w:rPr>
              <w:t>CA_n41C_BCS 4 and 5</w:t>
            </w:r>
          </w:p>
        </w:tc>
        <w:tc>
          <w:tcPr>
            <w:tcW w:w="750" w:type="pct"/>
            <w:tcBorders>
              <w:top w:val="single" w:sz="4" w:space="0" w:color="auto"/>
              <w:left w:val="single" w:sz="4" w:space="0" w:color="auto"/>
              <w:bottom w:val="nil"/>
              <w:right w:val="single" w:sz="4" w:space="0" w:color="auto"/>
            </w:tcBorders>
            <w:vAlign w:val="center"/>
          </w:tcPr>
          <w:p w14:paraId="23804103" w14:textId="77777777" w:rsidR="00F773AB" w:rsidRPr="00170508" w:rsidRDefault="00F773AB" w:rsidP="00F773AB">
            <w:pPr>
              <w:pStyle w:val="TAC"/>
              <w:rPr>
                <w:rFonts w:eastAsia="DengXian"/>
                <w:szCs w:val="22"/>
                <w:lang w:eastAsia="zh-CN"/>
              </w:rPr>
            </w:pPr>
            <w:r w:rsidRPr="00170508">
              <w:rPr>
                <w:rFonts w:eastAsia="DengXian"/>
                <w:szCs w:val="22"/>
                <w:lang w:eastAsia="zh-CN"/>
              </w:rPr>
              <w:t>4 and 5</w:t>
            </w:r>
          </w:p>
        </w:tc>
      </w:tr>
      <w:tr w:rsidR="00F773AB" w:rsidRPr="00170508" w14:paraId="6F606B00" w14:textId="77777777" w:rsidTr="00FD02C8">
        <w:trPr>
          <w:jc w:val="center"/>
        </w:trPr>
        <w:tc>
          <w:tcPr>
            <w:tcW w:w="1002" w:type="pct"/>
            <w:tcBorders>
              <w:top w:val="nil"/>
              <w:left w:val="single" w:sz="4" w:space="0" w:color="auto"/>
              <w:bottom w:val="nil"/>
              <w:right w:val="single" w:sz="4" w:space="0" w:color="auto"/>
            </w:tcBorders>
            <w:vAlign w:val="center"/>
          </w:tcPr>
          <w:p w14:paraId="743FC0AF" w14:textId="77777777" w:rsidR="00F773AB" w:rsidRPr="00170508" w:rsidRDefault="00F773AB" w:rsidP="00F773AB">
            <w:pPr>
              <w:pStyle w:val="TAC"/>
              <w:rPr>
                <w:rFonts w:eastAsia="DengXian"/>
              </w:rPr>
            </w:pPr>
          </w:p>
        </w:tc>
        <w:tc>
          <w:tcPr>
            <w:tcW w:w="871" w:type="pct"/>
            <w:tcBorders>
              <w:top w:val="nil"/>
              <w:left w:val="single" w:sz="4" w:space="0" w:color="auto"/>
              <w:bottom w:val="nil"/>
              <w:right w:val="single" w:sz="4" w:space="0" w:color="auto"/>
            </w:tcBorders>
            <w:vAlign w:val="center"/>
          </w:tcPr>
          <w:p w14:paraId="4CD0016B" w14:textId="77777777" w:rsidR="00F773AB" w:rsidRPr="00170508" w:rsidRDefault="00F773AB" w:rsidP="00F773AB">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2D34BD9" w14:textId="77777777" w:rsidR="00F773AB" w:rsidRPr="00170508" w:rsidRDefault="00F773AB" w:rsidP="00F773AB">
            <w:pPr>
              <w:pStyle w:val="TAC"/>
              <w:rPr>
                <w:rFonts w:eastAsia="DengXian"/>
                <w:szCs w:val="22"/>
              </w:rPr>
            </w:pPr>
            <w:r w:rsidRPr="00170508">
              <w:rPr>
                <w:rFonts w:eastAsia="DengXian"/>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F11A5D6" w14:textId="77777777" w:rsidR="00F773AB" w:rsidRPr="00170508" w:rsidRDefault="00F773AB" w:rsidP="00F773AB">
            <w:pPr>
              <w:pStyle w:val="TAC"/>
              <w:rPr>
                <w:rFonts w:eastAsia="DengXian"/>
                <w:lang w:eastAsia="zh-CN" w:bidi="ar"/>
              </w:rPr>
            </w:pPr>
            <w:r w:rsidRPr="00170508">
              <w:rPr>
                <w:lang w:eastAsia="zh-CN" w:bidi="ar"/>
              </w:rPr>
              <w:t>CA_n71B_BCS 4 and 5</w:t>
            </w:r>
          </w:p>
        </w:tc>
        <w:tc>
          <w:tcPr>
            <w:tcW w:w="750" w:type="pct"/>
            <w:tcBorders>
              <w:top w:val="nil"/>
              <w:left w:val="single" w:sz="4" w:space="0" w:color="auto"/>
              <w:bottom w:val="nil"/>
              <w:right w:val="single" w:sz="4" w:space="0" w:color="auto"/>
            </w:tcBorders>
            <w:vAlign w:val="center"/>
          </w:tcPr>
          <w:p w14:paraId="4313F30F" w14:textId="77777777" w:rsidR="00F773AB" w:rsidRPr="00170508" w:rsidRDefault="00F773AB" w:rsidP="00F773AB">
            <w:pPr>
              <w:pStyle w:val="TAC"/>
              <w:rPr>
                <w:rFonts w:eastAsia="DengXian"/>
                <w:szCs w:val="22"/>
                <w:lang w:eastAsia="zh-CN"/>
              </w:rPr>
            </w:pPr>
          </w:p>
        </w:tc>
      </w:tr>
      <w:tr w:rsidR="00F773AB" w:rsidRPr="00170508" w14:paraId="20259CCD"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60F5D60F" w14:textId="77777777" w:rsidR="00F773AB" w:rsidRPr="00170508" w:rsidRDefault="00F773AB" w:rsidP="00F773AB">
            <w:pPr>
              <w:pStyle w:val="TAC"/>
              <w:rPr>
                <w:rFonts w:eastAsia="DengXian"/>
              </w:rPr>
            </w:pPr>
          </w:p>
        </w:tc>
        <w:tc>
          <w:tcPr>
            <w:tcW w:w="871" w:type="pct"/>
            <w:tcBorders>
              <w:top w:val="nil"/>
              <w:left w:val="single" w:sz="4" w:space="0" w:color="auto"/>
              <w:bottom w:val="single" w:sz="4" w:space="0" w:color="auto"/>
              <w:right w:val="single" w:sz="4" w:space="0" w:color="auto"/>
            </w:tcBorders>
            <w:vAlign w:val="center"/>
          </w:tcPr>
          <w:p w14:paraId="5221EF6A" w14:textId="77777777" w:rsidR="00F773AB" w:rsidRPr="00170508" w:rsidRDefault="00F773AB" w:rsidP="00F773AB">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AEA99E9" w14:textId="77777777" w:rsidR="00F773AB" w:rsidRPr="00170508" w:rsidRDefault="00F773AB" w:rsidP="00F773AB">
            <w:pPr>
              <w:pStyle w:val="TAC"/>
              <w:rPr>
                <w:rFonts w:eastAsia="DengXian"/>
                <w:szCs w:val="22"/>
              </w:rPr>
            </w:pPr>
            <w:r w:rsidRPr="00170508">
              <w:rPr>
                <w:rFonts w:eastAsia="DengXian"/>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51F68C6" w14:textId="77777777" w:rsidR="00F773AB" w:rsidRPr="00170508" w:rsidRDefault="00F773AB" w:rsidP="00F773AB">
            <w:pPr>
              <w:pStyle w:val="TAC"/>
              <w:rPr>
                <w:rFonts w:eastAsia="DengXian"/>
                <w:lang w:eastAsia="zh-CN" w:bidi="ar"/>
              </w:rPr>
            </w:pPr>
            <w:r w:rsidRPr="00170508">
              <w:rPr>
                <w:rFonts w:eastAsia="DengXian"/>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71032169" w14:textId="77777777" w:rsidR="00F773AB" w:rsidRPr="00170508" w:rsidRDefault="00F773AB" w:rsidP="00F773AB">
            <w:pPr>
              <w:pStyle w:val="TAC"/>
              <w:rPr>
                <w:rFonts w:eastAsia="DengXian"/>
                <w:szCs w:val="22"/>
                <w:lang w:eastAsia="zh-CN"/>
              </w:rPr>
            </w:pPr>
          </w:p>
        </w:tc>
      </w:tr>
      <w:tr w:rsidR="00F773AB" w:rsidRPr="00170508" w14:paraId="0DC558C8"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5DFD2E6D" w14:textId="77777777" w:rsidR="00F773AB" w:rsidRPr="00170508" w:rsidRDefault="00F773AB" w:rsidP="00F773AB">
            <w:pPr>
              <w:pStyle w:val="TAC"/>
              <w:rPr>
                <w:rFonts w:eastAsia="DengXian"/>
              </w:rPr>
            </w:pPr>
            <w:r w:rsidRPr="00170508">
              <w:t>CA_n41C-n71(2A)-n77A</w:t>
            </w:r>
          </w:p>
        </w:tc>
        <w:tc>
          <w:tcPr>
            <w:tcW w:w="871" w:type="pct"/>
            <w:tcBorders>
              <w:top w:val="single" w:sz="4" w:space="0" w:color="auto"/>
              <w:left w:val="single" w:sz="4" w:space="0" w:color="auto"/>
              <w:bottom w:val="nil"/>
              <w:right w:val="single" w:sz="4" w:space="0" w:color="auto"/>
            </w:tcBorders>
            <w:vAlign w:val="center"/>
          </w:tcPr>
          <w:p w14:paraId="54EAF027" w14:textId="77777777" w:rsidR="00F773AB" w:rsidRPr="00170508" w:rsidRDefault="00F773AB" w:rsidP="00F773AB">
            <w:pPr>
              <w:pStyle w:val="TAC"/>
              <w:rPr>
                <w:rFonts w:eastAsia="DengXian"/>
                <w:vertAlign w:val="superscript"/>
                <w:lang w:eastAsia="zh-CN"/>
              </w:rPr>
            </w:pPr>
            <w:r w:rsidRPr="00170508">
              <w:rPr>
                <w:rFonts w:eastAsia="DengXian"/>
                <w:lang w:eastAsia="zh-CN"/>
              </w:rPr>
              <w:t>n41</w:t>
            </w:r>
            <w:r w:rsidRPr="00170508">
              <w:rPr>
                <w:rFonts w:eastAsia="DengXian"/>
                <w:vertAlign w:val="superscript"/>
                <w:lang w:eastAsia="zh-CN"/>
              </w:rPr>
              <w:t>7,9</w:t>
            </w:r>
          </w:p>
          <w:p w14:paraId="540BD8DD" w14:textId="77777777" w:rsidR="00F773AB" w:rsidRPr="00170508" w:rsidRDefault="00F773AB" w:rsidP="00F773AB">
            <w:pPr>
              <w:pStyle w:val="TAC"/>
              <w:rPr>
                <w:rFonts w:eastAsia="DengXian"/>
                <w:vertAlign w:val="superscript"/>
                <w:lang w:eastAsia="zh-CN"/>
              </w:rPr>
            </w:pPr>
            <w:r w:rsidRPr="00170508">
              <w:rPr>
                <w:rFonts w:eastAsia="DengXian"/>
                <w:lang w:eastAsia="zh-CN"/>
              </w:rPr>
              <w:t>n71</w:t>
            </w:r>
            <w:r w:rsidRPr="00170508">
              <w:rPr>
                <w:rFonts w:eastAsia="DengXian"/>
                <w:vertAlign w:val="superscript"/>
                <w:lang w:eastAsia="zh-CN"/>
              </w:rPr>
              <w:t>7</w:t>
            </w:r>
          </w:p>
          <w:p w14:paraId="658B882D" w14:textId="77777777" w:rsidR="00F773AB" w:rsidRPr="00170508" w:rsidRDefault="00F773AB" w:rsidP="00F773AB">
            <w:pPr>
              <w:pStyle w:val="TAC"/>
              <w:rPr>
                <w:rFonts w:eastAsia="DengXian"/>
                <w:vertAlign w:val="superscript"/>
                <w:lang w:eastAsia="zh-CN"/>
              </w:rPr>
            </w:pPr>
            <w:r w:rsidRPr="00170508">
              <w:rPr>
                <w:rFonts w:eastAsia="DengXian"/>
                <w:lang w:eastAsia="zh-CN"/>
              </w:rPr>
              <w:t>n77</w:t>
            </w:r>
            <w:r w:rsidRPr="00170508">
              <w:rPr>
                <w:rFonts w:eastAsia="DengXian"/>
                <w:vertAlign w:val="superscript"/>
                <w:lang w:eastAsia="zh-CN"/>
              </w:rPr>
              <w:t>7,9</w:t>
            </w:r>
          </w:p>
          <w:p w14:paraId="34F403C9" w14:textId="77777777" w:rsidR="00F773AB" w:rsidRPr="00170508" w:rsidRDefault="00F773AB" w:rsidP="00F773AB">
            <w:pPr>
              <w:pStyle w:val="TAC"/>
              <w:rPr>
                <w:lang w:val="en-US" w:eastAsia="zh-CN"/>
              </w:rPr>
            </w:pPr>
            <w:r w:rsidRPr="00170508">
              <w:rPr>
                <w:rFonts w:eastAsia="DengXian"/>
                <w:lang w:val="en-US" w:eastAsia="zh-CN"/>
              </w:rPr>
              <w:t>CA_n41A-n71A</w:t>
            </w:r>
            <w:r w:rsidRPr="00170508">
              <w:rPr>
                <w:rFonts w:eastAsia="DengXian"/>
                <w:vertAlign w:val="superscript"/>
                <w:lang w:val="en-US" w:eastAsia="zh-CN"/>
              </w:rPr>
              <w:t>7</w:t>
            </w:r>
          </w:p>
          <w:p w14:paraId="1041FCE8" w14:textId="77777777" w:rsidR="00F773AB" w:rsidRPr="00170508" w:rsidRDefault="00F773AB" w:rsidP="00F773AB">
            <w:pPr>
              <w:pStyle w:val="TAC"/>
              <w:rPr>
                <w:rFonts w:eastAsia="DengXian"/>
                <w:lang w:val="en-US" w:eastAsia="zh-CN"/>
              </w:rPr>
            </w:pPr>
            <w:r w:rsidRPr="00170508">
              <w:rPr>
                <w:rFonts w:eastAsia="DengXian"/>
                <w:lang w:val="en-US" w:eastAsia="zh-CN"/>
              </w:rPr>
              <w:t>CA_n41A-n77A</w:t>
            </w:r>
            <w:r w:rsidRPr="00170508">
              <w:rPr>
                <w:rFonts w:eastAsia="DengXian"/>
                <w:vertAlign w:val="superscript"/>
                <w:lang w:val="en-US" w:eastAsia="zh-CN"/>
              </w:rPr>
              <w:t>7</w:t>
            </w:r>
            <w:r w:rsidRPr="00170508">
              <w:rPr>
                <w:rFonts w:eastAsia="DengXian"/>
                <w:lang w:val="en-US" w:eastAsia="zh-CN"/>
              </w:rPr>
              <w:t>CA_n41C</w:t>
            </w:r>
            <w:r w:rsidRPr="00170508">
              <w:rPr>
                <w:rFonts w:eastAsia="DengXian"/>
                <w:vertAlign w:val="superscript"/>
                <w:lang w:val="en-US" w:eastAsia="zh-CN"/>
              </w:rPr>
              <w:t>7</w:t>
            </w:r>
          </w:p>
          <w:p w14:paraId="4E8FFD50" w14:textId="77777777" w:rsidR="00F773AB" w:rsidRPr="00170508" w:rsidRDefault="00F773AB" w:rsidP="00F773AB">
            <w:pPr>
              <w:pStyle w:val="TAC"/>
              <w:rPr>
                <w:rFonts w:eastAsia="DengXian"/>
                <w:lang w:val="en-US" w:eastAsia="zh-CN"/>
              </w:rPr>
            </w:pPr>
            <w:r w:rsidRPr="00170508">
              <w:rPr>
                <w:rFonts w:eastAsia="DengXian"/>
                <w:lang w:val="en-US" w:eastAsia="zh-CN"/>
              </w:rPr>
              <w:t>CA_n41C-n71A</w:t>
            </w:r>
          </w:p>
          <w:p w14:paraId="04F5C646" w14:textId="77777777" w:rsidR="00F773AB" w:rsidRPr="00170508" w:rsidRDefault="00F773AB" w:rsidP="00F773AB">
            <w:pPr>
              <w:pStyle w:val="TAC"/>
              <w:rPr>
                <w:lang w:val="en-US" w:eastAsia="zh-CN"/>
              </w:rPr>
            </w:pPr>
            <w:r w:rsidRPr="00170508">
              <w:rPr>
                <w:rFonts w:eastAsia="DengXian"/>
                <w:lang w:val="en-US" w:eastAsia="zh-CN"/>
              </w:rPr>
              <w:t>CA_n41C-n77A</w:t>
            </w:r>
          </w:p>
          <w:p w14:paraId="63C42798" w14:textId="77777777" w:rsidR="00F773AB" w:rsidRPr="00170508" w:rsidRDefault="00F773AB" w:rsidP="00F773AB">
            <w:pPr>
              <w:pStyle w:val="TAC"/>
              <w:rPr>
                <w:rFonts w:eastAsia="DengXian"/>
                <w:lang w:eastAsia="zh-CN"/>
              </w:rPr>
            </w:pPr>
            <w:r w:rsidRPr="00170508">
              <w:rPr>
                <w:rFonts w:eastAsia="DengXian"/>
                <w:lang w:val="en-US" w:eastAsia="zh-CN"/>
              </w:rPr>
              <w:t>CA_n71A-n77A</w:t>
            </w:r>
            <w:r w:rsidRPr="00170508">
              <w:rPr>
                <w:rFonts w:eastAsia="DengXian"/>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72FECF3" w14:textId="77777777" w:rsidR="00F773AB" w:rsidRPr="00170508" w:rsidRDefault="00F773AB" w:rsidP="00F773AB">
            <w:pPr>
              <w:pStyle w:val="TAC"/>
              <w:rPr>
                <w:rFonts w:eastAsia="DengXian"/>
                <w:szCs w:val="22"/>
              </w:rPr>
            </w:pPr>
            <w:r w:rsidRPr="00170508">
              <w:rPr>
                <w:rFonts w:eastAsia="DengXian"/>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4A2145A" w14:textId="77777777" w:rsidR="00F773AB" w:rsidRPr="00170508" w:rsidRDefault="00F773AB" w:rsidP="00F773AB">
            <w:pPr>
              <w:pStyle w:val="TAC"/>
              <w:rPr>
                <w:rFonts w:eastAsia="DengXian"/>
                <w:lang w:eastAsia="zh-CN" w:bidi="ar"/>
              </w:rPr>
            </w:pPr>
            <w:r w:rsidRPr="00170508">
              <w:rPr>
                <w:rFonts w:eastAsia="DengXian"/>
                <w:lang w:eastAsia="zh-CN" w:bidi="ar"/>
              </w:rPr>
              <w:t>CA_n41C_BCS 4 and 5</w:t>
            </w:r>
          </w:p>
        </w:tc>
        <w:tc>
          <w:tcPr>
            <w:tcW w:w="750" w:type="pct"/>
            <w:tcBorders>
              <w:top w:val="single" w:sz="4" w:space="0" w:color="auto"/>
              <w:left w:val="single" w:sz="4" w:space="0" w:color="auto"/>
              <w:bottom w:val="nil"/>
              <w:right w:val="single" w:sz="4" w:space="0" w:color="auto"/>
            </w:tcBorders>
            <w:vAlign w:val="center"/>
          </w:tcPr>
          <w:p w14:paraId="58F36DBA" w14:textId="77777777" w:rsidR="00F773AB" w:rsidRPr="00170508" w:rsidRDefault="00F773AB" w:rsidP="00F773AB">
            <w:pPr>
              <w:pStyle w:val="TAC"/>
              <w:rPr>
                <w:rFonts w:eastAsia="DengXian"/>
                <w:szCs w:val="22"/>
                <w:lang w:eastAsia="zh-CN"/>
              </w:rPr>
            </w:pPr>
            <w:r w:rsidRPr="00170508">
              <w:rPr>
                <w:rFonts w:eastAsia="DengXian"/>
                <w:szCs w:val="22"/>
                <w:lang w:eastAsia="zh-CN"/>
              </w:rPr>
              <w:t>4 and 5</w:t>
            </w:r>
          </w:p>
        </w:tc>
      </w:tr>
      <w:tr w:rsidR="00F773AB" w:rsidRPr="00170508" w14:paraId="1FC49B85" w14:textId="77777777" w:rsidTr="00FD02C8">
        <w:trPr>
          <w:jc w:val="center"/>
        </w:trPr>
        <w:tc>
          <w:tcPr>
            <w:tcW w:w="1002" w:type="pct"/>
            <w:tcBorders>
              <w:top w:val="nil"/>
              <w:left w:val="single" w:sz="4" w:space="0" w:color="auto"/>
              <w:bottom w:val="nil"/>
              <w:right w:val="single" w:sz="4" w:space="0" w:color="auto"/>
            </w:tcBorders>
            <w:vAlign w:val="center"/>
          </w:tcPr>
          <w:p w14:paraId="66EBACD2" w14:textId="77777777" w:rsidR="00F773AB" w:rsidRPr="00170508" w:rsidRDefault="00F773AB" w:rsidP="00F773AB">
            <w:pPr>
              <w:pStyle w:val="TAC"/>
              <w:rPr>
                <w:rFonts w:eastAsia="DengXian"/>
              </w:rPr>
            </w:pPr>
          </w:p>
        </w:tc>
        <w:tc>
          <w:tcPr>
            <w:tcW w:w="871" w:type="pct"/>
            <w:tcBorders>
              <w:top w:val="nil"/>
              <w:left w:val="single" w:sz="4" w:space="0" w:color="auto"/>
              <w:bottom w:val="nil"/>
              <w:right w:val="single" w:sz="4" w:space="0" w:color="auto"/>
            </w:tcBorders>
            <w:vAlign w:val="center"/>
          </w:tcPr>
          <w:p w14:paraId="7A51EF05" w14:textId="77777777" w:rsidR="00F773AB" w:rsidRPr="00170508" w:rsidRDefault="00F773AB" w:rsidP="00F773AB">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44B80E3" w14:textId="77777777" w:rsidR="00F773AB" w:rsidRPr="00170508" w:rsidRDefault="00F773AB" w:rsidP="00F773AB">
            <w:pPr>
              <w:pStyle w:val="TAC"/>
              <w:rPr>
                <w:rFonts w:eastAsia="DengXian"/>
                <w:szCs w:val="22"/>
              </w:rPr>
            </w:pPr>
            <w:r w:rsidRPr="00170508">
              <w:rPr>
                <w:rFonts w:eastAsia="DengXian"/>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F9C57DC" w14:textId="77777777" w:rsidR="00F773AB" w:rsidRPr="00170508" w:rsidRDefault="00F773AB" w:rsidP="00F773AB">
            <w:pPr>
              <w:pStyle w:val="TAC"/>
              <w:rPr>
                <w:rFonts w:eastAsia="DengXian"/>
                <w:lang w:eastAsia="zh-CN" w:bidi="ar"/>
              </w:rPr>
            </w:pPr>
            <w:r w:rsidRPr="00170508">
              <w:rPr>
                <w:rFonts w:eastAsia="DengXian"/>
                <w:lang w:eastAsia="zh-CN" w:bidi="ar"/>
              </w:rPr>
              <w:t>CA_n71(2A)_BCS 4 and 5</w:t>
            </w:r>
          </w:p>
        </w:tc>
        <w:tc>
          <w:tcPr>
            <w:tcW w:w="750" w:type="pct"/>
            <w:tcBorders>
              <w:top w:val="nil"/>
              <w:left w:val="single" w:sz="4" w:space="0" w:color="auto"/>
              <w:bottom w:val="nil"/>
              <w:right w:val="single" w:sz="4" w:space="0" w:color="auto"/>
            </w:tcBorders>
            <w:vAlign w:val="center"/>
          </w:tcPr>
          <w:p w14:paraId="3BE37321" w14:textId="77777777" w:rsidR="00F773AB" w:rsidRPr="00170508" w:rsidRDefault="00F773AB" w:rsidP="00F773AB">
            <w:pPr>
              <w:pStyle w:val="TAC"/>
              <w:rPr>
                <w:rFonts w:eastAsia="DengXian"/>
                <w:szCs w:val="22"/>
                <w:lang w:eastAsia="zh-CN"/>
              </w:rPr>
            </w:pPr>
          </w:p>
        </w:tc>
      </w:tr>
      <w:tr w:rsidR="00F773AB" w:rsidRPr="00170508" w14:paraId="7ADF90BC"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548F11AF" w14:textId="77777777" w:rsidR="00F773AB" w:rsidRPr="00170508" w:rsidRDefault="00F773AB" w:rsidP="00F773AB">
            <w:pPr>
              <w:pStyle w:val="TAC"/>
              <w:rPr>
                <w:rFonts w:eastAsia="DengXian"/>
              </w:rPr>
            </w:pPr>
          </w:p>
        </w:tc>
        <w:tc>
          <w:tcPr>
            <w:tcW w:w="871" w:type="pct"/>
            <w:tcBorders>
              <w:top w:val="nil"/>
              <w:left w:val="single" w:sz="4" w:space="0" w:color="auto"/>
              <w:bottom w:val="single" w:sz="4" w:space="0" w:color="auto"/>
              <w:right w:val="single" w:sz="4" w:space="0" w:color="auto"/>
            </w:tcBorders>
            <w:vAlign w:val="center"/>
          </w:tcPr>
          <w:p w14:paraId="0FA654A6" w14:textId="77777777" w:rsidR="00F773AB" w:rsidRPr="00170508" w:rsidRDefault="00F773AB" w:rsidP="00F773AB">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B0A1142" w14:textId="77777777" w:rsidR="00F773AB" w:rsidRPr="00170508" w:rsidRDefault="00F773AB" w:rsidP="00F773AB">
            <w:pPr>
              <w:pStyle w:val="TAC"/>
              <w:rPr>
                <w:rFonts w:eastAsia="DengXian"/>
                <w:szCs w:val="22"/>
              </w:rPr>
            </w:pPr>
            <w:r w:rsidRPr="00170508">
              <w:rPr>
                <w:rFonts w:eastAsia="DengXian"/>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C451094" w14:textId="77777777" w:rsidR="00F773AB" w:rsidRPr="00170508" w:rsidRDefault="00F773AB" w:rsidP="00F773AB">
            <w:pPr>
              <w:pStyle w:val="TAC"/>
              <w:rPr>
                <w:rFonts w:eastAsia="DengXian"/>
                <w:lang w:eastAsia="zh-CN" w:bidi="ar"/>
              </w:rPr>
            </w:pPr>
            <w:r w:rsidRPr="00170508">
              <w:rPr>
                <w:rFonts w:eastAsia="DengXian"/>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1099E47F" w14:textId="77777777" w:rsidR="00F773AB" w:rsidRPr="00170508" w:rsidRDefault="00F773AB" w:rsidP="00F773AB">
            <w:pPr>
              <w:pStyle w:val="TAC"/>
              <w:rPr>
                <w:rFonts w:eastAsia="DengXian"/>
                <w:szCs w:val="22"/>
                <w:lang w:eastAsia="zh-CN"/>
              </w:rPr>
            </w:pPr>
          </w:p>
        </w:tc>
      </w:tr>
      <w:tr w:rsidR="00F773AB" w:rsidRPr="00170508" w14:paraId="041C30C3"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6DC069C4" w14:textId="77777777" w:rsidR="00F773AB" w:rsidRPr="00170508" w:rsidRDefault="00F773AB" w:rsidP="00F773AB">
            <w:pPr>
              <w:pStyle w:val="TAC"/>
              <w:rPr>
                <w:rFonts w:eastAsia="DengXian"/>
              </w:rPr>
            </w:pPr>
            <w:r w:rsidRPr="00170508">
              <w:rPr>
                <w:rFonts w:eastAsia="DengXian"/>
              </w:rPr>
              <w:t>CA_n41C-n71A-n77(2A)</w:t>
            </w:r>
          </w:p>
        </w:tc>
        <w:tc>
          <w:tcPr>
            <w:tcW w:w="871" w:type="pct"/>
            <w:tcBorders>
              <w:top w:val="single" w:sz="4" w:space="0" w:color="auto"/>
              <w:left w:val="single" w:sz="4" w:space="0" w:color="auto"/>
              <w:bottom w:val="nil"/>
              <w:right w:val="single" w:sz="4" w:space="0" w:color="auto"/>
            </w:tcBorders>
            <w:vAlign w:val="center"/>
          </w:tcPr>
          <w:p w14:paraId="09A66C95" w14:textId="77777777" w:rsidR="00F773AB" w:rsidRPr="00170508" w:rsidRDefault="00F773AB" w:rsidP="00F773AB">
            <w:pPr>
              <w:pStyle w:val="TAC"/>
              <w:rPr>
                <w:rFonts w:eastAsia="DengXian"/>
              </w:rPr>
            </w:pPr>
            <w:r w:rsidRPr="00170508">
              <w:rPr>
                <w:rFonts w:eastAsia="DengXian"/>
              </w:rPr>
              <w:t>n41</w:t>
            </w:r>
            <w:r w:rsidRPr="00170508">
              <w:rPr>
                <w:rFonts w:eastAsia="DengXian"/>
                <w:vertAlign w:val="superscript"/>
              </w:rPr>
              <w:t>7,9</w:t>
            </w:r>
          </w:p>
          <w:p w14:paraId="50A044A7" w14:textId="77777777" w:rsidR="00F773AB" w:rsidRPr="00170508" w:rsidRDefault="00F773AB" w:rsidP="00F773AB">
            <w:pPr>
              <w:pStyle w:val="TAC"/>
              <w:rPr>
                <w:rFonts w:eastAsia="DengXian"/>
                <w:vertAlign w:val="superscript"/>
              </w:rPr>
            </w:pPr>
            <w:r w:rsidRPr="00170508">
              <w:rPr>
                <w:rFonts w:eastAsia="DengXian"/>
              </w:rPr>
              <w:t>n77</w:t>
            </w:r>
            <w:r w:rsidRPr="00170508">
              <w:rPr>
                <w:rFonts w:eastAsia="DengXian"/>
                <w:vertAlign w:val="superscript"/>
              </w:rPr>
              <w:t>7,9</w:t>
            </w:r>
          </w:p>
          <w:p w14:paraId="2F76A12C" w14:textId="77777777" w:rsidR="00F773AB" w:rsidRPr="00170508" w:rsidRDefault="00F773AB" w:rsidP="00F773AB">
            <w:pPr>
              <w:pStyle w:val="TAC"/>
              <w:rPr>
                <w:rFonts w:eastAsia="DengXian"/>
              </w:rPr>
            </w:pPr>
            <w:r w:rsidRPr="00170508">
              <w:rPr>
                <w:rFonts w:eastAsia="DengXian"/>
              </w:rPr>
              <w:t>CA_n41A-n71A</w:t>
            </w:r>
            <w:r w:rsidRPr="00170508">
              <w:rPr>
                <w:rFonts w:eastAsia="DengXian"/>
                <w:vertAlign w:val="superscript"/>
              </w:rPr>
              <w:t>7</w:t>
            </w:r>
          </w:p>
          <w:p w14:paraId="7511DB0A" w14:textId="77777777" w:rsidR="00F773AB" w:rsidRPr="00170508" w:rsidRDefault="00F773AB" w:rsidP="00F773AB">
            <w:pPr>
              <w:pStyle w:val="TAC"/>
              <w:rPr>
                <w:rFonts w:eastAsia="DengXian"/>
              </w:rPr>
            </w:pPr>
            <w:r w:rsidRPr="00170508">
              <w:rPr>
                <w:rFonts w:eastAsia="DengXian"/>
              </w:rPr>
              <w:t>CA_n41A-n77A</w:t>
            </w:r>
            <w:r w:rsidRPr="00170508">
              <w:rPr>
                <w:rFonts w:eastAsia="DengXian"/>
                <w:vertAlign w:val="superscript"/>
              </w:rPr>
              <w:t>7</w:t>
            </w:r>
          </w:p>
          <w:p w14:paraId="490D0877" w14:textId="77777777" w:rsidR="00F773AB" w:rsidRPr="00170508" w:rsidRDefault="00F773AB" w:rsidP="00F773AB">
            <w:pPr>
              <w:pStyle w:val="TAC"/>
              <w:rPr>
                <w:rFonts w:eastAsia="DengXian"/>
              </w:rPr>
            </w:pPr>
            <w:r w:rsidRPr="00170508">
              <w:rPr>
                <w:rFonts w:eastAsia="DengXian"/>
              </w:rPr>
              <w:t>CA_n41C</w:t>
            </w:r>
            <w:r w:rsidRPr="00170508">
              <w:rPr>
                <w:rFonts w:eastAsia="DengXian"/>
                <w:vertAlign w:val="superscript"/>
              </w:rPr>
              <w:t>7</w:t>
            </w:r>
          </w:p>
          <w:p w14:paraId="140AA48F" w14:textId="77777777" w:rsidR="00F773AB" w:rsidRPr="00170508" w:rsidRDefault="00F773AB" w:rsidP="00F773AB">
            <w:pPr>
              <w:pStyle w:val="TAC"/>
              <w:rPr>
                <w:rFonts w:eastAsia="DengXian"/>
                <w:lang w:eastAsia="zh-CN"/>
              </w:rPr>
            </w:pPr>
            <w:r w:rsidRPr="00170508">
              <w:rPr>
                <w:rFonts w:eastAsia="DengXian"/>
              </w:rPr>
              <w:t>CA_n71A-n77A</w:t>
            </w:r>
            <w:r w:rsidRPr="00170508">
              <w:rPr>
                <w:rFonts w:eastAsia="DengXian"/>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7757C7EE" w14:textId="77777777" w:rsidR="00F773AB" w:rsidRPr="00170508" w:rsidRDefault="00F773AB" w:rsidP="00F773AB">
            <w:pPr>
              <w:pStyle w:val="TAC"/>
              <w:rPr>
                <w:rFonts w:eastAsia="DengXian"/>
                <w:szCs w:val="22"/>
              </w:rPr>
            </w:pPr>
            <w:r w:rsidRPr="00170508">
              <w:rPr>
                <w:rFonts w:eastAsia="DengXian"/>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D9DE853" w14:textId="77777777" w:rsidR="00F773AB" w:rsidRPr="00170508" w:rsidRDefault="00F773AB" w:rsidP="00F773AB">
            <w:pPr>
              <w:pStyle w:val="TAC"/>
              <w:rPr>
                <w:rFonts w:eastAsia="DengXian"/>
                <w:lang w:eastAsia="zh-CN" w:bidi="ar"/>
              </w:rPr>
            </w:pPr>
            <w:r w:rsidRPr="00170508">
              <w:rPr>
                <w:rFonts w:eastAsia="DengXian"/>
                <w:lang w:eastAsia="zh-CN" w:bidi="ar"/>
              </w:rPr>
              <w:t>CA_n41C</w:t>
            </w:r>
            <w:r>
              <w:rPr>
                <w:rFonts w:eastAsia="DengXian"/>
                <w:lang w:eastAsia="zh-CN" w:bidi="ar"/>
              </w:rPr>
              <w:t>_BCS 4 and 5</w:t>
            </w:r>
          </w:p>
        </w:tc>
        <w:tc>
          <w:tcPr>
            <w:tcW w:w="750" w:type="pct"/>
            <w:tcBorders>
              <w:top w:val="single" w:sz="4" w:space="0" w:color="auto"/>
              <w:left w:val="single" w:sz="4" w:space="0" w:color="auto"/>
              <w:bottom w:val="nil"/>
              <w:right w:val="single" w:sz="4" w:space="0" w:color="auto"/>
            </w:tcBorders>
            <w:vAlign w:val="center"/>
          </w:tcPr>
          <w:p w14:paraId="2DE6A387" w14:textId="77777777" w:rsidR="00F773AB" w:rsidRPr="00170508" w:rsidRDefault="00F773AB" w:rsidP="00F773AB">
            <w:pPr>
              <w:pStyle w:val="TAC"/>
              <w:rPr>
                <w:rFonts w:eastAsia="DengXian"/>
                <w:szCs w:val="22"/>
                <w:lang w:eastAsia="zh-CN"/>
              </w:rPr>
            </w:pPr>
            <w:r w:rsidRPr="00170508">
              <w:rPr>
                <w:rFonts w:eastAsia="DengXian"/>
                <w:szCs w:val="22"/>
                <w:lang w:eastAsia="zh-CN"/>
              </w:rPr>
              <w:t>4 and 5</w:t>
            </w:r>
          </w:p>
        </w:tc>
      </w:tr>
      <w:tr w:rsidR="00F773AB" w:rsidRPr="00170508" w14:paraId="09533947" w14:textId="77777777" w:rsidTr="00FD02C8">
        <w:trPr>
          <w:jc w:val="center"/>
        </w:trPr>
        <w:tc>
          <w:tcPr>
            <w:tcW w:w="1002" w:type="pct"/>
            <w:tcBorders>
              <w:top w:val="nil"/>
              <w:left w:val="single" w:sz="4" w:space="0" w:color="auto"/>
              <w:bottom w:val="nil"/>
              <w:right w:val="single" w:sz="4" w:space="0" w:color="auto"/>
            </w:tcBorders>
            <w:vAlign w:val="center"/>
          </w:tcPr>
          <w:p w14:paraId="48875D97" w14:textId="77777777" w:rsidR="00F773AB" w:rsidRPr="00170508" w:rsidRDefault="00F773AB" w:rsidP="00F773AB">
            <w:pPr>
              <w:pStyle w:val="TAC"/>
              <w:rPr>
                <w:rFonts w:eastAsia="DengXian"/>
              </w:rPr>
            </w:pPr>
          </w:p>
        </w:tc>
        <w:tc>
          <w:tcPr>
            <w:tcW w:w="871" w:type="pct"/>
            <w:tcBorders>
              <w:top w:val="nil"/>
              <w:left w:val="single" w:sz="4" w:space="0" w:color="auto"/>
              <w:bottom w:val="nil"/>
              <w:right w:val="single" w:sz="4" w:space="0" w:color="auto"/>
            </w:tcBorders>
            <w:vAlign w:val="center"/>
          </w:tcPr>
          <w:p w14:paraId="0C1E3EE7" w14:textId="77777777" w:rsidR="00F773AB" w:rsidRPr="00170508" w:rsidRDefault="00F773AB" w:rsidP="00F773AB">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F5FDD9C" w14:textId="77777777" w:rsidR="00F773AB" w:rsidRPr="00170508" w:rsidRDefault="00F773AB" w:rsidP="00F773AB">
            <w:pPr>
              <w:pStyle w:val="TAC"/>
              <w:rPr>
                <w:rFonts w:eastAsia="DengXian"/>
                <w:szCs w:val="22"/>
              </w:rPr>
            </w:pPr>
            <w:r w:rsidRPr="00170508">
              <w:rPr>
                <w:rFonts w:eastAsia="DengXian"/>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BC5A4A2" w14:textId="77777777" w:rsidR="00F773AB" w:rsidRPr="00170508" w:rsidRDefault="00F773AB" w:rsidP="00F773AB">
            <w:pPr>
              <w:pStyle w:val="TAC"/>
              <w:rPr>
                <w:rFonts w:eastAsia="DengXian"/>
                <w:lang w:eastAsia="zh-CN" w:bidi="ar"/>
              </w:rPr>
            </w:pPr>
            <w:r w:rsidRPr="00170508">
              <w:rPr>
                <w:rFonts w:eastAsia="DengXian"/>
                <w:lang w:eastAsia="zh-CN" w:bidi="ar"/>
              </w:rPr>
              <w:t xml:space="preserve">n71 channel bandwidths in Table 5.3.5-1 </w:t>
            </w:r>
          </w:p>
        </w:tc>
        <w:tc>
          <w:tcPr>
            <w:tcW w:w="750" w:type="pct"/>
            <w:tcBorders>
              <w:top w:val="nil"/>
              <w:left w:val="single" w:sz="4" w:space="0" w:color="auto"/>
              <w:bottom w:val="nil"/>
              <w:right w:val="single" w:sz="4" w:space="0" w:color="auto"/>
            </w:tcBorders>
            <w:vAlign w:val="center"/>
          </w:tcPr>
          <w:p w14:paraId="0849912E" w14:textId="77777777" w:rsidR="00F773AB" w:rsidRPr="00170508" w:rsidRDefault="00F773AB" w:rsidP="00F773AB">
            <w:pPr>
              <w:pStyle w:val="TAC"/>
              <w:rPr>
                <w:rFonts w:eastAsia="DengXian"/>
                <w:szCs w:val="22"/>
                <w:lang w:eastAsia="zh-CN"/>
              </w:rPr>
            </w:pPr>
          </w:p>
        </w:tc>
      </w:tr>
      <w:tr w:rsidR="00F773AB" w:rsidRPr="00170508" w14:paraId="7D38715F"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58C908AC" w14:textId="77777777" w:rsidR="00F773AB" w:rsidRPr="00170508" w:rsidRDefault="00F773AB" w:rsidP="00F773AB">
            <w:pPr>
              <w:pStyle w:val="TAC"/>
              <w:rPr>
                <w:rFonts w:eastAsia="DengXian"/>
              </w:rPr>
            </w:pPr>
          </w:p>
        </w:tc>
        <w:tc>
          <w:tcPr>
            <w:tcW w:w="871" w:type="pct"/>
            <w:tcBorders>
              <w:top w:val="nil"/>
              <w:left w:val="single" w:sz="4" w:space="0" w:color="auto"/>
              <w:bottom w:val="single" w:sz="4" w:space="0" w:color="auto"/>
              <w:right w:val="single" w:sz="4" w:space="0" w:color="auto"/>
            </w:tcBorders>
            <w:vAlign w:val="center"/>
          </w:tcPr>
          <w:p w14:paraId="335E8AF2" w14:textId="77777777" w:rsidR="00F773AB" w:rsidRPr="00170508" w:rsidRDefault="00F773AB" w:rsidP="00F773AB">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D05454C" w14:textId="77777777" w:rsidR="00F773AB" w:rsidRPr="00170508" w:rsidRDefault="00F773AB" w:rsidP="00F773AB">
            <w:pPr>
              <w:pStyle w:val="TAC"/>
              <w:rPr>
                <w:rFonts w:eastAsia="DengXian"/>
                <w:szCs w:val="22"/>
              </w:rPr>
            </w:pPr>
            <w:r w:rsidRPr="00170508">
              <w:rPr>
                <w:rFonts w:eastAsia="DengXian"/>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E405737" w14:textId="77777777" w:rsidR="00F773AB" w:rsidRPr="00170508" w:rsidRDefault="00F773AB" w:rsidP="00F773AB">
            <w:pPr>
              <w:pStyle w:val="TAC"/>
              <w:rPr>
                <w:rFonts w:eastAsia="DengXian"/>
                <w:lang w:eastAsia="zh-CN" w:bidi="ar"/>
              </w:rPr>
            </w:pPr>
            <w:r w:rsidRPr="00170508">
              <w:rPr>
                <w:rFonts w:eastAsia="DengXian"/>
                <w:lang w:eastAsia="zh-CN" w:bidi="ar"/>
              </w:rPr>
              <w:t>CA_n77(2A)</w:t>
            </w:r>
            <w:r>
              <w:rPr>
                <w:rFonts w:eastAsia="DengXian"/>
                <w:lang w:eastAsia="zh-CN" w:bidi="ar"/>
              </w:rPr>
              <w:t>_BCS 4 and 5</w:t>
            </w:r>
          </w:p>
        </w:tc>
        <w:tc>
          <w:tcPr>
            <w:tcW w:w="750" w:type="pct"/>
            <w:tcBorders>
              <w:top w:val="nil"/>
              <w:left w:val="single" w:sz="4" w:space="0" w:color="auto"/>
              <w:bottom w:val="single" w:sz="4" w:space="0" w:color="auto"/>
              <w:right w:val="single" w:sz="4" w:space="0" w:color="auto"/>
            </w:tcBorders>
            <w:vAlign w:val="center"/>
          </w:tcPr>
          <w:p w14:paraId="655EB451" w14:textId="77777777" w:rsidR="00F773AB" w:rsidRPr="00170508" w:rsidRDefault="00F773AB" w:rsidP="00F773AB">
            <w:pPr>
              <w:pStyle w:val="TAC"/>
              <w:rPr>
                <w:rFonts w:eastAsia="DengXian"/>
                <w:szCs w:val="22"/>
                <w:lang w:eastAsia="zh-CN"/>
              </w:rPr>
            </w:pPr>
          </w:p>
        </w:tc>
      </w:tr>
      <w:tr w:rsidR="00F773AB" w:rsidRPr="00170508" w14:paraId="750F5A2B"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79624391" w14:textId="77777777" w:rsidR="00F773AB" w:rsidRPr="00170508" w:rsidRDefault="00F773AB" w:rsidP="00F773AB">
            <w:pPr>
              <w:pStyle w:val="TAC"/>
              <w:rPr>
                <w:rFonts w:eastAsia="DengXian"/>
              </w:rPr>
            </w:pPr>
            <w:r w:rsidRPr="00170508">
              <w:rPr>
                <w:rFonts w:eastAsia="DengXian"/>
              </w:rPr>
              <w:t>CA_n41C-n71B-n77(2A)</w:t>
            </w:r>
          </w:p>
        </w:tc>
        <w:tc>
          <w:tcPr>
            <w:tcW w:w="871" w:type="pct"/>
            <w:tcBorders>
              <w:top w:val="single" w:sz="4" w:space="0" w:color="auto"/>
              <w:left w:val="single" w:sz="4" w:space="0" w:color="auto"/>
              <w:bottom w:val="nil"/>
              <w:right w:val="single" w:sz="4" w:space="0" w:color="auto"/>
            </w:tcBorders>
            <w:vAlign w:val="center"/>
          </w:tcPr>
          <w:p w14:paraId="49C70DD5" w14:textId="77777777" w:rsidR="00F773AB" w:rsidRPr="00170508" w:rsidRDefault="00F773AB" w:rsidP="00F773AB">
            <w:pPr>
              <w:pStyle w:val="TAC"/>
              <w:rPr>
                <w:rFonts w:eastAsia="DengXian"/>
                <w:lang w:eastAsia="zh-CN"/>
              </w:rPr>
            </w:pPr>
            <w:r w:rsidRPr="00170508">
              <w:rPr>
                <w:rFonts w:eastAsia="DengXian"/>
                <w:lang w:eastAsia="zh-CN"/>
              </w:rPr>
              <w:t>CA_n41A-n71A</w:t>
            </w:r>
          </w:p>
          <w:p w14:paraId="746A7D77" w14:textId="77777777" w:rsidR="00F773AB" w:rsidRPr="00170508" w:rsidRDefault="00F773AB" w:rsidP="00F773AB">
            <w:pPr>
              <w:pStyle w:val="TAC"/>
              <w:rPr>
                <w:rFonts w:eastAsia="DengXian"/>
                <w:lang w:eastAsia="zh-CN"/>
              </w:rPr>
            </w:pPr>
            <w:r w:rsidRPr="00170508">
              <w:rPr>
                <w:rFonts w:eastAsia="DengXian"/>
                <w:lang w:eastAsia="zh-CN"/>
              </w:rPr>
              <w:t>CA_n41A-n77A</w:t>
            </w:r>
          </w:p>
          <w:p w14:paraId="345C3D4F" w14:textId="77777777" w:rsidR="00F773AB" w:rsidRPr="00170508" w:rsidRDefault="00F773AB" w:rsidP="00F773AB">
            <w:pPr>
              <w:pStyle w:val="TAC"/>
              <w:rPr>
                <w:rFonts w:eastAsia="DengXian"/>
                <w:lang w:eastAsia="zh-CN"/>
              </w:rPr>
            </w:pPr>
            <w:r w:rsidRPr="00170508">
              <w:rPr>
                <w:rFonts w:eastAsia="DengXian"/>
                <w:lang w:eastAsia="zh-CN"/>
              </w:rPr>
              <w:t>CA_n41C</w:t>
            </w:r>
          </w:p>
          <w:p w14:paraId="51A8DBEF" w14:textId="77777777" w:rsidR="00F773AB" w:rsidRPr="00170508" w:rsidRDefault="00F773AB" w:rsidP="00F773AB">
            <w:pPr>
              <w:pStyle w:val="TAC"/>
              <w:rPr>
                <w:rFonts w:eastAsia="DengXian"/>
                <w:lang w:eastAsia="zh-CN"/>
              </w:rPr>
            </w:pPr>
            <w:r w:rsidRPr="00170508">
              <w:rPr>
                <w:rFonts w:eastAsia="DengXian"/>
                <w:lang w:eastAsia="zh-CN"/>
              </w:rPr>
              <w:t>CA_n71A-n77A</w:t>
            </w:r>
          </w:p>
        </w:tc>
        <w:tc>
          <w:tcPr>
            <w:tcW w:w="383" w:type="pct"/>
            <w:tcBorders>
              <w:top w:val="single" w:sz="4" w:space="0" w:color="auto"/>
              <w:left w:val="single" w:sz="4" w:space="0" w:color="auto"/>
              <w:bottom w:val="single" w:sz="4" w:space="0" w:color="auto"/>
              <w:right w:val="single" w:sz="4" w:space="0" w:color="auto"/>
            </w:tcBorders>
            <w:vAlign w:val="center"/>
          </w:tcPr>
          <w:p w14:paraId="560A50AA" w14:textId="77777777" w:rsidR="00F773AB" w:rsidRPr="00170508" w:rsidRDefault="00F773AB" w:rsidP="00F773AB">
            <w:pPr>
              <w:pStyle w:val="TAC"/>
              <w:rPr>
                <w:rFonts w:eastAsia="DengXian"/>
                <w:szCs w:val="22"/>
              </w:rPr>
            </w:pPr>
            <w:r w:rsidRPr="00170508">
              <w:rPr>
                <w:rFonts w:eastAsia="DengXian"/>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4C578BA" w14:textId="77777777" w:rsidR="00F773AB" w:rsidRPr="00170508" w:rsidRDefault="00F773AB" w:rsidP="00F773AB">
            <w:pPr>
              <w:pStyle w:val="TAC"/>
              <w:rPr>
                <w:rFonts w:eastAsia="DengXian"/>
                <w:lang w:eastAsia="zh-CN" w:bidi="ar"/>
              </w:rPr>
            </w:pPr>
            <w:r w:rsidRPr="00170508">
              <w:rPr>
                <w:rFonts w:eastAsia="DengXian"/>
                <w:lang w:eastAsia="zh-CN" w:bidi="ar"/>
              </w:rPr>
              <w:t>CA_n41C</w:t>
            </w:r>
            <w:r>
              <w:rPr>
                <w:rFonts w:eastAsia="DengXian"/>
                <w:lang w:eastAsia="zh-CN" w:bidi="ar"/>
              </w:rPr>
              <w:t>_BCS 4 and 5</w:t>
            </w:r>
          </w:p>
        </w:tc>
        <w:tc>
          <w:tcPr>
            <w:tcW w:w="750" w:type="pct"/>
            <w:tcBorders>
              <w:top w:val="single" w:sz="4" w:space="0" w:color="auto"/>
              <w:left w:val="single" w:sz="4" w:space="0" w:color="auto"/>
              <w:bottom w:val="nil"/>
              <w:right w:val="single" w:sz="4" w:space="0" w:color="auto"/>
            </w:tcBorders>
            <w:vAlign w:val="center"/>
          </w:tcPr>
          <w:p w14:paraId="06B551CA" w14:textId="77777777" w:rsidR="00F773AB" w:rsidRPr="00170508" w:rsidRDefault="00F773AB" w:rsidP="00F773AB">
            <w:pPr>
              <w:pStyle w:val="TAC"/>
              <w:rPr>
                <w:rFonts w:eastAsia="DengXian"/>
                <w:szCs w:val="22"/>
                <w:lang w:eastAsia="zh-CN"/>
              </w:rPr>
            </w:pPr>
            <w:r w:rsidRPr="00170508">
              <w:rPr>
                <w:rFonts w:eastAsia="DengXian"/>
                <w:szCs w:val="22"/>
                <w:lang w:eastAsia="zh-CN"/>
              </w:rPr>
              <w:t>4 and 5</w:t>
            </w:r>
          </w:p>
        </w:tc>
      </w:tr>
      <w:tr w:rsidR="00F773AB" w:rsidRPr="00170508" w14:paraId="64FF515F" w14:textId="77777777" w:rsidTr="00FD02C8">
        <w:trPr>
          <w:jc w:val="center"/>
        </w:trPr>
        <w:tc>
          <w:tcPr>
            <w:tcW w:w="1002" w:type="pct"/>
            <w:tcBorders>
              <w:top w:val="nil"/>
              <w:left w:val="single" w:sz="4" w:space="0" w:color="auto"/>
              <w:bottom w:val="nil"/>
              <w:right w:val="single" w:sz="4" w:space="0" w:color="auto"/>
            </w:tcBorders>
            <w:vAlign w:val="center"/>
          </w:tcPr>
          <w:p w14:paraId="69030EC4" w14:textId="77777777" w:rsidR="00F773AB" w:rsidRPr="00170508" w:rsidRDefault="00F773AB" w:rsidP="00F773AB">
            <w:pPr>
              <w:pStyle w:val="TAC"/>
              <w:rPr>
                <w:rFonts w:eastAsia="DengXian"/>
              </w:rPr>
            </w:pPr>
          </w:p>
        </w:tc>
        <w:tc>
          <w:tcPr>
            <w:tcW w:w="871" w:type="pct"/>
            <w:tcBorders>
              <w:top w:val="nil"/>
              <w:left w:val="single" w:sz="4" w:space="0" w:color="auto"/>
              <w:bottom w:val="nil"/>
              <w:right w:val="single" w:sz="4" w:space="0" w:color="auto"/>
            </w:tcBorders>
            <w:vAlign w:val="center"/>
          </w:tcPr>
          <w:p w14:paraId="355A6BD1" w14:textId="77777777" w:rsidR="00F773AB" w:rsidRPr="00170508" w:rsidRDefault="00F773AB" w:rsidP="00F773AB">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8E6F901" w14:textId="77777777" w:rsidR="00F773AB" w:rsidRPr="00170508" w:rsidRDefault="00F773AB" w:rsidP="00F773AB">
            <w:pPr>
              <w:pStyle w:val="TAC"/>
              <w:rPr>
                <w:rFonts w:eastAsia="DengXian"/>
                <w:szCs w:val="22"/>
              </w:rPr>
            </w:pPr>
            <w:r w:rsidRPr="00170508">
              <w:rPr>
                <w:rFonts w:eastAsia="DengXian"/>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FEB9186" w14:textId="77777777" w:rsidR="00F773AB" w:rsidRPr="00170508" w:rsidRDefault="00F773AB" w:rsidP="00F773AB">
            <w:pPr>
              <w:pStyle w:val="TAC"/>
              <w:rPr>
                <w:rFonts w:eastAsia="DengXian"/>
                <w:lang w:eastAsia="zh-CN" w:bidi="ar"/>
              </w:rPr>
            </w:pPr>
            <w:r w:rsidRPr="00170508">
              <w:rPr>
                <w:rFonts w:eastAsia="DengXian"/>
                <w:lang w:eastAsia="zh-CN" w:bidi="ar"/>
              </w:rPr>
              <w:t>CA_n71B</w:t>
            </w:r>
            <w:r>
              <w:rPr>
                <w:rFonts w:eastAsia="DengXian"/>
                <w:lang w:eastAsia="zh-CN" w:bidi="ar"/>
              </w:rPr>
              <w:t>_BCS 4 and 5</w:t>
            </w:r>
          </w:p>
        </w:tc>
        <w:tc>
          <w:tcPr>
            <w:tcW w:w="750" w:type="pct"/>
            <w:tcBorders>
              <w:top w:val="nil"/>
              <w:left w:val="single" w:sz="4" w:space="0" w:color="auto"/>
              <w:bottom w:val="nil"/>
              <w:right w:val="single" w:sz="4" w:space="0" w:color="auto"/>
            </w:tcBorders>
            <w:vAlign w:val="center"/>
          </w:tcPr>
          <w:p w14:paraId="0B3AACAE" w14:textId="77777777" w:rsidR="00F773AB" w:rsidRPr="00170508" w:rsidRDefault="00F773AB" w:rsidP="00F773AB">
            <w:pPr>
              <w:pStyle w:val="TAC"/>
              <w:rPr>
                <w:rFonts w:eastAsia="DengXian"/>
                <w:szCs w:val="22"/>
                <w:lang w:eastAsia="zh-CN"/>
              </w:rPr>
            </w:pPr>
          </w:p>
        </w:tc>
      </w:tr>
      <w:tr w:rsidR="00F773AB" w:rsidRPr="00170508" w14:paraId="10458995"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31E19243" w14:textId="77777777" w:rsidR="00F773AB" w:rsidRPr="00170508" w:rsidRDefault="00F773AB" w:rsidP="00F773AB">
            <w:pPr>
              <w:pStyle w:val="TAC"/>
              <w:rPr>
                <w:rFonts w:eastAsia="DengXian"/>
              </w:rPr>
            </w:pPr>
          </w:p>
        </w:tc>
        <w:tc>
          <w:tcPr>
            <w:tcW w:w="871" w:type="pct"/>
            <w:tcBorders>
              <w:top w:val="nil"/>
              <w:left w:val="single" w:sz="4" w:space="0" w:color="auto"/>
              <w:bottom w:val="single" w:sz="4" w:space="0" w:color="auto"/>
              <w:right w:val="single" w:sz="4" w:space="0" w:color="auto"/>
            </w:tcBorders>
            <w:vAlign w:val="center"/>
          </w:tcPr>
          <w:p w14:paraId="35B4EBA2" w14:textId="77777777" w:rsidR="00F773AB" w:rsidRPr="00170508" w:rsidRDefault="00F773AB" w:rsidP="00F773AB">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8C070C7" w14:textId="77777777" w:rsidR="00F773AB" w:rsidRPr="00170508" w:rsidRDefault="00F773AB" w:rsidP="00F773AB">
            <w:pPr>
              <w:pStyle w:val="TAC"/>
              <w:rPr>
                <w:rFonts w:eastAsia="DengXian"/>
                <w:szCs w:val="22"/>
              </w:rPr>
            </w:pPr>
            <w:r w:rsidRPr="00170508">
              <w:rPr>
                <w:rFonts w:eastAsia="DengXian"/>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9B374B6" w14:textId="77777777" w:rsidR="00F773AB" w:rsidRPr="00170508" w:rsidRDefault="00F773AB" w:rsidP="00F773AB">
            <w:pPr>
              <w:pStyle w:val="TAC"/>
              <w:rPr>
                <w:rFonts w:eastAsia="DengXian"/>
                <w:lang w:eastAsia="zh-CN" w:bidi="ar"/>
              </w:rPr>
            </w:pPr>
            <w:r w:rsidRPr="00170508">
              <w:rPr>
                <w:rFonts w:eastAsia="DengXian"/>
                <w:lang w:eastAsia="zh-CN" w:bidi="ar"/>
              </w:rPr>
              <w:t>CA_n77(2A)</w:t>
            </w:r>
            <w:r>
              <w:rPr>
                <w:rFonts w:eastAsia="DengXian"/>
                <w:lang w:eastAsia="zh-CN" w:bidi="ar"/>
              </w:rPr>
              <w:t>_BCS 4 and 5</w:t>
            </w:r>
          </w:p>
        </w:tc>
        <w:tc>
          <w:tcPr>
            <w:tcW w:w="750" w:type="pct"/>
            <w:tcBorders>
              <w:top w:val="nil"/>
              <w:left w:val="single" w:sz="4" w:space="0" w:color="auto"/>
              <w:bottom w:val="single" w:sz="4" w:space="0" w:color="auto"/>
              <w:right w:val="single" w:sz="4" w:space="0" w:color="auto"/>
            </w:tcBorders>
            <w:vAlign w:val="center"/>
          </w:tcPr>
          <w:p w14:paraId="44912BAE" w14:textId="77777777" w:rsidR="00F773AB" w:rsidRPr="00170508" w:rsidRDefault="00F773AB" w:rsidP="00F773AB">
            <w:pPr>
              <w:pStyle w:val="TAC"/>
              <w:rPr>
                <w:rFonts w:eastAsia="DengXian"/>
                <w:szCs w:val="22"/>
                <w:lang w:eastAsia="zh-CN"/>
              </w:rPr>
            </w:pPr>
          </w:p>
        </w:tc>
      </w:tr>
      <w:tr w:rsidR="00F773AB" w:rsidRPr="00170508" w14:paraId="079B563F"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56BBC4A9" w14:textId="77777777" w:rsidR="00F773AB" w:rsidRPr="00170508" w:rsidRDefault="00F773AB" w:rsidP="00F773AB">
            <w:pPr>
              <w:pStyle w:val="TAC"/>
              <w:rPr>
                <w:rFonts w:eastAsia="DengXian"/>
              </w:rPr>
            </w:pPr>
            <w:r w:rsidRPr="00170508">
              <w:rPr>
                <w:rFonts w:eastAsia="DengXian"/>
              </w:rPr>
              <w:t>CA_n41C-n71(2A)-n77(2A)</w:t>
            </w:r>
          </w:p>
        </w:tc>
        <w:tc>
          <w:tcPr>
            <w:tcW w:w="871" w:type="pct"/>
            <w:tcBorders>
              <w:top w:val="single" w:sz="4" w:space="0" w:color="auto"/>
              <w:left w:val="single" w:sz="4" w:space="0" w:color="auto"/>
              <w:bottom w:val="nil"/>
              <w:right w:val="single" w:sz="4" w:space="0" w:color="auto"/>
            </w:tcBorders>
            <w:vAlign w:val="center"/>
          </w:tcPr>
          <w:p w14:paraId="7C7475B0" w14:textId="77777777" w:rsidR="00F773AB" w:rsidRPr="00170508" w:rsidRDefault="00F773AB" w:rsidP="00F773AB">
            <w:pPr>
              <w:pStyle w:val="TAC"/>
              <w:rPr>
                <w:rFonts w:eastAsia="DengXian"/>
                <w:lang w:eastAsia="zh-CN"/>
              </w:rPr>
            </w:pPr>
            <w:r w:rsidRPr="00170508">
              <w:rPr>
                <w:rFonts w:eastAsia="DengXian"/>
                <w:lang w:eastAsia="zh-CN"/>
              </w:rPr>
              <w:t>CA_n41A-n71A</w:t>
            </w:r>
          </w:p>
          <w:p w14:paraId="1AD3C92A" w14:textId="77777777" w:rsidR="00F773AB" w:rsidRPr="00170508" w:rsidRDefault="00F773AB" w:rsidP="00F773AB">
            <w:pPr>
              <w:pStyle w:val="TAC"/>
              <w:rPr>
                <w:rFonts w:eastAsia="DengXian"/>
                <w:lang w:eastAsia="zh-CN"/>
              </w:rPr>
            </w:pPr>
            <w:r w:rsidRPr="00170508">
              <w:rPr>
                <w:rFonts w:eastAsia="DengXian"/>
                <w:lang w:eastAsia="zh-CN"/>
              </w:rPr>
              <w:t>CA_n41A-n77A</w:t>
            </w:r>
          </w:p>
          <w:p w14:paraId="49D91D35" w14:textId="77777777" w:rsidR="00F773AB" w:rsidRPr="00170508" w:rsidRDefault="00F773AB" w:rsidP="00F773AB">
            <w:pPr>
              <w:pStyle w:val="TAC"/>
              <w:rPr>
                <w:rFonts w:eastAsia="DengXian"/>
                <w:lang w:eastAsia="zh-CN"/>
              </w:rPr>
            </w:pPr>
            <w:r w:rsidRPr="00170508">
              <w:rPr>
                <w:rFonts w:eastAsia="DengXian"/>
                <w:lang w:eastAsia="zh-CN"/>
              </w:rPr>
              <w:t>CA_n41C</w:t>
            </w:r>
          </w:p>
          <w:p w14:paraId="29426900" w14:textId="77777777" w:rsidR="00F773AB" w:rsidRPr="00170508" w:rsidRDefault="00F773AB" w:rsidP="00F773AB">
            <w:pPr>
              <w:pStyle w:val="TAC"/>
              <w:rPr>
                <w:rFonts w:eastAsia="DengXian"/>
                <w:lang w:eastAsia="zh-CN"/>
              </w:rPr>
            </w:pPr>
            <w:r w:rsidRPr="00170508">
              <w:rPr>
                <w:rFonts w:eastAsia="DengXian"/>
                <w:lang w:eastAsia="zh-CN"/>
              </w:rPr>
              <w:t>CA_n71A-n77A</w:t>
            </w:r>
          </w:p>
        </w:tc>
        <w:tc>
          <w:tcPr>
            <w:tcW w:w="383" w:type="pct"/>
            <w:tcBorders>
              <w:top w:val="single" w:sz="4" w:space="0" w:color="auto"/>
              <w:left w:val="single" w:sz="4" w:space="0" w:color="auto"/>
              <w:bottom w:val="single" w:sz="4" w:space="0" w:color="auto"/>
              <w:right w:val="single" w:sz="4" w:space="0" w:color="auto"/>
            </w:tcBorders>
            <w:vAlign w:val="center"/>
          </w:tcPr>
          <w:p w14:paraId="73C2EA4E" w14:textId="77777777" w:rsidR="00F773AB" w:rsidRPr="00170508" w:rsidRDefault="00F773AB" w:rsidP="00F773AB">
            <w:pPr>
              <w:pStyle w:val="TAC"/>
              <w:rPr>
                <w:rFonts w:eastAsia="DengXian"/>
                <w:szCs w:val="22"/>
              </w:rPr>
            </w:pPr>
            <w:r w:rsidRPr="00170508">
              <w:rPr>
                <w:rFonts w:eastAsia="DengXian"/>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7A3B337" w14:textId="77777777" w:rsidR="00F773AB" w:rsidRPr="00170508" w:rsidRDefault="00F773AB" w:rsidP="00F773AB">
            <w:pPr>
              <w:pStyle w:val="TAC"/>
              <w:rPr>
                <w:rFonts w:eastAsia="DengXian"/>
                <w:lang w:eastAsia="zh-CN" w:bidi="ar"/>
              </w:rPr>
            </w:pPr>
            <w:r w:rsidRPr="00170508">
              <w:rPr>
                <w:rFonts w:eastAsia="DengXian"/>
                <w:lang w:eastAsia="zh-CN" w:bidi="ar"/>
              </w:rPr>
              <w:t>CA_n41C</w:t>
            </w:r>
            <w:r>
              <w:rPr>
                <w:rFonts w:eastAsia="DengXian"/>
                <w:lang w:eastAsia="zh-CN" w:bidi="ar"/>
              </w:rPr>
              <w:t>_BCS 4 and 5</w:t>
            </w:r>
          </w:p>
        </w:tc>
        <w:tc>
          <w:tcPr>
            <w:tcW w:w="750" w:type="pct"/>
            <w:tcBorders>
              <w:top w:val="single" w:sz="4" w:space="0" w:color="auto"/>
              <w:left w:val="single" w:sz="4" w:space="0" w:color="auto"/>
              <w:bottom w:val="nil"/>
              <w:right w:val="single" w:sz="4" w:space="0" w:color="auto"/>
            </w:tcBorders>
            <w:vAlign w:val="center"/>
          </w:tcPr>
          <w:p w14:paraId="7E1F08A3" w14:textId="77777777" w:rsidR="00F773AB" w:rsidRPr="00170508" w:rsidRDefault="00F773AB" w:rsidP="00F773AB">
            <w:pPr>
              <w:pStyle w:val="TAC"/>
              <w:rPr>
                <w:rFonts w:eastAsia="DengXian"/>
                <w:szCs w:val="22"/>
                <w:lang w:eastAsia="zh-CN"/>
              </w:rPr>
            </w:pPr>
            <w:r w:rsidRPr="00170508">
              <w:rPr>
                <w:rFonts w:eastAsia="DengXian"/>
                <w:szCs w:val="22"/>
                <w:lang w:eastAsia="zh-CN"/>
              </w:rPr>
              <w:t>4 and 5</w:t>
            </w:r>
          </w:p>
        </w:tc>
      </w:tr>
      <w:tr w:rsidR="00F773AB" w:rsidRPr="00170508" w14:paraId="2545B79D" w14:textId="77777777" w:rsidTr="00FD02C8">
        <w:trPr>
          <w:jc w:val="center"/>
        </w:trPr>
        <w:tc>
          <w:tcPr>
            <w:tcW w:w="1002" w:type="pct"/>
            <w:tcBorders>
              <w:top w:val="nil"/>
              <w:left w:val="single" w:sz="4" w:space="0" w:color="auto"/>
              <w:bottom w:val="nil"/>
              <w:right w:val="single" w:sz="4" w:space="0" w:color="auto"/>
            </w:tcBorders>
            <w:vAlign w:val="center"/>
          </w:tcPr>
          <w:p w14:paraId="6D485A45" w14:textId="77777777" w:rsidR="00F773AB" w:rsidRPr="00170508" w:rsidRDefault="00F773AB" w:rsidP="00F773AB">
            <w:pPr>
              <w:pStyle w:val="TAC"/>
              <w:rPr>
                <w:rFonts w:eastAsia="DengXian"/>
              </w:rPr>
            </w:pPr>
          </w:p>
        </w:tc>
        <w:tc>
          <w:tcPr>
            <w:tcW w:w="871" w:type="pct"/>
            <w:tcBorders>
              <w:top w:val="nil"/>
              <w:left w:val="single" w:sz="4" w:space="0" w:color="auto"/>
              <w:bottom w:val="nil"/>
              <w:right w:val="single" w:sz="4" w:space="0" w:color="auto"/>
            </w:tcBorders>
            <w:vAlign w:val="center"/>
          </w:tcPr>
          <w:p w14:paraId="0BBBE96D" w14:textId="77777777" w:rsidR="00F773AB" w:rsidRPr="00170508" w:rsidRDefault="00F773AB" w:rsidP="00F773AB">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2F6C4DA" w14:textId="77777777" w:rsidR="00F773AB" w:rsidRPr="00170508" w:rsidRDefault="00F773AB" w:rsidP="00F773AB">
            <w:pPr>
              <w:pStyle w:val="TAC"/>
              <w:rPr>
                <w:rFonts w:eastAsia="DengXian"/>
                <w:szCs w:val="22"/>
              </w:rPr>
            </w:pPr>
            <w:r w:rsidRPr="00170508">
              <w:rPr>
                <w:rFonts w:eastAsia="DengXian"/>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FEAB943" w14:textId="77777777" w:rsidR="00F773AB" w:rsidRPr="00170508" w:rsidRDefault="00F773AB" w:rsidP="00F773AB">
            <w:pPr>
              <w:pStyle w:val="TAC"/>
              <w:rPr>
                <w:rFonts w:eastAsia="DengXian"/>
                <w:lang w:eastAsia="zh-CN" w:bidi="ar"/>
              </w:rPr>
            </w:pPr>
            <w:r w:rsidRPr="00170508">
              <w:rPr>
                <w:rFonts w:eastAsia="DengXian"/>
                <w:lang w:eastAsia="zh-CN" w:bidi="ar"/>
              </w:rPr>
              <w:t>CA_n71(2A)</w:t>
            </w:r>
            <w:r>
              <w:rPr>
                <w:rFonts w:eastAsia="DengXian"/>
                <w:lang w:eastAsia="zh-CN" w:bidi="ar"/>
              </w:rPr>
              <w:t>_BCS 4 and 5</w:t>
            </w:r>
          </w:p>
        </w:tc>
        <w:tc>
          <w:tcPr>
            <w:tcW w:w="750" w:type="pct"/>
            <w:tcBorders>
              <w:top w:val="nil"/>
              <w:left w:val="single" w:sz="4" w:space="0" w:color="auto"/>
              <w:bottom w:val="nil"/>
              <w:right w:val="single" w:sz="4" w:space="0" w:color="auto"/>
            </w:tcBorders>
            <w:vAlign w:val="center"/>
          </w:tcPr>
          <w:p w14:paraId="3AD1FF8E" w14:textId="77777777" w:rsidR="00F773AB" w:rsidRPr="00170508" w:rsidRDefault="00F773AB" w:rsidP="00F773AB">
            <w:pPr>
              <w:pStyle w:val="TAC"/>
              <w:rPr>
                <w:rFonts w:eastAsia="DengXian"/>
                <w:szCs w:val="22"/>
                <w:lang w:eastAsia="zh-CN"/>
              </w:rPr>
            </w:pPr>
          </w:p>
        </w:tc>
      </w:tr>
      <w:tr w:rsidR="00F773AB" w:rsidRPr="00170508" w14:paraId="37990CE2"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7EA1D161" w14:textId="77777777" w:rsidR="00F773AB" w:rsidRPr="00170508" w:rsidRDefault="00F773AB" w:rsidP="00F773AB">
            <w:pPr>
              <w:pStyle w:val="TAC"/>
              <w:rPr>
                <w:rFonts w:eastAsia="DengXian"/>
              </w:rPr>
            </w:pPr>
          </w:p>
        </w:tc>
        <w:tc>
          <w:tcPr>
            <w:tcW w:w="871" w:type="pct"/>
            <w:tcBorders>
              <w:top w:val="nil"/>
              <w:left w:val="single" w:sz="4" w:space="0" w:color="auto"/>
              <w:bottom w:val="single" w:sz="4" w:space="0" w:color="auto"/>
              <w:right w:val="single" w:sz="4" w:space="0" w:color="auto"/>
            </w:tcBorders>
            <w:vAlign w:val="center"/>
          </w:tcPr>
          <w:p w14:paraId="20EA8428" w14:textId="77777777" w:rsidR="00F773AB" w:rsidRPr="00170508" w:rsidRDefault="00F773AB" w:rsidP="00F773AB">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FDCA734" w14:textId="77777777" w:rsidR="00F773AB" w:rsidRPr="00170508" w:rsidRDefault="00F773AB" w:rsidP="00F773AB">
            <w:pPr>
              <w:pStyle w:val="TAC"/>
              <w:rPr>
                <w:rFonts w:eastAsia="DengXian"/>
                <w:szCs w:val="22"/>
              </w:rPr>
            </w:pPr>
            <w:r w:rsidRPr="00170508">
              <w:rPr>
                <w:rFonts w:eastAsia="DengXian"/>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F076A55" w14:textId="77777777" w:rsidR="00F773AB" w:rsidRPr="00170508" w:rsidRDefault="00F773AB" w:rsidP="00F773AB">
            <w:pPr>
              <w:pStyle w:val="TAC"/>
              <w:rPr>
                <w:rFonts w:eastAsia="DengXian"/>
                <w:lang w:eastAsia="zh-CN" w:bidi="ar"/>
              </w:rPr>
            </w:pPr>
            <w:r w:rsidRPr="00170508">
              <w:rPr>
                <w:rFonts w:eastAsia="DengXian"/>
                <w:lang w:eastAsia="zh-CN" w:bidi="ar"/>
              </w:rPr>
              <w:t>CA_n77(2A)</w:t>
            </w:r>
            <w:r>
              <w:rPr>
                <w:rFonts w:eastAsia="DengXian"/>
                <w:lang w:eastAsia="zh-CN" w:bidi="ar"/>
              </w:rPr>
              <w:t>_BCS 4 and 5</w:t>
            </w:r>
          </w:p>
        </w:tc>
        <w:tc>
          <w:tcPr>
            <w:tcW w:w="750" w:type="pct"/>
            <w:tcBorders>
              <w:top w:val="nil"/>
              <w:left w:val="single" w:sz="4" w:space="0" w:color="auto"/>
              <w:bottom w:val="single" w:sz="4" w:space="0" w:color="auto"/>
              <w:right w:val="single" w:sz="4" w:space="0" w:color="auto"/>
            </w:tcBorders>
            <w:vAlign w:val="center"/>
          </w:tcPr>
          <w:p w14:paraId="4A86FCB2" w14:textId="77777777" w:rsidR="00F773AB" w:rsidRPr="00170508" w:rsidRDefault="00F773AB" w:rsidP="00F773AB">
            <w:pPr>
              <w:pStyle w:val="TAC"/>
              <w:rPr>
                <w:rFonts w:eastAsia="DengXian"/>
                <w:szCs w:val="22"/>
                <w:lang w:eastAsia="zh-CN"/>
              </w:rPr>
            </w:pPr>
          </w:p>
        </w:tc>
      </w:tr>
      <w:tr w:rsidR="00F773AB" w:rsidRPr="00170508" w14:paraId="00C3BF6A"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05901A3D" w14:textId="77777777" w:rsidR="00F773AB" w:rsidRPr="00170508" w:rsidRDefault="00F773AB" w:rsidP="00F773AB">
            <w:pPr>
              <w:pStyle w:val="TAC"/>
              <w:rPr>
                <w:rFonts w:eastAsia="DengXian"/>
              </w:rPr>
            </w:pPr>
            <w:r w:rsidRPr="00170508">
              <w:rPr>
                <w:rFonts w:eastAsia="DengXian"/>
              </w:rPr>
              <w:t>CA_n41(A-C)-n71A-n77A</w:t>
            </w:r>
          </w:p>
        </w:tc>
        <w:tc>
          <w:tcPr>
            <w:tcW w:w="871" w:type="pct"/>
            <w:tcBorders>
              <w:top w:val="single" w:sz="4" w:space="0" w:color="auto"/>
              <w:left w:val="single" w:sz="4" w:space="0" w:color="auto"/>
              <w:bottom w:val="nil"/>
              <w:right w:val="single" w:sz="4" w:space="0" w:color="auto"/>
            </w:tcBorders>
            <w:vAlign w:val="center"/>
          </w:tcPr>
          <w:p w14:paraId="044B4B5D" w14:textId="77777777" w:rsidR="00F773AB" w:rsidRPr="00170508" w:rsidRDefault="00F773AB" w:rsidP="00F773AB">
            <w:pPr>
              <w:pStyle w:val="TAC"/>
              <w:rPr>
                <w:rFonts w:eastAsia="DengXian"/>
                <w:lang w:eastAsia="zh-CN"/>
              </w:rPr>
            </w:pPr>
            <w:r w:rsidRPr="00170508">
              <w:rPr>
                <w:rFonts w:eastAsia="DengXian"/>
                <w:lang w:eastAsia="zh-CN"/>
              </w:rPr>
              <w:t>n41</w:t>
            </w:r>
            <w:r w:rsidRPr="00170508">
              <w:rPr>
                <w:rFonts w:eastAsia="DengXian"/>
                <w:vertAlign w:val="superscript"/>
                <w:lang w:eastAsia="zh-CN"/>
              </w:rPr>
              <w:t>7,9</w:t>
            </w:r>
          </w:p>
          <w:p w14:paraId="5796E0E9" w14:textId="77777777" w:rsidR="00F773AB" w:rsidRPr="00170508" w:rsidRDefault="00F773AB" w:rsidP="00F773AB">
            <w:pPr>
              <w:pStyle w:val="TAC"/>
              <w:rPr>
                <w:rFonts w:eastAsia="DengXian"/>
                <w:vertAlign w:val="superscript"/>
                <w:lang w:eastAsia="zh-CN"/>
              </w:rPr>
            </w:pPr>
            <w:r w:rsidRPr="00170508">
              <w:rPr>
                <w:rFonts w:eastAsia="DengXian"/>
                <w:lang w:eastAsia="zh-CN"/>
              </w:rPr>
              <w:t>n77</w:t>
            </w:r>
            <w:r w:rsidRPr="00170508">
              <w:rPr>
                <w:rFonts w:eastAsia="DengXian"/>
                <w:vertAlign w:val="superscript"/>
                <w:lang w:eastAsia="zh-CN"/>
              </w:rPr>
              <w:t>7,9</w:t>
            </w:r>
          </w:p>
          <w:p w14:paraId="523F3857" w14:textId="77777777" w:rsidR="00F773AB" w:rsidRPr="00170508" w:rsidRDefault="00F773AB" w:rsidP="00F773AB">
            <w:pPr>
              <w:pStyle w:val="TAC"/>
              <w:rPr>
                <w:rFonts w:eastAsia="DengXian"/>
                <w:vertAlign w:val="superscript"/>
                <w:lang w:eastAsia="zh-CN"/>
              </w:rPr>
            </w:pPr>
            <w:r w:rsidRPr="00170508">
              <w:rPr>
                <w:rFonts w:eastAsia="DengXian"/>
                <w:lang w:eastAsia="zh-CN"/>
              </w:rPr>
              <w:t>CA_n41A-n71A</w:t>
            </w:r>
            <w:r w:rsidRPr="00170508">
              <w:rPr>
                <w:rFonts w:eastAsia="DengXian"/>
                <w:vertAlign w:val="superscript"/>
                <w:lang w:eastAsia="zh-CN"/>
              </w:rPr>
              <w:t>7</w:t>
            </w:r>
          </w:p>
          <w:p w14:paraId="5E613872" w14:textId="77777777" w:rsidR="00F773AB" w:rsidRPr="00170508" w:rsidRDefault="00F773AB" w:rsidP="00F773AB">
            <w:pPr>
              <w:pStyle w:val="TAC"/>
              <w:rPr>
                <w:rFonts w:eastAsia="DengXian"/>
                <w:lang w:eastAsia="zh-CN"/>
              </w:rPr>
            </w:pPr>
            <w:r w:rsidRPr="00170508">
              <w:rPr>
                <w:rFonts w:eastAsia="DengXian"/>
                <w:lang w:eastAsia="zh-CN"/>
              </w:rPr>
              <w:t>CA_n41C-n71A</w:t>
            </w:r>
          </w:p>
          <w:p w14:paraId="52BF5B42" w14:textId="77777777" w:rsidR="00F773AB" w:rsidRPr="00170508" w:rsidRDefault="00F773AB" w:rsidP="00F773AB">
            <w:pPr>
              <w:pStyle w:val="TAC"/>
              <w:rPr>
                <w:rFonts w:eastAsia="DengXian"/>
                <w:lang w:eastAsia="zh-CN"/>
              </w:rPr>
            </w:pPr>
            <w:r w:rsidRPr="00170508">
              <w:rPr>
                <w:rFonts w:eastAsia="DengXian"/>
                <w:lang w:eastAsia="zh-CN"/>
              </w:rPr>
              <w:t>CA_n41A-n77A</w:t>
            </w:r>
            <w:r w:rsidRPr="00170508">
              <w:rPr>
                <w:rFonts w:eastAsia="DengXian"/>
                <w:vertAlign w:val="superscript"/>
                <w:lang w:eastAsia="zh-CN"/>
              </w:rPr>
              <w:t>7</w:t>
            </w:r>
          </w:p>
          <w:p w14:paraId="121CD7C2" w14:textId="77777777" w:rsidR="00F773AB" w:rsidRPr="00170508" w:rsidRDefault="00F773AB" w:rsidP="00F773AB">
            <w:pPr>
              <w:pStyle w:val="TAC"/>
              <w:rPr>
                <w:rFonts w:eastAsia="DengXian"/>
                <w:lang w:eastAsia="zh-CN"/>
              </w:rPr>
            </w:pPr>
            <w:r w:rsidRPr="00170508">
              <w:rPr>
                <w:rFonts w:eastAsia="DengXian"/>
                <w:lang w:eastAsia="zh-CN"/>
              </w:rPr>
              <w:t>CA_n41C-n77A</w:t>
            </w:r>
          </w:p>
          <w:p w14:paraId="778DECB7" w14:textId="77777777" w:rsidR="00F773AB" w:rsidRPr="00170508" w:rsidRDefault="00F773AB" w:rsidP="00F773AB">
            <w:pPr>
              <w:pStyle w:val="TAC"/>
              <w:rPr>
                <w:rFonts w:eastAsia="DengXian"/>
                <w:lang w:eastAsia="zh-CN"/>
              </w:rPr>
            </w:pPr>
            <w:r w:rsidRPr="00170508">
              <w:rPr>
                <w:rFonts w:eastAsia="DengXian" w:hint="eastAsia"/>
                <w:lang w:eastAsia="zh-CN"/>
              </w:rPr>
              <w:t>C</w:t>
            </w:r>
            <w:r w:rsidRPr="00170508">
              <w:rPr>
                <w:rFonts w:eastAsia="DengXian"/>
                <w:lang w:eastAsia="zh-CN"/>
              </w:rPr>
              <w:t>A_n41C</w:t>
            </w:r>
            <w:r w:rsidRPr="00170508">
              <w:rPr>
                <w:rFonts w:eastAsia="DengXian"/>
                <w:vertAlign w:val="superscript"/>
                <w:lang w:eastAsia="zh-CN"/>
              </w:rPr>
              <w:t>7</w:t>
            </w:r>
          </w:p>
          <w:p w14:paraId="1ABF0E03" w14:textId="77777777" w:rsidR="00F773AB" w:rsidRPr="00170508" w:rsidRDefault="00F773AB" w:rsidP="00F773AB">
            <w:pPr>
              <w:pStyle w:val="TAC"/>
              <w:rPr>
                <w:rFonts w:eastAsia="DengXian"/>
                <w:lang w:eastAsia="zh-CN"/>
              </w:rPr>
            </w:pPr>
            <w:r w:rsidRPr="00170508">
              <w:rPr>
                <w:rFonts w:eastAsia="DengXian"/>
                <w:lang w:eastAsia="zh-CN"/>
              </w:rPr>
              <w:t>CA_n71A-n77A</w:t>
            </w:r>
            <w:r w:rsidRPr="00170508">
              <w:rPr>
                <w:rFonts w:eastAsia="DengXian"/>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E89415D" w14:textId="77777777" w:rsidR="00F773AB" w:rsidRPr="00170508" w:rsidRDefault="00F773AB" w:rsidP="00F773AB">
            <w:pPr>
              <w:pStyle w:val="TAC"/>
              <w:rPr>
                <w:rFonts w:eastAsia="DengXian"/>
                <w:szCs w:val="22"/>
              </w:rPr>
            </w:pPr>
            <w:r w:rsidRPr="00170508">
              <w:rPr>
                <w:rFonts w:eastAsia="DengXian"/>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29D5012" w14:textId="77777777" w:rsidR="00F773AB" w:rsidRPr="00170508" w:rsidRDefault="00F773AB" w:rsidP="00F773AB">
            <w:pPr>
              <w:pStyle w:val="TAC"/>
              <w:rPr>
                <w:rFonts w:eastAsia="DengXian"/>
                <w:lang w:eastAsia="zh-CN" w:bidi="ar"/>
              </w:rPr>
            </w:pPr>
            <w:r w:rsidRPr="00170508">
              <w:rPr>
                <w:rFonts w:eastAsia="DengXian"/>
                <w:lang w:eastAsia="zh-CN" w:bidi="ar"/>
              </w:rPr>
              <w:t>CA_n41(A-C)</w:t>
            </w:r>
            <w:r>
              <w:rPr>
                <w:rFonts w:eastAsia="DengXian"/>
                <w:lang w:eastAsia="zh-CN" w:bidi="ar"/>
              </w:rPr>
              <w:t>_BCS 4 and 5</w:t>
            </w:r>
          </w:p>
        </w:tc>
        <w:tc>
          <w:tcPr>
            <w:tcW w:w="750" w:type="pct"/>
            <w:tcBorders>
              <w:top w:val="single" w:sz="4" w:space="0" w:color="auto"/>
              <w:left w:val="single" w:sz="4" w:space="0" w:color="auto"/>
              <w:bottom w:val="nil"/>
              <w:right w:val="single" w:sz="4" w:space="0" w:color="auto"/>
            </w:tcBorders>
            <w:vAlign w:val="center"/>
          </w:tcPr>
          <w:p w14:paraId="4815A0B9" w14:textId="77777777" w:rsidR="00F773AB" w:rsidRPr="00170508" w:rsidRDefault="00F773AB" w:rsidP="00F773AB">
            <w:pPr>
              <w:pStyle w:val="TAC"/>
              <w:rPr>
                <w:rFonts w:eastAsia="DengXian"/>
                <w:szCs w:val="22"/>
                <w:lang w:eastAsia="zh-CN"/>
              </w:rPr>
            </w:pPr>
            <w:r w:rsidRPr="00170508">
              <w:rPr>
                <w:rFonts w:eastAsia="DengXian"/>
                <w:szCs w:val="22"/>
                <w:lang w:eastAsia="zh-CN"/>
              </w:rPr>
              <w:t>4 and 5</w:t>
            </w:r>
          </w:p>
        </w:tc>
      </w:tr>
      <w:tr w:rsidR="00F773AB" w:rsidRPr="00170508" w14:paraId="25ED6898" w14:textId="77777777" w:rsidTr="00FD02C8">
        <w:trPr>
          <w:jc w:val="center"/>
        </w:trPr>
        <w:tc>
          <w:tcPr>
            <w:tcW w:w="1002" w:type="pct"/>
            <w:tcBorders>
              <w:top w:val="nil"/>
              <w:left w:val="single" w:sz="4" w:space="0" w:color="auto"/>
              <w:bottom w:val="nil"/>
              <w:right w:val="single" w:sz="4" w:space="0" w:color="auto"/>
            </w:tcBorders>
            <w:vAlign w:val="center"/>
          </w:tcPr>
          <w:p w14:paraId="7092EFB1" w14:textId="77777777" w:rsidR="00F773AB" w:rsidRPr="00170508" w:rsidRDefault="00F773AB" w:rsidP="00F773AB">
            <w:pPr>
              <w:pStyle w:val="TAC"/>
              <w:rPr>
                <w:rFonts w:eastAsia="DengXian"/>
              </w:rPr>
            </w:pPr>
          </w:p>
        </w:tc>
        <w:tc>
          <w:tcPr>
            <w:tcW w:w="871" w:type="pct"/>
            <w:tcBorders>
              <w:top w:val="nil"/>
              <w:left w:val="single" w:sz="4" w:space="0" w:color="auto"/>
              <w:bottom w:val="nil"/>
              <w:right w:val="single" w:sz="4" w:space="0" w:color="auto"/>
            </w:tcBorders>
            <w:vAlign w:val="center"/>
          </w:tcPr>
          <w:p w14:paraId="50023D41" w14:textId="77777777" w:rsidR="00F773AB" w:rsidRPr="00170508" w:rsidRDefault="00F773AB" w:rsidP="00F773AB">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0F4D7D6" w14:textId="77777777" w:rsidR="00F773AB" w:rsidRPr="00170508" w:rsidRDefault="00F773AB" w:rsidP="00F773AB">
            <w:pPr>
              <w:pStyle w:val="TAC"/>
              <w:rPr>
                <w:rFonts w:eastAsia="DengXian"/>
                <w:szCs w:val="22"/>
              </w:rPr>
            </w:pPr>
            <w:r w:rsidRPr="00170508">
              <w:rPr>
                <w:rFonts w:eastAsia="DengXian"/>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C08CB76" w14:textId="77777777" w:rsidR="00F773AB" w:rsidRPr="00170508" w:rsidRDefault="00F773AB" w:rsidP="00F773AB">
            <w:pPr>
              <w:pStyle w:val="TAC"/>
              <w:rPr>
                <w:rFonts w:eastAsia="DengXian"/>
                <w:lang w:eastAsia="zh-CN" w:bidi="ar"/>
              </w:rPr>
            </w:pPr>
            <w:r w:rsidRPr="00170508">
              <w:rPr>
                <w:rFonts w:eastAsia="DengXian"/>
                <w:lang w:eastAsia="zh-CN" w:bidi="ar"/>
              </w:rPr>
              <w:t xml:space="preserve">n71 channel bandwidths in Table 5.3.5-1 </w:t>
            </w:r>
          </w:p>
        </w:tc>
        <w:tc>
          <w:tcPr>
            <w:tcW w:w="750" w:type="pct"/>
            <w:tcBorders>
              <w:top w:val="nil"/>
              <w:left w:val="single" w:sz="4" w:space="0" w:color="auto"/>
              <w:bottom w:val="nil"/>
              <w:right w:val="single" w:sz="4" w:space="0" w:color="auto"/>
            </w:tcBorders>
            <w:vAlign w:val="center"/>
          </w:tcPr>
          <w:p w14:paraId="087259D8" w14:textId="77777777" w:rsidR="00F773AB" w:rsidRPr="00170508" w:rsidRDefault="00F773AB" w:rsidP="00F773AB">
            <w:pPr>
              <w:pStyle w:val="TAC"/>
              <w:rPr>
                <w:rFonts w:eastAsia="DengXian"/>
                <w:szCs w:val="22"/>
                <w:lang w:eastAsia="zh-CN"/>
              </w:rPr>
            </w:pPr>
          </w:p>
        </w:tc>
      </w:tr>
      <w:tr w:rsidR="00F773AB" w:rsidRPr="00170508" w14:paraId="2B293947"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1FD260BE" w14:textId="77777777" w:rsidR="00F773AB" w:rsidRPr="00170508" w:rsidRDefault="00F773AB" w:rsidP="00F773AB">
            <w:pPr>
              <w:pStyle w:val="TAC"/>
              <w:rPr>
                <w:rFonts w:eastAsia="DengXian"/>
              </w:rPr>
            </w:pPr>
          </w:p>
        </w:tc>
        <w:tc>
          <w:tcPr>
            <w:tcW w:w="871" w:type="pct"/>
            <w:tcBorders>
              <w:top w:val="nil"/>
              <w:left w:val="single" w:sz="4" w:space="0" w:color="auto"/>
              <w:bottom w:val="single" w:sz="4" w:space="0" w:color="auto"/>
              <w:right w:val="single" w:sz="4" w:space="0" w:color="auto"/>
            </w:tcBorders>
            <w:vAlign w:val="center"/>
          </w:tcPr>
          <w:p w14:paraId="64D62479" w14:textId="77777777" w:rsidR="00F773AB" w:rsidRPr="00170508" w:rsidRDefault="00F773AB" w:rsidP="00F773AB">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64232CB" w14:textId="77777777" w:rsidR="00F773AB" w:rsidRPr="00170508" w:rsidRDefault="00F773AB" w:rsidP="00F773AB">
            <w:pPr>
              <w:pStyle w:val="TAC"/>
              <w:rPr>
                <w:rFonts w:eastAsia="DengXian"/>
                <w:szCs w:val="22"/>
              </w:rPr>
            </w:pPr>
            <w:r w:rsidRPr="00170508">
              <w:rPr>
                <w:rFonts w:eastAsia="DengXian"/>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4A33A63" w14:textId="77777777" w:rsidR="00F773AB" w:rsidRPr="00170508" w:rsidRDefault="00F773AB" w:rsidP="00F773AB">
            <w:pPr>
              <w:pStyle w:val="TAC"/>
              <w:rPr>
                <w:rFonts w:eastAsia="DengXian"/>
                <w:lang w:eastAsia="zh-CN" w:bidi="ar"/>
              </w:rPr>
            </w:pPr>
            <w:r w:rsidRPr="00170508">
              <w:rPr>
                <w:rFonts w:eastAsia="DengXian"/>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7503BAFC" w14:textId="77777777" w:rsidR="00F773AB" w:rsidRPr="00170508" w:rsidRDefault="00F773AB" w:rsidP="00F773AB">
            <w:pPr>
              <w:pStyle w:val="TAC"/>
              <w:rPr>
                <w:rFonts w:eastAsia="DengXian"/>
                <w:szCs w:val="22"/>
                <w:lang w:eastAsia="zh-CN"/>
              </w:rPr>
            </w:pPr>
          </w:p>
        </w:tc>
      </w:tr>
      <w:tr w:rsidR="00F773AB" w:rsidRPr="00170508" w14:paraId="26451C8C"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678729A3" w14:textId="77777777" w:rsidR="00F773AB" w:rsidRPr="00170508" w:rsidRDefault="00F773AB" w:rsidP="00F773AB">
            <w:pPr>
              <w:pStyle w:val="TAC"/>
              <w:rPr>
                <w:rFonts w:eastAsia="DengXian"/>
              </w:rPr>
            </w:pPr>
            <w:r w:rsidRPr="00170508">
              <w:rPr>
                <w:rFonts w:eastAsia="DengXian"/>
              </w:rPr>
              <w:t>CA_n41(A-C)-n71B-n77A</w:t>
            </w:r>
          </w:p>
        </w:tc>
        <w:tc>
          <w:tcPr>
            <w:tcW w:w="871" w:type="pct"/>
            <w:tcBorders>
              <w:top w:val="single" w:sz="4" w:space="0" w:color="auto"/>
              <w:left w:val="single" w:sz="4" w:space="0" w:color="auto"/>
              <w:bottom w:val="nil"/>
              <w:right w:val="single" w:sz="4" w:space="0" w:color="auto"/>
            </w:tcBorders>
            <w:vAlign w:val="center"/>
          </w:tcPr>
          <w:p w14:paraId="4755520B" w14:textId="77777777" w:rsidR="00F773AB" w:rsidRPr="00170508" w:rsidRDefault="00F773AB" w:rsidP="00F773AB">
            <w:pPr>
              <w:pStyle w:val="TAC"/>
              <w:rPr>
                <w:rFonts w:eastAsia="DengXian"/>
                <w:lang w:eastAsia="zh-CN"/>
              </w:rPr>
            </w:pPr>
            <w:r w:rsidRPr="00170508">
              <w:rPr>
                <w:rFonts w:eastAsia="DengXian"/>
                <w:lang w:eastAsia="zh-CN"/>
              </w:rPr>
              <w:t>n41</w:t>
            </w:r>
            <w:r w:rsidRPr="00170508">
              <w:rPr>
                <w:rFonts w:eastAsia="DengXian"/>
                <w:vertAlign w:val="superscript"/>
                <w:lang w:eastAsia="zh-CN"/>
              </w:rPr>
              <w:t>7,9</w:t>
            </w:r>
          </w:p>
          <w:p w14:paraId="2F394531" w14:textId="77777777" w:rsidR="00F773AB" w:rsidRPr="00170508" w:rsidRDefault="00F773AB" w:rsidP="00F773AB">
            <w:pPr>
              <w:pStyle w:val="TAC"/>
              <w:rPr>
                <w:rFonts w:eastAsia="DengXian"/>
                <w:lang w:eastAsia="zh-CN"/>
              </w:rPr>
            </w:pPr>
            <w:r w:rsidRPr="00170508">
              <w:rPr>
                <w:rFonts w:eastAsia="DengXian"/>
                <w:lang w:eastAsia="zh-CN"/>
              </w:rPr>
              <w:t>n77</w:t>
            </w:r>
            <w:r w:rsidRPr="00170508">
              <w:rPr>
                <w:rFonts w:eastAsia="DengXian"/>
                <w:vertAlign w:val="superscript"/>
                <w:lang w:eastAsia="zh-CN"/>
              </w:rPr>
              <w:t>7,9</w:t>
            </w:r>
          </w:p>
          <w:p w14:paraId="4320306F" w14:textId="77777777" w:rsidR="00F773AB" w:rsidRPr="00170508" w:rsidRDefault="00F773AB" w:rsidP="00F773AB">
            <w:pPr>
              <w:pStyle w:val="TAC"/>
              <w:rPr>
                <w:rFonts w:eastAsia="DengXian"/>
                <w:lang w:eastAsia="zh-CN"/>
              </w:rPr>
            </w:pPr>
            <w:r w:rsidRPr="00170508">
              <w:rPr>
                <w:rFonts w:eastAsia="DengXian"/>
                <w:lang w:eastAsia="zh-CN"/>
              </w:rPr>
              <w:t>CA_n41A-n71A</w:t>
            </w:r>
            <w:r w:rsidRPr="00170508">
              <w:rPr>
                <w:rFonts w:eastAsia="DengXian"/>
                <w:vertAlign w:val="superscript"/>
                <w:lang w:eastAsia="zh-CN"/>
              </w:rPr>
              <w:t>7</w:t>
            </w:r>
          </w:p>
          <w:p w14:paraId="44EEDEAD" w14:textId="77777777" w:rsidR="00F773AB" w:rsidRPr="00170508" w:rsidRDefault="00F773AB" w:rsidP="00F773AB">
            <w:pPr>
              <w:pStyle w:val="TAC"/>
              <w:rPr>
                <w:rFonts w:eastAsia="DengXian"/>
                <w:lang w:eastAsia="zh-CN"/>
              </w:rPr>
            </w:pPr>
            <w:r w:rsidRPr="00170508">
              <w:rPr>
                <w:rFonts w:eastAsia="DengXian"/>
                <w:lang w:eastAsia="zh-CN"/>
              </w:rPr>
              <w:t>CA_n41A-n77A</w:t>
            </w:r>
            <w:r w:rsidRPr="00170508">
              <w:rPr>
                <w:rFonts w:eastAsia="DengXian"/>
                <w:vertAlign w:val="superscript"/>
                <w:lang w:eastAsia="zh-CN"/>
              </w:rPr>
              <w:t>7</w:t>
            </w:r>
          </w:p>
          <w:p w14:paraId="1AE17036" w14:textId="77777777" w:rsidR="00F773AB" w:rsidRPr="00170508" w:rsidRDefault="00F773AB" w:rsidP="00F773AB">
            <w:pPr>
              <w:pStyle w:val="TAC"/>
              <w:rPr>
                <w:rFonts w:eastAsia="DengXian"/>
                <w:lang w:eastAsia="zh-CN"/>
              </w:rPr>
            </w:pPr>
            <w:r w:rsidRPr="00170508">
              <w:rPr>
                <w:rFonts w:eastAsia="DengXian"/>
                <w:lang w:eastAsia="zh-CN"/>
              </w:rPr>
              <w:t>CA_n41C</w:t>
            </w:r>
            <w:r w:rsidRPr="00170508">
              <w:rPr>
                <w:rFonts w:eastAsia="DengXian"/>
                <w:vertAlign w:val="superscript"/>
                <w:lang w:eastAsia="zh-CN"/>
              </w:rPr>
              <w:t>7</w:t>
            </w:r>
          </w:p>
          <w:p w14:paraId="559A8788" w14:textId="77777777" w:rsidR="00F773AB" w:rsidRPr="00170508" w:rsidRDefault="00F773AB" w:rsidP="00F773AB">
            <w:pPr>
              <w:pStyle w:val="TAC"/>
              <w:rPr>
                <w:rFonts w:eastAsia="DengXian"/>
                <w:lang w:eastAsia="zh-CN"/>
              </w:rPr>
            </w:pPr>
            <w:r w:rsidRPr="00170508">
              <w:rPr>
                <w:rFonts w:eastAsia="DengXian"/>
                <w:lang w:eastAsia="zh-CN"/>
              </w:rPr>
              <w:t>CA_n71A-n77A</w:t>
            </w:r>
            <w:r w:rsidRPr="00170508">
              <w:rPr>
                <w:rFonts w:eastAsia="DengXian"/>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44E43ED" w14:textId="77777777" w:rsidR="00F773AB" w:rsidRPr="00170508" w:rsidRDefault="00F773AB" w:rsidP="00F773AB">
            <w:pPr>
              <w:pStyle w:val="TAC"/>
              <w:rPr>
                <w:rFonts w:eastAsia="DengXian"/>
                <w:szCs w:val="22"/>
              </w:rPr>
            </w:pPr>
            <w:r w:rsidRPr="00170508">
              <w:rPr>
                <w:rFonts w:eastAsia="DengXian"/>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9909491" w14:textId="77777777" w:rsidR="00F773AB" w:rsidRPr="00170508" w:rsidRDefault="00F773AB" w:rsidP="00F773AB">
            <w:pPr>
              <w:pStyle w:val="TAC"/>
              <w:rPr>
                <w:rFonts w:eastAsia="DengXian"/>
                <w:lang w:eastAsia="zh-CN" w:bidi="ar"/>
              </w:rPr>
            </w:pPr>
            <w:r w:rsidRPr="00170508">
              <w:rPr>
                <w:rFonts w:eastAsia="DengXian"/>
                <w:lang w:eastAsia="zh-CN" w:bidi="ar"/>
              </w:rPr>
              <w:t>CA_n41(A-C)</w:t>
            </w:r>
            <w:r>
              <w:rPr>
                <w:rFonts w:eastAsia="DengXian"/>
                <w:lang w:eastAsia="zh-CN" w:bidi="ar"/>
              </w:rPr>
              <w:t>_BCS 4 and 5</w:t>
            </w:r>
          </w:p>
        </w:tc>
        <w:tc>
          <w:tcPr>
            <w:tcW w:w="750" w:type="pct"/>
            <w:tcBorders>
              <w:top w:val="single" w:sz="4" w:space="0" w:color="auto"/>
              <w:left w:val="single" w:sz="4" w:space="0" w:color="auto"/>
              <w:bottom w:val="nil"/>
              <w:right w:val="single" w:sz="4" w:space="0" w:color="auto"/>
            </w:tcBorders>
            <w:vAlign w:val="center"/>
          </w:tcPr>
          <w:p w14:paraId="6AA064BA" w14:textId="77777777" w:rsidR="00F773AB" w:rsidRPr="00170508" w:rsidRDefault="00F773AB" w:rsidP="00F773AB">
            <w:pPr>
              <w:pStyle w:val="TAC"/>
              <w:rPr>
                <w:rFonts w:eastAsia="DengXian"/>
                <w:szCs w:val="22"/>
                <w:lang w:eastAsia="zh-CN"/>
              </w:rPr>
            </w:pPr>
            <w:r w:rsidRPr="00170508">
              <w:rPr>
                <w:rFonts w:eastAsia="DengXian"/>
                <w:szCs w:val="22"/>
                <w:lang w:eastAsia="zh-CN"/>
              </w:rPr>
              <w:t>4 and 5</w:t>
            </w:r>
          </w:p>
        </w:tc>
      </w:tr>
      <w:tr w:rsidR="00F773AB" w:rsidRPr="00170508" w14:paraId="21F01A7C" w14:textId="77777777" w:rsidTr="00FD02C8">
        <w:trPr>
          <w:jc w:val="center"/>
        </w:trPr>
        <w:tc>
          <w:tcPr>
            <w:tcW w:w="1002" w:type="pct"/>
            <w:tcBorders>
              <w:top w:val="nil"/>
              <w:left w:val="single" w:sz="4" w:space="0" w:color="auto"/>
              <w:bottom w:val="nil"/>
              <w:right w:val="single" w:sz="4" w:space="0" w:color="auto"/>
            </w:tcBorders>
            <w:vAlign w:val="center"/>
          </w:tcPr>
          <w:p w14:paraId="4464ECB1" w14:textId="77777777" w:rsidR="00F773AB" w:rsidRPr="00170508" w:rsidRDefault="00F773AB" w:rsidP="00F773AB">
            <w:pPr>
              <w:pStyle w:val="TAC"/>
              <w:rPr>
                <w:rFonts w:eastAsia="DengXian"/>
              </w:rPr>
            </w:pPr>
          </w:p>
        </w:tc>
        <w:tc>
          <w:tcPr>
            <w:tcW w:w="871" w:type="pct"/>
            <w:tcBorders>
              <w:top w:val="nil"/>
              <w:left w:val="single" w:sz="4" w:space="0" w:color="auto"/>
              <w:bottom w:val="nil"/>
              <w:right w:val="single" w:sz="4" w:space="0" w:color="auto"/>
            </w:tcBorders>
            <w:vAlign w:val="center"/>
          </w:tcPr>
          <w:p w14:paraId="6ED9273A" w14:textId="77777777" w:rsidR="00F773AB" w:rsidRPr="00170508" w:rsidRDefault="00F773AB" w:rsidP="00F773AB">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BC2CF9D" w14:textId="77777777" w:rsidR="00F773AB" w:rsidRPr="00170508" w:rsidRDefault="00F773AB" w:rsidP="00F773AB">
            <w:pPr>
              <w:pStyle w:val="TAC"/>
              <w:rPr>
                <w:rFonts w:eastAsia="DengXian"/>
                <w:szCs w:val="22"/>
              </w:rPr>
            </w:pPr>
            <w:r w:rsidRPr="00170508">
              <w:rPr>
                <w:rFonts w:eastAsia="DengXian"/>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BA3711C" w14:textId="77777777" w:rsidR="00F773AB" w:rsidRPr="00170508" w:rsidRDefault="00F773AB" w:rsidP="00F773AB">
            <w:pPr>
              <w:pStyle w:val="TAC"/>
              <w:rPr>
                <w:rFonts w:eastAsia="DengXian"/>
                <w:lang w:eastAsia="zh-CN" w:bidi="ar"/>
              </w:rPr>
            </w:pPr>
            <w:r w:rsidRPr="00170508">
              <w:rPr>
                <w:rFonts w:eastAsia="DengXian"/>
                <w:lang w:eastAsia="zh-CN" w:bidi="ar"/>
              </w:rPr>
              <w:t>CA_n71B</w:t>
            </w:r>
            <w:r>
              <w:rPr>
                <w:rFonts w:eastAsia="DengXian"/>
                <w:lang w:eastAsia="zh-CN" w:bidi="ar"/>
              </w:rPr>
              <w:t>_BCS 4 and 5</w:t>
            </w:r>
          </w:p>
        </w:tc>
        <w:tc>
          <w:tcPr>
            <w:tcW w:w="750" w:type="pct"/>
            <w:tcBorders>
              <w:top w:val="nil"/>
              <w:left w:val="single" w:sz="4" w:space="0" w:color="auto"/>
              <w:bottom w:val="nil"/>
              <w:right w:val="single" w:sz="4" w:space="0" w:color="auto"/>
            </w:tcBorders>
            <w:vAlign w:val="center"/>
          </w:tcPr>
          <w:p w14:paraId="6837060D" w14:textId="77777777" w:rsidR="00F773AB" w:rsidRPr="00170508" w:rsidRDefault="00F773AB" w:rsidP="00F773AB">
            <w:pPr>
              <w:pStyle w:val="TAC"/>
              <w:rPr>
                <w:rFonts w:eastAsia="DengXian"/>
                <w:szCs w:val="22"/>
                <w:lang w:eastAsia="zh-CN"/>
              </w:rPr>
            </w:pPr>
          </w:p>
        </w:tc>
      </w:tr>
      <w:tr w:rsidR="00F773AB" w:rsidRPr="00170508" w14:paraId="352F421C"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1334C0E5" w14:textId="77777777" w:rsidR="00F773AB" w:rsidRPr="00170508" w:rsidRDefault="00F773AB" w:rsidP="00F773AB">
            <w:pPr>
              <w:pStyle w:val="TAC"/>
              <w:rPr>
                <w:rFonts w:eastAsia="DengXian"/>
              </w:rPr>
            </w:pPr>
          </w:p>
        </w:tc>
        <w:tc>
          <w:tcPr>
            <w:tcW w:w="871" w:type="pct"/>
            <w:tcBorders>
              <w:top w:val="nil"/>
              <w:left w:val="single" w:sz="4" w:space="0" w:color="auto"/>
              <w:bottom w:val="single" w:sz="4" w:space="0" w:color="auto"/>
              <w:right w:val="single" w:sz="4" w:space="0" w:color="auto"/>
            </w:tcBorders>
            <w:vAlign w:val="center"/>
          </w:tcPr>
          <w:p w14:paraId="69D8CD5B" w14:textId="77777777" w:rsidR="00F773AB" w:rsidRPr="00170508" w:rsidRDefault="00F773AB" w:rsidP="00F773AB">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D4B16CB" w14:textId="77777777" w:rsidR="00F773AB" w:rsidRPr="00170508" w:rsidRDefault="00F773AB" w:rsidP="00F773AB">
            <w:pPr>
              <w:pStyle w:val="TAC"/>
              <w:rPr>
                <w:rFonts w:eastAsia="DengXian"/>
                <w:szCs w:val="22"/>
              </w:rPr>
            </w:pPr>
            <w:r w:rsidRPr="00170508">
              <w:rPr>
                <w:rFonts w:eastAsia="DengXian"/>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4B63175" w14:textId="77777777" w:rsidR="00F773AB" w:rsidRPr="00170508" w:rsidRDefault="00F773AB" w:rsidP="00F773AB">
            <w:pPr>
              <w:pStyle w:val="TAC"/>
              <w:rPr>
                <w:rFonts w:eastAsia="DengXian"/>
                <w:lang w:eastAsia="zh-CN" w:bidi="ar"/>
              </w:rPr>
            </w:pPr>
            <w:r w:rsidRPr="00170508">
              <w:rPr>
                <w:rFonts w:eastAsia="DengXian"/>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5C940276" w14:textId="77777777" w:rsidR="00F773AB" w:rsidRPr="00170508" w:rsidRDefault="00F773AB" w:rsidP="00F773AB">
            <w:pPr>
              <w:pStyle w:val="TAC"/>
              <w:rPr>
                <w:rFonts w:eastAsia="DengXian"/>
                <w:szCs w:val="22"/>
                <w:lang w:eastAsia="zh-CN"/>
              </w:rPr>
            </w:pPr>
          </w:p>
        </w:tc>
      </w:tr>
      <w:tr w:rsidR="00F773AB" w:rsidRPr="00170508" w14:paraId="6E61F1C5"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7107EC75" w14:textId="77777777" w:rsidR="00F773AB" w:rsidRPr="00170508" w:rsidRDefault="00F773AB" w:rsidP="00F773AB">
            <w:pPr>
              <w:pStyle w:val="TAC"/>
              <w:rPr>
                <w:rFonts w:eastAsia="DengXian"/>
              </w:rPr>
            </w:pPr>
            <w:r w:rsidRPr="00170508">
              <w:rPr>
                <w:rFonts w:eastAsia="DengXian"/>
              </w:rPr>
              <w:t>CA_n41(A-C)-n71(2A)-n77A</w:t>
            </w:r>
          </w:p>
        </w:tc>
        <w:tc>
          <w:tcPr>
            <w:tcW w:w="871" w:type="pct"/>
            <w:tcBorders>
              <w:top w:val="single" w:sz="4" w:space="0" w:color="auto"/>
              <w:left w:val="single" w:sz="4" w:space="0" w:color="auto"/>
              <w:bottom w:val="nil"/>
              <w:right w:val="single" w:sz="4" w:space="0" w:color="auto"/>
            </w:tcBorders>
            <w:vAlign w:val="center"/>
          </w:tcPr>
          <w:p w14:paraId="58073EDC" w14:textId="77777777" w:rsidR="00F773AB" w:rsidRPr="00170508" w:rsidRDefault="00F773AB" w:rsidP="00F773AB">
            <w:pPr>
              <w:pStyle w:val="TAC"/>
              <w:rPr>
                <w:rFonts w:eastAsia="DengXian"/>
                <w:lang w:eastAsia="zh-CN"/>
              </w:rPr>
            </w:pPr>
            <w:r w:rsidRPr="00170508">
              <w:rPr>
                <w:rFonts w:eastAsia="DengXian"/>
                <w:lang w:eastAsia="zh-CN"/>
              </w:rPr>
              <w:t>n41</w:t>
            </w:r>
            <w:r w:rsidRPr="00170508">
              <w:rPr>
                <w:rFonts w:eastAsia="DengXian"/>
                <w:vertAlign w:val="superscript"/>
                <w:lang w:eastAsia="zh-CN"/>
              </w:rPr>
              <w:t>7,9</w:t>
            </w:r>
          </w:p>
          <w:p w14:paraId="29036F97" w14:textId="77777777" w:rsidR="00F773AB" w:rsidRPr="00170508" w:rsidRDefault="00F773AB" w:rsidP="00F773AB">
            <w:pPr>
              <w:pStyle w:val="TAC"/>
              <w:rPr>
                <w:rFonts w:eastAsia="DengXian"/>
                <w:lang w:eastAsia="zh-CN"/>
              </w:rPr>
            </w:pPr>
            <w:r w:rsidRPr="00170508">
              <w:rPr>
                <w:rFonts w:eastAsia="DengXian"/>
                <w:lang w:eastAsia="zh-CN"/>
              </w:rPr>
              <w:t>n77</w:t>
            </w:r>
            <w:r w:rsidRPr="00170508">
              <w:rPr>
                <w:rFonts w:eastAsia="DengXian"/>
                <w:vertAlign w:val="superscript"/>
                <w:lang w:eastAsia="zh-CN"/>
              </w:rPr>
              <w:t>7,9</w:t>
            </w:r>
          </w:p>
          <w:p w14:paraId="03DCBC64" w14:textId="77777777" w:rsidR="00F773AB" w:rsidRPr="00170508" w:rsidRDefault="00F773AB" w:rsidP="00F773AB">
            <w:pPr>
              <w:pStyle w:val="TAC"/>
              <w:rPr>
                <w:rFonts w:eastAsia="DengXian"/>
                <w:lang w:eastAsia="zh-CN"/>
              </w:rPr>
            </w:pPr>
            <w:r w:rsidRPr="00170508">
              <w:rPr>
                <w:rFonts w:eastAsia="DengXian"/>
                <w:lang w:eastAsia="zh-CN"/>
              </w:rPr>
              <w:t>CA_n41A-n71A</w:t>
            </w:r>
            <w:r w:rsidRPr="00170508">
              <w:rPr>
                <w:rFonts w:eastAsia="DengXian"/>
                <w:vertAlign w:val="superscript"/>
                <w:lang w:eastAsia="zh-CN"/>
              </w:rPr>
              <w:t>7</w:t>
            </w:r>
          </w:p>
          <w:p w14:paraId="4633F536" w14:textId="77777777" w:rsidR="00F773AB" w:rsidRPr="00170508" w:rsidRDefault="00F773AB" w:rsidP="00F773AB">
            <w:pPr>
              <w:pStyle w:val="TAC"/>
              <w:rPr>
                <w:rFonts w:eastAsia="DengXian"/>
                <w:lang w:eastAsia="zh-CN"/>
              </w:rPr>
            </w:pPr>
            <w:r w:rsidRPr="00170508">
              <w:rPr>
                <w:rFonts w:eastAsia="DengXian"/>
                <w:lang w:eastAsia="zh-CN"/>
              </w:rPr>
              <w:t>CA_n41A-n77A</w:t>
            </w:r>
            <w:r w:rsidRPr="00170508">
              <w:rPr>
                <w:rFonts w:eastAsia="DengXian"/>
                <w:vertAlign w:val="superscript"/>
                <w:lang w:eastAsia="zh-CN"/>
              </w:rPr>
              <w:t>7</w:t>
            </w:r>
          </w:p>
          <w:p w14:paraId="5252EAE3" w14:textId="77777777" w:rsidR="00F773AB" w:rsidRPr="00170508" w:rsidRDefault="00F773AB" w:rsidP="00F773AB">
            <w:pPr>
              <w:pStyle w:val="TAC"/>
              <w:rPr>
                <w:rFonts w:eastAsia="DengXian"/>
                <w:lang w:eastAsia="zh-CN"/>
              </w:rPr>
            </w:pPr>
            <w:r w:rsidRPr="00170508">
              <w:rPr>
                <w:rFonts w:eastAsia="DengXian"/>
                <w:lang w:eastAsia="zh-CN"/>
              </w:rPr>
              <w:t>CA_n41C</w:t>
            </w:r>
            <w:r w:rsidRPr="00170508">
              <w:rPr>
                <w:rFonts w:eastAsia="DengXian"/>
                <w:vertAlign w:val="superscript"/>
                <w:lang w:eastAsia="zh-CN"/>
              </w:rPr>
              <w:t>7</w:t>
            </w:r>
          </w:p>
          <w:p w14:paraId="5209F13D" w14:textId="77777777" w:rsidR="00F773AB" w:rsidRPr="00170508" w:rsidRDefault="00F773AB" w:rsidP="00F773AB">
            <w:pPr>
              <w:pStyle w:val="TAC"/>
              <w:rPr>
                <w:rFonts w:eastAsia="DengXian"/>
                <w:lang w:eastAsia="zh-CN"/>
              </w:rPr>
            </w:pPr>
            <w:r w:rsidRPr="00170508">
              <w:rPr>
                <w:rFonts w:eastAsia="DengXian"/>
                <w:lang w:eastAsia="zh-CN"/>
              </w:rPr>
              <w:t>CA_n71A-n77A</w:t>
            </w:r>
            <w:r w:rsidRPr="00170508">
              <w:rPr>
                <w:rFonts w:eastAsia="DengXian"/>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27884C7" w14:textId="77777777" w:rsidR="00F773AB" w:rsidRPr="00170508" w:rsidRDefault="00F773AB" w:rsidP="00F773AB">
            <w:pPr>
              <w:pStyle w:val="TAC"/>
              <w:rPr>
                <w:rFonts w:eastAsia="DengXian"/>
                <w:szCs w:val="22"/>
              </w:rPr>
            </w:pPr>
            <w:r w:rsidRPr="00170508">
              <w:rPr>
                <w:rFonts w:eastAsia="DengXian"/>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48ABB68" w14:textId="77777777" w:rsidR="00F773AB" w:rsidRPr="00170508" w:rsidRDefault="00F773AB" w:rsidP="00F773AB">
            <w:pPr>
              <w:pStyle w:val="TAC"/>
              <w:rPr>
                <w:rFonts w:eastAsia="DengXian"/>
                <w:lang w:eastAsia="zh-CN" w:bidi="ar"/>
              </w:rPr>
            </w:pPr>
            <w:r w:rsidRPr="00170508">
              <w:rPr>
                <w:rFonts w:eastAsia="DengXian"/>
                <w:lang w:eastAsia="zh-CN" w:bidi="ar"/>
              </w:rPr>
              <w:t>CA_n41(A-C)</w:t>
            </w:r>
            <w:r>
              <w:rPr>
                <w:rFonts w:eastAsia="DengXian"/>
                <w:lang w:eastAsia="zh-CN" w:bidi="ar"/>
              </w:rPr>
              <w:t>_BCS 4 and 5</w:t>
            </w:r>
          </w:p>
        </w:tc>
        <w:tc>
          <w:tcPr>
            <w:tcW w:w="750" w:type="pct"/>
            <w:tcBorders>
              <w:top w:val="single" w:sz="4" w:space="0" w:color="auto"/>
              <w:left w:val="single" w:sz="4" w:space="0" w:color="auto"/>
              <w:bottom w:val="nil"/>
              <w:right w:val="single" w:sz="4" w:space="0" w:color="auto"/>
            </w:tcBorders>
            <w:vAlign w:val="center"/>
          </w:tcPr>
          <w:p w14:paraId="19445AF4" w14:textId="77777777" w:rsidR="00F773AB" w:rsidRPr="00170508" w:rsidRDefault="00F773AB" w:rsidP="00F773AB">
            <w:pPr>
              <w:pStyle w:val="TAC"/>
              <w:rPr>
                <w:rFonts w:eastAsia="DengXian"/>
                <w:szCs w:val="22"/>
                <w:lang w:eastAsia="zh-CN"/>
              </w:rPr>
            </w:pPr>
            <w:r w:rsidRPr="00170508">
              <w:rPr>
                <w:rFonts w:eastAsia="DengXian"/>
                <w:szCs w:val="22"/>
                <w:lang w:eastAsia="zh-CN"/>
              </w:rPr>
              <w:t>4 and 5</w:t>
            </w:r>
          </w:p>
        </w:tc>
      </w:tr>
      <w:tr w:rsidR="00F773AB" w:rsidRPr="00170508" w14:paraId="6E3EE837" w14:textId="77777777" w:rsidTr="00FD02C8">
        <w:trPr>
          <w:jc w:val="center"/>
        </w:trPr>
        <w:tc>
          <w:tcPr>
            <w:tcW w:w="1002" w:type="pct"/>
            <w:tcBorders>
              <w:top w:val="nil"/>
              <w:left w:val="single" w:sz="4" w:space="0" w:color="auto"/>
              <w:bottom w:val="nil"/>
              <w:right w:val="single" w:sz="4" w:space="0" w:color="auto"/>
            </w:tcBorders>
            <w:vAlign w:val="center"/>
          </w:tcPr>
          <w:p w14:paraId="3E84F612" w14:textId="77777777" w:rsidR="00F773AB" w:rsidRPr="00170508" w:rsidRDefault="00F773AB" w:rsidP="00F773AB">
            <w:pPr>
              <w:pStyle w:val="TAC"/>
              <w:rPr>
                <w:rFonts w:eastAsia="DengXian"/>
              </w:rPr>
            </w:pPr>
          </w:p>
        </w:tc>
        <w:tc>
          <w:tcPr>
            <w:tcW w:w="871" w:type="pct"/>
            <w:tcBorders>
              <w:top w:val="nil"/>
              <w:left w:val="single" w:sz="4" w:space="0" w:color="auto"/>
              <w:bottom w:val="nil"/>
              <w:right w:val="single" w:sz="4" w:space="0" w:color="auto"/>
            </w:tcBorders>
            <w:vAlign w:val="center"/>
          </w:tcPr>
          <w:p w14:paraId="0DE0F2C6" w14:textId="77777777" w:rsidR="00F773AB" w:rsidRPr="00170508" w:rsidRDefault="00F773AB" w:rsidP="00F773AB">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9CE4E6E" w14:textId="77777777" w:rsidR="00F773AB" w:rsidRPr="00170508" w:rsidRDefault="00F773AB" w:rsidP="00F773AB">
            <w:pPr>
              <w:pStyle w:val="TAC"/>
              <w:rPr>
                <w:rFonts w:eastAsia="DengXian"/>
                <w:szCs w:val="22"/>
              </w:rPr>
            </w:pPr>
            <w:r w:rsidRPr="00170508">
              <w:rPr>
                <w:rFonts w:eastAsia="DengXian"/>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AA383CA" w14:textId="77777777" w:rsidR="00F773AB" w:rsidRPr="00170508" w:rsidRDefault="00F773AB" w:rsidP="00F773AB">
            <w:pPr>
              <w:pStyle w:val="TAC"/>
              <w:rPr>
                <w:rFonts w:eastAsia="DengXian"/>
                <w:lang w:eastAsia="zh-CN" w:bidi="ar"/>
              </w:rPr>
            </w:pPr>
            <w:r w:rsidRPr="00170508">
              <w:rPr>
                <w:rFonts w:eastAsia="DengXian"/>
                <w:lang w:eastAsia="zh-CN" w:bidi="ar"/>
              </w:rPr>
              <w:t>CA_n71(2A)</w:t>
            </w:r>
            <w:r>
              <w:rPr>
                <w:rFonts w:eastAsia="DengXian"/>
                <w:lang w:eastAsia="zh-CN" w:bidi="ar"/>
              </w:rPr>
              <w:t>_BCS 4 and 5</w:t>
            </w:r>
          </w:p>
        </w:tc>
        <w:tc>
          <w:tcPr>
            <w:tcW w:w="750" w:type="pct"/>
            <w:tcBorders>
              <w:top w:val="nil"/>
              <w:left w:val="single" w:sz="4" w:space="0" w:color="auto"/>
              <w:bottom w:val="nil"/>
              <w:right w:val="single" w:sz="4" w:space="0" w:color="auto"/>
            </w:tcBorders>
            <w:vAlign w:val="center"/>
          </w:tcPr>
          <w:p w14:paraId="7E03AE33" w14:textId="77777777" w:rsidR="00F773AB" w:rsidRPr="00170508" w:rsidRDefault="00F773AB" w:rsidP="00F773AB">
            <w:pPr>
              <w:pStyle w:val="TAC"/>
              <w:rPr>
                <w:rFonts w:eastAsia="DengXian"/>
                <w:szCs w:val="22"/>
                <w:lang w:eastAsia="zh-CN"/>
              </w:rPr>
            </w:pPr>
          </w:p>
        </w:tc>
      </w:tr>
      <w:tr w:rsidR="00F773AB" w:rsidRPr="00170508" w14:paraId="05BFDACB"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7E5F7266" w14:textId="77777777" w:rsidR="00F773AB" w:rsidRPr="00170508" w:rsidRDefault="00F773AB" w:rsidP="00F773AB">
            <w:pPr>
              <w:pStyle w:val="TAC"/>
              <w:rPr>
                <w:rFonts w:eastAsia="DengXian"/>
              </w:rPr>
            </w:pPr>
          </w:p>
        </w:tc>
        <w:tc>
          <w:tcPr>
            <w:tcW w:w="871" w:type="pct"/>
            <w:tcBorders>
              <w:top w:val="nil"/>
              <w:left w:val="single" w:sz="4" w:space="0" w:color="auto"/>
              <w:bottom w:val="single" w:sz="4" w:space="0" w:color="auto"/>
              <w:right w:val="single" w:sz="4" w:space="0" w:color="auto"/>
            </w:tcBorders>
            <w:vAlign w:val="center"/>
          </w:tcPr>
          <w:p w14:paraId="2EB4ACF7" w14:textId="77777777" w:rsidR="00F773AB" w:rsidRPr="00170508" w:rsidRDefault="00F773AB" w:rsidP="00F773AB">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45C4796" w14:textId="77777777" w:rsidR="00F773AB" w:rsidRPr="00170508" w:rsidRDefault="00F773AB" w:rsidP="00F773AB">
            <w:pPr>
              <w:pStyle w:val="TAC"/>
              <w:rPr>
                <w:rFonts w:eastAsia="DengXian"/>
                <w:szCs w:val="22"/>
              </w:rPr>
            </w:pPr>
            <w:r w:rsidRPr="00170508">
              <w:rPr>
                <w:rFonts w:eastAsia="DengXian"/>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33326C0" w14:textId="77777777" w:rsidR="00F773AB" w:rsidRPr="00170508" w:rsidRDefault="00F773AB" w:rsidP="00F773AB">
            <w:pPr>
              <w:pStyle w:val="TAC"/>
              <w:rPr>
                <w:rFonts w:eastAsia="DengXian"/>
                <w:lang w:eastAsia="zh-CN" w:bidi="ar"/>
              </w:rPr>
            </w:pPr>
            <w:r w:rsidRPr="00170508">
              <w:rPr>
                <w:rFonts w:eastAsia="DengXian"/>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1C6264C0" w14:textId="77777777" w:rsidR="00F773AB" w:rsidRPr="00170508" w:rsidRDefault="00F773AB" w:rsidP="00F773AB">
            <w:pPr>
              <w:pStyle w:val="TAC"/>
              <w:rPr>
                <w:rFonts w:eastAsia="DengXian"/>
                <w:szCs w:val="22"/>
                <w:lang w:eastAsia="zh-CN"/>
              </w:rPr>
            </w:pPr>
          </w:p>
        </w:tc>
      </w:tr>
      <w:tr w:rsidR="00F773AB" w:rsidRPr="00170508" w14:paraId="79B1FF1F"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2C394456" w14:textId="77777777" w:rsidR="00F773AB" w:rsidRPr="00170508" w:rsidRDefault="00F773AB" w:rsidP="00F773AB">
            <w:pPr>
              <w:pStyle w:val="TAC"/>
              <w:rPr>
                <w:kern w:val="2"/>
                <w:szCs w:val="22"/>
              </w:rPr>
            </w:pPr>
            <w:r w:rsidRPr="00170508">
              <w:rPr>
                <w:rFonts w:eastAsia="DengXian"/>
                <w:kern w:val="2"/>
                <w:szCs w:val="22"/>
              </w:rPr>
              <w:t>CA_n41A-n71A-n78A</w:t>
            </w:r>
          </w:p>
        </w:tc>
        <w:tc>
          <w:tcPr>
            <w:tcW w:w="871" w:type="pct"/>
            <w:tcBorders>
              <w:top w:val="single" w:sz="4" w:space="0" w:color="auto"/>
              <w:left w:val="single" w:sz="4" w:space="0" w:color="auto"/>
              <w:bottom w:val="nil"/>
              <w:right w:val="single" w:sz="4" w:space="0" w:color="auto"/>
            </w:tcBorders>
            <w:vAlign w:val="center"/>
          </w:tcPr>
          <w:p w14:paraId="2BFF5FA0" w14:textId="77777777" w:rsidR="00F773AB" w:rsidRPr="00170508" w:rsidRDefault="00F773AB" w:rsidP="00F773AB">
            <w:pPr>
              <w:pStyle w:val="TAC"/>
              <w:rPr>
                <w:kern w:val="2"/>
                <w:szCs w:val="18"/>
                <w:lang w:eastAsia="zh-CN"/>
              </w:rPr>
            </w:pPr>
            <w:r w:rsidRPr="00170508">
              <w:rPr>
                <w:kern w:val="2"/>
                <w:szCs w:val="18"/>
                <w:lang w:eastAsia="zh-CN"/>
              </w:rPr>
              <w:t>CA_n41A-n71A</w:t>
            </w:r>
          </w:p>
          <w:p w14:paraId="7F04426E" w14:textId="77777777" w:rsidR="00F773AB" w:rsidRPr="00170508" w:rsidRDefault="00F773AB" w:rsidP="00F773AB">
            <w:pPr>
              <w:pStyle w:val="TAC"/>
              <w:rPr>
                <w:kern w:val="2"/>
                <w:szCs w:val="18"/>
                <w:lang w:eastAsia="zh-CN"/>
              </w:rPr>
            </w:pPr>
            <w:r w:rsidRPr="00170508">
              <w:rPr>
                <w:kern w:val="2"/>
                <w:szCs w:val="18"/>
                <w:lang w:eastAsia="zh-CN"/>
              </w:rPr>
              <w:t>CA_n41A-n78A</w:t>
            </w:r>
          </w:p>
          <w:p w14:paraId="617576D6" w14:textId="77777777" w:rsidR="00F773AB" w:rsidRPr="00170508" w:rsidRDefault="00F773AB" w:rsidP="00F773AB">
            <w:pPr>
              <w:pStyle w:val="TAC"/>
              <w:rPr>
                <w:kern w:val="2"/>
                <w:szCs w:val="22"/>
              </w:rPr>
            </w:pPr>
            <w:r w:rsidRPr="00170508">
              <w:rPr>
                <w:kern w:val="2"/>
                <w:szCs w:val="18"/>
                <w:lang w:eastAsia="zh-CN"/>
              </w:rPr>
              <w:t>CA_n71A-n78A</w:t>
            </w:r>
          </w:p>
        </w:tc>
        <w:tc>
          <w:tcPr>
            <w:tcW w:w="383" w:type="pct"/>
            <w:tcBorders>
              <w:top w:val="single" w:sz="4" w:space="0" w:color="auto"/>
              <w:left w:val="single" w:sz="4" w:space="0" w:color="auto"/>
              <w:bottom w:val="single" w:sz="4" w:space="0" w:color="auto"/>
              <w:right w:val="single" w:sz="4" w:space="0" w:color="auto"/>
            </w:tcBorders>
            <w:vAlign w:val="center"/>
          </w:tcPr>
          <w:p w14:paraId="725CD9C3" w14:textId="77777777" w:rsidR="00F773AB" w:rsidRPr="00170508" w:rsidRDefault="00F773AB" w:rsidP="00F773AB">
            <w:pPr>
              <w:pStyle w:val="TAC"/>
              <w:rPr>
                <w:kern w:val="2"/>
                <w:szCs w:val="22"/>
              </w:rPr>
            </w:pPr>
            <w:r w:rsidRPr="00170508">
              <w:rPr>
                <w:rFonts w:eastAsia="DengXian"/>
                <w:kern w:val="2"/>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F1B0EDD" w14:textId="77777777" w:rsidR="00F773AB" w:rsidRPr="00170508" w:rsidRDefault="00F773AB" w:rsidP="00F773AB">
            <w:pPr>
              <w:pStyle w:val="TAC"/>
              <w:rPr>
                <w:rFonts w:ascii="Calibri" w:eastAsia="DengXian" w:hAnsi="Calibri"/>
                <w:kern w:val="2"/>
                <w:sz w:val="21"/>
                <w:szCs w:val="22"/>
                <w:lang w:eastAsia="zh-CN"/>
              </w:rPr>
            </w:pPr>
            <w:r w:rsidRPr="00170508">
              <w:rPr>
                <w:lang w:eastAsia="zh-CN"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14:paraId="7C162C64" w14:textId="77777777" w:rsidR="00F773AB" w:rsidRPr="00170508" w:rsidRDefault="00F773AB" w:rsidP="00F773AB">
            <w:pPr>
              <w:pStyle w:val="TAC"/>
              <w:rPr>
                <w:kern w:val="2"/>
                <w:szCs w:val="22"/>
                <w:lang w:eastAsia="zh-CN"/>
              </w:rPr>
            </w:pPr>
            <w:r w:rsidRPr="00170508">
              <w:rPr>
                <w:kern w:val="2"/>
                <w:szCs w:val="22"/>
                <w:lang w:eastAsia="zh-CN"/>
              </w:rPr>
              <w:t>0</w:t>
            </w:r>
          </w:p>
        </w:tc>
      </w:tr>
      <w:tr w:rsidR="00F773AB" w:rsidRPr="00170508" w14:paraId="44F3F565" w14:textId="77777777" w:rsidTr="00FD02C8">
        <w:trPr>
          <w:jc w:val="center"/>
        </w:trPr>
        <w:tc>
          <w:tcPr>
            <w:tcW w:w="1002" w:type="pct"/>
            <w:tcBorders>
              <w:top w:val="nil"/>
              <w:left w:val="single" w:sz="4" w:space="0" w:color="auto"/>
              <w:bottom w:val="nil"/>
              <w:right w:val="single" w:sz="4" w:space="0" w:color="auto"/>
            </w:tcBorders>
            <w:vAlign w:val="center"/>
          </w:tcPr>
          <w:p w14:paraId="3C953FC6" w14:textId="77777777" w:rsidR="00F773AB" w:rsidRPr="00170508" w:rsidRDefault="00F773AB" w:rsidP="00F773AB">
            <w:pPr>
              <w:pStyle w:val="TAC"/>
              <w:rPr>
                <w:kern w:val="2"/>
                <w:szCs w:val="22"/>
              </w:rPr>
            </w:pPr>
          </w:p>
        </w:tc>
        <w:tc>
          <w:tcPr>
            <w:tcW w:w="871" w:type="pct"/>
            <w:tcBorders>
              <w:top w:val="nil"/>
              <w:left w:val="single" w:sz="4" w:space="0" w:color="auto"/>
              <w:bottom w:val="nil"/>
              <w:right w:val="single" w:sz="4" w:space="0" w:color="auto"/>
            </w:tcBorders>
            <w:vAlign w:val="center"/>
          </w:tcPr>
          <w:p w14:paraId="44BC5DFB" w14:textId="77777777" w:rsidR="00F773AB" w:rsidRPr="00170508" w:rsidRDefault="00F773AB" w:rsidP="00F773AB">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096E31DD" w14:textId="77777777" w:rsidR="00F773AB" w:rsidRPr="00170508" w:rsidRDefault="00F773AB" w:rsidP="00F773AB">
            <w:pPr>
              <w:pStyle w:val="TAC"/>
              <w:rPr>
                <w:kern w:val="2"/>
                <w:szCs w:val="22"/>
              </w:rPr>
            </w:pPr>
            <w:r w:rsidRPr="00170508">
              <w:rPr>
                <w:rFonts w:eastAsia="DengXian"/>
                <w:kern w:val="2"/>
                <w:szCs w:val="22"/>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37BB04B" w14:textId="77777777" w:rsidR="00F773AB" w:rsidRPr="00170508" w:rsidRDefault="00F773AB" w:rsidP="00F773AB">
            <w:pPr>
              <w:pStyle w:val="TAC"/>
              <w:rPr>
                <w:rFonts w:ascii="Calibri" w:eastAsia="DengXian" w:hAnsi="Calibri"/>
                <w:kern w:val="2"/>
                <w:sz w:val="21"/>
                <w:szCs w:val="22"/>
                <w:lang w:eastAsia="zh-CN"/>
              </w:rPr>
            </w:pPr>
            <w:r w:rsidRPr="00170508">
              <w:rPr>
                <w:lang w:eastAsia="zh-CN" w:bidi="ar"/>
              </w:rPr>
              <w:t>5, 10, 15, 20</w:t>
            </w:r>
          </w:p>
        </w:tc>
        <w:tc>
          <w:tcPr>
            <w:tcW w:w="750" w:type="pct"/>
            <w:tcBorders>
              <w:top w:val="nil"/>
              <w:left w:val="single" w:sz="4" w:space="0" w:color="auto"/>
              <w:bottom w:val="nil"/>
              <w:right w:val="single" w:sz="4" w:space="0" w:color="auto"/>
            </w:tcBorders>
            <w:vAlign w:val="center"/>
          </w:tcPr>
          <w:p w14:paraId="1B271241" w14:textId="77777777" w:rsidR="00F773AB" w:rsidRPr="00170508" w:rsidRDefault="00F773AB" w:rsidP="00F773AB">
            <w:pPr>
              <w:pStyle w:val="TAC"/>
              <w:rPr>
                <w:kern w:val="2"/>
                <w:szCs w:val="22"/>
                <w:lang w:eastAsia="zh-CN"/>
              </w:rPr>
            </w:pPr>
          </w:p>
        </w:tc>
      </w:tr>
      <w:tr w:rsidR="00F773AB" w:rsidRPr="00170508" w14:paraId="607331C0"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5E19FCDB" w14:textId="77777777" w:rsidR="00F773AB" w:rsidRPr="00170508" w:rsidRDefault="00F773AB" w:rsidP="00F773AB">
            <w:pPr>
              <w:pStyle w:val="TAC"/>
              <w:rPr>
                <w:kern w:val="2"/>
                <w:szCs w:val="22"/>
              </w:rPr>
            </w:pPr>
          </w:p>
        </w:tc>
        <w:tc>
          <w:tcPr>
            <w:tcW w:w="871" w:type="pct"/>
            <w:tcBorders>
              <w:top w:val="nil"/>
              <w:left w:val="single" w:sz="4" w:space="0" w:color="auto"/>
              <w:bottom w:val="single" w:sz="4" w:space="0" w:color="auto"/>
              <w:right w:val="single" w:sz="4" w:space="0" w:color="auto"/>
            </w:tcBorders>
            <w:vAlign w:val="center"/>
          </w:tcPr>
          <w:p w14:paraId="26063D3E" w14:textId="77777777" w:rsidR="00F773AB" w:rsidRPr="00170508" w:rsidRDefault="00F773AB" w:rsidP="00F773AB">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58684BA3" w14:textId="77777777" w:rsidR="00F773AB" w:rsidRPr="00170508" w:rsidRDefault="00F773AB" w:rsidP="00F773AB">
            <w:pPr>
              <w:pStyle w:val="TAC"/>
              <w:rPr>
                <w:kern w:val="2"/>
                <w:szCs w:val="22"/>
              </w:rPr>
            </w:pPr>
            <w:r w:rsidRPr="00170508">
              <w:rPr>
                <w:rFonts w:eastAsia="DengXian"/>
                <w:kern w:val="2"/>
                <w:szCs w:val="22"/>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342A9D6F" w14:textId="77777777" w:rsidR="00F773AB" w:rsidRPr="00170508" w:rsidRDefault="00F773AB" w:rsidP="00F773AB">
            <w:pPr>
              <w:pStyle w:val="TAC"/>
              <w:rPr>
                <w:rFonts w:ascii="Calibri" w:eastAsia="DengXian" w:hAnsi="Calibri"/>
                <w:kern w:val="2"/>
                <w:sz w:val="21"/>
                <w:szCs w:val="22"/>
                <w:lang w:eastAsia="zh-CN"/>
              </w:rPr>
            </w:pPr>
            <w:r w:rsidRPr="00170508">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61E67068" w14:textId="77777777" w:rsidR="00F773AB" w:rsidRPr="00170508" w:rsidRDefault="00F773AB" w:rsidP="00F773AB">
            <w:pPr>
              <w:pStyle w:val="TAC"/>
              <w:rPr>
                <w:kern w:val="2"/>
                <w:szCs w:val="22"/>
                <w:lang w:eastAsia="zh-CN"/>
              </w:rPr>
            </w:pPr>
          </w:p>
        </w:tc>
      </w:tr>
      <w:tr w:rsidR="00F773AB" w:rsidRPr="00170508" w14:paraId="0D79C4C6"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3E488923" w14:textId="77777777" w:rsidR="00F773AB" w:rsidRPr="00170508" w:rsidRDefault="00F773AB" w:rsidP="00F773AB">
            <w:pPr>
              <w:pStyle w:val="TAC"/>
              <w:rPr>
                <w:kern w:val="2"/>
                <w:szCs w:val="22"/>
                <w:lang w:eastAsia="zh-CN"/>
              </w:rPr>
            </w:pPr>
            <w:r w:rsidRPr="00170508">
              <w:rPr>
                <w:rFonts w:eastAsia="DengXian"/>
                <w:kern w:val="2"/>
                <w:szCs w:val="22"/>
              </w:rPr>
              <w:t>CA_n41A-n71A-n78</w:t>
            </w:r>
            <w:r w:rsidRPr="00170508">
              <w:rPr>
                <w:rFonts w:eastAsia="DengXian"/>
                <w:kern w:val="2"/>
                <w:szCs w:val="22"/>
                <w:lang w:eastAsia="zh-CN"/>
              </w:rPr>
              <w:t>(2A)</w:t>
            </w:r>
          </w:p>
        </w:tc>
        <w:tc>
          <w:tcPr>
            <w:tcW w:w="871" w:type="pct"/>
            <w:tcBorders>
              <w:top w:val="single" w:sz="4" w:space="0" w:color="auto"/>
              <w:left w:val="single" w:sz="4" w:space="0" w:color="auto"/>
              <w:bottom w:val="nil"/>
              <w:right w:val="single" w:sz="4" w:space="0" w:color="auto"/>
            </w:tcBorders>
            <w:vAlign w:val="center"/>
          </w:tcPr>
          <w:p w14:paraId="7FC1DD40" w14:textId="77777777" w:rsidR="00F773AB" w:rsidRPr="00170508" w:rsidRDefault="00F773AB" w:rsidP="00F773AB">
            <w:pPr>
              <w:pStyle w:val="TAC"/>
              <w:rPr>
                <w:kern w:val="2"/>
                <w:szCs w:val="18"/>
                <w:lang w:eastAsia="zh-CN"/>
              </w:rPr>
            </w:pPr>
            <w:r w:rsidRPr="00170508">
              <w:rPr>
                <w:kern w:val="2"/>
                <w:szCs w:val="18"/>
                <w:lang w:eastAsia="zh-CN"/>
              </w:rPr>
              <w:t>CA_n41A-n71A</w:t>
            </w:r>
          </w:p>
          <w:p w14:paraId="4B51E2C6" w14:textId="77777777" w:rsidR="00F773AB" w:rsidRPr="00170508" w:rsidRDefault="00F773AB" w:rsidP="00F773AB">
            <w:pPr>
              <w:pStyle w:val="TAC"/>
              <w:rPr>
                <w:kern w:val="2"/>
                <w:szCs w:val="18"/>
                <w:lang w:eastAsia="zh-CN"/>
              </w:rPr>
            </w:pPr>
            <w:r w:rsidRPr="00170508">
              <w:rPr>
                <w:kern w:val="2"/>
                <w:szCs w:val="18"/>
                <w:lang w:eastAsia="zh-CN"/>
              </w:rPr>
              <w:t>CA_n41A-n78A</w:t>
            </w:r>
          </w:p>
          <w:p w14:paraId="1F75AFF5" w14:textId="77777777" w:rsidR="00F773AB" w:rsidRPr="00170508" w:rsidRDefault="00F773AB" w:rsidP="00F773AB">
            <w:pPr>
              <w:pStyle w:val="TAC"/>
              <w:rPr>
                <w:kern w:val="2"/>
                <w:szCs w:val="22"/>
              </w:rPr>
            </w:pPr>
            <w:r w:rsidRPr="00170508">
              <w:rPr>
                <w:kern w:val="2"/>
                <w:szCs w:val="18"/>
                <w:lang w:eastAsia="zh-CN"/>
              </w:rPr>
              <w:t>CA_n71A-n78A</w:t>
            </w:r>
          </w:p>
        </w:tc>
        <w:tc>
          <w:tcPr>
            <w:tcW w:w="383" w:type="pct"/>
            <w:tcBorders>
              <w:top w:val="single" w:sz="4" w:space="0" w:color="auto"/>
              <w:left w:val="single" w:sz="4" w:space="0" w:color="auto"/>
              <w:bottom w:val="single" w:sz="4" w:space="0" w:color="auto"/>
              <w:right w:val="single" w:sz="4" w:space="0" w:color="auto"/>
            </w:tcBorders>
            <w:vAlign w:val="center"/>
          </w:tcPr>
          <w:p w14:paraId="00EBFE4F" w14:textId="77777777" w:rsidR="00F773AB" w:rsidRPr="00170508" w:rsidRDefault="00F773AB" w:rsidP="00F773AB">
            <w:pPr>
              <w:pStyle w:val="TAC"/>
              <w:rPr>
                <w:kern w:val="2"/>
                <w:szCs w:val="22"/>
              </w:rPr>
            </w:pPr>
            <w:r w:rsidRPr="00170508">
              <w:rPr>
                <w:rFonts w:eastAsia="DengXian"/>
                <w:kern w:val="2"/>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887C7EE" w14:textId="77777777" w:rsidR="00F773AB" w:rsidRPr="00170508" w:rsidRDefault="00F773AB" w:rsidP="00F773AB">
            <w:pPr>
              <w:pStyle w:val="TAC"/>
              <w:rPr>
                <w:rFonts w:ascii="Calibri" w:eastAsia="DengXian" w:hAnsi="Calibri"/>
                <w:kern w:val="2"/>
                <w:sz w:val="21"/>
                <w:szCs w:val="22"/>
                <w:lang w:eastAsia="zh-CN"/>
              </w:rPr>
            </w:pPr>
            <w:r w:rsidRPr="00170508">
              <w:rPr>
                <w:lang w:eastAsia="zh-CN"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14:paraId="0C0DEE40" w14:textId="77777777" w:rsidR="00F773AB" w:rsidRPr="00170508" w:rsidRDefault="00F773AB" w:rsidP="00F773AB">
            <w:pPr>
              <w:pStyle w:val="TAC"/>
              <w:rPr>
                <w:kern w:val="2"/>
                <w:szCs w:val="22"/>
                <w:lang w:eastAsia="zh-CN"/>
              </w:rPr>
            </w:pPr>
            <w:r w:rsidRPr="00170508">
              <w:rPr>
                <w:kern w:val="2"/>
                <w:szCs w:val="22"/>
                <w:lang w:eastAsia="zh-CN"/>
              </w:rPr>
              <w:t>0</w:t>
            </w:r>
          </w:p>
        </w:tc>
      </w:tr>
      <w:tr w:rsidR="00F773AB" w:rsidRPr="00170508" w14:paraId="14E03668" w14:textId="77777777" w:rsidTr="00FD02C8">
        <w:trPr>
          <w:jc w:val="center"/>
        </w:trPr>
        <w:tc>
          <w:tcPr>
            <w:tcW w:w="1002" w:type="pct"/>
            <w:tcBorders>
              <w:top w:val="nil"/>
              <w:left w:val="single" w:sz="4" w:space="0" w:color="auto"/>
              <w:bottom w:val="nil"/>
              <w:right w:val="single" w:sz="4" w:space="0" w:color="auto"/>
            </w:tcBorders>
            <w:vAlign w:val="center"/>
          </w:tcPr>
          <w:p w14:paraId="137EAA43" w14:textId="77777777" w:rsidR="00F773AB" w:rsidRPr="00170508" w:rsidRDefault="00F773AB" w:rsidP="00F773AB">
            <w:pPr>
              <w:pStyle w:val="TAC"/>
              <w:rPr>
                <w:kern w:val="2"/>
                <w:szCs w:val="22"/>
              </w:rPr>
            </w:pPr>
          </w:p>
        </w:tc>
        <w:tc>
          <w:tcPr>
            <w:tcW w:w="871" w:type="pct"/>
            <w:tcBorders>
              <w:top w:val="nil"/>
              <w:left w:val="single" w:sz="4" w:space="0" w:color="auto"/>
              <w:bottom w:val="nil"/>
              <w:right w:val="single" w:sz="4" w:space="0" w:color="auto"/>
            </w:tcBorders>
            <w:vAlign w:val="center"/>
          </w:tcPr>
          <w:p w14:paraId="7D568701" w14:textId="77777777" w:rsidR="00F773AB" w:rsidRPr="00170508" w:rsidRDefault="00F773AB" w:rsidP="00F773AB">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7B863A2E" w14:textId="77777777" w:rsidR="00F773AB" w:rsidRPr="00170508" w:rsidRDefault="00F773AB" w:rsidP="00F773AB">
            <w:pPr>
              <w:pStyle w:val="TAC"/>
              <w:rPr>
                <w:kern w:val="2"/>
                <w:szCs w:val="22"/>
              </w:rPr>
            </w:pPr>
            <w:r w:rsidRPr="00170508">
              <w:rPr>
                <w:rFonts w:eastAsia="DengXian"/>
                <w:kern w:val="2"/>
                <w:szCs w:val="22"/>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772EA9F" w14:textId="77777777" w:rsidR="00F773AB" w:rsidRPr="00170508" w:rsidRDefault="00F773AB" w:rsidP="00F773AB">
            <w:pPr>
              <w:pStyle w:val="TAC"/>
              <w:rPr>
                <w:rFonts w:ascii="Calibri" w:eastAsia="DengXian" w:hAnsi="Calibri"/>
                <w:kern w:val="2"/>
                <w:sz w:val="21"/>
                <w:szCs w:val="22"/>
                <w:lang w:eastAsia="zh-CN"/>
              </w:rPr>
            </w:pPr>
            <w:r w:rsidRPr="00170508">
              <w:rPr>
                <w:lang w:eastAsia="zh-CN" w:bidi="ar"/>
              </w:rPr>
              <w:t>5, 10, 15, 20</w:t>
            </w:r>
          </w:p>
        </w:tc>
        <w:tc>
          <w:tcPr>
            <w:tcW w:w="750" w:type="pct"/>
            <w:tcBorders>
              <w:top w:val="nil"/>
              <w:left w:val="single" w:sz="4" w:space="0" w:color="auto"/>
              <w:bottom w:val="nil"/>
              <w:right w:val="single" w:sz="4" w:space="0" w:color="auto"/>
            </w:tcBorders>
            <w:vAlign w:val="center"/>
          </w:tcPr>
          <w:p w14:paraId="3E9FD5F7" w14:textId="77777777" w:rsidR="00F773AB" w:rsidRPr="00170508" w:rsidRDefault="00F773AB" w:rsidP="00F773AB">
            <w:pPr>
              <w:pStyle w:val="TAC"/>
              <w:rPr>
                <w:kern w:val="2"/>
                <w:szCs w:val="22"/>
                <w:lang w:eastAsia="zh-CN"/>
              </w:rPr>
            </w:pPr>
          </w:p>
        </w:tc>
      </w:tr>
      <w:tr w:rsidR="00F773AB" w:rsidRPr="00170508" w14:paraId="5A99B368"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7893E6CE" w14:textId="77777777" w:rsidR="00F773AB" w:rsidRPr="00170508" w:rsidRDefault="00F773AB" w:rsidP="00F773AB">
            <w:pPr>
              <w:pStyle w:val="TAC"/>
              <w:rPr>
                <w:kern w:val="2"/>
                <w:szCs w:val="22"/>
              </w:rPr>
            </w:pPr>
          </w:p>
        </w:tc>
        <w:tc>
          <w:tcPr>
            <w:tcW w:w="871" w:type="pct"/>
            <w:tcBorders>
              <w:top w:val="nil"/>
              <w:left w:val="single" w:sz="4" w:space="0" w:color="auto"/>
              <w:bottom w:val="single" w:sz="4" w:space="0" w:color="auto"/>
              <w:right w:val="single" w:sz="4" w:space="0" w:color="auto"/>
            </w:tcBorders>
            <w:vAlign w:val="center"/>
          </w:tcPr>
          <w:p w14:paraId="5D0A616C" w14:textId="77777777" w:rsidR="00F773AB" w:rsidRPr="00170508" w:rsidRDefault="00F773AB" w:rsidP="00F773AB">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72485E59" w14:textId="77777777" w:rsidR="00F773AB" w:rsidRPr="00170508" w:rsidRDefault="00F773AB" w:rsidP="00F773AB">
            <w:pPr>
              <w:pStyle w:val="TAC"/>
              <w:rPr>
                <w:kern w:val="2"/>
                <w:szCs w:val="22"/>
              </w:rPr>
            </w:pPr>
            <w:r w:rsidRPr="00170508">
              <w:rPr>
                <w:rFonts w:eastAsia="DengXian"/>
                <w:kern w:val="2"/>
                <w:szCs w:val="22"/>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5D586EAC" w14:textId="77777777" w:rsidR="00F773AB" w:rsidRPr="00170508" w:rsidRDefault="00F773AB" w:rsidP="00F773AB">
            <w:pPr>
              <w:pStyle w:val="TAC"/>
              <w:rPr>
                <w:rFonts w:ascii="Calibri" w:eastAsia="DengXian" w:hAnsi="Calibri"/>
                <w:kern w:val="2"/>
                <w:sz w:val="21"/>
                <w:szCs w:val="22"/>
                <w:lang w:eastAsia="zh-CN"/>
              </w:rPr>
            </w:pPr>
            <w:r w:rsidRPr="00170508">
              <w:rPr>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249A9D85" w14:textId="77777777" w:rsidR="00F773AB" w:rsidRPr="00170508" w:rsidRDefault="00F773AB" w:rsidP="00F773AB">
            <w:pPr>
              <w:pStyle w:val="TAC"/>
              <w:rPr>
                <w:kern w:val="2"/>
                <w:szCs w:val="22"/>
                <w:lang w:eastAsia="zh-CN"/>
              </w:rPr>
            </w:pPr>
          </w:p>
        </w:tc>
      </w:tr>
      <w:tr w:rsidR="00F773AB" w:rsidRPr="00170508" w14:paraId="358B8B6F" w14:textId="77777777" w:rsidTr="00FD02C8">
        <w:trPr>
          <w:jc w:val="center"/>
        </w:trPr>
        <w:tc>
          <w:tcPr>
            <w:tcW w:w="1002" w:type="pct"/>
            <w:tcBorders>
              <w:top w:val="single" w:sz="4" w:space="0" w:color="auto"/>
              <w:left w:val="single" w:sz="4" w:space="0" w:color="auto"/>
              <w:bottom w:val="nil"/>
              <w:right w:val="single" w:sz="4" w:space="0" w:color="auto"/>
            </w:tcBorders>
          </w:tcPr>
          <w:p w14:paraId="5584908B" w14:textId="77777777" w:rsidR="00F773AB" w:rsidRPr="00170508" w:rsidRDefault="00F773AB" w:rsidP="00F773AB">
            <w:pPr>
              <w:pStyle w:val="TAC"/>
              <w:rPr>
                <w:kern w:val="2"/>
                <w:szCs w:val="22"/>
              </w:rPr>
            </w:pPr>
            <w:r w:rsidRPr="00170508">
              <w:rPr>
                <w:rFonts w:eastAsia="DengXian" w:cs="Arial"/>
                <w:szCs w:val="18"/>
                <w:lang w:val="en-US" w:eastAsia="zh-CN"/>
              </w:rPr>
              <w:t>CA_n41A-n71A-n78C</w:t>
            </w:r>
          </w:p>
        </w:tc>
        <w:tc>
          <w:tcPr>
            <w:tcW w:w="871" w:type="pct"/>
            <w:tcBorders>
              <w:top w:val="single" w:sz="4" w:space="0" w:color="auto"/>
              <w:left w:val="single" w:sz="4" w:space="0" w:color="auto"/>
              <w:bottom w:val="nil"/>
              <w:right w:val="single" w:sz="4" w:space="0" w:color="auto"/>
            </w:tcBorders>
            <w:vAlign w:val="center"/>
          </w:tcPr>
          <w:p w14:paraId="59AA16B0" w14:textId="77777777" w:rsidR="00F773AB" w:rsidRPr="00170508" w:rsidRDefault="00F773AB" w:rsidP="00F773AB">
            <w:pPr>
              <w:pStyle w:val="TAC"/>
              <w:rPr>
                <w:rFonts w:eastAsia="DengXian" w:cs="Arial"/>
                <w:szCs w:val="18"/>
                <w:lang w:val="en-US" w:eastAsia="zh-CN"/>
              </w:rPr>
            </w:pPr>
            <w:r w:rsidRPr="00170508">
              <w:rPr>
                <w:rFonts w:eastAsia="DengXian" w:cs="Arial"/>
                <w:szCs w:val="18"/>
                <w:lang w:val="en-US" w:eastAsia="zh-CN"/>
              </w:rPr>
              <w:t>CA_n78C</w:t>
            </w:r>
          </w:p>
          <w:p w14:paraId="6D3530E1" w14:textId="77777777" w:rsidR="00F773AB" w:rsidRPr="00170508" w:rsidRDefault="00F773AB" w:rsidP="00F773AB">
            <w:pPr>
              <w:pStyle w:val="TAC"/>
              <w:rPr>
                <w:rFonts w:eastAsia="DengXian" w:cs="Arial"/>
                <w:szCs w:val="18"/>
                <w:lang w:val="en-US" w:eastAsia="zh-CN"/>
              </w:rPr>
            </w:pPr>
            <w:r w:rsidRPr="00170508">
              <w:rPr>
                <w:rFonts w:eastAsia="DengXian" w:cs="Arial"/>
                <w:szCs w:val="18"/>
                <w:lang w:val="en-US" w:eastAsia="zh-CN"/>
              </w:rPr>
              <w:t>CA_n41A-n71A</w:t>
            </w:r>
          </w:p>
          <w:p w14:paraId="2CA12ADD" w14:textId="77777777" w:rsidR="00F773AB" w:rsidRPr="00170508" w:rsidRDefault="00F773AB" w:rsidP="00F773AB">
            <w:pPr>
              <w:pStyle w:val="TAC"/>
              <w:rPr>
                <w:rFonts w:eastAsia="DengXian" w:cs="Arial"/>
                <w:szCs w:val="18"/>
                <w:lang w:val="en-US" w:eastAsia="zh-CN"/>
              </w:rPr>
            </w:pPr>
            <w:r w:rsidRPr="00170508">
              <w:rPr>
                <w:rFonts w:eastAsia="DengXian" w:cs="Arial"/>
                <w:szCs w:val="18"/>
                <w:lang w:val="en-US" w:eastAsia="zh-CN"/>
              </w:rPr>
              <w:t>CA_n41A-n78A</w:t>
            </w:r>
          </w:p>
          <w:p w14:paraId="3DF63554" w14:textId="77777777" w:rsidR="00F773AB" w:rsidRPr="00170508" w:rsidRDefault="00F773AB" w:rsidP="00F773AB">
            <w:pPr>
              <w:pStyle w:val="TAC"/>
              <w:rPr>
                <w:rFonts w:eastAsia="DengXian" w:cs="Arial"/>
                <w:szCs w:val="18"/>
                <w:lang w:val="en-US" w:eastAsia="zh-CN"/>
              </w:rPr>
            </w:pPr>
            <w:r w:rsidRPr="00170508">
              <w:rPr>
                <w:rFonts w:eastAsia="DengXian" w:cs="Arial"/>
                <w:szCs w:val="18"/>
                <w:lang w:val="en-US" w:eastAsia="zh-CN"/>
              </w:rPr>
              <w:t>CA_n41A-n78C</w:t>
            </w:r>
          </w:p>
          <w:p w14:paraId="2968B793" w14:textId="77777777" w:rsidR="00F773AB" w:rsidRPr="00170508" w:rsidRDefault="00F773AB" w:rsidP="00F773AB">
            <w:pPr>
              <w:pStyle w:val="TAC"/>
              <w:rPr>
                <w:rFonts w:eastAsia="DengXian" w:cs="Arial"/>
                <w:szCs w:val="18"/>
                <w:lang w:val="en-US" w:eastAsia="zh-CN"/>
              </w:rPr>
            </w:pPr>
            <w:r w:rsidRPr="00170508">
              <w:rPr>
                <w:rFonts w:eastAsia="DengXian" w:cs="Arial"/>
                <w:szCs w:val="18"/>
                <w:lang w:val="en-US" w:eastAsia="zh-CN"/>
              </w:rPr>
              <w:t>CA_n71A-n78A</w:t>
            </w:r>
          </w:p>
          <w:p w14:paraId="315756FF" w14:textId="77777777" w:rsidR="00F773AB" w:rsidRPr="00170508" w:rsidRDefault="00F773AB" w:rsidP="00F773AB">
            <w:pPr>
              <w:pStyle w:val="TAC"/>
              <w:rPr>
                <w:kern w:val="2"/>
                <w:szCs w:val="22"/>
              </w:rPr>
            </w:pPr>
            <w:r w:rsidRPr="00170508">
              <w:rPr>
                <w:rFonts w:eastAsia="DengXian" w:cs="Arial"/>
                <w:szCs w:val="18"/>
                <w:lang w:val="en-US" w:eastAsia="zh-CN"/>
              </w:rPr>
              <w:t>CA_n71A-n78C</w:t>
            </w:r>
          </w:p>
        </w:tc>
        <w:tc>
          <w:tcPr>
            <w:tcW w:w="383" w:type="pct"/>
            <w:tcBorders>
              <w:top w:val="single" w:sz="4" w:space="0" w:color="auto"/>
              <w:left w:val="single" w:sz="4" w:space="0" w:color="auto"/>
              <w:bottom w:val="single" w:sz="4" w:space="0" w:color="auto"/>
              <w:right w:val="single" w:sz="4" w:space="0" w:color="auto"/>
            </w:tcBorders>
            <w:vAlign w:val="center"/>
          </w:tcPr>
          <w:p w14:paraId="7EB1513F" w14:textId="77777777" w:rsidR="00F773AB" w:rsidRPr="00170508" w:rsidRDefault="00F773AB" w:rsidP="00F773AB">
            <w:pPr>
              <w:pStyle w:val="TAC"/>
              <w:rPr>
                <w:rFonts w:eastAsia="DengXian"/>
                <w:kern w:val="2"/>
                <w:szCs w:val="22"/>
                <w:lang w:eastAsia="zh-CN"/>
              </w:rPr>
            </w:pPr>
            <w:r w:rsidRPr="00170508">
              <w:rPr>
                <w:rFonts w:eastAsia="DengXian" w:cs="Arial"/>
                <w:szCs w:val="18"/>
                <w:lang w:val="en-US"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386CB34" w14:textId="77777777" w:rsidR="00F773AB" w:rsidRPr="00170508" w:rsidRDefault="00F773AB" w:rsidP="00F773AB">
            <w:pPr>
              <w:pStyle w:val="TAC"/>
              <w:rPr>
                <w:lang w:eastAsia="zh-CN" w:bidi="ar"/>
              </w:rPr>
            </w:pPr>
            <w:r w:rsidRPr="00170508">
              <w:rPr>
                <w:rFonts w:eastAsia="DengXian" w:cs="Arial"/>
                <w:szCs w:val="18"/>
                <w:lang w:val="en-US" w:eastAsia="zh-CN" w:bidi="ar"/>
              </w:rPr>
              <w:t>5,10,15,20,25,30,35,40,45,50,60,70,80,90,100</w:t>
            </w:r>
          </w:p>
        </w:tc>
        <w:tc>
          <w:tcPr>
            <w:tcW w:w="750" w:type="pct"/>
            <w:tcBorders>
              <w:top w:val="single" w:sz="4" w:space="0" w:color="auto"/>
              <w:left w:val="single" w:sz="4" w:space="0" w:color="auto"/>
              <w:bottom w:val="nil"/>
              <w:right w:val="single" w:sz="4" w:space="0" w:color="auto"/>
            </w:tcBorders>
            <w:vAlign w:val="center"/>
          </w:tcPr>
          <w:p w14:paraId="152E8AB2" w14:textId="77777777" w:rsidR="00F773AB" w:rsidRPr="00170508" w:rsidRDefault="00F773AB" w:rsidP="00F773AB">
            <w:pPr>
              <w:pStyle w:val="TAC"/>
              <w:rPr>
                <w:kern w:val="2"/>
                <w:szCs w:val="22"/>
                <w:lang w:eastAsia="zh-CN"/>
              </w:rPr>
            </w:pPr>
            <w:r w:rsidRPr="00170508">
              <w:rPr>
                <w:rFonts w:eastAsia="DengXian" w:cs="Arial"/>
                <w:szCs w:val="18"/>
                <w:lang w:val="en-US" w:eastAsia="zh-CN" w:bidi="ar"/>
              </w:rPr>
              <w:t>4 and 5</w:t>
            </w:r>
          </w:p>
        </w:tc>
      </w:tr>
      <w:tr w:rsidR="00F773AB" w:rsidRPr="00170508" w14:paraId="2AF3F0C9" w14:textId="77777777" w:rsidTr="00FD02C8">
        <w:trPr>
          <w:jc w:val="center"/>
        </w:trPr>
        <w:tc>
          <w:tcPr>
            <w:tcW w:w="1002" w:type="pct"/>
            <w:tcBorders>
              <w:top w:val="nil"/>
              <w:left w:val="single" w:sz="4" w:space="0" w:color="auto"/>
              <w:bottom w:val="nil"/>
              <w:right w:val="single" w:sz="4" w:space="0" w:color="auto"/>
            </w:tcBorders>
          </w:tcPr>
          <w:p w14:paraId="4570E0B7" w14:textId="77777777" w:rsidR="00F773AB" w:rsidRPr="00170508" w:rsidRDefault="00F773AB" w:rsidP="00F773AB">
            <w:pPr>
              <w:pStyle w:val="TAC"/>
              <w:rPr>
                <w:kern w:val="2"/>
                <w:szCs w:val="22"/>
              </w:rPr>
            </w:pPr>
          </w:p>
        </w:tc>
        <w:tc>
          <w:tcPr>
            <w:tcW w:w="871" w:type="pct"/>
            <w:tcBorders>
              <w:top w:val="nil"/>
              <w:left w:val="single" w:sz="4" w:space="0" w:color="auto"/>
              <w:bottom w:val="nil"/>
              <w:right w:val="single" w:sz="4" w:space="0" w:color="auto"/>
            </w:tcBorders>
            <w:vAlign w:val="center"/>
          </w:tcPr>
          <w:p w14:paraId="16699996" w14:textId="77777777" w:rsidR="00F773AB" w:rsidRPr="00170508" w:rsidRDefault="00F773AB" w:rsidP="00F773AB">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6C35BF72" w14:textId="77777777" w:rsidR="00F773AB" w:rsidRPr="00170508" w:rsidRDefault="00F773AB" w:rsidP="00F773AB">
            <w:pPr>
              <w:pStyle w:val="TAC"/>
              <w:rPr>
                <w:rFonts w:eastAsia="DengXian"/>
                <w:kern w:val="2"/>
                <w:szCs w:val="22"/>
                <w:lang w:eastAsia="zh-CN"/>
              </w:rPr>
            </w:pPr>
            <w:r w:rsidRPr="00170508">
              <w:rPr>
                <w:rFonts w:eastAsia="DengXian" w:cs="Arial"/>
                <w:szCs w:val="18"/>
                <w:lang w:val="en-US"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4FE5BD8" w14:textId="77777777" w:rsidR="00F773AB" w:rsidRPr="00170508" w:rsidRDefault="00F773AB" w:rsidP="00F773AB">
            <w:pPr>
              <w:pStyle w:val="TAC"/>
              <w:rPr>
                <w:lang w:eastAsia="zh-CN" w:bidi="ar"/>
              </w:rPr>
            </w:pPr>
            <w:r w:rsidRPr="00170508">
              <w:rPr>
                <w:rFonts w:eastAsia="DengXian" w:cs="Arial"/>
                <w:szCs w:val="18"/>
                <w:lang w:val="en-US" w:eastAsia="zh-CN" w:bidi="ar"/>
              </w:rPr>
              <w:t>5,10,15,20</w:t>
            </w:r>
          </w:p>
        </w:tc>
        <w:tc>
          <w:tcPr>
            <w:tcW w:w="750" w:type="pct"/>
            <w:tcBorders>
              <w:top w:val="nil"/>
              <w:left w:val="single" w:sz="4" w:space="0" w:color="auto"/>
              <w:bottom w:val="nil"/>
              <w:right w:val="single" w:sz="4" w:space="0" w:color="auto"/>
            </w:tcBorders>
            <w:vAlign w:val="center"/>
          </w:tcPr>
          <w:p w14:paraId="0D1648CF" w14:textId="77777777" w:rsidR="00F773AB" w:rsidRPr="00170508" w:rsidRDefault="00F773AB" w:rsidP="00F773AB">
            <w:pPr>
              <w:pStyle w:val="TAC"/>
              <w:rPr>
                <w:kern w:val="2"/>
                <w:szCs w:val="22"/>
                <w:lang w:eastAsia="zh-CN"/>
              </w:rPr>
            </w:pPr>
          </w:p>
        </w:tc>
      </w:tr>
      <w:tr w:rsidR="00F773AB" w:rsidRPr="00170508" w14:paraId="787EEA58" w14:textId="77777777" w:rsidTr="00FD02C8">
        <w:trPr>
          <w:jc w:val="center"/>
        </w:trPr>
        <w:tc>
          <w:tcPr>
            <w:tcW w:w="1002" w:type="pct"/>
            <w:tcBorders>
              <w:top w:val="nil"/>
              <w:left w:val="single" w:sz="4" w:space="0" w:color="auto"/>
              <w:bottom w:val="single" w:sz="4" w:space="0" w:color="auto"/>
              <w:right w:val="single" w:sz="4" w:space="0" w:color="auto"/>
            </w:tcBorders>
          </w:tcPr>
          <w:p w14:paraId="6B6922B6" w14:textId="77777777" w:rsidR="00F773AB" w:rsidRPr="00170508" w:rsidRDefault="00F773AB" w:rsidP="00F773AB">
            <w:pPr>
              <w:pStyle w:val="TAC"/>
              <w:rPr>
                <w:kern w:val="2"/>
                <w:szCs w:val="22"/>
              </w:rPr>
            </w:pPr>
          </w:p>
        </w:tc>
        <w:tc>
          <w:tcPr>
            <w:tcW w:w="871" w:type="pct"/>
            <w:tcBorders>
              <w:top w:val="nil"/>
              <w:left w:val="single" w:sz="4" w:space="0" w:color="auto"/>
              <w:bottom w:val="single" w:sz="4" w:space="0" w:color="auto"/>
              <w:right w:val="single" w:sz="4" w:space="0" w:color="auto"/>
            </w:tcBorders>
            <w:vAlign w:val="center"/>
          </w:tcPr>
          <w:p w14:paraId="3B659C33" w14:textId="77777777" w:rsidR="00F773AB" w:rsidRPr="00170508" w:rsidRDefault="00F773AB" w:rsidP="00F773AB">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44262293" w14:textId="77777777" w:rsidR="00F773AB" w:rsidRPr="00170508" w:rsidRDefault="00F773AB" w:rsidP="00F773AB">
            <w:pPr>
              <w:pStyle w:val="TAC"/>
              <w:rPr>
                <w:rFonts w:eastAsia="DengXian"/>
                <w:kern w:val="2"/>
                <w:szCs w:val="22"/>
                <w:lang w:eastAsia="zh-CN"/>
              </w:rPr>
            </w:pPr>
            <w:r w:rsidRPr="00170508">
              <w:rPr>
                <w:rFonts w:eastAsia="DengXian" w:cs="Arial"/>
                <w:szCs w:val="18"/>
                <w:lang w:val="en-US"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06093746" w14:textId="77777777" w:rsidR="00F773AB" w:rsidRPr="00170508" w:rsidRDefault="00F773AB" w:rsidP="00F773AB">
            <w:pPr>
              <w:pStyle w:val="TAC"/>
              <w:rPr>
                <w:lang w:eastAsia="zh-CN" w:bidi="ar"/>
              </w:rPr>
            </w:pPr>
            <w:r w:rsidRPr="00170508">
              <w:rPr>
                <w:rFonts w:eastAsia="DengXian" w:cs="Arial"/>
                <w:szCs w:val="18"/>
                <w:lang w:val="en-US" w:eastAsia="zh-CN" w:bidi="ar"/>
              </w:rPr>
              <w:t>CA_n78C_BCS 4 and 5</w:t>
            </w:r>
          </w:p>
        </w:tc>
        <w:tc>
          <w:tcPr>
            <w:tcW w:w="750" w:type="pct"/>
            <w:tcBorders>
              <w:top w:val="nil"/>
              <w:left w:val="single" w:sz="4" w:space="0" w:color="auto"/>
              <w:bottom w:val="single" w:sz="4" w:space="0" w:color="auto"/>
              <w:right w:val="single" w:sz="4" w:space="0" w:color="auto"/>
            </w:tcBorders>
            <w:vAlign w:val="center"/>
          </w:tcPr>
          <w:p w14:paraId="2A9A320D" w14:textId="77777777" w:rsidR="00F773AB" w:rsidRPr="00170508" w:rsidRDefault="00F773AB" w:rsidP="00F773AB">
            <w:pPr>
              <w:pStyle w:val="TAC"/>
              <w:rPr>
                <w:kern w:val="2"/>
                <w:szCs w:val="22"/>
                <w:lang w:eastAsia="zh-CN"/>
              </w:rPr>
            </w:pPr>
          </w:p>
        </w:tc>
      </w:tr>
      <w:tr w:rsidR="00F773AB" w:rsidRPr="00170508" w14:paraId="75EBC418"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37F13911" w14:textId="77777777" w:rsidR="00F773AB" w:rsidRPr="00170508" w:rsidRDefault="00F773AB" w:rsidP="00F773AB">
            <w:pPr>
              <w:pStyle w:val="TAC"/>
              <w:rPr>
                <w:rFonts w:eastAsia="DengXian"/>
                <w:kern w:val="2"/>
                <w:szCs w:val="22"/>
                <w:lang w:eastAsia="zh-CN"/>
              </w:rPr>
            </w:pPr>
            <w:r w:rsidRPr="00170508">
              <w:rPr>
                <w:lang w:eastAsia="zh-CN"/>
              </w:rPr>
              <w:t>CA_n41A-n71A-n85A</w:t>
            </w:r>
          </w:p>
        </w:tc>
        <w:tc>
          <w:tcPr>
            <w:tcW w:w="871" w:type="pct"/>
            <w:tcBorders>
              <w:top w:val="single" w:sz="4" w:space="0" w:color="auto"/>
              <w:left w:val="single" w:sz="4" w:space="0" w:color="auto"/>
              <w:bottom w:val="nil"/>
              <w:right w:val="single" w:sz="4" w:space="0" w:color="auto"/>
            </w:tcBorders>
            <w:vAlign w:val="center"/>
          </w:tcPr>
          <w:p w14:paraId="3C2707D5" w14:textId="77777777" w:rsidR="00F773AB" w:rsidRPr="00170508" w:rsidRDefault="00F773AB" w:rsidP="00F773AB">
            <w:pPr>
              <w:pStyle w:val="TAC"/>
              <w:rPr>
                <w:rFonts w:eastAsia="DengXian"/>
              </w:rPr>
            </w:pPr>
            <w:r w:rsidRPr="00170508">
              <w:rPr>
                <w:rFonts w:eastAsia="DengXian" w:hint="eastAsia"/>
                <w:lang w:eastAsia="zh-CN"/>
              </w:rPr>
              <w:t>CA</w:t>
            </w:r>
            <w:r w:rsidRPr="00170508">
              <w:rPr>
                <w:rFonts w:eastAsia="DengXian"/>
              </w:rPr>
              <w:t>_</w:t>
            </w:r>
            <w:r w:rsidRPr="00170508">
              <w:rPr>
                <w:rFonts w:eastAsia="DengXian" w:hint="eastAsia"/>
                <w:lang w:eastAsia="zh-CN"/>
              </w:rPr>
              <w:t>n41</w:t>
            </w:r>
            <w:r w:rsidRPr="00170508">
              <w:rPr>
                <w:rFonts w:eastAsia="DengXian"/>
              </w:rPr>
              <w:t>A-</w:t>
            </w:r>
            <w:r w:rsidRPr="00170508">
              <w:rPr>
                <w:rFonts w:eastAsia="DengXian" w:hint="eastAsia"/>
                <w:lang w:eastAsia="zh-CN"/>
              </w:rPr>
              <w:t>n</w:t>
            </w:r>
            <w:r w:rsidRPr="00170508">
              <w:rPr>
                <w:rFonts w:eastAsia="DengXian"/>
                <w:lang w:eastAsia="zh-CN"/>
              </w:rPr>
              <w:t>71</w:t>
            </w:r>
            <w:r w:rsidRPr="00170508">
              <w:rPr>
                <w:rFonts w:eastAsia="DengXian"/>
              </w:rPr>
              <w:t>A</w:t>
            </w:r>
          </w:p>
          <w:p w14:paraId="40645B3C" w14:textId="77777777" w:rsidR="00F773AB" w:rsidRPr="00170508" w:rsidRDefault="00F773AB" w:rsidP="00F773AB">
            <w:pPr>
              <w:pStyle w:val="TAC"/>
              <w:rPr>
                <w:rFonts w:eastAsia="DengXian"/>
              </w:rPr>
            </w:pPr>
            <w:r w:rsidRPr="00170508">
              <w:rPr>
                <w:rFonts w:eastAsia="DengXian" w:hint="eastAsia"/>
                <w:lang w:eastAsia="zh-CN"/>
              </w:rPr>
              <w:t>CA</w:t>
            </w:r>
            <w:r w:rsidRPr="00170508">
              <w:rPr>
                <w:rFonts w:eastAsia="DengXian"/>
              </w:rPr>
              <w:t>_</w:t>
            </w:r>
            <w:r w:rsidRPr="00170508">
              <w:rPr>
                <w:rFonts w:eastAsia="DengXian" w:hint="eastAsia"/>
                <w:lang w:eastAsia="zh-CN"/>
              </w:rPr>
              <w:t>n41</w:t>
            </w:r>
            <w:r w:rsidRPr="00170508">
              <w:rPr>
                <w:rFonts w:eastAsia="DengXian"/>
              </w:rPr>
              <w:t>A-</w:t>
            </w:r>
            <w:r w:rsidRPr="00170508">
              <w:rPr>
                <w:rFonts w:eastAsia="DengXian" w:hint="eastAsia"/>
                <w:lang w:eastAsia="zh-CN"/>
              </w:rPr>
              <w:t>n85</w:t>
            </w:r>
            <w:r w:rsidRPr="00170508">
              <w:rPr>
                <w:rFonts w:eastAsia="DengXian"/>
              </w:rPr>
              <w:t>A</w:t>
            </w:r>
          </w:p>
          <w:p w14:paraId="650CD301" w14:textId="77777777" w:rsidR="00F773AB" w:rsidRPr="00170508" w:rsidRDefault="00F773AB" w:rsidP="00F773AB">
            <w:pPr>
              <w:pStyle w:val="TAC"/>
              <w:rPr>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807AEC5" w14:textId="77777777" w:rsidR="00F773AB" w:rsidRPr="00170508" w:rsidRDefault="00F773AB" w:rsidP="00F773AB">
            <w:pPr>
              <w:pStyle w:val="TAC"/>
              <w:rPr>
                <w:rFonts w:eastAsia="DengXian"/>
                <w:kern w:val="2"/>
                <w:szCs w:val="22"/>
                <w:lang w:eastAsia="zh-CN"/>
              </w:rPr>
            </w:pPr>
            <w:r w:rsidRPr="00170508">
              <w:rPr>
                <w:rFonts w:eastAsia="DengXian" w:hint="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9C89A81" w14:textId="77777777" w:rsidR="00F773AB" w:rsidRPr="00170508" w:rsidRDefault="00F773AB" w:rsidP="00F773AB">
            <w:pPr>
              <w:pStyle w:val="TAC"/>
              <w:rPr>
                <w:rFonts w:eastAsia="DengXian"/>
              </w:rPr>
            </w:pPr>
            <w:r w:rsidRPr="00170508">
              <w:rPr>
                <w:rFonts w:eastAsia="DengXian" w:cs="Arial"/>
                <w:color w:val="000000"/>
                <w:szCs w:val="18"/>
              </w:rPr>
              <w:t xml:space="preserve">n41 channel bandwidths in Table 5.3.5-1 </w:t>
            </w:r>
          </w:p>
        </w:tc>
        <w:tc>
          <w:tcPr>
            <w:tcW w:w="750" w:type="pct"/>
            <w:tcBorders>
              <w:top w:val="single" w:sz="4" w:space="0" w:color="auto"/>
              <w:left w:val="single" w:sz="4" w:space="0" w:color="auto"/>
              <w:bottom w:val="nil"/>
              <w:right w:val="single" w:sz="4" w:space="0" w:color="auto"/>
            </w:tcBorders>
            <w:vAlign w:val="center"/>
          </w:tcPr>
          <w:p w14:paraId="3FDBFFA9" w14:textId="77777777" w:rsidR="00F773AB" w:rsidRPr="00170508" w:rsidRDefault="00F773AB" w:rsidP="00F773AB">
            <w:pPr>
              <w:pStyle w:val="TAC"/>
              <w:rPr>
                <w:rFonts w:eastAsia="DengXian"/>
                <w:lang w:eastAsia="zh-CN"/>
              </w:rPr>
            </w:pPr>
            <w:r w:rsidRPr="00170508">
              <w:rPr>
                <w:rFonts w:eastAsia="DengXian"/>
                <w:lang w:eastAsia="zh-CN"/>
              </w:rPr>
              <w:t>4 and 5</w:t>
            </w:r>
          </w:p>
        </w:tc>
      </w:tr>
      <w:tr w:rsidR="00F773AB" w:rsidRPr="00170508" w14:paraId="6861D549" w14:textId="77777777" w:rsidTr="00FD02C8">
        <w:trPr>
          <w:jc w:val="center"/>
        </w:trPr>
        <w:tc>
          <w:tcPr>
            <w:tcW w:w="1002" w:type="pct"/>
            <w:tcBorders>
              <w:top w:val="nil"/>
              <w:left w:val="single" w:sz="4" w:space="0" w:color="auto"/>
              <w:bottom w:val="nil"/>
              <w:right w:val="single" w:sz="4" w:space="0" w:color="auto"/>
            </w:tcBorders>
            <w:vAlign w:val="center"/>
          </w:tcPr>
          <w:p w14:paraId="70CEB46B" w14:textId="77777777" w:rsidR="00F773AB" w:rsidRPr="00170508" w:rsidRDefault="00F773AB" w:rsidP="00F773AB">
            <w:pPr>
              <w:pStyle w:val="TAC"/>
              <w:rPr>
                <w:rFonts w:eastAsia="DengXian"/>
                <w:kern w:val="2"/>
                <w:szCs w:val="22"/>
                <w:lang w:eastAsia="zh-CN"/>
              </w:rPr>
            </w:pPr>
          </w:p>
        </w:tc>
        <w:tc>
          <w:tcPr>
            <w:tcW w:w="871" w:type="pct"/>
            <w:tcBorders>
              <w:top w:val="nil"/>
              <w:left w:val="single" w:sz="4" w:space="0" w:color="auto"/>
              <w:bottom w:val="nil"/>
              <w:right w:val="single" w:sz="4" w:space="0" w:color="auto"/>
            </w:tcBorders>
            <w:vAlign w:val="center"/>
          </w:tcPr>
          <w:p w14:paraId="44EC55B2" w14:textId="77777777" w:rsidR="00F773AB" w:rsidRPr="00170508" w:rsidRDefault="00F773AB" w:rsidP="00F773AB">
            <w:pPr>
              <w:pStyle w:val="TAC"/>
              <w:rPr>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9A06C00" w14:textId="77777777" w:rsidR="00F773AB" w:rsidRPr="00170508" w:rsidRDefault="00F773AB" w:rsidP="00F773AB">
            <w:pPr>
              <w:pStyle w:val="TAC"/>
              <w:rPr>
                <w:rFonts w:eastAsia="DengXian"/>
                <w:kern w:val="2"/>
                <w:szCs w:val="22"/>
                <w:lang w:eastAsia="zh-CN"/>
              </w:rPr>
            </w:pPr>
            <w:r w:rsidRPr="00170508">
              <w:rPr>
                <w:rFonts w:eastAsia="DengXian" w:hint="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A5C09C6" w14:textId="77777777" w:rsidR="00F773AB" w:rsidRPr="00170508" w:rsidRDefault="00F773AB" w:rsidP="00F773AB">
            <w:pPr>
              <w:pStyle w:val="TAC"/>
              <w:rPr>
                <w:rFonts w:eastAsia="DengXian"/>
              </w:rPr>
            </w:pPr>
            <w:r w:rsidRPr="00170508">
              <w:rPr>
                <w:rFonts w:eastAsia="DengXian" w:cs="Arial"/>
                <w:color w:val="000000"/>
                <w:szCs w:val="18"/>
              </w:rPr>
              <w:t xml:space="preserve">n71 channel bandwidths in Table 5.3.5-1 </w:t>
            </w:r>
          </w:p>
        </w:tc>
        <w:tc>
          <w:tcPr>
            <w:tcW w:w="750" w:type="pct"/>
            <w:tcBorders>
              <w:top w:val="nil"/>
              <w:left w:val="single" w:sz="4" w:space="0" w:color="auto"/>
              <w:bottom w:val="nil"/>
              <w:right w:val="single" w:sz="4" w:space="0" w:color="auto"/>
            </w:tcBorders>
            <w:vAlign w:val="center"/>
          </w:tcPr>
          <w:p w14:paraId="17EFDF9A" w14:textId="77777777" w:rsidR="00F773AB" w:rsidRPr="00170508" w:rsidRDefault="00F773AB" w:rsidP="00F773AB">
            <w:pPr>
              <w:pStyle w:val="TAC"/>
              <w:rPr>
                <w:rFonts w:eastAsia="DengXian"/>
                <w:lang w:eastAsia="zh-CN"/>
              </w:rPr>
            </w:pPr>
          </w:p>
        </w:tc>
      </w:tr>
      <w:tr w:rsidR="00F773AB" w:rsidRPr="00170508" w14:paraId="42B46330"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0C403028" w14:textId="77777777" w:rsidR="00F773AB" w:rsidRPr="00170508" w:rsidRDefault="00F773AB" w:rsidP="00F773AB">
            <w:pPr>
              <w:pStyle w:val="TAC"/>
              <w:rPr>
                <w:rFonts w:eastAsia="DengXian"/>
                <w:kern w:val="2"/>
                <w:szCs w:val="22"/>
                <w:lang w:eastAsia="zh-CN"/>
              </w:rPr>
            </w:pPr>
          </w:p>
        </w:tc>
        <w:tc>
          <w:tcPr>
            <w:tcW w:w="871" w:type="pct"/>
            <w:tcBorders>
              <w:top w:val="nil"/>
              <w:left w:val="single" w:sz="4" w:space="0" w:color="auto"/>
              <w:bottom w:val="single" w:sz="4" w:space="0" w:color="auto"/>
              <w:right w:val="single" w:sz="4" w:space="0" w:color="auto"/>
            </w:tcBorders>
            <w:vAlign w:val="center"/>
          </w:tcPr>
          <w:p w14:paraId="158431D2" w14:textId="77777777" w:rsidR="00F773AB" w:rsidRPr="00170508" w:rsidRDefault="00F773AB" w:rsidP="00F773AB">
            <w:pPr>
              <w:pStyle w:val="TAC"/>
              <w:rPr>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B77FD1D" w14:textId="77777777" w:rsidR="00F773AB" w:rsidRPr="00170508" w:rsidRDefault="00F773AB" w:rsidP="00F773AB">
            <w:pPr>
              <w:pStyle w:val="TAC"/>
              <w:rPr>
                <w:rFonts w:eastAsia="DengXian"/>
                <w:kern w:val="2"/>
                <w:szCs w:val="22"/>
                <w:lang w:eastAsia="zh-CN"/>
              </w:rPr>
            </w:pPr>
            <w:r w:rsidRPr="00170508">
              <w:rPr>
                <w:rFonts w:eastAsia="DengXian" w:hint="eastAsia"/>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15360161" w14:textId="77777777" w:rsidR="00F773AB" w:rsidRPr="00170508" w:rsidRDefault="00F773AB" w:rsidP="00F773AB">
            <w:pPr>
              <w:pStyle w:val="TAC"/>
              <w:rPr>
                <w:rFonts w:eastAsia="DengXian"/>
              </w:rPr>
            </w:pPr>
            <w:r w:rsidRPr="00170508">
              <w:rPr>
                <w:rFonts w:eastAsia="DengXian" w:cs="Arial"/>
                <w:color w:val="000000"/>
                <w:szCs w:val="18"/>
              </w:rPr>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14:paraId="53DF906C" w14:textId="77777777" w:rsidR="00F773AB" w:rsidRPr="00170508" w:rsidRDefault="00F773AB" w:rsidP="00F773AB">
            <w:pPr>
              <w:pStyle w:val="TAC"/>
              <w:rPr>
                <w:rFonts w:eastAsia="DengXian"/>
                <w:lang w:eastAsia="zh-CN"/>
              </w:rPr>
            </w:pPr>
          </w:p>
        </w:tc>
      </w:tr>
      <w:tr w:rsidR="00F773AB" w:rsidRPr="00170508" w14:paraId="23FC8996"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1D4E0E1E" w14:textId="77777777" w:rsidR="00F773AB" w:rsidRPr="00170508" w:rsidRDefault="00F773AB" w:rsidP="00F773AB">
            <w:pPr>
              <w:pStyle w:val="TAC"/>
              <w:rPr>
                <w:rFonts w:eastAsia="DengXian"/>
                <w:kern w:val="2"/>
                <w:szCs w:val="22"/>
                <w:lang w:eastAsia="zh-CN"/>
              </w:rPr>
            </w:pPr>
            <w:r w:rsidRPr="00170508">
              <w:rPr>
                <w:rFonts w:eastAsia="DengXian"/>
                <w:kern w:val="2"/>
                <w:szCs w:val="22"/>
                <w:lang w:eastAsia="zh-CN"/>
              </w:rPr>
              <w:lastRenderedPageBreak/>
              <w:t>CA_n41A-n71B-n85A</w:t>
            </w:r>
          </w:p>
        </w:tc>
        <w:tc>
          <w:tcPr>
            <w:tcW w:w="871" w:type="pct"/>
            <w:tcBorders>
              <w:top w:val="single" w:sz="4" w:space="0" w:color="auto"/>
              <w:left w:val="single" w:sz="4" w:space="0" w:color="auto"/>
              <w:bottom w:val="nil"/>
              <w:right w:val="single" w:sz="4" w:space="0" w:color="auto"/>
            </w:tcBorders>
            <w:vAlign w:val="center"/>
          </w:tcPr>
          <w:p w14:paraId="56805B08" w14:textId="77777777" w:rsidR="00F773AB" w:rsidRPr="00170508" w:rsidRDefault="00F773AB" w:rsidP="00F773AB">
            <w:pPr>
              <w:pStyle w:val="TAC"/>
              <w:rPr>
                <w:kern w:val="2"/>
                <w:szCs w:val="18"/>
                <w:lang w:eastAsia="zh-CN"/>
              </w:rPr>
            </w:pPr>
            <w:r w:rsidRPr="00170508">
              <w:rPr>
                <w:kern w:val="2"/>
                <w:szCs w:val="18"/>
                <w:lang w:eastAsia="zh-CN"/>
              </w:rPr>
              <w:t>CA_n41A-n71A</w:t>
            </w:r>
          </w:p>
          <w:p w14:paraId="15311C59" w14:textId="77777777" w:rsidR="00F773AB" w:rsidRPr="00170508" w:rsidRDefault="00F773AB" w:rsidP="00F773AB">
            <w:pPr>
              <w:pStyle w:val="TAC"/>
              <w:rPr>
                <w:kern w:val="2"/>
                <w:szCs w:val="18"/>
                <w:lang w:eastAsia="zh-CN"/>
              </w:rPr>
            </w:pPr>
            <w:r w:rsidRPr="00170508">
              <w:rPr>
                <w:kern w:val="2"/>
                <w:szCs w:val="18"/>
                <w:lang w:eastAsia="zh-CN"/>
              </w:rPr>
              <w:t>CA_n41A-n85A</w:t>
            </w:r>
          </w:p>
        </w:tc>
        <w:tc>
          <w:tcPr>
            <w:tcW w:w="383" w:type="pct"/>
            <w:tcBorders>
              <w:top w:val="single" w:sz="4" w:space="0" w:color="auto"/>
              <w:left w:val="single" w:sz="4" w:space="0" w:color="auto"/>
              <w:bottom w:val="single" w:sz="4" w:space="0" w:color="auto"/>
              <w:right w:val="single" w:sz="4" w:space="0" w:color="auto"/>
            </w:tcBorders>
            <w:vAlign w:val="center"/>
          </w:tcPr>
          <w:p w14:paraId="18193F07" w14:textId="77777777" w:rsidR="00F773AB" w:rsidRPr="00170508" w:rsidRDefault="00F773AB" w:rsidP="00F773AB">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B93A7F7" w14:textId="77777777" w:rsidR="00F773AB" w:rsidRPr="00170508" w:rsidRDefault="00F773AB" w:rsidP="00F773AB">
            <w:pPr>
              <w:pStyle w:val="TAC"/>
              <w:rPr>
                <w:rFonts w:eastAsia="DengXian" w:cs="Arial"/>
                <w:color w:val="000000"/>
                <w:szCs w:val="18"/>
              </w:rPr>
            </w:pPr>
            <w:r w:rsidRPr="00170508">
              <w:rPr>
                <w:rFonts w:eastAsia="DengXian" w:cs="Arial"/>
                <w:color w:val="000000"/>
                <w:szCs w:val="18"/>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0A9F7FF5" w14:textId="77777777" w:rsidR="00F773AB" w:rsidRPr="00170508" w:rsidRDefault="00F773AB" w:rsidP="00F773AB">
            <w:pPr>
              <w:pStyle w:val="TAC"/>
              <w:rPr>
                <w:rFonts w:eastAsia="DengXian"/>
                <w:lang w:eastAsia="zh-CN"/>
              </w:rPr>
            </w:pPr>
            <w:r w:rsidRPr="00170508">
              <w:rPr>
                <w:rFonts w:eastAsia="DengXian"/>
                <w:lang w:eastAsia="zh-CN"/>
              </w:rPr>
              <w:t>4 and 5</w:t>
            </w:r>
          </w:p>
        </w:tc>
      </w:tr>
      <w:tr w:rsidR="00F773AB" w:rsidRPr="00170508" w14:paraId="6720C139" w14:textId="77777777" w:rsidTr="00FD02C8">
        <w:trPr>
          <w:jc w:val="center"/>
        </w:trPr>
        <w:tc>
          <w:tcPr>
            <w:tcW w:w="1002" w:type="pct"/>
            <w:tcBorders>
              <w:top w:val="nil"/>
              <w:left w:val="single" w:sz="4" w:space="0" w:color="auto"/>
              <w:bottom w:val="nil"/>
              <w:right w:val="single" w:sz="4" w:space="0" w:color="auto"/>
            </w:tcBorders>
            <w:vAlign w:val="center"/>
          </w:tcPr>
          <w:p w14:paraId="2A370015" w14:textId="77777777" w:rsidR="00F773AB" w:rsidRPr="00170508" w:rsidRDefault="00F773AB" w:rsidP="00F773AB">
            <w:pPr>
              <w:pStyle w:val="TAC"/>
              <w:rPr>
                <w:rFonts w:eastAsia="DengXian"/>
                <w:kern w:val="2"/>
                <w:szCs w:val="22"/>
                <w:lang w:eastAsia="zh-CN"/>
              </w:rPr>
            </w:pPr>
          </w:p>
        </w:tc>
        <w:tc>
          <w:tcPr>
            <w:tcW w:w="871" w:type="pct"/>
            <w:tcBorders>
              <w:top w:val="nil"/>
              <w:left w:val="single" w:sz="4" w:space="0" w:color="auto"/>
              <w:bottom w:val="nil"/>
              <w:right w:val="single" w:sz="4" w:space="0" w:color="auto"/>
            </w:tcBorders>
            <w:vAlign w:val="center"/>
          </w:tcPr>
          <w:p w14:paraId="1B0AEF23" w14:textId="77777777" w:rsidR="00F773AB" w:rsidRPr="00170508" w:rsidRDefault="00F773AB" w:rsidP="00F773AB">
            <w:pPr>
              <w:pStyle w:val="TAC"/>
              <w:rPr>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D84CC76" w14:textId="77777777" w:rsidR="00F773AB" w:rsidRPr="00170508" w:rsidRDefault="00F773AB" w:rsidP="00F773AB">
            <w:pPr>
              <w:pStyle w:val="TAC"/>
              <w:rPr>
                <w:rFonts w:eastAsia="DengXian"/>
                <w:lang w:eastAsia="zh-CN"/>
              </w:rPr>
            </w:pPr>
            <w:r w:rsidRPr="00170508">
              <w:rPr>
                <w:rFonts w:eastAsia="DengXian"/>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AA48DEE" w14:textId="77777777" w:rsidR="00F773AB" w:rsidRPr="00170508" w:rsidRDefault="00F773AB" w:rsidP="00F773AB">
            <w:pPr>
              <w:pStyle w:val="TAC"/>
              <w:rPr>
                <w:rFonts w:eastAsia="DengXian" w:cs="Arial"/>
                <w:color w:val="000000"/>
                <w:szCs w:val="18"/>
              </w:rPr>
            </w:pPr>
            <w:r w:rsidRPr="00170508">
              <w:rPr>
                <w:rFonts w:eastAsia="DengXian" w:cs="Arial"/>
                <w:color w:val="000000"/>
                <w:szCs w:val="18"/>
              </w:rPr>
              <w:t>CA_n71B</w:t>
            </w:r>
            <w:r>
              <w:rPr>
                <w:rFonts w:eastAsia="DengXian" w:cs="Arial"/>
                <w:color w:val="000000"/>
                <w:szCs w:val="18"/>
              </w:rPr>
              <w:t>_BCS 4 and 5</w:t>
            </w:r>
          </w:p>
        </w:tc>
        <w:tc>
          <w:tcPr>
            <w:tcW w:w="750" w:type="pct"/>
            <w:tcBorders>
              <w:top w:val="nil"/>
              <w:left w:val="single" w:sz="4" w:space="0" w:color="auto"/>
              <w:bottom w:val="nil"/>
              <w:right w:val="single" w:sz="4" w:space="0" w:color="auto"/>
            </w:tcBorders>
            <w:vAlign w:val="center"/>
          </w:tcPr>
          <w:p w14:paraId="55E5ACBD" w14:textId="77777777" w:rsidR="00F773AB" w:rsidRPr="00170508" w:rsidRDefault="00F773AB" w:rsidP="00F773AB">
            <w:pPr>
              <w:pStyle w:val="TAC"/>
              <w:rPr>
                <w:rFonts w:eastAsia="DengXian"/>
                <w:lang w:eastAsia="zh-CN"/>
              </w:rPr>
            </w:pPr>
          </w:p>
        </w:tc>
      </w:tr>
      <w:tr w:rsidR="00F773AB" w:rsidRPr="00170508" w14:paraId="7D7D3FA8"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6EA19D7E" w14:textId="77777777" w:rsidR="00F773AB" w:rsidRPr="00170508" w:rsidRDefault="00F773AB" w:rsidP="00F773AB">
            <w:pPr>
              <w:pStyle w:val="TAC"/>
              <w:rPr>
                <w:rFonts w:eastAsia="DengXian"/>
                <w:kern w:val="2"/>
                <w:szCs w:val="22"/>
                <w:lang w:eastAsia="zh-CN"/>
              </w:rPr>
            </w:pPr>
          </w:p>
        </w:tc>
        <w:tc>
          <w:tcPr>
            <w:tcW w:w="871" w:type="pct"/>
            <w:tcBorders>
              <w:top w:val="nil"/>
              <w:left w:val="single" w:sz="4" w:space="0" w:color="auto"/>
              <w:bottom w:val="single" w:sz="4" w:space="0" w:color="auto"/>
              <w:right w:val="single" w:sz="4" w:space="0" w:color="auto"/>
            </w:tcBorders>
            <w:vAlign w:val="center"/>
          </w:tcPr>
          <w:p w14:paraId="4923D94B" w14:textId="77777777" w:rsidR="00F773AB" w:rsidRPr="00170508" w:rsidRDefault="00F773AB" w:rsidP="00F773AB">
            <w:pPr>
              <w:pStyle w:val="TAC"/>
              <w:rPr>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F53E916" w14:textId="77777777" w:rsidR="00F773AB" w:rsidRPr="00170508" w:rsidRDefault="00F773AB" w:rsidP="00F773AB">
            <w:pPr>
              <w:pStyle w:val="TAC"/>
              <w:rPr>
                <w:rFonts w:eastAsia="DengXian"/>
                <w:lang w:eastAsia="zh-CN"/>
              </w:rPr>
            </w:pPr>
            <w:r w:rsidRPr="00170508">
              <w:rPr>
                <w:rFonts w:eastAsia="DengXian"/>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5121DED6" w14:textId="77777777" w:rsidR="00F773AB" w:rsidRPr="00170508" w:rsidRDefault="00F773AB" w:rsidP="00F773AB">
            <w:pPr>
              <w:pStyle w:val="TAC"/>
              <w:rPr>
                <w:rFonts w:eastAsia="DengXian" w:cs="Arial"/>
                <w:color w:val="000000"/>
                <w:szCs w:val="18"/>
              </w:rPr>
            </w:pPr>
            <w:r w:rsidRPr="00170508">
              <w:rPr>
                <w:rFonts w:eastAsia="DengXian" w:cs="Arial"/>
                <w:color w:val="000000"/>
                <w:szCs w:val="18"/>
              </w:rPr>
              <w:t>n85 channel bandwidths in Table 5.3.5-1</w:t>
            </w:r>
          </w:p>
        </w:tc>
        <w:tc>
          <w:tcPr>
            <w:tcW w:w="750" w:type="pct"/>
            <w:tcBorders>
              <w:top w:val="nil"/>
              <w:left w:val="single" w:sz="4" w:space="0" w:color="auto"/>
              <w:bottom w:val="single" w:sz="4" w:space="0" w:color="auto"/>
              <w:right w:val="single" w:sz="4" w:space="0" w:color="auto"/>
            </w:tcBorders>
            <w:vAlign w:val="center"/>
          </w:tcPr>
          <w:p w14:paraId="1B6E9CAC" w14:textId="77777777" w:rsidR="00F773AB" w:rsidRPr="00170508" w:rsidRDefault="00F773AB" w:rsidP="00F773AB">
            <w:pPr>
              <w:pStyle w:val="TAC"/>
              <w:rPr>
                <w:rFonts w:eastAsia="DengXian"/>
                <w:lang w:eastAsia="zh-CN"/>
              </w:rPr>
            </w:pPr>
          </w:p>
        </w:tc>
      </w:tr>
      <w:tr w:rsidR="00F773AB" w:rsidRPr="00170508" w14:paraId="7F52281D"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490013AE" w14:textId="77777777" w:rsidR="00F773AB" w:rsidRPr="00170508" w:rsidRDefault="00F773AB" w:rsidP="00F773AB">
            <w:pPr>
              <w:pStyle w:val="TAC"/>
              <w:rPr>
                <w:rFonts w:eastAsia="DengXian"/>
                <w:kern w:val="2"/>
                <w:szCs w:val="22"/>
                <w:lang w:eastAsia="zh-CN"/>
              </w:rPr>
            </w:pPr>
            <w:r w:rsidRPr="00170508">
              <w:rPr>
                <w:rFonts w:eastAsia="DengXian"/>
                <w:kern w:val="2"/>
                <w:szCs w:val="22"/>
                <w:lang w:eastAsia="zh-CN"/>
              </w:rPr>
              <w:t>CA_n41A-n71(2A)-n85A</w:t>
            </w:r>
          </w:p>
        </w:tc>
        <w:tc>
          <w:tcPr>
            <w:tcW w:w="871" w:type="pct"/>
            <w:tcBorders>
              <w:top w:val="single" w:sz="4" w:space="0" w:color="auto"/>
              <w:left w:val="single" w:sz="4" w:space="0" w:color="auto"/>
              <w:bottom w:val="nil"/>
              <w:right w:val="single" w:sz="4" w:space="0" w:color="auto"/>
            </w:tcBorders>
            <w:vAlign w:val="center"/>
          </w:tcPr>
          <w:p w14:paraId="22FFD999" w14:textId="77777777" w:rsidR="00F773AB" w:rsidRPr="00170508" w:rsidRDefault="00F773AB" w:rsidP="00F773AB">
            <w:pPr>
              <w:pStyle w:val="TAC"/>
              <w:rPr>
                <w:kern w:val="2"/>
                <w:szCs w:val="18"/>
                <w:lang w:eastAsia="zh-CN"/>
              </w:rPr>
            </w:pPr>
            <w:r w:rsidRPr="00170508">
              <w:rPr>
                <w:kern w:val="2"/>
                <w:szCs w:val="18"/>
                <w:lang w:eastAsia="zh-CN"/>
              </w:rPr>
              <w:t>CA_n41A-n71A</w:t>
            </w:r>
          </w:p>
          <w:p w14:paraId="4C4B7ED3" w14:textId="77777777" w:rsidR="00F773AB" w:rsidRPr="00170508" w:rsidRDefault="00F773AB" w:rsidP="00F773AB">
            <w:pPr>
              <w:pStyle w:val="TAC"/>
              <w:rPr>
                <w:kern w:val="2"/>
                <w:szCs w:val="18"/>
                <w:lang w:eastAsia="zh-CN"/>
              </w:rPr>
            </w:pPr>
            <w:r w:rsidRPr="00170508">
              <w:rPr>
                <w:kern w:val="2"/>
                <w:szCs w:val="18"/>
                <w:lang w:eastAsia="zh-CN"/>
              </w:rPr>
              <w:t>CA_n41A-n85A</w:t>
            </w:r>
          </w:p>
        </w:tc>
        <w:tc>
          <w:tcPr>
            <w:tcW w:w="383" w:type="pct"/>
            <w:tcBorders>
              <w:top w:val="single" w:sz="4" w:space="0" w:color="auto"/>
              <w:left w:val="single" w:sz="4" w:space="0" w:color="auto"/>
              <w:bottom w:val="single" w:sz="4" w:space="0" w:color="auto"/>
              <w:right w:val="single" w:sz="4" w:space="0" w:color="auto"/>
            </w:tcBorders>
            <w:vAlign w:val="center"/>
          </w:tcPr>
          <w:p w14:paraId="074D3FFE" w14:textId="77777777" w:rsidR="00F773AB" w:rsidRPr="00170508" w:rsidRDefault="00F773AB" w:rsidP="00F773AB">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99CB6DC" w14:textId="77777777" w:rsidR="00F773AB" w:rsidRPr="00170508" w:rsidRDefault="00F773AB" w:rsidP="00F773AB">
            <w:pPr>
              <w:pStyle w:val="TAC"/>
              <w:rPr>
                <w:rFonts w:eastAsia="DengXian" w:cs="Arial"/>
                <w:color w:val="000000"/>
                <w:szCs w:val="18"/>
              </w:rPr>
            </w:pPr>
            <w:r w:rsidRPr="00170508">
              <w:rPr>
                <w:rFonts w:eastAsia="DengXian" w:cs="Arial"/>
                <w:color w:val="000000"/>
                <w:szCs w:val="18"/>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4C1FE99E" w14:textId="77777777" w:rsidR="00F773AB" w:rsidRPr="00170508" w:rsidRDefault="00F773AB" w:rsidP="00F773AB">
            <w:pPr>
              <w:pStyle w:val="TAC"/>
              <w:rPr>
                <w:rFonts w:eastAsia="DengXian"/>
                <w:lang w:eastAsia="zh-CN"/>
              </w:rPr>
            </w:pPr>
            <w:r w:rsidRPr="00170508">
              <w:rPr>
                <w:rFonts w:eastAsia="DengXian"/>
                <w:lang w:eastAsia="zh-CN"/>
              </w:rPr>
              <w:t>4 and 5</w:t>
            </w:r>
          </w:p>
        </w:tc>
      </w:tr>
      <w:tr w:rsidR="00F773AB" w:rsidRPr="00170508" w14:paraId="68344CDC" w14:textId="77777777" w:rsidTr="00FD02C8">
        <w:trPr>
          <w:jc w:val="center"/>
        </w:trPr>
        <w:tc>
          <w:tcPr>
            <w:tcW w:w="1002" w:type="pct"/>
            <w:tcBorders>
              <w:top w:val="nil"/>
              <w:left w:val="single" w:sz="4" w:space="0" w:color="auto"/>
              <w:bottom w:val="nil"/>
              <w:right w:val="single" w:sz="4" w:space="0" w:color="auto"/>
            </w:tcBorders>
            <w:vAlign w:val="center"/>
          </w:tcPr>
          <w:p w14:paraId="0DD9D8F3" w14:textId="77777777" w:rsidR="00F773AB" w:rsidRPr="00170508" w:rsidRDefault="00F773AB" w:rsidP="00F773AB">
            <w:pPr>
              <w:pStyle w:val="TAC"/>
              <w:rPr>
                <w:rFonts w:eastAsia="DengXian"/>
                <w:kern w:val="2"/>
                <w:szCs w:val="22"/>
                <w:lang w:eastAsia="zh-CN"/>
              </w:rPr>
            </w:pPr>
          </w:p>
        </w:tc>
        <w:tc>
          <w:tcPr>
            <w:tcW w:w="871" w:type="pct"/>
            <w:tcBorders>
              <w:top w:val="nil"/>
              <w:left w:val="single" w:sz="4" w:space="0" w:color="auto"/>
              <w:bottom w:val="nil"/>
              <w:right w:val="single" w:sz="4" w:space="0" w:color="auto"/>
            </w:tcBorders>
            <w:vAlign w:val="center"/>
          </w:tcPr>
          <w:p w14:paraId="796491DB" w14:textId="77777777" w:rsidR="00F773AB" w:rsidRPr="00170508" w:rsidRDefault="00F773AB" w:rsidP="00F773AB">
            <w:pPr>
              <w:pStyle w:val="TAC"/>
              <w:rPr>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23C6583" w14:textId="77777777" w:rsidR="00F773AB" w:rsidRPr="00170508" w:rsidRDefault="00F773AB" w:rsidP="00F773AB">
            <w:pPr>
              <w:pStyle w:val="TAC"/>
              <w:rPr>
                <w:rFonts w:eastAsia="DengXian"/>
                <w:lang w:eastAsia="zh-CN"/>
              </w:rPr>
            </w:pPr>
            <w:r w:rsidRPr="00170508">
              <w:rPr>
                <w:rFonts w:eastAsia="DengXian"/>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20F1C40" w14:textId="77777777" w:rsidR="00F773AB" w:rsidRPr="00170508" w:rsidRDefault="00F773AB" w:rsidP="00F773AB">
            <w:pPr>
              <w:pStyle w:val="TAC"/>
              <w:rPr>
                <w:rFonts w:eastAsia="DengXian" w:cs="Arial"/>
                <w:color w:val="000000"/>
                <w:szCs w:val="18"/>
              </w:rPr>
            </w:pPr>
            <w:r w:rsidRPr="00170508">
              <w:rPr>
                <w:rFonts w:eastAsia="DengXian" w:cs="Arial"/>
                <w:color w:val="000000"/>
                <w:szCs w:val="18"/>
              </w:rPr>
              <w:t>CA_n71(2A)</w:t>
            </w:r>
            <w:r>
              <w:rPr>
                <w:rFonts w:eastAsia="DengXian" w:cs="Arial"/>
                <w:color w:val="000000"/>
                <w:szCs w:val="18"/>
              </w:rPr>
              <w:t>_BCS 4 and 5</w:t>
            </w:r>
          </w:p>
        </w:tc>
        <w:tc>
          <w:tcPr>
            <w:tcW w:w="750" w:type="pct"/>
            <w:tcBorders>
              <w:top w:val="nil"/>
              <w:left w:val="single" w:sz="4" w:space="0" w:color="auto"/>
              <w:bottom w:val="nil"/>
              <w:right w:val="single" w:sz="4" w:space="0" w:color="auto"/>
            </w:tcBorders>
            <w:vAlign w:val="center"/>
          </w:tcPr>
          <w:p w14:paraId="18BB6592" w14:textId="77777777" w:rsidR="00F773AB" w:rsidRPr="00170508" w:rsidRDefault="00F773AB" w:rsidP="00F773AB">
            <w:pPr>
              <w:pStyle w:val="TAC"/>
              <w:rPr>
                <w:rFonts w:eastAsia="DengXian"/>
                <w:lang w:eastAsia="zh-CN"/>
              </w:rPr>
            </w:pPr>
          </w:p>
        </w:tc>
      </w:tr>
      <w:tr w:rsidR="00F773AB" w:rsidRPr="00170508" w14:paraId="0F90DD8E"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397574F4" w14:textId="77777777" w:rsidR="00F773AB" w:rsidRPr="00170508" w:rsidRDefault="00F773AB" w:rsidP="00F773AB">
            <w:pPr>
              <w:pStyle w:val="TAC"/>
              <w:rPr>
                <w:rFonts w:eastAsia="DengXian"/>
                <w:kern w:val="2"/>
                <w:szCs w:val="22"/>
                <w:lang w:eastAsia="zh-CN"/>
              </w:rPr>
            </w:pPr>
          </w:p>
        </w:tc>
        <w:tc>
          <w:tcPr>
            <w:tcW w:w="871" w:type="pct"/>
            <w:tcBorders>
              <w:top w:val="nil"/>
              <w:left w:val="single" w:sz="4" w:space="0" w:color="auto"/>
              <w:bottom w:val="single" w:sz="4" w:space="0" w:color="auto"/>
              <w:right w:val="single" w:sz="4" w:space="0" w:color="auto"/>
            </w:tcBorders>
            <w:vAlign w:val="center"/>
          </w:tcPr>
          <w:p w14:paraId="6A149718" w14:textId="77777777" w:rsidR="00F773AB" w:rsidRPr="00170508" w:rsidRDefault="00F773AB" w:rsidP="00F773AB">
            <w:pPr>
              <w:pStyle w:val="TAC"/>
              <w:rPr>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2F5677C" w14:textId="77777777" w:rsidR="00F773AB" w:rsidRPr="00170508" w:rsidRDefault="00F773AB" w:rsidP="00F773AB">
            <w:pPr>
              <w:pStyle w:val="TAC"/>
              <w:rPr>
                <w:rFonts w:eastAsia="DengXian"/>
                <w:lang w:eastAsia="zh-CN"/>
              </w:rPr>
            </w:pPr>
            <w:r w:rsidRPr="00170508">
              <w:rPr>
                <w:rFonts w:eastAsia="DengXian"/>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0B8FCBE1" w14:textId="77777777" w:rsidR="00F773AB" w:rsidRPr="00170508" w:rsidRDefault="00F773AB" w:rsidP="00F773AB">
            <w:pPr>
              <w:pStyle w:val="TAC"/>
              <w:rPr>
                <w:rFonts w:eastAsia="DengXian" w:cs="Arial"/>
                <w:color w:val="000000"/>
                <w:szCs w:val="18"/>
              </w:rPr>
            </w:pPr>
            <w:r w:rsidRPr="00170508">
              <w:rPr>
                <w:rFonts w:eastAsia="DengXian" w:cs="Arial"/>
                <w:color w:val="000000"/>
                <w:szCs w:val="18"/>
              </w:rPr>
              <w:t>n85 channel bandwidths in Table 5.3.5-1</w:t>
            </w:r>
          </w:p>
        </w:tc>
        <w:tc>
          <w:tcPr>
            <w:tcW w:w="750" w:type="pct"/>
            <w:tcBorders>
              <w:top w:val="nil"/>
              <w:left w:val="single" w:sz="4" w:space="0" w:color="auto"/>
              <w:bottom w:val="single" w:sz="4" w:space="0" w:color="auto"/>
              <w:right w:val="single" w:sz="4" w:space="0" w:color="auto"/>
            </w:tcBorders>
            <w:vAlign w:val="center"/>
          </w:tcPr>
          <w:p w14:paraId="268D2353" w14:textId="77777777" w:rsidR="00F773AB" w:rsidRPr="00170508" w:rsidRDefault="00F773AB" w:rsidP="00F773AB">
            <w:pPr>
              <w:pStyle w:val="TAC"/>
              <w:rPr>
                <w:rFonts w:eastAsia="DengXian"/>
                <w:lang w:eastAsia="zh-CN"/>
              </w:rPr>
            </w:pPr>
          </w:p>
        </w:tc>
      </w:tr>
      <w:tr w:rsidR="00F773AB" w:rsidRPr="00170508" w14:paraId="046977FF"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43903F1E" w14:textId="77777777" w:rsidR="00F773AB" w:rsidRPr="00170508" w:rsidRDefault="00F773AB" w:rsidP="00F773AB">
            <w:pPr>
              <w:pStyle w:val="TAC"/>
              <w:rPr>
                <w:rFonts w:eastAsia="DengXian"/>
                <w:kern w:val="2"/>
                <w:szCs w:val="22"/>
                <w:lang w:eastAsia="zh-CN"/>
              </w:rPr>
            </w:pPr>
            <w:r w:rsidRPr="00A075A9">
              <w:rPr>
                <w:rFonts w:eastAsia="DengXian"/>
                <w:kern w:val="2"/>
                <w:szCs w:val="22"/>
                <w:lang w:eastAsia="zh-CN"/>
              </w:rPr>
              <w:t>CA_n41A-n74A-n77A</w:t>
            </w:r>
          </w:p>
        </w:tc>
        <w:tc>
          <w:tcPr>
            <w:tcW w:w="871" w:type="pct"/>
            <w:tcBorders>
              <w:top w:val="single" w:sz="4" w:space="0" w:color="auto"/>
              <w:left w:val="single" w:sz="4" w:space="0" w:color="auto"/>
              <w:bottom w:val="nil"/>
              <w:right w:val="single" w:sz="4" w:space="0" w:color="auto"/>
            </w:tcBorders>
            <w:vAlign w:val="center"/>
          </w:tcPr>
          <w:p w14:paraId="0FD23406" w14:textId="77777777" w:rsidR="00F773AB" w:rsidRPr="00A075A9" w:rsidRDefault="00F773AB" w:rsidP="00F773AB">
            <w:pPr>
              <w:pStyle w:val="TAC"/>
              <w:rPr>
                <w:rFonts w:eastAsia="DengXian"/>
                <w:kern w:val="2"/>
                <w:szCs w:val="22"/>
                <w:lang w:eastAsia="zh-CN"/>
              </w:rPr>
            </w:pPr>
            <w:r w:rsidRPr="00A075A9">
              <w:rPr>
                <w:rFonts w:eastAsia="DengXian"/>
                <w:kern w:val="2"/>
                <w:szCs w:val="22"/>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0E2280A8" w14:textId="77777777" w:rsidR="00F773AB" w:rsidRPr="00A075A9" w:rsidRDefault="00F773AB" w:rsidP="00F773AB">
            <w:pPr>
              <w:pStyle w:val="TAC"/>
              <w:rPr>
                <w:rFonts w:eastAsia="DengXian"/>
                <w:kern w:val="2"/>
                <w:szCs w:val="22"/>
                <w:lang w:eastAsia="zh-CN"/>
              </w:rPr>
            </w:pPr>
            <w:r w:rsidRPr="00A075A9">
              <w:rPr>
                <w:rFonts w:eastAsia="DengXian"/>
                <w:kern w:val="2"/>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CAE6287" w14:textId="77777777" w:rsidR="00F773AB" w:rsidRPr="00A075A9" w:rsidRDefault="00F773AB" w:rsidP="00F773AB">
            <w:pPr>
              <w:pStyle w:val="TAC"/>
              <w:rPr>
                <w:rFonts w:eastAsia="DengXian"/>
                <w:kern w:val="2"/>
                <w:szCs w:val="22"/>
                <w:lang w:eastAsia="zh-CN"/>
              </w:rPr>
            </w:pPr>
            <w:r w:rsidRPr="00A075A9">
              <w:rPr>
                <w:rFonts w:eastAsia="DengXian"/>
                <w:kern w:val="2"/>
                <w:szCs w:val="22"/>
                <w:lang w:eastAsia="zh-CN"/>
              </w:rPr>
              <w:t>10, 15, 20, 30, 40, 50, 60, 80, 90, 100</w:t>
            </w:r>
          </w:p>
        </w:tc>
        <w:tc>
          <w:tcPr>
            <w:tcW w:w="750" w:type="pct"/>
            <w:tcBorders>
              <w:top w:val="single" w:sz="4" w:space="0" w:color="auto"/>
              <w:left w:val="single" w:sz="4" w:space="0" w:color="auto"/>
              <w:bottom w:val="nil"/>
              <w:right w:val="single" w:sz="4" w:space="0" w:color="auto"/>
            </w:tcBorders>
            <w:vAlign w:val="center"/>
          </w:tcPr>
          <w:p w14:paraId="2906C969" w14:textId="77777777" w:rsidR="00F773AB" w:rsidRPr="00A075A9" w:rsidRDefault="00F773AB" w:rsidP="00F773AB">
            <w:pPr>
              <w:pStyle w:val="TAC"/>
              <w:rPr>
                <w:rFonts w:eastAsia="DengXian"/>
                <w:kern w:val="2"/>
                <w:szCs w:val="22"/>
                <w:lang w:eastAsia="zh-CN"/>
              </w:rPr>
            </w:pPr>
            <w:r w:rsidRPr="00A075A9">
              <w:rPr>
                <w:rFonts w:eastAsia="DengXian"/>
                <w:kern w:val="2"/>
                <w:szCs w:val="22"/>
                <w:lang w:eastAsia="zh-CN"/>
              </w:rPr>
              <w:t>0</w:t>
            </w:r>
          </w:p>
        </w:tc>
      </w:tr>
      <w:tr w:rsidR="00F773AB" w:rsidRPr="00170508" w14:paraId="362162B9" w14:textId="77777777" w:rsidTr="00FD02C8">
        <w:trPr>
          <w:jc w:val="center"/>
        </w:trPr>
        <w:tc>
          <w:tcPr>
            <w:tcW w:w="1002" w:type="pct"/>
            <w:tcBorders>
              <w:top w:val="nil"/>
              <w:left w:val="single" w:sz="4" w:space="0" w:color="auto"/>
              <w:bottom w:val="nil"/>
              <w:right w:val="single" w:sz="4" w:space="0" w:color="auto"/>
            </w:tcBorders>
            <w:vAlign w:val="center"/>
          </w:tcPr>
          <w:p w14:paraId="5D2D239D" w14:textId="77777777" w:rsidR="00F773AB" w:rsidRPr="00170508" w:rsidRDefault="00F773AB" w:rsidP="00F773AB">
            <w:pPr>
              <w:pStyle w:val="TAC"/>
              <w:rPr>
                <w:rFonts w:eastAsia="DengXian"/>
                <w:kern w:val="2"/>
                <w:szCs w:val="22"/>
                <w:lang w:eastAsia="zh-CN"/>
              </w:rPr>
            </w:pPr>
          </w:p>
        </w:tc>
        <w:tc>
          <w:tcPr>
            <w:tcW w:w="871" w:type="pct"/>
            <w:tcBorders>
              <w:top w:val="nil"/>
              <w:left w:val="single" w:sz="4" w:space="0" w:color="auto"/>
              <w:bottom w:val="nil"/>
              <w:right w:val="single" w:sz="4" w:space="0" w:color="auto"/>
            </w:tcBorders>
            <w:vAlign w:val="center"/>
          </w:tcPr>
          <w:p w14:paraId="27BC1DCC" w14:textId="77777777" w:rsidR="00F773AB" w:rsidRPr="00A075A9" w:rsidRDefault="00F773AB" w:rsidP="00F773AB">
            <w:pPr>
              <w:pStyle w:val="TAC"/>
              <w:rPr>
                <w:rFonts w:eastAsia="DengXian"/>
                <w:kern w:val="2"/>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6CFD3D4" w14:textId="77777777" w:rsidR="00F773AB" w:rsidRPr="00A075A9" w:rsidRDefault="00F773AB" w:rsidP="00F773AB">
            <w:pPr>
              <w:pStyle w:val="TAC"/>
              <w:rPr>
                <w:rFonts w:eastAsia="DengXian"/>
                <w:kern w:val="2"/>
                <w:szCs w:val="22"/>
                <w:lang w:eastAsia="zh-CN"/>
              </w:rPr>
            </w:pPr>
            <w:r w:rsidRPr="00A075A9">
              <w:rPr>
                <w:rFonts w:eastAsia="DengXian"/>
                <w:kern w:val="2"/>
                <w:szCs w:val="22"/>
                <w:lang w:eastAsia="zh-CN"/>
              </w:rPr>
              <w:t>n74</w:t>
            </w:r>
          </w:p>
        </w:tc>
        <w:tc>
          <w:tcPr>
            <w:tcW w:w="1994" w:type="pct"/>
            <w:tcBorders>
              <w:top w:val="single" w:sz="4" w:space="0" w:color="auto"/>
              <w:left w:val="single" w:sz="4" w:space="0" w:color="auto"/>
              <w:bottom w:val="single" w:sz="4" w:space="0" w:color="auto"/>
              <w:right w:val="single" w:sz="4" w:space="0" w:color="auto"/>
            </w:tcBorders>
            <w:vAlign w:val="center"/>
          </w:tcPr>
          <w:p w14:paraId="1DFE591D" w14:textId="77777777" w:rsidR="00F773AB" w:rsidRPr="00A075A9" w:rsidRDefault="00F773AB" w:rsidP="00F773AB">
            <w:pPr>
              <w:pStyle w:val="TAC"/>
              <w:rPr>
                <w:rFonts w:eastAsia="DengXian"/>
                <w:kern w:val="2"/>
                <w:szCs w:val="22"/>
                <w:lang w:eastAsia="zh-CN"/>
              </w:rPr>
            </w:pPr>
            <w:r w:rsidRPr="00A075A9">
              <w:rPr>
                <w:rFonts w:eastAsia="DengXian"/>
                <w:kern w:val="2"/>
                <w:szCs w:val="22"/>
                <w:lang w:eastAsia="zh-CN"/>
              </w:rPr>
              <w:t>5, 10, 15, 20</w:t>
            </w:r>
          </w:p>
        </w:tc>
        <w:tc>
          <w:tcPr>
            <w:tcW w:w="750" w:type="pct"/>
            <w:tcBorders>
              <w:top w:val="nil"/>
              <w:left w:val="single" w:sz="4" w:space="0" w:color="auto"/>
              <w:bottom w:val="nil"/>
              <w:right w:val="single" w:sz="4" w:space="0" w:color="auto"/>
            </w:tcBorders>
            <w:vAlign w:val="center"/>
          </w:tcPr>
          <w:p w14:paraId="41AD72FE" w14:textId="77777777" w:rsidR="00F773AB" w:rsidRPr="00A075A9" w:rsidRDefault="00F773AB" w:rsidP="00F773AB">
            <w:pPr>
              <w:pStyle w:val="TAC"/>
              <w:rPr>
                <w:rFonts w:eastAsia="DengXian"/>
                <w:kern w:val="2"/>
                <w:szCs w:val="22"/>
                <w:lang w:eastAsia="zh-CN"/>
              </w:rPr>
            </w:pPr>
          </w:p>
        </w:tc>
      </w:tr>
      <w:tr w:rsidR="00F773AB" w:rsidRPr="00170508" w14:paraId="194B2D33"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39D534FD" w14:textId="77777777" w:rsidR="00F773AB" w:rsidRPr="00170508" w:rsidRDefault="00F773AB" w:rsidP="00F773AB">
            <w:pPr>
              <w:pStyle w:val="TAC"/>
              <w:rPr>
                <w:rFonts w:eastAsia="DengXian"/>
                <w:kern w:val="2"/>
                <w:szCs w:val="22"/>
                <w:lang w:eastAsia="zh-CN"/>
              </w:rPr>
            </w:pPr>
          </w:p>
        </w:tc>
        <w:tc>
          <w:tcPr>
            <w:tcW w:w="871" w:type="pct"/>
            <w:tcBorders>
              <w:top w:val="nil"/>
              <w:left w:val="single" w:sz="4" w:space="0" w:color="auto"/>
              <w:bottom w:val="single" w:sz="4" w:space="0" w:color="auto"/>
              <w:right w:val="single" w:sz="4" w:space="0" w:color="auto"/>
            </w:tcBorders>
            <w:vAlign w:val="center"/>
          </w:tcPr>
          <w:p w14:paraId="435EA953" w14:textId="77777777" w:rsidR="00F773AB" w:rsidRPr="00A075A9" w:rsidRDefault="00F773AB" w:rsidP="00F773AB">
            <w:pPr>
              <w:pStyle w:val="TAC"/>
              <w:rPr>
                <w:rFonts w:eastAsia="DengXian"/>
                <w:kern w:val="2"/>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1929FB5" w14:textId="77777777" w:rsidR="00F773AB" w:rsidRPr="00A075A9" w:rsidRDefault="00F773AB" w:rsidP="00F773AB">
            <w:pPr>
              <w:pStyle w:val="TAC"/>
              <w:rPr>
                <w:rFonts w:eastAsia="DengXian"/>
                <w:kern w:val="2"/>
                <w:szCs w:val="22"/>
                <w:lang w:eastAsia="zh-CN"/>
              </w:rPr>
            </w:pPr>
            <w:r w:rsidRPr="00A075A9">
              <w:rPr>
                <w:rFonts w:eastAsia="DengXian"/>
                <w:kern w:val="2"/>
                <w:szCs w:val="22"/>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105B255" w14:textId="77777777" w:rsidR="00F773AB" w:rsidRPr="00A075A9" w:rsidRDefault="00F773AB" w:rsidP="00F773AB">
            <w:pPr>
              <w:pStyle w:val="TAC"/>
              <w:rPr>
                <w:rFonts w:eastAsia="DengXian"/>
                <w:kern w:val="2"/>
                <w:szCs w:val="22"/>
                <w:lang w:eastAsia="zh-CN"/>
              </w:rPr>
            </w:pPr>
            <w:r w:rsidRPr="00A075A9">
              <w:rPr>
                <w:rFonts w:eastAsia="DengXian"/>
                <w:kern w:val="2"/>
                <w:szCs w:val="22"/>
                <w:lang w:eastAsia="zh-CN"/>
              </w:rPr>
              <w:t>10, 15, 20, 30, 40, 50, 60, 70, 80, 90, 100</w:t>
            </w:r>
          </w:p>
        </w:tc>
        <w:tc>
          <w:tcPr>
            <w:tcW w:w="750" w:type="pct"/>
            <w:tcBorders>
              <w:top w:val="nil"/>
              <w:left w:val="single" w:sz="4" w:space="0" w:color="auto"/>
              <w:bottom w:val="single" w:sz="4" w:space="0" w:color="auto"/>
              <w:right w:val="single" w:sz="4" w:space="0" w:color="auto"/>
            </w:tcBorders>
            <w:vAlign w:val="center"/>
          </w:tcPr>
          <w:p w14:paraId="2297169C" w14:textId="77777777" w:rsidR="00F773AB" w:rsidRPr="00A075A9" w:rsidRDefault="00F773AB" w:rsidP="00F773AB">
            <w:pPr>
              <w:pStyle w:val="TAC"/>
              <w:rPr>
                <w:rFonts w:eastAsia="DengXian"/>
                <w:kern w:val="2"/>
                <w:szCs w:val="22"/>
                <w:lang w:eastAsia="zh-CN"/>
              </w:rPr>
            </w:pPr>
          </w:p>
        </w:tc>
      </w:tr>
      <w:tr w:rsidR="00F773AB" w:rsidRPr="00170508" w14:paraId="736F032D"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7411BEC9" w14:textId="77777777" w:rsidR="00F773AB" w:rsidRPr="00170508" w:rsidRDefault="00F773AB" w:rsidP="00F773AB">
            <w:pPr>
              <w:pStyle w:val="TAC"/>
              <w:rPr>
                <w:rFonts w:eastAsia="DengXian"/>
                <w:kern w:val="2"/>
                <w:szCs w:val="22"/>
                <w:lang w:eastAsia="zh-CN"/>
              </w:rPr>
            </w:pPr>
            <w:r w:rsidRPr="00170508">
              <w:rPr>
                <w:rFonts w:eastAsia="DengXian"/>
                <w:kern w:val="2"/>
                <w:szCs w:val="22"/>
                <w:lang w:eastAsia="zh-CN"/>
              </w:rPr>
              <w:t>CA_n41A-n77A-n79A</w:t>
            </w:r>
          </w:p>
        </w:tc>
        <w:tc>
          <w:tcPr>
            <w:tcW w:w="871" w:type="pct"/>
            <w:tcBorders>
              <w:top w:val="single" w:sz="4" w:space="0" w:color="auto"/>
              <w:left w:val="single" w:sz="4" w:space="0" w:color="auto"/>
              <w:bottom w:val="nil"/>
              <w:right w:val="single" w:sz="4" w:space="0" w:color="auto"/>
            </w:tcBorders>
            <w:vAlign w:val="center"/>
          </w:tcPr>
          <w:p w14:paraId="67D12D3D" w14:textId="77777777" w:rsidR="00F773AB" w:rsidRPr="00170508" w:rsidRDefault="00F773AB" w:rsidP="00F773AB">
            <w:pPr>
              <w:pStyle w:val="TAC"/>
              <w:rPr>
                <w:rFonts w:eastAsia="DengXian" w:cs="Arial"/>
                <w:lang w:eastAsia="ja-JP"/>
              </w:rPr>
            </w:pPr>
            <w:r w:rsidRPr="00170508">
              <w:rPr>
                <w:rFonts w:eastAsia="DengXian" w:cs="Arial"/>
                <w:lang w:eastAsia="ja-JP"/>
              </w:rPr>
              <w:t>n41</w:t>
            </w:r>
            <w:r w:rsidRPr="00170508">
              <w:rPr>
                <w:rFonts w:eastAsia="DengXian"/>
                <w:vertAlign w:val="superscript"/>
              </w:rPr>
              <w:t>7</w:t>
            </w:r>
            <w:r w:rsidRPr="00170508">
              <w:rPr>
                <w:rFonts w:eastAsia="DengXian"/>
                <w:vertAlign w:val="superscript"/>
                <w:lang w:eastAsia="ja-JP"/>
              </w:rPr>
              <w:t>,9</w:t>
            </w:r>
          </w:p>
          <w:p w14:paraId="5EC15FB0" w14:textId="77777777" w:rsidR="00F773AB" w:rsidRPr="00170508" w:rsidRDefault="00F773AB" w:rsidP="00F773AB">
            <w:pPr>
              <w:pStyle w:val="TAC"/>
              <w:rPr>
                <w:rFonts w:eastAsia="DengXian" w:cs="Arial"/>
                <w:lang w:eastAsia="ja-JP"/>
              </w:rPr>
            </w:pPr>
            <w:r w:rsidRPr="00170508">
              <w:rPr>
                <w:rFonts w:eastAsia="DengXian" w:cs="Arial"/>
                <w:lang w:eastAsia="ja-JP"/>
              </w:rPr>
              <w:t>n77</w:t>
            </w:r>
            <w:r w:rsidRPr="00170508">
              <w:rPr>
                <w:rFonts w:eastAsia="DengXian"/>
                <w:vertAlign w:val="superscript"/>
              </w:rPr>
              <w:t>7</w:t>
            </w:r>
            <w:r w:rsidRPr="00170508">
              <w:rPr>
                <w:rFonts w:eastAsia="DengXian"/>
                <w:vertAlign w:val="superscript"/>
                <w:lang w:eastAsia="ja-JP"/>
              </w:rPr>
              <w:t>,9</w:t>
            </w:r>
          </w:p>
          <w:p w14:paraId="3B80DDAC" w14:textId="77777777" w:rsidR="00F773AB" w:rsidRPr="00170508" w:rsidRDefault="00F773AB" w:rsidP="00F773AB">
            <w:pPr>
              <w:pStyle w:val="TAC"/>
              <w:rPr>
                <w:rFonts w:eastAsia="DengXian" w:cs="Arial"/>
                <w:lang w:eastAsia="ja-JP"/>
              </w:rPr>
            </w:pPr>
            <w:r w:rsidRPr="00170508">
              <w:rPr>
                <w:rFonts w:eastAsia="DengXian" w:cs="Arial"/>
                <w:lang w:eastAsia="ja-JP"/>
              </w:rPr>
              <w:t>n79</w:t>
            </w:r>
            <w:r w:rsidRPr="00170508">
              <w:rPr>
                <w:rFonts w:eastAsia="DengXian"/>
                <w:vertAlign w:val="superscript"/>
              </w:rPr>
              <w:t>7</w:t>
            </w:r>
            <w:r w:rsidRPr="00170508">
              <w:rPr>
                <w:rFonts w:eastAsia="DengXian"/>
                <w:vertAlign w:val="superscript"/>
                <w:lang w:eastAsia="ja-JP"/>
              </w:rPr>
              <w:t>,9</w:t>
            </w:r>
          </w:p>
          <w:p w14:paraId="59C4D731" w14:textId="77777777" w:rsidR="00F773AB" w:rsidRPr="00170508" w:rsidRDefault="00F773AB" w:rsidP="00F773AB">
            <w:pPr>
              <w:pStyle w:val="TAC"/>
              <w:rPr>
                <w:rFonts w:eastAsia="DengXian"/>
                <w:kern w:val="2"/>
                <w:szCs w:val="18"/>
                <w:lang w:eastAsia="zh-CN"/>
              </w:rPr>
            </w:pPr>
            <w:r w:rsidRPr="00170508">
              <w:rPr>
                <w:rFonts w:eastAsia="DengXian"/>
                <w:kern w:val="2"/>
                <w:szCs w:val="18"/>
                <w:lang w:eastAsia="zh-CN"/>
              </w:rPr>
              <w:t>CA_n41A-n77A</w:t>
            </w:r>
            <w:r w:rsidRPr="00170508">
              <w:rPr>
                <w:rFonts w:eastAsia="DengXian"/>
                <w:vertAlign w:val="superscript"/>
              </w:rPr>
              <w:t>7</w:t>
            </w:r>
          </w:p>
          <w:p w14:paraId="6F80461E" w14:textId="77777777" w:rsidR="00F773AB" w:rsidRPr="00170508" w:rsidRDefault="00F773AB" w:rsidP="00F773AB">
            <w:pPr>
              <w:pStyle w:val="TAC"/>
              <w:rPr>
                <w:rFonts w:eastAsia="DengXian"/>
                <w:kern w:val="2"/>
                <w:szCs w:val="18"/>
                <w:lang w:eastAsia="zh-CN"/>
              </w:rPr>
            </w:pPr>
            <w:r w:rsidRPr="00170508">
              <w:rPr>
                <w:rFonts w:eastAsia="DengXian"/>
                <w:kern w:val="2"/>
                <w:szCs w:val="18"/>
                <w:lang w:eastAsia="zh-CN"/>
              </w:rPr>
              <w:t>CA_n41A-n79A</w:t>
            </w:r>
            <w:r w:rsidRPr="00170508">
              <w:rPr>
                <w:rFonts w:eastAsia="DengXian"/>
                <w:vertAlign w:val="superscript"/>
              </w:rPr>
              <w:t>7</w:t>
            </w:r>
          </w:p>
          <w:p w14:paraId="270EEC81" w14:textId="77777777" w:rsidR="00F773AB" w:rsidRPr="00170508" w:rsidRDefault="00F773AB" w:rsidP="00F773AB">
            <w:pPr>
              <w:pStyle w:val="TAC"/>
              <w:rPr>
                <w:kern w:val="2"/>
                <w:szCs w:val="22"/>
              </w:rPr>
            </w:pPr>
            <w:r w:rsidRPr="00170508">
              <w:rPr>
                <w:rFonts w:eastAsia="DengXian"/>
                <w:kern w:val="2"/>
                <w:szCs w:val="18"/>
                <w:lang w:eastAsia="zh-CN"/>
              </w:rPr>
              <w:t>CA_n77A-n79A</w:t>
            </w:r>
            <w:r w:rsidRPr="00170508">
              <w:rPr>
                <w:rFonts w:eastAsia="DengXian"/>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0293D13B" w14:textId="77777777" w:rsidR="00F773AB" w:rsidRPr="00170508" w:rsidRDefault="00F773AB" w:rsidP="00F773AB">
            <w:pPr>
              <w:pStyle w:val="TAC"/>
              <w:rPr>
                <w:rFonts w:eastAsia="DengXian"/>
                <w:kern w:val="2"/>
                <w:szCs w:val="22"/>
                <w:lang w:eastAsia="zh-CN"/>
              </w:rPr>
            </w:pPr>
            <w:r w:rsidRPr="00170508">
              <w:rPr>
                <w:rFonts w:eastAsia="DengXian"/>
                <w:kern w:val="2"/>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BCE7908" w14:textId="77777777" w:rsidR="00F773AB" w:rsidRPr="00170508" w:rsidRDefault="00F773AB" w:rsidP="00F773AB">
            <w:pPr>
              <w:pStyle w:val="TAC"/>
              <w:rPr>
                <w:lang w:eastAsia="zh-CN" w:bidi="ar"/>
              </w:rPr>
            </w:pPr>
            <w:r w:rsidRPr="00170508">
              <w:rPr>
                <w:rFonts w:eastAsia="DengXian" w:hint="eastAsia"/>
              </w:rPr>
              <w:t>1</w:t>
            </w:r>
            <w:r w:rsidRPr="00170508">
              <w:rPr>
                <w:rFonts w:eastAsia="DengXian"/>
              </w:rPr>
              <w:t>0, 15, 20, 30, 40, 50, 60, 80, 90, 100</w:t>
            </w:r>
          </w:p>
        </w:tc>
        <w:tc>
          <w:tcPr>
            <w:tcW w:w="750" w:type="pct"/>
            <w:tcBorders>
              <w:top w:val="single" w:sz="4" w:space="0" w:color="auto"/>
              <w:left w:val="single" w:sz="4" w:space="0" w:color="auto"/>
              <w:bottom w:val="nil"/>
              <w:right w:val="single" w:sz="4" w:space="0" w:color="auto"/>
            </w:tcBorders>
            <w:vAlign w:val="center"/>
          </w:tcPr>
          <w:p w14:paraId="3B061561" w14:textId="77777777" w:rsidR="00F773AB" w:rsidRPr="00170508" w:rsidRDefault="00F773AB" w:rsidP="00F773AB">
            <w:pPr>
              <w:pStyle w:val="TAC"/>
              <w:rPr>
                <w:kern w:val="2"/>
                <w:szCs w:val="22"/>
                <w:lang w:eastAsia="zh-CN"/>
              </w:rPr>
            </w:pPr>
            <w:r w:rsidRPr="00170508">
              <w:rPr>
                <w:rFonts w:eastAsia="DengXian" w:hint="eastAsia"/>
                <w:lang w:eastAsia="zh-CN"/>
              </w:rPr>
              <w:t>0</w:t>
            </w:r>
          </w:p>
        </w:tc>
      </w:tr>
      <w:tr w:rsidR="00F773AB" w:rsidRPr="00170508" w14:paraId="7BAA3AF4" w14:textId="77777777" w:rsidTr="00FD02C8">
        <w:trPr>
          <w:jc w:val="center"/>
        </w:trPr>
        <w:tc>
          <w:tcPr>
            <w:tcW w:w="1002" w:type="pct"/>
            <w:tcBorders>
              <w:top w:val="nil"/>
              <w:left w:val="single" w:sz="4" w:space="0" w:color="auto"/>
              <w:bottom w:val="nil"/>
              <w:right w:val="single" w:sz="4" w:space="0" w:color="auto"/>
            </w:tcBorders>
            <w:vAlign w:val="center"/>
          </w:tcPr>
          <w:p w14:paraId="04D9C67E" w14:textId="77777777" w:rsidR="00F773AB" w:rsidRPr="00170508" w:rsidRDefault="00F773AB" w:rsidP="00F773AB">
            <w:pPr>
              <w:pStyle w:val="TAC"/>
              <w:rPr>
                <w:kern w:val="2"/>
                <w:szCs w:val="22"/>
              </w:rPr>
            </w:pPr>
          </w:p>
        </w:tc>
        <w:tc>
          <w:tcPr>
            <w:tcW w:w="871" w:type="pct"/>
            <w:tcBorders>
              <w:top w:val="nil"/>
              <w:left w:val="single" w:sz="4" w:space="0" w:color="auto"/>
              <w:bottom w:val="nil"/>
              <w:right w:val="single" w:sz="4" w:space="0" w:color="auto"/>
            </w:tcBorders>
            <w:vAlign w:val="center"/>
          </w:tcPr>
          <w:p w14:paraId="31A08E0A" w14:textId="77777777" w:rsidR="00F773AB" w:rsidRPr="00170508" w:rsidRDefault="00F773AB" w:rsidP="00F773AB">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7775ED4C" w14:textId="77777777" w:rsidR="00F773AB" w:rsidRPr="00170508" w:rsidRDefault="00F773AB" w:rsidP="00F773AB">
            <w:pPr>
              <w:pStyle w:val="TAC"/>
              <w:rPr>
                <w:rFonts w:eastAsia="DengXian"/>
                <w:kern w:val="2"/>
                <w:szCs w:val="22"/>
                <w:lang w:eastAsia="zh-CN"/>
              </w:rPr>
            </w:pPr>
            <w:r w:rsidRPr="00170508">
              <w:rPr>
                <w:rFonts w:eastAsia="DengXian"/>
                <w:kern w:val="2"/>
                <w:szCs w:val="22"/>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21D6A62" w14:textId="77777777" w:rsidR="00F773AB" w:rsidRPr="00170508" w:rsidRDefault="00F773AB" w:rsidP="00F773AB">
            <w:pPr>
              <w:pStyle w:val="TAC"/>
              <w:rPr>
                <w:lang w:eastAsia="zh-CN" w:bidi="ar"/>
              </w:rPr>
            </w:pPr>
            <w:r w:rsidRPr="00170508">
              <w:rPr>
                <w:rFonts w:eastAsia="DengXian" w:hint="eastAsia"/>
              </w:rPr>
              <w:t>1</w:t>
            </w:r>
            <w:r w:rsidRPr="00170508">
              <w:rPr>
                <w:rFonts w:eastAsia="DengXian"/>
              </w:rPr>
              <w:t>0, 15, 20, 40, 50, 60, 80, 90, 100</w:t>
            </w:r>
          </w:p>
        </w:tc>
        <w:tc>
          <w:tcPr>
            <w:tcW w:w="750" w:type="pct"/>
            <w:tcBorders>
              <w:top w:val="nil"/>
              <w:left w:val="single" w:sz="4" w:space="0" w:color="auto"/>
              <w:bottom w:val="nil"/>
              <w:right w:val="single" w:sz="4" w:space="0" w:color="auto"/>
            </w:tcBorders>
            <w:vAlign w:val="center"/>
          </w:tcPr>
          <w:p w14:paraId="3D86E920" w14:textId="77777777" w:rsidR="00F773AB" w:rsidRPr="00170508" w:rsidRDefault="00F773AB" w:rsidP="00F773AB">
            <w:pPr>
              <w:pStyle w:val="TAC"/>
              <w:rPr>
                <w:kern w:val="2"/>
                <w:szCs w:val="22"/>
                <w:lang w:eastAsia="zh-CN"/>
              </w:rPr>
            </w:pPr>
          </w:p>
        </w:tc>
      </w:tr>
      <w:tr w:rsidR="00F773AB" w:rsidRPr="00170508" w14:paraId="79E488E8"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4CA49AAD" w14:textId="77777777" w:rsidR="00F773AB" w:rsidRPr="00170508" w:rsidRDefault="00F773AB" w:rsidP="00F773AB">
            <w:pPr>
              <w:pStyle w:val="TAC"/>
              <w:rPr>
                <w:kern w:val="2"/>
                <w:szCs w:val="22"/>
              </w:rPr>
            </w:pPr>
          </w:p>
        </w:tc>
        <w:tc>
          <w:tcPr>
            <w:tcW w:w="871" w:type="pct"/>
            <w:tcBorders>
              <w:top w:val="nil"/>
              <w:left w:val="single" w:sz="4" w:space="0" w:color="auto"/>
              <w:bottom w:val="single" w:sz="4" w:space="0" w:color="auto"/>
              <w:right w:val="single" w:sz="4" w:space="0" w:color="auto"/>
            </w:tcBorders>
            <w:vAlign w:val="center"/>
          </w:tcPr>
          <w:p w14:paraId="61CEB863" w14:textId="77777777" w:rsidR="00F773AB" w:rsidRPr="00170508" w:rsidRDefault="00F773AB" w:rsidP="00F773AB">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52848A20" w14:textId="77777777" w:rsidR="00F773AB" w:rsidRPr="00170508" w:rsidRDefault="00F773AB" w:rsidP="00F773AB">
            <w:pPr>
              <w:pStyle w:val="TAC"/>
              <w:rPr>
                <w:rFonts w:eastAsia="DengXian"/>
                <w:kern w:val="2"/>
                <w:szCs w:val="22"/>
                <w:lang w:eastAsia="zh-CN"/>
              </w:rPr>
            </w:pPr>
            <w:r w:rsidRPr="00170508">
              <w:rPr>
                <w:rFonts w:eastAsia="DengXian"/>
                <w:kern w:val="2"/>
                <w:szCs w:val="22"/>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41B3D780" w14:textId="77777777" w:rsidR="00F773AB" w:rsidRPr="00170508" w:rsidRDefault="00F773AB" w:rsidP="00F773AB">
            <w:pPr>
              <w:pStyle w:val="TAC"/>
              <w:rPr>
                <w:lang w:eastAsia="zh-CN" w:bidi="ar"/>
              </w:rPr>
            </w:pPr>
            <w:r w:rsidRPr="00170508">
              <w:rPr>
                <w:rFonts w:eastAsia="DengXian" w:hint="eastAsia"/>
                <w:lang w:bidi="ar"/>
              </w:rPr>
              <w:t>4</w:t>
            </w:r>
            <w:r w:rsidRPr="00170508">
              <w:rPr>
                <w:rFonts w:eastAsia="DengXian"/>
                <w:lang w:bidi="ar"/>
              </w:rPr>
              <w:t>0, 50, 60, 80, 100</w:t>
            </w:r>
          </w:p>
        </w:tc>
        <w:tc>
          <w:tcPr>
            <w:tcW w:w="750" w:type="pct"/>
            <w:tcBorders>
              <w:top w:val="nil"/>
              <w:left w:val="single" w:sz="4" w:space="0" w:color="auto"/>
              <w:bottom w:val="single" w:sz="4" w:space="0" w:color="auto"/>
              <w:right w:val="single" w:sz="4" w:space="0" w:color="auto"/>
            </w:tcBorders>
            <w:vAlign w:val="center"/>
          </w:tcPr>
          <w:p w14:paraId="2B5F163A" w14:textId="77777777" w:rsidR="00F773AB" w:rsidRPr="00170508" w:rsidRDefault="00F773AB" w:rsidP="00F773AB">
            <w:pPr>
              <w:pStyle w:val="TAC"/>
              <w:rPr>
                <w:kern w:val="2"/>
                <w:szCs w:val="22"/>
                <w:lang w:eastAsia="zh-CN"/>
              </w:rPr>
            </w:pPr>
          </w:p>
        </w:tc>
      </w:tr>
      <w:tr w:rsidR="00F773AB" w:rsidRPr="00170508" w14:paraId="30F64AE6" w14:textId="77777777" w:rsidTr="00FD02C8">
        <w:trPr>
          <w:jc w:val="center"/>
        </w:trPr>
        <w:tc>
          <w:tcPr>
            <w:tcW w:w="1002" w:type="pct"/>
            <w:tcBorders>
              <w:top w:val="single" w:sz="4" w:space="0" w:color="auto"/>
              <w:left w:val="single" w:sz="4" w:space="0" w:color="auto"/>
              <w:bottom w:val="nil"/>
              <w:right w:val="single" w:sz="4" w:space="0" w:color="auto"/>
            </w:tcBorders>
            <w:vAlign w:val="center"/>
          </w:tcPr>
          <w:p w14:paraId="4F652451" w14:textId="77777777" w:rsidR="00F773AB" w:rsidRPr="00170508" w:rsidRDefault="00F773AB" w:rsidP="00F773AB">
            <w:pPr>
              <w:pStyle w:val="TAC"/>
              <w:rPr>
                <w:rFonts w:cs="Arial"/>
                <w:kern w:val="2"/>
                <w:szCs w:val="18"/>
                <w:lang w:eastAsia="zh-CN"/>
              </w:rPr>
            </w:pPr>
            <w:r w:rsidRPr="00170508">
              <w:rPr>
                <w:rFonts w:eastAsia="DengXian" w:cs="Arial"/>
                <w:szCs w:val="18"/>
                <w:lang w:eastAsia="zh-CN"/>
              </w:rPr>
              <w:t>CA</w:t>
            </w:r>
            <w:r w:rsidRPr="00170508">
              <w:rPr>
                <w:rFonts w:eastAsia="DengXian" w:cs="Arial"/>
                <w:szCs w:val="18"/>
              </w:rPr>
              <w:t>_</w:t>
            </w:r>
            <w:r w:rsidRPr="00170508">
              <w:rPr>
                <w:rFonts w:eastAsia="DengXian" w:cs="Arial"/>
                <w:szCs w:val="18"/>
                <w:lang w:eastAsia="zh-CN"/>
              </w:rPr>
              <w:t>n41</w:t>
            </w:r>
            <w:r w:rsidRPr="00170508">
              <w:rPr>
                <w:rFonts w:eastAsia="DengXian" w:cs="Arial"/>
                <w:szCs w:val="18"/>
              </w:rPr>
              <w:t>A-</w:t>
            </w:r>
            <w:r w:rsidRPr="00170508">
              <w:rPr>
                <w:rFonts w:eastAsia="DengXian" w:cs="Arial"/>
                <w:szCs w:val="18"/>
                <w:lang w:eastAsia="zh-CN"/>
              </w:rPr>
              <w:t>n77(2</w:t>
            </w:r>
            <w:r w:rsidRPr="00170508">
              <w:rPr>
                <w:rFonts w:eastAsia="DengXian" w:cs="Arial"/>
                <w:szCs w:val="18"/>
              </w:rPr>
              <w:t>A)</w:t>
            </w:r>
            <w:r w:rsidRPr="00170508">
              <w:rPr>
                <w:rFonts w:cs="Arial"/>
                <w:szCs w:val="18"/>
                <w:lang w:eastAsia="zh-CN"/>
              </w:rPr>
              <w:t>-n79A</w:t>
            </w:r>
          </w:p>
        </w:tc>
        <w:tc>
          <w:tcPr>
            <w:tcW w:w="871" w:type="pct"/>
            <w:tcBorders>
              <w:top w:val="single" w:sz="4" w:space="0" w:color="auto"/>
              <w:left w:val="single" w:sz="4" w:space="0" w:color="auto"/>
              <w:bottom w:val="nil"/>
              <w:right w:val="single" w:sz="4" w:space="0" w:color="auto"/>
            </w:tcBorders>
            <w:vAlign w:val="center"/>
          </w:tcPr>
          <w:p w14:paraId="762F10F6" w14:textId="77777777" w:rsidR="00F773AB" w:rsidRPr="008B6D91" w:rsidRDefault="00F773AB" w:rsidP="00F773AB">
            <w:pPr>
              <w:pStyle w:val="TAC"/>
              <w:rPr>
                <w:rFonts w:eastAsia="DengXian" w:cs="Arial"/>
                <w:lang w:val="en-US" w:eastAsia="ja-JP"/>
              </w:rPr>
            </w:pPr>
            <w:r w:rsidRPr="008B6D91">
              <w:rPr>
                <w:rFonts w:eastAsia="DengXian" w:cs="Arial"/>
                <w:lang w:val="en-US" w:eastAsia="ja-JP"/>
              </w:rPr>
              <w:t>n41</w:t>
            </w:r>
            <w:r w:rsidRPr="008B6D91">
              <w:rPr>
                <w:rFonts w:eastAsia="DengXian"/>
                <w:vertAlign w:val="superscript"/>
                <w:lang w:val="en-US"/>
              </w:rPr>
              <w:t>7</w:t>
            </w:r>
            <w:r w:rsidRPr="008B6D91">
              <w:rPr>
                <w:rFonts w:eastAsia="DengXian"/>
                <w:vertAlign w:val="superscript"/>
                <w:lang w:val="en-US" w:eastAsia="ja-JP"/>
              </w:rPr>
              <w:t>,9</w:t>
            </w:r>
          </w:p>
          <w:p w14:paraId="06AAAFE5" w14:textId="77777777" w:rsidR="00F773AB" w:rsidRPr="008B6D91" w:rsidRDefault="00F773AB" w:rsidP="00F773AB">
            <w:pPr>
              <w:pStyle w:val="TAC"/>
              <w:rPr>
                <w:rFonts w:eastAsia="DengXian" w:cs="Arial"/>
                <w:lang w:val="en-US" w:eastAsia="ja-JP"/>
              </w:rPr>
            </w:pPr>
            <w:r w:rsidRPr="008B6D91">
              <w:rPr>
                <w:rFonts w:eastAsia="DengXian" w:cs="Arial"/>
                <w:lang w:val="en-US" w:eastAsia="ja-JP"/>
              </w:rPr>
              <w:t>n77</w:t>
            </w:r>
            <w:r w:rsidRPr="008B6D91">
              <w:rPr>
                <w:rFonts w:eastAsia="DengXian"/>
                <w:vertAlign w:val="superscript"/>
                <w:lang w:val="en-US"/>
              </w:rPr>
              <w:t>7</w:t>
            </w:r>
            <w:r w:rsidRPr="008B6D91">
              <w:rPr>
                <w:rFonts w:eastAsia="DengXian"/>
                <w:vertAlign w:val="superscript"/>
                <w:lang w:val="en-US" w:eastAsia="ja-JP"/>
              </w:rPr>
              <w:t>,9</w:t>
            </w:r>
          </w:p>
          <w:p w14:paraId="5D2AA7DA" w14:textId="77777777" w:rsidR="00F773AB" w:rsidRPr="008B6D91" w:rsidRDefault="00F773AB" w:rsidP="00F773AB">
            <w:pPr>
              <w:pStyle w:val="TAC"/>
              <w:rPr>
                <w:rFonts w:eastAsia="DengXian" w:cs="Arial"/>
                <w:lang w:val="en-US" w:eastAsia="ja-JP"/>
              </w:rPr>
            </w:pPr>
            <w:r w:rsidRPr="008B6D91">
              <w:rPr>
                <w:rFonts w:eastAsia="DengXian" w:cs="Arial"/>
                <w:lang w:val="en-US" w:eastAsia="ja-JP"/>
              </w:rPr>
              <w:t>n79</w:t>
            </w:r>
            <w:r w:rsidRPr="008B6D91">
              <w:rPr>
                <w:rFonts w:eastAsia="DengXian"/>
                <w:vertAlign w:val="superscript"/>
                <w:lang w:val="en-US"/>
              </w:rPr>
              <w:t>7</w:t>
            </w:r>
            <w:r w:rsidRPr="008B6D91">
              <w:rPr>
                <w:rFonts w:eastAsia="DengXian"/>
                <w:vertAlign w:val="superscript"/>
                <w:lang w:val="en-US" w:eastAsia="ja-JP"/>
              </w:rPr>
              <w:t>,9</w:t>
            </w:r>
          </w:p>
          <w:p w14:paraId="487630DC" w14:textId="77777777" w:rsidR="00F773AB" w:rsidRPr="008B6D91" w:rsidRDefault="00F773AB" w:rsidP="00F773AB">
            <w:pPr>
              <w:pStyle w:val="TAC"/>
              <w:rPr>
                <w:rFonts w:eastAsia="DengXian" w:cs="Arial"/>
                <w:szCs w:val="18"/>
                <w:lang w:val="en-US"/>
              </w:rPr>
            </w:pPr>
            <w:r w:rsidRPr="008B6D91">
              <w:rPr>
                <w:rFonts w:eastAsia="DengXian" w:cs="Arial"/>
                <w:szCs w:val="18"/>
                <w:lang w:val="en-US" w:eastAsia="zh-CN"/>
              </w:rPr>
              <w:t>CA</w:t>
            </w:r>
            <w:r w:rsidRPr="008B6D91">
              <w:rPr>
                <w:rFonts w:eastAsia="DengXian" w:cs="Arial"/>
                <w:szCs w:val="18"/>
                <w:lang w:val="en-US"/>
              </w:rPr>
              <w:t>_</w:t>
            </w:r>
            <w:r w:rsidRPr="008B6D91">
              <w:rPr>
                <w:rFonts w:eastAsia="DengXian" w:cs="Arial"/>
                <w:szCs w:val="18"/>
                <w:lang w:val="en-US" w:eastAsia="zh-CN"/>
              </w:rPr>
              <w:t>n41</w:t>
            </w:r>
            <w:r w:rsidRPr="008B6D91">
              <w:rPr>
                <w:rFonts w:eastAsia="DengXian" w:cs="Arial"/>
                <w:szCs w:val="18"/>
                <w:lang w:val="en-US"/>
              </w:rPr>
              <w:t>A-</w:t>
            </w:r>
            <w:r w:rsidRPr="008B6D91">
              <w:rPr>
                <w:rFonts w:eastAsia="DengXian" w:cs="Arial"/>
                <w:szCs w:val="18"/>
                <w:lang w:val="en-US" w:eastAsia="zh-CN"/>
              </w:rPr>
              <w:t>n77</w:t>
            </w:r>
            <w:r w:rsidRPr="008B6D91">
              <w:rPr>
                <w:rFonts w:eastAsia="DengXian" w:cs="Arial"/>
                <w:szCs w:val="18"/>
                <w:lang w:val="en-US"/>
              </w:rPr>
              <w:t>A</w:t>
            </w:r>
            <w:r w:rsidRPr="008B6D91">
              <w:rPr>
                <w:rFonts w:eastAsia="DengXian"/>
                <w:vertAlign w:val="superscript"/>
                <w:lang w:val="en-US"/>
              </w:rPr>
              <w:t>7</w:t>
            </w:r>
          </w:p>
          <w:p w14:paraId="793D3984" w14:textId="77777777" w:rsidR="00F773AB" w:rsidRPr="008B6D91" w:rsidRDefault="00F773AB" w:rsidP="00F773AB">
            <w:pPr>
              <w:pStyle w:val="TAC"/>
              <w:rPr>
                <w:rFonts w:eastAsia="DengXian" w:cs="Arial"/>
                <w:szCs w:val="18"/>
                <w:lang w:val="en-US"/>
              </w:rPr>
            </w:pPr>
            <w:r w:rsidRPr="008B6D91">
              <w:rPr>
                <w:rFonts w:eastAsia="DengXian" w:cs="Arial"/>
                <w:szCs w:val="18"/>
                <w:lang w:val="en-US" w:eastAsia="zh-CN"/>
              </w:rPr>
              <w:t>CA</w:t>
            </w:r>
            <w:r w:rsidRPr="008B6D91">
              <w:rPr>
                <w:rFonts w:eastAsia="DengXian" w:cs="Arial"/>
                <w:szCs w:val="18"/>
                <w:lang w:val="en-US"/>
              </w:rPr>
              <w:t>_</w:t>
            </w:r>
            <w:r w:rsidRPr="008B6D91">
              <w:rPr>
                <w:rFonts w:eastAsia="DengXian" w:cs="Arial"/>
                <w:szCs w:val="18"/>
                <w:lang w:val="en-US" w:eastAsia="zh-CN"/>
              </w:rPr>
              <w:t>n41</w:t>
            </w:r>
            <w:r w:rsidRPr="008B6D91">
              <w:rPr>
                <w:rFonts w:eastAsia="DengXian" w:cs="Arial"/>
                <w:szCs w:val="18"/>
                <w:lang w:val="en-US"/>
              </w:rPr>
              <w:t>A-</w:t>
            </w:r>
            <w:r w:rsidRPr="008B6D91">
              <w:rPr>
                <w:rFonts w:eastAsia="DengXian" w:cs="Arial"/>
                <w:szCs w:val="18"/>
                <w:lang w:val="en-US" w:eastAsia="zh-CN"/>
              </w:rPr>
              <w:t>n79</w:t>
            </w:r>
            <w:r w:rsidRPr="008B6D91">
              <w:rPr>
                <w:rFonts w:eastAsia="DengXian" w:cs="Arial"/>
                <w:szCs w:val="18"/>
                <w:lang w:val="en-US"/>
              </w:rPr>
              <w:t>A</w:t>
            </w:r>
            <w:r w:rsidRPr="008B6D91">
              <w:rPr>
                <w:rFonts w:eastAsia="DengXian"/>
                <w:vertAlign w:val="superscript"/>
                <w:lang w:val="en-US"/>
              </w:rPr>
              <w:t>7</w:t>
            </w:r>
          </w:p>
          <w:p w14:paraId="3CD475BD" w14:textId="77777777" w:rsidR="00F773AB" w:rsidRPr="00170508" w:rsidRDefault="00F773AB" w:rsidP="00F773AB">
            <w:pPr>
              <w:pStyle w:val="TAC"/>
              <w:rPr>
                <w:rFonts w:cs="Arial"/>
                <w:kern w:val="2"/>
                <w:szCs w:val="18"/>
                <w:lang w:eastAsia="zh-CN"/>
              </w:rPr>
            </w:pPr>
            <w:r w:rsidRPr="00170508">
              <w:rPr>
                <w:rFonts w:eastAsia="DengXian" w:cs="Arial"/>
                <w:szCs w:val="18"/>
                <w:lang w:val="fr-FR" w:eastAsia="zh-CN"/>
              </w:rPr>
              <w:t>CA</w:t>
            </w:r>
            <w:r w:rsidRPr="00170508">
              <w:rPr>
                <w:rFonts w:eastAsia="DengXian" w:cs="Arial"/>
                <w:szCs w:val="18"/>
                <w:lang w:val="fr-FR"/>
              </w:rPr>
              <w:t>_</w:t>
            </w:r>
            <w:r w:rsidRPr="00170508">
              <w:rPr>
                <w:rFonts w:eastAsia="DengXian" w:cs="Arial"/>
                <w:szCs w:val="18"/>
                <w:lang w:val="fr-FR" w:eastAsia="zh-CN"/>
              </w:rPr>
              <w:t>n77</w:t>
            </w:r>
            <w:r w:rsidRPr="00170508">
              <w:rPr>
                <w:rFonts w:eastAsia="DengXian" w:cs="Arial"/>
                <w:szCs w:val="18"/>
                <w:lang w:val="fr-FR"/>
              </w:rPr>
              <w:t>A-</w:t>
            </w:r>
            <w:r w:rsidRPr="00170508">
              <w:rPr>
                <w:rFonts w:eastAsia="DengXian" w:cs="Arial"/>
                <w:szCs w:val="18"/>
                <w:lang w:val="fr-FR" w:eastAsia="zh-CN"/>
              </w:rPr>
              <w:t>n79</w:t>
            </w:r>
            <w:r w:rsidRPr="00170508">
              <w:rPr>
                <w:rFonts w:eastAsia="DengXian" w:cs="Arial"/>
                <w:szCs w:val="18"/>
                <w:lang w:val="fr-FR"/>
              </w:rPr>
              <w:t>A</w:t>
            </w:r>
            <w:r w:rsidRPr="00170508">
              <w:rPr>
                <w:rFonts w:eastAsia="DengXian"/>
                <w:vertAlign w:val="superscript"/>
                <w:lang w:val="fr-FR"/>
              </w:rPr>
              <w:t>7</w:t>
            </w:r>
          </w:p>
        </w:tc>
        <w:tc>
          <w:tcPr>
            <w:tcW w:w="383" w:type="pct"/>
            <w:tcBorders>
              <w:top w:val="single" w:sz="4" w:space="0" w:color="auto"/>
              <w:left w:val="single" w:sz="4" w:space="0" w:color="auto"/>
              <w:bottom w:val="single" w:sz="4" w:space="0" w:color="auto"/>
              <w:right w:val="single" w:sz="4" w:space="0" w:color="auto"/>
            </w:tcBorders>
            <w:vAlign w:val="center"/>
          </w:tcPr>
          <w:p w14:paraId="3DB5A602" w14:textId="77777777" w:rsidR="00F773AB" w:rsidRPr="00170508" w:rsidRDefault="00F773AB" w:rsidP="00F773AB">
            <w:pPr>
              <w:pStyle w:val="TAC"/>
              <w:rPr>
                <w:rFonts w:eastAsia="DengXian" w:cs="Arial"/>
                <w:kern w:val="2"/>
                <w:szCs w:val="18"/>
                <w:lang w:eastAsia="zh-CN"/>
              </w:rPr>
            </w:pPr>
            <w:r w:rsidRPr="00170508">
              <w:rPr>
                <w:rFonts w:eastAsia="DengXian" w:cs="Arial"/>
                <w:szCs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CAE661A" w14:textId="77777777" w:rsidR="00F773AB" w:rsidRPr="00170508" w:rsidRDefault="00F773AB" w:rsidP="00F773AB">
            <w:pPr>
              <w:pStyle w:val="TAC"/>
              <w:rPr>
                <w:rFonts w:eastAsia="DengXian" w:cs="Arial"/>
                <w:szCs w:val="18"/>
                <w:lang w:bidi="ar"/>
              </w:rPr>
            </w:pPr>
            <w:r w:rsidRPr="00170508">
              <w:rPr>
                <w:rFonts w:eastAsia="DengXian" w:cs="Arial"/>
                <w:szCs w:val="18"/>
              </w:rPr>
              <w:t>10, 15, 20, 30, 40, 50, 60, 80, 90, 100</w:t>
            </w:r>
          </w:p>
        </w:tc>
        <w:tc>
          <w:tcPr>
            <w:tcW w:w="750" w:type="pct"/>
            <w:tcBorders>
              <w:top w:val="single" w:sz="4" w:space="0" w:color="auto"/>
              <w:left w:val="single" w:sz="4" w:space="0" w:color="auto"/>
              <w:bottom w:val="nil"/>
              <w:right w:val="single" w:sz="4" w:space="0" w:color="auto"/>
            </w:tcBorders>
            <w:vAlign w:val="center"/>
          </w:tcPr>
          <w:p w14:paraId="498FE94F" w14:textId="77777777" w:rsidR="00F773AB" w:rsidRPr="00170508" w:rsidRDefault="00F773AB" w:rsidP="00F773AB">
            <w:pPr>
              <w:pStyle w:val="TAC"/>
              <w:rPr>
                <w:rFonts w:cs="Arial"/>
                <w:kern w:val="2"/>
                <w:szCs w:val="18"/>
                <w:lang w:eastAsia="zh-CN"/>
              </w:rPr>
            </w:pPr>
            <w:r w:rsidRPr="00170508">
              <w:rPr>
                <w:rFonts w:eastAsia="DengXian" w:cs="Arial"/>
                <w:szCs w:val="18"/>
                <w:lang w:eastAsia="zh-CN"/>
              </w:rPr>
              <w:t>0</w:t>
            </w:r>
          </w:p>
        </w:tc>
      </w:tr>
      <w:tr w:rsidR="00F773AB" w:rsidRPr="00170508" w14:paraId="2E23A709" w14:textId="77777777" w:rsidTr="00FD02C8">
        <w:trPr>
          <w:jc w:val="center"/>
        </w:trPr>
        <w:tc>
          <w:tcPr>
            <w:tcW w:w="1002" w:type="pct"/>
            <w:tcBorders>
              <w:top w:val="nil"/>
              <w:left w:val="single" w:sz="4" w:space="0" w:color="auto"/>
              <w:bottom w:val="nil"/>
              <w:right w:val="single" w:sz="4" w:space="0" w:color="auto"/>
            </w:tcBorders>
            <w:vAlign w:val="center"/>
          </w:tcPr>
          <w:p w14:paraId="73A4332B" w14:textId="77777777" w:rsidR="00F773AB" w:rsidRPr="00170508" w:rsidRDefault="00F773AB" w:rsidP="00F773AB">
            <w:pPr>
              <w:pStyle w:val="TAC"/>
              <w:rPr>
                <w:rFonts w:cs="Arial"/>
                <w:kern w:val="2"/>
                <w:szCs w:val="18"/>
                <w:lang w:eastAsia="zh-CN"/>
              </w:rPr>
            </w:pPr>
          </w:p>
        </w:tc>
        <w:tc>
          <w:tcPr>
            <w:tcW w:w="871" w:type="pct"/>
            <w:tcBorders>
              <w:top w:val="nil"/>
              <w:left w:val="single" w:sz="4" w:space="0" w:color="auto"/>
              <w:bottom w:val="nil"/>
              <w:right w:val="single" w:sz="4" w:space="0" w:color="auto"/>
            </w:tcBorders>
            <w:vAlign w:val="center"/>
          </w:tcPr>
          <w:p w14:paraId="7D4BDBBF" w14:textId="77777777" w:rsidR="00F773AB" w:rsidRPr="00170508" w:rsidRDefault="00F773AB" w:rsidP="00F773AB">
            <w:pPr>
              <w:pStyle w:val="TAC"/>
              <w:rPr>
                <w:rFonts w:cs="Arial"/>
                <w:kern w:val="2"/>
                <w:szCs w:val="18"/>
                <w:lang w:eastAsia="zh-CN"/>
              </w:rPr>
            </w:pPr>
            <w:r w:rsidRPr="00170508">
              <w:rPr>
                <w:rFonts w:eastAsia="DengXian"/>
                <w:lang w:val="fr-FR"/>
              </w:rPr>
              <w:t>CA_n</w:t>
            </w:r>
            <w:r w:rsidRPr="00170508">
              <w:rPr>
                <w:rFonts w:eastAsia="DengXian"/>
                <w:lang w:val="fr-FR" w:eastAsia="ja-JP"/>
              </w:rPr>
              <w:t>77(2</w:t>
            </w:r>
            <w:r w:rsidRPr="00170508">
              <w:rPr>
                <w:rFonts w:eastAsia="DengXian"/>
                <w:lang w:val="fr-FR"/>
              </w:rPr>
              <w:t>A</w:t>
            </w:r>
            <w:r w:rsidRPr="00170508">
              <w:rPr>
                <w:rFonts w:eastAsia="DengXian"/>
                <w:lang w:val="fr-FR" w:eastAsia="ja-JP"/>
              </w:rPr>
              <w:t>)</w:t>
            </w:r>
            <w:r w:rsidRPr="00170508">
              <w:rPr>
                <w:rFonts w:eastAsia="DengXian"/>
                <w:vertAlign w:val="superscript"/>
                <w:lang w:val="fr-FR"/>
              </w:rPr>
              <w:t>7</w:t>
            </w:r>
          </w:p>
        </w:tc>
        <w:tc>
          <w:tcPr>
            <w:tcW w:w="383" w:type="pct"/>
            <w:tcBorders>
              <w:top w:val="single" w:sz="4" w:space="0" w:color="auto"/>
              <w:left w:val="single" w:sz="4" w:space="0" w:color="auto"/>
              <w:bottom w:val="single" w:sz="4" w:space="0" w:color="auto"/>
              <w:right w:val="single" w:sz="4" w:space="0" w:color="auto"/>
            </w:tcBorders>
            <w:vAlign w:val="center"/>
          </w:tcPr>
          <w:p w14:paraId="623A3A93" w14:textId="77777777" w:rsidR="00F773AB" w:rsidRPr="00170508" w:rsidRDefault="00F773AB" w:rsidP="00F773AB">
            <w:pPr>
              <w:pStyle w:val="TAC"/>
              <w:rPr>
                <w:rFonts w:eastAsia="DengXian" w:cs="Arial"/>
                <w:kern w:val="2"/>
                <w:szCs w:val="18"/>
                <w:lang w:eastAsia="zh-CN"/>
              </w:rPr>
            </w:pPr>
            <w:r w:rsidRPr="00170508">
              <w:rPr>
                <w:rFonts w:eastAsia="DengXian" w:cs="Arial"/>
                <w:szCs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EE613E8" w14:textId="77777777" w:rsidR="00F773AB" w:rsidRPr="00170508" w:rsidRDefault="00F773AB" w:rsidP="00F773AB">
            <w:pPr>
              <w:pStyle w:val="TAC"/>
              <w:rPr>
                <w:rFonts w:eastAsia="DengXian" w:cs="Arial"/>
                <w:szCs w:val="18"/>
                <w:lang w:bidi="ar"/>
              </w:rPr>
            </w:pPr>
            <w:r w:rsidRPr="00170508">
              <w:rPr>
                <w:rFonts w:eastAsia="DengXian" w:cs="Arial"/>
                <w:szCs w:val="18"/>
              </w:rPr>
              <w:t>CA_n77(2A)_BCS0</w:t>
            </w:r>
          </w:p>
        </w:tc>
        <w:tc>
          <w:tcPr>
            <w:tcW w:w="750" w:type="pct"/>
            <w:tcBorders>
              <w:top w:val="nil"/>
              <w:left w:val="single" w:sz="4" w:space="0" w:color="auto"/>
              <w:bottom w:val="nil"/>
              <w:right w:val="single" w:sz="4" w:space="0" w:color="auto"/>
            </w:tcBorders>
            <w:vAlign w:val="center"/>
          </w:tcPr>
          <w:p w14:paraId="0B96AAD0" w14:textId="77777777" w:rsidR="00F773AB" w:rsidRPr="00170508" w:rsidRDefault="00F773AB" w:rsidP="00F773AB">
            <w:pPr>
              <w:pStyle w:val="TAC"/>
              <w:rPr>
                <w:rFonts w:cs="Arial"/>
                <w:kern w:val="2"/>
                <w:szCs w:val="18"/>
                <w:lang w:eastAsia="zh-CN"/>
              </w:rPr>
            </w:pPr>
          </w:p>
        </w:tc>
      </w:tr>
      <w:tr w:rsidR="00F773AB" w:rsidRPr="00170508" w14:paraId="38D3EE94" w14:textId="77777777" w:rsidTr="00FD02C8">
        <w:trPr>
          <w:jc w:val="center"/>
        </w:trPr>
        <w:tc>
          <w:tcPr>
            <w:tcW w:w="1002" w:type="pct"/>
            <w:tcBorders>
              <w:top w:val="nil"/>
              <w:left w:val="single" w:sz="4" w:space="0" w:color="auto"/>
              <w:bottom w:val="single" w:sz="4" w:space="0" w:color="auto"/>
              <w:right w:val="single" w:sz="4" w:space="0" w:color="auto"/>
            </w:tcBorders>
            <w:vAlign w:val="center"/>
          </w:tcPr>
          <w:p w14:paraId="28CBC3F6" w14:textId="77777777" w:rsidR="00F773AB" w:rsidRPr="00170508" w:rsidRDefault="00F773AB" w:rsidP="00F773AB">
            <w:pPr>
              <w:pStyle w:val="TAC"/>
              <w:rPr>
                <w:rFonts w:cs="Arial"/>
                <w:kern w:val="2"/>
                <w:szCs w:val="18"/>
                <w:lang w:eastAsia="zh-CN"/>
              </w:rPr>
            </w:pPr>
          </w:p>
        </w:tc>
        <w:tc>
          <w:tcPr>
            <w:tcW w:w="871" w:type="pct"/>
            <w:tcBorders>
              <w:top w:val="nil"/>
              <w:left w:val="single" w:sz="4" w:space="0" w:color="auto"/>
              <w:bottom w:val="single" w:sz="4" w:space="0" w:color="auto"/>
              <w:right w:val="single" w:sz="4" w:space="0" w:color="auto"/>
            </w:tcBorders>
            <w:vAlign w:val="center"/>
          </w:tcPr>
          <w:p w14:paraId="2C2976FB" w14:textId="77777777" w:rsidR="00F773AB" w:rsidRPr="00170508" w:rsidRDefault="00F773AB" w:rsidP="00F773AB">
            <w:pPr>
              <w:pStyle w:val="TAC"/>
              <w:rPr>
                <w:rFonts w:cs="Arial"/>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DC64104" w14:textId="77777777" w:rsidR="00F773AB" w:rsidRPr="00170508" w:rsidRDefault="00F773AB" w:rsidP="00F773AB">
            <w:pPr>
              <w:pStyle w:val="TAC"/>
              <w:rPr>
                <w:rFonts w:eastAsia="DengXian" w:cs="Arial"/>
                <w:kern w:val="2"/>
                <w:szCs w:val="18"/>
                <w:lang w:eastAsia="zh-CN"/>
              </w:rPr>
            </w:pPr>
            <w:r w:rsidRPr="00170508">
              <w:rPr>
                <w:rFonts w:eastAsia="DengXian" w:cs="Arial"/>
                <w:szCs w:val="18"/>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49B91B62" w14:textId="77777777" w:rsidR="00F773AB" w:rsidRPr="00170508" w:rsidRDefault="00F773AB" w:rsidP="00F773AB">
            <w:pPr>
              <w:pStyle w:val="TAC"/>
              <w:rPr>
                <w:rFonts w:eastAsia="DengXian" w:cs="Arial"/>
                <w:szCs w:val="18"/>
                <w:lang w:bidi="ar"/>
              </w:rPr>
            </w:pPr>
            <w:r w:rsidRPr="00170508">
              <w:rPr>
                <w:rFonts w:eastAsia="DengXian" w:cs="Arial"/>
                <w:szCs w:val="18"/>
                <w:lang w:bidi="ar"/>
              </w:rPr>
              <w:t>40, 50, 60, 80, 100</w:t>
            </w:r>
          </w:p>
        </w:tc>
        <w:tc>
          <w:tcPr>
            <w:tcW w:w="750" w:type="pct"/>
            <w:tcBorders>
              <w:top w:val="nil"/>
              <w:left w:val="single" w:sz="4" w:space="0" w:color="auto"/>
              <w:bottom w:val="single" w:sz="4" w:space="0" w:color="auto"/>
              <w:right w:val="single" w:sz="4" w:space="0" w:color="auto"/>
            </w:tcBorders>
            <w:vAlign w:val="center"/>
          </w:tcPr>
          <w:p w14:paraId="5D5C4BC7" w14:textId="77777777" w:rsidR="00F773AB" w:rsidRPr="00170508" w:rsidRDefault="00F773AB" w:rsidP="00F773AB">
            <w:pPr>
              <w:pStyle w:val="TAC"/>
              <w:rPr>
                <w:rFonts w:cs="Arial"/>
                <w:kern w:val="2"/>
                <w:szCs w:val="18"/>
                <w:lang w:eastAsia="zh-CN"/>
              </w:rPr>
            </w:pPr>
          </w:p>
        </w:tc>
      </w:tr>
      <w:tr w:rsidR="00F773AB" w:rsidRPr="00170508" w14:paraId="3A85EFB6" w14:textId="77777777" w:rsidTr="00FD02C8">
        <w:trPr>
          <w:jc w:val="center"/>
        </w:trPr>
        <w:tc>
          <w:tcPr>
            <w:tcW w:w="1002" w:type="pct"/>
            <w:tcBorders>
              <w:top w:val="single" w:sz="4" w:space="0" w:color="auto"/>
              <w:left w:val="single" w:sz="4" w:space="0" w:color="auto"/>
              <w:bottom w:val="nil"/>
              <w:right w:val="single" w:sz="4" w:space="0" w:color="auto"/>
            </w:tcBorders>
            <w:shd w:val="clear" w:color="auto" w:fill="auto"/>
            <w:vAlign w:val="center"/>
          </w:tcPr>
          <w:p w14:paraId="35748313" w14:textId="77777777" w:rsidR="00F773AB" w:rsidRPr="00170508" w:rsidRDefault="00F773AB" w:rsidP="00F773AB">
            <w:pPr>
              <w:pStyle w:val="TAC"/>
              <w:rPr>
                <w:kern w:val="2"/>
                <w:szCs w:val="22"/>
              </w:rPr>
            </w:pPr>
            <w:r w:rsidRPr="00170508">
              <w:rPr>
                <w:rFonts w:eastAsia="DengXian" w:cs="Arial"/>
                <w:szCs w:val="18"/>
                <w:lang w:eastAsia="zh-CN"/>
              </w:rPr>
              <w:t>CA</w:t>
            </w:r>
            <w:r w:rsidRPr="00170508">
              <w:rPr>
                <w:rFonts w:eastAsia="DengXian" w:cs="Arial"/>
                <w:szCs w:val="18"/>
              </w:rPr>
              <w:t>_</w:t>
            </w:r>
            <w:r w:rsidRPr="00170508">
              <w:rPr>
                <w:rFonts w:eastAsia="DengXian" w:cs="Arial"/>
                <w:szCs w:val="18"/>
                <w:lang w:eastAsia="zh-CN"/>
              </w:rPr>
              <w:t>n41</w:t>
            </w:r>
            <w:r w:rsidRPr="00170508">
              <w:rPr>
                <w:rFonts w:eastAsia="DengXian" w:cs="Arial"/>
                <w:szCs w:val="18"/>
              </w:rPr>
              <w:t>A-</w:t>
            </w:r>
            <w:r w:rsidRPr="00170508">
              <w:rPr>
                <w:rFonts w:eastAsia="DengXian" w:cs="Arial"/>
                <w:szCs w:val="18"/>
                <w:lang w:eastAsia="zh-CN"/>
              </w:rPr>
              <w:t>n77(3</w:t>
            </w:r>
            <w:r w:rsidRPr="00170508">
              <w:rPr>
                <w:rFonts w:eastAsia="DengXian" w:cs="Arial"/>
                <w:szCs w:val="18"/>
              </w:rPr>
              <w:t>A)</w:t>
            </w:r>
            <w:r w:rsidRPr="00170508">
              <w:rPr>
                <w:rFonts w:cs="Arial"/>
                <w:szCs w:val="18"/>
                <w:lang w:eastAsia="zh-CN"/>
              </w:rPr>
              <w:t>-n79A</w:t>
            </w:r>
          </w:p>
        </w:tc>
        <w:tc>
          <w:tcPr>
            <w:tcW w:w="871" w:type="pct"/>
            <w:tcBorders>
              <w:top w:val="single" w:sz="4" w:space="0" w:color="auto"/>
              <w:left w:val="single" w:sz="4" w:space="0" w:color="auto"/>
              <w:bottom w:val="nil"/>
              <w:right w:val="single" w:sz="4" w:space="0" w:color="auto"/>
            </w:tcBorders>
            <w:shd w:val="clear" w:color="auto" w:fill="auto"/>
            <w:vAlign w:val="center"/>
          </w:tcPr>
          <w:p w14:paraId="51D54B8A" w14:textId="77777777" w:rsidR="00F773AB" w:rsidRPr="00170508" w:rsidRDefault="00F773AB" w:rsidP="00F773AB">
            <w:pPr>
              <w:pStyle w:val="TAC"/>
              <w:rPr>
                <w:rFonts w:eastAsia="DengXian" w:cs="Arial"/>
                <w:szCs w:val="18"/>
              </w:rPr>
            </w:pPr>
            <w:r w:rsidRPr="00170508">
              <w:rPr>
                <w:rFonts w:eastAsia="DengXian" w:cs="Arial"/>
                <w:szCs w:val="18"/>
                <w:lang w:eastAsia="zh-CN"/>
              </w:rPr>
              <w:t>CA</w:t>
            </w:r>
            <w:r w:rsidRPr="00170508">
              <w:rPr>
                <w:rFonts w:eastAsia="DengXian" w:cs="Arial"/>
                <w:szCs w:val="18"/>
              </w:rPr>
              <w:t>_</w:t>
            </w:r>
            <w:r w:rsidRPr="00170508">
              <w:rPr>
                <w:rFonts w:eastAsia="DengXian" w:cs="Arial"/>
                <w:szCs w:val="18"/>
                <w:lang w:eastAsia="zh-CN"/>
              </w:rPr>
              <w:t>n41</w:t>
            </w:r>
            <w:r w:rsidRPr="00170508">
              <w:rPr>
                <w:rFonts w:eastAsia="DengXian" w:cs="Arial"/>
                <w:szCs w:val="18"/>
              </w:rPr>
              <w:t>A-</w:t>
            </w:r>
            <w:r w:rsidRPr="00170508">
              <w:rPr>
                <w:rFonts w:eastAsia="DengXian" w:cs="Arial"/>
                <w:szCs w:val="18"/>
                <w:lang w:eastAsia="zh-CN"/>
              </w:rPr>
              <w:t>n77</w:t>
            </w:r>
            <w:r w:rsidRPr="00170508">
              <w:rPr>
                <w:rFonts w:eastAsia="DengXian" w:cs="Arial"/>
                <w:szCs w:val="18"/>
              </w:rPr>
              <w:t>A</w:t>
            </w:r>
          </w:p>
          <w:p w14:paraId="7EBFCC97" w14:textId="77777777" w:rsidR="00F773AB" w:rsidRPr="00170508" w:rsidRDefault="00F773AB" w:rsidP="00F773AB">
            <w:pPr>
              <w:pStyle w:val="TAC"/>
              <w:rPr>
                <w:rFonts w:eastAsia="DengXian" w:cs="Arial"/>
                <w:szCs w:val="18"/>
              </w:rPr>
            </w:pPr>
            <w:r w:rsidRPr="00170508">
              <w:rPr>
                <w:rFonts w:eastAsia="DengXian" w:cs="Arial"/>
                <w:szCs w:val="18"/>
                <w:lang w:eastAsia="zh-CN"/>
              </w:rPr>
              <w:t>CA</w:t>
            </w:r>
            <w:r w:rsidRPr="00170508">
              <w:rPr>
                <w:rFonts w:eastAsia="DengXian" w:cs="Arial"/>
                <w:szCs w:val="18"/>
              </w:rPr>
              <w:t>_</w:t>
            </w:r>
            <w:r w:rsidRPr="00170508">
              <w:rPr>
                <w:rFonts w:eastAsia="DengXian" w:cs="Arial"/>
                <w:szCs w:val="18"/>
                <w:lang w:eastAsia="zh-CN"/>
              </w:rPr>
              <w:t>n41</w:t>
            </w:r>
            <w:r w:rsidRPr="00170508">
              <w:rPr>
                <w:rFonts w:eastAsia="DengXian" w:cs="Arial"/>
                <w:szCs w:val="18"/>
              </w:rPr>
              <w:t>A-</w:t>
            </w:r>
            <w:r w:rsidRPr="00170508">
              <w:rPr>
                <w:rFonts w:eastAsia="DengXian" w:cs="Arial"/>
                <w:szCs w:val="18"/>
                <w:lang w:eastAsia="zh-CN"/>
              </w:rPr>
              <w:t>n79</w:t>
            </w:r>
            <w:r w:rsidRPr="00170508">
              <w:rPr>
                <w:rFonts w:eastAsia="DengXian" w:cs="Arial"/>
                <w:szCs w:val="18"/>
              </w:rPr>
              <w:t>A</w:t>
            </w:r>
          </w:p>
          <w:p w14:paraId="1F18A66F" w14:textId="77777777" w:rsidR="00F773AB" w:rsidRPr="00170508" w:rsidRDefault="00F773AB" w:rsidP="00F773AB">
            <w:pPr>
              <w:pStyle w:val="TAC"/>
              <w:rPr>
                <w:kern w:val="2"/>
                <w:szCs w:val="22"/>
              </w:rPr>
            </w:pPr>
            <w:r w:rsidRPr="00170508">
              <w:rPr>
                <w:rFonts w:eastAsia="DengXian" w:cs="Arial"/>
                <w:szCs w:val="18"/>
                <w:lang w:eastAsia="zh-CN"/>
              </w:rPr>
              <w:t>CA</w:t>
            </w:r>
            <w:r w:rsidRPr="00170508">
              <w:rPr>
                <w:rFonts w:eastAsia="DengXian" w:cs="Arial"/>
                <w:szCs w:val="18"/>
              </w:rPr>
              <w:t>_</w:t>
            </w:r>
            <w:r w:rsidRPr="00170508">
              <w:rPr>
                <w:rFonts w:eastAsia="DengXian" w:cs="Arial"/>
                <w:szCs w:val="18"/>
                <w:lang w:eastAsia="zh-CN"/>
              </w:rPr>
              <w:t>n77</w:t>
            </w:r>
            <w:r w:rsidRPr="00170508">
              <w:rPr>
                <w:rFonts w:eastAsia="DengXian" w:cs="Arial"/>
                <w:szCs w:val="18"/>
              </w:rPr>
              <w:t>A-</w:t>
            </w:r>
            <w:r w:rsidRPr="00170508">
              <w:rPr>
                <w:rFonts w:eastAsia="DengXian" w:cs="Arial"/>
                <w:szCs w:val="18"/>
                <w:lang w:eastAsia="zh-CN"/>
              </w:rPr>
              <w:t>n79</w:t>
            </w:r>
            <w:r w:rsidRPr="00170508">
              <w:rPr>
                <w:rFonts w:eastAsia="DengXian" w:cs="Arial"/>
                <w:szCs w:val="18"/>
              </w:rPr>
              <w:t>A</w:t>
            </w:r>
          </w:p>
        </w:tc>
        <w:tc>
          <w:tcPr>
            <w:tcW w:w="383" w:type="pct"/>
            <w:tcBorders>
              <w:top w:val="single" w:sz="4" w:space="0" w:color="auto"/>
              <w:left w:val="single" w:sz="4" w:space="0" w:color="auto"/>
              <w:bottom w:val="single" w:sz="4" w:space="0" w:color="auto"/>
              <w:right w:val="single" w:sz="4" w:space="0" w:color="auto"/>
            </w:tcBorders>
            <w:shd w:val="clear" w:color="auto" w:fill="auto"/>
            <w:vAlign w:val="center"/>
          </w:tcPr>
          <w:p w14:paraId="0FB5A141" w14:textId="77777777" w:rsidR="00F773AB" w:rsidRPr="00170508" w:rsidRDefault="00F773AB" w:rsidP="00F773AB">
            <w:pPr>
              <w:pStyle w:val="TAC"/>
              <w:rPr>
                <w:rFonts w:eastAsia="DengXian"/>
                <w:kern w:val="2"/>
                <w:szCs w:val="22"/>
                <w:lang w:eastAsia="zh-CN"/>
              </w:rPr>
            </w:pPr>
            <w:r w:rsidRPr="00170508">
              <w:rPr>
                <w:rFonts w:eastAsia="DengXian" w:cs="Arial"/>
                <w:szCs w:val="18"/>
                <w:lang w:eastAsia="zh-CN"/>
              </w:rPr>
              <w:t>n41</w:t>
            </w:r>
          </w:p>
        </w:tc>
        <w:tc>
          <w:tcPr>
            <w:tcW w:w="1994" w:type="pct"/>
            <w:tcBorders>
              <w:top w:val="single" w:sz="4" w:space="0" w:color="auto"/>
              <w:left w:val="single" w:sz="4" w:space="0" w:color="auto"/>
              <w:bottom w:val="single" w:sz="4" w:space="0" w:color="auto"/>
              <w:right w:val="single" w:sz="4" w:space="0" w:color="auto"/>
            </w:tcBorders>
            <w:shd w:val="clear" w:color="auto" w:fill="auto"/>
            <w:vAlign w:val="center"/>
          </w:tcPr>
          <w:p w14:paraId="45F8058B" w14:textId="77777777" w:rsidR="00F773AB" w:rsidRPr="00170508" w:rsidRDefault="00F773AB" w:rsidP="00F773AB">
            <w:pPr>
              <w:pStyle w:val="TAC"/>
              <w:rPr>
                <w:lang w:eastAsia="zh-CN" w:bidi="ar"/>
              </w:rPr>
            </w:pPr>
            <w:r w:rsidRPr="00170508">
              <w:rPr>
                <w:rFonts w:eastAsia="DengXian" w:cs="Arial"/>
                <w:szCs w:val="18"/>
              </w:rPr>
              <w:t>10, 15, 20, 30, 40, 50, 60, 80, 90, 100</w:t>
            </w:r>
          </w:p>
        </w:tc>
        <w:tc>
          <w:tcPr>
            <w:tcW w:w="750" w:type="pct"/>
            <w:tcBorders>
              <w:top w:val="single" w:sz="4" w:space="0" w:color="auto"/>
              <w:left w:val="single" w:sz="4" w:space="0" w:color="auto"/>
              <w:bottom w:val="nil"/>
              <w:right w:val="single" w:sz="4" w:space="0" w:color="auto"/>
            </w:tcBorders>
            <w:shd w:val="clear" w:color="auto" w:fill="auto"/>
            <w:vAlign w:val="center"/>
          </w:tcPr>
          <w:p w14:paraId="56F9718C" w14:textId="77777777" w:rsidR="00F773AB" w:rsidRPr="00170508" w:rsidRDefault="00F773AB" w:rsidP="00F773AB">
            <w:pPr>
              <w:pStyle w:val="TAC"/>
              <w:rPr>
                <w:kern w:val="2"/>
                <w:szCs w:val="22"/>
                <w:lang w:eastAsia="zh-CN"/>
              </w:rPr>
            </w:pPr>
            <w:r w:rsidRPr="00170508">
              <w:rPr>
                <w:rFonts w:eastAsia="DengXian" w:cs="Arial"/>
                <w:szCs w:val="18"/>
                <w:lang w:eastAsia="zh-CN"/>
              </w:rPr>
              <w:t>0</w:t>
            </w:r>
          </w:p>
        </w:tc>
      </w:tr>
      <w:tr w:rsidR="00F773AB" w:rsidRPr="00170508" w14:paraId="786EDFAE" w14:textId="77777777" w:rsidTr="00FD02C8">
        <w:trPr>
          <w:jc w:val="center"/>
        </w:trPr>
        <w:tc>
          <w:tcPr>
            <w:tcW w:w="1002" w:type="pct"/>
            <w:tcBorders>
              <w:top w:val="nil"/>
              <w:left w:val="single" w:sz="4" w:space="0" w:color="auto"/>
              <w:bottom w:val="nil"/>
              <w:right w:val="single" w:sz="4" w:space="0" w:color="auto"/>
            </w:tcBorders>
            <w:shd w:val="clear" w:color="auto" w:fill="auto"/>
            <w:vAlign w:val="center"/>
          </w:tcPr>
          <w:p w14:paraId="3F49E984" w14:textId="77777777" w:rsidR="00F773AB" w:rsidRPr="00170508" w:rsidRDefault="00F773AB" w:rsidP="00F773AB">
            <w:pPr>
              <w:pStyle w:val="TAC"/>
              <w:rPr>
                <w:kern w:val="2"/>
                <w:szCs w:val="22"/>
              </w:rPr>
            </w:pPr>
          </w:p>
        </w:tc>
        <w:tc>
          <w:tcPr>
            <w:tcW w:w="871" w:type="pct"/>
            <w:tcBorders>
              <w:top w:val="nil"/>
              <w:left w:val="single" w:sz="4" w:space="0" w:color="auto"/>
              <w:bottom w:val="nil"/>
              <w:right w:val="single" w:sz="4" w:space="0" w:color="auto"/>
            </w:tcBorders>
            <w:shd w:val="clear" w:color="auto" w:fill="auto"/>
            <w:vAlign w:val="center"/>
          </w:tcPr>
          <w:p w14:paraId="119042F9" w14:textId="77777777" w:rsidR="00F773AB" w:rsidRPr="00170508" w:rsidRDefault="00F773AB" w:rsidP="00F773AB">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shd w:val="clear" w:color="auto" w:fill="auto"/>
            <w:vAlign w:val="center"/>
          </w:tcPr>
          <w:p w14:paraId="66661203" w14:textId="77777777" w:rsidR="00F773AB" w:rsidRPr="00170508" w:rsidRDefault="00F773AB" w:rsidP="00F773AB">
            <w:pPr>
              <w:pStyle w:val="TAC"/>
              <w:rPr>
                <w:rFonts w:eastAsia="DengXian"/>
                <w:kern w:val="2"/>
                <w:szCs w:val="22"/>
                <w:lang w:eastAsia="zh-CN"/>
              </w:rPr>
            </w:pPr>
            <w:r w:rsidRPr="00170508">
              <w:rPr>
                <w:rFonts w:eastAsia="DengXian" w:cs="Arial"/>
                <w:szCs w:val="18"/>
                <w:lang w:eastAsia="zh-CN"/>
              </w:rPr>
              <w:t>n77</w:t>
            </w:r>
          </w:p>
        </w:tc>
        <w:tc>
          <w:tcPr>
            <w:tcW w:w="1994" w:type="pct"/>
            <w:tcBorders>
              <w:top w:val="single" w:sz="4" w:space="0" w:color="auto"/>
              <w:left w:val="single" w:sz="4" w:space="0" w:color="auto"/>
              <w:bottom w:val="single" w:sz="4" w:space="0" w:color="auto"/>
              <w:right w:val="single" w:sz="4" w:space="0" w:color="auto"/>
            </w:tcBorders>
            <w:shd w:val="clear" w:color="auto" w:fill="auto"/>
            <w:vAlign w:val="center"/>
          </w:tcPr>
          <w:p w14:paraId="74CDE8D5" w14:textId="77777777" w:rsidR="00F773AB" w:rsidRPr="00170508" w:rsidRDefault="00F773AB" w:rsidP="00F773AB">
            <w:pPr>
              <w:pStyle w:val="TAC"/>
              <w:rPr>
                <w:lang w:eastAsia="zh-CN" w:bidi="ar"/>
              </w:rPr>
            </w:pPr>
            <w:r w:rsidRPr="00170508">
              <w:rPr>
                <w:rFonts w:eastAsia="DengXian" w:cs="Arial"/>
                <w:szCs w:val="18"/>
              </w:rPr>
              <w:t>CA_n77(3A)_BCS0</w:t>
            </w:r>
          </w:p>
        </w:tc>
        <w:tc>
          <w:tcPr>
            <w:tcW w:w="750" w:type="pct"/>
            <w:tcBorders>
              <w:top w:val="nil"/>
              <w:left w:val="single" w:sz="4" w:space="0" w:color="auto"/>
              <w:bottom w:val="nil"/>
              <w:right w:val="single" w:sz="4" w:space="0" w:color="auto"/>
            </w:tcBorders>
            <w:shd w:val="clear" w:color="auto" w:fill="auto"/>
            <w:vAlign w:val="center"/>
          </w:tcPr>
          <w:p w14:paraId="1A6A3B3A" w14:textId="77777777" w:rsidR="00F773AB" w:rsidRPr="00170508" w:rsidRDefault="00F773AB" w:rsidP="00F773AB">
            <w:pPr>
              <w:pStyle w:val="TAC"/>
              <w:rPr>
                <w:kern w:val="2"/>
                <w:szCs w:val="22"/>
                <w:lang w:eastAsia="zh-CN"/>
              </w:rPr>
            </w:pPr>
          </w:p>
        </w:tc>
      </w:tr>
      <w:tr w:rsidR="00F773AB" w:rsidRPr="00170508" w14:paraId="556509F0" w14:textId="77777777" w:rsidTr="00FD02C8">
        <w:trPr>
          <w:jc w:val="center"/>
        </w:trPr>
        <w:tc>
          <w:tcPr>
            <w:tcW w:w="1002" w:type="pct"/>
            <w:tcBorders>
              <w:top w:val="nil"/>
              <w:left w:val="single" w:sz="4" w:space="0" w:color="auto"/>
              <w:bottom w:val="single" w:sz="4" w:space="0" w:color="auto"/>
              <w:right w:val="single" w:sz="4" w:space="0" w:color="auto"/>
            </w:tcBorders>
            <w:shd w:val="clear" w:color="auto" w:fill="auto"/>
            <w:vAlign w:val="center"/>
          </w:tcPr>
          <w:p w14:paraId="50881E94" w14:textId="77777777" w:rsidR="00F773AB" w:rsidRPr="00170508" w:rsidRDefault="00F773AB" w:rsidP="00F773AB">
            <w:pPr>
              <w:pStyle w:val="TAC"/>
              <w:rPr>
                <w:kern w:val="2"/>
                <w:szCs w:val="22"/>
              </w:rPr>
            </w:pPr>
          </w:p>
        </w:tc>
        <w:tc>
          <w:tcPr>
            <w:tcW w:w="871" w:type="pct"/>
            <w:tcBorders>
              <w:top w:val="nil"/>
              <w:left w:val="single" w:sz="4" w:space="0" w:color="auto"/>
              <w:bottom w:val="single" w:sz="4" w:space="0" w:color="auto"/>
              <w:right w:val="single" w:sz="4" w:space="0" w:color="auto"/>
            </w:tcBorders>
            <w:shd w:val="clear" w:color="auto" w:fill="auto"/>
            <w:vAlign w:val="center"/>
          </w:tcPr>
          <w:p w14:paraId="110A0416" w14:textId="77777777" w:rsidR="00F773AB" w:rsidRPr="00170508" w:rsidRDefault="00F773AB" w:rsidP="00F773AB">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shd w:val="clear" w:color="auto" w:fill="auto"/>
            <w:vAlign w:val="center"/>
          </w:tcPr>
          <w:p w14:paraId="484B7E2F" w14:textId="77777777" w:rsidR="00F773AB" w:rsidRPr="00170508" w:rsidRDefault="00F773AB" w:rsidP="00F773AB">
            <w:pPr>
              <w:pStyle w:val="TAC"/>
              <w:rPr>
                <w:rFonts w:eastAsia="DengXian"/>
                <w:kern w:val="2"/>
                <w:szCs w:val="22"/>
                <w:lang w:eastAsia="zh-CN"/>
              </w:rPr>
            </w:pPr>
            <w:r w:rsidRPr="00170508">
              <w:rPr>
                <w:rFonts w:eastAsia="DengXian" w:cs="Arial"/>
                <w:szCs w:val="18"/>
                <w:lang w:eastAsia="zh-CN"/>
              </w:rPr>
              <w:t>n79</w:t>
            </w:r>
          </w:p>
        </w:tc>
        <w:tc>
          <w:tcPr>
            <w:tcW w:w="1994" w:type="pct"/>
            <w:tcBorders>
              <w:top w:val="single" w:sz="4" w:space="0" w:color="auto"/>
              <w:left w:val="single" w:sz="4" w:space="0" w:color="auto"/>
              <w:bottom w:val="single" w:sz="4" w:space="0" w:color="auto"/>
              <w:right w:val="single" w:sz="4" w:space="0" w:color="auto"/>
            </w:tcBorders>
            <w:shd w:val="clear" w:color="auto" w:fill="auto"/>
            <w:vAlign w:val="center"/>
          </w:tcPr>
          <w:p w14:paraId="1334A1C6" w14:textId="77777777" w:rsidR="00F773AB" w:rsidRPr="00170508" w:rsidRDefault="00F773AB" w:rsidP="00F773AB">
            <w:pPr>
              <w:pStyle w:val="TAC"/>
              <w:rPr>
                <w:lang w:eastAsia="zh-CN" w:bidi="ar"/>
              </w:rPr>
            </w:pPr>
            <w:r w:rsidRPr="00170508">
              <w:rPr>
                <w:rFonts w:eastAsia="DengXian" w:cs="Arial"/>
                <w:szCs w:val="18"/>
                <w:lang w:bidi="ar"/>
              </w:rPr>
              <w:t>40, 50, 60, 80, 100</w:t>
            </w:r>
          </w:p>
        </w:tc>
        <w:tc>
          <w:tcPr>
            <w:tcW w:w="750" w:type="pct"/>
            <w:tcBorders>
              <w:top w:val="nil"/>
              <w:left w:val="single" w:sz="4" w:space="0" w:color="auto"/>
              <w:bottom w:val="single" w:sz="4" w:space="0" w:color="auto"/>
              <w:right w:val="single" w:sz="4" w:space="0" w:color="auto"/>
            </w:tcBorders>
            <w:shd w:val="clear" w:color="auto" w:fill="auto"/>
            <w:vAlign w:val="center"/>
          </w:tcPr>
          <w:p w14:paraId="652EF475" w14:textId="77777777" w:rsidR="00F773AB" w:rsidRPr="00170508" w:rsidRDefault="00F773AB" w:rsidP="00F773AB">
            <w:pPr>
              <w:pStyle w:val="TAC"/>
              <w:rPr>
                <w:kern w:val="2"/>
                <w:szCs w:val="22"/>
                <w:lang w:eastAsia="zh-CN"/>
              </w:rPr>
            </w:pPr>
          </w:p>
        </w:tc>
      </w:tr>
      <w:tr w:rsidR="00F773AB" w:rsidRPr="00170508" w14:paraId="2A7DEBD9" w14:textId="77777777" w:rsidTr="00FD02C8">
        <w:trPr>
          <w:jc w:val="center"/>
        </w:trPr>
        <w:tc>
          <w:tcPr>
            <w:tcW w:w="1002" w:type="pct"/>
            <w:tcBorders>
              <w:top w:val="single" w:sz="4" w:space="0" w:color="auto"/>
              <w:left w:val="single" w:sz="4" w:space="0" w:color="auto"/>
              <w:bottom w:val="nil"/>
              <w:right w:val="single" w:sz="4" w:space="0" w:color="auto"/>
            </w:tcBorders>
            <w:shd w:val="clear" w:color="auto" w:fill="auto"/>
            <w:vAlign w:val="center"/>
          </w:tcPr>
          <w:p w14:paraId="203B296F" w14:textId="77777777" w:rsidR="00F773AB" w:rsidRPr="00170508" w:rsidRDefault="00F773AB" w:rsidP="00F773AB">
            <w:pPr>
              <w:pStyle w:val="TAC"/>
              <w:rPr>
                <w:kern w:val="2"/>
                <w:szCs w:val="22"/>
              </w:rPr>
            </w:pPr>
            <w:r w:rsidRPr="00170508">
              <w:rPr>
                <w:lang w:eastAsia="zh-CN"/>
              </w:rPr>
              <w:t>CA_n41A-n77A-n85A</w:t>
            </w:r>
          </w:p>
        </w:tc>
        <w:tc>
          <w:tcPr>
            <w:tcW w:w="871" w:type="pct"/>
            <w:tcBorders>
              <w:top w:val="single" w:sz="4" w:space="0" w:color="auto"/>
              <w:left w:val="single" w:sz="4" w:space="0" w:color="auto"/>
              <w:bottom w:val="nil"/>
              <w:right w:val="single" w:sz="4" w:space="0" w:color="auto"/>
            </w:tcBorders>
            <w:shd w:val="clear" w:color="auto" w:fill="auto"/>
            <w:vAlign w:val="center"/>
          </w:tcPr>
          <w:p w14:paraId="18B15AB9" w14:textId="77777777" w:rsidR="00F773AB" w:rsidRPr="00170508" w:rsidRDefault="00F773AB" w:rsidP="00F773AB">
            <w:pPr>
              <w:pStyle w:val="TAC"/>
              <w:rPr>
                <w:rFonts w:eastAsia="DengXian"/>
              </w:rPr>
            </w:pPr>
            <w:r w:rsidRPr="00170508">
              <w:rPr>
                <w:rFonts w:eastAsia="DengXian" w:hint="eastAsia"/>
                <w:lang w:eastAsia="zh-CN"/>
              </w:rPr>
              <w:t>CA</w:t>
            </w:r>
            <w:r w:rsidRPr="00170508">
              <w:rPr>
                <w:rFonts w:eastAsia="DengXian"/>
              </w:rPr>
              <w:t>_</w:t>
            </w:r>
            <w:r w:rsidRPr="00170508">
              <w:rPr>
                <w:rFonts w:eastAsia="DengXian" w:hint="eastAsia"/>
                <w:lang w:eastAsia="zh-CN"/>
              </w:rPr>
              <w:t>n41</w:t>
            </w:r>
            <w:r w:rsidRPr="00170508">
              <w:rPr>
                <w:rFonts w:eastAsia="DengXian"/>
              </w:rPr>
              <w:t>A-</w:t>
            </w:r>
            <w:r w:rsidRPr="00170508">
              <w:rPr>
                <w:rFonts w:eastAsia="DengXian" w:hint="eastAsia"/>
                <w:lang w:eastAsia="zh-CN"/>
              </w:rPr>
              <w:t>n77</w:t>
            </w:r>
            <w:r w:rsidRPr="00170508">
              <w:rPr>
                <w:rFonts w:eastAsia="DengXian"/>
              </w:rPr>
              <w:t>A</w:t>
            </w:r>
          </w:p>
          <w:p w14:paraId="66F2250D" w14:textId="77777777" w:rsidR="00F773AB" w:rsidRPr="00170508" w:rsidRDefault="00F773AB" w:rsidP="00F773AB">
            <w:pPr>
              <w:pStyle w:val="TAC"/>
              <w:rPr>
                <w:rFonts w:eastAsia="DengXian"/>
              </w:rPr>
            </w:pPr>
            <w:r w:rsidRPr="00170508">
              <w:rPr>
                <w:rFonts w:eastAsia="DengXian" w:hint="eastAsia"/>
                <w:lang w:eastAsia="zh-CN"/>
              </w:rPr>
              <w:t>CA</w:t>
            </w:r>
            <w:r w:rsidRPr="00170508">
              <w:rPr>
                <w:rFonts w:eastAsia="DengXian"/>
              </w:rPr>
              <w:t>_</w:t>
            </w:r>
            <w:r w:rsidRPr="00170508">
              <w:rPr>
                <w:rFonts w:eastAsia="DengXian" w:hint="eastAsia"/>
                <w:lang w:eastAsia="zh-CN"/>
              </w:rPr>
              <w:t>n41</w:t>
            </w:r>
            <w:r w:rsidRPr="00170508">
              <w:rPr>
                <w:rFonts w:eastAsia="DengXian"/>
              </w:rPr>
              <w:t>A-</w:t>
            </w:r>
            <w:r w:rsidRPr="00170508">
              <w:rPr>
                <w:rFonts w:eastAsia="DengXian" w:hint="eastAsia"/>
                <w:lang w:eastAsia="zh-CN"/>
              </w:rPr>
              <w:t>n85</w:t>
            </w:r>
            <w:r w:rsidRPr="00170508">
              <w:rPr>
                <w:rFonts w:eastAsia="DengXian"/>
              </w:rPr>
              <w:t>A</w:t>
            </w:r>
          </w:p>
          <w:p w14:paraId="72844640" w14:textId="77777777" w:rsidR="00F773AB" w:rsidRPr="00170508" w:rsidRDefault="00F773AB" w:rsidP="00F773AB">
            <w:pPr>
              <w:pStyle w:val="TAC"/>
              <w:rPr>
                <w:kern w:val="2"/>
                <w:szCs w:val="22"/>
              </w:rPr>
            </w:pPr>
            <w:r w:rsidRPr="00170508">
              <w:rPr>
                <w:rFonts w:eastAsia="DengXian" w:hint="eastAsia"/>
                <w:lang w:eastAsia="zh-CN"/>
              </w:rPr>
              <w:t>CA</w:t>
            </w:r>
            <w:r w:rsidRPr="00170508">
              <w:rPr>
                <w:rFonts w:eastAsia="DengXian"/>
              </w:rPr>
              <w:t>_</w:t>
            </w:r>
            <w:r w:rsidRPr="00170508">
              <w:rPr>
                <w:rFonts w:eastAsia="DengXian" w:hint="eastAsia"/>
                <w:lang w:eastAsia="zh-CN"/>
              </w:rPr>
              <w:t>n77</w:t>
            </w:r>
            <w:r w:rsidRPr="00170508">
              <w:rPr>
                <w:rFonts w:eastAsia="DengXian"/>
              </w:rPr>
              <w:t>A-</w:t>
            </w:r>
            <w:r w:rsidRPr="00170508">
              <w:rPr>
                <w:rFonts w:eastAsia="DengXian" w:hint="eastAsia"/>
                <w:lang w:eastAsia="zh-CN"/>
              </w:rPr>
              <w:t>n85</w:t>
            </w:r>
            <w:r w:rsidRPr="00170508">
              <w:rPr>
                <w:rFonts w:eastAsia="DengXian"/>
              </w:rPr>
              <w:t>A</w:t>
            </w:r>
          </w:p>
        </w:tc>
        <w:tc>
          <w:tcPr>
            <w:tcW w:w="383" w:type="pct"/>
            <w:tcBorders>
              <w:top w:val="single" w:sz="4" w:space="0" w:color="auto"/>
              <w:left w:val="single" w:sz="4" w:space="0" w:color="auto"/>
              <w:bottom w:val="single" w:sz="4" w:space="0" w:color="auto"/>
              <w:right w:val="single" w:sz="4" w:space="0" w:color="auto"/>
            </w:tcBorders>
            <w:shd w:val="clear" w:color="auto" w:fill="auto"/>
            <w:vAlign w:val="center"/>
          </w:tcPr>
          <w:p w14:paraId="5787FFFB" w14:textId="77777777" w:rsidR="00F773AB" w:rsidRPr="00170508" w:rsidRDefault="00F773AB" w:rsidP="00F773AB">
            <w:pPr>
              <w:pStyle w:val="TAC"/>
              <w:rPr>
                <w:rFonts w:eastAsia="DengXian" w:cs="Arial"/>
                <w:szCs w:val="18"/>
                <w:lang w:eastAsia="zh-CN"/>
              </w:rPr>
            </w:pPr>
            <w:r w:rsidRPr="00170508">
              <w:rPr>
                <w:rFonts w:eastAsia="DengXian" w:hint="eastAsia"/>
                <w:lang w:eastAsia="zh-CN"/>
              </w:rPr>
              <w:t>n41</w:t>
            </w:r>
          </w:p>
        </w:tc>
        <w:tc>
          <w:tcPr>
            <w:tcW w:w="1994" w:type="pct"/>
            <w:tcBorders>
              <w:top w:val="single" w:sz="4" w:space="0" w:color="auto"/>
              <w:left w:val="single" w:sz="4" w:space="0" w:color="auto"/>
              <w:bottom w:val="single" w:sz="4" w:space="0" w:color="auto"/>
              <w:right w:val="single" w:sz="4" w:space="0" w:color="auto"/>
            </w:tcBorders>
            <w:shd w:val="clear" w:color="auto" w:fill="auto"/>
            <w:vAlign w:val="center"/>
          </w:tcPr>
          <w:p w14:paraId="17742E68" w14:textId="77777777" w:rsidR="00F773AB" w:rsidRPr="00170508" w:rsidRDefault="00F773AB" w:rsidP="00F773AB">
            <w:pPr>
              <w:pStyle w:val="TAC"/>
              <w:rPr>
                <w:rFonts w:eastAsia="DengXian" w:cs="Arial"/>
                <w:szCs w:val="18"/>
                <w:lang w:bidi="ar"/>
              </w:rPr>
            </w:pPr>
            <w:r w:rsidRPr="00170508">
              <w:rPr>
                <w:rFonts w:eastAsia="DengXian" w:cs="Arial"/>
                <w:color w:val="000000"/>
                <w:szCs w:val="18"/>
              </w:rPr>
              <w:t xml:space="preserve">n41 channel bandwidths in Table 5.3.5-1 </w:t>
            </w:r>
          </w:p>
        </w:tc>
        <w:tc>
          <w:tcPr>
            <w:tcW w:w="750" w:type="pct"/>
            <w:tcBorders>
              <w:top w:val="single" w:sz="4" w:space="0" w:color="auto"/>
              <w:left w:val="single" w:sz="4" w:space="0" w:color="auto"/>
              <w:bottom w:val="nil"/>
              <w:right w:val="single" w:sz="4" w:space="0" w:color="auto"/>
            </w:tcBorders>
            <w:shd w:val="clear" w:color="auto" w:fill="auto"/>
            <w:vAlign w:val="center"/>
          </w:tcPr>
          <w:p w14:paraId="5F2506AC" w14:textId="77777777" w:rsidR="00F773AB" w:rsidRPr="00170508" w:rsidRDefault="00F773AB" w:rsidP="00F773AB">
            <w:pPr>
              <w:pStyle w:val="TAC"/>
              <w:rPr>
                <w:kern w:val="2"/>
                <w:szCs w:val="22"/>
                <w:lang w:eastAsia="zh-CN"/>
              </w:rPr>
            </w:pPr>
            <w:r w:rsidRPr="00170508">
              <w:rPr>
                <w:rFonts w:eastAsia="DengXian"/>
                <w:lang w:eastAsia="zh-CN"/>
              </w:rPr>
              <w:t>4 and 5</w:t>
            </w:r>
          </w:p>
        </w:tc>
      </w:tr>
      <w:tr w:rsidR="00F773AB" w:rsidRPr="00170508" w14:paraId="4CD13B14" w14:textId="77777777" w:rsidTr="00FD02C8">
        <w:trPr>
          <w:jc w:val="center"/>
        </w:trPr>
        <w:tc>
          <w:tcPr>
            <w:tcW w:w="1002" w:type="pct"/>
            <w:tcBorders>
              <w:top w:val="nil"/>
              <w:left w:val="single" w:sz="4" w:space="0" w:color="auto"/>
              <w:bottom w:val="nil"/>
              <w:right w:val="single" w:sz="4" w:space="0" w:color="auto"/>
            </w:tcBorders>
            <w:shd w:val="clear" w:color="auto" w:fill="auto"/>
            <w:vAlign w:val="center"/>
          </w:tcPr>
          <w:p w14:paraId="3BCDA4DF" w14:textId="77777777" w:rsidR="00F773AB" w:rsidRPr="00170508" w:rsidRDefault="00F773AB" w:rsidP="00F773AB">
            <w:pPr>
              <w:pStyle w:val="TAC"/>
              <w:rPr>
                <w:kern w:val="2"/>
                <w:szCs w:val="22"/>
              </w:rPr>
            </w:pPr>
          </w:p>
        </w:tc>
        <w:tc>
          <w:tcPr>
            <w:tcW w:w="871" w:type="pct"/>
            <w:tcBorders>
              <w:top w:val="nil"/>
              <w:left w:val="single" w:sz="4" w:space="0" w:color="auto"/>
              <w:bottom w:val="nil"/>
              <w:right w:val="single" w:sz="4" w:space="0" w:color="auto"/>
            </w:tcBorders>
            <w:shd w:val="clear" w:color="auto" w:fill="auto"/>
            <w:vAlign w:val="center"/>
          </w:tcPr>
          <w:p w14:paraId="5B3ACBF6" w14:textId="77777777" w:rsidR="00F773AB" w:rsidRPr="00170508" w:rsidRDefault="00F773AB" w:rsidP="00F773AB">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shd w:val="clear" w:color="auto" w:fill="auto"/>
            <w:vAlign w:val="center"/>
          </w:tcPr>
          <w:p w14:paraId="79AF8B1C" w14:textId="77777777" w:rsidR="00F773AB" w:rsidRPr="00170508" w:rsidRDefault="00F773AB" w:rsidP="00F773AB">
            <w:pPr>
              <w:pStyle w:val="TAC"/>
              <w:rPr>
                <w:rFonts w:eastAsia="DengXian" w:cs="Arial"/>
                <w:szCs w:val="18"/>
                <w:lang w:eastAsia="zh-CN"/>
              </w:rPr>
            </w:pPr>
            <w:r w:rsidRPr="00170508">
              <w:rPr>
                <w:rFonts w:eastAsia="DengXian" w:hint="eastAsia"/>
                <w:lang w:eastAsia="zh-CN"/>
              </w:rPr>
              <w:t>n77</w:t>
            </w:r>
          </w:p>
        </w:tc>
        <w:tc>
          <w:tcPr>
            <w:tcW w:w="1994" w:type="pct"/>
            <w:tcBorders>
              <w:top w:val="single" w:sz="4" w:space="0" w:color="auto"/>
              <w:left w:val="single" w:sz="4" w:space="0" w:color="auto"/>
              <w:bottom w:val="single" w:sz="4" w:space="0" w:color="auto"/>
              <w:right w:val="single" w:sz="4" w:space="0" w:color="auto"/>
            </w:tcBorders>
            <w:shd w:val="clear" w:color="auto" w:fill="auto"/>
            <w:vAlign w:val="center"/>
          </w:tcPr>
          <w:p w14:paraId="5E789CD8" w14:textId="77777777" w:rsidR="00F773AB" w:rsidRPr="00170508" w:rsidRDefault="00F773AB" w:rsidP="00F773AB">
            <w:pPr>
              <w:pStyle w:val="TAC"/>
              <w:rPr>
                <w:rFonts w:eastAsia="DengXian" w:cs="Arial"/>
                <w:szCs w:val="18"/>
                <w:lang w:bidi="ar"/>
              </w:rPr>
            </w:pPr>
            <w:r w:rsidRPr="00170508">
              <w:rPr>
                <w:rFonts w:eastAsia="DengXian" w:cs="Arial"/>
                <w:color w:val="000000"/>
                <w:szCs w:val="18"/>
              </w:rPr>
              <w:t xml:space="preserve">n77 channel bandwidths in Table 5.3.5-1 </w:t>
            </w:r>
          </w:p>
        </w:tc>
        <w:tc>
          <w:tcPr>
            <w:tcW w:w="750" w:type="pct"/>
            <w:tcBorders>
              <w:top w:val="nil"/>
              <w:left w:val="single" w:sz="4" w:space="0" w:color="auto"/>
              <w:bottom w:val="nil"/>
              <w:right w:val="single" w:sz="4" w:space="0" w:color="auto"/>
            </w:tcBorders>
            <w:shd w:val="clear" w:color="auto" w:fill="auto"/>
            <w:vAlign w:val="center"/>
          </w:tcPr>
          <w:p w14:paraId="5425E50E" w14:textId="77777777" w:rsidR="00F773AB" w:rsidRPr="00170508" w:rsidRDefault="00F773AB" w:rsidP="00F773AB">
            <w:pPr>
              <w:pStyle w:val="TAC"/>
              <w:rPr>
                <w:kern w:val="2"/>
                <w:szCs w:val="22"/>
                <w:lang w:eastAsia="zh-CN"/>
              </w:rPr>
            </w:pPr>
          </w:p>
        </w:tc>
      </w:tr>
      <w:tr w:rsidR="00F773AB" w:rsidRPr="00170508" w14:paraId="2F9D0A1E" w14:textId="77777777" w:rsidTr="00FD02C8">
        <w:trPr>
          <w:jc w:val="center"/>
        </w:trPr>
        <w:tc>
          <w:tcPr>
            <w:tcW w:w="1002" w:type="pct"/>
            <w:tcBorders>
              <w:top w:val="nil"/>
              <w:left w:val="single" w:sz="4" w:space="0" w:color="auto"/>
              <w:bottom w:val="single" w:sz="4" w:space="0" w:color="auto"/>
              <w:right w:val="single" w:sz="4" w:space="0" w:color="auto"/>
            </w:tcBorders>
            <w:shd w:val="clear" w:color="auto" w:fill="auto"/>
            <w:vAlign w:val="center"/>
          </w:tcPr>
          <w:p w14:paraId="11D444D0" w14:textId="77777777" w:rsidR="00F773AB" w:rsidRPr="00170508" w:rsidRDefault="00F773AB" w:rsidP="00F773AB">
            <w:pPr>
              <w:pStyle w:val="TAC"/>
              <w:rPr>
                <w:kern w:val="2"/>
                <w:szCs w:val="22"/>
              </w:rPr>
            </w:pPr>
          </w:p>
        </w:tc>
        <w:tc>
          <w:tcPr>
            <w:tcW w:w="871" w:type="pct"/>
            <w:tcBorders>
              <w:top w:val="nil"/>
              <w:left w:val="single" w:sz="4" w:space="0" w:color="auto"/>
              <w:bottom w:val="single" w:sz="4" w:space="0" w:color="auto"/>
              <w:right w:val="single" w:sz="4" w:space="0" w:color="auto"/>
            </w:tcBorders>
            <w:shd w:val="clear" w:color="auto" w:fill="auto"/>
            <w:vAlign w:val="center"/>
          </w:tcPr>
          <w:p w14:paraId="17608B2C" w14:textId="77777777" w:rsidR="00F773AB" w:rsidRPr="00170508" w:rsidRDefault="00F773AB" w:rsidP="00F773AB">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shd w:val="clear" w:color="auto" w:fill="auto"/>
            <w:vAlign w:val="center"/>
          </w:tcPr>
          <w:p w14:paraId="6DC7E5E2" w14:textId="77777777" w:rsidR="00F773AB" w:rsidRPr="00170508" w:rsidRDefault="00F773AB" w:rsidP="00F773AB">
            <w:pPr>
              <w:pStyle w:val="TAC"/>
              <w:rPr>
                <w:rFonts w:eastAsia="DengXian" w:cs="Arial"/>
                <w:szCs w:val="18"/>
                <w:lang w:eastAsia="zh-CN"/>
              </w:rPr>
            </w:pPr>
            <w:r w:rsidRPr="00170508">
              <w:rPr>
                <w:rFonts w:eastAsia="DengXian" w:hint="eastAsia"/>
                <w:lang w:eastAsia="zh-CN"/>
              </w:rPr>
              <w:t>n85</w:t>
            </w:r>
          </w:p>
        </w:tc>
        <w:tc>
          <w:tcPr>
            <w:tcW w:w="1994" w:type="pct"/>
            <w:tcBorders>
              <w:top w:val="single" w:sz="4" w:space="0" w:color="auto"/>
              <w:left w:val="single" w:sz="4" w:space="0" w:color="auto"/>
              <w:bottom w:val="single" w:sz="4" w:space="0" w:color="auto"/>
              <w:right w:val="single" w:sz="4" w:space="0" w:color="auto"/>
            </w:tcBorders>
            <w:shd w:val="clear" w:color="auto" w:fill="auto"/>
            <w:vAlign w:val="center"/>
          </w:tcPr>
          <w:p w14:paraId="28CAF335" w14:textId="77777777" w:rsidR="00F773AB" w:rsidRPr="00170508" w:rsidRDefault="00F773AB" w:rsidP="00F773AB">
            <w:pPr>
              <w:pStyle w:val="TAC"/>
              <w:rPr>
                <w:rFonts w:eastAsia="DengXian" w:cs="Arial"/>
                <w:szCs w:val="18"/>
                <w:lang w:bidi="ar"/>
              </w:rPr>
            </w:pPr>
            <w:r w:rsidRPr="00170508">
              <w:rPr>
                <w:rFonts w:eastAsia="DengXian" w:cs="Arial"/>
                <w:color w:val="000000"/>
                <w:szCs w:val="18"/>
              </w:rPr>
              <w:t xml:space="preserve">n85 channel bandwidths in Table 5.3.5-1 </w:t>
            </w:r>
          </w:p>
        </w:tc>
        <w:tc>
          <w:tcPr>
            <w:tcW w:w="750" w:type="pct"/>
            <w:tcBorders>
              <w:top w:val="nil"/>
              <w:left w:val="single" w:sz="4" w:space="0" w:color="auto"/>
              <w:bottom w:val="nil"/>
              <w:right w:val="single" w:sz="4" w:space="0" w:color="auto"/>
            </w:tcBorders>
            <w:shd w:val="clear" w:color="auto" w:fill="auto"/>
            <w:vAlign w:val="center"/>
          </w:tcPr>
          <w:p w14:paraId="0CE10582" w14:textId="77777777" w:rsidR="00F773AB" w:rsidRPr="00170508" w:rsidRDefault="00F773AB" w:rsidP="00F773AB">
            <w:pPr>
              <w:pStyle w:val="TAC"/>
              <w:rPr>
                <w:kern w:val="2"/>
                <w:szCs w:val="22"/>
                <w:lang w:eastAsia="zh-CN"/>
              </w:rPr>
            </w:pPr>
          </w:p>
        </w:tc>
      </w:tr>
      <w:tr w:rsidR="00F773AB" w:rsidRPr="00170508" w14:paraId="7EB2965D" w14:textId="77777777" w:rsidTr="00FD02C8">
        <w:trPr>
          <w:jc w:val="center"/>
        </w:trPr>
        <w:tc>
          <w:tcPr>
            <w:tcW w:w="1002" w:type="pct"/>
            <w:tcBorders>
              <w:top w:val="single" w:sz="4" w:space="0" w:color="auto"/>
              <w:left w:val="single" w:sz="4" w:space="0" w:color="auto"/>
              <w:bottom w:val="nil"/>
              <w:right w:val="single" w:sz="4" w:space="0" w:color="auto"/>
            </w:tcBorders>
            <w:shd w:val="clear" w:color="auto" w:fill="auto"/>
            <w:vAlign w:val="center"/>
          </w:tcPr>
          <w:p w14:paraId="3699FC16" w14:textId="77777777" w:rsidR="00F773AB" w:rsidRPr="00170508" w:rsidRDefault="00F773AB" w:rsidP="00F773AB">
            <w:pPr>
              <w:pStyle w:val="TAC"/>
              <w:rPr>
                <w:kern w:val="2"/>
                <w:szCs w:val="22"/>
              </w:rPr>
            </w:pPr>
            <w:r w:rsidRPr="00170508">
              <w:rPr>
                <w:rFonts w:eastAsia="DengXian"/>
              </w:rPr>
              <w:t>CA_n41(2A)-n77A-n85A</w:t>
            </w:r>
          </w:p>
        </w:tc>
        <w:tc>
          <w:tcPr>
            <w:tcW w:w="871" w:type="pct"/>
            <w:tcBorders>
              <w:top w:val="single" w:sz="4" w:space="0" w:color="auto"/>
              <w:left w:val="single" w:sz="4" w:space="0" w:color="auto"/>
              <w:bottom w:val="nil"/>
              <w:right w:val="single" w:sz="4" w:space="0" w:color="auto"/>
            </w:tcBorders>
            <w:shd w:val="clear" w:color="auto" w:fill="auto"/>
            <w:vAlign w:val="center"/>
          </w:tcPr>
          <w:p w14:paraId="4C68B401" w14:textId="77777777" w:rsidR="00F773AB" w:rsidRPr="00170508" w:rsidRDefault="00F773AB" w:rsidP="00F773AB">
            <w:pPr>
              <w:pStyle w:val="TAC"/>
              <w:rPr>
                <w:kern w:val="2"/>
                <w:szCs w:val="22"/>
              </w:rPr>
            </w:pPr>
            <w:r w:rsidRPr="00170508">
              <w:rPr>
                <w:rFonts w:eastAsia="DengXian"/>
              </w:rPr>
              <w:t>CA_n41A-n77A</w:t>
            </w:r>
            <w:r w:rsidRPr="00170508">
              <w:rPr>
                <w:rFonts w:eastAsia="DengXian"/>
              </w:rPr>
              <w:br/>
              <w:t>CA_n41A-n85A</w:t>
            </w:r>
            <w:r w:rsidRPr="00170508">
              <w:rPr>
                <w:rFonts w:eastAsia="DengXian"/>
              </w:rPr>
              <w:br/>
              <w:t>CA_n77A-n85A</w:t>
            </w:r>
          </w:p>
        </w:tc>
        <w:tc>
          <w:tcPr>
            <w:tcW w:w="383" w:type="pct"/>
            <w:tcBorders>
              <w:top w:val="single" w:sz="4" w:space="0" w:color="auto"/>
              <w:left w:val="single" w:sz="4" w:space="0" w:color="auto"/>
              <w:bottom w:val="single" w:sz="4" w:space="0" w:color="auto"/>
              <w:right w:val="single" w:sz="4" w:space="0" w:color="auto"/>
            </w:tcBorders>
            <w:shd w:val="clear" w:color="auto" w:fill="auto"/>
            <w:vAlign w:val="center"/>
          </w:tcPr>
          <w:p w14:paraId="67CE664C" w14:textId="77777777" w:rsidR="00F773AB" w:rsidRPr="00170508" w:rsidRDefault="00F773AB" w:rsidP="00F773AB">
            <w:pPr>
              <w:pStyle w:val="TAC"/>
              <w:rPr>
                <w:rFonts w:eastAsia="DengXian"/>
                <w:lang w:eastAsia="zh-CN"/>
              </w:rPr>
            </w:pPr>
            <w:r w:rsidRPr="00170508">
              <w:rPr>
                <w:rFonts w:eastAsia="DengXian" w:hint="eastAsia"/>
                <w:lang w:eastAsia="zh-CN"/>
              </w:rPr>
              <w:t>n41</w:t>
            </w:r>
          </w:p>
        </w:tc>
        <w:tc>
          <w:tcPr>
            <w:tcW w:w="1994" w:type="pct"/>
            <w:tcBorders>
              <w:top w:val="single" w:sz="4" w:space="0" w:color="auto"/>
              <w:left w:val="single" w:sz="4" w:space="0" w:color="auto"/>
              <w:bottom w:val="single" w:sz="4" w:space="0" w:color="auto"/>
              <w:right w:val="single" w:sz="4" w:space="0" w:color="auto"/>
            </w:tcBorders>
            <w:shd w:val="clear" w:color="auto" w:fill="auto"/>
            <w:vAlign w:val="center"/>
          </w:tcPr>
          <w:p w14:paraId="74376CF0" w14:textId="77777777" w:rsidR="00F773AB" w:rsidRPr="00170508" w:rsidRDefault="00F773AB" w:rsidP="00F773AB">
            <w:pPr>
              <w:pStyle w:val="TAC"/>
              <w:rPr>
                <w:rFonts w:eastAsia="DengXian"/>
              </w:rPr>
            </w:pPr>
            <w:r w:rsidRPr="00170508">
              <w:rPr>
                <w:rFonts w:eastAsia="DengXian"/>
                <w:lang w:eastAsia="zh-CN" w:bidi="ar"/>
              </w:rPr>
              <w:t>CA_n41(2A)</w:t>
            </w:r>
            <w:r>
              <w:rPr>
                <w:rFonts w:eastAsia="DengXian"/>
                <w:lang w:eastAsia="zh-CN" w:bidi="ar"/>
              </w:rPr>
              <w:t>_BCS 4 and 5</w:t>
            </w:r>
          </w:p>
        </w:tc>
        <w:tc>
          <w:tcPr>
            <w:tcW w:w="750" w:type="pct"/>
            <w:tcBorders>
              <w:top w:val="single" w:sz="4" w:space="0" w:color="auto"/>
              <w:left w:val="single" w:sz="4" w:space="0" w:color="auto"/>
              <w:bottom w:val="nil"/>
              <w:right w:val="single" w:sz="4" w:space="0" w:color="auto"/>
            </w:tcBorders>
            <w:shd w:val="clear" w:color="auto" w:fill="auto"/>
            <w:vAlign w:val="center"/>
          </w:tcPr>
          <w:p w14:paraId="0D5B32A5" w14:textId="77777777" w:rsidR="00F773AB" w:rsidRPr="00170508" w:rsidRDefault="00F773AB" w:rsidP="00F773AB">
            <w:pPr>
              <w:pStyle w:val="TAC"/>
              <w:rPr>
                <w:kern w:val="2"/>
                <w:szCs w:val="22"/>
                <w:lang w:eastAsia="zh-CN"/>
              </w:rPr>
            </w:pPr>
            <w:r w:rsidRPr="00170508">
              <w:rPr>
                <w:rFonts w:eastAsia="DengXian"/>
                <w:lang w:eastAsia="zh-CN"/>
              </w:rPr>
              <w:t>4 and 5</w:t>
            </w:r>
          </w:p>
        </w:tc>
      </w:tr>
      <w:tr w:rsidR="00F773AB" w:rsidRPr="00170508" w14:paraId="59C21F67" w14:textId="77777777" w:rsidTr="00FD02C8">
        <w:trPr>
          <w:jc w:val="center"/>
        </w:trPr>
        <w:tc>
          <w:tcPr>
            <w:tcW w:w="1002" w:type="pct"/>
            <w:tcBorders>
              <w:top w:val="nil"/>
              <w:left w:val="single" w:sz="4" w:space="0" w:color="auto"/>
              <w:bottom w:val="nil"/>
              <w:right w:val="single" w:sz="4" w:space="0" w:color="auto"/>
            </w:tcBorders>
            <w:shd w:val="clear" w:color="auto" w:fill="auto"/>
            <w:vAlign w:val="center"/>
          </w:tcPr>
          <w:p w14:paraId="243F775B" w14:textId="77777777" w:rsidR="00F773AB" w:rsidRPr="00170508" w:rsidRDefault="00F773AB" w:rsidP="00F773AB">
            <w:pPr>
              <w:pStyle w:val="TAC"/>
              <w:rPr>
                <w:kern w:val="2"/>
                <w:szCs w:val="22"/>
              </w:rPr>
            </w:pPr>
          </w:p>
        </w:tc>
        <w:tc>
          <w:tcPr>
            <w:tcW w:w="871" w:type="pct"/>
            <w:tcBorders>
              <w:top w:val="nil"/>
              <w:left w:val="single" w:sz="4" w:space="0" w:color="auto"/>
              <w:bottom w:val="nil"/>
              <w:right w:val="single" w:sz="4" w:space="0" w:color="auto"/>
            </w:tcBorders>
            <w:shd w:val="clear" w:color="auto" w:fill="auto"/>
            <w:vAlign w:val="center"/>
          </w:tcPr>
          <w:p w14:paraId="31D2A46B" w14:textId="77777777" w:rsidR="00F773AB" w:rsidRPr="00170508" w:rsidRDefault="00F773AB" w:rsidP="00F773AB">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shd w:val="clear" w:color="auto" w:fill="auto"/>
            <w:vAlign w:val="center"/>
          </w:tcPr>
          <w:p w14:paraId="78FA65D9" w14:textId="77777777" w:rsidR="00F773AB" w:rsidRPr="00170508" w:rsidRDefault="00F773AB" w:rsidP="00F773AB">
            <w:pPr>
              <w:pStyle w:val="TAC"/>
              <w:rPr>
                <w:rFonts w:eastAsia="DengXian"/>
                <w:lang w:eastAsia="zh-CN"/>
              </w:rPr>
            </w:pPr>
            <w:r w:rsidRPr="00170508">
              <w:rPr>
                <w:rFonts w:eastAsia="DengXian" w:hint="eastAsia"/>
                <w:lang w:eastAsia="zh-CN"/>
              </w:rPr>
              <w:t>n77</w:t>
            </w:r>
          </w:p>
        </w:tc>
        <w:tc>
          <w:tcPr>
            <w:tcW w:w="1994" w:type="pct"/>
            <w:tcBorders>
              <w:top w:val="single" w:sz="4" w:space="0" w:color="auto"/>
              <w:left w:val="single" w:sz="4" w:space="0" w:color="auto"/>
              <w:bottom w:val="single" w:sz="4" w:space="0" w:color="auto"/>
              <w:right w:val="single" w:sz="4" w:space="0" w:color="auto"/>
            </w:tcBorders>
            <w:shd w:val="clear" w:color="auto" w:fill="auto"/>
            <w:vAlign w:val="center"/>
          </w:tcPr>
          <w:p w14:paraId="392232E3" w14:textId="77777777" w:rsidR="00F773AB" w:rsidRPr="00170508" w:rsidRDefault="00F773AB" w:rsidP="00F773AB">
            <w:pPr>
              <w:pStyle w:val="TAC"/>
              <w:rPr>
                <w:rFonts w:eastAsia="DengXian"/>
              </w:rPr>
            </w:pPr>
            <w:r w:rsidRPr="00170508">
              <w:rPr>
                <w:rFonts w:eastAsia="DengXian"/>
              </w:rPr>
              <w:t xml:space="preserve">n77 channel bandwidths in Table 5.3.5-1 </w:t>
            </w:r>
          </w:p>
        </w:tc>
        <w:tc>
          <w:tcPr>
            <w:tcW w:w="750" w:type="pct"/>
            <w:tcBorders>
              <w:top w:val="nil"/>
              <w:left w:val="single" w:sz="4" w:space="0" w:color="auto"/>
              <w:bottom w:val="nil"/>
              <w:right w:val="single" w:sz="4" w:space="0" w:color="auto"/>
            </w:tcBorders>
            <w:shd w:val="clear" w:color="auto" w:fill="auto"/>
            <w:vAlign w:val="center"/>
          </w:tcPr>
          <w:p w14:paraId="70070E72" w14:textId="77777777" w:rsidR="00F773AB" w:rsidRPr="00170508" w:rsidRDefault="00F773AB" w:rsidP="00F773AB">
            <w:pPr>
              <w:pStyle w:val="TAC"/>
              <w:rPr>
                <w:kern w:val="2"/>
                <w:szCs w:val="22"/>
                <w:lang w:eastAsia="zh-CN"/>
              </w:rPr>
            </w:pPr>
          </w:p>
        </w:tc>
      </w:tr>
      <w:tr w:rsidR="00F773AB" w:rsidRPr="00170508" w14:paraId="6619517F" w14:textId="77777777" w:rsidTr="00FD02C8">
        <w:trPr>
          <w:jc w:val="center"/>
        </w:trPr>
        <w:tc>
          <w:tcPr>
            <w:tcW w:w="1002" w:type="pct"/>
            <w:tcBorders>
              <w:top w:val="nil"/>
              <w:left w:val="single" w:sz="4" w:space="0" w:color="auto"/>
              <w:bottom w:val="single" w:sz="4" w:space="0" w:color="auto"/>
              <w:right w:val="single" w:sz="4" w:space="0" w:color="auto"/>
            </w:tcBorders>
            <w:shd w:val="clear" w:color="auto" w:fill="auto"/>
            <w:vAlign w:val="center"/>
          </w:tcPr>
          <w:p w14:paraId="073B9327" w14:textId="77777777" w:rsidR="00F773AB" w:rsidRPr="00170508" w:rsidRDefault="00F773AB" w:rsidP="00F773AB">
            <w:pPr>
              <w:pStyle w:val="TAC"/>
              <w:rPr>
                <w:kern w:val="2"/>
                <w:szCs w:val="22"/>
              </w:rPr>
            </w:pPr>
          </w:p>
        </w:tc>
        <w:tc>
          <w:tcPr>
            <w:tcW w:w="871" w:type="pct"/>
            <w:tcBorders>
              <w:top w:val="nil"/>
              <w:left w:val="single" w:sz="4" w:space="0" w:color="auto"/>
              <w:bottom w:val="single" w:sz="4" w:space="0" w:color="auto"/>
              <w:right w:val="single" w:sz="4" w:space="0" w:color="auto"/>
            </w:tcBorders>
            <w:shd w:val="clear" w:color="auto" w:fill="auto"/>
            <w:vAlign w:val="center"/>
          </w:tcPr>
          <w:p w14:paraId="138905C1" w14:textId="77777777" w:rsidR="00F773AB" w:rsidRPr="00170508" w:rsidRDefault="00F773AB" w:rsidP="00F773AB">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shd w:val="clear" w:color="auto" w:fill="auto"/>
            <w:vAlign w:val="center"/>
          </w:tcPr>
          <w:p w14:paraId="0AAE74A4" w14:textId="77777777" w:rsidR="00F773AB" w:rsidRPr="00170508" w:rsidRDefault="00F773AB" w:rsidP="00F773AB">
            <w:pPr>
              <w:pStyle w:val="TAC"/>
              <w:rPr>
                <w:rFonts w:eastAsia="DengXian"/>
                <w:lang w:eastAsia="zh-CN"/>
              </w:rPr>
            </w:pPr>
            <w:r w:rsidRPr="00170508">
              <w:rPr>
                <w:rFonts w:eastAsia="DengXian" w:hint="eastAsia"/>
                <w:lang w:eastAsia="zh-CN"/>
              </w:rPr>
              <w:t>n85</w:t>
            </w:r>
          </w:p>
        </w:tc>
        <w:tc>
          <w:tcPr>
            <w:tcW w:w="1994" w:type="pct"/>
            <w:tcBorders>
              <w:top w:val="single" w:sz="4" w:space="0" w:color="auto"/>
              <w:left w:val="single" w:sz="4" w:space="0" w:color="auto"/>
              <w:bottom w:val="single" w:sz="4" w:space="0" w:color="auto"/>
              <w:right w:val="single" w:sz="4" w:space="0" w:color="auto"/>
            </w:tcBorders>
            <w:shd w:val="clear" w:color="auto" w:fill="auto"/>
            <w:vAlign w:val="center"/>
          </w:tcPr>
          <w:p w14:paraId="61BD5B8B" w14:textId="77777777" w:rsidR="00F773AB" w:rsidRPr="00170508" w:rsidRDefault="00F773AB" w:rsidP="00F773AB">
            <w:pPr>
              <w:pStyle w:val="TAC"/>
              <w:rPr>
                <w:rFonts w:eastAsia="DengXian"/>
              </w:rPr>
            </w:pPr>
            <w:r w:rsidRPr="00170508">
              <w:rPr>
                <w:rFonts w:eastAsia="DengXian"/>
              </w:rPr>
              <w:t xml:space="preserve">n85 channel bandwidths in Table 5.3.5-1 </w:t>
            </w:r>
          </w:p>
        </w:tc>
        <w:tc>
          <w:tcPr>
            <w:tcW w:w="750" w:type="pct"/>
            <w:tcBorders>
              <w:top w:val="nil"/>
              <w:left w:val="single" w:sz="4" w:space="0" w:color="auto"/>
              <w:bottom w:val="single" w:sz="4" w:space="0" w:color="auto"/>
              <w:right w:val="single" w:sz="4" w:space="0" w:color="auto"/>
            </w:tcBorders>
            <w:shd w:val="clear" w:color="auto" w:fill="auto"/>
            <w:vAlign w:val="center"/>
          </w:tcPr>
          <w:p w14:paraId="386DC487" w14:textId="77777777" w:rsidR="00F773AB" w:rsidRPr="00170508" w:rsidRDefault="00F773AB" w:rsidP="00F773AB">
            <w:pPr>
              <w:pStyle w:val="TAC"/>
              <w:rPr>
                <w:kern w:val="2"/>
                <w:szCs w:val="22"/>
                <w:lang w:eastAsia="zh-CN"/>
              </w:rPr>
            </w:pPr>
          </w:p>
        </w:tc>
      </w:tr>
      <w:tr w:rsidR="00F773AB" w:rsidRPr="00170508" w14:paraId="5D8581F8" w14:textId="77777777" w:rsidTr="00FD02C8">
        <w:trPr>
          <w:jc w:val="center"/>
        </w:trPr>
        <w:tc>
          <w:tcPr>
            <w:tcW w:w="1002" w:type="pct"/>
            <w:tcBorders>
              <w:top w:val="single" w:sz="4" w:space="0" w:color="auto"/>
              <w:left w:val="single" w:sz="4" w:space="0" w:color="auto"/>
              <w:bottom w:val="nil"/>
              <w:right w:val="single" w:sz="4" w:space="0" w:color="auto"/>
            </w:tcBorders>
            <w:shd w:val="clear" w:color="auto" w:fill="auto"/>
            <w:vAlign w:val="center"/>
          </w:tcPr>
          <w:p w14:paraId="745868E6" w14:textId="77777777" w:rsidR="00F773AB" w:rsidRPr="00170508" w:rsidRDefault="00F773AB" w:rsidP="00F773AB">
            <w:pPr>
              <w:pStyle w:val="TAC"/>
              <w:rPr>
                <w:kern w:val="2"/>
                <w:szCs w:val="22"/>
              </w:rPr>
            </w:pPr>
            <w:r w:rsidRPr="00170508">
              <w:rPr>
                <w:rFonts w:eastAsia="DengXian"/>
              </w:rPr>
              <w:t>CA_n41A-n77(2A)-n85A</w:t>
            </w:r>
          </w:p>
        </w:tc>
        <w:tc>
          <w:tcPr>
            <w:tcW w:w="871" w:type="pct"/>
            <w:tcBorders>
              <w:top w:val="single" w:sz="4" w:space="0" w:color="auto"/>
              <w:left w:val="single" w:sz="4" w:space="0" w:color="auto"/>
              <w:bottom w:val="nil"/>
              <w:right w:val="single" w:sz="4" w:space="0" w:color="auto"/>
            </w:tcBorders>
            <w:shd w:val="clear" w:color="auto" w:fill="auto"/>
            <w:vAlign w:val="center"/>
          </w:tcPr>
          <w:p w14:paraId="7EBD31BE" w14:textId="77777777" w:rsidR="00F773AB" w:rsidRPr="00170508" w:rsidRDefault="00F773AB" w:rsidP="00F773AB">
            <w:pPr>
              <w:pStyle w:val="TAC"/>
              <w:rPr>
                <w:kern w:val="2"/>
                <w:szCs w:val="22"/>
              </w:rPr>
            </w:pPr>
            <w:r w:rsidRPr="00170508">
              <w:rPr>
                <w:rFonts w:eastAsia="DengXian"/>
              </w:rPr>
              <w:t>CA_n41A-n77A</w:t>
            </w:r>
            <w:r w:rsidRPr="00170508">
              <w:rPr>
                <w:rFonts w:eastAsia="DengXian"/>
              </w:rPr>
              <w:br/>
              <w:t>CA_n41A-n85A</w:t>
            </w:r>
            <w:r w:rsidRPr="00170508">
              <w:rPr>
                <w:rFonts w:eastAsia="DengXian"/>
              </w:rPr>
              <w:br/>
              <w:t>CA_n77A-n85A</w:t>
            </w:r>
          </w:p>
        </w:tc>
        <w:tc>
          <w:tcPr>
            <w:tcW w:w="383" w:type="pct"/>
            <w:tcBorders>
              <w:top w:val="single" w:sz="4" w:space="0" w:color="auto"/>
              <w:left w:val="single" w:sz="4" w:space="0" w:color="auto"/>
              <w:bottom w:val="single" w:sz="4" w:space="0" w:color="auto"/>
              <w:right w:val="single" w:sz="4" w:space="0" w:color="auto"/>
            </w:tcBorders>
            <w:shd w:val="clear" w:color="auto" w:fill="auto"/>
            <w:vAlign w:val="center"/>
          </w:tcPr>
          <w:p w14:paraId="3B2A3F55" w14:textId="77777777" w:rsidR="00F773AB" w:rsidRPr="00170508" w:rsidRDefault="00F773AB" w:rsidP="00F773AB">
            <w:pPr>
              <w:pStyle w:val="TAC"/>
              <w:rPr>
                <w:rFonts w:eastAsia="DengXian"/>
                <w:lang w:eastAsia="zh-CN"/>
              </w:rPr>
            </w:pPr>
            <w:r w:rsidRPr="00170508">
              <w:rPr>
                <w:rFonts w:eastAsia="DengXian" w:hint="eastAsia"/>
                <w:lang w:eastAsia="zh-CN"/>
              </w:rPr>
              <w:t>n41</w:t>
            </w:r>
          </w:p>
        </w:tc>
        <w:tc>
          <w:tcPr>
            <w:tcW w:w="1994" w:type="pct"/>
            <w:tcBorders>
              <w:top w:val="single" w:sz="4" w:space="0" w:color="auto"/>
              <w:left w:val="single" w:sz="4" w:space="0" w:color="auto"/>
              <w:bottom w:val="single" w:sz="4" w:space="0" w:color="auto"/>
              <w:right w:val="single" w:sz="4" w:space="0" w:color="auto"/>
            </w:tcBorders>
            <w:shd w:val="clear" w:color="auto" w:fill="auto"/>
            <w:vAlign w:val="center"/>
          </w:tcPr>
          <w:p w14:paraId="5ECC7CB7" w14:textId="77777777" w:rsidR="00F773AB" w:rsidRPr="00170508" w:rsidRDefault="00F773AB" w:rsidP="00F773AB">
            <w:pPr>
              <w:pStyle w:val="TAC"/>
              <w:rPr>
                <w:rFonts w:eastAsia="DengXian"/>
              </w:rPr>
            </w:pPr>
            <w:r w:rsidRPr="00170508">
              <w:rPr>
                <w:rFonts w:eastAsia="DengXian"/>
              </w:rPr>
              <w:t xml:space="preserve">n41 channel bandwidths in Table 5.3.5-1 </w:t>
            </w:r>
          </w:p>
        </w:tc>
        <w:tc>
          <w:tcPr>
            <w:tcW w:w="750" w:type="pct"/>
            <w:tcBorders>
              <w:top w:val="single" w:sz="4" w:space="0" w:color="auto"/>
              <w:left w:val="single" w:sz="4" w:space="0" w:color="auto"/>
              <w:bottom w:val="nil"/>
              <w:right w:val="single" w:sz="4" w:space="0" w:color="auto"/>
            </w:tcBorders>
            <w:shd w:val="clear" w:color="auto" w:fill="auto"/>
            <w:vAlign w:val="center"/>
          </w:tcPr>
          <w:p w14:paraId="65D95457" w14:textId="77777777" w:rsidR="00F773AB" w:rsidRPr="00170508" w:rsidRDefault="00F773AB" w:rsidP="00F773AB">
            <w:pPr>
              <w:pStyle w:val="TAC"/>
              <w:rPr>
                <w:kern w:val="2"/>
                <w:szCs w:val="22"/>
                <w:lang w:eastAsia="zh-CN"/>
              </w:rPr>
            </w:pPr>
            <w:r w:rsidRPr="00170508">
              <w:rPr>
                <w:rFonts w:eastAsia="DengXian"/>
                <w:lang w:eastAsia="zh-CN"/>
              </w:rPr>
              <w:t>4 and 5</w:t>
            </w:r>
          </w:p>
        </w:tc>
      </w:tr>
      <w:tr w:rsidR="00F773AB" w:rsidRPr="00170508" w14:paraId="7AD2790E" w14:textId="77777777" w:rsidTr="00FD02C8">
        <w:trPr>
          <w:jc w:val="center"/>
        </w:trPr>
        <w:tc>
          <w:tcPr>
            <w:tcW w:w="1002" w:type="pct"/>
            <w:tcBorders>
              <w:top w:val="nil"/>
              <w:left w:val="single" w:sz="4" w:space="0" w:color="auto"/>
              <w:bottom w:val="nil"/>
              <w:right w:val="single" w:sz="4" w:space="0" w:color="auto"/>
            </w:tcBorders>
            <w:shd w:val="clear" w:color="auto" w:fill="auto"/>
            <w:vAlign w:val="center"/>
          </w:tcPr>
          <w:p w14:paraId="65D7E44D" w14:textId="77777777" w:rsidR="00F773AB" w:rsidRPr="00170508" w:rsidRDefault="00F773AB" w:rsidP="00F773AB">
            <w:pPr>
              <w:pStyle w:val="TAC"/>
              <w:rPr>
                <w:kern w:val="2"/>
                <w:szCs w:val="22"/>
              </w:rPr>
            </w:pPr>
          </w:p>
        </w:tc>
        <w:tc>
          <w:tcPr>
            <w:tcW w:w="871" w:type="pct"/>
            <w:tcBorders>
              <w:top w:val="nil"/>
              <w:left w:val="single" w:sz="4" w:space="0" w:color="auto"/>
              <w:bottom w:val="nil"/>
              <w:right w:val="single" w:sz="4" w:space="0" w:color="auto"/>
            </w:tcBorders>
            <w:shd w:val="clear" w:color="auto" w:fill="auto"/>
            <w:vAlign w:val="center"/>
          </w:tcPr>
          <w:p w14:paraId="265E5CAE" w14:textId="77777777" w:rsidR="00F773AB" w:rsidRPr="00170508" w:rsidRDefault="00F773AB" w:rsidP="00F773AB">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shd w:val="clear" w:color="auto" w:fill="auto"/>
            <w:vAlign w:val="center"/>
          </w:tcPr>
          <w:p w14:paraId="0D16389C" w14:textId="77777777" w:rsidR="00F773AB" w:rsidRPr="00170508" w:rsidRDefault="00F773AB" w:rsidP="00F773AB">
            <w:pPr>
              <w:pStyle w:val="TAC"/>
              <w:rPr>
                <w:rFonts w:eastAsia="DengXian"/>
                <w:lang w:eastAsia="zh-CN"/>
              </w:rPr>
            </w:pPr>
            <w:r w:rsidRPr="00170508">
              <w:rPr>
                <w:rFonts w:eastAsia="DengXian" w:hint="eastAsia"/>
                <w:lang w:eastAsia="zh-CN"/>
              </w:rPr>
              <w:t>n77</w:t>
            </w:r>
          </w:p>
        </w:tc>
        <w:tc>
          <w:tcPr>
            <w:tcW w:w="1994" w:type="pct"/>
            <w:tcBorders>
              <w:top w:val="single" w:sz="4" w:space="0" w:color="auto"/>
              <w:left w:val="single" w:sz="4" w:space="0" w:color="auto"/>
              <w:bottom w:val="single" w:sz="4" w:space="0" w:color="auto"/>
              <w:right w:val="single" w:sz="4" w:space="0" w:color="auto"/>
            </w:tcBorders>
            <w:shd w:val="clear" w:color="auto" w:fill="auto"/>
            <w:vAlign w:val="center"/>
          </w:tcPr>
          <w:p w14:paraId="28867165" w14:textId="77777777" w:rsidR="00F773AB" w:rsidRPr="00170508" w:rsidRDefault="00F773AB" w:rsidP="00F773AB">
            <w:pPr>
              <w:pStyle w:val="TAC"/>
              <w:rPr>
                <w:rFonts w:eastAsia="DengXian"/>
              </w:rPr>
            </w:pPr>
            <w:r w:rsidRPr="00170508">
              <w:rPr>
                <w:rFonts w:eastAsia="DengXian"/>
                <w:lang w:eastAsia="zh-CN" w:bidi="ar"/>
              </w:rPr>
              <w:t>CA_n77(2A)</w:t>
            </w:r>
            <w:r>
              <w:rPr>
                <w:rFonts w:eastAsia="DengXian"/>
                <w:lang w:eastAsia="zh-CN" w:bidi="ar"/>
              </w:rPr>
              <w:t>_BCS 4 and 5</w:t>
            </w:r>
          </w:p>
        </w:tc>
        <w:tc>
          <w:tcPr>
            <w:tcW w:w="750" w:type="pct"/>
            <w:tcBorders>
              <w:top w:val="nil"/>
              <w:left w:val="single" w:sz="4" w:space="0" w:color="auto"/>
              <w:bottom w:val="nil"/>
              <w:right w:val="single" w:sz="4" w:space="0" w:color="auto"/>
            </w:tcBorders>
            <w:shd w:val="clear" w:color="auto" w:fill="auto"/>
            <w:vAlign w:val="center"/>
          </w:tcPr>
          <w:p w14:paraId="48B8F66C" w14:textId="77777777" w:rsidR="00F773AB" w:rsidRPr="00170508" w:rsidRDefault="00F773AB" w:rsidP="00F773AB">
            <w:pPr>
              <w:pStyle w:val="TAC"/>
              <w:rPr>
                <w:kern w:val="2"/>
                <w:szCs w:val="22"/>
                <w:lang w:eastAsia="zh-CN"/>
              </w:rPr>
            </w:pPr>
          </w:p>
        </w:tc>
      </w:tr>
      <w:tr w:rsidR="00F773AB" w:rsidRPr="00170508" w14:paraId="42FFAD1D" w14:textId="77777777" w:rsidTr="00FD02C8">
        <w:trPr>
          <w:jc w:val="center"/>
        </w:trPr>
        <w:tc>
          <w:tcPr>
            <w:tcW w:w="1002" w:type="pct"/>
            <w:tcBorders>
              <w:top w:val="nil"/>
              <w:left w:val="single" w:sz="4" w:space="0" w:color="auto"/>
              <w:bottom w:val="single" w:sz="4" w:space="0" w:color="auto"/>
              <w:right w:val="single" w:sz="4" w:space="0" w:color="auto"/>
            </w:tcBorders>
            <w:shd w:val="clear" w:color="auto" w:fill="auto"/>
            <w:vAlign w:val="center"/>
          </w:tcPr>
          <w:p w14:paraId="777AF688" w14:textId="77777777" w:rsidR="00F773AB" w:rsidRPr="00170508" w:rsidRDefault="00F773AB" w:rsidP="00F773AB">
            <w:pPr>
              <w:pStyle w:val="TAC"/>
              <w:rPr>
                <w:kern w:val="2"/>
                <w:szCs w:val="22"/>
              </w:rPr>
            </w:pPr>
          </w:p>
        </w:tc>
        <w:tc>
          <w:tcPr>
            <w:tcW w:w="871" w:type="pct"/>
            <w:tcBorders>
              <w:top w:val="nil"/>
              <w:left w:val="single" w:sz="4" w:space="0" w:color="auto"/>
              <w:bottom w:val="single" w:sz="4" w:space="0" w:color="auto"/>
              <w:right w:val="single" w:sz="4" w:space="0" w:color="auto"/>
            </w:tcBorders>
            <w:shd w:val="clear" w:color="auto" w:fill="auto"/>
            <w:vAlign w:val="center"/>
          </w:tcPr>
          <w:p w14:paraId="4350C7B3" w14:textId="77777777" w:rsidR="00F773AB" w:rsidRPr="00170508" w:rsidRDefault="00F773AB" w:rsidP="00F773AB">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shd w:val="clear" w:color="auto" w:fill="auto"/>
            <w:vAlign w:val="center"/>
          </w:tcPr>
          <w:p w14:paraId="0D0A0774" w14:textId="77777777" w:rsidR="00F773AB" w:rsidRPr="00170508" w:rsidRDefault="00F773AB" w:rsidP="00F773AB">
            <w:pPr>
              <w:pStyle w:val="TAC"/>
              <w:rPr>
                <w:rFonts w:eastAsia="DengXian"/>
                <w:lang w:eastAsia="zh-CN"/>
              </w:rPr>
            </w:pPr>
            <w:r w:rsidRPr="00170508">
              <w:rPr>
                <w:rFonts w:eastAsia="DengXian" w:hint="eastAsia"/>
                <w:lang w:eastAsia="zh-CN"/>
              </w:rPr>
              <w:t>n85</w:t>
            </w:r>
          </w:p>
        </w:tc>
        <w:tc>
          <w:tcPr>
            <w:tcW w:w="1994" w:type="pct"/>
            <w:tcBorders>
              <w:top w:val="single" w:sz="4" w:space="0" w:color="auto"/>
              <w:left w:val="single" w:sz="4" w:space="0" w:color="auto"/>
              <w:bottom w:val="single" w:sz="4" w:space="0" w:color="auto"/>
              <w:right w:val="single" w:sz="4" w:space="0" w:color="auto"/>
            </w:tcBorders>
            <w:shd w:val="clear" w:color="auto" w:fill="auto"/>
            <w:vAlign w:val="center"/>
          </w:tcPr>
          <w:p w14:paraId="54CCB66B" w14:textId="77777777" w:rsidR="00F773AB" w:rsidRPr="00170508" w:rsidRDefault="00F773AB" w:rsidP="00F773AB">
            <w:pPr>
              <w:pStyle w:val="TAC"/>
              <w:rPr>
                <w:rFonts w:eastAsia="DengXian"/>
              </w:rPr>
            </w:pPr>
            <w:r w:rsidRPr="00170508">
              <w:rPr>
                <w:rFonts w:eastAsia="DengXian"/>
              </w:rPr>
              <w:t xml:space="preserve">n85 channel bandwidths in Table 5.3.5-1 </w:t>
            </w:r>
          </w:p>
        </w:tc>
        <w:tc>
          <w:tcPr>
            <w:tcW w:w="750" w:type="pct"/>
            <w:tcBorders>
              <w:top w:val="nil"/>
              <w:left w:val="single" w:sz="4" w:space="0" w:color="auto"/>
              <w:bottom w:val="single" w:sz="4" w:space="0" w:color="auto"/>
              <w:right w:val="single" w:sz="4" w:space="0" w:color="auto"/>
            </w:tcBorders>
            <w:shd w:val="clear" w:color="auto" w:fill="auto"/>
            <w:vAlign w:val="center"/>
          </w:tcPr>
          <w:p w14:paraId="4C7F1970" w14:textId="77777777" w:rsidR="00F773AB" w:rsidRPr="00170508" w:rsidRDefault="00F773AB" w:rsidP="00F773AB">
            <w:pPr>
              <w:pStyle w:val="TAC"/>
              <w:rPr>
                <w:kern w:val="2"/>
                <w:szCs w:val="22"/>
                <w:lang w:eastAsia="zh-CN"/>
              </w:rPr>
            </w:pPr>
          </w:p>
        </w:tc>
      </w:tr>
      <w:tr w:rsidR="00F773AB" w:rsidRPr="00170508" w14:paraId="030EB8DB" w14:textId="77777777" w:rsidTr="00FD02C8">
        <w:trPr>
          <w:jc w:val="center"/>
        </w:trPr>
        <w:tc>
          <w:tcPr>
            <w:tcW w:w="1002" w:type="pct"/>
            <w:tcBorders>
              <w:top w:val="single" w:sz="4" w:space="0" w:color="auto"/>
              <w:left w:val="single" w:sz="4" w:space="0" w:color="auto"/>
              <w:bottom w:val="nil"/>
              <w:right w:val="single" w:sz="4" w:space="0" w:color="auto"/>
            </w:tcBorders>
            <w:shd w:val="clear" w:color="auto" w:fill="auto"/>
            <w:vAlign w:val="center"/>
          </w:tcPr>
          <w:p w14:paraId="65A0F9B0" w14:textId="77777777" w:rsidR="00F773AB" w:rsidRPr="00170508" w:rsidRDefault="00F773AB" w:rsidP="00F773AB">
            <w:pPr>
              <w:pStyle w:val="TAC"/>
              <w:rPr>
                <w:kern w:val="2"/>
                <w:szCs w:val="22"/>
              </w:rPr>
            </w:pPr>
            <w:r w:rsidRPr="00170508">
              <w:rPr>
                <w:rFonts w:eastAsia="DengXian"/>
              </w:rPr>
              <w:t>CA_n41C-n77A-n85A</w:t>
            </w:r>
          </w:p>
        </w:tc>
        <w:tc>
          <w:tcPr>
            <w:tcW w:w="871" w:type="pct"/>
            <w:tcBorders>
              <w:top w:val="single" w:sz="4" w:space="0" w:color="auto"/>
              <w:left w:val="single" w:sz="4" w:space="0" w:color="auto"/>
              <w:bottom w:val="nil"/>
              <w:right w:val="single" w:sz="4" w:space="0" w:color="auto"/>
            </w:tcBorders>
            <w:shd w:val="clear" w:color="auto" w:fill="auto"/>
            <w:vAlign w:val="center"/>
          </w:tcPr>
          <w:p w14:paraId="6B97D211" w14:textId="77777777" w:rsidR="00F773AB" w:rsidRPr="00170508" w:rsidRDefault="00F773AB" w:rsidP="00F773AB">
            <w:pPr>
              <w:pStyle w:val="TAC"/>
              <w:rPr>
                <w:kern w:val="2"/>
                <w:szCs w:val="22"/>
              </w:rPr>
            </w:pPr>
            <w:r w:rsidRPr="00170508">
              <w:rPr>
                <w:rFonts w:eastAsia="DengXian"/>
              </w:rPr>
              <w:t>CA_n41A-n77A</w:t>
            </w:r>
            <w:r w:rsidRPr="00170508">
              <w:rPr>
                <w:rFonts w:eastAsia="DengXian"/>
              </w:rPr>
              <w:br/>
              <w:t>CA_n41A-n85A</w:t>
            </w:r>
            <w:r w:rsidRPr="00170508">
              <w:rPr>
                <w:rFonts w:eastAsia="DengXian"/>
              </w:rPr>
              <w:br/>
              <w:t>CA_n41C</w:t>
            </w:r>
            <w:r w:rsidRPr="00170508">
              <w:rPr>
                <w:rFonts w:eastAsia="DengXian"/>
              </w:rPr>
              <w:br/>
              <w:t>CA_n77A-n85A</w:t>
            </w:r>
          </w:p>
        </w:tc>
        <w:tc>
          <w:tcPr>
            <w:tcW w:w="383" w:type="pct"/>
            <w:tcBorders>
              <w:top w:val="single" w:sz="4" w:space="0" w:color="auto"/>
              <w:left w:val="single" w:sz="4" w:space="0" w:color="auto"/>
              <w:bottom w:val="single" w:sz="4" w:space="0" w:color="auto"/>
              <w:right w:val="single" w:sz="4" w:space="0" w:color="auto"/>
            </w:tcBorders>
            <w:shd w:val="clear" w:color="auto" w:fill="auto"/>
            <w:vAlign w:val="center"/>
          </w:tcPr>
          <w:p w14:paraId="3A62BD0E" w14:textId="77777777" w:rsidR="00F773AB" w:rsidRPr="00170508" w:rsidRDefault="00F773AB" w:rsidP="00F773AB">
            <w:pPr>
              <w:pStyle w:val="TAC"/>
              <w:rPr>
                <w:rFonts w:eastAsia="DengXian"/>
                <w:lang w:eastAsia="zh-CN"/>
              </w:rPr>
            </w:pPr>
            <w:r w:rsidRPr="00170508">
              <w:rPr>
                <w:rFonts w:eastAsia="DengXian" w:hint="eastAsia"/>
                <w:lang w:eastAsia="zh-CN"/>
              </w:rPr>
              <w:t>n41</w:t>
            </w:r>
          </w:p>
        </w:tc>
        <w:tc>
          <w:tcPr>
            <w:tcW w:w="1994" w:type="pct"/>
            <w:tcBorders>
              <w:top w:val="single" w:sz="4" w:space="0" w:color="auto"/>
              <w:left w:val="single" w:sz="4" w:space="0" w:color="auto"/>
              <w:bottom w:val="single" w:sz="4" w:space="0" w:color="auto"/>
              <w:right w:val="single" w:sz="4" w:space="0" w:color="auto"/>
            </w:tcBorders>
            <w:shd w:val="clear" w:color="auto" w:fill="auto"/>
            <w:vAlign w:val="center"/>
          </w:tcPr>
          <w:p w14:paraId="78FB84B2" w14:textId="77777777" w:rsidR="00F773AB" w:rsidRPr="00170508" w:rsidRDefault="00F773AB" w:rsidP="00F773AB">
            <w:pPr>
              <w:pStyle w:val="TAC"/>
              <w:rPr>
                <w:rFonts w:eastAsia="DengXian"/>
              </w:rPr>
            </w:pPr>
            <w:r w:rsidRPr="00170508">
              <w:rPr>
                <w:rFonts w:eastAsia="DengXian"/>
                <w:lang w:eastAsia="zh-CN" w:bidi="ar"/>
              </w:rPr>
              <w:t>CA_n41C_BCS 4 and 5</w:t>
            </w:r>
          </w:p>
        </w:tc>
        <w:tc>
          <w:tcPr>
            <w:tcW w:w="750" w:type="pct"/>
            <w:tcBorders>
              <w:top w:val="single" w:sz="4" w:space="0" w:color="auto"/>
              <w:left w:val="single" w:sz="4" w:space="0" w:color="auto"/>
              <w:bottom w:val="nil"/>
              <w:right w:val="single" w:sz="4" w:space="0" w:color="auto"/>
            </w:tcBorders>
            <w:shd w:val="clear" w:color="auto" w:fill="auto"/>
            <w:vAlign w:val="center"/>
          </w:tcPr>
          <w:p w14:paraId="641E8CDC" w14:textId="77777777" w:rsidR="00F773AB" w:rsidRPr="00170508" w:rsidRDefault="00F773AB" w:rsidP="00F773AB">
            <w:pPr>
              <w:pStyle w:val="TAC"/>
              <w:rPr>
                <w:kern w:val="2"/>
                <w:szCs w:val="22"/>
                <w:lang w:eastAsia="zh-CN"/>
              </w:rPr>
            </w:pPr>
            <w:r w:rsidRPr="00170508">
              <w:rPr>
                <w:rFonts w:eastAsia="DengXian"/>
                <w:lang w:eastAsia="zh-CN"/>
              </w:rPr>
              <w:t>4 and 5</w:t>
            </w:r>
          </w:p>
        </w:tc>
      </w:tr>
      <w:tr w:rsidR="00F773AB" w:rsidRPr="00170508" w14:paraId="2C42B566" w14:textId="77777777" w:rsidTr="00FD02C8">
        <w:trPr>
          <w:jc w:val="center"/>
        </w:trPr>
        <w:tc>
          <w:tcPr>
            <w:tcW w:w="1002" w:type="pct"/>
            <w:tcBorders>
              <w:top w:val="nil"/>
              <w:left w:val="single" w:sz="4" w:space="0" w:color="auto"/>
              <w:bottom w:val="nil"/>
              <w:right w:val="single" w:sz="4" w:space="0" w:color="auto"/>
            </w:tcBorders>
            <w:shd w:val="clear" w:color="auto" w:fill="auto"/>
            <w:vAlign w:val="center"/>
          </w:tcPr>
          <w:p w14:paraId="66D6505F" w14:textId="77777777" w:rsidR="00F773AB" w:rsidRPr="00170508" w:rsidRDefault="00F773AB" w:rsidP="00F773AB">
            <w:pPr>
              <w:pStyle w:val="TAC"/>
              <w:rPr>
                <w:kern w:val="2"/>
                <w:szCs w:val="22"/>
              </w:rPr>
            </w:pPr>
          </w:p>
        </w:tc>
        <w:tc>
          <w:tcPr>
            <w:tcW w:w="871" w:type="pct"/>
            <w:tcBorders>
              <w:top w:val="nil"/>
              <w:left w:val="single" w:sz="4" w:space="0" w:color="auto"/>
              <w:bottom w:val="nil"/>
              <w:right w:val="single" w:sz="4" w:space="0" w:color="auto"/>
            </w:tcBorders>
            <w:shd w:val="clear" w:color="auto" w:fill="auto"/>
            <w:vAlign w:val="center"/>
          </w:tcPr>
          <w:p w14:paraId="46D629CD" w14:textId="77777777" w:rsidR="00F773AB" w:rsidRPr="00170508" w:rsidRDefault="00F773AB" w:rsidP="00F773AB">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shd w:val="clear" w:color="auto" w:fill="auto"/>
            <w:vAlign w:val="center"/>
          </w:tcPr>
          <w:p w14:paraId="210E6D6C" w14:textId="77777777" w:rsidR="00F773AB" w:rsidRPr="00170508" w:rsidRDefault="00F773AB" w:rsidP="00F773AB">
            <w:pPr>
              <w:pStyle w:val="TAC"/>
              <w:rPr>
                <w:rFonts w:eastAsia="DengXian"/>
                <w:lang w:eastAsia="zh-CN"/>
              </w:rPr>
            </w:pPr>
            <w:r w:rsidRPr="00170508">
              <w:rPr>
                <w:rFonts w:eastAsia="DengXian" w:hint="eastAsia"/>
                <w:lang w:eastAsia="zh-CN"/>
              </w:rPr>
              <w:t>n77</w:t>
            </w:r>
          </w:p>
        </w:tc>
        <w:tc>
          <w:tcPr>
            <w:tcW w:w="1994" w:type="pct"/>
            <w:tcBorders>
              <w:top w:val="single" w:sz="4" w:space="0" w:color="auto"/>
              <w:left w:val="single" w:sz="4" w:space="0" w:color="auto"/>
              <w:bottom w:val="single" w:sz="4" w:space="0" w:color="auto"/>
              <w:right w:val="single" w:sz="4" w:space="0" w:color="auto"/>
            </w:tcBorders>
            <w:shd w:val="clear" w:color="auto" w:fill="auto"/>
            <w:vAlign w:val="center"/>
          </w:tcPr>
          <w:p w14:paraId="41889ACE" w14:textId="77777777" w:rsidR="00F773AB" w:rsidRPr="00170508" w:rsidRDefault="00F773AB" w:rsidP="00F773AB">
            <w:pPr>
              <w:pStyle w:val="TAC"/>
              <w:rPr>
                <w:rFonts w:eastAsia="DengXian"/>
              </w:rPr>
            </w:pPr>
            <w:r w:rsidRPr="00170508">
              <w:rPr>
                <w:rFonts w:eastAsia="DengXian"/>
              </w:rPr>
              <w:t xml:space="preserve">n77 channel bandwidths in Table 5.3.5-1 </w:t>
            </w:r>
          </w:p>
        </w:tc>
        <w:tc>
          <w:tcPr>
            <w:tcW w:w="750" w:type="pct"/>
            <w:tcBorders>
              <w:top w:val="nil"/>
              <w:left w:val="single" w:sz="4" w:space="0" w:color="auto"/>
              <w:bottom w:val="nil"/>
              <w:right w:val="single" w:sz="4" w:space="0" w:color="auto"/>
            </w:tcBorders>
            <w:shd w:val="clear" w:color="auto" w:fill="auto"/>
            <w:vAlign w:val="center"/>
          </w:tcPr>
          <w:p w14:paraId="30A7B11F" w14:textId="77777777" w:rsidR="00F773AB" w:rsidRPr="00170508" w:rsidRDefault="00F773AB" w:rsidP="00F773AB">
            <w:pPr>
              <w:pStyle w:val="TAC"/>
              <w:rPr>
                <w:kern w:val="2"/>
                <w:szCs w:val="22"/>
                <w:lang w:eastAsia="zh-CN"/>
              </w:rPr>
            </w:pPr>
          </w:p>
        </w:tc>
      </w:tr>
      <w:tr w:rsidR="00F773AB" w:rsidRPr="00170508" w14:paraId="5820A7FC" w14:textId="77777777" w:rsidTr="00FD02C8">
        <w:trPr>
          <w:jc w:val="center"/>
        </w:trPr>
        <w:tc>
          <w:tcPr>
            <w:tcW w:w="1002" w:type="pct"/>
            <w:tcBorders>
              <w:top w:val="nil"/>
              <w:left w:val="single" w:sz="4" w:space="0" w:color="auto"/>
              <w:bottom w:val="single" w:sz="4" w:space="0" w:color="auto"/>
              <w:right w:val="single" w:sz="4" w:space="0" w:color="auto"/>
            </w:tcBorders>
            <w:shd w:val="clear" w:color="auto" w:fill="auto"/>
            <w:vAlign w:val="center"/>
          </w:tcPr>
          <w:p w14:paraId="1635DA4E" w14:textId="77777777" w:rsidR="00F773AB" w:rsidRPr="00170508" w:rsidRDefault="00F773AB" w:rsidP="00F773AB">
            <w:pPr>
              <w:pStyle w:val="TAC"/>
              <w:rPr>
                <w:kern w:val="2"/>
                <w:szCs w:val="22"/>
              </w:rPr>
            </w:pPr>
          </w:p>
        </w:tc>
        <w:tc>
          <w:tcPr>
            <w:tcW w:w="871" w:type="pct"/>
            <w:tcBorders>
              <w:top w:val="nil"/>
              <w:left w:val="single" w:sz="4" w:space="0" w:color="auto"/>
              <w:bottom w:val="single" w:sz="4" w:space="0" w:color="auto"/>
              <w:right w:val="single" w:sz="4" w:space="0" w:color="auto"/>
            </w:tcBorders>
            <w:shd w:val="clear" w:color="auto" w:fill="auto"/>
            <w:vAlign w:val="center"/>
          </w:tcPr>
          <w:p w14:paraId="2B04AA6B" w14:textId="77777777" w:rsidR="00F773AB" w:rsidRPr="00170508" w:rsidRDefault="00F773AB" w:rsidP="00F773AB">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shd w:val="clear" w:color="auto" w:fill="auto"/>
            <w:vAlign w:val="center"/>
          </w:tcPr>
          <w:p w14:paraId="6D0A9AAB" w14:textId="77777777" w:rsidR="00F773AB" w:rsidRPr="00170508" w:rsidRDefault="00F773AB" w:rsidP="00F773AB">
            <w:pPr>
              <w:pStyle w:val="TAC"/>
              <w:rPr>
                <w:rFonts w:eastAsia="DengXian"/>
                <w:lang w:eastAsia="zh-CN"/>
              </w:rPr>
            </w:pPr>
            <w:r w:rsidRPr="00170508">
              <w:rPr>
                <w:rFonts w:eastAsia="DengXian" w:hint="eastAsia"/>
                <w:lang w:eastAsia="zh-CN"/>
              </w:rPr>
              <w:t>n85</w:t>
            </w:r>
          </w:p>
        </w:tc>
        <w:tc>
          <w:tcPr>
            <w:tcW w:w="1994" w:type="pct"/>
            <w:tcBorders>
              <w:top w:val="single" w:sz="4" w:space="0" w:color="auto"/>
              <w:left w:val="single" w:sz="4" w:space="0" w:color="auto"/>
              <w:bottom w:val="single" w:sz="4" w:space="0" w:color="auto"/>
              <w:right w:val="single" w:sz="4" w:space="0" w:color="auto"/>
            </w:tcBorders>
            <w:shd w:val="clear" w:color="auto" w:fill="auto"/>
            <w:vAlign w:val="center"/>
          </w:tcPr>
          <w:p w14:paraId="4ADC7D1E" w14:textId="77777777" w:rsidR="00F773AB" w:rsidRPr="00170508" w:rsidRDefault="00F773AB" w:rsidP="00F773AB">
            <w:pPr>
              <w:pStyle w:val="TAC"/>
              <w:rPr>
                <w:rFonts w:eastAsia="DengXian"/>
              </w:rPr>
            </w:pPr>
            <w:r w:rsidRPr="00170508">
              <w:rPr>
                <w:rFonts w:eastAsia="DengXian"/>
              </w:rPr>
              <w:t xml:space="preserve">n85 channel bandwidths in Table 5.3.5-1 </w:t>
            </w:r>
          </w:p>
        </w:tc>
        <w:tc>
          <w:tcPr>
            <w:tcW w:w="750" w:type="pct"/>
            <w:tcBorders>
              <w:top w:val="nil"/>
              <w:left w:val="single" w:sz="4" w:space="0" w:color="auto"/>
              <w:bottom w:val="single" w:sz="4" w:space="0" w:color="auto"/>
              <w:right w:val="single" w:sz="4" w:space="0" w:color="auto"/>
            </w:tcBorders>
            <w:shd w:val="clear" w:color="auto" w:fill="auto"/>
            <w:vAlign w:val="center"/>
          </w:tcPr>
          <w:p w14:paraId="07B8D06D" w14:textId="77777777" w:rsidR="00F773AB" w:rsidRPr="00170508" w:rsidRDefault="00F773AB" w:rsidP="00F773AB">
            <w:pPr>
              <w:pStyle w:val="TAC"/>
              <w:rPr>
                <w:kern w:val="2"/>
                <w:szCs w:val="22"/>
                <w:lang w:eastAsia="zh-CN"/>
              </w:rPr>
            </w:pPr>
          </w:p>
        </w:tc>
      </w:tr>
    </w:tbl>
    <w:p w14:paraId="49792185" w14:textId="4707D9D6" w:rsidR="00CA254E" w:rsidRDefault="00CA254E" w:rsidP="00BE1C84">
      <w:pPr>
        <w:pStyle w:val="TH"/>
        <w:keepNext w:val="0"/>
        <w:keepLines w:val="0"/>
        <w:jc w:val="left"/>
      </w:pPr>
    </w:p>
    <w:p w14:paraId="133CBD83" w14:textId="1C3F0B1B" w:rsidR="00CA254E" w:rsidRDefault="00CA254E" w:rsidP="00BE1C84">
      <w:pPr>
        <w:pStyle w:val="TH"/>
        <w:keepNext w:val="0"/>
        <w:keepLines w:val="0"/>
        <w:jc w:val="left"/>
      </w:pPr>
    </w:p>
    <w:p w14:paraId="3999CD58" w14:textId="77777777" w:rsidR="00CA254E" w:rsidRDefault="00CA254E" w:rsidP="00BE1C84">
      <w:pPr>
        <w:pStyle w:val="TH"/>
        <w:keepNext w:val="0"/>
        <w:keepLines w:val="0"/>
        <w:jc w:val="left"/>
      </w:pPr>
    </w:p>
    <w:p w14:paraId="1E43D576" w14:textId="77777777" w:rsidR="00BE1C84" w:rsidRPr="001141C9" w:rsidRDefault="00BE1C84" w:rsidP="00BE1C84">
      <w:pPr>
        <w:pStyle w:val="TH"/>
        <w:keepNext w:val="0"/>
        <w:keepLines w:val="0"/>
      </w:pPr>
    </w:p>
    <w:p w14:paraId="493A74C0" w14:textId="5390EE8F" w:rsidR="004E06F7" w:rsidRDefault="004E06F7" w:rsidP="004E06F7">
      <w:pPr>
        <w:ind w:firstLineChars="50" w:firstLine="100"/>
        <w:outlineLvl w:val="0"/>
        <w:rPr>
          <w:noProof/>
          <w:snapToGrid w:val="0"/>
          <w:color w:val="FF0000"/>
          <w:lang w:eastAsia="zh-CN"/>
        </w:rPr>
      </w:pPr>
      <w:r w:rsidRPr="005F24F0">
        <w:rPr>
          <w:noProof/>
          <w:snapToGrid w:val="0"/>
          <w:color w:val="FF0000"/>
          <w:lang w:eastAsia="zh-CN"/>
        </w:rPr>
        <w:t>&lt;</w:t>
      </w:r>
      <w:r w:rsidRPr="003850F8">
        <w:rPr>
          <w:noProof/>
          <w:snapToGrid w:val="0"/>
          <w:color w:val="FF0000"/>
          <w:lang w:eastAsia="zh-CN"/>
        </w:rPr>
        <w:t xml:space="preserve"> </w:t>
      </w:r>
      <w:r>
        <w:rPr>
          <w:noProof/>
          <w:snapToGrid w:val="0"/>
          <w:color w:val="FF0000"/>
          <w:lang w:eastAsia="zh-CN"/>
        </w:rPr>
        <w:t xml:space="preserve">Next Changes </w:t>
      </w:r>
      <w:r w:rsidRPr="008D0269">
        <w:rPr>
          <w:color w:val="FF0000"/>
        </w:rPr>
        <w:t xml:space="preserve">Table </w:t>
      </w:r>
      <w:r w:rsidRPr="004E06F7">
        <w:rPr>
          <w:color w:val="FF0000"/>
        </w:rPr>
        <w:t>6.2A.4.2.4-1</w:t>
      </w:r>
      <w:r w:rsidRPr="005F24F0">
        <w:rPr>
          <w:noProof/>
          <w:snapToGrid w:val="0"/>
          <w:color w:val="FF0000"/>
          <w:lang w:eastAsia="zh-CN"/>
        </w:rPr>
        <w:t>&gt;</w:t>
      </w:r>
    </w:p>
    <w:p w14:paraId="40A396A3" w14:textId="77777777" w:rsidR="004E06F7" w:rsidRPr="001D0283" w:rsidRDefault="004E06F7" w:rsidP="004E06F7">
      <w:pPr>
        <w:pStyle w:val="TH"/>
        <w:rPr>
          <w:rFonts w:cs="Arial"/>
          <w:bCs/>
        </w:rPr>
      </w:pPr>
      <w:r w:rsidRPr="001D0283">
        <w:rPr>
          <w:rFonts w:cs="Arial"/>
          <w:bCs/>
        </w:rPr>
        <w:lastRenderedPageBreak/>
        <w:t>Table 6.2A.4.2.4-</w:t>
      </w:r>
      <w:r w:rsidRPr="001D0283">
        <w:rPr>
          <w:rFonts w:cs="Arial"/>
          <w:bCs/>
          <w:lang w:eastAsia="zh-CN"/>
        </w:rPr>
        <w:t>1</w:t>
      </w:r>
      <w:r w:rsidRPr="001D0283">
        <w:rPr>
          <w:rFonts w:cs="Arial"/>
          <w:bCs/>
        </w:rPr>
        <w:t>: ΔT</w:t>
      </w:r>
      <w:r w:rsidRPr="001D0283">
        <w:rPr>
          <w:rStyle w:val="TAHCar"/>
          <w:rFonts w:eastAsia="MS Mincho" w:cs="Arial"/>
          <w:vertAlign w:val="subscript"/>
        </w:rPr>
        <w:t>IB,c</w:t>
      </w:r>
      <w:r w:rsidRPr="001D0283">
        <w:rPr>
          <w:rFonts w:cs="Arial"/>
          <w:bCs/>
        </w:rPr>
        <w:t xml:space="preserve"> due to NR CA (t</w:t>
      </w:r>
      <w:r w:rsidRPr="001D0283">
        <w:rPr>
          <w:rFonts w:cs="Arial"/>
          <w:bCs/>
          <w:lang w:eastAsia="zh-CN"/>
        </w:rPr>
        <w:t>hree</w:t>
      </w:r>
      <w:r w:rsidRPr="001D0283">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1968"/>
        <w:gridCol w:w="1968"/>
        <w:gridCol w:w="1968"/>
        <w:tblGridChange w:id="219">
          <w:tblGrid>
            <w:gridCol w:w="2336"/>
            <w:gridCol w:w="1968"/>
            <w:gridCol w:w="1968"/>
            <w:gridCol w:w="1968"/>
          </w:tblGrid>
        </w:tblGridChange>
      </w:tblGrid>
      <w:tr w:rsidR="004E06F7" w:rsidRPr="001D0283" w14:paraId="59D2A66F" w14:textId="77777777" w:rsidTr="00FD02C8">
        <w:trPr>
          <w:tblHeader/>
          <w:jc w:val="center"/>
        </w:trPr>
        <w:tc>
          <w:tcPr>
            <w:tcW w:w="2336" w:type="dxa"/>
            <w:vMerge w:val="restart"/>
            <w:tcBorders>
              <w:top w:val="single" w:sz="4" w:space="0" w:color="auto"/>
              <w:left w:val="single" w:sz="4" w:space="0" w:color="auto"/>
              <w:right w:val="single" w:sz="4" w:space="0" w:color="auto"/>
            </w:tcBorders>
          </w:tcPr>
          <w:p w14:paraId="3ACBDFF3" w14:textId="77777777" w:rsidR="004E06F7" w:rsidRPr="001D0283" w:rsidRDefault="004E06F7" w:rsidP="00FD02C8">
            <w:pPr>
              <w:pStyle w:val="TAH"/>
              <w:keepNext w:val="0"/>
              <w:keepLines w:val="0"/>
            </w:pPr>
            <w:r w:rsidRPr="001D0283">
              <w:t>Inter-band</w:t>
            </w:r>
            <w:r>
              <w:t xml:space="preserve"> </w:t>
            </w:r>
            <w:r w:rsidRPr="001D0283">
              <w:rPr>
                <w:lang w:eastAsia="zh-CN"/>
              </w:rPr>
              <w:t>CA</w:t>
            </w:r>
            <w:r>
              <w:t xml:space="preserve"> </w:t>
            </w:r>
            <w:r w:rsidRPr="001D0283">
              <w:t>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3A5B40D3" w14:textId="77777777" w:rsidR="004E06F7" w:rsidRPr="001D0283" w:rsidRDefault="004E06F7" w:rsidP="00FD02C8">
            <w:pPr>
              <w:pStyle w:val="TAH"/>
            </w:pPr>
            <w:r w:rsidRPr="001D0283">
              <w:t>ΔT</w:t>
            </w:r>
            <w:r w:rsidRPr="001D0283">
              <w:rPr>
                <w:vertAlign w:val="subscript"/>
              </w:rPr>
              <w:t>IB,c</w:t>
            </w:r>
            <w:r>
              <w:t xml:space="preserve"> </w:t>
            </w:r>
            <w:r w:rsidRPr="001D0283">
              <w:t>for</w:t>
            </w:r>
            <w:r>
              <w:t xml:space="preserve"> </w:t>
            </w:r>
            <w:r w:rsidRPr="001D0283">
              <w:t>NR</w:t>
            </w:r>
            <w:r>
              <w:t xml:space="preserve"> </w:t>
            </w:r>
            <w:r w:rsidRPr="001D0283">
              <w:t>bands</w:t>
            </w:r>
            <w:r>
              <w:t xml:space="preserve"> </w:t>
            </w:r>
            <w:r w:rsidRPr="001D0283">
              <w:t>(dB)</w:t>
            </w:r>
            <w:r w:rsidRPr="001D0283">
              <w:rPr>
                <w:vertAlign w:val="superscript"/>
              </w:rPr>
              <w:t>8</w:t>
            </w:r>
          </w:p>
        </w:tc>
      </w:tr>
      <w:tr w:rsidR="004E06F7" w:rsidRPr="001D0283" w14:paraId="146FC533" w14:textId="77777777" w:rsidTr="00FD02C8">
        <w:trPr>
          <w:tblHeader/>
          <w:jc w:val="center"/>
        </w:trPr>
        <w:tc>
          <w:tcPr>
            <w:tcW w:w="2336" w:type="dxa"/>
            <w:vMerge/>
            <w:tcBorders>
              <w:left w:val="single" w:sz="4" w:space="0" w:color="auto"/>
              <w:bottom w:val="single" w:sz="4" w:space="0" w:color="auto"/>
              <w:right w:val="single" w:sz="4" w:space="0" w:color="auto"/>
            </w:tcBorders>
          </w:tcPr>
          <w:p w14:paraId="0147CA9E" w14:textId="77777777" w:rsidR="004E06F7" w:rsidRPr="001D0283" w:rsidRDefault="004E06F7" w:rsidP="00FD02C8">
            <w:pPr>
              <w:pStyle w:val="TAH"/>
              <w:keepNext w:val="0"/>
              <w:keepLines w:val="0"/>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3A34BE28" w14:textId="77777777" w:rsidR="004E06F7" w:rsidRPr="001D0283" w:rsidRDefault="004E06F7" w:rsidP="00FD02C8">
            <w:pPr>
              <w:pStyle w:val="TAH"/>
            </w:pPr>
            <w:r w:rsidRPr="001D0283">
              <w:t>Component</w:t>
            </w:r>
            <w:r>
              <w:t xml:space="preserve"> </w:t>
            </w:r>
            <w:r w:rsidRPr="001D0283">
              <w:t>band</w:t>
            </w:r>
            <w:r>
              <w:t xml:space="preserve"> </w:t>
            </w:r>
            <w:r w:rsidRPr="001D0283">
              <w:t>in</w:t>
            </w:r>
            <w:r>
              <w:t xml:space="preserve"> </w:t>
            </w:r>
            <w:r w:rsidRPr="001D0283">
              <w:t>order</w:t>
            </w:r>
            <w:r>
              <w:t xml:space="preserve"> </w:t>
            </w:r>
            <w:r w:rsidRPr="001D0283">
              <w:t>of</w:t>
            </w:r>
            <w:r>
              <w:t xml:space="preserve"> </w:t>
            </w:r>
            <w:r w:rsidRPr="001D0283">
              <w:t>bands</w:t>
            </w:r>
            <w:r>
              <w:t xml:space="preserve"> </w:t>
            </w:r>
            <w:r w:rsidRPr="001D0283">
              <w:t>in</w:t>
            </w:r>
            <w:r>
              <w:t xml:space="preserve"> </w:t>
            </w:r>
            <w:r w:rsidRPr="001D0283">
              <w:t>configuration</w:t>
            </w:r>
            <w:r w:rsidRPr="001D0283">
              <w:rPr>
                <w:vertAlign w:val="superscript"/>
              </w:rPr>
              <w:t>9</w:t>
            </w:r>
          </w:p>
        </w:tc>
      </w:tr>
      <w:tr w:rsidR="004E06F7" w:rsidRPr="001D0283" w14:paraId="23B594ED"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EECEB1A" w14:textId="77777777" w:rsidR="004E06F7" w:rsidRPr="001D0283" w:rsidRDefault="004E06F7" w:rsidP="00FD02C8">
            <w:pPr>
              <w:pStyle w:val="TAC"/>
              <w:keepNext w:val="0"/>
              <w:keepLines w:val="0"/>
              <w:rPr>
                <w:lang w:eastAsia="zh-CN"/>
              </w:rPr>
            </w:pPr>
            <w:r w:rsidRPr="001D0283">
              <w:rPr>
                <w:rFonts w:eastAsia="DengXian"/>
                <w:lang w:eastAsia="zh-CN"/>
              </w:rPr>
              <w:t>CA</w:t>
            </w:r>
            <w:r w:rsidRPr="001D0283">
              <w:rPr>
                <w:rFonts w:eastAsia="DengXian"/>
              </w:rPr>
              <w:t>_</w:t>
            </w:r>
            <w:r w:rsidRPr="001D0283">
              <w:rPr>
                <w:rFonts w:eastAsia="DengXian"/>
                <w:lang w:eastAsia="zh-CN"/>
              </w:rPr>
              <w:t>n1</w:t>
            </w:r>
            <w:r w:rsidRPr="001D0283">
              <w:rPr>
                <w:rFonts w:eastAsia="DengXian"/>
                <w:lang w:eastAsia="ja-JP"/>
              </w:rPr>
              <w:t>-</w:t>
            </w:r>
            <w:r w:rsidRPr="001D0283">
              <w:rPr>
                <w:rFonts w:eastAsia="DengXian"/>
                <w:lang w:eastAsia="zh-CN"/>
              </w:rPr>
              <w:t>n3-n5</w:t>
            </w:r>
          </w:p>
        </w:tc>
        <w:tc>
          <w:tcPr>
            <w:tcW w:w="1968" w:type="dxa"/>
            <w:tcBorders>
              <w:top w:val="single" w:sz="4" w:space="0" w:color="auto"/>
              <w:left w:val="single" w:sz="4" w:space="0" w:color="auto"/>
              <w:bottom w:val="single" w:sz="4" w:space="0" w:color="auto"/>
              <w:right w:val="single" w:sz="4" w:space="0" w:color="auto"/>
            </w:tcBorders>
            <w:vAlign w:val="center"/>
          </w:tcPr>
          <w:p w14:paraId="0204196B" w14:textId="77777777" w:rsidR="004E06F7" w:rsidRPr="001D0283" w:rsidRDefault="004E06F7" w:rsidP="00FD02C8">
            <w:pPr>
              <w:pStyle w:val="TAC"/>
              <w:rPr>
                <w:lang w:eastAsia="zh-CN"/>
              </w:rPr>
            </w:pPr>
            <w:r w:rsidRPr="001D0283">
              <w:rPr>
                <w:rFonts w:eastAsia="DengXian"/>
                <w:color w:val="000000"/>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724FD098" w14:textId="77777777" w:rsidR="004E06F7" w:rsidRPr="001D0283" w:rsidRDefault="004E06F7" w:rsidP="00FD02C8">
            <w:pPr>
              <w:pStyle w:val="TAC"/>
              <w:rPr>
                <w:lang w:eastAsia="zh-CN"/>
              </w:rPr>
            </w:pPr>
            <w:r w:rsidRPr="001D0283">
              <w:rPr>
                <w:rFonts w:eastAsia="DengXian" w:cs="Arial"/>
                <w:color w:val="000000"/>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7B02564C" w14:textId="77777777" w:rsidR="004E06F7" w:rsidRPr="001D0283" w:rsidRDefault="004E06F7" w:rsidP="00FD02C8">
            <w:pPr>
              <w:pStyle w:val="TAC"/>
              <w:rPr>
                <w:lang w:eastAsia="zh-CN"/>
              </w:rPr>
            </w:pPr>
            <w:r w:rsidRPr="001D0283">
              <w:rPr>
                <w:rFonts w:hint="eastAsia"/>
                <w:lang w:eastAsia="zh-CN"/>
              </w:rPr>
              <w:t>0.3</w:t>
            </w:r>
          </w:p>
        </w:tc>
      </w:tr>
      <w:tr w:rsidR="004E06F7" w:rsidRPr="001D0283" w14:paraId="7CA36606"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81F108F" w14:textId="77777777" w:rsidR="004E06F7" w:rsidRPr="001D0283" w:rsidRDefault="004E06F7" w:rsidP="00FD02C8">
            <w:pPr>
              <w:pStyle w:val="TAC"/>
              <w:keepNext w:val="0"/>
              <w:keepLines w:val="0"/>
              <w:rPr>
                <w:rFonts w:cs="Arial"/>
                <w:szCs w:val="22"/>
                <w:lang w:eastAsia="zh-CN"/>
              </w:rPr>
            </w:pPr>
            <w:r w:rsidRPr="001D0283">
              <w:rPr>
                <w:rFonts w:eastAsia="DengXian" w:cs="Arial"/>
                <w:szCs w:val="22"/>
                <w:lang w:eastAsia="zh-CN"/>
              </w:rPr>
              <w:t>CA</w:t>
            </w:r>
            <w:r w:rsidRPr="001D0283">
              <w:rPr>
                <w:rFonts w:eastAsia="DengXian" w:cs="Arial"/>
                <w:szCs w:val="22"/>
              </w:rPr>
              <w:t>_</w:t>
            </w:r>
            <w:r w:rsidRPr="001D0283">
              <w:rPr>
                <w:rFonts w:eastAsia="DengXian" w:cs="Arial"/>
                <w:szCs w:val="22"/>
                <w:lang w:eastAsia="zh-CN"/>
              </w:rPr>
              <w:t>n1</w:t>
            </w:r>
            <w:r w:rsidRPr="001D0283">
              <w:rPr>
                <w:rFonts w:eastAsia="DengXian" w:cs="Arial"/>
                <w:szCs w:val="22"/>
                <w:lang w:eastAsia="ja-JP"/>
              </w:rPr>
              <w:t>-</w:t>
            </w:r>
            <w:r w:rsidRPr="001D0283">
              <w:rPr>
                <w:rFonts w:eastAsia="DengXian" w:cs="Arial"/>
                <w:szCs w:val="22"/>
                <w:lang w:eastAsia="zh-CN"/>
              </w:rPr>
              <w:t>n3-n7</w:t>
            </w:r>
          </w:p>
        </w:tc>
        <w:tc>
          <w:tcPr>
            <w:tcW w:w="1968" w:type="dxa"/>
            <w:tcBorders>
              <w:top w:val="single" w:sz="4" w:space="0" w:color="auto"/>
              <w:left w:val="single" w:sz="4" w:space="0" w:color="auto"/>
              <w:bottom w:val="single" w:sz="4" w:space="0" w:color="auto"/>
              <w:right w:val="single" w:sz="4" w:space="0" w:color="auto"/>
            </w:tcBorders>
            <w:vAlign w:val="center"/>
          </w:tcPr>
          <w:p w14:paraId="2ACAE3DD" w14:textId="77777777" w:rsidR="004E06F7" w:rsidRPr="001D0283" w:rsidRDefault="004E06F7" w:rsidP="00FD02C8">
            <w:pPr>
              <w:pStyle w:val="TAC"/>
              <w:rPr>
                <w:rFonts w:cs="Arial"/>
                <w:szCs w:val="22"/>
                <w:lang w:eastAsia="zh-CN"/>
              </w:rPr>
            </w:pPr>
            <w:r w:rsidRPr="001D0283">
              <w:rPr>
                <w:rFonts w:eastAsia="DengXian" w:cs="Arial"/>
                <w:color w:val="000000"/>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4946BAD" w14:textId="77777777" w:rsidR="004E06F7" w:rsidRPr="001D0283" w:rsidRDefault="004E06F7" w:rsidP="00FD02C8">
            <w:pPr>
              <w:pStyle w:val="TAC"/>
              <w:rPr>
                <w:rFonts w:cs="Arial"/>
                <w:szCs w:val="22"/>
                <w:lang w:eastAsia="zh-CN"/>
              </w:rPr>
            </w:pPr>
            <w:r w:rsidRPr="001D0283">
              <w:rPr>
                <w:rFonts w:eastAsia="DengXian" w:cs="Arial"/>
                <w:color w:val="000000"/>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CF3B640" w14:textId="77777777" w:rsidR="004E06F7" w:rsidRPr="001D0283" w:rsidRDefault="004E06F7" w:rsidP="00FD02C8">
            <w:pPr>
              <w:pStyle w:val="TAC"/>
              <w:rPr>
                <w:rFonts w:cs="Arial"/>
                <w:szCs w:val="22"/>
                <w:lang w:eastAsia="zh-CN"/>
              </w:rPr>
            </w:pPr>
            <w:r w:rsidRPr="001D0283">
              <w:rPr>
                <w:rFonts w:cs="Arial" w:hint="eastAsia"/>
                <w:szCs w:val="22"/>
                <w:lang w:eastAsia="zh-CN"/>
              </w:rPr>
              <w:t>0</w:t>
            </w:r>
            <w:r w:rsidRPr="001D0283">
              <w:rPr>
                <w:rFonts w:cs="Arial"/>
                <w:szCs w:val="22"/>
                <w:lang w:eastAsia="zh-CN"/>
              </w:rPr>
              <w:t>.6</w:t>
            </w:r>
          </w:p>
        </w:tc>
      </w:tr>
      <w:tr w:rsidR="004E06F7" w:rsidRPr="001D0283" w14:paraId="022FB8FB"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38DFDE6" w14:textId="77777777" w:rsidR="004E06F7" w:rsidRPr="001D0283" w:rsidRDefault="004E06F7" w:rsidP="00FD02C8">
            <w:pPr>
              <w:pStyle w:val="TAC"/>
              <w:keepNext w:val="0"/>
              <w:keepLines w:val="0"/>
              <w:rPr>
                <w:rFonts w:cs="Arial"/>
                <w:szCs w:val="22"/>
                <w:lang w:eastAsia="zh-CN"/>
              </w:rPr>
            </w:pPr>
            <w:r w:rsidRPr="001D0283">
              <w:rPr>
                <w:rFonts w:eastAsia="DengXian" w:cs="Arial"/>
                <w:szCs w:val="22"/>
                <w:lang w:eastAsia="zh-CN"/>
              </w:rPr>
              <w:t>CA</w:t>
            </w:r>
            <w:r w:rsidRPr="001D0283">
              <w:rPr>
                <w:rFonts w:eastAsia="DengXian" w:cs="Arial"/>
                <w:szCs w:val="22"/>
              </w:rPr>
              <w:t>_</w:t>
            </w:r>
            <w:r w:rsidRPr="001D0283">
              <w:rPr>
                <w:rFonts w:eastAsia="DengXian" w:cs="Arial"/>
                <w:szCs w:val="22"/>
                <w:lang w:eastAsia="zh-CN"/>
              </w:rPr>
              <w:t>n1</w:t>
            </w:r>
            <w:r w:rsidRPr="001D0283">
              <w:rPr>
                <w:rFonts w:eastAsia="DengXian" w:cs="Arial"/>
                <w:szCs w:val="22"/>
                <w:lang w:eastAsia="ja-JP"/>
              </w:rPr>
              <w:t>-</w:t>
            </w:r>
            <w:r w:rsidRPr="001D0283">
              <w:rPr>
                <w:rFonts w:eastAsia="DengXian" w:cs="Arial"/>
                <w:szCs w:val="22"/>
                <w:lang w:eastAsia="zh-CN"/>
              </w:rPr>
              <w:t>n3-n8</w:t>
            </w:r>
          </w:p>
        </w:tc>
        <w:tc>
          <w:tcPr>
            <w:tcW w:w="1968" w:type="dxa"/>
            <w:tcBorders>
              <w:top w:val="single" w:sz="4" w:space="0" w:color="auto"/>
              <w:left w:val="single" w:sz="4" w:space="0" w:color="auto"/>
              <w:bottom w:val="single" w:sz="4" w:space="0" w:color="auto"/>
              <w:right w:val="single" w:sz="4" w:space="0" w:color="auto"/>
            </w:tcBorders>
            <w:vAlign w:val="center"/>
          </w:tcPr>
          <w:p w14:paraId="19523500" w14:textId="77777777" w:rsidR="004E06F7" w:rsidRPr="001D0283" w:rsidRDefault="004E06F7" w:rsidP="00FD02C8">
            <w:pPr>
              <w:pStyle w:val="TAC"/>
              <w:rPr>
                <w:rFonts w:cs="Arial"/>
                <w:szCs w:val="22"/>
                <w:lang w:eastAsia="zh-CN"/>
              </w:rPr>
            </w:pPr>
            <w:r w:rsidRPr="001D0283">
              <w:rPr>
                <w:rFonts w:eastAsia="DengXian" w:cs="Arial"/>
                <w:color w:val="000000"/>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01C80FAE" w14:textId="77777777" w:rsidR="004E06F7" w:rsidRPr="001D0283" w:rsidRDefault="004E06F7" w:rsidP="00FD02C8">
            <w:pPr>
              <w:pStyle w:val="TAC"/>
              <w:rPr>
                <w:rFonts w:cs="Arial"/>
                <w:szCs w:val="22"/>
                <w:lang w:eastAsia="zh-CN"/>
              </w:rPr>
            </w:pPr>
            <w:r w:rsidRPr="001D0283">
              <w:rPr>
                <w:rFonts w:eastAsia="DengXian" w:cs="Arial"/>
                <w:color w:val="000000"/>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730E2F0B" w14:textId="77777777" w:rsidR="004E06F7" w:rsidRPr="001D0283" w:rsidRDefault="004E06F7" w:rsidP="00FD02C8">
            <w:pPr>
              <w:pStyle w:val="TAC"/>
              <w:rPr>
                <w:rFonts w:cs="Arial"/>
                <w:szCs w:val="22"/>
                <w:lang w:eastAsia="zh-CN"/>
              </w:rPr>
            </w:pPr>
            <w:r w:rsidRPr="001D0283">
              <w:rPr>
                <w:rFonts w:cs="Arial" w:hint="eastAsia"/>
                <w:szCs w:val="22"/>
                <w:lang w:eastAsia="zh-CN"/>
              </w:rPr>
              <w:t>0</w:t>
            </w:r>
            <w:r w:rsidRPr="001D0283">
              <w:rPr>
                <w:rFonts w:cs="Arial"/>
                <w:szCs w:val="22"/>
                <w:lang w:eastAsia="zh-CN"/>
              </w:rPr>
              <w:t>.3</w:t>
            </w:r>
          </w:p>
        </w:tc>
      </w:tr>
      <w:tr w:rsidR="004E06F7" w:rsidRPr="001D0283" w14:paraId="103D987A"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BD822A9" w14:textId="77777777" w:rsidR="004E06F7" w:rsidRPr="001D0283" w:rsidRDefault="004E06F7" w:rsidP="00FD02C8">
            <w:pPr>
              <w:pStyle w:val="TAC"/>
              <w:keepNext w:val="0"/>
              <w:keepLines w:val="0"/>
              <w:rPr>
                <w:rFonts w:cs="Arial"/>
                <w:szCs w:val="22"/>
                <w:lang w:eastAsia="zh-CN"/>
              </w:rPr>
            </w:pPr>
            <w:r w:rsidRPr="001D0283">
              <w:rPr>
                <w:color w:val="000000"/>
              </w:rPr>
              <w:t>CA_</w:t>
            </w:r>
            <w:r w:rsidRPr="001D0283">
              <w:rPr>
                <w:rFonts w:hint="eastAsia"/>
                <w:color w:val="000000"/>
                <w:lang w:eastAsia="zh-CN"/>
              </w:rPr>
              <w:t>n</w:t>
            </w:r>
            <w:r w:rsidRPr="001D0283">
              <w:rPr>
                <w:rFonts w:eastAsia="Yu Mincho"/>
                <w:color w:val="000000"/>
              </w:rPr>
              <w:t>1</w:t>
            </w:r>
            <w:r w:rsidRPr="001D0283">
              <w:rPr>
                <w:color w:val="000000"/>
              </w:rPr>
              <w:t>-</w:t>
            </w:r>
            <w:r w:rsidRPr="001D0283">
              <w:rPr>
                <w:rFonts w:hint="eastAsia"/>
                <w:color w:val="000000"/>
                <w:lang w:eastAsia="zh-CN"/>
              </w:rPr>
              <w:t>n</w:t>
            </w:r>
            <w:r w:rsidRPr="001D0283">
              <w:rPr>
                <w:color w:val="000000"/>
                <w:lang w:eastAsia="zh-CN"/>
              </w:rPr>
              <w:t>3-</w:t>
            </w:r>
            <w:r w:rsidRPr="001D0283">
              <w:rPr>
                <w:rFonts w:hint="eastAsia"/>
                <w:color w:val="000000"/>
                <w:lang w:eastAsia="zh-CN"/>
              </w:rPr>
              <w:t>n</w:t>
            </w:r>
            <w:r w:rsidRPr="001D0283">
              <w:rPr>
                <w:color w:val="000000"/>
                <w:lang w:eastAsia="zh-CN"/>
              </w:rPr>
              <w:t>18</w:t>
            </w:r>
          </w:p>
        </w:tc>
        <w:tc>
          <w:tcPr>
            <w:tcW w:w="1968" w:type="dxa"/>
            <w:tcBorders>
              <w:top w:val="single" w:sz="4" w:space="0" w:color="auto"/>
              <w:left w:val="single" w:sz="4" w:space="0" w:color="auto"/>
              <w:bottom w:val="single" w:sz="4" w:space="0" w:color="auto"/>
              <w:right w:val="single" w:sz="4" w:space="0" w:color="auto"/>
            </w:tcBorders>
            <w:vAlign w:val="center"/>
          </w:tcPr>
          <w:p w14:paraId="2DB6B76B" w14:textId="77777777" w:rsidR="004E06F7" w:rsidRPr="001D0283" w:rsidRDefault="004E06F7" w:rsidP="00FD02C8">
            <w:pPr>
              <w:pStyle w:val="TAC"/>
              <w:rPr>
                <w:rFonts w:cs="Arial"/>
                <w:szCs w:val="22"/>
                <w:lang w:eastAsia="zh-CN"/>
              </w:rPr>
            </w:pPr>
            <w:r w:rsidRPr="001D0283">
              <w:rPr>
                <w:color w:val="000000"/>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55A73E64" w14:textId="77777777" w:rsidR="004E06F7" w:rsidRPr="001D0283" w:rsidRDefault="004E06F7" w:rsidP="00FD02C8">
            <w:pPr>
              <w:pStyle w:val="TAC"/>
              <w:rPr>
                <w:rFonts w:cs="Arial"/>
                <w:szCs w:val="22"/>
                <w:lang w:eastAsia="zh-CN"/>
              </w:rPr>
            </w:pPr>
            <w:r w:rsidRPr="001D0283">
              <w:rPr>
                <w:rFonts w:hint="eastAsia"/>
                <w:color w:val="000000"/>
                <w:lang w:eastAsia="zh-CN"/>
              </w:rPr>
              <w:t>0</w:t>
            </w:r>
            <w:r w:rsidRPr="001D0283">
              <w:rPr>
                <w:color w:val="000000"/>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0C1156DA" w14:textId="77777777" w:rsidR="004E06F7" w:rsidRPr="001D0283" w:rsidRDefault="004E06F7" w:rsidP="00FD02C8">
            <w:pPr>
              <w:pStyle w:val="TAC"/>
              <w:rPr>
                <w:rFonts w:cs="Arial"/>
                <w:szCs w:val="22"/>
                <w:lang w:eastAsia="zh-CN"/>
              </w:rPr>
            </w:pPr>
            <w:r w:rsidRPr="001D0283">
              <w:rPr>
                <w:rFonts w:cs="Arial" w:hint="eastAsia"/>
                <w:szCs w:val="22"/>
                <w:lang w:eastAsia="zh-CN"/>
              </w:rPr>
              <w:t>0.3</w:t>
            </w:r>
          </w:p>
        </w:tc>
      </w:tr>
      <w:tr w:rsidR="004E06F7" w:rsidRPr="001D0283" w14:paraId="77FDAD7A"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60F4B66" w14:textId="77777777" w:rsidR="004E06F7" w:rsidRPr="001D0283" w:rsidRDefault="004E06F7" w:rsidP="00FD02C8">
            <w:pPr>
              <w:pStyle w:val="TAC"/>
              <w:keepNext w:val="0"/>
              <w:keepLines w:val="0"/>
              <w:rPr>
                <w:color w:val="000000"/>
              </w:rPr>
            </w:pPr>
            <w:r w:rsidRPr="001D0283">
              <w:rPr>
                <w:rFonts w:eastAsia="DengXian" w:cs="Arial"/>
                <w:szCs w:val="22"/>
                <w:lang w:eastAsia="zh-CN"/>
              </w:rPr>
              <w:t>CA</w:t>
            </w:r>
            <w:r w:rsidRPr="001D0283">
              <w:rPr>
                <w:rFonts w:eastAsia="DengXian" w:cs="Arial"/>
                <w:szCs w:val="22"/>
              </w:rPr>
              <w:t>_</w:t>
            </w:r>
            <w:r w:rsidRPr="001D0283">
              <w:rPr>
                <w:rFonts w:eastAsia="DengXian" w:cs="Arial"/>
                <w:szCs w:val="22"/>
                <w:lang w:eastAsia="zh-CN"/>
              </w:rPr>
              <w:t>n1</w:t>
            </w:r>
            <w:r w:rsidRPr="001D0283">
              <w:rPr>
                <w:rFonts w:eastAsia="DengXian" w:cs="Arial"/>
                <w:szCs w:val="22"/>
                <w:lang w:eastAsia="ja-JP"/>
              </w:rPr>
              <w:t>-</w:t>
            </w:r>
            <w:r w:rsidRPr="001D0283">
              <w:rPr>
                <w:rFonts w:eastAsia="DengXian" w:cs="Arial"/>
                <w:szCs w:val="22"/>
                <w:lang w:eastAsia="zh-CN"/>
              </w:rPr>
              <w:t>n3-n20</w:t>
            </w:r>
          </w:p>
        </w:tc>
        <w:tc>
          <w:tcPr>
            <w:tcW w:w="1968" w:type="dxa"/>
            <w:tcBorders>
              <w:top w:val="single" w:sz="4" w:space="0" w:color="auto"/>
              <w:left w:val="single" w:sz="4" w:space="0" w:color="auto"/>
              <w:bottom w:val="single" w:sz="4" w:space="0" w:color="auto"/>
              <w:right w:val="single" w:sz="4" w:space="0" w:color="auto"/>
            </w:tcBorders>
            <w:vAlign w:val="center"/>
          </w:tcPr>
          <w:p w14:paraId="33CC620B" w14:textId="77777777" w:rsidR="004E06F7" w:rsidRPr="001D0283" w:rsidRDefault="004E06F7" w:rsidP="00FD02C8">
            <w:pPr>
              <w:pStyle w:val="TAC"/>
              <w:rPr>
                <w:color w:val="000000"/>
                <w:lang w:eastAsia="zh-CN"/>
              </w:rPr>
            </w:pPr>
            <w:r w:rsidRPr="001D0283">
              <w:rPr>
                <w:rFonts w:eastAsia="DengXian" w:cs="Arial"/>
                <w:color w:val="000000"/>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42DA1F9B" w14:textId="77777777" w:rsidR="004E06F7" w:rsidRPr="001D0283" w:rsidRDefault="004E06F7" w:rsidP="00FD02C8">
            <w:pPr>
              <w:pStyle w:val="TAC"/>
              <w:rPr>
                <w:color w:val="000000"/>
                <w:lang w:eastAsia="zh-CN"/>
              </w:rPr>
            </w:pPr>
            <w:r w:rsidRPr="001D0283">
              <w:rPr>
                <w:rFonts w:eastAsia="DengXian" w:cs="Arial"/>
                <w:color w:val="000000"/>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44FB4E75" w14:textId="77777777" w:rsidR="004E06F7" w:rsidRPr="001D0283" w:rsidRDefault="004E06F7" w:rsidP="00FD02C8">
            <w:pPr>
              <w:pStyle w:val="TAC"/>
              <w:rPr>
                <w:rFonts w:cs="Arial"/>
                <w:szCs w:val="22"/>
                <w:lang w:eastAsia="zh-CN"/>
              </w:rPr>
            </w:pPr>
            <w:r w:rsidRPr="001D0283">
              <w:rPr>
                <w:rFonts w:cs="Arial" w:hint="eastAsia"/>
                <w:szCs w:val="22"/>
                <w:lang w:eastAsia="zh-CN"/>
              </w:rPr>
              <w:t>0.3</w:t>
            </w:r>
          </w:p>
        </w:tc>
      </w:tr>
      <w:tr w:rsidR="004E06F7" w:rsidRPr="001D0283" w14:paraId="6BD0A93D"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9F50C64" w14:textId="77777777" w:rsidR="004E06F7" w:rsidRPr="001D0283" w:rsidRDefault="004E06F7" w:rsidP="00FD02C8">
            <w:pPr>
              <w:pStyle w:val="TAC"/>
              <w:keepNext w:val="0"/>
              <w:keepLines w:val="0"/>
              <w:rPr>
                <w:rFonts w:eastAsia="DengXian" w:cs="Arial"/>
                <w:szCs w:val="22"/>
                <w:lang w:eastAsia="zh-CN"/>
              </w:rPr>
            </w:pPr>
            <w:r w:rsidRPr="001D0283">
              <w:rPr>
                <w:rFonts w:eastAsia="DengXian" w:cs="Arial"/>
                <w:szCs w:val="22"/>
                <w:lang w:eastAsia="zh-CN"/>
              </w:rPr>
              <w:t>CA</w:t>
            </w:r>
            <w:r w:rsidRPr="001D0283">
              <w:rPr>
                <w:rFonts w:eastAsia="DengXian" w:cs="Arial"/>
                <w:szCs w:val="22"/>
              </w:rPr>
              <w:t>_</w:t>
            </w:r>
            <w:r w:rsidRPr="001D0283">
              <w:rPr>
                <w:rFonts w:eastAsia="DengXian" w:cs="Arial"/>
                <w:szCs w:val="22"/>
                <w:lang w:eastAsia="zh-CN"/>
              </w:rPr>
              <w:t>n1</w:t>
            </w:r>
            <w:r w:rsidRPr="001D0283">
              <w:rPr>
                <w:rFonts w:eastAsia="DengXian" w:cs="Arial"/>
                <w:szCs w:val="22"/>
                <w:lang w:eastAsia="ja-JP"/>
              </w:rPr>
              <w:t>-</w:t>
            </w:r>
            <w:r w:rsidRPr="001D0283">
              <w:rPr>
                <w:rFonts w:eastAsia="DengXian" w:cs="Arial"/>
                <w:szCs w:val="22"/>
                <w:lang w:eastAsia="zh-CN"/>
              </w:rPr>
              <w:t>n3-n26</w:t>
            </w:r>
          </w:p>
        </w:tc>
        <w:tc>
          <w:tcPr>
            <w:tcW w:w="1968" w:type="dxa"/>
            <w:tcBorders>
              <w:top w:val="single" w:sz="4" w:space="0" w:color="auto"/>
              <w:left w:val="single" w:sz="4" w:space="0" w:color="auto"/>
              <w:bottom w:val="single" w:sz="4" w:space="0" w:color="auto"/>
              <w:right w:val="single" w:sz="4" w:space="0" w:color="auto"/>
            </w:tcBorders>
            <w:vAlign w:val="center"/>
          </w:tcPr>
          <w:p w14:paraId="28E947E6" w14:textId="77777777" w:rsidR="004E06F7" w:rsidRPr="001D0283" w:rsidRDefault="004E06F7" w:rsidP="00FD02C8">
            <w:pPr>
              <w:pStyle w:val="TAC"/>
              <w:rPr>
                <w:rFonts w:eastAsia="DengXian" w:cs="Arial"/>
                <w:color w:val="000000"/>
                <w:szCs w:val="22"/>
                <w:lang w:eastAsia="zh-CN"/>
              </w:rPr>
            </w:pPr>
            <w:r w:rsidRPr="001D0283">
              <w:rPr>
                <w:rFonts w:eastAsia="DengXian" w:cs="Arial"/>
                <w:color w:val="000000"/>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187807CB" w14:textId="77777777" w:rsidR="004E06F7" w:rsidRPr="001D0283" w:rsidRDefault="004E06F7" w:rsidP="00FD02C8">
            <w:pPr>
              <w:pStyle w:val="TAC"/>
              <w:rPr>
                <w:rFonts w:eastAsia="DengXian" w:cs="Arial"/>
                <w:color w:val="000000"/>
                <w:szCs w:val="22"/>
                <w:lang w:eastAsia="zh-CN"/>
              </w:rPr>
            </w:pPr>
            <w:r w:rsidRPr="001D0283">
              <w:rPr>
                <w:rFonts w:eastAsia="DengXian" w:cs="Arial"/>
                <w:color w:val="000000"/>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4FCFA3ED" w14:textId="77777777" w:rsidR="004E06F7" w:rsidRPr="001D0283" w:rsidRDefault="004E06F7" w:rsidP="00FD02C8">
            <w:pPr>
              <w:pStyle w:val="TAC"/>
              <w:rPr>
                <w:rFonts w:cs="Arial"/>
                <w:szCs w:val="22"/>
                <w:lang w:eastAsia="zh-CN"/>
              </w:rPr>
            </w:pPr>
            <w:r w:rsidRPr="001D0283">
              <w:rPr>
                <w:rFonts w:cs="Arial" w:hint="eastAsia"/>
                <w:szCs w:val="22"/>
                <w:lang w:eastAsia="zh-CN"/>
              </w:rPr>
              <w:t>0.3</w:t>
            </w:r>
          </w:p>
        </w:tc>
      </w:tr>
      <w:tr w:rsidR="004E06F7" w:rsidRPr="001D0283" w14:paraId="2D833B0B"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EF989D0" w14:textId="77777777" w:rsidR="004E06F7" w:rsidRPr="001D0283" w:rsidRDefault="004E06F7" w:rsidP="00FD02C8">
            <w:pPr>
              <w:pStyle w:val="TAC"/>
              <w:keepNext w:val="0"/>
              <w:keepLines w:val="0"/>
              <w:rPr>
                <w:rFonts w:cs="Arial"/>
                <w:szCs w:val="22"/>
                <w:lang w:eastAsia="zh-CN"/>
              </w:rPr>
            </w:pPr>
            <w:r w:rsidRPr="001D0283">
              <w:rPr>
                <w:rFonts w:eastAsia="DengXian" w:cs="Arial"/>
                <w:szCs w:val="22"/>
                <w:lang w:eastAsia="zh-CN"/>
              </w:rPr>
              <w:t>CA</w:t>
            </w:r>
            <w:r w:rsidRPr="001D0283">
              <w:rPr>
                <w:rFonts w:eastAsia="DengXian" w:cs="Arial"/>
                <w:szCs w:val="22"/>
              </w:rPr>
              <w:t>_</w:t>
            </w:r>
            <w:r w:rsidRPr="001D0283">
              <w:rPr>
                <w:rFonts w:eastAsia="DengXian" w:cs="Arial"/>
                <w:szCs w:val="22"/>
                <w:lang w:eastAsia="zh-CN"/>
              </w:rPr>
              <w:t>n1</w:t>
            </w:r>
            <w:r w:rsidRPr="001D0283">
              <w:rPr>
                <w:rFonts w:eastAsia="DengXian" w:cs="Arial"/>
                <w:szCs w:val="22"/>
                <w:lang w:eastAsia="ja-JP"/>
              </w:rPr>
              <w:t>-</w:t>
            </w:r>
            <w:r w:rsidRPr="001D0283">
              <w:rPr>
                <w:rFonts w:eastAsia="DengXian" w:cs="Arial"/>
                <w:szCs w:val="22"/>
                <w:lang w:eastAsia="zh-CN"/>
              </w:rPr>
              <w:t>n3-n28</w:t>
            </w:r>
          </w:p>
        </w:tc>
        <w:tc>
          <w:tcPr>
            <w:tcW w:w="1968" w:type="dxa"/>
            <w:tcBorders>
              <w:top w:val="single" w:sz="4" w:space="0" w:color="auto"/>
              <w:left w:val="single" w:sz="4" w:space="0" w:color="auto"/>
              <w:bottom w:val="single" w:sz="4" w:space="0" w:color="auto"/>
              <w:right w:val="single" w:sz="4" w:space="0" w:color="auto"/>
            </w:tcBorders>
            <w:vAlign w:val="center"/>
          </w:tcPr>
          <w:p w14:paraId="0628C5C3" w14:textId="77777777" w:rsidR="004E06F7" w:rsidRPr="001D0283" w:rsidRDefault="004E06F7" w:rsidP="00FD02C8">
            <w:pPr>
              <w:pStyle w:val="TAC"/>
              <w:rPr>
                <w:rFonts w:cs="Arial"/>
                <w:szCs w:val="22"/>
                <w:lang w:eastAsia="zh-CN"/>
              </w:rPr>
            </w:pPr>
            <w:r w:rsidRPr="001D0283">
              <w:rPr>
                <w:rFonts w:eastAsia="DengXian" w:cs="Arial"/>
                <w:color w:val="000000"/>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65376B1B" w14:textId="77777777" w:rsidR="004E06F7" w:rsidRPr="001D0283" w:rsidRDefault="004E06F7" w:rsidP="00FD02C8">
            <w:pPr>
              <w:pStyle w:val="TAC"/>
              <w:rPr>
                <w:rFonts w:cs="Arial"/>
                <w:szCs w:val="22"/>
                <w:lang w:eastAsia="zh-CN"/>
              </w:rPr>
            </w:pPr>
            <w:r w:rsidRPr="001D0283">
              <w:rPr>
                <w:rFonts w:eastAsia="DengXian" w:cs="Arial"/>
                <w:color w:val="000000"/>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1A14DD87" w14:textId="77777777" w:rsidR="004E06F7" w:rsidRPr="001D0283" w:rsidRDefault="004E06F7" w:rsidP="00FD02C8">
            <w:pPr>
              <w:pStyle w:val="TAC"/>
              <w:rPr>
                <w:rFonts w:cs="Arial"/>
                <w:szCs w:val="22"/>
                <w:lang w:eastAsia="zh-CN"/>
              </w:rPr>
            </w:pPr>
            <w:r w:rsidRPr="001D0283">
              <w:rPr>
                <w:rFonts w:cs="Arial" w:hint="eastAsia"/>
                <w:szCs w:val="22"/>
                <w:lang w:eastAsia="zh-CN"/>
              </w:rPr>
              <w:t>0.6</w:t>
            </w:r>
          </w:p>
        </w:tc>
      </w:tr>
      <w:tr w:rsidR="004E06F7" w:rsidRPr="001D0283" w14:paraId="28C84FBD"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E7CD4EA" w14:textId="77777777" w:rsidR="004E06F7" w:rsidRPr="001D0283" w:rsidRDefault="004E06F7" w:rsidP="00FD02C8">
            <w:pPr>
              <w:pStyle w:val="TAC"/>
              <w:keepNext w:val="0"/>
              <w:keepLines w:val="0"/>
              <w:rPr>
                <w:rFonts w:eastAsia="DengXian" w:cs="Arial"/>
                <w:szCs w:val="22"/>
                <w:lang w:eastAsia="zh-CN"/>
              </w:rPr>
            </w:pPr>
            <w:r w:rsidRPr="001D0283">
              <w:rPr>
                <w:rFonts w:eastAsia="DengXian"/>
                <w:color w:val="000000"/>
                <w:lang w:eastAsia="zh-CN"/>
              </w:rPr>
              <w:t>CA_n1-n3-n38</w:t>
            </w:r>
          </w:p>
        </w:tc>
        <w:tc>
          <w:tcPr>
            <w:tcW w:w="1968" w:type="dxa"/>
            <w:tcBorders>
              <w:top w:val="single" w:sz="4" w:space="0" w:color="auto"/>
              <w:left w:val="single" w:sz="4" w:space="0" w:color="auto"/>
              <w:bottom w:val="single" w:sz="4" w:space="0" w:color="auto"/>
              <w:right w:val="single" w:sz="4" w:space="0" w:color="auto"/>
            </w:tcBorders>
            <w:vAlign w:val="center"/>
          </w:tcPr>
          <w:p w14:paraId="3600C629" w14:textId="77777777" w:rsidR="004E06F7" w:rsidRPr="001D0283" w:rsidRDefault="004E06F7" w:rsidP="00FD02C8">
            <w:pPr>
              <w:pStyle w:val="TAC"/>
              <w:rPr>
                <w:rFonts w:eastAsia="DengXian" w:cs="Arial"/>
                <w:color w:val="000000"/>
                <w:szCs w:val="22"/>
                <w:lang w:eastAsia="zh-CN"/>
              </w:rPr>
            </w:pPr>
            <w:r w:rsidRPr="001D0283">
              <w:rPr>
                <w:rFonts w:eastAsia="DengXian" w:cs="Arial" w:hint="eastAsia"/>
                <w:color w:val="000000"/>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6BEF2BA" w14:textId="77777777" w:rsidR="004E06F7" w:rsidRPr="001D0283" w:rsidRDefault="004E06F7" w:rsidP="00FD02C8">
            <w:pPr>
              <w:pStyle w:val="TAC"/>
              <w:rPr>
                <w:rFonts w:eastAsia="DengXian" w:cs="Arial"/>
                <w:color w:val="000000"/>
                <w:szCs w:val="22"/>
                <w:lang w:eastAsia="zh-CN"/>
              </w:rPr>
            </w:pPr>
            <w:r w:rsidRPr="001D0283">
              <w:rPr>
                <w:rFonts w:eastAsia="DengXian" w:cs="Arial" w:hint="eastAsia"/>
                <w:color w:val="000000"/>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672AF9F" w14:textId="77777777" w:rsidR="004E06F7" w:rsidRPr="001D0283" w:rsidRDefault="004E06F7" w:rsidP="00FD02C8">
            <w:pPr>
              <w:pStyle w:val="TAC"/>
              <w:rPr>
                <w:rFonts w:cs="Arial"/>
                <w:szCs w:val="22"/>
                <w:lang w:eastAsia="zh-CN"/>
              </w:rPr>
            </w:pPr>
            <w:r w:rsidRPr="001D0283">
              <w:rPr>
                <w:rFonts w:cs="Arial" w:hint="eastAsia"/>
                <w:szCs w:val="22"/>
                <w:lang w:eastAsia="zh-CN"/>
              </w:rPr>
              <w:t>0.3</w:t>
            </w:r>
          </w:p>
        </w:tc>
      </w:tr>
      <w:tr w:rsidR="004E06F7" w:rsidRPr="001D0283" w14:paraId="58315DEA"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7A7CB92" w14:textId="77777777" w:rsidR="004E06F7" w:rsidRPr="001D0283" w:rsidRDefault="004E06F7" w:rsidP="00FD02C8">
            <w:pPr>
              <w:pStyle w:val="TAC"/>
              <w:keepNext w:val="0"/>
              <w:keepLines w:val="0"/>
              <w:rPr>
                <w:rFonts w:eastAsia="DengXian" w:cs="Arial"/>
                <w:szCs w:val="22"/>
                <w:lang w:eastAsia="zh-CN"/>
              </w:rPr>
            </w:pPr>
            <w:r w:rsidRPr="001D0283">
              <w:rPr>
                <w:rFonts w:eastAsia="DengXian"/>
                <w:color w:val="000000"/>
                <w:lang w:eastAsia="zh-CN"/>
              </w:rPr>
              <w:t>CA_n1-n3-n40</w:t>
            </w:r>
          </w:p>
        </w:tc>
        <w:tc>
          <w:tcPr>
            <w:tcW w:w="1968" w:type="dxa"/>
            <w:tcBorders>
              <w:top w:val="single" w:sz="4" w:space="0" w:color="auto"/>
              <w:left w:val="single" w:sz="4" w:space="0" w:color="auto"/>
              <w:bottom w:val="single" w:sz="4" w:space="0" w:color="auto"/>
              <w:right w:val="single" w:sz="4" w:space="0" w:color="auto"/>
            </w:tcBorders>
            <w:vAlign w:val="center"/>
          </w:tcPr>
          <w:p w14:paraId="6B396592" w14:textId="77777777" w:rsidR="004E06F7" w:rsidRPr="001D0283" w:rsidRDefault="004E06F7" w:rsidP="00FD02C8">
            <w:pPr>
              <w:pStyle w:val="TAC"/>
              <w:rPr>
                <w:rFonts w:eastAsia="DengXian" w:cs="Arial"/>
                <w:color w:val="000000"/>
                <w:szCs w:val="22"/>
                <w:lang w:eastAsia="zh-CN"/>
              </w:rPr>
            </w:pPr>
            <w:r w:rsidRPr="001D0283">
              <w:rPr>
                <w:rFonts w:eastAsia="DengXian" w:cs="Arial"/>
                <w:color w:val="000000"/>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3FA8176" w14:textId="77777777" w:rsidR="004E06F7" w:rsidRPr="001D0283" w:rsidRDefault="004E06F7" w:rsidP="00FD02C8">
            <w:pPr>
              <w:pStyle w:val="TAC"/>
              <w:rPr>
                <w:rFonts w:eastAsia="DengXian" w:cs="Arial"/>
                <w:szCs w:val="22"/>
                <w:lang w:eastAsia="zh-CN"/>
              </w:rPr>
            </w:pPr>
            <w:r w:rsidRPr="001D0283">
              <w:rPr>
                <w:rFonts w:eastAsia="DengXian" w:cs="Arial" w:hint="eastAsia"/>
                <w:color w:val="000000"/>
                <w:szCs w:val="22"/>
                <w:lang w:eastAsia="zh-CN"/>
              </w:rPr>
              <w:t>0</w:t>
            </w:r>
            <w:r w:rsidRPr="001D0283">
              <w:rPr>
                <w:rFonts w:eastAsia="DengXian" w:cs="Arial"/>
                <w:color w:val="000000"/>
                <w:szCs w:val="22"/>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0C45433E" w14:textId="77777777" w:rsidR="004E06F7" w:rsidRPr="001D0283" w:rsidRDefault="004E06F7" w:rsidP="00FD02C8">
            <w:pPr>
              <w:pStyle w:val="TAC"/>
              <w:rPr>
                <w:rFonts w:cs="Arial"/>
                <w:szCs w:val="22"/>
                <w:lang w:eastAsia="zh-CN"/>
              </w:rPr>
            </w:pPr>
            <w:r w:rsidRPr="001D0283">
              <w:rPr>
                <w:rFonts w:cs="Arial" w:hint="eastAsia"/>
                <w:szCs w:val="22"/>
                <w:lang w:eastAsia="zh-CN"/>
              </w:rPr>
              <w:t>0</w:t>
            </w:r>
            <w:r w:rsidRPr="001D0283">
              <w:rPr>
                <w:rFonts w:cs="Arial"/>
                <w:szCs w:val="22"/>
                <w:lang w:eastAsia="zh-CN"/>
              </w:rPr>
              <w:t>.5</w:t>
            </w:r>
          </w:p>
        </w:tc>
      </w:tr>
      <w:tr w:rsidR="004E06F7" w:rsidRPr="001D0283" w14:paraId="2AFCBFDF"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8ECC347" w14:textId="77777777" w:rsidR="004E06F7" w:rsidRPr="001D0283" w:rsidRDefault="004E06F7" w:rsidP="00FD02C8">
            <w:pPr>
              <w:pStyle w:val="TAC"/>
              <w:keepNext w:val="0"/>
              <w:keepLines w:val="0"/>
              <w:rPr>
                <w:rFonts w:cs="Arial"/>
                <w:szCs w:val="22"/>
                <w:lang w:eastAsia="zh-CN"/>
              </w:rPr>
            </w:pPr>
            <w:r w:rsidRPr="001D0283">
              <w:rPr>
                <w:rFonts w:eastAsia="DengXian" w:cs="Arial"/>
                <w:szCs w:val="22"/>
                <w:lang w:eastAsia="zh-CN"/>
              </w:rPr>
              <w:t>CA</w:t>
            </w:r>
            <w:r w:rsidRPr="001D0283">
              <w:rPr>
                <w:rFonts w:eastAsia="DengXian" w:cs="Arial"/>
                <w:szCs w:val="22"/>
              </w:rPr>
              <w:t>_</w:t>
            </w:r>
            <w:r w:rsidRPr="001D0283">
              <w:rPr>
                <w:rFonts w:eastAsia="DengXian" w:cs="Arial"/>
                <w:szCs w:val="22"/>
                <w:lang w:eastAsia="zh-CN"/>
              </w:rPr>
              <w:t>n1</w:t>
            </w:r>
            <w:r w:rsidRPr="001D0283">
              <w:rPr>
                <w:rFonts w:eastAsia="DengXian" w:cs="Arial"/>
                <w:szCs w:val="22"/>
                <w:lang w:eastAsia="ja-JP"/>
              </w:rPr>
              <w:t>-</w:t>
            </w:r>
            <w:r w:rsidRPr="001D0283">
              <w:rPr>
                <w:rFonts w:eastAsia="DengXian" w:cs="Arial"/>
                <w:szCs w:val="22"/>
                <w:lang w:eastAsia="zh-CN"/>
              </w:rPr>
              <w:t>n3-n41</w:t>
            </w:r>
          </w:p>
        </w:tc>
        <w:tc>
          <w:tcPr>
            <w:tcW w:w="1968" w:type="dxa"/>
            <w:tcBorders>
              <w:top w:val="single" w:sz="4" w:space="0" w:color="auto"/>
              <w:left w:val="single" w:sz="4" w:space="0" w:color="auto"/>
              <w:bottom w:val="single" w:sz="4" w:space="0" w:color="auto"/>
              <w:right w:val="single" w:sz="4" w:space="0" w:color="auto"/>
            </w:tcBorders>
            <w:vAlign w:val="center"/>
          </w:tcPr>
          <w:p w14:paraId="2E0C82DD" w14:textId="77777777" w:rsidR="004E06F7" w:rsidRPr="001D0283" w:rsidRDefault="004E06F7" w:rsidP="00FD02C8">
            <w:pPr>
              <w:pStyle w:val="TAC"/>
              <w:rPr>
                <w:rFonts w:cs="Arial"/>
                <w:szCs w:val="22"/>
                <w:lang w:eastAsia="zh-CN"/>
              </w:rPr>
            </w:pPr>
            <w:r w:rsidRPr="001D0283">
              <w:rPr>
                <w:rFonts w:eastAsia="DengXian" w:cs="Arial"/>
                <w:color w:val="000000"/>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1052CBB" w14:textId="77777777" w:rsidR="004E06F7" w:rsidRPr="001D0283" w:rsidRDefault="004E06F7" w:rsidP="00FD02C8">
            <w:pPr>
              <w:pStyle w:val="TAC"/>
              <w:rPr>
                <w:rFonts w:cs="Arial"/>
                <w:szCs w:val="22"/>
                <w:lang w:eastAsia="zh-CN"/>
              </w:rPr>
            </w:pPr>
            <w:r w:rsidRPr="001D0283">
              <w:rPr>
                <w:rFonts w:eastAsia="DengXian"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E91D09C" w14:textId="77777777" w:rsidR="004E06F7" w:rsidRPr="001D0283" w:rsidRDefault="004E06F7" w:rsidP="00FD02C8">
            <w:pPr>
              <w:pStyle w:val="TAC"/>
              <w:rPr>
                <w:rFonts w:cs="Arial"/>
                <w:szCs w:val="22"/>
                <w:lang w:eastAsia="zh-CN"/>
              </w:rPr>
            </w:pPr>
            <w:r w:rsidRPr="001D0283">
              <w:rPr>
                <w:rFonts w:cs="Arial" w:hint="eastAsia"/>
                <w:szCs w:val="22"/>
                <w:lang w:eastAsia="zh-CN"/>
              </w:rPr>
              <w:t>0</w:t>
            </w:r>
            <w:r w:rsidRPr="001D0283">
              <w:rPr>
                <w:rFonts w:cs="Arial"/>
                <w:szCs w:val="22"/>
                <w:lang w:eastAsia="zh-CN"/>
              </w:rPr>
              <w:t>.3</w:t>
            </w:r>
            <w:r w:rsidRPr="001D0283">
              <w:rPr>
                <w:rFonts w:cs="Arial"/>
                <w:szCs w:val="22"/>
                <w:vertAlign w:val="superscript"/>
                <w:lang w:eastAsia="zh-CN"/>
              </w:rPr>
              <w:t>5</w:t>
            </w:r>
            <w:r>
              <w:rPr>
                <w:rFonts w:cs="Arial"/>
                <w:szCs w:val="22"/>
                <w:lang w:eastAsia="zh-CN"/>
              </w:rPr>
              <w:t xml:space="preserve"> </w:t>
            </w:r>
            <w:r w:rsidRPr="001D0283">
              <w:rPr>
                <w:rFonts w:cs="Arial"/>
                <w:szCs w:val="22"/>
                <w:lang w:eastAsia="zh-CN"/>
              </w:rPr>
              <w:t>/</w:t>
            </w:r>
            <w:r>
              <w:rPr>
                <w:rFonts w:cs="Arial"/>
                <w:szCs w:val="22"/>
                <w:lang w:eastAsia="zh-CN"/>
              </w:rPr>
              <w:t xml:space="preserve"> </w:t>
            </w:r>
            <w:r w:rsidRPr="001D0283">
              <w:rPr>
                <w:rFonts w:cs="Arial"/>
                <w:szCs w:val="22"/>
                <w:lang w:eastAsia="zh-CN"/>
              </w:rPr>
              <w:t>0.8</w:t>
            </w:r>
            <w:r w:rsidRPr="001D0283">
              <w:rPr>
                <w:rFonts w:cs="Arial"/>
                <w:szCs w:val="22"/>
                <w:vertAlign w:val="superscript"/>
                <w:lang w:eastAsia="zh-CN"/>
              </w:rPr>
              <w:t>6</w:t>
            </w:r>
          </w:p>
        </w:tc>
      </w:tr>
      <w:tr w:rsidR="004E06F7" w:rsidRPr="001D0283" w14:paraId="0D6C8792"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D59A7A0" w14:textId="77777777" w:rsidR="004E06F7" w:rsidRPr="001D0283" w:rsidRDefault="004E06F7" w:rsidP="00FD02C8">
            <w:pPr>
              <w:pStyle w:val="TAC"/>
              <w:keepNext w:val="0"/>
              <w:keepLines w:val="0"/>
              <w:rPr>
                <w:rFonts w:eastAsia="DengXian" w:cs="Arial"/>
                <w:szCs w:val="22"/>
                <w:lang w:eastAsia="zh-CN"/>
              </w:rPr>
            </w:pPr>
            <w:r>
              <w:rPr>
                <w:rFonts w:cs="Arial"/>
                <w:color w:val="000000"/>
                <w:szCs w:val="18"/>
              </w:rPr>
              <w:t>CA_n1-n3-n71</w:t>
            </w:r>
          </w:p>
        </w:tc>
        <w:tc>
          <w:tcPr>
            <w:tcW w:w="1968" w:type="dxa"/>
            <w:tcBorders>
              <w:top w:val="single" w:sz="4" w:space="0" w:color="auto"/>
              <w:left w:val="single" w:sz="4" w:space="0" w:color="auto"/>
              <w:bottom w:val="single" w:sz="4" w:space="0" w:color="auto"/>
              <w:right w:val="single" w:sz="4" w:space="0" w:color="auto"/>
            </w:tcBorders>
            <w:vAlign w:val="center"/>
          </w:tcPr>
          <w:p w14:paraId="33808842" w14:textId="77777777" w:rsidR="004E06F7" w:rsidRPr="001D0283" w:rsidRDefault="004E06F7" w:rsidP="00FD02C8">
            <w:pPr>
              <w:pStyle w:val="TAC"/>
              <w:rPr>
                <w:rFonts w:eastAsia="DengXian" w:cs="Arial"/>
                <w:color w:val="000000"/>
                <w:szCs w:val="22"/>
                <w:lang w:eastAsia="zh-CN"/>
              </w:rPr>
            </w:pPr>
            <w:r>
              <w:rPr>
                <w:rFonts w:cs="Arial"/>
                <w:color w:val="000000" w:themeColor="text1"/>
                <w:szCs w:val="18"/>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64F80B5D" w14:textId="77777777" w:rsidR="004E06F7" w:rsidRPr="001D0283" w:rsidRDefault="004E06F7" w:rsidP="00FD02C8">
            <w:pPr>
              <w:pStyle w:val="TAC"/>
              <w:rPr>
                <w:rFonts w:eastAsia="DengXian" w:cs="Arial"/>
                <w:szCs w:val="22"/>
                <w:lang w:eastAsia="zh-CN"/>
              </w:rPr>
            </w:pPr>
            <w:r>
              <w:rPr>
                <w:rFonts w:cs="Arial"/>
                <w:color w:val="000000" w:themeColor="text1"/>
                <w:szCs w:val="18"/>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1AD8E241" w14:textId="77777777" w:rsidR="004E06F7" w:rsidRPr="001D0283" w:rsidRDefault="004E06F7" w:rsidP="00FD02C8">
            <w:pPr>
              <w:pStyle w:val="TAC"/>
              <w:rPr>
                <w:rFonts w:cs="Arial"/>
                <w:szCs w:val="22"/>
                <w:lang w:eastAsia="zh-CN"/>
              </w:rPr>
            </w:pPr>
            <w:r>
              <w:rPr>
                <w:rFonts w:cs="Arial"/>
                <w:color w:val="000000" w:themeColor="text1"/>
                <w:szCs w:val="18"/>
                <w:lang w:val="en-US" w:eastAsia="zh-CN"/>
              </w:rPr>
              <w:t>0.6</w:t>
            </w:r>
          </w:p>
        </w:tc>
      </w:tr>
      <w:tr w:rsidR="004E06F7" w:rsidRPr="001D0283" w14:paraId="16DC3492"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799A91C" w14:textId="77777777" w:rsidR="004E06F7" w:rsidRPr="001D0283" w:rsidRDefault="004E06F7" w:rsidP="00FD02C8">
            <w:pPr>
              <w:pStyle w:val="TAC"/>
              <w:keepNext w:val="0"/>
              <w:keepLines w:val="0"/>
              <w:rPr>
                <w:rFonts w:eastAsia="DengXian" w:cs="Arial"/>
                <w:szCs w:val="22"/>
                <w:lang w:eastAsia="zh-CN"/>
              </w:rPr>
            </w:pPr>
            <w:r w:rsidRPr="001D0283">
              <w:rPr>
                <w:rFonts w:eastAsia="DengXian"/>
                <w:lang w:eastAsia="zh-CN"/>
              </w:rPr>
              <w:t>CA_n1-n3-n75</w:t>
            </w:r>
          </w:p>
        </w:tc>
        <w:tc>
          <w:tcPr>
            <w:tcW w:w="1968" w:type="dxa"/>
            <w:tcBorders>
              <w:top w:val="single" w:sz="4" w:space="0" w:color="auto"/>
              <w:left w:val="single" w:sz="4" w:space="0" w:color="auto"/>
              <w:bottom w:val="single" w:sz="4" w:space="0" w:color="auto"/>
              <w:right w:val="single" w:sz="4" w:space="0" w:color="auto"/>
            </w:tcBorders>
            <w:vAlign w:val="center"/>
          </w:tcPr>
          <w:p w14:paraId="7CF94C11" w14:textId="77777777" w:rsidR="004E06F7" w:rsidRPr="001D0283" w:rsidRDefault="004E06F7" w:rsidP="00FD02C8">
            <w:pPr>
              <w:pStyle w:val="TAC"/>
              <w:rPr>
                <w:rFonts w:eastAsia="DengXian" w:cs="Arial"/>
                <w:color w:val="000000"/>
                <w:szCs w:val="22"/>
                <w:lang w:eastAsia="zh-CN"/>
              </w:rPr>
            </w:pPr>
            <w:r w:rsidRPr="001D0283">
              <w:rPr>
                <w:rFonts w:eastAsia="DengXian"/>
                <w:color w:val="000000"/>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02E83186" w14:textId="77777777" w:rsidR="004E06F7" w:rsidRPr="001D0283" w:rsidRDefault="004E06F7" w:rsidP="00FD02C8">
            <w:pPr>
              <w:pStyle w:val="TAC"/>
              <w:rPr>
                <w:rFonts w:eastAsia="DengXian" w:cs="Arial"/>
                <w:szCs w:val="22"/>
                <w:lang w:eastAsia="zh-CN"/>
              </w:rPr>
            </w:pPr>
            <w:r w:rsidRPr="001D0283">
              <w:rPr>
                <w:rFonts w:eastAsia="DengXian" w:cs="Arial"/>
                <w:color w:val="000000"/>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20C09336" w14:textId="77777777" w:rsidR="004E06F7" w:rsidRPr="001D0283" w:rsidRDefault="004E06F7" w:rsidP="00FD02C8">
            <w:pPr>
              <w:pStyle w:val="TAC"/>
              <w:rPr>
                <w:rFonts w:cs="Arial"/>
                <w:szCs w:val="22"/>
                <w:lang w:eastAsia="zh-CN"/>
              </w:rPr>
            </w:pPr>
            <w:r w:rsidRPr="001D0283">
              <w:rPr>
                <w:lang w:eastAsia="zh-CN"/>
              </w:rPr>
              <w:t>N/A</w:t>
            </w:r>
          </w:p>
        </w:tc>
      </w:tr>
      <w:tr w:rsidR="004E06F7" w:rsidRPr="001D0283" w14:paraId="2860DB6B"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8D98721" w14:textId="77777777" w:rsidR="004E06F7" w:rsidRPr="001D0283" w:rsidRDefault="004E06F7" w:rsidP="00FD02C8">
            <w:pPr>
              <w:pStyle w:val="TAC"/>
              <w:keepNext w:val="0"/>
              <w:keepLines w:val="0"/>
              <w:rPr>
                <w:rFonts w:eastAsia="DengXian" w:cs="Arial"/>
                <w:szCs w:val="22"/>
                <w:lang w:eastAsia="zh-CN"/>
              </w:rPr>
            </w:pPr>
            <w:r w:rsidRPr="001D0283">
              <w:rPr>
                <w:rFonts w:eastAsia="DengXian" w:cs="Arial"/>
                <w:szCs w:val="22"/>
                <w:lang w:eastAsia="zh-CN"/>
              </w:rPr>
              <w:t>CA_n1-n3-n77</w:t>
            </w:r>
          </w:p>
        </w:tc>
        <w:tc>
          <w:tcPr>
            <w:tcW w:w="1968" w:type="dxa"/>
            <w:tcBorders>
              <w:top w:val="single" w:sz="4" w:space="0" w:color="auto"/>
              <w:left w:val="single" w:sz="4" w:space="0" w:color="auto"/>
              <w:bottom w:val="single" w:sz="4" w:space="0" w:color="auto"/>
              <w:right w:val="single" w:sz="4" w:space="0" w:color="auto"/>
            </w:tcBorders>
            <w:vAlign w:val="center"/>
          </w:tcPr>
          <w:p w14:paraId="6C21B867" w14:textId="77777777" w:rsidR="004E06F7" w:rsidRPr="001D0283" w:rsidRDefault="004E06F7" w:rsidP="00FD02C8">
            <w:pPr>
              <w:pStyle w:val="TAC"/>
              <w:rPr>
                <w:rFonts w:eastAsia="DengXian" w:cs="Arial"/>
                <w:szCs w:val="22"/>
                <w:lang w:eastAsia="zh-CN"/>
              </w:rPr>
            </w:pPr>
            <w:r w:rsidRPr="001D0283">
              <w:rPr>
                <w:rFonts w:eastAsia="DengXian"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4AC4931" w14:textId="77777777" w:rsidR="004E06F7" w:rsidRPr="001D0283" w:rsidRDefault="004E06F7" w:rsidP="00FD02C8">
            <w:pPr>
              <w:pStyle w:val="TAC"/>
              <w:rPr>
                <w:rFonts w:eastAsia="DengXian" w:cs="Arial"/>
                <w:szCs w:val="22"/>
                <w:lang w:eastAsia="zh-CN"/>
              </w:rPr>
            </w:pPr>
            <w:r w:rsidRPr="001D0283">
              <w:rPr>
                <w:rFonts w:eastAsia="DengXian"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080CDB8" w14:textId="77777777" w:rsidR="004E06F7" w:rsidRPr="001D0283" w:rsidRDefault="004E06F7" w:rsidP="00FD02C8">
            <w:pPr>
              <w:pStyle w:val="TAC"/>
              <w:rPr>
                <w:rFonts w:eastAsia="DengXian" w:cs="Arial"/>
                <w:szCs w:val="22"/>
                <w:lang w:eastAsia="zh-CN"/>
              </w:rPr>
            </w:pPr>
            <w:r w:rsidRPr="001D0283">
              <w:rPr>
                <w:rFonts w:eastAsia="DengXian" w:cs="Arial" w:hint="eastAsia"/>
                <w:szCs w:val="22"/>
                <w:lang w:eastAsia="zh-CN"/>
              </w:rPr>
              <w:t>0.8</w:t>
            </w:r>
          </w:p>
        </w:tc>
      </w:tr>
      <w:tr w:rsidR="004E06F7" w:rsidRPr="001D0283" w14:paraId="34F54DD6"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6CE6DF7" w14:textId="77777777" w:rsidR="004E06F7" w:rsidRPr="001D0283" w:rsidRDefault="004E06F7" w:rsidP="00FD02C8">
            <w:pPr>
              <w:pStyle w:val="TAC"/>
              <w:keepNext w:val="0"/>
              <w:keepLines w:val="0"/>
              <w:rPr>
                <w:rFonts w:eastAsia="DengXian" w:cs="Arial"/>
                <w:szCs w:val="22"/>
                <w:lang w:eastAsia="zh-CN"/>
              </w:rPr>
            </w:pPr>
            <w:r w:rsidRPr="001D0283">
              <w:rPr>
                <w:rFonts w:eastAsia="DengXian" w:cs="Arial"/>
                <w:szCs w:val="22"/>
                <w:lang w:eastAsia="zh-CN"/>
              </w:rPr>
              <w:t>CA_n1-n3-n78</w:t>
            </w:r>
          </w:p>
        </w:tc>
        <w:tc>
          <w:tcPr>
            <w:tcW w:w="1968" w:type="dxa"/>
            <w:tcBorders>
              <w:top w:val="single" w:sz="4" w:space="0" w:color="auto"/>
              <w:left w:val="single" w:sz="4" w:space="0" w:color="auto"/>
              <w:bottom w:val="single" w:sz="4" w:space="0" w:color="auto"/>
              <w:right w:val="single" w:sz="4" w:space="0" w:color="auto"/>
            </w:tcBorders>
            <w:vAlign w:val="center"/>
          </w:tcPr>
          <w:p w14:paraId="585D6B41" w14:textId="77777777" w:rsidR="004E06F7" w:rsidRPr="001D0283" w:rsidRDefault="004E06F7" w:rsidP="00FD02C8">
            <w:pPr>
              <w:pStyle w:val="TAC"/>
              <w:rPr>
                <w:rFonts w:eastAsia="DengXian" w:cs="Arial"/>
                <w:szCs w:val="22"/>
                <w:lang w:eastAsia="zh-CN"/>
              </w:rPr>
            </w:pPr>
            <w:r w:rsidRPr="001D0283">
              <w:rPr>
                <w:rFonts w:eastAsia="DengXian"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2E8843E" w14:textId="77777777" w:rsidR="004E06F7" w:rsidRPr="001D0283" w:rsidRDefault="004E06F7" w:rsidP="00FD02C8">
            <w:pPr>
              <w:pStyle w:val="TAC"/>
              <w:rPr>
                <w:rFonts w:eastAsia="DengXian" w:cs="Arial"/>
                <w:szCs w:val="22"/>
                <w:lang w:eastAsia="zh-CN"/>
              </w:rPr>
            </w:pPr>
            <w:r w:rsidRPr="001D0283">
              <w:rPr>
                <w:rFonts w:eastAsia="DengXian"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D25FA03" w14:textId="77777777" w:rsidR="004E06F7" w:rsidRPr="001D0283" w:rsidRDefault="004E06F7" w:rsidP="00FD02C8">
            <w:pPr>
              <w:pStyle w:val="TAC"/>
              <w:rPr>
                <w:rFonts w:eastAsia="DengXian" w:cs="Arial"/>
                <w:szCs w:val="22"/>
                <w:lang w:eastAsia="zh-CN"/>
              </w:rPr>
            </w:pPr>
            <w:r w:rsidRPr="001D0283">
              <w:rPr>
                <w:rFonts w:eastAsia="DengXian" w:cs="Arial" w:hint="eastAsia"/>
                <w:szCs w:val="22"/>
                <w:lang w:eastAsia="zh-CN"/>
              </w:rPr>
              <w:t>0.8</w:t>
            </w:r>
          </w:p>
        </w:tc>
      </w:tr>
      <w:tr w:rsidR="004E06F7" w:rsidRPr="001D0283" w14:paraId="6B74D224"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1B7D140" w14:textId="77777777" w:rsidR="004E06F7" w:rsidRPr="001D0283" w:rsidRDefault="004E06F7" w:rsidP="00FD02C8">
            <w:pPr>
              <w:pStyle w:val="TAC"/>
              <w:keepNext w:val="0"/>
              <w:keepLines w:val="0"/>
              <w:rPr>
                <w:rFonts w:eastAsia="DengXian" w:cs="Arial"/>
                <w:szCs w:val="22"/>
                <w:lang w:eastAsia="zh-CN"/>
              </w:rPr>
            </w:pPr>
            <w:r w:rsidRPr="001D0283">
              <w:rPr>
                <w:rFonts w:eastAsia="DengXian" w:cs="Arial"/>
                <w:szCs w:val="22"/>
              </w:rPr>
              <w:t>CA_n1-n3-n79</w:t>
            </w:r>
          </w:p>
        </w:tc>
        <w:tc>
          <w:tcPr>
            <w:tcW w:w="1968" w:type="dxa"/>
            <w:tcBorders>
              <w:top w:val="single" w:sz="4" w:space="0" w:color="auto"/>
              <w:left w:val="single" w:sz="4" w:space="0" w:color="auto"/>
              <w:bottom w:val="single" w:sz="4" w:space="0" w:color="auto"/>
              <w:right w:val="single" w:sz="4" w:space="0" w:color="auto"/>
            </w:tcBorders>
            <w:vAlign w:val="center"/>
          </w:tcPr>
          <w:p w14:paraId="43E35B2B" w14:textId="77777777" w:rsidR="004E06F7" w:rsidRPr="001D0283" w:rsidRDefault="004E06F7" w:rsidP="00FD02C8">
            <w:pPr>
              <w:pStyle w:val="TAC"/>
              <w:rPr>
                <w:rFonts w:eastAsia="DengXian" w:cs="Arial"/>
                <w:szCs w:val="22"/>
                <w:lang w:eastAsia="zh-CN"/>
              </w:rPr>
            </w:pPr>
            <w:r w:rsidRPr="001D0283">
              <w:rPr>
                <w:rFonts w:eastAsia="DengXian" w:cs="Arial"/>
                <w:szCs w:val="22"/>
              </w:rPr>
              <w:t>0.3</w:t>
            </w:r>
          </w:p>
        </w:tc>
        <w:tc>
          <w:tcPr>
            <w:tcW w:w="1968" w:type="dxa"/>
            <w:tcBorders>
              <w:top w:val="single" w:sz="4" w:space="0" w:color="auto"/>
              <w:left w:val="single" w:sz="4" w:space="0" w:color="auto"/>
              <w:bottom w:val="single" w:sz="4" w:space="0" w:color="auto"/>
              <w:right w:val="single" w:sz="4" w:space="0" w:color="auto"/>
            </w:tcBorders>
            <w:vAlign w:val="center"/>
          </w:tcPr>
          <w:p w14:paraId="042D4F13" w14:textId="77777777" w:rsidR="004E06F7" w:rsidRPr="001D0283" w:rsidRDefault="004E06F7" w:rsidP="00FD02C8">
            <w:pPr>
              <w:pStyle w:val="TAC"/>
              <w:rPr>
                <w:rFonts w:eastAsia="DengXian" w:cs="Arial"/>
                <w:szCs w:val="22"/>
                <w:lang w:eastAsia="zh-CN"/>
              </w:rPr>
            </w:pPr>
            <w:r w:rsidRPr="001D0283">
              <w:rPr>
                <w:rFonts w:eastAsia="DengXian" w:cs="Arial"/>
                <w:szCs w:val="22"/>
              </w:rPr>
              <w:t>0.3</w:t>
            </w:r>
          </w:p>
        </w:tc>
        <w:tc>
          <w:tcPr>
            <w:tcW w:w="1968" w:type="dxa"/>
            <w:tcBorders>
              <w:top w:val="single" w:sz="4" w:space="0" w:color="auto"/>
              <w:left w:val="single" w:sz="4" w:space="0" w:color="auto"/>
              <w:bottom w:val="single" w:sz="4" w:space="0" w:color="auto"/>
              <w:right w:val="single" w:sz="4" w:space="0" w:color="auto"/>
            </w:tcBorders>
            <w:vAlign w:val="center"/>
          </w:tcPr>
          <w:p w14:paraId="593F4632" w14:textId="77777777" w:rsidR="004E06F7" w:rsidRPr="001D0283" w:rsidRDefault="004E06F7" w:rsidP="00FD02C8">
            <w:pPr>
              <w:pStyle w:val="TAC"/>
              <w:rPr>
                <w:rFonts w:eastAsia="DengXian" w:cs="Arial"/>
                <w:szCs w:val="22"/>
                <w:lang w:eastAsia="zh-CN"/>
              </w:rPr>
            </w:pPr>
            <w:r w:rsidRPr="001D0283">
              <w:rPr>
                <w:rFonts w:eastAsia="DengXian" w:cs="Arial" w:hint="eastAsia"/>
                <w:szCs w:val="22"/>
                <w:lang w:eastAsia="zh-CN"/>
              </w:rPr>
              <w:t>0.8</w:t>
            </w:r>
          </w:p>
        </w:tc>
      </w:tr>
      <w:tr w:rsidR="004E06F7" w:rsidRPr="001D0283" w14:paraId="2E8DA09D"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BAE9115" w14:textId="77777777" w:rsidR="004E06F7" w:rsidRPr="001D0283" w:rsidRDefault="004E06F7" w:rsidP="00FD02C8">
            <w:pPr>
              <w:pStyle w:val="TAC"/>
              <w:keepNext w:val="0"/>
              <w:keepLines w:val="0"/>
              <w:rPr>
                <w:rFonts w:eastAsia="DengXian" w:cs="Arial"/>
                <w:szCs w:val="22"/>
              </w:rPr>
            </w:pPr>
            <w:r w:rsidRPr="001D0283">
              <w:rPr>
                <w:color w:val="000000"/>
                <w:lang w:eastAsia="zh-CN"/>
              </w:rPr>
              <w:t>CA_n1-n3-n105</w:t>
            </w:r>
          </w:p>
        </w:tc>
        <w:tc>
          <w:tcPr>
            <w:tcW w:w="1968" w:type="dxa"/>
            <w:tcBorders>
              <w:top w:val="single" w:sz="4" w:space="0" w:color="auto"/>
              <w:left w:val="single" w:sz="4" w:space="0" w:color="auto"/>
              <w:bottom w:val="single" w:sz="4" w:space="0" w:color="auto"/>
              <w:right w:val="single" w:sz="4" w:space="0" w:color="auto"/>
            </w:tcBorders>
            <w:vAlign w:val="center"/>
          </w:tcPr>
          <w:p w14:paraId="7300C2F2" w14:textId="77777777" w:rsidR="004E06F7" w:rsidRPr="001D0283" w:rsidRDefault="004E06F7" w:rsidP="00FD02C8">
            <w:pPr>
              <w:pStyle w:val="TAC"/>
              <w:rPr>
                <w:rFonts w:eastAsia="DengXian" w:cs="Arial"/>
                <w:szCs w:val="22"/>
              </w:rPr>
            </w:pPr>
            <w:r w:rsidRPr="001D0283">
              <w:rPr>
                <w:color w:val="000000" w:themeColor="text1"/>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7F43A28A" w14:textId="77777777" w:rsidR="004E06F7" w:rsidRPr="001D0283" w:rsidRDefault="004E06F7" w:rsidP="00FD02C8">
            <w:pPr>
              <w:pStyle w:val="TAC"/>
              <w:rPr>
                <w:rFonts w:eastAsia="DengXian" w:cs="Arial"/>
                <w:szCs w:val="22"/>
              </w:rPr>
            </w:pPr>
            <w:r w:rsidRPr="001D0283">
              <w:rPr>
                <w:color w:val="000000" w:themeColor="text1"/>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60BF863C" w14:textId="77777777" w:rsidR="004E06F7" w:rsidRPr="001D0283" w:rsidRDefault="004E06F7" w:rsidP="00FD02C8">
            <w:pPr>
              <w:pStyle w:val="TAC"/>
              <w:rPr>
                <w:rFonts w:eastAsia="DengXian" w:cs="Arial"/>
                <w:szCs w:val="22"/>
                <w:lang w:eastAsia="zh-CN"/>
              </w:rPr>
            </w:pPr>
            <w:r w:rsidRPr="001D0283">
              <w:rPr>
                <w:color w:val="000000" w:themeColor="text1"/>
                <w:lang w:eastAsia="zh-CN"/>
              </w:rPr>
              <w:t>0.6</w:t>
            </w:r>
          </w:p>
        </w:tc>
      </w:tr>
      <w:tr w:rsidR="004E06F7" w:rsidRPr="001D0283" w14:paraId="6C1C7739"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A576155" w14:textId="77777777" w:rsidR="004E06F7" w:rsidRPr="001D0283" w:rsidRDefault="004E06F7" w:rsidP="00FD02C8">
            <w:pPr>
              <w:pStyle w:val="TAC"/>
              <w:keepNext w:val="0"/>
              <w:keepLines w:val="0"/>
              <w:rPr>
                <w:rFonts w:eastAsia="DengXian" w:cs="Arial"/>
                <w:szCs w:val="22"/>
                <w:lang w:eastAsia="zh-CN"/>
              </w:rPr>
            </w:pPr>
            <w:r w:rsidRPr="001D0283">
              <w:rPr>
                <w:rFonts w:eastAsia="DengXian" w:cs="Arial"/>
                <w:szCs w:val="22"/>
                <w:lang w:eastAsia="zh-CN"/>
              </w:rPr>
              <w:t>CA_n1-n5-n7</w:t>
            </w:r>
          </w:p>
        </w:tc>
        <w:tc>
          <w:tcPr>
            <w:tcW w:w="1968" w:type="dxa"/>
            <w:tcBorders>
              <w:top w:val="single" w:sz="4" w:space="0" w:color="auto"/>
              <w:left w:val="single" w:sz="4" w:space="0" w:color="auto"/>
              <w:bottom w:val="single" w:sz="4" w:space="0" w:color="auto"/>
              <w:right w:val="single" w:sz="4" w:space="0" w:color="auto"/>
            </w:tcBorders>
            <w:vAlign w:val="center"/>
          </w:tcPr>
          <w:p w14:paraId="553DB97E" w14:textId="77777777" w:rsidR="004E06F7" w:rsidRPr="001D0283" w:rsidRDefault="004E06F7" w:rsidP="00FD02C8">
            <w:pPr>
              <w:pStyle w:val="TAC"/>
              <w:rPr>
                <w:rFonts w:eastAsia="DengXian" w:cs="Arial"/>
                <w:szCs w:val="22"/>
                <w:lang w:eastAsia="zh-CN"/>
              </w:rPr>
            </w:pPr>
            <w:r w:rsidRPr="001D0283">
              <w:rPr>
                <w:rFonts w:eastAsia="DengXian"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C01F8C8" w14:textId="77777777" w:rsidR="004E06F7" w:rsidRPr="001D0283" w:rsidRDefault="004E06F7" w:rsidP="00FD02C8">
            <w:pPr>
              <w:pStyle w:val="TAC"/>
              <w:rPr>
                <w:rFonts w:eastAsia="DengXian" w:cs="Arial"/>
                <w:szCs w:val="22"/>
                <w:lang w:eastAsia="zh-CN"/>
              </w:rPr>
            </w:pPr>
            <w:r w:rsidRPr="001D0283">
              <w:rPr>
                <w:rFonts w:eastAsia="DengXian" w:cs="Arial"/>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32B1DA9D" w14:textId="77777777" w:rsidR="004E06F7" w:rsidRPr="001D0283" w:rsidRDefault="004E06F7" w:rsidP="00FD02C8">
            <w:pPr>
              <w:pStyle w:val="TAC"/>
              <w:rPr>
                <w:rFonts w:eastAsia="DengXian" w:cs="Arial"/>
                <w:szCs w:val="22"/>
                <w:lang w:eastAsia="zh-CN"/>
              </w:rPr>
            </w:pPr>
            <w:r w:rsidRPr="001D0283">
              <w:rPr>
                <w:rFonts w:eastAsia="DengXian" w:cs="Arial" w:hint="eastAsia"/>
                <w:szCs w:val="22"/>
                <w:lang w:eastAsia="zh-CN"/>
              </w:rPr>
              <w:t>0.6</w:t>
            </w:r>
          </w:p>
        </w:tc>
      </w:tr>
      <w:tr w:rsidR="004E06F7" w:rsidRPr="001D0283" w14:paraId="4BD24E1B"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B16BCC5" w14:textId="77777777" w:rsidR="004E06F7" w:rsidRPr="001D0283" w:rsidRDefault="004E06F7" w:rsidP="00FD02C8">
            <w:pPr>
              <w:pStyle w:val="TAC"/>
              <w:keepNext w:val="0"/>
              <w:keepLines w:val="0"/>
              <w:rPr>
                <w:rFonts w:eastAsia="DengXian" w:cs="Arial"/>
                <w:szCs w:val="22"/>
                <w:lang w:eastAsia="zh-CN"/>
              </w:rPr>
            </w:pPr>
            <w:r>
              <w:rPr>
                <w:rFonts w:cs="Arial"/>
                <w:kern w:val="2"/>
                <w:szCs w:val="18"/>
                <w:lang w:val="en-US" w:eastAsia="zh-CN"/>
              </w:rPr>
              <w:t>CA_n1-</w:t>
            </w:r>
            <w:r>
              <w:rPr>
                <w:rFonts w:cs="Arial" w:hint="eastAsia"/>
                <w:kern w:val="2"/>
                <w:szCs w:val="18"/>
                <w:lang w:val="en-US" w:eastAsia="zh-CN"/>
              </w:rPr>
              <w:t>n</w:t>
            </w:r>
            <w:r>
              <w:rPr>
                <w:rFonts w:cs="Arial"/>
                <w:kern w:val="2"/>
                <w:szCs w:val="18"/>
                <w:lang w:val="en-US" w:eastAsia="zh-CN"/>
              </w:rPr>
              <w:t>5-</w:t>
            </w:r>
            <w:r>
              <w:rPr>
                <w:rFonts w:cs="Arial" w:hint="eastAsia"/>
                <w:kern w:val="2"/>
                <w:szCs w:val="18"/>
                <w:lang w:val="en-US" w:eastAsia="zh-CN"/>
              </w:rPr>
              <w:t>n</w:t>
            </w:r>
            <w:r>
              <w:rPr>
                <w:rFonts w:cs="Arial"/>
                <w:kern w:val="2"/>
                <w:szCs w:val="18"/>
                <w:lang w:val="en-US"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52549D2B" w14:textId="77777777" w:rsidR="004E06F7" w:rsidRPr="001D0283" w:rsidRDefault="004E06F7" w:rsidP="00FD02C8">
            <w:pPr>
              <w:pStyle w:val="TAC"/>
              <w:rPr>
                <w:rFonts w:eastAsia="DengXian" w:cs="Arial"/>
                <w:szCs w:val="22"/>
                <w:lang w:eastAsia="zh-CN"/>
              </w:rPr>
            </w:pPr>
            <w:r>
              <w:rPr>
                <w:rFonts w:cs="Arial"/>
                <w:szCs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131E5F07" w14:textId="77777777" w:rsidR="004E06F7" w:rsidRPr="001D0283" w:rsidRDefault="004E06F7" w:rsidP="00FD02C8">
            <w:pPr>
              <w:pStyle w:val="TAC"/>
              <w:rPr>
                <w:rFonts w:eastAsia="DengXian" w:cs="Arial"/>
                <w:szCs w:val="22"/>
                <w:lang w:eastAsia="zh-CN"/>
              </w:rPr>
            </w:pPr>
            <w:r>
              <w:rPr>
                <w:rFonts w:cs="Arial"/>
                <w:szCs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F30524F" w14:textId="77777777" w:rsidR="004E06F7" w:rsidRPr="001D0283" w:rsidRDefault="004E06F7" w:rsidP="00FD02C8">
            <w:pPr>
              <w:pStyle w:val="TAC"/>
              <w:rPr>
                <w:rFonts w:eastAsia="DengXian" w:cs="Arial"/>
                <w:szCs w:val="22"/>
                <w:lang w:eastAsia="zh-CN"/>
              </w:rPr>
            </w:pPr>
            <w:r>
              <w:rPr>
                <w:rFonts w:cs="Arial"/>
                <w:szCs w:val="18"/>
                <w:lang w:eastAsia="zh-CN"/>
              </w:rPr>
              <w:t>0.5</w:t>
            </w:r>
          </w:p>
        </w:tc>
      </w:tr>
      <w:tr w:rsidR="004E06F7" w:rsidRPr="001D0283" w14:paraId="4022A31D"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E0B3E7E" w14:textId="77777777" w:rsidR="004E06F7" w:rsidRPr="001D0283" w:rsidRDefault="004E06F7" w:rsidP="00FD02C8">
            <w:pPr>
              <w:pStyle w:val="TAC"/>
              <w:keepNext w:val="0"/>
              <w:keepLines w:val="0"/>
              <w:rPr>
                <w:rFonts w:eastAsia="DengXian" w:cs="Arial"/>
                <w:szCs w:val="22"/>
                <w:lang w:eastAsia="zh-CN"/>
              </w:rPr>
            </w:pPr>
            <w:r w:rsidRPr="001D0283">
              <w:rPr>
                <w:rFonts w:eastAsia="DengXian" w:cs="Arial"/>
                <w:szCs w:val="22"/>
                <w:lang w:eastAsia="zh-CN"/>
              </w:rPr>
              <w:t>CA_n1-n5-n28</w:t>
            </w:r>
          </w:p>
        </w:tc>
        <w:tc>
          <w:tcPr>
            <w:tcW w:w="1968" w:type="dxa"/>
            <w:tcBorders>
              <w:top w:val="single" w:sz="4" w:space="0" w:color="auto"/>
              <w:left w:val="single" w:sz="4" w:space="0" w:color="auto"/>
              <w:bottom w:val="single" w:sz="4" w:space="0" w:color="auto"/>
              <w:right w:val="single" w:sz="4" w:space="0" w:color="auto"/>
            </w:tcBorders>
            <w:vAlign w:val="center"/>
          </w:tcPr>
          <w:p w14:paraId="70695C0F" w14:textId="77777777" w:rsidR="004E06F7" w:rsidRPr="001D0283" w:rsidRDefault="004E06F7" w:rsidP="00FD02C8">
            <w:pPr>
              <w:pStyle w:val="TAC"/>
              <w:rPr>
                <w:rFonts w:eastAsia="DengXian" w:cs="Arial"/>
                <w:szCs w:val="22"/>
                <w:lang w:eastAsia="zh-CN"/>
              </w:rPr>
            </w:pPr>
            <w:r w:rsidRPr="001D0283">
              <w:rPr>
                <w:rFonts w:eastAsia="DengXian" w:cs="Arial"/>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14FDA80F" w14:textId="77777777" w:rsidR="004E06F7" w:rsidRPr="001D0283" w:rsidRDefault="004E06F7" w:rsidP="00FD02C8">
            <w:pPr>
              <w:pStyle w:val="TAC"/>
              <w:rPr>
                <w:rFonts w:eastAsia="DengXian" w:cs="Arial"/>
                <w:szCs w:val="22"/>
                <w:lang w:eastAsia="zh-CN"/>
              </w:rPr>
            </w:pPr>
            <w:r w:rsidRPr="001D0283">
              <w:rPr>
                <w:rFonts w:eastAsia="DengXian"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224FD9F" w14:textId="77777777" w:rsidR="004E06F7" w:rsidRPr="001D0283" w:rsidRDefault="004E06F7" w:rsidP="00FD02C8">
            <w:pPr>
              <w:pStyle w:val="TAC"/>
              <w:rPr>
                <w:rFonts w:eastAsia="DengXian" w:cs="Arial"/>
                <w:szCs w:val="22"/>
                <w:lang w:eastAsia="zh-CN"/>
              </w:rPr>
            </w:pPr>
            <w:r w:rsidRPr="001D0283">
              <w:rPr>
                <w:rFonts w:eastAsia="DengXian" w:cs="Arial" w:hint="eastAsia"/>
                <w:szCs w:val="22"/>
                <w:lang w:eastAsia="zh-CN"/>
              </w:rPr>
              <w:t>0</w:t>
            </w:r>
            <w:r w:rsidRPr="001D0283">
              <w:rPr>
                <w:rFonts w:eastAsia="DengXian" w:cs="Arial"/>
                <w:szCs w:val="22"/>
                <w:lang w:eastAsia="zh-CN"/>
              </w:rPr>
              <w:t>.6</w:t>
            </w:r>
          </w:p>
        </w:tc>
      </w:tr>
      <w:tr w:rsidR="004E06F7" w:rsidRPr="001D0283" w14:paraId="555C1EF3"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BD86E06" w14:textId="77777777" w:rsidR="004E06F7" w:rsidRPr="001D0283" w:rsidRDefault="004E06F7" w:rsidP="00FD02C8">
            <w:pPr>
              <w:pStyle w:val="TAC"/>
              <w:keepNext w:val="0"/>
              <w:keepLines w:val="0"/>
              <w:rPr>
                <w:rFonts w:eastAsia="DengXian" w:cs="Arial"/>
                <w:szCs w:val="22"/>
                <w:lang w:eastAsia="zh-CN"/>
              </w:rPr>
            </w:pPr>
            <w:r w:rsidRPr="001D0283">
              <w:rPr>
                <w:rFonts w:eastAsia="DengXian" w:cs="Arial"/>
                <w:szCs w:val="22"/>
                <w:lang w:eastAsia="zh-CN"/>
              </w:rPr>
              <w:t>CA_n1-n5-n40</w:t>
            </w:r>
          </w:p>
        </w:tc>
        <w:tc>
          <w:tcPr>
            <w:tcW w:w="1968" w:type="dxa"/>
            <w:tcBorders>
              <w:top w:val="single" w:sz="4" w:space="0" w:color="auto"/>
              <w:left w:val="single" w:sz="4" w:space="0" w:color="auto"/>
              <w:bottom w:val="single" w:sz="4" w:space="0" w:color="auto"/>
              <w:right w:val="single" w:sz="4" w:space="0" w:color="auto"/>
            </w:tcBorders>
            <w:vAlign w:val="center"/>
          </w:tcPr>
          <w:p w14:paraId="09019188" w14:textId="77777777" w:rsidR="004E06F7" w:rsidRPr="001D0283" w:rsidRDefault="004E06F7" w:rsidP="00FD02C8">
            <w:pPr>
              <w:pStyle w:val="TAC"/>
              <w:rPr>
                <w:rFonts w:eastAsia="DengXian" w:cs="Arial"/>
                <w:szCs w:val="22"/>
                <w:lang w:eastAsia="zh-CN"/>
              </w:rPr>
            </w:pPr>
            <w:r w:rsidRPr="001D0283">
              <w:rPr>
                <w:rFonts w:eastAsia="DengXian" w:cs="Arial" w:hint="eastAsia"/>
                <w:szCs w:val="22"/>
                <w:lang w:eastAsia="zh-CN"/>
              </w:rPr>
              <w:t>0</w:t>
            </w:r>
            <w:r w:rsidRPr="001D0283">
              <w:rPr>
                <w:rFonts w:eastAsia="DengXian" w:cs="Arial"/>
                <w:szCs w:val="22"/>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1C38CE79" w14:textId="77777777" w:rsidR="004E06F7" w:rsidRPr="001D0283" w:rsidRDefault="004E06F7" w:rsidP="00FD02C8">
            <w:pPr>
              <w:pStyle w:val="TAC"/>
              <w:rPr>
                <w:rFonts w:eastAsia="DengXian" w:cs="Arial"/>
                <w:szCs w:val="22"/>
                <w:lang w:eastAsia="zh-CN"/>
              </w:rPr>
            </w:pPr>
            <w:r w:rsidRPr="001D0283">
              <w:rPr>
                <w:rFonts w:eastAsia="DengXian" w:cs="Arial" w:hint="eastAsia"/>
                <w:szCs w:val="22"/>
                <w:lang w:eastAsia="zh-CN"/>
              </w:rPr>
              <w:t>0</w:t>
            </w:r>
            <w:r w:rsidRPr="001D0283">
              <w:rPr>
                <w:rFonts w:eastAsia="DengXian" w:cs="Arial"/>
                <w:szCs w:val="22"/>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4A55B70C" w14:textId="77777777" w:rsidR="004E06F7" w:rsidRPr="001D0283" w:rsidRDefault="004E06F7" w:rsidP="00FD02C8">
            <w:pPr>
              <w:pStyle w:val="TAC"/>
              <w:rPr>
                <w:rFonts w:eastAsia="DengXian" w:cs="Arial"/>
                <w:szCs w:val="22"/>
                <w:lang w:eastAsia="zh-CN"/>
              </w:rPr>
            </w:pPr>
            <w:r w:rsidRPr="001D0283">
              <w:rPr>
                <w:rFonts w:eastAsia="DengXian" w:cs="Arial" w:hint="eastAsia"/>
                <w:szCs w:val="22"/>
                <w:lang w:eastAsia="zh-CN"/>
              </w:rPr>
              <w:t>0</w:t>
            </w:r>
            <w:r w:rsidRPr="001D0283">
              <w:rPr>
                <w:rFonts w:eastAsia="DengXian" w:cs="Arial"/>
                <w:szCs w:val="22"/>
                <w:lang w:eastAsia="zh-CN"/>
              </w:rPr>
              <w:t>.5</w:t>
            </w:r>
          </w:p>
        </w:tc>
      </w:tr>
      <w:tr w:rsidR="004E06F7" w:rsidRPr="001D0283" w14:paraId="13B64E07"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A1C3714" w14:textId="77777777" w:rsidR="004E06F7" w:rsidRPr="001D0283" w:rsidRDefault="004E06F7" w:rsidP="00FD02C8">
            <w:pPr>
              <w:pStyle w:val="TAC"/>
              <w:keepNext w:val="0"/>
              <w:keepLines w:val="0"/>
              <w:rPr>
                <w:rFonts w:eastAsia="DengXian" w:cs="Arial"/>
                <w:szCs w:val="22"/>
                <w:lang w:eastAsia="zh-CN"/>
              </w:rPr>
            </w:pPr>
            <w:r w:rsidRPr="001D0283">
              <w:rPr>
                <w:rFonts w:eastAsia="DengXian" w:cs="Arial"/>
                <w:szCs w:val="22"/>
                <w:lang w:eastAsia="zh-CN"/>
              </w:rPr>
              <w:t>CA_n1-n5-n78</w:t>
            </w:r>
          </w:p>
        </w:tc>
        <w:tc>
          <w:tcPr>
            <w:tcW w:w="1968" w:type="dxa"/>
            <w:tcBorders>
              <w:top w:val="single" w:sz="4" w:space="0" w:color="auto"/>
              <w:left w:val="single" w:sz="4" w:space="0" w:color="auto"/>
              <w:bottom w:val="single" w:sz="4" w:space="0" w:color="auto"/>
              <w:right w:val="single" w:sz="4" w:space="0" w:color="auto"/>
            </w:tcBorders>
            <w:vAlign w:val="center"/>
          </w:tcPr>
          <w:p w14:paraId="3779DC33" w14:textId="77777777" w:rsidR="004E06F7" w:rsidRPr="001D0283" w:rsidRDefault="004E06F7" w:rsidP="00FD02C8">
            <w:pPr>
              <w:pStyle w:val="TAC"/>
              <w:rPr>
                <w:rFonts w:eastAsia="DengXian" w:cs="Arial"/>
                <w:szCs w:val="22"/>
                <w:lang w:eastAsia="zh-CN"/>
              </w:rPr>
            </w:pPr>
            <w:r w:rsidRPr="001D0283">
              <w:rPr>
                <w:rFonts w:eastAsia="DengXian"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9015383" w14:textId="77777777" w:rsidR="004E06F7" w:rsidRPr="001D0283" w:rsidRDefault="004E06F7" w:rsidP="00FD02C8">
            <w:pPr>
              <w:pStyle w:val="TAC"/>
              <w:rPr>
                <w:rFonts w:eastAsia="DengXian" w:cs="Arial"/>
                <w:szCs w:val="22"/>
                <w:lang w:eastAsia="zh-CN"/>
              </w:rPr>
            </w:pPr>
            <w:r w:rsidRPr="001D0283">
              <w:rPr>
                <w:rFonts w:eastAsia="DengXian"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2EDB144" w14:textId="77777777" w:rsidR="004E06F7" w:rsidRPr="001D0283" w:rsidRDefault="004E06F7" w:rsidP="00FD02C8">
            <w:pPr>
              <w:pStyle w:val="TAC"/>
              <w:rPr>
                <w:rFonts w:eastAsia="DengXian" w:cs="Arial"/>
                <w:szCs w:val="22"/>
                <w:lang w:eastAsia="zh-CN"/>
              </w:rPr>
            </w:pPr>
            <w:r w:rsidRPr="001D0283">
              <w:rPr>
                <w:rFonts w:eastAsia="DengXian" w:cs="Arial" w:hint="eastAsia"/>
                <w:szCs w:val="22"/>
                <w:lang w:eastAsia="zh-CN"/>
              </w:rPr>
              <w:t>0.8</w:t>
            </w:r>
          </w:p>
        </w:tc>
      </w:tr>
      <w:tr w:rsidR="004E06F7" w:rsidRPr="001D0283" w14:paraId="6633E391"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3DC3197" w14:textId="77777777" w:rsidR="004E06F7" w:rsidRPr="001D0283" w:rsidRDefault="004E06F7" w:rsidP="00FD02C8">
            <w:pPr>
              <w:pStyle w:val="TAC"/>
              <w:keepNext w:val="0"/>
              <w:keepLines w:val="0"/>
              <w:rPr>
                <w:rFonts w:eastAsia="DengXian" w:cs="Arial"/>
                <w:szCs w:val="22"/>
                <w:lang w:eastAsia="zh-CN"/>
              </w:rPr>
            </w:pPr>
            <w:r w:rsidRPr="001D0283">
              <w:rPr>
                <w:rFonts w:eastAsia="DengXian" w:cs="Arial"/>
                <w:szCs w:val="22"/>
                <w:lang w:eastAsia="zh-CN"/>
              </w:rPr>
              <w:t>CA_n1-n5-n79</w:t>
            </w:r>
          </w:p>
        </w:tc>
        <w:tc>
          <w:tcPr>
            <w:tcW w:w="1968" w:type="dxa"/>
            <w:tcBorders>
              <w:top w:val="single" w:sz="4" w:space="0" w:color="auto"/>
              <w:left w:val="single" w:sz="4" w:space="0" w:color="auto"/>
              <w:bottom w:val="single" w:sz="4" w:space="0" w:color="auto"/>
              <w:right w:val="single" w:sz="4" w:space="0" w:color="auto"/>
            </w:tcBorders>
            <w:vAlign w:val="center"/>
          </w:tcPr>
          <w:p w14:paraId="41675FE6" w14:textId="77777777" w:rsidR="004E06F7" w:rsidRPr="001D0283" w:rsidRDefault="004E06F7" w:rsidP="00FD02C8">
            <w:pPr>
              <w:pStyle w:val="TAC"/>
              <w:rPr>
                <w:rFonts w:eastAsia="DengXian" w:cs="Arial"/>
                <w:szCs w:val="22"/>
                <w:lang w:eastAsia="zh-CN"/>
              </w:rPr>
            </w:pPr>
            <w:r w:rsidRPr="001D0283">
              <w:rPr>
                <w:rFonts w:eastAsia="DengXian" w:cs="Arial" w:hint="eastAsia"/>
                <w:szCs w:val="22"/>
                <w:lang w:eastAsia="zh-CN"/>
              </w:rPr>
              <w:t>0</w:t>
            </w:r>
            <w:r w:rsidRPr="001D0283">
              <w:rPr>
                <w:rFonts w:eastAsia="DengXian" w:cs="Arial"/>
                <w:szCs w:val="22"/>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35D6BF91" w14:textId="77777777" w:rsidR="004E06F7" w:rsidRPr="001D0283" w:rsidRDefault="004E06F7" w:rsidP="00FD02C8">
            <w:pPr>
              <w:pStyle w:val="TAC"/>
              <w:rPr>
                <w:rFonts w:eastAsia="DengXian" w:cs="Arial"/>
                <w:szCs w:val="22"/>
                <w:lang w:eastAsia="zh-CN"/>
              </w:rPr>
            </w:pPr>
            <w:r w:rsidRPr="001D0283">
              <w:rPr>
                <w:rFonts w:eastAsia="DengXian" w:cs="Arial" w:hint="eastAsia"/>
                <w:szCs w:val="22"/>
                <w:lang w:eastAsia="zh-CN"/>
              </w:rPr>
              <w:t>0</w:t>
            </w:r>
            <w:r w:rsidRPr="001D0283">
              <w:rPr>
                <w:rFonts w:eastAsia="DengXian" w:cs="Arial"/>
                <w:szCs w:val="22"/>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0A7FDC52" w14:textId="77777777" w:rsidR="004E06F7" w:rsidRPr="001D0283" w:rsidRDefault="004E06F7" w:rsidP="00FD02C8">
            <w:pPr>
              <w:pStyle w:val="TAC"/>
              <w:rPr>
                <w:rFonts w:eastAsia="DengXian" w:cs="Arial"/>
                <w:szCs w:val="22"/>
                <w:lang w:eastAsia="zh-CN"/>
              </w:rPr>
            </w:pPr>
            <w:r w:rsidRPr="001D0283">
              <w:rPr>
                <w:rFonts w:eastAsia="DengXian" w:cs="Arial" w:hint="eastAsia"/>
                <w:szCs w:val="22"/>
                <w:lang w:eastAsia="zh-CN"/>
              </w:rPr>
              <w:t>0</w:t>
            </w:r>
            <w:r w:rsidRPr="001D0283">
              <w:rPr>
                <w:rFonts w:eastAsia="DengXian" w:cs="Arial"/>
                <w:szCs w:val="22"/>
                <w:lang w:eastAsia="zh-CN"/>
              </w:rPr>
              <w:t>.8</w:t>
            </w:r>
          </w:p>
        </w:tc>
      </w:tr>
      <w:tr w:rsidR="004E06F7" w:rsidRPr="001D0283" w14:paraId="5ADB65F5"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FAE3133" w14:textId="77777777" w:rsidR="004E06F7" w:rsidRPr="001D0283" w:rsidRDefault="004E06F7" w:rsidP="00FD02C8">
            <w:pPr>
              <w:pStyle w:val="TAC"/>
              <w:keepNext w:val="0"/>
              <w:keepLines w:val="0"/>
              <w:rPr>
                <w:rFonts w:eastAsia="DengXian" w:cs="Arial"/>
                <w:szCs w:val="22"/>
                <w:lang w:eastAsia="zh-CN"/>
              </w:rPr>
            </w:pPr>
            <w:r w:rsidRPr="001D0283">
              <w:rPr>
                <w:rFonts w:eastAsia="DengXian"/>
                <w:color w:val="000000" w:themeColor="text1"/>
                <w:lang w:eastAsia="zh-CN"/>
              </w:rPr>
              <w:t>CA</w:t>
            </w:r>
            <w:r w:rsidRPr="001D0283">
              <w:rPr>
                <w:rFonts w:eastAsia="DengXian"/>
                <w:color w:val="000000" w:themeColor="text1"/>
              </w:rPr>
              <w:t>_</w:t>
            </w:r>
            <w:r w:rsidRPr="001D0283">
              <w:rPr>
                <w:rFonts w:eastAsia="DengXian"/>
                <w:color w:val="000000" w:themeColor="text1"/>
                <w:lang w:eastAsia="zh-CN"/>
              </w:rPr>
              <w:t>n1</w:t>
            </w:r>
            <w:r w:rsidRPr="001D0283">
              <w:rPr>
                <w:rFonts w:eastAsia="DengXian"/>
                <w:color w:val="000000" w:themeColor="text1"/>
                <w:lang w:eastAsia="ja-JP"/>
              </w:rPr>
              <w:t>-</w:t>
            </w:r>
            <w:r w:rsidRPr="001D0283">
              <w:rPr>
                <w:rFonts w:eastAsia="DengXian"/>
                <w:color w:val="000000" w:themeColor="text1"/>
                <w:lang w:eastAsia="zh-CN"/>
              </w:rPr>
              <w:t>n5-n105</w:t>
            </w:r>
          </w:p>
        </w:tc>
        <w:tc>
          <w:tcPr>
            <w:tcW w:w="1968" w:type="dxa"/>
            <w:tcBorders>
              <w:top w:val="single" w:sz="4" w:space="0" w:color="auto"/>
              <w:left w:val="single" w:sz="4" w:space="0" w:color="auto"/>
              <w:bottom w:val="single" w:sz="4" w:space="0" w:color="auto"/>
              <w:right w:val="single" w:sz="4" w:space="0" w:color="auto"/>
            </w:tcBorders>
          </w:tcPr>
          <w:p w14:paraId="08A27794" w14:textId="77777777" w:rsidR="004E06F7" w:rsidRPr="001D0283" w:rsidRDefault="004E06F7" w:rsidP="00FD02C8">
            <w:pPr>
              <w:pStyle w:val="TAC"/>
              <w:rPr>
                <w:rFonts w:eastAsia="DengXian" w:cs="Arial"/>
                <w:szCs w:val="22"/>
                <w:lang w:eastAsia="zh-CN"/>
              </w:rPr>
            </w:pPr>
            <w:r w:rsidRPr="001D0283">
              <w:rPr>
                <w:rFonts w:cs="Arial"/>
                <w:szCs w:val="18"/>
              </w:rPr>
              <w:t>0.3</w:t>
            </w:r>
          </w:p>
        </w:tc>
        <w:tc>
          <w:tcPr>
            <w:tcW w:w="1968" w:type="dxa"/>
            <w:tcBorders>
              <w:top w:val="single" w:sz="4" w:space="0" w:color="auto"/>
              <w:left w:val="single" w:sz="4" w:space="0" w:color="auto"/>
              <w:bottom w:val="single" w:sz="4" w:space="0" w:color="auto"/>
              <w:right w:val="single" w:sz="4" w:space="0" w:color="auto"/>
            </w:tcBorders>
          </w:tcPr>
          <w:p w14:paraId="5BD21A97" w14:textId="77777777" w:rsidR="004E06F7" w:rsidRPr="001D0283" w:rsidRDefault="004E06F7" w:rsidP="00FD02C8">
            <w:pPr>
              <w:pStyle w:val="TAC"/>
              <w:rPr>
                <w:rFonts w:eastAsia="DengXian" w:cs="Arial"/>
                <w:szCs w:val="22"/>
                <w:lang w:eastAsia="zh-CN"/>
              </w:rPr>
            </w:pPr>
            <w:r w:rsidRPr="001D0283">
              <w:rPr>
                <w:rFonts w:cs="Arial"/>
                <w:szCs w:val="18"/>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6530B0B" w14:textId="77777777" w:rsidR="004E06F7" w:rsidRPr="001D0283" w:rsidRDefault="004E06F7" w:rsidP="00FD02C8">
            <w:pPr>
              <w:pStyle w:val="TAC"/>
              <w:rPr>
                <w:rFonts w:eastAsia="DengXian" w:cs="Arial"/>
                <w:szCs w:val="22"/>
                <w:lang w:eastAsia="zh-CN"/>
              </w:rPr>
            </w:pPr>
            <w:r w:rsidRPr="001D0283">
              <w:rPr>
                <w:rFonts w:cs="Arial"/>
                <w:szCs w:val="18"/>
              </w:rPr>
              <w:t>0.6</w:t>
            </w:r>
          </w:p>
        </w:tc>
      </w:tr>
      <w:tr w:rsidR="004E06F7" w:rsidRPr="001D0283" w14:paraId="528AC42F"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DE3545A" w14:textId="77777777" w:rsidR="004E06F7" w:rsidRPr="001D0283" w:rsidRDefault="004E06F7" w:rsidP="00FD02C8">
            <w:pPr>
              <w:pStyle w:val="TAC"/>
              <w:keepNext w:val="0"/>
              <w:keepLines w:val="0"/>
              <w:rPr>
                <w:rFonts w:eastAsia="DengXian" w:cs="Arial"/>
                <w:szCs w:val="22"/>
                <w:lang w:eastAsia="zh-CN"/>
              </w:rPr>
            </w:pPr>
            <w:r w:rsidRPr="001D0283">
              <w:rPr>
                <w:rFonts w:eastAsia="DengXian" w:cs="Arial"/>
                <w:szCs w:val="22"/>
                <w:lang w:eastAsia="zh-CN"/>
              </w:rPr>
              <w:t>CA_n1-n7-n8</w:t>
            </w:r>
          </w:p>
        </w:tc>
        <w:tc>
          <w:tcPr>
            <w:tcW w:w="1968" w:type="dxa"/>
            <w:tcBorders>
              <w:top w:val="single" w:sz="4" w:space="0" w:color="auto"/>
              <w:left w:val="single" w:sz="4" w:space="0" w:color="auto"/>
              <w:bottom w:val="single" w:sz="4" w:space="0" w:color="auto"/>
              <w:right w:val="single" w:sz="4" w:space="0" w:color="auto"/>
            </w:tcBorders>
            <w:vAlign w:val="center"/>
          </w:tcPr>
          <w:p w14:paraId="0527CD33" w14:textId="77777777" w:rsidR="004E06F7" w:rsidRPr="001D0283" w:rsidRDefault="004E06F7" w:rsidP="00FD02C8">
            <w:pPr>
              <w:pStyle w:val="TAC"/>
              <w:rPr>
                <w:rFonts w:eastAsia="DengXian" w:cs="Arial"/>
                <w:szCs w:val="22"/>
                <w:lang w:eastAsia="zh-CN"/>
              </w:rPr>
            </w:pPr>
            <w:r w:rsidRPr="001D0283">
              <w:rPr>
                <w:rFonts w:eastAsia="DengXian"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2F7E276" w14:textId="77777777" w:rsidR="004E06F7" w:rsidRPr="001D0283" w:rsidRDefault="004E06F7" w:rsidP="00FD02C8">
            <w:pPr>
              <w:pStyle w:val="TAC"/>
              <w:rPr>
                <w:rFonts w:eastAsia="DengXian" w:cs="Arial"/>
                <w:szCs w:val="22"/>
                <w:lang w:eastAsia="zh-CN"/>
              </w:rPr>
            </w:pPr>
            <w:r w:rsidRPr="001D0283">
              <w:rPr>
                <w:rFonts w:eastAsia="DengXian"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AB7A6E7" w14:textId="77777777" w:rsidR="004E06F7" w:rsidRPr="001D0283" w:rsidRDefault="004E06F7" w:rsidP="00FD02C8">
            <w:pPr>
              <w:pStyle w:val="TAC"/>
              <w:rPr>
                <w:rFonts w:eastAsia="DengXian" w:cs="Arial"/>
                <w:szCs w:val="22"/>
                <w:lang w:eastAsia="zh-CN"/>
              </w:rPr>
            </w:pPr>
            <w:r w:rsidRPr="001D0283">
              <w:rPr>
                <w:rFonts w:eastAsia="DengXian" w:cs="Arial" w:hint="eastAsia"/>
                <w:szCs w:val="22"/>
                <w:lang w:eastAsia="zh-CN"/>
              </w:rPr>
              <w:t>0.6</w:t>
            </w:r>
          </w:p>
        </w:tc>
      </w:tr>
      <w:tr w:rsidR="004E06F7" w:rsidRPr="001D0283" w14:paraId="6C880492"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09517DE" w14:textId="77777777" w:rsidR="004E06F7" w:rsidRPr="001D0283" w:rsidRDefault="004E06F7" w:rsidP="00FD02C8">
            <w:pPr>
              <w:pStyle w:val="TAC"/>
              <w:keepNext w:val="0"/>
              <w:keepLines w:val="0"/>
              <w:rPr>
                <w:rFonts w:eastAsia="DengXian" w:cs="Arial"/>
                <w:szCs w:val="22"/>
                <w:lang w:eastAsia="zh-CN"/>
              </w:rPr>
            </w:pPr>
            <w:r>
              <w:rPr>
                <w:rFonts w:eastAsia="DengXian"/>
                <w:lang w:eastAsia="zh-CN"/>
              </w:rPr>
              <w:t>CA_n1-n7-n20</w:t>
            </w:r>
          </w:p>
        </w:tc>
        <w:tc>
          <w:tcPr>
            <w:tcW w:w="1968" w:type="dxa"/>
            <w:tcBorders>
              <w:top w:val="single" w:sz="4" w:space="0" w:color="auto"/>
              <w:left w:val="single" w:sz="4" w:space="0" w:color="auto"/>
              <w:bottom w:val="single" w:sz="4" w:space="0" w:color="auto"/>
              <w:right w:val="single" w:sz="4" w:space="0" w:color="auto"/>
            </w:tcBorders>
          </w:tcPr>
          <w:p w14:paraId="62C15C7D" w14:textId="77777777" w:rsidR="004E06F7" w:rsidRPr="001D0283" w:rsidRDefault="004E06F7" w:rsidP="00FD02C8">
            <w:pPr>
              <w:pStyle w:val="TAC"/>
              <w:rPr>
                <w:rFonts w:eastAsia="DengXian" w:cs="Arial"/>
                <w:szCs w:val="22"/>
                <w:lang w:eastAsia="zh-CN"/>
              </w:rPr>
            </w:pPr>
            <w:r>
              <w:rPr>
                <w:rFonts w:cs="Arial"/>
                <w:szCs w:val="18"/>
                <w:lang w:val="en-US" w:eastAsia="zh-CN"/>
              </w:rPr>
              <w:t>0.5</w:t>
            </w:r>
          </w:p>
        </w:tc>
        <w:tc>
          <w:tcPr>
            <w:tcW w:w="1968" w:type="dxa"/>
            <w:tcBorders>
              <w:top w:val="single" w:sz="4" w:space="0" w:color="auto"/>
              <w:left w:val="single" w:sz="4" w:space="0" w:color="auto"/>
              <w:bottom w:val="single" w:sz="4" w:space="0" w:color="auto"/>
              <w:right w:val="single" w:sz="4" w:space="0" w:color="auto"/>
            </w:tcBorders>
          </w:tcPr>
          <w:p w14:paraId="2F061422" w14:textId="77777777" w:rsidR="004E06F7" w:rsidRPr="001D0283" w:rsidRDefault="004E06F7" w:rsidP="00FD02C8">
            <w:pPr>
              <w:pStyle w:val="TAC"/>
              <w:rPr>
                <w:rFonts w:eastAsia="DengXian" w:cs="Arial"/>
                <w:szCs w:val="22"/>
                <w:lang w:eastAsia="zh-CN"/>
              </w:rPr>
            </w:pPr>
            <w:r>
              <w:rPr>
                <w:rFonts w:cs="Arial"/>
                <w:szCs w:val="18"/>
                <w:lang w:val="en-US" w:eastAsia="zh-CN"/>
              </w:rPr>
              <w:t>0.6</w:t>
            </w:r>
          </w:p>
        </w:tc>
        <w:tc>
          <w:tcPr>
            <w:tcW w:w="1968" w:type="dxa"/>
            <w:tcBorders>
              <w:top w:val="single" w:sz="4" w:space="0" w:color="auto"/>
              <w:left w:val="single" w:sz="4" w:space="0" w:color="auto"/>
              <w:bottom w:val="single" w:sz="4" w:space="0" w:color="auto"/>
              <w:right w:val="single" w:sz="4" w:space="0" w:color="auto"/>
            </w:tcBorders>
          </w:tcPr>
          <w:p w14:paraId="173F2556" w14:textId="77777777" w:rsidR="004E06F7" w:rsidRPr="001D0283" w:rsidRDefault="004E06F7" w:rsidP="00FD02C8">
            <w:pPr>
              <w:pStyle w:val="TAC"/>
              <w:rPr>
                <w:rFonts w:eastAsia="DengXian" w:cs="Arial"/>
                <w:szCs w:val="22"/>
                <w:lang w:eastAsia="zh-CN"/>
              </w:rPr>
            </w:pPr>
            <w:r>
              <w:rPr>
                <w:rFonts w:cs="Arial"/>
                <w:szCs w:val="18"/>
                <w:lang w:val="en-US" w:eastAsia="zh-CN"/>
              </w:rPr>
              <w:t>0.3</w:t>
            </w:r>
          </w:p>
        </w:tc>
      </w:tr>
      <w:tr w:rsidR="004E06F7" w:rsidRPr="001D0283" w14:paraId="533F4047"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92434F3" w14:textId="77777777" w:rsidR="004E06F7" w:rsidRPr="001D0283" w:rsidRDefault="004E06F7" w:rsidP="00FD02C8">
            <w:pPr>
              <w:pStyle w:val="TAC"/>
              <w:keepNext w:val="0"/>
              <w:keepLines w:val="0"/>
              <w:rPr>
                <w:rFonts w:eastAsia="DengXian" w:cs="Arial"/>
                <w:szCs w:val="22"/>
                <w:lang w:eastAsia="zh-CN"/>
              </w:rPr>
            </w:pPr>
            <w:r w:rsidRPr="001D0283">
              <w:rPr>
                <w:rFonts w:eastAsia="DengXian" w:cs="Arial"/>
                <w:szCs w:val="22"/>
                <w:lang w:eastAsia="zh-CN"/>
              </w:rPr>
              <w:t>CA_n1-n7-n26</w:t>
            </w:r>
          </w:p>
        </w:tc>
        <w:tc>
          <w:tcPr>
            <w:tcW w:w="1968" w:type="dxa"/>
            <w:tcBorders>
              <w:top w:val="single" w:sz="4" w:space="0" w:color="auto"/>
              <w:left w:val="single" w:sz="4" w:space="0" w:color="auto"/>
              <w:bottom w:val="single" w:sz="4" w:space="0" w:color="auto"/>
              <w:right w:val="single" w:sz="4" w:space="0" w:color="auto"/>
            </w:tcBorders>
            <w:vAlign w:val="center"/>
          </w:tcPr>
          <w:p w14:paraId="3D1014EF" w14:textId="77777777" w:rsidR="004E06F7" w:rsidRPr="001D0283" w:rsidRDefault="004E06F7" w:rsidP="00FD02C8">
            <w:pPr>
              <w:pStyle w:val="TAC"/>
              <w:rPr>
                <w:rFonts w:eastAsia="DengXian" w:cs="Arial"/>
                <w:szCs w:val="22"/>
                <w:lang w:eastAsia="zh-CN"/>
              </w:rPr>
            </w:pPr>
            <w:r w:rsidRPr="001D0283">
              <w:rPr>
                <w:rFonts w:eastAsia="DengXian"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CFFF9AE" w14:textId="77777777" w:rsidR="004E06F7" w:rsidRPr="001D0283" w:rsidRDefault="004E06F7" w:rsidP="00FD02C8">
            <w:pPr>
              <w:pStyle w:val="TAC"/>
              <w:rPr>
                <w:rFonts w:eastAsia="DengXian" w:cs="Arial"/>
                <w:szCs w:val="22"/>
                <w:lang w:eastAsia="zh-CN"/>
              </w:rPr>
            </w:pPr>
            <w:r w:rsidRPr="001D0283">
              <w:rPr>
                <w:rFonts w:eastAsia="DengXian" w:cs="Arial" w:hint="eastAsia"/>
                <w:szCs w:val="22"/>
                <w:lang w:eastAsia="zh-CN"/>
              </w:rPr>
              <w:t>0</w:t>
            </w:r>
            <w:r w:rsidRPr="001D0283">
              <w:rPr>
                <w:rFonts w:eastAsia="DengXian" w:cs="Arial"/>
                <w:szCs w:val="22"/>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731A4E6A" w14:textId="77777777" w:rsidR="004E06F7" w:rsidRPr="001D0283" w:rsidRDefault="004E06F7" w:rsidP="00FD02C8">
            <w:pPr>
              <w:pStyle w:val="TAC"/>
              <w:rPr>
                <w:rFonts w:eastAsia="DengXian" w:cs="Arial"/>
                <w:szCs w:val="22"/>
                <w:lang w:eastAsia="zh-CN"/>
              </w:rPr>
            </w:pPr>
            <w:r w:rsidRPr="001D0283">
              <w:rPr>
                <w:rFonts w:eastAsia="DengXian" w:cs="Arial" w:hint="eastAsia"/>
                <w:szCs w:val="22"/>
                <w:lang w:eastAsia="zh-CN"/>
              </w:rPr>
              <w:t>0</w:t>
            </w:r>
            <w:r w:rsidRPr="001D0283">
              <w:rPr>
                <w:rFonts w:eastAsia="DengXian" w:cs="Arial"/>
                <w:szCs w:val="22"/>
                <w:lang w:eastAsia="zh-CN"/>
              </w:rPr>
              <w:t>.3</w:t>
            </w:r>
          </w:p>
        </w:tc>
      </w:tr>
      <w:tr w:rsidR="004E06F7" w:rsidRPr="001D0283" w14:paraId="2E95830C"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C91C2BA" w14:textId="77777777" w:rsidR="004E06F7" w:rsidRPr="001D0283" w:rsidRDefault="004E06F7" w:rsidP="00FD02C8">
            <w:pPr>
              <w:pStyle w:val="TAC"/>
              <w:keepNext w:val="0"/>
              <w:keepLines w:val="0"/>
              <w:rPr>
                <w:rFonts w:eastAsia="DengXian" w:cs="Arial"/>
                <w:szCs w:val="22"/>
                <w:lang w:eastAsia="zh-CN"/>
              </w:rPr>
            </w:pPr>
            <w:r w:rsidRPr="001D0283">
              <w:rPr>
                <w:rFonts w:eastAsia="DengXian" w:cs="Arial"/>
                <w:szCs w:val="22"/>
                <w:lang w:eastAsia="zh-CN"/>
              </w:rPr>
              <w:t>CA_n1-n7-n28</w:t>
            </w:r>
          </w:p>
        </w:tc>
        <w:tc>
          <w:tcPr>
            <w:tcW w:w="1968" w:type="dxa"/>
            <w:tcBorders>
              <w:top w:val="single" w:sz="4" w:space="0" w:color="auto"/>
              <w:left w:val="single" w:sz="4" w:space="0" w:color="auto"/>
              <w:bottom w:val="single" w:sz="4" w:space="0" w:color="auto"/>
              <w:right w:val="single" w:sz="4" w:space="0" w:color="auto"/>
            </w:tcBorders>
            <w:vAlign w:val="center"/>
          </w:tcPr>
          <w:p w14:paraId="3EE838BB" w14:textId="77777777" w:rsidR="004E06F7" w:rsidRPr="001D0283" w:rsidRDefault="004E06F7" w:rsidP="00FD02C8">
            <w:pPr>
              <w:pStyle w:val="TAC"/>
              <w:rPr>
                <w:rFonts w:eastAsia="DengXian" w:cs="Arial"/>
                <w:szCs w:val="22"/>
                <w:lang w:eastAsia="zh-CN"/>
              </w:rPr>
            </w:pPr>
            <w:r w:rsidRPr="001D0283">
              <w:rPr>
                <w:rFonts w:eastAsia="DengXian"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DD52BA2" w14:textId="77777777" w:rsidR="004E06F7" w:rsidRPr="001D0283" w:rsidRDefault="004E06F7" w:rsidP="00FD02C8">
            <w:pPr>
              <w:pStyle w:val="TAC"/>
              <w:rPr>
                <w:rFonts w:eastAsia="DengXian" w:cs="Arial"/>
                <w:szCs w:val="22"/>
                <w:lang w:eastAsia="zh-CN"/>
              </w:rPr>
            </w:pPr>
            <w:r w:rsidRPr="001D0283">
              <w:rPr>
                <w:rFonts w:eastAsia="DengXian"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5F7CD8E" w14:textId="77777777" w:rsidR="004E06F7" w:rsidRPr="001D0283" w:rsidRDefault="004E06F7" w:rsidP="00FD02C8">
            <w:pPr>
              <w:pStyle w:val="TAC"/>
              <w:rPr>
                <w:rFonts w:eastAsia="DengXian" w:cs="Arial"/>
                <w:szCs w:val="22"/>
                <w:lang w:eastAsia="zh-CN"/>
              </w:rPr>
            </w:pPr>
            <w:r w:rsidRPr="001D0283">
              <w:rPr>
                <w:rFonts w:eastAsia="DengXian" w:cs="Arial" w:hint="eastAsia"/>
                <w:szCs w:val="22"/>
                <w:lang w:eastAsia="zh-CN"/>
              </w:rPr>
              <w:t>0.6</w:t>
            </w:r>
          </w:p>
        </w:tc>
      </w:tr>
      <w:tr w:rsidR="004E06F7" w:rsidRPr="001D0283" w14:paraId="41B86D2E"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8D1419F" w14:textId="77777777" w:rsidR="004E06F7" w:rsidRPr="001D0283" w:rsidRDefault="004E06F7" w:rsidP="00FD02C8">
            <w:pPr>
              <w:pStyle w:val="TAC"/>
              <w:keepNext w:val="0"/>
              <w:keepLines w:val="0"/>
              <w:rPr>
                <w:rFonts w:eastAsia="DengXian" w:cs="Arial"/>
                <w:szCs w:val="22"/>
                <w:lang w:eastAsia="zh-CN"/>
              </w:rPr>
            </w:pPr>
            <w:r w:rsidRPr="001D0283">
              <w:rPr>
                <w:rFonts w:eastAsia="DengXian"/>
                <w:color w:val="000000"/>
                <w:lang w:eastAsia="zh-CN"/>
              </w:rPr>
              <w:t>CA_n1-n7-n38</w:t>
            </w:r>
          </w:p>
        </w:tc>
        <w:tc>
          <w:tcPr>
            <w:tcW w:w="1968" w:type="dxa"/>
            <w:tcBorders>
              <w:top w:val="single" w:sz="4" w:space="0" w:color="auto"/>
              <w:left w:val="single" w:sz="4" w:space="0" w:color="auto"/>
              <w:bottom w:val="single" w:sz="4" w:space="0" w:color="auto"/>
              <w:right w:val="single" w:sz="4" w:space="0" w:color="auto"/>
            </w:tcBorders>
            <w:vAlign w:val="center"/>
          </w:tcPr>
          <w:p w14:paraId="4ECF3792" w14:textId="77777777" w:rsidR="004E06F7" w:rsidRPr="001D0283" w:rsidRDefault="004E06F7" w:rsidP="00FD02C8">
            <w:pPr>
              <w:pStyle w:val="TAC"/>
              <w:rPr>
                <w:rFonts w:eastAsia="DengXian" w:cs="Arial"/>
                <w:szCs w:val="22"/>
                <w:lang w:eastAsia="zh-CN"/>
              </w:rPr>
            </w:pPr>
            <w:r w:rsidRPr="001D0283">
              <w:rPr>
                <w:rFonts w:eastAsia="DengXian" w:cs="Arial" w:hint="eastAsia"/>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E93A876" w14:textId="77777777" w:rsidR="004E06F7" w:rsidRPr="001D0283" w:rsidRDefault="004E06F7" w:rsidP="00FD02C8">
            <w:pPr>
              <w:pStyle w:val="TAC"/>
              <w:rPr>
                <w:rFonts w:eastAsia="DengXian" w:cs="Arial"/>
                <w:szCs w:val="22"/>
                <w:lang w:eastAsia="zh-CN"/>
              </w:rPr>
            </w:pPr>
            <w:r w:rsidRPr="001D0283">
              <w:rPr>
                <w:rFonts w:eastAsia="DengXian" w:cs="Arial"/>
                <w:szCs w:val="22"/>
                <w:lang w:eastAsia="zh-CN"/>
              </w:rPr>
              <w:t>N/A</w:t>
            </w:r>
          </w:p>
        </w:tc>
        <w:tc>
          <w:tcPr>
            <w:tcW w:w="1968" w:type="dxa"/>
            <w:tcBorders>
              <w:top w:val="single" w:sz="4" w:space="0" w:color="auto"/>
              <w:left w:val="single" w:sz="4" w:space="0" w:color="auto"/>
              <w:bottom w:val="single" w:sz="4" w:space="0" w:color="auto"/>
              <w:right w:val="single" w:sz="4" w:space="0" w:color="auto"/>
            </w:tcBorders>
            <w:vAlign w:val="center"/>
          </w:tcPr>
          <w:p w14:paraId="01B2C190" w14:textId="77777777" w:rsidR="004E06F7" w:rsidRPr="001D0283" w:rsidRDefault="004E06F7" w:rsidP="00FD02C8">
            <w:pPr>
              <w:pStyle w:val="TAC"/>
              <w:rPr>
                <w:rFonts w:eastAsia="DengXian" w:cs="Arial"/>
                <w:szCs w:val="22"/>
                <w:lang w:eastAsia="zh-CN"/>
              </w:rPr>
            </w:pPr>
            <w:r w:rsidRPr="001D0283">
              <w:rPr>
                <w:rFonts w:eastAsia="DengXian" w:cs="Arial"/>
                <w:szCs w:val="22"/>
                <w:lang w:eastAsia="zh-CN"/>
              </w:rPr>
              <w:t>N/A</w:t>
            </w:r>
          </w:p>
        </w:tc>
      </w:tr>
      <w:tr w:rsidR="004E06F7" w:rsidRPr="001D0283" w14:paraId="0BA5EFA8"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B415C92" w14:textId="77777777" w:rsidR="004E06F7" w:rsidRPr="001D0283" w:rsidRDefault="004E06F7" w:rsidP="00FD02C8">
            <w:pPr>
              <w:pStyle w:val="TAC"/>
              <w:keepNext w:val="0"/>
              <w:keepLines w:val="0"/>
              <w:rPr>
                <w:rFonts w:eastAsia="DengXian" w:cs="Arial"/>
                <w:szCs w:val="22"/>
                <w:lang w:eastAsia="zh-CN"/>
              </w:rPr>
            </w:pPr>
            <w:r w:rsidRPr="001D0283">
              <w:rPr>
                <w:lang w:eastAsia="zh-CN"/>
              </w:rPr>
              <w:t>CA_n1-n7-n40</w:t>
            </w:r>
          </w:p>
        </w:tc>
        <w:tc>
          <w:tcPr>
            <w:tcW w:w="1968" w:type="dxa"/>
            <w:tcBorders>
              <w:top w:val="single" w:sz="4" w:space="0" w:color="auto"/>
              <w:left w:val="single" w:sz="4" w:space="0" w:color="auto"/>
              <w:bottom w:val="single" w:sz="4" w:space="0" w:color="auto"/>
              <w:right w:val="single" w:sz="4" w:space="0" w:color="auto"/>
            </w:tcBorders>
            <w:vAlign w:val="center"/>
          </w:tcPr>
          <w:p w14:paraId="75893C3B" w14:textId="77777777" w:rsidR="004E06F7" w:rsidRPr="001D0283" w:rsidRDefault="004E06F7" w:rsidP="00FD02C8">
            <w:pPr>
              <w:pStyle w:val="TAC"/>
              <w:rPr>
                <w:rFonts w:eastAsia="DengXian" w:cs="Arial"/>
                <w:szCs w:val="22"/>
                <w:lang w:eastAsia="zh-CN"/>
              </w:rPr>
            </w:pPr>
            <w:r w:rsidRPr="001D0283">
              <w:rPr>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CD8928E" w14:textId="77777777" w:rsidR="004E06F7" w:rsidRPr="001D0283" w:rsidRDefault="004E06F7" w:rsidP="00FD02C8">
            <w:pPr>
              <w:pStyle w:val="TAC"/>
              <w:rPr>
                <w:rFonts w:eastAsia="DengXian" w:cs="Arial"/>
                <w:szCs w:val="22"/>
                <w:lang w:eastAsia="zh-CN"/>
              </w:rPr>
            </w:pPr>
            <w:r w:rsidRPr="001D0283">
              <w:rPr>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0B7B1374" w14:textId="77777777" w:rsidR="004E06F7" w:rsidRPr="001D0283" w:rsidRDefault="004E06F7" w:rsidP="00FD02C8">
            <w:pPr>
              <w:pStyle w:val="TAC"/>
              <w:rPr>
                <w:rFonts w:eastAsia="DengXian" w:cs="Arial"/>
                <w:szCs w:val="22"/>
                <w:lang w:eastAsia="zh-CN"/>
              </w:rPr>
            </w:pPr>
            <w:r w:rsidRPr="001D0283">
              <w:rPr>
                <w:rFonts w:eastAsia="DengXian" w:cs="Arial" w:hint="eastAsia"/>
                <w:szCs w:val="22"/>
                <w:lang w:eastAsia="zh-CN"/>
              </w:rPr>
              <w:t>0.9</w:t>
            </w:r>
          </w:p>
        </w:tc>
      </w:tr>
      <w:tr w:rsidR="004E06F7" w:rsidRPr="001D0283" w14:paraId="6FD3A476"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7E7C171" w14:textId="77777777" w:rsidR="004E06F7" w:rsidRPr="001D0283" w:rsidRDefault="004E06F7" w:rsidP="00FD02C8">
            <w:pPr>
              <w:pStyle w:val="TAC"/>
              <w:keepNext w:val="0"/>
              <w:keepLines w:val="0"/>
              <w:rPr>
                <w:lang w:eastAsia="zh-CN"/>
              </w:rPr>
            </w:pPr>
            <w:r w:rsidRPr="001D0283">
              <w:rPr>
                <w:rFonts w:eastAsia="DengXian"/>
                <w:lang w:eastAsia="zh-CN"/>
              </w:rPr>
              <w:t>CA_n1-n7-n67</w:t>
            </w:r>
          </w:p>
        </w:tc>
        <w:tc>
          <w:tcPr>
            <w:tcW w:w="1968" w:type="dxa"/>
            <w:tcBorders>
              <w:top w:val="single" w:sz="4" w:space="0" w:color="auto"/>
              <w:left w:val="single" w:sz="4" w:space="0" w:color="auto"/>
              <w:bottom w:val="single" w:sz="4" w:space="0" w:color="auto"/>
              <w:right w:val="single" w:sz="4" w:space="0" w:color="auto"/>
            </w:tcBorders>
            <w:vAlign w:val="center"/>
          </w:tcPr>
          <w:p w14:paraId="10F4FBD9" w14:textId="77777777" w:rsidR="004E06F7" w:rsidRPr="001D0283" w:rsidRDefault="004E06F7" w:rsidP="00FD02C8">
            <w:pPr>
              <w:pStyle w:val="TAC"/>
              <w:rPr>
                <w:lang w:eastAsia="zh-CN"/>
              </w:rPr>
            </w:pPr>
            <w:r w:rsidRPr="001D0283">
              <w:rPr>
                <w:rFonts w:eastAsia="DengXian"/>
                <w:color w:val="000000"/>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16E679C" w14:textId="77777777" w:rsidR="004E06F7" w:rsidRPr="001D0283" w:rsidRDefault="004E06F7" w:rsidP="00FD02C8">
            <w:pPr>
              <w:pStyle w:val="TAC"/>
              <w:rPr>
                <w:lang w:eastAsia="zh-CN"/>
              </w:rPr>
            </w:pPr>
            <w:r w:rsidRPr="001D0283">
              <w:rPr>
                <w:rFonts w:eastAsia="DengXian" w:hint="eastAsia"/>
                <w:color w:val="000000"/>
                <w:lang w:eastAsia="zh-CN"/>
              </w:rPr>
              <w:t>0</w:t>
            </w:r>
            <w:r w:rsidRPr="001D0283">
              <w:rPr>
                <w:rFonts w:eastAsia="DengXian"/>
                <w:color w:val="000000"/>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238992DB" w14:textId="77777777" w:rsidR="004E06F7" w:rsidRPr="001D0283" w:rsidRDefault="004E06F7" w:rsidP="00FD02C8">
            <w:pPr>
              <w:pStyle w:val="TAC"/>
              <w:rPr>
                <w:rFonts w:eastAsia="DengXian" w:cs="Arial"/>
                <w:szCs w:val="22"/>
                <w:lang w:eastAsia="zh-CN"/>
              </w:rPr>
            </w:pPr>
            <w:r w:rsidRPr="001D0283">
              <w:rPr>
                <w:rFonts w:eastAsia="DengXian"/>
                <w:color w:val="000000"/>
                <w:lang w:eastAsia="zh-CN"/>
              </w:rPr>
              <w:t>N/A</w:t>
            </w:r>
          </w:p>
        </w:tc>
      </w:tr>
      <w:tr w:rsidR="004E06F7" w:rsidRPr="001D0283" w14:paraId="24A47B52"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55938F5" w14:textId="77777777" w:rsidR="004E06F7" w:rsidRPr="001D0283" w:rsidRDefault="004E06F7" w:rsidP="00FD02C8">
            <w:pPr>
              <w:pStyle w:val="TAC"/>
              <w:keepNext w:val="0"/>
              <w:keepLines w:val="0"/>
              <w:rPr>
                <w:rFonts w:eastAsia="DengXian"/>
                <w:lang w:eastAsia="zh-CN"/>
              </w:rPr>
            </w:pPr>
            <w:r w:rsidRPr="001D0283">
              <w:rPr>
                <w:lang w:eastAsia="zh-CN"/>
              </w:rPr>
              <w:t>CA_n1-n7-n75</w:t>
            </w:r>
          </w:p>
        </w:tc>
        <w:tc>
          <w:tcPr>
            <w:tcW w:w="1968" w:type="dxa"/>
            <w:tcBorders>
              <w:top w:val="single" w:sz="4" w:space="0" w:color="auto"/>
              <w:left w:val="single" w:sz="4" w:space="0" w:color="auto"/>
              <w:bottom w:val="single" w:sz="4" w:space="0" w:color="auto"/>
              <w:right w:val="single" w:sz="4" w:space="0" w:color="auto"/>
            </w:tcBorders>
            <w:vAlign w:val="center"/>
          </w:tcPr>
          <w:p w14:paraId="6AEACCAB" w14:textId="77777777" w:rsidR="004E06F7" w:rsidRPr="001D0283" w:rsidRDefault="004E06F7" w:rsidP="00FD02C8">
            <w:pPr>
              <w:pStyle w:val="TAC"/>
              <w:rPr>
                <w:rFonts w:eastAsia="DengXian"/>
                <w:color w:val="000000"/>
                <w:lang w:eastAsia="zh-CN"/>
              </w:rPr>
            </w:pPr>
            <w:r w:rsidRPr="001D0283">
              <w:rPr>
                <w:rFonts w:eastAsia="DengXian"/>
                <w:color w:val="000000"/>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CBAA8C4" w14:textId="77777777" w:rsidR="004E06F7" w:rsidRPr="001D0283" w:rsidRDefault="004E06F7" w:rsidP="00FD02C8">
            <w:pPr>
              <w:pStyle w:val="TAC"/>
              <w:rPr>
                <w:rFonts w:eastAsia="DengXian"/>
                <w:color w:val="000000"/>
                <w:lang w:eastAsia="zh-CN"/>
              </w:rPr>
            </w:pPr>
            <w:r w:rsidRPr="001D0283">
              <w:rPr>
                <w:rFonts w:eastAsia="DengXian" w:cs="Arial"/>
                <w:color w:val="000000"/>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FE94FBB" w14:textId="77777777" w:rsidR="004E06F7" w:rsidRPr="001D0283" w:rsidRDefault="004E06F7" w:rsidP="00FD02C8">
            <w:pPr>
              <w:pStyle w:val="TAC"/>
              <w:rPr>
                <w:rFonts w:eastAsia="DengXian"/>
                <w:color w:val="000000"/>
                <w:lang w:eastAsia="zh-CN"/>
              </w:rPr>
            </w:pPr>
            <w:r w:rsidRPr="001D0283">
              <w:rPr>
                <w:lang w:eastAsia="zh-CN"/>
              </w:rPr>
              <w:t>N/A</w:t>
            </w:r>
          </w:p>
        </w:tc>
      </w:tr>
      <w:tr w:rsidR="004E06F7" w:rsidRPr="001D0283" w14:paraId="290D7098"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51BD014" w14:textId="77777777" w:rsidR="004E06F7" w:rsidRPr="001D0283" w:rsidRDefault="004E06F7" w:rsidP="00FD02C8">
            <w:pPr>
              <w:pStyle w:val="TAC"/>
              <w:keepNext w:val="0"/>
              <w:keepLines w:val="0"/>
              <w:rPr>
                <w:rFonts w:eastAsia="DengXian" w:cs="Arial"/>
                <w:szCs w:val="22"/>
                <w:lang w:eastAsia="zh-CN"/>
              </w:rPr>
            </w:pPr>
            <w:r w:rsidRPr="001D0283">
              <w:rPr>
                <w:rFonts w:eastAsia="DengXian" w:cs="Arial"/>
                <w:szCs w:val="22"/>
                <w:lang w:eastAsia="zh-CN"/>
              </w:rPr>
              <w:t>CA_n1-n7-n78</w:t>
            </w:r>
          </w:p>
        </w:tc>
        <w:tc>
          <w:tcPr>
            <w:tcW w:w="1968" w:type="dxa"/>
            <w:tcBorders>
              <w:top w:val="single" w:sz="4" w:space="0" w:color="auto"/>
              <w:left w:val="single" w:sz="4" w:space="0" w:color="auto"/>
              <w:bottom w:val="single" w:sz="4" w:space="0" w:color="auto"/>
              <w:right w:val="single" w:sz="4" w:space="0" w:color="auto"/>
            </w:tcBorders>
            <w:vAlign w:val="center"/>
          </w:tcPr>
          <w:p w14:paraId="270A808F" w14:textId="77777777" w:rsidR="004E06F7" w:rsidRPr="001D0283" w:rsidRDefault="004E06F7" w:rsidP="00FD02C8">
            <w:pPr>
              <w:pStyle w:val="TAC"/>
              <w:rPr>
                <w:rFonts w:eastAsia="DengXian" w:cs="Arial"/>
                <w:szCs w:val="22"/>
                <w:lang w:eastAsia="zh-CN"/>
              </w:rPr>
            </w:pPr>
            <w:r w:rsidRPr="001D0283">
              <w:rPr>
                <w:rFonts w:eastAsia="DengXian"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8F2BA00" w14:textId="77777777" w:rsidR="004E06F7" w:rsidRPr="001D0283" w:rsidRDefault="004E06F7" w:rsidP="00FD02C8">
            <w:pPr>
              <w:pStyle w:val="TAC"/>
              <w:rPr>
                <w:rFonts w:eastAsia="DengXian" w:cs="Arial"/>
                <w:szCs w:val="22"/>
                <w:lang w:eastAsia="zh-CN"/>
              </w:rPr>
            </w:pPr>
            <w:r w:rsidRPr="001D0283">
              <w:rPr>
                <w:rFonts w:eastAsia="DengXian"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2D679D9" w14:textId="77777777" w:rsidR="004E06F7" w:rsidRPr="001D0283" w:rsidRDefault="004E06F7" w:rsidP="00FD02C8">
            <w:pPr>
              <w:pStyle w:val="TAC"/>
              <w:rPr>
                <w:rFonts w:eastAsia="DengXian" w:cs="Arial"/>
                <w:szCs w:val="22"/>
                <w:lang w:eastAsia="zh-CN"/>
              </w:rPr>
            </w:pPr>
            <w:r w:rsidRPr="001D0283">
              <w:rPr>
                <w:rFonts w:eastAsia="DengXian" w:cs="Arial" w:hint="eastAsia"/>
                <w:szCs w:val="22"/>
                <w:lang w:eastAsia="zh-CN"/>
              </w:rPr>
              <w:t>0</w:t>
            </w:r>
            <w:r w:rsidRPr="001D0283">
              <w:rPr>
                <w:rFonts w:eastAsia="DengXian" w:cs="Arial"/>
                <w:szCs w:val="22"/>
                <w:lang w:eastAsia="zh-CN"/>
              </w:rPr>
              <w:t>.8</w:t>
            </w:r>
          </w:p>
        </w:tc>
      </w:tr>
      <w:tr w:rsidR="004E06F7" w:rsidRPr="001D0283" w14:paraId="63E15470"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3A54D51" w14:textId="77777777" w:rsidR="004E06F7" w:rsidRPr="001D0283" w:rsidRDefault="004E06F7" w:rsidP="00FD02C8">
            <w:pPr>
              <w:pStyle w:val="TAC"/>
              <w:keepNext w:val="0"/>
              <w:keepLines w:val="0"/>
              <w:rPr>
                <w:rFonts w:eastAsia="DengXian" w:cs="Arial"/>
                <w:szCs w:val="22"/>
                <w:lang w:eastAsia="zh-CN"/>
              </w:rPr>
            </w:pPr>
            <w:r w:rsidRPr="001D0283">
              <w:t>CA_n1-n7-n79</w:t>
            </w:r>
          </w:p>
        </w:tc>
        <w:tc>
          <w:tcPr>
            <w:tcW w:w="1968" w:type="dxa"/>
            <w:tcBorders>
              <w:top w:val="single" w:sz="4" w:space="0" w:color="auto"/>
              <w:left w:val="single" w:sz="4" w:space="0" w:color="auto"/>
              <w:bottom w:val="single" w:sz="4" w:space="0" w:color="auto"/>
              <w:right w:val="single" w:sz="4" w:space="0" w:color="auto"/>
            </w:tcBorders>
            <w:vAlign w:val="center"/>
          </w:tcPr>
          <w:p w14:paraId="7793C496" w14:textId="77777777" w:rsidR="004E06F7" w:rsidRPr="001D0283" w:rsidRDefault="004E06F7" w:rsidP="00FD02C8">
            <w:pPr>
              <w:pStyle w:val="TAC"/>
              <w:rPr>
                <w:rFonts w:eastAsia="DengXian" w:cs="Arial"/>
                <w:szCs w:val="22"/>
                <w:lang w:eastAsia="zh-CN"/>
              </w:rPr>
            </w:pPr>
            <w:r w:rsidRPr="001D0283">
              <w:rPr>
                <w:rFonts w:eastAsia="DengXian"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AE9961D" w14:textId="77777777" w:rsidR="004E06F7" w:rsidRPr="001D0283" w:rsidRDefault="004E06F7" w:rsidP="00FD02C8">
            <w:pPr>
              <w:pStyle w:val="TAC"/>
              <w:rPr>
                <w:rFonts w:eastAsia="DengXian" w:cs="Arial"/>
                <w:szCs w:val="22"/>
                <w:lang w:eastAsia="zh-CN"/>
              </w:rPr>
            </w:pPr>
            <w:r w:rsidRPr="001D0283">
              <w:rPr>
                <w:rFonts w:eastAsia="DengXian"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E30DED4" w14:textId="77777777" w:rsidR="004E06F7" w:rsidRPr="001D0283" w:rsidRDefault="004E06F7" w:rsidP="00FD02C8">
            <w:pPr>
              <w:pStyle w:val="TAC"/>
              <w:rPr>
                <w:rFonts w:eastAsia="DengXian" w:cs="Arial"/>
                <w:szCs w:val="22"/>
                <w:lang w:eastAsia="zh-CN"/>
              </w:rPr>
            </w:pPr>
            <w:r w:rsidRPr="001D0283">
              <w:rPr>
                <w:rFonts w:eastAsia="DengXian" w:cs="Arial" w:hint="eastAsia"/>
                <w:szCs w:val="22"/>
                <w:lang w:eastAsia="zh-CN"/>
              </w:rPr>
              <w:t>0</w:t>
            </w:r>
            <w:r w:rsidRPr="001D0283">
              <w:rPr>
                <w:rFonts w:eastAsia="DengXian" w:cs="Arial"/>
                <w:szCs w:val="22"/>
                <w:lang w:eastAsia="zh-CN"/>
              </w:rPr>
              <w:t>.8</w:t>
            </w:r>
          </w:p>
        </w:tc>
      </w:tr>
      <w:tr w:rsidR="004E06F7" w:rsidRPr="001D0283" w14:paraId="050ABBAA"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6713C68" w14:textId="77777777" w:rsidR="004E06F7" w:rsidRPr="001D0283" w:rsidRDefault="004E06F7" w:rsidP="00FD02C8">
            <w:pPr>
              <w:pStyle w:val="TAC"/>
              <w:keepNext w:val="0"/>
              <w:keepLines w:val="0"/>
              <w:rPr>
                <w:rFonts w:eastAsia="DengXian" w:cs="Arial"/>
                <w:szCs w:val="22"/>
                <w:lang w:eastAsia="zh-CN"/>
              </w:rPr>
            </w:pPr>
            <w:r w:rsidRPr="001D0283">
              <w:rPr>
                <w:color w:val="000000"/>
                <w:lang w:eastAsia="zh-CN"/>
              </w:rPr>
              <w:t>CA_n1-n7-n105</w:t>
            </w:r>
          </w:p>
        </w:tc>
        <w:tc>
          <w:tcPr>
            <w:tcW w:w="1968" w:type="dxa"/>
            <w:tcBorders>
              <w:top w:val="single" w:sz="4" w:space="0" w:color="auto"/>
              <w:left w:val="single" w:sz="4" w:space="0" w:color="auto"/>
              <w:bottom w:val="single" w:sz="4" w:space="0" w:color="auto"/>
              <w:right w:val="single" w:sz="4" w:space="0" w:color="auto"/>
            </w:tcBorders>
            <w:vAlign w:val="center"/>
          </w:tcPr>
          <w:p w14:paraId="512734F3" w14:textId="77777777" w:rsidR="004E06F7" w:rsidRPr="001D0283" w:rsidRDefault="004E06F7" w:rsidP="00FD02C8">
            <w:pPr>
              <w:pStyle w:val="TAC"/>
              <w:rPr>
                <w:rFonts w:eastAsia="DengXian" w:cs="Arial"/>
                <w:szCs w:val="22"/>
                <w:lang w:eastAsia="zh-CN"/>
              </w:rPr>
            </w:pPr>
            <w:r w:rsidRPr="001D0283">
              <w:rPr>
                <w:color w:val="000000" w:themeColor="text1"/>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8273FF1" w14:textId="77777777" w:rsidR="004E06F7" w:rsidRPr="001D0283" w:rsidRDefault="004E06F7" w:rsidP="00FD02C8">
            <w:pPr>
              <w:pStyle w:val="TAC"/>
              <w:rPr>
                <w:rFonts w:eastAsia="DengXian" w:cs="Arial"/>
                <w:szCs w:val="22"/>
                <w:lang w:eastAsia="zh-CN"/>
              </w:rPr>
            </w:pPr>
            <w:r w:rsidRPr="001D0283">
              <w:rPr>
                <w:color w:val="000000" w:themeColor="text1"/>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4CCEF72" w14:textId="77777777" w:rsidR="004E06F7" w:rsidRPr="001D0283" w:rsidRDefault="004E06F7" w:rsidP="00FD02C8">
            <w:pPr>
              <w:pStyle w:val="TAC"/>
              <w:rPr>
                <w:rFonts w:eastAsia="DengXian" w:cs="Arial"/>
                <w:szCs w:val="22"/>
                <w:lang w:eastAsia="zh-CN"/>
              </w:rPr>
            </w:pPr>
            <w:r w:rsidRPr="001D0283">
              <w:rPr>
                <w:color w:val="000000" w:themeColor="text1"/>
                <w:lang w:eastAsia="zh-CN"/>
              </w:rPr>
              <w:t>0.6</w:t>
            </w:r>
          </w:p>
        </w:tc>
      </w:tr>
      <w:tr w:rsidR="004E06F7" w:rsidRPr="001D0283" w14:paraId="1500876B"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7CE14AB" w14:textId="77777777" w:rsidR="004E06F7" w:rsidRPr="001D0283" w:rsidRDefault="004E06F7" w:rsidP="00FD02C8">
            <w:pPr>
              <w:pStyle w:val="TAC"/>
              <w:keepNext w:val="0"/>
              <w:keepLines w:val="0"/>
              <w:rPr>
                <w:rFonts w:eastAsia="DengXian" w:cs="Arial"/>
                <w:szCs w:val="22"/>
                <w:lang w:eastAsia="zh-CN"/>
              </w:rPr>
            </w:pPr>
            <w:r w:rsidRPr="001D0283">
              <w:rPr>
                <w:rFonts w:eastAsia="DengXian" w:cs="Arial"/>
                <w:szCs w:val="22"/>
                <w:lang w:eastAsia="zh-CN"/>
              </w:rPr>
              <w:t>CA_n1-n8-n28</w:t>
            </w:r>
          </w:p>
        </w:tc>
        <w:tc>
          <w:tcPr>
            <w:tcW w:w="1968" w:type="dxa"/>
            <w:tcBorders>
              <w:top w:val="single" w:sz="4" w:space="0" w:color="auto"/>
              <w:left w:val="single" w:sz="4" w:space="0" w:color="auto"/>
              <w:bottom w:val="single" w:sz="4" w:space="0" w:color="auto"/>
              <w:right w:val="single" w:sz="4" w:space="0" w:color="auto"/>
            </w:tcBorders>
            <w:vAlign w:val="center"/>
          </w:tcPr>
          <w:p w14:paraId="07FBA889" w14:textId="77777777" w:rsidR="004E06F7" w:rsidRPr="001D0283" w:rsidRDefault="004E06F7" w:rsidP="00FD02C8">
            <w:pPr>
              <w:pStyle w:val="TAC"/>
              <w:rPr>
                <w:rFonts w:eastAsia="DengXian" w:cs="Arial"/>
                <w:szCs w:val="22"/>
                <w:lang w:eastAsia="zh-CN"/>
              </w:rPr>
            </w:pPr>
            <w:r w:rsidRPr="001D0283">
              <w:rPr>
                <w:rFonts w:eastAsia="DengXian" w:cs="Arial"/>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5C7D3D06" w14:textId="77777777" w:rsidR="004E06F7" w:rsidRPr="001D0283" w:rsidRDefault="004E06F7" w:rsidP="00FD02C8">
            <w:pPr>
              <w:pStyle w:val="TAC"/>
              <w:rPr>
                <w:rFonts w:eastAsia="DengXian" w:cs="Arial"/>
                <w:szCs w:val="22"/>
                <w:lang w:eastAsia="zh-CN"/>
              </w:rPr>
            </w:pPr>
            <w:r w:rsidRPr="001D0283">
              <w:rPr>
                <w:rFonts w:eastAsia="DengXian"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B9B044B" w14:textId="77777777" w:rsidR="004E06F7" w:rsidRPr="001D0283" w:rsidRDefault="004E06F7" w:rsidP="00FD02C8">
            <w:pPr>
              <w:pStyle w:val="TAC"/>
              <w:rPr>
                <w:rFonts w:eastAsia="DengXian" w:cs="Arial"/>
                <w:szCs w:val="22"/>
                <w:lang w:eastAsia="zh-CN"/>
              </w:rPr>
            </w:pPr>
            <w:r w:rsidRPr="001D0283">
              <w:rPr>
                <w:rFonts w:eastAsia="DengXian" w:cs="Arial" w:hint="eastAsia"/>
                <w:szCs w:val="22"/>
                <w:lang w:eastAsia="zh-CN"/>
              </w:rPr>
              <w:t>0.6</w:t>
            </w:r>
          </w:p>
        </w:tc>
      </w:tr>
      <w:tr w:rsidR="004E06F7" w:rsidRPr="001D0283" w14:paraId="786211F4"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057C300" w14:textId="77777777" w:rsidR="004E06F7" w:rsidRPr="001D0283" w:rsidRDefault="004E06F7" w:rsidP="00FD02C8">
            <w:pPr>
              <w:pStyle w:val="TAC"/>
              <w:keepNext w:val="0"/>
              <w:keepLines w:val="0"/>
              <w:rPr>
                <w:rFonts w:eastAsia="DengXian" w:cs="Arial"/>
                <w:szCs w:val="22"/>
                <w:lang w:eastAsia="zh-CN"/>
              </w:rPr>
            </w:pPr>
            <w:r w:rsidRPr="001D0283">
              <w:rPr>
                <w:lang w:eastAsia="zh-CN"/>
              </w:rPr>
              <w:t>CA_n1-n8-n40</w:t>
            </w:r>
          </w:p>
        </w:tc>
        <w:tc>
          <w:tcPr>
            <w:tcW w:w="1968" w:type="dxa"/>
            <w:tcBorders>
              <w:top w:val="single" w:sz="4" w:space="0" w:color="auto"/>
              <w:left w:val="single" w:sz="4" w:space="0" w:color="auto"/>
              <w:bottom w:val="single" w:sz="4" w:space="0" w:color="auto"/>
              <w:right w:val="single" w:sz="4" w:space="0" w:color="auto"/>
            </w:tcBorders>
            <w:vAlign w:val="center"/>
          </w:tcPr>
          <w:p w14:paraId="51E0BA81" w14:textId="77777777" w:rsidR="004E06F7" w:rsidRPr="001D0283" w:rsidRDefault="004E06F7" w:rsidP="00FD02C8">
            <w:pPr>
              <w:pStyle w:val="TAC"/>
              <w:rPr>
                <w:rFonts w:eastAsia="DengXian" w:cs="Arial"/>
                <w:szCs w:val="22"/>
                <w:lang w:eastAsia="zh-CN"/>
              </w:rPr>
            </w:pPr>
            <w:r w:rsidRPr="001D0283">
              <w:rPr>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355FC918" w14:textId="77777777" w:rsidR="004E06F7" w:rsidRPr="001D0283" w:rsidRDefault="004E06F7" w:rsidP="00FD02C8">
            <w:pPr>
              <w:pStyle w:val="TAC"/>
              <w:rPr>
                <w:rFonts w:eastAsia="DengXian" w:cs="Arial"/>
                <w:szCs w:val="22"/>
                <w:lang w:eastAsia="zh-CN"/>
              </w:rPr>
            </w:pPr>
            <w:r w:rsidRPr="001D0283">
              <w:rPr>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36B27C94" w14:textId="77777777" w:rsidR="004E06F7" w:rsidRPr="001D0283" w:rsidRDefault="004E06F7" w:rsidP="00FD02C8">
            <w:pPr>
              <w:pStyle w:val="TAC"/>
              <w:rPr>
                <w:rFonts w:eastAsia="DengXian" w:cs="Arial"/>
                <w:szCs w:val="22"/>
                <w:lang w:eastAsia="zh-CN"/>
              </w:rPr>
            </w:pPr>
            <w:r w:rsidRPr="001D0283">
              <w:rPr>
                <w:rFonts w:eastAsia="DengXian" w:cs="Arial" w:hint="eastAsia"/>
                <w:szCs w:val="22"/>
                <w:lang w:eastAsia="zh-CN"/>
              </w:rPr>
              <w:t>0</w:t>
            </w:r>
            <w:r w:rsidRPr="001D0283">
              <w:rPr>
                <w:rFonts w:eastAsia="DengXian" w:cs="Arial"/>
                <w:szCs w:val="22"/>
                <w:lang w:eastAsia="zh-CN"/>
              </w:rPr>
              <w:t>.5</w:t>
            </w:r>
          </w:p>
        </w:tc>
      </w:tr>
      <w:tr w:rsidR="004E06F7" w:rsidRPr="001D0283" w14:paraId="4C23EF60"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557B5D3" w14:textId="77777777" w:rsidR="004E06F7" w:rsidRPr="001D0283" w:rsidRDefault="004E06F7" w:rsidP="00FD02C8">
            <w:pPr>
              <w:pStyle w:val="TAC"/>
              <w:keepNext w:val="0"/>
              <w:keepLines w:val="0"/>
              <w:rPr>
                <w:rFonts w:eastAsia="DengXian" w:cs="Arial"/>
                <w:szCs w:val="22"/>
                <w:lang w:eastAsia="zh-CN"/>
              </w:rPr>
            </w:pPr>
            <w:r>
              <w:rPr>
                <w:rFonts w:cs="Arial"/>
                <w:color w:val="000000"/>
                <w:szCs w:val="18"/>
              </w:rPr>
              <w:t>CA_n1-n8-n41</w:t>
            </w:r>
          </w:p>
        </w:tc>
        <w:tc>
          <w:tcPr>
            <w:tcW w:w="1968" w:type="dxa"/>
            <w:tcBorders>
              <w:top w:val="single" w:sz="4" w:space="0" w:color="auto"/>
              <w:left w:val="single" w:sz="4" w:space="0" w:color="auto"/>
              <w:bottom w:val="single" w:sz="4" w:space="0" w:color="auto"/>
              <w:right w:val="single" w:sz="4" w:space="0" w:color="auto"/>
            </w:tcBorders>
            <w:vAlign w:val="center"/>
          </w:tcPr>
          <w:p w14:paraId="70E746FA" w14:textId="77777777" w:rsidR="004E06F7" w:rsidRPr="001D0283" w:rsidRDefault="004E06F7" w:rsidP="00FD02C8">
            <w:pPr>
              <w:pStyle w:val="TAC"/>
              <w:rPr>
                <w:rFonts w:eastAsia="DengXian" w:cs="Arial"/>
                <w:szCs w:val="22"/>
                <w:lang w:eastAsia="zh-CN"/>
              </w:rPr>
            </w:pPr>
            <w:r>
              <w:rPr>
                <w:rFonts w:cs="Arial"/>
                <w:szCs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739AD12A" w14:textId="77777777" w:rsidR="004E06F7" w:rsidRPr="001D0283" w:rsidRDefault="004E06F7" w:rsidP="00FD02C8">
            <w:pPr>
              <w:pStyle w:val="TAC"/>
              <w:rPr>
                <w:rFonts w:eastAsia="DengXian" w:cs="Arial"/>
                <w:szCs w:val="22"/>
                <w:lang w:eastAsia="zh-CN"/>
              </w:rPr>
            </w:pPr>
            <w:r>
              <w:rPr>
                <w:rFonts w:cs="Arial"/>
                <w:szCs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15572B47" w14:textId="77777777" w:rsidR="004E06F7" w:rsidRPr="001D0283" w:rsidRDefault="004E06F7" w:rsidP="00FD02C8">
            <w:pPr>
              <w:pStyle w:val="TAC"/>
              <w:rPr>
                <w:rFonts w:eastAsia="DengXian" w:cs="Arial"/>
                <w:szCs w:val="22"/>
                <w:lang w:eastAsia="zh-CN"/>
              </w:rPr>
            </w:pPr>
            <w:r>
              <w:rPr>
                <w:rFonts w:eastAsia="DengXian" w:cs="Arial"/>
                <w:szCs w:val="18"/>
                <w:lang w:val="en-US" w:eastAsia="zh-CN"/>
              </w:rPr>
              <w:t>0.5</w:t>
            </w:r>
          </w:p>
        </w:tc>
      </w:tr>
      <w:tr w:rsidR="004E06F7" w:rsidRPr="001D0283" w14:paraId="26A79391"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9A312A4" w14:textId="77777777" w:rsidR="004E06F7" w:rsidRPr="001D0283" w:rsidRDefault="004E06F7" w:rsidP="00FD02C8">
            <w:pPr>
              <w:pStyle w:val="TAC"/>
              <w:keepNext w:val="0"/>
              <w:keepLines w:val="0"/>
              <w:rPr>
                <w:rFonts w:eastAsia="DengXian" w:cs="Arial"/>
                <w:szCs w:val="22"/>
                <w:lang w:eastAsia="zh-CN"/>
              </w:rPr>
            </w:pPr>
            <w:r w:rsidRPr="001D0283">
              <w:rPr>
                <w:rFonts w:eastAsia="DengXian" w:cs="Arial"/>
                <w:szCs w:val="22"/>
                <w:lang w:eastAsia="zh-CN"/>
              </w:rPr>
              <w:t>CA_n1-n8-n77</w:t>
            </w:r>
          </w:p>
        </w:tc>
        <w:tc>
          <w:tcPr>
            <w:tcW w:w="1968" w:type="dxa"/>
            <w:tcBorders>
              <w:top w:val="single" w:sz="4" w:space="0" w:color="auto"/>
              <w:left w:val="single" w:sz="4" w:space="0" w:color="auto"/>
              <w:bottom w:val="single" w:sz="4" w:space="0" w:color="auto"/>
              <w:right w:val="single" w:sz="4" w:space="0" w:color="auto"/>
            </w:tcBorders>
            <w:vAlign w:val="center"/>
          </w:tcPr>
          <w:p w14:paraId="200ECC1C" w14:textId="77777777" w:rsidR="004E06F7" w:rsidRPr="001D0283" w:rsidRDefault="004E06F7" w:rsidP="00FD02C8">
            <w:pPr>
              <w:pStyle w:val="TAC"/>
              <w:rPr>
                <w:rFonts w:eastAsia="DengXian" w:cs="Arial"/>
                <w:szCs w:val="22"/>
                <w:lang w:eastAsia="zh-CN"/>
              </w:rPr>
            </w:pPr>
            <w:r w:rsidRPr="001D0283">
              <w:rPr>
                <w:rFonts w:eastAsia="DengXian" w:cs="Arial"/>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72B9204A" w14:textId="77777777" w:rsidR="004E06F7" w:rsidRPr="001D0283" w:rsidRDefault="004E06F7" w:rsidP="00FD02C8">
            <w:pPr>
              <w:pStyle w:val="TAC"/>
              <w:rPr>
                <w:rFonts w:eastAsia="DengXian" w:cs="Arial"/>
                <w:szCs w:val="22"/>
                <w:lang w:eastAsia="zh-CN"/>
              </w:rPr>
            </w:pPr>
            <w:r w:rsidRPr="001D0283">
              <w:rPr>
                <w:rFonts w:eastAsia="DengXian"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318BA15" w14:textId="77777777" w:rsidR="004E06F7" w:rsidRPr="001D0283" w:rsidRDefault="004E06F7" w:rsidP="00FD02C8">
            <w:pPr>
              <w:pStyle w:val="TAC"/>
              <w:rPr>
                <w:rFonts w:eastAsia="DengXian" w:cs="Arial"/>
                <w:szCs w:val="22"/>
                <w:lang w:eastAsia="zh-CN"/>
              </w:rPr>
            </w:pPr>
            <w:r w:rsidRPr="001D0283">
              <w:rPr>
                <w:rFonts w:eastAsia="DengXian" w:cs="Arial" w:hint="eastAsia"/>
                <w:szCs w:val="22"/>
                <w:lang w:eastAsia="zh-CN"/>
              </w:rPr>
              <w:t>0</w:t>
            </w:r>
            <w:r w:rsidRPr="001D0283">
              <w:rPr>
                <w:rFonts w:eastAsia="DengXian" w:cs="Arial"/>
                <w:szCs w:val="22"/>
                <w:lang w:eastAsia="zh-CN"/>
              </w:rPr>
              <w:t>.8</w:t>
            </w:r>
          </w:p>
        </w:tc>
      </w:tr>
      <w:tr w:rsidR="004E06F7" w:rsidRPr="001D0283" w14:paraId="7811127A"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5D4F6A6" w14:textId="77777777" w:rsidR="004E06F7" w:rsidRPr="001D0283" w:rsidRDefault="004E06F7" w:rsidP="00FD02C8">
            <w:pPr>
              <w:pStyle w:val="TAC"/>
              <w:keepNext w:val="0"/>
              <w:keepLines w:val="0"/>
              <w:rPr>
                <w:rFonts w:cs="Arial"/>
                <w:szCs w:val="22"/>
                <w:lang w:eastAsia="zh-CN"/>
              </w:rPr>
            </w:pPr>
            <w:r w:rsidRPr="001D0283">
              <w:rPr>
                <w:rFonts w:eastAsia="DengXian" w:cs="Arial"/>
                <w:szCs w:val="22"/>
                <w:lang w:eastAsia="zh-CN"/>
              </w:rPr>
              <w:t>CA</w:t>
            </w:r>
            <w:r w:rsidRPr="001D0283">
              <w:rPr>
                <w:rFonts w:eastAsia="DengXian" w:cs="Arial"/>
                <w:szCs w:val="22"/>
              </w:rPr>
              <w:t>_</w:t>
            </w:r>
            <w:r w:rsidRPr="001D0283">
              <w:rPr>
                <w:rFonts w:eastAsia="DengXian" w:cs="Arial"/>
                <w:szCs w:val="22"/>
                <w:lang w:eastAsia="zh-CN"/>
              </w:rPr>
              <w:t>n1</w:t>
            </w:r>
            <w:r w:rsidRPr="001D0283">
              <w:rPr>
                <w:rFonts w:eastAsia="DengXian" w:cs="Arial"/>
                <w:szCs w:val="22"/>
                <w:lang w:eastAsia="ja-JP"/>
              </w:rPr>
              <w:t>-</w:t>
            </w:r>
            <w:r w:rsidRPr="001D0283">
              <w:rPr>
                <w:rFonts w:eastAsia="DengXian" w:cs="Arial"/>
                <w:szCs w:val="22"/>
                <w:lang w:eastAsia="zh-CN"/>
              </w:rPr>
              <w:t>n8-n78</w:t>
            </w:r>
          </w:p>
        </w:tc>
        <w:tc>
          <w:tcPr>
            <w:tcW w:w="1968" w:type="dxa"/>
            <w:tcBorders>
              <w:top w:val="single" w:sz="4" w:space="0" w:color="auto"/>
              <w:left w:val="single" w:sz="4" w:space="0" w:color="auto"/>
              <w:bottom w:val="single" w:sz="4" w:space="0" w:color="auto"/>
              <w:right w:val="single" w:sz="4" w:space="0" w:color="auto"/>
            </w:tcBorders>
            <w:vAlign w:val="center"/>
          </w:tcPr>
          <w:p w14:paraId="5606F108" w14:textId="77777777" w:rsidR="004E06F7" w:rsidRPr="001D0283" w:rsidRDefault="004E06F7" w:rsidP="00FD02C8">
            <w:pPr>
              <w:pStyle w:val="TAC"/>
              <w:rPr>
                <w:rFonts w:eastAsia="DengXian" w:cs="Arial"/>
                <w:szCs w:val="22"/>
                <w:lang w:eastAsia="zh-CN"/>
              </w:rPr>
            </w:pPr>
            <w:r w:rsidRPr="001D0283">
              <w:rPr>
                <w:rFonts w:eastAsia="DengXian" w:cs="Arial"/>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6359989F" w14:textId="77777777" w:rsidR="004E06F7" w:rsidRPr="001D0283" w:rsidRDefault="004E06F7" w:rsidP="00FD02C8">
            <w:pPr>
              <w:pStyle w:val="TAC"/>
              <w:rPr>
                <w:rFonts w:eastAsia="DengXian" w:cs="Arial"/>
                <w:szCs w:val="22"/>
                <w:lang w:eastAsia="zh-CN"/>
              </w:rPr>
            </w:pPr>
            <w:r w:rsidRPr="001D0283">
              <w:rPr>
                <w:rFonts w:eastAsia="DengXian"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F40E7FF" w14:textId="77777777" w:rsidR="004E06F7" w:rsidRPr="001D0283" w:rsidRDefault="004E06F7" w:rsidP="00FD02C8">
            <w:pPr>
              <w:pStyle w:val="TAC"/>
              <w:rPr>
                <w:rFonts w:eastAsia="DengXian" w:cs="Arial"/>
                <w:szCs w:val="22"/>
                <w:lang w:eastAsia="zh-CN"/>
              </w:rPr>
            </w:pPr>
            <w:r w:rsidRPr="001D0283">
              <w:rPr>
                <w:rFonts w:eastAsia="DengXian" w:cs="Arial" w:hint="eastAsia"/>
                <w:szCs w:val="22"/>
                <w:lang w:eastAsia="zh-CN"/>
              </w:rPr>
              <w:t>0</w:t>
            </w:r>
            <w:r w:rsidRPr="001D0283">
              <w:rPr>
                <w:rFonts w:eastAsia="DengXian" w:cs="Arial"/>
                <w:szCs w:val="22"/>
                <w:lang w:eastAsia="zh-CN"/>
              </w:rPr>
              <w:t>.8</w:t>
            </w:r>
          </w:p>
        </w:tc>
      </w:tr>
      <w:tr w:rsidR="004E06F7" w:rsidRPr="001D0283" w14:paraId="47DE982B"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1FEC170" w14:textId="77777777" w:rsidR="004E06F7" w:rsidRPr="001D0283" w:rsidRDefault="004E06F7" w:rsidP="00FD02C8">
            <w:pPr>
              <w:pStyle w:val="TAC"/>
              <w:keepNext w:val="0"/>
              <w:keepLines w:val="0"/>
              <w:rPr>
                <w:rFonts w:eastAsia="DengXian" w:cs="Arial"/>
                <w:szCs w:val="22"/>
                <w:lang w:eastAsia="zh-CN"/>
              </w:rPr>
            </w:pPr>
            <w:r w:rsidRPr="001D0283">
              <w:rPr>
                <w:rFonts w:eastAsia="DengXian" w:cs="Arial"/>
                <w:szCs w:val="22"/>
                <w:lang w:eastAsia="zh-CN"/>
              </w:rPr>
              <w:t>CA_n1-n8-n79</w:t>
            </w:r>
          </w:p>
        </w:tc>
        <w:tc>
          <w:tcPr>
            <w:tcW w:w="1968" w:type="dxa"/>
            <w:tcBorders>
              <w:top w:val="single" w:sz="4" w:space="0" w:color="auto"/>
              <w:left w:val="single" w:sz="4" w:space="0" w:color="auto"/>
              <w:bottom w:val="single" w:sz="4" w:space="0" w:color="auto"/>
              <w:right w:val="single" w:sz="4" w:space="0" w:color="auto"/>
            </w:tcBorders>
            <w:vAlign w:val="center"/>
          </w:tcPr>
          <w:p w14:paraId="654FCDE9" w14:textId="77777777" w:rsidR="004E06F7" w:rsidRPr="001D0283" w:rsidRDefault="004E06F7" w:rsidP="00FD02C8">
            <w:pPr>
              <w:pStyle w:val="TAC"/>
              <w:rPr>
                <w:rFonts w:eastAsia="DengXian" w:cs="Arial"/>
                <w:color w:val="000000"/>
                <w:szCs w:val="22"/>
                <w:lang w:eastAsia="zh-CN"/>
              </w:rPr>
            </w:pPr>
            <w:r w:rsidRPr="001D0283">
              <w:rPr>
                <w:rFonts w:eastAsia="DengXian" w:cs="Arial"/>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419B56E2" w14:textId="77777777" w:rsidR="004E06F7" w:rsidRPr="001D0283" w:rsidRDefault="004E06F7" w:rsidP="00FD02C8">
            <w:pPr>
              <w:pStyle w:val="TAC"/>
              <w:rPr>
                <w:rFonts w:eastAsia="DengXian" w:cs="Arial"/>
                <w:color w:val="000000"/>
                <w:szCs w:val="22"/>
                <w:lang w:eastAsia="zh-CN"/>
              </w:rPr>
            </w:pPr>
            <w:r w:rsidRPr="001D0283">
              <w:rPr>
                <w:rFonts w:eastAsia="DengXian"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F6103E0" w14:textId="77777777" w:rsidR="004E06F7" w:rsidRPr="001D0283" w:rsidRDefault="004E06F7" w:rsidP="00FD02C8">
            <w:pPr>
              <w:pStyle w:val="TAC"/>
              <w:rPr>
                <w:rFonts w:eastAsia="DengXian" w:cs="Arial"/>
                <w:color w:val="000000"/>
                <w:szCs w:val="22"/>
                <w:lang w:eastAsia="zh-CN"/>
              </w:rPr>
            </w:pPr>
            <w:r w:rsidRPr="001D0283">
              <w:rPr>
                <w:rFonts w:eastAsia="DengXian" w:cs="Arial"/>
                <w:szCs w:val="22"/>
                <w:lang w:eastAsia="zh-CN"/>
              </w:rPr>
              <w:t>0.8</w:t>
            </w:r>
          </w:p>
        </w:tc>
      </w:tr>
      <w:tr w:rsidR="004E06F7" w:rsidRPr="001D0283" w14:paraId="236A5962"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18083C3" w14:textId="77777777" w:rsidR="004E06F7" w:rsidRPr="001D0283" w:rsidRDefault="004E06F7" w:rsidP="00FD02C8">
            <w:pPr>
              <w:pStyle w:val="TAC"/>
              <w:keepNext w:val="0"/>
              <w:keepLines w:val="0"/>
              <w:rPr>
                <w:rFonts w:eastAsia="DengXian" w:cs="Arial"/>
                <w:szCs w:val="22"/>
                <w:lang w:eastAsia="zh-CN"/>
              </w:rPr>
            </w:pPr>
            <w:r w:rsidRPr="001D0283">
              <w:rPr>
                <w:color w:val="000000"/>
              </w:rPr>
              <w:t>CA_</w:t>
            </w:r>
            <w:r w:rsidRPr="001D0283">
              <w:rPr>
                <w:rFonts w:hint="eastAsia"/>
                <w:color w:val="000000"/>
                <w:lang w:eastAsia="zh-CN"/>
              </w:rPr>
              <w:t>n</w:t>
            </w:r>
            <w:r w:rsidRPr="001D0283">
              <w:rPr>
                <w:rFonts w:eastAsia="Yu Mincho"/>
                <w:color w:val="000000"/>
              </w:rPr>
              <w:t>1</w:t>
            </w:r>
            <w:r w:rsidRPr="001D0283">
              <w:rPr>
                <w:color w:val="000000"/>
              </w:rPr>
              <w:t>-</w:t>
            </w:r>
            <w:r w:rsidRPr="001D0283">
              <w:rPr>
                <w:rFonts w:hint="eastAsia"/>
                <w:color w:val="000000"/>
                <w:lang w:eastAsia="zh-CN"/>
              </w:rPr>
              <w:t>n</w:t>
            </w:r>
            <w:r w:rsidRPr="001D0283">
              <w:rPr>
                <w:color w:val="000000"/>
                <w:lang w:eastAsia="zh-CN"/>
              </w:rPr>
              <w:t>18-</w:t>
            </w:r>
            <w:r w:rsidRPr="001D0283">
              <w:rPr>
                <w:rFonts w:hint="eastAsia"/>
                <w:color w:val="000000"/>
                <w:lang w:eastAsia="zh-CN"/>
              </w:rPr>
              <w:t>n</w:t>
            </w:r>
            <w:r w:rsidRPr="001D0283">
              <w:rPr>
                <w:color w:val="000000"/>
                <w:lang w:eastAsia="zh-CN"/>
              </w:rPr>
              <w:t>28</w:t>
            </w:r>
          </w:p>
        </w:tc>
        <w:tc>
          <w:tcPr>
            <w:tcW w:w="1968" w:type="dxa"/>
            <w:tcBorders>
              <w:top w:val="single" w:sz="4" w:space="0" w:color="auto"/>
              <w:left w:val="single" w:sz="4" w:space="0" w:color="auto"/>
              <w:bottom w:val="single" w:sz="4" w:space="0" w:color="auto"/>
              <w:right w:val="single" w:sz="4" w:space="0" w:color="auto"/>
            </w:tcBorders>
            <w:vAlign w:val="center"/>
          </w:tcPr>
          <w:p w14:paraId="7A4B9705" w14:textId="77777777" w:rsidR="004E06F7" w:rsidRPr="001D0283" w:rsidRDefault="004E06F7" w:rsidP="00FD02C8">
            <w:pPr>
              <w:pStyle w:val="TAC"/>
              <w:rPr>
                <w:rFonts w:eastAsia="DengXian" w:cs="Arial"/>
                <w:color w:val="000000"/>
                <w:szCs w:val="22"/>
                <w:lang w:eastAsia="zh-CN"/>
              </w:rPr>
            </w:pPr>
            <w:r w:rsidRPr="001D0283">
              <w:rPr>
                <w:rFonts w:hint="eastAsia"/>
                <w:color w:val="000000"/>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40ED8A16" w14:textId="77777777" w:rsidR="004E06F7" w:rsidRPr="001D0283" w:rsidRDefault="004E06F7" w:rsidP="00FD02C8">
            <w:pPr>
              <w:pStyle w:val="TAC"/>
              <w:rPr>
                <w:rFonts w:eastAsia="DengXian" w:cs="Arial"/>
                <w:color w:val="000000"/>
                <w:szCs w:val="22"/>
                <w:lang w:eastAsia="zh-CN"/>
              </w:rPr>
            </w:pPr>
            <w:r w:rsidRPr="001D0283">
              <w:rPr>
                <w:rFonts w:hint="eastAsia"/>
                <w:color w:val="000000"/>
                <w:lang w:eastAsia="zh-CN"/>
              </w:rPr>
              <w:t>0</w:t>
            </w:r>
            <w:r w:rsidRPr="001D0283">
              <w:rPr>
                <w:color w:val="000000"/>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73D73DCA" w14:textId="77777777" w:rsidR="004E06F7" w:rsidRPr="001D0283" w:rsidRDefault="004E06F7" w:rsidP="00FD02C8">
            <w:pPr>
              <w:pStyle w:val="TAC"/>
              <w:rPr>
                <w:rFonts w:eastAsia="DengXian" w:cs="Arial"/>
                <w:color w:val="000000"/>
                <w:szCs w:val="22"/>
                <w:lang w:eastAsia="zh-CN"/>
              </w:rPr>
            </w:pPr>
            <w:r w:rsidRPr="001D0283">
              <w:rPr>
                <w:rFonts w:eastAsia="DengXian" w:cs="Arial" w:hint="eastAsia"/>
                <w:color w:val="000000"/>
                <w:szCs w:val="22"/>
                <w:lang w:eastAsia="zh-CN"/>
              </w:rPr>
              <w:t>0.5</w:t>
            </w:r>
          </w:p>
        </w:tc>
      </w:tr>
      <w:tr w:rsidR="004E06F7" w:rsidRPr="001D0283" w14:paraId="0702875A"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1F3C6C3" w14:textId="77777777" w:rsidR="004E06F7" w:rsidRPr="001D0283" w:rsidRDefault="004E06F7" w:rsidP="00FD02C8">
            <w:pPr>
              <w:pStyle w:val="TAC"/>
              <w:keepNext w:val="0"/>
              <w:keepLines w:val="0"/>
              <w:rPr>
                <w:rFonts w:eastAsia="DengXian" w:cs="Arial"/>
                <w:szCs w:val="22"/>
                <w:lang w:eastAsia="zh-CN"/>
              </w:rPr>
            </w:pPr>
            <w:r w:rsidRPr="001D0283">
              <w:rPr>
                <w:color w:val="000000"/>
              </w:rPr>
              <w:t>CA_</w:t>
            </w:r>
            <w:r w:rsidRPr="001D0283">
              <w:rPr>
                <w:rFonts w:hint="eastAsia"/>
                <w:color w:val="000000"/>
                <w:lang w:eastAsia="zh-CN"/>
              </w:rPr>
              <w:t>n</w:t>
            </w:r>
            <w:r w:rsidRPr="001D0283">
              <w:rPr>
                <w:rFonts w:eastAsia="Yu Mincho"/>
                <w:color w:val="000000"/>
              </w:rPr>
              <w:t>1</w:t>
            </w:r>
            <w:r w:rsidRPr="001D0283">
              <w:rPr>
                <w:color w:val="000000"/>
              </w:rPr>
              <w:t>-</w:t>
            </w:r>
            <w:r w:rsidRPr="001D0283">
              <w:rPr>
                <w:rFonts w:hint="eastAsia"/>
                <w:color w:val="000000"/>
                <w:lang w:eastAsia="zh-CN"/>
              </w:rPr>
              <w:t>n</w:t>
            </w:r>
            <w:r w:rsidRPr="001D0283">
              <w:rPr>
                <w:color w:val="000000"/>
                <w:lang w:eastAsia="zh-CN"/>
              </w:rPr>
              <w:t>18-</w:t>
            </w:r>
            <w:r w:rsidRPr="001D0283">
              <w:rPr>
                <w:rFonts w:hint="eastAsia"/>
                <w:color w:val="000000"/>
                <w:lang w:eastAsia="zh-CN"/>
              </w:rPr>
              <w:t>n</w:t>
            </w:r>
            <w:r w:rsidRPr="001D0283">
              <w:rPr>
                <w:color w:val="000000"/>
                <w:lang w:eastAsia="zh-CN"/>
              </w:rPr>
              <w:t>41</w:t>
            </w:r>
          </w:p>
        </w:tc>
        <w:tc>
          <w:tcPr>
            <w:tcW w:w="1968" w:type="dxa"/>
            <w:tcBorders>
              <w:top w:val="single" w:sz="4" w:space="0" w:color="auto"/>
              <w:left w:val="single" w:sz="4" w:space="0" w:color="auto"/>
              <w:bottom w:val="single" w:sz="4" w:space="0" w:color="auto"/>
              <w:right w:val="single" w:sz="4" w:space="0" w:color="auto"/>
            </w:tcBorders>
            <w:vAlign w:val="center"/>
          </w:tcPr>
          <w:p w14:paraId="401D0F97" w14:textId="77777777" w:rsidR="004E06F7" w:rsidRPr="001D0283" w:rsidRDefault="004E06F7" w:rsidP="00FD02C8">
            <w:pPr>
              <w:pStyle w:val="TAC"/>
              <w:rPr>
                <w:rFonts w:eastAsia="DengXian" w:cs="Arial"/>
                <w:color w:val="000000"/>
                <w:szCs w:val="22"/>
                <w:lang w:eastAsia="zh-CN"/>
              </w:rPr>
            </w:pPr>
            <w:r w:rsidRPr="001D0283">
              <w:rPr>
                <w:color w:val="000000"/>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5EBEB26" w14:textId="77777777" w:rsidR="004E06F7" w:rsidRPr="001D0283" w:rsidRDefault="004E06F7" w:rsidP="00FD02C8">
            <w:pPr>
              <w:pStyle w:val="TAC"/>
              <w:rPr>
                <w:rFonts w:eastAsia="DengXian" w:cs="Arial"/>
                <w:color w:val="000000"/>
                <w:szCs w:val="22"/>
                <w:lang w:eastAsia="zh-CN"/>
              </w:rPr>
            </w:pPr>
            <w:r w:rsidRPr="001D0283">
              <w:rPr>
                <w:rFonts w:hint="eastAsia"/>
                <w:color w:val="000000"/>
                <w:lang w:eastAsia="zh-CN"/>
              </w:rPr>
              <w:t>0</w:t>
            </w:r>
            <w:r w:rsidRPr="001D0283">
              <w:rPr>
                <w:color w:val="000000"/>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36A8DBBC" w14:textId="77777777" w:rsidR="004E06F7" w:rsidRPr="001D0283" w:rsidRDefault="004E06F7" w:rsidP="00FD02C8">
            <w:pPr>
              <w:pStyle w:val="TAC"/>
              <w:rPr>
                <w:rFonts w:eastAsia="DengXian" w:cs="Arial"/>
                <w:color w:val="000000"/>
                <w:szCs w:val="22"/>
                <w:lang w:eastAsia="zh-CN"/>
              </w:rPr>
            </w:pPr>
            <w:r w:rsidRPr="001D0283">
              <w:rPr>
                <w:rFonts w:eastAsia="DengXian" w:cs="Arial" w:hint="eastAsia"/>
                <w:color w:val="000000"/>
                <w:szCs w:val="22"/>
                <w:lang w:eastAsia="zh-CN"/>
              </w:rPr>
              <w:t>0</w:t>
            </w:r>
            <w:r w:rsidRPr="001D0283">
              <w:rPr>
                <w:rFonts w:eastAsia="DengXian" w:cs="Arial"/>
                <w:color w:val="000000"/>
                <w:szCs w:val="22"/>
                <w:lang w:eastAsia="zh-CN"/>
              </w:rPr>
              <w:t>.5</w:t>
            </w:r>
          </w:p>
        </w:tc>
      </w:tr>
      <w:tr w:rsidR="004E06F7" w:rsidRPr="001D0283" w14:paraId="778FA39E"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70F4930" w14:textId="77777777" w:rsidR="004E06F7" w:rsidRPr="001D0283" w:rsidRDefault="004E06F7" w:rsidP="00FD02C8">
            <w:pPr>
              <w:pStyle w:val="TAC"/>
              <w:keepNext w:val="0"/>
              <w:keepLines w:val="0"/>
              <w:rPr>
                <w:rFonts w:eastAsia="DengXian" w:cs="Arial"/>
                <w:szCs w:val="22"/>
                <w:lang w:eastAsia="zh-CN"/>
              </w:rPr>
            </w:pPr>
            <w:r w:rsidRPr="001D0283">
              <w:t>CA_</w:t>
            </w:r>
            <w:r w:rsidRPr="001D0283">
              <w:rPr>
                <w:rFonts w:hint="eastAsia"/>
                <w:lang w:eastAsia="zh-CN"/>
              </w:rPr>
              <w:t>n</w:t>
            </w:r>
            <w:r w:rsidRPr="001D0283">
              <w:rPr>
                <w:rFonts w:eastAsia="Yu Mincho"/>
              </w:rPr>
              <w:t>1</w:t>
            </w:r>
            <w:r w:rsidRPr="001D0283">
              <w:t>-</w:t>
            </w:r>
            <w:r w:rsidRPr="001D0283">
              <w:rPr>
                <w:rFonts w:hint="eastAsia"/>
                <w:lang w:eastAsia="zh-CN"/>
              </w:rPr>
              <w:t>n</w:t>
            </w:r>
            <w:r w:rsidRPr="001D0283">
              <w:rPr>
                <w:lang w:eastAsia="zh-CN"/>
              </w:rPr>
              <w:t>18-</w:t>
            </w:r>
            <w:r w:rsidRPr="001D0283">
              <w:rPr>
                <w:rFonts w:hint="eastAsia"/>
                <w:lang w:eastAsia="zh-CN"/>
              </w:rPr>
              <w:t>n</w:t>
            </w:r>
            <w:r w:rsidRPr="001D0283">
              <w:rPr>
                <w:lang w:eastAsia="zh-CN"/>
              </w:rPr>
              <w:t>77</w:t>
            </w:r>
          </w:p>
        </w:tc>
        <w:tc>
          <w:tcPr>
            <w:tcW w:w="1968" w:type="dxa"/>
            <w:tcBorders>
              <w:top w:val="single" w:sz="4" w:space="0" w:color="auto"/>
              <w:left w:val="single" w:sz="4" w:space="0" w:color="auto"/>
              <w:bottom w:val="single" w:sz="4" w:space="0" w:color="auto"/>
              <w:right w:val="single" w:sz="4" w:space="0" w:color="auto"/>
            </w:tcBorders>
            <w:vAlign w:val="center"/>
          </w:tcPr>
          <w:p w14:paraId="70776078" w14:textId="77777777" w:rsidR="004E06F7" w:rsidRPr="001D0283" w:rsidRDefault="004E06F7" w:rsidP="00FD02C8">
            <w:pPr>
              <w:pStyle w:val="TAC"/>
              <w:rPr>
                <w:rFonts w:eastAsia="DengXian" w:cs="Arial"/>
                <w:color w:val="000000"/>
                <w:szCs w:val="22"/>
                <w:lang w:eastAsia="zh-CN"/>
              </w:rPr>
            </w:pPr>
            <w:r w:rsidRPr="001D0283">
              <w:rPr>
                <w:color w:val="000000"/>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2EBCD7FA" w14:textId="77777777" w:rsidR="004E06F7" w:rsidRPr="001D0283" w:rsidRDefault="004E06F7" w:rsidP="00FD02C8">
            <w:pPr>
              <w:pStyle w:val="TAC"/>
              <w:rPr>
                <w:rFonts w:eastAsia="DengXian" w:cs="Arial"/>
                <w:color w:val="000000"/>
                <w:szCs w:val="22"/>
                <w:lang w:eastAsia="zh-CN"/>
              </w:rPr>
            </w:pPr>
            <w:r w:rsidRPr="001D0283">
              <w:rPr>
                <w:rFonts w:hint="eastAsia"/>
                <w:color w:val="000000"/>
                <w:lang w:eastAsia="zh-CN"/>
              </w:rPr>
              <w:t>0</w:t>
            </w:r>
            <w:r w:rsidRPr="001D0283">
              <w:rPr>
                <w:color w:val="000000"/>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1DB65961" w14:textId="77777777" w:rsidR="004E06F7" w:rsidRPr="001D0283" w:rsidRDefault="004E06F7" w:rsidP="00FD02C8">
            <w:pPr>
              <w:pStyle w:val="TAC"/>
              <w:rPr>
                <w:rFonts w:eastAsia="DengXian" w:cs="Arial"/>
                <w:color w:val="000000"/>
                <w:szCs w:val="22"/>
                <w:lang w:eastAsia="zh-CN"/>
              </w:rPr>
            </w:pPr>
            <w:r w:rsidRPr="001D0283">
              <w:rPr>
                <w:rFonts w:eastAsia="DengXian" w:cs="Arial" w:hint="eastAsia"/>
                <w:color w:val="000000"/>
                <w:szCs w:val="22"/>
                <w:lang w:eastAsia="zh-CN"/>
              </w:rPr>
              <w:t>0</w:t>
            </w:r>
            <w:r w:rsidRPr="001D0283">
              <w:rPr>
                <w:rFonts w:eastAsia="DengXian" w:cs="Arial"/>
                <w:color w:val="000000"/>
                <w:szCs w:val="22"/>
                <w:lang w:eastAsia="zh-CN"/>
              </w:rPr>
              <w:t>.8</w:t>
            </w:r>
          </w:p>
        </w:tc>
      </w:tr>
      <w:tr w:rsidR="004E06F7" w:rsidRPr="001D0283" w14:paraId="186F0644"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C84EC3E" w14:textId="77777777" w:rsidR="004E06F7" w:rsidRPr="001D0283" w:rsidRDefault="004E06F7" w:rsidP="00FD02C8">
            <w:pPr>
              <w:pStyle w:val="TAC"/>
              <w:keepNext w:val="0"/>
              <w:keepLines w:val="0"/>
            </w:pPr>
            <w:r>
              <w:rPr>
                <w:color w:val="000000"/>
              </w:rPr>
              <w:t>CA_n1-n20-</w:t>
            </w:r>
            <w:r>
              <w:rPr>
                <w:rFonts w:cs="Arial"/>
                <w:color w:val="000000"/>
                <w:szCs w:val="18"/>
              </w:rPr>
              <w:t>n41</w:t>
            </w:r>
          </w:p>
        </w:tc>
        <w:tc>
          <w:tcPr>
            <w:tcW w:w="1968" w:type="dxa"/>
            <w:tcBorders>
              <w:top w:val="single" w:sz="4" w:space="0" w:color="auto"/>
              <w:left w:val="single" w:sz="4" w:space="0" w:color="auto"/>
              <w:bottom w:val="single" w:sz="4" w:space="0" w:color="auto"/>
              <w:right w:val="single" w:sz="4" w:space="0" w:color="auto"/>
            </w:tcBorders>
          </w:tcPr>
          <w:p w14:paraId="7267EC80" w14:textId="77777777" w:rsidR="004E06F7" w:rsidRPr="001D0283" w:rsidRDefault="004E06F7" w:rsidP="00FD02C8">
            <w:pPr>
              <w:pStyle w:val="TAC"/>
              <w:rPr>
                <w:color w:val="000000"/>
                <w:lang w:eastAsia="zh-CN"/>
              </w:rPr>
            </w:pPr>
            <w:r>
              <w:rPr>
                <w:color w:val="000000"/>
              </w:rPr>
              <w:t>0.5</w:t>
            </w:r>
          </w:p>
        </w:tc>
        <w:tc>
          <w:tcPr>
            <w:tcW w:w="1968" w:type="dxa"/>
            <w:tcBorders>
              <w:top w:val="single" w:sz="4" w:space="0" w:color="auto"/>
              <w:left w:val="single" w:sz="4" w:space="0" w:color="auto"/>
              <w:bottom w:val="single" w:sz="4" w:space="0" w:color="auto"/>
              <w:right w:val="single" w:sz="4" w:space="0" w:color="auto"/>
            </w:tcBorders>
          </w:tcPr>
          <w:p w14:paraId="17E8CC82" w14:textId="77777777" w:rsidR="004E06F7" w:rsidRPr="001D0283" w:rsidRDefault="004E06F7" w:rsidP="00FD02C8">
            <w:pPr>
              <w:pStyle w:val="TAC"/>
              <w:rPr>
                <w:color w:val="000000"/>
                <w:lang w:eastAsia="zh-CN"/>
              </w:rPr>
            </w:pPr>
            <w:r>
              <w:rPr>
                <w:color w:val="000000"/>
              </w:rPr>
              <w:t>0.</w:t>
            </w:r>
            <w:r>
              <w:rPr>
                <w:rFonts w:cs="Arial"/>
                <w:color w:val="000000"/>
                <w:szCs w:val="18"/>
              </w:rPr>
              <w:t>3</w:t>
            </w:r>
          </w:p>
        </w:tc>
        <w:tc>
          <w:tcPr>
            <w:tcW w:w="1968" w:type="dxa"/>
            <w:tcBorders>
              <w:top w:val="single" w:sz="4" w:space="0" w:color="auto"/>
              <w:left w:val="single" w:sz="4" w:space="0" w:color="auto"/>
              <w:bottom w:val="single" w:sz="4" w:space="0" w:color="auto"/>
              <w:right w:val="single" w:sz="4" w:space="0" w:color="auto"/>
            </w:tcBorders>
          </w:tcPr>
          <w:p w14:paraId="58FA612E" w14:textId="77777777" w:rsidR="004E06F7" w:rsidRPr="001D0283" w:rsidRDefault="004E06F7" w:rsidP="00FD02C8">
            <w:pPr>
              <w:pStyle w:val="TAC"/>
              <w:rPr>
                <w:rFonts w:eastAsia="DengXian" w:cs="Arial"/>
                <w:color w:val="000000"/>
                <w:szCs w:val="22"/>
                <w:lang w:eastAsia="zh-CN"/>
              </w:rPr>
            </w:pPr>
            <w:r>
              <w:rPr>
                <w:rFonts w:cs="Arial"/>
                <w:color w:val="000000"/>
                <w:szCs w:val="18"/>
                <w:lang w:val="en-US"/>
              </w:rPr>
              <w:t>0.5</w:t>
            </w:r>
          </w:p>
        </w:tc>
      </w:tr>
      <w:tr w:rsidR="004E06F7" w:rsidRPr="001D0283" w14:paraId="34CEA208"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6502F66" w14:textId="77777777" w:rsidR="004E06F7" w:rsidRPr="001D0283" w:rsidRDefault="004E06F7" w:rsidP="00FD02C8">
            <w:pPr>
              <w:pStyle w:val="TAC"/>
              <w:keepNext w:val="0"/>
              <w:keepLines w:val="0"/>
              <w:rPr>
                <w:rFonts w:eastAsia="DengXian" w:cs="Arial"/>
                <w:szCs w:val="22"/>
                <w:lang w:eastAsia="zh-CN"/>
              </w:rPr>
            </w:pPr>
            <w:r w:rsidRPr="001D0283">
              <w:rPr>
                <w:lang w:eastAsia="zh-CN"/>
              </w:rPr>
              <w:t>CA_n1-n20-n67</w:t>
            </w:r>
          </w:p>
        </w:tc>
        <w:tc>
          <w:tcPr>
            <w:tcW w:w="1968" w:type="dxa"/>
            <w:tcBorders>
              <w:top w:val="single" w:sz="4" w:space="0" w:color="auto"/>
              <w:left w:val="single" w:sz="4" w:space="0" w:color="auto"/>
              <w:bottom w:val="single" w:sz="4" w:space="0" w:color="auto"/>
              <w:right w:val="single" w:sz="4" w:space="0" w:color="auto"/>
            </w:tcBorders>
            <w:vAlign w:val="center"/>
          </w:tcPr>
          <w:p w14:paraId="7D374DF1" w14:textId="77777777" w:rsidR="004E06F7" w:rsidRPr="001D0283" w:rsidRDefault="004E06F7" w:rsidP="00FD02C8">
            <w:pPr>
              <w:pStyle w:val="TAC"/>
              <w:rPr>
                <w:rFonts w:eastAsia="DengXian" w:cs="Arial"/>
                <w:color w:val="000000"/>
                <w:szCs w:val="22"/>
                <w:lang w:eastAsia="zh-CN"/>
              </w:rPr>
            </w:pPr>
            <w:r w:rsidRPr="001D0283">
              <w:rPr>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DB61A59" w14:textId="77777777" w:rsidR="004E06F7" w:rsidRPr="001D0283" w:rsidRDefault="004E06F7" w:rsidP="00FD02C8">
            <w:pPr>
              <w:pStyle w:val="TAC"/>
              <w:rPr>
                <w:rFonts w:eastAsia="DengXian" w:cs="Arial"/>
                <w:color w:val="000000"/>
                <w:szCs w:val="22"/>
                <w:lang w:eastAsia="zh-CN"/>
              </w:rPr>
            </w:pPr>
            <w:r w:rsidRPr="001D0283">
              <w:rPr>
                <w:rFonts w:cs="Arial"/>
                <w:color w:val="000000"/>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E1DB5A7" w14:textId="77777777" w:rsidR="004E06F7" w:rsidRPr="001D0283" w:rsidRDefault="004E06F7" w:rsidP="00FD02C8">
            <w:pPr>
              <w:pStyle w:val="TAC"/>
              <w:rPr>
                <w:rFonts w:eastAsia="DengXian" w:cs="Arial"/>
                <w:color w:val="000000"/>
                <w:szCs w:val="22"/>
                <w:lang w:eastAsia="zh-CN"/>
              </w:rPr>
            </w:pPr>
            <w:r w:rsidRPr="001D0283">
              <w:rPr>
                <w:rFonts w:eastAsia="DengXian" w:cs="Arial"/>
                <w:color w:val="000000"/>
                <w:szCs w:val="22"/>
                <w:lang w:eastAsia="zh-CN"/>
              </w:rPr>
              <w:t>N/A</w:t>
            </w:r>
          </w:p>
        </w:tc>
      </w:tr>
      <w:tr w:rsidR="004E06F7" w:rsidRPr="001D0283" w14:paraId="426AC6B4"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62AE8FD" w14:textId="77777777" w:rsidR="004E06F7" w:rsidRPr="001D0283" w:rsidRDefault="004E06F7" w:rsidP="00FD02C8">
            <w:pPr>
              <w:pStyle w:val="TAC"/>
              <w:keepNext w:val="0"/>
              <w:keepLines w:val="0"/>
              <w:rPr>
                <w:rFonts w:eastAsia="DengXian" w:cs="Arial"/>
                <w:szCs w:val="22"/>
                <w:lang w:eastAsia="zh-CN"/>
              </w:rPr>
            </w:pPr>
            <w:r>
              <w:rPr>
                <w:lang w:eastAsia="zh-CN"/>
              </w:rPr>
              <w:t>CA_n1-n20-n71</w:t>
            </w:r>
          </w:p>
        </w:tc>
        <w:tc>
          <w:tcPr>
            <w:tcW w:w="1968" w:type="dxa"/>
            <w:tcBorders>
              <w:top w:val="single" w:sz="4" w:space="0" w:color="auto"/>
              <w:left w:val="single" w:sz="4" w:space="0" w:color="auto"/>
              <w:bottom w:val="single" w:sz="4" w:space="0" w:color="auto"/>
              <w:right w:val="single" w:sz="4" w:space="0" w:color="auto"/>
            </w:tcBorders>
            <w:vAlign w:val="center"/>
          </w:tcPr>
          <w:p w14:paraId="67393B2D" w14:textId="77777777" w:rsidR="004E06F7" w:rsidRPr="001D0283" w:rsidRDefault="004E06F7" w:rsidP="00FD02C8">
            <w:pPr>
              <w:pStyle w:val="TAC"/>
              <w:rPr>
                <w:lang w:eastAsia="zh-CN"/>
              </w:rPr>
            </w:pPr>
            <w:r>
              <w:rPr>
                <w:rFonts w:hint="eastAsia"/>
                <w:lang w:val="en-US"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19A02490" w14:textId="77777777" w:rsidR="004E06F7" w:rsidRPr="001D0283" w:rsidRDefault="004E06F7" w:rsidP="00FD02C8">
            <w:pPr>
              <w:pStyle w:val="TAC"/>
              <w:rPr>
                <w:rFonts w:cs="Arial"/>
                <w:color w:val="000000"/>
                <w:lang w:eastAsia="zh-CN"/>
              </w:rPr>
            </w:pPr>
            <w:r>
              <w:rPr>
                <w:rFonts w:cs="Arial" w:hint="eastAsia"/>
                <w:color w:val="000000"/>
                <w:lang w:val="en-US" w:eastAsia="zh-CN"/>
              </w:rPr>
              <w:t>0</w:t>
            </w:r>
            <w:r>
              <w:rPr>
                <w:rFonts w:cs="Arial"/>
                <w:color w:val="000000"/>
                <w:lang w:val="en-US" w:eastAsia="zh-CN"/>
              </w:rPr>
              <w:t>.2</w:t>
            </w:r>
          </w:p>
        </w:tc>
        <w:tc>
          <w:tcPr>
            <w:tcW w:w="1968" w:type="dxa"/>
            <w:tcBorders>
              <w:top w:val="single" w:sz="4" w:space="0" w:color="auto"/>
              <w:left w:val="single" w:sz="4" w:space="0" w:color="auto"/>
              <w:bottom w:val="single" w:sz="4" w:space="0" w:color="auto"/>
              <w:right w:val="single" w:sz="4" w:space="0" w:color="auto"/>
            </w:tcBorders>
            <w:vAlign w:val="center"/>
          </w:tcPr>
          <w:p w14:paraId="2FA75B6A" w14:textId="77777777" w:rsidR="004E06F7" w:rsidRPr="001D0283" w:rsidRDefault="004E06F7" w:rsidP="00FD02C8">
            <w:pPr>
              <w:pStyle w:val="TAC"/>
              <w:rPr>
                <w:rFonts w:eastAsia="DengXian" w:cs="Arial"/>
                <w:color w:val="000000"/>
                <w:szCs w:val="22"/>
                <w:lang w:eastAsia="zh-CN"/>
              </w:rPr>
            </w:pPr>
            <w:r>
              <w:rPr>
                <w:rFonts w:eastAsia="DengXian" w:cs="Arial" w:hint="eastAsia"/>
                <w:color w:val="000000"/>
                <w:szCs w:val="22"/>
                <w:lang w:val="en-US" w:eastAsia="zh-CN"/>
              </w:rPr>
              <w:t>0</w:t>
            </w:r>
            <w:r>
              <w:rPr>
                <w:rFonts w:eastAsia="DengXian" w:cs="Arial"/>
                <w:color w:val="000000"/>
                <w:szCs w:val="22"/>
                <w:lang w:val="en-US" w:eastAsia="zh-CN"/>
              </w:rPr>
              <w:t>.3</w:t>
            </w:r>
          </w:p>
        </w:tc>
      </w:tr>
      <w:tr w:rsidR="004E06F7" w:rsidRPr="001D0283" w14:paraId="0E495E34"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555AF06" w14:textId="77777777" w:rsidR="004E06F7" w:rsidRPr="001D0283" w:rsidRDefault="004E06F7" w:rsidP="00FD02C8">
            <w:pPr>
              <w:pStyle w:val="TAC"/>
              <w:keepNext w:val="0"/>
              <w:keepLines w:val="0"/>
              <w:rPr>
                <w:rFonts w:eastAsia="DengXian" w:cs="Arial"/>
                <w:szCs w:val="22"/>
                <w:lang w:eastAsia="zh-CN"/>
              </w:rPr>
            </w:pPr>
            <w:r>
              <w:rPr>
                <w:rFonts w:cs="Arial"/>
                <w:color w:val="000000"/>
                <w:szCs w:val="18"/>
              </w:rPr>
              <w:t>CA_n1-n20-n77</w:t>
            </w:r>
          </w:p>
        </w:tc>
        <w:tc>
          <w:tcPr>
            <w:tcW w:w="1968" w:type="dxa"/>
            <w:tcBorders>
              <w:top w:val="single" w:sz="4" w:space="0" w:color="auto"/>
              <w:left w:val="single" w:sz="4" w:space="0" w:color="auto"/>
              <w:bottom w:val="single" w:sz="4" w:space="0" w:color="auto"/>
              <w:right w:val="single" w:sz="4" w:space="0" w:color="auto"/>
            </w:tcBorders>
            <w:vAlign w:val="center"/>
          </w:tcPr>
          <w:p w14:paraId="13284589" w14:textId="77777777" w:rsidR="004E06F7" w:rsidRPr="001D0283" w:rsidRDefault="004E06F7" w:rsidP="00FD02C8">
            <w:pPr>
              <w:pStyle w:val="TAC"/>
              <w:rPr>
                <w:lang w:eastAsia="zh-CN"/>
              </w:rPr>
            </w:pPr>
            <w:r>
              <w:rPr>
                <w:rFonts w:cs="Arial"/>
                <w:szCs w:val="18"/>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0B004FC5" w14:textId="77777777" w:rsidR="004E06F7" w:rsidRPr="001D0283" w:rsidRDefault="004E06F7" w:rsidP="00FD02C8">
            <w:pPr>
              <w:pStyle w:val="TAC"/>
              <w:rPr>
                <w:rFonts w:cs="Arial"/>
                <w:color w:val="000000"/>
                <w:lang w:eastAsia="zh-CN"/>
              </w:rPr>
            </w:pPr>
            <w:r>
              <w:rPr>
                <w:rFonts w:cs="Arial"/>
                <w:color w:val="000000"/>
                <w:szCs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600F87B" w14:textId="77777777" w:rsidR="004E06F7" w:rsidRPr="001D0283" w:rsidRDefault="004E06F7" w:rsidP="00FD02C8">
            <w:pPr>
              <w:pStyle w:val="TAC"/>
              <w:rPr>
                <w:rFonts w:eastAsia="DengXian" w:cs="Arial"/>
                <w:color w:val="000000"/>
                <w:szCs w:val="22"/>
                <w:lang w:eastAsia="zh-CN"/>
              </w:rPr>
            </w:pPr>
            <w:r>
              <w:rPr>
                <w:rFonts w:eastAsia="DengXian" w:cs="Arial"/>
                <w:color w:val="000000"/>
                <w:szCs w:val="18"/>
                <w:lang w:val="en-US" w:eastAsia="zh-CN"/>
              </w:rPr>
              <w:t>0.8</w:t>
            </w:r>
          </w:p>
        </w:tc>
      </w:tr>
      <w:tr w:rsidR="004E06F7" w:rsidRPr="001D0283" w14:paraId="56DEAA6C"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FAFAA5D" w14:textId="77777777" w:rsidR="004E06F7" w:rsidRPr="001D0283" w:rsidRDefault="004E06F7" w:rsidP="00FD02C8">
            <w:pPr>
              <w:pStyle w:val="TAC"/>
              <w:keepNext w:val="0"/>
              <w:keepLines w:val="0"/>
              <w:rPr>
                <w:lang w:eastAsia="zh-CN"/>
              </w:rPr>
            </w:pPr>
            <w:r w:rsidRPr="001D0283">
              <w:rPr>
                <w:rFonts w:eastAsia="DengXian" w:cs="Arial"/>
                <w:szCs w:val="22"/>
                <w:lang w:eastAsia="zh-CN"/>
              </w:rPr>
              <w:t>CA</w:t>
            </w:r>
            <w:r w:rsidRPr="001D0283">
              <w:rPr>
                <w:rFonts w:eastAsia="DengXian" w:cs="Arial"/>
                <w:szCs w:val="22"/>
              </w:rPr>
              <w:t>_</w:t>
            </w:r>
            <w:r w:rsidRPr="001D0283">
              <w:rPr>
                <w:rFonts w:eastAsia="DengXian" w:cs="Arial"/>
                <w:szCs w:val="22"/>
                <w:lang w:eastAsia="zh-CN"/>
              </w:rPr>
              <w:t>n1</w:t>
            </w:r>
            <w:r w:rsidRPr="001D0283">
              <w:rPr>
                <w:rFonts w:eastAsia="DengXian" w:cs="Arial"/>
                <w:szCs w:val="22"/>
                <w:lang w:eastAsia="ja-JP"/>
              </w:rPr>
              <w:t>-</w:t>
            </w:r>
            <w:r w:rsidRPr="001D0283">
              <w:rPr>
                <w:rFonts w:eastAsia="DengXian" w:cs="Arial"/>
                <w:szCs w:val="22"/>
                <w:lang w:eastAsia="zh-CN"/>
              </w:rPr>
              <w:t>n20-n78</w:t>
            </w:r>
          </w:p>
        </w:tc>
        <w:tc>
          <w:tcPr>
            <w:tcW w:w="1968" w:type="dxa"/>
            <w:tcBorders>
              <w:top w:val="single" w:sz="4" w:space="0" w:color="auto"/>
              <w:left w:val="single" w:sz="4" w:space="0" w:color="auto"/>
              <w:bottom w:val="single" w:sz="4" w:space="0" w:color="auto"/>
              <w:right w:val="single" w:sz="4" w:space="0" w:color="auto"/>
            </w:tcBorders>
            <w:vAlign w:val="center"/>
          </w:tcPr>
          <w:p w14:paraId="0127717A" w14:textId="77777777" w:rsidR="004E06F7" w:rsidRPr="001D0283" w:rsidRDefault="004E06F7" w:rsidP="00FD02C8">
            <w:pPr>
              <w:pStyle w:val="TAC"/>
              <w:rPr>
                <w:lang w:eastAsia="zh-CN"/>
              </w:rPr>
            </w:pPr>
            <w:r w:rsidRPr="001D0283">
              <w:rPr>
                <w:rFonts w:hint="eastAsia"/>
                <w:lang w:eastAsia="zh-CN"/>
              </w:rPr>
              <w:t>0</w:t>
            </w:r>
            <w:r w:rsidRPr="001D0283">
              <w:rPr>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613917EE" w14:textId="77777777" w:rsidR="004E06F7" w:rsidRPr="001D0283" w:rsidRDefault="004E06F7" w:rsidP="00FD02C8">
            <w:pPr>
              <w:pStyle w:val="TAC"/>
              <w:rPr>
                <w:rFonts w:cs="Arial"/>
                <w:color w:val="000000"/>
                <w:lang w:eastAsia="zh-CN"/>
              </w:rPr>
            </w:pPr>
            <w:r w:rsidRPr="001D0283">
              <w:rPr>
                <w:rFonts w:cs="Arial" w:hint="eastAsia"/>
                <w:color w:val="000000"/>
                <w:lang w:eastAsia="zh-CN"/>
              </w:rPr>
              <w:t>0</w:t>
            </w:r>
            <w:r w:rsidRPr="001D0283">
              <w:rPr>
                <w:rFonts w:cs="Arial"/>
                <w:color w:val="000000"/>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6657F1A8" w14:textId="77777777" w:rsidR="004E06F7" w:rsidRPr="001D0283" w:rsidRDefault="004E06F7" w:rsidP="00FD02C8">
            <w:pPr>
              <w:pStyle w:val="TAC"/>
              <w:rPr>
                <w:rFonts w:eastAsia="DengXian" w:cs="Arial"/>
                <w:color w:val="000000"/>
                <w:szCs w:val="22"/>
                <w:lang w:eastAsia="zh-CN"/>
              </w:rPr>
            </w:pPr>
            <w:r w:rsidRPr="001D0283">
              <w:rPr>
                <w:rFonts w:eastAsia="DengXian" w:cs="Arial" w:hint="eastAsia"/>
                <w:color w:val="000000"/>
                <w:szCs w:val="22"/>
                <w:lang w:eastAsia="zh-CN"/>
              </w:rPr>
              <w:t>0</w:t>
            </w:r>
            <w:r w:rsidRPr="001D0283">
              <w:rPr>
                <w:rFonts w:eastAsia="DengXian" w:cs="Arial"/>
                <w:color w:val="000000"/>
                <w:szCs w:val="22"/>
                <w:lang w:eastAsia="zh-CN"/>
              </w:rPr>
              <w:t>.8</w:t>
            </w:r>
          </w:p>
        </w:tc>
      </w:tr>
      <w:tr w:rsidR="004E06F7" w:rsidRPr="001D0283" w14:paraId="7ED1494A"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73CDCC2" w14:textId="77777777" w:rsidR="004E06F7" w:rsidRPr="001D0283" w:rsidRDefault="004E06F7" w:rsidP="00FD02C8">
            <w:pPr>
              <w:pStyle w:val="TAC"/>
              <w:keepNext w:val="0"/>
              <w:keepLines w:val="0"/>
              <w:rPr>
                <w:rFonts w:eastAsia="DengXian" w:cs="Arial"/>
                <w:szCs w:val="22"/>
                <w:lang w:eastAsia="zh-CN"/>
              </w:rPr>
            </w:pPr>
            <w:r w:rsidRPr="001D0283">
              <w:rPr>
                <w:rFonts w:eastAsia="DengXian" w:cs="Arial"/>
                <w:szCs w:val="22"/>
                <w:lang w:eastAsia="zh-CN"/>
              </w:rPr>
              <w:t>CA</w:t>
            </w:r>
            <w:r w:rsidRPr="001D0283">
              <w:rPr>
                <w:rFonts w:eastAsia="DengXian" w:cs="Arial"/>
                <w:szCs w:val="22"/>
              </w:rPr>
              <w:t>_</w:t>
            </w:r>
            <w:r w:rsidRPr="001D0283">
              <w:rPr>
                <w:rFonts w:eastAsia="DengXian" w:cs="Arial"/>
                <w:szCs w:val="22"/>
                <w:lang w:eastAsia="zh-CN"/>
              </w:rPr>
              <w:t>n1</w:t>
            </w:r>
            <w:r w:rsidRPr="001D0283">
              <w:rPr>
                <w:rFonts w:eastAsia="DengXian" w:cs="Arial"/>
                <w:szCs w:val="22"/>
                <w:lang w:eastAsia="ja-JP"/>
              </w:rPr>
              <w:t>-</w:t>
            </w:r>
            <w:r w:rsidRPr="001D0283">
              <w:rPr>
                <w:rFonts w:eastAsia="DengXian" w:cs="Arial"/>
                <w:szCs w:val="22"/>
                <w:lang w:eastAsia="zh-CN"/>
              </w:rPr>
              <w:t>n26-n78</w:t>
            </w:r>
          </w:p>
        </w:tc>
        <w:tc>
          <w:tcPr>
            <w:tcW w:w="1968" w:type="dxa"/>
            <w:tcBorders>
              <w:top w:val="single" w:sz="4" w:space="0" w:color="auto"/>
              <w:left w:val="single" w:sz="4" w:space="0" w:color="auto"/>
              <w:bottom w:val="single" w:sz="4" w:space="0" w:color="auto"/>
              <w:right w:val="single" w:sz="4" w:space="0" w:color="auto"/>
            </w:tcBorders>
            <w:vAlign w:val="center"/>
          </w:tcPr>
          <w:p w14:paraId="34EDCB0E" w14:textId="77777777" w:rsidR="004E06F7" w:rsidRPr="001D0283" w:rsidRDefault="004E06F7" w:rsidP="00FD02C8">
            <w:pPr>
              <w:pStyle w:val="TAC"/>
              <w:rPr>
                <w:lang w:eastAsia="zh-CN"/>
              </w:rPr>
            </w:pPr>
            <w:r w:rsidRPr="001D0283">
              <w:rPr>
                <w:rFonts w:hint="eastAsia"/>
                <w:lang w:eastAsia="zh-CN"/>
              </w:rPr>
              <w:t>0</w:t>
            </w:r>
            <w:r w:rsidRPr="001D0283">
              <w:rPr>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2193A3FE" w14:textId="77777777" w:rsidR="004E06F7" w:rsidRPr="001D0283" w:rsidRDefault="004E06F7" w:rsidP="00FD02C8">
            <w:pPr>
              <w:pStyle w:val="TAC"/>
              <w:rPr>
                <w:rFonts w:cs="Arial"/>
                <w:color w:val="000000"/>
                <w:lang w:eastAsia="zh-CN"/>
              </w:rPr>
            </w:pPr>
            <w:r w:rsidRPr="001D0283">
              <w:rPr>
                <w:rFonts w:cs="Arial" w:hint="eastAsia"/>
                <w:color w:val="000000"/>
                <w:lang w:eastAsia="zh-CN"/>
              </w:rPr>
              <w:t>0</w:t>
            </w:r>
            <w:r w:rsidRPr="001D0283">
              <w:rPr>
                <w:rFonts w:cs="Arial"/>
                <w:color w:val="000000"/>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3806FAD3" w14:textId="77777777" w:rsidR="004E06F7" w:rsidRPr="001D0283" w:rsidRDefault="004E06F7" w:rsidP="00FD02C8">
            <w:pPr>
              <w:pStyle w:val="TAC"/>
              <w:rPr>
                <w:rFonts w:eastAsia="DengXian" w:cs="Arial"/>
                <w:color w:val="000000"/>
                <w:szCs w:val="22"/>
                <w:lang w:eastAsia="zh-CN"/>
              </w:rPr>
            </w:pPr>
            <w:r w:rsidRPr="001D0283">
              <w:rPr>
                <w:rFonts w:eastAsia="DengXian" w:cs="Arial" w:hint="eastAsia"/>
                <w:color w:val="000000"/>
                <w:szCs w:val="22"/>
                <w:lang w:eastAsia="zh-CN"/>
              </w:rPr>
              <w:t>0</w:t>
            </w:r>
            <w:r w:rsidRPr="001D0283">
              <w:rPr>
                <w:rFonts w:eastAsia="DengXian" w:cs="Arial"/>
                <w:color w:val="000000"/>
                <w:szCs w:val="22"/>
                <w:lang w:eastAsia="zh-CN"/>
              </w:rPr>
              <w:t>.8</w:t>
            </w:r>
          </w:p>
        </w:tc>
      </w:tr>
      <w:tr w:rsidR="004E06F7" w:rsidRPr="001D0283" w14:paraId="17AAE5A2"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DF59784" w14:textId="77777777" w:rsidR="004E06F7" w:rsidRPr="001D0283" w:rsidRDefault="004E06F7" w:rsidP="00FD02C8">
            <w:pPr>
              <w:pStyle w:val="TAC"/>
              <w:keepNext w:val="0"/>
              <w:keepLines w:val="0"/>
              <w:rPr>
                <w:lang w:eastAsia="zh-CN"/>
              </w:rPr>
            </w:pPr>
            <w:r w:rsidRPr="001D0283">
              <w:t>CA_n1-n28-n38</w:t>
            </w:r>
          </w:p>
        </w:tc>
        <w:tc>
          <w:tcPr>
            <w:tcW w:w="1968" w:type="dxa"/>
            <w:tcBorders>
              <w:top w:val="single" w:sz="4" w:space="0" w:color="auto"/>
              <w:left w:val="single" w:sz="4" w:space="0" w:color="auto"/>
              <w:bottom w:val="single" w:sz="4" w:space="0" w:color="auto"/>
              <w:right w:val="single" w:sz="4" w:space="0" w:color="auto"/>
            </w:tcBorders>
            <w:vAlign w:val="center"/>
          </w:tcPr>
          <w:p w14:paraId="11C271B5" w14:textId="77777777" w:rsidR="004E06F7" w:rsidRPr="001D0283" w:rsidRDefault="004E06F7" w:rsidP="00FD02C8">
            <w:pPr>
              <w:pStyle w:val="TAC"/>
              <w:rPr>
                <w:rFonts w:eastAsia="DengXian" w:cs="Arial"/>
                <w:color w:val="000000"/>
                <w:szCs w:val="22"/>
                <w:lang w:eastAsia="zh-CN"/>
              </w:rPr>
            </w:pPr>
            <w:r w:rsidRPr="001D0283">
              <w:rPr>
                <w:color w:val="000000"/>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B90DC8E" w14:textId="77777777" w:rsidR="004E06F7" w:rsidRPr="001D0283" w:rsidRDefault="004E06F7" w:rsidP="00FD02C8">
            <w:pPr>
              <w:pStyle w:val="TAC"/>
              <w:rPr>
                <w:rFonts w:eastAsia="DengXian" w:cs="Arial"/>
                <w:color w:val="000000"/>
                <w:szCs w:val="22"/>
                <w:lang w:eastAsia="zh-CN"/>
              </w:rPr>
            </w:pPr>
            <w:r w:rsidRPr="001D0283">
              <w:rPr>
                <w:color w:val="000000"/>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F6A2F72" w14:textId="77777777" w:rsidR="004E06F7" w:rsidRPr="001D0283" w:rsidRDefault="004E06F7" w:rsidP="00FD02C8">
            <w:pPr>
              <w:pStyle w:val="TAC"/>
              <w:rPr>
                <w:rFonts w:eastAsia="DengXian" w:cs="Arial"/>
                <w:color w:val="000000"/>
                <w:szCs w:val="22"/>
                <w:lang w:eastAsia="zh-CN"/>
              </w:rPr>
            </w:pPr>
            <w:r w:rsidRPr="001D0283">
              <w:rPr>
                <w:rFonts w:eastAsia="DengXian" w:cs="Arial" w:hint="eastAsia"/>
                <w:color w:val="000000"/>
                <w:szCs w:val="22"/>
                <w:lang w:eastAsia="zh-CN"/>
              </w:rPr>
              <w:t>0</w:t>
            </w:r>
            <w:r w:rsidRPr="001D0283">
              <w:rPr>
                <w:rFonts w:eastAsia="DengXian" w:cs="Arial"/>
                <w:color w:val="000000"/>
                <w:szCs w:val="22"/>
                <w:lang w:eastAsia="zh-CN"/>
              </w:rPr>
              <w:t>.5</w:t>
            </w:r>
          </w:p>
        </w:tc>
      </w:tr>
      <w:tr w:rsidR="004E06F7" w:rsidRPr="001D0283" w14:paraId="5CEAF0EB"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2383AB1" w14:textId="77777777" w:rsidR="004E06F7" w:rsidRPr="001D0283" w:rsidRDefault="004E06F7" w:rsidP="00FD02C8">
            <w:pPr>
              <w:pStyle w:val="TAC"/>
              <w:keepNext w:val="0"/>
              <w:keepLines w:val="0"/>
              <w:rPr>
                <w:rFonts w:eastAsia="DengXian" w:cs="Arial"/>
                <w:szCs w:val="22"/>
                <w:lang w:eastAsia="zh-CN"/>
              </w:rPr>
            </w:pPr>
            <w:r w:rsidRPr="001D0283">
              <w:rPr>
                <w:rFonts w:eastAsia="DengXian" w:cs="Arial"/>
                <w:szCs w:val="22"/>
                <w:lang w:eastAsia="zh-CN"/>
              </w:rPr>
              <w:t>CA_n1-n28-n40</w:t>
            </w:r>
          </w:p>
        </w:tc>
        <w:tc>
          <w:tcPr>
            <w:tcW w:w="1968" w:type="dxa"/>
            <w:tcBorders>
              <w:top w:val="single" w:sz="4" w:space="0" w:color="auto"/>
              <w:left w:val="single" w:sz="4" w:space="0" w:color="auto"/>
              <w:bottom w:val="single" w:sz="4" w:space="0" w:color="auto"/>
              <w:right w:val="single" w:sz="4" w:space="0" w:color="auto"/>
            </w:tcBorders>
            <w:vAlign w:val="center"/>
          </w:tcPr>
          <w:p w14:paraId="12304CAE" w14:textId="77777777" w:rsidR="004E06F7" w:rsidRPr="001D0283" w:rsidRDefault="004E06F7" w:rsidP="00FD02C8">
            <w:pPr>
              <w:pStyle w:val="TAC"/>
              <w:rPr>
                <w:rFonts w:eastAsia="DengXian" w:cs="Arial"/>
                <w:szCs w:val="22"/>
                <w:lang w:eastAsia="zh-CN"/>
              </w:rPr>
            </w:pPr>
            <w:r w:rsidRPr="001D0283">
              <w:rPr>
                <w:rFonts w:eastAsia="DengXian"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1FA6169" w14:textId="77777777" w:rsidR="004E06F7" w:rsidRPr="001D0283" w:rsidRDefault="004E06F7" w:rsidP="00FD02C8">
            <w:pPr>
              <w:pStyle w:val="TAC"/>
              <w:rPr>
                <w:rFonts w:eastAsia="DengXian" w:cs="Arial"/>
                <w:szCs w:val="22"/>
                <w:lang w:eastAsia="zh-CN"/>
              </w:rPr>
            </w:pPr>
            <w:r w:rsidRPr="001D0283">
              <w:rPr>
                <w:rFonts w:eastAsia="DengXian" w:cs="Arial"/>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5D77EDCE" w14:textId="77777777" w:rsidR="004E06F7" w:rsidRPr="001D0283" w:rsidRDefault="004E06F7" w:rsidP="00FD02C8">
            <w:pPr>
              <w:pStyle w:val="TAC"/>
              <w:rPr>
                <w:rFonts w:eastAsia="DengXian" w:cs="Arial"/>
                <w:szCs w:val="22"/>
                <w:lang w:eastAsia="zh-CN"/>
              </w:rPr>
            </w:pPr>
            <w:r w:rsidRPr="001D0283">
              <w:rPr>
                <w:rFonts w:eastAsia="DengXian" w:cs="Arial" w:hint="eastAsia"/>
                <w:szCs w:val="22"/>
                <w:lang w:eastAsia="zh-CN"/>
              </w:rPr>
              <w:t>0</w:t>
            </w:r>
            <w:r w:rsidRPr="001D0283">
              <w:rPr>
                <w:rFonts w:eastAsia="DengXian" w:cs="Arial"/>
                <w:szCs w:val="22"/>
                <w:lang w:eastAsia="zh-CN"/>
              </w:rPr>
              <w:t>.5</w:t>
            </w:r>
          </w:p>
        </w:tc>
      </w:tr>
      <w:tr w:rsidR="004E06F7" w:rsidRPr="001D0283" w14:paraId="33E41A27"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C295597" w14:textId="77777777" w:rsidR="004E06F7" w:rsidRPr="001D0283" w:rsidRDefault="004E06F7" w:rsidP="00FD02C8">
            <w:pPr>
              <w:pStyle w:val="TAC"/>
              <w:keepNext w:val="0"/>
              <w:keepLines w:val="0"/>
              <w:rPr>
                <w:rFonts w:eastAsia="DengXian" w:cs="Arial"/>
                <w:szCs w:val="22"/>
                <w:lang w:eastAsia="zh-CN"/>
              </w:rPr>
            </w:pPr>
            <w:r w:rsidRPr="001D0283">
              <w:rPr>
                <w:rFonts w:eastAsia="DengXian" w:cs="Arial"/>
                <w:szCs w:val="22"/>
              </w:rPr>
              <w:t>CA_n1-n28-n41</w:t>
            </w:r>
          </w:p>
        </w:tc>
        <w:tc>
          <w:tcPr>
            <w:tcW w:w="1968" w:type="dxa"/>
            <w:tcBorders>
              <w:top w:val="single" w:sz="4" w:space="0" w:color="auto"/>
              <w:left w:val="single" w:sz="4" w:space="0" w:color="auto"/>
              <w:bottom w:val="single" w:sz="4" w:space="0" w:color="auto"/>
              <w:right w:val="single" w:sz="4" w:space="0" w:color="auto"/>
            </w:tcBorders>
            <w:vAlign w:val="center"/>
          </w:tcPr>
          <w:p w14:paraId="18C5631D" w14:textId="77777777" w:rsidR="004E06F7" w:rsidRPr="001D0283" w:rsidRDefault="004E06F7" w:rsidP="00FD02C8">
            <w:pPr>
              <w:pStyle w:val="TAC"/>
              <w:rPr>
                <w:rFonts w:eastAsia="DengXian" w:cs="Arial"/>
                <w:color w:val="000000"/>
                <w:szCs w:val="22"/>
                <w:lang w:eastAsia="zh-CN"/>
              </w:rPr>
            </w:pPr>
            <w:r w:rsidRPr="001D0283">
              <w:rPr>
                <w:rFonts w:eastAsia="DengXian" w:cs="Arial"/>
                <w:szCs w:val="22"/>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7782088" w14:textId="77777777" w:rsidR="004E06F7" w:rsidRPr="001D0283" w:rsidRDefault="004E06F7" w:rsidP="00FD02C8">
            <w:pPr>
              <w:pStyle w:val="TAC"/>
              <w:rPr>
                <w:rFonts w:eastAsia="DengXian" w:cs="Arial"/>
                <w:color w:val="000000"/>
                <w:szCs w:val="22"/>
                <w:lang w:eastAsia="zh-CN"/>
              </w:rPr>
            </w:pPr>
            <w:r w:rsidRPr="001D0283">
              <w:rPr>
                <w:rFonts w:eastAsia="DengXian" w:cs="Arial"/>
                <w:szCs w:val="22"/>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684E8D0" w14:textId="77777777" w:rsidR="004E06F7" w:rsidRPr="001D0283" w:rsidRDefault="004E06F7" w:rsidP="00FD02C8">
            <w:pPr>
              <w:pStyle w:val="TAC"/>
              <w:rPr>
                <w:rFonts w:eastAsia="DengXian" w:cs="Arial"/>
                <w:color w:val="000000"/>
                <w:szCs w:val="22"/>
                <w:lang w:eastAsia="zh-CN"/>
              </w:rPr>
            </w:pPr>
            <w:r w:rsidRPr="001D0283">
              <w:rPr>
                <w:rFonts w:eastAsia="DengXian" w:cs="Arial" w:hint="eastAsia"/>
                <w:color w:val="000000"/>
                <w:szCs w:val="22"/>
                <w:lang w:eastAsia="zh-CN"/>
              </w:rPr>
              <w:t>0</w:t>
            </w:r>
            <w:r w:rsidRPr="001D0283">
              <w:rPr>
                <w:rFonts w:eastAsia="DengXian" w:cs="Arial"/>
                <w:color w:val="000000"/>
                <w:szCs w:val="22"/>
                <w:lang w:eastAsia="zh-CN"/>
              </w:rPr>
              <w:t>.6</w:t>
            </w:r>
          </w:p>
        </w:tc>
      </w:tr>
      <w:tr w:rsidR="004E06F7" w:rsidRPr="001D0283" w14:paraId="62567D5A"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0CC128C" w14:textId="77777777" w:rsidR="004E06F7" w:rsidRPr="001D0283" w:rsidRDefault="004E06F7" w:rsidP="00FD02C8">
            <w:pPr>
              <w:pStyle w:val="TAC"/>
              <w:keepNext w:val="0"/>
              <w:keepLines w:val="0"/>
              <w:rPr>
                <w:rFonts w:eastAsia="DengXian" w:cs="Arial"/>
                <w:szCs w:val="22"/>
              </w:rPr>
            </w:pPr>
            <w:r w:rsidRPr="001D0283">
              <w:rPr>
                <w:rFonts w:eastAsia="DengXian"/>
                <w:lang w:eastAsia="zh-CN"/>
              </w:rPr>
              <w:t>CA</w:t>
            </w:r>
            <w:r w:rsidRPr="001D0283">
              <w:rPr>
                <w:rFonts w:eastAsia="DengXian"/>
              </w:rPr>
              <w:t>_</w:t>
            </w:r>
            <w:r w:rsidRPr="001D0283">
              <w:rPr>
                <w:rFonts w:eastAsia="DengXian"/>
                <w:lang w:eastAsia="zh-CN"/>
              </w:rPr>
              <w:t>n1</w:t>
            </w:r>
            <w:r w:rsidRPr="001D0283">
              <w:rPr>
                <w:rFonts w:eastAsia="DengXian"/>
                <w:lang w:eastAsia="ja-JP"/>
              </w:rPr>
              <w:t>-</w:t>
            </w:r>
            <w:r w:rsidRPr="001D0283">
              <w:rPr>
                <w:rFonts w:eastAsia="DengXian"/>
                <w:lang w:eastAsia="zh-CN"/>
              </w:rPr>
              <w:t>n28-n46</w:t>
            </w:r>
          </w:p>
        </w:tc>
        <w:tc>
          <w:tcPr>
            <w:tcW w:w="1968" w:type="dxa"/>
            <w:tcBorders>
              <w:top w:val="single" w:sz="4" w:space="0" w:color="auto"/>
              <w:left w:val="single" w:sz="4" w:space="0" w:color="auto"/>
              <w:bottom w:val="single" w:sz="4" w:space="0" w:color="auto"/>
              <w:right w:val="single" w:sz="4" w:space="0" w:color="auto"/>
            </w:tcBorders>
            <w:vAlign w:val="center"/>
          </w:tcPr>
          <w:p w14:paraId="3FF07088" w14:textId="77777777" w:rsidR="004E06F7" w:rsidRPr="001D0283" w:rsidRDefault="004E06F7" w:rsidP="00FD02C8">
            <w:pPr>
              <w:pStyle w:val="TAC"/>
              <w:rPr>
                <w:rFonts w:eastAsia="DengXian" w:cs="Arial"/>
                <w:szCs w:val="22"/>
              </w:rPr>
            </w:pPr>
            <w:r w:rsidRPr="001D0283">
              <w:rPr>
                <w:rFonts w:cs="Arial"/>
                <w:szCs w:val="18"/>
                <w:lang w:eastAsia="ja-JP"/>
              </w:rPr>
              <w:t>0.3</w:t>
            </w:r>
          </w:p>
        </w:tc>
        <w:tc>
          <w:tcPr>
            <w:tcW w:w="1968" w:type="dxa"/>
            <w:tcBorders>
              <w:top w:val="single" w:sz="4" w:space="0" w:color="auto"/>
              <w:left w:val="single" w:sz="4" w:space="0" w:color="auto"/>
              <w:bottom w:val="single" w:sz="4" w:space="0" w:color="auto"/>
              <w:right w:val="single" w:sz="4" w:space="0" w:color="auto"/>
            </w:tcBorders>
            <w:vAlign w:val="center"/>
          </w:tcPr>
          <w:p w14:paraId="0619EBEC" w14:textId="77777777" w:rsidR="004E06F7" w:rsidRPr="001D0283" w:rsidRDefault="004E06F7" w:rsidP="00FD02C8">
            <w:pPr>
              <w:pStyle w:val="TAC"/>
              <w:rPr>
                <w:rFonts w:eastAsia="DengXian" w:cs="Arial"/>
                <w:szCs w:val="22"/>
              </w:rPr>
            </w:pPr>
            <w:r w:rsidRPr="001D0283">
              <w:rPr>
                <w:rFonts w:cs="Arial"/>
                <w:szCs w:val="18"/>
                <w:lang w:eastAsia="ja-JP"/>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B7C8065" w14:textId="77777777" w:rsidR="004E06F7" w:rsidRPr="001D0283" w:rsidRDefault="004E06F7" w:rsidP="00FD02C8">
            <w:pPr>
              <w:pStyle w:val="TAC"/>
              <w:rPr>
                <w:rFonts w:eastAsia="DengXian" w:cs="Arial"/>
                <w:color w:val="000000"/>
                <w:szCs w:val="22"/>
                <w:lang w:eastAsia="zh-CN"/>
              </w:rPr>
            </w:pPr>
            <w:r w:rsidRPr="001D0283">
              <w:rPr>
                <w:rFonts w:eastAsia="DengXian" w:cs="Arial"/>
                <w:szCs w:val="18"/>
                <w:lang w:eastAsia="zh-CN"/>
              </w:rPr>
              <w:t>-</w:t>
            </w:r>
          </w:p>
        </w:tc>
      </w:tr>
      <w:tr w:rsidR="004E06F7" w:rsidRPr="001D0283" w14:paraId="33B5FF08"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B13DDA8" w14:textId="77777777" w:rsidR="004E06F7" w:rsidRPr="001D0283" w:rsidRDefault="004E06F7" w:rsidP="00FD02C8">
            <w:pPr>
              <w:pStyle w:val="TAC"/>
              <w:keepNext w:val="0"/>
              <w:keepLines w:val="0"/>
              <w:rPr>
                <w:rFonts w:eastAsia="DengXian"/>
                <w:lang w:eastAsia="zh-CN"/>
              </w:rPr>
            </w:pPr>
            <w:r w:rsidRPr="001D0283">
              <w:rPr>
                <w:rFonts w:eastAsia="DengXian" w:cs="Arial"/>
                <w:szCs w:val="22"/>
              </w:rPr>
              <w:t>CA_n1-n28-n75</w:t>
            </w:r>
          </w:p>
        </w:tc>
        <w:tc>
          <w:tcPr>
            <w:tcW w:w="1968" w:type="dxa"/>
            <w:tcBorders>
              <w:top w:val="single" w:sz="4" w:space="0" w:color="auto"/>
              <w:left w:val="single" w:sz="4" w:space="0" w:color="auto"/>
              <w:bottom w:val="single" w:sz="4" w:space="0" w:color="auto"/>
              <w:right w:val="single" w:sz="4" w:space="0" w:color="auto"/>
            </w:tcBorders>
            <w:vAlign w:val="center"/>
          </w:tcPr>
          <w:p w14:paraId="342B4874" w14:textId="77777777" w:rsidR="004E06F7" w:rsidRPr="001D0283" w:rsidRDefault="004E06F7" w:rsidP="00FD02C8">
            <w:pPr>
              <w:pStyle w:val="TAC"/>
              <w:rPr>
                <w:rFonts w:cs="Arial"/>
                <w:szCs w:val="18"/>
                <w:lang w:eastAsia="ja-JP"/>
              </w:rPr>
            </w:pPr>
            <w:r w:rsidRPr="001D0283">
              <w:rPr>
                <w:rFonts w:eastAsia="DengXian" w:cs="Arial"/>
                <w:szCs w:val="22"/>
              </w:rPr>
              <w:t>0.3</w:t>
            </w:r>
          </w:p>
        </w:tc>
        <w:tc>
          <w:tcPr>
            <w:tcW w:w="1968" w:type="dxa"/>
            <w:tcBorders>
              <w:top w:val="single" w:sz="4" w:space="0" w:color="auto"/>
              <w:left w:val="single" w:sz="4" w:space="0" w:color="auto"/>
              <w:bottom w:val="single" w:sz="4" w:space="0" w:color="auto"/>
              <w:right w:val="single" w:sz="4" w:space="0" w:color="auto"/>
            </w:tcBorders>
            <w:vAlign w:val="center"/>
          </w:tcPr>
          <w:p w14:paraId="7B875C7C" w14:textId="77777777" w:rsidR="004E06F7" w:rsidRPr="001D0283" w:rsidRDefault="004E06F7" w:rsidP="00FD02C8">
            <w:pPr>
              <w:pStyle w:val="TAC"/>
              <w:rPr>
                <w:rFonts w:cs="Arial"/>
                <w:szCs w:val="18"/>
                <w:lang w:eastAsia="ja-JP"/>
              </w:rPr>
            </w:pPr>
            <w:r w:rsidRPr="001D0283">
              <w:rPr>
                <w:rFonts w:eastAsia="DengXian" w:cs="Arial"/>
                <w:szCs w:val="22"/>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2F3F2CB" w14:textId="77777777" w:rsidR="004E06F7" w:rsidRPr="001D0283" w:rsidRDefault="004E06F7" w:rsidP="00FD02C8">
            <w:pPr>
              <w:pStyle w:val="TAC"/>
              <w:rPr>
                <w:rFonts w:eastAsia="DengXian" w:cs="Arial"/>
                <w:szCs w:val="18"/>
                <w:lang w:eastAsia="zh-CN"/>
              </w:rPr>
            </w:pPr>
            <w:r w:rsidRPr="001D0283">
              <w:rPr>
                <w:rFonts w:eastAsia="DengXian" w:cs="Arial"/>
                <w:color w:val="000000"/>
                <w:szCs w:val="22"/>
                <w:lang w:eastAsia="zh-CN"/>
              </w:rPr>
              <w:t>N/A</w:t>
            </w:r>
          </w:p>
        </w:tc>
      </w:tr>
      <w:tr w:rsidR="004E06F7" w:rsidRPr="001D0283" w14:paraId="3312CF80"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805B2F7" w14:textId="77777777" w:rsidR="004E06F7" w:rsidRPr="001D0283" w:rsidRDefault="004E06F7" w:rsidP="00FD02C8">
            <w:pPr>
              <w:pStyle w:val="TAC"/>
              <w:keepNext w:val="0"/>
              <w:keepLines w:val="0"/>
              <w:rPr>
                <w:rFonts w:eastAsia="DengXian" w:cs="Arial"/>
                <w:szCs w:val="22"/>
                <w:lang w:eastAsia="zh-CN"/>
              </w:rPr>
            </w:pPr>
            <w:r w:rsidRPr="001D0283">
              <w:rPr>
                <w:rFonts w:eastAsia="DengXian" w:cs="Arial"/>
                <w:szCs w:val="22"/>
              </w:rPr>
              <w:t>CA_n1-n28-n77</w:t>
            </w:r>
          </w:p>
        </w:tc>
        <w:tc>
          <w:tcPr>
            <w:tcW w:w="1968" w:type="dxa"/>
            <w:tcBorders>
              <w:top w:val="single" w:sz="4" w:space="0" w:color="auto"/>
              <w:left w:val="single" w:sz="4" w:space="0" w:color="auto"/>
              <w:bottom w:val="single" w:sz="4" w:space="0" w:color="auto"/>
              <w:right w:val="single" w:sz="4" w:space="0" w:color="auto"/>
            </w:tcBorders>
            <w:vAlign w:val="center"/>
          </w:tcPr>
          <w:p w14:paraId="3DAF9E7F" w14:textId="77777777" w:rsidR="004E06F7" w:rsidRPr="001D0283" w:rsidRDefault="004E06F7" w:rsidP="00FD02C8">
            <w:pPr>
              <w:pStyle w:val="TAC"/>
              <w:rPr>
                <w:rFonts w:eastAsia="DengXian" w:cs="Arial"/>
                <w:color w:val="000000"/>
                <w:szCs w:val="22"/>
                <w:lang w:eastAsia="zh-CN"/>
              </w:rPr>
            </w:pPr>
            <w:r w:rsidRPr="001D0283">
              <w:rPr>
                <w:rFonts w:eastAsia="DengXian" w:cs="Arial"/>
                <w:szCs w:val="22"/>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5605624" w14:textId="77777777" w:rsidR="004E06F7" w:rsidRPr="001D0283" w:rsidRDefault="004E06F7" w:rsidP="00FD02C8">
            <w:pPr>
              <w:pStyle w:val="TAC"/>
              <w:rPr>
                <w:rFonts w:eastAsia="DengXian" w:cs="Arial"/>
                <w:color w:val="000000"/>
                <w:szCs w:val="22"/>
                <w:lang w:eastAsia="zh-CN"/>
              </w:rPr>
            </w:pPr>
            <w:r w:rsidRPr="001D0283">
              <w:rPr>
                <w:rFonts w:eastAsia="DengXian" w:cs="Arial"/>
                <w:szCs w:val="22"/>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BD55B0D" w14:textId="77777777" w:rsidR="004E06F7" w:rsidRPr="001D0283" w:rsidRDefault="004E06F7" w:rsidP="00FD02C8">
            <w:pPr>
              <w:pStyle w:val="TAC"/>
              <w:rPr>
                <w:rFonts w:eastAsia="DengXian" w:cs="Arial"/>
                <w:color w:val="000000"/>
                <w:szCs w:val="22"/>
                <w:lang w:eastAsia="zh-CN"/>
              </w:rPr>
            </w:pPr>
            <w:r w:rsidRPr="001D0283">
              <w:rPr>
                <w:rFonts w:eastAsia="DengXian" w:cs="Arial" w:hint="eastAsia"/>
                <w:color w:val="000000"/>
                <w:szCs w:val="22"/>
                <w:lang w:eastAsia="zh-CN"/>
              </w:rPr>
              <w:t>0</w:t>
            </w:r>
            <w:r w:rsidRPr="001D0283">
              <w:rPr>
                <w:rFonts w:eastAsia="DengXian" w:cs="Arial"/>
                <w:color w:val="000000"/>
                <w:szCs w:val="22"/>
                <w:lang w:eastAsia="zh-CN"/>
              </w:rPr>
              <w:t>.8</w:t>
            </w:r>
          </w:p>
        </w:tc>
      </w:tr>
      <w:tr w:rsidR="004E06F7" w:rsidRPr="001D0283" w14:paraId="429EE561"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3AF29CE" w14:textId="77777777" w:rsidR="004E06F7" w:rsidRPr="001D0283" w:rsidRDefault="004E06F7" w:rsidP="00FD02C8">
            <w:pPr>
              <w:pStyle w:val="TAC"/>
              <w:keepNext w:val="0"/>
              <w:keepLines w:val="0"/>
              <w:rPr>
                <w:rFonts w:cs="Arial"/>
                <w:szCs w:val="22"/>
                <w:lang w:eastAsia="zh-CN"/>
              </w:rPr>
            </w:pPr>
            <w:r w:rsidRPr="001D0283">
              <w:rPr>
                <w:rFonts w:eastAsia="DengXian" w:cs="Arial"/>
                <w:szCs w:val="22"/>
                <w:lang w:eastAsia="zh-CN"/>
              </w:rPr>
              <w:t>CA</w:t>
            </w:r>
            <w:r w:rsidRPr="001D0283">
              <w:rPr>
                <w:rFonts w:eastAsia="DengXian" w:cs="Arial"/>
                <w:szCs w:val="22"/>
              </w:rPr>
              <w:t>_</w:t>
            </w:r>
            <w:r w:rsidRPr="001D0283">
              <w:rPr>
                <w:rFonts w:eastAsia="DengXian" w:cs="Arial"/>
                <w:szCs w:val="22"/>
                <w:lang w:eastAsia="zh-CN"/>
              </w:rPr>
              <w:t>n1</w:t>
            </w:r>
            <w:r w:rsidRPr="001D0283">
              <w:rPr>
                <w:rFonts w:eastAsia="DengXian" w:cs="Arial"/>
                <w:szCs w:val="22"/>
                <w:lang w:eastAsia="ja-JP"/>
              </w:rPr>
              <w:t>-</w:t>
            </w:r>
            <w:r w:rsidRPr="001D0283">
              <w:rPr>
                <w:rFonts w:eastAsia="DengXian" w:cs="Arial"/>
                <w:szCs w:val="22"/>
                <w:lang w:eastAsia="zh-CN"/>
              </w:rPr>
              <w:t>n28-n78</w:t>
            </w:r>
          </w:p>
        </w:tc>
        <w:tc>
          <w:tcPr>
            <w:tcW w:w="1968" w:type="dxa"/>
            <w:tcBorders>
              <w:top w:val="single" w:sz="4" w:space="0" w:color="auto"/>
              <w:left w:val="single" w:sz="4" w:space="0" w:color="auto"/>
              <w:bottom w:val="single" w:sz="4" w:space="0" w:color="auto"/>
              <w:right w:val="single" w:sz="4" w:space="0" w:color="auto"/>
            </w:tcBorders>
            <w:vAlign w:val="center"/>
          </w:tcPr>
          <w:p w14:paraId="21E3A88B" w14:textId="77777777" w:rsidR="004E06F7" w:rsidRPr="001D0283" w:rsidRDefault="004E06F7" w:rsidP="00FD02C8">
            <w:pPr>
              <w:pStyle w:val="TAC"/>
              <w:rPr>
                <w:rFonts w:cs="Arial"/>
                <w:szCs w:val="22"/>
                <w:lang w:eastAsia="zh-CN"/>
              </w:rPr>
            </w:pPr>
            <w:r w:rsidRPr="001D0283">
              <w:rPr>
                <w:rFonts w:eastAsia="DengXian" w:cs="Arial"/>
                <w:color w:val="000000"/>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35C594C5" w14:textId="77777777" w:rsidR="004E06F7" w:rsidRPr="001D0283" w:rsidRDefault="004E06F7" w:rsidP="00FD02C8">
            <w:pPr>
              <w:pStyle w:val="TAC"/>
              <w:rPr>
                <w:rFonts w:cs="Arial"/>
                <w:szCs w:val="22"/>
                <w:lang w:eastAsia="zh-CN"/>
              </w:rPr>
            </w:pPr>
            <w:r w:rsidRPr="001D0283">
              <w:rPr>
                <w:rFonts w:eastAsia="DengXian" w:cs="Arial"/>
                <w:color w:val="000000"/>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7E90CD9" w14:textId="77777777" w:rsidR="004E06F7" w:rsidRPr="001D0283" w:rsidRDefault="004E06F7" w:rsidP="00FD02C8">
            <w:pPr>
              <w:pStyle w:val="TAC"/>
              <w:rPr>
                <w:rFonts w:cs="Arial"/>
                <w:szCs w:val="22"/>
                <w:lang w:eastAsia="zh-CN"/>
              </w:rPr>
            </w:pPr>
            <w:r w:rsidRPr="001D0283">
              <w:rPr>
                <w:rFonts w:cs="Arial" w:hint="eastAsia"/>
                <w:szCs w:val="22"/>
                <w:lang w:eastAsia="zh-CN"/>
              </w:rPr>
              <w:t>0</w:t>
            </w:r>
            <w:r w:rsidRPr="001D0283">
              <w:rPr>
                <w:rFonts w:cs="Arial"/>
                <w:szCs w:val="22"/>
                <w:lang w:eastAsia="zh-CN"/>
              </w:rPr>
              <w:t>.8</w:t>
            </w:r>
          </w:p>
        </w:tc>
      </w:tr>
      <w:tr w:rsidR="004E06F7" w:rsidRPr="001D0283" w14:paraId="62A1C626"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4D2A083" w14:textId="77777777" w:rsidR="004E06F7" w:rsidRPr="001D0283" w:rsidRDefault="004E06F7" w:rsidP="00FD02C8">
            <w:pPr>
              <w:pStyle w:val="TAC"/>
              <w:keepNext w:val="0"/>
              <w:keepLines w:val="0"/>
              <w:rPr>
                <w:rFonts w:eastAsia="DengXian" w:cs="Arial"/>
                <w:szCs w:val="22"/>
                <w:lang w:eastAsia="zh-CN"/>
              </w:rPr>
            </w:pPr>
            <w:r w:rsidRPr="001D0283">
              <w:rPr>
                <w:rFonts w:eastAsia="DengXian" w:cs="Arial"/>
                <w:szCs w:val="22"/>
              </w:rPr>
              <w:t>CA_n1-n28-n79</w:t>
            </w:r>
          </w:p>
        </w:tc>
        <w:tc>
          <w:tcPr>
            <w:tcW w:w="1968" w:type="dxa"/>
            <w:tcBorders>
              <w:top w:val="single" w:sz="4" w:space="0" w:color="auto"/>
              <w:left w:val="single" w:sz="4" w:space="0" w:color="auto"/>
              <w:bottom w:val="single" w:sz="4" w:space="0" w:color="auto"/>
              <w:right w:val="single" w:sz="4" w:space="0" w:color="auto"/>
            </w:tcBorders>
            <w:vAlign w:val="center"/>
          </w:tcPr>
          <w:p w14:paraId="7F64BF77" w14:textId="77777777" w:rsidR="004E06F7" w:rsidRPr="001D0283" w:rsidRDefault="004E06F7" w:rsidP="00FD02C8">
            <w:pPr>
              <w:pStyle w:val="TAC"/>
              <w:rPr>
                <w:rFonts w:eastAsia="DengXian" w:cs="Arial"/>
                <w:szCs w:val="22"/>
                <w:lang w:eastAsia="zh-CN"/>
              </w:rPr>
            </w:pPr>
            <w:r w:rsidRPr="001D0283">
              <w:rPr>
                <w:rFonts w:eastAsia="DengXian" w:cs="Arial"/>
                <w:szCs w:val="22"/>
              </w:rPr>
              <w:t>-</w:t>
            </w:r>
          </w:p>
        </w:tc>
        <w:tc>
          <w:tcPr>
            <w:tcW w:w="1968" w:type="dxa"/>
            <w:tcBorders>
              <w:top w:val="single" w:sz="4" w:space="0" w:color="auto"/>
              <w:left w:val="single" w:sz="4" w:space="0" w:color="auto"/>
              <w:bottom w:val="single" w:sz="4" w:space="0" w:color="auto"/>
              <w:right w:val="single" w:sz="4" w:space="0" w:color="auto"/>
            </w:tcBorders>
            <w:vAlign w:val="center"/>
          </w:tcPr>
          <w:p w14:paraId="57123E6D" w14:textId="77777777" w:rsidR="004E06F7" w:rsidRPr="001D0283" w:rsidRDefault="004E06F7" w:rsidP="00FD02C8">
            <w:pPr>
              <w:pStyle w:val="TAC"/>
              <w:rPr>
                <w:rFonts w:eastAsia="DengXian" w:cs="Arial"/>
                <w:szCs w:val="22"/>
                <w:lang w:eastAsia="zh-CN"/>
              </w:rPr>
            </w:pPr>
            <w:r w:rsidRPr="001D0283">
              <w:rPr>
                <w:rFonts w:eastAsia="DengXian" w:cs="Arial"/>
                <w:szCs w:val="22"/>
              </w:rPr>
              <w:t>0.2</w:t>
            </w:r>
          </w:p>
        </w:tc>
        <w:tc>
          <w:tcPr>
            <w:tcW w:w="1968" w:type="dxa"/>
            <w:tcBorders>
              <w:top w:val="single" w:sz="4" w:space="0" w:color="auto"/>
              <w:left w:val="single" w:sz="4" w:space="0" w:color="auto"/>
              <w:bottom w:val="single" w:sz="4" w:space="0" w:color="auto"/>
              <w:right w:val="single" w:sz="4" w:space="0" w:color="auto"/>
            </w:tcBorders>
            <w:vAlign w:val="center"/>
          </w:tcPr>
          <w:p w14:paraId="71F1C1B9" w14:textId="77777777" w:rsidR="004E06F7" w:rsidRPr="001D0283" w:rsidRDefault="004E06F7" w:rsidP="00FD02C8">
            <w:pPr>
              <w:pStyle w:val="TAC"/>
              <w:rPr>
                <w:rFonts w:eastAsia="DengXian" w:cs="Arial"/>
                <w:szCs w:val="22"/>
                <w:lang w:eastAsia="zh-CN"/>
              </w:rPr>
            </w:pPr>
            <w:r w:rsidRPr="001D0283">
              <w:rPr>
                <w:rFonts w:eastAsia="DengXian" w:cs="Arial" w:hint="eastAsia"/>
                <w:szCs w:val="22"/>
                <w:lang w:eastAsia="zh-CN"/>
              </w:rPr>
              <w:t>0</w:t>
            </w:r>
            <w:r w:rsidRPr="001D0283">
              <w:rPr>
                <w:rFonts w:eastAsia="DengXian" w:cs="Arial"/>
                <w:szCs w:val="22"/>
                <w:lang w:eastAsia="zh-CN"/>
              </w:rPr>
              <w:t>.5</w:t>
            </w:r>
          </w:p>
        </w:tc>
      </w:tr>
      <w:tr w:rsidR="004E06F7" w:rsidRPr="001D0283" w14:paraId="76225C08"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33B8807" w14:textId="77777777" w:rsidR="004E06F7" w:rsidRPr="001D0283" w:rsidRDefault="004E06F7" w:rsidP="00FD02C8">
            <w:pPr>
              <w:pStyle w:val="TAC"/>
              <w:keepNext w:val="0"/>
              <w:keepLines w:val="0"/>
              <w:rPr>
                <w:rFonts w:eastAsia="DengXian" w:cs="Arial"/>
                <w:szCs w:val="22"/>
              </w:rPr>
            </w:pPr>
            <w:r w:rsidRPr="001D0283">
              <w:rPr>
                <w:rFonts w:eastAsia="DengXian"/>
                <w:lang w:eastAsia="zh-CN"/>
              </w:rPr>
              <w:t>CA</w:t>
            </w:r>
            <w:r w:rsidRPr="001D0283">
              <w:rPr>
                <w:rFonts w:eastAsia="DengXian"/>
              </w:rPr>
              <w:t>_</w:t>
            </w:r>
            <w:r w:rsidRPr="001D0283">
              <w:rPr>
                <w:rFonts w:eastAsia="DengXian"/>
                <w:lang w:eastAsia="zh-CN"/>
              </w:rPr>
              <w:t>n1</w:t>
            </w:r>
            <w:r w:rsidRPr="001D0283">
              <w:rPr>
                <w:rFonts w:eastAsia="DengXian"/>
                <w:lang w:eastAsia="ja-JP"/>
              </w:rPr>
              <w:t>-</w:t>
            </w:r>
            <w:r w:rsidRPr="001D0283">
              <w:rPr>
                <w:rFonts w:eastAsia="DengXian"/>
                <w:lang w:eastAsia="zh-CN"/>
              </w:rPr>
              <w:t>n28-n102</w:t>
            </w:r>
          </w:p>
        </w:tc>
        <w:tc>
          <w:tcPr>
            <w:tcW w:w="1968" w:type="dxa"/>
            <w:tcBorders>
              <w:top w:val="single" w:sz="4" w:space="0" w:color="auto"/>
              <w:left w:val="single" w:sz="4" w:space="0" w:color="auto"/>
              <w:bottom w:val="single" w:sz="4" w:space="0" w:color="auto"/>
              <w:right w:val="single" w:sz="4" w:space="0" w:color="auto"/>
            </w:tcBorders>
            <w:vAlign w:val="center"/>
          </w:tcPr>
          <w:p w14:paraId="4DDE67C8" w14:textId="77777777" w:rsidR="004E06F7" w:rsidRPr="001D0283" w:rsidRDefault="004E06F7" w:rsidP="00FD02C8">
            <w:pPr>
              <w:pStyle w:val="TAC"/>
              <w:rPr>
                <w:rFonts w:eastAsia="DengXian" w:cs="Arial"/>
                <w:szCs w:val="22"/>
              </w:rPr>
            </w:pPr>
            <w:r w:rsidRPr="001D0283">
              <w:rPr>
                <w:rFonts w:eastAsia="DengXian"/>
                <w:color w:val="000000"/>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8404B94" w14:textId="77777777" w:rsidR="004E06F7" w:rsidRPr="001D0283" w:rsidRDefault="004E06F7" w:rsidP="00FD02C8">
            <w:pPr>
              <w:pStyle w:val="TAC"/>
              <w:rPr>
                <w:rFonts w:eastAsia="DengXian" w:cs="Arial"/>
                <w:szCs w:val="22"/>
              </w:rPr>
            </w:pPr>
            <w:r w:rsidRPr="001D0283">
              <w:rPr>
                <w:rFonts w:eastAsia="DengXian" w:cs="Arial"/>
                <w:color w:val="000000"/>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5A06A80" w14:textId="77777777" w:rsidR="004E06F7" w:rsidRPr="001D0283" w:rsidRDefault="004E06F7" w:rsidP="00FD02C8">
            <w:pPr>
              <w:pStyle w:val="TAC"/>
              <w:rPr>
                <w:rFonts w:eastAsia="DengXian" w:cs="Arial"/>
                <w:szCs w:val="22"/>
                <w:lang w:eastAsia="zh-CN"/>
              </w:rPr>
            </w:pPr>
            <w:r w:rsidRPr="001D0283">
              <w:rPr>
                <w:lang w:eastAsia="zh-CN"/>
              </w:rPr>
              <w:t>0.8</w:t>
            </w:r>
          </w:p>
        </w:tc>
      </w:tr>
      <w:tr w:rsidR="004E06F7" w:rsidRPr="001D0283" w14:paraId="7032675D"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F318D34" w14:textId="77777777" w:rsidR="004E06F7" w:rsidRPr="001D0283" w:rsidRDefault="004E06F7" w:rsidP="00FD02C8">
            <w:pPr>
              <w:pStyle w:val="TAC"/>
              <w:keepNext w:val="0"/>
              <w:keepLines w:val="0"/>
              <w:rPr>
                <w:rFonts w:eastAsia="DengXian" w:cs="Arial"/>
                <w:szCs w:val="22"/>
                <w:lang w:eastAsia="zh-CN"/>
              </w:rPr>
            </w:pPr>
            <w:r w:rsidRPr="001D0283">
              <w:rPr>
                <w:color w:val="000000"/>
              </w:rPr>
              <w:t>CA_n1-n38-n78</w:t>
            </w:r>
          </w:p>
        </w:tc>
        <w:tc>
          <w:tcPr>
            <w:tcW w:w="1968" w:type="dxa"/>
            <w:tcBorders>
              <w:top w:val="single" w:sz="4" w:space="0" w:color="auto"/>
              <w:left w:val="single" w:sz="4" w:space="0" w:color="auto"/>
              <w:bottom w:val="single" w:sz="4" w:space="0" w:color="auto"/>
              <w:right w:val="single" w:sz="4" w:space="0" w:color="auto"/>
            </w:tcBorders>
            <w:vAlign w:val="center"/>
          </w:tcPr>
          <w:p w14:paraId="4B02C5C1" w14:textId="77777777" w:rsidR="004E06F7" w:rsidRPr="001D0283" w:rsidRDefault="004E06F7" w:rsidP="00FD02C8">
            <w:pPr>
              <w:pStyle w:val="TAC"/>
              <w:rPr>
                <w:rFonts w:eastAsia="DengXian" w:cs="Arial"/>
                <w:szCs w:val="22"/>
              </w:rPr>
            </w:pPr>
            <w:r w:rsidRPr="001D0283">
              <w:rPr>
                <w:color w:val="000000"/>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46949FD" w14:textId="77777777" w:rsidR="004E06F7" w:rsidRPr="001D0283" w:rsidRDefault="004E06F7" w:rsidP="00FD02C8">
            <w:pPr>
              <w:pStyle w:val="TAC"/>
              <w:rPr>
                <w:rFonts w:eastAsia="DengXian" w:cs="Arial"/>
                <w:szCs w:val="22"/>
              </w:rPr>
            </w:pPr>
            <w:r w:rsidRPr="001D0283">
              <w:rPr>
                <w:color w:val="000000"/>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64856B0" w14:textId="77777777" w:rsidR="004E06F7" w:rsidRPr="001D0283" w:rsidRDefault="004E06F7" w:rsidP="00FD02C8">
            <w:pPr>
              <w:pStyle w:val="TAC"/>
              <w:rPr>
                <w:rFonts w:eastAsia="DengXian" w:cs="Arial"/>
                <w:szCs w:val="22"/>
                <w:lang w:eastAsia="zh-CN"/>
              </w:rPr>
            </w:pPr>
            <w:r w:rsidRPr="001D0283">
              <w:rPr>
                <w:rFonts w:eastAsia="DengXian" w:cs="Arial" w:hint="eastAsia"/>
                <w:szCs w:val="22"/>
                <w:lang w:eastAsia="zh-CN"/>
              </w:rPr>
              <w:t>0</w:t>
            </w:r>
            <w:r w:rsidRPr="001D0283">
              <w:rPr>
                <w:rFonts w:eastAsia="DengXian" w:cs="Arial"/>
                <w:szCs w:val="22"/>
                <w:lang w:eastAsia="zh-CN"/>
              </w:rPr>
              <w:t>.8</w:t>
            </w:r>
          </w:p>
        </w:tc>
      </w:tr>
      <w:tr w:rsidR="004E06F7" w:rsidRPr="001D0283" w14:paraId="501E0FED"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8B45B49" w14:textId="77777777" w:rsidR="004E06F7" w:rsidRPr="001D0283" w:rsidRDefault="004E06F7" w:rsidP="00FD02C8">
            <w:pPr>
              <w:pStyle w:val="TAC"/>
              <w:keepNext w:val="0"/>
              <w:keepLines w:val="0"/>
              <w:rPr>
                <w:color w:val="000000"/>
              </w:rPr>
            </w:pPr>
            <w:r>
              <w:rPr>
                <w:rFonts w:eastAsia="DengXian" w:cs="Arial"/>
                <w:szCs w:val="22"/>
                <w:lang w:val="fr-FR" w:eastAsia="zh-CN"/>
              </w:rPr>
              <w:t>CA</w:t>
            </w:r>
            <w:r>
              <w:rPr>
                <w:rFonts w:eastAsia="DengXian" w:cs="Arial"/>
                <w:szCs w:val="22"/>
                <w:lang w:val="fr-FR"/>
              </w:rPr>
              <w:t>_</w:t>
            </w:r>
            <w:r>
              <w:rPr>
                <w:rFonts w:eastAsia="DengXian" w:cs="Arial"/>
                <w:szCs w:val="22"/>
                <w:lang w:val="fr-FR" w:eastAsia="zh-CN"/>
              </w:rPr>
              <w:t>n1</w:t>
            </w:r>
            <w:r>
              <w:rPr>
                <w:rFonts w:eastAsia="DengXian" w:cs="Arial"/>
                <w:szCs w:val="22"/>
                <w:lang w:val="sv-SE" w:eastAsia="ja-JP"/>
              </w:rPr>
              <w:t>-</w:t>
            </w:r>
            <w:r>
              <w:rPr>
                <w:rFonts w:eastAsia="DengXian" w:cs="Arial"/>
                <w:szCs w:val="22"/>
                <w:lang w:val="en-US" w:eastAsia="zh-CN"/>
              </w:rPr>
              <w:t>n40</w:t>
            </w:r>
            <w:r>
              <w:rPr>
                <w:rFonts w:eastAsia="DengXian" w:cs="Arial"/>
                <w:szCs w:val="22"/>
                <w:lang w:val="sv-SE" w:eastAsia="zh-CN"/>
              </w:rPr>
              <w:t>-n41</w:t>
            </w:r>
          </w:p>
        </w:tc>
        <w:tc>
          <w:tcPr>
            <w:tcW w:w="1968" w:type="dxa"/>
            <w:tcBorders>
              <w:top w:val="single" w:sz="4" w:space="0" w:color="auto"/>
              <w:left w:val="single" w:sz="4" w:space="0" w:color="auto"/>
              <w:bottom w:val="single" w:sz="4" w:space="0" w:color="auto"/>
              <w:right w:val="single" w:sz="4" w:space="0" w:color="auto"/>
            </w:tcBorders>
            <w:vAlign w:val="center"/>
          </w:tcPr>
          <w:p w14:paraId="1A1EED24" w14:textId="77777777" w:rsidR="004E06F7" w:rsidRPr="001D0283" w:rsidRDefault="004E06F7" w:rsidP="00FD02C8">
            <w:pPr>
              <w:pStyle w:val="TAC"/>
              <w:rPr>
                <w:color w:val="000000"/>
              </w:rPr>
            </w:pPr>
            <w:r>
              <w:rPr>
                <w:rFonts w:hint="eastAsia"/>
                <w:color w:val="000000"/>
                <w:lang w:eastAsia="zh-CN"/>
              </w:rPr>
              <w:t>0</w:t>
            </w:r>
            <w:r>
              <w:rPr>
                <w:color w:val="000000"/>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2F7C4DF4" w14:textId="77777777" w:rsidR="004E06F7" w:rsidRPr="001D0283" w:rsidRDefault="004E06F7" w:rsidP="00FD02C8">
            <w:pPr>
              <w:pStyle w:val="TAC"/>
              <w:rPr>
                <w:color w:val="000000"/>
              </w:rPr>
            </w:pPr>
            <w:r>
              <w:rPr>
                <w:rFonts w:hint="eastAsia"/>
                <w:color w:val="000000"/>
                <w:lang w:eastAsia="zh-CN"/>
              </w:rPr>
              <w:t>0</w:t>
            </w:r>
            <w:r>
              <w:rPr>
                <w:color w:val="000000"/>
                <w:lang w:eastAsia="zh-CN"/>
              </w:rPr>
              <w:t>.9</w:t>
            </w:r>
          </w:p>
        </w:tc>
        <w:tc>
          <w:tcPr>
            <w:tcW w:w="1968" w:type="dxa"/>
            <w:tcBorders>
              <w:top w:val="single" w:sz="4" w:space="0" w:color="auto"/>
              <w:left w:val="single" w:sz="4" w:space="0" w:color="auto"/>
              <w:bottom w:val="single" w:sz="4" w:space="0" w:color="auto"/>
              <w:right w:val="single" w:sz="4" w:space="0" w:color="auto"/>
            </w:tcBorders>
            <w:vAlign w:val="center"/>
          </w:tcPr>
          <w:p w14:paraId="4EC7553E" w14:textId="77777777" w:rsidR="004E06F7" w:rsidRPr="001D0283" w:rsidRDefault="004E06F7" w:rsidP="00FD02C8">
            <w:pPr>
              <w:pStyle w:val="TAC"/>
              <w:rPr>
                <w:rFonts w:eastAsia="DengXian" w:cs="Arial"/>
                <w:szCs w:val="22"/>
                <w:lang w:eastAsia="zh-CN"/>
              </w:rPr>
            </w:pPr>
            <w:r>
              <w:rPr>
                <w:rFonts w:eastAsia="DengXian" w:cs="Arial" w:hint="eastAsia"/>
                <w:szCs w:val="22"/>
                <w:lang w:val="en-US" w:eastAsia="zh-CN"/>
              </w:rPr>
              <w:t>0</w:t>
            </w:r>
            <w:r>
              <w:rPr>
                <w:rFonts w:eastAsia="DengXian" w:cs="Arial"/>
                <w:szCs w:val="22"/>
                <w:lang w:val="en-US" w:eastAsia="zh-CN"/>
              </w:rPr>
              <w:t>.8</w:t>
            </w:r>
          </w:p>
        </w:tc>
      </w:tr>
      <w:tr w:rsidR="004E06F7" w:rsidRPr="001D0283" w14:paraId="4FD0E8F2" w14:textId="77777777" w:rsidTr="00FD02C8">
        <w:trPr>
          <w:jc w:val="center"/>
          <w:ins w:id="220" w:author="Mohammad ABDI ABYANEH" w:date="2025-09-29T18:00:00Z"/>
        </w:trPr>
        <w:tc>
          <w:tcPr>
            <w:tcW w:w="2336" w:type="dxa"/>
            <w:tcBorders>
              <w:top w:val="single" w:sz="4" w:space="0" w:color="auto"/>
              <w:left w:val="single" w:sz="4" w:space="0" w:color="auto"/>
              <w:bottom w:val="single" w:sz="4" w:space="0" w:color="auto"/>
              <w:right w:val="single" w:sz="4" w:space="0" w:color="auto"/>
            </w:tcBorders>
            <w:vAlign w:val="center"/>
          </w:tcPr>
          <w:p w14:paraId="5226F1F3" w14:textId="67D3209A" w:rsidR="004E06F7" w:rsidRDefault="004E06F7" w:rsidP="004E06F7">
            <w:pPr>
              <w:pStyle w:val="TAC"/>
              <w:keepNext w:val="0"/>
              <w:keepLines w:val="0"/>
              <w:rPr>
                <w:ins w:id="221" w:author="Mohammad ABDI ABYANEH" w:date="2025-09-29T18:00:00Z"/>
                <w:rFonts w:eastAsia="DengXian" w:cs="Arial"/>
                <w:szCs w:val="22"/>
                <w:lang w:val="fr-FR" w:eastAsia="zh-CN"/>
              </w:rPr>
            </w:pPr>
            <w:ins w:id="222" w:author="Mohammad ABDI ABYANEH" w:date="2025-09-29T18:00:00Z">
              <w:r w:rsidRPr="001D0283">
                <w:rPr>
                  <w:rFonts w:eastAsia="DengXian" w:cs="Arial"/>
                  <w:szCs w:val="22"/>
                  <w:lang w:eastAsia="zh-CN"/>
                </w:rPr>
                <w:t>CA</w:t>
              </w:r>
              <w:r w:rsidRPr="001D0283">
                <w:rPr>
                  <w:rFonts w:eastAsia="DengXian" w:cs="Arial"/>
                  <w:szCs w:val="22"/>
                </w:rPr>
                <w:t>_</w:t>
              </w:r>
              <w:r w:rsidRPr="001D0283">
                <w:rPr>
                  <w:rFonts w:eastAsia="DengXian" w:cs="Arial"/>
                  <w:szCs w:val="22"/>
                  <w:lang w:eastAsia="zh-CN"/>
                </w:rPr>
                <w:t>n1</w:t>
              </w:r>
              <w:r w:rsidRPr="001D0283">
                <w:rPr>
                  <w:rFonts w:eastAsia="DengXian" w:cs="Arial"/>
                  <w:szCs w:val="22"/>
                  <w:lang w:eastAsia="ja-JP"/>
                </w:rPr>
                <w:t>-</w:t>
              </w:r>
              <w:r w:rsidRPr="001D0283">
                <w:rPr>
                  <w:rFonts w:eastAsia="DengXian" w:cs="Arial"/>
                  <w:szCs w:val="22"/>
                  <w:lang w:eastAsia="zh-CN"/>
                </w:rPr>
                <w:t>n40-n7</w:t>
              </w:r>
              <w:r>
                <w:rPr>
                  <w:rFonts w:eastAsia="DengXian" w:cs="Arial"/>
                  <w:szCs w:val="22"/>
                  <w:lang w:eastAsia="zh-CN"/>
                </w:rPr>
                <w:t>5</w:t>
              </w:r>
            </w:ins>
          </w:p>
        </w:tc>
        <w:tc>
          <w:tcPr>
            <w:tcW w:w="1968" w:type="dxa"/>
            <w:tcBorders>
              <w:top w:val="single" w:sz="4" w:space="0" w:color="auto"/>
              <w:left w:val="single" w:sz="4" w:space="0" w:color="auto"/>
              <w:bottom w:val="single" w:sz="4" w:space="0" w:color="auto"/>
              <w:right w:val="single" w:sz="4" w:space="0" w:color="auto"/>
            </w:tcBorders>
            <w:vAlign w:val="center"/>
          </w:tcPr>
          <w:p w14:paraId="3B1CE5B9" w14:textId="3C0E6E2E" w:rsidR="004E06F7" w:rsidRDefault="004E06F7" w:rsidP="004E06F7">
            <w:pPr>
              <w:pStyle w:val="TAC"/>
              <w:rPr>
                <w:ins w:id="223" w:author="Mohammad ABDI ABYANEH" w:date="2025-09-29T18:00:00Z"/>
                <w:color w:val="000000"/>
                <w:lang w:eastAsia="zh-CN"/>
              </w:rPr>
            </w:pPr>
            <w:ins w:id="224" w:author="Mohammad ABDI ABYANEH" w:date="2025-09-29T18:00:00Z">
              <w:r w:rsidRPr="001D0283">
                <w:rPr>
                  <w:color w:val="000000"/>
                </w:rPr>
                <w:t>0.3</w:t>
              </w:r>
            </w:ins>
          </w:p>
        </w:tc>
        <w:tc>
          <w:tcPr>
            <w:tcW w:w="1968" w:type="dxa"/>
            <w:tcBorders>
              <w:top w:val="single" w:sz="4" w:space="0" w:color="auto"/>
              <w:left w:val="single" w:sz="4" w:space="0" w:color="auto"/>
              <w:bottom w:val="single" w:sz="4" w:space="0" w:color="auto"/>
              <w:right w:val="single" w:sz="4" w:space="0" w:color="auto"/>
            </w:tcBorders>
            <w:vAlign w:val="center"/>
          </w:tcPr>
          <w:p w14:paraId="5EA5BA01" w14:textId="10A5AB0A" w:rsidR="004E06F7" w:rsidRDefault="004E06F7" w:rsidP="004E06F7">
            <w:pPr>
              <w:pStyle w:val="TAC"/>
              <w:rPr>
                <w:ins w:id="225" w:author="Mohammad ABDI ABYANEH" w:date="2025-09-29T18:00:00Z"/>
                <w:color w:val="000000"/>
                <w:lang w:eastAsia="zh-CN"/>
              </w:rPr>
            </w:pPr>
            <w:ins w:id="226" w:author="Mohammad ABDI ABYANEH" w:date="2025-09-29T18:00:00Z">
              <w:r w:rsidRPr="001D0283">
                <w:rPr>
                  <w:rFonts w:hint="eastAsia"/>
                  <w:color w:val="000000"/>
                  <w:lang w:eastAsia="zh-CN"/>
                </w:rPr>
                <w:t>0</w:t>
              </w:r>
              <w:r w:rsidRPr="001D0283">
                <w:rPr>
                  <w:color w:val="000000"/>
                  <w:lang w:eastAsia="zh-CN"/>
                </w:rPr>
                <w:t>.5</w:t>
              </w:r>
            </w:ins>
          </w:p>
        </w:tc>
        <w:tc>
          <w:tcPr>
            <w:tcW w:w="1968" w:type="dxa"/>
            <w:tcBorders>
              <w:top w:val="single" w:sz="4" w:space="0" w:color="auto"/>
              <w:left w:val="single" w:sz="4" w:space="0" w:color="auto"/>
              <w:bottom w:val="single" w:sz="4" w:space="0" w:color="auto"/>
              <w:right w:val="single" w:sz="4" w:space="0" w:color="auto"/>
            </w:tcBorders>
            <w:vAlign w:val="center"/>
          </w:tcPr>
          <w:p w14:paraId="16DDA35D" w14:textId="7F28204B" w:rsidR="004E06F7" w:rsidRDefault="004E06F7" w:rsidP="004E06F7">
            <w:pPr>
              <w:pStyle w:val="TAC"/>
              <w:rPr>
                <w:ins w:id="227" w:author="Mohammad ABDI ABYANEH" w:date="2025-09-29T18:00:00Z"/>
                <w:rFonts w:eastAsia="DengXian" w:cs="Arial"/>
                <w:szCs w:val="22"/>
                <w:lang w:val="en-US" w:eastAsia="zh-CN"/>
              </w:rPr>
            </w:pPr>
            <w:ins w:id="228" w:author="Mohammad ABDI ABYANEH" w:date="2025-09-29T18:01:00Z">
              <w:r>
                <w:rPr>
                  <w:rFonts w:eastAsia="DengXian" w:cs="Arial"/>
                  <w:szCs w:val="22"/>
                  <w:lang w:eastAsia="zh-CN"/>
                </w:rPr>
                <w:t>N/A</w:t>
              </w:r>
            </w:ins>
          </w:p>
        </w:tc>
      </w:tr>
      <w:tr w:rsidR="004E06F7" w:rsidRPr="001D0283" w14:paraId="37A2F1DB"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C55E039" w14:textId="77777777" w:rsidR="004E06F7" w:rsidRPr="001D0283" w:rsidRDefault="004E06F7" w:rsidP="004E06F7">
            <w:pPr>
              <w:pStyle w:val="TAC"/>
              <w:keepNext w:val="0"/>
              <w:keepLines w:val="0"/>
              <w:rPr>
                <w:rFonts w:eastAsia="DengXian" w:cs="Arial"/>
                <w:szCs w:val="22"/>
                <w:lang w:eastAsia="zh-CN"/>
              </w:rPr>
            </w:pPr>
            <w:r w:rsidRPr="001D0283">
              <w:rPr>
                <w:rFonts w:eastAsia="DengXian" w:cs="Arial"/>
                <w:szCs w:val="22"/>
                <w:lang w:eastAsia="zh-CN"/>
              </w:rPr>
              <w:lastRenderedPageBreak/>
              <w:t>CA</w:t>
            </w:r>
            <w:r w:rsidRPr="001D0283">
              <w:rPr>
                <w:rFonts w:eastAsia="DengXian" w:cs="Arial"/>
                <w:szCs w:val="22"/>
              </w:rPr>
              <w:t>_</w:t>
            </w:r>
            <w:r w:rsidRPr="001D0283">
              <w:rPr>
                <w:rFonts w:eastAsia="DengXian" w:cs="Arial"/>
                <w:szCs w:val="22"/>
                <w:lang w:eastAsia="zh-CN"/>
              </w:rPr>
              <w:t>n1</w:t>
            </w:r>
            <w:r w:rsidRPr="001D0283">
              <w:rPr>
                <w:rFonts w:eastAsia="DengXian" w:cs="Arial"/>
                <w:szCs w:val="22"/>
                <w:lang w:eastAsia="ja-JP"/>
              </w:rPr>
              <w:t>-</w:t>
            </w:r>
            <w:r w:rsidRPr="001D0283">
              <w:rPr>
                <w:rFonts w:eastAsia="DengXian" w:cs="Arial"/>
                <w:szCs w:val="22"/>
                <w:lang w:eastAsia="zh-CN"/>
              </w:rPr>
              <w:t>n40-n77</w:t>
            </w:r>
          </w:p>
        </w:tc>
        <w:tc>
          <w:tcPr>
            <w:tcW w:w="1968" w:type="dxa"/>
            <w:tcBorders>
              <w:top w:val="single" w:sz="4" w:space="0" w:color="auto"/>
              <w:left w:val="single" w:sz="4" w:space="0" w:color="auto"/>
              <w:bottom w:val="single" w:sz="4" w:space="0" w:color="auto"/>
              <w:right w:val="single" w:sz="4" w:space="0" w:color="auto"/>
            </w:tcBorders>
            <w:vAlign w:val="center"/>
          </w:tcPr>
          <w:p w14:paraId="7587BE79" w14:textId="77777777" w:rsidR="004E06F7" w:rsidRPr="001D0283" w:rsidRDefault="004E06F7" w:rsidP="004E06F7">
            <w:pPr>
              <w:pStyle w:val="TAC"/>
              <w:rPr>
                <w:rFonts w:eastAsia="DengXian" w:cs="Arial"/>
                <w:szCs w:val="22"/>
                <w:lang w:eastAsia="zh-CN"/>
              </w:rPr>
            </w:pPr>
            <w:r w:rsidRPr="001D0283">
              <w:rPr>
                <w:color w:val="000000"/>
              </w:rPr>
              <w:t>0.3</w:t>
            </w:r>
          </w:p>
        </w:tc>
        <w:tc>
          <w:tcPr>
            <w:tcW w:w="1968" w:type="dxa"/>
            <w:tcBorders>
              <w:top w:val="single" w:sz="4" w:space="0" w:color="auto"/>
              <w:left w:val="single" w:sz="4" w:space="0" w:color="auto"/>
              <w:bottom w:val="single" w:sz="4" w:space="0" w:color="auto"/>
              <w:right w:val="single" w:sz="4" w:space="0" w:color="auto"/>
            </w:tcBorders>
            <w:vAlign w:val="center"/>
          </w:tcPr>
          <w:p w14:paraId="73A32B01" w14:textId="77777777" w:rsidR="004E06F7" w:rsidRPr="001D0283" w:rsidRDefault="004E06F7" w:rsidP="004E06F7">
            <w:pPr>
              <w:pStyle w:val="TAC"/>
              <w:rPr>
                <w:rFonts w:eastAsia="DengXian" w:cs="Arial"/>
                <w:szCs w:val="22"/>
                <w:lang w:eastAsia="zh-CN"/>
              </w:rPr>
            </w:pPr>
            <w:r w:rsidRPr="001D0283">
              <w:rPr>
                <w:rFonts w:hint="eastAsia"/>
                <w:color w:val="000000"/>
                <w:lang w:eastAsia="zh-CN"/>
              </w:rPr>
              <w:t>0</w:t>
            </w:r>
            <w:r w:rsidRPr="001D0283">
              <w:rPr>
                <w:color w:val="000000"/>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55B5B9BA" w14:textId="77777777" w:rsidR="004E06F7" w:rsidRPr="001D0283" w:rsidRDefault="004E06F7" w:rsidP="004E06F7">
            <w:pPr>
              <w:pStyle w:val="TAC"/>
              <w:rPr>
                <w:rFonts w:cs="Arial"/>
                <w:szCs w:val="22"/>
                <w:lang w:eastAsia="zh-CN"/>
              </w:rPr>
            </w:pPr>
            <w:r w:rsidRPr="001D0283">
              <w:rPr>
                <w:rFonts w:eastAsia="DengXian" w:cs="Arial" w:hint="eastAsia"/>
                <w:szCs w:val="22"/>
                <w:lang w:eastAsia="zh-CN"/>
              </w:rPr>
              <w:t>0</w:t>
            </w:r>
            <w:r w:rsidRPr="001D0283">
              <w:rPr>
                <w:rFonts w:eastAsia="DengXian" w:cs="Arial"/>
                <w:szCs w:val="22"/>
                <w:lang w:eastAsia="zh-CN"/>
              </w:rPr>
              <w:t>.8</w:t>
            </w:r>
          </w:p>
        </w:tc>
      </w:tr>
      <w:tr w:rsidR="004E06F7" w:rsidRPr="001D0283" w14:paraId="3EBF0A18"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1253DDF" w14:textId="77777777" w:rsidR="004E06F7" w:rsidRDefault="004E06F7" w:rsidP="004E06F7">
            <w:pPr>
              <w:pStyle w:val="TAC"/>
              <w:keepNext w:val="0"/>
              <w:keepLines w:val="0"/>
              <w:rPr>
                <w:rFonts w:eastAsia="DengXian" w:cs="Arial"/>
                <w:szCs w:val="22"/>
                <w:lang w:val="en-US"/>
              </w:rPr>
            </w:pPr>
            <w:r w:rsidRPr="00913C19">
              <w:rPr>
                <w:rFonts w:eastAsia="DengXian" w:cs="Arial"/>
                <w:szCs w:val="22"/>
                <w:lang w:eastAsia="zh-CN"/>
              </w:rPr>
              <w:t>CA_n1-n40-n79</w:t>
            </w:r>
          </w:p>
        </w:tc>
        <w:tc>
          <w:tcPr>
            <w:tcW w:w="1968" w:type="dxa"/>
            <w:tcBorders>
              <w:top w:val="single" w:sz="4" w:space="0" w:color="auto"/>
              <w:left w:val="single" w:sz="4" w:space="0" w:color="auto"/>
              <w:bottom w:val="single" w:sz="4" w:space="0" w:color="auto"/>
              <w:right w:val="single" w:sz="4" w:space="0" w:color="auto"/>
            </w:tcBorders>
            <w:vAlign w:val="center"/>
          </w:tcPr>
          <w:p w14:paraId="0CC3494A" w14:textId="77777777" w:rsidR="004E06F7" w:rsidRDefault="004E06F7" w:rsidP="004E06F7">
            <w:pPr>
              <w:pStyle w:val="TAC"/>
              <w:rPr>
                <w:rFonts w:eastAsia="DengXian" w:cs="Arial"/>
                <w:szCs w:val="22"/>
                <w:lang w:val="en-US" w:eastAsia="zh-CN"/>
              </w:rPr>
            </w:pPr>
            <w:r w:rsidRPr="00913C19">
              <w:rPr>
                <w:rFonts w:eastAsia="DengXian"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ADF54FB" w14:textId="77777777" w:rsidR="004E06F7" w:rsidRDefault="004E06F7" w:rsidP="004E06F7">
            <w:pPr>
              <w:pStyle w:val="TAC"/>
              <w:rPr>
                <w:rFonts w:eastAsia="DengXian" w:cs="Arial"/>
                <w:szCs w:val="22"/>
                <w:lang w:val="en-US" w:eastAsia="zh-CN"/>
              </w:rPr>
            </w:pPr>
            <w:r w:rsidRPr="00913C19">
              <w:rPr>
                <w:rFonts w:eastAsia="DengXian" w:cs="Arial"/>
                <w:szCs w:val="22"/>
                <w:lang w:eastAsia="zh-CN"/>
              </w:rPr>
              <w:t xml:space="preserve">0.5 </w:t>
            </w:r>
          </w:p>
        </w:tc>
        <w:tc>
          <w:tcPr>
            <w:tcW w:w="1968" w:type="dxa"/>
            <w:tcBorders>
              <w:top w:val="single" w:sz="4" w:space="0" w:color="auto"/>
              <w:left w:val="single" w:sz="4" w:space="0" w:color="auto"/>
              <w:bottom w:val="single" w:sz="4" w:space="0" w:color="auto"/>
              <w:right w:val="single" w:sz="4" w:space="0" w:color="auto"/>
            </w:tcBorders>
            <w:vAlign w:val="center"/>
          </w:tcPr>
          <w:p w14:paraId="24CBEFE6" w14:textId="77777777" w:rsidR="004E06F7" w:rsidRDefault="004E06F7" w:rsidP="004E06F7">
            <w:pPr>
              <w:pStyle w:val="TAC"/>
              <w:rPr>
                <w:rFonts w:cs="Arial"/>
                <w:szCs w:val="22"/>
                <w:lang w:eastAsia="zh-CN"/>
              </w:rPr>
            </w:pPr>
            <w:r w:rsidRPr="00913C19">
              <w:rPr>
                <w:rFonts w:eastAsia="DengXian" w:cs="Arial"/>
                <w:szCs w:val="22"/>
                <w:lang w:eastAsia="zh-CN"/>
              </w:rPr>
              <w:t>0.8</w:t>
            </w:r>
          </w:p>
        </w:tc>
      </w:tr>
      <w:tr w:rsidR="004E06F7" w:rsidRPr="001D0283" w14:paraId="707B1658"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1F315C2" w14:textId="77777777" w:rsidR="004E06F7" w:rsidRPr="001D0283" w:rsidRDefault="004E06F7" w:rsidP="004E06F7">
            <w:pPr>
              <w:pStyle w:val="TAC"/>
              <w:keepNext w:val="0"/>
              <w:keepLines w:val="0"/>
              <w:rPr>
                <w:rFonts w:eastAsia="DengXian" w:cs="Arial"/>
                <w:szCs w:val="22"/>
                <w:lang w:eastAsia="zh-CN"/>
              </w:rPr>
            </w:pPr>
            <w:r>
              <w:rPr>
                <w:rFonts w:eastAsia="DengXian" w:cs="Arial"/>
                <w:szCs w:val="22"/>
                <w:lang w:val="en-US"/>
              </w:rPr>
              <w:t>CA_n1-n41-n78</w:t>
            </w:r>
          </w:p>
        </w:tc>
        <w:tc>
          <w:tcPr>
            <w:tcW w:w="1968" w:type="dxa"/>
            <w:tcBorders>
              <w:top w:val="single" w:sz="4" w:space="0" w:color="auto"/>
              <w:left w:val="single" w:sz="4" w:space="0" w:color="auto"/>
              <w:bottom w:val="single" w:sz="4" w:space="0" w:color="auto"/>
              <w:right w:val="single" w:sz="4" w:space="0" w:color="auto"/>
            </w:tcBorders>
            <w:vAlign w:val="center"/>
          </w:tcPr>
          <w:p w14:paraId="2596818E" w14:textId="77777777" w:rsidR="004E06F7" w:rsidRPr="001D0283" w:rsidRDefault="004E06F7" w:rsidP="004E06F7">
            <w:pPr>
              <w:pStyle w:val="TAC"/>
              <w:rPr>
                <w:color w:val="000000"/>
              </w:rPr>
            </w:pPr>
            <w:r>
              <w:rPr>
                <w:rFonts w:eastAsia="DengXian" w:cs="Arial" w:hint="eastAsia"/>
                <w:szCs w:val="22"/>
                <w:lang w:val="en-US" w:eastAsia="zh-CN"/>
              </w:rPr>
              <w:t>0</w:t>
            </w:r>
            <w:r>
              <w:rPr>
                <w:rFonts w:eastAsia="DengXian" w:cs="Arial"/>
                <w:szCs w:val="22"/>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19F4E268" w14:textId="77777777" w:rsidR="004E06F7" w:rsidRPr="001D0283" w:rsidRDefault="004E06F7" w:rsidP="004E06F7">
            <w:pPr>
              <w:pStyle w:val="TAC"/>
              <w:rPr>
                <w:color w:val="000000"/>
                <w:lang w:eastAsia="zh-CN"/>
              </w:rPr>
            </w:pPr>
            <w:r>
              <w:rPr>
                <w:rFonts w:eastAsia="DengXian" w:cs="Arial" w:hint="eastAsia"/>
                <w:szCs w:val="22"/>
                <w:lang w:val="en-US" w:eastAsia="zh-CN"/>
              </w:rPr>
              <w:t>0</w:t>
            </w:r>
            <w:r>
              <w:rPr>
                <w:rFonts w:eastAsia="DengXian" w:cs="Arial"/>
                <w:szCs w:val="22"/>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629E5DA3" w14:textId="77777777" w:rsidR="004E06F7" w:rsidRPr="001D0283" w:rsidRDefault="004E06F7" w:rsidP="004E06F7">
            <w:pPr>
              <w:pStyle w:val="TAC"/>
              <w:rPr>
                <w:rFonts w:eastAsia="DengXian" w:cs="Arial"/>
                <w:szCs w:val="22"/>
                <w:lang w:eastAsia="zh-CN"/>
              </w:rPr>
            </w:pPr>
            <w:r>
              <w:rPr>
                <w:rFonts w:cs="Arial" w:hint="eastAsia"/>
                <w:szCs w:val="22"/>
                <w:lang w:eastAsia="zh-CN"/>
              </w:rPr>
              <w:t>0</w:t>
            </w:r>
            <w:r>
              <w:rPr>
                <w:rFonts w:cs="Arial"/>
                <w:szCs w:val="22"/>
                <w:lang w:eastAsia="zh-CN"/>
              </w:rPr>
              <w:t>.8</w:t>
            </w:r>
          </w:p>
        </w:tc>
      </w:tr>
      <w:tr w:rsidR="004E06F7" w:rsidRPr="001D0283" w14:paraId="1EC46E41"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D152FE5" w14:textId="77777777" w:rsidR="004E06F7" w:rsidRPr="001D0283" w:rsidRDefault="004E06F7" w:rsidP="004E06F7">
            <w:pPr>
              <w:pStyle w:val="TAC"/>
              <w:keepNext w:val="0"/>
              <w:keepLines w:val="0"/>
              <w:rPr>
                <w:rFonts w:eastAsia="DengXian" w:cs="Arial"/>
                <w:szCs w:val="22"/>
                <w:lang w:eastAsia="zh-CN"/>
              </w:rPr>
            </w:pPr>
            <w:r w:rsidRPr="001D0283">
              <w:rPr>
                <w:rFonts w:eastAsia="DengXian" w:cs="Arial"/>
                <w:szCs w:val="22"/>
                <w:lang w:eastAsia="zh-CN"/>
              </w:rPr>
              <w:t>CA</w:t>
            </w:r>
            <w:r w:rsidRPr="001D0283">
              <w:rPr>
                <w:rFonts w:eastAsia="DengXian" w:cs="Arial"/>
                <w:szCs w:val="22"/>
              </w:rPr>
              <w:t>_</w:t>
            </w:r>
            <w:r w:rsidRPr="001D0283">
              <w:rPr>
                <w:rFonts w:eastAsia="DengXian" w:cs="Arial"/>
                <w:szCs w:val="22"/>
                <w:lang w:eastAsia="zh-CN"/>
              </w:rPr>
              <w:t>n1</w:t>
            </w:r>
            <w:r w:rsidRPr="001D0283">
              <w:rPr>
                <w:rFonts w:eastAsia="DengXian" w:cs="Arial"/>
                <w:szCs w:val="22"/>
                <w:lang w:eastAsia="ja-JP"/>
              </w:rPr>
              <w:t>-</w:t>
            </w:r>
            <w:r w:rsidRPr="001D0283">
              <w:rPr>
                <w:rFonts w:eastAsia="DengXian" w:cs="Arial"/>
                <w:szCs w:val="22"/>
                <w:lang w:eastAsia="zh-CN"/>
              </w:rPr>
              <w:t>n40-n78</w:t>
            </w:r>
          </w:p>
        </w:tc>
        <w:tc>
          <w:tcPr>
            <w:tcW w:w="1968" w:type="dxa"/>
            <w:tcBorders>
              <w:top w:val="single" w:sz="4" w:space="0" w:color="auto"/>
              <w:left w:val="single" w:sz="4" w:space="0" w:color="auto"/>
              <w:bottom w:val="single" w:sz="4" w:space="0" w:color="auto"/>
              <w:right w:val="single" w:sz="4" w:space="0" w:color="auto"/>
            </w:tcBorders>
            <w:vAlign w:val="center"/>
          </w:tcPr>
          <w:p w14:paraId="70DB3CD4" w14:textId="77777777" w:rsidR="004E06F7" w:rsidRPr="001D0283" w:rsidRDefault="004E06F7" w:rsidP="004E06F7">
            <w:pPr>
              <w:pStyle w:val="TAC"/>
              <w:rPr>
                <w:rFonts w:eastAsia="DengXian" w:cs="Arial"/>
                <w:szCs w:val="22"/>
                <w:lang w:eastAsia="zh-CN"/>
              </w:rPr>
            </w:pPr>
            <w:r w:rsidRPr="001D0283">
              <w:rPr>
                <w:rFonts w:eastAsia="DengXian" w:cs="Arial"/>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25B98CA6" w14:textId="77777777" w:rsidR="004E06F7" w:rsidRPr="001D0283" w:rsidRDefault="004E06F7" w:rsidP="004E06F7">
            <w:pPr>
              <w:pStyle w:val="TAC"/>
              <w:rPr>
                <w:rFonts w:eastAsia="Yu Mincho" w:cs="Arial"/>
                <w:szCs w:val="22"/>
                <w:lang w:eastAsia="ja-JP"/>
              </w:rPr>
            </w:pPr>
            <w:r w:rsidRPr="001D0283">
              <w:rPr>
                <w:rFonts w:eastAsia="DengXian"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A558B0E" w14:textId="77777777" w:rsidR="004E06F7" w:rsidRPr="001D0283" w:rsidRDefault="004E06F7" w:rsidP="004E06F7">
            <w:pPr>
              <w:pStyle w:val="TAC"/>
              <w:rPr>
                <w:rFonts w:cs="Arial"/>
                <w:szCs w:val="22"/>
                <w:lang w:eastAsia="zh-CN"/>
              </w:rPr>
            </w:pPr>
            <w:r w:rsidRPr="001D0283">
              <w:rPr>
                <w:rFonts w:cs="Arial" w:hint="eastAsia"/>
                <w:szCs w:val="22"/>
                <w:lang w:eastAsia="zh-CN"/>
              </w:rPr>
              <w:t>0</w:t>
            </w:r>
            <w:r w:rsidRPr="001D0283">
              <w:rPr>
                <w:rFonts w:cs="Arial"/>
                <w:szCs w:val="22"/>
                <w:lang w:eastAsia="zh-CN"/>
              </w:rPr>
              <w:t>.8</w:t>
            </w:r>
          </w:p>
        </w:tc>
      </w:tr>
      <w:tr w:rsidR="004E06F7" w:rsidRPr="001D0283" w14:paraId="5D66AAFF"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0C6891B" w14:textId="77777777" w:rsidR="004E06F7" w:rsidRPr="001D0283" w:rsidRDefault="004E06F7" w:rsidP="004E06F7">
            <w:pPr>
              <w:pStyle w:val="TAC"/>
              <w:keepNext w:val="0"/>
              <w:keepLines w:val="0"/>
              <w:rPr>
                <w:rFonts w:eastAsia="DengXian" w:cs="Arial"/>
                <w:szCs w:val="22"/>
                <w:lang w:eastAsia="zh-CN"/>
              </w:rPr>
            </w:pPr>
            <w:r w:rsidRPr="001D0283">
              <w:rPr>
                <w:color w:val="000000"/>
                <w:lang w:eastAsia="zh-CN"/>
              </w:rPr>
              <w:t>CA_n1-n40-n105</w:t>
            </w:r>
          </w:p>
        </w:tc>
        <w:tc>
          <w:tcPr>
            <w:tcW w:w="1968" w:type="dxa"/>
            <w:tcBorders>
              <w:top w:val="single" w:sz="4" w:space="0" w:color="auto"/>
              <w:left w:val="single" w:sz="4" w:space="0" w:color="auto"/>
              <w:bottom w:val="single" w:sz="4" w:space="0" w:color="auto"/>
              <w:right w:val="single" w:sz="4" w:space="0" w:color="auto"/>
            </w:tcBorders>
            <w:vAlign w:val="center"/>
          </w:tcPr>
          <w:p w14:paraId="0B86B451" w14:textId="77777777" w:rsidR="004E06F7" w:rsidRPr="001D0283" w:rsidRDefault="004E06F7" w:rsidP="004E06F7">
            <w:pPr>
              <w:pStyle w:val="TAC"/>
              <w:rPr>
                <w:rFonts w:eastAsia="DengXian" w:cs="Arial"/>
                <w:szCs w:val="22"/>
                <w:lang w:eastAsia="zh-CN"/>
              </w:rPr>
            </w:pPr>
            <w:r w:rsidRPr="001D0283">
              <w:rPr>
                <w:color w:val="000000" w:themeColor="text1"/>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9C0434B" w14:textId="77777777" w:rsidR="004E06F7" w:rsidRPr="001D0283" w:rsidRDefault="004E06F7" w:rsidP="004E06F7">
            <w:pPr>
              <w:pStyle w:val="TAC"/>
              <w:rPr>
                <w:rFonts w:eastAsia="DengXian" w:cs="Arial"/>
                <w:szCs w:val="22"/>
                <w:lang w:eastAsia="zh-CN"/>
              </w:rPr>
            </w:pPr>
            <w:r w:rsidRPr="001D0283">
              <w:rPr>
                <w:color w:val="000000" w:themeColor="text1"/>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FE2731A" w14:textId="77777777" w:rsidR="004E06F7" w:rsidRPr="001D0283" w:rsidRDefault="004E06F7" w:rsidP="004E06F7">
            <w:pPr>
              <w:pStyle w:val="TAC"/>
              <w:rPr>
                <w:rFonts w:cs="Arial"/>
                <w:szCs w:val="22"/>
                <w:lang w:eastAsia="zh-CN"/>
              </w:rPr>
            </w:pPr>
            <w:r w:rsidRPr="001D0283">
              <w:rPr>
                <w:color w:val="000000" w:themeColor="text1"/>
                <w:lang w:eastAsia="zh-CN"/>
              </w:rPr>
              <w:t>0.6</w:t>
            </w:r>
          </w:p>
        </w:tc>
      </w:tr>
      <w:tr w:rsidR="004E06F7" w:rsidRPr="001D0283" w14:paraId="6247F8A3" w14:textId="77777777" w:rsidTr="00FD02C8">
        <w:trPr>
          <w:jc w:val="center"/>
          <w:ins w:id="229" w:author="Mohammad ABDI ABYANEH" w:date="2025-09-29T18:01:00Z"/>
        </w:trPr>
        <w:tc>
          <w:tcPr>
            <w:tcW w:w="2336" w:type="dxa"/>
            <w:tcBorders>
              <w:top w:val="single" w:sz="4" w:space="0" w:color="auto"/>
              <w:left w:val="single" w:sz="4" w:space="0" w:color="auto"/>
              <w:bottom w:val="single" w:sz="4" w:space="0" w:color="auto"/>
              <w:right w:val="single" w:sz="4" w:space="0" w:color="auto"/>
            </w:tcBorders>
            <w:vAlign w:val="center"/>
          </w:tcPr>
          <w:p w14:paraId="2DB76485" w14:textId="0E118832" w:rsidR="004E06F7" w:rsidRPr="001D0283" w:rsidRDefault="004E06F7" w:rsidP="004E06F7">
            <w:pPr>
              <w:pStyle w:val="TAC"/>
              <w:keepNext w:val="0"/>
              <w:keepLines w:val="0"/>
              <w:rPr>
                <w:ins w:id="230" w:author="Mohammad ABDI ABYANEH" w:date="2025-09-29T18:01:00Z"/>
                <w:color w:val="000000"/>
                <w:lang w:eastAsia="zh-CN"/>
              </w:rPr>
            </w:pPr>
            <w:ins w:id="231" w:author="Mohammad ABDI ABYANEH" w:date="2025-09-29T18:02:00Z">
              <w:r w:rsidRPr="001D0283">
                <w:rPr>
                  <w:rFonts w:eastAsia="DengXian" w:cs="Arial"/>
                  <w:szCs w:val="22"/>
                  <w:lang w:eastAsia="zh-CN"/>
                </w:rPr>
                <w:t>CA</w:t>
              </w:r>
              <w:r w:rsidRPr="001D0283">
                <w:rPr>
                  <w:rFonts w:eastAsia="DengXian" w:cs="Arial"/>
                  <w:szCs w:val="22"/>
                </w:rPr>
                <w:t>_</w:t>
              </w:r>
              <w:r w:rsidRPr="001D0283">
                <w:rPr>
                  <w:rFonts w:eastAsia="DengXian" w:cs="Arial"/>
                  <w:szCs w:val="22"/>
                  <w:lang w:eastAsia="zh-CN"/>
                </w:rPr>
                <w:t>n1</w:t>
              </w:r>
              <w:r w:rsidRPr="001D0283">
                <w:rPr>
                  <w:rFonts w:eastAsia="DengXian" w:cs="Arial"/>
                  <w:szCs w:val="22"/>
                  <w:lang w:eastAsia="ja-JP"/>
                </w:rPr>
                <w:t>-</w:t>
              </w:r>
              <w:r w:rsidRPr="001D0283">
                <w:rPr>
                  <w:rFonts w:eastAsia="DengXian" w:cs="Arial"/>
                  <w:szCs w:val="22"/>
                  <w:lang w:eastAsia="zh-CN"/>
                </w:rPr>
                <w:t>n4</w:t>
              </w:r>
              <w:r>
                <w:rPr>
                  <w:rFonts w:eastAsia="DengXian" w:cs="Arial"/>
                  <w:szCs w:val="22"/>
                  <w:lang w:eastAsia="zh-CN"/>
                </w:rPr>
                <w:t>1</w:t>
              </w:r>
              <w:r w:rsidRPr="001D0283">
                <w:rPr>
                  <w:rFonts w:eastAsia="DengXian" w:cs="Arial"/>
                  <w:szCs w:val="22"/>
                  <w:lang w:eastAsia="zh-CN"/>
                </w:rPr>
                <w:t>-n7</w:t>
              </w:r>
              <w:r>
                <w:rPr>
                  <w:rFonts w:eastAsia="DengXian" w:cs="Arial"/>
                  <w:szCs w:val="22"/>
                  <w:lang w:eastAsia="zh-CN"/>
                </w:rPr>
                <w:t>5</w:t>
              </w:r>
            </w:ins>
          </w:p>
        </w:tc>
        <w:tc>
          <w:tcPr>
            <w:tcW w:w="1968" w:type="dxa"/>
            <w:tcBorders>
              <w:top w:val="single" w:sz="4" w:space="0" w:color="auto"/>
              <w:left w:val="single" w:sz="4" w:space="0" w:color="auto"/>
              <w:bottom w:val="single" w:sz="4" w:space="0" w:color="auto"/>
              <w:right w:val="single" w:sz="4" w:space="0" w:color="auto"/>
            </w:tcBorders>
            <w:vAlign w:val="center"/>
          </w:tcPr>
          <w:p w14:paraId="6F97FEC8" w14:textId="6699727D" w:rsidR="004E06F7" w:rsidRPr="001D0283" w:rsidRDefault="004E06F7" w:rsidP="004E06F7">
            <w:pPr>
              <w:pStyle w:val="TAC"/>
              <w:rPr>
                <w:ins w:id="232" w:author="Mohammad ABDI ABYANEH" w:date="2025-09-29T18:01:00Z"/>
                <w:color w:val="000000" w:themeColor="text1"/>
                <w:lang w:eastAsia="zh-CN"/>
              </w:rPr>
            </w:pPr>
            <w:ins w:id="233" w:author="Mohammad ABDI ABYANEH" w:date="2025-09-29T18:02:00Z">
              <w:r w:rsidRPr="001D0283">
                <w:rPr>
                  <w:color w:val="000000"/>
                </w:rPr>
                <w:t>0.</w:t>
              </w:r>
              <w:r>
                <w:rPr>
                  <w:color w:val="000000"/>
                </w:rPr>
                <w:t>5</w:t>
              </w:r>
            </w:ins>
          </w:p>
        </w:tc>
        <w:tc>
          <w:tcPr>
            <w:tcW w:w="1968" w:type="dxa"/>
            <w:tcBorders>
              <w:top w:val="single" w:sz="4" w:space="0" w:color="auto"/>
              <w:left w:val="single" w:sz="4" w:space="0" w:color="auto"/>
              <w:bottom w:val="single" w:sz="4" w:space="0" w:color="auto"/>
              <w:right w:val="single" w:sz="4" w:space="0" w:color="auto"/>
            </w:tcBorders>
            <w:vAlign w:val="center"/>
          </w:tcPr>
          <w:p w14:paraId="35162EE6" w14:textId="7F4BA89A" w:rsidR="004E06F7" w:rsidRPr="001D0283" w:rsidRDefault="004E06F7" w:rsidP="004E06F7">
            <w:pPr>
              <w:pStyle w:val="TAC"/>
              <w:rPr>
                <w:ins w:id="234" w:author="Mohammad ABDI ABYANEH" w:date="2025-09-29T18:01:00Z"/>
                <w:color w:val="000000" w:themeColor="text1"/>
                <w:lang w:eastAsia="zh-CN"/>
              </w:rPr>
            </w:pPr>
            <w:ins w:id="235" w:author="Mohammad ABDI ABYANEH" w:date="2025-09-29T18:02:00Z">
              <w:r w:rsidRPr="001D0283">
                <w:rPr>
                  <w:rFonts w:hint="eastAsia"/>
                  <w:color w:val="000000"/>
                  <w:lang w:eastAsia="zh-CN"/>
                </w:rPr>
                <w:t>0</w:t>
              </w:r>
              <w:r w:rsidRPr="001D0283">
                <w:rPr>
                  <w:color w:val="000000"/>
                  <w:lang w:eastAsia="zh-CN"/>
                </w:rPr>
                <w:t>.5</w:t>
              </w:r>
            </w:ins>
          </w:p>
        </w:tc>
        <w:tc>
          <w:tcPr>
            <w:tcW w:w="1968" w:type="dxa"/>
            <w:tcBorders>
              <w:top w:val="single" w:sz="4" w:space="0" w:color="auto"/>
              <w:left w:val="single" w:sz="4" w:space="0" w:color="auto"/>
              <w:bottom w:val="single" w:sz="4" w:space="0" w:color="auto"/>
              <w:right w:val="single" w:sz="4" w:space="0" w:color="auto"/>
            </w:tcBorders>
            <w:vAlign w:val="center"/>
          </w:tcPr>
          <w:p w14:paraId="2F120B4B" w14:textId="149028AA" w:rsidR="004E06F7" w:rsidRPr="001D0283" w:rsidRDefault="004E06F7" w:rsidP="004E06F7">
            <w:pPr>
              <w:pStyle w:val="TAC"/>
              <w:rPr>
                <w:ins w:id="236" w:author="Mohammad ABDI ABYANEH" w:date="2025-09-29T18:01:00Z"/>
                <w:color w:val="000000" w:themeColor="text1"/>
                <w:lang w:eastAsia="zh-CN"/>
              </w:rPr>
            </w:pPr>
            <w:ins w:id="237" w:author="Mohammad ABDI ABYANEH" w:date="2025-09-29T18:02:00Z">
              <w:r>
                <w:rPr>
                  <w:rFonts w:eastAsia="DengXian" w:cs="Arial"/>
                  <w:szCs w:val="22"/>
                  <w:lang w:eastAsia="zh-CN"/>
                </w:rPr>
                <w:t>N/A</w:t>
              </w:r>
            </w:ins>
          </w:p>
        </w:tc>
      </w:tr>
      <w:tr w:rsidR="004E06F7" w:rsidRPr="001D0283" w14:paraId="08DECA1E"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6BAF0E6" w14:textId="77777777" w:rsidR="004E06F7" w:rsidRPr="001D0283" w:rsidRDefault="004E06F7" w:rsidP="004E06F7">
            <w:pPr>
              <w:pStyle w:val="TAC"/>
              <w:keepNext w:val="0"/>
              <w:keepLines w:val="0"/>
              <w:rPr>
                <w:rFonts w:eastAsia="DengXian" w:cs="Arial"/>
                <w:szCs w:val="22"/>
                <w:lang w:eastAsia="zh-CN"/>
              </w:rPr>
            </w:pPr>
            <w:r w:rsidRPr="001D0283">
              <w:rPr>
                <w:rFonts w:eastAsia="DengXian" w:cs="Arial"/>
                <w:szCs w:val="22"/>
              </w:rPr>
              <w:t>CA_n1-n41-n77</w:t>
            </w:r>
          </w:p>
        </w:tc>
        <w:tc>
          <w:tcPr>
            <w:tcW w:w="1968" w:type="dxa"/>
            <w:tcBorders>
              <w:top w:val="single" w:sz="4" w:space="0" w:color="auto"/>
              <w:left w:val="single" w:sz="4" w:space="0" w:color="auto"/>
              <w:bottom w:val="single" w:sz="4" w:space="0" w:color="auto"/>
              <w:right w:val="single" w:sz="4" w:space="0" w:color="auto"/>
            </w:tcBorders>
            <w:vAlign w:val="center"/>
          </w:tcPr>
          <w:p w14:paraId="0CB86F7D" w14:textId="77777777" w:rsidR="004E06F7" w:rsidRPr="001D0283" w:rsidRDefault="004E06F7" w:rsidP="004E06F7">
            <w:pPr>
              <w:pStyle w:val="TAC"/>
              <w:rPr>
                <w:rFonts w:eastAsia="DengXian" w:cs="Arial"/>
                <w:szCs w:val="22"/>
                <w:lang w:eastAsia="zh-CN"/>
              </w:rPr>
            </w:pPr>
            <w:r w:rsidRPr="001D0283">
              <w:rPr>
                <w:rFonts w:eastAsia="DengXian" w:cs="Arial"/>
                <w:szCs w:val="22"/>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A99D046" w14:textId="77777777" w:rsidR="004E06F7" w:rsidRPr="001D0283" w:rsidRDefault="004E06F7" w:rsidP="004E06F7">
            <w:pPr>
              <w:pStyle w:val="TAC"/>
              <w:rPr>
                <w:rFonts w:eastAsia="Yu Mincho" w:cs="Arial"/>
                <w:szCs w:val="22"/>
                <w:lang w:eastAsia="zh-CN"/>
              </w:rPr>
            </w:pPr>
            <w:r w:rsidRPr="001D0283">
              <w:rPr>
                <w:rFonts w:eastAsia="DengXian" w:cs="Arial"/>
                <w:szCs w:val="22"/>
              </w:rPr>
              <w:t>0.</w:t>
            </w:r>
            <w:r w:rsidRPr="001D0283">
              <w:rPr>
                <w:rFonts w:eastAsia="DengXian" w:cs="Arial" w:hint="eastAsia"/>
                <w:szCs w:val="22"/>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19D7DA4F" w14:textId="77777777" w:rsidR="004E06F7" w:rsidRPr="001D0283" w:rsidRDefault="004E06F7" w:rsidP="004E06F7">
            <w:pPr>
              <w:pStyle w:val="TAC"/>
              <w:rPr>
                <w:rFonts w:cs="Arial"/>
                <w:szCs w:val="22"/>
                <w:lang w:eastAsia="zh-CN"/>
              </w:rPr>
            </w:pPr>
            <w:r w:rsidRPr="001D0283">
              <w:rPr>
                <w:rFonts w:cs="Arial" w:hint="eastAsia"/>
                <w:szCs w:val="22"/>
                <w:lang w:eastAsia="zh-CN"/>
              </w:rPr>
              <w:t>0</w:t>
            </w:r>
            <w:r w:rsidRPr="001D0283">
              <w:rPr>
                <w:rFonts w:cs="Arial"/>
                <w:szCs w:val="22"/>
                <w:lang w:eastAsia="zh-CN"/>
              </w:rPr>
              <w:t>.8</w:t>
            </w:r>
          </w:p>
        </w:tc>
      </w:tr>
      <w:tr w:rsidR="004E06F7" w:rsidRPr="001D0283" w14:paraId="13A3D344"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5FC83F7" w14:textId="77777777" w:rsidR="004E06F7" w:rsidRPr="001D0283" w:rsidRDefault="004E06F7" w:rsidP="004E06F7">
            <w:pPr>
              <w:pStyle w:val="TAC"/>
              <w:keepNext w:val="0"/>
              <w:keepLines w:val="0"/>
              <w:rPr>
                <w:rFonts w:eastAsia="DengXian" w:cs="Arial"/>
                <w:szCs w:val="22"/>
              </w:rPr>
            </w:pPr>
            <w:r w:rsidRPr="001D0283">
              <w:rPr>
                <w:rFonts w:cs="Arial"/>
                <w:lang w:eastAsia="zh-CN"/>
              </w:rPr>
              <w:t>CA</w:t>
            </w:r>
            <w:r w:rsidRPr="001D0283">
              <w:rPr>
                <w:rFonts w:cs="Arial"/>
              </w:rPr>
              <w:t>_</w:t>
            </w:r>
            <w:r w:rsidRPr="001D0283">
              <w:rPr>
                <w:rFonts w:cs="Arial"/>
                <w:lang w:eastAsia="zh-CN"/>
              </w:rPr>
              <w:t>n1</w:t>
            </w:r>
            <w:r w:rsidRPr="001D0283">
              <w:rPr>
                <w:rFonts w:cs="Arial"/>
              </w:rPr>
              <w:t>-n41</w:t>
            </w:r>
            <w:r w:rsidRPr="001D0283">
              <w:rPr>
                <w:rFonts w:cs="Arial" w:hint="eastAsia"/>
                <w:lang w:eastAsia="zh-CN"/>
              </w:rPr>
              <w:t>-n79</w:t>
            </w:r>
          </w:p>
        </w:tc>
        <w:tc>
          <w:tcPr>
            <w:tcW w:w="1968" w:type="dxa"/>
            <w:tcBorders>
              <w:top w:val="single" w:sz="4" w:space="0" w:color="auto"/>
              <w:left w:val="single" w:sz="4" w:space="0" w:color="auto"/>
              <w:bottom w:val="single" w:sz="4" w:space="0" w:color="auto"/>
              <w:right w:val="single" w:sz="4" w:space="0" w:color="auto"/>
            </w:tcBorders>
            <w:vAlign w:val="center"/>
          </w:tcPr>
          <w:p w14:paraId="235F74DF" w14:textId="77777777" w:rsidR="004E06F7" w:rsidRPr="001D0283" w:rsidRDefault="004E06F7" w:rsidP="004E06F7">
            <w:pPr>
              <w:pStyle w:val="TAC"/>
              <w:rPr>
                <w:rFonts w:eastAsia="DengXian" w:cs="Arial"/>
                <w:szCs w:val="22"/>
              </w:rPr>
            </w:pPr>
            <w:r w:rsidRPr="001D0283">
              <w:rPr>
                <w:rFonts w:eastAsia="DengXian" w:cs="Arial"/>
                <w:szCs w:val="22"/>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0135632" w14:textId="77777777" w:rsidR="004E06F7" w:rsidRPr="001D0283" w:rsidRDefault="004E06F7" w:rsidP="004E06F7">
            <w:pPr>
              <w:pStyle w:val="TAC"/>
              <w:rPr>
                <w:rFonts w:eastAsia="DengXian" w:cs="Arial"/>
                <w:szCs w:val="22"/>
                <w:lang w:eastAsia="zh-CN"/>
              </w:rPr>
            </w:pPr>
            <w:r w:rsidRPr="001D0283">
              <w:rPr>
                <w:rFonts w:eastAsia="DengXian" w:cs="Arial" w:hint="eastAsia"/>
                <w:szCs w:val="22"/>
                <w:lang w:eastAsia="zh-CN"/>
              </w:rPr>
              <w:t>0</w:t>
            </w:r>
            <w:r w:rsidRPr="001D0283">
              <w:rPr>
                <w:rFonts w:eastAsia="DengXian" w:cs="Arial"/>
                <w:szCs w:val="22"/>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20DE8512" w14:textId="77777777" w:rsidR="004E06F7" w:rsidRPr="001D0283" w:rsidRDefault="004E06F7" w:rsidP="004E06F7">
            <w:pPr>
              <w:pStyle w:val="TAC"/>
              <w:rPr>
                <w:rFonts w:cs="Arial"/>
                <w:szCs w:val="22"/>
                <w:lang w:eastAsia="zh-CN"/>
              </w:rPr>
            </w:pPr>
            <w:r w:rsidRPr="001D0283">
              <w:rPr>
                <w:rFonts w:cs="Arial" w:hint="eastAsia"/>
                <w:szCs w:val="22"/>
                <w:lang w:eastAsia="zh-CN"/>
              </w:rPr>
              <w:t>0</w:t>
            </w:r>
            <w:r w:rsidRPr="001D0283">
              <w:rPr>
                <w:rFonts w:cs="Arial"/>
                <w:szCs w:val="22"/>
                <w:lang w:eastAsia="zh-CN"/>
              </w:rPr>
              <w:t>.8</w:t>
            </w:r>
          </w:p>
        </w:tc>
      </w:tr>
      <w:tr w:rsidR="004E06F7" w:rsidRPr="001D0283" w14:paraId="4DA3DB70"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EEC955F" w14:textId="77777777" w:rsidR="004E06F7" w:rsidRPr="001D0283" w:rsidRDefault="004E06F7" w:rsidP="004E06F7">
            <w:pPr>
              <w:pStyle w:val="TAC"/>
              <w:keepNext w:val="0"/>
              <w:keepLines w:val="0"/>
              <w:rPr>
                <w:rFonts w:cs="Arial"/>
                <w:lang w:eastAsia="zh-CN"/>
              </w:rPr>
            </w:pPr>
            <w:r w:rsidRPr="001D0283">
              <w:rPr>
                <w:rFonts w:eastAsia="DengXian"/>
                <w:lang w:eastAsia="zh-CN"/>
              </w:rPr>
              <w:t>CA</w:t>
            </w:r>
            <w:r w:rsidRPr="001D0283">
              <w:rPr>
                <w:rFonts w:eastAsia="DengXian"/>
              </w:rPr>
              <w:t>_</w:t>
            </w:r>
            <w:r w:rsidRPr="001D0283">
              <w:rPr>
                <w:rFonts w:eastAsia="DengXian"/>
                <w:lang w:eastAsia="zh-CN"/>
              </w:rPr>
              <w:t>n1</w:t>
            </w:r>
            <w:r w:rsidRPr="001D0283">
              <w:rPr>
                <w:rFonts w:eastAsia="DengXian"/>
                <w:lang w:eastAsia="ja-JP"/>
              </w:rPr>
              <w:t>-</w:t>
            </w:r>
            <w:r w:rsidRPr="001D0283">
              <w:rPr>
                <w:rFonts w:eastAsia="DengXian"/>
                <w:lang w:eastAsia="zh-CN"/>
              </w:rPr>
              <w:t>n46-n78</w:t>
            </w:r>
          </w:p>
        </w:tc>
        <w:tc>
          <w:tcPr>
            <w:tcW w:w="1968" w:type="dxa"/>
            <w:tcBorders>
              <w:top w:val="single" w:sz="4" w:space="0" w:color="auto"/>
              <w:left w:val="single" w:sz="4" w:space="0" w:color="auto"/>
              <w:bottom w:val="single" w:sz="4" w:space="0" w:color="auto"/>
              <w:right w:val="single" w:sz="4" w:space="0" w:color="auto"/>
            </w:tcBorders>
            <w:vAlign w:val="center"/>
          </w:tcPr>
          <w:p w14:paraId="252B23CC" w14:textId="77777777" w:rsidR="004E06F7" w:rsidRPr="001D0283" w:rsidRDefault="004E06F7" w:rsidP="004E06F7">
            <w:pPr>
              <w:pStyle w:val="TAC"/>
              <w:rPr>
                <w:rFonts w:eastAsia="DengXian" w:cs="Arial"/>
                <w:szCs w:val="22"/>
              </w:rPr>
            </w:pPr>
            <w:r w:rsidRPr="001D0283">
              <w:rPr>
                <w:rFonts w:cs="Arial"/>
                <w:szCs w:val="18"/>
                <w:lang w:eastAsia="ja-JP"/>
              </w:rPr>
              <w:t>0.3</w:t>
            </w:r>
          </w:p>
        </w:tc>
        <w:tc>
          <w:tcPr>
            <w:tcW w:w="1968" w:type="dxa"/>
            <w:tcBorders>
              <w:top w:val="single" w:sz="4" w:space="0" w:color="auto"/>
              <w:left w:val="single" w:sz="4" w:space="0" w:color="auto"/>
              <w:bottom w:val="single" w:sz="4" w:space="0" w:color="auto"/>
              <w:right w:val="single" w:sz="4" w:space="0" w:color="auto"/>
            </w:tcBorders>
            <w:vAlign w:val="center"/>
          </w:tcPr>
          <w:p w14:paraId="03090B20" w14:textId="77777777" w:rsidR="004E06F7" w:rsidRPr="001D0283" w:rsidRDefault="004E06F7" w:rsidP="004E06F7">
            <w:pPr>
              <w:pStyle w:val="TAC"/>
              <w:rPr>
                <w:rFonts w:eastAsia="DengXian" w:cs="Arial"/>
                <w:szCs w:val="22"/>
                <w:lang w:eastAsia="zh-CN"/>
              </w:rPr>
            </w:pPr>
            <w:r w:rsidRPr="001D0283">
              <w:rPr>
                <w:rFonts w:eastAsia="DengXian" w:cs="Arial"/>
                <w:szCs w:val="18"/>
                <w:lang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0CFC7F14" w14:textId="77777777" w:rsidR="004E06F7" w:rsidRPr="001D0283" w:rsidRDefault="004E06F7" w:rsidP="004E06F7">
            <w:pPr>
              <w:pStyle w:val="TAC"/>
              <w:rPr>
                <w:rFonts w:cs="Arial"/>
                <w:szCs w:val="22"/>
                <w:lang w:eastAsia="zh-CN"/>
              </w:rPr>
            </w:pPr>
            <w:r w:rsidRPr="001D0283">
              <w:rPr>
                <w:rFonts w:eastAsia="DengXian" w:cs="Arial"/>
                <w:szCs w:val="18"/>
                <w:lang w:eastAsia="zh-CN"/>
              </w:rPr>
              <w:t>0.8</w:t>
            </w:r>
          </w:p>
        </w:tc>
      </w:tr>
      <w:tr w:rsidR="004E06F7" w:rsidRPr="001D0283" w14:paraId="3351C814"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22638DD" w14:textId="77777777" w:rsidR="004E06F7" w:rsidRPr="001D0283" w:rsidRDefault="004E06F7" w:rsidP="004E06F7">
            <w:pPr>
              <w:pStyle w:val="TAC"/>
              <w:keepNext w:val="0"/>
              <w:keepLines w:val="0"/>
              <w:rPr>
                <w:rFonts w:eastAsia="DengXian"/>
                <w:lang w:eastAsia="zh-CN"/>
              </w:rPr>
            </w:pPr>
            <w:r w:rsidRPr="001D0283">
              <w:rPr>
                <w:color w:val="000000"/>
              </w:rPr>
              <w:t>CA_n1-n67-n78</w:t>
            </w:r>
          </w:p>
        </w:tc>
        <w:tc>
          <w:tcPr>
            <w:tcW w:w="1968" w:type="dxa"/>
            <w:tcBorders>
              <w:top w:val="single" w:sz="4" w:space="0" w:color="auto"/>
              <w:left w:val="single" w:sz="4" w:space="0" w:color="auto"/>
              <w:bottom w:val="single" w:sz="4" w:space="0" w:color="auto"/>
              <w:right w:val="single" w:sz="4" w:space="0" w:color="auto"/>
            </w:tcBorders>
            <w:vAlign w:val="center"/>
          </w:tcPr>
          <w:p w14:paraId="2F603108" w14:textId="77777777" w:rsidR="004E06F7" w:rsidRPr="001D0283" w:rsidRDefault="004E06F7" w:rsidP="004E06F7">
            <w:pPr>
              <w:pStyle w:val="TAC"/>
              <w:rPr>
                <w:rFonts w:cs="Arial"/>
                <w:szCs w:val="18"/>
                <w:lang w:eastAsia="ja-JP"/>
              </w:rPr>
            </w:pPr>
            <w:r w:rsidRPr="001D0283">
              <w:rPr>
                <w:color w:val="000000"/>
              </w:rPr>
              <w:t>0.3</w:t>
            </w:r>
          </w:p>
        </w:tc>
        <w:tc>
          <w:tcPr>
            <w:tcW w:w="1968" w:type="dxa"/>
            <w:tcBorders>
              <w:top w:val="single" w:sz="4" w:space="0" w:color="auto"/>
              <w:left w:val="single" w:sz="4" w:space="0" w:color="auto"/>
              <w:bottom w:val="single" w:sz="4" w:space="0" w:color="auto"/>
              <w:right w:val="single" w:sz="4" w:space="0" w:color="auto"/>
            </w:tcBorders>
            <w:vAlign w:val="center"/>
          </w:tcPr>
          <w:p w14:paraId="1845C2F8" w14:textId="77777777" w:rsidR="004E06F7" w:rsidRPr="001D0283" w:rsidRDefault="004E06F7" w:rsidP="004E06F7">
            <w:pPr>
              <w:pStyle w:val="TAC"/>
              <w:rPr>
                <w:rFonts w:eastAsia="DengXian" w:cs="Arial"/>
                <w:szCs w:val="18"/>
                <w:lang w:eastAsia="zh-CN"/>
              </w:rPr>
            </w:pPr>
            <w:r w:rsidRPr="001D0283">
              <w:rPr>
                <w:rFonts w:eastAsia="DengXian"/>
                <w:color w:val="000000"/>
                <w:lang w:eastAsia="zh-CN"/>
              </w:rPr>
              <w:t>N/A</w:t>
            </w:r>
          </w:p>
        </w:tc>
        <w:tc>
          <w:tcPr>
            <w:tcW w:w="1968" w:type="dxa"/>
            <w:tcBorders>
              <w:top w:val="single" w:sz="4" w:space="0" w:color="auto"/>
              <w:left w:val="single" w:sz="4" w:space="0" w:color="auto"/>
              <w:bottom w:val="single" w:sz="4" w:space="0" w:color="auto"/>
              <w:right w:val="single" w:sz="4" w:space="0" w:color="auto"/>
            </w:tcBorders>
            <w:vAlign w:val="center"/>
          </w:tcPr>
          <w:p w14:paraId="47556D60" w14:textId="77777777" w:rsidR="004E06F7" w:rsidRPr="001D0283" w:rsidRDefault="004E06F7" w:rsidP="004E06F7">
            <w:pPr>
              <w:pStyle w:val="TAC"/>
              <w:rPr>
                <w:rFonts w:eastAsia="DengXian" w:cs="Arial"/>
                <w:szCs w:val="18"/>
                <w:lang w:eastAsia="zh-CN"/>
              </w:rPr>
            </w:pPr>
            <w:r w:rsidRPr="001D0283">
              <w:rPr>
                <w:rFonts w:hint="eastAsia"/>
                <w:color w:val="000000"/>
              </w:rPr>
              <w:t>0</w:t>
            </w:r>
            <w:r w:rsidRPr="001D0283">
              <w:rPr>
                <w:color w:val="000000"/>
              </w:rPr>
              <w:t>.8</w:t>
            </w:r>
          </w:p>
        </w:tc>
      </w:tr>
      <w:tr w:rsidR="004E06F7" w:rsidRPr="001D0283" w14:paraId="39BFA273"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37576B0" w14:textId="77777777" w:rsidR="004E06F7" w:rsidRPr="001D0283" w:rsidRDefault="004E06F7" w:rsidP="004E06F7">
            <w:pPr>
              <w:pStyle w:val="TAC"/>
              <w:keepNext w:val="0"/>
              <w:keepLines w:val="0"/>
              <w:rPr>
                <w:color w:val="000000"/>
              </w:rPr>
            </w:pPr>
            <w:r>
              <w:rPr>
                <w:rFonts w:cs="Arial"/>
                <w:color w:val="000000"/>
                <w:szCs w:val="18"/>
              </w:rPr>
              <w:t>CA_n1-n71-n77</w:t>
            </w:r>
          </w:p>
        </w:tc>
        <w:tc>
          <w:tcPr>
            <w:tcW w:w="1968" w:type="dxa"/>
            <w:tcBorders>
              <w:top w:val="single" w:sz="4" w:space="0" w:color="auto"/>
              <w:left w:val="single" w:sz="4" w:space="0" w:color="auto"/>
              <w:bottom w:val="single" w:sz="4" w:space="0" w:color="auto"/>
              <w:right w:val="single" w:sz="4" w:space="0" w:color="auto"/>
            </w:tcBorders>
            <w:vAlign w:val="center"/>
          </w:tcPr>
          <w:p w14:paraId="2C572C75" w14:textId="77777777" w:rsidR="004E06F7" w:rsidRPr="001D0283" w:rsidRDefault="004E06F7" w:rsidP="004E06F7">
            <w:pPr>
              <w:pStyle w:val="TAC"/>
              <w:rPr>
                <w:color w:val="000000"/>
              </w:rPr>
            </w:pPr>
            <w:r>
              <w:rPr>
                <w:rFonts w:cs="Arial"/>
                <w:color w:val="000000" w:themeColor="text1"/>
                <w:szCs w:val="18"/>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27515B46" w14:textId="77777777" w:rsidR="004E06F7" w:rsidRPr="001D0283" w:rsidRDefault="004E06F7" w:rsidP="004E06F7">
            <w:pPr>
              <w:pStyle w:val="TAC"/>
              <w:rPr>
                <w:rFonts w:eastAsia="DengXian"/>
                <w:color w:val="000000"/>
                <w:lang w:eastAsia="zh-CN"/>
              </w:rPr>
            </w:pPr>
            <w:r>
              <w:rPr>
                <w:rFonts w:cs="Arial"/>
                <w:color w:val="000000" w:themeColor="text1"/>
                <w:szCs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7274CF1" w14:textId="77777777" w:rsidR="004E06F7" w:rsidRPr="001D0283" w:rsidRDefault="004E06F7" w:rsidP="004E06F7">
            <w:pPr>
              <w:pStyle w:val="TAC"/>
              <w:rPr>
                <w:color w:val="000000"/>
              </w:rPr>
            </w:pPr>
            <w:r>
              <w:rPr>
                <w:rFonts w:cs="Arial"/>
                <w:color w:val="000000" w:themeColor="text1"/>
                <w:szCs w:val="18"/>
                <w:lang w:val="en-US" w:eastAsia="zh-CN"/>
              </w:rPr>
              <w:t>0.8</w:t>
            </w:r>
          </w:p>
        </w:tc>
      </w:tr>
      <w:tr w:rsidR="004E06F7" w:rsidRPr="001D0283" w14:paraId="6E3760C6"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7C7FB02" w14:textId="77777777" w:rsidR="004E06F7" w:rsidRPr="001D0283" w:rsidRDefault="004E06F7" w:rsidP="004E06F7">
            <w:pPr>
              <w:pStyle w:val="TAC"/>
              <w:keepNext w:val="0"/>
              <w:keepLines w:val="0"/>
              <w:rPr>
                <w:color w:val="000000"/>
              </w:rPr>
            </w:pPr>
            <w:r>
              <w:rPr>
                <w:rFonts w:cs="Arial"/>
                <w:color w:val="000000"/>
                <w:szCs w:val="18"/>
              </w:rPr>
              <w:t>CA_n1-n71-n78</w:t>
            </w:r>
          </w:p>
        </w:tc>
        <w:tc>
          <w:tcPr>
            <w:tcW w:w="1968" w:type="dxa"/>
            <w:tcBorders>
              <w:top w:val="single" w:sz="4" w:space="0" w:color="auto"/>
              <w:left w:val="single" w:sz="4" w:space="0" w:color="auto"/>
              <w:bottom w:val="single" w:sz="4" w:space="0" w:color="auto"/>
              <w:right w:val="single" w:sz="4" w:space="0" w:color="auto"/>
            </w:tcBorders>
            <w:vAlign w:val="center"/>
          </w:tcPr>
          <w:p w14:paraId="1DF53E6A" w14:textId="77777777" w:rsidR="004E06F7" w:rsidRPr="001D0283" w:rsidRDefault="004E06F7" w:rsidP="004E06F7">
            <w:pPr>
              <w:pStyle w:val="TAC"/>
              <w:rPr>
                <w:color w:val="000000"/>
              </w:rPr>
            </w:pPr>
            <w:r>
              <w:rPr>
                <w:rFonts w:cs="Arial"/>
                <w:color w:val="000000" w:themeColor="text1"/>
                <w:szCs w:val="18"/>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6468354F" w14:textId="77777777" w:rsidR="004E06F7" w:rsidRPr="001D0283" w:rsidRDefault="004E06F7" w:rsidP="004E06F7">
            <w:pPr>
              <w:pStyle w:val="TAC"/>
              <w:rPr>
                <w:rFonts w:eastAsia="DengXian"/>
                <w:color w:val="000000"/>
                <w:lang w:eastAsia="zh-CN"/>
              </w:rPr>
            </w:pPr>
            <w:r>
              <w:rPr>
                <w:rFonts w:cs="Arial"/>
                <w:color w:val="000000" w:themeColor="text1"/>
                <w:szCs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CD1F883" w14:textId="77777777" w:rsidR="004E06F7" w:rsidRPr="001D0283" w:rsidRDefault="004E06F7" w:rsidP="004E06F7">
            <w:pPr>
              <w:pStyle w:val="TAC"/>
              <w:rPr>
                <w:color w:val="000000"/>
              </w:rPr>
            </w:pPr>
            <w:r>
              <w:rPr>
                <w:rFonts w:cs="Arial"/>
                <w:color w:val="000000" w:themeColor="text1"/>
                <w:szCs w:val="18"/>
                <w:lang w:val="en-US" w:eastAsia="zh-CN"/>
              </w:rPr>
              <w:t>0.8</w:t>
            </w:r>
          </w:p>
        </w:tc>
      </w:tr>
      <w:tr w:rsidR="004E06F7" w:rsidRPr="001D0283" w14:paraId="32682D7E"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D888C0E" w14:textId="77777777" w:rsidR="004E06F7" w:rsidRPr="001D0283" w:rsidRDefault="004E06F7" w:rsidP="004E06F7">
            <w:pPr>
              <w:pStyle w:val="TAC"/>
              <w:keepNext w:val="0"/>
              <w:keepLines w:val="0"/>
              <w:rPr>
                <w:color w:val="000000"/>
              </w:rPr>
            </w:pPr>
            <w:r w:rsidRPr="001D0283">
              <w:rPr>
                <w:rFonts w:eastAsia="DengXian" w:cs="Arial"/>
                <w:lang w:eastAsia="zh-CN"/>
              </w:rPr>
              <w:t>CA</w:t>
            </w:r>
            <w:r w:rsidRPr="001D0283">
              <w:rPr>
                <w:rFonts w:eastAsia="DengXian" w:cs="Arial"/>
              </w:rPr>
              <w:t>_</w:t>
            </w:r>
            <w:r w:rsidRPr="001D0283">
              <w:rPr>
                <w:rFonts w:eastAsia="DengXian" w:cs="Arial"/>
                <w:lang w:eastAsia="zh-CN"/>
              </w:rPr>
              <w:t>n1</w:t>
            </w:r>
            <w:r w:rsidRPr="001D0283">
              <w:rPr>
                <w:rFonts w:eastAsia="DengXian" w:cs="Arial"/>
              </w:rPr>
              <w:t>-n75</w:t>
            </w:r>
            <w:r w:rsidRPr="001D0283">
              <w:rPr>
                <w:rFonts w:eastAsia="DengXian" w:cs="Arial" w:hint="eastAsia"/>
                <w:lang w:eastAsia="zh-CN"/>
              </w:rPr>
              <w:t>-n7</w:t>
            </w:r>
            <w:r w:rsidRPr="001D0283">
              <w:rPr>
                <w:rFonts w:eastAsia="DengXian" w:cs="Arial"/>
                <w:lang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5A71E64D" w14:textId="77777777" w:rsidR="004E06F7" w:rsidRPr="001D0283" w:rsidRDefault="004E06F7" w:rsidP="004E06F7">
            <w:pPr>
              <w:pStyle w:val="TAC"/>
              <w:rPr>
                <w:color w:val="000000"/>
              </w:rPr>
            </w:pPr>
            <w:r w:rsidRPr="001D0283">
              <w:rPr>
                <w:rFonts w:eastAsia="DengXian" w:cs="Arial" w:hint="eastAsia"/>
                <w:szCs w:val="22"/>
                <w:lang w:eastAsia="zh-CN"/>
              </w:rPr>
              <w:t>0</w:t>
            </w:r>
            <w:r w:rsidRPr="001D0283">
              <w:rPr>
                <w:rFonts w:eastAsia="DengXian" w:cs="Arial"/>
                <w:szCs w:val="22"/>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5E9D036B" w14:textId="77777777" w:rsidR="004E06F7" w:rsidRPr="001D0283" w:rsidRDefault="004E06F7" w:rsidP="004E06F7">
            <w:pPr>
              <w:pStyle w:val="TAC"/>
              <w:rPr>
                <w:rFonts w:eastAsia="DengXian"/>
                <w:color w:val="000000"/>
                <w:lang w:eastAsia="zh-CN"/>
              </w:rPr>
            </w:pPr>
            <w:r w:rsidRPr="001D0283">
              <w:rPr>
                <w:rFonts w:eastAsia="DengXian" w:cs="Arial"/>
                <w:szCs w:val="22"/>
                <w:lang w:eastAsia="zh-CN"/>
              </w:rPr>
              <w:t>N/A</w:t>
            </w:r>
          </w:p>
        </w:tc>
        <w:tc>
          <w:tcPr>
            <w:tcW w:w="1968" w:type="dxa"/>
            <w:tcBorders>
              <w:top w:val="single" w:sz="4" w:space="0" w:color="auto"/>
              <w:left w:val="single" w:sz="4" w:space="0" w:color="auto"/>
              <w:bottom w:val="single" w:sz="4" w:space="0" w:color="auto"/>
              <w:right w:val="single" w:sz="4" w:space="0" w:color="auto"/>
            </w:tcBorders>
            <w:vAlign w:val="center"/>
          </w:tcPr>
          <w:p w14:paraId="48990BD8" w14:textId="77777777" w:rsidR="004E06F7" w:rsidRPr="001D0283" w:rsidRDefault="004E06F7" w:rsidP="004E06F7">
            <w:pPr>
              <w:pStyle w:val="TAC"/>
              <w:rPr>
                <w:color w:val="000000"/>
              </w:rPr>
            </w:pPr>
            <w:r w:rsidRPr="001D0283">
              <w:rPr>
                <w:rFonts w:eastAsia="DengXian" w:cs="Arial" w:hint="eastAsia"/>
                <w:szCs w:val="22"/>
                <w:lang w:eastAsia="zh-CN"/>
              </w:rPr>
              <w:t>0</w:t>
            </w:r>
            <w:r w:rsidRPr="001D0283">
              <w:rPr>
                <w:rFonts w:eastAsia="DengXian" w:cs="Arial"/>
                <w:szCs w:val="22"/>
                <w:lang w:eastAsia="zh-CN"/>
              </w:rPr>
              <w:t>.8</w:t>
            </w:r>
          </w:p>
        </w:tc>
      </w:tr>
      <w:tr w:rsidR="004E06F7" w:rsidRPr="001D0283" w14:paraId="2AD2F066"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1A61450" w14:textId="77777777" w:rsidR="004E06F7" w:rsidRPr="001D0283" w:rsidRDefault="004E06F7" w:rsidP="004E06F7">
            <w:pPr>
              <w:pStyle w:val="TAC"/>
              <w:keepNext w:val="0"/>
              <w:keepLines w:val="0"/>
              <w:rPr>
                <w:rFonts w:cs="Arial"/>
                <w:szCs w:val="22"/>
                <w:lang w:eastAsia="zh-CN"/>
              </w:rPr>
            </w:pPr>
            <w:r w:rsidRPr="001D0283">
              <w:rPr>
                <w:rFonts w:eastAsia="DengXian" w:cs="Arial"/>
                <w:szCs w:val="22"/>
                <w:lang w:eastAsia="zh-CN"/>
              </w:rPr>
              <w:t>CA_n1-n77-n79</w:t>
            </w:r>
          </w:p>
        </w:tc>
        <w:tc>
          <w:tcPr>
            <w:tcW w:w="1968" w:type="dxa"/>
            <w:tcBorders>
              <w:top w:val="single" w:sz="4" w:space="0" w:color="auto"/>
              <w:left w:val="single" w:sz="4" w:space="0" w:color="auto"/>
              <w:bottom w:val="single" w:sz="4" w:space="0" w:color="auto"/>
              <w:right w:val="single" w:sz="4" w:space="0" w:color="auto"/>
            </w:tcBorders>
            <w:vAlign w:val="center"/>
          </w:tcPr>
          <w:p w14:paraId="3B661D3A" w14:textId="77777777" w:rsidR="004E06F7" w:rsidRPr="001D0283" w:rsidRDefault="004E06F7" w:rsidP="004E06F7">
            <w:pPr>
              <w:pStyle w:val="TAC"/>
              <w:rPr>
                <w:rFonts w:eastAsia="DengXian" w:cs="Arial"/>
                <w:color w:val="000000"/>
                <w:szCs w:val="22"/>
                <w:lang w:eastAsia="zh-CN"/>
              </w:rPr>
            </w:pPr>
            <w:r w:rsidRPr="001D0283">
              <w:rPr>
                <w:rFonts w:eastAsia="DengXian"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77BFD94" w14:textId="77777777" w:rsidR="004E06F7" w:rsidRPr="001D0283" w:rsidRDefault="004E06F7" w:rsidP="004E06F7">
            <w:pPr>
              <w:pStyle w:val="TAC"/>
              <w:rPr>
                <w:rFonts w:eastAsia="DengXian" w:cs="Arial"/>
                <w:color w:val="000000"/>
                <w:szCs w:val="22"/>
                <w:lang w:eastAsia="zh-CN"/>
              </w:rPr>
            </w:pPr>
            <w:r w:rsidRPr="001D0283">
              <w:rPr>
                <w:rFonts w:eastAsia="Yu Mincho" w:cs="Arial"/>
                <w:szCs w:val="22"/>
                <w:lang w:eastAsia="ja-JP"/>
              </w:rPr>
              <w:t>0.8</w:t>
            </w:r>
          </w:p>
        </w:tc>
        <w:tc>
          <w:tcPr>
            <w:tcW w:w="1968" w:type="dxa"/>
            <w:tcBorders>
              <w:top w:val="single" w:sz="4" w:space="0" w:color="auto"/>
              <w:left w:val="single" w:sz="4" w:space="0" w:color="auto"/>
              <w:bottom w:val="single" w:sz="4" w:space="0" w:color="auto"/>
              <w:right w:val="single" w:sz="4" w:space="0" w:color="auto"/>
            </w:tcBorders>
            <w:vAlign w:val="center"/>
          </w:tcPr>
          <w:p w14:paraId="4ABC09DB" w14:textId="77777777" w:rsidR="004E06F7" w:rsidRPr="001D0283" w:rsidRDefault="004E06F7" w:rsidP="004E06F7">
            <w:pPr>
              <w:pStyle w:val="TAC"/>
              <w:rPr>
                <w:rFonts w:eastAsia="DengXian" w:cs="Arial"/>
                <w:color w:val="000000"/>
                <w:szCs w:val="22"/>
                <w:lang w:eastAsia="zh-CN"/>
              </w:rPr>
            </w:pPr>
            <w:r w:rsidRPr="001D0283">
              <w:rPr>
                <w:rFonts w:eastAsia="DengXian" w:cs="Arial" w:hint="eastAsia"/>
                <w:color w:val="000000"/>
                <w:szCs w:val="22"/>
                <w:lang w:eastAsia="zh-CN"/>
              </w:rPr>
              <w:t>0</w:t>
            </w:r>
            <w:r w:rsidRPr="001D0283">
              <w:rPr>
                <w:rFonts w:eastAsia="DengXian" w:cs="Arial"/>
                <w:color w:val="000000"/>
                <w:szCs w:val="22"/>
                <w:lang w:eastAsia="zh-CN"/>
              </w:rPr>
              <w:t>.5</w:t>
            </w:r>
          </w:p>
        </w:tc>
      </w:tr>
      <w:tr w:rsidR="004E06F7" w:rsidRPr="001D0283" w14:paraId="24C9D554"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95D4AB9" w14:textId="77777777" w:rsidR="004E06F7" w:rsidRPr="001D0283" w:rsidRDefault="004E06F7" w:rsidP="004E06F7">
            <w:pPr>
              <w:pStyle w:val="TAC"/>
              <w:keepNext w:val="0"/>
              <w:keepLines w:val="0"/>
              <w:rPr>
                <w:rFonts w:cs="Arial"/>
                <w:szCs w:val="22"/>
                <w:lang w:eastAsia="zh-CN"/>
              </w:rPr>
            </w:pPr>
            <w:r w:rsidRPr="001D0283">
              <w:rPr>
                <w:rFonts w:eastAsia="DengXian" w:cs="Arial"/>
                <w:color w:val="000000"/>
                <w:szCs w:val="22"/>
                <w:lang w:eastAsia="ja-JP"/>
              </w:rPr>
              <w:t>CA_</w:t>
            </w:r>
            <w:r w:rsidRPr="001D0283">
              <w:rPr>
                <w:rFonts w:eastAsia="DengXian" w:cs="Arial"/>
                <w:color w:val="000000"/>
                <w:szCs w:val="22"/>
                <w:lang w:eastAsia="zh-CN"/>
              </w:rPr>
              <w:t>n1</w:t>
            </w:r>
            <w:r w:rsidRPr="001D0283">
              <w:rPr>
                <w:rFonts w:eastAsia="DengXian" w:cs="Arial"/>
                <w:color w:val="000000"/>
                <w:szCs w:val="22"/>
                <w:lang w:eastAsia="ja-JP"/>
              </w:rPr>
              <w:t>-</w:t>
            </w:r>
            <w:r w:rsidRPr="001D0283">
              <w:rPr>
                <w:rFonts w:eastAsia="DengXian" w:cs="Arial"/>
                <w:color w:val="000000"/>
                <w:szCs w:val="22"/>
                <w:lang w:eastAsia="zh-CN"/>
              </w:rPr>
              <w:t>n78-n79</w:t>
            </w:r>
          </w:p>
        </w:tc>
        <w:tc>
          <w:tcPr>
            <w:tcW w:w="1968" w:type="dxa"/>
            <w:tcBorders>
              <w:top w:val="single" w:sz="4" w:space="0" w:color="auto"/>
              <w:left w:val="single" w:sz="4" w:space="0" w:color="auto"/>
              <w:bottom w:val="single" w:sz="4" w:space="0" w:color="auto"/>
              <w:right w:val="single" w:sz="4" w:space="0" w:color="auto"/>
            </w:tcBorders>
            <w:vAlign w:val="center"/>
          </w:tcPr>
          <w:p w14:paraId="0B089AF7" w14:textId="77777777" w:rsidR="004E06F7" w:rsidRPr="001D0283" w:rsidRDefault="004E06F7" w:rsidP="004E06F7">
            <w:pPr>
              <w:pStyle w:val="TAC"/>
              <w:rPr>
                <w:rFonts w:eastAsia="DengXian" w:cs="Arial"/>
                <w:color w:val="000000"/>
                <w:szCs w:val="22"/>
                <w:lang w:eastAsia="zh-CN"/>
              </w:rPr>
            </w:pPr>
            <w:r w:rsidRPr="001D0283">
              <w:rPr>
                <w:rFonts w:eastAsia="DengXian" w:cs="Arial"/>
                <w:color w:val="000000"/>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642D9DAA" w14:textId="77777777" w:rsidR="004E06F7" w:rsidRPr="001D0283" w:rsidRDefault="004E06F7" w:rsidP="004E06F7">
            <w:pPr>
              <w:pStyle w:val="TAC"/>
              <w:rPr>
                <w:rFonts w:eastAsia="DengXian" w:cs="Arial"/>
                <w:color w:val="000000"/>
                <w:szCs w:val="22"/>
                <w:lang w:eastAsia="zh-CN"/>
              </w:rPr>
            </w:pPr>
            <w:r w:rsidRPr="001D0283">
              <w:rPr>
                <w:rFonts w:eastAsia="DengXian" w:cs="Arial"/>
                <w:color w:val="000000"/>
                <w:szCs w:val="22"/>
                <w:lang w:eastAsia="zh-CN"/>
              </w:rPr>
              <w:t>0.8</w:t>
            </w:r>
            <w:r>
              <w:rPr>
                <w:rFonts w:eastAsia="DengXian" w:cs="Arial"/>
                <w:color w:val="000000"/>
                <w:szCs w:val="22"/>
                <w:lang w:eastAsia="zh-CN"/>
              </w:rPr>
              <w:t xml:space="preserve"> </w:t>
            </w:r>
            <w:r w:rsidRPr="001D0283">
              <w:rPr>
                <w:rFonts w:eastAsia="DengXian" w:cs="Arial"/>
                <w:color w:val="000000"/>
                <w:szCs w:val="22"/>
                <w:lang w:eastAsia="zh-CN"/>
              </w:rPr>
              <w:t>/</w:t>
            </w:r>
            <w:r>
              <w:rPr>
                <w:rFonts w:eastAsia="DengXian" w:cs="Arial"/>
                <w:color w:val="000000"/>
                <w:szCs w:val="22"/>
                <w:lang w:eastAsia="zh-CN"/>
              </w:rPr>
              <w:t xml:space="preserve"> </w:t>
            </w:r>
            <w:r w:rsidRPr="001D0283">
              <w:rPr>
                <w:rFonts w:eastAsia="DengXian" w:cs="Arial"/>
                <w:color w:val="000000"/>
                <w:szCs w:val="22"/>
                <w:lang w:eastAsia="zh-CN"/>
              </w:rPr>
              <w:t>1.5</w:t>
            </w:r>
            <w:r w:rsidRPr="001D0283">
              <w:rPr>
                <w:rFonts w:eastAsia="DengXian" w:cs="Arial"/>
                <w:color w:val="000000"/>
                <w:szCs w:val="22"/>
                <w:vertAlign w:val="superscript"/>
                <w:lang w:eastAsia="zh-CN"/>
              </w:rPr>
              <w:t>7</w:t>
            </w:r>
          </w:p>
        </w:tc>
        <w:tc>
          <w:tcPr>
            <w:tcW w:w="1968" w:type="dxa"/>
            <w:tcBorders>
              <w:top w:val="single" w:sz="4" w:space="0" w:color="auto"/>
              <w:left w:val="single" w:sz="4" w:space="0" w:color="auto"/>
              <w:bottom w:val="single" w:sz="4" w:space="0" w:color="auto"/>
              <w:right w:val="single" w:sz="4" w:space="0" w:color="auto"/>
            </w:tcBorders>
            <w:vAlign w:val="center"/>
          </w:tcPr>
          <w:p w14:paraId="45067BD8" w14:textId="77777777" w:rsidR="004E06F7" w:rsidRPr="001D0283" w:rsidRDefault="004E06F7" w:rsidP="004E06F7">
            <w:pPr>
              <w:pStyle w:val="TAC"/>
              <w:rPr>
                <w:rFonts w:eastAsia="DengXian" w:cs="Arial"/>
                <w:color w:val="000000"/>
                <w:szCs w:val="22"/>
                <w:lang w:eastAsia="zh-CN"/>
              </w:rPr>
            </w:pPr>
            <w:r w:rsidRPr="001D0283">
              <w:rPr>
                <w:rFonts w:eastAsia="DengXian" w:cs="Arial"/>
                <w:color w:val="000000"/>
                <w:szCs w:val="22"/>
                <w:lang w:eastAsia="zh-CN"/>
              </w:rPr>
              <w:t>0.5</w:t>
            </w:r>
            <w:r>
              <w:rPr>
                <w:rFonts w:eastAsia="DengXian" w:cs="Arial"/>
                <w:color w:val="000000"/>
                <w:szCs w:val="22"/>
                <w:lang w:eastAsia="zh-CN"/>
              </w:rPr>
              <w:t xml:space="preserve"> </w:t>
            </w:r>
            <w:r w:rsidRPr="001D0283">
              <w:rPr>
                <w:rFonts w:eastAsia="DengXian" w:cs="Arial"/>
                <w:color w:val="000000"/>
                <w:szCs w:val="22"/>
                <w:lang w:eastAsia="zh-CN"/>
              </w:rPr>
              <w:t>/</w:t>
            </w:r>
            <w:r>
              <w:rPr>
                <w:rFonts w:eastAsia="DengXian" w:cs="Arial"/>
                <w:color w:val="000000"/>
                <w:szCs w:val="22"/>
                <w:lang w:eastAsia="zh-CN"/>
              </w:rPr>
              <w:t xml:space="preserve"> </w:t>
            </w:r>
            <w:r w:rsidRPr="001D0283">
              <w:rPr>
                <w:rFonts w:eastAsia="DengXian" w:cs="Arial"/>
                <w:color w:val="000000"/>
                <w:szCs w:val="22"/>
                <w:lang w:eastAsia="zh-CN"/>
              </w:rPr>
              <w:t>1.5</w:t>
            </w:r>
            <w:r w:rsidRPr="001D0283">
              <w:rPr>
                <w:rFonts w:eastAsia="DengXian" w:cs="Arial"/>
                <w:color w:val="000000"/>
                <w:szCs w:val="22"/>
                <w:vertAlign w:val="superscript"/>
                <w:lang w:eastAsia="zh-CN"/>
              </w:rPr>
              <w:t>7</w:t>
            </w:r>
          </w:p>
        </w:tc>
      </w:tr>
      <w:tr w:rsidR="004E06F7" w:rsidRPr="001D0283" w14:paraId="073ECD7D"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E09B268" w14:textId="77777777" w:rsidR="004E06F7" w:rsidRPr="001D0283" w:rsidRDefault="004E06F7" w:rsidP="004E06F7">
            <w:pPr>
              <w:pStyle w:val="TAC"/>
              <w:keepNext w:val="0"/>
              <w:keepLines w:val="0"/>
              <w:rPr>
                <w:rFonts w:eastAsia="DengXian" w:cs="Arial"/>
                <w:color w:val="000000"/>
                <w:szCs w:val="22"/>
                <w:lang w:eastAsia="ja-JP"/>
              </w:rPr>
            </w:pPr>
            <w:r w:rsidRPr="001D0283">
              <w:rPr>
                <w:rFonts w:eastAsia="DengXian"/>
                <w:lang w:eastAsia="zh-CN"/>
              </w:rPr>
              <w:t>CA</w:t>
            </w:r>
            <w:r w:rsidRPr="001D0283">
              <w:rPr>
                <w:rFonts w:eastAsia="DengXian"/>
              </w:rPr>
              <w:t>_</w:t>
            </w:r>
            <w:r w:rsidRPr="001D0283">
              <w:rPr>
                <w:rFonts w:eastAsia="DengXian"/>
                <w:lang w:eastAsia="zh-CN"/>
              </w:rPr>
              <w:t>n1</w:t>
            </w:r>
            <w:r w:rsidRPr="001D0283">
              <w:rPr>
                <w:rFonts w:eastAsia="DengXian"/>
                <w:lang w:eastAsia="ja-JP"/>
              </w:rPr>
              <w:t>-</w:t>
            </w:r>
            <w:r w:rsidRPr="001D0283">
              <w:rPr>
                <w:rFonts w:eastAsia="DengXian"/>
                <w:lang w:eastAsia="zh-CN"/>
              </w:rPr>
              <w:t>n78-n102</w:t>
            </w:r>
          </w:p>
        </w:tc>
        <w:tc>
          <w:tcPr>
            <w:tcW w:w="1968" w:type="dxa"/>
            <w:tcBorders>
              <w:top w:val="single" w:sz="4" w:space="0" w:color="auto"/>
              <w:left w:val="single" w:sz="4" w:space="0" w:color="auto"/>
              <w:bottom w:val="single" w:sz="4" w:space="0" w:color="auto"/>
              <w:right w:val="single" w:sz="4" w:space="0" w:color="auto"/>
            </w:tcBorders>
            <w:vAlign w:val="center"/>
          </w:tcPr>
          <w:p w14:paraId="050E3725" w14:textId="77777777" w:rsidR="004E06F7" w:rsidRPr="001D0283" w:rsidRDefault="004E06F7" w:rsidP="004E06F7">
            <w:pPr>
              <w:pStyle w:val="TAC"/>
              <w:rPr>
                <w:rFonts w:eastAsia="DengXian" w:cs="Arial"/>
                <w:color w:val="000000"/>
                <w:szCs w:val="22"/>
                <w:lang w:eastAsia="zh-CN"/>
              </w:rPr>
            </w:pPr>
            <w:r w:rsidRPr="001D0283">
              <w:rPr>
                <w:rFonts w:eastAsia="DengXian"/>
                <w:color w:val="000000"/>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D66478F" w14:textId="77777777" w:rsidR="004E06F7" w:rsidRPr="001D0283" w:rsidRDefault="004E06F7" w:rsidP="004E06F7">
            <w:pPr>
              <w:pStyle w:val="TAC"/>
              <w:rPr>
                <w:rFonts w:eastAsia="DengXian" w:cs="Arial"/>
                <w:color w:val="000000"/>
                <w:szCs w:val="22"/>
                <w:lang w:eastAsia="zh-CN"/>
              </w:rPr>
            </w:pPr>
            <w:r w:rsidRPr="001D0283">
              <w:rPr>
                <w:rFonts w:eastAsia="DengXian" w:cs="Arial"/>
                <w:color w:val="000000"/>
                <w:lang w:eastAsia="zh-CN"/>
              </w:rPr>
              <w:t>1.5</w:t>
            </w:r>
          </w:p>
        </w:tc>
        <w:tc>
          <w:tcPr>
            <w:tcW w:w="1968" w:type="dxa"/>
            <w:tcBorders>
              <w:top w:val="single" w:sz="4" w:space="0" w:color="auto"/>
              <w:left w:val="single" w:sz="4" w:space="0" w:color="auto"/>
              <w:bottom w:val="single" w:sz="4" w:space="0" w:color="auto"/>
              <w:right w:val="single" w:sz="4" w:space="0" w:color="auto"/>
            </w:tcBorders>
            <w:vAlign w:val="center"/>
          </w:tcPr>
          <w:p w14:paraId="27D3E682" w14:textId="77777777" w:rsidR="004E06F7" w:rsidRPr="001D0283" w:rsidRDefault="004E06F7" w:rsidP="004E06F7">
            <w:pPr>
              <w:pStyle w:val="TAC"/>
              <w:rPr>
                <w:rFonts w:eastAsia="DengXian" w:cs="Arial"/>
                <w:color w:val="000000"/>
                <w:szCs w:val="22"/>
                <w:lang w:eastAsia="zh-CN"/>
              </w:rPr>
            </w:pPr>
            <w:r w:rsidRPr="001D0283">
              <w:rPr>
                <w:lang w:eastAsia="zh-CN"/>
              </w:rPr>
              <w:t>1.5</w:t>
            </w:r>
          </w:p>
        </w:tc>
      </w:tr>
      <w:tr w:rsidR="004E06F7" w:rsidRPr="001D0283" w14:paraId="74D762AF"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F5DFA19" w14:textId="77777777" w:rsidR="004E06F7" w:rsidRPr="001D0283" w:rsidRDefault="004E06F7" w:rsidP="004E06F7">
            <w:pPr>
              <w:pStyle w:val="TAC"/>
              <w:keepNext w:val="0"/>
              <w:keepLines w:val="0"/>
              <w:rPr>
                <w:rFonts w:eastAsia="DengXian"/>
                <w:lang w:eastAsia="zh-CN"/>
              </w:rPr>
            </w:pPr>
            <w:r w:rsidRPr="001D0283">
              <w:rPr>
                <w:color w:val="000000"/>
                <w:lang w:eastAsia="zh-CN"/>
              </w:rPr>
              <w:t>CA_n1-n78-n105</w:t>
            </w:r>
          </w:p>
        </w:tc>
        <w:tc>
          <w:tcPr>
            <w:tcW w:w="1968" w:type="dxa"/>
            <w:tcBorders>
              <w:top w:val="single" w:sz="4" w:space="0" w:color="auto"/>
              <w:left w:val="single" w:sz="4" w:space="0" w:color="auto"/>
              <w:bottom w:val="single" w:sz="4" w:space="0" w:color="auto"/>
              <w:right w:val="single" w:sz="4" w:space="0" w:color="auto"/>
            </w:tcBorders>
            <w:vAlign w:val="center"/>
          </w:tcPr>
          <w:p w14:paraId="235041B6" w14:textId="77777777" w:rsidR="004E06F7" w:rsidRPr="001D0283" w:rsidRDefault="004E06F7" w:rsidP="004E06F7">
            <w:pPr>
              <w:pStyle w:val="TAC"/>
              <w:rPr>
                <w:rFonts w:eastAsia="DengXian"/>
                <w:color w:val="000000"/>
                <w:lang w:eastAsia="zh-CN"/>
              </w:rPr>
            </w:pPr>
            <w:r w:rsidRPr="001D0283">
              <w:rPr>
                <w:color w:val="000000" w:themeColor="text1"/>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58F5B889" w14:textId="77777777" w:rsidR="004E06F7" w:rsidRPr="001D0283" w:rsidRDefault="004E06F7" w:rsidP="004E06F7">
            <w:pPr>
              <w:pStyle w:val="TAC"/>
              <w:rPr>
                <w:rFonts w:eastAsia="DengXian" w:cs="Arial"/>
                <w:color w:val="000000"/>
                <w:lang w:eastAsia="zh-CN"/>
              </w:rPr>
            </w:pPr>
            <w:r w:rsidRPr="001D0283">
              <w:rPr>
                <w:color w:val="000000" w:themeColor="text1"/>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65B53C4E" w14:textId="77777777" w:rsidR="004E06F7" w:rsidRPr="001D0283" w:rsidRDefault="004E06F7" w:rsidP="004E06F7">
            <w:pPr>
              <w:pStyle w:val="TAC"/>
              <w:rPr>
                <w:lang w:eastAsia="zh-CN"/>
              </w:rPr>
            </w:pPr>
            <w:r w:rsidRPr="001D0283">
              <w:rPr>
                <w:color w:val="000000" w:themeColor="text1"/>
                <w:lang w:eastAsia="zh-CN"/>
              </w:rPr>
              <w:t>0.6</w:t>
            </w:r>
          </w:p>
        </w:tc>
      </w:tr>
      <w:tr w:rsidR="004E06F7" w:rsidRPr="001D0283" w14:paraId="6997BE3E"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5F1D86D" w14:textId="77777777" w:rsidR="004E06F7" w:rsidRPr="001D0283" w:rsidRDefault="004E06F7" w:rsidP="004E06F7">
            <w:pPr>
              <w:pStyle w:val="TAC"/>
              <w:keepNext w:val="0"/>
              <w:keepLines w:val="0"/>
              <w:rPr>
                <w:rFonts w:eastAsia="DengXian" w:cs="Arial"/>
                <w:color w:val="000000"/>
                <w:szCs w:val="22"/>
                <w:lang w:eastAsia="ja-JP"/>
              </w:rPr>
            </w:pPr>
            <w:r w:rsidRPr="001D0283">
              <w:rPr>
                <w:rFonts w:eastAsia="DengXian" w:cs="Arial"/>
                <w:bCs/>
                <w:szCs w:val="22"/>
                <w:lang w:eastAsia="ja-JP"/>
              </w:rPr>
              <w:t>CA_n2-</w:t>
            </w:r>
            <w:r w:rsidRPr="001D0283">
              <w:rPr>
                <w:rFonts w:eastAsia="DengXian" w:cs="Arial"/>
                <w:bCs/>
                <w:szCs w:val="22"/>
                <w:lang w:eastAsia="zh-CN"/>
              </w:rPr>
              <w:t>n5-</w:t>
            </w:r>
            <w:r w:rsidRPr="001D0283">
              <w:rPr>
                <w:rFonts w:eastAsia="DengXian" w:cs="Arial"/>
                <w:bCs/>
                <w:szCs w:val="22"/>
                <w:lang w:eastAsia="ja-JP"/>
              </w:rPr>
              <w:t>n</w:t>
            </w:r>
            <w:r w:rsidRPr="001D0283">
              <w:rPr>
                <w:rFonts w:eastAsia="DengXian" w:cs="Arial"/>
                <w:bCs/>
                <w:szCs w:val="22"/>
                <w:lang w:eastAsia="zh-CN"/>
              </w:rPr>
              <w:t>30</w:t>
            </w:r>
          </w:p>
        </w:tc>
        <w:tc>
          <w:tcPr>
            <w:tcW w:w="1968" w:type="dxa"/>
            <w:tcBorders>
              <w:top w:val="single" w:sz="4" w:space="0" w:color="auto"/>
              <w:left w:val="single" w:sz="4" w:space="0" w:color="auto"/>
              <w:bottom w:val="single" w:sz="4" w:space="0" w:color="auto"/>
              <w:right w:val="single" w:sz="4" w:space="0" w:color="auto"/>
            </w:tcBorders>
            <w:vAlign w:val="center"/>
          </w:tcPr>
          <w:p w14:paraId="2A088306" w14:textId="77777777" w:rsidR="004E06F7" w:rsidRPr="001D0283" w:rsidRDefault="004E06F7" w:rsidP="004E06F7">
            <w:pPr>
              <w:pStyle w:val="TAC"/>
              <w:rPr>
                <w:rFonts w:eastAsia="DengXian" w:cs="Arial"/>
                <w:color w:val="000000"/>
                <w:szCs w:val="22"/>
                <w:lang w:eastAsia="zh-CN"/>
              </w:rPr>
            </w:pPr>
            <w:r w:rsidRPr="001D0283">
              <w:rPr>
                <w:rFonts w:eastAsia="DengXian" w:cs="Arial" w:hint="eastAsia"/>
                <w:color w:val="000000"/>
                <w:szCs w:val="22"/>
                <w:lang w:eastAsia="zh-CN"/>
              </w:rPr>
              <w:t>0</w:t>
            </w:r>
            <w:r w:rsidRPr="001D0283">
              <w:rPr>
                <w:rFonts w:eastAsia="DengXian" w:cs="Arial"/>
                <w:color w:val="000000"/>
                <w:szCs w:val="22"/>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23974437" w14:textId="77777777" w:rsidR="004E06F7" w:rsidRPr="001D0283" w:rsidRDefault="004E06F7" w:rsidP="004E06F7">
            <w:pPr>
              <w:pStyle w:val="TAC"/>
              <w:rPr>
                <w:rFonts w:eastAsia="DengXian" w:cs="Arial"/>
                <w:color w:val="000000"/>
                <w:szCs w:val="22"/>
                <w:lang w:eastAsia="zh-CN"/>
              </w:rPr>
            </w:pPr>
            <w:r w:rsidRPr="001D0283">
              <w:rPr>
                <w:rFonts w:eastAsia="DengXian" w:cs="Arial" w:hint="eastAsia"/>
                <w:color w:val="000000"/>
                <w:szCs w:val="22"/>
                <w:lang w:eastAsia="zh-CN"/>
              </w:rPr>
              <w:t>0</w:t>
            </w:r>
            <w:r w:rsidRPr="001D0283">
              <w:rPr>
                <w:rFonts w:eastAsia="DengXian" w:cs="Arial"/>
                <w:color w:val="000000"/>
                <w:szCs w:val="22"/>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7D20ACF2" w14:textId="77777777" w:rsidR="004E06F7" w:rsidRPr="001D0283" w:rsidRDefault="004E06F7" w:rsidP="004E06F7">
            <w:pPr>
              <w:pStyle w:val="TAC"/>
              <w:rPr>
                <w:rFonts w:eastAsia="DengXian" w:cs="Arial"/>
                <w:color w:val="000000"/>
                <w:szCs w:val="22"/>
                <w:lang w:eastAsia="zh-CN"/>
              </w:rPr>
            </w:pPr>
            <w:r w:rsidRPr="001D0283">
              <w:rPr>
                <w:rFonts w:eastAsia="DengXian" w:cs="Arial" w:hint="eastAsia"/>
                <w:color w:val="000000"/>
                <w:szCs w:val="22"/>
                <w:lang w:eastAsia="zh-CN"/>
              </w:rPr>
              <w:t>0</w:t>
            </w:r>
            <w:r w:rsidRPr="001D0283">
              <w:rPr>
                <w:rFonts w:eastAsia="DengXian" w:cs="Arial"/>
                <w:color w:val="000000"/>
                <w:szCs w:val="22"/>
                <w:lang w:eastAsia="zh-CN"/>
              </w:rPr>
              <w:t>.3</w:t>
            </w:r>
          </w:p>
        </w:tc>
      </w:tr>
      <w:tr w:rsidR="004E06F7" w:rsidRPr="001D0283" w14:paraId="1A27B282"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D6A33F3" w14:textId="77777777" w:rsidR="004E06F7" w:rsidRPr="001D0283" w:rsidRDefault="004E06F7" w:rsidP="004E06F7">
            <w:pPr>
              <w:pStyle w:val="TAC"/>
              <w:keepNext w:val="0"/>
              <w:keepLines w:val="0"/>
              <w:rPr>
                <w:rFonts w:eastAsia="DengXian" w:cs="Arial"/>
                <w:bCs/>
                <w:szCs w:val="22"/>
                <w:lang w:eastAsia="ja-JP"/>
              </w:rPr>
            </w:pPr>
            <w:r w:rsidRPr="001D0283">
              <w:rPr>
                <w:rFonts w:eastAsia="DengXian"/>
                <w:lang w:eastAsia="zh-CN"/>
              </w:rPr>
              <w:t>CA_n2-n5-n41</w:t>
            </w:r>
          </w:p>
        </w:tc>
        <w:tc>
          <w:tcPr>
            <w:tcW w:w="1968" w:type="dxa"/>
            <w:tcBorders>
              <w:top w:val="single" w:sz="4" w:space="0" w:color="auto"/>
              <w:left w:val="single" w:sz="4" w:space="0" w:color="auto"/>
              <w:bottom w:val="single" w:sz="4" w:space="0" w:color="auto"/>
              <w:right w:val="single" w:sz="4" w:space="0" w:color="auto"/>
            </w:tcBorders>
            <w:vAlign w:val="center"/>
          </w:tcPr>
          <w:p w14:paraId="6E57F2E7" w14:textId="77777777" w:rsidR="004E06F7" w:rsidRPr="001D0283" w:rsidRDefault="004E06F7" w:rsidP="004E06F7">
            <w:pPr>
              <w:pStyle w:val="TAC"/>
              <w:rPr>
                <w:rFonts w:eastAsia="DengXian" w:cs="Arial"/>
                <w:color w:val="000000"/>
                <w:szCs w:val="22"/>
                <w:lang w:eastAsia="zh-CN"/>
              </w:rPr>
            </w:pPr>
            <w:r w:rsidRPr="001D0283">
              <w:rPr>
                <w:rFonts w:cs="Arial"/>
                <w:szCs w:val="18"/>
                <w:lang w:eastAsia="ja-JP"/>
              </w:rPr>
              <w:t>0</w:t>
            </w:r>
            <w:r w:rsidRPr="001D0283">
              <w:rPr>
                <w:rFonts w:cs="Arial"/>
                <w:szCs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3F0E6B0C" w14:textId="77777777" w:rsidR="004E06F7" w:rsidRPr="001D0283" w:rsidRDefault="004E06F7" w:rsidP="004E06F7">
            <w:pPr>
              <w:pStyle w:val="TAC"/>
              <w:rPr>
                <w:rFonts w:eastAsia="DengXian" w:cs="Arial"/>
                <w:color w:val="000000"/>
                <w:szCs w:val="22"/>
                <w:lang w:eastAsia="zh-CN"/>
              </w:rPr>
            </w:pPr>
            <w:r w:rsidRPr="001D0283">
              <w:rPr>
                <w:rFonts w:cs="Arial"/>
                <w:szCs w:val="18"/>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72D9130" w14:textId="77777777" w:rsidR="004E06F7" w:rsidRPr="001D0283" w:rsidRDefault="004E06F7" w:rsidP="004E06F7">
            <w:pPr>
              <w:pStyle w:val="TAC"/>
              <w:rPr>
                <w:rFonts w:eastAsia="DengXian" w:cs="Arial"/>
                <w:color w:val="000000"/>
                <w:szCs w:val="22"/>
                <w:lang w:eastAsia="zh-CN"/>
              </w:rPr>
            </w:pPr>
            <w:r w:rsidRPr="001D0283">
              <w:rPr>
                <w:rFonts w:cs="Arial"/>
                <w:szCs w:val="18"/>
                <w:lang w:eastAsia="zh-CN"/>
              </w:rPr>
              <w:t>0.4</w:t>
            </w:r>
            <w:r w:rsidRPr="001D0283">
              <w:rPr>
                <w:rFonts w:cs="Arial"/>
                <w:szCs w:val="18"/>
                <w:vertAlign w:val="superscript"/>
                <w:lang w:eastAsia="zh-CN"/>
              </w:rPr>
              <w:t>5</w:t>
            </w:r>
            <w:r>
              <w:rPr>
                <w:rFonts w:cs="Arial"/>
                <w:szCs w:val="18"/>
                <w:lang w:eastAsia="zh-CN"/>
              </w:rPr>
              <w:t xml:space="preserve"> </w:t>
            </w:r>
            <w:r w:rsidRPr="001D0283">
              <w:rPr>
                <w:rFonts w:cs="Arial"/>
                <w:szCs w:val="18"/>
                <w:lang w:eastAsia="zh-CN"/>
              </w:rPr>
              <w:t>/</w:t>
            </w:r>
            <w:r>
              <w:rPr>
                <w:rFonts w:cs="Arial"/>
                <w:szCs w:val="18"/>
                <w:lang w:eastAsia="zh-CN"/>
              </w:rPr>
              <w:t xml:space="preserve"> </w:t>
            </w:r>
            <w:r w:rsidRPr="001D0283">
              <w:rPr>
                <w:rFonts w:cs="Arial"/>
                <w:szCs w:val="18"/>
                <w:lang w:eastAsia="zh-CN"/>
              </w:rPr>
              <w:t>0.9</w:t>
            </w:r>
            <w:r w:rsidRPr="001D0283">
              <w:rPr>
                <w:rFonts w:cs="Arial"/>
                <w:szCs w:val="18"/>
                <w:vertAlign w:val="superscript"/>
                <w:lang w:eastAsia="zh-CN"/>
              </w:rPr>
              <w:t>6</w:t>
            </w:r>
          </w:p>
        </w:tc>
      </w:tr>
      <w:tr w:rsidR="004E06F7" w:rsidRPr="001D0283" w14:paraId="3FF592F1"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FF7F76B" w14:textId="77777777" w:rsidR="004E06F7" w:rsidRPr="001D0283" w:rsidRDefault="004E06F7" w:rsidP="004E06F7">
            <w:pPr>
              <w:pStyle w:val="TAC"/>
              <w:keepNext w:val="0"/>
              <w:keepLines w:val="0"/>
              <w:rPr>
                <w:rFonts w:cs="Arial"/>
                <w:szCs w:val="22"/>
                <w:lang w:eastAsia="zh-CN"/>
              </w:rPr>
            </w:pPr>
            <w:r w:rsidRPr="001D0283">
              <w:rPr>
                <w:rFonts w:eastAsia="DengXian" w:cs="Arial"/>
                <w:bCs/>
                <w:szCs w:val="22"/>
                <w:lang w:eastAsia="ja-JP"/>
              </w:rPr>
              <w:t>CA_n2-</w:t>
            </w:r>
            <w:r w:rsidRPr="001D0283">
              <w:rPr>
                <w:rFonts w:eastAsia="DengXian" w:cs="Arial"/>
                <w:bCs/>
                <w:szCs w:val="22"/>
                <w:lang w:eastAsia="zh-CN"/>
              </w:rPr>
              <w:t>n5-</w:t>
            </w:r>
            <w:r w:rsidRPr="001D0283">
              <w:rPr>
                <w:rFonts w:eastAsia="DengXian" w:cs="Arial"/>
                <w:bCs/>
                <w:szCs w:val="22"/>
                <w:lang w:eastAsia="ja-JP"/>
              </w:rPr>
              <w:t>n</w:t>
            </w:r>
            <w:r w:rsidRPr="001D0283">
              <w:rPr>
                <w:rFonts w:eastAsia="DengXian" w:cs="Arial"/>
                <w:bCs/>
                <w:szCs w:val="22"/>
                <w:lang w:eastAsia="zh-CN"/>
              </w:rPr>
              <w:t>48</w:t>
            </w:r>
          </w:p>
        </w:tc>
        <w:tc>
          <w:tcPr>
            <w:tcW w:w="1968" w:type="dxa"/>
            <w:tcBorders>
              <w:top w:val="single" w:sz="4" w:space="0" w:color="auto"/>
              <w:left w:val="single" w:sz="4" w:space="0" w:color="auto"/>
              <w:bottom w:val="single" w:sz="4" w:space="0" w:color="auto"/>
              <w:right w:val="single" w:sz="4" w:space="0" w:color="auto"/>
            </w:tcBorders>
            <w:vAlign w:val="center"/>
          </w:tcPr>
          <w:p w14:paraId="66DBCE09" w14:textId="77777777" w:rsidR="004E06F7" w:rsidRPr="001D0283" w:rsidRDefault="004E06F7" w:rsidP="004E06F7">
            <w:pPr>
              <w:pStyle w:val="TAC"/>
              <w:rPr>
                <w:rFonts w:eastAsia="DengXian" w:cs="Arial"/>
                <w:color w:val="000000"/>
                <w:szCs w:val="22"/>
                <w:lang w:eastAsia="zh-CN"/>
              </w:rPr>
            </w:pPr>
            <w:r w:rsidRPr="001D0283">
              <w:rPr>
                <w:rFonts w:eastAsia="DengXian" w:cs="Arial"/>
                <w:bCs/>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97C2D60" w14:textId="77777777" w:rsidR="004E06F7" w:rsidRPr="001D0283" w:rsidRDefault="004E06F7" w:rsidP="004E06F7">
            <w:pPr>
              <w:pStyle w:val="TAC"/>
              <w:rPr>
                <w:rFonts w:eastAsia="DengXian" w:cs="Arial"/>
                <w:color w:val="000000"/>
                <w:szCs w:val="22"/>
                <w:lang w:eastAsia="zh-CN"/>
              </w:rPr>
            </w:pPr>
            <w:r w:rsidRPr="001D0283">
              <w:rPr>
                <w:rFonts w:eastAsia="DengXian" w:cs="Arial"/>
                <w:bCs/>
                <w:color w:val="000000"/>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4BE58A40" w14:textId="77777777" w:rsidR="004E06F7" w:rsidRPr="001D0283" w:rsidRDefault="004E06F7" w:rsidP="004E06F7">
            <w:pPr>
              <w:pStyle w:val="TAC"/>
              <w:rPr>
                <w:rFonts w:eastAsia="DengXian" w:cs="Arial"/>
                <w:color w:val="000000"/>
                <w:szCs w:val="22"/>
                <w:lang w:eastAsia="zh-CN"/>
              </w:rPr>
            </w:pPr>
            <w:r w:rsidRPr="001D0283">
              <w:rPr>
                <w:rFonts w:eastAsia="DengXian" w:cs="Arial" w:hint="eastAsia"/>
                <w:color w:val="000000"/>
                <w:szCs w:val="22"/>
                <w:lang w:eastAsia="zh-CN"/>
              </w:rPr>
              <w:t>0</w:t>
            </w:r>
            <w:r w:rsidRPr="001D0283">
              <w:rPr>
                <w:rFonts w:eastAsia="DengXian" w:cs="Arial"/>
                <w:color w:val="000000"/>
                <w:szCs w:val="22"/>
                <w:lang w:eastAsia="zh-CN"/>
              </w:rPr>
              <w:t>.8</w:t>
            </w:r>
          </w:p>
        </w:tc>
      </w:tr>
      <w:tr w:rsidR="004E06F7" w:rsidRPr="001D0283" w14:paraId="2B8F7F7C"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B12EB49" w14:textId="77777777" w:rsidR="004E06F7" w:rsidRPr="001D0283" w:rsidRDefault="004E06F7" w:rsidP="004E06F7">
            <w:pPr>
              <w:pStyle w:val="TAC"/>
              <w:keepNext w:val="0"/>
              <w:keepLines w:val="0"/>
              <w:rPr>
                <w:rFonts w:eastAsia="DengXian" w:cs="Arial"/>
                <w:bCs/>
                <w:szCs w:val="22"/>
                <w:lang w:eastAsia="ja-JP"/>
              </w:rPr>
            </w:pPr>
            <w:r w:rsidRPr="001D0283">
              <w:rPr>
                <w:rFonts w:eastAsia="DengXian" w:cs="Arial"/>
                <w:bCs/>
                <w:szCs w:val="22"/>
                <w:lang w:eastAsia="ja-JP"/>
              </w:rPr>
              <w:t>CA_n2-</w:t>
            </w:r>
            <w:r w:rsidRPr="001D0283">
              <w:rPr>
                <w:rFonts w:eastAsia="DengXian" w:cs="Arial"/>
                <w:bCs/>
                <w:szCs w:val="22"/>
                <w:lang w:eastAsia="zh-CN"/>
              </w:rPr>
              <w:t>n5-</w:t>
            </w:r>
            <w:r w:rsidRPr="001D0283">
              <w:rPr>
                <w:rFonts w:eastAsia="DengXian" w:cs="Arial"/>
                <w:bCs/>
                <w:szCs w:val="22"/>
                <w:lang w:eastAsia="ja-JP"/>
              </w:rPr>
              <w:t>n66</w:t>
            </w:r>
          </w:p>
        </w:tc>
        <w:tc>
          <w:tcPr>
            <w:tcW w:w="1968" w:type="dxa"/>
            <w:tcBorders>
              <w:top w:val="single" w:sz="4" w:space="0" w:color="auto"/>
              <w:left w:val="single" w:sz="4" w:space="0" w:color="auto"/>
              <w:bottom w:val="single" w:sz="4" w:space="0" w:color="auto"/>
              <w:right w:val="single" w:sz="4" w:space="0" w:color="auto"/>
            </w:tcBorders>
            <w:vAlign w:val="center"/>
          </w:tcPr>
          <w:p w14:paraId="2FD93127" w14:textId="77777777" w:rsidR="004E06F7" w:rsidRPr="001D0283" w:rsidRDefault="004E06F7" w:rsidP="004E06F7">
            <w:pPr>
              <w:pStyle w:val="TAC"/>
              <w:rPr>
                <w:rFonts w:eastAsia="DengXian" w:cs="Arial"/>
                <w:bCs/>
                <w:szCs w:val="22"/>
                <w:lang w:eastAsia="zh-CN"/>
              </w:rPr>
            </w:pPr>
            <w:r w:rsidRPr="001D0283">
              <w:rPr>
                <w:rFonts w:eastAsia="DengXian" w:cs="Arial" w:hint="eastAsia"/>
                <w:bCs/>
                <w:szCs w:val="22"/>
                <w:lang w:eastAsia="zh-CN"/>
              </w:rPr>
              <w:t>0</w:t>
            </w:r>
            <w:r w:rsidRPr="001D0283">
              <w:rPr>
                <w:rFonts w:eastAsia="DengXian" w:cs="Arial"/>
                <w:bCs/>
                <w:szCs w:val="22"/>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3A3F72A5" w14:textId="77777777" w:rsidR="004E06F7" w:rsidRPr="001D0283" w:rsidRDefault="004E06F7" w:rsidP="004E06F7">
            <w:pPr>
              <w:pStyle w:val="TAC"/>
              <w:rPr>
                <w:rFonts w:eastAsia="DengXian" w:cs="Arial"/>
                <w:bCs/>
                <w:color w:val="000000"/>
                <w:szCs w:val="22"/>
                <w:lang w:eastAsia="zh-CN"/>
              </w:rPr>
            </w:pPr>
            <w:r w:rsidRPr="001D0283">
              <w:rPr>
                <w:rFonts w:eastAsia="DengXian" w:cs="Arial" w:hint="eastAsia"/>
                <w:bCs/>
                <w:color w:val="000000"/>
                <w:szCs w:val="22"/>
                <w:lang w:eastAsia="zh-CN"/>
              </w:rPr>
              <w:t>0</w:t>
            </w:r>
            <w:r w:rsidRPr="001D0283">
              <w:rPr>
                <w:rFonts w:eastAsia="DengXian" w:cs="Arial"/>
                <w:bCs/>
                <w:color w:val="000000"/>
                <w:szCs w:val="22"/>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2F1DF6BD" w14:textId="77777777" w:rsidR="004E06F7" w:rsidRPr="001D0283" w:rsidRDefault="004E06F7" w:rsidP="004E06F7">
            <w:pPr>
              <w:pStyle w:val="TAC"/>
              <w:rPr>
                <w:rFonts w:eastAsia="DengXian" w:cs="Arial"/>
                <w:color w:val="000000"/>
                <w:szCs w:val="22"/>
                <w:lang w:eastAsia="zh-CN"/>
              </w:rPr>
            </w:pPr>
            <w:r w:rsidRPr="001D0283">
              <w:rPr>
                <w:rFonts w:eastAsia="DengXian" w:cs="Arial" w:hint="eastAsia"/>
                <w:color w:val="000000"/>
                <w:szCs w:val="22"/>
                <w:lang w:eastAsia="zh-CN"/>
              </w:rPr>
              <w:t>0</w:t>
            </w:r>
            <w:r w:rsidRPr="001D0283">
              <w:rPr>
                <w:rFonts w:eastAsia="DengXian" w:cs="Arial"/>
                <w:color w:val="000000"/>
                <w:szCs w:val="22"/>
                <w:lang w:eastAsia="zh-CN"/>
              </w:rPr>
              <w:t>.5</w:t>
            </w:r>
          </w:p>
        </w:tc>
      </w:tr>
      <w:tr w:rsidR="004E06F7" w:rsidRPr="001D0283" w14:paraId="2B3CC242"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B1A952F" w14:textId="77777777" w:rsidR="004E06F7" w:rsidRPr="001D0283" w:rsidRDefault="004E06F7" w:rsidP="004E06F7">
            <w:pPr>
              <w:pStyle w:val="TAC"/>
              <w:keepNext w:val="0"/>
              <w:keepLines w:val="0"/>
              <w:rPr>
                <w:rFonts w:eastAsia="DengXian" w:cs="Arial"/>
                <w:bCs/>
                <w:szCs w:val="22"/>
                <w:lang w:eastAsia="ja-JP"/>
              </w:rPr>
            </w:pPr>
            <w:r w:rsidRPr="001D0283">
              <w:rPr>
                <w:rFonts w:eastAsia="DengXian" w:cs="Arial"/>
                <w:bCs/>
                <w:szCs w:val="22"/>
                <w:lang w:eastAsia="ja-JP"/>
              </w:rPr>
              <w:t>CA_n2-</w:t>
            </w:r>
            <w:r w:rsidRPr="001D0283">
              <w:rPr>
                <w:rFonts w:eastAsia="DengXian" w:cs="Arial"/>
                <w:bCs/>
                <w:szCs w:val="22"/>
                <w:lang w:eastAsia="zh-CN"/>
              </w:rPr>
              <w:t>n5-</w:t>
            </w:r>
            <w:r w:rsidRPr="001D0283">
              <w:rPr>
                <w:rFonts w:eastAsia="DengXian" w:cs="Arial"/>
                <w:bCs/>
                <w:szCs w:val="22"/>
                <w:lang w:eastAsia="ja-JP"/>
              </w:rPr>
              <w:t>n</w:t>
            </w:r>
            <w:r w:rsidRPr="001D0283">
              <w:rPr>
                <w:rFonts w:eastAsia="DengXian" w:cs="Arial"/>
                <w:bCs/>
                <w:szCs w:val="22"/>
                <w:lang w:eastAsia="zh-CN"/>
              </w:rPr>
              <w:t>77</w:t>
            </w:r>
          </w:p>
        </w:tc>
        <w:tc>
          <w:tcPr>
            <w:tcW w:w="1968" w:type="dxa"/>
            <w:tcBorders>
              <w:top w:val="single" w:sz="4" w:space="0" w:color="auto"/>
              <w:left w:val="single" w:sz="4" w:space="0" w:color="auto"/>
              <w:bottom w:val="single" w:sz="4" w:space="0" w:color="auto"/>
              <w:right w:val="single" w:sz="4" w:space="0" w:color="auto"/>
            </w:tcBorders>
            <w:vAlign w:val="center"/>
          </w:tcPr>
          <w:p w14:paraId="05D9FD73" w14:textId="77777777" w:rsidR="004E06F7" w:rsidRPr="001D0283" w:rsidRDefault="004E06F7" w:rsidP="004E06F7">
            <w:pPr>
              <w:pStyle w:val="TAC"/>
              <w:rPr>
                <w:rFonts w:eastAsia="DengXian" w:cs="Arial"/>
                <w:bCs/>
                <w:szCs w:val="22"/>
                <w:lang w:eastAsia="zh-CN"/>
              </w:rPr>
            </w:pPr>
            <w:r w:rsidRPr="001D0283">
              <w:rPr>
                <w:rFonts w:eastAsia="DengXian" w:cs="Arial" w:hint="eastAsia"/>
                <w:bCs/>
                <w:szCs w:val="22"/>
                <w:lang w:eastAsia="zh-CN"/>
              </w:rPr>
              <w:t>0</w:t>
            </w:r>
            <w:r w:rsidRPr="001D0283">
              <w:rPr>
                <w:rFonts w:eastAsia="DengXian" w:cs="Arial"/>
                <w:bCs/>
                <w:szCs w:val="22"/>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16DCE24C" w14:textId="77777777" w:rsidR="004E06F7" w:rsidRPr="001D0283" w:rsidRDefault="004E06F7" w:rsidP="004E06F7">
            <w:pPr>
              <w:pStyle w:val="TAC"/>
              <w:rPr>
                <w:rFonts w:eastAsia="DengXian" w:cs="Arial"/>
                <w:bCs/>
                <w:color w:val="000000"/>
                <w:szCs w:val="22"/>
                <w:lang w:eastAsia="zh-CN"/>
              </w:rPr>
            </w:pPr>
            <w:r w:rsidRPr="001D0283">
              <w:rPr>
                <w:rFonts w:eastAsia="DengXian" w:cs="Arial" w:hint="eastAsia"/>
                <w:bCs/>
                <w:color w:val="000000"/>
                <w:szCs w:val="22"/>
                <w:lang w:eastAsia="zh-CN"/>
              </w:rPr>
              <w:t>0</w:t>
            </w:r>
            <w:r w:rsidRPr="001D0283">
              <w:rPr>
                <w:rFonts w:eastAsia="DengXian" w:cs="Arial"/>
                <w:bCs/>
                <w:color w:val="000000"/>
                <w:szCs w:val="22"/>
                <w:lang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32E235F5" w14:textId="77777777" w:rsidR="004E06F7" w:rsidRPr="001D0283" w:rsidRDefault="004E06F7" w:rsidP="004E06F7">
            <w:pPr>
              <w:pStyle w:val="TAC"/>
              <w:rPr>
                <w:rFonts w:eastAsia="DengXian" w:cs="Arial"/>
                <w:color w:val="000000"/>
                <w:szCs w:val="22"/>
                <w:lang w:eastAsia="zh-CN"/>
              </w:rPr>
            </w:pPr>
            <w:r w:rsidRPr="001D0283">
              <w:rPr>
                <w:rFonts w:eastAsia="DengXian" w:cs="Arial" w:hint="eastAsia"/>
                <w:color w:val="000000"/>
                <w:szCs w:val="22"/>
                <w:lang w:eastAsia="zh-CN"/>
              </w:rPr>
              <w:t>0</w:t>
            </w:r>
            <w:r w:rsidRPr="001D0283">
              <w:rPr>
                <w:rFonts w:eastAsia="DengXian" w:cs="Arial"/>
                <w:color w:val="000000"/>
                <w:szCs w:val="22"/>
                <w:lang w:eastAsia="zh-CN"/>
              </w:rPr>
              <w:t>.8</w:t>
            </w:r>
          </w:p>
        </w:tc>
      </w:tr>
      <w:tr w:rsidR="004E06F7" w:rsidRPr="001D0283" w14:paraId="347E7D6F"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4F5380A" w14:textId="77777777" w:rsidR="004E06F7" w:rsidRPr="001D0283" w:rsidRDefault="004E06F7" w:rsidP="004E06F7">
            <w:pPr>
              <w:pStyle w:val="TAC"/>
              <w:keepNext w:val="0"/>
              <w:keepLines w:val="0"/>
              <w:rPr>
                <w:rFonts w:eastAsia="DengXian" w:cs="Arial"/>
                <w:bCs/>
                <w:szCs w:val="22"/>
                <w:lang w:eastAsia="ja-JP"/>
              </w:rPr>
            </w:pPr>
            <w:r w:rsidRPr="001D0283">
              <w:rPr>
                <w:rFonts w:eastAsia="DengXian"/>
                <w:lang w:eastAsia="zh-CN"/>
              </w:rPr>
              <w:t>CA_n2-n7-n12</w:t>
            </w:r>
          </w:p>
        </w:tc>
        <w:tc>
          <w:tcPr>
            <w:tcW w:w="1968" w:type="dxa"/>
            <w:tcBorders>
              <w:top w:val="single" w:sz="4" w:space="0" w:color="auto"/>
              <w:left w:val="single" w:sz="4" w:space="0" w:color="auto"/>
              <w:bottom w:val="single" w:sz="4" w:space="0" w:color="auto"/>
              <w:right w:val="single" w:sz="4" w:space="0" w:color="auto"/>
            </w:tcBorders>
            <w:vAlign w:val="center"/>
          </w:tcPr>
          <w:p w14:paraId="5E73BE35" w14:textId="77777777" w:rsidR="004E06F7" w:rsidRPr="001D0283" w:rsidRDefault="004E06F7" w:rsidP="004E06F7">
            <w:pPr>
              <w:pStyle w:val="TAC"/>
              <w:rPr>
                <w:rFonts w:eastAsia="DengXian" w:cs="Arial"/>
                <w:bCs/>
                <w:szCs w:val="22"/>
                <w:lang w:eastAsia="zh-CN"/>
              </w:rPr>
            </w:pPr>
            <w:r w:rsidRPr="001D0283">
              <w:rPr>
                <w:rFonts w:eastAsia="DengXian"/>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954EAA5" w14:textId="77777777" w:rsidR="004E06F7" w:rsidRPr="001D0283" w:rsidRDefault="004E06F7" w:rsidP="004E06F7">
            <w:pPr>
              <w:pStyle w:val="TAC"/>
              <w:rPr>
                <w:rFonts w:eastAsia="DengXian" w:cs="Arial"/>
                <w:bCs/>
                <w:color w:val="000000"/>
                <w:szCs w:val="22"/>
                <w:lang w:eastAsia="zh-CN"/>
              </w:rPr>
            </w:pPr>
            <w:r w:rsidRPr="001D0283">
              <w:rPr>
                <w:rFonts w:eastAsia="DengXian"/>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9BA8B4A" w14:textId="77777777" w:rsidR="004E06F7" w:rsidRPr="001D0283" w:rsidRDefault="004E06F7" w:rsidP="004E06F7">
            <w:pPr>
              <w:pStyle w:val="TAC"/>
              <w:rPr>
                <w:rFonts w:eastAsia="DengXian" w:cs="Arial"/>
                <w:color w:val="000000"/>
                <w:szCs w:val="22"/>
                <w:lang w:eastAsia="zh-CN"/>
              </w:rPr>
            </w:pPr>
            <w:r w:rsidRPr="001D0283">
              <w:rPr>
                <w:rFonts w:eastAsia="DengXian"/>
                <w:lang w:eastAsia="zh-CN"/>
              </w:rPr>
              <w:t>0.3</w:t>
            </w:r>
          </w:p>
        </w:tc>
      </w:tr>
      <w:tr w:rsidR="004E06F7" w:rsidRPr="001D0283" w14:paraId="7A4D1326"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39EE636" w14:textId="77777777" w:rsidR="004E06F7" w:rsidRPr="001D0283" w:rsidRDefault="004E06F7" w:rsidP="004E06F7">
            <w:pPr>
              <w:pStyle w:val="TAC"/>
              <w:keepNext w:val="0"/>
              <w:keepLines w:val="0"/>
              <w:rPr>
                <w:rFonts w:eastAsia="DengXian" w:cs="Arial"/>
                <w:bCs/>
                <w:szCs w:val="22"/>
                <w:lang w:eastAsia="ja-JP"/>
              </w:rPr>
            </w:pPr>
            <w:r w:rsidRPr="001D0283">
              <w:rPr>
                <w:rFonts w:eastAsia="DengXian"/>
                <w:lang w:eastAsia="zh-CN"/>
              </w:rPr>
              <w:t>CA_n2-n7-n71</w:t>
            </w:r>
          </w:p>
        </w:tc>
        <w:tc>
          <w:tcPr>
            <w:tcW w:w="1968" w:type="dxa"/>
            <w:tcBorders>
              <w:top w:val="single" w:sz="4" w:space="0" w:color="auto"/>
              <w:left w:val="single" w:sz="4" w:space="0" w:color="auto"/>
              <w:bottom w:val="single" w:sz="4" w:space="0" w:color="auto"/>
              <w:right w:val="single" w:sz="4" w:space="0" w:color="auto"/>
            </w:tcBorders>
            <w:vAlign w:val="center"/>
          </w:tcPr>
          <w:p w14:paraId="31F28C1F" w14:textId="77777777" w:rsidR="004E06F7" w:rsidRPr="001D0283" w:rsidRDefault="004E06F7" w:rsidP="004E06F7">
            <w:pPr>
              <w:pStyle w:val="TAC"/>
              <w:rPr>
                <w:rFonts w:eastAsia="DengXian" w:cs="Arial"/>
                <w:bCs/>
                <w:szCs w:val="22"/>
                <w:lang w:eastAsia="zh-CN"/>
              </w:rPr>
            </w:pPr>
            <w:r w:rsidRPr="001D0283">
              <w:rPr>
                <w:rFonts w:cs="Arial"/>
                <w:szCs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0F64752" w14:textId="77777777" w:rsidR="004E06F7" w:rsidRPr="001D0283" w:rsidRDefault="004E06F7" w:rsidP="004E06F7">
            <w:pPr>
              <w:pStyle w:val="TAC"/>
              <w:rPr>
                <w:rFonts w:eastAsia="DengXian" w:cs="Arial"/>
                <w:bCs/>
                <w:color w:val="000000"/>
                <w:szCs w:val="22"/>
                <w:lang w:eastAsia="zh-CN"/>
              </w:rPr>
            </w:pPr>
            <w:r w:rsidRPr="001D0283">
              <w:rPr>
                <w:rFonts w:cs="Arial"/>
                <w:szCs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31AE842" w14:textId="77777777" w:rsidR="004E06F7" w:rsidRPr="001D0283" w:rsidRDefault="004E06F7" w:rsidP="004E06F7">
            <w:pPr>
              <w:pStyle w:val="TAC"/>
              <w:rPr>
                <w:rFonts w:eastAsia="DengXian" w:cs="Arial"/>
                <w:color w:val="000000"/>
                <w:szCs w:val="22"/>
                <w:lang w:eastAsia="zh-CN"/>
              </w:rPr>
            </w:pPr>
            <w:r w:rsidRPr="001D0283">
              <w:rPr>
                <w:rFonts w:cs="Arial"/>
                <w:szCs w:val="18"/>
                <w:lang w:eastAsia="zh-CN"/>
              </w:rPr>
              <w:t>0.6</w:t>
            </w:r>
          </w:p>
        </w:tc>
      </w:tr>
      <w:tr w:rsidR="004E06F7" w:rsidRPr="001D0283" w14:paraId="715EC2BA"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9E49D93" w14:textId="77777777" w:rsidR="004E06F7" w:rsidRPr="001D0283" w:rsidRDefault="004E06F7" w:rsidP="004E06F7">
            <w:pPr>
              <w:pStyle w:val="TAC"/>
              <w:keepNext w:val="0"/>
              <w:keepLines w:val="0"/>
              <w:rPr>
                <w:rFonts w:eastAsia="DengXian"/>
                <w:lang w:eastAsia="zh-CN"/>
              </w:rPr>
            </w:pPr>
            <w:r w:rsidRPr="001D0283">
              <w:rPr>
                <w:lang w:eastAsia="zh-CN"/>
              </w:rPr>
              <w:t>CA_n2-n7-n66</w:t>
            </w:r>
          </w:p>
        </w:tc>
        <w:tc>
          <w:tcPr>
            <w:tcW w:w="1968" w:type="dxa"/>
            <w:tcBorders>
              <w:top w:val="single" w:sz="4" w:space="0" w:color="auto"/>
              <w:left w:val="single" w:sz="4" w:space="0" w:color="auto"/>
              <w:bottom w:val="single" w:sz="4" w:space="0" w:color="auto"/>
              <w:right w:val="single" w:sz="4" w:space="0" w:color="auto"/>
            </w:tcBorders>
            <w:vAlign w:val="center"/>
          </w:tcPr>
          <w:p w14:paraId="527E0B82" w14:textId="77777777" w:rsidR="004E06F7" w:rsidRPr="001D0283" w:rsidRDefault="004E06F7" w:rsidP="004E06F7">
            <w:pPr>
              <w:pStyle w:val="TAC"/>
              <w:rPr>
                <w:rFonts w:cs="Arial"/>
                <w:szCs w:val="18"/>
                <w:lang w:eastAsia="zh-CN"/>
              </w:rPr>
            </w:pPr>
            <w:r w:rsidRPr="001D0283">
              <w:rPr>
                <w:rFonts w:cs="Arial" w:hint="eastAsia"/>
                <w:szCs w:val="18"/>
                <w:lang w:eastAsia="zh-CN"/>
              </w:rPr>
              <w:t>0.</w:t>
            </w:r>
            <w:r w:rsidRPr="001D0283">
              <w:rPr>
                <w:rFonts w:cs="Arial"/>
                <w:szCs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488C64D9" w14:textId="77777777" w:rsidR="004E06F7" w:rsidRPr="001D0283" w:rsidRDefault="004E06F7" w:rsidP="004E06F7">
            <w:pPr>
              <w:pStyle w:val="TAC"/>
              <w:rPr>
                <w:rFonts w:cs="Arial"/>
                <w:szCs w:val="18"/>
                <w:lang w:eastAsia="zh-CN"/>
              </w:rPr>
            </w:pPr>
            <w:r w:rsidRPr="001D0283">
              <w:rPr>
                <w:rFonts w:cs="Arial" w:hint="eastAsia"/>
                <w:szCs w:val="18"/>
                <w:lang w:eastAsia="zh-CN"/>
              </w:rPr>
              <w:t>0</w:t>
            </w:r>
            <w:r w:rsidRPr="001D0283">
              <w:rPr>
                <w:rFonts w:cs="Arial"/>
                <w:szCs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4D05C4E1" w14:textId="77777777" w:rsidR="004E06F7" w:rsidRPr="001D0283" w:rsidRDefault="004E06F7" w:rsidP="004E06F7">
            <w:pPr>
              <w:pStyle w:val="TAC"/>
              <w:rPr>
                <w:rFonts w:cs="Arial"/>
                <w:szCs w:val="18"/>
                <w:lang w:eastAsia="zh-CN"/>
              </w:rPr>
            </w:pPr>
            <w:r w:rsidRPr="001D0283">
              <w:rPr>
                <w:rFonts w:cs="Arial" w:hint="eastAsia"/>
                <w:szCs w:val="18"/>
                <w:lang w:eastAsia="zh-CN"/>
              </w:rPr>
              <w:t>0</w:t>
            </w:r>
            <w:r w:rsidRPr="001D0283">
              <w:rPr>
                <w:rFonts w:cs="Arial"/>
                <w:szCs w:val="18"/>
                <w:lang w:eastAsia="zh-CN"/>
              </w:rPr>
              <w:t>.5</w:t>
            </w:r>
          </w:p>
        </w:tc>
      </w:tr>
      <w:tr w:rsidR="004E06F7" w:rsidRPr="001D0283" w14:paraId="0A9BA094"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B61555A" w14:textId="77777777" w:rsidR="004E06F7" w:rsidRPr="001D0283" w:rsidRDefault="004E06F7" w:rsidP="004E06F7">
            <w:pPr>
              <w:pStyle w:val="TAC"/>
              <w:keepNext w:val="0"/>
              <w:keepLines w:val="0"/>
              <w:rPr>
                <w:rFonts w:eastAsia="DengXian"/>
                <w:lang w:eastAsia="zh-CN"/>
              </w:rPr>
            </w:pPr>
            <w:r w:rsidRPr="001D0283">
              <w:rPr>
                <w:lang w:eastAsia="zh-CN"/>
              </w:rPr>
              <w:t>CA_n2-n7-n77</w:t>
            </w:r>
          </w:p>
        </w:tc>
        <w:tc>
          <w:tcPr>
            <w:tcW w:w="1968" w:type="dxa"/>
            <w:tcBorders>
              <w:top w:val="single" w:sz="4" w:space="0" w:color="auto"/>
              <w:left w:val="single" w:sz="4" w:space="0" w:color="auto"/>
              <w:bottom w:val="single" w:sz="4" w:space="0" w:color="auto"/>
              <w:right w:val="single" w:sz="4" w:space="0" w:color="auto"/>
            </w:tcBorders>
            <w:vAlign w:val="center"/>
          </w:tcPr>
          <w:p w14:paraId="40143A3B" w14:textId="77777777" w:rsidR="004E06F7" w:rsidRPr="001D0283" w:rsidRDefault="004E06F7" w:rsidP="004E06F7">
            <w:pPr>
              <w:pStyle w:val="TAC"/>
              <w:rPr>
                <w:rFonts w:cs="Arial"/>
                <w:szCs w:val="18"/>
                <w:lang w:eastAsia="zh-CN"/>
              </w:rPr>
            </w:pPr>
            <w:r w:rsidRPr="001D0283">
              <w:rPr>
                <w:rFonts w:cs="Arial" w:hint="eastAsia"/>
                <w:szCs w:val="18"/>
                <w:lang w:eastAsia="zh-CN"/>
              </w:rPr>
              <w:t>0</w:t>
            </w:r>
            <w:r w:rsidRPr="001D0283">
              <w:rPr>
                <w:rFonts w:cs="Arial"/>
                <w:szCs w:val="18"/>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630ACFC9" w14:textId="77777777" w:rsidR="004E06F7" w:rsidRPr="001D0283" w:rsidRDefault="004E06F7" w:rsidP="004E06F7">
            <w:pPr>
              <w:pStyle w:val="TAC"/>
              <w:rPr>
                <w:rFonts w:cs="Arial"/>
                <w:szCs w:val="18"/>
                <w:lang w:eastAsia="zh-CN"/>
              </w:rPr>
            </w:pPr>
            <w:r w:rsidRPr="001D0283">
              <w:rPr>
                <w:rFonts w:cs="Arial" w:hint="eastAsia"/>
                <w:szCs w:val="18"/>
                <w:lang w:eastAsia="zh-CN"/>
              </w:rPr>
              <w:t>0</w:t>
            </w:r>
            <w:r w:rsidRPr="001D0283">
              <w:rPr>
                <w:rFonts w:cs="Arial"/>
                <w:szCs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30D23081" w14:textId="77777777" w:rsidR="004E06F7" w:rsidRPr="001D0283" w:rsidRDefault="004E06F7" w:rsidP="004E06F7">
            <w:pPr>
              <w:pStyle w:val="TAC"/>
              <w:rPr>
                <w:rFonts w:cs="Arial"/>
                <w:szCs w:val="18"/>
                <w:lang w:eastAsia="zh-CN"/>
              </w:rPr>
            </w:pPr>
            <w:r w:rsidRPr="001D0283">
              <w:rPr>
                <w:rFonts w:cs="Arial" w:hint="eastAsia"/>
                <w:szCs w:val="18"/>
                <w:lang w:eastAsia="zh-CN"/>
              </w:rPr>
              <w:t>0</w:t>
            </w:r>
            <w:r w:rsidRPr="001D0283">
              <w:rPr>
                <w:rFonts w:cs="Arial"/>
                <w:szCs w:val="18"/>
                <w:lang w:eastAsia="zh-CN"/>
              </w:rPr>
              <w:t>.8</w:t>
            </w:r>
          </w:p>
        </w:tc>
      </w:tr>
      <w:tr w:rsidR="004E06F7" w:rsidRPr="001D0283" w14:paraId="1C4E9A4F"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F6C0DD5" w14:textId="77777777" w:rsidR="004E06F7" w:rsidRPr="001D0283" w:rsidRDefault="004E06F7" w:rsidP="004E06F7">
            <w:pPr>
              <w:pStyle w:val="TAC"/>
              <w:keepNext w:val="0"/>
              <w:keepLines w:val="0"/>
              <w:rPr>
                <w:rFonts w:cs="Arial"/>
                <w:szCs w:val="22"/>
                <w:lang w:eastAsia="zh-CN"/>
              </w:rPr>
            </w:pPr>
            <w:r w:rsidRPr="001D0283">
              <w:rPr>
                <w:lang w:eastAsia="zh-CN"/>
              </w:rPr>
              <w:t>CA_n2-n12-n30</w:t>
            </w:r>
          </w:p>
        </w:tc>
        <w:tc>
          <w:tcPr>
            <w:tcW w:w="1968" w:type="dxa"/>
            <w:tcBorders>
              <w:top w:val="single" w:sz="4" w:space="0" w:color="auto"/>
              <w:left w:val="single" w:sz="4" w:space="0" w:color="auto"/>
              <w:bottom w:val="single" w:sz="4" w:space="0" w:color="auto"/>
              <w:right w:val="single" w:sz="4" w:space="0" w:color="auto"/>
            </w:tcBorders>
            <w:vAlign w:val="center"/>
          </w:tcPr>
          <w:p w14:paraId="3F5B6378" w14:textId="77777777" w:rsidR="004E06F7" w:rsidRPr="001D0283" w:rsidRDefault="004E06F7" w:rsidP="004E06F7">
            <w:pPr>
              <w:pStyle w:val="TAC"/>
              <w:rPr>
                <w:rFonts w:eastAsia="DengXian" w:cs="Arial"/>
                <w:color w:val="000000"/>
                <w:szCs w:val="22"/>
                <w:lang w:eastAsia="zh-CN"/>
              </w:rPr>
            </w:pPr>
            <w:r w:rsidRPr="001D0283">
              <w:rPr>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003CA30" w14:textId="77777777" w:rsidR="004E06F7" w:rsidRPr="001D0283" w:rsidRDefault="004E06F7" w:rsidP="004E06F7">
            <w:pPr>
              <w:pStyle w:val="TAC"/>
              <w:rPr>
                <w:rFonts w:eastAsia="DengXian" w:cs="Arial"/>
                <w:color w:val="000000"/>
                <w:szCs w:val="22"/>
                <w:lang w:eastAsia="zh-CN"/>
              </w:rPr>
            </w:pPr>
            <w:r w:rsidRPr="001D0283">
              <w:rPr>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1C7053E1" w14:textId="77777777" w:rsidR="004E06F7" w:rsidRPr="001D0283" w:rsidRDefault="004E06F7" w:rsidP="004E06F7">
            <w:pPr>
              <w:pStyle w:val="TAC"/>
              <w:rPr>
                <w:rFonts w:eastAsia="DengXian" w:cs="Arial"/>
                <w:color w:val="000000"/>
                <w:szCs w:val="22"/>
                <w:lang w:eastAsia="zh-CN"/>
              </w:rPr>
            </w:pPr>
            <w:r w:rsidRPr="001D0283">
              <w:rPr>
                <w:rFonts w:eastAsia="DengXian" w:cs="Arial" w:hint="eastAsia"/>
                <w:color w:val="000000"/>
                <w:szCs w:val="22"/>
                <w:lang w:eastAsia="zh-CN"/>
              </w:rPr>
              <w:t>0</w:t>
            </w:r>
            <w:r w:rsidRPr="001D0283">
              <w:rPr>
                <w:rFonts w:eastAsia="DengXian" w:cs="Arial"/>
                <w:color w:val="000000"/>
                <w:szCs w:val="22"/>
                <w:lang w:eastAsia="zh-CN"/>
              </w:rPr>
              <w:t>.3</w:t>
            </w:r>
          </w:p>
        </w:tc>
      </w:tr>
      <w:tr w:rsidR="004E06F7" w:rsidRPr="001D0283" w14:paraId="28FFEFD2"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E828BB0" w14:textId="77777777" w:rsidR="004E06F7" w:rsidRPr="001D0283" w:rsidRDefault="004E06F7" w:rsidP="004E06F7">
            <w:pPr>
              <w:pStyle w:val="TAC"/>
              <w:keepNext w:val="0"/>
              <w:keepLines w:val="0"/>
              <w:rPr>
                <w:lang w:eastAsia="zh-CN"/>
              </w:rPr>
            </w:pPr>
            <w:r w:rsidRPr="001D0283">
              <w:rPr>
                <w:rFonts w:eastAsia="DengXian"/>
                <w:lang w:eastAsia="zh-CN"/>
              </w:rPr>
              <w:t>CA_n2-n12-n41</w:t>
            </w:r>
          </w:p>
        </w:tc>
        <w:tc>
          <w:tcPr>
            <w:tcW w:w="1968" w:type="dxa"/>
            <w:tcBorders>
              <w:top w:val="single" w:sz="4" w:space="0" w:color="auto"/>
              <w:left w:val="single" w:sz="4" w:space="0" w:color="auto"/>
              <w:bottom w:val="single" w:sz="4" w:space="0" w:color="auto"/>
              <w:right w:val="single" w:sz="4" w:space="0" w:color="auto"/>
            </w:tcBorders>
            <w:vAlign w:val="center"/>
          </w:tcPr>
          <w:p w14:paraId="4135A140" w14:textId="77777777" w:rsidR="004E06F7" w:rsidRPr="001D0283" w:rsidRDefault="004E06F7" w:rsidP="004E06F7">
            <w:pPr>
              <w:pStyle w:val="TAC"/>
              <w:rPr>
                <w:lang w:eastAsia="zh-CN"/>
              </w:rPr>
            </w:pPr>
            <w:r w:rsidRPr="001D0283">
              <w:rPr>
                <w:rFonts w:cs="Arial"/>
                <w:szCs w:val="18"/>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177E493" w14:textId="77777777" w:rsidR="004E06F7" w:rsidRPr="001D0283" w:rsidRDefault="004E06F7" w:rsidP="004E06F7">
            <w:pPr>
              <w:pStyle w:val="TAC"/>
              <w:rPr>
                <w:lang w:eastAsia="zh-CN"/>
              </w:rPr>
            </w:pPr>
            <w:r w:rsidRPr="001D0283">
              <w:rPr>
                <w:rFonts w:cs="Arial" w:hint="eastAsia"/>
                <w:szCs w:val="18"/>
              </w:rPr>
              <w:t>0</w:t>
            </w:r>
            <w:r w:rsidRPr="001D0283">
              <w:rPr>
                <w:rFonts w:cs="Arial"/>
                <w:szCs w:val="18"/>
              </w:rPr>
              <w:t>.3</w:t>
            </w:r>
          </w:p>
        </w:tc>
        <w:tc>
          <w:tcPr>
            <w:tcW w:w="1968" w:type="dxa"/>
            <w:tcBorders>
              <w:top w:val="single" w:sz="4" w:space="0" w:color="auto"/>
              <w:left w:val="single" w:sz="4" w:space="0" w:color="auto"/>
              <w:bottom w:val="single" w:sz="4" w:space="0" w:color="auto"/>
              <w:right w:val="single" w:sz="4" w:space="0" w:color="auto"/>
            </w:tcBorders>
            <w:vAlign w:val="center"/>
          </w:tcPr>
          <w:p w14:paraId="2F88AA74" w14:textId="77777777" w:rsidR="004E06F7" w:rsidRPr="001D0283" w:rsidRDefault="004E06F7" w:rsidP="004E06F7">
            <w:pPr>
              <w:pStyle w:val="TAC"/>
              <w:rPr>
                <w:rFonts w:eastAsia="DengXian" w:cs="Arial"/>
                <w:color w:val="000000"/>
                <w:szCs w:val="22"/>
                <w:lang w:eastAsia="zh-CN"/>
              </w:rPr>
            </w:pPr>
            <w:r w:rsidRPr="001D0283">
              <w:rPr>
                <w:rFonts w:eastAsia="MS Mincho"/>
                <w:lang w:eastAsia="zh-CN"/>
              </w:rPr>
              <w:t>0.4</w:t>
            </w:r>
            <w:r w:rsidRPr="001D0283">
              <w:rPr>
                <w:rFonts w:eastAsia="MS Mincho"/>
                <w:vertAlign w:val="superscript"/>
                <w:lang w:eastAsia="zh-CN"/>
              </w:rPr>
              <w:t>5</w:t>
            </w:r>
            <w:r>
              <w:rPr>
                <w:rFonts w:eastAsia="MS Mincho"/>
                <w:lang w:eastAsia="zh-CN"/>
              </w:rPr>
              <w:t xml:space="preserve"> </w:t>
            </w:r>
            <w:r w:rsidRPr="001D0283">
              <w:rPr>
                <w:rFonts w:eastAsia="MS Mincho"/>
                <w:lang w:eastAsia="zh-CN"/>
              </w:rPr>
              <w:t>/</w:t>
            </w:r>
            <w:r>
              <w:rPr>
                <w:rFonts w:eastAsia="MS Mincho"/>
                <w:lang w:eastAsia="zh-CN"/>
              </w:rPr>
              <w:t xml:space="preserve"> </w:t>
            </w:r>
            <w:r w:rsidRPr="001D0283">
              <w:rPr>
                <w:rFonts w:eastAsia="MS Mincho"/>
                <w:lang w:eastAsia="zh-CN"/>
              </w:rPr>
              <w:t>0.9</w:t>
            </w:r>
            <w:r w:rsidRPr="001D0283">
              <w:rPr>
                <w:rFonts w:eastAsia="MS Mincho"/>
                <w:vertAlign w:val="superscript"/>
                <w:lang w:eastAsia="zh-CN"/>
              </w:rPr>
              <w:t>6</w:t>
            </w:r>
          </w:p>
        </w:tc>
      </w:tr>
      <w:tr w:rsidR="004E06F7" w:rsidRPr="001D0283" w14:paraId="38F91086"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DA0104B" w14:textId="77777777" w:rsidR="004E06F7" w:rsidRPr="001D0283" w:rsidRDefault="004E06F7" w:rsidP="004E06F7">
            <w:pPr>
              <w:pStyle w:val="TAC"/>
              <w:keepNext w:val="0"/>
              <w:keepLines w:val="0"/>
              <w:rPr>
                <w:rFonts w:cs="Arial"/>
                <w:szCs w:val="22"/>
                <w:lang w:eastAsia="zh-CN"/>
              </w:rPr>
            </w:pPr>
            <w:r w:rsidRPr="001D0283">
              <w:rPr>
                <w:lang w:eastAsia="zh-CN"/>
              </w:rPr>
              <w:t>CA_n2-n12-n66</w:t>
            </w:r>
          </w:p>
        </w:tc>
        <w:tc>
          <w:tcPr>
            <w:tcW w:w="1968" w:type="dxa"/>
            <w:tcBorders>
              <w:top w:val="single" w:sz="4" w:space="0" w:color="auto"/>
              <w:left w:val="single" w:sz="4" w:space="0" w:color="auto"/>
              <w:bottom w:val="single" w:sz="4" w:space="0" w:color="auto"/>
              <w:right w:val="single" w:sz="4" w:space="0" w:color="auto"/>
            </w:tcBorders>
            <w:vAlign w:val="center"/>
          </w:tcPr>
          <w:p w14:paraId="009E189E" w14:textId="77777777" w:rsidR="004E06F7" w:rsidRPr="001D0283" w:rsidRDefault="004E06F7" w:rsidP="004E06F7">
            <w:pPr>
              <w:pStyle w:val="TAC"/>
              <w:rPr>
                <w:rFonts w:eastAsia="DengXian" w:cs="Arial"/>
                <w:color w:val="000000"/>
                <w:szCs w:val="22"/>
                <w:lang w:eastAsia="zh-CN"/>
              </w:rPr>
            </w:pPr>
            <w:r w:rsidRPr="001D0283">
              <w:rPr>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C23132E" w14:textId="77777777" w:rsidR="004E06F7" w:rsidRPr="001D0283" w:rsidRDefault="004E06F7" w:rsidP="004E06F7">
            <w:pPr>
              <w:pStyle w:val="TAC"/>
              <w:rPr>
                <w:rFonts w:eastAsia="DengXian" w:cs="Arial"/>
                <w:color w:val="000000"/>
                <w:szCs w:val="22"/>
                <w:lang w:eastAsia="zh-CN"/>
              </w:rPr>
            </w:pPr>
            <w:r w:rsidRPr="001D0283">
              <w:rPr>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78A3A4E0" w14:textId="77777777" w:rsidR="004E06F7" w:rsidRPr="001D0283" w:rsidRDefault="004E06F7" w:rsidP="004E06F7">
            <w:pPr>
              <w:pStyle w:val="TAC"/>
              <w:rPr>
                <w:rFonts w:eastAsia="DengXian" w:cs="Arial"/>
                <w:color w:val="000000"/>
                <w:szCs w:val="22"/>
                <w:lang w:eastAsia="zh-CN"/>
              </w:rPr>
            </w:pPr>
            <w:r w:rsidRPr="001D0283">
              <w:rPr>
                <w:rFonts w:eastAsia="DengXian" w:cs="Arial" w:hint="eastAsia"/>
                <w:color w:val="000000"/>
                <w:szCs w:val="22"/>
                <w:lang w:eastAsia="zh-CN"/>
              </w:rPr>
              <w:t>0</w:t>
            </w:r>
            <w:r w:rsidRPr="001D0283">
              <w:rPr>
                <w:rFonts w:eastAsia="DengXian" w:cs="Arial"/>
                <w:color w:val="000000"/>
                <w:szCs w:val="22"/>
                <w:lang w:eastAsia="zh-CN"/>
              </w:rPr>
              <w:t>.5</w:t>
            </w:r>
          </w:p>
        </w:tc>
      </w:tr>
      <w:tr w:rsidR="004E06F7" w:rsidRPr="001D0283" w14:paraId="4736AD0C"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5FBB4EE" w14:textId="77777777" w:rsidR="004E06F7" w:rsidRPr="001D0283" w:rsidRDefault="004E06F7" w:rsidP="004E06F7">
            <w:pPr>
              <w:pStyle w:val="TAC"/>
              <w:keepNext w:val="0"/>
              <w:keepLines w:val="0"/>
              <w:rPr>
                <w:lang w:eastAsia="zh-CN"/>
              </w:rPr>
            </w:pPr>
            <w:r w:rsidRPr="001D0283">
              <w:rPr>
                <w:rFonts w:eastAsia="DengXian"/>
                <w:lang w:eastAsia="zh-CN"/>
              </w:rPr>
              <w:t>CA_n2-n12-n71</w:t>
            </w:r>
          </w:p>
        </w:tc>
        <w:tc>
          <w:tcPr>
            <w:tcW w:w="1968" w:type="dxa"/>
            <w:tcBorders>
              <w:top w:val="single" w:sz="4" w:space="0" w:color="auto"/>
              <w:left w:val="single" w:sz="4" w:space="0" w:color="auto"/>
              <w:bottom w:val="single" w:sz="4" w:space="0" w:color="auto"/>
              <w:right w:val="single" w:sz="4" w:space="0" w:color="auto"/>
            </w:tcBorders>
            <w:vAlign w:val="center"/>
          </w:tcPr>
          <w:p w14:paraId="6458D68A" w14:textId="77777777" w:rsidR="004E06F7" w:rsidRPr="001D0283" w:rsidRDefault="004E06F7" w:rsidP="004E06F7">
            <w:pPr>
              <w:pStyle w:val="TAC"/>
              <w:rPr>
                <w:lang w:eastAsia="zh-CN"/>
              </w:rPr>
            </w:pPr>
            <w:r w:rsidRPr="001D0283">
              <w:rPr>
                <w:rFonts w:eastAsia="DengXian"/>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3F2B624C" w14:textId="77777777" w:rsidR="004E06F7" w:rsidRPr="001D0283" w:rsidRDefault="004E06F7" w:rsidP="004E06F7">
            <w:pPr>
              <w:pStyle w:val="TAC"/>
              <w:rPr>
                <w:lang w:eastAsia="zh-CN"/>
              </w:rPr>
            </w:pPr>
            <w:r w:rsidRPr="001D0283">
              <w:rPr>
                <w:rFonts w:eastAsia="DengXian"/>
                <w:lang w:eastAsia="zh-CN"/>
              </w:rPr>
              <w:t>1</w:t>
            </w:r>
          </w:p>
        </w:tc>
        <w:tc>
          <w:tcPr>
            <w:tcW w:w="1968" w:type="dxa"/>
            <w:tcBorders>
              <w:top w:val="single" w:sz="4" w:space="0" w:color="auto"/>
              <w:left w:val="single" w:sz="4" w:space="0" w:color="auto"/>
              <w:bottom w:val="single" w:sz="4" w:space="0" w:color="auto"/>
              <w:right w:val="single" w:sz="4" w:space="0" w:color="auto"/>
            </w:tcBorders>
            <w:vAlign w:val="center"/>
          </w:tcPr>
          <w:p w14:paraId="7E66C23D" w14:textId="77777777" w:rsidR="004E06F7" w:rsidRPr="001D0283" w:rsidRDefault="004E06F7" w:rsidP="004E06F7">
            <w:pPr>
              <w:pStyle w:val="TAC"/>
              <w:rPr>
                <w:rFonts w:eastAsia="DengXian" w:cs="Arial"/>
                <w:color w:val="000000"/>
                <w:szCs w:val="22"/>
                <w:lang w:eastAsia="zh-CN"/>
              </w:rPr>
            </w:pPr>
            <w:r w:rsidRPr="001D0283">
              <w:rPr>
                <w:rFonts w:eastAsia="DengXian"/>
                <w:lang w:eastAsia="zh-CN"/>
              </w:rPr>
              <w:t>1</w:t>
            </w:r>
          </w:p>
        </w:tc>
      </w:tr>
      <w:tr w:rsidR="004E06F7" w:rsidRPr="001D0283" w14:paraId="1C5DCE02"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7998E30" w14:textId="77777777" w:rsidR="004E06F7" w:rsidRPr="001D0283" w:rsidRDefault="004E06F7" w:rsidP="004E06F7">
            <w:pPr>
              <w:pStyle w:val="TAC"/>
              <w:keepNext w:val="0"/>
              <w:keepLines w:val="0"/>
              <w:rPr>
                <w:lang w:eastAsia="zh-CN"/>
              </w:rPr>
            </w:pPr>
            <w:r w:rsidRPr="001D0283">
              <w:rPr>
                <w:rFonts w:eastAsia="DengXian" w:cs="Arial"/>
                <w:bCs/>
                <w:szCs w:val="22"/>
                <w:lang w:eastAsia="ja-JP"/>
              </w:rPr>
              <w:t>CA_n2-</w:t>
            </w:r>
            <w:r w:rsidRPr="001D0283">
              <w:rPr>
                <w:rFonts w:eastAsia="DengXian" w:cs="Arial"/>
                <w:bCs/>
                <w:szCs w:val="22"/>
                <w:lang w:eastAsia="zh-CN"/>
              </w:rPr>
              <w:t>n12-</w:t>
            </w:r>
            <w:r w:rsidRPr="001D0283">
              <w:rPr>
                <w:rFonts w:eastAsia="DengXian" w:cs="Arial"/>
                <w:bCs/>
                <w:szCs w:val="22"/>
                <w:lang w:eastAsia="ja-JP"/>
              </w:rPr>
              <w:t>n</w:t>
            </w:r>
            <w:r w:rsidRPr="001D0283">
              <w:rPr>
                <w:rFonts w:eastAsia="DengXian" w:cs="Arial"/>
                <w:bCs/>
                <w:szCs w:val="22"/>
                <w:lang w:eastAsia="zh-CN"/>
              </w:rPr>
              <w:t>77</w:t>
            </w:r>
          </w:p>
        </w:tc>
        <w:tc>
          <w:tcPr>
            <w:tcW w:w="1968" w:type="dxa"/>
            <w:tcBorders>
              <w:top w:val="single" w:sz="4" w:space="0" w:color="auto"/>
              <w:left w:val="single" w:sz="4" w:space="0" w:color="auto"/>
              <w:bottom w:val="single" w:sz="4" w:space="0" w:color="auto"/>
              <w:right w:val="single" w:sz="4" w:space="0" w:color="auto"/>
            </w:tcBorders>
            <w:vAlign w:val="center"/>
          </w:tcPr>
          <w:p w14:paraId="78F07F55" w14:textId="77777777" w:rsidR="004E06F7" w:rsidRPr="001D0283" w:rsidRDefault="004E06F7" w:rsidP="004E06F7">
            <w:pPr>
              <w:pStyle w:val="TAC"/>
              <w:rPr>
                <w:lang w:eastAsia="zh-CN"/>
              </w:rPr>
            </w:pPr>
            <w:r w:rsidRPr="001D0283">
              <w:rPr>
                <w:rFonts w:hint="eastAsia"/>
                <w:lang w:eastAsia="zh-CN"/>
              </w:rPr>
              <w:t>0</w:t>
            </w:r>
            <w:r w:rsidRPr="001D0283">
              <w:rPr>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3D51CD0D" w14:textId="77777777" w:rsidR="004E06F7" w:rsidRPr="001D0283" w:rsidRDefault="004E06F7" w:rsidP="004E06F7">
            <w:pPr>
              <w:pStyle w:val="TAC"/>
              <w:rPr>
                <w:lang w:eastAsia="zh-CN"/>
              </w:rPr>
            </w:pPr>
            <w:r w:rsidRPr="001D0283">
              <w:rPr>
                <w:rFonts w:hint="eastAsia"/>
                <w:lang w:eastAsia="zh-CN"/>
              </w:rPr>
              <w:t>0</w:t>
            </w:r>
            <w:r w:rsidRPr="001D0283">
              <w:rPr>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0634383A" w14:textId="77777777" w:rsidR="004E06F7" w:rsidRPr="001D0283" w:rsidRDefault="004E06F7" w:rsidP="004E06F7">
            <w:pPr>
              <w:pStyle w:val="TAC"/>
              <w:rPr>
                <w:rFonts w:eastAsia="DengXian" w:cs="Arial"/>
                <w:color w:val="000000"/>
                <w:szCs w:val="22"/>
                <w:lang w:eastAsia="zh-CN"/>
              </w:rPr>
            </w:pPr>
            <w:r w:rsidRPr="001D0283">
              <w:rPr>
                <w:rFonts w:eastAsia="DengXian" w:cs="Arial" w:hint="eastAsia"/>
                <w:color w:val="000000"/>
                <w:szCs w:val="22"/>
                <w:lang w:eastAsia="zh-CN"/>
              </w:rPr>
              <w:t>0</w:t>
            </w:r>
            <w:r w:rsidRPr="001D0283">
              <w:rPr>
                <w:rFonts w:eastAsia="DengXian" w:cs="Arial"/>
                <w:color w:val="000000"/>
                <w:szCs w:val="22"/>
                <w:lang w:eastAsia="zh-CN"/>
              </w:rPr>
              <w:t>.8</w:t>
            </w:r>
          </w:p>
        </w:tc>
      </w:tr>
      <w:tr w:rsidR="004E06F7" w:rsidRPr="001D0283" w14:paraId="0ED537D1"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5B4DA66" w14:textId="77777777" w:rsidR="004E06F7" w:rsidRPr="001D0283" w:rsidRDefault="004E06F7" w:rsidP="004E06F7">
            <w:pPr>
              <w:pStyle w:val="TAC"/>
              <w:keepNext w:val="0"/>
              <w:keepLines w:val="0"/>
              <w:rPr>
                <w:rFonts w:cs="Arial"/>
                <w:szCs w:val="22"/>
                <w:lang w:eastAsia="zh-CN"/>
              </w:rPr>
            </w:pPr>
            <w:r w:rsidRPr="001D0283">
              <w:rPr>
                <w:rFonts w:eastAsia="DengXian" w:cs="Arial"/>
                <w:bCs/>
                <w:szCs w:val="22"/>
                <w:lang w:eastAsia="ja-JP"/>
              </w:rPr>
              <w:t>CA_n2-</w:t>
            </w:r>
            <w:r w:rsidRPr="001D0283">
              <w:rPr>
                <w:rFonts w:eastAsia="DengXian" w:cs="Arial"/>
                <w:bCs/>
                <w:szCs w:val="22"/>
                <w:lang w:eastAsia="zh-CN"/>
              </w:rPr>
              <w:t>n14-</w:t>
            </w:r>
            <w:r w:rsidRPr="001D0283">
              <w:rPr>
                <w:rFonts w:eastAsia="DengXian" w:cs="Arial"/>
                <w:bCs/>
                <w:szCs w:val="22"/>
                <w:lang w:eastAsia="ja-JP"/>
              </w:rPr>
              <w:t>n</w:t>
            </w:r>
            <w:r w:rsidRPr="001D0283">
              <w:rPr>
                <w:rFonts w:eastAsia="DengXian" w:cs="Arial"/>
                <w:bCs/>
                <w:szCs w:val="22"/>
                <w:lang w:eastAsia="zh-CN"/>
              </w:rPr>
              <w:t>30</w:t>
            </w:r>
          </w:p>
        </w:tc>
        <w:tc>
          <w:tcPr>
            <w:tcW w:w="1968" w:type="dxa"/>
            <w:tcBorders>
              <w:top w:val="single" w:sz="4" w:space="0" w:color="auto"/>
              <w:left w:val="single" w:sz="4" w:space="0" w:color="auto"/>
              <w:bottom w:val="single" w:sz="4" w:space="0" w:color="auto"/>
              <w:right w:val="single" w:sz="4" w:space="0" w:color="auto"/>
            </w:tcBorders>
            <w:vAlign w:val="center"/>
          </w:tcPr>
          <w:p w14:paraId="162B5353" w14:textId="77777777" w:rsidR="004E06F7" w:rsidRPr="001D0283" w:rsidRDefault="004E06F7" w:rsidP="004E06F7">
            <w:pPr>
              <w:pStyle w:val="TAC"/>
              <w:rPr>
                <w:rFonts w:eastAsia="DengXian" w:cs="Arial"/>
                <w:color w:val="000000"/>
                <w:szCs w:val="22"/>
                <w:lang w:eastAsia="zh-CN"/>
              </w:rPr>
            </w:pPr>
            <w:r w:rsidRPr="001D0283">
              <w:rPr>
                <w:rFonts w:eastAsia="DengXian" w:cs="Arial"/>
                <w:color w:val="000000"/>
                <w:szCs w:val="18"/>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7284995" w14:textId="77777777" w:rsidR="004E06F7" w:rsidRPr="001D0283" w:rsidRDefault="004E06F7" w:rsidP="004E06F7">
            <w:pPr>
              <w:pStyle w:val="TAC"/>
              <w:rPr>
                <w:rFonts w:eastAsia="DengXian" w:cs="Arial"/>
                <w:color w:val="000000"/>
                <w:szCs w:val="22"/>
                <w:lang w:eastAsia="zh-CN"/>
              </w:rPr>
            </w:pPr>
            <w:r w:rsidRPr="001D0283">
              <w:rPr>
                <w:rFonts w:eastAsia="DengXian" w:cs="Arial"/>
                <w:bCs/>
                <w:szCs w:val="22"/>
                <w:lang w:eastAsia="ja-JP"/>
              </w:rPr>
              <w:t>0.3</w:t>
            </w:r>
          </w:p>
        </w:tc>
        <w:tc>
          <w:tcPr>
            <w:tcW w:w="1968" w:type="dxa"/>
            <w:tcBorders>
              <w:top w:val="single" w:sz="4" w:space="0" w:color="auto"/>
              <w:left w:val="single" w:sz="4" w:space="0" w:color="auto"/>
              <w:bottom w:val="single" w:sz="4" w:space="0" w:color="auto"/>
              <w:right w:val="single" w:sz="4" w:space="0" w:color="auto"/>
            </w:tcBorders>
            <w:vAlign w:val="center"/>
          </w:tcPr>
          <w:p w14:paraId="7F9B95F8" w14:textId="77777777" w:rsidR="004E06F7" w:rsidRPr="001D0283" w:rsidRDefault="004E06F7" w:rsidP="004E06F7">
            <w:pPr>
              <w:pStyle w:val="TAC"/>
              <w:rPr>
                <w:rFonts w:eastAsia="DengXian" w:cs="Arial"/>
                <w:color w:val="000000"/>
                <w:szCs w:val="22"/>
                <w:lang w:eastAsia="zh-CN"/>
              </w:rPr>
            </w:pPr>
            <w:r w:rsidRPr="001D0283">
              <w:rPr>
                <w:rFonts w:eastAsia="DengXian" w:cs="Arial" w:hint="eastAsia"/>
                <w:color w:val="000000"/>
                <w:szCs w:val="22"/>
                <w:lang w:eastAsia="zh-CN"/>
              </w:rPr>
              <w:t>0</w:t>
            </w:r>
            <w:r w:rsidRPr="001D0283">
              <w:rPr>
                <w:rFonts w:eastAsia="DengXian" w:cs="Arial"/>
                <w:color w:val="000000"/>
                <w:szCs w:val="22"/>
                <w:lang w:eastAsia="zh-CN"/>
              </w:rPr>
              <w:t>.5</w:t>
            </w:r>
          </w:p>
        </w:tc>
      </w:tr>
      <w:tr w:rsidR="004E06F7" w:rsidRPr="001D0283" w14:paraId="348B5E0F"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4CB15FC" w14:textId="77777777" w:rsidR="004E06F7" w:rsidRPr="001D0283" w:rsidRDefault="004E06F7" w:rsidP="004E06F7">
            <w:pPr>
              <w:pStyle w:val="TAC"/>
              <w:keepNext w:val="0"/>
              <w:keepLines w:val="0"/>
              <w:rPr>
                <w:rFonts w:cs="Arial"/>
                <w:szCs w:val="22"/>
                <w:lang w:eastAsia="zh-CN"/>
              </w:rPr>
            </w:pPr>
            <w:r w:rsidRPr="001D0283">
              <w:rPr>
                <w:rFonts w:eastAsia="DengXian" w:cs="Arial"/>
                <w:bCs/>
                <w:szCs w:val="22"/>
                <w:lang w:eastAsia="ja-JP"/>
              </w:rPr>
              <w:t>CA_n2-</w:t>
            </w:r>
            <w:r w:rsidRPr="001D0283">
              <w:rPr>
                <w:rFonts w:eastAsia="DengXian" w:cs="Arial"/>
                <w:bCs/>
                <w:szCs w:val="22"/>
                <w:lang w:eastAsia="zh-CN"/>
              </w:rPr>
              <w:t>n14-</w:t>
            </w:r>
            <w:r w:rsidRPr="001D0283">
              <w:rPr>
                <w:rFonts w:eastAsia="DengXian" w:cs="Arial"/>
                <w:bCs/>
                <w:szCs w:val="22"/>
                <w:lang w:eastAsia="ja-JP"/>
              </w:rPr>
              <w:t>n</w:t>
            </w:r>
            <w:r w:rsidRPr="001D0283">
              <w:rPr>
                <w:rFonts w:eastAsia="DengXian" w:cs="Arial"/>
                <w:bCs/>
                <w:szCs w:val="22"/>
                <w:lang w:eastAsia="zh-CN"/>
              </w:rPr>
              <w:t>66</w:t>
            </w:r>
          </w:p>
        </w:tc>
        <w:tc>
          <w:tcPr>
            <w:tcW w:w="1968" w:type="dxa"/>
            <w:tcBorders>
              <w:top w:val="single" w:sz="4" w:space="0" w:color="auto"/>
              <w:left w:val="single" w:sz="4" w:space="0" w:color="auto"/>
              <w:bottom w:val="single" w:sz="4" w:space="0" w:color="auto"/>
              <w:right w:val="single" w:sz="4" w:space="0" w:color="auto"/>
            </w:tcBorders>
            <w:vAlign w:val="center"/>
          </w:tcPr>
          <w:p w14:paraId="1E171BD9" w14:textId="77777777" w:rsidR="004E06F7" w:rsidRPr="001D0283" w:rsidRDefault="004E06F7" w:rsidP="004E06F7">
            <w:pPr>
              <w:pStyle w:val="TAC"/>
              <w:rPr>
                <w:rFonts w:eastAsia="DengXian" w:cs="Arial"/>
                <w:color w:val="000000"/>
                <w:szCs w:val="22"/>
                <w:lang w:eastAsia="zh-CN"/>
              </w:rPr>
            </w:pPr>
            <w:r w:rsidRPr="001D0283">
              <w:rPr>
                <w:rFonts w:eastAsia="DengXian" w:cs="Arial"/>
                <w:color w:val="000000"/>
                <w:szCs w:val="18"/>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7940941" w14:textId="77777777" w:rsidR="004E06F7" w:rsidRPr="001D0283" w:rsidRDefault="004E06F7" w:rsidP="004E06F7">
            <w:pPr>
              <w:pStyle w:val="TAC"/>
              <w:rPr>
                <w:rFonts w:eastAsia="DengXian" w:cs="Arial"/>
                <w:color w:val="000000"/>
                <w:szCs w:val="22"/>
                <w:lang w:eastAsia="zh-CN"/>
              </w:rPr>
            </w:pPr>
            <w:r w:rsidRPr="001D0283">
              <w:rPr>
                <w:rFonts w:eastAsia="DengXian" w:cs="Arial"/>
                <w:bCs/>
                <w:szCs w:val="22"/>
                <w:lang w:eastAsia="ja-JP"/>
              </w:rPr>
              <w:t>0.3</w:t>
            </w:r>
          </w:p>
        </w:tc>
        <w:tc>
          <w:tcPr>
            <w:tcW w:w="1968" w:type="dxa"/>
            <w:tcBorders>
              <w:top w:val="single" w:sz="4" w:space="0" w:color="auto"/>
              <w:left w:val="single" w:sz="4" w:space="0" w:color="auto"/>
              <w:bottom w:val="single" w:sz="4" w:space="0" w:color="auto"/>
              <w:right w:val="single" w:sz="4" w:space="0" w:color="auto"/>
            </w:tcBorders>
            <w:vAlign w:val="center"/>
          </w:tcPr>
          <w:p w14:paraId="0533F003" w14:textId="77777777" w:rsidR="004E06F7" w:rsidRPr="001D0283" w:rsidRDefault="004E06F7" w:rsidP="004E06F7">
            <w:pPr>
              <w:pStyle w:val="TAC"/>
              <w:rPr>
                <w:rFonts w:eastAsia="DengXian" w:cs="Arial"/>
                <w:color w:val="000000"/>
                <w:szCs w:val="22"/>
                <w:lang w:eastAsia="zh-CN"/>
              </w:rPr>
            </w:pPr>
            <w:r w:rsidRPr="001D0283">
              <w:rPr>
                <w:rFonts w:eastAsia="DengXian" w:cs="Arial" w:hint="eastAsia"/>
                <w:color w:val="000000"/>
                <w:szCs w:val="22"/>
                <w:lang w:eastAsia="zh-CN"/>
              </w:rPr>
              <w:t>0</w:t>
            </w:r>
            <w:r w:rsidRPr="001D0283">
              <w:rPr>
                <w:rFonts w:eastAsia="DengXian" w:cs="Arial"/>
                <w:color w:val="000000"/>
                <w:szCs w:val="22"/>
                <w:lang w:eastAsia="zh-CN"/>
              </w:rPr>
              <w:t>.5</w:t>
            </w:r>
          </w:p>
        </w:tc>
      </w:tr>
      <w:tr w:rsidR="004E06F7" w:rsidRPr="001D0283" w14:paraId="456DB7E3"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1A43D6A" w14:textId="77777777" w:rsidR="004E06F7" w:rsidRPr="001D0283" w:rsidRDefault="004E06F7" w:rsidP="004E06F7">
            <w:pPr>
              <w:pStyle w:val="TAC"/>
              <w:keepNext w:val="0"/>
              <w:keepLines w:val="0"/>
              <w:rPr>
                <w:lang w:eastAsia="zh-CN"/>
              </w:rPr>
            </w:pPr>
            <w:r w:rsidRPr="001D0283">
              <w:rPr>
                <w:rFonts w:eastAsia="DengXian"/>
                <w:bCs/>
                <w:lang w:eastAsia="ja-JP"/>
              </w:rPr>
              <w:t>CA_n2-</w:t>
            </w:r>
            <w:r w:rsidRPr="001D0283">
              <w:rPr>
                <w:rFonts w:eastAsia="DengXian"/>
                <w:bCs/>
                <w:lang w:eastAsia="zh-CN"/>
              </w:rPr>
              <w:t>n14-</w:t>
            </w:r>
            <w:r w:rsidRPr="001D0283">
              <w:rPr>
                <w:rFonts w:eastAsia="DengXian"/>
                <w:bCs/>
                <w:lang w:eastAsia="ja-JP"/>
              </w:rPr>
              <w:t>n</w:t>
            </w:r>
            <w:r w:rsidRPr="001D0283">
              <w:rPr>
                <w:rFonts w:eastAsia="DengXian"/>
                <w:bCs/>
                <w:lang w:eastAsia="zh-CN"/>
              </w:rPr>
              <w:t>77</w:t>
            </w:r>
          </w:p>
        </w:tc>
        <w:tc>
          <w:tcPr>
            <w:tcW w:w="1968" w:type="dxa"/>
            <w:tcBorders>
              <w:top w:val="single" w:sz="4" w:space="0" w:color="auto"/>
              <w:left w:val="single" w:sz="4" w:space="0" w:color="auto"/>
              <w:bottom w:val="single" w:sz="4" w:space="0" w:color="auto"/>
              <w:right w:val="single" w:sz="4" w:space="0" w:color="auto"/>
            </w:tcBorders>
            <w:vAlign w:val="center"/>
          </w:tcPr>
          <w:p w14:paraId="74D4EEC9" w14:textId="77777777" w:rsidR="004E06F7" w:rsidRPr="001D0283" w:rsidRDefault="004E06F7" w:rsidP="004E06F7">
            <w:pPr>
              <w:pStyle w:val="TAC"/>
              <w:rPr>
                <w:rFonts w:eastAsia="DengXian" w:cs="Arial"/>
                <w:color w:val="000000"/>
                <w:szCs w:val="22"/>
                <w:lang w:eastAsia="zh-CN"/>
              </w:rPr>
            </w:pPr>
            <w:r w:rsidRPr="001D0283">
              <w:rPr>
                <w:rFonts w:eastAsia="DengXian" w:cs="Arial"/>
                <w:color w:val="000000"/>
                <w:szCs w:val="18"/>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7D988B6" w14:textId="77777777" w:rsidR="004E06F7" w:rsidRPr="001D0283" w:rsidRDefault="004E06F7" w:rsidP="004E06F7">
            <w:pPr>
              <w:pStyle w:val="TAC"/>
              <w:rPr>
                <w:rFonts w:eastAsia="DengXian" w:cs="Arial"/>
                <w:color w:val="000000"/>
                <w:szCs w:val="22"/>
                <w:lang w:eastAsia="zh-CN"/>
              </w:rPr>
            </w:pPr>
            <w:r w:rsidRPr="001D0283">
              <w:rPr>
                <w:rFonts w:eastAsia="DengXian" w:cs="Arial"/>
                <w:bCs/>
                <w:szCs w:val="22"/>
                <w:lang w:eastAsia="ja-JP"/>
              </w:rPr>
              <w:t>0.3</w:t>
            </w:r>
          </w:p>
        </w:tc>
        <w:tc>
          <w:tcPr>
            <w:tcW w:w="1968" w:type="dxa"/>
            <w:tcBorders>
              <w:top w:val="single" w:sz="4" w:space="0" w:color="auto"/>
              <w:left w:val="single" w:sz="4" w:space="0" w:color="auto"/>
              <w:bottom w:val="single" w:sz="4" w:space="0" w:color="auto"/>
              <w:right w:val="single" w:sz="4" w:space="0" w:color="auto"/>
            </w:tcBorders>
            <w:vAlign w:val="center"/>
          </w:tcPr>
          <w:p w14:paraId="5F5E72FA" w14:textId="77777777" w:rsidR="004E06F7" w:rsidRPr="001D0283" w:rsidRDefault="004E06F7" w:rsidP="004E06F7">
            <w:pPr>
              <w:pStyle w:val="TAC"/>
              <w:rPr>
                <w:rFonts w:eastAsia="DengXian" w:cs="Arial"/>
                <w:color w:val="000000"/>
                <w:szCs w:val="22"/>
                <w:lang w:eastAsia="zh-CN"/>
              </w:rPr>
            </w:pPr>
            <w:r w:rsidRPr="001D0283">
              <w:rPr>
                <w:rFonts w:eastAsia="DengXian" w:cs="Arial" w:hint="eastAsia"/>
                <w:color w:val="000000"/>
                <w:szCs w:val="22"/>
                <w:lang w:eastAsia="zh-CN"/>
              </w:rPr>
              <w:t>0</w:t>
            </w:r>
            <w:r w:rsidRPr="001D0283">
              <w:rPr>
                <w:rFonts w:eastAsia="DengXian" w:cs="Arial"/>
                <w:color w:val="000000"/>
                <w:szCs w:val="22"/>
                <w:lang w:eastAsia="zh-CN"/>
              </w:rPr>
              <w:t>.8</w:t>
            </w:r>
          </w:p>
        </w:tc>
      </w:tr>
      <w:tr w:rsidR="004E06F7" w:rsidRPr="001D0283" w14:paraId="0A1F13CC"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D345BDB" w14:textId="77777777" w:rsidR="004E06F7" w:rsidRPr="001D0283" w:rsidRDefault="004E06F7" w:rsidP="004E06F7">
            <w:pPr>
              <w:pStyle w:val="TAC"/>
              <w:keepNext w:val="0"/>
              <w:keepLines w:val="0"/>
              <w:rPr>
                <w:rFonts w:eastAsia="DengXian"/>
                <w:bCs/>
                <w:lang w:eastAsia="ja-JP"/>
              </w:rPr>
            </w:pPr>
            <w:r w:rsidRPr="001D0283">
              <w:rPr>
                <w:lang w:eastAsia="zh-CN"/>
              </w:rPr>
              <w:t>CA_n2-n29-n30</w:t>
            </w:r>
          </w:p>
        </w:tc>
        <w:tc>
          <w:tcPr>
            <w:tcW w:w="1968" w:type="dxa"/>
            <w:tcBorders>
              <w:top w:val="single" w:sz="4" w:space="0" w:color="auto"/>
              <w:left w:val="single" w:sz="4" w:space="0" w:color="auto"/>
              <w:bottom w:val="single" w:sz="4" w:space="0" w:color="auto"/>
              <w:right w:val="single" w:sz="4" w:space="0" w:color="auto"/>
            </w:tcBorders>
            <w:vAlign w:val="center"/>
          </w:tcPr>
          <w:p w14:paraId="7CB4929B" w14:textId="77777777" w:rsidR="004E06F7" w:rsidRPr="001D0283" w:rsidRDefault="004E06F7" w:rsidP="004E06F7">
            <w:pPr>
              <w:pStyle w:val="TAC"/>
              <w:rPr>
                <w:rFonts w:eastAsia="DengXian" w:cs="Arial"/>
                <w:color w:val="000000"/>
                <w:szCs w:val="18"/>
              </w:rPr>
            </w:pPr>
            <w:r w:rsidRPr="001D0283">
              <w:rPr>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6695166" w14:textId="77777777" w:rsidR="004E06F7" w:rsidRPr="001D0283" w:rsidRDefault="004E06F7" w:rsidP="004E06F7">
            <w:pPr>
              <w:pStyle w:val="TAC"/>
              <w:rPr>
                <w:rFonts w:eastAsia="DengXian" w:cs="Arial"/>
                <w:bCs/>
                <w:szCs w:val="22"/>
                <w:lang w:eastAsia="ja-JP"/>
              </w:rPr>
            </w:pPr>
            <w:r w:rsidRPr="001D0283">
              <w:rPr>
                <w:lang w:eastAsia="zh-CN"/>
              </w:rPr>
              <w:t>N/A</w:t>
            </w:r>
          </w:p>
        </w:tc>
        <w:tc>
          <w:tcPr>
            <w:tcW w:w="1968" w:type="dxa"/>
            <w:tcBorders>
              <w:top w:val="single" w:sz="4" w:space="0" w:color="auto"/>
              <w:left w:val="single" w:sz="4" w:space="0" w:color="auto"/>
              <w:bottom w:val="single" w:sz="4" w:space="0" w:color="auto"/>
              <w:right w:val="single" w:sz="4" w:space="0" w:color="auto"/>
            </w:tcBorders>
            <w:vAlign w:val="center"/>
          </w:tcPr>
          <w:p w14:paraId="01649119" w14:textId="77777777" w:rsidR="004E06F7" w:rsidRPr="001D0283" w:rsidRDefault="004E06F7" w:rsidP="004E06F7">
            <w:pPr>
              <w:pStyle w:val="TAC"/>
              <w:rPr>
                <w:rFonts w:eastAsia="DengXian" w:cs="Arial"/>
                <w:color w:val="000000"/>
                <w:szCs w:val="22"/>
                <w:lang w:eastAsia="zh-CN"/>
              </w:rPr>
            </w:pPr>
            <w:r w:rsidRPr="001D0283">
              <w:rPr>
                <w:rFonts w:eastAsia="DengXian" w:cs="Arial" w:hint="eastAsia"/>
                <w:color w:val="000000"/>
                <w:szCs w:val="22"/>
                <w:lang w:eastAsia="zh-CN"/>
              </w:rPr>
              <w:t>0</w:t>
            </w:r>
            <w:r w:rsidRPr="001D0283">
              <w:rPr>
                <w:rFonts w:eastAsia="DengXian" w:cs="Arial"/>
                <w:color w:val="000000"/>
                <w:szCs w:val="22"/>
                <w:lang w:eastAsia="zh-CN"/>
              </w:rPr>
              <w:t>.3</w:t>
            </w:r>
          </w:p>
        </w:tc>
      </w:tr>
      <w:tr w:rsidR="004E06F7" w:rsidRPr="001D0283" w14:paraId="75F8C9FF"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54736ED" w14:textId="77777777" w:rsidR="004E06F7" w:rsidRPr="001D0283" w:rsidRDefault="004E06F7" w:rsidP="004E06F7">
            <w:pPr>
              <w:pStyle w:val="TAC"/>
              <w:keepNext w:val="0"/>
              <w:keepLines w:val="0"/>
              <w:rPr>
                <w:lang w:eastAsia="zh-CN"/>
              </w:rPr>
            </w:pPr>
            <w:r w:rsidRPr="001D0283">
              <w:rPr>
                <w:lang w:eastAsia="zh-CN"/>
              </w:rPr>
              <w:t>CA_n2-n29-n66</w:t>
            </w:r>
          </w:p>
        </w:tc>
        <w:tc>
          <w:tcPr>
            <w:tcW w:w="1968" w:type="dxa"/>
            <w:tcBorders>
              <w:top w:val="single" w:sz="4" w:space="0" w:color="auto"/>
              <w:left w:val="single" w:sz="4" w:space="0" w:color="auto"/>
              <w:bottom w:val="single" w:sz="4" w:space="0" w:color="auto"/>
              <w:right w:val="single" w:sz="4" w:space="0" w:color="auto"/>
            </w:tcBorders>
            <w:vAlign w:val="center"/>
          </w:tcPr>
          <w:p w14:paraId="781301D1" w14:textId="77777777" w:rsidR="004E06F7" w:rsidRPr="001D0283" w:rsidRDefault="004E06F7" w:rsidP="004E06F7">
            <w:pPr>
              <w:pStyle w:val="TAC"/>
              <w:rPr>
                <w:rFonts w:eastAsia="DengXian" w:cs="Arial"/>
                <w:color w:val="000000"/>
                <w:szCs w:val="22"/>
                <w:lang w:eastAsia="zh-CN"/>
              </w:rPr>
            </w:pPr>
            <w:r w:rsidRPr="001D0283">
              <w:rPr>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C399DAC" w14:textId="77777777" w:rsidR="004E06F7" w:rsidRPr="001D0283" w:rsidRDefault="004E06F7" w:rsidP="004E06F7">
            <w:pPr>
              <w:pStyle w:val="TAC"/>
              <w:rPr>
                <w:rFonts w:eastAsia="DengXian" w:cs="Arial"/>
                <w:color w:val="000000"/>
                <w:szCs w:val="22"/>
                <w:lang w:eastAsia="zh-CN"/>
              </w:rPr>
            </w:pPr>
            <w:r w:rsidRPr="001D0283">
              <w:rPr>
                <w:lang w:eastAsia="zh-CN"/>
              </w:rPr>
              <w:t>N/A</w:t>
            </w:r>
          </w:p>
        </w:tc>
        <w:tc>
          <w:tcPr>
            <w:tcW w:w="1968" w:type="dxa"/>
            <w:tcBorders>
              <w:top w:val="single" w:sz="4" w:space="0" w:color="auto"/>
              <w:left w:val="single" w:sz="4" w:space="0" w:color="auto"/>
              <w:bottom w:val="single" w:sz="4" w:space="0" w:color="auto"/>
              <w:right w:val="single" w:sz="4" w:space="0" w:color="auto"/>
            </w:tcBorders>
            <w:vAlign w:val="center"/>
          </w:tcPr>
          <w:p w14:paraId="196294F2" w14:textId="77777777" w:rsidR="004E06F7" w:rsidRPr="001D0283" w:rsidRDefault="004E06F7" w:rsidP="004E06F7">
            <w:pPr>
              <w:pStyle w:val="TAC"/>
              <w:rPr>
                <w:rFonts w:eastAsia="DengXian" w:cs="Arial"/>
                <w:color w:val="000000"/>
                <w:szCs w:val="22"/>
                <w:lang w:eastAsia="zh-CN"/>
              </w:rPr>
            </w:pPr>
            <w:r w:rsidRPr="001D0283">
              <w:rPr>
                <w:rFonts w:eastAsia="DengXian" w:cs="Arial" w:hint="eastAsia"/>
                <w:color w:val="000000"/>
                <w:szCs w:val="22"/>
                <w:lang w:eastAsia="zh-CN"/>
              </w:rPr>
              <w:t>0</w:t>
            </w:r>
            <w:r w:rsidRPr="001D0283">
              <w:rPr>
                <w:rFonts w:eastAsia="DengXian" w:cs="Arial"/>
                <w:color w:val="000000"/>
                <w:szCs w:val="22"/>
                <w:lang w:eastAsia="zh-CN"/>
              </w:rPr>
              <w:t>.5</w:t>
            </w:r>
          </w:p>
        </w:tc>
      </w:tr>
      <w:tr w:rsidR="004E06F7" w:rsidRPr="001D0283" w14:paraId="2968278B"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46A43C8" w14:textId="77777777" w:rsidR="004E06F7" w:rsidRPr="001D0283" w:rsidRDefault="004E06F7" w:rsidP="004E06F7">
            <w:pPr>
              <w:pStyle w:val="TAC"/>
              <w:keepNext w:val="0"/>
              <w:keepLines w:val="0"/>
              <w:rPr>
                <w:rFonts w:eastAsia="DengXian" w:cs="Arial"/>
                <w:bCs/>
                <w:szCs w:val="22"/>
                <w:lang w:eastAsia="ja-JP"/>
              </w:rPr>
            </w:pPr>
            <w:r w:rsidRPr="001D0283">
              <w:rPr>
                <w:rFonts w:eastAsia="DengXian" w:cs="Arial"/>
                <w:szCs w:val="22"/>
                <w:lang w:eastAsia="zh-CN"/>
              </w:rPr>
              <w:t>CA_n2-n29-n77</w:t>
            </w:r>
          </w:p>
        </w:tc>
        <w:tc>
          <w:tcPr>
            <w:tcW w:w="1968" w:type="dxa"/>
            <w:tcBorders>
              <w:top w:val="single" w:sz="4" w:space="0" w:color="auto"/>
              <w:left w:val="single" w:sz="4" w:space="0" w:color="auto"/>
              <w:bottom w:val="single" w:sz="4" w:space="0" w:color="auto"/>
              <w:right w:val="single" w:sz="4" w:space="0" w:color="auto"/>
            </w:tcBorders>
            <w:vAlign w:val="center"/>
          </w:tcPr>
          <w:p w14:paraId="5BB72B24" w14:textId="77777777" w:rsidR="004E06F7" w:rsidRPr="001D0283" w:rsidRDefault="004E06F7" w:rsidP="004E06F7">
            <w:pPr>
              <w:pStyle w:val="TAC"/>
              <w:rPr>
                <w:rFonts w:eastAsia="DengXian" w:cs="Arial"/>
                <w:bCs/>
                <w:szCs w:val="22"/>
                <w:lang w:eastAsia="zh-CN"/>
              </w:rPr>
            </w:pPr>
            <w:r w:rsidRPr="001D0283">
              <w:rPr>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CFEFBF7" w14:textId="77777777" w:rsidR="004E06F7" w:rsidRPr="001D0283" w:rsidRDefault="004E06F7" w:rsidP="004E06F7">
            <w:pPr>
              <w:pStyle w:val="TAC"/>
              <w:rPr>
                <w:rFonts w:eastAsia="DengXian" w:cs="Arial"/>
                <w:szCs w:val="18"/>
                <w:lang w:eastAsia="zh-CN"/>
              </w:rPr>
            </w:pPr>
            <w:r w:rsidRPr="001D0283">
              <w:rPr>
                <w:lang w:eastAsia="zh-CN"/>
              </w:rPr>
              <w:t>N/A</w:t>
            </w:r>
          </w:p>
        </w:tc>
        <w:tc>
          <w:tcPr>
            <w:tcW w:w="1968" w:type="dxa"/>
            <w:tcBorders>
              <w:top w:val="single" w:sz="4" w:space="0" w:color="auto"/>
              <w:left w:val="single" w:sz="4" w:space="0" w:color="auto"/>
              <w:bottom w:val="single" w:sz="4" w:space="0" w:color="auto"/>
              <w:right w:val="single" w:sz="4" w:space="0" w:color="auto"/>
            </w:tcBorders>
            <w:vAlign w:val="center"/>
          </w:tcPr>
          <w:p w14:paraId="7D14FE2E" w14:textId="77777777" w:rsidR="004E06F7" w:rsidRPr="001D0283" w:rsidRDefault="004E06F7" w:rsidP="004E06F7">
            <w:pPr>
              <w:pStyle w:val="TAC"/>
              <w:rPr>
                <w:rFonts w:eastAsia="DengXian" w:cs="Arial"/>
                <w:szCs w:val="18"/>
                <w:lang w:eastAsia="zh-CN"/>
              </w:rPr>
            </w:pPr>
            <w:r w:rsidRPr="001D0283">
              <w:rPr>
                <w:rFonts w:eastAsia="DengXian" w:cs="Arial" w:hint="eastAsia"/>
                <w:color w:val="000000"/>
                <w:szCs w:val="22"/>
                <w:lang w:eastAsia="zh-CN"/>
              </w:rPr>
              <w:t>0</w:t>
            </w:r>
            <w:r w:rsidRPr="001D0283">
              <w:rPr>
                <w:rFonts w:eastAsia="DengXian" w:cs="Arial"/>
                <w:color w:val="000000"/>
                <w:szCs w:val="22"/>
                <w:lang w:eastAsia="zh-CN"/>
              </w:rPr>
              <w:t>.8</w:t>
            </w:r>
          </w:p>
        </w:tc>
      </w:tr>
      <w:tr w:rsidR="004E06F7" w:rsidRPr="001D0283" w14:paraId="1AA65375"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BC1CAA7" w14:textId="77777777" w:rsidR="004E06F7" w:rsidRPr="001D0283" w:rsidRDefault="004E06F7" w:rsidP="004E06F7">
            <w:pPr>
              <w:pStyle w:val="TAC"/>
              <w:keepNext w:val="0"/>
              <w:keepLines w:val="0"/>
              <w:rPr>
                <w:rFonts w:eastAsia="DengXian" w:cs="Arial"/>
                <w:szCs w:val="22"/>
                <w:lang w:eastAsia="zh-CN"/>
              </w:rPr>
            </w:pPr>
            <w:r w:rsidRPr="001D0283">
              <w:rPr>
                <w:rFonts w:eastAsia="DengXian" w:cs="Arial"/>
                <w:bCs/>
                <w:szCs w:val="22"/>
                <w:lang w:eastAsia="ja-JP"/>
              </w:rPr>
              <w:t>CA_n2-</w:t>
            </w:r>
            <w:r w:rsidRPr="001D0283">
              <w:rPr>
                <w:rFonts w:eastAsia="DengXian" w:cs="Arial"/>
                <w:bCs/>
                <w:szCs w:val="22"/>
                <w:lang w:eastAsia="zh-CN"/>
              </w:rPr>
              <w:t>n30-</w:t>
            </w:r>
            <w:r w:rsidRPr="001D0283">
              <w:rPr>
                <w:rFonts w:eastAsia="DengXian" w:cs="Arial"/>
                <w:bCs/>
                <w:szCs w:val="22"/>
                <w:lang w:eastAsia="ja-JP"/>
              </w:rPr>
              <w:t>n66</w:t>
            </w:r>
          </w:p>
        </w:tc>
        <w:tc>
          <w:tcPr>
            <w:tcW w:w="1968" w:type="dxa"/>
            <w:tcBorders>
              <w:top w:val="single" w:sz="4" w:space="0" w:color="auto"/>
              <w:left w:val="single" w:sz="4" w:space="0" w:color="auto"/>
              <w:bottom w:val="single" w:sz="4" w:space="0" w:color="auto"/>
              <w:right w:val="single" w:sz="4" w:space="0" w:color="auto"/>
            </w:tcBorders>
            <w:vAlign w:val="center"/>
          </w:tcPr>
          <w:p w14:paraId="74882342" w14:textId="77777777" w:rsidR="004E06F7" w:rsidRPr="001D0283" w:rsidRDefault="004E06F7" w:rsidP="004E06F7">
            <w:pPr>
              <w:pStyle w:val="TAC"/>
              <w:rPr>
                <w:lang w:eastAsia="zh-CN"/>
              </w:rPr>
            </w:pPr>
            <w:r w:rsidRPr="001D0283">
              <w:rPr>
                <w:rFonts w:hint="eastAsia"/>
                <w:lang w:eastAsia="zh-CN"/>
              </w:rPr>
              <w:t>0</w:t>
            </w:r>
            <w:r w:rsidRPr="001D0283">
              <w:rPr>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25BD9CD4" w14:textId="77777777" w:rsidR="004E06F7" w:rsidRPr="001D0283" w:rsidRDefault="004E06F7" w:rsidP="004E06F7">
            <w:pPr>
              <w:pStyle w:val="TAC"/>
              <w:rPr>
                <w:lang w:eastAsia="zh-CN"/>
              </w:rPr>
            </w:pPr>
            <w:r w:rsidRPr="001D0283">
              <w:rPr>
                <w:rFonts w:hint="eastAsia"/>
                <w:lang w:eastAsia="zh-CN"/>
              </w:rPr>
              <w:t>0</w:t>
            </w:r>
            <w:r w:rsidRPr="001D0283">
              <w:rPr>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7636429C" w14:textId="77777777" w:rsidR="004E06F7" w:rsidRPr="001D0283" w:rsidRDefault="004E06F7" w:rsidP="004E06F7">
            <w:pPr>
              <w:pStyle w:val="TAC"/>
              <w:rPr>
                <w:rFonts w:eastAsia="DengXian" w:cs="Arial"/>
                <w:color w:val="000000"/>
                <w:szCs w:val="22"/>
                <w:lang w:eastAsia="zh-CN"/>
              </w:rPr>
            </w:pPr>
            <w:r w:rsidRPr="001D0283">
              <w:rPr>
                <w:rFonts w:eastAsia="DengXian" w:cs="Arial" w:hint="eastAsia"/>
                <w:color w:val="000000"/>
                <w:szCs w:val="22"/>
                <w:lang w:eastAsia="zh-CN"/>
              </w:rPr>
              <w:t>0</w:t>
            </w:r>
            <w:r w:rsidRPr="001D0283">
              <w:rPr>
                <w:rFonts w:eastAsia="DengXian" w:cs="Arial"/>
                <w:color w:val="000000"/>
                <w:szCs w:val="22"/>
                <w:lang w:eastAsia="zh-CN"/>
              </w:rPr>
              <w:t>.5</w:t>
            </w:r>
          </w:p>
        </w:tc>
      </w:tr>
      <w:tr w:rsidR="004E06F7" w:rsidRPr="001D0283" w14:paraId="355B8A93"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9DC81D9" w14:textId="77777777" w:rsidR="004E06F7" w:rsidRPr="001D0283" w:rsidRDefault="004E06F7" w:rsidP="004E06F7">
            <w:pPr>
              <w:pStyle w:val="TAC"/>
              <w:keepNext w:val="0"/>
              <w:keepLines w:val="0"/>
              <w:rPr>
                <w:rFonts w:eastAsia="DengXian" w:cs="Arial"/>
                <w:bCs/>
                <w:szCs w:val="22"/>
                <w:lang w:eastAsia="ja-JP"/>
              </w:rPr>
            </w:pPr>
            <w:r w:rsidRPr="001D0283">
              <w:rPr>
                <w:rFonts w:eastAsia="DengXian" w:cs="Arial"/>
                <w:bCs/>
                <w:szCs w:val="22"/>
                <w:lang w:eastAsia="ja-JP"/>
              </w:rPr>
              <w:t>CA_n2-</w:t>
            </w:r>
            <w:r w:rsidRPr="001D0283">
              <w:rPr>
                <w:rFonts w:eastAsia="DengXian" w:cs="Arial"/>
                <w:bCs/>
                <w:szCs w:val="22"/>
                <w:lang w:eastAsia="zh-CN"/>
              </w:rPr>
              <w:t>n30-</w:t>
            </w:r>
            <w:r w:rsidRPr="001D0283">
              <w:rPr>
                <w:rFonts w:eastAsia="DengXian" w:cs="Arial"/>
                <w:bCs/>
                <w:szCs w:val="22"/>
                <w:lang w:eastAsia="ja-JP"/>
              </w:rPr>
              <w:t>n</w:t>
            </w:r>
            <w:r w:rsidRPr="001D0283">
              <w:rPr>
                <w:rFonts w:eastAsia="DengXian" w:cs="Arial"/>
                <w:bCs/>
                <w:szCs w:val="22"/>
                <w:lang w:eastAsia="zh-CN"/>
              </w:rPr>
              <w:t>77</w:t>
            </w:r>
          </w:p>
        </w:tc>
        <w:tc>
          <w:tcPr>
            <w:tcW w:w="1968" w:type="dxa"/>
            <w:tcBorders>
              <w:top w:val="single" w:sz="4" w:space="0" w:color="auto"/>
              <w:left w:val="single" w:sz="4" w:space="0" w:color="auto"/>
              <w:bottom w:val="single" w:sz="4" w:space="0" w:color="auto"/>
              <w:right w:val="single" w:sz="4" w:space="0" w:color="auto"/>
            </w:tcBorders>
            <w:vAlign w:val="center"/>
          </w:tcPr>
          <w:p w14:paraId="1B6E5393" w14:textId="77777777" w:rsidR="004E06F7" w:rsidRPr="001D0283" w:rsidRDefault="004E06F7" w:rsidP="004E06F7">
            <w:pPr>
              <w:pStyle w:val="TAC"/>
              <w:rPr>
                <w:lang w:eastAsia="zh-CN"/>
              </w:rPr>
            </w:pPr>
            <w:r w:rsidRPr="001D0283">
              <w:rPr>
                <w:rFonts w:hint="eastAsia"/>
                <w:lang w:eastAsia="zh-CN"/>
              </w:rPr>
              <w:t>0</w:t>
            </w:r>
            <w:r w:rsidRPr="001D0283">
              <w:rPr>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7288FE0C" w14:textId="77777777" w:rsidR="004E06F7" w:rsidRPr="001D0283" w:rsidRDefault="004E06F7" w:rsidP="004E06F7">
            <w:pPr>
              <w:pStyle w:val="TAC"/>
              <w:rPr>
                <w:lang w:eastAsia="zh-CN"/>
              </w:rPr>
            </w:pPr>
            <w:r w:rsidRPr="001D0283">
              <w:rPr>
                <w:rFonts w:hint="eastAsia"/>
                <w:lang w:eastAsia="zh-CN"/>
              </w:rPr>
              <w:t>0</w:t>
            </w:r>
            <w:r w:rsidRPr="001D0283">
              <w:rPr>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0C8715C9" w14:textId="77777777" w:rsidR="004E06F7" w:rsidRPr="001D0283" w:rsidRDefault="004E06F7" w:rsidP="004E06F7">
            <w:pPr>
              <w:pStyle w:val="TAC"/>
              <w:rPr>
                <w:rFonts w:eastAsia="DengXian" w:cs="Arial"/>
                <w:color w:val="000000"/>
                <w:szCs w:val="22"/>
                <w:lang w:eastAsia="zh-CN"/>
              </w:rPr>
            </w:pPr>
            <w:r w:rsidRPr="001D0283">
              <w:rPr>
                <w:rFonts w:eastAsia="DengXian" w:cs="Arial" w:hint="eastAsia"/>
                <w:color w:val="000000"/>
                <w:szCs w:val="22"/>
                <w:lang w:eastAsia="zh-CN"/>
              </w:rPr>
              <w:t>0</w:t>
            </w:r>
            <w:r w:rsidRPr="001D0283">
              <w:rPr>
                <w:rFonts w:eastAsia="DengXian" w:cs="Arial"/>
                <w:color w:val="000000"/>
                <w:szCs w:val="22"/>
                <w:lang w:eastAsia="zh-CN"/>
              </w:rPr>
              <w:t>.8</w:t>
            </w:r>
          </w:p>
        </w:tc>
      </w:tr>
      <w:tr w:rsidR="004E06F7" w:rsidRPr="001D0283" w14:paraId="4631A4D6"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3DFF8FB" w14:textId="77777777" w:rsidR="004E06F7" w:rsidRPr="001D0283" w:rsidRDefault="004E06F7" w:rsidP="004E06F7">
            <w:pPr>
              <w:pStyle w:val="TAC"/>
              <w:keepNext w:val="0"/>
              <w:keepLines w:val="0"/>
              <w:rPr>
                <w:rFonts w:eastAsia="DengXian" w:cs="Arial"/>
                <w:bCs/>
                <w:szCs w:val="22"/>
                <w:lang w:eastAsia="ja-JP"/>
              </w:rPr>
            </w:pPr>
            <w:r w:rsidRPr="001D0283">
              <w:rPr>
                <w:lang w:eastAsia="zh-CN"/>
              </w:rPr>
              <w:t>CA_n2-n41-n66</w:t>
            </w:r>
          </w:p>
        </w:tc>
        <w:tc>
          <w:tcPr>
            <w:tcW w:w="1968" w:type="dxa"/>
            <w:tcBorders>
              <w:top w:val="single" w:sz="4" w:space="0" w:color="auto"/>
              <w:left w:val="single" w:sz="4" w:space="0" w:color="auto"/>
              <w:bottom w:val="single" w:sz="4" w:space="0" w:color="auto"/>
              <w:right w:val="single" w:sz="4" w:space="0" w:color="auto"/>
            </w:tcBorders>
            <w:vAlign w:val="center"/>
          </w:tcPr>
          <w:p w14:paraId="125F64EB" w14:textId="77777777" w:rsidR="004E06F7" w:rsidRPr="001D0283" w:rsidRDefault="004E06F7" w:rsidP="004E06F7">
            <w:pPr>
              <w:pStyle w:val="TAC"/>
              <w:rPr>
                <w:lang w:eastAsia="zh-CN"/>
              </w:rPr>
            </w:pPr>
            <w:r w:rsidRPr="001D0283">
              <w:rPr>
                <w:rFonts w:hint="eastAsia"/>
                <w:lang w:eastAsia="zh-CN"/>
              </w:rPr>
              <w:t>0</w:t>
            </w:r>
            <w:r w:rsidRPr="001D0283">
              <w:rPr>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70AF3388" w14:textId="77777777" w:rsidR="004E06F7" w:rsidRPr="001D0283" w:rsidRDefault="004E06F7" w:rsidP="004E06F7">
            <w:pPr>
              <w:pStyle w:val="TAC"/>
              <w:rPr>
                <w:lang w:eastAsia="zh-CN"/>
              </w:rPr>
            </w:pPr>
            <w:r w:rsidRPr="001D0283">
              <w:rPr>
                <w:lang w:eastAsia="zh-CN"/>
              </w:rPr>
              <w:t>0.8</w:t>
            </w:r>
            <w:r w:rsidRPr="001D0283">
              <w:rPr>
                <w:vertAlign w:val="superscript"/>
                <w:lang w:eastAsia="zh-CN"/>
              </w:rPr>
              <w:t>6</w:t>
            </w:r>
            <w:r>
              <w:rPr>
                <w:lang w:eastAsia="zh-CN"/>
              </w:rPr>
              <w:t xml:space="preserve"> </w:t>
            </w:r>
            <w:r w:rsidRPr="001D0283">
              <w:rPr>
                <w:lang w:eastAsia="zh-CN"/>
              </w:rPr>
              <w:t>/</w:t>
            </w:r>
            <w:r>
              <w:rPr>
                <w:lang w:eastAsia="zh-CN"/>
              </w:rPr>
              <w:t xml:space="preserve"> </w:t>
            </w:r>
            <w:r w:rsidRPr="001D0283">
              <w:rPr>
                <w:lang w:eastAsia="zh-CN"/>
              </w:rPr>
              <w:t>1.3</w:t>
            </w:r>
            <w:r w:rsidRPr="001D0283">
              <w:rPr>
                <w:vertAlign w:val="superscript"/>
                <w:lang w:eastAsia="zh-CN"/>
              </w:rPr>
              <w:t>7</w:t>
            </w:r>
          </w:p>
        </w:tc>
        <w:tc>
          <w:tcPr>
            <w:tcW w:w="1968" w:type="dxa"/>
            <w:tcBorders>
              <w:top w:val="single" w:sz="4" w:space="0" w:color="auto"/>
              <w:left w:val="single" w:sz="4" w:space="0" w:color="auto"/>
              <w:bottom w:val="single" w:sz="4" w:space="0" w:color="auto"/>
              <w:right w:val="single" w:sz="4" w:space="0" w:color="auto"/>
            </w:tcBorders>
            <w:vAlign w:val="center"/>
          </w:tcPr>
          <w:p w14:paraId="0C58D009" w14:textId="77777777" w:rsidR="004E06F7" w:rsidRPr="001D0283" w:rsidRDefault="004E06F7" w:rsidP="004E06F7">
            <w:pPr>
              <w:pStyle w:val="TAC"/>
              <w:rPr>
                <w:rFonts w:eastAsia="DengXian" w:cs="Arial"/>
                <w:color w:val="000000"/>
                <w:szCs w:val="22"/>
                <w:lang w:eastAsia="zh-CN"/>
              </w:rPr>
            </w:pPr>
            <w:r w:rsidRPr="001D0283">
              <w:rPr>
                <w:rFonts w:eastAsia="DengXian" w:cs="Arial" w:hint="eastAsia"/>
                <w:color w:val="000000"/>
                <w:szCs w:val="22"/>
                <w:lang w:eastAsia="zh-CN"/>
              </w:rPr>
              <w:t>0</w:t>
            </w:r>
            <w:r w:rsidRPr="001D0283">
              <w:rPr>
                <w:rFonts w:eastAsia="DengXian" w:cs="Arial"/>
                <w:color w:val="000000"/>
                <w:szCs w:val="22"/>
                <w:lang w:eastAsia="zh-CN"/>
              </w:rPr>
              <w:t>.5</w:t>
            </w:r>
          </w:p>
        </w:tc>
      </w:tr>
      <w:tr w:rsidR="004E06F7" w:rsidRPr="001D0283" w14:paraId="4AA2F99E"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98D8F17" w14:textId="77777777" w:rsidR="004E06F7" w:rsidRPr="001D0283" w:rsidRDefault="004E06F7" w:rsidP="004E06F7">
            <w:pPr>
              <w:pStyle w:val="TAC"/>
              <w:keepNext w:val="0"/>
              <w:keepLines w:val="0"/>
              <w:rPr>
                <w:rFonts w:eastAsia="DengXian" w:cs="Arial"/>
                <w:bCs/>
                <w:szCs w:val="22"/>
                <w:lang w:eastAsia="ja-JP"/>
              </w:rPr>
            </w:pPr>
            <w:r w:rsidRPr="001D0283">
              <w:rPr>
                <w:lang w:eastAsia="zh-CN"/>
              </w:rPr>
              <w:t>CA_n2-n41-n71</w:t>
            </w:r>
          </w:p>
        </w:tc>
        <w:tc>
          <w:tcPr>
            <w:tcW w:w="1968" w:type="dxa"/>
            <w:tcBorders>
              <w:top w:val="single" w:sz="4" w:space="0" w:color="auto"/>
              <w:left w:val="single" w:sz="4" w:space="0" w:color="auto"/>
              <w:bottom w:val="single" w:sz="4" w:space="0" w:color="auto"/>
              <w:right w:val="single" w:sz="4" w:space="0" w:color="auto"/>
            </w:tcBorders>
            <w:vAlign w:val="center"/>
          </w:tcPr>
          <w:p w14:paraId="46B74E08" w14:textId="77777777" w:rsidR="004E06F7" w:rsidRPr="001D0283" w:rsidRDefault="004E06F7" w:rsidP="004E06F7">
            <w:pPr>
              <w:pStyle w:val="TAC"/>
              <w:rPr>
                <w:lang w:eastAsia="zh-CN"/>
              </w:rPr>
            </w:pPr>
            <w:r w:rsidRPr="001D0283">
              <w:rPr>
                <w:rFonts w:hint="eastAsia"/>
                <w:lang w:eastAsia="zh-CN"/>
              </w:rPr>
              <w:t>0</w:t>
            </w:r>
            <w:r w:rsidRPr="001D0283">
              <w:rPr>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0139594F" w14:textId="77777777" w:rsidR="004E06F7" w:rsidRPr="001D0283" w:rsidRDefault="004E06F7" w:rsidP="004E06F7">
            <w:pPr>
              <w:pStyle w:val="TAC"/>
              <w:rPr>
                <w:lang w:eastAsia="zh-CN"/>
              </w:rPr>
            </w:pPr>
            <w:r w:rsidRPr="001D0283">
              <w:rPr>
                <w:rFonts w:hint="eastAsia"/>
                <w:lang w:eastAsia="zh-CN"/>
              </w:rPr>
              <w:t>0</w:t>
            </w:r>
            <w:r w:rsidRPr="001D0283">
              <w:rPr>
                <w:lang w:eastAsia="zh-CN"/>
              </w:rPr>
              <w:t>.4</w:t>
            </w:r>
            <w:r w:rsidRPr="001D0283">
              <w:rPr>
                <w:vertAlign w:val="superscript"/>
                <w:lang w:eastAsia="zh-CN"/>
              </w:rPr>
              <w:t>5/</w:t>
            </w:r>
            <w:r w:rsidRPr="001D0283">
              <w:rPr>
                <w:lang w:eastAsia="zh-CN"/>
              </w:rPr>
              <w:t>0.9</w:t>
            </w:r>
            <w:r w:rsidRPr="001D0283">
              <w:rPr>
                <w:vertAlign w:val="superscript"/>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1023DB5B" w14:textId="77777777" w:rsidR="004E06F7" w:rsidRPr="001D0283" w:rsidRDefault="004E06F7" w:rsidP="004E06F7">
            <w:pPr>
              <w:pStyle w:val="TAC"/>
              <w:rPr>
                <w:rFonts w:eastAsia="DengXian" w:cs="Arial"/>
                <w:color w:val="000000"/>
                <w:szCs w:val="22"/>
                <w:lang w:eastAsia="zh-CN"/>
              </w:rPr>
            </w:pPr>
            <w:r w:rsidRPr="001D0283">
              <w:rPr>
                <w:rFonts w:eastAsia="DengXian" w:cs="Arial" w:hint="eastAsia"/>
                <w:color w:val="000000"/>
                <w:szCs w:val="22"/>
                <w:lang w:eastAsia="zh-CN"/>
              </w:rPr>
              <w:t>0</w:t>
            </w:r>
            <w:r w:rsidRPr="001D0283">
              <w:rPr>
                <w:rFonts w:eastAsia="DengXian" w:cs="Arial"/>
                <w:color w:val="000000"/>
                <w:szCs w:val="22"/>
                <w:lang w:eastAsia="zh-CN"/>
              </w:rPr>
              <w:t>.6</w:t>
            </w:r>
          </w:p>
        </w:tc>
      </w:tr>
      <w:tr w:rsidR="004E06F7" w:rsidRPr="001D0283" w14:paraId="65B216CD"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94EF348" w14:textId="77777777" w:rsidR="004E06F7" w:rsidRPr="001D0283" w:rsidRDefault="004E06F7" w:rsidP="004E06F7">
            <w:pPr>
              <w:pStyle w:val="TAC"/>
              <w:keepNext w:val="0"/>
              <w:keepLines w:val="0"/>
              <w:rPr>
                <w:rFonts w:cs="Arial"/>
                <w:szCs w:val="22"/>
                <w:lang w:eastAsia="zh-CN"/>
              </w:rPr>
            </w:pPr>
            <w:r w:rsidRPr="001D0283">
              <w:rPr>
                <w:rFonts w:eastAsia="DengXian" w:cs="Arial"/>
                <w:bCs/>
                <w:szCs w:val="22"/>
                <w:lang w:eastAsia="ja-JP"/>
              </w:rPr>
              <w:t>CA_n2-</w:t>
            </w:r>
            <w:r w:rsidRPr="001D0283">
              <w:rPr>
                <w:rFonts w:eastAsia="DengXian" w:cs="Arial"/>
                <w:bCs/>
                <w:szCs w:val="22"/>
                <w:lang w:eastAsia="zh-CN"/>
              </w:rPr>
              <w:t>n48-</w:t>
            </w:r>
            <w:r w:rsidRPr="001D0283">
              <w:rPr>
                <w:rFonts w:eastAsia="DengXian" w:cs="Arial"/>
                <w:bCs/>
                <w:szCs w:val="22"/>
                <w:lang w:eastAsia="ja-JP"/>
              </w:rPr>
              <w:t>n</w:t>
            </w:r>
            <w:r w:rsidRPr="001D0283">
              <w:rPr>
                <w:rFonts w:eastAsia="DengXian" w:cs="Arial"/>
                <w:bCs/>
                <w:szCs w:val="22"/>
                <w:lang w:eastAsia="zh-CN"/>
              </w:rPr>
              <w:t>66</w:t>
            </w:r>
          </w:p>
        </w:tc>
        <w:tc>
          <w:tcPr>
            <w:tcW w:w="1968" w:type="dxa"/>
            <w:tcBorders>
              <w:top w:val="single" w:sz="4" w:space="0" w:color="auto"/>
              <w:left w:val="single" w:sz="4" w:space="0" w:color="auto"/>
              <w:bottom w:val="single" w:sz="4" w:space="0" w:color="auto"/>
              <w:right w:val="single" w:sz="4" w:space="0" w:color="auto"/>
            </w:tcBorders>
            <w:vAlign w:val="center"/>
          </w:tcPr>
          <w:p w14:paraId="14D80140" w14:textId="77777777" w:rsidR="004E06F7" w:rsidRPr="001D0283" w:rsidRDefault="004E06F7" w:rsidP="004E06F7">
            <w:pPr>
              <w:pStyle w:val="TAC"/>
              <w:rPr>
                <w:rFonts w:eastAsia="DengXian" w:cs="Arial"/>
                <w:color w:val="000000"/>
                <w:szCs w:val="22"/>
                <w:lang w:eastAsia="zh-CN"/>
              </w:rPr>
            </w:pPr>
            <w:r w:rsidRPr="001D0283">
              <w:rPr>
                <w:rFonts w:eastAsia="DengXian" w:cs="Arial"/>
                <w:bCs/>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DB4C3E6" w14:textId="77777777" w:rsidR="004E06F7" w:rsidRPr="001D0283" w:rsidRDefault="004E06F7" w:rsidP="004E06F7">
            <w:pPr>
              <w:pStyle w:val="TAC"/>
              <w:rPr>
                <w:rFonts w:eastAsia="DengXian" w:cs="Arial"/>
                <w:color w:val="000000"/>
                <w:szCs w:val="22"/>
                <w:lang w:eastAsia="zh-CN"/>
              </w:rPr>
            </w:pPr>
            <w:r w:rsidRPr="001D0283">
              <w:rPr>
                <w:rFonts w:eastAsia="DengXian" w:cs="Arial"/>
                <w:bCs/>
                <w:color w:val="000000"/>
                <w:szCs w:val="22"/>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5ACC2B9D" w14:textId="77777777" w:rsidR="004E06F7" w:rsidRPr="001D0283" w:rsidRDefault="004E06F7" w:rsidP="004E06F7">
            <w:pPr>
              <w:pStyle w:val="TAC"/>
              <w:rPr>
                <w:rFonts w:eastAsia="DengXian" w:cs="Arial"/>
                <w:color w:val="000000"/>
                <w:szCs w:val="22"/>
                <w:lang w:eastAsia="zh-CN"/>
              </w:rPr>
            </w:pPr>
            <w:r w:rsidRPr="001D0283">
              <w:rPr>
                <w:rFonts w:eastAsia="DengXian" w:cs="Arial" w:hint="eastAsia"/>
                <w:color w:val="000000"/>
                <w:szCs w:val="22"/>
                <w:lang w:eastAsia="zh-CN"/>
              </w:rPr>
              <w:t>0</w:t>
            </w:r>
            <w:r w:rsidRPr="001D0283">
              <w:rPr>
                <w:rFonts w:eastAsia="DengXian" w:cs="Arial"/>
                <w:color w:val="000000"/>
                <w:szCs w:val="22"/>
                <w:lang w:eastAsia="zh-CN"/>
              </w:rPr>
              <w:t>.6</w:t>
            </w:r>
          </w:p>
        </w:tc>
      </w:tr>
      <w:tr w:rsidR="004E06F7" w:rsidRPr="001D0283" w14:paraId="7DD0BAA3"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C219E78" w14:textId="77777777" w:rsidR="004E06F7" w:rsidRPr="001D0283" w:rsidRDefault="004E06F7" w:rsidP="004E06F7">
            <w:pPr>
              <w:pStyle w:val="TAC"/>
              <w:keepNext w:val="0"/>
              <w:keepLines w:val="0"/>
              <w:rPr>
                <w:rFonts w:cs="Arial"/>
                <w:szCs w:val="22"/>
                <w:lang w:eastAsia="zh-CN"/>
              </w:rPr>
            </w:pPr>
            <w:r w:rsidRPr="001D0283">
              <w:rPr>
                <w:rFonts w:eastAsia="DengXian" w:cs="Arial"/>
                <w:bCs/>
                <w:szCs w:val="22"/>
                <w:lang w:eastAsia="ja-JP"/>
              </w:rPr>
              <w:t>CA_n2-</w:t>
            </w:r>
            <w:r w:rsidRPr="001D0283">
              <w:rPr>
                <w:rFonts w:eastAsia="DengXian" w:cs="Arial"/>
                <w:bCs/>
                <w:szCs w:val="22"/>
                <w:lang w:eastAsia="zh-CN"/>
              </w:rPr>
              <w:t>n48-</w:t>
            </w:r>
            <w:r w:rsidRPr="001D0283">
              <w:rPr>
                <w:rFonts w:eastAsia="DengXian" w:cs="Arial"/>
                <w:bCs/>
                <w:szCs w:val="22"/>
                <w:lang w:eastAsia="ja-JP"/>
              </w:rPr>
              <w:t>n</w:t>
            </w:r>
            <w:r w:rsidRPr="001D0283">
              <w:rPr>
                <w:rFonts w:eastAsia="DengXian" w:cs="Arial"/>
                <w:bCs/>
                <w:szCs w:val="22"/>
                <w:lang w:eastAsia="zh-CN"/>
              </w:rPr>
              <w:t>77</w:t>
            </w:r>
          </w:p>
        </w:tc>
        <w:tc>
          <w:tcPr>
            <w:tcW w:w="1968" w:type="dxa"/>
            <w:tcBorders>
              <w:top w:val="single" w:sz="4" w:space="0" w:color="auto"/>
              <w:left w:val="single" w:sz="4" w:space="0" w:color="auto"/>
              <w:bottom w:val="single" w:sz="4" w:space="0" w:color="auto"/>
              <w:right w:val="single" w:sz="4" w:space="0" w:color="auto"/>
            </w:tcBorders>
            <w:vAlign w:val="center"/>
          </w:tcPr>
          <w:p w14:paraId="30C9664B" w14:textId="77777777" w:rsidR="004E06F7" w:rsidRPr="001D0283" w:rsidRDefault="004E06F7" w:rsidP="004E06F7">
            <w:pPr>
              <w:pStyle w:val="TAC"/>
              <w:rPr>
                <w:rFonts w:eastAsia="DengXian" w:cs="Arial"/>
                <w:color w:val="000000"/>
                <w:szCs w:val="22"/>
                <w:lang w:eastAsia="zh-CN"/>
              </w:rPr>
            </w:pPr>
            <w:r w:rsidRPr="001D0283">
              <w:rPr>
                <w:rFonts w:eastAsia="DengXian" w:cs="Arial"/>
                <w:bCs/>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9661919" w14:textId="77777777" w:rsidR="004E06F7" w:rsidRPr="001D0283" w:rsidRDefault="004E06F7" w:rsidP="004E06F7">
            <w:pPr>
              <w:pStyle w:val="TAC"/>
              <w:rPr>
                <w:rFonts w:eastAsia="DengXian" w:cs="Arial"/>
                <w:color w:val="000000"/>
                <w:szCs w:val="22"/>
                <w:lang w:eastAsia="zh-CN"/>
              </w:rPr>
            </w:pPr>
            <w:r w:rsidRPr="001D0283">
              <w:rPr>
                <w:rFonts w:eastAsia="DengXian" w:cs="Arial"/>
                <w:bCs/>
                <w:color w:val="000000"/>
                <w:szCs w:val="22"/>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1CDDA35C" w14:textId="77777777" w:rsidR="004E06F7" w:rsidRPr="001D0283" w:rsidRDefault="004E06F7" w:rsidP="004E06F7">
            <w:pPr>
              <w:pStyle w:val="TAC"/>
              <w:rPr>
                <w:rFonts w:eastAsia="DengXian" w:cs="Arial"/>
                <w:color w:val="000000"/>
                <w:szCs w:val="22"/>
                <w:lang w:eastAsia="zh-CN"/>
              </w:rPr>
            </w:pPr>
            <w:r w:rsidRPr="001D0283">
              <w:rPr>
                <w:rFonts w:eastAsia="DengXian" w:cs="Arial" w:hint="eastAsia"/>
                <w:color w:val="000000"/>
                <w:szCs w:val="22"/>
                <w:lang w:eastAsia="zh-CN"/>
              </w:rPr>
              <w:t>0</w:t>
            </w:r>
            <w:r w:rsidRPr="001D0283">
              <w:rPr>
                <w:rFonts w:eastAsia="DengXian" w:cs="Arial"/>
                <w:color w:val="000000"/>
                <w:szCs w:val="22"/>
                <w:lang w:eastAsia="zh-CN"/>
              </w:rPr>
              <w:t>.8</w:t>
            </w:r>
          </w:p>
        </w:tc>
      </w:tr>
      <w:tr w:rsidR="004E06F7" w:rsidRPr="001D0283" w14:paraId="3BF6EE84"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B950496" w14:textId="77777777" w:rsidR="004E06F7" w:rsidRPr="001D0283" w:rsidRDefault="004E06F7" w:rsidP="004E06F7">
            <w:pPr>
              <w:pStyle w:val="TAC"/>
              <w:keepNext w:val="0"/>
              <w:keepLines w:val="0"/>
              <w:rPr>
                <w:rFonts w:eastAsia="DengXian" w:cs="Arial"/>
                <w:bCs/>
                <w:szCs w:val="22"/>
                <w:lang w:eastAsia="ja-JP"/>
              </w:rPr>
            </w:pPr>
            <w:r w:rsidRPr="001D0283">
              <w:rPr>
                <w:rFonts w:eastAsia="DengXian"/>
                <w:lang w:eastAsia="zh-CN"/>
              </w:rPr>
              <w:t>CA_n2-n66-n71</w:t>
            </w:r>
          </w:p>
        </w:tc>
        <w:tc>
          <w:tcPr>
            <w:tcW w:w="1968" w:type="dxa"/>
            <w:tcBorders>
              <w:top w:val="single" w:sz="4" w:space="0" w:color="auto"/>
              <w:left w:val="single" w:sz="4" w:space="0" w:color="auto"/>
              <w:bottom w:val="single" w:sz="4" w:space="0" w:color="auto"/>
              <w:right w:val="single" w:sz="4" w:space="0" w:color="auto"/>
            </w:tcBorders>
            <w:vAlign w:val="center"/>
          </w:tcPr>
          <w:p w14:paraId="2EDDD49F" w14:textId="77777777" w:rsidR="004E06F7" w:rsidRPr="001D0283" w:rsidRDefault="004E06F7" w:rsidP="004E06F7">
            <w:pPr>
              <w:pStyle w:val="TAC"/>
              <w:rPr>
                <w:rFonts w:eastAsia="DengXian" w:cs="Arial"/>
                <w:bCs/>
                <w:szCs w:val="22"/>
                <w:lang w:eastAsia="zh-CN"/>
              </w:rPr>
            </w:pPr>
            <w:r w:rsidRPr="001D0283">
              <w:rPr>
                <w:rFonts w:eastAsia="DengXian"/>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F32A158" w14:textId="77777777" w:rsidR="004E06F7" w:rsidRPr="001D0283" w:rsidRDefault="004E06F7" w:rsidP="004E06F7">
            <w:pPr>
              <w:pStyle w:val="TAC"/>
              <w:rPr>
                <w:rFonts w:eastAsia="DengXian" w:cs="Arial"/>
                <w:bCs/>
                <w:color w:val="000000"/>
                <w:szCs w:val="22"/>
                <w:lang w:eastAsia="zh-CN"/>
              </w:rPr>
            </w:pPr>
            <w:r w:rsidRPr="001D0283">
              <w:rPr>
                <w:rFonts w:eastAsia="DengXian" w:hint="eastAsia"/>
                <w:lang w:eastAsia="zh-CN"/>
              </w:rPr>
              <w:t>0</w:t>
            </w:r>
            <w:r w:rsidRPr="001D0283">
              <w:rPr>
                <w:rFonts w:eastAsia="DengXian"/>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24646EAF" w14:textId="77777777" w:rsidR="004E06F7" w:rsidRPr="001D0283" w:rsidRDefault="004E06F7" w:rsidP="004E06F7">
            <w:pPr>
              <w:pStyle w:val="TAC"/>
              <w:rPr>
                <w:rFonts w:eastAsia="DengXian" w:cs="Arial"/>
                <w:color w:val="000000"/>
                <w:szCs w:val="22"/>
                <w:lang w:eastAsia="zh-CN"/>
              </w:rPr>
            </w:pPr>
            <w:r w:rsidRPr="001D0283">
              <w:rPr>
                <w:rFonts w:eastAsia="DengXian"/>
                <w:lang w:eastAsia="zh-CN"/>
              </w:rPr>
              <w:t>0.3</w:t>
            </w:r>
          </w:p>
        </w:tc>
      </w:tr>
      <w:tr w:rsidR="004E06F7" w:rsidRPr="001D0283" w14:paraId="149DB0BA"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B29079C" w14:textId="77777777" w:rsidR="004E06F7" w:rsidRPr="001D0283" w:rsidRDefault="004E06F7" w:rsidP="004E06F7">
            <w:pPr>
              <w:pStyle w:val="TAC"/>
              <w:keepNext w:val="0"/>
              <w:keepLines w:val="0"/>
              <w:rPr>
                <w:rFonts w:cs="Arial"/>
                <w:szCs w:val="22"/>
                <w:lang w:eastAsia="zh-CN"/>
              </w:rPr>
            </w:pPr>
            <w:r w:rsidRPr="001D0283">
              <w:rPr>
                <w:rFonts w:eastAsia="DengXian" w:cs="Arial"/>
                <w:bCs/>
                <w:szCs w:val="22"/>
                <w:lang w:eastAsia="ja-JP"/>
              </w:rPr>
              <w:t>CA_n2-n66-n77</w:t>
            </w:r>
          </w:p>
        </w:tc>
        <w:tc>
          <w:tcPr>
            <w:tcW w:w="1968" w:type="dxa"/>
            <w:tcBorders>
              <w:top w:val="single" w:sz="4" w:space="0" w:color="auto"/>
              <w:left w:val="single" w:sz="4" w:space="0" w:color="auto"/>
              <w:bottom w:val="single" w:sz="4" w:space="0" w:color="auto"/>
              <w:right w:val="single" w:sz="4" w:space="0" w:color="auto"/>
            </w:tcBorders>
            <w:vAlign w:val="center"/>
          </w:tcPr>
          <w:p w14:paraId="4015B45A" w14:textId="77777777" w:rsidR="004E06F7" w:rsidRPr="001D0283" w:rsidRDefault="004E06F7" w:rsidP="004E06F7">
            <w:pPr>
              <w:pStyle w:val="TAC"/>
              <w:rPr>
                <w:rFonts w:eastAsia="DengXian" w:cs="Arial"/>
                <w:color w:val="000000"/>
                <w:szCs w:val="22"/>
                <w:lang w:eastAsia="zh-CN"/>
              </w:rPr>
            </w:pPr>
            <w:r w:rsidRPr="001D0283">
              <w:rPr>
                <w:rFonts w:eastAsia="DengXian" w:cs="Arial"/>
                <w:bCs/>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BB4C1E1" w14:textId="77777777" w:rsidR="004E06F7" w:rsidRPr="001D0283" w:rsidRDefault="004E06F7" w:rsidP="004E06F7">
            <w:pPr>
              <w:pStyle w:val="TAC"/>
              <w:rPr>
                <w:rFonts w:eastAsia="DengXian" w:cs="Arial"/>
                <w:color w:val="000000"/>
                <w:szCs w:val="22"/>
                <w:lang w:eastAsia="zh-CN"/>
              </w:rPr>
            </w:pPr>
            <w:r w:rsidRPr="001D0283">
              <w:rPr>
                <w:rFonts w:eastAsia="DengXian" w:cs="Arial"/>
                <w:bCs/>
                <w:color w:val="000000"/>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07E9EC6" w14:textId="77777777" w:rsidR="004E06F7" w:rsidRPr="001D0283" w:rsidRDefault="004E06F7" w:rsidP="004E06F7">
            <w:pPr>
              <w:pStyle w:val="TAC"/>
              <w:rPr>
                <w:rFonts w:eastAsia="DengXian" w:cs="Arial"/>
                <w:color w:val="000000"/>
                <w:szCs w:val="22"/>
                <w:lang w:eastAsia="zh-CN"/>
              </w:rPr>
            </w:pPr>
            <w:r w:rsidRPr="001D0283">
              <w:rPr>
                <w:rFonts w:eastAsia="DengXian" w:cs="Arial" w:hint="eastAsia"/>
                <w:color w:val="000000"/>
                <w:szCs w:val="22"/>
                <w:lang w:eastAsia="zh-CN"/>
              </w:rPr>
              <w:t>0</w:t>
            </w:r>
            <w:r w:rsidRPr="001D0283">
              <w:rPr>
                <w:rFonts w:eastAsia="DengXian" w:cs="Arial"/>
                <w:color w:val="000000"/>
                <w:szCs w:val="22"/>
                <w:lang w:eastAsia="zh-CN"/>
              </w:rPr>
              <w:t>.8</w:t>
            </w:r>
          </w:p>
        </w:tc>
      </w:tr>
      <w:tr w:rsidR="004E06F7" w:rsidRPr="001D0283" w14:paraId="12D22741"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0919C27" w14:textId="77777777" w:rsidR="004E06F7" w:rsidRPr="001D0283" w:rsidRDefault="004E06F7" w:rsidP="004E06F7">
            <w:pPr>
              <w:pStyle w:val="TAC"/>
              <w:keepNext w:val="0"/>
              <w:keepLines w:val="0"/>
              <w:rPr>
                <w:rFonts w:cs="Arial"/>
                <w:szCs w:val="22"/>
                <w:lang w:eastAsia="zh-CN"/>
              </w:rPr>
            </w:pPr>
            <w:r w:rsidRPr="001D0283">
              <w:rPr>
                <w:color w:val="000000"/>
                <w:lang w:eastAsia="zh-CN"/>
              </w:rPr>
              <w:t>CA_n2-n66-n78</w:t>
            </w:r>
          </w:p>
        </w:tc>
        <w:tc>
          <w:tcPr>
            <w:tcW w:w="1968" w:type="dxa"/>
            <w:tcBorders>
              <w:top w:val="single" w:sz="4" w:space="0" w:color="auto"/>
              <w:left w:val="single" w:sz="4" w:space="0" w:color="auto"/>
              <w:bottom w:val="single" w:sz="4" w:space="0" w:color="auto"/>
              <w:right w:val="single" w:sz="4" w:space="0" w:color="auto"/>
            </w:tcBorders>
            <w:vAlign w:val="center"/>
          </w:tcPr>
          <w:p w14:paraId="6D203535" w14:textId="77777777" w:rsidR="004E06F7" w:rsidRPr="001D0283" w:rsidRDefault="004E06F7" w:rsidP="004E06F7">
            <w:pPr>
              <w:pStyle w:val="TAC"/>
              <w:rPr>
                <w:rFonts w:eastAsia="DengXian" w:cs="Arial"/>
                <w:color w:val="000000"/>
                <w:szCs w:val="22"/>
                <w:lang w:eastAsia="zh-CN"/>
              </w:rPr>
            </w:pPr>
            <w:r w:rsidRPr="001D0283">
              <w:rPr>
                <w:rFonts w:eastAsia="DengXian" w:cs="Arial"/>
                <w:bCs/>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7A61AD2" w14:textId="77777777" w:rsidR="004E06F7" w:rsidRPr="001D0283" w:rsidRDefault="004E06F7" w:rsidP="004E06F7">
            <w:pPr>
              <w:pStyle w:val="TAC"/>
              <w:rPr>
                <w:rFonts w:eastAsia="DengXian" w:cs="Arial"/>
                <w:color w:val="000000"/>
                <w:szCs w:val="22"/>
                <w:lang w:eastAsia="zh-CN"/>
              </w:rPr>
            </w:pPr>
            <w:r w:rsidRPr="001D0283">
              <w:rPr>
                <w:rFonts w:eastAsia="DengXian" w:cs="Arial"/>
                <w:bCs/>
                <w:color w:val="000000"/>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A5FA88F" w14:textId="77777777" w:rsidR="004E06F7" w:rsidRPr="001D0283" w:rsidRDefault="004E06F7" w:rsidP="004E06F7">
            <w:pPr>
              <w:pStyle w:val="TAC"/>
              <w:rPr>
                <w:rFonts w:eastAsia="DengXian" w:cs="Arial"/>
                <w:color w:val="000000"/>
                <w:szCs w:val="22"/>
                <w:lang w:eastAsia="zh-CN"/>
              </w:rPr>
            </w:pPr>
            <w:r w:rsidRPr="001D0283">
              <w:rPr>
                <w:rFonts w:eastAsia="DengXian" w:cs="Arial" w:hint="eastAsia"/>
                <w:color w:val="000000"/>
                <w:szCs w:val="22"/>
                <w:lang w:eastAsia="zh-CN"/>
              </w:rPr>
              <w:t>0</w:t>
            </w:r>
            <w:r w:rsidRPr="001D0283">
              <w:rPr>
                <w:rFonts w:eastAsia="DengXian" w:cs="Arial"/>
                <w:color w:val="000000"/>
                <w:szCs w:val="22"/>
                <w:lang w:eastAsia="zh-CN"/>
              </w:rPr>
              <w:t>.8</w:t>
            </w:r>
          </w:p>
        </w:tc>
      </w:tr>
      <w:tr w:rsidR="004E06F7" w:rsidRPr="001D0283" w14:paraId="41D8C6A1"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338B006" w14:textId="77777777" w:rsidR="004E06F7" w:rsidRPr="001D0283" w:rsidRDefault="004E06F7" w:rsidP="004E06F7">
            <w:pPr>
              <w:pStyle w:val="TAC"/>
              <w:keepNext w:val="0"/>
              <w:keepLines w:val="0"/>
              <w:rPr>
                <w:color w:val="000000"/>
                <w:lang w:eastAsia="zh-CN"/>
              </w:rPr>
            </w:pPr>
            <w:r w:rsidRPr="001D0283">
              <w:rPr>
                <w:color w:val="000000"/>
                <w:lang w:eastAsia="zh-CN"/>
              </w:rPr>
              <w:t>CA_n2-n71-n77</w:t>
            </w:r>
          </w:p>
        </w:tc>
        <w:tc>
          <w:tcPr>
            <w:tcW w:w="1968" w:type="dxa"/>
            <w:tcBorders>
              <w:top w:val="single" w:sz="4" w:space="0" w:color="auto"/>
              <w:left w:val="single" w:sz="4" w:space="0" w:color="auto"/>
              <w:bottom w:val="single" w:sz="4" w:space="0" w:color="auto"/>
              <w:right w:val="single" w:sz="4" w:space="0" w:color="auto"/>
            </w:tcBorders>
            <w:vAlign w:val="center"/>
          </w:tcPr>
          <w:p w14:paraId="50C58DA0" w14:textId="77777777" w:rsidR="004E06F7" w:rsidRPr="001D0283" w:rsidRDefault="004E06F7" w:rsidP="004E06F7">
            <w:pPr>
              <w:pStyle w:val="TAC"/>
              <w:rPr>
                <w:rFonts w:eastAsia="DengXian" w:cs="Arial"/>
                <w:bCs/>
                <w:szCs w:val="22"/>
                <w:lang w:eastAsia="zh-CN"/>
              </w:rPr>
            </w:pPr>
            <w:r w:rsidRPr="001D0283">
              <w:rPr>
                <w:rFonts w:eastAsia="DengXian" w:cs="Arial" w:hint="eastAsia"/>
                <w:bCs/>
                <w:szCs w:val="22"/>
                <w:lang w:eastAsia="zh-CN"/>
              </w:rPr>
              <w:t>0</w:t>
            </w:r>
            <w:r w:rsidRPr="001D0283">
              <w:rPr>
                <w:rFonts w:eastAsia="DengXian" w:cs="Arial"/>
                <w:bCs/>
                <w:szCs w:val="22"/>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45D71CD9" w14:textId="77777777" w:rsidR="004E06F7" w:rsidRPr="001D0283" w:rsidRDefault="004E06F7" w:rsidP="004E06F7">
            <w:pPr>
              <w:pStyle w:val="TAC"/>
              <w:rPr>
                <w:rFonts w:eastAsia="DengXian" w:cs="Arial"/>
                <w:bCs/>
                <w:color w:val="000000"/>
                <w:szCs w:val="22"/>
                <w:lang w:eastAsia="zh-CN"/>
              </w:rPr>
            </w:pPr>
            <w:r w:rsidRPr="001D0283">
              <w:rPr>
                <w:rFonts w:eastAsia="DengXian" w:cs="Arial" w:hint="eastAsia"/>
                <w:bCs/>
                <w:color w:val="000000"/>
                <w:szCs w:val="22"/>
                <w:lang w:eastAsia="zh-CN"/>
              </w:rPr>
              <w:t>0</w:t>
            </w:r>
            <w:r w:rsidRPr="001D0283">
              <w:rPr>
                <w:rFonts w:eastAsia="DengXian" w:cs="Arial"/>
                <w:bCs/>
                <w:color w:val="000000"/>
                <w:szCs w:val="22"/>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687A95FC" w14:textId="77777777" w:rsidR="004E06F7" w:rsidRPr="001D0283" w:rsidRDefault="004E06F7" w:rsidP="004E06F7">
            <w:pPr>
              <w:pStyle w:val="TAC"/>
              <w:rPr>
                <w:rFonts w:eastAsia="DengXian" w:cs="Arial"/>
                <w:color w:val="000000"/>
                <w:szCs w:val="22"/>
                <w:lang w:eastAsia="zh-CN"/>
              </w:rPr>
            </w:pPr>
            <w:r w:rsidRPr="001D0283">
              <w:rPr>
                <w:rFonts w:eastAsia="DengXian" w:cs="Arial" w:hint="eastAsia"/>
                <w:color w:val="000000"/>
                <w:szCs w:val="22"/>
                <w:lang w:eastAsia="zh-CN"/>
              </w:rPr>
              <w:t>0</w:t>
            </w:r>
            <w:r w:rsidRPr="001D0283">
              <w:rPr>
                <w:rFonts w:eastAsia="DengXian" w:cs="Arial"/>
                <w:color w:val="000000"/>
                <w:szCs w:val="22"/>
                <w:lang w:eastAsia="zh-CN"/>
              </w:rPr>
              <w:t>.8</w:t>
            </w:r>
          </w:p>
        </w:tc>
      </w:tr>
      <w:tr w:rsidR="004E06F7" w:rsidRPr="001D0283" w14:paraId="250FAA71"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448DF69" w14:textId="77777777" w:rsidR="004E06F7" w:rsidRPr="001D0283" w:rsidRDefault="004E06F7" w:rsidP="004E06F7">
            <w:pPr>
              <w:pStyle w:val="TAC"/>
              <w:keepNext w:val="0"/>
              <w:keepLines w:val="0"/>
              <w:rPr>
                <w:rFonts w:cs="Arial"/>
                <w:szCs w:val="22"/>
                <w:lang w:eastAsia="zh-CN"/>
              </w:rPr>
            </w:pPr>
            <w:r w:rsidRPr="001D0283">
              <w:rPr>
                <w:color w:val="000000"/>
                <w:lang w:eastAsia="zh-CN"/>
              </w:rPr>
              <w:t>CA_n2-n71-n78</w:t>
            </w:r>
          </w:p>
        </w:tc>
        <w:tc>
          <w:tcPr>
            <w:tcW w:w="1968" w:type="dxa"/>
            <w:tcBorders>
              <w:top w:val="single" w:sz="4" w:space="0" w:color="auto"/>
              <w:left w:val="single" w:sz="4" w:space="0" w:color="auto"/>
              <w:bottom w:val="single" w:sz="4" w:space="0" w:color="auto"/>
              <w:right w:val="single" w:sz="4" w:space="0" w:color="auto"/>
            </w:tcBorders>
            <w:vAlign w:val="center"/>
          </w:tcPr>
          <w:p w14:paraId="6AAF9F93" w14:textId="77777777" w:rsidR="004E06F7" w:rsidRPr="001D0283" w:rsidRDefault="004E06F7" w:rsidP="004E06F7">
            <w:pPr>
              <w:pStyle w:val="TAC"/>
              <w:rPr>
                <w:rFonts w:eastAsia="DengXian" w:cs="Arial"/>
                <w:color w:val="000000"/>
                <w:szCs w:val="22"/>
                <w:lang w:eastAsia="zh-CN"/>
              </w:rPr>
            </w:pPr>
            <w:r w:rsidRPr="001D0283">
              <w:rPr>
                <w:rFonts w:eastAsia="DengXian" w:cs="Arial"/>
                <w:bCs/>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E89C1D6" w14:textId="77777777" w:rsidR="004E06F7" w:rsidRPr="001D0283" w:rsidRDefault="004E06F7" w:rsidP="004E06F7">
            <w:pPr>
              <w:pStyle w:val="TAC"/>
              <w:rPr>
                <w:rFonts w:eastAsia="DengXian" w:cs="Arial"/>
                <w:color w:val="000000"/>
                <w:szCs w:val="22"/>
                <w:lang w:eastAsia="zh-CN"/>
              </w:rPr>
            </w:pPr>
            <w:r w:rsidRPr="001D0283">
              <w:rPr>
                <w:rFonts w:eastAsia="DengXian" w:cs="Arial"/>
                <w:bCs/>
                <w:color w:val="000000"/>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5DE1D1D" w14:textId="77777777" w:rsidR="004E06F7" w:rsidRPr="001D0283" w:rsidRDefault="004E06F7" w:rsidP="004E06F7">
            <w:pPr>
              <w:pStyle w:val="TAC"/>
              <w:rPr>
                <w:rFonts w:eastAsia="DengXian" w:cs="Arial"/>
                <w:color w:val="000000"/>
                <w:szCs w:val="22"/>
                <w:lang w:eastAsia="zh-CN"/>
              </w:rPr>
            </w:pPr>
            <w:r w:rsidRPr="001D0283">
              <w:rPr>
                <w:rFonts w:eastAsia="DengXian" w:cs="Arial" w:hint="eastAsia"/>
                <w:color w:val="000000"/>
                <w:szCs w:val="22"/>
                <w:lang w:eastAsia="zh-CN"/>
              </w:rPr>
              <w:t>0</w:t>
            </w:r>
            <w:r w:rsidRPr="001D0283">
              <w:rPr>
                <w:rFonts w:eastAsia="DengXian" w:cs="Arial"/>
                <w:color w:val="000000"/>
                <w:szCs w:val="22"/>
                <w:lang w:eastAsia="zh-CN"/>
              </w:rPr>
              <w:t>.8</w:t>
            </w:r>
          </w:p>
        </w:tc>
      </w:tr>
      <w:tr w:rsidR="004E06F7" w:rsidRPr="001D0283" w14:paraId="0B7FDC07"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50A80C6" w14:textId="77777777" w:rsidR="004E06F7" w:rsidRPr="001D0283" w:rsidRDefault="004E06F7" w:rsidP="004E06F7">
            <w:pPr>
              <w:pStyle w:val="TAC"/>
              <w:keepNext w:val="0"/>
              <w:keepLines w:val="0"/>
              <w:rPr>
                <w:rFonts w:cs="Arial"/>
                <w:szCs w:val="22"/>
                <w:lang w:eastAsia="zh-CN"/>
              </w:rPr>
            </w:pPr>
            <w:r w:rsidRPr="001D0283">
              <w:rPr>
                <w:rFonts w:eastAsia="DengXian" w:cs="Arial"/>
                <w:color w:val="000000"/>
                <w:szCs w:val="22"/>
                <w:lang w:eastAsia="zh-CN"/>
              </w:rPr>
              <w:t>CA_n3-n5-n7</w:t>
            </w:r>
          </w:p>
        </w:tc>
        <w:tc>
          <w:tcPr>
            <w:tcW w:w="1968" w:type="dxa"/>
            <w:tcBorders>
              <w:top w:val="single" w:sz="4" w:space="0" w:color="auto"/>
              <w:left w:val="single" w:sz="4" w:space="0" w:color="auto"/>
              <w:bottom w:val="single" w:sz="4" w:space="0" w:color="auto"/>
              <w:right w:val="single" w:sz="4" w:space="0" w:color="auto"/>
            </w:tcBorders>
            <w:vAlign w:val="center"/>
          </w:tcPr>
          <w:p w14:paraId="5EFB0FF5" w14:textId="77777777" w:rsidR="004E06F7" w:rsidRPr="001D0283" w:rsidRDefault="004E06F7" w:rsidP="004E06F7">
            <w:pPr>
              <w:pStyle w:val="TAC"/>
              <w:rPr>
                <w:rFonts w:eastAsia="DengXian" w:cs="Arial"/>
                <w:color w:val="000000"/>
                <w:szCs w:val="22"/>
                <w:lang w:eastAsia="zh-CN"/>
              </w:rPr>
            </w:pPr>
            <w:r w:rsidRPr="001D0283">
              <w:rPr>
                <w:rFonts w:eastAsia="DengXian" w:cs="Arial"/>
                <w:color w:val="000000"/>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0A016A6" w14:textId="77777777" w:rsidR="004E06F7" w:rsidRPr="001D0283" w:rsidRDefault="004E06F7" w:rsidP="004E06F7">
            <w:pPr>
              <w:pStyle w:val="TAC"/>
              <w:rPr>
                <w:rFonts w:eastAsia="DengXian" w:cs="Arial"/>
                <w:color w:val="000000"/>
                <w:szCs w:val="22"/>
                <w:lang w:eastAsia="zh-CN"/>
              </w:rPr>
            </w:pPr>
            <w:r w:rsidRPr="001D0283">
              <w:rPr>
                <w:rFonts w:eastAsia="DengXian" w:cs="Arial"/>
                <w:color w:val="000000"/>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7891C6AD" w14:textId="77777777" w:rsidR="004E06F7" w:rsidRPr="001D0283" w:rsidRDefault="004E06F7" w:rsidP="004E06F7">
            <w:pPr>
              <w:pStyle w:val="TAC"/>
              <w:rPr>
                <w:rFonts w:eastAsia="DengXian" w:cs="Arial"/>
                <w:color w:val="000000"/>
                <w:szCs w:val="22"/>
                <w:lang w:eastAsia="zh-CN"/>
              </w:rPr>
            </w:pPr>
            <w:r w:rsidRPr="001D0283">
              <w:rPr>
                <w:rFonts w:eastAsia="DengXian" w:cs="Arial" w:hint="eastAsia"/>
                <w:color w:val="000000"/>
                <w:szCs w:val="22"/>
                <w:lang w:eastAsia="zh-CN"/>
              </w:rPr>
              <w:t>0</w:t>
            </w:r>
            <w:r w:rsidRPr="001D0283">
              <w:rPr>
                <w:rFonts w:eastAsia="DengXian" w:cs="Arial"/>
                <w:color w:val="000000"/>
                <w:szCs w:val="22"/>
                <w:lang w:eastAsia="zh-CN"/>
              </w:rPr>
              <w:t>.5</w:t>
            </w:r>
          </w:p>
        </w:tc>
      </w:tr>
      <w:tr w:rsidR="004E06F7" w:rsidRPr="001D0283" w14:paraId="449EB1D3"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328B1B7" w14:textId="77777777" w:rsidR="004E06F7" w:rsidRPr="001D0283" w:rsidRDefault="004E06F7" w:rsidP="004E06F7">
            <w:pPr>
              <w:pStyle w:val="TAC"/>
              <w:keepNext w:val="0"/>
              <w:keepLines w:val="0"/>
              <w:rPr>
                <w:rFonts w:eastAsia="DengXian" w:cs="Arial"/>
                <w:color w:val="000000"/>
                <w:szCs w:val="22"/>
                <w:lang w:eastAsia="zh-CN"/>
              </w:rPr>
            </w:pPr>
            <w:r>
              <w:rPr>
                <w:rFonts w:cs="Arial"/>
                <w:kern w:val="2"/>
                <w:szCs w:val="18"/>
                <w:lang w:val="en-US" w:eastAsia="zh-CN"/>
              </w:rPr>
              <w:t>CA_n3-</w:t>
            </w:r>
            <w:r>
              <w:rPr>
                <w:rFonts w:cs="Arial" w:hint="eastAsia"/>
                <w:kern w:val="2"/>
                <w:szCs w:val="18"/>
                <w:lang w:val="en-US" w:eastAsia="zh-CN"/>
              </w:rPr>
              <w:t>n</w:t>
            </w:r>
            <w:r>
              <w:rPr>
                <w:rFonts w:cs="Arial"/>
                <w:kern w:val="2"/>
                <w:szCs w:val="18"/>
                <w:lang w:val="en-US" w:eastAsia="zh-CN"/>
              </w:rPr>
              <w:t>5-</w:t>
            </w:r>
            <w:r>
              <w:rPr>
                <w:rFonts w:cs="Arial" w:hint="eastAsia"/>
                <w:kern w:val="2"/>
                <w:szCs w:val="18"/>
                <w:lang w:val="en-US" w:eastAsia="zh-CN"/>
              </w:rPr>
              <w:t>n</w:t>
            </w:r>
            <w:r>
              <w:rPr>
                <w:rFonts w:cs="Arial"/>
                <w:kern w:val="2"/>
                <w:szCs w:val="18"/>
                <w:lang w:val="en-US"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0B3683AA" w14:textId="77777777" w:rsidR="004E06F7" w:rsidRPr="001D0283" w:rsidRDefault="004E06F7" w:rsidP="004E06F7">
            <w:pPr>
              <w:pStyle w:val="TAC"/>
              <w:rPr>
                <w:rFonts w:eastAsia="DengXian" w:cs="Arial"/>
                <w:color w:val="000000"/>
                <w:szCs w:val="22"/>
                <w:lang w:eastAsia="zh-CN"/>
              </w:rPr>
            </w:pPr>
            <w:r>
              <w:rPr>
                <w:rFonts w:cs="Arial"/>
                <w:szCs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4565BD7D" w14:textId="77777777" w:rsidR="004E06F7" w:rsidRPr="001D0283" w:rsidRDefault="004E06F7" w:rsidP="004E06F7">
            <w:pPr>
              <w:pStyle w:val="TAC"/>
              <w:rPr>
                <w:rFonts w:eastAsia="DengXian" w:cs="Arial"/>
                <w:color w:val="000000"/>
                <w:szCs w:val="22"/>
                <w:lang w:eastAsia="zh-CN"/>
              </w:rPr>
            </w:pPr>
            <w:r>
              <w:rPr>
                <w:rFonts w:cs="Arial"/>
                <w:szCs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B234F1B" w14:textId="77777777" w:rsidR="004E06F7" w:rsidRPr="001D0283" w:rsidRDefault="004E06F7" w:rsidP="004E06F7">
            <w:pPr>
              <w:pStyle w:val="TAC"/>
              <w:rPr>
                <w:rFonts w:eastAsia="DengXian" w:cs="Arial"/>
                <w:color w:val="000000"/>
                <w:szCs w:val="22"/>
                <w:lang w:eastAsia="zh-CN"/>
              </w:rPr>
            </w:pPr>
            <w:r>
              <w:rPr>
                <w:rFonts w:cs="Arial"/>
                <w:szCs w:val="18"/>
                <w:lang w:val="en-US" w:eastAsia="zh-CN"/>
              </w:rPr>
              <w:t>0.5</w:t>
            </w:r>
          </w:p>
        </w:tc>
      </w:tr>
      <w:tr w:rsidR="004E06F7" w:rsidRPr="001D0283" w14:paraId="4FF5D69E"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718BE9A" w14:textId="77777777" w:rsidR="004E06F7" w:rsidRPr="001D0283" w:rsidRDefault="004E06F7" w:rsidP="004E06F7">
            <w:pPr>
              <w:pStyle w:val="TAC"/>
              <w:keepNext w:val="0"/>
              <w:keepLines w:val="0"/>
              <w:rPr>
                <w:rFonts w:eastAsia="DengXian" w:cs="Arial"/>
                <w:bCs/>
                <w:szCs w:val="22"/>
                <w:lang w:eastAsia="zh-CN"/>
              </w:rPr>
            </w:pPr>
            <w:r w:rsidRPr="001D0283">
              <w:rPr>
                <w:rFonts w:eastAsia="DengXian" w:cs="Arial"/>
                <w:szCs w:val="22"/>
                <w:lang w:eastAsia="zh-CN"/>
              </w:rPr>
              <w:t>CA_n3-n5-n28</w:t>
            </w:r>
          </w:p>
        </w:tc>
        <w:tc>
          <w:tcPr>
            <w:tcW w:w="1968" w:type="dxa"/>
            <w:tcBorders>
              <w:top w:val="single" w:sz="4" w:space="0" w:color="auto"/>
              <w:left w:val="single" w:sz="4" w:space="0" w:color="auto"/>
              <w:bottom w:val="single" w:sz="4" w:space="0" w:color="auto"/>
              <w:right w:val="single" w:sz="4" w:space="0" w:color="auto"/>
            </w:tcBorders>
            <w:vAlign w:val="center"/>
          </w:tcPr>
          <w:p w14:paraId="2B54D058" w14:textId="77777777" w:rsidR="004E06F7" w:rsidRPr="001D0283" w:rsidRDefault="004E06F7" w:rsidP="004E06F7">
            <w:pPr>
              <w:pStyle w:val="TAC"/>
              <w:rPr>
                <w:rFonts w:eastAsia="DengXian" w:cs="Arial"/>
                <w:bCs/>
                <w:szCs w:val="22"/>
                <w:lang w:eastAsia="zh-CN"/>
              </w:rPr>
            </w:pPr>
            <w:r w:rsidRPr="001D0283">
              <w:rPr>
                <w:rFonts w:eastAsia="DengXian" w:cs="Arial"/>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6FC994DC" w14:textId="77777777" w:rsidR="004E06F7" w:rsidRPr="001D0283" w:rsidRDefault="004E06F7" w:rsidP="004E06F7">
            <w:pPr>
              <w:pStyle w:val="TAC"/>
              <w:rPr>
                <w:rFonts w:eastAsia="DengXian" w:cs="Arial"/>
                <w:bCs/>
                <w:szCs w:val="22"/>
                <w:lang w:eastAsia="zh-CN"/>
              </w:rPr>
            </w:pPr>
            <w:r w:rsidRPr="001D0283">
              <w:rPr>
                <w:rFonts w:eastAsia="DengXian"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360B469" w14:textId="77777777" w:rsidR="004E06F7" w:rsidRPr="001D0283" w:rsidRDefault="004E06F7" w:rsidP="004E06F7">
            <w:pPr>
              <w:pStyle w:val="TAC"/>
              <w:rPr>
                <w:rFonts w:eastAsia="DengXian" w:cs="Arial"/>
                <w:bCs/>
                <w:szCs w:val="22"/>
                <w:lang w:eastAsia="zh-CN"/>
              </w:rPr>
            </w:pPr>
            <w:r w:rsidRPr="001D0283">
              <w:rPr>
                <w:rFonts w:eastAsia="DengXian" w:cs="Arial" w:hint="eastAsia"/>
                <w:bCs/>
                <w:szCs w:val="22"/>
                <w:lang w:eastAsia="zh-CN"/>
              </w:rPr>
              <w:t>0</w:t>
            </w:r>
            <w:r w:rsidRPr="001D0283">
              <w:rPr>
                <w:rFonts w:eastAsia="DengXian" w:cs="Arial"/>
                <w:bCs/>
                <w:szCs w:val="22"/>
                <w:lang w:eastAsia="zh-CN"/>
              </w:rPr>
              <w:t>.5</w:t>
            </w:r>
          </w:p>
        </w:tc>
      </w:tr>
      <w:tr w:rsidR="004E06F7" w:rsidRPr="001D0283" w14:paraId="70661775"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5374743" w14:textId="77777777" w:rsidR="004E06F7" w:rsidRPr="001D0283" w:rsidRDefault="004E06F7" w:rsidP="004E06F7">
            <w:pPr>
              <w:pStyle w:val="TAC"/>
              <w:keepNext w:val="0"/>
              <w:keepLines w:val="0"/>
              <w:rPr>
                <w:rFonts w:eastAsia="DengXian" w:cs="Arial"/>
                <w:bCs/>
                <w:szCs w:val="22"/>
                <w:lang w:eastAsia="zh-CN"/>
              </w:rPr>
            </w:pPr>
            <w:r w:rsidRPr="001D0283">
              <w:rPr>
                <w:rFonts w:eastAsia="DengXian" w:cs="Arial"/>
                <w:bCs/>
                <w:szCs w:val="22"/>
                <w:lang w:eastAsia="zh-CN"/>
              </w:rPr>
              <w:t>CA_n3-n5-n78</w:t>
            </w:r>
          </w:p>
        </w:tc>
        <w:tc>
          <w:tcPr>
            <w:tcW w:w="1968" w:type="dxa"/>
            <w:tcBorders>
              <w:top w:val="single" w:sz="4" w:space="0" w:color="auto"/>
              <w:left w:val="single" w:sz="4" w:space="0" w:color="auto"/>
              <w:bottom w:val="single" w:sz="4" w:space="0" w:color="auto"/>
              <w:right w:val="single" w:sz="4" w:space="0" w:color="auto"/>
            </w:tcBorders>
            <w:vAlign w:val="center"/>
          </w:tcPr>
          <w:p w14:paraId="54B5A357" w14:textId="77777777" w:rsidR="004E06F7" w:rsidRPr="001D0283" w:rsidRDefault="004E06F7" w:rsidP="004E06F7">
            <w:pPr>
              <w:pStyle w:val="TAC"/>
              <w:rPr>
                <w:rFonts w:eastAsia="DengXian" w:cs="Arial"/>
                <w:bCs/>
                <w:szCs w:val="22"/>
                <w:lang w:eastAsia="zh-CN"/>
              </w:rPr>
            </w:pPr>
            <w:r w:rsidRPr="001D0283">
              <w:rPr>
                <w:rFonts w:eastAsia="DengXian" w:cs="Arial"/>
                <w:bCs/>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7481DD1" w14:textId="77777777" w:rsidR="004E06F7" w:rsidRPr="001D0283" w:rsidRDefault="004E06F7" w:rsidP="004E06F7">
            <w:pPr>
              <w:pStyle w:val="TAC"/>
              <w:rPr>
                <w:rFonts w:eastAsia="DengXian" w:cs="Arial"/>
                <w:bCs/>
                <w:szCs w:val="22"/>
                <w:lang w:eastAsia="zh-CN"/>
              </w:rPr>
            </w:pPr>
            <w:r w:rsidRPr="001D0283">
              <w:rPr>
                <w:rFonts w:eastAsia="DengXian" w:cs="Arial"/>
                <w:bCs/>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4ACB345" w14:textId="77777777" w:rsidR="004E06F7" w:rsidRPr="001D0283" w:rsidRDefault="004E06F7" w:rsidP="004E06F7">
            <w:pPr>
              <w:pStyle w:val="TAC"/>
              <w:rPr>
                <w:rFonts w:eastAsia="DengXian" w:cs="Arial"/>
                <w:bCs/>
                <w:szCs w:val="22"/>
                <w:lang w:eastAsia="zh-CN"/>
              </w:rPr>
            </w:pPr>
            <w:r w:rsidRPr="001D0283">
              <w:rPr>
                <w:rFonts w:eastAsia="DengXian" w:cs="Arial" w:hint="eastAsia"/>
                <w:bCs/>
                <w:szCs w:val="22"/>
                <w:lang w:eastAsia="zh-CN"/>
              </w:rPr>
              <w:t>0</w:t>
            </w:r>
            <w:r w:rsidRPr="001D0283">
              <w:rPr>
                <w:rFonts w:eastAsia="DengXian" w:cs="Arial"/>
                <w:bCs/>
                <w:szCs w:val="22"/>
                <w:lang w:eastAsia="zh-CN"/>
              </w:rPr>
              <w:t>.8</w:t>
            </w:r>
          </w:p>
        </w:tc>
      </w:tr>
      <w:tr w:rsidR="004E06F7" w:rsidRPr="001D0283" w14:paraId="73113C7F"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79EE8F4" w14:textId="77777777" w:rsidR="004E06F7" w:rsidRPr="001D0283" w:rsidRDefault="004E06F7" w:rsidP="004E06F7">
            <w:pPr>
              <w:pStyle w:val="TAC"/>
              <w:keepNext w:val="0"/>
              <w:keepLines w:val="0"/>
              <w:rPr>
                <w:rFonts w:eastAsia="DengXian" w:cs="Arial"/>
                <w:bCs/>
                <w:szCs w:val="22"/>
                <w:lang w:eastAsia="zh-CN"/>
              </w:rPr>
            </w:pPr>
            <w:r w:rsidRPr="001D0283">
              <w:rPr>
                <w:rFonts w:eastAsia="DengXian" w:cs="Arial"/>
                <w:bCs/>
                <w:szCs w:val="22"/>
                <w:lang w:eastAsia="zh-CN"/>
              </w:rPr>
              <w:t>CA_n3-n5-n79</w:t>
            </w:r>
          </w:p>
        </w:tc>
        <w:tc>
          <w:tcPr>
            <w:tcW w:w="1968" w:type="dxa"/>
            <w:tcBorders>
              <w:top w:val="single" w:sz="4" w:space="0" w:color="auto"/>
              <w:left w:val="single" w:sz="4" w:space="0" w:color="auto"/>
              <w:bottom w:val="single" w:sz="4" w:space="0" w:color="auto"/>
              <w:right w:val="single" w:sz="4" w:space="0" w:color="auto"/>
            </w:tcBorders>
            <w:vAlign w:val="center"/>
          </w:tcPr>
          <w:p w14:paraId="465B9F73" w14:textId="77777777" w:rsidR="004E06F7" w:rsidRPr="001D0283" w:rsidRDefault="004E06F7" w:rsidP="004E06F7">
            <w:pPr>
              <w:pStyle w:val="TAC"/>
              <w:rPr>
                <w:rFonts w:eastAsia="DengXian" w:cs="Arial"/>
                <w:bCs/>
                <w:szCs w:val="22"/>
                <w:lang w:eastAsia="zh-CN"/>
              </w:rPr>
            </w:pPr>
            <w:r w:rsidRPr="001D0283">
              <w:rPr>
                <w:rFonts w:eastAsia="DengXian" w:cs="Arial" w:hint="eastAsia"/>
                <w:bCs/>
                <w:szCs w:val="22"/>
                <w:lang w:eastAsia="zh-CN"/>
              </w:rPr>
              <w:t>0</w:t>
            </w:r>
            <w:r w:rsidRPr="001D0283">
              <w:rPr>
                <w:rFonts w:eastAsia="DengXian" w:cs="Arial"/>
                <w:bCs/>
                <w:szCs w:val="22"/>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4400CB34" w14:textId="77777777" w:rsidR="004E06F7" w:rsidRPr="001D0283" w:rsidRDefault="004E06F7" w:rsidP="004E06F7">
            <w:pPr>
              <w:pStyle w:val="TAC"/>
              <w:rPr>
                <w:rFonts w:eastAsia="DengXian" w:cs="Arial"/>
                <w:bCs/>
                <w:szCs w:val="22"/>
                <w:lang w:eastAsia="zh-CN"/>
              </w:rPr>
            </w:pPr>
            <w:r w:rsidRPr="001D0283">
              <w:rPr>
                <w:rFonts w:eastAsia="DengXian" w:cs="Arial" w:hint="eastAsia"/>
                <w:bCs/>
                <w:szCs w:val="22"/>
                <w:lang w:eastAsia="zh-CN"/>
              </w:rPr>
              <w:t>0</w:t>
            </w:r>
            <w:r w:rsidRPr="001D0283">
              <w:rPr>
                <w:rFonts w:eastAsia="DengXian" w:cs="Arial"/>
                <w:bCs/>
                <w:szCs w:val="22"/>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6D806E38" w14:textId="77777777" w:rsidR="004E06F7" w:rsidRPr="001D0283" w:rsidRDefault="004E06F7" w:rsidP="004E06F7">
            <w:pPr>
              <w:pStyle w:val="TAC"/>
              <w:rPr>
                <w:rFonts w:eastAsia="DengXian" w:cs="Arial"/>
                <w:bCs/>
                <w:szCs w:val="22"/>
                <w:lang w:eastAsia="zh-CN"/>
              </w:rPr>
            </w:pPr>
            <w:r w:rsidRPr="001D0283">
              <w:rPr>
                <w:rFonts w:eastAsia="DengXian" w:cs="Arial" w:hint="eastAsia"/>
                <w:bCs/>
                <w:szCs w:val="22"/>
                <w:lang w:eastAsia="zh-CN"/>
              </w:rPr>
              <w:t>0</w:t>
            </w:r>
            <w:r w:rsidRPr="001D0283">
              <w:rPr>
                <w:rFonts w:eastAsia="DengXian" w:cs="Arial"/>
                <w:bCs/>
                <w:szCs w:val="22"/>
                <w:lang w:eastAsia="zh-CN"/>
              </w:rPr>
              <w:t>.8</w:t>
            </w:r>
          </w:p>
        </w:tc>
      </w:tr>
      <w:tr w:rsidR="004E06F7" w:rsidRPr="001D0283" w14:paraId="50B933F6"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74AD28A" w14:textId="77777777" w:rsidR="004E06F7" w:rsidRPr="001D0283" w:rsidRDefault="004E06F7" w:rsidP="004E06F7">
            <w:pPr>
              <w:pStyle w:val="TAC"/>
              <w:keepNext w:val="0"/>
              <w:keepLines w:val="0"/>
              <w:rPr>
                <w:rFonts w:eastAsia="DengXian" w:cs="Arial"/>
                <w:szCs w:val="22"/>
                <w:lang w:eastAsia="zh-CN"/>
              </w:rPr>
            </w:pPr>
            <w:r w:rsidRPr="001D0283">
              <w:rPr>
                <w:rFonts w:eastAsia="DengXian" w:cs="Arial"/>
                <w:szCs w:val="22"/>
                <w:lang w:eastAsia="zh-CN"/>
              </w:rPr>
              <w:t>CA_n3-n7-n8</w:t>
            </w:r>
          </w:p>
        </w:tc>
        <w:tc>
          <w:tcPr>
            <w:tcW w:w="1968" w:type="dxa"/>
            <w:tcBorders>
              <w:top w:val="single" w:sz="4" w:space="0" w:color="auto"/>
              <w:left w:val="single" w:sz="4" w:space="0" w:color="auto"/>
              <w:bottom w:val="single" w:sz="4" w:space="0" w:color="auto"/>
              <w:right w:val="single" w:sz="4" w:space="0" w:color="auto"/>
            </w:tcBorders>
            <w:vAlign w:val="center"/>
          </w:tcPr>
          <w:p w14:paraId="0C7BE276" w14:textId="77777777" w:rsidR="004E06F7" w:rsidRPr="001D0283" w:rsidRDefault="004E06F7" w:rsidP="004E06F7">
            <w:pPr>
              <w:pStyle w:val="TAC"/>
              <w:rPr>
                <w:rFonts w:cs="Arial"/>
                <w:szCs w:val="22"/>
                <w:lang w:eastAsia="zh-CN"/>
              </w:rPr>
            </w:pPr>
            <w:r w:rsidRPr="001D0283">
              <w:rPr>
                <w:rFonts w:eastAsia="DengXian"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7AB72C2" w14:textId="77777777" w:rsidR="004E06F7" w:rsidRPr="001D0283" w:rsidRDefault="004E06F7" w:rsidP="004E06F7">
            <w:pPr>
              <w:pStyle w:val="TAC"/>
              <w:rPr>
                <w:rFonts w:eastAsia="DengXian" w:cs="Arial"/>
                <w:szCs w:val="22"/>
              </w:rPr>
            </w:pPr>
            <w:r w:rsidRPr="001D0283">
              <w:rPr>
                <w:rFonts w:eastAsia="DengXian"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75E1E31" w14:textId="77777777" w:rsidR="004E06F7" w:rsidRPr="001D0283" w:rsidRDefault="004E06F7" w:rsidP="004E06F7">
            <w:pPr>
              <w:pStyle w:val="TAC"/>
              <w:rPr>
                <w:rFonts w:eastAsia="DengXian" w:cs="Arial"/>
                <w:szCs w:val="22"/>
                <w:lang w:eastAsia="zh-CN"/>
              </w:rPr>
            </w:pPr>
            <w:r w:rsidRPr="001D0283">
              <w:rPr>
                <w:rFonts w:eastAsia="DengXian" w:cs="Arial" w:hint="eastAsia"/>
                <w:szCs w:val="22"/>
                <w:lang w:eastAsia="zh-CN"/>
              </w:rPr>
              <w:t>0</w:t>
            </w:r>
            <w:r w:rsidRPr="001D0283">
              <w:rPr>
                <w:rFonts w:eastAsia="DengXian" w:cs="Arial"/>
                <w:szCs w:val="22"/>
                <w:lang w:eastAsia="zh-CN"/>
              </w:rPr>
              <w:t>.6</w:t>
            </w:r>
          </w:p>
        </w:tc>
      </w:tr>
      <w:tr w:rsidR="004E06F7" w:rsidRPr="001D0283" w14:paraId="10D07C5C"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C0B4F5D" w14:textId="77777777" w:rsidR="004E06F7" w:rsidRPr="001D0283" w:rsidRDefault="004E06F7" w:rsidP="004E06F7">
            <w:pPr>
              <w:pStyle w:val="TAC"/>
              <w:keepNext w:val="0"/>
              <w:keepLines w:val="0"/>
              <w:rPr>
                <w:rFonts w:eastAsia="DengXian" w:cs="Arial"/>
                <w:szCs w:val="22"/>
                <w:lang w:eastAsia="zh-CN"/>
              </w:rPr>
            </w:pPr>
            <w:r w:rsidRPr="001D0283">
              <w:rPr>
                <w:rFonts w:cs="Arial"/>
                <w:szCs w:val="18"/>
                <w:lang w:eastAsia="zh-CN"/>
              </w:rPr>
              <w:t>CA_n3-n7-n20</w:t>
            </w:r>
          </w:p>
        </w:tc>
        <w:tc>
          <w:tcPr>
            <w:tcW w:w="1968" w:type="dxa"/>
            <w:tcBorders>
              <w:top w:val="single" w:sz="4" w:space="0" w:color="auto"/>
              <w:left w:val="single" w:sz="4" w:space="0" w:color="auto"/>
              <w:bottom w:val="single" w:sz="4" w:space="0" w:color="auto"/>
              <w:right w:val="single" w:sz="4" w:space="0" w:color="auto"/>
            </w:tcBorders>
            <w:vAlign w:val="center"/>
          </w:tcPr>
          <w:p w14:paraId="08F08B50" w14:textId="77777777" w:rsidR="004E06F7" w:rsidRPr="001D0283" w:rsidRDefault="004E06F7" w:rsidP="004E06F7">
            <w:pPr>
              <w:pStyle w:val="TAC"/>
              <w:rPr>
                <w:rFonts w:eastAsia="DengXian" w:cs="Arial"/>
                <w:szCs w:val="22"/>
                <w:lang w:eastAsia="zh-CN"/>
              </w:rPr>
            </w:pPr>
            <w:r w:rsidRPr="001D0283">
              <w:rPr>
                <w:rFonts w:cs="Arial"/>
                <w:szCs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F1D3E87" w14:textId="77777777" w:rsidR="004E06F7" w:rsidRPr="001D0283" w:rsidRDefault="004E06F7" w:rsidP="004E06F7">
            <w:pPr>
              <w:pStyle w:val="TAC"/>
              <w:rPr>
                <w:rFonts w:eastAsia="DengXian" w:cs="Arial"/>
                <w:szCs w:val="22"/>
                <w:lang w:eastAsia="zh-CN"/>
              </w:rPr>
            </w:pPr>
            <w:r w:rsidRPr="001D0283">
              <w:rPr>
                <w:rFonts w:cs="Arial"/>
                <w:szCs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FF478F0" w14:textId="77777777" w:rsidR="004E06F7" w:rsidRPr="001D0283" w:rsidRDefault="004E06F7" w:rsidP="004E06F7">
            <w:pPr>
              <w:pStyle w:val="TAC"/>
              <w:rPr>
                <w:rFonts w:eastAsia="DengXian" w:cs="Arial"/>
                <w:szCs w:val="22"/>
                <w:lang w:eastAsia="zh-CN"/>
              </w:rPr>
            </w:pPr>
            <w:r w:rsidRPr="001D0283">
              <w:rPr>
                <w:rFonts w:cs="Arial" w:hint="eastAsia"/>
                <w:szCs w:val="18"/>
                <w:lang w:eastAsia="zh-CN"/>
              </w:rPr>
              <w:t>0</w:t>
            </w:r>
            <w:r w:rsidRPr="001D0283">
              <w:rPr>
                <w:rFonts w:cs="Arial"/>
                <w:szCs w:val="18"/>
                <w:lang w:eastAsia="zh-CN"/>
              </w:rPr>
              <w:t>.3</w:t>
            </w:r>
          </w:p>
        </w:tc>
      </w:tr>
      <w:tr w:rsidR="004E06F7" w:rsidRPr="001D0283" w14:paraId="22E099B8"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93FA1ED" w14:textId="77777777" w:rsidR="004E06F7" w:rsidRPr="001D0283" w:rsidRDefault="004E06F7" w:rsidP="004E06F7">
            <w:pPr>
              <w:pStyle w:val="TAC"/>
              <w:keepNext w:val="0"/>
              <w:keepLines w:val="0"/>
              <w:rPr>
                <w:rFonts w:eastAsia="DengXian" w:cs="Arial"/>
                <w:szCs w:val="22"/>
                <w:lang w:eastAsia="zh-CN"/>
              </w:rPr>
            </w:pPr>
            <w:r w:rsidRPr="001D0283">
              <w:rPr>
                <w:rFonts w:eastAsia="DengXian" w:cs="Arial"/>
                <w:szCs w:val="22"/>
                <w:lang w:eastAsia="zh-CN"/>
              </w:rPr>
              <w:t>CA_n3-n7-n26</w:t>
            </w:r>
          </w:p>
        </w:tc>
        <w:tc>
          <w:tcPr>
            <w:tcW w:w="1968" w:type="dxa"/>
            <w:tcBorders>
              <w:top w:val="single" w:sz="4" w:space="0" w:color="auto"/>
              <w:left w:val="single" w:sz="4" w:space="0" w:color="auto"/>
              <w:bottom w:val="single" w:sz="4" w:space="0" w:color="auto"/>
              <w:right w:val="single" w:sz="4" w:space="0" w:color="auto"/>
            </w:tcBorders>
            <w:vAlign w:val="center"/>
          </w:tcPr>
          <w:p w14:paraId="0933C609" w14:textId="77777777" w:rsidR="004E06F7" w:rsidRPr="001D0283" w:rsidRDefault="004E06F7" w:rsidP="004E06F7">
            <w:pPr>
              <w:pStyle w:val="TAC"/>
              <w:rPr>
                <w:rFonts w:eastAsia="DengXian" w:cs="Arial"/>
                <w:szCs w:val="22"/>
                <w:lang w:eastAsia="zh-CN"/>
              </w:rPr>
            </w:pPr>
            <w:r w:rsidRPr="001D0283">
              <w:rPr>
                <w:rFonts w:eastAsia="DengXian"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240FEF2" w14:textId="77777777" w:rsidR="004E06F7" w:rsidRPr="001D0283" w:rsidRDefault="004E06F7" w:rsidP="004E06F7">
            <w:pPr>
              <w:pStyle w:val="TAC"/>
              <w:rPr>
                <w:rFonts w:eastAsia="DengXian" w:cs="Arial"/>
                <w:szCs w:val="22"/>
                <w:lang w:eastAsia="zh-CN"/>
              </w:rPr>
            </w:pPr>
            <w:r w:rsidRPr="001D0283">
              <w:rPr>
                <w:rFonts w:eastAsia="DengXian"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2813BD1" w14:textId="77777777" w:rsidR="004E06F7" w:rsidRPr="001D0283" w:rsidRDefault="004E06F7" w:rsidP="004E06F7">
            <w:pPr>
              <w:pStyle w:val="TAC"/>
              <w:rPr>
                <w:rFonts w:eastAsia="DengXian" w:cs="Arial"/>
                <w:szCs w:val="22"/>
                <w:lang w:eastAsia="zh-CN"/>
              </w:rPr>
            </w:pPr>
            <w:r w:rsidRPr="001D0283">
              <w:rPr>
                <w:rFonts w:eastAsia="DengXian" w:cs="Arial" w:hint="eastAsia"/>
                <w:szCs w:val="22"/>
                <w:lang w:eastAsia="zh-CN"/>
              </w:rPr>
              <w:t>0</w:t>
            </w:r>
            <w:r w:rsidRPr="001D0283">
              <w:rPr>
                <w:rFonts w:eastAsia="DengXian" w:cs="Arial"/>
                <w:szCs w:val="22"/>
                <w:lang w:eastAsia="zh-CN"/>
              </w:rPr>
              <w:t>.3</w:t>
            </w:r>
          </w:p>
        </w:tc>
      </w:tr>
      <w:tr w:rsidR="004E06F7" w:rsidRPr="001D0283" w14:paraId="189383C5"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D75E4B0" w14:textId="77777777" w:rsidR="004E06F7" w:rsidRPr="001D0283" w:rsidRDefault="004E06F7" w:rsidP="004E06F7">
            <w:pPr>
              <w:pStyle w:val="TAC"/>
              <w:keepNext w:val="0"/>
              <w:keepLines w:val="0"/>
              <w:rPr>
                <w:rFonts w:cs="Arial"/>
                <w:szCs w:val="22"/>
                <w:lang w:eastAsia="zh-CN"/>
              </w:rPr>
            </w:pPr>
            <w:r w:rsidRPr="001D0283">
              <w:rPr>
                <w:rFonts w:eastAsia="DengXian" w:cs="Arial"/>
                <w:szCs w:val="22"/>
                <w:lang w:eastAsia="zh-CN"/>
              </w:rPr>
              <w:t>CA</w:t>
            </w:r>
            <w:r w:rsidRPr="001D0283">
              <w:rPr>
                <w:rFonts w:eastAsia="DengXian" w:cs="Arial"/>
                <w:szCs w:val="22"/>
              </w:rPr>
              <w:t>_</w:t>
            </w:r>
            <w:r w:rsidRPr="001D0283">
              <w:rPr>
                <w:rFonts w:eastAsia="DengXian" w:cs="Arial"/>
                <w:szCs w:val="22"/>
                <w:lang w:eastAsia="zh-CN"/>
              </w:rPr>
              <w:t>n3</w:t>
            </w:r>
            <w:r w:rsidRPr="001D0283">
              <w:rPr>
                <w:rFonts w:eastAsia="DengXian" w:cs="Arial"/>
                <w:szCs w:val="22"/>
              </w:rPr>
              <w:t>-</w:t>
            </w:r>
            <w:r w:rsidRPr="001D0283">
              <w:rPr>
                <w:rFonts w:eastAsia="DengXian" w:cs="Arial"/>
                <w:szCs w:val="22"/>
                <w:lang w:eastAsia="zh-CN"/>
              </w:rPr>
              <w:t>n7-n28</w:t>
            </w:r>
          </w:p>
        </w:tc>
        <w:tc>
          <w:tcPr>
            <w:tcW w:w="1968" w:type="dxa"/>
            <w:tcBorders>
              <w:top w:val="single" w:sz="4" w:space="0" w:color="auto"/>
              <w:left w:val="single" w:sz="4" w:space="0" w:color="auto"/>
              <w:bottom w:val="single" w:sz="4" w:space="0" w:color="auto"/>
              <w:right w:val="single" w:sz="4" w:space="0" w:color="auto"/>
            </w:tcBorders>
            <w:vAlign w:val="center"/>
          </w:tcPr>
          <w:p w14:paraId="4ED2FA4B" w14:textId="77777777" w:rsidR="004E06F7" w:rsidRPr="001D0283" w:rsidRDefault="004E06F7" w:rsidP="004E06F7">
            <w:pPr>
              <w:pStyle w:val="TAC"/>
              <w:rPr>
                <w:rFonts w:cs="Arial"/>
                <w:szCs w:val="22"/>
                <w:lang w:eastAsia="zh-CN"/>
              </w:rPr>
            </w:pPr>
            <w:r w:rsidRPr="001D0283">
              <w:rPr>
                <w:rFonts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ED8FE98" w14:textId="77777777" w:rsidR="004E06F7" w:rsidRPr="001D0283" w:rsidRDefault="004E06F7" w:rsidP="004E06F7">
            <w:pPr>
              <w:pStyle w:val="TAC"/>
              <w:rPr>
                <w:rFonts w:cs="Arial"/>
                <w:szCs w:val="22"/>
                <w:lang w:eastAsia="zh-CN"/>
              </w:rPr>
            </w:pPr>
            <w:r w:rsidRPr="001D0283">
              <w:rPr>
                <w:rFonts w:eastAsia="DengXian" w:cs="Arial"/>
                <w:szCs w:val="22"/>
              </w:rPr>
              <w:t>0.</w:t>
            </w:r>
            <w:r w:rsidRPr="001D0283">
              <w:rPr>
                <w:rFonts w:eastAsia="DengXian" w:cs="Arial"/>
                <w:szCs w:val="22"/>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35ABBD8C" w14:textId="77777777" w:rsidR="004E06F7" w:rsidRPr="001D0283" w:rsidRDefault="004E06F7" w:rsidP="004E06F7">
            <w:pPr>
              <w:pStyle w:val="TAC"/>
              <w:rPr>
                <w:rFonts w:cs="Arial"/>
                <w:szCs w:val="22"/>
                <w:lang w:eastAsia="zh-CN"/>
              </w:rPr>
            </w:pPr>
            <w:r w:rsidRPr="001D0283">
              <w:rPr>
                <w:rFonts w:cs="Arial" w:hint="eastAsia"/>
                <w:szCs w:val="22"/>
                <w:lang w:eastAsia="zh-CN"/>
              </w:rPr>
              <w:t>0</w:t>
            </w:r>
            <w:r w:rsidRPr="001D0283">
              <w:rPr>
                <w:rFonts w:cs="Arial"/>
                <w:szCs w:val="22"/>
                <w:lang w:eastAsia="zh-CN"/>
              </w:rPr>
              <w:t>.3</w:t>
            </w:r>
          </w:p>
        </w:tc>
      </w:tr>
      <w:tr w:rsidR="004E06F7" w:rsidRPr="001D0283" w14:paraId="15C8C6ED"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E32E339" w14:textId="77777777" w:rsidR="004E06F7" w:rsidRPr="001D0283" w:rsidRDefault="004E06F7" w:rsidP="004E06F7">
            <w:pPr>
              <w:pStyle w:val="TAC"/>
              <w:keepNext w:val="0"/>
              <w:keepLines w:val="0"/>
              <w:rPr>
                <w:rFonts w:eastAsia="DengXian" w:cs="Arial"/>
                <w:szCs w:val="22"/>
                <w:lang w:eastAsia="zh-CN"/>
              </w:rPr>
            </w:pPr>
            <w:r w:rsidRPr="001D0283">
              <w:rPr>
                <w:rFonts w:eastAsia="DengXian"/>
                <w:color w:val="000000"/>
                <w:lang w:eastAsia="zh-CN"/>
              </w:rPr>
              <w:t>CA_n3-n7-n38</w:t>
            </w:r>
          </w:p>
        </w:tc>
        <w:tc>
          <w:tcPr>
            <w:tcW w:w="1968" w:type="dxa"/>
            <w:tcBorders>
              <w:top w:val="single" w:sz="4" w:space="0" w:color="auto"/>
              <w:left w:val="single" w:sz="4" w:space="0" w:color="auto"/>
              <w:bottom w:val="single" w:sz="4" w:space="0" w:color="auto"/>
              <w:right w:val="single" w:sz="4" w:space="0" w:color="auto"/>
            </w:tcBorders>
            <w:vAlign w:val="center"/>
          </w:tcPr>
          <w:p w14:paraId="3143E690" w14:textId="77777777" w:rsidR="004E06F7" w:rsidRPr="001D0283" w:rsidRDefault="004E06F7" w:rsidP="004E06F7">
            <w:pPr>
              <w:pStyle w:val="TAC"/>
              <w:rPr>
                <w:rFonts w:cs="Arial"/>
                <w:szCs w:val="22"/>
                <w:lang w:eastAsia="zh-CN"/>
              </w:rPr>
            </w:pPr>
            <w:r w:rsidRPr="001D0283">
              <w:rPr>
                <w:rFonts w:cs="Arial" w:hint="eastAsia"/>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4F0E8AC" w14:textId="77777777" w:rsidR="004E06F7" w:rsidRPr="001D0283" w:rsidRDefault="004E06F7" w:rsidP="004E06F7">
            <w:pPr>
              <w:pStyle w:val="TAC"/>
              <w:rPr>
                <w:rFonts w:eastAsia="DengXian" w:cs="Arial"/>
                <w:szCs w:val="22"/>
                <w:lang w:eastAsia="zh-CN"/>
              </w:rPr>
            </w:pPr>
            <w:r w:rsidRPr="001D0283">
              <w:rPr>
                <w:rFonts w:eastAsia="DengXian" w:cs="Arial"/>
                <w:szCs w:val="22"/>
                <w:lang w:eastAsia="zh-CN"/>
              </w:rPr>
              <w:t>N/A</w:t>
            </w:r>
          </w:p>
        </w:tc>
        <w:tc>
          <w:tcPr>
            <w:tcW w:w="1968" w:type="dxa"/>
            <w:tcBorders>
              <w:top w:val="single" w:sz="4" w:space="0" w:color="auto"/>
              <w:left w:val="single" w:sz="4" w:space="0" w:color="auto"/>
              <w:bottom w:val="single" w:sz="4" w:space="0" w:color="auto"/>
              <w:right w:val="single" w:sz="4" w:space="0" w:color="auto"/>
            </w:tcBorders>
            <w:vAlign w:val="center"/>
          </w:tcPr>
          <w:p w14:paraId="791AD776" w14:textId="77777777" w:rsidR="004E06F7" w:rsidRPr="001D0283" w:rsidRDefault="004E06F7" w:rsidP="004E06F7">
            <w:pPr>
              <w:pStyle w:val="TAC"/>
              <w:rPr>
                <w:rFonts w:cs="Arial"/>
                <w:szCs w:val="22"/>
                <w:lang w:eastAsia="zh-CN"/>
              </w:rPr>
            </w:pPr>
            <w:r w:rsidRPr="001D0283">
              <w:rPr>
                <w:rFonts w:cs="Arial"/>
                <w:szCs w:val="22"/>
                <w:lang w:eastAsia="zh-CN"/>
              </w:rPr>
              <w:t>N/A</w:t>
            </w:r>
          </w:p>
        </w:tc>
      </w:tr>
      <w:tr w:rsidR="004E06F7" w:rsidRPr="001D0283" w14:paraId="0CBA1CF8"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2842BB7" w14:textId="77777777" w:rsidR="004E06F7" w:rsidRPr="001D0283" w:rsidRDefault="004E06F7" w:rsidP="004E06F7">
            <w:pPr>
              <w:pStyle w:val="TAC"/>
              <w:keepNext w:val="0"/>
              <w:keepLines w:val="0"/>
              <w:rPr>
                <w:rFonts w:eastAsia="DengXian"/>
                <w:color w:val="000000"/>
                <w:lang w:eastAsia="zh-CN"/>
              </w:rPr>
            </w:pPr>
            <w:r w:rsidRPr="001D0283">
              <w:t>CA_n3-n7-n40</w:t>
            </w:r>
          </w:p>
        </w:tc>
        <w:tc>
          <w:tcPr>
            <w:tcW w:w="1968" w:type="dxa"/>
            <w:tcBorders>
              <w:top w:val="single" w:sz="4" w:space="0" w:color="auto"/>
              <w:left w:val="single" w:sz="4" w:space="0" w:color="auto"/>
              <w:bottom w:val="single" w:sz="4" w:space="0" w:color="auto"/>
              <w:right w:val="single" w:sz="4" w:space="0" w:color="auto"/>
            </w:tcBorders>
            <w:vAlign w:val="center"/>
          </w:tcPr>
          <w:p w14:paraId="338DFF78" w14:textId="77777777" w:rsidR="004E06F7" w:rsidRPr="001D0283" w:rsidRDefault="004E06F7" w:rsidP="004E06F7">
            <w:pPr>
              <w:pStyle w:val="TAC"/>
              <w:rPr>
                <w:rFonts w:cs="Arial"/>
                <w:szCs w:val="22"/>
                <w:lang w:eastAsia="zh-CN"/>
              </w:rPr>
            </w:pPr>
            <w:r w:rsidRPr="001D0283">
              <w:rPr>
                <w:rFonts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98E7F53" w14:textId="77777777" w:rsidR="004E06F7" w:rsidRPr="001D0283" w:rsidRDefault="004E06F7" w:rsidP="004E06F7">
            <w:pPr>
              <w:pStyle w:val="TAC"/>
              <w:rPr>
                <w:rFonts w:eastAsia="DengXian" w:cs="Arial"/>
                <w:szCs w:val="22"/>
                <w:lang w:eastAsia="zh-CN"/>
              </w:rPr>
            </w:pPr>
            <w:r w:rsidRPr="001D0283">
              <w:rPr>
                <w:rFonts w:eastAsia="DengXian"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AB7801A" w14:textId="77777777" w:rsidR="004E06F7" w:rsidRPr="001D0283" w:rsidRDefault="004E06F7" w:rsidP="004E06F7">
            <w:pPr>
              <w:pStyle w:val="TAC"/>
              <w:rPr>
                <w:rFonts w:cs="Arial"/>
                <w:szCs w:val="22"/>
                <w:lang w:eastAsia="zh-CN"/>
              </w:rPr>
            </w:pPr>
            <w:r w:rsidRPr="001D0283">
              <w:rPr>
                <w:rFonts w:cs="Arial"/>
                <w:szCs w:val="22"/>
                <w:lang w:eastAsia="zh-CN"/>
              </w:rPr>
              <w:t>0.6</w:t>
            </w:r>
          </w:p>
        </w:tc>
      </w:tr>
      <w:tr w:rsidR="004E06F7" w:rsidRPr="001D0283" w14:paraId="71EC746F"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AF6206C" w14:textId="77777777" w:rsidR="004E06F7" w:rsidRPr="001D0283" w:rsidRDefault="004E06F7" w:rsidP="004E06F7">
            <w:pPr>
              <w:pStyle w:val="TAC"/>
              <w:keepNext w:val="0"/>
              <w:keepLines w:val="0"/>
              <w:rPr>
                <w:rFonts w:eastAsia="DengXian" w:cs="Arial"/>
                <w:szCs w:val="22"/>
                <w:lang w:eastAsia="zh-CN"/>
              </w:rPr>
            </w:pPr>
            <w:r w:rsidRPr="001D0283">
              <w:rPr>
                <w:rFonts w:eastAsia="DengXian" w:cs="Arial"/>
                <w:szCs w:val="22"/>
                <w:lang w:eastAsia="zh-CN"/>
              </w:rPr>
              <w:t>CA</w:t>
            </w:r>
            <w:r w:rsidRPr="001D0283">
              <w:rPr>
                <w:rFonts w:eastAsia="DengXian" w:cs="Arial"/>
                <w:szCs w:val="22"/>
              </w:rPr>
              <w:t>_</w:t>
            </w:r>
            <w:r w:rsidRPr="001D0283">
              <w:rPr>
                <w:rFonts w:eastAsia="DengXian" w:cs="Arial"/>
                <w:szCs w:val="22"/>
                <w:lang w:eastAsia="zh-CN"/>
              </w:rPr>
              <w:t>n3</w:t>
            </w:r>
            <w:r w:rsidRPr="001D0283">
              <w:rPr>
                <w:rFonts w:eastAsia="DengXian" w:cs="Arial"/>
                <w:szCs w:val="22"/>
              </w:rPr>
              <w:t>-</w:t>
            </w:r>
            <w:r w:rsidRPr="001D0283">
              <w:rPr>
                <w:rFonts w:eastAsia="DengXian" w:cs="Arial"/>
                <w:szCs w:val="22"/>
                <w:lang w:eastAsia="zh-CN"/>
              </w:rPr>
              <w:t>n7-n67</w:t>
            </w:r>
          </w:p>
        </w:tc>
        <w:tc>
          <w:tcPr>
            <w:tcW w:w="1968" w:type="dxa"/>
            <w:tcBorders>
              <w:top w:val="single" w:sz="4" w:space="0" w:color="auto"/>
              <w:left w:val="single" w:sz="4" w:space="0" w:color="auto"/>
              <w:bottom w:val="single" w:sz="4" w:space="0" w:color="auto"/>
              <w:right w:val="single" w:sz="4" w:space="0" w:color="auto"/>
            </w:tcBorders>
            <w:vAlign w:val="center"/>
          </w:tcPr>
          <w:p w14:paraId="2F46B045" w14:textId="77777777" w:rsidR="004E06F7" w:rsidRPr="001D0283" w:rsidRDefault="004E06F7" w:rsidP="004E06F7">
            <w:pPr>
              <w:pStyle w:val="TAC"/>
              <w:rPr>
                <w:rFonts w:cs="Arial"/>
                <w:szCs w:val="22"/>
                <w:lang w:eastAsia="zh-CN"/>
              </w:rPr>
            </w:pPr>
            <w:r w:rsidRPr="001D0283">
              <w:rPr>
                <w:rFonts w:cs="Arial" w:hint="eastAsia"/>
                <w:szCs w:val="22"/>
                <w:lang w:eastAsia="zh-CN"/>
              </w:rPr>
              <w:t>0</w:t>
            </w:r>
            <w:r w:rsidRPr="001D0283">
              <w:rPr>
                <w:rFonts w:cs="Arial"/>
                <w:szCs w:val="22"/>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45E50329" w14:textId="77777777" w:rsidR="004E06F7" w:rsidRPr="001D0283" w:rsidRDefault="004E06F7" w:rsidP="004E06F7">
            <w:pPr>
              <w:pStyle w:val="TAC"/>
              <w:rPr>
                <w:rFonts w:eastAsia="DengXian" w:cs="Arial"/>
                <w:color w:val="000000"/>
                <w:szCs w:val="22"/>
                <w:lang w:eastAsia="zh-CN"/>
              </w:rPr>
            </w:pPr>
            <w:r w:rsidRPr="001D0283">
              <w:rPr>
                <w:rFonts w:eastAsia="DengXian" w:cs="Arial" w:hint="eastAsia"/>
                <w:szCs w:val="22"/>
                <w:lang w:eastAsia="zh-CN"/>
              </w:rPr>
              <w:t>0</w:t>
            </w:r>
            <w:r w:rsidRPr="001D0283">
              <w:rPr>
                <w:rFonts w:eastAsia="DengXian" w:cs="Arial"/>
                <w:szCs w:val="22"/>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7DB7094B" w14:textId="77777777" w:rsidR="004E06F7" w:rsidRPr="001D0283" w:rsidRDefault="004E06F7" w:rsidP="004E06F7">
            <w:pPr>
              <w:pStyle w:val="TAC"/>
              <w:rPr>
                <w:rFonts w:cs="Arial"/>
                <w:szCs w:val="22"/>
                <w:lang w:eastAsia="zh-CN"/>
              </w:rPr>
            </w:pPr>
            <w:r w:rsidRPr="001D0283">
              <w:rPr>
                <w:rFonts w:cs="Arial"/>
                <w:szCs w:val="22"/>
                <w:lang w:eastAsia="zh-CN"/>
              </w:rPr>
              <w:t>N/A</w:t>
            </w:r>
          </w:p>
        </w:tc>
      </w:tr>
      <w:tr w:rsidR="004E06F7" w:rsidRPr="001D0283" w14:paraId="02E09E2C"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73BBFA3" w14:textId="77777777" w:rsidR="004E06F7" w:rsidRPr="001D0283" w:rsidRDefault="004E06F7" w:rsidP="004E06F7">
            <w:pPr>
              <w:pStyle w:val="TAC"/>
              <w:keepNext w:val="0"/>
              <w:keepLines w:val="0"/>
              <w:rPr>
                <w:rFonts w:eastAsia="DengXian" w:cs="Arial"/>
                <w:szCs w:val="22"/>
                <w:lang w:eastAsia="zh-CN"/>
              </w:rPr>
            </w:pPr>
            <w:r w:rsidRPr="001D0283">
              <w:rPr>
                <w:lang w:eastAsia="zh-CN"/>
              </w:rPr>
              <w:t>CA_n3-n7-n75</w:t>
            </w:r>
          </w:p>
        </w:tc>
        <w:tc>
          <w:tcPr>
            <w:tcW w:w="1968" w:type="dxa"/>
            <w:tcBorders>
              <w:top w:val="single" w:sz="4" w:space="0" w:color="auto"/>
              <w:left w:val="single" w:sz="4" w:space="0" w:color="auto"/>
              <w:bottom w:val="single" w:sz="4" w:space="0" w:color="auto"/>
              <w:right w:val="single" w:sz="4" w:space="0" w:color="auto"/>
            </w:tcBorders>
            <w:vAlign w:val="center"/>
          </w:tcPr>
          <w:p w14:paraId="6A3386AF" w14:textId="77777777" w:rsidR="004E06F7" w:rsidRPr="001D0283" w:rsidRDefault="004E06F7" w:rsidP="004E06F7">
            <w:pPr>
              <w:pStyle w:val="TAC"/>
              <w:rPr>
                <w:rFonts w:cs="Arial"/>
                <w:szCs w:val="22"/>
                <w:lang w:eastAsia="zh-CN"/>
              </w:rPr>
            </w:pPr>
            <w:r w:rsidRPr="001D0283">
              <w:rPr>
                <w:rFonts w:eastAsia="DengXian"/>
                <w:color w:val="000000"/>
                <w:lang w:eastAsia="zh-CN"/>
              </w:rPr>
              <w:t>0.7</w:t>
            </w:r>
          </w:p>
        </w:tc>
        <w:tc>
          <w:tcPr>
            <w:tcW w:w="1968" w:type="dxa"/>
            <w:tcBorders>
              <w:top w:val="single" w:sz="4" w:space="0" w:color="auto"/>
              <w:left w:val="single" w:sz="4" w:space="0" w:color="auto"/>
              <w:bottom w:val="single" w:sz="4" w:space="0" w:color="auto"/>
              <w:right w:val="single" w:sz="4" w:space="0" w:color="auto"/>
            </w:tcBorders>
            <w:vAlign w:val="center"/>
          </w:tcPr>
          <w:p w14:paraId="55C2E9CC" w14:textId="77777777" w:rsidR="004E06F7" w:rsidRPr="001D0283" w:rsidRDefault="004E06F7" w:rsidP="004E06F7">
            <w:pPr>
              <w:pStyle w:val="TAC"/>
              <w:rPr>
                <w:rFonts w:eastAsia="DengXian" w:cs="Arial"/>
                <w:szCs w:val="22"/>
                <w:lang w:eastAsia="zh-CN"/>
              </w:rPr>
            </w:pPr>
            <w:r w:rsidRPr="001D0283">
              <w:rPr>
                <w:rFonts w:eastAsia="DengXian" w:cs="Arial"/>
                <w:color w:val="000000"/>
                <w:lang w:eastAsia="zh-CN"/>
              </w:rPr>
              <w:t>0.7</w:t>
            </w:r>
          </w:p>
        </w:tc>
        <w:tc>
          <w:tcPr>
            <w:tcW w:w="1968" w:type="dxa"/>
            <w:tcBorders>
              <w:top w:val="single" w:sz="4" w:space="0" w:color="auto"/>
              <w:left w:val="single" w:sz="4" w:space="0" w:color="auto"/>
              <w:bottom w:val="single" w:sz="4" w:space="0" w:color="auto"/>
              <w:right w:val="single" w:sz="4" w:space="0" w:color="auto"/>
            </w:tcBorders>
            <w:vAlign w:val="center"/>
          </w:tcPr>
          <w:p w14:paraId="31902B79" w14:textId="77777777" w:rsidR="004E06F7" w:rsidRPr="001D0283" w:rsidRDefault="004E06F7" w:rsidP="004E06F7">
            <w:pPr>
              <w:pStyle w:val="TAC"/>
              <w:rPr>
                <w:rFonts w:cs="Arial"/>
                <w:szCs w:val="22"/>
                <w:lang w:eastAsia="zh-CN"/>
              </w:rPr>
            </w:pPr>
            <w:r w:rsidRPr="001D0283">
              <w:rPr>
                <w:lang w:eastAsia="zh-CN"/>
              </w:rPr>
              <w:t>N/A</w:t>
            </w:r>
          </w:p>
        </w:tc>
      </w:tr>
      <w:tr w:rsidR="004E06F7" w:rsidRPr="001D0283" w14:paraId="62523CFA"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E20AFF5" w14:textId="77777777" w:rsidR="004E06F7" w:rsidRPr="001D0283" w:rsidRDefault="004E06F7" w:rsidP="004E06F7">
            <w:pPr>
              <w:pStyle w:val="TAC"/>
              <w:keepNext w:val="0"/>
              <w:keepLines w:val="0"/>
              <w:rPr>
                <w:lang w:eastAsia="zh-CN"/>
              </w:rPr>
            </w:pPr>
            <w:r>
              <w:rPr>
                <w:rFonts w:cs="Arial"/>
                <w:color w:val="000000"/>
                <w:szCs w:val="18"/>
              </w:rPr>
              <w:t>CA_n3-n7-n77</w:t>
            </w:r>
          </w:p>
        </w:tc>
        <w:tc>
          <w:tcPr>
            <w:tcW w:w="1968" w:type="dxa"/>
            <w:tcBorders>
              <w:top w:val="single" w:sz="4" w:space="0" w:color="auto"/>
              <w:left w:val="single" w:sz="4" w:space="0" w:color="auto"/>
              <w:bottom w:val="single" w:sz="4" w:space="0" w:color="auto"/>
              <w:right w:val="single" w:sz="4" w:space="0" w:color="auto"/>
            </w:tcBorders>
            <w:vAlign w:val="center"/>
          </w:tcPr>
          <w:p w14:paraId="470B5021" w14:textId="77777777" w:rsidR="004E06F7" w:rsidRPr="001D0283" w:rsidRDefault="004E06F7" w:rsidP="004E06F7">
            <w:pPr>
              <w:pStyle w:val="TAC"/>
              <w:rPr>
                <w:rFonts w:eastAsia="DengXian"/>
                <w:color w:val="000000"/>
                <w:lang w:eastAsia="zh-CN"/>
              </w:rPr>
            </w:pPr>
            <w:r>
              <w:rPr>
                <w:rFonts w:cs="Arial"/>
                <w:color w:val="000000"/>
                <w:szCs w:val="18"/>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80DD1CA" w14:textId="77777777" w:rsidR="004E06F7" w:rsidRPr="001D0283" w:rsidRDefault="004E06F7" w:rsidP="004E06F7">
            <w:pPr>
              <w:pStyle w:val="TAC"/>
              <w:rPr>
                <w:rFonts w:eastAsia="DengXian" w:cs="Arial"/>
                <w:color w:val="000000"/>
                <w:lang w:eastAsia="zh-CN"/>
              </w:rPr>
            </w:pPr>
            <w:r>
              <w:rPr>
                <w:rFonts w:cs="Arial"/>
                <w:color w:val="000000"/>
                <w:szCs w:val="18"/>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535F704" w14:textId="77777777" w:rsidR="004E06F7" w:rsidRPr="001D0283" w:rsidRDefault="004E06F7" w:rsidP="004E06F7">
            <w:pPr>
              <w:pStyle w:val="TAC"/>
              <w:rPr>
                <w:lang w:eastAsia="zh-CN"/>
              </w:rPr>
            </w:pPr>
            <w:r>
              <w:rPr>
                <w:rFonts w:cs="Arial"/>
                <w:color w:val="000000"/>
                <w:szCs w:val="18"/>
              </w:rPr>
              <w:t>0.8</w:t>
            </w:r>
          </w:p>
        </w:tc>
      </w:tr>
      <w:tr w:rsidR="004E06F7" w:rsidRPr="001D0283" w14:paraId="2DB51E1A"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7FA2B93" w14:textId="77777777" w:rsidR="004E06F7" w:rsidRPr="001D0283" w:rsidRDefault="004E06F7" w:rsidP="004E06F7">
            <w:pPr>
              <w:pStyle w:val="TAC"/>
              <w:keepNext w:val="0"/>
              <w:keepLines w:val="0"/>
              <w:rPr>
                <w:rFonts w:cs="Arial"/>
                <w:szCs w:val="22"/>
                <w:lang w:eastAsia="zh-CN"/>
              </w:rPr>
            </w:pPr>
            <w:r w:rsidRPr="001D0283">
              <w:rPr>
                <w:rFonts w:eastAsia="DengXian" w:cs="Arial"/>
                <w:szCs w:val="22"/>
                <w:lang w:eastAsia="zh-CN"/>
              </w:rPr>
              <w:t>CA</w:t>
            </w:r>
            <w:r w:rsidRPr="001D0283">
              <w:rPr>
                <w:rFonts w:eastAsia="DengXian" w:cs="Arial"/>
                <w:szCs w:val="22"/>
              </w:rPr>
              <w:t>_</w:t>
            </w:r>
            <w:r w:rsidRPr="001D0283">
              <w:rPr>
                <w:rFonts w:eastAsia="DengXian" w:cs="Arial"/>
                <w:szCs w:val="22"/>
                <w:lang w:eastAsia="zh-CN"/>
              </w:rPr>
              <w:t>n3</w:t>
            </w:r>
            <w:r w:rsidRPr="001D0283">
              <w:rPr>
                <w:rFonts w:eastAsia="DengXian" w:cs="Arial"/>
                <w:szCs w:val="22"/>
              </w:rPr>
              <w:t>-</w:t>
            </w:r>
            <w:r w:rsidRPr="001D0283">
              <w:rPr>
                <w:rFonts w:eastAsia="DengXian" w:cs="Arial"/>
                <w:szCs w:val="22"/>
                <w:lang w:eastAsia="zh-CN"/>
              </w:rPr>
              <w:t>n7-n78</w:t>
            </w:r>
          </w:p>
        </w:tc>
        <w:tc>
          <w:tcPr>
            <w:tcW w:w="1968" w:type="dxa"/>
            <w:tcBorders>
              <w:top w:val="single" w:sz="4" w:space="0" w:color="auto"/>
              <w:left w:val="single" w:sz="4" w:space="0" w:color="auto"/>
              <w:bottom w:val="single" w:sz="4" w:space="0" w:color="auto"/>
              <w:right w:val="single" w:sz="4" w:space="0" w:color="auto"/>
            </w:tcBorders>
            <w:vAlign w:val="center"/>
          </w:tcPr>
          <w:p w14:paraId="23665755" w14:textId="77777777" w:rsidR="004E06F7" w:rsidRPr="001D0283" w:rsidRDefault="004E06F7" w:rsidP="004E06F7">
            <w:pPr>
              <w:pStyle w:val="TAC"/>
              <w:rPr>
                <w:rFonts w:cs="Arial"/>
                <w:szCs w:val="22"/>
                <w:lang w:eastAsia="zh-CN"/>
              </w:rPr>
            </w:pPr>
            <w:r w:rsidRPr="001D0283">
              <w:rPr>
                <w:rFonts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83122CF" w14:textId="77777777" w:rsidR="004E06F7" w:rsidRPr="001D0283" w:rsidRDefault="004E06F7" w:rsidP="004E06F7">
            <w:pPr>
              <w:pStyle w:val="TAC"/>
              <w:rPr>
                <w:rFonts w:cs="Arial"/>
                <w:szCs w:val="22"/>
                <w:lang w:eastAsia="zh-CN"/>
              </w:rPr>
            </w:pPr>
            <w:r w:rsidRPr="001D0283">
              <w:rPr>
                <w:rFonts w:eastAsia="DengXian" w:cs="Arial"/>
                <w:color w:val="000000"/>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0112B41" w14:textId="77777777" w:rsidR="004E06F7" w:rsidRPr="001D0283" w:rsidRDefault="004E06F7" w:rsidP="004E06F7">
            <w:pPr>
              <w:pStyle w:val="TAC"/>
              <w:rPr>
                <w:rFonts w:cs="Arial"/>
                <w:szCs w:val="22"/>
                <w:lang w:eastAsia="zh-CN"/>
              </w:rPr>
            </w:pPr>
            <w:r w:rsidRPr="001D0283">
              <w:rPr>
                <w:rFonts w:cs="Arial" w:hint="eastAsia"/>
                <w:szCs w:val="22"/>
                <w:lang w:eastAsia="zh-CN"/>
              </w:rPr>
              <w:t>0</w:t>
            </w:r>
            <w:r w:rsidRPr="001D0283">
              <w:rPr>
                <w:rFonts w:cs="Arial"/>
                <w:szCs w:val="22"/>
                <w:lang w:eastAsia="zh-CN"/>
              </w:rPr>
              <w:t>.8</w:t>
            </w:r>
          </w:p>
        </w:tc>
      </w:tr>
      <w:tr w:rsidR="004E06F7" w:rsidRPr="001D0283" w14:paraId="2762A2B5"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8509BD9" w14:textId="77777777" w:rsidR="004E06F7" w:rsidRPr="001D0283" w:rsidRDefault="004E06F7" w:rsidP="004E06F7">
            <w:pPr>
              <w:pStyle w:val="TAC"/>
              <w:keepNext w:val="0"/>
              <w:keepLines w:val="0"/>
              <w:rPr>
                <w:rFonts w:eastAsia="DengXian" w:cs="Arial"/>
                <w:szCs w:val="22"/>
                <w:lang w:eastAsia="zh-CN"/>
              </w:rPr>
            </w:pPr>
            <w:r w:rsidRPr="001D0283">
              <w:rPr>
                <w:rFonts w:eastAsia="DengXian" w:cs="Arial"/>
                <w:szCs w:val="22"/>
                <w:lang w:eastAsia="zh-CN"/>
              </w:rPr>
              <w:lastRenderedPageBreak/>
              <w:t>CA</w:t>
            </w:r>
            <w:r w:rsidRPr="001D0283">
              <w:rPr>
                <w:rFonts w:eastAsia="DengXian" w:cs="Arial"/>
                <w:szCs w:val="22"/>
              </w:rPr>
              <w:t>_</w:t>
            </w:r>
            <w:r w:rsidRPr="001D0283">
              <w:rPr>
                <w:rFonts w:eastAsia="DengXian" w:cs="Arial"/>
                <w:szCs w:val="22"/>
                <w:lang w:eastAsia="zh-CN"/>
              </w:rPr>
              <w:t>n3</w:t>
            </w:r>
            <w:r w:rsidRPr="001D0283">
              <w:rPr>
                <w:rFonts w:eastAsia="DengXian" w:cs="Arial"/>
                <w:szCs w:val="22"/>
              </w:rPr>
              <w:t>-</w:t>
            </w:r>
            <w:r w:rsidRPr="001D0283">
              <w:rPr>
                <w:rFonts w:eastAsia="DengXian" w:cs="Arial"/>
                <w:szCs w:val="22"/>
                <w:lang w:eastAsia="zh-CN"/>
              </w:rPr>
              <w:t>n7-n79</w:t>
            </w:r>
          </w:p>
        </w:tc>
        <w:tc>
          <w:tcPr>
            <w:tcW w:w="1968" w:type="dxa"/>
            <w:tcBorders>
              <w:top w:val="single" w:sz="4" w:space="0" w:color="auto"/>
              <w:left w:val="single" w:sz="4" w:space="0" w:color="auto"/>
              <w:bottom w:val="single" w:sz="4" w:space="0" w:color="auto"/>
              <w:right w:val="single" w:sz="4" w:space="0" w:color="auto"/>
            </w:tcBorders>
            <w:vAlign w:val="center"/>
          </w:tcPr>
          <w:p w14:paraId="6777911F" w14:textId="77777777" w:rsidR="004E06F7" w:rsidRPr="001D0283" w:rsidRDefault="004E06F7" w:rsidP="004E06F7">
            <w:pPr>
              <w:pStyle w:val="TAC"/>
              <w:rPr>
                <w:rFonts w:eastAsia="DengXian" w:cs="Arial"/>
                <w:szCs w:val="22"/>
                <w:lang w:eastAsia="zh-CN"/>
              </w:rPr>
            </w:pPr>
            <w:r w:rsidRPr="001D0283">
              <w:rPr>
                <w:rFonts w:cs="Arial"/>
                <w:szCs w:val="22"/>
                <w:lang w:eastAsia="zh-CN"/>
              </w:rPr>
              <w:t>0</w:t>
            </w:r>
            <w:r w:rsidRPr="001D0283">
              <w:rPr>
                <w:rFonts w:cs="Arial" w:hint="eastAsia"/>
                <w:szCs w:val="22"/>
                <w:lang w:eastAsia="zh-CN"/>
              </w:rPr>
              <w:t>.</w:t>
            </w:r>
            <w:r w:rsidRPr="001D0283">
              <w:rPr>
                <w:rFonts w:cs="Arial"/>
                <w:szCs w:val="22"/>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7107426D" w14:textId="77777777" w:rsidR="004E06F7" w:rsidRPr="001D0283" w:rsidRDefault="004E06F7" w:rsidP="004E06F7">
            <w:pPr>
              <w:pStyle w:val="TAC"/>
              <w:rPr>
                <w:rFonts w:eastAsia="DengXian" w:cs="Arial"/>
                <w:szCs w:val="22"/>
                <w:lang w:eastAsia="zh-CN"/>
              </w:rPr>
            </w:pPr>
            <w:r w:rsidRPr="001D0283">
              <w:rPr>
                <w:rFonts w:eastAsia="DengXian" w:cs="Arial" w:hint="eastAsia"/>
                <w:color w:val="000000"/>
                <w:szCs w:val="22"/>
                <w:lang w:eastAsia="zh-CN"/>
              </w:rPr>
              <w:t>0</w:t>
            </w:r>
            <w:r w:rsidRPr="001D0283">
              <w:rPr>
                <w:rFonts w:eastAsia="DengXian" w:cs="Arial"/>
                <w:color w:val="000000"/>
                <w:szCs w:val="22"/>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3E8C4C94" w14:textId="77777777" w:rsidR="004E06F7" w:rsidRPr="001D0283" w:rsidRDefault="004E06F7" w:rsidP="004E06F7">
            <w:pPr>
              <w:pStyle w:val="TAC"/>
              <w:rPr>
                <w:rFonts w:eastAsia="DengXian" w:cs="Arial"/>
                <w:color w:val="000000"/>
                <w:szCs w:val="22"/>
                <w:lang w:eastAsia="zh-CN"/>
              </w:rPr>
            </w:pPr>
            <w:r w:rsidRPr="001D0283">
              <w:rPr>
                <w:rFonts w:cs="Arial" w:hint="eastAsia"/>
                <w:szCs w:val="22"/>
                <w:lang w:eastAsia="zh-CN"/>
              </w:rPr>
              <w:t>0</w:t>
            </w:r>
            <w:r w:rsidRPr="001D0283">
              <w:rPr>
                <w:rFonts w:cs="Arial"/>
                <w:szCs w:val="22"/>
                <w:lang w:eastAsia="zh-CN"/>
              </w:rPr>
              <w:t>.8</w:t>
            </w:r>
          </w:p>
        </w:tc>
      </w:tr>
      <w:tr w:rsidR="004E06F7" w:rsidRPr="001D0283" w14:paraId="6D62281F"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E08C489" w14:textId="77777777" w:rsidR="004E06F7" w:rsidRPr="001D0283" w:rsidRDefault="004E06F7" w:rsidP="004E06F7">
            <w:pPr>
              <w:pStyle w:val="TAC"/>
              <w:keepNext w:val="0"/>
              <w:keepLines w:val="0"/>
              <w:rPr>
                <w:rFonts w:eastAsia="DengXian" w:cs="Arial"/>
                <w:szCs w:val="22"/>
                <w:lang w:eastAsia="zh-CN"/>
              </w:rPr>
            </w:pPr>
            <w:r w:rsidRPr="001D0283">
              <w:rPr>
                <w:color w:val="000000"/>
                <w:lang w:eastAsia="zh-CN"/>
              </w:rPr>
              <w:t>CA_n3-n7-n105</w:t>
            </w:r>
          </w:p>
        </w:tc>
        <w:tc>
          <w:tcPr>
            <w:tcW w:w="1968" w:type="dxa"/>
            <w:tcBorders>
              <w:top w:val="single" w:sz="4" w:space="0" w:color="auto"/>
              <w:left w:val="single" w:sz="4" w:space="0" w:color="auto"/>
              <w:bottom w:val="single" w:sz="4" w:space="0" w:color="auto"/>
              <w:right w:val="single" w:sz="4" w:space="0" w:color="auto"/>
            </w:tcBorders>
            <w:vAlign w:val="center"/>
          </w:tcPr>
          <w:p w14:paraId="016879E4" w14:textId="77777777" w:rsidR="004E06F7" w:rsidRPr="001D0283" w:rsidRDefault="004E06F7" w:rsidP="004E06F7">
            <w:pPr>
              <w:pStyle w:val="TAC"/>
              <w:rPr>
                <w:rFonts w:cs="Arial"/>
                <w:szCs w:val="22"/>
                <w:lang w:eastAsia="zh-CN"/>
              </w:rPr>
            </w:pPr>
            <w:r w:rsidRPr="001D0283">
              <w:rPr>
                <w:color w:val="000000" w:themeColor="text1"/>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018C332" w14:textId="77777777" w:rsidR="004E06F7" w:rsidRPr="001D0283" w:rsidRDefault="004E06F7" w:rsidP="004E06F7">
            <w:pPr>
              <w:pStyle w:val="TAC"/>
              <w:rPr>
                <w:rFonts w:eastAsia="DengXian" w:cs="Arial"/>
                <w:color w:val="000000"/>
                <w:szCs w:val="22"/>
                <w:lang w:eastAsia="zh-CN"/>
              </w:rPr>
            </w:pPr>
            <w:r w:rsidRPr="001D0283">
              <w:rPr>
                <w:color w:val="000000" w:themeColor="text1"/>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10524D0" w14:textId="77777777" w:rsidR="004E06F7" w:rsidRPr="001D0283" w:rsidRDefault="004E06F7" w:rsidP="004E06F7">
            <w:pPr>
              <w:pStyle w:val="TAC"/>
              <w:rPr>
                <w:rFonts w:cs="Arial"/>
                <w:szCs w:val="22"/>
                <w:lang w:eastAsia="zh-CN"/>
              </w:rPr>
            </w:pPr>
            <w:r w:rsidRPr="001D0283">
              <w:rPr>
                <w:color w:val="000000" w:themeColor="text1"/>
                <w:lang w:eastAsia="zh-CN"/>
              </w:rPr>
              <w:t>0.6</w:t>
            </w:r>
          </w:p>
        </w:tc>
      </w:tr>
      <w:tr w:rsidR="004E06F7" w:rsidRPr="001D0283" w14:paraId="2FF2345D"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9AA2CB6" w14:textId="77777777" w:rsidR="004E06F7" w:rsidRPr="001D0283" w:rsidRDefault="004E06F7" w:rsidP="004E06F7">
            <w:pPr>
              <w:pStyle w:val="TAC"/>
              <w:keepNext w:val="0"/>
              <w:keepLines w:val="0"/>
              <w:rPr>
                <w:rFonts w:cs="Arial"/>
                <w:szCs w:val="22"/>
                <w:lang w:eastAsia="zh-CN"/>
              </w:rPr>
            </w:pPr>
            <w:r w:rsidRPr="001D0283">
              <w:rPr>
                <w:rFonts w:eastAsia="DengXian" w:cs="Arial"/>
                <w:szCs w:val="22"/>
                <w:lang w:eastAsia="zh-CN"/>
              </w:rPr>
              <w:t>CA_n3-n8-n28</w:t>
            </w:r>
          </w:p>
        </w:tc>
        <w:tc>
          <w:tcPr>
            <w:tcW w:w="1968" w:type="dxa"/>
            <w:tcBorders>
              <w:top w:val="single" w:sz="4" w:space="0" w:color="auto"/>
              <w:left w:val="single" w:sz="4" w:space="0" w:color="auto"/>
              <w:bottom w:val="single" w:sz="4" w:space="0" w:color="auto"/>
              <w:right w:val="single" w:sz="4" w:space="0" w:color="auto"/>
            </w:tcBorders>
            <w:vAlign w:val="center"/>
          </w:tcPr>
          <w:p w14:paraId="40824145" w14:textId="77777777" w:rsidR="004E06F7" w:rsidRPr="001D0283" w:rsidRDefault="004E06F7" w:rsidP="004E06F7">
            <w:pPr>
              <w:pStyle w:val="TAC"/>
              <w:rPr>
                <w:rFonts w:cs="Arial"/>
                <w:szCs w:val="22"/>
                <w:lang w:eastAsia="zh-CN"/>
              </w:rPr>
            </w:pPr>
            <w:r w:rsidRPr="001D0283">
              <w:rPr>
                <w:rFonts w:eastAsia="DengXian" w:cs="Arial"/>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600ED745" w14:textId="77777777" w:rsidR="004E06F7" w:rsidRPr="001D0283" w:rsidRDefault="004E06F7" w:rsidP="004E06F7">
            <w:pPr>
              <w:pStyle w:val="TAC"/>
              <w:rPr>
                <w:rFonts w:eastAsia="DengXian" w:cs="Arial"/>
                <w:color w:val="000000"/>
                <w:szCs w:val="22"/>
              </w:rPr>
            </w:pPr>
            <w:r w:rsidRPr="001D0283">
              <w:rPr>
                <w:rFonts w:eastAsia="DengXian"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4655ECA" w14:textId="77777777" w:rsidR="004E06F7" w:rsidRPr="001D0283" w:rsidRDefault="004E06F7" w:rsidP="004E06F7">
            <w:pPr>
              <w:pStyle w:val="TAC"/>
              <w:rPr>
                <w:rFonts w:eastAsia="DengXian" w:cs="Arial"/>
                <w:color w:val="000000"/>
                <w:szCs w:val="22"/>
                <w:lang w:eastAsia="zh-CN"/>
              </w:rPr>
            </w:pPr>
            <w:r w:rsidRPr="001D0283">
              <w:rPr>
                <w:rFonts w:eastAsia="DengXian" w:cs="Arial" w:hint="eastAsia"/>
                <w:color w:val="000000"/>
                <w:szCs w:val="22"/>
                <w:lang w:eastAsia="zh-CN"/>
              </w:rPr>
              <w:t>0</w:t>
            </w:r>
            <w:r w:rsidRPr="001D0283">
              <w:rPr>
                <w:rFonts w:eastAsia="DengXian" w:cs="Arial"/>
                <w:color w:val="000000"/>
                <w:szCs w:val="22"/>
                <w:lang w:eastAsia="zh-CN"/>
              </w:rPr>
              <w:t>.5</w:t>
            </w:r>
          </w:p>
        </w:tc>
      </w:tr>
      <w:tr w:rsidR="004E06F7" w:rsidRPr="001D0283" w14:paraId="0F5918D4"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9CFAA79" w14:textId="77777777" w:rsidR="004E06F7" w:rsidRPr="001D0283" w:rsidRDefault="004E06F7" w:rsidP="004E06F7">
            <w:pPr>
              <w:pStyle w:val="TAC"/>
              <w:keepNext w:val="0"/>
              <w:keepLines w:val="0"/>
              <w:rPr>
                <w:rFonts w:eastAsia="DengXian" w:cs="Arial"/>
                <w:szCs w:val="22"/>
                <w:lang w:eastAsia="zh-CN"/>
              </w:rPr>
            </w:pPr>
            <w:r w:rsidRPr="001D0283">
              <w:rPr>
                <w:rFonts w:eastAsia="DengXian" w:cs="Arial"/>
                <w:szCs w:val="22"/>
                <w:lang w:eastAsia="zh-CN"/>
              </w:rPr>
              <w:t>CA_n3-n8-n39</w:t>
            </w:r>
          </w:p>
        </w:tc>
        <w:tc>
          <w:tcPr>
            <w:tcW w:w="1968" w:type="dxa"/>
            <w:tcBorders>
              <w:top w:val="single" w:sz="4" w:space="0" w:color="auto"/>
              <w:left w:val="single" w:sz="4" w:space="0" w:color="auto"/>
              <w:bottom w:val="single" w:sz="4" w:space="0" w:color="auto"/>
              <w:right w:val="single" w:sz="4" w:space="0" w:color="auto"/>
            </w:tcBorders>
            <w:vAlign w:val="center"/>
          </w:tcPr>
          <w:p w14:paraId="2ECBEA3B" w14:textId="77777777" w:rsidR="004E06F7" w:rsidRPr="001D0283" w:rsidRDefault="004E06F7" w:rsidP="004E06F7">
            <w:pPr>
              <w:pStyle w:val="TAC"/>
              <w:rPr>
                <w:rFonts w:eastAsia="DengXian" w:cs="Arial"/>
                <w:szCs w:val="22"/>
                <w:lang w:eastAsia="zh-CN"/>
              </w:rPr>
            </w:pPr>
            <w:r w:rsidRPr="001D0283">
              <w:rPr>
                <w:rFonts w:eastAsia="DengXian" w:cs="Arial" w:hint="eastAsia"/>
                <w:szCs w:val="22"/>
                <w:lang w:eastAsia="zh-CN"/>
              </w:rPr>
              <w:t>0</w:t>
            </w:r>
            <w:r w:rsidRPr="001D0283">
              <w:rPr>
                <w:rFonts w:eastAsia="DengXian" w:cs="Arial"/>
                <w:szCs w:val="22"/>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5FE5A017" w14:textId="77777777" w:rsidR="004E06F7" w:rsidRPr="001D0283" w:rsidRDefault="004E06F7" w:rsidP="004E06F7">
            <w:pPr>
              <w:pStyle w:val="TAC"/>
              <w:rPr>
                <w:rFonts w:eastAsia="DengXian" w:cs="Arial"/>
                <w:szCs w:val="22"/>
                <w:lang w:eastAsia="zh-CN"/>
              </w:rPr>
            </w:pPr>
            <w:r w:rsidRPr="001D0283">
              <w:rPr>
                <w:rFonts w:eastAsia="DengXian" w:cs="Arial" w:hint="eastAsia"/>
                <w:szCs w:val="22"/>
                <w:lang w:eastAsia="zh-CN"/>
              </w:rPr>
              <w:t>0</w:t>
            </w:r>
            <w:r w:rsidRPr="001D0283">
              <w:rPr>
                <w:rFonts w:eastAsia="DengXian" w:cs="Arial"/>
                <w:szCs w:val="22"/>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073B7736" w14:textId="77777777" w:rsidR="004E06F7" w:rsidRPr="001D0283" w:rsidRDefault="004E06F7" w:rsidP="004E06F7">
            <w:pPr>
              <w:pStyle w:val="TAC"/>
              <w:rPr>
                <w:rFonts w:eastAsia="DengXian" w:cs="Arial"/>
                <w:color w:val="000000"/>
                <w:szCs w:val="22"/>
                <w:lang w:eastAsia="zh-CN"/>
              </w:rPr>
            </w:pPr>
            <w:r w:rsidRPr="001D0283">
              <w:rPr>
                <w:rFonts w:eastAsia="DengXian" w:cs="Arial" w:hint="eastAsia"/>
                <w:color w:val="000000"/>
                <w:szCs w:val="22"/>
                <w:lang w:eastAsia="zh-CN"/>
              </w:rPr>
              <w:t>0</w:t>
            </w:r>
            <w:r w:rsidRPr="001D0283">
              <w:rPr>
                <w:rFonts w:eastAsia="DengXian" w:cs="Arial"/>
                <w:color w:val="000000"/>
                <w:szCs w:val="22"/>
                <w:lang w:eastAsia="zh-CN"/>
              </w:rPr>
              <w:t>.5</w:t>
            </w:r>
          </w:p>
        </w:tc>
      </w:tr>
      <w:tr w:rsidR="004E06F7" w:rsidRPr="001D0283" w14:paraId="636D8FD5"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81A380F" w14:textId="77777777" w:rsidR="004E06F7" w:rsidRPr="001D0283" w:rsidRDefault="004E06F7" w:rsidP="004E06F7">
            <w:pPr>
              <w:pStyle w:val="TAC"/>
              <w:keepNext w:val="0"/>
              <w:keepLines w:val="0"/>
              <w:rPr>
                <w:rFonts w:cs="Arial"/>
                <w:color w:val="000000"/>
                <w:szCs w:val="22"/>
                <w:lang w:eastAsia="zh-CN"/>
              </w:rPr>
            </w:pPr>
            <w:r w:rsidRPr="001D0283">
              <w:rPr>
                <w:rFonts w:eastAsia="DengXian"/>
                <w:lang w:eastAsia="zh-CN"/>
              </w:rPr>
              <w:t>CA_n3-n8-n40</w:t>
            </w:r>
          </w:p>
        </w:tc>
        <w:tc>
          <w:tcPr>
            <w:tcW w:w="1968" w:type="dxa"/>
            <w:tcBorders>
              <w:top w:val="single" w:sz="4" w:space="0" w:color="auto"/>
              <w:left w:val="single" w:sz="4" w:space="0" w:color="auto"/>
              <w:bottom w:val="single" w:sz="4" w:space="0" w:color="auto"/>
              <w:right w:val="single" w:sz="4" w:space="0" w:color="auto"/>
            </w:tcBorders>
            <w:vAlign w:val="center"/>
          </w:tcPr>
          <w:p w14:paraId="50E57662" w14:textId="77777777" w:rsidR="004E06F7" w:rsidRPr="001D0283" w:rsidRDefault="004E06F7" w:rsidP="004E06F7">
            <w:pPr>
              <w:pStyle w:val="TAC"/>
              <w:rPr>
                <w:color w:val="000000"/>
                <w:lang w:eastAsia="zh-CN"/>
              </w:rPr>
            </w:pPr>
            <w:r w:rsidRPr="001D0283">
              <w:rPr>
                <w:color w:val="000000"/>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DFB6CC4" w14:textId="77777777" w:rsidR="004E06F7" w:rsidRPr="001D0283" w:rsidRDefault="004E06F7" w:rsidP="004E06F7">
            <w:pPr>
              <w:pStyle w:val="TAC"/>
              <w:rPr>
                <w:rFonts w:cs="Arial"/>
                <w:szCs w:val="18"/>
                <w:lang w:eastAsia="ja-JP"/>
              </w:rPr>
            </w:pPr>
            <w:r w:rsidRPr="001D0283">
              <w:rPr>
                <w:color w:val="000000"/>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0188428B" w14:textId="77777777" w:rsidR="004E06F7" w:rsidRPr="001D0283" w:rsidRDefault="004E06F7" w:rsidP="004E06F7">
            <w:pPr>
              <w:pStyle w:val="TAC"/>
              <w:rPr>
                <w:rFonts w:eastAsia="DengXian" w:cs="Arial"/>
                <w:szCs w:val="22"/>
                <w:lang w:eastAsia="zh-CN"/>
              </w:rPr>
            </w:pPr>
            <w:r w:rsidRPr="001D0283">
              <w:rPr>
                <w:color w:val="000000"/>
                <w:lang w:eastAsia="zh-CN"/>
              </w:rPr>
              <w:t>0.5</w:t>
            </w:r>
          </w:p>
        </w:tc>
      </w:tr>
      <w:tr w:rsidR="004E06F7" w:rsidRPr="001D0283" w14:paraId="1E36D722"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tcPr>
          <w:p w14:paraId="7D33C734" w14:textId="77777777" w:rsidR="004E06F7" w:rsidRPr="001D0283" w:rsidRDefault="004E06F7" w:rsidP="004E06F7">
            <w:pPr>
              <w:pStyle w:val="TAC"/>
              <w:keepNext w:val="0"/>
              <w:keepLines w:val="0"/>
              <w:rPr>
                <w:rFonts w:cs="Arial"/>
                <w:szCs w:val="22"/>
                <w:lang w:eastAsia="zh-CN"/>
              </w:rPr>
            </w:pPr>
            <w:r w:rsidRPr="001D0283">
              <w:rPr>
                <w:rFonts w:cs="Arial"/>
                <w:color w:val="000000"/>
                <w:szCs w:val="22"/>
                <w:lang w:eastAsia="zh-CN"/>
              </w:rPr>
              <w:t>CA_n3-n8-n41</w:t>
            </w:r>
          </w:p>
        </w:tc>
        <w:tc>
          <w:tcPr>
            <w:tcW w:w="1968" w:type="dxa"/>
            <w:tcBorders>
              <w:top w:val="single" w:sz="4" w:space="0" w:color="auto"/>
              <w:left w:val="single" w:sz="4" w:space="0" w:color="auto"/>
              <w:bottom w:val="single" w:sz="4" w:space="0" w:color="auto"/>
              <w:right w:val="single" w:sz="4" w:space="0" w:color="auto"/>
            </w:tcBorders>
            <w:vAlign w:val="center"/>
          </w:tcPr>
          <w:p w14:paraId="466DFF9D" w14:textId="77777777" w:rsidR="004E06F7" w:rsidRPr="001D0283" w:rsidRDefault="004E06F7" w:rsidP="004E06F7">
            <w:pPr>
              <w:pStyle w:val="TAC"/>
              <w:rPr>
                <w:rFonts w:eastAsia="DengXian" w:cs="Arial"/>
                <w:szCs w:val="22"/>
                <w:lang w:eastAsia="zh-CN"/>
              </w:rPr>
            </w:pPr>
            <w:r w:rsidRPr="001D0283">
              <w:rPr>
                <w:color w:val="000000"/>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4F40F44" w14:textId="77777777" w:rsidR="004E06F7" w:rsidRPr="001D0283" w:rsidRDefault="004E06F7" w:rsidP="004E06F7">
            <w:pPr>
              <w:pStyle w:val="TAC"/>
              <w:rPr>
                <w:rFonts w:eastAsia="DengXian" w:cs="Arial"/>
                <w:szCs w:val="22"/>
                <w:lang w:eastAsia="zh-CN"/>
              </w:rPr>
            </w:pPr>
            <w:r w:rsidRPr="001D0283">
              <w:rPr>
                <w:rFonts w:cs="Arial"/>
                <w:szCs w:val="18"/>
                <w:lang w:eastAsia="ja-JP"/>
              </w:rPr>
              <w:t>0</w:t>
            </w:r>
            <w:r w:rsidRPr="001D0283">
              <w:rPr>
                <w:rFonts w:cs="Arial"/>
                <w:szCs w:val="18"/>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21FA6664" w14:textId="77777777" w:rsidR="004E06F7" w:rsidRPr="001D0283" w:rsidRDefault="004E06F7" w:rsidP="004E06F7">
            <w:pPr>
              <w:pStyle w:val="TAC"/>
              <w:rPr>
                <w:rFonts w:eastAsia="DengXian" w:cs="Arial"/>
                <w:szCs w:val="22"/>
                <w:lang w:eastAsia="zh-CN"/>
              </w:rPr>
            </w:pPr>
            <w:r w:rsidRPr="001D0283">
              <w:rPr>
                <w:rFonts w:eastAsia="DengXian" w:cs="Arial" w:hint="eastAsia"/>
                <w:szCs w:val="22"/>
                <w:lang w:eastAsia="zh-CN"/>
              </w:rPr>
              <w:t>0</w:t>
            </w:r>
            <w:r w:rsidRPr="001D0283">
              <w:rPr>
                <w:rFonts w:eastAsia="DengXian" w:cs="Arial"/>
                <w:szCs w:val="22"/>
                <w:lang w:eastAsia="zh-CN"/>
              </w:rPr>
              <w:t>.3</w:t>
            </w:r>
            <w:r w:rsidRPr="001D0283">
              <w:rPr>
                <w:rFonts w:eastAsia="DengXian" w:cs="Arial"/>
                <w:szCs w:val="22"/>
                <w:vertAlign w:val="superscript"/>
                <w:lang w:eastAsia="zh-CN"/>
              </w:rPr>
              <w:t>1</w:t>
            </w:r>
            <w:r>
              <w:rPr>
                <w:rFonts w:eastAsia="DengXian" w:cs="Arial"/>
                <w:szCs w:val="22"/>
                <w:lang w:eastAsia="zh-CN"/>
              </w:rPr>
              <w:t xml:space="preserve"> </w:t>
            </w:r>
            <w:r w:rsidRPr="001D0283">
              <w:rPr>
                <w:rFonts w:eastAsia="DengXian" w:cs="Arial"/>
                <w:szCs w:val="22"/>
                <w:lang w:eastAsia="zh-CN"/>
              </w:rPr>
              <w:t>/</w:t>
            </w:r>
            <w:r>
              <w:rPr>
                <w:rFonts w:eastAsia="DengXian" w:cs="Arial"/>
                <w:szCs w:val="22"/>
                <w:lang w:eastAsia="zh-CN"/>
              </w:rPr>
              <w:t xml:space="preserve"> </w:t>
            </w:r>
            <w:r w:rsidRPr="001D0283">
              <w:rPr>
                <w:rFonts w:eastAsia="DengXian" w:cs="Arial"/>
                <w:szCs w:val="22"/>
                <w:lang w:eastAsia="zh-CN"/>
              </w:rPr>
              <w:t>0.8</w:t>
            </w:r>
            <w:r w:rsidRPr="001D0283">
              <w:rPr>
                <w:rFonts w:eastAsia="DengXian" w:cs="Arial"/>
                <w:szCs w:val="22"/>
                <w:vertAlign w:val="superscript"/>
                <w:lang w:eastAsia="zh-CN"/>
              </w:rPr>
              <w:t>2</w:t>
            </w:r>
          </w:p>
        </w:tc>
      </w:tr>
      <w:tr w:rsidR="004E06F7" w:rsidRPr="001D0283" w14:paraId="70754B17"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8E7EDCC" w14:textId="77777777" w:rsidR="004E06F7" w:rsidRPr="001D0283" w:rsidRDefault="004E06F7" w:rsidP="004E06F7">
            <w:pPr>
              <w:pStyle w:val="TAC"/>
              <w:keepNext w:val="0"/>
              <w:keepLines w:val="0"/>
              <w:rPr>
                <w:rFonts w:eastAsia="DengXian" w:cs="Arial"/>
                <w:color w:val="000000"/>
                <w:szCs w:val="22"/>
                <w:lang w:eastAsia="zh-CN"/>
              </w:rPr>
            </w:pPr>
            <w:r w:rsidRPr="001D0283">
              <w:rPr>
                <w:rFonts w:cs="Arial"/>
                <w:szCs w:val="22"/>
                <w:lang w:eastAsia="zh-CN"/>
              </w:rPr>
              <w:t>CA_n3-n8-n77</w:t>
            </w:r>
          </w:p>
        </w:tc>
        <w:tc>
          <w:tcPr>
            <w:tcW w:w="1968" w:type="dxa"/>
            <w:tcBorders>
              <w:top w:val="single" w:sz="4" w:space="0" w:color="auto"/>
              <w:left w:val="single" w:sz="4" w:space="0" w:color="auto"/>
              <w:bottom w:val="single" w:sz="4" w:space="0" w:color="auto"/>
              <w:right w:val="single" w:sz="4" w:space="0" w:color="auto"/>
            </w:tcBorders>
            <w:vAlign w:val="center"/>
          </w:tcPr>
          <w:p w14:paraId="349A78A9" w14:textId="77777777" w:rsidR="004E06F7" w:rsidRPr="001D0283" w:rsidRDefault="004E06F7" w:rsidP="004E06F7">
            <w:pPr>
              <w:pStyle w:val="TAC"/>
              <w:rPr>
                <w:rFonts w:eastAsia="DengXian" w:cs="Arial"/>
                <w:color w:val="000000"/>
                <w:szCs w:val="22"/>
                <w:lang w:eastAsia="zh-CN"/>
              </w:rPr>
            </w:pPr>
            <w:r w:rsidRPr="001D0283">
              <w:rPr>
                <w:rFonts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513C529" w14:textId="77777777" w:rsidR="004E06F7" w:rsidRPr="001D0283" w:rsidRDefault="004E06F7" w:rsidP="004E06F7">
            <w:pPr>
              <w:pStyle w:val="TAC"/>
              <w:rPr>
                <w:rFonts w:eastAsia="DengXian" w:cs="Arial"/>
                <w:color w:val="000000"/>
                <w:szCs w:val="22"/>
                <w:lang w:eastAsia="zh-CN"/>
              </w:rPr>
            </w:pPr>
            <w:r w:rsidRPr="001D0283">
              <w:rPr>
                <w:rFonts w:eastAsia="DengXian" w:cs="Arial"/>
                <w:color w:val="000000"/>
                <w:szCs w:val="22"/>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27F809A" w14:textId="77777777" w:rsidR="004E06F7" w:rsidRPr="001D0283" w:rsidRDefault="004E06F7" w:rsidP="004E06F7">
            <w:pPr>
              <w:pStyle w:val="TAC"/>
              <w:rPr>
                <w:rFonts w:eastAsia="DengXian" w:cs="Arial"/>
                <w:color w:val="000000"/>
                <w:szCs w:val="22"/>
                <w:lang w:eastAsia="zh-CN"/>
              </w:rPr>
            </w:pPr>
            <w:r w:rsidRPr="001D0283">
              <w:rPr>
                <w:rFonts w:eastAsia="DengXian" w:cs="Arial" w:hint="eastAsia"/>
                <w:color w:val="000000"/>
                <w:szCs w:val="22"/>
                <w:lang w:eastAsia="zh-CN"/>
              </w:rPr>
              <w:t>0</w:t>
            </w:r>
            <w:r w:rsidRPr="001D0283">
              <w:rPr>
                <w:rFonts w:eastAsia="DengXian" w:cs="Arial"/>
                <w:color w:val="000000"/>
                <w:szCs w:val="22"/>
                <w:lang w:eastAsia="zh-CN"/>
              </w:rPr>
              <w:t>.8</w:t>
            </w:r>
          </w:p>
        </w:tc>
      </w:tr>
      <w:tr w:rsidR="004E06F7" w:rsidRPr="001D0283" w14:paraId="61E160A7"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ECEA592" w14:textId="77777777" w:rsidR="004E06F7" w:rsidRPr="001D0283" w:rsidRDefault="004E06F7" w:rsidP="004E06F7">
            <w:pPr>
              <w:pStyle w:val="TAC"/>
              <w:keepNext w:val="0"/>
              <w:keepLines w:val="0"/>
              <w:rPr>
                <w:rFonts w:eastAsia="DengXian" w:cs="Arial"/>
                <w:color w:val="000000"/>
                <w:szCs w:val="22"/>
                <w:lang w:eastAsia="zh-CN"/>
              </w:rPr>
            </w:pPr>
            <w:r w:rsidRPr="001D0283">
              <w:rPr>
                <w:rFonts w:cs="Arial"/>
                <w:szCs w:val="22"/>
                <w:lang w:eastAsia="zh-CN"/>
              </w:rPr>
              <w:t>CA_n3-n8-n78</w:t>
            </w:r>
          </w:p>
        </w:tc>
        <w:tc>
          <w:tcPr>
            <w:tcW w:w="1968" w:type="dxa"/>
            <w:tcBorders>
              <w:top w:val="single" w:sz="4" w:space="0" w:color="auto"/>
              <w:left w:val="single" w:sz="4" w:space="0" w:color="auto"/>
              <w:bottom w:val="single" w:sz="4" w:space="0" w:color="auto"/>
              <w:right w:val="single" w:sz="4" w:space="0" w:color="auto"/>
            </w:tcBorders>
            <w:vAlign w:val="center"/>
          </w:tcPr>
          <w:p w14:paraId="38B2B851" w14:textId="77777777" w:rsidR="004E06F7" w:rsidRPr="001D0283" w:rsidRDefault="004E06F7" w:rsidP="004E06F7">
            <w:pPr>
              <w:pStyle w:val="TAC"/>
              <w:rPr>
                <w:rFonts w:eastAsia="DengXian" w:cs="Arial"/>
                <w:color w:val="000000"/>
                <w:szCs w:val="22"/>
                <w:lang w:eastAsia="zh-CN"/>
              </w:rPr>
            </w:pPr>
            <w:r w:rsidRPr="001D0283">
              <w:rPr>
                <w:rFonts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B55D2F1" w14:textId="77777777" w:rsidR="004E06F7" w:rsidRPr="001D0283" w:rsidRDefault="004E06F7" w:rsidP="004E06F7">
            <w:pPr>
              <w:pStyle w:val="TAC"/>
              <w:rPr>
                <w:rFonts w:eastAsia="DengXian" w:cs="Arial"/>
                <w:color w:val="000000"/>
                <w:szCs w:val="22"/>
                <w:lang w:eastAsia="zh-CN"/>
              </w:rPr>
            </w:pPr>
            <w:r w:rsidRPr="001D0283">
              <w:rPr>
                <w:rFonts w:eastAsia="DengXian" w:cs="Arial"/>
                <w:color w:val="000000"/>
                <w:szCs w:val="22"/>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68A4762" w14:textId="77777777" w:rsidR="004E06F7" w:rsidRPr="001D0283" w:rsidRDefault="004E06F7" w:rsidP="004E06F7">
            <w:pPr>
              <w:pStyle w:val="TAC"/>
              <w:rPr>
                <w:rFonts w:eastAsia="DengXian" w:cs="Arial"/>
                <w:color w:val="000000"/>
                <w:szCs w:val="22"/>
                <w:lang w:eastAsia="zh-CN"/>
              </w:rPr>
            </w:pPr>
            <w:r w:rsidRPr="001D0283">
              <w:rPr>
                <w:rFonts w:eastAsia="DengXian" w:cs="Arial" w:hint="eastAsia"/>
                <w:color w:val="000000"/>
                <w:szCs w:val="22"/>
                <w:lang w:eastAsia="zh-CN"/>
              </w:rPr>
              <w:t>0</w:t>
            </w:r>
            <w:r w:rsidRPr="001D0283">
              <w:rPr>
                <w:rFonts w:eastAsia="DengXian" w:cs="Arial"/>
                <w:color w:val="000000"/>
                <w:szCs w:val="22"/>
                <w:lang w:eastAsia="zh-CN"/>
              </w:rPr>
              <w:t>.8</w:t>
            </w:r>
          </w:p>
        </w:tc>
      </w:tr>
      <w:tr w:rsidR="004E06F7" w:rsidRPr="001D0283" w14:paraId="23E7973E"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tcPr>
          <w:p w14:paraId="1E45CFA5" w14:textId="77777777" w:rsidR="004E06F7" w:rsidRPr="001D0283" w:rsidRDefault="004E06F7" w:rsidP="004E06F7">
            <w:pPr>
              <w:pStyle w:val="TAC"/>
              <w:keepNext w:val="0"/>
              <w:keepLines w:val="0"/>
              <w:rPr>
                <w:color w:val="000000"/>
              </w:rPr>
            </w:pPr>
            <w:r w:rsidRPr="001D0283">
              <w:rPr>
                <w:rFonts w:cs="Arial"/>
                <w:color w:val="000000"/>
                <w:szCs w:val="22"/>
                <w:lang w:eastAsia="zh-CN"/>
              </w:rPr>
              <w:t>CA_n3-n8-n79</w:t>
            </w:r>
          </w:p>
        </w:tc>
        <w:tc>
          <w:tcPr>
            <w:tcW w:w="1968" w:type="dxa"/>
            <w:tcBorders>
              <w:top w:val="single" w:sz="4" w:space="0" w:color="auto"/>
              <w:left w:val="single" w:sz="4" w:space="0" w:color="auto"/>
              <w:bottom w:val="single" w:sz="4" w:space="0" w:color="auto"/>
              <w:right w:val="single" w:sz="4" w:space="0" w:color="auto"/>
            </w:tcBorders>
            <w:vAlign w:val="center"/>
          </w:tcPr>
          <w:p w14:paraId="773BB2C6" w14:textId="77777777" w:rsidR="004E06F7" w:rsidRPr="001D0283" w:rsidRDefault="004E06F7" w:rsidP="004E06F7">
            <w:pPr>
              <w:pStyle w:val="TAC"/>
              <w:rPr>
                <w:color w:val="000000"/>
                <w:lang w:eastAsia="zh-CN"/>
              </w:rPr>
            </w:pPr>
            <w:r w:rsidRPr="001D0283">
              <w:rPr>
                <w:color w:val="000000"/>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48463ADC" w14:textId="77777777" w:rsidR="004E06F7" w:rsidRPr="001D0283" w:rsidRDefault="004E06F7" w:rsidP="004E06F7">
            <w:pPr>
              <w:pStyle w:val="TAC"/>
              <w:rPr>
                <w:color w:val="000000"/>
                <w:lang w:eastAsia="zh-CN"/>
              </w:rPr>
            </w:pPr>
            <w:r w:rsidRPr="001D0283">
              <w:rPr>
                <w:rFonts w:cs="Arial"/>
                <w:szCs w:val="18"/>
                <w:lang w:eastAsia="ja-JP"/>
              </w:rPr>
              <w:t>0</w:t>
            </w:r>
            <w:r w:rsidRPr="001D0283">
              <w:rPr>
                <w:rFonts w:cs="Arial"/>
                <w:szCs w:val="18"/>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494CD72C" w14:textId="77777777" w:rsidR="004E06F7" w:rsidRPr="001D0283" w:rsidRDefault="004E06F7" w:rsidP="004E06F7">
            <w:pPr>
              <w:pStyle w:val="TAC"/>
              <w:rPr>
                <w:rFonts w:eastAsia="DengXian" w:cs="Arial"/>
                <w:color w:val="000000"/>
                <w:szCs w:val="22"/>
                <w:lang w:eastAsia="zh-CN"/>
              </w:rPr>
            </w:pPr>
            <w:r w:rsidRPr="001D0283">
              <w:rPr>
                <w:rFonts w:cs="Arial" w:hint="eastAsia"/>
                <w:szCs w:val="22"/>
                <w:lang w:eastAsia="zh-CN"/>
              </w:rPr>
              <w:t>0</w:t>
            </w:r>
            <w:r w:rsidRPr="001D0283">
              <w:rPr>
                <w:rFonts w:cs="Arial"/>
                <w:szCs w:val="22"/>
                <w:lang w:eastAsia="zh-CN"/>
              </w:rPr>
              <w:t>.5</w:t>
            </w:r>
          </w:p>
        </w:tc>
      </w:tr>
      <w:tr w:rsidR="004E06F7" w:rsidRPr="001D0283" w14:paraId="40149C57"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6A1DA5A" w14:textId="77777777" w:rsidR="004E06F7" w:rsidRPr="001D0283" w:rsidRDefault="004E06F7" w:rsidP="004E06F7">
            <w:pPr>
              <w:pStyle w:val="TAC"/>
              <w:keepNext w:val="0"/>
              <w:keepLines w:val="0"/>
              <w:rPr>
                <w:rFonts w:eastAsia="DengXian" w:cs="Arial"/>
                <w:color w:val="000000"/>
                <w:szCs w:val="22"/>
                <w:lang w:eastAsia="zh-CN"/>
              </w:rPr>
            </w:pPr>
            <w:r w:rsidRPr="001D0283">
              <w:rPr>
                <w:color w:val="000000"/>
              </w:rPr>
              <w:t>CA_</w:t>
            </w:r>
            <w:r w:rsidRPr="001D0283">
              <w:rPr>
                <w:rFonts w:hint="eastAsia"/>
                <w:color w:val="000000"/>
                <w:lang w:eastAsia="zh-CN"/>
              </w:rPr>
              <w:t>n</w:t>
            </w:r>
            <w:r w:rsidRPr="001D0283">
              <w:rPr>
                <w:rFonts w:eastAsia="Yu Mincho"/>
                <w:color w:val="000000"/>
              </w:rPr>
              <w:t>3</w:t>
            </w:r>
            <w:r w:rsidRPr="001D0283">
              <w:rPr>
                <w:color w:val="000000"/>
              </w:rPr>
              <w:t>-</w:t>
            </w:r>
            <w:r w:rsidRPr="001D0283">
              <w:rPr>
                <w:rFonts w:hint="eastAsia"/>
                <w:color w:val="000000"/>
                <w:lang w:eastAsia="zh-CN"/>
              </w:rPr>
              <w:t>n</w:t>
            </w:r>
            <w:r w:rsidRPr="001D0283">
              <w:rPr>
                <w:color w:val="000000"/>
                <w:lang w:eastAsia="zh-CN"/>
              </w:rPr>
              <w:t>18-</w:t>
            </w:r>
            <w:r w:rsidRPr="001D0283">
              <w:rPr>
                <w:rFonts w:hint="eastAsia"/>
                <w:color w:val="000000"/>
                <w:lang w:eastAsia="zh-CN"/>
              </w:rPr>
              <w:t>n</w:t>
            </w:r>
            <w:r w:rsidRPr="001D0283">
              <w:rPr>
                <w:color w:val="000000"/>
                <w:lang w:eastAsia="zh-CN"/>
              </w:rPr>
              <w:t>28</w:t>
            </w:r>
          </w:p>
        </w:tc>
        <w:tc>
          <w:tcPr>
            <w:tcW w:w="1968" w:type="dxa"/>
            <w:tcBorders>
              <w:top w:val="single" w:sz="4" w:space="0" w:color="auto"/>
              <w:left w:val="single" w:sz="4" w:space="0" w:color="auto"/>
              <w:bottom w:val="single" w:sz="4" w:space="0" w:color="auto"/>
              <w:right w:val="single" w:sz="4" w:space="0" w:color="auto"/>
            </w:tcBorders>
            <w:vAlign w:val="center"/>
          </w:tcPr>
          <w:p w14:paraId="0A426459" w14:textId="77777777" w:rsidR="004E06F7" w:rsidRPr="001D0283" w:rsidRDefault="004E06F7" w:rsidP="004E06F7">
            <w:pPr>
              <w:pStyle w:val="TAC"/>
              <w:rPr>
                <w:rFonts w:eastAsia="DengXian" w:cs="Arial"/>
                <w:color w:val="000000"/>
                <w:szCs w:val="22"/>
                <w:lang w:eastAsia="zh-CN"/>
              </w:rPr>
            </w:pPr>
            <w:r w:rsidRPr="001D0283">
              <w:rPr>
                <w:color w:val="000000"/>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30105FE8" w14:textId="77777777" w:rsidR="004E06F7" w:rsidRPr="001D0283" w:rsidRDefault="004E06F7" w:rsidP="004E06F7">
            <w:pPr>
              <w:pStyle w:val="TAC"/>
              <w:rPr>
                <w:rFonts w:eastAsia="DengXian" w:cs="Arial"/>
                <w:color w:val="000000"/>
                <w:szCs w:val="22"/>
                <w:lang w:eastAsia="zh-CN"/>
              </w:rPr>
            </w:pPr>
            <w:r w:rsidRPr="001D0283">
              <w:rPr>
                <w:rFonts w:hint="eastAsia"/>
                <w:color w:val="000000"/>
                <w:lang w:eastAsia="zh-CN"/>
              </w:rPr>
              <w:t>0</w:t>
            </w:r>
            <w:r w:rsidRPr="001D0283">
              <w:rPr>
                <w:color w:val="000000"/>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7F3C1C3F" w14:textId="77777777" w:rsidR="004E06F7" w:rsidRPr="001D0283" w:rsidRDefault="004E06F7" w:rsidP="004E06F7">
            <w:pPr>
              <w:pStyle w:val="TAC"/>
              <w:rPr>
                <w:rFonts w:eastAsia="DengXian" w:cs="Arial"/>
                <w:color w:val="000000"/>
                <w:szCs w:val="22"/>
                <w:lang w:eastAsia="zh-CN"/>
              </w:rPr>
            </w:pPr>
            <w:r w:rsidRPr="001D0283">
              <w:rPr>
                <w:rFonts w:eastAsia="DengXian" w:cs="Arial" w:hint="eastAsia"/>
                <w:color w:val="000000"/>
                <w:szCs w:val="22"/>
                <w:lang w:eastAsia="zh-CN"/>
              </w:rPr>
              <w:t>0</w:t>
            </w:r>
            <w:r w:rsidRPr="001D0283">
              <w:rPr>
                <w:rFonts w:eastAsia="DengXian" w:cs="Arial"/>
                <w:color w:val="000000"/>
                <w:szCs w:val="22"/>
                <w:lang w:eastAsia="zh-CN"/>
              </w:rPr>
              <w:t>.3</w:t>
            </w:r>
          </w:p>
        </w:tc>
      </w:tr>
      <w:tr w:rsidR="004E06F7" w:rsidRPr="001D0283" w14:paraId="2312819B"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1BE8E65" w14:textId="77777777" w:rsidR="004E06F7" w:rsidRPr="001D0283" w:rsidRDefault="004E06F7" w:rsidP="004E06F7">
            <w:pPr>
              <w:pStyle w:val="TAC"/>
              <w:keepNext w:val="0"/>
              <w:keepLines w:val="0"/>
              <w:rPr>
                <w:rFonts w:cs="Arial"/>
                <w:szCs w:val="22"/>
                <w:lang w:eastAsia="zh-CN"/>
              </w:rPr>
            </w:pPr>
            <w:r w:rsidRPr="001D0283">
              <w:rPr>
                <w:rFonts w:cs="Arial"/>
                <w:szCs w:val="22"/>
                <w:lang w:eastAsia="zh-CN"/>
              </w:rPr>
              <w:t>CA_n3-n18-n41</w:t>
            </w:r>
          </w:p>
        </w:tc>
        <w:tc>
          <w:tcPr>
            <w:tcW w:w="1968" w:type="dxa"/>
            <w:tcBorders>
              <w:top w:val="single" w:sz="4" w:space="0" w:color="auto"/>
              <w:left w:val="single" w:sz="4" w:space="0" w:color="auto"/>
              <w:bottom w:val="single" w:sz="4" w:space="0" w:color="auto"/>
              <w:right w:val="single" w:sz="4" w:space="0" w:color="auto"/>
            </w:tcBorders>
            <w:vAlign w:val="center"/>
          </w:tcPr>
          <w:p w14:paraId="36699BE6" w14:textId="77777777" w:rsidR="004E06F7" w:rsidRPr="001D0283" w:rsidRDefault="004E06F7" w:rsidP="004E06F7">
            <w:pPr>
              <w:pStyle w:val="TAC"/>
              <w:rPr>
                <w:rFonts w:eastAsia="DengXian" w:cs="Arial"/>
                <w:color w:val="000000"/>
                <w:szCs w:val="22"/>
                <w:lang w:eastAsia="zh-CN"/>
              </w:rPr>
            </w:pPr>
            <w:r w:rsidRPr="001D0283">
              <w:rPr>
                <w:color w:val="000000"/>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C8E8CEA" w14:textId="77777777" w:rsidR="004E06F7" w:rsidRPr="001D0283" w:rsidRDefault="004E06F7" w:rsidP="004E06F7">
            <w:pPr>
              <w:pStyle w:val="TAC"/>
              <w:rPr>
                <w:rFonts w:eastAsia="DengXian" w:cs="Arial"/>
                <w:color w:val="000000"/>
                <w:szCs w:val="22"/>
                <w:lang w:eastAsia="zh-CN"/>
              </w:rPr>
            </w:pPr>
            <w:r w:rsidRPr="001D0283">
              <w:rPr>
                <w:rFonts w:cs="Arial"/>
                <w:szCs w:val="18"/>
                <w:lang w:eastAsia="ja-JP"/>
              </w:rPr>
              <w:t>0</w:t>
            </w:r>
            <w:r w:rsidRPr="001D0283">
              <w:rPr>
                <w:rFonts w:cs="Arial"/>
                <w:szCs w:val="18"/>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53C0B5FD" w14:textId="77777777" w:rsidR="004E06F7" w:rsidRPr="001D0283" w:rsidRDefault="004E06F7" w:rsidP="004E06F7">
            <w:pPr>
              <w:pStyle w:val="TAC"/>
              <w:rPr>
                <w:rFonts w:eastAsia="DengXian" w:cs="Arial"/>
                <w:color w:val="000000"/>
                <w:szCs w:val="22"/>
                <w:lang w:eastAsia="zh-CN"/>
              </w:rPr>
            </w:pPr>
            <w:r w:rsidRPr="001D0283">
              <w:rPr>
                <w:rFonts w:eastAsia="DengXian" w:cs="Arial" w:hint="eastAsia"/>
                <w:szCs w:val="22"/>
                <w:lang w:eastAsia="zh-CN"/>
              </w:rPr>
              <w:t>0</w:t>
            </w:r>
            <w:r w:rsidRPr="001D0283">
              <w:rPr>
                <w:rFonts w:eastAsia="DengXian" w:cs="Arial"/>
                <w:szCs w:val="22"/>
                <w:lang w:eastAsia="zh-CN"/>
              </w:rPr>
              <w:t>.3</w:t>
            </w:r>
            <w:r w:rsidRPr="001D0283">
              <w:rPr>
                <w:rFonts w:eastAsia="DengXian" w:cs="Arial"/>
                <w:szCs w:val="22"/>
                <w:vertAlign w:val="superscript"/>
                <w:lang w:eastAsia="zh-CN"/>
              </w:rPr>
              <w:t>1</w:t>
            </w:r>
            <w:r>
              <w:rPr>
                <w:rFonts w:eastAsia="DengXian" w:cs="Arial"/>
                <w:szCs w:val="22"/>
                <w:lang w:eastAsia="zh-CN"/>
              </w:rPr>
              <w:t xml:space="preserve"> </w:t>
            </w:r>
            <w:r w:rsidRPr="001D0283">
              <w:rPr>
                <w:rFonts w:eastAsia="DengXian" w:cs="Arial"/>
                <w:szCs w:val="22"/>
                <w:lang w:eastAsia="zh-CN"/>
              </w:rPr>
              <w:t>/</w:t>
            </w:r>
            <w:r>
              <w:rPr>
                <w:rFonts w:eastAsia="DengXian" w:cs="Arial"/>
                <w:szCs w:val="22"/>
                <w:lang w:eastAsia="zh-CN"/>
              </w:rPr>
              <w:t xml:space="preserve"> </w:t>
            </w:r>
            <w:r w:rsidRPr="001D0283">
              <w:rPr>
                <w:rFonts w:eastAsia="DengXian" w:cs="Arial"/>
                <w:szCs w:val="22"/>
                <w:lang w:eastAsia="zh-CN"/>
              </w:rPr>
              <w:t>0.8</w:t>
            </w:r>
            <w:r w:rsidRPr="001D0283">
              <w:rPr>
                <w:rFonts w:eastAsia="DengXian" w:cs="Arial"/>
                <w:szCs w:val="22"/>
                <w:vertAlign w:val="superscript"/>
                <w:lang w:eastAsia="zh-CN"/>
              </w:rPr>
              <w:t>2</w:t>
            </w:r>
          </w:p>
        </w:tc>
      </w:tr>
      <w:tr w:rsidR="004E06F7" w:rsidRPr="001D0283" w14:paraId="08B6E0B0"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802D0DB" w14:textId="77777777" w:rsidR="004E06F7" w:rsidRPr="001D0283" w:rsidRDefault="004E06F7" w:rsidP="004E06F7">
            <w:pPr>
              <w:pStyle w:val="TAC"/>
              <w:keepNext w:val="0"/>
              <w:keepLines w:val="0"/>
              <w:rPr>
                <w:rFonts w:eastAsia="DengXian" w:cs="Arial"/>
                <w:color w:val="000000"/>
                <w:szCs w:val="22"/>
                <w:lang w:eastAsia="zh-CN"/>
              </w:rPr>
            </w:pPr>
            <w:r w:rsidRPr="001D0283">
              <w:rPr>
                <w:color w:val="000000"/>
              </w:rPr>
              <w:t>CA_</w:t>
            </w:r>
            <w:r w:rsidRPr="001D0283">
              <w:rPr>
                <w:rFonts w:hint="eastAsia"/>
                <w:color w:val="000000"/>
                <w:lang w:eastAsia="zh-CN"/>
              </w:rPr>
              <w:t>n</w:t>
            </w:r>
            <w:r w:rsidRPr="001D0283">
              <w:rPr>
                <w:rFonts w:eastAsia="Yu Mincho"/>
                <w:color w:val="000000"/>
              </w:rPr>
              <w:t>3</w:t>
            </w:r>
            <w:r w:rsidRPr="001D0283">
              <w:rPr>
                <w:color w:val="000000"/>
              </w:rPr>
              <w:t>-</w:t>
            </w:r>
            <w:r w:rsidRPr="001D0283">
              <w:rPr>
                <w:rFonts w:hint="eastAsia"/>
                <w:color w:val="000000"/>
                <w:lang w:eastAsia="zh-CN"/>
              </w:rPr>
              <w:t>n</w:t>
            </w:r>
            <w:r w:rsidRPr="001D0283">
              <w:rPr>
                <w:color w:val="000000"/>
                <w:lang w:eastAsia="zh-CN"/>
              </w:rPr>
              <w:t>18-</w:t>
            </w:r>
            <w:r w:rsidRPr="001D0283">
              <w:rPr>
                <w:rFonts w:hint="eastAsia"/>
                <w:color w:val="000000"/>
                <w:lang w:eastAsia="zh-CN"/>
              </w:rPr>
              <w:t>n</w:t>
            </w:r>
            <w:r w:rsidRPr="001D0283">
              <w:rPr>
                <w:color w:val="000000"/>
                <w:lang w:eastAsia="zh-CN"/>
              </w:rPr>
              <w:t>77</w:t>
            </w:r>
          </w:p>
        </w:tc>
        <w:tc>
          <w:tcPr>
            <w:tcW w:w="1968" w:type="dxa"/>
            <w:tcBorders>
              <w:top w:val="single" w:sz="4" w:space="0" w:color="auto"/>
              <w:left w:val="single" w:sz="4" w:space="0" w:color="auto"/>
              <w:bottom w:val="single" w:sz="4" w:space="0" w:color="auto"/>
              <w:right w:val="single" w:sz="4" w:space="0" w:color="auto"/>
            </w:tcBorders>
            <w:vAlign w:val="center"/>
          </w:tcPr>
          <w:p w14:paraId="3F132837" w14:textId="77777777" w:rsidR="004E06F7" w:rsidRPr="001D0283" w:rsidRDefault="004E06F7" w:rsidP="004E06F7">
            <w:pPr>
              <w:pStyle w:val="TAC"/>
              <w:rPr>
                <w:rFonts w:eastAsia="DengXian" w:cs="Arial"/>
                <w:color w:val="000000"/>
                <w:szCs w:val="22"/>
                <w:lang w:eastAsia="zh-CN"/>
              </w:rPr>
            </w:pPr>
            <w:r w:rsidRPr="001D0283">
              <w:rPr>
                <w:color w:val="000000"/>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CFAAAD5" w14:textId="77777777" w:rsidR="004E06F7" w:rsidRPr="001D0283" w:rsidRDefault="004E06F7" w:rsidP="004E06F7">
            <w:pPr>
              <w:pStyle w:val="TAC"/>
              <w:rPr>
                <w:rFonts w:eastAsia="DengXian" w:cs="Arial"/>
                <w:color w:val="000000"/>
                <w:szCs w:val="22"/>
                <w:lang w:eastAsia="zh-CN"/>
              </w:rPr>
            </w:pPr>
            <w:r w:rsidRPr="001D0283">
              <w:rPr>
                <w:rFonts w:hint="eastAsia"/>
                <w:color w:val="000000"/>
                <w:lang w:eastAsia="zh-CN"/>
              </w:rPr>
              <w:t>0</w:t>
            </w:r>
            <w:r w:rsidRPr="001D0283">
              <w:rPr>
                <w:color w:val="000000"/>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177899F4" w14:textId="77777777" w:rsidR="004E06F7" w:rsidRPr="001D0283" w:rsidRDefault="004E06F7" w:rsidP="004E06F7">
            <w:pPr>
              <w:pStyle w:val="TAC"/>
              <w:rPr>
                <w:rFonts w:eastAsia="DengXian" w:cs="Arial"/>
                <w:color w:val="000000"/>
                <w:szCs w:val="22"/>
                <w:lang w:eastAsia="zh-CN"/>
              </w:rPr>
            </w:pPr>
            <w:r w:rsidRPr="001D0283">
              <w:rPr>
                <w:rFonts w:eastAsia="DengXian" w:cs="Arial" w:hint="eastAsia"/>
                <w:color w:val="000000"/>
                <w:szCs w:val="22"/>
                <w:lang w:eastAsia="zh-CN"/>
              </w:rPr>
              <w:t>0</w:t>
            </w:r>
            <w:r w:rsidRPr="001D0283">
              <w:rPr>
                <w:rFonts w:eastAsia="DengXian" w:cs="Arial"/>
                <w:color w:val="000000"/>
                <w:szCs w:val="22"/>
                <w:lang w:eastAsia="zh-CN"/>
              </w:rPr>
              <w:t>.8</w:t>
            </w:r>
          </w:p>
        </w:tc>
      </w:tr>
      <w:tr w:rsidR="004E06F7" w:rsidRPr="001D0283" w14:paraId="535E371C"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AD67882" w14:textId="77777777" w:rsidR="004E06F7" w:rsidRPr="001D0283" w:rsidRDefault="004E06F7" w:rsidP="004E06F7">
            <w:pPr>
              <w:pStyle w:val="TAC"/>
              <w:keepNext w:val="0"/>
              <w:keepLines w:val="0"/>
              <w:rPr>
                <w:color w:val="000000"/>
                <w:lang w:eastAsia="zh-CN"/>
              </w:rPr>
            </w:pPr>
            <w:r w:rsidRPr="001D0283">
              <w:rPr>
                <w:color w:val="000000"/>
                <w:lang w:eastAsia="zh-CN"/>
              </w:rPr>
              <w:t>CA_n3-n20-n28</w:t>
            </w:r>
          </w:p>
        </w:tc>
        <w:tc>
          <w:tcPr>
            <w:tcW w:w="1968" w:type="dxa"/>
            <w:tcBorders>
              <w:top w:val="single" w:sz="4" w:space="0" w:color="auto"/>
              <w:left w:val="single" w:sz="4" w:space="0" w:color="auto"/>
              <w:bottom w:val="single" w:sz="4" w:space="0" w:color="auto"/>
              <w:right w:val="single" w:sz="4" w:space="0" w:color="auto"/>
            </w:tcBorders>
            <w:vAlign w:val="center"/>
          </w:tcPr>
          <w:p w14:paraId="40D9F263" w14:textId="77777777" w:rsidR="004E06F7" w:rsidRPr="001D0283" w:rsidRDefault="004E06F7" w:rsidP="004E06F7">
            <w:pPr>
              <w:pStyle w:val="TAC"/>
              <w:rPr>
                <w:lang w:eastAsia="zh-CN"/>
              </w:rPr>
            </w:pPr>
            <w:r w:rsidRPr="001D0283">
              <w:rPr>
                <w:color w:val="000000"/>
                <w:lang w:eastAsia="zh-CN"/>
              </w:rPr>
              <w:t>0</w:t>
            </w:r>
            <w:r w:rsidRPr="001D0283">
              <w:rPr>
                <w:rFonts w:hint="eastAsia"/>
                <w:color w:val="000000"/>
                <w:lang w:eastAsia="zh-CN"/>
              </w:rPr>
              <w:t>.</w:t>
            </w:r>
            <w:r w:rsidRPr="001D0283">
              <w:rPr>
                <w:color w:val="000000"/>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04348DD2" w14:textId="77777777" w:rsidR="004E06F7" w:rsidRPr="001D0283" w:rsidRDefault="004E06F7" w:rsidP="004E06F7">
            <w:pPr>
              <w:pStyle w:val="TAC"/>
              <w:rPr>
                <w:rFonts w:cs="Arial"/>
                <w:color w:val="000000"/>
                <w:lang w:eastAsia="zh-CN"/>
              </w:rPr>
            </w:pPr>
            <w:r w:rsidRPr="001D0283">
              <w:rPr>
                <w:rFonts w:hint="eastAsia"/>
                <w:color w:val="000000"/>
                <w:lang w:eastAsia="zh-CN"/>
              </w:rPr>
              <w:t>0</w:t>
            </w:r>
            <w:r w:rsidRPr="001D0283">
              <w:rPr>
                <w:color w:val="000000"/>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6F315A33" w14:textId="77777777" w:rsidR="004E06F7" w:rsidRPr="001D0283" w:rsidRDefault="004E06F7" w:rsidP="004E06F7">
            <w:pPr>
              <w:pStyle w:val="TAC"/>
              <w:rPr>
                <w:rFonts w:eastAsia="DengXian" w:cs="Arial"/>
                <w:color w:val="000000"/>
                <w:szCs w:val="22"/>
                <w:lang w:eastAsia="zh-CN"/>
              </w:rPr>
            </w:pPr>
            <w:r w:rsidRPr="001D0283">
              <w:rPr>
                <w:rFonts w:eastAsia="DengXian" w:cs="Arial" w:hint="eastAsia"/>
                <w:color w:val="000000"/>
                <w:szCs w:val="22"/>
                <w:lang w:eastAsia="zh-CN"/>
              </w:rPr>
              <w:t>0</w:t>
            </w:r>
            <w:r w:rsidRPr="001D0283">
              <w:rPr>
                <w:rFonts w:eastAsia="DengXian" w:cs="Arial"/>
                <w:color w:val="000000"/>
                <w:szCs w:val="22"/>
                <w:lang w:eastAsia="zh-CN"/>
              </w:rPr>
              <w:t>.5</w:t>
            </w:r>
          </w:p>
        </w:tc>
      </w:tr>
      <w:tr w:rsidR="004E06F7" w:rsidRPr="001D0283" w14:paraId="6F8C20F9"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0750C41" w14:textId="77777777" w:rsidR="004E06F7" w:rsidRPr="001D0283" w:rsidRDefault="004E06F7" w:rsidP="004E06F7">
            <w:pPr>
              <w:pStyle w:val="TAC"/>
              <w:keepNext w:val="0"/>
              <w:keepLines w:val="0"/>
              <w:rPr>
                <w:color w:val="000000"/>
                <w:lang w:eastAsia="zh-CN"/>
              </w:rPr>
            </w:pPr>
            <w:r>
              <w:rPr>
                <w:rFonts w:cs="Arial"/>
                <w:color w:val="000000"/>
                <w:szCs w:val="18"/>
              </w:rPr>
              <w:t>CA_n3-n20-n41</w:t>
            </w:r>
          </w:p>
        </w:tc>
        <w:tc>
          <w:tcPr>
            <w:tcW w:w="1968" w:type="dxa"/>
            <w:tcBorders>
              <w:top w:val="single" w:sz="4" w:space="0" w:color="auto"/>
              <w:left w:val="single" w:sz="4" w:space="0" w:color="auto"/>
              <w:bottom w:val="single" w:sz="4" w:space="0" w:color="auto"/>
              <w:right w:val="single" w:sz="4" w:space="0" w:color="auto"/>
            </w:tcBorders>
          </w:tcPr>
          <w:p w14:paraId="056406B6" w14:textId="77777777" w:rsidR="004E06F7" w:rsidRPr="001D0283" w:rsidRDefault="004E06F7" w:rsidP="004E06F7">
            <w:pPr>
              <w:pStyle w:val="TAC"/>
              <w:rPr>
                <w:color w:val="000000"/>
                <w:lang w:eastAsia="zh-CN"/>
              </w:rPr>
            </w:pPr>
            <w:r>
              <w:rPr>
                <w:color w:val="000000"/>
                <w:lang w:val="en-US"/>
              </w:rPr>
              <w:t>0.</w:t>
            </w:r>
            <w:r>
              <w:rPr>
                <w:rFonts w:cs="Arial"/>
                <w:color w:val="000000"/>
                <w:szCs w:val="18"/>
                <w:lang w:val="en-US"/>
              </w:rPr>
              <w:t>5</w:t>
            </w:r>
          </w:p>
        </w:tc>
        <w:tc>
          <w:tcPr>
            <w:tcW w:w="1968" w:type="dxa"/>
            <w:tcBorders>
              <w:top w:val="single" w:sz="4" w:space="0" w:color="auto"/>
              <w:left w:val="single" w:sz="4" w:space="0" w:color="auto"/>
              <w:bottom w:val="single" w:sz="4" w:space="0" w:color="auto"/>
              <w:right w:val="single" w:sz="4" w:space="0" w:color="auto"/>
            </w:tcBorders>
          </w:tcPr>
          <w:p w14:paraId="69623993" w14:textId="77777777" w:rsidR="004E06F7" w:rsidRPr="001D0283" w:rsidRDefault="004E06F7" w:rsidP="004E06F7">
            <w:pPr>
              <w:pStyle w:val="TAC"/>
              <w:rPr>
                <w:color w:val="000000"/>
                <w:lang w:eastAsia="zh-CN"/>
              </w:rPr>
            </w:pPr>
            <w:r>
              <w:rPr>
                <w:lang w:val="en-US"/>
              </w:rPr>
              <w:t>0.</w:t>
            </w:r>
            <w:r>
              <w:rPr>
                <w:rFonts w:cs="Arial"/>
                <w:szCs w:val="18"/>
                <w:lang w:val="en-US"/>
              </w:rPr>
              <w:t>3</w:t>
            </w:r>
          </w:p>
        </w:tc>
        <w:tc>
          <w:tcPr>
            <w:tcW w:w="1968" w:type="dxa"/>
            <w:tcBorders>
              <w:top w:val="single" w:sz="4" w:space="0" w:color="auto"/>
              <w:left w:val="single" w:sz="4" w:space="0" w:color="auto"/>
              <w:bottom w:val="single" w:sz="4" w:space="0" w:color="auto"/>
              <w:right w:val="single" w:sz="4" w:space="0" w:color="auto"/>
            </w:tcBorders>
          </w:tcPr>
          <w:p w14:paraId="7847A4D9" w14:textId="77777777" w:rsidR="004E06F7" w:rsidRPr="001D0283" w:rsidRDefault="004E06F7" w:rsidP="004E06F7">
            <w:pPr>
              <w:pStyle w:val="TAC"/>
              <w:rPr>
                <w:rFonts w:eastAsia="DengXian" w:cs="Arial"/>
                <w:color w:val="000000"/>
                <w:szCs w:val="22"/>
                <w:lang w:eastAsia="zh-CN"/>
              </w:rPr>
            </w:pPr>
            <w:r>
              <w:rPr>
                <w:rFonts w:cs="Arial"/>
                <w:szCs w:val="18"/>
                <w:lang w:val="en-US"/>
              </w:rPr>
              <w:t>0.3</w:t>
            </w:r>
            <w:r>
              <w:rPr>
                <w:rFonts w:cs="Arial"/>
                <w:szCs w:val="18"/>
                <w:vertAlign w:val="superscript"/>
                <w:lang w:val="en-US"/>
              </w:rPr>
              <w:t>1</w:t>
            </w:r>
            <w:r>
              <w:rPr>
                <w:rFonts w:cs="Arial"/>
                <w:szCs w:val="18"/>
                <w:lang w:val="en-US"/>
              </w:rPr>
              <w:t xml:space="preserve"> / 0.8</w:t>
            </w:r>
            <w:r>
              <w:rPr>
                <w:rFonts w:cs="Arial"/>
                <w:szCs w:val="18"/>
                <w:vertAlign w:val="superscript"/>
                <w:lang w:val="en-US"/>
              </w:rPr>
              <w:t>2</w:t>
            </w:r>
          </w:p>
        </w:tc>
      </w:tr>
      <w:tr w:rsidR="004E06F7" w:rsidRPr="001D0283" w14:paraId="441B03E2"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DD9F24E" w14:textId="77777777" w:rsidR="004E06F7" w:rsidRPr="001D0283" w:rsidRDefault="004E06F7" w:rsidP="004E06F7">
            <w:pPr>
              <w:pStyle w:val="TAC"/>
              <w:keepNext w:val="0"/>
              <w:keepLines w:val="0"/>
              <w:rPr>
                <w:rFonts w:eastAsia="DengXian" w:cs="Arial"/>
                <w:color w:val="000000"/>
                <w:szCs w:val="22"/>
                <w:lang w:eastAsia="zh-CN"/>
              </w:rPr>
            </w:pPr>
            <w:r w:rsidRPr="001D0283">
              <w:rPr>
                <w:color w:val="000000"/>
                <w:lang w:eastAsia="zh-CN"/>
              </w:rPr>
              <w:t>CA_n3-n20-n67</w:t>
            </w:r>
          </w:p>
        </w:tc>
        <w:tc>
          <w:tcPr>
            <w:tcW w:w="1968" w:type="dxa"/>
            <w:tcBorders>
              <w:top w:val="single" w:sz="4" w:space="0" w:color="auto"/>
              <w:left w:val="single" w:sz="4" w:space="0" w:color="auto"/>
              <w:bottom w:val="single" w:sz="4" w:space="0" w:color="auto"/>
              <w:right w:val="single" w:sz="4" w:space="0" w:color="auto"/>
            </w:tcBorders>
            <w:vAlign w:val="center"/>
          </w:tcPr>
          <w:p w14:paraId="5D31924B" w14:textId="77777777" w:rsidR="004E06F7" w:rsidRPr="001D0283" w:rsidRDefault="004E06F7" w:rsidP="004E06F7">
            <w:pPr>
              <w:pStyle w:val="TAC"/>
              <w:rPr>
                <w:rFonts w:eastAsia="DengXian" w:cs="Arial"/>
                <w:color w:val="000000"/>
                <w:szCs w:val="22"/>
                <w:lang w:eastAsia="zh-CN"/>
              </w:rPr>
            </w:pPr>
            <w:r w:rsidRPr="001D0283">
              <w:rPr>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51C6401B" w14:textId="77777777" w:rsidR="004E06F7" w:rsidRPr="001D0283" w:rsidRDefault="004E06F7" w:rsidP="004E06F7">
            <w:pPr>
              <w:pStyle w:val="TAC"/>
              <w:rPr>
                <w:rFonts w:eastAsia="DengXian" w:cs="Arial"/>
                <w:color w:val="000000"/>
                <w:szCs w:val="22"/>
                <w:lang w:eastAsia="zh-CN"/>
              </w:rPr>
            </w:pPr>
            <w:r w:rsidRPr="001D0283">
              <w:rPr>
                <w:rFonts w:cs="Arial"/>
                <w:color w:val="000000"/>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D962520" w14:textId="77777777" w:rsidR="004E06F7" w:rsidRPr="001D0283" w:rsidRDefault="004E06F7" w:rsidP="004E06F7">
            <w:pPr>
              <w:pStyle w:val="TAC"/>
              <w:rPr>
                <w:rFonts w:eastAsia="DengXian" w:cs="Arial"/>
                <w:color w:val="000000"/>
                <w:szCs w:val="22"/>
                <w:lang w:eastAsia="zh-CN"/>
              </w:rPr>
            </w:pPr>
            <w:r w:rsidRPr="001D0283">
              <w:rPr>
                <w:rFonts w:eastAsia="DengXian" w:cs="Arial"/>
                <w:color w:val="000000"/>
                <w:szCs w:val="22"/>
                <w:lang w:eastAsia="zh-CN"/>
              </w:rPr>
              <w:t>N/A</w:t>
            </w:r>
          </w:p>
        </w:tc>
      </w:tr>
      <w:tr w:rsidR="004E06F7" w:rsidRPr="001D0283" w14:paraId="27C05461"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B70C4F9" w14:textId="77777777" w:rsidR="004E06F7" w:rsidRPr="001D0283" w:rsidRDefault="004E06F7" w:rsidP="004E06F7">
            <w:pPr>
              <w:pStyle w:val="TAC"/>
              <w:keepNext w:val="0"/>
              <w:keepLines w:val="0"/>
              <w:rPr>
                <w:rFonts w:eastAsia="DengXian" w:cs="Arial"/>
                <w:szCs w:val="22"/>
                <w:lang w:eastAsia="zh-CN"/>
              </w:rPr>
            </w:pPr>
            <w:r>
              <w:rPr>
                <w:rFonts w:cs="Arial"/>
                <w:color w:val="000000"/>
                <w:szCs w:val="18"/>
              </w:rPr>
              <w:t>CA_n3-n20-n71</w:t>
            </w:r>
          </w:p>
        </w:tc>
        <w:tc>
          <w:tcPr>
            <w:tcW w:w="1968" w:type="dxa"/>
            <w:tcBorders>
              <w:top w:val="single" w:sz="4" w:space="0" w:color="auto"/>
              <w:left w:val="single" w:sz="4" w:space="0" w:color="auto"/>
              <w:bottom w:val="single" w:sz="4" w:space="0" w:color="auto"/>
              <w:right w:val="single" w:sz="4" w:space="0" w:color="auto"/>
            </w:tcBorders>
          </w:tcPr>
          <w:p w14:paraId="1041766D" w14:textId="77777777" w:rsidR="004E06F7" w:rsidRPr="001D0283" w:rsidRDefault="004E06F7" w:rsidP="004E06F7">
            <w:pPr>
              <w:pStyle w:val="TAC"/>
              <w:rPr>
                <w:rFonts w:cs="Arial"/>
                <w:szCs w:val="22"/>
                <w:lang w:eastAsia="zh-CN"/>
              </w:rPr>
            </w:pPr>
            <w:r>
              <w:rPr>
                <w:rFonts w:cs="Arial"/>
                <w:szCs w:val="18"/>
              </w:rPr>
              <w:t>0.3</w:t>
            </w:r>
          </w:p>
        </w:tc>
        <w:tc>
          <w:tcPr>
            <w:tcW w:w="1968" w:type="dxa"/>
            <w:tcBorders>
              <w:top w:val="single" w:sz="4" w:space="0" w:color="auto"/>
              <w:left w:val="single" w:sz="4" w:space="0" w:color="auto"/>
              <w:bottom w:val="single" w:sz="4" w:space="0" w:color="auto"/>
              <w:right w:val="single" w:sz="4" w:space="0" w:color="auto"/>
            </w:tcBorders>
          </w:tcPr>
          <w:p w14:paraId="3A68F1A4" w14:textId="77777777" w:rsidR="004E06F7" w:rsidRPr="001D0283" w:rsidRDefault="004E06F7" w:rsidP="004E06F7">
            <w:pPr>
              <w:pStyle w:val="TAC"/>
              <w:rPr>
                <w:rFonts w:eastAsia="DengXian" w:cs="Arial"/>
                <w:color w:val="000000"/>
                <w:szCs w:val="22"/>
              </w:rPr>
            </w:pPr>
            <w:r>
              <w:rPr>
                <w:rFonts w:cs="Arial"/>
                <w:szCs w:val="18"/>
              </w:rPr>
              <w:t>0.3</w:t>
            </w:r>
          </w:p>
        </w:tc>
        <w:tc>
          <w:tcPr>
            <w:tcW w:w="1968" w:type="dxa"/>
            <w:tcBorders>
              <w:top w:val="single" w:sz="4" w:space="0" w:color="auto"/>
              <w:left w:val="single" w:sz="4" w:space="0" w:color="auto"/>
              <w:bottom w:val="single" w:sz="4" w:space="0" w:color="auto"/>
              <w:right w:val="single" w:sz="4" w:space="0" w:color="auto"/>
            </w:tcBorders>
          </w:tcPr>
          <w:p w14:paraId="670AE356" w14:textId="77777777" w:rsidR="004E06F7" w:rsidRPr="001D0283" w:rsidRDefault="004E06F7" w:rsidP="004E06F7">
            <w:pPr>
              <w:pStyle w:val="TAC"/>
              <w:rPr>
                <w:rFonts w:eastAsia="DengXian" w:cs="Arial"/>
                <w:color w:val="000000"/>
                <w:szCs w:val="22"/>
                <w:lang w:eastAsia="zh-CN"/>
              </w:rPr>
            </w:pPr>
            <w:r>
              <w:rPr>
                <w:rFonts w:cs="Arial"/>
                <w:szCs w:val="18"/>
              </w:rPr>
              <w:t>0.6</w:t>
            </w:r>
          </w:p>
        </w:tc>
      </w:tr>
      <w:tr w:rsidR="004E06F7" w:rsidRPr="001D0283" w14:paraId="6FFC3D1F"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871C390" w14:textId="77777777" w:rsidR="004E06F7" w:rsidRPr="001D0283" w:rsidRDefault="004E06F7" w:rsidP="004E06F7">
            <w:pPr>
              <w:pStyle w:val="TAC"/>
              <w:keepNext w:val="0"/>
              <w:keepLines w:val="0"/>
              <w:rPr>
                <w:rFonts w:eastAsia="DengXian" w:cs="Arial"/>
                <w:szCs w:val="22"/>
                <w:lang w:eastAsia="zh-CN"/>
              </w:rPr>
            </w:pPr>
            <w:r>
              <w:rPr>
                <w:rFonts w:cs="Arial"/>
                <w:color w:val="000000"/>
                <w:szCs w:val="18"/>
              </w:rPr>
              <w:t>CA_n3-n20-n77</w:t>
            </w:r>
          </w:p>
        </w:tc>
        <w:tc>
          <w:tcPr>
            <w:tcW w:w="1968" w:type="dxa"/>
            <w:tcBorders>
              <w:top w:val="single" w:sz="4" w:space="0" w:color="auto"/>
              <w:left w:val="single" w:sz="4" w:space="0" w:color="auto"/>
              <w:bottom w:val="single" w:sz="4" w:space="0" w:color="auto"/>
              <w:right w:val="single" w:sz="4" w:space="0" w:color="auto"/>
            </w:tcBorders>
            <w:vAlign w:val="center"/>
          </w:tcPr>
          <w:p w14:paraId="5F68393D" w14:textId="77777777" w:rsidR="004E06F7" w:rsidRPr="001D0283" w:rsidRDefault="004E06F7" w:rsidP="004E06F7">
            <w:pPr>
              <w:pStyle w:val="TAC"/>
              <w:rPr>
                <w:rFonts w:cs="Arial"/>
                <w:szCs w:val="22"/>
                <w:lang w:eastAsia="zh-CN"/>
              </w:rPr>
            </w:pPr>
            <w:r>
              <w:rPr>
                <w:rFonts w:cs="Arial"/>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C68AF67" w14:textId="77777777" w:rsidR="004E06F7" w:rsidRPr="001D0283" w:rsidRDefault="004E06F7" w:rsidP="004E06F7">
            <w:pPr>
              <w:pStyle w:val="TAC"/>
              <w:rPr>
                <w:rFonts w:eastAsia="DengXian" w:cs="Arial"/>
                <w:color w:val="000000"/>
                <w:szCs w:val="22"/>
              </w:rPr>
            </w:pPr>
            <w:r>
              <w:rPr>
                <w:rFonts w:eastAsia="DengXian" w:cs="Arial"/>
                <w:color w:val="000000"/>
                <w:lang w:val="en-US"/>
              </w:rPr>
              <w:t>0.3</w:t>
            </w:r>
          </w:p>
        </w:tc>
        <w:tc>
          <w:tcPr>
            <w:tcW w:w="1968" w:type="dxa"/>
            <w:tcBorders>
              <w:top w:val="single" w:sz="4" w:space="0" w:color="auto"/>
              <w:left w:val="single" w:sz="4" w:space="0" w:color="auto"/>
              <w:bottom w:val="single" w:sz="4" w:space="0" w:color="auto"/>
              <w:right w:val="single" w:sz="4" w:space="0" w:color="auto"/>
            </w:tcBorders>
            <w:vAlign w:val="center"/>
          </w:tcPr>
          <w:p w14:paraId="171DDEE2" w14:textId="77777777" w:rsidR="004E06F7" w:rsidRPr="001D0283" w:rsidRDefault="004E06F7" w:rsidP="004E06F7">
            <w:pPr>
              <w:pStyle w:val="TAC"/>
              <w:rPr>
                <w:rFonts w:eastAsia="DengXian" w:cs="Arial"/>
                <w:color w:val="000000"/>
                <w:szCs w:val="22"/>
                <w:lang w:eastAsia="zh-CN"/>
              </w:rPr>
            </w:pPr>
            <w:r>
              <w:rPr>
                <w:rFonts w:eastAsia="DengXian" w:cs="Arial"/>
                <w:color w:val="000000"/>
                <w:lang w:val="en-US" w:eastAsia="zh-CN"/>
              </w:rPr>
              <w:t>0.8</w:t>
            </w:r>
          </w:p>
        </w:tc>
      </w:tr>
      <w:tr w:rsidR="004E06F7" w:rsidRPr="001D0283" w14:paraId="0AD3701A"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AC1B0DE" w14:textId="77777777" w:rsidR="004E06F7" w:rsidRPr="001D0283" w:rsidRDefault="004E06F7" w:rsidP="004E06F7">
            <w:pPr>
              <w:pStyle w:val="TAC"/>
              <w:keepNext w:val="0"/>
              <w:keepLines w:val="0"/>
              <w:rPr>
                <w:color w:val="000000"/>
                <w:lang w:eastAsia="zh-CN"/>
              </w:rPr>
            </w:pPr>
            <w:r w:rsidRPr="001D0283">
              <w:rPr>
                <w:rFonts w:eastAsia="DengXian" w:cs="Arial"/>
                <w:szCs w:val="22"/>
                <w:lang w:eastAsia="zh-CN"/>
              </w:rPr>
              <w:t>CA</w:t>
            </w:r>
            <w:r w:rsidRPr="001D0283">
              <w:rPr>
                <w:rFonts w:eastAsia="DengXian" w:cs="Arial"/>
                <w:szCs w:val="22"/>
              </w:rPr>
              <w:t>_</w:t>
            </w:r>
            <w:r w:rsidRPr="001D0283">
              <w:rPr>
                <w:rFonts w:eastAsia="DengXian" w:cs="Arial"/>
                <w:szCs w:val="22"/>
                <w:lang w:eastAsia="zh-CN"/>
              </w:rPr>
              <w:t>n3</w:t>
            </w:r>
            <w:r w:rsidRPr="001D0283">
              <w:rPr>
                <w:rFonts w:eastAsia="DengXian" w:cs="Arial"/>
                <w:szCs w:val="22"/>
              </w:rPr>
              <w:t>-</w:t>
            </w:r>
            <w:r w:rsidRPr="001D0283">
              <w:rPr>
                <w:rFonts w:eastAsia="DengXian" w:cs="Arial"/>
                <w:szCs w:val="22"/>
                <w:lang w:eastAsia="zh-CN"/>
              </w:rPr>
              <w:t>n20-n78</w:t>
            </w:r>
          </w:p>
        </w:tc>
        <w:tc>
          <w:tcPr>
            <w:tcW w:w="1968" w:type="dxa"/>
            <w:tcBorders>
              <w:top w:val="single" w:sz="4" w:space="0" w:color="auto"/>
              <w:left w:val="single" w:sz="4" w:space="0" w:color="auto"/>
              <w:bottom w:val="single" w:sz="4" w:space="0" w:color="auto"/>
              <w:right w:val="single" w:sz="4" w:space="0" w:color="auto"/>
            </w:tcBorders>
            <w:vAlign w:val="center"/>
          </w:tcPr>
          <w:p w14:paraId="33AB0FFD" w14:textId="77777777" w:rsidR="004E06F7" w:rsidRPr="001D0283" w:rsidRDefault="004E06F7" w:rsidP="004E06F7">
            <w:pPr>
              <w:pStyle w:val="TAC"/>
              <w:rPr>
                <w:lang w:eastAsia="zh-CN"/>
              </w:rPr>
            </w:pPr>
            <w:r w:rsidRPr="001D0283">
              <w:rPr>
                <w:rFonts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491207F" w14:textId="77777777" w:rsidR="004E06F7" w:rsidRPr="001D0283" w:rsidRDefault="004E06F7" w:rsidP="004E06F7">
            <w:pPr>
              <w:pStyle w:val="TAC"/>
              <w:rPr>
                <w:rFonts w:cs="Arial"/>
                <w:color w:val="000000"/>
                <w:lang w:eastAsia="zh-CN"/>
              </w:rPr>
            </w:pPr>
            <w:r w:rsidRPr="001D0283">
              <w:rPr>
                <w:rFonts w:eastAsia="DengXian" w:cs="Arial"/>
                <w:color w:val="000000"/>
                <w:szCs w:val="22"/>
              </w:rPr>
              <w:t>0.3</w:t>
            </w:r>
          </w:p>
        </w:tc>
        <w:tc>
          <w:tcPr>
            <w:tcW w:w="1968" w:type="dxa"/>
            <w:tcBorders>
              <w:top w:val="single" w:sz="4" w:space="0" w:color="auto"/>
              <w:left w:val="single" w:sz="4" w:space="0" w:color="auto"/>
              <w:bottom w:val="single" w:sz="4" w:space="0" w:color="auto"/>
              <w:right w:val="single" w:sz="4" w:space="0" w:color="auto"/>
            </w:tcBorders>
            <w:vAlign w:val="center"/>
          </w:tcPr>
          <w:p w14:paraId="0E987BD6" w14:textId="77777777" w:rsidR="004E06F7" w:rsidRPr="001D0283" w:rsidRDefault="004E06F7" w:rsidP="004E06F7">
            <w:pPr>
              <w:pStyle w:val="TAC"/>
              <w:rPr>
                <w:rFonts w:eastAsia="DengXian" w:cs="Arial"/>
                <w:color w:val="000000"/>
                <w:szCs w:val="22"/>
                <w:lang w:eastAsia="zh-CN"/>
              </w:rPr>
            </w:pPr>
            <w:r w:rsidRPr="001D0283">
              <w:rPr>
                <w:rFonts w:eastAsia="DengXian" w:cs="Arial" w:hint="eastAsia"/>
                <w:color w:val="000000"/>
                <w:szCs w:val="22"/>
                <w:lang w:eastAsia="zh-CN"/>
              </w:rPr>
              <w:t>0</w:t>
            </w:r>
            <w:r w:rsidRPr="001D0283">
              <w:rPr>
                <w:rFonts w:eastAsia="DengXian" w:cs="Arial"/>
                <w:color w:val="000000"/>
                <w:szCs w:val="22"/>
                <w:lang w:eastAsia="zh-CN"/>
              </w:rPr>
              <w:t>.8</w:t>
            </w:r>
          </w:p>
        </w:tc>
      </w:tr>
      <w:tr w:rsidR="004E06F7" w:rsidRPr="001D0283" w14:paraId="311C20ED"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C804120" w14:textId="77777777" w:rsidR="004E06F7" w:rsidRPr="001D0283" w:rsidRDefault="004E06F7" w:rsidP="004E06F7">
            <w:pPr>
              <w:pStyle w:val="TAC"/>
              <w:keepNext w:val="0"/>
              <w:keepLines w:val="0"/>
              <w:rPr>
                <w:rFonts w:eastAsia="DengXian" w:cs="Arial"/>
                <w:szCs w:val="22"/>
                <w:lang w:eastAsia="zh-CN"/>
              </w:rPr>
            </w:pPr>
            <w:r w:rsidRPr="001D0283">
              <w:rPr>
                <w:rFonts w:eastAsia="DengXian" w:cs="Arial"/>
                <w:szCs w:val="22"/>
                <w:lang w:eastAsia="zh-CN"/>
              </w:rPr>
              <w:t>CA</w:t>
            </w:r>
            <w:r w:rsidRPr="001D0283">
              <w:rPr>
                <w:rFonts w:eastAsia="DengXian" w:cs="Arial"/>
                <w:szCs w:val="22"/>
              </w:rPr>
              <w:t>_</w:t>
            </w:r>
            <w:r w:rsidRPr="001D0283">
              <w:rPr>
                <w:rFonts w:eastAsia="DengXian" w:cs="Arial"/>
                <w:szCs w:val="22"/>
                <w:lang w:eastAsia="zh-CN"/>
              </w:rPr>
              <w:t>n3</w:t>
            </w:r>
            <w:r w:rsidRPr="001D0283">
              <w:rPr>
                <w:rFonts w:eastAsia="DengXian" w:cs="Arial"/>
                <w:szCs w:val="22"/>
              </w:rPr>
              <w:t>-</w:t>
            </w:r>
            <w:r w:rsidRPr="001D0283">
              <w:rPr>
                <w:rFonts w:eastAsia="DengXian" w:cs="Arial"/>
                <w:szCs w:val="22"/>
                <w:lang w:eastAsia="zh-CN"/>
              </w:rPr>
              <w:t>n26-n78</w:t>
            </w:r>
          </w:p>
        </w:tc>
        <w:tc>
          <w:tcPr>
            <w:tcW w:w="1968" w:type="dxa"/>
            <w:tcBorders>
              <w:top w:val="single" w:sz="4" w:space="0" w:color="auto"/>
              <w:left w:val="single" w:sz="4" w:space="0" w:color="auto"/>
              <w:bottom w:val="single" w:sz="4" w:space="0" w:color="auto"/>
              <w:right w:val="single" w:sz="4" w:space="0" w:color="auto"/>
            </w:tcBorders>
            <w:vAlign w:val="center"/>
          </w:tcPr>
          <w:p w14:paraId="0F4F64DC" w14:textId="77777777" w:rsidR="004E06F7" w:rsidRPr="001D0283" w:rsidRDefault="004E06F7" w:rsidP="004E06F7">
            <w:pPr>
              <w:pStyle w:val="TAC"/>
              <w:rPr>
                <w:rFonts w:cs="Arial"/>
                <w:szCs w:val="22"/>
                <w:lang w:eastAsia="zh-CN"/>
              </w:rPr>
            </w:pPr>
            <w:r w:rsidRPr="001D0283">
              <w:rPr>
                <w:rFonts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3DD05B0" w14:textId="77777777" w:rsidR="004E06F7" w:rsidRPr="001D0283" w:rsidRDefault="004E06F7" w:rsidP="004E06F7">
            <w:pPr>
              <w:pStyle w:val="TAC"/>
              <w:rPr>
                <w:rFonts w:eastAsia="DengXian" w:cs="Arial"/>
                <w:color w:val="000000"/>
                <w:szCs w:val="22"/>
                <w:lang w:eastAsia="zh-CN"/>
              </w:rPr>
            </w:pPr>
            <w:r w:rsidRPr="001D0283">
              <w:rPr>
                <w:rFonts w:eastAsia="DengXian" w:cs="Arial" w:hint="eastAsia"/>
                <w:color w:val="000000"/>
                <w:szCs w:val="22"/>
                <w:lang w:eastAsia="zh-CN"/>
              </w:rPr>
              <w:t>0</w:t>
            </w:r>
            <w:r w:rsidRPr="001D0283">
              <w:rPr>
                <w:rFonts w:eastAsia="DengXian" w:cs="Arial"/>
                <w:color w:val="000000"/>
                <w:szCs w:val="22"/>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013032DE" w14:textId="77777777" w:rsidR="004E06F7" w:rsidRPr="001D0283" w:rsidRDefault="004E06F7" w:rsidP="004E06F7">
            <w:pPr>
              <w:pStyle w:val="TAC"/>
              <w:rPr>
                <w:rFonts w:eastAsia="DengXian" w:cs="Arial"/>
                <w:color w:val="000000"/>
                <w:szCs w:val="22"/>
                <w:lang w:eastAsia="zh-CN"/>
              </w:rPr>
            </w:pPr>
            <w:r w:rsidRPr="001D0283">
              <w:rPr>
                <w:rFonts w:eastAsia="DengXian" w:cs="Arial" w:hint="eastAsia"/>
                <w:color w:val="000000"/>
                <w:szCs w:val="22"/>
                <w:lang w:eastAsia="zh-CN"/>
              </w:rPr>
              <w:t>0</w:t>
            </w:r>
            <w:r w:rsidRPr="001D0283">
              <w:rPr>
                <w:rFonts w:eastAsia="DengXian" w:cs="Arial"/>
                <w:color w:val="000000"/>
                <w:szCs w:val="22"/>
                <w:lang w:eastAsia="zh-CN"/>
              </w:rPr>
              <w:t>.8</w:t>
            </w:r>
          </w:p>
        </w:tc>
      </w:tr>
      <w:tr w:rsidR="004E06F7" w:rsidRPr="001D0283" w14:paraId="03138552"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F27F95F" w14:textId="77777777" w:rsidR="004E06F7" w:rsidRPr="001D0283" w:rsidRDefault="004E06F7" w:rsidP="004E06F7">
            <w:pPr>
              <w:pStyle w:val="TAC"/>
              <w:keepNext w:val="0"/>
              <w:keepLines w:val="0"/>
              <w:rPr>
                <w:rFonts w:eastAsia="DengXian" w:cs="Arial"/>
                <w:szCs w:val="22"/>
                <w:lang w:eastAsia="zh-CN"/>
              </w:rPr>
            </w:pPr>
            <w:r w:rsidRPr="001D0283">
              <w:rPr>
                <w:rFonts w:eastAsia="DengXian"/>
                <w:lang w:eastAsia="zh-CN"/>
              </w:rPr>
              <w:t>CA</w:t>
            </w:r>
            <w:r w:rsidRPr="001D0283">
              <w:rPr>
                <w:rFonts w:eastAsia="DengXian"/>
              </w:rPr>
              <w:t>_</w:t>
            </w:r>
            <w:r w:rsidRPr="001D0283">
              <w:rPr>
                <w:rFonts w:eastAsia="DengXian"/>
                <w:lang w:eastAsia="zh-CN"/>
              </w:rPr>
              <w:t>n3</w:t>
            </w:r>
            <w:r w:rsidRPr="001D0283">
              <w:rPr>
                <w:rFonts w:eastAsia="DengXian"/>
                <w:lang w:eastAsia="ja-JP"/>
              </w:rPr>
              <w:t>-</w:t>
            </w:r>
            <w:r w:rsidRPr="001D0283">
              <w:rPr>
                <w:rFonts w:eastAsia="DengXian"/>
                <w:lang w:eastAsia="zh-CN"/>
              </w:rPr>
              <w:t>n28-n38</w:t>
            </w:r>
          </w:p>
        </w:tc>
        <w:tc>
          <w:tcPr>
            <w:tcW w:w="1968" w:type="dxa"/>
            <w:tcBorders>
              <w:top w:val="single" w:sz="4" w:space="0" w:color="auto"/>
              <w:left w:val="single" w:sz="4" w:space="0" w:color="auto"/>
              <w:bottom w:val="single" w:sz="4" w:space="0" w:color="auto"/>
              <w:right w:val="single" w:sz="4" w:space="0" w:color="auto"/>
            </w:tcBorders>
            <w:vAlign w:val="center"/>
          </w:tcPr>
          <w:p w14:paraId="5B966540" w14:textId="77777777" w:rsidR="004E06F7" w:rsidRPr="001D0283" w:rsidRDefault="004E06F7" w:rsidP="004E06F7">
            <w:pPr>
              <w:pStyle w:val="TAC"/>
              <w:rPr>
                <w:rFonts w:cs="Arial"/>
                <w:szCs w:val="22"/>
                <w:lang w:eastAsia="zh-CN"/>
              </w:rPr>
            </w:pPr>
            <w:r w:rsidRPr="001D0283">
              <w:rPr>
                <w:rFonts w:eastAsia="DengXian" w:cs="Arial"/>
                <w:color w:val="000000"/>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3B71F21" w14:textId="77777777" w:rsidR="004E06F7" w:rsidRPr="001D0283" w:rsidRDefault="004E06F7" w:rsidP="004E06F7">
            <w:pPr>
              <w:pStyle w:val="TAC"/>
              <w:rPr>
                <w:rFonts w:eastAsia="DengXian" w:cs="Arial"/>
                <w:color w:val="000000"/>
                <w:szCs w:val="22"/>
                <w:lang w:eastAsia="zh-CN"/>
              </w:rPr>
            </w:pPr>
            <w:r w:rsidRPr="001D0283">
              <w:rPr>
                <w:rFonts w:eastAsia="DengXian" w:cs="Arial"/>
                <w:szCs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332131A" w14:textId="77777777" w:rsidR="004E06F7" w:rsidRPr="001D0283" w:rsidRDefault="004E06F7" w:rsidP="004E06F7">
            <w:pPr>
              <w:pStyle w:val="TAC"/>
              <w:rPr>
                <w:rFonts w:eastAsia="DengXian" w:cs="Arial"/>
                <w:color w:val="000000"/>
                <w:szCs w:val="22"/>
                <w:lang w:eastAsia="zh-CN"/>
              </w:rPr>
            </w:pPr>
            <w:r w:rsidRPr="001D0283">
              <w:rPr>
                <w:rFonts w:cs="Arial" w:hint="eastAsia"/>
                <w:szCs w:val="22"/>
                <w:lang w:eastAsia="zh-CN"/>
              </w:rPr>
              <w:t>0</w:t>
            </w:r>
            <w:r w:rsidRPr="001D0283">
              <w:rPr>
                <w:rFonts w:cs="Arial"/>
                <w:szCs w:val="22"/>
                <w:lang w:eastAsia="zh-CN"/>
              </w:rPr>
              <w:t>.3</w:t>
            </w:r>
          </w:p>
        </w:tc>
      </w:tr>
      <w:tr w:rsidR="004E06F7" w:rsidRPr="001D0283" w14:paraId="01F68031"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EEE4919" w14:textId="77777777" w:rsidR="004E06F7" w:rsidRPr="001D0283" w:rsidRDefault="004E06F7" w:rsidP="004E06F7">
            <w:pPr>
              <w:pStyle w:val="TAC"/>
              <w:keepNext w:val="0"/>
              <w:keepLines w:val="0"/>
              <w:rPr>
                <w:rFonts w:eastAsia="Arial Unicode MS" w:cs="Arial"/>
                <w:szCs w:val="18"/>
                <w:lang w:eastAsia="zh-CN"/>
              </w:rPr>
            </w:pPr>
            <w:r w:rsidRPr="001D0283">
              <w:rPr>
                <w:rFonts w:eastAsia="Arial Unicode MS" w:cs="Arial" w:hint="eastAsia"/>
                <w:szCs w:val="18"/>
                <w:lang w:eastAsia="zh-CN"/>
              </w:rPr>
              <w:t>C</w:t>
            </w:r>
            <w:r w:rsidRPr="001D0283">
              <w:rPr>
                <w:rFonts w:eastAsia="Arial Unicode MS" w:cs="Arial"/>
                <w:szCs w:val="18"/>
                <w:lang w:eastAsia="zh-CN"/>
              </w:rPr>
              <w:t>A_n3-n28-n40</w:t>
            </w:r>
          </w:p>
        </w:tc>
        <w:tc>
          <w:tcPr>
            <w:tcW w:w="1968" w:type="dxa"/>
            <w:tcBorders>
              <w:top w:val="single" w:sz="4" w:space="0" w:color="auto"/>
              <w:left w:val="single" w:sz="4" w:space="0" w:color="auto"/>
              <w:bottom w:val="single" w:sz="4" w:space="0" w:color="auto"/>
              <w:right w:val="single" w:sz="4" w:space="0" w:color="auto"/>
            </w:tcBorders>
            <w:vAlign w:val="center"/>
          </w:tcPr>
          <w:p w14:paraId="3677014D" w14:textId="77777777" w:rsidR="004E06F7" w:rsidRPr="001D0283" w:rsidRDefault="004E06F7" w:rsidP="004E06F7">
            <w:pPr>
              <w:pStyle w:val="TAC"/>
              <w:rPr>
                <w:color w:val="000000"/>
                <w:lang w:eastAsia="zh-CN"/>
              </w:rPr>
            </w:pPr>
            <w:r w:rsidRPr="001D0283">
              <w:rPr>
                <w:rFonts w:hint="eastAsia"/>
                <w:color w:val="000000"/>
                <w:lang w:eastAsia="zh-CN"/>
              </w:rPr>
              <w:t>0</w:t>
            </w:r>
            <w:r w:rsidRPr="001D0283">
              <w:rPr>
                <w:color w:val="000000"/>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0E79C0D1" w14:textId="77777777" w:rsidR="004E06F7" w:rsidRPr="001D0283" w:rsidRDefault="004E06F7" w:rsidP="004E06F7">
            <w:pPr>
              <w:pStyle w:val="TAC"/>
              <w:rPr>
                <w:rFonts w:cs="Arial"/>
                <w:szCs w:val="18"/>
                <w:lang w:eastAsia="zh-CN"/>
              </w:rPr>
            </w:pPr>
            <w:r w:rsidRPr="001D0283">
              <w:rPr>
                <w:rFonts w:cs="Arial" w:hint="eastAsia"/>
                <w:szCs w:val="18"/>
                <w:lang w:eastAsia="zh-CN"/>
              </w:rPr>
              <w:t>0</w:t>
            </w:r>
            <w:r w:rsidRPr="001D0283">
              <w:rPr>
                <w:rFonts w:cs="Arial"/>
                <w:szCs w:val="18"/>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6FE6BD3B" w14:textId="77777777" w:rsidR="004E06F7" w:rsidRPr="001D0283" w:rsidRDefault="004E06F7" w:rsidP="004E06F7">
            <w:pPr>
              <w:pStyle w:val="TAC"/>
              <w:rPr>
                <w:rFonts w:eastAsia="DengXian" w:cs="Arial"/>
                <w:szCs w:val="22"/>
                <w:lang w:eastAsia="zh-CN"/>
              </w:rPr>
            </w:pPr>
            <w:r w:rsidRPr="001D0283">
              <w:rPr>
                <w:rFonts w:eastAsia="DengXian" w:cs="Arial" w:hint="eastAsia"/>
                <w:szCs w:val="22"/>
                <w:lang w:eastAsia="zh-CN"/>
              </w:rPr>
              <w:t>0</w:t>
            </w:r>
            <w:r w:rsidRPr="001D0283">
              <w:rPr>
                <w:rFonts w:eastAsia="DengXian" w:cs="Arial"/>
                <w:szCs w:val="22"/>
                <w:lang w:eastAsia="zh-CN"/>
              </w:rPr>
              <w:t>.5</w:t>
            </w:r>
          </w:p>
        </w:tc>
      </w:tr>
      <w:tr w:rsidR="004E06F7" w:rsidRPr="001D0283" w14:paraId="1984C217"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8A07FBC" w14:textId="77777777" w:rsidR="004E06F7" w:rsidRPr="001D0283" w:rsidRDefault="004E06F7" w:rsidP="004E06F7">
            <w:pPr>
              <w:pStyle w:val="TAC"/>
              <w:keepNext w:val="0"/>
              <w:keepLines w:val="0"/>
              <w:rPr>
                <w:rFonts w:eastAsia="DengXian" w:cs="Arial"/>
                <w:szCs w:val="22"/>
                <w:lang w:eastAsia="zh-CN"/>
              </w:rPr>
            </w:pPr>
            <w:r w:rsidRPr="001D0283">
              <w:rPr>
                <w:rFonts w:eastAsia="Arial Unicode MS" w:cs="Arial"/>
                <w:szCs w:val="18"/>
                <w:lang w:eastAsia="ja-JP"/>
              </w:rPr>
              <w:t>CA_n3-n28-n41</w:t>
            </w:r>
          </w:p>
        </w:tc>
        <w:tc>
          <w:tcPr>
            <w:tcW w:w="1968" w:type="dxa"/>
            <w:tcBorders>
              <w:top w:val="single" w:sz="4" w:space="0" w:color="auto"/>
              <w:left w:val="single" w:sz="4" w:space="0" w:color="auto"/>
              <w:bottom w:val="single" w:sz="4" w:space="0" w:color="auto"/>
              <w:right w:val="single" w:sz="4" w:space="0" w:color="auto"/>
            </w:tcBorders>
            <w:vAlign w:val="center"/>
          </w:tcPr>
          <w:p w14:paraId="70514861" w14:textId="77777777" w:rsidR="004E06F7" w:rsidRPr="001D0283" w:rsidRDefault="004E06F7" w:rsidP="004E06F7">
            <w:pPr>
              <w:pStyle w:val="TAC"/>
              <w:rPr>
                <w:rFonts w:cs="Arial"/>
                <w:szCs w:val="22"/>
                <w:lang w:eastAsia="zh-CN"/>
              </w:rPr>
            </w:pPr>
            <w:r w:rsidRPr="001D0283">
              <w:rPr>
                <w:color w:val="000000"/>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952B675" w14:textId="77777777" w:rsidR="004E06F7" w:rsidRPr="001D0283" w:rsidRDefault="004E06F7" w:rsidP="004E06F7">
            <w:pPr>
              <w:pStyle w:val="TAC"/>
              <w:rPr>
                <w:rFonts w:eastAsia="DengXian" w:cs="Arial"/>
                <w:color w:val="000000"/>
                <w:szCs w:val="22"/>
              </w:rPr>
            </w:pPr>
            <w:r w:rsidRPr="001D0283">
              <w:rPr>
                <w:rFonts w:cs="Arial"/>
                <w:szCs w:val="18"/>
                <w:lang w:eastAsia="ja-JP"/>
              </w:rPr>
              <w:t>0</w:t>
            </w:r>
            <w:r w:rsidRPr="001D0283">
              <w:rPr>
                <w:rFonts w:cs="Arial"/>
                <w:szCs w:val="18"/>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752EA534" w14:textId="77777777" w:rsidR="004E06F7" w:rsidRPr="001D0283" w:rsidRDefault="004E06F7" w:rsidP="004E06F7">
            <w:pPr>
              <w:pStyle w:val="TAC"/>
              <w:rPr>
                <w:rFonts w:eastAsia="DengXian" w:cs="Arial"/>
                <w:color w:val="000000"/>
                <w:szCs w:val="22"/>
                <w:lang w:eastAsia="zh-CN"/>
              </w:rPr>
            </w:pPr>
            <w:r w:rsidRPr="001D0283">
              <w:rPr>
                <w:rFonts w:eastAsia="DengXian" w:cs="Arial" w:hint="eastAsia"/>
                <w:szCs w:val="22"/>
                <w:lang w:eastAsia="zh-CN"/>
              </w:rPr>
              <w:t>0</w:t>
            </w:r>
            <w:r w:rsidRPr="001D0283">
              <w:rPr>
                <w:rFonts w:eastAsia="DengXian" w:cs="Arial"/>
                <w:szCs w:val="22"/>
                <w:lang w:eastAsia="zh-CN"/>
              </w:rPr>
              <w:t>.3</w:t>
            </w:r>
            <w:r w:rsidRPr="001D0283">
              <w:rPr>
                <w:rFonts w:eastAsia="DengXian" w:cs="Arial"/>
                <w:szCs w:val="22"/>
                <w:vertAlign w:val="superscript"/>
                <w:lang w:eastAsia="zh-CN"/>
              </w:rPr>
              <w:t>1</w:t>
            </w:r>
            <w:r>
              <w:rPr>
                <w:rFonts w:eastAsia="DengXian" w:cs="Arial"/>
                <w:szCs w:val="22"/>
                <w:lang w:eastAsia="zh-CN"/>
              </w:rPr>
              <w:t xml:space="preserve"> </w:t>
            </w:r>
            <w:r w:rsidRPr="001D0283">
              <w:rPr>
                <w:rFonts w:eastAsia="DengXian" w:cs="Arial"/>
                <w:szCs w:val="22"/>
                <w:lang w:eastAsia="zh-CN"/>
              </w:rPr>
              <w:t>/</w:t>
            </w:r>
            <w:r>
              <w:rPr>
                <w:rFonts w:eastAsia="DengXian" w:cs="Arial"/>
                <w:szCs w:val="22"/>
                <w:lang w:eastAsia="zh-CN"/>
              </w:rPr>
              <w:t xml:space="preserve"> </w:t>
            </w:r>
            <w:r w:rsidRPr="001D0283">
              <w:rPr>
                <w:rFonts w:eastAsia="DengXian" w:cs="Arial"/>
                <w:szCs w:val="22"/>
                <w:lang w:eastAsia="zh-CN"/>
              </w:rPr>
              <w:t>0.8</w:t>
            </w:r>
            <w:r w:rsidRPr="001D0283">
              <w:rPr>
                <w:rFonts w:eastAsia="DengXian" w:cs="Arial"/>
                <w:szCs w:val="22"/>
                <w:vertAlign w:val="superscript"/>
                <w:lang w:eastAsia="zh-CN"/>
              </w:rPr>
              <w:t>2</w:t>
            </w:r>
          </w:p>
        </w:tc>
      </w:tr>
      <w:tr w:rsidR="004E06F7" w:rsidRPr="001D0283" w14:paraId="0E45771C"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516AC1F" w14:textId="77777777" w:rsidR="004E06F7" w:rsidRPr="001D0283" w:rsidRDefault="004E06F7" w:rsidP="004E06F7">
            <w:pPr>
              <w:pStyle w:val="TAC"/>
              <w:keepNext w:val="0"/>
              <w:keepLines w:val="0"/>
              <w:rPr>
                <w:rFonts w:cs="Arial"/>
                <w:szCs w:val="22"/>
                <w:lang w:eastAsia="zh-CN"/>
              </w:rPr>
            </w:pPr>
            <w:r w:rsidRPr="001D0283">
              <w:rPr>
                <w:rFonts w:eastAsia="DengXian" w:cs="Arial"/>
                <w:szCs w:val="22"/>
                <w:lang w:eastAsia="zh-CN"/>
              </w:rPr>
              <w:t>CA</w:t>
            </w:r>
            <w:r w:rsidRPr="001D0283">
              <w:rPr>
                <w:rFonts w:eastAsia="DengXian" w:cs="Arial"/>
                <w:szCs w:val="22"/>
              </w:rPr>
              <w:t>_</w:t>
            </w:r>
            <w:r w:rsidRPr="001D0283">
              <w:rPr>
                <w:rFonts w:eastAsia="DengXian" w:cs="Arial"/>
                <w:szCs w:val="22"/>
                <w:lang w:eastAsia="zh-CN"/>
              </w:rPr>
              <w:t>n3</w:t>
            </w:r>
            <w:r w:rsidRPr="001D0283">
              <w:rPr>
                <w:rFonts w:eastAsia="DengXian" w:cs="Arial"/>
                <w:szCs w:val="22"/>
              </w:rPr>
              <w:t>-</w:t>
            </w:r>
            <w:r w:rsidRPr="001D0283">
              <w:rPr>
                <w:rFonts w:eastAsia="DengXian" w:cs="Arial"/>
                <w:szCs w:val="22"/>
                <w:lang w:eastAsia="zh-CN"/>
              </w:rPr>
              <w:t>n28-n77</w:t>
            </w:r>
          </w:p>
        </w:tc>
        <w:tc>
          <w:tcPr>
            <w:tcW w:w="1968" w:type="dxa"/>
            <w:tcBorders>
              <w:top w:val="single" w:sz="4" w:space="0" w:color="auto"/>
              <w:left w:val="single" w:sz="4" w:space="0" w:color="auto"/>
              <w:bottom w:val="single" w:sz="4" w:space="0" w:color="auto"/>
              <w:right w:val="single" w:sz="4" w:space="0" w:color="auto"/>
            </w:tcBorders>
            <w:vAlign w:val="center"/>
          </w:tcPr>
          <w:p w14:paraId="21D5EAD8" w14:textId="77777777" w:rsidR="004E06F7" w:rsidRPr="001D0283" w:rsidRDefault="004E06F7" w:rsidP="004E06F7">
            <w:pPr>
              <w:pStyle w:val="TAC"/>
              <w:rPr>
                <w:rFonts w:cs="Arial"/>
                <w:szCs w:val="22"/>
                <w:lang w:eastAsia="zh-CN"/>
              </w:rPr>
            </w:pPr>
            <w:r w:rsidRPr="001D0283">
              <w:rPr>
                <w:rFonts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69F222F" w14:textId="77777777" w:rsidR="004E06F7" w:rsidRPr="001D0283" w:rsidRDefault="004E06F7" w:rsidP="004E06F7">
            <w:pPr>
              <w:pStyle w:val="TAC"/>
              <w:rPr>
                <w:rFonts w:cs="Arial"/>
                <w:szCs w:val="22"/>
                <w:lang w:eastAsia="zh-CN"/>
              </w:rPr>
            </w:pPr>
            <w:r w:rsidRPr="001D0283">
              <w:rPr>
                <w:rFonts w:eastAsia="DengXian" w:cs="Arial"/>
                <w:szCs w:val="22"/>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1EF2404" w14:textId="77777777" w:rsidR="004E06F7" w:rsidRPr="001D0283" w:rsidRDefault="004E06F7" w:rsidP="004E06F7">
            <w:pPr>
              <w:pStyle w:val="TAC"/>
              <w:rPr>
                <w:rFonts w:cs="Arial"/>
                <w:szCs w:val="22"/>
                <w:lang w:eastAsia="zh-CN"/>
              </w:rPr>
            </w:pPr>
            <w:r w:rsidRPr="001D0283">
              <w:rPr>
                <w:rFonts w:cs="Arial" w:hint="eastAsia"/>
                <w:szCs w:val="22"/>
                <w:lang w:eastAsia="zh-CN"/>
              </w:rPr>
              <w:t>0</w:t>
            </w:r>
            <w:r w:rsidRPr="001D0283">
              <w:rPr>
                <w:rFonts w:cs="Arial"/>
                <w:szCs w:val="22"/>
                <w:lang w:eastAsia="zh-CN"/>
              </w:rPr>
              <w:t>.8</w:t>
            </w:r>
          </w:p>
        </w:tc>
      </w:tr>
      <w:tr w:rsidR="004E06F7" w:rsidRPr="001D0283" w14:paraId="0CC6D5A7"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9F735DB" w14:textId="77777777" w:rsidR="004E06F7" w:rsidRPr="001D0283" w:rsidRDefault="004E06F7" w:rsidP="004E06F7">
            <w:pPr>
              <w:pStyle w:val="TAC"/>
              <w:keepNext w:val="0"/>
              <w:keepLines w:val="0"/>
              <w:rPr>
                <w:rFonts w:cs="Arial"/>
                <w:szCs w:val="22"/>
                <w:lang w:eastAsia="zh-CN"/>
              </w:rPr>
            </w:pPr>
            <w:r w:rsidRPr="001D0283">
              <w:rPr>
                <w:rFonts w:eastAsia="DengXian" w:cs="Arial"/>
                <w:szCs w:val="22"/>
                <w:lang w:eastAsia="zh-CN"/>
              </w:rPr>
              <w:t>CA</w:t>
            </w:r>
            <w:r w:rsidRPr="001D0283">
              <w:rPr>
                <w:rFonts w:eastAsia="DengXian" w:cs="Arial"/>
                <w:szCs w:val="22"/>
              </w:rPr>
              <w:t>_</w:t>
            </w:r>
            <w:r w:rsidRPr="001D0283">
              <w:rPr>
                <w:rFonts w:eastAsia="DengXian" w:cs="Arial"/>
                <w:szCs w:val="22"/>
                <w:lang w:eastAsia="zh-CN"/>
              </w:rPr>
              <w:t>n3</w:t>
            </w:r>
            <w:r w:rsidRPr="001D0283">
              <w:rPr>
                <w:rFonts w:eastAsia="DengXian" w:cs="Arial"/>
                <w:szCs w:val="22"/>
                <w:lang w:eastAsia="ja-JP"/>
              </w:rPr>
              <w:t>-</w:t>
            </w:r>
            <w:r w:rsidRPr="001D0283">
              <w:rPr>
                <w:rFonts w:eastAsia="DengXian" w:cs="Arial"/>
                <w:szCs w:val="22"/>
                <w:lang w:eastAsia="zh-CN"/>
              </w:rPr>
              <w:t>n28-n78</w:t>
            </w:r>
          </w:p>
        </w:tc>
        <w:tc>
          <w:tcPr>
            <w:tcW w:w="1968" w:type="dxa"/>
            <w:tcBorders>
              <w:top w:val="single" w:sz="4" w:space="0" w:color="auto"/>
              <w:left w:val="single" w:sz="4" w:space="0" w:color="auto"/>
              <w:bottom w:val="single" w:sz="4" w:space="0" w:color="auto"/>
              <w:right w:val="single" w:sz="4" w:space="0" w:color="auto"/>
            </w:tcBorders>
            <w:vAlign w:val="center"/>
          </w:tcPr>
          <w:p w14:paraId="3BD9CD61" w14:textId="77777777" w:rsidR="004E06F7" w:rsidRPr="001D0283" w:rsidRDefault="004E06F7" w:rsidP="004E06F7">
            <w:pPr>
              <w:pStyle w:val="TAC"/>
              <w:rPr>
                <w:rFonts w:cs="Arial"/>
                <w:szCs w:val="22"/>
                <w:lang w:eastAsia="zh-CN"/>
              </w:rPr>
            </w:pPr>
            <w:r w:rsidRPr="001D0283">
              <w:rPr>
                <w:rFonts w:eastAsia="DengXian" w:cs="Arial"/>
                <w:color w:val="000000"/>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DA8CC45" w14:textId="77777777" w:rsidR="004E06F7" w:rsidRPr="001D0283" w:rsidRDefault="004E06F7" w:rsidP="004E06F7">
            <w:pPr>
              <w:pStyle w:val="TAC"/>
              <w:rPr>
                <w:rFonts w:cs="Arial"/>
                <w:szCs w:val="22"/>
                <w:lang w:eastAsia="zh-CN"/>
              </w:rPr>
            </w:pPr>
            <w:r w:rsidRPr="001D0283">
              <w:rPr>
                <w:rFonts w:eastAsia="DengXian" w:cs="Arial"/>
                <w:szCs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3FB1383A" w14:textId="77777777" w:rsidR="004E06F7" w:rsidRPr="001D0283" w:rsidRDefault="004E06F7" w:rsidP="004E06F7">
            <w:pPr>
              <w:pStyle w:val="TAC"/>
              <w:rPr>
                <w:rFonts w:cs="Arial"/>
                <w:szCs w:val="22"/>
                <w:lang w:eastAsia="zh-CN"/>
              </w:rPr>
            </w:pPr>
            <w:r w:rsidRPr="001D0283">
              <w:rPr>
                <w:rFonts w:cs="Arial" w:hint="eastAsia"/>
                <w:szCs w:val="22"/>
                <w:lang w:eastAsia="zh-CN"/>
              </w:rPr>
              <w:t>0</w:t>
            </w:r>
            <w:r w:rsidRPr="001D0283">
              <w:rPr>
                <w:rFonts w:cs="Arial"/>
                <w:szCs w:val="22"/>
                <w:lang w:eastAsia="zh-CN"/>
              </w:rPr>
              <w:t>.8</w:t>
            </w:r>
          </w:p>
        </w:tc>
      </w:tr>
      <w:tr w:rsidR="004E06F7" w:rsidRPr="001D0283" w14:paraId="14C8E046"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2FF0D35" w14:textId="77777777" w:rsidR="004E06F7" w:rsidRPr="001D0283" w:rsidRDefault="004E06F7" w:rsidP="004E06F7">
            <w:pPr>
              <w:pStyle w:val="TAC"/>
              <w:keepNext w:val="0"/>
              <w:keepLines w:val="0"/>
              <w:rPr>
                <w:rFonts w:eastAsia="DengXian" w:cs="Arial"/>
                <w:szCs w:val="22"/>
                <w:lang w:eastAsia="zh-CN"/>
              </w:rPr>
            </w:pPr>
            <w:r w:rsidRPr="001D0283">
              <w:rPr>
                <w:rFonts w:eastAsia="DengXian" w:cs="Arial"/>
                <w:szCs w:val="22"/>
                <w:lang w:eastAsia="zh-CN"/>
              </w:rPr>
              <w:t>CA</w:t>
            </w:r>
            <w:r w:rsidRPr="001D0283">
              <w:rPr>
                <w:rFonts w:eastAsia="DengXian" w:cs="Arial"/>
                <w:szCs w:val="22"/>
              </w:rPr>
              <w:t>_</w:t>
            </w:r>
            <w:r w:rsidRPr="001D0283">
              <w:rPr>
                <w:rFonts w:eastAsia="DengXian" w:cs="Arial"/>
                <w:szCs w:val="22"/>
                <w:lang w:eastAsia="zh-CN"/>
              </w:rPr>
              <w:t>n3</w:t>
            </w:r>
            <w:r w:rsidRPr="001D0283">
              <w:rPr>
                <w:rFonts w:eastAsia="DengXian" w:cs="Arial"/>
                <w:szCs w:val="22"/>
                <w:lang w:eastAsia="ja-JP"/>
              </w:rPr>
              <w:t>-</w:t>
            </w:r>
            <w:r w:rsidRPr="001D0283">
              <w:rPr>
                <w:rFonts w:eastAsia="DengXian" w:cs="Arial"/>
                <w:szCs w:val="22"/>
                <w:lang w:eastAsia="zh-CN"/>
              </w:rPr>
              <w:t>n28-n79</w:t>
            </w:r>
          </w:p>
        </w:tc>
        <w:tc>
          <w:tcPr>
            <w:tcW w:w="1968" w:type="dxa"/>
            <w:tcBorders>
              <w:top w:val="single" w:sz="4" w:space="0" w:color="auto"/>
              <w:left w:val="single" w:sz="4" w:space="0" w:color="auto"/>
              <w:bottom w:val="single" w:sz="4" w:space="0" w:color="auto"/>
              <w:right w:val="single" w:sz="4" w:space="0" w:color="auto"/>
            </w:tcBorders>
            <w:vAlign w:val="center"/>
          </w:tcPr>
          <w:p w14:paraId="4DAA842B" w14:textId="77777777" w:rsidR="004E06F7" w:rsidRPr="001D0283" w:rsidRDefault="004E06F7" w:rsidP="004E06F7">
            <w:pPr>
              <w:pStyle w:val="TAC"/>
              <w:rPr>
                <w:rFonts w:eastAsia="DengXian" w:cs="Arial"/>
                <w:color w:val="000000"/>
                <w:szCs w:val="22"/>
                <w:lang w:eastAsia="zh-CN"/>
              </w:rPr>
            </w:pPr>
            <w:r w:rsidRPr="001D0283">
              <w:rPr>
                <w:rFonts w:eastAsia="DengXian" w:cs="Arial" w:hint="eastAsia"/>
                <w:color w:val="000000"/>
                <w:szCs w:val="22"/>
                <w:lang w:eastAsia="zh-CN"/>
              </w:rPr>
              <w:t>0</w:t>
            </w:r>
            <w:r w:rsidRPr="001D0283">
              <w:rPr>
                <w:rFonts w:eastAsia="DengXian" w:cs="Arial"/>
                <w:color w:val="000000"/>
                <w:szCs w:val="22"/>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219D3E43" w14:textId="77777777" w:rsidR="004E06F7" w:rsidRPr="001D0283" w:rsidRDefault="004E06F7" w:rsidP="004E06F7">
            <w:pPr>
              <w:pStyle w:val="TAC"/>
              <w:rPr>
                <w:rFonts w:eastAsia="DengXian" w:cs="Arial"/>
                <w:szCs w:val="18"/>
                <w:lang w:eastAsia="zh-CN"/>
              </w:rPr>
            </w:pPr>
            <w:r w:rsidRPr="001D0283">
              <w:rPr>
                <w:rFonts w:eastAsia="DengXian" w:cs="Arial" w:hint="eastAsia"/>
                <w:szCs w:val="18"/>
                <w:lang w:eastAsia="zh-CN"/>
              </w:rPr>
              <w:t>0</w:t>
            </w:r>
            <w:r w:rsidRPr="001D0283">
              <w:rPr>
                <w:rFonts w:eastAsia="DengXian" w:cs="Arial"/>
                <w:szCs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286A659C" w14:textId="77777777" w:rsidR="004E06F7" w:rsidRPr="001D0283" w:rsidRDefault="004E06F7" w:rsidP="004E06F7">
            <w:pPr>
              <w:pStyle w:val="TAC"/>
              <w:rPr>
                <w:rFonts w:cs="Arial"/>
                <w:szCs w:val="22"/>
                <w:lang w:eastAsia="zh-CN"/>
              </w:rPr>
            </w:pPr>
            <w:r w:rsidRPr="001D0283">
              <w:rPr>
                <w:rFonts w:cs="Arial" w:hint="eastAsia"/>
                <w:szCs w:val="22"/>
                <w:lang w:eastAsia="zh-CN"/>
              </w:rPr>
              <w:t>0</w:t>
            </w:r>
            <w:r w:rsidRPr="001D0283">
              <w:rPr>
                <w:rFonts w:cs="Arial"/>
                <w:szCs w:val="22"/>
                <w:lang w:eastAsia="zh-CN"/>
              </w:rPr>
              <w:t>.8</w:t>
            </w:r>
          </w:p>
        </w:tc>
      </w:tr>
      <w:tr w:rsidR="004E06F7" w:rsidRPr="001D0283" w14:paraId="00B76736"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950A5A8" w14:textId="77777777" w:rsidR="004E06F7" w:rsidRPr="001D0283" w:rsidRDefault="004E06F7" w:rsidP="004E06F7">
            <w:pPr>
              <w:pStyle w:val="TAC"/>
              <w:keepNext w:val="0"/>
              <w:keepLines w:val="0"/>
              <w:rPr>
                <w:lang w:eastAsia="zh-CN"/>
              </w:rPr>
            </w:pPr>
            <w:r>
              <w:rPr>
                <w:rFonts w:cs="Arial"/>
                <w:kern w:val="2"/>
                <w:szCs w:val="18"/>
                <w:lang w:val="en-US" w:eastAsia="zh-CN"/>
              </w:rPr>
              <w:t>CA_</w:t>
            </w:r>
            <w:r>
              <w:rPr>
                <w:rFonts w:cs="Arial" w:hint="eastAsia"/>
                <w:kern w:val="2"/>
                <w:szCs w:val="18"/>
                <w:lang w:val="en-US" w:eastAsia="zh-CN"/>
              </w:rPr>
              <w:t>n3</w:t>
            </w:r>
            <w:r>
              <w:rPr>
                <w:rFonts w:cs="Arial"/>
                <w:kern w:val="2"/>
                <w:szCs w:val="18"/>
                <w:lang w:val="en-US" w:eastAsia="zh-CN"/>
              </w:rPr>
              <w:t>-n</w:t>
            </w:r>
            <w:r>
              <w:rPr>
                <w:rFonts w:cs="Arial" w:hint="eastAsia"/>
                <w:kern w:val="2"/>
                <w:szCs w:val="18"/>
                <w:lang w:val="en-US" w:eastAsia="zh-CN"/>
              </w:rPr>
              <w:t>34</w:t>
            </w:r>
            <w:r>
              <w:rPr>
                <w:rFonts w:cs="Arial"/>
                <w:kern w:val="2"/>
                <w:szCs w:val="18"/>
                <w:lang w:val="en-US" w:eastAsia="zh-CN"/>
              </w:rPr>
              <w:t>-n</w:t>
            </w:r>
            <w:r>
              <w:rPr>
                <w:rFonts w:cs="Arial" w:hint="eastAsia"/>
                <w:kern w:val="2"/>
                <w:szCs w:val="18"/>
                <w:lang w:val="en-US" w:eastAsia="zh-CN"/>
              </w:rPr>
              <w:t>41</w:t>
            </w:r>
          </w:p>
        </w:tc>
        <w:tc>
          <w:tcPr>
            <w:tcW w:w="1968" w:type="dxa"/>
            <w:tcBorders>
              <w:top w:val="single" w:sz="4" w:space="0" w:color="auto"/>
              <w:left w:val="single" w:sz="4" w:space="0" w:color="auto"/>
              <w:bottom w:val="single" w:sz="4" w:space="0" w:color="auto"/>
              <w:right w:val="single" w:sz="4" w:space="0" w:color="auto"/>
            </w:tcBorders>
            <w:vAlign w:val="center"/>
          </w:tcPr>
          <w:p w14:paraId="25F02222" w14:textId="77777777" w:rsidR="004E06F7" w:rsidRPr="001D0283" w:rsidRDefault="004E06F7" w:rsidP="004E06F7">
            <w:pPr>
              <w:pStyle w:val="TAC"/>
              <w:rPr>
                <w:rFonts w:cs="Arial"/>
                <w:lang w:eastAsia="zh-CN"/>
              </w:rPr>
            </w:pPr>
            <w:r>
              <w:rPr>
                <w:rFonts w:cs="Arial" w:hint="eastAsia"/>
                <w:szCs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85A2ED3" w14:textId="77777777" w:rsidR="004E06F7" w:rsidRPr="001D0283" w:rsidRDefault="004E06F7" w:rsidP="004E06F7">
            <w:pPr>
              <w:pStyle w:val="TAC"/>
              <w:rPr>
                <w:rFonts w:cs="Arial"/>
                <w:lang w:eastAsia="zh-CN"/>
              </w:rPr>
            </w:pPr>
            <w:r>
              <w:rPr>
                <w:rFonts w:cs="Arial" w:hint="eastAsia"/>
                <w:szCs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6C2F82C" w14:textId="77777777" w:rsidR="004E06F7" w:rsidRPr="001D0283" w:rsidRDefault="004E06F7" w:rsidP="004E06F7">
            <w:pPr>
              <w:pStyle w:val="TAC"/>
              <w:rPr>
                <w:rFonts w:cs="Arial"/>
                <w:lang w:eastAsia="zh-CN"/>
              </w:rPr>
            </w:pPr>
            <w:r>
              <w:rPr>
                <w:rFonts w:cs="Arial"/>
                <w:szCs w:val="18"/>
                <w:lang w:eastAsia="zh-CN"/>
              </w:rPr>
              <w:t>0.3</w:t>
            </w:r>
            <w:r>
              <w:rPr>
                <w:rFonts w:cs="Arial"/>
                <w:szCs w:val="18"/>
                <w:vertAlign w:val="superscript"/>
                <w:lang w:eastAsia="zh-CN"/>
              </w:rPr>
              <w:t>4</w:t>
            </w:r>
            <w:r>
              <w:rPr>
                <w:rFonts w:cs="Arial"/>
                <w:szCs w:val="18"/>
                <w:lang w:eastAsia="zh-CN"/>
              </w:rPr>
              <w:t xml:space="preserve"> / 0.8</w:t>
            </w:r>
            <w:r>
              <w:rPr>
                <w:rFonts w:cs="Arial"/>
                <w:szCs w:val="18"/>
                <w:vertAlign w:val="superscript"/>
                <w:lang w:eastAsia="zh-CN"/>
              </w:rPr>
              <w:t>5</w:t>
            </w:r>
          </w:p>
        </w:tc>
      </w:tr>
      <w:tr w:rsidR="004E06F7" w:rsidRPr="001D0283" w14:paraId="0791D0DB"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6FF3113" w14:textId="77777777" w:rsidR="004E06F7" w:rsidRPr="001D0283" w:rsidRDefault="004E06F7" w:rsidP="004E06F7">
            <w:pPr>
              <w:pStyle w:val="TAC"/>
              <w:keepNext w:val="0"/>
              <w:keepLines w:val="0"/>
              <w:rPr>
                <w:lang w:eastAsia="zh-CN"/>
              </w:rPr>
            </w:pPr>
            <w:r>
              <w:rPr>
                <w:rFonts w:cs="Arial"/>
                <w:kern w:val="2"/>
                <w:szCs w:val="18"/>
                <w:lang w:val="en-US" w:eastAsia="zh-CN"/>
              </w:rPr>
              <w:t>CA_</w:t>
            </w:r>
            <w:r>
              <w:rPr>
                <w:rFonts w:cs="Arial" w:hint="eastAsia"/>
                <w:kern w:val="2"/>
                <w:szCs w:val="18"/>
                <w:lang w:val="en-US" w:eastAsia="zh-CN"/>
              </w:rPr>
              <w:t>n3</w:t>
            </w:r>
            <w:r>
              <w:rPr>
                <w:rFonts w:cs="Arial"/>
                <w:kern w:val="2"/>
                <w:szCs w:val="18"/>
                <w:lang w:val="en-US" w:eastAsia="zh-CN"/>
              </w:rPr>
              <w:t>-n</w:t>
            </w:r>
            <w:r>
              <w:rPr>
                <w:rFonts w:cs="Arial" w:hint="eastAsia"/>
                <w:kern w:val="2"/>
                <w:szCs w:val="18"/>
                <w:lang w:val="en-US" w:eastAsia="zh-CN"/>
              </w:rPr>
              <w:t>34</w:t>
            </w:r>
            <w:r>
              <w:rPr>
                <w:rFonts w:cs="Arial"/>
                <w:kern w:val="2"/>
                <w:szCs w:val="18"/>
                <w:lang w:val="en-US" w:eastAsia="zh-CN"/>
              </w:rPr>
              <w:t>-</w:t>
            </w:r>
            <w:r>
              <w:rPr>
                <w:rFonts w:cs="Arial" w:hint="eastAsia"/>
                <w:kern w:val="2"/>
                <w:szCs w:val="18"/>
                <w:lang w:val="en-US" w:eastAsia="zh-CN"/>
              </w:rPr>
              <w:t>n79</w:t>
            </w:r>
          </w:p>
        </w:tc>
        <w:tc>
          <w:tcPr>
            <w:tcW w:w="1968" w:type="dxa"/>
            <w:tcBorders>
              <w:top w:val="single" w:sz="4" w:space="0" w:color="auto"/>
              <w:left w:val="single" w:sz="4" w:space="0" w:color="auto"/>
              <w:bottom w:val="single" w:sz="4" w:space="0" w:color="auto"/>
              <w:right w:val="single" w:sz="4" w:space="0" w:color="auto"/>
            </w:tcBorders>
            <w:vAlign w:val="center"/>
          </w:tcPr>
          <w:p w14:paraId="570A710E" w14:textId="77777777" w:rsidR="004E06F7" w:rsidRPr="001D0283" w:rsidRDefault="004E06F7" w:rsidP="004E06F7">
            <w:pPr>
              <w:pStyle w:val="TAC"/>
              <w:rPr>
                <w:rFonts w:cs="Arial"/>
                <w:lang w:eastAsia="zh-CN"/>
              </w:rPr>
            </w:pPr>
            <w:r>
              <w:rPr>
                <w:rFonts w:cs="Arial" w:hint="eastAsia"/>
                <w:szCs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6A0128B" w14:textId="77777777" w:rsidR="004E06F7" w:rsidRPr="001D0283" w:rsidRDefault="004E06F7" w:rsidP="004E06F7">
            <w:pPr>
              <w:pStyle w:val="TAC"/>
              <w:rPr>
                <w:rFonts w:cs="Arial"/>
                <w:lang w:eastAsia="zh-CN"/>
              </w:rPr>
            </w:pPr>
            <w:r>
              <w:rPr>
                <w:rFonts w:cs="Arial" w:hint="eastAsia"/>
                <w:szCs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5F44899" w14:textId="77777777" w:rsidR="004E06F7" w:rsidRPr="001D0283" w:rsidRDefault="004E06F7" w:rsidP="004E06F7">
            <w:pPr>
              <w:pStyle w:val="TAC"/>
              <w:rPr>
                <w:rFonts w:cs="Arial"/>
                <w:lang w:eastAsia="zh-CN"/>
              </w:rPr>
            </w:pPr>
            <w:r>
              <w:rPr>
                <w:rFonts w:cs="Arial" w:hint="eastAsia"/>
                <w:szCs w:val="18"/>
                <w:lang w:val="en-US" w:eastAsia="zh-CN"/>
              </w:rPr>
              <w:t>0.8</w:t>
            </w:r>
          </w:p>
        </w:tc>
      </w:tr>
      <w:tr w:rsidR="004E06F7" w:rsidRPr="001D0283" w14:paraId="51C32A92"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00608AD" w14:textId="77777777" w:rsidR="004E06F7" w:rsidRPr="001D0283" w:rsidRDefault="004E06F7" w:rsidP="004E06F7">
            <w:pPr>
              <w:pStyle w:val="TAC"/>
              <w:keepNext w:val="0"/>
              <w:keepLines w:val="0"/>
              <w:rPr>
                <w:lang w:eastAsia="zh-CN"/>
              </w:rPr>
            </w:pPr>
            <w:r w:rsidRPr="001D0283">
              <w:rPr>
                <w:lang w:eastAsia="zh-CN"/>
              </w:rPr>
              <w:t>CA_n3-n38-n40</w:t>
            </w:r>
          </w:p>
        </w:tc>
        <w:tc>
          <w:tcPr>
            <w:tcW w:w="1968" w:type="dxa"/>
            <w:tcBorders>
              <w:top w:val="single" w:sz="4" w:space="0" w:color="auto"/>
              <w:left w:val="single" w:sz="4" w:space="0" w:color="auto"/>
              <w:bottom w:val="single" w:sz="4" w:space="0" w:color="auto"/>
              <w:right w:val="single" w:sz="4" w:space="0" w:color="auto"/>
            </w:tcBorders>
            <w:vAlign w:val="center"/>
          </w:tcPr>
          <w:p w14:paraId="02878149" w14:textId="77777777" w:rsidR="004E06F7" w:rsidRPr="001D0283" w:rsidRDefault="004E06F7" w:rsidP="004E06F7">
            <w:pPr>
              <w:pStyle w:val="TAC"/>
              <w:rPr>
                <w:rFonts w:eastAsia="DengXian" w:cs="Arial"/>
                <w:szCs w:val="22"/>
                <w:lang w:eastAsia="zh-CN"/>
              </w:rPr>
            </w:pPr>
            <w:r w:rsidRPr="001D0283">
              <w:rPr>
                <w:rFonts w:cs="Arial"/>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37775FC" w14:textId="77777777" w:rsidR="004E06F7" w:rsidRPr="001D0283" w:rsidRDefault="004E06F7" w:rsidP="004E06F7">
            <w:pPr>
              <w:pStyle w:val="TAC"/>
              <w:rPr>
                <w:rFonts w:eastAsia="DengXian" w:cs="Arial"/>
                <w:szCs w:val="22"/>
              </w:rPr>
            </w:pPr>
            <w:r w:rsidRPr="001D0283">
              <w:rPr>
                <w:rFonts w:cs="Arial"/>
                <w:lang w:eastAsia="zh-CN"/>
              </w:rPr>
              <w:t>0.5</w:t>
            </w:r>
            <w:r w:rsidRPr="001D0283">
              <w:rPr>
                <w:rFonts w:cs="Arial"/>
                <w:vertAlign w:val="superscript"/>
                <w:lang w:eastAsia="zh-CN"/>
              </w:rPr>
              <w:t>1,3</w:t>
            </w:r>
          </w:p>
        </w:tc>
        <w:tc>
          <w:tcPr>
            <w:tcW w:w="1968" w:type="dxa"/>
            <w:tcBorders>
              <w:top w:val="single" w:sz="4" w:space="0" w:color="auto"/>
              <w:left w:val="single" w:sz="4" w:space="0" w:color="auto"/>
              <w:bottom w:val="single" w:sz="4" w:space="0" w:color="auto"/>
              <w:right w:val="single" w:sz="4" w:space="0" w:color="auto"/>
            </w:tcBorders>
            <w:vAlign w:val="center"/>
          </w:tcPr>
          <w:p w14:paraId="38F608FA" w14:textId="77777777" w:rsidR="004E06F7" w:rsidRPr="001D0283" w:rsidRDefault="004E06F7" w:rsidP="004E06F7">
            <w:pPr>
              <w:pStyle w:val="TAC"/>
              <w:rPr>
                <w:rFonts w:eastAsia="DengXian" w:cs="Arial"/>
                <w:szCs w:val="22"/>
              </w:rPr>
            </w:pPr>
            <w:r w:rsidRPr="001D0283">
              <w:rPr>
                <w:rFonts w:cs="Arial"/>
                <w:lang w:eastAsia="zh-CN"/>
              </w:rPr>
              <w:t>0.5</w:t>
            </w:r>
          </w:p>
        </w:tc>
      </w:tr>
      <w:tr w:rsidR="004E06F7" w:rsidRPr="001D0283" w14:paraId="2D78630D"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7451561" w14:textId="77777777" w:rsidR="004E06F7" w:rsidRPr="001D0283" w:rsidRDefault="004E06F7" w:rsidP="004E06F7">
            <w:pPr>
              <w:pStyle w:val="TAC"/>
              <w:keepNext w:val="0"/>
              <w:keepLines w:val="0"/>
              <w:rPr>
                <w:lang w:eastAsia="zh-CN"/>
              </w:rPr>
            </w:pPr>
            <w:r w:rsidRPr="001D0283">
              <w:rPr>
                <w:lang w:eastAsia="zh-CN"/>
              </w:rPr>
              <w:t>CA_n3-n39-n41</w:t>
            </w:r>
          </w:p>
        </w:tc>
        <w:tc>
          <w:tcPr>
            <w:tcW w:w="1968" w:type="dxa"/>
            <w:tcBorders>
              <w:top w:val="single" w:sz="4" w:space="0" w:color="auto"/>
              <w:left w:val="single" w:sz="4" w:space="0" w:color="auto"/>
              <w:bottom w:val="single" w:sz="4" w:space="0" w:color="auto"/>
              <w:right w:val="single" w:sz="4" w:space="0" w:color="auto"/>
            </w:tcBorders>
            <w:vAlign w:val="center"/>
          </w:tcPr>
          <w:p w14:paraId="40520B1F" w14:textId="77777777" w:rsidR="004E06F7" w:rsidRPr="001D0283" w:rsidRDefault="004E06F7" w:rsidP="004E06F7">
            <w:pPr>
              <w:pStyle w:val="TAC"/>
              <w:rPr>
                <w:rFonts w:cs="Arial"/>
                <w:lang w:eastAsia="zh-CN"/>
              </w:rPr>
            </w:pPr>
            <w:r w:rsidRPr="001D0283">
              <w:rPr>
                <w:rFonts w:cs="Arial" w:hint="eastAsia"/>
                <w:lang w:eastAsia="zh-CN"/>
              </w:rPr>
              <w:t>0</w:t>
            </w:r>
            <w:r w:rsidRPr="001D0283">
              <w:rPr>
                <w:rFonts w:cs="Arial"/>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268178C8" w14:textId="77777777" w:rsidR="004E06F7" w:rsidRPr="001D0283" w:rsidRDefault="004E06F7" w:rsidP="004E06F7">
            <w:pPr>
              <w:pStyle w:val="TAC"/>
              <w:rPr>
                <w:rFonts w:cs="Arial"/>
                <w:lang w:eastAsia="zh-CN"/>
              </w:rPr>
            </w:pPr>
            <w:r w:rsidRPr="001D0283">
              <w:rPr>
                <w:rFonts w:cs="Arial" w:hint="eastAsia"/>
                <w:lang w:eastAsia="zh-CN"/>
              </w:rPr>
              <w:t>0</w:t>
            </w:r>
            <w:r w:rsidRPr="001D0283">
              <w:rPr>
                <w:rFonts w:cs="Arial"/>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5003664C" w14:textId="77777777" w:rsidR="004E06F7" w:rsidRPr="001D0283" w:rsidRDefault="004E06F7" w:rsidP="004E06F7">
            <w:pPr>
              <w:pStyle w:val="TAC"/>
              <w:rPr>
                <w:rFonts w:cs="Arial"/>
                <w:lang w:eastAsia="zh-CN"/>
              </w:rPr>
            </w:pPr>
            <w:r w:rsidRPr="001D0283">
              <w:rPr>
                <w:color w:val="000000" w:themeColor="text1"/>
                <w:lang w:eastAsia="zh-CN"/>
              </w:rPr>
              <w:t>0.5</w:t>
            </w:r>
            <w:r w:rsidRPr="001D0283">
              <w:rPr>
                <w:color w:val="000000" w:themeColor="text1"/>
                <w:vertAlign w:val="superscript"/>
                <w:lang w:eastAsia="zh-CN"/>
              </w:rPr>
              <w:t>4</w:t>
            </w:r>
            <w:r>
              <w:rPr>
                <w:color w:val="000000" w:themeColor="text1"/>
                <w:lang w:eastAsia="zh-CN"/>
              </w:rPr>
              <w:t xml:space="preserve"> </w:t>
            </w:r>
            <w:r w:rsidRPr="001D0283">
              <w:rPr>
                <w:color w:val="000000" w:themeColor="text1"/>
                <w:lang w:eastAsia="zh-CN"/>
              </w:rPr>
              <w:t>/</w:t>
            </w:r>
            <w:r>
              <w:rPr>
                <w:color w:val="000000" w:themeColor="text1"/>
                <w:lang w:eastAsia="zh-CN"/>
              </w:rPr>
              <w:t xml:space="preserve"> </w:t>
            </w:r>
            <w:r w:rsidRPr="001D0283">
              <w:rPr>
                <w:color w:val="000000" w:themeColor="text1"/>
                <w:lang w:eastAsia="zh-CN"/>
              </w:rPr>
              <w:t>1.0</w:t>
            </w:r>
            <w:r w:rsidRPr="001D0283">
              <w:rPr>
                <w:color w:val="000000" w:themeColor="text1"/>
                <w:vertAlign w:val="superscript"/>
                <w:lang w:eastAsia="zh-CN"/>
              </w:rPr>
              <w:t>5</w:t>
            </w:r>
          </w:p>
        </w:tc>
      </w:tr>
      <w:tr w:rsidR="004E06F7" w:rsidRPr="001D0283" w14:paraId="5E2095FF"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E7CC3B5" w14:textId="77777777" w:rsidR="004E06F7" w:rsidRPr="001D0283" w:rsidRDefault="004E06F7" w:rsidP="004E06F7">
            <w:pPr>
              <w:pStyle w:val="TAC"/>
              <w:keepNext w:val="0"/>
              <w:keepLines w:val="0"/>
              <w:rPr>
                <w:lang w:eastAsia="zh-CN"/>
              </w:rPr>
            </w:pPr>
            <w:r w:rsidRPr="001D0283">
              <w:rPr>
                <w:lang w:eastAsia="zh-CN"/>
              </w:rPr>
              <w:t>CA_n3-n39-n79</w:t>
            </w:r>
          </w:p>
        </w:tc>
        <w:tc>
          <w:tcPr>
            <w:tcW w:w="1968" w:type="dxa"/>
            <w:tcBorders>
              <w:top w:val="single" w:sz="4" w:space="0" w:color="auto"/>
              <w:left w:val="single" w:sz="4" w:space="0" w:color="auto"/>
              <w:bottom w:val="single" w:sz="4" w:space="0" w:color="auto"/>
              <w:right w:val="single" w:sz="4" w:space="0" w:color="auto"/>
            </w:tcBorders>
            <w:vAlign w:val="center"/>
          </w:tcPr>
          <w:p w14:paraId="136CFCBB" w14:textId="77777777" w:rsidR="004E06F7" w:rsidRPr="001D0283" w:rsidRDefault="004E06F7" w:rsidP="004E06F7">
            <w:pPr>
              <w:pStyle w:val="TAC"/>
              <w:rPr>
                <w:rFonts w:cs="Arial"/>
                <w:lang w:eastAsia="zh-CN"/>
              </w:rPr>
            </w:pPr>
            <w:r w:rsidRPr="001D0283">
              <w:rPr>
                <w:rFonts w:cs="Arial" w:hint="eastAsia"/>
                <w:lang w:eastAsia="zh-CN"/>
              </w:rPr>
              <w:t>0</w:t>
            </w:r>
            <w:r w:rsidRPr="001D0283">
              <w:rPr>
                <w:rFonts w:cs="Arial"/>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57283CB7" w14:textId="77777777" w:rsidR="004E06F7" w:rsidRPr="001D0283" w:rsidRDefault="004E06F7" w:rsidP="004E06F7">
            <w:pPr>
              <w:pStyle w:val="TAC"/>
              <w:rPr>
                <w:rFonts w:cs="Arial"/>
                <w:lang w:eastAsia="zh-CN"/>
              </w:rPr>
            </w:pPr>
            <w:r w:rsidRPr="001D0283">
              <w:rPr>
                <w:rFonts w:cs="Arial" w:hint="eastAsia"/>
                <w:lang w:eastAsia="zh-CN"/>
              </w:rPr>
              <w:t>0</w:t>
            </w:r>
            <w:r w:rsidRPr="001D0283">
              <w:rPr>
                <w:rFonts w:cs="Arial"/>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3DAE2DD2" w14:textId="77777777" w:rsidR="004E06F7" w:rsidRPr="001D0283" w:rsidRDefault="004E06F7" w:rsidP="004E06F7">
            <w:pPr>
              <w:pStyle w:val="TAC"/>
              <w:rPr>
                <w:color w:val="000000" w:themeColor="text1"/>
                <w:lang w:eastAsia="zh-CN"/>
              </w:rPr>
            </w:pPr>
            <w:r w:rsidRPr="001D0283">
              <w:rPr>
                <w:rFonts w:hint="eastAsia"/>
                <w:color w:val="000000" w:themeColor="text1"/>
                <w:lang w:eastAsia="zh-CN"/>
              </w:rPr>
              <w:t>0</w:t>
            </w:r>
            <w:r w:rsidRPr="001D0283">
              <w:rPr>
                <w:color w:val="000000" w:themeColor="text1"/>
                <w:lang w:eastAsia="zh-CN"/>
              </w:rPr>
              <w:t>.8</w:t>
            </w:r>
          </w:p>
        </w:tc>
      </w:tr>
      <w:tr w:rsidR="004E06F7" w:rsidRPr="001D0283" w14:paraId="700EEAF0"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3274722" w14:textId="77777777" w:rsidR="004E06F7" w:rsidRPr="001D0283" w:rsidRDefault="004E06F7" w:rsidP="004E06F7">
            <w:pPr>
              <w:pStyle w:val="TAC"/>
              <w:keepNext w:val="0"/>
              <w:keepLines w:val="0"/>
              <w:rPr>
                <w:lang w:eastAsia="zh-CN"/>
              </w:rPr>
            </w:pPr>
            <w:r w:rsidRPr="001D0283">
              <w:rPr>
                <w:rFonts w:eastAsia="DengXian"/>
                <w:lang w:eastAsia="zh-CN"/>
              </w:rPr>
              <w:t>CA</w:t>
            </w:r>
            <w:r w:rsidRPr="001D0283">
              <w:rPr>
                <w:rFonts w:eastAsia="DengXian"/>
              </w:rPr>
              <w:t>_</w:t>
            </w:r>
            <w:r w:rsidRPr="001D0283">
              <w:rPr>
                <w:rFonts w:eastAsia="DengXian"/>
                <w:lang w:eastAsia="zh-CN"/>
              </w:rPr>
              <w:t>n3</w:t>
            </w:r>
            <w:r w:rsidRPr="001D0283">
              <w:rPr>
                <w:rFonts w:eastAsia="DengXian"/>
                <w:lang w:eastAsia="ja-JP"/>
              </w:rPr>
              <w:t>-</w:t>
            </w:r>
            <w:r w:rsidRPr="001D0283">
              <w:rPr>
                <w:rFonts w:eastAsia="DengXian"/>
                <w:lang w:eastAsia="zh-CN"/>
              </w:rPr>
              <w:t>n40-n78</w:t>
            </w:r>
          </w:p>
        </w:tc>
        <w:tc>
          <w:tcPr>
            <w:tcW w:w="1968" w:type="dxa"/>
            <w:tcBorders>
              <w:top w:val="single" w:sz="4" w:space="0" w:color="auto"/>
              <w:left w:val="single" w:sz="4" w:space="0" w:color="auto"/>
              <w:bottom w:val="single" w:sz="4" w:space="0" w:color="auto"/>
              <w:right w:val="single" w:sz="4" w:space="0" w:color="auto"/>
            </w:tcBorders>
            <w:vAlign w:val="center"/>
          </w:tcPr>
          <w:p w14:paraId="34E0A19E" w14:textId="77777777" w:rsidR="004E06F7" w:rsidRPr="001D0283" w:rsidRDefault="004E06F7" w:rsidP="004E06F7">
            <w:pPr>
              <w:pStyle w:val="TAC"/>
              <w:rPr>
                <w:rFonts w:cs="Arial"/>
                <w:lang w:eastAsia="zh-CN"/>
              </w:rPr>
            </w:pPr>
            <w:r w:rsidRPr="001D0283">
              <w:rPr>
                <w:rFonts w:eastAsia="DengXian" w:cs="Arial"/>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8A50211" w14:textId="77777777" w:rsidR="004E06F7" w:rsidRPr="001D0283" w:rsidRDefault="004E06F7" w:rsidP="004E06F7">
            <w:pPr>
              <w:pStyle w:val="TAC"/>
              <w:rPr>
                <w:rFonts w:cs="Arial"/>
                <w:lang w:eastAsia="zh-CN"/>
              </w:rPr>
            </w:pPr>
            <w:r w:rsidRPr="001D0283">
              <w:rPr>
                <w:rFonts w:eastAsia="DengXian" w:cs="Arial"/>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D4D0D95" w14:textId="77777777" w:rsidR="004E06F7" w:rsidRPr="001D0283" w:rsidRDefault="004E06F7" w:rsidP="004E06F7">
            <w:pPr>
              <w:pStyle w:val="TAC"/>
              <w:rPr>
                <w:rFonts w:cs="Arial"/>
                <w:lang w:eastAsia="zh-CN"/>
              </w:rPr>
            </w:pPr>
            <w:r w:rsidRPr="001D0283">
              <w:rPr>
                <w:rFonts w:eastAsia="DengXian" w:cs="Arial"/>
              </w:rPr>
              <w:t>0.8</w:t>
            </w:r>
          </w:p>
        </w:tc>
      </w:tr>
      <w:tr w:rsidR="004E06F7" w:rsidRPr="001D0283" w14:paraId="01CE12D9"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757E2EA" w14:textId="77777777" w:rsidR="004E06F7" w:rsidRPr="001D0283" w:rsidRDefault="004E06F7" w:rsidP="004E06F7">
            <w:pPr>
              <w:pStyle w:val="TAC"/>
              <w:keepNext w:val="0"/>
              <w:keepLines w:val="0"/>
              <w:rPr>
                <w:lang w:eastAsia="zh-CN"/>
              </w:rPr>
            </w:pPr>
            <w:r w:rsidRPr="001D0283">
              <w:rPr>
                <w:color w:val="000000"/>
                <w:lang w:eastAsia="zh-CN"/>
              </w:rPr>
              <w:t>CA_n3-n40-n105</w:t>
            </w:r>
          </w:p>
        </w:tc>
        <w:tc>
          <w:tcPr>
            <w:tcW w:w="1968" w:type="dxa"/>
            <w:tcBorders>
              <w:top w:val="single" w:sz="4" w:space="0" w:color="auto"/>
              <w:left w:val="single" w:sz="4" w:space="0" w:color="auto"/>
              <w:bottom w:val="single" w:sz="4" w:space="0" w:color="auto"/>
              <w:right w:val="single" w:sz="4" w:space="0" w:color="auto"/>
            </w:tcBorders>
            <w:vAlign w:val="center"/>
          </w:tcPr>
          <w:p w14:paraId="51A8E9DF" w14:textId="77777777" w:rsidR="004E06F7" w:rsidRPr="001D0283" w:rsidRDefault="004E06F7" w:rsidP="004E06F7">
            <w:pPr>
              <w:pStyle w:val="TAC"/>
              <w:rPr>
                <w:rFonts w:cs="Arial"/>
                <w:lang w:eastAsia="zh-CN"/>
              </w:rPr>
            </w:pPr>
            <w:r w:rsidRPr="001D0283">
              <w:rPr>
                <w:color w:val="000000" w:themeColor="text1"/>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820F90F" w14:textId="77777777" w:rsidR="004E06F7" w:rsidRPr="001D0283" w:rsidRDefault="004E06F7" w:rsidP="004E06F7">
            <w:pPr>
              <w:pStyle w:val="TAC"/>
              <w:rPr>
                <w:rFonts w:cs="Arial"/>
                <w:lang w:eastAsia="zh-CN"/>
              </w:rPr>
            </w:pPr>
            <w:r w:rsidRPr="001D0283">
              <w:rPr>
                <w:color w:val="000000" w:themeColor="text1"/>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3FFA79E" w14:textId="77777777" w:rsidR="004E06F7" w:rsidRPr="001D0283" w:rsidRDefault="004E06F7" w:rsidP="004E06F7">
            <w:pPr>
              <w:pStyle w:val="TAC"/>
              <w:rPr>
                <w:rFonts w:cs="Arial"/>
                <w:lang w:eastAsia="zh-CN"/>
              </w:rPr>
            </w:pPr>
            <w:r w:rsidRPr="001D0283">
              <w:rPr>
                <w:color w:val="000000" w:themeColor="text1"/>
                <w:lang w:eastAsia="zh-CN"/>
              </w:rPr>
              <w:t>0.6</w:t>
            </w:r>
          </w:p>
        </w:tc>
      </w:tr>
      <w:tr w:rsidR="004E06F7" w:rsidRPr="001D0283" w14:paraId="57ACBE1C"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9B5B605" w14:textId="77777777" w:rsidR="004E06F7" w:rsidRPr="001D0283" w:rsidRDefault="004E06F7" w:rsidP="004E06F7">
            <w:pPr>
              <w:pStyle w:val="TAC"/>
              <w:keepNext w:val="0"/>
              <w:keepLines w:val="0"/>
              <w:rPr>
                <w:rFonts w:eastAsia="DengXian" w:cs="Arial"/>
                <w:szCs w:val="22"/>
                <w:lang w:eastAsia="zh-CN"/>
              </w:rPr>
            </w:pPr>
            <w:r w:rsidRPr="001D0283">
              <w:rPr>
                <w:rFonts w:eastAsia="DengXian" w:cs="Arial"/>
                <w:szCs w:val="22"/>
                <w:lang w:eastAsia="zh-CN"/>
              </w:rPr>
              <w:t>CA</w:t>
            </w:r>
            <w:r w:rsidRPr="001D0283">
              <w:rPr>
                <w:rFonts w:eastAsia="DengXian" w:cs="Arial"/>
                <w:szCs w:val="22"/>
              </w:rPr>
              <w:t>_</w:t>
            </w:r>
            <w:r w:rsidRPr="001D0283">
              <w:rPr>
                <w:rFonts w:eastAsia="DengXian" w:cs="Arial"/>
                <w:szCs w:val="22"/>
                <w:lang w:eastAsia="zh-CN"/>
              </w:rPr>
              <w:t>n3</w:t>
            </w:r>
            <w:r w:rsidRPr="001D0283">
              <w:rPr>
                <w:rFonts w:eastAsia="DengXian" w:cs="Arial"/>
                <w:szCs w:val="22"/>
                <w:lang w:eastAsia="ja-JP"/>
              </w:rPr>
              <w:t>-</w:t>
            </w:r>
            <w:r w:rsidRPr="001D0283">
              <w:rPr>
                <w:rFonts w:eastAsia="DengXian" w:cs="Arial"/>
                <w:szCs w:val="22"/>
                <w:lang w:eastAsia="zh-CN"/>
              </w:rPr>
              <w:t>n67-n78</w:t>
            </w:r>
          </w:p>
        </w:tc>
        <w:tc>
          <w:tcPr>
            <w:tcW w:w="1968" w:type="dxa"/>
            <w:tcBorders>
              <w:top w:val="single" w:sz="4" w:space="0" w:color="auto"/>
              <w:left w:val="single" w:sz="4" w:space="0" w:color="auto"/>
              <w:bottom w:val="single" w:sz="4" w:space="0" w:color="auto"/>
              <w:right w:val="single" w:sz="4" w:space="0" w:color="auto"/>
            </w:tcBorders>
            <w:vAlign w:val="center"/>
          </w:tcPr>
          <w:p w14:paraId="2B14B796" w14:textId="77777777" w:rsidR="004E06F7" w:rsidRPr="001D0283" w:rsidRDefault="004E06F7" w:rsidP="004E06F7">
            <w:pPr>
              <w:pStyle w:val="TAC"/>
              <w:rPr>
                <w:rFonts w:cs="Arial"/>
                <w:lang w:eastAsia="zh-CN"/>
              </w:rPr>
            </w:pPr>
            <w:r w:rsidRPr="001D0283">
              <w:rPr>
                <w:rFonts w:cs="Arial"/>
                <w:lang w:eastAsia="zh-CN"/>
              </w:rPr>
              <w:t>0</w:t>
            </w:r>
            <w:r w:rsidRPr="001D0283">
              <w:rPr>
                <w:rFonts w:cs="Arial" w:hint="eastAsia"/>
                <w:lang w:eastAsia="zh-CN"/>
              </w:rPr>
              <w:t>.</w:t>
            </w:r>
            <w:r w:rsidRPr="001D0283">
              <w:rPr>
                <w:rFonts w:cs="Arial"/>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54D3B0D6" w14:textId="77777777" w:rsidR="004E06F7" w:rsidRPr="001D0283" w:rsidRDefault="004E06F7" w:rsidP="004E06F7">
            <w:pPr>
              <w:pStyle w:val="TAC"/>
              <w:rPr>
                <w:rFonts w:cs="Arial"/>
                <w:lang w:eastAsia="zh-CN"/>
              </w:rPr>
            </w:pPr>
            <w:r w:rsidRPr="001D0283">
              <w:rPr>
                <w:rFonts w:cs="Arial"/>
                <w:lang w:eastAsia="zh-CN"/>
              </w:rPr>
              <w:t>N/A</w:t>
            </w:r>
          </w:p>
        </w:tc>
        <w:tc>
          <w:tcPr>
            <w:tcW w:w="1968" w:type="dxa"/>
            <w:tcBorders>
              <w:top w:val="single" w:sz="4" w:space="0" w:color="auto"/>
              <w:left w:val="single" w:sz="4" w:space="0" w:color="auto"/>
              <w:bottom w:val="single" w:sz="4" w:space="0" w:color="auto"/>
              <w:right w:val="single" w:sz="4" w:space="0" w:color="auto"/>
            </w:tcBorders>
            <w:vAlign w:val="center"/>
          </w:tcPr>
          <w:p w14:paraId="5833D62F" w14:textId="77777777" w:rsidR="004E06F7" w:rsidRPr="001D0283" w:rsidRDefault="004E06F7" w:rsidP="004E06F7">
            <w:pPr>
              <w:pStyle w:val="TAC"/>
              <w:rPr>
                <w:rFonts w:cs="Arial"/>
                <w:lang w:eastAsia="zh-CN"/>
              </w:rPr>
            </w:pPr>
            <w:r w:rsidRPr="001D0283">
              <w:rPr>
                <w:rFonts w:cs="Arial" w:hint="eastAsia"/>
                <w:lang w:eastAsia="zh-CN"/>
              </w:rPr>
              <w:t>0</w:t>
            </w:r>
            <w:r w:rsidRPr="001D0283">
              <w:rPr>
                <w:rFonts w:cs="Arial"/>
                <w:lang w:eastAsia="zh-CN"/>
              </w:rPr>
              <w:t>.8</w:t>
            </w:r>
          </w:p>
        </w:tc>
      </w:tr>
      <w:tr w:rsidR="004E06F7" w:rsidRPr="001D0283" w14:paraId="1DDF7EAE"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9062DBD" w14:textId="77777777" w:rsidR="004E06F7" w:rsidRPr="001D0283" w:rsidRDefault="004E06F7" w:rsidP="004E06F7">
            <w:pPr>
              <w:pStyle w:val="TAC"/>
              <w:keepNext w:val="0"/>
              <w:keepLines w:val="0"/>
              <w:rPr>
                <w:rFonts w:eastAsia="DengXian" w:cs="Arial"/>
                <w:szCs w:val="22"/>
                <w:lang w:eastAsia="zh-CN"/>
              </w:rPr>
            </w:pPr>
            <w:r>
              <w:rPr>
                <w:rFonts w:cs="Arial"/>
                <w:color w:val="000000"/>
                <w:szCs w:val="18"/>
              </w:rPr>
              <w:t>CA_n3-n71-n77</w:t>
            </w:r>
          </w:p>
        </w:tc>
        <w:tc>
          <w:tcPr>
            <w:tcW w:w="1968" w:type="dxa"/>
            <w:tcBorders>
              <w:top w:val="single" w:sz="4" w:space="0" w:color="auto"/>
              <w:left w:val="single" w:sz="4" w:space="0" w:color="auto"/>
              <w:bottom w:val="single" w:sz="4" w:space="0" w:color="auto"/>
              <w:right w:val="single" w:sz="4" w:space="0" w:color="auto"/>
            </w:tcBorders>
            <w:vAlign w:val="center"/>
          </w:tcPr>
          <w:p w14:paraId="1D155EEA" w14:textId="77777777" w:rsidR="004E06F7" w:rsidRPr="001D0283" w:rsidRDefault="004E06F7" w:rsidP="004E06F7">
            <w:pPr>
              <w:pStyle w:val="TAC"/>
              <w:rPr>
                <w:rFonts w:cs="Arial"/>
                <w:lang w:eastAsia="zh-CN"/>
              </w:rPr>
            </w:pPr>
            <w:r>
              <w:rPr>
                <w:rFonts w:cs="Arial"/>
                <w:color w:val="000000" w:themeColor="text1"/>
                <w:szCs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7E6F3C6" w14:textId="77777777" w:rsidR="004E06F7" w:rsidRPr="001D0283" w:rsidRDefault="004E06F7" w:rsidP="004E06F7">
            <w:pPr>
              <w:pStyle w:val="TAC"/>
              <w:rPr>
                <w:rFonts w:cs="Arial"/>
                <w:lang w:eastAsia="zh-CN"/>
              </w:rPr>
            </w:pPr>
            <w:r>
              <w:rPr>
                <w:rFonts w:cs="Arial"/>
                <w:color w:val="000000" w:themeColor="text1"/>
                <w:szCs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222D8AE" w14:textId="77777777" w:rsidR="004E06F7" w:rsidRPr="001D0283" w:rsidRDefault="004E06F7" w:rsidP="004E06F7">
            <w:pPr>
              <w:pStyle w:val="TAC"/>
              <w:rPr>
                <w:rFonts w:cs="Arial"/>
                <w:lang w:eastAsia="zh-CN"/>
              </w:rPr>
            </w:pPr>
            <w:r>
              <w:rPr>
                <w:rFonts w:cs="Arial"/>
                <w:color w:val="000000" w:themeColor="text1"/>
                <w:szCs w:val="18"/>
                <w:lang w:val="en-US" w:eastAsia="zh-CN"/>
              </w:rPr>
              <w:t>0.8</w:t>
            </w:r>
          </w:p>
        </w:tc>
      </w:tr>
      <w:tr w:rsidR="004E06F7" w:rsidRPr="001D0283" w14:paraId="47D5700B"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20B892B" w14:textId="77777777" w:rsidR="004E06F7" w:rsidRPr="001D0283" w:rsidRDefault="004E06F7" w:rsidP="004E06F7">
            <w:pPr>
              <w:pStyle w:val="TAC"/>
              <w:keepNext w:val="0"/>
              <w:keepLines w:val="0"/>
              <w:rPr>
                <w:rFonts w:eastAsia="DengXian" w:cs="Arial"/>
                <w:szCs w:val="22"/>
                <w:lang w:eastAsia="zh-CN"/>
              </w:rPr>
            </w:pPr>
            <w:r>
              <w:rPr>
                <w:rFonts w:cs="Arial"/>
                <w:color w:val="000000"/>
                <w:szCs w:val="18"/>
              </w:rPr>
              <w:t>CA_n3-n71-n78</w:t>
            </w:r>
          </w:p>
        </w:tc>
        <w:tc>
          <w:tcPr>
            <w:tcW w:w="1968" w:type="dxa"/>
            <w:tcBorders>
              <w:top w:val="single" w:sz="4" w:space="0" w:color="auto"/>
              <w:left w:val="single" w:sz="4" w:space="0" w:color="auto"/>
              <w:bottom w:val="single" w:sz="4" w:space="0" w:color="auto"/>
              <w:right w:val="single" w:sz="4" w:space="0" w:color="auto"/>
            </w:tcBorders>
            <w:vAlign w:val="center"/>
          </w:tcPr>
          <w:p w14:paraId="2F99F3B0" w14:textId="77777777" w:rsidR="004E06F7" w:rsidRPr="001D0283" w:rsidRDefault="004E06F7" w:rsidP="004E06F7">
            <w:pPr>
              <w:pStyle w:val="TAC"/>
              <w:rPr>
                <w:rFonts w:cs="Arial"/>
                <w:lang w:eastAsia="zh-CN"/>
              </w:rPr>
            </w:pPr>
            <w:r>
              <w:rPr>
                <w:rFonts w:cs="Arial"/>
                <w:color w:val="000000" w:themeColor="text1"/>
                <w:szCs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0268233" w14:textId="77777777" w:rsidR="004E06F7" w:rsidRPr="001D0283" w:rsidRDefault="004E06F7" w:rsidP="004E06F7">
            <w:pPr>
              <w:pStyle w:val="TAC"/>
              <w:rPr>
                <w:rFonts w:cs="Arial"/>
                <w:lang w:eastAsia="zh-CN"/>
              </w:rPr>
            </w:pPr>
            <w:r>
              <w:rPr>
                <w:rFonts w:cs="Arial"/>
                <w:color w:val="000000" w:themeColor="text1"/>
                <w:szCs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05DC183" w14:textId="77777777" w:rsidR="004E06F7" w:rsidRPr="001D0283" w:rsidRDefault="004E06F7" w:rsidP="004E06F7">
            <w:pPr>
              <w:pStyle w:val="TAC"/>
              <w:rPr>
                <w:rFonts w:cs="Arial"/>
                <w:lang w:eastAsia="zh-CN"/>
              </w:rPr>
            </w:pPr>
            <w:r>
              <w:rPr>
                <w:rFonts w:cs="Arial"/>
                <w:color w:val="000000" w:themeColor="text1"/>
                <w:szCs w:val="18"/>
                <w:lang w:val="en-US" w:eastAsia="zh-CN"/>
              </w:rPr>
              <w:t>0.8</w:t>
            </w:r>
          </w:p>
        </w:tc>
      </w:tr>
      <w:tr w:rsidR="004E06F7" w:rsidRPr="001D0283" w14:paraId="537FFC45"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2382B56" w14:textId="77777777" w:rsidR="004E06F7" w:rsidRPr="001D0283" w:rsidRDefault="004E06F7" w:rsidP="004E06F7">
            <w:pPr>
              <w:pStyle w:val="TAC"/>
              <w:keepNext w:val="0"/>
              <w:keepLines w:val="0"/>
              <w:rPr>
                <w:rFonts w:eastAsia="DengXian" w:cs="Arial"/>
                <w:szCs w:val="22"/>
                <w:lang w:eastAsia="zh-CN"/>
              </w:rPr>
            </w:pPr>
            <w:r w:rsidRPr="001D0283">
              <w:rPr>
                <w:lang w:eastAsia="zh-CN"/>
              </w:rPr>
              <w:t>CA_n3-n75-n78</w:t>
            </w:r>
          </w:p>
        </w:tc>
        <w:tc>
          <w:tcPr>
            <w:tcW w:w="1968" w:type="dxa"/>
            <w:tcBorders>
              <w:top w:val="single" w:sz="4" w:space="0" w:color="auto"/>
              <w:left w:val="single" w:sz="4" w:space="0" w:color="auto"/>
              <w:bottom w:val="single" w:sz="4" w:space="0" w:color="auto"/>
              <w:right w:val="single" w:sz="4" w:space="0" w:color="auto"/>
            </w:tcBorders>
            <w:vAlign w:val="center"/>
          </w:tcPr>
          <w:p w14:paraId="1FE37E2D" w14:textId="77777777" w:rsidR="004E06F7" w:rsidRPr="001D0283" w:rsidRDefault="004E06F7" w:rsidP="004E06F7">
            <w:pPr>
              <w:pStyle w:val="TAC"/>
              <w:rPr>
                <w:rFonts w:cs="Arial"/>
                <w:lang w:eastAsia="zh-CN"/>
              </w:rPr>
            </w:pPr>
            <w:r w:rsidRPr="001D0283">
              <w:rPr>
                <w:rFonts w:eastAsia="DengXian"/>
                <w:color w:val="000000"/>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56C4874" w14:textId="77777777" w:rsidR="004E06F7" w:rsidRPr="001D0283" w:rsidRDefault="004E06F7" w:rsidP="004E06F7">
            <w:pPr>
              <w:pStyle w:val="TAC"/>
              <w:rPr>
                <w:rFonts w:cs="Arial"/>
                <w:lang w:eastAsia="zh-CN"/>
              </w:rPr>
            </w:pPr>
            <w:r w:rsidRPr="001D0283">
              <w:rPr>
                <w:rFonts w:eastAsia="DengXian" w:cs="Arial"/>
                <w:color w:val="000000"/>
                <w:lang w:eastAsia="zh-CN"/>
              </w:rPr>
              <w:t>N/A</w:t>
            </w:r>
          </w:p>
        </w:tc>
        <w:tc>
          <w:tcPr>
            <w:tcW w:w="1968" w:type="dxa"/>
            <w:tcBorders>
              <w:top w:val="single" w:sz="4" w:space="0" w:color="auto"/>
              <w:left w:val="single" w:sz="4" w:space="0" w:color="auto"/>
              <w:bottom w:val="single" w:sz="4" w:space="0" w:color="auto"/>
              <w:right w:val="single" w:sz="4" w:space="0" w:color="auto"/>
            </w:tcBorders>
            <w:vAlign w:val="center"/>
          </w:tcPr>
          <w:p w14:paraId="56248E9D" w14:textId="77777777" w:rsidR="004E06F7" w:rsidRPr="001D0283" w:rsidRDefault="004E06F7" w:rsidP="004E06F7">
            <w:pPr>
              <w:pStyle w:val="TAC"/>
              <w:rPr>
                <w:rFonts w:cs="Arial"/>
                <w:lang w:eastAsia="zh-CN"/>
              </w:rPr>
            </w:pPr>
            <w:r w:rsidRPr="001D0283">
              <w:rPr>
                <w:rFonts w:hint="eastAsia"/>
                <w:lang w:eastAsia="zh-CN"/>
              </w:rPr>
              <w:t>0.</w:t>
            </w:r>
            <w:r w:rsidRPr="001D0283">
              <w:rPr>
                <w:lang w:eastAsia="zh-CN"/>
              </w:rPr>
              <w:t>8</w:t>
            </w:r>
          </w:p>
        </w:tc>
      </w:tr>
      <w:tr w:rsidR="004E06F7" w:rsidRPr="001D0283" w14:paraId="1B6C1D68"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FFDB7BC" w14:textId="77777777" w:rsidR="004E06F7" w:rsidRPr="001D0283" w:rsidRDefault="004E06F7" w:rsidP="004E06F7">
            <w:pPr>
              <w:pStyle w:val="TAC"/>
              <w:keepNext w:val="0"/>
              <w:keepLines w:val="0"/>
              <w:rPr>
                <w:lang w:eastAsia="zh-CN"/>
              </w:rPr>
            </w:pPr>
            <w:r w:rsidRPr="001D0283">
              <w:rPr>
                <w:rFonts w:eastAsia="DengXian" w:cs="Arial"/>
                <w:szCs w:val="22"/>
                <w:lang w:eastAsia="zh-CN"/>
              </w:rPr>
              <w:t>CA</w:t>
            </w:r>
            <w:r w:rsidRPr="001D0283">
              <w:rPr>
                <w:rFonts w:eastAsia="DengXian" w:cs="Arial"/>
                <w:szCs w:val="22"/>
              </w:rPr>
              <w:t>_</w:t>
            </w:r>
            <w:r w:rsidRPr="001D0283">
              <w:rPr>
                <w:rFonts w:eastAsia="DengXian" w:cs="Arial"/>
                <w:szCs w:val="22"/>
                <w:lang w:eastAsia="zh-CN"/>
              </w:rPr>
              <w:t>n3</w:t>
            </w:r>
            <w:r w:rsidRPr="001D0283">
              <w:rPr>
                <w:rFonts w:eastAsia="DengXian" w:cs="Arial"/>
                <w:szCs w:val="22"/>
                <w:lang w:eastAsia="ja-JP"/>
              </w:rPr>
              <w:t>-</w:t>
            </w:r>
            <w:r w:rsidRPr="001D0283">
              <w:rPr>
                <w:rFonts w:eastAsia="DengXian" w:cs="Arial"/>
                <w:szCs w:val="22"/>
                <w:lang w:eastAsia="zh-CN"/>
              </w:rPr>
              <w:t>n77-n79</w:t>
            </w:r>
          </w:p>
        </w:tc>
        <w:tc>
          <w:tcPr>
            <w:tcW w:w="1968" w:type="dxa"/>
            <w:tcBorders>
              <w:top w:val="single" w:sz="4" w:space="0" w:color="auto"/>
              <w:left w:val="single" w:sz="4" w:space="0" w:color="auto"/>
              <w:bottom w:val="single" w:sz="4" w:space="0" w:color="auto"/>
              <w:right w:val="single" w:sz="4" w:space="0" w:color="auto"/>
            </w:tcBorders>
            <w:vAlign w:val="center"/>
          </w:tcPr>
          <w:p w14:paraId="737E8AE0" w14:textId="77777777" w:rsidR="004E06F7" w:rsidRPr="001D0283" w:rsidRDefault="004E06F7" w:rsidP="004E06F7">
            <w:pPr>
              <w:pStyle w:val="TAC"/>
              <w:rPr>
                <w:rFonts w:cs="Arial"/>
                <w:lang w:eastAsia="zh-CN"/>
              </w:rPr>
            </w:pPr>
            <w:r w:rsidRPr="001D0283">
              <w:rPr>
                <w:rFonts w:cs="Arial" w:hint="eastAsia"/>
                <w:lang w:eastAsia="zh-CN"/>
              </w:rPr>
              <w:t>0</w:t>
            </w:r>
            <w:r w:rsidRPr="001D0283">
              <w:rPr>
                <w:rFonts w:cs="Arial"/>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58A29CA6" w14:textId="77777777" w:rsidR="004E06F7" w:rsidRPr="001D0283" w:rsidRDefault="004E06F7" w:rsidP="004E06F7">
            <w:pPr>
              <w:pStyle w:val="TAC"/>
              <w:rPr>
                <w:rFonts w:cs="Arial"/>
                <w:lang w:eastAsia="zh-CN"/>
              </w:rPr>
            </w:pPr>
            <w:r w:rsidRPr="001D0283">
              <w:rPr>
                <w:rFonts w:cs="Arial" w:hint="eastAsia"/>
                <w:lang w:eastAsia="zh-CN"/>
              </w:rPr>
              <w:t>0</w:t>
            </w:r>
            <w:r w:rsidRPr="001D0283">
              <w:rPr>
                <w:rFonts w:cs="Arial"/>
                <w:lang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71606E15" w14:textId="77777777" w:rsidR="004E06F7" w:rsidRPr="001D0283" w:rsidRDefault="004E06F7" w:rsidP="004E06F7">
            <w:pPr>
              <w:pStyle w:val="TAC"/>
              <w:rPr>
                <w:rFonts w:cs="Arial"/>
                <w:lang w:eastAsia="zh-CN"/>
              </w:rPr>
            </w:pPr>
            <w:r w:rsidRPr="001D0283">
              <w:rPr>
                <w:rFonts w:cs="Arial" w:hint="eastAsia"/>
                <w:lang w:eastAsia="zh-CN"/>
              </w:rPr>
              <w:t>-</w:t>
            </w:r>
          </w:p>
        </w:tc>
      </w:tr>
      <w:tr w:rsidR="004E06F7" w:rsidRPr="001D0283" w14:paraId="150BA23C"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DB0E956" w14:textId="77777777" w:rsidR="004E06F7" w:rsidRPr="001D0283" w:rsidRDefault="004E06F7" w:rsidP="004E06F7">
            <w:pPr>
              <w:pStyle w:val="TAC"/>
              <w:keepNext w:val="0"/>
              <w:keepLines w:val="0"/>
              <w:rPr>
                <w:rFonts w:eastAsia="DengXian" w:cs="Arial"/>
                <w:szCs w:val="22"/>
                <w:lang w:eastAsia="zh-CN"/>
              </w:rPr>
            </w:pPr>
            <w:r w:rsidRPr="001D0283">
              <w:rPr>
                <w:rFonts w:eastAsia="DengXian"/>
                <w:color w:val="000000"/>
                <w:lang w:eastAsia="zh-CN"/>
              </w:rPr>
              <w:t>CA_n3-n78-n79</w:t>
            </w:r>
          </w:p>
        </w:tc>
        <w:tc>
          <w:tcPr>
            <w:tcW w:w="1968" w:type="dxa"/>
            <w:tcBorders>
              <w:top w:val="single" w:sz="4" w:space="0" w:color="auto"/>
              <w:left w:val="single" w:sz="4" w:space="0" w:color="auto"/>
              <w:bottom w:val="single" w:sz="4" w:space="0" w:color="auto"/>
              <w:right w:val="single" w:sz="4" w:space="0" w:color="auto"/>
            </w:tcBorders>
            <w:vAlign w:val="center"/>
          </w:tcPr>
          <w:p w14:paraId="26F457D1" w14:textId="77777777" w:rsidR="004E06F7" w:rsidRPr="001D0283" w:rsidRDefault="004E06F7" w:rsidP="004E06F7">
            <w:pPr>
              <w:pStyle w:val="TAC"/>
              <w:rPr>
                <w:rFonts w:cs="Arial"/>
                <w:lang w:eastAsia="zh-CN"/>
              </w:rPr>
            </w:pPr>
            <w:r w:rsidRPr="001D0283">
              <w:rPr>
                <w:rFonts w:cs="Arial" w:hint="eastAsia"/>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6D9C306" w14:textId="77777777" w:rsidR="004E06F7" w:rsidRPr="001D0283" w:rsidRDefault="004E06F7" w:rsidP="004E06F7">
            <w:pPr>
              <w:pStyle w:val="TAC"/>
              <w:rPr>
                <w:rFonts w:cs="Arial"/>
                <w:lang w:eastAsia="zh-CN"/>
              </w:rPr>
            </w:pPr>
            <w:r w:rsidRPr="001D0283">
              <w:rPr>
                <w:rFonts w:cs="Arial" w:hint="eastAsia"/>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6B1B6557" w14:textId="77777777" w:rsidR="004E06F7" w:rsidRPr="001D0283" w:rsidRDefault="004E06F7" w:rsidP="004E06F7">
            <w:pPr>
              <w:pStyle w:val="TAC"/>
              <w:rPr>
                <w:rFonts w:cs="Arial"/>
                <w:lang w:eastAsia="zh-CN"/>
              </w:rPr>
            </w:pPr>
            <w:r w:rsidRPr="001D0283">
              <w:rPr>
                <w:rFonts w:cs="Arial" w:hint="eastAsia"/>
                <w:lang w:eastAsia="zh-CN"/>
              </w:rPr>
              <w:t>0.8</w:t>
            </w:r>
          </w:p>
        </w:tc>
      </w:tr>
      <w:tr w:rsidR="004E06F7" w:rsidRPr="001D0283" w14:paraId="1E41DC7B"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A5B935D" w14:textId="77777777" w:rsidR="004E06F7" w:rsidRPr="001D0283" w:rsidRDefault="004E06F7" w:rsidP="004E06F7">
            <w:pPr>
              <w:pStyle w:val="TAC"/>
              <w:keepNext w:val="0"/>
              <w:keepLines w:val="0"/>
              <w:rPr>
                <w:rFonts w:eastAsia="DengXian"/>
                <w:color w:val="000000"/>
                <w:lang w:eastAsia="zh-CN"/>
              </w:rPr>
            </w:pPr>
            <w:r w:rsidRPr="001D0283">
              <w:rPr>
                <w:color w:val="000000"/>
                <w:lang w:eastAsia="zh-CN"/>
              </w:rPr>
              <w:t>CA_n3-n78-n105</w:t>
            </w:r>
          </w:p>
        </w:tc>
        <w:tc>
          <w:tcPr>
            <w:tcW w:w="1968" w:type="dxa"/>
            <w:tcBorders>
              <w:top w:val="single" w:sz="4" w:space="0" w:color="auto"/>
              <w:left w:val="single" w:sz="4" w:space="0" w:color="auto"/>
              <w:bottom w:val="single" w:sz="4" w:space="0" w:color="auto"/>
              <w:right w:val="single" w:sz="4" w:space="0" w:color="auto"/>
            </w:tcBorders>
            <w:vAlign w:val="center"/>
          </w:tcPr>
          <w:p w14:paraId="26314023" w14:textId="77777777" w:rsidR="004E06F7" w:rsidRPr="001D0283" w:rsidRDefault="004E06F7" w:rsidP="004E06F7">
            <w:pPr>
              <w:pStyle w:val="TAC"/>
              <w:rPr>
                <w:rFonts w:cs="Arial"/>
                <w:lang w:eastAsia="zh-CN"/>
              </w:rPr>
            </w:pPr>
            <w:r w:rsidRPr="001D0283">
              <w:rPr>
                <w:color w:val="000000" w:themeColor="text1"/>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A76412D" w14:textId="77777777" w:rsidR="004E06F7" w:rsidRPr="001D0283" w:rsidRDefault="004E06F7" w:rsidP="004E06F7">
            <w:pPr>
              <w:pStyle w:val="TAC"/>
              <w:rPr>
                <w:rFonts w:cs="Arial"/>
                <w:lang w:eastAsia="zh-CN"/>
              </w:rPr>
            </w:pPr>
            <w:r w:rsidRPr="001D0283">
              <w:rPr>
                <w:color w:val="000000" w:themeColor="text1"/>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35AF399C" w14:textId="77777777" w:rsidR="004E06F7" w:rsidRPr="001D0283" w:rsidRDefault="004E06F7" w:rsidP="004E06F7">
            <w:pPr>
              <w:pStyle w:val="TAC"/>
              <w:rPr>
                <w:rFonts w:cs="Arial"/>
                <w:lang w:eastAsia="zh-CN"/>
              </w:rPr>
            </w:pPr>
            <w:r w:rsidRPr="001D0283">
              <w:rPr>
                <w:color w:val="000000" w:themeColor="text1"/>
                <w:lang w:eastAsia="zh-CN"/>
              </w:rPr>
              <w:t>0.6</w:t>
            </w:r>
          </w:p>
        </w:tc>
      </w:tr>
      <w:tr w:rsidR="004E06F7" w:rsidRPr="001D0283" w14:paraId="04DE830D"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FB4271C" w14:textId="77777777" w:rsidR="004E06F7" w:rsidRPr="001D0283" w:rsidRDefault="004E06F7" w:rsidP="004E06F7">
            <w:pPr>
              <w:pStyle w:val="TAC"/>
              <w:keepNext w:val="0"/>
              <w:keepLines w:val="0"/>
              <w:rPr>
                <w:rFonts w:cs="Arial"/>
                <w:szCs w:val="22"/>
                <w:lang w:eastAsia="zh-CN"/>
              </w:rPr>
            </w:pPr>
            <w:r w:rsidRPr="00680938">
              <w:rPr>
                <w:rFonts w:eastAsia="DengXian" w:cs="Arial"/>
                <w:szCs w:val="22"/>
                <w:lang w:val="en-US" w:eastAsia="zh-CN"/>
              </w:rPr>
              <w:t>CA_n3-n40-n41</w:t>
            </w:r>
          </w:p>
        </w:tc>
        <w:tc>
          <w:tcPr>
            <w:tcW w:w="1968" w:type="dxa"/>
            <w:tcBorders>
              <w:top w:val="single" w:sz="4" w:space="0" w:color="auto"/>
              <w:left w:val="single" w:sz="4" w:space="0" w:color="auto"/>
              <w:bottom w:val="single" w:sz="4" w:space="0" w:color="auto"/>
              <w:right w:val="single" w:sz="4" w:space="0" w:color="auto"/>
            </w:tcBorders>
            <w:vAlign w:val="center"/>
          </w:tcPr>
          <w:p w14:paraId="1D4D4181" w14:textId="77777777" w:rsidR="004E06F7" w:rsidRPr="001D0283" w:rsidRDefault="004E06F7" w:rsidP="004E06F7">
            <w:pPr>
              <w:pStyle w:val="TAC"/>
              <w:rPr>
                <w:rFonts w:cs="Arial"/>
                <w:szCs w:val="22"/>
                <w:lang w:eastAsia="zh-CN"/>
              </w:rPr>
            </w:pPr>
            <w:r w:rsidRPr="00680938">
              <w:rPr>
                <w:rFonts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7D6ADA8" w14:textId="77777777" w:rsidR="004E06F7" w:rsidRPr="001D0283" w:rsidRDefault="004E06F7" w:rsidP="004E06F7">
            <w:pPr>
              <w:pStyle w:val="TAC"/>
              <w:rPr>
                <w:rFonts w:cs="Arial"/>
                <w:szCs w:val="22"/>
                <w:lang w:eastAsia="zh-CN"/>
              </w:rPr>
            </w:pPr>
            <w:r w:rsidRPr="00680938">
              <w:rPr>
                <w:rFonts w:eastAsia="DengXian"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1D0DDEC" w14:textId="77777777" w:rsidR="004E06F7" w:rsidRPr="001D0283" w:rsidRDefault="004E06F7" w:rsidP="004E06F7">
            <w:pPr>
              <w:pStyle w:val="TAC"/>
              <w:rPr>
                <w:rFonts w:cs="Arial"/>
                <w:szCs w:val="22"/>
                <w:lang w:eastAsia="zh-CN"/>
              </w:rPr>
            </w:pPr>
            <w:r w:rsidRPr="00680938">
              <w:rPr>
                <w:rFonts w:eastAsia="DengXian" w:cs="Arial"/>
                <w:szCs w:val="22"/>
                <w:lang w:val="en-US" w:eastAsia="zh-CN"/>
              </w:rPr>
              <w:t>0.5</w:t>
            </w:r>
            <w:r w:rsidRPr="00680938">
              <w:rPr>
                <w:rFonts w:eastAsia="DengXian" w:cs="Arial"/>
                <w:szCs w:val="22"/>
                <w:vertAlign w:val="superscript"/>
                <w:lang w:val="en-US" w:eastAsia="zh-CN"/>
              </w:rPr>
              <w:t>1</w:t>
            </w:r>
            <w:r w:rsidRPr="00680938">
              <w:rPr>
                <w:rFonts w:eastAsia="DengXian" w:cs="Arial"/>
                <w:szCs w:val="22"/>
                <w:lang w:val="en-US" w:eastAsia="zh-CN"/>
              </w:rPr>
              <w:t xml:space="preserve"> / 0.8</w:t>
            </w:r>
            <w:r w:rsidRPr="00680938">
              <w:rPr>
                <w:rFonts w:eastAsia="DengXian" w:cs="Arial"/>
                <w:szCs w:val="22"/>
                <w:vertAlign w:val="superscript"/>
                <w:lang w:val="en-US" w:eastAsia="zh-CN"/>
              </w:rPr>
              <w:t>2</w:t>
            </w:r>
          </w:p>
        </w:tc>
      </w:tr>
      <w:tr w:rsidR="004E06F7" w:rsidRPr="001D0283" w14:paraId="51E070E0"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75634CE" w14:textId="77777777" w:rsidR="004E06F7" w:rsidRPr="001D0283" w:rsidRDefault="004E06F7" w:rsidP="004E06F7">
            <w:pPr>
              <w:pStyle w:val="TAC"/>
              <w:keepNext w:val="0"/>
              <w:keepLines w:val="0"/>
              <w:rPr>
                <w:rFonts w:eastAsia="DengXian" w:cs="Arial"/>
                <w:szCs w:val="22"/>
                <w:lang w:eastAsia="ja-JP"/>
              </w:rPr>
            </w:pPr>
            <w:r w:rsidRPr="001D0283">
              <w:rPr>
                <w:rFonts w:eastAsia="DengXian" w:cs="Arial"/>
                <w:szCs w:val="22"/>
                <w:lang w:eastAsia="zh-CN"/>
              </w:rPr>
              <w:t>CA_n3-n40-n77</w:t>
            </w:r>
          </w:p>
        </w:tc>
        <w:tc>
          <w:tcPr>
            <w:tcW w:w="1968" w:type="dxa"/>
            <w:tcBorders>
              <w:top w:val="single" w:sz="4" w:space="0" w:color="auto"/>
              <w:left w:val="single" w:sz="4" w:space="0" w:color="auto"/>
              <w:bottom w:val="single" w:sz="4" w:space="0" w:color="auto"/>
              <w:right w:val="single" w:sz="4" w:space="0" w:color="auto"/>
            </w:tcBorders>
            <w:vAlign w:val="center"/>
          </w:tcPr>
          <w:p w14:paraId="7134ADAE" w14:textId="77777777" w:rsidR="004E06F7" w:rsidRPr="001D0283" w:rsidRDefault="004E06F7" w:rsidP="004E06F7">
            <w:pPr>
              <w:pStyle w:val="TAC"/>
              <w:rPr>
                <w:rFonts w:eastAsia="DengXian" w:cs="Arial"/>
                <w:szCs w:val="22"/>
                <w:lang w:eastAsia="zh-CN"/>
              </w:rPr>
            </w:pPr>
            <w:r w:rsidRPr="001D0283">
              <w:rPr>
                <w:rFonts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CF7ED2A" w14:textId="77777777" w:rsidR="004E06F7" w:rsidRPr="001D0283" w:rsidRDefault="004E06F7" w:rsidP="004E06F7">
            <w:pPr>
              <w:pStyle w:val="TAC"/>
              <w:rPr>
                <w:rFonts w:eastAsia="DengXian" w:cs="Arial"/>
                <w:szCs w:val="22"/>
                <w:lang w:eastAsia="ja-JP"/>
              </w:rPr>
            </w:pPr>
            <w:r w:rsidRPr="001D0283">
              <w:rPr>
                <w:rFonts w:eastAsia="DengXian" w:cs="Arial" w:hint="eastAsia"/>
                <w:szCs w:val="22"/>
                <w:lang w:eastAsia="zh-CN"/>
              </w:rPr>
              <w:t>0</w:t>
            </w:r>
            <w:r w:rsidRPr="001D0283">
              <w:rPr>
                <w:rFonts w:eastAsia="DengXian" w:cs="Arial"/>
                <w:szCs w:val="22"/>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1E522EF7" w14:textId="77777777" w:rsidR="004E06F7" w:rsidRPr="001D0283" w:rsidRDefault="004E06F7" w:rsidP="004E06F7">
            <w:pPr>
              <w:pStyle w:val="TAC"/>
              <w:rPr>
                <w:rFonts w:eastAsia="DengXian" w:cs="Arial"/>
                <w:szCs w:val="22"/>
                <w:lang w:eastAsia="zh-CN"/>
              </w:rPr>
            </w:pPr>
            <w:r w:rsidRPr="001D0283">
              <w:rPr>
                <w:rFonts w:eastAsia="DengXian" w:cs="Arial" w:hint="eastAsia"/>
                <w:szCs w:val="22"/>
                <w:lang w:eastAsia="zh-CN"/>
              </w:rPr>
              <w:t>0</w:t>
            </w:r>
            <w:r w:rsidRPr="001D0283">
              <w:rPr>
                <w:rFonts w:eastAsia="DengXian" w:cs="Arial"/>
                <w:szCs w:val="22"/>
                <w:lang w:eastAsia="zh-CN"/>
              </w:rPr>
              <w:t>.8</w:t>
            </w:r>
          </w:p>
        </w:tc>
      </w:tr>
      <w:tr w:rsidR="004E06F7" w:rsidRPr="001D0283" w14:paraId="04EFA95C"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A573597" w14:textId="77777777" w:rsidR="004E06F7" w:rsidRPr="001D0283" w:rsidRDefault="004E06F7" w:rsidP="004E06F7">
            <w:pPr>
              <w:pStyle w:val="TAC"/>
              <w:keepNext w:val="0"/>
              <w:keepLines w:val="0"/>
              <w:rPr>
                <w:rFonts w:eastAsia="DengXian" w:cs="Arial"/>
                <w:szCs w:val="22"/>
                <w:lang w:eastAsia="zh-CN"/>
              </w:rPr>
            </w:pPr>
            <w:r>
              <w:rPr>
                <w:rFonts w:cs="Arial"/>
                <w:kern w:val="2"/>
                <w:szCs w:val="18"/>
                <w:lang w:val="en-US" w:eastAsia="zh-CN"/>
              </w:rPr>
              <w:t>CA_</w:t>
            </w:r>
            <w:r>
              <w:rPr>
                <w:rFonts w:cs="Arial" w:hint="eastAsia"/>
                <w:kern w:val="2"/>
                <w:szCs w:val="18"/>
                <w:lang w:val="en-US" w:eastAsia="zh-CN"/>
              </w:rPr>
              <w:t>n3</w:t>
            </w:r>
            <w:r>
              <w:rPr>
                <w:rFonts w:cs="Arial"/>
                <w:kern w:val="2"/>
                <w:szCs w:val="18"/>
                <w:lang w:val="en-US" w:eastAsia="zh-CN"/>
              </w:rPr>
              <w:t>-n40-n79</w:t>
            </w:r>
          </w:p>
        </w:tc>
        <w:tc>
          <w:tcPr>
            <w:tcW w:w="1968" w:type="dxa"/>
            <w:tcBorders>
              <w:top w:val="single" w:sz="4" w:space="0" w:color="auto"/>
              <w:left w:val="single" w:sz="4" w:space="0" w:color="auto"/>
              <w:bottom w:val="single" w:sz="4" w:space="0" w:color="auto"/>
              <w:right w:val="single" w:sz="4" w:space="0" w:color="auto"/>
            </w:tcBorders>
            <w:vAlign w:val="center"/>
          </w:tcPr>
          <w:p w14:paraId="6EAFB121" w14:textId="77777777" w:rsidR="004E06F7" w:rsidRPr="001D0283" w:rsidRDefault="004E06F7" w:rsidP="004E06F7">
            <w:pPr>
              <w:pStyle w:val="TAC"/>
              <w:rPr>
                <w:rFonts w:cs="Arial"/>
                <w:szCs w:val="22"/>
                <w:lang w:eastAsia="zh-CN"/>
              </w:rPr>
            </w:pPr>
            <w:r>
              <w:rPr>
                <w:rFonts w:cs="Arial" w:hint="eastAsia"/>
                <w:szCs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52B1F92" w14:textId="77777777" w:rsidR="004E06F7" w:rsidRPr="001D0283" w:rsidRDefault="004E06F7" w:rsidP="004E06F7">
            <w:pPr>
              <w:pStyle w:val="TAC"/>
              <w:rPr>
                <w:rFonts w:eastAsia="DengXian" w:cs="Arial"/>
                <w:szCs w:val="22"/>
                <w:lang w:eastAsia="zh-CN"/>
              </w:rPr>
            </w:pPr>
            <w:r>
              <w:rPr>
                <w:rFonts w:cs="Arial" w:hint="eastAsia"/>
                <w:szCs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2670320" w14:textId="77777777" w:rsidR="004E06F7" w:rsidRPr="001D0283" w:rsidRDefault="004E06F7" w:rsidP="004E06F7">
            <w:pPr>
              <w:pStyle w:val="TAC"/>
              <w:rPr>
                <w:rFonts w:eastAsia="DengXian" w:cs="Arial"/>
                <w:szCs w:val="22"/>
                <w:lang w:eastAsia="zh-CN"/>
              </w:rPr>
            </w:pPr>
            <w:r>
              <w:rPr>
                <w:rFonts w:cs="Arial" w:hint="eastAsia"/>
                <w:szCs w:val="18"/>
                <w:lang w:val="en-US" w:eastAsia="zh-CN"/>
              </w:rPr>
              <w:t>0.8</w:t>
            </w:r>
          </w:p>
        </w:tc>
      </w:tr>
      <w:tr w:rsidR="004E06F7" w:rsidRPr="001D0283" w14:paraId="0C4701D1"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940F3E1" w14:textId="77777777" w:rsidR="004E06F7" w:rsidRPr="001D0283" w:rsidRDefault="004E06F7" w:rsidP="004E06F7">
            <w:pPr>
              <w:pStyle w:val="TAC"/>
              <w:keepNext w:val="0"/>
              <w:keepLines w:val="0"/>
              <w:rPr>
                <w:rFonts w:eastAsia="DengXian" w:cs="Arial"/>
                <w:szCs w:val="22"/>
                <w:lang w:eastAsia="zh-CN"/>
              </w:rPr>
            </w:pPr>
            <w:r>
              <w:rPr>
                <w:rFonts w:cs="Arial"/>
                <w:color w:val="000000"/>
                <w:szCs w:val="18"/>
              </w:rPr>
              <w:t>CA_n3-n41-n71</w:t>
            </w:r>
          </w:p>
        </w:tc>
        <w:tc>
          <w:tcPr>
            <w:tcW w:w="1968" w:type="dxa"/>
            <w:tcBorders>
              <w:top w:val="single" w:sz="4" w:space="0" w:color="auto"/>
              <w:left w:val="single" w:sz="4" w:space="0" w:color="auto"/>
              <w:bottom w:val="single" w:sz="4" w:space="0" w:color="auto"/>
              <w:right w:val="single" w:sz="4" w:space="0" w:color="auto"/>
            </w:tcBorders>
            <w:vAlign w:val="center"/>
          </w:tcPr>
          <w:p w14:paraId="4BD8E730" w14:textId="77777777" w:rsidR="004E06F7" w:rsidRPr="001D0283" w:rsidRDefault="004E06F7" w:rsidP="004E06F7">
            <w:pPr>
              <w:pStyle w:val="TAC"/>
              <w:rPr>
                <w:rFonts w:cs="Arial"/>
                <w:szCs w:val="22"/>
                <w:lang w:eastAsia="zh-CN"/>
              </w:rPr>
            </w:pPr>
            <w:r>
              <w:rPr>
                <w:rFonts w:cs="Arial"/>
                <w:color w:val="000000" w:themeColor="text1"/>
                <w:szCs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B29FE5E" w14:textId="77777777" w:rsidR="004E06F7" w:rsidRPr="001D0283" w:rsidRDefault="004E06F7" w:rsidP="004E06F7">
            <w:pPr>
              <w:pStyle w:val="TAC"/>
              <w:rPr>
                <w:rFonts w:eastAsia="DengXian" w:cs="Arial"/>
                <w:szCs w:val="22"/>
                <w:lang w:eastAsia="zh-CN"/>
              </w:rPr>
            </w:pPr>
            <w:r>
              <w:rPr>
                <w:rFonts w:cs="Arial"/>
                <w:color w:val="000000" w:themeColor="text1"/>
                <w:szCs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510457F" w14:textId="77777777" w:rsidR="004E06F7" w:rsidRPr="001D0283" w:rsidRDefault="004E06F7" w:rsidP="004E06F7">
            <w:pPr>
              <w:pStyle w:val="TAC"/>
              <w:rPr>
                <w:rFonts w:eastAsia="DengXian" w:cs="Arial"/>
                <w:szCs w:val="22"/>
                <w:lang w:eastAsia="zh-CN"/>
              </w:rPr>
            </w:pPr>
            <w:r>
              <w:rPr>
                <w:rFonts w:cs="Arial"/>
                <w:color w:val="000000" w:themeColor="text1"/>
                <w:szCs w:val="18"/>
                <w:lang w:val="en-US" w:eastAsia="zh-CN"/>
              </w:rPr>
              <w:t>0.6</w:t>
            </w:r>
          </w:p>
        </w:tc>
      </w:tr>
      <w:tr w:rsidR="004E06F7" w:rsidRPr="001D0283" w14:paraId="7B1F1571"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tcPr>
          <w:p w14:paraId="1B1D58F7" w14:textId="77777777" w:rsidR="004E06F7" w:rsidRPr="001D0283" w:rsidRDefault="004E06F7" w:rsidP="004E06F7">
            <w:pPr>
              <w:pStyle w:val="TAC"/>
              <w:keepNext w:val="0"/>
              <w:keepLines w:val="0"/>
              <w:rPr>
                <w:rFonts w:eastAsia="DengXian" w:cs="Arial"/>
                <w:szCs w:val="22"/>
                <w:lang w:eastAsia="zh-CN"/>
              </w:rPr>
            </w:pPr>
            <w:r w:rsidRPr="001D0283">
              <w:rPr>
                <w:rFonts w:eastAsia="DengXian" w:cs="Arial"/>
                <w:szCs w:val="22"/>
                <w:lang w:eastAsia="ja-JP"/>
              </w:rPr>
              <w:t>CA_n3-n41-n77</w:t>
            </w:r>
          </w:p>
        </w:tc>
        <w:tc>
          <w:tcPr>
            <w:tcW w:w="1968" w:type="dxa"/>
            <w:tcBorders>
              <w:top w:val="nil"/>
              <w:left w:val="single" w:sz="4" w:space="0" w:color="auto"/>
              <w:bottom w:val="single" w:sz="4" w:space="0" w:color="auto"/>
              <w:right w:val="single" w:sz="4" w:space="0" w:color="auto"/>
            </w:tcBorders>
            <w:vAlign w:val="center"/>
          </w:tcPr>
          <w:p w14:paraId="4FEAAB62" w14:textId="77777777" w:rsidR="004E06F7" w:rsidRPr="001D0283" w:rsidRDefault="004E06F7" w:rsidP="004E06F7">
            <w:pPr>
              <w:pStyle w:val="TAC"/>
              <w:rPr>
                <w:rFonts w:cs="Arial"/>
                <w:szCs w:val="22"/>
                <w:lang w:eastAsia="zh-CN"/>
              </w:rPr>
            </w:pPr>
            <w:r w:rsidRPr="001D0283">
              <w:rPr>
                <w:rFonts w:eastAsia="DengXian"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8BDBC85" w14:textId="77777777" w:rsidR="004E06F7" w:rsidRPr="001D0283" w:rsidRDefault="004E06F7" w:rsidP="004E06F7">
            <w:pPr>
              <w:pStyle w:val="TAC"/>
              <w:rPr>
                <w:rFonts w:eastAsia="DengXian" w:cs="Arial"/>
                <w:szCs w:val="22"/>
                <w:lang w:eastAsia="zh-CN"/>
              </w:rPr>
            </w:pPr>
            <w:r w:rsidRPr="001D0283">
              <w:rPr>
                <w:rFonts w:eastAsia="DengXian" w:cs="Arial"/>
                <w:szCs w:val="22"/>
                <w:lang w:eastAsia="ja-JP"/>
              </w:rPr>
              <w:t>0.3</w:t>
            </w:r>
            <w:r w:rsidRPr="001D0283">
              <w:rPr>
                <w:rFonts w:eastAsia="DengXian" w:cs="Arial"/>
                <w:szCs w:val="22"/>
                <w:vertAlign w:val="superscript"/>
                <w:lang w:eastAsia="ja-JP"/>
              </w:rPr>
              <w:t>1</w:t>
            </w:r>
            <w:r>
              <w:rPr>
                <w:rFonts w:eastAsia="DengXian" w:cs="Arial"/>
                <w:szCs w:val="22"/>
                <w:lang w:eastAsia="ja-JP"/>
              </w:rPr>
              <w:t xml:space="preserve"> </w:t>
            </w:r>
            <w:r w:rsidRPr="001D0283">
              <w:rPr>
                <w:rFonts w:eastAsia="DengXian" w:cs="Arial"/>
                <w:szCs w:val="22"/>
                <w:lang w:eastAsia="zh-CN"/>
              </w:rPr>
              <w:t>/</w:t>
            </w:r>
            <w:r>
              <w:rPr>
                <w:rFonts w:eastAsia="DengXian" w:cs="Arial"/>
                <w:szCs w:val="22"/>
                <w:lang w:eastAsia="zh-CN"/>
              </w:rPr>
              <w:t xml:space="preserve"> </w:t>
            </w:r>
            <w:r w:rsidRPr="001D0283">
              <w:rPr>
                <w:rFonts w:eastAsia="DengXian" w:cs="Arial"/>
                <w:szCs w:val="22"/>
                <w:lang w:eastAsia="ja-JP"/>
              </w:rPr>
              <w:t>0.8</w:t>
            </w:r>
            <w:r w:rsidRPr="001D0283">
              <w:rPr>
                <w:rFonts w:eastAsia="DengXian" w:cs="Arial"/>
                <w:szCs w:val="22"/>
                <w:vertAlign w:val="superscript"/>
                <w:lang w:eastAsia="ja-JP"/>
              </w:rPr>
              <w:t>2</w:t>
            </w:r>
          </w:p>
        </w:tc>
        <w:tc>
          <w:tcPr>
            <w:tcW w:w="1968" w:type="dxa"/>
            <w:tcBorders>
              <w:top w:val="single" w:sz="4" w:space="0" w:color="auto"/>
              <w:left w:val="single" w:sz="4" w:space="0" w:color="auto"/>
              <w:bottom w:val="single" w:sz="4" w:space="0" w:color="auto"/>
              <w:right w:val="single" w:sz="4" w:space="0" w:color="auto"/>
            </w:tcBorders>
            <w:vAlign w:val="center"/>
          </w:tcPr>
          <w:p w14:paraId="21F62611" w14:textId="77777777" w:rsidR="004E06F7" w:rsidRPr="001D0283" w:rsidRDefault="004E06F7" w:rsidP="004E06F7">
            <w:pPr>
              <w:pStyle w:val="TAC"/>
              <w:rPr>
                <w:rFonts w:eastAsia="DengXian" w:cs="Arial"/>
                <w:szCs w:val="22"/>
                <w:lang w:eastAsia="zh-CN"/>
              </w:rPr>
            </w:pPr>
            <w:r w:rsidRPr="001D0283">
              <w:rPr>
                <w:rFonts w:eastAsia="DengXian" w:cs="Arial" w:hint="eastAsia"/>
                <w:szCs w:val="22"/>
                <w:lang w:eastAsia="zh-CN"/>
              </w:rPr>
              <w:t>0</w:t>
            </w:r>
            <w:r w:rsidRPr="001D0283">
              <w:rPr>
                <w:rFonts w:eastAsia="DengXian" w:cs="Arial"/>
                <w:szCs w:val="22"/>
                <w:lang w:eastAsia="zh-CN"/>
              </w:rPr>
              <w:t>.8</w:t>
            </w:r>
          </w:p>
        </w:tc>
      </w:tr>
      <w:tr w:rsidR="004E06F7" w:rsidRPr="001D0283" w14:paraId="340E7554"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tcPr>
          <w:p w14:paraId="728683E3" w14:textId="77777777" w:rsidR="004E06F7" w:rsidRPr="001D0283" w:rsidRDefault="004E06F7" w:rsidP="004E06F7">
            <w:pPr>
              <w:pStyle w:val="TAC"/>
              <w:keepNext w:val="0"/>
              <w:keepLines w:val="0"/>
              <w:rPr>
                <w:rFonts w:eastAsia="DengXian" w:cs="Arial"/>
                <w:szCs w:val="22"/>
                <w:lang w:eastAsia="zh-CN"/>
              </w:rPr>
            </w:pPr>
            <w:r w:rsidRPr="001D0283">
              <w:rPr>
                <w:rFonts w:eastAsia="DengXian" w:cs="Arial"/>
                <w:szCs w:val="22"/>
                <w:lang w:eastAsia="ja-JP"/>
              </w:rPr>
              <w:t>CA_n3-n41-n78</w:t>
            </w:r>
          </w:p>
        </w:tc>
        <w:tc>
          <w:tcPr>
            <w:tcW w:w="1968" w:type="dxa"/>
            <w:tcBorders>
              <w:top w:val="nil"/>
              <w:left w:val="single" w:sz="4" w:space="0" w:color="auto"/>
              <w:bottom w:val="single" w:sz="4" w:space="0" w:color="auto"/>
              <w:right w:val="single" w:sz="4" w:space="0" w:color="auto"/>
            </w:tcBorders>
            <w:vAlign w:val="center"/>
          </w:tcPr>
          <w:p w14:paraId="2D7E94C6" w14:textId="77777777" w:rsidR="004E06F7" w:rsidRPr="001D0283" w:rsidRDefault="004E06F7" w:rsidP="004E06F7">
            <w:pPr>
              <w:pStyle w:val="TAC"/>
              <w:rPr>
                <w:rFonts w:cs="Arial"/>
                <w:szCs w:val="22"/>
                <w:lang w:eastAsia="zh-CN"/>
              </w:rPr>
            </w:pPr>
            <w:r w:rsidRPr="001D0283">
              <w:rPr>
                <w:rFonts w:eastAsia="DengXian"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C1E4CC3" w14:textId="77777777" w:rsidR="004E06F7" w:rsidRPr="001D0283" w:rsidRDefault="004E06F7" w:rsidP="004E06F7">
            <w:pPr>
              <w:pStyle w:val="TAC"/>
              <w:rPr>
                <w:rFonts w:eastAsia="DengXian" w:cs="Arial"/>
                <w:szCs w:val="22"/>
                <w:lang w:eastAsia="zh-CN"/>
              </w:rPr>
            </w:pPr>
            <w:r w:rsidRPr="001D0283">
              <w:rPr>
                <w:rFonts w:eastAsia="DengXian" w:cs="Arial"/>
                <w:szCs w:val="22"/>
                <w:lang w:eastAsia="ja-JP"/>
              </w:rPr>
              <w:t>0.3</w:t>
            </w:r>
            <w:r w:rsidRPr="001D0283">
              <w:rPr>
                <w:rFonts w:eastAsia="DengXian" w:cs="Arial"/>
                <w:szCs w:val="22"/>
                <w:vertAlign w:val="superscript"/>
                <w:lang w:eastAsia="ja-JP"/>
              </w:rPr>
              <w:t>1</w:t>
            </w:r>
            <w:r>
              <w:rPr>
                <w:rFonts w:eastAsia="DengXian" w:cs="Arial"/>
                <w:szCs w:val="22"/>
                <w:lang w:eastAsia="ja-JP"/>
              </w:rPr>
              <w:t xml:space="preserve"> </w:t>
            </w:r>
            <w:r w:rsidRPr="001D0283">
              <w:rPr>
                <w:rFonts w:eastAsia="DengXian" w:cs="Arial"/>
                <w:szCs w:val="22"/>
                <w:lang w:eastAsia="zh-CN"/>
              </w:rPr>
              <w:t>/</w:t>
            </w:r>
            <w:r>
              <w:rPr>
                <w:rFonts w:eastAsia="DengXian" w:cs="Arial"/>
                <w:szCs w:val="22"/>
                <w:lang w:eastAsia="zh-CN"/>
              </w:rPr>
              <w:t xml:space="preserve"> </w:t>
            </w:r>
            <w:r w:rsidRPr="001D0283">
              <w:rPr>
                <w:rFonts w:eastAsia="DengXian" w:cs="Arial"/>
                <w:szCs w:val="22"/>
                <w:lang w:eastAsia="ja-JP"/>
              </w:rPr>
              <w:t>0.8</w:t>
            </w:r>
            <w:r w:rsidRPr="001D0283">
              <w:rPr>
                <w:rFonts w:eastAsia="DengXian" w:cs="Arial"/>
                <w:szCs w:val="22"/>
                <w:vertAlign w:val="superscript"/>
                <w:lang w:eastAsia="ja-JP"/>
              </w:rPr>
              <w:t>2</w:t>
            </w:r>
          </w:p>
        </w:tc>
        <w:tc>
          <w:tcPr>
            <w:tcW w:w="1968" w:type="dxa"/>
            <w:tcBorders>
              <w:top w:val="single" w:sz="4" w:space="0" w:color="auto"/>
              <w:left w:val="single" w:sz="4" w:space="0" w:color="auto"/>
              <w:bottom w:val="single" w:sz="4" w:space="0" w:color="auto"/>
              <w:right w:val="single" w:sz="4" w:space="0" w:color="auto"/>
            </w:tcBorders>
            <w:vAlign w:val="center"/>
          </w:tcPr>
          <w:p w14:paraId="6173D710" w14:textId="77777777" w:rsidR="004E06F7" w:rsidRPr="001D0283" w:rsidRDefault="004E06F7" w:rsidP="004E06F7">
            <w:pPr>
              <w:pStyle w:val="TAC"/>
              <w:rPr>
                <w:rFonts w:eastAsia="DengXian" w:cs="Arial"/>
                <w:szCs w:val="22"/>
                <w:lang w:eastAsia="zh-CN"/>
              </w:rPr>
            </w:pPr>
            <w:r w:rsidRPr="001D0283">
              <w:rPr>
                <w:rFonts w:eastAsia="DengXian" w:cs="Arial" w:hint="eastAsia"/>
                <w:szCs w:val="22"/>
                <w:lang w:eastAsia="zh-CN"/>
              </w:rPr>
              <w:t>0</w:t>
            </w:r>
            <w:r w:rsidRPr="001D0283">
              <w:rPr>
                <w:rFonts w:eastAsia="DengXian" w:cs="Arial"/>
                <w:szCs w:val="22"/>
                <w:lang w:eastAsia="zh-CN"/>
              </w:rPr>
              <w:t>.8</w:t>
            </w:r>
          </w:p>
        </w:tc>
      </w:tr>
      <w:tr w:rsidR="004E06F7" w:rsidRPr="001D0283" w14:paraId="4BEF904D"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9B7DC4D" w14:textId="77777777" w:rsidR="004E06F7" w:rsidRPr="001D0283" w:rsidRDefault="004E06F7" w:rsidP="004E06F7">
            <w:pPr>
              <w:pStyle w:val="TAC"/>
              <w:keepNext w:val="0"/>
              <w:keepLines w:val="0"/>
              <w:rPr>
                <w:rFonts w:cs="Arial"/>
                <w:szCs w:val="22"/>
                <w:lang w:eastAsia="zh-CN"/>
              </w:rPr>
            </w:pPr>
            <w:r w:rsidRPr="001D0283">
              <w:rPr>
                <w:rFonts w:cs="Arial"/>
                <w:szCs w:val="22"/>
                <w:lang w:eastAsia="zh-CN"/>
              </w:rPr>
              <w:t>CA_n3-n41-n79</w:t>
            </w:r>
          </w:p>
        </w:tc>
        <w:tc>
          <w:tcPr>
            <w:tcW w:w="1968" w:type="dxa"/>
            <w:tcBorders>
              <w:top w:val="single" w:sz="4" w:space="0" w:color="auto"/>
              <w:left w:val="single" w:sz="4" w:space="0" w:color="auto"/>
              <w:bottom w:val="single" w:sz="4" w:space="0" w:color="auto"/>
              <w:right w:val="single" w:sz="4" w:space="0" w:color="auto"/>
            </w:tcBorders>
            <w:vAlign w:val="center"/>
          </w:tcPr>
          <w:p w14:paraId="0D8B4613" w14:textId="77777777" w:rsidR="004E06F7" w:rsidRPr="001D0283" w:rsidRDefault="004E06F7" w:rsidP="004E06F7">
            <w:pPr>
              <w:pStyle w:val="TAC"/>
              <w:rPr>
                <w:rFonts w:cs="Arial"/>
                <w:szCs w:val="22"/>
                <w:lang w:eastAsia="zh-CN"/>
              </w:rPr>
            </w:pPr>
            <w:r w:rsidRPr="001D0283">
              <w:rPr>
                <w:rFonts w:cs="Arial"/>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330C010C" w14:textId="77777777" w:rsidR="004E06F7" w:rsidRPr="001D0283" w:rsidRDefault="004E06F7" w:rsidP="004E06F7">
            <w:pPr>
              <w:pStyle w:val="TAC"/>
              <w:rPr>
                <w:rFonts w:cs="Arial"/>
                <w:szCs w:val="22"/>
                <w:lang w:eastAsia="zh-CN"/>
              </w:rPr>
            </w:pPr>
            <w:r w:rsidRPr="001D0283">
              <w:rPr>
                <w:rFonts w:eastAsia="DengXian" w:cs="Arial"/>
                <w:szCs w:val="22"/>
                <w:lang w:eastAsia="ja-JP"/>
              </w:rPr>
              <w:t>0.3</w:t>
            </w:r>
            <w:r w:rsidRPr="001D0283">
              <w:rPr>
                <w:rFonts w:eastAsia="DengXian" w:cs="Arial"/>
                <w:szCs w:val="22"/>
                <w:vertAlign w:val="superscript"/>
                <w:lang w:eastAsia="ja-JP"/>
              </w:rPr>
              <w:t>1</w:t>
            </w:r>
            <w:r>
              <w:rPr>
                <w:rFonts w:eastAsia="DengXian" w:cs="Arial"/>
                <w:szCs w:val="22"/>
                <w:lang w:eastAsia="ja-JP"/>
              </w:rPr>
              <w:t xml:space="preserve"> </w:t>
            </w:r>
            <w:r w:rsidRPr="001D0283">
              <w:rPr>
                <w:rFonts w:eastAsia="DengXian" w:cs="Arial"/>
                <w:szCs w:val="22"/>
                <w:lang w:eastAsia="zh-CN"/>
              </w:rPr>
              <w:t>/</w:t>
            </w:r>
            <w:r>
              <w:rPr>
                <w:rFonts w:eastAsia="DengXian" w:cs="Arial"/>
                <w:szCs w:val="22"/>
                <w:lang w:eastAsia="zh-CN"/>
              </w:rPr>
              <w:t xml:space="preserve"> </w:t>
            </w:r>
            <w:r w:rsidRPr="001D0283">
              <w:rPr>
                <w:rFonts w:eastAsia="DengXian" w:cs="Arial"/>
                <w:szCs w:val="22"/>
                <w:lang w:eastAsia="ja-JP"/>
              </w:rPr>
              <w:t>0.8</w:t>
            </w:r>
            <w:r w:rsidRPr="001D0283">
              <w:rPr>
                <w:rFonts w:eastAsia="DengXian" w:cs="Arial"/>
                <w:szCs w:val="22"/>
                <w:vertAlign w:val="superscript"/>
                <w:lang w:eastAsia="ja-JP"/>
              </w:rPr>
              <w:t>2</w:t>
            </w:r>
          </w:p>
        </w:tc>
        <w:tc>
          <w:tcPr>
            <w:tcW w:w="1968" w:type="dxa"/>
            <w:tcBorders>
              <w:top w:val="single" w:sz="4" w:space="0" w:color="auto"/>
              <w:left w:val="single" w:sz="4" w:space="0" w:color="auto"/>
              <w:bottom w:val="single" w:sz="4" w:space="0" w:color="auto"/>
              <w:right w:val="single" w:sz="4" w:space="0" w:color="auto"/>
            </w:tcBorders>
            <w:vAlign w:val="center"/>
          </w:tcPr>
          <w:p w14:paraId="6E910166" w14:textId="77777777" w:rsidR="004E06F7" w:rsidRPr="001D0283" w:rsidRDefault="004E06F7" w:rsidP="004E06F7">
            <w:pPr>
              <w:pStyle w:val="TAC"/>
              <w:rPr>
                <w:rFonts w:cs="Arial"/>
                <w:szCs w:val="22"/>
                <w:lang w:eastAsia="zh-CN"/>
              </w:rPr>
            </w:pPr>
            <w:r w:rsidRPr="001D0283">
              <w:rPr>
                <w:rFonts w:cs="Arial" w:hint="eastAsia"/>
                <w:szCs w:val="22"/>
                <w:lang w:eastAsia="zh-CN"/>
              </w:rPr>
              <w:t>0</w:t>
            </w:r>
            <w:r w:rsidRPr="001D0283">
              <w:rPr>
                <w:rFonts w:cs="Arial"/>
                <w:szCs w:val="22"/>
                <w:lang w:eastAsia="zh-CN"/>
              </w:rPr>
              <w:t>.8</w:t>
            </w:r>
          </w:p>
        </w:tc>
      </w:tr>
      <w:tr w:rsidR="004E06F7" w:rsidRPr="001D0283" w14:paraId="1B647EB9"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07FC9B1" w14:textId="77777777" w:rsidR="004E06F7" w:rsidRPr="001D0283" w:rsidRDefault="004E06F7" w:rsidP="004E06F7">
            <w:pPr>
              <w:pStyle w:val="TAC"/>
              <w:keepNext w:val="0"/>
              <w:keepLines w:val="0"/>
              <w:rPr>
                <w:rFonts w:cs="Arial"/>
                <w:szCs w:val="22"/>
                <w:lang w:eastAsia="zh-CN"/>
              </w:rPr>
            </w:pPr>
            <w:r w:rsidRPr="001D0283">
              <w:rPr>
                <w:rFonts w:eastAsia="DengXian" w:cs="Arial"/>
                <w:szCs w:val="22"/>
                <w:lang w:eastAsia="zh-CN"/>
              </w:rPr>
              <w:t>CA_n5-n7-n25</w:t>
            </w:r>
          </w:p>
        </w:tc>
        <w:tc>
          <w:tcPr>
            <w:tcW w:w="1968" w:type="dxa"/>
            <w:tcBorders>
              <w:top w:val="single" w:sz="4" w:space="0" w:color="auto"/>
              <w:left w:val="single" w:sz="4" w:space="0" w:color="auto"/>
              <w:bottom w:val="single" w:sz="4" w:space="0" w:color="auto"/>
              <w:right w:val="single" w:sz="4" w:space="0" w:color="auto"/>
            </w:tcBorders>
            <w:vAlign w:val="center"/>
          </w:tcPr>
          <w:p w14:paraId="01695E7A" w14:textId="77777777" w:rsidR="004E06F7" w:rsidRPr="001D0283" w:rsidRDefault="004E06F7" w:rsidP="004E06F7">
            <w:pPr>
              <w:pStyle w:val="TAC"/>
              <w:rPr>
                <w:rFonts w:cs="Arial"/>
                <w:szCs w:val="22"/>
                <w:lang w:eastAsia="zh-CN"/>
              </w:rPr>
            </w:pPr>
            <w:r w:rsidRPr="001D0283">
              <w:rPr>
                <w:rFonts w:cs="Arial" w:hint="eastAsia"/>
                <w:szCs w:val="22"/>
                <w:lang w:eastAsia="zh-CN"/>
              </w:rPr>
              <w:t>0</w:t>
            </w:r>
            <w:r w:rsidRPr="001D0283">
              <w:rPr>
                <w:rFonts w:cs="Arial"/>
                <w:szCs w:val="22"/>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425A1343" w14:textId="77777777" w:rsidR="004E06F7" w:rsidRPr="001D0283" w:rsidRDefault="004E06F7" w:rsidP="004E06F7">
            <w:pPr>
              <w:pStyle w:val="TAC"/>
              <w:rPr>
                <w:rFonts w:eastAsia="DengXian" w:cs="Arial"/>
                <w:szCs w:val="22"/>
                <w:lang w:eastAsia="ja-JP"/>
              </w:rPr>
            </w:pPr>
            <w:r w:rsidRPr="001D0283">
              <w:rPr>
                <w:rFonts w:eastAsia="DengXian" w:cs="Arial" w:hint="eastAsia"/>
                <w:szCs w:val="22"/>
                <w:lang w:eastAsia="zh-CN"/>
              </w:rPr>
              <w:t>0</w:t>
            </w:r>
            <w:r w:rsidRPr="001D0283">
              <w:rPr>
                <w:rFonts w:eastAsia="DengXian" w:cs="Arial"/>
                <w:szCs w:val="22"/>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14A1B9E0" w14:textId="77777777" w:rsidR="004E06F7" w:rsidRPr="001D0283" w:rsidRDefault="004E06F7" w:rsidP="004E06F7">
            <w:pPr>
              <w:pStyle w:val="TAC"/>
              <w:rPr>
                <w:rFonts w:cs="Arial"/>
                <w:szCs w:val="22"/>
                <w:lang w:eastAsia="zh-CN"/>
              </w:rPr>
            </w:pPr>
            <w:r w:rsidRPr="001D0283">
              <w:rPr>
                <w:rFonts w:cs="Arial" w:hint="eastAsia"/>
                <w:szCs w:val="22"/>
                <w:lang w:eastAsia="zh-CN"/>
              </w:rPr>
              <w:t>0</w:t>
            </w:r>
            <w:r w:rsidRPr="001D0283">
              <w:rPr>
                <w:rFonts w:cs="Arial"/>
                <w:szCs w:val="22"/>
                <w:lang w:eastAsia="zh-CN"/>
              </w:rPr>
              <w:t>.5</w:t>
            </w:r>
          </w:p>
        </w:tc>
      </w:tr>
      <w:tr w:rsidR="004E06F7" w:rsidRPr="001D0283" w14:paraId="6D8CAC86"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95E4975" w14:textId="77777777" w:rsidR="004E06F7" w:rsidRPr="001D0283" w:rsidRDefault="004E06F7" w:rsidP="004E06F7">
            <w:pPr>
              <w:pStyle w:val="TAC"/>
              <w:keepNext w:val="0"/>
              <w:keepLines w:val="0"/>
              <w:rPr>
                <w:rFonts w:eastAsia="DengXian" w:cs="Arial"/>
                <w:color w:val="000000"/>
                <w:szCs w:val="22"/>
                <w:lang w:eastAsia="zh-CN"/>
              </w:rPr>
            </w:pPr>
            <w:r w:rsidRPr="001D0283">
              <w:rPr>
                <w:rFonts w:eastAsia="DengXian" w:cs="Arial"/>
                <w:szCs w:val="22"/>
                <w:lang w:eastAsia="zh-CN"/>
              </w:rPr>
              <w:t>CA_n5-n7-n28</w:t>
            </w:r>
          </w:p>
        </w:tc>
        <w:tc>
          <w:tcPr>
            <w:tcW w:w="1968" w:type="dxa"/>
            <w:tcBorders>
              <w:top w:val="single" w:sz="4" w:space="0" w:color="auto"/>
              <w:left w:val="single" w:sz="4" w:space="0" w:color="auto"/>
              <w:bottom w:val="single" w:sz="4" w:space="0" w:color="auto"/>
              <w:right w:val="single" w:sz="4" w:space="0" w:color="auto"/>
            </w:tcBorders>
            <w:vAlign w:val="center"/>
          </w:tcPr>
          <w:p w14:paraId="31350DEF" w14:textId="77777777" w:rsidR="004E06F7" w:rsidRPr="001D0283" w:rsidRDefault="004E06F7" w:rsidP="004E06F7">
            <w:pPr>
              <w:pStyle w:val="TAC"/>
              <w:rPr>
                <w:rFonts w:eastAsia="DengXian" w:cs="Arial"/>
                <w:color w:val="000000"/>
                <w:szCs w:val="22"/>
                <w:lang w:eastAsia="zh-CN"/>
              </w:rPr>
            </w:pPr>
            <w:r w:rsidRPr="001D0283">
              <w:rPr>
                <w:rFonts w:eastAsia="DengXian"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B644A30" w14:textId="77777777" w:rsidR="004E06F7" w:rsidRPr="001D0283" w:rsidRDefault="004E06F7" w:rsidP="004E06F7">
            <w:pPr>
              <w:pStyle w:val="TAC"/>
              <w:rPr>
                <w:rFonts w:eastAsia="DengXian" w:cs="Arial"/>
                <w:color w:val="000000"/>
                <w:szCs w:val="22"/>
                <w:lang w:eastAsia="zh-CN"/>
              </w:rPr>
            </w:pPr>
            <w:r w:rsidRPr="001D0283">
              <w:rPr>
                <w:rFonts w:eastAsia="DengXian" w:cs="Arial"/>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317EEE67" w14:textId="77777777" w:rsidR="004E06F7" w:rsidRPr="001D0283" w:rsidRDefault="004E06F7" w:rsidP="004E06F7">
            <w:pPr>
              <w:pStyle w:val="TAC"/>
              <w:rPr>
                <w:rFonts w:eastAsia="DengXian" w:cs="Arial"/>
                <w:color w:val="000000"/>
                <w:szCs w:val="22"/>
                <w:lang w:eastAsia="zh-CN"/>
              </w:rPr>
            </w:pPr>
            <w:r w:rsidRPr="001D0283">
              <w:rPr>
                <w:rFonts w:eastAsia="DengXian" w:cs="Arial" w:hint="eastAsia"/>
                <w:color w:val="000000"/>
                <w:szCs w:val="22"/>
                <w:lang w:eastAsia="zh-CN"/>
              </w:rPr>
              <w:t>0</w:t>
            </w:r>
            <w:r w:rsidRPr="001D0283">
              <w:rPr>
                <w:rFonts w:eastAsia="DengXian" w:cs="Arial"/>
                <w:color w:val="000000"/>
                <w:szCs w:val="22"/>
                <w:lang w:eastAsia="zh-CN"/>
              </w:rPr>
              <w:t>.6</w:t>
            </w:r>
          </w:p>
        </w:tc>
      </w:tr>
      <w:tr w:rsidR="004E06F7" w:rsidRPr="001D0283" w14:paraId="321C2692"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8C378FB" w14:textId="77777777" w:rsidR="004E06F7" w:rsidRPr="001D0283" w:rsidRDefault="004E06F7" w:rsidP="004E06F7">
            <w:pPr>
              <w:pStyle w:val="TAC"/>
              <w:keepNext w:val="0"/>
              <w:keepLines w:val="0"/>
              <w:rPr>
                <w:rFonts w:eastAsia="DengXian" w:cs="Arial"/>
                <w:szCs w:val="22"/>
                <w:lang w:eastAsia="zh-CN"/>
              </w:rPr>
            </w:pPr>
            <w:r w:rsidRPr="001D0283">
              <w:rPr>
                <w:rFonts w:eastAsia="DengXian"/>
                <w:color w:val="000000" w:themeColor="text1"/>
                <w:lang w:eastAsia="zh-CN"/>
              </w:rPr>
              <w:t>CA</w:t>
            </w:r>
            <w:r w:rsidRPr="001D0283">
              <w:rPr>
                <w:rFonts w:eastAsia="DengXian"/>
                <w:color w:val="000000" w:themeColor="text1"/>
              </w:rPr>
              <w:t>_</w:t>
            </w:r>
            <w:r w:rsidRPr="001D0283">
              <w:rPr>
                <w:rFonts w:eastAsia="DengXian"/>
                <w:color w:val="000000" w:themeColor="text1"/>
                <w:lang w:eastAsia="zh-CN"/>
              </w:rPr>
              <w:t>n5</w:t>
            </w:r>
            <w:r w:rsidRPr="001D0283">
              <w:rPr>
                <w:rFonts w:eastAsia="DengXian"/>
                <w:color w:val="000000" w:themeColor="text1"/>
                <w:lang w:eastAsia="ja-JP"/>
              </w:rPr>
              <w:t>-</w:t>
            </w:r>
            <w:r w:rsidRPr="001D0283">
              <w:rPr>
                <w:rFonts w:eastAsia="DengXian"/>
                <w:color w:val="000000" w:themeColor="text1"/>
                <w:lang w:eastAsia="zh-CN"/>
              </w:rPr>
              <w:t>n7-n40</w:t>
            </w:r>
          </w:p>
        </w:tc>
        <w:tc>
          <w:tcPr>
            <w:tcW w:w="1968" w:type="dxa"/>
            <w:tcBorders>
              <w:top w:val="single" w:sz="4" w:space="0" w:color="auto"/>
              <w:left w:val="single" w:sz="4" w:space="0" w:color="auto"/>
              <w:bottom w:val="single" w:sz="4" w:space="0" w:color="auto"/>
              <w:right w:val="single" w:sz="4" w:space="0" w:color="auto"/>
            </w:tcBorders>
          </w:tcPr>
          <w:p w14:paraId="0E050908" w14:textId="77777777" w:rsidR="004E06F7" w:rsidRPr="001D0283" w:rsidRDefault="004E06F7" w:rsidP="004E06F7">
            <w:pPr>
              <w:pStyle w:val="TAC"/>
              <w:rPr>
                <w:rFonts w:eastAsia="DengXian" w:cs="Arial"/>
                <w:szCs w:val="22"/>
                <w:lang w:eastAsia="zh-CN"/>
              </w:rPr>
            </w:pPr>
            <w:r w:rsidRPr="001D0283">
              <w:rPr>
                <w:rFonts w:cs="Arial"/>
                <w:szCs w:val="18"/>
              </w:rPr>
              <w:t>0.3</w:t>
            </w:r>
          </w:p>
        </w:tc>
        <w:tc>
          <w:tcPr>
            <w:tcW w:w="1968" w:type="dxa"/>
            <w:tcBorders>
              <w:top w:val="single" w:sz="4" w:space="0" w:color="auto"/>
              <w:left w:val="single" w:sz="4" w:space="0" w:color="auto"/>
              <w:bottom w:val="single" w:sz="4" w:space="0" w:color="auto"/>
              <w:right w:val="single" w:sz="4" w:space="0" w:color="auto"/>
            </w:tcBorders>
          </w:tcPr>
          <w:p w14:paraId="72383532" w14:textId="77777777" w:rsidR="004E06F7" w:rsidRPr="001D0283" w:rsidRDefault="004E06F7" w:rsidP="004E06F7">
            <w:pPr>
              <w:pStyle w:val="TAC"/>
              <w:rPr>
                <w:rFonts w:eastAsia="DengXian" w:cs="Arial"/>
                <w:szCs w:val="22"/>
                <w:lang w:eastAsia="zh-CN"/>
              </w:rPr>
            </w:pPr>
            <w:r w:rsidRPr="001D0283">
              <w:rPr>
                <w:rFonts w:cs="Arial"/>
                <w:szCs w:val="18"/>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15DAF54" w14:textId="77777777" w:rsidR="004E06F7" w:rsidRPr="001D0283" w:rsidRDefault="004E06F7" w:rsidP="004E06F7">
            <w:pPr>
              <w:pStyle w:val="TAC"/>
              <w:rPr>
                <w:rFonts w:eastAsia="DengXian" w:cs="Arial"/>
                <w:color w:val="000000"/>
                <w:szCs w:val="22"/>
                <w:lang w:eastAsia="zh-CN"/>
              </w:rPr>
            </w:pPr>
            <w:r w:rsidRPr="001D0283">
              <w:rPr>
                <w:rFonts w:cs="Arial"/>
                <w:szCs w:val="18"/>
              </w:rPr>
              <w:t>0.6</w:t>
            </w:r>
          </w:p>
        </w:tc>
      </w:tr>
      <w:tr w:rsidR="004E06F7" w:rsidRPr="001D0283" w14:paraId="28FB91A6"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D008F05" w14:textId="77777777" w:rsidR="004E06F7" w:rsidRPr="001D0283" w:rsidRDefault="004E06F7" w:rsidP="004E06F7">
            <w:pPr>
              <w:pStyle w:val="TAC"/>
              <w:keepNext w:val="0"/>
              <w:keepLines w:val="0"/>
              <w:rPr>
                <w:rFonts w:eastAsia="DengXian" w:cs="Arial"/>
                <w:szCs w:val="22"/>
                <w:lang w:eastAsia="zh-CN"/>
              </w:rPr>
            </w:pPr>
            <w:r w:rsidRPr="001D0283">
              <w:rPr>
                <w:rFonts w:eastAsia="DengXian" w:cs="Arial"/>
                <w:szCs w:val="22"/>
                <w:lang w:eastAsia="zh-CN"/>
              </w:rPr>
              <w:t>CA_n5-n7-n66</w:t>
            </w:r>
          </w:p>
        </w:tc>
        <w:tc>
          <w:tcPr>
            <w:tcW w:w="1968" w:type="dxa"/>
            <w:tcBorders>
              <w:top w:val="single" w:sz="4" w:space="0" w:color="auto"/>
              <w:left w:val="single" w:sz="4" w:space="0" w:color="auto"/>
              <w:bottom w:val="single" w:sz="4" w:space="0" w:color="auto"/>
              <w:right w:val="single" w:sz="4" w:space="0" w:color="auto"/>
            </w:tcBorders>
            <w:vAlign w:val="center"/>
          </w:tcPr>
          <w:p w14:paraId="197BA6CF" w14:textId="77777777" w:rsidR="004E06F7" w:rsidRPr="001D0283" w:rsidRDefault="004E06F7" w:rsidP="004E06F7">
            <w:pPr>
              <w:pStyle w:val="TAC"/>
              <w:rPr>
                <w:rFonts w:eastAsia="DengXian" w:cs="Arial"/>
                <w:szCs w:val="22"/>
                <w:lang w:eastAsia="zh-CN"/>
              </w:rPr>
            </w:pPr>
            <w:r w:rsidRPr="001D0283">
              <w:rPr>
                <w:rFonts w:eastAsia="DengXian" w:cs="Arial" w:hint="eastAsia"/>
                <w:szCs w:val="22"/>
                <w:lang w:eastAsia="zh-CN"/>
              </w:rPr>
              <w:t>0</w:t>
            </w:r>
            <w:r w:rsidRPr="001D0283">
              <w:rPr>
                <w:rFonts w:eastAsia="DengXian" w:cs="Arial"/>
                <w:szCs w:val="22"/>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37BB0D92" w14:textId="77777777" w:rsidR="004E06F7" w:rsidRPr="001D0283" w:rsidRDefault="004E06F7" w:rsidP="004E06F7">
            <w:pPr>
              <w:pStyle w:val="TAC"/>
              <w:rPr>
                <w:rFonts w:eastAsia="DengXian" w:cs="Arial"/>
                <w:szCs w:val="22"/>
                <w:lang w:eastAsia="zh-CN"/>
              </w:rPr>
            </w:pPr>
            <w:r w:rsidRPr="001D0283">
              <w:rPr>
                <w:rFonts w:eastAsia="DengXian" w:cs="Arial" w:hint="eastAsia"/>
                <w:szCs w:val="22"/>
                <w:lang w:eastAsia="zh-CN"/>
              </w:rPr>
              <w:t>0</w:t>
            </w:r>
            <w:r w:rsidRPr="001D0283">
              <w:rPr>
                <w:rFonts w:eastAsia="DengXian" w:cs="Arial"/>
                <w:szCs w:val="22"/>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1E0460A0" w14:textId="77777777" w:rsidR="004E06F7" w:rsidRPr="001D0283" w:rsidRDefault="004E06F7" w:rsidP="004E06F7">
            <w:pPr>
              <w:pStyle w:val="TAC"/>
              <w:rPr>
                <w:rFonts w:eastAsia="DengXian" w:cs="Arial"/>
                <w:color w:val="000000"/>
                <w:szCs w:val="22"/>
                <w:lang w:eastAsia="zh-CN"/>
              </w:rPr>
            </w:pPr>
            <w:r w:rsidRPr="001D0283">
              <w:rPr>
                <w:rFonts w:eastAsia="DengXian" w:cs="Arial" w:hint="eastAsia"/>
                <w:color w:val="000000"/>
                <w:szCs w:val="22"/>
                <w:lang w:eastAsia="zh-CN"/>
              </w:rPr>
              <w:t>0</w:t>
            </w:r>
            <w:r w:rsidRPr="001D0283">
              <w:rPr>
                <w:rFonts w:eastAsia="DengXian" w:cs="Arial"/>
                <w:color w:val="000000"/>
                <w:szCs w:val="22"/>
                <w:lang w:eastAsia="zh-CN"/>
              </w:rPr>
              <w:t>.5</w:t>
            </w:r>
          </w:p>
        </w:tc>
      </w:tr>
      <w:tr w:rsidR="004E06F7" w:rsidRPr="001D0283" w14:paraId="28794186"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60F57A2" w14:textId="77777777" w:rsidR="004E06F7" w:rsidRPr="001D0283" w:rsidRDefault="004E06F7" w:rsidP="004E06F7">
            <w:pPr>
              <w:pStyle w:val="TAC"/>
              <w:keepNext w:val="0"/>
              <w:keepLines w:val="0"/>
              <w:rPr>
                <w:rFonts w:eastAsia="DengXian" w:cs="Arial"/>
                <w:szCs w:val="22"/>
                <w:lang w:eastAsia="zh-CN"/>
              </w:rPr>
            </w:pPr>
            <w:r w:rsidRPr="001D0283">
              <w:rPr>
                <w:rFonts w:eastAsia="DengXian"/>
                <w:lang w:eastAsia="zh-CN"/>
              </w:rPr>
              <w:t>CA</w:t>
            </w:r>
            <w:r w:rsidRPr="001D0283">
              <w:rPr>
                <w:rFonts w:eastAsia="DengXian"/>
              </w:rPr>
              <w:t>_</w:t>
            </w:r>
            <w:r w:rsidRPr="001D0283">
              <w:rPr>
                <w:rFonts w:eastAsia="DengXian"/>
                <w:lang w:eastAsia="zh-CN"/>
              </w:rPr>
              <w:t>n5</w:t>
            </w:r>
            <w:r w:rsidRPr="001D0283">
              <w:rPr>
                <w:rFonts w:eastAsia="DengXian"/>
                <w:lang w:eastAsia="ja-JP"/>
              </w:rPr>
              <w:t>-</w:t>
            </w:r>
            <w:r w:rsidRPr="001D0283">
              <w:rPr>
                <w:rFonts w:eastAsia="DengXian"/>
                <w:lang w:eastAsia="zh-CN"/>
              </w:rPr>
              <w:t>n7-n77</w:t>
            </w:r>
          </w:p>
        </w:tc>
        <w:tc>
          <w:tcPr>
            <w:tcW w:w="1968" w:type="dxa"/>
            <w:tcBorders>
              <w:top w:val="single" w:sz="4" w:space="0" w:color="auto"/>
              <w:left w:val="single" w:sz="4" w:space="0" w:color="auto"/>
              <w:bottom w:val="single" w:sz="4" w:space="0" w:color="auto"/>
              <w:right w:val="single" w:sz="4" w:space="0" w:color="auto"/>
            </w:tcBorders>
            <w:vAlign w:val="center"/>
          </w:tcPr>
          <w:p w14:paraId="25A1C2E3" w14:textId="77777777" w:rsidR="004E06F7" w:rsidRPr="001D0283" w:rsidRDefault="004E06F7" w:rsidP="004E06F7">
            <w:pPr>
              <w:pStyle w:val="TAC"/>
              <w:rPr>
                <w:rFonts w:eastAsia="DengXian" w:cs="Arial"/>
                <w:szCs w:val="22"/>
                <w:lang w:eastAsia="zh-CN"/>
              </w:rPr>
            </w:pPr>
            <w:r w:rsidRPr="001D0283">
              <w:rPr>
                <w:rFonts w:eastAsia="DengXian" w:cs="Arial" w:hint="eastAsia"/>
                <w:szCs w:val="22"/>
                <w:lang w:eastAsia="zh-CN"/>
              </w:rPr>
              <w:t>0</w:t>
            </w:r>
            <w:r w:rsidRPr="001D0283">
              <w:rPr>
                <w:rFonts w:eastAsia="DengXian" w:cs="Arial"/>
                <w:szCs w:val="22"/>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49BE3A8F" w14:textId="77777777" w:rsidR="004E06F7" w:rsidRPr="001D0283" w:rsidRDefault="004E06F7" w:rsidP="004E06F7">
            <w:pPr>
              <w:pStyle w:val="TAC"/>
              <w:rPr>
                <w:rFonts w:eastAsia="DengXian" w:cs="Arial"/>
                <w:szCs w:val="22"/>
                <w:lang w:eastAsia="zh-CN"/>
              </w:rPr>
            </w:pPr>
            <w:r w:rsidRPr="001D0283">
              <w:rPr>
                <w:rFonts w:eastAsia="DengXian" w:cs="Arial" w:hint="eastAsia"/>
                <w:szCs w:val="22"/>
                <w:lang w:eastAsia="zh-CN"/>
              </w:rPr>
              <w:t>0</w:t>
            </w:r>
            <w:r w:rsidRPr="001D0283">
              <w:rPr>
                <w:rFonts w:eastAsia="DengXian" w:cs="Arial"/>
                <w:szCs w:val="22"/>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21D94D5A" w14:textId="77777777" w:rsidR="004E06F7" w:rsidRPr="001D0283" w:rsidRDefault="004E06F7" w:rsidP="004E06F7">
            <w:pPr>
              <w:pStyle w:val="TAC"/>
              <w:rPr>
                <w:rFonts w:eastAsia="DengXian" w:cs="Arial"/>
                <w:color w:val="000000"/>
                <w:szCs w:val="22"/>
                <w:lang w:eastAsia="zh-CN"/>
              </w:rPr>
            </w:pPr>
            <w:r w:rsidRPr="001D0283">
              <w:rPr>
                <w:rFonts w:eastAsia="DengXian" w:cs="Arial" w:hint="eastAsia"/>
                <w:color w:val="000000"/>
                <w:szCs w:val="22"/>
                <w:lang w:eastAsia="zh-CN"/>
              </w:rPr>
              <w:t>0</w:t>
            </w:r>
            <w:r w:rsidRPr="001D0283">
              <w:rPr>
                <w:rFonts w:eastAsia="DengXian" w:cs="Arial"/>
                <w:color w:val="000000"/>
                <w:szCs w:val="22"/>
                <w:lang w:eastAsia="zh-CN"/>
              </w:rPr>
              <w:t>.8</w:t>
            </w:r>
          </w:p>
        </w:tc>
      </w:tr>
      <w:tr w:rsidR="004E06F7" w:rsidRPr="001D0283" w14:paraId="617E5355"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ED384A0" w14:textId="77777777" w:rsidR="004E06F7" w:rsidRPr="001D0283" w:rsidRDefault="004E06F7" w:rsidP="004E06F7">
            <w:pPr>
              <w:pStyle w:val="TAC"/>
              <w:keepNext w:val="0"/>
              <w:keepLines w:val="0"/>
              <w:rPr>
                <w:rFonts w:cs="Arial"/>
                <w:szCs w:val="22"/>
              </w:rPr>
            </w:pPr>
            <w:r w:rsidRPr="001D0283">
              <w:rPr>
                <w:rFonts w:eastAsia="DengXian" w:cs="Arial"/>
                <w:color w:val="000000"/>
                <w:szCs w:val="22"/>
                <w:lang w:eastAsia="zh-CN"/>
              </w:rPr>
              <w:t>CA_n5-n7-n78</w:t>
            </w:r>
          </w:p>
        </w:tc>
        <w:tc>
          <w:tcPr>
            <w:tcW w:w="1968" w:type="dxa"/>
            <w:tcBorders>
              <w:top w:val="single" w:sz="4" w:space="0" w:color="auto"/>
              <w:left w:val="single" w:sz="4" w:space="0" w:color="auto"/>
              <w:bottom w:val="single" w:sz="4" w:space="0" w:color="auto"/>
              <w:right w:val="single" w:sz="4" w:space="0" w:color="auto"/>
            </w:tcBorders>
            <w:vAlign w:val="center"/>
          </w:tcPr>
          <w:p w14:paraId="2393CAE3" w14:textId="77777777" w:rsidR="004E06F7" w:rsidRPr="001D0283" w:rsidRDefault="004E06F7" w:rsidP="004E06F7">
            <w:pPr>
              <w:pStyle w:val="TAC"/>
              <w:rPr>
                <w:rFonts w:cs="Arial"/>
                <w:szCs w:val="22"/>
                <w:lang w:eastAsia="zh-CN"/>
              </w:rPr>
            </w:pPr>
            <w:r w:rsidRPr="001D0283">
              <w:rPr>
                <w:rFonts w:eastAsia="DengXian" w:cs="Arial"/>
                <w:color w:val="000000"/>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7DB3B5B" w14:textId="77777777" w:rsidR="004E06F7" w:rsidRPr="001D0283" w:rsidRDefault="004E06F7" w:rsidP="004E06F7">
            <w:pPr>
              <w:pStyle w:val="TAC"/>
              <w:rPr>
                <w:rFonts w:eastAsia="DengXian" w:cs="Arial"/>
                <w:szCs w:val="22"/>
                <w:lang w:eastAsia="ja-JP"/>
              </w:rPr>
            </w:pPr>
            <w:r w:rsidRPr="001D0283">
              <w:rPr>
                <w:rFonts w:eastAsia="DengXian" w:cs="Arial"/>
                <w:color w:val="000000"/>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0810A8B" w14:textId="77777777" w:rsidR="004E06F7" w:rsidRPr="001D0283" w:rsidRDefault="004E06F7" w:rsidP="004E06F7">
            <w:pPr>
              <w:pStyle w:val="TAC"/>
              <w:rPr>
                <w:rFonts w:eastAsia="DengXian" w:cs="Arial"/>
                <w:szCs w:val="22"/>
                <w:lang w:eastAsia="zh-CN"/>
              </w:rPr>
            </w:pPr>
            <w:r w:rsidRPr="001D0283">
              <w:rPr>
                <w:rFonts w:eastAsia="DengXian" w:cs="Arial" w:hint="eastAsia"/>
                <w:szCs w:val="22"/>
                <w:lang w:eastAsia="zh-CN"/>
              </w:rPr>
              <w:t>0</w:t>
            </w:r>
            <w:r w:rsidRPr="001D0283">
              <w:rPr>
                <w:rFonts w:eastAsia="DengXian" w:cs="Arial"/>
                <w:szCs w:val="22"/>
                <w:lang w:eastAsia="zh-CN"/>
              </w:rPr>
              <w:t>.8</w:t>
            </w:r>
          </w:p>
        </w:tc>
      </w:tr>
      <w:tr w:rsidR="004E06F7" w:rsidRPr="001D0283" w14:paraId="22B9F0E2"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64FBFBE" w14:textId="77777777" w:rsidR="004E06F7" w:rsidRPr="001D0283" w:rsidRDefault="004E06F7" w:rsidP="004E06F7">
            <w:pPr>
              <w:pStyle w:val="TAC"/>
              <w:keepNext w:val="0"/>
              <w:keepLines w:val="0"/>
              <w:rPr>
                <w:rFonts w:eastAsia="DengXian" w:cs="Arial"/>
                <w:color w:val="000000"/>
                <w:szCs w:val="22"/>
                <w:lang w:eastAsia="zh-CN"/>
              </w:rPr>
            </w:pPr>
            <w:r w:rsidRPr="001D0283">
              <w:rPr>
                <w:rFonts w:eastAsia="DengXian"/>
                <w:color w:val="000000" w:themeColor="text1"/>
                <w:lang w:eastAsia="zh-CN"/>
              </w:rPr>
              <w:t>CA</w:t>
            </w:r>
            <w:r w:rsidRPr="001D0283">
              <w:rPr>
                <w:rFonts w:eastAsia="DengXian"/>
                <w:color w:val="000000" w:themeColor="text1"/>
              </w:rPr>
              <w:t>_</w:t>
            </w:r>
            <w:r w:rsidRPr="001D0283">
              <w:rPr>
                <w:rFonts w:eastAsia="DengXian"/>
                <w:color w:val="000000" w:themeColor="text1"/>
                <w:lang w:eastAsia="zh-CN"/>
              </w:rPr>
              <w:t>n5</w:t>
            </w:r>
            <w:r w:rsidRPr="001D0283">
              <w:rPr>
                <w:rFonts w:eastAsia="DengXian"/>
                <w:color w:val="000000" w:themeColor="text1"/>
                <w:lang w:eastAsia="ja-JP"/>
              </w:rPr>
              <w:t>-</w:t>
            </w:r>
            <w:r w:rsidRPr="001D0283">
              <w:rPr>
                <w:rFonts w:eastAsia="DengXian"/>
                <w:color w:val="000000" w:themeColor="text1"/>
                <w:lang w:eastAsia="zh-CN"/>
              </w:rPr>
              <w:t>n7-n105</w:t>
            </w:r>
          </w:p>
        </w:tc>
        <w:tc>
          <w:tcPr>
            <w:tcW w:w="1968" w:type="dxa"/>
            <w:tcBorders>
              <w:top w:val="single" w:sz="4" w:space="0" w:color="auto"/>
              <w:left w:val="single" w:sz="4" w:space="0" w:color="auto"/>
              <w:bottom w:val="single" w:sz="4" w:space="0" w:color="auto"/>
              <w:right w:val="single" w:sz="4" w:space="0" w:color="auto"/>
            </w:tcBorders>
          </w:tcPr>
          <w:p w14:paraId="7C7BAA05" w14:textId="77777777" w:rsidR="004E06F7" w:rsidRPr="001D0283" w:rsidRDefault="004E06F7" w:rsidP="004E06F7">
            <w:pPr>
              <w:pStyle w:val="TAC"/>
              <w:rPr>
                <w:rFonts w:eastAsia="DengXian" w:cs="Arial"/>
                <w:color w:val="000000"/>
                <w:szCs w:val="22"/>
                <w:lang w:eastAsia="zh-CN"/>
              </w:rPr>
            </w:pPr>
            <w:r w:rsidRPr="001D0283">
              <w:rPr>
                <w:rFonts w:cs="Arial"/>
                <w:szCs w:val="18"/>
              </w:rPr>
              <w:t>0.5</w:t>
            </w:r>
          </w:p>
        </w:tc>
        <w:tc>
          <w:tcPr>
            <w:tcW w:w="1968" w:type="dxa"/>
            <w:tcBorders>
              <w:top w:val="single" w:sz="4" w:space="0" w:color="auto"/>
              <w:left w:val="single" w:sz="4" w:space="0" w:color="auto"/>
              <w:bottom w:val="single" w:sz="4" w:space="0" w:color="auto"/>
              <w:right w:val="single" w:sz="4" w:space="0" w:color="auto"/>
            </w:tcBorders>
          </w:tcPr>
          <w:p w14:paraId="2F368564" w14:textId="77777777" w:rsidR="004E06F7" w:rsidRPr="001D0283" w:rsidRDefault="004E06F7" w:rsidP="004E06F7">
            <w:pPr>
              <w:pStyle w:val="TAC"/>
              <w:rPr>
                <w:rFonts w:eastAsia="DengXian" w:cs="Arial"/>
                <w:color w:val="000000"/>
                <w:szCs w:val="22"/>
                <w:lang w:eastAsia="zh-CN"/>
              </w:rPr>
            </w:pPr>
            <w:r w:rsidRPr="001D0283">
              <w:rPr>
                <w:rFonts w:cs="Arial"/>
                <w:szCs w:val="18"/>
              </w:rPr>
              <w:t>0.3</w:t>
            </w:r>
          </w:p>
        </w:tc>
        <w:tc>
          <w:tcPr>
            <w:tcW w:w="1968" w:type="dxa"/>
            <w:tcBorders>
              <w:top w:val="single" w:sz="4" w:space="0" w:color="auto"/>
              <w:left w:val="single" w:sz="4" w:space="0" w:color="auto"/>
              <w:bottom w:val="single" w:sz="4" w:space="0" w:color="auto"/>
              <w:right w:val="single" w:sz="4" w:space="0" w:color="auto"/>
            </w:tcBorders>
            <w:vAlign w:val="center"/>
          </w:tcPr>
          <w:p w14:paraId="59A825AB" w14:textId="77777777" w:rsidR="004E06F7" w:rsidRPr="001D0283" w:rsidRDefault="004E06F7" w:rsidP="004E06F7">
            <w:pPr>
              <w:pStyle w:val="TAC"/>
              <w:rPr>
                <w:rFonts w:eastAsia="DengXian" w:cs="Arial"/>
                <w:szCs w:val="22"/>
                <w:lang w:eastAsia="zh-CN"/>
              </w:rPr>
            </w:pPr>
            <w:r w:rsidRPr="001D0283">
              <w:rPr>
                <w:rFonts w:cs="Arial"/>
                <w:szCs w:val="18"/>
              </w:rPr>
              <w:t>0.6</w:t>
            </w:r>
          </w:p>
        </w:tc>
      </w:tr>
      <w:tr w:rsidR="004E06F7" w:rsidRPr="001D0283" w14:paraId="0CCCA84E"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25AC6D2" w14:textId="77777777" w:rsidR="004E06F7" w:rsidRPr="001D0283" w:rsidRDefault="004E06F7" w:rsidP="004E06F7">
            <w:pPr>
              <w:pStyle w:val="TAC"/>
              <w:keepNext w:val="0"/>
              <w:keepLines w:val="0"/>
              <w:rPr>
                <w:rFonts w:eastAsia="DengXian" w:cs="Arial"/>
                <w:color w:val="000000"/>
                <w:szCs w:val="22"/>
                <w:lang w:eastAsia="zh-CN"/>
              </w:rPr>
            </w:pPr>
            <w:r w:rsidRPr="001D0283">
              <w:rPr>
                <w:rFonts w:eastAsia="DengXian" w:cs="Arial"/>
                <w:color w:val="000000"/>
                <w:szCs w:val="22"/>
                <w:lang w:eastAsia="zh-CN"/>
              </w:rPr>
              <w:t>CA_n5-n12-n77</w:t>
            </w:r>
          </w:p>
        </w:tc>
        <w:tc>
          <w:tcPr>
            <w:tcW w:w="1968" w:type="dxa"/>
            <w:tcBorders>
              <w:top w:val="single" w:sz="4" w:space="0" w:color="auto"/>
              <w:left w:val="single" w:sz="4" w:space="0" w:color="auto"/>
              <w:bottom w:val="single" w:sz="4" w:space="0" w:color="auto"/>
              <w:right w:val="single" w:sz="4" w:space="0" w:color="auto"/>
            </w:tcBorders>
            <w:vAlign w:val="center"/>
          </w:tcPr>
          <w:p w14:paraId="7F8A5362" w14:textId="77777777" w:rsidR="004E06F7" w:rsidRPr="001D0283" w:rsidRDefault="004E06F7" w:rsidP="004E06F7">
            <w:pPr>
              <w:pStyle w:val="TAC"/>
              <w:rPr>
                <w:rFonts w:eastAsia="DengXian" w:cs="Arial"/>
                <w:color w:val="000000"/>
                <w:szCs w:val="22"/>
                <w:lang w:eastAsia="zh-CN"/>
              </w:rPr>
            </w:pPr>
            <w:r w:rsidRPr="001D0283">
              <w:rPr>
                <w:rFonts w:eastAsia="DengXian" w:cs="Arial" w:hint="eastAsia"/>
                <w:color w:val="000000"/>
                <w:szCs w:val="22"/>
                <w:lang w:eastAsia="zh-CN"/>
              </w:rPr>
              <w:t>0</w:t>
            </w:r>
            <w:r w:rsidRPr="001D0283">
              <w:rPr>
                <w:rFonts w:eastAsia="DengXian" w:cs="Arial"/>
                <w:color w:val="000000"/>
                <w:szCs w:val="22"/>
                <w:lang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78ADC26C" w14:textId="77777777" w:rsidR="004E06F7" w:rsidRPr="001D0283" w:rsidRDefault="004E06F7" w:rsidP="004E06F7">
            <w:pPr>
              <w:pStyle w:val="TAC"/>
              <w:rPr>
                <w:rFonts w:eastAsia="DengXian" w:cs="Arial"/>
                <w:color w:val="000000"/>
                <w:szCs w:val="22"/>
                <w:lang w:eastAsia="zh-CN"/>
              </w:rPr>
            </w:pPr>
            <w:r w:rsidRPr="001D0283">
              <w:rPr>
                <w:rFonts w:eastAsia="DengXian" w:cs="Arial" w:hint="eastAsia"/>
                <w:color w:val="000000"/>
                <w:szCs w:val="22"/>
                <w:lang w:eastAsia="zh-CN"/>
              </w:rPr>
              <w:t>0</w:t>
            </w:r>
            <w:r w:rsidRPr="001D0283">
              <w:rPr>
                <w:rFonts w:eastAsia="DengXian" w:cs="Arial"/>
                <w:color w:val="000000"/>
                <w:szCs w:val="22"/>
                <w:lang w:eastAsia="zh-CN"/>
              </w:rPr>
              <w:t>.4</w:t>
            </w:r>
          </w:p>
        </w:tc>
        <w:tc>
          <w:tcPr>
            <w:tcW w:w="1968" w:type="dxa"/>
            <w:tcBorders>
              <w:top w:val="single" w:sz="4" w:space="0" w:color="auto"/>
              <w:left w:val="single" w:sz="4" w:space="0" w:color="auto"/>
              <w:bottom w:val="single" w:sz="4" w:space="0" w:color="auto"/>
              <w:right w:val="single" w:sz="4" w:space="0" w:color="auto"/>
            </w:tcBorders>
            <w:vAlign w:val="center"/>
          </w:tcPr>
          <w:p w14:paraId="3D0891C3" w14:textId="77777777" w:rsidR="004E06F7" w:rsidRPr="001D0283" w:rsidRDefault="004E06F7" w:rsidP="004E06F7">
            <w:pPr>
              <w:pStyle w:val="TAC"/>
              <w:rPr>
                <w:rFonts w:eastAsia="DengXian" w:cs="Arial"/>
                <w:szCs w:val="22"/>
                <w:lang w:eastAsia="zh-CN"/>
              </w:rPr>
            </w:pPr>
            <w:r w:rsidRPr="001D0283">
              <w:rPr>
                <w:rFonts w:eastAsia="DengXian" w:cs="Arial" w:hint="eastAsia"/>
                <w:szCs w:val="22"/>
                <w:lang w:eastAsia="zh-CN"/>
              </w:rPr>
              <w:t>0</w:t>
            </w:r>
            <w:r w:rsidRPr="001D0283">
              <w:rPr>
                <w:rFonts w:eastAsia="DengXian" w:cs="Arial"/>
                <w:szCs w:val="22"/>
                <w:lang w:eastAsia="zh-CN"/>
              </w:rPr>
              <w:t>.5</w:t>
            </w:r>
          </w:p>
        </w:tc>
      </w:tr>
      <w:tr w:rsidR="004E06F7" w:rsidRPr="001D0283" w14:paraId="4D4FA648"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261703C" w14:textId="77777777" w:rsidR="004E06F7" w:rsidRPr="001D0283" w:rsidRDefault="004E06F7" w:rsidP="004E06F7">
            <w:pPr>
              <w:pStyle w:val="TAC"/>
              <w:keepNext w:val="0"/>
              <w:keepLines w:val="0"/>
              <w:rPr>
                <w:rFonts w:eastAsia="DengXian" w:cs="Arial"/>
                <w:color w:val="000000"/>
                <w:szCs w:val="22"/>
                <w:lang w:eastAsia="zh-CN"/>
              </w:rPr>
            </w:pPr>
            <w:r w:rsidRPr="001D0283">
              <w:rPr>
                <w:rFonts w:eastAsia="DengXian" w:cs="Arial"/>
                <w:color w:val="000000"/>
                <w:szCs w:val="22"/>
                <w:lang w:eastAsia="zh-CN"/>
              </w:rPr>
              <w:t>CA_n5-n14-n77</w:t>
            </w:r>
          </w:p>
        </w:tc>
        <w:tc>
          <w:tcPr>
            <w:tcW w:w="1968" w:type="dxa"/>
            <w:tcBorders>
              <w:top w:val="single" w:sz="4" w:space="0" w:color="auto"/>
              <w:left w:val="single" w:sz="4" w:space="0" w:color="auto"/>
              <w:bottom w:val="single" w:sz="4" w:space="0" w:color="auto"/>
              <w:right w:val="single" w:sz="4" w:space="0" w:color="auto"/>
            </w:tcBorders>
            <w:vAlign w:val="center"/>
          </w:tcPr>
          <w:p w14:paraId="0F1B749C" w14:textId="77777777" w:rsidR="004E06F7" w:rsidRPr="001D0283" w:rsidRDefault="004E06F7" w:rsidP="004E06F7">
            <w:pPr>
              <w:pStyle w:val="TAC"/>
              <w:rPr>
                <w:rFonts w:eastAsia="DengXian" w:cs="Arial"/>
                <w:color w:val="000000"/>
                <w:szCs w:val="22"/>
                <w:lang w:eastAsia="zh-CN"/>
              </w:rPr>
            </w:pPr>
            <w:r w:rsidRPr="001D0283">
              <w:rPr>
                <w:rFonts w:eastAsia="DengXian" w:cs="Arial" w:hint="eastAsia"/>
                <w:color w:val="000000"/>
                <w:szCs w:val="22"/>
                <w:lang w:eastAsia="zh-CN"/>
              </w:rPr>
              <w:t>0</w:t>
            </w:r>
            <w:r w:rsidRPr="001D0283">
              <w:rPr>
                <w:rFonts w:eastAsia="DengXian" w:cs="Arial"/>
                <w:color w:val="000000"/>
                <w:szCs w:val="22"/>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2B552ABD" w14:textId="77777777" w:rsidR="004E06F7" w:rsidRPr="001D0283" w:rsidRDefault="004E06F7" w:rsidP="004E06F7">
            <w:pPr>
              <w:pStyle w:val="TAC"/>
              <w:rPr>
                <w:rFonts w:eastAsia="DengXian" w:cs="Arial"/>
                <w:color w:val="000000"/>
                <w:szCs w:val="22"/>
                <w:lang w:eastAsia="zh-CN"/>
              </w:rPr>
            </w:pPr>
            <w:r w:rsidRPr="001D0283">
              <w:rPr>
                <w:rFonts w:eastAsia="DengXian" w:cs="Arial" w:hint="eastAsia"/>
                <w:color w:val="000000"/>
                <w:szCs w:val="22"/>
                <w:lang w:eastAsia="zh-CN"/>
              </w:rPr>
              <w:t>0</w:t>
            </w:r>
            <w:r w:rsidRPr="001D0283">
              <w:rPr>
                <w:rFonts w:eastAsia="DengXian" w:cs="Arial"/>
                <w:color w:val="000000"/>
                <w:szCs w:val="22"/>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7D55529F" w14:textId="77777777" w:rsidR="004E06F7" w:rsidRPr="001D0283" w:rsidRDefault="004E06F7" w:rsidP="004E06F7">
            <w:pPr>
              <w:pStyle w:val="TAC"/>
              <w:rPr>
                <w:rFonts w:eastAsia="DengXian" w:cs="Arial"/>
                <w:szCs w:val="22"/>
                <w:lang w:eastAsia="zh-CN"/>
              </w:rPr>
            </w:pPr>
            <w:r w:rsidRPr="001D0283">
              <w:rPr>
                <w:rFonts w:eastAsia="DengXian" w:cs="Arial" w:hint="eastAsia"/>
                <w:szCs w:val="22"/>
                <w:lang w:eastAsia="zh-CN"/>
              </w:rPr>
              <w:t>0</w:t>
            </w:r>
            <w:r w:rsidRPr="001D0283">
              <w:rPr>
                <w:rFonts w:eastAsia="DengXian" w:cs="Arial"/>
                <w:szCs w:val="22"/>
                <w:lang w:eastAsia="zh-CN"/>
              </w:rPr>
              <w:t>.8</w:t>
            </w:r>
          </w:p>
        </w:tc>
      </w:tr>
      <w:tr w:rsidR="004E06F7" w:rsidRPr="001D0283" w14:paraId="6E8D4806"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3AAF033" w14:textId="77777777" w:rsidR="004E06F7" w:rsidRPr="001D0283" w:rsidRDefault="004E06F7" w:rsidP="004E06F7">
            <w:pPr>
              <w:pStyle w:val="TAC"/>
              <w:keepNext w:val="0"/>
              <w:keepLines w:val="0"/>
              <w:rPr>
                <w:rFonts w:eastAsia="DengXian" w:cs="Arial"/>
                <w:color w:val="000000"/>
                <w:szCs w:val="22"/>
                <w:lang w:eastAsia="zh-CN"/>
              </w:rPr>
            </w:pPr>
            <w:r w:rsidRPr="001D0283">
              <w:rPr>
                <w:rFonts w:eastAsia="DengXian"/>
                <w:lang w:eastAsia="zh-CN"/>
              </w:rPr>
              <w:t>CA</w:t>
            </w:r>
            <w:r w:rsidRPr="001D0283">
              <w:rPr>
                <w:rFonts w:eastAsia="DengXian"/>
              </w:rPr>
              <w:t>_</w:t>
            </w:r>
            <w:r w:rsidRPr="001D0283">
              <w:rPr>
                <w:rFonts w:eastAsia="DengXian"/>
                <w:lang w:eastAsia="zh-CN"/>
              </w:rPr>
              <w:t>n5</w:t>
            </w:r>
            <w:r w:rsidRPr="001D0283">
              <w:rPr>
                <w:rFonts w:eastAsia="DengXian"/>
                <w:lang w:eastAsia="ja-JP"/>
              </w:rPr>
              <w:t>-</w:t>
            </w:r>
            <w:r w:rsidRPr="001D0283">
              <w:rPr>
                <w:rFonts w:eastAsia="DengXian"/>
                <w:lang w:eastAsia="zh-CN"/>
              </w:rPr>
              <w:t>n25-n29</w:t>
            </w:r>
          </w:p>
        </w:tc>
        <w:tc>
          <w:tcPr>
            <w:tcW w:w="1968" w:type="dxa"/>
            <w:tcBorders>
              <w:top w:val="single" w:sz="4" w:space="0" w:color="auto"/>
              <w:left w:val="single" w:sz="4" w:space="0" w:color="auto"/>
              <w:bottom w:val="single" w:sz="4" w:space="0" w:color="auto"/>
              <w:right w:val="single" w:sz="4" w:space="0" w:color="auto"/>
            </w:tcBorders>
            <w:vAlign w:val="center"/>
          </w:tcPr>
          <w:p w14:paraId="4FCD9869" w14:textId="77777777" w:rsidR="004E06F7" w:rsidRPr="001D0283" w:rsidRDefault="004E06F7" w:rsidP="004E06F7">
            <w:pPr>
              <w:pStyle w:val="TAC"/>
              <w:rPr>
                <w:rFonts w:eastAsia="DengXian" w:cs="Arial"/>
                <w:color w:val="000000"/>
                <w:szCs w:val="22"/>
                <w:lang w:eastAsia="zh-CN"/>
              </w:rPr>
            </w:pPr>
            <w:r w:rsidRPr="001D0283">
              <w:rPr>
                <w:rFonts w:eastAsia="DengXian"/>
                <w:color w:val="000000"/>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D5CE3B7" w14:textId="77777777" w:rsidR="004E06F7" w:rsidRPr="001D0283" w:rsidRDefault="004E06F7" w:rsidP="004E06F7">
            <w:pPr>
              <w:pStyle w:val="TAC"/>
              <w:rPr>
                <w:rFonts w:eastAsia="DengXian" w:cs="Arial"/>
                <w:color w:val="000000"/>
                <w:szCs w:val="22"/>
                <w:lang w:eastAsia="zh-CN"/>
              </w:rPr>
            </w:pPr>
            <w:r w:rsidRPr="001D0283">
              <w:rPr>
                <w:rFonts w:eastAsia="DengXian" w:cs="Arial"/>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0F98A8B8" w14:textId="77777777" w:rsidR="004E06F7" w:rsidRPr="001D0283" w:rsidRDefault="004E06F7" w:rsidP="004E06F7">
            <w:pPr>
              <w:pStyle w:val="TAC"/>
              <w:rPr>
                <w:rFonts w:eastAsia="DengXian" w:cs="Arial"/>
                <w:szCs w:val="22"/>
                <w:lang w:eastAsia="zh-CN"/>
              </w:rPr>
            </w:pPr>
            <w:r w:rsidRPr="001D0283">
              <w:rPr>
                <w:rFonts w:eastAsia="DengXian" w:cs="Arial" w:hint="eastAsia"/>
                <w:szCs w:val="22"/>
                <w:lang w:eastAsia="zh-CN"/>
              </w:rPr>
              <w:t>N</w:t>
            </w:r>
            <w:r w:rsidRPr="001D0283">
              <w:rPr>
                <w:rFonts w:eastAsia="DengXian" w:cs="Arial"/>
                <w:szCs w:val="22"/>
                <w:lang w:eastAsia="zh-CN"/>
              </w:rPr>
              <w:t>/A</w:t>
            </w:r>
          </w:p>
        </w:tc>
      </w:tr>
      <w:tr w:rsidR="004E06F7" w:rsidRPr="001D0283" w14:paraId="4E785B2F"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D10FC53" w14:textId="77777777" w:rsidR="004E06F7" w:rsidRPr="001D0283" w:rsidRDefault="004E06F7" w:rsidP="004E06F7">
            <w:pPr>
              <w:pStyle w:val="TAC"/>
              <w:keepNext w:val="0"/>
              <w:keepLines w:val="0"/>
              <w:rPr>
                <w:rFonts w:eastAsia="DengXian" w:cs="Arial"/>
                <w:szCs w:val="22"/>
                <w:lang w:eastAsia="ja-JP"/>
              </w:rPr>
            </w:pPr>
            <w:r w:rsidRPr="001D0283">
              <w:rPr>
                <w:rFonts w:eastAsia="DengXian"/>
                <w:lang w:eastAsia="zh-CN"/>
              </w:rPr>
              <w:t>CA</w:t>
            </w:r>
            <w:r w:rsidRPr="001D0283">
              <w:rPr>
                <w:rFonts w:eastAsia="DengXian"/>
              </w:rPr>
              <w:t>_</w:t>
            </w:r>
            <w:r w:rsidRPr="001D0283">
              <w:rPr>
                <w:rFonts w:eastAsia="DengXian"/>
                <w:lang w:eastAsia="zh-CN"/>
              </w:rPr>
              <w:t>n5</w:t>
            </w:r>
            <w:r w:rsidRPr="001D0283">
              <w:rPr>
                <w:rFonts w:eastAsia="DengXian"/>
                <w:lang w:eastAsia="ja-JP"/>
              </w:rPr>
              <w:t>-</w:t>
            </w:r>
            <w:r w:rsidRPr="001D0283">
              <w:rPr>
                <w:rFonts w:eastAsia="DengXian"/>
                <w:lang w:eastAsia="zh-CN"/>
              </w:rPr>
              <w:t>n25-n41</w:t>
            </w:r>
          </w:p>
        </w:tc>
        <w:tc>
          <w:tcPr>
            <w:tcW w:w="1968" w:type="dxa"/>
            <w:tcBorders>
              <w:top w:val="single" w:sz="4" w:space="0" w:color="auto"/>
              <w:left w:val="single" w:sz="4" w:space="0" w:color="auto"/>
              <w:bottom w:val="single" w:sz="4" w:space="0" w:color="auto"/>
              <w:right w:val="single" w:sz="4" w:space="0" w:color="auto"/>
            </w:tcBorders>
            <w:vAlign w:val="center"/>
          </w:tcPr>
          <w:p w14:paraId="4FACD697" w14:textId="77777777" w:rsidR="004E06F7" w:rsidRPr="001D0283" w:rsidRDefault="004E06F7" w:rsidP="004E06F7">
            <w:pPr>
              <w:pStyle w:val="TAC"/>
              <w:rPr>
                <w:rFonts w:eastAsia="DengXian" w:cs="Arial"/>
                <w:szCs w:val="22"/>
                <w:lang w:eastAsia="zh-CN"/>
              </w:rPr>
            </w:pPr>
            <w:r w:rsidRPr="001D0283">
              <w:rPr>
                <w:rFonts w:eastAsia="DengXian" w:hint="eastAsia"/>
                <w:color w:val="000000"/>
                <w:lang w:eastAsia="zh-CN"/>
              </w:rPr>
              <w:t>0</w:t>
            </w:r>
            <w:r w:rsidRPr="001D0283">
              <w:rPr>
                <w:rFonts w:eastAsia="DengXian"/>
                <w:color w:val="000000"/>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34B141E9" w14:textId="77777777" w:rsidR="004E06F7" w:rsidRPr="001D0283" w:rsidRDefault="004E06F7" w:rsidP="004E06F7">
            <w:pPr>
              <w:pStyle w:val="TAC"/>
              <w:rPr>
                <w:rFonts w:eastAsia="DengXian" w:cs="Arial"/>
                <w:szCs w:val="22"/>
                <w:lang w:eastAsia="ja-JP"/>
              </w:rPr>
            </w:pPr>
            <w:r w:rsidRPr="001D0283">
              <w:rPr>
                <w:rFonts w:eastAsia="DengXian" w:cs="Arial" w:hint="eastAsia"/>
                <w:lang w:eastAsia="zh-CN"/>
              </w:rPr>
              <w:t>0</w:t>
            </w:r>
            <w:r w:rsidRPr="001D0283">
              <w:rPr>
                <w:rFonts w:eastAsia="DengXian" w:cs="Arial"/>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0F3A666F" w14:textId="77777777" w:rsidR="004E06F7" w:rsidRPr="001D0283" w:rsidRDefault="004E06F7" w:rsidP="004E06F7">
            <w:pPr>
              <w:pStyle w:val="TAC"/>
              <w:rPr>
                <w:rFonts w:eastAsia="DengXian" w:cs="Arial"/>
                <w:szCs w:val="22"/>
                <w:lang w:eastAsia="zh-CN"/>
              </w:rPr>
            </w:pPr>
            <w:r w:rsidRPr="001D0283">
              <w:rPr>
                <w:rFonts w:eastAsia="DengXian" w:cs="Arial" w:hint="eastAsia"/>
                <w:szCs w:val="22"/>
                <w:lang w:eastAsia="zh-CN"/>
              </w:rPr>
              <w:t>0</w:t>
            </w:r>
            <w:r w:rsidRPr="001D0283">
              <w:rPr>
                <w:rFonts w:eastAsia="DengXian" w:cs="Arial"/>
                <w:szCs w:val="22"/>
                <w:lang w:eastAsia="zh-CN"/>
              </w:rPr>
              <w:t>.4</w:t>
            </w:r>
            <w:r w:rsidRPr="001D0283">
              <w:rPr>
                <w:rFonts w:eastAsia="DengXian" w:cs="Arial"/>
                <w:szCs w:val="22"/>
                <w:vertAlign w:val="superscript"/>
                <w:lang w:eastAsia="zh-CN"/>
              </w:rPr>
              <w:t>5</w:t>
            </w:r>
            <w:r>
              <w:rPr>
                <w:rFonts w:eastAsia="DengXian" w:cs="Arial"/>
                <w:szCs w:val="22"/>
                <w:lang w:eastAsia="zh-CN"/>
              </w:rPr>
              <w:t xml:space="preserve"> </w:t>
            </w:r>
            <w:r w:rsidRPr="001D0283">
              <w:rPr>
                <w:rFonts w:eastAsia="DengXian" w:cs="Arial"/>
                <w:szCs w:val="22"/>
                <w:lang w:eastAsia="zh-CN"/>
              </w:rPr>
              <w:t>/</w:t>
            </w:r>
            <w:r>
              <w:rPr>
                <w:rFonts w:eastAsia="DengXian" w:cs="Arial"/>
                <w:szCs w:val="22"/>
                <w:lang w:eastAsia="zh-CN"/>
              </w:rPr>
              <w:t xml:space="preserve"> </w:t>
            </w:r>
            <w:r w:rsidRPr="001D0283">
              <w:rPr>
                <w:rFonts w:eastAsia="DengXian" w:cs="Arial"/>
                <w:szCs w:val="22"/>
                <w:lang w:eastAsia="zh-CN"/>
              </w:rPr>
              <w:t>0.9</w:t>
            </w:r>
            <w:r w:rsidRPr="001D0283">
              <w:rPr>
                <w:rFonts w:eastAsia="DengXian" w:cs="Arial"/>
                <w:szCs w:val="22"/>
                <w:vertAlign w:val="superscript"/>
                <w:lang w:eastAsia="zh-CN"/>
              </w:rPr>
              <w:t>6</w:t>
            </w:r>
          </w:p>
        </w:tc>
      </w:tr>
      <w:tr w:rsidR="004E06F7" w:rsidRPr="001D0283" w14:paraId="250DAB55"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A4EF004" w14:textId="77777777" w:rsidR="004E06F7" w:rsidRPr="001D0283" w:rsidRDefault="004E06F7" w:rsidP="004E06F7">
            <w:pPr>
              <w:pStyle w:val="TAC"/>
              <w:keepNext w:val="0"/>
              <w:keepLines w:val="0"/>
              <w:rPr>
                <w:rFonts w:cs="Arial"/>
                <w:szCs w:val="22"/>
              </w:rPr>
            </w:pPr>
            <w:r w:rsidRPr="001D0283">
              <w:rPr>
                <w:rFonts w:eastAsia="DengXian" w:cs="Arial"/>
                <w:szCs w:val="22"/>
                <w:lang w:eastAsia="ja-JP"/>
              </w:rPr>
              <w:t>CA_n5-n25-n66</w:t>
            </w:r>
          </w:p>
        </w:tc>
        <w:tc>
          <w:tcPr>
            <w:tcW w:w="1968" w:type="dxa"/>
            <w:tcBorders>
              <w:top w:val="single" w:sz="4" w:space="0" w:color="auto"/>
              <w:left w:val="single" w:sz="4" w:space="0" w:color="auto"/>
              <w:bottom w:val="single" w:sz="4" w:space="0" w:color="auto"/>
              <w:right w:val="single" w:sz="4" w:space="0" w:color="auto"/>
            </w:tcBorders>
            <w:vAlign w:val="center"/>
          </w:tcPr>
          <w:p w14:paraId="415AB068" w14:textId="77777777" w:rsidR="004E06F7" w:rsidRPr="001D0283" w:rsidRDefault="004E06F7" w:rsidP="004E06F7">
            <w:pPr>
              <w:pStyle w:val="TAC"/>
              <w:rPr>
                <w:rFonts w:cs="Arial"/>
                <w:szCs w:val="22"/>
                <w:lang w:eastAsia="zh-CN"/>
              </w:rPr>
            </w:pPr>
            <w:r w:rsidRPr="001D0283">
              <w:rPr>
                <w:rFonts w:eastAsia="DengXian" w:cs="Arial"/>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4F2E4F6F" w14:textId="77777777" w:rsidR="004E06F7" w:rsidRPr="001D0283" w:rsidRDefault="004E06F7" w:rsidP="004E06F7">
            <w:pPr>
              <w:pStyle w:val="TAC"/>
              <w:rPr>
                <w:rFonts w:eastAsia="DengXian" w:cs="Arial"/>
                <w:szCs w:val="22"/>
                <w:lang w:eastAsia="ja-JP"/>
              </w:rPr>
            </w:pPr>
            <w:r w:rsidRPr="001D0283">
              <w:rPr>
                <w:rFonts w:eastAsia="DengXian" w:cs="Arial"/>
                <w:szCs w:val="22"/>
                <w:lang w:eastAsia="ja-JP"/>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EAA445E" w14:textId="77777777" w:rsidR="004E06F7" w:rsidRPr="001D0283" w:rsidRDefault="004E06F7" w:rsidP="004E06F7">
            <w:pPr>
              <w:pStyle w:val="TAC"/>
              <w:rPr>
                <w:rFonts w:eastAsia="DengXian" w:cs="Arial"/>
                <w:szCs w:val="22"/>
                <w:lang w:eastAsia="zh-CN"/>
              </w:rPr>
            </w:pPr>
            <w:r w:rsidRPr="001D0283">
              <w:rPr>
                <w:rFonts w:eastAsia="DengXian" w:cs="Arial" w:hint="eastAsia"/>
                <w:szCs w:val="22"/>
                <w:lang w:eastAsia="zh-CN"/>
              </w:rPr>
              <w:t>0</w:t>
            </w:r>
            <w:r w:rsidRPr="001D0283">
              <w:rPr>
                <w:rFonts w:eastAsia="DengXian" w:cs="Arial"/>
                <w:szCs w:val="22"/>
                <w:lang w:eastAsia="zh-CN"/>
              </w:rPr>
              <w:t>.5</w:t>
            </w:r>
          </w:p>
        </w:tc>
      </w:tr>
      <w:tr w:rsidR="004E06F7" w:rsidRPr="001D0283" w14:paraId="19863A90"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872A5E9" w14:textId="77777777" w:rsidR="004E06F7" w:rsidRPr="001D0283" w:rsidRDefault="004E06F7" w:rsidP="004E06F7">
            <w:pPr>
              <w:pStyle w:val="TAC"/>
              <w:keepNext w:val="0"/>
              <w:keepLines w:val="0"/>
              <w:rPr>
                <w:rFonts w:eastAsia="DengXian" w:cs="Arial"/>
                <w:szCs w:val="22"/>
                <w:lang w:eastAsia="ja-JP"/>
              </w:rPr>
            </w:pPr>
            <w:r w:rsidRPr="001D0283">
              <w:rPr>
                <w:rFonts w:eastAsia="DengXian" w:cs="Arial"/>
                <w:szCs w:val="22"/>
                <w:lang w:eastAsia="ja-JP"/>
              </w:rPr>
              <w:t>CA_n5-n25-n77</w:t>
            </w:r>
          </w:p>
        </w:tc>
        <w:tc>
          <w:tcPr>
            <w:tcW w:w="1968" w:type="dxa"/>
            <w:tcBorders>
              <w:top w:val="single" w:sz="4" w:space="0" w:color="auto"/>
              <w:left w:val="single" w:sz="4" w:space="0" w:color="auto"/>
              <w:bottom w:val="single" w:sz="4" w:space="0" w:color="auto"/>
              <w:right w:val="single" w:sz="4" w:space="0" w:color="auto"/>
            </w:tcBorders>
            <w:vAlign w:val="center"/>
          </w:tcPr>
          <w:p w14:paraId="0153A0CF" w14:textId="77777777" w:rsidR="004E06F7" w:rsidRPr="001D0283" w:rsidRDefault="004E06F7" w:rsidP="004E06F7">
            <w:pPr>
              <w:pStyle w:val="TAC"/>
              <w:rPr>
                <w:rFonts w:eastAsia="DengXian" w:cs="Arial"/>
                <w:szCs w:val="22"/>
                <w:lang w:eastAsia="zh-CN"/>
              </w:rPr>
            </w:pPr>
            <w:r w:rsidRPr="001D0283">
              <w:rPr>
                <w:rFonts w:eastAsia="DengXian" w:cs="Arial"/>
                <w:szCs w:val="22"/>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04CCB6B" w14:textId="77777777" w:rsidR="004E06F7" w:rsidRPr="001D0283" w:rsidRDefault="004E06F7" w:rsidP="004E06F7">
            <w:pPr>
              <w:pStyle w:val="TAC"/>
              <w:rPr>
                <w:rFonts w:eastAsia="DengXian" w:cs="Arial"/>
                <w:szCs w:val="22"/>
                <w:lang w:eastAsia="ja-JP"/>
              </w:rPr>
            </w:pPr>
            <w:r w:rsidRPr="001D0283">
              <w:rPr>
                <w:rFonts w:eastAsia="DengXian" w:cs="Arial"/>
                <w:szCs w:val="22"/>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D246D6A" w14:textId="77777777" w:rsidR="004E06F7" w:rsidRPr="001D0283" w:rsidRDefault="004E06F7" w:rsidP="004E06F7">
            <w:pPr>
              <w:pStyle w:val="TAC"/>
              <w:rPr>
                <w:rFonts w:eastAsia="DengXian" w:cs="Arial"/>
                <w:szCs w:val="22"/>
                <w:lang w:eastAsia="zh-CN"/>
              </w:rPr>
            </w:pPr>
            <w:r w:rsidRPr="001D0283">
              <w:rPr>
                <w:rFonts w:eastAsia="DengXian" w:cs="Arial" w:hint="eastAsia"/>
                <w:szCs w:val="22"/>
                <w:lang w:eastAsia="zh-CN"/>
              </w:rPr>
              <w:t>0</w:t>
            </w:r>
            <w:r w:rsidRPr="001D0283">
              <w:rPr>
                <w:rFonts w:eastAsia="DengXian" w:cs="Arial"/>
                <w:szCs w:val="22"/>
                <w:lang w:eastAsia="zh-CN"/>
              </w:rPr>
              <w:t>.8</w:t>
            </w:r>
          </w:p>
        </w:tc>
      </w:tr>
      <w:tr w:rsidR="004E06F7" w:rsidRPr="001D0283" w14:paraId="326402C6"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D81531E" w14:textId="77777777" w:rsidR="004E06F7" w:rsidRPr="001D0283" w:rsidRDefault="004E06F7" w:rsidP="004E06F7">
            <w:pPr>
              <w:pStyle w:val="TAC"/>
              <w:keepNext w:val="0"/>
              <w:keepLines w:val="0"/>
              <w:rPr>
                <w:rFonts w:cs="Arial"/>
                <w:szCs w:val="22"/>
              </w:rPr>
            </w:pPr>
            <w:r w:rsidRPr="001D0283">
              <w:rPr>
                <w:rFonts w:eastAsia="DengXian" w:cs="Arial"/>
                <w:szCs w:val="22"/>
                <w:lang w:eastAsia="ja-JP"/>
              </w:rPr>
              <w:t>CA_n5-n25-n78</w:t>
            </w:r>
          </w:p>
        </w:tc>
        <w:tc>
          <w:tcPr>
            <w:tcW w:w="1968" w:type="dxa"/>
            <w:tcBorders>
              <w:top w:val="single" w:sz="4" w:space="0" w:color="auto"/>
              <w:left w:val="single" w:sz="4" w:space="0" w:color="auto"/>
              <w:bottom w:val="single" w:sz="4" w:space="0" w:color="auto"/>
              <w:right w:val="single" w:sz="4" w:space="0" w:color="auto"/>
            </w:tcBorders>
            <w:vAlign w:val="center"/>
          </w:tcPr>
          <w:p w14:paraId="755E9790" w14:textId="77777777" w:rsidR="004E06F7" w:rsidRPr="001D0283" w:rsidRDefault="004E06F7" w:rsidP="004E06F7">
            <w:pPr>
              <w:pStyle w:val="TAC"/>
              <w:rPr>
                <w:rFonts w:cs="Arial"/>
                <w:szCs w:val="22"/>
                <w:lang w:eastAsia="zh-CN"/>
              </w:rPr>
            </w:pPr>
            <w:r w:rsidRPr="001D0283">
              <w:rPr>
                <w:rFonts w:eastAsia="DengXian" w:cs="Arial"/>
                <w:szCs w:val="22"/>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8E95E35" w14:textId="77777777" w:rsidR="004E06F7" w:rsidRPr="001D0283" w:rsidRDefault="004E06F7" w:rsidP="004E06F7">
            <w:pPr>
              <w:pStyle w:val="TAC"/>
              <w:rPr>
                <w:rFonts w:eastAsia="DengXian" w:cs="Arial"/>
                <w:szCs w:val="22"/>
                <w:lang w:eastAsia="ja-JP"/>
              </w:rPr>
            </w:pPr>
            <w:r w:rsidRPr="001D0283">
              <w:rPr>
                <w:rFonts w:eastAsia="DengXian" w:cs="Arial"/>
                <w:szCs w:val="22"/>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BCFEA80" w14:textId="77777777" w:rsidR="004E06F7" w:rsidRPr="001D0283" w:rsidRDefault="004E06F7" w:rsidP="004E06F7">
            <w:pPr>
              <w:pStyle w:val="TAC"/>
              <w:rPr>
                <w:rFonts w:eastAsia="DengXian" w:cs="Arial"/>
                <w:szCs w:val="22"/>
                <w:lang w:eastAsia="ja-JP"/>
              </w:rPr>
            </w:pPr>
            <w:r w:rsidRPr="001D0283">
              <w:rPr>
                <w:rFonts w:eastAsia="DengXian" w:cs="Arial" w:hint="eastAsia"/>
                <w:szCs w:val="22"/>
                <w:lang w:eastAsia="zh-CN"/>
              </w:rPr>
              <w:t>0</w:t>
            </w:r>
            <w:r w:rsidRPr="001D0283">
              <w:rPr>
                <w:rFonts w:eastAsia="DengXian" w:cs="Arial"/>
                <w:szCs w:val="22"/>
                <w:lang w:eastAsia="zh-CN"/>
              </w:rPr>
              <w:t>.8</w:t>
            </w:r>
          </w:p>
        </w:tc>
      </w:tr>
      <w:tr w:rsidR="004E06F7" w:rsidRPr="001D0283" w14:paraId="095B0600"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1CB2A57" w14:textId="77777777" w:rsidR="004E06F7" w:rsidRPr="001D0283" w:rsidRDefault="004E06F7" w:rsidP="004E06F7">
            <w:pPr>
              <w:pStyle w:val="TAC"/>
              <w:keepNext w:val="0"/>
              <w:keepLines w:val="0"/>
              <w:rPr>
                <w:rFonts w:eastAsia="DengXian"/>
                <w:lang w:eastAsia="ja-JP"/>
              </w:rPr>
            </w:pPr>
            <w:r w:rsidRPr="001D0283">
              <w:rPr>
                <w:rFonts w:eastAsia="DengXian"/>
                <w:lang w:eastAsia="ja-JP"/>
              </w:rPr>
              <w:t>CA_n5-n28-n105</w:t>
            </w:r>
          </w:p>
        </w:tc>
        <w:tc>
          <w:tcPr>
            <w:tcW w:w="1968" w:type="dxa"/>
            <w:tcBorders>
              <w:top w:val="single" w:sz="4" w:space="0" w:color="auto"/>
              <w:left w:val="single" w:sz="4" w:space="0" w:color="auto"/>
              <w:bottom w:val="single" w:sz="4" w:space="0" w:color="auto"/>
              <w:right w:val="single" w:sz="4" w:space="0" w:color="auto"/>
            </w:tcBorders>
            <w:vAlign w:val="center"/>
          </w:tcPr>
          <w:p w14:paraId="2A241F3A" w14:textId="77777777" w:rsidR="004E06F7" w:rsidRPr="001D0283" w:rsidRDefault="004E06F7" w:rsidP="004E06F7">
            <w:pPr>
              <w:pStyle w:val="TAC"/>
              <w:rPr>
                <w:rFonts w:eastAsia="DengXian"/>
              </w:rPr>
            </w:pPr>
            <w:r w:rsidRPr="001D0283">
              <w:rPr>
                <w:rFonts w:eastAsia="DengXian"/>
                <w:lang w:eastAsia="zh-CN"/>
              </w:rPr>
              <w:t>0.7</w:t>
            </w:r>
          </w:p>
        </w:tc>
        <w:tc>
          <w:tcPr>
            <w:tcW w:w="1968" w:type="dxa"/>
            <w:tcBorders>
              <w:top w:val="single" w:sz="4" w:space="0" w:color="auto"/>
              <w:left w:val="single" w:sz="4" w:space="0" w:color="auto"/>
              <w:bottom w:val="single" w:sz="4" w:space="0" w:color="auto"/>
              <w:right w:val="single" w:sz="4" w:space="0" w:color="auto"/>
            </w:tcBorders>
            <w:vAlign w:val="center"/>
          </w:tcPr>
          <w:p w14:paraId="46CEC2D2" w14:textId="77777777" w:rsidR="004E06F7" w:rsidRPr="001D0283" w:rsidRDefault="004E06F7" w:rsidP="004E06F7">
            <w:pPr>
              <w:pStyle w:val="TAC"/>
              <w:rPr>
                <w:rFonts w:eastAsia="DengXian"/>
              </w:rPr>
            </w:pPr>
            <w:r w:rsidRPr="001D0283">
              <w:rPr>
                <w:rFonts w:eastAsia="DengXian"/>
                <w:lang w:eastAsia="zh-CN"/>
              </w:rPr>
              <w:t>1.0</w:t>
            </w:r>
          </w:p>
        </w:tc>
        <w:tc>
          <w:tcPr>
            <w:tcW w:w="1968" w:type="dxa"/>
            <w:tcBorders>
              <w:top w:val="single" w:sz="4" w:space="0" w:color="auto"/>
              <w:left w:val="single" w:sz="4" w:space="0" w:color="auto"/>
              <w:bottom w:val="single" w:sz="4" w:space="0" w:color="auto"/>
              <w:right w:val="single" w:sz="4" w:space="0" w:color="auto"/>
            </w:tcBorders>
            <w:vAlign w:val="center"/>
          </w:tcPr>
          <w:p w14:paraId="0514C876" w14:textId="77777777" w:rsidR="004E06F7" w:rsidRPr="001D0283" w:rsidRDefault="004E06F7" w:rsidP="004E06F7">
            <w:pPr>
              <w:pStyle w:val="TAC"/>
              <w:rPr>
                <w:rFonts w:eastAsia="DengXian"/>
                <w:lang w:eastAsia="zh-CN"/>
              </w:rPr>
            </w:pPr>
            <w:r w:rsidRPr="001D0283">
              <w:rPr>
                <w:rFonts w:eastAsia="DengXian"/>
                <w:lang w:eastAsia="zh-CN"/>
              </w:rPr>
              <w:t>1.0</w:t>
            </w:r>
          </w:p>
        </w:tc>
      </w:tr>
      <w:tr w:rsidR="004E06F7" w:rsidRPr="001D0283" w14:paraId="5AE1FFE6"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401EB25" w14:textId="77777777" w:rsidR="004E06F7" w:rsidRPr="001D0283" w:rsidRDefault="004E06F7" w:rsidP="004E06F7">
            <w:pPr>
              <w:pStyle w:val="TAC"/>
              <w:keepNext w:val="0"/>
              <w:keepLines w:val="0"/>
              <w:rPr>
                <w:rFonts w:eastAsia="DengXian" w:cs="Arial"/>
                <w:szCs w:val="22"/>
                <w:lang w:eastAsia="ja-JP"/>
              </w:rPr>
            </w:pPr>
            <w:r w:rsidRPr="001D0283">
              <w:rPr>
                <w:rFonts w:eastAsia="DengXian" w:cs="Arial"/>
                <w:szCs w:val="22"/>
                <w:lang w:eastAsia="ja-JP"/>
              </w:rPr>
              <w:t>CA_n5-n28-n78</w:t>
            </w:r>
          </w:p>
        </w:tc>
        <w:tc>
          <w:tcPr>
            <w:tcW w:w="1968" w:type="dxa"/>
            <w:tcBorders>
              <w:top w:val="single" w:sz="4" w:space="0" w:color="auto"/>
              <w:left w:val="single" w:sz="4" w:space="0" w:color="auto"/>
              <w:bottom w:val="single" w:sz="4" w:space="0" w:color="auto"/>
              <w:right w:val="single" w:sz="4" w:space="0" w:color="auto"/>
            </w:tcBorders>
            <w:vAlign w:val="center"/>
          </w:tcPr>
          <w:p w14:paraId="58A6A64F" w14:textId="77777777" w:rsidR="004E06F7" w:rsidRPr="001D0283" w:rsidRDefault="004E06F7" w:rsidP="004E06F7">
            <w:pPr>
              <w:pStyle w:val="TAC"/>
              <w:rPr>
                <w:rFonts w:eastAsia="DengXian" w:cs="Arial"/>
                <w:szCs w:val="22"/>
              </w:rPr>
            </w:pPr>
            <w:r w:rsidRPr="001D0283">
              <w:rPr>
                <w:rFonts w:eastAsia="DengXian" w:cs="Arial" w:hint="eastAsia"/>
                <w:szCs w:val="22"/>
                <w:lang w:eastAsia="zh-CN"/>
              </w:rPr>
              <w:t>0</w:t>
            </w:r>
            <w:r w:rsidRPr="001D0283">
              <w:rPr>
                <w:rFonts w:eastAsia="DengXian" w:cs="Arial"/>
                <w:szCs w:val="22"/>
                <w:lang w:eastAsia="zh-CN"/>
              </w:rPr>
              <w:t>.7</w:t>
            </w:r>
          </w:p>
        </w:tc>
        <w:tc>
          <w:tcPr>
            <w:tcW w:w="1968" w:type="dxa"/>
            <w:tcBorders>
              <w:top w:val="single" w:sz="4" w:space="0" w:color="auto"/>
              <w:left w:val="single" w:sz="4" w:space="0" w:color="auto"/>
              <w:bottom w:val="single" w:sz="4" w:space="0" w:color="auto"/>
              <w:right w:val="single" w:sz="4" w:space="0" w:color="auto"/>
            </w:tcBorders>
            <w:vAlign w:val="center"/>
          </w:tcPr>
          <w:p w14:paraId="0C470390" w14:textId="77777777" w:rsidR="004E06F7" w:rsidRPr="001D0283" w:rsidRDefault="004E06F7" w:rsidP="004E06F7">
            <w:pPr>
              <w:pStyle w:val="TAC"/>
              <w:rPr>
                <w:rFonts w:eastAsia="DengXian" w:cs="Arial"/>
                <w:szCs w:val="22"/>
              </w:rPr>
            </w:pPr>
            <w:r w:rsidRPr="001D0283">
              <w:rPr>
                <w:rFonts w:eastAsia="DengXian" w:cs="Arial" w:hint="eastAsia"/>
                <w:szCs w:val="22"/>
                <w:lang w:eastAsia="zh-CN"/>
              </w:rPr>
              <w:t>0</w:t>
            </w:r>
            <w:r w:rsidRPr="001D0283">
              <w:rPr>
                <w:rFonts w:eastAsia="DengXian" w:cs="Arial"/>
                <w:szCs w:val="22"/>
                <w:lang w:eastAsia="zh-CN"/>
              </w:rPr>
              <w:t>.7</w:t>
            </w:r>
          </w:p>
        </w:tc>
        <w:tc>
          <w:tcPr>
            <w:tcW w:w="1968" w:type="dxa"/>
            <w:tcBorders>
              <w:top w:val="single" w:sz="4" w:space="0" w:color="auto"/>
              <w:left w:val="single" w:sz="4" w:space="0" w:color="auto"/>
              <w:bottom w:val="single" w:sz="4" w:space="0" w:color="auto"/>
              <w:right w:val="single" w:sz="4" w:space="0" w:color="auto"/>
            </w:tcBorders>
            <w:vAlign w:val="center"/>
          </w:tcPr>
          <w:p w14:paraId="1B605D24" w14:textId="77777777" w:rsidR="004E06F7" w:rsidRPr="001D0283" w:rsidRDefault="004E06F7" w:rsidP="004E06F7">
            <w:pPr>
              <w:pStyle w:val="TAC"/>
              <w:rPr>
                <w:rFonts w:eastAsia="DengXian" w:cs="Arial"/>
                <w:szCs w:val="22"/>
                <w:lang w:eastAsia="zh-CN"/>
              </w:rPr>
            </w:pPr>
            <w:r w:rsidRPr="001D0283">
              <w:rPr>
                <w:rFonts w:eastAsia="DengXian" w:cs="Arial" w:hint="eastAsia"/>
                <w:szCs w:val="22"/>
                <w:lang w:eastAsia="zh-CN"/>
              </w:rPr>
              <w:t>0</w:t>
            </w:r>
            <w:r w:rsidRPr="001D0283">
              <w:rPr>
                <w:rFonts w:eastAsia="DengXian" w:cs="Arial"/>
                <w:szCs w:val="22"/>
                <w:lang w:eastAsia="zh-CN"/>
              </w:rPr>
              <w:t>.8</w:t>
            </w:r>
          </w:p>
        </w:tc>
      </w:tr>
      <w:tr w:rsidR="004E06F7" w:rsidRPr="001D0283" w14:paraId="486CC672"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B2301E2" w14:textId="77777777" w:rsidR="004E06F7" w:rsidRPr="001D0283" w:rsidRDefault="004E06F7" w:rsidP="004E06F7">
            <w:pPr>
              <w:pStyle w:val="TAC"/>
              <w:keepNext w:val="0"/>
              <w:keepLines w:val="0"/>
              <w:rPr>
                <w:rFonts w:eastAsia="DengXian" w:cs="Arial"/>
                <w:szCs w:val="22"/>
                <w:lang w:eastAsia="ja-JP"/>
              </w:rPr>
            </w:pPr>
            <w:r w:rsidRPr="001D0283">
              <w:rPr>
                <w:rFonts w:eastAsia="DengXian" w:cs="Arial"/>
                <w:szCs w:val="22"/>
                <w:lang w:eastAsia="ja-JP"/>
              </w:rPr>
              <w:t>CA_n5-n28-n79</w:t>
            </w:r>
          </w:p>
        </w:tc>
        <w:tc>
          <w:tcPr>
            <w:tcW w:w="1968" w:type="dxa"/>
            <w:tcBorders>
              <w:top w:val="single" w:sz="4" w:space="0" w:color="auto"/>
              <w:left w:val="single" w:sz="4" w:space="0" w:color="auto"/>
              <w:bottom w:val="single" w:sz="4" w:space="0" w:color="auto"/>
              <w:right w:val="single" w:sz="4" w:space="0" w:color="auto"/>
            </w:tcBorders>
            <w:vAlign w:val="center"/>
          </w:tcPr>
          <w:p w14:paraId="790C0115" w14:textId="77777777" w:rsidR="004E06F7" w:rsidRPr="001D0283" w:rsidRDefault="004E06F7" w:rsidP="004E06F7">
            <w:pPr>
              <w:pStyle w:val="TAC"/>
              <w:rPr>
                <w:rFonts w:eastAsia="DengXian" w:cs="Arial"/>
                <w:szCs w:val="22"/>
              </w:rPr>
            </w:pPr>
            <w:r w:rsidRPr="001D0283">
              <w:rPr>
                <w:rFonts w:eastAsia="DengXian" w:cs="Arial" w:hint="eastAsia"/>
                <w:szCs w:val="22"/>
                <w:lang w:eastAsia="zh-CN"/>
              </w:rPr>
              <w:t>0</w:t>
            </w:r>
            <w:r w:rsidRPr="001D0283">
              <w:rPr>
                <w:rFonts w:eastAsia="DengXian" w:cs="Arial"/>
                <w:szCs w:val="22"/>
                <w:lang w:eastAsia="zh-CN"/>
              </w:rPr>
              <w:t>.7</w:t>
            </w:r>
          </w:p>
        </w:tc>
        <w:tc>
          <w:tcPr>
            <w:tcW w:w="1968" w:type="dxa"/>
            <w:tcBorders>
              <w:top w:val="single" w:sz="4" w:space="0" w:color="auto"/>
              <w:left w:val="single" w:sz="4" w:space="0" w:color="auto"/>
              <w:bottom w:val="single" w:sz="4" w:space="0" w:color="auto"/>
              <w:right w:val="single" w:sz="4" w:space="0" w:color="auto"/>
            </w:tcBorders>
            <w:vAlign w:val="center"/>
          </w:tcPr>
          <w:p w14:paraId="5C92757E" w14:textId="77777777" w:rsidR="004E06F7" w:rsidRPr="001D0283" w:rsidRDefault="004E06F7" w:rsidP="004E06F7">
            <w:pPr>
              <w:pStyle w:val="TAC"/>
              <w:rPr>
                <w:rFonts w:eastAsia="DengXian" w:cs="Arial"/>
                <w:szCs w:val="22"/>
              </w:rPr>
            </w:pPr>
            <w:r w:rsidRPr="001D0283">
              <w:rPr>
                <w:rFonts w:eastAsia="DengXian" w:cs="Arial" w:hint="eastAsia"/>
                <w:szCs w:val="22"/>
                <w:lang w:eastAsia="zh-CN"/>
              </w:rPr>
              <w:t>0</w:t>
            </w:r>
            <w:r w:rsidRPr="001D0283">
              <w:rPr>
                <w:rFonts w:eastAsia="DengXian" w:cs="Arial"/>
                <w:szCs w:val="22"/>
                <w:lang w:eastAsia="zh-CN"/>
              </w:rPr>
              <w:t>.7</w:t>
            </w:r>
          </w:p>
        </w:tc>
        <w:tc>
          <w:tcPr>
            <w:tcW w:w="1968" w:type="dxa"/>
            <w:tcBorders>
              <w:top w:val="single" w:sz="4" w:space="0" w:color="auto"/>
              <w:left w:val="single" w:sz="4" w:space="0" w:color="auto"/>
              <w:bottom w:val="single" w:sz="4" w:space="0" w:color="auto"/>
              <w:right w:val="single" w:sz="4" w:space="0" w:color="auto"/>
            </w:tcBorders>
            <w:vAlign w:val="center"/>
          </w:tcPr>
          <w:p w14:paraId="79B24E24" w14:textId="77777777" w:rsidR="004E06F7" w:rsidRPr="001D0283" w:rsidRDefault="004E06F7" w:rsidP="004E06F7">
            <w:pPr>
              <w:pStyle w:val="TAC"/>
              <w:rPr>
                <w:rFonts w:eastAsia="DengXian" w:cs="Arial"/>
                <w:szCs w:val="22"/>
                <w:lang w:eastAsia="zh-CN"/>
              </w:rPr>
            </w:pPr>
            <w:r w:rsidRPr="001D0283">
              <w:rPr>
                <w:rFonts w:eastAsia="DengXian" w:cs="Arial" w:hint="eastAsia"/>
                <w:szCs w:val="22"/>
                <w:lang w:eastAsia="zh-CN"/>
              </w:rPr>
              <w:t>0</w:t>
            </w:r>
            <w:r w:rsidRPr="001D0283">
              <w:rPr>
                <w:rFonts w:eastAsia="DengXian" w:cs="Arial"/>
                <w:szCs w:val="22"/>
                <w:lang w:eastAsia="zh-CN"/>
              </w:rPr>
              <w:t>.8</w:t>
            </w:r>
          </w:p>
        </w:tc>
      </w:tr>
      <w:tr w:rsidR="004E06F7" w:rsidRPr="001D0283" w14:paraId="7A0327B8"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005D790" w14:textId="77777777" w:rsidR="004E06F7" w:rsidRPr="001D0283" w:rsidRDefault="004E06F7" w:rsidP="004E06F7">
            <w:pPr>
              <w:pStyle w:val="TAC"/>
              <w:keepNext w:val="0"/>
              <w:keepLines w:val="0"/>
              <w:rPr>
                <w:rFonts w:eastAsia="DengXian" w:cs="Arial"/>
                <w:szCs w:val="22"/>
                <w:lang w:eastAsia="ja-JP"/>
              </w:rPr>
            </w:pPr>
            <w:r w:rsidRPr="001D0283">
              <w:rPr>
                <w:rFonts w:eastAsia="DengXian"/>
                <w:lang w:eastAsia="zh-CN"/>
              </w:rPr>
              <w:lastRenderedPageBreak/>
              <w:t>CA</w:t>
            </w:r>
            <w:r w:rsidRPr="001D0283">
              <w:rPr>
                <w:rFonts w:eastAsia="DengXian"/>
              </w:rPr>
              <w:t>_</w:t>
            </w:r>
            <w:r w:rsidRPr="001D0283">
              <w:rPr>
                <w:rFonts w:eastAsia="DengXian"/>
                <w:lang w:eastAsia="zh-CN"/>
              </w:rPr>
              <w:t>n5</w:t>
            </w:r>
            <w:r w:rsidRPr="001D0283">
              <w:rPr>
                <w:rFonts w:eastAsia="DengXian"/>
                <w:lang w:eastAsia="ja-JP"/>
              </w:rPr>
              <w:t>-</w:t>
            </w:r>
            <w:r w:rsidRPr="001D0283">
              <w:rPr>
                <w:rFonts w:eastAsia="DengXian"/>
                <w:lang w:eastAsia="zh-CN"/>
              </w:rPr>
              <w:t>n29-n66</w:t>
            </w:r>
          </w:p>
        </w:tc>
        <w:tc>
          <w:tcPr>
            <w:tcW w:w="1968" w:type="dxa"/>
            <w:tcBorders>
              <w:top w:val="single" w:sz="4" w:space="0" w:color="auto"/>
              <w:left w:val="single" w:sz="4" w:space="0" w:color="auto"/>
              <w:bottom w:val="single" w:sz="4" w:space="0" w:color="auto"/>
              <w:right w:val="single" w:sz="4" w:space="0" w:color="auto"/>
            </w:tcBorders>
            <w:vAlign w:val="center"/>
          </w:tcPr>
          <w:p w14:paraId="4B2B621D" w14:textId="77777777" w:rsidR="004E06F7" w:rsidRPr="001D0283" w:rsidRDefault="004E06F7" w:rsidP="004E06F7">
            <w:pPr>
              <w:pStyle w:val="TAC"/>
              <w:rPr>
                <w:rFonts w:eastAsia="DengXian" w:cs="Arial"/>
                <w:szCs w:val="22"/>
              </w:rPr>
            </w:pPr>
            <w:r w:rsidRPr="001D0283">
              <w:rPr>
                <w:rFonts w:eastAsia="DengXian"/>
                <w:color w:val="000000"/>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A5FD238" w14:textId="77777777" w:rsidR="004E06F7" w:rsidRPr="001D0283" w:rsidRDefault="004E06F7" w:rsidP="004E06F7">
            <w:pPr>
              <w:pStyle w:val="TAC"/>
              <w:rPr>
                <w:rFonts w:eastAsia="DengXian" w:cs="Arial"/>
                <w:szCs w:val="22"/>
              </w:rPr>
            </w:pPr>
            <w:r w:rsidRPr="001D0283">
              <w:rPr>
                <w:rFonts w:eastAsia="DengXian" w:cs="Arial" w:hint="eastAsia"/>
                <w:szCs w:val="22"/>
                <w:lang w:eastAsia="zh-CN"/>
              </w:rPr>
              <w:t>N</w:t>
            </w:r>
            <w:r w:rsidRPr="001D0283">
              <w:rPr>
                <w:rFonts w:eastAsia="DengXian" w:cs="Arial"/>
                <w:szCs w:val="22"/>
                <w:lang w:eastAsia="zh-CN"/>
              </w:rPr>
              <w:t>/A</w:t>
            </w:r>
          </w:p>
        </w:tc>
        <w:tc>
          <w:tcPr>
            <w:tcW w:w="1968" w:type="dxa"/>
            <w:tcBorders>
              <w:top w:val="single" w:sz="4" w:space="0" w:color="auto"/>
              <w:left w:val="single" w:sz="4" w:space="0" w:color="auto"/>
              <w:bottom w:val="single" w:sz="4" w:space="0" w:color="auto"/>
              <w:right w:val="single" w:sz="4" w:space="0" w:color="auto"/>
            </w:tcBorders>
            <w:vAlign w:val="center"/>
          </w:tcPr>
          <w:p w14:paraId="29108676" w14:textId="77777777" w:rsidR="004E06F7" w:rsidRPr="001D0283" w:rsidRDefault="004E06F7" w:rsidP="004E06F7">
            <w:pPr>
              <w:pStyle w:val="TAC"/>
              <w:rPr>
                <w:rFonts w:eastAsia="DengXian" w:cs="Arial"/>
                <w:szCs w:val="22"/>
                <w:lang w:eastAsia="zh-CN"/>
              </w:rPr>
            </w:pPr>
            <w:r w:rsidRPr="001D0283">
              <w:rPr>
                <w:rFonts w:eastAsia="DengXian" w:cs="Arial"/>
                <w:lang w:eastAsia="zh-CN"/>
              </w:rPr>
              <w:t>0.3</w:t>
            </w:r>
          </w:p>
        </w:tc>
      </w:tr>
      <w:tr w:rsidR="004E06F7" w:rsidRPr="001D0283" w14:paraId="493CE1B0"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617A94A" w14:textId="77777777" w:rsidR="004E06F7" w:rsidRPr="001D0283" w:rsidRDefault="004E06F7" w:rsidP="004E06F7">
            <w:pPr>
              <w:pStyle w:val="TAC"/>
              <w:keepNext w:val="0"/>
              <w:keepLines w:val="0"/>
              <w:rPr>
                <w:rFonts w:eastAsia="DengXian" w:cs="Arial"/>
                <w:szCs w:val="22"/>
                <w:lang w:eastAsia="ja-JP"/>
              </w:rPr>
            </w:pPr>
            <w:r w:rsidRPr="001D0283">
              <w:rPr>
                <w:rFonts w:eastAsia="DengXian" w:cs="Arial"/>
                <w:szCs w:val="22"/>
                <w:lang w:eastAsia="zh-CN"/>
              </w:rPr>
              <w:t>CA_n5-n29-n77</w:t>
            </w:r>
          </w:p>
        </w:tc>
        <w:tc>
          <w:tcPr>
            <w:tcW w:w="1968" w:type="dxa"/>
            <w:tcBorders>
              <w:top w:val="single" w:sz="4" w:space="0" w:color="auto"/>
              <w:left w:val="single" w:sz="4" w:space="0" w:color="auto"/>
              <w:bottom w:val="single" w:sz="4" w:space="0" w:color="auto"/>
              <w:right w:val="single" w:sz="4" w:space="0" w:color="auto"/>
            </w:tcBorders>
            <w:vAlign w:val="center"/>
          </w:tcPr>
          <w:p w14:paraId="34C66801" w14:textId="77777777" w:rsidR="004E06F7" w:rsidRPr="001D0283" w:rsidRDefault="004E06F7" w:rsidP="004E06F7">
            <w:pPr>
              <w:pStyle w:val="TAC"/>
              <w:rPr>
                <w:rFonts w:eastAsia="DengXian" w:cs="Arial"/>
                <w:szCs w:val="22"/>
                <w:lang w:eastAsia="zh-CN"/>
              </w:rPr>
            </w:pPr>
            <w:r w:rsidRPr="001D0283">
              <w:rPr>
                <w:rFonts w:eastAsia="DengXian" w:cs="Arial"/>
                <w:szCs w:val="22"/>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3A90CC53" w14:textId="77777777" w:rsidR="004E06F7" w:rsidRPr="001D0283" w:rsidRDefault="004E06F7" w:rsidP="004E06F7">
            <w:pPr>
              <w:pStyle w:val="TAC"/>
              <w:rPr>
                <w:rFonts w:eastAsia="DengXian" w:cs="Arial"/>
                <w:szCs w:val="18"/>
                <w:lang w:eastAsia="zh-CN"/>
              </w:rPr>
            </w:pPr>
            <w:r w:rsidRPr="001D0283">
              <w:rPr>
                <w:rFonts w:eastAsia="DengXian" w:cs="Arial"/>
                <w:szCs w:val="18"/>
                <w:lang w:eastAsia="zh-CN"/>
              </w:rPr>
              <w:t>N/A</w:t>
            </w:r>
          </w:p>
        </w:tc>
        <w:tc>
          <w:tcPr>
            <w:tcW w:w="1968" w:type="dxa"/>
            <w:tcBorders>
              <w:top w:val="single" w:sz="4" w:space="0" w:color="auto"/>
              <w:left w:val="single" w:sz="4" w:space="0" w:color="auto"/>
              <w:bottom w:val="single" w:sz="4" w:space="0" w:color="auto"/>
              <w:right w:val="single" w:sz="4" w:space="0" w:color="auto"/>
            </w:tcBorders>
            <w:vAlign w:val="center"/>
          </w:tcPr>
          <w:p w14:paraId="5FFB5D73" w14:textId="77777777" w:rsidR="004E06F7" w:rsidRPr="001D0283" w:rsidRDefault="004E06F7" w:rsidP="004E06F7">
            <w:pPr>
              <w:pStyle w:val="TAC"/>
              <w:rPr>
                <w:rFonts w:eastAsia="DengXian" w:cs="Arial"/>
                <w:szCs w:val="18"/>
                <w:lang w:eastAsia="zh-CN"/>
              </w:rPr>
            </w:pPr>
            <w:r w:rsidRPr="001D0283">
              <w:rPr>
                <w:rFonts w:eastAsia="DengXian" w:cs="Arial" w:hint="eastAsia"/>
                <w:szCs w:val="18"/>
                <w:lang w:eastAsia="zh-CN"/>
              </w:rPr>
              <w:t>0</w:t>
            </w:r>
            <w:r w:rsidRPr="001D0283">
              <w:rPr>
                <w:rFonts w:eastAsia="DengXian" w:cs="Arial"/>
                <w:szCs w:val="18"/>
                <w:lang w:eastAsia="zh-CN"/>
              </w:rPr>
              <w:t>.5</w:t>
            </w:r>
          </w:p>
        </w:tc>
      </w:tr>
      <w:tr w:rsidR="004E06F7" w:rsidRPr="001D0283" w14:paraId="63F6CC71"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FAAFFC5" w14:textId="77777777" w:rsidR="004E06F7" w:rsidRPr="001D0283" w:rsidRDefault="004E06F7" w:rsidP="004E06F7">
            <w:pPr>
              <w:pStyle w:val="TAC"/>
              <w:keepNext w:val="0"/>
              <w:keepLines w:val="0"/>
              <w:rPr>
                <w:rFonts w:cs="Arial"/>
                <w:szCs w:val="22"/>
                <w:lang w:eastAsia="zh-CN"/>
              </w:rPr>
            </w:pPr>
            <w:r w:rsidRPr="001D0283">
              <w:rPr>
                <w:rFonts w:eastAsia="DengXian" w:cs="Arial"/>
                <w:szCs w:val="22"/>
                <w:lang w:eastAsia="ja-JP"/>
              </w:rPr>
              <w:t>CA_n</w:t>
            </w:r>
            <w:r w:rsidRPr="001D0283">
              <w:rPr>
                <w:rFonts w:eastAsia="DengXian" w:cs="Arial"/>
                <w:szCs w:val="22"/>
                <w:lang w:eastAsia="zh-CN"/>
              </w:rPr>
              <w:t>5</w:t>
            </w:r>
            <w:r w:rsidRPr="001D0283">
              <w:rPr>
                <w:rFonts w:eastAsia="DengXian" w:cs="Arial"/>
                <w:szCs w:val="22"/>
                <w:lang w:eastAsia="ja-JP"/>
              </w:rPr>
              <w:t>-</w:t>
            </w:r>
            <w:r w:rsidRPr="001D0283">
              <w:rPr>
                <w:rFonts w:eastAsia="DengXian" w:cs="Arial"/>
                <w:szCs w:val="22"/>
                <w:lang w:eastAsia="zh-CN"/>
              </w:rPr>
              <w:t>n30-</w:t>
            </w:r>
            <w:r w:rsidRPr="001D0283">
              <w:rPr>
                <w:rFonts w:eastAsia="DengXian" w:cs="Arial"/>
                <w:szCs w:val="22"/>
                <w:lang w:eastAsia="ja-JP"/>
              </w:rPr>
              <w:t>n66</w:t>
            </w:r>
          </w:p>
        </w:tc>
        <w:tc>
          <w:tcPr>
            <w:tcW w:w="1968" w:type="dxa"/>
            <w:tcBorders>
              <w:top w:val="single" w:sz="4" w:space="0" w:color="auto"/>
              <w:left w:val="single" w:sz="4" w:space="0" w:color="auto"/>
              <w:bottom w:val="single" w:sz="4" w:space="0" w:color="auto"/>
              <w:right w:val="single" w:sz="4" w:space="0" w:color="auto"/>
            </w:tcBorders>
            <w:vAlign w:val="center"/>
          </w:tcPr>
          <w:p w14:paraId="1E22F273" w14:textId="77777777" w:rsidR="004E06F7" w:rsidRPr="001D0283" w:rsidRDefault="004E06F7" w:rsidP="004E06F7">
            <w:pPr>
              <w:pStyle w:val="TAC"/>
              <w:rPr>
                <w:rFonts w:eastAsia="DengXian" w:cs="Arial"/>
                <w:color w:val="000000"/>
                <w:szCs w:val="22"/>
                <w:lang w:eastAsia="zh-CN"/>
              </w:rPr>
            </w:pPr>
            <w:r w:rsidRPr="001D0283">
              <w:rPr>
                <w:rFonts w:eastAsia="DengXian" w:cs="Arial"/>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3DBBDD00" w14:textId="77777777" w:rsidR="004E06F7" w:rsidRPr="001D0283" w:rsidRDefault="004E06F7" w:rsidP="004E06F7">
            <w:pPr>
              <w:pStyle w:val="TAC"/>
              <w:rPr>
                <w:rFonts w:eastAsia="DengXian" w:cs="Arial"/>
                <w:color w:val="000000"/>
                <w:szCs w:val="22"/>
                <w:lang w:eastAsia="zh-CN"/>
              </w:rPr>
            </w:pPr>
            <w:r w:rsidRPr="001D0283">
              <w:rPr>
                <w:rFonts w:eastAsia="DengXian" w:cs="Arial"/>
                <w:szCs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6B1A1DD1" w14:textId="77777777" w:rsidR="004E06F7" w:rsidRPr="001D0283" w:rsidRDefault="004E06F7" w:rsidP="004E06F7">
            <w:pPr>
              <w:pStyle w:val="TAC"/>
              <w:rPr>
                <w:rFonts w:eastAsia="DengXian" w:cs="Arial"/>
                <w:color w:val="000000"/>
                <w:szCs w:val="22"/>
                <w:lang w:eastAsia="zh-CN"/>
              </w:rPr>
            </w:pPr>
            <w:r w:rsidRPr="001D0283">
              <w:rPr>
                <w:rFonts w:eastAsia="DengXian" w:cs="Arial" w:hint="eastAsia"/>
                <w:color w:val="000000"/>
                <w:szCs w:val="22"/>
                <w:lang w:eastAsia="zh-CN"/>
              </w:rPr>
              <w:t>0</w:t>
            </w:r>
            <w:r w:rsidRPr="001D0283">
              <w:rPr>
                <w:rFonts w:eastAsia="DengXian" w:cs="Arial"/>
                <w:color w:val="000000"/>
                <w:szCs w:val="22"/>
                <w:lang w:eastAsia="zh-CN"/>
              </w:rPr>
              <w:t>.5</w:t>
            </w:r>
          </w:p>
        </w:tc>
      </w:tr>
      <w:tr w:rsidR="004E06F7" w:rsidRPr="001D0283" w14:paraId="1B94AC44"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E0DEC16" w14:textId="77777777" w:rsidR="004E06F7" w:rsidRPr="001D0283" w:rsidRDefault="004E06F7" w:rsidP="004E06F7">
            <w:pPr>
              <w:pStyle w:val="TAC"/>
              <w:keepNext w:val="0"/>
              <w:keepLines w:val="0"/>
              <w:rPr>
                <w:rFonts w:cs="Arial"/>
                <w:szCs w:val="22"/>
                <w:lang w:eastAsia="zh-CN"/>
              </w:rPr>
            </w:pPr>
            <w:r w:rsidRPr="001D0283">
              <w:rPr>
                <w:rFonts w:eastAsia="DengXian" w:cs="Arial"/>
                <w:szCs w:val="22"/>
                <w:lang w:eastAsia="ja-JP"/>
              </w:rPr>
              <w:t>CA_n</w:t>
            </w:r>
            <w:r w:rsidRPr="001D0283">
              <w:rPr>
                <w:rFonts w:eastAsia="DengXian" w:cs="Arial"/>
                <w:szCs w:val="22"/>
                <w:lang w:eastAsia="zh-CN"/>
              </w:rPr>
              <w:t>5</w:t>
            </w:r>
            <w:r w:rsidRPr="001D0283">
              <w:rPr>
                <w:rFonts w:eastAsia="DengXian" w:cs="Arial"/>
                <w:szCs w:val="22"/>
                <w:lang w:eastAsia="ja-JP"/>
              </w:rPr>
              <w:t>-</w:t>
            </w:r>
            <w:r w:rsidRPr="001D0283">
              <w:rPr>
                <w:rFonts w:eastAsia="DengXian" w:cs="Arial"/>
                <w:szCs w:val="22"/>
                <w:lang w:eastAsia="zh-CN"/>
              </w:rPr>
              <w:t>n30-</w:t>
            </w:r>
            <w:r w:rsidRPr="001D0283">
              <w:rPr>
                <w:rFonts w:eastAsia="DengXian" w:cs="Arial"/>
                <w:szCs w:val="22"/>
                <w:lang w:eastAsia="ja-JP"/>
              </w:rPr>
              <w:t>n</w:t>
            </w:r>
            <w:r w:rsidRPr="001D0283">
              <w:rPr>
                <w:rFonts w:eastAsia="DengXian" w:cs="Arial"/>
                <w:szCs w:val="22"/>
                <w:lang w:eastAsia="zh-CN"/>
              </w:rPr>
              <w:t>77</w:t>
            </w:r>
          </w:p>
        </w:tc>
        <w:tc>
          <w:tcPr>
            <w:tcW w:w="1968" w:type="dxa"/>
            <w:tcBorders>
              <w:top w:val="single" w:sz="4" w:space="0" w:color="auto"/>
              <w:left w:val="single" w:sz="4" w:space="0" w:color="auto"/>
              <w:bottom w:val="single" w:sz="4" w:space="0" w:color="auto"/>
              <w:right w:val="single" w:sz="4" w:space="0" w:color="auto"/>
            </w:tcBorders>
            <w:vAlign w:val="center"/>
          </w:tcPr>
          <w:p w14:paraId="4726C416" w14:textId="77777777" w:rsidR="004E06F7" w:rsidRPr="001D0283" w:rsidRDefault="004E06F7" w:rsidP="004E06F7">
            <w:pPr>
              <w:pStyle w:val="TAC"/>
              <w:rPr>
                <w:rFonts w:eastAsia="DengXian" w:cs="Arial"/>
                <w:color w:val="000000"/>
                <w:szCs w:val="22"/>
                <w:lang w:eastAsia="zh-CN"/>
              </w:rPr>
            </w:pPr>
            <w:r w:rsidRPr="001D0283">
              <w:rPr>
                <w:rFonts w:eastAsia="DengXian"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53D4D65" w14:textId="77777777" w:rsidR="004E06F7" w:rsidRPr="001D0283" w:rsidRDefault="004E06F7" w:rsidP="004E06F7">
            <w:pPr>
              <w:pStyle w:val="TAC"/>
              <w:rPr>
                <w:rFonts w:eastAsia="DengXian" w:cs="Arial"/>
                <w:color w:val="000000"/>
                <w:szCs w:val="22"/>
                <w:lang w:eastAsia="zh-CN"/>
              </w:rPr>
            </w:pPr>
            <w:r w:rsidRPr="001D0283">
              <w:rPr>
                <w:rFonts w:eastAsia="DengXian" w:cs="Arial"/>
                <w:szCs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0BCEE786" w14:textId="77777777" w:rsidR="004E06F7" w:rsidRPr="001D0283" w:rsidRDefault="004E06F7" w:rsidP="004E06F7">
            <w:pPr>
              <w:pStyle w:val="TAC"/>
              <w:rPr>
                <w:rFonts w:eastAsia="DengXian" w:cs="Arial"/>
                <w:color w:val="000000"/>
                <w:szCs w:val="22"/>
                <w:lang w:eastAsia="zh-CN"/>
              </w:rPr>
            </w:pPr>
            <w:r w:rsidRPr="001D0283">
              <w:rPr>
                <w:rFonts w:eastAsia="DengXian" w:cs="Arial" w:hint="eastAsia"/>
                <w:color w:val="000000"/>
                <w:szCs w:val="22"/>
                <w:lang w:eastAsia="zh-CN"/>
              </w:rPr>
              <w:t>0</w:t>
            </w:r>
            <w:r w:rsidRPr="001D0283">
              <w:rPr>
                <w:rFonts w:eastAsia="DengXian" w:cs="Arial"/>
                <w:color w:val="000000"/>
                <w:szCs w:val="22"/>
                <w:lang w:eastAsia="zh-CN"/>
              </w:rPr>
              <w:t>.8</w:t>
            </w:r>
          </w:p>
        </w:tc>
      </w:tr>
      <w:tr w:rsidR="004E06F7" w:rsidRPr="001D0283" w14:paraId="020725A6"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1A1631A" w14:textId="77777777" w:rsidR="004E06F7" w:rsidRPr="001D0283" w:rsidRDefault="004E06F7" w:rsidP="004E06F7">
            <w:pPr>
              <w:pStyle w:val="TAC"/>
              <w:keepNext w:val="0"/>
              <w:keepLines w:val="0"/>
              <w:rPr>
                <w:rFonts w:cs="Arial"/>
                <w:szCs w:val="22"/>
                <w:lang w:eastAsia="zh-CN"/>
              </w:rPr>
            </w:pPr>
            <w:r w:rsidRPr="001D0283">
              <w:t>CA_</w:t>
            </w:r>
            <w:r w:rsidRPr="001D0283">
              <w:rPr>
                <w:lang w:eastAsia="zh-CN"/>
              </w:rPr>
              <w:t>n</w:t>
            </w:r>
            <w:r w:rsidRPr="001D0283">
              <w:rPr>
                <w:rFonts w:eastAsia="Yu Mincho"/>
              </w:rPr>
              <w:t>5</w:t>
            </w:r>
            <w:r w:rsidRPr="001D0283">
              <w:t>-</w:t>
            </w:r>
            <w:r w:rsidRPr="001D0283">
              <w:rPr>
                <w:lang w:eastAsia="zh-CN"/>
              </w:rPr>
              <w:t>n40-n78</w:t>
            </w:r>
          </w:p>
        </w:tc>
        <w:tc>
          <w:tcPr>
            <w:tcW w:w="1968" w:type="dxa"/>
            <w:tcBorders>
              <w:top w:val="single" w:sz="4" w:space="0" w:color="auto"/>
              <w:left w:val="single" w:sz="4" w:space="0" w:color="auto"/>
              <w:bottom w:val="single" w:sz="4" w:space="0" w:color="auto"/>
              <w:right w:val="single" w:sz="4" w:space="0" w:color="auto"/>
            </w:tcBorders>
            <w:vAlign w:val="center"/>
          </w:tcPr>
          <w:p w14:paraId="1763B158" w14:textId="77777777" w:rsidR="004E06F7" w:rsidRPr="001D0283" w:rsidRDefault="004E06F7" w:rsidP="004E06F7">
            <w:pPr>
              <w:pStyle w:val="TAC"/>
              <w:rPr>
                <w:rFonts w:eastAsia="DengXian" w:cs="Arial"/>
                <w:szCs w:val="22"/>
                <w:lang w:eastAsia="zh-CN"/>
              </w:rPr>
            </w:pPr>
            <w:r w:rsidRPr="001D0283">
              <w:rPr>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69728BA" w14:textId="77777777" w:rsidR="004E06F7" w:rsidRPr="001D0283" w:rsidRDefault="004E06F7" w:rsidP="004E06F7">
            <w:pPr>
              <w:pStyle w:val="TAC"/>
              <w:rPr>
                <w:rFonts w:eastAsia="DengXian" w:cs="Arial"/>
                <w:szCs w:val="18"/>
                <w:lang w:eastAsia="zh-CN"/>
              </w:rPr>
            </w:pPr>
            <w:r w:rsidRPr="001D0283">
              <w:rPr>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0024468" w14:textId="77777777" w:rsidR="004E06F7" w:rsidRPr="001D0283" w:rsidRDefault="004E06F7" w:rsidP="004E06F7">
            <w:pPr>
              <w:pStyle w:val="TAC"/>
              <w:rPr>
                <w:rFonts w:eastAsia="DengXian" w:cs="Arial"/>
                <w:szCs w:val="18"/>
                <w:lang w:eastAsia="zh-CN"/>
              </w:rPr>
            </w:pPr>
            <w:r w:rsidRPr="001D0283">
              <w:rPr>
                <w:rFonts w:eastAsia="DengXian" w:cs="Arial" w:hint="eastAsia"/>
                <w:szCs w:val="18"/>
                <w:lang w:eastAsia="zh-CN"/>
              </w:rPr>
              <w:t>0</w:t>
            </w:r>
            <w:r w:rsidRPr="001D0283">
              <w:rPr>
                <w:rFonts w:eastAsia="DengXian" w:cs="Arial"/>
                <w:szCs w:val="18"/>
                <w:lang w:eastAsia="zh-CN"/>
              </w:rPr>
              <w:t>.8</w:t>
            </w:r>
          </w:p>
        </w:tc>
      </w:tr>
      <w:tr w:rsidR="004E06F7" w:rsidRPr="001D0283" w14:paraId="726CD51D"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73BF8F1" w14:textId="77777777" w:rsidR="004E06F7" w:rsidRPr="001D0283" w:rsidRDefault="004E06F7" w:rsidP="004E06F7">
            <w:pPr>
              <w:pStyle w:val="TAC"/>
              <w:keepNext w:val="0"/>
              <w:keepLines w:val="0"/>
            </w:pPr>
            <w:r w:rsidRPr="001D0283">
              <w:rPr>
                <w:rFonts w:eastAsia="DengXian"/>
                <w:color w:val="000000" w:themeColor="text1"/>
                <w:lang w:eastAsia="zh-CN"/>
              </w:rPr>
              <w:t>CA</w:t>
            </w:r>
            <w:r w:rsidRPr="001D0283">
              <w:rPr>
                <w:rFonts w:eastAsia="DengXian"/>
                <w:color w:val="000000" w:themeColor="text1"/>
              </w:rPr>
              <w:t>_</w:t>
            </w:r>
            <w:r w:rsidRPr="001D0283">
              <w:rPr>
                <w:rFonts w:eastAsia="DengXian"/>
                <w:color w:val="000000" w:themeColor="text1"/>
                <w:lang w:eastAsia="zh-CN"/>
              </w:rPr>
              <w:t>n5</w:t>
            </w:r>
            <w:r w:rsidRPr="001D0283">
              <w:rPr>
                <w:rFonts w:eastAsia="DengXian"/>
                <w:color w:val="000000" w:themeColor="text1"/>
                <w:lang w:eastAsia="ja-JP"/>
              </w:rPr>
              <w:t>-</w:t>
            </w:r>
            <w:r w:rsidRPr="001D0283">
              <w:rPr>
                <w:rFonts w:eastAsia="DengXian"/>
                <w:color w:val="000000" w:themeColor="text1"/>
                <w:lang w:eastAsia="zh-CN"/>
              </w:rPr>
              <w:t>n40-n105</w:t>
            </w:r>
          </w:p>
        </w:tc>
        <w:tc>
          <w:tcPr>
            <w:tcW w:w="1968" w:type="dxa"/>
            <w:tcBorders>
              <w:top w:val="single" w:sz="4" w:space="0" w:color="auto"/>
              <w:left w:val="single" w:sz="4" w:space="0" w:color="auto"/>
              <w:bottom w:val="single" w:sz="4" w:space="0" w:color="auto"/>
              <w:right w:val="single" w:sz="4" w:space="0" w:color="auto"/>
            </w:tcBorders>
            <w:vAlign w:val="center"/>
          </w:tcPr>
          <w:p w14:paraId="02CA12C5" w14:textId="77777777" w:rsidR="004E06F7" w:rsidRPr="001D0283" w:rsidRDefault="004E06F7" w:rsidP="004E06F7">
            <w:pPr>
              <w:pStyle w:val="TAC"/>
              <w:rPr>
                <w:lang w:eastAsia="zh-CN"/>
              </w:rPr>
            </w:pPr>
            <w:r w:rsidRPr="001D0283">
              <w:rPr>
                <w:rFonts w:cs="Arial"/>
                <w:szCs w:val="18"/>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D3EB230" w14:textId="77777777" w:rsidR="004E06F7" w:rsidRPr="001D0283" w:rsidRDefault="004E06F7" w:rsidP="004E06F7">
            <w:pPr>
              <w:pStyle w:val="TAC"/>
              <w:rPr>
                <w:lang w:eastAsia="zh-CN"/>
              </w:rPr>
            </w:pPr>
            <w:r w:rsidRPr="001D0283">
              <w:rPr>
                <w:rFonts w:cs="Arial"/>
                <w:szCs w:val="18"/>
              </w:rPr>
              <w:t>0.9</w:t>
            </w:r>
          </w:p>
        </w:tc>
        <w:tc>
          <w:tcPr>
            <w:tcW w:w="1968" w:type="dxa"/>
            <w:tcBorders>
              <w:top w:val="single" w:sz="4" w:space="0" w:color="auto"/>
              <w:left w:val="single" w:sz="4" w:space="0" w:color="auto"/>
              <w:bottom w:val="single" w:sz="4" w:space="0" w:color="auto"/>
              <w:right w:val="single" w:sz="4" w:space="0" w:color="auto"/>
            </w:tcBorders>
            <w:vAlign w:val="center"/>
          </w:tcPr>
          <w:p w14:paraId="09468BC6" w14:textId="77777777" w:rsidR="004E06F7" w:rsidRPr="001D0283" w:rsidRDefault="004E06F7" w:rsidP="004E06F7">
            <w:pPr>
              <w:pStyle w:val="TAC"/>
              <w:rPr>
                <w:rFonts w:eastAsia="DengXian" w:cs="Arial"/>
                <w:szCs w:val="18"/>
                <w:lang w:eastAsia="zh-CN"/>
              </w:rPr>
            </w:pPr>
            <w:r w:rsidRPr="001D0283">
              <w:rPr>
                <w:rFonts w:cs="Arial"/>
                <w:szCs w:val="18"/>
              </w:rPr>
              <w:t>0.6</w:t>
            </w:r>
          </w:p>
        </w:tc>
      </w:tr>
      <w:tr w:rsidR="004E06F7" w:rsidRPr="001D0283" w14:paraId="473A734B"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4389D7D" w14:textId="77777777" w:rsidR="004E06F7" w:rsidRPr="001D0283" w:rsidRDefault="004E06F7" w:rsidP="004E06F7">
            <w:pPr>
              <w:pStyle w:val="TAC"/>
              <w:keepNext w:val="0"/>
              <w:keepLines w:val="0"/>
            </w:pPr>
            <w:r w:rsidRPr="001D0283">
              <w:rPr>
                <w:color w:val="000000"/>
              </w:rPr>
              <w:t>CA_n5-n41-n66</w:t>
            </w:r>
          </w:p>
        </w:tc>
        <w:tc>
          <w:tcPr>
            <w:tcW w:w="1968" w:type="dxa"/>
            <w:tcBorders>
              <w:top w:val="single" w:sz="4" w:space="0" w:color="auto"/>
              <w:left w:val="single" w:sz="4" w:space="0" w:color="auto"/>
              <w:bottom w:val="single" w:sz="4" w:space="0" w:color="auto"/>
              <w:right w:val="single" w:sz="4" w:space="0" w:color="auto"/>
            </w:tcBorders>
            <w:vAlign w:val="center"/>
          </w:tcPr>
          <w:p w14:paraId="1AFEAA3E" w14:textId="77777777" w:rsidR="004E06F7" w:rsidRPr="001D0283" w:rsidRDefault="004E06F7" w:rsidP="004E06F7">
            <w:pPr>
              <w:pStyle w:val="TAC"/>
              <w:rPr>
                <w:lang w:eastAsia="zh-CN"/>
              </w:rPr>
            </w:pPr>
            <w:r w:rsidRPr="001D0283">
              <w:rPr>
                <w:rFonts w:cs="Arial"/>
                <w:szCs w:val="18"/>
                <w:lang w:eastAsia="ja-JP"/>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6D5BA3B" w14:textId="77777777" w:rsidR="004E06F7" w:rsidRPr="001D0283" w:rsidRDefault="004E06F7" w:rsidP="004E06F7">
            <w:pPr>
              <w:pStyle w:val="TAC"/>
              <w:rPr>
                <w:lang w:eastAsia="zh-CN"/>
              </w:rPr>
            </w:pPr>
            <w:r w:rsidRPr="001D0283">
              <w:rPr>
                <w:rFonts w:cs="Arial"/>
                <w:szCs w:val="18"/>
                <w:lang w:eastAsia="zh-CN"/>
              </w:rPr>
              <w:t>0.8</w:t>
            </w:r>
            <w:r w:rsidRPr="001D0283">
              <w:rPr>
                <w:rFonts w:cs="Arial"/>
                <w:szCs w:val="18"/>
                <w:vertAlign w:val="superscript"/>
                <w:lang w:eastAsia="zh-CN"/>
              </w:rPr>
              <w:t>5</w:t>
            </w:r>
            <w:r>
              <w:rPr>
                <w:rFonts w:cs="Arial"/>
                <w:szCs w:val="18"/>
                <w:lang w:eastAsia="zh-CN"/>
              </w:rPr>
              <w:t xml:space="preserve"> </w:t>
            </w:r>
            <w:r w:rsidRPr="001D0283">
              <w:rPr>
                <w:rFonts w:cs="Arial"/>
                <w:szCs w:val="18"/>
                <w:lang w:eastAsia="zh-CN"/>
              </w:rPr>
              <w:t>/</w:t>
            </w:r>
            <w:r>
              <w:rPr>
                <w:rFonts w:cs="Arial"/>
                <w:szCs w:val="18"/>
                <w:lang w:eastAsia="zh-CN"/>
              </w:rPr>
              <w:t xml:space="preserve"> </w:t>
            </w:r>
            <w:r w:rsidRPr="001D0283">
              <w:rPr>
                <w:rFonts w:cs="Arial"/>
                <w:szCs w:val="18"/>
                <w:lang w:eastAsia="zh-CN"/>
              </w:rPr>
              <w:t>1.3</w:t>
            </w:r>
            <w:r w:rsidRPr="001D0283">
              <w:rPr>
                <w:rFonts w:cs="Arial"/>
                <w:szCs w:val="18"/>
                <w:vertAlign w:val="superscript"/>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40563BA1" w14:textId="77777777" w:rsidR="004E06F7" w:rsidRPr="001D0283" w:rsidRDefault="004E06F7" w:rsidP="004E06F7">
            <w:pPr>
              <w:pStyle w:val="TAC"/>
              <w:rPr>
                <w:rFonts w:eastAsia="DengXian" w:cs="Arial"/>
                <w:szCs w:val="18"/>
                <w:lang w:eastAsia="zh-CN"/>
              </w:rPr>
            </w:pPr>
            <w:r w:rsidRPr="001D0283">
              <w:rPr>
                <w:rFonts w:cs="Arial"/>
                <w:szCs w:val="18"/>
              </w:rPr>
              <w:t>0.5</w:t>
            </w:r>
          </w:p>
        </w:tc>
      </w:tr>
      <w:tr w:rsidR="004E06F7" w:rsidRPr="001D0283" w14:paraId="3C01EA54"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865DBFD" w14:textId="77777777" w:rsidR="004E06F7" w:rsidRPr="001D0283" w:rsidRDefault="004E06F7" w:rsidP="004E06F7">
            <w:pPr>
              <w:pStyle w:val="TAC"/>
              <w:keepNext w:val="0"/>
              <w:keepLines w:val="0"/>
              <w:rPr>
                <w:color w:val="000000"/>
              </w:rPr>
            </w:pPr>
            <w:r w:rsidRPr="001D0283">
              <w:rPr>
                <w:color w:val="000000"/>
              </w:rPr>
              <w:t>CA_n5-n41-n77</w:t>
            </w:r>
          </w:p>
        </w:tc>
        <w:tc>
          <w:tcPr>
            <w:tcW w:w="1968" w:type="dxa"/>
            <w:tcBorders>
              <w:top w:val="single" w:sz="4" w:space="0" w:color="auto"/>
              <w:left w:val="single" w:sz="4" w:space="0" w:color="auto"/>
              <w:bottom w:val="single" w:sz="4" w:space="0" w:color="auto"/>
              <w:right w:val="single" w:sz="4" w:space="0" w:color="auto"/>
            </w:tcBorders>
            <w:vAlign w:val="center"/>
          </w:tcPr>
          <w:p w14:paraId="66B54748" w14:textId="77777777" w:rsidR="004E06F7" w:rsidRPr="001D0283" w:rsidRDefault="004E06F7" w:rsidP="004E06F7">
            <w:pPr>
              <w:pStyle w:val="TAC"/>
              <w:rPr>
                <w:rFonts w:cs="Arial"/>
                <w:szCs w:val="18"/>
                <w:lang w:eastAsia="ja-JP"/>
              </w:rPr>
            </w:pPr>
            <w:r w:rsidRPr="001D0283">
              <w:rPr>
                <w:rFonts w:cs="Arial" w:hint="eastAsia"/>
                <w:szCs w:val="18"/>
                <w:lang w:eastAsia="zh-CN"/>
              </w:rPr>
              <w:t>0</w:t>
            </w:r>
            <w:r w:rsidRPr="001D0283">
              <w:rPr>
                <w:rFonts w:cs="Arial"/>
                <w:szCs w:val="18"/>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537C9535" w14:textId="77777777" w:rsidR="004E06F7" w:rsidRPr="001D0283" w:rsidRDefault="004E06F7" w:rsidP="004E06F7">
            <w:pPr>
              <w:pStyle w:val="TAC"/>
              <w:rPr>
                <w:rFonts w:cs="Arial"/>
                <w:szCs w:val="18"/>
                <w:lang w:eastAsia="zh-CN"/>
              </w:rPr>
            </w:pPr>
            <w:r w:rsidRPr="001D0283">
              <w:rPr>
                <w:rFonts w:cs="Arial" w:hint="eastAsia"/>
                <w:szCs w:val="18"/>
                <w:lang w:eastAsia="zh-CN"/>
              </w:rPr>
              <w:t>0</w:t>
            </w:r>
            <w:r w:rsidRPr="001D0283">
              <w:rPr>
                <w:rFonts w:cs="Arial"/>
                <w:szCs w:val="18"/>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6D74FC5A" w14:textId="77777777" w:rsidR="004E06F7" w:rsidRPr="001D0283" w:rsidRDefault="004E06F7" w:rsidP="004E06F7">
            <w:pPr>
              <w:pStyle w:val="TAC"/>
              <w:rPr>
                <w:rFonts w:cs="Arial"/>
                <w:szCs w:val="18"/>
              </w:rPr>
            </w:pPr>
            <w:r w:rsidRPr="001D0283">
              <w:rPr>
                <w:rFonts w:cs="Arial" w:hint="eastAsia"/>
                <w:szCs w:val="18"/>
                <w:lang w:eastAsia="zh-CN"/>
              </w:rPr>
              <w:t>0</w:t>
            </w:r>
            <w:r w:rsidRPr="001D0283">
              <w:rPr>
                <w:rFonts w:cs="Arial"/>
                <w:szCs w:val="18"/>
                <w:lang w:eastAsia="zh-CN"/>
              </w:rPr>
              <w:t>.8</w:t>
            </w:r>
          </w:p>
        </w:tc>
      </w:tr>
      <w:tr w:rsidR="004E06F7" w:rsidRPr="001D0283" w14:paraId="7FC14F79"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0876611" w14:textId="77777777" w:rsidR="004E06F7" w:rsidRPr="001D0283" w:rsidRDefault="004E06F7" w:rsidP="004E06F7">
            <w:pPr>
              <w:pStyle w:val="TAC"/>
              <w:keepNext w:val="0"/>
              <w:keepLines w:val="0"/>
              <w:rPr>
                <w:rFonts w:cs="Arial"/>
                <w:szCs w:val="22"/>
                <w:lang w:eastAsia="zh-CN"/>
              </w:rPr>
            </w:pPr>
            <w:r w:rsidRPr="001D0283">
              <w:rPr>
                <w:rFonts w:eastAsia="DengXian" w:cs="Arial"/>
                <w:szCs w:val="22"/>
                <w:lang w:eastAsia="ja-JP"/>
              </w:rPr>
              <w:t>CA_n</w:t>
            </w:r>
            <w:r w:rsidRPr="001D0283">
              <w:rPr>
                <w:rFonts w:eastAsia="DengXian" w:cs="Arial"/>
                <w:szCs w:val="22"/>
                <w:lang w:eastAsia="zh-CN"/>
              </w:rPr>
              <w:t>5</w:t>
            </w:r>
            <w:r w:rsidRPr="001D0283">
              <w:rPr>
                <w:rFonts w:eastAsia="DengXian" w:cs="Arial"/>
                <w:szCs w:val="22"/>
                <w:lang w:eastAsia="ja-JP"/>
              </w:rPr>
              <w:t>-</w:t>
            </w:r>
            <w:r w:rsidRPr="001D0283">
              <w:rPr>
                <w:rFonts w:eastAsia="DengXian" w:cs="Arial"/>
                <w:szCs w:val="22"/>
                <w:lang w:eastAsia="zh-CN"/>
              </w:rPr>
              <w:t>n48-</w:t>
            </w:r>
            <w:r w:rsidRPr="001D0283">
              <w:rPr>
                <w:rFonts w:eastAsia="DengXian" w:cs="Arial"/>
                <w:szCs w:val="22"/>
                <w:lang w:eastAsia="ja-JP"/>
              </w:rPr>
              <w:t>n</w:t>
            </w:r>
            <w:r w:rsidRPr="001D0283">
              <w:rPr>
                <w:rFonts w:eastAsia="DengXian" w:cs="Arial"/>
                <w:szCs w:val="22"/>
                <w:lang w:eastAsia="zh-CN"/>
              </w:rPr>
              <w:t>66</w:t>
            </w:r>
          </w:p>
        </w:tc>
        <w:tc>
          <w:tcPr>
            <w:tcW w:w="1968" w:type="dxa"/>
            <w:tcBorders>
              <w:top w:val="single" w:sz="4" w:space="0" w:color="auto"/>
              <w:left w:val="single" w:sz="4" w:space="0" w:color="auto"/>
              <w:bottom w:val="single" w:sz="4" w:space="0" w:color="auto"/>
              <w:right w:val="single" w:sz="4" w:space="0" w:color="auto"/>
            </w:tcBorders>
            <w:vAlign w:val="center"/>
          </w:tcPr>
          <w:p w14:paraId="556373F0" w14:textId="77777777" w:rsidR="004E06F7" w:rsidRPr="001D0283" w:rsidRDefault="004E06F7" w:rsidP="004E06F7">
            <w:pPr>
              <w:pStyle w:val="TAC"/>
              <w:rPr>
                <w:rFonts w:eastAsia="DengXian" w:cs="Arial"/>
                <w:color w:val="000000"/>
                <w:szCs w:val="22"/>
                <w:lang w:eastAsia="zh-CN"/>
              </w:rPr>
            </w:pPr>
            <w:r w:rsidRPr="001D0283">
              <w:rPr>
                <w:rFonts w:eastAsia="DengXian" w:cs="Arial"/>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6363AF41" w14:textId="77777777" w:rsidR="004E06F7" w:rsidRPr="001D0283" w:rsidRDefault="004E06F7" w:rsidP="004E06F7">
            <w:pPr>
              <w:pStyle w:val="TAC"/>
              <w:rPr>
                <w:rFonts w:eastAsia="DengXian" w:cs="Arial"/>
                <w:color w:val="000000"/>
                <w:szCs w:val="22"/>
                <w:lang w:eastAsia="zh-CN"/>
              </w:rPr>
            </w:pPr>
            <w:r w:rsidRPr="001D0283">
              <w:rPr>
                <w:rFonts w:eastAsia="DengXian" w:cs="Arial"/>
                <w:color w:val="000000"/>
                <w:szCs w:val="22"/>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02472E21" w14:textId="77777777" w:rsidR="004E06F7" w:rsidRPr="001D0283" w:rsidRDefault="004E06F7" w:rsidP="004E06F7">
            <w:pPr>
              <w:pStyle w:val="TAC"/>
              <w:rPr>
                <w:rFonts w:eastAsia="DengXian" w:cs="Arial"/>
                <w:color w:val="000000"/>
                <w:szCs w:val="22"/>
                <w:lang w:eastAsia="zh-CN"/>
              </w:rPr>
            </w:pPr>
            <w:r w:rsidRPr="001D0283">
              <w:rPr>
                <w:rFonts w:eastAsia="DengXian" w:cs="Arial" w:hint="eastAsia"/>
                <w:color w:val="000000"/>
                <w:szCs w:val="22"/>
                <w:lang w:eastAsia="zh-CN"/>
              </w:rPr>
              <w:t>0</w:t>
            </w:r>
            <w:r w:rsidRPr="001D0283">
              <w:rPr>
                <w:rFonts w:eastAsia="DengXian" w:cs="Arial"/>
                <w:color w:val="000000"/>
                <w:szCs w:val="22"/>
                <w:lang w:eastAsia="zh-CN"/>
              </w:rPr>
              <w:t>.6</w:t>
            </w:r>
          </w:p>
        </w:tc>
      </w:tr>
      <w:tr w:rsidR="004E06F7" w:rsidRPr="001D0283" w14:paraId="3C51B398"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612CA99" w14:textId="77777777" w:rsidR="004E06F7" w:rsidRPr="001D0283" w:rsidRDefault="004E06F7" w:rsidP="004E06F7">
            <w:pPr>
              <w:pStyle w:val="TAC"/>
              <w:keepNext w:val="0"/>
              <w:keepLines w:val="0"/>
              <w:rPr>
                <w:rFonts w:cs="Arial"/>
                <w:szCs w:val="22"/>
                <w:lang w:eastAsia="zh-CN"/>
              </w:rPr>
            </w:pPr>
            <w:r w:rsidRPr="001D0283">
              <w:rPr>
                <w:rFonts w:eastAsia="DengXian" w:cs="Arial"/>
                <w:szCs w:val="22"/>
                <w:lang w:eastAsia="ja-JP"/>
              </w:rPr>
              <w:t>CA_n</w:t>
            </w:r>
            <w:r w:rsidRPr="001D0283">
              <w:rPr>
                <w:rFonts w:eastAsia="DengXian" w:cs="Arial"/>
                <w:szCs w:val="22"/>
                <w:lang w:eastAsia="zh-CN"/>
              </w:rPr>
              <w:t>5</w:t>
            </w:r>
            <w:r w:rsidRPr="001D0283">
              <w:rPr>
                <w:rFonts w:eastAsia="DengXian" w:cs="Arial"/>
                <w:szCs w:val="22"/>
                <w:lang w:eastAsia="ja-JP"/>
              </w:rPr>
              <w:t>-</w:t>
            </w:r>
            <w:r w:rsidRPr="001D0283">
              <w:rPr>
                <w:rFonts w:eastAsia="DengXian" w:cs="Arial"/>
                <w:szCs w:val="22"/>
                <w:lang w:eastAsia="zh-CN"/>
              </w:rPr>
              <w:t>n48-</w:t>
            </w:r>
            <w:r w:rsidRPr="001D0283">
              <w:rPr>
                <w:rFonts w:eastAsia="DengXian" w:cs="Arial"/>
                <w:szCs w:val="22"/>
                <w:lang w:eastAsia="ja-JP"/>
              </w:rPr>
              <w:t>n</w:t>
            </w:r>
            <w:r w:rsidRPr="001D0283">
              <w:rPr>
                <w:rFonts w:eastAsia="DengXian" w:cs="Arial"/>
                <w:szCs w:val="22"/>
                <w:lang w:eastAsia="zh-CN"/>
              </w:rPr>
              <w:t>77</w:t>
            </w:r>
          </w:p>
        </w:tc>
        <w:tc>
          <w:tcPr>
            <w:tcW w:w="1968" w:type="dxa"/>
            <w:tcBorders>
              <w:top w:val="single" w:sz="4" w:space="0" w:color="auto"/>
              <w:left w:val="single" w:sz="4" w:space="0" w:color="auto"/>
              <w:bottom w:val="single" w:sz="4" w:space="0" w:color="auto"/>
              <w:right w:val="single" w:sz="4" w:space="0" w:color="auto"/>
            </w:tcBorders>
            <w:vAlign w:val="center"/>
          </w:tcPr>
          <w:p w14:paraId="09F320E2" w14:textId="77777777" w:rsidR="004E06F7" w:rsidRPr="001D0283" w:rsidRDefault="004E06F7" w:rsidP="004E06F7">
            <w:pPr>
              <w:pStyle w:val="TAC"/>
              <w:rPr>
                <w:rFonts w:eastAsia="DengXian" w:cs="Arial"/>
                <w:color w:val="000000"/>
                <w:szCs w:val="22"/>
                <w:lang w:eastAsia="zh-CN"/>
              </w:rPr>
            </w:pPr>
            <w:r w:rsidRPr="001D0283">
              <w:rPr>
                <w:rFonts w:eastAsia="DengXian"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F4134A6" w14:textId="77777777" w:rsidR="004E06F7" w:rsidRPr="001D0283" w:rsidRDefault="004E06F7" w:rsidP="004E06F7">
            <w:pPr>
              <w:pStyle w:val="TAC"/>
              <w:rPr>
                <w:rFonts w:eastAsia="DengXian" w:cs="Arial"/>
                <w:color w:val="000000"/>
                <w:szCs w:val="22"/>
                <w:lang w:eastAsia="zh-CN"/>
              </w:rPr>
            </w:pPr>
            <w:r w:rsidRPr="001D0283">
              <w:rPr>
                <w:rFonts w:eastAsia="DengXian" w:cs="Arial"/>
                <w:color w:val="000000"/>
                <w:szCs w:val="22"/>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138DA723" w14:textId="77777777" w:rsidR="004E06F7" w:rsidRPr="001D0283" w:rsidRDefault="004E06F7" w:rsidP="004E06F7">
            <w:pPr>
              <w:pStyle w:val="TAC"/>
              <w:rPr>
                <w:rFonts w:eastAsia="DengXian" w:cs="Arial"/>
                <w:color w:val="000000"/>
                <w:szCs w:val="22"/>
                <w:lang w:eastAsia="zh-CN"/>
              </w:rPr>
            </w:pPr>
            <w:r w:rsidRPr="001D0283">
              <w:rPr>
                <w:rFonts w:eastAsia="DengXian" w:cs="Arial" w:hint="eastAsia"/>
                <w:color w:val="000000"/>
                <w:szCs w:val="22"/>
                <w:lang w:eastAsia="zh-CN"/>
              </w:rPr>
              <w:t>0</w:t>
            </w:r>
            <w:r w:rsidRPr="001D0283">
              <w:rPr>
                <w:rFonts w:eastAsia="DengXian" w:cs="Arial"/>
                <w:color w:val="000000"/>
                <w:szCs w:val="22"/>
                <w:lang w:eastAsia="zh-CN"/>
              </w:rPr>
              <w:t>.8</w:t>
            </w:r>
          </w:p>
        </w:tc>
      </w:tr>
      <w:tr w:rsidR="004E06F7" w:rsidRPr="001D0283" w14:paraId="7C1B7C56"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563ABCE" w14:textId="77777777" w:rsidR="004E06F7" w:rsidRPr="001D0283" w:rsidRDefault="004E06F7" w:rsidP="004E06F7">
            <w:pPr>
              <w:pStyle w:val="TAC"/>
              <w:keepNext w:val="0"/>
              <w:keepLines w:val="0"/>
              <w:rPr>
                <w:rFonts w:cs="Arial"/>
                <w:szCs w:val="22"/>
              </w:rPr>
            </w:pPr>
            <w:r w:rsidRPr="001D0283">
              <w:rPr>
                <w:rFonts w:eastAsia="DengXian" w:cs="Arial"/>
                <w:szCs w:val="22"/>
                <w:lang w:eastAsia="ja-JP"/>
              </w:rPr>
              <w:t>CA_n5-n66-n77</w:t>
            </w:r>
          </w:p>
        </w:tc>
        <w:tc>
          <w:tcPr>
            <w:tcW w:w="1968" w:type="dxa"/>
            <w:tcBorders>
              <w:top w:val="single" w:sz="4" w:space="0" w:color="auto"/>
              <w:left w:val="single" w:sz="4" w:space="0" w:color="auto"/>
              <w:bottom w:val="single" w:sz="4" w:space="0" w:color="auto"/>
              <w:right w:val="single" w:sz="4" w:space="0" w:color="auto"/>
            </w:tcBorders>
            <w:vAlign w:val="center"/>
          </w:tcPr>
          <w:p w14:paraId="7BC2D2A7" w14:textId="77777777" w:rsidR="004E06F7" w:rsidRPr="001D0283" w:rsidRDefault="004E06F7" w:rsidP="004E06F7">
            <w:pPr>
              <w:pStyle w:val="TAC"/>
              <w:rPr>
                <w:rFonts w:cs="Arial"/>
                <w:szCs w:val="22"/>
                <w:lang w:eastAsia="zh-CN"/>
              </w:rPr>
            </w:pPr>
            <w:r w:rsidRPr="001D0283">
              <w:rPr>
                <w:rFonts w:eastAsia="DengXian"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C18422E" w14:textId="77777777" w:rsidR="004E06F7" w:rsidRPr="001D0283" w:rsidRDefault="004E06F7" w:rsidP="004E06F7">
            <w:pPr>
              <w:pStyle w:val="TAC"/>
              <w:rPr>
                <w:rFonts w:eastAsia="DengXian" w:cs="Arial"/>
                <w:szCs w:val="22"/>
                <w:lang w:eastAsia="ja-JP"/>
              </w:rPr>
            </w:pPr>
            <w:r w:rsidRPr="001D0283">
              <w:rPr>
                <w:rFonts w:eastAsia="DengXian" w:cs="Arial"/>
                <w:szCs w:val="22"/>
                <w:lang w:eastAsia="ja-JP"/>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9AFE61B" w14:textId="77777777" w:rsidR="004E06F7" w:rsidRPr="001D0283" w:rsidRDefault="004E06F7" w:rsidP="004E06F7">
            <w:pPr>
              <w:pStyle w:val="TAC"/>
              <w:rPr>
                <w:rFonts w:eastAsia="DengXian" w:cs="Arial"/>
                <w:szCs w:val="22"/>
                <w:lang w:eastAsia="zh-CN"/>
              </w:rPr>
            </w:pPr>
            <w:r w:rsidRPr="001D0283">
              <w:rPr>
                <w:rFonts w:eastAsia="DengXian" w:cs="Arial" w:hint="eastAsia"/>
                <w:szCs w:val="22"/>
                <w:lang w:eastAsia="zh-CN"/>
              </w:rPr>
              <w:t>0</w:t>
            </w:r>
            <w:r w:rsidRPr="001D0283">
              <w:rPr>
                <w:rFonts w:eastAsia="DengXian" w:cs="Arial"/>
                <w:szCs w:val="22"/>
                <w:lang w:eastAsia="zh-CN"/>
              </w:rPr>
              <w:t>.8</w:t>
            </w:r>
          </w:p>
        </w:tc>
      </w:tr>
      <w:tr w:rsidR="004E06F7" w:rsidRPr="001D0283" w14:paraId="0176DF3E"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57DE9FA" w14:textId="77777777" w:rsidR="004E06F7" w:rsidRPr="001D0283" w:rsidRDefault="004E06F7" w:rsidP="004E06F7">
            <w:pPr>
              <w:pStyle w:val="TAC"/>
              <w:keepNext w:val="0"/>
              <w:keepLines w:val="0"/>
              <w:rPr>
                <w:rFonts w:cs="Arial"/>
                <w:szCs w:val="22"/>
                <w:lang w:eastAsia="zh-CN"/>
              </w:rPr>
            </w:pPr>
            <w:r w:rsidRPr="001D0283">
              <w:rPr>
                <w:rFonts w:eastAsia="DengXian" w:cs="Arial"/>
                <w:szCs w:val="22"/>
                <w:lang w:eastAsia="zh-CN"/>
              </w:rPr>
              <w:t>CA_n5-n66-n78</w:t>
            </w:r>
          </w:p>
        </w:tc>
        <w:tc>
          <w:tcPr>
            <w:tcW w:w="1968" w:type="dxa"/>
            <w:tcBorders>
              <w:top w:val="single" w:sz="4" w:space="0" w:color="auto"/>
              <w:left w:val="single" w:sz="4" w:space="0" w:color="auto"/>
              <w:bottom w:val="single" w:sz="4" w:space="0" w:color="auto"/>
              <w:right w:val="single" w:sz="4" w:space="0" w:color="auto"/>
            </w:tcBorders>
            <w:vAlign w:val="center"/>
          </w:tcPr>
          <w:p w14:paraId="0A85E3AE" w14:textId="77777777" w:rsidR="004E06F7" w:rsidRPr="001D0283" w:rsidRDefault="004E06F7" w:rsidP="004E06F7">
            <w:pPr>
              <w:pStyle w:val="TAC"/>
              <w:rPr>
                <w:rFonts w:cs="Arial"/>
                <w:szCs w:val="22"/>
                <w:lang w:eastAsia="zh-CN"/>
              </w:rPr>
            </w:pPr>
            <w:r w:rsidRPr="001D0283">
              <w:rPr>
                <w:rFonts w:eastAsia="DengXian"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D7C451B" w14:textId="77777777" w:rsidR="004E06F7" w:rsidRPr="001D0283" w:rsidRDefault="004E06F7" w:rsidP="004E06F7">
            <w:pPr>
              <w:pStyle w:val="TAC"/>
              <w:rPr>
                <w:rFonts w:cs="Arial"/>
                <w:szCs w:val="22"/>
                <w:lang w:eastAsia="zh-CN"/>
              </w:rPr>
            </w:pPr>
            <w:r w:rsidRPr="001D0283">
              <w:rPr>
                <w:rFonts w:eastAsia="DengXian" w:cs="Arial"/>
                <w:szCs w:val="22"/>
                <w:lang w:eastAsia="ja-JP"/>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373EDCF" w14:textId="77777777" w:rsidR="004E06F7" w:rsidRPr="001D0283" w:rsidRDefault="004E06F7" w:rsidP="004E06F7">
            <w:pPr>
              <w:pStyle w:val="TAC"/>
              <w:rPr>
                <w:rFonts w:cs="Arial"/>
                <w:szCs w:val="22"/>
                <w:lang w:eastAsia="zh-CN"/>
              </w:rPr>
            </w:pPr>
            <w:r w:rsidRPr="001D0283">
              <w:rPr>
                <w:rFonts w:eastAsia="DengXian" w:cs="Arial" w:hint="eastAsia"/>
                <w:szCs w:val="22"/>
                <w:lang w:eastAsia="zh-CN"/>
              </w:rPr>
              <w:t>0</w:t>
            </w:r>
            <w:r w:rsidRPr="001D0283">
              <w:rPr>
                <w:rFonts w:eastAsia="DengXian" w:cs="Arial"/>
                <w:szCs w:val="22"/>
                <w:lang w:eastAsia="zh-CN"/>
              </w:rPr>
              <w:t>.8</w:t>
            </w:r>
          </w:p>
        </w:tc>
      </w:tr>
      <w:tr w:rsidR="004E06F7" w:rsidRPr="001D0283" w14:paraId="03557553"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85EF41D" w14:textId="77777777" w:rsidR="004E06F7" w:rsidRPr="001D0283" w:rsidRDefault="004E06F7" w:rsidP="004E06F7">
            <w:pPr>
              <w:pStyle w:val="TAC"/>
              <w:keepNext w:val="0"/>
              <w:keepLines w:val="0"/>
              <w:rPr>
                <w:rFonts w:eastAsia="DengXian" w:cs="Arial"/>
                <w:szCs w:val="22"/>
                <w:lang w:eastAsia="zh-CN"/>
              </w:rPr>
            </w:pPr>
            <w:r w:rsidRPr="001D0283">
              <w:rPr>
                <w:rFonts w:eastAsia="DengXian" w:cs="Arial"/>
                <w:szCs w:val="22"/>
                <w:lang w:eastAsia="zh-CN"/>
              </w:rPr>
              <w:t>CA_n5-n78-n79</w:t>
            </w:r>
          </w:p>
        </w:tc>
        <w:tc>
          <w:tcPr>
            <w:tcW w:w="1968" w:type="dxa"/>
            <w:tcBorders>
              <w:top w:val="single" w:sz="4" w:space="0" w:color="auto"/>
              <w:left w:val="single" w:sz="4" w:space="0" w:color="auto"/>
              <w:bottom w:val="single" w:sz="4" w:space="0" w:color="auto"/>
              <w:right w:val="single" w:sz="4" w:space="0" w:color="auto"/>
            </w:tcBorders>
            <w:vAlign w:val="center"/>
          </w:tcPr>
          <w:p w14:paraId="7DC7C4EA" w14:textId="77777777" w:rsidR="004E06F7" w:rsidRPr="001D0283" w:rsidRDefault="004E06F7" w:rsidP="004E06F7">
            <w:pPr>
              <w:pStyle w:val="TAC"/>
              <w:rPr>
                <w:rFonts w:eastAsia="DengXian" w:cs="Arial"/>
                <w:szCs w:val="22"/>
                <w:lang w:eastAsia="zh-CN"/>
              </w:rPr>
            </w:pPr>
            <w:r w:rsidRPr="001D0283">
              <w:rPr>
                <w:rFonts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3DA3C24" w14:textId="77777777" w:rsidR="004E06F7" w:rsidRPr="001D0283" w:rsidRDefault="004E06F7" w:rsidP="004E06F7">
            <w:pPr>
              <w:pStyle w:val="TAC"/>
              <w:rPr>
                <w:rFonts w:eastAsia="DengXian" w:cs="Arial"/>
                <w:szCs w:val="22"/>
                <w:lang w:eastAsia="ja-JP"/>
              </w:rPr>
            </w:pPr>
            <w:r w:rsidRPr="001D0283">
              <w:rPr>
                <w:rFonts w:cs="Arial"/>
                <w:szCs w:val="22"/>
                <w:lang w:eastAsia="zh-CN"/>
              </w:rPr>
              <w:t>0.8</w:t>
            </w:r>
            <w:r>
              <w:rPr>
                <w:rFonts w:cs="Arial"/>
                <w:szCs w:val="22"/>
                <w:lang w:eastAsia="zh-CN"/>
              </w:rPr>
              <w:t xml:space="preserve"> </w:t>
            </w:r>
            <w:r w:rsidRPr="001D0283">
              <w:rPr>
                <w:rFonts w:cs="Arial"/>
                <w:szCs w:val="22"/>
                <w:lang w:eastAsia="zh-CN"/>
              </w:rPr>
              <w:t>/</w:t>
            </w:r>
            <w:r>
              <w:rPr>
                <w:rFonts w:cs="Arial"/>
                <w:szCs w:val="22"/>
                <w:lang w:eastAsia="zh-CN"/>
              </w:rPr>
              <w:t xml:space="preserve"> </w:t>
            </w:r>
            <w:r w:rsidRPr="001D0283">
              <w:rPr>
                <w:rFonts w:cs="Arial"/>
                <w:szCs w:val="22"/>
                <w:lang w:eastAsia="zh-CN"/>
              </w:rPr>
              <w:t>1.5</w:t>
            </w:r>
            <w:r w:rsidRPr="001D0283">
              <w:rPr>
                <w:rFonts w:cs="Arial"/>
                <w:szCs w:val="22"/>
                <w:vertAlign w:val="superscript"/>
                <w:lang w:eastAsia="zh-CN"/>
              </w:rPr>
              <w:t>7</w:t>
            </w:r>
          </w:p>
        </w:tc>
        <w:tc>
          <w:tcPr>
            <w:tcW w:w="1968" w:type="dxa"/>
            <w:tcBorders>
              <w:top w:val="single" w:sz="4" w:space="0" w:color="auto"/>
              <w:left w:val="single" w:sz="4" w:space="0" w:color="auto"/>
              <w:bottom w:val="single" w:sz="4" w:space="0" w:color="auto"/>
              <w:right w:val="single" w:sz="4" w:space="0" w:color="auto"/>
            </w:tcBorders>
            <w:vAlign w:val="center"/>
          </w:tcPr>
          <w:p w14:paraId="16422A17" w14:textId="77777777" w:rsidR="004E06F7" w:rsidRPr="001D0283" w:rsidRDefault="004E06F7" w:rsidP="004E06F7">
            <w:pPr>
              <w:pStyle w:val="TAC"/>
              <w:rPr>
                <w:rFonts w:eastAsia="DengXian" w:cs="Arial"/>
                <w:szCs w:val="22"/>
                <w:lang w:eastAsia="zh-CN"/>
              </w:rPr>
            </w:pPr>
            <w:r w:rsidRPr="001D0283">
              <w:rPr>
                <w:rFonts w:cs="Arial"/>
                <w:szCs w:val="22"/>
                <w:lang w:eastAsia="zh-CN"/>
              </w:rPr>
              <w:t>0.5</w:t>
            </w:r>
            <w:r>
              <w:rPr>
                <w:rFonts w:cs="Arial"/>
                <w:szCs w:val="22"/>
                <w:lang w:eastAsia="zh-CN"/>
              </w:rPr>
              <w:t xml:space="preserve"> </w:t>
            </w:r>
            <w:r w:rsidRPr="001D0283">
              <w:rPr>
                <w:rFonts w:cs="Arial"/>
                <w:szCs w:val="22"/>
                <w:lang w:eastAsia="zh-CN"/>
              </w:rPr>
              <w:t>/</w:t>
            </w:r>
            <w:r>
              <w:rPr>
                <w:rFonts w:cs="Arial"/>
                <w:szCs w:val="22"/>
                <w:lang w:eastAsia="zh-CN"/>
              </w:rPr>
              <w:t xml:space="preserve"> </w:t>
            </w:r>
            <w:r w:rsidRPr="001D0283">
              <w:rPr>
                <w:rFonts w:cs="Arial"/>
                <w:szCs w:val="22"/>
                <w:lang w:eastAsia="zh-CN"/>
              </w:rPr>
              <w:t>1.5</w:t>
            </w:r>
            <w:r w:rsidRPr="001D0283">
              <w:rPr>
                <w:rFonts w:cs="Arial"/>
                <w:szCs w:val="22"/>
                <w:vertAlign w:val="superscript"/>
                <w:lang w:eastAsia="zh-CN"/>
              </w:rPr>
              <w:t>7</w:t>
            </w:r>
          </w:p>
        </w:tc>
      </w:tr>
      <w:tr w:rsidR="004E06F7" w:rsidRPr="001D0283" w14:paraId="3D13C882"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08290C7" w14:textId="77777777" w:rsidR="004E06F7" w:rsidRPr="001D0283" w:rsidRDefault="004E06F7" w:rsidP="004E06F7">
            <w:pPr>
              <w:pStyle w:val="TAC"/>
              <w:keepNext w:val="0"/>
              <w:keepLines w:val="0"/>
              <w:rPr>
                <w:rFonts w:eastAsia="DengXian" w:cs="Arial"/>
                <w:szCs w:val="22"/>
                <w:lang w:eastAsia="zh-CN"/>
              </w:rPr>
            </w:pPr>
            <w:r w:rsidRPr="001D0283">
              <w:rPr>
                <w:rFonts w:eastAsia="DengXian"/>
                <w:color w:val="000000" w:themeColor="text1"/>
                <w:lang w:eastAsia="zh-CN"/>
              </w:rPr>
              <w:t>CA</w:t>
            </w:r>
            <w:r w:rsidRPr="001D0283">
              <w:rPr>
                <w:rFonts w:eastAsia="DengXian"/>
                <w:color w:val="000000" w:themeColor="text1"/>
              </w:rPr>
              <w:t>_</w:t>
            </w:r>
            <w:r w:rsidRPr="001D0283">
              <w:rPr>
                <w:rFonts w:eastAsia="DengXian"/>
                <w:color w:val="000000" w:themeColor="text1"/>
                <w:lang w:eastAsia="zh-CN"/>
              </w:rPr>
              <w:t>n5</w:t>
            </w:r>
            <w:r w:rsidRPr="001D0283">
              <w:rPr>
                <w:rFonts w:eastAsia="DengXian"/>
                <w:color w:val="000000" w:themeColor="text1"/>
                <w:lang w:eastAsia="ja-JP"/>
              </w:rPr>
              <w:t>-</w:t>
            </w:r>
            <w:r w:rsidRPr="001D0283">
              <w:rPr>
                <w:rFonts w:eastAsia="DengXian"/>
                <w:color w:val="000000" w:themeColor="text1"/>
                <w:lang w:eastAsia="zh-CN"/>
              </w:rPr>
              <w:t>n78-n105</w:t>
            </w:r>
          </w:p>
        </w:tc>
        <w:tc>
          <w:tcPr>
            <w:tcW w:w="1968" w:type="dxa"/>
            <w:tcBorders>
              <w:top w:val="single" w:sz="4" w:space="0" w:color="auto"/>
              <w:left w:val="single" w:sz="4" w:space="0" w:color="auto"/>
              <w:bottom w:val="single" w:sz="4" w:space="0" w:color="auto"/>
              <w:right w:val="single" w:sz="4" w:space="0" w:color="auto"/>
            </w:tcBorders>
            <w:vAlign w:val="center"/>
          </w:tcPr>
          <w:p w14:paraId="2BF8C86F" w14:textId="77777777" w:rsidR="004E06F7" w:rsidRPr="001D0283" w:rsidRDefault="004E06F7" w:rsidP="004E06F7">
            <w:pPr>
              <w:pStyle w:val="TAC"/>
              <w:rPr>
                <w:rFonts w:cs="Arial"/>
                <w:szCs w:val="22"/>
                <w:lang w:eastAsia="zh-CN"/>
              </w:rPr>
            </w:pPr>
            <w:r w:rsidRPr="001D0283">
              <w:rPr>
                <w:rFonts w:cs="Arial"/>
                <w:szCs w:val="18"/>
              </w:rPr>
              <w:t>0.7</w:t>
            </w:r>
          </w:p>
        </w:tc>
        <w:tc>
          <w:tcPr>
            <w:tcW w:w="1968" w:type="dxa"/>
            <w:tcBorders>
              <w:top w:val="single" w:sz="4" w:space="0" w:color="auto"/>
              <w:left w:val="single" w:sz="4" w:space="0" w:color="auto"/>
              <w:bottom w:val="single" w:sz="4" w:space="0" w:color="auto"/>
              <w:right w:val="single" w:sz="4" w:space="0" w:color="auto"/>
            </w:tcBorders>
            <w:vAlign w:val="center"/>
          </w:tcPr>
          <w:p w14:paraId="022E0F43" w14:textId="77777777" w:rsidR="004E06F7" w:rsidRPr="001D0283" w:rsidRDefault="004E06F7" w:rsidP="004E06F7">
            <w:pPr>
              <w:pStyle w:val="TAC"/>
              <w:rPr>
                <w:rFonts w:cs="Arial"/>
                <w:szCs w:val="22"/>
                <w:lang w:eastAsia="zh-CN"/>
              </w:rPr>
            </w:pPr>
            <w:r w:rsidRPr="001D0283">
              <w:rPr>
                <w:rFonts w:cs="Arial"/>
                <w:szCs w:val="18"/>
              </w:rPr>
              <w:t>0.8</w:t>
            </w:r>
          </w:p>
        </w:tc>
        <w:tc>
          <w:tcPr>
            <w:tcW w:w="1968" w:type="dxa"/>
            <w:tcBorders>
              <w:top w:val="single" w:sz="4" w:space="0" w:color="auto"/>
              <w:left w:val="single" w:sz="4" w:space="0" w:color="auto"/>
              <w:bottom w:val="single" w:sz="4" w:space="0" w:color="auto"/>
              <w:right w:val="single" w:sz="4" w:space="0" w:color="auto"/>
            </w:tcBorders>
            <w:vAlign w:val="center"/>
          </w:tcPr>
          <w:p w14:paraId="3C0C4083" w14:textId="77777777" w:rsidR="004E06F7" w:rsidRPr="001D0283" w:rsidRDefault="004E06F7" w:rsidP="004E06F7">
            <w:pPr>
              <w:pStyle w:val="TAC"/>
              <w:rPr>
                <w:rFonts w:cs="Arial"/>
                <w:szCs w:val="22"/>
                <w:lang w:eastAsia="zh-CN"/>
              </w:rPr>
            </w:pPr>
            <w:r w:rsidRPr="001D0283">
              <w:rPr>
                <w:rFonts w:cs="Arial"/>
                <w:szCs w:val="18"/>
              </w:rPr>
              <w:t>0.7</w:t>
            </w:r>
          </w:p>
        </w:tc>
      </w:tr>
      <w:tr w:rsidR="004E06F7" w:rsidRPr="001D0283" w14:paraId="024FB79E"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AFFED08" w14:textId="77777777" w:rsidR="004E06F7" w:rsidRPr="001D0283" w:rsidRDefault="004E06F7" w:rsidP="004E06F7">
            <w:pPr>
              <w:pStyle w:val="TAC"/>
              <w:keepNext w:val="0"/>
              <w:keepLines w:val="0"/>
              <w:rPr>
                <w:rFonts w:eastAsia="DengXian" w:cs="Arial"/>
                <w:szCs w:val="22"/>
                <w:lang w:eastAsia="zh-CN"/>
              </w:rPr>
            </w:pPr>
            <w:r w:rsidRPr="001D0283">
              <w:rPr>
                <w:rFonts w:eastAsia="DengXian" w:cs="Arial"/>
                <w:szCs w:val="22"/>
                <w:lang w:eastAsia="zh-CN"/>
              </w:rPr>
              <w:t>CA_n7-n8-n28</w:t>
            </w:r>
          </w:p>
        </w:tc>
        <w:tc>
          <w:tcPr>
            <w:tcW w:w="1968" w:type="dxa"/>
            <w:tcBorders>
              <w:top w:val="single" w:sz="4" w:space="0" w:color="auto"/>
              <w:left w:val="single" w:sz="4" w:space="0" w:color="auto"/>
              <w:bottom w:val="single" w:sz="4" w:space="0" w:color="auto"/>
              <w:right w:val="single" w:sz="4" w:space="0" w:color="auto"/>
            </w:tcBorders>
            <w:vAlign w:val="center"/>
          </w:tcPr>
          <w:p w14:paraId="07352287" w14:textId="77777777" w:rsidR="004E06F7" w:rsidRPr="001D0283" w:rsidRDefault="004E06F7" w:rsidP="004E06F7">
            <w:pPr>
              <w:pStyle w:val="TAC"/>
              <w:rPr>
                <w:rFonts w:cs="Arial"/>
                <w:szCs w:val="22"/>
                <w:lang w:eastAsia="zh-CN"/>
              </w:rPr>
            </w:pPr>
            <w:r w:rsidRPr="001D0283">
              <w:rPr>
                <w:rFonts w:eastAsia="DengXian" w:cs="Arial"/>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1C7A479F" w14:textId="77777777" w:rsidR="004E06F7" w:rsidRPr="001D0283" w:rsidRDefault="004E06F7" w:rsidP="004E06F7">
            <w:pPr>
              <w:pStyle w:val="TAC"/>
              <w:rPr>
                <w:rFonts w:cs="Arial"/>
                <w:szCs w:val="22"/>
                <w:lang w:eastAsia="zh-CN"/>
              </w:rPr>
            </w:pPr>
            <w:r w:rsidRPr="001D0283">
              <w:rPr>
                <w:rFonts w:eastAsia="DengXian"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A1A698B" w14:textId="77777777" w:rsidR="004E06F7" w:rsidRPr="001D0283" w:rsidRDefault="004E06F7" w:rsidP="004E06F7">
            <w:pPr>
              <w:pStyle w:val="TAC"/>
              <w:rPr>
                <w:rFonts w:cs="Arial"/>
                <w:szCs w:val="22"/>
                <w:lang w:eastAsia="zh-CN"/>
              </w:rPr>
            </w:pPr>
            <w:r w:rsidRPr="001D0283">
              <w:rPr>
                <w:rFonts w:cs="Arial" w:hint="eastAsia"/>
                <w:szCs w:val="22"/>
                <w:lang w:eastAsia="zh-CN"/>
              </w:rPr>
              <w:t>0</w:t>
            </w:r>
            <w:r w:rsidRPr="001D0283">
              <w:rPr>
                <w:rFonts w:cs="Arial"/>
                <w:szCs w:val="22"/>
                <w:lang w:eastAsia="zh-CN"/>
              </w:rPr>
              <w:t>.5</w:t>
            </w:r>
          </w:p>
        </w:tc>
      </w:tr>
      <w:tr w:rsidR="004E06F7" w:rsidRPr="001D0283" w14:paraId="358E0CAC"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743CBC4" w14:textId="77777777" w:rsidR="004E06F7" w:rsidRPr="001D0283" w:rsidRDefault="004E06F7" w:rsidP="004E06F7">
            <w:pPr>
              <w:pStyle w:val="TAC"/>
              <w:keepNext w:val="0"/>
              <w:keepLines w:val="0"/>
              <w:rPr>
                <w:rFonts w:eastAsia="DengXian" w:cs="Arial"/>
                <w:szCs w:val="22"/>
                <w:lang w:eastAsia="zh-CN"/>
              </w:rPr>
            </w:pPr>
            <w:r w:rsidRPr="001D0283">
              <w:rPr>
                <w:lang w:eastAsia="zh-CN"/>
              </w:rPr>
              <w:t>CA_n7-n8-n40</w:t>
            </w:r>
          </w:p>
        </w:tc>
        <w:tc>
          <w:tcPr>
            <w:tcW w:w="1968" w:type="dxa"/>
            <w:tcBorders>
              <w:top w:val="single" w:sz="4" w:space="0" w:color="auto"/>
              <w:left w:val="single" w:sz="4" w:space="0" w:color="auto"/>
              <w:bottom w:val="single" w:sz="4" w:space="0" w:color="auto"/>
              <w:right w:val="single" w:sz="4" w:space="0" w:color="auto"/>
            </w:tcBorders>
            <w:vAlign w:val="center"/>
          </w:tcPr>
          <w:p w14:paraId="0EECEDDC" w14:textId="77777777" w:rsidR="004E06F7" w:rsidRPr="001D0283" w:rsidRDefault="004E06F7" w:rsidP="004E06F7">
            <w:pPr>
              <w:pStyle w:val="TAC"/>
              <w:rPr>
                <w:rFonts w:eastAsia="DengXian" w:cs="Arial"/>
                <w:szCs w:val="22"/>
                <w:lang w:eastAsia="zh-CN"/>
              </w:rPr>
            </w:pPr>
            <w:r w:rsidRPr="001D0283">
              <w:rPr>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26DB843" w14:textId="77777777" w:rsidR="004E06F7" w:rsidRPr="001D0283" w:rsidRDefault="004E06F7" w:rsidP="004E06F7">
            <w:pPr>
              <w:pStyle w:val="TAC"/>
              <w:rPr>
                <w:rFonts w:eastAsia="DengXian" w:cs="Arial"/>
                <w:szCs w:val="22"/>
                <w:lang w:eastAsia="zh-CN"/>
              </w:rPr>
            </w:pPr>
            <w:r w:rsidRPr="001D0283">
              <w:rPr>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642A3AE" w14:textId="77777777" w:rsidR="004E06F7" w:rsidRPr="001D0283" w:rsidRDefault="004E06F7" w:rsidP="004E06F7">
            <w:pPr>
              <w:pStyle w:val="TAC"/>
              <w:rPr>
                <w:rFonts w:eastAsia="DengXian" w:cs="Arial"/>
                <w:szCs w:val="22"/>
                <w:lang w:eastAsia="zh-CN"/>
              </w:rPr>
            </w:pPr>
            <w:r w:rsidRPr="001D0283">
              <w:rPr>
                <w:rFonts w:eastAsia="DengXian" w:cs="Arial" w:hint="eastAsia"/>
                <w:szCs w:val="22"/>
                <w:lang w:eastAsia="zh-CN"/>
              </w:rPr>
              <w:t>0</w:t>
            </w:r>
            <w:r w:rsidRPr="001D0283">
              <w:rPr>
                <w:rFonts w:eastAsia="DengXian" w:cs="Arial"/>
                <w:szCs w:val="22"/>
                <w:lang w:eastAsia="zh-CN"/>
              </w:rPr>
              <w:t>.6</w:t>
            </w:r>
          </w:p>
        </w:tc>
      </w:tr>
      <w:tr w:rsidR="004E06F7" w:rsidRPr="001D0283" w14:paraId="65A1563A"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58900BF" w14:textId="77777777" w:rsidR="004E06F7" w:rsidRPr="001D0283" w:rsidRDefault="004E06F7" w:rsidP="004E06F7">
            <w:pPr>
              <w:pStyle w:val="TAC"/>
              <w:keepNext w:val="0"/>
              <w:keepLines w:val="0"/>
              <w:rPr>
                <w:rFonts w:eastAsia="DengXian" w:cs="Arial"/>
                <w:szCs w:val="22"/>
                <w:lang w:eastAsia="zh-CN"/>
              </w:rPr>
            </w:pPr>
            <w:r w:rsidRPr="001D0283">
              <w:rPr>
                <w:rFonts w:eastAsia="DengXian" w:cs="Arial"/>
                <w:szCs w:val="22"/>
                <w:lang w:eastAsia="zh-CN"/>
              </w:rPr>
              <w:t>CA_n7-n8-n78</w:t>
            </w:r>
          </w:p>
        </w:tc>
        <w:tc>
          <w:tcPr>
            <w:tcW w:w="1968" w:type="dxa"/>
            <w:tcBorders>
              <w:top w:val="single" w:sz="4" w:space="0" w:color="auto"/>
              <w:left w:val="single" w:sz="4" w:space="0" w:color="auto"/>
              <w:bottom w:val="single" w:sz="4" w:space="0" w:color="auto"/>
              <w:right w:val="single" w:sz="4" w:space="0" w:color="auto"/>
            </w:tcBorders>
            <w:vAlign w:val="center"/>
          </w:tcPr>
          <w:p w14:paraId="13EE6632" w14:textId="77777777" w:rsidR="004E06F7" w:rsidRPr="001D0283" w:rsidRDefault="004E06F7" w:rsidP="004E06F7">
            <w:pPr>
              <w:pStyle w:val="TAC"/>
              <w:rPr>
                <w:rFonts w:cs="Arial"/>
                <w:szCs w:val="22"/>
                <w:lang w:eastAsia="zh-CN"/>
              </w:rPr>
            </w:pPr>
            <w:r w:rsidRPr="001D0283">
              <w:rPr>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BD35897" w14:textId="77777777" w:rsidR="004E06F7" w:rsidRPr="001D0283" w:rsidRDefault="004E06F7" w:rsidP="004E06F7">
            <w:pPr>
              <w:pStyle w:val="TAC"/>
              <w:rPr>
                <w:rFonts w:cs="Arial"/>
                <w:szCs w:val="22"/>
                <w:lang w:eastAsia="zh-CN"/>
              </w:rPr>
            </w:pPr>
            <w:r w:rsidRPr="001D0283">
              <w:rPr>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5FA7D2F" w14:textId="77777777" w:rsidR="004E06F7" w:rsidRPr="001D0283" w:rsidRDefault="004E06F7" w:rsidP="004E06F7">
            <w:pPr>
              <w:pStyle w:val="TAC"/>
              <w:rPr>
                <w:rFonts w:cs="Arial"/>
                <w:szCs w:val="22"/>
                <w:lang w:eastAsia="zh-CN"/>
              </w:rPr>
            </w:pPr>
            <w:r w:rsidRPr="001D0283">
              <w:rPr>
                <w:rFonts w:eastAsia="DengXian" w:cs="Arial"/>
                <w:szCs w:val="22"/>
                <w:lang w:eastAsia="zh-CN"/>
              </w:rPr>
              <w:t>0.8</w:t>
            </w:r>
          </w:p>
        </w:tc>
      </w:tr>
      <w:tr w:rsidR="004E06F7" w:rsidRPr="001D0283" w14:paraId="2C4BF167"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975ED52" w14:textId="77777777" w:rsidR="004E06F7" w:rsidRPr="001D0283" w:rsidRDefault="004E06F7" w:rsidP="004E06F7">
            <w:pPr>
              <w:pStyle w:val="TAC"/>
              <w:keepNext w:val="0"/>
              <w:keepLines w:val="0"/>
              <w:rPr>
                <w:rFonts w:eastAsia="DengXian" w:cs="Arial"/>
                <w:szCs w:val="22"/>
                <w:lang w:eastAsia="zh-CN"/>
              </w:rPr>
            </w:pPr>
            <w:r w:rsidRPr="001D0283">
              <w:rPr>
                <w:rFonts w:eastAsia="DengXian"/>
                <w:lang w:eastAsia="zh-CN"/>
              </w:rPr>
              <w:t>CA_n7-n12-n25</w:t>
            </w:r>
          </w:p>
        </w:tc>
        <w:tc>
          <w:tcPr>
            <w:tcW w:w="1968" w:type="dxa"/>
            <w:tcBorders>
              <w:top w:val="single" w:sz="4" w:space="0" w:color="auto"/>
              <w:left w:val="single" w:sz="4" w:space="0" w:color="auto"/>
              <w:bottom w:val="single" w:sz="4" w:space="0" w:color="auto"/>
              <w:right w:val="single" w:sz="4" w:space="0" w:color="auto"/>
            </w:tcBorders>
            <w:vAlign w:val="center"/>
          </w:tcPr>
          <w:p w14:paraId="3C1E6577" w14:textId="77777777" w:rsidR="004E06F7" w:rsidRPr="001D0283" w:rsidRDefault="004E06F7" w:rsidP="004E06F7">
            <w:pPr>
              <w:pStyle w:val="TAC"/>
              <w:rPr>
                <w:lang w:eastAsia="zh-CN"/>
              </w:rPr>
            </w:pPr>
            <w:r w:rsidRPr="001D0283">
              <w:rPr>
                <w:rFonts w:eastAsia="DengXian"/>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52757AD" w14:textId="77777777" w:rsidR="004E06F7" w:rsidRPr="001D0283" w:rsidRDefault="004E06F7" w:rsidP="004E06F7">
            <w:pPr>
              <w:pStyle w:val="TAC"/>
              <w:rPr>
                <w:lang w:eastAsia="zh-CN"/>
              </w:rPr>
            </w:pPr>
            <w:r w:rsidRPr="001D0283">
              <w:rPr>
                <w:rFonts w:eastAsia="DengXian" w:hint="eastAsia"/>
                <w:lang w:eastAsia="zh-CN"/>
              </w:rPr>
              <w:t>0</w:t>
            </w:r>
            <w:r w:rsidRPr="001D0283">
              <w:rPr>
                <w:rFonts w:eastAsia="DengXian"/>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015B72B3" w14:textId="77777777" w:rsidR="004E06F7" w:rsidRPr="001D0283" w:rsidRDefault="004E06F7" w:rsidP="004E06F7">
            <w:pPr>
              <w:pStyle w:val="TAC"/>
              <w:rPr>
                <w:rFonts w:eastAsia="DengXian" w:cs="Arial"/>
                <w:szCs w:val="22"/>
                <w:lang w:eastAsia="zh-CN"/>
              </w:rPr>
            </w:pPr>
            <w:r w:rsidRPr="001D0283">
              <w:rPr>
                <w:rFonts w:eastAsia="DengXian"/>
                <w:lang w:eastAsia="zh-CN"/>
              </w:rPr>
              <w:t>0.5</w:t>
            </w:r>
          </w:p>
        </w:tc>
      </w:tr>
      <w:tr w:rsidR="004E06F7" w:rsidRPr="001D0283" w14:paraId="216D3145"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878D4FB" w14:textId="77777777" w:rsidR="004E06F7" w:rsidRPr="001D0283" w:rsidRDefault="004E06F7" w:rsidP="004E06F7">
            <w:pPr>
              <w:pStyle w:val="TAC"/>
              <w:keepNext w:val="0"/>
              <w:keepLines w:val="0"/>
              <w:rPr>
                <w:rFonts w:eastAsia="DengXian" w:cs="Arial"/>
                <w:szCs w:val="22"/>
                <w:lang w:eastAsia="zh-CN"/>
              </w:rPr>
            </w:pPr>
            <w:r w:rsidRPr="001D0283">
              <w:rPr>
                <w:rFonts w:eastAsia="DengXian"/>
                <w:lang w:eastAsia="zh-CN"/>
              </w:rPr>
              <w:t>CA_n7-n12-n66</w:t>
            </w:r>
          </w:p>
        </w:tc>
        <w:tc>
          <w:tcPr>
            <w:tcW w:w="1968" w:type="dxa"/>
            <w:tcBorders>
              <w:top w:val="single" w:sz="4" w:space="0" w:color="auto"/>
              <w:left w:val="single" w:sz="4" w:space="0" w:color="auto"/>
              <w:bottom w:val="single" w:sz="4" w:space="0" w:color="auto"/>
              <w:right w:val="single" w:sz="4" w:space="0" w:color="auto"/>
            </w:tcBorders>
            <w:vAlign w:val="center"/>
          </w:tcPr>
          <w:p w14:paraId="4E8FA159" w14:textId="77777777" w:rsidR="004E06F7" w:rsidRPr="001D0283" w:rsidRDefault="004E06F7" w:rsidP="004E06F7">
            <w:pPr>
              <w:pStyle w:val="TAC"/>
              <w:rPr>
                <w:lang w:eastAsia="zh-CN"/>
              </w:rPr>
            </w:pPr>
            <w:r w:rsidRPr="001D0283">
              <w:rPr>
                <w:rFonts w:eastAsia="DengXian"/>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72DB4D0" w14:textId="77777777" w:rsidR="004E06F7" w:rsidRPr="001D0283" w:rsidRDefault="004E06F7" w:rsidP="004E06F7">
            <w:pPr>
              <w:pStyle w:val="TAC"/>
              <w:rPr>
                <w:lang w:eastAsia="zh-CN"/>
              </w:rPr>
            </w:pPr>
            <w:r w:rsidRPr="001D0283">
              <w:rPr>
                <w:rFonts w:eastAsia="DengXian" w:hint="eastAsia"/>
                <w:lang w:eastAsia="zh-CN"/>
              </w:rPr>
              <w:t>0</w:t>
            </w:r>
            <w:r w:rsidRPr="001D0283">
              <w:rPr>
                <w:rFonts w:eastAsia="DengXian"/>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2F7E7577" w14:textId="77777777" w:rsidR="004E06F7" w:rsidRPr="001D0283" w:rsidRDefault="004E06F7" w:rsidP="004E06F7">
            <w:pPr>
              <w:pStyle w:val="TAC"/>
              <w:rPr>
                <w:rFonts w:eastAsia="DengXian" w:cs="Arial"/>
                <w:szCs w:val="22"/>
                <w:lang w:eastAsia="zh-CN"/>
              </w:rPr>
            </w:pPr>
            <w:r w:rsidRPr="001D0283">
              <w:rPr>
                <w:rFonts w:eastAsia="DengXian"/>
                <w:lang w:eastAsia="zh-CN"/>
              </w:rPr>
              <w:t>0.5</w:t>
            </w:r>
          </w:p>
        </w:tc>
      </w:tr>
      <w:tr w:rsidR="004E06F7" w:rsidRPr="001D0283" w14:paraId="31A54610"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507F224" w14:textId="77777777" w:rsidR="004E06F7" w:rsidRPr="001D0283" w:rsidRDefault="004E06F7" w:rsidP="004E06F7">
            <w:pPr>
              <w:pStyle w:val="TAC"/>
              <w:keepNext w:val="0"/>
              <w:keepLines w:val="0"/>
              <w:rPr>
                <w:rFonts w:eastAsia="DengXian"/>
                <w:lang w:eastAsia="zh-CN"/>
              </w:rPr>
            </w:pPr>
            <w:r w:rsidRPr="001D0283">
              <w:rPr>
                <w:rFonts w:eastAsia="DengXian"/>
                <w:lang w:eastAsia="zh-CN"/>
              </w:rPr>
              <w:t>CA_n7-n12-n71</w:t>
            </w:r>
          </w:p>
        </w:tc>
        <w:tc>
          <w:tcPr>
            <w:tcW w:w="1968" w:type="dxa"/>
            <w:tcBorders>
              <w:top w:val="single" w:sz="4" w:space="0" w:color="auto"/>
              <w:left w:val="single" w:sz="4" w:space="0" w:color="auto"/>
              <w:bottom w:val="single" w:sz="4" w:space="0" w:color="auto"/>
              <w:right w:val="single" w:sz="4" w:space="0" w:color="auto"/>
            </w:tcBorders>
            <w:vAlign w:val="center"/>
          </w:tcPr>
          <w:p w14:paraId="4CE13342" w14:textId="77777777" w:rsidR="004E06F7" w:rsidRPr="001D0283" w:rsidRDefault="004E06F7" w:rsidP="004E06F7">
            <w:pPr>
              <w:pStyle w:val="TAC"/>
              <w:rPr>
                <w:rFonts w:eastAsia="DengXian"/>
                <w:lang w:eastAsia="zh-CN"/>
              </w:rPr>
            </w:pPr>
            <w:r w:rsidRPr="001D0283">
              <w:rPr>
                <w:szCs w:val="21"/>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76783F45" w14:textId="77777777" w:rsidR="004E06F7" w:rsidRPr="001D0283" w:rsidRDefault="004E06F7" w:rsidP="004E06F7">
            <w:pPr>
              <w:pStyle w:val="TAC"/>
              <w:rPr>
                <w:rFonts w:eastAsia="DengXian"/>
                <w:lang w:eastAsia="zh-CN"/>
              </w:rPr>
            </w:pPr>
            <w:r w:rsidRPr="001D0283">
              <w:rPr>
                <w:szCs w:val="21"/>
                <w:lang w:eastAsia="zh-CN"/>
              </w:rPr>
              <w:t>1</w:t>
            </w:r>
          </w:p>
        </w:tc>
        <w:tc>
          <w:tcPr>
            <w:tcW w:w="1968" w:type="dxa"/>
            <w:tcBorders>
              <w:top w:val="single" w:sz="4" w:space="0" w:color="auto"/>
              <w:left w:val="single" w:sz="4" w:space="0" w:color="auto"/>
              <w:bottom w:val="single" w:sz="4" w:space="0" w:color="auto"/>
              <w:right w:val="single" w:sz="4" w:space="0" w:color="auto"/>
            </w:tcBorders>
            <w:vAlign w:val="center"/>
          </w:tcPr>
          <w:p w14:paraId="7E20212A" w14:textId="77777777" w:rsidR="004E06F7" w:rsidRPr="001D0283" w:rsidRDefault="004E06F7" w:rsidP="004E06F7">
            <w:pPr>
              <w:pStyle w:val="TAC"/>
              <w:rPr>
                <w:rFonts w:eastAsia="DengXian"/>
                <w:lang w:eastAsia="zh-CN"/>
              </w:rPr>
            </w:pPr>
            <w:r w:rsidRPr="001D0283">
              <w:rPr>
                <w:szCs w:val="21"/>
                <w:lang w:eastAsia="zh-CN"/>
              </w:rPr>
              <w:t>1</w:t>
            </w:r>
          </w:p>
        </w:tc>
      </w:tr>
      <w:tr w:rsidR="004E06F7" w:rsidRPr="001D0283" w14:paraId="64A60C7A"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C7DACC1" w14:textId="77777777" w:rsidR="004E06F7" w:rsidRPr="001D0283" w:rsidRDefault="004E06F7" w:rsidP="004E06F7">
            <w:pPr>
              <w:pStyle w:val="TAC"/>
              <w:keepNext w:val="0"/>
              <w:keepLines w:val="0"/>
              <w:rPr>
                <w:rFonts w:eastAsia="DengXian" w:cs="Arial"/>
                <w:szCs w:val="22"/>
                <w:lang w:eastAsia="zh-CN"/>
              </w:rPr>
            </w:pPr>
            <w:r w:rsidRPr="001D0283">
              <w:rPr>
                <w:rFonts w:eastAsia="DengXian"/>
                <w:lang w:eastAsia="zh-CN"/>
              </w:rPr>
              <w:t>CA_n7-n12-n77</w:t>
            </w:r>
          </w:p>
        </w:tc>
        <w:tc>
          <w:tcPr>
            <w:tcW w:w="1968" w:type="dxa"/>
            <w:tcBorders>
              <w:top w:val="single" w:sz="4" w:space="0" w:color="auto"/>
              <w:left w:val="single" w:sz="4" w:space="0" w:color="auto"/>
              <w:bottom w:val="single" w:sz="4" w:space="0" w:color="auto"/>
              <w:right w:val="single" w:sz="4" w:space="0" w:color="auto"/>
            </w:tcBorders>
            <w:vAlign w:val="center"/>
          </w:tcPr>
          <w:p w14:paraId="6C5932E4" w14:textId="77777777" w:rsidR="004E06F7" w:rsidRPr="001D0283" w:rsidRDefault="004E06F7" w:rsidP="004E06F7">
            <w:pPr>
              <w:pStyle w:val="TAC"/>
              <w:rPr>
                <w:lang w:eastAsia="zh-CN"/>
              </w:rPr>
            </w:pPr>
            <w:r w:rsidRPr="001D0283">
              <w:rPr>
                <w:rFonts w:eastAsia="DengXian" w:hint="eastAsia"/>
                <w:lang w:eastAsia="zh-CN"/>
              </w:rPr>
              <w:t>0</w:t>
            </w:r>
            <w:r w:rsidRPr="001D0283">
              <w:rPr>
                <w:rFonts w:eastAsia="DengXian"/>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3502394F" w14:textId="77777777" w:rsidR="004E06F7" w:rsidRPr="001D0283" w:rsidRDefault="004E06F7" w:rsidP="004E06F7">
            <w:pPr>
              <w:pStyle w:val="TAC"/>
              <w:rPr>
                <w:lang w:eastAsia="zh-CN"/>
              </w:rPr>
            </w:pPr>
            <w:r w:rsidRPr="001D0283">
              <w:rPr>
                <w:rFonts w:eastAsia="DengXian" w:hint="eastAsia"/>
                <w:lang w:eastAsia="zh-CN"/>
              </w:rPr>
              <w:t>0</w:t>
            </w:r>
            <w:r w:rsidRPr="001D0283">
              <w:rPr>
                <w:rFonts w:eastAsia="DengXian"/>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315D5581" w14:textId="77777777" w:rsidR="004E06F7" w:rsidRPr="001D0283" w:rsidRDefault="004E06F7" w:rsidP="004E06F7">
            <w:pPr>
              <w:pStyle w:val="TAC"/>
              <w:rPr>
                <w:rFonts w:eastAsia="DengXian" w:cs="Arial"/>
                <w:szCs w:val="22"/>
                <w:lang w:eastAsia="zh-CN"/>
              </w:rPr>
            </w:pPr>
            <w:r w:rsidRPr="001D0283">
              <w:rPr>
                <w:rFonts w:eastAsia="DengXian" w:hint="eastAsia"/>
                <w:lang w:eastAsia="zh-CN"/>
              </w:rPr>
              <w:t>0</w:t>
            </w:r>
            <w:r w:rsidRPr="001D0283">
              <w:rPr>
                <w:rFonts w:eastAsia="DengXian"/>
                <w:lang w:eastAsia="zh-CN"/>
              </w:rPr>
              <w:t>.8</w:t>
            </w:r>
          </w:p>
        </w:tc>
      </w:tr>
      <w:tr w:rsidR="004E06F7" w:rsidRPr="001D0283" w14:paraId="35CB71AB"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139A39F" w14:textId="77777777" w:rsidR="004E06F7" w:rsidRPr="001D0283" w:rsidRDefault="004E06F7" w:rsidP="004E06F7">
            <w:pPr>
              <w:pStyle w:val="TAC"/>
              <w:keepNext w:val="0"/>
              <w:keepLines w:val="0"/>
              <w:rPr>
                <w:rFonts w:eastAsia="DengXian" w:cs="Arial"/>
                <w:szCs w:val="22"/>
                <w:lang w:eastAsia="zh-CN"/>
              </w:rPr>
            </w:pPr>
            <w:r w:rsidRPr="001D0283">
              <w:rPr>
                <w:color w:val="000000"/>
                <w:lang w:eastAsia="zh-CN"/>
              </w:rPr>
              <w:t>CA_n7-n20-n67</w:t>
            </w:r>
          </w:p>
        </w:tc>
        <w:tc>
          <w:tcPr>
            <w:tcW w:w="1968" w:type="dxa"/>
            <w:tcBorders>
              <w:top w:val="single" w:sz="4" w:space="0" w:color="auto"/>
              <w:left w:val="single" w:sz="4" w:space="0" w:color="auto"/>
              <w:bottom w:val="single" w:sz="4" w:space="0" w:color="auto"/>
              <w:right w:val="single" w:sz="4" w:space="0" w:color="auto"/>
            </w:tcBorders>
            <w:vAlign w:val="center"/>
          </w:tcPr>
          <w:p w14:paraId="2B46FBE8" w14:textId="77777777" w:rsidR="004E06F7" w:rsidRPr="001D0283" w:rsidRDefault="004E06F7" w:rsidP="004E06F7">
            <w:pPr>
              <w:pStyle w:val="TAC"/>
              <w:rPr>
                <w:rFonts w:cs="Arial"/>
                <w:szCs w:val="22"/>
                <w:lang w:eastAsia="zh-CN"/>
              </w:rPr>
            </w:pPr>
            <w:r w:rsidRPr="001D0283">
              <w:rPr>
                <w:color w:val="000000"/>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5D3AB165" w14:textId="77777777" w:rsidR="004E06F7" w:rsidRPr="001D0283" w:rsidRDefault="004E06F7" w:rsidP="004E06F7">
            <w:pPr>
              <w:pStyle w:val="TAC"/>
              <w:rPr>
                <w:rFonts w:cs="Arial"/>
                <w:szCs w:val="22"/>
                <w:lang w:eastAsia="zh-CN"/>
              </w:rPr>
            </w:pPr>
            <w:r w:rsidRPr="001D0283">
              <w:rPr>
                <w:color w:val="000000"/>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2FB45FC9" w14:textId="77777777" w:rsidR="004E06F7" w:rsidRPr="001D0283" w:rsidRDefault="004E06F7" w:rsidP="004E06F7">
            <w:pPr>
              <w:pStyle w:val="TAC"/>
              <w:rPr>
                <w:rFonts w:cs="Arial"/>
                <w:szCs w:val="22"/>
                <w:lang w:eastAsia="zh-CN"/>
              </w:rPr>
            </w:pPr>
            <w:r w:rsidRPr="001D0283">
              <w:rPr>
                <w:rFonts w:eastAsia="DengXian" w:hint="eastAsia"/>
                <w:lang w:eastAsia="zh-CN"/>
              </w:rPr>
              <w:t>N</w:t>
            </w:r>
            <w:r w:rsidRPr="001D0283">
              <w:rPr>
                <w:rFonts w:eastAsia="DengXian"/>
                <w:lang w:eastAsia="zh-CN"/>
              </w:rPr>
              <w:t>/A</w:t>
            </w:r>
          </w:p>
        </w:tc>
      </w:tr>
      <w:tr w:rsidR="004E06F7" w:rsidRPr="001D0283" w14:paraId="2EE7A467"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8D48A2E" w14:textId="77777777" w:rsidR="004E06F7" w:rsidRPr="001D0283" w:rsidRDefault="004E06F7" w:rsidP="004E06F7">
            <w:pPr>
              <w:pStyle w:val="TAC"/>
              <w:keepNext w:val="0"/>
              <w:keepLines w:val="0"/>
              <w:rPr>
                <w:rFonts w:eastAsia="DengXian" w:cs="Arial"/>
                <w:szCs w:val="22"/>
                <w:lang w:eastAsia="zh-CN"/>
              </w:rPr>
            </w:pPr>
            <w:r w:rsidRPr="001D0283">
              <w:rPr>
                <w:color w:val="000000"/>
                <w:lang w:eastAsia="zh-CN"/>
              </w:rPr>
              <w:t>CA_n7-n20-n78</w:t>
            </w:r>
          </w:p>
        </w:tc>
        <w:tc>
          <w:tcPr>
            <w:tcW w:w="1968" w:type="dxa"/>
            <w:tcBorders>
              <w:top w:val="single" w:sz="4" w:space="0" w:color="auto"/>
              <w:left w:val="single" w:sz="4" w:space="0" w:color="auto"/>
              <w:bottom w:val="single" w:sz="4" w:space="0" w:color="auto"/>
              <w:right w:val="single" w:sz="4" w:space="0" w:color="auto"/>
            </w:tcBorders>
            <w:vAlign w:val="center"/>
          </w:tcPr>
          <w:p w14:paraId="6CC5F77A" w14:textId="77777777" w:rsidR="004E06F7" w:rsidRPr="001D0283" w:rsidRDefault="004E06F7" w:rsidP="004E06F7">
            <w:pPr>
              <w:pStyle w:val="TAC"/>
              <w:rPr>
                <w:rFonts w:cs="Arial"/>
                <w:szCs w:val="22"/>
                <w:lang w:eastAsia="zh-CN"/>
              </w:rPr>
            </w:pPr>
            <w:r w:rsidRPr="001D0283">
              <w:rPr>
                <w:rFonts w:cs="Arial"/>
                <w:szCs w:val="18"/>
                <w:lang w:eastAsia="ja-JP"/>
              </w:rPr>
              <w:t>0.3</w:t>
            </w:r>
          </w:p>
        </w:tc>
        <w:tc>
          <w:tcPr>
            <w:tcW w:w="1968" w:type="dxa"/>
            <w:tcBorders>
              <w:top w:val="single" w:sz="4" w:space="0" w:color="auto"/>
              <w:left w:val="single" w:sz="4" w:space="0" w:color="auto"/>
              <w:bottom w:val="single" w:sz="4" w:space="0" w:color="auto"/>
              <w:right w:val="single" w:sz="4" w:space="0" w:color="auto"/>
            </w:tcBorders>
            <w:vAlign w:val="center"/>
          </w:tcPr>
          <w:p w14:paraId="01B3EB53" w14:textId="77777777" w:rsidR="004E06F7" w:rsidRPr="001D0283" w:rsidRDefault="004E06F7" w:rsidP="004E06F7">
            <w:pPr>
              <w:pStyle w:val="TAC"/>
              <w:rPr>
                <w:rFonts w:cs="Arial"/>
                <w:szCs w:val="22"/>
                <w:lang w:eastAsia="zh-CN"/>
              </w:rPr>
            </w:pPr>
            <w:r w:rsidRPr="001D0283">
              <w:rPr>
                <w:rFonts w:cs="Arial"/>
                <w:szCs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6E57871F" w14:textId="77777777" w:rsidR="004E06F7" w:rsidRPr="001D0283" w:rsidRDefault="004E06F7" w:rsidP="004E06F7">
            <w:pPr>
              <w:pStyle w:val="TAC"/>
              <w:rPr>
                <w:rFonts w:cs="Arial"/>
                <w:szCs w:val="22"/>
                <w:lang w:eastAsia="zh-CN"/>
              </w:rPr>
            </w:pPr>
            <w:r w:rsidRPr="001D0283">
              <w:rPr>
                <w:rFonts w:cs="Arial"/>
                <w:szCs w:val="18"/>
                <w:lang w:eastAsia="zh-CN"/>
              </w:rPr>
              <w:t>0.8</w:t>
            </w:r>
          </w:p>
        </w:tc>
      </w:tr>
      <w:tr w:rsidR="004E06F7" w:rsidRPr="001D0283" w14:paraId="0886C0E4"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79AE2CE" w14:textId="77777777" w:rsidR="004E06F7" w:rsidRPr="001D0283" w:rsidRDefault="004E06F7" w:rsidP="004E06F7">
            <w:pPr>
              <w:pStyle w:val="TAC"/>
              <w:keepNext w:val="0"/>
              <w:keepLines w:val="0"/>
              <w:rPr>
                <w:color w:val="000000"/>
                <w:lang w:eastAsia="zh-CN"/>
              </w:rPr>
            </w:pPr>
            <w:r>
              <w:rPr>
                <w:rFonts w:eastAsia="DengXian"/>
                <w:color w:val="000000"/>
                <w:lang w:eastAsia="zh-CN"/>
              </w:rPr>
              <w:t>CA</w:t>
            </w:r>
            <w:r>
              <w:rPr>
                <w:rFonts w:eastAsia="DengXian"/>
                <w:color w:val="000000"/>
              </w:rPr>
              <w:t>_</w:t>
            </w:r>
            <w:r>
              <w:rPr>
                <w:rFonts w:eastAsia="DengXian"/>
                <w:color w:val="000000"/>
                <w:lang w:eastAsia="zh-CN"/>
              </w:rPr>
              <w:t>n7</w:t>
            </w:r>
            <w:r>
              <w:rPr>
                <w:rFonts w:eastAsia="DengXian"/>
                <w:color w:val="000000"/>
                <w:lang w:val="sv-SE" w:eastAsia="ja-JP"/>
              </w:rPr>
              <w:t>-</w:t>
            </w:r>
            <w:r>
              <w:rPr>
                <w:rFonts w:eastAsia="DengXian"/>
                <w:color w:val="000000"/>
                <w:lang w:val="en-US" w:eastAsia="zh-CN"/>
              </w:rPr>
              <w:t>n25</w:t>
            </w:r>
            <w:r>
              <w:rPr>
                <w:rFonts w:eastAsia="DengXian"/>
                <w:color w:val="000000"/>
                <w:lang w:val="sv-SE" w:eastAsia="zh-CN"/>
              </w:rPr>
              <w:t>-n29</w:t>
            </w:r>
          </w:p>
        </w:tc>
        <w:tc>
          <w:tcPr>
            <w:tcW w:w="1968" w:type="dxa"/>
            <w:tcBorders>
              <w:top w:val="single" w:sz="4" w:space="0" w:color="auto"/>
              <w:left w:val="single" w:sz="4" w:space="0" w:color="auto"/>
              <w:bottom w:val="single" w:sz="4" w:space="0" w:color="auto"/>
              <w:right w:val="single" w:sz="4" w:space="0" w:color="auto"/>
            </w:tcBorders>
            <w:vAlign w:val="center"/>
          </w:tcPr>
          <w:p w14:paraId="5BFBB514" w14:textId="77777777" w:rsidR="004E06F7" w:rsidRPr="001D0283" w:rsidRDefault="004E06F7" w:rsidP="004E06F7">
            <w:pPr>
              <w:pStyle w:val="TAC"/>
              <w:rPr>
                <w:rFonts w:cs="Arial"/>
                <w:szCs w:val="18"/>
                <w:lang w:eastAsia="ja-JP"/>
              </w:rPr>
            </w:pPr>
            <w:r>
              <w:rPr>
                <w:color w:val="000000"/>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25E9B9A" w14:textId="77777777" w:rsidR="004E06F7" w:rsidRPr="001D0283" w:rsidRDefault="004E06F7" w:rsidP="004E06F7">
            <w:pPr>
              <w:pStyle w:val="TAC"/>
              <w:rPr>
                <w:rFonts w:cs="Arial"/>
                <w:szCs w:val="18"/>
                <w:lang w:eastAsia="zh-CN"/>
              </w:rPr>
            </w:pPr>
            <w:r>
              <w:rPr>
                <w:color w:val="000000"/>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2844CE4" w14:textId="77777777" w:rsidR="004E06F7" w:rsidRPr="001D0283" w:rsidRDefault="004E06F7" w:rsidP="004E06F7">
            <w:pPr>
              <w:pStyle w:val="TAC"/>
              <w:rPr>
                <w:rFonts w:cs="Arial"/>
                <w:szCs w:val="18"/>
                <w:lang w:eastAsia="zh-CN"/>
              </w:rPr>
            </w:pPr>
            <w:r>
              <w:rPr>
                <w:color w:val="000000"/>
                <w:lang w:val="en-US" w:eastAsia="zh-CN"/>
              </w:rPr>
              <w:t>N/A</w:t>
            </w:r>
          </w:p>
        </w:tc>
      </w:tr>
      <w:tr w:rsidR="004E06F7" w:rsidRPr="001D0283" w14:paraId="5AFAA915"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4A29A2F" w14:textId="77777777" w:rsidR="004E06F7" w:rsidRPr="001D0283" w:rsidRDefault="004E06F7" w:rsidP="004E06F7">
            <w:pPr>
              <w:pStyle w:val="TAC"/>
              <w:keepNext w:val="0"/>
              <w:keepLines w:val="0"/>
              <w:rPr>
                <w:rFonts w:cs="Arial"/>
                <w:szCs w:val="22"/>
                <w:lang w:eastAsia="zh-CN"/>
              </w:rPr>
            </w:pPr>
            <w:r w:rsidRPr="001D0283">
              <w:rPr>
                <w:rFonts w:eastAsia="DengXian" w:cs="Arial"/>
                <w:szCs w:val="22"/>
                <w:lang w:eastAsia="zh-CN"/>
              </w:rPr>
              <w:t>CA_n7-n25-n66</w:t>
            </w:r>
          </w:p>
        </w:tc>
        <w:tc>
          <w:tcPr>
            <w:tcW w:w="1968" w:type="dxa"/>
            <w:tcBorders>
              <w:top w:val="single" w:sz="4" w:space="0" w:color="auto"/>
              <w:left w:val="single" w:sz="4" w:space="0" w:color="auto"/>
              <w:bottom w:val="single" w:sz="4" w:space="0" w:color="auto"/>
              <w:right w:val="single" w:sz="4" w:space="0" w:color="auto"/>
            </w:tcBorders>
            <w:vAlign w:val="center"/>
          </w:tcPr>
          <w:p w14:paraId="5D01CF1F" w14:textId="77777777" w:rsidR="004E06F7" w:rsidRPr="001D0283" w:rsidRDefault="004E06F7" w:rsidP="004E06F7">
            <w:pPr>
              <w:pStyle w:val="TAC"/>
              <w:rPr>
                <w:rFonts w:cs="Arial"/>
                <w:szCs w:val="22"/>
                <w:lang w:eastAsia="zh-CN"/>
              </w:rPr>
            </w:pPr>
            <w:r w:rsidRPr="001D0283">
              <w:rPr>
                <w:rFonts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973AE22" w14:textId="77777777" w:rsidR="004E06F7" w:rsidRPr="001D0283" w:rsidRDefault="004E06F7" w:rsidP="004E06F7">
            <w:pPr>
              <w:pStyle w:val="TAC"/>
              <w:rPr>
                <w:rFonts w:cs="Arial"/>
                <w:szCs w:val="22"/>
                <w:lang w:eastAsia="zh-CN"/>
              </w:rPr>
            </w:pPr>
            <w:r w:rsidRPr="001D0283">
              <w:rPr>
                <w:rFonts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5EC07F8" w14:textId="77777777" w:rsidR="004E06F7" w:rsidRPr="001D0283" w:rsidRDefault="004E06F7" w:rsidP="004E06F7">
            <w:pPr>
              <w:pStyle w:val="TAC"/>
              <w:rPr>
                <w:rFonts w:cs="Arial"/>
                <w:szCs w:val="22"/>
                <w:lang w:eastAsia="zh-CN"/>
              </w:rPr>
            </w:pPr>
            <w:r w:rsidRPr="001D0283">
              <w:rPr>
                <w:rFonts w:cs="Arial" w:hint="eastAsia"/>
                <w:szCs w:val="22"/>
                <w:lang w:eastAsia="zh-CN"/>
              </w:rPr>
              <w:t>0</w:t>
            </w:r>
            <w:r w:rsidRPr="001D0283">
              <w:rPr>
                <w:rFonts w:cs="Arial"/>
                <w:szCs w:val="22"/>
                <w:lang w:eastAsia="zh-CN"/>
              </w:rPr>
              <w:t>.5</w:t>
            </w:r>
          </w:p>
        </w:tc>
      </w:tr>
      <w:tr w:rsidR="004E06F7" w:rsidRPr="001D0283" w14:paraId="2125029E"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D356B5C" w14:textId="77777777" w:rsidR="004E06F7" w:rsidRPr="001D0283" w:rsidRDefault="004E06F7" w:rsidP="004E06F7">
            <w:pPr>
              <w:pStyle w:val="TAC"/>
              <w:keepNext w:val="0"/>
              <w:keepLines w:val="0"/>
              <w:rPr>
                <w:rFonts w:eastAsia="DengXian" w:cs="Arial"/>
                <w:szCs w:val="22"/>
                <w:lang w:eastAsia="zh-CN"/>
              </w:rPr>
            </w:pPr>
            <w:r w:rsidRPr="001D0283">
              <w:rPr>
                <w:rFonts w:cs="Arial"/>
                <w:szCs w:val="18"/>
              </w:rPr>
              <w:t>CA_n7-n25-n71</w:t>
            </w:r>
          </w:p>
        </w:tc>
        <w:tc>
          <w:tcPr>
            <w:tcW w:w="1968" w:type="dxa"/>
            <w:tcBorders>
              <w:top w:val="single" w:sz="4" w:space="0" w:color="auto"/>
              <w:left w:val="single" w:sz="4" w:space="0" w:color="auto"/>
              <w:bottom w:val="single" w:sz="4" w:space="0" w:color="auto"/>
              <w:right w:val="single" w:sz="4" w:space="0" w:color="auto"/>
            </w:tcBorders>
            <w:vAlign w:val="center"/>
          </w:tcPr>
          <w:p w14:paraId="6564955E" w14:textId="77777777" w:rsidR="004E06F7" w:rsidRPr="001D0283" w:rsidRDefault="004E06F7" w:rsidP="004E06F7">
            <w:pPr>
              <w:pStyle w:val="TAC"/>
              <w:rPr>
                <w:rFonts w:cs="Arial"/>
                <w:szCs w:val="22"/>
                <w:lang w:eastAsia="zh-CN"/>
              </w:rPr>
            </w:pPr>
            <w:r w:rsidRPr="001D0283">
              <w:rPr>
                <w:rFonts w:cs="Arial"/>
                <w:szCs w:val="18"/>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EC31508" w14:textId="77777777" w:rsidR="004E06F7" w:rsidRPr="001D0283" w:rsidRDefault="004E06F7" w:rsidP="004E06F7">
            <w:pPr>
              <w:pStyle w:val="TAC"/>
              <w:rPr>
                <w:rFonts w:cs="Arial"/>
                <w:szCs w:val="22"/>
                <w:lang w:eastAsia="zh-CN"/>
              </w:rPr>
            </w:pPr>
            <w:r w:rsidRPr="001D0283">
              <w:rPr>
                <w:rFonts w:cs="Arial"/>
                <w:szCs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D0AC498" w14:textId="77777777" w:rsidR="004E06F7" w:rsidRPr="001D0283" w:rsidRDefault="004E06F7" w:rsidP="004E06F7">
            <w:pPr>
              <w:pStyle w:val="TAC"/>
              <w:rPr>
                <w:rFonts w:cs="Arial"/>
                <w:szCs w:val="22"/>
                <w:lang w:eastAsia="zh-CN"/>
              </w:rPr>
            </w:pPr>
            <w:r w:rsidRPr="001D0283">
              <w:rPr>
                <w:rFonts w:cs="Arial"/>
                <w:szCs w:val="18"/>
                <w:lang w:eastAsia="zh-CN"/>
              </w:rPr>
              <w:t>0.3</w:t>
            </w:r>
          </w:p>
        </w:tc>
      </w:tr>
      <w:tr w:rsidR="004E06F7" w:rsidRPr="001D0283" w14:paraId="319DF661"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3E22391" w14:textId="77777777" w:rsidR="004E06F7" w:rsidRPr="001D0283" w:rsidRDefault="004E06F7" w:rsidP="004E06F7">
            <w:pPr>
              <w:pStyle w:val="TAC"/>
              <w:keepNext w:val="0"/>
              <w:keepLines w:val="0"/>
              <w:rPr>
                <w:rFonts w:cs="Arial"/>
                <w:szCs w:val="22"/>
                <w:lang w:eastAsia="zh-CN"/>
              </w:rPr>
            </w:pPr>
            <w:r w:rsidRPr="001D0283">
              <w:rPr>
                <w:rFonts w:eastAsia="DengXian" w:cs="Arial"/>
                <w:szCs w:val="22"/>
                <w:lang w:eastAsia="zh-CN"/>
              </w:rPr>
              <w:t>CA_n7-n25-n77</w:t>
            </w:r>
          </w:p>
        </w:tc>
        <w:tc>
          <w:tcPr>
            <w:tcW w:w="1968" w:type="dxa"/>
            <w:tcBorders>
              <w:top w:val="single" w:sz="4" w:space="0" w:color="auto"/>
              <w:left w:val="single" w:sz="4" w:space="0" w:color="auto"/>
              <w:bottom w:val="single" w:sz="4" w:space="0" w:color="auto"/>
              <w:right w:val="single" w:sz="4" w:space="0" w:color="auto"/>
            </w:tcBorders>
            <w:vAlign w:val="center"/>
          </w:tcPr>
          <w:p w14:paraId="357B460C" w14:textId="77777777" w:rsidR="004E06F7" w:rsidRPr="001D0283" w:rsidRDefault="004E06F7" w:rsidP="004E06F7">
            <w:pPr>
              <w:pStyle w:val="TAC"/>
              <w:rPr>
                <w:rFonts w:cs="Arial"/>
                <w:szCs w:val="22"/>
                <w:lang w:eastAsia="zh-CN"/>
              </w:rPr>
            </w:pPr>
            <w:r w:rsidRPr="001D0283">
              <w:rPr>
                <w:rFonts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53B0211" w14:textId="77777777" w:rsidR="004E06F7" w:rsidRPr="001D0283" w:rsidRDefault="004E06F7" w:rsidP="004E06F7">
            <w:pPr>
              <w:pStyle w:val="TAC"/>
              <w:rPr>
                <w:rFonts w:cs="Arial"/>
                <w:szCs w:val="22"/>
                <w:lang w:eastAsia="zh-CN"/>
              </w:rPr>
            </w:pPr>
            <w:r w:rsidRPr="001D0283">
              <w:rPr>
                <w:rFonts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3CB197F" w14:textId="77777777" w:rsidR="004E06F7" w:rsidRPr="001D0283" w:rsidRDefault="004E06F7" w:rsidP="004E06F7">
            <w:pPr>
              <w:pStyle w:val="TAC"/>
              <w:rPr>
                <w:rFonts w:cs="Arial"/>
                <w:szCs w:val="22"/>
                <w:lang w:eastAsia="zh-CN"/>
              </w:rPr>
            </w:pPr>
            <w:r w:rsidRPr="001D0283">
              <w:rPr>
                <w:rFonts w:cs="Arial"/>
                <w:szCs w:val="22"/>
                <w:lang w:eastAsia="zh-CN"/>
              </w:rPr>
              <w:t>0.8</w:t>
            </w:r>
          </w:p>
        </w:tc>
      </w:tr>
      <w:tr w:rsidR="004E06F7" w:rsidRPr="001D0283" w14:paraId="62B31B32"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401A788" w14:textId="77777777" w:rsidR="004E06F7" w:rsidRPr="001D0283" w:rsidRDefault="004E06F7" w:rsidP="004E06F7">
            <w:pPr>
              <w:pStyle w:val="TAC"/>
              <w:keepNext w:val="0"/>
              <w:keepLines w:val="0"/>
              <w:rPr>
                <w:rFonts w:cs="Arial"/>
                <w:szCs w:val="22"/>
                <w:lang w:eastAsia="zh-CN"/>
              </w:rPr>
            </w:pPr>
            <w:r w:rsidRPr="001D0283">
              <w:rPr>
                <w:rFonts w:eastAsia="DengXian" w:cs="Arial"/>
                <w:szCs w:val="22"/>
                <w:lang w:eastAsia="zh-CN"/>
              </w:rPr>
              <w:t>CA_n7-n25-n78</w:t>
            </w:r>
          </w:p>
        </w:tc>
        <w:tc>
          <w:tcPr>
            <w:tcW w:w="1968" w:type="dxa"/>
            <w:tcBorders>
              <w:top w:val="single" w:sz="4" w:space="0" w:color="auto"/>
              <w:left w:val="single" w:sz="4" w:space="0" w:color="auto"/>
              <w:bottom w:val="single" w:sz="4" w:space="0" w:color="auto"/>
              <w:right w:val="single" w:sz="4" w:space="0" w:color="auto"/>
            </w:tcBorders>
            <w:vAlign w:val="center"/>
          </w:tcPr>
          <w:p w14:paraId="1E84BA0A" w14:textId="77777777" w:rsidR="004E06F7" w:rsidRPr="001D0283" w:rsidRDefault="004E06F7" w:rsidP="004E06F7">
            <w:pPr>
              <w:pStyle w:val="TAC"/>
              <w:rPr>
                <w:rFonts w:cs="Arial"/>
                <w:szCs w:val="22"/>
                <w:lang w:eastAsia="zh-CN"/>
              </w:rPr>
            </w:pPr>
            <w:r w:rsidRPr="001D0283">
              <w:rPr>
                <w:rFonts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4E1DCDC" w14:textId="77777777" w:rsidR="004E06F7" w:rsidRPr="001D0283" w:rsidRDefault="004E06F7" w:rsidP="004E06F7">
            <w:pPr>
              <w:pStyle w:val="TAC"/>
              <w:rPr>
                <w:rFonts w:cs="Arial"/>
                <w:szCs w:val="22"/>
                <w:lang w:eastAsia="zh-CN"/>
              </w:rPr>
            </w:pPr>
            <w:r w:rsidRPr="001D0283">
              <w:rPr>
                <w:rFonts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7E2CBD9" w14:textId="77777777" w:rsidR="004E06F7" w:rsidRPr="001D0283" w:rsidRDefault="004E06F7" w:rsidP="004E06F7">
            <w:pPr>
              <w:pStyle w:val="TAC"/>
              <w:rPr>
                <w:rFonts w:cs="Arial"/>
                <w:szCs w:val="22"/>
                <w:lang w:eastAsia="zh-CN"/>
              </w:rPr>
            </w:pPr>
            <w:r w:rsidRPr="001D0283">
              <w:rPr>
                <w:rFonts w:cs="Arial" w:hint="eastAsia"/>
                <w:szCs w:val="22"/>
                <w:lang w:eastAsia="zh-CN"/>
              </w:rPr>
              <w:t>0</w:t>
            </w:r>
            <w:r w:rsidRPr="001D0283">
              <w:rPr>
                <w:rFonts w:cs="Arial"/>
                <w:szCs w:val="22"/>
                <w:lang w:eastAsia="zh-CN"/>
              </w:rPr>
              <w:t>.8</w:t>
            </w:r>
          </w:p>
        </w:tc>
      </w:tr>
      <w:tr w:rsidR="004E06F7" w:rsidRPr="001D0283" w14:paraId="48B21D54"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C27456D" w14:textId="77777777" w:rsidR="004E06F7" w:rsidRPr="001D0283" w:rsidRDefault="004E06F7" w:rsidP="004E06F7">
            <w:pPr>
              <w:pStyle w:val="TAC"/>
              <w:keepNext w:val="0"/>
              <w:keepLines w:val="0"/>
              <w:rPr>
                <w:rFonts w:eastAsia="DengXian" w:cs="Arial"/>
                <w:szCs w:val="22"/>
                <w:lang w:eastAsia="zh-CN"/>
              </w:rPr>
            </w:pPr>
            <w:r w:rsidRPr="001D0283">
              <w:rPr>
                <w:rFonts w:eastAsia="DengXian" w:cs="Arial"/>
                <w:szCs w:val="22"/>
                <w:lang w:eastAsia="zh-CN"/>
              </w:rPr>
              <w:t>CA_n7-n26-n78</w:t>
            </w:r>
          </w:p>
        </w:tc>
        <w:tc>
          <w:tcPr>
            <w:tcW w:w="1968" w:type="dxa"/>
            <w:tcBorders>
              <w:top w:val="single" w:sz="4" w:space="0" w:color="auto"/>
              <w:left w:val="single" w:sz="4" w:space="0" w:color="auto"/>
              <w:bottom w:val="single" w:sz="4" w:space="0" w:color="auto"/>
              <w:right w:val="single" w:sz="4" w:space="0" w:color="auto"/>
            </w:tcBorders>
            <w:vAlign w:val="center"/>
          </w:tcPr>
          <w:p w14:paraId="599F2E87" w14:textId="77777777" w:rsidR="004E06F7" w:rsidRPr="001D0283" w:rsidRDefault="004E06F7" w:rsidP="004E06F7">
            <w:pPr>
              <w:pStyle w:val="TAC"/>
              <w:rPr>
                <w:rFonts w:cs="Arial"/>
                <w:szCs w:val="22"/>
                <w:lang w:eastAsia="zh-CN"/>
              </w:rPr>
            </w:pPr>
            <w:r w:rsidRPr="001D0283">
              <w:rPr>
                <w:rFonts w:cs="Arial" w:hint="eastAsia"/>
                <w:szCs w:val="22"/>
                <w:lang w:eastAsia="zh-CN"/>
              </w:rPr>
              <w:t>0</w:t>
            </w:r>
            <w:r w:rsidRPr="001D0283">
              <w:rPr>
                <w:rFonts w:cs="Arial"/>
                <w:szCs w:val="22"/>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4AC8D945" w14:textId="77777777" w:rsidR="004E06F7" w:rsidRPr="001D0283" w:rsidRDefault="004E06F7" w:rsidP="004E06F7">
            <w:pPr>
              <w:pStyle w:val="TAC"/>
              <w:rPr>
                <w:rFonts w:cs="Arial"/>
                <w:szCs w:val="22"/>
                <w:lang w:eastAsia="zh-CN"/>
              </w:rPr>
            </w:pPr>
            <w:r w:rsidRPr="001D0283">
              <w:rPr>
                <w:rFonts w:cs="Arial" w:hint="eastAsia"/>
                <w:szCs w:val="22"/>
                <w:lang w:eastAsia="zh-CN"/>
              </w:rPr>
              <w:t>0</w:t>
            </w:r>
            <w:r w:rsidRPr="001D0283">
              <w:rPr>
                <w:rFonts w:cs="Arial"/>
                <w:szCs w:val="22"/>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1643F8F2" w14:textId="77777777" w:rsidR="004E06F7" w:rsidRPr="001D0283" w:rsidRDefault="004E06F7" w:rsidP="004E06F7">
            <w:pPr>
              <w:pStyle w:val="TAC"/>
              <w:rPr>
                <w:rFonts w:cs="Arial"/>
                <w:szCs w:val="22"/>
                <w:lang w:eastAsia="zh-CN"/>
              </w:rPr>
            </w:pPr>
            <w:r w:rsidRPr="001D0283">
              <w:rPr>
                <w:rFonts w:cs="Arial" w:hint="eastAsia"/>
                <w:szCs w:val="22"/>
                <w:lang w:eastAsia="zh-CN"/>
              </w:rPr>
              <w:t>0</w:t>
            </w:r>
            <w:r w:rsidRPr="001D0283">
              <w:rPr>
                <w:rFonts w:cs="Arial"/>
                <w:szCs w:val="22"/>
                <w:lang w:eastAsia="zh-CN"/>
              </w:rPr>
              <w:t>.8</w:t>
            </w:r>
          </w:p>
        </w:tc>
      </w:tr>
      <w:tr w:rsidR="004E06F7" w:rsidRPr="001D0283" w14:paraId="500F8AF1"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41BE8F1" w14:textId="77777777" w:rsidR="004E06F7" w:rsidRPr="001D0283" w:rsidRDefault="004E06F7" w:rsidP="004E06F7">
            <w:pPr>
              <w:pStyle w:val="TAC"/>
              <w:keepNext w:val="0"/>
              <w:keepLines w:val="0"/>
              <w:rPr>
                <w:rFonts w:eastAsia="DengXian" w:cs="Arial"/>
                <w:szCs w:val="22"/>
                <w:lang w:eastAsia="zh-CN"/>
              </w:rPr>
            </w:pPr>
            <w:r w:rsidRPr="001D0283">
              <w:rPr>
                <w:rFonts w:eastAsia="DengXian"/>
                <w:lang w:eastAsia="zh-CN"/>
              </w:rPr>
              <w:t>CA</w:t>
            </w:r>
            <w:r w:rsidRPr="001D0283">
              <w:rPr>
                <w:rFonts w:eastAsia="DengXian"/>
              </w:rPr>
              <w:t>_</w:t>
            </w:r>
            <w:r w:rsidRPr="001D0283">
              <w:rPr>
                <w:rFonts w:eastAsia="DengXian"/>
                <w:lang w:eastAsia="zh-CN"/>
              </w:rPr>
              <w:t>n7</w:t>
            </w:r>
            <w:r w:rsidRPr="001D0283">
              <w:rPr>
                <w:rFonts w:eastAsia="DengXian"/>
                <w:lang w:eastAsia="ja-JP"/>
              </w:rPr>
              <w:t>-</w:t>
            </w:r>
            <w:r w:rsidRPr="001D0283">
              <w:rPr>
                <w:rFonts w:eastAsia="DengXian"/>
                <w:lang w:eastAsia="zh-CN"/>
              </w:rPr>
              <w:t>n28-n38</w:t>
            </w:r>
          </w:p>
        </w:tc>
        <w:tc>
          <w:tcPr>
            <w:tcW w:w="1968" w:type="dxa"/>
            <w:tcBorders>
              <w:top w:val="single" w:sz="4" w:space="0" w:color="auto"/>
              <w:left w:val="single" w:sz="4" w:space="0" w:color="auto"/>
              <w:bottom w:val="single" w:sz="4" w:space="0" w:color="auto"/>
              <w:right w:val="single" w:sz="4" w:space="0" w:color="auto"/>
            </w:tcBorders>
            <w:vAlign w:val="center"/>
          </w:tcPr>
          <w:p w14:paraId="6DC4660D" w14:textId="77777777" w:rsidR="004E06F7" w:rsidRPr="001D0283" w:rsidRDefault="004E06F7" w:rsidP="004E06F7">
            <w:pPr>
              <w:pStyle w:val="TAC"/>
              <w:rPr>
                <w:rFonts w:cs="Arial"/>
                <w:szCs w:val="22"/>
                <w:lang w:eastAsia="zh-CN"/>
              </w:rPr>
            </w:pPr>
            <w:r w:rsidRPr="001D0283">
              <w:rPr>
                <w:rFonts w:cs="Arial"/>
                <w:szCs w:val="22"/>
                <w:lang w:eastAsia="zh-CN"/>
              </w:rPr>
              <w:t>N/A</w:t>
            </w:r>
          </w:p>
        </w:tc>
        <w:tc>
          <w:tcPr>
            <w:tcW w:w="1968" w:type="dxa"/>
            <w:tcBorders>
              <w:top w:val="single" w:sz="4" w:space="0" w:color="auto"/>
              <w:left w:val="single" w:sz="4" w:space="0" w:color="auto"/>
              <w:bottom w:val="single" w:sz="4" w:space="0" w:color="auto"/>
              <w:right w:val="single" w:sz="4" w:space="0" w:color="auto"/>
            </w:tcBorders>
            <w:vAlign w:val="center"/>
          </w:tcPr>
          <w:p w14:paraId="228BEE58" w14:textId="77777777" w:rsidR="004E06F7" w:rsidRPr="001D0283" w:rsidRDefault="004E06F7" w:rsidP="004E06F7">
            <w:pPr>
              <w:pStyle w:val="TAC"/>
              <w:rPr>
                <w:rFonts w:cs="Arial"/>
                <w:szCs w:val="22"/>
                <w:lang w:eastAsia="zh-CN"/>
              </w:rPr>
            </w:pPr>
            <w:r w:rsidRPr="001D0283">
              <w:rPr>
                <w:rFonts w:eastAsia="DengXian" w:cs="Arial"/>
                <w:color w:val="000000"/>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6D4375EA" w14:textId="77777777" w:rsidR="004E06F7" w:rsidRPr="001D0283" w:rsidRDefault="004E06F7" w:rsidP="004E06F7">
            <w:pPr>
              <w:pStyle w:val="TAC"/>
              <w:rPr>
                <w:rFonts w:cs="Arial"/>
                <w:szCs w:val="22"/>
                <w:lang w:eastAsia="zh-CN"/>
              </w:rPr>
            </w:pPr>
            <w:r w:rsidRPr="001D0283">
              <w:rPr>
                <w:rFonts w:cs="Arial"/>
                <w:szCs w:val="22"/>
                <w:lang w:eastAsia="zh-CN"/>
              </w:rPr>
              <w:t>N/A</w:t>
            </w:r>
          </w:p>
        </w:tc>
      </w:tr>
      <w:tr w:rsidR="004E06F7" w:rsidRPr="001D0283" w14:paraId="7CE92197"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F521FFB" w14:textId="77777777" w:rsidR="004E06F7" w:rsidRPr="001D0283" w:rsidRDefault="004E06F7" w:rsidP="004E06F7">
            <w:pPr>
              <w:pStyle w:val="TAC"/>
              <w:keepNext w:val="0"/>
              <w:keepLines w:val="0"/>
              <w:rPr>
                <w:rFonts w:eastAsia="DengXian"/>
                <w:lang w:eastAsia="zh-CN"/>
              </w:rPr>
            </w:pPr>
            <w:r w:rsidRPr="001D0283">
              <w:rPr>
                <w:rFonts w:eastAsia="DengXian"/>
                <w:color w:val="000000" w:themeColor="text1"/>
                <w:lang w:eastAsia="zh-CN"/>
              </w:rPr>
              <w:t>CA</w:t>
            </w:r>
            <w:r w:rsidRPr="001D0283">
              <w:rPr>
                <w:rFonts w:eastAsia="DengXian"/>
                <w:color w:val="000000" w:themeColor="text1"/>
              </w:rPr>
              <w:t>_</w:t>
            </w:r>
            <w:r w:rsidRPr="001D0283">
              <w:rPr>
                <w:rFonts w:eastAsia="DengXian"/>
                <w:color w:val="000000" w:themeColor="text1"/>
                <w:lang w:eastAsia="zh-CN"/>
              </w:rPr>
              <w:t>n7</w:t>
            </w:r>
            <w:r w:rsidRPr="001D0283">
              <w:rPr>
                <w:rFonts w:eastAsia="DengXian"/>
                <w:color w:val="000000" w:themeColor="text1"/>
                <w:lang w:eastAsia="ja-JP"/>
              </w:rPr>
              <w:t>-</w:t>
            </w:r>
            <w:r w:rsidRPr="001D0283">
              <w:rPr>
                <w:rFonts w:eastAsia="DengXian"/>
                <w:color w:val="000000" w:themeColor="text1"/>
                <w:lang w:eastAsia="zh-CN"/>
              </w:rPr>
              <w:t>n28-n40</w:t>
            </w:r>
          </w:p>
        </w:tc>
        <w:tc>
          <w:tcPr>
            <w:tcW w:w="1968" w:type="dxa"/>
            <w:tcBorders>
              <w:top w:val="single" w:sz="4" w:space="0" w:color="auto"/>
              <w:left w:val="single" w:sz="4" w:space="0" w:color="auto"/>
              <w:bottom w:val="single" w:sz="4" w:space="0" w:color="auto"/>
              <w:right w:val="single" w:sz="4" w:space="0" w:color="auto"/>
            </w:tcBorders>
          </w:tcPr>
          <w:p w14:paraId="0CA1D79F" w14:textId="77777777" w:rsidR="004E06F7" w:rsidRPr="001D0283" w:rsidRDefault="004E06F7" w:rsidP="004E06F7">
            <w:pPr>
              <w:pStyle w:val="TAC"/>
              <w:rPr>
                <w:rFonts w:cs="Arial"/>
                <w:szCs w:val="22"/>
                <w:lang w:eastAsia="zh-CN"/>
              </w:rPr>
            </w:pPr>
            <w:r w:rsidRPr="001D0283">
              <w:rPr>
                <w:rFonts w:cs="Arial"/>
                <w:szCs w:val="18"/>
              </w:rPr>
              <w:t>0.5</w:t>
            </w:r>
          </w:p>
        </w:tc>
        <w:tc>
          <w:tcPr>
            <w:tcW w:w="1968" w:type="dxa"/>
            <w:tcBorders>
              <w:top w:val="single" w:sz="4" w:space="0" w:color="auto"/>
              <w:left w:val="single" w:sz="4" w:space="0" w:color="auto"/>
              <w:bottom w:val="single" w:sz="4" w:space="0" w:color="auto"/>
              <w:right w:val="single" w:sz="4" w:space="0" w:color="auto"/>
            </w:tcBorders>
          </w:tcPr>
          <w:p w14:paraId="37D9B6EB" w14:textId="77777777" w:rsidR="004E06F7" w:rsidRPr="001D0283" w:rsidRDefault="004E06F7" w:rsidP="004E06F7">
            <w:pPr>
              <w:pStyle w:val="TAC"/>
              <w:rPr>
                <w:rFonts w:eastAsia="DengXian" w:cs="Arial"/>
                <w:color w:val="000000"/>
                <w:szCs w:val="22"/>
                <w:lang w:eastAsia="zh-CN"/>
              </w:rPr>
            </w:pPr>
            <w:r w:rsidRPr="001D0283">
              <w:rPr>
                <w:rFonts w:cs="Arial"/>
                <w:szCs w:val="18"/>
              </w:rPr>
              <w:t>0.3</w:t>
            </w:r>
          </w:p>
        </w:tc>
        <w:tc>
          <w:tcPr>
            <w:tcW w:w="1968" w:type="dxa"/>
            <w:tcBorders>
              <w:top w:val="single" w:sz="4" w:space="0" w:color="auto"/>
              <w:left w:val="single" w:sz="4" w:space="0" w:color="auto"/>
              <w:bottom w:val="single" w:sz="4" w:space="0" w:color="auto"/>
              <w:right w:val="single" w:sz="4" w:space="0" w:color="auto"/>
            </w:tcBorders>
            <w:vAlign w:val="center"/>
          </w:tcPr>
          <w:p w14:paraId="364B2C24" w14:textId="77777777" w:rsidR="004E06F7" w:rsidRPr="001D0283" w:rsidRDefault="004E06F7" w:rsidP="004E06F7">
            <w:pPr>
              <w:pStyle w:val="TAC"/>
              <w:rPr>
                <w:rFonts w:cs="Arial"/>
                <w:szCs w:val="22"/>
                <w:lang w:eastAsia="zh-CN"/>
              </w:rPr>
            </w:pPr>
            <w:r w:rsidRPr="001D0283">
              <w:rPr>
                <w:rFonts w:cs="Arial"/>
                <w:szCs w:val="18"/>
              </w:rPr>
              <w:t>0.6</w:t>
            </w:r>
          </w:p>
        </w:tc>
      </w:tr>
      <w:tr w:rsidR="004E06F7" w:rsidRPr="001D0283" w14:paraId="6841BE2F"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6BA86C2" w14:textId="77777777" w:rsidR="004E06F7" w:rsidRPr="001D0283" w:rsidRDefault="004E06F7" w:rsidP="004E06F7">
            <w:pPr>
              <w:pStyle w:val="TAC"/>
              <w:keepNext w:val="0"/>
              <w:keepLines w:val="0"/>
              <w:rPr>
                <w:rFonts w:cs="Arial"/>
                <w:szCs w:val="22"/>
                <w:lang w:eastAsia="zh-CN"/>
              </w:rPr>
            </w:pPr>
            <w:r w:rsidRPr="001D0283">
              <w:rPr>
                <w:rFonts w:eastAsia="DengXian" w:cs="Arial"/>
                <w:szCs w:val="22"/>
                <w:lang w:eastAsia="zh-CN"/>
              </w:rPr>
              <w:t>CA_n7-n28-n78</w:t>
            </w:r>
          </w:p>
        </w:tc>
        <w:tc>
          <w:tcPr>
            <w:tcW w:w="1968" w:type="dxa"/>
            <w:tcBorders>
              <w:top w:val="single" w:sz="4" w:space="0" w:color="auto"/>
              <w:left w:val="single" w:sz="4" w:space="0" w:color="auto"/>
              <w:bottom w:val="single" w:sz="4" w:space="0" w:color="auto"/>
              <w:right w:val="single" w:sz="4" w:space="0" w:color="auto"/>
            </w:tcBorders>
            <w:vAlign w:val="center"/>
          </w:tcPr>
          <w:p w14:paraId="0CD07F58" w14:textId="77777777" w:rsidR="004E06F7" w:rsidRPr="001D0283" w:rsidRDefault="004E06F7" w:rsidP="004E06F7">
            <w:pPr>
              <w:pStyle w:val="TAC"/>
              <w:rPr>
                <w:rFonts w:cs="Arial"/>
                <w:szCs w:val="22"/>
                <w:lang w:eastAsia="zh-CN"/>
              </w:rPr>
            </w:pPr>
            <w:r w:rsidRPr="001D0283">
              <w:rPr>
                <w:rFonts w:cs="Arial"/>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35B215A8" w14:textId="77777777" w:rsidR="004E06F7" w:rsidRPr="001D0283" w:rsidRDefault="004E06F7" w:rsidP="004E06F7">
            <w:pPr>
              <w:pStyle w:val="TAC"/>
              <w:rPr>
                <w:rFonts w:cs="Arial"/>
                <w:szCs w:val="22"/>
                <w:lang w:eastAsia="zh-CN"/>
              </w:rPr>
            </w:pPr>
            <w:r w:rsidRPr="001D0283">
              <w:rPr>
                <w:rFonts w:eastAsia="DengXian" w:cs="Arial"/>
                <w:color w:val="000000"/>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0BF59AD6" w14:textId="77777777" w:rsidR="004E06F7" w:rsidRPr="001D0283" w:rsidRDefault="004E06F7" w:rsidP="004E06F7">
            <w:pPr>
              <w:pStyle w:val="TAC"/>
              <w:rPr>
                <w:rFonts w:cs="Arial"/>
                <w:szCs w:val="22"/>
                <w:lang w:eastAsia="zh-CN"/>
              </w:rPr>
            </w:pPr>
            <w:r w:rsidRPr="001D0283">
              <w:rPr>
                <w:rFonts w:cs="Arial" w:hint="eastAsia"/>
                <w:szCs w:val="22"/>
                <w:lang w:eastAsia="zh-CN"/>
              </w:rPr>
              <w:t>0</w:t>
            </w:r>
            <w:r w:rsidRPr="001D0283">
              <w:rPr>
                <w:rFonts w:cs="Arial"/>
                <w:szCs w:val="22"/>
                <w:lang w:eastAsia="zh-CN"/>
              </w:rPr>
              <w:t>.8</w:t>
            </w:r>
          </w:p>
        </w:tc>
      </w:tr>
      <w:tr w:rsidR="004E06F7" w:rsidRPr="001D0283" w14:paraId="31F60226"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D2A04FD" w14:textId="77777777" w:rsidR="004E06F7" w:rsidRPr="001D0283" w:rsidRDefault="004E06F7" w:rsidP="004E06F7">
            <w:pPr>
              <w:pStyle w:val="TAC"/>
              <w:keepNext w:val="0"/>
              <w:keepLines w:val="0"/>
              <w:rPr>
                <w:rFonts w:eastAsia="DengXian" w:cs="Arial"/>
                <w:szCs w:val="22"/>
                <w:lang w:eastAsia="zh-CN"/>
              </w:rPr>
            </w:pPr>
            <w:r>
              <w:rPr>
                <w:rFonts w:eastAsia="DengXian"/>
                <w:color w:val="000000"/>
                <w:lang w:eastAsia="zh-CN"/>
              </w:rPr>
              <w:t>CA</w:t>
            </w:r>
            <w:r>
              <w:rPr>
                <w:rFonts w:eastAsia="DengXian"/>
                <w:color w:val="000000"/>
              </w:rPr>
              <w:t>_</w:t>
            </w:r>
            <w:r>
              <w:rPr>
                <w:rFonts w:eastAsia="DengXian"/>
                <w:color w:val="000000"/>
                <w:lang w:eastAsia="zh-CN"/>
              </w:rPr>
              <w:t>n7</w:t>
            </w:r>
            <w:r>
              <w:rPr>
                <w:rFonts w:eastAsia="DengXian"/>
                <w:color w:val="000000"/>
                <w:lang w:val="sv-SE" w:eastAsia="ja-JP"/>
              </w:rPr>
              <w:t>-</w:t>
            </w:r>
            <w:r>
              <w:rPr>
                <w:rFonts w:eastAsia="DengXian"/>
                <w:color w:val="000000"/>
                <w:lang w:val="en-US" w:eastAsia="zh-CN"/>
              </w:rPr>
              <w:t>n29</w:t>
            </w:r>
            <w:r>
              <w:rPr>
                <w:rFonts w:eastAsia="DengXian"/>
                <w:color w:val="000000"/>
                <w:lang w:val="sv-SE" w:eastAsia="zh-CN"/>
              </w:rPr>
              <w:t>-n66</w:t>
            </w:r>
          </w:p>
        </w:tc>
        <w:tc>
          <w:tcPr>
            <w:tcW w:w="1968" w:type="dxa"/>
            <w:tcBorders>
              <w:top w:val="single" w:sz="4" w:space="0" w:color="auto"/>
              <w:left w:val="single" w:sz="4" w:space="0" w:color="auto"/>
              <w:bottom w:val="single" w:sz="4" w:space="0" w:color="auto"/>
              <w:right w:val="single" w:sz="4" w:space="0" w:color="auto"/>
            </w:tcBorders>
            <w:vAlign w:val="center"/>
          </w:tcPr>
          <w:p w14:paraId="100E37AD" w14:textId="77777777" w:rsidR="004E06F7" w:rsidRPr="001D0283" w:rsidRDefault="004E06F7" w:rsidP="004E06F7">
            <w:pPr>
              <w:pStyle w:val="TAC"/>
              <w:rPr>
                <w:rFonts w:cs="Arial"/>
                <w:szCs w:val="22"/>
                <w:lang w:eastAsia="zh-CN"/>
              </w:rPr>
            </w:pPr>
            <w:r>
              <w:rPr>
                <w:color w:val="000000"/>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C7AB28E" w14:textId="77777777" w:rsidR="004E06F7" w:rsidRPr="001D0283" w:rsidRDefault="004E06F7" w:rsidP="004E06F7">
            <w:pPr>
              <w:pStyle w:val="TAC"/>
              <w:rPr>
                <w:rFonts w:eastAsia="DengXian" w:cs="Arial"/>
                <w:color w:val="000000"/>
                <w:szCs w:val="22"/>
                <w:lang w:eastAsia="zh-CN"/>
              </w:rPr>
            </w:pPr>
            <w:r>
              <w:rPr>
                <w:color w:val="000000"/>
                <w:lang w:val="en-US" w:eastAsia="zh-CN"/>
              </w:rPr>
              <w:t>N/A</w:t>
            </w:r>
          </w:p>
        </w:tc>
        <w:tc>
          <w:tcPr>
            <w:tcW w:w="1968" w:type="dxa"/>
            <w:tcBorders>
              <w:top w:val="single" w:sz="4" w:space="0" w:color="auto"/>
              <w:left w:val="single" w:sz="4" w:space="0" w:color="auto"/>
              <w:bottom w:val="single" w:sz="4" w:space="0" w:color="auto"/>
              <w:right w:val="single" w:sz="4" w:space="0" w:color="auto"/>
            </w:tcBorders>
            <w:vAlign w:val="center"/>
          </w:tcPr>
          <w:p w14:paraId="5A20A8BB" w14:textId="77777777" w:rsidR="004E06F7" w:rsidRPr="001D0283" w:rsidRDefault="004E06F7" w:rsidP="004E06F7">
            <w:pPr>
              <w:pStyle w:val="TAC"/>
              <w:rPr>
                <w:rFonts w:cs="Arial"/>
                <w:szCs w:val="22"/>
                <w:lang w:eastAsia="zh-CN"/>
              </w:rPr>
            </w:pPr>
            <w:r>
              <w:rPr>
                <w:color w:val="000000"/>
                <w:lang w:val="en-US" w:eastAsia="zh-CN"/>
              </w:rPr>
              <w:t>0.5</w:t>
            </w:r>
          </w:p>
        </w:tc>
      </w:tr>
      <w:tr w:rsidR="004E06F7" w:rsidRPr="001D0283" w14:paraId="0F68EE61"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5BD3B14" w14:textId="77777777" w:rsidR="004E06F7" w:rsidRPr="001D0283" w:rsidRDefault="004E06F7" w:rsidP="004E06F7">
            <w:pPr>
              <w:pStyle w:val="TAC"/>
              <w:keepNext w:val="0"/>
              <w:keepLines w:val="0"/>
              <w:rPr>
                <w:rFonts w:eastAsia="DengXian" w:cs="Arial"/>
                <w:szCs w:val="22"/>
                <w:lang w:eastAsia="zh-CN"/>
              </w:rPr>
            </w:pPr>
            <w:r>
              <w:rPr>
                <w:rFonts w:eastAsia="DengXian"/>
                <w:color w:val="000000"/>
                <w:lang w:eastAsia="zh-CN"/>
              </w:rPr>
              <w:t>CA</w:t>
            </w:r>
            <w:r>
              <w:rPr>
                <w:rFonts w:eastAsia="DengXian"/>
                <w:color w:val="000000"/>
              </w:rPr>
              <w:t>_</w:t>
            </w:r>
            <w:r>
              <w:rPr>
                <w:rFonts w:eastAsia="DengXian"/>
                <w:color w:val="000000"/>
                <w:lang w:eastAsia="zh-CN"/>
              </w:rPr>
              <w:t>n7</w:t>
            </w:r>
            <w:r>
              <w:rPr>
                <w:rFonts w:eastAsia="DengXian"/>
                <w:color w:val="000000"/>
                <w:lang w:val="sv-SE" w:eastAsia="ja-JP"/>
              </w:rPr>
              <w:t>-</w:t>
            </w:r>
            <w:r>
              <w:rPr>
                <w:rFonts w:eastAsia="DengXian"/>
                <w:color w:val="000000"/>
                <w:lang w:val="en-US" w:eastAsia="zh-CN"/>
              </w:rPr>
              <w:t>n29</w:t>
            </w:r>
            <w:r>
              <w:rPr>
                <w:rFonts w:eastAsia="DengXian"/>
                <w:color w:val="000000"/>
                <w:lang w:val="sv-SE" w:eastAsia="zh-CN"/>
              </w:rPr>
              <w:t>-n77</w:t>
            </w:r>
          </w:p>
        </w:tc>
        <w:tc>
          <w:tcPr>
            <w:tcW w:w="1968" w:type="dxa"/>
            <w:tcBorders>
              <w:top w:val="single" w:sz="4" w:space="0" w:color="auto"/>
              <w:left w:val="single" w:sz="4" w:space="0" w:color="auto"/>
              <w:bottom w:val="single" w:sz="4" w:space="0" w:color="auto"/>
              <w:right w:val="single" w:sz="4" w:space="0" w:color="auto"/>
            </w:tcBorders>
            <w:vAlign w:val="center"/>
          </w:tcPr>
          <w:p w14:paraId="07904EDA" w14:textId="77777777" w:rsidR="004E06F7" w:rsidRPr="001D0283" w:rsidRDefault="004E06F7" w:rsidP="004E06F7">
            <w:pPr>
              <w:pStyle w:val="TAC"/>
              <w:rPr>
                <w:rFonts w:cs="Arial"/>
                <w:szCs w:val="22"/>
                <w:lang w:eastAsia="zh-CN"/>
              </w:rPr>
            </w:pPr>
            <w:r>
              <w:rPr>
                <w:color w:val="000000"/>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62DB9D7" w14:textId="77777777" w:rsidR="004E06F7" w:rsidRPr="001D0283" w:rsidRDefault="004E06F7" w:rsidP="004E06F7">
            <w:pPr>
              <w:pStyle w:val="TAC"/>
              <w:rPr>
                <w:rFonts w:eastAsia="DengXian" w:cs="Arial"/>
                <w:color w:val="000000"/>
                <w:szCs w:val="22"/>
                <w:lang w:eastAsia="zh-CN"/>
              </w:rPr>
            </w:pPr>
            <w:r>
              <w:rPr>
                <w:color w:val="000000"/>
                <w:lang w:val="en-US" w:eastAsia="zh-CN"/>
              </w:rPr>
              <w:t>N/A</w:t>
            </w:r>
          </w:p>
        </w:tc>
        <w:tc>
          <w:tcPr>
            <w:tcW w:w="1968" w:type="dxa"/>
            <w:tcBorders>
              <w:top w:val="single" w:sz="4" w:space="0" w:color="auto"/>
              <w:left w:val="single" w:sz="4" w:space="0" w:color="auto"/>
              <w:bottom w:val="single" w:sz="4" w:space="0" w:color="auto"/>
              <w:right w:val="single" w:sz="4" w:space="0" w:color="auto"/>
            </w:tcBorders>
            <w:vAlign w:val="center"/>
          </w:tcPr>
          <w:p w14:paraId="633F533B" w14:textId="77777777" w:rsidR="004E06F7" w:rsidRPr="001D0283" w:rsidRDefault="004E06F7" w:rsidP="004E06F7">
            <w:pPr>
              <w:pStyle w:val="TAC"/>
              <w:rPr>
                <w:rFonts w:cs="Arial"/>
                <w:szCs w:val="22"/>
                <w:lang w:eastAsia="zh-CN"/>
              </w:rPr>
            </w:pPr>
            <w:r>
              <w:rPr>
                <w:color w:val="000000"/>
                <w:lang w:val="en-US" w:eastAsia="zh-CN"/>
              </w:rPr>
              <w:t>0.8</w:t>
            </w:r>
          </w:p>
        </w:tc>
      </w:tr>
      <w:tr w:rsidR="004E06F7" w:rsidRPr="001D0283" w14:paraId="53AAAF35"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78DC0F3" w14:textId="77777777" w:rsidR="004E06F7" w:rsidRPr="001D0283" w:rsidRDefault="004E06F7" w:rsidP="004E06F7">
            <w:pPr>
              <w:pStyle w:val="TAC"/>
              <w:keepNext w:val="0"/>
              <w:keepLines w:val="0"/>
              <w:rPr>
                <w:rFonts w:eastAsia="DengXian"/>
                <w:lang w:eastAsia="zh-CN"/>
              </w:rPr>
            </w:pPr>
            <w:r w:rsidRPr="00BA7122">
              <w:rPr>
                <w:rFonts w:eastAsia="DengXian"/>
                <w:lang w:eastAsia="zh-CN"/>
              </w:rPr>
              <w:t>CA</w:t>
            </w:r>
            <w:r w:rsidRPr="00BA7122">
              <w:rPr>
                <w:rFonts w:eastAsia="DengXian"/>
              </w:rPr>
              <w:t>_</w:t>
            </w:r>
            <w:r w:rsidRPr="00BA7122">
              <w:rPr>
                <w:rFonts w:eastAsia="DengXian"/>
                <w:lang w:eastAsia="zh-CN"/>
              </w:rPr>
              <w:t>n7</w:t>
            </w:r>
            <w:r w:rsidRPr="00BA7122">
              <w:rPr>
                <w:rFonts w:eastAsia="DengXian"/>
                <w:lang w:eastAsia="ja-JP"/>
              </w:rPr>
              <w:t>-</w:t>
            </w:r>
            <w:r w:rsidRPr="00BA7122">
              <w:rPr>
                <w:rFonts w:eastAsia="DengXian"/>
                <w:lang w:eastAsia="zh-CN"/>
              </w:rPr>
              <w:t>n40-n</w:t>
            </w:r>
            <w:r>
              <w:rPr>
                <w:rFonts w:eastAsia="DengXian"/>
                <w:lang w:eastAsia="zh-CN"/>
              </w:rPr>
              <w:t>79</w:t>
            </w:r>
          </w:p>
        </w:tc>
        <w:tc>
          <w:tcPr>
            <w:tcW w:w="1968" w:type="dxa"/>
            <w:tcBorders>
              <w:top w:val="single" w:sz="4" w:space="0" w:color="auto"/>
              <w:left w:val="single" w:sz="4" w:space="0" w:color="auto"/>
              <w:bottom w:val="single" w:sz="4" w:space="0" w:color="auto"/>
              <w:right w:val="single" w:sz="4" w:space="0" w:color="auto"/>
            </w:tcBorders>
            <w:vAlign w:val="center"/>
          </w:tcPr>
          <w:p w14:paraId="24300F95" w14:textId="77777777" w:rsidR="004E06F7" w:rsidRPr="001D0283" w:rsidRDefault="004E06F7" w:rsidP="004E06F7">
            <w:pPr>
              <w:pStyle w:val="TAC"/>
              <w:rPr>
                <w:rFonts w:eastAsia="DengXian"/>
                <w:color w:val="000000"/>
                <w:lang w:eastAsia="zh-CN"/>
              </w:rPr>
            </w:pPr>
            <w:r w:rsidRPr="00BA7122">
              <w:rPr>
                <w:rFonts w:eastAsia="DengXian"/>
                <w:color w:val="000000"/>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2D290C8" w14:textId="77777777" w:rsidR="004E06F7" w:rsidRPr="001D0283" w:rsidRDefault="004E06F7" w:rsidP="004E06F7">
            <w:pPr>
              <w:pStyle w:val="TAC"/>
              <w:rPr>
                <w:rFonts w:eastAsia="DengXian" w:cs="Arial"/>
                <w:color w:val="000000"/>
                <w:lang w:eastAsia="zh-CN"/>
              </w:rPr>
            </w:pPr>
            <w:r w:rsidRPr="00BA7122">
              <w:rPr>
                <w:rFonts w:eastAsia="DengXian" w:cs="Arial"/>
                <w:color w:val="000000"/>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30937B3" w14:textId="77777777" w:rsidR="004E06F7" w:rsidRPr="001D0283" w:rsidRDefault="004E06F7" w:rsidP="004E06F7">
            <w:pPr>
              <w:pStyle w:val="TAC"/>
              <w:rPr>
                <w:lang w:eastAsia="zh-CN"/>
              </w:rPr>
            </w:pPr>
            <w:r w:rsidRPr="00BA7122">
              <w:rPr>
                <w:rFonts w:eastAsia="DengXian"/>
                <w:lang w:eastAsia="zh-CN"/>
              </w:rPr>
              <w:t>0.</w:t>
            </w:r>
            <w:r>
              <w:rPr>
                <w:rFonts w:eastAsia="DengXian"/>
                <w:lang w:eastAsia="zh-CN"/>
              </w:rPr>
              <w:t>8</w:t>
            </w:r>
          </w:p>
        </w:tc>
      </w:tr>
      <w:tr w:rsidR="004E06F7" w:rsidRPr="001D0283" w14:paraId="53AA025C"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61074A5" w14:textId="77777777" w:rsidR="004E06F7" w:rsidRPr="001D0283" w:rsidRDefault="004E06F7" w:rsidP="004E06F7">
            <w:pPr>
              <w:pStyle w:val="TAC"/>
              <w:keepNext w:val="0"/>
              <w:keepLines w:val="0"/>
              <w:rPr>
                <w:rFonts w:eastAsia="DengXian" w:cs="Arial"/>
                <w:szCs w:val="22"/>
                <w:lang w:eastAsia="zh-CN"/>
              </w:rPr>
            </w:pPr>
            <w:r w:rsidRPr="001D0283">
              <w:rPr>
                <w:rFonts w:eastAsia="DengXian"/>
                <w:lang w:eastAsia="zh-CN"/>
              </w:rPr>
              <w:t>CA</w:t>
            </w:r>
            <w:r w:rsidRPr="001D0283">
              <w:rPr>
                <w:rFonts w:eastAsia="DengXian"/>
              </w:rPr>
              <w:t>_</w:t>
            </w:r>
            <w:r w:rsidRPr="001D0283">
              <w:rPr>
                <w:rFonts w:eastAsia="DengXian"/>
                <w:lang w:eastAsia="zh-CN"/>
              </w:rPr>
              <w:t>n7</w:t>
            </w:r>
            <w:r w:rsidRPr="001D0283">
              <w:rPr>
                <w:rFonts w:eastAsia="DengXian"/>
                <w:lang w:eastAsia="ja-JP"/>
              </w:rPr>
              <w:t>-</w:t>
            </w:r>
            <w:r w:rsidRPr="001D0283">
              <w:rPr>
                <w:rFonts w:eastAsia="DengXian"/>
                <w:lang w:eastAsia="zh-CN"/>
              </w:rPr>
              <w:t>n40-n105</w:t>
            </w:r>
          </w:p>
        </w:tc>
        <w:tc>
          <w:tcPr>
            <w:tcW w:w="1968" w:type="dxa"/>
            <w:tcBorders>
              <w:top w:val="single" w:sz="4" w:space="0" w:color="auto"/>
              <w:left w:val="single" w:sz="4" w:space="0" w:color="auto"/>
              <w:bottom w:val="single" w:sz="4" w:space="0" w:color="auto"/>
              <w:right w:val="single" w:sz="4" w:space="0" w:color="auto"/>
            </w:tcBorders>
            <w:vAlign w:val="center"/>
          </w:tcPr>
          <w:p w14:paraId="5057C976" w14:textId="77777777" w:rsidR="004E06F7" w:rsidRPr="001D0283" w:rsidRDefault="004E06F7" w:rsidP="004E06F7">
            <w:pPr>
              <w:pStyle w:val="TAC"/>
              <w:rPr>
                <w:rFonts w:cs="Arial"/>
                <w:szCs w:val="22"/>
                <w:lang w:eastAsia="zh-CN"/>
              </w:rPr>
            </w:pPr>
            <w:r w:rsidRPr="001D0283">
              <w:rPr>
                <w:rFonts w:eastAsia="DengXian"/>
                <w:color w:val="000000"/>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2D8A6CE" w14:textId="77777777" w:rsidR="004E06F7" w:rsidRPr="001D0283" w:rsidRDefault="004E06F7" w:rsidP="004E06F7">
            <w:pPr>
              <w:pStyle w:val="TAC"/>
              <w:rPr>
                <w:rFonts w:eastAsia="DengXian" w:cs="Arial"/>
                <w:color w:val="000000"/>
                <w:szCs w:val="22"/>
                <w:lang w:eastAsia="zh-CN"/>
              </w:rPr>
            </w:pPr>
            <w:r w:rsidRPr="001D0283">
              <w:rPr>
                <w:rFonts w:eastAsia="DengXian" w:cs="Arial"/>
                <w:color w:val="000000"/>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C841F1A" w14:textId="77777777" w:rsidR="004E06F7" w:rsidRPr="001D0283" w:rsidRDefault="004E06F7" w:rsidP="004E06F7">
            <w:pPr>
              <w:pStyle w:val="TAC"/>
              <w:rPr>
                <w:rFonts w:cs="Arial"/>
                <w:szCs w:val="22"/>
                <w:lang w:eastAsia="zh-CN"/>
              </w:rPr>
            </w:pPr>
            <w:r w:rsidRPr="001D0283">
              <w:rPr>
                <w:lang w:eastAsia="zh-CN"/>
              </w:rPr>
              <w:t>0.6</w:t>
            </w:r>
          </w:p>
        </w:tc>
      </w:tr>
      <w:tr w:rsidR="004E06F7" w:rsidRPr="001D0283" w14:paraId="0A71F17F"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C295C10" w14:textId="77777777" w:rsidR="004E06F7" w:rsidRPr="001D0283" w:rsidRDefault="004E06F7" w:rsidP="004E06F7">
            <w:pPr>
              <w:pStyle w:val="TAC"/>
              <w:keepNext w:val="0"/>
              <w:keepLines w:val="0"/>
              <w:rPr>
                <w:rFonts w:eastAsia="DengXian" w:cs="Arial"/>
                <w:szCs w:val="22"/>
                <w:lang w:eastAsia="zh-CN"/>
              </w:rPr>
            </w:pPr>
            <w:r w:rsidRPr="001D0283">
              <w:rPr>
                <w:rFonts w:eastAsia="DengXian" w:cs="Arial"/>
                <w:szCs w:val="22"/>
                <w:lang w:eastAsia="zh-CN"/>
              </w:rPr>
              <w:t>CA_n7-n46-n78</w:t>
            </w:r>
          </w:p>
        </w:tc>
        <w:tc>
          <w:tcPr>
            <w:tcW w:w="1968" w:type="dxa"/>
            <w:tcBorders>
              <w:top w:val="single" w:sz="4" w:space="0" w:color="auto"/>
              <w:left w:val="single" w:sz="4" w:space="0" w:color="auto"/>
              <w:bottom w:val="single" w:sz="4" w:space="0" w:color="auto"/>
              <w:right w:val="single" w:sz="4" w:space="0" w:color="auto"/>
            </w:tcBorders>
            <w:vAlign w:val="center"/>
          </w:tcPr>
          <w:p w14:paraId="19BDA715" w14:textId="77777777" w:rsidR="004E06F7" w:rsidRPr="001D0283" w:rsidRDefault="004E06F7" w:rsidP="004E06F7">
            <w:pPr>
              <w:pStyle w:val="TAC"/>
              <w:rPr>
                <w:rFonts w:cs="Arial"/>
                <w:szCs w:val="22"/>
                <w:lang w:eastAsia="zh-CN"/>
              </w:rPr>
            </w:pPr>
            <w:r w:rsidRPr="001D0283">
              <w:rPr>
                <w:rFonts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BBF9F3B" w14:textId="77777777" w:rsidR="004E06F7" w:rsidRPr="001D0283" w:rsidRDefault="004E06F7" w:rsidP="004E06F7">
            <w:pPr>
              <w:pStyle w:val="TAC"/>
              <w:rPr>
                <w:rFonts w:eastAsia="DengXian" w:cs="Arial"/>
                <w:szCs w:val="22"/>
                <w:lang w:eastAsia="zh-CN"/>
              </w:rPr>
            </w:pPr>
            <w:r w:rsidRPr="001D0283">
              <w:rPr>
                <w:rFonts w:eastAsia="DengXian" w:cs="Arial"/>
                <w:color w:val="000000"/>
                <w:szCs w:val="22"/>
                <w:lang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214C62AB" w14:textId="77777777" w:rsidR="004E06F7" w:rsidRPr="001D0283" w:rsidRDefault="004E06F7" w:rsidP="004E06F7">
            <w:pPr>
              <w:pStyle w:val="TAC"/>
              <w:rPr>
                <w:rFonts w:eastAsia="DengXian" w:cs="Arial"/>
                <w:szCs w:val="22"/>
                <w:lang w:eastAsia="zh-CN"/>
              </w:rPr>
            </w:pPr>
            <w:r w:rsidRPr="001D0283">
              <w:rPr>
                <w:rFonts w:cs="Arial" w:hint="eastAsia"/>
                <w:szCs w:val="22"/>
                <w:lang w:eastAsia="zh-CN"/>
              </w:rPr>
              <w:t>0</w:t>
            </w:r>
            <w:r w:rsidRPr="001D0283">
              <w:rPr>
                <w:rFonts w:cs="Arial"/>
                <w:szCs w:val="22"/>
                <w:lang w:eastAsia="zh-CN"/>
              </w:rPr>
              <w:t>.8</w:t>
            </w:r>
          </w:p>
        </w:tc>
      </w:tr>
      <w:tr w:rsidR="004E06F7" w:rsidRPr="001D0283" w14:paraId="3F14DEC9"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04A5187" w14:textId="77777777" w:rsidR="004E06F7" w:rsidRPr="001D0283" w:rsidRDefault="004E06F7" w:rsidP="004E06F7">
            <w:pPr>
              <w:pStyle w:val="TAC"/>
              <w:keepNext w:val="0"/>
              <w:keepLines w:val="0"/>
              <w:rPr>
                <w:rFonts w:eastAsia="DengXian" w:cs="Arial"/>
                <w:szCs w:val="22"/>
                <w:lang w:eastAsia="zh-CN"/>
              </w:rPr>
            </w:pPr>
            <w:r w:rsidRPr="001D0283">
              <w:rPr>
                <w:rFonts w:cs="Arial"/>
                <w:szCs w:val="18"/>
              </w:rPr>
              <w:t>CA_n7-n66-n71</w:t>
            </w:r>
          </w:p>
        </w:tc>
        <w:tc>
          <w:tcPr>
            <w:tcW w:w="1968" w:type="dxa"/>
            <w:tcBorders>
              <w:top w:val="single" w:sz="4" w:space="0" w:color="auto"/>
              <w:left w:val="single" w:sz="4" w:space="0" w:color="auto"/>
              <w:bottom w:val="single" w:sz="4" w:space="0" w:color="auto"/>
              <w:right w:val="single" w:sz="4" w:space="0" w:color="auto"/>
            </w:tcBorders>
            <w:vAlign w:val="center"/>
          </w:tcPr>
          <w:p w14:paraId="4E269151" w14:textId="77777777" w:rsidR="004E06F7" w:rsidRPr="001D0283" w:rsidRDefault="004E06F7" w:rsidP="004E06F7">
            <w:pPr>
              <w:pStyle w:val="TAC"/>
              <w:rPr>
                <w:rFonts w:cs="Arial"/>
                <w:szCs w:val="22"/>
                <w:lang w:eastAsia="zh-CN"/>
              </w:rPr>
            </w:pPr>
            <w:r w:rsidRPr="001D0283">
              <w:rPr>
                <w:rFonts w:cs="Arial"/>
                <w:szCs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8A1B222" w14:textId="77777777" w:rsidR="004E06F7" w:rsidRPr="001D0283" w:rsidRDefault="004E06F7" w:rsidP="004E06F7">
            <w:pPr>
              <w:pStyle w:val="TAC"/>
              <w:rPr>
                <w:rFonts w:eastAsia="DengXian" w:cs="Arial"/>
                <w:color w:val="000000"/>
                <w:szCs w:val="22"/>
                <w:lang w:eastAsia="zh-CN"/>
              </w:rPr>
            </w:pPr>
            <w:r w:rsidRPr="001D0283">
              <w:rPr>
                <w:rFonts w:cs="Arial"/>
                <w:szCs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E3B96CC" w14:textId="77777777" w:rsidR="004E06F7" w:rsidRPr="001D0283" w:rsidRDefault="004E06F7" w:rsidP="004E06F7">
            <w:pPr>
              <w:pStyle w:val="TAC"/>
              <w:rPr>
                <w:rFonts w:cs="Arial"/>
                <w:szCs w:val="22"/>
                <w:lang w:eastAsia="zh-CN"/>
              </w:rPr>
            </w:pPr>
            <w:r w:rsidRPr="001D0283">
              <w:rPr>
                <w:rFonts w:cs="Arial"/>
                <w:szCs w:val="18"/>
                <w:lang w:eastAsia="zh-CN"/>
              </w:rPr>
              <w:t>0.5</w:t>
            </w:r>
          </w:p>
        </w:tc>
      </w:tr>
      <w:tr w:rsidR="004E06F7" w:rsidRPr="001D0283" w14:paraId="322C0DE9"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EB39439" w14:textId="77777777" w:rsidR="004E06F7" w:rsidRPr="001D0283" w:rsidRDefault="004E06F7" w:rsidP="004E06F7">
            <w:pPr>
              <w:pStyle w:val="TAC"/>
              <w:keepNext w:val="0"/>
              <w:keepLines w:val="0"/>
              <w:rPr>
                <w:rFonts w:cs="Arial"/>
                <w:szCs w:val="22"/>
                <w:lang w:eastAsia="zh-CN"/>
              </w:rPr>
            </w:pPr>
            <w:r w:rsidRPr="001D0283">
              <w:rPr>
                <w:rFonts w:eastAsia="DengXian" w:cs="Arial"/>
                <w:szCs w:val="22"/>
                <w:lang w:eastAsia="zh-CN"/>
              </w:rPr>
              <w:t>CA_n7-n66-n77</w:t>
            </w:r>
          </w:p>
        </w:tc>
        <w:tc>
          <w:tcPr>
            <w:tcW w:w="1968" w:type="dxa"/>
            <w:tcBorders>
              <w:top w:val="single" w:sz="4" w:space="0" w:color="auto"/>
              <w:left w:val="single" w:sz="4" w:space="0" w:color="auto"/>
              <w:bottom w:val="single" w:sz="4" w:space="0" w:color="auto"/>
              <w:right w:val="single" w:sz="4" w:space="0" w:color="auto"/>
            </w:tcBorders>
            <w:vAlign w:val="center"/>
          </w:tcPr>
          <w:p w14:paraId="6A4A01F5" w14:textId="77777777" w:rsidR="004E06F7" w:rsidRPr="001D0283" w:rsidRDefault="004E06F7" w:rsidP="004E06F7">
            <w:pPr>
              <w:pStyle w:val="TAC"/>
              <w:rPr>
                <w:rFonts w:cs="Arial"/>
                <w:szCs w:val="22"/>
                <w:lang w:eastAsia="zh-CN"/>
              </w:rPr>
            </w:pPr>
            <w:r w:rsidRPr="001D0283">
              <w:rPr>
                <w:rFonts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439F723" w14:textId="77777777" w:rsidR="004E06F7" w:rsidRPr="001D0283" w:rsidRDefault="004E06F7" w:rsidP="004E06F7">
            <w:pPr>
              <w:pStyle w:val="TAC"/>
              <w:rPr>
                <w:rFonts w:cs="Arial"/>
                <w:szCs w:val="22"/>
                <w:lang w:eastAsia="zh-CN"/>
              </w:rPr>
            </w:pPr>
            <w:r w:rsidRPr="001D0283">
              <w:rPr>
                <w:rFonts w:eastAsia="DengXian"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ECAB91B" w14:textId="77777777" w:rsidR="004E06F7" w:rsidRPr="001D0283" w:rsidRDefault="004E06F7" w:rsidP="004E06F7">
            <w:pPr>
              <w:pStyle w:val="TAC"/>
              <w:rPr>
                <w:rFonts w:cs="Arial"/>
                <w:szCs w:val="22"/>
                <w:lang w:eastAsia="zh-CN"/>
              </w:rPr>
            </w:pPr>
            <w:r w:rsidRPr="001D0283">
              <w:rPr>
                <w:rFonts w:cs="Arial" w:hint="eastAsia"/>
                <w:szCs w:val="22"/>
                <w:lang w:eastAsia="zh-CN"/>
              </w:rPr>
              <w:t>0</w:t>
            </w:r>
            <w:r w:rsidRPr="001D0283">
              <w:rPr>
                <w:rFonts w:cs="Arial"/>
                <w:szCs w:val="22"/>
                <w:lang w:eastAsia="zh-CN"/>
              </w:rPr>
              <w:t>.8</w:t>
            </w:r>
          </w:p>
        </w:tc>
      </w:tr>
      <w:tr w:rsidR="004E06F7" w:rsidRPr="001D0283" w14:paraId="62AE1A96"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F1E79F6" w14:textId="77777777" w:rsidR="004E06F7" w:rsidRPr="001D0283" w:rsidRDefault="004E06F7" w:rsidP="004E06F7">
            <w:pPr>
              <w:pStyle w:val="TAC"/>
              <w:keepNext w:val="0"/>
              <w:keepLines w:val="0"/>
              <w:rPr>
                <w:rFonts w:cs="Arial"/>
                <w:szCs w:val="22"/>
                <w:lang w:eastAsia="zh-CN"/>
              </w:rPr>
            </w:pPr>
            <w:r w:rsidRPr="001D0283">
              <w:rPr>
                <w:rFonts w:eastAsia="DengXian" w:cs="Arial"/>
                <w:szCs w:val="22"/>
                <w:lang w:eastAsia="zh-CN"/>
              </w:rPr>
              <w:t>CA_n7-n66-n78</w:t>
            </w:r>
          </w:p>
        </w:tc>
        <w:tc>
          <w:tcPr>
            <w:tcW w:w="1968" w:type="dxa"/>
            <w:tcBorders>
              <w:top w:val="single" w:sz="4" w:space="0" w:color="auto"/>
              <w:left w:val="single" w:sz="4" w:space="0" w:color="auto"/>
              <w:bottom w:val="single" w:sz="4" w:space="0" w:color="auto"/>
              <w:right w:val="single" w:sz="4" w:space="0" w:color="auto"/>
            </w:tcBorders>
            <w:vAlign w:val="center"/>
          </w:tcPr>
          <w:p w14:paraId="2F39B5CC" w14:textId="77777777" w:rsidR="004E06F7" w:rsidRPr="001D0283" w:rsidRDefault="004E06F7" w:rsidP="004E06F7">
            <w:pPr>
              <w:pStyle w:val="TAC"/>
              <w:rPr>
                <w:rFonts w:cs="Arial"/>
                <w:szCs w:val="22"/>
                <w:lang w:eastAsia="zh-CN"/>
              </w:rPr>
            </w:pPr>
            <w:r w:rsidRPr="001D0283">
              <w:rPr>
                <w:rFonts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4002E5F" w14:textId="77777777" w:rsidR="004E06F7" w:rsidRPr="001D0283" w:rsidRDefault="004E06F7" w:rsidP="004E06F7">
            <w:pPr>
              <w:pStyle w:val="TAC"/>
              <w:rPr>
                <w:rFonts w:cs="Arial"/>
                <w:szCs w:val="22"/>
                <w:lang w:eastAsia="zh-CN"/>
              </w:rPr>
            </w:pPr>
            <w:r w:rsidRPr="001D0283">
              <w:rPr>
                <w:rFonts w:eastAsia="DengXian"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5FFD57E" w14:textId="77777777" w:rsidR="004E06F7" w:rsidRPr="001D0283" w:rsidRDefault="004E06F7" w:rsidP="004E06F7">
            <w:pPr>
              <w:pStyle w:val="TAC"/>
              <w:rPr>
                <w:rFonts w:cs="Arial"/>
                <w:szCs w:val="22"/>
                <w:lang w:eastAsia="zh-CN"/>
              </w:rPr>
            </w:pPr>
            <w:r w:rsidRPr="001D0283">
              <w:rPr>
                <w:rFonts w:cs="Arial" w:hint="eastAsia"/>
                <w:szCs w:val="22"/>
                <w:lang w:eastAsia="zh-CN"/>
              </w:rPr>
              <w:t>0</w:t>
            </w:r>
            <w:r w:rsidRPr="001D0283">
              <w:rPr>
                <w:rFonts w:cs="Arial"/>
                <w:szCs w:val="22"/>
                <w:lang w:eastAsia="zh-CN"/>
              </w:rPr>
              <w:t>.8</w:t>
            </w:r>
          </w:p>
        </w:tc>
      </w:tr>
      <w:tr w:rsidR="004E06F7" w:rsidRPr="001D0283" w14:paraId="427CAFE1"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C3EE833" w14:textId="77777777" w:rsidR="004E06F7" w:rsidRPr="001D0283" w:rsidRDefault="004E06F7" w:rsidP="004E06F7">
            <w:pPr>
              <w:pStyle w:val="TAC"/>
              <w:keepNext w:val="0"/>
              <w:keepLines w:val="0"/>
              <w:rPr>
                <w:rFonts w:eastAsia="DengXian" w:cs="Arial"/>
                <w:szCs w:val="22"/>
                <w:lang w:eastAsia="zh-CN"/>
              </w:rPr>
            </w:pPr>
            <w:r w:rsidRPr="001D0283">
              <w:rPr>
                <w:color w:val="000000"/>
              </w:rPr>
              <w:t>CA_n7-n67-n78</w:t>
            </w:r>
          </w:p>
        </w:tc>
        <w:tc>
          <w:tcPr>
            <w:tcW w:w="1968" w:type="dxa"/>
            <w:tcBorders>
              <w:top w:val="single" w:sz="4" w:space="0" w:color="auto"/>
              <w:left w:val="single" w:sz="4" w:space="0" w:color="auto"/>
              <w:bottom w:val="single" w:sz="4" w:space="0" w:color="auto"/>
              <w:right w:val="single" w:sz="4" w:space="0" w:color="auto"/>
            </w:tcBorders>
            <w:vAlign w:val="center"/>
          </w:tcPr>
          <w:p w14:paraId="245EC219" w14:textId="77777777" w:rsidR="004E06F7" w:rsidRPr="001D0283" w:rsidRDefault="004E06F7" w:rsidP="004E06F7">
            <w:pPr>
              <w:pStyle w:val="TAC"/>
              <w:rPr>
                <w:rFonts w:cs="Arial"/>
                <w:szCs w:val="22"/>
                <w:lang w:eastAsia="zh-CN"/>
              </w:rPr>
            </w:pPr>
            <w:r w:rsidRPr="001D0283">
              <w:rPr>
                <w:color w:val="000000"/>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248FD31" w14:textId="77777777" w:rsidR="004E06F7" w:rsidRPr="001D0283" w:rsidRDefault="004E06F7" w:rsidP="004E06F7">
            <w:pPr>
              <w:pStyle w:val="TAC"/>
              <w:rPr>
                <w:rFonts w:eastAsia="DengXian" w:cs="Arial"/>
                <w:szCs w:val="22"/>
                <w:lang w:eastAsia="zh-CN"/>
              </w:rPr>
            </w:pPr>
            <w:r w:rsidRPr="001D0283">
              <w:rPr>
                <w:color w:val="000000"/>
              </w:rPr>
              <w:t>N/A</w:t>
            </w:r>
          </w:p>
        </w:tc>
        <w:tc>
          <w:tcPr>
            <w:tcW w:w="1968" w:type="dxa"/>
            <w:tcBorders>
              <w:top w:val="single" w:sz="4" w:space="0" w:color="auto"/>
              <w:left w:val="single" w:sz="4" w:space="0" w:color="auto"/>
              <w:bottom w:val="single" w:sz="4" w:space="0" w:color="auto"/>
              <w:right w:val="single" w:sz="4" w:space="0" w:color="auto"/>
            </w:tcBorders>
            <w:vAlign w:val="center"/>
          </w:tcPr>
          <w:p w14:paraId="25261EEA" w14:textId="77777777" w:rsidR="004E06F7" w:rsidRPr="001D0283" w:rsidRDefault="004E06F7" w:rsidP="004E06F7">
            <w:pPr>
              <w:pStyle w:val="TAC"/>
              <w:rPr>
                <w:rFonts w:cs="Arial"/>
                <w:szCs w:val="22"/>
                <w:lang w:eastAsia="zh-CN"/>
              </w:rPr>
            </w:pPr>
            <w:r w:rsidRPr="001D0283">
              <w:rPr>
                <w:rFonts w:hint="eastAsia"/>
                <w:color w:val="000000"/>
              </w:rPr>
              <w:t>0.</w:t>
            </w:r>
            <w:r w:rsidRPr="001D0283">
              <w:rPr>
                <w:color w:val="000000"/>
              </w:rPr>
              <w:t>8</w:t>
            </w:r>
          </w:p>
        </w:tc>
      </w:tr>
      <w:tr w:rsidR="004E06F7" w:rsidRPr="001D0283" w14:paraId="3103AB11"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4741F68" w14:textId="77777777" w:rsidR="004E06F7" w:rsidRPr="001D0283" w:rsidRDefault="004E06F7" w:rsidP="004E06F7">
            <w:pPr>
              <w:pStyle w:val="TAC"/>
              <w:keepNext w:val="0"/>
              <w:keepLines w:val="0"/>
              <w:rPr>
                <w:rFonts w:eastAsia="DengXian" w:cs="Arial"/>
                <w:szCs w:val="22"/>
                <w:lang w:eastAsia="zh-CN"/>
              </w:rPr>
            </w:pPr>
            <w:r w:rsidRPr="001D0283">
              <w:rPr>
                <w:rFonts w:eastAsia="DengXian"/>
                <w:lang w:eastAsia="zh-CN"/>
              </w:rPr>
              <w:t>CA</w:t>
            </w:r>
            <w:r w:rsidRPr="001D0283">
              <w:rPr>
                <w:rFonts w:eastAsia="DengXian"/>
              </w:rPr>
              <w:t>_</w:t>
            </w:r>
            <w:r w:rsidRPr="001D0283">
              <w:rPr>
                <w:rFonts w:eastAsia="DengXian"/>
                <w:lang w:eastAsia="zh-CN"/>
              </w:rPr>
              <w:t>n7</w:t>
            </w:r>
            <w:r w:rsidRPr="001D0283">
              <w:rPr>
                <w:rFonts w:eastAsia="DengXian"/>
                <w:lang w:eastAsia="ja-JP"/>
              </w:rPr>
              <w:t>-</w:t>
            </w:r>
            <w:r w:rsidRPr="001D0283">
              <w:rPr>
                <w:rFonts w:eastAsia="DengXian"/>
                <w:lang w:eastAsia="zh-CN"/>
              </w:rPr>
              <w:t>n71-n77</w:t>
            </w:r>
          </w:p>
        </w:tc>
        <w:tc>
          <w:tcPr>
            <w:tcW w:w="1968" w:type="dxa"/>
            <w:tcBorders>
              <w:top w:val="single" w:sz="4" w:space="0" w:color="auto"/>
              <w:left w:val="single" w:sz="4" w:space="0" w:color="auto"/>
              <w:bottom w:val="single" w:sz="4" w:space="0" w:color="auto"/>
              <w:right w:val="single" w:sz="4" w:space="0" w:color="auto"/>
            </w:tcBorders>
            <w:vAlign w:val="center"/>
          </w:tcPr>
          <w:p w14:paraId="35E5BC5D" w14:textId="77777777" w:rsidR="004E06F7" w:rsidRPr="001D0283" w:rsidRDefault="004E06F7" w:rsidP="004E06F7">
            <w:pPr>
              <w:pStyle w:val="TAC"/>
              <w:rPr>
                <w:rFonts w:cs="Arial"/>
                <w:szCs w:val="22"/>
                <w:lang w:eastAsia="zh-CN"/>
              </w:rPr>
            </w:pPr>
            <w:r w:rsidRPr="001D0283">
              <w:rPr>
                <w:rFonts w:cs="Arial" w:hint="eastAsia"/>
                <w:szCs w:val="22"/>
                <w:lang w:eastAsia="zh-CN"/>
              </w:rPr>
              <w:t>0</w:t>
            </w:r>
            <w:r w:rsidRPr="001D0283">
              <w:rPr>
                <w:rFonts w:cs="Arial"/>
                <w:szCs w:val="22"/>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4977FE9F" w14:textId="77777777" w:rsidR="004E06F7" w:rsidRPr="001D0283" w:rsidRDefault="004E06F7" w:rsidP="004E06F7">
            <w:pPr>
              <w:pStyle w:val="TAC"/>
              <w:rPr>
                <w:rFonts w:eastAsia="DengXian" w:cs="Arial"/>
                <w:szCs w:val="22"/>
                <w:lang w:eastAsia="zh-CN"/>
              </w:rPr>
            </w:pPr>
            <w:r w:rsidRPr="001D0283">
              <w:rPr>
                <w:rFonts w:eastAsia="DengXian" w:cs="Arial" w:hint="eastAsia"/>
                <w:szCs w:val="22"/>
                <w:lang w:eastAsia="zh-CN"/>
              </w:rPr>
              <w:t>0</w:t>
            </w:r>
            <w:r w:rsidRPr="001D0283">
              <w:rPr>
                <w:rFonts w:eastAsia="DengXian" w:cs="Arial"/>
                <w:szCs w:val="22"/>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1B6FF481" w14:textId="77777777" w:rsidR="004E06F7" w:rsidRPr="001D0283" w:rsidRDefault="004E06F7" w:rsidP="004E06F7">
            <w:pPr>
              <w:pStyle w:val="TAC"/>
              <w:rPr>
                <w:rFonts w:cs="Arial"/>
                <w:szCs w:val="22"/>
                <w:lang w:eastAsia="zh-CN"/>
              </w:rPr>
            </w:pPr>
            <w:r w:rsidRPr="001D0283">
              <w:rPr>
                <w:rFonts w:cs="Arial" w:hint="eastAsia"/>
                <w:szCs w:val="22"/>
                <w:lang w:eastAsia="zh-CN"/>
              </w:rPr>
              <w:t>0</w:t>
            </w:r>
            <w:r w:rsidRPr="001D0283">
              <w:rPr>
                <w:rFonts w:cs="Arial"/>
                <w:szCs w:val="22"/>
                <w:lang w:eastAsia="zh-CN"/>
              </w:rPr>
              <w:t>.8</w:t>
            </w:r>
          </w:p>
        </w:tc>
      </w:tr>
      <w:tr w:rsidR="004E06F7" w:rsidRPr="001D0283" w14:paraId="5BACD402"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4C67979" w14:textId="77777777" w:rsidR="004E06F7" w:rsidRPr="001D0283" w:rsidRDefault="004E06F7" w:rsidP="004E06F7">
            <w:pPr>
              <w:pStyle w:val="TAC"/>
              <w:keepNext w:val="0"/>
              <w:keepLines w:val="0"/>
              <w:rPr>
                <w:rFonts w:eastAsia="DengXian"/>
                <w:lang w:eastAsia="zh-CN"/>
              </w:rPr>
            </w:pPr>
            <w:r w:rsidRPr="001D0283">
              <w:rPr>
                <w:lang w:eastAsia="zh-CN"/>
              </w:rPr>
              <w:t>CA_n7-n75-n78</w:t>
            </w:r>
          </w:p>
        </w:tc>
        <w:tc>
          <w:tcPr>
            <w:tcW w:w="1968" w:type="dxa"/>
            <w:tcBorders>
              <w:top w:val="single" w:sz="4" w:space="0" w:color="auto"/>
              <w:left w:val="single" w:sz="4" w:space="0" w:color="auto"/>
              <w:bottom w:val="single" w:sz="4" w:space="0" w:color="auto"/>
              <w:right w:val="single" w:sz="4" w:space="0" w:color="auto"/>
            </w:tcBorders>
            <w:vAlign w:val="center"/>
          </w:tcPr>
          <w:p w14:paraId="7D2F100A" w14:textId="77777777" w:rsidR="004E06F7" w:rsidRPr="001D0283" w:rsidRDefault="004E06F7" w:rsidP="004E06F7">
            <w:pPr>
              <w:pStyle w:val="TAC"/>
              <w:rPr>
                <w:rFonts w:cs="Arial"/>
                <w:szCs w:val="22"/>
                <w:lang w:eastAsia="zh-CN"/>
              </w:rPr>
            </w:pPr>
            <w:r w:rsidRPr="001D0283">
              <w:rPr>
                <w:rFonts w:eastAsia="DengXian"/>
                <w:color w:val="000000"/>
                <w:lang w:eastAsia="zh-CN"/>
              </w:rPr>
              <w:t>0.7</w:t>
            </w:r>
          </w:p>
        </w:tc>
        <w:tc>
          <w:tcPr>
            <w:tcW w:w="1968" w:type="dxa"/>
            <w:tcBorders>
              <w:top w:val="single" w:sz="4" w:space="0" w:color="auto"/>
              <w:left w:val="single" w:sz="4" w:space="0" w:color="auto"/>
              <w:bottom w:val="single" w:sz="4" w:space="0" w:color="auto"/>
              <w:right w:val="single" w:sz="4" w:space="0" w:color="auto"/>
            </w:tcBorders>
            <w:vAlign w:val="center"/>
          </w:tcPr>
          <w:p w14:paraId="11873DDB" w14:textId="77777777" w:rsidR="004E06F7" w:rsidRPr="001D0283" w:rsidRDefault="004E06F7" w:rsidP="004E06F7">
            <w:pPr>
              <w:pStyle w:val="TAC"/>
              <w:rPr>
                <w:rFonts w:eastAsia="DengXian" w:cs="Arial"/>
                <w:szCs w:val="22"/>
                <w:lang w:eastAsia="zh-CN"/>
              </w:rPr>
            </w:pPr>
            <w:r w:rsidRPr="001D0283">
              <w:rPr>
                <w:rFonts w:eastAsia="DengXian" w:cs="Arial"/>
                <w:color w:val="000000"/>
                <w:lang w:eastAsia="zh-CN"/>
              </w:rPr>
              <w:t>N/A</w:t>
            </w:r>
          </w:p>
        </w:tc>
        <w:tc>
          <w:tcPr>
            <w:tcW w:w="1968" w:type="dxa"/>
            <w:tcBorders>
              <w:top w:val="single" w:sz="4" w:space="0" w:color="auto"/>
              <w:left w:val="single" w:sz="4" w:space="0" w:color="auto"/>
              <w:bottom w:val="single" w:sz="4" w:space="0" w:color="auto"/>
              <w:right w:val="single" w:sz="4" w:space="0" w:color="auto"/>
            </w:tcBorders>
            <w:vAlign w:val="center"/>
          </w:tcPr>
          <w:p w14:paraId="0C5CB588" w14:textId="77777777" w:rsidR="004E06F7" w:rsidRPr="001D0283" w:rsidRDefault="004E06F7" w:rsidP="004E06F7">
            <w:pPr>
              <w:pStyle w:val="TAC"/>
              <w:rPr>
                <w:rFonts w:cs="Arial"/>
                <w:szCs w:val="22"/>
                <w:lang w:eastAsia="zh-CN"/>
              </w:rPr>
            </w:pPr>
            <w:r w:rsidRPr="001D0283">
              <w:rPr>
                <w:rFonts w:hint="eastAsia"/>
                <w:lang w:eastAsia="zh-CN"/>
              </w:rPr>
              <w:t>0.</w:t>
            </w:r>
            <w:r w:rsidRPr="001D0283">
              <w:rPr>
                <w:lang w:eastAsia="zh-CN"/>
              </w:rPr>
              <w:t>8</w:t>
            </w:r>
          </w:p>
        </w:tc>
      </w:tr>
      <w:tr w:rsidR="004E06F7" w:rsidRPr="001D0283" w14:paraId="590F6692"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04E3403" w14:textId="77777777" w:rsidR="004E06F7" w:rsidRPr="001D0283" w:rsidRDefault="004E06F7" w:rsidP="004E06F7">
            <w:pPr>
              <w:pStyle w:val="TAC"/>
              <w:keepNext w:val="0"/>
              <w:keepLines w:val="0"/>
              <w:rPr>
                <w:rFonts w:eastAsia="DengXian"/>
                <w:lang w:eastAsia="zh-CN"/>
              </w:rPr>
            </w:pPr>
            <w:r w:rsidRPr="00134984">
              <w:rPr>
                <w:rFonts w:eastAsia="DengXian"/>
                <w:color w:val="000000"/>
                <w:lang w:eastAsia="zh-CN"/>
              </w:rPr>
              <w:t>CA_n7-n78-</w:t>
            </w:r>
            <w:r w:rsidRPr="00134984">
              <w:rPr>
                <w:rFonts w:eastAsia="DengXian" w:hint="eastAsia"/>
                <w:color w:val="000000"/>
                <w:lang w:eastAsia="zh-CN"/>
              </w:rPr>
              <w:t>n</w:t>
            </w:r>
            <w:r w:rsidRPr="00134984">
              <w:rPr>
                <w:rFonts w:eastAsia="DengXian"/>
                <w:color w:val="000000"/>
                <w:lang w:eastAsia="zh-CN"/>
              </w:rPr>
              <w:t>79</w:t>
            </w:r>
          </w:p>
        </w:tc>
        <w:tc>
          <w:tcPr>
            <w:tcW w:w="1968" w:type="dxa"/>
            <w:tcBorders>
              <w:top w:val="single" w:sz="4" w:space="0" w:color="auto"/>
              <w:left w:val="single" w:sz="4" w:space="0" w:color="auto"/>
              <w:bottom w:val="single" w:sz="4" w:space="0" w:color="auto"/>
              <w:right w:val="single" w:sz="4" w:space="0" w:color="auto"/>
            </w:tcBorders>
            <w:vAlign w:val="center"/>
          </w:tcPr>
          <w:p w14:paraId="232DFE0E" w14:textId="77777777" w:rsidR="004E06F7" w:rsidRPr="001D0283" w:rsidRDefault="004E06F7" w:rsidP="004E06F7">
            <w:pPr>
              <w:pStyle w:val="TAC"/>
              <w:rPr>
                <w:rFonts w:eastAsia="DengXian"/>
                <w:color w:val="000000"/>
                <w:lang w:eastAsia="zh-CN"/>
              </w:rPr>
            </w:pPr>
            <w:r w:rsidRPr="00C330BD">
              <w:rPr>
                <w:rFonts w:cs="Arial"/>
                <w:color w:val="000000"/>
                <w:lang w:val="en-US" w:eastAsia="zh-CN"/>
              </w:rPr>
              <w:t>0</w:t>
            </w:r>
            <w:r w:rsidRPr="00451AD6">
              <w:rPr>
                <w:rFonts w:cs="Arial"/>
                <w:color w:val="000000"/>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367823F2" w14:textId="77777777" w:rsidR="004E06F7" w:rsidRPr="001D0283" w:rsidRDefault="004E06F7" w:rsidP="004E06F7">
            <w:pPr>
              <w:pStyle w:val="TAC"/>
              <w:rPr>
                <w:rFonts w:eastAsia="DengXian" w:cs="Arial"/>
                <w:color w:val="000000"/>
                <w:lang w:eastAsia="zh-CN"/>
              </w:rPr>
            </w:pPr>
            <w:r w:rsidRPr="00913C19">
              <w:rPr>
                <w:rFonts w:cs="Arial"/>
                <w:szCs w:val="18"/>
                <w:lang w:val="en-US" w:eastAsia="ja-JP"/>
              </w:rPr>
              <w:t>0.5 / 1.5</w:t>
            </w:r>
            <w:r w:rsidRPr="00913C19">
              <w:rPr>
                <w:rFonts w:cs="Arial"/>
                <w:szCs w:val="18"/>
                <w:vertAlign w:val="superscript"/>
                <w:lang w:val="en-US" w:eastAsia="ja-JP"/>
              </w:rPr>
              <w:t>8</w:t>
            </w:r>
          </w:p>
        </w:tc>
        <w:tc>
          <w:tcPr>
            <w:tcW w:w="1968" w:type="dxa"/>
            <w:tcBorders>
              <w:top w:val="single" w:sz="4" w:space="0" w:color="auto"/>
              <w:left w:val="single" w:sz="4" w:space="0" w:color="auto"/>
              <w:bottom w:val="single" w:sz="4" w:space="0" w:color="auto"/>
              <w:right w:val="single" w:sz="4" w:space="0" w:color="auto"/>
            </w:tcBorders>
            <w:vAlign w:val="center"/>
          </w:tcPr>
          <w:p w14:paraId="3A07D1FB" w14:textId="77777777" w:rsidR="004E06F7" w:rsidRPr="001D0283" w:rsidRDefault="004E06F7" w:rsidP="004E06F7">
            <w:pPr>
              <w:pStyle w:val="TAC"/>
              <w:rPr>
                <w:lang w:eastAsia="zh-CN"/>
              </w:rPr>
            </w:pPr>
            <w:r w:rsidRPr="00913C19">
              <w:rPr>
                <w:rFonts w:cs="Arial"/>
                <w:szCs w:val="18"/>
                <w:lang w:val="en-US" w:eastAsia="ja-JP"/>
              </w:rPr>
              <w:t>0.5 / 1.5</w:t>
            </w:r>
            <w:r w:rsidRPr="00913C19">
              <w:rPr>
                <w:rFonts w:cs="Arial"/>
                <w:szCs w:val="18"/>
                <w:vertAlign w:val="superscript"/>
                <w:lang w:val="en-US" w:eastAsia="ja-JP"/>
              </w:rPr>
              <w:t>8</w:t>
            </w:r>
          </w:p>
        </w:tc>
      </w:tr>
      <w:tr w:rsidR="004E06F7" w:rsidRPr="001D0283" w14:paraId="3DB8D961"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EDEC774" w14:textId="77777777" w:rsidR="004E06F7" w:rsidRPr="001D0283" w:rsidRDefault="004E06F7" w:rsidP="004E06F7">
            <w:pPr>
              <w:pStyle w:val="TAC"/>
              <w:keepNext w:val="0"/>
              <w:keepLines w:val="0"/>
              <w:rPr>
                <w:lang w:eastAsia="zh-CN"/>
              </w:rPr>
            </w:pPr>
            <w:r w:rsidRPr="001D0283">
              <w:rPr>
                <w:rFonts w:eastAsia="DengXian"/>
                <w:lang w:eastAsia="zh-CN"/>
              </w:rPr>
              <w:t>CA</w:t>
            </w:r>
            <w:r w:rsidRPr="001D0283">
              <w:rPr>
                <w:rFonts w:eastAsia="DengXian"/>
              </w:rPr>
              <w:t>_</w:t>
            </w:r>
            <w:r w:rsidRPr="001D0283">
              <w:rPr>
                <w:rFonts w:eastAsia="DengXian"/>
                <w:lang w:eastAsia="zh-CN"/>
              </w:rPr>
              <w:t>n7</w:t>
            </w:r>
            <w:r w:rsidRPr="001D0283">
              <w:rPr>
                <w:rFonts w:eastAsia="DengXian"/>
                <w:lang w:eastAsia="ja-JP"/>
              </w:rPr>
              <w:t>-</w:t>
            </w:r>
            <w:r w:rsidRPr="001D0283">
              <w:rPr>
                <w:rFonts w:eastAsia="DengXian"/>
                <w:lang w:eastAsia="zh-CN"/>
              </w:rPr>
              <w:t>n78-n102</w:t>
            </w:r>
          </w:p>
        </w:tc>
        <w:tc>
          <w:tcPr>
            <w:tcW w:w="1968" w:type="dxa"/>
            <w:tcBorders>
              <w:top w:val="single" w:sz="4" w:space="0" w:color="auto"/>
              <w:left w:val="single" w:sz="4" w:space="0" w:color="auto"/>
              <w:bottom w:val="single" w:sz="4" w:space="0" w:color="auto"/>
              <w:right w:val="single" w:sz="4" w:space="0" w:color="auto"/>
            </w:tcBorders>
            <w:vAlign w:val="center"/>
          </w:tcPr>
          <w:p w14:paraId="039693DF" w14:textId="77777777" w:rsidR="004E06F7" w:rsidRPr="001D0283" w:rsidRDefault="004E06F7" w:rsidP="004E06F7">
            <w:pPr>
              <w:pStyle w:val="TAC"/>
              <w:rPr>
                <w:rFonts w:eastAsia="DengXian"/>
                <w:color w:val="000000"/>
                <w:lang w:eastAsia="zh-CN"/>
              </w:rPr>
            </w:pPr>
            <w:r w:rsidRPr="001D0283">
              <w:rPr>
                <w:rFonts w:eastAsia="DengXian"/>
                <w:color w:val="000000"/>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2B3869D" w14:textId="77777777" w:rsidR="004E06F7" w:rsidRPr="001D0283" w:rsidRDefault="004E06F7" w:rsidP="004E06F7">
            <w:pPr>
              <w:pStyle w:val="TAC"/>
              <w:rPr>
                <w:rFonts w:eastAsia="DengXian" w:cs="Arial"/>
                <w:color w:val="000000"/>
                <w:lang w:eastAsia="zh-CN"/>
              </w:rPr>
            </w:pPr>
            <w:r w:rsidRPr="001D0283">
              <w:rPr>
                <w:rFonts w:eastAsia="DengXian" w:cs="Arial"/>
                <w:color w:val="000000"/>
                <w:lang w:eastAsia="zh-CN"/>
              </w:rPr>
              <w:t>1.5</w:t>
            </w:r>
          </w:p>
        </w:tc>
        <w:tc>
          <w:tcPr>
            <w:tcW w:w="1968" w:type="dxa"/>
            <w:tcBorders>
              <w:top w:val="single" w:sz="4" w:space="0" w:color="auto"/>
              <w:left w:val="single" w:sz="4" w:space="0" w:color="auto"/>
              <w:bottom w:val="single" w:sz="4" w:space="0" w:color="auto"/>
              <w:right w:val="single" w:sz="4" w:space="0" w:color="auto"/>
            </w:tcBorders>
            <w:vAlign w:val="center"/>
          </w:tcPr>
          <w:p w14:paraId="7C3FFC24" w14:textId="77777777" w:rsidR="004E06F7" w:rsidRPr="001D0283" w:rsidRDefault="004E06F7" w:rsidP="004E06F7">
            <w:pPr>
              <w:pStyle w:val="TAC"/>
              <w:rPr>
                <w:lang w:eastAsia="zh-CN"/>
              </w:rPr>
            </w:pPr>
            <w:r w:rsidRPr="001D0283">
              <w:rPr>
                <w:lang w:eastAsia="zh-CN"/>
              </w:rPr>
              <w:t>1.5</w:t>
            </w:r>
          </w:p>
        </w:tc>
      </w:tr>
      <w:tr w:rsidR="004E06F7" w:rsidRPr="001D0283" w14:paraId="3ED3A94A"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7783214" w14:textId="77777777" w:rsidR="004E06F7" w:rsidRPr="001D0283" w:rsidRDefault="004E06F7" w:rsidP="004E06F7">
            <w:pPr>
              <w:pStyle w:val="TAC"/>
              <w:keepNext w:val="0"/>
              <w:keepLines w:val="0"/>
              <w:rPr>
                <w:rFonts w:eastAsia="DengXian"/>
                <w:lang w:eastAsia="zh-CN"/>
              </w:rPr>
            </w:pPr>
            <w:r w:rsidRPr="001D0283">
              <w:rPr>
                <w:color w:val="000000"/>
                <w:lang w:eastAsia="zh-CN"/>
              </w:rPr>
              <w:t>CA_n7-n78-n105</w:t>
            </w:r>
          </w:p>
        </w:tc>
        <w:tc>
          <w:tcPr>
            <w:tcW w:w="1968" w:type="dxa"/>
            <w:tcBorders>
              <w:top w:val="single" w:sz="4" w:space="0" w:color="auto"/>
              <w:left w:val="single" w:sz="4" w:space="0" w:color="auto"/>
              <w:bottom w:val="single" w:sz="4" w:space="0" w:color="auto"/>
              <w:right w:val="single" w:sz="4" w:space="0" w:color="auto"/>
            </w:tcBorders>
            <w:vAlign w:val="center"/>
          </w:tcPr>
          <w:p w14:paraId="59263348" w14:textId="77777777" w:rsidR="004E06F7" w:rsidRPr="001D0283" w:rsidRDefault="004E06F7" w:rsidP="004E06F7">
            <w:pPr>
              <w:pStyle w:val="TAC"/>
              <w:rPr>
                <w:rFonts w:eastAsia="DengXian"/>
                <w:color w:val="000000"/>
                <w:lang w:eastAsia="zh-CN"/>
              </w:rPr>
            </w:pPr>
            <w:r w:rsidRPr="001D0283">
              <w:rPr>
                <w:color w:val="000000" w:themeColor="text1"/>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298A417A" w14:textId="77777777" w:rsidR="004E06F7" w:rsidRPr="001D0283" w:rsidRDefault="004E06F7" w:rsidP="004E06F7">
            <w:pPr>
              <w:pStyle w:val="TAC"/>
              <w:rPr>
                <w:rFonts w:eastAsia="DengXian" w:cs="Arial"/>
                <w:color w:val="000000"/>
                <w:lang w:eastAsia="zh-CN"/>
              </w:rPr>
            </w:pPr>
            <w:r w:rsidRPr="001D0283">
              <w:rPr>
                <w:color w:val="000000" w:themeColor="text1"/>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37FEA383" w14:textId="77777777" w:rsidR="004E06F7" w:rsidRPr="001D0283" w:rsidRDefault="004E06F7" w:rsidP="004E06F7">
            <w:pPr>
              <w:pStyle w:val="TAC"/>
              <w:rPr>
                <w:lang w:eastAsia="zh-CN"/>
              </w:rPr>
            </w:pPr>
            <w:r w:rsidRPr="001D0283">
              <w:rPr>
                <w:color w:val="000000" w:themeColor="text1"/>
                <w:lang w:eastAsia="zh-CN"/>
              </w:rPr>
              <w:t>0.5</w:t>
            </w:r>
          </w:p>
        </w:tc>
      </w:tr>
      <w:tr w:rsidR="004E06F7" w:rsidRPr="001D0283" w14:paraId="32690A42"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9124769" w14:textId="77777777" w:rsidR="004E06F7" w:rsidRPr="001D0283" w:rsidRDefault="004E06F7" w:rsidP="004E06F7">
            <w:pPr>
              <w:pStyle w:val="TAC"/>
              <w:keepNext w:val="0"/>
              <w:keepLines w:val="0"/>
              <w:rPr>
                <w:color w:val="000000"/>
                <w:lang w:eastAsia="zh-CN"/>
              </w:rPr>
            </w:pPr>
            <w:r w:rsidRPr="001D0283">
              <w:rPr>
                <w:rFonts w:eastAsia="DengXian"/>
                <w:lang w:eastAsia="zh-CN"/>
              </w:rPr>
              <w:t>CA_n8-n20-n28</w:t>
            </w:r>
          </w:p>
        </w:tc>
        <w:tc>
          <w:tcPr>
            <w:tcW w:w="1968" w:type="dxa"/>
            <w:tcBorders>
              <w:top w:val="single" w:sz="4" w:space="0" w:color="auto"/>
              <w:left w:val="single" w:sz="4" w:space="0" w:color="auto"/>
              <w:bottom w:val="single" w:sz="4" w:space="0" w:color="auto"/>
              <w:right w:val="single" w:sz="4" w:space="0" w:color="auto"/>
            </w:tcBorders>
            <w:vAlign w:val="center"/>
          </w:tcPr>
          <w:p w14:paraId="2D4A6495" w14:textId="77777777" w:rsidR="004E06F7" w:rsidRPr="001D0283" w:rsidRDefault="004E06F7" w:rsidP="004E06F7">
            <w:pPr>
              <w:pStyle w:val="TAC"/>
              <w:rPr>
                <w:color w:val="000000" w:themeColor="text1"/>
                <w:lang w:eastAsia="zh-CN"/>
              </w:rPr>
            </w:pPr>
            <w:r w:rsidRPr="001D0283">
              <w:rPr>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1A016F04" w14:textId="77777777" w:rsidR="004E06F7" w:rsidRPr="001D0283" w:rsidRDefault="004E06F7" w:rsidP="004E06F7">
            <w:pPr>
              <w:pStyle w:val="TAC"/>
              <w:rPr>
                <w:color w:val="000000" w:themeColor="text1"/>
                <w:lang w:eastAsia="zh-CN"/>
              </w:rPr>
            </w:pPr>
            <w:r w:rsidRPr="001D0283">
              <w:rPr>
                <w:rFonts w:eastAsia="DengXian"/>
                <w:bCs/>
                <w:lang w:eastAsia="zh-CN"/>
              </w:rPr>
              <w:t>0.7</w:t>
            </w:r>
          </w:p>
        </w:tc>
        <w:tc>
          <w:tcPr>
            <w:tcW w:w="1968" w:type="dxa"/>
            <w:tcBorders>
              <w:top w:val="single" w:sz="4" w:space="0" w:color="auto"/>
              <w:left w:val="single" w:sz="4" w:space="0" w:color="auto"/>
              <w:bottom w:val="single" w:sz="4" w:space="0" w:color="auto"/>
              <w:right w:val="single" w:sz="4" w:space="0" w:color="auto"/>
            </w:tcBorders>
            <w:vAlign w:val="center"/>
          </w:tcPr>
          <w:p w14:paraId="440C997C" w14:textId="77777777" w:rsidR="004E06F7" w:rsidRPr="001D0283" w:rsidRDefault="004E06F7" w:rsidP="004E06F7">
            <w:pPr>
              <w:pStyle w:val="TAC"/>
              <w:rPr>
                <w:color w:val="000000" w:themeColor="text1"/>
                <w:lang w:eastAsia="zh-CN"/>
              </w:rPr>
            </w:pPr>
            <w:r w:rsidRPr="001D0283">
              <w:rPr>
                <w:lang w:eastAsia="zh-CN"/>
              </w:rPr>
              <w:t>0.7</w:t>
            </w:r>
          </w:p>
        </w:tc>
      </w:tr>
      <w:tr w:rsidR="004E06F7" w:rsidRPr="001D0283" w14:paraId="7C1FF180"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2BB4226" w14:textId="77777777" w:rsidR="004E06F7" w:rsidRPr="001D0283" w:rsidRDefault="004E06F7" w:rsidP="004E06F7">
            <w:pPr>
              <w:pStyle w:val="TAC"/>
              <w:keepNext w:val="0"/>
              <w:keepLines w:val="0"/>
              <w:rPr>
                <w:rFonts w:eastAsia="DengXian"/>
                <w:lang w:eastAsia="zh-CN"/>
              </w:rPr>
            </w:pPr>
            <w:r w:rsidRPr="001D0283">
              <w:rPr>
                <w:rFonts w:eastAsia="DengXian"/>
                <w:lang w:eastAsia="zh-CN"/>
              </w:rPr>
              <w:t>CA</w:t>
            </w:r>
            <w:r w:rsidRPr="001D0283">
              <w:rPr>
                <w:rFonts w:eastAsia="DengXian"/>
              </w:rPr>
              <w:t>_</w:t>
            </w:r>
            <w:r w:rsidRPr="001D0283">
              <w:rPr>
                <w:rFonts w:eastAsia="DengXian"/>
                <w:lang w:eastAsia="zh-CN"/>
              </w:rPr>
              <w:t>n8</w:t>
            </w:r>
            <w:r w:rsidRPr="001D0283">
              <w:rPr>
                <w:rFonts w:eastAsia="DengXian"/>
                <w:lang w:eastAsia="ja-JP"/>
              </w:rPr>
              <w:t>-</w:t>
            </w:r>
            <w:r w:rsidRPr="001D0283">
              <w:rPr>
                <w:rFonts w:eastAsia="DengXian"/>
                <w:lang w:eastAsia="zh-CN"/>
              </w:rPr>
              <w:t>n20-n75</w:t>
            </w:r>
          </w:p>
        </w:tc>
        <w:tc>
          <w:tcPr>
            <w:tcW w:w="1968" w:type="dxa"/>
            <w:tcBorders>
              <w:top w:val="single" w:sz="4" w:space="0" w:color="auto"/>
              <w:left w:val="single" w:sz="4" w:space="0" w:color="auto"/>
              <w:bottom w:val="single" w:sz="4" w:space="0" w:color="auto"/>
              <w:right w:val="single" w:sz="4" w:space="0" w:color="auto"/>
            </w:tcBorders>
            <w:vAlign w:val="center"/>
          </w:tcPr>
          <w:p w14:paraId="64E559CF" w14:textId="77777777" w:rsidR="004E06F7" w:rsidRPr="001D0283" w:rsidRDefault="004E06F7" w:rsidP="004E06F7">
            <w:pPr>
              <w:pStyle w:val="TAC"/>
              <w:rPr>
                <w:rFonts w:cs="Arial"/>
                <w:szCs w:val="22"/>
                <w:lang w:eastAsia="zh-CN"/>
              </w:rPr>
            </w:pPr>
            <w:r w:rsidRPr="001D0283">
              <w:rPr>
                <w:rFonts w:cs="Arial" w:hint="eastAsia"/>
                <w:szCs w:val="22"/>
                <w:lang w:eastAsia="zh-CN"/>
              </w:rPr>
              <w:t>0</w:t>
            </w:r>
            <w:r w:rsidRPr="001D0283">
              <w:rPr>
                <w:rFonts w:cs="Arial"/>
                <w:szCs w:val="22"/>
                <w:lang w:eastAsia="zh-CN"/>
              </w:rPr>
              <w:t>.4</w:t>
            </w:r>
          </w:p>
        </w:tc>
        <w:tc>
          <w:tcPr>
            <w:tcW w:w="1968" w:type="dxa"/>
            <w:tcBorders>
              <w:top w:val="single" w:sz="4" w:space="0" w:color="auto"/>
              <w:left w:val="single" w:sz="4" w:space="0" w:color="auto"/>
              <w:bottom w:val="single" w:sz="4" w:space="0" w:color="auto"/>
              <w:right w:val="single" w:sz="4" w:space="0" w:color="auto"/>
            </w:tcBorders>
            <w:vAlign w:val="center"/>
          </w:tcPr>
          <w:p w14:paraId="4DB34845" w14:textId="77777777" w:rsidR="004E06F7" w:rsidRPr="001D0283" w:rsidRDefault="004E06F7" w:rsidP="004E06F7">
            <w:pPr>
              <w:pStyle w:val="TAC"/>
              <w:rPr>
                <w:rFonts w:eastAsia="DengXian" w:cs="Arial"/>
                <w:szCs w:val="22"/>
                <w:lang w:eastAsia="zh-CN"/>
              </w:rPr>
            </w:pPr>
            <w:r w:rsidRPr="001D0283">
              <w:rPr>
                <w:rFonts w:eastAsia="DengXian" w:cs="Arial" w:hint="eastAsia"/>
                <w:szCs w:val="22"/>
                <w:lang w:eastAsia="zh-CN"/>
              </w:rPr>
              <w:t>0</w:t>
            </w:r>
            <w:r w:rsidRPr="001D0283">
              <w:rPr>
                <w:rFonts w:eastAsia="DengXian" w:cs="Arial"/>
                <w:szCs w:val="22"/>
                <w:lang w:eastAsia="zh-CN"/>
              </w:rPr>
              <w:t>.4</w:t>
            </w:r>
          </w:p>
        </w:tc>
        <w:tc>
          <w:tcPr>
            <w:tcW w:w="1968" w:type="dxa"/>
            <w:tcBorders>
              <w:top w:val="single" w:sz="4" w:space="0" w:color="auto"/>
              <w:left w:val="single" w:sz="4" w:space="0" w:color="auto"/>
              <w:bottom w:val="single" w:sz="4" w:space="0" w:color="auto"/>
              <w:right w:val="single" w:sz="4" w:space="0" w:color="auto"/>
            </w:tcBorders>
            <w:vAlign w:val="center"/>
          </w:tcPr>
          <w:p w14:paraId="71E86963" w14:textId="77777777" w:rsidR="004E06F7" w:rsidRPr="001D0283" w:rsidRDefault="004E06F7" w:rsidP="004E06F7">
            <w:pPr>
              <w:pStyle w:val="TAC"/>
              <w:rPr>
                <w:rFonts w:cs="Arial"/>
                <w:szCs w:val="22"/>
                <w:lang w:eastAsia="zh-CN"/>
              </w:rPr>
            </w:pPr>
            <w:r w:rsidRPr="001D0283">
              <w:rPr>
                <w:rFonts w:cs="Arial"/>
                <w:szCs w:val="22"/>
                <w:lang w:eastAsia="zh-CN"/>
              </w:rPr>
              <w:t>N/A</w:t>
            </w:r>
          </w:p>
        </w:tc>
      </w:tr>
      <w:tr w:rsidR="004E06F7" w:rsidRPr="001D0283" w14:paraId="68F1C1DD"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080A320" w14:textId="77777777" w:rsidR="004E06F7" w:rsidRPr="001D0283" w:rsidRDefault="004E06F7" w:rsidP="004E06F7">
            <w:pPr>
              <w:pStyle w:val="TAC"/>
              <w:keepNext w:val="0"/>
              <w:keepLines w:val="0"/>
              <w:rPr>
                <w:rFonts w:eastAsia="DengXian"/>
                <w:lang w:eastAsia="zh-CN"/>
              </w:rPr>
            </w:pPr>
            <w:r w:rsidRPr="001D0283">
              <w:rPr>
                <w:rFonts w:eastAsia="DengXian"/>
                <w:lang w:eastAsia="zh-CN"/>
              </w:rPr>
              <w:t>CA_n8-n28-n40</w:t>
            </w:r>
          </w:p>
        </w:tc>
        <w:tc>
          <w:tcPr>
            <w:tcW w:w="1968" w:type="dxa"/>
            <w:tcBorders>
              <w:top w:val="single" w:sz="4" w:space="0" w:color="auto"/>
              <w:left w:val="single" w:sz="4" w:space="0" w:color="auto"/>
              <w:bottom w:val="single" w:sz="4" w:space="0" w:color="auto"/>
              <w:right w:val="single" w:sz="4" w:space="0" w:color="auto"/>
            </w:tcBorders>
            <w:vAlign w:val="center"/>
          </w:tcPr>
          <w:p w14:paraId="11FEE48F" w14:textId="77777777" w:rsidR="004E06F7" w:rsidRPr="001D0283" w:rsidRDefault="004E06F7" w:rsidP="004E06F7">
            <w:pPr>
              <w:pStyle w:val="TAC"/>
              <w:rPr>
                <w:rFonts w:cs="Arial"/>
                <w:szCs w:val="22"/>
                <w:lang w:eastAsia="zh-CN"/>
              </w:rPr>
            </w:pPr>
            <w:r w:rsidRPr="001D0283">
              <w:rPr>
                <w:rFonts w:asciiTheme="minorBidi" w:eastAsia="SimSun" w:hAnsiTheme="minorBidi" w:cstheme="minorBidi"/>
                <w:szCs w:val="18"/>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A930502" w14:textId="77777777" w:rsidR="004E06F7" w:rsidRPr="001D0283" w:rsidRDefault="004E06F7" w:rsidP="004E06F7">
            <w:pPr>
              <w:pStyle w:val="TAC"/>
              <w:rPr>
                <w:rFonts w:eastAsia="DengXian" w:cs="Arial"/>
                <w:szCs w:val="22"/>
                <w:lang w:eastAsia="zh-CN"/>
              </w:rPr>
            </w:pPr>
            <w:r w:rsidRPr="001D0283">
              <w:rPr>
                <w:rFonts w:asciiTheme="minorBidi" w:eastAsia="SimSun" w:hAnsiTheme="minorBidi" w:cstheme="minorBidi"/>
                <w:szCs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5340D5E" w14:textId="77777777" w:rsidR="004E06F7" w:rsidRPr="001D0283" w:rsidRDefault="004E06F7" w:rsidP="004E06F7">
            <w:pPr>
              <w:pStyle w:val="TAC"/>
              <w:rPr>
                <w:rFonts w:cs="Arial"/>
                <w:szCs w:val="22"/>
                <w:lang w:eastAsia="zh-CN"/>
              </w:rPr>
            </w:pPr>
            <w:r w:rsidRPr="001D0283">
              <w:rPr>
                <w:rFonts w:asciiTheme="minorBidi" w:eastAsia="SimSun" w:hAnsiTheme="minorBidi" w:cstheme="minorBidi"/>
                <w:szCs w:val="18"/>
                <w:lang w:eastAsia="zh-CN"/>
              </w:rPr>
              <w:t>0.3</w:t>
            </w:r>
          </w:p>
        </w:tc>
      </w:tr>
      <w:tr w:rsidR="004E06F7" w:rsidRPr="001D0283" w14:paraId="0164CF8A"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DA718B9" w14:textId="77777777" w:rsidR="004E06F7" w:rsidRPr="001D0283" w:rsidRDefault="004E06F7" w:rsidP="004E06F7">
            <w:pPr>
              <w:pStyle w:val="TAC"/>
              <w:keepNext w:val="0"/>
              <w:keepLines w:val="0"/>
              <w:rPr>
                <w:rFonts w:eastAsia="DengXian"/>
                <w:lang w:eastAsia="zh-CN"/>
              </w:rPr>
            </w:pPr>
            <w:r w:rsidRPr="001D0283">
              <w:rPr>
                <w:rFonts w:eastAsia="DengXian"/>
                <w:lang w:eastAsia="zh-CN"/>
              </w:rPr>
              <w:t>CA</w:t>
            </w:r>
            <w:r w:rsidRPr="001D0283">
              <w:rPr>
                <w:rFonts w:eastAsia="DengXian"/>
              </w:rPr>
              <w:t>_</w:t>
            </w:r>
            <w:r w:rsidRPr="001D0283">
              <w:rPr>
                <w:rFonts w:eastAsia="DengXian"/>
                <w:lang w:eastAsia="zh-CN"/>
              </w:rPr>
              <w:t>n8</w:t>
            </w:r>
            <w:r w:rsidRPr="001D0283">
              <w:rPr>
                <w:rFonts w:eastAsia="DengXian"/>
                <w:lang w:eastAsia="ja-JP"/>
              </w:rPr>
              <w:t>-</w:t>
            </w:r>
            <w:r w:rsidRPr="001D0283">
              <w:rPr>
                <w:rFonts w:eastAsia="DengXian"/>
                <w:lang w:eastAsia="zh-CN"/>
              </w:rPr>
              <w:t>n28-n75</w:t>
            </w:r>
          </w:p>
        </w:tc>
        <w:tc>
          <w:tcPr>
            <w:tcW w:w="1968" w:type="dxa"/>
            <w:tcBorders>
              <w:top w:val="single" w:sz="4" w:space="0" w:color="auto"/>
              <w:left w:val="single" w:sz="4" w:space="0" w:color="auto"/>
              <w:bottom w:val="single" w:sz="4" w:space="0" w:color="auto"/>
              <w:right w:val="single" w:sz="4" w:space="0" w:color="auto"/>
            </w:tcBorders>
            <w:vAlign w:val="center"/>
          </w:tcPr>
          <w:p w14:paraId="2E6C3817" w14:textId="77777777" w:rsidR="004E06F7" w:rsidRPr="001D0283" w:rsidRDefault="004E06F7" w:rsidP="004E06F7">
            <w:pPr>
              <w:pStyle w:val="TAC"/>
              <w:rPr>
                <w:rFonts w:cs="Arial"/>
                <w:szCs w:val="22"/>
                <w:lang w:eastAsia="zh-CN"/>
              </w:rPr>
            </w:pPr>
            <w:r w:rsidRPr="001D0283">
              <w:rPr>
                <w:rFonts w:cs="Arial" w:hint="eastAsia"/>
                <w:szCs w:val="22"/>
                <w:lang w:eastAsia="zh-CN"/>
              </w:rPr>
              <w:t>0</w:t>
            </w:r>
            <w:r w:rsidRPr="001D0283">
              <w:rPr>
                <w:rFonts w:cs="Arial"/>
                <w:szCs w:val="22"/>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08B09DC1" w14:textId="77777777" w:rsidR="004E06F7" w:rsidRPr="001D0283" w:rsidRDefault="004E06F7" w:rsidP="004E06F7">
            <w:pPr>
              <w:pStyle w:val="TAC"/>
              <w:rPr>
                <w:rFonts w:eastAsia="DengXian" w:cs="Arial"/>
                <w:szCs w:val="22"/>
                <w:lang w:eastAsia="zh-CN"/>
              </w:rPr>
            </w:pPr>
            <w:r w:rsidRPr="001D0283">
              <w:rPr>
                <w:rFonts w:eastAsia="DengXian" w:cs="Arial" w:hint="eastAsia"/>
                <w:szCs w:val="22"/>
                <w:lang w:eastAsia="zh-CN"/>
              </w:rPr>
              <w:t>0</w:t>
            </w:r>
            <w:r w:rsidRPr="001D0283">
              <w:rPr>
                <w:rFonts w:eastAsia="DengXian" w:cs="Arial"/>
                <w:szCs w:val="22"/>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7AA0AEF4" w14:textId="77777777" w:rsidR="004E06F7" w:rsidRPr="001D0283" w:rsidRDefault="004E06F7" w:rsidP="004E06F7">
            <w:pPr>
              <w:pStyle w:val="TAC"/>
              <w:rPr>
                <w:rFonts w:cs="Arial"/>
                <w:szCs w:val="22"/>
                <w:lang w:eastAsia="zh-CN"/>
              </w:rPr>
            </w:pPr>
            <w:r w:rsidRPr="001D0283">
              <w:rPr>
                <w:rFonts w:cs="Arial"/>
                <w:szCs w:val="22"/>
                <w:lang w:eastAsia="zh-CN"/>
              </w:rPr>
              <w:t>N/A</w:t>
            </w:r>
          </w:p>
        </w:tc>
      </w:tr>
      <w:tr w:rsidR="004E06F7" w:rsidRPr="001D0283" w14:paraId="1CAFC1A5"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37A8F37" w14:textId="77777777" w:rsidR="004E06F7" w:rsidRPr="001D0283" w:rsidRDefault="004E06F7" w:rsidP="004E06F7">
            <w:pPr>
              <w:pStyle w:val="TAC"/>
              <w:keepNext w:val="0"/>
              <w:keepLines w:val="0"/>
              <w:rPr>
                <w:rFonts w:eastAsia="DengXian"/>
                <w:lang w:eastAsia="zh-CN"/>
              </w:rPr>
            </w:pPr>
            <w:r w:rsidRPr="001D0283">
              <w:rPr>
                <w:rFonts w:eastAsia="DengXian"/>
                <w:lang w:eastAsia="zh-CN"/>
              </w:rPr>
              <w:t>CA_n8-n28-n77</w:t>
            </w:r>
          </w:p>
        </w:tc>
        <w:tc>
          <w:tcPr>
            <w:tcW w:w="1968" w:type="dxa"/>
            <w:tcBorders>
              <w:top w:val="single" w:sz="4" w:space="0" w:color="auto"/>
              <w:left w:val="single" w:sz="4" w:space="0" w:color="auto"/>
              <w:bottom w:val="single" w:sz="4" w:space="0" w:color="auto"/>
              <w:right w:val="single" w:sz="4" w:space="0" w:color="auto"/>
            </w:tcBorders>
            <w:vAlign w:val="center"/>
          </w:tcPr>
          <w:p w14:paraId="5FD4FFA8" w14:textId="77777777" w:rsidR="004E06F7" w:rsidRPr="001D0283" w:rsidRDefault="004E06F7" w:rsidP="004E06F7">
            <w:pPr>
              <w:pStyle w:val="TAC"/>
              <w:rPr>
                <w:rFonts w:cs="Arial"/>
                <w:szCs w:val="22"/>
                <w:lang w:eastAsia="zh-CN"/>
              </w:rPr>
            </w:pPr>
            <w:r w:rsidRPr="001D0283">
              <w:rPr>
                <w:rFonts w:asciiTheme="minorBidi" w:eastAsia="SimSun" w:hAnsiTheme="minorBidi" w:cstheme="minorBidi"/>
                <w:szCs w:val="18"/>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960AABC" w14:textId="77777777" w:rsidR="004E06F7" w:rsidRPr="001D0283" w:rsidRDefault="004E06F7" w:rsidP="004E06F7">
            <w:pPr>
              <w:pStyle w:val="TAC"/>
              <w:rPr>
                <w:rFonts w:eastAsia="DengXian" w:cs="Arial"/>
                <w:szCs w:val="22"/>
                <w:lang w:eastAsia="zh-CN"/>
              </w:rPr>
            </w:pPr>
            <w:r w:rsidRPr="001D0283">
              <w:rPr>
                <w:rFonts w:asciiTheme="minorBidi" w:eastAsia="SimSun" w:hAnsiTheme="minorBidi" w:cstheme="minorBidi"/>
                <w:szCs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C82B03B" w14:textId="77777777" w:rsidR="004E06F7" w:rsidRPr="001D0283" w:rsidRDefault="004E06F7" w:rsidP="004E06F7">
            <w:pPr>
              <w:pStyle w:val="TAC"/>
              <w:rPr>
                <w:rFonts w:cs="Arial"/>
                <w:szCs w:val="22"/>
                <w:lang w:eastAsia="zh-CN"/>
              </w:rPr>
            </w:pPr>
            <w:r w:rsidRPr="001D0283">
              <w:rPr>
                <w:rFonts w:asciiTheme="minorBidi" w:eastAsia="SimSun" w:hAnsiTheme="minorBidi" w:cstheme="minorBidi"/>
                <w:szCs w:val="18"/>
                <w:lang w:eastAsia="zh-CN"/>
              </w:rPr>
              <w:t>0.8</w:t>
            </w:r>
          </w:p>
        </w:tc>
      </w:tr>
      <w:tr w:rsidR="004E06F7" w:rsidRPr="001D0283" w14:paraId="76889264"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DA4943C" w14:textId="77777777" w:rsidR="004E06F7" w:rsidRPr="001D0283" w:rsidRDefault="004E06F7" w:rsidP="004E06F7">
            <w:pPr>
              <w:pStyle w:val="TAC"/>
              <w:keepNext w:val="0"/>
              <w:keepLines w:val="0"/>
              <w:rPr>
                <w:rFonts w:cs="Arial"/>
                <w:szCs w:val="22"/>
                <w:lang w:eastAsia="zh-CN"/>
              </w:rPr>
            </w:pPr>
            <w:r w:rsidRPr="001D0283">
              <w:rPr>
                <w:rFonts w:eastAsia="DengXian" w:cs="Arial"/>
                <w:szCs w:val="22"/>
                <w:lang w:eastAsia="zh-CN"/>
              </w:rPr>
              <w:t>CA_n8-n28-n78</w:t>
            </w:r>
          </w:p>
        </w:tc>
        <w:tc>
          <w:tcPr>
            <w:tcW w:w="1968" w:type="dxa"/>
            <w:tcBorders>
              <w:top w:val="single" w:sz="4" w:space="0" w:color="auto"/>
              <w:left w:val="single" w:sz="4" w:space="0" w:color="auto"/>
              <w:bottom w:val="single" w:sz="4" w:space="0" w:color="auto"/>
              <w:right w:val="single" w:sz="4" w:space="0" w:color="auto"/>
            </w:tcBorders>
            <w:vAlign w:val="center"/>
          </w:tcPr>
          <w:p w14:paraId="4DD78B9A" w14:textId="77777777" w:rsidR="004E06F7" w:rsidRPr="001D0283" w:rsidRDefault="004E06F7" w:rsidP="004E06F7">
            <w:pPr>
              <w:pStyle w:val="TAC"/>
              <w:rPr>
                <w:rFonts w:cs="Arial"/>
                <w:szCs w:val="22"/>
                <w:lang w:eastAsia="zh-CN"/>
              </w:rPr>
            </w:pPr>
            <w:r w:rsidRPr="001D0283">
              <w:rPr>
                <w:rFonts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1136990" w14:textId="77777777" w:rsidR="004E06F7" w:rsidRPr="001D0283" w:rsidRDefault="004E06F7" w:rsidP="004E06F7">
            <w:pPr>
              <w:pStyle w:val="TAC"/>
              <w:rPr>
                <w:rFonts w:cs="Arial"/>
                <w:szCs w:val="22"/>
                <w:lang w:eastAsia="zh-CN"/>
              </w:rPr>
            </w:pPr>
            <w:r w:rsidRPr="001D0283">
              <w:rPr>
                <w:rFonts w:eastAsia="DengXian" w:cs="Arial"/>
                <w:bCs/>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0C59241" w14:textId="77777777" w:rsidR="004E06F7" w:rsidRPr="001D0283" w:rsidRDefault="004E06F7" w:rsidP="004E06F7">
            <w:pPr>
              <w:pStyle w:val="TAC"/>
              <w:rPr>
                <w:rFonts w:cs="Arial"/>
                <w:szCs w:val="22"/>
                <w:lang w:eastAsia="zh-CN"/>
              </w:rPr>
            </w:pPr>
            <w:r w:rsidRPr="001D0283">
              <w:rPr>
                <w:rFonts w:cs="Arial" w:hint="eastAsia"/>
                <w:szCs w:val="22"/>
                <w:lang w:eastAsia="zh-CN"/>
              </w:rPr>
              <w:t>0</w:t>
            </w:r>
            <w:r w:rsidRPr="001D0283">
              <w:rPr>
                <w:rFonts w:cs="Arial"/>
                <w:szCs w:val="22"/>
                <w:lang w:eastAsia="zh-CN"/>
              </w:rPr>
              <w:t>.8</w:t>
            </w:r>
          </w:p>
        </w:tc>
      </w:tr>
      <w:tr w:rsidR="004E06F7" w:rsidRPr="001D0283" w14:paraId="3A8ACF4B"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064EACE" w14:textId="77777777" w:rsidR="004E06F7" w:rsidRPr="001D0283" w:rsidRDefault="004E06F7" w:rsidP="004E06F7">
            <w:pPr>
              <w:pStyle w:val="TAC"/>
              <w:keepNext w:val="0"/>
              <w:keepLines w:val="0"/>
              <w:rPr>
                <w:rFonts w:cs="Arial"/>
                <w:szCs w:val="22"/>
                <w:lang w:eastAsia="zh-CN"/>
              </w:rPr>
            </w:pPr>
            <w:r w:rsidRPr="001D0283">
              <w:rPr>
                <w:rFonts w:eastAsia="DengXian"/>
                <w:lang w:eastAsia="zh-CN"/>
              </w:rPr>
              <w:t>CA_n8-n38-n40</w:t>
            </w:r>
          </w:p>
        </w:tc>
        <w:tc>
          <w:tcPr>
            <w:tcW w:w="1968" w:type="dxa"/>
            <w:tcBorders>
              <w:top w:val="single" w:sz="4" w:space="0" w:color="auto"/>
              <w:left w:val="single" w:sz="4" w:space="0" w:color="auto"/>
              <w:bottom w:val="single" w:sz="4" w:space="0" w:color="auto"/>
              <w:right w:val="single" w:sz="4" w:space="0" w:color="auto"/>
            </w:tcBorders>
            <w:vAlign w:val="center"/>
          </w:tcPr>
          <w:p w14:paraId="6A90D100" w14:textId="77777777" w:rsidR="004E06F7" w:rsidRPr="001D0283" w:rsidRDefault="004E06F7" w:rsidP="004E06F7">
            <w:pPr>
              <w:pStyle w:val="TAC"/>
              <w:rPr>
                <w:rFonts w:cs="Arial"/>
                <w:szCs w:val="22"/>
                <w:lang w:eastAsia="zh-CN"/>
              </w:rPr>
            </w:pPr>
            <w:r w:rsidRPr="001D0283">
              <w:rPr>
                <w:rFonts w:eastAsia="DengXian"/>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50AEEA0E" w14:textId="77777777" w:rsidR="004E06F7" w:rsidRPr="001D0283" w:rsidRDefault="004E06F7" w:rsidP="004E06F7">
            <w:pPr>
              <w:pStyle w:val="TAC"/>
              <w:rPr>
                <w:rFonts w:eastAsia="DengXian" w:cs="Arial"/>
                <w:bCs/>
                <w:szCs w:val="22"/>
                <w:lang w:eastAsia="zh-CN"/>
              </w:rPr>
            </w:pPr>
            <w:r w:rsidRPr="001D0283">
              <w:rPr>
                <w:rFonts w:eastAsia="DengXian"/>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6155FAFE" w14:textId="77777777" w:rsidR="004E06F7" w:rsidRPr="001D0283" w:rsidRDefault="004E06F7" w:rsidP="004E06F7">
            <w:pPr>
              <w:pStyle w:val="TAC"/>
              <w:rPr>
                <w:rFonts w:eastAsia="DengXian" w:cs="Arial"/>
                <w:bCs/>
                <w:szCs w:val="22"/>
                <w:lang w:eastAsia="zh-CN"/>
              </w:rPr>
            </w:pPr>
            <w:r w:rsidRPr="001D0283">
              <w:rPr>
                <w:rFonts w:eastAsia="DengXian" w:cs="Arial" w:hint="eastAsia"/>
                <w:bCs/>
                <w:szCs w:val="22"/>
                <w:lang w:eastAsia="zh-CN"/>
              </w:rPr>
              <w:t>0</w:t>
            </w:r>
            <w:r w:rsidRPr="001D0283">
              <w:rPr>
                <w:rFonts w:eastAsia="DengXian" w:cs="Arial"/>
                <w:bCs/>
                <w:szCs w:val="22"/>
                <w:lang w:eastAsia="zh-CN"/>
              </w:rPr>
              <w:t>.3</w:t>
            </w:r>
          </w:p>
        </w:tc>
      </w:tr>
      <w:tr w:rsidR="004E06F7" w:rsidRPr="001D0283" w14:paraId="7F30B9CA"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A3F5519" w14:textId="77777777" w:rsidR="004E06F7" w:rsidRPr="001D0283" w:rsidRDefault="004E06F7" w:rsidP="004E06F7">
            <w:pPr>
              <w:pStyle w:val="TAC"/>
              <w:keepNext w:val="0"/>
              <w:keepLines w:val="0"/>
              <w:rPr>
                <w:rFonts w:eastAsia="DengXian"/>
                <w:lang w:eastAsia="zh-CN"/>
              </w:rPr>
            </w:pPr>
            <w:r w:rsidRPr="001D0283">
              <w:rPr>
                <w:rFonts w:eastAsia="DengXian"/>
                <w:lang w:eastAsia="zh-CN"/>
              </w:rPr>
              <w:t>CA_n8-n39-n40</w:t>
            </w:r>
          </w:p>
        </w:tc>
        <w:tc>
          <w:tcPr>
            <w:tcW w:w="1968" w:type="dxa"/>
            <w:tcBorders>
              <w:top w:val="single" w:sz="4" w:space="0" w:color="auto"/>
              <w:left w:val="single" w:sz="4" w:space="0" w:color="auto"/>
              <w:bottom w:val="single" w:sz="4" w:space="0" w:color="auto"/>
              <w:right w:val="single" w:sz="4" w:space="0" w:color="auto"/>
            </w:tcBorders>
            <w:vAlign w:val="center"/>
          </w:tcPr>
          <w:p w14:paraId="6AB08CA7" w14:textId="77777777" w:rsidR="004E06F7" w:rsidRPr="001D0283" w:rsidRDefault="004E06F7" w:rsidP="004E06F7">
            <w:pPr>
              <w:pStyle w:val="TAC"/>
              <w:rPr>
                <w:rFonts w:eastAsia="DengXian"/>
                <w:lang w:eastAsia="zh-CN"/>
              </w:rPr>
            </w:pPr>
            <w:r w:rsidRPr="001D0283">
              <w:rPr>
                <w:rFonts w:eastAsia="DengXian"/>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1210C427" w14:textId="77777777" w:rsidR="004E06F7" w:rsidRPr="001D0283" w:rsidRDefault="004E06F7" w:rsidP="004E06F7">
            <w:pPr>
              <w:pStyle w:val="TAC"/>
              <w:rPr>
                <w:rFonts w:eastAsia="DengXian"/>
                <w:lang w:eastAsia="zh-CN"/>
              </w:rPr>
            </w:pPr>
            <w:r w:rsidRPr="001D0283">
              <w:rPr>
                <w:rFonts w:eastAsia="DengXian"/>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2841CBB5" w14:textId="77777777" w:rsidR="004E06F7" w:rsidRPr="001D0283" w:rsidRDefault="004E06F7" w:rsidP="004E06F7">
            <w:pPr>
              <w:pStyle w:val="TAC"/>
              <w:rPr>
                <w:rFonts w:eastAsia="DengXian" w:cs="Arial"/>
                <w:bCs/>
                <w:szCs w:val="22"/>
                <w:lang w:eastAsia="zh-CN"/>
              </w:rPr>
            </w:pPr>
            <w:r w:rsidRPr="001D0283">
              <w:rPr>
                <w:rFonts w:eastAsia="DengXian" w:cs="Arial" w:hint="eastAsia"/>
                <w:bCs/>
                <w:szCs w:val="22"/>
                <w:lang w:eastAsia="zh-CN"/>
              </w:rPr>
              <w:t>0</w:t>
            </w:r>
            <w:r w:rsidRPr="001D0283">
              <w:rPr>
                <w:rFonts w:eastAsia="DengXian" w:cs="Arial"/>
                <w:bCs/>
                <w:szCs w:val="22"/>
                <w:lang w:eastAsia="zh-CN"/>
              </w:rPr>
              <w:t>.3</w:t>
            </w:r>
          </w:p>
        </w:tc>
      </w:tr>
      <w:tr w:rsidR="004E06F7" w:rsidRPr="001D0283" w14:paraId="015348A3"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B546ED3" w14:textId="77777777" w:rsidR="004E06F7" w:rsidRPr="001D0283" w:rsidRDefault="004E06F7" w:rsidP="004E06F7">
            <w:pPr>
              <w:pStyle w:val="TAC"/>
              <w:keepNext w:val="0"/>
              <w:keepLines w:val="0"/>
              <w:rPr>
                <w:rFonts w:eastAsia="DengXian" w:cs="Arial"/>
                <w:szCs w:val="22"/>
                <w:lang w:eastAsia="zh-CN"/>
              </w:rPr>
            </w:pPr>
            <w:r w:rsidRPr="001D0283">
              <w:rPr>
                <w:rFonts w:eastAsia="DengXian"/>
                <w:lang w:eastAsia="zh-CN"/>
              </w:rPr>
              <w:t>CA_n8-n39-n41</w:t>
            </w:r>
          </w:p>
        </w:tc>
        <w:tc>
          <w:tcPr>
            <w:tcW w:w="1968" w:type="dxa"/>
            <w:tcBorders>
              <w:top w:val="single" w:sz="4" w:space="0" w:color="auto"/>
              <w:left w:val="single" w:sz="4" w:space="0" w:color="auto"/>
              <w:bottom w:val="single" w:sz="4" w:space="0" w:color="auto"/>
              <w:right w:val="single" w:sz="4" w:space="0" w:color="auto"/>
            </w:tcBorders>
            <w:vAlign w:val="center"/>
          </w:tcPr>
          <w:p w14:paraId="412C529E" w14:textId="77777777" w:rsidR="004E06F7" w:rsidRPr="001D0283" w:rsidRDefault="004E06F7" w:rsidP="004E06F7">
            <w:pPr>
              <w:pStyle w:val="TAC"/>
              <w:rPr>
                <w:rFonts w:eastAsia="DengXian" w:cs="Arial"/>
                <w:szCs w:val="22"/>
                <w:lang w:eastAsia="zh-CN"/>
              </w:rPr>
            </w:pPr>
            <w:r w:rsidRPr="001D0283">
              <w:rPr>
                <w:rFonts w:eastAsia="DengXian"/>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C6A598E" w14:textId="77777777" w:rsidR="004E06F7" w:rsidRPr="001D0283" w:rsidRDefault="004E06F7" w:rsidP="004E06F7">
            <w:pPr>
              <w:pStyle w:val="TAC"/>
              <w:rPr>
                <w:rFonts w:eastAsia="DengXian" w:cs="Arial"/>
                <w:szCs w:val="22"/>
                <w:lang w:eastAsia="zh-CN"/>
              </w:rPr>
            </w:pPr>
            <w:r w:rsidRPr="001D0283">
              <w:rPr>
                <w:rFonts w:eastAsia="DengXian"/>
                <w:color w:val="000000"/>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6FA7479" w14:textId="77777777" w:rsidR="004E06F7" w:rsidRPr="001D0283" w:rsidRDefault="004E06F7" w:rsidP="004E06F7">
            <w:pPr>
              <w:pStyle w:val="TAC"/>
              <w:rPr>
                <w:rFonts w:eastAsia="DengXian" w:cs="Arial"/>
                <w:szCs w:val="22"/>
                <w:lang w:eastAsia="zh-CN"/>
              </w:rPr>
            </w:pPr>
            <w:r w:rsidRPr="001D0283">
              <w:rPr>
                <w:rFonts w:eastAsia="DengXian"/>
                <w:color w:val="000000"/>
                <w:lang w:eastAsia="zh-CN"/>
              </w:rPr>
              <w:t>0.5</w:t>
            </w:r>
          </w:p>
        </w:tc>
      </w:tr>
      <w:tr w:rsidR="004E06F7" w:rsidRPr="001D0283" w14:paraId="0362580A"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tcPr>
          <w:p w14:paraId="7316404C" w14:textId="77777777" w:rsidR="004E06F7" w:rsidRPr="001D0283" w:rsidRDefault="004E06F7" w:rsidP="004E06F7">
            <w:pPr>
              <w:pStyle w:val="TAC"/>
              <w:keepNext w:val="0"/>
              <w:keepLines w:val="0"/>
              <w:rPr>
                <w:rFonts w:cs="Arial"/>
                <w:szCs w:val="22"/>
                <w:lang w:eastAsia="zh-CN"/>
              </w:rPr>
            </w:pPr>
            <w:r w:rsidRPr="001D0283">
              <w:rPr>
                <w:lang w:eastAsia="zh-CN"/>
              </w:rPr>
              <w:t>CA_n8-n39-n79</w:t>
            </w:r>
          </w:p>
        </w:tc>
        <w:tc>
          <w:tcPr>
            <w:tcW w:w="1968" w:type="dxa"/>
            <w:tcBorders>
              <w:top w:val="single" w:sz="4" w:space="0" w:color="auto"/>
              <w:left w:val="single" w:sz="4" w:space="0" w:color="auto"/>
              <w:bottom w:val="single" w:sz="4" w:space="0" w:color="auto"/>
              <w:right w:val="single" w:sz="4" w:space="0" w:color="auto"/>
            </w:tcBorders>
            <w:vAlign w:val="center"/>
          </w:tcPr>
          <w:p w14:paraId="37AD8E76" w14:textId="77777777" w:rsidR="004E06F7" w:rsidRPr="001D0283" w:rsidRDefault="004E06F7" w:rsidP="004E06F7">
            <w:pPr>
              <w:pStyle w:val="TAC"/>
              <w:rPr>
                <w:rFonts w:cs="Arial"/>
                <w:szCs w:val="22"/>
                <w:lang w:eastAsia="zh-CN"/>
              </w:rPr>
            </w:pPr>
            <w:r w:rsidRPr="001D0283">
              <w:rPr>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183F04A2" w14:textId="77777777" w:rsidR="004E06F7" w:rsidRPr="001D0283" w:rsidRDefault="004E06F7" w:rsidP="004E06F7">
            <w:pPr>
              <w:pStyle w:val="TAC"/>
              <w:rPr>
                <w:rFonts w:eastAsia="DengXian" w:cs="Arial"/>
                <w:szCs w:val="22"/>
                <w:lang w:eastAsia="zh-CN"/>
              </w:rPr>
            </w:pPr>
            <w:r w:rsidRPr="001D0283">
              <w:rPr>
                <w:szCs w:val="18"/>
                <w:lang w:eastAsia="ja-JP"/>
              </w:rPr>
              <w:t>0</w:t>
            </w:r>
            <w:r w:rsidRPr="001D0283">
              <w:rPr>
                <w:szCs w:val="18"/>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44A1846E" w14:textId="77777777" w:rsidR="004E06F7" w:rsidRPr="001D0283" w:rsidRDefault="004E06F7" w:rsidP="004E06F7">
            <w:pPr>
              <w:pStyle w:val="TAC"/>
              <w:rPr>
                <w:rFonts w:eastAsia="DengXian" w:cs="Arial"/>
                <w:szCs w:val="22"/>
                <w:lang w:eastAsia="zh-CN"/>
              </w:rPr>
            </w:pPr>
            <w:r w:rsidRPr="001D0283">
              <w:rPr>
                <w:rFonts w:eastAsia="DengXian" w:cs="Arial" w:hint="eastAsia"/>
                <w:szCs w:val="22"/>
                <w:lang w:eastAsia="zh-CN"/>
              </w:rPr>
              <w:t>-</w:t>
            </w:r>
          </w:p>
        </w:tc>
      </w:tr>
      <w:tr w:rsidR="004E06F7" w:rsidRPr="001D0283" w14:paraId="0E11C5C7"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ED83692" w14:textId="77777777" w:rsidR="004E06F7" w:rsidRPr="001D0283" w:rsidRDefault="004E06F7" w:rsidP="004E06F7">
            <w:pPr>
              <w:pStyle w:val="TAC"/>
              <w:keepNext w:val="0"/>
              <w:keepLines w:val="0"/>
              <w:rPr>
                <w:rFonts w:cs="Arial"/>
                <w:szCs w:val="22"/>
                <w:lang w:eastAsia="zh-CN"/>
              </w:rPr>
            </w:pPr>
            <w:r w:rsidRPr="001D0283">
              <w:rPr>
                <w:lang w:eastAsia="zh-CN"/>
              </w:rPr>
              <w:t>CA_n8-n40-n41</w:t>
            </w:r>
          </w:p>
        </w:tc>
        <w:tc>
          <w:tcPr>
            <w:tcW w:w="1968" w:type="dxa"/>
            <w:tcBorders>
              <w:top w:val="single" w:sz="4" w:space="0" w:color="auto"/>
              <w:left w:val="single" w:sz="4" w:space="0" w:color="auto"/>
              <w:bottom w:val="single" w:sz="4" w:space="0" w:color="auto"/>
              <w:right w:val="single" w:sz="4" w:space="0" w:color="auto"/>
            </w:tcBorders>
            <w:vAlign w:val="center"/>
          </w:tcPr>
          <w:p w14:paraId="77B26F0E" w14:textId="77777777" w:rsidR="004E06F7" w:rsidRPr="001D0283" w:rsidRDefault="004E06F7" w:rsidP="004E06F7">
            <w:pPr>
              <w:pStyle w:val="TAC"/>
              <w:rPr>
                <w:lang w:eastAsia="zh-CN"/>
              </w:rPr>
            </w:pPr>
            <w:r w:rsidRPr="001D0283">
              <w:rPr>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135B5B35" w14:textId="77777777" w:rsidR="004E06F7" w:rsidRPr="001D0283" w:rsidRDefault="004E06F7" w:rsidP="004E06F7">
            <w:pPr>
              <w:pStyle w:val="TAC"/>
              <w:rPr>
                <w:rFonts w:cs="Arial"/>
                <w:color w:val="000000"/>
                <w:szCs w:val="22"/>
                <w:lang w:eastAsia="zh-CN"/>
              </w:rPr>
            </w:pPr>
            <w:r w:rsidRPr="001D0283">
              <w:rPr>
                <w:color w:val="000000"/>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32C6C21E" w14:textId="77777777" w:rsidR="004E06F7" w:rsidRPr="001D0283" w:rsidRDefault="004E06F7" w:rsidP="004E06F7">
            <w:pPr>
              <w:pStyle w:val="TAC"/>
              <w:rPr>
                <w:rFonts w:cs="Arial"/>
                <w:color w:val="000000"/>
                <w:szCs w:val="22"/>
                <w:lang w:eastAsia="zh-CN"/>
              </w:rPr>
            </w:pPr>
            <w:r w:rsidRPr="001D0283">
              <w:rPr>
                <w:color w:val="000000"/>
                <w:lang w:eastAsia="zh-CN"/>
              </w:rPr>
              <w:t>0.3</w:t>
            </w:r>
          </w:p>
        </w:tc>
      </w:tr>
      <w:tr w:rsidR="004E06F7" w:rsidRPr="001D0283" w14:paraId="46FC8309"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ADD24B4" w14:textId="77777777" w:rsidR="004E06F7" w:rsidRPr="001D0283" w:rsidRDefault="004E06F7" w:rsidP="004E06F7">
            <w:pPr>
              <w:pStyle w:val="TAC"/>
              <w:keepNext w:val="0"/>
              <w:keepLines w:val="0"/>
              <w:rPr>
                <w:lang w:eastAsia="zh-CN"/>
              </w:rPr>
            </w:pPr>
            <w:r w:rsidRPr="001D0283">
              <w:rPr>
                <w:rFonts w:eastAsia="DengXian"/>
                <w:lang w:eastAsia="zh-CN"/>
              </w:rPr>
              <w:t>CA_n8-n40-n77</w:t>
            </w:r>
          </w:p>
        </w:tc>
        <w:tc>
          <w:tcPr>
            <w:tcW w:w="1968" w:type="dxa"/>
            <w:tcBorders>
              <w:top w:val="single" w:sz="4" w:space="0" w:color="auto"/>
              <w:left w:val="single" w:sz="4" w:space="0" w:color="auto"/>
              <w:bottom w:val="single" w:sz="4" w:space="0" w:color="auto"/>
              <w:right w:val="single" w:sz="4" w:space="0" w:color="auto"/>
            </w:tcBorders>
            <w:vAlign w:val="center"/>
          </w:tcPr>
          <w:p w14:paraId="70D5FD2E" w14:textId="77777777" w:rsidR="004E06F7" w:rsidRPr="001D0283" w:rsidRDefault="004E06F7" w:rsidP="004E06F7">
            <w:pPr>
              <w:pStyle w:val="TAC"/>
              <w:rPr>
                <w:lang w:eastAsia="zh-CN"/>
              </w:rPr>
            </w:pPr>
            <w:r w:rsidRPr="001D0283">
              <w:rPr>
                <w:rFonts w:asciiTheme="minorBidi" w:eastAsia="SimSun" w:hAnsiTheme="minorBidi" w:cstheme="minorBidi"/>
                <w:szCs w:val="18"/>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C5ECE36" w14:textId="77777777" w:rsidR="004E06F7" w:rsidRPr="001D0283" w:rsidRDefault="004E06F7" w:rsidP="004E06F7">
            <w:pPr>
              <w:pStyle w:val="TAC"/>
              <w:rPr>
                <w:color w:val="000000"/>
                <w:lang w:eastAsia="zh-CN"/>
              </w:rPr>
            </w:pPr>
            <w:r w:rsidRPr="001D0283">
              <w:rPr>
                <w:rFonts w:asciiTheme="minorBidi" w:eastAsia="SimSun" w:hAnsiTheme="minorBidi" w:cstheme="minorBidi"/>
                <w:szCs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3C19DB3D" w14:textId="77777777" w:rsidR="004E06F7" w:rsidRPr="001D0283" w:rsidRDefault="004E06F7" w:rsidP="004E06F7">
            <w:pPr>
              <w:pStyle w:val="TAC"/>
              <w:rPr>
                <w:color w:val="000000"/>
                <w:lang w:eastAsia="zh-CN"/>
              </w:rPr>
            </w:pPr>
            <w:r w:rsidRPr="001D0283">
              <w:rPr>
                <w:rFonts w:asciiTheme="minorBidi" w:eastAsia="SimSun" w:hAnsiTheme="minorBidi" w:cstheme="minorBidi"/>
                <w:szCs w:val="18"/>
                <w:lang w:eastAsia="zh-CN"/>
              </w:rPr>
              <w:t>0.8</w:t>
            </w:r>
          </w:p>
        </w:tc>
      </w:tr>
      <w:tr w:rsidR="004E06F7" w:rsidRPr="001D0283" w14:paraId="45989B52"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03BBBDF" w14:textId="77777777" w:rsidR="004E06F7" w:rsidRPr="001D0283" w:rsidRDefault="004E06F7" w:rsidP="004E06F7">
            <w:pPr>
              <w:pStyle w:val="TAC"/>
              <w:keepNext w:val="0"/>
              <w:keepLines w:val="0"/>
              <w:rPr>
                <w:rFonts w:cs="Arial"/>
                <w:szCs w:val="22"/>
                <w:lang w:eastAsia="zh-CN"/>
              </w:rPr>
            </w:pPr>
            <w:r w:rsidRPr="001D0283">
              <w:rPr>
                <w:rFonts w:eastAsia="DengXian"/>
                <w:lang w:eastAsia="zh-CN"/>
              </w:rPr>
              <w:t>CA_n8-n40-n78</w:t>
            </w:r>
          </w:p>
        </w:tc>
        <w:tc>
          <w:tcPr>
            <w:tcW w:w="1968" w:type="dxa"/>
            <w:tcBorders>
              <w:top w:val="single" w:sz="4" w:space="0" w:color="auto"/>
              <w:left w:val="single" w:sz="4" w:space="0" w:color="auto"/>
              <w:bottom w:val="single" w:sz="4" w:space="0" w:color="auto"/>
              <w:right w:val="single" w:sz="4" w:space="0" w:color="auto"/>
            </w:tcBorders>
            <w:vAlign w:val="center"/>
          </w:tcPr>
          <w:p w14:paraId="6EA33E6A" w14:textId="77777777" w:rsidR="004E06F7" w:rsidRPr="001D0283" w:rsidRDefault="004E06F7" w:rsidP="004E06F7">
            <w:pPr>
              <w:pStyle w:val="TAC"/>
              <w:rPr>
                <w:rFonts w:cs="Arial"/>
                <w:szCs w:val="22"/>
                <w:lang w:eastAsia="zh-CN"/>
              </w:rPr>
            </w:pPr>
            <w:r w:rsidRPr="001D0283">
              <w:rPr>
                <w:rFonts w:eastAsia="DengXian"/>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79E51A3" w14:textId="77777777" w:rsidR="004E06F7" w:rsidRPr="001D0283" w:rsidRDefault="004E06F7" w:rsidP="004E06F7">
            <w:pPr>
              <w:pStyle w:val="TAC"/>
              <w:rPr>
                <w:rFonts w:eastAsia="DengXian" w:cs="Arial"/>
                <w:color w:val="000000"/>
                <w:szCs w:val="22"/>
                <w:lang w:eastAsia="zh-CN"/>
              </w:rPr>
            </w:pPr>
            <w:r w:rsidRPr="001D0283">
              <w:rPr>
                <w:rFonts w:eastAsia="DengXian"/>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5FAE87B2" w14:textId="77777777" w:rsidR="004E06F7" w:rsidRPr="001D0283" w:rsidRDefault="004E06F7" w:rsidP="004E06F7">
            <w:pPr>
              <w:pStyle w:val="TAC"/>
              <w:rPr>
                <w:rFonts w:eastAsia="DengXian" w:cs="Arial"/>
                <w:color w:val="000000"/>
                <w:szCs w:val="22"/>
                <w:lang w:eastAsia="zh-CN"/>
              </w:rPr>
            </w:pPr>
            <w:r w:rsidRPr="001D0283">
              <w:rPr>
                <w:rFonts w:eastAsia="DengXian" w:cs="Arial" w:hint="eastAsia"/>
                <w:color w:val="000000"/>
                <w:szCs w:val="22"/>
                <w:lang w:eastAsia="zh-CN"/>
              </w:rPr>
              <w:t>0</w:t>
            </w:r>
            <w:r w:rsidRPr="001D0283">
              <w:rPr>
                <w:rFonts w:eastAsia="DengXian" w:cs="Arial"/>
                <w:color w:val="000000"/>
                <w:szCs w:val="22"/>
                <w:lang w:eastAsia="zh-CN"/>
              </w:rPr>
              <w:t>.8</w:t>
            </w:r>
          </w:p>
        </w:tc>
      </w:tr>
      <w:tr w:rsidR="004E06F7" w:rsidRPr="001D0283" w14:paraId="0977A22E"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A8B6299" w14:textId="77777777" w:rsidR="004E06F7" w:rsidRPr="001D0283" w:rsidRDefault="004E06F7" w:rsidP="004E06F7">
            <w:pPr>
              <w:pStyle w:val="TAC"/>
              <w:keepNext w:val="0"/>
              <w:keepLines w:val="0"/>
              <w:rPr>
                <w:rFonts w:eastAsia="DengXian"/>
                <w:lang w:eastAsia="zh-CN"/>
              </w:rPr>
            </w:pPr>
            <w:r w:rsidRPr="001D0283">
              <w:rPr>
                <w:rFonts w:eastAsia="DengXian"/>
                <w:lang w:eastAsia="zh-CN"/>
              </w:rPr>
              <w:t>CA_n8-n40-n79</w:t>
            </w:r>
          </w:p>
        </w:tc>
        <w:tc>
          <w:tcPr>
            <w:tcW w:w="1968" w:type="dxa"/>
            <w:tcBorders>
              <w:top w:val="single" w:sz="4" w:space="0" w:color="auto"/>
              <w:left w:val="single" w:sz="4" w:space="0" w:color="auto"/>
              <w:bottom w:val="single" w:sz="4" w:space="0" w:color="auto"/>
              <w:right w:val="single" w:sz="4" w:space="0" w:color="auto"/>
            </w:tcBorders>
            <w:vAlign w:val="center"/>
          </w:tcPr>
          <w:p w14:paraId="205237D7" w14:textId="77777777" w:rsidR="004E06F7" w:rsidRPr="001D0283" w:rsidRDefault="004E06F7" w:rsidP="004E06F7">
            <w:pPr>
              <w:pStyle w:val="TAC"/>
              <w:rPr>
                <w:rFonts w:eastAsia="DengXian"/>
                <w:lang w:eastAsia="zh-CN"/>
              </w:rPr>
            </w:pPr>
            <w:r w:rsidRPr="001D0283">
              <w:rPr>
                <w:rFonts w:eastAsia="DengXian" w:hint="eastAsia"/>
                <w:lang w:eastAsia="zh-CN"/>
              </w:rPr>
              <w:t>0</w:t>
            </w:r>
            <w:r w:rsidRPr="001D0283">
              <w:rPr>
                <w:rFonts w:eastAsia="DengXian"/>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0D34E5AF" w14:textId="77777777" w:rsidR="004E06F7" w:rsidRPr="001D0283" w:rsidRDefault="004E06F7" w:rsidP="004E06F7">
            <w:pPr>
              <w:pStyle w:val="TAC"/>
              <w:rPr>
                <w:rFonts w:eastAsia="DengXian"/>
                <w:lang w:eastAsia="zh-CN"/>
              </w:rPr>
            </w:pPr>
            <w:r w:rsidRPr="001D0283">
              <w:rPr>
                <w:rFonts w:eastAsia="DengXian" w:hint="eastAsia"/>
                <w:lang w:eastAsia="zh-CN"/>
              </w:rPr>
              <w:t>0</w:t>
            </w:r>
            <w:r w:rsidRPr="001D0283">
              <w:rPr>
                <w:rFonts w:eastAsia="DengXian"/>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415C355A" w14:textId="77777777" w:rsidR="004E06F7" w:rsidRPr="001D0283" w:rsidRDefault="004E06F7" w:rsidP="004E06F7">
            <w:pPr>
              <w:pStyle w:val="TAC"/>
              <w:rPr>
                <w:rFonts w:eastAsia="DengXian" w:cs="Arial"/>
                <w:color w:val="000000"/>
                <w:szCs w:val="22"/>
                <w:lang w:eastAsia="zh-CN"/>
              </w:rPr>
            </w:pPr>
            <w:r w:rsidRPr="001D0283">
              <w:rPr>
                <w:rFonts w:eastAsia="DengXian" w:cs="Arial" w:hint="eastAsia"/>
                <w:color w:val="000000"/>
                <w:szCs w:val="22"/>
                <w:lang w:eastAsia="zh-CN"/>
              </w:rPr>
              <w:t>0</w:t>
            </w:r>
            <w:r w:rsidRPr="001D0283">
              <w:rPr>
                <w:rFonts w:eastAsia="DengXian" w:cs="Arial"/>
                <w:color w:val="000000"/>
                <w:szCs w:val="22"/>
                <w:lang w:eastAsia="zh-CN"/>
              </w:rPr>
              <w:t>.8</w:t>
            </w:r>
          </w:p>
        </w:tc>
      </w:tr>
      <w:tr w:rsidR="004E06F7" w:rsidRPr="001D0283" w14:paraId="6538B74A"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D956214" w14:textId="77777777" w:rsidR="004E06F7" w:rsidRPr="001D0283" w:rsidRDefault="004E06F7" w:rsidP="004E06F7">
            <w:pPr>
              <w:pStyle w:val="TAC"/>
              <w:keepNext w:val="0"/>
              <w:keepLines w:val="0"/>
              <w:rPr>
                <w:rFonts w:eastAsia="DengXian"/>
                <w:lang w:eastAsia="zh-CN"/>
              </w:rPr>
            </w:pPr>
            <w:r>
              <w:rPr>
                <w:rFonts w:cs="Arial"/>
                <w:color w:val="000000"/>
                <w:szCs w:val="18"/>
              </w:rPr>
              <w:t>CA_n8-n41-n78</w:t>
            </w:r>
          </w:p>
        </w:tc>
        <w:tc>
          <w:tcPr>
            <w:tcW w:w="1968" w:type="dxa"/>
            <w:tcBorders>
              <w:top w:val="single" w:sz="4" w:space="0" w:color="auto"/>
              <w:left w:val="single" w:sz="4" w:space="0" w:color="auto"/>
              <w:bottom w:val="single" w:sz="4" w:space="0" w:color="auto"/>
              <w:right w:val="single" w:sz="4" w:space="0" w:color="auto"/>
            </w:tcBorders>
            <w:vAlign w:val="center"/>
          </w:tcPr>
          <w:p w14:paraId="76E068E9" w14:textId="77777777" w:rsidR="004E06F7" w:rsidRPr="001D0283" w:rsidRDefault="004E06F7" w:rsidP="004E06F7">
            <w:pPr>
              <w:pStyle w:val="TAC"/>
              <w:rPr>
                <w:rFonts w:eastAsia="DengXian"/>
                <w:lang w:eastAsia="zh-CN"/>
              </w:rPr>
            </w:pPr>
            <w:r>
              <w:rPr>
                <w:rFonts w:eastAsia="DengXian" w:cs="Arial"/>
                <w:szCs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A25B612" w14:textId="77777777" w:rsidR="004E06F7" w:rsidRPr="001D0283" w:rsidRDefault="004E06F7" w:rsidP="004E06F7">
            <w:pPr>
              <w:pStyle w:val="TAC"/>
              <w:rPr>
                <w:rFonts w:eastAsia="DengXian"/>
                <w:lang w:eastAsia="zh-CN"/>
              </w:rPr>
            </w:pPr>
            <w:r>
              <w:rPr>
                <w:rFonts w:eastAsia="DengXian" w:cs="Arial"/>
                <w:szCs w:val="18"/>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33C69B18" w14:textId="77777777" w:rsidR="004E06F7" w:rsidRPr="001D0283" w:rsidRDefault="004E06F7" w:rsidP="004E06F7">
            <w:pPr>
              <w:pStyle w:val="TAC"/>
              <w:rPr>
                <w:rFonts w:eastAsia="DengXian" w:cs="Arial"/>
                <w:color w:val="000000"/>
                <w:szCs w:val="22"/>
                <w:lang w:eastAsia="zh-CN"/>
              </w:rPr>
            </w:pPr>
            <w:r>
              <w:rPr>
                <w:rFonts w:eastAsia="DengXian" w:cs="Arial"/>
                <w:color w:val="000000"/>
                <w:szCs w:val="18"/>
                <w:lang w:val="en-US" w:eastAsia="zh-CN"/>
              </w:rPr>
              <w:t>0.8</w:t>
            </w:r>
          </w:p>
        </w:tc>
      </w:tr>
      <w:tr w:rsidR="004E06F7" w:rsidRPr="001D0283" w14:paraId="60845C35"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BDC8E57" w14:textId="77777777" w:rsidR="004E06F7" w:rsidRPr="001D0283" w:rsidRDefault="004E06F7" w:rsidP="004E06F7">
            <w:pPr>
              <w:pStyle w:val="TAC"/>
              <w:keepNext w:val="0"/>
              <w:keepLines w:val="0"/>
              <w:rPr>
                <w:rFonts w:cs="Arial"/>
                <w:szCs w:val="22"/>
                <w:lang w:eastAsia="zh-CN"/>
              </w:rPr>
            </w:pPr>
            <w:r w:rsidRPr="001D0283">
              <w:rPr>
                <w:rFonts w:cs="Arial"/>
                <w:szCs w:val="22"/>
                <w:lang w:eastAsia="zh-CN"/>
              </w:rPr>
              <w:t>CA_n8-n41-n79</w:t>
            </w:r>
          </w:p>
        </w:tc>
        <w:tc>
          <w:tcPr>
            <w:tcW w:w="1968" w:type="dxa"/>
            <w:tcBorders>
              <w:top w:val="single" w:sz="4" w:space="0" w:color="auto"/>
              <w:left w:val="single" w:sz="4" w:space="0" w:color="auto"/>
              <w:bottom w:val="single" w:sz="4" w:space="0" w:color="auto"/>
              <w:right w:val="single" w:sz="4" w:space="0" w:color="auto"/>
            </w:tcBorders>
            <w:vAlign w:val="center"/>
          </w:tcPr>
          <w:p w14:paraId="674D6E21" w14:textId="77777777" w:rsidR="004E06F7" w:rsidRPr="001D0283" w:rsidRDefault="004E06F7" w:rsidP="004E06F7">
            <w:pPr>
              <w:pStyle w:val="TAC"/>
              <w:rPr>
                <w:rFonts w:cs="Arial"/>
                <w:szCs w:val="22"/>
                <w:lang w:eastAsia="zh-CN"/>
              </w:rPr>
            </w:pPr>
            <w:r w:rsidRPr="001D0283">
              <w:rPr>
                <w:rFonts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086CF9E" w14:textId="77777777" w:rsidR="004E06F7" w:rsidRPr="001D0283" w:rsidRDefault="004E06F7" w:rsidP="004E06F7">
            <w:pPr>
              <w:pStyle w:val="TAC"/>
              <w:rPr>
                <w:rFonts w:cs="Arial"/>
                <w:szCs w:val="22"/>
                <w:lang w:eastAsia="zh-CN"/>
              </w:rPr>
            </w:pPr>
            <w:r w:rsidRPr="001D0283">
              <w:rPr>
                <w:rFonts w:cs="Arial"/>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6ED79BE4" w14:textId="77777777" w:rsidR="004E06F7" w:rsidRPr="001D0283" w:rsidRDefault="004E06F7" w:rsidP="004E06F7">
            <w:pPr>
              <w:pStyle w:val="TAC"/>
              <w:rPr>
                <w:rFonts w:cs="Arial"/>
                <w:szCs w:val="22"/>
                <w:lang w:eastAsia="zh-CN"/>
              </w:rPr>
            </w:pPr>
            <w:r w:rsidRPr="001D0283">
              <w:rPr>
                <w:rFonts w:cs="Arial"/>
                <w:color w:val="000000"/>
                <w:szCs w:val="22"/>
                <w:lang w:eastAsia="zh-CN"/>
              </w:rPr>
              <w:t>0.8</w:t>
            </w:r>
          </w:p>
        </w:tc>
      </w:tr>
      <w:tr w:rsidR="004E06F7" w:rsidRPr="001D0283" w14:paraId="72B3A12A"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0D24A20" w14:textId="77777777" w:rsidR="004E06F7" w:rsidRPr="001D0283" w:rsidRDefault="004E06F7" w:rsidP="004E06F7">
            <w:pPr>
              <w:pStyle w:val="TAC"/>
              <w:keepNext w:val="0"/>
              <w:keepLines w:val="0"/>
              <w:rPr>
                <w:rFonts w:cs="Arial"/>
                <w:szCs w:val="22"/>
                <w:lang w:eastAsia="zh-CN"/>
              </w:rPr>
            </w:pPr>
            <w:r w:rsidRPr="001D0283">
              <w:rPr>
                <w:rFonts w:cs="Arial"/>
                <w:szCs w:val="22"/>
                <w:lang w:eastAsia="zh-CN"/>
              </w:rPr>
              <w:t>CA_n8-n78-n79</w:t>
            </w:r>
          </w:p>
        </w:tc>
        <w:tc>
          <w:tcPr>
            <w:tcW w:w="1968" w:type="dxa"/>
            <w:tcBorders>
              <w:top w:val="single" w:sz="4" w:space="0" w:color="auto"/>
              <w:left w:val="single" w:sz="4" w:space="0" w:color="auto"/>
              <w:bottom w:val="single" w:sz="4" w:space="0" w:color="auto"/>
              <w:right w:val="single" w:sz="4" w:space="0" w:color="auto"/>
            </w:tcBorders>
            <w:vAlign w:val="center"/>
          </w:tcPr>
          <w:p w14:paraId="2E72848B" w14:textId="77777777" w:rsidR="004E06F7" w:rsidRPr="001D0283" w:rsidRDefault="004E06F7" w:rsidP="004E06F7">
            <w:pPr>
              <w:pStyle w:val="TAC"/>
              <w:rPr>
                <w:rFonts w:cs="Arial"/>
                <w:szCs w:val="22"/>
                <w:lang w:eastAsia="zh-CN"/>
              </w:rPr>
            </w:pPr>
            <w:r w:rsidRPr="001D0283">
              <w:rPr>
                <w:rFonts w:eastAsia="DengXian" w:cs="Arial"/>
                <w:szCs w:val="22"/>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A5396F1" w14:textId="77777777" w:rsidR="004E06F7" w:rsidRPr="001D0283" w:rsidRDefault="004E06F7" w:rsidP="004E06F7">
            <w:pPr>
              <w:pStyle w:val="TAC"/>
              <w:rPr>
                <w:rFonts w:eastAsia="DengXian" w:cs="Arial"/>
                <w:szCs w:val="22"/>
                <w:lang w:eastAsia="zh-CN"/>
              </w:rPr>
            </w:pPr>
            <w:r w:rsidRPr="001D0283">
              <w:rPr>
                <w:rFonts w:eastAsia="DengXian" w:cs="Arial"/>
                <w:szCs w:val="22"/>
              </w:rPr>
              <w:t>0.8</w:t>
            </w:r>
          </w:p>
        </w:tc>
        <w:tc>
          <w:tcPr>
            <w:tcW w:w="1968" w:type="dxa"/>
            <w:tcBorders>
              <w:top w:val="single" w:sz="4" w:space="0" w:color="auto"/>
              <w:left w:val="single" w:sz="4" w:space="0" w:color="auto"/>
              <w:bottom w:val="single" w:sz="4" w:space="0" w:color="auto"/>
              <w:right w:val="single" w:sz="4" w:space="0" w:color="auto"/>
            </w:tcBorders>
            <w:vAlign w:val="center"/>
          </w:tcPr>
          <w:p w14:paraId="73D2A292" w14:textId="77777777" w:rsidR="004E06F7" w:rsidRPr="001D0283" w:rsidRDefault="004E06F7" w:rsidP="004E06F7">
            <w:pPr>
              <w:pStyle w:val="TAC"/>
              <w:rPr>
                <w:rFonts w:eastAsia="DengXian" w:cs="Arial"/>
                <w:szCs w:val="22"/>
                <w:lang w:eastAsia="zh-CN"/>
              </w:rPr>
            </w:pPr>
            <w:r w:rsidRPr="001D0283">
              <w:rPr>
                <w:rFonts w:eastAsia="DengXian" w:cs="Arial" w:hint="eastAsia"/>
                <w:szCs w:val="22"/>
                <w:lang w:eastAsia="zh-CN"/>
              </w:rPr>
              <w:t>0</w:t>
            </w:r>
            <w:r w:rsidRPr="001D0283">
              <w:rPr>
                <w:rFonts w:eastAsia="DengXian" w:cs="Arial"/>
                <w:szCs w:val="22"/>
                <w:lang w:eastAsia="zh-CN"/>
              </w:rPr>
              <w:t>.8</w:t>
            </w:r>
          </w:p>
        </w:tc>
      </w:tr>
      <w:tr w:rsidR="004E06F7" w:rsidRPr="001D0283" w14:paraId="1A96736D"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03AB846" w14:textId="77777777" w:rsidR="004E06F7" w:rsidRPr="001D0283" w:rsidRDefault="004E06F7" w:rsidP="004E06F7">
            <w:pPr>
              <w:pStyle w:val="TAC"/>
              <w:keepNext w:val="0"/>
              <w:keepLines w:val="0"/>
              <w:rPr>
                <w:rFonts w:cs="Arial"/>
                <w:szCs w:val="22"/>
                <w:lang w:eastAsia="zh-CN"/>
              </w:rPr>
            </w:pPr>
            <w:r w:rsidRPr="001D0283">
              <w:rPr>
                <w:rFonts w:cs="Arial"/>
                <w:szCs w:val="18"/>
              </w:rPr>
              <w:lastRenderedPageBreak/>
              <w:t>CA_n12-n25-n41</w:t>
            </w:r>
          </w:p>
        </w:tc>
        <w:tc>
          <w:tcPr>
            <w:tcW w:w="1968" w:type="dxa"/>
            <w:tcBorders>
              <w:top w:val="single" w:sz="4" w:space="0" w:color="auto"/>
              <w:left w:val="single" w:sz="4" w:space="0" w:color="auto"/>
              <w:bottom w:val="single" w:sz="4" w:space="0" w:color="auto"/>
              <w:right w:val="single" w:sz="4" w:space="0" w:color="auto"/>
            </w:tcBorders>
            <w:vAlign w:val="center"/>
          </w:tcPr>
          <w:p w14:paraId="17BC448D" w14:textId="77777777" w:rsidR="004E06F7" w:rsidRPr="001D0283" w:rsidRDefault="004E06F7" w:rsidP="004E06F7">
            <w:pPr>
              <w:pStyle w:val="TAC"/>
              <w:rPr>
                <w:rFonts w:eastAsia="DengXian" w:cs="Arial"/>
                <w:szCs w:val="22"/>
              </w:rPr>
            </w:pPr>
            <w:r w:rsidRPr="001D0283">
              <w:rPr>
                <w:rFonts w:cs="Arial"/>
                <w:szCs w:val="18"/>
              </w:rPr>
              <w:t>0.3</w:t>
            </w:r>
          </w:p>
        </w:tc>
        <w:tc>
          <w:tcPr>
            <w:tcW w:w="1968" w:type="dxa"/>
            <w:tcBorders>
              <w:top w:val="single" w:sz="4" w:space="0" w:color="auto"/>
              <w:left w:val="single" w:sz="4" w:space="0" w:color="auto"/>
              <w:bottom w:val="single" w:sz="4" w:space="0" w:color="auto"/>
              <w:right w:val="single" w:sz="4" w:space="0" w:color="auto"/>
            </w:tcBorders>
            <w:vAlign w:val="center"/>
          </w:tcPr>
          <w:p w14:paraId="2C9E9716" w14:textId="77777777" w:rsidR="004E06F7" w:rsidRPr="001D0283" w:rsidRDefault="004E06F7" w:rsidP="004E06F7">
            <w:pPr>
              <w:pStyle w:val="TAC"/>
              <w:rPr>
                <w:rFonts w:eastAsia="DengXian" w:cs="Arial"/>
                <w:szCs w:val="22"/>
              </w:rPr>
            </w:pPr>
            <w:r w:rsidRPr="001D0283">
              <w:rPr>
                <w:rFonts w:cs="Arial"/>
                <w:szCs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B16F3DE" w14:textId="77777777" w:rsidR="004E06F7" w:rsidRPr="001D0283" w:rsidRDefault="004E06F7" w:rsidP="004E06F7">
            <w:pPr>
              <w:pStyle w:val="TAC"/>
              <w:rPr>
                <w:rFonts w:eastAsia="DengXian" w:cs="Arial"/>
                <w:szCs w:val="22"/>
                <w:lang w:eastAsia="zh-CN"/>
              </w:rPr>
            </w:pPr>
            <w:r w:rsidRPr="001D0283">
              <w:rPr>
                <w:rFonts w:cs="Arial"/>
                <w:szCs w:val="18"/>
                <w:lang w:eastAsia="zh-CN"/>
              </w:rPr>
              <w:t>0.4</w:t>
            </w:r>
            <w:r w:rsidRPr="001D0283">
              <w:rPr>
                <w:rFonts w:cs="Arial"/>
                <w:szCs w:val="18"/>
                <w:vertAlign w:val="superscript"/>
                <w:lang w:eastAsia="zh-CN"/>
              </w:rPr>
              <w:t>5</w:t>
            </w:r>
            <w:r>
              <w:rPr>
                <w:rFonts w:cs="Arial"/>
                <w:szCs w:val="18"/>
                <w:lang w:eastAsia="zh-CN"/>
              </w:rPr>
              <w:t xml:space="preserve"> </w:t>
            </w:r>
            <w:r w:rsidRPr="001D0283">
              <w:rPr>
                <w:rFonts w:cs="Arial"/>
                <w:szCs w:val="18"/>
                <w:lang w:eastAsia="zh-CN"/>
              </w:rPr>
              <w:t>/</w:t>
            </w:r>
            <w:r>
              <w:rPr>
                <w:rFonts w:cs="Arial"/>
                <w:szCs w:val="18"/>
                <w:lang w:eastAsia="zh-CN"/>
              </w:rPr>
              <w:t xml:space="preserve"> </w:t>
            </w:r>
            <w:r w:rsidRPr="001D0283">
              <w:rPr>
                <w:rFonts w:cs="Arial"/>
                <w:szCs w:val="18"/>
                <w:lang w:eastAsia="zh-CN"/>
              </w:rPr>
              <w:t>0.9</w:t>
            </w:r>
            <w:r w:rsidRPr="001D0283">
              <w:rPr>
                <w:rFonts w:cs="Arial"/>
                <w:szCs w:val="18"/>
                <w:vertAlign w:val="superscript"/>
                <w:lang w:eastAsia="zh-CN"/>
              </w:rPr>
              <w:t>6</w:t>
            </w:r>
          </w:p>
        </w:tc>
      </w:tr>
      <w:tr w:rsidR="004E06F7" w:rsidRPr="001D0283" w14:paraId="3F625253"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8D6E608" w14:textId="77777777" w:rsidR="004E06F7" w:rsidRPr="001D0283" w:rsidRDefault="004E06F7" w:rsidP="004E06F7">
            <w:pPr>
              <w:pStyle w:val="TAC"/>
              <w:keepNext w:val="0"/>
              <w:keepLines w:val="0"/>
              <w:rPr>
                <w:rFonts w:cs="Arial"/>
                <w:szCs w:val="18"/>
              </w:rPr>
            </w:pPr>
            <w:r w:rsidRPr="001D0283">
              <w:rPr>
                <w:lang w:eastAsia="zh-CN"/>
              </w:rPr>
              <w:t>CA_n12-n25-n66</w:t>
            </w:r>
          </w:p>
        </w:tc>
        <w:tc>
          <w:tcPr>
            <w:tcW w:w="1968" w:type="dxa"/>
            <w:tcBorders>
              <w:top w:val="single" w:sz="4" w:space="0" w:color="auto"/>
              <w:left w:val="single" w:sz="4" w:space="0" w:color="auto"/>
              <w:bottom w:val="single" w:sz="4" w:space="0" w:color="auto"/>
              <w:right w:val="single" w:sz="4" w:space="0" w:color="auto"/>
            </w:tcBorders>
            <w:vAlign w:val="center"/>
          </w:tcPr>
          <w:p w14:paraId="074374AF" w14:textId="77777777" w:rsidR="004E06F7" w:rsidRPr="001D0283" w:rsidRDefault="004E06F7" w:rsidP="004E06F7">
            <w:pPr>
              <w:pStyle w:val="TAC"/>
              <w:rPr>
                <w:rFonts w:cs="Arial"/>
                <w:szCs w:val="18"/>
              </w:rPr>
            </w:pPr>
            <w:r w:rsidRPr="001D0283">
              <w:rPr>
                <w:rFonts w:cs="Arial" w:hint="eastAsia"/>
                <w:szCs w:val="18"/>
                <w:lang w:eastAsia="zh-CN"/>
              </w:rPr>
              <w:t>0</w:t>
            </w:r>
            <w:r w:rsidRPr="001D0283">
              <w:rPr>
                <w:rFonts w:cs="Arial"/>
                <w:szCs w:val="18"/>
                <w:lang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41E024C2" w14:textId="77777777" w:rsidR="004E06F7" w:rsidRPr="001D0283" w:rsidRDefault="004E06F7" w:rsidP="004E06F7">
            <w:pPr>
              <w:pStyle w:val="TAC"/>
              <w:rPr>
                <w:rFonts w:cs="Arial"/>
                <w:szCs w:val="18"/>
                <w:lang w:eastAsia="zh-CN"/>
              </w:rPr>
            </w:pPr>
            <w:r w:rsidRPr="001D0283">
              <w:rPr>
                <w:rFonts w:cs="Arial" w:hint="eastAsia"/>
                <w:szCs w:val="18"/>
                <w:lang w:eastAsia="zh-CN"/>
              </w:rPr>
              <w:t>0</w:t>
            </w:r>
            <w:r w:rsidRPr="001D0283">
              <w:rPr>
                <w:rFonts w:cs="Arial"/>
                <w:szCs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4EEEEF62" w14:textId="77777777" w:rsidR="004E06F7" w:rsidRPr="001D0283" w:rsidRDefault="004E06F7" w:rsidP="004E06F7">
            <w:pPr>
              <w:pStyle w:val="TAC"/>
              <w:rPr>
                <w:rFonts w:cs="Arial"/>
                <w:szCs w:val="18"/>
                <w:lang w:eastAsia="zh-CN"/>
              </w:rPr>
            </w:pPr>
            <w:r w:rsidRPr="001D0283">
              <w:rPr>
                <w:rFonts w:cs="Arial" w:hint="eastAsia"/>
                <w:szCs w:val="18"/>
                <w:lang w:eastAsia="zh-CN"/>
              </w:rPr>
              <w:t>0</w:t>
            </w:r>
            <w:r w:rsidRPr="001D0283">
              <w:rPr>
                <w:rFonts w:cs="Arial"/>
                <w:szCs w:val="18"/>
                <w:lang w:eastAsia="zh-CN"/>
              </w:rPr>
              <w:t>.5</w:t>
            </w:r>
          </w:p>
        </w:tc>
      </w:tr>
      <w:tr w:rsidR="004E06F7" w:rsidRPr="001D0283" w14:paraId="1F2F3D40"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9FD1E2F" w14:textId="77777777" w:rsidR="004E06F7" w:rsidRPr="001D0283" w:rsidRDefault="004E06F7" w:rsidP="004E06F7">
            <w:pPr>
              <w:pStyle w:val="TAC"/>
              <w:keepNext w:val="0"/>
              <w:keepLines w:val="0"/>
              <w:rPr>
                <w:rFonts w:cs="Arial"/>
                <w:szCs w:val="22"/>
                <w:lang w:eastAsia="zh-CN"/>
              </w:rPr>
            </w:pPr>
            <w:r w:rsidRPr="001D0283">
              <w:rPr>
                <w:lang w:eastAsia="zh-CN"/>
              </w:rPr>
              <w:t>CA_n12-n30-n66</w:t>
            </w:r>
          </w:p>
        </w:tc>
        <w:tc>
          <w:tcPr>
            <w:tcW w:w="1968" w:type="dxa"/>
            <w:tcBorders>
              <w:top w:val="single" w:sz="4" w:space="0" w:color="auto"/>
              <w:left w:val="single" w:sz="4" w:space="0" w:color="auto"/>
              <w:bottom w:val="single" w:sz="4" w:space="0" w:color="auto"/>
              <w:right w:val="single" w:sz="4" w:space="0" w:color="auto"/>
            </w:tcBorders>
            <w:vAlign w:val="center"/>
          </w:tcPr>
          <w:p w14:paraId="3E7BB75B" w14:textId="77777777" w:rsidR="004E06F7" w:rsidRPr="001D0283" w:rsidRDefault="004E06F7" w:rsidP="004E06F7">
            <w:pPr>
              <w:pStyle w:val="TAC"/>
              <w:rPr>
                <w:rFonts w:cs="Arial"/>
                <w:szCs w:val="22"/>
                <w:lang w:eastAsia="zh-CN"/>
              </w:rPr>
            </w:pPr>
            <w:r w:rsidRPr="001D0283">
              <w:rPr>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2B36066F" w14:textId="77777777" w:rsidR="004E06F7" w:rsidRPr="001D0283" w:rsidRDefault="004E06F7" w:rsidP="004E06F7">
            <w:pPr>
              <w:pStyle w:val="TAC"/>
              <w:rPr>
                <w:rFonts w:eastAsia="DengXian" w:cs="Arial"/>
                <w:szCs w:val="22"/>
                <w:lang w:eastAsia="zh-CN"/>
              </w:rPr>
            </w:pPr>
            <w:r w:rsidRPr="001D0283">
              <w:rPr>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52A1AB23" w14:textId="77777777" w:rsidR="004E06F7" w:rsidRPr="001D0283" w:rsidRDefault="004E06F7" w:rsidP="004E06F7">
            <w:pPr>
              <w:pStyle w:val="TAC"/>
              <w:rPr>
                <w:rFonts w:eastAsia="DengXian" w:cs="Arial"/>
                <w:szCs w:val="22"/>
                <w:lang w:eastAsia="zh-CN"/>
              </w:rPr>
            </w:pPr>
            <w:r w:rsidRPr="001D0283">
              <w:rPr>
                <w:rFonts w:eastAsia="DengXian" w:cs="Arial" w:hint="eastAsia"/>
                <w:szCs w:val="22"/>
                <w:lang w:eastAsia="zh-CN"/>
              </w:rPr>
              <w:t>0</w:t>
            </w:r>
            <w:r w:rsidRPr="001D0283">
              <w:rPr>
                <w:rFonts w:eastAsia="DengXian" w:cs="Arial"/>
                <w:szCs w:val="22"/>
                <w:lang w:eastAsia="zh-CN"/>
              </w:rPr>
              <w:t>.5</w:t>
            </w:r>
          </w:p>
        </w:tc>
      </w:tr>
      <w:tr w:rsidR="004E06F7" w:rsidRPr="001D0283" w14:paraId="2604F23F"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24D8A6D" w14:textId="77777777" w:rsidR="004E06F7" w:rsidRPr="001D0283" w:rsidRDefault="004E06F7" w:rsidP="004E06F7">
            <w:pPr>
              <w:pStyle w:val="TAC"/>
              <w:keepNext w:val="0"/>
              <w:keepLines w:val="0"/>
              <w:rPr>
                <w:rFonts w:cs="Arial"/>
                <w:szCs w:val="22"/>
                <w:lang w:eastAsia="zh-CN"/>
              </w:rPr>
            </w:pPr>
            <w:r w:rsidRPr="001D0283">
              <w:rPr>
                <w:rFonts w:cs="Arial"/>
                <w:szCs w:val="22"/>
                <w:lang w:eastAsia="zh-CN"/>
              </w:rPr>
              <w:t>CA_n12-n30-n77</w:t>
            </w:r>
          </w:p>
        </w:tc>
        <w:tc>
          <w:tcPr>
            <w:tcW w:w="1968" w:type="dxa"/>
            <w:tcBorders>
              <w:top w:val="single" w:sz="4" w:space="0" w:color="auto"/>
              <w:left w:val="single" w:sz="4" w:space="0" w:color="auto"/>
              <w:bottom w:val="single" w:sz="4" w:space="0" w:color="auto"/>
              <w:right w:val="single" w:sz="4" w:space="0" w:color="auto"/>
            </w:tcBorders>
            <w:vAlign w:val="center"/>
          </w:tcPr>
          <w:p w14:paraId="23C4710F" w14:textId="77777777" w:rsidR="004E06F7" w:rsidRPr="001D0283" w:rsidRDefault="004E06F7" w:rsidP="004E06F7">
            <w:pPr>
              <w:pStyle w:val="TAC"/>
              <w:rPr>
                <w:rFonts w:cs="Arial"/>
                <w:szCs w:val="22"/>
                <w:lang w:eastAsia="zh-CN"/>
              </w:rPr>
            </w:pPr>
            <w:r w:rsidRPr="001D0283">
              <w:rPr>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23210DC" w14:textId="77777777" w:rsidR="004E06F7" w:rsidRPr="001D0283" w:rsidRDefault="004E06F7" w:rsidP="004E06F7">
            <w:pPr>
              <w:pStyle w:val="TAC"/>
              <w:rPr>
                <w:rFonts w:eastAsia="DengXian" w:cs="Arial"/>
                <w:szCs w:val="22"/>
                <w:lang w:eastAsia="zh-CN"/>
              </w:rPr>
            </w:pPr>
            <w:r w:rsidRPr="001D0283">
              <w:rPr>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15BD9B8B" w14:textId="77777777" w:rsidR="004E06F7" w:rsidRPr="001D0283" w:rsidRDefault="004E06F7" w:rsidP="004E06F7">
            <w:pPr>
              <w:pStyle w:val="TAC"/>
              <w:rPr>
                <w:rFonts w:eastAsia="DengXian" w:cs="Arial"/>
                <w:szCs w:val="22"/>
                <w:lang w:eastAsia="zh-CN"/>
              </w:rPr>
            </w:pPr>
            <w:r w:rsidRPr="001D0283">
              <w:rPr>
                <w:rFonts w:eastAsia="DengXian" w:cs="Arial" w:hint="eastAsia"/>
                <w:szCs w:val="22"/>
                <w:lang w:eastAsia="zh-CN"/>
              </w:rPr>
              <w:t>0</w:t>
            </w:r>
            <w:r w:rsidRPr="001D0283">
              <w:rPr>
                <w:rFonts w:eastAsia="DengXian" w:cs="Arial"/>
                <w:szCs w:val="22"/>
                <w:lang w:eastAsia="zh-CN"/>
              </w:rPr>
              <w:t>.5</w:t>
            </w:r>
          </w:p>
        </w:tc>
      </w:tr>
      <w:tr w:rsidR="004E06F7" w:rsidRPr="001D0283" w14:paraId="655AF777"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6CE310E" w14:textId="77777777" w:rsidR="004E06F7" w:rsidRPr="001D0283" w:rsidRDefault="004E06F7" w:rsidP="004E06F7">
            <w:pPr>
              <w:pStyle w:val="TAC"/>
              <w:keepNext w:val="0"/>
              <w:keepLines w:val="0"/>
              <w:rPr>
                <w:rFonts w:cs="Arial"/>
                <w:szCs w:val="22"/>
                <w:lang w:eastAsia="zh-CN"/>
              </w:rPr>
            </w:pPr>
            <w:r w:rsidRPr="001D0283">
              <w:rPr>
                <w:color w:val="000000"/>
              </w:rPr>
              <w:t>CA_n12-n41-n66</w:t>
            </w:r>
          </w:p>
        </w:tc>
        <w:tc>
          <w:tcPr>
            <w:tcW w:w="1968" w:type="dxa"/>
            <w:tcBorders>
              <w:top w:val="single" w:sz="4" w:space="0" w:color="auto"/>
              <w:left w:val="single" w:sz="4" w:space="0" w:color="auto"/>
              <w:bottom w:val="single" w:sz="4" w:space="0" w:color="auto"/>
              <w:right w:val="single" w:sz="4" w:space="0" w:color="auto"/>
            </w:tcBorders>
            <w:vAlign w:val="center"/>
          </w:tcPr>
          <w:p w14:paraId="4F3CBB94" w14:textId="77777777" w:rsidR="004E06F7" w:rsidRPr="001D0283" w:rsidRDefault="004E06F7" w:rsidP="004E06F7">
            <w:pPr>
              <w:pStyle w:val="TAC"/>
              <w:rPr>
                <w:lang w:eastAsia="zh-CN"/>
              </w:rPr>
            </w:pPr>
            <w:r w:rsidRPr="001D0283">
              <w:rPr>
                <w:rFonts w:cs="Arial"/>
                <w:szCs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7F50045" w14:textId="77777777" w:rsidR="004E06F7" w:rsidRPr="001D0283" w:rsidRDefault="004E06F7" w:rsidP="004E06F7">
            <w:pPr>
              <w:pStyle w:val="TAC"/>
              <w:rPr>
                <w:lang w:eastAsia="zh-CN"/>
              </w:rPr>
            </w:pPr>
            <w:r w:rsidRPr="001D0283">
              <w:rPr>
                <w:rFonts w:cs="Arial"/>
                <w:szCs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D18394C" w14:textId="77777777" w:rsidR="004E06F7" w:rsidRPr="001D0283" w:rsidRDefault="004E06F7" w:rsidP="004E06F7">
            <w:pPr>
              <w:pStyle w:val="TAC"/>
              <w:rPr>
                <w:rFonts w:eastAsia="DengXian" w:cs="Arial"/>
                <w:szCs w:val="22"/>
                <w:lang w:eastAsia="zh-CN"/>
              </w:rPr>
            </w:pPr>
            <w:r w:rsidRPr="001D0283">
              <w:rPr>
                <w:rFonts w:cs="Arial"/>
                <w:szCs w:val="18"/>
                <w:lang w:eastAsia="zh-CN"/>
              </w:rPr>
              <w:t>0.5</w:t>
            </w:r>
          </w:p>
        </w:tc>
      </w:tr>
      <w:tr w:rsidR="004E06F7" w:rsidRPr="001D0283" w14:paraId="6C886059"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DD48EC8" w14:textId="77777777" w:rsidR="004E06F7" w:rsidRPr="001D0283" w:rsidRDefault="004E06F7" w:rsidP="004E06F7">
            <w:pPr>
              <w:pStyle w:val="TAC"/>
              <w:keepNext w:val="0"/>
              <w:keepLines w:val="0"/>
              <w:rPr>
                <w:rFonts w:cs="Arial"/>
                <w:szCs w:val="22"/>
                <w:lang w:eastAsia="zh-CN"/>
              </w:rPr>
            </w:pPr>
            <w:r w:rsidRPr="001D0283">
              <w:rPr>
                <w:color w:val="000000"/>
              </w:rPr>
              <w:t>CA_n12-n41-n77</w:t>
            </w:r>
          </w:p>
        </w:tc>
        <w:tc>
          <w:tcPr>
            <w:tcW w:w="1968" w:type="dxa"/>
            <w:tcBorders>
              <w:top w:val="single" w:sz="4" w:space="0" w:color="auto"/>
              <w:left w:val="single" w:sz="4" w:space="0" w:color="auto"/>
              <w:bottom w:val="single" w:sz="4" w:space="0" w:color="auto"/>
              <w:right w:val="single" w:sz="4" w:space="0" w:color="auto"/>
            </w:tcBorders>
            <w:vAlign w:val="center"/>
          </w:tcPr>
          <w:p w14:paraId="0E7686D8" w14:textId="77777777" w:rsidR="004E06F7" w:rsidRPr="001D0283" w:rsidRDefault="004E06F7" w:rsidP="004E06F7">
            <w:pPr>
              <w:pStyle w:val="TAC"/>
              <w:rPr>
                <w:lang w:eastAsia="zh-CN"/>
              </w:rPr>
            </w:pPr>
            <w:r w:rsidRPr="001D0283">
              <w:rPr>
                <w:rFonts w:cs="Arial"/>
                <w:szCs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41FCD6E" w14:textId="77777777" w:rsidR="004E06F7" w:rsidRPr="001D0283" w:rsidRDefault="004E06F7" w:rsidP="004E06F7">
            <w:pPr>
              <w:pStyle w:val="TAC"/>
              <w:rPr>
                <w:lang w:eastAsia="zh-CN"/>
              </w:rPr>
            </w:pPr>
            <w:r w:rsidRPr="001D0283">
              <w:rPr>
                <w:rFonts w:cs="Arial"/>
                <w:szCs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318E150" w14:textId="77777777" w:rsidR="004E06F7" w:rsidRPr="001D0283" w:rsidRDefault="004E06F7" w:rsidP="004E06F7">
            <w:pPr>
              <w:pStyle w:val="TAC"/>
              <w:rPr>
                <w:rFonts w:eastAsia="DengXian" w:cs="Arial"/>
                <w:szCs w:val="22"/>
                <w:lang w:eastAsia="zh-CN"/>
              </w:rPr>
            </w:pPr>
            <w:r w:rsidRPr="001D0283">
              <w:rPr>
                <w:rFonts w:cs="Arial"/>
                <w:szCs w:val="18"/>
                <w:lang w:eastAsia="zh-CN"/>
              </w:rPr>
              <w:t>0.8</w:t>
            </w:r>
          </w:p>
        </w:tc>
      </w:tr>
      <w:tr w:rsidR="004E06F7" w:rsidRPr="001D0283" w14:paraId="376934AF"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6E52F91" w14:textId="77777777" w:rsidR="004E06F7" w:rsidRPr="001D0283" w:rsidRDefault="004E06F7" w:rsidP="004E06F7">
            <w:pPr>
              <w:pStyle w:val="TAC"/>
              <w:keepNext w:val="0"/>
              <w:keepLines w:val="0"/>
              <w:rPr>
                <w:rFonts w:cs="Arial"/>
                <w:szCs w:val="22"/>
                <w:lang w:eastAsia="zh-CN"/>
              </w:rPr>
            </w:pPr>
            <w:r w:rsidRPr="001D0283">
              <w:rPr>
                <w:rFonts w:cs="Arial"/>
                <w:szCs w:val="22"/>
                <w:lang w:eastAsia="zh-CN"/>
              </w:rPr>
              <w:t>CA_n12-n66-n77</w:t>
            </w:r>
          </w:p>
        </w:tc>
        <w:tc>
          <w:tcPr>
            <w:tcW w:w="1968" w:type="dxa"/>
            <w:tcBorders>
              <w:top w:val="single" w:sz="4" w:space="0" w:color="auto"/>
              <w:left w:val="single" w:sz="4" w:space="0" w:color="auto"/>
              <w:bottom w:val="single" w:sz="4" w:space="0" w:color="auto"/>
              <w:right w:val="single" w:sz="4" w:space="0" w:color="auto"/>
            </w:tcBorders>
            <w:vAlign w:val="center"/>
          </w:tcPr>
          <w:p w14:paraId="615EBA8B" w14:textId="77777777" w:rsidR="004E06F7" w:rsidRPr="001D0283" w:rsidRDefault="004E06F7" w:rsidP="004E06F7">
            <w:pPr>
              <w:pStyle w:val="TAC"/>
              <w:rPr>
                <w:rFonts w:cs="Arial"/>
                <w:szCs w:val="22"/>
                <w:lang w:eastAsia="zh-CN"/>
              </w:rPr>
            </w:pPr>
            <w:r w:rsidRPr="001D0283">
              <w:rPr>
                <w:rFonts w:eastAsia="DengXian" w:cs="Arial"/>
                <w:szCs w:val="22"/>
              </w:rPr>
              <w:t>0.8</w:t>
            </w:r>
          </w:p>
        </w:tc>
        <w:tc>
          <w:tcPr>
            <w:tcW w:w="1968" w:type="dxa"/>
            <w:tcBorders>
              <w:top w:val="single" w:sz="4" w:space="0" w:color="auto"/>
              <w:left w:val="single" w:sz="4" w:space="0" w:color="auto"/>
              <w:bottom w:val="single" w:sz="4" w:space="0" w:color="auto"/>
              <w:right w:val="single" w:sz="4" w:space="0" w:color="auto"/>
            </w:tcBorders>
            <w:vAlign w:val="center"/>
          </w:tcPr>
          <w:p w14:paraId="0A2763C8" w14:textId="77777777" w:rsidR="004E06F7" w:rsidRPr="001D0283" w:rsidRDefault="004E06F7" w:rsidP="004E06F7">
            <w:pPr>
              <w:pStyle w:val="TAC"/>
              <w:rPr>
                <w:rFonts w:eastAsia="DengXian" w:cs="Arial"/>
                <w:szCs w:val="22"/>
                <w:lang w:eastAsia="zh-CN"/>
              </w:rPr>
            </w:pPr>
            <w:r w:rsidRPr="001D0283">
              <w:rPr>
                <w:rFonts w:eastAsia="DengXian" w:cs="Arial"/>
                <w:szCs w:val="22"/>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42B97BF" w14:textId="77777777" w:rsidR="004E06F7" w:rsidRPr="001D0283" w:rsidRDefault="004E06F7" w:rsidP="004E06F7">
            <w:pPr>
              <w:pStyle w:val="TAC"/>
              <w:rPr>
                <w:rFonts w:eastAsia="DengXian" w:cs="Arial"/>
                <w:szCs w:val="22"/>
                <w:lang w:eastAsia="zh-CN"/>
              </w:rPr>
            </w:pPr>
            <w:r w:rsidRPr="001D0283">
              <w:rPr>
                <w:rFonts w:eastAsia="DengXian" w:cs="Arial" w:hint="eastAsia"/>
                <w:szCs w:val="22"/>
                <w:lang w:eastAsia="zh-CN"/>
              </w:rPr>
              <w:t>0</w:t>
            </w:r>
            <w:r w:rsidRPr="001D0283">
              <w:rPr>
                <w:rFonts w:eastAsia="DengXian" w:cs="Arial"/>
                <w:szCs w:val="22"/>
                <w:lang w:eastAsia="zh-CN"/>
              </w:rPr>
              <w:t>.8</w:t>
            </w:r>
          </w:p>
        </w:tc>
      </w:tr>
      <w:tr w:rsidR="004E06F7" w:rsidRPr="001D0283" w14:paraId="6CF97F3C"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A16DD30" w14:textId="77777777" w:rsidR="004E06F7" w:rsidRPr="001D0283" w:rsidRDefault="004E06F7" w:rsidP="004E06F7">
            <w:pPr>
              <w:pStyle w:val="TAC"/>
              <w:keepNext w:val="0"/>
              <w:keepLines w:val="0"/>
              <w:rPr>
                <w:rFonts w:cs="Arial"/>
                <w:szCs w:val="22"/>
                <w:lang w:eastAsia="zh-CN"/>
              </w:rPr>
            </w:pPr>
            <w:r w:rsidRPr="001D0283">
              <w:rPr>
                <w:rFonts w:eastAsia="DengXian"/>
                <w:lang w:eastAsia="zh-CN"/>
              </w:rPr>
              <w:t>CA_n12-n71-n77</w:t>
            </w:r>
          </w:p>
        </w:tc>
        <w:tc>
          <w:tcPr>
            <w:tcW w:w="1968" w:type="dxa"/>
            <w:tcBorders>
              <w:top w:val="single" w:sz="4" w:space="0" w:color="auto"/>
              <w:left w:val="single" w:sz="4" w:space="0" w:color="auto"/>
              <w:bottom w:val="single" w:sz="4" w:space="0" w:color="auto"/>
              <w:right w:val="single" w:sz="4" w:space="0" w:color="auto"/>
            </w:tcBorders>
            <w:vAlign w:val="center"/>
          </w:tcPr>
          <w:p w14:paraId="3A305C72" w14:textId="77777777" w:rsidR="004E06F7" w:rsidRPr="001D0283" w:rsidRDefault="004E06F7" w:rsidP="004E06F7">
            <w:pPr>
              <w:pStyle w:val="TAC"/>
              <w:rPr>
                <w:rFonts w:eastAsia="DengXian" w:cs="Arial"/>
                <w:szCs w:val="22"/>
              </w:rPr>
            </w:pPr>
            <w:r w:rsidRPr="001D0283">
              <w:rPr>
                <w:rFonts w:eastAsia="DengXian"/>
                <w:lang w:eastAsia="zh-CN"/>
              </w:rPr>
              <w:t>1</w:t>
            </w:r>
          </w:p>
        </w:tc>
        <w:tc>
          <w:tcPr>
            <w:tcW w:w="1968" w:type="dxa"/>
            <w:tcBorders>
              <w:top w:val="single" w:sz="4" w:space="0" w:color="auto"/>
              <w:left w:val="single" w:sz="4" w:space="0" w:color="auto"/>
              <w:bottom w:val="single" w:sz="4" w:space="0" w:color="auto"/>
              <w:right w:val="single" w:sz="4" w:space="0" w:color="auto"/>
            </w:tcBorders>
            <w:vAlign w:val="center"/>
          </w:tcPr>
          <w:p w14:paraId="6C574B5E" w14:textId="77777777" w:rsidR="004E06F7" w:rsidRPr="001D0283" w:rsidRDefault="004E06F7" w:rsidP="004E06F7">
            <w:pPr>
              <w:pStyle w:val="TAC"/>
              <w:rPr>
                <w:rFonts w:eastAsia="DengXian" w:cs="Arial"/>
                <w:szCs w:val="22"/>
              </w:rPr>
            </w:pPr>
            <w:r w:rsidRPr="001D0283">
              <w:rPr>
                <w:rFonts w:eastAsia="DengXian"/>
                <w:lang w:eastAsia="zh-CN"/>
              </w:rPr>
              <w:t>1</w:t>
            </w:r>
          </w:p>
        </w:tc>
        <w:tc>
          <w:tcPr>
            <w:tcW w:w="1968" w:type="dxa"/>
            <w:tcBorders>
              <w:top w:val="single" w:sz="4" w:space="0" w:color="auto"/>
              <w:left w:val="single" w:sz="4" w:space="0" w:color="auto"/>
              <w:bottom w:val="single" w:sz="4" w:space="0" w:color="auto"/>
              <w:right w:val="single" w:sz="4" w:space="0" w:color="auto"/>
            </w:tcBorders>
            <w:vAlign w:val="center"/>
          </w:tcPr>
          <w:p w14:paraId="6BF339B3" w14:textId="77777777" w:rsidR="004E06F7" w:rsidRPr="001D0283" w:rsidRDefault="004E06F7" w:rsidP="004E06F7">
            <w:pPr>
              <w:pStyle w:val="TAC"/>
              <w:rPr>
                <w:rFonts w:eastAsia="DengXian" w:cs="Arial"/>
                <w:szCs w:val="22"/>
                <w:lang w:eastAsia="zh-CN"/>
              </w:rPr>
            </w:pPr>
            <w:r w:rsidRPr="001D0283">
              <w:rPr>
                <w:rFonts w:eastAsia="DengXian"/>
                <w:lang w:eastAsia="zh-CN"/>
              </w:rPr>
              <w:t>0.8</w:t>
            </w:r>
          </w:p>
        </w:tc>
      </w:tr>
      <w:tr w:rsidR="004E06F7" w:rsidRPr="001D0283" w14:paraId="2D82326D"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A9320B3" w14:textId="77777777" w:rsidR="004E06F7" w:rsidRPr="001D0283" w:rsidRDefault="004E06F7" w:rsidP="004E06F7">
            <w:pPr>
              <w:pStyle w:val="TAC"/>
              <w:keepNext w:val="0"/>
              <w:keepLines w:val="0"/>
              <w:rPr>
                <w:rFonts w:cs="Arial"/>
                <w:szCs w:val="22"/>
                <w:lang w:eastAsia="zh-CN"/>
              </w:rPr>
            </w:pPr>
            <w:r w:rsidRPr="001D0283">
              <w:rPr>
                <w:rFonts w:cs="Arial"/>
                <w:szCs w:val="22"/>
                <w:lang w:eastAsia="zh-CN"/>
              </w:rPr>
              <w:t>CA_n13-n25-n66</w:t>
            </w:r>
          </w:p>
        </w:tc>
        <w:tc>
          <w:tcPr>
            <w:tcW w:w="1968" w:type="dxa"/>
            <w:tcBorders>
              <w:top w:val="single" w:sz="4" w:space="0" w:color="auto"/>
              <w:left w:val="single" w:sz="4" w:space="0" w:color="auto"/>
              <w:bottom w:val="single" w:sz="4" w:space="0" w:color="auto"/>
              <w:right w:val="single" w:sz="4" w:space="0" w:color="auto"/>
            </w:tcBorders>
            <w:vAlign w:val="center"/>
          </w:tcPr>
          <w:p w14:paraId="395A4F44" w14:textId="77777777" w:rsidR="004E06F7" w:rsidRPr="001D0283" w:rsidRDefault="004E06F7" w:rsidP="004E06F7">
            <w:pPr>
              <w:pStyle w:val="TAC"/>
              <w:rPr>
                <w:rFonts w:cs="Arial"/>
                <w:szCs w:val="22"/>
                <w:lang w:eastAsia="zh-CN"/>
              </w:rPr>
            </w:pPr>
            <w:r w:rsidRPr="001D0283">
              <w:rPr>
                <w:rFonts w:eastAsia="DengXian" w:cs="Arial"/>
                <w:szCs w:val="22"/>
              </w:rPr>
              <w:t>0.3</w:t>
            </w:r>
          </w:p>
        </w:tc>
        <w:tc>
          <w:tcPr>
            <w:tcW w:w="1968" w:type="dxa"/>
            <w:tcBorders>
              <w:top w:val="single" w:sz="4" w:space="0" w:color="auto"/>
              <w:left w:val="single" w:sz="4" w:space="0" w:color="auto"/>
              <w:bottom w:val="single" w:sz="4" w:space="0" w:color="auto"/>
              <w:right w:val="single" w:sz="4" w:space="0" w:color="auto"/>
            </w:tcBorders>
            <w:vAlign w:val="center"/>
          </w:tcPr>
          <w:p w14:paraId="589FAE2E" w14:textId="77777777" w:rsidR="004E06F7" w:rsidRPr="001D0283" w:rsidRDefault="004E06F7" w:rsidP="004E06F7">
            <w:pPr>
              <w:pStyle w:val="TAC"/>
              <w:rPr>
                <w:rFonts w:eastAsia="DengXian" w:cs="Arial"/>
                <w:szCs w:val="22"/>
                <w:lang w:eastAsia="zh-CN"/>
              </w:rPr>
            </w:pPr>
            <w:r w:rsidRPr="001D0283">
              <w:rPr>
                <w:rFonts w:eastAsia="DengXian" w:cs="Arial"/>
                <w:szCs w:val="22"/>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0EA09AF" w14:textId="77777777" w:rsidR="004E06F7" w:rsidRPr="001D0283" w:rsidRDefault="004E06F7" w:rsidP="004E06F7">
            <w:pPr>
              <w:pStyle w:val="TAC"/>
              <w:rPr>
                <w:rFonts w:eastAsia="DengXian" w:cs="Arial"/>
                <w:szCs w:val="22"/>
                <w:lang w:eastAsia="zh-CN"/>
              </w:rPr>
            </w:pPr>
            <w:r w:rsidRPr="001D0283">
              <w:rPr>
                <w:rFonts w:eastAsia="DengXian" w:cs="Arial" w:hint="eastAsia"/>
                <w:szCs w:val="22"/>
                <w:lang w:eastAsia="zh-CN"/>
              </w:rPr>
              <w:t>0</w:t>
            </w:r>
            <w:r w:rsidRPr="001D0283">
              <w:rPr>
                <w:rFonts w:eastAsia="DengXian" w:cs="Arial"/>
                <w:szCs w:val="22"/>
                <w:lang w:eastAsia="zh-CN"/>
              </w:rPr>
              <w:t>.5</w:t>
            </w:r>
          </w:p>
        </w:tc>
      </w:tr>
      <w:tr w:rsidR="004E06F7" w:rsidRPr="001D0283" w14:paraId="48E35183"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6D54DBF" w14:textId="77777777" w:rsidR="004E06F7" w:rsidRPr="001D0283" w:rsidRDefault="004E06F7" w:rsidP="004E06F7">
            <w:pPr>
              <w:pStyle w:val="TAC"/>
              <w:keepNext w:val="0"/>
              <w:keepLines w:val="0"/>
              <w:rPr>
                <w:rFonts w:cs="Arial"/>
                <w:szCs w:val="22"/>
                <w:lang w:eastAsia="zh-CN"/>
              </w:rPr>
            </w:pPr>
            <w:r w:rsidRPr="001D0283">
              <w:rPr>
                <w:rFonts w:cs="Arial"/>
                <w:szCs w:val="22"/>
                <w:lang w:eastAsia="zh-CN"/>
              </w:rPr>
              <w:t>CA_n13-n25-n77</w:t>
            </w:r>
          </w:p>
        </w:tc>
        <w:tc>
          <w:tcPr>
            <w:tcW w:w="1968" w:type="dxa"/>
            <w:tcBorders>
              <w:top w:val="single" w:sz="4" w:space="0" w:color="auto"/>
              <w:left w:val="single" w:sz="4" w:space="0" w:color="auto"/>
              <w:bottom w:val="single" w:sz="4" w:space="0" w:color="auto"/>
              <w:right w:val="single" w:sz="4" w:space="0" w:color="auto"/>
            </w:tcBorders>
            <w:vAlign w:val="center"/>
          </w:tcPr>
          <w:p w14:paraId="70148F08" w14:textId="77777777" w:rsidR="004E06F7" w:rsidRPr="001D0283" w:rsidRDefault="004E06F7" w:rsidP="004E06F7">
            <w:pPr>
              <w:pStyle w:val="TAC"/>
              <w:rPr>
                <w:rFonts w:cs="Arial"/>
                <w:szCs w:val="22"/>
                <w:lang w:eastAsia="zh-CN"/>
              </w:rPr>
            </w:pPr>
            <w:r w:rsidRPr="001D0283">
              <w:rPr>
                <w:rFonts w:eastAsia="DengXian" w:cs="Arial"/>
                <w:szCs w:val="22"/>
              </w:rPr>
              <w:t>0.3</w:t>
            </w:r>
          </w:p>
        </w:tc>
        <w:tc>
          <w:tcPr>
            <w:tcW w:w="1968" w:type="dxa"/>
            <w:tcBorders>
              <w:top w:val="single" w:sz="4" w:space="0" w:color="auto"/>
              <w:left w:val="single" w:sz="4" w:space="0" w:color="auto"/>
              <w:bottom w:val="single" w:sz="4" w:space="0" w:color="auto"/>
              <w:right w:val="single" w:sz="4" w:space="0" w:color="auto"/>
            </w:tcBorders>
            <w:vAlign w:val="center"/>
          </w:tcPr>
          <w:p w14:paraId="5FC02B0D" w14:textId="77777777" w:rsidR="004E06F7" w:rsidRPr="001D0283" w:rsidRDefault="004E06F7" w:rsidP="004E06F7">
            <w:pPr>
              <w:pStyle w:val="TAC"/>
              <w:rPr>
                <w:rFonts w:eastAsia="DengXian" w:cs="Arial"/>
                <w:szCs w:val="22"/>
                <w:lang w:eastAsia="zh-CN"/>
              </w:rPr>
            </w:pPr>
            <w:r w:rsidRPr="001D0283">
              <w:rPr>
                <w:rFonts w:eastAsia="DengXian" w:cs="Arial"/>
                <w:szCs w:val="18"/>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A408962" w14:textId="77777777" w:rsidR="004E06F7" w:rsidRPr="001D0283" w:rsidRDefault="004E06F7" w:rsidP="004E06F7">
            <w:pPr>
              <w:pStyle w:val="TAC"/>
              <w:rPr>
                <w:rFonts w:eastAsia="DengXian" w:cs="Arial"/>
                <w:szCs w:val="22"/>
                <w:lang w:eastAsia="zh-CN"/>
              </w:rPr>
            </w:pPr>
            <w:r w:rsidRPr="001D0283">
              <w:rPr>
                <w:rFonts w:eastAsia="DengXian" w:cs="Arial" w:hint="eastAsia"/>
                <w:szCs w:val="22"/>
                <w:lang w:eastAsia="zh-CN"/>
              </w:rPr>
              <w:t>0</w:t>
            </w:r>
            <w:r w:rsidRPr="001D0283">
              <w:rPr>
                <w:rFonts w:eastAsia="DengXian" w:cs="Arial"/>
                <w:szCs w:val="22"/>
                <w:lang w:eastAsia="zh-CN"/>
              </w:rPr>
              <w:t>.8</w:t>
            </w:r>
          </w:p>
        </w:tc>
      </w:tr>
      <w:tr w:rsidR="004E06F7" w:rsidRPr="001D0283" w14:paraId="5F9546C8"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3BAF16B" w14:textId="77777777" w:rsidR="004E06F7" w:rsidRPr="001D0283" w:rsidRDefault="004E06F7" w:rsidP="004E06F7">
            <w:pPr>
              <w:pStyle w:val="TAC"/>
              <w:keepNext w:val="0"/>
              <w:keepLines w:val="0"/>
              <w:rPr>
                <w:rFonts w:cs="Arial"/>
                <w:szCs w:val="22"/>
                <w:lang w:eastAsia="zh-CN"/>
              </w:rPr>
            </w:pPr>
            <w:r w:rsidRPr="001D0283">
              <w:rPr>
                <w:rFonts w:cs="Arial"/>
                <w:szCs w:val="22"/>
                <w:lang w:eastAsia="zh-CN"/>
              </w:rPr>
              <w:t>CA_n13-n66-n77</w:t>
            </w:r>
          </w:p>
        </w:tc>
        <w:tc>
          <w:tcPr>
            <w:tcW w:w="1968" w:type="dxa"/>
            <w:tcBorders>
              <w:top w:val="single" w:sz="4" w:space="0" w:color="auto"/>
              <w:left w:val="single" w:sz="4" w:space="0" w:color="auto"/>
              <w:bottom w:val="single" w:sz="4" w:space="0" w:color="auto"/>
              <w:right w:val="single" w:sz="4" w:space="0" w:color="auto"/>
            </w:tcBorders>
            <w:vAlign w:val="center"/>
          </w:tcPr>
          <w:p w14:paraId="45CC861D" w14:textId="77777777" w:rsidR="004E06F7" w:rsidRPr="001D0283" w:rsidRDefault="004E06F7" w:rsidP="004E06F7">
            <w:pPr>
              <w:pStyle w:val="TAC"/>
              <w:rPr>
                <w:rFonts w:cs="Arial"/>
                <w:szCs w:val="22"/>
                <w:lang w:eastAsia="zh-CN"/>
              </w:rPr>
            </w:pPr>
            <w:r w:rsidRPr="001D0283">
              <w:rPr>
                <w:rFonts w:eastAsia="DengXian" w:cs="Arial"/>
                <w:szCs w:val="22"/>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241E41F" w14:textId="77777777" w:rsidR="004E06F7" w:rsidRPr="001D0283" w:rsidRDefault="004E06F7" w:rsidP="004E06F7">
            <w:pPr>
              <w:pStyle w:val="TAC"/>
              <w:rPr>
                <w:rFonts w:eastAsia="DengXian" w:cs="Arial"/>
                <w:szCs w:val="22"/>
                <w:lang w:eastAsia="zh-CN"/>
              </w:rPr>
            </w:pPr>
            <w:r w:rsidRPr="001D0283">
              <w:rPr>
                <w:rFonts w:eastAsia="DengXian" w:cs="Arial"/>
                <w:szCs w:val="18"/>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4D94E15" w14:textId="77777777" w:rsidR="004E06F7" w:rsidRPr="001D0283" w:rsidRDefault="004E06F7" w:rsidP="004E06F7">
            <w:pPr>
              <w:pStyle w:val="TAC"/>
              <w:rPr>
                <w:rFonts w:eastAsia="DengXian" w:cs="Arial"/>
                <w:szCs w:val="22"/>
                <w:lang w:eastAsia="zh-CN"/>
              </w:rPr>
            </w:pPr>
            <w:r w:rsidRPr="001D0283">
              <w:rPr>
                <w:rFonts w:eastAsia="DengXian" w:cs="Arial" w:hint="eastAsia"/>
                <w:szCs w:val="22"/>
                <w:lang w:eastAsia="zh-CN"/>
              </w:rPr>
              <w:t>0</w:t>
            </w:r>
            <w:r w:rsidRPr="001D0283">
              <w:rPr>
                <w:rFonts w:eastAsia="DengXian" w:cs="Arial"/>
                <w:szCs w:val="22"/>
                <w:lang w:eastAsia="zh-CN"/>
              </w:rPr>
              <w:t>.8</w:t>
            </w:r>
          </w:p>
        </w:tc>
      </w:tr>
      <w:tr w:rsidR="004E06F7" w:rsidRPr="001D0283" w14:paraId="14EB6554"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CC9479C" w14:textId="77777777" w:rsidR="004E06F7" w:rsidRPr="001D0283" w:rsidRDefault="004E06F7" w:rsidP="004E06F7">
            <w:pPr>
              <w:pStyle w:val="TAC"/>
              <w:keepNext w:val="0"/>
              <w:keepLines w:val="0"/>
              <w:rPr>
                <w:rFonts w:cs="Arial"/>
                <w:szCs w:val="22"/>
                <w:lang w:eastAsia="zh-CN"/>
              </w:rPr>
            </w:pPr>
            <w:r w:rsidRPr="001D0283">
              <w:rPr>
                <w:rFonts w:cs="Arial"/>
                <w:szCs w:val="22"/>
                <w:lang w:eastAsia="zh-CN"/>
              </w:rPr>
              <w:t>CA_n14-n30-n66</w:t>
            </w:r>
          </w:p>
        </w:tc>
        <w:tc>
          <w:tcPr>
            <w:tcW w:w="1968" w:type="dxa"/>
            <w:tcBorders>
              <w:top w:val="single" w:sz="4" w:space="0" w:color="auto"/>
              <w:left w:val="single" w:sz="4" w:space="0" w:color="auto"/>
              <w:bottom w:val="single" w:sz="4" w:space="0" w:color="auto"/>
              <w:right w:val="single" w:sz="4" w:space="0" w:color="auto"/>
            </w:tcBorders>
            <w:vAlign w:val="center"/>
          </w:tcPr>
          <w:p w14:paraId="50CD2D86" w14:textId="77777777" w:rsidR="004E06F7" w:rsidRPr="001D0283" w:rsidRDefault="004E06F7" w:rsidP="004E06F7">
            <w:pPr>
              <w:pStyle w:val="TAC"/>
              <w:rPr>
                <w:rFonts w:cs="Arial"/>
                <w:szCs w:val="22"/>
                <w:lang w:eastAsia="zh-CN"/>
              </w:rPr>
            </w:pPr>
            <w:r w:rsidRPr="001D0283">
              <w:rPr>
                <w:rFonts w:eastAsia="DengXian" w:cs="Arial"/>
                <w:color w:val="000000"/>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6A583F46" w14:textId="77777777" w:rsidR="004E06F7" w:rsidRPr="001D0283" w:rsidRDefault="004E06F7" w:rsidP="004E06F7">
            <w:pPr>
              <w:pStyle w:val="TAC"/>
              <w:rPr>
                <w:rFonts w:eastAsia="DengXian" w:cs="Arial"/>
                <w:szCs w:val="22"/>
                <w:lang w:eastAsia="zh-CN"/>
              </w:rPr>
            </w:pPr>
            <w:r w:rsidRPr="001D0283">
              <w:rPr>
                <w:rFonts w:eastAsia="DengXian" w:cs="Arial"/>
                <w:bCs/>
                <w:szCs w:val="22"/>
                <w:lang w:eastAsia="ja-JP"/>
              </w:rPr>
              <w:t>0.3</w:t>
            </w:r>
          </w:p>
        </w:tc>
        <w:tc>
          <w:tcPr>
            <w:tcW w:w="1968" w:type="dxa"/>
            <w:tcBorders>
              <w:top w:val="single" w:sz="4" w:space="0" w:color="auto"/>
              <w:left w:val="single" w:sz="4" w:space="0" w:color="auto"/>
              <w:bottom w:val="single" w:sz="4" w:space="0" w:color="auto"/>
              <w:right w:val="single" w:sz="4" w:space="0" w:color="auto"/>
            </w:tcBorders>
            <w:vAlign w:val="center"/>
          </w:tcPr>
          <w:p w14:paraId="56805937" w14:textId="77777777" w:rsidR="004E06F7" w:rsidRPr="001D0283" w:rsidRDefault="004E06F7" w:rsidP="004E06F7">
            <w:pPr>
              <w:pStyle w:val="TAC"/>
              <w:rPr>
                <w:rFonts w:eastAsia="DengXian" w:cs="Arial"/>
                <w:szCs w:val="22"/>
                <w:lang w:eastAsia="zh-CN"/>
              </w:rPr>
            </w:pPr>
            <w:r w:rsidRPr="001D0283">
              <w:rPr>
                <w:rFonts w:eastAsia="DengXian" w:cs="Arial" w:hint="eastAsia"/>
                <w:szCs w:val="22"/>
                <w:lang w:eastAsia="zh-CN"/>
              </w:rPr>
              <w:t>0</w:t>
            </w:r>
            <w:r w:rsidRPr="001D0283">
              <w:rPr>
                <w:rFonts w:eastAsia="DengXian" w:cs="Arial"/>
                <w:szCs w:val="22"/>
                <w:lang w:eastAsia="zh-CN"/>
              </w:rPr>
              <w:t>.5</w:t>
            </w:r>
          </w:p>
        </w:tc>
      </w:tr>
      <w:tr w:rsidR="004E06F7" w:rsidRPr="001D0283" w14:paraId="2003C8DA"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59B12E5" w14:textId="77777777" w:rsidR="004E06F7" w:rsidRPr="001D0283" w:rsidRDefault="004E06F7" w:rsidP="004E06F7">
            <w:pPr>
              <w:pStyle w:val="TAC"/>
              <w:keepNext w:val="0"/>
              <w:keepLines w:val="0"/>
              <w:rPr>
                <w:rFonts w:cs="Arial"/>
                <w:szCs w:val="22"/>
                <w:lang w:eastAsia="zh-CN"/>
              </w:rPr>
            </w:pPr>
            <w:r w:rsidRPr="001D0283">
              <w:rPr>
                <w:rFonts w:cs="Arial"/>
                <w:szCs w:val="22"/>
                <w:lang w:eastAsia="zh-CN"/>
              </w:rPr>
              <w:t>CA_n14-n30-n77</w:t>
            </w:r>
          </w:p>
        </w:tc>
        <w:tc>
          <w:tcPr>
            <w:tcW w:w="1968" w:type="dxa"/>
            <w:tcBorders>
              <w:top w:val="single" w:sz="4" w:space="0" w:color="auto"/>
              <w:left w:val="single" w:sz="4" w:space="0" w:color="auto"/>
              <w:bottom w:val="single" w:sz="4" w:space="0" w:color="auto"/>
              <w:right w:val="single" w:sz="4" w:space="0" w:color="auto"/>
            </w:tcBorders>
            <w:vAlign w:val="center"/>
          </w:tcPr>
          <w:p w14:paraId="4930AAB1" w14:textId="77777777" w:rsidR="004E06F7" w:rsidRPr="001D0283" w:rsidRDefault="004E06F7" w:rsidP="004E06F7">
            <w:pPr>
              <w:pStyle w:val="TAC"/>
              <w:rPr>
                <w:rFonts w:cs="Arial"/>
                <w:szCs w:val="22"/>
                <w:lang w:eastAsia="zh-CN"/>
              </w:rPr>
            </w:pPr>
            <w:r w:rsidRPr="001D0283">
              <w:rPr>
                <w:rFonts w:eastAsia="DengXian" w:cs="Arial"/>
                <w:color w:val="000000"/>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B11176C" w14:textId="77777777" w:rsidR="004E06F7" w:rsidRPr="001D0283" w:rsidRDefault="004E06F7" w:rsidP="004E06F7">
            <w:pPr>
              <w:pStyle w:val="TAC"/>
              <w:rPr>
                <w:rFonts w:eastAsia="DengXian" w:cs="Arial"/>
                <w:szCs w:val="22"/>
                <w:lang w:eastAsia="zh-CN"/>
              </w:rPr>
            </w:pPr>
            <w:r w:rsidRPr="001D0283">
              <w:rPr>
                <w:rFonts w:eastAsia="DengXian" w:cs="Arial"/>
                <w:szCs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09BC833F" w14:textId="77777777" w:rsidR="004E06F7" w:rsidRPr="001D0283" w:rsidRDefault="004E06F7" w:rsidP="004E06F7">
            <w:pPr>
              <w:pStyle w:val="TAC"/>
              <w:rPr>
                <w:rFonts w:eastAsia="DengXian" w:cs="Arial"/>
                <w:szCs w:val="22"/>
                <w:lang w:eastAsia="zh-CN"/>
              </w:rPr>
            </w:pPr>
            <w:r w:rsidRPr="001D0283">
              <w:rPr>
                <w:rFonts w:eastAsia="DengXian" w:cs="Arial" w:hint="eastAsia"/>
                <w:szCs w:val="22"/>
                <w:lang w:eastAsia="zh-CN"/>
              </w:rPr>
              <w:t>0</w:t>
            </w:r>
            <w:r w:rsidRPr="001D0283">
              <w:rPr>
                <w:rFonts w:eastAsia="DengXian" w:cs="Arial"/>
                <w:szCs w:val="22"/>
                <w:lang w:eastAsia="zh-CN"/>
              </w:rPr>
              <w:t>.8</w:t>
            </w:r>
          </w:p>
        </w:tc>
      </w:tr>
      <w:tr w:rsidR="004E06F7" w:rsidRPr="001D0283" w14:paraId="1C85C157"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C3D192E" w14:textId="77777777" w:rsidR="004E06F7" w:rsidRPr="001D0283" w:rsidRDefault="004E06F7" w:rsidP="004E06F7">
            <w:pPr>
              <w:pStyle w:val="TAC"/>
              <w:keepNext w:val="0"/>
              <w:keepLines w:val="0"/>
              <w:rPr>
                <w:rFonts w:cs="Arial"/>
                <w:szCs w:val="22"/>
                <w:lang w:eastAsia="zh-CN"/>
              </w:rPr>
            </w:pPr>
            <w:r w:rsidRPr="001D0283">
              <w:rPr>
                <w:rFonts w:cs="Arial"/>
                <w:szCs w:val="22"/>
                <w:lang w:eastAsia="zh-CN"/>
              </w:rPr>
              <w:t>CA_n14-n66-n77</w:t>
            </w:r>
          </w:p>
        </w:tc>
        <w:tc>
          <w:tcPr>
            <w:tcW w:w="1968" w:type="dxa"/>
            <w:tcBorders>
              <w:top w:val="single" w:sz="4" w:space="0" w:color="auto"/>
              <w:left w:val="single" w:sz="4" w:space="0" w:color="auto"/>
              <w:bottom w:val="single" w:sz="4" w:space="0" w:color="auto"/>
              <w:right w:val="single" w:sz="4" w:space="0" w:color="auto"/>
            </w:tcBorders>
            <w:vAlign w:val="center"/>
          </w:tcPr>
          <w:p w14:paraId="5EFBC636" w14:textId="77777777" w:rsidR="004E06F7" w:rsidRPr="001D0283" w:rsidRDefault="004E06F7" w:rsidP="004E06F7">
            <w:pPr>
              <w:pStyle w:val="TAC"/>
              <w:rPr>
                <w:rFonts w:cs="Arial"/>
                <w:szCs w:val="22"/>
                <w:lang w:eastAsia="zh-CN"/>
              </w:rPr>
            </w:pPr>
            <w:r w:rsidRPr="001D0283">
              <w:rPr>
                <w:rFonts w:eastAsia="DengXian" w:cs="Arial"/>
                <w:szCs w:val="22"/>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BEFF0E9" w14:textId="77777777" w:rsidR="004E06F7" w:rsidRPr="001D0283" w:rsidRDefault="004E06F7" w:rsidP="004E06F7">
            <w:pPr>
              <w:pStyle w:val="TAC"/>
              <w:rPr>
                <w:rFonts w:eastAsia="DengXian" w:cs="Arial"/>
                <w:szCs w:val="22"/>
                <w:lang w:eastAsia="zh-CN"/>
              </w:rPr>
            </w:pPr>
            <w:r w:rsidRPr="001D0283">
              <w:rPr>
                <w:rFonts w:eastAsia="DengXian" w:cs="Arial"/>
                <w:szCs w:val="22"/>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EFA1F0B" w14:textId="77777777" w:rsidR="004E06F7" w:rsidRPr="001D0283" w:rsidRDefault="004E06F7" w:rsidP="004E06F7">
            <w:pPr>
              <w:pStyle w:val="TAC"/>
              <w:rPr>
                <w:rFonts w:eastAsia="DengXian" w:cs="Arial"/>
                <w:szCs w:val="22"/>
                <w:lang w:eastAsia="zh-CN"/>
              </w:rPr>
            </w:pPr>
            <w:r w:rsidRPr="001D0283">
              <w:rPr>
                <w:rFonts w:eastAsia="DengXian" w:cs="Arial" w:hint="eastAsia"/>
                <w:szCs w:val="22"/>
                <w:lang w:eastAsia="zh-CN"/>
              </w:rPr>
              <w:t>0</w:t>
            </w:r>
            <w:r w:rsidRPr="001D0283">
              <w:rPr>
                <w:rFonts w:eastAsia="DengXian" w:cs="Arial"/>
                <w:szCs w:val="22"/>
                <w:lang w:eastAsia="zh-CN"/>
              </w:rPr>
              <w:t>.8</w:t>
            </w:r>
          </w:p>
        </w:tc>
      </w:tr>
      <w:tr w:rsidR="004E06F7" w:rsidRPr="001D0283" w14:paraId="1BBD42FF"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256E000" w14:textId="77777777" w:rsidR="004E06F7" w:rsidRPr="001D0283" w:rsidRDefault="004E06F7" w:rsidP="004E06F7">
            <w:pPr>
              <w:pStyle w:val="TAC"/>
              <w:keepNext w:val="0"/>
              <w:keepLines w:val="0"/>
              <w:rPr>
                <w:rFonts w:cs="Arial"/>
                <w:szCs w:val="22"/>
                <w:lang w:eastAsia="zh-CN"/>
              </w:rPr>
            </w:pPr>
            <w:r w:rsidRPr="001D0283">
              <w:rPr>
                <w:color w:val="000000"/>
              </w:rPr>
              <w:t>CA_</w:t>
            </w:r>
            <w:r w:rsidRPr="001D0283">
              <w:rPr>
                <w:rFonts w:hint="eastAsia"/>
                <w:color w:val="000000"/>
                <w:lang w:eastAsia="zh-CN"/>
              </w:rPr>
              <w:t>n</w:t>
            </w:r>
            <w:r w:rsidRPr="001D0283">
              <w:rPr>
                <w:rFonts w:eastAsia="Yu Mincho"/>
                <w:color w:val="000000"/>
              </w:rPr>
              <w:t>18</w:t>
            </w:r>
            <w:r w:rsidRPr="001D0283">
              <w:rPr>
                <w:color w:val="000000"/>
              </w:rPr>
              <w:t>-</w:t>
            </w:r>
            <w:r w:rsidRPr="001D0283">
              <w:rPr>
                <w:rFonts w:hint="eastAsia"/>
                <w:color w:val="000000"/>
                <w:lang w:eastAsia="zh-CN"/>
              </w:rPr>
              <w:t>n</w:t>
            </w:r>
            <w:r w:rsidRPr="001D0283">
              <w:rPr>
                <w:color w:val="000000"/>
                <w:lang w:eastAsia="zh-CN"/>
              </w:rPr>
              <w:t>28-</w:t>
            </w:r>
            <w:r w:rsidRPr="001D0283">
              <w:rPr>
                <w:rFonts w:hint="eastAsia"/>
                <w:color w:val="000000"/>
                <w:lang w:eastAsia="zh-CN"/>
              </w:rPr>
              <w:t>n</w:t>
            </w:r>
            <w:r w:rsidRPr="001D0283">
              <w:rPr>
                <w:color w:val="000000"/>
                <w:lang w:eastAsia="zh-CN"/>
              </w:rPr>
              <w:t>41</w:t>
            </w:r>
          </w:p>
        </w:tc>
        <w:tc>
          <w:tcPr>
            <w:tcW w:w="1968" w:type="dxa"/>
            <w:tcBorders>
              <w:top w:val="single" w:sz="4" w:space="0" w:color="auto"/>
              <w:left w:val="single" w:sz="4" w:space="0" w:color="auto"/>
              <w:bottom w:val="single" w:sz="4" w:space="0" w:color="auto"/>
              <w:right w:val="single" w:sz="4" w:space="0" w:color="auto"/>
            </w:tcBorders>
            <w:vAlign w:val="center"/>
          </w:tcPr>
          <w:p w14:paraId="69DC3F15" w14:textId="77777777" w:rsidR="004E06F7" w:rsidRPr="001D0283" w:rsidRDefault="004E06F7" w:rsidP="004E06F7">
            <w:pPr>
              <w:pStyle w:val="TAC"/>
              <w:rPr>
                <w:rFonts w:cs="Arial"/>
                <w:szCs w:val="22"/>
                <w:lang w:eastAsia="zh-CN"/>
              </w:rPr>
            </w:pPr>
            <w:r w:rsidRPr="001D0283">
              <w:rPr>
                <w:color w:val="000000"/>
                <w:lang w:eastAsia="zh-CN"/>
              </w:rPr>
              <w:t>0.4</w:t>
            </w:r>
          </w:p>
        </w:tc>
        <w:tc>
          <w:tcPr>
            <w:tcW w:w="1968" w:type="dxa"/>
            <w:tcBorders>
              <w:top w:val="single" w:sz="4" w:space="0" w:color="auto"/>
              <w:left w:val="single" w:sz="4" w:space="0" w:color="auto"/>
              <w:bottom w:val="single" w:sz="4" w:space="0" w:color="auto"/>
              <w:right w:val="single" w:sz="4" w:space="0" w:color="auto"/>
            </w:tcBorders>
            <w:vAlign w:val="center"/>
          </w:tcPr>
          <w:p w14:paraId="416CF5BA" w14:textId="77777777" w:rsidR="004E06F7" w:rsidRPr="001D0283" w:rsidRDefault="004E06F7" w:rsidP="004E06F7">
            <w:pPr>
              <w:pStyle w:val="TAC"/>
              <w:rPr>
                <w:rFonts w:eastAsia="DengXian" w:cs="Arial"/>
                <w:szCs w:val="22"/>
                <w:lang w:eastAsia="zh-CN"/>
              </w:rPr>
            </w:pPr>
            <w:r w:rsidRPr="001D0283">
              <w:rPr>
                <w:rFonts w:hint="eastAsia"/>
                <w:color w:val="000000"/>
                <w:lang w:eastAsia="zh-CN"/>
              </w:rPr>
              <w:t>0</w:t>
            </w:r>
            <w:r w:rsidRPr="001D0283">
              <w:rPr>
                <w:color w:val="000000"/>
                <w:lang w:eastAsia="zh-CN"/>
              </w:rPr>
              <w:t>.4</w:t>
            </w:r>
          </w:p>
        </w:tc>
        <w:tc>
          <w:tcPr>
            <w:tcW w:w="1968" w:type="dxa"/>
            <w:tcBorders>
              <w:top w:val="single" w:sz="4" w:space="0" w:color="auto"/>
              <w:left w:val="single" w:sz="4" w:space="0" w:color="auto"/>
              <w:bottom w:val="single" w:sz="4" w:space="0" w:color="auto"/>
              <w:right w:val="single" w:sz="4" w:space="0" w:color="auto"/>
            </w:tcBorders>
            <w:vAlign w:val="center"/>
          </w:tcPr>
          <w:p w14:paraId="0C1BA608" w14:textId="77777777" w:rsidR="004E06F7" w:rsidRPr="001D0283" w:rsidRDefault="004E06F7" w:rsidP="004E06F7">
            <w:pPr>
              <w:pStyle w:val="TAC"/>
              <w:rPr>
                <w:rFonts w:eastAsia="DengXian" w:cs="Arial"/>
                <w:szCs w:val="22"/>
                <w:lang w:eastAsia="zh-CN"/>
              </w:rPr>
            </w:pPr>
            <w:r w:rsidRPr="001D0283">
              <w:rPr>
                <w:rFonts w:eastAsia="DengXian" w:cs="Arial" w:hint="eastAsia"/>
                <w:szCs w:val="22"/>
                <w:lang w:eastAsia="zh-CN"/>
              </w:rPr>
              <w:t>0</w:t>
            </w:r>
            <w:r w:rsidRPr="001D0283">
              <w:rPr>
                <w:rFonts w:eastAsia="DengXian" w:cs="Arial"/>
                <w:szCs w:val="22"/>
                <w:lang w:eastAsia="zh-CN"/>
              </w:rPr>
              <w:t>.3</w:t>
            </w:r>
          </w:p>
        </w:tc>
      </w:tr>
      <w:tr w:rsidR="004E06F7" w:rsidRPr="001D0283" w14:paraId="207E62A4"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6BFEC0E" w14:textId="77777777" w:rsidR="004E06F7" w:rsidRPr="001D0283" w:rsidRDefault="004E06F7" w:rsidP="004E06F7">
            <w:pPr>
              <w:pStyle w:val="TAC"/>
              <w:keepNext w:val="0"/>
              <w:keepLines w:val="0"/>
              <w:rPr>
                <w:rFonts w:cs="Arial"/>
                <w:szCs w:val="22"/>
                <w:lang w:eastAsia="zh-CN"/>
              </w:rPr>
            </w:pPr>
            <w:r w:rsidRPr="001D0283">
              <w:rPr>
                <w:color w:val="000000"/>
              </w:rPr>
              <w:t>CA_</w:t>
            </w:r>
            <w:r w:rsidRPr="001D0283">
              <w:rPr>
                <w:rFonts w:hint="eastAsia"/>
                <w:color w:val="000000"/>
                <w:lang w:eastAsia="zh-CN"/>
              </w:rPr>
              <w:t>n</w:t>
            </w:r>
            <w:r w:rsidRPr="001D0283">
              <w:rPr>
                <w:rFonts w:eastAsia="Yu Mincho"/>
                <w:color w:val="000000"/>
              </w:rPr>
              <w:t>18</w:t>
            </w:r>
            <w:r w:rsidRPr="001D0283">
              <w:rPr>
                <w:color w:val="000000"/>
              </w:rPr>
              <w:t>-</w:t>
            </w:r>
            <w:r w:rsidRPr="001D0283">
              <w:rPr>
                <w:rFonts w:hint="eastAsia"/>
                <w:color w:val="000000"/>
                <w:lang w:eastAsia="zh-CN"/>
              </w:rPr>
              <w:t>n</w:t>
            </w:r>
            <w:r w:rsidRPr="001D0283">
              <w:rPr>
                <w:color w:val="000000"/>
                <w:lang w:eastAsia="zh-CN"/>
              </w:rPr>
              <w:t>28-</w:t>
            </w:r>
            <w:r w:rsidRPr="001D0283">
              <w:rPr>
                <w:rFonts w:hint="eastAsia"/>
                <w:color w:val="000000"/>
                <w:lang w:eastAsia="zh-CN"/>
              </w:rPr>
              <w:t>n</w:t>
            </w:r>
            <w:r w:rsidRPr="001D0283">
              <w:rPr>
                <w:color w:val="000000"/>
                <w:lang w:eastAsia="zh-CN"/>
              </w:rPr>
              <w:t>77</w:t>
            </w:r>
          </w:p>
        </w:tc>
        <w:tc>
          <w:tcPr>
            <w:tcW w:w="1968" w:type="dxa"/>
            <w:tcBorders>
              <w:top w:val="single" w:sz="4" w:space="0" w:color="auto"/>
              <w:left w:val="single" w:sz="4" w:space="0" w:color="auto"/>
              <w:bottom w:val="single" w:sz="4" w:space="0" w:color="auto"/>
              <w:right w:val="single" w:sz="4" w:space="0" w:color="auto"/>
            </w:tcBorders>
            <w:vAlign w:val="center"/>
          </w:tcPr>
          <w:p w14:paraId="4BCFB080" w14:textId="77777777" w:rsidR="004E06F7" w:rsidRPr="001D0283" w:rsidRDefault="004E06F7" w:rsidP="004E06F7">
            <w:pPr>
              <w:pStyle w:val="TAC"/>
              <w:rPr>
                <w:rFonts w:cs="Arial"/>
                <w:szCs w:val="22"/>
                <w:lang w:eastAsia="zh-CN"/>
              </w:rPr>
            </w:pPr>
            <w:r w:rsidRPr="001D0283">
              <w:rPr>
                <w:color w:val="000000"/>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9B2E90D" w14:textId="77777777" w:rsidR="004E06F7" w:rsidRPr="001D0283" w:rsidRDefault="004E06F7" w:rsidP="004E06F7">
            <w:pPr>
              <w:pStyle w:val="TAC"/>
              <w:rPr>
                <w:rFonts w:eastAsia="DengXian" w:cs="Arial"/>
                <w:szCs w:val="22"/>
                <w:lang w:eastAsia="zh-CN"/>
              </w:rPr>
            </w:pPr>
            <w:r w:rsidRPr="001D0283">
              <w:rPr>
                <w:rFonts w:hint="eastAsia"/>
                <w:color w:val="000000"/>
                <w:lang w:eastAsia="zh-CN"/>
              </w:rPr>
              <w:t>0</w:t>
            </w:r>
            <w:r w:rsidRPr="001D0283">
              <w:rPr>
                <w:color w:val="000000"/>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5FA38DA8" w14:textId="77777777" w:rsidR="004E06F7" w:rsidRPr="001D0283" w:rsidRDefault="004E06F7" w:rsidP="004E06F7">
            <w:pPr>
              <w:pStyle w:val="TAC"/>
              <w:rPr>
                <w:rFonts w:eastAsia="DengXian" w:cs="Arial"/>
                <w:szCs w:val="22"/>
                <w:lang w:eastAsia="zh-CN"/>
              </w:rPr>
            </w:pPr>
            <w:r w:rsidRPr="001D0283">
              <w:rPr>
                <w:rFonts w:eastAsia="DengXian" w:cs="Arial" w:hint="eastAsia"/>
                <w:szCs w:val="22"/>
                <w:lang w:eastAsia="zh-CN"/>
              </w:rPr>
              <w:t>0</w:t>
            </w:r>
            <w:r w:rsidRPr="001D0283">
              <w:rPr>
                <w:rFonts w:eastAsia="DengXian" w:cs="Arial"/>
                <w:szCs w:val="22"/>
                <w:lang w:eastAsia="zh-CN"/>
              </w:rPr>
              <w:t>.8</w:t>
            </w:r>
          </w:p>
        </w:tc>
      </w:tr>
      <w:tr w:rsidR="004E06F7" w:rsidRPr="001D0283" w14:paraId="6B101F0A"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B9AE3AE" w14:textId="77777777" w:rsidR="004E06F7" w:rsidRPr="001D0283" w:rsidRDefault="004E06F7" w:rsidP="004E06F7">
            <w:pPr>
              <w:pStyle w:val="TAC"/>
              <w:keepNext w:val="0"/>
              <w:keepLines w:val="0"/>
              <w:rPr>
                <w:rFonts w:cs="Arial"/>
                <w:szCs w:val="22"/>
                <w:lang w:eastAsia="zh-CN"/>
              </w:rPr>
            </w:pPr>
            <w:r w:rsidRPr="001D0283">
              <w:rPr>
                <w:color w:val="000000"/>
              </w:rPr>
              <w:t>CA_</w:t>
            </w:r>
            <w:r w:rsidRPr="001D0283">
              <w:rPr>
                <w:rFonts w:hint="eastAsia"/>
                <w:color w:val="000000"/>
                <w:lang w:eastAsia="zh-CN"/>
              </w:rPr>
              <w:t>n</w:t>
            </w:r>
            <w:r w:rsidRPr="001D0283">
              <w:rPr>
                <w:rFonts w:eastAsia="Yu Mincho"/>
                <w:color w:val="000000"/>
              </w:rPr>
              <w:t>18</w:t>
            </w:r>
            <w:r w:rsidRPr="001D0283">
              <w:rPr>
                <w:color w:val="000000"/>
              </w:rPr>
              <w:t>-</w:t>
            </w:r>
            <w:r w:rsidRPr="001D0283">
              <w:rPr>
                <w:rFonts w:hint="eastAsia"/>
                <w:color w:val="000000"/>
                <w:lang w:eastAsia="zh-CN"/>
              </w:rPr>
              <w:t>n</w:t>
            </w:r>
            <w:r w:rsidRPr="001D0283">
              <w:rPr>
                <w:color w:val="000000"/>
                <w:lang w:eastAsia="zh-CN"/>
              </w:rPr>
              <w:t>41-</w:t>
            </w:r>
            <w:r w:rsidRPr="001D0283">
              <w:rPr>
                <w:rFonts w:hint="eastAsia"/>
                <w:color w:val="000000"/>
                <w:lang w:eastAsia="zh-CN"/>
              </w:rPr>
              <w:t>n</w:t>
            </w:r>
            <w:r w:rsidRPr="001D0283">
              <w:rPr>
                <w:color w:val="000000"/>
                <w:lang w:eastAsia="zh-CN"/>
              </w:rPr>
              <w:t>77</w:t>
            </w:r>
          </w:p>
        </w:tc>
        <w:tc>
          <w:tcPr>
            <w:tcW w:w="1968" w:type="dxa"/>
            <w:tcBorders>
              <w:top w:val="single" w:sz="4" w:space="0" w:color="auto"/>
              <w:left w:val="single" w:sz="4" w:space="0" w:color="auto"/>
              <w:bottom w:val="single" w:sz="4" w:space="0" w:color="auto"/>
              <w:right w:val="single" w:sz="4" w:space="0" w:color="auto"/>
            </w:tcBorders>
            <w:vAlign w:val="center"/>
          </w:tcPr>
          <w:p w14:paraId="701D433B" w14:textId="77777777" w:rsidR="004E06F7" w:rsidRPr="001D0283" w:rsidRDefault="004E06F7" w:rsidP="004E06F7">
            <w:pPr>
              <w:pStyle w:val="TAC"/>
              <w:rPr>
                <w:rFonts w:cs="Arial"/>
                <w:szCs w:val="22"/>
                <w:lang w:eastAsia="zh-CN"/>
              </w:rPr>
            </w:pPr>
            <w:r w:rsidRPr="001D0283">
              <w:rPr>
                <w:color w:val="000000"/>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2DA9110A" w14:textId="77777777" w:rsidR="004E06F7" w:rsidRPr="001D0283" w:rsidRDefault="004E06F7" w:rsidP="004E06F7">
            <w:pPr>
              <w:pStyle w:val="TAC"/>
              <w:rPr>
                <w:rFonts w:eastAsia="DengXian" w:cs="Arial"/>
                <w:szCs w:val="22"/>
                <w:lang w:eastAsia="zh-CN"/>
              </w:rPr>
            </w:pPr>
            <w:r w:rsidRPr="001D0283">
              <w:rPr>
                <w:rFonts w:hint="eastAsia"/>
                <w:color w:val="000000"/>
                <w:lang w:eastAsia="zh-CN"/>
              </w:rPr>
              <w:t>0</w:t>
            </w:r>
            <w:r w:rsidRPr="001D0283">
              <w:rPr>
                <w:color w:val="000000"/>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49FF87F8" w14:textId="77777777" w:rsidR="004E06F7" w:rsidRPr="001D0283" w:rsidRDefault="004E06F7" w:rsidP="004E06F7">
            <w:pPr>
              <w:pStyle w:val="TAC"/>
              <w:rPr>
                <w:rFonts w:eastAsia="DengXian" w:cs="Arial"/>
                <w:szCs w:val="22"/>
                <w:lang w:eastAsia="zh-CN"/>
              </w:rPr>
            </w:pPr>
            <w:r w:rsidRPr="001D0283">
              <w:rPr>
                <w:rFonts w:eastAsia="DengXian" w:cs="Arial" w:hint="eastAsia"/>
                <w:szCs w:val="22"/>
                <w:lang w:eastAsia="zh-CN"/>
              </w:rPr>
              <w:t>0</w:t>
            </w:r>
            <w:r w:rsidRPr="001D0283">
              <w:rPr>
                <w:rFonts w:eastAsia="DengXian" w:cs="Arial"/>
                <w:szCs w:val="22"/>
                <w:lang w:eastAsia="zh-CN"/>
              </w:rPr>
              <w:t>.8</w:t>
            </w:r>
          </w:p>
        </w:tc>
      </w:tr>
      <w:tr w:rsidR="004E06F7" w:rsidRPr="001D0283" w14:paraId="6CD1CD5A"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483BCB0" w14:textId="77777777" w:rsidR="004E06F7" w:rsidRPr="001D0283" w:rsidRDefault="004E06F7" w:rsidP="004E06F7">
            <w:pPr>
              <w:pStyle w:val="TAC"/>
              <w:keepNext w:val="0"/>
              <w:keepLines w:val="0"/>
              <w:rPr>
                <w:color w:val="000000"/>
              </w:rPr>
            </w:pPr>
            <w:r w:rsidRPr="001D0283">
              <w:rPr>
                <w:rFonts w:eastAsia="DengXian"/>
                <w:color w:val="000000"/>
              </w:rPr>
              <w:t>CA_</w:t>
            </w:r>
            <w:r w:rsidRPr="001D0283">
              <w:rPr>
                <w:rFonts w:eastAsia="DengXian" w:hint="eastAsia"/>
                <w:color w:val="000000"/>
                <w:lang w:eastAsia="zh-CN"/>
              </w:rPr>
              <w:t>n</w:t>
            </w:r>
            <w:r w:rsidRPr="001D0283">
              <w:rPr>
                <w:rFonts w:eastAsia="Yu Mincho"/>
                <w:color w:val="000000"/>
              </w:rPr>
              <w:t>20</w:t>
            </w:r>
            <w:r w:rsidRPr="001D0283">
              <w:rPr>
                <w:rFonts w:eastAsia="DengXian"/>
                <w:color w:val="000000"/>
              </w:rPr>
              <w:t>-</w:t>
            </w:r>
            <w:r w:rsidRPr="001D0283">
              <w:rPr>
                <w:rFonts w:eastAsia="DengXian" w:hint="eastAsia"/>
                <w:color w:val="000000"/>
                <w:lang w:eastAsia="zh-CN"/>
              </w:rPr>
              <w:t>n</w:t>
            </w:r>
            <w:r w:rsidRPr="001D0283">
              <w:rPr>
                <w:rFonts w:eastAsia="DengXian"/>
                <w:color w:val="000000"/>
                <w:lang w:eastAsia="zh-CN"/>
              </w:rPr>
              <w:t>28-</w:t>
            </w:r>
            <w:r w:rsidRPr="001D0283">
              <w:rPr>
                <w:rFonts w:eastAsia="DengXian" w:hint="eastAsia"/>
                <w:color w:val="000000"/>
                <w:lang w:eastAsia="zh-CN"/>
              </w:rPr>
              <w:t>n</w:t>
            </w:r>
            <w:r w:rsidRPr="001D0283">
              <w:rPr>
                <w:rFonts w:eastAsia="DengXian"/>
                <w:color w:val="000000"/>
                <w:lang w:eastAsia="zh-CN"/>
              </w:rPr>
              <w:t>75</w:t>
            </w:r>
          </w:p>
        </w:tc>
        <w:tc>
          <w:tcPr>
            <w:tcW w:w="1968" w:type="dxa"/>
            <w:tcBorders>
              <w:top w:val="single" w:sz="4" w:space="0" w:color="auto"/>
              <w:left w:val="single" w:sz="4" w:space="0" w:color="auto"/>
              <w:bottom w:val="single" w:sz="4" w:space="0" w:color="auto"/>
              <w:right w:val="single" w:sz="4" w:space="0" w:color="auto"/>
            </w:tcBorders>
            <w:vAlign w:val="center"/>
          </w:tcPr>
          <w:p w14:paraId="2CEAA818" w14:textId="77777777" w:rsidR="004E06F7" w:rsidRPr="001D0283" w:rsidRDefault="004E06F7" w:rsidP="004E06F7">
            <w:pPr>
              <w:pStyle w:val="TAC"/>
              <w:rPr>
                <w:color w:val="000000"/>
                <w:lang w:eastAsia="zh-CN"/>
              </w:rPr>
            </w:pPr>
            <w:r w:rsidRPr="001D0283">
              <w:rPr>
                <w:rFonts w:eastAsia="DengXian" w:hint="eastAsia"/>
                <w:color w:val="000000"/>
                <w:lang w:eastAsia="zh-CN"/>
              </w:rPr>
              <w:t>0</w:t>
            </w:r>
            <w:r w:rsidRPr="001D0283">
              <w:rPr>
                <w:rFonts w:eastAsia="DengXian"/>
                <w:color w:val="000000"/>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413F79BC" w14:textId="77777777" w:rsidR="004E06F7" w:rsidRPr="001D0283" w:rsidRDefault="004E06F7" w:rsidP="004E06F7">
            <w:pPr>
              <w:pStyle w:val="TAC"/>
              <w:rPr>
                <w:color w:val="000000"/>
                <w:lang w:eastAsia="zh-CN"/>
              </w:rPr>
            </w:pPr>
            <w:r w:rsidRPr="001D0283">
              <w:rPr>
                <w:rFonts w:eastAsia="DengXian" w:hint="eastAsia"/>
                <w:color w:val="000000"/>
                <w:lang w:eastAsia="zh-CN"/>
              </w:rPr>
              <w:t>0</w:t>
            </w:r>
            <w:r w:rsidRPr="001D0283">
              <w:rPr>
                <w:rFonts w:eastAsia="DengXian"/>
                <w:color w:val="000000"/>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3B2DF30B" w14:textId="77777777" w:rsidR="004E06F7" w:rsidRPr="001D0283" w:rsidRDefault="004E06F7" w:rsidP="004E06F7">
            <w:pPr>
              <w:pStyle w:val="TAC"/>
              <w:rPr>
                <w:rFonts w:eastAsia="DengXian" w:cs="Arial"/>
                <w:szCs w:val="22"/>
                <w:lang w:eastAsia="zh-CN"/>
              </w:rPr>
            </w:pPr>
            <w:r w:rsidRPr="001D0283">
              <w:rPr>
                <w:rFonts w:eastAsia="DengXian" w:cs="Arial"/>
                <w:szCs w:val="22"/>
                <w:lang w:eastAsia="zh-CN"/>
              </w:rPr>
              <w:t>N/A</w:t>
            </w:r>
          </w:p>
        </w:tc>
      </w:tr>
      <w:tr w:rsidR="004E06F7" w:rsidRPr="001D0283" w14:paraId="43173E2F"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7BFE62A" w14:textId="77777777" w:rsidR="004E06F7" w:rsidRPr="001D0283" w:rsidRDefault="004E06F7" w:rsidP="004E06F7">
            <w:pPr>
              <w:pStyle w:val="TAC"/>
              <w:keepNext w:val="0"/>
              <w:keepLines w:val="0"/>
              <w:rPr>
                <w:rFonts w:cs="Arial"/>
                <w:szCs w:val="22"/>
                <w:lang w:eastAsia="zh-CN"/>
              </w:rPr>
            </w:pPr>
            <w:r w:rsidRPr="001D0283">
              <w:rPr>
                <w:rFonts w:cs="Arial"/>
                <w:szCs w:val="22"/>
                <w:lang w:eastAsia="zh-CN"/>
              </w:rPr>
              <w:t>CA_n20-n28-n78</w:t>
            </w:r>
          </w:p>
        </w:tc>
        <w:tc>
          <w:tcPr>
            <w:tcW w:w="1968" w:type="dxa"/>
            <w:tcBorders>
              <w:top w:val="single" w:sz="4" w:space="0" w:color="auto"/>
              <w:left w:val="single" w:sz="4" w:space="0" w:color="auto"/>
              <w:bottom w:val="single" w:sz="4" w:space="0" w:color="auto"/>
              <w:right w:val="single" w:sz="4" w:space="0" w:color="auto"/>
            </w:tcBorders>
            <w:vAlign w:val="center"/>
          </w:tcPr>
          <w:p w14:paraId="27EDA576" w14:textId="77777777" w:rsidR="004E06F7" w:rsidRPr="001D0283" w:rsidRDefault="004E06F7" w:rsidP="004E06F7">
            <w:pPr>
              <w:pStyle w:val="TAC"/>
              <w:rPr>
                <w:rFonts w:cs="Arial"/>
                <w:szCs w:val="22"/>
                <w:lang w:eastAsia="zh-CN"/>
              </w:rPr>
            </w:pPr>
            <w:r w:rsidRPr="001D0283">
              <w:rPr>
                <w:rFonts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2F16F4A" w14:textId="77777777" w:rsidR="004E06F7" w:rsidRPr="001D0283" w:rsidRDefault="004E06F7" w:rsidP="004E06F7">
            <w:pPr>
              <w:pStyle w:val="TAC"/>
              <w:rPr>
                <w:rFonts w:eastAsia="DengXian" w:cs="Arial"/>
                <w:szCs w:val="22"/>
              </w:rPr>
            </w:pPr>
            <w:r w:rsidRPr="001D0283">
              <w:rPr>
                <w:rFonts w:eastAsia="DengXian"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3475866" w14:textId="77777777" w:rsidR="004E06F7" w:rsidRPr="001D0283" w:rsidRDefault="004E06F7" w:rsidP="004E06F7">
            <w:pPr>
              <w:pStyle w:val="TAC"/>
              <w:rPr>
                <w:rFonts w:eastAsia="DengXian" w:cs="Arial"/>
                <w:szCs w:val="22"/>
                <w:lang w:eastAsia="zh-CN"/>
              </w:rPr>
            </w:pPr>
            <w:r w:rsidRPr="001D0283">
              <w:rPr>
                <w:rFonts w:eastAsia="DengXian" w:cs="Arial" w:hint="eastAsia"/>
                <w:szCs w:val="22"/>
                <w:lang w:eastAsia="zh-CN"/>
              </w:rPr>
              <w:t>0</w:t>
            </w:r>
            <w:r w:rsidRPr="001D0283">
              <w:rPr>
                <w:rFonts w:eastAsia="DengXian" w:cs="Arial"/>
                <w:szCs w:val="22"/>
                <w:lang w:eastAsia="zh-CN"/>
              </w:rPr>
              <w:t>.8</w:t>
            </w:r>
          </w:p>
        </w:tc>
      </w:tr>
      <w:tr w:rsidR="004E06F7" w:rsidRPr="001D0283" w14:paraId="124DFFD1"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DB977F3" w14:textId="77777777" w:rsidR="004E06F7" w:rsidRPr="001D0283" w:rsidRDefault="004E06F7" w:rsidP="004E06F7">
            <w:pPr>
              <w:pStyle w:val="TAC"/>
              <w:keepNext w:val="0"/>
              <w:keepLines w:val="0"/>
              <w:rPr>
                <w:color w:val="000000"/>
                <w:lang w:eastAsia="zh-CN"/>
              </w:rPr>
            </w:pPr>
            <w:r>
              <w:rPr>
                <w:rFonts w:cs="Arial"/>
                <w:color w:val="000000"/>
                <w:szCs w:val="18"/>
              </w:rPr>
              <w:t>CA_n20-n41-n71</w:t>
            </w:r>
          </w:p>
        </w:tc>
        <w:tc>
          <w:tcPr>
            <w:tcW w:w="1968" w:type="dxa"/>
            <w:tcBorders>
              <w:top w:val="single" w:sz="4" w:space="0" w:color="auto"/>
              <w:left w:val="single" w:sz="4" w:space="0" w:color="auto"/>
              <w:bottom w:val="single" w:sz="4" w:space="0" w:color="auto"/>
              <w:right w:val="single" w:sz="4" w:space="0" w:color="auto"/>
            </w:tcBorders>
          </w:tcPr>
          <w:p w14:paraId="7F3B8E2C" w14:textId="77777777" w:rsidR="004E06F7" w:rsidRPr="001D0283" w:rsidRDefault="004E06F7" w:rsidP="004E06F7">
            <w:pPr>
              <w:pStyle w:val="TAC"/>
              <w:rPr>
                <w:lang w:eastAsia="ja-JP"/>
              </w:rPr>
            </w:pPr>
            <w:r>
              <w:rPr>
                <w:rFonts w:cs="Arial"/>
                <w:szCs w:val="18"/>
              </w:rPr>
              <w:t>0.5</w:t>
            </w:r>
          </w:p>
        </w:tc>
        <w:tc>
          <w:tcPr>
            <w:tcW w:w="1968" w:type="dxa"/>
            <w:tcBorders>
              <w:top w:val="single" w:sz="4" w:space="0" w:color="auto"/>
              <w:left w:val="single" w:sz="4" w:space="0" w:color="auto"/>
              <w:bottom w:val="single" w:sz="4" w:space="0" w:color="auto"/>
              <w:right w:val="single" w:sz="4" w:space="0" w:color="auto"/>
            </w:tcBorders>
          </w:tcPr>
          <w:p w14:paraId="2ACA3994" w14:textId="77777777" w:rsidR="004E06F7" w:rsidRPr="001D0283" w:rsidRDefault="004E06F7" w:rsidP="004E06F7">
            <w:pPr>
              <w:pStyle w:val="TAC"/>
              <w:rPr>
                <w:rFonts w:cs="Arial"/>
                <w:szCs w:val="18"/>
                <w:lang w:eastAsia="zh-CN"/>
              </w:rPr>
            </w:pPr>
            <w:r>
              <w:rPr>
                <w:rFonts w:cs="Arial"/>
                <w:szCs w:val="18"/>
              </w:rPr>
              <w:t>0.3</w:t>
            </w:r>
          </w:p>
        </w:tc>
        <w:tc>
          <w:tcPr>
            <w:tcW w:w="1968" w:type="dxa"/>
            <w:tcBorders>
              <w:top w:val="single" w:sz="4" w:space="0" w:color="auto"/>
              <w:left w:val="single" w:sz="4" w:space="0" w:color="auto"/>
              <w:bottom w:val="single" w:sz="4" w:space="0" w:color="auto"/>
              <w:right w:val="single" w:sz="4" w:space="0" w:color="auto"/>
            </w:tcBorders>
          </w:tcPr>
          <w:p w14:paraId="2B0FA587" w14:textId="77777777" w:rsidR="004E06F7" w:rsidRPr="001D0283" w:rsidRDefault="004E06F7" w:rsidP="004E06F7">
            <w:pPr>
              <w:pStyle w:val="TAC"/>
              <w:rPr>
                <w:lang w:eastAsia="zh-CN"/>
              </w:rPr>
            </w:pPr>
            <w:r>
              <w:rPr>
                <w:rFonts w:cs="Arial"/>
                <w:szCs w:val="18"/>
              </w:rPr>
              <w:t>0.6</w:t>
            </w:r>
          </w:p>
        </w:tc>
      </w:tr>
      <w:tr w:rsidR="004E06F7" w:rsidRPr="001D0283" w14:paraId="152A33D0"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55BAB3F" w14:textId="77777777" w:rsidR="004E06F7" w:rsidRPr="001D0283" w:rsidRDefault="004E06F7" w:rsidP="004E06F7">
            <w:pPr>
              <w:pStyle w:val="TAC"/>
              <w:keepNext w:val="0"/>
              <w:keepLines w:val="0"/>
              <w:rPr>
                <w:color w:val="000000"/>
                <w:lang w:eastAsia="zh-CN"/>
              </w:rPr>
            </w:pPr>
            <w:r>
              <w:rPr>
                <w:rFonts w:cs="Arial"/>
                <w:color w:val="000000"/>
                <w:szCs w:val="18"/>
              </w:rPr>
              <w:t>CA_n20-n41-n77</w:t>
            </w:r>
          </w:p>
        </w:tc>
        <w:tc>
          <w:tcPr>
            <w:tcW w:w="1968" w:type="dxa"/>
            <w:tcBorders>
              <w:top w:val="single" w:sz="4" w:space="0" w:color="auto"/>
              <w:left w:val="single" w:sz="4" w:space="0" w:color="auto"/>
              <w:bottom w:val="single" w:sz="4" w:space="0" w:color="auto"/>
              <w:right w:val="single" w:sz="4" w:space="0" w:color="auto"/>
            </w:tcBorders>
            <w:vAlign w:val="center"/>
          </w:tcPr>
          <w:p w14:paraId="38C5842D" w14:textId="77777777" w:rsidR="004E06F7" w:rsidRPr="001D0283" w:rsidRDefault="004E06F7" w:rsidP="004E06F7">
            <w:pPr>
              <w:pStyle w:val="TAC"/>
              <w:rPr>
                <w:lang w:eastAsia="ja-JP"/>
              </w:rPr>
            </w:pPr>
            <w:r>
              <w:rPr>
                <w:rFonts w:cs="Arial"/>
                <w:szCs w:val="16"/>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C6C8898" w14:textId="77777777" w:rsidR="004E06F7" w:rsidRPr="001D0283" w:rsidRDefault="004E06F7" w:rsidP="004E06F7">
            <w:pPr>
              <w:pStyle w:val="TAC"/>
              <w:rPr>
                <w:rFonts w:cs="Arial"/>
                <w:szCs w:val="18"/>
                <w:lang w:eastAsia="zh-CN"/>
              </w:rPr>
            </w:pPr>
            <w:r>
              <w:rPr>
                <w:rFonts w:cs="Arial"/>
                <w:szCs w:val="16"/>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3AC0E551" w14:textId="77777777" w:rsidR="004E06F7" w:rsidRPr="001D0283" w:rsidRDefault="004E06F7" w:rsidP="004E06F7">
            <w:pPr>
              <w:pStyle w:val="TAC"/>
              <w:rPr>
                <w:lang w:eastAsia="zh-CN"/>
              </w:rPr>
            </w:pPr>
            <w:r>
              <w:rPr>
                <w:rFonts w:cs="Arial"/>
                <w:szCs w:val="16"/>
                <w:lang w:eastAsia="zh-CN"/>
              </w:rPr>
              <w:t>0.8</w:t>
            </w:r>
          </w:p>
        </w:tc>
      </w:tr>
      <w:tr w:rsidR="004E06F7" w:rsidRPr="001D0283" w14:paraId="132A111D"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F126ECF" w14:textId="77777777" w:rsidR="004E06F7" w:rsidRPr="001D0283" w:rsidRDefault="004E06F7" w:rsidP="004E06F7">
            <w:pPr>
              <w:pStyle w:val="TAC"/>
              <w:keepNext w:val="0"/>
              <w:keepLines w:val="0"/>
              <w:rPr>
                <w:color w:val="000000"/>
                <w:lang w:eastAsia="zh-CN"/>
              </w:rPr>
            </w:pPr>
            <w:r>
              <w:rPr>
                <w:rFonts w:cs="Arial"/>
                <w:color w:val="000000"/>
                <w:szCs w:val="18"/>
              </w:rPr>
              <w:t>CA_n20-n41-n78</w:t>
            </w:r>
          </w:p>
        </w:tc>
        <w:tc>
          <w:tcPr>
            <w:tcW w:w="1968" w:type="dxa"/>
            <w:tcBorders>
              <w:top w:val="single" w:sz="4" w:space="0" w:color="auto"/>
              <w:left w:val="single" w:sz="4" w:space="0" w:color="auto"/>
              <w:bottom w:val="single" w:sz="4" w:space="0" w:color="auto"/>
              <w:right w:val="single" w:sz="4" w:space="0" w:color="auto"/>
            </w:tcBorders>
          </w:tcPr>
          <w:p w14:paraId="5131B02C" w14:textId="77777777" w:rsidR="004E06F7" w:rsidRPr="001D0283" w:rsidRDefault="004E06F7" w:rsidP="004E06F7">
            <w:pPr>
              <w:pStyle w:val="TAC"/>
              <w:rPr>
                <w:lang w:eastAsia="ja-JP"/>
              </w:rPr>
            </w:pPr>
            <w:r>
              <w:rPr>
                <w:rFonts w:cs="Arial"/>
                <w:szCs w:val="18"/>
              </w:rPr>
              <w:t>0.5</w:t>
            </w:r>
          </w:p>
        </w:tc>
        <w:tc>
          <w:tcPr>
            <w:tcW w:w="1968" w:type="dxa"/>
            <w:tcBorders>
              <w:top w:val="single" w:sz="4" w:space="0" w:color="auto"/>
              <w:left w:val="single" w:sz="4" w:space="0" w:color="auto"/>
              <w:bottom w:val="single" w:sz="4" w:space="0" w:color="auto"/>
              <w:right w:val="single" w:sz="4" w:space="0" w:color="auto"/>
            </w:tcBorders>
          </w:tcPr>
          <w:p w14:paraId="7A4071EE" w14:textId="77777777" w:rsidR="004E06F7" w:rsidRPr="001D0283" w:rsidRDefault="004E06F7" w:rsidP="004E06F7">
            <w:pPr>
              <w:pStyle w:val="TAC"/>
              <w:rPr>
                <w:rFonts w:cs="Arial"/>
                <w:szCs w:val="18"/>
                <w:lang w:eastAsia="zh-CN"/>
              </w:rPr>
            </w:pPr>
            <w:r>
              <w:rPr>
                <w:rFonts w:cs="Arial"/>
                <w:szCs w:val="18"/>
              </w:rPr>
              <w:t>0.3</w:t>
            </w:r>
          </w:p>
        </w:tc>
        <w:tc>
          <w:tcPr>
            <w:tcW w:w="1968" w:type="dxa"/>
            <w:tcBorders>
              <w:top w:val="single" w:sz="4" w:space="0" w:color="auto"/>
              <w:left w:val="single" w:sz="4" w:space="0" w:color="auto"/>
              <w:bottom w:val="single" w:sz="4" w:space="0" w:color="auto"/>
              <w:right w:val="single" w:sz="4" w:space="0" w:color="auto"/>
            </w:tcBorders>
          </w:tcPr>
          <w:p w14:paraId="155FB186" w14:textId="77777777" w:rsidR="004E06F7" w:rsidRPr="001D0283" w:rsidRDefault="004E06F7" w:rsidP="004E06F7">
            <w:pPr>
              <w:pStyle w:val="TAC"/>
              <w:rPr>
                <w:lang w:eastAsia="zh-CN"/>
              </w:rPr>
            </w:pPr>
            <w:r>
              <w:rPr>
                <w:rFonts w:cs="Arial"/>
                <w:szCs w:val="18"/>
              </w:rPr>
              <w:t>0.8</w:t>
            </w:r>
          </w:p>
        </w:tc>
      </w:tr>
      <w:tr w:rsidR="004E06F7" w:rsidRPr="001D0283" w14:paraId="4678CE17"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FDF3830" w14:textId="77777777" w:rsidR="004E06F7" w:rsidRPr="001D0283" w:rsidRDefault="004E06F7" w:rsidP="004E06F7">
            <w:pPr>
              <w:pStyle w:val="TAC"/>
              <w:keepNext w:val="0"/>
              <w:keepLines w:val="0"/>
              <w:rPr>
                <w:rFonts w:cs="Arial"/>
                <w:szCs w:val="22"/>
                <w:lang w:eastAsia="zh-CN"/>
              </w:rPr>
            </w:pPr>
            <w:r w:rsidRPr="001D0283">
              <w:rPr>
                <w:color w:val="000000"/>
                <w:lang w:eastAsia="zh-CN"/>
              </w:rPr>
              <w:t>CA_n20-n67-n78</w:t>
            </w:r>
          </w:p>
        </w:tc>
        <w:tc>
          <w:tcPr>
            <w:tcW w:w="1968" w:type="dxa"/>
            <w:tcBorders>
              <w:top w:val="single" w:sz="4" w:space="0" w:color="auto"/>
              <w:left w:val="single" w:sz="4" w:space="0" w:color="auto"/>
              <w:bottom w:val="single" w:sz="4" w:space="0" w:color="auto"/>
              <w:right w:val="single" w:sz="4" w:space="0" w:color="auto"/>
            </w:tcBorders>
            <w:vAlign w:val="center"/>
          </w:tcPr>
          <w:p w14:paraId="417B5B2F" w14:textId="77777777" w:rsidR="004E06F7" w:rsidRPr="001D0283" w:rsidRDefault="004E06F7" w:rsidP="004E06F7">
            <w:pPr>
              <w:pStyle w:val="TAC"/>
              <w:rPr>
                <w:rFonts w:cs="Arial"/>
                <w:szCs w:val="22"/>
                <w:lang w:eastAsia="zh-CN"/>
              </w:rPr>
            </w:pPr>
            <w:r w:rsidRPr="001D0283">
              <w:rPr>
                <w:lang w:eastAsia="ja-JP"/>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465FA6F" w14:textId="77777777" w:rsidR="004E06F7" w:rsidRPr="001D0283" w:rsidRDefault="004E06F7" w:rsidP="004E06F7">
            <w:pPr>
              <w:pStyle w:val="TAC"/>
              <w:rPr>
                <w:rFonts w:eastAsia="DengXian" w:cs="Arial"/>
                <w:szCs w:val="22"/>
                <w:lang w:eastAsia="zh-CN"/>
              </w:rPr>
            </w:pPr>
            <w:r w:rsidRPr="001D0283">
              <w:rPr>
                <w:rFonts w:cs="Arial"/>
                <w:szCs w:val="18"/>
                <w:lang w:eastAsia="zh-CN"/>
              </w:rPr>
              <w:t>N/A</w:t>
            </w:r>
          </w:p>
        </w:tc>
        <w:tc>
          <w:tcPr>
            <w:tcW w:w="1968" w:type="dxa"/>
            <w:tcBorders>
              <w:top w:val="single" w:sz="4" w:space="0" w:color="auto"/>
              <w:left w:val="single" w:sz="4" w:space="0" w:color="auto"/>
              <w:bottom w:val="single" w:sz="4" w:space="0" w:color="auto"/>
              <w:right w:val="single" w:sz="4" w:space="0" w:color="auto"/>
            </w:tcBorders>
            <w:vAlign w:val="center"/>
          </w:tcPr>
          <w:p w14:paraId="47453E6E" w14:textId="77777777" w:rsidR="004E06F7" w:rsidRPr="001D0283" w:rsidRDefault="004E06F7" w:rsidP="004E06F7">
            <w:pPr>
              <w:pStyle w:val="TAC"/>
              <w:rPr>
                <w:rFonts w:eastAsia="DengXian" w:cs="Arial"/>
                <w:szCs w:val="22"/>
                <w:lang w:eastAsia="zh-CN"/>
              </w:rPr>
            </w:pPr>
            <w:r w:rsidRPr="001D0283">
              <w:rPr>
                <w:lang w:eastAsia="zh-CN"/>
              </w:rPr>
              <w:t>0.8</w:t>
            </w:r>
          </w:p>
        </w:tc>
      </w:tr>
      <w:tr w:rsidR="004E06F7" w:rsidRPr="001D0283" w14:paraId="0DE629EA"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38710D0" w14:textId="77777777" w:rsidR="004E06F7" w:rsidRPr="001D0283" w:rsidRDefault="004E06F7" w:rsidP="004E06F7">
            <w:pPr>
              <w:pStyle w:val="TAC"/>
              <w:keepNext w:val="0"/>
              <w:keepLines w:val="0"/>
              <w:rPr>
                <w:rFonts w:eastAsia="MS Mincho" w:cs="Arial"/>
                <w:szCs w:val="22"/>
                <w:lang w:eastAsia="zh-CN"/>
              </w:rPr>
            </w:pPr>
            <w:r>
              <w:rPr>
                <w:rFonts w:cs="Arial"/>
                <w:color w:val="000000"/>
                <w:szCs w:val="18"/>
              </w:rPr>
              <w:t>CA_n20-n71-n78</w:t>
            </w:r>
          </w:p>
        </w:tc>
        <w:tc>
          <w:tcPr>
            <w:tcW w:w="1968" w:type="dxa"/>
            <w:tcBorders>
              <w:top w:val="single" w:sz="4" w:space="0" w:color="auto"/>
              <w:left w:val="single" w:sz="4" w:space="0" w:color="auto"/>
              <w:bottom w:val="single" w:sz="4" w:space="0" w:color="auto"/>
              <w:right w:val="single" w:sz="4" w:space="0" w:color="auto"/>
            </w:tcBorders>
            <w:vAlign w:val="center"/>
          </w:tcPr>
          <w:p w14:paraId="0F9CC7D8" w14:textId="77777777" w:rsidR="004E06F7" w:rsidRPr="001D0283" w:rsidRDefault="004E06F7" w:rsidP="004E06F7">
            <w:pPr>
              <w:pStyle w:val="TAC"/>
              <w:rPr>
                <w:rFonts w:eastAsia="MS Mincho" w:cs="Arial"/>
                <w:szCs w:val="22"/>
                <w:lang w:eastAsia="zh-CN"/>
              </w:rPr>
            </w:pPr>
            <w:r>
              <w:rPr>
                <w:rFonts w:cs="Arial"/>
                <w:color w:val="000000"/>
                <w:szCs w:val="18"/>
              </w:rPr>
              <w:t> 0.7</w:t>
            </w:r>
          </w:p>
        </w:tc>
        <w:tc>
          <w:tcPr>
            <w:tcW w:w="1968" w:type="dxa"/>
            <w:tcBorders>
              <w:top w:val="single" w:sz="4" w:space="0" w:color="auto"/>
              <w:left w:val="single" w:sz="4" w:space="0" w:color="auto"/>
              <w:bottom w:val="single" w:sz="4" w:space="0" w:color="auto"/>
              <w:right w:val="single" w:sz="4" w:space="0" w:color="auto"/>
            </w:tcBorders>
            <w:vAlign w:val="center"/>
          </w:tcPr>
          <w:p w14:paraId="0CAB5980" w14:textId="77777777" w:rsidR="004E06F7" w:rsidRPr="001D0283" w:rsidRDefault="004E06F7" w:rsidP="004E06F7">
            <w:pPr>
              <w:pStyle w:val="TAC"/>
              <w:rPr>
                <w:rFonts w:eastAsia="MS Mincho" w:cs="Arial"/>
                <w:szCs w:val="22"/>
                <w:lang w:eastAsia="zh-CN"/>
              </w:rPr>
            </w:pPr>
            <w:r>
              <w:rPr>
                <w:rFonts w:cs="Arial"/>
                <w:color w:val="000000"/>
                <w:szCs w:val="18"/>
              </w:rPr>
              <w:t>0.7 </w:t>
            </w:r>
          </w:p>
        </w:tc>
        <w:tc>
          <w:tcPr>
            <w:tcW w:w="1968" w:type="dxa"/>
            <w:tcBorders>
              <w:top w:val="single" w:sz="4" w:space="0" w:color="auto"/>
              <w:left w:val="single" w:sz="4" w:space="0" w:color="auto"/>
              <w:bottom w:val="single" w:sz="4" w:space="0" w:color="auto"/>
              <w:right w:val="single" w:sz="4" w:space="0" w:color="auto"/>
            </w:tcBorders>
            <w:vAlign w:val="center"/>
          </w:tcPr>
          <w:p w14:paraId="24954789" w14:textId="77777777" w:rsidR="004E06F7" w:rsidRPr="001D0283" w:rsidRDefault="004E06F7" w:rsidP="004E06F7">
            <w:pPr>
              <w:pStyle w:val="TAC"/>
              <w:rPr>
                <w:rFonts w:eastAsia="DengXian" w:cs="Arial"/>
                <w:color w:val="000000"/>
                <w:szCs w:val="22"/>
                <w:lang w:eastAsia="zh-CN"/>
              </w:rPr>
            </w:pPr>
            <w:r>
              <w:rPr>
                <w:rFonts w:cs="Arial"/>
                <w:color w:val="000000"/>
                <w:szCs w:val="18"/>
              </w:rPr>
              <w:t>0.8</w:t>
            </w:r>
          </w:p>
        </w:tc>
      </w:tr>
      <w:tr w:rsidR="004E06F7" w:rsidRPr="001D0283" w14:paraId="03DC744D"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1E2B300" w14:textId="77777777" w:rsidR="004E06F7" w:rsidRPr="001D0283" w:rsidRDefault="004E06F7" w:rsidP="004E06F7">
            <w:pPr>
              <w:pStyle w:val="TAC"/>
              <w:keepNext w:val="0"/>
              <w:keepLines w:val="0"/>
              <w:rPr>
                <w:rFonts w:eastAsia="DengXian" w:cs="Arial"/>
                <w:szCs w:val="22"/>
                <w:lang w:eastAsia="zh-CN"/>
              </w:rPr>
            </w:pPr>
            <w:r w:rsidRPr="001D0283">
              <w:rPr>
                <w:rFonts w:eastAsia="MS Mincho" w:cs="Arial"/>
                <w:szCs w:val="22"/>
                <w:lang w:eastAsia="zh-CN"/>
              </w:rPr>
              <w:t>CA</w:t>
            </w:r>
            <w:r w:rsidRPr="001D0283">
              <w:rPr>
                <w:rFonts w:eastAsia="MS Mincho" w:cs="Arial"/>
                <w:szCs w:val="22"/>
              </w:rPr>
              <w:t>_</w:t>
            </w:r>
            <w:r w:rsidRPr="001D0283">
              <w:rPr>
                <w:rFonts w:eastAsia="MS Mincho" w:cs="Arial"/>
                <w:szCs w:val="22"/>
                <w:lang w:eastAsia="zh-CN"/>
              </w:rPr>
              <w:t>n24-n41-n48</w:t>
            </w:r>
          </w:p>
        </w:tc>
        <w:tc>
          <w:tcPr>
            <w:tcW w:w="1968" w:type="dxa"/>
            <w:tcBorders>
              <w:top w:val="single" w:sz="4" w:space="0" w:color="auto"/>
              <w:left w:val="single" w:sz="4" w:space="0" w:color="auto"/>
              <w:bottom w:val="single" w:sz="4" w:space="0" w:color="auto"/>
              <w:right w:val="single" w:sz="4" w:space="0" w:color="auto"/>
            </w:tcBorders>
            <w:vAlign w:val="center"/>
          </w:tcPr>
          <w:p w14:paraId="00F9DB4C" w14:textId="77777777" w:rsidR="004E06F7" w:rsidRPr="001D0283" w:rsidRDefault="004E06F7" w:rsidP="004E06F7">
            <w:pPr>
              <w:pStyle w:val="TAC"/>
              <w:rPr>
                <w:rFonts w:eastAsia="DengXian" w:cs="Arial"/>
                <w:color w:val="000000"/>
                <w:szCs w:val="22"/>
                <w:lang w:eastAsia="zh-CN"/>
              </w:rPr>
            </w:pPr>
            <w:r w:rsidRPr="001D0283">
              <w:rPr>
                <w:rFonts w:eastAsia="MS Mincho"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C5EB35A" w14:textId="77777777" w:rsidR="004E06F7" w:rsidRPr="001D0283" w:rsidRDefault="004E06F7" w:rsidP="004E06F7">
            <w:pPr>
              <w:pStyle w:val="TAC"/>
              <w:rPr>
                <w:rFonts w:eastAsia="DengXian" w:cs="Arial"/>
                <w:color w:val="000000"/>
                <w:szCs w:val="22"/>
                <w:lang w:eastAsia="zh-CN"/>
              </w:rPr>
            </w:pPr>
            <w:r w:rsidRPr="001D0283">
              <w:rPr>
                <w:rFonts w:eastAsia="MS Mincho" w:cs="Arial"/>
                <w:szCs w:val="22"/>
                <w:lang w:eastAsia="zh-CN"/>
              </w:rPr>
              <w:t>0.4</w:t>
            </w:r>
            <w:r w:rsidRPr="001D0283">
              <w:rPr>
                <w:rFonts w:eastAsia="MS Mincho" w:cs="Arial"/>
                <w:szCs w:val="22"/>
                <w:vertAlign w:val="superscript"/>
                <w:lang w:eastAsia="zh-CN"/>
              </w:rPr>
              <w:t>1</w:t>
            </w:r>
            <w:r>
              <w:rPr>
                <w:rFonts w:eastAsia="MS Mincho" w:cs="Arial"/>
                <w:szCs w:val="22"/>
                <w:lang w:eastAsia="zh-CN"/>
              </w:rPr>
              <w:t xml:space="preserve"> </w:t>
            </w:r>
            <w:r w:rsidRPr="001D0283">
              <w:rPr>
                <w:rFonts w:eastAsia="MS Mincho" w:cs="Arial"/>
                <w:szCs w:val="22"/>
                <w:lang w:eastAsia="zh-CN"/>
              </w:rPr>
              <w:t>/</w:t>
            </w:r>
            <w:r>
              <w:rPr>
                <w:rFonts w:eastAsia="MS Mincho" w:cs="Arial"/>
                <w:szCs w:val="22"/>
                <w:lang w:eastAsia="zh-CN"/>
              </w:rPr>
              <w:t xml:space="preserve"> </w:t>
            </w:r>
            <w:r w:rsidRPr="001D0283">
              <w:rPr>
                <w:rFonts w:eastAsia="MS Mincho" w:cs="Arial"/>
                <w:szCs w:val="22"/>
                <w:lang w:eastAsia="zh-CN"/>
              </w:rPr>
              <w:t>0.9</w:t>
            </w:r>
            <w:r w:rsidRPr="001D0283">
              <w:rPr>
                <w:rFonts w:eastAsia="MS Mincho" w:cs="Arial"/>
                <w:szCs w:val="22"/>
                <w:vertAlign w:val="superscript"/>
                <w:lang w:eastAsia="zh-CN"/>
              </w:rPr>
              <w:t>2</w:t>
            </w:r>
          </w:p>
        </w:tc>
        <w:tc>
          <w:tcPr>
            <w:tcW w:w="1968" w:type="dxa"/>
            <w:tcBorders>
              <w:top w:val="single" w:sz="4" w:space="0" w:color="auto"/>
              <w:left w:val="single" w:sz="4" w:space="0" w:color="auto"/>
              <w:bottom w:val="single" w:sz="4" w:space="0" w:color="auto"/>
              <w:right w:val="single" w:sz="4" w:space="0" w:color="auto"/>
            </w:tcBorders>
            <w:vAlign w:val="center"/>
          </w:tcPr>
          <w:p w14:paraId="281334C7" w14:textId="77777777" w:rsidR="004E06F7" w:rsidRPr="001D0283" w:rsidRDefault="004E06F7" w:rsidP="004E06F7">
            <w:pPr>
              <w:pStyle w:val="TAC"/>
              <w:rPr>
                <w:rFonts w:eastAsia="DengXian" w:cs="Arial"/>
                <w:color w:val="000000"/>
                <w:szCs w:val="22"/>
                <w:lang w:eastAsia="zh-CN"/>
              </w:rPr>
            </w:pPr>
            <w:r w:rsidRPr="001D0283">
              <w:rPr>
                <w:rFonts w:eastAsia="DengXian" w:cs="Arial" w:hint="eastAsia"/>
                <w:color w:val="000000"/>
                <w:szCs w:val="22"/>
                <w:lang w:eastAsia="zh-CN"/>
              </w:rPr>
              <w:t>0</w:t>
            </w:r>
            <w:r w:rsidRPr="001D0283">
              <w:rPr>
                <w:rFonts w:eastAsia="DengXian" w:cs="Arial"/>
                <w:color w:val="000000"/>
                <w:szCs w:val="22"/>
                <w:lang w:eastAsia="zh-CN"/>
              </w:rPr>
              <w:t>.8</w:t>
            </w:r>
          </w:p>
        </w:tc>
      </w:tr>
      <w:tr w:rsidR="004E06F7" w:rsidRPr="001D0283" w14:paraId="3BF90FCB"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B665A12" w14:textId="77777777" w:rsidR="004E06F7" w:rsidRPr="001D0283" w:rsidRDefault="004E06F7" w:rsidP="004E06F7">
            <w:pPr>
              <w:pStyle w:val="TAC"/>
              <w:keepNext w:val="0"/>
              <w:keepLines w:val="0"/>
              <w:rPr>
                <w:rFonts w:eastAsia="MS Mincho" w:cs="Arial"/>
                <w:szCs w:val="22"/>
                <w:lang w:eastAsia="zh-CN"/>
              </w:rPr>
            </w:pPr>
            <w:r w:rsidRPr="001D0283">
              <w:rPr>
                <w:rFonts w:eastAsia="DengXian" w:cs="Arial"/>
                <w:szCs w:val="22"/>
                <w:lang w:eastAsia="zh-CN"/>
              </w:rPr>
              <w:t>CA</w:t>
            </w:r>
            <w:r w:rsidRPr="001D0283">
              <w:rPr>
                <w:rFonts w:eastAsia="DengXian" w:cs="Arial"/>
                <w:szCs w:val="22"/>
              </w:rPr>
              <w:t>_</w:t>
            </w:r>
            <w:r w:rsidRPr="001D0283">
              <w:rPr>
                <w:rFonts w:eastAsia="DengXian" w:cs="Arial"/>
                <w:szCs w:val="22"/>
                <w:lang w:eastAsia="zh-CN"/>
              </w:rPr>
              <w:t>n24</w:t>
            </w:r>
            <w:r w:rsidRPr="001D0283">
              <w:rPr>
                <w:rFonts w:eastAsia="DengXian" w:cs="Arial"/>
                <w:szCs w:val="22"/>
                <w:lang w:eastAsia="ja-JP"/>
              </w:rPr>
              <w:t>-</w:t>
            </w:r>
            <w:r w:rsidRPr="001D0283">
              <w:rPr>
                <w:rFonts w:eastAsia="DengXian" w:cs="Arial"/>
                <w:szCs w:val="22"/>
                <w:lang w:eastAsia="zh-CN"/>
              </w:rPr>
              <w:t>n41-n77</w:t>
            </w:r>
          </w:p>
        </w:tc>
        <w:tc>
          <w:tcPr>
            <w:tcW w:w="1968" w:type="dxa"/>
            <w:tcBorders>
              <w:top w:val="single" w:sz="4" w:space="0" w:color="auto"/>
              <w:left w:val="single" w:sz="4" w:space="0" w:color="auto"/>
              <w:bottom w:val="single" w:sz="4" w:space="0" w:color="auto"/>
              <w:right w:val="single" w:sz="4" w:space="0" w:color="auto"/>
            </w:tcBorders>
            <w:vAlign w:val="center"/>
          </w:tcPr>
          <w:p w14:paraId="609A2730" w14:textId="77777777" w:rsidR="004E06F7" w:rsidRPr="001D0283" w:rsidRDefault="004E06F7" w:rsidP="004E06F7">
            <w:pPr>
              <w:pStyle w:val="TAC"/>
              <w:rPr>
                <w:rFonts w:eastAsia="MS Mincho" w:cs="Arial"/>
                <w:szCs w:val="22"/>
                <w:lang w:eastAsia="zh-CN"/>
              </w:rPr>
            </w:pPr>
            <w:r w:rsidRPr="001D0283">
              <w:rPr>
                <w:rFonts w:eastAsia="DengXian" w:cs="Arial"/>
                <w:color w:val="000000"/>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4DE38E7" w14:textId="77777777" w:rsidR="004E06F7" w:rsidRPr="001D0283" w:rsidRDefault="004E06F7" w:rsidP="004E06F7">
            <w:pPr>
              <w:pStyle w:val="TAC"/>
              <w:rPr>
                <w:rFonts w:eastAsia="MS Mincho" w:cs="Arial"/>
                <w:szCs w:val="22"/>
                <w:lang w:eastAsia="zh-CN"/>
              </w:rPr>
            </w:pPr>
            <w:r w:rsidRPr="001D0283">
              <w:rPr>
                <w:rFonts w:eastAsia="MS Mincho" w:cs="Arial"/>
                <w:szCs w:val="22"/>
                <w:lang w:eastAsia="zh-CN"/>
              </w:rPr>
              <w:t>0.4</w:t>
            </w:r>
            <w:r w:rsidRPr="001D0283">
              <w:rPr>
                <w:rFonts w:eastAsia="MS Mincho" w:cs="Arial"/>
                <w:szCs w:val="22"/>
                <w:vertAlign w:val="superscript"/>
                <w:lang w:eastAsia="zh-CN"/>
              </w:rPr>
              <w:t>5</w:t>
            </w:r>
            <w:r>
              <w:rPr>
                <w:rFonts w:eastAsia="MS Mincho" w:cs="Arial"/>
                <w:szCs w:val="22"/>
                <w:lang w:eastAsia="zh-CN"/>
              </w:rPr>
              <w:t xml:space="preserve"> </w:t>
            </w:r>
            <w:r w:rsidRPr="001D0283">
              <w:rPr>
                <w:rFonts w:eastAsia="MS Mincho" w:cs="Arial"/>
                <w:szCs w:val="22"/>
                <w:lang w:eastAsia="zh-CN"/>
              </w:rPr>
              <w:t>/</w:t>
            </w:r>
            <w:r>
              <w:rPr>
                <w:rFonts w:eastAsia="MS Mincho" w:cs="Arial"/>
                <w:szCs w:val="22"/>
                <w:lang w:eastAsia="zh-CN"/>
              </w:rPr>
              <w:t xml:space="preserve"> </w:t>
            </w:r>
            <w:r w:rsidRPr="001D0283">
              <w:rPr>
                <w:rFonts w:eastAsia="MS Mincho" w:cs="Arial"/>
                <w:szCs w:val="22"/>
                <w:lang w:eastAsia="zh-CN"/>
              </w:rPr>
              <w:t>0.9</w:t>
            </w:r>
            <w:r w:rsidRPr="001D0283">
              <w:rPr>
                <w:rFonts w:eastAsia="MS Mincho" w:cs="Arial"/>
                <w:szCs w:val="22"/>
                <w:vertAlign w:val="superscript"/>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2C39AEF1" w14:textId="77777777" w:rsidR="004E06F7" w:rsidRPr="001D0283" w:rsidRDefault="004E06F7" w:rsidP="004E06F7">
            <w:pPr>
              <w:pStyle w:val="TAC"/>
              <w:rPr>
                <w:rFonts w:eastAsia="DengXian" w:cs="Arial"/>
                <w:color w:val="000000"/>
                <w:szCs w:val="22"/>
                <w:lang w:eastAsia="zh-CN"/>
              </w:rPr>
            </w:pPr>
            <w:r w:rsidRPr="001D0283">
              <w:rPr>
                <w:rFonts w:eastAsia="DengXian" w:cs="Arial" w:hint="eastAsia"/>
                <w:szCs w:val="22"/>
                <w:lang w:eastAsia="zh-CN"/>
              </w:rPr>
              <w:t>0</w:t>
            </w:r>
            <w:r w:rsidRPr="001D0283">
              <w:rPr>
                <w:rFonts w:eastAsia="DengXian" w:cs="Arial"/>
                <w:szCs w:val="22"/>
                <w:lang w:eastAsia="zh-CN"/>
              </w:rPr>
              <w:t>.8</w:t>
            </w:r>
          </w:p>
        </w:tc>
      </w:tr>
      <w:tr w:rsidR="004E06F7" w:rsidRPr="001D0283" w14:paraId="688F2E89"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CDFBA15" w14:textId="77777777" w:rsidR="004E06F7" w:rsidRPr="001D0283" w:rsidRDefault="004E06F7" w:rsidP="004E06F7">
            <w:pPr>
              <w:pStyle w:val="TAC"/>
              <w:keepNext w:val="0"/>
              <w:keepLines w:val="0"/>
              <w:rPr>
                <w:rFonts w:eastAsia="DengXian" w:cs="Arial"/>
                <w:szCs w:val="22"/>
              </w:rPr>
            </w:pPr>
            <w:r w:rsidRPr="001D0283">
              <w:rPr>
                <w:rFonts w:eastAsia="MS Mincho" w:cs="Arial"/>
                <w:szCs w:val="22"/>
                <w:lang w:eastAsia="zh-CN"/>
              </w:rPr>
              <w:t>CA</w:t>
            </w:r>
            <w:r w:rsidRPr="001D0283">
              <w:rPr>
                <w:rFonts w:eastAsia="MS Mincho" w:cs="Arial"/>
                <w:szCs w:val="22"/>
              </w:rPr>
              <w:t>_</w:t>
            </w:r>
            <w:r w:rsidRPr="001D0283">
              <w:rPr>
                <w:rFonts w:eastAsia="MS Mincho" w:cs="Arial"/>
                <w:szCs w:val="22"/>
                <w:lang w:eastAsia="zh-CN"/>
              </w:rPr>
              <w:t>n24-n48-n77</w:t>
            </w:r>
          </w:p>
        </w:tc>
        <w:tc>
          <w:tcPr>
            <w:tcW w:w="1968" w:type="dxa"/>
            <w:tcBorders>
              <w:top w:val="single" w:sz="4" w:space="0" w:color="auto"/>
              <w:left w:val="single" w:sz="4" w:space="0" w:color="auto"/>
              <w:bottom w:val="single" w:sz="4" w:space="0" w:color="auto"/>
              <w:right w:val="single" w:sz="4" w:space="0" w:color="auto"/>
            </w:tcBorders>
            <w:vAlign w:val="center"/>
          </w:tcPr>
          <w:p w14:paraId="0DF2A195" w14:textId="77777777" w:rsidR="004E06F7" w:rsidRPr="001D0283" w:rsidRDefault="004E06F7" w:rsidP="004E06F7">
            <w:pPr>
              <w:pStyle w:val="TAC"/>
              <w:rPr>
                <w:rFonts w:eastAsia="DengXian" w:cs="Arial"/>
                <w:szCs w:val="22"/>
              </w:rPr>
            </w:pPr>
            <w:r w:rsidRPr="001D0283">
              <w:rPr>
                <w:rFonts w:eastAsia="MS Mincho"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02D7E76" w14:textId="77777777" w:rsidR="004E06F7" w:rsidRPr="001D0283" w:rsidRDefault="004E06F7" w:rsidP="004E06F7">
            <w:pPr>
              <w:pStyle w:val="TAC"/>
              <w:rPr>
                <w:rFonts w:eastAsia="DengXian" w:cs="Arial"/>
                <w:szCs w:val="22"/>
              </w:rPr>
            </w:pPr>
            <w:r w:rsidRPr="001D0283">
              <w:rPr>
                <w:rFonts w:eastAsia="MS Mincho" w:cs="Arial"/>
                <w:szCs w:val="22"/>
                <w:lang w:eastAsia="zh-CN"/>
              </w:rPr>
              <w:t>0.</w:t>
            </w:r>
            <w:r w:rsidRPr="001D0283">
              <w:rPr>
                <w:rFonts w:eastAsia="DengXian" w:cs="Arial"/>
                <w:szCs w:val="22"/>
                <w:lang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5C594A95" w14:textId="77777777" w:rsidR="004E06F7" w:rsidRPr="001D0283" w:rsidRDefault="004E06F7" w:rsidP="004E06F7">
            <w:pPr>
              <w:pStyle w:val="TAC"/>
              <w:rPr>
                <w:rFonts w:eastAsia="DengXian" w:cs="Arial"/>
                <w:szCs w:val="22"/>
                <w:lang w:eastAsia="zh-CN"/>
              </w:rPr>
            </w:pPr>
            <w:r w:rsidRPr="001D0283">
              <w:rPr>
                <w:rFonts w:eastAsia="DengXian" w:cs="Arial" w:hint="eastAsia"/>
                <w:szCs w:val="22"/>
                <w:lang w:eastAsia="zh-CN"/>
              </w:rPr>
              <w:t>0</w:t>
            </w:r>
            <w:r w:rsidRPr="001D0283">
              <w:rPr>
                <w:rFonts w:eastAsia="DengXian" w:cs="Arial"/>
                <w:szCs w:val="22"/>
                <w:lang w:eastAsia="zh-CN"/>
              </w:rPr>
              <w:t>.8</w:t>
            </w:r>
          </w:p>
        </w:tc>
      </w:tr>
      <w:tr w:rsidR="004E06F7" w:rsidRPr="001D0283" w14:paraId="6F127F6C"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7F93A00" w14:textId="77777777" w:rsidR="004E06F7" w:rsidRPr="001D0283" w:rsidRDefault="004E06F7" w:rsidP="004E06F7">
            <w:pPr>
              <w:pStyle w:val="TAC"/>
              <w:keepNext w:val="0"/>
              <w:keepLines w:val="0"/>
              <w:rPr>
                <w:rFonts w:eastAsia="DengXian" w:cs="Arial"/>
                <w:szCs w:val="22"/>
              </w:rPr>
            </w:pPr>
            <w:r w:rsidRPr="001D0283">
              <w:rPr>
                <w:rFonts w:eastAsia="DengXian" w:cs="Arial"/>
                <w:szCs w:val="22"/>
              </w:rPr>
              <w:t>CA_n25-n29-n66</w:t>
            </w:r>
          </w:p>
        </w:tc>
        <w:tc>
          <w:tcPr>
            <w:tcW w:w="1968" w:type="dxa"/>
            <w:tcBorders>
              <w:top w:val="single" w:sz="4" w:space="0" w:color="auto"/>
              <w:left w:val="single" w:sz="4" w:space="0" w:color="auto"/>
              <w:bottom w:val="single" w:sz="4" w:space="0" w:color="auto"/>
              <w:right w:val="single" w:sz="4" w:space="0" w:color="auto"/>
            </w:tcBorders>
            <w:vAlign w:val="center"/>
          </w:tcPr>
          <w:p w14:paraId="0F32F1FD" w14:textId="77777777" w:rsidR="004E06F7" w:rsidRPr="001D0283" w:rsidRDefault="004E06F7" w:rsidP="004E06F7">
            <w:pPr>
              <w:pStyle w:val="TAC"/>
              <w:rPr>
                <w:rFonts w:eastAsia="DengXian" w:cs="Arial"/>
                <w:szCs w:val="22"/>
              </w:rPr>
            </w:pPr>
            <w:r w:rsidRPr="001D0283">
              <w:rPr>
                <w:rFonts w:eastAsia="DengXian" w:cs="Arial"/>
                <w:szCs w:val="22"/>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07A1E2D" w14:textId="77777777" w:rsidR="004E06F7" w:rsidRPr="001D0283" w:rsidRDefault="004E06F7" w:rsidP="004E06F7">
            <w:pPr>
              <w:pStyle w:val="TAC"/>
              <w:rPr>
                <w:rFonts w:eastAsia="DengXian" w:cs="Arial"/>
                <w:szCs w:val="22"/>
              </w:rPr>
            </w:pPr>
            <w:r w:rsidRPr="001D0283">
              <w:rPr>
                <w:rFonts w:eastAsia="DengXian" w:cs="Arial"/>
                <w:szCs w:val="22"/>
              </w:rPr>
              <w:t>N/A</w:t>
            </w:r>
          </w:p>
        </w:tc>
        <w:tc>
          <w:tcPr>
            <w:tcW w:w="1968" w:type="dxa"/>
            <w:tcBorders>
              <w:top w:val="single" w:sz="4" w:space="0" w:color="auto"/>
              <w:left w:val="single" w:sz="4" w:space="0" w:color="auto"/>
              <w:bottom w:val="single" w:sz="4" w:space="0" w:color="auto"/>
              <w:right w:val="single" w:sz="4" w:space="0" w:color="auto"/>
            </w:tcBorders>
            <w:vAlign w:val="center"/>
          </w:tcPr>
          <w:p w14:paraId="57E45EB7" w14:textId="77777777" w:rsidR="004E06F7" w:rsidRPr="001D0283" w:rsidRDefault="004E06F7" w:rsidP="004E06F7">
            <w:pPr>
              <w:pStyle w:val="TAC"/>
              <w:rPr>
                <w:rFonts w:eastAsia="DengXian" w:cs="Arial"/>
                <w:szCs w:val="22"/>
                <w:lang w:eastAsia="zh-CN"/>
              </w:rPr>
            </w:pPr>
            <w:r w:rsidRPr="001D0283">
              <w:rPr>
                <w:rFonts w:eastAsia="DengXian" w:cs="Arial" w:hint="eastAsia"/>
                <w:szCs w:val="22"/>
                <w:lang w:eastAsia="zh-CN"/>
              </w:rPr>
              <w:t>0</w:t>
            </w:r>
            <w:r w:rsidRPr="001D0283">
              <w:rPr>
                <w:rFonts w:eastAsia="DengXian" w:cs="Arial"/>
                <w:szCs w:val="22"/>
                <w:lang w:eastAsia="zh-CN"/>
              </w:rPr>
              <w:t>.5</w:t>
            </w:r>
          </w:p>
        </w:tc>
      </w:tr>
      <w:tr w:rsidR="004E06F7" w:rsidRPr="001D0283" w14:paraId="4BDB6A43"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3AF567C" w14:textId="77777777" w:rsidR="004E06F7" w:rsidRPr="001D0283" w:rsidRDefault="004E06F7" w:rsidP="004E06F7">
            <w:pPr>
              <w:pStyle w:val="TAC"/>
              <w:keepNext w:val="0"/>
              <w:keepLines w:val="0"/>
              <w:rPr>
                <w:rFonts w:eastAsia="DengXian" w:cs="Arial"/>
                <w:szCs w:val="22"/>
              </w:rPr>
            </w:pPr>
            <w:r>
              <w:rPr>
                <w:rFonts w:eastAsia="DengXian"/>
                <w:color w:val="000000"/>
                <w:lang w:eastAsia="zh-CN"/>
              </w:rPr>
              <w:t>CA</w:t>
            </w:r>
            <w:r>
              <w:rPr>
                <w:rFonts w:eastAsia="DengXian"/>
                <w:color w:val="000000"/>
              </w:rPr>
              <w:t>_</w:t>
            </w:r>
            <w:r>
              <w:rPr>
                <w:rFonts w:eastAsia="DengXian"/>
                <w:color w:val="000000"/>
                <w:lang w:eastAsia="zh-CN"/>
              </w:rPr>
              <w:t>n25</w:t>
            </w:r>
            <w:r>
              <w:rPr>
                <w:rFonts w:eastAsia="DengXian"/>
                <w:color w:val="000000"/>
                <w:lang w:val="sv-SE" w:eastAsia="ja-JP"/>
              </w:rPr>
              <w:t>-</w:t>
            </w:r>
            <w:r>
              <w:rPr>
                <w:rFonts w:eastAsia="DengXian"/>
                <w:color w:val="000000"/>
                <w:lang w:val="en-US" w:eastAsia="zh-CN"/>
              </w:rPr>
              <w:t>n29</w:t>
            </w:r>
            <w:r>
              <w:rPr>
                <w:rFonts w:eastAsia="DengXian"/>
                <w:color w:val="000000"/>
                <w:lang w:val="sv-SE" w:eastAsia="zh-CN"/>
              </w:rPr>
              <w:t>-n77</w:t>
            </w:r>
          </w:p>
        </w:tc>
        <w:tc>
          <w:tcPr>
            <w:tcW w:w="1968" w:type="dxa"/>
            <w:tcBorders>
              <w:top w:val="single" w:sz="4" w:space="0" w:color="auto"/>
              <w:left w:val="single" w:sz="4" w:space="0" w:color="auto"/>
              <w:bottom w:val="single" w:sz="4" w:space="0" w:color="auto"/>
              <w:right w:val="single" w:sz="4" w:space="0" w:color="auto"/>
            </w:tcBorders>
            <w:vAlign w:val="center"/>
          </w:tcPr>
          <w:p w14:paraId="68959D73" w14:textId="77777777" w:rsidR="004E06F7" w:rsidRPr="001D0283" w:rsidRDefault="004E06F7" w:rsidP="004E06F7">
            <w:pPr>
              <w:pStyle w:val="TAC"/>
              <w:rPr>
                <w:rFonts w:eastAsia="DengXian" w:cs="Arial"/>
                <w:szCs w:val="22"/>
              </w:rPr>
            </w:pPr>
            <w:r>
              <w:rPr>
                <w:color w:val="000000"/>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EC62CC7" w14:textId="77777777" w:rsidR="004E06F7" w:rsidRPr="001D0283" w:rsidRDefault="004E06F7" w:rsidP="004E06F7">
            <w:pPr>
              <w:pStyle w:val="TAC"/>
              <w:rPr>
                <w:rFonts w:eastAsia="DengXian" w:cs="Arial"/>
                <w:szCs w:val="22"/>
              </w:rPr>
            </w:pPr>
            <w:r>
              <w:rPr>
                <w:color w:val="000000"/>
                <w:lang w:val="en-US" w:eastAsia="zh-CN"/>
              </w:rPr>
              <w:t>N/A</w:t>
            </w:r>
          </w:p>
        </w:tc>
        <w:tc>
          <w:tcPr>
            <w:tcW w:w="1968" w:type="dxa"/>
            <w:tcBorders>
              <w:top w:val="single" w:sz="4" w:space="0" w:color="auto"/>
              <w:left w:val="single" w:sz="4" w:space="0" w:color="auto"/>
              <w:bottom w:val="single" w:sz="4" w:space="0" w:color="auto"/>
              <w:right w:val="single" w:sz="4" w:space="0" w:color="auto"/>
            </w:tcBorders>
            <w:vAlign w:val="center"/>
          </w:tcPr>
          <w:p w14:paraId="23B0ACA1" w14:textId="77777777" w:rsidR="004E06F7" w:rsidRPr="001D0283" w:rsidRDefault="004E06F7" w:rsidP="004E06F7">
            <w:pPr>
              <w:pStyle w:val="TAC"/>
              <w:rPr>
                <w:rFonts w:eastAsia="DengXian" w:cs="Arial"/>
                <w:szCs w:val="22"/>
                <w:lang w:eastAsia="zh-CN"/>
              </w:rPr>
            </w:pPr>
            <w:r>
              <w:rPr>
                <w:color w:val="000000"/>
                <w:lang w:val="en-US" w:eastAsia="zh-CN"/>
              </w:rPr>
              <w:t>0.8</w:t>
            </w:r>
          </w:p>
        </w:tc>
      </w:tr>
      <w:tr w:rsidR="004E06F7" w:rsidRPr="001D0283" w14:paraId="7B38FCB3"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B887B02" w14:textId="77777777" w:rsidR="004E06F7" w:rsidRPr="001D0283" w:rsidRDefault="004E06F7" w:rsidP="004E06F7">
            <w:pPr>
              <w:pStyle w:val="TAC"/>
              <w:keepNext w:val="0"/>
              <w:keepLines w:val="0"/>
              <w:rPr>
                <w:rFonts w:cs="Arial"/>
                <w:szCs w:val="22"/>
              </w:rPr>
            </w:pPr>
            <w:r w:rsidRPr="001D0283">
              <w:rPr>
                <w:rFonts w:eastAsia="DengXian" w:cs="Arial"/>
                <w:szCs w:val="22"/>
              </w:rPr>
              <w:t>CA_n25-n38-n78</w:t>
            </w:r>
          </w:p>
        </w:tc>
        <w:tc>
          <w:tcPr>
            <w:tcW w:w="1968" w:type="dxa"/>
            <w:tcBorders>
              <w:top w:val="single" w:sz="4" w:space="0" w:color="auto"/>
              <w:left w:val="single" w:sz="4" w:space="0" w:color="auto"/>
              <w:bottom w:val="single" w:sz="4" w:space="0" w:color="auto"/>
              <w:right w:val="single" w:sz="4" w:space="0" w:color="auto"/>
            </w:tcBorders>
            <w:vAlign w:val="center"/>
          </w:tcPr>
          <w:p w14:paraId="7DE3E06D" w14:textId="77777777" w:rsidR="004E06F7" w:rsidRPr="001D0283" w:rsidRDefault="004E06F7" w:rsidP="004E06F7">
            <w:pPr>
              <w:pStyle w:val="TAC"/>
              <w:rPr>
                <w:rFonts w:cs="Arial"/>
                <w:szCs w:val="22"/>
                <w:lang w:eastAsia="zh-CN"/>
              </w:rPr>
            </w:pPr>
            <w:r w:rsidRPr="001D0283">
              <w:rPr>
                <w:rFonts w:eastAsia="DengXian" w:cs="Arial"/>
                <w:szCs w:val="22"/>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A25BA99" w14:textId="77777777" w:rsidR="004E06F7" w:rsidRPr="001D0283" w:rsidRDefault="004E06F7" w:rsidP="004E06F7">
            <w:pPr>
              <w:pStyle w:val="TAC"/>
              <w:rPr>
                <w:rFonts w:eastAsia="CG Times (WN)" w:cs="Arial"/>
                <w:szCs w:val="22"/>
                <w:lang w:eastAsia="zh-CN"/>
              </w:rPr>
            </w:pPr>
            <w:r w:rsidRPr="001D0283">
              <w:rPr>
                <w:rFonts w:eastAsia="DengXian" w:cs="Arial"/>
                <w:szCs w:val="22"/>
              </w:rPr>
              <w:t>0.4</w:t>
            </w:r>
          </w:p>
        </w:tc>
        <w:tc>
          <w:tcPr>
            <w:tcW w:w="1968" w:type="dxa"/>
            <w:tcBorders>
              <w:top w:val="single" w:sz="4" w:space="0" w:color="auto"/>
              <w:left w:val="single" w:sz="4" w:space="0" w:color="auto"/>
              <w:bottom w:val="single" w:sz="4" w:space="0" w:color="auto"/>
              <w:right w:val="single" w:sz="4" w:space="0" w:color="auto"/>
            </w:tcBorders>
            <w:vAlign w:val="center"/>
          </w:tcPr>
          <w:p w14:paraId="047442F2" w14:textId="77777777" w:rsidR="004E06F7" w:rsidRPr="001D0283" w:rsidRDefault="004E06F7" w:rsidP="004E06F7">
            <w:pPr>
              <w:pStyle w:val="TAC"/>
              <w:rPr>
                <w:rFonts w:cs="Arial"/>
                <w:szCs w:val="22"/>
                <w:lang w:eastAsia="zh-CN"/>
              </w:rPr>
            </w:pPr>
            <w:r w:rsidRPr="001D0283">
              <w:rPr>
                <w:rFonts w:cs="Arial" w:hint="eastAsia"/>
                <w:szCs w:val="22"/>
                <w:lang w:eastAsia="zh-CN"/>
              </w:rPr>
              <w:t>0</w:t>
            </w:r>
            <w:r w:rsidRPr="001D0283">
              <w:rPr>
                <w:rFonts w:cs="Arial"/>
                <w:szCs w:val="22"/>
                <w:lang w:eastAsia="zh-CN"/>
              </w:rPr>
              <w:t>.8</w:t>
            </w:r>
          </w:p>
        </w:tc>
      </w:tr>
      <w:tr w:rsidR="004E06F7" w:rsidRPr="001D0283" w14:paraId="6FEEA5A8"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4436779" w14:textId="77777777" w:rsidR="004E06F7" w:rsidRPr="001D0283" w:rsidRDefault="004E06F7" w:rsidP="004E06F7">
            <w:pPr>
              <w:pStyle w:val="TAC"/>
              <w:keepNext w:val="0"/>
              <w:keepLines w:val="0"/>
              <w:rPr>
                <w:rFonts w:cs="Arial"/>
                <w:szCs w:val="22"/>
                <w:lang w:eastAsia="zh-CN"/>
              </w:rPr>
            </w:pPr>
            <w:r w:rsidRPr="001D0283">
              <w:rPr>
                <w:rFonts w:cs="Arial"/>
                <w:szCs w:val="22"/>
                <w:lang w:eastAsia="zh-CN"/>
              </w:rPr>
              <w:t>CA_n25-n41-n66</w:t>
            </w:r>
          </w:p>
        </w:tc>
        <w:tc>
          <w:tcPr>
            <w:tcW w:w="1968" w:type="dxa"/>
            <w:tcBorders>
              <w:top w:val="single" w:sz="4" w:space="0" w:color="auto"/>
              <w:left w:val="single" w:sz="4" w:space="0" w:color="auto"/>
              <w:bottom w:val="single" w:sz="4" w:space="0" w:color="auto"/>
              <w:right w:val="single" w:sz="4" w:space="0" w:color="auto"/>
            </w:tcBorders>
            <w:vAlign w:val="center"/>
          </w:tcPr>
          <w:p w14:paraId="38E55DF5" w14:textId="77777777" w:rsidR="004E06F7" w:rsidRPr="001D0283" w:rsidRDefault="004E06F7" w:rsidP="004E06F7">
            <w:pPr>
              <w:pStyle w:val="TAC"/>
              <w:rPr>
                <w:rFonts w:cs="Arial"/>
                <w:szCs w:val="22"/>
                <w:lang w:eastAsia="zh-CN"/>
              </w:rPr>
            </w:pPr>
            <w:r w:rsidRPr="001D0283">
              <w:rPr>
                <w:rFonts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252410A" w14:textId="77777777" w:rsidR="004E06F7" w:rsidRPr="001D0283" w:rsidRDefault="004E06F7" w:rsidP="004E06F7">
            <w:pPr>
              <w:pStyle w:val="TAC"/>
              <w:rPr>
                <w:rFonts w:eastAsia="DengXian" w:cs="Arial"/>
                <w:szCs w:val="22"/>
              </w:rPr>
            </w:pPr>
            <w:r w:rsidRPr="001D0283">
              <w:rPr>
                <w:rFonts w:eastAsia="DengXian" w:cs="Arial"/>
                <w:szCs w:val="22"/>
                <w:lang w:eastAsia="zh-CN"/>
              </w:rPr>
              <w:t>0.8</w:t>
            </w:r>
            <w:r w:rsidRPr="001D0283">
              <w:rPr>
                <w:rFonts w:eastAsia="DengXian" w:cs="Arial"/>
                <w:szCs w:val="22"/>
                <w:vertAlign w:val="superscript"/>
                <w:lang w:eastAsia="zh-CN"/>
              </w:rPr>
              <w:t>5</w:t>
            </w:r>
            <w:r>
              <w:rPr>
                <w:rFonts w:eastAsia="DengXian" w:cs="Arial"/>
                <w:szCs w:val="22"/>
                <w:lang w:eastAsia="zh-CN"/>
              </w:rPr>
              <w:t xml:space="preserve"> </w:t>
            </w:r>
            <w:r w:rsidRPr="001D0283">
              <w:rPr>
                <w:rFonts w:eastAsia="DengXian" w:cs="Arial"/>
                <w:szCs w:val="22"/>
                <w:lang w:eastAsia="zh-CN"/>
              </w:rPr>
              <w:t>/</w:t>
            </w:r>
            <w:r>
              <w:rPr>
                <w:rFonts w:eastAsia="DengXian" w:cs="Arial"/>
                <w:szCs w:val="22"/>
                <w:lang w:eastAsia="zh-CN"/>
              </w:rPr>
              <w:t xml:space="preserve"> </w:t>
            </w:r>
            <w:r w:rsidRPr="001D0283">
              <w:rPr>
                <w:rFonts w:eastAsia="DengXian" w:cs="Arial"/>
                <w:szCs w:val="22"/>
                <w:lang w:eastAsia="zh-CN"/>
              </w:rPr>
              <w:t>1.3</w:t>
            </w:r>
            <w:r w:rsidRPr="001D0283">
              <w:rPr>
                <w:rFonts w:eastAsia="DengXian" w:cs="Arial"/>
                <w:szCs w:val="22"/>
                <w:vertAlign w:val="superscript"/>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38960FF3" w14:textId="77777777" w:rsidR="004E06F7" w:rsidRPr="001D0283" w:rsidRDefault="004E06F7" w:rsidP="004E06F7">
            <w:pPr>
              <w:pStyle w:val="TAC"/>
              <w:rPr>
                <w:rFonts w:eastAsia="DengXian" w:cs="Arial"/>
                <w:szCs w:val="22"/>
                <w:lang w:eastAsia="zh-CN"/>
              </w:rPr>
            </w:pPr>
            <w:r w:rsidRPr="001D0283">
              <w:rPr>
                <w:rFonts w:eastAsia="DengXian" w:cs="Arial" w:hint="eastAsia"/>
                <w:szCs w:val="22"/>
                <w:lang w:eastAsia="zh-CN"/>
              </w:rPr>
              <w:t>0</w:t>
            </w:r>
            <w:r w:rsidRPr="001D0283">
              <w:rPr>
                <w:rFonts w:eastAsia="DengXian" w:cs="Arial"/>
                <w:szCs w:val="22"/>
                <w:lang w:eastAsia="zh-CN"/>
              </w:rPr>
              <w:t>.5</w:t>
            </w:r>
          </w:p>
        </w:tc>
      </w:tr>
      <w:tr w:rsidR="004E06F7" w:rsidRPr="001D0283" w14:paraId="7E72EEC7"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15609B4" w14:textId="77777777" w:rsidR="004E06F7" w:rsidRPr="001D0283" w:rsidRDefault="004E06F7" w:rsidP="004E06F7">
            <w:pPr>
              <w:pStyle w:val="TAC"/>
              <w:keepNext w:val="0"/>
              <w:keepLines w:val="0"/>
              <w:rPr>
                <w:rFonts w:cs="Arial"/>
                <w:szCs w:val="22"/>
                <w:lang w:eastAsia="zh-CN"/>
              </w:rPr>
            </w:pPr>
            <w:r w:rsidRPr="001D0283">
              <w:rPr>
                <w:rFonts w:cs="Arial"/>
                <w:szCs w:val="22"/>
                <w:lang w:eastAsia="zh-CN"/>
              </w:rPr>
              <w:t>CA_n25-n41-n71</w:t>
            </w:r>
          </w:p>
        </w:tc>
        <w:tc>
          <w:tcPr>
            <w:tcW w:w="1968" w:type="dxa"/>
            <w:tcBorders>
              <w:top w:val="single" w:sz="4" w:space="0" w:color="auto"/>
              <w:left w:val="single" w:sz="4" w:space="0" w:color="auto"/>
              <w:bottom w:val="single" w:sz="4" w:space="0" w:color="auto"/>
              <w:right w:val="single" w:sz="4" w:space="0" w:color="auto"/>
            </w:tcBorders>
            <w:vAlign w:val="center"/>
          </w:tcPr>
          <w:p w14:paraId="4CBF18FA" w14:textId="77777777" w:rsidR="004E06F7" w:rsidRPr="001D0283" w:rsidRDefault="004E06F7" w:rsidP="004E06F7">
            <w:pPr>
              <w:pStyle w:val="TAC"/>
              <w:rPr>
                <w:rFonts w:cs="Arial"/>
                <w:szCs w:val="22"/>
                <w:lang w:eastAsia="zh-CN"/>
              </w:rPr>
            </w:pPr>
            <w:r w:rsidRPr="001D0283">
              <w:rPr>
                <w:rFonts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A2E1FD0" w14:textId="77777777" w:rsidR="004E06F7" w:rsidRPr="001D0283" w:rsidRDefault="004E06F7" w:rsidP="004E06F7">
            <w:pPr>
              <w:pStyle w:val="TAC"/>
              <w:rPr>
                <w:rFonts w:eastAsia="DengXian" w:cs="Arial"/>
                <w:szCs w:val="22"/>
              </w:rPr>
            </w:pPr>
            <w:r w:rsidRPr="001D0283">
              <w:rPr>
                <w:rFonts w:eastAsia="DengXian" w:cs="Arial"/>
                <w:szCs w:val="22"/>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687451B" w14:textId="77777777" w:rsidR="004E06F7" w:rsidRPr="001D0283" w:rsidRDefault="004E06F7" w:rsidP="004E06F7">
            <w:pPr>
              <w:pStyle w:val="TAC"/>
              <w:rPr>
                <w:rFonts w:eastAsia="DengXian" w:cs="Arial"/>
                <w:szCs w:val="22"/>
                <w:lang w:eastAsia="zh-CN"/>
              </w:rPr>
            </w:pPr>
            <w:r w:rsidRPr="001D0283">
              <w:rPr>
                <w:rFonts w:eastAsia="DengXian" w:cs="Arial" w:hint="eastAsia"/>
                <w:szCs w:val="22"/>
                <w:lang w:eastAsia="zh-CN"/>
              </w:rPr>
              <w:t>0</w:t>
            </w:r>
            <w:r w:rsidRPr="001D0283">
              <w:rPr>
                <w:rFonts w:eastAsia="DengXian" w:cs="Arial"/>
                <w:szCs w:val="22"/>
                <w:lang w:eastAsia="zh-CN"/>
              </w:rPr>
              <w:t>.6</w:t>
            </w:r>
          </w:p>
        </w:tc>
      </w:tr>
      <w:tr w:rsidR="004E06F7" w:rsidRPr="001D0283" w14:paraId="771B13B5"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A3F3D8F" w14:textId="77777777" w:rsidR="004E06F7" w:rsidRPr="001D0283" w:rsidRDefault="004E06F7" w:rsidP="004E06F7">
            <w:pPr>
              <w:pStyle w:val="TAC"/>
              <w:keepNext w:val="0"/>
              <w:keepLines w:val="0"/>
              <w:rPr>
                <w:rFonts w:cs="Arial"/>
                <w:szCs w:val="22"/>
              </w:rPr>
            </w:pPr>
            <w:r w:rsidRPr="001D0283">
              <w:rPr>
                <w:rFonts w:eastAsia="DengXian" w:cs="Arial"/>
                <w:szCs w:val="22"/>
                <w:lang w:eastAsia="zh-CN"/>
              </w:rPr>
              <w:t>CA</w:t>
            </w:r>
            <w:r w:rsidRPr="001D0283">
              <w:rPr>
                <w:rFonts w:eastAsia="DengXian" w:cs="Arial"/>
                <w:szCs w:val="22"/>
              </w:rPr>
              <w:t>_</w:t>
            </w:r>
            <w:r w:rsidRPr="001D0283">
              <w:rPr>
                <w:rFonts w:eastAsia="DengXian" w:cs="Arial"/>
                <w:szCs w:val="22"/>
                <w:lang w:eastAsia="zh-CN"/>
              </w:rPr>
              <w:t>n25</w:t>
            </w:r>
            <w:r w:rsidRPr="001D0283">
              <w:rPr>
                <w:rFonts w:eastAsia="DengXian" w:cs="Arial"/>
                <w:szCs w:val="22"/>
                <w:lang w:eastAsia="ja-JP"/>
              </w:rPr>
              <w:t>-</w:t>
            </w:r>
            <w:r w:rsidRPr="001D0283">
              <w:rPr>
                <w:rFonts w:eastAsia="DengXian" w:cs="Arial"/>
                <w:szCs w:val="22"/>
                <w:lang w:eastAsia="zh-CN"/>
              </w:rPr>
              <w:t>n41-n77</w:t>
            </w:r>
          </w:p>
        </w:tc>
        <w:tc>
          <w:tcPr>
            <w:tcW w:w="1968" w:type="dxa"/>
            <w:tcBorders>
              <w:top w:val="single" w:sz="4" w:space="0" w:color="auto"/>
              <w:left w:val="single" w:sz="4" w:space="0" w:color="auto"/>
              <w:bottom w:val="single" w:sz="4" w:space="0" w:color="auto"/>
              <w:right w:val="single" w:sz="4" w:space="0" w:color="auto"/>
            </w:tcBorders>
            <w:vAlign w:val="center"/>
          </w:tcPr>
          <w:p w14:paraId="072954C5" w14:textId="77777777" w:rsidR="004E06F7" w:rsidRPr="001D0283" w:rsidRDefault="004E06F7" w:rsidP="004E06F7">
            <w:pPr>
              <w:pStyle w:val="TAC"/>
              <w:rPr>
                <w:rFonts w:cs="Arial"/>
                <w:szCs w:val="22"/>
                <w:lang w:eastAsia="zh-CN"/>
              </w:rPr>
            </w:pPr>
            <w:r w:rsidRPr="001D0283">
              <w:rPr>
                <w:rFonts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7A5B76C" w14:textId="77777777" w:rsidR="004E06F7" w:rsidRPr="001D0283" w:rsidRDefault="004E06F7" w:rsidP="004E06F7">
            <w:pPr>
              <w:pStyle w:val="TAC"/>
              <w:rPr>
                <w:rFonts w:eastAsia="DengXian" w:cs="Arial"/>
                <w:szCs w:val="22"/>
              </w:rPr>
            </w:pPr>
            <w:r w:rsidRPr="001D0283">
              <w:rPr>
                <w:rFonts w:eastAsia="DengXian" w:cs="Arial"/>
                <w:szCs w:val="22"/>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B7A8A5F" w14:textId="77777777" w:rsidR="004E06F7" w:rsidRPr="001D0283" w:rsidRDefault="004E06F7" w:rsidP="004E06F7">
            <w:pPr>
              <w:pStyle w:val="TAC"/>
              <w:rPr>
                <w:rFonts w:eastAsia="DengXian" w:cs="Arial"/>
                <w:szCs w:val="22"/>
              </w:rPr>
            </w:pPr>
            <w:r w:rsidRPr="001D0283">
              <w:rPr>
                <w:rFonts w:eastAsia="DengXian" w:cs="Arial" w:hint="eastAsia"/>
                <w:szCs w:val="22"/>
                <w:lang w:eastAsia="zh-CN"/>
              </w:rPr>
              <w:t>0</w:t>
            </w:r>
            <w:r w:rsidRPr="001D0283">
              <w:rPr>
                <w:rFonts w:eastAsia="DengXian" w:cs="Arial"/>
                <w:szCs w:val="22"/>
                <w:lang w:eastAsia="zh-CN"/>
              </w:rPr>
              <w:t>.6</w:t>
            </w:r>
          </w:p>
        </w:tc>
      </w:tr>
      <w:tr w:rsidR="004E06F7" w:rsidRPr="001D0283" w14:paraId="7E13BB46"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4D0059B" w14:textId="77777777" w:rsidR="004E06F7" w:rsidRPr="001D0283" w:rsidRDefault="004E06F7" w:rsidP="004E06F7">
            <w:pPr>
              <w:pStyle w:val="TAC"/>
              <w:keepNext w:val="0"/>
              <w:keepLines w:val="0"/>
              <w:rPr>
                <w:rFonts w:cs="Arial"/>
                <w:szCs w:val="22"/>
              </w:rPr>
            </w:pPr>
            <w:r w:rsidRPr="001D0283">
              <w:rPr>
                <w:rFonts w:eastAsia="DengXian" w:cs="Arial"/>
                <w:szCs w:val="22"/>
                <w:lang w:eastAsia="zh-CN"/>
              </w:rPr>
              <w:t>CA</w:t>
            </w:r>
            <w:r w:rsidRPr="001D0283">
              <w:rPr>
                <w:rFonts w:eastAsia="DengXian" w:cs="Arial"/>
                <w:szCs w:val="22"/>
              </w:rPr>
              <w:t>_</w:t>
            </w:r>
            <w:r w:rsidRPr="001D0283">
              <w:rPr>
                <w:rFonts w:eastAsia="DengXian" w:cs="Arial"/>
                <w:szCs w:val="22"/>
                <w:lang w:eastAsia="zh-CN"/>
              </w:rPr>
              <w:t>n25</w:t>
            </w:r>
            <w:r w:rsidRPr="001D0283">
              <w:rPr>
                <w:rFonts w:eastAsia="DengXian" w:cs="Arial"/>
                <w:szCs w:val="22"/>
                <w:lang w:eastAsia="ja-JP"/>
              </w:rPr>
              <w:t>-</w:t>
            </w:r>
            <w:r w:rsidRPr="001D0283">
              <w:rPr>
                <w:rFonts w:eastAsia="DengXian" w:cs="Arial"/>
                <w:szCs w:val="22"/>
                <w:lang w:eastAsia="zh-CN"/>
              </w:rPr>
              <w:t>n41-n78</w:t>
            </w:r>
          </w:p>
        </w:tc>
        <w:tc>
          <w:tcPr>
            <w:tcW w:w="1968" w:type="dxa"/>
            <w:tcBorders>
              <w:top w:val="single" w:sz="4" w:space="0" w:color="auto"/>
              <w:left w:val="single" w:sz="4" w:space="0" w:color="auto"/>
              <w:bottom w:val="single" w:sz="4" w:space="0" w:color="auto"/>
              <w:right w:val="single" w:sz="4" w:space="0" w:color="auto"/>
            </w:tcBorders>
            <w:vAlign w:val="center"/>
          </w:tcPr>
          <w:p w14:paraId="1B73F915" w14:textId="77777777" w:rsidR="004E06F7" w:rsidRPr="001D0283" w:rsidRDefault="004E06F7" w:rsidP="004E06F7">
            <w:pPr>
              <w:pStyle w:val="TAC"/>
              <w:rPr>
                <w:rFonts w:cs="Arial"/>
                <w:szCs w:val="22"/>
                <w:lang w:eastAsia="zh-CN"/>
              </w:rPr>
            </w:pPr>
            <w:r w:rsidRPr="001D0283">
              <w:rPr>
                <w:rFonts w:eastAsia="DengXian" w:cs="Arial"/>
                <w:color w:val="000000"/>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B275213" w14:textId="77777777" w:rsidR="004E06F7" w:rsidRPr="001D0283" w:rsidRDefault="004E06F7" w:rsidP="004E06F7">
            <w:pPr>
              <w:pStyle w:val="TAC"/>
              <w:rPr>
                <w:rFonts w:eastAsia="DengXian" w:cs="Arial"/>
                <w:szCs w:val="22"/>
              </w:rPr>
            </w:pPr>
            <w:r w:rsidRPr="001D0283">
              <w:rPr>
                <w:rFonts w:eastAsia="DengXian" w:cs="Arial"/>
                <w:color w:val="000000"/>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E848CA0" w14:textId="77777777" w:rsidR="004E06F7" w:rsidRPr="001D0283" w:rsidRDefault="004E06F7" w:rsidP="004E06F7">
            <w:pPr>
              <w:pStyle w:val="TAC"/>
              <w:rPr>
                <w:rFonts w:eastAsia="DengXian" w:cs="Arial"/>
                <w:szCs w:val="22"/>
                <w:lang w:eastAsia="zh-CN"/>
              </w:rPr>
            </w:pPr>
            <w:r w:rsidRPr="001D0283">
              <w:rPr>
                <w:rFonts w:eastAsia="DengXian" w:cs="Arial" w:hint="eastAsia"/>
                <w:szCs w:val="22"/>
                <w:lang w:eastAsia="zh-CN"/>
              </w:rPr>
              <w:t>0</w:t>
            </w:r>
            <w:r w:rsidRPr="001D0283">
              <w:rPr>
                <w:rFonts w:eastAsia="DengXian" w:cs="Arial"/>
                <w:szCs w:val="22"/>
                <w:lang w:eastAsia="zh-CN"/>
              </w:rPr>
              <w:t>.8</w:t>
            </w:r>
          </w:p>
        </w:tc>
      </w:tr>
      <w:tr w:rsidR="004E06F7" w:rsidRPr="001D0283" w14:paraId="134F07C0"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60474E0" w14:textId="77777777" w:rsidR="004E06F7" w:rsidRPr="001D0283" w:rsidRDefault="004E06F7" w:rsidP="004E06F7">
            <w:pPr>
              <w:pStyle w:val="TAC"/>
              <w:keepNext w:val="0"/>
              <w:keepLines w:val="0"/>
              <w:rPr>
                <w:rFonts w:eastAsia="DengXian" w:cs="Arial"/>
                <w:szCs w:val="22"/>
                <w:lang w:eastAsia="zh-CN"/>
              </w:rPr>
            </w:pPr>
            <w:r w:rsidRPr="001D0283">
              <w:rPr>
                <w:rFonts w:eastAsia="DengXian"/>
                <w:lang w:eastAsia="zh-CN"/>
              </w:rPr>
              <w:t>CA_n25-n41-n85</w:t>
            </w:r>
          </w:p>
        </w:tc>
        <w:tc>
          <w:tcPr>
            <w:tcW w:w="1968" w:type="dxa"/>
            <w:tcBorders>
              <w:top w:val="single" w:sz="4" w:space="0" w:color="auto"/>
              <w:left w:val="single" w:sz="4" w:space="0" w:color="auto"/>
              <w:bottom w:val="single" w:sz="4" w:space="0" w:color="auto"/>
              <w:right w:val="single" w:sz="4" w:space="0" w:color="auto"/>
            </w:tcBorders>
            <w:vAlign w:val="center"/>
          </w:tcPr>
          <w:p w14:paraId="04048660" w14:textId="77777777" w:rsidR="004E06F7" w:rsidRPr="001D0283" w:rsidRDefault="004E06F7" w:rsidP="004E06F7">
            <w:pPr>
              <w:pStyle w:val="TAC"/>
              <w:rPr>
                <w:rFonts w:eastAsia="DengXian" w:cs="Arial"/>
                <w:color w:val="000000"/>
                <w:szCs w:val="22"/>
                <w:lang w:eastAsia="zh-CN"/>
              </w:rPr>
            </w:pPr>
            <w:r w:rsidRPr="001D0283">
              <w:rPr>
                <w:rFonts w:eastAsia="DengXian"/>
                <w:color w:val="000000"/>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CA3D1EA" w14:textId="77777777" w:rsidR="004E06F7" w:rsidRPr="001D0283" w:rsidRDefault="004E06F7" w:rsidP="004E06F7">
            <w:pPr>
              <w:pStyle w:val="TAC"/>
              <w:rPr>
                <w:rFonts w:eastAsia="DengXian" w:cs="Arial"/>
                <w:color w:val="000000"/>
                <w:szCs w:val="22"/>
                <w:lang w:eastAsia="zh-CN"/>
              </w:rPr>
            </w:pPr>
            <w:r w:rsidRPr="001D0283">
              <w:rPr>
                <w:rFonts w:eastAsia="DengXian" w:cs="Arial"/>
                <w:color w:val="000000"/>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3B8CAF5" w14:textId="77777777" w:rsidR="004E06F7" w:rsidRPr="001D0283" w:rsidRDefault="004E06F7" w:rsidP="004E06F7">
            <w:pPr>
              <w:pStyle w:val="TAC"/>
              <w:rPr>
                <w:rFonts w:eastAsia="DengXian" w:cs="Arial"/>
                <w:szCs w:val="22"/>
                <w:lang w:eastAsia="zh-CN"/>
              </w:rPr>
            </w:pPr>
            <w:r w:rsidRPr="001D0283">
              <w:rPr>
                <w:rFonts w:hint="eastAsia"/>
                <w:lang w:eastAsia="zh-CN"/>
              </w:rPr>
              <w:t>0.</w:t>
            </w:r>
            <w:r w:rsidRPr="001D0283">
              <w:rPr>
                <w:lang w:eastAsia="zh-CN"/>
              </w:rPr>
              <w:t>3</w:t>
            </w:r>
          </w:p>
        </w:tc>
      </w:tr>
      <w:tr w:rsidR="004E06F7" w:rsidRPr="001D0283" w14:paraId="134E009D"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9E91635" w14:textId="77777777" w:rsidR="004E06F7" w:rsidRPr="001D0283" w:rsidRDefault="004E06F7" w:rsidP="004E06F7">
            <w:pPr>
              <w:pStyle w:val="TAC"/>
              <w:keepNext w:val="0"/>
              <w:keepLines w:val="0"/>
              <w:rPr>
                <w:rFonts w:cs="Arial"/>
                <w:szCs w:val="22"/>
              </w:rPr>
            </w:pPr>
            <w:r w:rsidRPr="001D0283">
              <w:rPr>
                <w:rFonts w:eastAsia="DengXian" w:cs="Arial"/>
                <w:color w:val="000000"/>
                <w:szCs w:val="22"/>
                <w:lang w:eastAsia="zh-CN"/>
              </w:rPr>
              <w:t>CA_n25-n48-n66</w:t>
            </w:r>
          </w:p>
        </w:tc>
        <w:tc>
          <w:tcPr>
            <w:tcW w:w="1968" w:type="dxa"/>
            <w:tcBorders>
              <w:top w:val="single" w:sz="4" w:space="0" w:color="auto"/>
              <w:left w:val="single" w:sz="4" w:space="0" w:color="auto"/>
              <w:bottom w:val="single" w:sz="4" w:space="0" w:color="auto"/>
              <w:right w:val="single" w:sz="4" w:space="0" w:color="auto"/>
            </w:tcBorders>
            <w:vAlign w:val="center"/>
          </w:tcPr>
          <w:p w14:paraId="5E05D7B4" w14:textId="77777777" w:rsidR="004E06F7" w:rsidRPr="001D0283" w:rsidRDefault="004E06F7" w:rsidP="004E06F7">
            <w:pPr>
              <w:pStyle w:val="TAC"/>
              <w:rPr>
                <w:rFonts w:cs="Arial"/>
                <w:szCs w:val="22"/>
                <w:lang w:eastAsia="zh-CN"/>
              </w:rPr>
            </w:pPr>
            <w:r w:rsidRPr="001D0283">
              <w:rPr>
                <w:rFonts w:eastAsia="DengXian" w:cs="Arial"/>
                <w:color w:val="000000"/>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130F62D" w14:textId="77777777" w:rsidR="004E06F7" w:rsidRPr="001D0283" w:rsidRDefault="004E06F7" w:rsidP="004E06F7">
            <w:pPr>
              <w:pStyle w:val="TAC"/>
              <w:rPr>
                <w:rFonts w:eastAsia="DengXian" w:cs="Arial"/>
                <w:szCs w:val="22"/>
              </w:rPr>
            </w:pPr>
            <w:r w:rsidRPr="001D0283">
              <w:rPr>
                <w:rFonts w:eastAsia="DengXian" w:cs="Arial"/>
                <w:color w:val="000000"/>
                <w:szCs w:val="22"/>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6E60D165" w14:textId="77777777" w:rsidR="004E06F7" w:rsidRPr="001D0283" w:rsidRDefault="004E06F7" w:rsidP="004E06F7">
            <w:pPr>
              <w:pStyle w:val="TAC"/>
              <w:rPr>
                <w:rFonts w:eastAsia="DengXian" w:cs="Arial"/>
                <w:szCs w:val="22"/>
                <w:lang w:eastAsia="zh-CN"/>
              </w:rPr>
            </w:pPr>
            <w:r w:rsidRPr="001D0283">
              <w:rPr>
                <w:rFonts w:eastAsia="DengXian" w:cs="Arial" w:hint="eastAsia"/>
                <w:szCs w:val="22"/>
                <w:lang w:eastAsia="zh-CN"/>
              </w:rPr>
              <w:t>0</w:t>
            </w:r>
            <w:r w:rsidRPr="001D0283">
              <w:rPr>
                <w:rFonts w:eastAsia="DengXian" w:cs="Arial"/>
                <w:szCs w:val="22"/>
                <w:lang w:eastAsia="zh-CN"/>
              </w:rPr>
              <w:t>.6</w:t>
            </w:r>
          </w:p>
        </w:tc>
      </w:tr>
      <w:tr w:rsidR="004E06F7" w:rsidRPr="001D0283" w14:paraId="58165E76"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27A3052" w14:textId="77777777" w:rsidR="004E06F7" w:rsidRPr="001D0283" w:rsidRDefault="004E06F7" w:rsidP="004E06F7">
            <w:pPr>
              <w:pStyle w:val="TAC"/>
              <w:keepNext w:val="0"/>
              <w:keepLines w:val="0"/>
              <w:rPr>
                <w:rFonts w:cs="Arial"/>
                <w:szCs w:val="22"/>
                <w:lang w:eastAsia="zh-CN"/>
              </w:rPr>
            </w:pPr>
            <w:r w:rsidRPr="001D0283">
              <w:rPr>
                <w:rFonts w:cs="Arial"/>
                <w:szCs w:val="22"/>
                <w:lang w:eastAsia="zh-CN"/>
              </w:rPr>
              <w:t>CA_n25-n66-n71</w:t>
            </w:r>
          </w:p>
        </w:tc>
        <w:tc>
          <w:tcPr>
            <w:tcW w:w="1968" w:type="dxa"/>
            <w:tcBorders>
              <w:top w:val="single" w:sz="4" w:space="0" w:color="auto"/>
              <w:left w:val="single" w:sz="4" w:space="0" w:color="auto"/>
              <w:bottom w:val="single" w:sz="4" w:space="0" w:color="auto"/>
              <w:right w:val="single" w:sz="4" w:space="0" w:color="auto"/>
            </w:tcBorders>
            <w:vAlign w:val="center"/>
          </w:tcPr>
          <w:p w14:paraId="149C96DA" w14:textId="77777777" w:rsidR="004E06F7" w:rsidRPr="001D0283" w:rsidRDefault="004E06F7" w:rsidP="004E06F7">
            <w:pPr>
              <w:pStyle w:val="TAC"/>
              <w:rPr>
                <w:rFonts w:cs="Arial"/>
                <w:szCs w:val="22"/>
                <w:lang w:eastAsia="zh-CN"/>
              </w:rPr>
            </w:pPr>
            <w:r w:rsidRPr="001D0283">
              <w:rPr>
                <w:rFonts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653F399" w14:textId="77777777" w:rsidR="004E06F7" w:rsidRPr="001D0283" w:rsidRDefault="004E06F7" w:rsidP="004E06F7">
            <w:pPr>
              <w:pStyle w:val="TAC"/>
              <w:rPr>
                <w:rFonts w:eastAsia="DengXian" w:cs="Arial"/>
                <w:szCs w:val="22"/>
              </w:rPr>
            </w:pPr>
            <w:r w:rsidRPr="001D0283">
              <w:rPr>
                <w:rFonts w:eastAsia="DengXian"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DB51C94" w14:textId="77777777" w:rsidR="004E06F7" w:rsidRPr="001D0283" w:rsidRDefault="004E06F7" w:rsidP="004E06F7">
            <w:pPr>
              <w:pStyle w:val="TAC"/>
              <w:rPr>
                <w:rFonts w:eastAsia="DengXian" w:cs="Arial"/>
                <w:szCs w:val="22"/>
                <w:lang w:eastAsia="zh-CN"/>
              </w:rPr>
            </w:pPr>
            <w:r w:rsidRPr="001D0283">
              <w:rPr>
                <w:rFonts w:eastAsia="DengXian" w:cs="Arial" w:hint="eastAsia"/>
                <w:szCs w:val="22"/>
                <w:lang w:eastAsia="zh-CN"/>
              </w:rPr>
              <w:t>0</w:t>
            </w:r>
            <w:r w:rsidRPr="001D0283">
              <w:rPr>
                <w:rFonts w:eastAsia="DengXian" w:cs="Arial"/>
                <w:szCs w:val="22"/>
                <w:lang w:eastAsia="zh-CN"/>
              </w:rPr>
              <w:t>.6</w:t>
            </w:r>
          </w:p>
        </w:tc>
      </w:tr>
      <w:tr w:rsidR="004E06F7" w:rsidRPr="001D0283" w14:paraId="4DD4B923"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D32C914" w14:textId="77777777" w:rsidR="004E06F7" w:rsidRPr="001D0283" w:rsidRDefault="004E06F7" w:rsidP="004E06F7">
            <w:pPr>
              <w:pStyle w:val="TAC"/>
              <w:keepNext w:val="0"/>
              <w:keepLines w:val="0"/>
              <w:rPr>
                <w:rFonts w:cs="Arial"/>
                <w:szCs w:val="22"/>
              </w:rPr>
            </w:pPr>
            <w:r w:rsidRPr="001D0283">
              <w:rPr>
                <w:rFonts w:eastAsia="DengXian" w:cs="Arial"/>
                <w:szCs w:val="22"/>
                <w:lang w:eastAsia="zh-CN"/>
              </w:rPr>
              <w:t>CA</w:t>
            </w:r>
            <w:r w:rsidRPr="001D0283">
              <w:rPr>
                <w:rFonts w:eastAsia="DengXian" w:cs="Arial"/>
                <w:szCs w:val="22"/>
              </w:rPr>
              <w:t>_</w:t>
            </w:r>
            <w:r w:rsidRPr="001D0283">
              <w:rPr>
                <w:rFonts w:eastAsia="DengXian" w:cs="Arial"/>
                <w:szCs w:val="22"/>
                <w:lang w:eastAsia="zh-CN"/>
              </w:rPr>
              <w:t>n25</w:t>
            </w:r>
            <w:r w:rsidRPr="001D0283">
              <w:rPr>
                <w:rFonts w:eastAsia="DengXian" w:cs="Arial"/>
                <w:szCs w:val="22"/>
                <w:lang w:eastAsia="ja-JP"/>
              </w:rPr>
              <w:t>-</w:t>
            </w:r>
            <w:r w:rsidRPr="001D0283">
              <w:rPr>
                <w:rFonts w:eastAsia="DengXian" w:cs="Arial"/>
                <w:szCs w:val="22"/>
                <w:lang w:eastAsia="zh-CN"/>
              </w:rPr>
              <w:t>n66-n77</w:t>
            </w:r>
          </w:p>
        </w:tc>
        <w:tc>
          <w:tcPr>
            <w:tcW w:w="1968" w:type="dxa"/>
            <w:tcBorders>
              <w:top w:val="single" w:sz="4" w:space="0" w:color="auto"/>
              <w:left w:val="single" w:sz="4" w:space="0" w:color="auto"/>
              <w:bottom w:val="single" w:sz="4" w:space="0" w:color="auto"/>
              <w:right w:val="single" w:sz="4" w:space="0" w:color="auto"/>
            </w:tcBorders>
            <w:vAlign w:val="center"/>
          </w:tcPr>
          <w:p w14:paraId="5058F9E7" w14:textId="77777777" w:rsidR="004E06F7" w:rsidRPr="001D0283" w:rsidRDefault="004E06F7" w:rsidP="004E06F7">
            <w:pPr>
              <w:pStyle w:val="TAC"/>
              <w:rPr>
                <w:rFonts w:cs="Arial"/>
                <w:szCs w:val="22"/>
                <w:lang w:eastAsia="zh-CN"/>
              </w:rPr>
            </w:pPr>
            <w:r w:rsidRPr="001D0283">
              <w:rPr>
                <w:rFonts w:eastAsia="DengXian" w:cs="Arial"/>
                <w:color w:val="000000"/>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077F3A8" w14:textId="77777777" w:rsidR="004E06F7" w:rsidRPr="001D0283" w:rsidRDefault="004E06F7" w:rsidP="004E06F7">
            <w:pPr>
              <w:pStyle w:val="TAC"/>
              <w:rPr>
                <w:rFonts w:eastAsia="DengXian" w:cs="Arial"/>
                <w:szCs w:val="22"/>
              </w:rPr>
            </w:pPr>
            <w:r w:rsidRPr="001D0283">
              <w:rPr>
                <w:rFonts w:eastAsia="DengXian" w:cs="Arial"/>
                <w:szCs w:val="18"/>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4CB1441" w14:textId="77777777" w:rsidR="004E06F7" w:rsidRPr="001D0283" w:rsidRDefault="004E06F7" w:rsidP="004E06F7">
            <w:pPr>
              <w:pStyle w:val="TAC"/>
              <w:rPr>
                <w:rFonts w:eastAsia="DengXian" w:cs="Arial"/>
                <w:szCs w:val="22"/>
                <w:lang w:eastAsia="zh-CN"/>
              </w:rPr>
            </w:pPr>
            <w:r w:rsidRPr="001D0283">
              <w:rPr>
                <w:rFonts w:eastAsia="DengXian" w:cs="Arial" w:hint="eastAsia"/>
                <w:szCs w:val="22"/>
                <w:lang w:eastAsia="zh-CN"/>
              </w:rPr>
              <w:t>0</w:t>
            </w:r>
            <w:r w:rsidRPr="001D0283">
              <w:rPr>
                <w:rFonts w:eastAsia="DengXian" w:cs="Arial"/>
                <w:szCs w:val="22"/>
                <w:lang w:eastAsia="zh-CN"/>
              </w:rPr>
              <w:t>.8</w:t>
            </w:r>
          </w:p>
        </w:tc>
      </w:tr>
      <w:tr w:rsidR="004E06F7" w:rsidRPr="001D0283" w14:paraId="66D06B10"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4CF498B" w14:textId="77777777" w:rsidR="004E06F7" w:rsidRPr="001D0283" w:rsidRDefault="004E06F7" w:rsidP="004E06F7">
            <w:pPr>
              <w:pStyle w:val="TAC"/>
              <w:keepNext w:val="0"/>
              <w:keepLines w:val="0"/>
              <w:rPr>
                <w:rFonts w:cs="Arial"/>
                <w:szCs w:val="22"/>
                <w:lang w:eastAsia="zh-CN"/>
              </w:rPr>
            </w:pPr>
            <w:r w:rsidRPr="001D0283">
              <w:rPr>
                <w:rFonts w:cs="Arial"/>
                <w:szCs w:val="22"/>
                <w:lang w:eastAsia="zh-CN"/>
              </w:rPr>
              <w:t>CA_n25-n66-n78</w:t>
            </w:r>
          </w:p>
        </w:tc>
        <w:tc>
          <w:tcPr>
            <w:tcW w:w="1968" w:type="dxa"/>
            <w:tcBorders>
              <w:top w:val="single" w:sz="4" w:space="0" w:color="auto"/>
              <w:left w:val="single" w:sz="4" w:space="0" w:color="auto"/>
              <w:bottom w:val="single" w:sz="4" w:space="0" w:color="auto"/>
              <w:right w:val="single" w:sz="4" w:space="0" w:color="auto"/>
            </w:tcBorders>
            <w:vAlign w:val="center"/>
          </w:tcPr>
          <w:p w14:paraId="4F454923" w14:textId="77777777" w:rsidR="004E06F7" w:rsidRPr="001D0283" w:rsidRDefault="004E06F7" w:rsidP="004E06F7">
            <w:pPr>
              <w:pStyle w:val="TAC"/>
              <w:rPr>
                <w:rFonts w:cs="Arial"/>
                <w:szCs w:val="22"/>
                <w:lang w:eastAsia="zh-CN"/>
              </w:rPr>
            </w:pPr>
            <w:r w:rsidRPr="001D0283">
              <w:rPr>
                <w:rFonts w:eastAsia="DengXian" w:cs="Arial"/>
                <w:color w:val="000000"/>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013B66E" w14:textId="77777777" w:rsidR="004E06F7" w:rsidRPr="001D0283" w:rsidRDefault="004E06F7" w:rsidP="004E06F7">
            <w:pPr>
              <w:pStyle w:val="TAC"/>
              <w:rPr>
                <w:rFonts w:eastAsia="DengXian" w:cs="Arial"/>
                <w:szCs w:val="22"/>
              </w:rPr>
            </w:pPr>
            <w:r w:rsidRPr="001D0283">
              <w:rPr>
                <w:rFonts w:eastAsia="DengXian" w:cs="Arial"/>
                <w:szCs w:val="18"/>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F4A7751" w14:textId="77777777" w:rsidR="004E06F7" w:rsidRPr="001D0283" w:rsidRDefault="004E06F7" w:rsidP="004E06F7">
            <w:pPr>
              <w:pStyle w:val="TAC"/>
              <w:rPr>
                <w:rFonts w:eastAsia="DengXian" w:cs="Arial"/>
                <w:szCs w:val="22"/>
              </w:rPr>
            </w:pPr>
            <w:r w:rsidRPr="001D0283">
              <w:rPr>
                <w:rFonts w:eastAsia="DengXian" w:cs="Arial" w:hint="eastAsia"/>
                <w:szCs w:val="22"/>
                <w:lang w:eastAsia="zh-CN"/>
              </w:rPr>
              <w:t>0</w:t>
            </w:r>
            <w:r w:rsidRPr="001D0283">
              <w:rPr>
                <w:rFonts w:eastAsia="DengXian" w:cs="Arial"/>
                <w:szCs w:val="22"/>
                <w:lang w:eastAsia="zh-CN"/>
              </w:rPr>
              <w:t>.8</w:t>
            </w:r>
          </w:p>
        </w:tc>
      </w:tr>
      <w:tr w:rsidR="004E06F7" w:rsidRPr="001D0283" w14:paraId="3D2005E5"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4A842C4" w14:textId="77777777" w:rsidR="004E06F7" w:rsidRPr="001D0283" w:rsidRDefault="004E06F7" w:rsidP="004E06F7">
            <w:pPr>
              <w:pStyle w:val="TAC"/>
              <w:keepNext w:val="0"/>
              <w:keepLines w:val="0"/>
              <w:rPr>
                <w:rFonts w:cs="Arial"/>
                <w:szCs w:val="22"/>
                <w:lang w:eastAsia="zh-CN"/>
              </w:rPr>
            </w:pPr>
            <w:r w:rsidRPr="001D0283">
              <w:rPr>
                <w:rFonts w:eastAsia="DengXian"/>
                <w:lang w:eastAsia="zh-CN"/>
              </w:rPr>
              <w:t>CA_n25-n66-n85</w:t>
            </w:r>
          </w:p>
        </w:tc>
        <w:tc>
          <w:tcPr>
            <w:tcW w:w="1968" w:type="dxa"/>
            <w:tcBorders>
              <w:top w:val="single" w:sz="4" w:space="0" w:color="auto"/>
              <w:left w:val="single" w:sz="4" w:space="0" w:color="auto"/>
              <w:bottom w:val="single" w:sz="4" w:space="0" w:color="auto"/>
              <w:right w:val="single" w:sz="4" w:space="0" w:color="auto"/>
            </w:tcBorders>
            <w:vAlign w:val="center"/>
          </w:tcPr>
          <w:p w14:paraId="26164002" w14:textId="77777777" w:rsidR="004E06F7" w:rsidRPr="001D0283" w:rsidRDefault="004E06F7" w:rsidP="004E06F7">
            <w:pPr>
              <w:pStyle w:val="TAC"/>
              <w:rPr>
                <w:rFonts w:eastAsia="DengXian" w:cs="Arial"/>
                <w:color w:val="000000"/>
                <w:szCs w:val="22"/>
                <w:lang w:eastAsia="zh-CN"/>
              </w:rPr>
            </w:pPr>
            <w:r w:rsidRPr="001D0283">
              <w:rPr>
                <w:rFonts w:eastAsia="DengXian"/>
                <w:color w:val="000000"/>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EA2484C" w14:textId="77777777" w:rsidR="004E06F7" w:rsidRPr="001D0283" w:rsidRDefault="004E06F7" w:rsidP="004E06F7">
            <w:pPr>
              <w:pStyle w:val="TAC"/>
              <w:rPr>
                <w:rFonts w:eastAsia="DengXian" w:cs="Arial"/>
                <w:szCs w:val="18"/>
                <w:lang w:eastAsia="zh-CN"/>
              </w:rPr>
            </w:pPr>
            <w:r w:rsidRPr="001D0283">
              <w:rPr>
                <w:rFonts w:eastAsia="DengXian" w:cs="Arial"/>
                <w:color w:val="000000"/>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2BC4E98" w14:textId="77777777" w:rsidR="004E06F7" w:rsidRPr="001D0283" w:rsidRDefault="004E06F7" w:rsidP="004E06F7">
            <w:pPr>
              <w:pStyle w:val="TAC"/>
              <w:rPr>
                <w:rFonts w:eastAsia="DengXian" w:cs="Arial"/>
                <w:szCs w:val="22"/>
                <w:lang w:eastAsia="zh-CN"/>
              </w:rPr>
            </w:pPr>
            <w:r w:rsidRPr="001D0283">
              <w:rPr>
                <w:rFonts w:hint="eastAsia"/>
                <w:lang w:eastAsia="zh-CN"/>
              </w:rPr>
              <w:t>0.</w:t>
            </w:r>
            <w:r w:rsidRPr="001D0283">
              <w:rPr>
                <w:lang w:eastAsia="zh-CN"/>
              </w:rPr>
              <w:t>8</w:t>
            </w:r>
          </w:p>
        </w:tc>
      </w:tr>
      <w:tr w:rsidR="004E06F7" w:rsidRPr="001D0283" w14:paraId="2E4D48BD"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08EF298" w14:textId="77777777" w:rsidR="004E06F7" w:rsidRPr="001D0283" w:rsidRDefault="004E06F7" w:rsidP="004E06F7">
            <w:pPr>
              <w:pStyle w:val="TAC"/>
              <w:keepNext w:val="0"/>
              <w:keepLines w:val="0"/>
              <w:rPr>
                <w:rFonts w:cs="Arial"/>
                <w:szCs w:val="22"/>
              </w:rPr>
            </w:pPr>
            <w:r w:rsidRPr="001D0283">
              <w:rPr>
                <w:rFonts w:eastAsia="DengXian" w:cs="Arial"/>
                <w:szCs w:val="22"/>
                <w:lang w:eastAsia="zh-CN"/>
              </w:rPr>
              <w:t>CA</w:t>
            </w:r>
            <w:r w:rsidRPr="001D0283">
              <w:rPr>
                <w:rFonts w:eastAsia="DengXian" w:cs="Arial"/>
                <w:szCs w:val="22"/>
              </w:rPr>
              <w:t>_</w:t>
            </w:r>
            <w:r w:rsidRPr="001D0283">
              <w:rPr>
                <w:rFonts w:eastAsia="DengXian" w:cs="Arial"/>
                <w:szCs w:val="22"/>
                <w:lang w:eastAsia="zh-CN"/>
              </w:rPr>
              <w:t>n25</w:t>
            </w:r>
            <w:r w:rsidRPr="001D0283">
              <w:rPr>
                <w:rFonts w:eastAsia="DengXian" w:cs="Arial"/>
                <w:szCs w:val="22"/>
                <w:lang w:eastAsia="ja-JP"/>
              </w:rPr>
              <w:t>-</w:t>
            </w:r>
            <w:r w:rsidRPr="001D0283">
              <w:rPr>
                <w:rFonts w:eastAsia="DengXian" w:cs="Arial"/>
                <w:szCs w:val="22"/>
                <w:lang w:eastAsia="zh-CN"/>
              </w:rPr>
              <w:t>n71-n77</w:t>
            </w:r>
          </w:p>
        </w:tc>
        <w:tc>
          <w:tcPr>
            <w:tcW w:w="1968" w:type="dxa"/>
            <w:tcBorders>
              <w:top w:val="single" w:sz="4" w:space="0" w:color="auto"/>
              <w:left w:val="single" w:sz="4" w:space="0" w:color="auto"/>
              <w:bottom w:val="single" w:sz="4" w:space="0" w:color="auto"/>
              <w:right w:val="single" w:sz="4" w:space="0" w:color="auto"/>
            </w:tcBorders>
            <w:vAlign w:val="center"/>
          </w:tcPr>
          <w:p w14:paraId="56FD60DF" w14:textId="77777777" w:rsidR="004E06F7" w:rsidRPr="001D0283" w:rsidRDefault="004E06F7" w:rsidP="004E06F7">
            <w:pPr>
              <w:pStyle w:val="TAC"/>
              <w:rPr>
                <w:rFonts w:cs="Arial"/>
                <w:szCs w:val="22"/>
                <w:lang w:eastAsia="zh-CN"/>
              </w:rPr>
            </w:pPr>
            <w:r w:rsidRPr="001D0283">
              <w:rPr>
                <w:rFonts w:eastAsia="DengXian" w:cs="Arial"/>
                <w:color w:val="000000"/>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17A38EE" w14:textId="77777777" w:rsidR="004E06F7" w:rsidRPr="001D0283" w:rsidRDefault="004E06F7" w:rsidP="004E06F7">
            <w:pPr>
              <w:pStyle w:val="TAC"/>
              <w:rPr>
                <w:rFonts w:eastAsia="DengXian" w:cs="Arial"/>
                <w:szCs w:val="22"/>
                <w:lang w:eastAsia="zh-CN"/>
              </w:rPr>
            </w:pPr>
            <w:r w:rsidRPr="001D0283">
              <w:rPr>
                <w:rFonts w:eastAsia="DengXian" w:cs="Arial"/>
                <w:szCs w:val="18"/>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8E6EE35" w14:textId="77777777" w:rsidR="004E06F7" w:rsidRPr="001D0283" w:rsidRDefault="004E06F7" w:rsidP="004E06F7">
            <w:pPr>
              <w:pStyle w:val="TAC"/>
              <w:rPr>
                <w:rFonts w:eastAsia="DengXian" w:cs="Arial"/>
                <w:szCs w:val="22"/>
                <w:lang w:eastAsia="zh-CN"/>
              </w:rPr>
            </w:pPr>
            <w:r w:rsidRPr="001D0283">
              <w:rPr>
                <w:rFonts w:eastAsia="DengXian" w:cs="Arial" w:hint="eastAsia"/>
                <w:szCs w:val="22"/>
                <w:lang w:eastAsia="zh-CN"/>
              </w:rPr>
              <w:t>0</w:t>
            </w:r>
            <w:r w:rsidRPr="001D0283">
              <w:rPr>
                <w:rFonts w:eastAsia="DengXian" w:cs="Arial"/>
                <w:szCs w:val="22"/>
                <w:lang w:eastAsia="zh-CN"/>
              </w:rPr>
              <w:t>.8</w:t>
            </w:r>
          </w:p>
        </w:tc>
      </w:tr>
      <w:tr w:rsidR="004E06F7" w:rsidRPr="001D0283" w14:paraId="25BD80AF"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5EC3A33" w14:textId="77777777" w:rsidR="004E06F7" w:rsidRPr="001D0283" w:rsidRDefault="004E06F7" w:rsidP="004E06F7">
            <w:pPr>
              <w:pStyle w:val="TAC"/>
              <w:keepNext w:val="0"/>
              <w:keepLines w:val="0"/>
              <w:rPr>
                <w:rFonts w:cs="Arial"/>
                <w:szCs w:val="22"/>
              </w:rPr>
            </w:pPr>
            <w:r w:rsidRPr="001D0283">
              <w:rPr>
                <w:rFonts w:eastAsia="DengXian" w:cs="Arial"/>
                <w:szCs w:val="22"/>
                <w:lang w:eastAsia="zh-CN"/>
              </w:rPr>
              <w:t>CA</w:t>
            </w:r>
            <w:r w:rsidRPr="001D0283">
              <w:rPr>
                <w:rFonts w:eastAsia="DengXian" w:cs="Arial"/>
                <w:szCs w:val="22"/>
              </w:rPr>
              <w:t>_</w:t>
            </w:r>
            <w:r w:rsidRPr="001D0283">
              <w:rPr>
                <w:rFonts w:eastAsia="DengXian" w:cs="Arial"/>
                <w:szCs w:val="22"/>
                <w:lang w:eastAsia="zh-CN"/>
              </w:rPr>
              <w:t>n25</w:t>
            </w:r>
            <w:r w:rsidRPr="001D0283">
              <w:rPr>
                <w:rFonts w:eastAsia="DengXian" w:cs="Arial"/>
                <w:szCs w:val="22"/>
                <w:lang w:eastAsia="ja-JP"/>
              </w:rPr>
              <w:t>-</w:t>
            </w:r>
            <w:r w:rsidRPr="001D0283">
              <w:rPr>
                <w:rFonts w:eastAsia="DengXian" w:cs="Arial"/>
                <w:szCs w:val="22"/>
                <w:lang w:eastAsia="zh-CN"/>
              </w:rPr>
              <w:t>n71-n78</w:t>
            </w:r>
          </w:p>
        </w:tc>
        <w:tc>
          <w:tcPr>
            <w:tcW w:w="1968" w:type="dxa"/>
            <w:tcBorders>
              <w:top w:val="single" w:sz="4" w:space="0" w:color="auto"/>
              <w:left w:val="single" w:sz="4" w:space="0" w:color="auto"/>
              <w:bottom w:val="single" w:sz="4" w:space="0" w:color="auto"/>
              <w:right w:val="single" w:sz="4" w:space="0" w:color="auto"/>
            </w:tcBorders>
            <w:vAlign w:val="center"/>
          </w:tcPr>
          <w:p w14:paraId="32819191" w14:textId="77777777" w:rsidR="004E06F7" w:rsidRPr="001D0283" w:rsidRDefault="004E06F7" w:rsidP="004E06F7">
            <w:pPr>
              <w:pStyle w:val="TAC"/>
              <w:rPr>
                <w:rFonts w:cs="Arial"/>
                <w:szCs w:val="22"/>
                <w:lang w:eastAsia="zh-CN"/>
              </w:rPr>
            </w:pPr>
            <w:r w:rsidRPr="001D0283">
              <w:rPr>
                <w:rFonts w:eastAsia="DengXian" w:cs="Arial"/>
                <w:color w:val="000000"/>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FBA35C1" w14:textId="77777777" w:rsidR="004E06F7" w:rsidRPr="001D0283" w:rsidRDefault="004E06F7" w:rsidP="004E06F7">
            <w:pPr>
              <w:pStyle w:val="TAC"/>
              <w:rPr>
                <w:rFonts w:eastAsia="DengXian" w:cs="Arial"/>
                <w:szCs w:val="22"/>
                <w:lang w:eastAsia="zh-CN"/>
              </w:rPr>
            </w:pPr>
            <w:r w:rsidRPr="001D0283">
              <w:rPr>
                <w:rFonts w:eastAsia="DengXian" w:cs="Arial"/>
                <w:szCs w:val="18"/>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5ACEAEF" w14:textId="77777777" w:rsidR="004E06F7" w:rsidRPr="001D0283" w:rsidRDefault="004E06F7" w:rsidP="004E06F7">
            <w:pPr>
              <w:pStyle w:val="TAC"/>
              <w:rPr>
                <w:rFonts w:eastAsia="DengXian" w:cs="Arial"/>
                <w:szCs w:val="22"/>
                <w:lang w:eastAsia="zh-CN"/>
              </w:rPr>
            </w:pPr>
            <w:r w:rsidRPr="001D0283">
              <w:rPr>
                <w:rFonts w:eastAsia="DengXian" w:cs="Arial" w:hint="eastAsia"/>
                <w:szCs w:val="22"/>
                <w:lang w:eastAsia="zh-CN"/>
              </w:rPr>
              <w:t>0</w:t>
            </w:r>
            <w:r w:rsidRPr="001D0283">
              <w:rPr>
                <w:rFonts w:eastAsia="DengXian" w:cs="Arial"/>
                <w:szCs w:val="22"/>
                <w:lang w:eastAsia="zh-CN"/>
              </w:rPr>
              <w:t>.8</w:t>
            </w:r>
          </w:p>
        </w:tc>
      </w:tr>
      <w:tr w:rsidR="004E06F7" w:rsidRPr="001D0283" w14:paraId="785F103C"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1FE7357" w14:textId="77777777" w:rsidR="004E06F7" w:rsidRPr="001D0283" w:rsidRDefault="004E06F7" w:rsidP="004E06F7">
            <w:pPr>
              <w:pStyle w:val="TAC"/>
              <w:keepNext w:val="0"/>
              <w:keepLines w:val="0"/>
              <w:rPr>
                <w:rFonts w:eastAsia="DengXian" w:cs="Arial"/>
                <w:szCs w:val="22"/>
                <w:lang w:eastAsia="zh-CN"/>
              </w:rPr>
            </w:pPr>
            <w:r w:rsidRPr="001D0283">
              <w:rPr>
                <w:rFonts w:eastAsia="DengXian"/>
                <w:lang w:eastAsia="zh-CN"/>
              </w:rPr>
              <w:t>CA_n25-n71-n85</w:t>
            </w:r>
          </w:p>
        </w:tc>
        <w:tc>
          <w:tcPr>
            <w:tcW w:w="1968" w:type="dxa"/>
            <w:tcBorders>
              <w:top w:val="single" w:sz="4" w:space="0" w:color="auto"/>
              <w:left w:val="single" w:sz="4" w:space="0" w:color="auto"/>
              <w:bottom w:val="single" w:sz="4" w:space="0" w:color="auto"/>
              <w:right w:val="single" w:sz="4" w:space="0" w:color="auto"/>
            </w:tcBorders>
            <w:vAlign w:val="center"/>
          </w:tcPr>
          <w:p w14:paraId="499BD288" w14:textId="77777777" w:rsidR="004E06F7" w:rsidRPr="001D0283" w:rsidRDefault="004E06F7" w:rsidP="004E06F7">
            <w:pPr>
              <w:pStyle w:val="TAC"/>
              <w:rPr>
                <w:rFonts w:eastAsia="DengXian" w:cs="Arial"/>
                <w:color w:val="000000"/>
                <w:szCs w:val="22"/>
                <w:lang w:eastAsia="zh-CN"/>
              </w:rPr>
            </w:pPr>
            <w:r w:rsidRPr="001D0283">
              <w:rPr>
                <w:rFonts w:eastAsia="DengXian" w:cs="Arial"/>
                <w:color w:val="000000"/>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79E8840B" w14:textId="77777777" w:rsidR="004E06F7" w:rsidRPr="001D0283" w:rsidRDefault="004E06F7" w:rsidP="004E06F7">
            <w:pPr>
              <w:pStyle w:val="TAC"/>
              <w:rPr>
                <w:rFonts w:eastAsia="DengXian" w:cs="Arial"/>
                <w:color w:val="000000"/>
                <w:szCs w:val="22"/>
                <w:lang w:eastAsia="zh-CN"/>
              </w:rPr>
            </w:pPr>
            <w:r w:rsidRPr="001D0283">
              <w:rPr>
                <w:rFonts w:eastAsia="DengXian" w:cs="Arial"/>
                <w:color w:val="000000"/>
                <w:szCs w:val="22"/>
                <w:lang w:eastAsia="zh-CN"/>
              </w:rPr>
              <w:t>1</w:t>
            </w:r>
          </w:p>
        </w:tc>
        <w:tc>
          <w:tcPr>
            <w:tcW w:w="1968" w:type="dxa"/>
            <w:tcBorders>
              <w:top w:val="single" w:sz="4" w:space="0" w:color="auto"/>
              <w:left w:val="single" w:sz="4" w:space="0" w:color="auto"/>
              <w:bottom w:val="single" w:sz="4" w:space="0" w:color="auto"/>
              <w:right w:val="single" w:sz="4" w:space="0" w:color="auto"/>
            </w:tcBorders>
            <w:vAlign w:val="center"/>
          </w:tcPr>
          <w:p w14:paraId="681E95A0" w14:textId="77777777" w:rsidR="004E06F7" w:rsidRPr="001D0283" w:rsidRDefault="004E06F7" w:rsidP="004E06F7">
            <w:pPr>
              <w:pStyle w:val="TAC"/>
              <w:rPr>
                <w:rFonts w:eastAsia="DengXian" w:cs="Arial"/>
                <w:color w:val="000000"/>
                <w:szCs w:val="22"/>
                <w:lang w:eastAsia="zh-CN"/>
              </w:rPr>
            </w:pPr>
            <w:r w:rsidRPr="001D0283">
              <w:rPr>
                <w:rFonts w:eastAsia="DengXian" w:cs="Arial"/>
                <w:color w:val="000000"/>
                <w:szCs w:val="22"/>
                <w:lang w:eastAsia="zh-CN"/>
              </w:rPr>
              <w:t>1</w:t>
            </w:r>
          </w:p>
        </w:tc>
      </w:tr>
      <w:tr w:rsidR="004E06F7" w:rsidRPr="001D0283" w14:paraId="26524DEA"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1FECA53" w14:textId="77777777" w:rsidR="004E06F7" w:rsidRPr="001D0283" w:rsidRDefault="004E06F7" w:rsidP="004E06F7">
            <w:pPr>
              <w:pStyle w:val="TAC"/>
              <w:keepNext w:val="0"/>
              <w:keepLines w:val="0"/>
              <w:rPr>
                <w:rFonts w:eastAsia="DengXian" w:cs="Arial"/>
                <w:szCs w:val="22"/>
                <w:lang w:eastAsia="zh-CN"/>
              </w:rPr>
            </w:pPr>
            <w:r w:rsidRPr="001D0283">
              <w:rPr>
                <w:rFonts w:eastAsia="DengXian"/>
                <w:lang w:eastAsia="zh-CN"/>
              </w:rPr>
              <w:t>CA_n25-n77-n85</w:t>
            </w:r>
          </w:p>
        </w:tc>
        <w:tc>
          <w:tcPr>
            <w:tcW w:w="1968" w:type="dxa"/>
            <w:tcBorders>
              <w:top w:val="single" w:sz="4" w:space="0" w:color="auto"/>
              <w:left w:val="single" w:sz="4" w:space="0" w:color="auto"/>
              <w:bottom w:val="single" w:sz="4" w:space="0" w:color="auto"/>
              <w:right w:val="single" w:sz="4" w:space="0" w:color="auto"/>
            </w:tcBorders>
            <w:vAlign w:val="center"/>
          </w:tcPr>
          <w:p w14:paraId="56A4CE28" w14:textId="77777777" w:rsidR="004E06F7" w:rsidRPr="001D0283" w:rsidRDefault="004E06F7" w:rsidP="004E06F7">
            <w:pPr>
              <w:pStyle w:val="TAC"/>
              <w:rPr>
                <w:rFonts w:eastAsia="DengXian" w:cs="Arial"/>
                <w:color w:val="000000"/>
                <w:szCs w:val="22"/>
                <w:lang w:eastAsia="zh-CN"/>
              </w:rPr>
            </w:pPr>
            <w:r w:rsidRPr="001D0283">
              <w:rPr>
                <w:rFonts w:eastAsia="DengXian"/>
                <w:color w:val="000000"/>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B85C60D" w14:textId="77777777" w:rsidR="004E06F7" w:rsidRPr="001D0283" w:rsidRDefault="004E06F7" w:rsidP="004E06F7">
            <w:pPr>
              <w:pStyle w:val="TAC"/>
              <w:rPr>
                <w:rFonts w:eastAsia="DengXian" w:cs="Arial"/>
                <w:szCs w:val="18"/>
                <w:lang w:eastAsia="zh-CN"/>
              </w:rPr>
            </w:pPr>
            <w:r w:rsidRPr="001D0283">
              <w:rPr>
                <w:rFonts w:eastAsia="DengXian" w:cs="Arial"/>
                <w:color w:val="000000"/>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260B9B52" w14:textId="77777777" w:rsidR="004E06F7" w:rsidRPr="001D0283" w:rsidRDefault="004E06F7" w:rsidP="004E06F7">
            <w:pPr>
              <w:pStyle w:val="TAC"/>
              <w:rPr>
                <w:rFonts w:eastAsia="DengXian" w:cs="Arial"/>
                <w:szCs w:val="22"/>
                <w:lang w:eastAsia="zh-CN"/>
              </w:rPr>
            </w:pPr>
            <w:r w:rsidRPr="001D0283">
              <w:rPr>
                <w:rFonts w:hint="eastAsia"/>
                <w:lang w:eastAsia="zh-CN"/>
              </w:rPr>
              <w:t>0.</w:t>
            </w:r>
            <w:r w:rsidRPr="001D0283">
              <w:rPr>
                <w:lang w:eastAsia="zh-CN"/>
              </w:rPr>
              <w:t>3</w:t>
            </w:r>
          </w:p>
        </w:tc>
      </w:tr>
      <w:tr w:rsidR="004E06F7" w:rsidRPr="001D0283" w14:paraId="1A903FE7"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E83DB88" w14:textId="77777777" w:rsidR="004E06F7" w:rsidRPr="001D0283" w:rsidRDefault="004E06F7" w:rsidP="004E06F7">
            <w:pPr>
              <w:pStyle w:val="TAC"/>
              <w:keepNext w:val="0"/>
              <w:keepLines w:val="0"/>
              <w:rPr>
                <w:rFonts w:eastAsia="DengXian"/>
                <w:lang w:eastAsia="zh-CN"/>
              </w:rPr>
            </w:pPr>
            <w:r w:rsidRPr="001D0283">
              <w:rPr>
                <w:rFonts w:eastAsia="DengXian"/>
                <w:lang w:eastAsia="zh-CN"/>
              </w:rPr>
              <w:t>CA</w:t>
            </w:r>
            <w:r w:rsidRPr="001D0283">
              <w:rPr>
                <w:rFonts w:eastAsia="DengXian"/>
              </w:rPr>
              <w:t>_</w:t>
            </w:r>
            <w:r w:rsidRPr="001D0283">
              <w:rPr>
                <w:rFonts w:eastAsia="DengXian"/>
                <w:lang w:eastAsia="zh-CN"/>
              </w:rPr>
              <w:t>n26</w:t>
            </w:r>
            <w:r w:rsidRPr="001D0283">
              <w:rPr>
                <w:rFonts w:eastAsia="DengXian"/>
                <w:lang w:eastAsia="ja-JP"/>
              </w:rPr>
              <w:t>-</w:t>
            </w:r>
            <w:r w:rsidRPr="001D0283">
              <w:rPr>
                <w:rFonts w:eastAsia="DengXian"/>
                <w:lang w:eastAsia="zh-CN"/>
              </w:rPr>
              <w:t>n29-n66</w:t>
            </w:r>
          </w:p>
        </w:tc>
        <w:tc>
          <w:tcPr>
            <w:tcW w:w="1968" w:type="dxa"/>
            <w:tcBorders>
              <w:top w:val="single" w:sz="4" w:space="0" w:color="auto"/>
              <w:left w:val="single" w:sz="4" w:space="0" w:color="auto"/>
              <w:bottom w:val="single" w:sz="4" w:space="0" w:color="auto"/>
              <w:right w:val="single" w:sz="4" w:space="0" w:color="auto"/>
            </w:tcBorders>
            <w:vAlign w:val="center"/>
          </w:tcPr>
          <w:p w14:paraId="6389BBDB" w14:textId="77777777" w:rsidR="004E06F7" w:rsidRPr="001D0283" w:rsidRDefault="004E06F7" w:rsidP="004E06F7">
            <w:pPr>
              <w:pStyle w:val="TAC"/>
              <w:rPr>
                <w:rFonts w:eastAsia="DengXian"/>
                <w:color w:val="000000"/>
                <w:lang w:eastAsia="zh-CN"/>
              </w:rPr>
            </w:pPr>
            <w:r w:rsidRPr="001D0283">
              <w:rPr>
                <w:rFonts w:eastAsia="DengXian"/>
                <w:color w:val="000000"/>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5F8BD64" w14:textId="77777777" w:rsidR="004E06F7" w:rsidRPr="001D0283" w:rsidRDefault="004E06F7" w:rsidP="004E06F7">
            <w:pPr>
              <w:pStyle w:val="TAC"/>
              <w:rPr>
                <w:rFonts w:eastAsia="DengXian" w:cs="Arial"/>
                <w:color w:val="000000"/>
                <w:lang w:eastAsia="zh-CN"/>
              </w:rPr>
            </w:pPr>
            <w:r w:rsidRPr="001D0283">
              <w:rPr>
                <w:rFonts w:eastAsia="DengXian" w:cs="Arial" w:hint="eastAsia"/>
                <w:color w:val="000000"/>
                <w:lang w:eastAsia="zh-CN"/>
              </w:rPr>
              <w:t>N</w:t>
            </w:r>
            <w:r w:rsidRPr="001D0283">
              <w:rPr>
                <w:rFonts w:eastAsia="DengXian" w:cs="Arial"/>
                <w:color w:val="000000"/>
                <w:lang w:eastAsia="zh-CN"/>
              </w:rPr>
              <w:t>/A</w:t>
            </w:r>
          </w:p>
        </w:tc>
        <w:tc>
          <w:tcPr>
            <w:tcW w:w="1968" w:type="dxa"/>
            <w:tcBorders>
              <w:top w:val="single" w:sz="4" w:space="0" w:color="auto"/>
              <w:left w:val="single" w:sz="4" w:space="0" w:color="auto"/>
              <w:bottom w:val="single" w:sz="4" w:space="0" w:color="auto"/>
              <w:right w:val="single" w:sz="4" w:space="0" w:color="auto"/>
            </w:tcBorders>
            <w:vAlign w:val="center"/>
          </w:tcPr>
          <w:p w14:paraId="22867055" w14:textId="77777777" w:rsidR="004E06F7" w:rsidRPr="001D0283" w:rsidRDefault="004E06F7" w:rsidP="004E06F7">
            <w:pPr>
              <w:pStyle w:val="TAC"/>
              <w:rPr>
                <w:lang w:eastAsia="zh-CN"/>
              </w:rPr>
            </w:pPr>
            <w:r w:rsidRPr="001D0283">
              <w:rPr>
                <w:rFonts w:hint="eastAsia"/>
                <w:lang w:eastAsia="zh-CN"/>
              </w:rPr>
              <w:t>0.3</w:t>
            </w:r>
          </w:p>
        </w:tc>
      </w:tr>
      <w:tr w:rsidR="004E06F7" w:rsidRPr="001D0283" w14:paraId="7592C4DC"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AF03E49" w14:textId="77777777" w:rsidR="004E06F7" w:rsidRPr="001D0283" w:rsidRDefault="004E06F7" w:rsidP="004E06F7">
            <w:pPr>
              <w:pStyle w:val="TAC"/>
              <w:keepNext w:val="0"/>
              <w:keepLines w:val="0"/>
              <w:rPr>
                <w:rFonts w:eastAsia="DengXian"/>
                <w:lang w:eastAsia="zh-CN"/>
              </w:rPr>
            </w:pPr>
            <w:r w:rsidRPr="001D0283">
              <w:rPr>
                <w:rFonts w:eastAsia="DengXian"/>
                <w:lang w:eastAsia="zh-CN"/>
              </w:rPr>
              <w:t>CA</w:t>
            </w:r>
            <w:r w:rsidRPr="001D0283">
              <w:rPr>
                <w:rFonts w:eastAsia="DengXian"/>
              </w:rPr>
              <w:t>_</w:t>
            </w:r>
            <w:r w:rsidRPr="001D0283">
              <w:rPr>
                <w:rFonts w:eastAsia="DengXian"/>
                <w:lang w:eastAsia="zh-CN"/>
              </w:rPr>
              <w:t>n26</w:t>
            </w:r>
            <w:r w:rsidRPr="001D0283">
              <w:rPr>
                <w:rFonts w:eastAsia="DengXian"/>
                <w:lang w:eastAsia="ja-JP"/>
              </w:rPr>
              <w:t>-</w:t>
            </w:r>
            <w:r w:rsidRPr="001D0283">
              <w:rPr>
                <w:rFonts w:eastAsia="DengXian"/>
                <w:lang w:eastAsia="zh-CN"/>
              </w:rPr>
              <w:t>n29-n70</w:t>
            </w:r>
          </w:p>
        </w:tc>
        <w:tc>
          <w:tcPr>
            <w:tcW w:w="1968" w:type="dxa"/>
            <w:tcBorders>
              <w:top w:val="single" w:sz="4" w:space="0" w:color="auto"/>
              <w:left w:val="single" w:sz="4" w:space="0" w:color="auto"/>
              <w:bottom w:val="single" w:sz="4" w:space="0" w:color="auto"/>
              <w:right w:val="single" w:sz="4" w:space="0" w:color="auto"/>
            </w:tcBorders>
            <w:vAlign w:val="center"/>
          </w:tcPr>
          <w:p w14:paraId="5D92474A" w14:textId="77777777" w:rsidR="004E06F7" w:rsidRPr="001D0283" w:rsidRDefault="004E06F7" w:rsidP="004E06F7">
            <w:pPr>
              <w:pStyle w:val="TAC"/>
              <w:rPr>
                <w:rFonts w:eastAsia="DengXian"/>
                <w:color w:val="000000"/>
                <w:lang w:eastAsia="zh-CN"/>
              </w:rPr>
            </w:pPr>
            <w:r w:rsidRPr="001D0283">
              <w:rPr>
                <w:rFonts w:eastAsia="DengXian"/>
                <w:color w:val="000000"/>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FC5DABE" w14:textId="77777777" w:rsidR="004E06F7" w:rsidRPr="001D0283" w:rsidRDefault="004E06F7" w:rsidP="004E06F7">
            <w:pPr>
              <w:pStyle w:val="TAC"/>
              <w:rPr>
                <w:rFonts w:eastAsia="DengXian" w:cs="Arial"/>
                <w:color w:val="000000"/>
                <w:lang w:eastAsia="zh-CN"/>
              </w:rPr>
            </w:pPr>
            <w:r w:rsidRPr="001D0283">
              <w:rPr>
                <w:rFonts w:eastAsia="DengXian" w:cs="Arial" w:hint="eastAsia"/>
                <w:color w:val="000000"/>
                <w:lang w:eastAsia="zh-CN"/>
              </w:rPr>
              <w:t>N</w:t>
            </w:r>
            <w:r w:rsidRPr="001D0283">
              <w:rPr>
                <w:rFonts w:eastAsia="DengXian" w:cs="Arial"/>
                <w:color w:val="000000"/>
                <w:lang w:eastAsia="zh-CN"/>
              </w:rPr>
              <w:t>/A</w:t>
            </w:r>
          </w:p>
        </w:tc>
        <w:tc>
          <w:tcPr>
            <w:tcW w:w="1968" w:type="dxa"/>
            <w:tcBorders>
              <w:top w:val="single" w:sz="4" w:space="0" w:color="auto"/>
              <w:left w:val="single" w:sz="4" w:space="0" w:color="auto"/>
              <w:bottom w:val="single" w:sz="4" w:space="0" w:color="auto"/>
              <w:right w:val="single" w:sz="4" w:space="0" w:color="auto"/>
            </w:tcBorders>
            <w:vAlign w:val="center"/>
          </w:tcPr>
          <w:p w14:paraId="74658456" w14:textId="77777777" w:rsidR="004E06F7" w:rsidRPr="001D0283" w:rsidRDefault="004E06F7" w:rsidP="004E06F7">
            <w:pPr>
              <w:pStyle w:val="TAC"/>
              <w:rPr>
                <w:lang w:eastAsia="zh-CN"/>
              </w:rPr>
            </w:pPr>
            <w:r w:rsidRPr="001D0283">
              <w:rPr>
                <w:rFonts w:hint="eastAsia"/>
                <w:lang w:eastAsia="zh-CN"/>
              </w:rPr>
              <w:t>0.3</w:t>
            </w:r>
          </w:p>
        </w:tc>
      </w:tr>
      <w:tr w:rsidR="004E06F7" w:rsidRPr="001D0283" w14:paraId="54DD7852"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A97223C" w14:textId="77777777" w:rsidR="004E06F7" w:rsidRPr="001D0283" w:rsidRDefault="004E06F7" w:rsidP="004E06F7">
            <w:pPr>
              <w:pStyle w:val="TAC"/>
              <w:keepNext w:val="0"/>
              <w:keepLines w:val="0"/>
              <w:rPr>
                <w:rFonts w:eastAsia="DengXian"/>
                <w:lang w:eastAsia="zh-CN"/>
              </w:rPr>
            </w:pPr>
            <w:r w:rsidRPr="001D0283">
              <w:rPr>
                <w:rFonts w:eastAsia="DengXian"/>
                <w:lang w:eastAsia="zh-CN"/>
              </w:rPr>
              <w:t>CA</w:t>
            </w:r>
            <w:r w:rsidRPr="001D0283">
              <w:rPr>
                <w:rFonts w:eastAsia="DengXian"/>
              </w:rPr>
              <w:t>_</w:t>
            </w:r>
            <w:r w:rsidRPr="001D0283">
              <w:rPr>
                <w:rFonts w:eastAsia="DengXian"/>
                <w:lang w:eastAsia="zh-CN"/>
              </w:rPr>
              <w:t>n26</w:t>
            </w:r>
            <w:r w:rsidRPr="001D0283">
              <w:rPr>
                <w:rFonts w:eastAsia="DengXian"/>
                <w:lang w:eastAsia="ja-JP"/>
              </w:rPr>
              <w:t>-</w:t>
            </w:r>
            <w:r w:rsidRPr="001D0283">
              <w:rPr>
                <w:rFonts w:eastAsia="DengXian"/>
                <w:lang w:eastAsia="zh-CN"/>
              </w:rPr>
              <w:t>n48-n66</w:t>
            </w:r>
          </w:p>
        </w:tc>
        <w:tc>
          <w:tcPr>
            <w:tcW w:w="1968" w:type="dxa"/>
            <w:tcBorders>
              <w:top w:val="single" w:sz="4" w:space="0" w:color="auto"/>
              <w:left w:val="single" w:sz="4" w:space="0" w:color="auto"/>
              <w:bottom w:val="single" w:sz="4" w:space="0" w:color="auto"/>
              <w:right w:val="single" w:sz="4" w:space="0" w:color="auto"/>
            </w:tcBorders>
            <w:vAlign w:val="center"/>
          </w:tcPr>
          <w:p w14:paraId="33092A72" w14:textId="77777777" w:rsidR="004E06F7" w:rsidRPr="001D0283" w:rsidRDefault="004E06F7" w:rsidP="004E06F7">
            <w:pPr>
              <w:pStyle w:val="TAC"/>
              <w:rPr>
                <w:rFonts w:eastAsia="DengXian"/>
                <w:color w:val="000000"/>
                <w:lang w:eastAsia="zh-CN"/>
              </w:rPr>
            </w:pPr>
            <w:r w:rsidRPr="001D0283">
              <w:rPr>
                <w:rFonts w:eastAsia="DengXian"/>
                <w:color w:val="000000"/>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01AE184E" w14:textId="77777777" w:rsidR="004E06F7" w:rsidRPr="001D0283" w:rsidRDefault="004E06F7" w:rsidP="004E06F7">
            <w:pPr>
              <w:pStyle w:val="TAC"/>
              <w:rPr>
                <w:rFonts w:eastAsia="DengXian" w:cs="Arial"/>
                <w:color w:val="000000"/>
                <w:lang w:eastAsia="zh-CN"/>
              </w:rPr>
            </w:pPr>
            <w:r w:rsidRPr="001D0283">
              <w:rPr>
                <w:rFonts w:eastAsia="DengXian" w:cs="Arial"/>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0EE7275B" w14:textId="77777777" w:rsidR="004E06F7" w:rsidRPr="001D0283" w:rsidRDefault="004E06F7" w:rsidP="004E06F7">
            <w:pPr>
              <w:pStyle w:val="TAC"/>
              <w:rPr>
                <w:lang w:eastAsia="zh-CN"/>
              </w:rPr>
            </w:pPr>
            <w:r w:rsidRPr="001D0283">
              <w:rPr>
                <w:rFonts w:hint="eastAsia"/>
                <w:lang w:eastAsia="zh-CN"/>
              </w:rPr>
              <w:t>0.</w:t>
            </w:r>
            <w:r w:rsidRPr="001D0283">
              <w:rPr>
                <w:lang w:eastAsia="zh-CN"/>
              </w:rPr>
              <w:t>6</w:t>
            </w:r>
          </w:p>
        </w:tc>
      </w:tr>
      <w:tr w:rsidR="004E06F7" w:rsidRPr="001D0283" w14:paraId="176B9DA1"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F5DBD5A" w14:textId="77777777" w:rsidR="004E06F7" w:rsidRPr="001D0283" w:rsidRDefault="004E06F7" w:rsidP="004E06F7">
            <w:pPr>
              <w:pStyle w:val="TAC"/>
              <w:keepNext w:val="0"/>
              <w:keepLines w:val="0"/>
              <w:rPr>
                <w:rFonts w:eastAsia="DengXian"/>
                <w:lang w:eastAsia="zh-CN"/>
              </w:rPr>
            </w:pPr>
            <w:r w:rsidRPr="001D0283">
              <w:rPr>
                <w:rFonts w:eastAsia="DengXian"/>
                <w:lang w:eastAsia="zh-CN"/>
              </w:rPr>
              <w:t>CA</w:t>
            </w:r>
            <w:r w:rsidRPr="001D0283">
              <w:rPr>
                <w:rFonts w:eastAsia="DengXian"/>
              </w:rPr>
              <w:t>_</w:t>
            </w:r>
            <w:r w:rsidRPr="001D0283">
              <w:rPr>
                <w:rFonts w:eastAsia="DengXian"/>
                <w:lang w:eastAsia="zh-CN"/>
              </w:rPr>
              <w:t>n26</w:t>
            </w:r>
            <w:r w:rsidRPr="001D0283">
              <w:rPr>
                <w:rFonts w:eastAsia="DengXian"/>
                <w:lang w:eastAsia="ja-JP"/>
              </w:rPr>
              <w:t>-</w:t>
            </w:r>
            <w:r w:rsidRPr="001D0283">
              <w:rPr>
                <w:rFonts w:eastAsia="DengXian"/>
                <w:lang w:eastAsia="zh-CN"/>
              </w:rPr>
              <w:t>n48-n70</w:t>
            </w:r>
          </w:p>
        </w:tc>
        <w:tc>
          <w:tcPr>
            <w:tcW w:w="1968" w:type="dxa"/>
            <w:tcBorders>
              <w:top w:val="single" w:sz="4" w:space="0" w:color="auto"/>
              <w:left w:val="single" w:sz="4" w:space="0" w:color="auto"/>
              <w:bottom w:val="single" w:sz="4" w:space="0" w:color="auto"/>
              <w:right w:val="single" w:sz="4" w:space="0" w:color="auto"/>
            </w:tcBorders>
            <w:vAlign w:val="center"/>
          </w:tcPr>
          <w:p w14:paraId="5A35FE2F" w14:textId="77777777" w:rsidR="004E06F7" w:rsidRPr="001D0283" w:rsidRDefault="004E06F7" w:rsidP="004E06F7">
            <w:pPr>
              <w:pStyle w:val="TAC"/>
              <w:rPr>
                <w:rFonts w:eastAsia="DengXian"/>
                <w:color w:val="000000"/>
                <w:lang w:eastAsia="zh-CN"/>
              </w:rPr>
            </w:pPr>
            <w:r w:rsidRPr="001D0283">
              <w:rPr>
                <w:rFonts w:eastAsia="DengXian"/>
                <w:color w:val="000000"/>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64653EC4" w14:textId="77777777" w:rsidR="004E06F7" w:rsidRPr="001D0283" w:rsidRDefault="004E06F7" w:rsidP="004E06F7">
            <w:pPr>
              <w:pStyle w:val="TAC"/>
              <w:rPr>
                <w:rFonts w:eastAsia="DengXian" w:cs="Arial"/>
                <w:color w:val="000000"/>
                <w:lang w:eastAsia="zh-CN"/>
              </w:rPr>
            </w:pPr>
            <w:r w:rsidRPr="001D0283">
              <w:rPr>
                <w:rFonts w:eastAsia="DengXian" w:cs="Arial"/>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1B25E269" w14:textId="77777777" w:rsidR="004E06F7" w:rsidRPr="001D0283" w:rsidRDefault="004E06F7" w:rsidP="004E06F7">
            <w:pPr>
              <w:pStyle w:val="TAC"/>
              <w:rPr>
                <w:lang w:eastAsia="zh-CN"/>
              </w:rPr>
            </w:pPr>
            <w:r w:rsidRPr="001D0283">
              <w:rPr>
                <w:rFonts w:hint="eastAsia"/>
                <w:lang w:eastAsia="zh-CN"/>
              </w:rPr>
              <w:t>0.</w:t>
            </w:r>
            <w:r w:rsidRPr="001D0283">
              <w:rPr>
                <w:lang w:eastAsia="zh-CN"/>
              </w:rPr>
              <w:t>6</w:t>
            </w:r>
          </w:p>
        </w:tc>
      </w:tr>
      <w:tr w:rsidR="004E06F7" w:rsidRPr="001D0283" w14:paraId="70B4E939"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68AE7E8" w14:textId="77777777" w:rsidR="004E06F7" w:rsidRPr="001D0283" w:rsidRDefault="004E06F7" w:rsidP="004E06F7">
            <w:pPr>
              <w:pStyle w:val="TAC"/>
              <w:keepNext w:val="0"/>
              <w:keepLines w:val="0"/>
              <w:rPr>
                <w:rFonts w:cs="Arial"/>
                <w:szCs w:val="22"/>
                <w:lang w:eastAsia="zh-CN"/>
              </w:rPr>
            </w:pPr>
            <w:r w:rsidRPr="001D0283">
              <w:rPr>
                <w:rFonts w:cs="Arial"/>
                <w:szCs w:val="22"/>
                <w:lang w:eastAsia="zh-CN"/>
              </w:rPr>
              <w:t>CA_n26-n66-n70</w:t>
            </w:r>
          </w:p>
        </w:tc>
        <w:tc>
          <w:tcPr>
            <w:tcW w:w="1968" w:type="dxa"/>
            <w:tcBorders>
              <w:top w:val="single" w:sz="4" w:space="0" w:color="auto"/>
              <w:left w:val="single" w:sz="4" w:space="0" w:color="auto"/>
              <w:bottom w:val="single" w:sz="4" w:space="0" w:color="auto"/>
              <w:right w:val="single" w:sz="4" w:space="0" w:color="auto"/>
            </w:tcBorders>
            <w:vAlign w:val="center"/>
          </w:tcPr>
          <w:p w14:paraId="69EF6E85" w14:textId="77777777" w:rsidR="004E06F7" w:rsidRPr="001D0283" w:rsidRDefault="004E06F7" w:rsidP="004E06F7">
            <w:pPr>
              <w:pStyle w:val="TAC"/>
              <w:rPr>
                <w:rFonts w:cs="Arial"/>
                <w:szCs w:val="22"/>
                <w:lang w:eastAsia="zh-CN"/>
              </w:rPr>
            </w:pPr>
            <w:r w:rsidRPr="001D0283">
              <w:rPr>
                <w:rFonts w:cs="Arial"/>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216FC9D9" w14:textId="77777777" w:rsidR="004E06F7" w:rsidRPr="001D0283" w:rsidRDefault="004E06F7" w:rsidP="004E06F7">
            <w:pPr>
              <w:pStyle w:val="TAC"/>
              <w:rPr>
                <w:rFonts w:eastAsia="DengXian" w:cs="Arial"/>
                <w:szCs w:val="22"/>
              </w:rPr>
            </w:pPr>
            <w:r w:rsidRPr="001D0283">
              <w:rPr>
                <w:rFonts w:eastAsia="Yu Mincho" w:cs="Arial"/>
                <w:szCs w:val="18"/>
                <w:lang w:eastAsia="ja-JP"/>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89F4207" w14:textId="77777777" w:rsidR="004E06F7" w:rsidRPr="001D0283" w:rsidRDefault="004E06F7" w:rsidP="004E06F7">
            <w:pPr>
              <w:pStyle w:val="TAC"/>
              <w:rPr>
                <w:rFonts w:eastAsia="DengXian" w:cs="Arial"/>
                <w:szCs w:val="22"/>
                <w:lang w:eastAsia="zh-CN"/>
              </w:rPr>
            </w:pPr>
            <w:r w:rsidRPr="001D0283">
              <w:rPr>
                <w:rFonts w:eastAsia="DengXian" w:cs="Arial" w:hint="eastAsia"/>
                <w:szCs w:val="22"/>
                <w:lang w:eastAsia="zh-CN"/>
              </w:rPr>
              <w:t>0</w:t>
            </w:r>
            <w:r w:rsidRPr="001D0283">
              <w:rPr>
                <w:rFonts w:eastAsia="DengXian" w:cs="Arial"/>
                <w:szCs w:val="22"/>
                <w:lang w:eastAsia="zh-CN"/>
              </w:rPr>
              <w:t>.5</w:t>
            </w:r>
          </w:p>
        </w:tc>
      </w:tr>
      <w:tr w:rsidR="004E06F7" w:rsidRPr="001D0283" w14:paraId="4D567EB1"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7641203" w14:textId="77777777" w:rsidR="004E06F7" w:rsidRPr="001D0283" w:rsidRDefault="004E06F7" w:rsidP="004E06F7">
            <w:pPr>
              <w:pStyle w:val="TAC"/>
              <w:keepNext w:val="0"/>
              <w:keepLines w:val="0"/>
              <w:rPr>
                <w:color w:val="000000"/>
              </w:rPr>
            </w:pPr>
            <w:r w:rsidRPr="001D0283">
              <w:rPr>
                <w:rFonts w:eastAsia="DengXian"/>
                <w:lang w:eastAsia="zh-CN"/>
              </w:rPr>
              <w:t>CA</w:t>
            </w:r>
            <w:r w:rsidRPr="001D0283">
              <w:rPr>
                <w:rFonts w:eastAsia="DengXian"/>
              </w:rPr>
              <w:t>_</w:t>
            </w:r>
            <w:r w:rsidRPr="001D0283">
              <w:rPr>
                <w:rFonts w:eastAsia="DengXian"/>
                <w:lang w:eastAsia="zh-CN"/>
              </w:rPr>
              <w:t>n26</w:t>
            </w:r>
            <w:r w:rsidRPr="001D0283">
              <w:rPr>
                <w:rFonts w:eastAsia="DengXian"/>
                <w:lang w:eastAsia="ja-JP"/>
              </w:rPr>
              <w:t>-</w:t>
            </w:r>
            <w:r w:rsidRPr="001D0283">
              <w:rPr>
                <w:rFonts w:eastAsia="DengXian"/>
                <w:lang w:eastAsia="zh-CN"/>
              </w:rPr>
              <w:t>n66-n71</w:t>
            </w:r>
          </w:p>
        </w:tc>
        <w:tc>
          <w:tcPr>
            <w:tcW w:w="1968" w:type="dxa"/>
            <w:tcBorders>
              <w:top w:val="single" w:sz="4" w:space="0" w:color="auto"/>
              <w:left w:val="single" w:sz="4" w:space="0" w:color="auto"/>
              <w:bottom w:val="single" w:sz="4" w:space="0" w:color="auto"/>
              <w:right w:val="single" w:sz="4" w:space="0" w:color="auto"/>
            </w:tcBorders>
            <w:vAlign w:val="center"/>
          </w:tcPr>
          <w:p w14:paraId="0513E2EC" w14:textId="77777777" w:rsidR="004E06F7" w:rsidRPr="001D0283" w:rsidRDefault="004E06F7" w:rsidP="004E06F7">
            <w:pPr>
              <w:pStyle w:val="TAC"/>
              <w:rPr>
                <w:color w:val="000000"/>
              </w:rPr>
            </w:pPr>
            <w:r w:rsidRPr="001D0283">
              <w:rPr>
                <w:rFonts w:eastAsia="DengXian"/>
                <w:color w:val="000000"/>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6F52570" w14:textId="77777777" w:rsidR="004E06F7" w:rsidRPr="001D0283" w:rsidRDefault="004E06F7" w:rsidP="004E06F7">
            <w:pPr>
              <w:pStyle w:val="TAC"/>
              <w:rPr>
                <w:color w:val="000000"/>
              </w:rPr>
            </w:pPr>
            <w:r w:rsidRPr="001D0283">
              <w:rPr>
                <w:rFonts w:eastAsia="DengXian" w:cs="Arial"/>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65AA323F" w14:textId="77777777" w:rsidR="004E06F7" w:rsidRPr="001D0283" w:rsidRDefault="004E06F7" w:rsidP="004E06F7">
            <w:pPr>
              <w:pStyle w:val="TAC"/>
              <w:rPr>
                <w:rFonts w:eastAsia="DengXian" w:cs="Arial"/>
                <w:szCs w:val="18"/>
                <w:lang w:eastAsia="zh-CN"/>
              </w:rPr>
            </w:pPr>
            <w:r w:rsidRPr="001D0283">
              <w:rPr>
                <w:rFonts w:hint="eastAsia"/>
                <w:lang w:eastAsia="zh-CN"/>
              </w:rPr>
              <w:t>0.</w:t>
            </w:r>
            <w:r w:rsidRPr="001D0283">
              <w:rPr>
                <w:lang w:eastAsia="zh-CN"/>
              </w:rPr>
              <w:t>5</w:t>
            </w:r>
          </w:p>
        </w:tc>
      </w:tr>
      <w:tr w:rsidR="004E06F7" w:rsidRPr="001D0283" w14:paraId="21AB5FC2"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A47240C" w14:textId="77777777" w:rsidR="004E06F7" w:rsidRPr="001D0283" w:rsidRDefault="004E06F7" w:rsidP="004E06F7">
            <w:pPr>
              <w:pStyle w:val="TAC"/>
              <w:keepNext w:val="0"/>
              <w:keepLines w:val="0"/>
              <w:rPr>
                <w:color w:val="000000"/>
              </w:rPr>
            </w:pPr>
            <w:r w:rsidRPr="001D0283">
              <w:rPr>
                <w:rFonts w:eastAsia="DengXian"/>
                <w:lang w:eastAsia="zh-CN"/>
              </w:rPr>
              <w:t>CA</w:t>
            </w:r>
            <w:r w:rsidRPr="001D0283">
              <w:rPr>
                <w:rFonts w:eastAsia="DengXian"/>
              </w:rPr>
              <w:t>_</w:t>
            </w:r>
            <w:r w:rsidRPr="001D0283">
              <w:rPr>
                <w:rFonts w:eastAsia="DengXian"/>
                <w:lang w:eastAsia="zh-CN"/>
              </w:rPr>
              <w:t>n26</w:t>
            </w:r>
            <w:r w:rsidRPr="001D0283">
              <w:rPr>
                <w:rFonts w:eastAsia="DengXian"/>
                <w:lang w:eastAsia="ja-JP"/>
              </w:rPr>
              <w:t>-</w:t>
            </w:r>
            <w:r w:rsidRPr="001D0283">
              <w:rPr>
                <w:rFonts w:eastAsia="DengXian"/>
                <w:lang w:eastAsia="zh-CN"/>
              </w:rPr>
              <w:t>n66-n77</w:t>
            </w:r>
          </w:p>
        </w:tc>
        <w:tc>
          <w:tcPr>
            <w:tcW w:w="1968" w:type="dxa"/>
            <w:tcBorders>
              <w:top w:val="single" w:sz="4" w:space="0" w:color="auto"/>
              <w:left w:val="single" w:sz="4" w:space="0" w:color="auto"/>
              <w:bottom w:val="single" w:sz="4" w:space="0" w:color="auto"/>
              <w:right w:val="single" w:sz="4" w:space="0" w:color="auto"/>
            </w:tcBorders>
            <w:vAlign w:val="center"/>
          </w:tcPr>
          <w:p w14:paraId="663E885E" w14:textId="77777777" w:rsidR="004E06F7" w:rsidRPr="001D0283" w:rsidRDefault="004E06F7" w:rsidP="004E06F7">
            <w:pPr>
              <w:pStyle w:val="TAC"/>
              <w:rPr>
                <w:color w:val="000000"/>
              </w:rPr>
            </w:pPr>
            <w:r w:rsidRPr="001D0283">
              <w:rPr>
                <w:rFonts w:eastAsia="DengXian"/>
                <w:color w:val="000000"/>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8027E34" w14:textId="77777777" w:rsidR="004E06F7" w:rsidRPr="001D0283" w:rsidRDefault="004E06F7" w:rsidP="004E06F7">
            <w:pPr>
              <w:pStyle w:val="TAC"/>
              <w:rPr>
                <w:color w:val="000000"/>
              </w:rPr>
            </w:pPr>
            <w:r w:rsidRPr="001D0283">
              <w:rPr>
                <w:rFonts w:eastAsia="DengXian" w:cs="Arial"/>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2B054A0" w14:textId="77777777" w:rsidR="004E06F7" w:rsidRPr="001D0283" w:rsidRDefault="004E06F7" w:rsidP="004E06F7">
            <w:pPr>
              <w:pStyle w:val="TAC"/>
              <w:rPr>
                <w:rFonts w:eastAsia="DengXian" w:cs="Arial"/>
                <w:szCs w:val="18"/>
                <w:lang w:eastAsia="zh-CN"/>
              </w:rPr>
            </w:pPr>
            <w:r w:rsidRPr="001D0283">
              <w:rPr>
                <w:rFonts w:hint="eastAsia"/>
                <w:lang w:eastAsia="zh-CN"/>
              </w:rPr>
              <w:t>0.</w:t>
            </w:r>
            <w:r w:rsidRPr="001D0283">
              <w:rPr>
                <w:lang w:eastAsia="zh-CN"/>
              </w:rPr>
              <w:t>8</w:t>
            </w:r>
          </w:p>
        </w:tc>
      </w:tr>
      <w:tr w:rsidR="004E06F7" w:rsidRPr="001D0283" w14:paraId="4802F6F1"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68562F4" w14:textId="77777777" w:rsidR="004E06F7" w:rsidRPr="001D0283" w:rsidRDefault="004E06F7" w:rsidP="004E06F7">
            <w:pPr>
              <w:pStyle w:val="TAC"/>
              <w:keepNext w:val="0"/>
              <w:keepLines w:val="0"/>
              <w:rPr>
                <w:color w:val="000000"/>
              </w:rPr>
            </w:pPr>
            <w:r w:rsidRPr="001D0283">
              <w:rPr>
                <w:rFonts w:eastAsia="DengXian"/>
                <w:lang w:eastAsia="zh-CN"/>
              </w:rPr>
              <w:t>CA</w:t>
            </w:r>
            <w:r w:rsidRPr="001D0283">
              <w:rPr>
                <w:rFonts w:eastAsia="DengXian"/>
              </w:rPr>
              <w:t>_</w:t>
            </w:r>
            <w:r w:rsidRPr="001D0283">
              <w:rPr>
                <w:rFonts w:eastAsia="DengXian"/>
                <w:lang w:eastAsia="zh-CN"/>
              </w:rPr>
              <w:t>n26</w:t>
            </w:r>
            <w:r w:rsidRPr="001D0283">
              <w:rPr>
                <w:rFonts w:eastAsia="DengXian"/>
                <w:lang w:eastAsia="ja-JP"/>
              </w:rPr>
              <w:t>-</w:t>
            </w:r>
            <w:r w:rsidRPr="001D0283">
              <w:rPr>
                <w:rFonts w:eastAsia="DengXian"/>
                <w:lang w:eastAsia="zh-CN"/>
              </w:rPr>
              <w:t>n70-n71</w:t>
            </w:r>
          </w:p>
        </w:tc>
        <w:tc>
          <w:tcPr>
            <w:tcW w:w="1968" w:type="dxa"/>
            <w:tcBorders>
              <w:top w:val="single" w:sz="4" w:space="0" w:color="auto"/>
              <w:left w:val="single" w:sz="4" w:space="0" w:color="auto"/>
              <w:bottom w:val="single" w:sz="4" w:space="0" w:color="auto"/>
              <w:right w:val="single" w:sz="4" w:space="0" w:color="auto"/>
            </w:tcBorders>
            <w:vAlign w:val="center"/>
          </w:tcPr>
          <w:p w14:paraId="0631FD71" w14:textId="77777777" w:rsidR="004E06F7" w:rsidRPr="001D0283" w:rsidRDefault="004E06F7" w:rsidP="004E06F7">
            <w:pPr>
              <w:pStyle w:val="TAC"/>
              <w:rPr>
                <w:color w:val="000000"/>
              </w:rPr>
            </w:pPr>
            <w:r w:rsidRPr="001D0283">
              <w:rPr>
                <w:rFonts w:eastAsia="DengXian" w:hint="eastAsia"/>
                <w:color w:val="000000"/>
                <w:lang w:eastAsia="zh-CN"/>
              </w:rPr>
              <w:t>0</w:t>
            </w:r>
            <w:r w:rsidRPr="001D0283">
              <w:rPr>
                <w:rFonts w:eastAsia="DengXian"/>
                <w:color w:val="000000"/>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46D48083" w14:textId="77777777" w:rsidR="004E06F7" w:rsidRPr="001D0283" w:rsidRDefault="004E06F7" w:rsidP="004E06F7">
            <w:pPr>
              <w:pStyle w:val="TAC"/>
              <w:rPr>
                <w:color w:val="000000"/>
              </w:rPr>
            </w:pPr>
            <w:r w:rsidRPr="001D0283">
              <w:rPr>
                <w:rFonts w:eastAsia="DengXian" w:cs="Arial" w:hint="eastAsia"/>
                <w:lang w:eastAsia="zh-CN"/>
              </w:rPr>
              <w:t>0</w:t>
            </w:r>
            <w:r w:rsidRPr="001D0283">
              <w:rPr>
                <w:rFonts w:eastAsia="DengXian" w:cs="Arial"/>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6152FEB9" w14:textId="77777777" w:rsidR="004E06F7" w:rsidRPr="001D0283" w:rsidRDefault="004E06F7" w:rsidP="004E06F7">
            <w:pPr>
              <w:pStyle w:val="TAC"/>
              <w:rPr>
                <w:rFonts w:eastAsia="DengXian" w:cs="Arial"/>
                <w:szCs w:val="18"/>
                <w:lang w:eastAsia="zh-CN"/>
              </w:rPr>
            </w:pPr>
            <w:r w:rsidRPr="001D0283">
              <w:rPr>
                <w:rFonts w:hint="eastAsia"/>
                <w:lang w:eastAsia="zh-CN"/>
              </w:rPr>
              <w:t>0</w:t>
            </w:r>
            <w:r w:rsidRPr="001D0283">
              <w:rPr>
                <w:lang w:eastAsia="zh-CN"/>
              </w:rPr>
              <w:t>.6</w:t>
            </w:r>
          </w:p>
        </w:tc>
      </w:tr>
      <w:tr w:rsidR="004E06F7" w:rsidRPr="001D0283" w14:paraId="08EDFCCA"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4C85F6E" w14:textId="77777777" w:rsidR="004E06F7" w:rsidRPr="001D0283" w:rsidRDefault="004E06F7" w:rsidP="004E06F7">
            <w:pPr>
              <w:pStyle w:val="TAC"/>
              <w:keepNext w:val="0"/>
              <w:keepLines w:val="0"/>
              <w:rPr>
                <w:color w:val="000000"/>
              </w:rPr>
            </w:pPr>
            <w:r w:rsidRPr="001D0283">
              <w:rPr>
                <w:rFonts w:eastAsia="DengXian"/>
                <w:lang w:eastAsia="zh-CN"/>
              </w:rPr>
              <w:t>CA</w:t>
            </w:r>
            <w:r w:rsidRPr="001D0283">
              <w:rPr>
                <w:rFonts w:eastAsia="DengXian"/>
              </w:rPr>
              <w:t>_</w:t>
            </w:r>
            <w:r w:rsidRPr="001D0283">
              <w:rPr>
                <w:rFonts w:eastAsia="DengXian"/>
                <w:lang w:eastAsia="zh-CN"/>
              </w:rPr>
              <w:t>n26</w:t>
            </w:r>
            <w:r w:rsidRPr="001D0283">
              <w:rPr>
                <w:rFonts w:eastAsia="DengXian"/>
                <w:lang w:eastAsia="ja-JP"/>
              </w:rPr>
              <w:t>-</w:t>
            </w:r>
            <w:r w:rsidRPr="001D0283">
              <w:rPr>
                <w:rFonts w:eastAsia="DengXian"/>
                <w:lang w:eastAsia="zh-CN"/>
              </w:rPr>
              <w:t>n70-n77</w:t>
            </w:r>
          </w:p>
        </w:tc>
        <w:tc>
          <w:tcPr>
            <w:tcW w:w="1968" w:type="dxa"/>
            <w:tcBorders>
              <w:top w:val="single" w:sz="4" w:space="0" w:color="auto"/>
              <w:left w:val="single" w:sz="4" w:space="0" w:color="auto"/>
              <w:bottom w:val="single" w:sz="4" w:space="0" w:color="auto"/>
              <w:right w:val="single" w:sz="4" w:space="0" w:color="auto"/>
            </w:tcBorders>
            <w:vAlign w:val="center"/>
          </w:tcPr>
          <w:p w14:paraId="0601DDAD" w14:textId="77777777" w:rsidR="004E06F7" w:rsidRPr="001D0283" w:rsidRDefault="004E06F7" w:rsidP="004E06F7">
            <w:pPr>
              <w:pStyle w:val="TAC"/>
              <w:rPr>
                <w:color w:val="000000"/>
              </w:rPr>
            </w:pPr>
            <w:r w:rsidRPr="001D0283">
              <w:rPr>
                <w:rFonts w:eastAsia="DengXian"/>
                <w:color w:val="000000"/>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0A1D9BE" w14:textId="77777777" w:rsidR="004E06F7" w:rsidRPr="001D0283" w:rsidRDefault="004E06F7" w:rsidP="004E06F7">
            <w:pPr>
              <w:pStyle w:val="TAC"/>
              <w:rPr>
                <w:color w:val="000000"/>
              </w:rPr>
            </w:pPr>
            <w:r w:rsidRPr="001D0283">
              <w:rPr>
                <w:rFonts w:eastAsia="DengXian" w:cs="Arial"/>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C2B01BA" w14:textId="77777777" w:rsidR="004E06F7" w:rsidRPr="001D0283" w:rsidRDefault="004E06F7" w:rsidP="004E06F7">
            <w:pPr>
              <w:pStyle w:val="TAC"/>
              <w:rPr>
                <w:rFonts w:eastAsia="DengXian" w:cs="Arial"/>
                <w:szCs w:val="18"/>
                <w:lang w:eastAsia="zh-CN"/>
              </w:rPr>
            </w:pPr>
            <w:r w:rsidRPr="001D0283">
              <w:rPr>
                <w:rFonts w:hint="eastAsia"/>
                <w:lang w:eastAsia="zh-CN"/>
              </w:rPr>
              <w:t>0.</w:t>
            </w:r>
            <w:r w:rsidRPr="001D0283">
              <w:rPr>
                <w:lang w:eastAsia="zh-CN"/>
              </w:rPr>
              <w:t>8</w:t>
            </w:r>
          </w:p>
        </w:tc>
      </w:tr>
      <w:tr w:rsidR="004E06F7" w:rsidRPr="001D0283" w14:paraId="25FC6E36"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D07780C" w14:textId="77777777" w:rsidR="004E06F7" w:rsidRPr="001D0283" w:rsidRDefault="004E06F7" w:rsidP="004E06F7">
            <w:pPr>
              <w:pStyle w:val="TAC"/>
              <w:keepNext w:val="0"/>
              <w:keepLines w:val="0"/>
              <w:rPr>
                <w:rFonts w:cs="Arial"/>
                <w:szCs w:val="22"/>
              </w:rPr>
            </w:pPr>
            <w:r w:rsidRPr="001D0283">
              <w:rPr>
                <w:color w:val="000000"/>
              </w:rPr>
              <w:t>CA_n28-n38-n78</w:t>
            </w:r>
          </w:p>
        </w:tc>
        <w:tc>
          <w:tcPr>
            <w:tcW w:w="1968" w:type="dxa"/>
            <w:tcBorders>
              <w:top w:val="single" w:sz="4" w:space="0" w:color="auto"/>
              <w:left w:val="single" w:sz="4" w:space="0" w:color="auto"/>
              <w:bottom w:val="single" w:sz="4" w:space="0" w:color="auto"/>
              <w:right w:val="single" w:sz="4" w:space="0" w:color="auto"/>
            </w:tcBorders>
            <w:vAlign w:val="center"/>
          </w:tcPr>
          <w:p w14:paraId="129533B6" w14:textId="77777777" w:rsidR="004E06F7" w:rsidRPr="001D0283" w:rsidRDefault="004E06F7" w:rsidP="004E06F7">
            <w:pPr>
              <w:pStyle w:val="TAC"/>
              <w:rPr>
                <w:rFonts w:cs="Arial"/>
                <w:szCs w:val="22"/>
                <w:lang w:eastAsia="zh-CN"/>
              </w:rPr>
            </w:pPr>
            <w:r w:rsidRPr="001D0283">
              <w:rPr>
                <w:color w:val="000000"/>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0ED8E4F" w14:textId="77777777" w:rsidR="004E06F7" w:rsidRPr="001D0283" w:rsidRDefault="004E06F7" w:rsidP="004E06F7">
            <w:pPr>
              <w:pStyle w:val="TAC"/>
              <w:rPr>
                <w:rFonts w:eastAsia="DengXian" w:cs="Arial"/>
                <w:szCs w:val="18"/>
                <w:lang w:eastAsia="zh-CN"/>
              </w:rPr>
            </w:pPr>
            <w:r w:rsidRPr="001D0283">
              <w:rPr>
                <w:color w:val="000000"/>
              </w:rPr>
              <w:t>0.3</w:t>
            </w:r>
          </w:p>
        </w:tc>
        <w:tc>
          <w:tcPr>
            <w:tcW w:w="1968" w:type="dxa"/>
            <w:tcBorders>
              <w:top w:val="single" w:sz="4" w:space="0" w:color="auto"/>
              <w:left w:val="single" w:sz="4" w:space="0" w:color="auto"/>
              <w:bottom w:val="single" w:sz="4" w:space="0" w:color="auto"/>
              <w:right w:val="single" w:sz="4" w:space="0" w:color="auto"/>
            </w:tcBorders>
            <w:vAlign w:val="center"/>
          </w:tcPr>
          <w:p w14:paraId="3479213A" w14:textId="77777777" w:rsidR="004E06F7" w:rsidRPr="001D0283" w:rsidRDefault="004E06F7" w:rsidP="004E06F7">
            <w:pPr>
              <w:pStyle w:val="TAC"/>
              <w:rPr>
                <w:rFonts w:eastAsia="DengXian" w:cs="Arial"/>
                <w:szCs w:val="18"/>
                <w:lang w:eastAsia="zh-CN"/>
              </w:rPr>
            </w:pPr>
            <w:r w:rsidRPr="001D0283">
              <w:rPr>
                <w:rFonts w:eastAsia="DengXian" w:cs="Arial" w:hint="eastAsia"/>
                <w:szCs w:val="18"/>
                <w:lang w:eastAsia="zh-CN"/>
              </w:rPr>
              <w:t>0</w:t>
            </w:r>
            <w:r w:rsidRPr="001D0283">
              <w:rPr>
                <w:rFonts w:eastAsia="DengXian" w:cs="Arial"/>
                <w:szCs w:val="18"/>
                <w:lang w:eastAsia="zh-CN"/>
              </w:rPr>
              <w:t>.8</w:t>
            </w:r>
          </w:p>
        </w:tc>
      </w:tr>
      <w:tr w:rsidR="004E06F7" w:rsidRPr="001D0283" w14:paraId="469D2D00"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tcPr>
          <w:p w14:paraId="601CDF2D" w14:textId="77777777" w:rsidR="004E06F7" w:rsidRPr="001D0283" w:rsidRDefault="004E06F7" w:rsidP="004E06F7">
            <w:pPr>
              <w:pStyle w:val="TAC"/>
              <w:keepNext w:val="0"/>
              <w:keepLines w:val="0"/>
              <w:rPr>
                <w:rFonts w:cs="Arial"/>
                <w:szCs w:val="22"/>
              </w:rPr>
            </w:pPr>
            <w:r w:rsidRPr="001D0283">
              <w:rPr>
                <w:lang w:eastAsia="zh-CN"/>
              </w:rPr>
              <w:t>CA</w:t>
            </w:r>
            <w:r w:rsidRPr="001D0283">
              <w:t>_</w:t>
            </w:r>
            <w:r w:rsidRPr="001D0283">
              <w:rPr>
                <w:lang w:eastAsia="zh-CN"/>
              </w:rPr>
              <w:t>n28</w:t>
            </w:r>
            <w:r w:rsidRPr="001D0283">
              <w:rPr>
                <w:lang w:eastAsia="ja-JP"/>
              </w:rPr>
              <w:t>-</w:t>
            </w:r>
            <w:r w:rsidRPr="001D0283">
              <w:rPr>
                <w:lang w:eastAsia="zh-CN"/>
              </w:rPr>
              <w:t>n39-n40</w:t>
            </w:r>
          </w:p>
        </w:tc>
        <w:tc>
          <w:tcPr>
            <w:tcW w:w="1968" w:type="dxa"/>
            <w:tcBorders>
              <w:top w:val="single" w:sz="4" w:space="0" w:color="auto"/>
              <w:left w:val="single" w:sz="4" w:space="0" w:color="auto"/>
              <w:bottom w:val="single" w:sz="4" w:space="0" w:color="auto"/>
              <w:right w:val="single" w:sz="4" w:space="0" w:color="auto"/>
            </w:tcBorders>
            <w:vAlign w:val="center"/>
          </w:tcPr>
          <w:p w14:paraId="4EAAA377" w14:textId="77777777" w:rsidR="004E06F7" w:rsidRPr="001D0283" w:rsidRDefault="004E06F7" w:rsidP="004E06F7">
            <w:pPr>
              <w:pStyle w:val="TAC"/>
              <w:rPr>
                <w:rFonts w:cs="Arial"/>
                <w:szCs w:val="22"/>
                <w:lang w:eastAsia="zh-CN"/>
              </w:rPr>
            </w:pPr>
            <w:r w:rsidRPr="001D0283">
              <w:rPr>
                <w:color w:val="000000"/>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034DF3C9" w14:textId="77777777" w:rsidR="004E06F7" w:rsidRPr="001D0283" w:rsidRDefault="004E06F7" w:rsidP="004E06F7">
            <w:pPr>
              <w:pStyle w:val="TAC"/>
              <w:rPr>
                <w:rFonts w:eastAsia="DengXian" w:cs="Arial"/>
                <w:szCs w:val="18"/>
                <w:lang w:eastAsia="zh-CN"/>
              </w:rPr>
            </w:pPr>
            <w:r w:rsidRPr="001D0283">
              <w:rPr>
                <w:rFonts w:cs="Arial"/>
                <w:szCs w:val="18"/>
                <w:lang w:eastAsia="ja-JP"/>
              </w:rPr>
              <w:t>0</w:t>
            </w:r>
            <w:r w:rsidRPr="001D0283">
              <w:rPr>
                <w:rFonts w:cs="Arial"/>
                <w:szCs w:val="18"/>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608E1A8B" w14:textId="77777777" w:rsidR="004E06F7" w:rsidRPr="001D0283" w:rsidRDefault="004E06F7" w:rsidP="004E06F7">
            <w:pPr>
              <w:pStyle w:val="TAC"/>
              <w:rPr>
                <w:rFonts w:eastAsia="DengXian" w:cs="Arial"/>
                <w:szCs w:val="18"/>
                <w:lang w:eastAsia="zh-CN"/>
              </w:rPr>
            </w:pPr>
            <w:r w:rsidRPr="001D0283">
              <w:rPr>
                <w:rFonts w:eastAsia="DengXian" w:cs="Arial" w:hint="eastAsia"/>
                <w:szCs w:val="18"/>
                <w:lang w:eastAsia="zh-CN"/>
              </w:rPr>
              <w:t>0</w:t>
            </w:r>
            <w:r w:rsidRPr="001D0283">
              <w:rPr>
                <w:rFonts w:eastAsia="DengXian" w:cs="Arial"/>
                <w:szCs w:val="18"/>
                <w:lang w:eastAsia="zh-CN"/>
              </w:rPr>
              <w:t>.3</w:t>
            </w:r>
          </w:p>
        </w:tc>
      </w:tr>
      <w:tr w:rsidR="004E06F7" w:rsidRPr="001D0283" w14:paraId="2F6A7E18"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tcPr>
          <w:p w14:paraId="16D43610" w14:textId="77777777" w:rsidR="004E06F7" w:rsidRPr="001D0283" w:rsidRDefault="004E06F7" w:rsidP="004E06F7">
            <w:pPr>
              <w:pStyle w:val="TAC"/>
              <w:keepNext w:val="0"/>
              <w:keepLines w:val="0"/>
              <w:rPr>
                <w:rFonts w:cs="Arial"/>
                <w:szCs w:val="22"/>
              </w:rPr>
            </w:pPr>
            <w:r w:rsidRPr="001D0283">
              <w:rPr>
                <w:lang w:eastAsia="zh-CN"/>
              </w:rPr>
              <w:t>CA</w:t>
            </w:r>
            <w:r w:rsidRPr="001D0283">
              <w:t>_</w:t>
            </w:r>
            <w:r w:rsidRPr="001D0283">
              <w:rPr>
                <w:lang w:eastAsia="zh-CN"/>
              </w:rPr>
              <w:t>n28</w:t>
            </w:r>
            <w:r w:rsidRPr="001D0283">
              <w:rPr>
                <w:lang w:eastAsia="ja-JP"/>
              </w:rPr>
              <w:t>-</w:t>
            </w:r>
            <w:r w:rsidRPr="001D0283">
              <w:rPr>
                <w:lang w:eastAsia="zh-CN"/>
              </w:rPr>
              <w:t>n39-n41</w:t>
            </w:r>
          </w:p>
        </w:tc>
        <w:tc>
          <w:tcPr>
            <w:tcW w:w="1968" w:type="dxa"/>
            <w:tcBorders>
              <w:top w:val="single" w:sz="4" w:space="0" w:color="auto"/>
              <w:left w:val="single" w:sz="4" w:space="0" w:color="auto"/>
              <w:bottom w:val="single" w:sz="4" w:space="0" w:color="auto"/>
              <w:right w:val="single" w:sz="4" w:space="0" w:color="auto"/>
            </w:tcBorders>
            <w:vAlign w:val="center"/>
          </w:tcPr>
          <w:p w14:paraId="662ACE37" w14:textId="77777777" w:rsidR="004E06F7" w:rsidRPr="001D0283" w:rsidRDefault="004E06F7" w:rsidP="004E06F7">
            <w:pPr>
              <w:pStyle w:val="TAC"/>
              <w:rPr>
                <w:rFonts w:cs="Arial"/>
                <w:szCs w:val="22"/>
                <w:lang w:eastAsia="zh-CN"/>
              </w:rPr>
            </w:pPr>
            <w:r w:rsidRPr="001D0283">
              <w:rPr>
                <w:color w:val="000000"/>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1335FBFC" w14:textId="77777777" w:rsidR="004E06F7" w:rsidRPr="001D0283" w:rsidRDefault="004E06F7" w:rsidP="004E06F7">
            <w:pPr>
              <w:pStyle w:val="TAC"/>
              <w:rPr>
                <w:rFonts w:eastAsia="DengXian" w:cs="Arial"/>
                <w:szCs w:val="18"/>
                <w:lang w:eastAsia="zh-CN"/>
              </w:rPr>
            </w:pPr>
            <w:r w:rsidRPr="001D0283">
              <w:rPr>
                <w:rFonts w:cs="Arial"/>
                <w:szCs w:val="18"/>
                <w:lang w:eastAsia="ja-JP"/>
              </w:rPr>
              <w:t>0</w:t>
            </w:r>
            <w:r w:rsidRPr="001D0283">
              <w:rPr>
                <w:rFonts w:cs="Arial"/>
                <w:szCs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1910AA85" w14:textId="77777777" w:rsidR="004E06F7" w:rsidRPr="001D0283" w:rsidRDefault="004E06F7" w:rsidP="004E06F7">
            <w:pPr>
              <w:pStyle w:val="TAC"/>
              <w:rPr>
                <w:rFonts w:eastAsia="DengXian" w:cs="Arial"/>
                <w:szCs w:val="18"/>
                <w:lang w:eastAsia="zh-CN"/>
              </w:rPr>
            </w:pPr>
            <w:r w:rsidRPr="001D0283">
              <w:rPr>
                <w:rFonts w:eastAsia="DengXian" w:cs="Arial" w:hint="eastAsia"/>
                <w:szCs w:val="18"/>
                <w:lang w:eastAsia="zh-CN"/>
              </w:rPr>
              <w:t>0</w:t>
            </w:r>
            <w:r w:rsidRPr="001D0283">
              <w:rPr>
                <w:rFonts w:eastAsia="DengXian" w:cs="Arial"/>
                <w:szCs w:val="18"/>
                <w:lang w:eastAsia="zh-CN"/>
              </w:rPr>
              <w:t>.5</w:t>
            </w:r>
          </w:p>
        </w:tc>
      </w:tr>
      <w:tr w:rsidR="004E06F7" w:rsidRPr="001D0283" w14:paraId="0753281A"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tcPr>
          <w:p w14:paraId="23742707" w14:textId="77777777" w:rsidR="004E06F7" w:rsidRPr="001D0283" w:rsidRDefault="004E06F7" w:rsidP="004E06F7">
            <w:pPr>
              <w:pStyle w:val="TAC"/>
              <w:keepNext w:val="0"/>
              <w:keepLines w:val="0"/>
              <w:rPr>
                <w:rFonts w:cs="Arial"/>
                <w:szCs w:val="22"/>
              </w:rPr>
            </w:pPr>
            <w:r w:rsidRPr="001D0283">
              <w:rPr>
                <w:rFonts w:cs="Arial"/>
                <w:color w:val="000000"/>
                <w:szCs w:val="22"/>
                <w:lang w:eastAsia="zh-CN"/>
              </w:rPr>
              <w:t>CA_n28-n39-n79</w:t>
            </w:r>
          </w:p>
        </w:tc>
        <w:tc>
          <w:tcPr>
            <w:tcW w:w="1968" w:type="dxa"/>
            <w:tcBorders>
              <w:top w:val="single" w:sz="4" w:space="0" w:color="auto"/>
              <w:left w:val="single" w:sz="4" w:space="0" w:color="auto"/>
              <w:bottom w:val="single" w:sz="4" w:space="0" w:color="auto"/>
              <w:right w:val="single" w:sz="4" w:space="0" w:color="auto"/>
            </w:tcBorders>
            <w:vAlign w:val="center"/>
          </w:tcPr>
          <w:p w14:paraId="3A09F5E2" w14:textId="77777777" w:rsidR="004E06F7" w:rsidRPr="001D0283" w:rsidRDefault="004E06F7" w:rsidP="004E06F7">
            <w:pPr>
              <w:pStyle w:val="TAC"/>
              <w:rPr>
                <w:rFonts w:cs="Arial"/>
                <w:szCs w:val="22"/>
                <w:lang w:eastAsia="zh-CN"/>
              </w:rPr>
            </w:pPr>
            <w:r w:rsidRPr="001D0283">
              <w:rPr>
                <w:color w:val="000000"/>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B2ABDBD" w14:textId="77777777" w:rsidR="004E06F7" w:rsidRPr="001D0283" w:rsidRDefault="004E06F7" w:rsidP="004E06F7">
            <w:pPr>
              <w:pStyle w:val="TAC"/>
              <w:rPr>
                <w:rFonts w:eastAsia="DengXian" w:cs="Arial"/>
                <w:szCs w:val="18"/>
                <w:lang w:eastAsia="zh-CN"/>
              </w:rPr>
            </w:pPr>
            <w:r w:rsidRPr="001D0283">
              <w:rPr>
                <w:rFonts w:cs="Arial"/>
                <w:szCs w:val="18"/>
                <w:lang w:eastAsia="ja-JP"/>
              </w:rPr>
              <w:t>0</w:t>
            </w:r>
            <w:r w:rsidRPr="001D0283">
              <w:rPr>
                <w:rFonts w:cs="Arial"/>
                <w:szCs w:val="18"/>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21BDBEF3" w14:textId="77777777" w:rsidR="004E06F7" w:rsidRPr="001D0283" w:rsidRDefault="004E06F7" w:rsidP="004E06F7">
            <w:pPr>
              <w:pStyle w:val="TAC"/>
              <w:rPr>
                <w:rFonts w:eastAsia="DengXian" w:cs="Arial"/>
                <w:szCs w:val="18"/>
                <w:lang w:eastAsia="zh-CN"/>
              </w:rPr>
            </w:pPr>
            <w:r w:rsidRPr="001D0283">
              <w:rPr>
                <w:rFonts w:eastAsia="DengXian" w:cs="Arial" w:hint="eastAsia"/>
                <w:szCs w:val="18"/>
                <w:lang w:eastAsia="zh-CN"/>
              </w:rPr>
              <w:t>0</w:t>
            </w:r>
            <w:r w:rsidRPr="001D0283">
              <w:rPr>
                <w:rFonts w:eastAsia="DengXian" w:cs="Arial"/>
                <w:szCs w:val="18"/>
                <w:lang w:eastAsia="zh-CN"/>
              </w:rPr>
              <w:t>.8</w:t>
            </w:r>
          </w:p>
        </w:tc>
      </w:tr>
      <w:tr w:rsidR="004E06F7" w:rsidRPr="001D0283" w14:paraId="68EEF340"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tcPr>
          <w:p w14:paraId="1C362D49" w14:textId="77777777" w:rsidR="004E06F7" w:rsidRPr="001D0283" w:rsidRDefault="004E06F7" w:rsidP="004E06F7">
            <w:pPr>
              <w:pStyle w:val="TAC"/>
              <w:keepNext w:val="0"/>
              <w:keepLines w:val="0"/>
              <w:rPr>
                <w:rFonts w:cs="Arial"/>
                <w:szCs w:val="22"/>
                <w:lang w:eastAsia="zh-CN"/>
              </w:rPr>
            </w:pPr>
            <w:r w:rsidRPr="001D0283">
              <w:rPr>
                <w:lang w:eastAsia="zh-CN"/>
              </w:rPr>
              <w:t>CA</w:t>
            </w:r>
            <w:r w:rsidRPr="001D0283">
              <w:t>_</w:t>
            </w:r>
            <w:r w:rsidRPr="001D0283">
              <w:rPr>
                <w:lang w:eastAsia="zh-CN"/>
              </w:rPr>
              <w:t>n</w:t>
            </w:r>
            <w:r w:rsidRPr="001D0283">
              <w:rPr>
                <w:rFonts w:hint="eastAsia"/>
                <w:lang w:eastAsia="zh-CN"/>
              </w:rPr>
              <w:t>28</w:t>
            </w:r>
            <w:r w:rsidRPr="001D0283">
              <w:rPr>
                <w:lang w:eastAsia="ja-JP"/>
              </w:rPr>
              <w:t>-</w:t>
            </w:r>
            <w:r w:rsidRPr="001D0283">
              <w:rPr>
                <w:lang w:eastAsia="zh-CN"/>
              </w:rPr>
              <w:t>n</w:t>
            </w:r>
            <w:r w:rsidRPr="001D0283">
              <w:rPr>
                <w:rFonts w:hint="eastAsia"/>
                <w:lang w:eastAsia="zh-CN"/>
              </w:rPr>
              <w:t>40</w:t>
            </w:r>
            <w:r w:rsidRPr="001D0283">
              <w:rPr>
                <w:lang w:eastAsia="zh-CN"/>
              </w:rPr>
              <w:t>-n</w:t>
            </w:r>
            <w:r w:rsidRPr="001D0283">
              <w:rPr>
                <w:rFonts w:hint="eastAsia"/>
                <w:lang w:eastAsia="zh-CN"/>
              </w:rPr>
              <w:t>41</w:t>
            </w:r>
          </w:p>
        </w:tc>
        <w:tc>
          <w:tcPr>
            <w:tcW w:w="1968" w:type="dxa"/>
            <w:tcBorders>
              <w:top w:val="single" w:sz="4" w:space="0" w:color="auto"/>
              <w:left w:val="single" w:sz="4" w:space="0" w:color="auto"/>
              <w:bottom w:val="single" w:sz="4" w:space="0" w:color="auto"/>
              <w:right w:val="single" w:sz="4" w:space="0" w:color="auto"/>
            </w:tcBorders>
            <w:vAlign w:val="center"/>
          </w:tcPr>
          <w:p w14:paraId="65741A11" w14:textId="77777777" w:rsidR="004E06F7" w:rsidRPr="001D0283" w:rsidRDefault="004E06F7" w:rsidP="004E06F7">
            <w:pPr>
              <w:pStyle w:val="TAC"/>
              <w:rPr>
                <w:rFonts w:cs="Arial"/>
                <w:szCs w:val="22"/>
                <w:lang w:eastAsia="zh-CN"/>
              </w:rPr>
            </w:pPr>
            <w:r w:rsidRPr="001D0283">
              <w:rPr>
                <w:color w:val="000000"/>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3218E222" w14:textId="77777777" w:rsidR="004E06F7" w:rsidRPr="001D0283" w:rsidRDefault="004E06F7" w:rsidP="004E06F7">
            <w:pPr>
              <w:pStyle w:val="TAC"/>
              <w:rPr>
                <w:rFonts w:eastAsia="DengXian" w:cs="Arial"/>
                <w:szCs w:val="22"/>
              </w:rPr>
            </w:pPr>
            <w:r w:rsidRPr="001D0283">
              <w:rPr>
                <w:rFonts w:cs="Arial"/>
                <w:szCs w:val="18"/>
                <w:lang w:eastAsia="ja-JP"/>
              </w:rPr>
              <w:t>0</w:t>
            </w:r>
            <w:r w:rsidRPr="001D0283">
              <w:rPr>
                <w:rFonts w:cs="Arial" w:hint="eastAsia"/>
                <w:szCs w:val="18"/>
                <w:lang w:eastAsia="zh-CN"/>
              </w:rPr>
              <w:t>.</w:t>
            </w:r>
            <w:r w:rsidRPr="001D0283">
              <w:rPr>
                <w:rFonts w:cs="Arial"/>
                <w:szCs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7FA7F1AA" w14:textId="77777777" w:rsidR="004E06F7" w:rsidRPr="001D0283" w:rsidRDefault="004E06F7" w:rsidP="004E06F7">
            <w:pPr>
              <w:pStyle w:val="TAC"/>
              <w:rPr>
                <w:rFonts w:eastAsia="DengXian" w:cs="Arial"/>
                <w:szCs w:val="22"/>
                <w:lang w:eastAsia="zh-CN"/>
              </w:rPr>
            </w:pPr>
            <w:r w:rsidRPr="001D0283">
              <w:rPr>
                <w:rFonts w:eastAsia="DengXian" w:cs="Arial" w:hint="eastAsia"/>
                <w:szCs w:val="22"/>
                <w:lang w:eastAsia="zh-CN"/>
              </w:rPr>
              <w:t>0</w:t>
            </w:r>
            <w:r w:rsidRPr="001D0283">
              <w:rPr>
                <w:rFonts w:eastAsia="DengXian" w:cs="Arial"/>
                <w:szCs w:val="22"/>
                <w:lang w:eastAsia="zh-CN"/>
              </w:rPr>
              <w:t>.5</w:t>
            </w:r>
          </w:p>
        </w:tc>
      </w:tr>
      <w:tr w:rsidR="004E06F7" w:rsidRPr="001D0283" w14:paraId="5BE7525A"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1F6DF0E" w14:textId="77777777" w:rsidR="004E06F7" w:rsidRPr="001D0283" w:rsidRDefault="004E06F7" w:rsidP="004E06F7">
            <w:pPr>
              <w:pStyle w:val="TAC"/>
              <w:keepNext w:val="0"/>
              <w:keepLines w:val="0"/>
              <w:rPr>
                <w:lang w:eastAsia="zh-CN"/>
              </w:rPr>
            </w:pPr>
            <w:r w:rsidRPr="001828A2">
              <w:rPr>
                <w:rFonts w:eastAsia="DengXian"/>
                <w:lang w:eastAsia="zh-CN"/>
              </w:rPr>
              <w:t>CA_n28-n40-n71</w:t>
            </w:r>
          </w:p>
        </w:tc>
        <w:tc>
          <w:tcPr>
            <w:tcW w:w="1968" w:type="dxa"/>
            <w:tcBorders>
              <w:top w:val="single" w:sz="4" w:space="0" w:color="auto"/>
              <w:left w:val="single" w:sz="4" w:space="0" w:color="auto"/>
              <w:bottom w:val="single" w:sz="4" w:space="0" w:color="auto"/>
              <w:right w:val="single" w:sz="4" w:space="0" w:color="auto"/>
            </w:tcBorders>
            <w:vAlign w:val="center"/>
          </w:tcPr>
          <w:p w14:paraId="66D7D8C7" w14:textId="77777777" w:rsidR="004E06F7" w:rsidRPr="001D0283" w:rsidRDefault="004E06F7" w:rsidP="004E06F7">
            <w:pPr>
              <w:pStyle w:val="TAC"/>
              <w:rPr>
                <w:color w:val="000000"/>
                <w:lang w:eastAsia="zh-CN"/>
              </w:rPr>
            </w:pPr>
            <w:r w:rsidRPr="001828A2">
              <w:rPr>
                <w:rFonts w:eastAsia="DengXian" w:cs="Arial"/>
                <w:szCs w:val="22"/>
                <w:lang w:eastAsia="zh-CN"/>
              </w:rPr>
              <w:t>1.1</w:t>
            </w:r>
          </w:p>
        </w:tc>
        <w:tc>
          <w:tcPr>
            <w:tcW w:w="1968" w:type="dxa"/>
            <w:tcBorders>
              <w:top w:val="single" w:sz="4" w:space="0" w:color="auto"/>
              <w:left w:val="single" w:sz="4" w:space="0" w:color="auto"/>
              <w:bottom w:val="single" w:sz="4" w:space="0" w:color="auto"/>
              <w:right w:val="single" w:sz="4" w:space="0" w:color="auto"/>
            </w:tcBorders>
          </w:tcPr>
          <w:p w14:paraId="01A42915" w14:textId="77777777" w:rsidR="004E06F7" w:rsidRPr="001D0283" w:rsidRDefault="004E06F7" w:rsidP="004E06F7">
            <w:pPr>
              <w:pStyle w:val="TAC"/>
              <w:rPr>
                <w:rFonts w:cs="Arial"/>
                <w:szCs w:val="18"/>
                <w:lang w:eastAsia="zh-CN"/>
              </w:rPr>
            </w:pPr>
            <w:r w:rsidRPr="001828A2">
              <w:rPr>
                <w:rFonts w:eastAsia="DengXian" w:cs="Arial"/>
                <w:szCs w:val="22"/>
              </w:rPr>
              <w:t>0.3</w:t>
            </w:r>
          </w:p>
        </w:tc>
        <w:tc>
          <w:tcPr>
            <w:tcW w:w="1968" w:type="dxa"/>
            <w:tcBorders>
              <w:top w:val="single" w:sz="4" w:space="0" w:color="auto"/>
              <w:left w:val="single" w:sz="4" w:space="0" w:color="auto"/>
              <w:bottom w:val="single" w:sz="4" w:space="0" w:color="auto"/>
              <w:right w:val="single" w:sz="4" w:space="0" w:color="auto"/>
            </w:tcBorders>
          </w:tcPr>
          <w:p w14:paraId="11C8B57E" w14:textId="77777777" w:rsidR="004E06F7" w:rsidRPr="001D0283" w:rsidRDefault="004E06F7" w:rsidP="004E06F7">
            <w:pPr>
              <w:pStyle w:val="TAC"/>
              <w:rPr>
                <w:rFonts w:eastAsia="DengXian" w:cs="Arial"/>
                <w:szCs w:val="22"/>
                <w:lang w:eastAsia="zh-CN"/>
              </w:rPr>
            </w:pPr>
            <w:r w:rsidRPr="001828A2">
              <w:rPr>
                <w:rFonts w:eastAsia="DengXian" w:cs="Arial"/>
                <w:szCs w:val="22"/>
              </w:rPr>
              <w:t>1.1</w:t>
            </w:r>
          </w:p>
        </w:tc>
      </w:tr>
      <w:tr w:rsidR="00BF6CD9" w:rsidRPr="001D0283" w14:paraId="23098216" w14:textId="77777777" w:rsidTr="0022184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38" w:author="Mohammad ABDI ABYANEH" w:date="2025-09-29T18:0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39" w:author="Mohammad ABDI ABYANEH" w:date="2025-09-29T18:04:00Z"/>
          <w:trPrChange w:id="240" w:author="Mohammad ABDI ABYANEH" w:date="2025-09-29T18:04:00Z">
            <w:trPr>
              <w:jc w:val="center"/>
            </w:trPr>
          </w:trPrChange>
        </w:trPr>
        <w:tc>
          <w:tcPr>
            <w:tcW w:w="2336" w:type="dxa"/>
            <w:tcBorders>
              <w:top w:val="single" w:sz="4" w:space="0" w:color="auto"/>
              <w:left w:val="single" w:sz="4" w:space="0" w:color="auto"/>
              <w:bottom w:val="single" w:sz="4" w:space="0" w:color="auto"/>
              <w:right w:val="single" w:sz="4" w:space="0" w:color="auto"/>
            </w:tcBorders>
            <w:tcPrChange w:id="241" w:author="Mohammad ABDI ABYANEH" w:date="2025-09-29T18:04:00Z">
              <w:tcPr>
                <w:tcW w:w="2336" w:type="dxa"/>
                <w:tcBorders>
                  <w:top w:val="single" w:sz="4" w:space="0" w:color="auto"/>
                  <w:left w:val="single" w:sz="4" w:space="0" w:color="auto"/>
                  <w:bottom w:val="single" w:sz="4" w:space="0" w:color="auto"/>
                  <w:right w:val="single" w:sz="4" w:space="0" w:color="auto"/>
                </w:tcBorders>
                <w:vAlign w:val="center"/>
              </w:tcPr>
            </w:tcPrChange>
          </w:tcPr>
          <w:p w14:paraId="012F6B65" w14:textId="2EFFF6B3" w:rsidR="00BF6CD9" w:rsidRPr="001828A2" w:rsidRDefault="00BF6CD9" w:rsidP="00BF6CD9">
            <w:pPr>
              <w:pStyle w:val="TAC"/>
              <w:keepNext w:val="0"/>
              <w:keepLines w:val="0"/>
              <w:rPr>
                <w:ins w:id="242" w:author="Mohammad ABDI ABYANEH" w:date="2025-09-29T18:04:00Z"/>
                <w:rFonts w:eastAsia="DengXian"/>
                <w:lang w:eastAsia="zh-CN"/>
              </w:rPr>
            </w:pPr>
            <w:ins w:id="243" w:author="Mohammad ABDI ABYANEH" w:date="2025-09-29T18:04:00Z">
              <w:r w:rsidRPr="001D0283">
                <w:rPr>
                  <w:lang w:eastAsia="zh-CN"/>
                </w:rPr>
                <w:t>CA</w:t>
              </w:r>
              <w:r w:rsidRPr="001D0283">
                <w:t>_</w:t>
              </w:r>
              <w:r w:rsidRPr="001D0283">
                <w:rPr>
                  <w:lang w:eastAsia="zh-CN"/>
                </w:rPr>
                <w:t>n</w:t>
              </w:r>
              <w:r w:rsidRPr="001D0283">
                <w:rPr>
                  <w:rFonts w:hint="eastAsia"/>
                  <w:lang w:eastAsia="zh-CN"/>
                </w:rPr>
                <w:t>28</w:t>
              </w:r>
              <w:r w:rsidRPr="001D0283">
                <w:rPr>
                  <w:lang w:eastAsia="ja-JP"/>
                </w:rPr>
                <w:t>-</w:t>
              </w:r>
              <w:r w:rsidRPr="001D0283">
                <w:rPr>
                  <w:lang w:eastAsia="zh-CN"/>
                </w:rPr>
                <w:t>n</w:t>
              </w:r>
              <w:r w:rsidRPr="001D0283">
                <w:rPr>
                  <w:rFonts w:hint="eastAsia"/>
                  <w:lang w:eastAsia="zh-CN"/>
                </w:rPr>
                <w:t>40</w:t>
              </w:r>
              <w:r w:rsidRPr="001D0283">
                <w:rPr>
                  <w:lang w:eastAsia="zh-CN"/>
                </w:rPr>
                <w:t>-n</w:t>
              </w:r>
              <w:r w:rsidRPr="001D0283">
                <w:rPr>
                  <w:rFonts w:hint="eastAsia"/>
                  <w:lang w:eastAsia="zh-CN"/>
                </w:rPr>
                <w:t>7</w:t>
              </w:r>
              <w:r>
                <w:rPr>
                  <w:lang w:eastAsia="zh-CN"/>
                </w:rPr>
                <w:t>5</w:t>
              </w:r>
            </w:ins>
          </w:p>
        </w:tc>
        <w:tc>
          <w:tcPr>
            <w:tcW w:w="1968" w:type="dxa"/>
            <w:tcBorders>
              <w:top w:val="single" w:sz="4" w:space="0" w:color="auto"/>
              <w:left w:val="single" w:sz="4" w:space="0" w:color="auto"/>
              <w:bottom w:val="single" w:sz="4" w:space="0" w:color="auto"/>
              <w:right w:val="single" w:sz="4" w:space="0" w:color="auto"/>
            </w:tcBorders>
            <w:vAlign w:val="center"/>
            <w:tcPrChange w:id="244" w:author="Mohammad ABDI ABYANEH" w:date="2025-09-29T18:04:00Z">
              <w:tcPr>
                <w:tcW w:w="1968" w:type="dxa"/>
                <w:tcBorders>
                  <w:top w:val="single" w:sz="4" w:space="0" w:color="auto"/>
                  <w:left w:val="single" w:sz="4" w:space="0" w:color="auto"/>
                  <w:bottom w:val="single" w:sz="4" w:space="0" w:color="auto"/>
                  <w:right w:val="single" w:sz="4" w:space="0" w:color="auto"/>
                </w:tcBorders>
                <w:vAlign w:val="center"/>
              </w:tcPr>
            </w:tcPrChange>
          </w:tcPr>
          <w:p w14:paraId="1337BE3D" w14:textId="57AB0768" w:rsidR="00BF6CD9" w:rsidRPr="001828A2" w:rsidRDefault="00BF6CD9" w:rsidP="00BF6CD9">
            <w:pPr>
              <w:pStyle w:val="TAC"/>
              <w:rPr>
                <w:ins w:id="245" w:author="Mohammad ABDI ABYANEH" w:date="2025-09-29T18:04:00Z"/>
                <w:rFonts w:eastAsia="DengXian" w:cs="Arial"/>
                <w:szCs w:val="22"/>
                <w:lang w:eastAsia="zh-CN"/>
              </w:rPr>
            </w:pPr>
            <w:ins w:id="246" w:author="Mohammad ABDI ABYANEH" w:date="2025-09-29T18:04:00Z">
              <w:r w:rsidRPr="001D0283">
                <w:rPr>
                  <w:color w:val="000000"/>
                  <w:lang w:eastAsia="zh-CN"/>
                </w:rPr>
                <w:t>0</w:t>
              </w:r>
              <w:r w:rsidRPr="001D0283">
                <w:rPr>
                  <w:rFonts w:hint="eastAsia"/>
                  <w:color w:val="000000"/>
                  <w:lang w:eastAsia="zh-CN"/>
                </w:rPr>
                <w:t>.</w:t>
              </w:r>
              <w:r w:rsidRPr="001D0283">
                <w:rPr>
                  <w:color w:val="000000"/>
                  <w:lang w:eastAsia="zh-CN"/>
                </w:rPr>
                <w:t>5</w:t>
              </w:r>
            </w:ins>
          </w:p>
        </w:tc>
        <w:tc>
          <w:tcPr>
            <w:tcW w:w="1968" w:type="dxa"/>
            <w:tcBorders>
              <w:top w:val="single" w:sz="4" w:space="0" w:color="auto"/>
              <w:left w:val="single" w:sz="4" w:space="0" w:color="auto"/>
              <w:bottom w:val="single" w:sz="4" w:space="0" w:color="auto"/>
              <w:right w:val="single" w:sz="4" w:space="0" w:color="auto"/>
            </w:tcBorders>
            <w:vAlign w:val="center"/>
            <w:tcPrChange w:id="247" w:author="Mohammad ABDI ABYANEH" w:date="2025-09-29T18:04:00Z">
              <w:tcPr>
                <w:tcW w:w="1968" w:type="dxa"/>
                <w:tcBorders>
                  <w:top w:val="single" w:sz="4" w:space="0" w:color="auto"/>
                  <w:left w:val="single" w:sz="4" w:space="0" w:color="auto"/>
                  <w:bottom w:val="single" w:sz="4" w:space="0" w:color="auto"/>
                  <w:right w:val="single" w:sz="4" w:space="0" w:color="auto"/>
                </w:tcBorders>
              </w:tcPr>
            </w:tcPrChange>
          </w:tcPr>
          <w:p w14:paraId="5C89D4A5" w14:textId="5747FFCA" w:rsidR="00BF6CD9" w:rsidRPr="001828A2" w:rsidRDefault="00BF6CD9" w:rsidP="00BF6CD9">
            <w:pPr>
              <w:pStyle w:val="TAC"/>
              <w:rPr>
                <w:ins w:id="248" w:author="Mohammad ABDI ABYANEH" w:date="2025-09-29T18:04:00Z"/>
                <w:rFonts w:eastAsia="DengXian" w:cs="Arial"/>
                <w:szCs w:val="22"/>
              </w:rPr>
            </w:pPr>
            <w:ins w:id="249" w:author="Mohammad ABDI ABYANEH" w:date="2025-09-29T18:04:00Z">
              <w:r w:rsidRPr="001D0283">
                <w:rPr>
                  <w:rFonts w:cs="Arial" w:hint="eastAsia"/>
                  <w:szCs w:val="18"/>
                  <w:lang w:eastAsia="zh-CN"/>
                </w:rPr>
                <w:t>0</w:t>
              </w:r>
              <w:r w:rsidRPr="001D0283">
                <w:rPr>
                  <w:rFonts w:cs="Arial"/>
                  <w:szCs w:val="18"/>
                  <w:lang w:eastAsia="zh-CN"/>
                </w:rPr>
                <w:t>.3</w:t>
              </w:r>
            </w:ins>
          </w:p>
        </w:tc>
        <w:tc>
          <w:tcPr>
            <w:tcW w:w="1968" w:type="dxa"/>
            <w:tcBorders>
              <w:top w:val="single" w:sz="4" w:space="0" w:color="auto"/>
              <w:left w:val="single" w:sz="4" w:space="0" w:color="auto"/>
              <w:bottom w:val="single" w:sz="4" w:space="0" w:color="auto"/>
              <w:right w:val="single" w:sz="4" w:space="0" w:color="auto"/>
            </w:tcBorders>
            <w:vAlign w:val="center"/>
            <w:tcPrChange w:id="250" w:author="Mohammad ABDI ABYANEH" w:date="2025-09-29T18:04:00Z">
              <w:tcPr>
                <w:tcW w:w="1968" w:type="dxa"/>
                <w:tcBorders>
                  <w:top w:val="single" w:sz="4" w:space="0" w:color="auto"/>
                  <w:left w:val="single" w:sz="4" w:space="0" w:color="auto"/>
                  <w:bottom w:val="single" w:sz="4" w:space="0" w:color="auto"/>
                  <w:right w:val="single" w:sz="4" w:space="0" w:color="auto"/>
                </w:tcBorders>
              </w:tcPr>
            </w:tcPrChange>
          </w:tcPr>
          <w:p w14:paraId="2EAFA2E9" w14:textId="42238806" w:rsidR="00BF6CD9" w:rsidRPr="001828A2" w:rsidRDefault="00BF6CD9" w:rsidP="00BF6CD9">
            <w:pPr>
              <w:pStyle w:val="TAC"/>
              <w:rPr>
                <w:ins w:id="251" w:author="Mohammad ABDI ABYANEH" w:date="2025-09-29T18:04:00Z"/>
                <w:rFonts w:eastAsia="DengXian" w:cs="Arial"/>
                <w:szCs w:val="22"/>
              </w:rPr>
            </w:pPr>
            <w:ins w:id="252" w:author="Mohammad ABDI ABYANEH" w:date="2025-09-29T18:04:00Z">
              <w:r>
                <w:rPr>
                  <w:rFonts w:eastAsia="DengXian" w:cs="Arial"/>
                  <w:szCs w:val="22"/>
                  <w:lang w:eastAsia="zh-CN"/>
                </w:rPr>
                <w:t>N/A</w:t>
              </w:r>
            </w:ins>
          </w:p>
        </w:tc>
      </w:tr>
      <w:tr w:rsidR="00BF6CD9" w:rsidRPr="001D0283" w14:paraId="38661208"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tcPr>
          <w:p w14:paraId="544F3926" w14:textId="77777777" w:rsidR="00BF6CD9" w:rsidRPr="001D0283" w:rsidRDefault="00BF6CD9" w:rsidP="00BF6CD9">
            <w:pPr>
              <w:pStyle w:val="TAC"/>
              <w:keepNext w:val="0"/>
              <w:keepLines w:val="0"/>
              <w:rPr>
                <w:rFonts w:cs="Arial"/>
                <w:szCs w:val="22"/>
                <w:lang w:eastAsia="zh-CN"/>
              </w:rPr>
            </w:pPr>
            <w:r w:rsidRPr="001D0283">
              <w:rPr>
                <w:lang w:eastAsia="zh-CN"/>
              </w:rPr>
              <w:t>CA</w:t>
            </w:r>
            <w:r w:rsidRPr="001D0283">
              <w:t>_</w:t>
            </w:r>
            <w:r w:rsidRPr="001D0283">
              <w:rPr>
                <w:lang w:eastAsia="zh-CN"/>
              </w:rPr>
              <w:t>n</w:t>
            </w:r>
            <w:r w:rsidRPr="001D0283">
              <w:rPr>
                <w:rFonts w:hint="eastAsia"/>
                <w:lang w:eastAsia="zh-CN"/>
              </w:rPr>
              <w:t>28</w:t>
            </w:r>
            <w:r w:rsidRPr="001D0283">
              <w:rPr>
                <w:lang w:eastAsia="ja-JP"/>
              </w:rPr>
              <w:t>-</w:t>
            </w:r>
            <w:r w:rsidRPr="001D0283">
              <w:rPr>
                <w:lang w:eastAsia="zh-CN"/>
              </w:rPr>
              <w:t>n</w:t>
            </w:r>
            <w:r w:rsidRPr="001D0283">
              <w:rPr>
                <w:rFonts w:hint="eastAsia"/>
                <w:lang w:eastAsia="zh-CN"/>
              </w:rPr>
              <w:t>40</w:t>
            </w:r>
            <w:r w:rsidRPr="001D0283">
              <w:rPr>
                <w:lang w:eastAsia="zh-CN"/>
              </w:rPr>
              <w:t>-n</w:t>
            </w:r>
            <w:r w:rsidRPr="001D0283">
              <w:rPr>
                <w:rFonts w:hint="eastAsia"/>
                <w:lang w:eastAsia="zh-CN"/>
              </w:rPr>
              <w:t>77</w:t>
            </w:r>
          </w:p>
        </w:tc>
        <w:tc>
          <w:tcPr>
            <w:tcW w:w="1968" w:type="dxa"/>
            <w:tcBorders>
              <w:top w:val="single" w:sz="4" w:space="0" w:color="auto"/>
              <w:left w:val="single" w:sz="4" w:space="0" w:color="auto"/>
              <w:bottom w:val="single" w:sz="4" w:space="0" w:color="auto"/>
              <w:right w:val="single" w:sz="4" w:space="0" w:color="auto"/>
            </w:tcBorders>
            <w:vAlign w:val="center"/>
          </w:tcPr>
          <w:p w14:paraId="7E503EEB" w14:textId="77777777" w:rsidR="00BF6CD9" w:rsidRPr="001D0283" w:rsidRDefault="00BF6CD9" w:rsidP="00BF6CD9">
            <w:pPr>
              <w:pStyle w:val="TAC"/>
              <w:rPr>
                <w:rFonts w:cs="Arial"/>
                <w:szCs w:val="22"/>
                <w:lang w:eastAsia="zh-CN"/>
              </w:rPr>
            </w:pPr>
            <w:r w:rsidRPr="001D0283">
              <w:rPr>
                <w:color w:val="000000"/>
                <w:lang w:eastAsia="zh-CN"/>
              </w:rPr>
              <w:t>0</w:t>
            </w:r>
            <w:r w:rsidRPr="001D0283">
              <w:rPr>
                <w:rFonts w:hint="eastAsia"/>
                <w:color w:val="000000"/>
                <w:lang w:eastAsia="zh-CN"/>
              </w:rPr>
              <w:t>.</w:t>
            </w:r>
            <w:r w:rsidRPr="001D0283">
              <w:rPr>
                <w:color w:val="000000"/>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678AAE96" w14:textId="77777777" w:rsidR="00BF6CD9" w:rsidRPr="001D0283" w:rsidRDefault="00BF6CD9" w:rsidP="00BF6CD9">
            <w:pPr>
              <w:pStyle w:val="TAC"/>
              <w:rPr>
                <w:rFonts w:eastAsia="DengXian" w:cs="Arial"/>
                <w:color w:val="000000"/>
                <w:szCs w:val="22"/>
                <w:lang w:eastAsia="zh-CN"/>
              </w:rPr>
            </w:pPr>
            <w:r w:rsidRPr="001D0283">
              <w:rPr>
                <w:rFonts w:cs="Arial" w:hint="eastAsia"/>
                <w:szCs w:val="18"/>
                <w:lang w:eastAsia="zh-CN"/>
              </w:rPr>
              <w:t>0</w:t>
            </w:r>
            <w:r w:rsidRPr="001D0283">
              <w:rPr>
                <w:rFonts w:cs="Arial"/>
                <w:szCs w:val="18"/>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4E589C04" w14:textId="77777777" w:rsidR="00BF6CD9" w:rsidRPr="001D0283" w:rsidRDefault="00BF6CD9" w:rsidP="00BF6CD9">
            <w:pPr>
              <w:pStyle w:val="TAC"/>
              <w:rPr>
                <w:rFonts w:eastAsia="DengXian" w:cs="Arial"/>
                <w:szCs w:val="22"/>
                <w:lang w:eastAsia="zh-CN"/>
              </w:rPr>
            </w:pPr>
            <w:r w:rsidRPr="001D0283">
              <w:rPr>
                <w:rFonts w:eastAsia="DengXian" w:cs="Arial" w:hint="eastAsia"/>
                <w:szCs w:val="22"/>
                <w:lang w:eastAsia="zh-CN"/>
              </w:rPr>
              <w:t>0</w:t>
            </w:r>
            <w:r w:rsidRPr="001D0283">
              <w:rPr>
                <w:rFonts w:eastAsia="DengXian" w:cs="Arial"/>
                <w:szCs w:val="22"/>
                <w:lang w:eastAsia="zh-CN"/>
              </w:rPr>
              <w:t>.8</w:t>
            </w:r>
          </w:p>
        </w:tc>
      </w:tr>
      <w:tr w:rsidR="00BF6CD9" w:rsidRPr="001D0283" w14:paraId="5427BEFF"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ECE88CF" w14:textId="77777777" w:rsidR="00BF6CD9" w:rsidRPr="001D0283" w:rsidRDefault="00BF6CD9" w:rsidP="00BF6CD9">
            <w:pPr>
              <w:pStyle w:val="TAC"/>
              <w:keepNext w:val="0"/>
              <w:keepLines w:val="0"/>
              <w:rPr>
                <w:rFonts w:cs="Arial"/>
                <w:szCs w:val="22"/>
                <w:lang w:eastAsia="zh-CN"/>
              </w:rPr>
            </w:pPr>
            <w:r w:rsidRPr="001D0283">
              <w:rPr>
                <w:rFonts w:cs="Arial"/>
                <w:szCs w:val="22"/>
                <w:lang w:eastAsia="zh-CN"/>
              </w:rPr>
              <w:t>CA_n28-n40-n78</w:t>
            </w:r>
          </w:p>
        </w:tc>
        <w:tc>
          <w:tcPr>
            <w:tcW w:w="1968" w:type="dxa"/>
            <w:tcBorders>
              <w:top w:val="single" w:sz="4" w:space="0" w:color="auto"/>
              <w:left w:val="single" w:sz="4" w:space="0" w:color="auto"/>
              <w:bottom w:val="single" w:sz="4" w:space="0" w:color="auto"/>
              <w:right w:val="single" w:sz="4" w:space="0" w:color="auto"/>
            </w:tcBorders>
            <w:vAlign w:val="center"/>
          </w:tcPr>
          <w:p w14:paraId="1463471E" w14:textId="77777777" w:rsidR="00BF6CD9" w:rsidRPr="001D0283" w:rsidRDefault="00BF6CD9" w:rsidP="00BF6CD9">
            <w:pPr>
              <w:pStyle w:val="TAC"/>
              <w:rPr>
                <w:rFonts w:cs="Arial"/>
                <w:szCs w:val="22"/>
                <w:lang w:eastAsia="zh-CN"/>
              </w:rPr>
            </w:pPr>
            <w:r w:rsidRPr="001D0283">
              <w:rPr>
                <w:rFonts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FABFC2D" w14:textId="77777777" w:rsidR="00BF6CD9" w:rsidRPr="001D0283" w:rsidRDefault="00BF6CD9" w:rsidP="00BF6CD9">
            <w:pPr>
              <w:pStyle w:val="TAC"/>
              <w:rPr>
                <w:rFonts w:eastAsia="DengXian" w:cs="Arial"/>
                <w:szCs w:val="22"/>
              </w:rPr>
            </w:pPr>
            <w:r w:rsidRPr="001D0283">
              <w:rPr>
                <w:rFonts w:eastAsia="DengXian" w:cs="Arial"/>
                <w:color w:val="000000"/>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43F61F9E" w14:textId="77777777" w:rsidR="00BF6CD9" w:rsidRPr="001D0283" w:rsidRDefault="00BF6CD9" w:rsidP="00BF6CD9">
            <w:pPr>
              <w:pStyle w:val="TAC"/>
              <w:rPr>
                <w:rFonts w:eastAsia="DengXian" w:cs="Arial"/>
                <w:szCs w:val="22"/>
                <w:lang w:eastAsia="zh-CN"/>
              </w:rPr>
            </w:pPr>
            <w:r w:rsidRPr="001D0283">
              <w:rPr>
                <w:rFonts w:eastAsia="DengXian" w:cs="Arial" w:hint="eastAsia"/>
                <w:szCs w:val="22"/>
                <w:lang w:eastAsia="zh-CN"/>
              </w:rPr>
              <w:t>0</w:t>
            </w:r>
            <w:r w:rsidRPr="001D0283">
              <w:rPr>
                <w:rFonts w:eastAsia="DengXian" w:cs="Arial"/>
                <w:szCs w:val="22"/>
                <w:lang w:eastAsia="zh-CN"/>
              </w:rPr>
              <w:t>.8</w:t>
            </w:r>
          </w:p>
        </w:tc>
      </w:tr>
      <w:tr w:rsidR="00BF6CD9" w:rsidRPr="001D0283" w14:paraId="0541C784"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tcPr>
          <w:p w14:paraId="13D72B3C" w14:textId="77777777" w:rsidR="00BF6CD9" w:rsidRPr="001D0283" w:rsidRDefault="00BF6CD9" w:rsidP="00BF6CD9">
            <w:pPr>
              <w:pStyle w:val="TAC"/>
              <w:keepNext w:val="0"/>
              <w:keepLines w:val="0"/>
              <w:rPr>
                <w:rFonts w:eastAsia="DengXian" w:cs="Arial"/>
                <w:szCs w:val="22"/>
                <w:lang w:eastAsia="ja-JP"/>
              </w:rPr>
            </w:pPr>
            <w:r w:rsidRPr="001D0283">
              <w:rPr>
                <w:rFonts w:eastAsia="DengXian" w:cs="Arial"/>
                <w:szCs w:val="22"/>
                <w:lang w:eastAsia="zh-CN"/>
              </w:rPr>
              <w:t>CA</w:t>
            </w:r>
            <w:r w:rsidRPr="001D0283">
              <w:rPr>
                <w:rFonts w:eastAsia="DengXian" w:cs="Arial"/>
                <w:szCs w:val="22"/>
              </w:rPr>
              <w:t>_</w:t>
            </w:r>
            <w:r w:rsidRPr="001D0283">
              <w:rPr>
                <w:rFonts w:eastAsia="DengXian" w:cs="Arial"/>
                <w:szCs w:val="22"/>
                <w:lang w:eastAsia="zh-CN"/>
              </w:rPr>
              <w:t>n28</w:t>
            </w:r>
            <w:r w:rsidRPr="001D0283">
              <w:rPr>
                <w:rFonts w:eastAsia="DengXian" w:cs="Arial"/>
                <w:szCs w:val="22"/>
                <w:lang w:eastAsia="ja-JP"/>
              </w:rPr>
              <w:t>-</w:t>
            </w:r>
            <w:r w:rsidRPr="001D0283">
              <w:rPr>
                <w:rFonts w:eastAsia="DengXian" w:cs="Arial"/>
                <w:szCs w:val="22"/>
                <w:lang w:eastAsia="zh-CN"/>
              </w:rPr>
              <w:t>n40-n79</w:t>
            </w:r>
          </w:p>
        </w:tc>
        <w:tc>
          <w:tcPr>
            <w:tcW w:w="1968" w:type="dxa"/>
            <w:tcBorders>
              <w:top w:val="single" w:sz="4" w:space="0" w:color="auto"/>
              <w:left w:val="single" w:sz="4" w:space="0" w:color="auto"/>
              <w:bottom w:val="single" w:sz="4" w:space="0" w:color="auto"/>
              <w:right w:val="single" w:sz="4" w:space="0" w:color="auto"/>
            </w:tcBorders>
            <w:vAlign w:val="center"/>
          </w:tcPr>
          <w:p w14:paraId="40A2542B" w14:textId="77777777" w:rsidR="00BF6CD9" w:rsidRPr="001D0283" w:rsidRDefault="00BF6CD9" w:rsidP="00BF6CD9">
            <w:pPr>
              <w:pStyle w:val="TAC"/>
              <w:rPr>
                <w:rFonts w:eastAsia="DengXian" w:cs="Arial"/>
                <w:szCs w:val="22"/>
                <w:lang w:eastAsia="zh-CN"/>
              </w:rPr>
            </w:pPr>
            <w:r w:rsidRPr="001D0283">
              <w:rPr>
                <w:rFonts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E83D861" w14:textId="77777777" w:rsidR="00BF6CD9" w:rsidRPr="001D0283" w:rsidRDefault="00BF6CD9" w:rsidP="00BF6CD9">
            <w:pPr>
              <w:pStyle w:val="TAC"/>
              <w:rPr>
                <w:rFonts w:eastAsia="DengXian" w:cs="Arial"/>
                <w:szCs w:val="18"/>
                <w:lang w:eastAsia="ja-JP"/>
              </w:rPr>
            </w:pPr>
            <w:r w:rsidRPr="001D0283">
              <w:rPr>
                <w:rFonts w:eastAsia="DengXian" w:cs="Arial"/>
                <w:color w:val="000000"/>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1310C427" w14:textId="77777777" w:rsidR="00BF6CD9" w:rsidRPr="001D0283" w:rsidRDefault="00BF6CD9" w:rsidP="00BF6CD9">
            <w:pPr>
              <w:pStyle w:val="TAC"/>
              <w:rPr>
                <w:rFonts w:eastAsia="DengXian" w:cs="Arial"/>
                <w:szCs w:val="18"/>
                <w:lang w:eastAsia="ja-JP"/>
              </w:rPr>
            </w:pPr>
            <w:r w:rsidRPr="001D0283">
              <w:rPr>
                <w:rFonts w:eastAsia="DengXian" w:cs="Arial" w:hint="eastAsia"/>
                <w:szCs w:val="22"/>
                <w:lang w:eastAsia="zh-CN"/>
              </w:rPr>
              <w:t>0</w:t>
            </w:r>
            <w:r w:rsidRPr="001D0283">
              <w:rPr>
                <w:rFonts w:eastAsia="DengXian" w:cs="Arial"/>
                <w:szCs w:val="22"/>
                <w:lang w:eastAsia="zh-CN"/>
              </w:rPr>
              <w:t>.8</w:t>
            </w:r>
          </w:p>
        </w:tc>
      </w:tr>
      <w:tr w:rsidR="00BF6CD9" w:rsidRPr="001D0283" w14:paraId="5D11DDCE"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tcPr>
          <w:p w14:paraId="478FC109" w14:textId="77777777" w:rsidR="00BF6CD9" w:rsidRPr="001D0283" w:rsidRDefault="00BF6CD9" w:rsidP="00BF6CD9">
            <w:pPr>
              <w:pStyle w:val="TAC"/>
              <w:keepNext w:val="0"/>
              <w:keepLines w:val="0"/>
              <w:rPr>
                <w:rFonts w:eastAsia="DengXian" w:cs="Arial"/>
                <w:szCs w:val="22"/>
                <w:lang w:eastAsia="zh-CN"/>
              </w:rPr>
            </w:pPr>
            <w:r w:rsidRPr="00170508">
              <w:rPr>
                <w:rFonts w:eastAsia="DengXian" w:cs="Arial"/>
                <w:szCs w:val="22"/>
                <w:lang w:eastAsia="ja-JP"/>
              </w:rPr>
              <w:lastRenderedPageBreak/>
              <w:t>CA_n28-n41-n7</w:t>
            </w:r>
            <w:r>
              <w:rPr>
                <w:rFonts w:eastAsia="DengXian" w:cs="Arial"/>
                <w:szCs w:val="22"/>
                <w:lang w:eastAsia="zh-CN"/>
              </w:rPr>
              <w:t>4</w:t>
            </w:r>
          </w:p>
        </w:tc>
        <w:tc>
          <w:tcPr>
            <w:tcW w:w="1968" w:type="dxa"/>
            <w:tcBorders>
              <w:top w:val="single" w:sz="4" w:space="0" w:color="auto"/>
              <w:left w:val="single" w:sz="4" w:space="0" w:color="auto"/>
              <w:bottom w:val="single" w:sz="4" w:space="0" w:color="auto"/>
              <w:right w:val="single" w:sz="4" w:space="0" w:color="auto"/>
            </w:tcBorders>
            <w:vAlign w:val="center"/>
          </w:tcPr>
          <w:p w14:paraId="70ED44F1" w14:textId="77777777" w:rsidR="00BF6CD9" w:rsidRPr="001D0283" w:rsidRDefault="00BF6CD9" w:rsidP="00BF6CD9">
            <w:pPr>
              <w:pStyle w:val="TAC"/>
              <w:rPr>
                <w:rFonts w:cs="Arial"/>
                <w:szCs w:val="22"/>
                <w:lang w:eastAsia="zh-CN"/>
              </w:rPr>
            </w:pPr>
            <w:r>
              <w:rPr>
                <w:rFonts w:eastAsia="DengXian" w:cs="Arial" w:hint="eastAsia"/>
                <w:szCs w:val="22"/>
                <w:lang w:eastAsia="zh-CN"/>
              </w:rPr>
              <w:t>0</w:t>
            </w:r>
            <w:r>
              <w:rPr>
                <w:rFonts w:eastAsia="DengXian" w:cs="Arial"/>
                <w:szCs w:val="22"/>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597AC71D" w14:textId="77777777" w:rsidR="00BF6CD9" w:rsidRPr="001D0283" w:rsidRDefault="00BF6CD9" w:rsidP="00BF6CD9">
            <w:pPr>
              <w:pStyle w:val="TAC"/>
              <w:rPr>
                <w:rFonts w:eastAsia="DengXian" w:cs="Arial"/>
                <w:color w:val="000000"/>
                <w:szCs w:val="22"/>
                <w:lang w:eastAsia="zh-CN"/>
              </w:rPr>
            </w:pPr>
            <w:r>
              <w:rPr>
                <w:rFonts w:eastAsia="DengXian" w:cs="Arial" w:hint="eastAsia"/>
                <w:color w:val="000000"/>
                <w:szCs w:val="22"/>
                <w:lang w:eastAsia="zh-CN"/>
              </w:rPr>
              <w:t>0</w:t>
            </w:r>
            <w:r>
              <w:rPr>
                <w:rFonts w:eastAsia="DengXian" w:cs="Arial"/>
                <w:color w:val="000000"/>
                <w:szCs w:val="22"/>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56357D39" w14:textId="77777777" w:rsidR="00BF6CD9" w:rsidRPr="001D0283" w:rsidRDefault="00BF6CD9" w:rsidP="00BF6CD9">
            <w:pPr>
              <w:pStyle w:val="TAC"/>
              <w:rPr>
                <w:rFonts w:eastAsia="DengXian" w:cs="Arial"/>
                <w:szCs w:val="22"/>
                <w:lang w:eastAsia="zh-CN"/>
              </w:rPr>
            </w:pPr>
            <w:r>
              <w:rPr>
                <w:rFonts w:eastAsia="DengXian" w:cs="Arial" w:hint="eastAsia"/>
                <w:szCs w:val="22"/>
                <w:lang w:eastAsia="zh-CN"/>
              </w:rPr>
              <w:t>0</w:t>
            </w:r>
            <w:r>
              <w:rPr>
                <w:rFonts w:eastAsia="DengXian" w:cs="Arial"/>
                <w:szCs w:val="22"/>
                <w:lang w:eastAsia="zh-CN"/>
              </w:rPr>
              <w:t>.4</w:t>
            </w:r>
          </w:p>
        </w:tc>
      </w:tr>
      <w:tr w:rsidR="00F25E1B" w:rsidRPr="001D0283" w14:paraId="7F5B9BBC" w14:textId="77777777" w:rsidTr="00C47A0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53" w:author="Mohammad ABDI ABYANEH" w:date="2025-09-29T18:0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54" w:author="Mohammad ABDI ABYANEH" w:date="2025-09-29T18:05:00Z"/>
          <w:trPrChange w:id="255" w:author="Mohammad ABDI ABYANEH" w:date="2025-09-29T18:05:00Z">
            <w:trPr>
              <w:jc w:val="center"/>
            </w:trPr>
          </w:trPrChange>
        </w:trPr>
        <w:tc>
          <w:tcPr>
            <w:tcW w:w="2336" w:type="dxa"/>
            <w:tcBorders>
              <w:top w:val="single" w:sz="4" w:space="0" w:color="auto"/>
              <w:left w:val="single" w:sz="4" w:space="0" w:color="auto"/>
              <w:bottom w:val="single" w:sz="4" w:space="0" w:color="auto"/>
              <w:right w:val="single" w:sz="4" w:space="0" w:color="auto"/>
            </w:tcBorders>
            <w:vAlign w:val="center"/>
            <w:tcPrChange w:id="256" w:author="Mohammad ABDI ABYANEH" w:date="2025-09-29T18:05:00Z">
              <w:tcPr>
                <w:tcW w:w="2336" w:type="dxa"/>
                <w:tcBorders>
                  <w:top w:val="single" w:sz="4" w:space="0" w:color="auto"/>
                  <w:left w:val="single" w:sz="4" w:space="0" w:color="auto"/>
                  <w:bottom w:val="single" w:sz="4" w:space="0" w:color="auto"/>
                  <w:right w:val="single" w:sz="4" w:space="0" w:color="auto"/>
                </w:tcBorders>
              </w:tcPr>
            </w:tcPrChange>
          </w:tcPr>
          <w:p w14:paraId="7C689B75" w14:textId="6E614FAC" w:rsidR="00F25E1B" w:rsidRPr="00170508" w:rsidRDefault="00F25E1B" w:rsidP="00F25E1B">
            <w:pPr>
              <w:pStyle w:val="TAC"/>
              <w:keepNext w:val="0"/>
              <w:keepLines w:val="0"/>
              <w:rPr>
                <w:ins w:id="257" w:author="Mohammad ABDI ABYANEH" w:date="2025-09-29T18:05:00Z"/>
                <w:rFonts w:eastAsia="DengXian" w:cs="Arial"/>
                <w:szCs w:val="22"/>
                <w:lang w:eastAsia="ja-JP"/>
              </w:rPr>
            </w:pPr>
            <w:ins w:id="258" w:author="Mohammad ABDI ABYANEH" w:date="2025-09-29T18:05:00Z">
              <w:r w:rsidRPr="001D0283">
                <w:rPr>
                  <w:rFonts w:eastAsia="DengXian" w:cs="Arial"/>
                  <w:szCs w:val="22"/>
                  <w:lang w:eastAsia="ja-JP"/>
                </w:rPr>
                <w:t>CA_n28-n41-n7</w:t>
              </w:r>
              <w:r>
                <w:rPr>
                  <w:rFonts w:eastAsia="DengXian" w:cs="Arial"/>
                  <w:szCs w:val="22"/>
                  <w:lang w:eastAsia="zh-CN"/>
                </w:rPr>
                <w:t>5</w:t>
              </w:r>
            </w:ins>
          </w:p>
        </w:tc>
        <w:tc>
          <w:tcPr>
            <w:tcW w:w="1968" w:type="dxa"/>
            <w:tcBorders>
              <w:top w:val="single" w:sz="4" w:space="0" w:color="auto"/>
              <w:left w:val="single" w:sz="4" w:space="0" w:color="auto"/>
              <w:bottom w:val="single" w:sz="4" w:space="0" w:color="auto"/>
              <w:right w:val="single" w:sz="4" w:space="0" w:color="auto"/>
            </w:tcBorders>
            <w:vAlign w:val="center"/>
            <w:tcPrChange w:id="259" w:author="Mohammad ABDI ABYANEH" w:date="2025-09-29T18:05:00Z">
              <w:tcPr>
                <w:tcW w:w="1968" w:type="dxa"/>
                <w:tcBorders>
                  <w:top w:val="single" w:sz="4" w:space="0" w:color="auto"/>
                  <w:left w:val="single" w:sz="4" w:space="0" w:color="auto"/>
                  <w:bottom w:val="single" w:sz="4" w:space="0" w:color="auto"/>
                  <w:right w:val="single" w:sz="4" w:space="0" w:color="auto"/>
                </w:tcBorders>
                <w:vAlign w:val="center"/>
              </w:tcPr>
            </w:tcPrChange>
          </w:tcPr>
          <w:p w14:paraId="5420D263" w14:textId="30F9AED5" w:rsidR="00F25E1B" w:rsidRDefault="00F25E1B" w:rsidP="00F25E1B">
            <w:pPr>
              <w:pStyle w:val="TAC"/>
              <w:rPr>
                <w:ins w:id="260" w:author="Mohammad ABDI ABYANEH" w:date="2025-09-29T18:05:00Z"/>
                <w:rFonts w:eastAsia="DengXian" w:cs="Arial"/>
                <w:szCs w:val="22"/>
                <w:lang w:eastAsia="zh-CN"/>
              </w:rPr>
            </w:pPr>
            <w:ins w:id="261" w:author="Mohammad ABDI ABYANEH" w:date="2025-09-29T18:05:00Z">
              <w:r w:rsidRPr="001D0283">
                <w:rPr>
                  <w:rFonts w:cs="Arial"/>
                  <w:szCs w:val="22"/>
                  <w:lang w:eastAsia="zh-CN"/>
                </w:rPr>
                <w:t>0.5</w:t>
              </w:r>
            </w:ins>
          </w:p>
        </w:tc>
        <w:tc>
          <w:tcPr>
            <w:tcW w:w="1968" w:type="dxa"/>
            <w:tcBorders>
              <w:top w:val="single" w:sz="4" w:space="0" w:color="auto"/>
              <w:left w:val="single" w:sz="4" w:space="0" w:color="auto"/>
              <w:bottom w:val="single" w:sz="4" w:space="0" w:color="auto"/>
              <w:right w:val="single" w:sz="4" w:space="0" w:color="auto"/>
            </w:tcBorders>
            <w:vAlign w:val="center"/>
            <w:tcPrChange w:id="262" w:author="Mohammad ABDI ABYANEH" w:date="2025-09-29T18:05:00Z">
              <w:tcPr>
                <w:tcW w:w="1968" w:type="dxa"/>
                <w:tcBorders>
                  <w:top w:val="single" w:sz="4" w:space="0" w:color="auto"/>
                  <w:left w:val="single" w:sz="4" w:space="0" w:color="auto"/>
                  <w:bottom w:val="single" w:sz="4" w:space="0" w:color="auto"/>
                  <w:right w:val="single" w:sz="4" w:space="0" w:color="auto"/>
                </w:tcBorders>
                <w:vAlign w:val="center"/>
              </w:tcPr>
            </w:tcPrChange>
          </w:tcPr>
          <w:p w14:paraId="0A33F59D" w14:textId="75B4EDF4" w:rsidR="00F25E1B" w:rsidRDefault="00F25E1B" w:rsidP="00F25E1B">
            <w:pPr>
              <w:pStyle w:val="TAC"/>
              <w:rPr>
                <w:ins w:id="263" w:author="Mohammad ABDI ABYANEH" w:date="2025-09-29T18:05:00Z"/>
                <w:rFonts w:eastAsia="DengXian" w:cs="Arial"/>
                <w:color w:val="000000"/>
                <w:szCs w:val="22"/>
                <w:lang w:eastAsia="zh-CN"/>
              </w:rPr>
            </w:pPr>
            <w:ins w:id="264" w:author="Mohammad ABDI ABYANEH" w:date="2025-09-29T18:05:00Z">
              <w:r w:rsidRPr="001D0283">
                <w:rPr>
                  <w:rFonts w:eastAsia="DengXian" w:cs="Arial"/>
                  <w:color w:val="000000"/>
                  <w:szCs w:val="22"/>
                  <w:lang w:eastAsia="zh-CN"/>
                </w:rPr>
                <w:t>0.3</w:t>
              </w:r>
            </w:ins>
          </w:p>
        </w:tc>
        <w:tc>
          <w:tcPr>
            <w:tcW w:w="1968" w:type="dxa"/>
            <w:tcBorders>
              <w:top w:val="single" w:sz="4" w:space="0" w:color="auto"/>
              <w:left w:val="single" w:sz="4" w:space="0" w:color="auto"/>
              <w:bottom w:val="single" w:sz="4" w:space="0" w:color="auto"/>
              <w:right w:val="single" w:sz="4" w:space="0" w:color="auto"/>
            </w:tcBorders>
            <w:vAlign w:val="center"/>
            <w:tcPrChange w:id="265" w:author="Mohammad ABDI ABYANEH" w:date="2025-09-29T18:05:00Z">
              <w:tcPr>
                <w:tcW w:w="1968" w:type="dxa"/>
                <w:tcBorders>
                  <w:top w:val="single" w:sz="4" w:space="0" w:color="auto"/>
                  <w:left w:val="single" w:sz="4" w:space="0" w:color="auto"/>
                  <w:bottom w:val="single" w:sz="4" w:space="0" w:color="auto"/>
                  <w:right w:val="single" w:sz="4" w:space="0" w:color="auto"/>
                </w:tcBorders>
                <w:vAlign w:val="center"/>
              </w:tcPr>
            </w:tcPrChange>
          </w:tcPr>
          <w:p w14:paraId="06622CC1" w14:textId="6D7230C8" w:rsidR="00F25E1B" w:rsidRDefault="00F25E1B" w:rsidP="00F25E1B">
            <w:pPr>
              <w:pStyle w:val="TAC"/>
              <w:rPr>
                <w:ins w:id="266" w:author="Mohammad ABDI ABYANEH" w:date="2025-09-29T18:05:00Z"/>
                <w:rFonts w:eastAsia="DengXian" w:cs="Arial"/>
                <w:szCs w:val="22"/>
                <w:lang w:eastAsia="zh-CN"/>
              </w:rPr>
            </w:pPr>
            <w:ins w:id="267" w:author="Mohammad ABDI ABYANEH" w:date="2025-09-29T18:05:00Z">
              <w:r>
                <w:rPr>
                  <w:rFonts w:eastAsia="DengXian" w:cs="Arial"/>
                  <w:szCs w:val="22"/>
                  <w:lang w:eastAsia="zh-CN"/>
                </w:rPr>
                <w:t>N/A</w:t>
              </w:r>
            </w:ins>
          </w:p>
        </w:tc>
      </w:tr>
      <w:tr w:rsidR="00F25E1B" w:rsidRPr="001D0283" w14:paraId="39A0C650"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1770978" w14:textId="77777777" w:rsidR="00F25E1B" w:rsidRPr="001D0283" w:rsidRDefault="00F25E1B" w:rsidP="00F25E1B">
            <w:pPr>
              <w:pStyle w:val="TAC"/>
              <w:keepNext w:val="0"/>
              <w:keepLines w:val="0"/>
              <w:rPr>
                <w:rFonts w:cs="Arial"/>
                <w:szCs w:val="22"/>
                <w:lang w:eastAsia="zh-CN"/>
              </w:rPr>
            </w:pPr>
            <w:r w:rsidRPr="001D0283">
              <w:rPr>
                <w:rFonts w:eastAsia="DengXian" w:cs="Arial"/>
                <w:szCs w:val="22"/>
                <w:lang w:eastAsia="ja-JP"/>
              </w:rPr>
              <w:t>CA_n28-n41-n7</w:t>
            </w:r>
            <w:r w:rsidRPr="001D0283">
              <w:rPr>
                <w:rFonts w:eastAsia="DengXian" w:cs="Arial"/>
                <w:szCs w:val="22"/>
                <w:lang w:eastAsia="zh-CN"/>
              </w:rPr>
              <w:t>9</w:t>
            </w:r>
          </w:p>
        </w:tc>
        <w:tc>
          <w:tcPr>
            <w:tcW w:w="1968" w:type="dxa"/>
            <w:tcBorders>
              <w:top w:val="single" w:sz="4" w:space="0" w:color="auto"/>
              <w:left w:val="single" w:sz="4" w:space="0" w:color="auto"/>
              <w:bottom w:val="single" w:sz="4" w:space="0" w:color="auto"/>
              <w:right w:val="single" w:sz="4" w:space="0" w:color="auto"/>
            </w:tcBorders>
            <w:vAlign w:val="center"/>
          </w:tcPr>
          <w:p w14:paraId="1EB30E12" w14:textId="77777777" w:rsidR="00F25E1B" w:rsidRPr="001D0283" w:rsidRDefault="00F25E1B" w:rsidP="00F25E1B">
            <w:pPr>
              <w:pStyle w:val="TAC"/>
              <w:rPr>
                <w:rFonts w:cs="Arial"/>
                <w:szCs w:val="22"/>
                <w:lang w:eastAsia="zh-CN"/>
              </w:rPr>
            </w:pPr>
            <w:r w:rsidRPr="001D0283">
              <w:rPr>
                <w:rFonts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62F9B55" w14:textId="77777777" w:rsidR="00F25E1B" w:rsidRPr="001D0283" w:rsidRDefault="00F25E1B" w:rsidP="00F25E1B">
            <w:pPr>
              <w:pStyle w:val="TAC"/>
              <w:rPr>
                <w:rFonts w:eastAsia="DengXian" w:cs="Arial"/>
                <w:color w:val="000000"/>
                <w:szCs w:val="22"/>
                <w:lang w:eastAsia="zh-CN"/>
              </w:rPr>
            </w:pPr>
            <w:r w:rsidRPr="001D0283">
              <w:rPr>
                <w:rFonts w:eastAsia="DengXian" w:cs="Arial"/>
                <w:color w:val="000000"/>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7B670110" w14:textId="77777777" w:rsidR="00F25E1B" w:rsidRPr="001D0283" w:rsidRDefault="00F25E1B" w:rsidP="00F25E1B">
            <w:pPr>
              <w:pStyle w:val="TAC"/>
              <w:rPr>
                <w:rFonts w:eastAsia="DengXian" w:cs="Arial"/>
                <w:color w:val="000000"/>
                <w:szCs w:val="22"/>
                <w:lang w:eastAsia="zh-CN"/>
              </w:rPr>
            </w:pPr>
            <w:r w:rsidRPr="001D0283">
              <w:rPr>
                <w:rFonts w:eastAsia="DengXian" w:cs="Arial" w:hint="eastAsia"/>
                <w:szCs w:val="22"/>
                <w:lang w:eastAsia="zh-CN"/>
              </w:rPr>
              <w:t>0</w:t>
            </w:r>
            <w:r w:rsidRPr="001D0283">
              <w:rPr>
                <w:rFonts w:eastAsia="DengXian" w:cs="Arial"/>
                <w:szCs w:val="22"/>
                <w:lang w:eastAsia="zh-CN"/>
              </w:rPr>
              <w:t>.8</w:t>
            </w:r>
          </w:p>
        </w:tc>
      </w:tr>
      <w:tr w:rsidR="00F25E1B" w:rsidRPr="001D0283" w14:paraId="4F53C6F6"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7E4BC82" w14:textId="77777777" w:rsidR="00F25E1B" w:rsidRPr="001D0283" w:rsidRDefault="00F25E1B" w:rsidP="00F25E1B">
            <w:pPr>
              <w:pStyle w:val="TAC"/>
              <w:keepNext w:val="0"/>
              <w:keepLines w:val="0"/>
              <w:rPr>
                <w:rFonts w:cs="Arial"/>
                <w:szCs w:val="22"/>
              </w:rPr>
            </w:pPr>
            <w:r w:rsidRPr="001D0283">
              <w:rPr>
                <w:rFonts w:eastAsia="DengXian" w:cs="Arial"/>
                <w:szCs w:val="22"/>
                <w:lang w:eastAsia="ja-JP"/>
              </w:rPr>
              <w:t>CA_n28-n41-n77</w:t>
            </w:r>
          </w:p>
        </w:tc>
        <w:tc>
          <w:tcPr>
            <w:tcW w:w="1968" w:type="dxa"/>
            <w:tcBorders>
              <w:top w:val="single" w:sz="4" w:space="0" w:color="auto"/>
              <w:left w:val="single" w:sz="4" w:space="0" w:color="auto"/>
              <w:bottom w:val="single" w:sz="4" w:space="0" w:color="auto"/>
              <w:right w:val="single" w:sz="4" w:space="0" w:color="auto"/>
            </w:tcBorders>
            <w:vAlign w:val="center"/>
          </w:tcPr>
          <w:p w14:paraId="4D20B213" w14:textId="77777777" w:rsidR="00F25E1B" w:rsidRPr="001D0283" w:rsidRDefault="00F25E1B" w:rsidP="00F25E1B">
            <w:pPr>
              <w:pStyle w:val="TAC"/>
              <w:rPr>
                <w:rFonts w:cs="Arial"/>
                <w:szCs w:val="22"/>
                <w:lang w:eastAsia="zh-CN"/>
              </w:rPr>
            </w:pPr>
            <w:r w:rsidRPr="001D0283">
              <w:rPr>
                <w:rFonts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A5C5D7D" w14:textId="77777777" w:rsidR="00F25E1B" w:rsidRPr="001D0283" w:rsidRDefault="00F25E1B" w:rsidP="00F25E1B">
            <w:pPr>
              <w:pStyle w:val="TAC"/>
              <w:rPr>
                <w:rFonts w:eastAsia="DengXian" w:cs="Arial"/>
                <w:color w:val="000000"/>
                <w:szCs w:val="22"/>
                <w:lang w:eastAsia="zh-CN"/>
              </w:rPr>
            </w:pPr>
            <w:r w:rsidRPr="001D0283">
              <w:rPr>
                <w:rFonts w:eastAsia="DengXian" w:cs="Arial"/>
                <w:color w:val="000000"/>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447B7567" w14:textId="77777777" w:rsidR="00F25E1B" w:rsidRPr="001D0283" w:rsidRDefault="00F25E1B" w:rsidP="00F25E1B">
            <w:pPr>
              <w:pStyle w:val="TAC"/>
              <w:rPr>
                <w:rFonts w:eastAsia="DengXian" w:cs="Arial"/>
                <w:color w:val="000000"/>
                <w:szCs w:val="22"/>
                <w:lang w:eastAsia="zh-CN"/>
              </w:rPr>
            </w:pPr>
            <w:r w:rsidRPr="001D0283">
              <w:rPr>
                <w:rFonts w:eastAsia="DengXian" w:cs="Arial" w:hint="eastAsia"/>
                <w:szCs w:val="22"/>
                <w:lang w:eastAsia="zh-CN"/>
              </w:rPr>
              <w:t>0</w:t>
            </w:r>
            <w:r w:rsidRPr="001D0283">
              <w:rPr>
                <w:rFonts w:eastAsia="DengXian" w:cs="Arial"/>
                <w:szCs w:val="22"/>
                <w:lang w:eastAsia="zh-CN"/>
              </w:rPr>
              <w:t>.8</w:t>
            </w:r>
          </w:p>
        </w:tc>
      </w:tr>
      <w:tr w:rsidR="00F25E1B" w:rsidRPr="001D0283" w14:paraId="1FBF2C3A"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C049D56" w14:textId="77777777" w:rsidR="00F25E1B" w:rsidRPr="001D0283" w:rsidRDefault="00F25E1B" w:rsidP="00F25E1B">
            <w:pPr>
              <w:pStyle w:val="TAC"/>
              <w:keepNext w:val="0"/>
              <w:keepLines w:val="0"/>
              <w:rPr>
                <w:rFonts w:cs="Arial"/>
                <w:szCs w:val="22"/>
                <w:lang w:eastAsia="zh-CN"/>
              </w:rPr>
            </w:pPr>
            <w:r w:rsidRPr="001D0283">
              <w:rPr>
                <w:rFonts w:cs="Arial"/>
                <w:szCs w:val="22"/>
                <w:lang w:eastAsia="zh-CN"/>
              </w:rPr>
              <w:t>CA_n28-n41-n78</w:t>
            </w:r>
          </w:p>
        </w:tc>
        <w:tc>
          <w:tcPr>
            <w:tcW w:w="1968" w:type="dxa"/>
            <w:tcBorders>
              <w:top w:val="single" w:sz="4" w:space="0" w:color="auto"/>
              <w:left w:val="single" w:sz="4" w:space="0" w:color="auto"/>
              <w:bottom w:val="single" w:sz="4" w:space="0" w:color="auto"/>
              <w:right w:val="single" w:sz="4" w:space="0" w:color="auto"/>
            </w:tcBorders>
            <w:vAlign w:val="center"/>
          </w:tcPr>
          <w:p w14:paraId="3814E181" w14:textId="77777777" w:rsidR="00F25E1B" w:rsidRPr="001D0283" w:rsidRDefault="00F25E1B" w:rsidP="00F25E1B">
            <w:pPr>
              <w:pStyle w:val="TAC"/>
              <w:rPr>
                <w:rFonts w:cs="Arial"/>
                <w:szCs w:val="22"/>
                <w:lang w:eastAsia="zh-CN"/>
              </w:rPr>
            </w:pPr>
            <w:r w:rsidRPr="001D0283">
              <w:rPr>
                <w:rFonts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41BF5F8" w14:textId="77777777" w:rsidR="00F25E1B" w:rsidRPr="001D0283" w:rsidRDefault="00F25E1B" w:rsidP="00F25E1B">
            <w:pPr>
              <w:pStyle w:val="TAC"/>
              <w:rPr>
                <w:rFonts w:eastAsia="DengXian" w:cs="Arial"/>
                <w:szCs w:val="22"/>
              </w:rPr>
            </w:pPr>
            <w:r w:rsidRPr="001D0283">
              <w:rPr>
                <w:rFonts w:eastAsia="DengXian" w:cs="Arial"/>
                <w:color w:val="000000"/>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0FB7F859" w14:textId="77777777" w:rsidR="00F25E1B" w:rsidRPr="001D0283" w:rsidRDefault="00F25E1B" w:rsidP="00F25E1B">
            <w:pPr>
              <w:pStyle w:val="TAC"/>
              <w:rPr>
                <w:rFonts w:eastAsia="DengXian" w:cs="Arial"/>
                <w:szCs w:val="22"/>
              </w:rPr>
            </w:pPr>
            <w:r w:rsidRPr="001D0283">
              <w:rPr>
                <w:rFonts w:eastAsia="DengXian" w:cs="Arial" w:hint="eastAsia"/>
                <w:szCs w:val="22"/>
                <w:lang w:eastAsia="zh-CN"/>
              </w:rPr>
              <w:t>0</w:t>
            </w:r>
            <w:r w:rsidRPr="001D0283">
              <w:rPr>
                <w:rFonts w:eastAsia="DengXian" w:cs="Arial"/>
                <w:szCs w:val="22"/>
                <w:lang w:eastAsia="zh-CN"/>
              </w:rPr>
              <w:t>.8</w:t>
            </w:r>
          </w:p>
        </w:tc>
      </w:tr>
      <w:tr w:rsidR="00F25E1B" w:rsidRPr="001D0283" w14:paraId="775A99A2"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41061E6" w14:textId="77777777" w:rsidR="00F25E1B" w:rsidRPr="001D0283" w:rsidRDefault="00F25E1B" w:rsidP="00F25E1B">
            <w:pPr>
              <w:pStyle w:val="TAC"/>
              <w:keepNext w:val="0"/>
              <w:keepLines w:val="0"/>
              <w:rPr>
                <w:rFonts w:cs="Arial"/>
                <w:szCs w:val="22"/>
              </w:rPr>
            </w:pPr>
            <w:r w:rsidRPr="001D0283">
              <w:rPr>
                <w:rFonts w:eastAsia="DengXian" w:cs="Arial"/>
                <w:szCs w:val="22"/>
                <w:lang w:eastAsia="ja-JP"/>
              </w:rPr>
              <w:t>CA_</w:t>
            </w:r>
            <w:r w:rsidRPr="001D0283">
              <w:rPr>
                <w:rFonts w:eastAsia="DengXian" w:cs="Arial"/>
                <w:szCs w:val="22"/>
                <w:lang w:eastAsia="zh-CN"/>
              </w:rPr>
              <w:t>n28</w:t>
            </w:r>
            <w:r w:rsidRPr="001D0283">
              <w:rPr>
                <w:rFonts w:eastAsia="DengXian" w:cs="Arial"/>
                <w:szCs w:val="22"/>
                <w:lang w:eastAsia="ja-JP"/>
              </w:rPr>
              <w:t>-</w:t>
            </w:r>
            <w:r w:rsidRPr="001D0283">
              <w:rPr>
                <w:rFonts w:eastAsia="DengXian" w:cs="Arial"/>
                <w:szCs w:val="22"/>
                <w:lang w:eastAsia="zh-CN"/>
              </w:rPr>
              <w:t>n46-n78</w:t>
            </w:r>
          </w:p>
        </w:tc>
        <w:tc>
          <w:tcPr>
            <w:tcW w:w="1968" w:type="dxa"/>
            <w:tcBorders>
              <w:top w:val="single" w:sz="4" w:space="0" w:color="auto"/>
              <w:left w:val="single" w:sz="4" w:space="0" w:color="auto"/>
              <w:bottom w:val="single" w:sz="4" w:space="0" w:color="auto"/>
              <w:right w:val="single" w:sz="4" w:space="0" w:color="auto"/>
            </w:tcBorders>
            <w:vAlign w:val="center"/>
          </w:tcPr>
          <w:p w14:paraId="03886A35" w14:textId="77777777" w:rsidR="00F25E1B" w:rsidRPr="001D0283" w:rsidRDefault="00F25E1B" w:rsidP="00F25E1B">
            <w:pPr>
              <w:pStyle w:val="TAC"/>
              <w:rPr>
                <w:rFonts w:eastAsia="DengXian" w:cs="Arial"/>
                <w:szCs w:val="22"/>
              </w:rPr>
            </w:pPr>
            <w:r w:rsidRPr="001D0283">
              <w:rPr>
                <w:rFonts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35F28D4" w14:textId="77777777" w:rsidR="00F25E1B" w:rsidRPr="001D0283" w:rsidRDefault="00F25E1B" w:rsidP="00F25E1B">
            <w:pPr>
              <w:pStyle w:val="TAC"/>
              <w:rPr>
                <w:rFonts w:eastAsia="DengXian" w:cs="Arial"/>
                <w:szCs w:val="22"/>
              </w:rPr>
            </w:pPr>
            <w:r w:rsidRPr="001D0283">
              <w:rPr>
                <w:rFonts w:eastAsia="DengXian" w:cs="Arial"/>
                <w:color w:val="000000"/>
                <w:szCs w:val="22"/>
                <w:lang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14AE21FD" w14:textId="77777777" w:rsidR="00F25E1B" w:rsidRPr="001D0283" w:rsidRDefault="00F25E1B" w:rsidP="00F25E1B">
            <w:pPr>
              <w:pStyle w:val="TAC"/>
              <w:rPr>
                <w:rFonts w:eastAsia="DengXian" w:cs="Arial"/>
                <w:szCs w:val="22"/>
              </w:rPr>
            </w:pPr>
            <w:r w:rsidRPr="001D0283">
              <w:rPr>
                <w:rFonts w:eastAsia="DengXian" w:cs="Arial" w:hint="eastAsia"/>
                <w:szCs w:val="22"/>
                <w:lang w:eastAsia="zh-CN"/>
              </w:rPr>
              <w:t>0</w:t>
            </w:r>
            <w:r w:rsidRPr="001D0283">
              <w:rPr>
                <w:rFonts w:eastAsia="DengXian" w:cs="Arial"/>
                <w:szCs w:val="22"/>
                <w:lang w:eastAsia="zh-CN"/>
              </w:rPr>
              <w:t>.8</w:t>
            </w:r>
          </w:p>
        </w:tc>
      </w:tr>
      <w:tr w:rsidR="00F25E1B" w:rsidRPr="001D0283" w14:paraId="23E8F998"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9C4DAED" w14:textId="77777777" w:rsidR="00F25E1B" w:rsidRPr="001D0283" w:rsidRDefault="00F25E1B" w:rsidP="00F25E1B">
            <w:pPr>
              <w:pStyle w:val="TAC"/>
              <w:keepNext w:val="0"/>
              <w:keepLines w:val="0"/>
              <w:rPr>
                <w:rFonts w:eastAsia="DengXian" w:cs="Arial"/>
                <w:szCs w:val="22"/>
                <w:lang w:eastAsia="ja-JP"/>
              </w:rPr>
            </w:pPr>
            <w:r w:rsidRPr="001828A2">
              <w:rPr>
                <w:rFonts w:eastAsia="DengXian" w:cs="Arial"/>
                <w:szCs w:val="22"/>
                <w:lang w:eastAsia="zh-CN"/>
              </w:rPr>
              <w:t>CA_n28-n71-n77</w:t>
            </w:r>
          </w:p>
        </w:tc>
        <w:tc>
          <w:tcPr>
            <w:tcW w:w="1968" w:type="dxa"/>
            <w:tcBorders>
              <w:top w:val="single" w:sz="4" w:space="0" w:color="auto"/>
              <w:left w:val="single" w:sz="4" w:space="0" w:color="auto"/>
              <w:bottom w:val="single" w:sz="4" w:space="0" w:color="auto"/>
              <w:right w:val="single" w:sz="4" w:space="0" w:color="auto"/>
            </w:tcBorders>
            <w:vAlign w:val="center"/>
          </w:tcPr>
          <w:p w14:paraId="400FB8B3" w14:textId="77777777" w:rsidR="00F25E1B" w:rsidRPr="001D0283" w:rsidRDefault="00F25E1B" w:rsidP="00F25E1B">
            <w:pPr>
              <w:pStyle w:val="TAC"/>
              <w:rPr>
                <w:rFonts w:cs="Arial"/>
                <w:szCs w:val="22"/>
                <w:lang w:eastAsia="zh-CN"/>
              </w:rPr>
            </w:pPr>
            <w:r w:rsidRPr="001828A2">
              <w:rPr>
                <w:rFonts w:eastAsia="DengXian" w:cs="Arial"/>
                <w:szCs w:val="22"/>
                <w:lang w:eastAsia="zh-CN"/>
              </w:rPr>
              <w:t>1.1</w:t>
            </w:r>
          </w:p>
        </w:tc>
        <w:tc>
          <w:tcPr>
            <w:tcW w:w="1968" w:type="dxa"/>
            <w:tcBorders>
              <w:top w:val="single" w:sz="4" w:space="0" w:color="auto"/>
              <w:left w:val="single" w:sz="4" w:space="0" w:color="auto"/>
              <w:bottom w:val="single" w:sz="4" w:space="0" w:color="auto"/>
              <w:right w:val="single" w:sz="4" w:space="0" w:color="auto"/>
            </w:tcBorders>
          </w:tcPr>
          <w:p w14:paraId="362D7582" w14:textId="77777777" w:rsidR="00F25E1B" w:rsidRPr="001D0283" w:rsidRDefault="00F25E1B" w:rsidP="00F25E1B">
            <w:pPr>
              <w:pStyle w:val="TAC"/>
              <w:rPr>
                <w:rFonts w:eastAsia="DengXian" w:cs="Arial"/>
                <w:color w:val="000000"/>
                <w:szCs w:val="22"/>
                <w:lang w:eastAsia="zh-CN"/>
              </w:rPr>
            </w:pPr>
            <w:r w:rsidRPr="001828A2">
              <w:rPr>
                <w:rFonts w:eastAsia="DengXian" w:cs="Arial"/>
                <w:szCs w:val="22"/>
                <w:lang w:eastAsia="zh-CN"/>
              </w:rPr>
              <w:t>1.1</w:t>
            </w:r>
          </w:p>
        </w:tc>
        <w:tc>
          <w:tcPr>
            <w:tcW w:w="1968" w:type="dxa"/>
            <w:tcBorders>
              <w:top w:val="single" w:sz="4" w:space="0" w:color="auto"/>
              <w:left w:val="single" w:sz="4" w:space="0" w:color="auto"/>
              <w:bottom w:val="single" w:sz="4" w:space="0" w:color="auto"/>
              <w:right w:val="single" w:sz="4" w:space="0" w:color="auto"/>
            </w:tcBorders>
          </w:tcPr>
          <w:p w14:paraId="0901C4D6" w14:textId="77777777" w:rsidR="00F25E1B" w:rsidRPr="001D0283" w:rsidRDefault="00F25E1B" w:rsidP="00F25E1B">
            <w:pPr>
              <w:pStyle w:val="TAC"/>
              <w:rPr>
                <w:rFonts w:eastAsia="DengXian" w:cs="Arial"/>
                <w:szCs w:val="22"/>
                <w:lang w:eastAsia="zh-CN"/>
              </w:rPr>
            </w:pPr>
            <w:r w:rsidRPr="001828A2">
              <w:rPr>
                <w:rFonts w:eastAsia="DengXian" w:cs="Arial"/>
                <w:szCs w:val="22"/>
                <w:lang w:eastAsia="zh-CN"/>
              </w:rPr>
              <w:t>0.8</w:t>
            </w:r>
          </w:p>
        </w:tc>
      </w:tr>
      <w:tr w:rsidR="00F25E1B" w:rsidRPr="001D0283" w14:paraId="391F1C62"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BBC0A5F" w14:textId="77777777" w:rsidR="00F25E1B" w:rsidRPr="001D0283" w:rsidRDefault="00F25E1B" w:rsidP="00F25E1B">
            <w:pPr>
              <w:pStyle w:val="TAC"/>
              <w:keepNext w:val="0"/>
              <w:keepLines w:val="0"/>
              <w:rPr>
                <w:rFonts w:eastAsia="DengXian" w:cs="Arial"/>
                <w:szCs w:val="22"/>
                <w:lang w:eastAsia="ja-JP"/>
              </w:rPr>
            </w:pPr>
            <w:r>
              <w:rPr>
                <w:rFonts w:eastAsia="DengXian" w:cs="Arial"/>
                <w:szCs w:val="22"/>
                <w:lang w:eastAsia="zh-CN"/>
              </w:rPr>
              <w:t>CA_n28-n74</w:t>
            </w:r>
            <w:r w:rsidRPr="003424D0">
              <w:rPr>
                <w:rFonts w:eastAsia="DengXian" w:cs="Arial"/>
                <w:szCs w:val="22"/>
                <w:lang w:eastAsia="zh-CN"/>
              </w:rPr>
              <w:t>-n77</w:t>
            </w:r>
          </w:p>
        </w:tc>
        <w:tc>
          <w:tcPr>
            <w:tcW w:w="1968" w:type="dxa"/>
            <w:tcBorders>
              <w:top w:val="single" w:sz="4" w:space="0" w:color="auto"/>
              <w:left w:val="single" w:sz="4" w:space="0" w:color="auto"/>
              <w:bottom w:val="single" w:sz="4" w:space="0" w:color="auto"/>
              <w:right w:val="single" w:sz="4" w:space="0" w:color="auto"/>
            </w:tcBorders>
            <w:vAlign w:val="center"/>
          </w:tcPr>
          <w:p w14:paraId="37E6A34C" w14:textId="77777777" w:rsidR="00F25E1B" w:rsidRPr="001D0283" w:rsidRDefault="00F25E1B" w:rsidP="00F25E1B">
            <w:pPr>
              <w:pStyle w:val="TAC"/>
              <w:rPr>
                <w:rFonts w:cs="Arial"/>
                <w:szCs w:val="22"/>
                <w:lang w:eastAsia="zh-CN"/>
              </w:rPr>
            </w:pPr>
            <w:r>
              <w:rPr>
                <w:rFonts w:eastAsia="DengXian" w:cs="Arial" w:hint="eastAsia"/>
                <w:szCs w:val="22"/>
                <w:lang w:eastAsia="zh-CN"/>
              </w:rPr>
              <w:t>0</w:t>
            </w:r>
            <w:r>
              <w:rPr>
                <w:rFonts w:eastAsia="DengXian" w:cs="Arial"/>
                <w:szCs w:val="22"/>
                <w:lang w:eastAsia="zh-CN"/>
              </w:rPr>
              <w:t>.6</w:t>
            </w:r>
          </w:p>
        </w:tc>
        <w:tc>
          <w:tcPr>
            <w:tcW w:w="1968" w:type="dxa"/>
            <w:tcBorders>
              <w:top w:val="single" w:sz="4" w:space="0" w:color="auto"/>
              <w:left w:val="single" w:sz="4" w:space="0" w:color="auto"/>
              <w:bottom w:val="single" w:sz="4" w:space="0" w:color="auto"/>
              <w:right w:val="single" w:sz="4" w:space="0" w:color="auto"/>
            </w:tcBorders>
          </w:tcPr>
          <w:p w14:paraId="26136AB6" w14:textId="77777777" w:rsidR="00F25E1B" w:rsidRPr="001D0283" w:rsidRDefault="00F25E1B" w:rsidP="00F25E1B">
            <w:pPr>
              <w:pStyle w:val="TAC"/>
              <w:rPr>
                <w:rFonts w:eastAsia="DengXian" w:cs="Arial"/>
                <w:color w:val="000000"/>
                <w:szCs w:val="22"/>
                <w:lang w:eastAsia="zh-CN"/>
              </w:rPr>
            </w:pPr>
            <w:r>
              <w:rPr>
                <w:rFonts w:eastAsia="DengXian" w:cs="Arial" w:hint="eastAsia"/>
                <w:szCs w:val="22"/>
                <w:lang w:eastAsia="zh-CN"/>
              </w:rPr>
              <w:t>0</w:t>
            </w:r>
            <w:r>
              <w:rPr>
                <w:rFonts w:eastAsia="DengXian" w:cs="Arial"/>
                <w:szCs w:val="22"/>
                <w:lang w:eastAsia="zh-CN"/>
              </w:rPr>
              <w:t>.4</w:t>
            </w:r>
          </w:p>
        </w:tc>
        <w:tc>
          <w:tcPr>
            <w:tcW w:w="1968" w:type="dxa"/>
            <w:tcBorders>
              <w:top w:val="single" w:sz="4" w:space="0" w:color="auto"/>
              <w:left w:val="single" w:sz="4" w:space="0" w:color="auto"/>
              <w:bottom w:val="single" w:sz="4" w:space="0" w:color="auto"/>
              <w:right w:val="single" w:sz="4" w:space="0" w:color="auto"/>
            </w:tcBorders>
          </w:tcPr>
          <w:p w14:paraId="51F18243" w14:textId="77777777" w:rsidR="00F25E1B" w:rsidRPr="001D0283" w:rsidRDefault="00F25E1B" w:rsidP="00F25E1B">
            <w:pPr>
              <w:pStyle w:val="TAC"/>
              <w:rPr>
                <w:rFonts w:eastAsia="DengXian" w:cs="Arial"/>
                <w:szCs w:val="22"/>
                <w:lang w:eastAsia="zh-CN"/>
              </w:rPr>
            </w:pPr>
            <w:r>
              <w:rPr>
                <w:rFonts w:eastAsia="DengXian" w:cs="Arial" w:hint="eastAsia"/>
                <w:szCs w:val="22"/>
                <w:lang w:eastAsia="zh-CN"/>
              </w:rPr>
              <w:t>0</w:t>
            </w:r>
            <w:r>
              <w:rPr>
                <w:rFonts w:eastAsia="DengXian" w:cs="Arial"/>
                <w:szCs w:val="22"/>
                <w:lang w:eastAsia="zh-CN"/>
              </w:rPr>
              <w:t>.8</w:t>
            </w:r>
          </w:p>
        </w:tc>
      </w:tr>
      <w:tr w:rsidR="00F25E1B" w:rsidRPr="001D0283" w14:paraId="6F48D1B9"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9909F7C" w14:textId="77777777" w:rsidR="00F25E1B" w:rsidRPr="001D0283" w:rsidRDefault="00F25E1B" w:rsidP="00F25E1B">
            <w:pPr>
              <w:pStyle w:val="TAC"/>
              <w:keepNext w:val="0"/>
              <w:keepLines w:val="0"/>
              <w:rPr>
                <w:rFonts w:eastAsia="DengXian" w:cs="Arial"/>
                <w:szCs w:val="22"/>
                <w:lang w:eastAsia="ja-JP"/>
              </w:rPr>
            </w:pPr>
            <w:r w:rsidRPr="001D0283">
              <w:rPr>
                <w:rFonts w:eastAsia="DengXian" w:cs="Arial"/>
                <w:szCs w:val="22"/>
                <w:lang w:eastAsia="ja-JP"/>
              </w:rPr>
              <w:t>CA_</w:t>
            </w:r>
            <w:r w:rsidRPr="001D0283">
              <w:rPr>
                <w:rFonts w:eastAsia="DengXian" w:cs="Arial"/>
                <w:szCs w:val="22"/>
                <w:lang w:eastAsia="zh-CN"/>
              </w:rPr>
              <w:t>n28</w:t>
            </w:r>
            <w:r w:rsidRPr="001D0283">
              <w:rPr>
                <w:rFonts w:eastAsia="DengXian" w:cs="Arial"/>
                <w:szCs w:val="22"/>
                <w:lang w:eastAsia="ja-JP"/>
              </w:rPr>
              <w:t>-</w:t>
            </w:r>
            <w:r w:rsidRPr="001D0283">
              <w:rPr>
                <w:rFonts w:eastAsia="DengXian" w:cs="Arial"/>
                <w:szCs w:val="22"/>
                <w:lang w:eastAsia="zh-CN"/>
              </w:rPr>
              <w:t>n75-n78</w:t>
            </w:r>
          </w:p>
        </w:tc>
        <w:tc>
          <w:tcPr>
            <w:tcW w:w="1968" w:type="dxa"/>
            <w:tcBorders>
              <w:top w:val="single" w:sz="4" w:space="0" w:color="auto"/>
              <w:left w:val="single" w:sz="4" w:space="0" w:color="auto"/>
              <w:bottom w:val="single" w:sz="4" w:space="0" w:color="auto"/>
              <w:right w:val="single" w:sz="4" w:space="0" w:color="auto"/>
            </w:tcBorders>
            <w:vAlign w:val="center"/>
          </w:tcPr>
          <w:p w14:paraId="3C43479E" w14:textId="77777777" w:rsidR="00F25E1B" w:rsidRPr="001D0283" w:rsidRDefault="00F25E1B" w:rsidP="00F25E1B">
            <w:pPr>
              <w:pStyle w:val="TAC"/>
              <w:rPr>
                <w:rFonts w:cs="Arial"/>
                <w:szCs w:val="22"/>
                <w:lang w:eastAsia="zh-CN"/>
              </w:rPr>
            </w:pPr>
            <w:r w:rsidRPr="001D0283">
              <w:rPr>
                <w:rFonts w:cs="Arial"/>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7C1F3DB4" w14:textId="77777777" w:rsidR="00F25E1B" w:rsidRPr="001D0283" w:rsidRDefault="00F25E1B" w:rsidP="00F25E1B">
            <w:pPr>
              <w:pStyle w:val="TAC"/>
              <w:rPr>
                <w:rFonts w:eastAsia="DengXian" w:cs="Arial"/>
                <w:color w:val="000000"/>
                <w:szCs w:val="22"/>
                <w:lang w:eastAsia="zh-CN"/>
              </w:rPr>
            </w:pPr>
            <w:r w:rsidRPr="001D0283">
              <w:rPr>
                <w:rFonts w:eastAsia="DengXian" w:cs="Arial"/>
                <w:color w:val="000000"/>
                <w:szCs w:val="22"/>
                <w:lang w:eastAsia="zh-CN"/>
              </w:rPr>
              <w:t>N/A</w:t>
            </w:r>
          </w:p>
        </w:tc>
        <w:tc>
          <w:tcPr>
            <w:tcW w:w="1968" w:type="dxa"/>
            <w:tcBorders>
              <w:top w:val="single" w:sz="4" w:space="0" w:color="auto"/>
              <w:left w:val="single" w:sz="4" w:space="0" w:color="auto"/>
              <w:bottom w:val="single" w:sz="4" w:space="0" w:color="auto"/>
              <w:right w:val="single" w:sz="4" w:space="0" w:color="auto"/>
            </w:tcBorders>
            <w:vAlign w:val="center"/>
          </w:tcPr>
          <w:p w14:paraId="558F2344" w14:textId="77777777" w:rsidR="00F25E1B" w:rsidRPr="001D0283" w:rsidRDefault="00F25E1B" w:rsidP="00F25E1B">
            <w:pPr>
              <w:pStyle w:val="TAC"/>
              <w:rPr>
                <w:rFonts w:eastAsia="DengXian" w:cs="Arial"/>
                <w:szCs w:val="22"/>
                <w:lang w:eastAsia="zh-CN"/>
              </w:rPr>
            </w:pPr>
            <w:r w:rsidRPr="001D0283">
              <w:rPr>
                <w:rFonts w:eastAsia="DengXian" w:cs="Arial" w:hint="eastAsia"/>
                <w:szCs w:val="22"/>
                <w:lang w:eastAsia="zh-CN"/>
              </w:rPr>
              <w:t>0</w:t>
            </w:r>
            <w:r w:rsidRPr="001D0283">
              <w:rPr>
                <w:rFonts w:eastAsia="DengXian" w:cs="Arial"/>
                <w:szCs w:val="22"/>
                <w:lang w:eastAsia="zh-CN"/>
              </w:rPr>
              <w:t>.8</w:t>
            </w:r>
          </w:p>
        </w:tc>
      </w:tr>
      <w:tr w:rsidR="00F25E1B" w:rsidRPr="001D0283" w14:paraId="46344AE3"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7A2A73C" w14:textId="77777777" w:rsidR="00F25E1B" w:rsidRPr="001D0283" w:rsidRDefault="00F25E1B" w:rsidP="00F25E1B">
            <w:pPr>
              <w:pStyle w:val="TAC"/>
              <w:keepNext w:val="0"/>
              <w:keepLines w:val="0"/>
              <w:rPr>
                <w:rFonts w:cs="Arial"/>
                <w:szCs w:val="22"/>
              </w:rPr>
            </w:pPr>
            <w:r w:rsidRPr="001D0283">
              <w:rPr>
                <w:rFonts w:cs="Arial"/>
                <w:szCs w:val="22"/>
              </w:rPr>
              <w:t>CA_n28-n77-n79</w:t>
            </w:r>
          </w:p>
        </w:tc>
        <w:tc>
          <w:tcPr>
            <w:tcW w:w="1968" w:type="dxa"/>
            <w:tcBorders>
              <w:top w:val="single" w:sz="4" w:space="0" w:color="auto"/>
              <w:left w:val="single" w:sz="4" w:space="0" w:color="auto"/>
              <w:bottom w:val="single" w:sz="4" w:space="0" w:color="auto"/>
              <w:right w:val="single" w:sz="4" w:space="0" w:color="auto"/>
            </w:tcBorders>
            <w:vAlign w:val="center"/>
          </w:tcPr>
          <w:p w14:paraId="15F67A8C" w14:textId="77777777" w:rsidR="00F25E1B" w:rsidRPr="001D0283" w:rsidRDefault="00F25E1B" w:rsidP="00F25E1B">
            <w:pPr>
              <w:pStyle w:val="TAC"/>
              <w:rPr>
                <w:rFonts w:cs="Arial"/>
                <w:szCs w:val="22"/>
                <w:lang w:eastAsia="zh-CN"/>
              </w:rPr>
            </w:pPr>
            <w:r w:rsidRPr="001D0283">
              <w:rPr>
                <w:rFonts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BC806DB" w14:textId="77777777" w:rsidR="00F25E1B" w:rsidRPr="001D0283" w:rsidRDefault="00F25E1B" w:rsidP="00F25E1B">
            <w:pPr>
              <w:pStyle w:val="TAC"/>
              <w:rPr>
                <w:rFonts w:eastAsia="DengXian" w:cs="Arial"/>
                <w:szCs w:val="22"/>
              </w:rPr>
            </w:pPr>
            <w:r w:rsidRPr="001D0283">
              <w:rPr>
                <w:rFonts w:eastAsia="DengXian" w:cs="Arial"/>
                <w:color w:val="000000"/>
                <w:szCs w:val="22"/>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33BBC9AA" w14:textId="77777777" w:rsidR="00F25E1B" w:rsidRPr="001D0283" w:rsidRDefault="00F25E1B" w:rsidP="00F25E1B">
            <w:pPr>
              <w:pStyle w:val="TAC"/>
              <w:rPr>
                <w:rFonts w:eastAsia="DengXian" w:cs="Arial"/>
                <w:szCs w:val="22"/>
              </w:rPr>
            </w:pPr>
            <w:r w:rsidRPr="001D0283">
              <w:rPr>
                <w:rFonts w:eastAsia="DengXian" w:cs="Arial" w:hint="eastAsia"/>
                <w:szCs w:val="22"/>
                <w:lang w:eastAsia="zh-CN"/>
              </w:rPr>
              <w:t>0</w:t>
            </w:r>
            <w:r w:rsidRPr="001D0283">
              <w:rPr>
                <w:rFonts w:eastAsia="DengXian" w:cs="Arial"/>
                <w:szCs w:val="22"/>
                <w:lang w:eastAsia="zh-CN"/>
              </w:rPr>
              <w:t>.5</w:t>
            </w:r>
          </w:p>
        </w:tc>
      </w:tr>
      <w:tr w:rsidR="00F25E1B" w:rsidRPr="001D0283" w14:paraId="1CC682C6"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F29AEEB" w14:textId="77777777" w:rsidR="00F25E1B" w:rsidRPr="001D0283" w:rsidRDefault="00F25E1B" w:rsidP="00F25E1B">
            <w:pPr>
              <w:pStyle w:val="TAC"/>
              <w:keepNext w:val="0"/>
              <w:keepLines w:val="0"/>
              <w:rPr>
                <w:rFonts w:cs="Arial"/>
                <w:szCs w:val="22"/>
              </w:rPr>
            </w:pPr>
            <w:r w:rsidRPr="001D0283">
              <w:rPr>
                <w:rFonts w:cs="Arial"/>
                <w:szCs w:val="22"/>
              </w:rPr>
              <w:t>CA_n28-n78-n79</w:t>
            </w:r>
          </w:p>
        </w:tc>
        <w:tc>
          <w:tcPr>
            <w:tcW w:w="1968" w:type="dxa"/>
            <w:tcBorders>
              <w:top w:val="single" w:sz="4" w:space="0" w:color="auto"/>
              <w:left w:val="single" w:sz="4" w:space="0" w:color="auto"/>
              <w:bottom w:val="single" w:sz="4" w:space="0" w:color="auto"/>
              <w:right w:val="single" w:sz="4" w:space="0" w:color="auto"/>
            </w:tcBorders>
            <w:vAlign w:val="center"/>
          </w:tcPr>
          <w:p w14:paraId="5D286003" w14:textId="77777777" w:rsidR="00F25E1B" w:rsidRPr="001D0283" w:rsidRDefault="00F25E1B" w:rsidP="00F25E1B">
            <w:pPr>
              <w:pStyle w:val="TAC"/>
              <w:rPr>
                <w:rFonts w:cs="Arial"/>
                <w:szCs w:val="22"/>
                <w:lang w:eastAsia="zh-CN"/>
              </w:rPr>
            </w:pPr>
            <w:r w:rsidRPr="001D0283">
              <w:rPr>
                <w:rFonts w:eastAsia="DengXian" w:cs="Arial"/>
                <w:szCs w:val="22"/>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0F8297B" w14:textId="77777777" w:rsidR="00F25E1B" w:rsidRPr="001D0283" w:rsidRDefault="00F25E1B" w:rsidP="00F25E1B">
            <w:pPr>
              <w:pStyle w:val="TAC"/>
              <w:rPr>
                <w:rFonts w:eastAsia="DengXian" w:cs="Arial"/>
                <w:szCs w:val="22"/>
              </w:rPr>
            </w:pPr>
            <w:r w:rsidRPr="001D0283">
              <w:rPr>
                <w:rFonts w:eastAsia="DengXian" w:cs="Arial"/>
                <w:szCs w:val="22"/>
              </w:rPr>
              <w:t>0.8</w:t>
            </w:r>
            <w:r>
              <w:rPr>
                <w:rFonts w:eastAsia="DengXian" w:cs="Arial"/>
                <w:szCs w:val="22"/>
              </w:rPr>
              <w:t xml:space="preserve"> </w:t>
            </w:r>
            <w:r w:rsidRPr="001D0283">
              <w:rPr>
                <w:rFonts w:eastAsia="DengXian" w:cs="Arial"/>
                <w:szCs w:val="22"/>
              </w:rPr>
              <w:t>/</w:t>
            </w:r>
            <w:r>
              <w:rPr>
                <w:rFonts w:eastAsia="DengXian" w:cs="Arial"/>
                <w:szCs w:val="22"/>
              </w:rPr>
              <w:t xml:space="preserve"> </w:t>
            </w:r>
            <w:r w:rsidRPr="001D0283">
              <w:rPr>
                <w:rFonts w:eastAsia="DengXian" w:cs="Arial"/>
                <w:szCs w:val="22"/>
              </w:rPr>
              <w:t>1.5</w:t>
            </w:r>
            <w:r w:rsidRPr="001D0283">
              <w:rPr>
                <w:rFonts w:eastAsia="DengXian" w:cs="Arial"/>
                <w:szCs w:val="22"/>
                <w:vertAlign w:val="superscript"/>
              </w:rPr>
              <w:t>7</w:t>
            </w:r>
          </w:p>
        </w:tc>
        <w:tc>
          <w:tcPr>
            <w:tcW w:w="1968" w:type="dxa"/>
            <w:tcBorders>
              <w:top w:val="single" w:sz="4" w:space="0" w:color="auto"/>
              <w:left w:val="single" w:sz="4" w:space="0" w:color="auto"/>
              <w:bottom w:val="single" w:sz="4" w:space="0" w:color="auto"/>
              <w:right w:val="single" w:sz="4" w:space="0" w:color="auto"/>
            </w:tcBorders>
            <w:vAlign w:val="center"/>
          </w:tcPr>
          <w:p w14:paraId="7B5C3E14" w14:textId="77777777" w:rsidR="00F25E1B" w:rsidRPr="001D0283" w:rsidRDefault="00F25E1B" w:rsidP="00F25E1B">
            <w:pPr>
              <w:pStyle w:val="TAC"/>
              <w:rPr>
                <w:rFonts w:eastAsia="DengXian" w:cs="Arial"/>
                <w:szCs w:val="22"/>
              </w:rPr>
            </w:pPr>
            <w:r w:rsidRPr="001D0283">
              <w:rPr>
                <w:rFonts w:eastAsia="DengXian" w:cs="Arial"/>
                <w:szCs w:val="22"/>
              </w:rPr>
              <w:t>0.5</w:t>
            </w:r>
            <w:r>
              <w:rPr>
                <w:rFonts w:eastAsia="DengXian" w:cs="Arial"/>
                <w:szCs w:val="22"/>
              </w:rPr>
              <w:t xml:space="preserve"> </w:t>
            </w:r>
            <w:r w:rsidRPr="001D0283">
              <w:rPr>
                <w:rFonts w:eastAsia="DengXian" w:cs="Arial"/>
                <w:szCs w:val="22"/>
              </w:rPr>
              <w:t>/</w:t>
            </w:r>
            <w:r>
              <w:rPr>
                <w:rFonts w:eastAsia="DengXian" w:cs="Arial"/>
                <w:szCs w:val="22"/>
              </w:rPr>
              <w:t xml:space="preserve"> </w:t>
            </w:r>
            <w:r w:rsidRPr="001D0283">
              <w:rPr>
                <w:rFonts w:eastAsia="DengXian" w:cs="Arial"/>
                <w:szCs w:val="22"/>
              </w:rPr>
              <w:t>1.5</w:t>
            </w:r>
            <w:r w:rsidRPr="001D0283">
              <w:rPr>
                <w:rFonts w:eastAsia="DengXian" w:cs="Arial"/>
                <w:szCs w:val="22"/>
                <w:vertAlign w:val="superscript"/>
              </w:rPr>
              <w:t>7</w:t>
            </w:r>
          </w:p>
        </w:tc>
      </w:tr>
      <w:tr w:rsidR="00F25E1B" w:rsidRPr="001D0283" w14:paraId="52F913D6"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693A300" w14:textId="77777777" w:rsidR="00F25E1B" w:rsidRPr="001D0283" w:rsidRDefault="00F25E1B" w:rsidP="00F25E1B">
            <w:pPr>
              <w:pStyle w:val="TAC"/>
              <w:keepNext w:val="0"/>
              <w:keepLines w:val="0"/>
              <w:rPr>
                <w:rFonts w:cs="Arial"/>
                <w:szCs w:val="22"/>
              </w:rPr>
            </w:pPr>
            <w:r w:rsidRPr="001D0283">
              <w:rPr>
                <w:rFonts w:eastAsia="DengXian"/>
                <w:lang w:eastAsia="zh-CN"/>
              </w:rPr>
              <w:t>CA</w:t>
            </w:r>
            <w:r w:rsidRPr="001D0283">
              <w:rPr>
                <w:rFonts w:eastAsia="DengXian"/>
              </w:rPr>
              <w:t>_</w:t>
            </w:r>
            <w:r w:rsidRPr="001D0283">
              <w:rPr>
                <w:rFonts w:eastAsia="DengXian"/>
                <w:lang w:eastAsia="zh-CN"/>
              </w:rPr>
              <w:t>n28</w:t>
            </w:r>
            <w:r w:rsidRPr="001D0283">
              <w:rPr>
                <w:rFonts w:eastAsia="DengXian"/>
                <w:lang w:eastAsia="ja-JP"/>
              </w:rPr>
              <w:t>-</w:t>
            </w:r>
            <w:r w:rsidRPr="001D0283">
              <w:rPr>
                <w:rFonts w:eastAsia="DengXian"/>
                <w:lang w:eastAsia="zh-CN"/>
              </w:rPr>
              <w:t>n78-n102</w:t>
            </w:r>
          </w:p>
        </w:tc>
        <w:tc>
          <w:tcPr>
            <w:tcW w:w="1968" w:type="dxa"/>
            <w:tcBorders>
              <w:top w:val="single" w:sz="4" w:space="0" w:color="auto"/>
              <w:left w:val="single" w:sz="4" w:space="0" w:color="auto"/>
              <w:bottom w:val="single" w:sz="4" w:space="0" w:color="auto"/>
              <w:right w:val="single" w:sz="4" w:space="0" w:color="auto"/>
            </w:tcBorders>
            <w:vAlign w:val="center"/>
          </w:tcPr>
          <w:p w14:paraId="68E0EBE6" w14:textId="77777777" w:rsidR="00F25E1B" w:rsidRPr="001D0283" w:rsidRDefault="00F25E1B" w:rsidP="00F25E1B">
            <w:pPr>
              <w:pStyle w:val="TAC"/>
              <w:rPr>
                <w:rFonts w:eastAsia="DengXian" w:cs="Arial"/>
                <w:szCs w:val="22"/>
              </w:rPr>
            </w:pPr>
            <w:r w:rsidRPr="001D0283">
              <w:rPr>
                <w:rFonts w:eastAsia="DengXian" w:cs="Arial"/>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7C6B98A" w14:textId="77777777" w:rsidR="00F25E1B" w:rsidRPr="001D0283" w:rsidRDefault="00F25E1B" w:rsidP="00F25E1B">
            <w:pPr>
              <w:pStyle w:val="TAC"/>
              <w:rPr>
                <w:rFonts w:eastAsia="DengXian" w:cs="Arial"/>
                <w:szCs w:val="22"/>
              </w:rPr>
            </w:pPr>
            <w:r w:rsidRPr="001D0283">
              <w:rPr>
                <w:rFonts w:eastAsia="DengXian" w:cs="Arial"/>
              </w:rPr>
              <w:t>1.5</w:t>
            </w:r>
          </w:p>
        </w:tc>
        <w:tc>
          <w:tcPr>
            <w:tcW w:w="1968" w:type="dxa"/>
            <w:tcBorders>
              <w:top w:val="single" w:sz="4" w:space="0" w:color="auto"/>
              <w:left w:val="single" w:sz="4" w:space="0" w:color="auto"/>
              <w:bottom w:val="single" w:sz="4" w:space="0" w:color="auto"/>
              <w:right w:val="single" w:sz="4" w:space="0" w:color="auto"/>
            </w:tcBorders>
            <w:vAlign w:val="center"/>
          </w:tcPr>
          <w:p w14:paraId="3DC89496" w14:textId="77777777" w:rsidR="00F25E1B" w:rsidRPr="001D0283" w:rsidRDefault="00F25E1B" w:rsidP="00F25E1B">
            <w:pPr>
              <w:pStyle w:val="TAC"/>
              <w:rPr>
                <w:rFonts w:eastAsia="DengXian" w:cs="Arial"/>
                <w:szCs w:val="22"/>
              </w:rPr>
            </w:pPr>
            <w:r w:rsidRPr="001D0283">
              <w:rPr>
                <w:rFonts w:eastAsia="DengXian" w:cs="Arial"/>
              </w:rPr>
              <w:t>1.5</w:t>
            </w:r>
          </w:p>
        </w:tc>
      </w:tr>
      <w:tr w:rsidR="00F25E1B" w:rsidRPr="001D0283" w14:paraId="42A4394F"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87ACE50" w14:textId="77777777" w:rsidR="00F25E1B" w:rsidRPr="001D0283" w:rsidRDefault="00F25E1B" w:rsidP="00F25E1B">
            <w:pPr>
              <w:pStyle w:val="TAC"/>
              <w:keepNext w:val="0"/>
              <w:keepLines w:val="0"/>
              <w:rPr>
                <w:rFonts w:cs="Arial"/>
                <w:szCs w:val="22"/>
                <w:lang w:eastAsia="zh-CN"/>
              </w:rPr>
            </w:pPr>
            <w:r w:rsidRPr="001D0283">
              <w:rPr>
                <w:lang w:eastAsia="zh-CN"/>
              </w:rPr>
              <w:t>CA_n29-n30-n66</w:t>
            </w:r>
          </w:p>
        </w:tc>
        <w:tc>
          <w:tcPr>
            <w:tcW w:w="1968" w:type="dxa"/>
            <w:tcBorders>
              <w:top w:val="single" w:sz="4" w:space="0" w:color="auto"/>
              <w:left w:val="single" w:sz="4" w:space="0" w:color="auto"/>
              <w:bottom w:val="single" w:sz="4" w:space="0" w:color="auto"/>
              <w:right w:val="single" w:sz="4" w:space="0" w:color="auto"/>
            </w:tcBorders>
            <w:vAlign w:val="center"/>
          </w:tcPr>
          <w:p w14:paraId="5A49972C" w14:textId="77777777" w:rsidR="00F25E1B" w:rsidRPr="001D0283" w:rsidRDefault="00F25E1B" w:rsidP="00F25E1B">
            <w:pPr>
              <w:pStyle w:val="TAC"/>
              <w:rPr>
                <w:rFonts w:cs="Arial"/>
                <w:szCs w:val="22"/>
                <w:lang w:eastAsia="zh-CN"/>
              </w:rPr>
            </w:pPr>
            <w:r w:rsidRPr="001D0283">
              <w:rPr>
                <w:lang w:eastAsia="zh-CN"/>
              </w:rPr>
              <w:t>N/A</w:t>
            </w:r>
          </w:p>
        </w:tc>
        <w:tc>
          <w:tcPr>
            <w:tcW w:w="1968" w:type="dxa"/>
            <w:tcBorders>
              <w:top w:val="single" w:sz="4" w:space="0" w:color="auto"/>
              <w:left w:val="single" w:sz="4" w:space="0" w:color="auto"/>
              <w:bottom w:val="single" w:sz="4" w:space="0" w:color="auto"/>
              <w:right w:val="single" w:sz="4" w:space="0" w:color="auto"/>
            </w:tcBorders>
            <w:vAlign w:val="center"/>
          </w:tcPr>
          <w:p w14:paraId="54395118" w14:textId="77777777" w:rsidR="00F25E1B" w:rsidRPr="001D0283" w:rsidRDefault="00F25E1B" w:rsidP="00F25E1B">
            <w:pPr>
              <w:pStyle w:val="TAC"/>
              <w:rPr>
                <w:rFonts w:eastAsia="DengXian" w:cs="Arial"/>
                <w:szCs w:val="22"/>
                <w:lang w:eastAsia="zh-CN"/>
              </w:rPr>
            </w:pPr>
            <w:r w:rsidRPr="001D0283">
              <w:rPr>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35E8E4F4" w14:textId="77777777" w:rsidR="00F25E1B" w:rsidRPr="001D0283" w:rsidRDefault="00F25E1B" w:rsidP="00F25E1B">
            <w:pPr>
              <w:pStyle w:val="TAC"/>
              <w:rPr>
                <w:rFonts w:eastAsia="DengXian" w:cs="Arial"/>
                <w:szCs w:val="22"/>
                <w:lang w:eastAsia="zh-CN"/>
              </w:rPr>
            </w:pPr>
            <w:r w:rsidRPr="001D0283">
              <w:rPr>
                <w:rFonts w:eastAsia="DengXian" w:cs="Arial" w:hint="eastAsia"/>
                <w:szCs w:val="22"/>
                <w:lang w:eastAsia="zh-CN"/>
              </w:rPr>
              <w:t>0</w:t>
            </w:r>
            <w:r w:rsidRPr="001D0283">
              <w:rPr>
                <w:rFonts w:eastAsia="DengXian" w:cs="Arial"/>
                <w:szCs w:val="22"/>
                <w:lang w:eastAsia="zh-CN"/>
              </w:rPr>
              <w:t>.5</w:t>
            </w:r>
          </w:p>
        </w:tc>
      </w:tr>
      <w:tr w:rsidR="00F25E1B" w:rsidRPr="001D0283" w14:paraId="5C561854"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1376F48" w14:textId="77777777" w:rsidR="00F25E1B" w:rsidRPr="001D0283" w:rsidRDefault="00F25E1B" w:rsidP="00F25E1B">
            <w:pPr>
              <w:pStyle w:val="TAC"/>
              <w:keepNext w:val="0"/>
              <w:keepLines w:val="0"/>
              <w:rPr>
                <w:rFonts w:cs="Arial"/>
                <w:szCs w:val="22"/>
                <w:lang w:eastAsia="zh-CN"/>
              </w:rPr>
            </w:pPr>
            <w:r w:rsidRPr="001D0283">
              <w:rPr>
                <w:rFonts w:eastAsia="DengXian" w:cs="Arial"/>
                <w:szCs w:val="22"/>
                <w:lang w:eastAsia="zh-CN"/>
              </w:rPr>
              <w:t>CA_n29-n30-n77</w:t>
            </w:r>
          </w:p>
        </w:tc>
        <w:tc>
          <w:tcPr>
            <w:tcW w:w="1968" w:type="dxa"/>
            <w:tcBorders>
              <w:top w:val="single" w:sz="4" w:space="0" w:color="auto"/>
              <w:left w:val="single" w:sz="4" w:space="0" w:color="auto"/>
              <w:bottom w:val="single" w:sz="4" w:space="0" w:color="auto"/>
              <w:right w:val="single" w:sz="4" w:space="0" w:color="auto"/>
            </w:tcBorders>
            <w:vAlign w:val="center"/>
          </w:tcPr>
          <w:p w14:paraId="36B4DFFE" w14:textId="77777777" w:rsidR="00F25E1B" w:rsidRPr="001D0283" w:rsidRDefault="00F25E1B" w:rsidP="00F25E1B">
            <w:pPr>
              <w:pStyle w:val="TAC"/>
              <w:rPr>
                <w:rFonts w:cs="Arial"/>
                <w:szCs w:val="22"/>
                <w:lang w:eastAsia="zh-CN"/>
              </w:rPr>
            </w:pPr>
            <w:r w:rsidRPr="001D0283">
              <w:rPr>
                <w:rFonts w:eastAsia="DengXian" w:cs="Arial"/>
                <w:color w:val="000000"/>
                <w:szCs w:val="22"/>
                <w:lang w:eastAsia="zh-CN"/>
              </w:rPr>
              <w:t>N/A</w:t>
            </w:r>
          </w:p>
        </w:tc>
        <w:tc>
          <w:tcPr>
            <w:tcW w:w="1968" w:type="dxa"/>
            <w:tcBorders>
              <w:top w:val="single" w:sz="4" w:space="0" w:color="auto"/>
              <w:left w:val="single" w:sz="4" w:space="0" w:color="auto"/>
              <w:bottom w:val="single" w:sz="4" w:space="0" w:color="auto"/>
              <w:right w:val="single" w:sz="4" w:space="0" w:color="auto"/>
            </w:tcBorders>
            <w:vAlign w:val="center"/>
          </w:tcPr>
          <w:p w14:paraId="5401EE03" w14:textId="77777777" w:rsidR="00F25E1B" w:rsidRPr="001D0283" w:rsidRDefault="00F25E1B" w:rsidP="00F25E1B">
            <w:pPr>
              <w:pStyle w:val="TAC"/>
              <w:rPr>
                <w:rFonts w:eastAsia="DengXian" w:cs="Arial"/>
                <w:szCs w:val="22"/>
                <w:lang w:eastAsia="zh-CN"/>
              </w:rPr>
            </w:pPr>
            <w:r w:rsidRPr="001D0283">
              <w:rPr>
                <w:rFonts w:eastAsia="DengXian" w:cs="Arial"/>
                <w:szCs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6914C1A7" w14:textId="77777777" w:rsidR="00F25E1B" w:rsidRPr="001D0283" w:rsidRDefault="00F25E1B" w:rsidP="00F25E1B">
            <w:pPr>
              <w:pStyle w:val="TAC"/>
              <w:rPr>
                <w:rFonts w:eastAsia="DengXian" w:cs="Arial"/>
                <w:szCs w:val="22"/>
                <w:lang w:eastAsia="zh-CN"/>
              </w:rPr>
            </w:pPr>
            <w:r w:rsidRPr="001D0283">
              <w:rPr>
                <w:rFonts w:eastAsia="DengXian" w:cs="Arial" w:hint="eastAsia"/>
                <w:szCs w:val="22"/>
                <w:lang w:eastAsia="zh-CN"/>
              </w:rPr>
              <w:t>0</w:t>
            </w:r>
            <w:r w:rsidRPr="001D0283">
              <w:rPr>
                <w:rFonts w:eastAsia="DengXian" w:cs="Arial"/>
                <w:szCs w:val="22"/>
                <w:lang w:eastAsia="zh-CN"/>
              </w:rPr>
              <w:t>.5</w:t>
            </w:r>
          </w:p>
        </w:tc>
      </w:tr>
      <w:tr w:rsidR="00F25E1B" w:rsidRPr="001D0283" w14:paraId="7CC718E6"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DF04799" w14:textId="77777777" w:rsidR="00F25E1B" w:rsidRPr="001D0283" w:rsidRDefault="00F25E1B" w:rsidP="00F25E1B">
            <w:pPr>
              <w:pStyle w:val="TAC"/>
              <w:keepNext w:val="0"/>
              <w:keepLines w:val="0"/>
              <w:rPr>
                <w:rFonts w:cs="Arial"/>
                <w:szCs w:val="22"/>
                <w:lang w:eastAsia="zh-CN"/>
              </w:rPr>
            </w:pPr>
            <w:r w:rsidRPr="001D0283">
              <w:rPr>
                <w:rFonts w:cs="Arial"/>
                <w:szCs w:val="22"/>
                <w:lang w:eastAsia="zh-CN"/>
              </w:rPr>
              <w:t>CA_n29-n66-n70</w:t>
            </w:r>
          </w:p>
        </w:tc>
        <w:tc>
          <w:tcPr>
            <w:tcW w:w="1968" w:type="dxa"/>
            <w:tcBorders>
              <w:top w:val="single" w:sz="4" w:space="0" w:color="auto"/>
              <w:left w:val="single" w:sz="4" w:space="0" w:color="auto"/>
              <w:bottom w:val="single" w:sz="4" w:space="0" w:color="auto"/>
              <w:right w:val="single" w:sz="4" w:space="0" w:color="auto"/>
            </w:tcBorders>
            <w:vAlign w:val="center"/>
          </w:tcPr>
          <w:p w14:paraId="35F7A6CD" w14:textId="77777777" w:rsidR="00F25E1B" w:rsidRPr="001D0283" w:rsidRDefault="00F25E1B" w:rsidP="00F25E1B">
            <w:pPr>
              <w:pStyle w:val="TAC"/>
              <w:rPr>
                <w:rFonts w:cs="Arial"/>
                <w:szCs w:val="22"/>
                <w:lang w:eastAsia="zh-CN"/>
              </w:rPr>
            </w:pPr>
            <w:r w:rsidRPr="001D0283">
              <w:rPr>
                <w:rFonts w:cs="Arial"/>
                <w:szCs w:val="22"/>
                <w:lang w:eastAsia="zh-CN"/>
              </w:rPr>
              <w:t>N/A</w:t>
            </w:r>
          </w:p>
        </w:tc>
        <w:tc>
          <w:tcPr>
            <w:tcW w:w="1968" w:type="dxa"/>
            <w:tcBorders>
              <w:top w:val="single" w:sz="4" w:space="0" w:color="auto"/>
              <w:left w:val="single" w:sz="4" w:space="0" w:color="auto"/>
              <w:bottom w:val="single" w:sz="4" w:space="0" w:color="auto"/>
              <w:right w:val="single" w:sz="4" w:space="0" w:color="auto"/>
            </w:tcBorders>
            <w:vAlign w:val="center"/>
          </w:tcPr>
          <w:p w14:paraId="78C6E7CD" w14:textId="77777777" w:rsidR="00F25E1B" w:rsidRPr="001D0283" w:rsidRDefault="00F25E1B" w:rsidP="00F25E1B">
            <w:pPr>
              <w:pStyle w:val="TAC"/>
              <w:rPr>
                <w:rFonts w:cs="Arial"/>
                <w:szCs w:val="22"/>
                <w:lang w:eastAsia="zh-CN"/>
              </w:rPr>
            </w:pPr>
            <w:r w:rsidRPr="001D0283">
              <w:rPr>
                <w:rFonts w:eastAsia="DengXian"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1B7A1CE" w14:textId="77777777" w:rsidR="00F25E1B" w:rsidRPr="001D0283" w:rsidRDefault="00F25E1B" w:rsidP="00F25E1B">
            <w:pPr>
              <w:pStyle w:val="TAC"/>
              <w:rPr>
                <w:rFonts w:cs="Arial"/>
                <w:szCs w:val="22"/>
                <w:lang w:eastAsia="zh-CN"/>
              </w:rPr>
            </w:pPr>
            <w:r w:rsidRPr="001D0283">
              <w:rPr>
                <w:rFonts w:cs="Arial" w:hint="eastAsia"/>
                <w:szCs w:val="22"/>
                <w:lang w:eastAsia="zh-CN"/>
              </w:rPr>
              <w:t>0</w:t>
            </w:r>
            <w:r w:rsidRPr="001D0283">
              <w:rPr>
                <w:rFonts w:cs="Arial"/>
                <w:szCs w:val="22"/>
                <w:lang w:eastAsia="zh-CN"/>
              </w:rPr>
              <w:t>.5</w:t>
            </w:r>
          </w:p>
        </w:tc>
      </w:tr>
      <w:tr w:rsidR="00F25E1B" w:rsidRPr="001D0283" w14:paraId="627C3E6F"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D13312E" w14:textId="77777777" w:rsidR="00F25E1B" w:rsidRPr="001D0283" w:rsidRDefault="00F25E1B" w:rsidP="00F25E1B">
            <w:pPr>
              <w:pStyle w:val="TAC"/>
              <w:keepNext w:val="0"/>
              <w:keepLines w:val="0"/>
              <w:rPr>
                <w:rFonts w:cs="Arial"/>
                <w:szCs w:val="22"/>
                <w:lang w:eastAsia="zh-CN"/>
              </w:rPr>
            </w:pPr>
            <w:r w:rsidRPr="001D0283">
              <w:rPr>
                <w:rFonts w:eastAsia="DengXian"/>
                <w:lang w:eastAsia="zh-CN"/>
              </w:rPr>
              <w:t>CA</w:t>
            </w:r>
            <w:r w:rsidRPr="001D0283">
              <w:rPr>
                <w:rFonts w:eastAsia="DengXian"/>
              </w:rPr>
              <w:t>_</w:t>
            </w:r>
            <w:r w:rsidRPr="001D0283">
              <w:rPr>
                <w:rFonts w:eastAsia="DengXian"/>
                <w:lang w:eastAsia="zh-CN"/>
              </w:rPr>
              <w:t>n29</w:t>
            </w:r>
            <w:r w:rsidRPr="001D0283">
              <w:rPr>
                <w:rFonts w:eastAsia="DengXian"/>
                <w:lang w:eastAsia="ja-JP"/>
              </w:rPr>
              <w:t>-</w:t>
            </w:r>
            <w:r w:rsidRPr="001D0283">
              <w:rPr>
                <w:rFonts w:eastAsia="DengXian"/>
                <w:lang w:eastAsia="zh-CN"/>
              </w:rPr>
              <w:t>n66-n71</w:t>
            </w:r>
          </w:p>
        </w:tc>
        <w:tc>
          <w:tcPr>
            <w:tcW w:w="1968" w:type="dxa"/>
            <w:tcBorders>
              <w:top w:val="single" w:sz="4" w:space="0" w:color="auto"/>
              <w:left w:val="single" w:sz="4" w:space="0" w:color="auto"/>
              <w:bottom w:val="single" w:sz="4" w:space="0" w:color="auto"/>
              <w:right w:val="single" w:sz="4" w:space="0" w:color="auto"/>
            </w:tcBorders>
            <w:vAlign w:val="center"/>
          </w:tcPr>
          <w:p w14:paraId="6452ABC4" w14:textId="77777777" w:rsidR="00F25E1B" w:rsidRPr="001D0283" w:rsidRDefault="00F25E1B" w:rsidP="00F25E1B">
            <w:pPr>
              <w:pStyle w:val="TAC"/>
              <w:rPr>
                <w:rFonts w:cs="Arial"/>
                <w:szCs w:val="22"/>
                <w:lang w:eastAsia="zh-CN"/>
              </w:rPr>
            </w:pPr>
            <w:r w:rsidRPr="001D0283">
              <w:rPr>
                <w:rFonts w:eastAsia="DengXian" w:cs="Arial"/>
                <w:lang w:eastAsia="zh-CN"/>
              </w:rPr>
              <w:t>N/A</w:t>
            </w:r>
          </w:p>
        </w:tc>
        <w:tc>
          <w:tcPr>
            <w:tcW w:w="1968" w:type="dxa"/>
            <w:tcBorders>
              <w:top w:val="single" w:sz="4" w:space="0" w:color="auto"/>
              <w:left w:val="single" w:sz="4" w:space="0" w:color="auto"/>
              <w:bottom w:val="single" w:sz="4" w:space="0" w:color="auto"/>
              <w:right w:val="single" w:sz="4" w:space="0" w:color="auto"/>
            </w:tcBorders>
            <w:vAlign w:val="center"/>
          </w:tcPr>
          <w:p w14:paraId="52947A5C" w14:textId="77777777" w:rsidR="00F25E1B" w:rsidRPr="001D0283" w:rsidRDefault="00F25E1B" w:rsidP="00F25E1B">
            <w:pPr>
              <w:pStyle w:val="TAC"/>
              <w:rPr>
                <w:rFonts w:eastAsia="DengXian" w:cs="Arial"/>
                <w:szCs w:val="22"/>
                <w:lang w:eastAsia="zh-CN"/>
              </w:rPr>
            </w:pPr>
            <w:r w:rsidRPr="001D0283">
              <w:rPr>
                <w:rFonts w:eastAsia="DengXian" w:cs="Arial"/>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2526F470" w14:textId="77777777" w:rsidR="00F25E1B" w:rsidRPr="001D0283" w:rsidRDefault="00F25E1B" w:rsidP="00F25E1B">
            <w:pPr>
              <w:pStyle w:val="TAC"/>
              <w:rPr>
                <w:rFonts w:cs="Arial"/>
                <w:szCs w:val="22"/>
                <w:lang w:eastAsia="zh-CN"/>
              </w:rPr>
            </w:pPr>
            <w:r w:rsidRPr="001D0283">
              <w:rPr>
                <w:rFonts w:hint="eastAsia"/>
                <w:lang w:eastAsia="zh-CN"/>
              </w:rPr>
              <w:t>0.</w:t>
            </w:r>
            <w:r w:rsidRPr="001D0283">
              <w:rPr>
                <w:lang w:eastAsia="zh-CN"/>
              </w:rPr>
              <w:t>5</w:t>
            </w:r>
          </w:p>
        </w:tc>
      </w:tr>
      <w:tr w:rsidR="00F25E1B" w:rsidRPr="001D0283" w14:paraId="79D22A29"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37408AE" w14:textId="77777777" w:rsidR="00F25E1B" w:rsidRPr="001D0283" w:rsidRDefault="00F25E1B" w:rsidP="00F25E1B">
            <w:pPr>
              <w:pStyle w:val="TAC"/>
              <w:keepNext w:val="0"/>
              <w:keepLines w:val="0"/>
              <w:rPr>
                <w:rFonts w:cs="Arial"/>
                <w:szCs w:val="22"/>
                <w:lang w:eastAsia="zh-CN"/>
              </w:rPr>
            </w:pPr>
            <w:r w:rsidRPr="001D0283">
              <w:rPr>
                <w:rFonts w:cs="Arial"/>
                <w:szCs w:val="22"/>
                <w:lang w:eastAsia="zh-CN"/>
              </w:rPr>
              <w:t>CA_n29-n66-n77</w:t>
            </w:r>
          </w:p>
        </w:tc>
        <w:tc>
          <w:tcPr>
            <w:tcW w:w="1968" w:type="dxa"/>
            <w:tcBorders>
              <w:top w:val="single" w:sz="4" w:space="0" w:color="auto"/>
              <w:left w:val="single" w:sz="4" w:space="0" w:color="auto"/>
              <w:bottom w:val="single" w:sz="4" w:space="0" w:color="auto"/>
              <w:right w:val="single" w:sz="4" w:space="0" w:color="auto"/>
            </w:tcBorders>
            <w:vAlign w:val="center"/>
          </w:tcPr>
          <w:p w14:paraId="257DEBAE" w14:textId="77777777" w:rsidR="00F25E1B" w:rsidRPr="001D0283" w:rsidRDefault="00F25E1B" w:rsidP="00F25E1B">
            <w:pPr>
              <w:pStyle w:val="TAC"/>
              <w:rPr>
                <w:rFonts w:eastAsia="DengXian" w:cs="Arial"/>
                <w:color w:val="000000"/>
                <w:szCs w:val="22"/>
                <w:lang w:eastAsia="zh-CN"/>
              </w:rPr>
            </w:pPr>
            <w:r w:rsidRPr="001D0283">
              <w:rPr>
                <w:rFonts w:cs="Arial"/>
                <w:szCs w:val="22"/>
                <w:lang w:eastAsia="zh-CN"/>
              </w:rPr>
              <w:t>N/A</w:t>
            </w:r>
          </w:p>
        </w:tc>
        <w:tc>
          <w:tcPr>
            <w:tcW w:w="1968" w:type="dxa"/>
            <w:tcBorders>
              <w:top w:val="single" w:sz="4" w:space="0" w:color="auto"/>
              <w:left w:val="single" w:sz="4" w:space="0" w:color="auto"/>
              <w:bottom w:val="single" w:sz="4" w:space="0" w:color="auto"/>
              <w:right w:val="single" w:sz="4" w:space="0" w:color="auto"/>
            </w:tcBorders>
            <w:vAlign w:val="center"/>
          </w:tcPr>
          <w:p w14:paraId="6AC73E56" w14:textId="77777777" w:rsidR="00F25E1B" w:rsidRPr="001D0283" w:rsidRDefault="00F25E1B" w:rsidP="00F25E1B">
            <w:pPr>
              <w:pStyle w:val="TAC"/>
              <w:rPr>
                <w:rFonts w:eastAsia="DengXian" w:cs="Arial"/>
                <w:szCs w:val="18"/>
                <w:lang w:eastAsia="zh-CN"/>
              </w:rPr>
            </w:pPr>
            <w:r w:rsidRPr="001D0283">
              <w:rPr>
                <w:rFonts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8AF580F" w14:textId="77777777" w:rsidR="00F25E1B" w:rsidRPr="001D0283" w:rsidRDefault="00F25E1B" w:rsidP="00F25E1B">
            <w:pPr>
              <w:pStyle w:val="TAC"/>
              <w:rPr>
                <w:rFonts w:eastAsia="DengXian" w:cs="Arial"/>
                <w:szCs w:val="18"/>
                <w:lang w:eastAsia="zh-CN"/>
              </w:rPr>
            </w:pPr>
            <w:r w:rsidRPr="001D0283">
              <w:rPr>
                <w:rFonts w:eastAsia="DengXian" w:cs="Arial" w:hint="eastAsia"/>
                <w:szCs w:val="18"/>
                <w:lang w:eastAsia="zh-CN"/>
              </w:rPr>
              <w:t>0</w:t>
            </w:r>
            <w:r w:rsidRPr="001D0283">
              <w:rPr>
                <w:rFonts w:eastAsia="DengXian" w:cs="Arial"/>
                <w:szCs w:val="18"/>
                <w:lang w:eastAsia="zh-CN"/>
              </w:rPr>
              <w:t>.8</w:t>
            </w:r>
          </w:p>
        </w:tc>
      </w:tr>
      <w:tr w:rsidR="00F25E1B" w:rsidRPr="001D0283" w14:paraId="6265FAC3"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EA86AB2" w14:textId="77777777" w:rsidR="00F25E1B" w:rsidRPr="001D0283" w:rsidRDefault="00F25E1B" w:rsidP="00F25E1B">
            <w:pPr>
              <w:pStyle w:val="TAC"/>
              <w:keepNext w:val="0"/>
              <w:keepLines w:val="0"/>
              <w:rPr>
                <w:rFonts w:cs="Arial"/>
                <w:szCs w:val="22"/>
                <w:lang w:eastAsia="zh-CN"/>
              </w:rPr>
            </w:pPr>
            <w:r w:rsidRPr="001D0283">
              <w:rPr>
                <w:color w:val="000000"/>
                <w:lang w:eastAsia="zh-CN"/>
              </w:rPr>
              <w:t>CA_n29-n70-n71</w:t>
            </w:r>
          </w:p>
        </w:tc>
        <w:tc>
          <w:tcPr>
            <w:tcW w:w="1968" w:type="dxa"/>
            <w:tcBorders>
              <w:top w:val="single" w:sz="4" w:space="0" w:color="auto"/>
              <w:left w:val="single" w:sz="4" w:space="0" w:color="auto"/>
              <w:bottom w:val="single" w:sz="4" w:space="0" w:color="auto"/>
              <w:right w:val="single" w:sz="4" w:space="0" w:color="auto"/>
            </w:tcBorders>
            <w:vAlign w:val="center"/>
          </w:tcPr>
          <w:p w14:paraId="6E11F59E" w14:textId="77777777" w:rsidR="00F25E1B" w:rsidRPr="001D0283" w:rsidRDefault="00F25E1B" w:rsidP="00F25E1B">
            <w:pPr>
              <w:pStyle w:val="TAC"/>
              <w:rPr>
                <w:rFonts w:cs="Arial"/>
                <w:szCs w:val="22"/>
                <w:lang w:eastAsia="zh-CN"/>
              </w:rPr>
            </w:pPr>
            <w:r w:rsidRPr="001D0283">
              <w:rPr>
                <w:rFonts w:cs="Arial"/>
                <w:szCs w:val="22"/>
                <w:lang w:eastAsia="zh-CN"/>
              </w:rPr>
              <w:t>N/A</w:t>
            </w:r>
          </w:p>
        </w:tc>
        <w:tc>
          <w:tcPr>
            <w:tcW w:w="1968" w:type="dxa"/>
            <w:tcBorders>
              <w:top w:val="single" w:sz="4" w:space="0" w:color="auto"/>
              <w:left w:val="single" w:sz="4" w:space="0" w:color="auto"/>
              <w:bottom w:val="single" w:sz="4" w:space="0" w:color="auto"/>
              <w:right w:val="single" w:sz="4" w:space="0" w:color="auto"/>
            </w:tcBorders>
            <w:vAlign w:val="center"/>
          </w:tcPr>
          <w:p w14:paraId="4208AF20" w14:textId="77777777" w:rsidR="00F25E1B" w:rsidRPr="001D0283" w:rsidRDefault="00F25E1B" w:rsidP="00F25E1B">
            <w:pPr>
              <w:pStyle w:val="TAC"/>
              <w:rPr>
                <w:rFonts w:cs="Arial"/>
                <w:szCs w:val="22"/>
                <w:lang w:eastAsia="zh-CN"/>
              </w:rPr>
            </w:pPr>
            <w:r w:rsidRPr="001D0283">
              <w:rPr>
                <w:rFonts w:cs="Arial" w:hint="eastAsia"/>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62333ADC" w14:textId="77777777" w:rsidR="00F25E1B" w:rsidRPr="001D0283" w:rsidRDefault="00F25E1B" w:rsidP="00F25E1B">
            <w:pPr>
              <w:pStyle w:val="TAC"/>
              <w:rPr>
                <w:rFonts w:eastAsia="DengXian" w:cs="Arial"/>
                <w:szCs w:val="18"/>
                <w:lang w:eastAsia="zh-CN"/>
              </w:rPr>
            </w:pPr>
            <w:r w:rsidRPr="001D0283">
              <w:rPr>
                <w:rFonts w:eastAsia="DengXian" w:cs="Arial" w:hint="eastAsia"/>
                <w:szCs w:val="18"/>
                <w:lang w:eastAsia="zh-CN"/>
              </w:rPr>
              <w:t>0.6</w:t>
            </w:r>
          </w:p>
        </w:tc>
      </w:tr>
      <w:tr w:rsidR="00F25E1B" w:rsidRPr="001D0283" w14:paraId="6D1F40CF"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D51F9CE" w14:textId="77777777" w:rsidR="00F25E1B" w:rsidRPr="001D0283" w:rsidRDefault="00F25E1B" w:rsidP="00F25E1B">
            <w:pPr>
              <w:pStyle w:val="TAC"/>
              <w:keepNext w:val="0"/>
              <w:keepLines w:val="0"/>
              <w:rPr>
                <w:rFonts w:cs="Arial"/>
                <w:szCs w:val="22"/>
                <w:lang w:eastAsia="zh-CN"/>
              </w:rPr>
            </w:pPr>
            <w:r w:rsidRPr="001D0283">
              <w:rPr>
                <w:rFonts w:cs="Arial"/>
                <w:szCs w:val="22"/>
                <w:lang w:eastAsia="zh-CN"/>
              </w:rPr>
              <w:t>CA_n30-n66-n77</w:t>
            </w:r>
          </w:p>
        </w:tc>
        <w:tc>
          <w:tcPr>
            <w:tcW w:w="1968" w:type="dxa"/>
            <w:tcBorders>
              <w:top w:val="single" w:sz="4" w:space="0" w:color="auto"/>
              <w:left w:val="single" w:sz="4" w:space="0" w:color="auto"/>
              <w:bottom w:val="single" w:sz="4" w:space="0" w:color="auto"/>
              <w:right w:val="single" w:sz="4" w:space="0" w:color="auto"/>
            </w:tcBorders>
            <w:vAlign w:val="center"/>
          </w:tcPr>
          <w:p w14:paraId="4CE9546A" w14:textId="77777777" w:rsidR="00F25E1B" w:rsidRPr="001D0283" w:rsidRDefault="00F25E1B" w:rsidP="00F25E1B">
            <w:pPr>
              <w:pStyle w:val="TAC"/>
              <w:rPr>
                <w:rFonts w:cs="Arial"/>
                <w:szCs w:val="22"/>
                <w:lang w:eastAsia="zh-CN"/>
              </w:rPr>
            </w:pPr>
            <w:r w:rsidRPr="001D0283">
              <w:rPr>
                <w:rFonts w:eastAsia="DengXian" w:cs="Arial"/>
                <w:color w:val="000000"/>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2E5834A9" w14:textId="77777777" w:rsidR="00F25E1B" w:rsidRPr="001D0283" w:rsidRDefault="00F25E1B" w:rsidP="00F25E1B">
            <w:pPr>
              <w:pStyle w:val="TAC"/>
              <w:rPr>
                <w:rFonts w:cs="Arial"/>
                <w:szCs w:val="22"/>
                <w:lang w:eastAsia="zh-CN"/>
              </w:rPr>
            </w:pPr>
            <w:r w:rsidRPr="001D0283">
              <w:rPr>
                <w:rFonts w:eastAsia="DengXian" w:cs="Arial"/>
                <w:szCs w:val="18"/>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8E8FC2F" w14:textId="77777777" w:rsidR="00F25E1B" w:rsidRPr="001D0283" w:rsidRDefault="00F25E1B" w:rsidP="00F25E1B">
            <w:pPr>
              <w:pStyle w:val="TAC"/>
              <w:rPr>
                <w:rFonts w:cs="Arial"/>
                <w:szCs w:val="22"/>
                <w:lang w:eastAsia="zh-CN"/>
              </w:rPr>
            </w:pPr>
            <w:r w:rsidRPr="001D0283">
              <w:rPr>
                <w:rFonts w:cs="Arial" w:hint="eastAsia"/>
                <w:szCs w:val="22"/>
                <w:lang w:eastAsia="zh-CN"/>
              </w:rPr>
              <w:t>0</w:t>
            </w:r>
            <w:r w:rsidRPr="001D0283">
              <w:rPr>
                <w:rFonts w:cs="Arial"/>
                <w:szCs w:val="22"/>
                <w:lang w:eastAsia="zh-CN"/>
              </w:rPr>
              <w:t>.8</w:t>
            </w:r>
          </w:p>
        </w:tc>
      </w:tr>
      <w:tr w:rsidR="00F25E1B" w:rsidRPr="001D0283" w14:paraId="13014B72"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30625B4" w14:textId="77777777" w:rsidR="00F25E1B" w:rsidRPr="001D0283" w:rsidRDefault="00F25E1B" w:rsidP="00F25E1B">
            <w:pPr>
              <w:pStyle w:val="TAC"/>
              <w:keepNext w:val="0"/>
              <w:keepLines w:val="0"/>
              <w:rPr>
                <w:rFonts w:eastAsia="DengXian" w:cs="Arial"/>
                <w:szCs w:val="22"/>
              </w:rPr>
            </w:pPr>
            <w:r w:rsidRPr="001D0283">
              <w:rPr>
                <w:rFonts w:cs="Arial"/>
                <w:szCs w:val="22"/>
                <w:lang w:eastAsia="zh-CN"/>
              </w:rPr>
              <w:t>CA_n34-n39-n41</w:t>
            </w:r>
          </w:p>
        </w:tc>
        <w:tc>
          <w:tcPr>
            <w:tcW w:w="1968" w:type="dxa"/>
            <w:tcBorders>
              <w:top w:val="single" w:sz="4" w:space="0" w:color="auto"/>
              <w:left w:val="single" w:sz="4" w:space="0" w:color="auto"/>
              <w:bottom w:val="single" w:sz="4" w:space="0" w:color="auto"/>
              <w:right w:val="single" w:sz="4" w:space="0" w:color="auto"/>
            </w:tcBorders>
            <w:vAlign w:val="center"/>
          </w:tcPr>
          <w:p w14:paraId="7DE168CB" w14:textId="77777777" w:rsidR="00F25E1B" w:rsidRPr="001D0283" w:rsidRDefault="00F25E1B" w:rsidP="00F25E1B">
            <w:pPr>
              <w:pStyle w:val="TAC"/>
              <w:rPr>
                <w:rFonts w:eastAsia="DengXian" w:cs="Arial"/>
                <w:szCs w:val="22"/>
              </w:rPr>
            </w:pPr>
            <w:r w:rsidRPr="001D0283">
              <w:rPr>
                <w:rFonts w:eastAsia="DengXian" w:cs="Arial" w:hint="eastAsia"/>
                <w:color w:val="000000"/>
                <w:szCs w:val="22"/>
                <w:lang w:eastAsia="zh-CN"/>
              </w:rPr>
              <w:t>0</w:t>
            </w:r>
            <w:r w:rsidRPr="001D0283">
              <w:rPr>
                <w:rFonts w:eastAsia="DengXian" w:cs="Arial"/>
                <w:color w:val="000000"/>
                <w:szCs w:val="22"/>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4B7E1DFE" w14:textId="77777777" w:rsidR="00F25E1B" w:rsidRPr="001D0283" w:rsidRDefault="00F25E1B" w:rsidP="00F25E1B">
            <w:pPr>
              <w:pStyle w:val="TAC"/>
              <w:rPr>
                <w:rFonts w:eastAsia="DengXian" w:cs="Arial"/>
                <w:szCs w:val="22"/>
              </w:rPr>
            </w:pPr>
            <w:r w:rsidRPr="001D0283">
              <w:rPr>
                <w:rFonts w:eastAsia="DengXian" w:cs="Arial" w:hint="eastAsia"/>
                <w:szCs w:val="18"/>
                <w:lang w:eastAsia="zh-CN"/>
              </w:rPr>
              <w:t>0</w:t>
            </w:r>
            <w:r w:rsidRPr="001D0283">
              <w:rPr>
                <w:rFonts w:eastAsia="DengXian" w:cs="Arial"/>
                <w:szCs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405188FE" w14:textId="77777777" w:rsidR="00F25E1B" w:rsidRPr="001D0283" w:rsidRDefault="00F25E1B" w:rsidP="00F25E1B">
            <w:pPr>
              <w:pStyle w:val="TAC"/>
              <w:rPr>
                <w:rFonts w:eastAsia="DengXian" w:cs="Arial"/>
                <w:szCs w:val="22"/>
                <w:lang w:eastAsia="zh-CN"/>
              </w:rPr>
            </w:pPr>
            <w:r w:rsidRPr="001D0283">
              <w:rPr>
                <w:rFonts w:cs="Arial" w:hint="eastAsia"/>
                <w:szCs w:val="22"/>
                <w:lang w:eastAsia="zh-CN"/>
              </w:rPr>
              <w:t>0</w:t>
            </w:r>
            <w:r w:rsidRPr="001D0283">
              <w:rPr>
                <w:rFonts w:cs="Arial"/>
                <w:szCs w:val="22"/>
                <w:lang w:eastAsia="zh-CN"/>
              </w:rPr>
              <w:t>.5</w:t>
            </w:r>
          </w:p>
        </w:tc>
      </w:tr>
      <w:tr w:rsidR="00F25E1B" w:rsidRPr="001D0283" w14:paraId="6F0B032D"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3B81FB8" w14:textId="77777777" w:rsidR="00F25E1B" w:rsidRPr="001D0283" w:rsidRDefault="00F25E1B" w:rsidP="00F25E1B">
            <w:pPr>
              <w:pStyle w:val="TAC"/>
              <w:keepNext w:val="0"/>
              <w:keepLines w:val="0"/>
              <w:rPr>
                <w:rFonts w:eastAsia="DengXian" w:cs="Arial"/>
                <w:szCs w:val="22"/>
              </w:rPr>
            </w:pPr>
            <w:r w:rsidRPr="001D0283">
              <w:rPr>
                <w:rFonts w:cs="Arial"/>
                <w:szCs w:val="22"/>
                <w:lang w:eastAsia="zh-CN"/>
              </w:rPr>
              <w:t>CA_n34-n40-n41</w:t>
            </w:r>
          </w:p>
        </w:tc>
        <w:tc>
          <w:tcPr>
            <w:tcW w:w="1968" w:type="dxa"/>
            <w:tcBorders>
              <w:top w:val="single" w:sz="4" w:space="0" w:color="auto"/>
              <w:left w:val="single" w:sz="4" w:space="0" w:color="auto"/>
              <w:bottom w:val="single" w:sz="4" w:space="0" w:color="auto"/>
              <w:right w:val="single" w:sz="4" w:space="0" w:color="auto"/>
            </w:tcBorders>
            <w:vAlign w:val="center"/>
          </w:tcPr>
          <w:p w14:paraId="39A59E60" w14:textId="77777777" w:rsidR="00F25E1B" w:rsidRPr="001D0283" w:rsidRDefault="00F25E1B" w:rsidP="00F25E1B">
            <w:pPr>
              <w:pStyle w:val="TAC"/>
              <w:rPr>
                <w:rFonts w:eastAsia="DengXian" w:cs="Arial"/>
                <w:szCs w:val="22"/>
              </w:rPr>
            </w:pPr>
            <w:r w:rsidRPr="001D0283">
              <w:rPr>
                <w:rFonts w:eastAsia="DengXian" w:cs="Arial" w:hint="eastAsia"/>
                <w:color w:val="000000"/>
                <w:szCs w:val="22"/>
                <w:lang w:eastAsia="zh-CN"/>
              </w:rPr>
              <w:t>0</w:t>
            </w:r>
            <w:r w:rsidRPr="001D0283">
              <w:rPr>
                <w:rFonts w:eastAsia="DengXian" w:cs="Arial"/>
                <w:color w:val="000000"/>
                <w:szCs w:val="22"/>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21B99C1F" w14:textId="77777777" w:rsidR="00F25E1B" w:rsidRPr="001D0283" w:rsidRDefault="00F25E1B" w:rsidP="00F25E1B">
            <w:pPr>
              <w:pStyle w:val="TAC"/>
              <w:rPr>
                <w:rFonts w:eastAsia="DengXian" w:cs="Arial"/>
                <w:szCs w:val="22"/>
              </w:rPr>
            </w:pPr>
            <w:r w:rsidRPr="001D0283">
              <w:rPr>
                <w:rFonts w:eastAsia="DengXian" w:cs="Arial" w:hint="eastAsia"/>
                <w:szCs w:val="18"/>
                <w:lang w:eastAsia="zh-CN"/>
              </w:rPr>
              <w:t>0</w:t>
            </w:r>
            <w:r w:rsidRPr="001D0283">
              <w:rPr>
                <w:rFonts w:eastAsia="DengXian" w:cs="Arial"/>
                <w:szCs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68A72388" w14:textId="77777777" w:rsidR="00F25E1B" w:rsidRPr="001D0283" w:rsidRDefault="00F25E1B" w:rsidP="00F25E1B">
            <w:pPr>
              <w:pStyle w:val="TAC"/>
              <w:rPr>
                <w:rFonts w:eastAsia="DengXian" w:cs="Arial"/>
                <w:szCs w:val="22"/>
                <w:lang w:eastAsia="zh-CN"/>
              </w:rPr>
            </w:pPr>
            <w:r w:rsidRPr="001D0283">
              <w:rPr>
                <w:rFonts w:cs="Arial" w:hint="eastAsia"/>
                <w:szCs w:val="22"/>
                <w:lang w:eastAsia="zh-CN"/>
              </w:rPr>
              <w:t>0</w:t>
            </w:r>
            <w:r w:rsidRPr="001D0283">
              <w:rPr>
                <w:rFonts w:cs="Arial"/>
                <w:szCs w:val="22"/>
                <w:lang w:eastAsia="zh-CN"/>
              </w:rPr>
              <w:t>.5</w:t>
            </w:r>
          </w:p>
        </w:tc>
      </w:tr>
      <w:tr w:rsidR="00F25E1B" w:rsidRPr="001D0283" w14:paraId="44834DED"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485CF55" w14:textId="77777777" w:rsidR="00F25E1B" w:rsidRPr="001D0283" w:rsidRDefault="00F25E1B" w:rsidP="00F25E1B">
            <w:pPr>
              <w:pStyle w:val="TAC"/>
              <w:keepNext w:val="0"/>
              <w:keepLines w:val="0"/>
              <w:rPr>
                <w:rFonts w:eastAsia="DengXian" w:cs="Arial"/>
                <w:szCs w:val="22"/>
              </w:rPr>
            </w:pPr>
            <w:r w:rsidRPr="001D0283">
              <w:rPr>
                <w:rFonts w:eastAsia="DengXian" w:cs="Arial"/>
                <w:szCs w:val="22"/>
              </w:rPr>
              <w:t>CA_n34-n41-n79</w:t>
            </w:r>
          </w:p>
        </w:tc>
        <w:tc>
          <w:tcPr>
            <w:tcW w:w="1968" w:type="dxa"/>
            <w:tcBorders>
              <w:top w:val="single" w:sz="4" w:space="0" w:color="auto"/>
              <w:left w:val="single" w:sz="4" w:space="0" w:color="auto"/>
              <w:bottom w:val="single" w:sz="4" w:space="0" w:color="auto"/>
              <w:right w:val="single" w:sz="4" w:space="0" w:color="auto"/>
            </w:tcBorders>
            <w:vAlign w:val="center"/>
          </w:tcPr>
          <w:p w14:paraId="6C6FBEA0" w14:textId="77777777" w:rsidR="00F25E1B" w:rsidRPr="001D0283" w:rsidRDefault="00F25E1B" w:rsidP="00F25E1B">
            <w:pPr>
              <w:pStyle w:val="TAC"/>
              <w:rPr>
                <w:rFonts w:eastAsia="DengXian" w:cs="Arial"/>
                <w:szCs w:val="22"/>
              </w:rPr>
            </w:pPr>
            <w:r w:rsidRPr="001D0283">
              <w:rPr>
                <w:rFonts w:eastAsia="DengXian" w:cs="Arial" w:hint="eastAsia"/>
                <w:color w:val="000000"/>
                <w:szCs w:val="22"/>
                <w:lang w:eastAsia="zh-CN"/>
              </w:rPr>
              <w:t>0</w:t>
            </w:r>
            <w:r w:rsidRPr="001D0283">
              <w:rPr>
                <w:rFonts w:eastAsia="DengXian" w:cs="Arial"/>
                <w:color w:val="000000"/>
                <w:szCs w:val="22"/>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15F0FCA9" w14:textId="77777777" w:rsidR="00F25E1B" w:rsidRPr="001D0283" w:rsidRDefault="00F25E1B" w:rsidP="00F25E1B">
            <w:pPr>
              <w:pStyle w:val="TAC"/>
              <w:rPr>
                <w:rFonts w:eastAsia="DengXian" w:cs="Arial"/>
                <w:szCs w:val="22"/>
              </w:rPr>
            </w:pPr>
            <w:r w:rsidRPr="001D0283">
              <w:rPr>
                <w:rFonts w:eastAsia="DengXian" w:cs="Arial" w:hint="eastAsia"/>
                <w:szCs w:val="18"/>
                <w:lang w:eastAsia="zh-CN"/>
              </w:rPr>
              <w:t>0</w:t>
            </w:r>
            <w:r w:rsidRPr="001D0283">
              <w:rPr>
                <w:rFonts w:eastAsia="DengXian" w:cs="Arial"/>
                <w:szCs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59198EAC" w14:textId="77777777" w:rsidR="00F25E1B" w:rsidRPr="001D0283" w:rsidRDefault="00F25E1B" w:rsidP="00F25E1B">
            <w:pPr>
              <w:pStyle w:val="TAC"/>
              <w:rPr>
                <w:rFonts w:eastAsia="DengXian" w:cs="Arial"/>
                <w:szCs w:val="22"/>
                <w:lang w:eastAsia="zh-CN"/>
              </w:rPr>
            </w:pPr>
            <w:r w:rsidRPr="001D0283">
              <w:rPr>
                <w:rFonts w:cs="Arial" w:hint="eastAsia"/>
                <w:szCs w:val="22"/>
                <w:lang w:eastAsia="zh-CN"/>
              </w:rPr>
              <w:t>0</w:t>
            </w:r>
            <w:r w:rsidRPr="001D0283">
              <w:rPr>
                <w:rFonts w:cs="Arial"/>
                <w:szCs w:val="22"/>
                <w:lang w:eastAsia="zh-CN"/>
              </w:rPr>
              <w:t>.8</w:t>
            </w:r>
          </w:p>
        </w:tc>
      </w:tr>
      <w:tr w:rsidR="00F25E1B" w:rsidRPr="001D0283" w14:paraId="3BF88760"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C515715" w14:textId="77777777" w:rsidR="00F25E1B" w:rsidRPr="001D0283" w:rsidRDefault="00F25E1B" w:rsidP="00F25E1B">
            <w:pPr>
              <w:pStyle w:val="TAC"/>
              <w:keepNext w:val="0"/>
              <w:keepLines w:val="0"/>
              <w:rPr>
                <w:rFonts w:cs="Arial"/>
                <w:szCs w:val="22"/>
              </w:rPr>
            </w:pPr>
            <w:r w:rsidRPr="001D0283">
              <w:rPr>
                <w:rFonts w:eastAsia="DengXian" w:cs="Arial"/>
                <w:szCs w:val="22"/>
              </w:rPr>
              <w:t>CA_n38-n66-n78</w:t>
            </w:r>
          </w:p>
        </w:tc>
        <w:tc>
          <w:tcPr>
            <w:tcW w:w="1968" w:type="dxa"/>
            <w:tcBorders>
              <w:top w:val="single" w:sz="4" w:space="0" w:color="auto"/>
              <w:left w:val="single" w:sz="4" w:space="0" w:color="auto"/>
              <w:bottom w:val="single" w:sz="4" w:space="0" w:color="auto"/>
              <w:right w:val="single" w:sz="4" w:space="0" w:color="auto"/>
            </w:tcBorders>
            <w:vAlign w:val="center"/>
          </w:tcPr>
          <w:p w14:paraId="5786C699" w14:textId="77777777" w:rsidR="00F25E1B" w:rsidRPr="001D0283" w:rsidRDefault="00F25E1B" w:rsidP="00F25E1B">
            <w:pPr>
              <w:pStyle w:val="TAC"/>
              <w:rPr>
                <w:rFonts w:cs="Arial"/>
                <w:szCs w:val="22"/>
                <w:lang w:eastAsia="zh-CN"/>
              </w:rPr>
            </w:pPr>
            <w:r w:rsidRPr="001D0283">
              <w:rPr>
                <w:rFonts w:eastAsia="DengXian" w:cs="Arial"/>
                <w:szCs w:val="22"/>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87DD317" w14:textId="77777777" w:rsidR="00F25E1B" w:rsidRPr="001D0283" w:rsidRDefault="00F25E1B" w:rsidP="00F25E1B">
            <w:pPr>
              <w:pStyle w:val="TAC"/>
              <w:rPr>
                <w:rFonts w:eastAsia="DengXian" w:cs="Arial"/>
                <w:szCs w:val="22"/>
                <w:lang w:eastAsia="zh-CN"/>
              </w:rPr>
            </w:pPr>
            <w:r w:rsidRPr="001D0283">
              <w:rPr>
                <w:rFonts w:eastAsia="DengXian" w:cs="Arial"/>
                <w:szCs w:val="22"/>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E180EB2" w14:textId="77777777" w:rsidR="00F25E1B" w:rsidRPr="001D0283" w:rsidRDefault="00F25E1B" w:rsidP="00F25E1B">
            <w:pPr>
              <w:pStyle w:val="TAC"/>
              <w:rPr>
                <w:rFonts w:eastAsia="DengXian" w:cs="Arial"/>
                <w:szCs w:val="22"/>
                <w:lang w:eastAsia="zh-CN"/>
              </w:rPr>
            </w:pPr>
            <w:r w:rsidRPr="001D0283">
              <w:rPr>
                <w:rFonts w:eastAsia="DengXian" w:cs="Arial" w:hint="eastAsia"/>
                <w:szCs w:val="22"/>
                <w:lang w:eastAsia="zh-CN"/>
              </w:rPr>
              <w:t>0</w:t>
            </w:r>
            <w:r w:rsidRPr="001D0283">
              <w:rPr>
                <w:rFonts w:eastAsia="DengXian" w:cs="Arial"/>
                <w:szCs w:val="22"/>
                <w:lang w:eastAsia="zh-CN"/>
              </w:rPr>
              <w:t>.8</w:t>
            </w:r>
          </w:p>
        </w:tc>
      </w:tr>
      <w:tr w:rsidR="00F25E1B" w:rsidRPr="001D0283" w14:paraId="557BE0D0"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86E3701" w14:textId="77777777" w:rsidR="00F25E1B" w:rsidRPr="001D0283" w:rsidRDefault="00F25E1B" w:rsidP="00F25E1B">
            <w:pPr>
              <w:pStyle w:val="TAC"/>
              <w:keepNext w:val="0"/>
              <w:keepLines w:val="0"/>
              <w:rPr>
                <w:rFonts w:cs="Arial"/>
                <w:szCs w:val="22"/>
              </w:rPr>
            </w:pPr>
            <w:r w:rsidRPr="001D0283">
              <w:rPr>
                <w:rFonts w:cs="Arial"/>
                <w:szCs w:val="22"/>
                <w:lang w:eastAsia="zh-CN" w:bidi="ar"/>
              </w:rPr>
              <w:t>CA_n39-n40-n41</w:t>
            </w:r>
          </w:p>
        </w:tc>
        <w:tc>
          <w:tcPr>
            <w:tcW w:w="1968" w:type="dxa"/>
            <w:tcBorders>
              <w:top w:val="single" w:sz="4" w:space="0" w:color="auto"/>
              <w:left w:val="single" w:sz="4" w:space="0" w:color="auto"/>
              <w:bottom w:val="single" w:sz="4" w:space="0" w:color="auto"/>
              <w:right w:val="single" w:sz="4" w:space="0" w:color="auto"/>
            </w:tcBorders>
            <w:vAlign w:val="center"/>
          </w:tcPr>
          <w:p w14:paraId="474105FE" w14:textId="77777777" w:rsidR="00F25E1B" w:rsidRPr="001D0283" w:rsidRDefault="00F25E1B" w:rsidP="00F25E1B">
            <w:pPr>
              <w:pStyle w:val="TAC"/>
              <w:rPr>
                <w:rFonts w:cs="Arial"/>
                <w:szCs w:val="22"/>
                <w:lang w:eastAsia="zh-CN"/>
              </w:rPr>
            </w:pPr>
            <w:r w:rsidRPr="001D0283">
              <w:rPr>
                <w:rFonts w:cs="Arial"/>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248FB8F1" w14:textId="77777777" w:rsidR="00F25E1B" w:rsidRPr="001D0283" w:rsidRDefault="00F25E1B" w:rsidP="00F25E1B">
            <w:pPr>
              <w:pStyle w:val="TAC"/>
              <w:rPr>
                <w:rFonts w:eastAsia="DengXian" w:cs="Arial"/>
                <w:szCs w:val="22"/>
                <w:lang w:eastAsia="zh-CN"/>
              </w:rPr>
            </w:pPr>
            <w:r w:rsidRPr="001D0283">
              <w:rPr>
                <w:rFonts w:cs="Arial"/>
                <w:szCs w:val="22"/>
                <w:lang w:eastAsia="zh-CN"/>
              </w:rPr>
              <w:t>0.3</w:t>
            </w:r>
            <w:r>
              <w:rPr>
                <w:rFonts w:cs="Arial"/>
                <w:szCs w:val="22"/>
                <w:lang w:eastAsia="zh-CN"/>
              </w:rPr>
              <w:t xml:space="preserve"> </w:t>
            </w:r>
            <w:r w:rsidRPr="001D0283">
              <w:rPr>
                <w:rFonts w:cs="Arial"/>
                <w:szCs w:val="22"/>
                <w:lang w:eastAsia="zh-CN"/>
              </w:rPr>
              <w:t>/</w:t>
            </w:r>
            <w:r>
              <w:rPr>
                <w:rFonts w:cs="Arial"/>
                <w:szCs w:val="22"/>
                <w:lang w:eastAsia="zh-CN"/>
              </w:rPr>
              <w:t xml:space="preserve"> </w:t>
            </w:r>
            <w:r w:rsidRPr="001D0283">
              <w:rPr>
                <w:rFonts w:cs="Arial"/>
                <w:szCs w:val="22"/>
                <w:lang w:eastAsia="zh-CN"/>
              </w:rPr>
              <w:t>0.6</w:t>
            </w:r>
            <w:r w:rsidRPr="001D0283">
              <w:rPr>
                <w:rFonts w:cs="Arial"/>
                <w:szCs w:val="22"/>
                <w:vertAlign w:val="superscript"/>
                <w:lang w:eastAsia="zh-CN"/>
              </w:rPr>
              <w:t>10</w:t>
            </w:r>
          </w:p>
        </w:tc>
        <w:tc>
          <w:tcPr>
            <w:tcW w:w="1968" w:type="dxa"/>
            <w:tcBorders>
              <w:top w:val="single" w:sz="4" w:space="0" w:color="auto"/>
              <w:left w:val="single" w:sz="4" w:space="0" w:color="auto"/>
              <w:bottom w:val="single" w:sz="4" w:space="0" w:color="auto"/>
              <w:right w:val="single" w:sz="4" w:space="0" w:color="auto"/>
            </w:tcBorders>
            <w:vAlign w:val="center"/>
          </w:tcPr>
          <w:p w14:paraId="38B6BCF5" w14:textId="77777777" w:rsidR="00F25E1B" w:rsidRPr="001D0283" w:rsidRDefault="00F25E1B" w:rsidP="00F25E1B">
            <w:pPr>
              <w:pStyle w:val="TAC"/>
              <w:rPr>
                <w:rFonts w:eastAsia="DengXian" w:cs="Arial"/>
                <w:szCs w:val="22"/>
                <w:lang w:eastAsia="zh-CN"/>
              </w:rPr>
            </w:pPr>
            <w:r w:rsidRPr="001D0283">
              <w:rPr>
                <w:rFonts w:eastAsia="DengXian" w:cs="Arial" w:hint="eastAsia"/>
                <w:szCs w:val="22"/>
                <w:lang w:eastAsia="zh-CN"/>
              </w:rPr>
              <w:t>0</w:t>
            </w:r>
            <w:r w:rsidRPr="001D0283">
              <w:rPr>
                <w:rFonts w:eastAsia="DengXian" w:cs="Arial"/>
                <w:szCs w:val="22"/>
                <w:lang w:eastAsia="zh-CN"/>
              </w:rPr>
              <w:t>.3</w:t>
            </w:r>
            <w:r>
              <w:rPr>
                <w:rFonts w:eastAsia="DengXian" w:cs="Arial"/>
                <w:szCs w:val="22"/>
                <w:lang w:eastAsia="zh-CN"/>
              </w:rPr>
              <w:t xml:space="preserve"> </w:t>
            </w:r>
            <w:r w:rsidRPr="001D0283">
              <w:rPr>
                <w:rFonts w:eastAsia="DengXian" w:cs="Arial"/>
                <w:szCs w:val="22"/>
                <w:lang w:eastAsia="zh-CN"/>
              </w:rPr>
              <w:t>/</w:t>
            </w:r>
            <w:r>
              <w:rPr>
                <w:rFonts w:eastAsia="DengXian" w:cs="Arial"/>
                <w:szCs w:val="22"/>
                <w:lang w:eastAsia="zh-CN"/>
              </w:rPr>
              <w:t xml:space="preserve"> </w:t>
            </w:r>
            <w:r w:rsidRPr="001D0283">
              <w:rPr>
                <w:rFonts w:eastAsia="DengXian" w:cs="Arial"/>
                <w:szCs w:val="22"/>
                <w:lang w:eastAsia="zh-CN"/>
              </w:rPr>
              <w:t>0.6</w:t>
            </w:r>
            <w:r w:rsidRPr="001D0283">
              <w:rPr>
                <w:rFonts w:eastAsia="DengXian" w:cs="Arial"/>
                <w:szCs w:val="22"/>
                <w:vertAlign w:val="superscript"/>
                <w:lang w:eastAsia="zh-CN"/>
              </w:rPr>
              <w:t>10</w:t>
            </w:r>
          </w:p>
        </w:tc>
      </w:tr>
      <w:tr w:rsidR="00F25E1B" w:rsidRPr="001D0283" w14:paraId="6731E303"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C6C754A" w14:textId="77777777" w:rsidR="00F25E1B" w:rsidRPr="001D0283" w:rsidRDefault="00F25E1B" w:rsidP="00F25E1B">
            <w:pPr>
              <w:pStyle w:val="TAC"/>
              <w:keepNext w:val="0"/>
              <w:keepLines w:val="0"/>
              <w:rPr>
                <w:rFonts w:cs="Arial"/>
                <w:szCs w:val="22"/>
              </w:rPr>
            </w:pPr>
            <w:r w:rsidRPr="001D0283">
              <w:rPr>
                <w:rFonts w:cs="Arial"/>
                <w:szCs w:val="22"/>
                <w:lang w:eastAsia="zh-CN"/>
              </w:rPr>
              <w:t>CA_n39-n40-n79</w:t>
            </w:r>
          </w:p>
        </w:tc>
        <w:tc>
          <w:tcPr>
            <w:tcW w:w="1968" w:type="dxa"/>
            <w:tcBorders>
              <w:top w:val="single" w:sz="4" w:space="0" w:color="auto"/>
              <w:left w:val="single" w:sz="4" w:space="0" w:color="auto"/>
              <w:bottom w:val="single" w:sz="4" w:space="0" w:color="auto"/>
              <w:right w:val="single" w:sz="4" w:space="0" w:color="auto"/>
            </w:tcBorders>
            <w:vAlign w:val="center"/>
          </w:tcPr>
          <w:p w14:paraId="37DC56AC" w14:textId="77777777" w:rsidR="00F25E1B" w:rsidRPr="001D0283" w:rsidRDefault="00F25E1B" w:rsidP="00F25E1B">
            <w:pPr>
              <w:pStyle w:val="TAC"/>
              <w:rPr>
                <w:rFonts w:cs="Arial"/>
                <w:szCs w:val="22"/>
                <w:lang w:eastAsia="zh-CN"/>
              </w:rPr>
            </w:pPr>
            <w:r w:rsidRPr="001D0283">
              <w:rPr>
                <w:rFonts w:cs="Arial"/>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1AF5E691" w14:textId="77777777" w:rsidR="00F25E1B" w:rsidRPr="001D0283" w:rsidRDefault="00F25E1B" w:rsidP="00F25E1B">
            <w:pPr>
              <w:pStyle w:val="TAC"/>
              <w:rPr>
                <w:rFonts w:eastAsia="DengXian" w:cs="Arial"/>
                <w:szCs w:val="22"/>
                <w:lang w:eastAsia="zh-CN"/>
              </w:rPr>
            </w:pPr>
            <w:r w:rsidRPr="001D0283">
              <w:rPr>
                <w:rFonts w:cs="Arial"/>
                <w:szCs w:val="22"/>
                <w:lang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669B1999" w14:textId="77777777" w:rsidR="00F25E1B" w:rsidRPr="001D0283" w:rsidRDefault="00F25E1B" w:rsidP="00F25E1B">
            <w:pPr>
              <w:pStyle w:val="TAC"/>
              <w:rPr>
                <w:rFonts w:eastAsia="DengXian" w:cs="Arial"/>
                <w:szCs w:val="22"/>
                <w:lang w:eastAsia="zh-CN"/>
              </w:rPr>
            </w:pPr>
            <w:r w:rsidRPr="001D0283">
              <w:rPr>
                <w:rFonts w:eastAsia="DengXian" w:cs="Arial" w:hint="eastAsia"/>
                <w:szCs w:val="22"/>
                <w:lang w:eastAsia="zh-CN"/>
              </w:rPr>
              <w:t>0</w:t>
            </w:r>
            <w:r w:rsidRPr="001D0283">
              <w:rPr>
                <w:rFonts w:eastAsia="DengXian" w:cs="Arial"/>
                <w:szCs w:val="22"/>
                <w:lang w:eastAsia="zh-CN"/>
              </w:rPr>
              <w:t>.8</w:t>
            </w:r>
          </w:p>
        </w:tc>
      </w:tr>
      <w:tr w:rsidR="00F25E1B" w:rsidRPr="001D0283" w14:paraId="1339BEA6"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FDEE186" w14:textId="77777777" w:rsidR="00F25E1B" w:rsidRPr="001D0283" w:rsidRDefault="00F25E1B" w:rsidP="00F25E1B">
            <w:pPr>
              <w:pStyle w:val="TAC"/>
              <w:keepNext w:val="0"/>
              <w:keepLines w:val="0"/>
              <w:rPr>
                <w:rFonts w:cs="Arial"/>
                <w:szCs w:val="22"/>
                <w:lang w:eastAsia="zh-CN"/>
              </w:rPr>
            </w:pPr>
            <w:r w:rsidRPr="001D0283">
              <w:rPr>
                <w:rFonts w:eastAsia="DengXian" w:cs="Arial"/>
                <w:szCs w:val="22"/>
                <w:lang w:eastAsia="zh-CN"/>
              </w:rPr>
              <w:t>CA_n39-n41-n79</w:t>
            </w:r>
          </w:p>
        </w:tc>
        <w:tc>
          <w:tcPr>
            <w:tcW w:w="1968" w:type="dxa"/>
            <w:tcBorders>
              <w:top w:val="single" w:sz="4" w:space="0" w:color="auto"/>
              <w:left w:val="single" w:sz="4" w:space="0" w:color="auto"/>
              <w:bottom w:val="single" w:sz="4" w:space="0" w:color="auto"/>
              <w:right w:val="single" w:sz="4" w:space="0" w:color="auto"/>
            </w:tcBorders>
            <w:vAlign w:val="center"/>
          </w:tcPr>
          <w:p w14:paraId="247EC00D" w14:textId="77777777" w:rsidR="00F25E1B" w:rsidRPr="001D0283" w:rsidRDefault="00F25E1B" w:rsidP="00F25E1B">
            <w:pPr>
              <w:pStyle w:val="TAC"/>
              <w:rPr>
                <w:rFonts w:cs="Arial"/>
                <w:szCs w:val="22"/>
                <w:lang w:eastAsia="zh-CN"/>
              </w:rPr>
            </w:pPr>
            <w:r w:rsidRPr="001D0283">
              <w:rPr>
                <w:rFonts w:cs="Arial"/>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2D9A7BA1" w14:textId="77777777" w:rsidR="00F25E1B" w:rsidRPr="001D0283" w:rsidRDefault="00F25E1B" w:rsidP="00F25E1B">
            <w:pPr>
              <w:pStyle w:val="TAC"/>
              <w:rPr>
                <w:rFonts w:cs="Arial"/>
                <w:szCs w:val="22"/>
                <w:lang w:eastAsia="zh-CN"/>
              </w:rPr>
            </w:pPr>
            <w:r w:rsidRPr="001D0283">
              <w:rPr>
                <w:rFonts w:eastAsia="DengXian" w:cs="Arial"/>
                <w:color w:val="000000"/>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1A859F37" w14:textId="77777777" w:rsidR="00F25E1B" w:rsidRPr="001D0283" w:rsidRDefault="00F25E1B" w:rsidP="00F25E1B">
            <w:pPr>
              <w:pStyle w:val="TAC"/>
              <w:rPr>
                <w:rFonts w:cs="Arial"/>
                <w:szCs w:val="22"/>
                <w:lang w:eastAsia="zh-CN"/>
              </w:rPr>
            </w:pPr>
            <w:r w:rsidRPr="001D0283">
              <w:rPr>
                <w:rFonts w:eastAsia="DengXian" w:cs="Arial"/>
                <w:color w:val="000000"/>
                <w:szCs w:val="22"/>
                <w:lang w:eastAsia="zh-CN"/>
              </w:rPr>
              <w:t>0.8</w:t>
            </w:r>
          </w:p>
        </w:tc>
      </w:tr>
      <w:tr w:rsidR="000B5177" w:rsidRPr="001D0283" w14:paraId="17DB35B7" w14:textId="77777777" w:rsidTr="00FD02C8">
        <w:trPr>
          <w:jc w:val="center"/>
          <w:ins w:id="268" w:author="Mohammad ABDI ABYANEH" w:date="2025-09-29T18:06:00Z"/>
        </w:trPr>
        <w:tc>
          <w:tcPr>
            <w:tcW w:w="2336" w:type="dxa"/>
            <w:tcBorders>
              <w:top w:val="single" w:sz="4" w:space="0" w:color="auto"/>
              <w:left w:val="single" w:sz="4" w:space="0" w:color="auto"/>
              <w:bottom w:val="single" w:sz="4" w:space="0" w:color="auto"/>
              <w:right w:val="single" w:sz="4" w:space="0" w:color="auto"/>
            </w:tcBorders>
            <w:vAlign w:val="center"/>
          </w:tcPr>
          <w:p w14:paraId="5BA62E78" w14:textId="1AF51D2A" w:rsidR="000B5177" w:rsidRPr="001D0283" w:rsidRDefault="000B5177" w:rsidP="000B5177">
            <w:pPr>
              <w:pStyle w:val="TAC"/>
              <w:keepNext w:val="0"/>
              <w:keepLines w:val="0"/>
              <w:rPr>
                <w:ins w:id="269" w:author="Mohammad ABDI ABYANEH" w:date="2025-09-29T18:06:00Z"/>
                <w:rFonts w:eastAsia="DengXian" w:cs="Arial"/>
                <w:szCs w:val="22"/>
                <w:lang w:eastAsia="zh-CN"/>
              </w:rPr>
            </w:pPr>
            <w:ins w:id="270" w:author="Mohammad ABDI ABYANEH" w:date="2025-09-29T18:06:00Z">
              <w:r w:rsidRPr="001D0283">
                <w:rPr>
                  <w:rFonts w:cs="Arial"/>
                  <w:szCs w:val="22"/>
                  <w:lang w:eastAsia="zh-CN"/>
                </w:rPr>
                <w:t>CA_n40-n41-n7</w:t>
              </w:r>
              <w:r>
                <w:rPr>
                  <w:rFonts w:cs="Arial"/>
                  <w:szCs w:val="22"/>
                  <w:lang w:eastAsia="zh-CN"/>
                </w:rPr>
                <w:t>5</w:t>
              </w:r>
            </w:ins>
          </w:p>
        </w:tc>
        <w:tc>
          <w:tcPr>
            <w:tcW w:w="1968" w:type="dxa"/>
            <w:tcBorders>
              <w:top w:val="single" w:sz="4" w:space="0" w:color="auto"/>
              <w:left w:val="single" w:sz="4" w:space="0" w:color="auto"/>
              <w:bottom w:val="single" w:sz="4" w:space="0" w:color="auto"/>
              <w:right w:val="single" w:sz="4" w:space="0" w:color="auto"/>
            </w:tcBorders>
            <w:vAlign w:val="center"/>
          </w:tcPr>
          <w:p w14:paraId="115194A7" w14:textId="20B7BE9A" w:rsidR="000B5177" w:rsidRPr="001D0283" w:rsidRDefault="000B5177" w:rsidP="000B5177">
            <w:pPr>
              <w:pStyle w:val="TAC"/>
              <w:rPr>
                <w:ins w:id="271" w:author="Mohammad ABDI ABYANEH" w:date="2025-09-29T18:06:00Z"/>
                <w:rFonts w:cs="Arial"/>
                <w:szCs w:val="22"/>
                <w:lang w:eastAsia="zh-CN"/>
              </w:rPr>
            </w:pPr>
            <w:ins w:id="272" w:author="Mohammad ABDI ABYANEH" w:date="2025-09-29T18:06:00Z">
              <w:r w:rsidRPr="001D0283">
                <w:rPr>
                  <w:rFonts w:eastAsia="DengXian" w:cs="Arial"/>
                  <w:szCs w:val="18"/>
                  <w:lang w:eastAsia="zh-CN"/>
                </w:rPr>
                <w:t>0.5</w:t>
              </w:r>
            </w:ins>
          </w:p>
        </w:tc>
        <w:tc>
          <w:tcPr>
            <w:tcW w:w="1968" w:type="dxa"/>
            <w:tcBorders>
              <w:top w:val="single" w:sz="4" w:space="0" w:color="auto"/>
              <w:left w:val="single" w:sz="4" w:space="0" w:color="auto"/>
              <w:bottom w:val="single" w:sz="4" w:space="0" w:color="auto"/>
              <w:right w:val="single" w:sz="4" w:space="0" w:color="auto"/>
            </w:tcBorders>
            <w:vAlign w:val="center"/>
          </w:tcPr>
          <w:p w14:paraId="01C08318" w14:textId="4417E480" w:rsidR="000B5177" w:rsidRPr="001D0283" w:rsidRDefault="000B5177" w:rsidP="000B5177">
            <w:pPr>
              <w:pStyle w:val="TAC"/>
              <w:rPr>
                <w:ins w:id="273" w:author="Mohammad ABDI ABYANEH" w:date="2025-09-29T18:06:00Z"/>
                <w:rFonts w:eastAsia="DengXian" w:cs="Arial"/>
                <w:color w:val="000000"/>
                <w:szCs w:val="22"/>
                <w:lang w:eastAsia="zh-CN"/>
              </w:rPr>
            </w:pPr>
            <w:ins w:id="274" w:author="Mohammad ABDI ABYANEH" w:date="2025-09-29T18:06:00Z">
              <w:r w:rsidRPr="001D0283">
                <w:rPr>
                  <w:rFonts w:eastAsia="DengXian" w:cs="Arial"/>
                  <w:szCs w:val="18"/>
                  <w:lang w:eastAsia="zh-CN"/>
                </w:rPr>
                <w:t>0.5</w:t>
              </w:r>
            </w:ins>
          </w:p>
        </w:tc>
        <w:tc>
          <w:tcPr>
            <w:tcW w:w="1968" w:type="dxa"/>
            <w:tcBorders>
              <w:top w:val="single" w:sz="4" w:space="0" w:color="auto"/>
              <w:left w:val="single" w:sz="4" w:space="0" w:color="auto"/>
              <w:bottom w:val="single" w:sz="4" w:space="0" w:color="auto"/>
              <w:right w:val="single" w:sz="4" w:space="0" w:color="auto"/>
            </w:tcBorders>
            <w:vAlign w:val="center"/>
          </w:tcPr>
          <w:p w14:paraId="5171DA94" w14:textId="19246795" w:rsidR="000B5177" w:rsidRPr="001D0283" w:rsidRDefault="000B5177" w:rsidP="000B5177">
            <w:pPr>
              <w:pStyle w:val="TAC"/>
              <w:rPr>
                <w:ins w:id="275" w:author="Mohammad ABDI ABYANEH" w:date="2025-09-29T18:06:00Z"/>
                <w:rFonts w:eastAsia="DengXian" w:cs="Arial"/>
                <w:color w:val="000000"/>
                <w:szCs w:val="22"/>
                <w:lang w:eastAsia="zh-CN"/>
              </w:rPr>
            </w:pPr>
            <w:ins w:id="276" w:author="Mohammad ABDI ABYANEH" w:date="2025-09-29T18:06:00Z">
              <w:r>
                <w:rPr>
                  <w:rFonts w:cs="Arial"/>
                  <w:szCs w:val="22"/>
                  <w:lang w:eastAsia="zh-CN"/>
                </w:rPr>
                <w:t>N/A</w:t>
              </w:r>
            </w:ins>
          </w:p>
        </w:tc>
      </w:tr>
      <w:tr w:rsidR="000B5177" w:rsidRPr="001D0283" w14:paraId="5D277C98"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953AC97" w14:textId="77777777" w:rsidR="000B5177" w:rsidRPr="001D0283" w:rsidRDefault="000B5177" w:rsidP="000B5177">
            <w:pPr>
              <w:pStyle w:val="TAC"/>
              <w:keepNext w:val="0"/>
              <w:keepLines w:val="0"/>
              <w:rPr>
                <w:rFonts w:cs="Arial"/>
                <w:szCs w:val="22"/>
                <w:lang w:eastAsia="zh-CN"/>
              </w:rPr>
            </w:pPr>
            <w:r w:rsidRPr="001D0283">
              <w:rPr>
                <w:rFonts w:cs="Arial"/>
                <w:szCs w:val="22"/>
                <w:lang w:eastAsia="zh-CN"/>
              </w:rPr>
              <w:t>CA_n40-n41-n79</w:t>
            </w:r>
          </w:p>
        </w:tc>
        <w:tc>
          <w:tcPr>
            <w:tcW w:w="1968" w:type="dxa"/>
            <w:tcBorders>
              <w:top w:val="single" w:sz="4" w:space="0" w:color="auto"/>
              <w:left w:val="single" w:sz="4" w:space="0" w:color="auto"/>
              <w:bottom w:val="single" w:sz="4" w:space="0" w:color="auto"/>
              <w:right w:val="single" w:sz="4" w:space="0" w:color="auto"/>
            </w:tcBorders>
            <w:vAlign w:val="center"/>
          </w:tcPr>
          <w:p w14:paraId="0A10DEDF" w14:textId="77777777" w:rsidR="000B5177" w:rsidRPr="001D0283" w:rsidRDefault="000B5177" w:rsidP="000B5177">
            <w:pPr>
              <w:pStyle w:val="TAC"/>
              <w:rPr>
                <w:rFonts w:cs="Arial"/>
                <w:szCs w:val="22"/>
                <w:lang w:eastAsia="zh-CN"/>
              </w:rPr>
            </w:pPr>
            <w:r w:rsidRPr="001D0283">
              <w:rPr>
                <w:rFonts w:eastAsia="DengXian" w:cs="Arial"/>
                <w:szCs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442C576" w14:textId="77777777" w:rsidR="000B5177" w:rsidRPr="001D0283" w:rsidRDefault="000B5177" w:rsidP="000B5177">
            <w:pPr>
              <w:pStyle w:val="TAC"/>
              <w:rPr>
                <w:rFonts w:cs="Arial"/>
                <w:szCs w:val="22"/>
                <w:lang w:eastAsia="zh-CN"/>
              </w:rPr>
            </w:pPr>
            <w:r w:rsidRPr="001D0283">
              <w:rPr>
                <w:rFonts w:eastAsia="DengXian" w:cs="Arial"/>
                <w:szCs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09E1F66" w14:textId="77777777" w:rsidR="000B5177" w:rsidRPr="001D0283" w:rsidRDefault="000B5177" w:rsidP="000B5177">
            <w:pPr>
              <w:pStyle w:val="TAC"/>
              <w:rPr>
                <w:rFonts w:cs="Arial"/>
                <w:szCs w:val="22"/>
                <w:lang w:eastAsia="zh-CN"/>
              </w:rPr>
            </w:pPr>
            <w:r w:rsidRPr="001D0283">
              <w:rPr>
                <w:rFonts w:cs="Arial"/>
                <w:szCs w:val="22"/>
                <w:lang w:eastAsia="zh-CN"/>
              </w:rPr>
              <w:t>0.8</w:t>
            </w:r>
          </w:p>
        </w:tc>
      </w:tr>
      <w:tr w:rsidR="000B5177" w:rsidRPr="001D0283" w14:paraId="2158A6AA"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EE3CCAD" w14:textId="77777777" w:rsidR="000B5177" w:rsidRPr="001D0283" w:rsidRDefault="000B5177" w:rsidP="000B5177">
            <w:pPr>
              <w:pStyle w:val="TAC"/>
              <w:keepNext w:val="0"/>
              <w:keepLines w:val="0"/>
              <w:rPr>
                <w:rFonts w:cs="Arial"/>
                <w:szCs w:val="22"/>
                <w:lang w:eastAsia="zh-CN"/>
              </w:rPr>
            </w:pPr>
            <w:r w:rsidRPr="001828A2">
              <w:rPr>
                <w:rFonts w:eastAsia="DengXian" w:cs="Arial"/>
                <w:szCs w:val="22"/>
                <w:lang w:eastAsia="zh-CN"/>
              </w:rPr>
              <w:t>CA_n40-n71-n77</w:t>
            </w:r>
          </w:p>
        </w:tc>
        <w:tc>
          <w:tcPr>
            <w:tcW w:w="1968" w:type="dxa"/>
            <w:tcBorders>
              <w:top w:val="single" w:sz="4" w:space="0" w:color="auto"/>
              <w:left w:val="single" w:sz="4" w:space="0" w:color="auto"/>
              <w:bottom w:val="single" w:sz="4" w:space="0" w:color="auto"/>
              <w:right w:val="single" w:sz="4" w:space="0" w:color="auto"/>
            </w:tcBorders>
            <w:vAlign w:val="center"/>
          </w:tcPr>
          <w:p w14:paraId="142FF38C" w14:textId="77777777" w:rsidR="000B5177" w:rsidRPr="001D0283" w:rsidRDefault="000B5177" w:rsidP="000B5177">
            <w:pPr>
              <w:pStyle w:val="TAC"/>
              <w:rPr>
                <w:rFonts w:eastAsia="DengXian" w:cs="Arial"/>
                <w:szCs w:val="18"/>
                <w:lang w:eastAsia="zh-CN"/>
              </w:rPr>
            </w:pPr>
            <w:r w:rsidRPr="001828A2">
              <w:rPr>
                <w:rFonts w:eastAsia="DengXian" w:cs="Arial"/>
                <w:szCs w:val="22"/>
                <w:lang w:eastAsia="zh-CN"/>
              </w:rPr>
              <w:t>0.3</w:t>
            </w:r>
          </w:p>
        </w:tc>
        <w:tc>
          <w:tcPr>
            <w:tcW w:w="1968" w:type="dxa"/>
            <w:tcBorders>
              <w:top w:val="single" w:sz="4" w:space="0" w:color="auto"/>
              <w:left w:val="single" w:sz="4" w:space="0" w:color="auto"/>
              <w:bottom w:val="single" w:sz="4" w:space="0" w:color="auto"/>
              <w:right w:val="single" w:sz="4" w:space="0" w:color="auto"/>
            </w:tcBorders>
          </w:tcPr>
          <w:p w14:paraId="0E9F0E84" w14:textId="77777777" w:rsidR="000B5177" w:rsidRPr="001D0283" w:rsidRDefault="000B5177" w:rsidP="000B5177">
            <w:pPr>
              <w:pStyle w:val="TAC"/>
              <w:rPr>
                <w:rFonts w:eastAsia="DengXian" w:cs="Arial"/>
                <w:szCs w:val="18"/>
                <w:lang w:eastAsia="zh-CN"/>
              </w:rPr>
            </w:pPr>
            <w:r w:rsidRPr="001828A2">
              <w:rPr>
                <w:rFonts w:eastAsia="DengXian"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tcPr>
          <w:p w14:paraId="06FC8A77" w14:textId="77777777" w:rsidR="000B5177" w:rsidRPr="001D0283" w:rsidRDefault="000B5177" w:rsidP="000B5177">
            <w:pPr>
              <w:pStyle w:val="TAC"/>
              <w:rPr>
                <w:rFonts w:cs="Arial"/>
                <w:szCs w:val="22"/>
                <w:lang w:eastAsia="zh-CN"/>
              </w:rPr>
            </w:pPr>
            <w:r w:rsidRPr="001828A2">
              <w:rPr>
                <w:rFonts w:eastAsia="DengXian" w:cs="Arial"/>
                <w:szCs w:val="22"/>
                <w:lang w:eastAsia="zh-CN"/>
              </w:rPr>
              <w:t>0.8</w:t>
            </w:r>
          </w:p>
        </w:tc>
      </w:tr>
      <w:tr w:rsidR="000B5177" w:rsidRPr="001D0283" w14:paraId="1042CDA0"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0FE7A68" w14:textId="77777777" w:rsidR="000B5177" w:rsidRPr="001D0283" w:rsidRDefault="000B5177" w:rsidP="000B5177">
            <w:pPr>
              <w:pStyle w:val="TAC"/>
              <w:keepNext w:val="0"/>
              <w:keepLines w:val="0"/>
              <w:rPr>
                <w:color w:val="000000"/>
                <w:lang w:eastAsia="zh-CN"/>
              </w:rPr>
            </w:pPr>
            <w:r w:rsidRPr="00C52A26">
              <w:rPr>
                <w:color w:val="000000"/>
                <w:lang w:val="en-US" w:eastAsia="zh-CN"/>
              </w:rPr>
              <w:t>CA</w:t>
            </w:r>
            <w:r w:rsidRPr="00BA7122">
              <w:rPr>
                <w:rFonts w:eastAsia="DengXian" w:cs="Arial"/>
                <w:szCs w:val="22"/>
                <w:lang w:eastAsia="zh-CN"/>
              </w:rPr>
              <w:t>_</w:t>
            </w:r>
            <w:r w:rsidRPr="00C52A26">
              <w:rPr>
                <w:color w:val="000000"/>
                <w:lang w:val="en-US" w:eastAsia="zh-CN"/>
              </w:rPr>
              <w:t>n40-78-n79</w:t>
            </w:r>
          </w:p>
        </w:tc>
        <w:tc>
          <w:tcPr>
            <w:tcW w:w="1968" w:type="dxa"/>
            <w:tcBorders>
              <w:top w:val="single" w:sz="4" w:space="0" w:color="auto"/>
              <w:left w:val="single" w:sz="4" w:space="0" w:color="auto"/>
              <w:bottom w:val="single" w:sz="4" w:space="0" w:color="auto"/>
              <w:right w:val="single" w:sz="4" w:space="0" w:color="auto"/>
            </w:tcBorders>
            <w:vAlign w:val="center"/>
          </w:tcPr>
          <w:p w14:paraId="1DAADFE5" w14:textId="77777777" w:rsidR="000B5177" w:rsidRPr="001D0283" w:rsidRDefault="000B5177" w:rsidP="000B5177">
            <w:pPr>
              <w:pStyle w:val="TAC"/>
              <w:rPr>
                <w:color w:val="000000" w:themeColor="text1"/>
                <w:lang w:eastAsia="zh-CN"/>
              </w:rPr>
            </w:pPr>
            <w:r w:rsidRPr="00F21D00">
              <w:rPr>
                <w:rFonts w:hint="eastAsia"/>
                <w:color w:val="000000"/>
                <w:lang w:val="en-US" w:eastAsia="zh-CN"/>
              </w:rPr>
              <w:t>0</w:t>
            </w:r>
            <w:r w:rsidRPr="00F21D00">
              <w:rPr>
                <w:color w:val="000000"/>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3F5C0E30" w14:textId="77777777" w:rsidR="000B5177" w:rsidRPr="001D0283" w:rsidRDefault="000B5177" w:rsidP="000B5177">
            <w:pPr>
              <w:pStyle w:val="TAC"/>
              <w:rPr>
                <w:color w:val="000000" w:themeColor="text1"/>
                <w:lang w:eastAsia="zh-CN"/>
              </w:rPr>
            </w:pPr>
            <w:r w:rsidRPr="00913C19">
              <w:rPr>
                <w:rFonts w:cs="Arial"/>
                <w:szCs w:val="18"/>
                <w:lang w:val="en-US" w:eastAsia="ja-JP"/>
              </w:rPr>
              <w:t>0.5 / 1.5</w:t>
            </w:r>
            <w:r w:rsidRPr="00913C19">
              <w:rPr>
                <w:rFonts w:cs="Arial"/>
                <w:szCs w:val="18"/>
                <w:vertAlign w:val="superscript"/>
                <w:lang w:val="en-US" w:eastAsia="ja-JP"/>
              </w:rPr>
              <w:t>8</w:t>
            </w:r>
          </w:p>
        </w:tc>
        <w:tc>
          <w:tcPr>
            <w:tcW w:w="1968" w:type="dxa"/>
            <w:tcBorders>
              <w:top w:val="single" w:sz="4" w:space="0" w:color="auto"/>
              <w:left w:val="single" w:sz="4" w:space="0" w:color="auto"/>
              <w:bottom w:val="single" w:sz="4" w:space="0" w:color="auto"/>
              <w:right w:val="single" w:sz="4" w:space="0" w:color="auto"/>
            </w:tcBorders>
            <w:vAlign w:val="center"/>
          </w:tcPr>
          <w:p w14:paraId="4999118B" w14:textId="77777777" w:rsidR="000B5177" w:rsidRPr="001D0283" w:rsidRDefault="000B5177" w:rsidP="000B5177">
            <w:pPr>
              <w:pStyle w:val="TAC"/>
              <w:rPr>
                <w:color w:val="000000" w:themeColor="text1"/>
                <w:lang w:eastAsia="zh-CN"/>
              </w:rPr>
            </w:pPr>
            <w:r w:rsidRPr="00913C19">
              <w:rPr>
                <w:rFonts w:cs="Arial"/>
                <w:szCs w:val="18"/>
                <w:lang w:val="en-US" w:eastAsia="ja-JP"/>
              </w:rPr>
              <w:t>0.5 / 1.5</w:t>
            </w:r>
            <w:r w:rsidRPr="00913C19">
              <w:rPr>
                <w:rFonts w:cs="Arial"/>
                <w:szCs w:val="18"/>
                <w:vertAlign w:val="superscript"/>
                <w:lang w:val="en-US" w:eastAsia="ja-JP"/>
              </w:rPr>
              <w:t>8</w:t>
            </w:r>
          </w:p>
        </w:tc>
      </w:tr>
      <w:tr w:rsidR="000B5177" w:rsidRPr="001D0283" w14:paraId="0A3E0B66"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DD73B94" w14:textId="77777777" w:rsidR="000B5177" w:rsidRPr="001D0283" w:rsidRDefault="000B5177" w:rsidP="000B5177">
            <w:pPr>
              <w:pStyle w:val="TAC"/>
              <w:keepNext w:val="0"/>
              <w:keepLines w:val="0"/>
              <w:rPr>
                <w:rFonts w:cs="Arial"/>
                <w:szCs w:val="22"/>
                <w:lang w:eastAsia="zh-CN"/>
              </w:rPr>
            </w:pPr>
            <w:r w:rsidRPr="001D0283">
              <w:rPr>
                <w:color w:val="000000"/>
                <w:lang w:eastAsia="zh-CN"/>
              </w:rPr>
              <w:t>CA_n40-n78-n105</w:t>
            </w:r>
          </w:p>
        </w:tc>
        <w:tc>
          <w:tcPr>
            <w:tcW w:w="1968" w:type="dxa"/>
            <w:tcBorders>
              <w:top w:val="single" w:sz="4" w:space="0" w:color="auto"/>
              <w:left w:val="single" w:sz="4" w:space="0" w:color="auto"/>
              <w:bottom w:val="single" w:sz="4" w:space="0" w:color="auto"/>
              <w:right w:val="single" w:sz="4" w:space="0" w:color="auto"/>
            </w:tcBorders>
            <w:vAlign w:val="center"/>
          </w:tcPr>
          <w:p w14:paraId="75158F67" w14:textId="77777777" w:rsidR="000B5177" w:rsidRPr="001D0283" w:rsidRDefault="000B5177" w:rsidP="000B5177">
            <w:pPr>
              <w:pStyle w:val="TAC"/>
              <w:rPr>
                <w:rFonts w:eastAsia="DengXian" w:cs="Arial"/>
                <w:szCs w:val="18"/>
                <w:lang w:eastAsia="zh-CN"/>
              </w:rPr>
            </w:pPr>
            <w:r w:rsidRPr="001D0283">
              <w:rPr>
                <w:color w:val="000000" w:themeColor="text1"/>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572B5F53" w14:textId="77777777" w:rsidR="000B5177" w:rsidRPr="001D0283" w:rsidRDefault="000B5177" w:rsidP="000B5177">
            <w:pPr>
              <w:pStyle w:val="TAC"/>
              <w:rPr>
                <w:rFonts w:eastAsia="DengXian" w:cs="Arial"/>
                <w:szCs w:val="18"/>
                <w:lang w:eastAsia="zh-CN"/>
              </w:rPr>
            </w:pPr>
            <w:r w:rsidRPr="001D0283">
              <w:rPr>
                <w:color w:val="000000" w:themeColor="text1"/>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35F4C533" w14:textId="77777777" w:rsidR="000B5177" w:rsidRPr="001D0283" w:rsidRDefault="000B5177" w:rsidP="000B5177">
            <w:pPr>
              <w:pStyle w:val="TAC"/>
              <w:rPr>
                <w:rFonts w:cs="Arial"/>
                <w:szCs w:val="22"/>
                <w:lang w:eastAsia="zh-CN"/>
              </w:rPr>
            </w:pPr>
            <w:r w:rsidRPr="001D0283">
              <w:rPr>
                <w:color w:val="000000" w:themeColor="text1"/>
                <w:lang w:eastAsia="zh-CN"/>
              </w:rPr>
              <w:t>0.5</w:t>
            </w:r>
          </w:p>
        </w:tc>
      </w:tr>
      <w:tr w:rsidR="000B5177" w:rsidRPr="001D0283" w14:paraId="3ED15CFD"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94801AE" w14:textId="77777777" w:rsidR="000B5177" w:rsidRPr="001D0283" w:rsidRDefault="000B5177" w:rsidP="000B5177">
            <w:pPr>
              <w:pStyle w:val="TAC"/>
              <w:keepNext w:val="0"/>
              <w:keepLines w:val="0"/>
              <w:rPr>
                <w:rFonts w:cs="Arial"/>
                <w:szCs w:val="22"/>
                <w:lang w:eastAsia="zh-CN"/>
              </w:rPr>
            </w:pPr>
            <w:r w:rsidRPr="001D0283">
              <w:rPr>
                <w:rFonts w:cs="Arial"/>
                <w:szCs w:val="22"/>
                <w:lang w:eastAsia="zh-CN"/>
              </w:rPr>
              <w:t>CA_n41-n66-n71</w:t>
            </w:r>
          </w:p>
        </w:tc>
        <w:tc>
          <w:tcPr>
            <w:tcW w:w="1968" w:type="dxa"/>
            <w:tcBorders>
              <w:top w:val="single" w:sz="4" w:space="0" w:color="auto"/>
              <w:left w:val="single" w:sz="4" w:space="0" w:color="auto"/>
              <w:bottom w:val="single" w:sz="4" w:space="0" w:color="auto"/>
              <w:right w:val="single" w:sz="4" w:space="0" w:color="auto"/>
            </w:tcBorders>
            <w:vAlign w:val="center"/>
          </w:tcPr>
          <w:p w14:paraId="2A75177A" w14:textId="77777777" w:rsidR="000B5177" w:rsidRPr="001D0283" w:rsidRDefault="000B5177" w:rsidP="000B5177">
            <w:pPr>
              <w:pStyle w:val="TAC"/>
              <w:rPr>
                <w:rFonts w:cs="Arial"/>
                <w:szCs w:val="22"/>
                <w:lang w:eastAsia="zh-CN"/>
              </w:rPr>
            </w:pPr>
            <w:r w:rsidRPr="001D0283">
              <w:rPr>
                <w:rFonts w:eastAsia="DengXian" w:cs="Arial"/>
                <w:szCs w:val="22"/>
              </w:rPr>
              <w:t>0.8</w:t>
            </w:r>
            <w:r>
              <w:rPr>
                <w:rFonts w:eastAsia="DengXian" w:cs="Arial"/>
                <w:szCs w:val="22"/>
              </w:rPr>
              <w:t xml:space="preserve"> </w:t>
            </w:r>
            <w:r w:rsidRPr="001D0283">
              <w:rPr>
                <w:rFonts w:eastAsia="DengXian" w:cs="Arial"/>
                <w:szCs w:val="22"/>
              </w:rPr>
              <w:t>/</w:t>
            </w:r>
            <w:r>
              <w:rPr>
                <w:rFonts w:eastAsia="DengXian" w:cs="Arial"/>
                <w:szCs w:val="22"/>
              </w:rPr>
              <w:t xml:space="preserve"> </w:t>
            </w:r>
            <w:r w:rsidRPr="001D0283">
              <w:rPr>
                <w:rFonts w:eastAsia="DengXian" w:cs="Arial"/>
                <w:szCs w:val="22"/>
              </w:rPr>
              <w:t>1.3</w:t>
            </w:r>
            <w:r w:rsidRPr="001D0283">
              <w:rPr>
                <w:rFonts w:eastAsia="DengXian" w:cs="Arial"/>
                <w:szCs w:val="22"/>
                <w:vertAlign w:val="superscript"/>
              </w:rPr>
              <w:t>6</w:t>
            </w:r>
          </w:p>
        </w:tc>
        <w:tc>
          <w:tcPr>
            <w:tcW w:w="1968" w:type="dxa"/>
            <w:tcBorders>
              <w:top w:val="single" w:sz="4" w:space="0" w:color="auto"/>
              <w:left w:val="single" w:sz="4" w:space="0" w:color="auto"/>
              <w:bottom w:val="single" w:sz="4" w:space="0" w:color="auto"/>
              <w:right w:val="single" w:sz="4" w:space="0" w:color="auto"/>
            </w:tcBorders>
            <w:vAlign w:val="center"/>
          </w:tcPr>
          <w:p w14:paraId="69125DB0" w14:textId="77777777" w:rsidR="000B5177" w:rsidRPr="001D0283" w:rsidRDefault="000B5177" w:rsidP="000B5177">
            <w:pPr>
              <w:pStyle w:val="TAC"/>
              <w:rPr>
                <w:rFonts w:cs="Arial"/>
                <w:szCs w:val="22"/>
                <w:lang w:eastAsia="zh-CN"/>
              </w:rPr>
            </w:pPr>
            <w:r w:rsidRPr="001D0283">
              <w:rPr>
                <w:rFonts w:eastAsia="DengXian" w:cs="Arial"/>
                <w:szCs w:val="22"/>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0A115E3" w14:textId="77777777" w:rsidR="000B5177" w:rsidRPr="001D0283" w:rsidRDefault="000B5177" w:rsidP="000B5177">
            <w:pPr>
              <w:pStyle w:val="TAC"/>
              <w:rPr>
                <w:rFonts w:cs="Arial"/>
                <w:szCs w:val="22"/>
                <w:lang w:eastAsia="zh-CN"/>
              </w:rPr>
            </w:pPr>
            <w:r w:rsidRPr="001D0283">
              <w:rPr>
                <w:rFonts w:cs="Arial" w:hint="eastAsia"/>
                <w:szCs w:val="22"/>
                <w:lang w:eastAsia="zh-CN"/>
              </w:rPr>
              <w:t>0</w:t>
            </w:r>
            <w:r w:rsidRPr="001D0283">
              <w:rPr>
                <w:rFonts w:cs="Arial"/>
                <w:szCs w:val="22"/>
                <w:lang w:eastAsia="zh-CN"/>
              </w:rPr>
              <w:t>.3</w:t>
            </w:r>
          </w:p>
        </w:tc>
      </w:tr>
      <w:tr w:rsidR="000B5177" w:rsidRPr="001D0283" w14:paraId="27319047"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0E9203F" w14:textId="77777777" w:rsidR="000B5177" w:rsidRPr="001D0283" w:rsidRDefault="000B5177" w:rsidP="000B5177">
            <w:pPr>
              <w:pStyle w:val="TAC"/>
              <w:keepNext w:val="0"/>
              <w:keepLines w:val="0"/>
              <w:rPr>
                <w:rFonts w:cs="Arial"/>
                <w:szCs w:val="22"/>
                <w:lang w:eastAsia="zh-CN"/>
              </w:rPr>
            </w:pPr>
            <w:r w:rsidRPr="001D0283">
              <w:rPr>
                <w:rFonts w:eastAsia="DengXian" w:cs="Arial"/>
                <w:szCs w:val="22"/>
                <w:lang w:eastAsia="zh-CN"/>
              </w:rPr>
              <w:t>CA</w:t>
            </w:r>
            <w:r w:rsidRPr="001D0283">
              <w:rPr>
                <w:rFonts w:eastAsia="DengXian" w:cs="Arial"/>
                <w:szCs w:val="22"/>
              </w:rPr>
              <w:t>_</w:t>
            </w:r>
            <w:r w:rsidRPr="001D0283">
              <w:rPr>
                <w:rFonts w:eastAsia="DengXian" w:cs="Arial"/>
                <w:szCs w:val="22"/>
                <w:lang w:eastAsia="zh-CN"/>
              </w:rPr>
              <w:t>n41</w:t>
            </w:r>
            <w:r w:rsidRPr="001D0283">
              <w:rPr>
                <w:rFonts w:eastAsia="DengXian" w:cs="Arial"/>
                <w:szCs w:val="22"/>
                <w:lang w:eastAsia="ja-JP"/>
              </w:rPr>
              <w:t>-</w:t>
            </w:r>
            <w:r w:rsidRPr="001D0283">
              <w:rPr>
                <w:rFonts w:eastAsia="DengXian" w:cs="Arial"/>
                <w:szCs w:val="22"/>
                <w:lang w:eastAsia="zh-CN"/>
              </w:rPr>
              <w:t>n66-n77</w:t>
            </w:r>
          </w:p>
        </w:tc>
        <w:tc>
          <w:tcPr>
            <w:tcW w:w="1968" w:type="dxa"/>
            <w:tcBorders>
              <w:top w:val="single" w:sz="4" w:space="0" w:color="auto"/>
              <w:left w:val="single" w:sz="4" w:space="0" w:color="auto"/>
              <w:bottom w:val="single" w:sz="4" w:space="0" w:color="auto"/>
              <w:right w:val="single" w:sz="4" w:space="0" w:color="auto"/>
            </w:tcBorders>
            <w:vAlign w:val="center"/>
          </w:tcPr>
          <w:p w14:paraId="0A86B0A9" w14:textId="77777777" w:rsidR="000B5177" w:rsidRPr="001D0283" w:rsidRDefault="000B5177" w:rsidP="000B5177">
            <w:pPr>
              <w:pStyle w:val="TAC"/>
              <w:rPr>
                <w:rFonts w:cs="Arial"/>
                <w:szCs w:val="22"/>
                <w:lang w:eastAsia="zh-CN"/>
              </w:rPr>
            </w:pPr>
            <w:r w:rsidRPr="001D0283">
              <w:rPr>
                <w:rFonts w:eastAsia="DengXian" w:cs="Arial"/>
                <w:color w:val="000000"/>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C33F778" w14:textId="77777777" w:rsidR="000B5177" w:rsidRPr="001D0283" w:rsidRDefault="000B5177" w:rsidP="000B5177">
            <w:pPr>
              <w:pStyle w:val="TAC"/>
              <w:rPr>
                <w:rFonts w:eastAsia="DengXian" w:cs="Arial"/>
                <w:szCs w:val="22"/>
              </w:rPr>
            </w:pPr>
            <w:r w:rsidRPr="001D0283">
              <w:rPr>
                <w:rFonts w:eastAsia="DengXian" w:cs="Arial"/>
                <w:color w:val="000000"/>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0A9A527" w14:textId="77777777" w:rsidR="000B5177" w:rsidRPr="001D0283" w:rsidRDefault="000B5177" w:rsidP="000B5177">
            <w:pPr>
              <w:pStyle w:val="TAC"/>
              <w:rPr>
                <w:rFonts w:eastAsia="DengXian" w:cs="Arial"/>
                <w:szCs w:val="22"/>
                <w:lang w:eastAsia="zh-CN"/>
              </w:rPr>
            </w:pPr>
            <w:r w:rsidRPr="001D0283">
              <w:rPr>
                <w:rFonts w:eastAsia="DengXian" w:cs="Arial" w:hint="eastAsia"/>
                <w:szCs w:val="22"/>
                <w:lang w:eastAsia="zh-CN"/>
              </w:rPr>
              <w:t>0</w:t>
            </w:r>
            <w:r w:rsidRPr="001D0283">
              <w:rPr>
                <w:rFonts w:eastAsia="DengXian" w:cs="Arial"/>
                <w:szCs w:val="22"/>
                <w:lang w:eastAsia="zh-CN"/>
              </w:rPr>
              <w:t>.8</w:t>
            </w:r>
          </w:p>
        </w:tc>
      </w:tr>
      <w:tr w:rsidR="000B5177" w:rsidRPr="001D0283" w14:paraId="3383FF3F"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378B5BB" w14:textId="77777777" w:rsidR="000B5177" w:rsidRPr="001D0283" w:rsidRDefault="000B5177" w:rsidP="000B5177">
            <w:pPr>
              <w:pStyle w:val="TAC"/>
              <w:keepNext w:val="0"/>
              <w:keepLines w:val="0"/>
              <w:rPr>
                <w:rFonts w:cs="Arial"/>
                <w:szCs w:val="22"/>
                <w:lang w:eastAsia="zh-CN"/>
              </w:rPr>
            </w:pPr>
            <w:r w:rsidRPr="001D0283">
              <w:rPr>
                <w:rFonts w:cs="Arial"/>
                <w:szCs w:val="22"/>
                <w:lang w:eastAsia="zh-CN"/>
              </w:rPr>
              <w:t>CA_n41-n66-n78</w:t>
            </w:r>
          </w:p>
        </w:tc>
        <w:tc>
          <w:tcPr>
            <w:tcW w:w="1968" w:type="dxa"/>
            <w:tcBorders>
              <w:top w:val="single" w:sz="4" w:space="0" w:color="auto"/>
              <w:left w:val="single" w:sz="4" w:space="0" w:color="auto"/>
              <w:bottom w:val="single" w:sz="4" w:space="0" w:color="auto"/>
              <w:right w:val="single" w:sz="4" w:space="0" w:color="auto"/>
            </w:tcBorders>
            <w:vAlign w:val="center"/>
          </w:tcPr>
          <w:p w14:paraId="38E09AC7" w14:textId="77777777" w:rsidR="000B5177" w:rsidRPr="001D0283" w:rsidRDefault="000B5177" w:rsidP="000B5177">
            <w:pPr>
              <w:pStyle w:val="TAC"/>
              <w:rPr>
                <w:rFonts w:cs="Arial"/>
                <w:szCs w:val="22"/>
                <w:lang w:eastAsia="zh-CN"/>
              </w:rPr>
            </w:pPr>
            <w:r w:rsidRPr="001D0283">
              <w:rPr>
                <w:rFonts w:eastAsia="DengXian" w:cs="Arial"/>
                <w:color w:val="000000"/>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B9EA7F3" w14:textId="77777777" w:rsidR="000B5177" w:rsidRPr="001D0283" w:rsidRDefault="000B5177" w:rsidP="000B5177">
            <w:pPr>
              <w:pStyle w:val="TAC"/>
              <w:rPr>
                <w:rFonts w:cs="Arial"/>
                <w:szCs w:val="22"/>
                <w:lang w:eastAsia="zh-CN"/>
              </w:rPr>
            </w:pPr>
            <w:r w:rsidRPr="001D0283">
              <w:rPr>
                <w:rFonts w:eastAsia="DengXian" w:cs="Arial"/>
                <w:color w:val="000000"/>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09DDF15" w14:textId="77777777" w:rsidR="000B5177" w:rsidRPr="001D0283" w:rsidRDefault="000B5177" w:rsidP="000B5177">
            <w:pPr>
              <w:pStyle w:val="TAC"/>
              <w:rPr>
                <w:rFonts w:cs="Arial"/>
                <w:szCs w:val="22"/>
                <w:lang w:eastAsia="zh-CN"/>
              </w:rPr>
            </w:pPr>
            <w:r w:rsidRPr="001D0283">
              <w:rPr>
                <w:rFonts w:eastAsia="DengXian" w:cs="Arial" w:hint="eastAsia"/>
                <w:szCs w:val="22"/>
                <w:lang w:eastAsia="zh-CN"/>
              </w:rPr>
              <w:t>0</w:t>
            </w:r>
            <w:r w:rsidRPr="001D0283">
              <w:rPr>
                <w:rFonts w:eastAsia="DengXian" w:cs="Arial"/>
                <w:szCs w:val="22"/>
                <w:lang w:eastAsia="zh-CN"/>
              </w:rPr>
              <w:t>.8</w:t>
            </w:r>
          </w:p>
        </w:tc>
      </w:tr>
      <w:tr w:rsidR="000B5177" w:rsidRPr="001D0283" w14:paraId="7CC5211E"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9E3ECD3" w14:textId="77777777" w:rsidR="000B5177" w:rsidRPr="001D0283" w:rsidRDefault="000B5177" w:rsidP="000B5177">
            <w:pPr>
              <w:pStyle w:val="TAC"/>
              <w:keepNext w:val="0"/>
              <w:keepLines w:val="0"/>
              <w:rPr>
                <w:rFonts w:cs="Arial"/>
                <w:szCs w:val="22"/>
                <w:lang w:eastAsia="zh-CN"/>
              </w:rPr>
            </w:pPr>
            <w:r w:rsidRPr="001D0283">
              <w:rPr>
                <w:rFonts w:eastAsia="DengXian"/>
                <w:lang w:eastAsia="zh-CN"/>
              </w:rPr>
              <w:t>CA_n41-n66-n85</w:t>
            </w:r>
          </w:p>
        </w:tc>
        <w:tc>
          <w:tcPr>
            <w:tcW w:w="1968" w:type="dxa"/>
            <w:tcBorders>
              <w:top w:val="single" w:sz="4" w:space="0" w:color="auto"/>
              <w:left w:val="single" w:sz="4" w:space="0" w:color="auto"/>
              <w:bottom w:val="single" w:sz="4" w:space="0" w:color="auto"/>
              <w:right w:val="single" w:sz="4" w:space="0" w:color="auto"/>
            </w:tcBorders>
            <w:vAlign w:val="center"/>
          </w:tcPr>
          <w:p w14:paraId="68014BCB" w14:textId="77777777" w:rsidR="000B5177" w:rsidRPr="001D0283" w:rsidRDefault="000B5177" w:rsidP="000B5177">
            <w:pPr>
              <w:pStyle w:val="TAC"/>
              <w:rPr>
                <w:rFonts w:eastAsia="DengXian" w:cs="Arial"/>
                <w:color w:val="000000"/>
                <w:szCs w:val="22"/>
                <w:lang w:eastAsia="zh-CN"/>
              </w:rPr>
            </w:pPr>
            <w:r w:rsidRPr="001D0283">
              <w:rPr>
                <w:rFonts w:cs="Arial"/>
                <w:szCs w:val="18"/>
              </w:rPr>
              <w:t>0.8</w:t>
            </w:r>
            <w:r w:rsidRPr="001D0283">
              <w:rPr>
                <w:rFonts w:cs="Arial"/>
                <w:szCs w:val="18"/>
                <w:vertAlign w:val="superscript"/>
              </w:rPr>
              <w:t>1</w:t>
            </w:r>
            <w:r>
              <w:rPr>
                <w:rFonts w:cs="Arial"/>
                <w:szCs w:val="18"/>
              </w:rPr>
              <w:t xml:space="preserve"> </w:t>
            </w:r>
            <w:r w:rsidRPr="001D0283">
              <w:rPr>
                <w:rFonts w:cs="Arial"/>
                <w:szCs w:val="18"/>
              </w:rPr>
              <w:t>/</w:t>
            </w:r>
            <w:r>
              <w:rPr>
                <w:rFonts w:cs="Arial"/>
                <w:szCs w:val="18"/>
              </w:rPr>
              <w:t xml:space="preserve"> </w:t>
            </w:r>
            <w:r w:rsidRPr="001D0283">
              <w:rPr>
                <w:rFonts w:cs="Arial"/>
                <w:szCs w:val="18"/>
              </w:rPr>
              <w:t>1.3</w:t>
            </w:r>
            <w:r w:rsidRPr="001D0283">
              <w:rPr>
                <w:rFonts w:cs="Arial"/>
                <w:szCs w:val="18"/>
                <w:vertAlign w:val="superscript"/>
              </w:rPr>
              <w:t>2</w:t>
            </w:r>
          </w:p>
        </w:tc>
        <w:tc>
          <w:tcPr>
            <w:tcW w:w="1968" w:type="dxa"/>
            <w:tcBorders>
              <w:top w:val="single" w:sz="4" w:space="0" w:color="auto"/>
              <w:left w:val="single" w:sz="4" w:space="0" w:color="auto"/>
              <w:bottom w:val="single" w:sz="4" w:space="0" w:color="auto"/>
              <w:right w:val="single" w:sz="4" w:space="0" w:color="auto"/>
            </w:tcBorders>
            <w:vAlign w:val="center"/>
          </w:tcPr>
          <w:p w14:paraId="14C58F3A" w14:textId="77777777" w:rsidR="000B5177" w:rsidRPr="001D0283" w:rsidRDefault="000B5177" w:rsidP="000B5177">
            <w:pPr>
              <w:pStyle w:val="TAC"/>
              <w:rPr>
                <w:rFonts w:eastAsia="DengXian" w:cs="Arial"/>
                <w:color w:val="000000"/>
                <w:szCs w:val="22"/>
                <w:lang w:eastAsia="zh-CN"/>
              </w:rPr>
            </w:pPr>
            <w:r w:rsidRPr="001D0283">
              <w:rPr>
                <w:rFonts w:cs="Arial"/>
                <w:szCs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A146DCC" w14:textId="77777777" w:rsidR="000B5177" w:rsidRPr="001D0283" w:rsidRDefault="000B5177" w:rsidP="000B5177">
            <w:pPr>
              <w:pStyle w:val="TAC"/>
              <w:rPr>
                <w:rFonts w:eastAsia="DengXian" w:cs="Arial"/>
                <w:szCs w:val="22"/>
                <w:lang w:eastAsia="zh-CN"/>
              </w:rPr>
            </w:pPr>
            <w:r w:rsidRPr="001D0283">
              <w:rPr>
                <w:rFonts w:cs="Arial"/>
                <w:szCs w:val="18"/>
                <w:lang w:eastAsia="ja-JP"/>
              </w:rPr>
              <w:t>0.6</w:t>
            </w:r>
          </w:p>
        </w:tc>
      </w:tr>
      <w:tr w:rsidR="000B5177" w:rsidRPr="001D0283" w14:paraId="7FAD6A6F"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1947F66" w14:textId="77777777" w:rsidR="000B5177" w:rsidRPr="001D0283" w:rsidRDefault="000B5177" w:rsidP="000B5177">
            <w:pPr>
              <w:pStyle w:val="TAC"/>
              <w:keepNext w:val="0"/>
              <w:keepLines w:val="0"/>
              <w:rPr>
                <w:rFonts w:cs="Arial"/>
                <w:szCs w:val="22"/>
                <w:lang w:eastAsia="zh-CN"/>
              </w:rPr>
            </w:pPr>
            <w:r w:rsidRPr="001D0283">
              <w:rPr>
                <w:color w:val="000000"/>
                <w:lang w:eastAsia="zh-CN"/>
              </w:rPr>
              <w:t>CA_n41-n70-n78</w:t>
            </w:r>
          </w:p>
        </w:tc>
        <w:tc>
          <w:tcPr>
            <w:tcW w:w="1968" w:type="dxa"/>
            <w:tcBorders>
              <w:top w:val="single" w:sz="4" w:space="0" w:color="auto"/>
              <w:left w:val="single" w:sz="4" w:space="0" w:color="auto"/>
              <w:bottom w:val="single" w:sz="4" w:space="0" w:color="auto"/>
              <w:right w:val="single" w:sz="4" w:space="0" w:color="auto"/>
            </w:tcBorders>
            <w:vAlign w:val="center"/>
          </w:tcPr>
          <w:p w14:paraId="28E83D81" w14:textId="77777777" w:rsidR="000B5177" w:rsidRPr="001D0283" w:rsidRDefault="000B5177" w:rsidP="000B5177">
            <w:pPr>
              <w:pStyle w:val="TAC"/>
              <w:rPr>
                <w:rFonts w:cs="Arial"/>
                <w:szCs w:val="22"/>
                <w:lang w:eastAsia="zh-CN"/>
              </w:rPr>
            </w:pPr>
            <w:r w:rsidRPr="001D0283">
              <w:rPr>
                <w:rFonts w:eastAsia="DengXian" w:cs="Arial"/>
                <w:color w:val="000000"/>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08C4258" w14:textId="77777777" w:rsidR="000B5177" w:rsidRPr="001D0283" w:rsidRDefault="000B5177" w:rsidP="000B5177">
            <w:pPr>
              <w:pStyle w:val="TAC"/>
              <w:rPr>
                <w:rFonts w:cs="Arial"/>
                <w:szCs w:val="22"/>
                <w:lang w:eastAsia="zh-CN"/>
              </w:rPr>
            </w:pPr>
            <w:r w:rsidRPr="001D0283">
              <w:rPr>
                <w:rFonts w:eastAsia="DengXian" w:cs="Arial"/>
                <w:color w:val="000000"/>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FDA2AEB" w14:textId="77777777" w:rsidR="000B5177" w:rsidRPr="001D0283" w:rsidRDefault="000B5177" w:rsidP="000B5177">
            <w:pPr>
              <w:pStyle w:val="TAC"/>
              <w:rPr>
                <w:rFonts w:cs="Arial"/>
                <w:szCs w:val="22"/>
                <w:lang w:eastAsia="zh-CN"/>
              </w:rPr>
            </w:pPr>
            <w:r w:rsidRPr="001D0283">
              <w:rPr>
                <w:rFonts w:eastAsia="DengXian" w:cs="Arial" w:hint="eastAsia"/>
                <w:szCs w:val="22"/>
                <w:lang w:eastAsia="zh-CN"/>
              </w:rPr>
              <w:t>0</w:t>
            </w:r>
            <w:r w:rsidRPr="001D0283">
              <w:rPr>
                <w:rFonts w:eastAsia="DengXian" w:cs="Arial"/>
                <w:szCs w:val="22"/>
                <w:lang w:eastAsia="zh-CN"/>
              </w:rPr>
              <w:t>.8</w:t>
            </w:r>
          </w:p>
        </w:tc>
      </w:tr>
      <w:tr w:rsidR="000B5177" w:rsidRPr="001D0283" w14:paraId="4A76AAFE"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AD92833" w14:textId="77777777" w:rsidR="000B5177" w:rsidRPr="001D0283" w:rsidRDefault="000B5177" w:rsidP="000B5177">
            <w:pPr>
              <w:pStyle w:val="TAC"/>
              <w:keepNext w:val="0"/>
              <w:keepLines w:val="0"/>
              <w:rPr>
                <w:rFonts w:cs="Arial"/>
                <w:szCs w:val="22"/>
                <w:lang w:eastAsia="zh-CN"/>
              </w:rPr>
            </w:pPr>
            <w:r w:rsidRPr="001D0283">
              <w:rPr>
                <w:rFonts w:eastAsia="DengXian" w:cs="Arial"/>
                <w:szCs w:val="22"/>
                <w:lang w:eastAsia="zh-CN"/>
              </w:rPr>
              <w:t>CA</w:t>
            </w:r>
            <w:r w:rsidRPr="001D0283">
              <w:rPr>
                <w:rFonts w:eastAsia="DengXian" w:cs="Arial"/>
                <w:szCs w:val="22"/>
              </w:rPr>
              <w:t>_</w:t>
            </w:r>
            <w:r w:rsidRPr="001D0283">
              <w:rPr>
                <w:rFonts w:eastAsia="DengXian" w:cs="Arial"/>
                <w:szCs w:val="22"/>
                <w:lang w:eastAsia="zh-CN"/>
              </w:rPr>
              <w:t>n41</w:t>
            </w:r>
            <w:r w:rsidRPr="001D0283">
              <w:rPr>
                <w:rFonts w:eastAsia="DengXian" w:cs="Arial"/>
                <w:szCs w:val="22"/>
                <w:lang w:eastAsia="ja-JP"/>
              </w:rPr>
              <w:t>-</w:t>
            </w:r>
            <w:r w:rsidRPr="001D0283">
              <w:rPr>
                <w:rFonts w:eastAsia="DengXian" w:cs="Arial"/>
                <w:szCs w:val="22"/>
                <w:lang w:eastAsia="zh-CN"/>
              </w:rPr>
              <w:t>n71-n77</w:t>
            </w:r>
          </w:p>
        </w:tc>
        <w:tc>
          <w:tcPr>
            <w:tcW w:w="1968" w:type="dxa"/>
            <w:tcBorders>
              <w:top w:val="single" w:sz="4" w:space="0" w:color="auto"/>
              <w:left w:val="single" w:sz="4" w:space="0" w:color="auto"/>
              <w:bottom w:val="single" w:sz="4" w:space="0" w:color="auto"/>
              <w:right w:val="single" w:sz="4" w:space="0" w:color="auto"/>
            </w:tcBorders>
            <w:vAlign w:val="center"/>
          </w:tcPr>
          <w:p w14:paraId="37E7FA61" w14:textId="77777777" w:rsidR="000B5177" w:rsidRPr="001D0283" w:rsidRDefault="000B5177" w:rsidP="000B5177">
            <w:pPr>
              <w:pStyle w:val="TAC"/>
              <w:rPr>
                <w:rFonts w:cs="Arial"/>
                <w:szCs w:val="22"/>
                <w:lang w:eastAsia="zh-CN"/>
              </w:rPr>
            </w:pPr>
            <w:r w:rsidRPr="001D0283">
              <w:rPr>
                <w:rFonts w:eastAsia="DengXian" w:cs="Arial"/>
                <w:color w:val="000000"/>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597D2A83" w14:textId="77777777" w:rsidR="000B5177" w:rsidRPr="001D0283" w:rsidRDefault="000B5177" w:rsidP="000B5177">
            <w:pPr>
              <w:pStyle w:val="TAC"/>
              <w:rPr>
                <w:rFonts w:eastAsia="DengXian" w:cs="Arial"/>
                <w:szCs w:val="22"/>
              </w:rPr>
            </w:pPr>
            <w:r w:rsidRPr="001D0283">
              <w:rPr>
                <w:rFonts w:eastAsia="DengXian" w:cs="Arial"/>
                <w:color w:val="000000"/>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1D4C42C" w14:textId="77777777" w:rsidR="000B5177" w:rsidRPr="001D0283" w:rsidRDefault="000B5177" w:rsidP="000B5177">
            <w:pPr>
              <w:pStyle w:val="TAC"/>
              <w:rPr>
                <w:rFonts w:eastAsia="DengXian" w:cs="Arial"/>
                <w:szCs w:val="22"/>
                <w:lang w:eastAsia="zh-CN"/>
              </w:rPr>
            </w:pPr>
            <w:r w:rsidRPr="001D0283">
              <w:rPr>
                <w:rFonts w:eastAsia="DengXian" w:cs="Arial" w:hint="eastAsia"/>
                <w:szCs w:val="22"/>
                <w:lang w:eastAsia="zh-CN"/>
              </w:rPr>
              <w:t>0</w:t>
            </w:r>
            <w:r w:rsidRPr="001D0283">
              <w:rPr>
                <w:rFonts w:eastAsia="DengXian" w:cs="Arial"/>
                <w:szCs w:val="22"/>
                <w:lang w:eastAsia="zh-CN"/>
              </w:rPr>
              <w:t>.8</w:t>
            </w:r>
          </w:p>
        </w:tc>
      </w:tr>
      <w:tr w:rsidR="000B5177" w:rsidRPr="001D0283" w14:paraId="3AF755D6"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58AB867" w14:textId="77777777" w:rsidR="000B5177" w:rsidRPr="001D0283" w:rsidRDefault="000B5177" w:rsidP="000B5177">
            <w:pPr>
              <w:pStyle w:val="TAC"/>
              <w:keepNext w:val="0"/>
              <w:keepLines w:val="0"/>
              <w:rPr>
                <w:rFonts w:cs="Arial"/>
                <w:szCs w:val="22"/>
                <w:lang w:eastAsia="zh-CN"/>
              </w:rPr>
            </w:pPr>
            <w:r w:rsidRPr="001D0283">
              <w:rPr>
                <w:rFonts w:eastAsia="DengXian" w:cs="Arial"/>
                <w:szCs w:val="22"/>
                <w:lang w:eastAsia="zh-CN"/>
              </w:rPr>
              <w:t>CA</w:t>
            </w:r>
            <w:r w:rsidRPr="001D0283">
              <w:rPr>
                <w:rFonts w:eastAsia="DengXian" w:cs="Arial"/>
                <w:szCs w:val="22"/>
              </w:rPr>
              <w:t>_</w:t>
            </w:r>
            <w:r w:rsidRPr="001D0283">
              <w:rPr>
                <w:rFonts w:eastAsia="DengXian" w:cs="Arial"/>
                <w:szCs w:val="22"/>
                <w:lang w:eastAsia="zh-CN"/>
              </w:rPr>
              <w:t>n41</w:t>
            </w:r>
            <w:r w:rsidRPr="001D0283">
              <w:rPr>
                <w:rFonts w:eastAsia="DengXian" w:cs="Arial"/>
                <w:szCs w:val="22"/>
                <w:lang w:eastAsia="ja-JP"/>
              </w:rPr>
              <w:t>-</w:t>
            </w:r>
            <w:r w:rsidRPr="001D0283">
              <w:rPr>
                <w:rFonts w:eastAsia="DengXian" w:cs="Arial"/>
                <w:szCs w:val="22"/>
                <w:lang w:eastAsia="zh-CN"/>
              </w:rPr>
              <w:t>n71-n78</w:t>
            </w:r>
          </w:p>
        </w:tc>
        <w:tc>
          <w:tcPr>
            <w:tcW w:w="1968" w:type="dxa"/>
            <w:tcBorders>
              <w:top w:val="single" w:sz="4" w:space="0" w:color="auto"/>
              <w:left w:val="single" w:sz="4" w:space="0" w:color="auto"/>
              <w:bottom w:val="single" w:sz="4" w:space="0" w:color="auto"/>
              <w:right w:val="single" w:sz="4" w:space="0" w:color="auto"/>
            </w:tcBorders>
            <w:vAlign w:val="center"/>
          </w:tcPr>
          <w:p w14:paraId="75D110FF" w14:textId="77777777" w:rsidR="000B5177" w:rsidRPr="001D0283" w:rsidRDefault="000B5177" w:rsidP="000B5177">
            <w:pPr>
              <w:pStyle w:val="TAC"/>
              <w:rPr>
                <w:rFonts w:cs="Arial"/>
                <w:szCs w:val="22"/>
                <w:lang w:eastAsia="zh-CN"/>
              </w:rPr>
            </w:pPr>
            <w:r w:rsidRPr="001D0283">
              <w:rPr>
                <w:rFonts w:eastAsia="DengXian" w:cs="Arial"/>
                <w:color w:val="000000"/>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7085EEB6" w14:textId="77777777" w:rsidR="000B5177" w:rsidRPr="001D0283" w:rsidRDefault="000B5177" w:rsidP="000B5177">
            <w:pPr>
              <w:pStyle w:val="TAC"/>
              <w:rPr>
                <w:rFonts w:eastAsia="DengXian" w:cs="Arial"/>
                <w:szCs w:val="22"/>
              </w:rPr>
            </w:pPr>
            <w:r w:rsidRPr="001D0283">
              <w:rPr>
                <w:rFonts w:eastAsia="DengXian" w:cs="Arial"/>
                <w:color w:val="000000"/>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D23A17E" w14:textId="77777777" w:rsidR="000B5177" w:rsidRPr="001D0283" w:rsidRDefault="000B5177" w:rsidP="000B5177">
            <w:pPr>
              <w:pStyle w:val="TAC"/>
              <w:rPr>
                <w:rFonts w:eastAsia="DengXian" w:cs="Arial"/>
                <w:szCs w:val="22"/>
              </w:rPr>
            </w:pPr>
            <w:r w:rsidRPr="001D0283">
              <w:rPr>
                <w:rFonts w:eastAsia="DengXian" w:cs="Arial" w:hint="eastAsia"/>
                <w:szCs w:val="22"/>
                <w:lang w:eastAsia="zh-CN"/>
              </w:rPr>
              <w:t>0</w:t>
            </w:r>
            <w:r w:rsidRPr="001D0283">
              <w:rPr>
                <w:rFonts w:eastAsia="DengXian" w:cs="Arial"/>
                <w:szCs w:val="22"/>
                <w:lang w:eastAsia="zh-CN"/>
              </w:rPr>
              <w:t>.8</w:t>
            </w:r>
          </w:p>
        </w:tc>
      </w:tr>
      <w:tr w:rsidR="000B5177" w:rsidRPr="001D0283" w14:paraId="2554579C"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DA4BE45" w14:textId="77777777" w:rsidR="000B5177" w:rsidRPr="001D0283" w:rsidRDefault="000B5177" w:rsidP="000B5177">
            <w:pPr>
              <w:pStyle w:val="TAC"/>
              <w:keepNext w:val="0"/>
              <w:keepLines w:val="0"/>
              <w:rPr>
                <w:rFonts w:eastAsia="DengXian" w:cs="Arial"/>
                <w:szCs w:val="22"/>
                <w:lang w:eastAsia="zh-CN"/>
              </w:rPr>
            </w:pPr>
            <w:r w:rsidRPr="001D0283">
              <w:rPr>
                <w:rFonts w:eastAsia="DengXian"/>
                <w:lang w:eastAsia="zh-CN"/>
              </w:rPr>
              <w:t>CA_n41-n71-n85</w:t>
            </w:r>
          </w:p>
        </w:tc>
        <w:tc>
          <w:tcPr>
            <w:tcW w:w="1968" w:type="dxa"/>
            <w:tcBorders>
              <w:top w:val="single" w:sz="4" w:space="0" w:color="auto"/>
              <w:left w:val="single" w:sz="4" w:space="0" w:color="auto"/>
              <w:bottom w:val="single" w:sz="4" w:space="0" w:color="auto"/>
              <w:right w:val="single" w:sz="4" w:space="0" w:color="auto"/>
            </w:tcBorders>
            <w:vAlign w:val="center"/>
          </w:tcPr>
          <w:p w14:paraId="74243A80" w14:textId="77777777" w:rsidR="000B5177" w:rsidRPr="001D0283" w:rsidRDefault="000B5177" w:rsidP="000B5177">
            <w:pPr>
              <w:pStyle w:val="TAC"/>
              <w:rPr>
                <w:rFonts w:eastAsia="DengXian" w:cs="Arial"/>
                <w:szCs w:val="22"/>
                <w:lang w:eastAsia="zh-CN"/>
              </w:rPr>
            </w:pPr>
            <w:r w:rsidRPr="001D0283">
              <w:rPr>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2CE52DBF" w14:textId="77777777" w:rsidR="000B5177" w:rsidRPr="001D0283" w:rsidRDefault="000B5177" w:rsidP="000B5177">
            <w:pPr>
              <w:pStyle w:val="TAC"/>
              <w:rPr>
                <w:rFonts w:eastAsia="DengXian" w:cs="Arial"/>
                <w:color w:val="000000"/>
                <w:szCs w:val="22"/>
                <w:lang w:eastAsia="zh-CN"/>
              </w:rPr>
            </w:pPr>
            <w:r w:rsidRPr="001D0283">
              <w:rPr>
                <w:lang w:eastAsia="zh-CN"/>
              </w:rPr>
              <w:t>1</w:t>
            </w:r>
          </w:p>
        </w:tc>
        <w:tc>
          <w:tcPr>
            <w:tcW w:w="1968" w:type="dxa"/>
            <w:tcBorders>
              <w:top w:val="single" w:sz="4" w:space="0" w:color="auto"/>
              <w:left w:val="single" w:sz="4" w:space="0" w:color="auto"/>
              <w:bottom w:val="single" w:sz="4" w:space="0" w:color="auto"/>
              <w:right w:val="single" w:sz="4" w:space="0" w:color="auto"/>
            </w:tcBorders>
            <w:vAlign w:val="center"/>
          </w:tcPr>
          <w:p w14:paraId="6F18CBEE" w14:textId="77777777" w:rsidR="000B5177" w:rsidRPr="001D0283" w:rsidRDefault="000B5177" w:rsidP="000B5177">
            <w:pPr>
              <w:pStyle w:val="TAC"/>
              <w:rPr>
                <w:rFonts w:eastAsia="DengXian" w:cs="Arial"/>
                <w:szCs w:val="22"/>
                <w:lang w:eastAsia="zh-CN"/>
              </w:rPr>
            </w:pPr>
            <w:r w:rsidRPr="001D0283">
              <w:rPr>
                <w:lang w:eastAsia="ja-JP"/>
              </w:rPr>
              <w:t>1</w:t>
            </w:r>
          </w:p>
        </w:tc>
      </w:tr>
      <w:tr w:rsidR="000B5177" w:rsidRPr="001D0283" w14:paraId="4AA351AC"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FB1AFC0" w14:textId="77777777" w:rsidR="000B5177" w:rsidRPr="001D0283" w:rsidRDefault="000B5177" w:rsidP="000B5177">
            <w:pPr>
              <w:pStyle w:val="TAC"/>
              <w:keepNext w:val="0"/>
              <w:keepLines w:val="0"/>
              <w:rPr>
                <w:rFonts w:eastAsia="DengXian" w:cs="Arial"/>
                <w:szCs w:val="22"/>
                <w:lang w:eastAsia="zh-CN"/>
              </w:rPr>
            </w:pPr>
            <w:r w:rsidRPr="001D0283">
              <w:rPr>
                <w:rFonts w:eastAsia="DengXian" w:cs="Arial"/>
                <w:szCs w:val="22"/>
                <w:lang w:eastAsia="zh-CN"/>
              </w:rPr>
              <w:t>CA</w:t>
            </w:r>
            <w:r w:rsidRPr="001D0283">
              <w:rPr>
                <w:rFonts w:eastAsia="DengXian" w:cs="Arial"/>
                <w:szCs w:val="22"/>
              </w:rPr>
              <w:t>_</w:t>
            </w:r>
            <w:r w:rsidRPr="001D0283">
              <w:rPr>
                <w:rFonts w:eastAsia="DengXian" w:cs="Arial"/>
                <w:szCs w:val="22"/>
                <w:lang w:eastAsia="zh-CN"/>
              </w:rPr>
              <w:t>n41</w:t>
            </w:r>
            <w:r w:rsidRPr="001D0283">
              <w:rPr>
                <w:rFonts w:eastAsia="DengXian" w:cs="Arial"/>
                <w:szCs w:val="22"/>
                <w:lang w:eastAsia="ja-JP"/>
              </w:rPr>
              <w:t>-</w:t>
            </w:r>
            <w:r w:rsidRPr="001D0283">
              <w:rPr>
                <w:rFonts w:eastAsia="DengXian" w:cs="Arial"/>
                <w:szCs w:val="22"/>
                <w:lang w:eastAsia="zh-CN"/>
              </w:rPr>
              <w:t>n77-n79</w:t>
            </w:r>
          </w:p>
        </w:tc>
        <w:tc>
          <w:tcPr>
            <w:tcW w:w="1968" w:type="dxa"/>
            <w:tcBorders>
              <w:top w:val="single" w:sz="4" w:space="0" w:color="auto"/>
              <w:left w:val="single" w:sz="4" w:space="0" w:color="auto"/>
              <w:bottom w:val="single" w:sz="4" w:space="0" w:color="auto"/>
              <w:right w:val="single" w:sz="4" w:space="0" w:color="auto"/>
            </w:tcBorders>
            <w:vAlign w:val="center"/>
          </w:tcPr>
          <w:p w14:paraId="4EB01571" w14:textId="77777777" w:rsidR="000B5177" w:rsidRPr="001D0283" w:rsidRDefault="000B5177" w:rsidP="000B5177">
            <w:pPr>
              <w:pStyle w:val="TAC"/>
              <w:rPr>
                <w:rFonts w:eastAsia="DengXian" w:cs="Arial"/>
                <w:color w:val="000000"/>
                <w:szCs w:val="22"/>
                <w:lang w:eastAsia="zh-CN"/>
              </w:rPr>
            </w:pPr>
            <w:r w:rsidRPr="001D0283">
              <w:rPr>
                <w:rFonts w:eastAsia="DengXian" w:cs="Arial" w:hint="eastAsia"/>
                <w:color w:val="000000"/>
                <w:szCs w:val="22"/>
                <w:lang w:eastAsia="zh-CN"/>
              </w:rPr>
              <w:t>0</w:t>
            </w:r>
            <w:r w:rsidRPr="001D0283">
              <w:rPr>
                <w:rFonts w:eastAsia="DengXian" w:cs="Arial"/>
                <w:color w:val="000000"/>
                <w:szCs w:val="22"/>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54336ED6" w14:textId="77777777" w:rsidR="000B5177" w:rsidRPr="001D0283" w:rsidRDefault="000B5177" w:rsidP="000B5177">
            <w:pPr>
              <w:pStyle w:val="TAC"/>
              <w:rPr>
                <w:rFonts w:eastAsia="DengXian" w:cs="Arial"/>
                <w:color w:val="000000"/>
                <w:szCs w:val="22"/>
                <w:lang w:eastAsia="zh-CN"/>
              </w:rPr>
            </w:pPr>
            <w:r w:rsidRPr="001D0283">
              <w:rPr>
                <w:rFonts w:eastAsia="DengXian" w:cs="Arial" w:hint="eastAsia"/>
                <w:color w:val="000000"/>
                <w:szCs w:val="22"/>
                <w:lang w:eastAsia="zh-CN"/>
              </w:rPr>
              <w:t>0</w:t>
            </w:r>
            <w:r w:rsidRPr="001D0283">
              <w:rPr>
                <w:rFonts w:eastAsia="DengXian" w:cs="Arial"/>
                <w:color w:val="000000"/>
                <w:szCs w:val="22"/>
                <w:lang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542FD8F7" w14:textId="77777777" w:rsidR="000B5177" w:rsidRPr="001D0283" w:rsidRDefault="000B5177" w:rsidP="000B5177">
            <w:pPr>
              <w:pStyle w:val="TAC"/>
              <w:rPr>
                <w:rFonts w:eastAsia="DengXian" w:cs="Arial"/>
                <w:szCs w:val="22"/>
                <w:lang w:eastAsia="zh-CN"/>
              </w:rPr>
            </w:pPr>
            <w:r w:rsidRPr="001D0283">
              <w:rPr>
                <w:rFonts w:eastAsia="DengXian" w:cs="Arial" w:hint="eastAsia"/>
                <w:szCs w:val="22"/>
                <w:lang w:eastAsia="zh-CN"/>
              </w:rPr>
              <w:t>0</w:t>
            </w:r>
            <w:r w:rsidRPr="001D0283">
              <w:rPr>
                <w:rFonts w:eastAsia="DengXian" w:cs="Arial"/>
                <w:szCs w:val="22"/>
                <w:lang w:eastAsia="zh-CN"/>
              </w:rPr>
              <w:t>.8</w:t>
            </w:r>
          </w:p>
        </w:tc>
      </w:tr>
      <w:tr w:rsidR="000B5177" w:rsidRPr="001D0283" w14:paraId="5E2637EC"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6811A6F" w14:textId="77777777" w:rsidR="000B5177" w:rsidRPr="001D0283" w:rsidRDefault="000B5177" w:rsidP="000B5177">
            <w:pPr>
              <w:pStyle w:val="TAC"/>
              <w:keepNext w:val="0"/>
              <w:keepLines w:val="0"/>
              <w:rPr>
                <w:rFonts w:eastAsia="DengXian" w:cs="Arial"/>
                <w:szCs w:val="22"/>
                <w:lang w:eastAsia="zh-CN"/>
              </w:rPr>
            </w:pPr>
            <w:r w:rsidRPr="001D0283">
              <w:rPr>
                <w:rFonts w:eastAsia="DengXian"/>
                <w:lang w:eastAsia="zh-CN"/>
              </w:rPr>
              <w:t>CA_n41-n77-n85</w:t>
            </w:r>
          </w:p>
        </w:tc>
        <w:tc>
          <w:tcPr>
            <w:tcW w:w="1968" w:type="dxa"/>
            <w:tcBorders>
              <w:top w:val="single" w:sz="4" w:space="0" w:color="auto"/>
              <w:left w:val="single" w:sz="4" w:space="0" w:color="auto"/>
              <w:bottom w:val="single" w:sz="4" w:space="0" w:color="auto"/>
              <w:right w:val="single" w:sz="4" w:space="0" w:color="auto"/>
            </w:tcBorders>
            <w:vAlign w:val="center"/>
          </w:tcPr>
          <w:p w14:paraId="51E00431" w14:textId="77777777" w:rsidR="000B5177" w:rsidRPr="001D0283" w:rsidRDefault="000B5177" w:rsidP="000B5177">
            <w:pPr>
              <w:pStyle w:val="TAC"/>
              <w:rPr>
                <w:rFonts w:eastAsia="DengXian" w:cs="Arial"/>
                <w:color w:val="000000"/>
                <w:szCs w:val="22"/>
                <w:lang w:eastAsia="zh-CN"/>
              </w:rPr>
            </w:pPr>
            <w:r w:rsidRPr="001D0283">
              <w:rPr>
                <w:rFonts w:eastAsia="DengXian"/>
                <w:color w:val="000000"/>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A0DACFC" w14:textId="77777777" w:rsidR="000B5177" w:rsidRPr="001D0283" w:rsidRDefault="000B5177" w:rsidP="000B5177">
            <w:pPr>
              <w:pStyle w:val="TAC"/>
              <w:rPr>
                <w:rFonts w:eastAsia="DengXian" w:cs="Arial"/>
                <w:color w:val="000000"/>
                <w:szCs w:val="22"/>
                <w:lang w:eastAsia="zh-CN"/>
              </w:rPr>
            </w:pPr>
            <w:r w:rsidRPr="001D0283">
              <w:rPr>
                <w:rFonts w:eastAsia="DengXian" w:cs="Arial"/>
                <w:color w:val="000000"/>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19B20994" w14:textId="77777777" w:rsidR="000B5177" w:rsidRPr="001D0283" w:rsidRDefault="000B5177" w:rsidP="000B5177">
            <w:pPr>
              <w:pStyle w:val="TAC"/>
              <w:rPr>
                <w:rFonts w:eastAsia="DengXian" w:cs="Arial"/>
                <w:szCs w:val="22"/>
                <w:lang w:eastAsia="zh-CN"/>
              </w:rPr>
            </w:pPr>
            <w:r w:rsidRPr="001D0283">
              <w:rPr>
                <w:rFonts w:hint="eastAsia"/>
                <w:lang w:eastAsia="zh-CN"/>
              </w:rPr>
              <w:t>0.</w:t>
            </w:r>
            <w:r w:rsidRPr="001D0283">
              <w:rPr>
                <w:lang w:eastAsia="zh-CN"/>
              </w:rPr>
              <w:t>8</w:t>
            </w:r>
          </w:p>
        </w:tc>
      </w:tr>
      <w:tr w:rsidR="000B5177" w:rsidRPr="001D0283" w14:paraId="7372FC36"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B3C4BAC" w14:textId="77777777" w:rsidR="000B5177" w:rsidRPr="001D0283" w:rsidRDefault="000B5177" w:rsidP="000B5177">
            <w:pPr>
              <w:pStyle w:val="TAC"/>
              <w:keepNext w:val="0"/>
              <w:keepLines w:val="0"/>
              <w:rPr>
                <w:rFonts w:eastAsia="DengXian" w:cs="Arial"/>
                <w:szCs w:val="22"/>
                <w:lang w:eastAsia="zh-CN"/>
              </w:rPr>
            </w:pPr>
            <w:r w:rsidRPr="001D0283">
              <w:rPr>
                <w:color w:val="000000"/>
                <w:lang w:eastAsia="zh-CN"/>
              </w:rPr>
              <w:t>CA_n46-n48-n96</w:t>
            </w:r>
          </w:p>
        </w:tc>
        <w:tc>
          <w:tcPr>
            <w:tcW w:w="1968" w:type="dxa"/>
            <w:tcBorders>
              <w:top w:val="single" w:sz="4" w:space="0" w:color="auto"/>
              <w:left w:val="single" w:sz="4" w:space="0" w:color="auto"/>
              <w:bottom w:val="single" w:sz="4" w:space="0" w:color="auto"/>
              <w:right w:val="single" w:sz="4" w:space="0" w:color="auto"/>
            </w:tcBorders>
            <w:vAlign w:val="center"/>
          </w:tcPr>
          <w:p w14:paraId="532FF7C0" w14:textId="77777777" w:rsidR="000B5177" w:rsidRPr="001D0283" w:rsidRDefault="000B5177" w:rsidP="000B5177">
            <w:pPr>
              <w:pStyle w:val="TAC"/>
              <w:rPr>
                <w:rFonts w:eastAsia="DengXian" w:cs="Arial"/>
                <w:color w:val="000000"/>
                <w:szCs w:val="22"/>
                <w:lang w:eastAsia="zh-CN"/>
              </w:rPr>
            </w:pPr>
            <w:r w:rsidRPr="001D0283">
              <w:rPr>
                <w:color w:val="000000"/>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2405ABC" w14:textId="77777777" w:rsidR="000B5177" w:rsidRPr="001D0283" w:rsidRDefault="000B5177" w:rsidP="000B5177">
            <w:pPr>
              <w:pStyle w:val="TAC"/>
              <w:rPr>
                <w:rFonts w:eastAsia="DengXian" w:cs="Arial"/>
                <w:szCs w:val="18"/>
              </w:rPr>
            </w:pPr>
            <w:r w:rsidRPr="001D0283">
              <w:rPr>
                <w:color w:val="000000"/>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29E5E445" w14:textId="77777777" w:rsidR="000B5177" w:rsidRPr="001D0283" w:rsidRDefault="000B5177" w:rsidP="000B5177">
            <w:pPr>
              <w:pStyle w:val="TAC"/>
              <w:rPr>
                <w:rFonts w:eastAsia="DengXian" w:cs="Arial"/>
                <w:szCs w:val="18"/>
                <w:lang w:eastAsia="zh-CN"/>
              </w:rPr>
            </w:pPr>
            <w:r w:rsidRPr="001D0283">
              <w:rPr>
                <w:rFonts w:eastAsia="DengXian" w:cs="Arial" w:hint="eastAsia"/>
                <w:szCs w:val="18"/>
                <w:lang w:eastAsia="zh-CN"/>
              </w:rPr>
              <w:t>0</w:t>
            </w:r>
            <w:r w:rsidRPr="001D0283">
              <w:rPr>
                <w:rFonts w:eastAsia="DengXian" w:cs="Arial"/>
                <w:szCs w:val="18"/>
                <w:lang w:eastAsia="zh-CN"/>
              </w:rPr>
              <w:t>.6</w:t>
            </w:r>
          </w:p>
        </w:tc>
      </w:tr>
      <w:tr w:rsidR="000B5177" w:rsidRPr="001D0283" w14:paraId="2C642F0C"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D4298F5" w14:textId="77777777" w:rsidR="000B5177" w:rsidRPr="001D0283" w:rsidRDefault="000B5177" w:rsidP="000B5177">
            <w:pPr>
              <w:pStyle w:val="TAC"/>
              <w:keepNext w:val="0"/>
              <w:keepLines w:val="0"/>
              <w:rPr>
                <w:color w:val="000000"/>
                <w:lang w:eastAsia="zh-CN"/>
              </w:rPr>
            </w:pPr>
            <w:r w:rsidRPr="001D0283">
              <w:rPr>
                <w:rFonts w:eastAsia="DengXian"/>
                <w:lang w:eastAsia="zh-CN"/>
              </w:rPr>
              <w:t>CA</w:t>
            </w:r>
            <w:r w:rsidRPr="001D0283">
              <w:rPr>
                <w:rFonts w:eastAsia="DengXian"/>
              </w:rPr>
              <w:t>_</w:t>
            </w:r>
            <w:r w:rsidRPr="001D0283">
              <w:rPr>
                <w:rFonts w:eastAsia="DengXian"/>
                <w:lang w:eastAsia="zh-CN"/>
              </w:rPr>
              <w:t>n46</w:t>
            </w:r>
            <w:r w:rsidRPr="001D0283">
              <w:rPr>
                <w:rFonts w:eastAsia="DengXian"/>
                <w:lang w:eastAsia="ja-JP"/>
              </w:rPr>
              <w:t>-</w:t>
            </w:r>
            <w:r w:rsidRPr="001D0283">
              <w:rPr>
                <w:rFonts w:eastAsia="DengXian"/>
                <w:lang w:eastAsia="zh-CN"/>
              </w:rPr>
              <w:t>n78-n102</w:t>
            </w:r>
          </w:p>
        </w:tc>
        <w:tc>
          <w:tcPr>
            <w:tcW w:w="1968" w:type="dxa"/>
            <w:tcBorders>
              <w:top w:val="single" w:sz="4" w:space="0" w:color="auto"/>
              <w:left w:val="single" w:sz="4" w:space="0" w:color="auto"/>
              <w:bottom w:val="single" w:sz="4" w:space="0" w:color="auto"/>
              <w:right w:val="single" w:sz="4" w:space="0" w:color="auto"/>
            </w:tcBorders>
            <w:vAlign w:val="center"/>
          </w:tcPr>
          <w:p w14:paraId="1EF2B3DE" w14:textId="77777777" w:rsidR="000B5177" w:rsidRPr="001D0283" w:rsidRDefault="000B5177" w:rsidP="000B5177">
            <w:pPr>
              <w:pStyle w:val="TAC"/>
              <w:rPr>
                <w:color w:val="000000"/>
                <w:lang w:eastAsia="zh-CN"/>
              </w:rPr>
            </w:pPr>
            <w:r w:rsidRPr="001D0283">
              <w:rPr>
                <w:rFonts w:eastAsia="DengXian"/>
                <w:color w:val="000000"/>
                <w:lang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5FEAFC5A" w14:textId="77777777" w:rsidR="000B5177" w:rsidRPr="001D0283" w:rsidRDefault="000B5177" w:rsidP="000B5177">
            <w:pPr>
              <w:pStyle w:val="TAC"/>
              <w:rPr>
                <w:color w:val="000000"/>
                <w:lang w:eastAsia="zh-CN"/>
              </w:rPr>
            </w:pPr>
            <w:r w:rsidRPr="001D0283">
              <w:rPr>
                <w:rFonts w:eastAsia="DengXian" w:cs="Arial"/>
                <w:color w:val="000000"/>
                <w:lang w:eastAsia="zh-CN"/>
              </w:rPr>
              <w:t>1.5</w:t>
            </w:r>
          </w:p>
        </w:tc>
        <w:tc>
          <w:tcPr>
            <w:tcW w:w="1968" w:type="dxa"/>
            <w:tcBorders>
              <w:top w:val="single" w:sz="4" w:space="0" w:color="auto"/>
              <w:left w:val="single" w:sz="4" w:space="0" w:color="auto"/>
              <w:bottom w:val="single" w:sz="4" w:space="0" w:color="auto"/>
              <w:right w:val="single" w:sz="4" w:space="0" w:color="auto"/>
            </w:tcBorders>
            <w:vAlign w:val="center"/>
          </w:tcPr>
          <w:p w14:paraId="54DFE515" w14:textId="77777777" w:rsidR="000B5177" w:rsidRPr="001D0283" w:rsidRDefault="000B5177" w:rsidP="000B5177">
            <w:pPr>
              <w:pStyle w:val="TAC"/>
              <w:rPr>
                <w:rFonts w:eastAsia="DengXian" w:cs="Arial"/>
                <w:szCs w:val="18"/>
                <w:lang w:eastAsia="zh-CN"/>
              </w:rPr>
            </w:pPr>
            <w:r w:rsidRPr="001D0283">
              <w:rPr>
                <w:lang w:eastAsia="zh-CN"/>
              </w:rPr>
              <w:t>1.5</w:t>
            </w:r>
          </w:p>
        </w:tc>
      </w:tr>
      <w:tr w:rsidR="000B5177" w:rsidRPr="001D0283" w14:paraId="13B0DCC0"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A6D9FBA" w14:textId="77777777" w:rsidR="000B5177" w:rsidRPr="001D0283" w:rsidRDefault="000B5177" w:rsidP="000B5177">
            <w:pPr>
              <w:pStyle w:val="TAC"/>
              <w:keepNext w:val="0"/>
              <w:keepLines w:val="0"/>
              <w:rPr>
                <w:rFonts w:cs="Arial"/>
                <w:szCs w:val="22"/>
                <w:lang w:eastAsia="zh-CN"/>
              </w:rPr>
            </w:pPr>
            <w:r w:rsidRPr="001D0283">
              <w:rPr>
                <w:rFonts w:eastAsia="DengXian" w:cs="Arial"/>
                <w:szCs w:val="22"/>
                <w:lang w:eastAsia="zh-CN"/>
              </w:rPr>
              <w:t>CA</w:t>
            </w:r>
            <w:r w:rsidRPr="001D0283">
              <w:rPr>
                <w:rFonts w:eastAsia="DengXian" w:cs="Arial"/>
                <w:szCs w:val="22"/>
              </w:rPr>
              <w:t>_</w:t>
            </w:r>
            <w:r w:rsidRPr="001D0283">
              <w:rPr>
                <w:rFonts w:eastAsia="DengXian" w:cs="Arial"/>
                <w:szCs w:val="22"/>
                <w:lang w:eastAsia="zh-CN"/>
              </w:rPr>
              <w:t>n48</w:t>
            </w:r>
            <w:r w:rsidRPr="001D0283">
              <w:rPr>
                <w:rFonts w:eastAsia="DengXian" w:cs="Arial"/>
                <w:szCs w:val="22"/>
                <w:lang w:eastAsia="ja-JP"/>
              </w:rPr>
              <w:t>-</w:t>
            </w:r>
            <w:r w:rsidRPr="001D0283">
              <w:rPr>
                <w:rFonts w:eastAsia="DengXian" w:cs="Arial"/>
                <w:szCs w:val="22"/>
                <w:lang w:eastAsia="zh-CN"/>
              </w:rPr>
              <w:t>n66-n70</w:t>
            </w:r>
          </w:p>
        </w:tc>
        <w:tc>
          <w:tcPr>
            <w:tcW w:w="1968" w:type="dxa"/>
            <w:tcBorders>
              <w:top w:val="single" w:sz="4" w:space="0" w:color="auto"/>
              <w:left w:val="single" w:sz="4" w:space="0" w:color="auto"/>
              <w:bottom w:val="single" w:sz="4" w:space="0" w:color="auto"/>
              <w:right w:val="single" w:sz="4" w:space="0" w:color="auto"/>
            </w:tcBorders>
            <w:vAlign w:val="center"/>
          </w:tcPr>
          <w:p w14:paraId="7A95572B" w14:textId="77777777" w:rsidR="000B5177" w:rsidRPr="001D0283" w:rsidRDefault="000B5177" w:rsidP="000B5177">
            <w:pPr>
              <w:pStyle w:val="TAC"/>
              <w:rPr>
                <w:rFonts w:cs="Arial"/>
                <w:szCs w:val="22"/>
                <w:lang w:eastAsia="zh-CN"/>
              </w:rPr>
            </w:pPr>
            <w:r w:rsidRPr="001D0283">
              <w:rPr>
                <w:rFonts w:eastAsia="DengXian" w:cs="Arial"/>
                <w:color w:val="000000"/>
                <w:szCs w:val="22"/>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4E3DFA17" w14:textId="77777777" w:rsidR="000B5177" w:rsidRPr="001D0283" w:rsidRDefault="000B5177" w:rsidP="000B5177">
            <w:pPr>
              <w:pStyle w:val="TAC"/>
              <w:rPr>
                <w:rFonts w:eastAsia="DengXian" w:cs="Arial"/>
                <w:szCs w:val="22"/>
              </w:rPr>
            </w:pPr>
            <w:r w:rsidRPr="001D0283">
              <w:rPr>
                <w:rFonts w:eastAsia="DengXian" w:cs="Arial"/>
                <w:szCs w:val="18"/>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AB02CBB" w14:textId="77777777" w:rsidR="000B5177" w:rsidRPr="001D0283" w:rsidRDefault="000B5177" w:rsidP="000B5177">
            <w:pPr>
              <w:pStyle w:val="TAC"/>
              <w:rPr>
                <w:rFonts w:eastAsia="DengXian" w:cs="Arial"/>
                <w:szCs w:val="22"/>
                <w:lang w:eastAsia="zh-CN"/>
              </w:rPr>
            </w:pPr>
            <w:r w:rsidRPr="001D0283">
              <w:rPr>
                <w:rFonts w:eastAsia="DengXian" w:cs="Arial" w:hint="eastAsia"/>
                <w:szCs w:val="22"/>
                <w:lang w:eastAsia="zh-CN"/>
              </w:rPr>
              <w:t>0</w:t>
            </w:r>
            <w:r w:rsidRPr="001D0283">
              <w:rPr>
                <w:rFonts w:eastAsia="DengXian" w:cs="Arial"/>
                <w:szCs w:val="22"/>
                <w:lang w:eastAsia="zh-CN"/>
              </w:rPr>
              <w:t>.6</w:t>
            </w:r>
          </w:p>
        </w:tc>
      </w:tr>
      <w:tr w:rsidR="000B5177" w:rsidRPr="001D0283" w14:paraId="50B4B177"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3116AED" w14:textId="77777777" w:rsidR="000B5177" w:rsidRPr="001D0283" w:rsidRDefault="000B5177" w:rsidP="000B5177">
            <w:pPr>
              <w:pStyle w:val="TAC"/>
              <w:keepNext w:val="0"/>
              <w:keepLines w:val="0"/>
              <w:rPr>
                <w:rFonts w:cs="Arial"/>
                <w:szCs w:val="22"/>
                <w:lang w:eastAsia="zh-CN"/>
              </w:rPr>
            </w:pPr>
            <w:r w:rsidRPr="001D0283">
              <w:rPr>
                <w:rFonts w:eastAsia="DengXian" w:cs="Arial"/>
                <w:szCs w:val="22"/>
                <w:lang w:eastAsia="zh-CN"/>
              </w:rPr>
              <w:t>CA</w:t>
            </w:r>
            <w:r w:rsidRPr="001D0283">
              <w:rPr>
                <w:rFonts w:eastAsia="DengXian" w:cs="Arial"/>
                <w:szCs w:val="22"/>
              </w:rPr>
              <w:t>_</w:t>
            </w:r>
            <w:r w:rsidRPr="001D0283">
              <w:rPr>
                <w:rFonts w:eastAsia="DengXian" w:cs="Arial"/>
                <w:szCs w:val="22"/>
                <w:lang w:eastAsia="zh-CN"/>
              </w:rPr>
              <w:t>n48</w:t>
            </w:r>
            <w:r w:rsidRPr="001D0283">
              <w:rPr>
                <w:rFonts w:eastAsia="DengXian" w:cs="Arial"/>
                <w:szCs w:val="22"/>
                <w:lang w:eastAsia="ja-JP"/>
              </w:rPr>
              <w:t>-</w:t>
            </w:r>
            <w:r w:rsidRPr="001D0283">
              <w:rPr>
                <w:rFonts w:eastAsia="DengXian" w:cs="Arial"/>
                <w:szCs w:val="22"/>
                <w:lang w:eastAsia="zh-CN"/>
              </w:rPr>
              <w:t>n66-n71</w:t>
            </w:r>
          </w:p>
        </w:tc>
        <w:tc>
          <w:tcPr>
            <w:tcW w:w="1968" w:type="dxa"/>
            <w:tcBorders>
              <w:top w:val="single" w:sz="4" w:space="0" w:color="auto"/>
              <w:left w:val="single" w:sz="4" w:space="0" w:color="auto"/>
              <w:bottom w:val="single" w:sz="4" w:space="0" w:color="auto"/>
              <w:right w:val="single" w:sz="4" w:space="0" w:color="auto"/>
            </w:tcBorders>
            <w:vAlign w:val="center"/>
          </w:tcPr>
          <w:p w14:paraId="4E3FA9EA" w14:textId="77777777" w:rsidR="000B5177" w:rsidRPr="001D0283" w:rsidRDefault="000B5177" w:rsidP="000B5177">
            <w:pPr>
              <w:pStyle w:val="TAC"/>
              <w:rPr>
                <w:rFonts w:cs="Arial"/>
                <w:szCs w:val="22"/>
                <w:lang w:eastAsia="zh-CN"/>
              </w:rPr>
            </w:pPr>
            <w:r w:rsidRPr="001D0283">
              <w:rPr>
                <w:rFonts w:eastAsia="DengXian" w:cs="Arial"/>
                <w:color w:val="000000"/>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B66491A" w14:textId="77777777" w:rsidR="000B5177" w:rsidRPr="001D0283" w:rsidRDefault="000B5177" w:rsidP="000B5177">
            <w:pPr>
              <w:pStyle w:val="TAC"/>
              <w:rPr>
                <w:rFonts w:eastAsia="DengXian" w:cs="Arial"/>
                <w:szCs w:val="22"/>
              </w:rPr>
            </w:pPr>
            <w:r w:rsidRPr="001D0283">
              <w:rPr>
                <w:rFonts w:eastAsia="DengXian" w:cs="Arial"/>
                <w:szCs w:val="18"/>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E0F6C26" w14:textId="77777777" w:rsidR="000B5177" w:rsidRPr="001D0283" w:rsidRDefault="000B5177" w:rsidP="000B5177">
            <w:pPr>
              <w:pStyle w:val="TAC"/>
              <w:rPr>
                <w:rFonts w:eastAsia="DengXian" w:cs="Arial"/>
                <w:szCs w:val="22"/>
                <w:lang w:eastAsia="zh-CN"/>
              </w:rPr>
            </w:pPr>
            <w:r w:rsidRPr="001D0283">
              <w:rPr>
                <w:rFonts w:eastAsia="DengXian" w:cs="Arial" w:hint="eastAsia"/>
                <w:szCs w:val="22"/>
                <w:lang w:eastAsia="zh-CN"/>
              </w:rPr>
              <w:t>0</w:t>
            </w:r>
            <w:r w:rsidRPr="001D0283">
              <w:rPr>
                <w:rFonts w:eastAsia="DengXian" w:cs="Arial"/>
                <w:szCs w:val="22"/>
                <w:lang w:eastAsia="zh-CN"/>
              </w:rPr>
              <w:t>.3</w:t>
            </w:r>
          </w:p>
        </w:tc>
      </w:tr>
      <w:tr w:rsidR="000B5177" w:rsidRPr="001D0283" w14:paraId="383E9874"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F08FCE5" w14:textId="77777777" w:rsidR="000B5177" w:rsidRPr="001D0283" w:rsidRDefault="000B5177" w:rsidP="000B5177">
            <w:pPr>
              <w:pStyle w:val="TAC"/>
              <w:keepNext w:val="0"/>
              <w:keepLines w:val="0"/>
              <w:rPr>
                <w:rFonts w:cs="Arial"/>
                <w:szCs w:val="22"/>
                <w:lang w:eastAsia="zh-CN"/>
              </w:rPr>
            </w:pPr>
            <w:r w:rsidRPr="001D0283">
              <w:rPr>
                <w:rFonts w:eastAsia="DengXian" w:cs="Arial"/>
                <w:szCs w:val="22"/>
                <w:lang w:eastAsia="zh-CN"/>
              </w:rPr>
              <w:t>CA</w:t>
            </w:r>
            <w:r w:rsidRPr="001D0283">
              <w:rPr>
                <w:rFonts w:eastAsia="DengXian" w:cs="Arial"/>
                <w:szCs w:val="22"/>
              </w:rPr>
              <w:t>_</w:t>
            </w:r>
            <w:r w:rsidRPr="001D0283">
              <w:rPr>
                <w:rFonts w:eastAsia="DengXian" w:cs="Arial"/>
                <w:szCs w:val="22"/>
                <w:lang w:eastAsia="zh-CN"/>
              </w:rPr>
              <w:t>n48</w:t>
            </w:r>
            <w:r w:rsidRPr="001D0283">
              <w:rPr>
                <w:rFonts w:eastAsia="DengXian" w:cs="Arial"/>
                <w:szCs w:val="22"/>
                <w:lang w:eastAsia="ja-JP"/>
              </w:rPr>
              <w:t>-</w:t>
            </w:r>
            <w:r w:rsidRPr="001D0283">
              <w:rPr>
                <w:rFonts w:eastAsia="DengXian" w:cs="Arial"/>
                <w:szCs w:val="22"/>
                <w:lang w:eastAsia="zh-CN"/>
              </w:rPr>
              <w:t>n66-n77</w:t>
            </w:r>
          </w:p>
        </w:tc>
        <w:tc>
          <w:tcPr>
            <w:tcW w:w="1968" w:type="dxa"/>
            <w:tcBorders>
              <w:top w:val="single" w:sz="4" w:space="0" w:color="auto"/>
              <w:left w:val="single" w:sz="4" w:space="0" w:color="auto"/>
              <w:bottom w:val="single" w:sz="4" w:space="0" w:color="auto"/>
              <w:right w:val="single" w:sz="4" w:space="0" w:color="auto"/>
            </w:tcBorders>
            <w:vAlign w:val="center"/>
          </w:tcPr>
          <w:p w14:paraId="56DAAECA" w14:textId="77777777" w:rsidR="000B5177" w:rsidRPr="001D0283" w:rsidRDefault="000B5177" w:rsidP="000B5177">
            <w:pPr>
              <w:pStyle w:val="TAC"/>
              <w:rPr>
                <w:rFonts w:cs="Arial"/>
                <w:szCs w:val="22"/>
                <w:lang w:eastAsia="zh-CN"/>
              </w:rPr>
            </w:pPr>
            <w:r w:rsidRPr="001D0283">
              <w:rPr>
                <w:rFonts w:eastAsia="DengXian" w:cs="Arial"/>
                <w:color w:val="000000"/>
                <w:szCs w:val="22"/>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1E704DCE" w14:textId="77777777" w:rsidR="000B5177" w:rsidRPr="001D0283" w:rsidRDefault="000B5177" w:rsidP="000B5177">
            <w:pPr>
              <w:pStyle w:val="TAC"/>
              <w:rPr>
                <w:rFonts w:eastAsia="DengXian" w:cs="Arial"/>
                <w:szCs w:val="22"/>
              </w:rPr>
            </w:pPr>
            <w:r w:rsidRPr="001D0283">
              <w:rPr>
                <w:rFonts w:eastAsia="DengXian" w:cs="Arial"/>
                <w:bCs/>
                <w:color w:val="000000"/>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565AA2E" w14:textId="77777777" w:rsidR="000B5177" w:rsidRPr="001D0283" w:rsidRDefault="000B5177" w:rsidP="000B5177">
            <w:pPr>
              <w:pStyle w:val="TAC"/>
              <w:rPr>
                <w:rFonts w:eastAsia="DengXian" w:cs="Arial"/>
                <w:szCs w:val="22"/>
                <w:lang w:eastAsia="zh-CN"/>
              </w:rPr>
            </w:pPr>
            <w:r w:rsidRPr="001D0283">
              <w:rPr>
                <w:rFonts w:eastAsia="DengXian" w:cs="Arial" w:hint="eastAsia"/>
                <w:szCs w:val="22"/>
                <w:lang w:eastAsia="zh-CN"/>
              </w:rPr>
              <w:t>0</w:t>
            </w:r>
            <w:r w:rsidRPr="001D0283">
              <w:rPr>
                <w:rFonts w:eastAsia="DengXian" w:cs="Arial"/>
                <w:szCs w:val="22"/>
                <w:lang w:eastAsia="zh-CN"/>
              </w:rPr>
              <w:t>.8</w:t>
            </w:r>
          </w:p>
        </w:tc>
      </w:tr>
      <w:tr w:rsidR="000B5177" w:rsidRPr="001D0283" w14:paraId="39E3E2D8"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46B69A3" w14:textId="77777777" w:rsidR="000B5177" w:rsidRPr="001D0283" w:rsidRDefault="000B5177" w:rsidP="000B5177">
            <w:pPr>
              <w:pStyle w:val="TAC"/>
              <w:keepNext w:val="0"/>
              <w:keepLines w:val="0"/>
              <w:rPr>
                <w:rFonts w:cs="Arial"/>
                <w:szCs w:val="22"/>
                <w:lang w:eastAsia="zh-CN"/>
              </w:rPr>
            </w:pPr>
            <w:r w:rsidRPr="001D0283">
              <w:rPr>
                <w:rFonts w:eastAsia="DengXian" w:cs="Arial"/>
                <w:szCs w:val="22"/>
                <w:lang w:eastAsia="zh-CN"/>
              </w:rPr>
              <w:t>CA</w:t>
            </w:r>
            <w:r w:rsidRPr="001D0283">
              <w:rPr>
                <w:rFonts w:eastAsia="DengXian" w:cs="Arial"/>
                <w:szCs w:val="22"/>
              </w:rPr>
              <w:t>_</w:t>
            </w:r>
            <w:r w:rsidRPr="001D0283">
              <w:rPr>
                <w:rFonts w:eastAsia="DengXian" w:cs="Arial"/>
                <w:szCs w:val="22"/>
                <w:lang w:eastAsia="zh-CN"/>
              </w:rPr>
              <w:t>n48</w:t>
            </w:r>
            <w:r w:rsidRPr="001D0283">
              <w:rPr>
                <w:rFonts w:eastAsia="DengXian" w:cs="Arial"/>
                <w:szCs w:val="22"/>
                <w:lang w:eastAsia="ja-JP"/>
              </w:rPr>
              <w:t>-</w:t>
            </w:r>
            <w:r w:rsidRPr="001D0283">
              <w:rPr>
                <w:rFonts w:eastAsia="DengXian" w:cs="Arial"/>
                <w:szCs w:val="22"/>
                <w:lang w:eastAsia="zh-CN"/>
              </w:rPr>
              <w:t>n70-n71</w:t>
            </w:r>
          </w:p>
        </w:tc>
        <w:tc>
          <w:tcPr>
            <w:tcW w:w="1968" w:type="dxa"/>
            <w:tcBorders>
              <w:top w:val="single" w:sz="4" w:space="0" w:color="auto"/>
              <w:left w:val="single" w:sz="4" w:space="0" w:color="auto"/>
              <w:bottom w:val="single" w:sz="4" w:space="0" w:color="auto"/>
              <w:right w:val="single" w:sz="4" w:space="0" w:color="auto"/>
            </w:tcBorders>
            <w:vAlign w:val="center"/>
          </w:tcPr>
          <w:p w14:paraId="37C087B4" w14:textId="77777777" w:rsidR="000B5177" w:rsidRPr="001D0283" w:rsidRDefault="000B5177" w:rsidP="000B5177">
            <w:pPr>
              <w:pStyle w:val="TAC"/>
              <w:rPr>
                <w:rFonts w:cs="Arial"/>
                <w:szCs w:val="22"/>
                <w:lang w:eastAsia="zh-CN"/>
              </w:rPr>
            </w:pPr>
            <w:r w:rsidRPr="001D0283">
              <w:rPr>
                <w:rFonts w:eastAsia="DengXian" w:cs="Arial"/>
                <w:color w:val="000000"/>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022D709" w14:textId="77777777" w:rsidR="000B5177" w:rsidRPr="001D0283" w:rsidRDefault="000B5177" w:rsidP="000B5177">
            <w:pPr>
              <w:pStyle w:val="TAC"/>
              <w:rPr>
                <w:rFonts w:eastAsia="DengXian" w:cs="Arial"/>
                <w:szCs w:val="22"/>
              </w:rPr>
            </w:pPr>
            <w:r w:rsidRPr="001D0283">
              <w:rPr>
                <w:rFonts w:eastAsia="DengXian" w:cs="Arial"/>
                <w:szCs w:val="18"/>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3A05B86" w14:textId="77777777" w:rsidR="000B5177" w:rsidRPr="001D0283" w:rsidRDefault="000B5177" w:rsidP="000B5177">
            <w:pPr>
              <w:pStyle w:val="TAC"/>
              <w:rPr>
                <w:rFonts w:eastAsia="DengXian" w:cs="Arial"/>
                <w:szCs w:val="22"/>
                <w:lang w:eastAsia="zh-CN"/>
              </w:rPr>
            </w:pPr>
            <w:r w:rsidRPr="001D0283">
              <w:rPr>
                <w:rFonts w:eastAsia="DengXian" w:cs="Arial" w:hint="eastAsia"/>
                <w:szCs w:val="22"/>
                <w:lang w:eastAsia="zh-CN"/>
              </w:rPr>
              <w:t>0</w:t>
            </w:r>
            <w:r w:rsidRPr="001D0283">
              <w:rPr>
                <w:rFonts w:eastAsia="DengXian" w:cs="Arial"/>
                <w:szCs w:val="22"/>
                <w:lang w:eastAsia="zh-CN"/>
              </w:rPr>
              <w:t>.3</w:t>
            </w:r>
          </w:p>
        </w:tc>
      </w:tr>
      <w:tr w:rsidR="000B5177" w:rsidRPr="001D0283" w14:paraId="3912BFD5"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6825706" w14:textId="77777777" w:rsidR="000B5177" w:rsidRPr="001D0283" w:rsidRDefault="000B5177" w:rsidP="000B5177">
            <w:pPr>
              <w:pStyle w:val="TAC"/>
              <w:keepNext w:val="0"/>
              <w:keepLines w:val="0"/>
              <w:rPr>
                <w:rFonts w:eastAsia="DengXian" w:cs="Arial"/>
                <w:szCs w:val="22"/>
                <w:lang w:eastAsia="zh-CN"/>
              </w:rPr>
            </w:pPr>
            <w:r w:rsidRPr="001D0283">
              <w:rPr>
                <w:color w:val="000000"/>
                <w:lang w:eastAsia="zh-CN"/>
              </w:rPr>
              <w:t>CA_n48-n70-n77</w:t>
            </w:r>
          </w:p>
        </w:tc>
        <w:tc>
          <w:tcPr>
            <w:tcW w:w="1968" w:type="dxa"/>
            <w:tcBorders>
              <w:top w:val="single" w:sz="4" w:space="0" w:color="auto"/>
              <w:left w:val="single" w:sz="4" w:space="0" w:color="auto"/>
              <w:bottom w:val="single" w:sz="4" w:space="0" w:color="auto"/>
              <w:right w:val="single" w:sz="4" w:space="0" w:color="auto"/>
            </w:tcBorders>
            <w:vAlign w:val="center"/>
          </w:tcPr>
          <w:p w14:paraId="01518A3A" w14:textId="77777777" w:rsidR="000B5177" w:rsidRPr="001D0283" w:rsidRDefault="000B5177" w:rsidP="000B5177">
            <w:pPr>
              <w:pStyle w:val="TAC"/>
              <w:rPr>
                <w:rFonts w:eastAsia="DengXian" w:cs="Arial"/>
                <w:color w:val="000000"/>
                <w:szCs w:val="22"/>
                <w:lang w:eastAsia="zh-CN"/>
              </w:rPr>
            </w:pPr>
            <w:r w:rsidRPr="001D0283">
              <w:rPr>
                <w:rFonts w:eastAsia="DengXian" w:cs="Arial" w:hint="eastAsia"/>
                <w:color w:val="000000"/>
                <w:szCs w:val="22"/>
                <w:lang w:eastAsia="zh-CN"/>
              </w:rPr>
              <w:t>0</w:t>
            </w:r>
            <w:r w:rsidRPr="001D0283">
              <w:rPr>
                <w:rFonts w:eastAsia="DengXian" w:cs="Arial"/>
                <w:color w:val="000000"/>
                <w:szCs w:val="22"/>
                <w:lang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30308F17" w14:textId="77777777" w:rsidR="000B5177" w:rsidRPr="001D0283" w:rsidRDefault="000B5177" w:rsidP="000B5177">
            <w:pPr>
              <w:pStyle w:val="TAC"/>
              <w:rPr>
                <w:rFonts w:eastAsia="DengXian" w:cs="Arial"/>
                <w:szCs w:val="18"/>
                <w:lang w:eastAsia="zh-CN"/>
              </w:rPr>
            </w:pPr>
            <w:r w:rsidRPr="001D0283">
              <w:rPr>
                <w:rFonts w:eastAsia="DengXian" w:cs="Arial" w:hint="eastAsia"/>
                <w:szCs w:val="18"/>
                <w:lang w:eastAsia="zh-CN"/>
              </w:rPr>
              <w:t>0</w:t>
            </w:r>
            <w:r w:rsidRPr="001D0283">
              <w:rPr>
                <w:rFonts w:eastAsia="DengXian" w:cs="Arial"/>
                <w:szCs w:val="18"/>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51EE2BCA" w14:textId="77777777" w:rsidR="000B5177" w:rsidRPr="001D0283" w:rsidRDefault="000B5177" w:rsidP="000B5177">
            <w:pPr>
              <w:pStyle w:val="TAC"/>
              <w:rPr>
                <w:rFonts w:eastAsia="DengXian" w:cs="Arial"/>
                <w:szCs w:val="22"/>
                <w:lang w:eastAsia="zh-CN"/>
              </w:rPr>
            </w:pPr>
            <w:r w:rsidRPr="001D0283">
              <w:rPr>
                <w:rFonts w:eastAsia="DengXian" w:cs="Arial" w:hint="eastAsia"/>
                <w:szCs w:val="22"/>
                <w:lang w:eastAsia="zh-CN"/>
              </w:rPr>
              <w:t>0</w:t>
            </w:r>
            <w:r w:rsidRPr="001D0283">
              <w:rPr>
                <w:rFonts w:eastAsia="DengXian" w:cs="Arial"/>
                <w:szCs w:val="22"/>
                <w:lang w:eastAsia="zh-CN"/>
              </w:rPr>
              <w:t>.8</w:t>
            </w:r>
          </w:p>
        </w:tc>
      </w:tr>
      <w:tr w:rsidR="000B5177" w:rsidRPr="001D0283" w14:paraId="530CF5F2"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F562FA3" w14:textId="77777777" w:rsidR="000B5177" w:rsidRPr="001D0283" w:rsidRDefault="000B5177" w:rsidP="000B5177">
            <w:pPr>
              <w:pStyle w:val="TAC"/>
              <w:keepNext w:val="0"/>
              <w:keepLines w:val="0"/>
              <w:rPr>
                <w:rFonts w:eastAsia="DengXian" w:cs="Arial"/>
                <w:szCs w:val="22"/>
                <w:lang w:eastAsia="zh-CN"/>
              </w:rPr>
            </w:pPr>
            <w:r w:rsidRPr="001D0283">
              <w:rPr>
                <w:color w:val="000000"/>
                <w:lang w:eastAsia="zh-CN"/>
              </w:rPr>
              <w:t>CA_n48-n71-n77</w:t>
            </w:r>
          </w:p>
        </w:tc>
        <w:tc>
          <w:tcPr>
            <w:tcW w:w="1968" w:type="dxa"/>
            <w:tcBorders>
              <w:top w:val="single" w:sz="4" w:space="0" w:color="auto"/>
              <w:left w:val="single" w:sz="4" w:space="0" w:color="auto"/>
              <w:bottom w:val="single" w:sz="4" w:space="0" w:color="auto"/>
              <w:right w:val="single" w:sz="4" w:space="0" w:color="auto"/>
            </w:tcBorders>
            <w:vAlign w:val="center"/>
          </w:tcPr>
          <w:p w14:paraId="486E5136" w14:textId="77777777" w:rsidR="000B5177" w:rsidRPr="001D0283" w:rsidRDefault="000B5177" w:rsidP="000B5177">
            <w:pPr>
              <w:pStyle w:val="TAC"/>
              <w:rPr>
                <w:rFonts w:eastAsia="DengXian" w:cs="Arial"/>
                <w:color w:val="000000"/>
                <w:szCs w:val="22"/>
                <w:lang w:eastAsia="zh-CN"/>
              </w:rPr>
            </w:pPr>
            <w:r w:rsidRPr="001D0283">
              <w:rPr>
                <w:rFonts w:eastAsia="DengXian" w:cs="Arial" w:hint="eastAsia"/>
                <w:color w:val="000000"/>
                <w:szCs w:val="22"/>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4B2E6C05" w14:textId="77777777" w:rsidR="000B5177" w:rsidRPr="001D0283" w:rsidRDefault="000B5177" w:rsidP="000B5177">
            <w:pPr>
              <w:pStyle w:val="TAC"/>
              <w:rPr>
                <w:rFonts w:eastAsia="DengXian" w:cs="Arial"/>
                <w:szCs w:val="18"/>
                <w:lang w:eastAsia="zh-CN"/>
              </w:rPr>
            </w:pPr>
            <w:r w:rsidRPr="001D0283">
              <w:rPr>
                <w:rFonts w:eastAsia="DengXian" w:cs="Arial" w:hint="eastAsia"/>
                <w:szCs w:val="18"/>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EF2C8C4" w14:textId="77777777" w:rsidR="000B5177" w:rsidRPr="001D0283" w:rsidRDefault="000B5177" w:rsidP="000B5177">
            <w:pPr>
              <w:pStyle w:val="TAC"/>
              <w:rPr>
                <w:rFonts w:eastAsia="DengXian" w:cs="Arial"/>
                <w:szCs w:val="22"/>
                <w:lang w:eastAsia="zh-CN"/>
              </w:rPr>
            </w:pPr>
            <w:r w:rsidRPr="001D0283">
              <w:rPr>
                <w:rFonts w:eastAsia="DengXian" w:cs="Arial" w:hint="eastAsia"/>
                <w:szCs w:val="22"/>
                <w:lang w:eastAsia="zh-CN"/>
              </w:rPr>
              <w:t>0.8</w:t>
            </w:r>
          </w:p>
        </w:tc>
      </w:tr>
      <w:tr w:rsidR="000B5177" w:rsidRPr="001D0283" w14:paraId="5D794B15"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3443096" w14:textId="77777777" w:rsidR="000B5177" w:rsidRPr="001D0283" w:rsidRDefault="000B5177" w:rsidP="000B5177">
            <w:pPr>
              <w:pStyle w:val="TAC"/>
              <w:keepNext w:val="0"/>
              <w:keepLines w:val="0"/>
              <w:rPr>
                <w:rFonts w:cs="Arial"/>
                <w:szCs w:val="22"/>
                <w:lang w:eastAsia="zh-CN"/>
              </w:rPr>
            </w:pPr>
            <w:r w:rsidRPr="001D0283">
              <w:rPr>
                <w:rFonts w:cs="Arial"/>
                <w:szCs w:val="22"/>
                <w:lang w:eastAsia="zh-CN"/>
              </w:rPr>
              <w:t>CA_n66-n70-n71</w:t>
            </w:r>
          </w:p>
        </w:tc>
        <w:tc>
          <w:tcPr>
            <w:tcW w:w="1968" w:type="dxa"/>
            <w:tcBorders>
              <w:top w:val="single" w:sz="4" w:space="0" w:color="auto"/>
              <w:left w:val="single" w:sz="4" w:space="0" w:color="auto"/>
              <w:bottom w:val="single" w:sz="4" w:space="0" w:color="auto"/>
              <w:right w:val="single" w:sz="4" w:space="0" w:color="auto"/>
            </w:tcBorders>
            <w:vAlign w:val="center"/>
          </w:tcPr>
          <w:p w14:paraId="5A08C501" w14:textId="77777777" w:rsidR="000B5177" w:rsidRPr="001D0283" w:rsidRDefault="000B5177" w:rsidP="000B5177">
            <w:pPr>
              <w:pStyle w:val="TAC"/>
              <w:rPr>
                <w:rFonts w:cs="Arial"/>
                <w:szCs w:val="22"/>
                <w:lang w:eastAsia="zh-CN"/>
              </w:rPr>
            </w:pPr>
            <w:r w:rsidRPr="001D0283">
              <w:rPr>
                <w:rFonts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D7AA164" w14:textId="77777777" w:rsidR="000B5177" w:rsidRPr="001D0283" w:rsidRDefault="000B5177" w:rsidP="000B5177">
            <w:pPr>
              <w:pStyle w:val="TAC"/>
              <w:rPr>
                <w:rFonts w:cs="Arial"/>
                <w:szCs w:val="22"/>
                <w:lang w:eastAsia="zh-CN"/>
              </w:rPr>
            </w:pPr>
            <w:r w:rsidRPr="001D0283">
              <w:rPr>
                <w:rFonts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48E2DA2" w14:textId="77777777" w:rsidR="000B5177" w:rsidRPr="001D0283" w:rsidRDefault="000B5177" w:rsidP="000B5177">
            <w:pPr>
              <w:pStyle w:val="TAC"/>
              <w:rPr>
                <w:rFonts w:cs="Arial"/>
                <w:szCs w:val="22"/>
                <w:lang w:eastAsia="zh-CN"/>
              </w:rPr>
            </w:pPr>
            <w:r w:rsidRPr="001D0283">
              <w:rPr>
                <w:rFonts w:cs="Arial" w:hint="eastAsia"/>
                <w:szCs w:val="22"/>
                <w:lang w:eastAsia="zh-CN"/>
              </w:rPr>
              <w:t>0</w:t>
            </w:r>
            <w:r w:rsidRPr="001D0283">
              <w:rPr>
                <w:rFonts w:cs="Arial"/>
                <w:szCs w:val="22"/>
                <w:lang w:eastAsia="zh-CN"/>
              </w:rPr>
              <w:t>.6</w:t>
            </w:r>
          </w:p>
        </w:tc>
      </w:tr>
      <w:tr w:rsidR="000B5177" w:rsidRPr="001D0283" w14:paraId="5B070A0F"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1425D6B" w14:textId="77777777" w:rsidR="000B5177" w:rsidRPr="001D0283" w:rsidRDefault="000B5177" w:rsidP="000B5177">
            <w:pPr>
              <w:pStyle w:val="TAC"/>
              <w:keepNext w:val="0"/>
              <w:keepLines w:val="0"/>
              <w:rPr>
                <w:rFonts w:cs="Arial"/>
                <w:szCs w:val="22"/>
                <w:lang w:eastAsia="zh-CN"/>
              </w:rPr>
            </w:pPr>
            <w:r w:rsidRPr="001D0283">
              <w:rPr>
                <w:color w:val="000000"/>
                <w:lang w:eastAsia="zh-CN"/>
              </w:rPr>
              <w:t>CA_n66-n70-n77</w:t>
            </w:r>
          </w:p>
        </w:tc>
        <w:tc>
          <w:tcPr>
            <w:tcW w:w="1968" w:type="dxa"/>
            <w:tcBorders>
              <w:top w:val="single" w:sz="4" w:space="0" w:color="auto"/>
              <w:left w:val="single" w:sz="4" w:space="0" w:color="auto"/>
              <w:bottom w:val="single" w:sz="4" w:space="0" w:color="auto"/>
              <w:right w:val="single" w:sz="4" w:space="0" w:color="auto"/>
            </w:tcBorders>
            <w:vAlign w:val="center"/>
          </w:tcPr>
          <w:p w14:paraId="3A067DDB" w14:textId="77777777" w:rsidR="000B5177" w:rsidRPr="001D0283" w:rsidRDefault="000B5177" w:rsidP="000B5177">
            <w:pPr>
              <w:pStyle w:val="TAC"/>
              <w:rPr>
                <w:rFonts w:cs="Arial"/>
                <w:szCs w:val="22"/>
                <w:lang w:eastAsia="zh-CN"/>
              </w:rPr>
            </w:pPr>
            <w:r w:rsidRPr="001D0283">
              <w:rPr>
                <w:rFonts w:cs="Arial" w:hint="eastAsia"/>
                <w:szCs w:val="22"/>
                <w:lang w:eastAsia="zh-CN"/>
              </w:rPr>
              <w:t>0</w:t>
            </w:r>
            <w:r w:rsidRPr="001D0283">
              <w:rPr>
                <w:rFonts w:cs="Arial"/>
                <w:szCs w:val="22"/>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261705F0" w14:textId="77777777" w:rsidR="000B5177" w:rsidRPr="001D0283" w:rsidRDefault="000B5177" w:rsidP="000B5177">
            <w:pPr>
              <w:pStyle w:val="TAC"/>
              <w:rPr>
                <w:rFonts w:cs="Arial"/>
                <w:szCs w:val="22"/>
                <w:lang w:eastAsia="zh-CN"/>
              </w:rPr>
            </w:pPr>
            <w:r w:rsidRPr="001D0283">
              <w:rPr>
                <w:rFonts w:cs="Arial" w:hint="eastAsia"/>
                <w:szCs w:val="22"/>
                <w:lang w:eastAsia="zh-CN"/>
              </w:rPr>
              <w:t>0</w:t>
            </w:r>
            <w:r w:rsidRPr="001D0283">
              <w:rPr>
                <w:rFonts w:cs="Arial"/>
                <w:szCs w:val="22"/>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5C4B97AF" w14:textId="77777777" w:rsidR="000B5177" w:rsidRPr="001D0283" w:rsidRDefault="000B5177" w:rsidP="000B5177">
            <w:pPr>
              <w:pStyle w:val="TAC"/>
              <w:rPr>
                <w:rFonts w:cs="Arial"/>
                <w:szCs w:val="22"/>
                <w:lang w:eastAsia="zh-CN"/>
              </w:rPr>
            </w:pPr>
            <w:r w:rsidRPr="001D0283">
              <w:rPr>
                <w:rFonts w:cs="Arial" w:hint="eastAsia"/>
                <w:szCs w:val="22"/>
                <w:lang w:eastAsia="zh-CN"/>
              </w:rPr>
              <w:t>0</w:t>
            </w:r>
            <w:r w:rsidRPr="001D0283">
              <w:rPr>
                <w:rFonts w:cs="Arial"/>
                <w:szCs w:val="22"/>
                <w:lang w:eastAsia="zh-CN"/>
              </w:rPr>
              <w:t>.8</w:t>
            </w:r>
          </w:p>
        </w:tc>
      </w:tr>
      <w:tr w:rsidR="000B5177" w:rsidRPr="001D0283" w14:paraId="0B4EF59E"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819DA76" w14:textId="77777777" w:rsidR="000B5177" w:rsidRPr="001D0283" w:rsidRDefault="000B5177" w:rsidP="000B5177">
            <w:pPr>
              <w:pStyle w:val="TAC"/>
              <w:keepNext w:val="0"/>
              <w:keepLines w:val="0"/>
              <w:rPr>
                <w:rFonts w:cs="Arial"/>
                <w:szCs w:val="22"/>
                <w:lang w:eastAsia="zh-CN"/>
              </w:rPr>
            </w:pPr>
            <w:r w:rsidRPr="001D0283">
              <w:rPr>
                <w:rFonts w:eastAsia="DengXian" w:cs="Arial"/>
                <w:szCs w:val="22"/>
                <w:lang w:eastAsia="zh-CN"/>
              </w:rPr>
              <w:t>CA</w:t>
            </w:r>
            <w:r w:rsidRPr="001D0283">
              <w:rPr>
                <w:rFonts w:eastAsia="DengXian" w:cs="Arial"/>
                <w:szCs w:val="22"/>
              </w:rPr>
              <w:t>_</w:t>
            </w:r>
            <w:r w:rsidRPr="001D0283">
              <w:rPr>
                <w:rFonts w:eastAsia="DengXian" w:cs="Arial"/>
                <w:szCs w:val="22"/>
                <w:lang w:eastAsia="zh-CN"/>
              </w:rPr>
              <w:t>n66</w:t>
            </w:r>
            <w:r w:rsidRPr="001D0283">
              <w:rPr>
                <w:rFonts w:eastAsia="DengXian" w:cs="Arial"/>
                <w:szCs w:val="22"/>
                <w:lang w:eastAsia="ja-JP"/>
              </w:rPr>
              <w:t>-</w:t>
            </w:r>
            <w:r w:rsidRPr="001D0283">
              <w:rPr>
                <w:rFonts w:eastAsia="DengXian" w:cs="Arial"/>
                <w:szCs w:val="22"/>
                <w:lang w:eastAsia="zh-CN"/>
              </w:rPr>
              <w:t>n71-n77</w:t>
            </w:r>
          </w:p>
        </w:tc>
        <w:tc>
          <w:tcPr>
            <w:tcW w:w="1968" w:type="dxa"/>
            <w:tcBorders>
              <w:top w:val="single" w:sz="4" w:space="0" w:color="auto"/>
              <w:left w:val="single" w:sz="4" w:space="0" w:color="auto"/>
              <w:bottom w:val="single" w:sz="4" w:space="0" w:color="auto"/>
              <w:right w:val="single" w:sz="4" w:space="0" w:color="auto"/>
            </w:tcBorders>
            <w:vAlign w:val="center"/>
          </w:tcPr>
          <w:p w14:paraId="52DEA1C1" w14:textId="77777777" w:rsidR="000B5177" w:rsidRPr="001D0283" w:rsidRDefault="000B5177" w:rsidP="000B5177">
            <w:pPr>
              <w:pStyle w:val="TAC"/>
              <w:rPr>
                <w:rFonts w:cs="Arial"/>
                <w:szCs w:val="22"/>
                <w:lang w:eastAsia="zh-CN"/>
              </w:rPr>
            </w:pPr>
            <w:r w:rsidRPr="001D0283">
              <w:rPr>
                <w:rFonts w:eastAsia="DengXian" w:cs="Arial"/>
                <w:color w:val="000000"/>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1F04E7E" w14:textId="77777777" w:rsidR="000B5177" w:rsidRPr="001D0283" w:rsidRDefault="000B5177" w:rsidP="000B5177">
            <w:pPr>
              <w:pStyle w:val="TAC"/>
              <w:rPr>
                <w:rFonts w:cs="Arial"/>
                <w:szCs w:val="22"/>
                <w:lang w:eastAsia="zh-CN"/>
              </w:rPr>
            </w:pPr>
            <w:r w:rsidRPr="001D0283">
              <w:rPr>
                <w:rFonts w:eastAsia="DengXian" w:cs="Arial"/>
                <w:szCs w:val="18"/>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B000866" w14:textId="77777777" w:rsidR="000B5177" w:rsidRPr="001D0283" w:rsidRDefault="000B5177" w:rsidP="000B5177">
            <w:pPr>
              <w:pStyle w:val="TAC"/>
              <w:rPr>
                <w:rFonts w:cs="Arial"/>
                <w:szCs w:val="22"/>
                <w:lang w:eastAsia="zh-CN"/>
              </w:rPr>
            </w:pPr>
            <w:r w:rsidRPr="001D0283">
              <w:rPr>
                <w:rFonts w:cs="Arial" w:hint="eastAsia"/>
                <w:szCs w:val="22"/>
                <w:lang w:eastAsia="zh-CN"/>
              </w:rPr>
              <w:t>0</w:t>
            </w:r>
            <w:r w:rsidRPr="001D0283">
              <w:rPr>
                <w:rFonts w:cs="Arial"/>
                <w:szCs w:val="22"/>
                <w:lang w:eastAsia="zh-CN"/>
              </w:rPr>
              <w:t>.8</w:t>
            </w:r>
          </w:p>
        </w:tc>
      </w:tr>
      <w:tr w:rsidR="000B5177" w:rsidRPr="001D0283" w14:paraId="0B036779"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F316997" w14:textId="77777777" w:rsidR="000B5177" w:rsidRPr="001D0283" w:rsidRDefault="000B5177" w:rsidP="000B5177">
            <w:pPr>
              <w:pStyle w:val="TAC"/>
              <w:keepNext w:val="0"/>
              <w:keepLines w:val="0"/>
              <w:rPr>
                <w:rFonts w:cs="Arial"/>
                <w:szCs w:val="22"/>
                <w:lang w:eastAsia="zh-CN"/>
              </w:rPr>
            </w:pPr>
            <w:r w:rsidRPr="001D0283">
              <w:rPr>
                <w:rFonts w:eastAsia="DengXian" w:cs="Arial"/>
                <w:color w:val="000000"/>
                <w:szCs w:val="22"/>
              </w:rPr>
              <w:t>CA_n66-n71-n78</w:t>
            </w:r>
          </w:p>
        </w:tc>
        <w:tc>
          <w:tcPr>
            <w:tcW w:w="1968" w:type="dxa"/>
            <w:tcBorders>
              <w:top w:val="single" w:sz="4" w:space="0" w:color="auto"/>
              <w:left w:val="single" w:sz="4" w:space="0" w:color="auto"/>
              <w:bottom w:val="single" w:sz="4" w:space="0" w:color="auto"/>
              <w:right w:val="single" w:sz="4" w:space="0" w:color="auto"/>
            </w:tcBorders>
            <w:vAlign w:val="center"/>
          </w:tcPr>
          <w:p w14:paraId="55ACB2BA" w14:textId="77777777" w:rsidR="000B5177" w:rsidRPr="001D0283" w:rsidRDefault="000B5177" w:rsidP="000B5177">
            <w:pPr>
              <w:pStyle w:val="TAC"/>
              <w:rPr>
                <w:rFonts w:cs="Arial"/>
                <w:szCs w:val="22"/>
                <w:lang w:eastAsia="zh-CN"/>
              </w:rPr>
            </w:pPr>
            <w:r w:rsidRPr="001D0283">
              <w:rPr>
                <w:rFonts w:eastAsia="DengXian" w:cs="Arial"/>
                <w:color w:val="000000"/>
                <w:szCs w:val="22"/>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D516090" w14:textId="77777777" w:rsidR="000B5177" w:rsidRPr="001D0283" w:rsidRDefault="000B5177" w:rsidP="000B5177">
            <w:pPr>
              <w:pStyle w:val="TAC"/>
              <w:rPr>
                <w:rFonts w:cs="Arial"/>
                <w:szCs w:val="22"/>
                <w:lang w:eastAsia="zh-CN"/>
              </w:rPr>
            </w:pPr>
            <w:r w:rsidRPr="001D0283">
              <w:rPr>
                <w:rFonts w:eastAsia="DengXian" w:cs="Arial"/>
                <w:color w:val="000000"/>
                <w:szCs w:val="22"/>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5F249BC" w14:textId="77777777" w:rsidR="000B5177" w:rsidRPr="001D0283" w:rsidRDefault="000B5177" w:rsidP="000B5177">
            <w:pPr>
              <w:pStyle w:val="TAC"/>
              <w:rPr>
                <w:rFonts w:cs="Arial"/>
                <w:szCs w:val="22"/>
                <w:lang w:eastAsia="zh-CN"/>
              </w:rPr>
            </w:pPr>
            <w:r w:rsidRPr="001D0283">
              <w:rPr>
                <w:rFonts w:cs="Arial" w:hint="eastAsia"/>
                <w:szCs w:val="22"/>
                <w:lang w:eastAsia="zh-CN"/>
              </w:rPr>
              <w:t>0</w:t>
            </w:r>
            <w:r w:rsidRPr="001D0283">
              <w:rPr>
                <w:rFonts w:cs="Arial"/>
                <w:szCs w:val="22"/>
                <w:lang w:eastAsia="zh-CN"/>
              </w:rPr>
              <w:t>.8</w:t>
            </w:r>
          </w:p>
        </w:tc>
      </w:tr>
      <w:tr w:rsidR="000B5177" w:rsidRPr="001D0283" w14:paraId="007710F3"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CA54CF3" w14:textId="77777777" w:rsidR="000B5177" w:rsidRPr="001D0283" w:rsidRDefault="000B5177" w:rsidP="000B5177">
            <w:pPr>
              <w:pStyle w:val="TAC"/>
              <w:keepNext w:val="0"/>
              <w:keepLines w:val="0"/>
              <w:rPr>
                <w:rFonts w:eastAsia="DengXian" w:cs="Arial"/>
                <w:color w:val="000000"/>
                <w:szCs w:val="22"/>
              </w:rPr>
            </w:pPr>
            <w:r w:rsidRPr="001D0283">
              <w:rPr>
                <w:rFonts w:eastAsia="DengXian"/>
                <w:lang w:eastAsia="zh-CN"/>
              </w:rPr>
              <w:t>CA_n66-n71-n85</w:t>
            </w:r>
          </w:p>
        </w:tc>
        <w:tc>
          <w:tcPr>
            <w:tcW w:w="1968" w:type="dxa"/>
            <w:tcBorders>
              <w:top w:val="single" w:sz="4" w:space="0" w:color="auto"/>
              <w:left w:val="single" w:sz="4" w:space="0" w:color="auto"/>
              <w:bottom w:val="single" w:sz="4" w:space="0" w:color="auto"/>
              <w:right w:val="single" w:sz="4" w:space="0" w:color="auto"/>
            </w:tcBorders>
            <w:vAlign w:val="center"/>
          </w:tcPr>
          <w:p w14:paraId="0C85BE67" w14:textId="77777777" w:rsidR="000B5177" w:rsidRPr="001D0283" w:rsidRDefault="000B5177" w:rsidP="000B5177">
            <w:pPr>
              <w:pStyle w:val="TAC"/>
              <w:rPr>
                <w:rFonts w:eastAsia="DengXian" w:cs="Arial"/>
                <w:color w:val="000000"/>
                <w:szCs w:val="22"/>
              </w:rPr>
            </w:pPr>
            <w:r w:rsidRPr="001D0283">
              <w:rPr>
                <w:rFonts w:cs="Arial"/>
                <w:szCs w:val="18"/>
                <w:lang w:eastAsia="ja-JP"/>
              </w:rPr>
              <w:t>0.8</w:t>
            </w:r>
          </w:p>
        </w:tc>
        <w:tc>
          <w:tcPr>
            <w:tcW w:w="1968" w:type="dxa"/>
            <w:tcBorders>
              <w:top w:val="single" w:sz="4" w:space="0" w:color="auto"/>
              <w:left w:val="single" w:sz="4" w:space="0" w:color="auto"/>
              <w:bottom w:val="single" w:sz="4" w:space="0" w:color="auto"/>
              <w:right w:val="single" w:sz="4" w:space="0" w:color="auto"/>
            </w:tcBorders>
            <w:vAlign w:val="center"/>
          </w:tcPr>
          <w:p w14:paraId="01E62AC5" w14:textId="77777777" w:rsidR="000B5177" w:rsidRPr="001D0283" w:rsidRDefault="000B5177" w:rsidP="000B5177">
            <w:pPr>
              <w:pStyle w:val="TAC"/>
              <w:rPr>
                <w:rFonts w:eastAsia="DengXian" w:cs="Arial"/>
                <w:color w:val="000000"/>
                <w:szCs w:val="22"/>
              </w:rPr>
            </w:pPr>
            <w:r w:rsidRPr="001D0283">
              <w:rPr>
                <w:rFonts w:cs="Arial"/>
                <w:szCs w:val="18"/>
                <w:lang w:eastAsia="zh-CN"/>
              </w:rPr>
              <w:t>1</w:t>
            </w:r>
          </w:p>
        </w:tc>
        <w:tc>
          <w:tcPr>
            <w:tcW w:w="1968" w:type="dxa"/>
            <w:tcBorders>
              <w:top w:val="single" w:sz="4" w:space="0" w:color="auto"/>
              <w:left w:val="single" w:sz="4" w:space="0" w:color="auto"/>
              <w:bottom w:val="single" w:sz="4" w:space="0" w:color="auto"/>
              <w:right w:val="single" w:sz="4" w:space="0" w:color="auto"/>
            </w:tcBorders>
            <w:vAlign w:val="center"/>
          </w:tcPr>
          <w:p w14:paraId="760387A1" w14:textId="77777777" w:rsidR="000B5177" w:rsidRPr="001D0283" w:rsidRDefault="000B5177" w:rsidP="000B5177">
            <w:pPr>
              <w:pStyle w:val="TAC"/>
              <w:rPr>
                <w:rFonts w:cs="Arial"/>
                <w:szCs w:val="22"/>
                <w:lang w:eastAsia="zh-CN"/>
              </w:rPr>
            </w:pPr>
            <w:r w:rsidRPr="001D0283">
              <w:rPr>
                <w:rFonts w:cs="Arial"/>
                <w:szCs w:val="18"/>
                <w:lang w:eastAsia="ja-JP"/>
              </w:rPr>
              <w:t>1</w:t>
            </w:r>
          </w:p>
        </w:tc>
      </w:tr>
      <w:tr w:rsidR="000B5177" w:rsidRPr="001D0283" w14:paraId="4C59C6F4"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2D1DC38" w14:textId="77777777" w:rsidR="000B5177" w:rsidRPr="001D0283" w:rsidRDefault="000B5177" w:rsidP="000B5177">
            <w:pPr>
              <w:pStyle w:val="TAC"/>
              <w:keepNext w:val="0"/>
              <w:keepLines w:val="0"/>
              <w:rPr>
                <w:rFonts w:eastAsia="DengXian" w:cs="Arial"/>
                <w:color w:val="000000"/>
                <w:szCs w:val="22"/>
              </w:rPr>
            </w:pPr>
            <w:r w:rsidRPr="001D0283">
              <w:rPr>
                <w:rFonts w:eastAsia="DengXian"/>
                <w:lang w:eastAsia="zh-CN"/>
              </w:rPr>
              <w:t>CA_n66-n77-n85</w:t>
            </w:r>
          </w:p>
        </w:tc>
        <w:tc>
          <w:tcPr>
            <w:tcW w:w="1968" w:type="dxa"/>
            <w:tcBorders>
              <w:top w:val="single" w:sz="4" w:space="0" w:color="auto"/>
              <w:left w:val="single" w:sz="4" w:space="0" w:color="auto"/>
              <w:bottom w:val="single" w:sz="4" w:space="0" w:color="auto"/>
              <w:right w:val="single" w:sz="4" w:space="0" w:color="auto"/>
            </w:tcBorders>
            <w:vAlign w:val="center"/>
          </w:tcPr>
          <w:p w14:paraId="77FA350C" w14:textId="77777777" w:rsidR="000B5177" w:rsidRPr="001D0283" w:rsidRDefault="000B5177" w:rsidP="000B5177">
            <w:pPr>
              <w:pStyle w:val="TAC"/>
              <w:rPr>
                <w:rFonts w:eastAsia="DengXian" w:cs="Arial"/>
                <w:color w:val="000000"/>
                <w:szCs w:val="22"/>
              </w:rPr>
            </w:pPr>
            <w:r w:rsidRPr="001D0283">
              <w:rPr>
                <w:rFonts w:eastAsia="DengXian"/>
                <w:color w:val="000000"/>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4D1F788" w14:textId="77777777" w:rsidR="000B5177" w:rsidRPr="001D0283" w:rsidRDefault="000B5177" w:rsidP="000B5177">
            <w:pPr>
              <w:pStyle w:val="TAC"/>
              <w:rPr>
                <w:rFonts w:eastAsia="DengXian" w:cs="Arial"/>
                <w:color w:val="000000"/>
                <w:szCs w:val="22"/>
              </w:rPr>
            </w:pPr>
            <w:r w:rsidRPr="001D0283">
              <w:rPr>
                <w:rFonts w:eastAsia="DengXian" w:cs="Arial"/>
                <w:color w:val="000000"/>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16120515" w14:textId="77777777" w:rsidR="000B5177" w:rsidRPr="001D0283" w:rsidRDefault="000B5177" w:rsidP="000B5177">
            <w:pPr>
              <w:pStyle w:val="TAC"/>
              <w:rPr>
                <w:rFonts w:cs="Arial"/>
                <w:szCs w:val="22"/>
                <w:lang w:eastAsia="zh-CN"/>
              </w:rPr>
            </w:pPr>
            <w:r w:rsidRPr="001D0283">
              <w:rPr>
                <w:rFonts w:hint="eastAsia"/>
                <w:lang w:eastAsia="zh-CN"/>
              </w:rPr>
              <w:t>0.</w:t>
            </w:r>
            <w:r w:rsidRPr="001D0283">
              <w:rPr>
                <w:lang w:eastAsia="zh-CN"/>
              </w:rPr>
              <w:t>8</w:t>
            </w:r>
          </w:p>
        </w:tc>
      </w:tr>
      <w:tr w:rsidR="000B5177" w:rsidRPr="001D0283" w14:paraId="406EE2FB" w14:textId="77777777" w:rsidTr="00FD02C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B324DB1" w14:textId="77777777" w:rsidR="000B5177" w:rsidRPr="001D0283" w:rsidRDefault="000B5177" w:rsidP="000B5177">
            <w:pPr>
              <w:pStyle w:val="TAC"/>
              <w:keepNext w:val="0"/>
              <w:keepLines w:val="0"/>
              <w:rPr>
                <w:rFonts w:eastAsia="DengXian" w:cs="Arial"/>
                <w:color w:val="000000"/>
                <w:szCs w:val="22"/>
              </w:rPr>
            </w:pPr>
            <w:r w:rsidRPr="001D0283">
              <w:rPr>
                <w:color w:val="000000"/>
                <w:lang w:eastAsia="zh-CN"/>
              </w:rPr>
              <w:t>CA_n70-n71-n77</w:t>
            </w:r>
          </w:p>
        </w:tc>
        <w:tc>
          <w:tcPr>
            <w:tcW w:w="1968" w:type="dxa"/>
            <w:tcBorders>
              <w:top w:val="single" w:sz="4" w:space="0" w:color="auto"/>
              <w:left w:val="single" w:sz="4" w:space="0" w:color="auto"/>
              <w:bottom w:val="single" w:sz="4" w:space="0" w:color="auto"/>
              <w:right w:val="single" w:sz="4" w:space="0" w:color="auto"/>
            </w:tcBorders>
            <w:vAlign w:val="center"/>
          </w:tcPr>
          <w:p w14:paraId="43DB4AFA" w14:textId="77777777" w:rsidR="000B5177" w:rsidRPr="001D0283" w:rsidRDefault="000B5177" w:rsidP="000B5177">
            <w:pPr>
              <w:pStyle w:val="TAC"/>
              <w:rPr>
                <w:rFonts w:eastAsia="DengXian" w:cs="Arial"/>
                <w:color w:val="000000"/>
                <w:szCs w:val="22"/>
                <w:lang w:eastAsia="zh-CN"/>
              </w:rPr>
            </w:pPr>
            <w:r w:rsidRPr="001D0283">
              <w:rPr>
                <w:rFonts w:eastAsia="DengXian" w:cs="Arial"/>
                <w:color w:val="000000"/>
                <w:szCs w:val="22"/>
              </w:rPr>
              <w:t>0</w:t>
            </w:r>
            <w:r w:rsidRPr="001D0283">
              <w:rPr>
                <w:rFonts w:eastAsia="DengXian" w:cs="Arial" w:hint="eastAsia"/>
                <w:color w:val="000000"/>
                <w:szCs w:val="22"/>
                <w:lang w:eastAsia="zh-CN"/>
              </w:rPr>
              <w:t>.</w:t>
            </w:r>
            <w:r w:rsidRPr="001D0283">
              <w:rPr>
                <w:rFonts w:eastAsia="DengXian" w:cs="Arial"/>
                <w:color w:val="000000"/>
                <w:szCs w:val="22"/>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4ED84431" w14:textId="77777777" w:rsidR="000B5177" w:rsidRPr="001D0283" w:rsidRDefault="000B5177" w:rsidP="000B5177">
            <w:pPr>
              <w:pStyle w:val="TAC"/>
              <w:rPr>
                <w:rFonts w:eastAsia="DengXian" w:cs="Arial"/>
                <w:color w:val="000000"/>
                <w:szCs w:val="22"/>
                <w:lang w:eastAsia="zh-CN"/>
              </w:rPr>
            </w:pPr>
            <w:r w:rsidRPr="001D0283">
              <w:rPr>
                <w:rFonts w:eastAsia="DengXian" w:cs="Arial" w:hint="eastAsia"/>
                <w:color w:val="000000"/>
                <w:szCs w:val="22"/>
                <w:lang w:eastAsia="zh-CN"/>
              </w:rPr>
              <w:t>0</w:t>
            </w:r>
            <w:r w:rsidRPr="001D0283">
              <w:rPr>
                <w:rFonts w:eastAsia="DengXian" w:cs="Arial"/>
                <w:color w:val="000000"/>
                <w:szCs w:val="22"/>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59BCF0CE" w14:textId="77777777" w:rsidR="000B5177" w:rsidRPr="001D0283" w:rsidRDefault="000B5177" w:rsidP="000B5177">
            <w:pPr>
              <w:pStyle w:val="TAC"/>
              <w:rPr>
                <w:rFonts w:cs="Arial"/>
                <w:szCs w:val="22"/>
                <w:lang w:eastAsia="zh-CN"/>
              </w:rPr>
            </w:pPr>
            <w:r w:rsidRPr="001D0283">
              <w:rPr>
                <w:rFonts w:cs="Arial" w:hint="eastAsia"/>
                <w:szCs w:val="22"/>
                <w:lang w:eastAsia="zh-CN"/>
              </w:rPr>
              <w:t>0</w:t>
            </w:r>
            <w:r w:rsidRPr="001D0283">
              <w:rPr>
                <w:rFonts w:cs="Arial"/>
                <w:szCs w:val="22"/>
                <w:lang w:eastAsia="zh-CN"/>
              </w:rPr>
              <w:t>.8</w:t>
            </w:r>
          </w:p>
        </w:tc>
      </w:tr>
      <w:tr w:rsidR="000B5177" w:rsidRPr="001D0283" w14:paraId="6660CBA6" w14:textId="77777777" w:rsidTr="00FD02C8">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79069058" w14:textId="77777777" w:rsidR="000B5177" w:rsidRPr="001D0283" w:rsidRDefault="000B5177" w:rsidP="000B5177">
            <w:pPr>
              <w:pStyle w:val="TAN"/>
              <w:keepNext w:val="0"/>
              <w:keepLines w:val="0"/>
              <w:widowControl w:val="0"/>
              <w:rPr>
                <w:rFonts w:eastAsia="DengXian"/>
              </w:rPr>
            </w:pPr>
            <w:r w:rsidRPr="001D0283">
              <w:rPr>
                <w:rFonts w:eastAsia="DengXian"/>
              </w:rPr>
              <w:t>NOTE</w:t>
            </w:r>
            <w:r>
              <w:rPr>
                <w:rFonts w:eastAsia="DengXian"/>
              </w:rPr>
              <w:t xml:space="preserve"> </w:t>
            </w:r>
            <w:r w:rsidRPr="001D0283">
              <w:rPr>
                <w:rFonts w:eastAsia="DengXian"/>
                <w:lang w:eastAsia="zh-CN"/>
              </w:rPr>
              <w:t>1</w:t>
            </w:r>
            <w:r w:rsidRPr="001D0283">
              <w:rPr>
                <w:rFonts w:eastAsia="DengXian"/>
              </w:rPr>
              <w:t>:</w:t>
            </w:r>
            <w:r w:rsidRPr="001D0283">
              <w:rPr>
                <w:rFonts w:eastAsia="DengXian"/>
              </w:rPr>
              <w:tab/>
              <w:t>The</w:t>
            </w:r>
            <w:r>
              <w:rPr>
                <w:rFonts w:eastAsia="DengXian"/>
              </w:rPr>
              <w:t xml:space="preserve"> </w:t>
            </w:r>
            <w:r w:rsidRPr="001D0283">
              <w:rPr>
                <w:rFonts w:eastAsia="DengXian"/>
              </w:rPr>
              <w:t>requirement</w:t>
            </w:r>
            <w:r>
              <w:rPr>
                <w:rFonts w:eastAsia="DengXian"/>
              </w:rPr>
              <w:t xml:space="preserve"> </w:t>
            </w:r>
            <w:r w:rsidRPr="001D0283">
              <w:rPr>
                <w:rFonts w:eastAsia="DengXian"/>
              </w:rPr>
              <w:t>is</w:t>
            </w:r>
            <w:r>
              <w:rPr>
                <w:rFonts w:eastAsia="DengXian"/>
              </w:rPr>
              <w:t xml:space="preserve"> </w:t>
            </w:r>
            <w:r w:rsidRPr="001D0283">
              <w:rPr>
                <w:rFonts w:eastAsia="DengXian"/>
              </w:rPr>
              <w:t>applied</w:t>
            </w:r>
            <w:r>
              <w:rPr>
                <w:rFonts w:eastAsia="DengXian"/>
              </w:rPr>
              <w:t xml:space="preserve"> </w:t>
            </w:r>
            <w:r w:rsidRPr="001D0283">
              <w:rPr>
                <w:rFonts w:eastAsia="DengXian"/>
              </w:rPr>
              <w:t>for</w:t>
            </w:r>
            <w:r>
              <w:rPr>
                <w:rFonts w:eastAsia="DengXian"/>
              </w:rPr>
              <w:t xml:space="preserve"> </w:t>
            </w:r>
            <w:r w:rsidRPr="001D0283">
              <w:rPr>
                <w:rFonts w:eastAsia="DengXian"/>
              </w:rPr>
              <w:t>UE</w:t>
            </w:r>
            <w:r>
              <w:rPr>
                <w:rFonts w:eastAsia="DengXian"/>
              </w:rPr>
              <w:t xml:space="preserve"> </w:t>
            </w:r>
            <w:r w:rsidRPr="001D0283">
              <w:rPr>
                <w:rFonts w:eastAsia="DengXian"/>
              </w:rPr>
              <w:t>transmitting</w:t>
            </w:r>
            <w:r>
              <w:rPr>
                <w:rFonts w:eastAsia="DengXian"/>
              </w:rPr>
              <w:t xml:space="preserve"> </w:t>
            </w:r>
            <w:r w:rsidRPr="001D0283">
              <w:rPr>
                <w:rFonts w:eastAsia="DengXian"/>
              </w:rPr>
              <w:t>on</w:t>
            </w:r>
            <w:r>
              <w:rPr>
                <w:rFonts w:eastAsia="DengXian"/>
              </w:rPr>
              <w:t xml:space="preserve"> </w:t>
            </w:r>
            <w:r w:rsidRPr="001D0283">
              <w:rPr>
                <w:rFonts w:eastAsia="DengXian"/>
              </w:rPr>
              <w:t>the</w:t>
            </w:r>
            <w:r>
              <w:rPr>
                <w:rFonts w:eastAsia="DengXian"/>
              </w:rPr>
              <w:t xml:space="preserve"> </w:t>
            </w:r>
            <w:r w:rsidRPr="001D0283">
              <w:rPr>
                <w:rFonts w:eastAsia="DengXian"/>
              </w:rPr>
              <w:t>frequency</w:t>
            </w:r>
            <w:r>
              <w:rPr>
                <w:rFonts w:eastAsia="DengXian"/>
              </w:rPr>
              <w:t xml:space="preserve"> </w:t>
            </w:r>
            <w:r w:rsidRPr="001D0283">
              <w:rPr>
                <w:rFonts w:eastAsia="DengXian"/>
              </w:rPr>
              <w:t>range</w:t>
            </w:r>
            <w:r>
              <w:rPr>
                <w:rFonts w:eastAsia="DengXian"/>
              </w:rPr>
              <w:t xml:space="preserve"> </w:t>
            </w:r>
            <w:r w:rsidRPr="001D0283">
              <w:rPr>
                <w:rFonts w:eastAsia="DengXian"/>
              </w:rPr>
              <w:t>of</w:t>
            </w:r>
            <w:r>
              <w:rPr>
                <w:rFonts w:eastAsia="DengXian"/>
              </w:rPr>
              <w:t xml:space="preserve"> </w:t>
            </w:r>
            <w:r w:rsidRPr="001D0283">
              <w:rPr>
                <w:rFonts w:eastAsia="DengXian"/>
              </w:rPr>
              <w:t>2515-2690</w:t>
            </w:r>
            <w:r>
              <w:rPr>
                <w:rFonts w:eastAsia="DengXian"/>
              </w:rPr>
              <w:t xml:space="preserve"> </w:t>
            </w:r>
            <w:r w:rsidRPr="001D0283">
              <w:rPr>
                <w:rFonts w:eastAsia="DengXian"/>
              </w:rPr>
              <w:t>MHz.</w:t>
            </w:r>
          </w:p>
          <w:p w14:paraId="0BDC8605" w14:textId="77777777" w:rsidR="000B5177" w:rsidRPr="001D0283" w:rsidRDefault="000B5177" w:rsidP="000B5177">
            <w:pPr>
              <w:pStyle w:val="TAN"/>
              <w:keepNext w:val="0"/>
              <w:keepLines w:val="0"/>
              <w:widowControl w:val="0"/>
              <w:rPr>
                <w:rFonts w:eastAsia="DengXian" w:cs="Arial"/>
                <w:lang w:eastAsia="zh-CN"/>
              </w:rPr>
            </w:pPr>
            <w:r w:rsidRPr="001D0283">
              <w:rPr>
                <w:rFonts w:eastAsia="DengXian"/>
              </w:rPr>
              <w:t>NOTE</w:t>
            </w:r>
            <w:r>
              <w:rPr>
                <w:rFonts w:eastAsia="DengXian"/>
              </w:rPr>
              <w:t xml:space="preserve"> </w:t>
            </w:r>
            <w:r w:rsidRPr="001D0283">
              <w:rPr>
                <w:rFonts w:eastAsia="DengXian"/>
                <w:lang w:eastAsia="zh-CN"/>
              </w:rPr>
              <w:t>2</w:t>
            </w:r>
            <w:r w:rsidRPr="001D0283">
              <w:rPr>
                <w:rFonts w:eastAsia="DengXian"/>
              </w:rPr>
              <w:t>:</w:t>
            </w:r>
            <w:r w:rsidRPr="001D0283">
              <w:rPr>
                <w:rFonts w:eastAsia="DengXian"/>
              </w:rPr>
              <w:tab/>
              <w:t>The</w:t>
            </w:r>
            <w:r>
              <w:rPr>
                <w:rFonts w:eastAsia="DengXian"/>
              </w:rPr>
              <w:t xml:space="preserve"> </w:t>
            </w:r>
            <w:r w:rsidRPr="001D0283">
              <w:rPr>
                <w:rFonts w:eastAsia="DengXian"/>
              </w:rPr>
              <w:t>requirement</w:t>
            </w:r>
            <w:r>
              <w:rPr>
                <w:rFonts w:eastAsia="DengXian"/>
              </w:rPr>
              <w:t xml:space="preserve"> </w:t>
            </w:r>
            <w:r w:rsidRPr="001D0283">
              <w:rPr>
                <w:rFonts w:eastAsia="DengXian"/>
              </w:rPr>
              <w:t>is</w:t>
            </w:r>
            <w:r>
              <w:rPr>
                <w:rFonts w:eastAsia="DengXian"/>
              </w:rPr>
              <w:t xml:space="preserve"> </w:t>
            </w:r>
            <w:r w:rsidRPr="001D0283">
              <w:rPr>
                <w:rFonts w:eastAsia="DengXian"/>
              </w:rPr>
              <w:t>applied</w:t>
            </w:r>
            <w:r>
              <w:rPr>
                <w:rFonts w:eastAsia="DengXian"/>
              </w:rPr>
              <w:t xml:space="preserve"> </w:t>
            </w:r>
            <w:r w:rsidRPr="001D0283">
              <w:rPr>
                <w:rFonts w:eastAsia="DengXian"/>
              </w:rPr>
              <w:t>for</w:t>
            </w:r>
            <w:r>
              <w:rPr>
                <w:rFonts w:eastAsia="DengXian"/>
              </w:rPr>
              <w:t xml:space="preserve"> </w:t>
            </w:r>
            <w:r w:rsidRPr="001D0283">
              <w:rPr>
                <w:rFonts w:eastAsia="DengXian"/>
              </w:rPr>
              <w:t>UE</w:t>
            </w:r>
            <w:r>
              <w:rPr>
                <w:rFonts w:eastAsia="DengXian"/>
              </w:rPr>
              <w:t xml:space="preserve"> </w:t>
            </w:r>
            <w:r w:rsidRPr="001D0283">
              <w:rPr>
                <w:rFonts w:eastAsia="DengXian"/>
              </w:rPr>
              <w:t>transmitting</w:t>
            </w:r>
            <w:r>
              <w:rPr>
                <w:rFonts w:eastAsia="DengXian"/>
              </w:rPr>
              <w:t xml:space="preserve"> </w:t>
            </w:r>
            <w:r w:rsidRPr="001D0283">
              <w:rPr>
                <w:rFonts w:eastAsia="DengXian"/>
              </w:rPr>
              <w:t>on</w:t>
            </w:r>
            <w:r>
              <w:rPr>
                <w:rFonts w:eastAsia="DengXian"/>
              </w:rPr>
              <w:t xml:space="preserve"> </w:t>
            </w:r>
            <w:r w:rsidRPr="001D0283">
              <w:rPr>
                <w:rFonts w:eastAsia="DengXian"/>
              </w:rPr>
              <w:t>the</w:t>
            </w:r>
            <w:r>
              <w:rPr>
                <w:rFonts w:eastAsia="DengXian"/>
              </w:rPr>
              <w:t xml:space="preserve"> </w:t>
            </w:r>
            <w:r w:rsidRPr="001D0283">
              <w:rPr>
                <w:rFonts w:eastAsia="DengXian"/>
              </w:rPr>
              <w:t>frequency</w:t>
            </w:r>
            <w:r>
              <w:rPr>
                <w:rFonts w:eastAsia="DengXian"/>
              </w:rPr>
              <w:t xml:space="preserve"> </w:t>
            </w:r>
            <w:r w:rsidRPr="001D0283">
              <w:rPr>
                <w:rFonts w:eastAsia="DengXian"/>
              </w:rPr>
              <w:t>range</w:t>
            </w:r>
            <w:r>
              <w:rPr>
                <w:rFonts w:eastAsia="DengXian"/>
              </w:rPr>
              <w:t xml:space="preserve"> </w:t>
            </w:r>
            <w:r w:rsidRPr="001D0283">
              <w:rPr>
                <w:rFonts w:eastAsia="DengXian"/>
              </w:rPr>
              <w:t>of</w:t>
            </w:r>
            <w:r>
              <w:rPr>
                <w:rFonts w:eastAsia="DengXian"/>
              </w:rPr>
              <w:t xml:space="preserve"> </w:t>
            </w:r>
            <w:r w:rsidRPr="001D0283">
              <w:rPr>
                <w:rFonts w:eastAsia="DengXian"/>
              </w:rPr>
              <w:t>2496-2515</w:t>
            </w:r>
            <w:r>
              <w:rPr>
                <w:rFonts w:eastAsia="DengXian"/>
              </w:rPr>
              <w:t xml:space="preserve"> </w:t>
            </w:r>
            <w:r w:rsidRPr="001D0283">
              <w:rPr>
                <w:rFonts w:eastAsia="DengXian"/>
              </w:rPr>
              <w:t>MHz.</w:t>
            </w:r>
          </w:p>
          <w:p w14:paraId="260E1FA5" w14:textId="77777777" w:rsidR="000B5177" w:rsidRPr="001D0283" w:rsidRDefault="000B5177" w:rsidP="000B5177">
            <w:pPr>
              <w:pStyle w:val="TAN"/>
              <w:keepNext w:val="0"/>
              <w:keepLines w:val="0"/>
              <w:widowControl w:val="0"/>
              <w:rPr>
                <w:rFonts w:eastAsia="DengXian" w:cs="Arial"/>
              </w:rPr>
            </w:pPr>
            <w:r w:rsidRPr="001D0283">
              <w:rPr>
                <w:rFonts w:eastAsia="DengXian" w:cs="Arial"/>
              </w:rPr>
              <w:t>NOTE</w:t>
            </w:r>
            <w:r>
              <w:rPr>
                <w:rFonts w:eastAsia="DengXian" w:cs="Arial"/>
              </w:rPr>
              <w:t xml:space="preserve"> </w:t>
            </w:r>
            <w:r w:rsidRPr="001D0283">
              <w:rPr>
                <w:rFonts w:eastAsia="DengXian" w:cs="Arial"/>
                <w:lang w:eastAsia="zh-CN"/>
              </w:rPr>
              <w:t>3</w:t>
            </w:r>
            <w:r w:rsidRPr="001D0283">
              <w:rPr>
                <w:rFonts w:eastAsia="DengXian" w:cs="Arial"/>
              </w:rPr>
              <w:t>:</w:t>
            </w:r>
            <w:r w:rsidRPr="001D0283">
              <w:rPr>
                <w:rFonts w:eastAsia="DengXian" w:cs="Arial"/>
              </w:rPr>
              <w:tab/>
              <w:t>Void.</w:t>
            </w:r>
          </w:p>
          <w:p w14:paraId="06E0CEC4" w14:textId="77777777" w:rsidR="000B5177" w:rsidRPr="001D0283" w:rsidRDefault="000B5177" w:rsidP="000B5177">
            <w:pPr>
              <w:pStyle w:val="TAN"/>
              <w:keepNext w:val="0"/>
              <w:keepLines w:val="0"/>
              <w:widowControl w:val="0"/>
              <w:rPr>
                <w:rFonts w:eastAsia="DengXian" w:cs="Arial"/>
                <w:lang w:eastAsia="zh-CN"/>
              </w:rPr>
            </w:pPr>
            <w:r w:rsidRPr="001D0283">
              <w:rPr>
                <w:rFonts w:eastAsia="DengXian" w:cs="Arial"/>
              </w:rPr>
              <w:t>NOTE</w:t>
            </w:r>
            <w:r>
              <w:rPr>
                <w:rFonts w:eastAsia="DengXian" w:cs="Arial"/>
              </w:rPr>
              <w:t xml:space="preserve"> </w:t>
            </w:r>
            <w:r w:rsidRPr="001D0283">
              <w:rPr>
                <w:rFonts w:eastAsia="DengXian" w:cs="Arial"/>
                <w:lang w:eastAsia="zh-CN"/>
              </w:rPr>
              <w:t>4</w:t>
            </w:r>
            <w:r w:rsidRPr="001D0283">
              <w:rPr>
                <w:rFonts w:eastAsia="DengXian" w:cs="Arial"/>
              </w:rPr>
              <w:t>:</w:t>
            </w:r>
            <w:r w:rsidRPr="001D0283">
              <w:rPr>
                <w:rFonts w:eastAsia="DengXian" w:cs="Arial"/>
              </w:rPr>
              <w:tab/>
              <w:t>Void.</w:t>
            </w:r>
          </w:p>
          <w:p w14:paraId="7968F62A" w14:textId="77777777" w:rsidR="000B5177" w:rsidRPr="001D0283" w:rsidRDefault="000B5177" w:rsidP="000B5177">
            <w:pPr>
              <w:pStyle w:val="TAN"/>
              <w:keepNext w:val="0"/>
              <w:keepLines w:val="0"/>
              <w:widowControl w:val="0"/>
              <w:rPr>
                <w:rFonts w:eastAsia="DengXian"/>
              </w:rPr>
            </w:pPr>
            <w:r w:rsidRPr="001D0283">
              <w:rPr>
                <w:rFonts w:eastAsia="DengXian"/>
              </w:rPr>
              <w:t>NOTE</w:t>
            </w:r>
            <w:r>
              <w:rPr>
                <w:rFonts w:eastAsia="DengXian"/>
              </w:rPr>
              <w:t xml:space="preserve"> </w:t>
            </w:r>
            <w:r w:rsidRPr="001D0283">
              <w:rPr>
                <w:rFonts w:eastAsia="DengXian"/>
                <w:lang w:eastAsia="zh-CN"/>
              </w:rPr>
              <w:t>5</w:t>
            </w:r>
            <w:r w:rsidRPr="001D0283">
              <w:rPr>
                <w:rFonts w:eastAsia="DengXian"/>
              </w:rPr>
              <w:t>:</w:t>
            </w:r>
            <w:r w:rsidRPr="001D0283">
              <w:rPr>
                <w:rFonts w:eastAsia="DengXian"/>
              </w:rPr>
              <w:tab/>
              <w:t>The</w:t>
            </w:r>
            <w:r>
              <w:rPr>
                <w:rFonts w:eastAsia="DengXian"/>
              </w:rPr>
              <w:t xml:space="preserve"> </w:t>
            </w:r>
            <w:r w:rsidRPr="001D0283">
              <w:rPr>
                <w:rFonts w:eastAsia="DengXian"/>
              </w:rPr>
              <w:t>requirement</w:t>
            </w:r>
            <w:r>
              <w:rPr>
                <w:rFonts w:eastAsia="DengXian"/>
              </w:rPr>
              <w:t xml:space="preserve"> </w:t>
            </w:r>
            <w:r w:rsidRPr="001D0283">
              <w:rPr>
                <w:rFonts w:eastAsia="DengXian"/>
              </w:rPr>
              <w:t>is</w:t>
            </w:r>
            <w:r>
              <w:rPr>
                <w:rFonts w:eastAsia="DengXian"/>
              </w:rPr>
              <w:t xml:space="preserve"> </w:t>
            </w:r>
            <w:r w:rsidRPr="001D0283">
              <w:rPr>
                <w:rFonts w:eastAsia="DengXian"/>
              </w:rPr>
              <w:t>applied</w:t>
            </w:r>
            <w:r>
              <w:rPr>
                <w:rFonts w:eastAsia="DengXian"/>
              </w:rPr>
              <w:t xml:space="preserve"> </w:t>
            </w:r>
            <w:r w:rsidRPr="001D0283">
              <w:rPr>
                <w:rFonts w:eastAsia="DengXian"/>
              </w:rPr>
              <w:t>for</w:t>
            </w:r>
            <w:r>
              <w:rPr>
                <w:rFonts w:eastAsia="DengXian"/>
              </w:rPr>
              <w:t xml:space="preserve"> </w:t>
            </w:r>
            <w:r w:rsidRPr="001D0283">
              <w:rPr>
                <w:rFonts w:eastAsia="DengXian"/>
              </w:rPr>
              <w:t>UE</w:t>
            </w:r>
            <w:r>
              <w:rPr>
                <w:rFonts w:eastAsia="DengXian"/>
              </w:rPr>
              <w:t xml:space="preserve"> </w:t>
            </w:r>
            <w:r w:rsidRPr="001D0283">
              <w:rPr>
                <w:rFonts w:eastAsia="DengXian"/>
              </w:rPr>
              <w:t>transmitting</w:t>
            </w:r>
            <w:r>
              <w:rPr>
                <w:rFonts w:eastAsia="DengXian"/>
              </w:rPr>
              <w:t xml:space="preserve"> </w:t>
            </w:r>
            <w:r w:rsidRPr="001D0283">
              <w:rPr>
                <w:rFonts w:eastAsia="DengXian"/>
              </w:rPr>
              <w:t>on</w:t>
            </w:r>
            <w:r>
              <w:rPr>
                <w:rFonts w:eastAsia="DengXian"/>
              </w:rPr>
              <w:t xml:space="preserve"> </w:t>
            </w:r>
            <w:r w:rsidRPr="001D0283">
              <w:rPr>
                <w:rFonts w:eastAsia="DengXian"/>
              </w:rPr>
              <w:t>the</w:t>
            </w:r>
            <w:r>
              <w:rPr>
                <w:rFonts w:eastAsia="DengXian"/>
              </w:rPr>
              <w:t xml:space="preserve"> </w:t>
            </w:r>
            <w:r w:rsidRPr="001D0283">
              <w:rPr>
                <w:rFonts w:eastAsia="DengXian"/>
              </w:rPr>
              <w:t>frequency</w:t>
            </w:r>
            <w:r>
              <w:rPr>
                <w:rFonts w:eastAsia="DengXian"/>
              </w:rPr>
              <w:t xml:space="preserve"> </w:t>
            </w:r>
            <w:r w:rsidRPr="001D0283">
              <w:rPr>
                <w:rFonts w:eastAsia="DengXian"/>
              </w:rPr>
              <w:t>range</w:t>
            </w:r>
            <w:r>
              <w:rPr>
                <w:rFonts w:eastAsia="DengXian"/>
              </w:rPr>
              <w:t xml:space="preserve"> </w:t>
            </w:r>
            <w:r w:rsidRPr="001D0283">
              <w:rPr>
                <w:rFonts w:eastAsia="DengXian"/>
              </w:rPr>
              <w:t>of</w:t>
            </w:r>
            <w:r>
              <w:rPr>
                <w:rFonts w:eastAsia="DengXian"/>
              </w:rPr>
              <w:t xml:space="preserve"> </w:t>
            </w:r>
            <w:r w:rsidRPr="001D0283">
              <w:rPr>
                <w:rFonts w:eastAsia="DengXian"/>
              </w:rPr>
              <w:t>2545</w:t>
            </w:r>
            <w:r>
              <w:rPr>
                <w:rFonts w:eastAsia="DengXian"/>
              </w:rPr>
              <w:t xml:space="preserve"> </w:t>
            </w:r>
            <w:r w:rsidRPr="001D0283">
              <w:rPr>
                <w:rFonts w:eastAsia="DengXian"/>
              </w:rPr>
              <w:t>-</w:t>
            </w:r>
            <w:r>
              <w:rPr>
                <w:rFonts w:eastAsia="DengXian"/>
              </w:rPr>
              <w:t xml:space="preserve"> </w:t>
            </w:r>
            <w:r w:rsidRPr="001D0283">
              <w:rPr>
                <w:rFonts w:eastAsia="DengXian"/>
              </w:rPr>
              <w:t>2690</w:t>
            </w:r>
            <w:r>
              <w:rPr>
                <w:rFonts w:eastAsia="DengXian"/>
              </w:rPr>
              <w:t xml:space="preserve"> </w:t>
            </w:r>
            <w:r w:rsidRPr="001D0283">
              <w:rPr>
                <w:rFonts w:eastAsia="DengXian"/>
              </w:rPr>
              <w:t>MHz.</w:t>
            </w:r>
          </w:p>
          <w:p w14:paraId="4AB8959B" w14:textId="77777777" w:rsidR="000B5177" w:rsidRPr="001D0283" w:rsidRDefault="000B5177" w:rsidP="000B5177">
            <w:pPr>
              <w:pStyle w:val="TAN"/>
              <w:keepNext w:val="0"/>
              <w:keepLines w:val="0"/>
              <w:widowControl w:val="0"/>
              <w:rPr>
                <w:rFonts w:eastAsia="DengXian"/>
                <w:lang w:eastAsia="zh-CN"/>
              </w:rPr>
            </w:pPr>
            <w:r w:rsidRPr="001D0283">
              <w:rPr>
                <w:rFonts w:eastAsia="DengXian"/>
              </w:rPr>
              <w:t>NOTE</w:t>
            </w:r>
            <w:r>
              <w:rPr>
                <w:rFonts w:eastAsia="DengXian"/>
              </w:rPr>
              <w:t xml:space="preserve"> </w:t>
            </w:r>
            <w:r w:rsidRPr="001D0283">
              <w:rPr>
                <w:rFonts w:eastAsia="DengXian"/>
                <w:lang w:eastAsia="zh-CN"/>
              </w:rPr>
              <w:t>6</w:t>
            </w:r>
            <w:r w:rsidRPr="001D0283">
              <w:rPr>
                <w:rFonts w:eastAsia="DengXian"/>
              </w:rPr>
              <w:t>:</w:t>
            </w:r>
            <w:r w:rsidRPr="001D0283">
              <w:rPr>
                <w:rFonts w:eastAsia="DengXian"/>
              </w:rPr>
              <w:tab/>
              <w:t>The</w:t>
            </w:r>
            <w:r>
              <w:rPr>
                <w:rFonts w:eastAsia="DengXian"/>
              </w:rPr>
              <w:t xml:space="preserve"> </w:t>
            </w:r>
            <w:r w:rsidRPr="001D0283">
              <w:rPr>
                <w:rFonts w:eastAsia="DengXian"/>
              </w:rPr>
              <w:t>requirement</w:t>
            </w:r>
            <w:r>
              <w:rPr>
                <w:rFonts w:eastAsia="DengXian"/>
              </w:rPr>
              <w:t xml:space="preserve"> </w:t>
            </w:r>
            <w:r w:rsidRPr="001D0283">
              <w:rPr>
                <w:rFonts w:eastAsia="DengXian"/>
              </w:rPr>
              <w:t>is</w:t>
            </w:r>
            <w:r>
              <w:rPr>
                <w:rFonts w:eastAsia="DengXian"/>
              </w:rPr>
              <w:t xml:space="preserve"> </w:t>
            </w:r>
            <w:r w:rsidRPr="001D0283">
              <w:rPr>
                <w:rFonts w:eastAsia="DengXian"/>
              </w:rPr>
              <w:t>applied</w:t>
            </w:r>
            <w:r>
              <w:rPr>
                <w:rFonts w:eastAsia="DengXian"/>
              </w:rPr>
              <w:t xml:space="preserve"> </w:t>
            </w:r>
            <w:r w:rsidRPr="001D0283">
              <w:rPr>
                <w:rFonts w:eastAsia="DengXian"/>
              </w:rPr>
              <w:t>for</w:t>
            </w:r>
            <w:r>
              <w:rPr>
                <w:rFonts w:eastAsia="DengXian"/>
              </w:rPr>
              <w:t xml:space="preserve"> </w:t>
            </w:r>
            <w:r w:rsidRPr="001D0283">
              <w:rPr>
                <w:rFonts w:eastAsia="DengXian"/>
              </w:rPr>
              <w:t>UE</w:t>
            </w:r>
            <w:r>
              <w:rPr>
                <w:rFonts w:eastAsia="DengXian"/>
              </w:rPr>
              <w:t xml:space="preserve"> </w:t>
            </w:r>
            <w:r w:rsidRPr="001D0283">
              <w:rPr>
                <w:rFonts w:eastAsia="DengXian"/>
              </w:rPr>
              <w:t>transmitting</w:t>
            </w:r>
            <w:r>
              <w:rPr>
                <w:rFonts w:eastAsia="DengXian"/>
              </w:rPr>
              <w:t xml:space="preserve"> </w:t>
            </w:r>
            <w:r w:rsidRPr="001D0283">
              <w:rPr>
                <w:rFonts w:eastAsia="DengXian"/>
              </w:rPr>
              <w:t>on</w:t>
            </w:r>
            <w:r>
              <w:rPr>
                <w:rFonts w:eastAsia="DengXian"/>
              </w:rPr>
              <w:t xml:space="preserve"> </w:t>
            </w:r>
            <w:r w:rsidRPr="001D0283">
              <w:rPr>
                <w:rFonts w:eastAsia="DengXian"/>
              </w:rPr>
              <w:t>the</w:t>
            </w:r>
            <w:r>
              <w:rPr>
                <w:rFonts w:eastAsia="DengXian"/>
              </w:rPr>
              <w:t xml:space="preserve"> </w:t>
            </w:r>
            <w:r w:rsidRPr="001D0283">
              <w:rPr>
                <w:rFonts w:eastAsia="DengXian"/>
              </w:rPr>
              <w:t>frequency</w:t>
            </w:r>
            <w:r>
              <w:rPr>
                <w:rFonts w:eastAsia="DengXian"/>
              </w:rPr>
              <w:t xml:space="preserve"> </w:t>
            </w:r>
            <w:r w:rsidRPr="001D0283">
              <w:rPr>
                <w:rFonts w:eastAsia="DengXian"/>
              </w:rPr>
              <w:t>range</w:t>
            </w:r>
            <w:r>
              <w:rPr>
                <w:rFonts w:eastAsia="DengXian"/>
              </w:rPr>
              <w:t xml:space="preserve"> </w:t>
            </w:r>
            <w:r w:rsidRPr="001D0283">
              <w:rPr>
                <w:rFonts w:eastAsia="DengXian"/>
              </w:rPr>
              <w:t>of</w:t>
            </w:r>
            <w:r>
              <w:rPr>
                <w:rFonts w:eastAsia="DengXian"/>
              </w:rPr>
              <w:t xml:space="preserve"> </w:t>
            </w:r>
            <w:r w:rsidRPr="001D0283">
              <w:rPr>
                <w:rFonts w:eastAsia="DengXian"/>
              </w:rPr>
              <w:t>2496</w:t>
            </w:r>
            <w:r>
              <w:rPr>
                <w:rFonts w:eastAsia="DengXian"/>
              </w:rPr>
              <w:t xml:space="preserve"> </w:t>
            </w:r>
            <w:r w:rsidRPr="001D0283">
              <w:rPr>
                <w:rFonts w:eastAsia="DengXian"/>
              </w:rPr>
              <w:t>-</w:t>
            </w:r>
            <w:r>
              <w:rPr>
                <w:rFonts w:eastAsia="DengXian"/>
              </w:rPr>
              <w:t xml:space="preserve"> </w:t>
            </w:r>
            <w:r w:rsidRPr="001D0283">
              <w:rPr>
                <w:rFonts w:eastAsia="DengXian"/>
              </w:rPr>
              <w:t>2545</w:t>
            </w:r>
            <w:r>
              <w:rPr>
                <w:rFonts w:eastAsia="DengXian"/>
              </w:rPr>
              <w:t xml:space="preserve"> </w:t>
            </w:r>
            <w:r w:rsidRPr="001D0283">
              <w:rPr>
                <w:rFonts w:eastAsia="DengXian"/>
              </w:rPr>
              <w:t>MHz.</w:t>
            </w:r>
          </w:p>
          <w:p w14:paraId="265027F6" w14:textId="77777777" w:rsidR="000B5177" w:rsidRPr="001D0283" w:rsidRDefault="000B5177" w:rsidP="000B5177">
            <w:pPr>
              <w:pStyle w:val="TAN"/>
              <w:keepNext w:val="0"/>
              <w:keepLines w:val="0"/>
              <w:widowControl w:val="0"/>
              <w:rPr>
                <w:rFonts w:eastAsia="DengXian"/>
              </w:rPr>
            </w:pPr>
            <w:r w:rsidRPr="001D0283">
              <w:rPr>
                <w:rFonts w:eastAsia="DengXian"/>
              </w:rPr>
              <w:lastRenderedPageBreak/>
              <w:t>NOTE</w:t>
            </w:r>
            <w:r>
              <w:rPr>
                <w:rFonts w:eastAsia="DengXian"/>
              </w:rPr>
              <w:t xml:space="preserve"> </w:t>
            </w:r>
            <w:r w:rsidRPr="001D0283">
              <w:rPr>
                <w:rFonts w:eastAsia="DengXian"/>
                <w:lang w:eastAsia="zh-CN"/>
              </w:rPr>
              <w:t>7</w:t>
            </w:r>
            <w:r w:rsidRPr="001D0283">
              <w:rPr>
                <w:rFonts w:eastAsia="DengXian"/>
              </w:rPr>
              <w:t>:</w:t>
            </w:r>
            <w:r w:rsidRPr="001D0283">
              <w:rPr>
                <w:rFonts w:eastAsia="DengXian"/>
              </w:rPr>
              <w:tab/>
              <w:t>The</w:t>
            </w:r>
            <w:r>
              <w:rPr>
                <w:rFonts w:eastAsia="DengXian"/>
              </w:rPr>
              <w:t xml:space="preserve"> </w:t>
            </w:r>
            <w:r w:rsidRPr="001D0283">
              <w:rPr>
                <w:rFonts w:eastAsia="DengXian"/>
              </w:rPr>
              <w:t>requirements</w:t>
            </w:r>
            <w:r>
              <w:rPr>
                <w:rFonts w:eastAsia="DengXian"/>
              </w:rPr>
              <w:t xml:space="preserve"> </w:t>
            </w:r>
            <w:r w:rsidRPr="001D0283">
              <w:rPr>
                <w:rFonts w:eastAsia="DengXian"/>
              </w:rPr>
              <w:t>only</w:t>
            </w:r>
            <w:r>
              <w:rPr>
                <w:rFonts w:eastAsia="DengXian"/>
              </w:rPr>
              <w:t xml:space="preserve"> </w:t>
            </w:r>
            <w:r w:rsidRPr="001D0283">
              <w:rPr>
                <w:rFonts w:eastAsia="DengXian"/>
              </w:rPr>
              <w:t>apply</w:t>
            </w:r>
            <w:r>
              <w:rPr>
                <w:rFonts w:eastAsia="DengXian"/>
              </w:rPr>
              <w:t xml:space="preserve"> </w:t>
            </w:r>
            <w:r w:rsidRPr="001D0283">
              <w:rPr>
                <w:rFonts w:eastAsia="DengXian"/>
              </w:rPr>
              <w:t>for</w:t>
            </w:r>
            <w:r>
              <w:rPr>
                <w:rFonts w:eastAsia="DengXian"/>
              </w:rPr>
              <w:t xml:space="preserve"> </w:t>
            </w:r>
            <w:r w:rsidRPr="001D0283">
              <w:rPr>
                <w:rFonts w:eastAsia="DengXian"/>
              </w:rPr>
              <w:t>UE</w:t>
            </w:r>
            <w:r>
              <w:rPr>
                <w:rFonts w:eastAsia="DengXian"/>
              </w:rPr>
              <w:t xml:space="preserve"> </w:t>
            </w:r>
            <w:r w:rsidRPr="001D0283">
              <w:rPr>
                <w:rFonts w:eastAsia="DengXian"/>
              </w:rPr>
              <w:t>supporting</w:t>
            </w:r>
            <w:r>
              <w:rPr>
                <w:rFonts w:eastAsia="DengXian"/>
              </w:rPr>
              <w:t xml:space="preserve"> </w:t>
            </w:r>
            <w:r w:rsidRPr="001D0283">
              <w:rPr>
                <w:rFonts w:eastAsia="DengXian"/>
              </w:rPr>
              <w:t>inter-band</w:t>
            </w:r>
            <w:r>
              <w:rPr>
                <w:rFonts w:eastAsia="DengXian"/>
              </w:rPr>
              <w:t xml:space="preserve"> </w:t>
            </w:r>
            <w:r w:rsidRPr="001D0283">
              <w:rPr>
                <w:rFonts w:eastAsia="DengXian"/>
              </w:rPr>
              <w:t>carrier</w:t>
            </w:r>
            <w:r>
              <w:rPr>
                <w:rFonts w:eastAsia="DengXian"/>
              </w:rPr>
              <w:t xml:space="preserve"> </w:t>
            </w:r>
            <w:r w:rsidRPr="001D0283">
              <w:rPr>
                <w:rFonts w:eastAsia="DengXian"/>
              </w:rPr>
              <w:t>aggregation</w:t>
            </w:r>
            <w:r>
              <w:rPr>
                <w:rFonts w:eastAsia="DengXian"/>
              </w:rPr>
              <w:t xml:space="preserve"> </w:t>
            </w:r>
            <w:r w:rsidRPr="001D0283">
              <w:rPr>
                <w:rFonts w:eastAsia="DengXian"/>
              </w:rPr>
              <w:t>with</w:t>
            </w:r>
            <w:r>
              <w:rPr>
                <w:rFonts w:eastAsia="DengXian"/>
              </w:rPr>
              <w:t xml:space="preserve"> </w:t>
            </w:r>
            <w:r w:rsidRPr="001D0283">
              <w:rPr>
                <w:rFonts w:eastAsia="DengXian"/>
              </w:rPr>
              <w:t>simultaneous</w:t>
            </w:r>
            <w:r>
              <w:rPr>
                <w:rFonts w:eastAsia="DengXian"/>
              </w:rPr>
              <w:t xml:space="preserve"> </w:t>
            </w:r>
            <w:r w:rsidRPr="001D0283">
              <w:rPr>
                <w:rFonts w:eastAsia="DengXian"/>
              </w:rPr>
              <w:t>Rx/Tx</w:t>
            </w:r>
            <w:r>
              <w:rPr>
                <w:rFonts w:eastAsia="DengXian"/>
              </w:rPr>
              <w:t xml:space="preserve"> </w:t>
            </w:r>
            <w:r w:rsidRPr="001D0283">
              <w:rPr>
                <w:rFonts w:eastAsia="DengXian"/>
              </w:rPr>
              <w:t>capability,</w:t>
            </w:r>
            <w:r>
              <w:rPr>
                <w:rFonts w:eastAsia="DengXian"/>
              </w:rPr>
              <w:t xml:space="preserve"> </w:t>
            </w:r>
            <w:r w:rsidRPr="001D0283">
              <w:rPr>
                <w:rFonts w:eastAsia="DengXian"/>
              </w:rPr>
              <w:t>and</w:t>
            </w:r>
            <w:r>
              <w:rPr>
                <w:rFonts w:eastAsia="DengXian"/>
              </w:rPr>
              <w:t xml:space="preserve"> </w:t>
            </w:r>
            <w:r w:rsidRPr="001D0283">
              <w:rPr>
                <w:rFonts w:eastAsia="DengXian"/>
              </w:rPr>
              <w:t>NR</w:t>
            </w:r>
            <w:r>
              <w:rPr>
                <w:rFonts w:eastAsia="DengXian"/>
              </w:rPr>
              <w:t xml:space="preserve"> </w:t>
            </w:r>
            <w:r w:rsidRPr="001D0283">
              <w:rPr>
                <w:rFonts w:eastAsia="DengXian"/>
              </w:rPr>
              <w:t>UL</w:t>
            </w:r>
            <w:r>
              <w:rPr>
                <w:rFonts w:eastAsia="DengXian"/>
              </w:rPr>
              <w:t xml:space="preserve"> </w:t>
            </w:r>
            <w:r w:rsidRPr="001D0283">
              <w:rPr>
                <w:rFonts w:eastAsia="DengXian"/>
              </w:rPr>
              <w:t>carrier</w:t>
            </w:r>
            <w:r>
              <w:rPr>
                <w:rFonts w:eastAsia="DengXian"/>
              </w:rPr>
              <w:t xml:space="preserve"> </w:t>
            </w:r>
            <w:r w:rsidRPr="001D0283">
              <w:rPr>
                <w:rFonts w:eastAsia="DengXian"/>
              </w:rPr>
              <w:t>frequencies</w:t>
            </w:r>
            <w:r>
              <w:rPr>
                <w:rFonts w:eastAsia="DengXian"/>
              </w:rPr>
              <w:t xml:space="preserve"> </w:t>
            </w:r>
            <w:r w:rsidRPr="001D0283">
              <w:rPr>
                <w:rFonts w:eastAsia="DengXian"/>
              </w:rPr>
              <w:t>are</w:t>
            </w:r>
            <w:r>
              <w:rPr>
                <w:rFonts w:eastAsia="DengXian"/>
              </w:rPr>
              <w:t xml:space="preserve"> </w:t>
            </w:r>
            <w:r w:rsidRPr="001D0283">
              <w:rPr>
                <w:rFonts w:eastAsia="DengXian"/>
              </w:rPr>
              <w:t>confined</w:t>
            </w:r>
            <w:r>
              <w:rPr>
                <w:rFonts w:eastAsia="DengXian"/>
              </w:rPr>
              <w:t xml:space="preserve"> </w:t>
            </w:r>
            <w:r w:rsidRPr="001D0283">
              <w:rPr>
                <w:rFonts w:eastAsia="DengXian"/>
              </w:rPr>
              <w:t>to</w:t>
            </w:r>
            <w:r>
              <w:rPr>
                <w:rFonts w:eastAsia="DengXian"/>
              </w:rPr>
              <w:t xml:space="preserve"> </w:t>
            </w:r>
            <w:r w:rsidRPr="001D0283">
              <w:rPr>
                <w:rFonts w:eastAsia="DengXian"/>
              </w:rPr>
              <w:t>3700</w:t>
            </w:r>
            <w:r>
              <w:rPr>
                <w:rFonts w:eastAsia="DengXian"/>
              </w:rPr>
              <w:t xml:space="preserve"> </w:t>
            </w:r>
            <w:r w:rsidRPr="001D0283">
              <w:rPr>
                <w:rFonts w:eastAsia="DengXian"/>
              </w:rPr>
              <w:t>MHz-3800MHz</w:t>
            </w:r>
            <w:r>
              <w:rPr>
                <w:rFonts w:eastAsia="DengXian"/>
              </w:rPr>
              <w:t xml:space="preserve"> </w:t>
            </w:r>
            <w:r w:rsidRPr="001D0283">
              <w:rPr>
                <w:rFonts w:eastAsia="DengXian"/>
              </w:rPr>
              <w:t>for</w:t>
            </w:r>
            <w:r>
              <w:rPr>
                <w:rFonts w:eastAsia="DengXian"/>
              </w:rPr>
              <w:t xml:space="preserve"> </w:t>
            </w:r>
            <w:r w:rsidRPr="001D0283">
              <w:rPr>
                <w:rFonts w:eastAsia="DengXian"/>
              </w:rPr>
              <w:t>n78</w:t>
            </w:r>
            <w:r>
              <w:rPr>
                <w:rFonts w:eastAsia="DengXian"/>
              </w:rPr>
              <w:t xml:space="preserve"> </w:t>
            </w:r>
            <w:r w:rsidRPr="001D0283">
              <w:rPr>
                <w:rFonts w:eastAsia="DengXian"/>
              </w:rPr>
              <w:t>and</w:t>
            </w:r>
            <w:r>
              <w:rPr>
                <w:rFonts w:eastAsia="DengXian"/>
              </w:rPr>
              <w:t xml:space="preserve"> </w:t>
            </w:r>
            <w:r w:rsidRPr="001D0283">
              <w:rPr>
                <w:rFonts w:eastAsia="DengXian"/>
              </w:rPr>
              <w:t>4400</w:t>
            </w:r>
            <w:r>
              <w:rPr>
                <w:rFonts w:eastAsia="DengXian"/>
              </w:rPr>
              <w:t xml:space="preserve"> </w:t>
            </w:r>
            <w:r w:rsidRPr="001D0283">
              <w:rPr>
                <w:rFonts w:eastAsia="DengXian"/>
              </w:rPr>
              <w:t>MHz-4500MHz</w:t>
            </w:r>
            <w:r>
              <w:rPr>
                <w:rFonts w:eastAsia="DengXian"/>
              </w:rPr>
              <w:t xml:space="preserve"> </w:t>
            </w:r>
            <w:r w:rsidRPr="001D0283">
              <w:rPr>
                <w:rFonts w:eastAsia="DengXian"/>
              </w:rPr>
              <w:t>for</w:t>
            </w:r>
            <w:r>
              <w:rPr>
                <w:rFonts w:eastAsia="DengXian"/>
              </w:rPr>
              <w:t xml:space="preserve"> </w:t>
            </w:r>
            <w:r w:rsidRPr="001D0283">
              <w:rPr>
                <w:rFonts w:eastAsia="DengXian"/>
              </w:rPr>
              <w:t>n79.</w:t>
            </w:r>
            <w:r>
              <w:rPr>
                <w:rFonts w:eastAsia="DengXian"/>
              </w:rPr>
              <w:t xml:space="preserve"> </w:t>
            </w:r>
            <w:r w:rsidRPr="001D0283">
              <w:rPr>
                <w:rFonts w:eastAsia="DengXian"/>
              </w:rPr>
              <w:t>Simultaneous</w:t>
            </w:r>
            <w:r>
              <w:rPr>
                <w:rFonts w:eastAsia="DengXian"/>
              </w:rPr>
              <w:t xml:space="preserve"> </w:t>
            </w:r>
            <w:r w:rsidRPr="001D0283">
              <w:rPr>
                <w:rFonts w:eastAsia="DengXian"/>
              </w:rPr>
              <w:t>Rx/Tx</w:t>
            </w:r>
            <w:r>
              <w:rPr>
                <w:rFonts w:eastAsia="DengXian"/>
              </w:rPr>
              <w:t xml:space="preserve"> </w:t>
            </w:r>
            <w:r w:rsidRPr="001D0283">
              <w:rPr>
                <w:rFonts w:eastAsia="DengXian"/>
              </w:rPr>
              <w:t>capability</w:t>
            </w:r>
            <w:r>
              <w:rPr>
                <w:rFonts w:eastAsia="DengXian"/>
              </w:rPr>
              <w:t xml:space="preserve"> </w:t>
            </w:r>
            <w:r w:rsidRPr="001D0283">
              <w:rPr>
                <w:rFonts w:eastAsia="DengXian"/>
              </w:rPr>
              <w:t>does</w:t>
            </w:r>
            <w:r>
              <w:rPr>
                <w:rFonts w:eastAsia="DengXian"/>
              </w:rPr>
              <w:t xml:space="preserve"> </w:t>
            </w:r>
            <w:r w:rsidRPr="001D0283">
              <w:rPr>
                <w:rFonts w:eastAsia="DengXian"/>
              </w:rPr>
              <w:t>not</w:t>
            </w:r>
            <w:r>
              <w:rPr>
                <w:rFonts w:eastAsia="DengXian"/>
              </w:rPr>
              <w:t xml:space="preserve"> </w:t>
            </w:r>
            <w:r w:rsidRPr="001D0283">
              <w:rPr>
                <w:rFonts w:eastAsia="DengXian"/>
              </w:rPr>
              <w:t>apply</w:t>
            </w:r>
            <w:r>
              <w:rPr>
                <w:rFonts w:eastAsia="DengXian"/>
              </w:rPr>
              <w:t xml:space="preserve"> </w:t>
            </w:r>
            <w:r w:rsidRPr="001D0283">
              <w:rPr>
                <w:rFonts w:eastAsia="DengXian"/>
              </w:rPr>
              <w:t>for</w:t>
            </w:r>
            <w:r>
              <w:rPr>
                <w:rFonts w:eastAsia="DengXian"/>
              </w:rPr>
              <w:t xml:space="preserve"> </w:t>
            </w:r>
            <w:r w:rsidRPr="001D0283">
              <w:rPr>
                <w:rFonts w:eastAsia="DengXian"/>
              </w:rPr>
              <w:t>UEs</w:t>
            </w:r>
            <w:r>
              <w:rPr>
                <w:rFonts w:eastAsia="DengXian"/>
              </w:rPr>
              <w:t xml:space="preserve"> </w:t>
            </w:r>
            <w:r w:rsidRPr="001D0283">
              <w:rPr>
                <w:rFonts w:eastAsia="DengXian"/>
              </w:rPr>
              <w:t>supporting</w:t>
            </w:r>
            <w:r>
              <w:rPr>
                <w:rFonts w:eastAsia="DengXian"/>
              </w:rPr>
              <w:t xml:space="preserve"> </w:t>
            </w:r>
            <w:r w:rsidRPr="001D0283">
              <w:rPr>
                <w:rFonts w:eastAsia="DengXian"/>
              </w:rPr>
              <w:t>band</w:t>
            </w:r>
            <w:r>
              <w:rPr>
                <w:rFonts w:eastAsia="DengXian"/>
              </w:rPr>
              <w:t xml:space="preserve"> </w:t>
            </w:r>
            <w:r w:rsidRPr="001D0283">
              <w:rPr>
                <w:rFonts w:eastAsia="DengXian"/>
              </w:rPr>
              <w:t>n78</w:t>
            </w:r>
            <w:r>
              <w:rPr>
                <w:rFonts w:eastAsia="DengXian"/>
              </w:rPr>
              <w:t xml:space="preserve"> </w:t>
            </w:r>
            <w:r w:rsidRPr="001D0283">
              <w:rPr>
                <w:rFonts w:eastAsia="DengXian"/>
              </w:rPr>
              <w:t>with</w:t>
            </w:r>
            <w:r>
              <w:rPr>
                <w:rFonts w:eastAsia="DengXian"/>
              </w:rPr>
              <w:t xml:space="preserve"> </w:t>
            </w:r>
            <w:r w:rsidRPr="001D0283">
              <w:rPr>
                <w:rFonts w:eastAsia="DengXian"/>
              </w:rPr>
              <w:t>a</w:t>
            </w:r>
            <w:r>
              <w:rPr>
                <w:rFonts w:eastAsia="DengXian"/>
              </w:rPr>
              <w:t xml:space="preserve"> </w:t>
            </w:r>
            <w:r w:rsidRPr="001D0283">
              <w:rPr>
                <w:rFonts w:eastAsia="DengXian"/>
              </w:rPr>
              <w:t>n77</w:t>
            </w:r>
            <w:r>
              <w:rPr>
                <w:rFonts w:eastAsia="DengXian"/>
              </w:rPr>
              <w:t xml:space="preserve"> </w:t>
            </w:r>
            <w:r w:rsidRPr="001D0283">
              <w:rPr>
                <w:rFonts w:eastAsia="DengXian"/>
              </w:rPr>
              <w:t>implementation.</w:t>
            </w:r>
          </w:p>
          <w:p w14:paraId="6C19DB3C" w14:textId="77777777" w:rsidR="000B5177" w:rsidRPr="001D0283" w:rsidRDefault="000B5177" w:rsidP="000B5177">
            <w:pPr>
              <w:pStyle w:val="TAN"/>
              <w:keepNext w:val="0"/>
              <w:keepLines w:val="0"/>
              <w:widowControl w:val="0"/>
              <w:rPr>
                <w:szCs w:val="21"/>
                <w:lang w:eastAsia="ja-JP"/>
              </w:rPr>
            </w:pPr>
            <w:r w:rsidRPr="001D0283">
              <w:rPr>
                <w:lang w:eastAsia="ja-JP"/>
              </w:rPr>
              <w:t>NOTE</w:t>
            </w:r>
            <w:r>
              <w:rPr>
                <w:lang w:eastAsia="ja-JP"/>
              </w:rPr>
              <w:t xml:space="preserve"> </w:t>
            </w:r>
            <w:r w:rsidRPr="001D0283">
              <w:rPr>
                <w:lang w:eastAsia="ja-JP"/>
              </w:rPr>
              <w:t>8</w:t>
            </w:r>
            <w:r w:rsidRPr="001D0283">
              <w:rPr>
                <w:szCs w:val="21"/>
                <w:lang w:eastAsia="ja-JP"/>
              </w:rPr>
              <w:t>:</w:t>
            </w:r>
            <w:r w:rsidRPr="001D0283">
              <w:rPr>
                <w:szCs w:val="21"/>
                <w:lang w:eastAsia="ja-JP"/>
              </w:rPr>
              <w:tab/>
              <w:t>“-”</w:t>
            </w:r>
            <w:r>
              <w:rPr>
                <w:szCs w:val="21"/>
                <w:lang w:eastAsia="ja-JP"/>
              </w:rPr>
              <w:t xml:space="preserve"> </w:t>
            </w:r>
            <w:r w:rsidRPr="001D0283">
              <w:rPr>
                <w:szCs w:val="21"/>
                <w:lang w:eastAsia="ja-JP"/>
              </w:rPr>
              <w:t>denotes</w:t>
            </w:r>
            <w:r>
              <w:rPr>
                <w:szCs w:val="21"/>
                <w:lang w:eastAsia="ja-JP"/>
              </w:rPr>
              <w:t xml:space="preserve"> </w:t>
            </w:r>
            <w:r w:rsidRPr="001D0283">
              <w:rPr>
                <w:szCs w:val="21"/>
                <w:lang w:eastAsia="ja-JP"/>
              </w:rPr>
              <w:t>ΔT</w:t>
            </w:r>
            <w:r w:rsidRPr="001D0283">
              <w:rPr>
                <w:szCs w:val="21"/>
                <w:vertAlign w:val="subscript"/>
                <w:lang w:eastAsia="ja-JP"/>
              </w:rPr>
              <w:t>IB,c</w:t>
            </w:r>
            <w:r>
              <w:rPr>
                <w:szCs w:val="21"/>
                <w:lang w:eastAsia="ja-JP"/>
              </w:rPr>
              <w:t xml:space="preserve"> </w:t>
            </w:r>
            <w:r w:rsidRPr="001D0283">
              <w:rPr>
                <w:szCs w:val="21"/>
                <w:lang w:eastAsia="ja-JP"/>
              </w:rPr>
              <w:t>=</w:t>
            </w:r>
            <w:r>
              <w:rPr>
                <w:szCs w:val="21"/>
                <w:lang w:eastAsia="ja-JP"/>
              </w:rPr>
              <w:t xml:space="preserve"> </w:t>
            </w:r>
            <w:r w:rsidRPr="001D0283">
              <w:rPr>
                <w:szCs w:val="21"/>
                <w:lang w:eastAsia="ja-JP"/>
              </w:rPr>
              <w:t>0.</w:t>
            </w:r>
          </w:p>
          <w:p w14:paraId="36FC88F4" w14:textId="77777777" w:rsidR="000B5177" w:rsidRPr="001D0283" w:rsidRDefault="000B5177" w:rsidP="000B5177">
            <w:pPr>
              <w:pStyle w:val="TAN"/>
              <w:keepNext w:val="0"/>
              <w:keepLines w:val="0"/>
              <w:widowControl w:val="0"/>
              <w:rPr>
                <w:rFonts w:eastAsia="DengXian"/>
                <w:szCs w:val="21"/>
              </w:rPr>
            </w:pPr>
            <w:r w:rsidRPr="001D0283">
              <w:rPr>
                <w:rFonts w:eastAsia="DengXian"/>
              </w:rPr>
              <w:t>NOTE</w:t>
            </w:r>
            <w:r>
              <w:rPr>
                <w:rFonts w:eastAsia="DengXian"/>
              </w:rPr>
              <w:t xml:space="preserve"> </w:t>
            </w:r>
            <w:r w:rsidRPr="001D0283">
              <w:rPr>
                <w:rFonts w:eastAsia="DengXian"/>
              </w:rPr>
              <w:t>9</w:t>
            </w:r>
            <w:r w:rsidRPr="001D0283">
              <w:rPr>
                <w:rFonts w:eastAsia="DengXian"/>
                <w:szCs w:val="21"/>
              </w:rPr>
              <w:t>:</w:t>
            </w:r>
            <w:r w:rsidRPr="001D0283">
              <w:rPr>
                <w:rFonts w:eastAsia="DengXian"/>
                <w:szCs w:val="21"/>
              </w:rPr>
              <w:tab/>
              <w:t>The</w:t>
            </w:r>
            <w:r>
              <w:rPr>
                <w:rFonts w:eastAsia="DengXian"/>
                <w:szCs w:val="21"/>
              </w:rPr>
              <w:t xml:space="preserve"> </w:t>
            </w:r>
            <w:r w:rsidRPr="001D0283">
              <w:rPr>
                <w:rFonts w:eastAsia="DengXian"/>
                <w:szCs w:val="21"/>
              </w:rPr>
              <w:t>component</w:t>
            </w:r>
            <w:r>
              <w:rPr>
                <w:rFonts w:eastAsia="DengXian"/>
                <w:szCs w:val="21"/>
              </w:rPr>
              <w:t xml:space="preserve"> </w:t>
            </w:r>
            <w:r w:rsidRPr="001D0283">
              <w:rPr>
                <w:rFonts w:eastAsia="DengXian"/>
                <w:szCs w:val="21"/>
              </w:rPr>
              <w:t>band</w:t>
            </w:r>
            <w:r>
              <w:rPr>
                <w:rFonts w:eastAsia="DengXian"/>
                <w:szCs w:val="21"/>
              </w:rPr>
              <w:t xml:space="preserve"> </w:t>
            </w:r>
            <w:r w:rsidRPr="001D0283">
              <w:rPr>
                <w:rFonts w:eastAsia="DengXian"/>
                <w:szCs w:val="21"/>
              </w:rPr>
              <w:t>order</w:t>
            </w:r>
            <w:r>
              <w:rPr>
                <w:rFonts w:eastAsia="DengXian"/>
                <w:szCs w:val="21"/>
              </w:rPr>
              <w:t xml:space="preserve"> </w:t>
            </w:r>
            <w:r w:rsidRPr="001D0283">
              <w:rPr>
                <w:rFonts w:eastAsia="DengXian"/>
                <w:szCs w:val="21"/>
              </w:rPr>
              <w:t>in</w:t>
            </w:r>
            <w:r>
              <w:rPr>
                <w:rFonts w:eastAsia="DengXian"/>
                <w:szCs w:val="21"/>
              </w:rPr>
              <w:t xml:space="preserve"> </w:t>
            </w:r>
            <w:r w:rsidRPr="001D0283">
              <w:rPr>
                <w:rFonts w:eastAsia="DengXian"/>
                <w:szCs w:val="21"/>
              </w:rPr>
              <w:t>the</w:t>
            </w:r>
            <w:r>
              <w:rPr>
                <w:rFonts w:eastAsia="DengXian"/>
                <w:szCs w:val="21"/>
              </w:rPr>
              <w:t xml:space="preserve"> </w:t>
            </w:r>
            <w:r w:rsidRPr="001D0283">
              <w:rPr>
                <w:rFonts w:eastAsia="DengXian"/>
                <w:szCs w:val="21"/>
              </w:rPr>
              <w:t>configuration</w:t>
            </w:r>
            <w:r>
              <w:rPr>
                <w:rFonts w:eastAsia="DengXian"/>
                <w:szCs w:val="21"/>
              </w:rPr>
              <w:t xml:space="preserve"> </w:t>
            </w:r>
            <w:r w:rsidRPr="001D0283">
              <w:rPr>
                <w:rFonts w:eastAsia="DengXian"/>
                <w:szCs w:val="21"/>
              </w:rPr>
              <w:t>should</w:t>
            </w:r>
            <w:r>
              <w:rPr>
                <w:rFonts w:eastAsia="DengXian"/>
                <w:szCs w:val="21"/>
              </w:rPr>
              <w:t xml:space="preserve"> </w:t>
            </w:r>
            <w:r w:rsidRPr="001D0283">
              <w:rPr>
                <w:rFonts w:eastAsia="DengXian"/>
                <w:szCs w:val="21"/>
              </w:rPr>
              <w:t>be</w:t>
            </w:r>
            <w:r>
              <w:rPr>
                <w:rFonts w:eastAsia="DengXian"/>
                <w:szCs w:val="21"/>
              </w:rPr>
              <w:t xml:space="preserve"> </w:t>
            </w:r>
            <w:r w:rsidRPr="001D0283">
              <w:rPr>
                <w:rFonts w:eastAsia="DengXian"/>
                <w:szCs w:val="21"/>
              </w:rPr>
              <w:t>listed</w:t>
            </w:r>
            <w:r>
              <w:rPr>
                <w:rFonts w:eastAsia="DengXian"/>
                <w:szCs w:val="21"/>
              </w:rPr>
              <w:t xml:space="preserve"> </w:t>
            </w:r>
            <w:r w:rsidRPr="001D0283">
              <w:rPr>
                <w:rFonts w:eastAsia="DengXian"/>
                <w:szCs w:val="21"/>
              </w:rPr>
              <w:t>by</w:t>
            </w:r>
            <w:r>
              <w:rPr>
                <w:rFonts w:eastAsia="DengXian"/>
                <w:szCs w:val="21"/>
              </w:rPr>
              <w:t xml:space="preserve"> </w:t>
            </w:r>
            <w:r w:rsidRPr="001D0283">
              <w:rPr>
                <w:rFonts w:eastAsia="DengXian"/>
                <w:szCs w:val="21"/>
              </w:rPr>
              <w:t>the</w:t>
            </w:r>
            <w:r>
              <w:rPr>
                <w:rFonts w:eastAsia="DengXian"/>
                <w:szCs w:val="21"/>
              </w:rPr>
              <w:t xml:space="preserve"> </w:t>
            </w:r>
            <w:r w:rsidRPr="001D0283">
              <w:rPr>
                <w:rFonts w:eastAsia="DengXian"/>
                <w:szCs w:val="21"/>
              </w:rPr>
              <w:t>order</w:t>
            </w:r>
            <w:r>
              <w:rPr>
                <w:rFonts w:eastAsia="DengXian"/>
                <w:szCs w:val="21"/>
              </w:rPr>
              <w:t xml:space="preserve"> </w:t>
            </w:r>
            <w:r w:rsidRPr="001D0283">
              <w:rPr>
                <w:rFonts w:eastAsia="DengXian"/>
                <w:szCs w:val="21"/>
              </w:rPr>
              <w:t>of</w:t>
            </w:r>
            <w:r>
              <w:rPr>
                <w:rFonts w:eastAsia="DengXian"/>
                <w:szCs w:val="21"/>
              </w:rPr>
              <w:t xml:space="preserve"> </w:t>
            </w:r>
            <w:r w:rsidRPr="001D0283">
              <w:rPr>
                <w:rFonts w:eastAsia="DengXian"/>
                <w:szCs w:val="21"/>
              </w:rPr>
              <w:t>NR</w:t>
            </w:r>
            <w:r>
              <w:rPr>
                <w:rFonts w:eastAsia="DengXian"/>
                <w:szCs w:val="21"/>
              </w:rPr>
              <w:t xml:space="preserve"> </w:t>
            </w:r>
            <w:r w:rsidRPr="001D0283">
              <w:rPr>
                <w:rFonts w:eastAsia="DengXian"/>
                <w:szCs w:val="21"/>
              </w:rPr>
              <w:t>bands,</w:t>
            </w:r>
            <w:r>
              <w:rPr>
                <w:rFonts w:eastAsia="DengXian"/>
                <w:szCs w:val="21"/>
              </w:rPr>
              <w:t xml:space="preserve"> </w:t>
            </w:r>
            <w:r w:rsidRPr="001D0283">
              <w:rPr>
                <w:rFonts w:eastAsia="DengXian"/>
                <w:szCs w:val="21"/>
              </w:rPr>
              <w:t>such</w:t>
            </w:r>
            <w:r>
              <w:rPr>
                <w:rFonts w:eastAsia="DengXian"/>
                <w:szCs w:val="21"/>
              </w:rPr>
              <w:t xml:space="preserve"> </w:t>
            </w:r>
            <w:r w:rsidRPr="001D0283">
              <w:rPr>
                <w:rFonts w:eastAsia="DengXian"/>
                <w:szCs w:val="21"/>
              </w:rPr>
              <w:t>as</w:t>
            </w:r>
            <w:r>
              <w:rPr>
                <w:rFonts w:eastAsia="DengXian"/>
                <w:szCs w:val="21"/>
              </w:rPr>
              <w:t xml:space="preserve"> </w:t>
            </w:r>
            <w:r w:rsidRPr="001D0283">
              <w:rPr>
                <w:rFonts w:eastAsia="DengXian"/>
                <w:szCs w:val="21"/>
              </w:rPr>
              <w:t>for</w:t>
            </w:r>
            <w:r>
              <w:rPr>
                <w:rFonts w:eastAsia="DengXian"/>
                <w:szCs w:val="21"/>
              </w:rPr>
              <w:t xml:space="preserve"> </w:t>
            </w:r>
            <w:r w:rsidRPr="001D0283">
              <w:rPr>
                <w:rFonts w:eastAsia="DengXian"/>
                <w:szCs w:val="21"/>
              </w:rPr>
              <w:t>CA_n1-n3</w:t>
            </w:r>
            <w:r w:rsidRPr="001D0283">
              <w:rPr>
                <w:rFonts w:eastAsia="DengXian"/>
              </w:rPr>
              <w:t>-n5</w:t>
            </w:r>
            <w:r>
              <w:rPr>
                <w:rFonts w:eastAsia="DengXian"/>
                <w:szCs w:val="21"/>
              </w:rPr>
              <w:t xml:space="preserve"> </w:t>
            </w:r>
            <w:r w:rsidRPr="001D0283">
              <w:rPr>
                <w:rFonts w:eastAsia="DengXian"/>
                <w:szCs w:val="21"/>
              </w:rPr>
              <w:t>the</w:t>
            </w:r>
            <w:r>
              <w:rPr>
                <w:rFonts w:eastAsia="DengXian"/>
                <w:szCs w:val="21"/>
              </w:rPr>
              <w:t xml:space="preserve"> </w:t>
            </w:r>
            <w:r w:rsidRPr="001D0283">
              <w:rPr>
                <w:rFonts w:eastAsia="DengXian"/>
                <w:szCs w:val="21"/>
              </w:rPr>
              <w:t>band</w:t>
            </w:r>
            <w:r>
              <w:rPr>
                <w:rFonts w:eastAsia="DengXian"/>
                <w:szCs w:val="21"/>
              </w:rPr>
              <w:t xml:space="preserve"> </w:t>
            </w:r>
            <w:r w:rsidRPr="001D0283">
              <w:rPr>
                <w:rFonts w:eastAsia="DengXian"/>
                <w:szCs w:val="21"/>
              </w:rPr>
              <w:t>order</w:t>
            </w:r>
            <w:r>
              <w:rPr>
                <w:rFonts w:eastAsia="DengXian"/>
                <w:szCs w:val="21"/>
              </w:rPr>
              <w:t xml:space="preserve"> </w:t>
            </w:r>
            <w:r w:rsidRPr="001D0283">
              <w:rPr>
                <w:rFonts w:eastAsia="DengXian"/>
                <w:szCs w:val="21"/>
              </w:rPr>
              <w:t>from</w:t>
            </w:r>
            <w:r>
              <w:rPr>
                <w:rFonts w:eastAsia="DengXian"/>
                <w:szCs w:val="21"/>
              </w:rPr>
              <w:t xml:space="preserve"> </w:t>
            </w:r>
            <w:r w:rsidRPr="001D0283">
              <w:rPr>
                <w:rFonts w:eastAsia="DengXian"/>
                <w:szCs w:val="21"/>
              </w:rPr>
              <w:t>left</w:t>
            </w:r>
            <w:r>
              <w:rPr>
                <w:rFonts w:eastAsia="DengXian"/>
                <w:szCs w:val="21"/>
              </w:rPr>
              <w:t xml:space="preserve"> </w:t>
            </w:r>
            <w:r w:rsidRPr="001D0283">
              <w:rPr>
                <w:rFonts w:eastAsia="DengXian"/>
                <w:szCs w:val="21"/>
              </w:rPr>
              <w:t>to</w:t>
            </w:r>
            <w:r>
              <w:rPr>
                <w:rFonts w:eastAsia="DengXian"/>
                <w:szCs w:val="21"/>
              </w:rPr>
              <w:t xml:space="preserve"> </w:t>
            </w:r>
            <w:r w:rsidRPr="001D0283">
              <w:rPr>
                <w:rFonts w:eastAsia="DengXian"/>
                <w:szCs w:val="21"/>
              </w:rPr>
              <w:t>right</w:t>
            </w:r>
            <w:r>
              <w:rPr>
                <w:rFonts w:eastAsia="DengXian"/>
                <w:szCs w:val="21"/>
              </w:rPr>
              <w:t xml:space="preserve"> </w:t>
            </w:r>
            <w:r w:rsidRPr="001D0283">
              <w:rPr>
                <w:rFonts w:eastAsia="DengXian"/>
                <w:szCs w:val="21"/>
              </w:rPr>
              <w:t>is</w:t>
            </w:r>
            <w:r>
              <w:rPr>
                <w:rFonts w:eastAsia="DengXian"/>
                <w:szCs w:val="21"/>
              </w:rPr>
              <w:t xml:space="preserve"> </w:t>
            </w:r>
            <w:r w:rsidRPr="001D0283">
              <w:rPr>
                <w:rFonts w:eastAsia="DengXian"/>
                <w:szCs w:val="21"/>
              </w:rPr>
              <w:t>n1</w:t>
            </w:r>
            <w:r w:rsidRPr="001D0283">
              <w:rPr>
                <w:rFonts w:eastAsia="DengXian"/>
              </w:rPr>
              <w:t>,</w:t>
            </w:r>
            <w:r>
              <w:rPr>
                <w:rFonts w:eastAsia="DengXian"/>
              </w:rPr>
              <w:t xml:space="preserve"> </w:t>
            </w:r>
            <w:r w:rsidRPr="001D0283">
              <w:rPr>
                <w:rFonts w:eastAsia="DengXian"/>
              </w:rPr>
              <w:t>n3</w:t>
            </w:r>
            <w:r>
              <w:rPr>
                <w:rFonts w:eastAsia="DengXian"/>
                <w:szCs w:val="21"/>
              </w:rPr>
              <w:t xml:space="preserve"> </w:t>
            </w:r>
            <w:r w:rsidRPr="001D0283">
              <w:rPr>
                <w:rFonts w:eastAsia="DengXian"/>
                <w:szCs w:val="21"/>
              </w:rPr>
              <w:t>and</w:t>
            </w:r>
            <w:r>
              <w:rPr>
                <w:rFonts w:eastAsia="DengXian"/>
                <w:szCs w:val="21"/>
              </w:rPr>
              <w:t xml:space="preserve"> </w:t>
            </w:r>
            <w:r w:rsidRPr="001D0283">
              <w:rPr>
                <w:rFonts w:eastAsia="DengXian"/>
                <w:szCs w:val="21"/>
              </w:rPr>
              <w:t>n</w:t>
            </w:r>
            <w:r w:rsidRPr="001D0283">
              <w:rPr>
                <w:rFonts w:eastAsia="DengXian"/>
              </w:rPr>
              <w:t>5</w:t>
            </w:r>
            <w:r w:rsidRPr="001D0283">
              <w:rPr>
                <w:rFonts w:eastAsia="DengXian"/>
                <w:szCs w:val="21"/>
              </w:rPr>
              <w:t>.</w:t>
            </w:r>
          </w:p>
          <w:p w14:paraId="111ED1BC" w14:textId="77777777" w:rsidR="000B5177" w:rsidRPr="001D0283" w:rsidRDefault="000B5177" w:rsidP="000B5177">
            <w:pPr>
              <w:pStyle w:val="TAN"/>
              <w:keepNext w:val="0"/>
              <w:keepLines w:val="0"/>
              <w:rPr>
                <w:rFonts w:cs="Arial"/>
                <w:szCs w:val="22"/>
                <w:lang w:eastAsia="zh-CN"/>
              </w:rPr>
            </w:pPr>
            <w:r w:rsidRPr="001D0283">
              <w:rPr>
                <w:rFonts w:cs="Arial"/>
                <w:szCs w:val="22"/>
                <w:lang w:eastAsia="zh-CN"/>
              </w:rPr>
              <w:t>NOTE</w:t>
            </w:r>
            <w:r>
              <w:rPr>
                <w:rFonts w:cs="Arial"/>
                <w:szCs w:val="22"/>
                <w:lang w:eastAsia="zh-CN"/>
              </w:rPr>
              <w:t xml:space="preserve"> </w:t>
            </w:r>
            <w:r w:rsidRPr="001D0283">
              <w:rPr>
                <w:rFonts w:cs="Arial"/>
                <w:szCs w:val="22"/>
                <w:lang w:eastAsia="zh-CN"/>
              </w:rPr>
              <w:t>10:</w:t>
            </w:r>
            <w:r w:rsidRPr="001D0283">
              <w:rPr>
                <w:rFonts w:eastAsia="DengXian"/>
                <w:szCs w:val="21"/>
              </w:rPr>
              <w:tab/>
            </w:r>
            <w:r w:rsidRPr="001D0283">
              <w:rPr>
                <w:rFonts w:cs="Arial"/>
                <w:szCs w:val="22"/>
                <w:lang w:eastAsia="zh-CN"/>
              </w:rPr>
              <w:t>The</w:t>
            </w:r>
            <w:r>
              <w:rPr>
                <w:rFonts w:cs="Arial"/>
                <w:szCs w:val="22"/>
                <w:lang w:eastAsia="zh-CN"/>
              </w:rPr>
              <w:t xml:space="preserve"> </w:t>
            </w:r>
            <w:r w:rsidRPr="001D0283">
              <w:rPr>
                <w:rFonts w:cs="Arial"/>
                <w:szCs w:val="22"/>
                <w:lang w:eastAsia="zh-CN"/>
              </w:rPr>
              <w:t>requirements</w:t>
            </w:r>
            <w:r>
              <w:rPr>
                <w:rFonts w:cs="Arial"/>
                <w:szCs w:val="22"/>
                <w:lang w:eastAsia="zh-CN"/>
              </w:rPr>
              <w:t xml:space="preserve"> </w:t>
            </w:r>
            <w:r w:rsidRPr="001D0283">
              <w:rPr>
                <w:rFonts w:cs="Arial"/>
                <w:szCs w:val="22"/>
                <w:lang w:eastAsia="zh-CN"/>
              </w:rPr>
              <w:t>only</w:t>
            </w:r>
            <w:r>
              <w:rPr>
                <w:rFonts w:cs="Arial"/>
                <w:szCs w:val="22"/>
                <w:lang w:eastAsia="zh-CN"/>
              </w:rPr>
              <w:t xml:space="preserve"> </w:t>
            </w:r>
            <w:r w:rsidRPr="001D0283">
              <w:rPr>
                <w:rFonts w:cs="Arial"/>
                <w:szCs w:val="22"/>
                <w:lang w:eastAsia="zh-CN"/>
              </w:rPr>
              <w:t>apply</w:t>
            </w:r>
            <w:r>
              <w:rPr>
                <w:rFonts w:cs="Arial"/>
                <w:szCs w:val="22"/>
                <w:lang w:eastAsia="zh-CN"/>
              </w:rPr>
              <w:t xml:space="preserve"> </w:t>
            </w:r>
            <w:r w:rsidRPr="001D0283">
              <w:rPr>
                <w:rFonts w:cs="Arial"/>
                <w:szCs w:val="22"/>
                <w:lang w:eastAsia="zh-CN"/>
              </w:rPr>
              <w:t>for</w:t>
            </w:r>
            <w:r>
              <w:rPr>
                <w:rFonts w:cs="Arial"/>
                <w:szCs w:val="22"/>
                <w:lang w:eastAsia="zh-CN"/>
              </w:rPr>
              <w:t xml:space="preserve"> </w:t>
            </w:r>
            <w:r w:rsidRPr="001D0283">
              <w:rPr>
                <w:rFonts w:cs="Arial"/>
                <w:szCs w:val="22"/>
                <w:lang w:eastAsia="zh-CN"/>
              </w:rPr>
              <w:t>UE</w:t>
            </w:r>
            <w:r>
              <w:rPr>
                <w:rFonts w:cs="Arial"/>
                <w:szCs w:val="22"/>
                <w:lang w:eastAsia="zh-CN"/>
              </w:rPr>
              <w:t xml:space="preserve"> </w:t>
            </w:r>
            <w:r w:rsidRPr="001D0283">
              <w:rPr>
                <w:rFonts w:cs="Arial"/>
                <w:szCs w:val="22"/>
                <w:lang w:eastAsia="zh-CN"/>
              </w:rPr>
              <w:t>supporting</w:t>
            </w:r>
            <w:r>
              <w:rPr>
                <w:rFonts w:cs="Arial"/>
                <w:szCs w:val="22"/>
                <w:lang w:eastAsia="zh-CN"/>
              </w:rPr>
              <w:t xml:space="preserve"> </w:t>
            </w:r>
            <w:r w:rsidRPr="001D0283">
              <w:rPr>
                <w:rFonts w:cs="Arial"/>
                <w:szCs w:val="22"/>
                <w:lang w:eastAsia="zh-CN"/>
              </w:rPr>
              <w:t>inter-band</w:t>
            </w:r>
            <w:r>
              <w:rPr>
                <w:rFonts w:cs="Arial"/>
                <w:szCs w:val="22"/>
                <w:lang w:eastAsia="zh-CN"/>
              </w:rPr>
              <w:t xml:space="preserve"> </w:t>
            </w:r>
            <w:r w:rsidRPr="001D0283">
              <w:rPr>
                <w:rFonts w:cs="Arial"/>
                <w:szCs w:val="22"/>
                <w:lang w:eastAsia="zh-CN"/>
              </w:rPr>
              <w:t>carrier</w:t>
            </w:r>
            <w:r>
              <w:rPr>
                <w:rFonts w:cs="Arial"/>
                <w:szCs w:val="22"/>
                <w:lang w:eastAsia="zh-CN"/>
              </w:rPr>
              <w:t xml:space="preserve"> </w:t>
            </w:r>
            <w:r w:rsidRPr="001D0283">
              <w:rPr>
                <w:rFonts w:cs="Arial"/>
                <w:szCs w:val="22"/>
                <w:lang w:eastAsia="zh-CN"/>
              </w:rPr>
              <w:t>aggregation</w:t>
            </w:r>
            <w:r>
              <w:rPr>
                <w:rFonts w:cs="Arial"/>
                <w:szCs w:val="22"/>
                <w:lang w:eastAsia="zh-CN"/>
              </w:rPr>
              <w:t xml:space="preserve"> </w:t>
            </w:r>
            <w:r w:rsidRPr="001D0283">
              <w:rPr>
                <w:rFonts w:cs="Arial"/>
                <w:szCs w:val="22"/>
                <w:lang w:eastAsia="zh-CN"/>
              </w:rPr>
              <w:t>with</w:t>
            </w:r>
            <w:r>
              <w:rPr>
                <w:rFonts w:cs="Arial"/>
                <w:szCs w:val="22"/>
                <w:lang w:eastAsia="zh-CN"/>
              </w:rPr>
              <w:t xml:space="preserve"> </w:t>
            </w:r>
            <w:r w:rsidRPr="001D0283">
              <w:rPr>
                <w:rFonts w:cs="Arial"/>
                <w:szCs w:val="22"/>
                <w:lang w:eastAsia="zh-CN"/>
              </w:rPr>
              <w:t>simultaneous</w:t>
            </w:r>
            <w:r>
              <w:rPr>
                <w:rFonts w:cs="Arial"/>
                <w:szCs w:val="22"/>
                <w:lang w:eastAsia="zh-CN"/>
              </w:rPr>
              <w:t xml:space="preserve"> </w:t>
            </w:r>
            <w:r w:rsidRPr="001D0283">
              <w:rPr>
                <w:rFonts w:cs="Arial"/>
                <w:szCs w:val="22"/>
                <w:lang w:eastAsia="zh-CN"/>
              </w:rPr>
              <w:t>Rx/Tx</w:t>
            </w:r>
            <w:r>
              <w:rPr>
                <w:rFonts w:cs="Arial"/>
                <w:szCs w:val="22"/>
                <w:lang w:eastAsia="zh-CN"/>
              </w:rPr>
              <w:t xml:space="preserve"> </w:t>
            </w:r>
            <w:r w:rsidRPr="001D0283">
              <w:rPr>
                <w:rFonts w:cs="Arial"/>
                <w:szCs w:val="22"/>
                <w:lang w:eastAsia="zh-CN"/>
              </w:rPr>
              <w:t>capability.</w:t>
            </w:r>
          </w:p>
        </w:tc>
      </w:tr>
    </w:tbl>
    <w:p w14:paraId="5366A85C" w14:textId="2FE5F044" w:rsidR="004E06F7" w:rsidRDefault="004E06F7" w:rsidP="00F65666"/>
    <w:p w14:paraId="66D42818" w14:textId="06EB9A04" w:rsidR="00BD574C" w:rsidRDefault="00BD574C" w:rsidP="00BD574C">
      <w:pPr>
        <w:ind w:firstLineChars="50" w:firstLine="100"/>
        <w:outlineLvl w:val="0"/>
        <w:rPr>
          <w:noProof/>
          <w:snapToGrid w:val="0"/>
          <w:color w:val="FF0000"/>
          <w:lang w:eastAsia="zh-CN"/>
        </w:rPr>
      </w:pPr>
      <w:r w:rsidRPr="005F24F0">
        <w:rPr>
          <w:noProof/>
          <w:snapToGrid w:val="0"/>
          <w:color w:val="FF0000"/>
          <w:lang w:eastAsia="zh-CN"/>
        </w:rPr>
        <w:t>&lt;</w:t>
      </w:r>
      <w:r w:rsidRPr="003850F8">
        <w:rPr>
          <w:noProof/>
          <w:snapToGrid w:val="0"/>
          <w:color w:val="FF0000"/>
          <w:lang w:eastAsia="zh-CN"/>
        </w:rPr>
        <w:t xml:space="preserve"> </w:t>
      </w:r>
      <w:r>
        <w:rPr>
          <w:noProof/>
          <w:snapToGrid w:val="0"/>
          <w:color w:val="FF0000"/>
          <w:lang w:eastAsia="zh-CN"/>
        </w:rPr>
        <w:t xml:space="preserve">Next Changes </w:t>
      </w:r>
      <w:r w:rsidRPr="008D0269">
        <w:rPr>
          <w:color w:val="FF0000"/>
        </w:rPr>
        <w:t xml:space="preserve">Table </w:t>
      </w:r>
      <w:r w:rsidRPr="00B01F5C">
        <w:rPr>
          <w:color w:val="FF0000"/>
        </w:rPr>
        <w:t>7.3A.3.2.</w:t>
      </w:r>
      <w:r>
        <w:rPr>
          <w:color w:val="FF0000"/>
        </w:rPr>
        <w:t>3</w:t>
      </w:r>
      <w:r w:rsidRPr="00B01F5C">
        <w:rPr>
          <w:color w:val="FF0000"/>
        </w:rPr>
        <w:t>-1</w:t>
      </w:r>
      <w:r w:rsidRPr="005F24F0">
        <w:rPr>
          <w:noProof/>
          <w:snapToGrid w:val="0"/>
          <w:color w:val="FF0000"/>
          <w:lang w:eastAsia="zh-CN"/>
        </w:rPr>
        <w:t>&gt;</w:t>
      </w:r>
    </w:p>
    <w:p w14:paraId="00AC7436" w14:textId="77777777" w:rsidR="00BD574C" w:rsidRPr="00F9519C" w:rsidRDefault="00BD574C" w:rsidP="00BD574C">
      <w:pPr>
        <w:pStyle w:val="TH"/>
        <w:rPr>
          <w:rFonts w:cs="Arial"/>
          <w:bCs/>
        </w:rPr>
      </w:pPr>
      <w:r w:rsidRPr="00F9519C">
        <w:t>Table 7.3A.3.2.</w:t>
      </w:r>
      <w:r w:rsidRPr="00F9519C">
        <w:rPr>
          <w:rFonts w:hint="eastAsia"/>
          <w:lang w:eastAsia="zh-CN"/>
        </w:rPr>
        <w:t>3</w:t>
      </w:r>
      <w:r w:rsidRPr="00F9519C">
        <w:t>-1: ΔR</w:t>
      </w:r>
      <w:r w:rsidRPr="00F9519C">
        <w:rPr>
          <w:vertAlign w:val="subscript"/>
        </w:rPr>
        <w:t>IB,c</w:t>
      </w:r>
      <w:r w:rsidRPr="00F9519C">
        <w:t xml:space="preserve"> due to CA</w:t>
      </w:r>
      <w:r w:rsidRPr="00F9519C">
        <w:rPr>
          <w:rFonts w:cs="Arial"/>
          <w:bCs/>
        </w:rPr>
        <w:t xml:space="preserve"> (t</w:t>
      </w:r>
      <w:r w:rsidRPr="00F9519C">
        <w:rPr>
          <w:rFonts w:cs="Arial"/>
          <w:bCs/>
          <w:lang w:eastAsia="zh-CN"/>
        </w:rPr>
        <w:t>hree</w:t>
      </w:r>
      <w:r w:rsidRPr="00F9519C">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35"/>
        <w:gridCol w:w="1807"/>
        <w:gridCol w:w="1948"/>
        <w:gridCol w:w="1949"/>
        <w:tblGridChange w:id="277">
          <w:tblGrid>
            <w:gridCol w:w="1735"/>
            <w:gridCol w:w="1807"/>
            <w:gridCol w:w="1948"/>
            <w:gridCol w:w="1949"/>
          </w:tblGrid>
        </w:tblGridChange>
      </w:tblGrid>
      <w:tr w:rsidR="00BD574C" w:rsidRPr="00F9519C" w14:paraId="4F9249BA" w14:textId="77777777" w:rsidTr="00FD02C8">
        <w:trPr>
          <w:tblHeader/>
          <w:jc w:val="center"/>
        </w:trPr>
        <w:tc>
          <w:tcPr>
            <w:tcW w:w="1735" w:type="dxa"/>
            <w:vMerge w:val="restart"/>
          </w:tcPr>
          <w:p w14:paraId="1C94866C" w14:textId="77777777" w:rsidR="00BD574C" w:rsidRPr="00F9519C" w:rsidRDefault="00BD574C" w:rsidP="00FD02C8">
            <w:pPr>
              <w:pStyle w:val="TAH"/>
              <w:rPr>
                <w:rFonts w:eastAsia="DengXian"/>
              </w:rPr>
            </w:pPr>
            <w:r w:rsidRPr="00F9519C">
              <w:rPr>
                <w:rFonts w:eastAsia="DengXian"/>
              </w:rPr>
              <w:t>Inter-band CA combination</w:t>
            </w:r>
          </w:p>
        </w:tc>
        <w:tc>
          <w:tcPr>
            <w:tcW w:w="5704" w:type="dxa"/>
            <w:gridSpan w:val="3"/>
            <w:vAlign w:val="center"/>
          </w:tcPr>
          <w:p w14:paraId="08F58F97" w14:textId="77777777" w:rsidR="00BD574C" w:rsidRPr="00F9519C" w:rsidRDefault="00BD574C" w:rsidP="00FD02C8">
            <w:pPr>
              <w:pStyle w:val="TAH"/>
              <w:rPr>
                <w:rFonts w:eastAsia="DengXian"/>
              </w:rPr>
            </w:pPr>
            <w:r w:rsidRPr="00F9519C">
              <w:rPr>
                <w:rFonts w:eastAsia="DengXian"/>
              </w:rPr>
              <w:t>ΔR</w:t>
            </w:r>
            <w:r w:rsidRPr="00F9519C">
              <w:rPr>
                <w:rFonts w:eastAsia="DengXian"/>
                <w:vertAlign w:val="subscript"/>
              </w:rPr>
              <w:t>IB,c</w:t>
            </w:r>
            <w:r w:rsidRPr="00F9519C">
              <w:rPr>
                <w:rFonts w:eastAsia="DengXian"/>
              </w:rPr>
              <w:t xml:space="preserve"> for NR bands (dB)</w:t>
            </w:r>
            <w:r w:rsidRPr="00F9519C">
              <w:rPr>
                <w:rFonts w:eastAsia="DengXian"/>
                <w:vertAlign w:val="superscript"/>
              </w:rPr>
              <w:t>9</w:t>
            </w:r>
          </w:p>
        </w:tc>
      </w:tr>
      <w:tr w:rsidR="00BD574C" w:rsidRPr="00F9519C" w14:paraId="5C5C0EBF" w14:textId="77777777" w:rsidTr="00FD02C8">
        <w:trPr>
          <w:tblHeader/>
          <w:jc w:val="center"/>
        </w:trPr>
        <w:tc>
          <w:tcPr>
            <w:tcW w:w="1735" w:type="dxa"/>
            <w:vMerge/>
            <w:tcBorders>
              <w:bottom w:val="single" w:sz="4" w:space="0" w:color="auto"/>
            </w:tcBorders>
          </w:tcPr>
          <w:p w14:paraId="3A23556A" w14:textId="77777777" w:rsidR="00BD574C" w:rsidRPr="00F9519C" w:rsidRDefault="00BD574C" w:rsidP="00FD02C8">
            <w:pPr>
              <w:pStyle w:val="TAH"/>
              <w:rPr>
                <w:rFonts w:eastAsia="DengXian"/>
              </w:rPr>
            </w:pPr>
          </w:p>
        </w:tc>
        <w:tc>
          <w:tcPr>
            <w:tcW w:w="5704" w:type="dxa"/>
            <w:gridSpan w:val="3"/>
            <w:vAlign w:val="center"/>
          </w:tcPr>
          <w:p w14:paraId="78908C1C" w14:textId="77777777" w:rsidR="00BD574C" w:rsidRPr="00F9519C" w:rsidRDefault="00BD574C" w:rsidP="00FD02C8">
            <w:pPr>
              <w:pStyle w:val="TAH"/>
              <w:rPr>
                <w:rFonts w:eastAsia="DengXian"/>
              </w:rPr>
            </w:pPr>
            <w:r w:rsidRPr="00F9519C">
              <w:rPr>
                <w:rFonts w:eastAsia="DengXian"/>
              </w:rPr>
              <w:t>Component band in order of bands in configuration</w:t>
            </w:r>
            <w:r w:rsidRPr="00F9519C">
              <w:rPr>
                <w:rFonts w:eastAsia="DengXian"/>
                <w:vertAlign w:val="superscript"/>
              </w:rPr>
              <w:t>10</w:t>
            </w:r>
          </w:p>
        </w:tc>
      </w:tr>
      <w:tr w:rsidR="00BD574C" w:rsidRPr="00F9519C" w14:paraId="0863126A" w14:textId="77777777" w:rsidTr="00FD02C8">
        <w:trPr>
          <w:jc w:val="center"/>
        </w:trPr>
        <w:tc>
          <w:tcPr>
            <w:tcW w:w="1735" w:type="dxa"/>
            <w:tcBorders>
              <w:bottom w:val="single" w:sz="4" w:space="0" w:color="auto"/>
            </w:tcBorders>
            <w:shd w:val="clear" w:color="auto" w:fill="auto"/>
          </w:tcPr>
          <w:p w14:paraId="52AEA9E6" w14:textId="77777777" w:rsidR="00BD574C" w:rsidRPr="00F9519C" w:rsidRDefault="00BD574C" w:rsidP="00FD02C8">
            <w:pPr>
              <w:pStyle w:val="TAC"/>
              <w:rPr>
                <w:rFonts w:eastAsia="DengXian"/>
              </w:rPr>
            </w:pPr>
            <w:r w:rsidRPr="00F9519C">
              <w:rPr>
                <w:rFonts w:eastAsia="DengXian"/>
                <w:lang w:eastAsia="zh-CN"/>
              </w:rPr>
              <w:t>CA</w:t>
            </w:r>
            <w:r w:rsidRPr="00F9519C">
              <w:rPr>
                <w:rFonts w:eastAsia="DengXian"/>
              </w:rPr>
              <w:t>_</w:t>
            </w:r>
            <w:r w:rsidRPr="00F9519C">
              <w:rPr>
                <w:rFonts w:eastAsia="DengXian"/>
                <w:lang w:eastAsia="zh-CN"/>
              </w:rPr>
              <w:t>n</w:t>
            </w:r>
            <w:r w:rsidRPr="00F9519C">
              <w:rPr>
                <w:rFonts w:eastAsia="DengXian" w:hint="eastAsia"/>
                <w:lang w:eastAsia="zh-CN"/>
              </w:rPr>
              <w:t>1</w:t>
            </w:r>
            <w:r w:rsidRPr="00F9519C">
              <w:rPr>
                <w:rFonts w:eastAsia="DengXian"/>
                <w:lang w:eastAsia="ja-JP"/>
              </w:rPr>
              <w:t>-</w:t>
            </w:r>
            <w:r w:rsidRPr="00F9519C">
              <w:rPr>
                <w:rFonts w:eastAsia="DengXian"/>
                <w:lang w:eastAsia="zh-CN"/>
              </w:rPr>
              <w:t>n</w:t>
            </w:r>
            <w:r w:rsidRPr="00F9519C">
              <w:rPr>
                <w:rFonts w:eastAsia="DengXian" w:hint="eastAsia"/>
                <w:lang w:eastAsia="zh-CN"/>
              </w:rPr>
              <w:t>3</w:t>
            </w:r>
            <w:r w:rsidRPr="00F9519C">
              <w:rPr>
                <w:rFonts w:eastAsia="DengXian"/>
                <w:lang w:eastAsia="zh-CN"/>
              </w:rPr>
              <w:t>-n</w:t>
            </w:r>
            <w:r w:rsidRPr="00F9519C">
              <w:rPr>
                <w:rFonts w:eastAsia="DengXian" w:hint="eastAsia"/>
                <w:lang w:eastAsia="zh-CN"/>
              </w:rPr>
              <w:t>8</w:t>
            </w:r>
          </w:p>
        </w:tc>
        <w:tc>
          <w:tcPr>
            <w:tcW w:w="1807" w:type="dxa"/>
            <w:vAlign w:val="center"/>
          </w:tcPr>
          <w:p w14:paraId="11B8C7B5" w14:textId="77777777" w:rsidR="00BD574C" w:rsidRPr="00F9519C" w:rsidRDefault="00BD574C" w:rsidP="00FD02C8">
            <w:pPr>
              <w:pStyle w:val="TAC"/>
              <w:rPr>
                <w:rFonts w:eastAsia="DengXian"/>
                <w:lang w:eastAsia="zh-CN"/>
              </w:rPr>
            </w:pPr>
            <w:r w:rsidRPr="00F9519C">
              <w:rPr>
                <w:rFonts w:eastAsia="DengXian"/>
                <w:color w:val="000000"/>
                <w:lang w:eastAsia="zh-CN"/>
              </w:rPr>
              <w:t>0.2</w:t>
            </w:r>
          </w:p>
        </w:tc>
        <w:tc>
          <w:tcPr>
            <w:tcW w:w="1948" w:type="dxa"/>
            <w:vAlign w:val="center"/>
          </w:tcPr>
          <w:p w14:paraId="78D2147C" w14:textId="77777777" w:rsidR="00BD574C" w:rsidRPr="00F9519C" w:rsidRDefault="00BD574C" w:rsidP="00FD02C8">
            <w:pPr>
              <w:pStyle w:val="TAC"/>
              <w:rPr>
                <w:rFonts w:eastAsia="DengXian"/>
                <w:lang w:eastAsia="zh-CN"/>
              </w:rPr>
            </w:pPr>
            <w:r w:rsidRPr="00F9519C">
              <w:rPr>
                <w:rFonts w:eastAsia="DengXian" w:hint="eastAsia"/>
                <w:lang w:eastAsia="zh-CN"/>
              </w:rPr>
              <w:t>0</w:t>
            </w:r>
            <w:r w:rsidRPr="00F9519C">
              <w:rPr>
                <w:rFonts w:eastAsia="DengXian"/>
                <w:lang w:eastAsia="zh-CN"/>
              </w:rPr>
              <w:t>.2</w:t>
            </w:r>
          </w:p>
        </w:tc>
        <w:tc>
          <w:tcPr>
            <w:tcW w:w="1949" w:type="dxa"/>
            <w:vAlign w:val="center"/>
          </w:tcPr>
          <w:p w14:paraId="2E68DFEB" w14:textId="77777777" w:rsidR="00BD574C" w:rsidRPr="00F9519C" w:rsidRDefault="00BD574C" w:rsidP="00FD02C8">
            <w:pPr>
              <w:pStyle w:val="TAC"/>
              <w:rPr>
                <w:rFonts w:eastAsia="DengXian"/>
                <w:lang w:eastAsia="zh-CN"/>
              </w:rPr>
            </w:pPr>
            <w:r w:rsidRPr="00F9519C">
              <w:rPr>
                <w:rFonts w:eastAsia="DengXian"/>
                <w:color w:val="000000"/>
              </w:rPr>
              <w:t>0.5</w:t>
            </w:r>
          </w:p>
        </w:tc>
      </w:tr>
      <w:tr w:rsidR="00BD574C" w:rsidRPr="00F9519C" w14:paraId="0D0B0D3F" w14:textId="77777777" w:rsidTr="00FD02C8">
        <w:trPr>
          <w:jc w:val="center"/>
        </w:trPr>
        <w:tc>
          <w:tcPr>
            <w:tcW w:w="1735" w:type="dxa"/>
            <w:tcBorders>
              <w:bottom w:val="single" w:sz="4" w:space="0" w:color="auto"/>
            </w:tcBorders>
          </w:tcPr>
          <w:p w14:paraId="5BC63064" w14:textId="77777777" w:rsidR="00BD574C" w:rsidRPr="00F9519C" w:rsidRDefault="00BD574C" w:rsidP="00FD02C8">
            <w:pPr>
              <w:pStyle w:val="TAC"/>
              <w:rPr>
                <w:rFonts w:eastAsia="DengXian"/>
              </w:rPr>
            </w:pPr>
            <w:r w:rsidRPr="00F9519C">
              <w:rPr>
                <w:rFonts w:eastAsia="DengXian"/>
              </w:rPr>
              <w:t>CA_n</w:t>
            </w:r>
            <w:r w:rsidRPr="00F9519C">
              <w:rPr>
                <w:rFonts w:eastAsia="DengXian" w:hint="eastAsia"/>
              </w:rPr>
              <w:t>1</w:t>
            </w:r>
            <w:r w:rsidRPr="00F9519C">
              <w:rPr>
                <w:rFonts w:eastAsia="DengXian"/>
              </w:rPr>
              <w:t>-n</w:t>
            </w:r>
            <w:r w:rsidRPr="00F9519C">
              <w:rPr>
                <w:rFonts w:eastAsia="DengXian" w:hint="eastAsia"/>
              </w:rPr>
              <w:t>3</w:t>
            </w:r>
            <w:r w:rsidRPr="00F9519C">
              <w:rPr>
                <w:rFonts w:eastAsia="DengXian"/>
              </w:rPr>
              <w:t>-n28</w:t>
            </w:r>
          </w:p>
        </w:tc>
        <w:tc>
          <w:tcPr>
            <w:tcW w:w="1807" w:type="dxa"/>
            <w:tcBorders>
              <w:bottom w:val="single" w:sz="4" w:space="0" w:color="auto"/>
            </w:tcBorders>
            <w:vAlign w:val="center"/>
          </w:tcPr>
          <w:p w14:paraId="5D3B5BE5" w14:textId="77777777" w:rsidR="00BD574C" w:rsidRPr="00F9519C" w:rsidRDefault="00BD574C" w:rsidP="00FD02C8">
            <w:pPr>
              <w:pStyle w:val="TAC"/>
              <w:rPr>
                <w:rFonts w:eastAsia="DengXian"/>
                <w:lang w:eastAsia="zh-CN"/>
              </w:rPr>
            </w:pPr>
            <w:r w:rsidRPr="00F9519C">
              <w:rPr>
                <w:rFonts w:eastAsia="DengXian"/>
                <w:color w:val="000000"/>
                <w:lang w:eastAsia="zh-CN"/>
              </w:rPr>
              <w:t>-</w:t>
            </w:r>
          </w:p>
        </w:tc>
        <w:tc>
          <w:tcPr>
            <w:tcW w:w="1948" w:type="dxa"/>
            <w:tcBorders>
              <w:bottom w:val="single" w:sz="4" w:space="0" w:color="auto"/>
            </w:tcBorders>
            <w:vAlign w:val="center"/>
          </w:tcPr>
          <w:p w14:paraId="49414BCA" w14:textId="77777777" w:rsidR="00BD574C" w:rsidRPr="00F9519C" w:rsidRDefault="00BD574C" w:rsidP="00FD02C8">
            <w:pPr>
              <w:pStyle w:val="TAC"/>
              <w:rPr>
                <w:rFonts w:eastAsia="DengXian"/>
                <w:lang w:eastAsia="zh-CN"/>
              </w:rPr>
            </w:pPr>
            <w:r w:rsidRPr="00F9519C">
              <w:rPr>
                <w:rFonts w:eastAsia="DengXian" w:hint="eastAsia"/>
                <w:lang w:eastAsia="zh-CN"/>
              </w:rPr>
              <w:t>-</w:t>
            </w:r>
          </w:p>
        </w:tc>
        <w:tc>
          <w:tcPr>
            <w:tcW w:w="1949" w:type="dxa"/>
            <w:tcBorders>
              <w:bottom w:val="single" w:sz="4" w:space="0" w:color="auto"/>
            </w:tcBorders>
            <w:vAlign w:val="center"/>
          </w:tcPr>
          <w:p w14:paraId="690557ED" w14:textId="77777777" w:rsidR="00BD574C" w:rsidRPr="00F9519C" w:rsidRDefault="00BD574C" w:rsidP="00FD02C8">
            <w:pPr>
              <w:pStyle w:val="TAC"/>
              <w:rPr>
                <w:rFonts w:eastAsia="DengXian"/>
                <w:lang w:eastAsia="zh-CN"/>
              </w:rPr>
            </w:pPr>
            <w:r w:rsidRPr="00F9519C">
              <w:rPr>
                <w:rFonts w:eastAsia="DengXian"/>
                <w:color w:val="000000"/>
                <w:lang w:eastAsia="ja-JP"/>
              </w:rPr>
              <w:t>0.2</w:t>
            </w:r>
          </w:p>
        </w:tc>
      </w:tr>
      <w:tr w:rsidR="00BD574C" w:rsidRPr="00F9519C" w14:paraId="46B57ED6" w14:textId="77777777" w:rsidTr="00FD02C8">
        <w:trPr>
          <w:jc w:val="center"/>
        </w:trPr>
        <w:tc>
          <w:tcPr>
            <w:tcW w:w="1735" w:type="dxa"/>
            <w:tcBorders>
              <w:bottom w:val="single" w:sz="4" w:space="0" w:color="auto"/>
            </w:tcBorders>
          </w:tcPr>
          <w:p w14:paraId="7C07DDCF" w14:textId="77777777" w:rsidR="00BD574C" w:rsidRPr="00F9519C" w:rsidRDefault="00BD574C" w:rsidP="00FD02C8">
            <w:pPr>
              <w:pStyle w:val="TAC"/>
              <w:keepNext w:val="0"/>
              <w:keepLines w:val="0"/>
              <w:rPr>
                <w:rFonts w:eastAsia="DengXian"/>
              </w:rPr>
            </w:pPr>
            <w:r w:rsidRPr="00F9519C">
              <w:rPr>
                <w:rFonts w:eastAsia="DengXian"/>
                <w:color w:val="000000"/>
                <w:lang w:eastAsia="zh-CN"/>
              </w:rPr>
              <w:t>CA_n1-n3-n38</w:t>
            </w:r>
          </w:p>
        </w:tc>
        <w:tc>
          <w:tcPr>
            <w:tcW w:w="1807" w:type="dxa"/>
            <w:tcBorders>
              <w:bottom w:val="single" w:sz="4" w:space="0" w:color="auto"/>
            </w:tcBorders>
            <w:vAlign w:val="center"/>
          </w:tcPr>
          <w:p w14:paraId="54D549AE" w14:textId="77777777" w:rsidR="00BD574C" w:rsidRPr="00F9519C" w:rsidRDefault="00BD574C" w:rsidP="00FD02C8">
            <w:pPr>
              <w:pStyle w:val="TAC"/>
              <w:rPr>
                <w:rFonts w:eastAsia="DengXian"/>
                <w:color w:val="000000"/>
                <w:lang w:eastAsia="zh-CN"/>
              </w:rPr>
            </w:pPr>
            <w:r w:rsidRPr="00F9519C">
              <w:rPr>
                <w:rFonts w:eastAsia="DengXian" w:hint="eastAsia"/>
                <w:color w:val="000000"/>
                <w:lang w:eastAsia="zh-CN"/>
              </w:rPr>
              <w:t>0.2</w:t>
            </w:r>
          </w:p>
        </w:tc>
        <w:tc>
          <w:tcPr>
            <w:tcW w:w="1948" w:type="dxa"/>
            <w:tcBorders>
              <w:bottom w:val="single" w:sz="4" w:space="0" w:color="auto"/>
            </w:tcBorders>
            <w:vAlign w:val="center"/>
          </w:tcPr>
          <w:p w14:paraId="15787F3E" w14:textId="77777777" w:rsidR="00BD574C" w:rsidRPr="00F9519C" w:rsidRDefault="00BD574C" w:rsidP="00FD02C8">
            <w:pPr>
              <w:pStyle w:val="TAC"/>
              <w:rPr>
                <w:rFonts w:eastAsia="DengXian"/>
                <w:lang w:eastAsia="zh-CN"/>
              </w:rPr>
            </w:pPr>
            <w:r w:rsidRPr="00F9519C">
              <w:rPr>
                <w:rFonts w:eastAsia="DengXian" w:hint="eastAsia"/>
                <w:lang w:eastAsia="zh-CN"/>
              </w:rPr>
              <w:t>0.2</w:t>
            </w:r>
          </w:p>
        </w:tc>
        <w:tc>
          <w:tcPr>
            <w:tcW w:w="1949" w:type="dxa"/>
            <w:tcBorders>
              <w:bottom w:val="single" w:sz="4" w:space="0" w:color="auto"/>
            </w:tcBorders>
            <w:vAlign w:val="center"/>
          </w:tcPr>
          <w:p w14:paraId="4AB617A2" w14:textId="77777777" w:rsidR="00BD574C" w:rsidRPr="00F9519C" w:rsidRDefault="00BD574C" w:rsidP="00FD02C8">
            <w:pPr>
              <w:pStyle w:val="TAC"/>
              <w:rPr>
                <w:rFonts w:eastAsia="DengXian"/>
                <w:color w:val="000000"/>
                <w:lang w:eastAsia="zh-CN"/>
              </w:rPr>
            </w:pPr>
            <w:r w:rsidRPr="00F9519C">
              <w:rPr>
                <w:rFonts w:eastAsia="DengXian" w:hint="eastAsia"/>
                <w:color w:val="000000"/>
                <w:lang w:eastAsia="zh-CN"/>
              </w:rPr>
              <w:t>-</w:t>
            </w:r>
          </w:p>
        </w:tc>
      </w:tr>
      <w:tr w:rsidR="00BD574C" w:rsidRPr="00F9519C" w14:paraId="7E4A6DEF" w14:textId="77777777" w:rsidTr="00FD02C8">
        <w:trPr>
          <w:jc w:val="center"/>
        </w:trPr>
        <w:tc>
          <w:tcPr>
            <w:tcW w:w="1735" w:type="dxa"/>
            <w:tcBorders>
              <w:bottom w:val="single" w:sz="4" w:space="0" w:color="auto"/>
            </w:tcBorders>
            <w:shd w:val="clear" w:color="auto" w:fill="auto"/>
          </w:tcPr>
          <w:p w14:paraId="3BCFC18B" w14:textId="77777777" w:rsidR="00BD574C" w:rsidRPr="00F9519C" w:rsidRDefault="00BD574C" w:rsidP="00FD02C8">
            <w:pPr>
              <w:pStyle w:val="TAC"/>
              <w:keepNext w:val="0"/>
              <w:keepLines w:val="0"/>
              <w:rPr>
                <w:rFonts w:eastAsia="DengXian"/>
              </w:rPr>
            </w:pPr>
            <w:r w:rsidRPr="00F9519C">
              <w:rPr>
                <w:rFonts w:eastAsia="DengXian"/>
              </w:rPr>
              <w:t>CA_n</w:t>
            </w:r>
            <w:r w:rsidRPr="00F9519C">
              <w:rPr>
                <w:rFonts w:eastAsia="DengXian" w:hint="eastAsia"/>
              </w:rPr>
              <w:t>1</w:t>
            </w:r>
            <w:r w:rsidRPr="00F9519C">
              <w:rPr>
                <w:rFonts w:eastAsia="DengXian"/>
              </w:rPr>
              <w:t>-n</w:t>
            </w:r>
            <w:r w:rsidRPr="00F9519C">
              <w:rPr>
                <w:rFonts w:eastAsia="DengXian" w:hint="eastAsia"/>
              </w:rPr>
              <w:t>3</w:t>
            </w:r>
            <w:r w:rsidRPr="00F9519C">
              <w:rPr>
                <w:rFonts w:eastAsia="DengXian"/>
              </w:rPr>
              <w:t>-n</w:t>
            </w:r>
            <w:r w:rsidRPr="00F9519C">
              <w:rPr>
                <w:rFonts w:eastAsia="DengXian" w:hint="eastAsia"/>
              </w:rPr>
              <w:t>41</w:t>
            </w:r>
          </w:p>
        </w:tc>
        <w:tc>
          <w:tcPr>
            <w:tcW w:w="1807" w:type="dxa"/>
            <w:tcBorders>
              <w:bottom w:val="single" w:sz="4" w:space="0" w:color="auto"/>
            </w:tcBorders>
            <w:shd w:val="clear" w:color="auto" w:fill="auto"/>
            <w:vAlign w:val="center"/>
          </w:tcPr>
          <w:p w14:paraId="2C40B742" w14:textId="77777777" w:rsidR="00BD574C" w:rsidRPr="00F9519C" w:rsidRDefault="00BD574C" w:rsidP="00FD02C8">
            <w:pPr>
              <w:pStyle w:val="TAC"/>
              <w:rPr>
                <w:rFonts w:eastAsia="DengXian"/>
                <w:color w:val="000000"/>
                <w:lang w:eastAsia="zh-CN"/>
              </w:rPr>
            </w:pPr>
            <w:r w:rsidRPr="00F9519C">
              <w:rPr>
                <w:rFonts w:eastAsia="DengXian"/>
                <w:color w:val="000000"/>
                <w:lang w:eastAsia="zh-CN"/>
              </w:rPr>
              <w:t>-</w:t>
            </w:r>
          </w:p>
        </w:tc>
        <w:tc>
          <w:tcPr>
            <w:tcW w:w="1948" w:type="dxa"/>
            <w:tcBorders>
              <w:bottom w:val="single" w:sz="4" w:space="0" w:color="auto"/>
            </w:tcBorders>
            <w:shd w:val="clear" w:color="auto" w:fill="auto"/>
            <w:vAlign w:val="center"/>
          </w:tcPr>
          <w:p w14:paraId="49C31693" w14:textId="77777777" w:rsidR="00BD574C" w:rsidRPr="00F9519C" w:rsidRDefault="00BD574C" w:rsidP="00FD02C8">
            <w:pPr>
              <w:pStyle w:val="TAC"/>
              <w:rPr>
                <w:rFonts w:eastAsia="DengXian"/>
                <w:color w:val="000000"/>
                <w:lang w:eastAsia="zh-CN"/>
              </w:rPr>
            </w:pPr>
            <w:r w:rsidRPr="00F9519C">
              <w:rPr>
                <w:rFonts w:eastAsia="DengXian" w:hint="eastAsia"/>
                <w:color w:val="000000"/>
                <w:lang w:eastAsia="zh-CN"/>
              </w:rPr>
              <w:t>-</w:t>
            </w:r>
          </w:p>
        </w:tc>
        <w:tc>
          <w:tcPr>
            <w:tcW w:w="1949" w:type="dxa"/>
            <w:tcBorders>
              <w:bottom w:val="single" w:sz="4" w:space="0" w:color="auto"/>
            </w:tcBorders>
            <w:vAlign w:val="center"/>
          </w:tcPr>
          <w:p w14:paraId="5C45D6B3" w14:textId="77777777" w:rsidR="00BD574C" w:rsidRPr="00F9519C" w:rsidRDefault="00BD574C" w:rsidP="00FD02C8">
            <w:pPr>
              <w:pStyle w:val="TAC"/>
              <w:rPr>
                <w:rFonts w:eastAsia="DengXian"/>
                <w:lang w:eastAsia="zh-CN"/>
              </w:rPr>
            </w:pPr>
            <w:r w:rsidRPr="00F9519C">
              <w:rPr>
                <w:rFonts w:eastAsia="DengXian" w:cs="Arial" w:hint="eastAsia"/>
                <w:lang w:eastAsia="zh-CN"/>
              </w:rPr>
              <w:t>0</w:t>
            </w:r>
            <w:r w:rsidRPr="00F9519C">
              <w:rPr>
                <w:rFonts w:eastAsia="DengXian" w:cs="Arial" w:hint="eastAsia"/>
                <w:vertAlign w:val="superscript"/>
                <w:lang w:eastAsia="zh-CN"/>
              </w:rPr>
              <w:t>5</w:t>
            </w:r>
            <w:r w:rsidRPr="00F9519C">
              <w:rPr>
                <w:rFonts w:eastAsia="DengXian" w:cs="Arial"/>
                <w:lang w:eastAsia="zh-CN"/>
              </w:rPr>
              <w:t xml:space="preserve"> / </w:t>
            </w:r>
            <w:r w:rsidRPr="00F9519C">
              <w:rPr>
                <w:rFonts w:eastAsia="DengXian" w:cs="Arial" w:hint="eastAsia"/>
                <w:lang w:eastAsia="zh-CN"/>
              </w:rPr>
              <w:t>0.5</w:t>
            </w:r>
            <w:r w:rsidRPr="00F9519C">
              <w:rPr>
                <w:rFonts w:eastAsia="DengXian" w:cs="Arial" w:hint="eastAsia"/>
                <w:vertAlign w:val="superscript"/>
                <w:lang w:eastAsia="zh-CN"/>
              </w:rPr>
              <w:t>6</w:t>
            </w:r>
          </w:p>
        </w:tc>
      </w:tr>
      <w:tr w:rsidR="00BD574C" w:rsidRPr="00F9519C" w14:paraId="0B4CF3F9" w14:textId="77777777" w:rsidTr="00FD02C8">
        <w:trPr>
          <w:jc w:val="center"/>
        </w:trPr>
        <w:tc>
          <w:tcPr>
            <w:tcW w:w="1735" w:type="dxa"/>
            <w:tcBorders>
              <w:bottom w:val="single" w:sz="4" w:space="0" w:color="auto"/>
            </w:tcBorders>
            <w:shd w:val="clear" w:color="auto" w:fill="auto"/>
            <w:vAlign w:val="center"/>
          </w:tcPr>
          <w:p w14:paraId="08687306" w14:textId="77777777" w:rsidR="00BD574C" w:rsidRPr="00F9519C" w:rsidRDefault="00BD574C" w:rsidP="00FD02C8">
            <w:pPr>
              <w:pStyle w:val="TAC"/>
              <w:keepNext w:val="0"/>
              <w:keepLines w:val="0"/>
              <w:rPr>
                <w:rFonts w:eastAsia="DengXian"/>
                <w:lang w:eastAsia="zh-CN"/>
              </w:rPr>
            </w:pPr>
            <w:r>
              <w:rPr>
                <w:rFonts w:cs="Arial"/>
                <w:color w:val="000000"/>
                <w:szCs w:val="18"/>
              </w:rPr>
              <w:t>CA_n1-n3-n71</w:t>
            </w:r>
          </w:p>
        </w:tc>
        <w:tc>
          <w:tcPr>
            <w:tcW w:w="1807" w:type="dxa"/>
            <w:tcBorders>
              <w:bottom w:val="single" w:sz="4" w:space="0" w:color="auto"/>
            </w:tcBorders>
            <w:shd w:val="clear" w:color="auto" w:fill="auto"/>
            <w:vAlign w:val="center"/>
          </w:tcPr>
          <w:p w14:paraId="2A1150C6" w14:textId="77777777" w:rsidR="00BD574C" w:rsidRPr="00F9519C" w:rsidRDefault="00BD574C" w:rsidP="00FD02C8">
            <w:pPr>
              <w:pStyle w:val="TAC"/>
              <w:rPr>
                <w:rFonts w:eastAsia="DengXian"/>
                <w:color w:val="000000"/>
                <w:lang w:eastAsia="zh-CN"/>
              </w:rPr>
            </w:pPr>
            <w:r>
              <w:rPr>
                <w:rFonts w:cs="Arial"/>
                <w:color w:val="000000" w:themeColor="text1"/>
                <w:szCs w:val="18"/>
                <w:lang w:val="en-US" w:eastAsia="zh-CN"/>
              </w:rPr>
              <w:t>0.3</w:t>
            </w:r>
          </w:p>
        </w:tc>
        <w:tc>
          <w:tcPr>
            <w:tcW w:w="1948" w:type="dxa"/>
            <w:tcBorders>
              <w:bottom w:val="single" w:sz="4" w:space="0" w:color="auto"/>
            </w:tcBorders>
            <w:shd w:val="clear" w:color="auto" w:fill="auto"/>
            <w:vAlign w:val="center"/>
          </w:tcPr>
          <w:p w14:paraId="75547A1E" w14:textId="77777777" w:rsidR="00BD574C" w:rsidRPr="00F9519C" w:rsidRDefault="00BD574C" w:rsidP="00FD02C8">
            <w:pPr>
              <w:pStyle w:val="TAC"/>
              <w:rPr>
                <w:rFonts w:eastAsia="DengXian"/>
                <w:lang w:eastAsia="zh-CN"/>
              </w:rPr>
            </w:pPr>
            <w:r>
              <w:rPr>
                <w:rFonts w:cs="Arial"/>
                <w:color w:val="000000" w:themeColor="text1"/>
                <w:szCs w:val="18"/>
                <w:lang w:val="en-US" w:eastAsia="zh-CN"/>
              </w:rPr>
              <w:t>0.3</w:t>
            </w:r>
          </w:p>
        </w:tc>
        <w:tc>
          <w:tcPr>
            <w:tcW w:w="1949" w:type="dxa"/>
            <w:tcBorders>
              <w:bottom w:val="single" w:sz="4" w:space="0" w:color="auto"/>
            </w:tcBorders>
            <w:vAlign w:val="center"/>
          </w:tcPr>
          <w:p w14:paraId="44DDC7F6" w14:textId="77777777" w:rsidR="00BD574C" w:rsidRPr="00F9519C" w:rsidRDefault="00BD574C" w:rsidP="00FD02C8">
            <w:pPr>
              <w:pStyle w:val="TAC"/>
              <w:rPr>
                <w:rFonts w:eastAsia="DengXian"/>
                <w:color w:val="000000"/>
                <w:lang w:eastAsia="zh-CN"/>
              </w:rPr>
            </w:pPr>
            <w:r>
              <w:rPr>
                <w:rFonts w:cs="Arial"/>
                <w:color w:val="000000" w:themeColor="text1"/>
                <w:szCs w:val="18"/>
                <w:lang w:val="en-US" w:eastAsia="zh-CN"/>
              </w:rPr>
              <w:t>0.3</w:t>
            </w:r>
          </w:p>
        </w:tc>
      </w:tr>
      <w:tr w:rsidR="00BD574C" w:rsidRPr="00F9519C" w14:paraId="1A6643DA" w14:textId="77777777" w:rsidTr="00FD02C8">
        <w:trPr>
          <w:jc w:val="center"/>
        </w:trPr>
        <w:tc>
          <w:tcPr>
            <w:tcW w:w="1735" w:type="dxa"/>
            <w:tcBorders>
              <w:bottom w:val="single" w:sz="4" w:space="0" w:color="auto"/>
            </w:tcBorders>
            <w:shd w:val="clear" w:color="auto" w:fill="auto"/>
          </w:tcPr>
          <w:p w14:paraId="22385580" w14:textId="77777777" w:rsidR="00BD574C" w:rsidRPr="00F9519C" w:rsidRDefault="00BD574C" w:rsidP="00FD02C8">
            <w:pPr>
              <w:pStyle w:val="TAC"/>
              <w:keepNext w:val="0"/>
              <w:keepLines w:val="0"/>
              <w:rPr>
                <w:rFonts w:eastAsia="DengXian"/>
              </w:rPr>
            </w:pPr>
            <w:r w:rsidRPr="00F9519C">
              <w:rPr>
                <w:rFonts w:eastAsia="DengXian"/>
                <w:lang w:eastAsia="zh-CN"/>
              </w:rPr>
              <w:t>CA</w:t>
            </w:r>
            <w:r w:rsidRPr="00F9519C">
              <w:rPr>
                <w:rFonts w:eastAsia="DengXian"/>
              </w:rPr>
              <w:t>_</w:t>
            </w:r>
            <w:r w:rsidRPr="00F9519C">
              <w:rPr>
                <w:rFonts w:eastAsia="DengXian"/>
                <w:lang w:eastAsia="zh-CN"/>
              </w:rPr>
              <w:t>n</w:t>
            </w:r>
            <w:r w:rsidRPr="00F9519C">
              <w:rPr>
                <w:rFonts w:eastAsia="DengXian" w:hint="eastAsia"/>
                <w:lang w:eastAsia="zh-CN"/>
              </w:rPr>
              <w:t>1</w:t>
            </w:r>
            <w:r w:rsidRPr="00F9519C">
              <w:rPr>
                <w:rFonts w:eastAsia="DengXian"/>
                <w:lang w:eastAsia="ja-JP"/>
              </w:rPr>
              <w:t>-</w:t>
            </w:r>
            <w:r w:rsidRPr="00F9519C">
              <w:rPr>
                <w:rFonts w:eastAsia="DengXian"/>
                <w:lang w:eastAsia="zh-CN"/>
              </w:rPr>
              <w:t>n</w:t>
            </w:r>
            <w:r w:rsidRPr="00F9519C">
              <w:rPr>
                <w:rFonts w:eastAsia="DengXian" w:hint="eastAsia"/>
                <w:lang w:eastAsia="zh-CN"/>
              </w:rPr>
              <w:t>3</w:t>
            </w:r>
            <w:r w:rsidRPr="00F9519C">
              <w:rPr>
                <w:rFonts w:eastAsia="DengXian"/>
                <w:lang w:eastAsia="zh-CN"/>
              </w:rPr>
              <w:t>-n7</w:t>
            </w:r>
            <w:r w:rsidRPr="00F9519C">
              <w:rPr>
                <w:rFonts w:eastAsia="DengXian" w:hint="eastAsia"/>
                <w:lang w:eastAsia="zh-CN"/>
              </w:rPr>
              <w:t>8</w:t>
            </w:r>
          </w:p>
        </w:tc>
        <w:tc>
          <w:tcPr>
            <w:tcW w:w="1807" w:type="dxa"/>
            <w:vAlign w:val="center"/>
          </w:tcPr>
          <w:p w14:paraId="6634D242" w14:textId="77777777" w:rsidR="00BD574C" w:rsidRPr="00F9519C" w:rsidRDefault="00BD574C" w:rsidP="00FD02C8">
            <w:pPr>
              <w:pStyle w:val="TAC"/>
              <w:rPr>
                <w:rFonts w:eastAsia="DengXian"/>
                <w:lang w:eastAsia="zh-CN"/>
              </w:rPr>
            </w:pPr>
            <w:r w:rsidRPr="00F9519C">
              <w:rPr>
                <w:rFonts w:eastAsia="DengXian"/>
                <w:color w:val="000000"/>
                <w:lang w:eastAsia="zh-CN"/>
              </w:rPr>
              <w:t>0.2</w:t>
            </w:r>
          </w:p>
        </w:tc>
        <w:tc>
          <w:tcPr>
            <w:tcW w:w="1948" w:type="dxa"/>
            <w:vAlign w:val="center"/>
          </w:tcPr>
          <w:p w14:paraId="1373281D" w14:textId="77777777" w:rsidR="00BD574C" w:rsidRPr="00F9519C" w:rsidRDefault="00BD574C" w:rsidP="00FD02C8">
            <w:pPr>
              <w:pStyle w:val="TAC"/>
              <w:rPr>
                <w:rFonts w:eastAsia="DengXian"/>
                <w:lang w:eastAsia="zh-CN"/>
              </w:rPr>
            </w:pPr>
            <w:r w:rsidRPr="00F9519C">
              <w:rPr>
                <w:rFonts w:eastAsia="DengXian" w:hint="eastAsia"/>
                <w:lang w:eastAsia="zh-CN"/>
              </w:rPr>
              <w:t>0</w:t>
            </w:r>
            <w:r w:rsidRPr="00F9519C">
              <w:rPr>
                <w:rFonts w:eastAsia="DengXian"/>
                <w:lang w:eastAsia="zh-CN"/>
              </w:rPr>
              <w:t>.2</w:t>
            </w:r>
          </w:p>
        </w:tc>
        <w:tc>
          <w:tcPr>
            <w:tcW w:w="1949" w:type="dxa"/>
            <w:vAlign w:val="center"/>
          </w:tcPr>
          <w:p w14:paraId="43D696DC" w14:textId="77777777" w:rsidR="00BD574C" w:rsidRPr="00F9519C" w:rsidRDefault="00BD574C" w:rsidP="00FD02C8">
            <w:pPr>
              <w:pStyle w:val="TAC"/>
              <w:rPr>
                <w:rFonts w:eastAsia="DengXian"/>
                <w:lang w:eastAsia="zh-CN"/>
              </w:rPr>
            </w:pPr>
            <w:r w:rsidRPr="00F9519C">
              <w:rPr>
                <w:rFonts w:eastAsia="DengXian"/>
                <w:color w:val="000000"/>
                <w:lang w:eastAsia="zh-CN"/>
              </w:rPr>
              <w:t>0.5</w:t>
            </w:r>
          </w:p>
        </w:tc>
      </w:tr>
      <w:tr w:rsidR="00BD574C" w:rsidRPr="00F9519C" w14:paraId="32B05248" w14:textId="77777777" w:rsidTr="00FD02C8">
        <w:trPr>
          <w:jc w:val="center"/>
        </w:trPr>
        <w:tc>
          <w:tcPr>
            <w:tcW w:w="1735" w:type="dxa"/>
            <w:tcBorders>
              <w:bottom w:val="single" w:sz="4" w:space="0" w:color="auto"/>
            </w:tcBorders>
            <w:shd w:val="clear" w:color="auto" w:fill="auto"/>
          </w:tcPr>
          <w:p w14:paraId="6045B213" w14:textId="77777777" w:rsidR="00BD574C" w:rsidRPr="00F9519C" w:rsidRDefault="00BD574C" w:rsidP="00FD02C8">
            <w:pPr>
              <w:pStyle w:val="TAC"/>
              <w:keepNext w:val="0"/>
              <w:keepLines w:val="0"/>
              <w:rPr>
                <w:rFonts w:eastAsia="DengXian"/>
              </w:rPr>
            </w:pPr>
            <w:r w:rsidRPr="00F9519C">
              <w:rPr>
                <w:rFonts w:eastAsia="DengXian"/>
                <w:lang w:eastAsia="zh-CN"/>
              </w:rPr>
              <w:t>CA</w:t>
            </w:r>
            <w:r w:rsidRPr="00F9519C">
              <w:rPr>
                <w:rFonts w:eastAsia="DengXian"/>
              </w:rPr>
              <w:t>_</w:t>
            </w:r>
            <w:r w:rsidRPr="00F9519C">
              <w:rPr>
                <w:rFonts w:eastAsia="DengXian"/>
                <w:lang w:eastAsia="zh-CN"/>
              </w:rPr>
              <w:t>n</w:t>
            </w:r>
            <w:r w:rsidRPr="00F9519C">
              <w:rPr>
                <w:rFonts w:eastAsia="DengXian" w:hint="eastAsia"/>
                <w:lang w:eastAsia="zh-CN"/>
              </w:rPr>
              <w:t>1</w:t>
            </w:r>
            <w:r w:rsidRPr="00F9519C">
              <w:rPr>
                <w:rFonts w:eastAsia="DengXian"/>
                <w:lang w:eastAsia="ja-JP"/>
              </w:rPr>
              <w:t>-</w:t>
            </w:r>
            <w:r w:rsidRPr="00F9519C">
              <w:rPr>
                <w:rFonts w:eastAsia="DengXian"/>
                <w:lang w:eastAsia="zh-CN"/>
              </w:rPr>
              <w:t>n</w:t>
            </w:r>
            <w:r w:rsidRPr="00F9519C">
              <w:rPr>
                <w:rFonts w:eastAsia="DengXian" w:hint="eastAsia"/>
                <w:lang w:eastAsia="zh-CN"/>
              </w:rPr>
              <w:t>3</w:t>
            </w:r>
            <w:r w:rsidRPr="00F9519C">
              <w:rPr>
                <w:rFonts w:eastAsia="DengXian"/>
                <w:lang w:eastAsia="zh-CN"/>
              </w:rPr>
              <w:t>-n7</w:t>
            </w:r>
            <w:r w:rsidRPr="00F9519C">
              <w:rPr>
                <w:rFonts w:eastAsia="DengXian" w:hint="eastAsia"/>
                <w:lang w:eastAsia="zh-CN"/>
              </w:rPr>
              <w:t>7</w:t>
            </w:r>
          </w:p>
        </w:tc>
        <w:tc>
          <w:tcPr>
            <w:tcW w:w="1807" w:type="dxa"/>
            <w:vAlign w:val="center"/>
          </w:tcPr>
          <w:p w14:paraId="6CCD5F5D" w14:textId="77777777" w:rsidR="00BD574C" w:rsidRPr="00F9519C" w:rsidRDefault="00BD574C" w:rsidP="00FD02C8">
            <w:pPr>
              <w:pStyle w:val="TAC"/>
              <w:rPr>
                <w:rFonts w:eastAsia="DengXian"/>
                <w:lang w:eastAsia="zh-CN"/>
              </w:rPr>
            </w:pPr>
            <w:r w:rsidRPr="00F9519C">
              <w:rPr>
                <w:rFonts w:eastAsia="DengXian"/>
                <w:color w:val="000000"/>
                <w:lang w:eastAsia="zh-CN"/>
              </w:rPr>
              <w:t>0.2</w:t>
            </w:r>
          </w:p>
        </w:tc>
        <w:tc>
          <w:tcPr>
            <w:tcW w:w="1948" w:type="dxa"/>
            <w:vAlign w:val="center"/>
          </w:tcPr>
          <w:p w14:paraId="1DD0522C" w14:textId="77777777" w:rsidR="00BD574C" w:rsidRPr="00F9519C" w:rsidRDefault="00BD574C" w:rsidP="00FD02C8">
            <w:pPr>
              <w:pStyle w:val="TAC"/>
              <w:rPr>
                <w:rFonts w:eastAsia="DengXian"/>
                <w:lang w:eastAsia="zh-CN"/>
              </w:rPr>
            </w:pPr>
            <w:r w:rsidRPr="00F9519C">
              <w:rPr>
                <w:rFonts w:eastAsia="DengXian" w:hint="eastAsia"/>
                <w:lang w:eastAsia="zh-CN"/>
              </w:rPr>
              <w:t>0</w:t>
            </w:r>
            <w:r w:rsidRPr="00F9519C">
              <w:rPr>
                <w:rFonts w:eastAsia="DengXian"/>
                <w:lang w:eastAsia="zh-CN"/>
              </w:rPr>
              <w:t>.2</w:t>
            </w:r>
          </w:p>
        </w:tc>
        <w:tc>
          <w:tcPr>
            <w:tcW w:w="1949" w:type="dxa"/>
            <w:vAlign w:val="center"/>
          </w:tcPr>
          <w:p w14:paraId="5BED1E4D" w14:textId="77777777" w:rsidR="00BD574C" w:rsidRPr="00F9519C" w:rsidRDefault="00BD574C" w:rsidP="00FD02C8">
            <w:pPr>
              <w:pStyle w:val="TAC"/>
              <w:rPr>
                <w:rFonts w:eastAsia="DengXian"/>
                <w:lang w:eastAsia="zh-CN"/>
              </w:rPr>
            </w:pPr>
            <w:r w:rsidRPr="00F9519C">
              <w:rPr>
                <w:rFonts w:eastAsia="DengXian"/>
                <w:color w:val="000000"/>
                <w:lang w:eastAsia="zh-CN"/>
              </w:rPr>
              <w:t>0.5</w:t>
            </w:r>
          </w:p>
        </w:tc>
      </w:tr>
      <w:tr w:rsidR="00BD574C" w:rsidRPr="00F9519C" w14:paraId="314892FF" w14:textId="77777777" w:rsidTr="00FD02C8">
        <w:trPr>
          <w:jc w:val="center"/>
        </w:trPr>
        <w:tc>
          <w:tcPr>
            <w:tcW w:w="1735" w:type="dxa"/>
            <w:tcBorders>
              <w:bottom w:val="single" w:sz="4" w:space="0" w:color="auto"/>
            </w:tcBorders>
            <w:shd w:val="clear" w:color="auto" w:fill="auto"/>
          </w:tcPr>
          <w:p w14:paraId="3151539F" w14:textId="77777777" w:rsidR="00BD574C" w:rsidRPr="00F9519C" w:rsidRDefault="00BD574C" w:rsidP="00FD02C8">
            <w:pPr>
              <w:pStyle w:val="TAC"/>
              <w:keepNext w:val="0"/>
              <w:keepLines w:val="0"/>
              <w:rPr>
                <w:rFonts w:eastAsia="DengXian"/>
                <w:lang w:eastAsia="zh-CN"/>
              </w:rPr>
            </w:pPr>
            <w:r w:rsidRPr="00F9519C">
              <w:rPr>
                <w:rFonts w:eastAsia="DengXian"/>
                <w:lang w:eastAsia="zh-CN"/>
              </w:rPr>
              <w:t>CA_n1-n3-n79</w:t>
            </w:r>
          </w:p>
        </w:tc>
        <w:tc>
          <w:tcPr>
            <w:tcW w:w="1807" w:type="dxa"/>
            <w:vAlign w:val="center"/>
          </w:tcPr>
          <w:p w14:paraId="1801CED6" w14:textId="77777777" w:rsidR="00BD574C" w:rsidRPr="00F9519C" w:rsidRDefault="00BD574C" w:rsidP="00FD02C8">
            <w:pPr>
              <w:pStyle w:val="TAC"/>
              <w:rPr>
                <w:rFonts w:eastAsia="DengXian"/>
                <w:color w:val="000000"/>
                <w:lang w:eastAsia="zh-CN"/>
              </w:rPr>
            </w:pPr>
            <w:r w:rsidRPr="00F9519C">
              <w:rPr>
                <w:rFonts w:eastAsia="DengXian"/>
                <w:lang w:eastAsia="zh-CN"/>
              </w:rPr>
              <w:t>-</w:t>
            </w:r>
          </w:p>
        </w:tc>
        <w:tc>
          <w:tcPr>
            <w:tcW w:w="1948" w:type="dxa"/>
            <w:vAlign w:val="center"/>
          </w:tcPr>
          <w:p w14:paraId="18689394" w14:textId="77777777" w:rsidR="00BD574C" w:rsidRPr="00F9519C" w:rsidRDefault="00BD574C" w:rsidP="00FD02C8">
            <w:pPr>
              <w:pStyle w:val="TAC"/>
              <w:rPr>
                <w:rFonts w:eastAsia="DengXian"/>
                <w:color w:val="000000"/>
                <w:lang w:eastAsia="zh-CN"/>
              </w:rPr>
            </w:pPr>
            <w:r w:rsidRPr="00F9519C">
              <w:rPr>
                <w:rFonts w:eastAsia="DengXian" w:hint="eastAsia"/>
                <w:color w:val="000000"/>
                <w:lang w:eastAsia="zh-CN"/>
              </w:rPr>
              <w:t>-</w:t>
            </w:r>
          </w:p>
        </w:tc>
        <w:tc>
          <w:tcPr>
            <w:tcW w:w="1949" w:type="dxa"/>
            <w:vAlign w:val="center"/>
          </w:tcPr>
          <w:p w14:paraId="7EF25234" w14:textId="77777777" w:rsidR="00BD574C" w:rsidRPr="00F9519C" w:rsidRDefault="00BD574C" w:rsidP="00FD02C8">
            <w:pPr>
              <w:pStyle w:val="TAC"/>
              <w:rPr>
                <w:rFonts w:eastAsia="DengXian"/>
                <w:color w:val="000000"/>
                <w:lang w:eastAsia="zh-CN"/>
              </w:rPr>
            </w:pPr>
            <w:r w:rsidRPr="00F9519C">
              <w:rPr>
                <w:rFonts w:eastAsia="DengXian"/>
                <w:lang w:eastAsia="zh-CN"/>
              </w:rPr>
              <w:t>0.5</w:t>
            </w:r>
          </w:p>
        </w:tc>
      </w:tr>
      <w:tr w:rsidR="00BD574C" w:rsidRPr="00F9519C" w14:paraId="54CD2236" w14:textId="77777777" w:rsidTr="00FD02C8">
        <w:trPr>
          <w:jc w:val="center"/>
        </w:trPr>
        <w:tc>
          <w:tcPr>
            <w:tcW w:w="1735" w:type="dxa"/>
            <w:tcBorders>
              <w:bottom w:val="single" w:sz="4" w:space="0" w:color="auto"/>
            </w:tcBorders>
            <w:shd w:val="clear" w:color="auto" w:fill="auto"/>
          </w:tcPr>
          <w:p w14:paraId="483C0F16" w14:textId="77777777" w:rsidR="00BD574C" w:rsidRPr="00F9519C" w:rsidRDefault="00BD574C" w:rsidP="00FD02C8">
            <w:pPr>
              <w:pStyle w:val="TAC"/>
              <w:keepNext w:val="0"/>
              <w:keepLines w:val="0"/>
              <w:rPr>
                <w:rFonts w:eastAsia="DengXian"/>
                <w:lang w:eastAsia="zh-CN"/>
              </w:rPr>
            </w:pPr>
            <w:r w:rsidRPr="00F9519C">
              <w:rPr>
                <w:rFonts w:eastAsia="SimSun"/>
                <w:color w:val="000000"/>
                <w:lang w:eastAsia="zh-CN"/>
              </w:rPr>
              <w:t>CA_n1-n3-n105</w:t>
            </w:r>
          </w:p>
        </w:tc>
        <w:tc>
          <w:tcPr>
            <w:tcW w:w="1807" w:type="dxa"/>
            <w:vAlign w:val="center"/>
          </w:tcPr>
          <w:p w14:paraId="431B9FA6" w14:textId="77777777" w:rsidR="00BD574C" w:rsidRPr="00F9519C" w:rsidRDefault="00BD574C" w:rsidP="00FD02C8">
            <w:pPr>
              <w:pStyle w:val="TAC"/>
              <w:rPr>
                <w:rFonts w:eastAsia="DengXian"/>
                <w:lang w:eastAsia="zh-CN"/>
              </w:rPr>
            </w:pPr>
            <w:r w:rsidRPr="00F9519C">
              <w:rPr>
                <w:rFonts w:eastAsia="SimSun"/>
                <w:color w:val="000000" w:themeColor="text1"/>
                <w:lang w:eastAsia="zh-CN"/>
              </w:rPr>
              <w:t>0.3</w:t>
            </w:r>
          </w:p>
        </w:tc>
        <w:tc>
          <w:tcPr>
            <w:tcW w:w="1948" w:type="dxa"/>
            <w:vAlign w:val="center"/>
          </w:tcPr>
          <w:p w14:paraId="15C88949" w14:textId="77777777" w:rsidR="00BD574C" w:rsidRPr="00F9519C" w:rsidRDefault="00BD574C" w:rsidP="00FD02C8">
            <w:pPr>
              <w:pStyle w:val="TAC"/>
              <w:rPr>
                <w:rFonts w:eastAsia="DengXian"/>
                <w:color w:val="000000"/>
                <w:lang w:eastAsia="zh-CN"/>
              </w:rPr>
            </w:pPr>
            <w:r w:rsidRPr="00F9519C">
              <w:rPr>
                <w:rFonts w:eastAsia="SimSun"/>
                <w:color w:val="000000" w:themeColor="text1"/>
                <w:lang w:eastAsia="zh-CN"/>
              </w:rPr>
              <w:t>0.3</w:t>
            </w:r>
          </w:p>
        </w:tc>
        <w:tc>
          <w:tcPr>
            <w:tcW w:w="1949" w:type="dxa"/>
            <w:vAlign w:val="center"/>
          </w:tcPr>
          <w:p w14:paraId="4947712A" w14:textId="77777777" w:rsidR="00BD574C" w:rsidRPr="00F9519C" w:rsidRDefault="00BD574C" w:rsidP="00FD02C8">
            <w:pPr>
              <w:pStyle w:val="TAC"/>
              <w:rPr>
                <w:rFonts w:eastAsia="DengXian"/>
                <w:lang w:eastAsia="zh-CN"/>
              </w:rPr>
            </w:pPr>
            <w:r w:rsidRPr="00F9519C">
              <w:rPr>
                <w:rFonts w:eastAsia="SimSun"/>
                <w:color w:val="000000" w:themeColor="text1"/>
                <w:lang w:eastAsia="zh-CN"/>
              </w:rPr>
              <w:t>0.3</w:t>
            </w:r>
          </w:p>
        </w:tc>
      </w:tr>
      <w:tr w:rsidR="00BD574C" w:rsidRPr="00F9519C" w14:paraId="016C49FD" w14:textId="77777777" w:rsidTr="00FD02C8">
        <w:trPr>
          <w:jc w:val="center"/>
        </w:trPr>
        <w:tc>
          <w:tcPr>
            <w:tcW w:w="1735" w:type="dxa"/>
            <w:tcBorders>
              <w:bottom w:val="single" w:sz="4" w:space="0" w:color="auto"/>
            </w:tcBorders>
            <w:shd w:val="clear" w:color="auto" w:fill="auto"/>
          </w:tcPr>
          <w:p w14:paraId="5CA6562B" w14:textId="77777777" w:rsidR="00BD574C" w:rsidRPr="00F9519C" w:rsidRDefault="00BD574C" w:rsidP="00FD02C8">
            <w:pPr>
              <w:pStyle w:val="TAC"/>
              <w:keepNext w:val="0"/>
              <w:keepLines w:val="0"/>
              <w:rPr>
                <w:rFonts w:eastAsia="SimSun"/>
                <w:color w:val="000000"/>
                <w:lang w:eastAsia="zh-CN"/>
              </w:rPr>
            </w:pPr>
            <w:r>
              <w:rPr>
                <w:rFonts w:cs="Arial"/>
                <w:kern w:val="2"/>
                <w:szCs w:val="18"/>
                <w:lang w:val="en-US" w:eastAsia="zh-CN"/>
              </w:rPr>
              <w:t>CA_n1-</w:t>
            </w:r>
            <w:r>
              <w:rPr>
                <w:rFonts w:cs="Arial" w:hint="eastAsia"/>
                <w:kern w:val="2"/>
                <w:szCs w:val="18"/>
                <w:lang w:val="en-US" w:eastAsia="zh-CN"/>
              </w:rPr>
              <w:t>n</w:t>
            </w:r>
            <w:r>
              <w:rPr>
                <w:rFonts w:cs="Arial"/>
                <w:kern w:val="2"/>
                <w:szCs w:val="18"/>
                <w:lang w:val="en-US" w:eastAsia="zh-CN"/>
              </w:rPr>
              <w:t>5-</w:t>
            </w:r>
            <w:r>
              <w:rPr>
                <w:rFonts w:cs="Arial" w:hint="eastAsia"/>
                <w:kern w:val="2"/>
                <w:szCs w:val="18"/>
                <w:lang w:val="en-US" w:eastAsia="zh-CN"/>
              </w:rPr>
              <w:t>n</w:t>
            </w:r>
            <w:r>
              <w:rPr>
                <w:rFonts w:cs="Arial"/>
                <w:kern w:val="2"/>
                <w:szCs w:val="18"/>
                <w:lang w:val="en-US" w:eastAsia="zh-CN"/>
              </w:rPr>
              <w:t>8</w:t>
            </w:r>
          </w:p>
        </w:tc>
        <w:tc>
          <w:tcPr>
            <w:tcW w:w="1807" w:type="dxa"/>
            <w:vAlign w:val="center"/>
          </w:tcPr>
          <w:p w14:paraId="7444A6AE" w14:textId="77777777" w:rsidR="00BD574C" w:rsidRPr="00F9519C" w:rsidRDefault="00BD574C" w:rsidP="00FD02C8">
            <w:pPr>
              <w:pStyle w:val="TAC"/>
              <w:rPr>
                <w:rFonts w:eastAsia="SimSun"/>
                <w:color w:val="000000" w:themeColor="text1"/>
                <w:lang w:eastAsia="zh-CN"/>
              </w:rPr>
            </w:pPr>
            <w:r>
              <w:rPr>
                <w:rFonts w:eastAsia="DengXian" w:cs="Arial"/>
                <w:szCs w:val="18"/>
                <w:lang w:val="en-US" w:eastAsia="zh-CN"/>
              </w:rPr>
              <w:t>-</w:t>
            </w:r>
          </w:p>
        </w:tc>
        <w:tc>
          <w:tcPr>
            <w:tcW w:w="1948" w:type="dxa"/>
            <w:vAlign w:val="center"/>
          </w:tcPr>
          <w:p w14:paraId="08BB531B" w14:textId="77777777" w:rsidR="00BD574C" w:rsidRPr="00F9519C" w:rsidRDefault="00BD574C" w:rsidP="00FD02C8">
            <w:pPr>
              <w:pStyle w:val="TAC"/>
              <w:rPr>
                <w:rFonts w:eastAsia="SimSun"/>
                <w:color w:val="000000" w:themeColor="text1"/>
                <w:lang w:eastAsia="zh-CN"/>
              </w:rPr>
            </w:pPr>
            <w:r>
              <w:rPr>
                <w:rFonts w:eastAsia="DengXian" w:cs="Arial"/>
                <w:szCs w:val="18"/>
                <w:lang w:val="en-US" w:eastAsia="zh-CN"/>
              </w:rPr>
              <w:t>0.4</w:t>
            </w:r>
          </w:p>
        </w:tc>
        <w:tc>
          <w:tcPr>
            <w:tcW w:w="1949" w:type="dxa"/>
            <w:vAlign w:val="center"/>
          </w:tcPr>
          <w:p w14:paraId="156FE9E2" w14:textId="77777777" w:rsidR="00BD574C" w:rsidRPr="00F9519C" w:rsidRDefault="00BD574C" w:rsidP="00FD02C8">
            <w:pPr>
              <w:pStyle w:val="TAC"/>
              <w:rPr>
                <w:rFonts w:eastAsia="SimSun"/>
                <w:color w:val="000000" w:themeColor="text1"/>
                <w:lang w:eastAsia="zh-CN"/>
              </w:rPr>
            </w:pPr>
            <w:r>
              <w:rPr>
                <w:rFonts w:eastAsia="DengXian" w:cs="Arial"/>
                <w:szCs w:val="18"/>
                <w:lang w:val="en-US" w:eastAsia="zh-CN"/>
              </w:rPr>
              <w:t>0.4</w:t>
            </w:r>
          </w:p>
        </w:tc>
      </w:tr>
      <w:tr w:rsidR="00BD574C" w:rsidRPr="00F9519C" w14:paraId="31E55B02" w14:textId="77777777" w:rsidTr="00FD02C8">
        <w:trPr>
          <w:jc w:val="center"/>
        </w:trPr>
        <w:tc>
          <w:tcPr>
            <w:tcW w:w="1735" w:type="dxa"/>
            <w:tcBorders>
              <w:bottom w:val="single" w:sz="4" w:space="0" w:color="auto"/>
            </w:tcBorders>
            <w:shd w:val="clear" w:color="auto" w:fill="auto"/>
            <w:vAlign w:val="center"/>
          </w:tcPr>
          <w:p w14:paraId="325F1BF1" w14:textId="77777777" w:rsidR="00BD574C" w:rsidRPr="00F9519C" w:rsidRDefault="00BD574C" w:rsidP="00FD02C8">
            <w:pPr>
              <w:pStyle w:val="TAC"/>
              <w:keepNext w:val="0"/>
              <w:keepLines w:val="0"/>
              <w:rPr>
                <w:rFonts w:eastAsia="DengXian"/>
                <w:lang w:eastAsia="zh-CN"/>
              </w:rPr>
            </w:pPr>
            <w:r w:rsidRPr="00F9519C">
              <w:rPr>
                <w:rFonts w:eastAsia="DengXian" w:cs="Arial"/>
                <w:lang w:eastAsia="zh-CN"/>
              </w:rPr>
              <w:t>CA_n1-n5-n28</w:t>
            </w:r>
          </w:p>
        </w:tc>
        <w:tc>
          <w:tcPr>
            <w:tcW w:w="1807" w:type="dxa"/>
            <w:vAlign w:val="center"/>
          </w:tcPr>
          <w:p w14:paraId="05BFCCC4" w14:textId="77777777" w:rsidR="00BD574C" w:rsidRPr="00F9519C" w:rsidRDefault="00BD574C" w:rsidP="00FD02C8">
            <w:pPr>
              <w:pStyle w:val="TAC"/>
              <w:rPr>
                <w:rFonts w:eastAsia="DengXian"/>
                <w:color w:val="000000"/>
                <w:lang w:eastAsia="zh-CN"/>
              </w:rPr>
            </w:pPr>
            <w:r w:rsidRPr="00F9519C">
              <w:rPr>
                <w:rFonts w:eastAsia="DengXian" w:cs="Arial"/>
                <w:lang w:eastAsia="zh-CN"/>
              </w:rPr>
              <w:t>-</w:t>
            </w:r>
          </w:p>
        </w:tc>
        <w:tc>
          <w:tcPr>
            <w:tcW w:w="1948" w:type="dxa"/>
            <w:vAlign w:val="center"/>
          </w:tcPr>
          <w:p w14:paraId="2A1F1C83" w14:textId="77777777" w:rsidR="00BD574C" w:rsidRPr="00F9519C" w:rsidRDefault="00BD574C" w:rsidP="00FD02C8">
            <w:pPr>
              <w:pStyle w:val="TAC"/>
              <w:rPr>
                <w:rFonts w:eastAsia="DengXian"/>
                <w:color w:val="000000"/>
                <w:lang w:eastAsia="zh-CN"/>
              </w:rPr>
            </w:pPr>
            <w:r w:rsidRPr="00F9519C">
              <w:rPr>
                <w:rFonts w:eastAsia="DengXian" w:hint="eastAsia"/>
                <w:color w:val="000000"/>
                <w:lang w:eastAsia="zh-CN"/>
              </w:rPr>
              <w:t>0</w:t>
            </w:r>
            <w:r w:rsidRPr="00F9519C">
              <w:rPr>
                <w:rFonts w:eastAsia="DengXian"/>
                <w:color w:val="000000"/>
                <w:lang w:eastAsia="zh-CN"/>
              </w:rPr>
              <w:t>.2</w:t>
            </w:r>
          </w:p>
        </w:tc>
        <w:tc>
          <w:tcPr>
            <w:tcW w:w="1949" w:type="dxa"/>
            <w:vAlign w:val="center"/>
          </w:tcPr>
          <w:p w14:paraId="06958A40" w14:textId="77777777" w:rsidR="00BD574C" w:rsidRPr="00F9519C" w:rsidRDefault="00BD574C" w:rsidP="00FD02C8">
            <w:pPr>
              <w:pStyle w:val="TAC"/>
              <w:rPr>
                <w:rFonts w:eastAsia="DengXian" w:cs="Arial"/>
                <w:color w:val="000000"/>
                <w:lang w:eastAsia="zh-CN"/>
              </w:rPr>
            </w:pPr>
            <w:r w:rsidRPr="00F9519C">
              <w:rPr>
                <w:rFonts w:eastAsia="DengXian" w:cs="Arial"/>
                <w:lang w:eastAsia="zh-CN"/>
              </w:rPr>
              <w:t>0.2</w:t>
            </w:r>
          </w:p>
        </w:tc>
      </w:tr>
      <w:tr w:rsidR="00BD574C" w:rsidRPr="00F9519C" w14:paraId="7FB09AC5" w14:textId="77777777" w:rsidTr="00FD02C8">
        <w:trPr>
          <w:jc w:val="center"/>
        </w:trPr>
        <w:tc>
          <w:tcPr>
            <w:tcW w:w="1735" w:type="dxa"/>
            <w:tcBorders>
              <w:bottom w:val="single" w:sz="4" w:space="0" w:color="auto"/>
            </w:tcBorders>
            <w:shd w:val="clear" w:color="auto" w:fill="auto"/>
            <w:vAlign w:val="center"/>
          </w:tcPr>
          <w:p w14:paraId="46E11BD4" w14:textId="77777777" w:rsidR="00BD574C" w:rsidRPr="00F9519C" w:rsidRDefault="00BD574C" w:rsidP="00FD02C8">
            <w:pPr>
              <w:pStyle w:val="TAC"/>
              <w:keepNext w:val="0"/>
              <w:keepLines w:val="0"/>
              <w:rPr>
                <w:rFonts w:eastAsia="DengXian"/>
                <w:lang w:eastAsia="zh-CN"/>
              </w:rPr>
            </w:pPr>
            <w:r w:rsidRPr="00F9519C">
              <w:rPr>
                <w:rFonts w:eastAsia="DengXian" w:cs="Arial"/>
                <w:szCs w:val="22"/>
                <w:lang w:eastAsia="zh-CN"/>
              </w:rPr>
              <w:t>CA_n1-n5-n40</w:t>
            </w:r>
          </w:p>
        </w:tc>
        <w:tc>
          <w:tcPr>
            <w:tcW w:w="1807" w:type="dxa"/>
            <w:vAlign w:val="center"/>
          </w:tcPr>
          <w:p w14:paraId="44F569C5" w14:textId="77777777" w:rsidR="00BD574C" w:rsidRPr="00F9519C" w:rsidRDefault="00BD574C" w:rsidP="00FD02C8">
            <w:pPr>
              <w:pStyle w:val="TAC"/>
              <w:rPr>
                <w:rFonts w:eastAsia="DengXian"/>
                <w:color w:val="000000"/>
                <w:lang w:eastAsia="zh-CN"/>
              </w:rPr>
            </w:pPr>
            <w:r w:rsidRPr="00F9519C">
              <w:rPr>
                <w:rFonts w:eastAsia="DengXian" w:cs="Arial" w:hint="eastAsia"/>
                <w:lang w:eastAsia="zh-CN"/>
              </w:rPr>
              <w:t>-</w:t>
            </w:r>
          </w:p>
        </w:tc>
        <w:tc>
          <w:tcPr>
            <w:tcW w:w="1948" w:type="dxa"/>
            <w:vAlign w:val="center"/>
          </w:tcPr>
          <w:p w14:paraId="15E79352" w14:textId="77777777" w:rsidR="00BD574C" w:rsidRPr="00F9519C" w:rsidRDefault="00BD574C" w:rsidP="00FD02C8">
            <w:pPr>
              <w:pStyle w:val="TAC"/>
              <w:rPr>
                <w:rFonts w:eastAsia="DengXian"/>
                <w:lang w:eastAsia="zh-CN"/>
              </w:rPr>
            </w:pPr>
            <w:r w:rsidRPr="00F9519C">
              <w:rPr>
                <w:rFonts w:eastAsia="DengXian" w:hint="eastAsia"/>
                <w:color w:val="000000"/>
                <w:lang w:eastAsia="zh-CN"/>
              </w:rPr>
              <w:t>0</w:t>
            </w:r>
            <w:r w:rsidRPr="00F9519C">
              <w:rPr>
                <w:rFonts w:eastAsia="DengXian"/>
                <w:color w:val="000000"/>
                <w:lang w:eastAsia="zh-CN"/>
              </w:rPr>
              <w:t>.2</w:t>
            </w:r>
          </w:p>
        </w:tc>
        <w:tc>
          <w:tcPr>
            <w:tcW w:w="1949" w:type="dxa"/>
            <w:vAlign w:val="center"/>
          </w:tcPr>
          <w:p w14:paraId="700B61B7" w14:textId="77777777" w:rsidR="00BD574C" w:rsidRPr="00F9519C" w:rsidRDefault="00BD574C" w:rsidP="00FD02C8">
            <w:pPr>
              <w:pStyle w:val="TAC"/>
              <w:rPr>
                <w:rFonts w:eastAsia="DengXian"/>
                <w:color w:val="000000"/>
                <w:lang w:eastAsia="zh-CN"/>
              </w:rPr>
            </w:pPr>
            <w:r w:rsidRPr="00F9519C">
              <w:rPr>
                <w:rFonts w:eastAsia="DengXian" w:cs="Arial" w:hint="eastAsia"/>
                <w:lang w:eastAsia="zh-CN"/>
              </w:rPr>
              <w:t>-</w:t>
            </w:r>
          </w:p>
        </w:tc>
      </w:tr>
      <w:tr w:rsidR="00BD574C" w:rsidRPr="00F9519C" w14:paraId="5045DDD6" w14:textId="77777777" w:rsidTr="00FD02C8">
        <w:trPr>
          <w:jc w:val="center"/>
        </w:trPr>
        <w:tc>
          <w:tcPr>
            <w:tcW w:w="1735" w:type="dxa"/>
            <w:tcBorders>
              <w:bottom w:val="single" w:sz="4" w:space="0" w:color="auto"/>
            </w:tcBorders>
            <w:shd w:val="clear" w:color="auto" w:fill="auto"/>
          </w:tcPr>
          <w:p w14:paraId="352E69FC" w14:textId="77777777" w:rsidR="00BD574C" w:rsidRPr="00F9519C" w:rsidRDefault="00BD574C" w:rsidP="00FD02C8">
            <w:pPr>
              <w:pStyle w:val="TAC"/>
              <w:keepNext w:val="0"/>
              <w:keepLines w:val="0"/>
              <w:rPr>
                <w:rFonts w:eastAsia="DengXian"/>
              </w:rPr>
            </w:pPr>
            <w:r w:rsidRPr="00F9519C">
              <w:rPr>
                <w:rFonts w:eastAsia="DengXian"/>
                <w:lang w:eastAsia="zh-CN"/>
              </w:rPr>
              <w:t>CA</w:t>
            </w:r>
            <w:r w:rsidRPr="00F9519C">
              <w:rPr>
                <w:rFonts w:eastAsia="DengXian"/>
              </w:rPr>
              <w:t>_</w:t>
            </w:r>
            <w:r w:rsidRPr="00F9519C">
              <w:rPr>
                <w:rFonts w:eastAsia="DengXian"/>
                <w:lang w:eastAsia="zh-CN"/>
              </w:rPr>
              <w:t>n</w:t>
            </w:r>
            <w:r w:rsidRPr="00F9519C">
              <w:rPr>
                <w:rFonts w:eastAsia="DengXian" w:hint="eastAsia"/>
                <w:lang w:eastAsia="zh-CN"/>
              </w:rPr>
              <w:t>1</w:t>
            </w:r>
            <w:r w:rsidRPr="00F9519C">
              <w:rPr>
                <w:rFonts w:eastAsia="DengXian"/>
                <w:lang w:eastAsia="ja-JP"/>
              </w:rPr>
              <w:t>-</w:t>
            </w:r>
            <w:r w:rsidRPr="00F9519C">
              <w:rPr>
                <w:rFonts w:eastAsia="DengXian"/>
                <w:lang w:eastAsia="zh-CN"/>
              </w:rPr>
              <w:t>n</w:t>
            </w:r>
            <w:r w:rsidRPr="00F9519C">
              <w:rPr>
                <w:rFonts w:eastAsia="DengXian" w:hint="eastAsia"/>
                <w:lang w:eastAsia="zh-CN"/>
              </w:rPr>
              <w:t>5</w:t>
            </w:r>
            <w:r w:rsidRPr="00F9519C">
              <w:rPr>
                <w:rFonts w:eastAsia="DengXian"/>
                <w:lang w:eastAsia="zh-CN"/>
              </w:rPr>
              <w:t>-n7</w:t>
            </w:r>
            <w:r w:rsidRPr="00F9519C">
              <w:rPr>
                <w:rFonts w:eastAsia="DengXian" w:hint="eastAsia"/>
                <w:lang w:eastAsia="zh-CN"/>
              </w:rPr>
              <w:t>8</w:t>
            </w:r>
          </w:p>
        </w:tc>
        <w:tc>
          <w:tcPr>
            <w:tcW w:w="1807" w:type="dxa"/>
            <w:vAlign w:val="center"/>
          </w:tcPr>
          <w:p w14:paraId="50A4AA1C" w14:textId="77777777" w:rsidR="00BD574C" w:rsidRPr="00F9519C" w:rsidRDefault="00BD574C" w:rsidP="00FD02C8">
            <w:pPr>
              <w:pStyle w:val="TAC"/>
              <w:rPr>
                <w:rFonts w:eastAsia="DengXian"/>
                <w:lang w:eastAsia="zh-CN"/>
              </w:rPr>
            </w:pPr>
            <w:r w:rsidRPr="00F9519C">
              <w:rPr>
                <w:rFonts w:eastAsia="DengXian"/>
                <w:color w:val="000000"/>
                <w:lang w:eastAsia="zh-CN"/>
              </w:rPr>
              <w:t>0.2</w:t>
            </w:r>
          </w:p>
        </w:tc>
        <w:tc>
          <w:tcPr>
            <w:tcW w:w="1948" w:type="dxa"/>
            <w:vAlign w:val="center"/>
          </w:tcPr>
          <w:p w14:paraId="581ECB8A" w14:textId="77777777" w:rsidR="00BD574C" w:rsidRPr="00F9519C" w:rsidRDefault="00BD574C" w:rsidP="00FD02C8">
            <w:pPr>
              <w:pStyle w:val="TAC"/>
              <w:rPr>
                <w:rFonts w:eastAsia="DengXian"/>
                <w:lang w:eastAsia="zh-CN"/>
              </w:rPr>
            </w:pPr>
            <w:r w:rsidRPr="00F9519C">
              <w:rPr>
                <w:rFonts w:eastAsia="DengXian" w:hint="eastAsia"/>
                <w:lang w:eastAsia="zh-CN"/>
              </w:rPr>
              <w:t>0</w:t>
            </w:r>
            <w:r w:rsidRPr="00F9519C">
              <w:rPr>
                <w:rFonts w:eastAsia="DengXian"/>
                <w:lang w:eastAsia="zh-CN"/>
              </w:rPr>
              <w:t>.2</w:t>
            </w:r>
          </w:p>
        </w:tc>
        <w:tc>
          <w:tcPr>
            <w:tcW w:w="1949" w:type="dxa"/>
            <w:vAlign w:val="center"/>
          </w:tcPr>
          <w:p w14:paraId="30733F08" w14:textId="77777777" w:rsidR="00BD574C" w:rsidRPr="00F9519C" w:rsidRDefault="00BD574C" w:rsidP="00FD02C8">
            <w:pPr>
              <w:pStyle w:val="TAC"/>
              <w:rPr>
                <w:rFonts w:eastAsia="DengXian"/>
                <w:lang w:eastAsia="zh-CN"/>
              </w:rPr>
            </w:pPr>
            <w:r w:rsidRPr="00F9519C">
              <w:rPr>
                <w:rFonts w:eastAsia="DengXian"/>
                <w:color w:val="000000"/>
                <w:lang w:eastAsia="zh-CN"/>
              </w:rPr>
              <w:t>0.5</w:t>
            </w:r>
          </w:p>
        </w:tc>
      </w:tr>
      <w:tr w:rsidR="00BD574C" w:rsidRPr="00F9519C" w14:paraId="6584B630" w14:textId="77777777" w:rsidTr="00FD02C8">
        <w:trPr>
          <w:jc w:val="center"/>
        </w:trPr>
        <w:tc>
          <w:tcPr>
            <w:tcW w:w="1735" w:type="dxa"/>
            <w:tcBorders>
              <w:bottom w:val="single" w:sz="4" w:space="0" w:color="auto"/>
            </w:tcBorders>
            <w:shd w:val="clear" w:color="auto" w:fill="auto"/>
          </w:tcPr>
          <w:p w14:paraId="235C42F8" w14:textId="77777777" w:rsidR="00BD574C" w:rsidRPr="00F9519C" w:rsidRDefault="00BD574C" w:rsidP="00FD02C8">
            <w:pPr>
              <w:pStyle w:val="TAC"/>
              <w:keepNext w:val="0"/>
              <w:keepLines w:val="0"/>
              <w:rPr>
                <w:rFonts w:eastAsia="DengXian"/>
                <w:lang w:eastAsia="zh-CN"/>
              </w:rPr>
            </w:pPr>
            <w:r w:rsidRPr="00F9519C">
              <w:rPr>
                <w:rFonts w:eastAsia="DengXian"/>
                <w:lang w:eastAsia="zh-CN"/>
              </w:rPr>
              <w:t>CA</w:t>
            </w:r>
            <w:r w:rsidRPr="00F9519C">
              <w:rPr>
                <w:rFonts w:eastAsia="DengXian"/>
              </w:rPr>
              <w:t>_</w:t>
            </w:r>
            <w:r w:rsidRPr="00F9519C">
              <w:rPr>
                <w:rFonts w:eastAsia="DengXian"/>
                <w:lang w:eastAsia="zh-CN"/>
              </w:rPr>
              <w:t>n</w:t>
            </w:r>
            <w:r w:rsidRPr="00F9519C">
              <w:rPr>
                <w:rFonts w:eastAsia="DengXian" w:hint="eastAsia"/>
                <w:lang w:eastAsia="zh-CN"/>
              </w:rPr>
              <w:t>1</w:t>
            </w:r>
            <w:r w:rsidRPr="00F9519C">
              <w:rPr>
                <w:rFonts w:eastAsia="DengXian"/>
                <w:lang w:eastAsia="ja-JP"/>
              </w:rPr>
              <w:t>-</w:t>
            </w:r>
            <w:r w:rsidRPr="00F9519C">
              <w:rPr>
                <w:rFonts w:eastAsia="DengXian"/>
                <w:lang w:eastAsia="zh-CN"/>
              </w:rPr>
              <w:t>n</w:t>
            </w:r>
            <w:r w:rsidRPr="00F9519C">
              <w:rPr>
                <w:rFonts w:eastAsia="DengXian" w:hint="eastAsia"/>
                <w:lang w:eastAsia="zh-CN"/>
              </w:rPr>
              <w:t>5</w:t>
            </w:r>
            <w:r w:rsidRPr="00F9519C">
              <w:rPr>
                <w:rFonts w:eastAsia="DengXian"/>
                <w:lang w:eastAsia="zh-CN"/>
              </w:rPr>
              <w:t>-n79</w:t>
            </w:r>
          </w:p>
        </w:tc>
        <w:tc>
          <w:tcPr>
            <w:tcW w:w="1807" w:type="dxa"/>
            <w:vAlign w:val="center"/>
          </w:tcPr>
          <w:p w14:paraId="2581F0F9" w14:textId="77777777" w:rsidR="00BD574C" w:rsidRPr="00F9519C" w:rsidRDefault="00BD574C" w:rsidP="00FD02C8">
            <w:pPr>
              <w:pStyle w:val="TAC"/>
              <w:rPr>
                <w:rFonts w:eastAsia="DengXian"/>
                <w:color w:val="000000"/>
                <w:lang w:eastAsia="zh-CN"/>
              </w:rPr>
            </w:pPr>
            <w:r w:rsidRPr="00F9519C">
              <w:rPr>
                <w:rFonts w:eastAsia="DengXian" w:hint="eastAsia"/>
                <w:color w:val="000000"/>
                <w:lang w:eastAsia="zh-CN"/>
              </w:rPr>
              <w:t>0</w:t>
            </w:r>
            <w:r w:rsidRPr="00F9519C">
              <w:rPr>
                <w:rFonts w:eastAsia="DengXian"/>
                <w:color w:val="000000"/>
                <w:lang w:eastAsia="zh-CN"/>
              </w:rPr>
              <w:t>.2</w:t>
            </w:r>
          </w:p>
        </w:tc>
        <w:tc>
          <w:tcPr>
            <w:tcW w:w="1948" w:type="dxa"/>
            <w:vAlign w:val="center"/>
          </w:tcPr>
          <w:p w14:paraId="050641E0" w14:textId="77777777" w:rsidR="00BD574C" w:rsidRPr="00F9519C" w:rsidRDefault="00BD574C" w:rsidP="00FD02C8">
            <w:pPr>
              <w:pStyle w:val="TAC"/>
              <w:rPr>
                <w:rFonts w:eastAsia="DengXian"/>
                <w:lang w:eastAsia="zh-CN"/>
              </w:rPr>
            </w:pPr>
            <w:r w:rsidRPr="00F9519C">
              <w:rPr>
                <w:rFonts w:eastAsia="DengXian" w:hint="eastAsia"/>
                <w:lang w:eastAsia="zh-CN"/>
              </w:rPr>
              <w:t>0</w:t>
            </w:r>
            <w:r w:rsidRPr="00F9519C">
              <w:rPr>
                <w:rFonts w:eastAsia="DengXian"/>
                <w:lang w:eastAsia="zh-CN"/>
              </w:rPr>
              <w:t>.2</w:t>
            </w:r>
          </w:p>
        </w:tc>
        <w:tc>
          <w:tcPr>
            <w:tcW w:w="1949" w:type="dxa"/>
            <w:vAlign w:val="center"/>
          </w:tcPr>
          <w:p w14:paraId="5C19D171" w14:textId="77777777" w:rsidR="00BD574C" w:rsidRPr="00F9519C" w:rsidRDefault="00BD574C" w:rsidP="00FD02C8">
            <w:pPr>
              <w:pStyle w:val="TAC"/>
              <w:rPr>
                <w:rFonts w:eastAsia="DengXian"/>
                <w:color w:val="000000"/>
                <w:lang w:eastAsia="zh-CN"/>
              </w:rPr>
            </w:pPr>
            <w:r w:rsidRPr="00F9519C">
              <w:rPr>
                <w:rFonts w:eastAsia="DengXian" w:hint="eastAsia"/>
                <w:color w:val="000000"/>
                <w:lang w:eastAsia="zh-CN"/>
              </w:rPr>
              <w:t>0</w:t>
            </w:r>
            <w:r w:rsidRPr="00F9519C">
              <w:rPr>
                <w:rFonts w:eastAsia="DengXian"/>
                <w:color w:val="000000"/>
                <w:lang w:eastAsia="zh-CN"/>
              </w:rPr>
              <w:t>.5</w:t>
            </w:r>
          </w:p>
        </w:tc>
      </w:tr>
      <w:tr w:rsidR="00BD574C" w:rsidRPr="00F9519C" w14:paraId="755CD4B5" w14:textId="77777777" w:rsidTr="00FD02C8">
        <w:trPr>
          <w:jc w:val="center"/>
        </w:trPr>
        <w:tc>
          <w:tcPr>
            <w:tcW w:w="1735" w:type="dxa"/>
            <w:tcBorders>
              <w:bottom w:val="single" w:sz="4" w:space="0" w:color="auto"/>
            </w:tcBorders>
            <w:shd w:val="clear" w:color="auto" w:fill="auto"/>
          </w:tcPr>
          <w:p w14:paraId="2F4E3CFC" w14:textId="77777777" w:rsidR="00BD574C" w:rsidRPr="00F9519C" w:rsidRDefault="00BD574C" w:rsidP="00FD02C8">
            <w:pPr>
              <w:pStyle w:val="TAC"/>
              <w:keepNext w:val="0"/>
              <w:keepLines w:val="0"/>
              <w:rPr>
                <w:rFonts w:eastAsia="DengXian"/>
                <w:lang w:eastAsia="zh-CN"/>
              </w:rPr>
            </w:pPr>
            <w:r w:rsidRPr="00F9519C">
              <w:rPr>
                <w:rFonts w:eastAsia="DengXian"/>
                <w:color w:val="000000" w:themeColor="text1"/>
                <w:lang w:eastAsia="zh-CN"/>
              </w:rPr>
              <w:t>CA</w:t>
            </w:r>
            <w:r w:rsidRPr="00F9519C">
              <w:rPr>
                <w:rFonts w:eastAsia="DengXian"/>
                <w:color w:val="000000" w:themeColor="text1"/>
              </w:rPr>
              <w:t>_</w:t>
            </w:r>
            <w:r w:rsidRPr="00F9519C">
              <w:rPr>
                <w:rFonts w:eastAsia="DengXian"/>
                <w:color w:val="000000" w:themeColor="text1"/>
                <w:lang w:eastAsia="zh-CN"/>
              </w:rPr>
              <w:t>n1</w:t>
            </w:r>
            <w:r w:rsidRPr="00F9519C">
              <w:rPr>
                <w:rFonts w:eastAsia="DengXian"/>
                <w:color w:val="000000" w:themeColor="text1"/>
                <w:lang w:eastAsia="ja-JP"/>
              </w:rPr>
              <w:t>-</w:t>
            </w:r>
            <w:r w:rsidRPr="00F9519C">
              <w:rPr>
                <w:rFonts w:eastAsia="DengXian"/>
                <w:color w:val="000000" w:themeColor="text1"/>
                <w:lang w:eastAsia="zh-CN"/>
              </w:rPr>
              <w:t>n5-n105</w:t>
            </w:r>
          </w:p>
        </w:tc>
        <w:tc>
          <w:tcPr>
            <w:tcW w:w="1807" w:type="dxa"/>
          </w:tcPr>
          <w:p w14:paraId="67865873" w14:textId="77777777" w:rsidR="00BD574C" w:rsidRPr="00F9519C" w:rsidRDefault="00BD574C" w:rsidP="00FD02C8">
            <w:pPr>
              <w:pStyle w:val="TAC"/>
              <w:rPr>
                <w:rFonts w:eastAsia="DengXian"/>
                <w:color w:val="000000"/>
                <w:lang w:eastAsia="zh-CN"/>
              </w:rPr>
            </w:pPr>
            <w:r w:rsidRPr="00F9519C">
              <w:rPr>
                <w:rFonts w:cs="Arial"/>
                <w:szCs w:val="18"/>
              </w:rPr>
              <w:t>-</w:t>
            </w:r>
          </w:p>
        </w:tc>
        <w:tc>
          <w:tcPr>
            <w:tcW w:w="1948" w:type="dxa"/>
          </w:tcPr>
          <w:p w14:paraId="27FC29DE" w14:textId="77777777" w:rsidR="00BD574C" w:rsidRPr="00F9519C" w:rsidRDefault="00BD574C" w:rsidP="00FD02C8">
            <w:pPr>
              <w:pStyle w:val="TAC"/>
              <w:rPr>
                <w:rFonts w:eastAsia="DengXian"/>
                <w:lang w:eastAsia="zh-CN"/>
              </w:rPr>
            </w:pPr>
            <w:r w:rsidRPr="00F9519C">
              <w:rPr>
                <w:rFonts w:cs="Arial"/>
                <w:szCs w:val="18"/>
              </w:rPr>
              <w:t>0.2</w:t>
            </w:r>
          </w:p>
        </w:tc>
        <w:tc>
          <w:tcPr>
            <w:tcW w:w="1949" w:type="dxa"/>
            <w:vAlign w:val="center"/>
          </w:tcPr>
          <w:p w14:paraId="0FDEE751" w14:textId="77777777" w:rsidR="00BD574C" w:rsidRPr="00F9519C" w:rsidRDefault="00BD574C" w:rsidP="00FD02C8">
            <w:pPr>
              <w:pStyle w:val="TAC"/>
              <w:rPr>
                <w:rFonts w:eastAsia="DengXian"/>
                <w:color w:val="000000"/>
                <w:lang w:eastAsia="zh-CN"/>
              </w:rPr>
            </w:pPr>
            <w:r w:rsidRPr="00F9519C">
              <w:rPr>
                <w:rFonts w:eastAsia="DengXian" w:hint="eastAsia"/>
                <w:color w:val="000000"/>
                <w:lang w:eastAsia="zh-CN"/>
              </w:rPr>
              <w:t>0</w:t>
            </w:r>
            <w:r w:rsidRPr="00F9519C">
              <w:rPr>
                <w:rFonts w:eastAsia="DengXian"/>
                <w:color w:val="000000"/>
                <w:lang w:eastAsia="zh-CN"/>
              </w:rPr>
              <w:t>.3</w:t>
            </w:r>
          </w:p>
        </w:tc>
      </w:tr>
      <w:tr w:rsidR="00BD574C" w:rsidRPr="00F9519C" w14:paraId="143305A8" w14:textId="77777777" w:rsidTr="00FD02C8">
        <w:trPr>
          <w:jc w:val="center"/>
        </w:trPr>
        <w:tc>
          <w:tcPr>
            <w:tcW w:w="1735" w:type="dxa"/>
            <w:tcBorders>
              <w:top w:val="single" w:sz="4" w:space="0" w:color="auto"/>
              <w:bottom w:val="single" w:sz="4" w:space="0" w:color="auto"/>
            </w:tcBorders>
            <w:shd w:val="clear" w:color="auto" w:fill="auto"/>
            <w:vAlign w:val="center"/>
          </w:tcPr>
          <w:p w14:paraId="05590C22" w14:textId="77777777" w:rsidR="00BD574C" w:rsidRPr="00F9519C" w:rsidRDefault="00BD574C" w:rsidP="00FD02C8">
            <w:pPr>
              <w:pStyle w:val="TAC"/>
              <w:keepNext w:val="0"/>
              <w:keepLines w:val="0"/>
              <w:rPr>
                <w:rFonts w:eastAsia="DengXian"/>
                <w:lang w:eastAsia="zh-CN"/>
              </w:rPr>
            </w:pPr>
            <w:r w:rsidRPr="00F9519C">
              <w:rPr>
                <w:rFonts w:eastAsia="DengXian" w:cs="Arial"/>
                <w:lang w:eastAsia="zh-CN"/>
              </w:rPr>
              <w:t>CA_n1-n7-n8</w:t>
            </w:r>
          </w:p>
        </w:tc>
        <w:tc>
          <w:tcPr>
            <w:tcW w:w="1807" w:type="dxa"/>
            <w:vAlign w:val="center"/>
          </w:tcPr>
          <w:p w14:paraId="443328E0" w14:textId="77777777" w:rsidR="00BD574C" w:rsidRPr="00F9519C" w:rsidRDefault="00BD574C" w:rsidP="00FD02C8">
            <w:pPr>
              <w:pStyle w:val="TAC"/>
              <w:rPr>
                <w:rFonts w:eastAsia="DengXian"/>
                <w:color w:val="000000"/>
                <w:lang w:eastAsia="zh-CN"/>
              </w:rPr>
            </w:pPr>
            <w:r w:rsidRPr="00F9519C">
              <w:rPr>
                <w:rFonts w:eastAsia="DengXian" w:cs="Arial"/>
                <w:lang w:eastAsia="zh-CN"/>
              </w:rPr>
              <w:t>-</w:t>
            </w:r>
          </w:p>
        </w:tc>
        <w:tc>
          <w:tcPr>
            <w:tcW w:w="1948" w:type="dxa"/>
            <w:vAlign w:val="center"/>
          </w:tcPr>
          <w:p w14:paraId="79B3FFE0" w14:textId="77777777" w:rsidR="00BD574C" w:rsidRPr="00F9519C" w:rsidRDefault="00BD574C" w:rsidP="00FD02C8">
            <w:pPr>
              <w:pStyle w:val="TAC"/>
              <w:rPr>
                <w:rFonts w:eastAsia="DengXian"/>
                <w:color w:val="000000"/>
                <w:lang w:eastAsia="zh-CN"/>
              </w:rPr>
            </w:pPr>
            <w:r w:rsidRPr="00F9519C">
              <w:rPr>
                <w:rFonts w:eastAsia="DengXian" w:hint="eastAsia"/>
                <w:color w:val="000000"/>
                <w:lang w:eastAsia="zh-CN"/>
              </w:rPr>
              <w:t>-</w:t>
            </w:r>
          </w:p>
        </w:tc>
        <w:tc>
          <w:tcPr>
            <w:tcW w:w="1949" w:type="dxa"/>
            <w:vAlign w:val="center"/>
          </w:tcPr>
          <w:p w14:paraId="096C20CD" w14:textId="77777777" w:rsidR="00BD574C" w:rsidRPr="00F9519C" w:rsidRDefault="00BD574C" w:rsidP="00FD02C8">
            <w:pPr>
              <w:pStyle w:val="TAC"/>
              <w:rPr>
                <w:rFonts w:eastAsia="DengXian"/>
                <w:color w:val="000000"/>
                <w:lang w:eastAsia="zh-CN"/>
              </w:rPr>
            </w:pPr>
            <w:r w:rsidRPr="00F9519C">
              <w:rPr>
                <w:rFonts w:eastAsia="DengXian" w:cs="Arial"/>
                <w:lang w:eastAsia="zh-CN"/>
              </w:rPr>
              <w:t>0.2</w:t>
            </w:r>
          </w:p>
        </w:tc>
      </w:tr>
      <w:tr w:rsidR="00BD574C" w:rsidRPr="00F9519C" w14:paraId="1E0084D5" w14:textId="77777777" w:rsidTr="00FD02C8">
        <w:trPr>
          <w:jc w:val="center"/>
        </w:trPr>
        <w:tc>
          <w:tcPr>
            <w:tcW w:w="1735" w:type="dxa"/>
            <w:tcBorders>
              <w:top w:val="single" w:sz="4" w:space="0" w:color="auto"/>
              <w:bottom w:val="single" w:sz="4" w:space="0" w:color="auto"/>
            </w:tcBorders>
            <w:shd w:val="clear" w:color="auto" w:fill="auto"/>
          </w:tcPr>
          <w:p w14:paraId="046CC5D1" w14:textId="77777777" w:rsidR="00BD574C" w:rsidRPr="00F9519C" w:rsidRDefault="00BD574C" w:rsidP="00FD02C8">
            <w:pPr>
              <w:pStyle w:val="TAC"/>
              <w:keepNext w:val="0"/>
              <w:keepLines w:val="0"/>
              <w:rPr>
                <w:rFonts w:eastAsia="DengXian" w:cs="Arial"/>
                <w:lang w:eastAsia="zh-CN"/>
              </w:rPr>
            </w:pPr>
            <w:r>
              <w:rPr>
                <w:rFonts w:eastAsia="DengXian"/>
                <w:lang w:eastAsia="zh-CN"/>
              </w:rPr>
              <w:t>CA_n1-n7-n20</w:t>
            </w:r>
          </w:p>
        </w:tc>
        <w:tc>
          <w:tcPr>
            <w:tcW w:w="1807" w:type="dxa"/>
            <w:vAlign w:val="center"/>
          </w:tcPr>
          <w:p w14:paraId="5BED96DA" w14:textId="77777777" w:rsidR="00BD574C" w:rsidRPr="00F9519C" w:rsidRDefault="00BD574C" w:rsidP="00FD02C8">
            <w:pPr>
              <w:pStyle w:val="TAC"/>
              <w:rPr>
                <w:rFonts w:eastAsia="DengXian" w:cs="Arial"/>
                <w:lang w:eastAsia="zh-CN"/>
              </w:rPr>
            </w:pPr>
            <w:r>
              <w:rPr>
                <w:rFonts w:eastAsia="DengXian" w:cs="Arial"/>
                <w:szCs w:val="18"/>
                <w:lang w:eastAsia="zh-CN"/>
              </w:rPr>
              <w:t>-</w:t>
            </w:r>
          </w:p>
        </w:tc>
        <w:tc>
          <w:tcPr>
            <w:tcW w:w="1948" w:type="dxa"/>
            <w:vAlign w:val="center"/>
          </w:tcPr>
          <w:p w14:paraId="44C0FE50" w14:textId="77777777" w:rsidR="00BD574C" w:rsidRPr="00F9519C" w:rsidRDefault="00BD574C" w:rsidP="00FD02C8">
            <w:pPr>
              <w:pStyle w:val="TAC"/>
              <w:rPr>
                <w:rFonts w:eastAsia="DengXian"/>
                <w:color w:val="000000"/>
                <w:lang w:eastAsia="zh-CN"/>
              </w:rPr>
            </w:pPr>
            <w:r>
              <w:rPr>
                <w:rFonts w:eastAsia="DengXian" w:cs="Arial"/>
                <w:szCs w:val="18"/>
                <w:lang w:eastAsia="zh-CN"/>
              </w:rPr>
              <w:t>0.5</w:t>
            </w:r>
          </w:p>
        </w:tc>
        <w:tc>
          <w:tcPr>
            <w:tcW w:w="1949" w:type="dxa"/>
            <w:vAlign w:val="center"/>
          </w:tcPr>
          <w:p w14:paraId="3AE92A17" w14:textId="77777777" w:rsidR="00BD574C" w:rsidRPr="00F9519C" w:rsidRDefault="00BD574C" w:rsidP="00FD02C8">
            <w:pPr>
              <w:pStyle w:val="TAC"/>
              <w:rPr>
                <w:rFonts w:eastAsia="DengXian" w:cs="Arial"/>
                <w:lang w:eastAsia="zh-CN"/>
              </w:rPr>
            </w:pPr>
            <w:r>
              <w:rPr>
                <w:rFonts w:eastAsia="DengXian" w:cs="Arial"/>
                <w:szCs w:val="18"/>
                <w:lang w:eastAsia="zh-CN"/>
              </w:rPr>
              <w:t>-</w:t>
            </w:r>
          </w:p>
        </w:tc>
      </w:tr>
      <w:tr w:rsidR="00BD574C" w:rsidRPr="00F9519C" w14:paraId="0A59A5FE" w14:textId="77777777" w:rsidTr="00FD02C8">
        <w:trPr>
          <w:jc w:val="center"/>
        </w:trPr>
        <w:tc>
          <w:tcPr>
            <w:tcW w:w="1735" w:type="dxa"/>
            <w:tcBorders>
              <w:top w:val="single" w:sz="4" w:space="0" w:color="auto"/>
              <w:bottom w:val="single" w:sz="4" w:space="0" w:color="auto"/>
            </w:tcBorders>
            <w:shd w:val="clear" w:color="auto" w:fill="auto"/>
          </w:tcPr>
          <w:p w14:paraId="14F49601" w14:textId="77777777" w:rsidR="00BD574C" w:rsidRPr="00F9519C" w:rsidRDefault="00BD574C" w:rsidP="00FD02C8">
            <w:pPr>
              <w:pStyle w:val="TAC"/>
              <w:keepNext w:val="0"/>
              <w:keepLines w:val="0"/>
              <w:rPr>
                <w:rFonts w:eastAsia="DengXian"/>
              </w:rPr>
            </w:pPr>
            <w:r w:rsidRPr="00F9519C">
              <w:rPr>
                <w:rFonts w:eastAsia="DengXian"/>
                <w:lang w:eastAsia="zh-CN"/>
              </w:rPr>
              <w:t>CA</w:t>
            </w:r>
            <w:r w:rsidRPr="00F9519C">
              <w:rPr>
                <w:rFonts w:eastAsia="DengXian"/>
              </w:rPr>
              <w:t>_</w:t>
            </w:r>
            <w:r w:rsidRPr="00F9519C">
              <w:rPr>
                <w:rFonts w:eastAsia="DengXian"/>
                <w:lang w:eastAsia="zh-CN"/>
              </w:rPr>
              <w:t>n1</w:t>
            </w:r>
            <w:r w:rsidRPr="00F9519C">
              <w:rPr>
                <w:rFonts w:eastAsia="DengXian"/>
                <w:lang w:eastAsia="ja-JP"/>
              </w:rPr>
              <w:t>-</w:t>
            </w:r>
            <w:r w:rsidRPr="00F9519C">
              <w:rPr>
                <w:rFonts w:eastAsia="DengXian"/>
                <w:lang w:eastAsia="zh-CN"/>
              </w:rPr>
              <w:t>n7-n28</w:t>
            </w:r>
          </w:p>
        </w:tc>
        <w:tc>
          <w:tcPr>
            <w:tcW w:w="1807" w:type="dxa"/>
            <w:vAlign w:val="center"/>
          </w:tcPr>
          <w:p w14:paraId="062B67CD" w14:textId="77777777" w:rsidR="00BD574C" w:rsidRPr="00F9519C" w:rsidRDefault="00BD574C" w:rsidP="00FD02C8">
            <w:pPr>
              <w:pStyle w:val="TAC"/>
              <w:rPr>
                <w:rFonts w:eastAsia="DengXian"/>
                <w:color w:val="000000"/>
                <w:lang w:eastAsia="zh-CN"/>
              </w:rPr>
            </w:pPr>
            <w:r w:rsidRPr="00F9519C">
              <w:rPr>
                <w:rFonts w:eastAsia="DengXian"/>
                <w:color w:val="000000"/>
                <w:lang w:eastAsia="zh-CN"/>
              </w:rPr>
              <w:t>-</w:t>
            </w:r>
          </w:p>
        </w:tc>
        <w:tc>
          <w:tcPr>
            <w:tcW w:w="1948" w:type="dxa"/>
            <w:vAlign w:val="center"/>
          </w:tcPr>
          <w:p w14:paraId="4A39E93B" w14:textId="77777777" w:rsidR="00BD574C" w:rsidRPr="00F9519C" w:rsidRDefault="00BD574C" w:rsidP="00FD02C8">
            <w:pPr>
              <w:pStyle w:val="TAC"/>
              <w:rPr>
                <w:rFonts w:eastAsia="DengXian"/>
                <w:color w:val="000000"/>
                <w:lang w:eastAsia="zh-CN"/>
              </w:rPr>
            </w:pPr>
            <w:r w:rsidRPr="00F9519C">
              <w:rPr>
                <w:rFonts w:eastAsia="DengXian" w:hint="eastAsia"/>
                <w:color w:val="000000"/>
                <w:lang w:eastAsia="zh-CN"/>
              </w:rPr>
              <w:t>-</w:t>
            </w:r>
          </w:p>
        </w:tc>
        <w:tc>
          <w:tcPr>
            <w:tcW w:w="1949" w:type="dxa"/>
            <w:vAlign w:val="center"/>
          </w:tcPr>
          <w:p w14:paraId="2AB55A65" w14:textId="77777777" w:rsidR="00BD574C" w:rsidRPr="00F9519C" w:rsidRDefault="00BD574C" w:rsidP="00FD02C8">
            <w:pPr>
              <w:pStyle w:val="TAC"/>
              <w:rPr>
                <w:rFonts w:eastAsia="DengXian"/>
                <w:color w:val="000000"/>
                <w:lang w:eastAsia="zh-CN"/>
              </w:rPr>
            </w:pPr>
            <w:r w:rsidRPr="00F9519C">
              <w:rPr>
                <w:rFonts w:eastAsia="DengXian"/>
                <w:color w:val="000000"/>
                <w:lang w:eastAsia="zh-CN"/>
              </w:rPr>
              <w:t>0.2</w:t>
            </w:r>
          </w:p>
        </w:tc>
      </w:tr>
      <w:tr w:rsidR="00BD574C" w:rsidRPr="00F9519C" w14:paraId="397A5D52" w14:textId="77777777" w:rsidTr="00FD02C8">
        <w:trPr>
          <w:jc w:val="center"/>
        </w:trPr>
        <w:tc>
          <w:tcPr>
            <w:tcW w:w="1735" w:type="dxa"/>
            <w:tcBorders>
              <w:bottom w:val="single" w:sz="4" w:space="0" w:color="auto"/>
            </w:tcBorders>
            <w:shd w:val="clear" w:color="auto" w:fill="auto"/>
            <w:vAlign w:val="center"/>
          </w:tcPr>
          <w:p w14:paraId="2C41B7D3" w14:textId="77777777" w:rsidR="00BD574C" w:rsidRPr="00F9519C" w:rsidRDefault="00BD574C" w:rsidP="00FD02C8">
            <w:pPr>
              <w:pStyle w:val="TAC"/>
              <w:keepNext w:val="0"/>
              <w:keepLines w:val="0"/>
              <w:rPr>
                <w:rFonts w:eastAsia="DengXian"/>
                <w:lang w:eastAsia="zh-CN"/>
              </w:rPr>
            </w:pPr>
            <w:r w:rsidRPr="00F9519C">
              <w:rPr>
                <w:rFonts w:eastAsia="DengXian"/>
                <w:lang w:eastAsia="zh-CN"/>
              </w:rPr>
              <w:t>CA_n1-n7-n40</w:t>
            </w:r>
          </w:p>
        </w:tc>
        <w:tc>
          <w:tcPr>
            <w:tcW w:w="1807" w:type="dxa"/>
            <w:vAlign w:val="center"/>
          </w:tcPr>
          <w:p w14:paraId="7035D61E" w14:textId="77777777" w:rsidR="00BD574C" w:rsidRPr="00F9519C" w:rsidRDefault="00BD574C" w:rsidP="00FD02C8">
            <w:pPr>
              <w:pStyle w:val="TAC"/>
              <w:rPr>
                <w:rFonts w:eastAsia="DengXian"/>
                <w:lang w:eastAsia="zh-CN"/>
              </w:rPr>
            </w:pPr>
            <w:r w:rsidRPr="00F9519C">
              <w:rPr>
                <w:rFonts w:eastAsia="DengXian"/>
                <w:lang w:eastAsia="zh-CN"/>
              </w:rPr>
              <w:t>-</w:t>
            </w:r>
          </w:p>
        </w:tc>
        <w:tc>
          <w:tcPr>
            <w:tcW w:w="1948" w:type="dxa"/>
            <w:vAlign w:val="center"/>
          </w:tcPr>
          <w:p w14:paraId="5C642D24" w14:textId="77777777" w:rsidR="00BD574C" w:rsidRPr="00F9519C" w:rsidRDefault="00BD574C" w:rsidP="00FD02C8">
            <w:pPr>
              <w:pStyle w:val="TAC"/>
              <w:rPr>
                <w:rFonts w:eastAsia="DengXian"/>
                <w:lang w:eastAsia="zh-CN"/>
              </w:rPr>
            </w:pPr>
            <w:r w:rsidRPr="00F9519C">
              <w:rPr>
                <w:rFonts w:eastAsia="DengXian" w:hint="eastAsia"/>
                <w:lang w:eastAsia="zh-CN"/>
              </w:rPr>
              <w:t>0</w:t>
            </w:r>
            <w:r w:rsidRPr="00F9519C">
              <w:rPr>
                <w:rFonts w:eastAsia="DengXian"/>
                <w:lang w:eastAsia="zh-CN"/>
              </w:rPr>
              <w:t>.3</w:t>
            </w:r>
          </w:p>
        </w:tc>
        <w:tc>
          <w:tcPr>
            <w:tcW w:w="1949" w:type="dxa"/>
            <w:vAlign w:val="center"/>
          </w:tcPr>
          <w:p w14:paraId="0A249BD1" w14:textId="77777777" w:rsidR="00BD574C" w:rsidRPr="00F9519C" w:rsidRDefault="00BD574C" w:rsidP="00FD02C8">
            <w:pPr>
              <w:pStyle w:val="TAC"/>
              <w:rPr>
                <w:rFonts w:eastAsia="DengXian"/>
                <w:lang w:eastAsia="zh-CN"/>
              </w:rPr>
            </w:pPr>
            <w:r w:rsidRPr="00F9519C">
              <w:rPr>
                <w:rFonts w:eastAsia="DengXian"/>
                <w:lang w:eastAsia="zh-CN"/>
              </w:rPr>
              <w:t>0.8</w:t>
            </w:r>
          </w:p>
        </w:tc>
      </w:tr>
      <w:tr w:rsidR="00BD574C" w:rsidRPr="00F9519C" w14:paraId="1622D661" w14:textId="77777777" w:rsidTr="00FD02C8">
        <w:trPr>
          <w:jc w:val="center"/>
        </w:trPr>
        <w:tc>
          <w:tcPr>
            <w:tcW w:w="1735" w:type="dxa"/>
            <w:tcBorders>
              <w:bottom w:val="single" w:sz="4" w:space="0" w:color="auto"/>
            </w:tcBorders>
            <w:shd w:val="clear" w:color="auto" w:fill="auto"/>
          </w:tcPr>
          <w:p w14:paraId="265AD5B4" w14:textId="77777777" w:rsidR="00BD574C" w:rsidRPr="00F9519C" w:rsidRDefault="00BD574C" w:rsidP="00FD02C8">
            <w:pPr>
              <w:pStyle w:val="TAC"/>
              <w:keepNext w:val="0"/>
              <w:keepLines w:val="0"/>
              <w:rPr>
                <w:rFonts w:eastAsia="DengXian"/>
              </w:rPr>
            </w:pPr>
            <w:r w:rsidRPr="00F9519C">
              <w:rPr>
                <w:rFonts w:eastAsia="DengXian"/>
                <w:lang w:eastAsia="zh-CN"/>
              </w:rPr>
              <w:t>CA</w:t>
            </w:r>
            <w:r w:rsidRPr="00F9519C">
              <w:rPr>
                <w:rFonts w:eastAsia="DengXian"/>
              </w:rPr>
              <w:t>_</w:t>
            </w:r>
            <w:r w:rsidRPr="00F9519C">
              <w:rPr>
                <w:rFonts w:eastAsia="DengXian"/>
                <w:lang w:eastAsia="zh-CN"/>
              </w:rPr>
              <w:t>n1</w:t>
            </w:r>
            <w:r w:rsidRPr="00F9519C">
              <w:rPr>
                <w:rFonts w:eastAsia="DengXian"/>
                <w:lang w:eastAsia="ja-JP"/>
              </w:rPr>
              <w:t>-</w:t>
            </w:r>
            <w:r w:rsidRPr="00F9519C">
              <w:rPr>
                <w:rFonts w:eastAsia="DengXian"/>
                <w:lang w:eastAsia="zh-CN"/>
              </w:rPr>
              <w:t>n7-n78</w:t>
            </w:r>
          </w:p>
        </w:tc>
        <w:tc>
          <w:tcPr>
            <w:tcW w:w="1807" w:type="dxa"/>
            <w:vAlign w:val="center"/>
          </w:tcPr>
          <w:p w14:paraId="05C515BD" w14:textId="77777777" w:rsidR="00BD574C" w:rsidRPr="00F9519C" w:rsidRDefault="00BD574C" w:rsidP="00FD02C8">
            <w:pPr>
              <w:pStyle w:val="TAC"/>
              <w:rPr>
                <w:rFonts w:eastAsia="DengXian"/>
                <w:lang w:eastAsia="zh-CN"/>
              </w:rPr>
            </w:pPr>
            <w:r w:rsidRPr="00F9519C">
              <w:rPr>
                <w:rFonts w:eastAsia="DengXian"/>
                <w:color w:val="000000"/>
                <w:lang w:eastAsia="zh-CN"/>
              </w:rPr>
              <w:t>0.2</w:t>
            </w:r>
          </w:p>
        </w:tc>
        <w:tc>
          <w:tcPr>
            <w:tcW w:w="1948" w:type="dxa"/>
            <w:vAlign w:val="center"/>
          </w:tcPr>
          <w:p w14:paraId="74DFA1BD" w14:textId="77777777" w:rsidR="00BD574C" w:rsidRPr="00F9519C" w:rsidRDefault="00BD574C" w:rsidP="00FD02C8">
            <w:pPr>
              <w:pStyle w:val="TAC"/>
              <w:rPr>
                <w:rFonts w:eastAsia="DengXian"/>
                <w:lang w:eastAsia="zh-CN"/>
              </w:rPr>
            </w:pPr>
            <w:r w:rsidRPr="00F9519C">
              <w:rPr>
                <w:rFonts w:eastAsia="DengXian" w:hint="eastAsia"/>
                <w:lang w:eastAsia="zh-CN"/>
              </w:rPr>
              <w:t>0</w:t>
            </w:r>
            <w:r w:rsidRPr="00F9519C">
              <w:rPr>
                <w:rFonts w:eastAsia="DengXian"/>
                <w:lang w:eastAsia="zh-CN"/>
              </w:rPr>
              <w:t>.2</w:t>
            </w:r>
          </w:p>
        </w:tc>
        <w:tc>
          <w:tcPr>
            <w:tcW w:w="1949" w:type="dxa"/>
            <w:vAlign w:val="center"/>
          </w:tcPr>
          <w:p w14:paraId="424CC4B3" w14:textId="77777777" w:rsidR="00BD574C" w:rsidRPr="00F9519C" w:rsidRDefault="00BD574C" w:rsidP="00FD02C8">
            <w:pPr>
              <w:pStyle w:val="TAC"/>
              <w:rPr>
                <w:rFonts w:eastAsia="DengXian"/>
                <w:lang w:eastAsia="zh-CN"/>
              </w:rPr>
            </w:pPr>
            <w:r w:rsidRPr="00F9519C">
              <w:rPr>
                <w:rFonts w:eastAsia="DengXian"/>
                <w:color w:val="000000"/>
                <w:lang w:eastAsia="zh-CN"/>
              </w:rPr>
              <w:t>0.5</w:t>
            </w:r>
          </w:p>
        </w:tc>
      </w:tr>
      <w:tr w:rsidR="00BD574C" w:rsidRPr="00F9519C" w14:paraId="15C093B4" w14:textId="77777777" w:rsidTr="00FD02C8">
        <w:trPr>
          <w:jc w:val="center"/>
        </w:trPr>
        <w:tc>
          <w:tcPr>
            <w:tcW w:w="1735" w:type="dxa"/>
            <w:tcBorders>
              <w:bottom w:val="single" w:sz="4" w:space="0" w:color="auto"/>
            </w:tcBorders>
            <w:shd w:val="clear" w:color="auto" w:fill="auto"/>
            <w:vAlign w:val="center"/>
          </w:tcPr>
          <w:p w14:paraId="5187086D" w14:textId="77777777" w:rsidR="00BD574C" w:rsidRPr="00F9519C" w:rsidRDefault="00BD574C" w:rsidP="00FD02C8">
            <w:pPr>
              <w:pStyle w:val="TAC"/>
              <w:keepNext w:val="0"/>
              <w:keepLines w:val="0"/>
              <w:rPr>
                <w:rFonts w:eastAsia="DengXian"/>
              </w:rPr>
            </w:pPr>
            <w:r w:rsidRPr="00F9519C">
              <w:rPr>
                <w:rFonts w:eastAsia="SimSun"/>
                <w:color w:val="000000"/>
              </w:rPr>
              <w:t>CA_n1-n7-n79</w:t>
            </w:r>
          </w:p>
        </w:tc>
        <w:tc>
          <w:tcPr>
            <w:tcW w:w="1807" w:type="dxa"/>
            <w:vAlign w:val="center"/>
          </w:tcPr>
          <w:p w14:paraId="445B187C" w14:textId="77777777" w:rsidR="00BD574C" w:rsidRPr="00F9519C" w:rsidRDefault="00BD574C" w:rsidP="00FD02C8">
            <w:pPr>
              <w:pStyle w:val="TAC"/>
              <w:rPr>
                <w:rFonts w:eastAsia="DengXian"/>
                <w:lang w:eastAsia="zh-CN"/>
              </w:rPr>
            </w:pPr>
            <w:r w:rsidRPr="00F9519C">
              <w:rPr>
                <w:rFonts w:eastAsia="DengXian"/>
                <w:color w:val="000000"/>
                <w:lang w:eastAsia="zh-CN"/>
              </w:rPr>
              <w:t>0.2</w:t>
            </w:r>
          </w:p>
        </w:tc>
        <w:tc>
          <w:tcPr>
            <w:tcW w:w="1948" w:type="dxa"/>
            <w:vAlign w:val="center"/>
          </w:tcPr>
          <w:p w14:paraId="75C7338C" w14:textId="77777777" w:rsidR="00BD574C" w:rsidRPr="00F9519C" w:rsidRDefault="00BD574C" w:rsidP="00FD02C8">
            <w:pPr>
              <w:pStyle w:val="TAC"/>
              <w:rPr>
                <w:rFonts w:eastAsia="DengXian"/>
                <w:lang w:eastAsia="zh-CN"/>
              </w:rPr>
            </w:pPr>
            <w:r w:rsidRPr="00F9519C">
              <w:rPr>
                <w:rFonts w:eastAsia="DengXian" w:hint="eastAsia"/>
                <w:lang w:eastAsia="zh-CN"/>
              </w:rPr>
              <w:t>0</w:t>
            </w:r>
            <w:r w:rsidRPr="00F9519C">
              <w:rPr>
                <w:rFonts w:eastAsia="DengXian"/>
                <w:lang w:eastAsia="zh-CN"/>
              </w:rPr>
              <w:t>.2</w:t>
            </w:r>
          </w:p>
        </w:tc>
        <w:tc>
          <w:tcPr>
            <w:tcW w:w="1949" w:type="dxa"/>
            <w:vAlign w:val="center"/>
          </w:tcPr>
          <w:p w14:paraId="76116E47" w14:textId="77777777" w:rsidR="00BD574C" w:rsidRPr="00F9519C" w:rsidRDefault="00BD574C" w:rsidP="00FD02C8">
            <w:pPr>
              <w:pStyle w:val="TAC"/>
              <w:rPr>
                <w:rFonts w:eastAsia="DengXian"/>
                <w:lang w:eastAsia="zh-CN"/>
              </w:rPr>
            </w:pPr>
            <w:r w:rsidRPr="00F9519C">
              <w:rPr>
                <w:rFonts w:eastAsia="DengXian"/>
                <w:color w:val="000000"/>
                <w:lang w:eastAsia="zh-CN"/>
              </w:rPr>
              <w:t>0.5</w:t>
            </w:r>
          </w:p>
        </w:tc>
      </w:tr>
      <w:tr w:rsidR="00BD574C" w:rsidRPr="00F9519C" w14:paraId="2126AD4F" w14:textId="77777777" w:rsidTr="00FD02C8">
        <w:trPr>
          <w:jc w:val="center"/>
        </w:trPr>
        <w:tc>
          <w:tcPr>
            <w:tcW w:w="1735" w:type="dxa"/>
            <w:tcBorders>
              <w:bottom w:val="single" w:sz="4" w:space="0" w:color="auto"/>
            </w:tcBorders>
            <w:shd w:val="clear" w:color="auto" w:fill="auto"/>
          </w:tcPr>
          <w:p w14:paraId="17EF2840" w14:textId="77777777" w:rsidR="00BD574C" w:rsidRPr="00F9519C" w:rsidRDefault="00BD574C" w:rsidP="00FD02C8">
            <w:pPr>
              <w:pStyle w:val="TAC"/>
              <w:keepNext w:val="0"/>
              <w:keepLines w:val="0"/>
              <w:rPr>
                <w:rFonts w:eastAsia="SimSun"/>
                <w:color w:val="000000"/>
              </w:rPr>
            </w:pPr>
            <w:r w:rsidRPr="00F9519C">
              <w:rPr>
                <w:rFonts w:eastAsia="SimSun"/>
                <w:color w:val="000000"/>
                <w:lang w:eastAsia="zh-CN"/>
              </w:rPr>
              <w:t>CA_n1-n7-n105</w:t>
            </w:r>
          </w:p>
        </w:tc>
        <w:tc>
          <w:tcPr>
            <w:tcW w:w="1807" w:type="dxa"/>
            <w:vAlign w:val="center"/>
          </w:tcPr>
          <w:p w14:paraId="4CE7DA25" w14:textId="77777777" w:rsidR="00BD574C" w:rsidRPr="00F9519C" w:rsidRDefault="00BD574C" w:rsidP="00FD02C8">
            <w:pPr>
              <w:pStyle w:val="TAC"/>
              <w:rPr>
                <w:rFonts w:eastAsia="DengXian"/>
                <w:color w:val="000000"/>
                <w:lang w:eastAsia="zh-CN"/>
              </w:rPr>
            </w:pPr>
            <w:r w:rsidRPr="00F9519C">
              <w:rPr>
                <w:rFonts w:eastAsia="DengXian"/>
                <w:color w:val="000000" w:themeColor="text1"/>
                <w:lang w:eastAsia="zh-CN"/>
              </w:rPr>
              <w:t>-</w:t>
            </w:r>
          </w:p>
        </w:tc>
        <w:tc>
          <w:tcPr>
            <w:tcW w:w="1948" w:type="dxa"/>
            <w:vAlign w:val="center"/>
          </w:tcPr>
          <w:p w14:paraId="75A88E70" w14:textId="77777777" w:rsidR="00BD574C" w:rsidRPr="00F9519C" w:rsidRDefault="00BD574C" w:rsidP="00FD02C8">
            <w:pPr>
              <w:pStyle w:val="TAC"/>
              <w:rPr>
                <w:rFonts w:eastAsia="DengXian"/>
                <w:lang w:eastAsia="zh-CN"/>
              </w:rPr>
            </w:pPr>
            <w:r w:rsidRPr="00F9519C">
              <w:rPr>
                <w:rFonts w:eastAsia="DengXian"/>
                <w:color w:val="000000" w:themeColor="text1"/>
                <w:lang w:eastAsia="zh-CN"/>
              </w:rPr>
              <w:t>-</w:t>
            </w:r>
          </w:p>
        </w:tc>
        <w:tc>
          <w:tcPr>
            <w:tcW w:w="1949" w:type="dxa"/>
            <w:vAlign w:val="center"/>
          </w:tcPr>
          <w:p w14:paraId="5E6D4616" w14:textId="77777777" w:rsidR="00BD574C" w:rsidRPr="00F9519C" w:rsidRDefault="00BD574C" w:rsidP="00FD02C8">
            <w:pPr>
              <w:pStyle w:val="TAC"/>
              <w:rPr>
                <w:rFonts w:eastAsia="DengXian"/>
                <w:color w:val="000000"/>
                <w:lang w:eastAsia="zh-CN"/>
              </w:rPr>
            </w:pPr>
            <w:r w:rsidRPr="00F9519C">
              <w:rPr>
                <w:rFonts w:eastAsia="DengXian"/>
                <w:color w:val="000000" w:themeColor="text1"/>
                <w:lang w:eastAsia="zh-CN"/>
              </w:rPr>
              <w:t>0.3</w:t>
            </w:r>
          </w:p>
        </w:tc>
      </w:tr>
      <w:tr w:rsidR="00BD574C" w:rsidRPr="00F9519C" w14:paraId="1A3A1963" w14:textId="77777777" w:rsidTr="00FD02C8">
        <w:trPr>
          <w:jc w:val="center"/>
        </w:trPr>
        <w:tc>
          <w:tcPr>
            <w:tcW w:w="1735" w:type="dxa"/>
            <w:tcBorders>
              <w:bottom w:val="single" w:sz="4" w:space="0" w:color="auto"/>
            </w:tcBorders>
            <w:shd w:val="clear" w:color="auto" w:fill="auto"/>
            <w:vAlign w:val="center"/>
          </w:tcPr>
          <w:p w14:paraId="63D37814" w14:textId="77777777" w:rsidR="00BD574C" w:rsidRPr="00F9519C" w:rsidRDefault="00BD574C" w:rsidP="00FD02C8">
            <w:pPr>
              <w:pStyle w:val="TAC"/>
              <w:keepNext w:val="0"/>
              <w:keepLines w:val="0"/>
              <w:rPr>
                <w:rFonts w:eastAsia="DengXian"/>
                <w:lang w:eastAsia="zh-CN"/>
              </w:rPr>
            </w:pPr>
            <w:r w:rsidRPr="00F9519C">
              <w:rPr>
                <w:rFonts w:eastAsia="DengXian" w:cs="Arial"/>
                <w:lang w:eastAsia="zh-CN"/>
              </w:rPr>
              <w:t>CA_n1-n8-n28</w:t>
            </w:r>
          </w:p>
        </w:tc>
        <w:tc>
          <w:tcPr>
            <w:tcW w:w="1807" w:type="dxa"/>
            <w:vAlign w:val="center"/>
          </w:tcPr>
          <w:p w14:paraId="42B282F0" w14:textId="77777777" w:rsidR="00BD574C" w:rsidRPr="00F9519C" w:rsidRDefault="00BD574C" w:rsidP="00FD02C8">
            <w:pPr>
              <w:pStyle w:val="TAC"/>
              <w:rPr>
                <w:rFonts w:eastAsia="DengXian"/>
                <w:color w:val="000000"/>
                <w:lang w:eastAsia="zh-CN"/>
              </w:rPr>
            </w:pPr>
            <w:r w:rsidRPr="00F9519C">
              <w:rPr>
                <w:rFonts w:eastAsia="DengXian" w:cs="Arial"/>
                <w:lang w:eastAsia="zh-CN"/>
              </w:rPr>
              <w:t>-</w:t>
            </w:r>
          </w:p>
        </w:tc>
        <w:tc>
          <w:tcPr>
            <w:tcW w:w="1948" w:type="dxa"/>
            <w:vAlign w:val="center"/>
          </w:tcPr>
          <w:p w14:paraId="55560BB3" w14:textId="77777777" w:rsidR="00BD574C" w:rsidRPr="00F9519C" w:rsidRDefault="00BD574C" w:rsidP="00FD02C8">
            <w:pPr>
              <w:pStyle w:val="TAC"/>
              <w:rPr>
                <w:rFonts w:eastAsia="DengXian"/>
                <w:color w:val="000000"/>
                <w:lang w:eastAsia="zh-CN"/>
              </w:rPr>
            </w:pPr>
            <w:r w:rsidRPr="00F9519C">
              <w:rPr>
                <w:rFonts w:eastAsia="DengXian" w:hint="eastAsia"/>
                <w:color w:val="000000"/>
                <w:lang w:eastAsia="zh-CN"/>
              </w:rPr>
              <w:t>0</w:t>
            </w:r>
            <w:r w:rsidRPr="00F9519C">
              <w:rPr>
                <w:rFonts w:eastAsia="DengXian"/>
                <w:color w:val="000000"/>
                <w:lang w:eastAsia="zh-CN"/>
              </w:rPr>
              <w:t>.2</w:t>
            </w:r>
          </w:p>
        </w:tc>
        <w:tc>
          <w:tcPr>
            <w:tcW w:w="1949" w:type="dxa"/>
            <w:vAlign w:val="center"/>
          </w:tcPr>
          <w:p w14:paraId="610BBC0D" w14:textId="77777777" w:rsidR="00BD574C" w:rsidRPr="00F9519C" w:rsidRDefault="00BD574C" w:rsidP="00FD02C8">
            <w:pPr>
              <w:pStyle w:val="TAC"/>
              <w:rPr>
                <w:rFonts w:eastAsia="DengXian"/>
                <w:color w:val="000000"/>
              </w:rPr>
            </w:pPr>
            <w:r w:rsidRPr="00F9519C">
              <w:rPr>
                <w:rFonts w:eastAsia="DengXian" w:cs="Arial"/>
                <w:lang w:eastAsia="zh-CN"/>
              </w:rPr>
              <w:t>0.2</w:t>
            </w:r>
          </w:p>
        </w:tc>
      </w:tr>
      <w:tr w:rsidR="00BD574C" w:rsidRPr="00F9519C" w14:paraId="2D73524A" w14:textId="77777777" w:rsidTr="00FD02C8">
        <w:trPr>
          <w:jc w:val="center"/>
        </w:trPr>
        <w:tc>
          <w:tcPr>
            <w:tcW w:w="1735" w:type="dxa"/>
            <w:tcBorders>
              <w:bottom w:val="single" w:sz="4" w:space="0" w:color="auto"/>
            </w:tcBorders>
            <w:shd w:val="clear" w:color="auto" w:fill="auto"/>
            <w:vAlign w:val="center"/>
          </w:tcPr>
          <w:p w14:paraId="41ECBC90" w14:textId="77777777" w:rsidR="00BD574C" w:rsidRPr="00F9519C" w:rsidRDefault="00BD574C" w:rsidP="00FD02C8">
            <w:pPr>
              <w:pStyle w:val="TAC"/>
              <w:keepNext w:val="0"/>
              <w:keepLines w:val="0"/>
              <w:rPr>
                <w:rFonts w:eastAsia="DengXian" w:cs="Arial"/>
                <w:lang w:eastAsia="zh-CN"/>
              </w:rPr>
            </w:pPr>
            <w:r w:rsidRPr="00F9519C">
              <w:rPr>
                <w:rFonts w:eastAsia="DengXian" w:cs="Arial"/>
                <w:lang w:eastAsia="zh-CN"/>
              </w:rPr>
              <w:t>CA_n1-n8-n40</w:t>
            </w:r>
          </w:p>
        </w:tc>
        <w:tc>
          <w:tcPr>
            <w:tcW w:w="1807" w:type="dxa"/>
            <w:vAlign w:val="center"/>
          </w:tcPr>
          <w:p w14:paraId="320AB2BC" w14:textId="77777777" w:rsidR="00BD574C" w:rsidRPr="00F9519C" w:rsidRDefault="00BD574C" w:rsidP="00FD02C8">
            <w:pPr>
              <w:pStyle w:val="TAC"/>
              <w:rPr>
                <w:rFonts w:eastAsia="DengXian" w:cs="Arial"/>
                <w:lang w:eastAsia="zh-CN"/>
              </w:rPr>
            </w:pPr>
            <w:r w:rsidRPr="00F9519C">
              <w:rPr>
                <w:rFonts w:eastAsia="DengXian" w:cs="Arial"/>
                <w:lang w:eastAsia="zh-CN"/>
              </w:rPr>
              <w:t>-</w:t>
            </w:r>
          </w:p>
        </w:tc>
        <w:tc>
          <w:tcPr>
            <w:tcW w:w="1948" w:type="dxa"/>
            <w:vAlign w:val="center"/>
          </w:tcPr>
          <w:p w14:paraId="5F77A8A4" w14:textId="77777777" w:rsidR="00BD574C" w:rsidRPr="00F9519C" w:rsidRDefault="00BD574C" w:rsidP="00FD02C8">
            <w:pPr>
              <w:pStyle w:val="TAC"/>
              <w:rPr>
                <w:rFonts w:eastAsia="DengXian" w:cs="Arial"/>
                <w:lang w:eastAsia="zh-CN"/>
              </w:rPr>
            </w:pPr>
            <w:r w:rsidRPr="00F9519C">
              <w:rPr>
                <w:rFonts w:eastAsia="DengXian" w:cs="Arial" w:hint="eastAsia"/>
                <w:lang w:eastAsia="zh-CN"/>
              </w:rPr>
              <w:t>0</w:t>
            </w:r>
            <w:r w:rsidRPr="00F9519C">
              <w:rPr>
                <w:rFonts w:eastAsia="DengXian" w:cs="Arial"/>
                <w:lang w:eastAsia="zh-CN"/>
              </w:rPr>
              <w:t>.2</w:t>
            </w:r>
          </w:p>
        </w:tc>
        <w:tc>
          <w:tcPr>
            <w:tcW w:w="1949" w:type="dxa"/>
            <w:vAlign w:val="center"/>
          </w:tcPr>
          <w:p w14:paraId="0C8D8D53" w14:textId="77777777" w:rsidR="00BD574C" w:rsidRPr="00F9519C" w:rsidRDefault="00BD574C" w:rsidP="00FD02C8">
            <w:pPr>
              <w:pStyle w:val="TAC"/>
              <w:rPr>
                <w:rFonts w:eastAsia="DengXian" w:cs="Arial"/>
                <w:lang w:eastAsia="zh-CN"/>
              </w:rPr>
            </w:pPr>
            <w:r w:rsidRPr="00F9519C">
              <w:rPr>
                <w:rFonts w:eastAsia="DengXian" w:cs="Arial"/>
                <w:lang w:eastAsia="zh-CN"/>
              </w:rPr>
              <w:t>0.5</w:t>
            </w:r>
          </w:p>
        </w:tc>
      </w:tr>
      <w:tr w:rsidR="00BD574C" w:rsidRPr="00F9519C" w14:paraId="7882A0C8" w14:textId="77777777" w:rsidTr="00FD02C8">
        <w:trPr>
          <w:jc w:val="center"/>
        </w:trPr>
        <w:tc>
          <w:tcPr>
            <w:tcW w:w="1735" w:type="dxa"/>
            <w:tcBorders>
              <w:bottom w:val="single" w:sz="4" w:space="0" w:color="auto"/>
            </w:tcBorders>
            <w:shd w:val="clear" w:color="auto" w:fill="auto"/>
            <w:vAlign w:val="center"/>
          </w:tcPr>
          <w:p w14:paraId="3C28B002" w14:textId="77777777" w:rsidR="00BD574C" w:rsidRPr="00F9519C" w:rsidRDefault="00BD574C" w:rsidP="00FD02C8">
            <w:pPr>
              <w:pStyle w:val="TAC"/>
              <w:keepNext w:val="0"/>
              <w:keepLines w:val="0"/>
              <w:rPr>
                <w:rFonts w:eastAsia="DengXian"/>
                <w:lang w:eastAsia="zh-CN"/>
              </w:rPr>
            </w:pPr>
            <w:r>
              <w:rPr>
                <w:rFonts w:cs="Arial"/>
                <w:color w:val="000000"/>
                <w:szCs w:val="18"/>
              </w:rPr>
              <w:t>CA_n1-n8-n41</w:t>
            </w:r>
          </w:p>
        </w:tc>
        <w:tc>
          <w:tcPr>
            <w:tcW w:w="1807" w:type="dxa"/>
            <w:vAlign w:val="center"/>
          </w:tcPr>
          <w:p w14:paraId="7FF50F5E" w14:textId="77777777" w:rsidR="00BD574C" w:rsidRPr="00F9519C" w:rsidRDefault="00BD574C" w:rsidP="00FD02C8">
            <w:pPr>
              <w:pStyle w:val="TAC"/>
              <w:rPr>
                <w:rFonts w:eastAsia="DengXian" w:cs="Arial"/>
                <w:lang w:eastAsia="zh-CN"/>
              </w:rPr>
            </w:pPr>
            <w:r>
              <w:rPr>
                <w:rFonts w:eastAsia="DengXian" w:cs="Arial"/>
                <w:szCs w:val="18"/>
                <w:lang w:eastAsia="zh-CN"/>
              </w:rPr>
              <w:t>-</w:t>
            </w:r>
          </w:p>
        </w:tc>
        <w:tc>
          <w:tcPr>
            <w:tcW w:w="1948" w:type="dxa"/>
            <w:vAlign w:val="center"/>
          </w:tcPr>
          <w:p w14:paraId="775B96C3" w14:textId="77777777" w:rsidR="00BD574C" w:rsidRPr="00F9519C" w:rsidRDefault="00BD574C" w:rsidP="00FD02C8">
            <w:pPr>
              <w:pStyle w:val="TAC"/>
              <w:rPr>
                <w:rFonts w:eastAsia="DengXian" w:cs="Arial"/>
                <w:lang w:eastAsia="zh-CN"/>
              </w:rPr>
            </w:pPr>
            <w:r>
              <w:rPr>
                <w:rFonts w:eastAsia="DengXian" w:cs="Arial"/>
                <w:szCs w:val="18"/>
                <w:lang w:eastAsia="zh-CN"/>
              </w:rPr>
              <w:t>0.2</w:t>
            </w:r>
          </w:p>
        </w:tc>
        <w:tc>
          <w:tcPr>
            <w:tcW w:w="1949" w:type="dxa"/>
            <w:vAlign w:val="center"/>
          </w:tcPr>
          <w:p w14:paraId="0FB39C5F" w14:textId="77777777" w:rsidR="00BD574C" w:rsidRPr="00F9519C" w:rsidRDefault="00BD574C" w:rsidP="00FD02C8">
            <w:pPr>
              <w:pStyle w:val="TAC"/>
              <w:rPr>
                <w:rFonts w:eastAsia="DengXian" w:cs="Arial"/>
                <w:lang w:eastAsia="zh-CN"/>
              </w:rPr>
            </w:pPr>
            <w:r>
              <w:rPr>
                <w:rFonts w:eastAsia="DengXian" w:cs="Arial"/>
                <w:szCs w:val="18"/>
                <w:lang w:eastAsia="zh-CN"/>
              </w:rPr>
              <w:t>0.5</w:t>
            </w:r>
          </w:p>
        </w:tc>
      </w:tr>
      <w:tr w:rsidR="00BD574C" w:rsidRPr="00F9519C" w14:paraId="3BF384B8" w14:textId="77777777" w:rsidTr="00FD02C8">
        <w:trPr>
          <w:jc w:val="center"/>
        </w:trPr>
        <w:tc>
          <w:tcPr>
            <w:tcW w:w="1735" w:type="dxa"/>
            <w:tcBorders>
              <w:bottom w:val="single" w:sz="4" w:space="0" w:color="auto"/>
            </w:tcBorders>
            <w:shd w:val="clear" w:color="auto" w:fill="auto"/>
          </w:tcPr>
          <w:p w14:paraId="465F024E" w14:textId="77777777" w:rsidR="00BD574C" w:rsidRPr="00F9519C" w:rsidRDefault="00BD574C" w:rsidP="00FD02C8">
            <w:pPr>
              <w:pStyle w:val="TAC"/>
              <w:keepNext w:val="0"/>
              <w:keepLines w:val="0"/>
              <w:rPr>
                <w:rFonts w:eastAsia="DengXian"/>
              </w:rPr>
            </w:pPr>
            <w:r w:rsidRPr="00F9519C">
              <w:rPr>
                <w:rFonts w:eastAsia="DengXian"/>
                <w:lang w:eastAsia="zh-CN"/>
              </w:rPr>
              <w:t>CA</w:t>
            </w:r>
            <w:r w:rsidRPr="00F9519C">
              <w:rPr>
                <w:rFonts w:eastAsia="DengXian"/>
              </w:rPr>
              <w:t>_</w:t>
            </w:r>
            <w:r w:rsidRPr="00F9519C">
              <w:rPr>
                <w:rFonts w:eastAsia="DengXian"/>
                <w:lang w:eastAsia="zh-CN"/>
              </w:rPr>
              <w:t>n</w:t>
            </w:r>
            <w:r w:rsidRPr="00F9519C">
              <w:rPr>
                <w:rFonts w:eastAsia="DengXian" w:hint="eastAsia"/>
                <w:lang w:eastAsia="zh-CN"/>
              </w:rPr>
              <w:t>1</w:t>
            </w:r>
            <w:r w:rsidRPr="00F9519C">
              <w:rPr>
                <w:rFonts w:eastAsia="DengXian"/>
                <w:lang w:eastAsia="ja-JP"/>
              </w:rPr>
              <w:t>-</w:t>
            </w:r>
            <w:r w:rsidRPr="00F9519C">
              <w:rPr>
                <w:rFonts w:eastAsia="DengXian"/>
                <w:lang w:eastAsia="zh-CN"/>
              </w:rPr>
              <w:t>n</w:t>
            </w:r>
            <w:r w:rsidRPr="00F9519C">
              <w:rPr>
                <w:rFonts w:eastAsia="DengXian" w:hint="eastAsia"/>
                <w:lang w:eastAsia="zh-CN"/>
              </w:rPr>
              <w:t>8</w:t>
            </w:r>
            <w:r w:rsidRPr="00F9519C">
              <w:rPr>
                <w:rFonts w:eastAsia="DengXian"/>
                <w:lang w:eastAsia="zh-CN"/>
              </w:rPr>
              <w:t>-n7</w:t>
            </w:r>
            <w:r w:rsidRPr="00F9519C">
              <w:rPr>
                <w:rFonts w:eastAsia="DengXian" w:hint="eastAsia"/>
                <w:lang w:eastAsia="zh-CN"/>
              </w:rPr>
              <w:t>7</w:t>
            </w:r>
          </w:p>
        </w:tc>
        <w:tc>
          <w:tcPr>
            <w:tcW w:w="1807" w:type="dxa"/>
            <w:vAlign w:val="center"/>
          </w:tcPr>
          <w:p w14:paraId="45E848AC" w14:textId="77777777" w:rsidR="00BD574C" w:rsidRPr="00F9519C" w:rsidRDefault="00BD574C" w:rsidP="00FD02C8">
            <w:pPr>
              <w:pStyle w:val="TAC"/>
              <w:rPr>
                <w:rFonts w:eastAsia="DengXian"/>
                <w:lang w:eastAsia="zh-CN"/>
              </w:rPr>
            </w:pPr>
            <w:r w:rsidRPr="00F9519C">
              <w:rPr>
                <w:rFonts w:eastAsia="DengXian" w:cs="Arial"/>
                <w:lang w:eastAsia="zh-CN"/>
              </w:rPr>
              <w:t>-</w:t>
            </w:r>
          </w:p>
        </w:tc>
        <w:tc>
          <w:tcPr>
            <w:tcW w:w="1948" w:type="dxa"/>
            <w:vAlign w:val="center"/>
          </w:tcPr>
          <w:p w14:paraId="7B38BC42" w14:textId="77777777" w:rsidR="00BD574C" w:rsidRPr="00F9519C" w:rsidRDefault="00BD574C" w:rsidP="00FD02C8">
            <w:pPr>
              <w:pStyle w:val="TAC"/>
              <w:rPr>
                <w:rFonts w:eastAsia="DengXian"/>
                <w:lang w:eastAsia="zh-CN"/>
              </w:rPr>
            </w:pPr>
            <w:r w:rsidRPr="00F9519C">
              <w:rPr>
                <w:rFonts w:eastAsia="DengXian" w:cs="Arial" w:hint="eastAsia"/>
                <w:lang w:eastAsia="zh-CN"/>
              </w:rPr>
              <w:t>0</w:t>
            </w:r>
            <w:r w:rsidRPr="00F9519C">
              <w:rPr>
                <w:rFonts w:eastAsia="DengXian" w:cs="Arial"/>
                <w:lang w:eastAsia="zh-CN"/>
              </w:rPr>
              <w:t>.2</w:t>
            </w:r>
          </w:p>
        </w:tc>
        <w:tc>
          <w:tcPr>
            <w:tcW w:w="1949" w:type="dxa"/>
            <w:vAlign w:val="center"/>
          </w:tcPr>
          <w:p w14:paraId="4A9B1EA5" w14:textId="77777777" w:rsidR="00BD574C" w:rsidRPr="00F9519C" w:rsidRDefault="00BD574C" w:rsidP="00FD02C8">
            <w:pPr>
              <w:pStyle w:val="TAC"/>
              <w:rPr>
                <w:rFonts w:eastAsia="DengXian"/>
                <w:lang w:eastAsia="zh-CN"/>
              </w:rPr>
            </w:pPr>
            <w:r w:rsidRPr="00F9519C">
              <w:rPr>
                <w:rFonts w:eastAsia="DengXian" w:cs="Arial"/>
                <w:lang w:eastAsia="zh-CN"/>
              </w:rPr>
              <w:t>0.5</w:t>
            </w:r>
          </w:p>
        </w:tc>
      </w:tr>
      <w:tr w:rsidR="00BD574C" w:rsidRPr="00F9519C" w14:paraId="0374BB81" w14:textId="77777777" w:rsidTr="00FD02C8">
        <w:trPr>
          <w:jc w:val="center"/>
        </w:trPr>
        <w:tc>
          <w:tcPr>
            <w:tcW w:w="1735" w:type="dxa"/>
            <w:tcBorders>
              <w:top w:val="single" w:sz="4" w:space="0" w:color="auto"/>
              <w:bottom w:val="single" w:sz="4" w:space="0" w:color="auto"/>
            </w:tcBorders>
            <w:shd w:val="clear" w:color="auto" w:fill="auto"/>
          </w:tcPr>
          <w:p w14:paraId="08376C73" w14:textId="77777777" w:rsidR="00BD574C" w:rsidRPr="00F9519C" w:rsidRDefault="00BD574C" w:rsidP="00FD02C8">
            <w:pPr>
              <w:pStyle w:val="TAC"/>
              <w:keepNext w:val="0"/>
              <w:keepLines w:val="0"/>
              <w:rPr>
                <w:rFonts w:eastAsia="DengXian"/>
              </w:rPr>
            </w:pPr>
            <w:r w:rsidRPr="00F9519C">
              <w:rPr>
                <w:rFonts w:eastAsia="DengXian"/>
                <w:lang w:eastAsia="zh-CN"/>
              </w:rPr>
              <w:t>CA</w:t>
            </w:r>
            <w:r w:rsidRPr="00F9519C">
              <w:rPr>
                <w:rFonts w:eastAsia="DengXian"/>
              </w:rPr>
              <w:t>_</w:t>
            </w:r>
            <w:r w:rsidRPr="00F9519C">
              <w:rPr>
                <w:rFonts w:eastAsia="DengXian"/>
                <w:lang w:eastAsia="zh-CN"/>
              </w:rPr>
              <w:t>n</w:t>
            </w:r>
            <w:r w:rsidRPr="00F9519C">
              <w:rPr>
                <w:rFonts w:eastAsia="DengXian" w:hint="eastAsia"/>
                <w:lang w:eastAsia="zh-CN"/>
              </w:rPr>
              <w:t>1</w:t>
            </w:r>
            <w:r w:rsidRPr="00F9519C">
              <w:rPr>
                <w:rFonts w:eastAsia="DengXian"/>
                <w:lang w:eastAsia="ja-JP"/>
              </w:rPr>
              <w:t>-</w:t>
            </w:r>
            <w:r w:rsidRPr="00F9519C">
              <w:rPr>
                <w:rFonts w:eastAsia="DengXian"/>
                <w:lang w:eastAsia="zh-CN"/>
              </w:rPr>
              <w:t>n8-n7</w:t>
            </w:r>
            <w:r w:rsidRPr="00F9519C">
              <w:rPr>
                <w:rFonts w:eastAsia="DengXian" w:hint="eastAsia"/>
                <w:lang w:eastAsia="zh-CN"/>
              </w:rPr>
              <w:t>8</w:t>
            </w:r>
          </w:p>
        </w:tc>
        <w:tc>
          <w:tcPr>
            <w:tcW w:w="1807" w:type="dxa"/>
            <w:vAlign w:val="center"/>
          </w:tcPr>
          <w:p w14:paraId="514836F1" w14:textId="77777777" w:rsidR="00BD574C" w:rsidRPr="00F9519C" w:rsidRDefault="00BD574C" w:rsidP="00FD02C8">
            <w:pPr>
              <w:pStyle w:val="TAC"/>
              <w:rPr>
                <w:rFonts w:eastAsia="DengXian"/>
                <w:lang w:eastAsia="zh-CN"/>
              </w:rPr>
            </w:pPr>
            <w:r w:rsidRPr="00F9519C">
              <w:rPr>
                <w:rFonts w:eastAsia="DengXian" w:cs="Arial"/>
                <w:lang w:eastAsia="zh-CN"/>
              </w:rPr>
              <w:t>-</w:t>
            </w:r>
          </w:p>
        </w:tc>
        <w:tc>
          <w:tcPr>
            <w:tcW w:w="1948" w:type="dxa"/>
            <w:vAlign w:val="center"/>
          </w:tcPr>
          <w:p w14:paraId="5A709A1C" w14:textId="77777777" w:rsidR="00BD574C" w:rsidRPr="00F9519C" w:rsidRDefault="00BD574C" w:rsidP="00FD02C8">
            <w:pPr>
              <w:pStyle w:val="TAC"/>
              <w:rPr>
                <w:rFonts w:eastAsia="DengXian"/>
                <w:lang w:eastAsia="zh-CN"/>
              </w:rPr>
            </w:pPr>
            <w:r w:rsidRPr="00F9519C">
              <w:rPr>
                <w:rFonts w:eastAsia="DengXian" w:cs="Arial" w:hint="eastAsia"/>
                <w:lang w:eastAsia="zh-CN"/>
              </w:rPr>
              <w:t>0</w:t>
            </w:r>
            <w:r w:rsidRPr="00F9519C">
              <w:rPr>
                <w:rFonts w:eastAsia="DengXian" w:cs="Arial"/>
                <w:lang w:eastAsia="zh-CN"/>
              </w:rPr>
              <w:t>.2</w:t>
            </w:r>
          </w:p>
        </w:tc>
        <w:tc>
          <w:tcPr>
            <w:tcW w:w="1949" w:type="dxa"/>
            <w:vAlign w:val="center"/>
          </w:tcPr>
          <w:p w14:paraId="2CD506DB" w14:textId="77777777" w:rsidR="00BD574C" w:rsidRPr="00F9519C" w:rsidRDefault="00BD574C" w:rsidP="00FD02C8">
            <w:pPr>
              <w:pStyle w:val="TAC"/>
              <w:rPr>
                <w:rFonts w:eastAsia="DengXian"/>
                <w:lang w:eastAsia="zh-CN"/>
              </w:rPr>
            </w:pPr>
            <w:r w:rsidRPr="00F9519C">
              <w:rPr>
                <w:rFonts w:eastAsia="DengXian" w:cs="Arial"/>
                <w:lang w:eastAsia="zh-CN"/>
              </w:rPr>
              <w:t>0.5</w:t>
            </w:r>
          </w:p>
        </w:tc>
      </w:tr>
      <w:tr w:rsidR="00BD574C" w:rsidRPr="00F9519C" w14:paraId="3221D8C4" w14:textId="77777777" w:rsidTr="00FD02C8">
        <w:trPr>
          <w:jc w:val="center"/>
        </w:trPr>
        <w:tc>
          <w:tcPr>
            <w:tcW w:w="1735" w:type="dxa"/>
            <w:tcBorders>
              <w:top w:val="single" w:sz="4" w:space="0" w:color="auto"/>
              <w:bottom w:val="single" w:sz="4" w:space="0" w:color="auto"/>
            </w:tcBorders>
            <w:shd w:val="clear" w:color="auto" w:fill="auto"/>
          </w:tcPr>
          <w:p w14:paraId="304A0354" w14:textId="77777777" w:rsidR="00BD574C" w:rsidRPr="00F9519C" w:rsidRDefault="00BD574C" w:rsidP="00FD02C8">
            <w:pPr>
              <w:pStyle w:val="TAC"/>
              <w:keepNext w:val="0"/>
              <w:keepLines w:val="0"/>
              <w:rPr>
                <w:rFonts w:eastAsia="DengXian"/>
                <w:lang w:eastAsia="zh-CN"/>
              </w:rPr>
            </w:pPr>
            <w:r w:rsidRPr="00F9519C">
              <w:rPr>
                <w:rFonts w:eastAsia="DengXian"/>
                <w:lang w:eastAsia="zh-CN"/>
              </w:rPr>
              <w:t>CA_n1-n8-n79</w:t>
            </w:r>
          </w:p>
        </w:tc>
        <w:tc>
          <w:tcPr>
            <w:tcW w:w="1807" w:type="dxa"/>
            <w:vAlign w:val="center"/>
          </w:tcPr>
          <w:p w14:paraId="226E8196" w14:textId="77777777" w:rsidR="00BD574C" w:rsidRPr="00F9519C" w:rsidRDefault="00BD574C" w:rsidP="00FD02C8">
            <w:pPr>
              <w:pStyle w:val="TAC"/>
              <w:rPr>
                <w:rFonts w:eastAsia="DengXian"/>
                <w:color w:val="000000"/>
                <w:lang w:eastAsia="zh-CN"/>
              </w:rPr>
            </w:pPr>
            <w:r w:rsidRPr="00F9519C">
              <w:rPr>
                <w:rFonts w:eastAsia="DengXian" w:cs="Arial"/>
                <w:lang w:eastAsia="zh-CN"/>
              </w:rPr>
              <w:t>-</w:t>
            </w:r>
          </w:p>
        </w:tc>
        <w:tc>
          <w:tcPr>
            <w:tcW w:w="1948" w:type="dxa"/>
            <w:vAlign w:val="center"/>
          </w:tcPr>
          <w:p w14:paraId="046E29B1" w14:textId="77777777" w:rsidR="00BD574C" w:rsidRPr="00F9519C" w:rsidRDefault="00BD574C" w:rsidP="00FD02C8">
            <w:pPr>
              <w:pStyle w:val="TAC"/>
              <w:rPr>
                <w:rFonts w:eastAsia="DengXian"/>
                <w:color w:val="000000"/>
                <w:lang w:eastAsia="zh-CN"/>
              </w:rPr>
            </w:pPr>
            <w:r w:rsidRPr="00F9519C">
              <w:rPr>
                <w:rFonts w:eastAsia="DengXian" w:cs="Arial" w:hint="eastAsia"/>
                <w:lang w:eastAsia="zh-CN"/>
              </w:rPr>
              <w:t>0</w:t>
            </w:r>
            <w:r w:rsidRPr="00F9519C">
              <w:rPr>
                <w:rFonts w:eastAsia="DengXian" w:cs="Arial"/>
                <w:lang w:eastAsia="zh-CN"/>
              </w:rPr>
              <w:t>.2</w:t>
            </w:r>
          </w:p>
        </w:tc>
        <w:tc>
          <w:tcPr>
            <w:tcW w:w="1949" w:type="dxa"/>
            <w:vAlign w:val="center"/>
          </w:tcPr>
          <w:p w14:paraId="114228BF" w14:textId="77777777" w:rsidR="00BD574C" w:rsidRPr="00F9519C" w:rsidRDefault="00BD574C" w:rsidP="00FD02C8">
            <w:pPr>
              <w:pStyle w:val="TAC"/>
              <w:rPr>
                <w:rFonts w:eastAsia="DengXian"/>
                <w:color w:val="000000"/>
                <w:lang w:eastAsia="zh-CN"/>
              </w:rPr>
            </w:pPr>
            <w:r w:rsidRPr="00F9519C">
              <w:rPr>
                <w:rFonts w:eastAsia="DengXian" w:cs="Arial"/>
                <w:lang w:eastAsia="zh-CN"/>
              </w:rPr>
              <w:t>0.5</w:t>
            </w:r>
          </w:p>
        </w:tc>
      </w:tr>
      <w:tr w:rsidR="00BD574C" w:rsidRPr="00F9519C" w14:paraId="17748E3A" w14:textId="77777777" w:rsidTr="00FD02C8">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5785A594" w14:textId="77777777" w:rsidR="00BD574C" w:rsidRPr="00F9519C" w:rsidRDefault="00BD574C" w:rsidP="00FD02C8">
            <w:pPr>
              <w:pStyle w:val="TAC"/>
              <w:keepNext w:val="0"/>
              <w:keepLines w:val="0"/>
              <w:rPr>
                <w:rFonts w:eastAsia="DengXian" w:cs="Arial"/>
                <w:szCs w:val="22"/>
              </w:rPr>
            </w:pPr>
            <w:r w:rsidRPr="00F9519C">
              <w:rPr>
                <w:rFonts w:eastAsia="DengXian"/>
                <w:color w:val="000000"/>
              </w:rPr>
              <w:t>CA_</w:t>
            </w:r>
            <w:r w:rsidRPr="00F9519C">
              <w:rPr>
                <w:rFonts w:eastAsia="DengXian" w:hint="eastAsia"/>
                <w:color w:val="000000"/>
                <w:lang w:eastAsia="zh-CN"/>
              </w:rPr>
              <w:t>n</w:t>
            </w:r>
            <w:r w:rsidRPr="00F9519C">
              <w:rPr>
                <w:rFonts w:eastAsia="Yu Mincho"/>
                <w:color w:val="000000"/>
              </w:rPr>
              <w:t>1</w:t>
            </w:r>
            <w:r w:rsidRPr="00F9519C">
              <w:rPr>
                <w:rFonts w:eastAsia="DengXian"/>
                <w:color w:val="000000"/>
              </w:rPr>
              <w:t>-</w:t>
            </w:r>
            <w:r w:rsidRPr="00F9519C">
              <w:rPr>
                <w:rFonts w:eastAsia="DengXian" w:hint="eastAsia"/>
                <w:color w:val="000000"/>
                <w:lang w:eastAsia="zh-CN"/>
              </w:rPr>
              <w:t>n</w:t>
            </w:r>
            <w:r w:rsidRPr="00F9519C">
              <w:rPr>
                <w:rFonts w:eastAsia="DengXian"/>
                <w:color w:val="000000"/>
                <w:lang w:eastAsia="zh-CN"/>
              </w:rPr>
              <w:t>18-</w:t>
            </w:r>
            <w:r w:rsidRPr="00F9519C">
              <w:rPr>
                <w:rFonts w:eastAsia="DengXian" w:hint="eastAsia"/>
                <w:color w:val="000000"/>
                <w:lang w:eastAsia="zh-CN"/>
              </w:rPr>
              <w:t>n</w:t>
            </w:r>
            <w:r w:rsidRPr="00F9519C">
              <w:rPr>
                <w:rFonts w:eastAsia="DengXian"/>
                <w:color w:val="000000"/>
                <w:lang w:eastAsia="zh-CN"/>
              </w:rPr>
              <w:t>77</w:t>
            </w:r>
          </w:p>
        </w:tc>
        <w:tc>
          <w:tcPr>
            <w:tcW w:w="1807" w:type="dxa"/>
            <w:tcBorders>
              <w:top w:val="single" w:sz="4" w:space="0" w:color="auto"/>
              <w:left w:val="single" w:sz="4" w:space="0" w:color="auto"/>
              <w:bottom w:val="single" w:sz="4" w:space="0" w:color="auto"/>
              <w:right w:val="single" w:sz="4" w:space="0" w:color="auto"/>
            </w:tcBorders>
            <w:vAlign w:val="center"/>
          </w:tcPr>
          <w:p w14:paraId="3D2DF875" w14:textId="77777777" w:rsidR="00BD574C" w:rsidRPr="00F9519C" w:rsidRDefault="00BD574C" w:rsidP="00FD02C8">
            <w:pPr>
              <w:pStyle w:val="TAC"/>
              <w:rPr>
                <w:rFonts w:eastAsia="DengXian" w:cs="Arial"/>
                <w:szCs w:val="22"/>
                <w:lang w:eastAsia="zh-CN"/>
              </w:rPr>
            </w:pPr>
            <w:r w:rsidRPr="00F9519C">
              <w:rPr>
                <w:rFonts w:eastAsia="DengXian"/>
                <w:color w:val="000000"/>
                <w:lang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27A1643E" w14:textId="77777777" w:rsidR="00BD574C" w:rsidRPr="00F9519C" w:rsidRDefault="00BD574C" w:rsidP="00FD02C8">
            <w:pPr>
              <w:pStyle w:val="TAC"/>
              <w:rPr>
                <w:rFonts w:eastAsia="DengXian" w:cs="Arial"/>
                <w:szCs w:val="22"/>
                <w:lang w:eastAsia="zh-CN"/>
              </w:rPr>
            </w:pPr>
            <w:r w:rsidRPr="00F9519C">
              <w:rPr>
                <w:rFonts w:eastAsia="DengXian" w:cs="Arial" w:hint="eastAsia"/>
                <w:szCs w:val="22"/>
                <w:lang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758F59CA" w14:textId="77777777" w:rsidR="00BD574C" w:rsidRPr="00F9519C" w:rsidRDefault="00BD574C" w:rsidP="00FD02C8">
            <w:pPr>
              <w:pStyle w:val="TAC"/>
              <w:rPr>
                <w:rFonts w:eastAsia="DengXian" w:cs="Arial"/>
                <w:szCs w:val="22"/>
                <w:lang w:eastAsia="zh-CN"/>
              </w:rPr>
            </w:pPr>
            <w:r w:rsidRPr="00F9519C">
              <w:rPr>
                <w:rFonts w:eastAsia="DengXian" w:hint="eastAsia"/>
                <w:color w:val="000000"/>
                <w:lang w:eastAsia="zh-CN"/>
              </w:rPr>
              <w:t>0</w:t>
            </w:r>
            <w:r w:rsidRPr="00F9519C">
              <w:rPr>
                <w:rFonts w:eastAsia="DengXian"/>
                <w:color w:val="000000"/>
                <w:lang w:eastAsia="zh-CN"/>
              </w:rPr>
              <w:t>.5</w:t>
            </w:r>
          </w:p>
        </w:tc>
      </w:tr>
      <w:tr w:rsidR="00BD574C" w:rsidRPr="00F9519C" w14:paraId="1DAE9CD5" w14:textId="77777777" w:rsidTr="00FD02C8">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6D80F3A6" w14:textId="77777777" w:rsidR="00BD574C" w:rsidRPr="00F9519C" w:rsidRDefault="00BD574C" w:rsidP="00FD02C8">
            <w:pPr>
              <w:pStyle w:val="TAC"/>
              <w:keepNext w:val="0"/>
              <w:keepLines w:val="0"/>
              <w:rPr>
                <w:rFonts w:eastAsia="DengXian"/>
                <w:color w:val="000000"/>
              </w:rPr>
            </w:pPr>
            <w:r>
              <w:rPr>
                <w:rFonts w:cs="Arial"/>
                <w:color w:val="000000"/>
                <w:szCs w:val="18"/>
              </w:rPr>
              <w:t>CA_n1-n20-n41</w:t>
            </w:r>
          </w:p>
        </w:tc>
        <w:tc>
          <w:tcPr>
            <w:tcW w:w="1807" w:type="dxa"/>
            <w:tcBorders>
              <w:top w:val="single" w:sz="4" w:space="0" w:color="auto"/>
              <w:left w:val="single" w:sz="4" w:space="0" w:color="auto"/>
              <w:bottom w:val="single" w:sz="4" w:space="0" w:color="auto"/>
              <w:right w:val="single" w:sz="4" w:space="0" w:color="auto"/>
            </w:tcBorders>
          </w:tcPr>
          <w:p w14:paraId="07102A6F" w14:textId="77777777" w:rsidR="00BD574C" w:rsidRPr="00F9519C" w:rsidRDefault="00BD574C" w:rsidP="00FD02C8">
            <w:pPr>
              <w:pStyle w:val="TAC"/>
              <w:rPr>
                <w:rFonts w:eastAsia="DengXian"/>
                <w:color w:val="000000"/>
                <w:lang w:eastAsia="zh-CN"/>
              </w:rPr>
            </w:pPr>
            <w:r>
              <w:rPr>
                <w:rFonts w:cs="Arial"/>
                <w:color w:val="000000"/>
                <w:szCs w:val="18"/>
              </w:rPr>
              <w:t>-</w:t>
            </w:r>
          </w:p>
        </w:tc>
        <w:tc>
          <w:tcPr>
            <w:tcW w:w="1948" w:type="dxa"/>
            <w:tcBorders>
              <w:top w:val="single" w:sz="4" w:space="0" w:color="auto"/>
              <w:left w:val="single" w:sz="4" w:space="0" w:color="auto"/>
              <w:bottom w:val="single" w:sz="4" w:space="0" w:color="auto"/>
              <w:right w:val="single" w:sz="4" w:space="0" w:color="auto"/>
            </w:tcBorders>
          </w:tcPr>
          <w:p w14:paraId="12389302" w14:textId="77777777" w:rsidR="00BD574C" w:rsidRPr="00F9519C" w:rsidRDefault="00BD574C" w:rsidP="00FD02C8">
            <w:pPr>
              <w:pStyle w:val="TAC"/>
              <w:rPr>
                <w:rFonts w:eastAsia="DengXian" w:cs="Arial"/>
                <w:szCs w:val="22"/>
                <w:lang w:eastAsia="zh-CN"/>
              </w:rPr>
            </w:pPr>
            <w:r>
              <w:rPr>
                <w:rFonts w:cs="Arial"/>
                <w:szCs w:val="18"/>
              </w:rPr>
              <w:t>0.2</w:t>
            </w:r>
          </w:p>
        </w:tc>
        <w:tc>
          <w:tcPr>
            <w:tcW w:w="1949" w:type="dxa"/>
            <w:tcBorders>
              <w:top w:val="single" w:sz="4" w:space="0" w:color="auto"/>
              <w:left w:val="single" w:sz="4" w:space="0" w:color="auto"/>
              <w:bottom w:val="single" w:sz="4" w:space="0" w:color="auto"/>
              <w:right w:val="single" w:sz="4" w:space="0" w:color="auto"/>
            </w:tcBorders>
          </w:tcPr>
          <w:p w14:paraId="1F6C6D6C" w14:textId="77777777" w:rsidR="00BD574C" w:rsidRPr="00F9519C" w:rsidRDefault="00BD574C" w:rsidP="00FD02C8">
            <w:pPr>
              <w:pStyle w:val="TAC"/>
              <w:rPr>
                <w:rFonts w:eastAsia="DengXian"/>
                <w:color w:val="000000"/>
                <w:lang w:eastAsia="zh-CN"/>
              </w:rPr>
            </w:pPr>
            <w:r>
              <w:rPr>
                <w:rFonts w:cs="Arial"/>
                <w:color w:val="000000"/>
                <w:szCs w:val="18"/>
              </w:rPr>
              <w:t>-</w:t>
            </w:r>
          </w:p>
        </w:tc>
      </w:tr>
      <w:tr w:rsidR="00BD574C" w:rsidRPr="00F9519C" w14:paraId="4701A938" w14:textId="77777777" w:rsidTr="00FD02C8">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4EC34DA0" w14:textId="77777777" w:rsidR="00BD574C" w:rsidRPr="00F9519C" w:rsidRDefault="00BD574C" w:rsidP="00FD02C8">
            <w:pPr>
              <w:pStyle w:val="TAC"/>
              <w:keepNext w:val="0"/>
              <w:keepLines w:val="0"/>
              <w:rPr>
                <w:rFonts w:eastAsia="DengXian" w:cs="Arial"/>
                <w:szCs w:val="22"/>
              </w:rPr>
            </w:pPr>
            <w:r w:rsidRPr="00F9519C">
              <w:rPr>
                <w:rFonts w:eastAsia="SimSun"/>
                <w:color w:val="000000"/>
                <w:lang w:eastAsia="zh-CN"/>
              </w:rPr>
              <w:t>CA_n1-n20-n67</w:t>
            </w:r>
          </w:p>
        </w:tc>
        <w:tc>
          <w:tcPr>
            <w:tcW w:w="1807" w:type="dxa"/>
            <w:tcBorders>
              <w:top w:val="single" w:sz="4" w:space="0" w:color="auto"/>
              <w:left w:val="single" w:sz="4" w:space="0" w:color="auto"/>
              <w:bottom w:val="single" w:sz="4" w:space="0" w:color="auto"/>
              <w:right w:val="single" w:sz="4" w:space="0" w:color="auto"/>
            </w:tcBorders>
            <w:vAlign w:val="center"/>
          </w:tcPr>
          <w:p w14:paraId="3585E072" w14:textId="77777777" w:rsidR="00BD574C" w:rsidRPr="00F9519C" w:rsidRDefault="00BD574C" w:rsidP="00FD02C8">
            <w:pPr>
              <w:pStyle w:val="TAC"/>
              <w:rPr>
                <w:rFonts w:eastAsia="DengXian" w:cs="Arial"/>
                <w:szCs w:val="22"/>
                <w:lang w:eastAsia="zh-CN"/>
              </w:rPr>
            </w:pPr>
            <w:r w:rsidRPr="00F9519C">
              <w:rPr>
                <w:rFonts w:eastAsia="DengXian"/>
                <w:lang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6C004FC6" w14:textId="77777777" w:rsidR="00BD574C" w:rsidRPr="00F9519C" w:rsidRDefault="00BD574C" w:rsidP="00FD02C8">
            <w:pPr>
              <w:pStyle w:val="TAC"/>
              <w:rPr>
                <w:rFonts w:eastAsia="DengXian" w:cs="Arial"/>
                <w:szCs w:val="22"/>
                <w:lang w:eastAsia="zh-CN"/>
              </w:rPr>
            </w:pPr>
            <w:r w:rsidRPr="00F9519C">
              <w:rPr>
                <w:rFonts w:eastAsia="DengXian" w:cs="Arial" w:hint="eastAsia"/>
                <w:szCs w:val="22"/>
                <w:lang w:eastAsia="zh-CN"/>
              </w:rPr>
              <w:t>0</w:t>
            </w:r>
            <w:r w:rsidRPr="00F9519C">
              <w:rPr>
                <w:rFonts w:eastAsia="DengXian" w:cs="Arial"/>
                <w:szCs w:val="22"/>
                <w:lang w:eastAsia="zh-CN"/>
              </w:rPr>
              <w:t>.2</w:t>
            </w:r>
          </w:p>
        </w:tc>
        <w:tc>
          <w:tcPr>
            <w:tcW w:w="1949" w:type="dxa"/>
            <w:tcBorders>
              <w:top w:val="single" w:sz="4" w:space="0" w:color="auto"/>
              <w:left w:val="single" w:sz="4" w:space="0" w:color="auto"/>
              <w:bottom w:val="single" w:sz="4" w:space="0" w:color="auto"/>
              <w:right w:val="single" w:sz="4" w:space="0" w:color="auto"/>
            </w:tcBorders>
            <w:vAlign w:val="center"/>
          </w:tcPr>
          <w:p w14:paraId="63016161" w14:textId="77777777" w:rsidR="00BD574C" w:rsidRPr="00F9519C" w:rsidRDefault="00BD574C" w:rsidP="00FD02C8">
            <w:pPr>
              <w:pStyle w:val="TAC"/>
              <w:rPr>
                <w:rFonts w:eastAsia="DengXian" w:cs="Arial"/>
                <w:szCs w:val="22"/>
                <w:lang w:eastAsia="zh-CN"/>
              </w:rPr>
            </w:pPr>
            <w:r w:rsidRPr="00F9519C">
              <w:rPr>
                <w:rFonts w:eastAsia="DengXian" w:cs="Arial"/>
                <w:color w:val="000000"/>
                <w:lang w:eastAsia="zh-CN"/>
              </w:rPr>
              <w:t>0.2</w:t>
            </w:r>
          </w:p>
        </w:tc>
      </w:tr>
      <w:tr w:rsidR="00BD574C" w:rsidRPr="00F9519C" w14:paraId="2DBFBA2F" w14:textId="77777777" w:rsidTr="00FD02C8">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25C5A129" w14:textId="77777777" w:rsidR="00BD574C" w:rsidRPr="00F9519C" w:rsidRDefault="00BD574C" w:rsidP="00FD02C8">
            <w:pPr>
              <w:pStyle w:val="TAC"/>
              <w:keepNext w:val="0"/>
              <w:keepLines w:val="0"/>
              <w:rPr>
                <w:rFonts w:eastAsia="SimSun"/>
                <w:color w:val="000000"/>
                <w:lang w:eastAsia="zh-CN"/>
              </w:rPr>
            </w:pPr>
            <w:r w:rsidRPr="007C5A4B">
              <w:rPr>
                <w:color w:val="000000"/>
              </w:rPr>
              <w:t>CA_n1-n20-</w:t>
            </w:r>
            <w:r>
              <w:rPr>
                <w:rFonts w:cs="Arial"/>
                <w:color w:val="000000"/>
                <w:szCs w:val="18"/>
              </w:rPr>
              <w:t>n71</w:t>
            </w:r>
          </w:p>
        </w:tc>
        <w:tc>
          <w:tcPr>
            <w:tcW w:w="1807" w:type="dxa"/>
            <w:tcBorders>
              <w:top w:val="single" w:sz="4" w:space="0" w:color="auto"/>
              <w:left w:val="single" w:sz="4" w:space="0" w:color="auto"/>
              <w:bottom w:val="single" w:sz="4" w:space="0" w:color="auto"/>
              <w:right w:val="single" w:sz="4" w:space="0" w:color="auto"/>
            </w:tcBorders>
            <w:vAlign w:val="center"/>
          </w:tcPr>
          <w:p w14:paraId="29C4773D" w14:textId="77777777" w:rsidR="00BD574C" w:rsidRPr="00F9519C" w:rsidRDefault="00BD574C" w:rsidP="00FD02C8">
            <w:pPr>
              <w:pStyle w:val="TAC"/>
              <w:rPr>
                <w:rFonts w:eastAsia="DengXian"/>
                <w:lang w:eastAsia="zh-CN"/>
              </w:rPr>
            </w:pPr>
            <w:r>
              <w:rPr>
                <w:rFonts w:cs="Arial"/>
                <w:color w:val="000000"/>
                <w:szCs w:val="18"/>
              </w:rPr>
              <w:t>0.3</w:t>
            </w:r>
          </w:p>
        </w:tc>
        <w:tc>
          <w:tcPr>
            <w:tcW w:w="1948" w:type="dxa"/>
            <w:tcBorders>
              <w:top w:val="single" w:sz="4" w:space="0" w:color="auto"/>
              <w:left w:val="single" w:sz="4" w:space="0" w:color="auto"/>
              <w:bottom w:val="single" w:sz="4" w:space="0" w:color="auto"/>
              <w:right w:val="single" w:sz="4" w:space="0" w:color="auto"/>
            </w:tcBorders>
            <w:vAlign w:val="center"/>
          </w:tcPr>
          <w:p w14:paraId="711F34BA" w14:textId="77777777" w:rsidR="00BD574C" w:rsidRPr="00F9519C" w:rsidRDefault="00BD574C" w:rsidP="00FD02C8">
            <w:pPr>
              <w:pStyle w:val="TAC"/>
              <w:rPr>
                <w:rFonts w:eastAsia="DengXian" w:cs="Arial"/>
                <w:szCs w:val="22"/>
                <w:lang w:eastAsia="zh-CN"/>
              </w:rPr>
            </w:pPr>
            <w:r>
              <w:rPr>
                <w:rFonts w:cs="Arial"/>
                <w:color w:val="000000"/>
                <w:szCs w:val="18"/>
              </w:rPr>
              <w:t>0.6</w:t>
            </w:r>
          </w:p>
        </w:tc>
        <w:tc>
          <w:tcPr>
            <w:tcW w:w="1949" w:type="dxa"/>
            <w:tcBorders>
              <w:top w:val="single" w:sz="4" w:space="0" w:color="auto"/>
              <w:left w:val="single" w:sz="4" w:space="0" w:color="auto"/>
              <w:bottom w:val="single" w:sz="4" w:space="0" w:color="auto"/>
              <w:right w:val="single" w:sz="4" w:space="0" w:color="auto"/>
            </w:tcBorders>
            <w:vAlign w:val="center"/>
          </w:tcPr>
          <w:p w14:paraId="5536AE0B" w14:textId="77777777" w:rsidR="00BD574C" w:rsidRPr="00F9519C" w:rsidRDefault="00BD574C" w:rsidP="00FD02C8">
            <w:pPr>
              <w:pStyle w:val="TAC"/>
              <w:rPr>
                <w:rFonts w:eastAsia="DengXian" w:cs="Arial"/>
                <w:color w:val="000000"/>
                <w:lang w:eastAsia="zh-CN"/>
              </w:rPr>
            </w:pPr>
            <w:r w:rsidRPr="007C5A4B">
              <w:rPr>
                <w:color w:val="000000"/>
              </w:rPr>
              <w:t>0.</w:t>
            </w:r>
            <w:r>
              <w:rPr>
                <w:rFonts w:cs="Arial"/>
                <w:color w:val="000000"/>
                <w:szCs w:val="18"/>
              </w:rPr>
              <w:t>6</w:t>
            </w:r>
          </w:p>
        </w:tc>
      </w:tr>
      <w:tr w:rsidR="00BD574C" w:rsidRPr="00F9519C" w14:paraId="55FF9CB2" w14:textId="77777777" w:rsidTr="00FD02C8">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2F565CEA" w14:textId="77777777" w:rsidR="00BD574C" w:rsidRPr="00F9519C" w:rsidRDefault="00BD574C" w:rsidP="00FD02C8">
            <w:pPr>
              <w:pStyle w:val="TAC"/>
              <w:keepNext w:val="0"/>
              <w:keepLines w:val="0"/>
              <w:rPr>
                <w:rFonts w:eastAsia="DengXian"/>
                <w:lang w:eastAsia="zh-CN"/>
              </w:rPr>
            </w:pPr>
            <w:r>
              <w:rPr>
                <w:rFonts w:cs="Arial"/>
                <w:color w:val="000000"/>
                <w:szCs w:val="18"/>
              </w:rPr>
              <w:t>CA_n1-n20-n77</w:t>
            </w:r>
          </w:p>
        </w:tc>
        <w:tc>
          <w:tcPr>
            <w:tcW w:w="1807" w:type="dxa"/>
            <w:tcBorders>
              <w:top w:val="single" w:sz="4" w:space="0" w:color="auto"/>
              <w:left w:val="single" w:sz="4" w:space="0" w:color="auto"/>
              <w:bottom w:val="single" w:sz="4" w:space="0" w:color="auto"/>
              <w:right w:val="single" w:sz="4" w:space="0" w:color="auto"/>
            </w:tcBorders>
            <w:vAlign w:val="center"/>
          </w:tcPr>
          <w:p w14:paraId="1F374D8F" w14:textId="77777777" w:rsidR="00BD574C" w:rsidRPr="00F9519C" w:rsidRDefault="00BD574C" w:rsidP="00FD02C8">
            <w:pPr>
              <w:pStyle w:val="TAC"/>
              <w:rPr>
                <w:rFonts w:eastAsia="DengXian"/>
                <w:lang w:eastAsia="zh-CN"/>
              </w:rPr>
            </w:pPr>
            <w:r>
              <w:rPr>
                <w:rFonts w:eastAsia="DengXian" w:cs="Arial"/>
                <w:szCs w:val="18"/>
                <w:lang w:val="en-US"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27A7248B" w14:textId="77777777" w:rsidR="00BD574C" w:rsidRPr="00F9519C" w:rsidRDefault="00BD574C" w:rsidP="00FD02C8">
            <w:pPr>
              <w:pStyle w:val="TAC"/>
              <w:rPr>
                <w:rFonts w:eastAsia="DengXian" w:cs="Arial"/>
                <w:szCs w:val="22"/>
                <w:lang w:eastAsia="zh-CN"/>
              </w:rPr>
            </w:pPr>
            <w:r>
              <w:rPr>
                <w:rFonts w:eastAsia="DengXian" w:cs="Arial"/>
                <w:szCs w:val="18"/>
                <w:lang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5231A7CF" w14:textId="77777777" w:rsidR="00BD574C" w:rsidRPr="00F9519C" w:rsidRDefault="00BD574C" w:rsidP="00FD02C8">
            <w:pPr>
              <w:pStyle w:val="TAC"/>
              <w:rPr>
                <w:rFonts w:eastAsia="DengXian" w:cs="Arial"/>
                <w:color w:val="000000"/>
                <w:lang w:eastAsia="zh-CN"/>
              </w:rPr>
            </w:pPr>
            <w:r>
              <w:rPr>
                <w:rFonts w:eastAsia="DengXian" w:cs="Arial"/>
                <w:color w:val="000000"/>
                <w:szCs w:val="18"/>
                <w:lang w:val="en-US" w:eastAsia="zh-CN"/>
              </w:rPr>
              <w:t>0.5</w:t>
            </w:r>
          </w:p>
        </w:tc>
      </w:tr>
      <w:tr w:rsidR="00BD574C" w:rsidRPr="00F9519C" w14:paraId="6C940BD6" w14:textId="77777777" w:rsidTr="00FD02C8">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4A2B331A" w14:textId="77777777" w:rsidR="00BD574C" w:rsidRPr="00F9519C" w:rsidRDefault="00BD574C" w:rsidP="00FD02C8">
            <w:pPr>
              <w:pStyle w:val="TAC"/>
              <w:keepNext w:val="0"/>
              <w:keepLines w:val="0"/>
              <w:rPr>
                <w:rFonts w:eastAsia="DengXian"/>
                <w:lang w:eastAsia="zh-CN"/>
              </w:rPr>
            </w:pPr>
            <w:r>
              <w:rPr>
                <w:rFonts w:eastAsia="DengXian"/>
                <w:lang w:eastAsia="zh-CN"/>
              </w:rPr>
              <w:t>CA</w:t>
            </w:r>
            <w:r>
              <w:rPr>
                <w:rFonts w:eastAsia="DengXian"/>
              </w:rPr>
              <w:t>_</w:t>
            </w:r>
            <w:r>
              <w:rPr>
                <w:rFonts w:eastAsia="DengXian"/>
                <w:lang w:eastAsia="zh-CN"/>
              </w:rPr>
              <w:t>n</w:t>
            </w:r>
            <w:r>
              <w:rPr>
                <w:rFonts w:eastAsia="DengXian" w:hint="eastAsia"/>
                <w:lang w:eastAsia="zh-CN"/>
              </w:rPr>
              <w:t>1</w:t>
            </w:r>
            <w:r>
              <w:rPr>
                <w:rFonts w:eastAsia="DengXian"/>
                <w:lang w:val="sv-SE" w:eastAsia="ja-JP"/>
              </w:rPr>
              <w:t>-</w:t>
            </w:r>
            <w:r>
              <w:rPr>
                <w:rFonts w:eastAsia="DengXian"/>
                <w:lang w:val="en-US" w:eastAsia="zh-CN"/>
              </w:rPr>
              <w:t>n2</w:t>
            </w:r>
            <w:r>
              <w:rPr>
                <w:rFonts w:eastAsia="DengXian" w:hint="eastAsia"/>
                <w:lang w:val="en-US" w:eastAsia="zh-CN"/>
              </w:rPr>
              <w:t>0</w:t>
            </w:r>
            <w:r>
              <w:rPr>
                <w:rFonts w:eastAsia="DengXian"/>
                <w:lang w:val="sv-SE" w:eastAsia="zh-CN"/>
              </w:rPr>
              <w:t>-n7</w:t>
            </w:r>
            <w:r>
              <w:rPr>
                <w:rFonts w:eastAsia="DengXian" w:hint="eastAsia"/>
                <w:lang w:val="sv-SE" w:eastAsia="zh-CN"/>
              </w:rPr>
              <w:t>8</w:t>
            </w:r>
          </w:p>
        </w:tc>
        <w:tc>
          <w:tcPr>
            <w:tcW w:w="1807" w:type="dxa"/>
            <w:tcBorders>
              <w:top w:val="single" w:sz="4" w:space="0" w:color="auto"/>
              <w:left w:val="single" w:sz="4" w:space="0" w:color="auto"/>
              <w:bottom w:val="single" w:sz="4" w:space="0" w:color="auto"/>
              <w:right w:val="single" w:sz="4" w:space="0" w:color="auto"/>
            </w:tcBorders>
            <w:vAlign w:val="center"/>
          </w:tcPr>
          <w:p w14:paraId="76544F7F" w14:textId="77777777" w:rsidR="00BD574C" w:rsidRPr="00F9519C" w:rsidRDefault="00BD574C" w:rsidP="00FD02C8">
            <w:pPr>
              <w:pStyle w:val="TAC"/>
              <w:rPr>
                <w:rFonts w:eastAsia="DengXian"/>
                <w:lang w:eastAsia="zh-CN"/>
              </w:rPr>
            </w:pPr>
            <w:r>
              <w:rPr>
                <w:rFonts w:eastAsia="DengXian" w:hint="eastAsia"/>
                <w:lang w:val="en-US"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1B7AC049" w14:textId="77777777" w:rsidR="00BD574C" w:rsidRPr="00F9519C" w:rsidRDefault="00BD574C" w:rsidP="00FD02C8">
            <w:pPr>
              <w:pStyle w:val="TAC"/>
              <w:rPr>
                <w:rFonts w:eastAsia="DengXian" w:cs="Arial"/>
                <w:szCs w:val="22"/>
                <w:lang w:eastAsia="zh-CN"/>
              </w:rPr>
            </w:pPr>
            <w:r>
              <w:rPr>
                <w:rFonts w:eastAsia="DengXian" w:cs="Arial" w:hint="eastAsia"/>
                <w:szCs w:val="22"/>
                <w:lang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4F2F81D1" w14:textId="77777777" w:rsidR="00BD574C" w:rsidRPr="00F9519C" w:rsidRDefault="00BD574C" w:rsidP="00FD02C8">
            <w:pPr>
              <w:pStyle w:val="TAC"/>
              <w:rPr>
                <w:rFonts w:eastAsia="DengXian" w:cs="Arial"/>
                <w:color w:val="000000"/>
                <w:lang w:eastAsia="zh-CN"/>
              </w:rPr>
            </w:pPr>
            <w:r>
              <w:rPr>
                <w:rFonts w:eastAsia="DengXian" w:cs="Arial" w:hint="eastAsia"/>
                <w:color w:val="000000"/>
                <w:lang w:val="en-US" w:eastAsia="zh-CN"/>
              </w:rPr>
              <w:t>0</w:t>
            </w:r>
            <w:r>
              <w:rPr>
                <w:rFonts w:eastAsia="DengXian" w:cs="Arial"/>
                <w:color w:val="000000"/>
                <w:lang w:val="en-US" w:eastAsia="zh-CN"/>
              </w:rPr>
              <w:t>.5</w:t>
            </w:r>
          </w:p>
        </w:tc>
      </w:tr>
      <w:tr w:rsidR="00BD574C" w:rsidRPr="00F9519C" w14:paraId="6DBD09D2" w14:textId="77777777" w:rsidTr="00FD02C8">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0696F394" w14:textId="77777777" w:rsidR="00BD574C" w:rsidRPr="00F9519C" w:rsidRDefault="00BD574C" w:rsidP="00FD02C8">
            <w:pPr>
              <w:pStyle w:val="TAC"/>
              <w:keepNext w:val="0"/>
              <w:keepLines w:val="0"/>
              <w:rPr>
                <w:rFonts w:eastAsia="DengXian"/>
                <w:lang w:eastAsia="zh-CN"/>
              </w:rPr>
            </w:pPr>
            <w:r w:rsidRPr="00F9519C">
              <w:rPr>
                <w:rFonts w:eastAsia="DengXian"/>
                <w:lang w:eastAsia="zh-CN"/>
              </w:rPr>
              <w:t>CA</w:t>
            </w:r>
            <w:r w:rsidRPr="00F9519C">
              <w:rPr>
                <w:rFonts w:eastAsia="DengXian"/>
              </w:rPr>
              <w:t>_</w:t>
            </w:r>
            <w:r w:rsidRPr="00F9519C">
              <w:rPr>
                <w:rFonts w:eastAsia="DengXian"/>
                <w:lang w:eastAsia="zh-CN"/>
              </w:rPr>
              <w:t>n</w:t>
            </w:r>
            <w:r w:rsidRPr="00F9519C">
              <w:rPr>
                <w:rFonts w:eastAsia="DengXian" w:hint="eastAsia"/>
                <w:lang w:eastAsia="zh-CN"/>
              </w:rPr>
              <w:t>1</w:t>
            </w:r>
            <w:r w:rsidRPr="00F9519C">
              <w:rPr>
                <w:rFonts w:eastAsia="DengXian"/>
                <w:lang w:eastAsia="ja-JP"/>
              </w:rPr>
              <w:t>-</w:t>
            </w:r>
            <w:r w:rsidRPr="00F9519C">
              <w:rPr>
                <w:rFonts w:eastAsia="DengXian"/>
                <w:lang w:eastAsia="zh-CN"/>
              </w:rPr>
              <w:t>n26-n7</w:t>
            </w:r>
            <w:r w:rsidRPr="00F9519C">
              <w:rPr>
                <w:rFonts w:eastAsia="DengXian" w:hint="eastAsia"/>
                <w:lang w:eastAsia="zh-CN"/>
              </w:rPr>
              <w:t>8</w:t>
            </w:r>
          </w:p>
        </w:tc>
        <w:tc>
          <w:tcPr>
            <w:tcW w:w="1807" w:type="dxa"/>
            <w:tcBorders>
              <w:top w:val="single" w:sz="4" w:space="0" w:color="auto"/>
              <w:left w:val="single" w:sz="4" w:space="0" w:color="auto"/>
              <w:bottom w:val="single" w:sz="4" w:space="0" w:color="auto"/>
              <w:right w:val="single" w:sz="4" w:space="0" w:color="auto"/>
            </w:tcBorders>
            <w:vAlign w:val="center"/>
          </w:tcPr>
          <w:p w14:paraId="680B185B" w14:textId="77777777" w:rsidR="00BD574C" w:rsidRPr="00F9519C" w:rsidRDefault="00BD574C" w:rsidP="00FD02C8">
            <w:pPr>
              <w:pStyle w:val="TAC"/>
              <w:rPr>
                <w:rFonts w:eastAsia="DengXian"/>
                <w:lang w:eastAsia="zh-CN"/>
              </w:rPr>
            </w:pPr>
            <w:r w:rsidRPr="00F9519C">
              <w:rPr>
                <w:rFonts w:eastAsia="DengXian" w:hint="eastAsia"/>
                <w:lang w:eastAsia="zh-CN"/>
              </w:rPr>
              <w:t>0</w:t>
            </w:r>
            <w:r w:rsidRPr="00F9519C">
              <w:rPr>
                <w:rFonts w:eastAsia="DengXian"/>
                <w:lang w:eastAsia="zh-CN"/>
              </w:rPr>
              <w:t>.2</w:t>
            </w:r>
          </w:p>
        </w:tc>
        <w:tc>
          <w:tcPr>
            <w:tcW w:w="1948" w:type="dxa"/>
            <w:tcBorders>
              <w:top w:val="single" w:sz="4" w:space="0" w:color="auto"/>
              <w:left w:val="single" w:sz="4" w:space="0" w:color="auto"/>
              <w:bottom w:val="single" w:sz="4" w:space="0" w:color="auto"/>
              <w:right w:val="single" w:sz="4" w:space="0" w:color="auto"/>
            </w:tcBorders>
            <w:vAlign w:val="center"/>
          </w:tcPr>
          <w:p w14:paraId="0CB23F9E" w14:textId="77777777" w:rsidR="00BD574C" w:rsidRPr="00F9519C" w:rsidRDefault="00BD574C" w:rsidP="00FD02C8">
            <w:pPr>
              <w:pStyle w:val="TAC"/>
              <w:rPr>
                <w:rFonts w:eastAsia="DengXian" w:cs="Arial"/>
                <w:szCs w:val="22"/>
                <w:lang w:eastAsia="zh-CN"/>
              </w:rPr>
            </w:pPr>
            <w:r w:rsidRPr="00F9519C">
              <w:rPr>
                <w:rFonts w:eastAsia="DengXian" w:cs="Arial" w:hint="eastAsia"/>
                <w:szCs w:val="22"/>
                <w:lang w:eastAsia="zh-CN"/>
              </w:rPr>
              <w:t>0</w:t>
            </w:r>
            <w:r w:rsidRPr="00F9519C">
              <w:rPr>
                <w:rFonts w:eastAsia="DengXian" w:cs="Arial"/>
                <w:szCs w:val="22"/>
                <w:lang w:eastAsia="zh-CN"/>
              </w:rPr>
              <w:t>.2</w:t>
            </w:r>
          </w:p>
        </w:tc>
        <w:tc>
          <w:tcPr>
            <w:tcW w:w="1949" w:type="dxa"/>
            <w:tcBorders>
              <w:top w:val="single" w:sz="4" w:space="0" w:color="auto"/>
              <w:left w:val="single" w:sz="4" w:space="0" w:color="auto"/>
              <w:bottom w:val="single" w:sz="4" w:space="0" w:color="auto"/>
              <w:right w:val="single" w:sz="4" w:space="0" w:color="auto"/>
            </w:tcBorders>
            <w:vAlign w:val="center"/>
          </w:tcPr>
          <w:p w14:paraId="2D3F3ABC" w14:textId="77777777" w:rsidR="00BD574C" w:rsidRPr="00F9519C" w:rsidRDefault="00BD574C" w:rsidP="00FD02C8">
            <w:pPr>
              <w:pStyle w:val="TAC"/>
              <w:rPr>
                <w:rFonts w:eastAsia="DengXian" w:cs="Arial"/>
                <w:color w:val="000000"/>
                <w:lang w:eastAsia="zh-CN"/>
              </w:rPr>
            </w:pPr>
            <w:r w:rsidRPr="00F9519C">
              <w:rPr>
                <w:rFonts w:eastAsia="DengXian" w:cs="Arial" w:hint="eastAsia"/>
                <w:color w:val="000000"/>
                <w:lang w:eastAsia="zh-CN"/>
              </w:rPr>
              <w:t>0</w:t>
            </w:r>
            <w:r w:rsidRPr="00F9519C">
              <w:rPr>
                <w:rFonts w:eastAsia="DengXian" w:cs="Arial"/>
                <w:color w:val="000000"/>
                <w:lang w:eastAsia="zh-CN"/>
              </w:rPr>
              <w:t>.5</w:t>
            </w:r>
          </w:p>
        </w:tc>
      </w:tr>
      <w:tr w:rsidR="00BD574C" w:rsidRPr="00F9519C" w14:paraId="1CEF667B" w14:textId="77777777" w:rsidTr="00FD02C8">
        <w:trPr>
          <w:jc w:val="center"/>
        </w:trPr>
        <w:tc>
          <w:tcPr>
            <w:tcW w:w="1735" w:type="dxa"/>
            <w:tcBorders>
              <w:top w:val="single" w:sz="4" w:space="0" w:color="auto"/>
              <w:bottom w:val="single" w:sz="4" w:space="0" w:color="auto"/>
            </w:tcBorders>
            <w:shd w:val="clear" w:color="auto" w:fill="auto"/>
            <w:vAlign w:val="center"/>
          </w:tcPr>
          <w:p w14:paraId="082EC117" w14:textId="77777777" w:rsidR="00BD574C" w:rsidRPr="00F9519C" w:rsidRDefault="00BD574C" w:rsidP="00FD02C8">
            <w:pPr>
              <w:pStyle w:val="TAC"/>
              <w:keepNext w:val="0"/>
              <w:keepLines w:val="0"/>
              <w:rPr>
                <w:rFonts w:eastAsia="DengXian"/>
              </w:rPr>
            </w:pPr>
            <w:r w:rsidRPr="00F9519C">
              <w:rPr>
                <w:rFonts w:eastAsia="SimSun"/>
                <w:color w:val="000000"/>
              </w:rPr>
              <w:t>CA_n1-n28-n38</w:t>
            </w:r>
          </w:p>
        </w:tc>
        <w:tc>
          <w:tcPr>
            <w:tcW w:w="1807" w:type="dxa"/>
            <w:vAlign w:val="center"/>
          </w:tcPr>
          <w:p w14:paraId="04B25651" w14:textId="77777777" w:rsidR="00BD574C" w:rsidRPr="00F9519C" w:rsidRDefault="00BD574C" w:rsidP="00FD02C8">
            <w:pPr>
              <w:pStyle w:val="TAC"/>
              <w:rPr>
                <w:rFonts w:eastAsia="DengXian"/>
                <w:lang w:eastAsia="zh-CN"/>
              </w:rPr>
            </w:pPr>
            <w:r w:rsidRPr="00F9519C">
              <w:rPr>
                <w:rFonts w:eastAsia="SimSun"/>
                <w:color w:val="000000"/>
              </w:rPr>
              <w:t>-</w:t>
            </w:r>
          </w:p>
        </w:tc>
        <w:tc>
          <w:tcPr>
            <w:tcW w:w="1948" w:type="dxa"/>
            <w:vAlign w:val="center"/>
          </w:tcPr>
          <w:p w14:paraId="48A6156D" w14:textId="77777777" w:rsidR="00BD574C" w:rsidRPr="00F9519C" w:rsidRDefault="00BD574C" w:rsidP="00FD02C8">
            <w:pPr>
              <w:pStyle w:val="TAC"/>
              <w:rPr>
                <w:rFonts w:eastAsia="DengXian"/>
                <w:lang w:eastAsia="zh-CN"/>
              </w:rPr>
            </w:pPr>
            <w:r w:rsidRPr="00F9519C">
              <w:rPr>
                <w:rFonts w:eastAsia="DengXian" w:hint="eastAsia"/>
                <w:lang w:eastAsia="zh-CN"/>
              </w:rPr>
              <w:t>0</w:t>
            </w:r>
            <w:r w:rsidRPr="00F9519C">
              <w:rPr>
                <w:rFonts w:eastAsia="DengXian"/>
                <w:lang w:eastAsia="zh-CN"/>
              </w:rPr>
              <w:t>.2</w:t>
            </w:r>
          </w:p>
        </w:tc>
        <w:tc>
          <w:tcPr>
            <w:tcW w:w="1949" w:type="dxa"/>
            <w:vAlign w:val="center"/>
          </w:tcPr>
          <w:p w14:paraId="2690D2B0" w14:textId="77777777" w:rsidR="00BD574C" w:rsidRPr="00F9519C" w:rsidRDefault="00BD574C" w:rsidP="00FD02C8">
            <w:pPr>
              <w:pStyle w:val="TAC"/>
              <w:rPr>
                <w:rFonts w:eastAsia="DengXian"/>
                <w:lang w:eastAsia="zh-CN"/>
              </w:rPr>
            </w:pPr>
            <w:r w:rsidRPr="00F9519C">
              <w:rPr>
                <w:rFonts w:eastAsia="SimSun"/>
                <w:color w:val="000000"/>
              </w:rPr>
              <w:t>-</w:t>
            </w:r>
          </w:p>
        </w:tc>
      </w:tr>
      <w:tr w:rsidR="00BD574C" w:rsidRPr="00F9519C" w14:paraId="0FF0E7D2" w14:textId="77777777" w:rsidTr="00FD02C8">
        <w:trPr>
          <w:jc w:val="center"/>
        </w:trPr>
        <w:tc>
          <w:tcPr>
            <w:tcW w:w="1735" w:type="dxa"/>
            <w:tcBorders>
              <w:top w:val="single" w:sz="4" w:space="0" w:color="auto"/>
              <w:bottom w:val="single" w:sz="4" w:space="0" w:color="auto"/>
            </w:tcBorders>
            <w:shd w:val="clear" w:color="auto" w:fill="auto"/>
          </w:tcPr>
          <w:p w14:paraId="273B4D88" w14:textId="77777777" w:rsidR="00BD574C" w:rsidRPr="00F9519C" w:rsidRDefault="00BD574C" w:rsidP="00FD02C8">
            <w:pPr>
              <w:pStyle w:val="TAC"/>
              <w:keepNext w:val="0"/>
              <w:keepLines w:val="0"/>
              <w:rPr>
                <w:rFonts w:eastAsia="DengXian"/>
              </w:rPr>
            </w:pPr>
            <w:r w:rsidRPr="00F9519C">
              <w:rPr>
                <w:rFonts w:eastAsia="DengXian"/>
                <w:lang w:eastAsia="zh-CN"/>
              </w:rPr>
              <w:t>CA</w:t>
            </w:r>
            <w:r w:rsidRPr="00F9519C">
              <w:rPr>
                <w:rFonts w:eastAsia="DengXian"/>
              </w:rPr>
              <w:t>_</w:t>
            </w:r>
            <w:r w:rsidRPr="00F9519C">
              <w:rPr>
                <w:rFonts w:eastAsia="DengXian"/>
                <w:lang w:eastAsia="zh-CN"/>
              </w:rPr>
              <w:t>n</w:t>
            </w:r>
            <w:r w:rsidRPr="00F9519C">
              <w:rPr>
                <w:rFonts w:eastAsia="DengXian" w:hint="eastAsia"/>
                <w:lang w:eastAsia="zh-CN"/>
              </w:rPr>
              <w:t>1</w:t>
            </w:r>
            <w:r w:rsidRPr="00F9519C">
              <w:rPr>
                <w:rFonts w:eastAsia="DengXian"/>
                <w:lang w:eastAsia="ja-JP"/>
              </w:rPr>
              <w:t>-</w:t>
            </w:r>
            <w:r w:rsidRPr="00F9519C">
              <w:rPr>
                <w:rFonts w:eastAsia="DengXian"/>
                <w:lang w:eastAsia="zh-CN"/>
              </w:rPr>
              <w:t>n2</w:t>
            </w:r>
            <w:r w:rsidRPr="00F9519C">
              <w:rPr>
                <w:rFonts w:eastAsia="DengXian" w:hint="eastAsia"/>
                <w:lang w:eastAsia="zh-CN"/>
              </w:rPr>
              <w:t>8</w:t>
            </w:r>
            <w:r w:rsidRPr="00F9519C">
              <w:rPr>
                <w:rFonts w:eastAsia="DengXian"/>
                <w:lang w:eastAsia="zh-CN"/>
              </w:rPr>
              <w:t>-n</w:t>
            </w:r>
            <w:r w:rsidRPr="00F9519C">
              <w:rPr>
                <w:rFonts w:eastAsia="DengXian" w:hint="eastAsia"/>
                <w:lang w:eastAsia="zh-CN"/>
              </w:rPr>
              <w:t>40</w:t>
            </w:r>
          </w:p>
        </w:tc>
        <w:tc>
          <w:tcPr>
            <w:tcW w:w="1807" w:type="dxa"/>
            <w:vAlign w:val="center"/>
          </w:tcPr>
          <w:p w14:paraId="291A33DF" w14:textId="77777777" w:rsidR="00BD574C" w:rsidRPr="00F9519C" w:rsidRDefault="00BD574C" w:rsidP="00FD02C8">
            <w:pPr>
              <w:pStyle w:val="TAC"/>
              <w:rPr>
                <w:rFonts w:eastAsia="DengXian"/>
                <w:lang w:eastAsia="zh-CN"/>
              </w:rPr>
            </w:pPr>
            <w:r w:rsidRPr="00F9519C">
              <w:rPr>
                <w:rFonts w:eastAsia="SimSun"/>
                <w:color w:val="000000"/>
              </w:rPr>
              <w:t>-</w:t>
            </w:r>
          </w:p>
        </w:tc>
        <w:tc>
          <w:tcPr>
            <w:tcW w:w="1948" w:type="dxa"/>
            <w:vAlign w:val="center"/>
          </w:tcPr>
          <w:p w14:paraId="6D44C734" w14:textId="77777777" w:rsidR="00BD574C" w:rsidRPr="00F9519C" w:rsidRDefault="00BD574C" w:rsidP="00FD02C8">
            <w:pPr>
              <w:pStyle w:val="TAC"/>
              <w:rPr>
                <w:rFonts w:eastAsia="DengXian"/>
                <w:lang w:eastAsia="zh-CN"/>
              </w:rPr>
            </w:pPr>
            <w:r w:rsidRPr="00F9519C">
              <w:rPr>
                <w:rFonts w:eastAsia="DengXian" w:hint="eastAsia"/>
                <w:lang w:eastAsia="zh-CN"/>
              </w:rPr>
              <w:t>0</w:t>
            </w:r>
            <w:r w:rsidRPr="00F9519C">
              <w:rPr>
                <w:rFonts w:eastAsia="DengXian"/>
                <w:lang w:eastAsia="zh-CN"/>
              </w:rPr>
              <w:t>.2</w:t>
            </w:r>
          </w:p>
        </w:tc>
        <w:tc>
          <w:tcPr>
            <w:tcW w:w="1949" w:type="dxa"/>
            <w:vAlign w:val="center"/>
          </w:tcPr>
          <w:p w14:paraId="029B03E4" w14:textId="77777777" w:rsidR="00BD574C" w:rsidRPr="00F9519C" w:rsidRDefault="00BD574C" w:rsidP="00FD02C8">
            <w:pPr>
              <w:pStyle w:val="TAC"/>
              <w:rPr>
                <w:rFonts w:eastAsia="DengXian"/>
                <w:lang w:eastAsia="zh-CN"/>
              </w:rPr>
            </w:pPr>
            <w:r w:rsidRPr="00F9519C">
              <w:rPr>
                <w:rFonts w:eastAsia="SimSun"/>
                <w:color w:val="000000"/>
              </w:rPr>
              <w:t>-</w:t>
            </w:r>
          </w:p>
        </w:tc>
      </w:tr>
      <w:tr w:rsidR="00BD574C" w:rsidRPr="00F9519C" w14:paraId="29357975" w14:textId="77777777" w:rsidTr="00FD02C8">
        <w:trPr>
          <w:jc w:val="center"/>
        </w:trPr>
        <w:tc>
          <w:tcPr>
            <w:tcW w:w="1735" w:type="dxa"/>
            <w:tcBorders>
              <w:top w:val="single" w:sz="4" w:space="0" w:color="auto"/>
              <w:bottom w:val="single" w:sz="4" w:space="0" w:color="auto"/>
            </w:tcBorders>
            <w:shd w:val="clear" w:color="auto" w:fill="auto"/>
            <w:vAlign w:val="center"/>
          </w:tcPr>
          <w:p w14:paraId="27FA1A4A" w14:textId="77777777" w:rsidR="00BD574C" w:rsidRPr="00F9519C" w:rsidRDefault="00BD574C" w:rsidP="00FD02C8">
            <w:pPr>
              <w:pStyle w:val="TAC"/>
              <w:keepNext w:val="0"/>
              <w:keepLines w:val="0"/>
              <w:rPr>
                <w:rFonts w:eastAsia="DengXian"/>
                <w:lang w:eastAsia="zh-CN"/>
              </w:rPr>
            </w:pPr>
            <w:r w:rsidRPr="00F9519C">
              <w:rPr>
                <w:rFonts w:eastAsia="DengXian"/>
                <w:lang w:eastAsia="zh-CN"/>
              </w:rPr>
              <w:t>CA_n1-n28-n41</w:t>
            </w:r>
          </w:p>
        </w:tc>
        <w:tc>
          <w:tcPr>
            <w:tcW w:w="1807" w:type="dxa"/>
            <w:vAlign w:val="center"/>
          </w:tcPr>
          <w:p w14:paraId="40CF5FCD" w14:textId="77777777" w:rsidR="00BD574C" w:rsidRPr="00F9519C" w:rsidRDefault="00BD574C" w:rsidP="00FD02C8">
            <w:pPr>
              <w:pStyle w:val="TAC"/>
              <w:rPr>
                <w:rFonts w:eastAsia="DengXian"/>
                <w:color w:val="000000"/>
                <w:lang w:eastAsia="zh-CN"/>
              </w:rPr>
            </w:pPr>
            <w:r w:rsidRPr="00F9519C">
              <w:rPr>
                <w:rFonts w:eastAsia="SimSun"/>
                <w:color w:val="000000"/>
              </w:rPr>
              <w:t>-</w:t>
            </w:r>
          </w:p>
        </w:tc>
        <w:tc>
          <w:tcPr>
            <w:tcW w:w="1948" w:type="dxa"/>
            <w:vAlign w:val="center"/>
          </w:tcPr>
          <w:p w14:paraId="6E9B09EC" w14:textId="77777777" w:rsidR="00BD574C" w:rsidRPr="00F9519C" w:rsidRDefault="00BD574C" w:rsidP="00FD02C8">
            <w:pPr>
              <w:pStyle w:val="TAC"/>
              <w:rPr>
                <w:rFonts w:eastAsia="DengXian"/>
                <w:color w:val="000000"/>
                <w:lang w:eastAsia="zh-CN"/>
              </w:rPr>
            </w:pPr>
            <w:r w:rsidRPr="00F9519C">
              <w:rPr>
                <w:rFonts w:eastAsia="DengXian" w:hint="eastAsia"/>
                <w:lang w:eastAsia="zh-CN"/>
              </w:rPr>
              <w:t>0</w:t>
            </w:r>
            <w:r w:rsidRPr="00F9519C">
              <w:rPr>
                <w:rFonts w:eastAsia="DengXian"/>
                <w:lang w:eastAsia="zh-CN"/>
              </w:rPr>
              <w:t>.2</w:t>
            </w:r>
          </w:p>
        </w:tc>
        <w:tc>
          <w:tcPr>
            <w:tcW w:w="1949" w:type="dxa"/>
            <w:vAlign w:val="center"/>
          </w:tcPr>
          <w:p w14:paraId="4CD88364" w14:textId="77777777" w:rsidR="00BD574C" w:rsidRPr="00F9519C" w:rsidRDefault="00BD574C" w:rsidP="00FD02C8">
            <w:pPr>
              <w:pStyle w:val="TAC"/>
              <w:rPr>
                <w:rFonts w:eastAsia="DengXian"/>
                <w:color w:val="000000"/>
                <w:lang w:eastAsia="zh-CN"/>
              </w:rPr>
            </w:pPr>
            <w:r w:rsidRPr="00F9519C">
              <w:rPr>
                <w:rFonts w:eastAsia="SimSun"/>
                <w:color w:val="000000"/>
              </w:rPr>
              <w:t>-</w:t>
            </w:r>
          </w:p>
        </w:tc>
      </w:tr>
      <w:tr w:rsidR="00BD574C" w:rsidRPr="00F9519C" w14:paraId="3FBA768B" w14:textId="77777777" w:rsidTr="00FD02C8">
        <w:trPr>
          <w:jc w:val="center"/>
        </w:trPr>
        <w:tc>
          <w:tcPr>
            <w:tcW w:w="1735" w:type="dxa"/>
            <w:tcBorders>
              <w:top w:val="single" w:sz="4" w:space="0" w:color="auto"/>
              <w:bottom w:val="single" w:sz="4" w:space="0" w:color="auto"/>
            </w:tcBorders>
            <w:shd w:val="clear" w:color="auto" w:fill="auto"/>
          </w:tcPr>
          <w:p w14:paraId="03814716" w14:textId="77777777" w:rsidR="00BD574C" w:rsidRPr="00F9519C" w:rsidRDefault="00BD574C" w:rsidP="00FD02C8">
            <w:pPr>
              <w:pStyle w:val="TAC"/>
              <w:keepNext w:val="0"/>
              <w:keepLines w:val="0"/>
              <w:rPr>
                <w:rFonts w:eastAsia="DengXian"/>
                <w:lang w:eastAsia="zh-CN"/>
              </w:rPr>
            </w:pPr>
            <w:r w:rsidRPr="00F9519C">
              <w:rPr>
                <w:rFonts w:eastAsia="DengXian"/>
                <w:lang w:eastAsia="zh-CN"/>
              </w:rPr>
              <w:t>CA</w:t>
            </w:r>
            <w:r w:rsidRPr="00F9519C">
              <w:rPr>
                <w:rFonts w:eastAsia="DengXian"/>
              </w:rPr>
              <w:t>_</w:t>
            </w:r>
            <w:r w:rsidRPr="00F9519C">
              <w:rPr>
                <w:rFonts w:eastAsia="DengXian"/>
                <w:lang w:eastAsia="zh-CN"/>
              </w:rPr>
              <w:t>n1</w:t>
            </w:r>
            <w:r w:rsidRPr="00F9519C">
              <w:rPr>
                <w:rFonts w:eastAsia="DengXian"/>
                <w:lang w:eastAsia="ja-JP"/>
              </w:rPr>
              <w:t>-</w:t>
            </w:r>
            <w:r w:rsidRPr="00F9519C">
              <w:rPr>
                <w:rFonts w:eastAsia="DengXian"/>
                <w:lang w:eastAsia="zh-CN"/>
              </w:rPr>
              <w:t>n28-n46</w:t>
            </w:r>
          </w:p>
        </w:tc>
        <w:tc>
          <w:tcPr>
            <w:tcW w:w="1807" w:type="dxa"/>
            <w:vAlign w:val="center"/>
          </w:tcPr>
          <w:p w14:paraId="1190D8B5" w14:textId="77777777" w:rsidR="00BD574C" w:rsidRPr="00F9519C" w:rsidRDefault="00BD574C" w:rsidP="00FD02C8">
            <w:pPr>
              <w:pStyle w:val="TAC"/>
              <w:rPr>
                <w:rFonts w:eastAsia="SimSun"/>
                <w:color w:val="000000"/>
              </w:rPr>
            </w:pPr>
            <w:r w:rsidRPr="00F9519C">
              <w:rPr>
                <w:rFonts w:eastAsia="DengXian" w:cs="Arial"/>
                <w:szCs w:val="18"/>
                <w:lang w:eastAsia="zh-CN"/>
              </w:rPr>
              <w:t>-</w:t>
            </w:r>
          </w:p>
        </w:tc>
        <w:tc>
          <w:tcPr>
            <w:tcW w:w="1948" w:type="dxa"/>
            <w:vAlign w:val="center"/>
          </w:tcPr>
          <w:p w14:paraId="7CD656B1" w14:textId="77777777" w:rsidR="00BD574C" w:rsidRPr="00F9519C" w:rsidRDefault="00BD574C" w:rsidP="00FD02C8">
            <w:pPr>
              <w:pStyle w:val="TAC"/>
              <w:rPr>
                <w:rFonts w:eastAsia="DengXian"/>
                <w:lang w:eastAsia="zh-CN"/>
              </w:rPr>
            </w:pPr>
            <w:r w:rsidRPr="00F9519C">
              <w:rPr>
                <w:rFonts w:eastAsia="DengXian" w:cs="Arial"/>
                <w:szCs w:val="18"/>
                <w:lang w:eastAsia="zh-CN"/>
              </w:rPr>
              <w:t>-</w:t>
            </w:r>
          </w:p>
        </w:tc>
        <w:tc>
          <w:tcPr>
            <w:tcW w:w="1949" w:type="dxa"/>
            <w:vAlign w:val="center"/>
          </w:tcPr>
          <w:p w14:paraId="45C8B452" w14:textId="77777777" w:rsidR="00BD574C" w:rsidRPr="00F9519C" w:rsidRDefault="00BD574C" w:rsidP="00FD02C8">
            <w:pPr>
              <w:pStyle w:val="TAC"/>
              <w:rPr>
                <w:rFonts w:eastAsia="SimSun"/>
                <w:color w:val="000000"/>
              </w:rPr>
            </w:pPr>
            <w:r w:rsidRPr="00F9519C">
              <w:rPr>
                <w:rFonts w:eastAsia="DengXian" w:cs="Arial"/>
                <w:szCs w:val="18"/>
                <w:lang w:eastAsia="ja-JP"/>
              </w:rPr>
              <w:t>0.5</w:t>
            </w:r>
          </w:p>
        </w:tc>
      </w:tr>
      <w:tr w:rsidR="00BD574C" w:rsidRPr="00F9519C" w14:paraId="5C469447" w14:textId="77777777" w:rsidTr="00FD02C8">
        <w:trPr>
          <w:jc w:val="center"/>
        </w:trPr>
        <w:tc>
          <w:tcPr>
            <w:tcW w:w="1735" w:type="dxa"/>
            <w:tcBorders>
              <w:top w:val="single" w:sz="4" w:space="0" w:color="auto"/>
              <w:bottom w:val="single" w:sz="4" w:space="0" w:color="auto"/>
            </w:tcBorders>
            <w:shd w:val="clear" w:color="auto" w:fill="auto"/>
            <w:vAlign w:val="center"/>
          </w:tcPr>
          <w:p w14:paraId="6F629AA5" w14:textId="77777777" w:rsidR="00BD574C" w:rsidRPr="00F9519C" w:rsidRDefault="00BD574C" w:rsidP="00FD02C8">
            <w:pPr>
              <w:pStyle w:val="TAC"/>
              <w:keepNext w:val="0"/>
              <w:keepLines w:val="0"/>
              <w:rPr>
                <w:rFonts w:eastAsia="DengXian"/>
                <w:lang w:eastAsia="zh-CN"/>
              </w:rPr>
            </w:pPr>
            <w:r w:rsidRPr="00F9519C">
              <w:rPr>
                <w:rFonts w:eastAsia="DengXian"/>
                <w:lang w:eastAsia="zh-CN"/>
              </w:rPr>
              <w:t>CA_n1-n28-n75</w:t>
            </w:r>
          </w:p>
        </w:tc>
        <w:tc>
          <w:tcPr>
            <w:tcW w:w="1807" w:type="dxa"/>
            <w:vAlign w:val="center"/>
          </w:tcPr>
          <w:p w14:paraId="34D39837" w14:textId="77777777" w:rsidR="00BD574C" w:rsidRPr="00F9519C" w:rsidRDefault="00BD574C" w:rsidP="00FD02C8">
            <w:pPr>
              <w:pStyle w:val="TAC"/>
              <w:rPr>
                <w:rFonts w:eastAsia="DengXian" w:cs="Arial"/>
                <w:szCs w:val="18"/>
                <w:lang w:eastAsia="zh-CN"/>
              </w:rPr>
            </w:pPr>
            <w:r w:rsidRPr="00F9519C">
              <w:rPr>
                <w:rFonts w:eastAsia="SimSun"/>
                <w:color w:val="000000"/>
              </w:rPr>
              <w:t>-</w:t>
            </w:r>
          </w:p>
        </w:tc>
        <w:tc>
          <w:tcPr>
            <w:tcW w:w="1948" w:type="dxa"/>
            <w:vAlign w:val="center"/>
          </w:tcPr>
          <w:p w14:paraId="34833B97" w14:textId="77777777" w:rsidR="00BD574C" w:rsidRPr="00F9519C" w:rsidRDefault="00BD574C" w:rsidP="00FD02C8">
            <w:pPr>
              <w:pStyle w:val="TAC"/>
              <w:rPr>
                <w:rFonts w:eastAsia="DengXian" w:cs="Arial"/>
                <w:szCs w:val="18"/>
                <w:lang w:eastAsia="zh-CN"/>
              </w:rPr>
            </w:pPr>
            <w:r w:rsidRPr="00F9519C">
              <w:rPr>
                <w:rFonts w:eastAsia="DengXian" w:hint="eastAsia"/>
                <w:lang w:eastAsia="zh-CN"/>
              </w:rPr>
              <w:t>0</w:t>
            </w:r>
            <w:r w:rsidRPr="00F9519C">
              <w:rPr>
                <w:rFonts w:eastAsia="DengXian"/>
                <w:lang w:eastAsia="zh-CN"/>
              </w:rPr>
              <w:t>.2</w:t>
            </w:r>
          </w:p>
        </w:tc>
        <w:tc>
          <w:tcPr>
            <w:tcW w:w="1949" w:type="dxa"/>
            <w:vAlign w:val="center"/>
          </w:tcPr>
          <w:p w14:paraId="2991DFE1" w14:textId="77777777" w:rsidR="00BD574C" w:rsidRPr="00F9519C" w:rsidRDefault="00BD574C" w:rsidP="00FD02C8">
            <w:pPr>
              <w:pStyle w:val="TAC"/>
              <w:rPr>
                <w:rFonts w:eastAsia="DengXian" w:cs="Arial"/>
                <w:szCs w:val="18"/>
                <w:lang w:eastAsia="ja-JP"/>
              </w:rPr>
            </w:pPr>
            <w:r w:rsidRPr="00F9519C">
              <w:rPr>
                <w:rFonts w:eastAsia="SimSun"/>
                <w:color w:val="000000"/>
              </w:rPr>
              <w:t>-</w:t>
            </w:r>
          </w:p>
        </w:tc>
      </w:tr>
      <w:tr w:rsidR="00BD574C" w:rsidRPr="00F9519C" w14:paraId="0ECF2666" w14:textId="77777777" w:rsidTr="00FD02C8">
        <w:trPr>
          <w:jc w:val="center"/>
        </w:trPr>
        <w:tc>
          <w:tcPr>
            <w:tcW w:w="1735" w:type="dxa"/>
            <w:tcBorders>
              <w:top w:val="single" w:sz="4" w:space="0" w:color="auto"/>
              <w:bottom w:val="single" w:sz="4" w:space="0" w:color="auto"/>
            </w:tcBorders>
            <w:shd w:val="clear" w:color="auto" w:fill="auto"/>
            <w:vAlign w:val="center"/>
          </w:tcPr>
          <w:p w14:paraId="1AB343F5" w14:textId="77777777" w:rsidR="00BD574C" w:rsidRPr="00F9519C" w:rsidRDefault="00BD574C" w:rsidP="00FD02C8">
            <w:pPr>
              <w:pStyle w:val="TAC"/>
              <w:keepNext w:val="0"/>
              <w:keepLines w:val="0"/>
              <w:rPr>
                <w:rFonts w:eastAsia="DengXian"/>
                <w:lang w:eastAsia="zh-CN"/>
              </w:rPr>
            </w:pPr>
            <w:r w:rsidRPr="00F9519C">
              <w:rPr>
                <w:rFonts w:eastAsia="DengXian"/>
                <w:lang w:eastAsia="zh-CN"/>
              </w:rPr>
              <w:t>CA_n1-n28-n77</w:t>
            </w:r>
          </w:p>
        </w:tc>
        <w:tc>
          <w:tcPr>
            <w:tcW w:w="1807" w:type="dxa"/>
            <w:vAlign w:val="center"/>
          </w:tcPr>
          <w:p w14:paraId="6A42D183" w14:textId="77777777" w:rsidR="00BD574C" w:rsidRPr="00F9519C" w:rsidRDefault="00BD574C" w:rsidP="00FD02C8">
            <w:pPr>
              <w:pStyle w:val="TAC"/>
              <w:rPr>
                <w:rFonts w:eastAsia="DengXian"/>
                <w:color w:val="000000"/>
                <w:lang w:eastAsia="zh-CN"/>
              </w:rPr>
            </w:pPr>
            <w:r w:rsidRPr="00F9519C">
              <w:rPr>
                <w:rFonts w:eastAsia="DengXian"/>
                <w:lang w:eastAsia="zh-CN"/>
              </w:rPr>
              <w:t>0.2</w:t>
            </w:r>
          </w:p>
        </w:tc>
        <w:tc>
          <w:tcPr>
            <w:tcW w:w="1948" w:type="dxa"/>
            <w:vAlign w:val="center"/>
          </w:tcPr>
          <w:p w14:paraId="206C81AF" w14:textId="77777777" w:rsidR="00BD574C" w:rsidRPr="00F9519C" w:rsidRDefault="00BD574C" w:rsidP="00FD02C8">
            <w:pPr>
              <w:pStyle w:val="TAC"/>
              <w:rPr>
                <w:rFonts w:eastAsia="DengXian"/>
                <w:color w:val="000000"/>
                <w:lang w:eastAsia="zh-CN"/>
              </w:rPr>
            </w:pPr>
            <w:r w:rsidRPr="00F9519C">
              <w:rPr>
                <w:rFonts w:eastAsia="DengXian" w:hint="eastAsia"/>
                <w:color w:val="000000"/>
                <w:lang w:eastAsia="zh-CN"/>
              </w:rPr>
              <w:t>0</w:t>
            </w:r>
            <w:r w:rsidRPr="00F9519C">
              <w:rPr>
                <w:rFonts w:eastAsia="DengXian"/>
                <w:color w:val="000000"/>
                <w:lang w:eastAsia="zh-CN"/>
              </w:rPr>
              <w:t>.2</w:t>
            </w:r>
          </w:p>
        </w:tc>
        <w:tc>
          <w:tcPr>
            <w:tcW w:w="1949" w:type="dxa"/>
            <w:vAlign w:val="center"/>
          </w:tcPr>
          <w:p w14:paraId="7DB7CA0C" w14:textId="77777777" w:rsidR="00BD574C" w:rsidRPr="00F9519C" w:rsidRDefault="00BD574C" w:rsidP="00FD02C8">
            <w:pPr>
              <w:pStyle w:val="TAC"/>
              <w:rPr>
                <w:rFonts w:eastAsia="DengXian"/>
                <w:color w:val="000000"/>
                <w:lang w:eastAsia="zh-CN"/>
              </w:rPr>
            </w:pPr>
            <w:r w:rsidRPr="00F9519C">
              <w:rPr>
                <w:rFonts w:eastAsia="DengXian"/>
                <w:lang w:eastAsia="zh-CN"/>
              </w:rPr>
              <w:t>0.5</w:t>
            </w:r>
          </w:p>
        </w:tc>
      </w:tr>
      <w:tr w:rsidR="00BD574C" w:rsidRPr="00F9519C" w14:paraId="28F30241" w14:textId="77777777" w:rsidTr="00FD02C8">
        <w:trPr>
          <w:jc w:val="center"/>
        </w:trPr>
        <w:tc>
          <w:tcPr>
            <w:tcW w:w="1735" w:type="dxa"/>
            <w:tcBorders>
              <w:top w:val="single" w:sz="4" w:space="0" w:color="auto"/>
              <w:bottom w:val="single" w:sz="4" w:space="0" w:color="auto"/>
            </w:tcBorders>
            <w:shd w:val="clear" w:color="auto" w:fill="auto"/>
          </w:tcPr>
          <w:p w14:paraId="3C00CA3B" w14:textId="77777777" w:rsidR="00BD574C" w:rsidRPr="00F9519C" w:rsidRDefault="00BD574C" w:rsidP="00FD02C8">
            <w:pPr>
              <w:pStyle w:val="TAC"/>
              <w:keepNext w:val="0"/>
              <w:keepLines w:val="0"/>
              <w:rPr>
                <w:rFonts w:eastAsia="DengXian"/>
              </w:rPr>
            </w:pPr>
            <w:r w:rsidRPr="00F9519C">
              <w:rPr>
                <w:rFonts w:eastAsia="DengXian"/>
                <w:lang w:eastAsia="zh-CN"/>
              </w:rPr>
              <w:t>CA</w:t>
            </w:r>
            <w:r w:rsidRPr="00F9519C">
              <w:rPr>
                <w:rFonts w:eastAsia="DengXian"/>
              </w:rPr>
              <w:t>_</w:t>
            </w:r>
            <w:r w:rsidRPr="00F9519C">
              <w:rPr>
                <w:rFonts w:eastAsia="DengXian"/>
                <w:lang w:eastAsia="zh-CN"/>
              </w:rPr>
              <w:t>n</w:t>
            </w:r>
            <w:r w:rsidRPr="00F9519C">
              <w:rPr>
                <w:rFonts w:eastAsia="DengXian" w:hint="eastAsia"/>
                <w:lang w:eastAsia="zh-CN"/>
              </w:rPr>
              <w:t>1</w:t>
            </w:r>
            <w:r w:rsidRPr="00F9519C">
              <w:rPr>
                <w:rFonts w:eastAsia="DengXian"/>
                <w:lang w:eastAsia="ja-JP"/>
              </w:rPr>
              <w:t>-</w:t>
            </w:r>
            <w:r w:rsidRPr="00F9519C">
              <w:rPr>
                <w:rFonts w:eastAsia="DengXian"/>
                <w:lang w:eastAsia="zh-CN"/>
              </w:rPr>
              <w:t>n28-n7</w:t>
            </w:r>
            <w:r w:rsidRPr="00F9519C">
              <w:rPr>
                <w:rFonts w:eastAsia="DengXian" w:hint="eastAsia"/>
                <w:lang w:eastAsia="zh-CN"/>
              </w:rPr>
              <w:t>8</w:t>
            </w:r>
          </w:p>
        </w:tc>
        <w:tc>
          <w:tcPr>
            <w:tcW w:w="1807" w:type="dxa"/>
            <w:vAlign w:val="center"/>
          </w:tcPr>
          <w:p w14:paraId="055B1599" w14:textId="77777777" w:rsidR="00BD574C" w:rsidRPr="00F9519C" w:rsidRDefault="00BD574C" w:rsidP="00FD02C8">
            <w:pPr>
              <w:pStyle w:val="TAC"/>
              <w:rPr>
                <w:rFonts w:eastAsia="DengXian"/>
                <w:lang w:eastAsia="zh-CN"/>
              </w:rPr>
            </w:pPr>
            <w:r w:rsidRPr="00F9519C">
              <w:rPr>
                <w:rFonts w:eastAsia="DengXian"/>
                <w:color w:val="000000"/>
                <w:lang w:eastAsia="zh-CN"/>
              </w:rPr>
              <w:t>-</w:t>
            </w:r>
          </w:p>
        </w:tc>
        <w:tc>
          <w:tcPr>
            <w:tcW w:w="1948" w:type="dxa"/>
            <w:vAlign w:val="center"/>
          </w:tcPr>
          <w:p w14:paraId="12585218" w14:textId="77777777" w:rsidR="00BD574C" w:rsidRPr="00F9519C" w:rsidRDefault="00BD574C" w:rsidP="00FD02C8">
            <w:pPr>
              <w:pStyle w:val="TAC"/>
              <w:rPr>
                <w:rFonts w:eastAsia="DengXian"/>
                <w:lang w:eastAsia="zh-CN"/>
              </w:rPr>
            </w:pPr>
            <w:r w:rsidRPr="00F9519C">
              <w:rPr>
                <w:rFonts w:eastAsia="DengXian" w:hint="eastAsia"/>
                <w:lang w:eastAsia="zh-CN"/>
              </w:rPr>
              <w:t>0</w:t>
            </w:r>
            <w:r w:rsidRPr="00F9519C">
              <w:rPr>
                <w:rFonts w:eastAsia="DengXian"/>
                <w:lang w:eastAsia="zh-CN"/>
              </w:rPr>
              <w:t>.2</w:t>
            </w:r>
          </w:p>
        </w:tc>
        <w:tc>
          <w:tcPr>
            <w:tcW w:w="1949" w:type="dxa"/>
            <w:vAlign w:val="center"/>
          </w:tcPr>
          <w:p w14:paraId="61522F72" w14:textId="77777777" w:rsidR="00BD574C" w:rsidRPr="00F9519C" w:rsidRDefault="00BD574C" w:rsidP="00FD02C8">
            <w:pPr>
              <w:pStyle w:val="TAC"/>
              <w:rPr>
                <w:rFonts w:eastAsia="DengXian"/>
                <w:lang w:eastAsia="zh-CN"/>
              </w:rPr>
            </w:pPr>
            <w:r w:rsidRPr="00F9519C">
              <w:rPr>
                <w:rFonts w:eastAsia="DengXian"/>
                <w:color w:val="000000"/>
                <w:lang w:eastAsia="zh-CN"/>
              </w:rPr>
              <w:t>0.5</w:t>
            </w:r>
          </w:p>
        </w:tc>
      </w:tr>
      <w:tr w:rsidR="00BD574C" w:rsidRPr="00F9519C" w14:paraId="452AC72E" w14:textId="77777777" w:rsidTr="00FD02C8">
        <w:trPr>
          <w:jc w:val="center"/>
        </w:trPr>
        <w:tc>
          <w:tcPr>
            <w:tcW w:w="1735" w:type="dxa"/>
            <w:tcBorders>
              <w:top w:val="single" w:sz="4" w:space="0" w:color="auto"/>
              <w:bottom w:val="single" w:sz="4" w:space="0" w:color="auto"/>
            </w:tcBorders>
            <w:shd w:val="clear" w:color="auto" w:fill="auto"/>
          </w:tcPr>
          <w:p w14:paraId="0DAA494A" w14:textId="77777777" w:rsidR="00BD574C" w:rsidRPr="00F9519C" w:rsidRDefault="00BD574C" w:rsidP="00FD02C8">
            <w:pPr>
              <w:pStyle w:val="TAC"/>
              <w:keepNext w:val="0"/>
              <w:keepLines w:val="0"/>
              <w:rPr>
                <w:rFonts w:eastAsia="DengXian"/>
                <w:lang w:eastAsia="zh-CN"/>
              </w:rPr>
            </w:pPr>
            <w:r w:rsidRPr="00F9519C">
              <w:rPr>
                <w:rFonts w:eastAsia="DengXian"/>
                <w:lang w:eastAsia="zh-CN"/>
              </w:rPr>
              <w:t>CA</w:t>
            </w:r>
            <w:r w:rsidRPr="00F9519C">
              <w:rPr>
                <w:rFonts w:eastAsia="DengXian"/>
              </w:rPr>
              <w:t>_</w:t>
            </w:r>
            <w:r w:rsidRPr="00F9519C">
              <w:rPr>
                <w:rFonts w:eastAsia="DengXian"/>
                <w:lang w:eastAsia="zh-CN"/>
              </w:rPr>
              <w:t>n1</w:t>
            </w:r>
            <w:r w:rsidRPr="00F9519C">
              <w:rPr>
                <w:rFonts w:eastAsia="DengXian"/>
                <w:lang w:eastAsia="ja-JP"/>
              </w:rPr>
              <w:t>-</w:t>
            </w:r>
            <w:r w:rsidRPr="00F9519C">
              <w:rPr>
                <w:rFonts w:eastAsia="DengXian"/>
                <w:lang w:eastAsia="zh-CN"/>
              </w:rPr>
              <w:t>n28-n102</w:t>
            </w:r>
          </w:p>
        </w:tc>
        <w:tc>
          <w:tcPr>
            <w:tcW w:w="1807" w:type="dxa"/>
            <w:vAlign w:val="center"/>
          </w:tcPr>
          <w:p w14:paraId="58CA4EE8" w14:textId="77777777" w:rsidR="00BD574C" w:rsidRPr="00F9519C" w:rsidRDefault="00BD574C" w:rsidP="00FD02C8">
            <w:pPr>
              <w:pStyle w:val="TAC"/>
              <w:rPr>
                <w:rFonts w:eastAsia="DengXian"/>
                <w:color w:val="000000"/>
                <w:lang w:eastAsia="zh-CN"/>
              </w:rPr>
            </w:pPr>
            <w:r w:rsidRPr="00F9519C">
              <w:rPr>
                <w:rFonts w:eastAsia="DengXian"/>
                <w:color w:val="000000"/>
                <w:lang w:eastAsia="zh-CN"/>
              </w:rPr>
              <w:t>0.2</w:t>
            </w:r>
          </w:p>
        </w:tc>
        <w:tc>
          <w:tcPr>
            <w:tcW w:w="1948" w:type="dxa"/>
            <w:vAlign w:val="center"/>
          </w:tcPr>
          <w:p w14:paraId="64420EDE" w14:textId="77777777" w:rsidR="00BD574C" w:rsidRPr="00F9519C" w:rsidRDefault="00BD574C" w:rsidP="00FD02C8">
            <w:pPr>
              <w:pStyle w:val="TAC"/>
              <w:rPr>
                <w:rFonts w:eastAsia="DengXian"/>
                <w:lang w:eastAsia="zh-CN"/>
              </w:rPr>
            </w:pPr>
            <w:r w:rsidRPr="00F9519C">
              <w:rPr>
                <w:rFonts w:eastAsia="DengXian"/>
                <w:lang w:eastAsia="zh-CN"/>
              </w:rPr>
              <w:t>0.2</w:t>
            </w:r>
          </w:p>
        </w:tc>
        <w:tc>
          <w:tcPr>
            <w:tcW w:w="1949" w:type="dxa"/>
            <w:vAlign w:val="center"/>
          </w:tcPr>
          <w:p w14:paraId="55414CC3" w14:textId="77777777" w:rsidR="00BD574C" w:rsidRPr="00F9519C" w:rsidRDefault="00BD574C" w:rsidP="00FD02C8">
            <w:pPr>
              <w:pStyle w:val="TAC"/>
              <w:rPr>
                <w:rFonts w:eastAsia="DengXian"/>
                <w:color w:val="000000"/>
                <w:lang w:eastAsia="zh-CN"/>
              </w:rPr>
            </w:pPr>
            <w:r w:rsidRPr="00F9519C">
              <w:rPr>
                <w:rFonts w:eastAsia="DengXian"/>
                <w:color w:val="000000"/>
                <w:lang w:eastAsia="zh-CN"/>
              </w:rPr>
              <w:t>0.5</w:t>
            </w:r>
          </w:p>
        </w:tc>
      </w:tr>
      <w:tr w:rsidR="00BD574C" w:rsidRPr="00F9519C" w14:paraId="210AEA80" w14:textId="77777777" w:rsidTr="00FD02C8">
        <w:trPr>
          <w:jc w:val="center"/>
        </w:trPr>
        <w:tc>
          <w:tcPr>
            <w:tcW w:w="1735" w:type="dxa"/>
            <w:tcBorders>
              <w:top w:val="single" w:sz="4" w:space="0" w:color="auto"/>
              <w:bottom w:val="single" w:sz="4" w:space="0" w:color="auto"/>
            </w:tcBorders>
            <w:shd w:val="clear" w:color="auto" w:fill="auto"/>
            <w:vAlign w:val="center"/>
          </w:tcPr>
          <w:p w14:paraId="15281099" w14:textId="77777777" w:rsidR="00BD574C" w:rsidRPr="00F9519C" w:rsidRDefault="00BD574C" w:rsidP="00FD02C8">
            <w:pPr>
              <w:pStyle w:val="TAC"/>
              <w:keepNext w:val="0"/>
              <w:keepLines w:val="0"/>
              <w:rPr>
                <w:rFonts w:eastAsia="DengXian"/>
                <w:lang w:eastAsia="zh-CN"/>
              </w:rPr>
            </w:pPr>
            <w:r w:rsidRPr="00F9519C">
              <w:rPr>
                <w:rFonts w:eastAsia="SimSun"/>
                <w:color w:val="000000"/>
              </w:rPr>
              <w:t>CA_n1-n38-n78</w:t>
            </w:r>
          </w:p>
        </w:tc>
        <w:tc>
          <w:tcPr>
            <w:tcW w:w="1807" w:type="dxa"/>
            <w:vAlign w:val="center"/>
          </w:tcPr>
          <w:p w14:paraId="3D116BBD" w14:textId="77777777" w:rsidR="00BD574C" w:rsidRPr="00F9519C" w:rsidRDefault="00BD574C" w:rsidP="00FD02C8">
            <w:pPr>
              <w:pStyle w:val="TAC"/>
              <w:rPr>
                <w:rFonts w:eastAsia="DengXian"/>
                <w:color w:val="000000"/>
                <w:lang w:eastAsia="zh-CN"/>
              </w:rPr>
            </w:pPr>
            <w:r w:rsidRPr="00F9519C">
              <w:rPr>
                <w:rFonts w:eastAsia="SimSun"/>
                <w:color w:val="000000"/>
              </w:rPr>
              <w:t>-</w:t>
            </w:r>
          </w:p>
        </w:tc>
        <w:tc>
          <w:tcPr>
            <w:tcW w:w="1948" w:type="dxa"/>
            <w:vAlign w:val="center"/>
          </w:tcPr>
          <w:p w14:paraId="605F074D" w14:textId="77777777" w:rsidR="00BD574C" w:rsidRPr="00F9519C" w:rsidRDefault="00BD574C" w:rsidP="00FD02C8">
            <w:pPr>
              <w:pStyle w:val="TAC"/>
              <w:rPr>
                <w:rFonts w:eastAsia="DengXian"/>
                <w:color w:val="000000"/>
                <w:lang w:eastAsia="zh-CN"/>
              </w:rPr>
            </w:pPr>
            <w:r w:rsidRPr="00F9519C">
              <w:rPr>
                <w:rFonts w:eastAsia="DengXian" w:hint="eastAsia"/>
                <w:color w:val="000000"/>
                <w:lang w:eastAsia="zh-CN"/>
              </w:rPr>
              <w:t>-</w:t>
            </w:r>
          </w:p>
        </w:tc>
        <w:tc>
          <w:tcPr>
            <w:tcW w:w="1949" w:type="dxa"/>
            <w:vAlign w:val="center"/>
          </w:tcPr>
          <w:p w14:paraId="38A8066A" w14:textId="77777777" w:rsidR="00BD574C" w:rsidRPr="00F9519C" w:rsidRDefault="00BD574C" w:rsidP="00FD02C8">
            <w:pPr>
              <w:pStyle w:val="TAC"/>
              <w:rPr>
                <w:rFonts w:eastAsia="DengXian"/>
                <w:color w:val="000000"/>
                <w:lang w:eastAsia="zh-CN"/>
              </w:rPr>
            </w:pPr>
            <w:r w:rsidRPr="00F9519C">
              <w:rPr>
                <w:rFonts w:eastAsia="SimSun"/>
                <w:color w:val="000000"/>
              </w:rPr>
              <w:t>0.5</w:t>
            </w:r>
          </w:p>
        </w:tc>
      </w:tr>
      <w:tr w:rsidR="00BD574C" w:rsidRPr="00F9519C" w14:paraId="6ADACB36" w14:textId="77777777" w:rsidTr="00FD02C8">
        <w:trPr>
          <w:jc w:val="center"/>
        </w:trPr>
        <w:tc>
          <w:tcPr>
            <w:tcW w:w="1735" w:type="dxa"/>
            <w:tcBorders>
              <w:top w:val="single" w:sz="4" w:space="0" w:color="auto"/>
              <w:bottom w:val="single" w:sz="4" w:space="0" w:color="auto"/>
            </w:tcBorders>
            <w:shd w:val="clear" w:color="auto" w:fill="auto"/>
            <w:vAlign w:val="center"/>
          </w:tcPr>
          <w:p w14:paraId="3AD2E9BF" w14:textId="77777777" w:rsidR="00BD574C" w:rsidRPr="00F9519C" w:rsidRDefault="00BD574C" w:rsidP="00FD02C8">
            <w:pPr>
              <w:pStyle w:val="TAC"/>
              <w:keepNext w:val="0"/>
              <w:keepLines w:val="0"/>
              <w:rPr>
                <w:rFonts w:eastAsia="DengXian"/>
                <w:lang w:eastAsia="zh-CN"/>
              </w:rPr>
            </w:pPr>
            <w:r>
              <w:rPr>
                <w:rFonts w:eastAsia="DengXian"/>
                <w:lang w:eastAsia="zh-CN"/>
              </w:rPr>
              <w:t>CA</w:t>
            </w:r>
            <w:r>
              <w:rPr>
                <w:rFonts w:eastAsia="DengXian"/>
              </w:rPr>
              <w:t>_</w:t>
            </w:r>
            <w:r>
              <w:rPr>
                <w:rFonts w:eastAsia="DengXian"/>
                <w:lang w:eastAsia="zh-CN"/>
              </w:rPr>
              <w:t>n</w:t>
            </w:r>
            <w:r>
              <w:rPr>
                <w:rFonts w:eastAsia="DengXian" w:hint="eastAsia"/>
                <w:lang w:eastAsia="zh-CN"/>
              </w:rPr>
              <w:t>1</w:t>
            </w:r>
            <w:r>
              <w:rPr>
                <w:rFonts w:eastAsia="DengXian"/>
                <w:lang w:val="sv-SE" w:eastAsia="ja-JP"/>
              </w:rPr>
              <w:t>-</w:t>
            </w:r>
            <w:r>
              <w:rPr>
                <w:rFonts w:eastAsia="DengXian"/>
                <w:lang w:val="en-US" w:eastAsia="zh-CN"/>
              </w:rPr>
              <w:t>n</w:t>
            </w:r>
            <w:r>
              <w:rPr>
                <w:rFonts w:eastAsia="DengXian" w:hint="eastAsia"/>
                <w:lang w:val="en-US" w:eastAsia="zh-CN"/>
              </w:rPr>
              <w:t>40</w:t>
            </w:r>
            <w:r>
              <w:rPr>
                <w:rFonts w:eastAsia="DengXian"/>
                <w:lang w:val="sv-SE" w:eastAsia="zh-CN"/>
              </w:rPr>
              <w:t>-n41</w:t>
            </w:r>
          </w:p>
        </w:tc>
        <w:tc>
          <w:tcPr>
            <w:tcW w:w="1807" w:type="dxa"/>
            <w:vAlign w:val="center"/>
          </w:tcPr>
          <w:p w14:paraId="485E1589" w14:textId="77777777" w:rsidR="00BD574C" w:rsidRPr="00F9519C" w:rsidRDefault="00BD574C" w:rsidP="00FD02C8">
            <w:pPr>
              <w:pStyle w:val="TAC"/>
              <w:rPr>
                <w:rFonts w:eastAsia="DengXian"/>
                <w:color w:val="000000"/>
                <w:lang w:eastAsia="zh-CN"/>
              </w:rPr>
            </w:pPr>
            <w:r>
              <w:rPr>
                <w:rFonts w:hint="eastAsia"/>
                <w:color w:val="000000"/>
                <w:lang w:eastAsia="zh-CN"/>
              </w:rPr>
              <w:t>-</w:t>
            </w:r>
          </w:p>
        </w:tc>
        <w:tc>
          <w:tcPr>
            <w:tcW w:w="1948" w:type="dxa"/>
            <w:vAlign w:val="center"/>
          </w:tcPr>
          <w:p w14:paraId="5C6CF7BE" w14:textId="77777777" w:rsidR="00BD574C" w:rsidRPr="00F9519C" w:rsidRDefault="00BD574C" w:rsidP="00FD02C8">
            <w:pPr>
              <w:pStyle w:val="TAC"/>
              <w:rPr>
                <w:rFonts w:eastAsia="DengXian"/>
                <w:lang w:eastAsia="zh-CN"/>
              </w:rPr>
            </w:pPr>
            <w:r>
              <w:rPr>
                <w:rFonts w:eastAsia="DengXian" w:hint="eastAsia"/>
                <w:color w:val="000000"/>
                <w:lang w:val="en-US" w:eastAsia="zh-CN"/>
              </w:rPr>
              <w:t>0</w:t>
            </w:r>
            <w:r>
              <w:rPr>
                <w:rFonts w:eastAsia="DengXian"/>
                <w:color w:val="000000"/>
                <w:lang w:val="en-US" w:eastAsia="zh-CN"/>
              </w:rPr>
              <w:t>.8</w:t>
            </w:r>
          </w:p>
        </w:tc>
        <w:tc>
          <w:tcPr>
            <w:tcW w:w="1949" w:type="dxa"/>
            <w:vAlign w:val="center"/>
          </w:tcPr>
          <w:p w14:paraId="5B691F18" w14:textId="77777777" w:rsidR="00BD574C" w:rsidRPr="00F9519C" w:rsidRDefault="00BD574C" w:rsidP="00FD02C8">
            <w:pPr>
              <w:pStyle w:val="TAC"/>
              <w:rPr>
                <w:rFonts w:eastAsia="DengXian" w:cs="Arial"/>
                <w:szCs w:val="18"/>
                <w:lang w:eastAsia="ja-JP"/>
              </w:rPr>
            </w:pPr>
            <w:r>
              <w:rPr>
                <w:rFonts w:hint="eastAsia"/>
                <w:color w:val="000000"/>
                <w:lang w:eastAsia="zh-CN"/>
              </w:rPr>
              <w:t>0</w:t>
            </w:r>
            <w:r>
              <w:rPr>
                <w:color w:val="000000"/>
                <w:lang w:eastAsia="zh-CN"/>
              </w:rPr>
              <w:t>.3</w:t>
            </w:r>
          </w:p>
        </w:tc>
      </w:tr>
      <w:tr w:rsidR="00BD574C" w:rsidRPr="00F9519C" w14:paraId="49DCFA9D" w14:textId="77777777" w:rsidTr="0093139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78" w:author="Mohammad ABDI ABYANEH" w:date="2025-09-29T18:1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79" w:author="Mohammad ABDI ABYANEH" w:date="2025-09-29T18:09:00Z"/>
          <w:trPrChange w:id="280" w:author="Mohammad ABDI ABYANEH" w:date="2025-09-29T18:11:00Z">
            <w:trPr>
              <w:jc w:val="center"/>
            </w:trPr>
          </w:trPrChange>
        </w:trPr>
        <w:tc>
          <w:tcPr>
            <w:tcW w:w="1735" w:type="dxa"/>
            <w:tcBorders>
              <w:top w:val="single" w:sz="4" w:space="0" w:color="auto"/>
              <w:bottom w:val="single" w:sz="4" w:space="0" w:color="auto"/>
            </w:tcBorders>
            <w:shd w:val="clear" w:color="auto" w:fill="auto"/>
            <w:tcPrChange w:id="281" w:author="Mohammad ABDI ABYANEH" w:date="2025-09-29T18:11:00Z">
              <w:tcPr>
                <w:tcW w:w="1735" w:type="dxa"/>
                <w:tcBorders>
                  <w:top w:val="single" w:sz="4" w:space="0" w:color="auto"/>
                  <w:bottom w:val="single" w:sz="4" w:space="0" w:color="auto"/>
                </w:tcBorders>
                <w:shd w:val="clear" w:color="auto" w:fill="auto"/>
                <w:vAlign w:val="center"/>
              </w:tcPr>
            </w:tcPrChange>
          </w:tcPr>
          <w:p w14:paraId="42D13BA7" w14:textId="2EC36CAF" w:rsidR="00BD574C" w:rsidRDefault="00BD574C" w:rsidP="00BD574C">
            <w:pPr>
              <w:pStyle w:val="TAC"/>
              <w:keepNext w:val="0"/>
              <w:keepLines w:val="0"/>
              <w:rPr>
                <w:ins w:id="282" w:author="Mohammad ABDI ABYANEH" w:date="2025-09-29T18:09:00Z"/>
                <w:rFonts w:eastAsia="DengXian"/>
                <w:lang w:eastAsia="zh-CN"/>
              </w:rPr>
            </w:pPr>
            <w:ins w:id="283" w:author="Mohammad ABDI ABYANEH" w:date="2025-09-29T18:11:00Z">
              <w:r w:rsidRPr="00F9519C">
                <w:rPr>
                  <w:rFonts w:eastAsia="DengXian"/>
                  <w:lang w:eastAsia="zh-CN"/>
                </w:rPr>
                <w:t>CA</w:t>
              </w:r>
              <w:r w:rsidRPr="00F9519C">
                <w:rPr>
                  <w:rFonts w:eastAsia="DengXian"/>
                </w:rPr>
                <w:t>_</w:t>
              </w:r>
              <w:r w:rsidRPr="00F9519C">
                <w:rPr>
                  <w:rFonts w:eastAsia="DengXian"/>
                  <w:lang w:eastAsia="zh-CN"/>
                </w:rPr>
                <w:t>n</w:t>
              </w:r>
              <w:r w:rsidRPr="00F9519C">
                <w:rPr>
                  <w:rFonts w:eastAsia="DengXian" w:hint="eastAsia"/>
                  <w:lang w:eastAsia="zh-CN"/>
                </w:rPr>
                <w:t>1</w:t>
              </w:r>
              <w:r w:rsidRPr="00F9519C">
                <w:rPr>
                  <w:rFonts w:eastAsia="DengXian"/>
                  <w:lang w:eastAsia="ja-JP"/>
                </w:rPr>
                <w:t>-</w:t>
              </w:r>
              <w:r w:rsidRPr="00F9519C">
                <w:rPr>
                  <w:rFonts w:eastAsia="DengXian"/>
                  <w:lang w:eastAsia="zh-CN"/>
                </w:rPr>
                <w:t>n</w:t>
              </w:r>
              <w:r w:rsidRPr="00F9519C">
                <w:rPr>
                  <w:rFonts w:eastAsia="DengXian" w:hint="eastAsia"/>
                  <w:lang w:eastAsia="zh-CN"/>
                </w:rPr>
                <w:t>40</w:t>
              </w:r>
              <w:r w:rsidRPr="00F9519C">
                <w:rPr>
                  <w:rFonts w:eastAsia="DengXian"/>
                  <w:lang w:eastAsia="zh-CN"/>
                </w:rPr>
                <w:t>-n7</w:t>
              </w:r>
              <w:r>
                <w:rPr>
                  <w:rFonts w:eastAsia="DengXian"/>
                  <w:lang w:eastAsia="zh-CN"/>
                </w:rPr>
                <w:t>5</w:t>
              </w:r>
            </w:ins>
          </w:p>
        </w:tc>
        <w:tc>
          <w:tcPr>
            <w:tcW w:w="1807" w:type="dxa"/>
            <w:vAlign w:val="center"/>
            <w:tcPrChange w:id="284" w:author="Mohammad ABDI ABYANEH" w:date="2025-09-29T18:11:00Z">
              <w:tcPr>
                <w:tcW w:w="1807" w:type="dxa"/>
                <w:vAlign w:val="center"/>
              </w:tcPr>
            </w:tcPrChange>
          </w:tcPr>
          <w:p w14:paraId="6FEA4A2F" w14:textId="3C69D73B" w:rsidR="00BD574C" w:rsidRDefault="00BD574C" w:rsidP="00BD574C">
            <w:pPr>
              <w:pStyle w:val="TAC"/>
              <w:rPr>
                <w:ins w:id="285" w:author="Mohammad ABDI ABYANEH" w:date="2025-09-29T18:09:00Z"/>
                <w:color w:val="000000"/>
                <w:lang w:eastAsia="zh-CN"/>
              </w:rPr>
            </w:pPr>
            <w:ins w:id="286" w:author="Mohammad ABDI ABYANEH" w:date="2025-09-29T18:11:00Z">
              <w:r w:rsidRPr="00F9519C">
                <w:rPr>
                  <w:rFonts w:eastAsia="DengXian"/>
                  <w:color w:val="000000"/>
                  <w:lang w:eastAsia="zh-CN"/>
                </w:rPr>
                <w:t>-</w:t>
              </w:r>
            </w:ins>
          </w:p>
        </w:tc>
        <w:tc>
          <w:tcPr>
            <w:tcW w:w="1948" w:type="dxa"/>
            <w:vAlign w:val="center"/>
            <w:tcPrChange w:id="287" w:author="Mohammad ABDI ABYANEH" w:date="2025-09-29T18:11:00Z">
              <w:tcPr>
                <w:tcW w:w="1948" w:type="dxa"/>
                <w:vAlign w:val="center"/>
              </w:tcPr>
            </w:tcPrChange>
          </w:tcPr>
          <w:p w14:paraId="0A2CE916" w14:textId="1B0173E2" w:rsidR="00BD574C" w:rsidRDefault="00BD574C" w:rsidP="00BD574C">
            <w:pPr>
              <w:pStyle w:val="TAC"/>
              <w:rPr>
                <w:ins w:id="288" w:author="Mohammad ABDI ABYANEH" w:date="2025-09-29T18:09:00Z"/>
                <w:rFonts w:eastAsia="DengXian"/>
                <w:color w:val="000000"/>
                <w:lang w:val="en-US" w:eastAsia="zh-CN"/>
              </w:rPr>
            </w:pPr>
            <w:ins w:id="289" w:author="Mohammad ABDI ABYANEH" w:date="2025-09-29T18:11:00Z">
              <w:r>
                <w:rPr>
                  <w:rFonts w:eastAsia="DengXian"/>
                  <w:lang w:eastAsia="zh-CN"/>
                </w:rPr>
                <w:t>0.8</w:t>
              </w:r>
            </w:ins>
          </w:p>
        </w:tc>
        <w:tc>
          <w:tcPr>
            <w:tcW w:w="1949" w:type="dxa"/>
            <w:vAlign w:val="center"/>
            <w:tcPrChange w:id="290" w:author="Mohammad ABDI ABYANEH" w:date="2025-09-29T18:11:00Z">
              <w:tcPr>
                <w:tcW w:w="1949" w:type="dxa"/>
                <w:vAlign w:val="center"/>
              </w:tcPr>
            </w:tcPrChange>
          </w:tcPr>
          <w:p w14:paraId="77F695C7" w14:textId="3A072EE6" w:rsidR="00BD574C" w:rsidRDefault="00BD574C" w:rsidP="00BD574C">
            <w:pPr>
              <w:pStyle w:val="TAC"/>
              <w:rPr>
                <w:ins w:id="291" w:author="Mohammad ABDI ABYANEH" w:date="2025-09-29T18:09:00Z"/>
                <w:color w:val="000000"/>
                <w:lang w:eastAsia="zh-CN"/>
              </w:rPr>
            </w:pPr>
            <w:ins w:id="292" w:author="Mohammad ABDI ABYANEH" w:date="2025-09-29T18:11:00Z">
              <w:r>
                <w:rPr>
                  <w:color w:val="000000"/>
                  <w:lang w:eastAsia="zh-CN"/>
                </w:rPr>
                <w:t>-</w:t>
              </w:r>
            </w:ins>
          </w:p>
        </w:tc>
      </w:tr>
      <w:tr w:rsidR="00BD574C" w:rsidRPr="00F9519C" w14:paraId="5C20A64C" w14:textId="77777777" w:rsidTr="00FD02C8">
        <w:trPr>
          <w:jc w:val="center"/>
        </w:trPr>
        <w:tc>
          <w:tcPr>
            <w:tcW w:w="1735" w:type="dxa"/>
            <w:tcBorders>
              <w:top w:val="single" w:sz="4" w:space="0" w:color="auto"/>
              <w:bottom w:val="single" w:sz="4" w:space="0" w:color="auto"/>
            </w:tcBorders>
            <w:shd w:val="clear" w:color="auto" w:fill="auto"/>
          </w:tcPr>
          <w:p w14:paraId="66B2BB3E" w14:textId="77777777" w:rsidR="00BD574C" w:rsidRPr="00F9519C" w:rsidRDefault="00BD574C" w:rsidP="00BD574C">
            <w:pPr>
              <w:pStyle w:val="TAC"/>
              <w:keepNext w:val="0"/>
              <w:keepLines w:val="0"/>
              <w:rPr>
                <w:rFonts w:eastAsia="SimSun"/>
                <w:color w:val="000000"/>
              </w:rPr>
            </w:pPr>
            <w:r w:rsidRPr="00F9519C">
              <w:rPr>
                <w:rFonts w:eastAsia="DengXian"/>
                <w:lang w:eastAsia="zh-CN"/>
              </w:rPr>
              <w:t>CA</w:t>
            </w:r>
            <w:r w:rsidRPr="00F9519C">
              <w:rPr>
                <w:rFonts w:eastAsia="DengXian"/>
              </w:rPr>
              <w:t>_</w:t>
            </w:r>
            <w:r w:rsidRPr="00F9519C">
              <w:rPr>
                <w:rFonts w:eastAsia="DengXian"/>
                <w:lang w:eastAsia="zh-CN"/>
              </w:rPr>
              <w:t>n</w:t>
            </w:r>
            <w:r w:rsidRPr="00F9519C">
              <w:rPr>
                <w:rFonts w:eastAsia="DengXian" w:hint="eastAsia"/>
                <w:lang w:eastAsia="zh-CN"/>
              </w:rPr>
              <w:t>1</w:t>
            </w:r>
            <w:r w:rsidRPr="00F9519C">
              <w:rPr>
                <w:rFonts w:eastAsia="DengXian"/>
                <w:lang w:eastAsia="ja-JP"/>
              </w:rPr>
              <w:t>-</w:t>
            </w:r>
            <w:r w:rsidRPr="00F9519C">
              <w:rPr>
                <w:rFonts w:eastAsia="DengXian"/>
                <w:lang w:eastAsia="zh-CN"/>
              </w:rPr>
              <w:t>n</w:t>
            </w:r>
            <w:r w:rsidRPr="00F9519C">
              <w:rPr>
                <w:rFonts w:eastAsia="DengXian" w:hint="eastAsia"/>
                <w:lang w:eastAsia="zh-CN"/>
              </w:rPr>
              <w:t>40</w:t>
            </w:r>
            <w:r w:rsidRPr="00F9519C">
              <w:rPr>
                <w:rFonts w:eastAsia="DengXian"/>
                <w:lang w:eastAsia="zh-CN"/>
              </w:rPr>
              <w:t>-n77</w:t>
            </w:r>
          </w:p>
        </w:tc>
        <w:tc>
          <w:tcPr>
            <w:tcW w:w="1807" w:type="dxa"/>
            <w:vAlign w:val="center"/>
          </w:tcPr>
          <w:p w14:paraId="71C637A0" w14:textId="77777777" w:rsidR="00BD574C" w:rsidRPr="00F9519C" w:rsidRDefault="00BD574C" w:rsidP="00BD574C">
            <w:pPr>
              <w:pStyle w:val="TAC"/>
              <w:rPr>
                <w:rFonts w:eastAsia="SimSun"/>
                <w:color w:val="000000"/>
              </w:rPr>
            </w:pPr>
            <w:r w:rsidRPr="00F9519C">
              <w:rPr>
                <w:rFonts w:eastAsia="DengXian"/>
                <w:color w:val="000000"/>
                <w:lang w:eastAsia="zh-CN"/>
              </w:rPr>
              <w:t>-</w:t>
            </w:r>
          </w:p>
        </w:tc>
        <w:tc>
          <w:tcPr>
            <w:tcW w:w="1948" w:type="dxa"/>
            <w:vAlign w:val="center"/>
          </w:tcPr>
          <w:p w14:paraId="5C50E9DD" w14:textId="77777777" w:rsidR="00BD574C" w:rsidRPr="00F9519C" w:rsidRDefault="00BD574C" w:rsidP="00BD574C">
            <w:pPr>
              <w:pStyle w:val="TAC"/>
              <w:rPr>
                <w:rFonts w:eastAsia="DengXian"/>
                <w:color w:val="000000"/>
                <w:lang w:eastAsia="zh-CN"/>
              </w:rPr>
            </w:pPr>
            <w:r w:rsidRPr="00F9519C">
              <w:rPr>
                <w:rFonts w:eastAsia="DengXian" w:hint="eastAsia"/>
                <w:lang w:eastAsia="zh-CN"/>
              </w:rPr>
              <w:t>-</w:t>
            </w:r>
          </w:p>
        </w:tc>
        <w:tc>
          <w:tcPr>
            <w:tcW w:w="1949" w:type="dxa"/>
            <w:vAlign w:val="center"/>
          </w:tcPr>
          <w:p w14:paraId="27289D20" w14:textId="77777777" w:rsidR="00BD574C" w:rsidRPr="00F9519C" w:rsidRDefault="00BD574C" w:rsidP="00BD574C">
            <w:pPr>
              <w:pStyle w:val="TAC"/>
              <w:rPr>
                <w:rFonts w:eastAsia="SimSun"/>
                <w:color w:val="000000"/>
              </w:rPr>
            </w:pPr>
            <w:r w:rsidRPr="00F9519C">
              <w:rPr>
                <w:rFonts w:eastAsia="DengXian" w:cs="Arial"/>
                <w:szCs w:val="18"/>
                <w:lang w:eastAsia="ja-JP"/>
              </w:rPr>
              <w:t>0.5</w:t>
            </w:r>
          </w:p>
        </w:tc>
      </w:tr>
      <w:tr w:rsidR="00BD574C" w:rsidRPr="00F9519C" w14:paraId="2014605F" w14:textId="77777777" w:rsidTr="00FD02C8">
        <w:trPr>
          <w:jc w:val="center"/>
        </w:trPr>
        <w:tc>
          <w:tcPr>
            <w:tcW w:w="1735" w:type="dxa"/>
            <w:tcBorders>
              <w:top w:val="single" w:sz="4" w:space="0" w:color="auto"/>
              <w:bottom w:val="single" w:sz="4" w:space="0" w:color="auto"/>
            </w:tcBorders>
            <w:shd w:val="clear" w:color="auto" w:fill="auto"/>
          </w:tcPr>
          <w:p w14:paraId="6B988AFF" w14:textId="77777777" w:rsidR="00BD574C" w:rsidRPr="00F9519C" w:rsidRDefault="00BD574C" w:rsidP="00BD574C">
            <w:pPr>
              <w:pStyle w:val="TAC"/>
              <w:keepNext w:val="0"/>
              <w:keepLines w:val="0"/>
              <w:rPr>
                <w:rFonts w:eastAsia="DengXian"/>
              </w:rPr>
            </w:pPr>
            <w:r w:rsidRPr="00F9519C">
              <w:rPr>
                <w:rFonts w:eastAsia="DengXian"/>
                <w:lang w:eastAsia="zh-CN"/>
              </w:rPr>
              <w:lastRenderedPageBreak/>
              <w:t>CA</w:t>
            </w:r>
            <w:r w:rsidRPr="00F9519C">
              <w:rPr>
                <w:rFonts w:eastAsia="DengXian"/>
              </w:rPr>
              <w:t>_</w:t>
            </w:r>
            <w:r w:rsidRPr="00F9519C">
              <w:rPr>
                <w:rFonts w:eastAsia="DengXian"/>
                <w:lang w:eastAsia="zh-CN"/>
              </w:rPr>
              <w:t>n</w:t>
            </w:r>
            <w:r w:rsidRPr="00F9519C">
              <w:rPr>
                <w:rFonts w:eastAsia="DengXian" w:hint="eastAsia"/>
                <w:lang w:eastAsia="zh-CN"/>
              </w:rPr>
              <w:t>1</w:t>
            </w:r>
            <w:r w:rsidRPr="00F9519C">
              <w:rPr>
                <w:rFonts w:eastAsia="DengXian"/>
                <w:lang w:eastAsia="ja-JP"/>
              </w:rPr>
              <w:t>-</w:t>
            </w:r>
            <w:r w:rsidRPr="00F9519C">
              <w:rPr>
                <w:rFonts w:eastAsia="DengXian"/>
                <w:lang w:eastAsia="zh-CN"/>
              </w:rPr>
              <w:t>n</w:t>
            </w:r>
            <w:r w:rsidRPr="00F9519C">
              <w:rPr>
                <w:rFonts w:eastAsia="DengXian" w:hint="eastAsia"/>
                <w:lang w:eastAsia="zh-CN"/>
              </w:rPr>
              <w:t>40</w:t>
            </w:r>
            <w:r w:rsidRPr="00F9519C">
              <w:rPr>
                <w:rFonts w:eastAsia="DengXian"/>
                <w:lang w:eastAsia="zh-CN"/>
              </w:rPr>
              <w:t>-n7</w:t>
            </w:r>
            <w:r w:rsidRPr="00F9519C">
              <w:rPr>
                <w:rFonts w:eastAsia="DengXian" w:hint="eastAsia"/>
                <w:lang w:eastAsia="zh-CN"/>
              </w:rPr>
              <w:t>8</w:t>
            </w:r>
          </w:p>
        </w:tc>
        <w:tc>
          <w:tcPr>
            <w:tcW w:w="1807" w:type="dxa"/>
            <w:vAlign w:val="center"/>
          </w:tcPr>
          <w:p w14:paraId="56194D39" w14:textId="77777777" w:rsidR="00BD574C" w:rsidRPr="00F9519C" w:rsidRDefault="00BD574C" w:rsidP="00BD574C">
            <w:pPr>
              <w:pStyle w:val="TAC"/>
              <w:rPr>
                <w:rFonts w:eastAsia="DengXian"/>
                <w:lang w:eastAsia="zh-CN"/>
              </w:rPr>
            </w:pPr>
            <w:r w:rsidRPr="00F9519C">
              <w:rPr>
                <w:rFonts w:eastAsia="DengXian"/>
                <w:color w:val="000000"/>
                <w:lang w:eastAsia="zh-CN"/>
              </w:rPr>
              <w:t>-</w:t>
            </w:r>
          </w:p>
        </w:tc>
        <w:tc>
          <w:tcPr>
            <w:tcW w:w="1948" w:type="dxa"/>
            <w:vAlign w:val="center"/>
          </w:tcPr>
          <w:p w14:paraId="23B475D3" w14:textId="77777777" w:rsidR="00BD574C" w:rsidRPr="00F9519C" w:rsidRDefault="00BD574C" w:rsidP="00BD574C">
            <w:pPr>
              <w:pStyle w:val="TAC"/>
              <w:rPr>
                <w:rFonts w:eastAsia="DengXian"/>
                <w:lang w:eastAsia="zh-CN"/>
              </w:rPr>
            </w:pPr>
            <w:r w:rsidRPr="00F9519C">
              <w:rPr>
                <w:rFonts w:eastAsia="DengXian" w:hint="eastAsia"/>
                <w:lang w:eastAsia="zh-CN"/>
              </w:rPr>
              <w:t>-</w:t>
            </w:r>
          </w:p>
        </w:tc>
        <w:tc>
          <w:tcPr>
            <w:tcW w:w="1949" w:type="dxa"/>
            <w:vAlign w:val="center"/>
          </w:tcPr>
          <w:p w14:paraId="5D18EBA1" w14:textId="77777777" w:rsidR="00BD574C" w:rsidRPr="00F9519C" w:rsidRDefault="00BD574C" w:rsidP="00BD574C">
            <w:pPr>
              <w:pStyle w:val="TAC"/>
              <w:rPr>
                <w:rFonts w:eastAsia="DengXian"/>
                <w:lang w:eastAsia="zh-CN"/>
              </w:rPr>
            </w:pPr>
            <w:r w:rsidRPr="00F9519C">
              <w:rPr>
                <w:rFonts w:eastAsia="DengXian" w:cs="Arial"/>
                <w:szCs w:val="18"/>
                <w:lang w:eastAsia="ja-JP"/>
              </w:rPr>
              <w:t>0.5</w:t>
            </w:r>
          </w:p>
        </w:tc>
      </w:tr>
      <w:tr w:rsidR="00BD574C" w:rsidRPr="00F9519C" w14:paraId="2270E8FA" w14:textId="77777777" w:rsidTr="00FD02C8">
        <w:trPr>
          <w:jc w:val="center"/>
        </w:trPr>
        <w:tc>
          <w:tcPr>
            <w:tcW w:w="1735" w:type="dxa"/>
            <w:tcBorders>
              <w:top w:val="single" w:sz="4" w:space="0" w:color="auto"/>
              <w:bottom w:val="single" w:sz="4" w:space="0" w:color="auto"/>
            </w:tcBorders>
            <w:shd w:val="clear" w:color="auto" w:fill="auto"/>
          </w:tcPr>
          <w:p w14:paraId="48C1F108" w14:textId="77777777" w:rsidR="00BD574C" w:rsidRPr="00F9519C" w:rsidRDefault="00BD574C" w:rsidP="00BD574C">
            <w:pPr>
              <w:pStyle w:val="TAC"/>
              <w:keepNext w:val="0"/>
              <w:keepLines w:val="0"/>
              <w:rPr>
                <w:rFonts w:eastAsia="SimSun"/>
                <w:color w:val="000000"/>
                <w:lang w:eastAsia="zh-CN"/>
              </w:rPr>
            </w:pPr>
            <w:r w:rsidRPr="00A52368">
              <w:rPr>
                <w:rFonts w:cs="Arial"/>
                <w:color w:val="000000"/>
                <w:szCs w:val="18"/>
              </w:rPr>
              <w:t>CA_n</w:t>
            </w:r>
            <w:r>
              <w:rPr>
                <w:rFonts w:cs="Arial"/>
                <w:color w:val="000000"/>
                <w:szCs w:val="18"/>
              </w:rPr>
              <w:t>1-n</w:t>
            </w:r>
            <w:r w:rsidRPr="00A52368">
              <w:rPr>
                <w:rFonts w:cs="Arial"/>
                <w:color w:val="000000"/>
                <w:szCs w:val="18"/>
              </w:rPr>
              <w:t>40-n79</w:t>
            </w:r>
          </w:p>
        </w:tc>
        <w:tc>
          <w:tcPr>
            <w:tcW w:w="1807" w:type="dxa"/>
            <w:vAlign w:val="center"/>
          </w:tcPr>
          <w:p w14:paraId="5348958C" w14:textId="77777777" w:rsidR="00BD574C" w:rsidRPr="00F9519C" w:rsidRDefault="00BD574C" w:rsidP="00BD574C">
            <w:pPr>
              <w:pStyle w:val="TAC"/>
              <w:rPr>
                <w:rFonts w:eastAsia="DengXian"/>
                <w:color w:val="000000" w:themeColor="text1"/>
                <w:lang w:eastAsia="zh-CN"/>
              </w:rPr>
            </w:pPr>
            <w:r>
              <w:rPr>
                <w:rFonts w:eastAsia="DengXian"/>
                <w:color w:val="000000"/>
                <w:lang w:eastAsia="zh-CN"/>
              </w:rPr>
              <w:t>-</w:t>
            </w:r>
          </w:p>
        </w:tc>
        <w:tc>
          <w:tcPr>
            <w:tcW w:w="1948" w:type="dxa"/>
            <w:vAlign w:val="center"/>
          </w:tcPr>
          <w:p w14:paraId="229E0D4E" w14:textId="77777777" w:rsidR="00BD574C" w:rsidRPr="00F9519C" w:rsidRDefault="00BD574C" w:rsidP="00BD574C">
            <w:pPr>
              <w:pStyle w:val="TAC"/>
              <w:rPr>
                <w:rFonts w:eastAsia="DengXian"/>
                <w:color w:val="000000" w:themeColor="text1"/>
                <w:lang w:eastAsia="zh-CN"/>
              </w:rPr>
            </w:pPr>
            <w:r>
              <w:rPr>
                <w:rFonts w:eastAsia="DengXian" w:hint="eastAsia"/>
                <w:color w:val="000000"/>
                <w:lang w:eastAsia="zh-CN"/>
              </w:rPr>
              <w:t>0</w:t>
            </w:r>
            <w:r>
              <w:rPr>
                <w:rFonts w:eastAsia="DengXian"/>
                <w:color w:val="000000"/>
                <w:lang w:eastAsia="zh-CN"/>
              </w:rPr>
              <w:t>.5</w:t>
            </w:r>
          </w:p>
        </w:tc>
        <w:tc>
          <w:tcPr>
            <w:tcW w:w="1949" w:type="dxa"/>
            <w:vAlign w:val="center"/>
          </w:tcPr>
          <w:p w14:paraId="24711CF7" w14:textId="77777777" w:rsidR="00BD574C" w:rsidRPr="00F9519C" w:rsidRDefault="00BD574C" w:rsidP="00BD574C">
            <w:pPr>
              <w:pStyle w:val="TAC"/>
              <w:rPr>
                <w:rFonts w:eastAsia="DengXian"/>
                <w:color w:val="000000" w:themeColor="text1"/>
                <w:lang w:eastAsia="zh-CN"/>
              </w:rPr>
            </w:pPr>
            <w:r>
              <w:rPr>
                <w:rFonts w:eastAsia="DengXian" w:hint="eastAsia"/>
                <w:color w:val="000000"/>
                <w:lang w:eastAsia="zh-CN"/>
              </w:rPr>
              <w:t>0</w:t>
            </w:r>
            <w:r>
              <w:rPr>
                <w:rFonts w:eastAsia="DengXian"/>
                <w:color w:val="000000"/>
                <w:lang w:eastAsia="zh-CN"/>
              </w:rPr>
              <w:t>.5</w:t>
            </w:r>
          </w:p>
        </w:tc>
      </w:tr>
      <w:tr w:rsidR="00BD574C" w:rsidRPr="00F9519C" w14:paraId="508438D0" w14:textId="77777777" w:rsidTr="00FD02C8">
        <w:trPr>
          <w:jc w:val="center"/>
        </w:trPr>
        <w:tc>
          <w:tcPr>
            <w:tcW w:w="1735" w:type="dxa"/>
            <w:tcBorders>
              <w:top w:val="single" w:sz="4" w:space="0" w:color="auto"/>
              <w:bottom w:val="single" w:sz="4" w:space="0" w:color="auto"/>
            </w:tcBorders>
            <w:shd w:val="clear" w:color="auto" w:fill="auto"/>
          </w:tcPr>
          <w:p w14:paraId="60A68FF7" w14:textId="77777777" w:rsidR="00BD574C" w:rsidRPr="00F9519C" w:rsidRDefault="00BD574C" w:rsidP="00BD574C">
            <w:pPr>
              <w:pStyle w:val="TAC"/>
              <w:keepNext w:val="0"/>
              <w:keepLines w:val="0"/>
              <w:rPr>
                <w:rFonts w:eastAsia="DengXian"/>
                <w:lang w:eastAsia="zh-CN"/>
              </w:rPr>
            </w:pPr>
            <w:r w:rsidRPr="00F9519C">
              <w:rPr>
                <w:rFonts w:eastAsia="SimSun"/>
                <w:color w:val="000000"/>
                <w:lang w:eastAsia="zh-CN"/>
              </w:rPr>
              <w:t>CA_n1-n40-n105</w:t>
            </w:r>
          </w:p>
        </w:tc>
        <w:tc>
          <w:tcPr>
            <w:tcW w:w="1807" w:type="dxa"/>
            <w:vAlign w:val="center"/>
          </w:tcPr>
          <w:p w14:paraId="70EDEC11" w14:textId="77777777" w:rsidR="00BD574C" w:rsidRPr="00F9519C" w:rsidRDefault="00BD574C" w:rsidP="00BD574C">
            <w:pPr>
              <w:pStyle w:val="TAC"/>
              <w:rPr>
                <w:rFonts w:eastAsia="DengXian"/>
                <w:color w:val="000000"/>
                <w:lang w:eastAsia="zh-CN"/>
              </w:rPr>
            </w:pPr>
            <w:r w:rsidRPr="00F9519C">
              <w:rPr>
                <w:rFonts w:eastAsia="DengXian"/>
                <w:color w:val="000000" w:themeColor="text1"/>
                <w:lang w:eastAsia="zh-CN"/>
              </w:rPr>
              <w:t>-</w:t>
            </w:r>
          </w:p>
        </w:tc>
        <w:tc>
          <w:tcPr>
            <w:tcW w:w="1948" w:type="dxa"/>
            <w:vAlign w:val="center"/>
          </w:tcPr>
          <w:p w14:paraId="7286333F" w14:textId="77777777" w:rsidR="00BD574C" w:rsidRPr="00F9519C" w:rsidRDefault="00BD574C" w:rsidP="00BD574C">
            <w:pPr>
              <w:pStyle w:val="TAC"/>
              <w:rPr>
                <w:rFonts w:eastAsia="DengXian"/>
                <w:lang w:eastAsia="zh-CN"/>
              </w:rPr>
            </w:pPr>
            <w:r w:rsidRPr="00F9519C">
              <w:rPr>
                <w:rFonts w:eastAsia="DengXian"/>
                <w:color w:val="000000" w:themeColor="text1"/>
                <w:lang w:eastAsia="zh-CN"/>
              </w:rPr>
              <w:t>-</w:t>
            </w:r>
          </w:p>
        </w:tc>
        <w:tc>
          <w:tcPr>
            <w:tcW w:w="1949" w:type="dxa"/>
            <w:vAlign w:val="center"/>
          </w:tcPr>
          <w:p w14:paraId="2168E775" w14:textId="77777777" w:rsidR="00BD574C" w:rsidRPr="00F9519C" w:rsidRDefault="00BD574C" w:rsidP="00BD574C">
            <w:pPr>
              <w:pStyle w:val="TAC"/>
              <w:rPr>
                <w:rFonts w:eastAsia="DengXian" w:cs="Arial"/>
                <w:szCs w:val="18"/>
                <w:lang w:eastAsia="ja-JP"/>
              </w:rPr>
            </w:pPr>
            <w:r w:rsidRPr="00F9519C">
              <w:rPr>
                <w:rFonts w:eastAsia="DengXian"/>
                <w:color w:val="000000" w:themeColor="text1"/>
                <w:lang w:eastAsia="zh-CN"/>
              </w:rPr>
              <w:t>0.3</w:t>
            </w:r>
          </w:p>
        </w:tc>
      </w:tr>
      <w:tr w:rsidR="00142BAC" w:rsidRPr="00F9519C" w14:paraId="2C882F3C" w14:textId="77777777" w:rsidTr="00FD02C8">
        <w:trPr>
          <w:jc w:val="center"/>
          <w:ins w:id="293" w:author="Mohammad ABDI ABYANEH" w:date="2025-09-29T18:11:00Z"/>
        </w:trPr>
        <w:tc>
          <w:tcPr>
            <w:tcW w:w="1735" w:type="dxa"/>
            <w:tcBorders>
              <w:top w:val="single" w:sz="4" w:space="0" w:color="auto"/>
              <w:bottom w:val="single" w:sz="4" w:space="0" w:color="auto"/>
            </w:tcBorders>
            <w:shd w:val="clear" w:color="auto" w:fill="auto"/>
          </w:tcPr>
          <w:p w14:paraId="2BBDDB3A" w14:textId="0E987368" w:rsidR="00142BAC" w:rsidRPr="00F9519C" w:rsidRDefault="00142BAC" w:rsidP="00142BAC">
            <w:pPr>
              <w:pStyle w:val="TAC"/>
              <w:keepNext w:val="0"/>
              <w:keepLines w:val="0"/>
              <w:rPr>
                <w:ins w:id="294" w:author="Mohammad ABDI ABYANEH" w:date="2025-09-29T18:11:00Z"/>
                <w:rFonts w:eastAsia="SimSun"/>
                <w:color w:val="000000"/>
                <w:lang w:eastAsia="zh-CN"/>
              </w:rPr>
            </w:pPr>
            <w:ins w:id="295" w:author="Mohammad ABDI ABYANEH" w:date="2025-09-29T18:11:00Z">
              <w:r w:rsidRPr="00F9519C">
                <w:rPr>
                  <w:rFonts w:eastAsia="DengXian"/>
                  <w:lang w:eastAsia="zh-CN"/>
                </w:rPr>
                <w:t>CA</w:t>
              </w:r>
              <w:r w:rsidRPr="00F9519C">
                <w:rPr>
                  <w:rFonts w:eastAsia="DengXian"/>
                </w:rPr>
                <w:t>_</w:t>
              </w:r>
              <w:r w:rsidRPr="00F9519C">
                <w:rPr>
                  <w:rFonts w:eastAsia="DengXian"/>
                  <w:lang w:eastAsia="zh-CN"/>
                </w:rPr>
                <w:t>n</w:t>
              </w:r>
              <w:r w:rsidRPr="00F9519C">
                <w:rPr>
                  <w:rFonts w:eastAsia="DengXian" w:hint="eastAsia"/>
                  <w:lang w:eastAsia="zh-CN"/>
                </w:rPr>
                <w:t>1</w:t>
              </w:r>
              <w:r w:rsidRPr="00F9519C">
                <w:rPr>
                  <w:rFonts w:eastAsia="DengXian"/>
                  <w:lang w:eastAsia="ja-JP"/>
                </w:rPr>
                <w:t>-</w:t>
              </w:r>
              <w:r w:rsidRPr="00F9519C">
                <w:rPr>
                  <w:rFonts w:eastAsia="DengXian"/>
                  <w:lang w:eastAsia="zh-CN"/>
                </w:rPr>
                <w:t>n</w:t>
              </w:r>
              <w:r w:rsidRPr="00F9519C">
                <w:rPr>
                  <w:rFonts w:eastAsia="DengXian" w:hint="eastAsia"/>
                  <w:lang w:eastAsia="zh-CN"/>
                </w:rPr>
                <w:t>4</w:t>
              </w:r>
            </w:ins>
            <w:ins w:id="296" w:author="Mohammad ABDI ABYANEH" w:date="2025-09-29T18:12:00Z">
              <w:r>
                <w:rPr>
                  <w:rFonts w:eastAsia="DengXian"/>
                  <w:lang w:eastAsia="zh-CN"/>
                </w:rPr>
                <w:t>1</w:t>
              </w:r>
            </w:ins>
            <w:ins w:id="297" w:author="Mohammad ABDI ABYANEH" w:date="2025-09-29T18:11:00Z">
              <w:r w:rsidRPr="00F9519C">
                <w:rPr>
                  <w:rFonts w:eastAsia="DengXian"/>
                  <w:lang w:eastAsia="zh-CN"/>
                </w:rPr>
                <w:t>-n7</w:t>
              </w:r>
              <w:r>
                <w:rPr>
                  <w:rFonts w:eastAsia="DengXian"/>
                  <w:lang w:eastAsia="zh-CN"/>
                </w:rPr>
                <w:t>5</w:t>
              </w:r>
            </w:ins>
          </w:p>
        </w:tc>
        <w:tc>
          <w:tcPr>
            <w:tcW w:w="1807" w:type="dxa"/>
            <w:vAlign w:val="center"/>
          </w:tcPr>
          <w:p w14:paraId="2D900BE6" w14:textId="3B640690" w:rsidR="00142BAC" w:rsidRPr="00F9519C" w:rsidRDefault="00142BAC" w:rsidP="00142BAC">
            <w:pPr>
              <w:pStyle w:val="TAC"/>
              <w:rPr>
                <w:ins w:id="298" w:author="Mohammad ABDI ABYANEH" w:date="2025-09-29T18:11:00Z"/>
                <w:rFonts w:eastAsia="DengXian"/>
                <w:color w:val="000000" w:themeColor="text1"/>
                <w:lang w:eastAsia="zh-CN"/>
              </w:rPr>
            </w:pPr>
            <w:ins w:id="299" w:author="Mohammad ABDI ABYANEH" w:date="2025-09-29T18:11:00Z">
              <w:r w:rsidRPr="00F9519C">
                <w:rPr>
                  <w:rFonts w:eastAsia="DengXian"/>
                  <w:color w:val="000000"/>
                  <w:lang w:eastAsia="zh-CN"/>
                </w:rPr>
                <w:t>-</w:t>
              </w:r>
            </w:ins>
          </w:p>
        </w:tc>
        <w:tc>
          <w:tcPr>
            <w:tcW w:w="1948" w:type="dxa"/>
            <w:vAlign w:val="center"/>
          </w:tcPr>
          <w:p w14:paraId="0A254981" w14:textId="33CB5DBF" w:rsidR="00142BAC" w:rsidRPr="00F9519C" w:rsidRDefault="00142BAC" w:rsidP="00142BAC">
            <w:pPr>
              <w:pStyle w:val="TAC"/>
              <w:rPr>
                <w:ins w:id="300" w:author="Mohammad ABDI ABYANEH" w:date="2025-09-29T18:11:00Z"/>
                <w:rFonts w:eastAsia="DengXian"/>
                <w:color w:val="000000" w:themeColor="text1"/>
                <w:lang w:eastAsia="zh-CN"/>
              </w:rPr>
            </w:pPr>
            <w:ins w:id="301" w:author="Mohammad ABDI ABYANEH" w:date="2025-09-29T18:12:00Z">
              <w:r>
                <w:rPr>
                  <w:rFonts w:eastAsia="DengXian"/>
                  <w:lang w:eastAsia="zh-CN"/>
                </w:rPr>
                <w:t>0.5</w:t>
              </w:r>
            </w:ins>
          </w:p>
        </w:tc>
        <w:tc>
          <w:tcPr>
            <w:tcW w:w="1949" w:type="dxa"/>
            <w:vAlign w:val="center"/>
          </w:tcPr>
          <w:p w14:paraId="53819043" w14:textId="070A73E7" w:rsidR="00142BAC" w:rsidRPr="00F9519C" w:rsidRDefault="00142BAC" w:rsidP="00142BAC">
            <w:pPr>
              <w:pStyle w:val="TAC"/>
              <w:rPr>
                <w:ins w:id="302" w:author="Mohammad ABDI ABYANEH" w:date="2025-09-29T18:11:00Z"/>
                <w:rFonts w:eastAsia="DengXian"/>
                <w:color w:val="000000" w:themeColor="text1"/>
                <w:lang w:eastAsia="zh-CN"/>
              </w:rPr>
            </w:pPr>
            <w:ins w:id="303" w:author="Mohammad ABDI ABYANEH" w:date="2025-09-29T18:11:00Z">
              <w:r>
                <w:rPr>
                  <w:color w:val="000000"/>
                  <w:lang w:eastAsia="zh-CN"/>
                </w:rPr>
                <w:t>-</w:t>
              </w:r>
            </w:ins>
          </w:p>
        </w:tc>
      </w:tr>
      <w:tr w:rsidR="00142BAC" w:rsidRPr="00F9519C" w14:paraId="6B46FCFF" w14:textId="77777777" w:rsidTr="00FD02C8">
        <w:trPr>
          <w:jc w:val="center"/>
        </w:trPr>
        <w:tc>
          <w:tcPr>
            <w:tcW w:w="1735" w:type="dxa"/>
            <w:tcBorders>
              <w:top w:val="single" w:sz="4" w:space="0" w:color="auto"/>
              <w:bottom w:val="single" w:sz="4" w:space="0" w:color="auto"/>
            </w:tcBorders>
            <w:shd w:val="clear" w:color="auto" w:fill="auto"/>
            <w:vAlign w:val="center"/>
          </w:tcPr>
          <w:p w14:paraId="7B845E13" w14:textId="77777777" w:rsidR="00142BAC" w:rsidRPr="00F9519C" w:rsidRDefault="00142BAC" w:rsidP="00142BAC">
            <w:pPr>
              <w:pStyle w:val="TAC"/>
              <w:keepNext w:val="0"/>
              <w:keepLines w:val="0"/>
              <w:rPr>
                <w:rFonts w:eastAsia="DengXian"/>
                <w:lang w:eastAsia="zh-CN"/>
              </w:rPr>
            </w:pPr>
            <w:r w:rsidRPr="00F9519C">
              <w:rPr>
                <w:rFonts w:eastAsia="DengXian"/>
                <w:lang w:eastAsia="zh-CN"/>
              </w:rPr>
              <w:t>CA_n1-n41-n77</w:t>
            </w:r>
          </w:p>
        </w:tc>
        <w:tc>
          <w:tcPr>
            <w:tcW w:w="1807" w:type="dxa"/>
            <w:vAlign w:val="center"/>
          </w:tcPr>
          <w:p w14:paraId="2019E8EE" w14:textId="77777777" w:rsidR="00142BAC" w:rsidRPr="00F9519C" w:rsidRDefault="00142BAC" w:rsidP="00142BAC">
            <w:pPr>
              <w:pStyle w:val="TAC"/>
              <w:rPr>
                <w:rFonts w:eastAsia="DengXian"/>
                <w:lang w:eastAsia="zh-CN"/>
              </w:rPr>
            </w:pPr>
            <w:r w:rsidRPr="00F9519C">
              <w:rPr>
                <w:rFonts w:eastAsia="DengXian"/>
                <w:lang w:eastAsia="zh-CN"/>
              </w:rPr>
              <w:t>0.2</w:t>
            </w:r>
          </w:p>
        </w:tc>
        <w:tc>
          <w:tcPr>
            <w:tcW w:w="1948" w:type="dxa"/>
            <w:vAlign w:val="center"/>
          </w:tcPr>
          <w:p w14:paraId="1D09A6D7" w14:textId="77777777" w:rsidR="00142BAC" w:rsidRPr="00F9519C" w:rsidRDefault="00142BAC" w:rsidP="00142BAC">
            <w:pPr>
              <w:pStyle w:val="TAC"/>
              <w:rPr>
                <w:rFonts w:eastAsia="DengXian"/>
                <w:lang w:eastAsia="zh-CN"/>
              </w:rPr>
            </w:pPr>
            <w:r w:rsidRPr="00F9519C">
              <w:rPr>
                <w:rFonts w:eastAsia="DengXian" w:hint="eastAsia"/>
                <w:lang w:eastAsia="zh-CN"/>
              </w:rPr>
              <w:t>-</w:t>
            </w:r>
          </w:p>
        </w:tc>
        <w:tc>
          <w:tcPr>
            <w:tcW w:w="1949" w:type="dxa"/>
            <w:vAlign w:val="center"/>
          </w:tcPr>
          <w:p w14:paraId="1652384F" w14:textId="77777777" w:rsidR="00142BAC" w:rsidRPr="00F9519C" w:rsidRDefault="00142BAC" w:rsidP="00142BAC">
            <w:pPr>
              <w:pStyle w:val="TAC"/>
              <w:rPr>
                <w:rFonts w:eastAsia="Yu Mincho"/>
                <w:lang w:eastAsia="ja-JP"/>
              </w:rPr>
            </w:pPr>
            <w:r w:rsidRPr="00F9519C">
              <w:rPr>
                <w:rFonts w:eastAsia="DengXian"/>
                <w:lang w:eastAsia="zh-CN"/>
              </w:rPr>
              <w:t>0.5</w:t>
            </w:r>
          </w:p>
        </w:tc>
      </w:tr>
      <w:tr w:rsidR="00142BAC" w:rsidRPr="00F9519C" w14:paraId="22ABF53F" w14:textId="77777777" w:rsidTr="00FD02C8">
        <w:trPr>
          <w:jc w:val="center"/>
        </w:trPr>
        <w:tc>
          <w:tcPr>
            <w:tcW w:w="1735" w:type="dxa"/>
            <w:tcBorders>
              <w:top w:val="single" w:sz="4" w:space="0" w:color="auto"/>
              <w:bottom w:val="single" w:sz="4" w:space="0" w:color="auto"/>
            </w:tcBorders>
            <w:shd w:val="clear" w:color="auto" w:fill="auto"/>
            <w:vAlign w:val="center"/>
          </w:tcPr>
          <w:p w14:paraId="1D64BBB9" w14:textId="77777777" w:rsidR="00142BAC" w:rsidRPr="00F9519C" w:rsidRDefault="00142BAC" w:rsidP="00142BAC">
            <w:pPr>
              <w:pStyle w:val="TAC"/>
              <w:keepNext w:val="0"/>
              <w:keepLines w:val="0"/>
              <w:rPr>
                <w:rFonts w:cs="Arial"/>
                <w:lang w:eastAsia="zh-CN"/>
              </w:rPr>
            </w:pPr>
            <w:r>
              <w:rPr>
                <w:rFonts w:eastAsia="DengXian"/>
                <w:lang w:eastAsia="zh-CN"/>
              </w:rPr>
              <w:t>CA_n1-n41-n78</w:t>
            </w:r>
          </w:p>
        </w:tc>
        <w:tc>
          <w:tcPr>
            <w:tcW w:w="1807" w:type="dxa"/>
            <w:vAlign w:val="center"/>
          </w:tcPr>
          <w:p w14:paraId="3C827010" w14:textId="77777777" w:rsidR="00142BAC" w:rsidRPr="00F9519C" w:rsidRDefault="00142BAC" w:rsidP="00142BAC">
            <w:pPr>
              <w:pStyle w:val="TAC"/>
              <w:rPr>
                <w:rFonts w:eastAsia="DengXian"/>
                <w:lang w:eastAsia="zh-CN"/>
              </w:rPr>
            </w:pPr>
            <w:r>
              <w:rPr>
                <w:rFonts w:eastAsia="DengXian"/>
                <w:lang w:eastAsia="zh-CN"/>
              </w:rPr>
              <w:t>0.2</w:t>
            </w:r>
          </w:p>
        </w:tc>
        <w:tc>
          <w:tcPr>
            <w:tcW w:w="1948" w:type="dxa"/>
            <w:vAlign w:val="center"/>
          </w:tcPr>
          <w:p w14:paraId="7311F711" w14:textId="77777777" w:rsidR="00142BAC" w:rsidRPr="00F9519C" w:rsidRDefault="00142BAC" w:rsidP="00142BAC">
            <w:pPr>
              <w:pStyle w:val="TAC"/>
              <w:rPr>
                <w:rFonts w:eastAsia="DengXian"/>
                <w:lang w:eastAsia="zh-CN"/>
              </w:rPr>
            </w:pPr>
            <w:r>
              <w:rPr>
                <w:rFonts w:eastAsia="DengXian" w:hint="eastAsia"/>
                <w:lang w:eastAsia="zh-CN"/>
              </w:rPr>
              <w:t>-</w:t>
            </w:r>
          </w:p>
        </w:tc>
        <w:tc>
          <w:tcPr>
            <w:tcW w:w="1949" w:type="dxa"/>
            <w:vAlign w:val="center"/>
          </w:tcPr>
          <w:p w14:paraId="13403E8A" w14:textId="77777777" w:rsidR="00142BAC" w:rsidRPr="00F9519C" w:rsidRDefault="00142BAC" w:rsidP="00142BAC">
            <w:pPr>
              <w:pStyle w:val="TAC"/>
              <w:rPr>
                <w:rFonts w:eastAsia="DengXian"/>
                <w:lang w:eastAsia="zh-CN"/>
              </w:rPr>
            </w:pPr>
            <w:r>
              <w:rPr>
                <w:rFonts w:eastAsia="DengXian"/>
                <w:lang w:eastAsia="zh-CN"/>
              </w:rPr>
              <w:t>0.5</w:t>
            </w:r>
          </w:p>
        </w:tc>
      </w:tr>
      <w:tr w:rsidR="00142BAC" w:rsidRPr="00F9519C" w14:paraId="35538166" w14:textId="77777777" w:rsidTr="00FD02C8">
        <w:trPr>
          <w:jc w:val="center"/>
        </w:trPr>
        <w:tc>
          <w:tcPr>
            <w:tcW w:w="1735" w:type="dxa"/>
            <w:tcBorders>
              <w:top w:val="single" w:sz="4" w:space="0" w:color="auto"/>
              <w:bottom w:val="single" w:sz="4" w:space="0" w:color="auto"/>
            </w:tcBorders>
            <w:shd w:val="clear" w:color="auto" w:fill="auto"/>
            <w:vAlign w:val="center"/>
          </w:tcPr>
          <w:p w14:paraId="39EC45CF" w14:textId="77777777" w:rsidR="00142BAC" w:rsidRPr="00F9519C" w:rsidRDefault="00142BAC" w:rsidP="00142BAC">
            <w:pPr>
              <w:pStyle w:val="TAC"/>
              <w:keepNext w:val="0"/>
              <w:keepLines w:val="0"/>
              <w:rPr>
                <w:rFonts w:eastAsia="DengXian"/>
                <w:lang w:eastAsia="zh-CN"/>
              </w:rPr>
            </w:pPr>
            <w:r w:rsidRPr="00F9519C">
              <w:rPr>
                <w:rFonts w:cs="Arial"/>
                <w:lang w:eastAsia="zh-CN"/>
              </w:rPr>
              <w:t>CA</w:t>
            </w:r>
            <w:r w:rsidRPr="00F9519C">
              <w:rPr>
                <w:rFonts w:cs="Arial"/>
              </w:rPr>
              <w:t>_</w:t>
            </w:r>
            <w:r w:rsidRPr="00F9519C">
              <w:rPr>
                <w:rFonts w:cs="Arial"/>
                <w:lang w:eastAsia="zh-CN"/>
              </w:rPr>
              <w:t>n1</w:t>
            </w:r>
            <w:r w:rsidRPr="00F9519C">
              <w:rPr>
                <w:rFonts w:cs="Arial"/>
              </w:rPr>
              <w:t>-n41</w:t>
            </w:r>
            <w:r w:rsidRPr="00F9519C">
              <w:rPr>
                <w:rFonts w:cs="Arial" w:hint="eastAsia"/>
                <w:lang w:eastAsia="zh-CN"/>
              </w:rPr>
              <w:t>-n79</w:t>
            </w:r>
          </w:p>
        </w:tc>
        <w:tc>
          <w:tcPr>
            <w:tcW w:w="1807" w:type="dxa"/>
            <w:vAlign w:val="center"/>
          </w:tcPr>
          <w:p w14:paraId="383EDA76" w14:textId="77777777" w:rsidR="00142BAC" w:rsidRPr="00F9519C" w:rsidRDefault="00142BAC" w:rsidP="00142BAC">
            <w:pPr>
              <w:pStyle w:val="TAC"/>
              <w:rPr>
                <w:rFonts w:eastAsia="DengXian"/>
                <w:lang w:eastAsia="zh-CN"/>
              </w:rPr>
            </w:pPr>
            <w:r w:rsidRPr="00F9519C">
              <w:rPr>
                <w:rFonts w:eastAsia="DengXian" w:hint="eastAsia"/>
                <w:lang w:eastAsia="zh-CN"/>
              </w:rPr>
              <w:t>-</w:t>
            </w:r>
          </w:p>
        </w:tc>
        <w:tc>
          <w:tcPr>
            <w:tcW w:w="1948" w:type="dxa"/>
            <w:vAlign w:val="center"/>
          </w:tcPr>
          <w:p w14:paraId="5E4FA68D" w14:textId="77777777" w:rsidR="00142BAC" w:rsidRPr="00F9519C" w:rsidRDefault="00142BAC" w:rsidP="00142BAC">
            <w:pPr>
              <w:pStyle w:val="TAC"/>
              <w:rPr>
                <w:rFonts w:eastAsia="DengXian"/>
                <w:lang w:eastAsia="zh-CN"/>
              </w:rPr>
            </w:pPr>
            <w:r w:rsidRPr="00F9519C">
              <w:rPr>
                <w:rFonts w:eastAsia="DengXian" w:hint="eastAsia"/>
                <w:lang w:eastAsia="zh-CN"/>
              </w:rPr>
              <w:t>0</w:t>
            </w:r>
            <w:r w:rsidRPr="00F9519C">
              <w:rPr>
                <w:rFonts w:eastAsia="DengXian"/>
                <w:lang w:eastAsia="zh-CN"/>
              </w:rPr>
              <w:t>.5</w:t>
            </w:r>
          </w:p>
        </w:tc>
        <w:tc>
          <w:tcPr>
            <w:tcW w:w="1949" w:type="dxa"/>
            <w:vAlign w:val="center"/>
          </w:tcPr>
          <w:p w14:paraId="30B54637" w14:textId="77777777" w:rsidR="00142BAC" w:rsidRPr="00F9519C" w:rsidRDefault="00142BAC" w:rsidP="00142BAC">
            <w:pPr>
              <w:pStyle w:val="TAC"/>
              <w:rPr>
                <w:rFonts w:eastAsia="DengXian"/>
                <w:lang w:eastAsia="zh-CN"/>
              </w:rPr>
            </w:pPr>
            <w:r w:rsidRPr="00F9519C">
              <w:rPr>
                <w:rFonts w:eastAsia="DengXian" w:hint="eastAsia"/>
                <w:lang w:eastAsia="zh-CN"/>
              </w:rPr>
              <w:t>0</w:t>
            </w:r>
            <w:r w:rsidRPr="00F9519C">
              <w:rPr>
                <w:rFonts w:eastAsia="DengXian"/>
                <w:lang w:eastAsia="zh-CN"/>
              </w:rPr>
              <w:t>.5</w:t>
            </w:r>
          </w:p>
        </w:tc>
      </w:tr>
      <w:tr w:rsidR="00142BAC" w:rsidRPr="00F9519C" w14:paraId="291FA4F1" w14:textId="77777777" w:rsidTr="00FD02C8">
        <w:trPr>
          <w:jc w:val="center"/>
        </w:trPr>
        <w:tc>
          <w:tcPr>
            <w:tcW w:w="1735" w:type="dxa"/>
            <w:tcBorders>
              <w:top w:val="single" w:sz="4" w:space="0" w:color="auto"/>
              <w:bottom w:val="single" w:sz="4" w:space="0" w:color="auto"/>
            </w:tcBorders>
            <w:shd w:val="clear" w:color="auto" w:fill="auto"/>
          </w:tcPr>
          <w:p w14:paraId="5F980297" w14:textId="77777777" w:rsidR="00142BAC" w:rsidRPr="00F9519C" w:rsidRDefault="00142BAC" w:rsidP="00142BAC">
            <w:pPr>
              <w:pStyle w:val="TAC"/>
              <w:keepNext w:val="0"/>
              <w:keepLines w:val="0"/>
              <w:rPr>
                <w:rFonts w:cs="Arial"/>
                <w:lang w:eastAsia="zh-CN"/>
              </w:rPr>
            </w:pPr>
            <w:r w:rsidRPr="00F9519C">
              <w:rPr>
                <w:rFonts w:eastAsia="DengXian"/>
                <w:lang w:eastAsia="zh-CN"/>
              </w:rPr>
              <w:t>CA</w:t>
            </w:r>
            <w:r w:rsidRPr="00F9519C">
              <w:rPr>
                <w:rFonts w:eastAsia="DengXian"/>
              </w:rPr>
              <w:t>_</w:t>
            </w:r>
            <w:r w:rsidRPr="00F9519C">
              <w:rPr>
                <w:rFonts w:eastAsia="DengXian"/>
                <w:lang w:eastAsia="zh-CN"/>
              </w:rPr>
              <w:t>n1</w:t>
            </w:r>
            <w:r w:rsidRPr="00F9519C">
              <w:rPr>
                <w:rFonts w:eastAsia="DengXian"/>
                <w:lang w:eastAsia="ja-JP"/>
              </w:rPr>
              <w:t>-</w:t>
            </w:r>
            <w:r w:rsidRPr="00F9519C">
              <w:rPr>
                <w:rFonts w:eastAsia="DengXian"/>
                <w:lang w:eastAsia="zh-CN"/>
              </w:rPr>
              <w:t>n46-n78</w:t>
            </w:r>
          </w:p>
        </w:tc>
        <w:tc>
          <w:tcPr>
            <w:tcW w:w="1807" w:type="dxa"/>
            <w:vAlign w:val="center"/>
          </w:tcPr>
          <w:p w14:paraId="65A84135" w14:textId="77777777" w:rsidR="00142BAC" w:rsidRPr="00F9519C" w:rsidRDefault="00142BAC" w:rsidP="00142BAC">
            <w:pPr>
              <w:pStyle w:val="TAC"/>
              <w:rPr>
                <w:rFonts w:eastAsia="DengXian"/>
                <w:lang w:eastAsia="zh-CN"/>
              </w:rPr>
            </w:pPr>
            <w:r w:rsidRPr="00F9519C">
              <w:rPr>
                <w:rFonts w:eastAsia="DengXian" w:cs="Arial"/>
                <w:szCs w:val="18"/>
                <w:lang w:eastAsia="zh-CN"/>
              </w:rPr>
              <w:t>-</w:t>
            </w:r>
          </w:p>
        </w:tc>
        <w:tc>
          <w:tcPr>
            <w:tcW w:w="1948" w:type="dxa"/>
            <w:vAlign w:val="center"/>
          </w:tcPr>
          <w:p w14:paraId="02DA6CBE" w14:textId="77777777" w:rsidR="00142BAC" w:rsidRPr="00F9519C" w:rsidRDefault="00142BAC" w:rsidP="00142BAC">
            <w:pPr>
              <w:pStyle w:val="TAC"/>
              <w:rPr>
                <w:rFonts w:eastAsia="DengXian"/>
                <w:lang w:eastAsia="zh-CN"/>
              </w:rPr>
            </w:pPr>
            <w:r w:rsidRPr="00F9519C">
              <w:rPr>
                <w:rFonts w:eastAsia="DengXian" w:cs="Arial"/>
                <w:szCs w:val="18"/>
                <w:lang w:eastAsia="zh-CN"/>
              </w:rPr>
              <w:t>-</w:t>
            </w:r>
          </w:p>
        </w:tc>
        <w:tc>
          <w:tcPr>
            <w:tcW w:w="1949" w:type="dxa"/>
            <w:vAlign w:val="center"/>
          </w:tcPr>
          <w:p w14:paraId="108A6A60" w14:textId="77777777" w:rsidR="00142BAC" w:rsidRPr="00F9519C" w:rsidRDefault="00142BAC" w:rsidP="00142BAC">
            <w:pPr>
              <w:pStyle w:val="TAC"/>
              <w:rPr>
                <w:rFonts w:eastAsia="DengXian"/>
                <w:lang w:eastAsia="zh-CN"/>
              </w:rPr>
            </w:pPr>
            <w:r w:rsidRPr="00F9519C">
              <w:rPr>
                <w:rFonts w:eastAsia="DengXian" w:cs="Arial"/>
                <w:szCs w:val="18"/>
                <w:lang w:eastAsia="ja-JP"/>
              </w:rPr>
              <w:t>0.5</w:t>
            </w:r>
          </w:p>
        </w:tc>
      </w:tr>
      <w:tr w:rsidR="00142BAC" w:rsidRPr="00F9519C" w14:paraId="00A846E5" w14:textId="77777777" w:rsidTr="00FD02C8">
        <w:trPr>
          <w:jc w:val="center"/>
        </w:trPr>
        <w:tc>
          <w:tcPr>
            <w:tcW w:w="1735" w:type="dxa"/>
            <w:tcBorders>
              <w:top w:val="single" w:sz="4" w:space="0" w:color="auto"/>
              <w:bottom w:val="single" w:sz="4" w:space="0" w:color="auto"/>
            </w:tcBorders>
            <w:shd w:val="clear" w:color="auto" w:fill="auto"/>
          </w:tcPr>
          <w:p w14:paraId="3E0787A5" w14:textId="77777777" w:rsidR="00142BAC" w:rsidRPr="00F9519C" w:rsidRDefault="00142BAC" w:rsidP="00142BAC">
            <w:pPr>
              <w:pStyle w:val="TAC"/>
              <w:keepNext w:val="0"/>
              <w:keepLines w:val="0"/>
              <w:rPr>
                <w:rFonts w:eastAsia="DengXian"/>
                <w:lang w:eastAsia="zh-CN"/>
              </w:rPr>
            </w:pPr>
            <w:r w:rsidRPr="00F9519C">
              <w:rPr>
                <w:color w:val="000000"/>
              </w:rPr>
              <w:t>CA_n1-n67-n78</w:t>
            </w:r>
          </w:p>
        </w:tc>
        <w:tc>
          <w:tcPr>
            <w:tcW w:w="1807" w:type="dxa"/>
            <w:vAlign w:val="center"/>
          </w:tcPr>
          <w:p w14:paraId="41EB9377" w14:textId="77777777" w:rsidR="00142BAC" w:rsidRPr="00F9519C" w:rsidRDefault="00142BAC" w:rsidP="00142BAC">
            <w:pPr>
              <w:pStyle w:val="TAC"/>
              <w:rPr>
                <w:rFonts w:eastAsia="DengXian" w:cs="Arial"/>
                <w:szCs w:val="18"/>
                <w:lang w:eastAsia="zh-CN"/>
              </w:rPr>
            </w:pPr>
            <w:r w:rsidRPr="00F9519C">
              <w:rPr>
                <w:color w:val="000000"/>
              </w:rPr>
              <w:t>-</w:t>
            </w:r>
          </w:p>
        </w:tc>
        <w:tc>
          <w:tcPr>
            <w:tcW w:w="1948" w:type="dxa"/>
            <w:vAlign w:val="center"/>
          </w:tcPr>
          <w:p w14:paraId="058523DC" w14:textId="77777777" w:rsidR="00142BAC" w:rsidRPr="00F9519C" w:rsidRDefault="00142BAC" w:rsidP="00142BAC">
            <w:pPr>
              <w:pStyle w:val="TAC"/>
              <w:rPr>
                <w:rFonts w:eastAsia="DengXian" w:cs="Arial"/>
                <w:szCs w:val="18"/>
                <w:lang w:eastAsia="zh-CN"/>
              </w:rPr>
            </w:pPr>
            <w:r w:rsidRPr="00F9519C">
              <w:rPr>
                <w:rFonts w:hint="eastAsia"/>
                <w:color w:val="000000"/>
              </w:rPr>
              <w:t>-</w:t>
            </w:r>
          </w:p>
        </w:tc>
        <w:tc>
          <w:tcPr>
            <w:tcW w:w="1949" w:type="dxa"/>
            <w:vAlign w:val="center"/>
          </w:tcPr>
          <w:p w14:paraId="5FBD6A6A" w14:textId="77777777" w:rsidR="00142BAC" w:rsidRPr="00F9519C" w:rsidRDefault="00142BAC" w:rsidP="00142BAC">
            <w:pPr>
              <w:pStyle w:val="TAC"/>
              <w:rPr>
                <w:rFonts w:eastAsia="DengXian" w:cs="Arial"/>
                <w:szCs w:val="18"/>
                <w:lang w:eastAsia="ja-JP"/>
              </w:rPr>
            </w:pPr>
            <w:r w:rsidRPr="00F9519C">
              <w:rPr>
                <w:rFonts w:hint="eastAsia"/>
                <w:color w:val="000000"/>
              </w:rPr>
              <w:t>0</w:t>
            </w:r>
            <w:r w:rsidRPr="00F9519C">
              <w:rPr>
                <w:color w:val="000000"/>
              </w:rPr>
              <w:t>.5</w:t>
            </w:r>
          </w:p>
        </w:tc>
      </w:tr>
      <w:tr w:rsidR="00142BAC" w:rsidRPr="00F9519C" w14:paraId="2606FDE1" w14:textId="77777777" w:rsidTr="00FD02C8">
        <w:trPr>
          <w:jc w:val="center"/>
        </w:trPr>
        <w:tc>
          <w:tcPr>
            <w:tcW w:w="1735" w:type="dxa"/>
            <w:tcBorders>
              <w:top w:val="single" w:sz="4" w:space="0" w:color="auto"/>
              <w:bottom w:val="single" w:sz="4" w:space="0" w:color="auto"/>
            </w:tcBorders>
            <w:shd w:val="clear" w:color="auto" w:fill="auto"/>
            <w:vAlign w:val="center"/>
          </w:tcPr>
          <w:p w14:paraId="52B45F43" w14:textId="77777777" w:rsidR="00142BAC" w:rsidRPr="00F9519C" w:rsidRDefault="00142BAC" w:rsidP="00142BAC">
            <w:pPr>
              <w:pStyle w:val="TAC"/>
              <w:keepNext w:val="0"/>
              <w:keepLines w:val="0"/>
              <w:rPr>
                <w:rFonts w:cs="Arial"/>
                <w:lang w:eastAsia="zh-CN"/>
              </w:rPr>
            </w:pPr>
            <w:r>
              <w:rPr>
                <w:rFonts w:cs="Arial"/>
                <w:color w:val="000000"/>
                <w:szCs w:val="18"/>
              </w:rPr>
              <w:t>CA_n1-n71-n77</w:t>
            </w:r>
          </w:p>
        </w:tc>
        <w:tc>
          <w:tcPr>
            <w:tcW w:w="1807" w:type="dxa"/>
            <w:vAlign w:val="center"/>
          </w:tcPr>
          <w:p w14:paraId="6CB75D49" w14:textId="77777777" w:rsidR="00142BAC" w:rsidRPr="00F9519C" w:rsidRDefault="00142BAC" w:rsidP="00142BAC">
            <w:pPr>
              <w:pStyle w:val="TAC"/>
              <w:rPr>
                <w:rFonts w:eastAsia="DengXian"/>
                <w:lang w:eastAsia="zh-CN"/>
              </w:rPr>
            </w:pPr>
            <w:r>
              <w:rPr>
                <w:rFonts w:eastAsia="DengXian" w:cs="Arial"/>
                <w:color w:val="000000" w:themeColor="text1"/>
                <w:szCs w:val="18"/>
                <w:lang w:eastAsia="zh-CN"/>
              </w:rPr>
              <w:t>-</w:t>
            </w:r>
          </w:p>
        </w:tc>
        <w:tc>
          <w:tcPr>
            <w:tcW w:w="1948" w:type="dxa"/>
            <w:vAlign w:val="center"/>
          </w:tcPr>
          <w:p w14:paraId="5182BDEB" w14:textId="77777777" w:rsidR="00142BAC" w:rsidRPr="00F9519C" w:rsidRDefault="00142BAC" w:rsidP="00142BAC">
            <w:pPr>
              <w:pStyle w:val="TAC"/>
              <w:rPr>
                <w:rFonts w:eastAsia="DengXian"/>
                <w:lang w:eastAsia="zh-CN"/>
              </w:rPr>
            </w:pPr>
            <w:r>
              <w:rPr>
                <w:rFonts w:eastAsia="DengXian" w:cs="Arial"/>
                <w:color w:val="000000" w:themeColor="text1"/>
                <w:szCs w:val="18"/>
                <w:lang w:eastAsia="zh-CN"/>
              </w:rPr>
              <w:t>0.2</w:t>
            </w:r>
          </w:p>
        </w:tc>
        <w:tc>
          <w:tcPr>
            <w:tcW w:w="1949" w:type="dxa"/>
            <w:vAlign w:val="center"/>
          </w:tcPr>
          <w:p w14:paraId="1FBCB8B7" w14:textId="77777777" w:rsidR="00142BAC" w:rsidRPr="00F9519C" w:rsidRDefault="00142BAC" w:rsidP="00142BAC">
            <w:pPr>
              <w:pStyle w:val="TAC"/>
              <w:rPr>
                <w:rFonts w:eastAsia="DengXian"/>
                <w:lang w:eastAsia="zh-CN"/>
              </w:rPr>
            </w:pPr>
            <w:r>
              <w:rPr>
                <w:rFonts w:eastAsia="DengXian" w:cs="Arial"/>
                <w:color w:val="000000" w:themeColor="text1"/>
                <w:szCs w:val="18"/>
                <w:lang w:eastAsia="zh-CN"/>
              </w:rPr>
              <w:t>0.5</w:t>
            </w:r>
          </w:p>
        </w:tc>
      </w:tr>
      <w:tr w:rsidR="00142BAC" w:rsidRPr="00F9519C" w14:paraId="44FC146E" w14:textId="77777777" w:rsidTr="00FD02C8">
        <w:trPr>
          <w:jc w:val="center"/>
        </w:trPr>
        <w:tc>
          <w:tcPr>
            <w:tcW w:w="1735" w:type="dxa"/>
            <w:tcBorders>
              <w:top w:val="single" w:sz="4" w:space="0" w:color="auto"/>
              <w:bottom w:val="single" w:sz="4" w:space="0" w:color="auto"/>
            </w:tcBorders>
            <w:shd w:val="clear" w:color="auto" w:fill="auto"/>
            <w:vAlign w:val="center"/>
          </w:tcPr>
          <w:p w14:paraId="75465975" w14:textId="77777777" w:rsidR="00142BAC" w:rsidRPr="00F9519C" w:rsidRDefault="00142BAC" w:rsidP="00142BAC">
            <w:pPr>
              <w:pStyle w:val="TAC"/>
              <w:keepNext w:val="0"/>
              <w:keepLines w:val="0"/>
              <w:rPr>
                <w:rFonts w:cs="Arial"/>
                <w:lang w:eastAsia="zh-CN"/>
              </w:rPr>
            </w:pPr>
            <w:r>
              <w:rPr>
                <w:rFonts w:cs="Arial"/>
                <w:color w:val="000000"/>
                <w:szCs w:val="18"/>
              </w:rPr>
              <w:t>CA_n1-n71-n78</w:t>
            </w:r>
          </w:p>
        </w:tc>
        <w:tc>
          <w:tcPr>
            <w:tcW w:w="1807" w:type="dxa"/>
            <w:vAlign w:val="center"/>
          </w:tcPr>
          <w:p w14:paraId="26E2CA9A" w14:textId="77777777" w:rsidR="00142BAC" w:rsidRPr="00F9519C" w:rsidRDefault="00142BAC" w:rsidP="00142BAC">
            <w:pPr>
              <w:pStyle w:val="TAC"/>
              <w:rPr>
                <w:rFonts w:eastAsia="DengXian"/>
                <w:lang w:eastAsia="zh-CN"/>
              </w:rPr>
            </w:pPr>
            <w:r>
              <w:rPr>
                <w:rFonts w:eastAsia="DengXian" w:cs="Arial"/>
                <w:color w:val="000000" w:themeColor="text1"/>
                <w:szCs w:val="18"/>
                <w:lang w:eastAsia="zh-CN"/>
              </w:rPr>
              <w:t>-</w:t>
            </w:r>
          </w:p>
        </w:tc>
        <w:tc>
          <w:tcPr>
            <w:tcW w:w="1948" w:type="dxa"/>
            <w:vAlign w:val="center"/>
          </w:tcPr>
          <w:p w14:paraId="65833B67" w14:textId="77777777" w:rsidR="00142BAC" w:rsidRPr="00F9519C" w:rsidRDefault="00142BAC" w:rsidP="00142BAC">
            <w:pPr>
              <w:pStyle w:val="TAC"/>
              <w:rPr>
                <w:rFonts w:eastAsia="DengXian"/>
                <w:lang w:eastAsia="zh-CN"/>
              </w:rPr>
            </w:pPr>
            <w:r>
              <w:rPr>
                <w:rFonts w:eastAsia="DengXian" w:cs="Arial"/>
                <w:color w:val="000000" w:themeColor="text1"/>
                <w:szCs w:val="18"/>
                <w:lang w:eastAsia="zh-CN"/>
              </w:rPr>
              <w:t>0.2</w:t>
            </w:r>
          </w:p>
        </w:tc>
        <w:tc>
          <w:tcPr>
            <w:tcW w:w="1949" w:type="dxa"/>
            <w:vAlign w:val="center"/>
          </w:tcPr>
          <w:p w14:paraId="768AC6DD" w14:textId="77777777" w:rsidR="00142BAC" w:rsidRPr="00F9519C" w:rsidRDefault="00142BAC" w:rsidP="00142BAC">
            <w:pPr>
              <w:pStyle w:val="TAC"/>
              <w:rPr>
                <w:rFonts w:eastAsia="DengXian"/>
                <w:lang w:eastAsia="zh-CN"/>
              </w:rPr>
            </w:pPr>
            <w:r>
              <w:rPr>
                <w:rFonts w:eastAsia="DengXian" w:cs="Arial"/>
                <w:color w:val="000000" w:themeColor="text1"/>
                <w:szCs w:val="18"/>
                <w:lang w:eastAsia="zh-CN"/>
              </w:rPr>
              <w:t>0.5</w:t>
            </w:r>
          </w:p>
        </w:tc>
      </w:tr>
      <w:tr w:rsidR="00142BAC" w:rsidRPr="00F9519C" w14:paraId="0ECDEA8F" w14:textId="77777777" w:rsidTr="00FD02C8">
        <w:trPr>
          <w:jc w:val="center"/>
        </w:trPr>
        <w:tc>
          <w:tcPr>
            <w:tcW w:w="1735" w:type="dxa"/>
            <w:tcBorders>
              <w:top w:val="single" w:sz="4" w:space="0" w:color="auto"/>
              <w:bottom w:val="single" w:sz="4" w:space="0" w:color="auto"/>
            </w:tcBorders>
            <w:shd w:val="clear" w:color="auto" w:fill="auto"/>
            <w:vAlign w:val="center"/>
          </w:tcPr>
          <w:p w14:paraId="15A89B74" w14:textId="77777777" w:rsidR="00142BAC" w:rsidRPr="00F9519C" w:rsidRDefault="00142BAC" w:rsidP="00142BAC">
            <w:pPr>
              <w:pStyle w:val="TAC"/>
              <w:keepNext w:val="0"/>
              <w:keepLines w:val="0"/>
              <w:rPr>
                <w:color w:val="000000"/>
              </w:rPr>
            </w:pPr>
            <w:r w:rsidRPr="00F9519C">
              <w:rPr>
                <w:rFonts w:cs="Arial"/>
                <w:lang w:eastAsia="zh-CN"/>
              </w:rPr>
              <w:t>CA</w:t>
            </w:r>
            <w:r w:rsidRPr="00F9519C">
              <w:rPr>
                <w:rFonts w:cs="Arial"/>
              </w:rPr>
              <w:t>_</w:t>
            </w:r>
            <w:r w:rsidRPr="00F9519C">
              <w:rPr>
                <w:rFonts w:cs="Arial"/>
                <w:lang w:eastAsia="zh-CN"/>
              </w:rPr>
              <w:t>n1</w:t>
            </w:r>
            <w:r w:rsidRPr="00F9519C">
              <w:rPr>
                <w:rFonts w:cs="Arial"/>
              </w:rPr>
              <w:t>-n75</w:t>
            </w:r>
            <w:r w:rsidRPr="00F9519C">
              <w:rPr>
                <w:rFonts w:cs="Arial" w:hint="eastAsia"/>
                <w:lang w:eastAsia="zh-CN"/>
              </w:rPr>
              <w:t>-n7</w:t>
            </w:r>
            <w:r w:rsidRPr="00F9519C">
              <w:rPr>
                <w:rFonts w:cs="Arial"/>
                <w:lang w:eastAsia="zh-CN"/>
              </w:rPr>
              <w:t>8</w:t>
            </w:r>
          </w:p>
        </w:tc>
        <w:tc>
          <w:tcPr>
            <w:tcW w:w="1807" w:type="dxa"/>
            <w:vAlign w:val="center"/>
          </w:tcPr>
          <w:p w14:paraId="00605C4E" w14:textId="77777777" w:rsidR="00142BAC" w:rsidRPr="00F9519C" w:rsidRDefault="00142BAC" w:rsidP="00142BAC">
            <w:pPr>
              <w:pStyle w:val="TAC"/>
              <w:rPr>
                <w:color w:val="000000"/>
              </w:rPr>
            </w:pPr>
            <w:r w:rsidRPr="00F9519C">
              <w:rPr>
                <w:rFonts w:eastAsia="DengXian" w:hint="eastAsia"/>
                <w:lang w:eastAsia="zh-CN"/>
              </w:rPr>
              <w:t>-</w:t>
            </w:r>
          </w:p>
        </w:tc>
        <w:tc>
          <w:tcPr>
            <w:tcW w:w="1948" w:type="dxa"/>
            <w:vAlign w:val="center"/>
          </w:tcPr>
          <w:p w14:paraId="0BC1C16E" w14:textId="77777777" w:rsidR="00142BAC" w:rsidRPr="00F9519C" w:rsidRDefault="00142BAC" w:rsidP="00142BAC">
            <w:pPr>
              <w:pStyle w:val="TAC"/>
              <w:rPr>
                <w:color w:val="000000"/>
              </w:rPr>
            </w:pPr>
            <w:r w:rsidRPr="00F9519C">
              <w:rPr>
                <w:rFonts w:eastAsia="DengXian"/>
                <w:lang w:eastAsia="zh-CN"/>
              </w:rPr>
              <w:t>-</w:t>
            </w:r>
          </w:p>
        </w:tc>
        <w:tc>
          <w:tcPr>
            <w:tcW w:w="1949" w:type="dxa"/>
            <w:vAlign w:val="center"/>
          </w:tcPr>
          <w:p w14:paraId="23264912" w14:textId="77777777" w:rsidR="00142BAC" w:rsidRPr="00F9519C" w:rsidRDefault="00142BAC" w:rsidP="00142BAC">
            <w:pPr>
              <w:pStyle w:val="TAC"/>
              <w:rPr>
                <w:color w:val="000000"/>
              </w:rPr>
            </w:pPr>
            <w:r w:rsidRPr="00F9519C">
              <w:rPr>
                <w:rFonts w:eastAsia="DengXian" w:hint="eastAsia"/>
                <w:lang w:eastAsia="zh-CN"/>
              </w:rPr>
              <w:t>0</w:t>
            </w:r>
            <w:r w:rsidRPr="00F9519C">
              <w:rPr>
                <w:rFonts w:eastAsia="DengXian"/>
                <w:lang w:eastAsia="zh-CN"/>
              </w:rPr>
              <w:t>.5</w:t>
            </w:r>
          </w:p>
        </w:tc>
      </w:tr>
      <w:tr w:rsidR="00142BAC" w:rsidRPr="00F9519C" w14:paraId="10B0A8C4" w14:textId="77777777" w:rsidTr="00FD02C8">
        <w:trPr>
          <w:jc w:val="center"/>
        </w:trPr>
        <w:tc>
          <w:tcPr>
            <w:tcW w:w="1735" w:type="dxa"/>
            <w:tcBorders>
              <w:top w:val="single" w:sz="4" w:space="0" w:color="auto"/>
              <w:bottom w:val="single" w:sz="4" w:space="0" w:color="auto"/>
            </w:tcBorders>
            <w:shd w:val="clear" w:color="auto" w:fill="auto"/>
          </w:tcPr>
          <w:p w14:paraId="0CAC2EEE" w14:textId="77777777" w:rsidR="00142BAC" w:rsidRPr="00F9519C" w:rsidRDefault="00142BAC" w:rsidP="00142BAC">
            <w:pPr>
              <w:pStyle w:val="TAC"/>
              <w:keepNext w:val="0"/>
              <w:keepLines w:val="0"/>
              <w:rPr>
                <w:rFonts w:eastAsia="DengXian"/>
              </w:rPr>
            </w:pPr>
            <w:r w:rsidRPr="00F9519C">
              <w:rPr>
                <w:rFonts w:eastAsia="DengXian"/>
                <w:lang w:eastAsia="zh-CN"/>
              </w:rPr>
              <w:t>CA_n1-n77-n79</w:t>
            </w:r>
          </w:p>
        </w:tc>
        <w:tc>
          <w:tcPr>
            <w:tcW w:w="1807" w:type="dxa"/>
            <w:vAlign w:val="center"/>
          </w:tcPr>
          <w:p w14:paraId="44911A6B" w14:textId="77777777" w:rsidR="00142BAC" w:rsidRPr="00F9519C" w:rsidRDefault="00142BAC" w:rsidP="00142BAC">
            <w:pPr>
              <w:pStyle w:val="TAC"/>
              <w:rPr>
                <w:rFonts w:eastAsia="DengXian"/>
                <w:color w:val="000000"/>
                <w:lang w:eastAsia="zh-CN"/>
              </w:rPr>
            </w:pPr>
            <w:r w:rsidRPr="00F9519C">
              <w:rPr>
                <w:rFonts w:eastAsia="DengXian"/>
                <w:lang w:eastAsia="zh-CN"/>
              </w:rPr>
              <w:t>0.2</w:t>
            </w:r>
          </w:p>
        </w:tc>
        <w:tc>
          <w:tcPr>
            <w:tcW w:w="1948" w:type="dxa"/>
            <w:vAlign w:val="center"/>
          </w:tcPr>
          <w:p w14:paraId="0DAF54AD" w14:textId="77777777" w:rsidR="00142BAC" w:rsidRPr="00F9519C" w:rsidRDefault="00142BAC" w:rsidP="00142BAC">
            <w:pPr>
              <w:pStyle w:val="TAC"/>
              <w:rPr>
                <w:rFonts w:eastAsia="DengXian"/>
                <w:color w:val="000000"/>
                <w:lang w:eastAsia="zh-CN"/>
              </w:rPr>
            </w:pPr>
            <w:r w:rsidRPr="00F9519C">
              <w:rPr>
                <w:rFonts w:eastAsia="DengXian" w:hint="eastAsia"/>
                <w:color w:val="000000"/>
                <w:lang w:eastAsia="zh-CN"/>
              </w:rPr>
              <w:t>0</w:t>
            </w:r>
            <w:r w:rsidRPr="00F9519C">
              <w:rPr>
                <w:rFonts w:eastAsia="DengXian"/>
                <w:color w:val="000000"/>
                <w:lang w:eastAsia="zh-CN"/>
              </w:rPr>
              <w:t>.5</w:t>
            </w:r>
          </w:p>
        </w:tc>
        <w:tc>
          <w:tcPr>
            <w:tcW w:w="1949" w:type="dxa"/>
            <w:vAlign w:val="center"/>
          </w:tcPr>
          <w:p w14:paraId="1A502BE5" w14:textId="77777777" w:rsidR="00142BAC" w:rsidRPr="00F9519C" w:rsidRDefault="00142BAC" w:rsidP="00142BAC">
            <w:pPr>
              <w:pStyle w:val="TAC"/>
              <w:rPr>
                <w:rFonts w:eastAsia="DengXian" w:cs="Arial"/>
                <w:szCs w:val="18"/>
                <w:lang w:eastAsia="ja-JP"/>
              </w:rPr>
            </w:pPr>
            <w:r w:rsidRPr="00F9519C">
              <w:rPr>
                <w:rFonts w:eastAsia="Yu Mincho"/>
                <w:lang w:eastAsia="ja-JP"/>
              </w:rPr>
              <w:t>-</w:t>
            </w:r>
          </w:p>
        </w:tc>
      </w:tr>
      <w:tr w:rsidR="00142BAC" w:rsidRPr="00F9519C" w14:paraId="6D78D406" w14:textId="77777777" w:rsidTr="00FD02C8">
        <w:trPr>
          <w:jc w:val="center"/>
        </w:trPr>
        <w:tc>
          <w:tcPr>
            <w:tcW w:w="1735" w:type="dxa"/>
            <w:tcBorders>
              <w:top w:val="single" w:sz="4" w:space="0" w:color="auto"/>
              <w:bottom w:val="single" w:sz="4" w:space="0" w:color="auto"/>
            </w:tcBorders>
            <w:shd w:val="clear" w:color="auto" w:fill="auto"/>
          </w:tcPr>
          <w:p w14:paraId="64471FFF" w14:textId="77777777" w:rsidR="00142BAC" w:rsidRPr="00F9519C" w:rsidRDefault="00142BAC" w:rsidP="00142BAC">
            <w:pPr>
              <w:pStyle w:val="TAC"/>
              <w:keepNext w:val="0"/>
              <w:keepLines w:val="0"/>
              <w:rPr>
                <w:rFonts w:eastAsia="DengXian"/>
              </w:rPr>
            </w:pPr>
            <w:r w:rsidRPr="00F9519C">
              <w:rPr>
                <w:rFonts w:eastAsia="DengXian"/>
                <w:lang w:eastAsia="ja-JP"/>
              </w:rPr>
              <w:t>CA_</w:t>
            </w:r>
            <w:r w:rsidRPr="00F9519C">
              <w:rPr>
                <w:rFonts w:eastAsia="DengXian" w:hint="eastAsia"/>
                <w:lang w:eastAsia="zh-CN"/>
              </w:rPr>
              <w:t>n</w:t>
            </w:r>
            <w:r w:rsidRPr="00F9519C">
              <w:rPr>
                <w:rFonts w:eastAsia="DengXian"/>
                <w:lang w:eastAsia="zh-CN"/>
              </w:rPr>
              <w:t>1</w:t>
            </w:r>
            <w:r w:rsidRPr="00F9519C">
              <w:rPr>
                <w:rFonts w:eastAsia="DengXian"/>
                <w:lang w:eastAsia="ja-JP"/>
              </w:rPr>
              <w:t>-</w:t>
            </w:r>
            <w:r w:rsidRPr="00F9519C">
              <w:rPr>
                <w:rFonts w:eastAsia="DengXian" w:hint="eastAsia"/>
                <w:lang w:eastAsia="zh-CN"/>
              </w:rPr>
              <w:t>n</w:t>
            </w:r>
            <w:r w:rsidRPr="00F9519C">
              <w:rPr>
                <w:rFonts w:eastAsia="DengXian"/>
                <w:lang w:eastAsia="zh-CN"/>
              </w:rPr>
              <w:t>78</w:t>
            </w:r>
            <w:r w:rsidRPr="00F9519C">
              <w:rPr>
                <w:rFonts w:eastAsia="DengXian" w:hint="eastAsia"/>
                <w:lang w:eastAsia="ja-JP"/>
              </w:rPr>
              <w:t>-</w:t>
            </w:r>
            <w:r w:rsidRPr="00F9519C">
              <w:rPr>
                <w:rFonts w:eastAsia="DengXian" w:hint="eastAsia"/>
                <w:lang w:eastAsia="zh-CN"/>
              </w:rPr>
              <w:t>n7</w:t>
            </w:r>
            <w:r w:rsidRPr="00F9519C">
              <w:rPr>
                <w:rFonts w:eastAsia="DengXian"/>
                <w:lang w:eastAsia="zh-CN"/>
              </w:rPr>
              <w:t>9</w:t>
            </w:r>
          </w:p>
        </w:tc>
        <w:tc>
          <w:tcPr>
            <w:tcW w:w="1807" w:type="dxa"/>
            <w:vAlign w:val="center"/>
          </w:tcPr>
          <w:p w14:paraId="17A36DB4" w14:textId="77777777" w:rsidR="00142BAC" w:rsidRPr="00F9519C" w:rsidRDefault="00142BAC" w:rsidP="00142BAC">
            <w:pPr>
              <w:pStyle w:val="TAC"/>
              <w:rPr>
                <w:rFonts w:eastAsia="DengXian"/>
                <w:color w:val="000000"/>
                <w:lang w:eastAsia="zh-CN"/>
              </w:rPr>
            </w:pPr>
            <w:r w:rsidRPr="00F9519C">
              <w:rPr>
                <w:rFonts w:eastAsia="DengXian"/>
                <w:bCs/>
                <w:color w:val="000000"/>
                <w:lang w:eastAsia="zh-CN"/>
              </w:rPr>
              <w:t>-</w:t>
            </w:r>
          </w:p>
        </w:tc>
        <w:tc>
          <w:tcPr>
            <w:tcW w:w="1948" w:type="dxa"/>
            <w:vAlign w:val="center"/>
          </w:tcPr>
          <w:p w14:paraId="73B453BA" w14:textId="77777777" w:rsidR="00142BAC" w:rsidRPr="00F9519C" w:rsidRDefault="00142BAC" w:rsidP="00142BAC">
            <w:pPr>
              <w:pStyle w:val="TAC"/>
              <w:rPr>
                <w:rFonts w:eastAsia="DengXian"/>
                <w:color w:val="000000"/>
                <w:lang w:eastAsia="zh-CN"/>
              </w:rPr>
            </w:pPr>
            <w:r w:rsidRPr="00F9519C">
              <w:rPr>
                <w:rFonts w:eastAsia="DengXian" w:hint="eastAsia"/>
                <w:color w:val="000000"/>
                <w:lang w:eastAsia="zh-CN"/>
              </w:rPr>
              <w:t>0</w:t>
            </w:r>
            <w:r w:rsidRPr="00F9519C">
              <w:rPr>
                <w:rFonts w:eastAsia="DengXian"/>
                <w:color w:val="000000"/>
                <w:lang w:eastAsia="zh-CN"/>
              </w:rPr>
              <w:t>.5</w:t>
            </w:r>
          </w:p>
        </w:tc>
        <w:tc>
          <w:tcPr>
            <w:tcW w:w="1949" w:type="dxa"/>
            <w:vAlign w:val="center"/>
          </w:tcPr>
          <w:p w14:paraId="67FCEF65" w14:textId="77777777" w:rsidR="00142BAC" w:rsidRPr="00F9519C" w:rsidRDefault="00142BAC" w:rsidP="00142BAC">
            <w:pPr>
              <w:pStyle w:val="TAC"/>
              <w:rPr>
                <w:rFonts w:eastAsia="DengXian" w:cs="Arial"/>
                <w:szCs w:val="18"/>
                <w:lang w:eastAsia="ja-JP"/>
              </w:rPr>
            </w:pPr>
            <w:r w:rsidRPr="00F9519C">
              <w:rPr>
                <w:rFonts w:eastAsia="DengXian"/>
                <w:bCs/>
                <w:color w:val="000000"/>
                <w:lang w:eastAsia="zh-CN"/>
              </w:rPr>
              <w:t>-</w:t>
            </w:r>
          </w:p>
        </w:tc>
      </w:tr>
      <w:tr w:rsidR="00142BAC" w:rsidRPr="00F9519C" w14:paraId="039C44B5" w14:textId="77777777" w:rsidTr="00FD02C8">
        <w:trPr>
          <w:jc w:val="center"/>
        </w:trPr>
        <w:tc>
          <w:tcPr>
            <w:tcW w:w="1735" w:type="dxa"/>
            <w:tcBorders>
              <w:top w:val="single" w:sz="4" w:space="0" w:color="auto"/>
              <w:bottom w:val="single" w:sz="4" w:space="0" w:color="auto"/>
            </w:tcBorders>
            <w:shd w:val="clear" w:color="auto" w:fill="auto"/>
          </w:tcPr>
          <w:p w14:paraId="4F6ADE51" w14:textId="77777777" w:rsidR="00142BAC" w:rsidRPr="00F9519C" w:rsidRDefault="00142BAC" w:rsidP="00142BAC">
            <w:pPr>
              <w:pStyle w:val="TAC"/>
              <w:keepNext w:val="0"/>
              <w:keepLines w:val="0"/>
              <w:rPr>
                <w:rFonts w:eastAsia="DengXian"/>
                <w:lang w:eastAsia="ja-JP"/>
              </w:rPr>
            </w:pPr>
            <w:r w:rsidRPr="00F9519C">
              <w:rPr>
                <w:rFonts w:eastAsia="DengXian"/>
                <w:lang w:eastAsia="zh-CN"/>
              </w:rPr>
              <w:t>CA</w:t>
            </w:r>
            <w:r w:rsidRPr="00F9519C">
              <w:rPr>
                <w:rFonts w:eastAsia="DengXian"/>
              </w:rPr>
              <w:t>_</w:t>
            </w:r>
            <w:r w:rsidRPr="00F9519C">
              <w:rPr>
                <w:rFonts w:eastAsia="DengXian"/>
                <w:lang w:eastAsia="zh-CN"/>
              </w:rPr>
              <w:t>n1</w:t>
            </w:r>
            <w:r w:rsidRPr="00F9519C">
              <w:rPr>
                <w:rFonts w:eastAsia="DengXian"/>
                <w:lang w:eastAsia="ja-JP"/>
              </w:rPr>
              <w:t>-</w:t>
            </w:r>
            <w:r w:rsidRPr="00F9519C">
              <w:rPr>
                <w:rFonts w:eastAsia="DengXian"/>
                <w:lang w:eastAsia="zh-CN"/>
              </w:rPr>
              <w:t>n78-n102</w:t>
            </w:r>
          </w:p>
        </w:tc>
        <w:tc>
          <w:tcPr>
            <w:tcW w:w="1807" w:type="dxa"/>
            <w:vAlign w:val="center"/>
          </w:tcPr>
          <w:p w14:paraId="51DFB83E" w14:textId="77777777" w:rsidR="00142BAC" w:rsidRPr="00F9519C" w:rsidRDefault="00142BAC" w:rsidP="00142BAC">
            <w:pPr>
              <w:pStyle w:val="TAC"/>
              <w:rPr>
                <w:rFonts w:eastAsia="DengXian"/>
                <w:bCs/>
                <w:color w:val="000000"/>
                <w:lang w:eastAsia="zh-CN"/>
              </w:rPr>
            </w:pPr>
            <w:r w:rsidRPr="00F9519C">
              <w:rPr>
                <w:rFonts w:eastAsia="DengXian"/>
                <w:color w:val="000000"/>
                <w:lang w:eastAsia="zh-CN"/>
              </w:rPr>
              <w:t>0.2</w:t>
            </w:r>
          </w:p>
        </w:tc>
        <w:tc>
          <w:tcPr>
            <w:tcW w:w="1948" w:type="dxa"/>
            <w:vAlign w:val="center"/>
          </w:tcPr>
          <w:p w14:paraId="0EAC152B" w14:textId="77777777" w:rsidR="00142BAC" w:rsidRPr="00F9519C" w:rsidRDefault="00142BAC" w:rsidP="00142BAC">
            <w:pPr>
              <w:pStyle w:val="TAC"/>
              <w:rPr>
                <w:rFonts w:eastAsia="DengXian"/>
                <w:color w:val="000000"/>
                <w:lang w:eastAsia="zh-CN"/>
              </w:rPr>
            </w:pPr>
            <w:r w:rsidRPr="00F9519C">
              <w:rPr>
                <w:rFonts w:eastAsia="DengXian"/>
                <w:lang w:eastAsia="zh-CN"/>
              </w:rPr>
              <w:t>0.5</w:t>
            </w:r>
          </w:p>
        </w:tc>
        <w:tc>
          <w:tcPr>
            <w:tcW w:w="1949" w:type="dxa"/>
            <w:vAlign w:val="center"/>
          </w:tcPr>
          <w:p w14:paraId="7AB4C2A6" w14:textId="77777777" w:rsidR="00142BAC" w:rsidRPr="00F9519C" w:rsidRDefault="00142BAC" w:rsidP="00142BAC">
            <w:pPr>
              <w:pStyle w:val="TAC"/>
              <w:rPr>
                <w:rFonts w:eastAsia="DengXian"/>
                <w:bCs/>
                <w:color w:val="000000"/>
                <w:lang w:eastAsia="zh-CN"/>
              </w:rPr>
            </w:pPr>
            <w:r w:rsidRPr="00F9519C">
              <w:rPr>
                <w:rFonts w:eastAsia="DengXian"/>
                <w:color w:val="000000"/>
                <w:lang w:eastAsia="zh-CN"/>
              </w:rPr>
              <w:t>0.5</w:t>
            </w:r>
          </w:p>
        </w:tc>
      </w:tr>
      <w:tr w:rsidR="00142BAC" w:rsidRPr="00F9519C" w14:paraId="41B12995" w14:textId="77777777" w:rsidTr="00FD02C8">
        <w:trPr>
          <w:jc w:val="center"/>
        </w:trPr>
        <w:tc>
          <w:tcPr>
            <w:tcW w:w="1735" w:type="dxa"/>
            <w:tcBorders>
              <w:top w:val="single" w:sz="4" w:space="0" w:color="auto"/>
              <w:bottom w:val="single" w:sz="4" w:space="0" w:color="auto"/>
            </w:tcBorders>
            <w:shd w:val="clear" w:color="auto" w:fill="auto"/>
          </w:tcPr>
          <w:p w14:paraId="1D048489" w14:textId="77777777" w:rsidR="00142BAC" w:rsidRPr="00F9519C" w:rsidRDefault="00142BAC" w:rsidP="00142BAC">
            <w:pPr>
              <w:pStyle w:val="TAC"/>
              <w:keepNext w:val="0"/>
              <w:keepLines w:val="0"/>
              <w:rPr>
                <w:rFonts w:eastAsia="DengXian"/>
                <w:lang w:eastAsia="zh-CN"/>
              </w:rPr>
            </w:pPr>
            <w:r w:rsidRPr="00F9519C">
              <w:rPr>
                <w:rFonts w:eastAsia="SimSun"/>
                <w:color w:val="000000"/>
                <w:lang w:eastAsia="zh-CN"/>
              </w:rPr>
              <w:t>CA_n1-n78-n105</w:t>
            </w:r>
          </w:p>
        </w:tc>
        <w:tc>
          <w:tcPr>
            <w:tcW w:w="1807" w:type="dxa"/>
            <w:vAlign w:val="center"/>
          </w:tcPr>
          <w:p w14:paraId="515D38C3" w14:textId="77777777" w:rsidR="00142BAC" w:rsidRPr="00F9519C" w:rsidRDefault="00142BAC" w:rsidP="00142BAC">
            <w:pPr>
              <w:pStyle w:val="TAC"/>
              <w:rPr>
                <w:rFonts w:eastAsia="DengXian"/>
                <w:color w:val="000000"/>
                <w:lang w:eastAsia="zh-CN"/>
              </w:rPr>
            </w:pPr>
            <w:r w:rsidRPr="00F9519C">
              <w:rPr>
                <w:rFonts w:eastAsia="DengXian"/>
                <w:color w:val="000000" w:themeColor="text1"/>
                <w:lang w:eastAsia="zh-CN"/>
              </w:rPr>
              <w:t>-</w:t>
            </w:r>
          </w:p>
        </w:tc>
        <w:tc>
          <w:tcPr>
            <w:tcW w:w="1948" w:type="dxa"/>
            <w:vAlign w:val="center"/>
          </w:tcPr>
          <w:p w14:paraId="00576523" w14:textId="77777777" w:rsidR="00142BAC" w:rsidRPr="00F9519C" w:rsidRDefault="00142BAC" w:rsidP="00142BAC">
            <w:pPr>
              <w:pStyle w:val="TAC"/>
              <w:rPr>
                <w:rFonts w:eastAsia="DengXian"/>
                <w:lang w:eastAsia="zh-CN"/>
              </w:rPr>
            </w:pPr>
            <w:r w:rsidRPr="00F9519C">
              <w:rPr>
                <w:rFonts w:eastAsia="DengXian"/>
                <w:color w:val="000000" w:themeColor="text1"/>
                <w:lang w:eastAsia="zh-CN"/>
              </w:rPr>
              <w:t>0.5</w:t>
            </w:r>
          </w:p>
        </w:tc>
        <w:tc>
          <w:tcPr>
            <w:tcW w:w="1949" w:type="dxa"/>
            <w:vAlign w:val="center"/>
          </w:tcPr>
          <w:p w14:paraId="33CFB074" w14:textId="77777777" w:rsidR="00142BAC" w:rsidRPr="00F9519C" w:rsidRDefault="00142BAC" w:rsidP="00142BAC">
            <w:pPr>
              <w:pStyle w:val="TAC"/>
              <w:rPr>
                <w:rFonts w:eastAsia="DengXian"/>
                <w:color w:val="000000"/>
                <w:lang w:eastAsia="zh-CN"/>
              </w:rPr>
            </w:pPr>
            <w:r w:rsidRPr="00F9519C">
              <w:rPr>
                <w:rFonts w:eastAsia="DengXian"/>
                <w:color w:val="000000" w:themeColor="text1"/>
                <w:lang w:eastAsia="zh-CN"/>
              </w:rPr>
              <w:t>0.2</w:t>
            </w:r>
          </w:p>
        </w:tc>
      </w:tr>
      <w:tr w:rsidR="00142BAC" w:rsidRPr="00F9519C" w14:paraId="56212A37" w14:textId="77777777" w:rsidTr="00FD02C8">
        <w:trPr>
          <w:jc w:val="center"/>
        </w:trPr>
        <w:tc>
          <w:tcPr>
            <w:tcW w:w="1735" w:type="dxa"/>
            <w:tcBorders>
              <w:top w:val="single" w:sz="4" w:space="0" w:color="auto"/>
              <w:bottom w:val="single" w:sz="4" w:space="0" w:color="auto"/>
            </w:tcBorders>
            <w:shd w:val="clear" w:color="auto" w:fill="auto"/>
          </w:tcPr>
          <w:p w14:paraId="44952061" w14:textId="77777777" w:rsidR="00142BAC" w:rsidRPr="00F9519C" w:rsidRDefault="00142BAC" w:rsidP="00142BAC">
            <w:pPr>
              <w:pStyle w:val="TAC"/>
              <w:keepNext w:val="0"/>
              <w:keepLines w:val="0"/>
              <w:rPr>
                <w:rFonts w:eastAsia="DengXian"/>
                <w:lang w:eastAsia="ja-JP"/>
              </w:rPr>
            </w:pPr>
            <w:r w:rsidRPr="00F9519C">
              <w:rPr>
                <w:rFonts w:eastAsia="DengXian" w:hint="eastAsia"/>
                <w:bCs/>
                <w:lang w:eastAsia="ja-JP"/>
              </w:rPr>
              <w:t>CA_n</w:t>
            </w:r>
            <w:r w:rsidRPr="00F9519C">
              <w:rPr>
                <w:rFonts w:eastAsia="DengXian"/>
                <w:bCs/>
                <w:lang w:eastAsia="ja-JP"/>
              </w:rPr>
              <w:t>2</w:t>
            </w:r>
            <w:r w:rsidRPr="00F9519C">
              <w:rPr>
                <w:rFonts w:eastAsia="DengXian" w:hint="eastAsia"/>
                <w:bCs/>
                <w:lang w:eastAsia="ja-JP"/>
              </w:rPr>
              <w:t>-n</w:t>
            </w:r>
            <w:r w:rsidRPr="00F9519C">
              <w:rPr>
                <w:rFonts w:eastAsia="DengXian" w:hint="eastAsia"/>
                <w:bCs/>
                <w:lang w:eastAsia="zh-CN"/>
              </w:rPr>
              <w:t>5-n30</w:t>
            </w:r>
          </w:p>
        </w:tc>
        <w:tc>
          <w:tcPr>
            <w:tcW w:w="1807" w:type="dxa"/>
            <w:vAlign w:val="center"/>
          </w:tcPr>
          <w:p w14:paraId="28080E9E" w14:textId="77777777" w:rsidR="00142BAC" w:rsidRPr="00F9519C" w:rsidRDefault="00142BAC" w:rsidP="00142BAC">
            <w:pPr>
              <w:pStyle w:val="TAC"/>
              <w:rPr>
                <w:rFonts w:eastAsia="DengXian"/>
                <w:bCs/>
                <w:color w:val="000000"/>
                <w:lang w:eastAsia="zh-CN"/>
              </w:rPr>
            </w:pPr>
            <w:r w:rsidRPr="00F9519C">
              <w:rPr>
                <w:rFonts w:eastAsia="DengXian"/>
                <w:bCs/>
                <w:lang w:eastAsia="zh-CN"/>
              </w:rPr>
              <w:t>0.4</w:t>
            </w:r>
          </w:p>
        </w:tc>
        <w:tc>
          <w:tcPr>
            <w:tcW w:w="1948" w:type="dxa"/>
            <w:vAlign w:val="center"/>
          </w:tcPr>
          <w:p w14:paraId="58259405" w14:textId="77777777" w:rsidR="00142BAC" w:rsidRPr="00F9519C" w:rsidRDefault="00142BAC" w:rsidP="00142BAC">
            <w:pPr>
              <w:pStyle w:val="TAC"/>
              <w:rPr>
                <w:rFonts w:eastAsia="DengXian"/>
                <w:color w:val="000000"/>
                <w:lang w:eastAsia="zh-CN"/>
              </w:rPr>
            </w:pPr>
            <w:r w:rsidRPr="00F9519C">
              <w:rPr>
                <w:rFonts w:eastAsia="DengXian" w:hint="eastAsia"/>
                <w:color w:val="000000"/>
                <w:lang w:eastAsia="zh-CN"/>
              </w:rPr>
              <w:t>-</w:t>
            </w:r>
          </w:p>
        </w:tc>
        <w:tc>
          <w:tcPr>
            <w:tcW w:w="1949" w:type="dxa"/>
            <w:vAlign w:val="center"/>
          </w:tcPr>
          <w:p w14:paraId="34AC6EBD" w14:textId="77777777" w:rsidR="00142BAC" w:rsidRPr="00F9519C" w:rsidRDefault="00142BAC" w:rsidP="00142BAC">
            <w:pPr>
              <w:pStyle w:val="TAC"/>
              <w:rPr>
                <w:rFonts w:eastAsia="DengXian"/>
                <w:bCs/>
                <w:color w:val="000000"/>
                <w:lang w:eastAsia="zh-CN"/>
              </w:rPr>
            </w:pPr>
            <w:r w:rsidRPr="00F9519C">
              <w:rPr>
                <w:rFonts w:eastAsia="DengXian" w:cs="Arial"/>
                <w:szCs w:val="18"/>
                <w:lang w:eastAsia="zh-CN"/>
              </w:rPr>
              <w:t>0.5</w:t>
            </w:r>
          </w:p>
        </w:tc>
      </w:tr>
      <w:tr w:rsidR="00142BAC" w:rsidRPr="00F9519C" w14:paraId="0383D0DF" w14:textId="77777777" w:rsidTr="00FD02C8">
        <w:trPr>
          <w:jc w:val="center"/>
        </w:trPr>
        <w:tc>
          <w:tcPr>
            <w:tcW w:w="1735" w:type="dxa"/>
            <w:tcBorders>
              <w:top w:val="single" w:sz="4" w:space="0" w:color="auto"/>
              <w:bottom w:val="single" w:sz="4" w:space="0" w:color="auto"/>
            </w:tcBorders>
            <w:shd w:val="clear" w:color="auto" w:fill="auto"/>
          </w:tcPr>
          <w:p w14:paraId="515D6CDA" w14:textId="77777777" w:rsidR="00142BAC" w:rsidRPr="00F9519C" w:rsidRDefault="00142BAC" w:rsidP="00142BAC">
            <w:pPr>
              <w:pStyle w:val="TAC"/>
              <w:keepNext w:val="0"/>
              <w:keepLines w:val="0"/>
              <w:rPr>
                <w:rFonts w:eastAsia="DengXian"/>
                <w:bCs/>
                <w:lang w:eastAsia="ja-JP"/>
              </w:rPr>
            </w:pPr>
            <w:r w:rsidRPr="00F9519C">
              <w:rPr>
                <w:rFonts w:eastAsia="DengXian"/>
                <w:lang w:eastAsia="zh-CN"/>
              </w:rPr>
              <w:t>CA_n2-n5-n41</w:t>
            </w:r>
          </w:p>
        </w:tc>
        <w:tc>
          <w:tcPr>
            <w:tcW w:w="1807" w:type="dxa"/>
            <w:vAlign w:val="center"/>
          </w:tcPr>
          <w:p w14:paraId="0825BE1E" w14:textId="77777777" w:rsidR="00142BAC" w:rsidRPr="00F9519C" w:rsidRDefault="00142BAC" w:rsidP="00142BAC">
            <w:pPr>
              <w:pStyle w:val="TAC"/>
              <w:rPr>
                <w:rFonts w:eastAsia="DengXian"/>
                <w:bCs/>
                <w:lang w:eastAsia="zh-CN"/>
              </w:rPr>
            </w:pPr>
            <w:r w:rsidRPr="00F9519C">
              <w:rPr>
                <w:rFonts w:cs="Arial" w:hint="eastAsia"/>
                <w:szCs w:val="18"/>
                <w:lang w:eastAsia="zh-CN"/>
              </w:rPr>
              <w:t>-</w:t>
            </w:r>
          </w:p>
        </w:tc>
        <w:tc>
          <w:tcPr>
            <w:tcW w:w="1948" w:type="dxa"/>
            <w:vAlign w:val="center"/>
          </w:tcPr>
          <w:p w14:paraId="2AFB2CFD" w14:textId="77777777" w:rsidR="00142BAC" w:rsidRPr="00F9519C" w:rsidRDefault="00142BAC" w:rsidP="00142BAC">
            <w:pPr>
              <w:pStyle w:val="TAC"/>
              <w:rPr>
                <w:rFonts w:eastAsia="DengXian"/>
                <w:color w:val="000000"/>
                <w:lang w:eastAsia="zh-CN"/>
              </w:rPr>
            </w:pPr>
            <w:r w:rsidRPr="00F9519C">
              <w:rPr>
                <w:rFonts w:cs="Arial"/>
                <w:szCs w:val="18"/>
                <w:lang w:eastAsia="zh-CN"/>
              </w:rPr>
              <w:t>0.2</w:t>
            </w:r>
          </w:p>
        </w:tc>
        <w:tc>
          <w:tcPr>
            <w:tcW w:w="1949" w:type="dxa"/>
            <w:vAlign w:val="center"/>
          </w:tcPr>
          <w:p w14:paraId="00F9A035" w14:textId="77777777" w:rsidR="00142BAC" w:rsidRPr="00F9519C" w:rsidRDefault="00142BAC" w:rsidP="00142BAC">
            <w:pPr>
              <w:pStyle w:val="TAC"/>
              <w:rPr>
                <w:rFonts w:eastAsia="DengXian" w:cs="Arial"/>
                <w:szCs w:val="18"/>
                <w:lang w:eastAsia="zh-CN"/>
              </w:rPr>
            </w:pPr>
            <w:r w:rsidRPr="00F9519C">
              <w:rPr>
                <w:rFonts w:cs="Arial" w:hint="eastAsia"/>
                <w:szCs w:val="18"/>
                <w:lang w:eastAsia="zh-CN"/>
              </w:rPr>
              <w:t>-</w:t>
            </w:r>
          </w:p>
        </w:tc>
      </w:tr>
      <w:tr w:rsidR="00142BAC" w:rsidRPr="00F9519C" w14:paraId="486C7E10" w14:textId="77777777" w:rsidTr="00FD02C8">
        <w:trPr>
          <w:jc w:val="center"/>
        </w:trPr>
        <w:tc>
          <w:tcPr>
            <w:tcW w:w="1735" w:type="dxa"/>
            <w:tcBorders>
              <w:top w:val="single" w:sz="4" w:space="0" w:color="auto"/>
              <w:bottom w:val="single" w:sz="4" w:space="0" w:color="auto"/>
            </w:tcBorders>
            <w:shd w:val="clear" w:color="auto" w:fill="auto"/>
          </w:tcPr>
          <w:p w14:paraId="72F0B6A7" w14:textId="77777777" w:rsidR="00142BAC" w:rsidRPr="00F9519C" w:rsidRDefault="00142BAC" w:rsidP="00142BAC">
            <w:pPr>
              <w:pStyle w:val="TAC"/>
              <w:keepNext w:val="0"/>
              <w:keepLines w:val="0"/>
              <w:rPr>
                <w:rFonts w:eastAsia="DengXian"/>
                <w:lang w:eastAsia="zh-CN"/>
              </w:rPr>
            </w:pPr>
            <w:r w:rsidRPr="00F9519C">
              <w:rPr>
                <w:rFonts w:eastAsia="DengXian" w:hint="eastAsia"/>
                <w:bCs/>
                <w:lang w:eastAsia="ja-JP"/>
              </w:rPr>
              <w:t>CA_n</w:t>
            </w:r>
            <w:r w:rsidRPr="00F9519C">
              <w:rPr>
                <w:rFonts w:eastAsia="DengXian"/>
                <w:bCs/>
                <w:lang w:eastAsia="ja-JP"/>
              </w:rPr>
              <w:t>2</w:t>
            </w:r>
            <w:r w:rsidRPr="00F9519C">
              <w:rPr>
                <w:rFonts w:eastAsia="DengXian" w:hint="eastAsia"/>
                <w:bCs/>
                <w:lang w:eastAsia="ja-JP"/>
              </w:rPr>
              <w:t>-n</w:t>
            </w:r>
            <w:r w:rsidRPr="00F9519C">
              <w:rPr>
                <w:rFonts w:eastAsia="DengXian" w:hint="eastAsia"/>
                <w:bCs/>
                <w:lang w:eastAsia="zh-CN"/>
              </w:rPr>
              <w:t>5-n48</w:t>
            </w:r>
          </w:p>
        </w:tc>
        <w:tc>
          <w:tcPr>
            <w:tcW w:w="1807" w:type="dxa"/>
            <w:vAlign w:val="center"/>
          </w:tcPr>
          <w:p w14:paraId="179C207C" w14:textId="77777777" w:rsidR="00142BAC" w:rsidRPr="00F9519C" w:rsidRDefault="00142BAC" w:rsidP="00142BAC">
            <w:pPr>
              <w:pStyle w:val="TAC"/>
              <w:rPr>
                <w:rFonts w:eastAsia="DengXian"/>
                <w:color w:val="000000"/>
                <w:lang w:eastAsia="zh-CN"/>
              </w:rPr>
            </w:pPr>
            <w:r w:rsidRPr="00F9519C">
              <w:rPr>
                <w:rFonts w:eastAsia="DengXian"/>
                <w:bCs/>
                <w:lang w:eastAsia="zh-CN"/>
              </w:rPr>
              <w:t>0.2</w:t>
            </w:r>
          </w:p>
        </w:tc>
        <w:tc>
          <w:tcPr>
            <w:tcW w:w="1948" w:type="dxa"/>
            <w:vAlign w:val="center"/>
          </w:tcPr>
          <w:p w14:paraId="5B96FA5B" w14:textId="77777777" w:rsidR="00142BAC" w:rsidRPr="00F9519C" w:rsidRDefault="00142BAC" w:rsidP="00142BAC">
            <w:pPr>
              <w:pStyle w:val="TAC"/>
              <w:rPr>
                <w:rFonts w:eastAsia="DengXian"/>
                <w:color w:val="000000"/>
                <w:lang w:eastAsia="zh-CN"/>
              </w:rPr>
            </w:pPr>
            <w:r w:rsidRPr="00F9519C">
              <w:rPr>
                <w:rFonts w:eastAsia="DengXian" w:hint="eastAsia"/>
                <w:color w:val="000000"/>
                <w:lang w:eastAsia="zh-CN"/>
              </w:rPr>
              <w:t>-</w:t>
            </w:r>
          </w:p>
        </w:tc>
        <w:tc>
          <w:tcPr>
            <w:tcW w:w="1949" w:type="dxa"/>
            <w:vAlign w:val="center"/>
          </w:tcPr>
          <w:p w14:paraId="4A0F4F92" w14:textId="77777777" w:rsidR="00142BAC" w:rsidRPr="00F9519C" w:rsidRDefault="00142BAC" w:rsidP="00142BAC">
            <w:pPr>
              <w:pStyle w:val="TAC"/>
              <w:rPr>
                <w:rFonts w:eastAsia="DengXian" w:cs="Arial"/>
                <w:szCs w:val="18"/>
                <w:lang w:eastAsia="ja-JP"/>
              </w:rPr>
            </w:pPr>
            <w:r w:rsidRPr="00F9519C">
              <w:rPr>
                <w:rFonts w:eastAsia="DengXian" w:hint="eastAsia"/>
                <w:bCs/>
                <w:color w:val="000000"/>
                <w:lang w:eastAsia="zh-CN"/>
              </w:rPr>
              <w:t>0</w:t>
            </w:r>
            <w:r w:rsidRPr="00F9519C">
              <w:rPr>
                <w:rFonts w:eastAsia="DengXian"/>
                <w:bCs/>
                <w:color w:val="000000"/>
                <w:lang w:eastAsia="zh-CN"/>
              </w:rPr>
              <w:t>.5</w:t>
            </w:r>
          </w:p>
        </w:tc>
      </w:tr>
      <w:tr w:rsidR="00142BAC" w:rsidRPr="00F9519C" w14:paraId="70A55E18" w14:textId="77777777" w:rsidTr="00FD02C8">
        <w:trPr>
          <w:jc w:val="center"/>
        </w:trPr>
        <w:tc>
          <w:tcPr>
            <w:tcW w:w="1735" w:type="dxa"/>
            <w:tcBorders>
              <w:top w:val="single" w:sz="4" w:space="0" w:color="auto"/>
              <w:bottom w:val="single" w:sz="4" w:space="0" w:color="auto"/>
            </w:tcBorders>
            <w:shd w:val="clear" w:color="auto" w:fill="auto"/>
          </w:tcPr>
          <w:p w14:paraId="052D067B" w14:textId="77777777" w:rsidR="00142BAC" w:rsidRPr="00F9519C" w:rsidRDefault="00142BAC" w:rsidP="00142BAC">
            <w:pPr>
              <w:pStyle w:val="TAC"/>
              <w:keepNext w:val="0"/>
              <w:keepLines w:val="0"/>
              <w:rPr>
                <w:rFonts w:eastAsia="DengXian"/>
                <w:bCs/>
                <w:lang w:eastAsia="ja-JP"/>
              </w:rPr>
            </w:pPr>
            <w:r w:rsidRPr="00F9519C">
              <w:rPr>
                <w:rFonts w:eastAsia="DengXian" w:hint="eastAsia"/>
                <w:bCs/>
                <w:lang w:eastAsia="ja-JP"/>
              </w:rPr>
              <w:t>CA_n</w:t>
            </w:r>
            <w:r w:rsidRPr="00F9519C">
              <w:rPr>
                <w:rFonts w:eastAsia="DengXian"/>
                <w:bCs/>
                <w:lang w:eastAsia="ja-JP"/>
              </w:rPr>
              <w:t>2</w:t>
            </w:r>
            <w:r w:rsidRPr="00F9519C">
              <w:rPr>
                <w:rFonts w:eastAsia="DengXian" w:hint="eastAsia"/>
                <w:bCs/>
                <w:lang w:eastAsia="ja-JP"/>
              </w:rPr>
              <w:t>-n</w:t>
            </w:r>
            <w:r w:rsidRPr="00F9519C">
              <w:rPr>
                <w:rFonts w:eastAsia="DengXian" w:hint="eastAsia"/>
                <w:bCs/>
                <w:lang w:eastAsia="zh-CN"/>
              </w:rPr>
              <w:t>5-n</w:t>
            </w:r>
            <w:r w:rsidRPr="00F9519C">
              <w:rPr>
                <w:rFonts w:eastAsia="DengXian"/>
                <w:bCs/>
                <w:lang w:eastAsia="ja-JP"/>
              </w:rPr>
              <w:t>66</w:t>
            </w:r>
          </w:p>
        </w:tc>
        <w:tc>
          <w:tcPr>
            <w:tcW w:w="1807" w:type="dxa"/>
            <w:vAlign w:val="center"/>
          </w:tcPr>
          <w:p w14:paraId="2B5E47EB" w14:textId="77777777" w:rsidR="00142BAC" w:rsidRPr="00F9519C" w:rsidRDefault="00142BAC" w:rsidP="00142BAC">
            <w:pPr>
              <w:pStyle w:val="TAC"/>
              <w:rPr>
                <w:rFonts w:eastAsia="DengXian"/>
                <w:bCs/>
                <w:lang w:eastAsia="zh-CN"/>
              </w:rPr>
            </w:pPr>
            <w:r w:rsidRPr="00F9519C">
              <w:rPr>
                <w:rFonts w:eastAsia="DengXian"/>
                <w:bCs/>
                <w:lang w:eastAsia="zh-CN"/>
              </w:rPr>
              <w:t>0.3</w:t>
            </w:r>
          </w:p>
        </w:tc>
        <w:tc>
          <w:tcPr>
            <w:tcW w:w="1948" w:type="dxa"/>
            <w:vAlign w:val="center"/>
          </w:tcPr>
          <w:p w14:paraId="5AF9D4CA" w14:textId="77777777" w:rsidR="00142BAC" w:rsidRPr="00F9519C" w:rsidRDefault="00142BAC" w:rsidP="00142BAC">
            <w:pPr>
              <w:pStyle w:val="TAC"/>
              <w:rPr>
                <w:rFonts w:eastAsia="DengXian"/>
                <w:color w:val="000000"/>
                <w:lang w:eastAsia="zh-CN"/>
              </w:rPr>
            </w:pPr>
            <w:r w:rsidRPr="00F9519C">
              <w:rPr>
                <w:rFonts w:eastAsia="DengXian" w:hint="eastAsia"/>
                <w:color w:val="000000"/>
                <w:lang w:eastAsia="zh-CN"/>
              </w:rPr>
              <w:t>-</w:t>
            </w:r>
          </w:p>
        </w:tc>
        <w:tc>
          <w:tcPr>
            <w:tcW w:w="1949" w:type="dxa"/>
            <w:vAlign w:val="center"/>
          </w:tcPr>
          <w:p w14:paraId="3D654218" w14:textId="77777777" w:rsidR="00142BAC" w:rsidRPr="00F9519C" w:rsidRDefault="00142BAC" w:rsidP="00142BAC">
            <w:pPr>
              <w:pStyle w:val="TAC"/>
              <w:rPr>
                <w:rFonts w:eastAsia="DengXian"/>
                <w:bCs/>
                <w:color w:val="000000"/>
                <w:lang w:eastAsia="zh-CN"/>
              </w:rPr>
            </w:pPr>
            <w:r w:rsidRPr="00F9519C">
              <w:rPr>
                <w:rFonts w:eastAsia="DengXian" w:cs="Arial"/>
                <w:szCs w:val="18"/>
                <w:lang w:eastAsia="zh-CN"/>
              </w:rPr>
              <w:t>0.3</w:t>
            </w:r>
          </w:p>
        </w:tc>
      </w:tr>
      <w:tr w:rsidR="00142BAC" w:rsidRPr="00F9519C" w14:paraId="28A058BA" w14:textId="77777777" w:rsidTr="00FD02C8">
        <w:trPr>
          <w:jc w:val="center"/>
        </w:trPr>
        <w:tc>
          <w:tcPr>
            <w:tcW w:w="1735" w:type="dxa"/>
            <w:tcBorders>
              <w:top w:val="single" w:sz="4" w:space="0" w:color="auto"/>
              <w:bottom w:val="single" w:sz="4" w:space="0" w:color="auto"/>
            </w:tcBorders>
            <w:shd w:val="clear" w:color="auto" w:fill="auto"/>
          </w:tcPr>
          <w:p w14:paraId="1317B496" w14:textId="77777777" w:rsidR="00142BAC" w:rsidRPr="00F9519C" w:rsidRDefault="00142BAC" w:rsidP="00142BAC">
            <w:pPr>
              <w:pStyle w:val="TAC"/>
              <w:keepNext w:val="0"/>
              <w:keepLines w:val="0"/>
              <w:rPr>
                <w:rFonts w:eastAsia="DengXian"/>
                <w:lang w:eastAsia="zh-CN"/>
              </w:rPr>
            </w:pPr>
            <w:r w:rsidRPr="00F9519C">
              <w:rPr>
                <w:rFonts w:eastAsia="DengXian" w:hint="eastAsia"/>
                <w:lang w:eastAsia="ja-JP"/>
              </w:rPr>
              <w:t>CA_n</w:t>
            </w:r>
            <w:r w:rsidRPr="00F9519C">
              <w:rPr>
                <w:rFonts w:eastAsia="DengXian"/>
                <w:lang w:eastAsia="ja-JP"/>
              </w:rPr>
              <w:t>2</w:t>
            </w:r>
            <w:r w:rsidRPr="00F9519C">
              <w:rPr>
                <w:rFonts w:eastAsia="DengXian" w:hint="eastAsia"/>
                <w:lang w:eastAsia="ja-JP"/>
              </w:rPr>
              <w:t>-n</w:t>
            </w:r>
            <w:r w:rsidRPr="00F9519C">
              <w:rPr>
                <w:rFonts w:eastAsia="DengXian" w:hint="eastAsia"/>
                <w:lang w:eastAsia="zh-CN"/>
              </w:rPr>
              <w:t>5-n77</w:t>
            </w:r>
          </w:p>
        </w:tc>
        <w:tc>
          <w:tcPr>
            <w:tcW w:w="1807" w:type="dxa"/>
            <w:vAlign w:val="center"/>
          </w:tcPr>
          <w:p w14:paraId="0F778755" w14:textId="77777777" w:rsidR="00142BAC" w:rsidRPr="00F9519C" w:rsidRDefault="00142BAC" w:rsidP="00142BAC">
            <w:pPr>
              <w:pStyle w:val="TAC"/>
              <w:rPr>
                <w:rFonts w:eastAsia="DengXian"/>
                <w:color w:val="000000"/>
                <w:lang w:eastAsia="zh-CN"/>
              </w:rPr>
            </w:pPr>
            <w:r w:rsidRPr="00F9519C">
              <w:rPr>
                <w:rFonts w:eastAsia="DengXian"/>
                <w:color w:val="000000"/>
                <w:lang w:eastAsia="zh-CN"/>
              </w:rPr>
              <w:t>0.2</w:t>
            </w:r>
          </w:p>
        </w:tc>
        <w:tc>
          <w:tcPr>
            <w:tcW w:w="1948" w:type="dxa"/>
            <w:vAlign w:val="center"/>
          </w:tcPr>
          <w:p w14:paraId="778F7B20" w14:textId="77777777" w:rsidR="00142BAC" w:rsidRPr="00F9519C" w:rsidRDefault="00142BAC" w:rsidP="00142BAC">
            <w:pPr>
              <w:pStyle w:val="TAC"/>
              <w:rPr>
                <w:rFonts w:eastAsia="DengXian"/>
                <w:color w:val="000000"/>
                <w:lang w:eastAsia="zh-CN"/>
              </w:rPr>
            </w:pPr>
            <w:r w:rsidRPr="00F9519C">
              <w:rPr>
                <w:rFonts w:eastAsia="DengXian" w:hint="eastAsia"/>
                <w:color w:val="000000"/>
                <w:lang w:eastAsia="zh-CN"/>
              </w:rPr>
              <w:t>0</w:t>
            </w:r>
            <w:r w:rsidRPr="00F9519C">
              <w:rPr>
                <w:rFonts w:eastAsia="DengXian"/>
                <w:color w:val="000000"/>
                <w:lang w:eastAsia="zh-CN"/>
              </w:rPr>
              <w:t>.5</w:t>
            </w:r>
          </w:p>
        </w:tc>
        <w:tc>
          <w:tcPr>
            <w:tcW w:w="1949" w:type="dxa"/>
            <w:vAlign w:val="center"/>
          </w:tcPr>
          <w:p w14:paraId="5673841E" w14:textId="77777777" w:rsidR="00142BAC" w:rsidRPr="00F9519C" w:rsidRDefault="00142BAC" w:rsidP="00142BAC">
            <w:pPr>
              <w:pStyle w:val="TAC"/>
              <w:rPr>
                <w:rFonts w:eastAsia="DengXian" w:cs="Arial"/>
                <w:szCs w:val="18"/>
                <w:lang w:eastAsia="ja-JP"/>
              </w:rPr>
            </w:pPr>
            <w:r w:rsidRPr="00F9519C">
              <w:rPr>
                <w:rFonts w:eastAsia="DengXian"/>
                <w:color w:val="000000"/>
                <w:lang w:eastAsia="zh-CN"/>
              </w:rPr>
              <w:t>0.5</w:t>
            </w:r>
          </w:p>
        </w:tc>
      </w:tr>
      <w:tr w:rsidR="00142BAC" w:rsidRPr="00F9519C" w14:paraId="177D9D03" w14:textId="77777777" w:rsidTr="00FD02C8">
        <w:trPr>
          <w:jc w:val="center"/>
        </w:trPr>
        <w:tc>
          <w:tcPr>
            <w:tcW w:w="1735" w:type="dxa"/>
            <w:tcBorders>
              <w:top w:val="single" w:sz="4" w:space="0" w:color="auto"/>
              <w:bottom w:val="single" w:sz="4" w:space="0" w:color="auto"/>
            </w:tcBorders>
            <w:shd w:val="clear" w:color="auto" w:fill="auto"/>
          </w:tcPr>
          <w:p w14:paraId="2A78ABA4" w14:textId="77777777" w:rsidR="00142BAC" w:rsidRPr="00F9519C" w:rsidRDefault="00142BAC" w:rsidP="00142BAC">
            <w:pPr>
              <w:pStyle w:val="TAC"/>
              <w:keepNext w:val="0"/>
              <w:keepLines w:val="0"/>
              <w:rPr>
                <w:rFonts w:eastAsia="DengXian"/>
                <w:lang w:eastAsia="ja-JP"/>
              </w:rPr>
            </w:pPr>
            <w:r w:rsidRPr="00F9519C">
              <w:rPr>
                <w:rFonts w:eastAsia="DengXian"/>
                <w:lang w:eastAsia="zh-CN"/>
              </w:rPr>
              <w:t>CA_n2-n7-n71</w:t>
            </w:r>
          </w:p>
        </w:tc>
        <w:tc>
          <w:tcPr>
            <w:tcW w:w="1807" w:type="dxa"/>
            <w:vAlign w:val="center"/>
          </w:tcPr>
          <w:p w14:paraId="725D84C6" w14:textId="77777777" w:rsidR="00142BAC" w:rsidRPr="00F9519C" w:rsidRDefault="00142BAC" w:rsidP="00142BAC">
            <w:pPr>
              <w:pStyle w:val="TAC"/>
              <w:rPr>
                <w:rFonts w:eastAsia="DengXian"/>
                <w:color w:val="000000"/>
                <w:lang w:eastAsia="zh-CN"/>
              </w:rPr>
            </w:pPr>
            <w:r w:rsidRPr="00F9519C">
              <w:rPr>
                <w:lang w:eastAsia="ja-JP"/>
              </w:rPr>
              <w:t>-</w:t>
            </w:r>
          </w:p>
        </w:tc>
        <w:tc>
          <w:tcPr>
            <w:tcW w:w="1948" w:type="dxa"/>
            <w:vAlign w:val="center"/>
          </w:tcPr>
          <w:p w14:paraId="08BB83BD" w14:textId="77777777" w:rsidR="00142BAC" w:rsidRPr="00F9519C" w:rsidRDefault="00142BAC" w:rsidP="00142BAC">
            <w:pPr>
              <w:pStyle w:val="TAC"/>
              <w:rPr>
                <w:rFonts w:eastAsia="DengXian"/>
                <w:color w:val="000000"/>
                <w:lang w:eastAsia="zh-CN"/>
              </w:rPr>
            </w:pPr>
            <w:r w:rsidRPr="00F9519C">
              <w:rPr>
                <w:lang w:eastAsia="zh-CN"/>
              </w:rPr>
              <w:t>-</w:t>
            </w:r>
          </w:p>
        </w:tc>
        <w:tc>
          <w:tcPr>
            <w:tcW w:w="1949" w:type="dxa"/>
            <w:vAlign w:val="center"/>
          </w:tcPr>
          <w:p w14:paraId="1CB99B0A" w14:textId="77777777" w:rsidR="00142BAC" w:rsidRPr="00F9519C" w:rsidRDefault="00142BAC" w:rsidP="00142BAC">
            <w:pPr>
              <w:pStyle w:val="TAC"/>
              <w:rPr>
                <w:rFonts w:eastAsia="DengXian"/>
                <w:color w:val="000000"/>
                <w:lang w:eastAsia="zh-CN"/>
              </w:rPr>
            </w:pPr>
            <w:r w:rsidRPr="00F9519C">
              <w:rPr>
                <w:lang w:eastAsia="zh-CN"/>
              </w:rPr>
              <w:t>0.2</w:t>
            </w:r>
          </w:p>
        </w:tc>
      </w:tr>
      <w:tr w:rsidR="00142BAC" w:rsidRPr="00F9519C" w14:paraId="5A89CC56" w14:textId="77777777" w:rsidTr="00FD02C8">
        <w:trPr>
          <w:jc w:val="center"/>
        </w:trPr>
        <w:tc>
          <w:tcPr>
            <w:tcW w:w="1735" w:type="dxa"/>
            <w:tcBorders>
              <w:top w:val="single" w:sz="4" w:space="0" w:color="auto"/>
              <w:bottom w:val="single" w:sz="4" w:space="0" w:color="auto"/>
            </w:tcBorders>
            <w:shd w:val="clear" w:color="auto" w:fill="auto"/>
            <w:vAlign w:val="center"/>
          </w:tcPr>
          <w:p w14:paraId="48FD2F6A" w14:textId="77777777" w:rsidR="00142BAC" w:rsidRPr="00F9519C" w:rsidRDefault="00142BAC" w:rsidP="00142BAC">
            <w:pPr>
              <w:pStyle w:val="TAC"/>
              <w:keepNext w:val="0"/>
              <w:keepLines w:val="0"/>
              <w:rPr>
                <w:rFonts w:eastAsia="DengXian"/>
                <w:lang w:eastAsia="zh-CN"/>
              </w:rPr>
            </w:pPr>
            <w:r w:rsidRPr="00F9519C">
              <w:rPr>
                <w:lang w:eastAsia="zh-CN"/>
              </w:rPr>
              <w:t>CA_n2-n7-n66</w:t>
            </w:r>
          </w:p>
        </w:tc>
        <w:tc>
          <w:tcPr>
            <w:tcW w:w="1807" w:type="dxa"/>
            <w:vAlign w:val="center"/>
          </w:tcPr>
          <w:p w14:paraId="3410DF9B" w14:textId="77777777" w:rsidR="00142BAC" w:rsidRPr="00F9519C" w:rsidRDefault="00142BAC" w:rsidP="00142BAC">
            <w:pPr>
              <w:pStyle w:val="TAC"/>
              <w:rPr>
                <w:lang w:eastAsia="ja-JP"/>
              </w:rPr>
            </w:pPr>
            <w:r w:rsidRPr="00F9519C">
              <w:rPr>
                <w:rFonts w:hint="eastAsia"/>
                <w:lang w:eastAsia="zh-CN"/>
              </w:rPr>
              <w:t>0</w:t>
            </w:r>
            <w:r w:rsidRPr="00F9519C">
              <w:rPr>
                <w:lang w:eastAsia="zh-CN"/>
              </w:rPr>
              <w:t>.3</w:t>
            </w:r>
          </w:p>
        </w:tc>
        <w:tc>
          <w:tcPr>
            <w:tcW w:w="1948" w:type="dxa"/>
            <w:vAlign w:val="center"/>
          </w:tcPr>
          <w:p w14:paraId="065F1EF2" w14:textId="77777777" w:rsidR="00142BAC" w:rsidRPr="00F9519C" w:rsidRDefault="00142BAC" w:rsidP="00142BAC">
            <w:pPr>
              <w:pStyle w:val="TAC"/>
              <w:rPr>
                <w:lang w:eastAsia="zh-CN"/>
              </w:rPr>
            </w:pPr>
            <w:r w:rsidRPr="00F9519C">
              <w:rPr>
                <w:rFonts w:hint="eastAsia"/>
                <w:lang w:eastAsia="zh-CN"/>
              </w:rPr>
              <w:t>0</w:t>
            </w:r>
            <w:r w:rsidRPr="00F9519C">
              <w:rPr>
                <w:lang w:eastAsia="zh-CN"/>
              </w:rPr>
              <w:t>.5</w:t>
            </w:r>
          </w:p>
        </w:tc>
        <w:tc>
          <w:tcPr>
            <w:tcW w:w="1949" w:type="dxa"/>
            <w:vAlign w:val="center"/>
          </w:tcPr>
          <w:p w14:paraId="0A32D108" w14:textId="77777777" w:rsidR="00142BAC" w:rsidRPr="00F9519C" w:rsidRDefault="00142BAC" w:rsidP="00142BAC">
            <w:pPr>
              <w:pStyle w:val="TAC"/>
              <w:rPr>
                <w:lang w:eastAsia="zh-CN"/>
              </w:rPr>
            </w:pPr>
            <w:r w:rsidRPr="00F9519C">
              <w:rPr>
                <w:rFonts w:hint="eastAsia"/>
                <w:lang w:eastAsia="zh-CN"/>
              </w:rPr>
              <w:t>0</w:t>
            </w:r>
            <w:r w:rsidRPr="00F9519C">
              <w:rPr>
                <w:lang w:eastAsia="zh-CN"/>
              </w:rPr>
              <w:t>.5</w:t>
            </w:r>
          </w:p>
        </w:tc>
      </w:tr>
      <w:tr w:rsidR="00142BAC" w:rsidRPr="00F9519C" w14:paraId="4D86776A" w14:textId="77777777" w:rsidTr="00FD02C8">
        <w:trPr>
          <w:jc w:val="center"/>
        </w:trPr>
        <w:tc>
          <w:tcPr>
            <w:tcW w:w="1735" w:type="dxa"/>
            <w:tcBorders>
              <w:top w:val="single" w:sz="4" w:space="0" w:color="auto"/>
              <w:bottom w:val="single" w:sz="4" w:space="0" w:color="auto"/>
            </w:tcBorders>
            <w:shd w:val="clear" w:color="auto" w:fill="auto"/>
            <w:vAlign w:val="center"/>
          </w:tcPr>
          <w:p w14:paraId="7370F46D" w14:textId="77777777" w:rsidR="00142BAC" w:rsidRPr="00F9519C" w:rsidRDefault="00142BAC" w:rsidP="00142BAC">
            <w:pPr>
              <w:pStyle w:val="TAC"/>
              <w:keepNext w:val="0"/>
              <w:keepLines w:val="0"/>
              <w:rPr>
                <w:rFonts w:eastAsia="DengXian"/>
                <w:lang w:eastAsia="zh-CN"/>
              </w:rPr>
            </w:pPr>
            <w:r w:rsidRPr="00F9519C">
              <w:rPr>
                <w:lang w:eastAsia="zh-CN"/>
              </w:rPr>
              <w:t>CA_n2-n7-n77</w:t>
            </w:r>
          </w:p>
        </w:tc>
        <w:tc>
          <w:tcPr>
            <w:tcW w:w="1807" w:type="dxa"/>
            <w:vAlign w:val="center"/>
          </w:tcPr>
          <w:p w14:paraId="4F5DFD19" w14:textId="77777777" w:rsidR="00142BAC" w:rsidRPr="00F9519C" w:rsidRDefault="00142BAC" w:rsidP="00142BAC">
            <w:pPr>
              <w:pStyle w:val="TAC"/>
              <w:rPr>
                <w:lang w:eastAsia="ja-JP"/>
              </w:rPr>
            </w:pPr>
            <w:r w:rsidRPr="00F9519C">
              <w:rPr>
                <w:rFonts w:hint="eastAsia"/>
                <w:lang w:eastAsia="zh-CN"/>
              </w:rPr>
              <w:t>0</w:t>
            </w:r>
            <w:r w:rsidRPr="00F9519C">
              <w:rPr>
                <w:lang w:eastAsia="zh-CN"/>
              </w:rPr>
              <w:t>.2</w:t>
            </w:r>
          </w:p>
        </w:tc>
        <w:tc>
          <w:tcPr>
            <w:tcW w:w="1948" w:type="dxa"/>
            <w:vAlign w:val="center"/>
          </w:tcPr>
          <w:p w14:paraId="63C37987" w14:textId="77777777" w:rsidR="00142BAC" w:rsidRPr="00F9519C" w:rsidRDefault="00142BAC" w:rsidP="00142BAC">
            <w:pPr>
              <w:pStyle w:val="TAC"/>
              <w:rPr>
                <w:lang w:eastAsia="zh-CN"/>
              </w:rPr>
            </w:pPr>
            <w:r w:rsidRPr="00F9519C">
              <w:rPr>
                <w:rFonts w:hint="eastAsia"/>
                <w:lang w:eastAsia="zh-CN"/>
              </w:rPr>
              <w:t>-</w:t>
            </w:r>
          </w:p>
        </w:tc>
        <w:tc>
          <w:tcPr>
            <w:tcW w:w="1949" w:type="dxa"/>
            <w:vAlign w:val="center"/>
          </w:tcPr>
          <w:p w14:paraId="5D1A1AE4" w14:textId="77777777" w:rsidR="00142BAC" w:rsidRPr="00F9519C" w:rsidRDefault="00142BAC" w:rsidP="00142BAC">
            <w:pPr>
              <w:pStyle w:val="TAC"/>
              <w:rPr>
                <w:lang w:eastAsia="zh-CN"/>
              </w:rPr>
            </w:pPr>
            <w:r w:rsidRPr="00F9519C">
              <w:rPr>
                <w:rFonts w:hint="eastAsia"/>
                <w:lang w:eastAsia="zh-CN"/>
              </w:rPr>
              <w:t>0</w:t>
            </w:r>
            <w:r w:rsidRPr="00F9519C">
              <w:rPr>
                <w:lang w:eastAsia="zh-CN"/>
              </w:rPr>
              <w:t>.5</w:t>
            </w:r>
          </w:p>
        </w:tc>
      </w:tr>
      <w:tr w:rsidR="00142BAC" w:rsidRPr="00F9519C" w14:paraId="49360261" w14:textId="77777777" w:rsidTr="00FD02C8">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3AA00E80" w14:textId="77777777" w:rsidR="00142BAC" w:rsidRPr="00F9519C" w:rsidRDefault="00142BAC" w:rsidP="00142BAC">
            <w:pPr>
              <w:pStyle w:val="TAC"/>
              <w:keepNext w:val="0"/>
              <w:keepLines w:val="0"/>
              <w:rPr>
                <w:rFonts w:eastAsia="DengXian" w:cs="Arial"/>
                <w:szCs w:val="22"/>
                <w:lang w:eastAsia="zh-CN"/>
              </w:rPr>
            </w:pPr>
            <w:r w:rsidRPr="00F9519C">
              <w:rPr>
                <w:rFonts w:eastAsia="DengXian"/>
                <w:lang w:eastAsia="zh-CN"/>
              </w:rPr>
              <w:t>CA_n2-n12-n30</w:t>
            </w:r>
          </w:p>
        </w:tc>
        <w:tc>
          <w:tcPr>
            <w:tcW w:w="1807" w:type="dxa"/>
            <w:tcBorders>
              <w:top w:val="single" w:sz="4" w:space="0" w:color="auto"/>
              <w:left w:val="single" w:sz="4" w:space="0" w:color="auto"/>
              <w:bottom w:val="single" w:sz="4" w:space="0" w:color="auto"/>
              <w:right w:val="single" w:sz="4" w:space="0" w:color="auto"/>
            </w:tcBorders>
            <w:vAlign w:val="center"/>
          </w:tcPr>
          <w:p w14:paraId="29591B0B" w14:textId="77777777" w:rsidR="00142BAC" w:rsidRPr="00F9519C" w:rsidRDefault="00142BAC" w:rsidP="00142BAC">
            <w:pPr>
              <w:pStyle w:val="TAC"/>
              <w:rPr>
                <w:rFonts w:eastAsia="DengXian" w:cs="Arial"/>
                <w:color w:val="000000"/>
                <w:szCs w:val="22"/>
                <w:lang w:eastAsia="zh-CN"/>
              </w:rPr>
            </w:pPr>
            <w:r w:rsidRPr="00F9519C">
              <w:rPr>
                <w:rFonts w:eastAsia="DengXian"/>
                <w:lang w:eastAsia="zh-CN"/>
              </w:rPr>
              <w:t>0.4</w:t>
            </w:r>
          </w:p>
        </w:tc>
        <w:tc>
          <w:tcPr>
            <w:tcW w:w="1948" w:type="dxa"/>
            <w:tcBorders>
              <w:top w:val="single" w:sz="4" w:space="0" w:color="auto"/>
              <w:left w:val="single" w:sz="4" w:space="0" w:color="auto"/>
              <w:bottom w:val="single" w:sz="4" w:space="0" w:color="auto"/>
              <w:right w:val="single" w:sz="4" w:space="0" w:color="auto"/>
            </w:tcBorders>
            <w:vAlign w:val="center"/>
          </w:tcPr>
          <w:p w14:paraId="5A6F46F7" w14:textId="77777777" w:rsidR="00142BAC" w:rsidRPr="00F9519C" w:rsidRDefault="00142BAC" w:rsidP="00142BAC">
            <w:pPr>
              <w:pStyle w:val="TAC"/>
              <w:rPr>
                <w:rFonts w:eastAsia="DengXian" w:cs="Arial"/>
                <w:color w:val="000000"/>
                <w:szCs w:val="22"/>
                <w:lang w:eastAsia="zh-CN"/>
              </w:rPr>
            </w:pPr>
            <w:r w:rsidRPr="00F9519C">
              <w:rPr>
                <w:rFonts w:eastAsia="DengXian" w:cs="Arial" w:hint="eastAsia"/>
                <w:color w:val="000000"/>
                <w:szCs w:val="22"/>
                <w:lang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7A0266FD" w14:textId="77777777" w:rsidR="00142BAC" w:rsidRPr="00F9519C" w:rsidRDefault="00142BAC" w:rsidP="00142BAC">
            <w:pPr>
              <w:pStyle w:val="TAC"/>
              <w:rPr>
                <w:rFonts w:eastAsia="DengXian" w:cs="Arial"/>
                <w:szCs w:val="18"/>
                <w:lang w:eastAsia="ja-JP"/>
              </w:rPr>
            </w:pPr>
            <w:r w:rsidRPr="00F9519C">
              <w:rPr>
                <w:rFonts w:eastAsia="DengXian"/>
                <w:lang w:eastAsia="zh-CN"/>
              </w:rPr>
              <w:t>0.5</w:t>
            </w:r>
          </w:p>
        </w:tc>
      </w:tr>
      <w:tr w:rsidR="00142BAC" w:rsidRPr="00F9519C" w14:paraId="05F7C20A" w14:textId="77777777" w:rsidTr="00FD02C8">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3806107D" w14:textId="77777777" w:rsidR="00142BAC" w:rsidRPr="00F9519C" w:rsidRDefault="00142BAC" w:rsidP="00142BAC">
            <w:pPr>
              <w:pStyle w:val="TAC"/>
              <w:keepNext w:val="0"/>
              <w:keepLines w:val="0"/>
              <w:rPr>
                <w:rFonts w:eastAsia="DengXian"/>
                <w:lang w:eastAsia="zh-CN"/>
              </w:rPr>
            </w:pPr>
            <w:r w:rsidRPr="00F9519C">
              <w:rPr>
                <w:rFonts w:eastAsia="DengXian"/>
                <w:lang w:eastAsia="zh-CN"/>
              </w:rPr>
              <w:t>CA_n2-n12-n41</w:t>
            </w:r>
          </w:p>
        </w:tc>
        <w:tc>
          <w:tcPr>
            <w:tcW w:w="1807" w:type="dxa"/>
            <w:tcBorders>
              <w:top w:val="single" w:sz="4" w:space="0" w:color="auto"/>
              <w:left w:val="single" w:sz="4" w:space="0" w:color="auto"/>
              <w:bottom w:val="single" w:sz="4" w:space="0" w:color="auto"/>
              <w:right w:val="single" w:sz="4" w:space="0" w:color="auto"/>
            </w:tcBorders>
            <w:vAlign w:val="center"/>
          </w:tcPr>
          <w:p w14:paraId="5BB36FAA" w14:textId="77777777" w:rsidR="00142BAC" w:rsidRPr="00F9519C" w:rsidRDefault="00142BAC" w:rsidP="00142BAC">
            <w:pPr>
              <w:pStyle w:val="TAC"/>
              <w:rPr>
                <w:rFonts w:eastAsia="DengXian"/>
                <w:lang w:eastAsia="zh-CN"/>
              </w:rPr>
            </w:pPr>
            <w:r w:rsidRPr="00F9519C">
              <w:rPr>
                <w:rFonts w:cs="Arial"/>
                <w:szCs w:val="18"/>
                <w:lang w:eastAsia="ja-JP"/>
              </w:rPr>
              <w:t>0</w:t>
            </w:r>
            <w:r w:rsidRPr="00F9519C">
              <w:rPr>
                <w:rFonts w:cs="Arial"/>
                <w:szCs w:val="18"/>
                <w:lang w:eastAsia="zh-CN"/>
              </w:rPr>
              <w:t>.5</w:t>
            </w:r>
          </w:p>
        </w:tc>
        <w:tc>
          <w:tcPr>
            <w:tcW w:w="1948" w:type="dxa"/>
            <w:tcBorders>
              <w:top w:val="single" w:sz="4" w:space="0" w:color="auto"/>
              <w:left w:val="single" w:sz="4" w:space="0" w:color="auto"/>
              <w:bottom w:val="single" w:sz="4" w:space="0" w:color="auto"/>
              <w:right w:val="single" w:sz="4" w:space="0" w:color="auto"/>
            </w:tcBorders>
            <w:vAlign w:val="center"/>
          </w:tcPr>
          <w:p w14:paraId="0DCFA7F3" w14:textId="77777777" w:rsidR="00142BAC" w:rsidRPr="00F9519C" w:rsidRDefault="00142BAC" w:rsidP="00142BAC">
            <w:pPr>
              <w:pStyle w:val="TAC"/>
              <w:rPr>
                <w:rFonts w:eastAsia="DengXian" w:cs="Arial"/>
                <w:color w:val="000000"/>
                <w:szCs w:val="22"/>
                <w:lang w:eastAsia="zh-CN"/>
              </w:rPr>
            </w:pPr>
            <w:r w:rsidRPr="00F9519C">
              <w:rPr>
                <w:rFonts w:cs="Arial"/>
                <w:szCs w:val="18"/>
                <w:lang w:eastAsia="zh-CN"/>
              </w:rPr>
              <w:t>0.3</w:t>
            </w:r>
          </w:p>
        </w:tc>
        <w:tc>
          <w:tcPr>
            <w:tcW w:w="1949" w:type="dxa"/>
            <w:tcBorders>
              <w:top w:val="single" w:sz="4" w:space="0" w:color="auto"/>
              <w:left w:val="single" w:sz="4" w:space="0" w:color="auto"/>
              <w:bottom w:val="single" w:sz="4" w:space="0" w:color="auto"/>
              <w:right w:val="single" w:sz="4" w:space="0" w:color="auto"/>
            </w:tcBorders>
            <w:vAlign w:val="center"/>
          </w:tcPr>
          <w:p w14:paraId="726ACAEC" w14:textId="77777777" w:rsidR="00142BAC" w:rsidRPr="00F9519C" w:rsidRDefault="00142BAC" w:rsidP="00142BAC">
            <w:pPr>
              <w:pStyle w:val="TAC"/>
              <w:rPr>
                <w:rFonts w:eastAsia="DengXian"/>
                <w:lang w:eastAsia="zh-CN"/>
              </w:rPr>
            </w:pPr>
            <w:r w:rsidRPr="00F9519C">
              <w:rPr>
                <w:rFonts w:cs="Arial"/>
                <w:szCs w:val="18"/>
                <w:lang w:eastAsia="zh-CN"/>
              </w:rPr>
              <w:t>0.4</w:t>
            </w:r>
            <w:r w:rsidRPr="00F9519C">
              <w:rPr>
                <w:rFonts w:cs="Arial"/>
                <w:szCs w:val="18"/>
                <w:vertAlign w:val="superscript"/>
                <w:lang w:eastAsia="zh-CN"/>
              </w:rPr>
              <w:t>5</w:t>
            </w:r>
            <w:r w:rsidRPr="00F9519C">
              <w:rPr>
                <w:rFonts w:cs="Arial"/>
                <w:szCs w:val="18"/>
                <w:lang w:eastAsia="zh-CN"/>
              </w:rPr>
              <w:t xml:space="preserve"> / 0.9</w:t>
            </w:r>
            <w:r w:rsidRPr="00F9519C">
              <w:rPr>
                <w:rFonts w:cs="Arial"/>
                <w:szCs w:val="18"/>
                <w:vertAlign w:val="superscript"/>
                <w:lang w:eastAsia="zh-CN"/>
              </w:rPr>
              <w:t>6</w:t>
            </w:r>
          </w:p>
        </w:tc>
      </w:tr>
      <w:tr w:rsidR="00142BAC" w:rsidRPr="00F9519C" w14:paraId="2B9D0EF1" w14:textId="77777777" w:rsidTr="00FD02C8">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0CDBA851" w14:textId="77777777" w:rsidR="00142BAC" w:rsidRPr="00F9519C" w:rsidRDefault="00142BAC" w:rsidP="00142BAC">
            <w:pPr>
              <w:pStyle w:val="TAC"/>
              <w:keepNext w:val="0"/>
              <w:keepLines w:val="0"/>
              <w:rPr>
                <w:rFonts w:eastAsia="DengXian" w:cs="Arial"/>
                <w:szCs w:val="22"/>
                <w:lang w:eastAsia="zh-CN"/>
              </w:rPr>
            </w:pPr>
            <w:r w:rsidRPr="00F9519C">
              <w:rPr>
                <w:rFonts w:eastAsia="DengXian"/>
                <w:lang w:eastAsia="zh-CN"/>
              </w:rPr>
              <w:t>CA_n2-n12-n66</w:t>
            </w:r>
          </w:p>
        </w:tc>
        <w:tc>
          <w:tcPr>
            <w:tcW w:w="1807" w:type="dxa"/>
            <w:tcBorders>
              <w:top w:val="single" w:sz="4" w:space="0" w:color="auto"/>
              <w:left w:val="single" w:sz="4" w:space="0" w:color="auto"/>
              <w:bottom w:val="single" w:sz="4" w:space="0" w:color="auto"/>
              <w:right w:val="single" w:sz="4" w:space="0" w:color="auto"/>
            </w:tcBorders>
            <w:vAlign w:val="center"/>
          </w:tcPr>
          <w:p w14:paraId="61D4E51E" w14:textId="77777777" w:rsidR="00142BAC" w:rsidRPr="00F9519C" w:rsidRDefault="00142BAC" w:rsidP="00142BAC">
            <w:pPr>
              <w:pStyle w:val="TAC"/>
              <w:rPr>
                <w:rFonts w:eastAsia="DengXian" w:cs="Arial"/>
                <w:color w:val="000000"/>
                <w:szCs w:val="22"/>
                <w:lang w:eastAsia="zh-CN"/>
              </w:rPr>
            </w:pPr>
            <w:r w:rsidRPr="00F9519C">
              <w:rPr>
                <w:rFonts w:eastAsia="DengXian"/>
                <w:lang w:eastAsia="zh-CN"/>
              </w:rPr>
              <w:t>0.3</w:t>
            </w:r>
          </w:p>
        </w:tc>
        <w:tc>
          <w:tcPr>
            <w:tcW w:w="1948" w:type="dxa"/>
            <w:tcBorders>
              <w:top w:val="single" w:sz="4" w:space="0" w:color="auto"/>
              <w:left w:val="single" w:sz="4" w:space="0" w:color="auto"/>
              <w:bottom w:val="single" w:sz="4" w:space="0" w:color="auto"/>
              <w:right w:val="single" w:sz="4" w:space="0" w:color="auto"/>
            </w:tcBorders>
            <w:vAlign w:val="center"/>
          </w:tcPr>
          <w:p w14:paraId="3F66AADB" w14:textId="77777777" w:rsidR="00142BAC" w:rsidRPr="00F9519C" w:rsidRDefault="00142BAC" w:rsidP="00142BAC">
            <w:pPr>
              <w:pStyle w:val="TAC"/>
              <w:rPr>
                <w:rFonts w:eastAsia="DengXian" w:cs="Arial"/>
                <w:color w:val="000000"/>
                <w:szCs w:val="22"/>
                <w:lang w:eastAsia="zh-CN"/>
              </w:rPr>
            </w:pPr>
            <w:r w:rsidRPr="00F9519C">
              <w:rPr>
                <w:rFonts w:eastAsia="DengXian" w:cs="Arial" w:hint="eastAsia"/>
                <w:color w:val="000000"/>
                <w:szCs w:val="22"/>
                <w:lang w:eastAsia="zh-CN"/>
              </w:rPr>
              <w:t>0</w:t>
            </w:r>
            <w:r w:rsidRPr="00F9519C">
              <w:rPr>
                <w:rFonts w:eastAsia="DengXian" w:cs="Arial"/>
                <w:color w:val="000000"/>
                <w:szCs w:val="22"/>
                <w:lang w:eastAsia="zh-CN"/>
              </w:rPr>
              <w:t>.5</w:t>
            </w:r>
          </w:p>
        </w:tc>
        <w:tc>
          <w:tcPr>
            <w:tcW w:w="1949" w:type="dxa"/>
            <w:tcBorders>
              <w:top w:val="single" w:sz="4" w:space="0" w:color="auto"/>
              <w:left w:val="single" w:sz="4" w:space="0" w:color="auto"/>
              <w:bottom w:val="single" w:sz="4" w:space="0" w:color="auto"/>
              <w:right w:val="single" w:sz="4" w:space="0" w:color="auto"/>
            </w:tcBorders>
            <w:vAlign w:val="center"/>
          </w:tcPr>
          <w:p w14:paraId="60B5702B" w14:textId="77777777" w:rsidR="00142BAC" w:rsidRPr="00F9519C" w:rsidRDefault="00142BAC" w:rsidP="00142BAC">
            <w:pPr>
              <w:pStyle w:val="TAC"/>
              <w:rPr>
                <w:rFonts w:eastAsia="DengXian" w:cs="Arial"/>
                <w:szCs w:val="18"/>
                <w:lang w:eastAsia="ja-JP"/>
              </w:rPr>
            </w:pPr>
            <w:r w:rsidRPr="00F9519C">
              <w:rPr>
                <w:rFonts w:eastAsia="DengXian"/>
                <w:lang w:eastAsia="zh-CN"/>
              </w:rPr>
              <w:t>0.3</w:t>
            </w:r>
          </w:p>
        </w:tc>
      </w:tr>
      <w:tr w:rsidR="00142BAC" w:rsidRPr="00F9519C" w14:paraId="6E6B5CFE" w14:textId="77777777" w:rsidTr="00FD02C8">
        <w:trPr>
          <w:jc w:val="center"/>
        </w:trPr>
        <w:tc>
          <w:tcPr>
            <w:tcW w:w="1735" w:type="dxa"/>
            <w:tcBorders>
              <w:top w:val="single" w:sz="4" w:space="0" w:color="auto"/>
              <w:left w:val="single" w:sz="4" w:space="0" w:color="auto"/>
              <w:bottom w:val="single" w:sz="4" w:space="0" w:color="auto"/>
              <w:right w:val="single" w:sz="4" w:space="0" w:color="auto"/>
            </w:tcBorders>
          </w:tcPr>
          <w:p w14:paraId="43530DEA" w14:textId="77777777" w:rsidR="00142BAC" w:rsidRPr="00F9519C" w:rsidRDefault="00142BAC" w:rsidP="00142BAC">
            <w:pPr>
              <w:pStyle w:val="TAC"/>
              <w:keepNext w:val="0"/>
              <w:keepLines w:val="0"/>
              <w:rPr>
                <w:rFonts w:eastAsia="DengXian"/>
                <w:lang w:eastAsia="zh-CN"/>
              </w:rPr>
            </w:pPr>
            <w:r w:rsidRPr="00F9519C">
              <w:rPr>
                <w:rFonts w:eastAsia="DengXian"/>
                <w:lang w:eastAsia="zh-CN"/>
              </w:rPr>
              <w:t>CA_n2-n12-n71</w:t>
            </w:r>
          </w:p>
        </w:tc>
        <w:tc>
          <w:tcPr>
            <w:tcW w:w="1807" w:type="dxa"/>
            <w:tcBorders>
              <w:top w:val="single" w:sz="4" w:space="0" w:color="auto"/>
              <w:left w:val="single" w:sz="4" w:space="0" w:color="auto"/>
              <w:bottom w:val="single" w:sz="4" w:space="0" w:color="auto"/>
              <w:right w:val="single" w:sz="4" w:space="0" w:color="auto"/>
            </w:tcBorders>
            <w:vAlign w:val="center"/>
          </w:tcPr>
          <w:p w14:paraId="6449A618" w14:textId="77777777" w:rsidR="00142BAC" w:rsidRPr="00F9519C" w:rsidRDefault="00142BAC" w:rsidP="00142BAC">
            <w:pPr>
              <w:pStyle w:val="TAC"/>
              <w:rPr>
                <w:rFonts w:eastAsia="DengXian"/>
                <w:lang w:eastAsia="zh-CN"/>
              </w:rPr>
            </w:pPr>
            <w:r w:rsidRPr="00F9519C">
              <w:rPr>
                <w:rFonts w:eastAsia="DengXian"/>
                <w:lang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7875C99F" w14:textId="77777777" w:rsidR="00142BAC" w:rsidRPr="00F9519C" w:rsidRDefault="00142BAC" w:rsidP="00142BAC">
            <w:pPr>
              <w:pStyle w:val="TAC"/>
              <w:rPr>
                <w:rFonts w:eastAsia="DengXian" w:cs="Arial"/>
                <w:color w:val="000000"/>
                <w:szCs w:val="22"/>
                <w:lang w:eastAsia="zh-CN"/>
              </w:rPr>
            </w:pPr>
            <w:r w:rsidRPr="00F9519C">
              <w:rPr>
                <w:lang w:eastAsia="zh-CN"/>
              </w:rPr>
              <w:t>0.8</w:t>
            </w:r>
          </w:p>
        </w:tc>
        <w:tc>
          <w:tcPr>
            <w:tcW w:w="1949" w:type="dxa"/>
            <w:tcBorders>
              <w:top w:val="single" w:sz="4" w:space="0" w:color="auto"/>
              <w:left w:val="single" w:sz="4" w:space="0" w:color="auto"/>
              <w:bottom w:val="single" w:sz="4" w:space="0" w:color="auto"/>
              <w:right w:val="single" w:sz="4" w:space="0" w:color="auto"/>
            </w:tcBorders>
            <w:vAlign w:val="center"/>
          </w:tcPr>
          <w:p w14:paraId="59C4CFF9" w14:textId="77777777" w:rsidR="00142BAC" w:rsidRPr="00F9519C" w:rsidRDefault="00142BAC" w:rsidP="00142BAC">
            <w:pPr>
              <w:pStyle w:val="TAC"/>
              <w:rPr>
                <w:rFonts w:eastAsia="DengXian"/>
                <w:lang w:eastAsia="zh-CN"/>
              </w:rPr>
            </w:pPr>
            <w:r w:rsidRPr="00F9519C">
              <w:rPr>
                <w:lang w:eastAsia="zh-CN"/>
              </w:rPr>
              <w:t>0.8</w:t>
            </w:r>
          </w:p>
        </w:tc>
      </w:tr>
      <w:tr w:rsidR="00142BAC" w:rsidRPr="00F9519C" w14:paraId="09ECB926" w14:textId="77777777" w:rsidTr="00FD02C8">
        <w:trPr>
          <w:jc w:val="center"/>
        </w:trPr>
        <w:tc>
          <w:tcPr>
            <w:tcW w:w="1735" w:type="dxa"/>
            <w:tcBorders>
              <w:top w:val="single" w:sz="4" w:space="0" w:color="auto"/>
              <w:bottom w:val="single" w:sz="4" w:space="0" w:color="auto"/>
            </w:tcBorders>
            <w:shd w:val="clear" w:color="auto" w:fill="auto"/>
          </w:tcPr>
          <w:p w14:paraId="27DB7ECD" w14:textId="77777777" w:rsidR="00142BAC" w:rsidRPr="00F9519C" w:rsidRDefault="00142BAC" w:rsidP="00142BAC">
            <w:pPr>
              <w:pStyle w:val="TAC"/>
              <w:keepNext w:val="0"/>
              <w:keepLines w:val="0"/>
              <w:rPr>
                <w:rFonts w:eastAsia="DengXian"/>
                <w:lang w:eastAsia="zh-CN"/>
              </w:rPr>
            </w:pPr>
            <w:r w:rsidRPr="00F9519C">
              <w:rPr>
                <w:rFonts w:eastAsia="DengXian" w:hint="eastAsia"/>
                <w:lang w:eastAsia="ja-JP"/>
              </w:rPr>
              <w:t>CA_n</w:t>
            </w:r>
            <w:r w:rsidRPr="00F9519C">
              <w:rPr>
                <w:rFonts w:eastAsia="DengXian"/>
                <w:lang w:eastAsia="ja-JP"/>
              </w:rPr>
              <w:t>2</w:t>
            </w:r>
            <w:r w:rsidRPr="00F9519C">
              <w:rPr>
                <w:rFonts w:eastAsia="DengXian" w:hint="eastAsia"/>
                <w:lang w:eastAsia="ja-JP"/>
              </w:rPr>
              <w:t>-n</w:t>
            </w:r>
            <w:r w:rsidRPr="00F9519C">
              <w:rPr>
                <w:rFonts w:eastAsia="DengXian" w:hint="eastAsia"/>
                <w:lang w:eastAsia="zh-CN"/>
              </w:rPr>
              <w:t>12-n77</w:t>
            </w:r>
          </w:p>
        </w:tc>
        <w:tc>
          <w:tcPr>
            <w:tcW w:w="1807" w:type="dxa"/>
            <w:vAlign w:val="center"/>
          </w:tcPr>
          <w:p w14:paraId="2A9C4222" w14:textId="77777777" w:rsidR="00142BAC" w:rsidRPr="00F9519C" w:rsidRDefault="00142BAC" w:rsidP="00142BAC">
            <w:pPr>
              <w:pStyle w:val="TAC"/>
              <w:rPr>
                <w:rFonts w:eastAsia="DengXian"/>
                <w:color w:val="000000"/>
                <w:lang w:eastAsia="zh-CN"/>
              </w:rPr>
            </w:pPr>
            <w:r w:rsidRPr="00F9519C">
              <w:rPr>
                <w:rFonts w:eastAsia="DengXian" w:cs="Arial"/>
                <w:color w:val="000000"/>
                <w:szCs w:val="18"/>
              </w:rPr>
              <w:t>0.2</w:t>
            </w:r>
          </w:p>
        </w:tc>
        <w:tc>
          <w:tcPr>
            <w:tcW w:w="1948" w:type="dxa"/>
            <w:vAlign w:val="center"/>
          </w:tcPr>
          <w:p w14:paraId="47A1ED04" w14:textId="77777777" w:rsidR="00142BAC" w:rsidRPr="00F9519C" w:rsidRDefault="00142BAC" w:rsidP="00142BAC">
            <w:pPr>
              <w:pStyle w:val="TAC"/>
              <w:rPr>
                <w:rFonts w:eastAsia="DengXian"/>
                <w:color w:val="000000"/>
                <w:lang w:eastAsia="zh-CN"/>
              </w:rPr>
            </w:pPr>
            <w:r w:rsidRPr="00F9519C">
              <w:rPr>
                <w:rFonts w:eastAsia="DengXian" w:hint="eastAsia"/>
                <w:color w:val="000000"/>
                <w:lang w:eastAsia="zh-CN"/>
              </w:rPr>
              <w:t>0</w:t>
            </w:r>
            <w:r w:rsidRPr="00F9519C">
              <w:rPr>
                <w:rFonts w:eastAsia="DengXian"/>
                <w:color w:val="000000"/>
                <w:lang w:eastAsia="zh-CN"/>
              </w:rPr>
              <w:t>.2</w:t>
            </w:r>
          </w:p>
        </w:tc>
        <w:tc>
          <w:tcPr>
            <w:tcW w:w="1949" w:type="dxa"/>
            <w:vAlign w:val="center"/>
          </w:tcPr>
          <w:p w14:paraId="2A0E840D" w14:textId="77777777" w:rsidR="00142BAC" w:rsidRPr="00F9519C" w:rsidRDefault="00142BAC" w:rsidP="00142BAC">
            <w:pPr>
              <w:pStyle w:val="TAC"/>
              <w:rPr>
                <w:rFonts w:eastAsia="DengXian" w:cs="Arial"/>
                <w:szCs w:val="18"/>
                <w:lang w:eastAsia="ja-JP"/>
              </w:rPr>
            </w:pPr>
            <w:r w:rsidRPr="00F9519C">
              <w:rPr>
                <w:rFonts w:eastAsia="DengXian"/>
                <w:color w:val="000000"/>
                <w:lang w:eastAsia="zh-CN"/>
              </w:rPr>
              <w:t>0.5</w:t>
            </w:r>
          </w:p>
        </w:tc>
      </w:tr>
      <w:tr w:rsidR="00142BAC" w:rsidRPr="00F9519C" w14:paraId="5D481A94" w14:textId="77777777" w:rsidTr="00FD02C8">
        <w:trPr>
          <w:jc w:val="center"/>
        </w:trPr>
        <w:tc>
          <w:tcPr>
            <w:tcW w:w="1735" w:type="dxa"/>
            <w:tcBorders>
              <w:top w:val="single" w:sz="4" w:space="0" w:color="auto"/>
              <w:bottom w:val="single" w:sz="4" w:space="0" w:color="auto"/>
            </w:tcBorders>
            <w:shd w:val="clear" w:color="auto" w:fill="auto"/>
          </w:tcPr>
          <w:p w14:paraId="598792C9" w14:textId="77777777" w:rsidR="00142BAC" w:rsidRPr="00F9519C" w:rsidRDefault="00142BAC" w:rsidP="00142BAC">
            <w:pPr>
              <w:pStyle w:val="TAC"/>
              <w:keepNext w:val="0"/>
              <w:keepLines w:val="0"/>
              <w:rPr>
                <w:rFonts w:eastAsia="DengXian"/>
                <w:lang w:eastAsia="zh-CN"/>
              </w:rPr>
            </w:pPr>
            <w:r w:rsidRPr="00F9519C">
              <w:rPr>
                <w:rFonts w:eastAsia="DengXian" w:hint="eastAsia"/>
                <w:bCs/>
                <w:lang w:eastAsia="ja-JP"/>
              </w:rPr>
              <w:t>CA_n</w:t>
            </w:r>
            <w:r w:rsidRPr="00F9519C">
              <w:rPr>
                <w:rFonts w:eastAsia="DengXian"/>
                <w:bCs/>
                <w:lang w:eastAsia="ja-JP"/>
              </w:rPr>
              <w:t>2</w:t>
            </w:r>
            <w:r w:rsidRPr="00F9519C">
              <w:rPr>
                <w:rFonts w:eastAsia="DengXian" w:hint="eastAsia"/>
                <w:bCs/>
                <w:lang w:eastAsia="ja-JP"/>
              </w:rPr>
              <w:t>-n</w:t>
            </w:r>
            <w:r w:rsidRPr="00F9519C">
              <w:rPr>
                <w:rFonts w:eastAsia="DengXian" w:hint="eastAsia"/>
                <w:bCs/>
                <w:lang w:eastAsia="zh-CN"/>
              </w:rPr>
              <w:t>14-n30</w:t>
            </w:r>
          </w:p>
        </w:tc>
        <w:tc>
          <w:tcPr>
            <w:tcW w:w="1807" w:type="dxa"/>
            <w:vAlign w:val="center"/>
          </w:tcPr>
          <w:p w14:paraId="41171AC3" w14:textId="77777777" w:rsidR="00142BAC" w:rsidRPr="00F9519C" w:rsidRDefault="00142BAC" w:rsidP="00142BAC">
            <w:pPr>
              <w:pStyle w:val="TAC"/>
              <w:rPr>
                <w:rFonts w:eastAsia="DengXian"/>
                <w:color w:val="000000"/>
                <w:lang w:eastAsia="zh-CN"/>
              </w:rPr>
            </w:pPr>
            <w:r w:rsidRPr="00F9519C">
              <w:rPr>
                <w:rFonts w:eastAsia="DengXian" w:cs="Arial"/>
                <w:color w:val="000000"/>
                <w:szCs w:val="18"/>
              </w:rPr>
              <w:t>0.3</w:t>
            </w:r>
          </w:p>
        </w:tc>
        <w:tc>
          <w:tcPr>
            <w:tcW w:w="1948" w:type="dxa"/>
            <w:vAlign w:val="center"/>
          </w:tcPr>
          <w:p w14:paraId="2E6A7A57" w14:textId="77777777" w:rsidR="00142BAC" w:rsidRPr="00F9519C" w:rsidRDefault="00142BAC" w:rsidP="00142BAC">
            <w:pPr>
              <w:pStyle w:val="TAC"/>
              <w:rPr>
                <w:rFonts w:eastAsia="DengXian"/>
                <w:color w:val="000000"/>
                <w:lang w:eastAsia="zh-CN"/>
              </w:rPr>
            </w:pPr>
            <w:r w:rsidRPr="00F9519C">
              <w:rPr>
                <w:rFonts w:eastAsia="DengXian" w:hint="eastAsia"/>
                <w:color w:val="000000"/>
                <w:lang w:eastAsia="zh-CN"/>
              </w:rPr>
              <w:t>-</w:t>
            </w:r>
          </w:p>
        </w:tc>
        <w:tc>
          <w:tcPr>
            <w:tcW w:w="1949" w:type="dxa"/>
            <w:vAlign w:val="center"/>
          </w:tcPr>
          <w:p w14:paraId="45E42ABB" w14:textId="77777777" w:rsidR="00142BAC" w:rsidRPr="00F9519C" w:rsidRDefault="00142BAC" w:rsidP="00142BAC">
            <w:pPr>
              <w:pStyle w:val="TAC"/>
              <w:rPr>
                <w:rFonts w:eastAsia="DengXian" w:cs="Arial"/>
                <w:szCs w:val="18"/>
                <w:lang w:eastAsia="ja-JP"/>
              </w:rPr>
            </w:pPr>
            <w:r w:rsidRPr="00F9519C">
              <w:rPr>
                <w:rFonts w:eastAsia="DengXian"/>
                <w:bCs/>
                <w:lang w:eastAsia="ja-JP"/>
              </w:rPr>
              <w:t>0.3</w:t>
            </w:r>
          </w:p>
        </w:tc>
      </w:tr>
      <w:tr w:rsidR="00142BAC" w:rsidRPr="00F9519C" w14:paraId="462B8A4A" w14:textId="77777777" w:rsidTr="00FD02C8">
        <w:trPr>
          <w:jc w:val="center"/>
        </w:trPr>
        <w:tc>
          <w:tcPr>
            <w:tcW w:w="1735" w:type="dxa"/>
            <w:tcBorders>
              <w:top w:val="single" w:sz="4" w:space="0" w:color="auto"/>
              <w:bottom w:val="single" w:sz="4" w:space="0" w:color="auto"/>
            </w:tcBorders>
            <w:shd w:val="clear" w:color="auto" w:fill="auto"/>
          </w:tcPr>
          <w:p w14:paraId="32308705" w14:textId="77777777" w:rsidR="00142BAC" w:rsidRPr="00F9519C" w:rsidRDefault="00142BAC" w:rsidP="00142BAC">
            <w:pPr>
              <w:pStyle w:val="TAC"/>
              <w:keepNext w:val="0"/>
              <w:keepLines w:val="0"/>
              <w:rPr>
                <w:rFonts w:eastAsia="DengXian"/>
                <w:lang w:eastAsia="zh-CN"/>
              </w:rPr>
            </w:pPr>
            <w:r w:rsidRPr="00F9519C">
              <w:rPr>
                <w:rFonts w:eastAsia="DengXian" w:hint="eastAsia"/>
                <w:bCs/>
                <w:lang w:eastAsia="ja-JP"/>
              </w:rPr>
              <w:t>CA_n</w:t>
            </w:r>
            <w:r w:rsidRPr="00F9519C">
              <w:rPr>
                <w:rFonts w:eastAsia="DengXian"/>
                <w:bCs/>
                <w:lang w:eastAsia="ja-JP"/>
              </w:rPr>
              <w:t>2</w:t>
            </w:r>
            <w:r w:rsidRPr="00F9519C">
              <w:rPr>
                <w:rFonts w:eastAsia="DengXian" w:hint="eastAsia"/>
                <w:bCs/>
                <w:lang w:eastAsia="ja-JP"/>
              </w:rPr>
              <w:t>-n</w:t>
            </w:r>
            <w:r w:rsidRPr="00F9519C">
              <w:rPr>
                <w:rFonts w:eastAsia="DengXian" w:hint="eastAsia"/>
                <w:bCs/>
                <w:lang w:eastAsia="zh-CN"/>
              </w:rPr>
              <w:t>14-n66</w:t>
            </w:r>
          </w:p>
        </w:tc>
        <w:tc>
          <w:tcPr>
            <w:tcW w:w="1807" w:type="dxa"/>
            <w:vAlign w:val="center"/>
          </w:tcPr>
          <w:p w14:paraId="0AB889D6" w14:textId="77777777" w:rsidR="00142BAC" w:rsidRPr="00F9519C" w:rsidRDefault="00142BAC" w:rsidP="00142BAC">
            <w:pPr>
              <w:pStyle w:val="TAC"/>
              <w:rPr>
                <w:rFonts w:eastAsia="DengXian"/>
                <w:color w:val="000000"/>
                <w:lang w:eastAsia="zh-CN"/>
              </w:rPr>
            </w:pPr>
            <w:r w:rsidRPr="00F9519C">
              <w:rPr>
                <w:rFonts w:eastAsia="DengXian" w:cs="Arial"/>
                <w:color w:val="000000"/>
                <w:szCs w:val="18"/>
              </w:rPr>
              <w:t>0.3</w:t>
            </w:r>
          </w:p>
        </w:tc>
        <w:tc>
          <w:tcPr>
            <w:tcW w:w="1948" w:type="dxa"/>
            <w:vAlign w:val="center"/>
          </w:tcPr>
          <w:p w14:paraId="648C8100" w14:textId="77777777" w:rsidR="00142BAC" w:rsidRPr="00F9519C" w:rsidRDefault="00142BAC" w:rsidP="00142BAC">
            <w:pPr>
              <w:pStyle w:val="TAC"/>
              <w:rPr>
                <w:rFonts w:eastAsia="DengXian"/>
                <w:color w:val="000000"/>
                <w:lang w:eastAsia="zh-CN"/>
              </w:rPr>
            </w:pPr>
            <w:r w:rsidRPr="00F9519C">
              <w:rPr>
                <w:rFonts w:eastAsia="DengXian" w:hint="eastAsia"/>
                <w:color w:val="000000"/>
                <w:lang w:eastAsia="zh-CN"/>
              </w:rPr>
              <w:t>-</w:t>
            </w:r>
          </w:p>
        </w:tc>
        <w:tc>
          <w:tcPr>
            <w:tcW w:w="1949" w:type="dxa"/>
            <w:vAlign w:val="center"/>
          </w:tcPr>
          <w:p w14:paraId="7D3DC7EB" w14:textId="77777777" w:rsidR="00142BAC" w:rsidRPr="00F9519C" w:rsidRDefault="00142BAC" w:rsidP="00142BAC">
            <w:pPr>
              <w:pStyle w:val="TAC"/>
              <w:rPr>
                <w:rFonts w:eastAsia="DengXian" w:cs="Arial"/>
                <w:szCs w:val="18"/>
                <w:lang w:eastAsia="ja-JP"/>
              </w:rPr>
            </w:pPr>
            <w:r w:rsidRPr="00F9519C">
              <w:rPr>
                <w:rFonts w:eastAsia="DengXian"/>
                <w:bCs/>
                <w:lang w:eastAsia="ja-JP"/>
              </w:rPr>
              <w:t>0.3</w:t>
            </w:r>
          </w:p>
        </w:tc>
      </w:tr>
      <w:tr w:rsidR="00142BAC" w:rsidRPr="00F9519C" w14:paraId="08D86533" w14:textId="77777777" w:rsidTr="00FD02C8">
        <w:trPr>
          <w:jc w:val="center"/>
        </w:trPr>
        <w:tc>
          <w:tcPr>
            <w:tcW w:w="1735" w:type="dxa"/>
            <w:tcBorders>
              <w:top w:val="single" w:sz="4" w:space="0" w:color="auto"/>
              <w:bottom w:val="single" w:sz="4" w:space="0" w:color="auto"/>
            </w:tcBorders>
            <w:shd w:val="clear" w:color="auto" w:fill="auto"/>
          </w:tcPr>
          <w:p w14:paraId="0F6525E8" w14:textId="77777777" w:rsidR="00142BAC" w:rsidRPr="00F9519C" w:rsidRDefault="00142BAC" w:rsidP="00142BAC">
            <w:pPr>
              <w:pStyle w:val="TAC"/>
              <w:keepNext w:val="0"/>
              <w:keepLines w:val="0"/>
              <w:rPr>
                <w:rFonts w:eastAsia="DengXian"/>
                <w:lang w:eastAsia="zh-CN"/>
              </w:rPr>
            </w:pPr>
            <w:r w:rsidRPr="00F9519C">
              <w:rPr>
                <w:rFonts w:eastAsia="DengXian" w:hint="eastAsia"/>
                <w:lang w:eastAsia="ja-JP"/>
              </w:rPr>
              <w:t>CA_n</w:t>
            </w:r>
            <w:r w:rsidRPr="00F9519C">
              <w:rPr>
                <w:rFonts w:eastAsia="DengXian"/>
                <w:lang w:eastAsia="ja-JP"/>
              </w:rPr>
              <w:t>2</w:t>
            </w:r>
            <w:r w:rsidRPr="00F9519C">
              <w:rPr>
                <w:rFonts w:eastAsia="DengXian" w:hint="eastAsia"/>
                <w:lang w:eastAsia="ja-JP"/>
              </w:rPr>
              <w:t>-n</w:t>
            </w:r>
            <w:r w:rsidRPr="00F9519C">
              <w:rPr>
                <w:rFonts w:eastAsia="DengXian" w:hint="eastAsia"/>
                <w:lang w:eastAsia="zh-CN"/>
              </w:rPr>
              <w:t>14-n77</w:t>
            </w:r>
          </w:p>
        </w:tc>
        <w:tc>
          <w:tcPr>
            <w:tcW w:w="1807" w:type="dxa"/>
            <w:vAlign w:val="center"/>
          </w:tcPr>
          <w:p w14:paraId="366BF3C6" w14:textId="77777777" w:rsidR="00142BAC" w:rsidRPr="00F9519C" w:rsidRDefault="00142BAC" w:rsidP="00142BAC">
            <w:pPr>
              <w:pStyle w:val="TAC"/>
              <w:rPr>
                <w:rFonts w:eastAsia="DengXian"/>
                <w:color w:val="000000"/>
                <w:lang w:eastAsia="zh-CN"/>
              </w:rPr>
            </w:pPr>
            <w:r w:rsidRPr="00F9519C">
              <w:rPr>
                <w:rFonts w:eastAsia="DengXian"/>
                <w:lang w:eastAsia="zh-CN"/>
              </w:rPr>
              <w:t>0.2</w:t>
            </w:r>
          </w:p>
        </w:tc>
        <w:tc>
          <w:tcPr>
            <w:tcW w:w="1948" w:type="dxa"/>
            <w:vAlign w:val="center"/>
          </w:tcPr>
          <w:p w14:paraId="6673B923" w14:textId="77777777" w:rsidR="00142BAC" w:rsidRPr="00F9519C" w:rsidRDefault="00142BAC" w:rsidP="00142BAC">
            <w:pPr>
              <w:pStyle w:val="TAC"/>
              <w:rPr>
                <w:rFonts w:eastAsia="DengXian"/>
                <w:color w:val="000000"/>
                <w:lang w:eastAsia="zh-CN"/>
              </w:rPr>
            </w:pPr>
            <w:r w:rsidRPr="00F9519C">
              <w:rPr>
                <w:rFonts w:eastAsia="DengXian" w:hint="eastAsia"/>
                <w:color w:val="000000"/>
                <w:lang w:eastAsia="zh-CN"/>
              </w:rPr>
              <w:t>0</w:t>
            </w:r>
            <w:r w:rsidRPr="00F9519C">
              <w:rPr>
                <w:rFonts w:eastAsia="DengXian"/>
                <w:color w:val="000000"/>
                <w:lang w:eastAsia="zh-CN"/>
              </w:rPr>
              <w:t>.2</w:t>
            </w:r>
          </w:p>
        </w:tc>
        <w:tc>
          <w:tcPr>
            <w:tcW w:w="1949" w:type="dxa"/>
            <w:vAlign w:val="center"/>
          </w:tcPr>
          <w:p w14:paraId="00925520" w14:textId="77777777" w:rsidR="00142BAC" w:rsidRPr="00F9519C" w:rsidRDefault="00142BAC" w:rsidP="00142BAC">
            <w:pPr>
              <w:pStyle w:val="TAC"/>
              <w:rPr>
                <w:rFonts w:eastAsia="DengXian" w:cs="Arial"/>
                <w:szCs w:val="18"/>
                <w:lang w:eastAsia="ja-JP"/>
              </w:rPr>
            </w:pPr>
            <w:r w:rsidRPr="00F9519C">
              <w:rPr>
                <w:rFonts w:eastAsia="DengXian"/>
                <w:lang w:eastAsia="zh-CN"/>
              </w:rPr>
              <w:t>0.5</w:t>
            </w:r>
          </w:p>
        </w:tc>
      </w:tr>
      <w:tr w:rsidR="00142BAC" w:rsidRPr="00F9519C" w14:paraId="7AC180AC" w14:textId="77777777" w:rsidTr="00FD02C8">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70AF0E52" w14:textId="77777777" w:rsidR="00142BAC" w:rsidRPr="00F9519C" w:rsidRDefault="00142BAC" w:rsidP="00142BAC">
            <w:pPr>
              <w:pStyle w:val="TAC"/>
              <w:keepNext w:val="0"/>
              <w:keepLines w:val="0"/>
              <w:rPr>
                <w:rFonts w:eastAsia="DengXian" w:cs="Arial"/>
                <w:szCs w:val="22"/>
                <w:lang w:eastAsia="zh-CN"/>
              </w:rPr>
            </w:pPr>
            <w:r w:rsidRPr="00F9519C">
              <w:rPr>
                <w:rFonts w:eastAsia="DengXian"/>
                <w:lang w:eastAsia="zh-CN"/>
              </w:rPr>
              <w:t>CA_n2-n29-n30</w:t>
            </w:r>
          </w:p>
        </w:tc>
        <w:tc>
          <w:tcPr>
            <w:tcW w:w="1807" w:type="dxa"/>
            <w:tcBorders>
              <w:top w:val="single" w:sz="4" w:space="0" w:color="auto"/>
              <w:left w:val="single" w:sz="4" w:space="0" w:color="auto"/>
              <w:bottom w:val="single" w:sz="4" w:space="0" w:color="auto"/>
              <w:right w:val="single" w:sz="4" w:space="0" w:color="auto"/>
            </w:tcBorders>
            <w:vAlign w:val="center"/>
          </w:tcPr>
          <w:p w14:paraId="06C55F5C" w14:textId="77777777" w:rsidR="00142BAC" w:rsidRPr="00F9519C" w:rsidRDefault="00142BAC" w:rsidP="00142BAC">
            <w:pPr>
              <w:pStyle w:val="TAC"/>
              <w:rPr>
                <w:rFonts w:eastAsia="DengXian" w:cs="Arial"/>
                <w:color w:val="000000"/>
                <w:szCs w:val="22"/>
                <w:lang w:eastAsia="zh-CN"/>
              </w:rPr>
            </w:pPr>
            <w:r w:rsidRPr="00F9519C">
              <w:rPr>
                <w:rFonts w:eastAsia="DengXian" w:cs="Arial"/>
                <w:color w:val="000000"/>
                <w:szCs w:val="18"/>
              </w:rPr>
              <w:t>0.3</w:t>
            </w:r>
          </w:p>
        </w:tc>
        <w:tc>
          <w:tcPr>
            <w:tcW w:w="1948" w:type="dxa"/>
            <w:tcBorders>
              <w:top w:val="single" w:sz="4" w:space="0" w:color="auto"/>
              <w:left w:val="single" w:sz="4" w:space="0" w:color="auto"/>
              <w:bottom w:val="single" w:sz="4" w:space="0" w:color="auto"/>
              <w:right w:val="single" w:sz="4" w:space="0" w:color="auto"/>
            </w:tcBorders>
            <w:vAlign w:val="center"/>
          </w:tcPr>
          <w:p w14:paraId="5CE7F628" w14:textId="77777777" w:rsidR="00142BAC" w:rsidRPr="00F9519C" w:rsidRDefault="00142BAC" w:rsidP="00142BAC">
            <w:pPr>
              <w:pStyle w:val="TAC"/>
              <w:rPr>
                <w:rFonts w:eastAsia="DengXian" w:cs="Arial"/>
                <w:color w:val="000000"/>
                <w:szCs w:val="22"/>
                <w:lang w:eastAsia="zh-CN"/>
              </w:rPr>
            </w:pPr>
            <w:r w:rsidRPr="00F9519C">
              <w:rPr>
                <w:rFonts w:eastAsia="DengXian" w:hint="eastAsia"/>
                <w:color w:val="000000"/>
                <w:lang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49DB3D0A" w14:textId="77777777" w:rsidR="00142BAC" w:rsidRPr="00F9519C" w:rsidRDefault="00142BAC" w:rsidP="00142BAC">
            <w:pPr>
              <w:pStyle w:val="TAC"/>
              <w:rPr>
                <w:rFonts w:eastAsia="DengXian" w:cs="Arial"/>
                <w:szCs w:val="18"/>
                <w:lang w:eastAsia="ja-JP"/>
              </w:rPr>
            </w:pPr>
            <w:r w:rsidRPr="00F9519C">
              <w:rPr>
                <w:rFonts w:eastAsia="DengXian"/>
                <w:bCs/>
                <w:lang w:eastAsia="ja-JP"/>
              </w:rPr>
              <w:t>0.3</w:t>
            </w:r>
          </w:p>
        </w:tc>
      </w:tr>
      <w:tr w:rsidR="00142BAC" w:rsidRPr="00F9519C" w14:paraId="30DC3F70" w14:textId="77777777" w:rsidTr="00FD02C8">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6C7230BB" w14:textId="77777777" w:rsidR="00142BAC" w:rsidRPr="00F9519C" w:rsidRDefault="00142BAC" w:rsidP="00142BAC">
            <w:pPr>
              <w:pStyle w:val="TAC"/>
              <w:keepNext w:val="0"/>
              <w:keepLines w:val="0"/>
              <w:rPr>
                <w:rFonts w:eastAsia="DengXian" w:cs="Arial"/>
                <w:szCs w:val="22"/>
                <w:lang w:eastAsia="zh-CN"/>
              </w:rPr>
            </w:pPr>
            <w:r w:rsidRPr="00F9519C">
              <w:rPr>
                <w:rFonts w:eastAsia="DengXian"/>
                <w:lang w:eastAsia="zh-CN"/>
              </w:rPr>
              <w:t>CA_n2-n29-n66</w:t>
            </w:r>
          </w:p>
        </w:tc>
        <w:tc>
          <w:tcPr>
            <w:tcW w:w="1807" w:type="dxa"/>
            <w:tcBorders>
              <w:top w:val="single" w:sz="4" w:space="0" w:color="auto"/>
              <w:left w:val="single" w:sz="4" w:space="0" w:color="auto"/>
              <w:bottom w:val="single" w:sz="4" w:space="0" w:color="auto"/>
              <w:right w:val="single" w:sz="4" w:space="0" w:color="auto"/>
            </w:tcBorders>
            <w:vAlign w:val="center"/>
          </w:tcPr>
          <w:p w14:paraId="73C465A6" w14:textId="77777777" w:rsidR="00142BAC" w:rsidRPr="00F9519C" w:rsidRDefault="00142BAC" w:rsidP="00142BAC">
            <w:pPr>
              <w:pStyle w:val="TAC"/>
              <w:rPr>
                <w:rFonts w:eastAsia="DengXian" w:cs="Arial"/>
                <w:color w:val="000000"/>
                <w:szCs w:val="22"/>
                <w:lang w:eastAsia="zh-CN"/>
              </w:rPr>
            </w:pPr>
            <w:r w:rsidRPr="00F9519C">
              <w:rPr>
                <w:rFonts w:eastAsia="DengXian" w:cs="Arial"/>
                <w:color w:val="000000"/>
                <w:szCs w:val="18"/>
              </w:rPr>
              <w:t>0.3</w:t>
            </w:r>
          </w:p>
        </w:tc>
        <w:tc>
          <w:tcPr>
            <w:tcW w:w="1948" w:type="dxa"/>
            <w:tcBorders>
              <w:top w:val="single" w:sz="4" w:space="0" w:color="auto"/>
              <w:left w:val="single" w:sz="4" w:space="0" w:color="auto"/>
              <w:bottom w:val="single" w:sz="4" w:space="0" w:color="auto"/>
              <w:right w:val="single" w:sz="4" w:space="0" w:color="auto"/>
            </w:tcBorders>
            <w:vAlign w:val="center"/>
          </w:tcPr>
          <w:p w14:paraId="507C8AEA" w14:textId="77777777" w:rsidR="00142BAC" w:rsidRPr="00F9519C" w:rsidRDefault="00142BAC" w:rsidP="00142BAC">
            <w:pPr>
              <w:pStyle w:val="TAC"/>
              <w:rPr>
                <w:rFonts w:eastAsia="DengXian" w:cs="Arial"/>
                <w:color w:val="000000"/>
                <w:szCs w:val="22"/>
                <w:lang w:eastAsia="zh-CN"/>
              </w:rPr>
            </w:pPr>
            <w:r w:rsidRPr="00F9519C">
              <w:rPr>
                <w:rFonts w:eastAsia="DengXian" w:hint="eastAsia"/>
                <w:color w:val="000000"/>
                <w:lang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54EA055A" w14:textId="77777777" w:rsidR="00142BAC" w:rsidRPr="00F9519C" w:rsidRDefault="00142BAC" w:rsidP="00142BAC">
            <w:pPr>
              <w:pStyle w:val="TAC"/>
              <w:rPr>
                <w:rFonts w:eastAsia="DengXian" w:cs="Arial"/>
                <w:szCs w:val="18"/>
                <w:lang w:eastAsia="ja-JP"/>
              </w:rPr>
            </w:pPr>
            <w:r w:rsidRPr="00F9519C">
              <w:rPr>
                <w:rFonts w:eastAsia="DengXian"/>
                <w:bCs/>
                <w:lang w:eastAsia="ja-JP"/>
              </w:rPr>
              <w:t>0.3</w:t>
            </w:r>
          </w:p>
        </w:tc>
      </w:tr>
      <w:tr w:rsidR="00142BAC" w:rsidRPr="00F9519C" w14:paraId="25C089FE" w14:textId="77777777" w:rsidTr="00FD02C8">
        <w:trPr>
          <w:jc w:val="center"/>
        </w:trPr>
        <w:tc>
          <w:tcPr>
            <w:tcW w:w="1735" w:type="dxa"/>
            <w:tcBorders>
              <w:top w:val="single" w:sz="4" w:space="0" w:color="auto"/>
              <w:bottom w:val="single" w:sz="4" w:space="0" w:color="auto"/>
            </w:tcBorders>
            <w:shd w:val="clear" w:color="auto" w:fill="auto"/>
            <w:vAlign w:val="center"/>
          </w:tcPr>
          <w:p w14:paraId="0C7A7B31" w14:textId="77777777" w:rsidR="00142BAC" w:rsidRPr="00F9519C" w:rsidRDefault="00142BAC" w:rsidP="00142BAC">
            <w:pPr>
              <w:pStyle w:val="TAC"/>
              <w:keepNext w:val="0"/>
              <w:keepLines w:val="0"/>
              <w:rPr>
                <w:rFonts w:eastAsia="DengXian"/>
                <w:bCs/>
                <w:lang w:eastAsia="ja-JP"/>
              </w:rPr>
            </w:pPr>
            <w:r w:rsidRPr="00F9519C">
              <w:rPr>
                <w:rFonts w:eastAsia="DengXian" w:cs="Arial"/>
                <w:lang w:eastAsia="zh-CN"/>
              </w:rPr>
              <w:t>CA_n2-n29-n77</w:t>
            </w:r>
          </w:p>
        </w:tc>
        <w:tc>
          <w:tcPr>
            <w:tcW w:w="1807" w:type="dxa"/>
            <w:vAlign w:val="center"/>
          </w:tcPr>
          <w:p w14:paraId="51D4AF90" w14:textId="77777777" w:rsidR="00142BAC" w:rsidRPr="00F9519C" w:rsidRDefault="00142BAC" w:rsidP="00142BAC">
            <w:pPr>
              <w:pStyle w:val="TAC"/>
              <w:rPr>
                <w:rFonts w:eastAsia="DengXian"/>
                <w:bCs/>
                <w:lang w:eastAsia="zh-CN"/>
              </w:rPr>
            </w:pPr>
            <w:r w:rsidRPr="00F9519C">
              <w:rPr>
                <w:rFonts w:eastAsia="DengXian" w:cs="Arial"/>
                <w:lang w:eastAsia="zh-CN"/>
              </w:rPr>
              <w:t>0.2</w:t>
            </w:r>
          </w:p>
        </w:tc>
        <w:tc>
          <w:tcPr>
            <w:tcW w:w="1948" w:type="dxa"/>
            <w:vAlign w:val="center"/>
          </w:tcPr>
          <w:p w14:paraId="675FF9F5" w14:textId="77777777" w:rsidR="00142BAC" w:rsidRPr="00F9519C" w:rsidRDefault="00142BAC" w:rsidP="00142BAC">
            <w:pPr>
              <w:pStyle w:val="TAC"/>
              <w:rPr>
                <w:rFonts w:eastAsia="DengXian"/>
                <w:bCs/>
                <w:lang w:eastAsia="zh-CN"/>
              </w:rPr>
            </w:pPr>
            <w:r w:rsidRPr="00F9519C">
              <w:rPr>
                <w:rFonts w:eastAsia="DengXian" w:hint="eastAsia"/>
                <w:bCs/>
                <w:lang w:eastAsia="zh-CN"/>
              </w:rPr>
              <w:t>0</w:t>
            </w:r>
            <w:r w:rsidRPr="00F9519C">
              <w:rPr>
                <w:rFonts w:eastAsia="DengXian"/>
                <w:bCs/>
                <w:lang w:eastAsia="zh-CN"/>
              </w:rPr>
              <w:t>.2</w:t>
            </w:r>
          </w:p>
        </w:tc>
        <w:tc>
          <w:tcPr>
            <w:tcW w:w="1949" w:type="dxa"/>
            <w:vAlign w:val="center"/>
          </w:tcPr>
          <w:p w14:paraId="68051341" w14:textId="77777777" w:rsidR="00142BAC" w:rsidRPr="00F9519C" w:rsidRDefault="00142BAC" w:rsidP="00142BAC">
            <w:pPr>
              <w:pStyle w:val="TAC"/>
              <w:rPr>
                <w:rFonts w:eastAsia="DengXian"/>
                <w:color w:val="000000"/>
                <w:lang w:eastAsia="zh-CN"/>
              </w:rPr>
            </w:pPr>
            <w:r w:rsidRPr="00F9519C">
              <w:rPr>
                <w:rFonts w:eastAsia="DengXian" w:cs="Arial"/>
                <w:color w:val="000000"/>
                <w:lang w:eastAsia="zh-CN"/>
              </w:rPr>
              <w:t>0.5</w:t>
            </w:r>
          </w:p>
        </w:tc>
      </w:tr>
      <w:tr w:rsidR="00142BAC" w:rsidRPr="00F9519C" w14:paraId="21CA75FD" w14:textId="77777777" w:rsidTr="00FD02C8">
        <w:trPr>
          <w:jc w:val="center"/>
        </w:trPr>
        <w:tc>
          <w:tcPr>
            <w:tcW w:w="1735" w:type="dxa"/>
            <w:tcBorders>
              <w:top w:val="single" w:sz="4" w:space="0" w:color="auto"/>
              <w:bottom w:val="single" w:sz="4" w:space="0" w:color="auto"/>
            </w:tcBorders>
            <w:shd w:val="clear" w:color="auto" w:fill="auto"/>
            <w:vAlign w:val="center"/>
          </w:tcPr>
          <w:p w14:paraId="667AA5E5" w14:textId="77777777" w:rsidR="00142BAC" w:rsidRPr="00F9519C" w:rsidRDefault="00142BAC" w:rsidP="00142BAC">
            <w:pPr>
              <w:pStyle w:val="TAC"/>
              <w:keepNext w:val="0"/>
              <w:keepLines w:val="0"/>
              <w:rPr>
                <w:rFonts w:eastAsia="DengXian" w:cs="Arial"/>
                <w:lang w:eastAsia="zh-CN"/>
              </w:rPr>
            </w:pPr>
            <w:r w:rsidRPr="00F9519C">
              <w:rPr>
                <w:rFonts w:eastAsia="DengXian" w:hint="eastAsia"/>
                <w:bCs/>
                <w:lang w:eastAsia="ja-JP"/>
              </w:rPr>
              <w:t>CA_n</w:t>
            </w:r>
            <w:r w:rsidRPr="00F9519C">
              <w:rPr>
                <w:rFonts w:eastAsia="DengXian"/>
                <w:bCs/>
                <w:lang w:eastAsia="ja-JP"/>
              </w:rPr>
              <w:t>2</w:t>
            </w:r>
            <w:r w:rsidRPr="00F9519C">
              <w:rPr>
                <w:rFonts w:eastAsia="DengXian" w:hint="eastAsia"/>
                <w:bCs/>
                <w:lang w:eastAsia="ja-JP"/>
              </w:rPr>
              <w:t>-n</w:t>
            </w:r>
            <w:r w:rsidRPr="00F9519C">
              <w:rPr>
                <w:rFonts w:eastAsia="DengXian" w:hint="eastAsia"/>
                <w:bCs/>
                <w:lang w:eastAsia="zh-CN"/>
              </w:rPr>
              <w:t>30-n</w:t>
            </w:r>
            <w:r w:rsidRPr="00F9519C">
              <w:rPr>
                <w:rFonts w:eastAsia="DengXian"/>
                <w:bCs/>
                <w:lang w:eastAsia="ja-JP"/>
              </w:rPr>
              <w:t>66</w:t>
            </w:r>
          </w:p>
        </w:tc>
        <w:tc>
          <w:tcPr>
            <w:tcW w:w="1807" w:type="dxa"/>
            <w:vAlign w:val="center"/>
          </w:tcPr>
          <w:p w14:paraId="0A3B2D1E" w14:textId="77777777" w:rsidR="00142BAC" w:rsidRPr="00F9519C" w:rsidRDefault="00142BAC" w:rsidP="00142BAC">
            <w:pPr>
              <w:pStyle w:val="TAC"/>
              <w:rPr>
                <w:rFonts w:eastAsia="DengXian" w:cs="Arial"/>
                <w:lang w:eastAsia="zh-CN"/>
              </w:rPr>
            </w:pPr>
            <w:r w:rsidRPr="00F9519C">
              <w:rPr>
                <w:rFonts w:eastAsia="DengXian"/>
                <w:bCs/>
                <w:lang w:eastAsia="zh-CN"/>
              </w:rPr>
              <w:t>0.4</w:t>
            </w:r>
          </w:p>
        </w:tc>
        <w:tc>
          <w:tcPr>
            <w:tcW w:w="1948" w:type="dxa"/>
            <w:vAlign w:val="center"/>
          </w:tcPr>
          <w:p w14:paraId="1B3E9318" w14:textId="77777777" w:rsidR="00142BAC" w:rsidRPr="00F9519C" w:rsidRDefault="00142BAC" w:rsidP="00142BAC">
            <w:pPr>
              <w:pStyle w:val="TAC"/>
              <w:rPr>
                <w:rFonts w:eastAsia="DengXian"/>
                <w:bCs/>
                <w:lang w:eastAsia="zh-CN"/>
              </w:rPr>
            </w:pPr>
            <w:r w:rsidRPr="00F9519C">
              <w:rPr>
                <w:rFonts w:eastAsia="DengXian" w:hint="eastAsia"/>
                <w:color w:val="000000"/>
                <w:lang w:eastAsia="zh-CN"/>
              </w:rPr>
              <w:t>0</w:t>
            </w:r>
            <w:r w:rsidRPr="00F9519C">
              <w:rPr>
                <w:rFonts w:eastAsia="DengXian"/>
                <w:color w:val="000000"/>
                <w:lang w:eastAsia="zh-CN"/>
              </w:rPr>
              <w:t>.5</w:t>
            </w:r>
          </w:p>
        </w:tc>
        <w:tc>
          <w:tcPr>
            <w:tcW w:w="1949" w:type="dxa"/>
            <w:vAlign w:val="center"/>
          </w:tcPr>
          <w:p w14:paraId="4A9DC63A" w14:textId="77777777" w:rsidR="00142BAC" w:rsidRPr="00F9519C" w:rsidRDefault="00142BAC" w:rsidP="00142BAC">
            <w:pPr>
              <w:pStyle w:val="TAC"/>
              <w:rPr>
                <w:rFonts w:eastAsia="DengXian" w:cs="Arial"/>
                <w:color w:val="000000"/>
                <w:lang w:eastAsia="zh-CN"/>
              </w:rPr>
            </w:pPr>
            <w:r w:rsidRPr="00F9519C">
              <w:rPr>
                <w:rFonts w:eastAsia="DengXian"/>
                <w:color w:val="000000"/>
                <w:lang w:eastAsia="zh-CN"/>
              </w:rPr>
              <w:t>0.4</w:t>
            </w:r>
          </w:p>
        </w:tc>
      </w:tr>
      <w:tr w:rsidR="00142BAC" w:rsidRPr="00F9519C" w14:paraId="02EFA325" w14:textId="77777777" w:rsidTr="00FD02C8">
        <w:trPr>
          <w:jc w:val="center"/>
        </w:trPr>
        <w:tc>
          <w:tcPr>
            <w:tcW w:w="1735" w:type="dxa"/>
            <w:tcBorders>
              <w:top w:val="single" w:sz="4" w:space="0" w:color="auto"/>
              <w:bottom w:val="single" w:sz="4" w:space="0" w:color="auto"/>
            </w:tcBorders>
            <w:shd w:val="clear" w:color="auto" w:fill="auto"/>
            <w:vAlign w:val="center"/>
          </w:tcPr>
          <w:p w14:paraId="6F1D395C" w14:textId="77777777" w:rsidR="00142BAC" w:rsidRPr="00F9519C" w:rsidRDefault="00142BAC" w:rsidP="00142BAC">
            <w:pPr>
              <w:pStyle w:val="TAC"/>
              <w:keepNext w:val="0"/>
              <w:keepLines w:val="0"/>
              <w:rPr>
                <w:rFonts w:eastAsia="DengXian"/>
                <w:bCs/>
                <w:lang w:eastAsia="ja-JP"/>
              </w:rPr>
            </w:pPr>
            <w:r w:rsidRPr="00F9519C">
              <w:rPr>
                <w:rFonts w:eastAsia="DengXian" w:hint="eastAsia"/>
                <w:bCs/>
                <w:lang w:eastAsia="ja-JP"/>
              </w:rPr>
              <w:t>CA_n</w:t>
            </w:r>
            <w:r w:rsidRPr="00F9519C">
              <w:rPr>
                <w:rFonts w:eastAsia="DengXian"/>
                <w:bCs/>
                <w:lang w:eastAsia="ja-JP"/>
              </w:rPr>
              <w:t>2</w:t>
            </w:r>
            <w:r w:rsidRPr="00F9519C">
              <w:rPr>
                <w:rFonts w:eastAsia="DengXian" w:hint="eastAsia"/>
                <w:bCs/>
                <w:lang w:eastAsia="ja-JP"/>
              </w:rPr>
              <w:t>-n</w:t>
            </w:r>
            <w:r w:rsidRPr="00F9519C">
              <w:rPr>
                <w:rFonts w:eastAsia="DengXian" w:hint="eastAsia"/>
                <w:bCs/>
                <w:lang w:eastAsia="zh-CN"/>
              </w:rPr>
              <w:t>30-n77</w:t>
            </w:r>
          </w:p>
        </w:tc>
        <w:tc>
          <w:tcPr>
            <w:tcW w:w="1807" w:type="dxa"/>
            <w:vAlign w:val="center"/>
          </w:tcPr>
          <w:p w14:paraId="4F2E5F14" w14:textId="77777777" w:rsidR="00142BAC" w:rsidRPr="00F9519C" w:rsidRDefault="00142BAC" w:rsidP="00142BAC">
            <w:pPr>
              <w:pStyle w:val="TAC"/>
              <w:rPr>
                <w:rFonts w:eastAsia="DengXian"/>
                <w:bCs/>
                <w:lang w:eastAsia="zh-CN"/>
              </w:rPr>
            </w:pPr>
            <w:r w:rsidRPr="00F9519C">
              <w:rPr>
                <w:rFonts w:eastAsia="DengXian" w:hint="eastAsia"/>
                <w:bCs/>
                <w:lang w:eastAsia="zh-CN"/>
              </w:rPr>
              <w:t>0</w:t>
            </w:r>
            <w:r w:rsidRPr="00F9519C">
              <w:rPr>
                <w:rFonts w:eastAsia="DengXian"/>
                <w:bCs/>
                <w:lang w:eastAsia="zh-CN"/>
              </w:rPr>
              <w:t>.2</w:t>
            </w:r>
          </w:p>
        </w:tc>
        <w:tc>
          <w:tcPr>
            <w:tcW w:w="1948" w:type="dxa"/>
            <w:vAlign w:val="center"/>
          </w:tcPr>
          <w:p w14:paraId="41026865" w14:textId="77777777" w:rsidR="00142BAC" w:rsidRPr="00F9519C" w:rsidRDefault="00142BAC" w:rsidP="00142BAC">
            <w:pPr>
              <w:pStyle w:val="TAC"/>
              <w:rPr>
                <w:rFonts w:eastAsia="DengXian"/>
                <w:color w:val="000000"/>
                <w:lang w:eastAsia="zh-CN"/>
              </w:rPr>
            </w:pPr>
            <w:r w:rsidRPr="00F9519C">
              <w:rPr>
                <w:rFonts w:eastAsia="DengXian" w:hint="eastAsia"/>
                <w:color w:val="000000"/>
                <w:lang w:eastAsia="zh-CN"/>
              </w:rPr>
              <w:t>-</w:t>
            </w:r>
          </w:p>
        </w:tc>
        <w:tc>
          <w:tcPr>
            <w:tcW w:w="1949" w:type="dxa"/>
            <w:vAlign w:val="center"/>
          </w:tcPr>
          <w:p w14:paraId="146BB446" w14:textId="77777777" w:rsidR="00142BAC" w:rsidRPr="00F9519C" w:rsidRDefault="00142BAC" w:rsidP="00142BAC">
            <w:pPr>
              <w:pStyle w:val="TAC"/>
              <w:rPr>
                <w:rFonts w:eastAsia="DengXian"/>
                <w:color w:val="000000"/>
                <w:lang w:eastAsia="zh-CN"/>
              </w:rPr>
            </w:pPr>
            <w:r w:rsidRPr="00F9519C">
              <w:rPr>
                <w:rFonts w:eastAsia="DengXian" w:hint="eastAsia"/>
                <w:color w:val="000000"/>
                <w:lang w:eastAsia="zh-CN"/>
              </w:rPr>
              <w:t>0</w:t>
            </w:r>
            <w:r w:rsidRPr="00F9519C">
              <w:rPr>
                <w:rFonts w:eastAsia="DengXian"/>
                <w:color w:val="000000"/>
                <w:lang w:eastAsia="zh-CN"/>
              </w:rPr>
              <w:t>.5</w:t>
            </w:r>
          </w:p>
        </w:tc>
      </w:tr>
      <w:tr w:rsidR="00142BAC" w:rsidRPr="00F9519C" w14:paraId="1E8CB451" w14:textId="77777777" w:rsidTr="00FD02C8">
        <w:trPr>
          <w:jc w:val="center"/>
        </w:trPr>
        <w:tc>
          <w:tcPr>
            <w:tcW w:w="1735" w:type="dxa"/>
            <w:tcBorders>
              <w:top w:val="single" w:sz="4" w:space="0" w:color="auto"/>
              <w:bottom w:val="single" w:sz="4" w:space="0" w:color="auto"/>
            </w:tcBorders>
            <w:shd w:val="clear" w:color="auto" w:fill="auto"/>
            <w:vAlign w:val="center"/>
          </w:tcPr>
          <w:p w14:paraId="3E528162" w14:textId="77777777" w:rsidR="00142BAC" w:rsidRPr="00F9519C" w:rsidRDefault="00142BAC" w:rsidP="00142BAC">
            <w:pPr>
              <w:pStyle w:val="TAC"/>
              <w:keepNext w:val="0"/>
              <w:keepLines w:val="0"/>
              <w:rPr>
                <w:rFonts w:eastAsia="DengXian"/>
                <w:bCs/>
                <w:lang w:eastAsia="ja-JP"/>
              </w:rPr>
            </w:pPr>
            <w:r w:rsidRPr="00F9519C">
              <w:rPr>
                <w:lang w:eastAsia="zh-CN"/>
              </w:rPr>
              <w:t>CA_n2-n41-n66</w:t>
            </w:r>
          </w:p>
        </w:tc>
        <w:tc>
          <w:tcPr>
            <w:tcW w:w="1807" w:type="dxa"/>
            <w:vAlign w:val="center"/>
          </w:tcPr>
          <w:p w14:paraId="7E3A5641" w14:textId="77777777" w:rsidR="00142BAC" w:rsidRPr="00F9519C" w:rsidRDefault="00142BAC" w:rsidP="00142BAC">
            <w:pPr>
              <w:pStyle w:val="TAC"/>
              <w:rPr>
                <w:rFonts w:eastAsia="DengXian"/>
                <w:bCs/>
                <w:lang w:eastAsia="zh-CN"/>
              </w:rPr>
            </w:pPr>
            <w:r w:rsidRPr="00F9519C">
              <w:rPr>
                <w:rFonts w:eastAsia="DengXian" w:hint="eastAsia"/>
                <w:bCs/>
                <w:lang w:eastAsia="zh-CN"/>
              </w:rPr>
              <w:t>0</w:t>
            </w:r>
            <w:r w:rsidRPr="00F9519C">
              <w:rPr>
                <w:rFonts w:eastAsia="DengXian"/>
                <w:bCs/>
                <w:lang w:eastAsia="zh-CN"/>
              </w:rPr>
              <w:t>.3</w:t>
            </w:r>
          </w:p>
        </w:tc>
        <w:tc>
          <w:tcPr>
            <w:tcW w:w="1948" w:type="dxa"/>
            <w:vAlign w:val="center"/>
          </w:tcPr>
          <w:p w14:paraId="1F0C01AA" w14:textId="77777777" w:rsidR="00142BAC" w:rsidRPr="00F9519C" w:rsidRDefault="00142BAC" w:rsidP="00142BAC">
            <w:pPr>
              <w:pStyle w:val="TAC"/>
              <w:rPr>
                <w:rFonts w:eastAsia="DengXian"/>
                <w:color w:val="000000"/>
                <w:lang w:eastAsia="zh-CN"/>
              </w:rPr>
            </w:pPr>
            <w:r w:rsidRPr="00F9519C">
              <w:rPr>
                <w:lang w:eastAsia="zh-CN"/>
              </w:rPr>
              <w:t>0.5</w:t>
            </w:r>
            <w:r w:rsidRPr="00F9519C">
              <w:rPr>
                <w:vertAlign w:val="superscript"/>
                <w:lang w:eastAsia="zh-CN"/>
              </w:rPr>
              <w:t>6</w:t>
            </w:r>
            <w:r w:rsidRPr="00F9519C">
              <w:rPr>
                <w:lang w:eastAsia="zh-CN"/>
              </w:rPr>
              <w:t xml:space="preserve"> / 1</w:t>
            </w:r>
            <w:r w:rsidRPr="00F9519C">
              <w:rPr>
                <w:vertAlign w:val="superscript"/>
                <w:lang w:eastAsia="zh-CN"/>
              </w:rPr>
              <w:t>7</w:t>
            </w:r>
          </w:p>
        </w:tc>
        <w:tc>
          <w:tcPr>
            <w:tcW w:w="1949" w:type="dxa"/>
            <w:vAlign w:val="center"/>
          </w:tcPr>
          <w:p w14:paraId="2AA88896" w14:textId="77777777" w:rsidR="00142BAC" w:rsidRPr="00F9519C" w:rsidRDefault="00142BAC" w:rsidP="00142BAC">
            <w:pPr>
              <w:pStyle w:val="TAC"/>
              <w:rPr>
                <w:rFonts w:eastAsia="DengXian"/>
                <w:color w:val="000000"/>
                <w:lang w:eastAsia="zh-CN"/>
              </w:rPr>
            </w:pPr>
            <w:r w:rsidRPr="00F9519C">
              <w:rPr>
                <w:rFonts w:eastAsia="DengXian" w:hint="eastAsia"/>
                <w:color w:val="000000"/>
                <w:lang w:eastAsia="zh-CN"/>
              </w:rPr>
              <w:t>0</w:t>
            </w:r>
            <w:r w:rsidRPr="00F9519C">
              <w:rPr>
                <w:rFonts w:eastAsia="DengXian"/>
                <w:color w:val="000000"/>
                <w:lang w:eastAsia="zh-CN"/>
              </w:rPr>
              <w:t>.5</w:t>
            </w:r>
          </w:p>
        </w:tc>
      </w:tr>
      <w:tr w:rsidR="00142BAC" w:rsidRPr="00F9519C" w14:paraId="53FCC4B5" w14:textId="77777777" w:rsidTr="00FD02C8">
        <w:trPr>
          <w:jc w:val="center"/>
        </w:trPr>
        <w:tc>
          <w:tcPr>
            <w:tcW w:w="1735" w:type="dxa"/>
            <w:tcBorders>
              <w:top w:val="single" w:sz="4" w:space="0" w:color="auto"/>
              <w:bottom w:val="single" w:sz="4" w:space="0" w:color="auto"/>
            </w:tcBorders>
            <w:shd w:val="clear" w:color="auto" w:fill="auto"/>
            <w:vAlign w:val="center"/>
          </w:tcPr>
          <w:p w14:paraId="16EE4864" w14:textId="77777777" w:rsidR="00142BAC" w:rsidRPr="00F9519C" w:rsidRDefault="00142BAC" w:rsidP="00142BAC">
            <w:pPr>
              <w:pStyle w:val="TAC"/>
              <w:keepNext w:val="0"/>
              <w:keepLines w:val="0"/>
              <w:rPr>
                <w:rFonts w:eastAsia="DengXian"/>
                <w:bCs/>
                <w:lang w:eastAsia="ja-JP"/>
              </w:rPr>
            </w:pPr>
            <w:r w:rsidRPr="00F9519C">
              <w:rPr>
                <w:lang w:eastAsia="zh-CN"/>
              </w:rPr>
              <w:t>CA_n2-n41-n71</w:t>
            </w:r>
          </w:p>
        </w:tc>
        <w:tc>
          <w:tcPr>
            <w:tcW w:w="1807" w:type="dxa"/>
            <w:vAlign w:val="center"/>
          </w:tcPr>
          <w:p w14:paraId="4E5BEA50" w14:textId="77777777" w:rsidR="00142BAC" w:rsidRPr="00F9519C" w:rsidRDefault="00142BAC" w:rsidP="00142BAC">
            <w:pPr>
              <w:pStyle w:val="TAC"/>
              <w:rPr>
                <w:rFonts w:eastAsia="DengXian"/>
                <w:bCs/>
                <w:lang w:eastAsia="zh-CN"/>
              </w:rPr>
            </w:pPr>
            <w:r w:rsidRPr="00F9519C">
              <w:rPr>
                <w:rFonts w:eastAsia="DengXian" w:hint="eastAsia"/>
                <w:bCs/>
                <w:lang w:eastAsia="zh-CN"/>
              </w:rPr>
              <w:t>-</w:t>
            </w:r>
          </w:p>
        </w:tc>
        <w:tc>
          <w:tcPr>
            <w:tcW w:w="1948" w:type="dxa"/>
            <w:vAlign w:val="center"/>
          </w:tcPr>
          <w:p w14:paraId="3738CB91" w14:textId="77777777" w:rsidR="00142BAC" w:rsidRPr="00F9519C" w:rsidRDefault="00142BAC" w:rsidP="00142BAC">
            <w:pPr>
              <w:pStyle w:val="TAC"/>
              <w:rPr>
                <w:rFonts w:eastAsia="DengXian"/>
                <w:color w:val="000000"/>
                <w:lang w:eastAsia="zh-CN"/>
              </w:rPr>
            </w:pPr>
            <w:r w:rsidRPr="00F9519C">
              <w:rPr>
                <w:rFonts w:eastAsia="DengXian" w:hint="eastAsia"/>
                <w:color w:val="000000"/>
                <w:lang w:eastAsia="zh-CN"/>
              </w:rPr>
              <w:t>-</w:t>
            </w:r>
          </w:p>
        </w:tc>
        <w:tc>
          <w:tcPr>
            <w:tcW w:w="1949" w:type="dxa"/>
            <w:vAlign w:val="center"/>
          </w:tcPr>
          <w:p w14:paraId="18E63E9D" w14:textId="77777777" w:rsidR="00142BAC" w:rsidRPr="00F9519C" w:rsidRDefault="00142BAC" w:rsidP="00142BAC">
            <w:pPr>
              <w:pStyle w:val="TAC"/>
              <w:rPr>
                <w:rFonts w:eastAsia="DengXian"/>
                <w:color w:val="000000"/>
                <w:lang w:eastAsia="zh-CN"/>
              </w:rPr>
            </w:pPr>
            <w:r w:rsidRPr="00F9519C">
              <w:rPr>
                <w:rFonts w:eastAsia="DengXian" w:hint="eastAsia"/>
                <w:color w:val="000000"/>
                <w:lang w:eastAsia="zh-CN"/>
              </w:rPr>
              <w:t>0</w:t>
            </w:r>
            <w:r w:rsidRPr="00F9519C">
              <w:rPr>
                <w:rFonts w:eastAsia="DengXian"/>
                <w:color w:val="000000"/>
                <w:lang w:eastAsia="zh-CN"/>
              </w:rPr>
              <w:t>.3</w:t>
            </w:r>
          </w:p>
        </w:tc>
      </w:tr>
      <w:tr w:rsidR="00142BAC" w:rsidRPr="00F9519C" w14:paraId="2E23051E" w14:textId="77777777" w:rsidTr="00FD02C8">
        <w:trPr>
          <w:jc w:val="center"/>
        </w:trPr>
        <w:tc>
          <w:tcPr>
            <w:tcW w:w="1735" w:type="dxa"/>
            <w:tcBorders>
              <w:top w:val="single" w:sz="4" w:space="0" w:color="auto"/>
              <w:bottom w:val="single" w:sz="4" w:space="0" w:color="auto"/>
            </w:tcBorders>
            <w:shd w:val="clear" w:color="auto" w:fill="auto"/>
          </w:tcPr>
          <w:p w14:paraId="23132C06" w14:textId="77777777" w:rsidR="00142BAC" w:rsidRPr="00F9519C" w:rsidRDefault="00142BAC" w:rsidP="00142BAC">
            <w:pPr>
              <w:pStyle w:val="TAC"/>
              <w:keepNext w:val="0"/>
              <w:keepLines w:val="0"/>
              <w:rPr>
                <w:rFonts w:eastAsia="DengXian"/>
                <w:lang w:eastAsia="zh-CN"/>
              </w:rPr>
            </w:pPr>
            <w:r w:rsidRPr="00F9519C">
              <w:rPr>
                <w:rFonts w:eastAsia="DengXian" w:hint="eastAsia"/>
                <w:bCs/>
                <w:lang w:eastAsia="ja-JP"/>
              </w:rPr>
              <w:t>CA_n</w:t>
            </w:r>
            <w:r w:rsidRPr="00F9519C">
              <w:rPr>
                <w:rFonts w:eastAsia="DengXian" w:hint="eastAsia"/>
                <w:bCs/>
                <w:lang w:eastAsia="zh-CN"/>
              </w:rPr>
              <w:t>2</w:t>
            </w:r>
            <w:r w:rsidRPr="00F9519C">
              <w:rPr>
                <w:rFonts w:eastAsia="DengXian" w:hint="eastAsia"/>
                <w:bCs/>
                <w:lang w:eastAsia="ja-JP"/>
              </w:rPr>
              <w:t>-n</w:t>
            </w:r>
            <w:r w:rsidRPr="00F9519C">
              <w:rPr>
                <w:rFonts w:eastAsia="DengXian" w:hint="eastAsia"/>
                <w:bCs/>
                <w:lang w:eastAsia="zh-CN"/>
              </w:rPr>
              <w:t>48-n66</w:t>
            </w:r>
          </w:p>
        </w:tc>
        <w:tc>
          <w:tcPr>
            <w:tcW w:w="1807" w:type="dxa"/>
            <w:vAlign w:val="center"/>
          </w:tcPr>
          <w:p w14:paraId="318C949C" w14:textId="77777777" w:rsidR="00142BAC" w:rsidRPr="00F9519C" w:rsidRDefault="00142BAC" w:rsidP="00142BAC">
            <w:pPr>
              <w:pStyle w:val="TAC"/>
              <w:rPr>
                <w:rFonts w:eastAsia="DengXian"/>
                <w:color w:val="000000"/>
                <w:lang w:eastAsia="zh-CN"/>
              </w:rPr>
            </w:pPr>
            <w:r w:rsidRPr="00F9519C">
              <w:rPr>
                <w:rFonts w:eastAsia="DengXian" w:cs="Arial"/>
                <w:color w:val="000000"/>
                <w:szCs w:val="18"/>
                <w:lang w:eastAsia="zh-CN"/>
              </w:rPr>
              <w:t>0.3</w:t>
            </w:r>
          </w:p>
        </w:tc>
        <w:tc>
          <w:tcPr>
            <w:tcW w:w="1948" w:type="dxa"/>
            <w:vAlign w:val="center"/>
          </w:tcPr>
          <w:p w14:paraId="792DE183" w14:textId="77777777" w:rsidR="00142BAC" w:rsidRPr="00F9519C" w:rsidRDefault="00142BAC" w:rsidP="00142BAC">
            <w:pPr>
              <w:pStyle w:val="TAC"/>
              <w:rPr>
                <w:rFonts w:eastAsia="DengXian"/>
                <w:color w:val="000000"/>
                <w:lang w:eastAsia="zh-CN"/>
              </w:rPr>
            </w:pPr>
            <w:r w:rsidRPr="00F9519C">
              <w:rPr>
                <w:rFonts w:eastAsia="DengXian" w:hint="eastAsia"/>
                <w:color w:val="000000"/>
                <w:lang w:eastAsia="zh-CN"/>
              </w:rPr>
              <w:t>0</w:t>
            </w:r>
            <w:r w:rsidRPr="00F9519C">
              <w:rPr>
                <w:rFonts w:eastAsia="DengXian"/>
                <w:color w:val="000000"/>
                <w:lang w:eastAsia="zh-CN"/>
              </w:rPr>
              <w:t>.5</w:t>
            </w:r>
          </w:p>
        </w:tc>
        <w:tc>
          <w:tcPr>
            <w:tcW w:w="1949" w:type="dxa"/>
            <w:vAlign w:val="center"/>
          </w:tcPr>
          <w:p w14:paraId="70314B4F" w14:textId="77777777" w:rsidR="00142BAC" w:rsidRPr="00F9519C" w:rsidRDefault="00142BAC" w:rsidP="00142BAC">
            <w:pPr>
              <w:pStyle w:val="TAC"/>
              <w:rPr>
                <w:rFonts w:eastAsia="DengXian" w:cs="Arial"/>
                <w:szCs w:val="18"/>
                <w:lang w:eastAsia="ja-JP"/>
              </w:rPr>
            </w:pPr>
            <w:r w:rsidRPr="00F9519C">
              <w:rPr>
                <w:rFonts w:eastAsia="DengXian" w:hint="eastAsia"/>
                <w:bCs/>
                <w:color w:val="000000"/>
                <w:lang w:eastAsia="zh-CN"/>
              </w:rPr>
              <w:t>0</w:t>
            </w:r>
            <w:r w:rsidRPr="00F9519C">
              <w:rPr>
                <w:rFonts w:eastAsia="DengXian"/>
                <w:bCs/>
                <w:color w:val="000000"/>
                <w:lang w:eastAsia="zh-CN"/>
              </w:rPr>
              <w:t>.3</w:t>
            </w:r>
          </w:p>
        </w:tc>
      </w:tr>
      <w:tr w:rsidR="00142BAC" w:rsidRPr="00F9519C" w14:paraId="0F152C31" w14:textId="77777777" w:rsidTr="00FD02C8">
        <w:trPr>
          <w:jc w:val="center"/>
        </w:trPr>
        <w:tc>
          <w:tcPr>
            <w:tcW w:w="1735" w:type="dxa"/>
            <w:tcBorders>
              <w:top w:val="single" w:sz="4" w:space="0" w:color="auto"/>
              <w:bottom w:val="single" w:sz="4" w:space="0" w:color="auto"/>
            </w:tcBorders>
            <w:shd w:val="clear" w:color="auto" w:fill="auto"/>
          </w:tcPr>
          <w:p w14:paraId="10882DA3" w14:textId="77777777" w:rsidR="00142BAC" w:rsidRPr="00F9519C" w:rsidRDefault="00142BAC" w:rsidP="00142BAC">
            <w:pPr>
              <w:pStyle w:val="TAC"/>
              <w:keepNext w:val="0"/>
              <w:keepLines w:val="0"/>
              <w:rPr>
                <w:rFonts w:eastAsia="DengXian"/>
                <w:lang w:eastAsia="zh-CN"/>
              </w:rPr>
            </w:pPr>
            <w:r w:rsidRPr="00F9519C">
              <w:rPr>
                <w:rFonts w:eastAsia="DengXian" w:hint="eastAsia"/>
                <w:bCs/>
                <w:lang w:eastAsia="ja-JP"/>
              </w:rPr>
              <w:t>CA_n</w:t>
            </w:r>
            <w:r w:rsidRPr="00F9519C">
              <w:rPr>
                <w:rFonts w:eastAsia="DengXian" w:hint="eastAsia"/>
                <w:bCs/>
                <w:lang w:eastAsia="zh-CN"/>
              </w:rPr>
              <w:t>2</w:t>
            </w:r>
            <w:r w:rsidRPr="00F9519C">
              <w:rPr>
                <w:rFonts w:eastAsia="DengXian" w:hint="eastAsia"/>
                <w:bCs/>
                <w:lang w:eastAsia="ja-JP"/>
              </w:rPr>
              <w:t>-n</w:t>
            </w:r>
            <w:r w:rsidRPr="00F9519C">
              <w:rPr>
                <w:rFonts w:eastAsia="DengXian" w:hint="eastAsia"/>
                <w:bCs/>
                <w:lang w:eastAsia="zh-CN"/>
              </w:rPr>
              <w:t>48-n77</w:t>
            </w:r>
          </w:p>
        </w:tc>
        <w:tc>
          <w:tcPr>
            <w:tcW w:w="1807" w:type="dxa"/>
            <w:vAlign w:val="center"/>
          </w:tcPr>
          <w:p w14:paraId="534B829B" w14:textId="77777777" w:rsidR="00142BAC" w:rsidRPr="00F9519C" w:rsidRDefault="00142BAC" w:rsidP="00142BAC">
            <w:pPr>
              <w:pStyle w:val="TAC"/>
              <w:rPr>
                <w:rFonts w:eastAsia="DengXian"/>
                <w:color w:val="000000"/>
                <w:lang w:eastAsia="zh-CN"/>
              </w:rPr>
            </w:pPr>
            <w:r w:rsidRPr="00F9519C">
              <w:rPr>
                <w:rFonts w:eastAsia="DengXian" w:cs="Arial"/>
                <w:color w:val="000000"/>
                <w:szCs w:val="18"/>
                <w:lang w:eastAsia="zh-CN"/>
              </w:rPr>
              <w:t>0.2</w:t>
            </w:r>
          </w:p>
        </w:tc>
        <w:tc>
          <w:tcPr>
            <w:tcW w:w="1948" w:type="dxa"/>
            <w:vAlign w:val="center"/>
          </w:tcPr>
          <w:p w14:paraId="12DE5D96" w14:textId="77777777" w:rsidR="00142BAC" w:rsidRPr="00F9519C" w:rsidRDefault="00142BAC" w:rsidP="00142BAC">
            <w:pPr>
              <w:pStyle w:val="TAC"/>
              <w:rPr>
                <w:rFonts w:eastAsia="DengXian"/>
                <w:color w:val="000000"/>
                <w:lang w:eastAsia="zh-CN"/>
              </w:rPr>
            </w:pPr>
            <w:r w:rsidRPr="00F9519C">
              <w:rPr>
                <w:rFonts w:eastAsia="DengXian" w:hint="eastAsia"/>
                <w:color w:val="000000"/>
                <w:lang w:eastAsia="zh-CN"/>
              </w:rPr>
              <w:t>0</w:t>
            </w:r>
            <w:r w:rsidRPr="00F9519C">
              <w:rPr>
                <w:rFonts w:eastAsia="DengXian"/>
                <w:color w:val="000000"/>
                <w:lang w:eastAsia="zh-CN"/>
              </w:rPr>
              <w:t>.5</w:t>
            </w:r>
          </w:p>
        </w:tc>
        <w:tc>
          <w:tcPr>
            <w:tcW w:w="1949" w:type="dxa"/>
            <w:vAlign w:val="center"/>
          </w:tcPr>
          <w:p w14:paraId="77B8FED5" w14:textId="77777777" w:rsidR="00142BAC" w:rsidRPr="00F9519C" w:rsidRDefault="00142BAC" w:rsidP="00142BAC">
            <w:pPr>
              <w:pStyle w:val="TAC"/>
              <w:rPr>
                <w:rFonts w:eastAsia="DengXian" w:cs="Arial"/>
                <w:szCs w:val="18"/>
                <w:lang w:eastAsia="ja-JP"/>
              </w:rPr>
            </w:pPr>
            <w:r w:rsidRPr="00F9519C">
              <w:rPr>
                <w:rFonts w:eastAsia="DengXian" w:hint="eastAsia"/>
                <w:bCs/>
                <w:color w:val="000000"/>
                <w:lang w:eastAsia="zh-CN"/>
              </w:rPr>
              <w:t>0</w:t>
            </w:r>
            <w:r w:rsidRPr="00F9519C">
              <w:rPr>
                <w:rFonts w:eastAsia="DengXian"/>
                <w:bCs/>
                <w:color w:val="000000"/>
                <w:lang w:eastAsia="zh-CN"/>
              </w:rPr>
              <w:t>.5</w:t>
            </w:r>
          </w:p>
        </w:tc>
      </w:tr>
      <w:tr w:rsidR="00142BAC" w:rsidRPr="00F9519C" w14:paraId="16884E0E" w14:textId="77777777" w:rsidTr="00FD02C8">
        <w:trPr>
          <w:jc w:val="center"/>
        </w:trPr>
        <w:tc>
          <w:tcPr>
            <w:tcW w:w="1735" w:type="dxa"/>
            <w:tcBorders>
              <w:top w:val="single" w:sz="4" w:space="0" w:color="auto"/>
              <w:bottom w:val="single" w:sz="4" w:space="0" w:color="auto"/>
            </w:tcBorders>
            <w:shd w:val="clear" w:color="auto" w:fill="auto"/>
          </w:tcPr>
          <w:p w14:paraId="3A4CFC30" w14:textId="77777777" w:rsidR="00142BAC" w:rsidRPr="00F9519C" w:rsidRDefault="00142BAC" w:rsidP="00142BAC">
            <w:pPr>
              <w:pStyle w:val="TAC"/>
              <w:keepNext w:val="0"/>
              <w:keepLines w:val="0"/>
              <w:rPr>
                <w:rFonts w:eastAsia="DengXian"/>
                <w:bCs/>
                <w:lang w:eastAsia="ja-JP"/>
              </w:rPr>
            </w:pPr>
            <w:r w:rsidRPr="00F9519C">
              <w:rPr>
                <w:rFonts w:eastAsia="DengXian"/>
                <w:lang w:eastAsia="zh-CN"/>
              </w:rPr>
              <w:t>CA_n2-n66-n71</w:t>
            </w:r>
          </w:p>
        </w:tc>
        <w:tc>
          <w:tcPr>
            <w:tcW w:w="1807" w:type="dxa"/>
            <w:vAlign w:val="center"/>
          </w:tcPr>
          <w:p w14:paraId="3673939B" w14:textId="77777777" w:rsidR="00142BAC" w:rsidRPr="00F9519C" w:rsidRDefault="00142BAC" w:rsidP="00142BAC">
            <w:pPr>
              <w:pStyle w:val="TAC"/>
              <w:rPr>
                <w:rFonts w:eastAsia="DengXian" w:cs="Arial"/>
                <w:color w:val="000000"/>
                <w:szCs w:val="18"/>
                <w:lang w:eastAsia="zh-CN"/>
              </w:rPr>
            </w:pPr>
            <w:r w:rsidRPr="00F9519C">
              <w:rPr>
                <w:rFonts w:hint="eastAsia"/>
                <w:lang w:eastAsia="zh-CN"/>
              </w:rPr>
              <w:t>0</w:t>
            </w:r>
            <w:r w:rsidRPr="00F9519C">
              <w:rPr>
                <w:lang w:eastAsia="zh-CN"/>
              </w:rPr>
              <w:t>.3</w:t>
            </w:r>
          </w:p>
        </w:tc>
        <w:tc>
          <w:tcPr>
            <w:tcW w:w="1948" w:type="dxa"/>
            <w:vAlign w:val="center"/>
          </w:tcPr>
          <w:p w14:paraId="0AF276CE" w14:textId="77777777" w:rsidR="00142BAC" w:rsidRPr="00F9519C" w:rsidRDefault="00142BAC" w:rsidP="00142BAC">
            <w:pPr>
              <w:pStyle w:val="TAC"/>
              <w:rPr>
                <w:rFonts w:eastAsia="DengXian"/>
                <w:color w:val="000000"/>
                <w:lang w:eastAsia="zh-CN"/>
              </w:rPr>
            </w:pPr>
            <w:r w:rsidRPr="00F9519C">
              <w:rPr>
                <w:rFonts w:hint="eastAsia"/>
                <w:lang w:eastAsia="zh-CN"/>
              </w:rPr>
              <w:t>0</w:t>
            </w:r>
            <w:r w:rsidRPr="00F9519C">
              <w:rPr>
                <w:lang w:eastAsia="zh-CN"/>
              </w:rPr>
              <w:t>.3</w:t>
            </w:r>
          </w:p>
        </w:tc>
        <w:tc>
          <w:tcPr>
            <w:tcW w:w="1949" w:type="dxa"/>
            <w:vAlign w:val="center"/>
          </w:tcPr>
          <w:p w14:paraId="12C479FB" w14:textId="77777777" w:rsidR="00142BAC" w:rsidRPr="00F9519C" w:rsidRDefault="00142BAC" w:rsidP="00142BAC">
            <w:pPr>
              <w:pStyle w:val="TAC"/>
              <w:rPr>
                <w:rFonts w:eastAsia="DengXian"/>
                <w:bCs/>
                <w:color w:val="000000"/>
                <w:lang w:eastAsia="zh-CN"/>
              </w:rPr>
            </w:pPr>
            <w:r w:rsidRPr="00F9519C">
              <w:rPr>
                <w:rFonts w:hint="eastAsia"/>
                <w:lang w:eastAsia="zh-CN"/>
              </w:rPr>
              <w:t>-</w:t>
            </w:r>
          </w:p>
        </w:tc>
      </w:tr>
      <w:tr w:rsidR="00142BAC" w:rsidRPr="00F9519C" w14:paraId="3B47D3FC" w14:textId="77777777" w:rsidTr="00FD02C8">
        <w:trPr>
          <w:jc w:val="center"/>
        </w:trPr>
        <w:tc>
          <w:tcPr>
            <w:tcW w:w="1735" w:type="dxa"/>
            <w:tcBorders>
              <w:top w:val="single" w:sz="4" w:space="0" w:color="auto"/>
              <w:bottom w:val="single" w:sz="4" w:space="0" w:color="auto"/>
            </w:tcBorders>
            <w:shd w:val="clear" w:color="auto" w:fill="auto"/>
          </w:tcPr>
          <w:p w14:paraId="06272796" w14:textId="77777777" w:rsidR="00142BAC" w:rsidRPr="00F9519C" w:rsidRDefault="00142BAC" w:rsidP="00142BAC">
            <w:pPr>
              <w:pStyle w:val="TAC"/>
              <w:keepNext w:val="0"/>
              <w:keepLines w:val="0"/>
              <w:rPr>
                <w:rFonts w:eastAsia="DengXian"/>
              </w:rPr>
            </w:pPr>
            <w:r w:rsidRPr="00F9519C">
              <w:rPr>
                <w:rFonts w:eastAsia="DengXian" w:hint="eastAsia"/>
                <w:bCs/>
                <w:lang w:eastAsia="ja-JP"/>
              </w:rPr>
              <w:t>CA_n</w:t>
            </w:r>
            <w:r w:rsidRPr="00F9519C">
              <w:rPr>
                <w:rFonts w:eastAsia="DengXian"/>
                <w:bCs/>
                <w:lang w:eastAsia="ja-JP"/>
              </w:rPr>
              <w:t>2</w:t>
            </w:r>
            <w:r w:rsidRPr="00F9519C">
              <w:rPr>
                <w:rFonts w:eastAsia="DengXian" w:hint="eastAsia"/>
                <w:bCs/>
                <w:lang w:eastAsia="ja-JP"/>
              </w:rPr>
              <w:t>-n</w:t>
            </w:r>
            <w:r w:rsidRPr="00F9519C">
              <w:rPr>
                <w:rFonts w:eastAsia="DengXian"/>
                <w:bCs/>
                <w:lang w:eastAsia="ja-JP"/>
              </w:rPr>
              <w:t>66</w:t>
            </w:r>
            <w:r w:rsidRPr="00F9519C">
              <w:rPr>
                <w:rFonts w:eastAsia="DengXian" w:hint="eastAsia"/>
                <w:bCs/>
                <w:lang w:eastAsia="ja-JP"/>
              </w:rPr>
              <w:t>-n</w:t>
            </w:r>
            <w:r w:rsidRPr="00F9519C">
              <w:rPr>
                <w:rFonts w:eastAsia="DengXian"/>
                <w:bCs/>
                <w:lang w:eastAsia="ja-JP"/>
              </w:rPr>
              <w:t>77</w:t>
            </w:r>
          </w:p>
        </w:tc>
        <w:tc>
          <w:tcPr>
            <w:tcW w:w="1807" w:type="dxa"/>
            <w:vAlign w:val="center"/>
          </w:tcPr>
          <w:p w14:paraId="27265752" w14:textId="77777777" w:rsidR="00142BAC" w:rsidRPr="00F9519C" w:rsidRDefault="00142BAC" w:rsidP="00142BAC">
            <w:pPr>
              <w:pStyle w:val="TAC"/>
              <w:rPr>
                <w:rFonts w:eastAsia="DengXian"/>
                <w:color w:val="000000"/>
                <w:lang w:eastAsia="zh-CN"/>
              </w:rPr>
            </w:pPr>
            <w:r w:rsidRPr="00F9519C">
              <w:rPr>
                <w:rFonts w:eastAsia="DengXian"/>
                <w:bCs/>
                <w:lang w:eastAsia="zh-CN"/>
              </w:rPr>
              <w:t>0.2</w:t>
            </w:r>
          </w:p>
        </w:tc>
        <w:tc>
          <w:tcPr>
            <w:tcW w:w="1948" w:type="dxa"/>
            <w:vAlign w:val="center"/>
          </w:tcPr>
          <w:p w14:paraId="04F0B69D" w14:textId="77777777" w:rsidR="00142BAC" w:rsidRPr="00F9519C" w:rsidRDefault="00142BAC" w:rsidP="00142BAC">
            <w:pPr>
              <w:pStyle w:val="TAC"/>
              <w:rPr>
                <w:rFonts w:eastAsia="DengXian"/>
                <w:color w:val="000000"/>
                <w:lang w:eastAsia="zh-CN"/>
              </w:rPr>
            </w:pPr>
            <w:r w:rsidRPr="00F9519C">
              <w:rPr>
                <w:rFonts w:eastAsia="DengXian" w:hint="eastAsia"/>
                <w:color w:val="000000"/>
                <w:lang w:eastAsia="zh-CN"/>
              </w:rPr>
              <w:t>0</w:t>
            </w:r>
            <w:r w:rsidRPr="00F9519C">
              <w:rPr>
                <w:rFonts w:eastAsia="DengXian"/>
                <w:color w:val="000000"/>
                <w:lang w:eastAsia="zh-CN"/>
              </w:rPr>
              <w:t>.2</w:t>
            </w:r>
          </w:p>
        </w:tc>
        <w:tc>
          <w:tcPr>
            <w:tcW w:w="1949" w:type="dxa"/>
            <w:vAlign w:val="center"/>
          </w:tcPr>
          <w:p w14:paraId="219A6600" w14:textId="77777777" w:rsidR="00142BAC" w:rsidRPr="00F9519C" w:rsidRDefault="00142BAC" w:rsidP="00142BAC">
            <w:pPr>
              <w:pStyle w:val="TAC"/>
              <w:rPr>
                <w:rFonts w:eastAsia="DengXian" w:cs="Arial"/>
                <w:szCs w:val="18"/>
                <w:lang w:eastAsia="ja-JP"/>
              </w:rPr>
            </w:pPr>
            <w:r w:rsidRPr="00F9519C">
              <w:rPr>
                <w:rFonts w:eastAsia="DengXian" w:hint="eastAsia"/>
                <w:bCs/>
                <w:lang w:eastAsia="ja-JP"/>
              </w:rPr>
              <w:t>0</w:t>
            </w:r>
            <w:r w:rsidRPr="00F9519C">
              <w:rPr>
                <w:rFonts w:eastAsia="DengXian"/>
                <w:bCs/>
                <w:lang w:eastAsia="ja-JP"/>
              </w:rPr>
              <w:t>.5</w:t>
            </w:r>
          </w:p>
        </w:tc>
      </w:tr>
      <w:tr w:rsidR="00142BAC" w:rsidRPr="00F9519C" w14:paraId="467918C9" w14:textId="77777777" w:rsidTr="00FD02C8">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4D9C370C" w14:textId="77777777" w:rsidR="00142BAC" w:rsidRPr="00F9519C" w:rsidRDefault="00142BAC" w:rsidP="00142BAC">
            <w:pPr>
              <w:pStyle w:val="TAC"/>
              <w:keepNext w:val="0"/>
              <w:keepLines w:val="0"/>
              <w:rPr>
                <w:rFonts w:eastAsia="DengXian" w:cs="Arial"/>
                <w:szCs w:val="22"/>
              </w:rPr>
            </w:pPr>
            <w:r w:rsidRPr="00F9519C">
              <w:rPr>
                <w:rFonts w:eastAsia="SimSun"/>
                <w:color w:val="000000"/>
                <w:lang w:eastAsia="zh-CN"/>
              </w:rPr>
              <w:t>CA_n2-n66-n78</w:t>
            </w:r>
          </w:p>
        </w:tc>
        <w:tc>
          <w:tcPr>
            <w:tcW w:w="1807" w:type="dxa"/>
            <w:tcBorders>
              <w:top w:val="single" w:sz="4" w:space="0" w:color="auto"/>
              <w:left w:val="single" w:sz="4" w:space="0" w:color="auto"/>
              <w:bottom w:val="single" w:sz="4" w:space="0" w:color="auto"/>
              <w:right w:val="single" w:sz="4" w:space="0" w:color="auto"/>
            </w:tcBorders>
            <w:vAlign w:val="center"/>
          </w:tcPr>
          <w:p w14:paraId="7CF8B2A7" w14:textId="77777777" w:rsidR="00142BAC" w:rsidRPr="00F9519C" w:rsidRDefault="00142BAC" w:rsidP="00142BAC">
            <w:pPr>
              <w:pStyle w:val="TAC"/>
              <w:rPr>
                <w:rFonts w:eastAsia="DengXian" w:cs="Arial"/>
                <w:color w:val="000000"/>
                <w:szCs w:val="22"/>
                <w:lang w:eastAsia="zh-CN"/>
              </w:rPr>
            </w:pPr>
            <w:r w:rsidRPr="00F9519C">
              <w:rPr>
                <w:rFonts w:eastAsia="SimSun" w:cs="Arial"/>
                <w:color w:val="000000"/>
                <w:lang w:eastAsia="zh-CN"/>
              </w:rPr>
              <w:t>0.3</w:t>
            </w:r>
          </w:p>
        </w:tc>
        <w:tc>
          <w:tcPr>
            <w:tcW w:w="1948" w:type="dxa"/>
            <w:tcBorders>
              <w:top w:val="single" w:sz="4" w:space="0" w:color="auto"/>
              <w:left w:val="single" w:sz="4" w:space="0" w:color="auto"/>
              <w:bottom w:val="single" w:sz="4" w:space="0" w:color="auto"/>
              <w:right w:val="single" w:sz="4" w:space="0" w:color="auto"/>
            </w:tcBorders>
            <w:vAlign w:val="center"/>
          </w:tcPr>
          <w:p w14:paraId="6BEAB510" w14:textId="77777777" w:rsidR="00142BAC" w:rsidRPr="00F9519C" w:rsidRDefault="00142BAC" w:rsidP="00142BAC">
            <w:pPr>
              <w:pStyle w:val="TAC"/>
              <w:rPr>
                <w:rFonts w:eastAsia="DengXian" w:cs="Arial"/>
                <w:color w:val="000000"/>
                <w:szCs w:val="22"/>
                <w:lang w:eastAsia="zh-CN"/>
              </w:rPr>
            </w:pPr>
            <w:r w:rsidRPr="00F9519C">
              <w:rPr>
                <w:rFonts w:eastAsia="DengXian" w:cs="Arial" w:hint="eastAsia"/>
                <w:color w:val="000000"/>
                <w:szCs w:val="22"/>
                <w:lang w:eastAsia="zh-CN"/>
              </w:rPr>
              <w:t>0</w:t>
            </w:r>
            <w:r w:rsidRPr="00F9519C">
              <w:rPr>
                <w:rFonts w:eastAsia="DengXian" w:cs="Arial"/>
                <w:color w:val="000000"/>
                <w:szCs w:val="22"/>
                <w:lang w:eastAsia="zh-CN"/>
              </w:rPr>
              <w:t>.3</w:t>
            </w:r>
          </w:p>
        </w:tc>
        <w:tc>
          <w:tcPr>
            <w:tcW w:w="1949" w:type="dxa"/>
            <w:tcBorders>
              <w:top w:val="single" w:sz="4" w:space="0" w:color="auto"/>
              <w:left w:val="single" w:sz="4" w:space="0" w:color="auto"/>
              <w:bottom w:val="single" w:sz="4" w:space="0" w:color="auto"/>
              <w:right w:val="single" w:sz="4" w:space="0" w:color="auto"/>
            </w:tcBorders>
            <w:vAlign w:val="center"/>
          </w:tcPr>
          <w:p w14:paraId="26312585" w14:textId="77777777" w:rsidR="00142BAC" w:rsidRPr="00F9519C" w:rsidRDefault="00142BAC" w:rsidP="00142BAC">
            <w:pPr>
              <w:pStyle w:val="TAC"/>
              <w:rPr>
                <w:rFonts w:eastAsia="DengXian" w:cs="Arial"/>
                <w:szCs w:val="18"/>
                <w:lang w:eastAsia="ja-JP"/>
              </w:rPr>
            </w:pPr>
            <w:r w:rsidRPr="00F9519C">
              <w:rPr>
                <w:rFonts w:eastAsia="DengXian" w:cs="Arial"/>
                <w:color w:val="000000"/>
                <w:lang w:eastAsia="zh-CN"/>
              </w:rPr>
              <w:t>0.5</w:t>
            </w:r>
          </w:p>
        </w:tc>
      </w:tr>
      <w:tr w:rsidR="00142BAC" w:rsidRPr="00F9519C" w14:paraId="762E65D6" w14:textId="77777777" w:rsidTr="00FD02C8">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2EB8BD13" w14:textId="77777777" w:rsidR="00142BAC" w:rsidRPr="00F9519C" w:rsidRDefault="00142BAC" w:rsidP="00142BAC">
            <w:pPr>
              <w:pStyle w:val="TAC"/>
              <w:keepNext w:val="0"/>
              <w:keepLines w:val="0"/>
              <w:rPr>
                <w:rFonts w:eastAsia="SimSun"/>
                <w:color w:val="000000"/>
                <w:lang w:eastAsia="zh-CN"/>
              </w:rPr>
            </w:pPr>
            <w:r w:rsidRPr="00F9519C">
              <w:rPr>
                <w:color w:val="000000"/>
                <w:lang w:eastAsia="zh-CN"/>
              </w:rPr>
              <w:t>CA_n2-n71-n77</w:t>
            </w:r>
          </w:p>
        </w:tc>
        <w:tc>
          <w:tcPr>
            <w:tcW w:w="1807" w:type="dxa"/>
            <w:tcBorders>
              <w:top w:val="single" w:sz="4" w:space="0" w:color="auto"/>
              <w:left w:val="single" w:sz="4" w:space="0" w:color="auto"/>
              <w:bottom w:val="single" w:sz="4" w:space="0" w:color="auto"/>
              <w:right w:val="single" w:sz="4" w:space="0" w:color="auto"/>
            </w:tcBorders>
            <w:vAlign w:val="center"/>
          </w:tcPr>
          <w:p w14:paraId="003A4485" w14:textId="77777777" w:rsidR="00142BAC" w:rsidRPr="00F9519C" w:rsidRDefault="00142BAC" w:rsidP="00142BAC">
            <w:pPr>
              <w:pStyle w:val="TAC"/>
              <w:rPr>
                <w:rFonts w:eastAsia="SimSun" w:cs="Arial"/>
                <w:color w:val="000000"/>
                <w:lang w:eastAsia="zh-CN"/>
              </w:rPr>
            </w:pPr>
            <w:r w:rsidRPr="00F9519C">
              <w:rPr>
                <w:rFonts w:eastAsia="SimSun" w:cs="Arial" w:hint="eastAsia"/>
                <w:color w:val="000000"/>
                <w:lang w:eastAsia="zh-CN"/>
              </w:rPr>
              <w:t>0</w:t>
            </w:r>
            <w:r w:rsidRPr="00F9519C">
              <w:rPr>
                <w:rFonts w:eastAsia="SimSun" w:cs="Arial"/>
                <w:color w:val="000000"/>
                <w:lang w:eastAsia="zh-CN"/>
              </w:rPr>
              <w:t>.2</w:t>
            </w:r>
          </w:p>
        </w:tc>
        <w:tc>
          <w:tcPr>
            <w:tcW w:w="1948" w:type="dxa"/>
            <w:tcBorders>
              <w:top w:val="single" w:sz="4" w:space="0" w:color="auto"/>
              <w:left w:val="single" w:sz="4" w:space="0" w:color="auto"/>
              <w:bottom w:val="single" w:sz="4" w:space="0" w:color="auto"/>
              <w:right w:val="single" w:sz="4" w:space="0" w:color="auto"/>
            </w:tcBorders>
            <w:vAlign w:val="center"/>
          </w:tcPr>
          <w:p w14:paraId="566341C9" w14:textId="77777777" w:rsidR="00142BAC" w:rsidRPr="00F9519C" w:rsidRDefault="00142BAC" w:rsidP="00142BAC">
            <w:pPr>
              <w:pStyle w:val="TAC"/>
              <w:rPr>
                <w:rFonts w:eastAsia="DengXian" w:cs="Arial"/>
                <w:color w:val="000000"/>
                <w:szCs w:val="22"/>
                <w:lang w:eastAsia="zh-CN"/>
              </w:rPr>
            </w:pPr>
            <w:r w:rsidRPr="00F9519C">
              <w:rPr>
                <w:rFonts w:eastAsia="DengXian" w:cs="Arial" w:hint="eastAsia"/>
                <w:color w:val="000000"/>
                <w:szCs w:val="22"/>
                <w:lang w:eastAsia="zh-CN"/>
              </w:rPr>
              <w:t>0</w:t>
            </w:r>
            <w:r w:rsidRPr="00F9519C">
              <w:rPr>
                <w:rFonts w:eastAsia="DengXian" w:cs="Arial"/>
                <w:color w:val="000000"/>
                <w:szCs w:val="22"/>
                <w:lang w:eastAsia="zh-CN"/>
              </w:rPr>
              <w:t>.2</w:t>
            </w:r>
          </w:p>
        </w:tc>
        <w:tc>
          <w:tcPr>
            <w:tcW w:w="1949" w:type="dxa"/>
            <w:tcBorders>
              <w:top w:val="single" w:sz="4" w:space="0" w:color="auto"/>
              <w:left w:val="single" w:sz="4" w:space="0" w:color="auto"/>
              <w:bottom w:val="single" w:sz="4" w:space="0" w:color="auto"/>
              <w:right w:val="single" w:sz="4" w:space="0" w:color="auto"/>
            </w:tcBorders>
            <w:vAlign w:val="center"/>
          </w:tcPr>
          <w:p w14:paraId="38DFA0F3" w14:textId="77777777" w:rsidR="00142BAC" w:rsidRPr="00F9519C" w:rsidRDefault="00142BAC" w:rsidP="00142BAC">
            <w:pPr>
              <w:pStyle w:val="TAC"/>
              <w:rPr>
                <w:rFonts w:eastAsia="DengXian" w:cs="Arial"/>
                <w:color w:val="000000"/>
                <w:lang w:eastAsia="zh-CN"/>
              </w:rPr>
            </w:pPr>
            <w:r w:rsidRPr="00F9519C">
              <w:rPr>
                <w:rFonts w:eastAsia="DengXian" w:cs="Arial" w:hint="eastAsia"/>
                <w:color w:val="000000"/>
                <w:lang w:eastAsia="zh-CN"/>
              </w:rPr>
              <w:t>0</w:t>
            </w:r>
            <w:r w:rsidRPr="00F9519C">
              <w:rPr>
                <w:rFonts w:eastAsia="DengXian" w:cs="Arial"/>
                <w:color w:val="000000"/>
                <w:lang w:eastAsia="zh-CN"/>
              </w:rPr>
              <w:t>.5</w:t>
            </w:r>
          </w:p>
        </w:tc>
      </w:tr>
      <w:tr w:rsidR="00142BAC" w:rsidRPr="00F9519C" w14:paraId="74FB69B7" w14:textId="77777777" w:rsidTr="00FD02C8">
        <w:trPr>
          <w:jc w:val="center"/>
        </w:trPr>
        <w:tc>
          <w:tcPr>
            <w:tcW w:w="1735" w:type="dxa"/>
            <w:tcBorders>
              <w:top w:val="single" w:sz="4" w:space="0" w:color="auto"/>
              <w:left w:val="single" w:sz="4" w:space="0" w:color="auto"/>
              <w:bottom w:val="single" w:sz="4" w:space="0" w:color="auto"/>
              <w:right w:val="single" w:sz="4" w:space="0" w:color="auto"/>
            </w:tcBorders>
          </w:tcPr>
          <w:p w14:paraId="6D05C198" w14:textId="77777777" w:rsidR="00142BAC" w:rsidRPr="00F9519C" w:rsidRDefault="00142BAC" w:rsidP="00142BAC">
            <w:pPr>
              <w:pStyle w:val="TAC"/>
              <w:keepNext w:val="0"/>
              <w:keepLines w:val="0"/>
              <w:rPr>
                <w:color w:val="000000"/>
                <w:lang w:eastAsia="zh-CN"/>
              </w:rPr>
            </w:pPr>
            <w:r>
              <w:rPr>
                <w:rFonts w:cs="Arial"/>
                <w:kern w:val="2"/>
                <w:szCs w:val="18"/>
                <w:lang w:val="en-US" w:eastAsia="zh-CN"/>
              </w:rPr>
              <w:t>CA_n3-</w:t>
            </w:r>
            <w:r>
              <w:rPr>
                <w:rFonts w:cs="Arial" w:hint="eastAsia"/>
                <w:kern w:val="2"/>
                <w:szCs w:val="18"/>
                <w:lang w:val="en-US" w:eastAsia="zh-CN"/>
              </w:rPr>
              <w:t>n</w:t>
            </w:r>
            <w:r>
              <w:rPr>
                <w:rFonts w:cs="Arial"/>
                <w:kern w:val="2"/>
                <w:szCs w:val="18"/>
                <w:lang w:val="en-US" w:eastAsia="zh-CN"/>
              </w:rPr>
              <w:t>5-</w:t>
            </w:r>
            <w:r>
              <w:rPr>
                <w:rFonts w:cs="Arial" w:hint="eastAsia"/>
                <w:kern w:val="2"/>
                <w:szCs w:val="18"/>
                <w:lang w:val="en-US" w:eastAsia="zh-CN"/>
              </w:rPr>
              <w:t>n</w:t>
            </w:r>
            <w:r>
              <w:rPr>
                <w:rFonts w:cs="Arial"/>
                <w:kern w:val="2"/>
                <w:szCs w:val="18"/>
                <w:lang w:val="en-US" w:eastAsia="zh-CN"/>
              </w:rPr>
              <w:t>8</w:t>
            </w:r>
          </w:p>
        </w:tc>
        <w:tc>
          <w:tcPr>
            <w:tcW w:w="1807" w:type="dxa"/>
            <w:tcBorders>
              <w:top w:val="single" w:sz="4" w:space="0" w:color="auto"/>
              <w:left w:val="single" w:sz="4" w:space="0" w:color="auto"/>
              <w:bottom w:val="single" w:sz="4" w:space="0" w:color="auto"/>
              <w:right w:val="single" w:sz="4" w:space="0" w:color="auto"/>
            </w:tcBorders>
            <w:vAlign w:val="center"/>
          </w:tcPr>
          <w:p w14:paraId="10E0D1FE" w14:textId="77777777" w:rsidR="00142BAC" w:rsidRPr="00F9519C" w:rsidRDefault="00142BAC" w:rsidP="00142BAC">
            <w:pPr>
              <w:pStyle w:val="TAC"/>
              <w:rPr>
                <w:rFonts w:eastAsia="SimSun" w:cs="Arial"/>
                <w:color w:val="000000"/>
                <w:lang w:eastAsia="zh-CN"/>
              </w:rPr>
            </w:pPr>
            <w:r>
              <w:rPr>
                <w:rFonts w:eastAsia="DengXian" w:cs="Arial"/>
                <w:szCs w:val="18"/>
                <w:lang w:val="en-US"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1BE4B4CC" w14:textId="77777777" w:rsidR="00142BAC" w:rsidRPr="00F9519C" w:rsidRDefault="00142BAC" w:rsidP="00142BAC">
            <w:pPr>
              <w:pStyle w:val="TAC"/>
              <w:rPr>
                <w:rFonts w:eastAsia="DengXian" w:cs="Arial"/>
                <w:color w:val="000000"/>
                <w:szCs w:val="22"/>
                <w:lang w:eastAsia="zh-CN"/>
              </w:rPr>
            </w:pPr>
            <w:r>
              <w:rPr>
                <w:rFonts w:eastAsia="DengXian" w:cs="Arial"/>
                <w:szCs w:val="18"/>
                <w:lang w:val="en-US" w:eastAsia="zh-CN"/>
              </w:rPr>
              <w:t>0.4</w:t>
            </w:r>
          </w:p>
        </w:tc>
        <w:tc>
          <w:tcPr>
            <w:tcW w:w="1949" w:type="dxa"/>
            <w:tcBorders>
              <w:top w:val="single" w:sz="4" w:space="0" w:color="auto"/>
              <w:left w:val="single" w:sz="4" w:space="0" w:color="auto"/>
              <w:bottom w:val="single" w:sz="4" w:space="0" w:color="auto"/>
              <w:right w:val="single" w:sz="4" w:space="0" w:color="auto"/>
            </w:tcBorders>
            <w:vAlign w:val="center"/>
          </w:tcPr>
          <w:p w14:paraId="2FF8C071" w14:textId="77777777" w:rsidR="00142BAC" w:rsidRPr="00F9519C" w:rsidRDefault="00142BAC" w:rsidP="00142BAC">
            <w:pPr>
              <w:pStyle w:val="TAC"/>
              <w:rPr>
                <w:rFonts w:eastAsia="DengXian" w:cs="Arial"/>
                <w:color w:val="000000"/>
                <w:lang w:eastAsia="zh-CN"/>
              </w:rPr>
            </w:pPr>
            <w:r>
              <w:rPr>
                <w:rFonts w:eastAsia="DengXian" w:cs="Arial"/>
                <w:szCs w:val="18"/>
                <w:lang w:val="en-US" w:eastAsia="zh-CN"/>
              </w:rPr>
              <w:t>0.4</w:t>
            </w:r>
          </w:p>
        </w:tc>
      </w:tr>
      <w:tr w:rsidR="00142BAC" w:rsidRPr="00F9519C" w14:paraId="206B714D" w14:textId="77777777" w:rsidTr="00FD02C8">
        <w:trPr>
          <w:jc w:val="center"/>
        </w:trPr>
        <w:tc>
          <w:tcPr>
            <w:tcW w:w="1735" w:type="dxa"/>
            <w:tcBorders>
              <w:top w:val="single" w:sz="4" w:space="0" w:color="auto"/>
              <w:bottom w:val="single" w:sz="4" w:space="0" w:color="auto"/>
            </w:tcBorders>
            <w:shd w:val="clear" w:color="auto" w:fill="auto"/>
            <w:vAlign w:val="center"/>
          </w:tcPr>
          <w:p w14:paraId="6C139A4C" w14:textId="77777777" w:rsidR="00142BAC" w:rsidRPr="00F9519C" w:rsidRDefault="00142BAC" w:rsidP="00142BAC">
            <w:pPr>
              <w:pStyle w:val="TAC"/>
              <w:keepNext w:val="0"/>
              <w:keepLines w:val="0"/>
              <w:rPr>
                <w:rFonts w:eastAsia="DengXian"/>
                <w:bCs/>
                <w:lang w:eastAsia="ja-JP"/>
              </w:rPr>
            </w:pPr>
            <w:r w:rsidRPr="00F9519C">
              <w:rPr>
                <w:rFonts w:eastAsia="DengXian"/>
                <w:lang w:eastAsia="zh-CN"/>
              </w:rPr>
              <w:t>CA_n3-n5-n28</w:t>
            </w:r>
          </w:p>
        </w:tc>
        <w:tc>
          <w:tcPr>
            <w:tcW w:w="1807" w:type="dxa"/>
            <w:vAlign w:val="center"/>
          </w:tcPr>
          <w:p w14:paraId="47134986" w14:textId="77777777" w:rsidR="00142BAC" w:rsidRPr="00F9519C" w:rsidRDefault="00142BAC" w:rsidP="00142BAC">
            <w:pPr>
              <w:pStyle w:val="TAC"/>
              <w:rPr>
                <w:rFonts w:eastAsia="DengXian"/>
                <w:lang w:eastAsia="zh-CN"/>
              </w:rPr>
            </w:pPr>
            <w:r w:rsidRPr="00F9519C">
              <w:rPr>
                <w:rFonts w:eastAsia="DengXian"/>
                <w:lang w:eastAsia="zh-CN"/>
              </w:rPr>
              <w:t>-</w:t>
            </w:r>
          </w:p>
        </w:tc>
        <w:tc>
          <w:tcPr>
            <w:tcW w:w="1948" w:type="dxa"/>
            <w:vAlign w:val="center"/>
          </w:tcPr>
          <w:p w14:paraId="49F87385" w14:textId="77777777" w:rsidR="00142BAC" w:rsidRPr="00F9519C" w:rsidRDefault="00142BAC" w:rsidP="00142BAC">
            <w:pPr>
              <w:pStyle w:val="TAC"/>
              <w:rPr>
                <w:rFonts w:eastAsia="DengXian"/>
                <w:lang w:eastAsia="zh-CN"/>
              </w:rPr>
            </w:pPr>
            <w:r w:rsidRPr="00F9519C">
              <w:rPr>
                <w:rFonts w:eastAsia="DengXian" w:hint="eastAsia"/>
                <w:lang w:eastAsia="zh-CN"/>
              </w:rPr>
              <w:t>0</w:t>
            </w:r>
            <w:r w:rsidRPr="00F9519C">
              <w:rPr>
                <w:rFonts w:eastAsia="DengXian"/>
                <w:lang w:eastAsia="zh-CN"/>
              </w:rPr>
              <w:t>.2</w:t>
            </w:r>
          </w:p>
        </w:tc>
        <w:tc>
          <w:tcPr>
            <w:tcW w:w="1949" w:type="dxa"/>
            <w:vAlign w:val="center"/>
          </w:tcPr>
          <w:p w14:paraId="5B7486FD" w14:textId="77777777" w:rsidR="00142BAC" w:rsidRPr="00F9519C" w:rsidRDefault="00142BAC" w:rsidP="00142BAC">
            <w:pPr>
              <w:pStyle w:val="TAC"/>
              <w:rPr>
                <w:rFonts w:eastAsia="DengXian"/>
                <w:color w:val="000000"/>
                <w:lang w:eastAsia="zh-CN"/>
              </w:rPr>
            </w:pPr>
            <w:r w:rsidRPr="00F9519C">
              <w:rPr>
                <w:rFonts w:eastAsia="DengXian"/>
                <w:lang w:eastAsia="zh-CN"/>
              </w:rPr>
              <w:t>0.1</w:t>
            </w:r>
          </w:p>
        </w:tc>
      </w:tr>
      <w:tr w:rsidR="00142BAC" w:rsidRPr="00F9519C" w14:paraId="2677B251" w14:textId="77777777" w:rsidTr="00FD02C8">
        <w:trPr>
          <w:jc w:val="center"/>
        </w:trPr>
        <w:tc>
          <w:tcPr>
            <w:tcW w:w="1735" w:type="dxa"/>
            <w:tcBorders>
              <w:top w:val="single" w:sz="4" w:space="0" w:color="auto"/>
              <w:bottom w:val="single" w:sz="4" w:space="0" w:color="auto"/>
            </w:tcBorders>
            <w:shd w:val="clear" w:color="auto" w:fill="auto"/>
            <w:vAlign w:val="center"/>
          </w:tcPr>
          <w:p w14:paraId="54E66532" w14:textId="77777777" w:rsidR="00142BAC" w:rsidRPr="00F9519C" w:rsidRDefault="00142BAC" w:rsidP="00142BAC">
            <w:pPr>
              <w:pStyle w:val="TAC"/>
              <w:keepNext w:val="0"/>
              <w:keepLines w:val="0"/>
              <w:rPr>
                <w:rFonts w:eastAsia="DengXian"/>
                <w:lang w:eastAsia="zh-CN"/>
              </w:rPr>
            </w:pPr>
            <w:r w:rsidRPr="00F9519C">
              <w:rPr>
                <w:rFonts w:eastAsia="DengXian"/>
                <w:lang w:eastAsia="zh-CN"/>
              </w:rPr>
              <w:t>CA_n3-n5-n79</w:t>
            </w:r>
          </w:p>
        </w:tc>
        <w:tc>
          <w:tcPr>
            <w:tcW w:w="1807" w:type="dxa"/>
            <w:vAlign w:val="center"/>
          </w:tcPr>
          <w:p w14:paraId="25C52148" w14:textId="77777777" w:rsidR="00142BAC" w:rsidRPr="00F9519C" w:rsidRDefault="00142BAC" w:rsidP="00142BAC">
            <w:pPr>
              <w:pStyle w:val="TAC"/>
              <w:rPr>
                <w:rFonts w:eastAsia="DengXian"/>
                <w:lang w:eastAsia="zh-CN"/>
              </w:rPr>
            </w:pPr>
            <w:r w:rsidRPr="00F9519C">
              <w:rPr>
                <w:rFonts w:eastAsia="DengXian" w:hint="eastAsia"/>
                <w:lang w:eastAsia="zh-CN"/>
              </w:rPr>
              <w:t>-</w:t>
            </w:r>
          </w:p>
        </w:tc>
        <w:tc>
          <w:tcPr>
            <w:tcW w:w="1948" w:type="dxa"/>
            <w:vAlign w:val="center"/>
          </w:tcPr>
          <w:p w14:paraId="169A9323" w14:textId="77777777" w:rsidR="00142BAC" w:rsidRPr="00F9519C" w:rsidRDefault="00142BAC" w:rsidP="00142BAC">
            <w:pPr>
              <w:pStyle w:val="TAC"/>
              <w:rPr>
                <w:rFonts w:eastAsia="DengXian"/>
                <w:lang w:eastAsia="zh-CN"/>
              </w:rPr>
            </w:pPr>
            <w:r w:rsidRPr="00F9519C">
              <w:rPr>
                <w:rFonts w:eastAsia="DengXian" w:hint="eastAsia"/>
                <w:lang w:eastAsia="zh-CN"/>
              </w:rPr>
              <w:t>0</w:t>
            </w:r>
            <w:r w:rsidRPr="00F9519C">
              <w:rPr>
                <w:rFonts w:eastAsia="DengXian"/>
                <w:lang w:eastAsia="zh-CN"/>
              </w:rPr>
              <w:t>.2</w:t>
            </w:r>
          </w:p>
        </w:tc>
        <w:tc>
          <w:tcPr>
            <w:tcW w:w="1949" w:type="dxa"/>
            <w:vAlign w:val="center"/>
          </w:tcPr>
          <w:p w14:paraId="430B603C" w14:textId="77777777" w:rsidR="00142BAC" w:rsidRPr="00F9519C" w:rsidRDefault="00142BAC" w:rsidP="00142BAC">
            <w:pPr>
              <w:pStyle w:val="TAC"/>
              <w:rPr>
                <w:rFonts w:eastAsia="DengXian"/>
                <w:lang w:eastAsia="zh-CN"/>
              </w:rPr>
            </w:pPr>
            <w:r w:rsidRPr="00F9519C">
              <w:rPr>
                <w:rFonts w:eastAsia="DengXian" w:hint="eastAsia"/>
                <w:lang w:eastAsia="zh-CN"/>
              </w:rPr>
              <w:t>0</w:t>
            </w:r>
            <w:r w:rsidRPr="00F9519C">
              <w:rPr>
                <w:rFonts w:eastAsia="DengXian"/>
                <w:lang w:eastAsia="zh-CN"/>
              </w:rPr>
              <w:t>.5</w:t>
            </w:r>
          </w:p>
        </w:tc>
      </w:tr>
      <w:tr w:rsidR="00142BAC" w:rsidRPr="00F9519C" w14:paraId="047A1C8E" w14:textId="77777777" w:rsidTr="00FD02C8">
        <w:trPr>
          <w:jc w:val="center"/>
        </w:trPr>
        <w:tc>
          <w:tcPr>
            <w:tcW w:w="1735" w:type="dxa"/>
            <w:tcBorders>
              <w:top w:val="single" w:sz="4" w:space="0" w:color="auto"/>
              <w:bottom w:val="single" w:sz="4" w:space="0" w:color="auto"/>
            </w:tcBorders>
            <w:shd w:val="clear" w:color="auto" w:fill="auto"/>
            <w:vAlign w:val="center"/>
          </w:tcPr>
          <w:p w14:paraId="5900A311" w14:textId="77777777" w:rsidR="00142BAC" w:rsidRPr="00F9519C" w:rsidRDefault="00142BAC" w:rsidP="00142BAC">
            <w:pPr>
              <w:pStyle w:val="TAC"/>
              <w:keepNext w:val="0"/>
              <w:keepLines w:val="0"/>
              <w:rPr>
                <w:rFonts w:eastAsia="DengXian"/>
                <w:bCs/>
                <w:lang w:eastAsia="ja-JP"/>
              </w:rPr>
            </w:pPr>
            <w:r w:rsidRPr="00F9519C">
              <w:rPr>
                <w:rFonts w:eastAsia="DengXian"/>
                <w:lang w:eastAsia="zh-CN"/>
              </w:rPr>
              <w:t>CA_n3-n7-n8</w:t>
            </w:r>
          </w:p>
        </w:tc>
        <w:tc>
          <w:tcPr>
            <w:tcW w:w="1807" w:type="dxa"/>
            <w:vAlign w:val="center"/>
          </w:tcPr>
          <w:p w14:paraId="087CB49F" w14:textId="77777777" w:rsidR="00142BAC" w:rsidRPr="00F9519C" w:rsidRDefault="00142BAC" w:rsidP="00142BAC">
            <w:pPr>
              <w:pStyle w:val="TAC"/>
              <w:rPr>
                <w:rFonts w:eastAsia="DengXian"/>
                <w:lang w:eastAsia="zh-CN"/>
              </w:rPr>
            </w:pPr>
            <w:r w:rsidRPr="00F9519C">
              <w:rPr>
                <w:rFonts w:eastAsia="DengXian"/>
                <w:lang w:eastAsia="zh-CN"/>
              </w:rPr>
              <w:t>-</w:t>
            </w:r>
          </w:p>
        </w:tc>
        <w:tc>
          <w:tcPr>
            <w:tcW w:w="1948" w:type="dxa"/>
            <w:vAlign w:val="center"/>
          </w:tcPr>
          <w:p w14:paraId="3329EB63" w14:textId="77777777" w:rsidR="00142BAC" w:rsidRPr="00F9519C" w:rsidRDefault="00142BAC" w:rsidP="00142BAC">
            <w:pPr>
              <w:pStyle w:val="TAC"/>
              <w:rPr>
                <w:rFonts w:eastAsia="DengXian"/>
                <w:lang w:eastAsia="zh-CN"/>
              </w:rPr>
            </w:pPr>
            <w:r w:rsidRPr="00F9519C">
              <w:rPr>
                <w:rFonts w:eastAsia="DengXian" w:hint="eastAsia"/>
                <w:lang w:eastAsia="zh-CN"/>
              </w:rPr>
              <w:t>-</w:t>
            </w:r>
          </w:p>
        </w:tc>
        <w:tc>
          <w:tcPr>
            <w:tcW w:w="1949" w:type="dxa"/>
            <w:vAlign w:val="center"/>
          </w:tcPr>
          <w:p w14:paraId="6A381492" w14:textId="77777777" w:rsidR="00142BAC" w:rsidRPr="00F9519C" w:rsidRDefault="00142BAC" w:rsidP="00142BAC">
            <w:pPr>
              <w:pStyle w:val="TAC"/>
              <w:rPr>
                <w:rFonts w:eastAsia="DengXian"/>
                <w:color w:val="000000"/>
                <w:lang w:eastAsia="zh-CN"/>
              </w:rPr>
            </w:pPr>
            <w:r w:rsidRPr="00F9519C">
              <w:rPr>
                <w:rFonts w:eastAsia="DengXian"/>
                <w:lang w:eastAsia="zh-CN"/>
              </w:rPr>
              <w:t>0.2</w:t>
            </w:r>
          </w:p>
        </w:tc>
      </w:tr>
      <w:tr w:rsidR="00142BAC" w:rsidRPr="00F9519C" w14:paraId="7597A654" w14:textId="77777777" w:rsidTr="00FD02C8">
        <w:trPr>
          <w:jc w:val="center"/>
        </w:trPr>
        <w:tc>
          <w:tcPr>
            <w:tcW w:w="1735" w:type="dxa"/>
            <w:tcBorders>
              <w:top w:val="single" w:sz="4" w:space="0" w:color="auto"/>
              <w:bottom w:val="single" w:sz="4" w:space="0" w:color="auto"/>
            </w:tcBorders>
            <w:shd w:val="clear" w:color="auto" w:fill="auto"/>
            <w:vAlign w:val="center"/>
          </w:tcPr>
          <w:p w14:paraId="5BA61C32" w14:textId="77777777" w:rsidR="00142BAC" w:rsidRPr="00F9519C" w:rsidRDefault="00142BAC" w:rsidP="00142BAC">
            <w:pPr>
              <w:pStyle w:val="TAC"/>
              <w:keepNext w:val="0"/>
              <w:keepLines w:val="0"/>
              <w:rPr>
                <w:rFonts w:eastAsia="DengXian"/>
                <w:lang w:eastAsia="zh-CN"/>
              </w:rPr>
            </w:pPr>
            <w:r w:rsidRPr="00F9519C">
              <w:rPr>
                <w:rFonts w:eastAsia="DengXian"/>
                <w:color w:val="000000"/>
                <w:lang w:eastAsia="zh-CN"/>
              </w:rPr>
              <w:t>CA_n3-n7-n38</w:t>
            </w:r>
          </w:p>
        </w:tc>
        <w:tc>
          <w:tcPr>
            <w:tcW w:w="1807" w:type="dxa"/>
            <w:vAlign w:val="center"/>
          </w:tcPr>
          <w:p w14:paraId="0E94953D" w14:textId="77777777" w:rsidR="00142BAC" w:rsidRPr="00F9519C" w:rsidRDefault="00142BAC" w:rsidP="00142BAC">
            <w:pPr>
              <w:pStyle w:val="TAC"/>
              <w:rPr>
                <w:rFonts w:eastAsia="DengXian"/>
                <w:lang w:eastAsia="zh-CN"/>
              </w:rPr>
            </w:pPr>
            <w:r w:rsidRPr="00F9519C">
              <w:rPr>
                <w:rFonts w:eastAsia="DengXian" w:hint="eastAsia"/>
                <w:lang w:eastAsia="zh-CN"/>
              </w:rPr>
              <w:t>-</w:t>
            </w:r>
          </w:p>
        </w:tc>
        <w:tc>
          <w:tcPr>
            <w:tcW w:w="1948" w:type="dxa"/>
            <w:vAlign w:val="center"/>
          </w:tcPr>
          <w:p w14:paraId="752E0E4A" w14:textId="77777777" w:rsidR="00142BAC" w:rsidRPr="00F9519C" w:rsidRDefault="00142BAC" w:rsidP="00142BAC">
            <w:pPr>
              <w:pStyle w:val="TAC"/>
              <w:rPr>
                <w:rFonts w:eastAsia="DengXian"/>
                <w:lang w:eastAsia="zh-CN"/>
              </w:rPr>
            </w:pPr>
            <w:r w:rsidRPr="00F9519C">
              <w:rPr>
                <w:rFonts w:eastAsia="DengXian" w:hint="eastAsia"/>
                <w:lang w:eastAsia="zh-CN"/>
              </w:rPr>
              <w:t>0.5</w:t>
            </w:r>
          </w:p>
        </w:tc>
        <w:tc>
          <w:tcPr>
            <w:tcW w:w="1949" w:type="dxa"/>
            <w:vAlign w:val="center"/>
          </w:tcPr>
          <w:p w14:paraId="02E71184" w14:textId="77777777" w:rsidR="00142BAC" w:rsidRPr="00F9519C" w:rsidRDefault="00142BAC" w:rsidP="00142BAC">
            <w:pPr>
              <w:pStyle w:val="TAC"/>
              <w:rPr>
                <w:rFonts w:eastAsia="DengXian"/>
                <w:lang w:eastAsia="zh-CN"/>
              </w:rPr>
            </w:pPr>
            <w:r w:rsidRPr="00F9519C">
              <w:rPr>
                <w:rFonts w:eastAsia="DengXian" w:hint="eastAsia"/>
                <w:lang w:eastAsia="zh-CN"/>
              </w:rPr>
              <w:t>0.5</w:t>
            </w:r>
          </w:p>
        </w:tc>
      </w:tr>
      <w:tr w:rsidR="00142BAC" w:rsidRPr="00F9519C" w14:paraId="0FD8D7EA" w14:textId="77777777" w:rsidTr="00FD02C8">
        <w:trPr>
          <w:jc w:val="center"/>
        </w:trPr>
        <w:tc>
          <w:tcPr>
            <w:tcW w:w="1735" w:type="dxa"/>
            <w:tcBorders>
              <w:bottom w:val="single" w:sz="4" w:space="0" w:color="auto"/>
            </w:tcBorders>
            <w:shd w:val="clear" w:color="auto" w:fill="auto"/>
          </w:tcPr>
          <w:p w14:paraId="55D4D941" w14:textId="77777777" w:rsidR="00142BAC" w:rsidRPr="00F9519C" w:rsidRDefault="00142BAC" w:rsidP="00142BAC">
            <w:pPr>
              <w:pStyle w:val="TAC"/>
              <w:keepNext w:val="0"/>
              <w:keepLines w:val="0"/>
              <w:rPr>
                <w:rFonts w:eastAsia="DengXian"/>
                <w:bCs/>
                <w:lang w:eastAsia="ja-JP"/>
              </w:rPr>
            </w:pPr>
            <w:r w:rsidRPr="00F9519C">
              <w:t>CA_n3-n7-n40</w:t>
            </w:r>
          </w:p>
        </w:tc>
        <w:tc>
          <w:tcPr>
            <w:tcW w:w="1807" w:type="dxa"/>
            <w:vAlign w:val="center"/>
          </w:tcPr>
          <w:p w14:paraId="619F8361" w14:textId="77777777" w:rsidR="00142BAC" w:rsidRPr="00F9519C" w:rsidRDefault="00142BAC" w:rsidP="00142BAC">
            <w:pPr>
              <w:pStyle w:val="TAC"/>
              <w:rPr>
                <w:rFonts w:eastAsia="DengXian"/>
                <w:lang w:eastAsia="zh-CN"/>
              </w:rPr>
            </w:pPr>
            <w:r w:rsidRPr="00F9519C">
              <w:rPr>
                <w:rFonts w:eastAsia="DengXian"/>
                <w:lang w:eastAsia="zh-CN"/>
              </w:rPr>
              <w:t>0.2</w:t>
            </w:r>
          </w:p>
        </w:tc>
        <w:tc>
          <w:tcPr>
            <w:tcW w:w="1948" w:type="dxa"/>
            <w:vAlign w:val="center"/>
          </w:tcPr>
          <w:p w14:paraId="3F80083D" w14:textId="77777777" w:rsidR="00142BAC" w:rsidRPr="00F9519C" w:rsidRDefault="00142BAC" w:rsidP="00142BAC">
            <w:pPr>
              <w:pStyle w:val="TAC"/>
              <w:rPr>
                <w:rFonts w:eastAsia="DengXian"/>
                <w:lang w:eastAsia="zh-CN"/>
              </w:rPr>
            </w:pPr>
            <w:r w:rsidRPr="00F9519C">
              <w:rPr>
                <w:rFonts w:eastAsia="DengXian"/>
                <w:lang w:eastAsia="zh-CN"/>
              </w:rPr>
              <w:t>0.2</w:t>
            </w:r>
          </w:p>
        </w:tc>
        <w:tc>
          <w:tcPr>
            <w:tcW w:w="1949" w:type="dxa"/>
            <w:vAlign w:val="center"/>
          </w:tcPr>
          <w:p w14:paraId="2DC8EA7F" w14:textId="77777777" w:rsidR="00142BAC" w:rsidRPr="00F9519C" w:rsidRDefault="00142BAC" w:rsidP="00142BAC">
            <w:pPr>
              <w:pStyle w:val="TAC"/>
              <w:rPr>
                <w:rFonts w:eastAsia="DengXian"/>
                <w:color w:val="000000"/>
                <w:lang w:eastAsia="zh-CN"/>
              </w:rPr>
            </w:pPr>
            <w:r w:rsidRPr="00F9519C">
              <w:rPr>
                <w:rFonts w:eastAsia="DengXian" w:cs="Arial"/>
                <w:color w:val="000000"/>
                <w:lang w:eastAsia="zh-CN"/>
              </w:rPr>
              <w:t>0.3</w:t>
            </w:r>
          </w:p>
        </w:tc>
      </w:tr>
      <w:tr w:rsidR="00142BAC" w:rsidRPr="00F9519C" w14:paraId="362E8784" w14:textId="77777777" w:rsidTr="00FD02C8">
        <w:trPr>
          <w:jc w:val="center"/>
        </w:trPr>
        <w:tc>
          <w:tcPr>
            <w:tcW w:w="1735" w:type="dxa"/>
            <w:tcBorders>
              <w:bottom w:val="single" w:sz="4" w:space="0" w:color="auto"/>
            </w:tcBorders>
            <w:shd w:val="clear" w:color="auto" w:fill="auto"/>
            <w:vAlign w:val="center"/>
          </w:tcPr>
          <w:p w14:paraId="0CDFF451" w14:textId="77777777" w:rsidR="00142BAC" w:rsidRPr="00F9519C" w:rsidRDefault="00142BAC" w:rsidP="00142BAC">
            <w:pPr>
              <w:pStyle w:val="TAC"/>
              <w:keepNext w:val="0"/>
              <w:keepLines w:val="0"/>
              <w:rPr>
                <w:rFonts w:eastAsia="DengXian"/>
                <w:bCs/>
                <w:lang w:eastAsia="ja-JP"/>
              </w:rPr>
            </w:pPr>
            <w:r>
              <w:rPr>
                <w:rFonts w:cs="Arial"/>
                <w:color w:val="000000"/>
                <w:szCs w:val="18"/>
              </w:rPr>
              <w:t>CA_n3-n7-n77</w:t>
            </w:r>
          </w:p>
        </w:tc>
        <w:tc>
          <w:tcPr>
            <w:tcW w:w="1807" w:type="dxa"/>
            <w:vAlign w:val="center"/>
          </w:tcPr>
          <w:p w14:paraId="06AC85C5" w14:textId="77777777" w:rsidR="00142BAC" w:rsidRPr="00F9519C" w:rsidRDefault="00142BAC" w:rsidP="00142BAC">
            <w:pPr>
              <w:pStyle w:val="TAC"/>
              <w:rPr>
                <w:rFonts w:eastAsia="DengXian"/>
                <w:lang w:eastAsia="zh-CN"/>
              </w:rPr>
            </w:pPr>
            <w:r>
              <w:rPr>
                <w:rFonts w:cs="Arial"/>
                <w:color w:val="000000"/>
                <w:szCs w:val="18"/>
              </w:rPr>
              <w:t>0.2</w:t>
            </w:r>
          </w:p>
        </w:tc>
        <w:tc>
          <w:tcPr>
            <w:tcW w:w="1948" w:type="dxa"/>
            <w:vAlign w:val="center"/>
          </w:tcPr>
          <w:p w14:paraId="23948ED7" w14:textId="77777777" w:rsidR="00142BAC" w:rsidRPr="00F9519C" w:rsidRDefault="00142BAC" w:rsidP="00142BAC">
            <w:pPr>
              <w:pStyle w:val="TAC"/>
              <w:rPr>
                <w:rFonts w:eastAsia="DengXian"/>
                <w:lang w:eastAsia="zh-CN"/>
              </w:rPr>
            </w:pPr>
            <w:r>
              <w:rPr>
                <w:rFonts w:cs="Arial"/>
                <w:color w:val="000000"/>
                <w:szCs w:val="18"/>
              </w:rPr>
              <w:t>0.2</w:t>
            </w:r>
          </w:p>
        </w:tc>
        <w:tc>
          <w:tcPr>
            <w:tcW w:w="1949" w:type="dxa"/>
            <w:vAlign w:val="center"/>
          </w:tcPr>
          <w:p w14:paraId="15389165" w14:textId="77777777" w:rsidR="00142BAC" w:rsidRPr="00F9519C" w:rsidRDefault="00142BAC" w:rsidP="00142BAC">
            <w:pPr>
              <w:pStyle w:val="TAC"/>
              <w:rPr>
                <w:rFonts w:eastAsia="DengXian"/>
                <w:color w:val="000000"/>
                <w:lang w:eastAsia="zh-CN"/>
              </w:rPr>
            </w:pPr>
            <w:r>
              <w:rPr>
                <w:rFonts w:cs="Arial"/>
                <w:color w:val="000000"/>
                <w:szCs w:val="18"/>
              </w:rPr>
              <w:t>0.5</w:t>
            </w:r>
          </w:p>
        </w:tc>
      </w:tr>
      <w:tr w:rsidR="00142BAC" w:rsidRPr="00F9519C" w14:paraId="28242063" w14:textId="77777777" w:rsidTr="00FD02C8">
        <w:trPr>
          <w:jc w:val="center"/>
        </w:trPr>
        <w:tc>
          <w:tcPr>
            <w:tcW w:w="1735" w:type="dxa"/>
            <w:tcBorders>
              <w:bottom w:val="single" w:sz="4" w:space="0" w:color="auto"/>
            </w:tcBorders>
            <w:shd w:val="clear" w:color="auto" w:fill="auto"/>
          </w:tcPr>
          <w:p w14:paraId="321192CB" w14:textId="77777777" w:rsidR="00142BAC" w:rsidRPr="00F9519C" w:rsidRDefault="00142BAC" w:rsidP="00142BAC">
            <w:pPr>
              <w:pStyle w:val="TAC"/>
              <w:keepNext w:val="0"/>
              <w:keepLines w:val="0"/>
              <w:rPr>
                <w:rFonts w:eastAsia="DengXian"/>
              </w:rPr>
            </w:pPr>
            <w:r w:rsidRPr="00F9519C">
              <w:rPr>
                <w:rFonts w:eastAsia="DengXian"/>
                <w:bCs/>
                <w:lang w:eastAsia="ja-JP"/>
              </w:rPr>
              <w:t>CA_</w:t>
            </w:r>
            <w:r w:rsidRPr="00F9519C">
              <w:rPr>
                <w:rFonts w:eastAsia="DengXian" w:hint="eastAsia"/>
                <w:bCs/>
                <w:lang w:eastAsia="zh-CN"/>
              </w:rPr>
              <w:t>n3</w:t>
            </w:r>
            <w:r w:rsidRPr="00F9519C">
              <w:rPr>
                <w:rFonts w:eastAsia="DengXian"/>
                <w:bCs/>
                <w:lang w:eastAsia="ja-JP"/>
              </w:rPr>
              <w:t>-</w:t>
            </w:r>
            <w:r w:rsidRPr="00F9519C">
              <w:rPr>
                <w:rFonts w:eastAsia="DengXian" w:hint="eastAsia"/>
                <w:bCs/>
                <w:lang w:eastAsia="zh-CN"/>
              </w:rPr>
              <w:t>n7</w:t>
            </w:r>
            <w:r w:rsidRPr="00F9519C">
              <w:rPr>
                <w:rFonts w:eastAsia="DengXian" w:hint="eastAsia"/>
                <w:bCs/>
                <w:lang w:eastAsia="ja-JP"/>
              </w:rPr>
              <w:t>-</w:t>
            </w:r>
            <w:r w:rsidRPr="00F9519C">
              <w:rPr>
                <w:rFonts w:eastAsia="DengXian" w:hint="eastAsia"/>
                <w:bCs/>
                <w:lang w:eastAsia="zh-CN"/>
              </w:rPr>
              <w:t>n78</w:t>
            </w:r>
          </w:p>
        </w:tc>
        <w:tc>
          <w:tcPr>
            <w:tcW w:w="1807" w:type="dxa"/>
            <w:vAlign w:val="center"/>
          </w:tcPr>
          <w:p w14:paraId="6739464B" w14:textId="77777777" w:rsidR="00142BAC" w:rsidRPr="00F9519C" w:rsidRDefault="00142BAC" w:rsidP="00142BAC">
            <w:pPr>
              <w:pStyle w:val="TAC"/>
              <w:rPr>
                <w:rFonts w:eastAsia="DengXian"/>
                <w:lang w:eastAsia="zh-CN"/>
              </w:rPr>
            </w:pPr>
            <w:r w:rsidRPr="00F9519C">
              <w:rPr>
                <w:rFonts w:eastAsia="DengXian"/>
                <w:lang w:eastAsia="zh-CN"/>
              </w:rPr>
              <w:t>0.2</w:t>
            </w:r>
          </w:p>
        </w:tc>
        <w:tc>
          <w:tcPr>
            <w:tcW w:w="1948" w:type="dxa"/>
            <w:vAlign w:val="center"/>
          </w:tcPr>
          <w:p w14:paraId="1B4A8F34" w14:textId="77777777" w:rsidR="00142BAC" w:rsidRPr="00F9519C" w:rsidRDefault="00142BAC" w:rsidP="00142BAC">
            <w:pPr>
              <w:pStyle w:val="TAC"/>
              <w:rPr>
                <w:rFonts w:eastAsia="DengXian"/>
                <w:lang w:eastAsia="zh-CN"/>
              </w:rPr>
            </w:pPr>
            <w:r w:rsidRPr="00F9519C">
              <w:rPr>
                <w:rFonts w:eastAsia="DengXian" w:hint="eastAsia"/>
                <w:lang w:eastAsia="zh-CN"/>
              </w:rPr>
              <w:t>0</w:t>
            </w:r>
            <w:r w:rsidRPr="00F9519C">
              <w:rPr>
                <w:rFonts w:eastAsia="DengXian"/>
                <w:lang w:eastAsia="zh-CN"/>
              </w:rPr>
              <w:t>.2</w:t>
            </w:r>
          </w:p>
        </w:tc>
        <w:tc>
          <w:tcPr>
            <w:tcW w:w="1949" w:type="dxa"/>
            <w:vAlign w:val="center"/>
          </w:tcPr>
          <w:p w14:paraId="16647D35" w14:textId="77777777" w:rsidR="00142BAC" w:rsidRPr="00F9519C" w:rsidRDefault="00142BAC" w:rsidP="00142BAC">
            <w:pPr>
              <w:pStyle w:val="TAC"/>
              <w:rPr>
                <w:rFonts w:eastAsia="DengXian"/>
                <w:lang w:eastAsia="zh-CN"/>
              </w:rPr>
            </w:pPr>
            <w:r w:rsidRPr="00F9519C">
              <w:rPr>
                <w:rFonts w:eastAsia="DengXian" w:hint="eastAsia"/>
                <w:color w:val="000000"/>
                <w:lang w:eastAsia="zh-CN"/>
              </w:rPr>
              <w:t>0.</w:t>
            </w:r>
            <w:r w:rsidRPr="00F9519C">
              <w:rPr>
                <w:rFonts w:eastAsia="DengXian"/>
                <w:color w:val="000000"/>
                <w:lang w:eastAsia="zh-CN"/>
              </w:rPr>
              <w:t>5</w:t>
            </w:r>
          </w:p>
        </w:tc>
      </w:tr>
      <w:tr w:rsidR="00142BAC" w:rsidRPr="00F9519C" w14:paraId="3C6312D4" w14:textId="77777777" w:rsidTr="00FD02C8">
        <w:trPr>
          <w:jc w:val="center"/>
        </w:trPr>
        <w:tc>
          <w:tcPr>
            <w:tcW w:w="1735" w:type="dxa"/>
            <w:tcBorders>
              <w:bottom w:val="single" w:sz="4" w:space="0" w:color="auto"/>
            </w:tcBorders>
            <w:shd w:val="clear" w:color="auto" w:fill="auto"/>
          </w:tcPr>
          <w:p w14:paraId="0CFB5068" w14:textId="77777777" w:rsidR="00142BAC" w:rsidRPr="00F9519C" w:rsidRDefault="00142BAC" w:rsidP="00142BAC">
            <w:pPr>
              <w:pStyle w:val="TAC"/>
              <w:keepNext w:val="0"/>
              <w:keepLines w:val="0"/>
              <w:rPr>
                <w:rFonts w:eastAsia="DengXian"/>
                <w:bCs/>
                <w:lang w:eastAsia="ja-JP"/>
              </w:rPr>
            </w:pPr>
            <w:r w:rsidRPr="00F9519C">
              <w:rPr>
                <w:rFonts w:eastAsia="DengXian"/>
                <w:bCs/>
                <w:lang w:eastAsia="ja-JP"/>
              </w:rPr>
              <w:t>CA_</w:t>
            </w:r>
            <w:r w:rsidRPr="00F9519C">
              <w:rPr>
                <w:rFonts w:eastAsia="DengXian" w:hint="eastAsia"/>
                <w:bCs/>
                <w:lang w:eastAsia="zh-CN"/>
              </w:rPr>
              <w:t>n3</w:t>
            </w:r>
            <w:r w:rsidRPr="00F9519C">
              <w:rPr>
                <w:rFonts w:eastAsia="DengXian"/>
                <w:bCs/>
                <w:lang w:eastAsia="ja-JP"/>
              </w:rPr>
              <w:t>-</w:t>
            </w:r>
            <w:r w:rsidRPr="00F9519C">
              <w:rPr>
                <w:rFonts w:eastAsia="DengXian" w:hint="eastAsia"/>
                <w:bCs/>
                <w:lang w:eastAsia="zh-CN"/>
              </w:rPr>
              <w:t>n7</w:t>
            </w:r>
            <w:r w:rsidRPr="00F9519C">
              <w:rPr>
                <w:rFonts w:eastAsia="DengXian" w:hint="eastAsia"/>
                <w:bCs/>
                <w:lang w:eastAsia="ja-JP"/>
              </w:rPr>
              <w:t>-</w:t>
            </w:r>
            <w:r w:rsidRPr="00F9519C">
              <w:rPr>
                <w:rFonts w:eastAsia="DengXian" w:hint="eastAsia"/>
                <w:bCs/>
                <w:lang w:eastAsia="zh-CN"/>
              </w:rPr>
              <w:t>n7</w:t>
            </w:r>
            <w:r w:rsidRPr="00F9519C">
              <w:rPr>
                <w:rFonts w:eastAsia="DengXian"/>
                <w:bCs/>
                <w:lang w:eastAsia="zh-CN"/>
              </w:rPr>
              <w:t>9</w:t>
            </w:r>
          </w:p>
        </w:tc>
        <w:tc>
          <w:tcPr>
            <w:tcW w:w="1807" w:type="dxa"/>
            <w:vAlign w:val="center"/>
          </w:tcPr>
          <w:p w14:paraId="2048627A" w14:textId="77777777" w:rsidR="00142BAC" w:rsidRPr="00F9519C" w:rsidRDefault="00142BAC" w:rsidP="00142BAC">
            <w:pPr>
              <w:pStyle w:val="TAC"/>
              <w:rPr>
                <w:rFonts w:eastAsia="DengXian"/>
                <w:lang w:eastAsia="zh-CN"/>
              </w:rPr>
            </w:pPr>
            <w:r w:rsidRPr="00F9519C">
              <w:rPr>
                <w:rFonts w:eastAsia="DengXian" w:hint="eastAsia"/>
                <w:lang w:eastAsia="zh-CN"/>
              </w:rPr>
              <w:t>-</w:t>
            </w:r>
          </w:p>
        </w:tc>
        <w:tc>
          <w:tcPr>
            <w:tcW w:w="1948" w:type="dxa"/>
            <w:vAlign w:val="center"/>
          </w:tcPr>
          <w:p w14:paraId="13F69ABF" w14:textId="77777777" w:rsidR="00142BAC" w:rsidRPr="00F9519C" w:rsidRDefault="00142BAC" w:rsidP="00142BAC">
            <w:pPr>
              <w:pStyle w:val="TAC"/>
              <w:rPr>
                <w:rFonts w:eastAsia="DengXian"/>
                <w:lang w:eastAsia="zh-CN"/>
              </w:rPr>
            </w:pPr>
            <w:r w:rsidRPr="00F9519C">
              <w:rPr>
                <w:rFonts w:eastAsia="DengXian" w:hint="eastAsia"/>
                <w:lang w:eastAsia="zh-CN"/>
              </w:rPr>
              <w:t>-</w:t>
            </w:r>
          </w:p>
        </w:tc>
        <w:tc>
          <w:tcPr>
            <w:tcW w:w="1949" w:type="dxa"/>
            <w:vAlign w:val="center"/>
          </w:tcPr>
          <w:p w14:paraId="769B3C3E" w14:textId="77777777" w:rsidR="00142BAC" w:rsidRPr="00F9519C" w:rsidRDefault="00142BAC" w:rsidP="00142BAC">
            <w:pPr>
              <w:pStyle w:val="TAC"/>
              <w:rPr>
                <w:rFonts w:eastAsia="DengXian"/>
                <w:color w:val="000000"/>
                <w:lang w:eastAsia="zh-CN"/>
              </w:rPr>
            </w:pPr>
            <w:r w:rsidRPr="00F9519C">
              <w:rPr>
                <w:rFonts w:eastAsia="DengXian" w:hint="eastAsia"/>
                <w:color w:val="000000"/>
                <w:lang w:eastAsia="zh-CN"/>
              </w:rPr>
              <w:t>0</w:t>
            </w:r>
            <w:r w:rsidRPr="00F9519C">
              <w:rPr>
                <w:rFonts w:eastAsia="DengXian"/>
                <w:color w:val="000000"/>
                <w:lang w:eastAsia="zh-CN"/>
              </w:rPr>
              <w:t>.5</w:t>
            </w:r>
          </w:p>
        </w:tc>
      </w:tr>
      <w:tr w:rsidR="00142BAC" w:rsidRPr="00F9519C" w14:paraId="080FD770" w14:textId="77777777" w:rsidTr="00FD02C8">
        <w:trPr>
          <w:jc w:val="center"/>
        </w:trPr>
        <w:tc>
          <w:tcPr>
            <w:tcW w:w="1735" w:type="dxa"/>
            <w:tcBorders>
              <w:bottom w:val="single" w:sz="4" w:space="0" w:color="auto"/>
            </w:tcBorders>
            <w:shd w:val="clear" w:color="auto" w:fill="auto"/>
          </w:tcPr>
          <w:p w14:paraId="3FD6360B" w14:textId="77777777" w:rsidR="00142BAC" w:rsidRPr="00F9519C" w:rsidRDefault="00142BAC" w:rsidP="00142BAC">
            <w:pPr>
              <w:pStyle w:val="TAC"/>
              <w:keepNext w:val="0"/>
              <w:keepLines w:val="0"/>
              <w:rPr>
                <w:rFonts w:eastAsia="DengXian"/>
                <w:bCs/>
                <w:lang w:eastAsia="ja-JP"/>
              </w:rPr>
            </w:pPr>
            <w:r w:rsidRPr="00F9519C">
              <w:rPr>
                <w:rFonts w:eastAsia="SimSun"/>
                <w:color w:val="000000"/>
                <w:lang w:eastAsia="zh-CN"/>
              </w:rPr>
              <w:t>CA_n3-n7-n105</w:t>
            </w:r>
          </w:p>
        </w:tc>
        <w:tc>
          <w:tcPr>
            <w:tcW w:w="1807" w:type="dxa"/>
            <w:vAlign w:val="center"/>
          </w:tcPr>
          <w:p w14:paraId="17E41479" w14:textId="77777777" w:rsidR="00142BAC" w:rsidRPr="00F9519C" w:rsidRDefault="00142BAC" w:rsidP="00142BAC">
            <w:pPr>
              <w:pStyle w:val="TAC"/>
              <w:rPr>
                <w:rFonts w:eastAsia="DengXian"/>
                <w:lang w:eastAsia="zh-CN"/>
              </w:rPr>
            </w:pPr>
            <w:r w:rsidRPr="00F9519C">
              <w:rPr>
                <w:rFonts w:eastAsia="DengXian"/>
                <w:color w:val="000000" w:themeColor="text1"/>
                <w:lang w:eastAsia="zh-CN"/>
              </w:rPr>
              <w:t>-</w:t>
            </w:r>
          </w:p>
        </w:tc>
        <w:tc>
          <w:tcPr>
            <w:tcW w:w="1948" w:type="dxa"/>
            <w:vAlign w:val="center"/>
          </w:tcPr>
          <w:p w14:paraId="23F21C95" w14:textId="77777777" w:rsidR="00142BAC" w:rsidRPr="00F9519C" w:rsidRDefault="00142BAC" w:rsidP="00142BAC">
            <w:pPr>
              <w:pStyle w:val="TAC"/>
              <w:rPr>
                <w:rFonts w:eastAsia="DengXian"/>
                <w:lang w:eastAsia="zh-CN"/>
              </w:rPr>
            </w:pPr>
            <w:r w:rsidRPr="00F9519C">
              <w:rPr>
                <w:rFonts w:eastAsia="DengXian"/>
                <w:color w:val="000000" w:themeColor="text1"/>
                <w:lang w:eastAsia="zh-CN"/>
              </w:rPr>
              <w:t>-</w:t>
            </w:r>
          </w:p>
        </w:tc>
        <w:tc>
          <w:tcPr>
            <w:tcW w:w="1949" w:type="dxa"/>
            <w:vAlign w:val="center"/>
          </w:tcPr>
          <w:p w14:paraId="1A3F4391" w14:textId="77777777" w:rsidR="00142BAC" w:rsidRPr="00F9519C" w:rsidRDefault="00142BAC" w:rsidP="00142BAC">
            <w:pPr>
              <w:pStyle w:val="TAC"/>
              <w:rPr>
                <w:rFonts w:eastAsia="DengXian"/>
                <w:color w:val="000000"/>
                <w:lang w:eastAsia="zh-CN"/>
              </w:rPr>
            </w:pPr>
            <w:r w:rsidRPr="00F9519C">
              <w:rPr>
                <w:rFonts w:eastAsia="DengXian"/>
                <w:color w:val="000000" w:themeColor="text1"/>
                <w:lang w:eastAsia="zh-CN"/>
              </w:rPr>
              <w:t>0.3</w:t>
            </w:r>
          </w:p>
        </w:tc>
      </w:tr>
      <w:tr w:rsidR="00142BAC" w:rsidRPr="00F9519C" w14:paraId="51B7E348" w14:textId="77777777" w:rsidTr="00FD02C8">
        <w:trPr>
          <w:jc w:val="center"/>
        </w:trPr>
        <w:tc>
          <w:tcPr>
            <w:tcW w:w="1735" w:type="dxa"/>
            <w:tcBorders>
              <w:top w:val="single" w:sz="4" w:space="0" w:color="auto"/>
              <w:bottom w:val="single" w:sz="4" w:space="0" w:color="auto"/>
            </w:tcBorders>
            <w:shd w:val="clear" w:color="auto" w:fill="auto"/>
            <w:vAlign w:val="center"/>
          </w:tcPr>
          <w:p w14:paraId="62C89B48" w14:textId="77777777" w:rsidR="00142BAC" w:rsidRPr="00F9519C" w:rsidRDefault="00142BAC" w:rsidP="00142BAC">
            <w:pPr>
              <w:pStyle w:val="TAC"/>
              <w:keepNext w:val="0"/>
              <w:keepLines w:val="0"/>
              <w:rPr>
                <w:rFonts w:eastAsia="DengXian"/>
                <w:bCs/>
                <w:lang w:eastAsia="ja-JP"/>
              </w:rPr>
            </w:pPr>
            <w:r w:rsidRPr="00F9519C">
              <w:rPr>
                <w:rFonts w:eastAsia="DengXian" w:cs="Arial"/>
                <w:lang w:eastAsia="zh-CN"/>
              </w:rPr>
              <w:t>CA_n3-n8-n28</w:t>
            </w:r>
          </w:p>
        </w:tc>
        <w:tc>
          <w:tcPr>
            <w:tcW w:w="1807" w:type="dxa"/>
            <w:vAlign w:val="center"/>
          </w:tcPr>
          <w:p w14:paraId="44FA10D1" w14:textId="77777777" w:rsidR="00142BAC" w:rsidRPr="00F9519C" w:rsidRDefault="00142BAC" w:rsidP="00142BAC">
            <w:pPr>
              <w:pStyle w:val="TAC"/>
              <w:rPr>
                <w:rFonts w:eastAsia="DengXian"/>
                <w:lang w:eastAsia="zh-CN"/>
              </w:rPr>
            </w:pPr>
            <w:r w:rsidRPr="00F9519C">
              <w:rPr>
                <w:rFonts w:eastAsia="DengXian" w:cs="Arial"/>
                <w:lang w:eastAsia="zh-CN"/>
              </w:rPr>
              <w:t>-</w:t>
            </w:r>
          </w:p>
        </w:tc>
        <w:tc>
          <w:tcPr>
            <w:tcW w:w="1948" w:type="dxa"/>
            <w:vAlign w:val="center"/>
          </w:tcPr>
          <w:p w14:paraId="4863FED6" w14:textId="77777777" w:rsidR="00142BAC" w:rsidRPr="00F9519C" w:rsidRDefault="00142BAC" w:rsidP="00142BAC">
            <w:pPr>
              <w:pStyle w:val="TAC"/>
              <w:rPr>
                <w:rFonts w:eastAsia="DengXian"/>
                <w:lang w:eastAsia="zh-CN"/>
              </w:rPr>
            </w:pPr>
            <w:r w:rsidRPr="00F9519C">
              <w:rPr>
                <w:rFonts w:eastAsia="DengXian" w:hint="eastAsia"/>
                <w:lang w:eastAsia="zh-CN"/>
              </w:rPr>
              <w:t>0</w:t>
            </w:r>
            <w:r w:rsidRPr="00F9519C">
              <w:rPr>
                <w:rFonts w:eastAsia="DengXian"/>
                <w:lang w:eastAsia="zh-CN"/>
              </w:rPr>
              <w:t>.2</w:t>
            </w:r>
          </w:p>
        </w:tc>
        <w:tc>
          <w:tcPr>
            <w:tcW w:w="1949" w:type="dxa"/>
            <w:vAlign w:val="center"/>
          </w:tcPr>
          <w:p w14:paraId="3F343A93" w14:textId="77777777" w:rsidR="00142BAC" w:rsidRPr="00F9519C" w:rsidRDefault="00142BAC" w:rsidP="00142BAC">
            <w:pPr>
              <w:pStyle w:val="TAC"/>
              <w:rPr>
                <w:rFonts w:eastAsia="DengXian"/>
                <w:color w:val="000000"/>
              </w:rPr>
            </w:pPr>
            <w:r w:rsidRPr="00F9519C">
              <w:rPr>
                <w:rFonts w:eastAsia="DengXian" w:cs="Arial"/>
                <w:lang w:eastAsia="zh-CN"/>
              </w:rPr>
              <w:t>0.1</w:t>
            </w:r>
          </w:p>
        </w:tc>
      </w:tr>
      <w:tr w:rsidR="00142BAC" w:rsidRPr="00F9519C" w14:paraId="70580254" w14:textId="77777777" w:rsidTr="00FD02C8">
        <w:trPr>
          <w:jc w:val="center"/>
        </w:trPr>
        <w:tc>
          <w:tcPr>
            <w:tcW w:w="1735" w:type="dxa"/>
            <w:tcBorders>
              <w:bottom w:val="single" w:sz="4" w:space="0" w:color="auto"/>
            </w:tcBorders>
            <w:shd w:val="clear" w:color="auto" w:fill="auto"/>
          </w:tcPr>
          <w:p w14:paraId="16971EBF" w14:textId="77777777" w:rsidR="00142BAC" w:rsidRPr="00F9519C" w:rsidRDefault="00142BAC" w:rsidP="00142BAC">
            <w:pPr>
              <w:pStyle w:val="TAC"/>
              <w:keepNext w:val="0"/>
              <w:keepLines w:val="0"/>
              <w:rPr>
                <w:rFonts w:eastAsia="DengXian"/>
              </w:rPr>
            </w:pPr>
            <w:r w:rsidRPr="00F9519C">
              <w:rPr>
                <w:rFonts w:eastAsia="DengXian"/>
                <w:bCs/>
                <w:lang w:eastAsia="ja-JP"/>
              </w:rPr>
              <w:t>CA_</w:t>
            </w:r>
            <w:r w:rsidRPr="00F9519C">
              <w:rPr>
                <w:rFonts w:eastAsia="DengXian" w:hint="eastAsia"/>
                <w:bCs/>
                <w:lang w:eastAsia="zh-CN"/>
              </w:rPr>
              <w:t>n3</w:t>
            </w:r>
            <w:r w:rsidRPr="00F9519C">
              <w:rPr>
                <w:rFonts w:eastAsia="DengXian"/>
                <w:bCs/>
                <w:lang w:eastAsia="ja-JP"/>
              </w:rPr>
              <w:t>-</w:t>
            </w:r>
            <w:r w:rsidRPr="00F9519C">
              <w:rPr>
                <w:rFonts w:eastAsia="DengXian" w:hint="eastAsia"/>
                <w:bCs/>
                <w:lang w:eastAsia="zh-CN"/>
              </w:rPr>
              <w:t>n8</w:t>
            </w:r>
            <w:r w:rsidRPr="00F9519C">
              <w:rPr>
                <w:rFonts w:eastAsia="DengXian" w:hint="eastAsia"/>
                <w:bCs/>
                <w:lang w:eastAsia="ja-JP"/>
              </w:rPr>
              <w:t>-</w:t>
            </w:r>
            <w:r w:rsidRPr="00F9519C">
              <w:rPr>
                <w:rFonts w:eastAsia="DengXian" w:hint="eastAsia"/>
                <w:bCs/>
                <w:lang w:eastAsia="zh-CN"/>
              </w:rPr>
              <w:t>n77</w:t>
            </w:r>
          </w:p>
        </w:tc>
        <w:tc>
          <w:tcPr>
            <w:tcW w:w="1807" w:type="dxa"/>
            <w:vAlign w:val="center"/>
          </w:tcPr>
          <w:p w14:paraId="3E8333D8" w14:textId="77777777" w:rsidR="00142BAC" w:rsidRPr="00F9519C" w:rsidRDefault="00142BAC" w:rsidP="00142BAC">
            <w:pPr>
              <w:pStyle w:val="TAC"/>
              <w:rPr>
                <w:rFonts w:eastAsia="DengXian"/>
                <w:lang w:eastAsia="zh-CN"/>
              </w:rPr>
            </w:pPr>
            <w:r w:rsidRPr="00F9519C">
              <w:rPr>
                <w:rFonts w:eastAsia="DengXian"/>
                <w:lang w:eastAsia="zh-CN"/>
              </w:rPr>
              <w:t>0.2</w:t>
            </w:r>
          </w:p>
        </w:tc>
        <w:tc>
          <w:tcPr>
            <w:tcW w:w="1948" w:type="dxa"/>
            <w:vAlign w:val="center"/>
          </w:tcPr>
          <w:p w14:paraId="4A68B09F" w14:textId="77777777" w:rsidR="00142BAC" w:rsidRPr="00F9519C" w:rsidRDefault="00142BAC" w:rsidP="00142BAC">
            <w:pPr>
              <w:pStyle w:val="TAC"/>
              <w:rPr>
                <w:rFonts w:eastAsia="DengXian"/>
                <w:lang w:eastAsia="zh-CN"/>
              </w:rPr>
            </w:pPr>
            <w:r w:rsidRPr="00F9519C">
              <w:rPr>
                <w:rFonts w:eastAsia="DengXian" w:hint="eastAsia"/>
                <w:lang w:eastAsia="zh-CN"/>
              </w:rPr>
              <w:t>0</w:t>
            </w:r>
            <w:r w:rsidRPr="00F9519C">
              <w:rPr>
                <w:rFonts w:eastAsia="DengXian"/>
                <w:lang w:eastAsia="zh-CN"/>
              </w:rPr>
              <w:t>.2</w:t>
            </w:r>
          </w:p>
        </w:tc>
        <w:tc>
          <w:tcPr>
            <w:tcW w:w="1949" w:type="dxa"/>
            <w:vAlign w:val="center"/>
          </w:tcPr>
          <w:p w14:paraId="2D4CA4B8" w14:textId="77777777" w:rsidR="00142BAC" w:rsidRPr="00F9519C" w:rsidRDefault="00142BAC" w:rsidP="00142BAC">
            <w:pPr>
              <w:pStyle w:val="TAC"/>
              <w:rPr>
                <w:rFonts w:eastAsia="DengXian"/>
                <w:lang w:eastAsia="zh-CN"/>
              </w:rPr>
            </w:pPr>
            <w:r w:rsidRPr="00F9519C">
              <w:rPr>
                <w:rFonts w:eastAsia="DengXian"/>
                <w:color w:val="000000"/>
              </w:rPr>
              <w:t>0.5</w:t>
            </w:r>
          </w:p>
        </w:tc>
      </w:tr>
      <w:tr w:rsidR="00142BAC" w:rsidRPr="00F9519C" w14:paraId="0C5A24B9" w14:textId="77777777" w:rsidTr="00FD02C8">
        <w:trPr>
          <w:jc w:val="center"/>
        </w:trPr>
        <w:tc>
          <w:tcPr>
            <w:tcW w:w="1735" w:type="dxa"/>
            <w:tcBorders>
              <w:bottom w:val="single" w:sz="4" w:space="0" w:color="auto"/>
            </w:tcBorders>
            <w:shd w:val="clear" w:color="auto" w:fill="auto"/>
          </w:tcPr>
          <w:p w14:paraId="7B5E4866" w14:textId="77777777" w:rsidR="00142BAC" w:rsidRPr="00F9519C" w:rsidRDefault="00142BAC" w:rsidP="00142BAC">
            <w:pPr>
              <w:pStyle w:val="TAC"/>
              <w:keepNext w:val="0"/>
              <w:keepLines w:val="0"/>
              <w:rPr>
                <w:rFonts w:eastAsia="DengXian"/>
              </w:rPr>
            </w:pPr>
            <w:r w:rsidRPr="00F9519C">
              <w:rPr>
                <w:rFonts w:eastAsia="SimSun" w:cs="Arial"/>
                <w:color w:val="000000"/>
                <w:szCs w:val="22"/>
                <w:lang w:eastAsia="zh-CN"/>
              </w:rPr>
              <w:t>CA_n3-n8-n41</w:t>
            </w:r>
          </w:p>
        </w:tc>
        <w:tc>
          <w:tcPr>
            <w:tcW w:w="1807" w:type="dxa"/>
            <w:vAlign w:val="center"/>
          </w:tcPr>
          <w:p w14:paraId="6B0C62DE" w14:textId="77777777" w:rsidR="00142BAC" w:rsidRPr="00F9519C" w:rsidRDefault="00142BAC" w:rsidP="00142BAC">
            <w:pPr>
              <w:pStyle w:val="TAC"/>
              <w:rPr>
                <w:rFonts w:eastAsia="DengXian"/>
                <w:lang w:eastAsia="zh-CN"/>
              </w:rPr>
            </w:pPr>
            <w:r w:rsidRPr="00F9519C">
              <w:rPr>
                <w:rFonts w:eastAsia="SimSun"/>
                <w:color w:val="000000"/>
                <w:lang w:eastAsia="zh-CN"/>
              </w:rPr>
              <w:t>-</w:t>
            </w:r>
          </w:p>
        </w:tc>
        <w:tc>
          <w:tcPr>
            <w:tcW w:w="1948" w:type="dxa"/>
            <w:vAlign w:val="center"/>
          </w:tcPr>
          <w:p w14:paraId="5539DB8E" w14:textId="77777777" w:rsidR="00142BAC" w:rsidRPr="00F9519C" w:rsidRDefault="00142BAC" w:rsidP="00142BAC">
            <w:pPr>
              <w:pStyle w:val="TAC"/>
              <w:rPr>
                <w:rFonts w:eastAsia="DengXian"/>
                <w:lang w:eastAsia="zh-CN"/>
              </w:rPr>
            </w:pPr>
            <w:r w:rsidRPr="00F9519C">
              <w:rPr>
                <w:rFonts w:eastAsia="DengXian" w:hint="eastAsia"/>
                <w:lang w:eastAsia="zh-CN"/>
              </w:rPr>
              <w:t>-</w:t>
            </w:r>
          </w:p>
        </w:tc>
        <w:tc>
          <w:tcPr>
            <w:tcW w:w="1949" w:type="dxa"/>
            <w:vAlign w:val="center"/>
          </w:tcPr>
          <w:p w14:paraId="27A8A8A2" w14:textId="77777777" w:rsidR="00142BAC" w:rsidRPr="00F9519C" w:rsidRDefault="00142BAC" w:rsidP="00142BAC">
            <w:pPr>
              <w:pStyle w:val="TAC"/>
              <w:rPr>
                <w:rFonts w:eastAsia="DengXian"/>
                <w:lang w:eastAsia="zh-CN"/>
              </w:rPr>
            </w:pPr>
            <w:r w:rsidRPr="00F9519C">
              <w:rPr>
                <w:rFonts w:eastAsia="SimSun" w:cs="Arial"/>
                <w:szCs w:val="18"/>
                <w:lang w:eastAsia="ja-JP"/>
              </w:rPr>
              <w:t>0</w:t>
            </w:r>
            <w:r w:rsidRPr="00F9519C">
              <w:rPr>
                <w:rFonts w:eastAsia="SimSun" w:cs="Arial"/>
                <w:szCs w:val="18"/>
                <w:vertAlign w:val="superscript"/>
                <w:lang w:eastAsia="ja-JP"/>
              </w:rPr>
              <w:t>1</w:t>
            </w:r>
            <w:r w:rsidRPr="00F9519C">
              <w:rPr>
                <w:rFonts w:eastAsia="SimSun" w:cs="Arial"/>
                <w:szCs w:val="18"/>
                <w:lang w:eastAsia="ja-JP"/>
              </w:rPr>
              <w:t xml:space="preserve"> / 0.5</w:t>
            </w:r>
            <w:r w:rsidRPr="00F9519C">
              <w:rPr>
                <w:rFonts w:eastAsia="SimSun" w:cs="Arial"/>
                <w:szCs w:val="18"/>
                <w:vertAlign w:val="superscript"/>
                <w:lang w:eastAsia="ja-JP"/>
              </w:rPr>
              <w:t>2</w:t>
            </w:r>
          </w:p>
        </w:tc>
      </w:tr>
      <w:tr w:rsidR="00142BAC" w:rsidRPr="00F9519C" w14:paraId="1ED7C2D4" w14:textId="77777777" w:rsidTr="00FD02C8">
        <w:trPr>
          <w:jc w:val="center"/>
        </w:trPr>
        <w:tc>
          <w:tcPr>
            <w:tcW w:w="1735" w:type="dxa"/>
            <w:tcBorders>
              <w:top w:val="single" w:sz="4" w:space="0" w:color="auto"/>
              <w:bottom w:val="single" w:sz="4" w:space="0" w:color="auto"/>
            </w:tcBorders>
            <w:shd w:val="clear" w:color="auto" w:fill="auto"/>
          </w:tcPr>
          <w:p w14:paraId="793F86D3" w14:textId="77777777" w:rsidR="00142BAC" w:rsidRPr="00F9519C" w:rsidRDefault="00142BAC" w:rsidP="00142BAC">
            <w:pPr>
              <w:pStyle w:val="TAC"/>
              <w:keepNext w:val="0"/>
              <w:keepLines w:val="0"/>
              <w:rPr>
                <w:rFonts w:eastAsia="DengXian"/>
              </w:rPr>
            </w:pPr>
            <w:r w:rsidRPr="00F9519C">
              <w:rPr>
                <w:rFonts w:eastAsia="DengXian"/>
                <w:bCs/>
                <w:lang w:eastAsia="ja-JP"/>
              </w:rPr>
              <w:t>CA_</w:t>
            </w:r>
            <w:r w:rsidRPr="00F9519C">
              <w:rPr>
                <w:rFonts w:eastAsia="DengXian" w:hint="eastAsia"/>
                <w:bCs/>
                <w:lang w:eastAsia="zh-CN"/>
              </w:rPr>
              <w:t>n3</w:t>
            </w:r>
            <w:r w:rsidRPr="00F9519C">
              <w:rPr>
                <w:rFonts w:eastAsia="DengXian"/>
                <w:bCs/>
                <w:lang w:eastAsia="ja-JP"/>
              </w:rPr>
              <w:t>-</w:t>
            </w:r>
            <w:r w:rsidRPr="00F9519C">
              <w:rPr>
                <w:rFonts w:eastAsia="DengXian" w:hint="eastAsia"/>
                <w:bCs/>
                <w:lang w:eastAsia="zh-CN"/>
              </w:rPr>
              <w:t>n5</w:t>
            </w:r>
            <w:r w:rsidRPr="00F9519C">
              <w:rPr>
                <w:rFonts w:eastAsia="DengXian" w:hint="eastAsia"/>
                <w:bCs/>
                <w:lang w:eastAsia="ja-JP"/>
              </w:rPr>
              <w:t>-</w:t>
            </w:r>
            <w:r w:rsidRPr="00F9519C">
              <w:rPr>
                <w:rFonts w:eastAsia="DengXian" w:hint="eastAsia"/>
                <w:bCs/>
                <w:lang w:eastAsia="zh-CN"/>
              </w:rPr>
              <w:t>n78</w:t>
            </w:r>
          </w:p>
        </w:tc>
        <w:tc>
          <w:tcPr>
            <w:tcW w:w="1807" w:type="dxa"/>
            <w:vAlign w:val="center"/>
          </w:tcPr>
          <w:p w14:paraId="152440A5" w14:textId="77777777" w:rsidR="00142BAC" w:rsidRPr="00F9519C" w:rsidRDefault="00142BAC" w:rsidP="00142BAC">
            <w:pPr>
              <w:pStyle w:val="TAC"/>
              <w:rPr>
                <w:rFonts w:eastAsia="DengXian"/>
                <w:lang w:eastAsia="zh-CN"/>
              </w:rPr>
            </w:pPr>
            <w:r w:rsidRPr="00F9519C">
              <w:rPr>
                <w:rFonts w:eastAsia="DengXian"/>
                <w:lang w:eastAsia="zh-CN"/>
              </w:rPr>
              <w:t>0.2</w:t>
            </w:r>
          </w:p>
        </w:tc>
        <w:tc>
          <w:tcPr>
            <w:tcW w:w="1948" w:type="dxa"/>
            <w:vAlign w:val="center"/>
          </w:tcPr>
          <w:p w14:paraId="2AD0B450" w14:textId="77777777" w:rsidR="00142BAC" w:rsidRPr="00F9519C" w:rsidRDefault="00142BAC" w:rsidP="00142BAC">
            <w:pPr>
              <w:pStyle w:val="TAC"/>
              <w:rPr>
                <w:rFonts w:eastAsia="DengXian"/>
                <w:lang w:eastAsia="zh-CN"/>
              </w:rPr>
            </w:pPr>
            <w:r w:rsidRPr="00F9519C">
              <w:rPr>
                <w:rFonts w:eastAsia="DengXian" w:hint="eastAsia"/>
                <w:lang w:eastAsia="zh-CN"/>
              </w:rPr>
              <w:t>0</w:t>
            </w:r>
            <w:r w:rsidRPr="00F9519C">
              <w:rPr>
                <w:rFonts w:eastAsia="DengXian"/>
                <w:lang w:eastAsia="zh-CN"/>
              </w:rPr>
              <w:t>.2</w:t>
            </w:r>
          </w:p>
        </w:tc>
        <w:tc>
          <w:tcPr>
            <w:tcW w:w="1949" w:type="dxa"/>
            <w:vAlign w:val="center"/>
          </w:tcPr>
          <w:p w14:paraId="23A227A6" w14:textId="77777777" w:rsidR="00142BAC" w:rsidRPr="00F9519C" w:rsidRDefault="00142BAC" w:rsidP="00142BAC">
            <w:pPr>
              <w:pStyle w:val="TAC"/>
              <w:rPr>
                <w:rFonts w:eastAsia="DengXian"/>
                <w:lang w:eastAsia="zh-CN"/>
              </w:rPr>
            </w:pPr>
            <w:r w:rsidRPr="00F9519C">
              <w:rPr>
                <w:rFonts w:eastAsia="DengXian" w:cs="Arial"/>
                <w:color w:val="000000"/>
                <w:lang w:eastAsia="zh-CN"/>
              </w:rPr>
              <w:t>0.5</w:t>
            </w:r>
          </w:p>
        </w:tc>
      </w:tr>
      <w:tr w:rsidR="00142BAC" w:rsidRPr="00F9519C" w14:paraId="14B4911D" w14:textId="77777777" w:rsidTr="00FD02C8">
        <w:trPr>
          <w:jc w:val="center"/>
        </w:trPr>
        <w:tc>
          <w:tcPr>
            <w:tcW w:w="1735" w:type="dxa"/>
            <w:tcBorders>
              <w:bottom w:val="single" w:sz="4" w:space="0" w:color="auto"/>
            </w:tcBorders>
            <w:shd w:val="clear" w:color="auto" w:fill="auto"/>
          </w:tcPr>
          <w:p w14:paraId="565A0958" w14:textId="77777777" w:rsidR="00142BAC" w:rsidRPr="00F9519C" w:rsidRDefault="00142BAC" w:rsidP="00142BAC">
            <w:pPr>
              <w:pStyle w:val="TAC"/>
              <w:keepNext w:val="0"/>
              <w:keepLines w:val="0"/>
              <w:rPr>
                <w:rFonts w:eastAsia="DengXian"/>
              </w:rPr>
            </w:pPr>
            <w:r w:rsidRPr="00F9519C">
              <w:rPr>
                <w:rFonts w:eastAsia="DengXian"/>
                <w:bCs/>
                <w:lang w:eastAsia="ja-JP"/>
              </w:rPr>
              <w:t>CA_</w:t>
            </w:r>
            <w:r w:rsidRPr="00F9519C">
              <w:rPr>
                <w:rFonts w:eastAsia="DengXian" w:hint="eastAsia"/>
                <w:bCs/>
                <w:lang w:eastAsia="zh-CN"/>
              </w:rPr>
              <w:t>n3</w:t>
            </w:r>
            <w:r w:rsidRPr="00F9519C">
              <w:rPr>
                <w:rFonts w:eastAsia="DengXian"/>
                <w:bCs/>
                <w:lang w:eastAsia="ja-JP"/>
              </w:rPr>
              <w:t>-</w:t>
            </w:r>
            <w:r w:rsidRPr="00F9519C">
              <w:rPr>
                <w:rFonts w:eastAsia="DengXian" w:hint="eastAsia"/>
                <w:bCs/>
                <w:lang w:eastAsia="zh-CN"/>
              </w:rPr>
              <w:t>n8</w:t>
            </w:r>
            <w:r w:rsidRPr="00F9519C">
              <w:rPr>
                <w:rFonts w:eastAsia="DengXian" w:hint="eastAsia"/>
                <w:bCs/>
                <w:lang w:eastAsia="ja-JP"/>
              </w:rPr>
              <w:t>-</w:t>
            </w:r>
            <w:r w:rsidRPr="00F9519C">
              <w:rPr>
                <w:rFonts w:eastAsia="DengXian" w:hint="eastAsia"/>
                <w:bCs/>
                <w:lang w:eastAsia="zh-CN"/>
              </w:rPr>
              <w:t>n78</w:t>
            </w:r>
          </w:p>
        </w:tc>
        <w:tc>
          <w:tcPr>
            <w:tcW w:w="1807" w:type="dxa"/>
            <w:vAlign w:val="center"/>
          </w:tcPr>
          <w:p w14:paraId="57255600" w14:textId="77777777" w:rsidR="00142BAC" w:rsidRPr="00F9519C" w:rsidRDefault="00142BAC" w:rsidP="00142BAC">
            <w:pPr>
              <w:pStyle w:val="TAC"/>
              <w:rPr>
                <w:rFonts w:eastAsia="DengXian"/>
                <w:lang w:eastAsia="zh-CN"/>
              </w:rPr>
            </w:pPr>
            <w:r w:rsidRPr="00F9519C">
              <w:rPr>
                <w:rFonts w:eastAsia="DengXian"/>
                <w:lang w:eastAsia="zh-CN"/>
              </w:rPr>
              <w:t>0.2</w:t>
            </w:r>
          </w:p>
        </w:tc>
        <w:tc>
          <w:tcPr>
            <w:tcW w:w="1948" w:type="dxa"/>
            <w:vAlign w:val="center"/>
          </w:tcPr>
          <w:p w14:paraId="4E612075" w14:textId="77777777" w:rsidR="00142BAC" w:rsidRPr="00F9519C" w:rsidRDefault="00142BAC" w:rsidP="00142BAC">
            <w:pPr>
              <w:pStyle w:val="TAC"/>
              <w:rPr>
                <w:rFonts w:eastAsia="DengXian"/>
                <w:lang w:eastAsia="zh-CN"/>
              </w:rPr>
            </w:pPr>
            <w:r w:rsidRPr="00F9519C">
              <w:rPr>
                <w:rFonts w:eastAsia="DengXian" w:hint="eastAsia"/>
                <w:lang w:eastAsia="zh-CN"/>
              </w:rPr>
              <w:t>0</w:t>
            </w:r>
            <w:r w:rsidRPr="00F9519C">
              <w:rPr>
                <w:rFonts w:eastAsia="DengXian"/>
                <w:lang w:eastAsia="zh-CN"/>
              </w:rPr>
              <w:t>.2</w:t>
            </w:r>
          </w:p>
        </w:tc>
        <w:tc>
          <w:tcPr>
            <w:tcW w:w="1949" w:type="dxa"/>
            <w:vAlign w:val="center"/>
          </w:tcPr>
          <w:p w14:paraId="7F26F5E7" w14:textId="77777777" w:rsidR="00142BAC" w:rsidRPr="00F9519C" w:rsidRDefault="00142BAC" w:rsidP="00142BAC">
            <w:pPr>
              <w:pStyle w:val="TAC"/>
              <w:rPr>
                <w:rFonts w:eastAsia="DengXian"/>
                <w:lang w:eastAsia="zh-CN"/>
              </w:rPr>
            </w:pPr>
            <w:r w:rsidRPr="00F9519C">
              <w:rPr>
                <w:rFonts w:eastAsia="DengXian" w:cs="Arial"/>
                <w:color w:val="000000"/>
                <w:lang w:eastAsia="zh-CN"/>
              </w:rPr>
              <w:t>0.5</w:t>
            </w:r>
          </w:p>
        </w:tc>
      </w:tr>
      <w:tr w:rsidR="00142BAC" w:rsidRPr="00F9519C" w14:paraId="2D59FCFB" w14:textId="77777777" w:rsidTr="00FD02C8">
        <w:trPr>
          <w:jc w:val="center"/>
        </w:trPr>
        <w:tc>
          <w:tcPr>
            <w:tcW w:w="1735" w:type="dxa"/>
            <w:tcBorders>
              <w:top w:val="single" w:sz="4" w:space="0" w:color="auto"/>
              <w:bottom w:val="single" w:sz="4" w:space="0" w:color="auto"/>
            </w:tcBorders>
            <w:shd w:val="clear" w:color="auto" w:fill="auto"/>
          </w:tcPr>
          <w:p w14:paraId="6E2FB21D" w14:textId="77777777" w:rsidR="00142BAC" w:rsidRPr="00F9519C" w:rsidRDefault="00142BAC" w:rsidP="00142BAC">
            <w:pPr>
              <w:pStyle w:val="TAC"/>
              <w:keepNext w:val="0"/>
              <w:keepLines w:val="0"/>
              <w:rPr>
                <w:rFonts w:eastAsia="DengXian"/>
              </w:rPr>
            </w:pPr>
            <w:r w:rsidRPr="00F9519C">
              <w:rPr>
                <w:rFonts w:eastAsia="DengXian"/>
              </w:rPr>
              <w:t>CA_n3-n18-n41</w:t>
            </w:r>
          </w:p>
        </w:tc>
        <w:tc>
          <w:tcPr>
            <w:tcW w:w="1807" w:type="dxa"/>
            <w:vAlign w:val="center"/>
          </w:tcPr>
          <w:p w14:paraId="36D105A9" w14:textId="77777777" w:rsidR="00142BAC" w:rsidRPr="00F9519C" w:rsidRDefault="00142BAC" w:rsidP="00142BAC">
            <w:pPr>
              <w:pStyle w:val="TAC"/>
              <w:rPr>
                <w:rFonts w:eastAsia="DengXian"/>
                <w:lang w:eastAsia="zh-CN"/>
              </w:rPr>
            </w:pPr>
            <w:r w:rsidRPr="00F9519C">
              <w:rPr>
                <w:rFonts w:eastAsia="DengXian"/>
              </w:rPr>
              <w:t>-</w:t>
            </w:r>
          </w:p>
        </w:tc>
        <w:tc>
          <w:tcPr>
            <w:tcW w:w="1948" w:type="dxa"/>
            <w:vAlign w:val="center"/>
          </w:tcPr>
          <w:p w14:paraId="0BD2F971" w14:textId="77777777" w:rsidR="00142BAC" w:rsidRPr="00F9519C" w:rsidRDefault="00142BAC" w:rsidP="00142BAC">
            <w:pPr>
              <w:pStyle w:val="TAC"/>
              <w:rPr>
                <w:rFonts w:eastAsia="DengXian"/>
                <w:lang w:eastAsia="zh-CN"/>
              </w:rPr>
            </w:pPr>
            <w:r w:rsidRPr="00F9519C">
              <w:rPr>
                <w:rFonts w:eastAsia="DengXian" w:hint="eastAsia"/>
                <w:lang w:eastAsia="zh-CN"/>
              </w:rPr>
              <w:t>-</w:t>
            </w:r>
          </w:p>
        </w:tc>
        <w:tc>
          <w:tcPr>
            <w:tcW w:w="1949" w:type="dxa"/>
            <w:vAlign w:val="center"/>
          </w:tcPr>
          <w:p w14:paraId="37B81DBF" w14:textId="77777777" w:rsidR="00142BAC" w:rsidRPr="00F9519C" w:rsidRDefault="00142BAC" w:rsidP="00142BAC">
            <w:pPr>
              <w:pStyle w:val="TAC"/>
              <w:rPr>
                <w:rFonts w:eastAsia="DengXian"/>
                <w:lang w:eastAsia="zh-CN"/>
              </w:rPr>
            </w:pPr>
            <w:r w:rsidRPr="00F9519C">
              <w:rPr>
                <w:rFonts w:eastAsia="DengXian"/>
              </w:rPr>
              <w:t>0</w:t>
            </w:r>
            <w:r w:rsidRPr="00F9519C">
              <w:rPr>
                <w:rFonts w:eastAsia="DengXian"/>
                <w:vertAlign w:val="superscript"/>
              </w:rPr>
              <w:t xml:space="preserve">1 </w:t>
            </w:r>
            <w:r w:rsidRPr="00F9519C">
              <w:rPr>
                <w:rFonts w:eastAsia="DengXian"/>
              </w:rPr>
              <w:t>/ 0.5</w:t>
            </w:r>
            <w:r w:rsidRPr="00F9519C">
              <w:rPr>
                <w:rFonts w:eastAsia="DengXian"/>
                <w:vertAlign w:val="superscript"/>
              </w:rPr>
              <w:t>2</w:t>
            </w:r>
          </w:p>
        </w:tc>
      </w:tr>
      <w:tr w:rsidR="00142BAC" w:rsidRPr="00F9519C" w14:paraId="530EBB24" w14:textId="77777777" w:rsidTr="00FD02C8">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704B05CB" w14:textId="77777777" w:rsidR="00142BAC" w:rsidRPr="00F9519C" w:rsidRDefault="00142BAC" w:rsidP="00142BAC">
            <w:pPr>
              <w:pStyle w:val="TAC"/>
              <w:keepNext w:val="0"/>
              <w:keepLines w:val="0"/>
              <w:rPr>
                <w:rFonts w:eastAsia="DengXian" w:cs="Arial"/>
                <w:szCs w:val="22"/>
              </w:rPr>
            </w:pPr>
            <w:r w:rsidRPr="00F9519C">
              <w:rPr>
                <w:rFonts w:eastAsia="DengXian"/>
                <w:color w:val="000000"/>
              </w:rPr>
              <w:t>CA_</w:t>
            </w:r>
            <w:r w:rsidRPr="00F9519C">
              <w:rPr>
                <w:rFonts w:eastAsia="DengXian" w:hint="eastAsia"/>
                <w:color w:val="000000"/>
                <w:lang w:eastAsia="zh-CN"/>
              </w:rPr>
              <w:t>n</w:t>
            </w:r>
            <w:r w:rsidRPr="00F9519C">
              <w:rPr>
                <w:rFonts w:eastAsia="Yu Mincho"/>
                <w:color w:val="000000"/>
              </w:rPr>
              <w:t>3</w:t>
            </w:r>
            <w:r w:rsidRPr="00F9519C">
              <w:rPr>
                <w:rFonts w:eastAsia="DengXian"/>
                <w:color w:val="000000"/>
              </w:rPr>
              <w:t>-</w:t>
            </w:r>
            <w:r w:rsidRPr="00F9519C">
              <w:rPr>
                <w:rFonts w:eastAsia="DengXian" w:hint="eastAsia"/>
                <w:color w:val="000000"/>
                <w:lang w:eastAsia="zh-CN"/>
              </w:rPr>
              <w:t>n</w:t>
            </w:r>
            <w:r w:rsidRPr="00F9519C">
              <w:rPr>
                <w:rFonts w:eastAsia="DengXian"/>
                <w:color w:val="000000"/>
                <w:lang w:eastAsia="zh-CN"/>
              </w:rPr>
              <w:t>18-</w:t>
            </w:r>
            <w:r w:rsidRPr="00F9519C">
              <w:rPr>
                <w:rFonts w:eastAsia="DengXian" w:hint="eastAsia"/>
                <w:color w:val="000000"/>
                <w:lang w:eastAsia="zh-CN"/>
              </w:rPr>
              <w:t>n</w:t>
            </w:r>
            <w:r w:rsidRPr="00F9519C">
              <w:rPr>
                <w:rFonts w:eastAsia="DengXian"/>
                <w:color w:val="000000"/>
                <w:lang w:eastAsia="zh-CN"/>
              </w:rPr>
              <w:t>77</w:t>
            </w:r>
          </w:p>
        </w:tc>
        <w:tc>
          <w:tcPr>
            <w:tcW w:w="1807" w:type="dxa"/>
            <w:tcBorders>
              <w:top w:val="single" w:sz="4" w:space="0" w:color="auto"/>
              <w:left w:val="single" w:sz="4" w:space="0" w:color="auto"/>
              <w:bottom w:val="single" w:sz="4" w:space="0" w:color="auto"/>
              <w:right w:val="single" w:sz="4" w:space="0" w:color="auto"/>
            </w:tcBorders>
            <w:vAlign w:val="center"/>
          </w:tcPr>
          <w:p w14:paraId="092A2A12" w14:textId="77777777" w:rsidR="00142BAC" w:rsidRPr="00F9519C" w:rsidRDefault="00142BAC" w:rsidP="00142BAC">
            <w:pPr>
              <w:pStyle w:val="TAC"/>
              <w:rPr>
                <w:rFonts w:eastAsia="DengXian" w:cs="Arial"/>
                <w:szCs w:val="22"/>
                <w:lang w:eastAsia="zh-CN"/>
              </w:rPr>
            </w:pPr>
            <w:r w:rsidRPr="00F9519C">
              <w:rPr>
                <w:rFonts w:eastAsia="DengXian"/>
                <w:color w:val="000000"/>
                <w:lang w:eastAsia="zh-CN"/>
              </w:rPr>
              <w:t>0.2</w:t>
            </w:r>
          </w:p>
        </w:tc>
        <w:tc>
          <w:tcPr>
            <w:tcW w:w="1948" w:type="dxa"/>
            <w:tcBorders>
              <w:top w:val="single" w:sz="4" w:space="0" w:color="auto"/>
              <w:left w:val="single" w:sz="4" w:space="0" w:color="auto"/>
              <w:bottom w:val="single" w:sz="4" w:space="0" w:color="auto"/>
              <w:right w:val="single" w:sz="4" w:space="0" w:color="auto"/>
            </w:tcBorders>
            <w:vAlign w:val="center"/>
          </w:tcPr>
          <w:p w14:paraId="319CA89E" w14:textId="77777777" w:rsidR="00142BAC" w:rsidRPr="00F9519C" w:rsidRDefault="00142BAC" w:rsidP="00142BAC">
            <w:pPr>
              <w:pStyle w:val="TAC"/>
              <w:rPr>
                <w:rFonts w:eastAsia="DengXian" w:cs="Arial"/>
                <w:szCs w:val="22"/>
                <w:lang w:eastAsia="zh-CN"/>
              </w:rPr>
            </w:pPr>
            <w:r w:rsidRPr="00F9519C">
              <w:rPr>
                <w:rFonts w:eastAsia="DengXian" w:cs="Arial" w:hint="eastAsia"/>
                <w:szCs w:val="22"/>
                <w:lang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61FD7217" w14:textId="77777777" w:rsidR="00142BAC" w:rsidRPr="00F9519C" w:rsidRDefault="00142BAC" w:rsidP="00142BAC">
            <w:pPr>
              <w:pStyle w:val="TAC"/>
              <w:rPr>
                <w:rFonts w:eastAsia="DengXian" w:cs="Arial"/>
                <w:szCs w:val="22"/>
                <w:lang w:eastAsia="zh-CN"/>
              </w:rPr>
            </w:pPr>
            <w:r w:rsidRPr="00F9519C">
              <w:rPr>
                <w:rFonts w:eastAsia="DengXian" w:hint="eastAsia"/>
                <w:color w:val="000000"/>
                <w:lang w:eastAsia="zh-CN"/>
              </w:rPr>
              <w:t>0</w:t>
            </w:r>
            <w:r w:rsidRPr="00F9519C">
              <w:rPr>
                <w:rFonts w:eastAsia="DengXian"/>
                <w:color w:val="000000"/>
                <w:lang w:eastAsia="zh-CN"/>
              </w:rPr>
              <w:t>.5</w:t>
            </w:r>
          </w:p>
        </w:tc>
      </w:tr>
      <w:tr w:rsidR="00142BAC" w:rsidRPr="00F9519C" w14:paraId="30670303" w14:textId="77777777" w:rsidTr="00FD02C8">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772E254C" w14:textId="77777777" w:rsidR="00142BAC" w:rsidRPr="00F9519C" w:rsidRDefault="00142BAC" w:rsidP="00142BAC">
            <w:pPr>
              <w:pStyle w:val="TAC"/>
              <w:keepNext w:val="0"/>
              <w:keepLines w:val="0"/>
              <w:rPr>
                <w:rFonts w:eastAsia="DengXian"/>
                <w:color w:val="000000"/>
              </w:rPr>
            </w:pPr>
            <w:r w:rsidRPr="00F9519C">
              <w:rPr>
                <w:rFonts w:eastAsia="SimSun"/>
                <w:color w:val="000000"/>
                <w:lang w:eastAsia="zh-CN"/>
              </w:rPr>
              <w:t>CA_n3-n20-n28</w:t>
            </w:r>
          </w:p>
        </w:tc>
        <w:tc>
          <w:tcPr>
            <w:tcW w:w="1807" w:type="dxa"/>
            <w:tcBorders>
              <w:top w:val="single" w:sz="4" w:space="0" w:color="auto"/>
              <w:left w:val="single" w:sz="4" w:space="0" w:color="auto"/>
              <w:bottom w:val="single" w:sz="4" w:space="0" w:color="auto"/>
              <w:right w:val="single" w:sz="4" w:space="0" w:color="auto"/>
            </w:tcBorders>
            <w:vAlign w:val="center"/>
          </w:tcPr>
          <w:p w14:paraId="4059D0EA" w14:textId="77777777" w:rsidR="00142BAC" w:rsidRPr="00F9519C" w:rsidRDefault="00142BAC" w:rsidP="00142BAC">
            <w:pPr>
              <w:pStyle w:val="TAC"/>
              <w:rPr>
                <w:rFonts w:eastAsia="DengXian"/>
                <w:color w:val="000000"/>
                <w:lang w:eastAsia="zh-CN"/>
              </w:rPr>
            </w:pPr>
            <w:r w:rsidRPr="00F9519C">
              <w:rPr>
                <w:rFonts w:eastAsia="DengXian" w:hint="eastAsia"/>
                <w:color w:val="000000"/>
                <w:lang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50B08809" w14:textId="77777777" w:rsidR="00142BAC" w:rsidRPr="00F9519C" w:rsidRDefault="00142BAC" w:rsidP="00142BAC">
            <w:pPr>
              <w:pStyle w:val="TAC"/>
              <w:rPr>
                <w:rFonts w:eastAsia="DengXian" w:cs="Arial"/>
                <w:szCs w:val="22"/>
                <w:lang w:eastAsia="zh-CN"/>
              </w:rPr>
            </w:pPr>
            <w:r w:rsidRPr="00F9519C">
              <w:rPr>
                <w:rFonts w:eastAsia="DengXian" w:cs="Arial" w:hint="eastAsia"/>
                <w:szCs w:val="22"/>
                <w:lang w:eastAsia="zh-CN"/>
              </w:rPr>
              <w:t>0</w:t>
            </w:r>
            <w:r w:rsidRPr="00F9519C">
              <w:rPr>
                <w:rFonts w:eastAsia="DengXian" w:cs="Arial"/>
                <w:szCs w:val="22"/>
                <w:lang w:eastAsia="zh-CN"/>
              </w:rPr>
              <w:t>.1</w:t>
            </w:r>
          </w:p>
        </w:tc>
        <w:tc>
          <w:tcPr>
            <w:tcW w:w="1949" w:type="dxa"/>
            <w:tcBorders>
              <w:top w:val="single" w:sz="4" w:space="0" w:color="auto"/>
              <w:left w:val="single" w:sz="4" w:space="0" w:color="auto"/>
              <w:bottom w:val="single" w:sz="4" w:space="0" w:color="auto"/>
              <w:right w:val="single" w:sz="4" w:space="0" w:color="auto"/>
            </w:tcBorders>
            <w:vAlign w:val="center"/>
          </w:tcPr>
          <w:p w14:paraId="1F5F91BF" w14:textId="77777777" w:rsidR="00142BAC" w:rsidRPr="00F9519C" w:rsidRDefault="00142BAC" w:rsidP="00142BAC">
            <w:pPr>
              <w:pStyle w:val="TAC"/>
              <w:rPr>
                <w:rFonts w:eastAsia="DengXian"/>
                <w:color w:val="000000"/>
                <w:lang w:eastAsia="zh-CN"/>
              </w:rPr>
            </w:pPr>
            <w:r w:rsidRPr="00F9519C">
              <w:rPr>
                <w:rFonts w:eastAsia="DengXian" w:hint="eastAsia"/>
                <w:color w:val="000000"/>
                <w:lang w:eastAsia="zh-CN"/>
              </w:rPr>
              <w:t>0</w:t>
            </w:r>
            <w:r w:rsidRPr="00F9519C">
              <w:rPr>
                <w:rFonts w:eastAsia="DengXian"/>
                <w:color w:val="000000"/>
                <w:lang w:eastAsia="zh-CN"/>
              </w:rPr>
              <w:t>.1</w:t>
            </w:r>
          </w:p>
        </w:tc>
      </w:tr>
      <w:tr w:rsidR="00142BAC" w:rsidRPr="00F9519C" w14:paraId="24E08491" w14:textId="77777777" w:rsidTr="00FD02C8">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7AEB4D86" w14:textId="77777777" w:rsidR="00142BAC" w:rsidRPr="00F9519C" w:rsidRDefault="00142BAC" w:rsidP="00142BAC">
            <w:pPr>
              <w:pStyle w:val="TAC"/>
              <w:keepNext w:val="0"/>
              <w:keepLines w:val="0"/>
              <w:rPr>
                <w:rFonts w:eastAsia="SimSun"/>
                <w:color w:val="000000"/>
                <w:lang w:eastAsia="zh-CN"/>
              </w:rPr>
            </w:pPr>
            <w:r>
              <w:rPr>
                <w:rFonts w:cs="Arial"/>
                <w:color w:val="000000"/>
                <w:szCs w:val="18"/>
              </w:rPr>
              <w:lastRenderedPageBreak/>
              <w:t>CA_n3-n20-n41</w:t>
            </w:r>
          </w:p>
        </w:tc>
        <w:tc>
          <w:tcPr>
            <w:tcW w:w="1807" w:type="dxa"/>
            <w:tcBorders>
              <w:top w:val="single" w:sz="4" w:space="0" w:color="auto"/>
              <w:left w:val="single" w:sz="4" w:space="0" w:color="auto"/>
              <w:bottom w:val="single" w:sz="4" w:space="0" w:color="auto"/>
              <w:right w:val="single" w:sz="4" w:space="0" w:color="auto"/>
            </w:tcBorders>
            <w:vAlign w:val="center"/>
          </w:tcPr>
          <w:p w14:paraId="3009F9CD" w14:textId="77777777" w:rsidR="00142BAC" w:rsidRPr="00F9519C" w:rsidRDefault="00142BAC" w:rsidP="00142BAC">
            <w:pPr>
              <w:pStyle w:val="TAC"/>
              <w:rPr>
                <w:rFonts w:eastAsia="DengXian"/>
                <w:lang w:eastAsia="zh-CN"/>
              </w:rPr>
            </w:pPr>
            <w:r>
              <w:rPr>
                <w:rFonts w:eastAsia="DengXian" w:cs="Arial"/>
                <w:szCs w:val="18"/>
              </w:rPr>
              <w:t>-</w:t>
            </w:r>
          </w:p>
        </w:tc>
        <w:tc>
          <w:tcPr>
            <w:tcW w:w="1948" w:type="dxa"/>
            <w:tcBorders>
              <w:top w:val="single" w:sz="4" w:space="0" w:color="auto"/>
              <w:left w:val="single" w:sz="4" w:space="0" w:color="auto"/>
              <w:bottom w:val="single" w:sz="4" w:space="0" w:color="auto"/>
              <w:right w:val="single" w:sz="4" w:space="0" w:color="auto"/>
            </w:tcBorders>
            <w:vAlign w:val="center"/>
          </w:tcPr>
          <w:p w14:paraId="09C10B83" w14:textId="77777777" w:rsidR="00142BAC" w:rsidRPr="00F9519C" w:rsidRDefault="00142BAC" w:rsidP="00142BAC">
            <w:pPr>
              <w:pStyle w:val="TAC"/>
              <w:rPr>
                <w:rFonts w:eastAsia="DengXian" w:cs="Arial"/>
                <w:szCs w:val="22"/>
                <w:lang w:eastAsia="zh-CN"/>
              </w:rPr>
            </w:pPr>
            <w:r>
              <w:rPr>
                <w:rFonts w:eastAsia="DengXian" w:cs="Arial"/>
                <w:szCs w:val="18"/>
                <w:lang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4DE3527E" w14:textId="77777777" w:rsidR="00142BAC" w:rsidRPr="00F9519C" w:rsidRDefault="00142BAC" w:rsidP="00142BAC">
            <w:pPr>
              <w:pStyle w:val="TAC"/>
              <w:rPr>
                <w:rFonts w:eastAsia="DengXian" w:cs="Arial"/>
                <w:color w:val="000000"/>
                <w:lang w:eastAsia="zh-CN"/>
              </w:rPr>
            </w:pPr>
            <w:r>
              <w:rPr>
                <w:rFonts w:eastAsia="DengXian" w:cs="Arial"/>
                <w:szCs w:val="18"/>
              </w:rPr>
              <w:t>0</w:t>
            </w:r>
            <w:r>
              <w:rPr>
                <w:rFonts w:eastAsia="DengXian" w:cs="Arial"/>
                <w:szCs w:val="18"/>
                <w:vertAlign w:val="superscript"/>
              </w:rPr>
              <w:t xml:space="preserve">1 </w:t>
            </w:r>
            <w:r>
              <w:rPr>
                <w:rFonts w:eastAsia="DengXian" w:cs="Arial"/>
                <w:szCs w:val="18"/>
              </w:rPr>
              <w:t>/ 0.5</w:t>
            </w:r>
            <w:r>
              <w:rPr>
                <w:rFonts w:eastAsia="DengXian" w:cs="Arial"/>
                <w:szCs w:val="18"/>
                <w:vertAlign w:val="superscript"/>
              </w:rPr>
              <w:t>2</w:t>
            </w:r>
          </w:p>
        </w:tc>
      </w:tr>
      <w:tr w:rsidR="00142BAC" w:rsidRPr="00F9519C" w14:paraId="1B754AAA" w14:textId="77777777" w:rsidTr="00FD02C8">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544A6B84" w14:textId="77777777" w:rsidR="00142BAC" w:rsidRPr="00F9519C" w:rsidRDefault="00142BAC" w:rsidP="00142BAC">
            <w:pPr>
              <w:pStyle w:val="TAC"/>
              <w:keepNext w:val="0"/>
              <w:keepLines w:val="0"/>
              <w:rPr>
                <w:rFonts w:eastAsia="DengXian" w:cs="Arial"/>
                <w:szCs w:val="22"/>
              </w:rPr>
            </w:pPr>
            <w:r w:rsidRPr="00F9519C">
              <w:rPr>
                <w:rFonts w:eastAsia="SimSun"/>
                <w:color w:val="000000"/>
                <w:lang w:eastAsia="zh-CN"/>
              </w:rPr>
              <w:t>CA_n3-n20-n67</w:t>
            </w:r>
          </w:p>
        </w:tc>
        <w:tc>
          <w:tcPr>
            <w:tcW w:w="1807" w:type="dxa"/>
            <w:tcBorders>
              <w:top w:val="single" w:sz="4" w:space="0" w:color="auto"/>
              <w:left w:val="single" w:sz="4" w:space="0" w:color="auto"/>
              <w:bottom w:val="single" w:sz="4" w:space="0" w:color="auto"/>
              <w:right w:val="single" w:sz="4" w:space="0" w:color="auto"/>
            </w:tcBorders>
            <w:vAlign w:val="center"/>
          </w:tcPr>
          <w:p w14:paraId="460B93AD" w14:textId="77777777" w:rsidR="00142BAC" w:rsidRPr="00F9519C" w:rsidRDefault="00142BAC" w:rsidP="00142BAC">
            <w:pPr>
              <w:pStyle w:val="TAC"/>
              <w:rPr>
                <w:rFonts w:eastAsia="DengXian" w:cs="Arial"/>
                <w:szCs w:val="22"/>
                <w:lang w:eastAsia="zh-CN"/>
              </w:rPr>
            </w:pPr>
            <w:r w:rsidRPr="00F9519C">
              <w:rPr>
                <w:rFonts w:eastAsia="DengXian"/>
                <w:lang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452D1CD4" w14:textId="77777777" w:rsidR="00142BAC" w:rsidRPr="00F9519C" w:rsidRDefault="00142BAC" w:rsidP="00142BAC">
            <w:pPr>
              <w:pStyle w:val="TAC"/>
              <w:rPr>
                <w:rFonts w:eastAsia="DengXian" w:cs="Arial"/>
                <w:szCs w:val="22"/>
                <w:lang w:eastAsia="zh-CN"/>
              </w:rPr>
            </w:pPr>
            <w:r w:rsidRPr="00F9519C">
              <w:rPr>
                <w:rFonts w:eastAsia="DengXian" w:cs="Arial" w:hint="eastAsia"/>
                <w:szCs w:val="22"/>
                <w:lang w:eastAsia="zh-CN"/>
              </w:rPr>
              <w:t>0</w:t>
            </w:r>
            <w:r w:rsidRPr="00F9519C">
              <w:rPr>
                <w:rFonts w:eastAsia="DengXian" w:cs="Arial"/>
                <w:szCs w:val="22"/>
                <w:lang w:eastAsia="zh-CN"/>
              </w:rPr>
              <w:t>.1</w:t>
            </w:r>
          </w:p>
        </w:tc>
        <w:tc>
          <w:tcPr>
            <w:tcW w:w="1949" w:type="dxa"/>
            <w:tcBorders>
              <w:top w:val="single" w:sz="4" w:space="0" w:color="auto"/>
              <w:left w:val="single" w:sz="4" w:space="0" w:color="auto"/>
              <w:bottom w:val="single" w:sz="4" w:space="0" w:color="auto"/>
              <w:right w:val="single" w:sz="4" w:space="0" w:color="auto"/>
            </w:tcBorders>
            <w:vAlign w:val="center"/>
          </w:tcPr>
          <w:p w14:paraId="6EB7C7B5" w14:textId="77777777" w:rsidR="00142BAC" w:rsidRPr="00F9519C" w:rsidRDefault="00142BAC" w:rsidP="00142BAC">
            <w:pPr>
              <w:pStyle w:val="TAC"/>
              <w:rPr>
                <w:rFonts w:eastAsia="DengXian" w:cs="Arial"/>
                <w:szCs w:val="22"/>
                <w:lang w:eastAsia="zh-CN"/>
              </w:rPr>
            </w:pPr>
            <w:r w:rsidRPr="00F9519C">
              <w:rPr>
                <w:rFonts w:eastAsia="DengXian" w:cs="Arial"/>
                <w:color w:val="000000"/>
                <w:lang w:eastAsia="zh-CN"/>
              </w:rPr>
              <w:t>0.1</w:t>
            </w:r>
          </w:p>
        </w:tc>
      </w:tr>
      <w:tr w:rsidR="00142BAC" w:rsidRPr="00F9519C" w14:paraId="63842BED" w14:textId="77777777" w:rsidTr="00FD02C8">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7DBE2269" w14:textId="77777777" w:rsidR="00142BAC" w:rsidRPr="00F9519C" w:rsidRDefault="00142BAC" w:rsidP="00142BAC">
            <w:pPr>
              <w:pStyle w:val="TAC"/>
              <w:keepNext w:val="0"/>
              <w:keepLines w:val="0"/>
              <w:rPr>
                <w:rFonts w:eastAsia="DengXian"/>
                <w:bCs/>
                <w:lang w:eastAsia="ja-JP"/>
              </w:rPr>
            </w:pPr>
            <w:r>
              <w:rPr>
                <w:rFonts w:cs="Arial"/>
                <w:color w:val="000000"/>
                <w:szCs w:val="18"/>
              </w:rPr>
              <w:t>CA_n3-n20-n71</w:t>
            </w:r>
          </w:p>
        </w:tc>
        <w:tc>
          <w:tcPr>
            <w:tcW w:w="1807" w:type="dxa"/>
            <w:tcBorders>
              <w:top w:val="single" w:sz="4" w:space="0" w:color="auto"/>
              <w:left w:val="single" w:sz="4" w:space="0" w:color="auto"/>
              <w:bottom w:val="single" w:sz="4" w:space="0" w:color="auto"/>
              <w:right w:val="single" w:sz="4" w:space="0" w:color="auto"/>
            </w:tcBorders>
          </w:tcPr>
          <w:p w14:paraId="023B215E" w14:textId="77777777" w:rsidR="00142BAC" w:rsidRPr="00F9519C" w:rsidRDefault="00142BAC" w:rsidP="00142BAC">
            <w:pPr>
              <w:pStyle w:val="TAC"/>
              <w:rPr>
                <w:rFonts w:eastAsia="DengXian"/>
                <w:lang w:eastAsia="zh-CN"/>
              </w:rPr>
            </w:pPr>
            <w:r>
              <w:rPr>
                <w:rFonts w:cs="Arial"/>
                <w:szCs w:val="18"/>
              </w:rPr>
              <w:t>-</w:t>
            </w:r>
          </w:p>
        </w:tc>
        <w:tc>
          <w:tcPr>
            <w:tcW w:w="1948" w:type="dxa"/>
            <w:tcBorders>
              <w:top w:val="single" w:sz="4" w:space="0" w:color="auto"/>
              <w:left w:val="single" w:sz="4" w:space="0" w:color="auto"/>
              <w:bottom w:val="single" w:sz="4" w:space="0" w:color="auto"/>
              <w:right w:val="single" w:sz="4" w:space="0" w:color="auto"/>
            </w:tcBorders>
          </w:tcPr>
          <w:p w14:paraId="317BB325" w14:textId="77777777" w:rsidR="00142BAC" w:rsidRPr="00F9519C" w:rsidRDefault="00142BAC" w:rsidP="00142BAC">
            <w:pPr>
              <w:pStyle w:val="TAC"/>
              <w:rPr>
                <w:rFonts w:eastAsia="DengXian"/>
                <w:lang w:eastAsia="zh-CN"/>
              </w:rPr>
            </w:pPr>
            <w:r>
              <w:rPr>
                <w:rFonts w:cs="Arial"/>
                <w:szCs w:val="18"/>
              </w:rPr>
              <w:t>-</w:t>
            </w:r>
          </w:p>
        </w:tc>
        <w:tc>
          <w:tcPr>
            <w:tcW w:w="1949" w:type="dxa"/>
            <w:tcBorders>
              <w:top w:val="single" w:sz="4" w:space="0" w:color="auto"/>
              <w:left w:val="single" w:sz="4" w:space="0" w:color="auto"/>
              <w:bottom w:val="single" w:sz="4" w:space="0" w:color="auto"/>
              <w:right w:val="single" w:sz="4" w:space="0" w:color="auto"/>
            </w:tcBorders>
          </w:tcPr>
          <w:p w14:paraId="71945B6C" w14:textId="77777777" w:rsidR="00142BAC" w:rsidRPr="00F9519C" w:rsidRDefault="00142BAC" w:rsidP="00142BAC">
            <w:pPr>
              <w:pStyle w:val="TAC"/>
              <w:rPr>
                <w:rFonts w:eastAsia="DengXian"/>
                <w:lang w:eastAsia="zh-CN"/>
              </w:rPr>
            </w:pPr>
            <w:r>
              <w:rPr>
                <w:rFonts w:cs="Arial"/>
                <w:szCs w:val="18"/>
              </w:rPr>
              <w:t>0.3</w:t>
            </w:r>
          </w:p>
        </w:tc>
      </w:tr>
      <w:tr w:rsidR="00142BAC" w:rsidRPr="00F9519C" w14:paraId="221C54AD" w14:textId="77777777" w:rsidTr="00FD02C8">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6096204D" w14:textId="77777777" w:rsidR="00142BAC" w:rsidRPr="00F9519C" w:rsidRDefault="00142BAC" w:rsidP="00142BAC">
            <w:pPr>
              <w:pStyle w:val="TAC"/>
              <w:keepNext w:val="0"/>
              <w:keepLines w:val="0"/>
              <w:rPr>
                <w:rFonts w:eastAsia="DengXian"/>
                <w:bCs/>
                <w:lang w:eastAsia="ja-JP"/>
              </w:rPr>
            </w:pPr>
            <w:r>
              <w:rPr>
                <w:rFonts w:cs="Arial"/>
                <w:color w:val="000000"/>
                <w:szCs w:val="18"/>
              </w:rPr>
              <w:t>CA_n3-n20-n77</w:t>
            </w:r>
          </w:p>
        </w:tc>
        <w:tc>
          <w:tcPr>
            <w:tcW w:w="1807" w:type="dxa"/>
            <w:tcBorders>
              <w:top w:val="single" w:sz="4" w:space="0" w:color="auto"/>
              <w:left w:val="single" w:sz="4" w:space="0" w:color="auto"/>
              <w:bottom w:val="single" w:sz="4" w:space="0" w:color="auto"/>
              <w:right w:val="single" w:sz="4" w:space="0" w:color="auto"/>
            </w:tcBorders>
            <w:vAlign w:val="center"/>
          </w:tcPr>
          <w:p w14:paraId="7A6217D0" w14:textId="77777777" w:rsidR="00142BAC" w:rsidRPr="00F9519C" w:rsidRDefault="00142BAC" w:rsidP="00142BAC">
            <w:pPr>
              <w:pStyle w:val="TAC"/>
              <w:rPr>
                <w:rFonts w:eastAsia="DengXian"/>
                <w:lang w:eastAsia="zh-CN"/>
              </w:rPr>
            </w:pPr>
            <w:r>
              <w:rPr>
                <w:rFonts w:eastAsia="DengXian" w:cs="Arial"/>
                <w:szCs w:val="18"/>
                <w:lang w:eastAsia="zh-CN"/>
              </w:rPr>
              <w:t>0.2</w:t>
            </w:r>
          </w:p>
        </w:tc>
        <w:tc>
          <w:tcPr>
            <w:tcW w:w="1948" w:type="dxa"/>
            <w:tcBorders>
              <w:top w:val="single" w:sz="4" w:space="0" w:color="auto"/>
              <w:left w:val="single" w:sz="4" w:space="0" w:color="auto"/>
              <w:bottom w:val="single" w:sz="4" w:space="0" w:color="auto"/>
              <w:right w:val="single" w:sz="4" w:space="0" w:color="auto"/>
            </w:tcBorders>
            <w:vAlign w:val="center"/>
          </w:tcPr>
          <w:p w14:paraId="203891B5" w14:textId="77777777" w:rsidR="00142BAC" w:rsidRPr="00F9519C" w:rsidRDefault="00142BAC" w:rsidP="00142BAC">
            <w:pPr>
              <w:pStyle w:val="TAC"/>
              <w:rPr>
                <w:rFonts w:eastAsia="DengXian"/>
                <w:lang w:eastAsia="zh-CN"/>
              </w:rPr>
            </w:pPr>
            <w:r>
              <w:rPr>
                <w:rFonts w:eastAsia="DengXian" w:cs="Arial"/>
                <w:szCs w:val="18"/>
                <w:lang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353A8C12" w14:textId="77777777" w:rsidR="00142BAC" w:rsidRPr="00F9519C" w:rsidRDefault="00142BAC" w:rsidP="00142BAC">
            <w:pPr>
              <w:pStyle w:val="TAC"/>
              <w:rPr>
                <w:rFonts w:eastAsia="DengXian"/>
                <w:lang w:eastAsia="zh-CN"/>
              </w:rPr>
            </w:pPr>
            <w:r>
              <w:rPr>
                <w:rFonts w:eastAsia="DengXian" w:cs="Arial"/>
                <w:szCs w:val="18"/>
                <w:lang w:eastAsia="zh-CN"/>
              </w:rPr>
              <w:t>0.5</w:t>
            </w:r>
          </w:p>
        </w:tc>
      </w:tr>
      <w:tr w:rsidR="00142BAC" w:rsidRPr="00F9519C" w14:paraId="002F166A" w14:textId="77777777" w:rsidTr="00FD02C8">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33E924ED" w14:textId="77777777" w:rsidR="00142BAC" w:rsidRPr="00F9519C" w:rsidRDefault="00142BAC" w:rsidP="00142BAC">
            <w:pPr>
              <w:pStyle w:val="TAC"/>
              <w:keepNext w:val="0"/>
              <w:keepLines w:val="0"/>
              <w:rPr>
                <w:rFonts w:eastAsia="SimSun"/>
                <w:color w:val="000000"/>
                <w:lang w:eastAsia="zh-CN"/>
              </w:rPr>
            </w:pPr>
            <w:r w:rsidRPr="00F9519C">
              <w:rPr>
                <w:rFonts w:eastAsia="DengXian"/>
                <w:bCs/>
                <w:lang w:eastAsia="ja-JP"/>
              </w:rPr>
              <w:t>CA_</w:t>
            </w:r>
            <w:r w:rsidRPr="00F9519C">
              <w:rPr>
                <w:rFonts w:eastAsia="DengXian" w:hint="eastAsia"/>
                <w:bCs/>
                <w:lang w:eastAsia="zh-CN"/>
              </w:rPr>
              <w:t>n3</w:t>
            </w:r>
            <w:r w:rsidRPr="00F9519C">
              <w:rPr>
                <w:rFonts w:eastAsia="DengXian"/>
                <w:bCs/>
                <w:lang w:eastAsia="ja-JP"/>
              </w:rPr>
              <w:t>-</w:t>
            </w:r>
            <w:r w:rsidRPr="00F9519C">
              <w:rPr>
                <w:rFonts w:eastAsia="DengXian" w:hint="eastAsia"/>
                <w:bCs/>
                <w:lang w:eastAsia="zh-CN"/>
              </w:rPr>
              <w:t>n20</w:t>
            </w:r>
            <w:r w:rsidRPr="00F9519C">
              <w:rPr>
                <w:rFonts w:eastAsia="DengXian" w:hint="eastAsia"/>
                <w:bCs/>
                <w:lang w:eastAsia="ja-JP"/>
              </w:rPr>
              <w:t>-</w:t>
            </w:r>
            <w:r w:rsidRPr="00F9519C">
              <w:rPr>
                <w:rFonts w:eastAsia="DengXian" w:hint="eastAsia"/>
                <w:bCs/>
                <w:lang w:eastAsia="zh-CN"/>
              </w:rPr>
              <w:t>n78</w:t>
            </w:r>
          </w:p>
        </w:tc>
        <w:tc>
          <w:tcPr>
            <w:tcW w:w="1807" w:type="dxa"/>
            <w:tcBorders>
              <w:top w:val="single" w:sz="4" w:space="0" w:color="auto"/>
              <w:left w:val="single" w:sz="4" w:space="0" w:color="auto"/>
              <w:bottom w:val="single" w:sz="4" w:space="0" w:color="auto"/>
              <w:right w:val="single" w:sz="4" w:space="0" w:color="auto"/>
            </w:tcBorders>
            <w:vAlign w:val="center"/>
          </w:tcPr>
          <w:p w14:paraId="123A54CB" w14:textId="77777777" w:rsidR="00142BAC" w:rsidRPr="00F9519C" w:rsidRDefault="00142BAC" w:rsidP="00142BAC">
            <w:pPr>
              <w:pStyle w:val="TAC"/>
              <w:rPr>
                <w:rFonts w:eastAsia="DengXian"/>
                <w:lang w:eastAsia="zh-CN"/>
              </w:rPr>
            </w:pPr>
            <w:r w:rsidRPr="00F9519C">
              <w:rPr>
                <w:rFonts w:eastAsia="DengXian"/>
                <w:lang w:eastAsia="zh-CN"/>
              </w:rPr>
              <w:t>0.2</w:t>
            </w:r>
          </w:p>
        </w:tc>
        <w:tc>
          <w:tcPr>
            <w:tcW w:w="1948" w:type="dxa"/>
            <w:tcBorders>
              <w:top w:val="single" w:sz="4" w:space="0" w:color="auto"/>
              <w:left w:val="single" w:sz="4" w:space="0" w:color="auto"/>
              <w:bottom w:val="single" w:sz="4" w:space="0" w:color="auto"/>
              <w:right w:val="single" w:sz="4" w:space="0" w:color="auto"/>
            </w:tcBorders>
            <w:vAlign w:val="center"/>
          </w:tcPr>
          <w:p w14:paraId="62D3A82A" w14:textId="77777777" w:rsidR="00142BAC" w:rsidRPr="00F9519C" w:rsidRDefault="00142BAC" w:rsidP="00142BAC">
            <w:pPr>
              <w:pStyle w:val="TAC"/>
              <w:rPr>
                <w:rFonts w:eastAsia="DengXian" w:cs="Arial"/>
                <w:szCs w:val="22"/>
                <w:lang w:eastAsia="zh-CN"/>
              </w:rPr>
            </w:pPr>
            <w:r w:rsidRPr="00F9519C">
              <w:rPr>
                <w:rFonts w:eastAsia="DengXian" w:hint="eastAsia"/>
                <w:lang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6CE74AD7" w14:textId="77777777" w:rsidR="00142BAC" w:rsidRPr="00F9519C" w:rsidRDefault="00142BAC" w:rsidP="00142BAC">
            <w:pPr>
              <w:pStyle w:val="TAC"/>
              <w:rPr>
                <w:rFonts w:eastAsia="DengXian" w:cs="Arial"/>
                <w:color w:val="000000"/>
                <w:lang w:eastAsia="zh-CN"/>
              </w:rPr>
            </w:pPr>
            <w:r w:rsidRPr="00F9519C">
              <w:rPr>
                <w:rFonts w:eastAsia="DengXian" w:hint="eastAsia"/>
                <w:lang w:eastAsia="zh-CN"/>
              </w:rPr>
              <w:t>0</w:t>
            </w:r>
            <w:r w:rsidRPr="00F9519C">
              <w:rPr>
                <w:rFonts w:eastAsia="DengXian"/>
                <w:lang w:eastAsia="zh-CN"/>
              </w:rPr>
              <w:t>.5</w:t>
            </w:r>
          </w:p>
        </w:tc>
      </w:tr>
      <w:tr w:rsidR="00142BAC" w:rsidRPr="00F9519C" w14:paraId="17A5FF63" w14:textId="77777777" w:rsidTr="00FD02C8">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297BA12C" w14:textId="77777777" w:rsidR="00142BAC" w:rsidRPr="00F9519C" w:rsidRDefault="00142BAC" w:rsidP="00142BAC">
            <w:pPr>
              <w:pStyle w:val="TAC"/>
              <w:keepNext w:val="0"/>
              <w:keepLines w:val="0"/>
              <w:rPr>
                <w:rFonts w:eastAsia="DengXian"/>
                <w:bCs/>
                <w:lang w:eastAsia="ja-JP"/>
              </w:rPr>
            </w:pPr>
            <w:r w:rsidRPr="00F9519C">
              <w:rPr>
                <w:rFonts w:eastAsia="DengXian"/>
                <w:bCs/>
                <w:lang w:eastAsia="ja-JP"/>
              </w:rPr>
              <w:t>CA_</w:t>
            </w:r>
            <w:r w:rsidRPr="00F9519C">
              <w:rPr>
                <w:rFonts w:eastAsia="DengXian" w:hint="eastAsia"/>
                <w:bCs/>
                <w:lang w:eastAsia="zh-CN"/>
              </w:rPr>
              <w:t>n3</w:t>
            </w:r>
            <w:r w:rsidRPr="00F9519C">
              <w:rPr>
                <w:rFonts w:eastAsia="DengXian"/>
                <w:bCs/>
                <w:lang w:eastAsia="ja-JP"/>
              </w:rPr>
              <w:t>-</w:t>
            </w:r>
            <w:r w:rsidRPr="00F9519C">
              <w:rPr>
                <w:rFonts w:eastAsia="DengXian" w:hint="eastAsia"/>
                <w:bCs/>
                <w:lang w:eastAsia="zh-CN"/>
              </w:rPr>
              <w:t>n2</w:t>
            </w:r>
            <w:r w:rsidRPr="00F9519C">
              <w:rPr>
                <w:rFonts w:eastAsia="DengXian"/>
                <w:bCs/>
                <w:lang w:eastAsia="zh-CN"/>
              </w:rPr>
              <w:t>6</w:t>
            </w:r>
            <w:r w:rsidRPr="00F9519C">
              <w:rPr>
                <w:rFonts w:eastAsia="DengXian" w:hint="eastAsia"/>
                <w:bCs/>
                <w:lang w:eastAsia="ja-JP"/>
              </w:rPr>
              <w:t>-</w:t>
            </w:r>
            <w:r w:rsidRPr="00F9519C">
              <w:rPr>
                <w:rFonts w:eastAsia="DengXian" w:hint="eastAsia"/>
                <w:bCs/>
                <w:lang w:eastAsia="zh-CN"/>
              </w:rPr>
              <w:t>n78</w:t>
            </w:r>
          </w:p>
        </w:tc>
        <w:tc>
          <w:tcPr>
            <w:tcW w:w="1807" w:type="dxa"/>
            <w:tcBorders>
              <w:top w:val="single" w:sz="4" w:space="0" w:color="auto"/>
              <w:left w:val="single" w:sz="4" w:space="0" w:color="auto"/>
              <w:bottom w:val="single" w:sz="4" w:space="0" w:color="auto"/>
              <w:right w:val="single" w:sz="4" w:space="0" w:color="auto"/>
            </w:tcBorders>
            <w:vAlign w:val="center"/>
          </w:tcPr>
          <w:p w14:paraId="06E2E576" w14:textId="77777777" w:rsidR="00142BAC" w:rsidRPr="00F9519C" w:rsidRDefault="00142BAC" w:rsidP="00142BAC">
            <w:pPr>
              <w:pStyle w:val="TAC"/>
              <w:rPr>
                <w:rFonts w:eastAsia="DengXian"/>
                <w:lang w:eastAsia="zh-CN"/>
              </w:rPr>
            </w:pPr>
            <w:r w:rsidRPr="00F9519C">
              <w:rPr>
                <w:rFonts w:eastAsia="DengXian" w:hint="eastAsia"/>
                <w:lang w:eastAsia="zh-CN"/>
              </w:rPr>
              <w:t>0</w:t>
            </w:r>
            <w:r w:rsidRPr="00F9519C">
              <w:rPr>
                <w:rFonts w:eastAsia="DengXian"/>
                <w:lang w:eastAsia="zh-CN"/>
              </w:rPr>
              <w:t>.2</w:t>
            </w:r>
          </w:p>
        </w:tc>
        <w:tc>
          <w:tcPr>
            <w:tcW w:w="1948" w:type="dxa"/>
            <w:tcBorders>
              <w:top w:val="single" w:sz="4" w:space="0" w:color="auto"/>
              <w:left w:val="single" w:sz="4" w:space="0" w:color="auto"/>
              <w:bottom w:val="single" w:sz="4" w:space="0" w:color="auto"/>
              <w:right w:val="single" w:sz="4" w:space="0" w:color="auto"/>
            </w:tcBorders>
            <w:vAlign w:val="center"/>
          </w:tcPr>
          <w:p w14:paraId="4989A4E0" w14:textId="77777777" w:rsidR="00142BAC" w:rsidRPr="00F9519C" w:rsidRDefault="00142BAC" w:rsidP="00142BAC">
            <w:pPr>
              <w:pStyle w:val="TAC"/>
              <w:rPr>
                <w:rFonts w:eastAsia="DengXian"/>
                <w:lang w:eastAsia="zh-CN"/>
              </w:rPr>
            </w:pPr>
            <w:r w:rsidRPr="00F9519C">
              <w:rPr>
                <w:rFonts w:eastAsia="DengXian" w:hint="eastAsia"/>
                <w:lang w:eastAsia="zh-CN"/>
              </w:rPr>
              <w:t>0</w:t>
            </w:r>
            <w:r w:rsidRPr="00F9519C">
              <w:rPr>
                <w:rFonts w:eastAsia="DengXian"/>
                <w:lang w:eastAsia="zh-CN"/>
              </w:rPr>
              <w:t>.2</w:t>
            </w:r>
          </w:p>
        </w:tc>
        <w:tc>
          <w:tcPr>
            <w:tcW w:w="1949" w:type="dxa"/>
            <w:tcBorders>
              <w:top w:val="single" w:sz="4" w:space="0" w:color="auto"/>
              <w:left w:val="single" w:sz="4" w:space="0" w:color="auto"/>
              <w:bottom w:val="single" w:sz="4" w:space="0" w:color="auto"/>
              <w:right w:val="single" w:sz="4" w:space="0" w:color="auto"/>
            </w:tcBorders>
            <w:vAlign w:val="center"/>
          </w:tcPr>
          <w:p w14:paraId="40870A61" w14:textId="77777777" w:rsidR="00142BAC" w:rsidRPr="00F9519C" w:rsidRDefault="00142BAC" w:rsidP="00142BAC">
            <w:pPr>
              <w:pStyle w:val="TAC"/>
              <w:rPr>
                <w:rFonts w:eastAsia="DengXian"/>
                <w:lang w:eastAsia="zh-CN"/>
              </w:rPr>
            </w:pPr>
            <w:r w:rsidRPr="00F9519C">
              <w:rPr>
                <w:rFonts w:eastAsia="DengXian" w:hint="eastAsia"/>
                <w:lang w:eastAsia="zh-CN"/>
              </w:rPr>
              <w:t>0</w:t>
            </w:r>
            <w:r w:rsidRPr="00F9519C">
              <w:rPr>
                <w:rFonts w:eastAsia="DengXian"/>
                <w:lang w:eastAsia="zh-CN"/>
              </w:rPr>
              <w:t>.5</w:t>
            </w:r>
          </w:p>
        </w:tc>
      </w:tr>
      <w:tr w:rsidR="00142BAC" w:rsidRPr="00F9519C" w14:paraId="37057BA2" w14:textId="77777777" w:rsidTr="00FD02C8">
        <w:trPr>
          <w:jc w:val="center"/>
        </w:trPr>
        <w:tc>
          <w:tcPr>
            <w:tcW w:w="1735" w:type="dxa"/>
            <w:tcBorders>
              <w:top w:val="single" w:sz="4" w:space="0" w:color="auto"/>
              <w:bottom w:val="single" w:sz="4" w:space="0" w:color="auto"/>
            </w:tcBorders>
            <w:shd w:val="clear" w:color="auto" w:fill="auto"/>
          </w:tcPr>
          <w:p w14:paraId="56432BC4" w14:textId="77777777" w:rsidR="00142BAC" w:rsidRPr="00F9519C" w:rsidRDefault="00142BAC" w:rsidP="00142BAC">
            <w:pPr>
              <w:pStyle w:val="TAC"/>
              <w:keepNext w:val="0"/>
              <w:keepLines w:val="0"/>
              <w:rPr>
                <w:rFonts w:eastAsia="DengXian"/>
              </w:rPr>
            </w:pPr>
            <w:r w:rsidRPr="00F9519C">
              <w:rPr>
                <w:rFonts w:eastAsia="SimSun"/>
              </w:rPr>
              <w:t>CA_</w:t>
            </w:r>
            <w:r w:rsidRPr="00F9519C">
              <w:rPr>
                <w:rFonts w:eastAsia="SimSun" w:hint="eastAsia"/>
                <w:lang w:eastAsia="zh-CN"/>
              </w:rPr>
              <w:t>n</w:t>
            </w:r>
            <w:r w:rsidRPr="00F9519C">
              <w:rPr>
                <w:rFonts w:eastAsia="Yu Mincho" w:hint="eastAsia"/>
              </w:rPr>
              <w:t>3</w:t>
            </w:r>
            <w:r w:rsidRPr="00F9519C">
              <w:rPr>
                <w:rFonts w:eastAsia="SimSun"/>
              </w:rPr>
              <w:t>-</w:t>
            </w:r>
            <w:r w:rsidRPr="00F9519C">
              <w:rPr>
                <w:rFonts w:eastAsia="SimSun" w:hint="eastAsia"/>
                <w:lang w:eastAsia="zh-CN"/>
              </w:rPr>
              <w:t>n</w:t>
            </w:r>
            <w:r w:rsidRPr="00F9519C">
              <w:rPr>
                <w:rFonts w:eastAsia="SimSun"/>
                <w:lang w:eastAsia="zh-CN"/>
              </w:rPr>
              <w:t>28-</w:t>
            </w:r>
            <w:r w:rsidRPr="00F9519C">
              <w:rPr>
                <w:rFonts w:eastAsia="SimSun" w:hint="eastAsia"/>
                <w:lang w:eastAsia="zh-CN"/>
              </w:rPr>
              <w:t>n41</w:t>
            </w:r>
          </w:p>
        </w:tc>
        <w:tc>
          <w:tcPr>
            <w:tcW w:w="1807" w:type="dxa"/>
            <w:vAlign w:val="center"/>
          </w:tcPr>
          <w:p w14:paraId="69F2DDE2" w14:textId="77777777" w:rsidR="00142BAC" w:rsidRPr="00F9519C" w:rsidRDefault="00142BAC" w:rsidP="00142BAC">
            <w:pPr>
              <w:pStyle w:val="TAC"/>
              <w:rPr>
                <w:rFonts w:eastAsia="DengXian"/>
                <w:lang w:eastAsia="zh-CN"/>
              </w:rPr>
            </w:pPr>
            <w:r w:rsidRPr="00F9519C">
              <w:rPr>
                <w:rFonts w:eastAsia="DengXian"/>
                <w:color w:val="000000"/>
                <w:lang w:eastAsia="zh-CN"/>
              </w:rPr>
              <w:t>-</w:t>
            </w:r>
          </w:p>
        </w:tc>
        <w:tc>
          <w:tcPr>
            <w:tcW w:w="1948" w:type="dxa"/>
            <w:vAlign w:val="center"/>
          </w:tcPr>
          <w:p w14:paraId="25372595" w14:textId="77777777" w:rsidR="00142BAC" w:rsidRPr="00F9519C" w:rsidRDefault="00142BAC" w:rsidP="00142BAC">
            <w:pPr>
              <w:pStyle w:val="TAC"/>
              <w:rPr>
                <w:rFonts w:eastAsia="DengXian"/>
                <w:lang w:eastAsia="zh-CN"/>
              </w:rPr>
            </w:pPr>
            <w:r w:rsidRPr="00F9519C">
              <w:rPr>
                <w:rFonts w:eastAsia="DengXian" w:hint="eastAsia"/>
                <w:lang w:eastAsia="zh-CN"/>
              </w:rPr>
              <w:t>-</w:t>
            </w:r>
          </w:p>
        </w:tc>
        <w:tc>
          <w:tcPr>
            <w:tcW w:w="1949" w:type="dxa"/>
            <w:vAlign w:val="center"/>
          </w:tcPr>
          <w:p w14:paraId="4FA98FFB" w14:textId="77777777" w:rsidR="00142BAC" w:rsidRPr="00F9519C" w:rsidRDefault="00142BAC" w:rsidP="00142BAC">
            <w:pPr>
              <w:pStyle w:val="TAC"/>
              <w:rPr>
                <w:rFonts w:eastAsia="DengXian"/>
                <w:lang w:eastAsia="zh-CN"/>
              </w:rPr>
            </w:pPr>
            <w:r w:rsidRPr="00F9519C">
              <w:rPr>
                <w:rFonts w:eastAsia="DengXian" w:hint="eastAsia"/>
                <w:color w:val="000000"/>
                <w:lang w:eastAsia="zh-CN"/>
              </w:rPr>
              <w:t>0</w:t>
            </w:r>
            <w:r w:rsidRPr="00F9519C">
              <w:rPr>
                <w:rFonts w:eastAsia="DengXian" w:hint="eastAsia"/>
                <w:color w:val="000000"/>
                <w:vertAlign w:val="superscript"/>
                <w:lang w:eastAsia="zh-CN"/>
              </w:rPr>
              <w:t>1</w:t>
            </w:r>
            <w:r w:rsidRPr="00F9519C">
              <w:rPr>
                <w:rFonts w:eastAsia="DengXian"/>
                <w:color w:val="000000"/>
                <w:vertAlign w:val="superscript"/>
                <w:lang w:eastAsia="zh-CN"/>
              </w:rPr>
              <w:t xml:space="preserve"> </w:t>
            </w:r>
            <w:r w:rsidRPr="00F9519C">
              <w:rPr>
                <w:rFonts w:eastAsia="DengXian" w:hint="eastAsia"/>
                <w:color w:val="000000"/>
                <w:lang w:eastAsia="zh-CN"/>
              </w:rPr>
              <w:t>/</w:t>
            </w:r>
            <w:r w:rsidRPr="00F9519C">
              <w:rPr>
                <w:rFonts w:eastAsia="DengXian"/>
                <w:color w:val="000000"/>
                <w:lang w:eastAsia="zh-CN"/>
              </w:rPr>
              <w:t xml:space="preserve"> </w:t>
            </w:r>
            <w:r w:rsidRPr="00F9519C">
              <w:rPr>
                <w:rFonts w:eastAsia="DengXian" w:hint="eastAsia"/>
                <w:color w:val="000000"/>
              </w:rPr>
              <w:t>0</w:t>
            </w:r>
            <w:r w:rsidRPr="00F9519C">
              <w:rPr>
                <w:rFonts w:eastAsia="DengXian"/>
                <w:color w:val="000000"/>
              </w:rPr>
              <w:t>.5</w:t>
            </w:r>
            <w:r w:rsidRPr="00F9519C">
              <w:rPr>
                <w:rFonts w:eastAsia="DengXian" w:hint="eastAsia"/>
                <w:color w:val="000000"/>
                <w:vertAlign w:val="superscript"/>
                <w:lang w:eastAsia="zh-CN"/>
              </w:rPr>
              <w:t>2</w:t>
            </w:r>
          </w:p>
        </w:tc>
      </w:tr>
      <w:tr w:rsidR="00142BAC" w:rsidRPr="00F9519C" w14:paraId="5331CF71" w14:textId="77777777" w:rsidTr="00FD02C8">
        <w:trPr>
          <w:jc w:val="center"/>
        </w:trPr>
        <w:tc>
          <w:tcPr>
            <w:tcW w:w="1735" w:type="dxa"/>
            <w:tcBorders>
              <w:bottom w:val="single" w:sz="4" w:space="0" w:color="auto"/>
            </w:tcBorders>
            <w:shd w:val="clear" w:color="auto" w:fill="auto"/>
          </w:tcPr>
          <w:p w14:paraId="6864BB75" w14:textId="77777777" w:rsidR="00142BAC" w:rsidRPr="00F9519C" w:rsidRDefault="00142BAC" w:rsidP="00142BAC">
            <w:pPr>
              <w:pStyle w:val="TAC"/>
              <w:keepNext w:val="0"/>
              <w:keepLines w:val="0"/>
              <w:rPr>
                <w:rFonts w:eastAsia="DengXian"/>
              </w:rPr>
            </w:pPr>
            <w:r w:rsidRPr="00F9519C">
              <w:rPr>
                <w:rFonts w:eastAsia="DengXian"/>
                <w:lang w:eastAsia="zh-CN"/>
              </w:rPr>
              <w:t>CA</w:t>
            </w:r>
            <w:r w:rsidRPr="00F9519C">
              <w:rPr>
                <w:rFonts w:eastAsia="DengXian"/>
              </w:rPr>
              <w:t>_</w:t>
            </w:r>
            <w:r w:rsidRPr="00F9519C">
              <w:rPr>
                <w:rFonts w:eastAsia="DengXian"/>
                <w:lang w:eastAsia="zh-CN"/>
              </w:rPr>
              <w:t>n3</w:t>
            </w:r>
            <w:r w:rsidRPr="00F9519C">
              <w:rPr>
                <w:rFonts w:eastAsia="DengXian"/>
              </w:rPr>
              <w:t>-</w:t>
            </w:r>
            <w:r w:rsidRPr="00F9519C">
              <w:rPr>
                <w:rFonts w:eastAsia="DengXian"/>
                <w:lang w:eastAsia="zh-CN"/>
              </w:rPr>
              <w:t>n28-n77</w:t>
            </w:r>
          </w:p>
        </w:tc>
        <w:tc>
          <w:tcPr>
            <w:tcW w:w="1807" w:type="dxa"/>
            <w:vAlign w:val="center"/>
          </w:tcPr>
          <w:p w14:paraId="7B786DE3" w14:textId="77777777" w:rsidR="00142BAC" w:rsidRPr="00F9519C" w:rsidRDefault="00142BAC" w:rsidP="00142BAC">
            <w:pPr>
              <w:pStyle w:val="TAC"/>
              <w:rPr>
                <w:rFonts w:eastAsia="DengXian"/>
                <w:lang w:eastAsia="zh-CN"/>
              </w:rPr>
            </w:pPr>
            <w:r w:rsidRPr="00F9519C">
              <w:rPr>
                <w:rFonts w:eastAsia="SimSun"/>
                <w:lang w:eastAsia="zh-CN"/>
              </w:rPr>
              <w:t>0.2</w:t>
            </w:r>
          </w:p>
        </w:tc>
        <w:tc>
          <w:tcPr>
            <w:tcW w:w="1948" w:type="dxa"/>
            <w:vAlign w:val="center"/>
          </w:tcPr>
          <w:p w14:paraId="561C9D5E" w14:textId="77777777" w:rsidR="00142BAC" w:rsidRPr="00F9519C" w:rsidRDefault="00142BAC" w:rsidP="00142BAC">
            <w:pPr>
              <w:pStyle w:val="TAC"/>
              <w:rPr>
                <w:rFonts w:eastAsia="DengXian"/>
                <w:lang w:eastAsia="zh-CN"/>
              </w:rPr>
            </w:pPr>
            <w:r w:rsidRPr="00F9519C">
              <w:rPr>
                <w:rFonts w:eastAsia="DengXian" w:hint="eastAsia"/>
                <w:lang w:eastAsia="zh-CN"/>
              </w:rPr>
              <w:t>0</w:t>
            </w:r>
            <w:r w:rsidRPr="00F9519C">
              <w:rPr>
                <w:rFonts w:eastAsia="DengXian"/>
                <w:lang w:eastAsia="zh-CN"/>
              </w:rPr>
              <w:t>.2</w:t>
            </w:r>
          </w:p>
        </w:tc>
        <w:tc>
          <w:tcPr>
            <w:tcW w:w="1949" w:type="dxa"/>
            <w:vAlign w:val="center"/>
          </w:tcPr>
          <w:p w14:paraId="22CDFB63" w14:textId="77777777" w:rsidR="00142BAC" w:rsidRPr="00F9519C" w:rsidRDefault="00142BAC" w:rsidP="00142BAC">
            <w:pPr>
              <w:pStyle w:val="TAC"/>
              <w:rPr>
                <w:rFonts w:eastAsia="DengXian"/>
                <w:lang w:eastAsia="zh-CN"/>
              </w:rPr>
            </w:pPr>
            <w:r w:rsidRPr="00F9519C">
              <w:rPr>
                <w:rFonts w:eastAsia="DengXian" w:hint="eastAsia"/>
              </w:rPr>
              <w:t>0</w:t>
            </w:r>
            <w:r w:rsidRPr="00F9519C">
              <w:rPr>
                <w:rFonts w:eastAsia="DengXian"/>
              </w:rPr>
              <w:t>.5</w:t>
            </w:r>
          </w:p>
        </w:tc>
      </w:tr>
      <w:tr w:rsidR="00142BAC" w:rsidRPr="00F9519C" w14:paraId="4649CDC4" w14:textId="77777777" w:rsidTr="00FD02C8">
        <w:trPr>
          <w:jc w:val="center"/>
        </w:trPr>
        <w:tc>
          <w:tcPr>
            <w:tcW w:w="1735" w:type="dxa"/>
            <w:tcBorders>
              <w:top w:val="single" w:sz="4" w:space="0" w:color="auto"/>
              <w:bottom w:val="single" w:sz="4" w:space="0" w:color="auto"/>
            </w:tcBorders>
            <w:shd w:val="clear" w:color="auto" w:fill="auto"/>
          </w:tcPr>
          <w:p w14:paraId="38F01105" w14:textId="77777777" w:rsidR="00142BAC" w:rsidRPr="00F9519C" w:rsidRDefault="00142BAC" w:rsidP="00142BAC">
            <w:pPr>
              <w:pStyle w:val="TAC"/>
              <w:keepNext w:val="0"/>
              <w:keepLines w:val="0"/>
              <w:rPr>
                <w:rFonts w:eastAsia="DengXian"/>
              </w:rPr>
            </w:pPr>
            <w:r w:rsidRPr="00F9519C">
              <w:rPr>
                <w:rFonts w:eastAsia="DengXian"/>
                <w:lang w:eastAsia="zh-CN"/>
              </w:rPr>
              <w:t>CA</w:t>
            </w:r>
            <w:r w:rsidRPr="00F9519C">
              <w:rPr>
                <w:rFonts w:eastAsia="DengXian"/>
              </w:rPr>
              <w:t>_</w:t>
            </w:r>
            <w:r w:rsidRPr="00F9519C">
              <w:rPr>
                <w:rFonts w:eastAsia="DengXian"/>
                <w:lang w:eastAsia="zh-CN"/>
              </w:rPr>
              <w:t>n3</w:t>
            </w:r>
            <w:r w:rsidRPr="00F9519C">
              <w:rPr>
                <w:rFonts w:eastAsia="DengXian"/>
                <w:lang w:eastAsia="ja-JP"/>
              </w:rPr>
              <w:t>-</w:t>
            </w:r>
            <w:r w:rsidRPr="00F9519C">
              <w:rPr>
                <w:rFonts w:eastAsia="DengXian"/>
                <w:lang w:eastAsia="zh-CN"/>
              </w:rPr>
              <w:t>n28-n7</w:t>
            </w:r>
            <w:r w:rsidRPr="00F9519C">
              <w:rPr>
                <w:rFonts w:eastAsia="DengXian" w:hint="eastAsia"/>
                <w:lang w:eastAsia="zh-CN"/>
              </w:rPr>
              <w:t>8</w:t>
            </w:r>
          </w:p>
        </w:tc>
        <w:tc>
          <w:tcPr>
            <w:tcW w:w="1807" w:type="dxa"/>
            <w:vAlign w:val="center"/>
          </w:tcPr>
          <w:p w14:paraId="6CC9C707" w14:textId="77777777" w:rsidR="00142BAC" w:rsidRPr="00F9519C" w:rsidRDefault="00142BAC" w:rsidP="00142BAC">
            <w:pPr>
              <w:pStyle w:val="TAC"/>
              <w:rPr>
                <w:rFonts w:eastAsia="DengXian"/>
                <w:lang w:eastAsia="zh-CN"/>
              </w:rPr>
            </w:pPr>
            <w:r w:rsidRPr="00F9519C">
              <w:rPr>
                <w:rFonts w:eastAsia="DengXian"/>
                <w:color w:val="000000"/>
                <w:lang w:eastAsia="zh-CN"/>
              </w:rPr>
              <w:t>-</w:t>
            </w:r>
          </w:p>
        </w:tc>
        <w:tc>
          <w:tcPr>
            <w:tcW w:w="1948" w:type="dxa"/>
            <w:vAlign w:val="center"/>
          </w:tcPr>
          <w:p w14:paraId="13E54C0F" w14:textId="77777777" w:rsidR="00142BAC" w:rsidRPr="00F9519C" w:rsidRDefault="00142BAC" w:rsidP="00142BAC">
            <w:pPr>
              <w:pStyle w:val="TAC"/>
              <w:rPr>
                <w:rFonts w:eastAsia="DengXian"/>
                <w:lang w:eastAsia="zh-CN"/>
              </w:rPr>
            </w:pPr>
            <w:r w:rsidRPr="00F9519C">
              <w:rPr>
                <w:rFonts w:eastAsia="DengXian" w:hint="eastAsia"/>
                <w:lang w:eastAsia="zh-CN"/>
              </w:rPr>
              <w:t>0</w:t>
            </w:r>
            <w:r w:rsidRPr="00F9519C">
              <w:rPr>
                <w:rFonts w:eastAsia="DengXian"/>
                <w:lang w:eastAsia="zh-CN"/>
              </w:rPr>
              <w:t>.2</w:t>
            </w:r>
          </w:p>
        </w:tc>
        <w:tc>
          <w:tcPr>
            <w:tcW w:w="1949" w:type="dxa"/>
            <w:vAlign w:val="center"/>
          </w:tcPr>
          <w:p w14:paraId="5EA3A04F" w14:textId="77777777" w:rsidR="00142BAC" w:rsidRPr="00F9519C" w:rsidRDefault="00142BAC" w:rsidP="00142BAC">
            <w:pPr>
              <w:pStyle w:val="TAC"/>
              <w:rPr>
                <w:rFonts w:eastAsia="DengXian"/>
                <w:lang w:eastAsia="zh-CN"/>
              </w:rPr>
            </w:pPr>
            <w:r w:rsidRPr="00F9519C">
              <w:rPr>
                <w:rFonts w:eastAsia="DengXian"/>
                <w:color w:val="000000"/>
                <w:lang w:eastAsia="zh-CN"/>
              </w:rPr>
              <w:t>0.5</w:t>
            </w:r>
          </w:p>
        </w:tc>
      </w:tr>
      <w:tr w:rsidR="00142BAC" w:rsidRPr="00F9519C" w14:paraId="75DBB139" w14:textId="77777777" w:rsidTr="00FD02C8">
        <w:trPr>
          <w:jc w:val="center"/>
        </w:trPr>
        <w:tc>
          <w:tcPr>
            <w:tcW w:w="1735" w:type="dxa"/>
            <w:tcBorders>
              <w:top w:val="single" w:sz="4" w:space="0" w:color="auto"/>
              <w:bottom w:val="single" w:sz="4" w:space="0" w:color="auto"/>
            </w:tcBorders>
            <w:shd w:val="clear" w:color="auto" w:fill="auto"/>
          </w:tcPr>
          <w:p w14:paraId="1867B498" w14:textId="77777777" w:rsidR="00142BAC" w:rsidRPr="00F9519C" w:rsidRDefault="00142BAC" w:rsidP="00142BAC">
            <w:pPr>
              <w:pStyle w:val="TAC"/>
              <w:keepNext w:val="0"/>
              <w:keepLines w:val="0"/>
              <w:rPr>
                <w:rFonts w:eastAsia="DengXian"/>
                <w:lang w:eastAsia="zh-CN"/>
              </w:rPr>
            </w:pPr>
            <w:r w:rsidRPr="00F9519C">
              <w:rPr>
                <w:rFonts w:eastAsia="DengXian"/>
                <w:lang w:eastAsia="zh-CN"/>
              </w:rPr>
              <w:t>CA</w:t>
            </w:r>
            <w:r w:rsidRPr="00F9519C">
              <w:rPr>
                <w:rFonts w:eastAsia="DengXian"/>
              </w:rPr>
              <w:t>_</w:t>
            </w:r>
            <w:r w:rsidRPr="00F9519C">
              <w:rPr>
                <w:rFonts w:eastAsia="DengXian"/>
                <w:lang w:eastAsia="zh-CN"/>
              </w:rPr>
              <w:t>n3</w:t>
            </w:r>
            <w:r w:rsidRPr="00F9519C">
              <w:rPr>
                <w:rFonts w:eastAsia="DengXian"/>
                <w:lang w:eastAsia="ja-JP"/>
              </w:rPr>
              <w:t>-</w:t>
            </w:r>
            <w:r w:rsidRPr="00F9519C">
              <w:rPr>
                <w:rFonts w:eastAsia="DengXian"/>
                <w:lang w:eastAsia="zh-CN"/>
              </w:rPr>
              <w:t>n28-n7</w:t>
            </w:r>
            <w:r w:rsidRPr="00F9519C">
              <w:rPr>
                <w:rFonts w:eastAsia="DengXian" w:hint="eastAsia"/>
                <w:lang w:eastAsia="zh-CN"/>
              </w:rPr>
              <w:t>9</w:t>
            </w:r>
          </w:p>
        </w:tc>
        <w:tc>
          <w:tcPr>
            <w:tcW w:w="1807" w:type="dxa"/>
            <w:vAlign w:val="center"/>
          </w:tcPr>
          <w:p w14:paraId="5D87DD45" w14:textId="77777777" w:rsidR="00142BAC" w:rsidRPr="00F9519C" w:rsidRDefault="00142BAC" w:rsidP="00142BAC">
            <w:pPr>
              <w:pStyle w:val="TAC"/>
              <w:rPr>
                <w:rFonts w:eastAsia="DengXian"/>
                <w:color w:val="000000"/>
                <w:lang w:eastAsia="zh-CN"/>
              </w:rPr>
            </w:pPr>
            <w:r w:rsidRPr="00F9519C">
              <w:rPr>
                <w:rFonts w:eastAsia="DengXian"/>
                <w:color w:val="000000"/>
                <w:lang w:eastAsia="zh-CN"/>
              </w:rPr>
              <w:t>-</w:t>
            </w:r>
          </w:p>
        </w:tc>
        <w:tc>
          <w:tcPr>
            <w:tcW w:w="1948" w:type="dxa"/>
            <w:vAlign w:val="center"/>
          </w:tcPr>
          <w:p w14:paraId="404086CB" w14:textId="77777777" w:rsidR="00142BAC" w:rsidRPr="00F9519C" w:rsidRDefault="00142BAC" w:rsidP="00142BAC">
            <w:pPr>
              <w:pStyle w:val="TAC"/>
              <w:rPr>
                <w:rFonts w:eastAsia="DengXian"/>
                <w:lang w:eastAsia="zh-CN"/>
              </w:rPr>
            </w:pPr>
            <w:r w:rsidRPr="00F9519C">
              <w:rPr>
                <w:rFonts w:eastAsia="DengXian" w:hint="eastAsia"/>
                <w:lang w:eastAsia="zh-CN"/>
              </w:rPr>
              <w:t>0</w:t>
            </w:r>
            <w:r w:rsidRPr="00F9519C">
              <w:rPr>
                <w:rFonts w:eastAsia="DengXian"/>
                <w:lang w:eastAsia="zh-CN"/>
              </w:rPr>
              <w:t>.2</w:t>
            </w:r>
          </w:p>
        </w:tc>
        <w:tc>
          <w:tcPr>
            <w:tcW w:w="1949" w:type="dxa"/>
            <w:vAlign w:val="center"/>
          </w:tcPr>
          <w:p w14:paraId="067FF4B6" w14:textId="77777777" w:rsidR="00142BAC" w:rsidRPr="00F9519C" w:rsidRDefault="00142BAC" w:rsidP="00142BAC">
            <w:pPr>
              <w:pStyle w:val="TAC"/>
              <w:rPr>
                <w:rFonts w:eastAsia="DengXian"/>
                <w:color w:val="000000"/>
                <w:lang w:eastAsia="zh-CN"/>
              </w:rPr>
            </w:pPr>
            <w:r w:rsidRPr="00F9519C">
              <w:rPr>
                <w:rFonts w:eastAsia="DengXian"/>
                <w:color w:val="000000"/>
                <w:lang w:eastAsia="zh-CN"/>
              </w:rPr>
              <w:t>0.5</w:t>
            </w:r>
          </w:p>
        </w:tc>
      </w:tr>
      <w:tr w:rsidR="00142BAC" w:rsidRPr="00F9519C" w14:paraId="0F66B3F5" w14:textId="77777777" w:rsidTr="00FD02C8">
        <w:trPr>
          <w:jc w:val="center"/>
        </w:trPr>
        <w:tc>
          <w:tcPr>
            <w:tcW w:w="1735" w:type="dxa"/>
            <w:tcBorders>
              <w:top w:val="single" w:sz="4" w:space="0" w:color="auto"/>
              <w:bottom w:val="single" w:sz="4" w:space="0" w:color="auto"/>
            </w:tcBorders>
            <w:shd w:val="clear" w:color="auto" w:fill="auto"/>
          </w:tcPr>
          <w:p w14:paraId="082AC003" w14:textId="77777777" w:rsidR="00142BAC" w:rsidRPr="00F9519C" w:rsidRDefault="00142BAC" w:rsidP="00142BAC">
            <w:pPr>
              <w:pStyle w:val="TAC"/>
              <w:keepNext w:val="0"/>
              <w:keepLines w:val="0"/>
              <w:rPr>
                <w:rFonts w:eastAsia="DengXian"/>
                <w:lang w:eastAsia="zh-CN"/>
              </w:rPr>
            </w:pPr>
            <w:r w:rsidRPr="00F9519C">
              <w:rPr>
                <w:rFonts w:eastAsia="DengXian"/>
                <w:lang w:eastAsia="zh-CN"/>
              </w:rPr>
              <w:t>CA</w:t>
            </w:r>
            <w:r w:rsidRPr="00F9519C">
              <w:rPr>
                <w:rFonts w:eastAsia="DengXian"/>
              </w:rPr>
              <w:t>_</w:t>
            </w:r>
            <w:r w:rsidRPr="00F9519C">
              <w:rPr>
                <w:rFonts w:eastAsia="DengXian"/>
                <w:lang w:eastAsia="zh-CN"/>
              </w:rPr>
              <w:t>n3</w:t>
            </w:r>
            <w:r w:rsidRPr="00F9519C">
              <w:rPr>
                <w:rFonts w:eastAsia="DengXian"/>
                <w:lang w:eastAsia="ja-JP"/>
              </w:rPr>
              <w:t>-</w:t>
            </w:r>
            <w:r w:rsidRPr="00F9519C">
              <w:rPr>
                <w:rFonts w:eastAsia="DengXian"/>
                <w:lang w:eastAsia="zh-CN"/>
              </w:rPr>
              <w:t>n39-n41</w:t>
            </w:r>
          </w:p>
        </w:tc>
        <w:tc>
          <w:tcPr>
            <w:tcW w:w="1807" w:type="dxa"/>
            <w:vAlign w:val="center"/>
          </w:tcPr>
          <w:p w14:paraId="6B14E092" w14:textId="77777777" w:rsidR="00142BAC" w:rsidRPr="00F9519C" w:rsidRDefault="00142BAC" w:rsidP="00142BAC">
            <w:pPr>
              <w:pStyle w:val="TAC"/>
              <w:rPr>
                <w:rFonts w:eastAsia="DengXian"/>
                <w:color w:val="000000"/>
                <w:lang w:eastAsia="zh-CN"/>
              </w:rPr>
            </w:pPr>
            <w:r w:rsidRPr="00F9519C">
              <w:rPr>
                <w:rFonts w:eastAsia="DengXian" w:hint="eastAsia"/>
                <w:color w:val="000000"/>
                <w:lang w:eastAsia="zh-CN"/>
              </w:rPr>
              <w:t>0</w:t>
            </w:r>
            <w:r w:rsidRPr="00F9519C">
              <w:rPr>
                <w:rFonts w:eastAsia="DengXian"/>
                <w:color w:val="000000"/>
                <w:lang w:eastAsia="zh-CN"/>
              </w:rPr>
              <w:t>.2</w:t>
            </w:r>
          </w:p>
        </w:tc>
        <w:tc>
          <w:tcPr>
            <w:tcW w:w="1948" w:type="dxa"/>
            <w:vAlign w:val="center"/>
          </w:tcPr>
          <w:p w14:paraId="1AF824B2" w14:textId="77777777" w:rsidR="00142BAC" w:rsidRPr="00F9519C" w:rsidRDefault="00142BAC" w:rsidP="00142BAC">
            <w:pPr>
              <w:pStyle w:val="TAC"/>
              <w:rPr>
                <w:rFonts w:eastAsia="DengXian"/>
                <w:lang w:eastAsia="zh-CN"/>
              </w:rPr>
            </w:pPr>
            <w:r w:rsidRPr="00F9519C">
              <w:rPr>
                <w:rFonts w:eastAsia="DengXian" w:hint="eastAsia"/>
                <w:lang w:eastAsia="zh-CN"/>
              </w:rPr>
              <w:t>0</w:t>
            </w:r>
            <w:r w:rsidRPr="00F9519C">
              <w:rPr>
                <w:rFonts w:eastAsia="DengXian"/>
                <w:lang w:eastAsia="zh-CN"/>
              </w:rPr>
              <w:t>.2</w:t>
            </w:r>
          </w:p>
        </w:tc>
        <w:tc>
          <w:tcPr>
            <w:tcW w:w="1949" w:type="dxa"/>
            <w:vAlign w:val="center"/>
          </w:tcPr>
          <w:p w14:paraId="3CA48A9E" w14:textId="77777777" w:rsidR="00142BAC" w:rsidRPr="00F9519C" w:rsidRDefault="00142BAC" w:rsidP="00142BAC">
            <w:pPr>
              <w:pStyle w:val="TAC"/>
              <w:rPr>
                <w:rFonts w:eastAsia="DengXian"/>
                <w:color w:val="000000"/>
                <w:lang w:eastAsia="zh-CN"/>
              </w:rPr>
            </w:pPr>
            <w:r w:rsidRPr="00F9519C">
              <w:rPr>
                <w:rFonts w:eastAsia="DengXian"/>
                <w:color w:val="000000" w:themeColor="text1"/>
                <w:lang w:eastAsia="zh-CN"/>
              </w:rPr>
              <w:t>0.2</w:t>
            </w:r>
            <w:r w:rsidRPr="00F9519C">
              <w:rPr>
                <w:rFonts w:eastAsia="DengXian"/>
                <w:color w:val="000000" w:themeColor="text1"/>
                <w:vertAlign w:val="superscript"/>
                <w:lang w:eastAsia="zh-CN"/>
              </w:rPr>
              <w:t>4</w:t>
            </w:r>
            <w:r w:rsidRPr="00F9519C">
              <w:rPr>
                <w:rFonts w:eastAsia="DengXian"/>
                <w:color w:val="000000" w:themeColor="text1"/>
                <w:lang w:eastAsia="zh-CN"/>
              </w:rPr>
              <w:t xml:space="preserve"> / 0.7</w:t>
            </w:r>
            <w:r w:rsidRPr="00F9519C">
              <w:rPr>
                <w:rFonts w:eastAsia="DengXian"/>
                <w:color w:val="000000" w:themeColor="text1"/>
                <w:vertAlign w:val="superscript"/>
                <w:lang w:eastAsia="zh-CN"/>
              </w:rPr>
              <w:t>5</w:t>
            </w:r>
          </w:p>
        </w:tc>
      </w:tr>
      <w:tr w:rsidR="00142BAC" w:rsidRPr="00F9519C" w14:paraId="7944CE18" w14:textId="77777777" w:rsidTr="00FD02C8">
        <w:trPr>
          <w:jc w:val="center"/>
        </w:trPr>
        <w:tc>
          <w:tcPr>
            <w:tcW w:w="1735" w:type="dxa"/>
            <w:tcBorders>
              <w:top w:val="single" w:sz="4" w:space="0" w:color="auto"/>
              <w:bottom w:val="single" w:sz="4" w:space="0" w:color="auto"/>
            </w:tcBorders>
            <w:shd w:val="clear" w:color="auto" w:fill="auto"/>
          </w:tcPr>
          <w:p w14:paraId="72126856" w14:textId="77777777" w:rsidR="00142BAC" w:rsidRPr="00F9519C" w:rsidRDefault="00142BAC" w:rsidP="00142BAC">
            <w:pPr>
              <w:pStyle w:val="TAC"/>
              <w:keepNext w:val="0"/>
              <w:keepLines w:val="0"/>
              <w:rPr>
                <w:rFonts w:eastAsia="DengXian"/>
                <w:lang w:eastAsia="zh-CN"/>
              </w:rPr>
            </w:pPr>
            <w:r w:rsidRPr="00F9519C">
              <w:rPr>
                <w:rFonts w:eastAsia="DengXian"/>
                <w:lang w:eastAsia="zh-CN"/>
              </w:rPr>
              <w:t>CA</w:t>
            </w:r>
            <w:r w:rsidRPr="00F9519C">
              <w:rPr>
                <w:rFonts w:eastAsia="DengXian"/>
              </w:rPr>
              <w:t>_</w:t>
            </w:r>
            <w:r w:rsidRPr="00F9519C">
              <w:rPr>
                <w:rFonts w:eastAsia="DengXian"/>
                <w:lang w:eastAsia="zh-CN"/>
              </w:rPr>
              <w:t>n3</w:t>
            </w:r>
            <w:r w:rsidRPr="00F9519C">
              <w:rPr>
                <w:rFonts w:eastAsia="DengXian"/>
                <w:lang w:eastAsia="ja-JP"/>
              </w:rPr>
              <w:t>-</w:t>
            </w:r>
            <w:r w:rsidRPr="00F9519C">
              <w:rPr>
                <w:rFonts w:eastAsia="DengXian"/>
                <w:lang w:eastAsia="zh-CN"/>
              </w:rPr>
              <w:t>n39-n79</w:t>
            </w:r>
          </w:p>
        </w:tc>
        <w:tc>
          <w:tcPr>
            <w:tcW w:w="1807" w:type="dxa"/>
            <w:vAlign w:val="center"/>
          </w:tcPr>
          <w:p w14:paraId="47399D22" w14:textId="77777777" w:rsidR="00142BAC" w:rsidRPr="00F9519C" w:rsidRDefault="00142BAC" w:rsidP="00142BAC">
            <w:pPr>
              <w:pStyle w:val="TAC"/>
              <w:rPr>
                <w:rFonts w:eastAsia="DengXian"/>
                <w:color w:val="000000"/>
                <w:lang w:eastAsia="zh-CN"/>
              </w:rPr>
            </w:pPr>
            <w:r w:rsidRPr="00F9519C">
              <w:rPr>
                <w:rFonts w:eastAsia="DengXian" w:hint="eastAsia"/>
                <w:color w:val="000000"/>
                <w:lang w:eastAsia="zh-CN"/>
              </w:rPr>
              <w:t>-</w:t>
            </w:r>
          </w:p>
        </w:tc>
        <w:tc>
          <w:tcPr>
            <w:tcW w:w="1948" w:type="dxa"/>
            <w:vAlign w:val="center"/>
          </w:tcPr>
          <w:p w14:paraId="084DFECA" w14:textId="77777777" w:rsidR="00142BAC" w:rsidRPr="00F9519C" w:rsidRDefault="00142BAC" w:rsidP="00142BAC">
            <w:pPr>
              <w:pStyle w:val="TAC"/>
              <w:rPr>
                <w:rFonts w:eastAsia="DengXian"/>
                <w:lang w:eastAsia="zh-CN"/>
              </w:rPr>
            </w:pPr>
            <w:r w:rsidRPr="00F9519C">
              <w:rPr>
                <w:rFonts w:eastAsia="DengXian" w:hint="eastAsia"/>
                <w:lang w:eastAsia="zh-CN"/>
              </w:rPr>
              <w:t>-</w:t>
            </w:r>
          </w:p>
        </w:tc>
        <w:tc>
          <w:tcPr>
            <w:tcW w:w="1949" w:type="dxa"/>
            <w:vAlign w:val="center"/>
          </w:tcPr>
          <w:p w14:paraId="33345244" w14:textId="77777777" w:rsidR="00142BAC" w:rsidRPr="00F9519C" w:rsidRDefault="00142BAC" w:rsidP="00142BAC">
            <w:pPr>
              <w:pStyle w:val="TAC"/>
              <w:rPr>
                <w:rFonts w:eastAsia="DengXian"/>
                <w:color w:val="000000" w:themeColor="text1"/>
                <w:lang w:eastAsia="zh-CN"/>
              </w:rPr>
            </w:pPr>
            <w:r w:rsidRPr="00F9519C">
              <w:rPr>
                <w:rFonts w:eastAsia="DengXian" w:hint="eastAsia"/>
                <w:color w:val="000000" w:themeColor="text1"/>
                <w:lang w:eastAsia="zh-CN"/>
              </w:rPr>
              <w:t>0</w:t>
            </w:r>
            <w:r w:rsidRPr="00F9519C">
              <w:rPr>
                <w:rFonts w:eastAsia="DengXian"/>
                <w:color w:val="000000" w:themeColor="text1"/>
                <w:lang w:eastAsia="zh-CN"/>
              </w:rPr>
              <w:t>.5</w:t>
            </w:r>
          </w:p>
        </w:tc>
      </w:tr>
      <w:tr w:rsidR="00142BAC" w:rsidRPr="00F9519C" w14:paraId="1D4A53BD" w14:textId="77777777" w:rsidTr="00FD02C8">
        <w:trPr>
          <w:jc w:val="center"/>
        </w:trPr>
        <w:tc>
          <w:tcPr>
            <w:tcW w:w="1735" w:type="dxa"/>
            <w:tcBorders>
              <w:top w:val="single" w:sz="4" w:space="0" w:color="auto"/>
              <w:bottom w:val="single" w:sz="4" w:space="0" w:color="auto"/>
            </w:tcBorders>
            <w:shd w:val="clear" w:color="auto" w:fill="auto"/>
          </w:tcPr>
          <w:p w14:paraId="5FA3754A" w14:textId="77777777" w:rsidR="00142BAC" w:rsidRPr="00F9519C" w:rsidRDefault="00142BAC" w:rsidP="00142BAC">
            <w:pPr>
              <w:pStyle w:val="TAC"/>
              <w:keepNext w:val="0"/>
              <w:keepLines w:val="0"/>
              <w:rPr>
                <w:color w:val="000000"/>
                <w:lang w:eastAsia="zh-CN"/>
              </w:rPr>
            </w:pPr>
            <w:r w:rsidRPr="00F9519C">
              <w:rPr>
                <w:rFonts w:eastAsia="DengXian"/>
                <w:lang w:eastAsia="zh-CN"/>
              </w:rPr>
              <w:t>CA</w:t>
            </w:r>
            <w:r w:rsidRPr="00F9519C">
              <w:rPr>
                <w:rFonts w:eastAsia="DengXian"/>
              </w:rPr>
              <w:t>_</w:t>
            </w:r>
            <w:r w:rsidRPr="00F9519C">
              <w:rPr>
                <w:rFonts w:eastAsia="DengXian"/>
                <w:lang w:eastAsia="zh-CN"/>
              </w:rPr>
              <w:t>n3</w:t>
            </w:r>
            <w:r w:rsidRPr="00F9519C">
              <w:rPr>
                <w:rFonts w:eastAsia="DengXian"/>
                <w:lang w:eastAsia="ja-JP"/>
              </w:rPr>
              <w:t>-</w:t>
            </w:r>
            <w:r w:rsidRPr="00F9519C">
              <w:rPr>
                <w:rFonts w:eastAsia="DengXian"/>
                <w:lang w:eastAsia="zh-CN"/>
              </w:rPr>
              <w:t>n40-n78</w:t>
            </w:r>
          </w:p>
        </w:tc>
        <w:tc>
          <w:tcPr>
            <w:tcW w:w="1807" w:type="dxa"/>
            <w:vAlign w:val="center"/>
          </w:tcPr>
          <w:p w14:paraId="1CD77A6A" w14:textId="77777777" w:rsidR="00142BAC" w:rsidRPr="00F9519C" w:rsidRDefault="00142BAC" w:rsidP="00142BAC">
            <w:pPr>
              <w:pStyle w:val="TAC"/>
              <w:rPr>
                <w:rFonts w:eastAsia="DengXian"/>
                <w:color w:val="000000"/>
                <w:lang w:eastAsia="zh-CN"/>
              </w:rPr>
            </w:pPr>
            <w:r w:rsidRPr="00F9519C">
              <w:rPr>
                <w:rFonts w:eastAsia="DengXian"/>
                <w:color w:val="000000"/>
                <w:lang w:eastAsia="zh-CN"/>
              </w:rPr>
              <w:t>0.2</w:t>
            </w:r>
          </w:p>
        </w:tc>
        <w:tc>
          <w:tcPr>
            <w:tcW w:w="1948" w:type="dxa"/>
            <w:vAlign w:val="center"/>
          </w:tcPr>
          <w:p w14:paraId="118008E1" w14:textId="77777777" w:rsidR="00142BAC" w:rsidRPr="00F9519C" w:rsidRDefault="00142BAC" w:rsidP="00142BAC">
            <w:pPr>
              <w:pStyle w:val="TAC"/>
              <w:rPr>
                <w:rFonts w:eastAsia="DengXian"/>
                <w:lang w:eastAsia="zh-CN"/>
              </w:rPr>
            </w:pPr>
            <w:r w:rsidRPr="00F9519C">
              <w:rPr>
                <w:rFonts w:eastAsia="DengXian"/>
                <w:lang w:eastAsia="zh-CN"/>
              </w:rPr>
              <w:t>-</w:t>
            </w:r>
          </w:p>
        </w:tc>
        <w:tc>
          <w:tcPr>
            <w:tcW w:w="1949" w:type="dxa"/>
            <w:vAlign w:val="center"/>
          </w:tcPr>
          <w:p w14:paraId="77E16771" w14:textId="77777777" w:rsidR="00142BAC" w:rsidRPr="00F9519C" w:rsidRDefault="00142BAC" w:rsidP="00142BAC">
            <w:pPr>
              <w:pStyle w:val="TAC"/>
              <w:rPr>
                <w:rFonts w:eastAsia="DengXian"/>
                <w:color w:val="000000"/>
                <w:lang w:eastAsia="zh-CN"/>
              </w:rPr>
            </w:pPr>
            <w:r w:rsidRPr="00F9519C">
              <w:rPr>
                <w:rFonts w:eastAsia="DengXian"/>
                <w:lang w:eastAsia="zh-CN"/>
              </w:rPr>
              <w:t>0.5</w:t>
            </w:r>
          </w:p>
        </w:tc>
      </w:tr>
      <w:tr w:rsidR="00142BAC" w:rsidRPr="00F9519C" w14:paraId="53E68252" w14:textId="77777777" w:rsidTr="00FD02C8">
        <w:trPr>
          <w:jc w:val="center"/>
        </w:trPr>
        <w:tc>
          <w:tcPr>
            <w:tcW w:w="1735" w:type="dxa"/>
            <w:tcBorders>
              <w:top w:val="single" w:sz="4" w:space="0" w:color="auto"/>
              <w:bottom w:val="single" w:sz="4" w:space="0" w:color="auto"/>
            </w:tcBorders>
            <w:shd w:val="clear" w:color="auto" w:fill="auto"/>
          </w:tcPr>
          <w:p w14:paraId="477B2C89" w14:textId="77777777" w:rsidR="00142BAC" w:rsidRPr="00F9519C" w:rsidRDefault="00142BAC" w:rsidP="00142BAC">
            <w:pPr>
              <w:pStyle w:val="TAC"/>
              <w:keepNext w:val="0"/>
              <w:keepLines w:val="0"/>
              <w:rPr>
                <w:color w:val="000000"/>
                <w:lang w:eastAsia="zh-CN"/>
              </w:rPr>
            </w:pPr>
            <w:r w:rsidRPr="00F9519C">
              <w:rPr>
                <w:rFonts w:eastAsia="SimSun"/>
                <w:color w:val="000000"/>
                <w:lang w:eastAsia="zh-CN"/>
              </w:rPr>
              <w:t>CA_n3-n40-n105</w:t>
            </w:r>
          </w:p>
        </w:tc>
        <w:tc>
          <w:tcPr>
            <w:tcW w:w="1807" w:type="dxa"/>
            <w:vAlign w:val="center"/>
          </w:tcPr>
          <w:p w14:paraId="5B686A6C" w14:textId="77777777" w:rsidR="00142BAC" w:rsidRPr="00F9519C" w:rsidRDefault="00142BAC" w:rsidP="00142BAC">
            <w:pPr>
              <w:pStyle w:val="TAC"/>
              <w:rPr>
                <w:rFonts w:eastAsia="DengXian"/>
                <w:color w:val="000000"/>
                <w:lang w:eastAsia="zh-CN"/>
              </w:rPr>
            </w:pPr>
            <w:r w:rsidRPr="00F9519C">
              <w:rPr>
                <w:rFonts w:eastAsia="DengXian"/>
                <w:color w:val="000000" w:themeColor="text1"/>
                <w:lang w:eastAsia="zh-CN"/>
              </w:rPr>
              <w:t>-</w:t>
            </w:r>
          </w:p>
        </w:tc>
        <w:tc>
          <w:tcPr>
            <w:tcW w:w="1948" w:type="dxa"/>
            <w:vAlign w:val="center"/>
          </w:tcPr>
          <w:p w14:paraId="4FC7853A" w14:textId="77777777" w:rsidR="00142BAC" w:rsidRPr="00F9519C" w:rsidRDefault="00142BAC" w:rsidP="00142BAC">
            <w:pPr>
              <w:pStyle w:val="TAC"/>
              <w:rPr>
                <w:rFonts w:eastAsia="DengXian"/>
                <w:lang w:eastAsia="zh-CN"/>
              </w:rPr>
            </w:pPr>
            <w:r w:rsidRPr="00F9519C">
              <w:rPr>
                <w:rFonts w:eastAsia="DengXian"/>
                <w:color w:val="000000" w:themeColor="text1"/>
                <w:lang w:eastAsia="zh-CN"/>
              </w:rPr>
              <w:t>-</w:t>
            </w:r>
          </w:p>
        </w:tc>
        <w:tc>
          <w:tcPr>
            <w:tcW w:w="1949" w:type="dxa"/>
            <w:vAlign w:val="center"/>
          </w:tcPr>
          <w:p w14:paraId="344EF3AA" w14:textId="77777777" w:rsidR="00142BAC" w:rsidRPr="00F9519C" w:rsidRDefault="00142BAC" w:rsidP="00142BAC">
            <w:pPr>
              <w:pStyle w:val="TAC"/>
              <w:rPr>
                <w:rFonts w:eastAsia="DengXian"/>
                <w:color w:val="000000"/>
                <w:lang w:eastAsia="zh-CN"/>
              </w:rPr>
            </w:pPr>
            <w:r w:rsidRPr="00F9519C">
              <w:rPr>
                <w:rFonts w:eastAsia="DengXian"/>
                <w:color w:val="000000" w:themeColor="text1"/>
                <w:lang w:eastAsia="zh-CN"/>
              </w:rPr>
              <w:t>0.3</w:t>
            </w:r>
          </w:p>
        </w:tc>
      </w:tr>
      <w:tr w:rsidR="00142BAC" w:rsidRPr="00F9519C" w14:paraId="2EF2C2F7" w14:textId="77777777" w:rsidTr="00FD02C8">
        <w:trPr>
          <w:jc w:val="center"/>
        </w:trPr>
        <w:tc>
          <w:tcPr>
            <w:tcW w:w="1735" w:type="dxa"/>
            <w:tcBorders>
              <w:top w:val="single" w:sz="4" w:space="0" w:color="auto"/>
              <w:bottom w:val="single" w:sz="4" w:space="0" w:color="auto"/>
            </w:tcBorders>
            <w:shd w:val="clear" w:color="auto" w:fill="auto"/>
          </w:tcPr>
          <w:p w14:paraId="4D225B28" w14:textId="77777777" w:rsidR="00142BAC" w:rsidRPr="00F9519C" w:rsidRDefault="00142BAC" w:rsidP="00142BAC">
            <w:pPr>
              <w:pStyle w:val="TAC"/>
              <w:keepNext w:val="0"/>
              <w:keepLines w:val="0"/>
              <w:rPr>
                <w:color w:val="000000"/>
                <w:lang w:eastAsia="zh-CN"/>
              </w:rPr>
            </w:pPr>
            <w:r w:rsidRPr="00F9519C">
              <w:rPr>
                <w:color w:val="000000"/>
                <w:lang w:eastAsia="zh-CN"/>
              </w:rPr>
              <w:t>CA_n3-n67-n78</w:t>
            </w:r>
          </w:p>
        </w:tc>
        <w:tc>
          <w:tcPr>
            <w:tcW w:w="1807" w:type="dxa"/>
            <w:vAlign w:val="center"/>
          </w:tcPr>
          <w:p w14:paraId="3A0FDF6E" w14:textId="77777777" w:rsidR="00142BAC" w:rsidRPr="00F9519C" w:rsidRDefault="00142BAC" w:rsidP="00142BAC">
            <w:pPr>
              <w:pStyle w:val="TAC"/>
              <w:rPr>
                <w:rFonts w:eastAsia="DengXian"/>
                <w:color w:val="000000"/>
                <w:lang w:eastAsia="zh-CN"/>
              </w:rPr>
            </w:pPr>
            <w:r w:rsidRPr="00F9519C">
              <w:rPr>
                <w:rFonts w:eastAsia="DengXian"/>
                <w:color w:val="000000"/>
                <w:lang w:eastAsia="zh-CN"/>
              </w:rPr>
              <w:t>-</w:t>
            </w:r>
          </w:p>
        </w:tc>
        <w:tc>
          <w:tcPr>
            <w:tcW w:w="1948" w:type="dxa"/>
            <w:vAlign w:val="center"/>
          </w:tcPr>
          <w:p w14:paraId="0DFB46E5" w14:textId="77777777" w:rsidR="00142BAC" w:rsidRPr="00F9519C" w:rsidRDefault="00142BAC" w:rsidP="00142BAC">
            <w:pPr>
              <w:pStyle w:val="TAC"/>
              <w:rPr>
                <w:rFonts w:eastAsia="DengXian"/>
                <w:lang w:eastAsia="zh-CN"/>
              </w:rPr>
            </w:pPr>
            <w:r w:rsidRPr="00F9519C">
              <w:rPr>
                <w:rFonts w:eastAsia="DengXian" w:hint="eastAsia"/>
                <w:lang w:eastAsia="zh-CN"/>
              </w:rPr>
              <w:t>0</w:t>
            </w:r>
            <w:r w:rsidRPr="00F9519C">
              <w:rPr>
                <w:rFonts w:eastAsia="DengXian"/>
                <w:lang w:eastAsia="zh-CN"/>
              </w:rPr>
              <w:t>.2</w:t>
            </w:r>
          </w:p>
        </w:tc>
        <w:tc>
          <w:tcPr>
            <w:tcW w:w="1949" w:type="dxa"/>
            <w:vAlign w:val="center"/>
          </w:tcPr>
          <w:p w14:paraId="7BDB810D" w14:textId="77777777" w:rsidR="00142BAC" w:rsidRPr="00F9519C" w:rsidRDefault="00142BAC" w:rsidP="00142BAC">
            <w:pPr>
              <w:pStyle w:val="TAC"/>
              <w:rPr>
                <w:rFonts w:eastAsia="DengXian"/>
                <w:color w:val="000000"/>
                <w:lang w:eastAsia="zh-CN"/>
              </w:rPr>
            </w:pPr>
            <w:r w:rsidRPr="00F9519C">
              <w:rPr>
                <w:rFonts w:eastAsia="DengXian" w:hint="eastAsia"/>
                <w:lang w:eastAsia="zh-CN"/>
              </w:rPr>
              <w:t>0</w:t>
            </w:r>
            <w:r w:rsidRPr="00F9519C">
              <w:rPr>
                <w:rFonts w:eastAsia="DengXian"/>
                <w:lang w:eastAsia="zh-CN"/>
              </w:rPr>
              <w:t>.5</w:t>
            </w:r>
          </w:p>
        </w:tc>
      </w:tr>
      <w:tr w:rsidR="00142BAC" w:rsidRPr="00F9519C" w14:paraId="4514F757" w14:textId="77777777" w:rsidTr="00FD02C8">
        <w:trPr>
          <w:jc w:val="center"/>
        </w:trPr>
        <w:tc>
          <w:tcPr>
            <w:tcW w:w="1735" w:type="dxa"/>
            <w:tcBorders>
              <w:top w:val="single" w:sz="4" w:space="0" w:color="auto"/>
              <w:bottom w:val="single" w:sz="4" w:space="0" w:color="auto"/>
            </w:tcBorders>
            <w:shd w:val="clear" w:color="auto" w:fill="auto"/>
          </w:tcPr>
          <w:p w14:paraId="322E3F4B" w14:textId="77777777" w:rsidR="00142BAC" w:rsidRPr="00F9519C" w:rsidRDefault="00142BAC" w:rsidP="00142BAC">
            <w:pPr>
              <w:pStyle w:val="TAC"/>
              <w:keepNext w:val="0"/>
              <w:keepLines w:val="0"/>
              <w:rPr>
                <w:color w:val="000000"/>
                <w:lang w:eastAsia="zh-CN"/>
              </w:rPr>
            </w:pPr>
            <w:r w:rsidRPr="00F9519C">
              <w:rPr>
                <w:rFonts w:eastAsia="DengXian"/>
                <w:lang w:eastAsia="zh-CN"/>
              </w:rPr>
              <w:t>CA</w:t>
            </w:r>
            <w:r w:rsidRPr="00F9519C">
              <w:rPr>
                <w:rFonts w:eastAsia="DengXian"/>
              </w:rPr>
              <w:t>_</w:t>
            </w:r>
            <w:r w:rsidRPr="00F9519C">
              <w:rPr>
                <w:rFonts w:eastAsia="DengXian"/>
                <w:lang w:eastAsia="zh-CN"/>
              </w:rPr>
              <w:t>n3</w:t>
            </w:r>
            <w:r w:rsidRPr="00F9519C">
              <w:rPr>
                <w:rFonts w:eastAsia="DengXian"/>
                <w:lang w:eastAsia="ja-JP"/>
              </w:rPr>
              <w:t>-</w:t>
            </w:r>
            <w:r w:rsidRPr="00F9519C">
              <w:rPr>
                <w:rFonts w:eastAsia="DengXian"/>
                <w:lang w:eastAsia="zh-CN"/>
              </w:rPr>
              <w:t>n</w:t>
            </w:r>
            <w:r w:rsidRPr="00F9519C">
              <w:rPr>
                <w:rFonts w:eastAsia="DengXian" w:hint="eastAsia"/>
                <w:lang w:eastAsia="zh-CN"/>
              </w:rPr>
              <w:t>77</w:t>
            </w:r>
            <w:r w:rsidRPr="00F9519C">
              <w:rPr>
                <w:rFonts w:eastAsia="DengXian"/>
                <w:lang w:eastAsia="zh-CN"/>
              </w:rPr>
              <w:t>-n7</w:t>
            </w:r>
            <w:r w:rsidRPr="00F9519C">
              <w:rPr>
                <w:rFonts w:eastAsia="DengXian" w:hint="eastAsia"/>
                <w:lang w:eastAsia="zh-CN"/>
              </w:rPr>
              <w:t>9</w:t>
            </w:r>
          </w:p>
        </w:tc>
        <w:tc>
          <w:tcPr>
            <w:tcW w:w="1807" w:type="dxa"/>
            <w:vAlign w:val="center"/>
          </w:tcPr>
          <w:p w14:paraId="333EF79D" w14:textId="77777777" w:rsidR="00142BAC" w:rsidRPr="00F9519C" w:rsidRDefault="00142BAC" w:rsidP="00142BAC">
            <w:pPr>
              <w:pStyle w:val="TAC"/>
              <w:rPr>
                <w:rFonts w:eastAsia="DengXian"/>
                <w:color w:val="000000"/>
                <w:lang w:eastAsia="zh-CN"/>
              </w:rPr>
            </w:pPr>
            <w:r w:rsidRPr="00F9519C">
              <w:rPr>
                <w:rFonts w:eastAsia="DengXian" w:hint="eastAsia"/>
                <w:color w:val="000000"/>
                <w:lang w:eastAsia="zh-CN"/>
              </w:rPr>
              <w:t>0</w:t>
            </w:r>
            <w:r w:rsidRPr="00F9519C">
              <w:rPr>
                <w:rFonts w:eastAsia="DengXian"/>
                <w:color w:val="000000"/>
                <w:lang w:eastAsia="zh-CN"/>
              </w:rPr>
              <w:t>.2</w:t>
            </w:r>
          </w:p>
        </w:tc>
        <w:tc>
          <w:tcPr>
            <w:tcW w:w="1948" w:type="dxa"/>
            <w:vAlign w:val="center"/>
          </w:tcPr>
          <w:p w14:paraId="11AE13EF" w14:textId="77777777" w:rsidR="00142BAC" w:rsidRPr="00F9519C" w:rsidRDefault="00142BAC" w:rsidP="00142BAC">
            <w:pPr>
              <w:pStyle w:val="TAC"/>
              <w:rPr>
                <w:rFonts w:eastAsia="DengXian"/>
                <w:lang w:eastAsia="zh-CN"/>
              </w:rPr>
            </w:pPr>
            <w:r w:rsidRPr="00F9519C">
              <w:rPr>
                <w:rFonts w:eastAsia="DengXian" w:hint="eastAsia"/>
                <w:lang w:eastAsia="zh-CN"/>
              </w:rPr>
              <w:t>0</w:t>
            </w:r>
            <w:r w:rsidRPr="00F9519C">
              <w:rPr>
                <w:rFonts w:eastAsia="DengXian"/>
                <w:lang w:eastAsia="zh-CN"/>
              </w:rPr>
              <w:t>.5</w:t>
            </w:r>
          </w:p>
        </w:tc>
        <w:tc>
          <w:tcPr>
            <w:tcW w:w="1949" w:type="dxa"/>
            <w:vAlign w:val="center"/>
          </w:tcPr>
          <w:p w14:paraId="5E3F7FC1" w14:textId="77777777" w:rsidR="00142BAC" w:rsidRPr="00F9519C" w:rsidRDefault="00142BAC" w:rsidP="00142BAC">
            <w:pPr>
              <w:pStyle w:val="TAC"/>
              <w:rPr>
                <w:rFonts w:eastAsia="DengXian"/>
                <w:color w:val="000000"/>
                <w:lang w:eastAsia="zh-CN"/>
              </w:rPr>
            </w:pPr>
            <w:r w:rsidRPr="00F9519C">
              <w:rPr>
                <w:rFonts w:eastAsia="DengXian" w:hint="eastAsia"/>
                <w:color w:val="000000"/>
                <w:lang w:eastAsia="zh-CN"/>
              </w:rPr>
              <w:t>-</w:t>
            </w:r>
          </w:p>
        </w:tc>
      </w:tr>
      <w:tr w:rsidR="00142BAC" w:rsidRPr="00F9519C" w14:paraId="4354FD02" w14:textId="77777777" w:rsidTr="00FD02C8">
        <w:trPr>
          <w:jc w:val="center"/>
        </w:trPr>
        <w:tc>
          <w:tcPr>
            <w:tcW w:w="1735" w:type="dxa"/>
            <w:tcBorders>
              <w:top w:val="single" w:sz="4" w:space="0" w:color="auto"/>
              <w:bottom w:val="single" w:sz="4" w:space="0" w:color="auto"/>
            </w:tcBorders>
            <w:shd w:val="clear" w:color="auto" w:fill="auto"/>
          </w:tcPr>
          <w:p w14:paraId="5061917B" w14:textId="77777777" w:rsidR="00142BAC" w:rsidRPr="00F9519C" w:rsidRDefault="00142BAC" w:rsidP="00142BAC">
            <w:pPr>
              <w:pStyle w:val="TAC"/>
              <w:keepNext w:val="0"/>
              <w:keepLines w:val="0"/>
              <w:rPr>
                <w:rFonts w:eastAsia="DengXian"/>
                <w:lang w:eastAsia="zh-CN"/>
              </w:rPr>
            </w:pPr>
            <w:r w:rsidRPr="00F9519C">
              <w:rPr>
                <w:rFonts w:eastAsia="DengXian"/>
                <w:color w:val="000000"/>
                <w:lang w:eastAsia="zh-CN"/>
              </w:rPr>
              <w:t>CA_n3-n78-n79</w:t>
            </w:r>
          </w:p>
        </w:tc>
        <w:tc>
          <w:tcPr>
            <w:tcW w:w="1807" w:type="dxa"/>
            <w:vAlign w:val="center"/>
          </w:tcPr>
          <w:p w14:paraId="4A170376" w14:textId="77777777" w:rsidR="00142BAC" w:rsidRPr="00F9519C" w:rsidRDefault="00142BAC" w:rsidP="00142BAC">
            <w:pPr>
              <w:pStyle w:val="TAC"/>
              <w:rPr>
                <w:rFonts w:eastAsia="DengXian"/>
                <w:color w:val="000000"/>
                <w:lang w:eastAsia="zh-CN"/>
              </w:rPr>
            </w:pPr>
            <w:r w:rsidRPr="00F9519C">
              <w:rPr>
                <w:rFonts w:eastAsia="DengXian" w:hint="eastAsia"/>
                <w:color w:val="000000"/>
                <w:lang w:eastAsia="zh-CN"/>
              </w:rPr>
              <w:t>0.2</w:t>
            </w:r>
          </w:p>
        </w:tc>
        <w:tc>
          <w:tcPr>
            <w:tcW w:w="1948" w:type="dxa"/>
            <w:vAlign w:val="center"/>
          </w:tcPr>
          <w:p w14:paraId="6FEC8F4B" w14:textId="77777777" w:rsidR="00142BAC" w:rsidRPr="00F9519C" w:rsidRDefault="00142BAC" w:rsidP="00142BAC">
            <w:pPr>
              <w:pStyle w:val="TAC"/>
              <w:rPr>
                <w:rFonts w:eastAsia="DengXian"/>
                <w:lang w:eastAsia="zh-CN"/>
              </w:rPr>
            </w:pPr>
            <w:r w:rsidRPr="00F9519C">
              <w:rPr>
                <w:rFonts w:eastAsia="DengXian" w:hint="eastAsia"/>
                <w:lang w:eastAsia="zh-CN"/>
              </w:rPr>
              <w:t>0.5</w:t>
            </w:r>
          </w:p>
        </w:tc>
        <w:tc>
          <w:tcPr>
            <w:tcW w:w="1949" w:type="dxa"/>
            <w:vAlign w:val="center"/>
          </w:tcPr>
          <w:p w14:paraId="614230BF" w14:textId="77777777" w:rsidR="00142BAC" w:rsidRPr="00F9519C" w:rsidRDefault="00142BAC" w:rsidP="00142BAC">
            <w:pPr>
              <w:pStyle w:val="TAC"/>
              <w:rPr>
                <w:rFonts w:eastAsia="DengXian"/>
                <w:color w:val="000000"/>
                <w:lang w:eastAsia="zh-CN"/>
              </w:rPr>
            </w:pPr>
            <w:r w:rsidRPr="00F9519C">
              <w:rPr>
                <w:rFonts w:eastAsia="DengXian" w:hint="eastAsia"/>
                <w:color w:val="000000"/>
                <w:lang w:eastAsia="zh-CN"/>
              </w:rPr>
              <w:t>0.5</w:t>
            </w:r>
          </w:p>
        </w:tc>
      </w:tr>
      <w:tr w:rsidR="00142BAC" w:rsidRPr="00F9519C" w14:paraId="771F76FF" w14:textId="77777777" w:rsidTr="00FD02C8">
        <w:trPr>
          <w:jc w:val="center"/>
        </w:trPr>
        <w:tc>
          <w:tcPr>
            <w:tcW w:w="1735" w:type="dxa"/>
            <w:tcBorders>
              <w:top w:val="single" w:sz="4" w:space="0" w:color="auto"/>
              <w:bottom w:val="single" w:sz="4" w:space="0" w:color="auto"/>
            </w:tcBorders>
            <w:shd w:val="clear" w:color="auto" w:fill="auto"/>
          </w:tcPr>
          <w:p w14:paraId="2E7B059A" w14:textId="77777777" w:rsidR="00142BAC" w:rsidRPr="00F9519C" w:rsidRDefault="00142BAC" w:rsidP="00142BAC">
            <w:pPr>
              <w:pStyle w:val="TAC"/>
              <w:keepNext w:val="0"/>
              <w:keepLines w:val="0"/>
              <w:rPr>
                <w:rFonts w:eastAsia="DengXian"/>
                <w:lang w:eastAsia="zh-CN"/>
              </w:rPr>
            </w:pPr>
            <w:r w:rsidRPr="00F9519C">
              <w:rPr>
                <w:rFonts w:eastAsia="DengXian" w:cs="Arial" w:hint="eastAsia"/>
                <w:szCs w:val="22"/>
                <w:lang w:eastAsia="zh-CN"/>
              </w:rPr>
              <w:t>CA_n3-n40-n41</w:t>
            </w:r>
          </w:p>
        </w:tc>
        <w:tc>
          <w:tcPr>
            <w:tcW w:w="1807" w:type="dxa"/>
            <w:vAlign w:val="center"/>
          </w:tcPr>
          <w:p w14:paraId="4092B08C" w14:textId="77777777" w:rsidR="00142BAC" w:rsidRPr="00F9519C" w:rsidRDefault="00142BAC" w:rsidP="00142BAC">
            <w:pPr>
              <w:pStyle w:val="TAC"/>
              <w:rPr>
                <w:rFonts w:eastAsia="DengXian"/>
                <w:color w:val="000000"/>
                <w:lang w:eastAsia="zh-CN"/>
              </w:rPr>
            </w:pPr>
            <w:r w:rsidRPr="00F9519C">
              <w:rPr>
                <w:rFonts w:eastAsia="DengXian" w:hint="eastAsia"/>
                <w:color w:val="000000"/>
                <w:lang w:eastAsia="zh-CN"/>
              </w:rPr>
              <w:t>-</w:t>
            </w:r>
          </w:p>
        </w:tc>
        <w:tc>
          <w:tcPr>
            <w:tcW w:w="1948" w:type="dxa"/>
            <w:vAlign w:val="center"/>
          </w:tcPr>
          <w:p w14:paraId="568BCF43" w14:textId="77777777" w:rsidR="00142BAC" w:rsidRPr="00F9519C" w:rsidRDefault="00142BAC" w:rsidP="00142BAC">
            <w:pPr>
              <w:pStyle w:val="TAC"/>
              <w:rPr>
                <w:rFonts w:eastAsia="DengXian"/>
                <w:lang w:eastAsia="zh-CN"/>
              </w:rPr>
            </w:pPr>
            <w:r w:rsidRPr="00F9519C">
              <w:rPr>
                <w:rFonts w:eastAsia="DengXian" w:hint="eastAsia"/>
                <w:lang w:eastAsia="zh-CN"/>
              </w:rPr>
              <w:t>-</w:t>
            </w:r>
          </w:p>
        </w:tc>
        <w:tc>
          <w:tcPr>
            <w:tcW w:w="1949" w:type="dxa"/>
            <w:vAlign w:val="center"/>
          </w:tcPr>
          <w:p w14:paraId="4C9B2677" w14:textId="77777777" w:rsidR="00142BAC" w:rsidRPr="00F9519C" w:rsidRDefault="00142BAC" w:rsidP="00142BAC">
            <w:pPr>
              <w:pStyle w:val="TAC"/>
              <w:rPr>
                <w:rFonts w:eastAsia="DengXian"/>
                <w:color w:val="000000"/>
                <w:lang w:eastAsia="zh-CN"/>
              </w:rPr>
            </w:pPr>
            <w:r w:rsidRPr="00F9519C">
              <w:rPr>
                <w:rFonts w:eastAsia="DengXian" w:cs="Arial" w:hint="eastAsia"/>
                <w:lang w:eastAsia="zh-CN"/>
              </w:rPr>
              <w:t>0</w:t>
            </w:r>
            <w:r w:rsidRPr="00F9519C">
              <w:rPr>
                <w:rFonts w:eastAsia="DengXian" w:cs="Arial" w:hint="eastAsia"/>
                <w:vertAlign w:val="superscript"/>
                <w:lang w:eastAsia="zh-CN"/>
              </w:rPr>
              <w:t>1</w:t>
            </w:r>
            <w:r w:rsidRPr="00F9519C">
              <w:rPr>
                <w:rFonts w:eastAsia="DengXian" w:cs="Arial"/>
                <w:lang w:eastAsia="zh-CN"/>
              </w:rPr>
              <w:t xml:space="preserve"> / </w:t>
            </w:r>
            <w:r w:rsidRPr="00F9519C">
              <w:rPr>
                <w:rFonts w:eastAsia="DengXian" w:cs="Arial" w:hint="eastAsia"/>
                <w:lang w:eastAsia="zh-CN"/>
              </w:rPr>
              <w:t>0.5</w:t>
            </w:r>
            <w:r w:rsidRPr="00F9519C">
              <w:rPr>
                <w:rFonts w:eastAsia="DengXian" w:cs="Arial" w:hint="eastAsia"/>
                <w:vertAlign w:val="superscript"/>
                <w:lang w:eastAsia="zh-CN"/>
              </w:rPr>
              <w:t>2</w:t>
            </w:r>
          </w:p>
        </w:tc>
      </w:tr>
      <w:tr w:rsidR="00142BAC" w:rsidRPr="00F9519C" w14:paraId="74891B72" w14:textId="77777777" w:rsidTr="00FD02C8">
        <w:trPr>
          <w:jc w:val="center"/>
        </w:trPr>
        <w:tc>
          <w:tcPr>
            <w:tcW w:w="1735" w:type="dxa"/>
            <w:tcBorders>
              <w:top w:val="single" w:sz="4" w:space="0" w:color="auto"/>
              <w:bottom w:val="single" w:sz="4" w:space="0" w:color="auto"/>
            </w:tcBorders>
            <w:shd w:val="clear" w:color="auto" w:fill="auto"/>
          </w:tcPr>
          <w:p w14:paraId="0D2517B1" w14:textId="77777777" w:rsidR="00142BAC" w:rsidRPr="00F9519C" w:rsidRDefault="00142BAC" w:rsidP="00142BAC">
            <w:pPr>
              <w:pStyle w:val="TAC"/>
              <w:keepNext w:val="0"/>
              <w:keepLines w:val="0"/>
              <w:rPr>
                <w:rFonts w:eastAsia="DengXian" w:cs="Arial"/>
                <w:szCs w:val="22"/>
                <w:lang w:eastAsia="zh-CN"/>
              </w:rPr>
            </w:pPr>
            <w:r>
              <w:rPr>
                <w:rFonts w:cs="Arial"/>
                <w:kern w:val="2"/>
                <w:szCs w:val="18"/>
                <w:lang w:val="en-US" w:eastAsia="zh-CN"/>
              </w:rPr>
              <w:t>CA_</w:t>
            </w:r>
            <w:r>
              <w:rPr>
                <w:rFonts w:cs="Arial" w:hint="eastAsia"/>
                <w:kern w:val="2"/>
                <w:szCs w:val="18"/>
                <w:lang w:val="en-US" w:eastAsia="zh-CN"/>
              </w:rPr>
              <w:t>n3</w:t>
            </w:r>
            <w:r>
              <w:rPr>
                <w:rFonts w:cs="Arial"/>
                <w:kern w:val="2"/>
                <w:szCs w:val="18"/>
                <w:lang w:val="en-US" w:eastAsia="zh-CN"/>
              </w:rPr>
              <w:t>-n40-n79</w:t>
            </w:r>
          </w:p>
        </w:tc>
        <w:tc>
          <w:tcPr>
            <w:tcW w:w="1807" w:type="dxa"/>
            <w:vAlign w:val="center"/>
          </w:tcPr>
          <w:p w14:paraId="630A88F0" w14:textId="77777777" w:rsidR="00142BAC" w:rsidRPr="00F9519C" w:rsidRDefault="00142BAC" w:rsidP="00142BAC">
            <w:pPr>
              <w:pStyle w:val="TAC"/>
              <w:rPr>
                <w:rFonts w:eastAsia="DengXian"/>
                <w:color w:val="000000"/>
                <w:lang w:eastAsia="zh-CN"/>
              </w:rPr>
            </w:pPr>
            <w:r>
              <w:rPr>
                <w:rFonts w:cs="Arial"/>
                <w:szCs w:val="18"/>
                <w:lang w:eastAsia="zh-CN"/>
              </w:rPr>
              <w:t>-</w:t>
            </w:r>
          </w:p>
        </w:tc>
        <w:tc>
          <w:tcPr>
            <w:tcW w:w="1948" w:type="dxa"/>
            <w:vAlign w:val="center"/>
          </w:tcPr>
          <w:p w14:paraId="26343C66" w14:textId="77777777" w:rsidR="00142BAC" w:rsidRPr="00F9519C" w:rsidRDefault="00142BAC" w:rsidP="00142BAC">
            <w:pPr>
              <w:pStyle w:val="TAC"/>
              <w:rPr>
                <w:rFonts w:eastAsia="DengXian"/>
                <w:lang w:eastAsia="zh-CN"/>
              </w:rPr>
            </w:pPr>
            <w:r>
              <w:rPr>
                <w:rFonts w:cs="Arial" w:hint="eastAsia"/>
                <w:szCs w:val="18"/>
                <w:lang w:val="en-US" w:eastAsia="zh-CN"/>
              </w:rPr>
              <w:t>-</w:t>
            </w:r>
          </w:p>
        </w:tc>
        <w:tc>
          <w:tcPr>
            <w:tcW w:w="1949" w:type="dxa"/>
            <w:vAlign w:val="center"/>
          </w:tcPr>
          <w:p w14:paraId="3CFDED65" w14:textId="77777777" w:rsidR="00142BAC" w:rsidRPr="00F9519C" w:rsidRDefault="00142BAC" w:rsidP="00142BAC">
            <w:pPr>
              <w:pStyle w:val="TAC"/>
              <w:rPr>
                <w:rFonts w:eastAsia="DengXian" w:cs="Arial"/>
                <w:lang w:eastAsia="zh-CN"/>
              </w:rPr>
            </w:pPr>
            <w:r>
              <w:rPr>
                <w:rFonts w:cs="Arial" w:hint="eastAsia"/>
                <w:szCs w:val="18"/>
                <w:lang w:val="en-US" w:eastAsia="zh-CN"/>
              </w:rPr>
              <w:t>0.5</w:t>
            </w:r>
          </w:p>
        </w:tc>
      </w:tr>
      <w:tr w:rsidR="00142BAC" w:rsidRPr="00F9519C" w14:paraId="715FB9B8" w14:textId="77777777" w:rsidTr="00FD02C8">
        <w:trPr>
          <w:jc w:val="center"/>
        </w:trPr>
        <w:tc>
          <w:tcPr>
            <w:tcW w:w="1735" w:type="dxa"/>
            <w:tcBorders>
              <w:top w:val="single" w:sz="4" w:space="0" w:color="auto"/>
              <w:bottom w:val="single" w:sz="4" w:space="0" w:color="auto"/>
            </w:tcBorders>
            <w:shd w:val="clear" w:color="auto" w:fill="auto"/>
            <w:vAlign w:val="center"/>
          </w:tcPr>
          <w:p w14:paraId="4AEEE9DC" w14:textId="77777777" w:rsidR="00142BAC" w:rsidRPr="00F9519C" w:rsidRDefault="00142BAC" w:rsidP="00142BAC">
            <w:pPr>
              <w:pStyle w:val="TAC"/>
              <w:keepNext w:val="0"/>
              <w:keepLines w:val="0"/>
              <w:rPr>
                <w:rFonts w:eastAsia="DengXian" w:cs="Arial"/>
                <w:szCs w:val="22"/>
                <w:lang w:eastAsia="zh-CN"/>
              </w:rPr>
            </w:pPr>
            <w:r>
              <w:rPr>
                <w:rFonts w:cs="Arial"/>
                <w:color w:val="000000"/>
                <w:szCs w:val="18"/>
              </w:rPr>
              <w:t>CA_n3-n41-n71</w:t>
            </w:r>
          </w:p>
        </w:tc>
        <w:tc>
          <w:tcPr>
            <w:tcW w:w="1807" w:type="dxa"/>
            <w:vAlign w:val="center"/>
          </w:tcPr>
          <w:p w14:paraId="4A8E8A18" w14:textId="77777777" w:rsidR="00142BAC" w:rsidRPr="00F9519C" w:rsidRDefault="00142BAC" w:rsidP="00142BAC">
            <w:pPr>
              <w:pStyle w:val="TAC"/>
              <w:rPr>
                <w:rFonts w:eastAsia="DengXian"/>
                <w:color w:val="000000"/>
                <w:lang w:eastAsia="zh-CN"/>
              </w:rPr>
            </w:pPr>
            <w:r>
              <w:rPr>
                <w:rFonts w:eastAsia="DengXian" w:cs="Arial"/>
                <w:color w:val="000000" w:themeColor="text1"/>
                <w:szCs w:val="18"/>
                <w:lang w:eastAsia="zh-CN"/>
              </w:rPr>
              <w:t>-</w:t>
            </w:r>
          </w:p>
        </w:tc>
        <w:tc>
          <w:tcPr>
            <w:tcW w:w="1948" w:type="dxa"/>
            <w:vAlign w:val="center"/>
          </w:tcPr>
          <w:p w14:paraId="59548725" w14:textId="77777777" w:rsidR="00142BAC" w:rsidRPr="00F9519C" w:rsidRDefault="00142BAC" w:rsidP="00142BAC">
            <w:pPr>
              <w:pStyle w:val="TAC"/>
              <w:rPr>
                <w:rFonts w:eastAsia="DengXian"/>
                <w:lang w:eastAsia="zh-CN"/>
              </w:rPr>
            </w:pPr>
            <w:r>
              <w:rPr>
                <w:rFonts w:eastAsia="DengXian" w:cs="Arial"/>
                <w:color w:val="000000" w:themeColor="text1"/>
                <w:szCs w:val="18"/>
                <w:lang w:eastAsia="zh-CN"/>
              </w:rPr>
              <w:t>-</w:t>
            </w:r>
          </w:p>
        </w:tc>
        <w:tc>
          <w:tcPr>
            <w:tcW w:w="1949" w:type="dxa"/>
            <w:vAlign w:val="center"/>
          </w:tcPr>
          <w:p w14:paraId="1AD17AC6" w14:textId="77777777" w:rsidR="00142BAC" w:rsidRPr="00F9519C" w:rsidRDefault="00142BAC" w:rsidP="00142BAC">
            <w:pPr>
              <w:pStyle w:val="TAC"/>
              <w:rPr>
                <w:rFonts w:eastAsia="DengXian" w:cs="Arial"/>
                <w:lang w:eastAsia="zh-CN"/>
              </w:rPr>
            </w:pPr>
            <w:r>
              <w:rPr>
                <w:rFonts w:eastAsia="DengXian" w:cs="Arial"/>
                <w:color w:val="000000" w:themeColor="text1"/>
                <w:szCs w:val="18"/>
                <w:lang w:eastAsia="zh-CN"/>
              </w:rPr>
              <w:t>0.3</w:t>
            </w:r>
          </w:p>
        </w:tc>
      </w:tr>
      <w:tr w:rsidR="00142BAC" w:rsidRPr="00F9519C" w14:paraId="7FB6CC45" w14:textId="77777777" w:rsidTr="00FD02C8">
        <w:trPr>
          <w:jc w:val="center"/>
        </w:trPr>
        <w:tc>
          <w:tcPr>
            <w:tcW w:w="1735" w:type="dxa"/>
            <w:tcBorders>
              <w:top w:val="single" w:sz="4" w:space="0" w:color="auto"/>
              <w:bottom w:val="single" w:sz="4" w:space="0" w:color="auto"/>
            </w:tcBorders>
            <w:shd w:val="clear" w:color="auto" w:fill="auto"/>
          </w:tcPr>
          <w:p w14:paraId="0064C61A" w14:textId="77777777" w:rsidR="00142BAC" w:rsidRPr="00F9519C" w:rsidRDefault="00142BAC" w:rsidP="00142BAC">
            <w:pPr>
              <w:pStyle w:val="TAC"/>
              <w:keepNext w:val="0"/>
              <w:keepLines w:val="0"/>
              <w:rPr>
                <w:rFonts w:eastAsia="DengXian"/>
              </w:rPr>
            </w:pPr>
            <w:r w:rsidRPr="00F9519C">
              <w:rPr>
                <w:rFonts w:eastAsia="DengXian" w:hint="eastAsia"/>
                <w:lang w:eastAsia="ja-JP"/>
              </w:rPr>
              <w:t>CA_n3-n41-n77</w:t>
            </w:r>
          </w:p>
        </w:tc>
        <w:tc>
          <w:tcPr>
            <w:tcW w:w="1807" w:type="dxa"/>
            <w:tcBorders>
              <w:top w:val="nil"/>
            </w:tcBorders>
            <w:shd w:val="clear" w:color="auto" w:fill="auto"/>
            <w:vAlign w:val="center"/>
          </w:tcPr>
          <w:p w14:paraId="35108978" w14:textId="77777777" w:rsidR="00142BAC" w:rsidRPr="00F9519C" w:rsidRDefault="00142BAC" w:rsidP="00142BAC">
            <w:pPr>
              <w:pStyle w:val="TAC"/>
              <w:rPr>
                <w:rFonts w:eastAsia="DengXian"/>
                <w:lang w:eastAsia="zh-CN"/>
              </w:rPr>
            </w:pPr>
            <w:r w:rsidRPr="00F9519C">
              <w:rPr>
                <w:rFonts w:eastAsia="DengXian"/>
                <w:lang w:eastAsia="zh-CN"/>
              </w:rPr>
              <w:t>0.2</w:t>
            </w:r>
          </w:p>
        </w:tc>
        <w:tc>
          <w:tcPr>
            <w:tcW w:w="1948" w:type="dxa"/>
            <w:tcBorders>
              <w:top w:val="nil"/>
            </w:tcBorders>
            <w:shd w:val="clear" w:color="auto" w:fill="auto"/>
            <w:vAlign w:val="center"/>
          </w:tcPr>
          <w:p w14:paraId="56769902" w14:textId="77777777" w:rsidR="00142BAC" w:rsidRPr="00F9519C" w:rsidRDefault="00142BAC" w:rsidP="00142BAC">
            <w:pPr>
              <w:pStyle w:val="TAC"/>
              <w:rPr>
                <w:rFonts w:eastAsia="DengXian"/>
                <w:lang w:eastAsia="zh-CN"/>
              </w:rPr>
            </w:pPr>
            <w:r w:rsidRPr="00F9519C">
              <w:rPr>
                <w:rFonts w:eastAsia="DengXian" w:hint="eastAsia"/>
                <w:lang w:eastAsia="zh-CN"/>
              </w:rPr>
              <w:t>0</w:t>
            </w:r>
            <w:r w:rsidRPr="00F9519C">
              <w:rPr>
                <w:rFonts w:eastAsia="DengXian" w:hint="eastAsia"/>
                <w:vertAlign w:val="superscript"/>
                <w:lang w:eastAsia="zh-CN"/>
              </w:rPr>
              <w:t>1</w:t>
            </w:r>
            <w:r w:rsidRPr="00F9519C">
              <w:rPr>
                <w:rFonts w:eastAsia="DengXian"/>
                <w:vertAlign w:val="superscript"/>
                <w:lang w:eastAsia="zh-CN"/>
              </w:rPr>
              <w:t xml:space="preserve"> </w:t>
            </w:r>
            <w:r w:rsidRPr="00F9519C">
              <w:rPr>
                <w:rFonts w:eastAsia="DengXian" w:hint="eastAsia"/>
                <w:lang w:eastAsia="zh-CN"/>
              </w:rPr>
              <w:t>/</w:t>
            </w:r>
            <w:r w:rsidRPr="00F9519C">
              <w:rPr>
                <w:rFonts w:eastAsia="DengXian"/>
                <w:lang w:eastAsia="zh-CN"/>
              </w:rPr>
              <w:t xml:space="preserve"> </w:t>
            </w:r>
            <w:r w:rsidRPr="00F9519C">
              <w:rPr>
                <w:rFonts w:eastAsia="DengXian" w:hint="eastAsia"/>
                <w:lang w:eastAsia="ja-JP"/>
              </w:rPr>
              <w:t>0.5</w:t>
            </w:r>
            <w:r w:rsidRPr="00F9519C">
              <w:rPr>
                <w:rFonts w:eastAsia="DengXian" w:hint="eastAsia"/>
                <w:vertAlign w:val="superscript"/>
                <w:lang w:eastAsia="zh-CN"/>
              </w:rPr>
              <w:t>2</w:t>
            </w:r>
          </w:p>
        </w:tc>
        <w:tc>
          <w:tcPr>
            <w:tcW w:w="1949" w:type="dxa"/>
            <w:vAlign w:val="center"/>
          </w:tcPr>
          <w:p w14:paraId="1ED8D6D8" w14:textId="77777777" w:rsidR="00142BAC" w:rsidRPr="00F9519C" w:rsidRDefault="00142BAC" w:rsidP="00142BAC">
            <w:pPr>
              <w:pStyle w:val="TAC"/>
              <w:rPr>
                <w:rFonts w:eastAsia="DengXian" w:cs="Arial"/>
                <w:lang w:eastAsia="zh-CN"/>
              </w:rPr>
            </w:pPr>
            <w:r w:rsidRPr="00F9519C">
              <w:rPr>
                <w:rFonts w:eastAsia="DengXian" w:hint="eastAsia"/>
                <w:lang w:eastAsia="ja-JP"/>
              </w:rPr>
              <w:t>0</w:t>
            </w:r>
            <w:r w:rsidRPr="00F9519C">
              <w:rPr>
                <w:rFonts w:eastAsia="DengXian" w:hint="eastAsia"/>
                <w:lang w:eastAsia="zh-CN"/>
              </w:rPr>
              <w:t>.</w:t>
            </w:r>
            <w:r w:rsidRPr="00F9519C">
              <w:rPr>
                <w:rFonts w:eastAsia="DengXian"/>
                <w:lang w:eastAsia="zh-CN"/>
              </w:rPr>
              <w:t>5</w:t>
            </w:r>
          </w:p>
        </w:tc>
      </w:tr>
      <w:tr w:rsidR="00142BAC" w:rsidRPr="00F9519C" w14:paraId="4A85B1D5" w14:textId="77777777" w:rsidTr="00FD02C8">
        <w:trPr>
          <w:jc w:val="center"/>
        </w:trPr>
        <w:tc>
          <w:tcPr>
            <w:tcW w:w="1735" w:type="dxa"/>
            <w:tcBorders>
              <w:top w:val="single" w:sz="4" w:space="0" w:color="auto"/>
              <w:bottom w:val="single" w:sz="4" w:space="0" w:color="auto"/>
            </w:tcBorders>
            <w:shd w:val="clear" w:color="auto" w:fill="auto"/>
          </w:tcPr>
          <w:p w14:paraId="22C76EED" w14:textId="77777777" w:rsidR="00142BAC" w:rsidRPr="00F9519C" w:rsidRDefault="00142BAC" w:rsidP="00142BAC">
            <w:pPr>
              <w:pStyle w:val="TAC"/>
              <w:keepNext w:val="0"/>
              <w:keepLines w:val="0"/>
              <w:rPr>
                <w:rFonts w:eastAsia="DengXian"/>
              </w:rPr>
            </w:pPr>
            <w:r w:rsidRPr="00F9519C">
              <w:rPr>
                <w:rFonts w:eastAsia="DengXian" w:hint="eastAsia"/>
                <w:lang w:eastAsia="ja-JP"/>
              </w:rPr>
              <w:t>CA_n3-n41-n78</w:t>
            </w:r>
          </w:p>
        </w:tc>
        <w:tc>
          <w:tcPr>
            <w:tcW w:w="1807" w:type="dxa"/>
            <w:tcBorders>
              <w:top w:val="nil"/>
            </w:tcBorders>
            <w:shd w:val="clear" w:color="auto" w:fill="auto"/>
            <w:vAlign w:val="center"/>
          </w:tcPr>
          <w:p w14:paraId="57F73750" w14:textId="77777777" w:rsidR="00142BAC" w:rsidRPr="00F9519C" w:rsidRDefault="00142BAC" w:rsidP="00142BAC">
            <w:pPr>
              <w:pStyle w:val="TAC"/>
              <w:rPr>
                <w:rFonts w:eastAsia="DengXian"/>
                <w:lang w:eastAsia="zh-CN"/>
              </w:rPr>
            </w:pPr>
            <w:r w:rsidRPr="00F9519C">
              <w:rPr>
                <w:rFonts w:eastAsia="DengXian"/>
                <w:lang w:eastAsia="zh-CN"/>
              </w:rPr>
              <w:t>0.2</w:t>
            </w:r>
          </w:p>
        </w:tc>
        <w:tc>
          <w:tcPr>
            <w:tcW w:w="1948" w:type="dxa"/>
            <w:tcBorders>
              <w:top w:val="nil"/>
            </w:tcBorders>
            <w:shd w:val="clear" w:color="auto" w:fill="auto"/>
            <w:vAlign w:val="center"/>
          </w:tcPr>
          <w:p w14:paraId="4211E143" w14:textId="77777777" w:rsidR="00142BAC" w:rsidRPr="00F9519C" w:rsidRDefault="00142BAC" w:rsidP="00142BAC">
            <w:pPr>
              <w:pStyle w:val="TAC"/>
              <w:rPr>
                <w:rFonts w:eastAsia="DengXian"/>
                <w:lang w:eastAsia="zh-CN"/>
              </w:rPr>
            </w:pPr>
            <w:r w:rsidRPr="00F9519C">
              <w:rPr>
                <w:rFonts w:eastAsia="DengXian" w:hint="eastAsia"/>
                <w:lang w:eastAsia="zh-CN"/>
              </w:rPr>
              <w:t>0</w:t>
            </w:r>
            <w:r w:rsidRPr="00F9519C">
              <w:rPr>
                <w:rFonts w:eastAsia="DengXian" w:hint="eastAsia"/>
                <w:vertAlign w:val="superscript"/>
                <w:lang w:eastAsia="zh-CN"/>
              </w:rPr>
              <w:t>1</w:t>
            </w:r>
            <w:r w:rsidRPr="00F9519C">
              <w:rPr>
                <w:rFonts w:eastAsia="DengXian"/>
                <w:vertAlign w:val="superscript"/>
                <w:lang w:eastAsia="zh-CN"/>
              </w:rPr>
              <w:t xml:space="preserve"> </w:t>
            </w:r>
            <w:r w:rsidRPr="00F9519C">
              <w:rPr>
                <w:rFonts w:eastAsia="DengXian" w:hint="eastAsia"/>
                <w:lang w:eastAsia="zh-CN"/>
              </w:rPr>
              <w:t>/</w:t>
            </w:r>
            <w:r w:rsidRPr="00F9519C">
              <w:rPr>
                <w:rFonts w:eastAsia="DengXian"/>
                <w:lang w:eastAsia="zh-CN"/>
              </w:rPr>
              <w:t xml:space="preserve"> </w:t>
            </w:r>
            <w:r w:rsidRPr="00F9519C">
              <w:rPr>
                <w:rFonts w:eastAsia="DengXian" w:hint="eastAsia"/>
                <w:lang w:eastAsia="ja-JP"/>
              </w:rPr>
              <w:t>0.5</w:t>
            </w:r>
            <w:r w:rsidRPr="00F9519C">
              <w:rPr>
                <w:rFonts w:eastAsia="DengXian" w:hint="eastAsia"/>
                <w:vertAlign w:val="superscript"/>
                <w:lang w:eastAsia="zh-CN"/>
              </w:rPr>
              <w:t>2</w:t>
            </w:r>
          </w:p>
        </w:tc>
        <w:tc>
          <w:tcPr>
            <w:tcW w:w="1949" w:type="dxa"/>
            <w:vAlign w:val="center"/>
          </w:tcPr>
          <w:p w14:paraId="42FBA214" w14:textId="77777777" w:rsidR="00142BAC" w:rsidRPr="00F9519C" w:rsidRDefault="00142BAC" w:rsidP="00142BAC">
            <w:pPr>
              <w:pStyle w:val="TAC"/>
              <w:rPr>
                <w:rFonts w:eastAsia="DengXian" w:cs="Arial"/>
                <w:lang w:eastAsia="zh-CN"/>
              </w:rPr>
            </w:pPr>
            <w:r w:rsidRPr="00F9519C">
              <w:rPr>
                <w:rFonts w:eastAsia="DengXian" w:hint="eastAsia"/>
                <w:lang w:eastAsia="ja-JP"/>
              </w:rPr>
              <w:t>0</w:t>
            </w:r>
            <w:r w:rsidRPr="00F9519C">
              <w:rPr>
                <w:rFonts w:eastAsia="DengXian" w:hint="eastAsia"/>
                <w:lang w:eastAsia="zh-CN"/>
              </w:rPr>
              <w:t>.</w:t>
            </w:r>
            <w:r w:rsidRPr="00F9519C">
              <w:rPr>
                <w:rFonts w:eastAsia="DengXian"/>
                <w:lang w:eastAsia="zh-CN"/>
              </w:rPr>
              <w:t>5</w:t>
            </w:r>
          </w:p>
        </w:tc>
      </w:tr>
      <w:tr w:rsidR="00142BAC" w:rsidRPr="00F9519C" w14:paraId="533A2797" w14:textId="77777777" w:rsidTr="00FD02C8">
        <w:trPr>
          <w:jc w:val="center"/>
        </w:trPr>
        <w:tc>
          <w:tcPr>
            <w:tcW w:w="1735" w:type="dxa"/>
            <w:tcBorders>
              <w:bottom w:val="single" w:sz="4" w:space="0" w:color="auto"/>
            </w:tcBorders>
            <w:shd w:val="clear" w:color="auto" w:fill="auto"/>
          </w:tcPr>
          <w:p w14:paraId="060406AF" w14:textId="77777777" w:rsidR="00142BAC" w:rsidRPr="00F9519C" w:rsidRDefault="00142BAC" w:rsidP="00142BAC">
            <w:pPr>
              <w:pStyle w:val="TAC"/>
              <w:keepNext w:val="0"/>
              <w:keepLines w:val="0"/>
              <w:rPr>
                <w:rFonts w:eastAsia="DengXian"/>
              </w:rPr>
            </w:pPr>
            <w:r w:rsidRPr="00F9519C">
              <w:rPr>
                <w:rFonts w:eastAsia="DengXian"/>
                <w:bCs/>
                <w:lang w:eastAsia="ja-JP"/>
              </w:rPr>
              <w:t>CA_</w:t>
            </w:r>
            <w:r w:rsidRPr="00F9519C">
              <w:rPr>
                <w:rFonts w:eastAsia="DengXian" w:hint="eastAsia"/>
                <w:bCs/>
                <w:lang w:eastAsia="zh-CN"/>
              </w:rPr>
              <w:t>n3</w:t>
            </w:r>
            <w:r w:rsidRPr="00F9519C">
              <w:rPr>
                <w:rFonts w:eastAsia="DengXian"/>
                <w:bCs/>
                <w:lang w:eastAsia="ja-JP"/>
              </w:rPr>
              <w:t>-</w:t>
            </w:r>
            <w:r w:rsidRPr="00F9519C">
              <w:rPr>
                <w:rFonts w:eastAsia="DengXian" w:hint="eastAsia"/>
                <w:bCs/>
                <w:lang w:eastAsia="zh-CN"/>
              </w:rPr>
              <w:t>n41</w:t>
            </w:r>
            <w:r w:rsidRPr="00F9519C">
              <w:rPr>
                <w:rFonts w:eastAsia="DengXian" w:hint="eastAsia"/>
                <w:bCs/>
                <w:lang w:eastAsia="ja-JP"/>
              </w:rPr>
              <w:t>-</w:t>
            </w:r>
            <w:r w:rsidRPr="00F9519C">
              <w:rPr>
                <w:rFonts w:eastAsia="DengXian" w:hint="eastAsia"/>
                <w:bCs/>
                <w:lang w:eastAsia="zh-CN"/>
              </w:rPr>
              <w:t>n79</w:t>
            </w:r>
          </w:p>
        </w:tc>
        <w:tc>
          <w:tcPr>
            <w:tcW w:w="1807" w:type="dxa"/>
            <w:vAlign w:val="center"/>
          </w:tcPr>
          <w:p w14:paraId="638113EE" w14:textId="77777777" w:rsidR="00142BAC" w:rsidRPr="00F9519C" w:rsidRDefault="00142BAC" w:rsidP="00142BAC">
            <w:pPr>
              <w:pStyle w:val="TAC"/>
              <w:rPr>
                <w:rFonts w:eastAsia="DengXian"/>
                <w:lang w:eastAsia="zh-CN"/>
              </w:rPr>
            </w:pPr>
            <w:r w:rsidRPr="00F9519C">
              <w:rPr>
                <w:rFonts w:eastAsia="DengXian"/>
                <w:lang w:eastAsia="zh-CN"/>
              </w:rPr>
              <w:t>-</w:t>
            </w:r>
          </w:p>
        </w:tc>
        <w:tc>
          <w:tcPr>
            <w:tcW w:w="1948" w:type="dxa"/>
            <w:vAlign w:val="center"/>
          </w:tcPr>
          <w:p w14:paraId="69E67FAE" w14:textId="77777777" w:rsidR="00142BAC" w:rsidRPr="00F9519C" w:rsidRDefault="00142BAC" w:rsidP="00142BAC">
            <w:pPr>
              <w:pStyle w:val="TAC"/>
              <w:rPr>
                <w:rFonts w:eastAsia="DengXian"/>
                <w:lang w:eastAsia="zh-CN"/>
              </w:rPr>
            </w:pPr>
            <w:r w:rsidRPr="00F9519C">
              <w:rPr>
                <w:rFonts w:eastAsia="DengXian" w:hint="eastAsia"/>
                <w:lang w:eastAsia="zh-CN"/>
              </w:rPr>
              <w:t>0</w:t>
            </w:r>
            <w:r w:rsidRPr="00F9519C">
              <w:rPr>
                <w:rFonts w:eastAsia="DengXian"/>
                <w:lang w:eastAsia="zh-CN"/>
              </w:rPr>
              <w:t>.5</w:t>
            </w:r>
          </w:p>
        </w:tc>
        <w:tc>
          <w:tcPr>
            <w:tcW w:w="1949" w:type="dxa"/>
            <w:vAlign w:val="center"/>
          </w:tcPr>
          <w:p w14:paraId="4ABD1778" w14:textId="77777777" w:rsidR="00142BAC" w:rsidRPr="00F9519C" w:rsidRDefault="00142BAC" w:rsidP="00142BAC">
            <w:pPr>
              <w:pStyle w:val="TAC"/>
              <w:rPr>
                <w:rFonts w:eastAsia="DengXian"/>
                <w:lang w:eastAsia="zh-CN"/>
              </w:rPr>
            </w:pPr>
            <w:r w:rsidRPr="00F9519C">
              <w:rPr>
                <w:rFonts w:eastAsia="DengXian" w:hint="eastAsia"/>
                <w:lang w:eastAsia="ja-JP"/>
              </w:rPr>
              <w:t>0.5</w:t>
            </w:r>
          </w:p>
        </w:tc>
      </w:tr>
      <w:tr w:rsidR="00142BAC" w:rsidRPr="00F9519C" w14:paraId="4F61E2B2" w14:textId="77777777" w:rsidTr="00FD02C8">
        <w:trPr>
          <w:jc w:val="center"/>
        </w:trPr>
        <w:tc>
          <w:tcPr>
            <w:tcW w:w="1735" w:type="dxa"/>
            <w:tcBorders>
              <w:bottom w:val="single" w:sz="4" w:space="0" w:color="auto"/>
            </w:tcBorders>
            <w:shd w:val="clear" w:color="auto" w:fill="auto"/>
            <w:vAlign w:val="center"/>
          </w:tcPr>
          <w:p w14:paraId="790DB341" w14:textId="77777777" w:rsidR="00142BAC" w:rsidRPr="00F9519C" w:rsidRDefault="00142BAC" w:rsidP="00142BAC">
            <w:pPr>
              <w:pStyle w:val="TAC"/>
              <w:keepNext w:val="0"/>
              <w:keepLines w:val="0"/>
              <w:rPr>
                <w:rFonts w:eastAsia="SimSun"/>
                <w:lang w:eastAsia="zh-CN"/>
              </w:rPr>
            </w:pPr>
            <w:r>
              <w:rPr>
                <w:rFonts w:cs="Arial"/>
                <w:color w:val="000000"/>
                <w:szCs w:val="18"/>
              </w:rPr>
              <w:t>CA_n3-n71-n77</w:t>
            </w:r>
          </w:p>
        </w:tc>
        <w:tc>
          <w:tcPr>
            <w:tcW w:w="1807" w:type="dxa"/>
            <w:vAlign w:val="center"/>
          </w:tcPr>
          <w:p w14:paraId="1DA2B7EE" w14:textId="77777777" w:rsidR="00142BAC" w:rsidRPr="00F9519C" w:rsidRDefault="00142BAC" w:rsidP="00142BAC">
            <w:pPr>
              <w:pStyle w:val="TAC"/>
              <w:rPr>
                <w:rFonts w:eastAsia="DengXian"/>
                <w:color w:val="000000"/>
                <w:lang w:eastAsia="zh-CN"/>
              </w:rPr>
            </w:pPr>
            <w:r>
              <w:rPr>
                <w:rFonts w:eastAsia="DengXian" w:cs="Arial"/>
                <w:color w:val="000000" w:themeColor="text1"/>
                <w:szCs w:val="18"/>
                <w:lang w:eastAsia="zh-CN"/>
              </w:rPr>
              <w:t>0.2</w:t>
            </w:r>
          </w:p>
        </w:tc>
        <w:tc>
          <w:tcPr>
            <w:tcW w:w="1948" w:type="dxa"/>
            <w:vAlign w:val="center"/>
          </w:tcPr>
          <w:p w14:paraId="0676EDEC" w14:textId="77777777" w:rsidR="00142BAC" w:rsidRPr="00F9519C" w:rsidRDefault="00142BAC" w:rsidP="00142BAC">
            <w:pPr>
              <w:pStyle w:val="TAC"/>
              <w:rPr>
                <w:rFonts w:eastAsia="DengXian"/>
                <w:lang w:eastAsia="zh-CN"/>
              </w:rPr>
            </w:pPr>
            <w:r>
              <w:rPr>
                <w:rFonts w:eastAsia="DengXian" w:cs="Arial"/>
                <w:color w:val="000000" w:themeColor="text1"/>
                <w:szCs w:val="18"/>
                <w:lang w:eastAsia="zh-CN"/>
              </w:rPr>
              <w:t>0.3</w:t>
            </w:r>
          </w:p>
        </w:tc>
        <w:tc>
          <w:tcPr>
            <w:tcW w:w="1949" w:type="dxa"/>
            <w:vAlign w:val="center"/>
          </w:tcPr>
          <w:p w14:paraId="1B921CA7" w14:textId="77777777" w:rsidR="00142BAC" w:rsidRPr="00F9519C" w:rsidRDefault="00142BAC" w:rsidP="00142BAC">
            <w:pPr>
              <w:pStyle w:val="TAC"/>
              <w:rPr>
                <w:rFonts w:eastAsia="DengXian"/>
                <w:color w:val="000000"/>
                <w:lang w:eastAsia="zh-CN"/>
              </w:rPr>
            </w:pPr>
            <w:r>
              <w:rPr>
                <w:rFonts w:eastAsia="DengXian" w:cs="Arial"/>
                <w:color w:val="000000" w:themeColor="text1"/>
                <w:szCs w:val="18"/>
                <w:lang w:eastAsia="zh-CN"/>
              </w:rPr>
              <w:t>0.5</w:t>
            </w:r>
          </w:p>
        </w:tc>
      </w:tr>
      <w:tr w:rsidR="00142BAC" w:rsidRPr="00F9519C" w14:paraId="7E0D9573" w14:textId="77777777" w:rsidTr="00FD02C8">
        <w:trPr>
          <w:jc w:val="center"/>
        </w:trPr>
        <w:tc>
          <w:tcPr>
            <w:tcW w:w="1735" w:type="dxa"/>
            <w:tcBorders>
              <w:bottom w:val="single" w:sz="4" w:space="0" w:color="auto"/>
            </w:tcBorders>
            <w:shd w:val="clear" w:color="auto" w:fill="auto"/>
            <w:vAlign w:val="center"/>
          </w:tcPr>
          <w:p w14:paraId="7942B10F" w14:textId="77777777" w:rsidR="00142BAC" w:rsidRPr="00F9519C" w:rsidRDefault="00142BAC" w:rsidP="00142BAC">
            <w:pPr>
              <w:pStyle w:val="TAC"/>
              <w:keepNext w:val="0"/>
              <w:keepLines w:val="0"/>
              <w:rPr>
                <w:rFonts w:eastAsia="SimSun"/>
                <w:lang w:eastAsia="zh-CN"/>
              </w:rPr>
            </w:pPr>
            <w:r>
              <w:rPr>
                <w:rFonts w:cs="Arial"/>
                <w:color w:val="000000"/>
                <w:szCs w:val="18"/>
              </w:rPr>
              <w:t>CA_n3-n71-n78</w:t>
            </w:r>
          </w:p>
        </w:tc>
        <w:tc>
          <w:tcPr>
            <w:tcW w:w="1807" w:type="dxa"/>
            <w:vAlign w:val="center"/>
          </w:tcPr>
          <w:p w14:paraId="0E8F89F5" w14:textId="77777777" w:rsidR="00142BAC" w:rsidRPr="00F9519C" w:rsidRDefault="00142BAC" w:rsidP="00142BAC">
            <w:pPr>
              <w:pStyle w:val="TAC"/>
              <w:rPr>
                <w:rFonts w:eastAsia="DengXian"/>
                <w:color w:val="000000"/>
                <w:lang w:eastAsia="zh-CN"/>
              </w:rPr>
            </w:pPr>
            <w:r>
              <w:rPr>
                <w:rFonts w:eastAsia="DengXian" w:cs="Arial"/>
                <w:color w:val="000000" w:themeColor="text1"/>
                <w:szCs w:val="18"/>
                <w:lang w:eastAsia="zh-CN"/>
              </w:rPr>
              <w:t>0.2</w:t>
            </w:r>
          </w:p>
        </w:tc>
        <w:tc>
          <w:tcPr>
            <w:tcW w:w="1948" w:type="dxa"/>
            <w:vAlign w:val="center"/>
          </w:tcPr>
          <w:p w14:paraId="33AC3912" w14:textId="77777777" w:rsidR="00142BAC" w:rsidRPr="00F9519C" w:rsidRDefault="00142BAC" w:rsidP="00142BAC">
            <w:pPr>
              <w:pStyle w:val="TAC"/>
              <w:rPr>
                <w:rFonts w:eastAsia="DengXian"/>
                <w:lang w:eastAsia="zh-CN"/>
              </w:rPr>
            </w:pPr>
            <w:r>
              <w:rPr>
                <w:rFonts w:eastAsia="DengXian" w:cs="Arial"/>
                <w:color w:val="000000" w:themeColor="text1"/>
                <w:szCs w:val="18"/>
                <w:lang w:eastAsia="zh-CN"/>
              </w:rPr>
              <w:t>0.3</w:t>
            </w:r>
          </w:p>
        </w:tc>
        <w:tc>
          <w:tcPr>
            <w:tcW w:w="1949" w:type="dxa"/>
            <w:vAlign w:val="center"/>
          </w:tcPr>
          <w:p w14:paraId="711642CD" w14:textId="77777777" w:rsidR="00142BAC" w:rsidRPr="00F9519C" w:rsidRDefault="00142BAC" w:rsidP="00142BAC">
            <w:pPr>
              <w:pStyle w:val="TAC"/>
              <w:rPr>
                <w:rFonts w:eastAsia="DengXian"/>
                <w:color w:val="000000"/>
                <w:lang w:eastAsia="zh-CN"/>
              </w:rPr>
            </w:pPr>
            <w:r>
              <w:rPr>
                <w:rFonts w:eastAsia="DengXian" w:cs="Arial"/>
                <w:color w:val="000000" w:themeColor="text1"/>
                <w:szCs w:val="18"/>
                <w:lang w:eastAsia="zh-CN"/>
              </w:rPr>
              <w:t>0.5</w:t>
            </w:r>
          </w:p>
        </w:tc>
      </w:tr>
      <w:tr w:rsidR="00142BAC" w:rsidRPr="00F9519C" w14:paraId="3BFAA53A" w14:textId="77777777" w:rsidTr="00FD02C8">
        <w:trPr>
          <w:jc w:val="center"/>
        </w:trPr>
        <w:tc>
          <w:tcPr>
            <w:tcW w:w="1735" w:type="dxa"/>
            <w:tcBorders>
              <w:bottom w:val="single" w:sz="4" w:space="0" w:color="auto"/>
            </w:tcBorders>
            <w:shd w:val="clear" w:color="auto" w:fill="auto"/>
          </w:tcPr>
          <w:p w14:paraId="6A2B5B07" w14:textId="77777777" w:rsidR="00142BAC" w:rsidRPr="00F9519C" w:rsidRDefault="00142BAC" w:rsidP="00142BAC">
            <w:pPr>
              <w:pStyle w:val="TAC"/>
              <w:keepNext w:val="0"/>
              <w:keepLines w:val="0"/>
              <w:rPr>
                <w:rFonts w:eastAsia="DengXian"/>
                <w:bCs/>
                <w:lang w:eastAsia="ja-JP"/>
              </w:rPr>
            </w:pPr>
            <w:r w:rsidRPr="00F9519C">
              <w:rPr>
                <w:rFonts w:eastAsia="SimSun"/>
                <w:lang w:eastAsia="zh-CN"/>
              </w:rPr>
              <w:t>CA_n3-n75-n78</w:t>
            </w:r>
          </w:p>
        </w:tc>
        <w:tc>
          <w:tcPr>
            <w:tcW w:w="1807" w:type="dxa"/>
            <w:vAlign w:val="center"/>
          </w:tcPr>
          <w:p w14:paraId="1C501E4C" w14:textId="77777777" w:rsidR="00142BAC" w:rsidRPr="00F9519C" w:rsidRDefault="00142BAC" w:rsidP="00142BAC">
            <w:pPr>
              <w:pStyle w:val="TAC"/>
              <w:rPr>
                <w:rFonts w:eastAsia="DengXian"/>
                <w:lang w:eastAsia="zh-CN"/>
              </w:rPr>
            </w:pPr>
            <w:r w:rsidRPr="00F9519C">
              <w:rPr>
                <w:rFonts w:eastAsia="DengXian"/>
                <w:color w:val="000000"/>
                <w:lang w:eastAsia="zh-CN"/>
              </w:rPr>
              <w:t>0.2</w:t>
            </w:r>
          </w:p>
        </w:tc>
        <w:tc>
          <w:tcPr>
            <w:tcW w:w="1948" w:type="dxa"/>
            <w:vAlign w:val="center"/>
          </w:tcPr>
          <w:p w14:paraId="48A6FBA9" w14:textId="77777777" w:rsidR="00142BAC" w:rsidRPr="00F9519C" w:rsidRDefault="00142BAC" w:rsidP="00142BAC">
            <w:pPr>
              <w:pStyle w:val="TAC"/>
              <w:rPr>
                <w:rFonts w:eastAsia="DengXian"/>
                <w:lang w:eastAsia="zh-CN"/>
              </w:rPr>
            </w:pPr>
            <w:r w:rsidRPr="00F9519C">
              <w:rPr>
                <w:rFonts w:eastAsia="DengXian"/>
                <w:lang w:eastAsia="zh-CN"/>
              </w:rPr>
              <w:t>-</w:t>
            </w:r>
          </w:p>
        </w:tc>
        <w:tc>
          <w:tcPr>
            <w:tcW w:w="1949" w:type="dxa"/>
            <w:vAlign w:val="center"/>
          </w:tcPr>
          <w:p w14:paraId="4911691F" w14:textId="77777777" w:rsidR="00142BAC" w:rsidRPr="00F9519C" w:rsidRDefault="00142BAC" w:rsidP="00142BAC">
            <w:pPr>
              <w:pStyle w:val="TAC"/>
              <w:rPr>
                <w:rFonts w:eastAsia="DengXian"/>
                <w:lang w:eastAsia="ja-JP"/>
              </w:rPr>
            </w:pPr>
            <w:r w:rsidRPr="00F9519C">
              <w:rPr>
                <w:rFonts w:eastAsia="DengXian"/>
                <w:color w:val="000000"/>
                <w:lang w:eastAsia="zh-CN"/>
              </w:rPr>
              <w:t>0.5</w:t>
            </w:r>
          </w:p>
        </w:tc>
      </w:tr>
      <w:tr w:rsidR="00142BAC" w:rsidRPr="00F9519C" w14:paraId="5692E4D2" w14:textId="77777777" w:rsidTr="00FD02C8">
        <w:trPr>
          <w:jc w:val="center"/>
        </w:trPr>
        <w:tc>
          <w:tcPr>
            <w:tcW w:w="1735" w:type="dxa"/>
            <w:tcBorders>
              <w:bottom w:val="single" w:sz="4" w:space="0" w:color="auto"/>
            </w:tcBorders>
            <w:shd w:val="clear" w:color="auto" w:fill="auto"/>
          </w:tcPr>
          <w:p w14:paraId="19A1692E" w14:textId="77777777" w:rsidR="00142BAC" w:rsidRPr="00F9519C" w:rsidRDefault="00142BAC" w:rsidP="00142BAC">
            <w:pPr>
              <w:pStyle w:val="TAC"/>
              <w:keepNext w:val="0"/>
              <w:keepLines w:val="0"/>
              <w:rPr>
                <w:rFonts w:eastAsia="SimSun"/>
                <w:lang w:eastAsia="zh-CN"/>
              </w:rPr>
            </w:pPr>
            <w:r w:rsidRPr="00F9519C">
              <w:rPr>
                <w:rFonts w:eastAsia="SimSun"/>
                <w:color w:val="000000"/>
                <w:lang w:eastAsia="zh-CN"/>
              </w:rPr>
              <w:t>CA_n3-n78-n105</w:t>
            </w:r>
          </w:p>
        </w:tc>
        <w:tc>
          <w:tcPr>
            <w:tcW w:w="1807" w:type="dxa"/>
            <w:vAlign w:val="center"/>
          </w:tcPr>
          <w:p w14:paraId="604CCBA5" w14:textId="77777777" w:rsidR="00142BAC" w:rsidRPr="00F9519C" w:rsidRDefault="00142BAC" w:rsidP="00142BAC">
            <w:pPr>
              <w:pStyle w:val="TAC"/>
              <w:rPr>
                <w:rFonts w:eastAsia="DengXian"/>
                <w:color w:val="000000"/>
                <w:lang w:eastAsia="zh-CN"/>
              </w:rPr>
            </w:pPr>
            <w:r w:rsidRPr="00F9519C">
              <w:rPr>
                <w:rFonts w:eastAsia="DengXian"/>
                <w:color w:val="000000" w:themeColor="text1"/>
                <w:lang w:eastAsia="zh-CN"/>
              </w:rPr>
              <w:t>0.2</w:t>
            </w:r>
          </w:p>
        </w:tc>
        <w:tc>
          <w:tcPr>
            <w:tcW w:w="1948" w:type="dxa"/>
            <w:vAlign w:val="center"/>
          </w:tcPr>
          <w:p w14:paraId="7D2D7325" w14:textId="77777777" w:rsidR="00142BAC" w:rsidRPr="00F9519C" w:rsidRDefault="00142BAC" w:rsidP="00142BAC">
            <w:pPr>
              <w:pStyle w:val="TAC"/>
              <w:rPr>
                <w:rFonts w:eastAsia="DengXian"/>
                <w:lang w:eastAsia="zh-CN"/>
              </w:rPr>
            </w:pPr>
            <w:r w:rsidRPr="00F9519C">
              <w:rPr>
                <w:rFonts w:eastAsia="DengXian"/>
                <w:color w:val="000000" w:themeColor="text1"/>
                <w:lang w:eastAsia="zh-CN"/>
              </w:rPr>
              <w:t>0.5</w:t>
            </w:r>
          </w:p>
        </w:tc>
        <w:tc>
          <w:tcPr>
            <w:tcW w:w="1949" w:type="dxa"/>
            <w:vAlign w:val="center"/>
          </w:tcPr>
          <w:p w14:paraId="53A75C75" w14:textId="77777777" w:rsidR="00142BAC" w:rsidRPr="00F9519C" w:rsidRDefault="00142BAC" w:rsidP="00142BAC">
            <w:pPr>
              <w:pStyle w:val="TAC"/>
              <w:rPr>
                <w:rFonts w:eastAsia="DengXian"/>
                <w:color w:val="000000"/>
                <w:lang w:eastAsia="zh-CN"/>
              </w:rPr>
            </w:pPr>
            <w:r w:rsidRPr="00F9519C">
              <w:rPr>
                <w:rFonts w:eastAsia="DengXian"/>
                <w:color w:val="000000" w:themeColor="text1"/>
                <w:lang w:eastAsia="zh-CN"/>
              </w:rPr>
              <w:t>0.3</w:t>
            </w:r>
          </w:p>
        </w:tc>
      </w:tr>
      <w:tr w:rsidR="00142BAC" w:rsidRPr="00F9519C" w14:paraId="42740468" w14:textId="77777777" w:rsidTr="00FD02C8">
        <w:trPr>
          <w:jc w:val="center"/>
        </w:trPr>
        <w:tc>
          <w:tcPr>
            <w:tcW w:w="1735" w:type="dxa"/>
            <w:tcBorders>
              <w:top w:val="single" w:sz="4" w:space="0" w:color="auto"/>
              <w:bottom w:val="single" w:sz="4" w:space="0" w:color="auto"/>
            </w:tcBorders>
            <w:shd w:val="clear" w:color="auto" w:fill="auto"/>
            <w:vAlign w:val="center"/>
          </w:tcPr>
          <w:p w14:paraId="5C6130D7" w14:textId="77777777" w:rsidR="00142BAC" w:rsidRPr="00F9519C" w:rsidRDefault="00142BAC" w:rsidP="00142BAC">
            <w:pPr>
              <w:pStyle w:val="TAC"/>
              <w:keepNext w:val="0"/>
              <w:keepLines w:val="0"/>
              <w:rPr>
                <w:rFonts w:eastAsia="DengXian"/>
                <w:lang w:eastAsia="zh-CN"/>
              </w:rPr>
            </w:pPr>
            <w:r w:rsidRPr="00F9519C">
              <w:rPr>
                <w:rFonts w:eastAsia="DengXian" w:cs="Arial"/>
                <w:lang w:eastAsia="zh-CN"/>
              </w:rPr>
              <w:t>CA_n5-n7-n28</w:t>
            </w:r>
          </w:p>
        </w:tc>
        <w:tc>
          <w:tcPr>
            <w:tcW w:w="1807" w:type="dxa"/>
            <w:vAlign w:val="center"/>
          </w:tcPr>
          <w:p w14:paraId="179B9F2B" w14:textId="77777777" w:rsidR="00142BAC" w:rsidRPr="00F9519C" w:rsidRDefault="00142BAC" w:rsidP="00142BAC">
            <w:pPr>
              <w:pStyle w:val="TAC"/>
              <w:rPr>
                <w:rFonts w:eastAsia="DengXian"/>
                <w:lang w:eastAsia="zh-CN"/>
              </w:rPr>
            </w:pPr>
            <w:r w:rsidRPr="00F9519C">
              <w:rPr>
                <w:rFonts w:eastAsia="DengXian" w:cs="Arial"/>
                <w:lang w:eastAsia="zh-CN"/>
              </w:rPr>
              <w:t>-</w:t>
            </w:r>
          </w:p>
        </w:tc>
        <w:tc>
          <w:tcPr>
            <w:tcW w:w="1948" w:type="dxa"/>
            <w:vAlign w:val="center"/>
          </w:tcPr>
          <w:p w14:paraId="48360026" w14:textId="77777777" w:rsidR="00142BAC" w:rsidRPr="00F9519C" w:rsidRDefault="00142BAC" w:rsidP="00142BAC">
            <w:pPr>
              <w:pStyle w:val="TAC"/>
              <w:rPr>
                <w:rFonts w:eastAsia="DengXian"/>
                <w:lang w:eastAsia="zh-CN"/>
              </w:rPr>
            </w:pPr>
            <w:r w:rsidRPr="00F9519C">
              <w:rPr>
                <w:rFonts w:eastAsia="DengXian" w:hint="eastAsia"/>
                <w:lang w:eastAsia="zh-CN"/>
              </w:rPr>
              <w:t>-</w:t>
            </w:r>
          </w:p>
        </w:tc>
        <w:tc>
          <w:tcPr>
            <w:tcW w:w="1949" w:type="dxa"/>
            <w:vAlign w:val="center"/>
          </w:tcPr>
          <w:p w14:paraId="5AB08F3D" w14:textId="77777777" w:rsidR="00142BAC" w:rsidRPr="00F9519C" w:rsidRDefault="00142BAC" w:rsidP="00142BAC">
            <w:pPr>
              <w:pStyle w:val="TAC"/>
              <w:rPr>
                <w:rFonts w:eastAsia="DengXian"/>
                <w:lang w:eastAsia="zh-CN"/>
              </w:rPr>
            </w:pPr>
            <w:r w:rsidRPr="00F9519C">
              <w:rPr>
                <w:rFonts w:eastAsia="DengXian" w:cs="Arial"/>
                <w:lang w:eastAsia="zh-CN"/>
              </w:rPr>
              <w:t>0.2</w:t>
            </w:r>
          </w:p>
        </w:tc>
      </w:tr>
      <w:tr w:rsidR="00142BAC" w:rsidRPr="00F9519C" w14:paraId="1526A2A5" w14:textId="77777777" w:rsidTr="00FD02C8">
        <w:trPr>
          <w:jc w:val="center"/>
        </w:trPr>
        <w:tc>
          <w:tcPr>
            <w:tcW w:w="1735" w:type="dxa"/>
            <w:tcBorders>
              <w:top w:val="single" w:sz="4" w:space="0" w:color="auto"/>
              <w:bottom w:val="single" w:sz="4" w:space="0" w:color="auto"/>
            </w:tcBorders>
            <w:shd w:val="clear" w:color="auto" w:fill="auto"/>
          </w:tcPr>
          <w:p w14:paraId="77D9DD2C" w14:textId="77777777" w:rsidR="00142BAC" w:rsidRPr="00F9519C" w:rsidRDefault="00142BAC" w:rsidP="00142BAC">
            <w:pPr>
              <w:pStyle w:val="TAC"/>
              <w:keepNext w:val="0"/>
              <w:keepLines w:val="0"/>
              <w:rPr>
                <w:rFonts w:eastAsia="DengXian" w:cs="Arial"/>
                <w:lang w:eastAsia="zh-CN"/>
              </w:rPr>
            </w:pPr>
            <w:r w:rsidRPr="00F9519C">
              <w:rPr>
                <w:rFonts w:eastAsia="DengXian"/>
                <w:color w:val="000000" w:themeColor="text1"/>
                <w:lang w:eastAsia="zh-CN"/>
              </w:rPr>
              <w:t>CA</w:t>
            </w:r>
            <w:r w:rsidRPr="00F9519C">
              <w:rPr>
                <w:rFonts w:eastAsia="DengXian"/>
                <w:color w:val="000000" w:themeColor="text1"/>
              </w:rPr>
              <w:t>_</w:t>
            </w:r>
            <w:r w:rsidRPr="00F9519C">
              <w:rPr>
                <w:rFonts w:eastAsia="DengXian"/>
                <w:color w:val="000000" w:themeColor="text1"/>
                <w:lang w:eastAsia="zh-CN"/>
              </w:rPr>
              <w:t>n5</w:t>
            </w:r>
            <w:r w:rsidRPr="00F9519C">
              <w:rPr>
                <w:rFonts w:eastAsia="DengXian"/>
                <w:color w:val="000000" w:themeColor="text1"/>
                <w:lang w:eastAsia="ja-JP"/>
              </w:rPr>
              <w:t>-</w:t>
            </w:r>
            <w:r w:rsidRPr="00F9519C">
              <w:rPr>
                <w:rFonts w:eastAsia="DengXian"/>
                <w:color w:val="000000" w:themeColor="text1"/>
                <w:lang w:eastAsia="zh-CN"/>
              </w:rPr>
              <w:t>n7-n40</w:t>
            </w:r>
          </w:p>
        </w:tc>
        <w:tc>
          <w:tcPr>
            <w:tcW w:w="1807" w:type="dxa"/>
          </w:tcPr>
          <w:p w14:paraId="7C06E78D" w14:textId="77777777" w:rsidR="00142BAC" w:rsidRPr="00F9519C" w:rsidRDefault="00142BAC" w:rsidP="00142BAC">
            <w:pPr>
              <w:pStyle w:val="TAC"/>
              <w:rPr>
                <w:rFonts w:eastAsia="DengXian" w:cs="Arial"/>
                <w:lang w:eastAsia="zh-CN"/>
              </w:rPr>
            </w:pPr>
            <w:r w:rsidRPr="00F9519C">
              <w:rPr>
                <w:rFonts w:eastAsia="DengXian" w:cs="Arial"/>
                <w:color w:val="000000" w:themeColor="text1"/>
                <w:szCs w:val="18"/>
                <w:lang w:eastAsia="zh-CN"/>
              </w:rPr>
              <w:t>0.2</w:t>
            </w:r>
          </w:p>
        </w:tc>
        <w:tc>
          <w:tcPr>
            <w:tcW w:w="1948" w:type="dxa"/>
          </w:tcPr>
          <w:p w14:paraId="2FEE151E" w14:textId="77777777" w:rsidR="00142BAC" w:rsidRPr="00F9519C" w:rsidRDefault="00142BAC" w:rsidP="00142BAC">
            <w:pPr>
              <w:pStyle w:val="TAC"/>
              <w:rPr>
                <w:rFonts w:eastAsia="DengXian"/>
                <w:lang w:eastAsia="zh-CN"/>
              </w:rPr>
            </w:pPr>
            <w:r w:rsidRPr="00F9519C">
              <w:rPr>
                <w:rFonts w:eastAsia="DengXian" w:cs="Arial"/>
                <w:color w:val="000000" w:themeColor="text1"/>
                <w:szCs w:val="18"/>
                <w:lang w:eastAsia="zh-CN"/>
              </w:rPr>
              <w:t>0.3</w:t>
            </w:r>
          </w:p>
        </w:tc>
        <w:tc>
          <w:tcPr>
            <w:tcW w:w="1949" w:type="dxa"/>
          </w:tcPr>
          <w:p w14:paraId="5BACF457" w14:textId="77777777" w:rsidR="00142BAC" w:rsidRPr="00F9519C" w:rsidRDefault="00142BAC" w:rsidP="00142BAC">
            <w:pPr>
              <w:pStyle w:val="TAC"/>
              <w:rPr>
                <w:rFonts w:eastAsia="DengXian" w:cs="Arial"/>
                <w:lang w:eastAsia="zh-CN"/>
              </w:rPr>
            </w:pPr>
            <w:r w:rsidRPr="00F9519C">
              <w:rPr>
                <w:rFonts w:eastAsia="DengXian" w:cs="Arial"/>
                <w:color w:val="000000" w:themeColor="text1"/>
                <w:szCs w:val="18"/>
                <w:lang w:eastAsia="zh-CN"/>
              </w:rPr>
              <w:t>0.7</w:t>
            </w:r>
          </w:p>
        </w:tc>
      </w:tr>
      <w:tr w:rsidR="00142BAC" w:rsidRPr="00F9519C" w14:paraId="67FBF095" w14:textId="77777777" w:rsidTr="00FD02C8">
        <w:trPr>
          <w:jc w:val="center"/>
        </w:trPr>
        <w:tc>
          <w:tcPr>
            <w:tcW w:w="1735" w:type="dxa"/>
            <w:tcBorders>
              <w:top w:val="single" w:sz="4" w:space="0" w:color="auto"/>
              <w:bottom w:val="single" w:sz="4" w:space="0" w:color="auto"/>
            </w:tcBorders>
            <w:shd w:val="clear" w:color="auto" w:fill="auto"/>
            <w:vAlign w:val="center"/>
          </w:tcPr>
          <w:p w14:paraId="063A6325" w14:textId="77777777" w:rsidR="00142BAC" w:rsidRPr="00F9519C" w:rsidRDefault="00142BAC" w:rsidP="00142BAC">
            <w:pPr>
              <w:pStyle w:val="TAC"/>
              <w:keepNext w:val="0"/>
              <w:keepLines w:val="0"/>
              <w:rPr>
                <w:rFonts w:eastAsia="DengXian"/>
                <w:lang w:eastAsia="zh-CN"/>
              </w:rPr>
            </w:pPr>
            <w:r w:rsidRPr="00F9519C">
              <w:rPr>
                <w:rFonts w:eastAsia="DengXian" w:cs="Arial"/>
                <w:lang w:eastAsia="zh-CN"/>
              </w:rPr>
              <w:t>CA_n5-n7-n66</w:t>
            </w:r>
          </w:p>
        </w:tc>
        <w:tc>
          <w:tcPr>
            <w:tcW w:w="1807" w:type="dxa"/>
            <w:vAlign w:val="center"/>
          </w:tcPr>
          <w:p w14:paraId="08FA35B2" w14:textId="77777777" w:rsidR="00142BAC" w:rsidRPr="00F9519C" w:rsidRDefault="00142BAC" w:rsidP="00142BAC">
            <w:pPr>
              <w:pStyle w:val="TAC"/>
              <w:rPr>
                <w:rFonts w:eastAsia="DengXian" w:cs="Arial"/>
                <w:lang w:eastAsia="zh-CN"/>
              </w:rPr>
            </w:pPr>
            <w:r w:rsidRPr="00F9519C">
              <w:rPr>
                <w:rFonts w:eastAsia="DengXian" w:cs="Arial" w:hint="eastAsia"/>
                <w:lang w:eastAsia="zh-CN"/>
              </w:rPr>
              <w:t>-</w:t>
            </w:r>
          </w:p>
        </w:tc>
        <w:tc>
          <w:tcPr>
            <w:tcW w:w="1948" w:type="dxa"/>
            <w:vAlign w:val="center"/>
          </w:tcPr>
          <w:p w14:paraId="01EAAA6F" w14:textId="77777777" w:rsidR="00142BAC" w:rsidRPr="00F9519C" w:rsidRDefault="00142BAC" w:rsidP="00142BAC">
            <w:pPr>
              <w:pStyle w:val="TAC"/>
              <w:rPr>
                <w:rFonts w:eastAsia="DengXian"/>
                <w:lang w:eastAsia="zh-CN"/>
              </w:rPr>
            </w:pPr>
            <w:r w:rsidRPr="00F9519C">
              <w:rPr>
                <w:rFonts w:eastAsia="DengXian" w:hint="eastAsia"/>
                <w:lang w:eastAsia="zh-CN"/>
              </w:rPr>
              <w:t>0</w:t>
            </w:r>
            <w:r w:rsidRPr="00F9519C">
              <w:rPr>
                <w:rFonts w:eastAsia="DengXian"/>
                <w:lang w:eastAsia="zh-CN"/>
              </w:rPr>
              <w:t>.5</w:t>
            </w:r>
          </w:p>
        </w:tc>
        <w:tc>
          <w:tcPr>
            <w:tcW w:w="1949" w:type="dxa"/>
            <w:vAlign w:val="center"/>
          </w:tcPr>
          <w:p w14:paraId="229923B7" w14:textId="77777777" w:rsidR="00142BAC" w:rsidRPr="00F9519C" w:rsidRDefault="00142BAC" w:rsidP="00142BAC">
            <w:pPr>
              <w:pStyle w:val="TAC"/>
              <w:rPr>
                <w:rFonts w:eastAsia="DengXian" w:cs="Arial"/>
                <w:lang w:eastAsia="zh-CN"/>
              </w:rPr>
            </w:pPr>
            <w:r w:rsidRPr="00F9519C">
              <w:rPr>
                <w:rFonts w:eastAsia="DengXian" w:cs="Arial" w:hint="eastAsia"/>
                <w:lang w:eastAsia="zh-CN"/>
              </w:rPr>
              <w:t>0</w:t>
            </w:r>
            <w:r w:rsidRPr="00F9519C">
              <w:rPr>
                <w:rFonts w:eastAsia="DengXian" w:cs="Arial"/>
                <w:lang w:eastAsia="zh-CN"/>
              </w:rPr>
              <w:t>.5</w:t>
            </w:r>
          </w:p>
        </w:tc>
      </w:tr>
      <w:tr w:rsidR="00142BAC" w:rsidRPr="00F9519C" w14:paraId="0E638A1C" w14:textId="77777777" w:rsidTr="00FD02C8">
        <w:trPr>
          <w:jc w:val="center"/>
        </w:trPr>
        <w:tc>
          <w:tcPr>
            <w:tcW w:w="1735" w:type="dxa"/>
            <w:tcBorders>
              <w:top w:val="single" w:sz="4" w:space="0" w:color="auto"/>
              <w:bottom w:val="single" w:sz="4" w:space="0" w:color="auto"/>
            </w:tcBorders>
            <w:shd w:val="clear" w:color="auto" w:fill="auto"/>
            <w:vAlign w:val="center"/>
          </w:tcPr>
          <w:p w14:paraId="47497173" w14:textId="77777777" w:rsidR="00142BAC" w:rsidRPr="00F9519C" w:rsidRDefault="00142BAC" w:rsidP="00142BAC">
            <w:pPr>
              <w:pStyle w:val="TAC"/>
              <w:keepNext w:val="0"/>
              <w:keepLines w:val="0"/>
              <w:rPr>
                <w:rFonts w:eastAsia="DengXian" w:cs="Arial"/>
                <w:lang w:eastAsia="zh-CN"/>
              </w:rPr>
            </w:pPr>
            <w:r w:rsidRPr="00F9519C">
              <w:rPr>
                <w:rFonts w:eastAsia="DengXian"/>
                <w:lang w:eastAsia="zh-CN"/>
              </w:rPr>
              <w:t>CA</w:t>
            </w:r>
            <w:r w:rsidRPr="00F9519C">
              <w:rPr>
                <w:rFonts w:eastAsia="DengXian"/>
              </w:rPr>
              <w:t>_</w:t>
            </w:r>
            <w:r w:rsidRPr="00F9519C">
              <w:rPr>
                <w:rFonts w:eastAsia="DengXian"/>
                <w:lang w:eastAsia="zh-CN"/>
              </w:rPr>
              <w:t>n5</w:t>
            </w:r>
            <w:r w:rsidRPr="00F9519C">
              <w:rPr>
                <w:rFonts w:eastAsia="DengXian"/>
                <w:lang w:eastAsia="ja-JP"/>
              </w:rPr>
              <w:t>-</w:t>
            </w:r>
            <w:r w:rsidRPr="00F9519C">
              <w:rPr>
                <w:rFonts w:eastAsia="DengXian"/>
                <w:lang w:eastAsia="zh-CN"/>
              </w:rPr>
              <w:t>n7-n77</w:t>
            </w:r>
          </w:p>
        </w:tc>
        <w:tc>
          <w:tcPr>
            <w:tcW w:w="1807" w:type="dxa"/>
            <w:vAlign w:val="center"/>
          </w:tcPr>
          <w:p w14:paraId="67922324" w14:textId="77777777" w:rsidR="00142BAC" w:rsidRPr="00F9519C" w:rsidRDefault="00142BAC" w:rsidP="00142BAC">
            <w:pPr>
              <w:pStyle w:val="TAC"/>
              <w:rPr>
                <w:rFonts w:eastAsia="DengXian" w:cs="Arial"/>
                <w:lang w:eastAsia="zh-CN"/>
              </w:rPr>
            </w:pPr>
            <w:r w:rsidRPr="00F9519C">
              <w:rPr>
                <w:rFonts w:eastAsia="DengXian" w:cs="Arial" w:hint="eastAsia"/>
                <w:lang w:eastAsia="zh-CN"/>
              </w:rPr>
              <w:t>0</w:t>
            </w:r>
            <w:r w:rsidRPr="00F9519C">
              <w:rPr>
                <w:rFonts w:eastAsia="DengXian" w:cs="Arial"/>
                <w:lang w:eastAsia="zh-CN"/>
              </w:rPr>
              <w:t>.2</w:t>
            </w:r>
          </w:p>
        </w:tc>
        <w:tc>
          <w:tcPr>
            <w:tcW w:w="1948" w:type="dxa"/>
            <w:vAlign w:val="center"/>
          </w:tcPr>
          <w:p w14:paraId="6C5AF82A" w14:textId="77777777" w:rsidR="00142BAC" w:rsidRPr="00F9519C" w:rsidRDefault="00142BAC" w:rsidP="00142BAC">
            <w:pPr>
              <w:pStyle w:val="TAC"/>
              <w:rPr>
                <w:rFonts w:eastAsia="DengXian"/>
                <w:lang w:eastAsia="zh-CN"/>
              </w:rPr>
            </w:pPr>
            <w:r w:rsidRPr="00F9519C">
              <w:rPr>
                <w:rFonts w:eastAsia="DengXian" w:hint="eastAsia"/>
                <w:lang w:eastAsia="zh-CN"/>
              </w:rPr>
              <w:t>0</w:t>
            </w:r>
            <w:r w:rsidRPr="00F9519C">
              <w:rPr>
                <w:rFonts w:eastAsia="DengXian"/>
                <w:lang w:eastAsia="zh-CN"/>
              </w:rPr>
              <w:t>.2</w:t>
            </w:r>
          </w:p>
        </w:tc>
        <w:tc>
          <w:tcPr>
            <w:tcW w:w="1949" w:type="dxa"/>
            <w:vAlign w:val="center"/>
          </w:tcPr>
          <w:p w14:paraId="78EF4629" w14:textId="77777777" w:rsidR="00142BAC" w:rsidRPr="00F9519C" w:rsidRDefault="00142BAC" w:rsidP="00142BAC">
            <w:pPr>
              <w:pStyle w:val="TAC"/>
              <w:rPr>
                <w:rFonts w:eastAsia="DengXian" w:cs="Arial"/>
                <w:lang w:eastAsia="zh-CN"/>
              </w:rPr>
            </w:pPr>
            <w:r w:rsidRPr="00F9519C">
              <w:rPr>
                <w:rFonts w:eastAsia="DengXian" w:cs="Arial" w:hint="eastAsia"/>
                <w:lang w:eastAsia="zh-CN"/>
              </w:rPr>
              <w:t>0</w:t>
            </w:r>
            <w:r w:rsidRPr="00F9519C">
              <w:rPr>
                <w:rFonts w:eastAsia="DengXian" w:cs="Arial"/>
                <w:lang w:eastAsia="zh-CN"/>
              </w:rPr>
              <w:t>.5</w:t>
            </w:r>
          </w:p>
        </w:tc>
      </w:tr>
      <w:tr w:rsidR="00142BAC" w:rsidRPr="00F9519C" w14:paraId="3A40F9BF" w14:textId="77777777" w:rsidTr="00FD02C8">
        <w:trPr>
          <w:jc w:val="center"/>
        </w:trPr>
        <w:tc>
          <w:tcPr>
            <w:tcW w:w="1735" w:type="dxa"/>
            <w:tcBorders>
              <w:top w:val="single" w:sz="4" w:space="0" w:color="auto"/>
              <w:bottom w:val="single" w:sz="4" w:space="0" w:color="auto"/>
            </w:tcBorders>
            <w:shd w:val="clear" w:color="auto" w:fill="auto"/>
          </w:tcPr>
          <w:p w14:paraId="1BB6075A" w14:textId="77777777" w:rsidR="00142BAC" w:rsidRPr="00F9519C" w:rsidRDefault="00142BAC" w:rsidP="00142BAC">
            <w:pPr>
              <w:pStyle w:val="TAC"/>
              <w:keepNext w:val="0"/>
              <w:keepLines w:val="0"/>
              <w:rPr>
                <w:rFonts w:eastAsia="DengXian"/>
              </w:rPr>
            </w:pPr>
            <w:r w:rsidRPr="00F9519C">
              <w:rPr>
                <w:rFonts w:eastAsia="DengXian"/>
                <w:lang w:eastAsia="zh-CN"/>
              </w:rPr>
              <w:t>CA_n5-n7-n78</w:t>
            </w:r>
          </w:p>
        </w:tc>
        <w:tc>
          <w:tcPr>
            <w:tcW w:w="1807" w:type="dxa"/>
            <w:vAlign w:val="center"/>
          </w:tcPr>
          <w:p w14:paraId="3144BD7F" w14:textId="77777777" w:rsidR="00142BAC" w:rsidRPr="00F9519C" w:rsidRDefault="00142BAC" w:rsidP="00142BAC">
            <w:pPr>
              <w:pStyle w:val="TAC"/>
              <w:rPr>
                <w:rFonts w:eastAsia="DengXian"/>
                <w:lang w:eastAsia="zh-CN"/>
              </w:rPr>
            </w:pPr>
            <w:r w:rsidRPr="00F9519C">
              <w:rPr>
                <w:rFonts w:eastAsia="DengXian"/>
                <w:lang w:eastAsia="zh-CN"/>
              </w:rPr>
              <w:t>0.2</w:t>
            </w:r>
          </w:p>
        </w:tc>
        <w:tc>
          <w:tcPr>
            <w:tcW w:w="1948" w:type="dxa"/>
            <w:vAlign w:val="center"/>
          </w:tcPr>
          <w:p w14:paraId="352674A6" w14:textId="77777777" w:rsidR="00142BAC" w:rsidRPr="00F9519C" w:rsidRDefault="00142BAC" w:rsidP="00142BAC">
            <w:pPr>
              <w:pStyle w:val="TAC"/>
              <w:rPr>
                <w:rFonts w:eastAsia="DengXian"/>
                <w:lang w:eastAsia="zh-CN"/>
              </w:rPr>
            </w:pPr>
            <w:r w:rsidRPr="00F9519C">
              <w:rPr>
                <w:rFonts w:eastAsia="DengXian" w:hint="eastAsia"/>
                <w:lang w:eastAsia="zh-CN"/>
              </w:rPr>
              <w:t>0</w:t>
            </w:r>
            <w:r w:rsidRPr="00F9519C">
              <w:rPr>
                <w:rFonts w:eastAsia="DengXian"/>
                <w:lang w:eastAsia="zh-CN"/>
              </w:rPr>
              <w:t>.2</w:t>
            </w:r>
          </w:p>
        </w:tc>
        <w:tc>
          <w:tcPr>
            <w:tcW w:w="1949" w:type="dxa"/>
            <w:vAlign w:val="center"/>
          </w:tcPr>
          <w:p w14:paraId="1F55D109" w14:textId="77777777" w:rsidR="00142BAC" w:rsidRPr="00F9519C" w:rsidRDefault="00142BAC" w:rsidP="00142BAC">
            <w:pPr>
              <w:pStyle w:val="TAC"/>
              <w:rPr>
                <w:rFonts w:eastAsia="DengXian"/>
                <w:lang w:eastAsia="ja-JP"/>
              </w:rPr>
            </w:pPr>
            <w:r w:rsidRPr="00F9519C">
              <w:rPr>
                <w:rFonts w:eastAsia="DengXian"/>
                <w:lang w:eastAsia="zh-CN"/>
              </w:rPr>
              <w:t>0.5</w:t>
            </w:r>
          </w:p>
        </w:tc>
      </w:tr>
      <w:tr w:rsidR="00142BAC" w:rsidRPr="00F9519C" w14:paraId="41BD6ED4" w14:textId="77777777" w:rsidTr="00FD02C8">
        <w:trPr>
          <w:jc w:val="center"/>
        </w:trPr>
        <w:tc>
          <w:tcPr>
            <w:tcW w:w="1735" w:type="dxa"/>
            <w:tcBorders>
              <w:top w:val="single" w:sz="4" w:space="0" w:color="auto"/>
              <w:bottom w:val="single" w:sz="4" w:space="0" w:color="auto"/>
            </w:tcBorders>
            <w:shd w:val="clear" w:color="auto" w:fill="auto"/>
          </w:tcPr>
          <w:p w14:paraId="69B9E60E" w14:textId="77777777" w:rsidR="00142BAC" w:rsidRPr="00F9519C" w:rsidRDefault="00142BAC" w:rsidP="00142BAC">
            <w:pPr>
              <w:pStyle w:val="TAC"/>
              <w:keepNext w:val="0"/>
              <w:keepLines w:val="0"/>
              <w:rPr>
                <w:rFonts w:eastAsia="DengXian"/>
                <w:lang w:eastAsia="zh-CN"/>
              </w:rPr>
            </w:pPr>
            <w:r w:rsidRPr="00F9519C">
              <w:rPr>
                <w:rFonts w:eastAsia="DengXian"/>
                <w:lang w:eastAsia="zh-CN"/>
              </w:rPr>
              <w:t>CA_n5-n</w:t>
            </w:r>
            <w:r w:rsidRPr="00F9519C">
              <w:rPr>
                <w:rFonts w:eastAsia="DengXian" w:hint="eastAsia"/>
                <w:lang w:eastAsia="zh-CN"/>
              </w:rPr>
              <w:t>12</w:t>
            </w:r>
            <w:r w:rsidRPr="00F9519C">
              <w:rPr>
                <w:rFonts w:eastAsia="DengXian"/>
                <w:lang w:eastAsia="zh-CN"/>
              </w:rPr>
              <w:t>-n7</w:t>
            </w:r>
            <w:r w:rsidRPr="00F9519C">
              <w:rPr>
                <w:rFonts w:eastAsia="DengXian" w:hint="eastAsia"/>
                <w:lang w:eastAsia="zh-CN"/>
              </w:rPr>
              <w:t>7</w:t>
            </w:r>
          </w:p>
        </w:tc>
        <w:tc>
          <w:tcPr>
            <w:tcW w:w="1807" w:type="dxa"/>
            <w:vAlign w:val="center"/>
          </w:tcPr>
          <w:p w14:paraId="1BBBA6D7" w14:textId="77777777" w:rsidR="00142BAC" w:rsidRPr="00F9519C" w:rsidRDefault="00142BAC" w:rsidP="00142BAC">
            <w:pPr>
              <w:pStyle w:val="TAC"/>
              <w:rPr>
                <w:rFonts w:eastAsia="DengXian"/>
                <w:lang w:eastAsia="zh-CN"/>
              </w:rPr>
            </w:pPr>
            <w:r w:rsidRPr="00F9519C">
              <w:rPr>
                <w:rFonts w:eastAsia="DengXian" w:hint="eastAsia"/>
                <w:lang w:eastAsia="zh-CN"/>
              </w:rPr>
              <w:t>0</w:t>
            </w:r>
            <w:r w:rsidRPr="00F9519C">
              <w:rPr>
                <w:rFonts w:eastAsia="DengXian"/>
                <w:lang w:eastAsia="zh-CN"/>
              </w:rPr>
              <w:t>.5</w:t>
            </w:r>
          </w:p>
        </w:tc>
        <w:tc>
          <w:tcPr>
            <w:tcW w:w="1948" w:type="dxa"/>
            <w:vAlign w:val="center"/>
          </w:tcPr>
          <w:p w14:paraId="08FC5456" w14:textId="77777777" w:rsidR="00142BAC" w:rsidRPr="00F9519C" w:rsidRDefault="00142BAC" w:rsidP="00142BAC">
            <w:pPr>
              <w:pStyle w:val="TAC"/>
              <w:rPr>
                <w:rFonts w:eastAsia="DengXian"/>
                <w:lang w:eastAsia="zh-CN"/>
              </w:rPr>
            </w:pPr>
            <w:r w:rsidRPr="00F9519C">
              <w:rPr>
                <w:rFonts w:eastAsia="DengXian" w:hint="eastAsia"/>
                <w:lang w:eastAsia="zh-CN"/>
              </w:rPr>
              <w:t>0</w:t>
            </w:r>
            <w:r w:rsidRPr="00F9519C">
              <w:rPr>
                <w:rFonts w:eastAsia="DengXian"/>
                <w:lang w:eastAsia="zh-CN"/>
              </w:rPr>
              <w:t>.3</w:t>
            </w:r>
          </w:p>
        </w:tc>
        <w:tc>
          <w:tcPr>
            <w:tcW w:w="1949" w:type="dxa"/>
            <w:vAlign w:val="center"/>
          </w:tcPr>
          <w:p w14:paraId="533C0CA1" w14:textId="77777777" w:rsidR="00142BAC" w:rsidRPr="00F9519C" w:rsidRDefault="00142BAC" w:rsidP="00142BAC">
            <w:pPr>
              <w:pStyle w:val="TAC"/>
              <w:rPr>
                <w:rFonts w:eastAsia="DengXian"/>
                <w:lang w:eastAsia="zh-CN"/>
              </w:rPr>
            </w:pPr>
            <w:r w:rsidRPr="00F9519C">
              <w:rPr>
                <w:rFonts w:eastAsia="DengXian" w:hint="eastAsia"/>
                <w:lang w:eastAsia="zh-CN"/>
              </w:rPr>
              <w:t>0</w:t>
            </w:r>
            <w:r w:rsidRPr="00F9519C">
              <w:rPr>
                <w:rFonts w:eastAsia="DengXian"/>
                <w:lang w:eastAsia="zh-CN"/>
              </w:rPr>
              <w:t>.5</w:t>
            </w:r>
          </w:p>
        </w:tc>
      </w:tr>
      <w:tr w:rsidR="00142BAC" w:rsidRPr="00F9519C" w14:paraId="40C2072D" w14:textId="77777777" w:rsidTr="00FD02C8">
        <w:trPr>
          <w:jc w:val="center"/>
        </w:trPr>
        <w:tc>
          <w:tcPr>
            <w:tcW w:w="1735" w:type="dxa"/>
            <w:tcBorders>
              <w:top w:val="single" w:sz="4" w:space="0" w:color="auto"/>
              <w:bottom w:val="single" w:sz="4" w:space="0" w:color="auto"/>
            </w:tcBorders>
            <w:shd w:val="clear" w:color="auto" w:fill="auto"/>
          </w:tcPr>
          <w:p w14:paraId="1B519BE7" w14:textId="77777777" w:rsidR="00142BAC" w:rsidRPr="00F9519C" w:rsidRDefault="00142BAC" w:rsidP="00142BAC">
            <w:pPr>
              <w:pStyle w:val="TAC"/>
              <w:keepNext w:val="0"/>
              <w:keepLines w:val="0"/>
              <w:rPr>
                <w:rFonts w:eastAsia="DengXian"/>
                <w:lang w:eastAsia="zh-CN"/>
              </w:rPr>
            </w:pPr>
            <w:r w:rsidRPr="00F9519C">
              <w:rPr>
                <w:rFonts w:eastAsia="DengXian"/>
                <w:lang w:eastAsia="zh-CN"/>
              </w:rPr>
              <w:t>CA_n5-n</w:t>
            </w:r>
            <w:r w:rsidRPr="00F9519C">
              <w:rPr>
                <w:rFonts w:eastAsia="DengXian" w:hint="eastAsia"/>
                <w:lang w:eastAsia="zh-CN"/>
              </w:rPr>
              <w:t>14</w:t>
            </w:r>
            <w:r w:rsidRPr="00F9519C">
              <w:rPr>
                <w:rFonts w:eastAsia="DengXian"/>
                <w:lang w:eastAsia="zh-CN"/>
              </w:rPr>
              <w:t>-n7</w:t>
            </w:r>
            <w:r w:rsidRPr="00F9519C">
              <w:rPr>
                <w:rFonts w:eastAsia="DengXian" w:hint="eastAsia"/>
                <w:lang w:eastAsia="zh-CN"/>
              </w:rPr>
              <w:t>7</w:t>
            </w:r>
          </w:p>
        </w:tc>
        <w:tc>
          <w:tcPr>
            <w:tcW w:w="1807" w:type="dxa"/>
            <w:vAlign w:val="center"/>
          </w:tcPr>
          <w:p w14:paraId="24D69B13" w14:textId="77777777" w:rsidR="00142BAC" w:rsidRPr="00F9519C" w:rsidRDefault="00142BAC" w:rsidP="00142BAC">
            <w:pPr>
              <w:pStyle w:val="TAC"/>
              <w:rPr>
                <w:rFonts w:eastAsia="DengXian"/>
                <w:lang w:eastAsia="zh-CN"/>
              </w:rPr>
            </w:pPr>
            <w:r w:rsidRPr="00F9519C">
              <w:rPr>
                <w:rFonts w:eastAsia="DengXian"/>
                <w:lang w:eastAsia="zh-CN"/>
              </w:rPr>
              <w:t>0.2</w:t>
            </w:r>
          </w:p>
        </w:tc>
        <w:tc>
          <w:tcPr>
            <w:tcW w:w="1948" w:type="dxa"/>
            <w:vAlign w:val="center"/>
          </w:tcPr>
          <w:p w14:paraId="5807FD8B" w14:textId="77777777" w:rsidR="00142BAC" w:rsidRPr="00F9519C" w:rsidRDefault="00142BAC" w:rsidP="00142BAC">
            <w:pPr>
              <w:pStyle w:val="TAC"/>
              <w:rPr>
                <w:rFonts w:eastAsia="DengXian"/>
                <w:lang w:eastAsia="zh-CN"/>
              </w:rPr>
            </w:pPr>
            <w:r w:rsidRPr="00F9519C">
              <w:rPr>
                <w:rFonts w:eastAsia="DengXian" w:hint="eastAsia"/>
                <w:lang w:eastAsia="zh-CN"/>
              </w:rPr>
              <w:t>0</w:t>
            </w:r>
            <w:r w:rsidRPr="00F9519C">
              <w:rPr>
                <w:rFonts w:eastAsia="DengXian"/>
                <w:lang w:eastAsia="zh-CN"/>
              </w:rPr>
              <w:t>.2</w:t>
            </w:r>
          </w:p>
        </w:tc>
        <w:tc>
          <w:tcPr>
            <w:tcW w:w="1949" w:type="dxa"/>
            <w:vAlign w:val="center"/>
          </w:tcPr>
          <w:p w14:paraId="4596AEF0" w14:textId="77777777" w:rsidR="00142BAC" w:rsidRPr="00F9519C" w:rsidRDefault="00142BAC" w:rsidP="00142BAC">
            <w:pPr>
              <w:pStyle w:val="TAC"/>
              <w:rPr>
                <w:rFonts w:eastAsia="DengXian"/>
                <w:lang w:eastAsia="zh-CN"/>
              </w:rPr>
            </w:pPr>
            <w:r w:rsidRPr="00F9519C">
              <w:rPr>
                <w:rFonts w:eastAsia="DengXian"/>
                <w:lang w:eastAsia="zh-CN"/>
              </w:rPr>
              <w:t>0.5</w:t>
            </w:r>
          </w:p>
        </w:tc>
      </w:tr>
      <w:tr w:rsidR="00142BAC" w:rsidRPr="00F9519C" w14:paraId="5AFA8A30" w14:textId="77777777" w:rsidTr="00FD02C8">
        <w:trPr>
          <w:jc w:val="center"/>
        </w:trPr>
        <w:tc>
          <w:tcPr>
            <w:tcW w:w="1735" w:type="dxa"/>
            <w:tcBorders>
              <w:top w:val="single" w:sz="4" w:space="0" w:color="auto"/>
              <w:bottom w:val="single" w:sz="4" w:space="0" w:color="auto"/>
            </w:tcBorders>
            <w:shd w:val="clear" w:color="auto" w:fill="auto"/>
          </w:tcPr>
          <w:p w14:paraId="6E9A28F4" w14:textId="77777777" w:rsidR="00142BAC" w:rsidRPr="00F9519C" w:rsidRDefault="00142BAC" w:rsidP="00142BAC">
            <w:pPr>
              <w:pStyle w:val="TAC"/>
              <w:keepNext w:val="0"/>
              <w:keepLines w:val="0"/>
              <w:rPr>
                <w:rFonts w:eastAsia="DengXian"/>
                <w:lang w:eastAsia="zh-CN"/>
              </w:rPr>
            </w:pPr>
            <w:r w:rsidRPr="00F9519C">
              <w:rPr>
                <w:rFonts w:eastAsia="DengXian" w:cs="Arial"/>
                <w:szCs w:val="18"/>
                <w:lang w:eastAsia="zh-CN"/>
              </w:rPr>
              <w:t>CA</w:t>
            </w:r>
            <w:r w:rsidRPr="00F9519C">
              <w:rPr>
                <w:rFonts w:eastAsia="DengXian" w:cs="Arial"/>
                <w:szCs w:val="18"/>
              </w:rPr>
              <w:t>_</w:t>
            </w:r>
            <w:r w:rsidRPr="00F9519C">
              <w:rPr>
                <w:rFonts w:eastAsia="DengXian" w:cs="Arial"/>
                <w:szCs w:val="18"/>
                <w:lang w:eastAsia="zh-CN"/>
              </w:rPr>
              <w:t>n5</w:t>
            </w:r>
            <w:r w:rsidRPr="00F9519C">
              <w:rPr>
                <w:rFonts w:eastAsia="DengXian" w:cs="Arial"/>
                <w:szCs w:val="18"/>
                <w:lang w:eastAsia="ja-JP"/>
              </w:rPr>
              <w:t>-</w:t>
            </w:r>
            <w:r w:rsidRPr="00F9519C">
              <w:rPr>
                <w:rFonts w:eastAsia="DengXian" w:cs="Arial"/>
                <w:szCs w:val="18"/>
                <w:lang w:eastAsia="zh-CN"/>
              </w:rPr>
              <w:t>n25-n29</w:t>
            </w:r>
          </w:p>
        </w:tc>
        <w:tc>
          <w:tcPr>
            <w:tcW w:w="1807" w:type="dxa"/>
            <w:vAlign w:val="center"/>
          </w:tcPr>
          <w:p w14:paraId="2B221027" w14:textId="77777777" w:rsidR="00142BAC" w:rsidRPr="00F9519C" w:rsidRDefault="00142BAC" w:rsidP="00142BAC">
            <w:pPr>
              <w:pStyle w:val="TAC"/>
              <w:rPr>
                <w:rFonts w:eastAsia="DengXian"/>
                <w:lang w:eastAsia="zh-CN"/>
              </w:rPr>
            </w:pPr>
            <w:r w:rsidRPr="00F9519C">
              <w:rPr>
                <w:rFonts w:eastAsia="DengXian" w:cs="Arial"/>
                <w:szCs w:val="18"/>
                <w:lang w:eastAsia="zh-CN"/>
              </w:rPr>
              <w:t>0.5</w:t>
            </w:r>
          </w:p>
        </w:tc>
        <w:tc>
          <w:tcPr>
            <w:tcW w:w="1948" w:type="dxa"/>
            <w:vAlign w:val="center"/>
          </w:tcPr>
          <w:p w14:paraId="54D27737" w14:textId="77777777" w:rsidR="00142BAC" w:rsidRPr="00F9519C" w:rsidRDefault="00142BAC" w:rsidP="00142BAC">
            <w:pPr>
              <w:pStyle w:val="TAC"/>
              <w:rPr>
                <w:rFonts w:eastAsia="DengXian"/>
                <w:lang w:eastAsia="zh-CN"/>
              </w:rPr>
            </w:pPr>
            <w:r w:rsidRPr="00F9519C">
              <w:rPr>
                <w:rFonts w:eastAsia="DengXian" w:cs="Arial"/>
                <w:szCs w:val="18"/>
                <w:lang w:eastAsia="zh-CN"/>
              </w:rPr>
              <w:t>-</w:t>
            </w:r>
          </w:p>
        </w:tc>
        <w:tc>
          <w:tcPr>
            <w:tcW w:w="1949" w:type="dxa"/>
            <w:vAlign w:val="center"/>
          </w:tcPr>
          <w:p w14:paraId="29346B06" w14:textId="77777777" w:rsidR="00142BAC" w:rsidRPr="00F9519C" w:rsidRDefault="00142BAC" w:rsidP="00142BAC">
            <w:pPr>
              <w:pStyle w:val="TAC"/>
              <w:rPr>
                <w:rFonts w:eastAsia="DengXian"/>
                <w:lang w:eastAsia="zh-CN"/>
              </w:rPr>
            </w:pPr>
            <w:r w:rsidRPr="00F9519C">
              <w:rPr>
                <w:rFonts w:eastAsia="DengXian" w:cs="Arial"/>
                <w:szCs w:val="18"/>
                <w:lang w:eastAsia="zh-CN"/>
              </w:rPr>
              <w:t>0.3</w:t>
            </w:r>
          </w:p>
        </w:tc>
      </w:tr>
      <w:tr w:rsidR="00142BAC" w:rsidRPr="00F9519C" w14:paraId="5F8230A4" w14:textId="77777777" w:rsidTr="00FD02C8">
        <w:trPr>
          <w:jc w:val="center"/>
        </w:trPr>
        <w:tc>
          <w:tcPr>
            <w:tcW w:w="1735" w:type="dxa"/>
            <w:tcBorders>
              <w:top w:val="single" w:sz="4" w:space="0" w:color="auto"/>
              <w:bottom w:val="single" w:sz="4" w:space="0" w:color="auto"/>
            </w:tcBorders>
            <w:shd w:val="clear" w:color="auto" w:fill="auto"/>
          </w:tcPr>
          <w:p w14:paraId="58943871" w14:textId="77777777" w:rsidR="00142BAC" w:rsidRPr="00F9519C" w:rsidRDefault="00142BAC" w:rsidP="00142BAC">
            <w:pPr>
              <w:pStyle w:val="TAC"/>
              <w:keepNext w:val="0"/>
              <w:keepLines w:val="0"/>
              <w:rPr>
                <w:rFonts w:eastAsia="DengXian" w:cs="Arial"/>
                <w:szCs w:val="18"/>
                <w:lang w:eastAsia="zh-CN"/>
              </w:rPr>
            </w:pPr>
            <w:r w:rsidRPr="00F9519C">
              <w:rPr>
                <w:rFonts w:eastAsia="DengXian" w:cs="Arial"/>
                <w:szCs w:val="18"/>
                <w:lang w:eastAsia="zh-CN"/>
              </w:rPr>
              <w:t>CA</w:t>
            </w:r>
            <w:r w:rsidRPr="00F9519C">
              <w:rPr>
                <w:rFonts w:eastAsia="DengXian" w:cs="Arial"/>
                <w:szCs w:val="18"/>
              </w:rPr>
              <w:t>_</w:t>
            </w:r>
            <w:r w:rsidRPr="00F9519C">
              <w:rPr>
                <w:rFonts w:eastAsia="DengXian" w:cs="Arial"/>
                <w:szCs w:val="18"/>
                <w:lang w:eastAsia="zh-CN"/>
              </w:rPr>
              <w:t>n5</w:t>
            </w:r>
            <w:r w:rsidRPr="00F9519C">
              <w:rPr>
                <w:rFonts w:eastAsia="DengXian" w:cs="Arial"/>
                <w:szCs w:val="18"/>
                <w:lang w:eastAsia="ja-JP"/>
              </w:rPr>
              <w:t>-</w:t>
            </w:r>
            <w:r w:rsidRPr="00F9519C">
              <w:rPr>
                <w:rFonts w:eastAsia="DengXian" w:cs="Arial"/>
                <w:szCs w:val="18"/>
                <w:lang w:eastAsia="zh-CN"/>
              </w:rPr>
              <w:t>n25-n41</w:t>
            </w:r>
          </w:p>
        </w:tc>
        <w:tc>
          <w:tcPr>
            <w:tcW w:w="1807" w:type="dxa"/>
            <w:vAlign w:val="center"/>
          </w:tcPr>
          <w:p w14:paraId="49461B32" w14:textId="77777777" w:rsidR="00142BAC" w:rsidRPr="00F9519C" w:rsidRDefault="00142BAC" w:rsidP="00142BAC">
            <w:pPr>
              <w:pStyle w:val="TAC"/>
              <w:rPr>
                <w:rFonts w:eastAsia="DengXian" w:cs="Arial"/>
                <w:szCs w:val="18"/>
                <w:lang w:eastAsia="zh-CN"/>
              </w:rPr>
            </w:pPr>
            <w:r w:rsidRPr="00F9519C">
              <w:rPr>
                <w:rFonts w:eastAsia="DengXian" w:cs="Arial" w:hint="eastAsia"/>
                <w:szCs w:val="18"/>
                <w:lang w:eastAsia="zh-CN"/>
              </w:rPr>
              <w:t>0</w:t>
            </w:r>
            <w:r w:rsidRPr="00F9519C">
              <w:rPr>
                <w:rFonts w:eastAsia="DengXian" w:cs="Arial"/>
                <w:szCs w:val="18"/>
                <w:lang w:eastAsia="zh-CN"/>
              </w:rPr>
              <w:t>.2</w:t>
            </w:r>
          </w:p>
        </w:tc>
        <w:tc>
          <w:tcPr>
            <w:tcW w:w="1948" w:type="dxa"/>
            <w:vAlign w:val="center"/>
          </w:tcPr>
          <w:p w14:paraId="218E2655" w14:textId="77777777" w:rsidR="00142BAC" w:rsidRPr="00F9519C" w:rsidRDefault="00142BAC" w:rsidP="00142BAC">
            <w:pPr>
              <w:pStyle w:val="TAC"/>
              <w:rPr>
                <w:rFonts w:eastAsia="DengXian" w:cs="Arial"/>
                <w:szCs w:val="18"/>
                <w:lang w:eastAsia="zh-CN"/>
              </w:rPr>
            </w:pPr>
            <w:r w:rsidRPr="00F9519C">
              <w:rPr>
                <w:rFonts w:eastAsia="DengXian" w:cs="Arial" w:hint="eastAsia"/>
                <w:szCs w:val="18"/>
                <w:lang w:eastAsia="zh-CN"/>
              </w:rPr>
              <w:t>-</w:t>
            </w:r>
          </w:p>
        </w:tc>
        <w:tc>
          <w:tcPr>
            <w:tcW w:w="1949" w:type="dxa"/>
            <w:vAlign w:val="center"/>
          </w:tcPr>
          <w:p w14:paraId="65614432" w14:textId="77777777" w:rsidR="00142BAC" w:rsidRPr="00F9519C" w:rsidRDefault="00142BAC" w:rsidP="00142BAC">
            <w:pPr>
              <w:pStyle w:val="TAC"/>
              <w:rPr>
                <w:rFonts w:eastAsia="DengXian" w:cs="Arial"/>
                <w:szCs w:val="18"/>
                <w:lang w:eastAsia="zh-CN"/>
              </w:rPr>
            </w:pPr>
            <w:r w:rsidRPr="00F9519C">
              <w:rPr>
                <w:rFonts w:eastAsia="DengXian" w:cs="Arial" w:hint="eastAsia"/>
                <w:szCs w:val="18"/>
                <w:lang w:eastAsia="zh-CN"/>
              </w:rPr>
              <w:t>-</w:t>
            </w:r>
          </w:p>
        </w:tc>
      </w:tr>
      <w:tr w:rsidR="00142BAC" w:rsidRPr="00F9519C" w14:paraId="7E987B0C" w14:textId="77777777" w:rsidTr="00FD02C8">
        <w:trPr>
          <w:jc w:val="center"/>
        </w:trPr>
        <w:tc>
          <w:tcPr>
            <w:tcW w:w="1735" w:type="dxa"/>
            <w:tcBorders>
              <w:top w:val="single" w:sz="4" w:space="0" w:color="auto"/>
              <w:bottom w:val="single" w:sz="4" w:space="0" w:color="auto"/>
            </w:tcBorders>
            <w:shd w:val="clear" w:color="auto" w:fill="auto"/>
          </w:tcPr>
          <w:p w14:paraId="2090F4CC" w14:textId="77777777" w:rsidR="00142BAC" w:rsidRPr="00F9519C" w:rsidRDefault="00142BAC" w:rsidP="00142BAC">
            <w:pPr>
              <w:pStyle w:val="TAC"/>
              <w:keepNext w:val="0"/>
              <w:keepLines w:val="0"/>
              <w:rPr>
                <w:rFonts w:eastAsia="DengXian"/>
              </w:rPr>
            </w:pPr>
            <w:r w:rsidRPr="00F9519C">
              <w:rPr>
                <w:rFonts w:eastAsia="DengXian"/>
              </w:rPr>
              <w:t>CA_n5-n25-n77</w:t>
            </w:r>
          </w:p>
        </w:tc>
        <w:tc>
          <w:tcPr>
            <w:tcW w:w="1807" w:type="dxa"/>
            <w:vAlign w:val="center"/>
          </w:tcPr>
          <w:p w14:paraId="740BFB31" w14:textId="77777777" w:rsidR="00142BAC" w:rsidRPr="00F9519C" w:rsidRDefault="00142BAC" w:rsidP="00142BAC">
            <w:pPr>
              <w:pStyle w:val="TAC"/>
              <w:rPr>
                <w:rFonts w:eastAsia="DengXian"/>
                <w:lang w:eastAsia="zh-CN"/>
              </w:rPr>
            </w:pPr>
            <w:r w:rsidRPr="00F9519C">
              <w:rPr>
                <w:rFonts w:eastAsia="DengXian"/>
                <w:lang w:eastAsia="zh-CN"/>
              </w:rPr>
              <w:t>0.2</w:t>
            </w:r>
          </w:p>
        </w:tc>
        <w:tc>
          <w:tcPr>
            <w:tcW w:w="1948" w:type="dxa"/>
            <w:vAlign w:val="center"/>
          </w:tcPr>
          <w:p w14:paraId="0AB072C7" w14:textId="77777777" w:rsidR="00142BAC" w:rsidRPr="00F9519C" w:rsidRDefault="00142BAC" w:rsidP="00142BAC">
            <w:pPr>
              <w:pStyle w:val="TAC"/>
              <w:rPr>
                <w:rFonts w:eastAsia="DengXian"/>
                <w:lang w:eastAsia="zh-CN"/>
              </w:rPr>
            </w:pPr>
            <w:r w:rsidRPr="00F9519C">
              <w:rPr>
                <w:rFonts w:eastAsia="DengXian" w:hint="eastAsia"/>
                <w:lang w:eastAsia="zh-CN"/>
              </w:rPr>
              <w:t>0</w:t>
            </w:r>
            <w:r w:rsidRPr="00F9519C">
              <w:rPr>
                <w:rFonts w:eastAsia="DengXian"/>
                <w:lang w:eastAsia="zh-CN"/>
              </w:rPr>
              <w:t>.2</w:t>
            </w:r>
          </w:p>
        </w:tc>
        <w:tc>
          <w:tcPr>
            <w:tcW w:w="1949" w:type="dxa"/>
            <w:vAlign w:val="center"/>
          </w:tcPr>
          <w:p w14:paraId="2E2FE608" w14:textId="77777777" w:rsidR="00142BAC" w:rsidRPr="00F9519C" w:rsidRDefault="00142BAC" w:rsidP="00142BAC">
            <w:pPr>
              <w:pStyle w:val="TAC"/>
              <w:rPr>
                <w:rFonts w:eastAsia="DengXian"/>
                <w:lang w:eastAsia="zh-CN"/>
              </w:rPr>
            </w:pPr>
            <w:r w:rsidRPr="00F9519C">
              <w:rPr>
                <w:rFonts w:eastAsia="DengXian"/>
                <w:lang w:eastAsia="zh-CN"/>
              </w:rPr>
              <w:t>0.5</w:t>
            </w:r>
          </w:p>
        </w:tc>
      </w:tr>
      <w:tr w:rsidR="00142BAC" w:rsidRPr="00F9519C" w14:paraId="316D3E9C" w14:textId="77777777" w:rsidTr="00FD02C8">
        <w:trPr>
          <w:jc w:val="center"/>
        </w:trPr>
        <w:tc>
          <w:tcPr>
            <w:tcW w:w="1735" w:type="dxa"/>
            <w:tcBorders>
              <w:top w:val="single" w:sz="4" w:space="0" w:color="auto"/>
              <w:bottom w:val="single" w:sz="4" w:space="0" w:color="auto"/>
            </w:tcBorders>
            <w:shd w:val="clear" w:color="auto" w:fill="auto"/>
          </w:tcPr>
          <w:p w14:paraId="3AB579C4" w14:textId="77777777" w:rsidR="00142BAC" w:rsidRPr="00F9519C" w:rsidRDefault="00142BAC" w:rsidP="00142BAC">
            <w:pPr>
              <w:pStyle w:val="TAC"/>
              <w:keepNext w:val="0"/>
              <w:keepLines w:val="0"/>
              <w:rPr>
                <w:rFonts w:eastAsia="DengXian"/>
              </w:rPr>
            </w:pPr>
            <w:r w:rsidRPr="00F9519C">
              <w:rPr>
                <w:rFonts w:eastAsia="DengXian" w:hint="eastAsia"/>
                <w:bCs/>
                <w:lang w:eastAsia="ja-JP"/>
              </w:rPr>
              <w:t>CA_n</w:t>
            </w:r>
            <w:r w:rsidRPr="00F9519C">
              <w:rPr>
                <w:rFonts w:eastAsia="DengXian"/>
                <w:bCs/>
                <w:lang w:eastAsia="ja-JP"/>
              </w:rPr>
              <w:t>5</w:t>
            </w:r>
            <w:r w:rsidRPr="00F9519C">
              <w:rPr>
                <w:rFonts w:eastAsia="DengXian" w:hint="eastAsia"/>
                <w:bCs/>
                <w:lang w:eastAsia="ja-JP"/>
              </w:rPr>
              <w:t>-n</w:t>
            </w:r>
            <w:r w:rsidRPr="00F9519C">
              <w:rPr>
                <w:rFonts w:eastAsia="DengXian"/>
                <w:bCs/>
                <w:lang w:eastAsia="ja-JP"/>
              </w:rPr>
              <w:t>25</w:t>
            </w:r>
            <w:r w:rsidRPr="00F9519C">
              <w:rPr>
                <w:rFonts w:eastAsia="DengXian" w:hint="eastAsia"/>
                <w:bCs/>
                <w:lang w:eastAsia="ja-JP"/>
              </w:rPr>
              <w:t>-n</w:t>
            </w:r>
            <w:r w:rsidRPr="00F9519C">
              <w:rPr>
                <w:rFonts w:eastAsia="DengXian"/>
                <w:bCs/>
                <w:lang w:eastAsia="ja-JP"/>
              </w:rPr>
              <w:t>78</w:t>
            </w:r>
          </w:p>
        </w:tc>
        <w:tc>
          <w:tcPr>
            <w:tcW w:w="1807" w:type="dxa"/>
            <w:vAlign w:val="center"/>
          </w:tcPr>
          <w:p w14:paraId="5F0D1829" w14:textId="77777777" w:rsidR="00142BAC" w:rsidRPr="00F9519C" w:rsidRDefault="00142BAC" w:rsidP="00142BAC">
            <w:pPr>
              <w:pStyle w:val="TAC"/>
              <w:rPr>
                <w:rFonts w:eastAsia="DengXian"/>
                <w:lang w:eastAsia="zh-CN"/>
              </w:rPr>
            </w:pPr>
            <w:r w:rsidRPr="00F9519C">
              <w:rPr>
                <w:rFonts w:eastAsia="DengXian"/>
                <w:lang w:eastAsia="zh-CN"/>
              </w:rPr>
              <w:t>0.2</w:t>
            </w:r>
          </w:p>
        </w:tc>
        <w:tc>
          <w:tcPr>
            <w:tcW w:w="1948" w:type="dxa"/>
            <w:vAlign w:val="center"/>
          </w:tcPr>
          <w:p w14:paraId="1464D36F" w14:textId="77777777" w:rsidR="00142BAC" w:rsidRPr="00F9519C" w:rsidRDefault="00142BAC" w:rsidP="00142BAC">
            <w:pPr>
              <w:pStyle w:val="TAC"/>
              <w:rPr>
                <w:rFonts w:eastAsia="DengXian"/>
                <w:lang w:eastAsia="zh-CN"/>
              </w:rPr>
            </w:pPr>
            <w:r w:rsidRPr="00F9519C">
              <w:rPr>
                <w:rFonts w:eastAsia="DengXian" w:hint="eastAsia"/>
                <w:lang w:eastAsia="zh-CN"/>
              </w:rPr>
              <w:t>0</w:t>
            </w:r>
            <w:r w:rsidRPr="00F9519C">
              <w:rPr>
                <w:rFonts w:eastAsia="DengXian"/>
                <w:lang w:eastAsia="zh-CN"/>
              </w:rPr>
              <w:t>.2</w:t>
            </w:r>
          </w:p>
        </w:tc>
        <w:tc>
          <w:tcPr>
            <w:tcW w:w="1949" w:type="dxa"/>
            <w:vAlign w:val="center"/>
          </w:tcPr>
          <w:p w14:paraId="7B100A6F" w14:textId="77777777" w:rsidR="00142BAC" w:rsidRPr="00F9519C" w:rsidRDefault="00142BAC" w:rsidP="00142BAC">
            <w:pPr>
              <w:pStyle w:val="TAC"/>
              <w:rPr>
                <w:rFonts w:eastAsia="DengXian"/>
                <w:lang w:eastAsia="ja-JP"/>
              </w:rPr>
            </w:pPr>
            <w:r w:rsidRPr="00F9519C">
              <w:rPr>
                <w:rFonts w:eastAsia="DengXian"/>
                <w:lang w:eastAsia="zh-CN"/>
              </w:rPr>
              <w:t>0.5</w:t>
            </w:r>
          </w:p>
        </w:tc>
      </w:tr>
      <w:tr w:rsidR="00142BAC" w:rsidRPr="00F9519C" w14:paraId="610AE460" w14:textId="77777777" w:rsidTr="00FD02C8">
        <w:trPr>
          <w:jc w:val="center"/>
        </w:trPr>
        <w:tc>
          <w:tcPr>
            <w:tcW w:w="1735" w:type="dxa"/>
            <w:tcBorders>
              <w:top w:val="single" w:sz="4" w:space="0" w:color="auto"/>
              <w:bottom w:val="single" w:sz="4" w:space="0" w:color="auto"/>
            </w:tcBorders>
            <w:shd w:val="clear" w:color="auto" w:fill="auto"/>
          </w:tcPr>
          <w:p w14:paraId="4707AAEE" w14:textId="77777777" w:rsidR="00142BAC" w:rsidRPr="00F9519C" w:rsidRDefault="00142BAC" w:rsidP="00142BAC">
            <w:pPr>
              <w:pStyle w:val="TAC"/>
              <w:keepNext w:val="0"/>
              <w:keepLines w:val="0"/>
              <w:rPr>
                <w:rFonts w:eastAsia="DengXian"/>
                <w:bCs/>
                <w:lang w:eastAsia="ja-JP"/>
              </w:rPr>
            </w:pPr>
            <w:r w:rsidRPr="00F9519C">
              <w:rPr>
                <w:rFonts w:eastAsia="DengXian" w:hint="eastAsia"/>
                <w:bCs/>
                <w:lang w:eastAsia="ja-JP"/>
              </w:rPr>
              <w:t>CA_n</w:t>
            </w:r>
            <w:r w:rsidRPr="00F9519C">
              <w:rPr>
                <w:rFonts w:eastAsia="DengXian"/>
                <w:bCs/>
                <w:lang w:eastAsia="ja-JP"/>
              </w:rPr>
              <w:t>5</w:t>
            </w:r>
            <w:r w:rsidRPr="00F9519C">
              <w:rPr>
                <w:rFonts w:eastAsia="DengXian" w:hint="eastAsia"/>
                <w:bCs/>
                <w:lang w:eastAsia="ja-JP"/>
              </w:rPr>
              <w:t>-n</w:t>
            </w:r>
            <w:r w:rsidRPr="00F9519C">
              <w:rPr>
                <w:rFonts w:eastAsia="DengXian"/>
                <w:bCs/>
                <w:lang w:eastAsia="ja-JP"/>
              </w:rPr>
              <w:t>28</w:t>
            </w:r>
            <w:r w:rsidRPr="00F9519C">
              <w:rPr>
                <w:rFonts w:eastAsia="DengXian" w:hint="eastAsia"/>
                <w:bCs/>
                <w:lang w:eastAsia="ja-JP"/>
              </w:rPr>
              <w:t>-n</w:t>
            </w:r>
            <w:r w:rsidRPr="00F9519C">
              <w:rPr>
                <w:rFonts w:eastAsia="DengXian"/>
                <w:bCs/>
                <w:lang w:eastAsia="ja-JP"/>
              </w:rPr>
              <w:t>78</w:t>
            </w:r>
          </w:p>
        </w:tc>
        <w:tc>
          <w:tcPr>
            <w:tcW w:w="1807" w:type="dxa"/>
            <w:vAlign w:val="center"/>
          </w:tcPr>
          <w:p w14:paraId="0C355883" w14:textId="77777777" w:rsidR="00142BAC" w:rsidRPr="00F9519C" w:rsidRDefault="00142BAC" w:rsidP="00142BAC">
            <w:pPr>
              <w:pStyle w:val="TAC"/>
              <w:rPr>
                <w:rFonts w:eastAsia="DengXian"/>
                <w:lang w:eastAsia="zh-CN"/>
              </w:rPr>
            </w:pPr>
            <w:r w:rsidRPr="00F9519C">
              <w:rPr>
                <w:rFonts w:eastAsia="DengXian" w:hint="eastAsia"/>
                <w:lang w:eastAsia="zh-CN"/>
              </w:rPr>
              <w:t>0</w:t>
            </w:r>
            <w:r w:rsidRPr="00F9519C">
              <w:rPr>
                <w:rFonts w:eastAsia="DengXian"/>
                <w:lang w:eastAsia="zh-CN"/>
              </w:rPr>
              <w:t>.2</w:t>
            </w:r>
          </w:p>
        </w:tc>
        <w:tc>
          <w:tcPr>
            <w:tcW w:w="1948" w:type="dxa"/>
            <w:vAlign w:val="center"/>
          </w:tcPr>
          <w:p w14:paraId="75914A37" w14:textId="77777777" w:rsidR="00142BAC" w:rsidRPr="00F9519C" w:rsidRDefault="00142BAC" w:rsidP="00142BAC">
            <w:pPr>
              <w:pStyle w:val="TAC"/>
              <w:rPr>
                <w:rFonts w:eastAsia="DengXian"/>
                <w:lang w:eastAsia="zh-CN"/>
              </w:rPr>
            </w:pPr>
            <w:r w:rsidRPr="00F9519C">
              <w:rPr>
                <w:rFonts w:eastAsia="DengXian" w:hint="eastAsia"/>
                <w:lang w:eastAsia="zh-CN"/>
              </w:rPr>
              <w:t>0</w:t>
            </w:r>
            <w:r w:rsidRPr="00F9519C">
              <w:rPr>
                <w:rFonts w:eastAsia="DengXian"/>
                <w:lang w:eastAsia="zh-CN"/>
              </w:rPr>
              <w:t>.2</w:t>
            </w:r>
          </w:p>
        </w:tc>
        <w:tc>
          <w:tcPr>
            <w:tcW w:w="1949" w:type="dxa"/>
            <w:vAlign w:val="center"/>
          </w:tcPr>
          <w:p w14:paraId="61D91BC3" w14:textId="77777777" w:rsidR="00142BAC" w:rsidRPr="00F9519C" w:rsidRDefault="00142BAC" w:rsidP="00142BAC">
            <w:pPr>
              <w:pStyle w:val="TAC"/>
              <w:rPr>
                <w:rFonts w:eastAsia="DengXian"/>
                <w:lang w:eastAsia="zh-CN"/>
              </w:rPr>
            </w:pPr>
            <w:r w:rsidRPr="00F9519C">
              <w:rPr>
                <w:rFonts w:eastAsia="DengXian" w:hint="eastAsia"/>
                <w:lang w:eastAsia="zh-CN"/>
              </w:rPr>
              <w:t>0</w:t>
            </w:r>
            <w:r w:rsidRPr="00F9519C">
              <w:rPr>
                <w:rFonts w:eastAsia="DengXian"/>
                <w:lang w:eastAsia="zh-CN"/>
              </w:rPr>
              <w:t>.5</w:t>
            </w:r>
          </w:p>
        </w:tc>
      </w:tr>
      <w:tr w:rsidR="00142BAC" w:rsidRPr="00F9519C" w14:paraId="61167D9D" w14:textId="77777777" w:rsidTr="00FD02C8">
        <w:trPr>
          <w:jc w:val="center"/>
        </w:trPr>
        <w:tc>
          <w:tcPr>
            <w:tcW w:w="1735" w:type="dxa"/>
            <w:tcBorders>
              <w:top w:val="single" w:sz="4" w:space="0" w:color="auto"/>
              <w:bottom w:val="single" w:sz="4" w:space="0" w:color="auto"/>
            </w:tcBorders>
            <w:shd w:val="clear" w:color="auto" w:fill="auto"/>
          </w:tcPr>
          <w:p w14:paraId="79E81D39" w14:textId="77777777" w:rsidR="00142BAC" w:rsidRPr="00F9519C" w:rsidRDefault="00142BAC" w:rsidP="00142BAC">
            <w:pPr>
              <w:pStyle w:val="TAC"/>
              <w:keepNext w:val="0"/>
              <w:keepLines w:val="0"/>
              <w:rPr>
                <w:rFonts w:eastAsia="DengXian"/>
                <w:bCs/>
                <w:lang w:eastAsia="ja-JP"/>
              </w:rPr>
            </w:pPr>
            <w:r w:rsidRPr="00F9519C">
              <w:rPr>
                <w:rFonts w:eastAsia="DengXian" w:hint="eastAsia"/>
                <w:bCs/>
                <w:lang w:eastAsia="ja-JP"/>
              </w:rPr>
              <w:t>CA_n</w:t>
            </w:r>
            <w:r w:rsidRPr="00F9519C">
              <w:rPr>
                <w:rFonts w:eastAsia="DengXian"/>
                <w:bCs/>
                <w:lang w:eastAsia="ja-JP"/>
              </w:rPr>
              <w:t>5</w:t>
            </w:r>
            <w:r w:rsidRPr="00F9519C">
              <w:rPr>
                <w:rFonts w:eastAsia="DengXian" w:hint="eastAsia"/>
                <w:bCs/>
                <w:lang w:eastAsia="ja-JP"/>
              </w:rPr>
              <w:t>-n</w:t>
            </w:r>
            <w:r w:rsidRPr="00F9519C">
              <w:rPr>
                <w:rFonts w:eastAsia="DengXian"/>
                <w:bCs/>
                <w:lang w:eastAsia="ja-JP"/>
              </w:rPr>
              <w:t>28</w:t>
            </w:r>
            <w:r w:rsidRPr="00F9519C">
              <w:rPr>
                <w:rFonts w:eastAsia="DengXian" w:hint="eastAsia"/>
                <w:bCs/>
                <w:lang w:eastAsia="ja-JP"/>
              </w:rPr>
              <w:t>-n</w:t>
            </w:r>
            <w:r w:rsidRPr="00F9519C">
              <w:rPr>
                <w:rFonts w:eastAsia="DengXian"/>
                <w:bCs/>
                <w:lang w:eastAsia="ja-JP"/>
              </w:rPr>
              <w:t>79</w:t>
            </w:r>
          </w:p>
        </w:tc>
        <w:tc>
          <w:tcPr>
            <w:tcW w:w="1807" w:type="dxa"/>
            <w:vAlign w:val="center"/>
          </w:tcPr>
          <w:p w14:paraId="58B6188E" w14:textId="77777777" w:rsidR="00142BAC" w:rsidRPr="00F9519C" w:rsidRDefault="00142BAC" w:rsidP="00142BAC">
            <w:pPr>
              <w:pStyle w:val="TAC"/>
              <w:rPr>
                <w:rFonts w:eastAsia="DengXian"/>
                <w:lang w:eastAsia="zh-CN"/>
              </w:rPr>
            </w:pPr>
            <w:r w:rsidRPr="00F9519C">
              <w:rPr>
                <w:rFonts w:eastAsia="DengXian" w:hint="eastAsia"/>
                <w:lang w:eastAsia="zh-CN"/>
              </w:rPr>
              <w:t>0</w:t>
            </w:r>
            <w:r w:rsidRPr="00F9519C">
              <w:rPr>
                <w:rFonts w:eastAsia="DengXian"/>
                <w:lang w:eastAsia="zh-CN"/>
              </w:rPr>
              <w:t>.2</w:t>
            </w:r>
          </w:p>
        </w:tc>
        <w:tc>
          <w:tcPr>
            <w:tcW w:w="1948" w:type="dxa"/>
            <w:vAlign w:val="center"/>
          </w:tcPr>
          <w:p w14:paraId="5CD8DB5F" w14:textId="77777777" w:rsidR="00142BAC" w:rsidRPr="00F9519C" w:rsidRDefault="00142BAC" w:rsidP="00142BAC">
            <w:pPr>
              <w:pStyle w:val="TAC"/>
              <w:rPr>
                <w:rFonts w:eastAsia="DengXian"/>
                <w:lang w:eastAsia="zh-CN"/>
              </w:rPr>
            </w:pPr>
            <w:r w:rsidRPr="00F9519C">
              <w:rPr>
                <w:rFonts w:eastAsia="DengXian" w:hint="eastAsia"/>
                <w:lang w:eastAsia="zh-CN"/>
              </w:rPr>
              <w:t>0</w:t>
            </w:r>
            <w:r w:rsidRPr="00F9519C">
              <w:rPr>
                <w:rFonts w:eastAsia="DengXian"/>
                <w:lang w:eastAsia="zh-CN"/>
              </w:rPr>
              <w:t>.2</w:t>
            </w:r>
          </w:p>
        </w:tc>
        <w:tc>
          <w:tcPr>
            <w:tcW w:w="1949" w:type="dxa"/>
            <w:vAlign w:val="center"/>
          </w:tcPr>
          <w:p w14:paraId="0664B8E9" w14:textId="77777777" w:rsidR="00142BAC" w:rsidRPr="00F9519C" w:rsidRDefault="00142BAC" w:rsidP="00142BAC">
            <w:pPr>
              <w:pStyle w:val="TAC"/>
              <w:rPr>
                <w:rFonts w:eastAsia="DengXian"/>
                <w:lang w:eastAsia="zh-CN"/>
              </w:rPr>
            </w:pPr>
            <w:r w:rsidRPr="00F9519C">
              <w:rPr>
                <w:rFonts w:eastAsia="DengXian" w:hint="eastAsia"/>
                <w:lang w:eastAsia="zh-CN"/>
              </w:rPr>
              <w:t>0</w:t>
            </w:r>
            <w:r w:rsidRPr="00F9519C">
              <w:rPr>
                <w:rFonts w:eastAsia="DengXian"/>
                <w:lang w:eastAsia="zh-CN"/>
              </w:rPr>
              <w:t>.5</w:t>
            </w:r>
          </w:p>
        </w:tc>
      </w:tr>
      <w:tr w:rsidR="00142BAC" w:rsidRPr="00F9519C" w14:paraId="2DEA3659" w14:textId="77777777" w:rsidTr="00FD02C8">
        <w:trPr>
          <w:jc w:val="center"/>
        </w:trPr>
        <w:tc>
          <w:tcPr>
            <w:tcW w:w="1735" w:type="dxa"/>
            <w:tcBorders>
              <w:top w:val="single" w:sz="4" w:space="0" w:color="auto"/>
              <w:left w:val="single" w:sz="4" w:space="0" w:color="auto"/>
              <w:bottom w:val="single" w:sz="4" w:space="0" w:color="auto"/>
              <w:right w:val="single" w:sz="4" w:space="0" w:color="auto"/>
            </w:tcBorders>
          </w:tcPr>
          <w:p w14:paraId="36DDC800" w14:textId="77777777" w:rsidR="00142BAC" w:rsidRPr="00F9519C" w:rsidRDefault="00142BAC" w:rsidP="00142BAC">
            <w:pPr>
              <w:pStyle w:val="TAC"/>
              <w:keepNext w:val="0"/>
              <w:keepLines w:val="0"/>
              <w:rPr>
                <w:rFonts w:eastAsia="DengXian" w:cs="Arial"/>
                <w:szCs w:val="18"/>
                <w:lang w:eastAsia="zh-CN"/>
              </w:rPr>
            </w:pPr>
            <w:r w:rsidRPr="00F9519C">
              <w:rPr>
                <w:rFonts w:eastAsia="DengXian"/>
                <w:lang w:eastAsia="ja-JP"/>
              </w:rPr>
              <w:t>CA_n5-n28-n105</w:t>
            </w:r>
          </w:p>
        </w:tc>
        <w:tc>
          <w:tcPr>
            <w:tcW w:w="1807" w:type="dxa"/>
            <w:tcBorders>
              <w:top w:val="single" w:sz="4" w:space="0" w:color="auto"/>
              <w:left w:val="single" w:sz="4" w:space="0" w:color="auto"/>
              <w:bottom w:val="single" w:sz="4" w:space="0" w:color="auto"/>
              <w:right w:val="single" w:sz="4" w:space="0" w:color="auto"/>
            </w:tcBorders>
            <w:vAlign w:val="center"/>
          </w:tcPr>
          <w:p w14:paraId="754E8B47" w14:textId="77777777" w:rsidR="00142BAC" w:rsidRPr="00F9519C" w:rsidRDefault="00142BAC" w:rsidP="00142BAC">
            <w:pPr>
              <w:pStyle w:val="TAC"/>
              <w:rPr>
                <w:rFonts w:eastAsia="DengXian" w:cs="Arial"/>
                <w:szCs w:val="18"/>
                <w:lang w:eastAsia="zh-CN"/>
              </w:rPr>
            </w:pPr>
            <w:r w:rsidRPr="00F9519C">
              <w:rPr>
                <w:rFonts w:eastAsia="DengXian"/>
                <w:lang w:eastAsia="zh-CN"/>
              </w:rPr>
              <w:t>0.2</w:t>
            </w:r>
          </w:p>
        </w:tc>
        <w:tc>
          <w:tcPr>
            <w:tcW w:w="1948" w:type="dxa"/>
            <w:tcBorders>
              <w:top w:val="single" w:sz="4" w:space="0" w:color="auto"/>
              <w:left w:val="single" w:sz="4" w:space="0" w:color="auto"/>
              <w:bottom w:val="single" w:sz="4" w:space="0" w:color="auto"/>
              <w:right w:val="single" w:sz="4" w:space="0" w:color="auto"/>
            </w:tcBorders>
            <w:vAlign w:val="center"/>
          </w:tcPr>
          <w:p w14:paraId="6142167B" w14:textId="77777777" w:rsidR="00142BAC" w:rsidRPr="00F9519C" w:rsidRDefault="00142BAC" w:rsidP="00142BAC">
            <w:pPr>
              <w:pStyle w:val="TAC"/>
              <w:rPr>
                <w:rFonts w:eastAsia="DengXian" w:cs="Arial"/>
                <w:szCs w:val="18"/>
                <w:lang w:eastAsia="zh-CN"/>
              </w:rPr>
            </w:pPr>
            <w:r w:rsidRPr="00F9519C">
              <w:rPr>
                <w:rFonts w:eastAsia="DengXian"/>
                <w:lang w:eastAsia="zh-CN"/>
              </w:rPr>
              <w:t>0.7</w:t>
            </w:r>
          </w:p>
        </w:tc>
        <w:tc>
          <w:tcPr>
            <w:tcW w:w="1949" w:type="dxa"/>
            <w:tcBorders>
              <w:top w:val="single" w:sz="4" w:space="0" w:color="auto"/>
              <w:left w:val="single" w:sz="4" w:space="0" w:color="auto"/>
              <w:bottom w:val="single" w:sz="4" w:space="0" w:color="auto"/>
              <w:right w:val="single" w:sz="4" w:space="0" w:color="auto"/>
            </w:tcBorders>
            <w:vAlign w:val="center"/>
          </w:tcPr>
          <w:p w14:paraId="3F6557E8" w14:textId="77777777" w:rsidR="00142BAC" w:rsidRPr="00F9519C" w:rsidRDefault="00142BAC" w:rsidP="00142BAC">
            <w:pPr>
              <w:pStyle w:val="TAC"/>
              <w:rPr>
                <w:rFonts w:eastAsia="DengXian" w:cs="Arial"/>
                <w:szCs w:val="18"/>
                <w:lang w:eastAsia="zh-CN"/>
              </w:rPr>
            </w:pPr>
            <w:r w:rsidRPr="00F9519C">
              <w:rPr>
                <w:rFonts w:eastAsia="DengXian"/>
                <w:lang w:eastAsia="zh-CN"/>
              </w:rPr>
              <w:t>0.7</w:t>
            </w:r>
          </w:p>
        </w:tc>
      </w:tr>
      <w:tr w:rsidR="00142BAC" w:rsidRPr="00F9519C" w14:paraId="1C6FEF2B" w14:textId="77777777" w:rsidTr="00FD02C8">
        <w:trPr>
          <w:jc w:val="center"/>
        </w:trPr>
        <w:tc>
          <w:tcPr>
            <w:tcW w:w="1735" w:type="dxa"/>
            <w:tcBorders>
              <w:top w:val="single" w:sz="4" w:space="0" w:color="auto"/>
              <w:bottom w:val="single" w:sz="4" w:space="0" w:color="auto"/>
            </w:tcBorders>
            <w:shd w:val="clear" w:color="auto" w:fill="auto"/>
          </w:tcPr>
          <w:p w14:paraId="0D33D0B9" w14:textId="77777777" w:rsidR="00142BAC" w:rsidRPr="00F9519C" w:rsidRDefault="00142BAC" w:rsidP="00142BAC">
            <w:pPr>
              <w:pStyle w:val="TAC"/>
              <w:keepNext w:val="0"/>
              <w:keepLines w:val="0"/>
              <w:rPr>
                <w:rFonts w:eastAsia="DengXian"/>
                <w:bCs/>
                <w:lang w:eastAsia="ja-JP"/>
              </w:rPr>
            </w:pPr>
            <w:r w:rsidRPr="00F9519C">
              <w:rPr>
                <w:rFonts w:eastAsia="DengXian" w:cs="Arial"/>
                <w:szCs w:val="18"/>
                <w:lang w:eastAsia="zh-CN"/>
              </w:rPr>
              <w:t>CA</w:t>
            </w:r>
            <w:r w:rsidRPr="00F9519C">
              <w:rPr>
                <w:rFonts w:eastAsia="DengXian" w:cs="Arial"/>
                <w:szCs w:val="18"/>
              </w:rPr>
              <w:t>_</w:t>
            </w:r>
            <w:r w:rsidRPr="00F9519C">
              <w:rPr>
                <w:rFonts w:eastAsia="DengXian" w:cs="Arial"/>
                <w:szCs w:val="18"/>
                <w:lang w:eastAsia="zh-CN"/>
              </w:rPr>
              <w:t>n5</w:t>
            </w:r>
            <w:r w:rsidRPr="00F9519C">
              <w:rPr>
                <w:rFonts w:eastAsia="DengXian" w:cs="Arial"/>
                <w:szCs w:val="18"/>
                <w:lang w:eastAsia="ja-JP"/>
              </w:rPr>
              <w:t>-</w:t>
            </w:r>
            <w:r w:rsidRPr="00F9519C">
              <w:rPr>
                <w:rFonts w:eastAsia="DengXian" w:cs="Arial"/>
                <w:szCs w:val="18"/>
                <w:lang w:eastAsia="zh-CN"/>
              </w:rPr>
              <w:t>n29-n66</w:t>
            </w:r>
          </w:p>
        </w:tc>
        <w:tc>
          <w:tcPr>
            <w:tcW w:w="1807" w:type="dxa"/>
            <w:vAlign w:val="center"/>
          </w:tcPr>
          <w:p w14:paraId="17DAFB43" w14:textId="77777777" w:rsidR="00142BAC" w:rsidRPr="00F9519C" w:rsidRDefault="00142BAC" w:rsidP="00142BAC">
            <w:pPr>
              <w:pStyle w:val="TAC"/>
              <w:rPr>
                <w:rFonts w:eastAsia="DengXian"/>
                <w:lang w:eastAsia="zh-CN"/>
              </w:rPr>
            </w:pPr>
            <w:r w:rsidRPr="00F9519C">
              <w:rPr>
                <w:rFonts w:eastAsia="DengXian" w:cs="Arial"/>
                <w:szCs w:val="18"/>
                <w:lang w:eastAsia="zh-CN"/>
              </w:rPr>
              <w:t>0.5</w:t>
            </w:r>
          </w:p>
        </w:tc>
        <w:tc>
          <w:tcPr>
            <w:tcW w:w="1948" w:type="dxa"/>
            <w:vAlign w:val="center"/>
          </w:tcPr>
          <w:p w14:paraId="46E5F9B4" w14:textId="77777777" w:rsidR="00142BAC" w:rsidRPr="00F9519C" w:rsidRDefault="00142BAC" w:rsidP="00142BAC">
            <w:pPr>
              <w:pStyle w:val="TAC"/>
              <w:rPr>
                <w:rFonts w:eastAsia="DengXian"/>
                <w:lang w:eastAsia="zh-CN"/>
              </w:rPr>
            </w:pPr>
            <w:r w:rsidRPr="00F9519C">
              <w:rPr>
                <w:rFonts w:eastAsia="DengXian" w:cs="Arial"/>
                <w:szCs w:val="18"/>
                <w:lang w:eastAsia="zh-CN"/>
              </w:rPr>
              <w:t>0.3</w:t>
            </w:r>
          </w:p>
        </w:tc>
        <w:tc>
          <w:tcPr>
            <w:tcW w:w="1949" w:type="dxa"/>
            <w:vAlign w:val="center"/>
          </w:tcPr>
          <w:p w14:paraId="7FA9495A" w14:textId="77777777" w:rsidR="00142BAC" w:rsidRPr="00F9519C" w:rsidRDefault="00142BAC" w:rsidP="00142BAC">
            <w:pPr>
              <w:pStyle w:val="TAC"/>
              <w:rPr>
                <w:rFonts w:eastAsia="DengXian"/>
                <w:lang w:eastAsia="zh-CN"/>
              </w:rPr>
            </w:pPr>
            <w:r w:rsidRPr="00F9519C">
              <w:rPr>
                <w:rFonts w:eastAsia="DengXian" w:cs="Arial"/>
                <w:szCs w:val="18"/>
                <w:lang w:eastAsia="zh-CN"/>
              </w:rPr>
              <w:t>-</w:t>
            </w:r>
          </w:p>
        </w:tc>
      </w:tr>
      <w:tr w:rsidR="00142BAC" w:rsidRPr="00F9519C" w14:paraId="758A1FD7" w14:textId="77777777" w:rsidTr="00FD02C8">
        <w:trPr>
          <w:jc w:val="center"/>
        </w:trPr>
        <w:tc>
          <w:tcPr>
            <w:tcW w:w="1735" w:type="dxa"/>
            <w:tcBorders>
              <w:top w:val="single" w:sz="4" w:space="0" w:color="auto"/>
              <w:bottom w:val="single" w:sz="4" w:space="0" w:color="auto"/>
            </w:tcBorders>
            <w:shd w:val="clear" w:color="auto" w:fill="auto"/>
            <w:vAlign w:val="center"/>
          </w:tcPr>
          <w:p w14:paraId="0D3706A3" w14:textId="77777777" w:rsidR="00142BAC" w:rsidRPr="00F9519C" w:rsidRDefault="00142BAC" w:rsidP="00142BAC">
            <w:pPr>
              <w:pStyle w:val="TAC"/>
              <w:keepNext w:val="0"/>
              <w:keepLines w:val="0"/>
              <w:rPr>
                <w:rFonts w:eastAsia="DengXian"/>
                <w:bCs/>
                <w:lang w:eastAsia="ja-JP"/>
              </w:rPr>
            </w:pPr>
            <w:r w:rsidRPr="00F9519C">
              <w:rPr>
                <w:rFonts w:eastAsia="DengXian" w:cs="Arial"/>
                <w:lang w:eastAsia="zh-CN"/>
              </w:rPr>
              <w:t>CA_n5-n29-n77</w:t>
            </w:r>
          </w:p>
        </w:tc>
        <w:tc>
          <w:tcPr>
            <w:tcW w:w="1807" w:type="dxa"/>
            <w:vAlign w:val="center"/>
          </w:tcPr>
          <w:p w14:paraId="13064FAB" w14:textId="77777777" w:rsidR="00142BAC" w:rsidRPr="00F9519C" w:rsidRDefault="00142BAC" w:rsidP="00142BAC">
            <w:pPr>
              <w:pStyle w:val="TAC"/>
              <w:rPr>
                <w:rFonts w:eastAsia="DengXian"/>
                <w:bCs/>
                <w:lang w:eastAsia="zh-CN"/>
              </w:rPr>
            </w:pPr>
            <w:r w:rsidRPr="00F9519C">
              <w:rPr>
                <w:rFonts w:eastAsia="DengXian" w:cs="Arial"/>
                <w:lang w:eastAsia="zh-CN"/>
              </w:rPr>
              <w:t>0.5</w:t>
            </w:r>
          </w:p>
        </w:tc>
        <w:tc>
          <w:tcPr>
            <w:tcW w:w="1948" w:type="dxa"/>
            <w:vAlign w:val="center"/>
          </w:tcPr>
          <w:p w14:paraId="742B0C4A" w14:textId="77777777" w:rsidR="00142BAC" w:rsidRPr="00F9519C" w:rsidRDefault="00142BAC" w:rsidP="00142BAC">
            <w:pPr>
              <w:pStyle w:val="TAC"/>
              <w:rPr>
                <w:rFonts w:eastAsia="DengXian"/>
                <w:bCs/>
                <w:lang w:eastAsia="zh-CN"/>
              </w:rPr>
            </w:pPr>
            <w:r w:rsidRPr="00F9519C">
              <w:rPr>
                <w:rFonts w:eastAsia="DengXian" w:hint="eastAsia"/>
                <w:bCs/>
                <w:lang w:eastAsia="zh-CN"/>
              </w:rPr>
              <w:t>0</w:t>
            </w:r>
            <w:r w:rsidRPr="00F9519C">
              <w:rPr>
                <w:rFonts w:eastAsia="DengXian"/>
                <w:bCs/>
                <w:lang w:eastAsia="zh-CN"/>
              </w:rPr>
              <w:t>.3</w:t>
            </w:r>
          </w:p>
        </w:tc>
        <w:tc>
          <w:tcPr>
            <w:tcW w:w="1949" w:type="dxa"/>
            <w:vAlign w:val="center"/>
          </w:tcPr>
          <w:p w14:paraId="3283636D" w14:textId="77777777" w:rsidR="00142BAC" w:rsidRPr="00F9519C" w:rsidRDefault="00142BAC" w:rsidP="00142BAC">
            <w:pPr>
              <w:pStyle w:val="TAC"/>
              <w:rPr>
                <w:rFonts w:eastAsia="DengXian"/>
                <w:color w:val="000000"/>
                <w:lang w:eastAsia="zh-CN"/>
              </w:rPr>
            </w:pPr>
            <w:r w:rsidRPr="00F9519C">
              <w:rPr>
                <w:rFonts w:eastAsia="DengXian" w:cs="Arial"/>
                <w:color w:val="000000"/>
                <w:lang w:eastAsia="zh-CN"/>
              </w:rPr>
              <w:t>0.5</w:t>
            </w:r>
          </w:p>
        </w:tc>
      </w:tr>
      <w:tr w:rsidR="00142BAC" w:rsidRPr="00F9519C" w14:paraId="560D6B54" w14:textId="77777777" w:rsidTr="00FD02C8">
        <w:trPr>
          <w:jc w:val="center"/>
        </w:trPr>
        <w:tc>
          <w:tcPr>
            <w:tcW w:w="1735" w:type="dxa"/>
            <w:tcBorders>
              <w:top w:val="single" w:sz="4" w:space="0" w:color="auto"/>
              <w:bottom w:val="single" w:sz="4" w:space="0" w:color="auto"/>
            </w:tcBorders>
            <w:shd w:val="clear" w:color="auto" w:fill="auto"/>
            <w:vAlign w:val="center"/>
          </w:tcPr>
          <w:p w14:paraId="4EF473BD" w14:textId="77777777" w:rsidR="00142BAC" w:rsidRPr="00F9519C" w:rsidRDefault="00142BAC" w:rsidP="00142BAC">
            <w:pPr>
              <w:pStyle w:val="TAC"/>
              <w:keepNext w:val="0"/>
              <w:keepLines w:val="0"/>
              <w:rPr>
                <w:rFonts w:eastAsia="DengXian" w:cs="Arial"/>
                <w:lang w:eastAsia="zh-CN"/>
              </w:rPr>
            </w:pPr>
            <w:r w:rsidRPr="00F9519C">
              <w:rPr>
                <w:rFonts w:eastAsia="DengXian" w:hint="eastAsia"/>
                <w:bCs/>
                <w:lang w:eastAsia="ja-JP"/>
              </w:rPr>
              <w:t>CA_n</w:t>
            </w:r>
            <w:r w:rsidRPr="00F9519C">
              <w:rPr>
                <w:rFonts w:eastAsia="DengXian" w:hint="eastAsia"/>
                <w:bCs/>
                <w:lang w:eastAsia="zh-CN"/>
              </w:rPr>
              <w:t>5</w:t>
            </w:r>
            <w:r w:rsidRPr="00F9519C">
              <w:rPr>
                <w:rFonts w:eastAsia="DengXian" w:hint="eastAsia"/>
                <w:bCs/>
                <w:lang w:eastAsia="ja-JP"/>
              </w:rPr>
              <w:t>-n</w:t>
            </w:r>
            <w:r w:rsidRPr="00F9519C">
              <w:rPr>
                <w:rFonts w:eastAsia="DengXian" w:hint="eastAsia"/>
                <w:bCs/>
                <w:lang w:eastAsia="zh-CN"/>
              </w:rPr>
              <w:t>30-n</w:t>
            </w:r>
            <w:r w:rsidRPr="00F9519C">
              <w:rPr>
                <w:rFonts w:eastAsia="DengXian"/>
                <w:bCs/>
                <w:lang w:eastAsia="ja-JP"/>
              </w:rPr>
              <w:t>66</w:t>
            </w:r>
          </w:p>
        </w:tc>
        <w:tc>
          <w:tcPr>
            <w:tcW w:w="1807" w:type="dxa"/>
            <w:vAlign w:val="center"/>
          </w:tcPr>
          <w:p w14:paraId="13090496" w14:textId="77777777" w:rsidR="00142BAC" w:rsidRPr="00F9519C" w:rsidRDefault="00142BAC" w:rsidP="00142BAC">
            <w:pPr>
              <w:pStyle w:val="TAC"/>
              <w:rPr>
                <w:rFonts w:eastAsia="DengXian" w:cs="Arial"/>
                <w:lang w:eastAsia="zh-CN"/>
              </w:rPr>
            </w:pPr>
            <w:r w:rsidRPr="00F9519C">
              <w:rPr>
                <w:rFonts w:eastAsia="DengXian"/>
                <w:bCs/>
                <w:lang w:eastAsia="zh-CN"/>
              </w:rPr>
              <w:t>-</w:t>
            </w:r>
          </w:p>
        </w:tc>
        <w:tc>
          <w:tcPr>
            <w:tcW w:w="1948" w:type="dxa"/>
            <w:vAlign w:val="center"/>
          </w:tcPr>
          <w:p w14:paraId="5C01A9AF" w14:textId="77777777" w:rsidR="00142BAC" w:rsidRPr="00F9519C" w:rsidRDefault="00142BAC" w:rsidP="00142BAC">
            <w:pPr>
              <w:pStyle w:val="TAC"/>
              <w:rPr>
                <w:rFonts w:eastAsia="DengXian"/>
                <w:bCs/>
                <w:lang w:eastAsia="zh-CN"/>
              </w:rPr>
            </w:pPr>
            <w:r w:rsidRPr="00F9519C">
              <w:rPr>
                <w:rFonts w:eastAsia="DengXian" w:hint="eastAsia"/>
                <w:color w:val="000000"/>
                <w:lang w:eastAsia="zh-CN"/>
              </w:rPr>
              <w:t>0</w:t>
            </w:r>
            <w:r w:rsidRPr="00F9519C">
              <w:rPr>
                <w:rFonts w:eastAsia="DengXian"/>
                <w:color w:val="000000"/>
                <w:lang w:eastAsia="zh-CN"/>
              </w:rPr>
              <w:t>.5</w:t>
            </w:r>
          </w:p>
        </w:tc>
        <w:tc>
          <w:tcPr>
            <w:tcW w:w="1949" w:type="dxa"/>
            <w:vAlign w:val="center"/>
          </w:tcPr>
          <w:p w14:paraId="46D78B72" w14:textId="77777777" w:rsidR="00142BAC" w:rsidRPr="00F9519C" w:rsidRDefault="00142BAC" w:rsidP="00142BAC">
            <w:pPr>
              <w:pStyle w:val="TAC"/>
              <w:rPr>
                <w:rFonts w:eastAsia="DengXian" w:cs="Arial"/>
                <w:color w:val="000000"/>
                <w:lang w:eastAsia="zh-CN"/>
              </w:rPr>
            </w:pPr>
            <w:r w:rsidRPr="00F9519C">
              <w:rPr>
                <w:rFonts w:eastAsia="DengXian"/>
                <w:color w:val="000000"/>
                <w:lang w:eastAsia="zh-CN"/>
              </w:rPr>
              <w:t>0.4</w:t>
            </w:r>
          </w:p>
        </w:tc>
      </w:tr>
      <w:tr w:rsidR="00142BAC" w:rsidRPr="00F9519C" w14:paraId="4E5C91D4" w14:textId="77777777" w:rsidTr="00FD02C8">
        <w:trPr>
          <w:jc w:val="center"/>
        </w:trPr>
        <w:tc>
          <w:tcPr>
            <w:tcW w:w="1735" w:type="dxa"/>
            <w:tcBorders>
              <w:top w:val="single" w:sz="4" w:space="0" w:color="auto"/>
              <w:bottom w:val="single" w:sz="4" w:space="0" w:color="auto"/>
            </w:tcBorders>
            <w:shd w:val="clear" w:color="auto" w:fill="auto"/>
            <w:vAlign w:val="center"/>
          </w:tcPr>
          <w:p w14:paraId="5BDB6A54" w14:textId="77777777" w:rsidR="00142BAC" w:rsidRPr="00F9519C" w:rsidRDefault="00142BAC" w:rsidP="00142BAC">
            <w:pPr>
              <w:pStyle w:val="TAC"/>
              <w:keepNext w:val="0"/>
              <w:keepLines w:val="0"/>
              <w:rPr>
                <w:rFonts w:eastAsia="DengXian"/>
                <w:bCs/>
                <w:lang w:eastAsia="ja-JP"/>
              </w:rPr>
            </w:pPr>
            <w:r w:rsidRPr="00F9519C">
              <w:rPr>
                <w:rFonts w:eastAsia="DengXian" w:hint="eastAsia"/>
                <w:bCs/>
                <w:lang w:eastAsia="ja-JP"/>
              </w:rPr>
              <w:t>CA_n</w:t>
            </w:r>
            <w:r w:rsidRPr="00F9519C">
              <w:rPr>
                <w:rFonts w:eastAsia="DengXian" w:hint="eastAsia"/>
                <w:bCs/>
                <w:lang w:eastAsia="zh-CN"/>
              </w:rPr>
              <w:t>5</w:t>
            </w:r>
            <w:r w:rsidRPr="00F9519C">
              <w:rPr>
                <w:rFonts w:eastAsia="DengXian" w:hint="eastAsia"/>
                <w:bCs/>
                <w:lang w:eastAsia="ja-JP"/>
              </w:rPr>
              <w:t>-n</w:t>
            </w:r>
            <w:r w:rsidRPr="00F9519C">
              <w:rPr>
                <w:rFonts w:eastAsia="DengXian" w:hint="eastAsia"/>
                <w:bCs/>
                <w:lang w:eastAsia="zh-CN"/>
              </w:rPr>
              <w:t>30-n77</w:t>
            </w:r>
          </w:p>
        </w:tc>
        <w:tc>
          <w:tcPr>
            <w:tcW w:w="1807" w:type="dxa"/>
            <w:vAlign w:val="center"/>
          </w:tcPr>
          <w:p w14:paraId="0B8AF92D" w14:textId="77777777" w:rsidR="00142BAC" w:rsidRPr="00F9519C" w:rsidRDefault="00142BAC" w:rsidP="00142BAC">
            <w:pPr>
              <w:pStyle w:val="TAC"/>
              <w:rPr>
                <w:rFonts w:eastAsia="DengXian"/>
                <w:bCs/>
                <w:lang w:eastAsia="zh-CN"/>
              </w:rPr>
            </w:pPr>
            <w:r w:rsidRPr="00F9519C">
              <w:rPr>
                <w:rFonts w:eastAsia="DengXian" w:hint="eastAsia"/>
                <w:bCs/>
                <w:lang w:eastAsia="zh-CN"/>
              </w:rPr>
              <w:t>0</w:t>
            </w:r>
            <w:r w:rsidRPr="00F9519C">
              <w:rPr>
                <w:rFonts w:eastAsia="DengXian"/>
                <w:bCs/>
                <w:lang w:eastAsia="zh-CN"/>
              </w:rPr>
              <w:t>.2</w:t>
            </w:r>
          </w:p>
        </w:tc>
        <w:tc>
          <w:tcPr>
            <w:tcW w:w="1948" w:type="dxa"/>
            <w:vAlign w:val="center"/>
          </w:tcPr>
          <w:p w14:paraId="6D85F2F6" w14:textId="77777777" w:rsidR="00142BAC" w:rsidRPr="00F9519C" w:rsidRDefault="00142BAC" w:rsidP="00142BAC">
            <w:pPr>
              <w:pStyle w:val="TAC"/>
              <w:rPr>
                <w:rFonts w:eastAsia="DengXian"/>
                <w:color w:val="000000"/>
                <w:lang w:eastAsia="zh-CN"/>
              </w:rPr>
            </w:pPr>
            <w:r w:rsidRPr="00F9519C">
              <w:rPr>
                <w:rFonts w:eastAsia="DengXian" w:hint="eastAsia"/>
                <w:color w:val="000000"/>
                <w:lang w:eastAsia="zh-CN"/>
              </w:rPr>
              <w:t>-</w:t>
            </w:r>
          </w:p>
        </w:tc>
        <w:tc>
          <w:tcPr>
            <w:tcW w:w="1949" w:type="dxa"/>
            <w:vAlign w:val="center"/>
          </w:tcPr>
          <w:p w14:paraId="46C6A960" w14:textId="77777777" w:rsidR="00142BAC" w:rsidRPr="00F9519C" w:rsidRDefault="00142BAC" w:rsidP="00142BAC">
            <w:pPr>
              <w:pStyle w:val="TAC"/>
              <w:rPr>
                <w:rFonts w:eastAsia="DengXian"/>
                <w:color w:val="000000"/>
                <w:lang w:eastAsia="zh-CN"/>
              </w:rPr>
            </w:pPr>
            <w:r w:rsidRPr="00F9519C">
              <w:rPr>
                <w:rFonts w:eastAsia="DengXian" w:hint="eastAsia"/>
                <w:color w:val="000000"/>
                <w:lang w:eastAsia="zh-CN"/>
              </w:rPr>
              <w:t>0</w:t>
            </w:r>
            <w:r w:rsidRPr="00F9519C">
              <w:rPr>
                <w:rFonts w:eastAsia="DengXian"/>
                <w:color w:val="000000"/>
                <w:lang w:eastAsia="zh-CN"/>
              </w:rPr>
              <w:t>.5</w:t>
            </w:r>
          </w:p>
        </w:tc>
      </w:tr>
      <w:tr w:rsidR="00142BAC" w:rsidRPr="00F9519C" w14:paraId="5C92A741" w14:textId="77777777" w:rsidTr="00FD02C8">
        <w:trPr>
          <w:jc w:val="center"/>
        </w:trPr>
        <w:tc>
          <w:tcPr>
            <w:tcW w:w="1735" w:type="dxa"/>
            <w:tcBorders>
              <w:top w:val="single" w:sz="4" w:space="0" w:color="auto"/>
              <w:bottom w:val="single" w:sz="4" w:space="0" w:color="auto"/>
            </w:tcBorders>
            <w:shd w:val="clear" w:color="auto" w:fill="auto"/>
            <w:vAlign w:val="center"/>
          </w:tcPr>
          <w:p w14:paraId="50535692" w14:textId="77777777" w:rsidR="00142BAC" w:rsidRPr="00F9519C" w:rsidRDefault="00142BAC" w:rsidP="00142BAC">
            <w:pPr>
              <w:pStyle w:val="TAC"/>
              <w:keepNext w:val="0"/>
              <w:keepLines w:val="0"/>
              <w:rPr>
                <w:rFonts w:eastAsia="DengXian"/>
                <w:lang w:eastAsia="zh-CN"/>
              </w:rPr>
            </w:pPr>
            <w:r w:rsidRPr="00F9519C">
              <w:rPr>
                <w:rFonts w:eastAsia="SimSun"/>
                <w:color w:val="000000"/>
                <w:kern w:val="2"/>
              </w:rPr>
              <w:t>CA_</w:t>
            </w:r>
            <w:r w:rsidRPr="00F9519C">
              <w:rPr>
                <w:rFonts w:eastAsia="SimSun"/>
                <w:color w:val="000000"/>
                <w:kern w:val="2"/>
                <w:lang w:eastAsia="zh-CN"/>
              </w:rPr>
              <w:t>n</w:t>
            </w:r>
            <w:r w:rsidRPr="00F9519C">
              <w:rPr>
                <w:rFonts w:eastAsia="Yu Mincho"/>
                <w:color w:val="000000"/>
                <w:kern w:val="2"/>
              </w:rPr>
              <w:t>5</w:t>
            </w:r>
            <w:r w:rsidRPr="00F9519C">
              <w:rPr>
                <w:rFonts w:eastAsia="SimSun"/>
                <w:color w:val="000000"/>
                <w:kern w:val="2"/>
              </w:rPr>
              <w:t>-</w:t>
            </w:r>
            <w:r w:rsidRPr="00F9519C">
              <w:rPr>
                <w:rFonts w:eastAsia="SimSun"/>
                <w:color w:val="000000"/>
                <w:kern w:val="2"/>
                <w:lang w:eastAsia="zh-CN"/>
              </w:rPr>
              <w:t>n40-n78</w:t>
            </w:r>
          </w:p>
        </w:tc>
        <w:tc>
          <w:tcPr>
            <w:tcW w:w="1807" w:type="dxa"/>
            <w:vAlign w:val="center"/>
          </w:tcPr>
          <w:p w14:paraId="282CEFBD" w14:textId="77777777" w:rsidR="00142BAC" w:rsidRPr="00F9519C" w:rsidRDefault="00142BAC" w:rsidP="00142BAC">
            <w:pPr>
              <w:pStyle w:val="TAC"/>
              <w:rPr>
                <w:rFonts w:eastAsia="DengXian"/>
                <w:color w:val="000000"/>
                <w:lang w:eastAsia="zh-CN"/>
              </w:rPr>
            </w:pPr>
            <w:r w:rsidRPr="00F9519C">
              <w:rPr>
                <w:rFonts w:eastAsia="SimSun"/>
                <w:color w:val="000000"/>
                <w:kern w:val="2"/>
                <w:lang w:eastAsia="zh-CN"/>
              </w:rPr>
              <w:t>0.2</w:t>
            </w:r>
          </w:p>
        </w:tc>
        <w:tc>
          <w:tcPr>
            <w:tcW w:w="1948" w:type="dxa"/>
            <w:vAlign w:val="center"/>
          </w:tcPr>
          <w:p w14:paraId="5EF5F130" w14:textId="77777777" w:rsidR="00142BAC" w:rsidRPr="00F9519C" w:rsidRDefault="00142BAC" w:rsidP="00142BAC">
            <w:pPr>
              <w:pStyle w:val="TAC"/>
              <w:rPr>
                <w:rFonts w:eastAsia="DengXian"/>
                <w:color w:val="000000"/>
                <w:lang w:eastAsia="zh-CN"/>
              </w:rPr>
            </w:pPr>
            <w:r w:rsidRPr="00F9519C">
              <w:rPr>
                <w:rFonts w:eastAsia="DengXian" w:hint="eastAsia"/>
                <w:color w:val="000000"/>
                <w:lang w:eastAsia="zh-CN"/>
              </w:rPr>
              <w:t>0.4</w:t>
            </w:r>
          </w:p>
        </w:tc>
        <w:tc>
          <w:tcPr>
            <w:tcW w:w="1949" w:type="dxa"/>
            <w:vAlign w:val="center"/>
          </w:tcPr>
          <w:p w14:paraId="1C329BE0" w14:textId="77777777" w:rsidR="00142BAC" w:rsidRPr="00F9519C" w:rsidRDefault="00142BAC" w:rsidP="00142BAC">
            <w:pPr>
              <w:pStyle w:val="TAC"/>
              <w:rPr>
                <w:rFonts w:eastAsia="DengXian" w:cs="Arial"/>
                <w:szCs w:val="18"/>
                <w:lang w:eastAsia="ja-JP"/>
              </w:rPr>
            </w:pPr>
            <w:r w:rsidRPr="00F9519C">
              <w:rPr>
                <w:rFonts w:eastAsia="SimSun"/>
                <w:color w:val="000000"/>
                <w:kern w:val="2"/>
                <w:lang w:eastAsia="zh-CN"/>
              </w:rPr>
              <w:t>0.5</w:t>
            </w:r>
          </w:p>
        </w:tc>
      </w:tr>
      <w:tr w:rsidR="00142BAC" w:rsidRPr="00F9519C" w14:paraId="4EFC6ACE" w14:textId="77777777" w:rsidTr="00FD02C8">
        <w:trPr>
          <w:jc w:val="center"/>
        </w:trPr>
        <w:tc>
          <w:tcPr>
            <w:tcW w:w="1735" w:type="dxa"/>
            <w:tcBorders>
              <w:top w:val="single" w:sz="4" w:space="0" w:color="auto"/>
              <w:bottom w:val="single" w:sz="4" w:space="0" w:color="auto"/>
            </w:tcBorders>
            <w:shd w:val="clear" w:color="auto" w:fill="auto"/>
          </w:tcPr>
          <w:p w14:paraId="01276260" w14:textId="77777777" w:rsidR="00142BAC" w:rsidRPr="00F9519C" w:rsidRDefault="00142BAC" w:rsidP="00142BAC">
            <w:pPr>
              <w:pStyle w:val="TAC"/>
              <w:keepNext w:val="0"/>
              <w:keepLines w:val="0"/>
              <w:rPr>
                <w:rFonts w:eastAsia="SimSun"/>
                <w:color w:val="000000"/>
                <w:kern w:val="2"/>
              </w:rPr>
            </w:pPr>
            <w:r w:rsidRPr="00F9519C">
              <w:rPr>
                <w:rFonts w:eastAsia="DengXian"/>
                <w:color w:val="000000" w:themeColor="text1"/>
                <w:lang w:eastAsia="zh-CN"/>
              </w:rPr>
              <w:t>CA</w:t>
            </w:r>
            <w:r w:rsidRPr="00F9519C">
              <w:rPr>
                <w:rFonts w:eastAsia="DengXian"/>
                <w:color w:val="000000" w:themeColor="text1"/>
              </w:rPr>
              <w:t>_</w:t>
            </w:r>
            <w:r w:rsidRPr="00F9519C">
              <w:rPr>
                <w:rFonts w:eastAsia="DengXian"/>
                <w:color w:val="000000" w:themeColor="text1"/>
                <w:lang w:eastAsia="zh-CN"/>
              </w:rPr>
              <w:t>n5</w:t>
            </w:r>
            <w:r w:rsidRPr="00F9519C">
              <w:rPr>
                <w:rFonts w:eastAsia="DengXian"/>
                <w:color w:val="000000" w:themeColor="text1"/>
                <w:lang w:eastAsia="ja-JP"/>
              </w:rPr>
              <w:t>-</w:t>
            </w:r>
            <w:r w:rsidRPr="00F9519C">
              <w:rPr>
                <w:rFonts w:eastAsia="DengXian"/>
                <w:color w:val="000000" w:themeColor="text1"/>
                <w:lang w:eastAsia="zh-CN"/>
              </w:rPr>
              <w:t>n40-n105</w:t>
            </w:r>
          </w:p>
        </w:tc>
        <w:tc>
          <w:tcPr>
            <w:tcW w:w="1807" w:type="dxa"/>
          </w:tcPr>
          <w:p w14:paraId="5EF5B6B8" w14:textId="77777777" w:rsidR="00142BAC" w:rsidRPr="00F9519C" w:rsidRDefault="00142BAC" w:rsidP="00142BAC">
            <w:pPr>
              <w:pStyle w:val="TAC"/>
              <w:rPr>
                <w:rFonts w:eastAsia="SimSun"/>
                <w:color w:val="000000"/>
                <w:kern w:val="2"/>
                <w:lang w:eastAsia="zh-CN"/>
              </w:rPr>
            </w:pPr>
            <w:r w:rsidRPr="00F9519C">
              <w:rPr>
                <w:rFonts w:cs="Arial"/>
                <w:szCs w:val="18"/>
              </w:rPr>
              <w:t>0.2</w:t>
            </w:r>
          </w:p>
        </w:tc>
        <w:tc>
          <w:tcPr>
            <w:tcW w:w="1948" w:type="dxa"/>
          </w:tcPr>
          <w:p w14:paraId="136F9361" w14:textId="77777777" w:rsidR="00142BAC" w:rsidRPr="00F9519C" w:rsidRDefault="00142BAC" w:rsidP="00142BAC">
            <w:pPr>
              <w:pStyle w:val="TAC"/>
              <w:rPr>
                <w:rFonts w:eastAsia="DengXian"/>
                <w:color w:val="000000"/>
                <w:lang w:eastAsia="zh-CN"/>
              </w:rPr>
            </w:pPr>
            <w:r w:rsidRPr="00F9519C">
              <w:rPr>
                <w:rFonts w:cs="Arial"/>
                <w:szCs w:val="18"/>
              </w:rPr>
              <w:t>0.8</w:t>
            </w:r>
          </w:p>
        </w:tc>
        <w:tc>
          <w:tcPr>
            <w:tcW w:w="1949" w:type="dxa"/>
          </w:tcPr>
          <w:p w14:paraId="3A75A9B5" w14:textId="77777777" w:rsidR="00142BAC" w:rsidRPr="00F9519C" w:rsidRDefault="00142BAC" w:rsidP="00142BAC">
            <w:pPr>
              <w:pStyle w:val="TAC"/>
              <w:rPr>
                <w:rFonts w:eastAsia="SimSun"/>
                <w:color w:val="000000"/>
                <w:kern w:val="2"/>
                <w:lang w:eastAsia="zh-CN"/>
              </w:rPr>
            </w:pPr>
            <w:r w:rsidRPr="00F9519C">
              <w:rPr>
                <w:rFonts w:cs="Arial"/>
                <w:szCs w:val="18"/>
              </w:rPr>
              <w:t>0.2</w:t>
            </w:r>
          </w:p>
        </w:tc>
      </w:tr>
      <w:tr w:rsidR="00142BAC" w:rsidRPr="00F9519C" w14:paraId="4EE6A158" w14:textId="77777777" w:rsidTr="00FD02C8">
        <w:trPr>
          <w:jc w:val="center"/>
        </w:trPr>
        <w:tc>
          <w:tcPr>
            <w:tcW w:w="1735" w:type="dxa"/>
            <w:tcBorders>
              <w:top w:val="single" w:sz="4" w:space="0" w:color="auto"/>
              <w:bottom w:val="single" w:sz="4" w:space="0" w:color="auto"/>
            </w:tcBorders>
            <w:shd w:val="clear" w:color="auto" w:fill="auto"/>
          </w:tcPr>
          <w:p w14:paraId="449A49CF" w14:textId="77777777" w:rsidR="00142BAC" w:rsidRPr="00F9519C" w:rsidRDefault="00142BAC" w:rsidP="00142BAC">
            <w:pPr>
              <w:pStyle w:val="TAC"/>
              <w:keepNext w:val="0"/>
              <w:keepLines w:val="0"/>
              <w:rPr>
                <w:rFonts w:eastAsia="SimSun"/>
                <w:color w:val="000000"/>
                <w:kern w:val="2"/>
              </w:rPr>
            </w:pPr>
            <w:r w:rsidRPr="00F9519C">
              <w:rPr>
                <w:color w:val="000000"/>
              </w:rPr>
              <w:t>CA_n5-n41-n66</w:t>
            </w:r>
          </w:p>
        </w:tc>
        <w:tc>
          <w:tcPr>
            <w:tcW w:w="1807" w:type="dxa"/>
            <w:vAlign w:val="center"/>
          </w:tcPr>
          <w:p w14:paraId="6E0E7665" w14:textId="77777777" w:rsidR="00142BAC" w:rsidRPr="00F9519C" w:rsidRDefault="00142BAC" w:rsidP="00142BAC">
            <w:pPr>
              <w:pStyle w:val="TAC"/>
              <w:rPr>
                <w:rFonts w:eastAsia="SimSun"/>
                <w:color w:val="000000"/>
                <w:kern w:val="2"/>
                <w:lang w:eastAsia="zh-CN"/>
              </w:rPr>
            </w:pPr>
            <w:r w:rsidRPr="00F9519C">
              <w:rPr>
                <w:rFonts w:cs="Arial"/>
                <w:lang w:eastAsia="ja-JP"/>
              </w:rPr>
              <w:t>0.2</w:t>
            </w:r>
          </w:p>
        </w:tc>
        <w:tc>
          <w:tcPr>
            <w:tcW w:w="1948" w:type="dxa"/>
            <w:vAlign w:val="center"/>
          </w:tcPr>
          <w:p w14:paraId="3BE0E59F" w14:textId="77777777" w:rsidR="00142BAC" w:rsidRPr="00F9519C" w:rsidRDefault="00142BAC" w:rsidP="00142BAC">
            <w:pPr>
              <w:pStyle w:val="TAC"/>
              <w:rPr>
                <w:rFonts w:eastAsia="DengXian"/>
                <w:color w:val="000000"/>
                <w:lang w:eastAsia="zh-CN"/>
              </w:rPr>
            </w:pPr>
            <w:r w:rsidRPr="00F9519C">
              <w:rPr>
                <w:rFonts w:cs="Arial"/>
                <w:szCs w:val="18"/>
                <w:lang w:eastAsia="zh-CN"/>
              </w:rPr>
              <w:t>0.5</w:t>
            </w:r>
            <w:r w:rsidRPr="00F9519C">
              <w:rPr>
                <w:rFonts w:cs="Arial"/>
                <w:szCs w:val="18"/>
                <w:vertAlign w:val="superscript"/>
                <w:lang w:eastAsia="zh-CN"/>
              </w:rPr>
              <w:t>5</w:t>
            </w:r>
            <w:r w:rsidRPr="00F9519C">
              <w:rPr>
                <w:rFonts w:cs="Arial"/>
                <w:szCs w:val="18"/>
                <w:lang w:eastAsia="zh-CN"/>
              </w:rPr>
              <w:t xml:space="preserve"> / 1</w:t>
            </w:r>
            <w:r w:rsidRPr="00F9519C">
              <w:rPr>
                <w:rFonts w:cs="Arial"/>
                <w:szCs w:val="18"/>
                <w:vertAlign w:val="superscript"/>
                <w:lang w:eastAsia="zh-CN"/>
              </w:rPr>
              <w:t>6</w:t>
            </w:r>
          </w:p>
        </w:tc>
        <w:tc>
          <w:tcPr>
            <w:tcW w:w="1949" w:type="dxa"/>
            <w:vAlign w:val="center"/>
          </w:tcPr>
          <w:p w14:paraId="3DD5D203" w14:textId="77777777" w:rsidR="00142BAC" w:rsidRPr="00F9519C" w:rsidRDefault="00142BAC" w:rsidP="00142BAC">
            <w:pPr>
              <w:pStyle w:val="TAC"/>
              <w:rPr>
                <w:rFonts w:eastAsia="SimSun"/>
                <w:color w:val="000000"/>
                <w:kern w:val="2"/>
                <w:lang w:eastAsia="zh-CN"/>
              </w:rPr>
            </w:pPr>
            <w:r w:rsidRPr="00F9519C">
              <w:rPr>
                <w:rFonts w:cs="Arial"/>
                <w:lang w:eastAsia="ja-JP"/>
              </w:rPr>
              <w:t>0.5</w:t>
            </w:r>
          </w:p>
        </w:tc>
      </w:tr>
      <w:tr w:rsidR="00142BAC" w:rsidRPr="00F9519C" w14:paraId="14B00773" w14:textId="77777777" w:rsidTr="00FD02C8">
        <w:trPr>
          <w:jc w:val="center"/>
        </w:trPr>
        <w:tc>
          <w:tcPr>
            <w:tcW w:w="1735" w:type="dxa"/>
            <w:tcBorders>
              <w:top w:val="single" w:sz="4" w:space="0" w:color="auto"/>
              <w:bottom w:val="single" w:sz="4" w:space="0" w:color="auto"/>
            </w:tcBorders>
            <w:shd w:val="clear" w:color="auto" w:fill="auto"/>
          </w:tcPr>
          <w:p w14:paraId="00C88829" w14:textId="77777777" w:rsidR="00142BAC" w:rsidRPr="00F9519C" w:rsidRDefault="00142BAC" w:rsidP="00142BAC">
            <w:pPr>
              <w:pStyle w:val="TAC"/>
              <w:keepNext w:val="0"/>
              <w:keepLines w:val="0"/>
              <w:rPr>
                <w:color w:val="000000"/>
              </w:rPr>
            </w:pPr>
            <w:r w:rsidRPr="00F9519C">
              <w:rPr>
                <w:color w:val="000000"/>
              </w:rPr>
              <w:t>CA_n5-n41-n77</w:t>
            </w:r>
          </w:p>
        </w:tc>
        <w:tc>
          <w:tcPr>
            <w:tcW w:w="1807" w:type="dxa"/>
            <w:vAlign w:val="center"/>
          </w:tcPr>
          <w:p w14:paraId="281C428C" w14:textId="77777777" w:rsidR="00142BAC" w:rsidRPr="00F9519C" w:rsidRDefault="00142BAC" w:rsidP="00142BAC">
            <w:pPr>
              <w:pStyle w:val="TAC"/>
              <w:rPr>
                <w:rFonts w:cs="Arial"/>
                <w:lang w:eastAsia="ja-JP"/>
              </w:rPr>
            </w:pPr>
            <w:r w:rsidRPr="00F9519C">
              <w:rPr>
                <w:rFonts w:cs="Arial" w:hint="eastAsia"/>
                <w:lang w:eastAsia="zh-CN"/>
              </w:rPr>
              <w:t>0</w:t>
            </w:r>
            <w:r w:rsidRPr="00F9519C">
              <w:rPr>
                <w:rFonts w:cs="Arial"/>
                <w:lang w:eastAsia="zh-CN"/>
              </w:rPr>
              <w:t>.2</w:t>
            </w:r>
          </w:p>
        </w:tc>
        <w:tc>
          <w:tcPr>
            <w:tcW w:w="1948" w:type="dxa"/>
            <w:vAlign w:val="center"/>
          </w:tcPr>
          <w:p w14:paraId="5F31AA6F" w14:textId="77777777" w:rsidR="00142BAC" w:rsidRPr="00F9519C" w:rsidRDefault="00142BAC" w:rsidP="00142BAC">
            <w:pPr>
              <w:pStyle w:val="TAC"/>
              <w:rPr>
                <w:rFonts w:cs="Arial"/>
                <w:szCs w:val="18"/>
                <w:lang w:eastAsia="zh-CN"/>
              </w:rPr>
            </w:pPr>
            <w:r w:rsidRPr="00F9519C">
              <w:rPr>
                <w:rFonts w:cs="Arial" w:hint="eastAsia"/>
                <w:szCs w:val="18"/>
                <w:lang w:eastAsia="zh-CN"/>
              </w:rPr>
              <w:t>-</w:t>
            </w:r>
          </w:p>
        </w:tc>
        <w:tc>
          <w:tcPr>
            <w:tcW w:w="1949" w:type="dxa"/>
            <w:vAlign w:val="center"/>
          </w:tcPr>
          <w:p w14:paraId="0F6444CC" w14:textId="77777777" w:rsidR="00142BAC" w:rsidRPr="00F9519C" w:rsidRDefault="00142BAC" w:rsidP="00142BAC">
            <w:pPr>
              <w:pStyle w:val="TAC"/>
              <w:rPr>
                <w:rFonts w:cs="Arial"/>
                <w:lang w:eastAsia="ja-JP"/>
              </w:rPr>
            </w:pPr>
            <w:r w:rsidRPr="00F9519C">
              <w:rPr>
                <w:rFonts w:cs="Arial" w:hint="eastAsia"/>
                <w:lang w:eastAsia="zh-CN"/>
              </w:rPr>
              <w:t>0</w:t>
            </w:r>
            <w:r w:rsidRPr="00F9519C">
              <w:rPr>
                <w:rFonts w:cs="Arial"/>
                <w:lang w:eastAsia="zh-CN"/>
              </w:rPr>
              <w:t>.5</w:t>
            </w:r>
          </w:p>
        </w:tc>
      </w:tr>
      <w:tr w:rsidR="00142BAC" w:rsidRPr="00F9519C" w14:paraId="4B6A8690" w14:textId="77777777" w:rsidTr="00FD02C8">
        <w:trPr>
          <w:jc w:val="center"/>
        </w:trPr>
        <w:tc>
          <w:tcPr>
            <w:tcW w:w="1735" w:type="dxa"/>
            <w:tcBorders>
              <w:top w:val="single" w:sz="4" w:space="0" w:color="auto"/>
              <w:bottom w:val="single" w:sz="4" w:space="0" w:color="auto"/>
            </w:tcBorders>
            <w:shd w:val="clear" w:color="auto" w:fill="auto"/>
          </w:tcPr>
          <w:p w14:paraId="401A893D" w14:textId="77777777" w:rsidR="00142BAC" w:rsidRPr="00F9519C" w:rsidRDefault="00142BAC" w:rsidP="00142BAC">
            <w:pPr>
              <w:pStyle w:val="TAC"/>
              <w:keepNext w:val="0"/>
              <w:keepLines w:val="0"/>
              <w:rPr>
                <w:rFonts w:eastAsia="DengXian"/>
                <w:lang w:eastAsia="zh-CN"/>
              </w:rPr>
            </w:pPr>
            <w:r w:rsidRPr="00F9519C">
              <w:rPr>
                <w:rFonts w:eastAsia="DengXian" w:hint="eastAsia"/>
                <w:bCs/>
                <w:lang w:eastAsia="ja-JP"/>
              </w:rPr>
              <w:t>CA_n</w:t>
            </w:r>
            <w:r w:rsidRPr="00F9519C">
              <w:rPr>
                <w:rFonts w:eastAsia="DengXian" w:hint="eastAsia"/>
                <w:bCs/>
                <w:lang w:eastAsia="zh-CN"/>
              </w:rPr>
              <w:t>5</w:t>
            </w:r>
            <w:r w:rsidRPr="00F9519C">
              <w:rPr>
                <w:rFonts w:eastAsia="DengXian" w:hint="eastAsia"/>
                <w:bCs/>
                <w:lang w:eastAsia="ja-JP"/>
              </w:rPr>
              <w:t>-n</w:t>
            </w:r>
            <w:r w:rsidRPr="00F9519C">
              <w:rPr>
                <w:rFonts w:eastAsia="DengXian" w:hint="eastAsia"/>
                <w:bCs/>
                <w:lang w:eastAsia="zh-CN"/>
              </w:rPr>
              <w:t>48-n66</w:t>
            </w:r>
          </w:p>
        </w:tc>
        <w:tc>
          <w:tcPr>
            <w:tcW w:w="1807" w:type="dxa"/>
            <w:vAlign w:val="center"/>
          </w:tcPr>
          <w:p w14:paraId="550FC76B" w14:textId="77777777" w:rsidR="00142BAC" w:rsidRPr="00F9519C" w:rsidRDefault="00142BAC" w:rsidP="00142BAC">
            <w:pPr>
              <w:pStyle w:val="TAC"/>
              <w:rPr>
                <w:rFonts w:eastAsia="DengXian"/>
                <w:color w:val="000000"/>
                <w:lang w:eastAsia="zh-CN"/>
              </w:rPr>
            </w:pPr>
            <w:r w:rsidRPr="00F9519C">
              <w:rPr>
                <w:rFonts w:eastAsia="DengXian" w:cs="Arial"/>
                <w:color w:val="000000"/>
                <w:szCs w:val="18"/>
              </w:rPr>
              <w:t>-</w:t>
            </w:r>
          </w:p>
        </w:tc>
        <w:tc>
          <w:tcPr>
            <w:tcW w:w="1948" w:type="dxa"/>
            <w:vAlign w:val="center"/>
          </w:tcPr>
          <w:p w14:paraId="5962410A" w14:textId="77777777" w:rsidR="00142BAC" w:rsidRPr="00F9519C" w:rsidRDefault="00142BAC" w:rsidP="00142BAC">
            <w:pPr>
              <w:pStyle w:val="TAC"/>
              <w:rPr>
                <w:rFonts w:eastAsia="DengXian"/>
                <w:color w:val="000000"/>
                <w:lang w:eastAsia="zh-CN"/>
              </w:rPr>
            </w:pPr>
            <w:r w:rsidRPr="00F9519C">
              <w:rPr>
                <w:rFonts w:eastAsia="DengXian" w:hint="eastAsia"/>
                <w:color w:val="000000"/>
                <w:lang w:eastAsia="zh-CN"/>
              </w:rPr>
              <w:t>0.5</w:t>
            </w:r>
          </w:p>
        </w:tc>
        <w:tc>
          <w:tcPr>
            <w:tcW w:w="1949" w:type="dxa"/>
            <w:vAlign w:val="center"/>
          </w:tcPr>
          <w:p w14:paraId="29660F6D" w14:textId="77777777" w:rsidR="00142BAC" w:rsidRPr="00F9519C" w:rsidRDefault="00142BAC" w:rsidP="00142BAC">
            <w:pPr>
              <w:pStyle w:val="TAC"/>
              <w:rPr>
                <w:rFonts w:eastAsia="DengXian" w:cs="Arial"/>
                <w:szCs w:val="18"/>
                <w:lang w:eastAsia="ja-JP"/>
              </w:rPr>
            </w:pPr>
            <w:r w:rsidRPr="00F9519C">
              <w:rPr>
                <w:rFonts w:eastAsia="DengXian" w:hint="eastAsia"/>
                <w:bCs/>
                <w:color w:val="000000"/>
                <w:lang w:eastAsia="zh-CN"/>
              </w:rPr>
              <w:t>0</w:t>
            </w:r>
            <w:r w:rsidRPr="00F9519C">
              <w:rPr>
                <w:rFonts w:eastAsia="DengXian"/>
                <w:bCs/>
                <w:color w:val="000000"/>
                <w:lang w:eastAsia="zh-CN"/>
              </w:rPr>
              <w:t>.2</w:t>
            </w:r>
          </w:p>
        </w:tc>
      </w:tr>
      <w:tr w:rsidR="00142BAC" w:rsidRPr="00F9519C" w14:paraId="21E55D93" w14:textId="77777777" w:rsidTr="00FD02C8">
        <w:trPr>
          <w:jc w:val="center"/>
        </w:trPr>
        <w:tc>
          <w:tcPr>
            <w:tcW w:w="1735" w:type="dxa"/>
            <w:tcBorders>
              <w:top w:val="single" w:sz="4" w:space="0" w:color="auto"/>
              <w:bottom w:val="single" w:sz="4" w:space="0" w:color="auto"/>
            </w:tcBorders>
            <w:shd w:val="clear" w:color="auto" w:fill="auto"/>
          </w:tcPr>
          <w:p w14:paraId="50B92478" w14:textId="77777777" w:rsidR="00142BAC" w:rsidRPr="00F9519C" w:rsidRDefault="00142BAC" w:rsidP="00142BAC">
            <w:pPr>
              <w:pStyle w:val="TAC"/>
              <w:keepNext w:val="0"/>
              <w:keepLines w:val="0"/>
              <w:rPr>
                <w:rFonts w:eastAsia="DengXian"/>
                <w:lang w:eastAsia="zh-CN"/>
              </w:rPr>
            </w:pPr>
            <w:r w:rsidRPr="00F9519C">
              <w:rPr>
                <w:rFonts w:eastAsia="DengXian" w:hint="eastAsia"/>
                <w:bCs/>
                <w:lang w:eastAsia="ja-JP"/>
              </w:rPr>
              <w:t>CA_n</w:t>
            </w:r>
            <w:r w:rsidRPr="00F9519C">
              <w:rPr>
                <w:rFonts w:eastAsia="DengXian" w:hint="eastAsia"/>
                <w:bCs/>
                <w:lang w:eastAsia="zh-CN"/>
              </w:rPr>
              <w:t>5</w:t>
            </w:r>
            <w:r w:rsidRPr="00F9519C">
              <w:rPr>
                <w:rFonts w:eastAsia="DengXian" w:hint="eastAsia"/>
                <w:bCs/>
                <w:lang w:eastAsia="ja-JP"/>
              </w:rPr>
              <w:t>-n</w:t>
            </w:r>
            <w:r w:rsidRPr="00F9519C">
              <w:rPr>
                <w:rFonts w:eastAsia="DengXian" w:hint="eastAsia"/>
                <w:bCs/>
                <w:lang w:eastAsia="zh-CN"/>
              </w:rPr>
              <w:t>48-n77</w:t>
            </w:r>
          </w:p>
        </w:tc>
        <w:tc>
          <w:tcPr>
            <w:tcW w:w="1807" w:type="dxa"/>
            <w:vAlign w:val="center"/>
          </w:tcPr>
          <w:p w14:paraId="69B8E77B" w14:textId="77777777" w:rsidR="00142BAC" w:rsidRPr="00F9519C" w:rsidRDefault="00142BAC" w:rsidP="00142BAC">
            <w:pPr>
              <w:pStyle w:val="TAC"/>
              <w:rPr>
                <w:rFonts w:eastAsia="DengXian"/>
                <w:color w:val="000000"/>
                <w:lang w:eastAsia="zh-CN"/>
              </w:rPr>
            </w:pPr>
            <w:r w:rsidRPr="00F9519C">
              <w:rPr>
                <w:rFonts w:eastAsia="DengXian" w:cs="Arial"/>
                <w:color w:val="000000"/>
                <w:szCs w:val="18"/>
              </w:rPr>
              <w:t>0.2</w:t>
            </w:r>
          </w:p>
        </w:tc>
        <w:tc>
          <w:tcPr>
            <w:tcW w:w="1948" w:type="dxa"/>
            <w:vAlign w:val="center"/>
          </w:tcPr>
          <w:p w14:paraId="75955C5B" w14:textId="77777777" w:rsidR="00142BAC" w:rsidRPr="00F9519C" w:rsidRDefault="00142BAC" w:rsidP="00142BAC">
            <w:pPr>
              <w:pStyle w:val="TAC"/>
              <w:rPr>
                <w:rFonts w:eastAsia="DengXian"/>
                <w:color w:val="000000"/>
                <w:lang w:eastAsia="zh-CN"/>
              </w:rPr>
            </w:pPr>
            <w:r w:rsidRPr="00F9519C">
              <w:rPr>
                <w:rFonts w:eastAsia="DengXian" w:hint="eastAsia"/>
                <w:color w:val="000000"/>
                <w:lang w:eastAsia="zh-CN"/>
              </w:rPr>
              <w:t>0.5</w:t>
            </w:r>
          </w:p>
        </w:tc>
        <w:tc>
          <w:tcPr>
            <w:tcW w:w="1949" w:type="dxa"/>
            <w:vAlign w:val="center"/>
          </w:tcPr>
          <w:p w14:paraId="7E0506DE" w14:textId="77777777" w:rsidR="00142BAC" w:rsidRPr="00F9519C" w:rsidRDefault="00142BAC" w:rsidP="00142BAC">
            <w:pPr>
              <w:pStyle w:val="TAC"/>
              <w:rPr>
                <w:rFonts w:eastAsia="DengXian" w:cs="Arial"/>
                <w:szCs w:val="18"/>
                <w:lang w:eastAsia="ja-JP"/>
              </w:rPr>
            </w:pPr>
            <w:r w:rsidRPr="00F9519C">
              <w:rPr>
                <w:rFonts w:eastAsia="DengXian" w:hint="eastAsia"/>
                <w:bCs/>
                <w:color w:val="000000"/>
                <w:lang w:eastAsia="zh-CN"/>
              </w:rPr>
              <w:t>0</w:t>
            </w:r>
            <w:r w:rsidRPr="00F9519C">
              <w:rPr>
                <w:rFonts w:eastAsia="DengXian"/>
                <w:bCs/>
                <w:color w:val="000000"/>
                <w:lang w:eastAsia="zh-CN"/>
              </w:rPr>
              <w:t>.5</w:t>
            </w:r>
          </w:p>
        </w:tc>
      </w:tr>
      <w:tr w:rsidR="00142BAC" w:rsidRPr="00F9519C" w14:paraId="3B09B26B" w14:textId="77777777" w:rsidTr="00FD02C8">
        <w:trPr>
          <w:jc w:val="center"/>
        </w:trPr>
        <w:tc>
          <w:tcPr>
            <w:tcW w:w="1735" w:type="dxa"/>
            <w:tcBorders>
              <w:top w:val="single" w:sz="4" w:space="0" w:color="auto"/>
              <w:bottom w:val="single" w:sz="4" w:space="0" w:color="auto"/>
            </w:tcBorders>
            <w:shd w:val="clear" w:color="auto" w:fill="auto"/>
          </w:tcPr>
          <w:p w14:paraId="77438BAB" w14:textId="77777777" w:rsidR="00142BAC" w:rsidRPr="00F9519C" w:rsidRDefault="00142BAC" w:rsidP="00142BAC">
            <w:pPr>
              <w:pStyle w:val="TAC"/>
              <w:keepNext w:val="0"/>
              <w:keepLines w:val="0"/>
              <w:rPr>
                <w:rFonts w:eastAsia="DengXian"/>
              </w:rPr>
            </w:pPr>
            <w:r w:rsidRPr="00F9519C">
              <w:rPr>
                <w:rFonts w:eastAsia="DengXian" w:hint="eastAsia"/>
                <w:bCs/>
                <w:lang w:eastAsia="ja-JP"/>
              </w:rPr>
              <w:t>CA_n</w:t>
            </w:r>
            <w:r w:rsidRPr="00F9519C">
              <w:rPr>
                <w:rFonts w:eastAsia="DengXian"/>
                <w:bCs/>
                <w:lang w:eastAsia="ja-JP"/>
              </w:rPr>
              <w:t>5</w:t>
            </w:r>
            <w:r w:rsidRPr="00F9519C">
              <w:rPr>
                <w:rFonts w:eastAsia="DengXian" w:hint="eastAsia"/>
                <w:bCs/>
                <w:lang w:eastAsia="ja-JP"/>
              </w:rPr>
              <w:t>-n</w:t>
            </w:r>
            <w:r w:rsidRPr="00F9519C">
              <w:rPr>
                <w:rFonts w:eastAsia="DengXian"/>
                <w:bCs/>
                <w:lang w:eastAsia="ja-JP"/>
              </w:rPr>
              <w:t>66</w:t>
            </w:r>
            <w:r w:rsidRPr="00F9519C">
              <w:rPr>
                <w:rFonts w:eastAsia="DengXian" w:hint="eastAsia"/>
                <w:bCs/>
                <w:lang w:eastAsia="ja-JP"/>
              </w:rPr>
              <w:t>-n</w:t>
            </w:r>
            <w:r w:rsidRPr="00F9519C">
              <w:rPr>
                <w:rFonts w:eastAsia="DengXian"/>
                <w:bCs/>
                <w:lang w:eastAsia="ja-JP"/>
              </w:rPr>
              <w:t>77</w:t>
            </w:r>
          </w:p>
        </w:tc>
        <w:tc>
          <w:tcPr>
            <w:tcW w:w="1807" w:type="dxa"/>
            <w:vAlign w:val="center"/>
          </w:tcPr>
          <w:p w14:paraId="755212F5" w14:textId="77777777" w:rsidR="00142BAC" w:rsidRPr="00F9519C" w:rsidRDefault="00142BAC" w:rsidP="00142BAC">
            <w:pPr>
              <w:pStyle w:val="TAC"/>
              <w:rPr>
                <w:rFonts w:eastAsia="DengXian"/>
                <w:lang w:eastAsia="zh-CN"/>
              </w:rPr>
            </w:pPr>
            <w:r w:rsidRPr="00F9519C">
              <w:rPr>
                <w:rFonts w:eastAsia="DengXian" w:hint="eastAsia"/>
                <w:bCs/>
                <w:lang w:eastAsia="zh-CN"/>
              </w:rPr>
              <w:t>0.2</w:t>
            </w:r>
          </w:p>
        </w:tc>
        <w:tc>
          <w:tcPr>
            <w:tcW w:w="1948" w:type="dxa"/>
            <w:vAlign w:val="center"/>
          </w:tcPr>
          <w:p w14:paraId="68AE3A50" w14:textId="77777777" w:rsidR="00142BAC" w:rsidRPr="00F9519C" w:rsidRDefault="00142BAC" w:rsidP="00142BAC">
            <w:pPr>
              <w:pStyle w:val="TAC"/>
              <w:rPr>
                <w:rFonts w:eastAsia="DengXian"/>
                <w:lang w:eastAsia="zh-CN"/>
              </w:rPr>
            </w:pPr>
            <w:r w:rsidRPr="00F9519C">
              <w:rPr>
                <w:rFonts w:eastAsia="DengXian" w:hint="eastAsia"/>
                <w:lang w:eastAsia="zh-CN"/>
              </w:rPr>
              <w:t>0.2</w:t>
            </w:r>
          </w:p>
        </w:tc>
        <w:tc>
          <w:tcPr>
            <w:tcW w:w="1949" w:type="dxa"/>
            <w:vAlign w:val="center"/>
          </w:tcPr>
          <w:p w14:paraId="7EFFEBE5" w14:textId="77777777" w:rsidR="00142BAC" w:rsidRPr="00F9519C" w:rsidRDefault="00142BAC" w:rsidP="00142BAC">
            <w:pPr>
              <w:pStyle w:val="TAC"/>
              <w:rPr>
                <w:rFonts w:eastAsia="DengXian"/>
                <w:lang w:eastAsia="ja-JP"/>
              </w:rPr>
            </w:pPr>
            <w:r w:rsidRPr="00F9519C">
              <w:rPr>
                <w:rFonts w:eastAsia="DengXian" w:hint="eastAsia"/>
                <w:bCs/>
                <w:lang w:eastAsia="ja-JP"/>
              </w:rPr>
              <w:t>0</w:t>
            </w:r>
            <w:r w:rsidRPr="00F9519C">
              <w:rPr>
                <w:rFonts w:eastAsia="DengXian"/>
                <w:bCs/>
                <w:lang w:eastAsia="ja-JP"/>
              </w:rPr>
              <w:t>.5</w:t>
            </w:r>
          </w:p>
        </w:tc>
      </w:tr>
      <w:tr w:rsidR="00142BAC" w:rsidRPr="00F9519C" w14:paraId="391BFF81" w14:textId="77777777" w:rsidTr="00FD02C8">
        <w:trPr>
          <w:jc w:val="center"/>
        </w:trPr>
        <w:tc>
          <w:tcPr>
            <w:tcW w:w="1735" w:type="dxa"/>
            <w:tcBorders>
              <w:bottom w:val="single" w:sz="4" w:space="0" w:color="auto"/>
            </w:tcBorders>
            <w:shd w:val="clear" w:color="auto" w:fill="auto"/>
          </w:tcPr>
          <w:p w14:paraId="7E0E8105" w14:textId="77777777" w:rsidR="00142BAC" w:rsidRPr="00F9519C" w:rsidRDefault="00142BAC" w:rsidP="00142BAC">
            <w:pPr>
              <w:pStyle w:val="TAC"/>
              <w:keepNext w:val="0"/>
              <w:keepLines w:val="0"/>
              <w:rPr>
                <w:rFonts w:eastAsia="DengXian"/>
              </w:rPr>
            </w:pPr>
            <w:r w:rsidRPr="00F9519C">
              <w:rPr>
                <w:rFonts w:eastAsia="DengXian"/>
                <w:lang w:eastAsia="zh-CN"/>
              </w:rPr>
              <w:t>CA_n5-n66-n78</w:t>
            </w:r>
          </w:p>
        </w:tc>
        <w:tc>
          <w:tcPr>
            <w:tcW w:w="1807" w:type="dxa"/>
            <w:vAlign w:val="center"/>
          </w:tcPr>
          <w:p w14:paraId="0D7887F8" w14:textId="77777777" w:rsidR="00142BAC" w:rsidRPr="00F9519C" w:rsidRDefault="00142BAC" w:rsidP="00142BAC">
            <w:pPr>
              <w:pStyle w:val="TAC"/>
              <w:rPr>
                <w:rFonts w:eastAsia="DengXian"/>
                <w:lang w:eastAsia="zh-CN"/>
              </w:rPr>
            </w:pPr>
            <w:r w:rsidRPr="00F9519C">
              <w:rPr>
                <w:rFonts w:eastAsia="SimSun"/>
                <w:lang w:eastAsia="zh-CN"/>
              </w:rPr>
              <w:t>0.5</w:t>
            </w:r>
          </w:p>
        </w:tc>
        <w:tc>
          <w:tcPr>
            <w:tcW w:w="1948" w:type="dxa"/>
            <w:vAlign w:val="center"/>
          </w:tcPr>
          <w:p w14:paraId="6404DEFA" w14:textId="77777777" w:rsidR="00142BAC" w:rsidRPr="00F9519C" w:rsidRDefault="00142BAC" w:rsidP="00142BAC">
            <w:pPr>
              <w:pStyle w:val="TAC"/>
              <w:rPr>
                <w:rFonts w:eastAsia="DengXian"/>
                <w:lang w:eastAsia="zh-CN"/>
              </w:rPr>
            </w:pPr>
            <w:r w:rsidRPr="00F9519C">
              <w:rPr>
                <w:rFonts w:eastAsia="DengXian" w:hint="eastAsia"/>
                <w:lang w:eastAsia="zh-CN"/>
              </w:rPr>
              <w:t>0.2</w:t>
            </w:r>
          </w:p>
        </w:tc>
        <w:tc>
          <w:tcPr>
            <w:tcW w:w="1949" w:type="dxa"/>
            <w:vAlign w:val="center"/>
          </w:tcPr>
          <w:p w14:paraId="29EB0B44" w14:textId="77777777" w:rsidR="00142BAC" w:rsidRPr="00F9519C" w:rsidRDefault="00142BAC" w:rsidP="00142BAC">
            <w:pPr>
              <w:pStyle w:val="TAC"/>
              <w:rPr>
                <w:rFonts w:eastAsia="DengXian"/>
                <w:lang w:eastAsia="zh-CN"/>
              </w:rPr>
            </w:pPr>
            <w:r w:rsidRPr="00F9519C">
              <w:rPr>
                <w:rFonts w:eastAsia="DengXian"/>
                <w:lang w:eastAsia="zh-CN"/>
              </w:rPr>
              <w:t>0.5</w:t>
            </w:r>
          </w:p>
        </w:tc>
      </w:tr>
      <w:tr w:rsidR="00142BAC" w:rsidRPr="00F9519C" w14:paraId="38BB3165" w14:textId="77777777" w:rsidTr="00FD02C8">
        <w:trPr>
          <w:jc w:val="center"/>
        </w:trPr>
        <w:tc>
          <w:tcPr>
            <w:tcW w:w="1735" w:type="dxa"/>
            <w:tcBorders>
              <w:bottom w:val="single" w:sz="4" w:space="0" w:color="auto"/>
            </w:tcBorders>
            <w:shd w:val="clear" w:color="auto" w:fill="auto"/>
          </w:tcPr>
          <w:p w14:paraId="0225BC80" w14:textId="77777777" w:rsidR="00142BAC" w:rsidRPr="00F9519C" w:rsidRDefault="00142BAC" w:rsidP="00142BAC">
            <w:pPr>
              <w:pStyle w:val="TAC"/>
              <w:keepNext w:val="0"/>
              <w:keepLines w:val="0"/>
              <w:rPr>
                <w:rFonts w:eastAsia="DengXian"/>
                <w:lang w:eastAsia="zh-CN"/>
              </w:rPr>
            </w:pPr>
            <w:r w:rsidRPr="00F9519C">
              <w:rPr>
                <w:rFonts w:eastAsia="DengXian"/>
                <w:lang w:eastAsia="zh-CN"/>
              </w:rPr>
              <w:t>CA_n5-n78-n79</w:t>
            </w:r>
          </w:p>
        </w:tc>
        <w:tc>
          <w:tcPr>
            <w:tcW w:w="1807" w:type="dxa"/>
            <w:vAlign w:val="center"/>
          </w:tcPr>
          <w:p w14:paraId="7CBD3CA9" w14:textId="77777777" w:rsidR="00142BAC" w:rsidRPr="00F9519C" w:rsidRDefault="00142BAC" w:rsidP="00142BAC">
            <w:pPr>
              <w:pStyle w:val="TAC"/>
              <w:rPr>
                <w:rFonts w:eastAsia="SimSun"/>
                <w:lang w:eastAsia="zh-CN"/>
              </w:rPr>
            </w:pPr>
            <w:r w:rsidRPr="00F9519C">
              <w:rPr>
                <w:rFonts w:eastAsia="SimSun" w:hint="eastAsia"/>
                <w:lang w:eastAsia="zh-CN"/>
              </w:rPr>
              <w:t>0</w:t>
            </w:r>
            <w:r w:rsidRPr="00F9519C">
              <w:rPr>
                <w:rFonts w:eastAsia="SimSun"/>
                <w:lang w:eastAsia="zh-CN"/>
              </w:rPr>
              <w:t>.2</w:t>
            </w:r>
          </w:p>
        </w:tc>
        <w:tc>
          <w:tcPr>
            <w:tcW w:w="1948" w:type="dxa"/>
            <w:vAlign w:val="center"/>
          </w:tcPr>
          <w:p w14:paraId="02CD0827" w14:textId="77777777" w:rsidR="00142BAC" w:rsidRPr="00F9519C" w:rsidRDefault="00142BAC" w:rsidP="00142BAC">
            <w:pPr>
              <w:pStyle w:val="TAC"/>
              <w:rPr>
                <w:rFonts w:eastAsia="DengXian"/>
                <w:lang w:eastAsia="zh-CN"/>
              </w:rPr>
            </w:pPr>
            <w:r w:rsidRPr="00F9519C">
              <w:rPr>
                <w:rFonts w:eastAsia="DengXian" w:hint="eastAsia"/>
                <w:lang w:eastAsia="zh-CN"/>
              </w:rPr>
              <w:t>0</w:t>
            </w:r>
            <w:r w:rsidRPr="00F9519C">
              <w:rPr>
                <w:rFonts w:eastAsia="DengXian"/>
                <w:lang w:eastAsia="zh-CN"/>
              </w:rPr>
              <w:t>.5</w:t>
            </w:r>
          </w:p>
        </w:tc>
        <w:tc>
          <w:tcPr>
            <w:tcW w:w="1949" w:type="dxa"/>
            <w:vAlign w:val="center"/>
          </w:tcPr>
          <w:p w14:paraId="0EBE61D0" w14:textId="77777777" w:rsidR="00142BAC" w:rsidRPr="00F9519C" w:rsidRDefault="00142BAC" w:rsidP="00142BAC">
            <w:pPr>
              <w:pStyle w:val="TAC"/>
              <w:rPr>
                <w:rFonts w:eastAsia="DengXian"/>
                <w:lang w:eastAsia="zh-CN"/>
              </w:rPr>
            </w:pPr>
            <w:r w:rsidRPr="00F9519C">
              <w:rPr>
                <w:rFonts w:eastAsia="DengXian" w:hint="eastAsia"/>
                <w:lang w:eastAsia="zh-CN"/>
              </w:rPr>
              <w:t>-</w:t>
            </w:r>
          </w:p>
        </w:tc>
      </w:tr>
      <w:tr w:rsidR="00142BAC" w:rsidRPr="00F9519C" w14:paraId="72DAEC0C" w14:textId="77777777" w:rsidTr="00FD02C8">
        <w:trPr>
          <w:jc w:val="center"/>
        </w:trPr>
        <w:tc>
          <w:tcPr>
            <w:tcW w:w="1735" w:type="dxa"/>
            <w:tcBorders>
              <w:bottom w:val="single" w:sz="4" w:space="0" w:color="auto"/>
            </w:tcBorders>
            <w:shd w:val="clear" w:color="auto" w:fill="auto"/>
          </w:tcPr>
          <w:p w14:paraId="0062CF74" w14:textId="77777777" w:rsidR="00142BAC" w:rsidRPr="00F9519C" w:rsidRDefault="00142BAC" w:rsidP="00142BAC">
            <w:pPr>
              <w:pStyle w:val="TAC"/>
              <w:keepNext w:val="0"/>
              <w:keepLines w:val="0"/>
              <w:rPr>
                <w:rFonts w:eastAsia="DengXian"/>
                <w:lang w:eastAsia="zh-CN"/>
              </w:rPr>
            </w:pPr>
            <w:r w:rsidRPr="00F9519C">
              <w:rPr>
                <w:rFonts w:eastAsia="DengXian"/>
                <w:color w:val="000000" w:themeColor="text1"/>
                <w:lang w:eastAsia="zh-CN"/>
              </w:rPr>
              <w:t>CA</w:t>
            </w:r>
            <w:r w:rsidRPr="00F9519C">
              <w:rPr>
                <w:rFonts w:eastAsia="DengXian"/>
                <w:color w:val="000000" w:themeColor="text1"/>
              </w:rPr>
              <w:t>_</w:t>
            </w:r>
            <w:r w:rsidRPr="00F9519C">
              <w:rPr>
                <w:rFonts w:eastAsia="DengXian"/>
                <w:color w:val="000000" w:themeColor="text1"/>
                <w:lang w:eastAsia="zh-CN"/>
              </w:rPr>
              <w:t>n5</w:t>
            </w:r>
            <w:r w:rsidRPr="00F9519C">
              <w:rPr>
                <w:rFonts w:eastAsia="DengXian"/>
                <w:color w:val="000000" w:themeColor="text1"/>
                <w:lang w:eastAsia="ja-JP"/>
              </w:rPr>
              <w:t>-</w:t>
            </w:r>
            <w:r w:rsidRPr="00F9519C">
              <w:rPr>
                <w:rFonts w:eastAsia="DengXian"/>
                <w:color w:val="000000" w:themeColor="text1"/>
                <w:lang w:eastAsia="zh-CN"/>
              </w:rPr>
              <w:t>n78-n105</w:t>
            </w:r>
          </w:p>
        </w:tc>
        <w:tc>
          <w:tcPr>
            <w:tcW w:w="1807" w:type="dxa"/>
          </w:tcPr>
          <w:p w14:paraId="69BD4DDC" w14:textId="77777777" w:rsidR="00142BAC" w:rsidRPr="00F9519C" w:rsidRDefault="00142BAC" w:rsidP="00142BAC">
            <w:pPr>
              <w:pStyle w:val="TAC"/>
              <w:rPr>
                <w:rFonts w:eastAsia="SimSun"/>
                <w:lang w:eastAsia="zh-CN"/>
              </w:rPr>
            </w:pPr>
            <w:r w:rsidRPr="00F9519C">
              <w:rPr>
                <w:rFonts w:cs="Arial"/>
                <w:szCs w:val="18"/>
              </w:rPr>
              <w:t>0.2</w:t>
            </w:r>
          </w:p>
        </w:tc>
        <w:tc>
          <w:tcPr>
            <w:tcW w:w="1948" w:type="dxa"/>
          </w:tcPr>
          <w:p w14:paraId="1E60DE05" w14:textId="77777777" w:rsidR="00142BAC" w:rsidRPr="00F9519C" w:rsidRDefault="00142BAC" w:rsidP="00142BAC">
            <w:pPr>
              <w:pStyle w:val="TAC"/>
              <w:rPr>
                <w:rFonts w:eastAsia="DengXian"/>
                <w:lang w:eastAsia="zh-CN"/>
              </w:rPr>
            </w:pPr>
            <w:r w:rsidRPr="00F9519C">
              <w:rPr>
                <w:rFonts w:cs="Arial"/>
                <w:szCs w:val="18"/>
              </w:rPr>
              <w:t>0.5</w:t>
            </w:r>
          </w:p>
        </w:tc>
        <w:tc>
          <w:tcPr>
            <w:tcW w:w="1949" w:type="dxa"/>
          </w:tcPr>
          <w:p w14:paraId="053239AA" w14:textId="77777777" w:rsidR="00142BAC" w:rsidRPr="00F9519C" w:rsidRDefault="00142BAC" w:rsidP="00142BAC">
            <w:pPr>
              <w:pStyle w:val="TAC"/>
              <w:rPr>
                <w:rFonts w:eastAsia="DengXian"/>
                <w:lang w:eastAsia="zh-CN"/>
              </w:rPr>
            </w:pPr>
            <w:r w:rsidRPr="00F9519C">
              <w:rPr>
                <w:rFonts w:cs="Arial"/>
                <w:szCs w:val="18"/>
              </w:rPr>
              <w:t>0.2</w:t>
            </w:r>
          </w:p>
        </w:tc>
      </w:tr>
      <w:tr w:rsidR="00142BAC" w:rsidRPr="00F9519C" w14:paraId="008C0F01" w14:textId="77777777" w:rsidTr="00FD02C8">
        <w:trPr>
          <w:jc w:val="center"/>
        </w:trPr>
        <w:tc>
          <w:tcPr>
            <w:tcW w:w="1735" w:type="dxa"/>
            <w:tcBorders>
              <w:top w:val="single" w:sz="4" w:space="0" w:color="auto"/>
              <w:bottom w:val="single" w:sz="4" w:space="0" w:color="auto"/>
            </w:tcBorders>
            <w:shd w:val="clear" w:color="auto" w:fill="auto"/>
            <w:vAlign w:val="center"/>
          </w:tcPr>
          <w:p w14:paraId="539E7887" w14:textId="77777777" w:rsidR="00142BAC" w:rsidRPr="00F9519C" w:rsidRDefault="00142BAC" w:rsidP="00142BAC">
            <w:pPr>
              <w:pStyle w:val="TAC"/>
              <w:keepNext w:val="0"/>
              <w:keepLines w:val="0"/>
              <w:rPr>
                <w:rFonts w:eastAsia="DengXian"/>
                <w:lang w:eastAsia="zh-CN"/>
              </w:rPr>
            </w:pPr>
            <w:r w:rsidRPr="00F9519C">
              <w:rPr>
                <w:rFonts w:eastAsia="DengXian"/>
                <w:lang w:eastAsia="zh-CN"/>
              </w:rPr>
              <w:t>CA_n7-n8-n28</w:t>
            </w:r>
          </w:p>
        </w:tc>
        <w:tc>
          <w:tcPr>
            <w:tcW w:w="1807" w:type="dxa"/>
            <w:vAlign w:val="center"/>
          </w:tcPr>
          <w:p w14:paraId="0182A9BD" w14:textId="77777777" w:rsidR="00142BAC" w:rsidRPr="00F9519C" w:rsidRDefault="00142BAC" w:rsidP="00142BAC">
            <w:pPr>
              <w:pStyle w:val="TAC"/>
              <w:rPr>
                <w:rFonts w:eastAsia="SimSun"/>
                <w:lang w:eastAsia="zh-CN"/>
              </w:rPr>
            </w:pPr>
            <w:r w:rsidRPr="00F9519C">
              <w:rPr>
                <w:rFonts w:eastAsia="DengXian"/>
                <w:lang w:eastAsia="zh-CN"/>
              </w:rPr>
              <w:t>-</w:t>
            </w:r>
          </w:p>
        </w:tc>
        <w:tc>
          <w:tcPr>
            <w:tcW w:w="1948" w:type="dxa"/>
            <w:vAlign w:val="center"/>
          </w:tcPr>
          <w:p w14:paraId="0CB67135" w14:textId="77777777" w:rsidR="00142BAC" w:rsidRPr="00F9519C" w:rsidRDefault="00142BAC" w:rsidP="00142BAC">
            <w:pPr>
              <w:pStyle w:val="TAC"/>
              <w:rPr>
                <w:rFonts w:eastAsia="SimSun"/>
                <w:lang w:eastAsia="zh-CN"/>
              </w:rPr>
            </w:pPr>
            <w:r w:rsidRPr="00F9519C">
              <w:rPr>
                <w:rFonts w:eastAsia="SimSun" w:hint="eastAsia"/>
                <w:lang w:eastAsia="zh-CN"/>
              </w:rPr>
              <w:t>0.2</w:t>
            </w:r>
          </w:p>
        </w:tc>
        <w:tc>
          <w:tcPr>
            <w:tcW w:w="1949" w:type="dxa"/>
            <w:vAlign w:val="center"/>
          </w:tcPr>
          <w:p w14:paraId="4E21C4E9" w14:textId="77777777" w:rsidR="00142BAC" w:rsidRPr="00F9519C" w:rsidRDefault="00142BAC" w:rsidP="00142BAC">
            <w:pPr>
              <w:pStyle w:val="TAC"/>
              <w:rPr>
                <w:rFonts w:eastAsia="DengXian"/>
                <w:lang w:eastAsia="zh-CN"/>
              </w:rPr>
            </w:pPr>
            <w:r w:rsidRPr="00F9519C">
              <w:rPr>
                <w:rFonts w:eastAsia="DengXian"/>
                <w:lang w:eastAsia="zh-CN"/>
              </w:rPr>
              <w:t>0.1</w:t>
            </w:r>
          </w:p>
        </w:tc>
      </w:tr>
      <w:tr w:rsidR="00142BAC" w:rsidRPr="00F9519C" w14:paraId="21A43BC9" w14:textId="77777777" w:rsidTr="00FD02C8">
        <w:trPr>
          <w:jc w:val="center"/>
        </w:trPr>
        <w:tc>
          <w:tcPr>
            <w:tcW w:w="1735" w:type="dxa"/>
            <w:tcBorders>
              <w:bottom w:val="single" w:sz="4" w:space="0" w:color="auto"/>
            </w:tcBorders>
            <w:shd w:val="clear" w:color="auto" w:fill="auto"/>
            <w:vAlign w:val="center"/>
          </w:tcPr>
          <w:p w14:paraId="182847D2" w14:textId="77777777" w:rsidR="00142BAC" w:rsidRPr="00F9519C" w:rsidRDefault="00142BAC" w:rsidP="00142BAC">
            <w:pPr>
              <w:pStyle w:val="TAC"/>
              <w:keepNext w:val="0"/>
              <w:keepLines w:val="0"/>
              <w:rPr>
                <w:rFonts w:eastAsia="DengXian"/>
                <w:lang w:eastAsia="zh-CN"/>
              </w:rPr>
            </w:pPr>
            <w:r w:rsidRPr="00F9519C">
              <w:rPr>
                <w:rFonts w:eastAsia="DengXian"/>
                <w:lang w:eastAsia="zh-CN"/>
              </w:rPr>
              <w:t>CA_n7-n8-n40</w:t>
            </w:r>
          </w:p>
        </w:tc>
        <w:tc>
          <w:tcPr>
            <w:tcW w:w="1807" w:type="dxa"/>
            <w:vAlign w:val="center"/>
          </w:tcPr>
          <w:p w14:paraId="5C580E71" w14:textId="77777777" w:rsidR="00142BAC" w:rsidRPr="00F9519C" w:rsidRDefault="00142BAC" w:rsidP="00142BAC">
            <w:pPr>
              <w:pStyle w:val="TAC"/>
              <w:rPr>
                <w:rFonts w:eastAsia="DengXian"/>
                <w:lang w:eastAsia="zh-CN"/>
              </w:rPr>
            </w:pPr>
            <w:r w:rsidRPr="00F9519C">
              <w:rPr>
                <w:rFonts w:eastAsia="DengXian"/>
                <w:lang w:eastAsia="zh-CN"/>
              </w:rPr>
              <w:t>-</w:t>
            </w:r>
          </w:p>
        </w:tc>
        <w:tc>
          <w:tcPr>
            <w:tcW w:w="1948" w:type="dxa"/>
            <w:vAlign w:val="center"/>
          </w:tcPr>
          <w:p w14:paraId="392EF183" w14:textId="77777777" w:rsidR="00142BAC" w:rsidRPr="00F9519C" w:rsidRDefault="00142BAC" w:rsidP="00142BAC">
            <w:pPr>
              <w:pStyle w:val="TAC"/>
              <w:rPr>
                <w:rFonts w:eastAsia="DengXian"/>
                <w:lang w:eastAsia="zh-CN"/>
              </w:rPr>
            </w:pPr>
            <w:r w:rsidRPr="00F9519C">
              <w:rPr>
                <w:rFonts w:eastAsia="DengXian" w:hint="eastAsia"/>
                <w:lang w:eastAsia="zh-CN"/>
              </w:rPr>
              <w:t>0.2</w:t>
            </w:r>
          </w:p>
        </w:tc>
        <w:tc>
          <w:tcPr>
            <w:tcW w:w="1949" w:type="dxa"/>
            <w:vAlign w:val="center"/>
          </w:tcPr>
          <w:p w14:paraId="58F3F253" w14:textId="77777777" w:rsidR="00142BAC" w:rsidRPr="00F9519C" w:rsidRDefault="00142BAC" w:rsidP="00142BAC">
            <w:pPr>
              <w:pStyle w:val="TAC"/>
              <w:rPr>
                <w:rFonts w:eastAsia="DengXian"/>
                <w:lang w:eastAsia="zh-CN"/>
              </w:rPr>
            </w:pPr>
            <w:r w:rsidRPr="00F9519C">
              <w:rPr>
                <w:rFonts w:eastAsia="DengXian"/>
                <w:lang w:eastAsia="zh-CN"/>
              </w:rPr>
              <w:t>0.5</w:t>
            </w:r>
          </w:p>
        </w:tc>
      </w:tr>
      <w:tr w:rsidR="00142BAC" w:rsidRPr="00F9519C" w14:paraId="56BDCD6C" w14:textId="77777777" w:rsidTr="00FD02C8">
        <w:trPr>
          <w:jc w:val="center"/>
        </w:trPr>
        <w:tc>
          <w:tcPr>
            <w:tcW w:w="1735" w:type="dxa"/>
            <w:tcBorders>
              <w:top w:val="single" w:sz="4" w:space="0" w:color="auto"/>
              <w:bottom w:val="single" w:sz="4" w:space="0" w:color="auto"/>
            </w:tcBorders>
            <w:shd w:val="clear" w:color="auto" w:fill="auto"/>
            <w:vAlign w:val="center"/>
          </w:tcPr>
          <w:p w14:paraId="34965B7F" w14:textId="77777777" w:rsidR="00142BAC" w:rsidRPr="00F9519C" w:rsidRDefault="00142BAC" w:rsidP="00142BAC">
            <w:pPr>
              <w:pStyle w:val="TAC"/>
              <w:keepNext w:val="0"/>
              <w:keepLines w:val="0"/>
              <w:rPr>
                <w:rFonts w:eastAsia="DengXian"/>
                <w:lang w:eastAsia="zh-CN"/>
              </w:rPr>
            </w:pPr>
            <w:r w:rsidRPr="00F9519C">
              <w:rPr>
                <w:rFonts w:eastAsia="DengXian"/>
                <w:lang w:eastAsia="zh-CN"/>
              </w:rPr>
              <w:t>CA_n7-n8-n78</w:t>
            </w:r>
          </w:p>
        </w:tc>
        <w:tc>
          <w:tcPr>
            <w:tcW w:w="1807" w:type="dxa"/>
            <w:vAlign w:val="center"/>
          </w:tcPr>
          <w:p w14:paraId="0740E9F0" w14:textId="77777777" w:rsidR="00142BAC" w:rsidRPr="00F9519C" w:rsidRDefault="00142BAC" w:rsidP="00142BAC">
            <w:pPr>
              <w:pStyle w:val="TAC"/>
              <w:rPr>
                <w:rFonts w:eastAsia="SimSun"/>
                <w:lang w:eastAsia="zh-CN"/>
              </w:rPr>
            </w:pPr>
            <w:r w:rsidRPr="00F9519C">
              <w:rPr>
                <w:rFonts w:eastAsia="DengXian"/>
                <w:lang w:eastAsia="zh-CN"/>
              </w:rPr>
              <w:t>-</w:t>
            </w:r>
          </w:p>
        </w:tc>
        <w:tc>
          <w:tcPr>
            <w:tcW w:w="1948" w:type="dxa"/>
            <w:vAlign w:val="center"/>
          </w:tcPr>
          <w:p w14:paraId="605B44A6" w14:textId="77777777" w:rsidR="00142BAC" w:rsidRPr="00F9519C" w:rsidRDefault="00142BAC" w:rsidP="00142BAC">
            <w:pPr>
              <w:pStyle w:val="TAC"/>
              <w:rPr>
                <w:rFonts w:eastAsia="SimSun"/>
                <w:lang w:eastAsia="zh-CN"/>
              </w:rPr>
            </w:pPr>
            <w:r w:rsidRPr="00F9519C">
              <w:rPr>
                <w:rFonts w:eastAsia="SimSun" w:hint="eastAsia"/>
                <w:lang w:eastAsia="zh-CN"/>
              </w:rPr>
              <w:t>0.2</w:t>
            </w:r>
          </w:p>
        </w:tc>
        <w:tc>
          <w:tcPr>
            <w:tcW w:w="1949" w:type="dxa"/>
            <w:vAlign w:val="center"/>
          </w:tcPr>
          <w:p w14:paraId="28657171" w14:textId="77777777" w:rsidR="00142BAC" w:rsidRPr="00F9519C" w:rsidRDefault="00142BAC" w:rsidP="00142BAC">
            <w:pPr>
              <w:pStyle w:val="TAC"/>
              <w:rPr>
                <w:rFonts w:eastAsia="DengXian"/>
                <w:lang w:eastAsia="zh-CN"/>
              </w:rPr>
            </w:pPr>
            <w:r w:rsidRPr="00F9519C">
              <w:rPr>
                <w:rFonts w:eastAsia="DengXian"/>
                <w:lang w:eastAsia="zh-CN"/>
              </w:rPr>
              <w:t>0.5</w:t>
            </w:r>
          </w:p>
        </w:tc>
      </w:tr>
      <w:tr w:rsidR="00142BAC" w:rsidRPr="00F9519C" w14:paraId="6405C086" w14:textId="77777777" w:rsidTr="00FD02C8">
        <w:trPr>
          <w:jc w:val="center"/>
        </w:trPr>
        <w:tc>
          <w:tcPr>
            <w:tcW w:w="1735" w:type="dxa"/>
            <w:tcBorders>
              <w:top w:val="single" w:sz="4" w:space="0" w:color="auto"/>
              <w:bottom w:val="single" w:sz="4" w:space="0" w:color="auto"/>
            </w:tcBorders>
            <w:shd w:val="clear" w:color="auto" w:fill="auto"/>
            <w:vAlign w:val="center"/>
          </w:tcPr>
          <w:p w14:paraId="4A7E8C1D" w14:textId="77777777" w:rsidR="00142BAC" w:rsidRPr="00F9519C" w:rsidRDefault="00142BAC" w:rsidP="00142BAC">
            <w:pPr>
              <w:pStyle w:val="TAC"/>
              <w:keepNext w:val="0"/>
              <w:keepLines w:val="0"/>
              <w:rPr>
                <w:rFonts w:eastAsia="DengXian"/>
                <w:lang w:eastAsia="zh-CN"/>
              </w:rPr>
            </w:pPr>
            <w:r w:rsidRPr="00F9519C">
              <w:rPr>
                <w:rFonts w:eastAsia="DengXian"/>
                <w:lang w:eastAsia="zh-CN"/>
              </w:rPr>
              <w:t>CA_n7-n12-n71</w:t>
            </w:r>
          </w:p>
        </w:tc>
        <w:tc>
          <w:tcPr>
            <w:tcW w:w="1807" w:type="dxa"/>
            <w:vAlign w:val="center"/>
          </w:tcPr>
          <w:p w14:paraId="73D2133E" w14:textId="77777777" w:rsidR="00142BAC" w:rsidRPr="00F9519C" w:rsidRDefault="00142BAC" w:rsidP="00142BAC">
            <w:pPr>
              <w:pStyle w:val="TAC"/>
              <w:rPr>
                <w:rFonts w:eastAsia="DengXian"/>
                <w:lang w:eastAsia="zh-CN"/>
              </w:rPr>
            </w:pPr>
            <w:r w:rsidRPr="00F9519C">
              <w:rPr>
                <w:rFonts w:eastAsia="DengXian" w:hint="eastAsia"/>
                <w:lang w:eastAsia="zh-CN"/>
              </w:rPr>
              <w:t>0</w:t>
            </w:r>
            <w:r w:rsidRPr="00F9519C">
              <w:rPr>
                <w:rFonts w:eastAsia="DengXian"/>
                <w:lang w:eastAsia="zh-CN"/>
              </w:rPr>
              <w:t>.2</w:t>
            </w:r>
          </w:p>
        </w:tc>
        <w:tc>
          <w:tcPr>
            <w:tcW w:w="1948" w:type="dxa"/>
            <w:vAlign w:val="center"/>
          </w:tcPr>
          <w:p w14:paraId="5D392224" w14:textId="77777777" w:rsidR="00142BAC" w:rsidRPr="00F9519C" w:rsidRDefault="00142BAC" w:rsidP="00142BAC">
            <w:pPr>
              <w:pStyle w:val="TAC"/>
              <w:rPr>
                <w:rFonts w:eastAsia="SimSun"/>
                <w:lang w:eastAsia="zh-CN"/>
              </w:rPr>
            </w:pPr>
            <w:r w:rsidRPr="00F9519C">
              <w:rPr>
                <w:rFonts w:eastAsia="SimSun" w:hint="eastAsia"/>
                <w:lang w:eastAsia="zh-CN"/>
              </w:rPr>
              <w:t>0</w:t>
            </w:r>
            <w:r w:rsidRPr="00F9519C">
              <w:rPr>
                <w:rFonts w:eastAsia="SimSun"/>
                <w:lang w:eastAsia="zh-CN"/>
              </w:rPr>
              <w:t>.8</w:t>
            </w:r>
          </w:p>
        </w:tc>
        <w:tc>
          <w:tcPr>
            <w:tcW w:w="1949" w:type="dxa"/>
            <w:vAlign w:val="center"/>
          </w:tcPr>
          <w:p w14:paraId="73DF9937" w14:textId="77777777" w:rsidR="00142BAC" w:rsidRPr="00F9519C" w:rsidRDefault="00142BAC" w:rsidP="00142BAC">
            <w:pPr>
              <w:pStyle w:val="TAC"/>
              <w:rPr>
                <w:rFonts w:eastAsia="DengXian"/>
                <w:lang w:eastAsia="zh-CN"/>
              </w:rPr>
            </w:pPr>
            <w:r w:rsidRPr="00F9519C">
              <w:rPr>
                <w:rFonts w:eastAsia="DengXian" w:hint="eastAsia"/>
                <w:lang w:eastAsia="zh-CN"/>
              </w:rPr>
              <w:t>0</w:t>
            </w:r>
            <w:r w:rsidRPr="00F9519C">
              <w:rPr>
                <w:rFonts w:eastAsia="DengXian"/>
                <w:lang w:eastAsia="zh-CN"/>
              </w:rPr>
              <w:t>.8</w:t>
            </w:r>
          </w:p>
        </w:tc>
      </w:tr>
      <w:tr w:rsidR="00142BAC" w:rsidRPr="00F9519C" w14:paraId="5893968D" w14:textId="77777777" w:rsidTr="00FD02C8">
        <w:trPr>
          <w:jc w:val="center"/>
        </w:trPr>
        <w:tc>
          <w:tcPr>
            <w:tcW w:w="1735" w:type="dxa"/>
            <w:tcBorders>
              <w:top w:val="single" w:sz="4" w:space="0" w:color="auto"/>
              <w:bottom w:val="single" w:sz="4" w:space="0" w:color="auto"/>
            </w:tcBorders>
            <w:shd w:val="clear" w:color="auto" w:fill="auto"/>
            <w:vAlign w:val="center"/>
          </w:tcPr>
          <w:p w14:paraId="4BB7C419" w14:textId="77777777" w:rsidR="00142BAC" w:rsidRPr="00F9519C" w:rsidRDefault="00142BAC" w:rsidP="00142BAC">
            <w:pPr>
              <w:pStyle w:val="TAC"/>
              <w:keepNext w:val="0"/>
              <w:keepLines w:val="0"/>
              <w:rPr>
                <w:rFonts w:eastAsia="DengXian"/>
                <w:lang w:eastAsia="zh-CN"/>
              </w:rPr>
            </w:pPr>
            <w:r w:rsidRPr="00F9519C">
              <w:rPr>
                <w:rFonts w:eastAsia="DengXian"/>
                <w:lang w:eastAsia="zh-CN"/>
              </w:rPr>
              <w:t>CA_n7-n12-n77</w:t>
            </w:r>
          </w:p>
        </w:tc>
        <w:tc>
          <w:tcPr>
            <w:tcW w:w="1807" w:type="dxa"/>
            <w:vAlign w:val="center"/>
          </w:tcPr>
          <w:p w14:paraId="63EAD0BE" w14:textId="77777777" w:rsidR="00142BAC" w:rsidRPr="00F9519C" w:rsidRDefault="00142BAC" w:rsidP="00142BAC">
            <w:pPr>
              <w:pStyle w:val="TAC"/>
              <w:rPr>
                <w:rFonts w:eastAsia="DengXian"/>
                <w:lang w:eastAsia="zh-CN"/>
              </w:rPr>
            </w:pPr>
            <w:r w:rsidRPr="00F9519C">
              <w:rPr>
                <w:rFonts w:hint="eastAsia"/>
                <w:lang w:eastAsia="zh-CN"/>
              </w:rPr>
              <w:t>0</w:t>
            </w:r>
            <w:r w:rsidRPr="00F9519C">
              <w:rPr>
                <w:lang w:eastAsia="zh-CN"/>
              </w:rPr>
              <w:t>.2</w:t>
            </w:r>
          </w:p>
        </w:tc>
        <w:tc>
          <w:tcPr>
            <w:tcW w:w="1948" w:type="dxa"/>
            <w:vAlign w:val="center"/>
          </w:tcPr>
          <w:p w14:paraId="4256E4D0" w14:textId="77777777" w:rsidR="00142BAC" w:rsidRPr="00F9519C" w:rsidRDefault="00142BAC" w:rsidP="00142BAC">
            <w:pPr>
              <w:pStyle w:val="TAC"/>
              <w:rPr>
                <w:rFonts w:eastAsia="SimSun"/>
                <w:lang w:eastAsia="zh-CN"/>
              </w:rPr>
            </w:pPr>
            <w:r w:rsidRPr="00F9519C">
              <w:rPr>
                <w:rFonts w:hint="eastAsia"/>
                <w:lang w:eastAsia="zh-CN"/>
              </w:rPr>
              <w:t>0</w:t>
            </w:r>
            <w:r w:rsidRPr="00F9519C">
              <w:rPr>
                <w:lang w:eastAsia="zh-CN"/>
              </w:rPr>
              <w:t>.5</w:t>
            </w:r>
          </w:p>
        </w:tc>
        <w:tc>
          <w:tcPr>
            <w:tcW w:w="1949" w:type="dxa"/>
            <w:vAlign w:val="center"/>
          </w:tcPr>
          <w:p w14:paraId="1A94C699" w14:textId="77777777" w:rsidR="00142BAC" w:rsidRPr="00F9519C" w:rsidRDefault="00142BAC" w:rsidP="00142BAC">
            <w:pPr>
              <w:pStyle w:val="TAC"/>
              <w:rPr>
                <w:rFonts w:eastAsia="DengXian"/>
                <w:lang w:eastAsia="zh-CN"/>
              </w:rPr>
            </w:pPr>
            <w:r w:rsidRPr="00F9519C">
              <w:rPr>
                <w:rFonts w:hint="eastAsia"/>
                <w:lang w:eastAsia="zh-CN"/>
              </w:rPr>
              <w:t>0</w:t>
            </w:r>
            <w:r w:rsidRPr="00F9519C">
              <w:rPr>
                <w:lang w:eastAsia="zh-CN"/>
              </w:rPr>
              <w:t>.5</w:t>
            </w:r>
          </w:p>
        </w:tc>
      </w:tr>
      <w:tr w:rsidR="00142BAC" w:rsidRPr="00F9519C" w14:paraId="0E2A8C8A" w14:textId="77777777" w:rsidTr="00FD02C8">
        <w:trPr>
          <w:jc w:val="center"/>
        </w:trPr>
        <w:tc>
          <w:tcPr>
            <w:tcW w:w="1735" w:type="dxa"/>
            <w:tcBorders>
              <w:top w:val="single" w:sz="4" w:space="0" w:color="auto"/>
              <w:bottom w:val="single" w:sz="4" w:space="0" w:color="auto"/>
            </w:tcBorders>
            <w:shd w:val="clear" w:color="auto" w:fill="auto"/>
          </w:tcPr>
          <w:p w14:paraId="31037731" w14:textId="77777777" w:rsidR="00142BAC" w:rsidRPr="00F9519C" w:rsidRDefault="00142BAC" w:rsidP="00142BAC">
            <w:pPr>
              <w:pStyle w:val="TAC"/>
              <w:keepNext w:val="0"/>
              <w:keepLines w:val="0"/>
              <w:rPr>
                <w:rFonts w:eastAsia="DengXian"/>
                <w:lang w:eastAsia="zh-CN"/>
              </w:rPr>
            </w:pPr>
            <w:r w:rsidRPr="00F9519C">
              <w:rPr>
                <w:color w:val="000000"/>
                <w:lang w:eastAsia="zh-CN"/>
              </w:rPr>
              <w:t>CA_n7-n20-n67</w:t>
            </w:r>
          </w:p>
        </w:tc>
        <w:tc>
          <w:tcPr>
            <w:tcW w:w="1807" w:type="dxa"/>
            <w:vAlign w:val="center"/>
          </w:tcPr>
          <w:p w14:paraId="6D004FB7" w14:textId="77777777" w:rsidR="00142BAC" w:rsidRPr="00F9519C" w:rsidRDefault="00142BAC" w:rsidP="00142BAC">
            <w:pPr>
              <w:pStyle w:val="TAC"/>
              <w:rPr>
                <w:lang w:eastAsia="zh-CN"/>
              </w:rPr>
            </w:pPr>
            <w:r w:rsidRPr="00F9519C">
              <w:rPr>
                <w:lang w:eastAsia="zh-TW"/>
              </w:rPr>
              <w:t>-</w:t>
            </w:r>
          </w:p>
        </w:tc>
        <w:tc>
          <w:tcPr>
            <w:tcW w:w="1948" w:type="dxa"/>
            <w:vAlign w:val="center"/>
          </w:tcPr>
          <w:p w14:paraId="3FFF132C" w14:textId="77777777" w:rsidR="00142BAC" w:rsidRPr="00F9519C" w:rsidRDefault="00142BAC" w:rsidP="00142BAC">
            <w:pPr>
              <w:pStyle w:val="TAC"/>
              <w:rPr>
                <w:lang w:eastAsia="zh-CN"/>
              </w:rPr>
            </w:pPr>
            <w:r w:rsidRPr="00F9519C">
              <w:rPr>
                <w:rFonts w:hint="eastAsia"/>
                <w:lang w:eastAsia="zh-CN"/>
              </w:rPr>
              <w:t>0</w:t>
            </w:r>
            <w:r w:rsidRPr="00F9519C">
              <w:rPr>
                <w:lang w:eastAsia="zh-CN"/>
              </w:rPr>
              <w:t>.2</w:t>
            </w:r>
          </w:p>
        </w:tc>
        <w:tc>
          <w:tcPr>
            <w:tcW w:w="1949" w:type="dxa"/>
            <w:vAlign w:val="center"/>
          </w:tcPr>
          <w:p w14:paraId="378F43D8" w14:textId="77777777" w:rsidR="00142BAC" w:rsidRPr="00F9519C" w:rsidRDefault="00142BAC" w:rsidP="00142BAC">
            <w:pPr>
              <w:pStyle w:val="TAC"/>
              <w:rPr>
                <w:lang w:eastAsia="zh-CN"/>
              </w:rPr>
            </w:pPr>
            <w:r w:rsidRPr="00F9519C">
              <w:rPr>
                <w:rFonts w:eastAsia="Malgun Gothic"/>
                <w:lang w:eastAsia="ko-KR"/>
              </w:rPr>
              <w:t>0.2</w:t>
            </w:r>
          </w:p>
        </w:tc>
      </w:tr>
      <w:tr w:rsidR="00142BAC" w:rsidRPr="00F9519C" w14:paraId="3BEAF99B" w14:textId="77777777" w:rsidTr="00FD02C8">
        <w:trPr>
          <w:jc w:val="center"/>
        </w:trPr>
        <w:tc>
          <w:tcPr>
            <w:tcW w:w="1735" w:type="dxa"/>
            <w:tcBorders>
              <w:top w:val="single" w:sz="4" w:space="0" w:color="auto"/>
              <w:bottom w:val="single" w:sz="4" w:space="0" w:color="auto"/>
            </w:tcBorders>
            <w:shd w:val="clear" w:color="auto" w:fill="auto"/>
          </w:tcPr>
          <w:p w14:paraId="115E4029" w14:textId="77777777" w:rsidR="00142BAC" w:rsidRPr="00F9519C" w:rsidRDefault="00142BAC" w:rsidP="00142BAC">
            <w:pPr>
              <w:pStyle w:val="TAC"/>
              <w:keepNext w:val="0"/>
              <w:keepLines w:val="0"/>
              <w:rPr>
                <w:color w:val="000000"/>
                <w:lang w:eastAsia="zh-CN"/>
              </w:rPr>
            </w:pPr>
            <w:r w:rsidRPr="00F9519C">
              <w:rPr>
                <w:color w:val="000000"/>
                <w:lang w:eastAsia="zh-CN"/>
              </w:rPr>
              <w:t>CA_n7-n20-n78</w:t>
            </w:r>
          </w:p>
        </w:tc>
        <w:tc>
          <w:tcPr>
            <w:tcW w:w="1807" w:type="dxa"/>
            <w:vAlign w:val="center"/>
          </w:tcPr>
          <w:p w14:paraId="67D016F2" w14:textId="77777777" w:rsidR="00142BAC" w:rsidRPr="00F9519C" w:rsidRDefault="00142BAC" w:rsidP="00142BAC">
            <w:pPr>
              <w:pStyle w:val="TAC"/>
              <w:rPr>
                <w:lang w:eastAsia="zh-TW"/>
              </w:rPr>
            </w:pPr>
            <w:r w:rsidRPr="00F9519C">
              <w:rPr>
                <w:lang w:eastAsia="ja-JP"/>
              </w:rPr>
              <w:t>-</w:t>
            </w:r>
          </w:p>
        </w:tc>
        <w:tc>
          <w:tcPr>
            <w:tcW w:w="1948" w:type="dxa"/>
            <w:vAlign w:val="center"/>
          </w:tcPr>
          <w:p w14:paraId="350D28A4" w14:textId="77777777" w:rsidR="00142BAC" w:rsidRPr="00F9519C" w:rsidRDefault="00142BAC" w:rsidP="00142BAC">
            <w:pPr>
              <w:pStyle w:val="TAC"/>
              <w:rPr>
                <w:lang w:eastAsia="zh-CN"/>
              </w:rPr>
            </w:pPr>
            <w:r w:rsidRPr="00F9519C">
              <w:rPr>
                <w:rFonts w:hint="eastAsia"/>
                <w:lang w:eastAsia="zh-CN"/>
              </w:rPr>
              <w:t>-</w:t>
            </w:r>
          </w:p>
        </w:tc>
        <w:tc>
          <w:tcPr>
            <w:tcW w:w="1949" w:type="dxa"/>
            <w:vAlign w:val="center"/>
          </w:tcPr>
          <w:p w14:paraId="54DCF68A" w14:textId="77777777" w:rsidR="00142BAC" w:rsidRPr="00F9519C" w:rsidRDefault="00142BAC" w:rsidP="00142BAC">
            <w:pPr>
              <w:pStyle w:val="TAC"/>
              <w:rPr>
                <w:rFonts w:eastAsia="Malgun Gothic"/>
                <w:lang w:eastAsia="ko-KR"/>
              </w:rPr>
            </w:pPr>
            <w:r w:rsidRPr="00F9519C">
              <w:rPr>
                <w:lang w:eastAsia="zh-CN"/>
              </w:rPr>
              <w:t>0.5</w:t>
            </w:r>
          </w:p>
        </w:tc>
      </w:tr>
      <w:tr w:rsidR="00142BAC" w:rsidRPr="00F9519C" w14:paraId="779C3202" w14:textId="77777777" w:rsidTr="00FD02C8">
        <w:trPr>
          <w:jc w:val="center"/>
        </w:trPr>
        <w:tc>
          <w:tcPr>
            <w:tcW w:w="1735" w:type="dxa"/>
            <w:tcBorders>
              <w:bottom w:val="single" w:sz="4" w:space="0" w:color="auto"/>
            </w:tcBorders>
            <w:shd w:val="clear" w:color="auto" w:fill="auto"/>
          </w:tcPr>
          <w:p w14:paraId="4076713F" w14:textId="77777777" w:rsidR="00142BAC" w:rsidRPr="00F9519C" w:rsidRDefault="00142BAC" w:rsidP="00142BAC">
            <w:pPr>
              <w:pStyle w:val="TAC"/>
              <w:keepNext w:val="0"/>
              <w:keepLines w:val="0"/>
              <w:rPr>
                <w:rFonts w:eastAsia="DengXian"/>
              </w:rPr>
            </w:pPr>
            <w:r w:rsidRPr="00F9519C">
              <w:rPr>
                <w:rFonts w:eastAsia="DengXian"/>
                <w:lang w:eastAsia="zh-CN"/>
              </w:rPr>
              <w:t>CA_n7-n25-n66</w:t>
            </w:r>
          </w:p>
        </w:tc>
        <w:tc>
          <w:tcPr>
            <w:tcW w:w="1807" w:type="dxa"/>
            <w:vAlign w:val="center"/>
          </w:tcPr>
          <w:p w14:paraId="1AE351BC" w14:textId="77777777" w:rsidR="00142BAC" w:rsidRPr="00F9519C" w:rsidRDefault="00142BAC" w:rsidP="00142BAC">
            <w:pPr>
              <w:pStyle w:val="TAC"/>
              <w:rPr>
                <w:rFonts w:eastAsia="DengXian"/>
                <w:lang w:eastAsia="zh-CN"/>
              </w:rPr>
            </w:pPr>
            <w:r w:rsidRPr="00F9519C">
              <w:rPr>
                <w:rFonts w:eastAsia="SimSun"/>
                <w:lang w:eastAsia="zh-CN"/>
              </w:rPr>
              <w:t>0.5</w:t>
            </w:r>
          </w:p>
        </w:tc>
        <w:tc>
          <w:tcPr>
            <w:tcW w:w="1948" w:type="dxa"/>
            <w:vAlign w:val="center"/>
          </w:tcPr>
          <w:p w14:paraId="1DC35697" w14:textId="77777777" w:rsidR="00142BAC" w:rsidRPr="00F9519C" w:rsidRDefault="00142BAC" w:rsidP="00142BAC">
            <w:pPr>
              <w:pStyle w:val="TAC"/>
              <w:rPr>
                <w:rFonts w:eastAsia="DengXian"/>
                <w:lang w:eastAsia="zh-CN"/>
              </w:rPr>
            </w:pPr>
            <w:r w:rsidRPr="00F9519C">
              <w:rPr>
                <w:rFonts w:eastAsia="DengXian" w:hint="eastAsia"/>
                <w:lang w:eastAsia="zh-CN"/>
              </w:rPr>
              <w:t>0.3</w:t>
            </w:r>
          </w:p>
        </w:tc>
        <w:tc>
          <w:tcPr>
            <w:tcW w:w="1949" w:type="dxa"/>
            <w:vAlign w:val="center"/>
          </w:tcPr>
          <w:p w14:paraId="69DDA8A8" w14:textId="77777777" w:rsidR="00142BAC" w:rsidRPr="00F9519C" w:rsidRDefault="00142BAC" w:rsidP="00142BAC">
            <w:pPr>
              <w:pStyle w:val="TAC"/>
              <w:rPr>
                <w:rFonts w:eastAsia="DengXian"/>
                <w:lang w:eastAsia="zh-CN"/>
              </w:rPr>
            </w:pPr>
            <w:r w:rsidRPr="00F9519C">
              <w:rPr>
                <w:rFonts w:eastAsia="DengXian"/>
                <w:lang w:eastAsia="zh-CN"/>
              </w:rPr>
              <w:t>0.5</w:t>
            </w:r>
          </w:p>
        </w:tc>
      </w:tr>
      <w:tr w:rsidR="00142BAC" w:rsidRPr="00F9519C" w14:paraId="14FE2086" w14:textId="77777777" w:rsidTr="00FD02C8">
        <w:trPr>
          <w:jc w:val="center"/>
        </w:trPr>
        <w:tc>
          <w:tcPr>
            <w:tcW w:w="1735" w:type="dxa"/>
            <w:tcBorders>
              <w:bottom w:val="single" w:sz="4" w:space="0" w:color="auto"/>
            </w:tcBorders>
            <w:shd w:val="clear" w:color="auto" w:fill="auto"/>
          </w:tcPr>
          <w:p w14:paraId="3E377608" w14:textId="77777777" w:rsidR="00142BAC" w:rsidRPr="00F9519C" w:rsidRDefault="00142BAC" w:rsidP="00142BAC">
            <w:pPr>
              <w:pStyle w:val="TAC"/>
              <w:keepNext w:val="0"/>
              <w:keepLines w:val="0"/>
              <w:rPr>
                <w:rFonts w:eastAsia="DengXian"/>
                <w:lang w:eastAsia="zh-CN"/>
              </w:rPr>
            </w:pPr>
            <w:r w:rsidRPr="00F9519C">
              <w:rPr>
                <w:rFonts w:cs="Arial"/>
                <w:szCs w:val="18"/>
              </w:rPr>
              <w:lastRenderedPageBreak/>
              <w:t>CA_n7-n25-n71</w:t>
            </w:r>
          </w:p>
        </w:tc>
        <w:tc>
          <w:tcPr>
            <w:tcW w:w="1807" w:type="dxa"/>
            <w:vAlign w:val="center"/>
          </w:tcPr>
          <w:p w14:paraId="70B7DBC2" w14:textId="77777777" w:rsidR="00142BAC" w:rsidRPr="00F9519C" w:rsidRDefault="00142BAC" w:rsidP="00142BAC">
            <w:pPr>
              <w:pStyle w:val="TAC"/>
              <w:rPr>
                <w:rFonts w:eastAsia="SimSun"/>
                <w:lang w:eastAsia="zh-CN"/>
              </w:rPr>
            </w:pPr>
            <w:r w:rsidRPr="00F9519C">
              <w:t>0.3</w:t>
            </w:r>
          </w:p>
        </w:tc>
        <w:tc>
          <w:tcPr>
            <w:tcW w:w="1948" w:type="dxa"/>
            <w:vAlign w:val="center"/>
          </w:tcPr>
          <w:p w14:paraId="58768CEC" w14:textId="77777777" w:rsidR="00142BAC" w:rsidRPr="00F9519C" w:rsidRDefault="00142BAC" w:rsidP="00142BAC">
            <w:pPr>
              <w:pStyle w:val="TAC"/>
              <w:rPr>
                <w:rFonts w:eastAsia="DengXian"/>
                <w:lang w:eastAsia="zh-CN"/>
              </w:rPr>
            </w:pPr>
            <w:r w:rsidRPr="00F9519C">
              <w:rPr>
                <w:rFonts w:cs="Arial" w:hint="eastAsia"/>
                <w:lang w:eastAsia="zh-CN"/>
              </w:rPr>
              <w:t>0</w:t>
            </w:r>
            <w:r w:rsidRPr="00F9519C">
              <w:rPr>
                <w:rFonts w:cs="Arial"/>
                <w:lang w:eastAsia="zh-CN"/>
              </w:rPr>
              <w:t>.3</w:t>
            </w:r>
          </w:p>
        </w:tc>
        <w:tc>
          <w:tcPr>
            <w:tcW w:w="1949" w:type="dxa"/>
            <w:vAlign w:val="center"/>
          </w:tcPr>
          <w:p w14:paraId="570925DB" w14:textId="77777777" w:rsidR="00142BAC" w:rsidRPr="00F9519C" w:rsidRDefault="00142BAC" w:rsidP="00142BAC">
            <w:pPr>
              <w:pStyle w:val="TAC"/>
              <w:rPr>
                <w:rFonts w:eastAsia="DengXian"/>
                <w:lang w:eastAsia="zh-CN"/>
              </w:rPr>
            </w:pPr>
            <w:r w:rsidRPr="00F9519C">
              <w:rPr>
                <w:rFonts w:cs="Arial"/>
                <w:lang w:eastAsia="zh-CN"/>
              </w:rPr>
              <w:t>-</w:t>
            </w:r>
          </w:p>
        </w:tc>
      </w:tr>
      <w:tr w:rsidR="00142BAC" w:rsidRPr="00F9519C" w14:paraId="2AC3874A" w14:textId="77777777" w:rsidTr="00FD02C8">
        <w:trPr>
          <w:jc w:val="center"/>
        </w:trPr>
        <w:tc>
          <w:tcPr>
            <w:tcW w:w="1735" w:type="dxa"/>
            <w:tcBorders>
              <w:bottom w:val="single" w:sz="4" w:space="0" w:color="auto"/>
            </w:tcBorders>
            <w:shd w:val="clear" w:color="auto" w:fill="auto"/>
          </w:tcPr>
          <w:p w14:paraId="74325F9C" w14:textId="77777777" w:rsidR="00142BAC" w:rsidRPr="00F9519C" w:rsidRDefault="00142BAC" w:rsidP="00142BAC">
            <w:pPr>
              <w:pStyle w:val="TAC"/>
              <w:keepNext w:val="0"/>
              <w:keepLines w:val="0"/>
              <w:rPr>
                <w:rFonts w:eastAsia="DengXian"/>
                <w:lang w:eastAsia="zh-CN"/>
              </w:rPr>
            </w:pPr>
            <w:r w:rsidRPr="00F9519C">
              <w:rPr>
                <w:rFonts w:eastAsia="DengXian" w:cs="Arial"/>
                <w:szCs w:val="22"/>
                <w:lang w:eastAsia="zh-CN"/>
              </w:rPr>
              <w:t>CA_n7</w:t>
            </w:r>
            <w:r w:rsidRPr="00F9519C">
              <w:rPr>
                <w:rFonts w:eastAsia="DengXian" w:cs="Arial" w:hint="eastAsia"/>
                <w:szCs w:val="22"/>
                <w:lang w:eastAsia="zh-CN"/>
              </w:rPr>
              <w:t>-</w:t>
            </w:r>
            <w:r w:rsidRPr="00F9519C">
              <w:rPr>
                <w:rFonts w:eastAsia="DengXian" w:cs="Arial"/>
                <w:szCs w:val="22"/>
                <w:lang w:eastAsia="zh-CN"/>
              </w:rPr>
              <w:t>n25-n</w:t>
            </w:r>
            <w:r w:rsidRPr="00F9519C">
              <w:rPr>
                <w:rFonts w:eastAsia="DengXian" w:cs="Arial" w:hint="eastAsia"/>
                <w:szCs w:val="22"/>
                <w:lang w:eastAsia="zh-CN"/>
              </w:rPr>
              <w:t>77</w:t>
            </w:r>
          </w:p>
        </w:tc>
        <w:tc>
          <w:tcPr>
            <w:tcW w:w="1807" w:type="dxa"/>
            <w:vAlign w:val="center"/>
          </w:tcPr>
          <w:p w14:paraId="4B8AE6F2" w14:textId="77777777" w:rsidR="00142BAC" w:rsidRPr="00F9519C" w:rsidRDefault="00142BAC" w:rsidP="00142BAC">
            <w:pPr>
              <w:pStyle w:val="TAC"/>
              <w:rPr>
                <w:rFonts w:eastAsia="SimSun"/>
                <w:lang w:eastAsia="zh-CN"/>
              </w:rPr>
            </w:pPr>
            <w:r w:rsidRPr="00F9519C">
              <w:rPr>
                <w:rFonts w:eastAsia="SimSun"/>
                <w:lang w:eastAsia="zh-CN"/>
              </w:rPr>
              <w:t>0.5</w:t>
            </w:r>
          </w:p>
        </w:tc>
        <w:tc>
          <w:tcPr>
            <w:tcW w:w="1948" w:type="dxa"/>
            <w:vAlign w:val="center"/>
          </w:tcPr>
          <w:p w14:paraId="2ACAB4BF" w14:textId="77777777" w:rsidR="00142BAC" w:rsidRPr="00F9519C" w:rsidRDefault="00142BAC" w:rsidP="00142BAC">
            <w:pPr>
              <w:pStyle w:val="TAC"/>
              <w:rPr>
                <w:rFonts w:eastAsia="DengXian"/>
                <w:lang w:eastAsia="zh-CN"/>
              </w:rPr>
            </w:pPr>
            <w:r w:rsidRPr="00F9519C">
              <w:rPr>
                <w:rFonts w:eastAsia="DengXian" w:hint="eastAsia"/>
                <w:lang w:eastAsia="zh-CN"/>
              </w:rPr>
              <w:t>0.2</w:t>
            </w:r>
          </w:p>
        </w:tc>
        <w:tc>
          <w:tcPr>
            <w:tcW w:w="1949" w:type="dxa"/>
            <w:vAlign w:val="center"/>
          </w:tcPr>
          <w:p w14:paraId="3D84CD44" w14:textId="77777777" w:rsidR="00142BAC" w:rsidRPr="00F9519C" w:rsidRDefault="00142BAC" w:rsidP="00142BAC">
            <w:pPr>
              <w:pStyle w:val="TAC"/>
              <w:rPr>
                <w:rFonts w:eastAsia="DengXian"/>
                <w:lang w:eastAsia="zh-CN"/>
              </w:rPr>
            </w:pPr>
            <w:r w:rsidRPr="00F9519C">
              <w:rPr>
                <w:rFonts w:eastAsia="DengXian" w:hint="eastAsia"/>
              </w:rPr>
              <w:t>0</w:t>
            </w:r>
            <w:r w:rsidRPr="00F9519C">
              <w:rPr>
                <w:rFonts w:eastAsia="DengXian"/>
              </w:rPr>
              <w:t>.5</w:t>
            </w:r>
          </w:p>
        </w:tc>
      </w:tr>
      <w:tr w:rsidR="00142BAC" w:rsidRPr="00F9519C" w14:paraId="6069E215" w14:textId="77777777" w:rsidTr="00FD02C8">
        <w:trPr>
          <w:jc w:val="center"/>
        </w:trPr>
        <w:tc>
          <w:tcPr>
            <w:tcW w:w="1735" w:type="dxa"/>
            <w:tcBorders>
              <w:bottom w:val="single" w:sz="4" w:space="0" w:color="auto"/>
            </w:tcBorders>
            <w:shd w:val="clear" w:color="auto" w:fill="auto"/>
          </w:tcPr>
          <w:p w14:paraId="2A29F6B4" w14:textId="77777777" w:rsidR="00142BAC" w:rsidRPr="00F9519C" w:rsidRDefault="00142BAC" w:rsidP="00142BAC">
            <w:pPr>
              <w:pStyle w:val="TAC"/>
              <w:keepNext w:val="0"/>
              <w:keepLines w:val="0"/>
              <w:rPr>
                <w:rFonts w:eastAsia="DengXian" w:cs="Arial"/>
                <w:szCs w:val="22"/>
                <w:lang w:eastAsia="zh-CN"/>
              </w:rPr>
            </w:pPr>
            <w:r w:rsidRPr="00F9519C">
              <w:rPr>
                <w:rFonts w:eastAsia="DengXian" w:cs="Arial"/>
                <w:szCs w:val="22"/>
                <w:lang w:eastAsia="zh-CN"/>
              </w:rPr>
              <w:t>CA_n7</w:t>
            </w:r>
            <w:r w:rsidRPr="00F9519C">
              <w:rPr>
                <w:rFonts w:eastAsia="DengXian" w:cs="Arial" w:hint="eastAsia"/>
                <w:szCs w:val="22"/>
                <w:lang w:eastAsia="zh-CN"/>
              </w:rPr>
              <w:t>-n</w:t>
            </w:r>
            <w:r w:rsidRPr="00F9519C">
              <w:rPr>
                <w:rFonts w:eastAsia="DengXian" w:cs="Arial"/>
                <w:szCs w:val="22"/>
                <w:lang w:eastAsia="zh-CN"/>
              </w:rPr>
              <w:t>25-n</w:t>
            </w:r>
            <w:r w:rsidRPr="00F9519C">
              <w:rPr>
                <w:rFonts w:eastAsia="DengXian" w:cs="Arial" w:hint="eastAsia"/>
                <w:szCs w:val="22"/>
                <w:lang w:eastAsia="zh-CN"/>
              </w:rPr>
              <w:t>78</w:t>
            </w:r>
          </w:p>
        </w:tc>
        <w:tc>
          <w:tcPr>
            <w:tcW w:w="1807" w:type="dxa"/>
            <w:vAlign w:val="center"/>
          </w:tcPr>
          <w:p w14:paraId="26EA228C" w14:textId="77777777" w:rsidR="00142BAC" w:rsidRPr="00F9519C" w:rsidRDefault="00142BAC" w:rsidP="00142BAC">
            <w:pPr>
              <w:pStyle w:val="TAC"/>
              <w:rPr>
                <w:rFonts w:eastAsia="SimSun"/>
                <w:lang w:eastAsia="zh-CN"/>
              </w:rPr>
            </w:pPr>
            <w:r w:rsidRPr="00F9519C">
              <w:rPr>
                <w:rFonts w:eastAsia="SimSun"/>
                <w:lang w:eastAsia="zh-CN"/>
              </w:rPr>
              <w:t>0.5</w:t>
            </w:r>
          </w:p>
        </w:tc>
        <w:tc>
          <w:tcPr>
            <w:tcW w:w="1948" w:type="dxa"/>
            <w:vAlign w:val="center"/>
          </w:tcPr>
          <w:p w14:paraId="7F3C0F73" w14:textId="77777777" w:rsidR="00142BAC" w:rsidRPr="00F9519C" w:rsidRDefault="00142BAC" w:rsidP="00142BAC">
            <w:pPr>
              <w:pStyle w:val="TAC"/>
              <w:rPr>
                <w:rFonts w:eastAsia="DengXian"/>
                <w:lang w:eastAsia="zh-CN"/>
              </w:rPr>
            </w:pPr>
            <w:r w:rsidRPr="00F9519C">
              <w:rPr>
                <w:rFonts w:eastAsia="DengXian" w:hint="eastAsia"/>
                <w:lang w:eastAsia="zh-CN"/>
              </w:rPr>
              <w:t>0.2</w:t>
            </w:r>
          </w:p>
        </w:tc>
        <w:tc>
          <w:tcPr>
            <w:tcW w:w="1949" w:type="dxa"/>
            <w:vAlign w:val="center"/>
          </w:tcPr>
          <w:p w14:paraId="3E29B0A1" w14:textId="77777777" w:rsidR="00142BAC" w:rsidRPr="00F9519C" w:rsidRDefault="00142BAC" w:rsidP="00142BAC">
            <w:pPr>
              <w:pStyle w:val="TAC"/>
              <w:rPr>
                <w:rFonts w:eastAsia="DengXian"/>
              </w:rPr>
            </w:pPr>
            <w:r w:rsidRPr="00F9519C">
              <w:rPr>
                <w:rFonts w:eastAsia="DengXian" w:hint="eastAsia"/>
              </w:rPr>
              <w:t>0</w:t>
            </w:r>
            <w:r w:rsidRPr="00F9519C">
              <w:rPr>
                <w:rFonts w:eastAsia="DengXian"/>
              </w:rPr>
              <w:t>.5</w:t>
            </w:r>
          </w:p>
        </w:tc>
      </w:tr>
      <w:tr w:rsidR="00142BAC" w:rsidRPr="00F9519C" w14:paraId="64A6D50F" w14:textId="77777777" w:rsidTr="00FD02C8">
        <w:trPr>
          <w:jc w:val="center"/>
        </w:trPr>
        <w:tc>
          <w:tcPr>
            <w:tcW w:w="1735" w:type="dxa"/>
            <w:tcBorders>
              <w:bottom w:val="single" w:sz="4" w:space="0" w:color="auto"/>
            </w:tcBorders>
            <w:shd w:val="clear" w:color="auto" w:fill="auto"/>
          </w:tcPr>
          <w:p w14:paraId="59133869" w14:textId="77777777" w:rsidR="00142BAC" w:rsidRPr="00F9519C" w:rsidRDefault="00142BAC" w:rsidP="00142BAC">
            <w:pPr>
              <w:pStyle w:val="TAC"/>
              <w:keepNext w:val="0"/>
              <w:keepLines w:val="0"/>
              <w:rPr>
                <w:rFonts w:eastAsia="DengXian" w:cs="Arial"/>
                <w:szCs w:val="22"/>
                <w:lang w:eastAsia="zh-CN"/>
              </w:rPr>
            </w:pPr>
            <w:r w:rsidRPr="00F9519C">
              <w:rPr>
                <w:rFonts w:eastAsia="DengXian" w:cs="Arial"/>
                <w:szCs w:val="22"/>
                <w:lang w:eastAsia="zh-CN"/>
              </w:rPr>
              <w:t>CA_n7</w:t>
            </w:r>
            <w:r w:rsidRPr="00F9519C">
              <w:rPr>
                <w:rFonts w:eastAsia="DengXian" w:cs="Arial" w:hint="eastAsia"/>
                <w:szCs w:val="22"/>
                <w:lang w:eastAsia="zh-CN"/>
              </w:rPr>
              <w:t>-n</w:t>
            </w:r>
            <w:r w:rsidRPr="00F9519C">
              <w:rPr>
                <w:rFonts w:eastAsia="DengXian" w:cs="Arial"/>
                <w:szCs w:val="22"/>
                <w:lang w:eastAsia="zh-CN"/>
              </w:rPr>
              <w:t>26-n</w:t>
            </w:r>
            <w:r w:rsidRPr="00F9519C">
              <w:rPr>
                <w:rFonts w:eastAsia="DengXian" w:cs="Arial" w:hint="eastAsia"/>
                <w:szCs w:val="22"/>
                <w:lang w:eastAsia="zh-CN"/>
              </w:rPr>
              <w:t>78</w:t>
            </w:r>
          </w:p>
        </w:tc>
        <w:tc>
          <w:tcPr>
            <w:tcW w:w="1807" w:type="dxa"/>
            <w:vAlign w:val="center"/>
          </w:tcPr>
          <w:p w14:paraId="51680CDA" w14:textId="77777777" w:rsidR="00142BAC" w:rsidRPr="00F9519C" w:rsidRDefault="00142BAC" w:rsidP="00142BAC">
            <w:pPr>
              <w:pStyle w:val="TAC"/>
              <w:rPr>
                <w:rFonts w:eastAsia="SimSun"/>
                <w:lang w:eastAsia="zh-CN"/>
              </w:rPr>
            </w:pPr>
            <w:r w:rsidRPr="00F9519C">
              <w:rPr>
                <w:rFonts w:eastAsia="SimSun" w:hint="eastAsia"/>
                <w:lang w:eastAsia="zh-CN"/>
              </w:rPr>
              <w:t>0</w:t>
            </w:r>
            <w:r w:rsidRPr="00F9519C">
              <w:rPr>
                <w:rFonts w:eastAsia="SimSun"/>
                <w:lang w:eastAsia="zh-CN"/>
              </w:rPr>
              <w:t>.2</w:t>
            </w:r>
          </w:p>
        </w:tc>
        <w:tc>
          <w:tcPr>
            <w:tcW w:w="1948" w:type="dxa"/>
            <w:vAlign w:val="center"/>
          </w:tcPr>
          <w:p w14:paraId="1FC1F8F0" w14:textId="77777777" w:rsidR="00142BAC" w:rsidRPr="00F9519C" w:rsidRDefault="00142BAC" w:rsidP="00142BAC">
            <w:pPr>
              <w:pStyle w:val="TAC"/>
              <w:rPr>
                <w:rFonts w:eastAsia="DengXian"/>
                <w:lang w:eastAsia="zh-CN"/>
              </w:rPr>
            </w:pPr>
            <w:r w:rsidRPr="00F9519C">
              <w:rPr>
                <w:rFonts w:eastAsia="DengXian" w:hint="eastAsia"/>
                <w:lang w:eastAsia="zh-CN"/>
              </w:rPr>
              <w:t>0</w:t>
            </w:r>
            <w:r w:rsidRPr="00F9519C">
              <w:rPr>
                <w:rFonts w:eastAsia="DengXian"/>
                <w:lang w:eastAsia="zh-CN"/>
              </w:rPr>
              <w:t>.2</w:t>
            </w:r>
          </w:p>
        </w:tc>
        <w:tc>
          <w:tcPr>
            <w:tcW w:w="1949" w:type="dxa"/>
            <w:vAlign w:val="center"/>
          </w:tcPr>
          <w:p w14:paraId="6F77DEAF" w14:textId="77777777" w:rsidR="00142BAC" w:rsidRPr="00F9519C" w:rsidRDefault="00142BAC" w:rsidP="00142BAC">
            <w:pPr>
              <w:pStyle w:val="TAC"/>
              <w:rPr>
                <w:rFonts w:eastAsia="DengXian"/>
                <w:lang w:eastAsia="zh-CN"/>
              </w:rPr>
            </w:pPr>
            <w:r w:rsidRPr="00F9519C">
              <w:rPr>
                <w:rFonts w:eastAsia="DengXian" w:hint="eastAsia"/>
                <w:lang w:eastAsia="zh-CN"/>
              </w:rPr>
              <w:t>0</w:t>
            </w:r>
            <w:r w:rsidRPr="00F9519C">
              <w:rPr>
                <w:rFonts w:eastAsia="DengXian"/>
                <w:lang w:eastAsia="zh-CN"/>
              </w:rPr>
              <w:t>.5</w:t>
            </w:r>
          </w:p>
        </w:tc>
      </w:tr>
      <w:tr w:rsidR="00142BAC" w:rsidRPr="00F9519C" w14:paraId="23DEB866" w14:textId="77777777" w:rsidTr="00FD02C8">
        <w:trPr>
          <w:jc w:val="center"/>
        </w:trPr>
        <w:tc>
          <w:tcPr>
            <w:tcW w:w="1735" w:type="dxa"/>
            <w:tcBorders>
              <w:bottom w:val="single" w:sz="4" w:space="0" w:color="auto"/>
            </w:tcBorders>
            <w:shd w:val="clear" w:color="auto" w:fill="auto"/>
          </w:tcPr>
          <w:p w14:paraId="6F489975" w14:textId="77777777" w:rsidR="00142BAC" w:rsidRPr="00F9519C" w:rsidRDefault="00142BAC" w:rsidP="00142BAC">
            <w:pPr>
              <w:pStyle w:val="TAC"/>
              <w:keepNext w:val="0"/>
              <w:keepLines w:val="0"/>
              <w:rPr>
                <w:rFonts w:eastAsia="DengXian" w:cs="Arial"/>
                <w:szCs w:val="22"/>
                <w:lang w:eastAsia="zh-CN"/>
              </w:rPr>
            </w:pPr>
            <w:r w:rsidRPr="00F9519C">
              <w:rPr>
                <w:rFonts w:eastAsia="DengXian"/>
                <w:color w:val="000000" w:themeColor="text1"/>
                <w:lang w:eastAsia="zh-CN"/>
              </w:rPr>
              <w:t>CA</w:t>
            </w:r>
            <w:r w:rsidRPr="00F9519C">
              <w:rPr>
                <w:rFonts w:eastAsia="DengXian"/>
                <w:color w:val="000000" w:themeColor="text1"/>
              </w:rPr>
              <w:t>_</w:t>
            </w:r>
            <w:r w:rsidRPr="00F9519C">
              <w:rPr>
                <w:rFonts w:eastAsia="DengXian"/>
                <w:color w:val="000000" w:themeColor="text1"/>
                <w:lang w:eastAsia="zh-CN"/>
              </w:rPr>
              <w:t>n7</w:t>
            </w:r>
            <w:r w:rsidRPr="00F9519C">
              <w:rPr>
                <w:rFonts w:eastAsia="DengXian"/>
                <w:color w:val="000000" w:themeColor="text1"/>
                <w:lang w:eastAsia="ja-JP"/>
              </w:rPr>
              <w:t>-</w:t>
            </w:r>
            <w:r w:rsidRPr="00F9519C">
              <w:rPr>
                <w:rFonts w:eastAsia="DengXian"/>
                <w:color w:val="000000" w:themeColor="text1"/>
                <w:lang w:eastAsia="zh-CN"/>
              </w:rPr>
              <w:t>n28-n40</w:t>
            </w:r>
          </w:p>
        </w:tc>
        <w:tc>
          <w:tcPr>
            <w:tcW w:w="1807" w:type="dxa"/>
          </w:tcPr>
          <w:p w14:paraId="4F3404C1" w14:textId="77777777" w:rsidR="00142BAC" w:rsidRPr="00F9519C" w:rsidRDefault="00142BAC" w:rsidP="00142BAC">
            <w:pPr>
              <w:pStyle w:val="TAC"/>
              <w:rPr>
                <w:rFonts w:eastAsia="SimSun"/>
                <w:lang w:eastAsia="zh-CN"/>
              </w:rPr>
            </w:pPr>
            <w:r w:rsidRPr="00F9519C">
              <w:rPr>
                <w:rFonts w:eastAsia="DengXian" w:cs="Arial"/>
                <w:color w:val="000000" w:themeColor="text1"/>
                <w:szCs w:val="18"/>
                <w:lang w:eastAsia="zh-CN"/>
              </w:rPr>
              <w:t>-</w:t>
            </w:r>
          </w:p>
        </w:tc>
        <w:tc>
          <w:tcPr>
            <w:tcW w:w="1948" w:type="dxa"/>
          </w:tcPr>
          <w:p w14:paraId="19A745A5" w14:textId="77777777" w:rsidR="00142BAC" w:rsidRPr="00F9519C" w:rsidRDefault="00142BAC" w:rsidP="00142BAC">
            <w:pPr>
              <w:pStyle w:val="TAC"/>
              <w:rPr>
                <w:rFonts w:eastAsia="DengXian"/>
                <w:lang w:eastAsia="zh-CN"/>
              </w:rPr>
            </w:pPr>
            <w:r w:rsidRPr="00F9519C">
              <w:rPr>
                <w:rFonts w:eastAsia="DengXian" w:cs="Arial"/>
                <w:color w:val="000000" w:themeColor="text1"/>
                <w:szCs w:val="18"/>
                <w:lang w:eastAsia="zh-CN"/>
              </w:rPr>
              <w:t>-</w:t>
            </w:r>
          </w:p>
        </w:tc>
        <w:tc>
          <w:tcPr>
            <w:tcW w:w="1949" w:type="dxa"/>
          </w:tcPr>
          <w:p w14:paraId="41278323" w14:textId="77777777" w:rsidR="00142BAC" w:rsidRPr="00F9519C" w:rsidRDefault="00142BAC" w:rsidP="00142BAC">
            <w:pPr>
              <w:pStyle w:val="TAC"/>
              <w:rPr>
                <w:rFonts w:eastAsia="DengXian"/>
                <w:lang w:eastAsia="zh-CN"/>
              </w:rPr>
            </w:pPr>
            <w:r w:rsidRPr="00F9519C">
              <w:rPr>
                <w:rFonts w:eastAsia="DengXian" w:cs="Arial"/>
                <w:color w:val="000000" w:themeColor="text1"/>
                <w:szCs w:val="18"/>
                <w:lang w:eastAsia="zh-CN"/>
              </w:rPr>
              <w:t>0.5</w:t>
            </w:r>
          </w:p>
        </w:tc>
      </w:tr>
      <w:tr w:rsidR="00142BAC" w:rsidRPr="00F9519C" w14:paraId="5B1D5A2A" w14:textId="77777777" w:rsidTr="00FD02C8">
        <w:trPr>
          <w:jc w:val="center"/>
        </w:trPr>
        <w:tc>
          <w:tcPr>
            <w:tcW w:w="1735" w:type="dxa"/>
            <w:tcBorders>
              <w:top w:val="single" w:sz="4" w:space="0" w:color="auto"/>
              <w:bottom w:val="single" w:sz="4" w:space="0" w:color="auto"/>
            </w:tcBorders>
            <w:shd w:val="clear" w:color="auto" w:fill="auto"/>
          </w:tcPr>
          <w:p w14:paraId="3254DD00" w14:textId="77777777" w:rsidR="00142BAC" w:rsidRPr="00F9519C" w:rsidRDefault="00142BAC" w:rsidP="00142BAC">
            <w:pPr>
              <w:pStyle w:val="TAC"/>
              <w:keepNext w:val="0"/>
              <w:keepLines w:val="0"/>
              <w:rPr>
                <w:rFonts w:eastAsia="DengXian"/>
              </w:rPr>
            </w:pPr>
            <w:r w:rsidRPr="00F9519C">
              <w:rPr>
                <w:rFonts w:eastAsia="DengXian"/>
                <w:lang w:eastAsia="zh-CN"/>
              </w:rPr>
              <w:t>CA_n7-n2</w:t>
            </w:r>
            <w:r w:rsidRPr="00F9519C">
              <w:rPr>
                <w:rFonts w:eastAsia="DengXian" w:hint="eastAsia"/>
                <w:lang w:eastAsia="zh-CN"/>
              </w:rPr>
              <w:t>8</w:t>
            </w:r>
            <w:r w:rsidRPr="00F9519C">
              <w:rPr>
                <w:rFonts w:eastAsia="DengXian"/>
                <w:lang w:eastAsia="zh-CN"/>
              </w:rPr>
              <w:t>-n</w:t>
            </w:r>
            <w:r w:rsidRPr="00F9519C">
              <w:rPr>
                <w:rFonts w:eastAsia="DengXian" w:hint="eastAsia"/>
                <w:lang w:eastAsia="zh-CN"/>
              </w:rPr>
              <w:t>78</w:t>
            </w:r>
          </w:p>
        </w:tc>
        <w:tc>
          <w:tcPr>
            <w:tcW w:w="1807" w:type="dxa"/>
            <w:vAlign w:val="center"/>
          </w:tcPr>
          <w:p w14:paraId="7CAF0876" w14:textId="77777777" w:rsidR="00142BAC" w:rsidRPr="00F9519C" w:rsidRDefault="00142BAC" w:rsidP="00142BAC">
            <w:pPr>
              <w:pStyle w:val="TAC"/>
              <w:rPr>
                <w:rFonts w:eastAsia="DengXian"/>
                <w:lang w:eastAsia="zh-CN"/>
              </w:rPr>
            </w:pPr>
            <w:r w:rsidRPr="00F9519C">
              <w:rPr>
                <w:rFonts w:eastAsia="SimSun"/>
                <w:lang w:eastAsia="zh-CN"/>
              </w:rPr>
              <w:t>-</w:t>
            </w:r>
          </w:p>
        </w:tc>
        <w:tc>
          <w:tcPr>
            <w:tcW w:w="1948" w:type="dxa"/>
            <w:vAlign w:val="center"/>
          </w:tcPr>
          <w:p w14:paraId="61E4914C" w14:textId="77777777" w:rsidR="00142BAC" w:rsidRPr="00F9519C" w:rsidRDefault="00142BAC" w:rsidP="00142BAC">
            <w:pPr>
              <w:pStyle w:val="TAC"/>
              <w:rPr>
                <w:rFonts w:eastAsia="DengXian"/>
                <w:lang w:eastAsia="zh-CN"/>
              </w:rPr>
            </w:pPr>
            <w:r w:rsidRPr="00F9519C">
              <w:rPr>
                <w:rFonts w:eastAsia="DengXian" w:hint="eastAsia"/>
                <w:lang w:eastAsia="zh-CN"/>
              </w:rPr>
              <w:t>-</w:t>
            </w:r>
          </w:p>
        </w:tc>
        <w:tc>
          <w:tcPr>
            <w:tcW w:w="1949" w:type="dxa"/>
            <w:vAlign w:val="center"/>
          </w:tcPr>
          <w:p w14:paraId="18A70952" w14:textId="77777777" w:rsidR="00142BAC" w:rsidRPr="00F9519C" w:rsidRDefault="00142BAC" w:rsidP="00142BAC">
            <w:pPr>
              <w:pStyle w:val="TAC"/>
              <w:rPr>
                <w:rFonts w:eastAsia="DengXian"/>
                <w:lang w:eastAsia="ja-JP"/>
              </w:rPr>
            </w:pPr>
            <w:r w:rsidRPr="00F9519C">
              <w:rPr>
                <w:rFonts w:eastAsia="DengXian"/>
                <w:lang w:eastAsia="zh-CN"/>
              </w:rPr>
              <w:t>0.5</w:t>
            </w:r>
          </w:p>
        </w:tc>
      </w:tr>
      <w:tr w:rsidR="00142BAC" w:rsidRPr="00F9519C" w14:paraId="39C19D1D" w14:textId="77777777" w:rsidTr="00FD02C8">
        <w:trPr>
          <w:jc w:val="center"/>
        </w:trPr>
        <w:tc>
          <w:tcPr>
            <w:tcW w:w="1735" w:type="dxa"/>
            <w:tcBorders>
              <w:top w:val="single" w:sz="4" w:space="0" w:color="auto"/>
              <w:bottom w:val="single" w:sz="4" w:space="0" w:color="auto"/>
            </w:tcBorders>
            <w:shd w:val="clear" w:color="auto" w:fill="auto"/>
          </w:tcPr>
          <w:p w14:paraId="1018F320" w14:textId="77777777" w:rsidR="00142BAC" w:rsidRPr="00F9519C" w:rsidRDefault="00142BAC" w:rsidP="00142BAC">
            <w:pPr>
              <w:pStyle w:val="TAC"/>
              <w:keepNext w:val="0"/>
              <w:keepLines w:val="0"/>
              <w:rPr>
                <w:rFonts w:eastAsia="DengXian"/>
                <w:lang w:eastAsia="zh-CN"/>
              </w:rPr>
            </w:pPr>
            <w:r>
              <w:rPr>
                <w:rFonts w:eastAsia="DengXian"/>
                <w:color w:val="000000"/>
                <w:lang w:eastAsia="zh-CN"/>
              </w:rPr>
              <w:t>CA</w:t>
            </w:r>
            <w:r>
              <w:rPr>
                <w:rFonts w:eastAsia="DengXian"/>
                <w:color w:val="000000"/>
              </w:rPr>
              <w:t>_</w:t>
            </w:r>
            <w:r>
              <w:rPr>
                <w:rFonts w:eastAsia="DengXian"/>
                <w:color w:val="000000"/>
                <w:lang w:eastAsia="zh-CN"/>
              </w:rPr>
              <w:t>n7</w:t>
            </w:r>
            <w:r>
              <w:rPr>
                <w:rFonts w:eastAsia="DengXian"/>
                <w:color w:val="000000"/>
                <w:lang w:val="sv-SE" w:eastAsia="ja-JP"/>
              </w:rPr>
              <w:t>-</w:t>
            </w:r>
            <w:r>
              <w:rPr>
                <w:rFonts w:eastAsia="DengXian"/>
                <w:color w:val="000000"/>
                <w:lang w:val="en-US" w:eastAsia="zh-CN"/>
              </w:rPr>
              <w:t>n29</w:t>
            </w:r>
            <w:r>
              <w:rPr>
                <w:rFonts w:eastAsia="DengXian"/>
                <w:color w:val="000000"/>
                <w:lang w:val="sv-SE" w:eastAsia="zh-CN"/>
              </w:rPr>
              <w:t>-n66</w:t>
            </w:r>
          </w:p>
        </w:tc>
        <w:tc>
          <w:tcPr>
            <w:tcW w:w="1807" w:type="dxa"/>
            <w:vAlign w:val="center"/>
          </w:tcPr>
          <w:p w14:paraId="2833BB63" w14:textId="77777777" w:rsidR="00142BAC" w:rsidRPr="00F9519C" w:rsidRDefault="00142BAC" w:rsidP="00142BAC">
            <w:pPr>
              <w:pStyle w:val="TAC"/>
              <w:rPr>
                <w:rFonts w:eastAsia="DengXian"/>
                <w:color w:val="000000"/>
                <w:lang w:eastAsia="zh-CN"/>
              </w:rPr>
            </w:pPr>
            <w:r>
              <w:rPr>
                <w:rFonts w:eastAsia="DengXian"/>
                <w:color w:val="000000"/>
                <w:lang w:eastAsia="zh-CN"/>
              </w:rPr>
              <w:t>0.5</w:t>
            </w:r>
          </w:p>
        </w:tc>
        <w:tc>
          <w:tcPr>
            <w:tcW w:w="1948" w:type="dxa"/>
            <w:vAlign w:val="center"/>
          </w:tcPr>
          <w:p w14:paraId="63A8979C" w14:textId="77777777" w:rsidR="00142BAC" w:rsidRPr="00F9519C" w:rsidRDefault="00142BAC" w:rsidP="00142BAC">
            <w:pPr>
              <w:pStyle w:val="TAC"/>
              <w:rPr>
                <w:rFonts w:eastAsia="DengXian"/>
                <w:lang w:eastAsia="zh-CN"/>
              </w:rPr>
            </w:pPr>
            <w:r>
              <w:rPr>
                <w:rFonts w:eastAsia="DengXian"/>
                <w:color w:val="000000"/>
                <w:lang w:eastAsia="zh-CN"/>
              </w:rPr>
              <w:t>-</w:t>
            </w:r>
          </w:p>
        </w:tc>
        <w:tc>
          <w:tcPr>
            <w:tcW w:w="1949" w:type="dxa"/>
            <w:vAlign w:val="center"/>
          </w:tcPr>
          <w:p w14:paraId="55CD22EC" w14:textId="77777777" w:rsidR="00142BAC" w:rsidRPr="00F9519C" w:rsidRDefault="00142BAC" w:rsidP="00142BAC">
            <w:pPr>
              <w:pStyle w:val="TAC"/>
              <w:rPr>
                <w:rFonts w:eastAsia="DengXian"/>
                <w:lang w:eastAsia="zh-CN"/>
              </w:rPr>
            </w:pPr>
            <w:r>
              <w:rPr>
                <w:rFonts w:eastAsia="DengXian"/>
                <w:color w:val="000000"/>
                <w:lang w:eastAsia="zh-CN"/>
              </w:rPr>
              <w:t>0.5</w:t>
            </w:r>
          </w:p>
        </w:tc>
      </w:tr>
      <w:tr w:rsidR="00142BAC" w:rsidRPr="00F9519C" w14:paraId="4EE5EDB0" w14:textId="77777777" w:rsidTr="00FD02C8">
        <w:trPr>
          <w:jc w:val="center"/>
        </w:trPr>
        <w:tc>
          <w:tcPr>
            <w:tcW w:w="1735" w:type="dxa"/>
            <w:tcBorders>
              <w:top w:val="single" w:sz="4" w:space="0" w:color="auto"/>
              <w:bottom w:val="single" w:sz="4" w:space="0" w:color="auto"/>
            </w:tcBorders>
            <w:shd w:val="clear" w:color="auto" w:fill="auto"/>
          </w:tcPr>
          <w:p w14:paraId="53B53228" w14:textId="77777777" w:rsidR="00142BAC" w:rsidRPr="00F9519C" w:rsidRDefault="00142BAC" w:rsidP="00142BAC">
            <w:pPr>
              <w:pStyle w:val="TAC"/>
              <w:keepNext w:val="0"/>
              <w:keepLines w:val="0"/>
              <w:rPr>
                <w:rFonts w:eastAsia="DengXian"/>
                <w:lang w:eastAsia="zh-CN"/>
              </w:rPr>
            </w:pPr>
            <w:r>
              <w:rPr>
                <w:rFonts w:eastAsia="DengXian"/>
                <w:color w:val="000000"/>
                <w:lang w:eastAsia="zh-CN"/>
              </w:rPr>
              <w:t>CA</w:t>
            </w:r>
            <w:r>
              <w:rPr>
                <w:rFonts w:eastAsia="DengXian"/>
                <w:color w:val="000000"/>
              </w:rPr>
              <w:t>_</w:t>
            </w:r>
            <w:r>
              <w:rPr>
                <w:rFonts w:eastAsia="DengXian"/>
                <w:color w:val="000000"/>
                <w:lang w:eastAsia="zh-CN"/>
              </w:rPr>
              <w:t>n7</w:t>
            </w:r>
            <w:r>
              <w:rPr>
                <w:rFonts w:eastAsia="DengXian"/>
                <w:color w:val="000000"/>
                <w:lang w:val="sv-SE" w:eastAsia="ja-JP"/>
              </w:rPr>
              <w:t>-</w:t>
            </w:r>
            <w:r>
              <w:rPr>
                <w:rFonts w:eastAsia="DengXian"/>
                <w:color w:val="000000"/>
                <w:lang w:val="en-US" w:eastAsia="zh-CN"/>
              </w:rPr>
              <w:t>n29</w:t>
            </w:r>
            <w:r>
              <w:rPr>
                <w:rFonts w:eastAsia="DengXian"/>
                <w:color w:val="000000"/>
                <w:lang w:val="sv-SE" w:eastAsia="zh-CN"/>
              </w:rPr>
              <w:t>-n77</w:t>
            </w:r>
          </w:p>
        </w:tc>
        <w:tc>
          <w:tcPr>
            <w:tcW w:w="1807" w:type="dxa"/>
            <w:vAlign w:val="center"/>
          </w:tcPr>
          <w:p w14:paraId="69521374" w14:textId="77777777" w:rsidR="00142BAC" w:rsidRPr="00F9519C" w:rsidRDefault="00142BAC" w:rsidP="00142BAC">
            <w:pPr>
              <w:pStyle w:val="TAC"/>
              <w:rPr>
                <w:rFonts w:eastAsia="DengXian"/>
                <w:color w:val="000000"/>
                <w:lang w:eastAsia="zh-CN"/>
              </w:rPr>
            </w:pPr>
            <w:r>
              <w:rPr>
                <w:rFonts w:eastAsia="DengXian"/>
                <w:color w:val="000000"/>
                <w:lang w:eastAsia="zh-CN"/>
              </w:rPr>
              <w:t>0.2</w:t>
            </w:r>
          </w:p>
        </w:tc>
        <w:tc>
          <w:tcPr>
            <w:tcW w:w="1948" w:type="dxa"/>
            <w:vAlign w:val="center"/>
          </w:tcPr>
          <w:p w14:paraId="0CC12AB3" w14:textId="77777777" w:rsidR="00142BAC" w:rsidRPr="00F9519C" w:rsidRDefault="00142BAC" w:rsidP="00142BAC">
            <w:pPr>
              <w:pStyle w:val="TAC"/>
              <w:rPr>
                <w:rFonts w:eastAsia="DengXian"/>
                <w:lang w:eastAsia="zh-CN"/>
              </w:rPr>
            </w:pPr>
            <w:r>
              <w:rPr>
                <w:rFonts w:eastAsia="DengXian"/>
                <w:color w:val="000000"/>
                <w:lang w:eastAsia="zh-CN"/>
              </w:rPr>
              <w:t>0.5</w:t>
            </w:r>
          </w:p>
        </w:tc>
        <w:tc>
          <w:tcPr>
            <w:tcW w:w="1949" w:type="dxa"/>
            <w:vAlign w:val="center"/>
          </w:tcPr>
          <w:p w14:paraId="698FDB88" w14:textId="77777777" w:rsidR="00142BAC" w:rsidRPr="00F9519C" w:rsidRDefault="00142BAC" w:rsidP="00142BAC">
            <w:pPr>
              <w:pStyle w:val="TAC"/>
              <w:rPr>
                <w:rFonts w:eastAsia="DengXian"/>
                <w:lang w:eastAsia="zh-CN"/>
              </w:rPr>
            </w:pPr>
            <w:r>
              <w:rPr>
                <w:rFonts w:eastAsia="DengXian"/>
                <w:color w:val="000000"/>
                <w:lang w:eastAsia="zh-CN"/>
              </w:rPr>
              <w:t>0.5</w:t>
            </w:r>
          </w:p>
        </w:tc>
      </w:tr>
      <w:tr w:rsidR="00142BAC" w:rsidRPr="00F9519C" w14:paraId="63621413" w14:textId="77777777" w:rsidTr="00FD02C8">
        <w:trPr>
          <w:jc w:val="center"/>
        </w:trPr>
        <w:tc>
          <w:tcPr>
            <w:tcW w:w="1735" w:type="dxa"/>
            <w:tcBorders>
              <w:top w:val="single" w:sz="4" w:space="0" w:color="auto"/>
              <w:bottom w:val="single" w:sz="4" w:space="0" w:color="auto"/>
            </w:tcBorders>
            <w:shd w:val="clear" w:color="auto" w:fill="auto"/>
          </w:tcPr>
          <w:p w14:paraId="65DC4763" w14:textId="77777777" w:rsidR="00142BAC" w:rsidRPr="00F9519C" w:rsidRDefault="00142BAC" w:rsidP="00142BAC">
            <w:pPr>
              <w:pStyle w:val="TAC"/>
              <w:keepNext w:val="0"/>
              <w:keepLines w:val="0"/>
              <w:rPr>
                <w:rFonts w:eastAsia="DengXian"/>
                <w:lang w:eastAsia="zh-CN"/>
              </w:rPr>
            </w:pPr>
            <w:r w:rsidRPr="00FC57B9">
              <w:rPr>
                <w:rFonts w:eastAsia="DengXian"/>
                <w:lang w:eastAsia="zh-CN"/>
              </w:rPr>
              <w:t>CA</w:t>
            </w:r>
            <w:r w:rsidRPr="00FC57B9">
              <w:rPr>
                <w:rFonts w:eastAsia="DengXian"/>
              </w:rPr>
              <w:t>_</w:t>
            </w:r>
            <w:r w:rsidRPr="00FC57B9">
              <w:rPr>
                <w:rFonts w:eastAsia="DengXian"/>
                <w:lang w:eastAsia="zh-CN"/>
              </w:rPr>
              <w:t>n7</w:t>
            </w:r>
            <w:r w:rsidRPr="00FC57B9">
              <w:rPr>
                <w:rFonts w:eastAsia="DengXian"/>
                <w:lang w:eastAsia="ja-JP"/>
              </w:rPr>
              <w:t>-</w:t>
            </w:r>
            <w:r w:rsidRPr="00FC57B9">
              <w:rPr>
                <w:rFonts w:eastAsia="DengXian"/>
                <w:lang w:eastAsia="zh-CN"/>
              </w:rPr>
              <w:t>n40-n</w:t>
            </w:r>
            <w:r>
              <w:rPr>
                <w:rFonts w:eastAsia="DengXian"/>
                <w:lang w:eastAsia="zh-CN"/>
              </w:rPr>
              <w:t>79</w:t>
            </w:r>
          </w:p>
        </w:tc>
        <w:tc>
          <w:tcPr>
            <w:tcW w:w="1807" w:type="dxa"/>
            <w:vAlign w:val="center"/>
          </w:tcPr>
          <w:p w14:paraId="4EAB819F" w14:textId="77777777" w:rsidR="00142BAC" w:rsidRPr="00F9519C" w:rsidRDefault="00142BAC" w:rsidP="00142BAC">
            <w:pPr>
              <w:pStyle w:val="TAC"/>
              <w:rPr>
                <w:rFonts w:eastAsia="DengXian"/>
                <w:color w:val="000000"/>
                <w:lang w:eastAsia="zh-CN"/>
              </w:rPr>
            </w:pPr>
            <w:r w:rsidRPr="00FC57B9">
              <w:rPr>
                <w:lang w:eastAsia="zh-CN"/>
              </w:rPr>
              <w:t>-</w:t>
            </w:r>
          </w:p>
        </w:tc>
        <w:tc>
          <w:tcPr>
            <w:tcW w:w="1948" w:type="dxa"/>
            <w:vAlign w:val="center"/>
          </w:tcPr>
          <w:p w14:paraId="249896BE" w14:textId="77777777" w:rsidR="00142BAC" w:rsidRPr="00F9519C" w:rsidRDefault="00142BAC" w:rsidP="00142BAC">
            <w:pPr>
              <w:pStyle w:val="TAC"/>
              <w:rPr>
                <w:rFonts w:eastAsia="DengXian"/>
                <w:lang w:eastAsia="zh-CN"/>
              </w:rPr>
            </w:pPr>
            <w:r w:rsidRPr="00FC57B9">
              <w:rPr>
                <w:rFonts w:eastAsia="DengXian"/>
                <w:color w:val="000000"/>
                <w:lang w:eastAsia="zh-CN"/>
              </w:rPr>
              <w:t>0.5</w:t>
            </w:r>
          </w:p>
        </w:tc>
        <w:tc>
          <w:tcPr>
            <w:tcW w:w="1949" w:type="dxa"/>
            <w:vAlign w:val="center"/>
          </w:tcPr>
          <w:p w14:paraId="0CDBB2AB" w14:textId="77777777" w:rsidR="00142BAC" w:rsidRPr="00F9519C" w:rsidRDefault="00142BAC" w:rsidP="00142BAC">
            <w:pPr>
              <w:pStyle w:val="TAC"/>
              <w:rPr>
                <w:rFonts w:eastAsia="DengXian"/>
                <w:lang w:eastAsia="zh-CN"/>
              </w:rPr>
            </w:pPr>
            <w:r w:rsidRPr="00FC57B9">
              <w:rPr>
                <w:rFonts w:eastAsia="DengXian"/>
                <w:color w:val="000000"/>
                <w:lang w:eastAsia="zh-CN"/>
              </w:rPr>
              <w:t>0.5</w:t>
            </w:r>
          </w:p>
        </w:tc>
      </w:tr>
      <w:tr w:rsidR="00142BAC" w:rsidRPr="00F9519C" w14:paraId="64247F94" w14:textId="77777777" w:rsidTr="00FD02C8">
        <w:trPr>
          <w:jc w:val="center"/>
        </w:trPr>
        <w:tc>
          <w:tcPr>
            <w:tcW w:w="1735" w:type="dxa"/>
            <w:tcBorders>
              <w:top w:val="single" w:sz="4" w:space="0" w:color="auto"/>
              <w:bottom w:val="single" w:sz="4" w:space="0" w:color="auto"/>
            </w:tcBorders>
            <w:shd w:val="clear" w:color="auto" w:fill="auto"/>
          </w:tcPr>
          <w:p w14:paraId="44A90175" w14:textId="77777777" w:rsidR="00142BAC" w:rsidRPr="00F9519C" w:rsidRDefault="00142BAC" w:rsidP="00142BAC">
            <w:pPr>
              <w:pStyle w:val="TAC"/>
              <w:keepNext w:val="0"/>
              <w:keepLines w:val="0"/>
              <w:rPr>
                <w:rFonts w:eastAsia="DengXian"/>
                <w:lang w:eastAsia="zh-CN"/>
              </w:rPr>
            </w:pPr>
            <w:r w:rsidRPr="00F9519C">
              <w:rPr>
                <w:rFonts w:eastAsia="DengXian"/>
                <w:lang w:eastAsia="zh-CN"/>
              </w:rPr>
              <w:t>CA</w:t>
            </w:r>
            <w:r w:rsidRPr="00F9519C">
              <w:rPr>
                <w:rFonts w:eastAsia="DengXian"/>
              </w:rPr>
              <w:t>_</w:t>
            </w:r>
            <w:r w:rsidRPr="00F9519C">
              <w:rPr>
                <w:rFonts w:eastAsia="DengXian"/>
                <w:lang w:eastAsia="zh-CN"/>
              </w:rPr>
              <w:t>n7</w:t>
            </w:r>
            <w:r w:rsidRPr="00F9519C">
              <w:rPr>
                <w:rFonts w:eastAsia="DengXian"/>
                <w:lang w:eastAsia="ja-JP"/>
              </w:rPr>
              <w:t>-</w:t>
            </w:r>
            <w:r w:rsidRPr="00F9519C">
              <w:rPr>
                <w:rFonts w:eastAsia="DengXian"/>
                <w:lang w:eastAsia="zh-CN"/>
              </w:rPr>
              <w:t>n40-n105</w:t>
            </w:r>
          </w:p>
        </w:tc>
        <w:tc>
          <w:tcPr>
            <w:tcW w:w="1807" w:type="dxa"/>
            <w:vAlign w:val="center"/>
          </w:tcPr>
          <w:p w14:paraId="22A9B634" w14:textId="77777777" w:rsidR="00142BAC" w:rsidRPr="00F9519C" w:rsidRDefault="00142BAC" w:rsidP="00142BAC">
            <w:pPr>
              <w:pStyle w:val="TAC"/>
              <w:rPr>
                <w:rFonts w:eastAsia="SimSun"/>
                <w:lang w:eastAsia="zh-CN"/>
              </w:rPr>
            </w:pPr>
            <w:r w:rsidRPr="00F9519C">
              <w:rPr>
                <w:rFonts w:eastAsia="DengXian"/>
                <w:color w:val="000000"/>
                <w:lang w:eastAsia="zh-CN"/>
              </w:rPr>
              <w:t>-</w:t>
            </w:r>
          </w:p>
        </w:tc>
        <w:tc>
          <w:tcPr>
            <w:tcW w:w="1948" w:type="dxa"/>
            <w:vAlign w:val="center"/>
          </w:tcPr>
          <w:p w14:paraId="63BFB46B" w14:textId="77777777" w:rsidR="00142BAC" w:rsidRPr="00F9519C" w:rsidRDefault="00142BAC" w:rsidP="00142BAC">
            <w:pPr>
              <w:pStyle w:val="TAC"/>
              <w:rPr>
                <w:rFonts w:eastAsia="DengXian"/>
                <w:lang w:eastAsia="zh-CN"/>
              </w:rPr>
            </w:pPr>
            <w:r w:rsidRPr="00F9519C">
              <w:rPr>
                <w:rFonts w:eastAsia="DengXian"/>
                <w:lang w:eastAsia="zh-CN"/>
              </w:rPr>
              <w:t>0.5</w:t>
            </w:r>
          </w:p>
        </w:tc>
        <w:tc>
          <w:tcPr>
            <w:tcW w:w="1949" w:type="dxa"/>
            <w:vAlign w:val="center"/>
          </w:tcPr>
          <w:p w14:paraId="4C794A4E" w14:textId="77777777" w:rsidR="00142BAC" w:rsidRPr="00F9519C" w:rsidRDefault="00142BAC" w:rsidP="00142BAC">
            <w:pPr>
              <w:pStyle w:val="TAC"/>
              <w:rPr>
                <w:rFonts w:eastAsia="DengXian"/>
                <w:lang w:eastAsia="zh-CN"/>
              </w:rPr>
            </w:pPr>
            <w:r w:rsidRPr="00F9519C">
              <w:rPr>
                <w:rFonts w:eastAsia="DengXian"/>
                <w:lang w:eastAsia="zh-CN"/>
              </w:rPr>
              <w:t>0.2</w:t>
            </w:r>
          </w:p>
        </w:tc>
      </w:tr>
      <w:tr w:rsidR="00142BAC" w:rsidRPr="00F9519C" w14:paraId="0590EE71" w14:textId="77777777" w:rsidTr="00FD02C8">
        <w:trPr>
          <w:jc w:val="center"/>
        </w:trPr>
        <w:tc>
          <w:tcPr>
            <w:tcW w:w="1735" w:type="dxa"/>
            <w:tcBorders>
              <w:bottom w:val="single" w:sz="4" w:space="0" w:color="auto"/>
            </w:tcBorders>
            <w:shd w:val="clear" w:color="auto" w:fill="auto"/>
            <w:vAlign w:val="center"/>
          </w:tcPr>
          <w:p w14:paraId="673F4A86" w14:textId="77777777" w:rsidR="00142BAC" w:rsidRPr="00F9519C" w:rsidRDefault="00142BAC" w:rsidP="00142BAC">
            <w:pPr>
              <w:pStyle w:val="TAC"/>
              <w:keepNext w:val="0"/>
              <w:keepLines w:val="0"/>
              <w:rPr>
                <w:rFonts w:eastAsia="DengXian"/>
                <w:lang w:eastAsia="zh-CN"/>
              </w:rPr>
            </w:pPr>
            <w:r w:rsidRPr="00F9519C">
              <w:rPr>
                <w:rFonts w:eastAsia="DengXian" w:cs="Arial"/>
                <w:lang w:eastAsia="zh-CN"/>
              </w:rPr>
              <w:t>CA_n7-n46-n78</w:t>
            </w:r>
          </w:p>
        </w:tc>
        <w:tc>
          <w:tcPr>
            <w:tcW w:w="1807" w:type="dxa"/>
            <w:vAlign w:val="center"/>
          </w:tcPr>
          <w:p w14:paraId="021AD6E4" w14:textId="77777777" w:rsidR="00142BAC" w:rsidRPr="00F9519C" w:rsidRDefault="00142BAC" w:rsidP="00142BAC">
            <w:pPr>
              <w:pStyle w:val="TAC"/>
              <w:rPr>
                <w:rFonts w:eastAsia="SimSun"/>
                <w:lang w:eastAsia="zh-CN"/>
              </w:rPr>
            </w:pPr>
            <w:r w:rsidRPr="00F9519C">
              <w:rPr>
                <w:rFonts w:eastAsia="DengXian" w:cs="Arial"/>
                <w:lang w:eastAsia="zh-CN"/>
              </w:rPr>
              <w:t>0.5</w:t>
            </w:r>
          </w:p>
        </w:tc>
        <w:tc>
          <w:tcPr>
            <w:tcW w:w="1948" w:type="dxa"/>
            <w:vAlign w:val="center"/>
          </w:tcPr>
          <w:p w14:paraId="5AB2A4FF" w14:textId="77777777" w:rsidR="00142BAC" w:rsidRPr="00F9519C" w:rsidRDefault="00142BAC" w:rsidP="00142BAC">
            <w:pPr>
              <w:pStyle w:val="TAC"/>
              <w:rPr>
                <w:rFonts w:eastAsia="SimSun"/>
                <w:lang w:eastAsia="zh-CN"/>
              </w:rPr>
            </w:pPr>
            <w:r w:rsidRPr="00F9519C">
              <w:rPr>
                <w:rFonts w:eastAsia="SimSun" w:hint="eastAsia"/>
                <w:lang w:eastAsia="zh-CN"/>
              </w:rPr>
              <w:t>-</w:t>
            </w:r>
          </w:p>
        </w:tc>
        <w:tc>
          <w:tcPr>
            <w:tcW w:w="1949" w:type="dxa"/>
            <w:vAlign w:val="center"/>
          </w:tcPr>
          <w:p w14:paraId="12709F03" w14:textId="77777777" w:rsidR="00142BAC" w:rsidRPr="00F9519C" w:rsidRDefault="00142BAC" w:rsidP="00142BAC">
            <w:pPr>
              <w:pStyle w:val="TAC"/>
              <w:rPr>
                <w:rFonts w:eastAsia="DengXian"/>
              </w:rPr>
            </w:pPr>
            <w:r w:rsidRPr="00F9519C">
              <w:rPr>
                <w:rFonts w:eastAsia="DengXian" w:cs="Arial"/>
                <w:lang w:eastAsia="zh-CN"/>
              </w:rPr>
              <w:t>0.5</w:t>
            </w:r>
          </w:p>
        </w:tc>
      </w:tr>
      <w:tr w:rsidR="00142BAC" w:rsidRPr="00F9519C" w14:paraId="638FA929" w14:textId="77777777" w:rsidTr="00FD02C8">
        <w:trPr>
          <w:jc w:val="center"/>
        </w:trPr>
        <w:tc>
          <w:tcPr>
            <w:tcW w:w="1735" w:type="dxa"/>
            <w:tcBorders>
              <w:bottom w:val="single" w:sz="4" w:space="0" w:color="auto"/>
            </w:tcBorders>
            <w:shd w:val="clear" w:color="auto" w:fill="auto"/>
            <w:vAlign w:val="center"/>
          </w:tcPr>
          <w:p w14:paraId="241808F2" w14:textId="77777777" w:rsidR="00142BAC" w:rsidRPr="00F9519C" w:rsidRDefault="00142BAC" w:rsidP="00142BAC">
            <w:pPr>
              <w:pStyle w:val="TAC"/>
              <w:keepNext w:val="0"/>
              <w:keepLines w:val="0"/>
              <w:rPr>
                <w:rFonts w:eastAsia="DengXian" w:cs="Arial"/>
                <w:lang w:eastAsia="zh-CN"/>
              </w:rPr>
            </w:pPr>
            <w:r w:rsidRPr="00F9519C">
              <w:rPr>
                <w:rFonts w:cs="Arial"/>
                <w:szCs w:val="18"/>
              </w:rPr>
              <w:t>CA_n7-n66-n71</w:t>
            </w:r>
          </w:p>
        </w:tc>
        <w:tc>
          <w:tcPr>
            <w:tcW w:w="1807" w:type="dxa"/>
            <w:vAlign w:val="center"/>
          </w:tcPr>
          <w:p w14:paraId="491BDF9D" w14:textId="77777777" w:rsidR="00142BAC" w:rsidRPr="00F9519C" w:rsidRDefault="00142BAC" w:rsidP="00142BAC">
            <w:pPr>
              <w:pStyle w:val="TAC"/>
              <w:rPr>
                <w:rFonts w:eastAsia="DengXian" w:cs="Arial"/>
                <w:lang w:eastAsia="zh-CN"/>
              </w:rPr>
            </w:pPr>
            <w:r w:rsidRPr="00F9519C">
              <w:rPr>
                <w:rFonts w:hint="eastAsia"/>
                <w:lang w:eastAsia="zh-CN"/>
              </w:rPr>
              <w:t>0</w:t>
            </w:r>
            <w:r w:rsidRPr="00F9519C">
              <w:rPr>
                <w:lang w:eastAsia="zh-CN"/>
              </w:rPr>
              <w:t>.5</w:t>
            </w:r>
          </w:p>
        </w:tc>
        <w:tc>
          <w:tcPr>
            <w:tcW w:w="1948" w:type="dxa"/>
            <w:vAlign w:val="center"/>
          </w:tcPr>
          <w:p w14:paraId="4D5E709D" w14:textId="77777777" w:rsidR="00142BAC" w:rsidRPr="00F9519C" w:rsidRDefault="00142BAC" w:rsidP="00142BAC">
            <w:pPr>
              <w:pStyle w:val="TAC"/>
              <w:rPr>
                <w:rFonts w:eastAsia="SimSun"/>
                <w:lang w:eastAsia="zh-CN"/>
              </w:rPr>
            </w:pPr>
            <w:r w:rsidRPr="00F9519C">
              <w:rPr>
                <w:rFonts w:hint="eastAsia"/>
                <w:lang w:eastAsia="zh-CN"/>
              </w:rPr>
              <w:t>0</w:t>
            </w:r>
            <w:r w:rsidRPr="00F9519C">
              <w:rPr>
                <w:lang w:eastAsia="zh-CN"/>
              </w:rPr>
              <w:t>.5</w:t>
            </w:r>
          </w:p>
        </w:tc>
        <w:tc>
          <w:tcPr>
            <w:tcW w:w="1949" w:type="dxa"/>
            <w:vAlign w:val="center"/>
          </w:tcPr>
          <w:p w14:paraId="3B130410" w14:textId="77777777" w:rsidR="00142BAC" w:rsidRPr="00F9519C" w:rsidRDefault="00142BAC" w:rsidP="00142BAC">
            <w:pPr>
              <w:pStyle w:val="TAC"/>
              <w:rPr>
                <w:rFonts w:eastAsia="DengXian" w:cs="Arial"/>
                <w:lang w:eastAsia="zh-CN"/>
              </w:rPr>
            </w:pPr>
            <w:r w:rsidRPr="00F9519C">
              <w:rPr>
                <w:rFonts w:hint="eastAsia"/>
                <w:lang w:eastAsia="zh-CN"/>
              </w:rPr>
              <w:t>0</w:t>
            </w:r>
            <w:r w:rsidRPr="00F9519C">
              <w:rPr>
                <w:lang w:eastAsia="zh-CN"/>
              </w:rPr>
              <w:t>.1</w:t>
            </w:r>
          </w:p>
        </w:tc>
      </w:tr>
      <w:tr w:rsidR="00142BAC" w:rsidRPr="00F9519C" w14:paraId="7BE953B4" w14:textId="77777777" w:rsidTr="00FD02C8">
        <w:trPr>
          <w:jc w:val="center"/>
        </w:trPr>
        <w:tc>
          <w:tcPr>
            <w:tcW w:w="1735" w:type="dxa"/>
            <w:tcBorders>
              <w:bottom w:val="single" w:sz="4" w:space="0" w:color="auto"/>
            </w:tcBorders>
            <w:shd w:val="clear" w:color="auto" w:fill="auto"/>
            <w:vAlign w:val="center"/>
          </w:tcPr>
          <w:p w14:paraId="19597173" w14:textId="77777777" w:rsidR="00142BAC" w:rsidRPr="00F9519C" w:rsidRDefault="00142BAC" w:rsidP="00142BAC">
            <w:pPr>
              <w:pStyle w:val="TAC"/>
              <w:keepNext w:val="0"/>
              <w:keepLines w:val="0"/>
              <w:rPr>
                <w:rFonts w:eastAsia="DengXian" w:cs="Arial"/>
                <w:lang w:eastAsia="zh-CN"/>
              </w:rPr>
            </w:pPr>
            <w:r w:rsidRPr="00F9519C">
              <w:rPr>
                <w:rFonts w:eastAsia="DengXian"/>
                <w:lang w:eastAsia="zh-CN"/>
              </w:rPr>
              <w:t>CA_n7</w:t>
            </w:r>
            <w:r w:rsidRPr="00F9519C">
              <w:rPr>
                <w:rFonts w:eastAsia="DengXian" w:hint="eastAsia"/>
                <w:lang w:eastAsia="zh-CN"/>
              </w:rPr>
              <w:t>-</w:t>
            </w:r>
            <w:r w:rsidRPr="00F9519C">
              <w:rPr>
                <w:rFonts w:eastAsia="DengXian"/>
                <w:lang w:eastAsia="zh-CN"/>
              </w:rPr>
              <w:t>n66-n7</w:t>
            </w:r>
            <w:r w:rsidRPr="00F9519C">
              <w:rPr>
                <w:rFonts w:eastAsia="DengXian" w:hint="eastAsia"/>
                <w:lang w:eastAsia="zh-CN"/>
              </w:rPr>
              <w:t>7</w:t>
            </w:r>
          </w:p>
        </w:tc>
        <w:tc>
          <w:tcPr>
            <w:tcW w:w="1807" w:type="dxa"/>
            <w:vAlign w:val="center"/>
          </w:tcPr>
          <w:p w14:paraId="1761FD4E" w14:textId="77777777" w:rsidR="00142BAC" w:rsidRPr="00F9519C" w:rsidRDefault="00142BAC" w:rsidP="00142BAC">
            <w:pPr>
              <w:pStyle w:val="TAC"/>
              <w:rPr>
                <w:rFonts w:eastAsia="DengXian" w:cs="Arial"/>
                <w:lang w:eastAsia="zh-CN"/>
              </w:rPr>
            </w:pPr>
            <w:r w:rsidRPr="00F9519C">
              <w:rPr>
                <w:rFonts w:eastAsia="DengXian" w:cs="Arial"/>
                <w:lang w:eastAsia="zh-CN"/>
              </w:rPr>
              <w:t>0.5</w:t>
            </w:r>
          </w:p>
        </w:tc>
        <w:tc>
          <w:tcPr>
            <w:tcW w:w="1948" w:type="dxa"/>
            <w:vAlign w:val="center"/>
          </w:tcPr>
          <w:p w14:paraId="253F597A" w14:textId="77777777" w:rsidR="00142BAC" w:rsidRPr="00F9519C" w:rsidRDefault="00142BAC" w:rsidP="00142BAC">
            <w:pPr>
              <w:pStyle w:val="TAC"/>
              <w:rPr>
                <w:rFonts w:eastAsia="SimSun"/>
                <w:lang w:eastAsia="zh-CN"/>
              </w:rPr>
            </w:pPr>
            <w:r w:rsidRPr="00F9519C">
              <w:rPr>
                <w:rFonts w:eastAsia="SimSun"/>
                <w:lang w:eastAsia="zh-CN"/>
              </w:rPr>
              <w:t>0.5</w:t>
            </w:r>
          </w:p>
        </w:tc>
        <w:tc>
          <w:tcPr>
            <w:tcW w:w="1949" w:type="dxa"/>
            <w:vAlign w:val="center"/>
          </w:tcPr>
          <w:p w14:paraId="0A586362" w14:textId="77777777" w:rsidR="00142BAC" w:rsidRPr="00F9519C" w:rsidRDefault="00142BAC" w:rsidP="00142BAC">
            <w:pPr>
              <w:pStyle w:val="TAC"/>
              <w:rPr>
                <w:rFonts w:eastAsia="DengXian" w:cs="Arial"/>
                <w:lang w:eastAsia="zh-CN"/>
              </w:rPr>
            </w:pPr>
            <w:r w:rsidRPr="00F9519C">
              <w:rPr>
                <w:rFonts w:eastAsia="DengXian" w:cs="Arial"/>
                <w:lang w:eastAsia="zh-CN"/>
              </w:rPr>
              <w:t>0.5</w:t>
            </w:r>
          </w:p>
        </w:tc>
      </w:tr>
      <w:tr w:rsidR="00142BAC" w:rsidRPr="00F9519C" w14:paraId="397B22AD" w14:textId="77777777" w:rsidTr="00FD02C8">
        <w:trPr>
          <w:jc w:val="center"/>
        </w:trPr>
        <w:tc>
          <w:tcPr>
            <w:tcW w:w="1735" w:type="dxa"/>
            <w:tcBorders>
              <w:bottom w:val="single" w:sz="4" w:space="0" w:color="auto"/>
            </w:tcBorders>
            <w:shd w:val="clear" w:color="auto" w:fill="auto"/>
            <w:vAlign w:val="center"/>
          </w:tcPr>
          <w:p w14:paraId="413D2DEE" w14:textId="77777777" w:rsidR="00142BAC" w:rsidRPr="00F9519C" w:rsidRDefault="00142BAC" w:rsidP="00142BAC">
            <w:pPr>
              <w:pStyle w:val="TAC"/>
              <w:keepNext w:val="0"/>
              <w:keepLines w:val="0"/>
              <w:rPr>
                <w:rFonts w:eastAsia="DengXian"/>
                <w:lang w:eastAsia="zh-CN"/>
              </w:rPr>
            </w:pPr>
            <w:r w:rsidRPr="00F9519C">
              <w:rPr>
                <w:rFonts w:eastAsia="DengXian"/>
                <w:lang w:eastAsia="zh-CN"/>
              </w:rPr>
              <w:t>CA_n7-n66-n78</w:t>
            </w:r>
          </w:p>
        </w:tc>
        <w:tc>
          <w:tcPr>
            <w:tcW w:w="1807" w:type="dxa"/>
            <w:vAlign w:val="center"/>
          </w:tcPr>
          <w:p w14:paraId="6317E1F2" w14:textId="77777777" w:rsidR="00142BAC" w:rsidRPr="00F9519C" w:rsidRDefault="00142BAC" w:rsidP="00142BAC">
            <w:pPr>
              <w:pStyle w:val="TAC"/>
              <w:rPr>
                <w:rFonts w:eastAsia="DengXian" w:cs="Arial"/>
                <w:lang w:eastAsia="zh-CN"/>
              </w:rPr>
            </w:pPr>
            <w:r w:rsidRPr="00F9519C">
              <w:rPr>
                <w:rFonts w:eastAsia="DengXian" w:cs="Arial"/>
                <w:lang w:eastAsia="zh-CN"/>
              </w:rPr>
              <w:t>0.5</w:t>
            </w:r>
          </w:p>
        </w:tc>
        <w:tc>
          <w:tcPr>
            <w:tcW w:w="1948" w:type="dxa"/>
            <w:vAlign w:val="center"/>
          </w:tcPr>
          <w:p w14:paraId="2643DCA1" w14:textId="77777777" w:rsidR="00142BAC" w:rsidRPr="00F9519C" w:rsidRDefault="00142BAC" w:rsidP="00142BAC">
            <w:pPr>
              <w:pStyle w:val="TAC"/>
              <w:rPr>
                <w:rFonts w:eastAsia="SimSun"/>
                <w:lang w:eastAsia="zh-CN"/>
              </w:rPr>
            </w:pPr>
            <w:r w:rsidRPr="00F9519C">
              <w:rPr>
                <w:rFonts w:eastAsia="SimSun"/>
                <w:lang w:eastAsia="zh-CN"/>
              </w:rPr>
              <w:t>0.5</w:t>
            </w:r>
          </w:p>
        </w:tc>
        <w:tc>
          <w:tcPr>
            <w:tcW w:w="1949" w:type="dxa"/>
            <w:vAlign w:val="center"/>
          </w:tcPr>
          <w:p w14:paraId="1473CC8E" w14:textId="77777777" w:rsidR="00142BAC" w:rsidRPr="00F9519C" w:rsidRDefault="00142BAC" w:rsidP="00142BAC">
            <w:pPr>
              <w:pStyle w:val="TAC"/>
              <w:rPr>
                <w:rFonts w:eastAsia="DengXian" w:cs="Arial"/>
                <w:lang w:eastAsia="zh-CN"/>
              </w:rPr>
            </w:pPr>
            <w:r w:rsidRPr="00F9519C">
              <w:rPr>
                <w:rFonts w:eastAsia="DengXian" w:cs="Arial"/>
                <w:lang w:eastAsia="zh-CN"/>
              </w:rPr>
              <w:t>0.5</w:t>
            </w:r>
          </w:p>
        </w:tc>
      </w:tr>
      <w:tr w:rsidR="00142BAC" w:rsidRPr="00F9519C" w14:paraId="0C0A9152" w14:textId="77777777" w:rsidTr="00FD02C8">
        <w:trPr>
          <w:jc w:val="center"/>
        </w:trPr>
        <w:tc>
          <w:tcPr>
            <w:tcW w:w="1735" w:type="dxa"/>
            <w:tcBorders>
              <w:bottom w:val="single" w:sz="4" w:space="0" w:color="auto"/>
            </w:tcBorders>
            <w:shd w:val="clear" w:color="auto" w:fill="auto"/>
          </w:tcPr>
          <w:p w14:paraId="43EE1E70" w14:textId="77777777" w:rsidR="00142BAC" w:rsidRPr="00F9519C" w:rsidRDefault="00142BAC" w:rsidP="00142BAC">
            <w:pPr>
              <w:pStyle w:val="TAC"/>
              <w:keepNext w:val="0"/>
              <w:keepLines w:val="0"/>
              <w:rPr>
                <w:rFonts w:eastAsia="DengXian"/>
                <w:lang w:eastAsia="zh-CN"/>
              </w:rPr>
            </w:pPr>
            <w:r w:rsidRPr="00F9519C">
              <w:rPr>
                <w:color w:val="000000"/>
              </w:rPr>
              <w:t>CA_n7-n67-n78</w:t>
            </w:r>
          </w:p>
        </w:tc>
        <w:tc>
          <w:tcPr>
            <w:tcW w:w="1807" w:type="dxa"/>
            <w:vAlign w:val="center"/>
          </w:tcPr>
          <w:p w14:paraId="2112957E" w14:textId="77777777" w:rsidR="00142BAC" w:rsidRPr="00F9519C" w:rsidRDefault="00142BAC" w:rsidP="00142BAC">
            <w:pPr>
              <w:pStyle w:val="TAC"/>
              <w:rPr>
                <w:rFonts w:eastAsia="DengXian" w:cs="Arial"/>
                <w:lang w:eastAsia="zh-CN"/>
              </w:rPr>
            </w:pPr>
            <w:r w:rsidRPr="00F9519C">
              <w:rPr>
                <w:color w:val="000000"/>
              </w:rPr>
              <w:t>-</w:t>
            </w:r>
          </w:p>
        </w:tc>
        <w:tc>
          <w:tcPr>
            <w:tcW w:w="1948" w:type="dxa"/>
            <w:vAlign w:val="center"/>
          </w:tcPr>
          <w:p w14:paraId="60FDBE57" w14:textId="77777777" w:rsidR="00142BAC" w:rsidRPr="00F9519C" w:rsidRDefault="00142BAC" w:rsidP="00142BAC">
            <w:pPr>
              <w:pStyle w:val="TAC"/>
              <w:rPr>
                <w:rFonts w:eastAsia="SimSun"/>
                <w:lang w:eastAsia="zh-CN"/>
              </w:rPr>
            </w:pPr>
            <w:r w:rsidRPr="00F9519C">
              <w:rPr>
                <w:rFonts w:hint="eastAsia"/>
                <w:color w:val="000000"/>
              </w:rPr>
              <w:t>-</w:t>
            </w:r>
          </w:p>
        </w:tc>
        <w:tc>
          <w:tcPr>
            <w:tcW w:w="1949" w:type="dxa"/>
            <w:vAlign w:val="center"/>
          </w:tcPr>
          <w:p w14:paraId="017BF8F5" w14:textId="77777777" w:rsidR="00142BAC" w:rsidRPr="00F9519C" w:rsidRDefault="00142BAC" w:rsidP="00142BAC">
            <w:pPr>
              <w:pStyle w:val="TAC"/>
              <w:rPr>
                <w:rFonts w:eastAsia="DengXian" w:cs="Arial"/>
                <w:lang w:eastAsia="zh-CN"/>
              </w:rPr>
            </w:pPr>
            <w:r w:rsidRPr="00F9519C">
              <w:rPr>
                <w:color w:val="000000"/>
              </w:rPr>
              <w:t>0.5</w:t>
            </w:r>
          </w:p>
        </w:tc>
      </w:tr>
      <w:tr w:rsidR="00142BAC" w:rsidRPr="00F9519C" w14:paraId="5EDCEB79" w14:textId="77777777" w:rsidTr="00FD02C8">
        <w:trPr>
          <w:jc w:val="center"/>
        </w:trPr>
        <w:tc>
          <w:tcPr>
            <w:tcW w:w="1735" w:type="dxa"/>
            <w:tcBorders>
              <w:bottom w:val="single" w:sz="4" w:space="0" w:color="auto"/>
            </w:tcBorders>
            <w:shd w:val="clear" w:color="auto" w:fill="auto"/>
            <w:vAlign w:val="center"/>
          </w:tcPr>
          <w:p w14:paraId="0C75A0C1" w14:textId="77777777" w:rsidR="00142BAC" w:rsidRPr="00F9519C" w:rsidRDefault="00142BAC" w:rsidP="00142BAC">
            <w:pPr>
              <w:pStyle w:val="TAC"/>
              <w:keepNext w:val="0"/>
              <w:keepLines w:val="0"/>
              <w:rPr>
                <w:rFonts w:eastAsia="DengXian"/>
                <w:lang w:eastAsia="zh-CN"/>
              </w:rPr>
            </w:pPr>
            <w:r w:rsidRPr="00F9519C">
              <w:rPr>
                <w:rFonts w:eastAsia="DengXian"/>
                <w:lang w:eastAsia="zh-CN"/>
              </w:rPr>
              <w:t>CA</w:t>
            </w:r>
            <w:r w:rsidRPr="00F9519C">
              <w:rPr>
                <w:rFonts w:eastAsia="DengXian"/>
              </w:rPr>
              <w:t>_</w:t>
            </w:r>
            <w:r w:rsidRPr="00F9519C">
              <w:rPr>
                <w:rFonts w:eastAsia="DengXian"/>
                <w:lang w:eastAsia="zh-CN"/>
              </w:rPr>
              <w:t>n7</w:t>
            </w:r>
            <w:r w:rsidRPr="00F9519C">
              <w:rPr>
                <w:rFonts w:eastAsia="DengXian"/>
                <w:lang w:eastAsia="ja-JP"/>
              </w:rPr>
              <w:t>-</w:t>
            </w:r>
            <w:r w:rsidRPr="00F9519C">
              <w:rPr>
                <w:rFonts w:eastAsia="DengXian"/>
                <w:lang w:eastAsia="zh-CN"/>
              </w:rPr>
              <w:t>n71-n77</w:t>
            </w:r>
          </w:p>
        </w:tc>
        <w:tc>
          <w:tcPr>
            <w:tcW w:w="1807" w:type="dxa"/>
            <w:vAlign w:val="center"/>
          </w:tcPr>
          <w:p w14:paraId="17A4C04E" w14:textId="77777777" w:rsidR="00142BAC" w:rsidRPr="00F9519C" w:rsidRDefault="00142BAC" w:rsidP="00142BAC">
            <w:pPr>
              <w:pStyle w:val="TAC"/>
              <w:rPr>
                <w:rFonts w:eastAsia="DengXian" w:cs="Arial"/>
                <w:lang w:eastAsia="zh-CN"/>
              </w:rPr>
            </w:pPr>
            <w:r w:rsidRPr="00F9519C">
              <w:rPr>
                <w:rFonts w:eastAsia="DengXian" w:cs="Arial" w:hint="eastAsia"/>
                <w:lang w:eastAsia="zh-CN"/>
              </w:rPr>
              <w:t>-</w:t>
            </w:r>
          </w:p>
        </w:tc>
        <w:tc>
          <w:tcPr>
            <w:tcW w:w="1948" w:type="dxa"/>
            <w:vAlign w:val="center"/>
          </w:tcPr>
          <w:p w14:paraId="2672244D" w14:textId="77777777" w:rsidR="00142BAC" w:rsidRPr="00F9519C" w:rsidRDefault="00142BAC" w:rsidP="00142BAC">
            <w:pPr>
              <w:pStyle w:val="TAC"/>
              <w:rPr>
                <w:rFonts w:eastAsia="SimSun"/>
                <w:lang w:eastAsia="zh-CN"/>
              </w:rPr>
            </w:pPr>
            <w:r w:rsidRPr="00F9519C">
              <w:rPr>
                <w:rFonts w:eastAsia="SimSun" w:hint="eastAsia"/>
                <w:lang w:eastAsia="zh-CN"/>
              </w:rPr>
              <w:t>0</w:t>
            </w:r>
            <w:r w:rsidRPr="00F9519C">
              <w:rPr>
                <w:rFonts w:eastAsia="SimSun"/>
                <w:lang w:eastAsia="zh-CN"/>
              </w:rPr>
              <w:t>.2</w:t>
            </w:r>
          </w:p>
        </w:tc>
        <w:tc>
          <w:tcPr>
            <w:tcW w:w="1949" w:type="dxa"/>
            <w:vAlign w:val="center"/>
          </w:tcPr>
          <w:p w14:paraId="03E76366" w14:textId="77777777" w:rsidR="00142BAC" w:rsidRPr="00F9519C" w:rsidRDefault="00142BAC" w:rsidP="00142BAC">
            <w:pPr>
              <w:pStyle w:val="TAC"/>
              <w:rPr>
                <w:rFonts w:eastAsia="DengXian" w:cs="Arial"/>
                <w:lang w:eastAsia="zh-CN"/>
              </w:rPr>
            </w:pPr>
            <w:r w:rsidRPr="00F9519C">
              <w:rPr>
                <w:rFonts w:eastAsia="DengXian" w:cs="Arial" w:hint="eastAsia"/>
                <w:lang w:eastAsia="zh-CN"/>
              </w:rPr>
              <w:t>0</w:t>
            </w:r>
            <w:r w:rsidRPr="00F9519C">
              <w:rPr>
                <w:rFonts w:eastAsia="DengXian" w:cs="Arial"/>
                <w:lang w:eastAsia="zh-CN"/>
              </w:rPr>
              <w:t>.5</w:t>
            </w:r>
          </w:p>
        </w:tc>
      </w:tr>
      <w:tr w:rsidR="00142BAC" w:rsidRPr="00F9519C" w14:paraId="5BE93970" w14:textId="77777777" w:rsidTr="00FD02C8">
        <w:trPr>
          <w:jc w:val="center"/>
        </w:trPr>
        <w:tc>
          <w:tcPr>
            <w:tcW w:w="1735" w:type="dxa"/>
            <w:tcBorders>
              <w:bottom w:val="single" w:sz="4" w:space="0" w:color="auto"/>
            </w:tcBorders>
            <w:shd w:val="clear" w:color="auto" w:fill="auto"/>
          </w:tcPr>
          <w:p w14:paraId="5C4277FB" w14:textId="77777777" w:rsidR="00142BAC" w:rsidRPr="00F9519C" w:rsidRDefault="00142BAC" w:rsidP="00142BAC">
            <w:pPr>
              <w:pStyle w:val="TAC"/>
              <w:keepNext w:val="0"/>
              <w:keepLines w:val="0"/>
              <w:rPr>
                <w:rFonts w:eastAsia="DengXian"/>
                <w:lang w:eastAsia="zh-CN"/>
              </w:rPr>
            </w:pPr>
            <w:r w:rsidRPr="00F9519C">
              <w:rPr>
                <w:rFonts w:eastAsia="SimSun"/>
                <w:lang w:eastAsia="zh-CN"/>
              </w:rPr>
              <w:t>CA_n7-n75-n78</w:t>
            </w:r>
          </w:p>
        </w:tc>
        <w:tc>
          <w:tcPr>
            <w:tcW w:w="1807" w:type="dxa"/>
            <w:vAlign w:val="center"/>
          </w:tcPr>
          <w:p w14:paraId="7D01B371" w14:textId="77777777" w:rsidR="00142BAC" w:rsidRPr="00F9519C" w:rsidRDefault="00142BAC" w:rsidP="00142BAC">
            <w:pPr>
              <w:pStyle w:val="TAC"/>
              <w:rPr>
                <w:rFonts w:eastAsia="DengXian" w:cs="Arial"/>
                <w:lang w:eastAsia="zh-CN"/>
              </w:rPr>
            </w:pPr>
            <w:r w:rsidRPr="00F9519C">
              <w:rPr>
                <w:rFonts w:eastAsia="DengXian" w:hint="eastAsia"/>
                <w:color w:val="000000"/>
                <w:lang w:eastAsia="zh-CN"/>
              </w:rPr>
              <w:t>-</w:t>
            </w:r>
          </w:p>
        </w:tc>
        <w:tc>
          <w:tcPr>
            <w:tcW w:w="1948" w:type="dxa"/>
            <w:vAlign w:val="center"/>
          </w:tcPr>
          <w:p w14:paraId="454DFF65" w14:textId="77777777" w:rsidR="00142BAC" w:rsidRPr="00F9519C" w:rsidRDefault="00142BAC" w:rsidP="00142BAC">
            <w:pPr>
              <w:pStyle w:val="TAC"/>
              <w:rPr>
                <w:rFonts w:eastAsia="SimSun"/>
                <w:lang w:eastAsia="zh-CN"/>
              </w:rPr>
            </w:pPr>
            <w:r w:rsidRPr="00F9519C">
              <w:rPr>
                <w:rFonts w:eastAsia="DengXian"/>
                <w:lang w:eastAsia="zh-CN"/>
              </w:rPr>
              <w:t>-</w:t>
            </w:r>
          </w:p>
        </w:tc>
        <w:tc>
          <w:tcPr>
            <w:tcW w:w="1949" w:type="dxa"/>
            <w:vAlign w:val="center"/>
          </w:tcPr>
          <w:p w14:paraId="5C4B9D95" w14:textId="77777777" w:rsidR="00142BAC" w:rsidRPr="00F9519C" w:rsidRDefault="00142BAC" w:rsidP="00142BAC">
            <w:pPr>
              <w:pStyle w:val="TAC"/>
              <w:rPr>
                <w:rFonts w:eastAsia="DengXian" w:cs="Arial"/>
                <w:lang w:eastAsia="zh-CN"/>
              </w:rPr>
            </w:pPr>
            <w:r w:rsidRPr="00F9519C">
              <w:rPr>
                <w:rFonts w:eastAsia="DengXian"/>
                <w:color w:val="000000"/>
                <w:lang w:eastAsia="zh-CN"/>
              </w:rPr>
              <w:t>0.5</w:t>
            </w:r>
          </w:p>
        </w:tc>
      </w:tr>
      <w:tr w:rsidR="00142BAC" w:rsidRPr="00F9519C" w14:paraId="62609882" w14:textId="77777777" w:rsidTr="00FD02C8">
        <w:trPr>
          <w:jc w:val="center"/>
        </w:trPr>
        <w:tc>
          <w:tcPr>
            <w:tcW w:w="1735" w:type="dxa"/>
            <w:tcBorders>
              <w:bottom w:val="single" w:sz="4" w:space="0" w:color="auto"/>
            </w:tcBorders>
            <w:shd w:val="clear" w:color="auto" w:fill="auto"/>
          </w:tcPr>
          <w:p w14:paraId="1D4D7580" w14:textId="77777777" w:rsidR="00142BAC" w:rsidRPr="00F9519C" w:rsidRDefault="00142BAC" w:rsidP="00142BAC">
            <w:pPr>
              <w:pStyle w:val="TAC"/>
              <w:keepNext w:val="0"/>
              <w:keepLines w:val="0"/>
              <w:rPr>
                <w:rFonts w:eastAsia="DengXian"/>
                <w:lang w:eastAsia="zh-CN"/>
              </w:rPr>
            </w:pPr>
            <w:r w:rsidRPr="00134984">
              <w:rPr>
                <w:rFonts w:eastAsia="DengXian"/>
                <w:color w:val="000000"/>
                <w:lang w:eastAsia="zh-CN"/>
              </w:rPr>
              <w:t>CA_n7-n78-</w:t>
            </w:r>
            <w:r w:rsidRPr="00134984">
              <w:rPr>
                <w:rFonts w:eastAsia="DengXian" w:hint="eastAsia"/>
                <w:color w:val="000000"/>
                <w:lang w:eastAsia="zh-CN"/>
              </w:rPr>
              <w:t>n</w:t>
            </w:r>
            <w:r w:rsidRPr="00134984">
              <w:rPr>
                <w:rFonts w:eastAsia="DengXian"/>
                <w:color w:val="000000"/>
                <w:lang w:eastAsia="zh-CN"/>
              </w:rPr>
              <w:t>79</w:t>
            </w:r>
          </w:p>
        </w:tc>
        <w:tc>
          <w:tcPr>
            <w:tcW w:w="1807" w:type="dxa"/>
            <w:vAlign w:val="center"/>
          </w:tcPr>
          <w:p w14:paraId="3FA173FC" w14:textId="77777777" w:rsidR="00142BAC" w:rsidRPr="00F9519C" w:rsidRDefault="00142BAC" w:rsidP="00142BAC">
            <w:pPr>
              <w:pStyle w:val="TAC"/>
              <w:rPr>
                <w:rFonts w:eastAsia="DengXian"/>
                <w:color w:val="000000"/>
                <w:lang w:eastAsia="zh-CN"/>
              </w:rPr>
            </w:pPr>
            <w:r>
              <w:rPr>
                <w:rFonts w:eastAsia="DengXian" w:hint="eastAsia"/>
                <w:color w:val="000000"/>
                <w:lang w:eastAsia="zh-CN"/>
              </w:rPr>
              <w:t>0</w:t>
            </w:r>
            <w:r>
              <w:rPr>
                <w:rFonts w:eastAsia="DengXian"/>
                <w:color w:val="000000"/>
                <w:lang w:eastAsia="zh-CN"/>
              </w:rPr>
              <w:t>.5</w:t>
            </w:r>
          </w:p>
        </w:tc>
        <w:tc>
          <w:tcPr>
            <w:tcW w:w="1948" w:type="dxa"/>
            <w:vAlign w:val="center"/>
          </w:tcPr>
          <w:p w14:paraId="2FEB6523" w14:textId="77777777" w:rsidR="00142BAC" w:rsidRPr="00F9519C" w:rsidRDefault="00142BAC" w:rsidP="00142BAC">
            <w:pPr>
              <w:pStyle w:val="TAC"/>
              <w:rPr>
                <w:rFonts w:eastAsia="DengXian"/>
                <w:lang w:eastAsia="zh-CN"/>
              </w:rPr>
            </w:pPr>
            <w:r>
              <w:rPr>
                <w:rFonts w:eastAsia="DengXian" w:hint="eastAsia"/>
                <w:color w:val="000000"/>
                <w:lang w:eastAsia="zh-CN"/>
              </w:rPr>
              <w:t>0</w:t>
            </w:r>
            <w:r>
              <w:rPr>
                <w:rFonts w:eastAsia="DengXian"/>
                <w:color w:val="000000"/>
                <w:lang w:eastAsia="zh-CN"/>
              </w:rPr>
              <w:t>.5</w:t>
            </w:r>
          </w:p>
        </w:tc>
        <w:tc>
          <w:tcPr>
            <w:tcW w:w="1949" w:type="dxa"/>
            <w:vAlign w:val="center"/>
          </w:tcPr>
          <w:p w14:paraId="7493BA57" w14:textId="77777777" w:rsidR="00142BAC" w:rsidRPr="00F9519C" w:rsidRDefault="00142BAC" w:rsidP="00142BAC">
            <w:pPr>
              <w:pStyle w:val="TAC"/>
              <w:rPr>
                <w:rFonts w:eastAsia="DengXian"/>
                <w:lang w:eastAsia="zh-CN"/>
              </w:rPr>
            </w:pPr>
            <w:r>
              <w:rPr>
                <w:rFonts w:eastAsia="DengXian" w:hint="eastAsia"/>
                <w:color w:val="000000"/>
                <w:lang w:eastAsia="zh-CN"/>
              </w:rPr>
              <w:t>0</w:t>
            </w:r>
            <w:r>
              <w:rPr>
                <w:rFonts w:eastAsia="DengXian"/>
                <w:color w:val="000000"/>
                <w:lang w:eastAsia="zh-CN"/>
              </w:rPr>
              <w:t>.5</w:t>
            </w:r>
          </w:p>
        </w:tc>
      </w:tr>
      <w:tr w:rsidR="00142BAC" w:rsidRPr="00F9519C" w14:paraId="6DF78F20" w14:textId="77777777" w:rsidTr="00FD02C8">
        <w:trPr>
          <w:jc w:val="center"/>
        </w:trPr>
        <w:tc>
          <w:tcPr>
            <w:tcW w:w="1735" w:type="dxa"/>
            <w:tcBorders>
              <w:bottom w:val="single" w:sz="4" w:space="0" w:color="auto"/>
            </w:tcBorders>
            <w:shd w:val="clear" w:color="auto" w:fill="auto"/>
          </w:tcPr>
          <w:p w14:paraId="2EC7ABA3" w14:textId="77777777" w:rsidR="00142BAC" w:rsidRPr="00F9519C" w:rsidRDefault="00142BAC" w:rsidP="00142BAC">
            <w:pPr>
              <w:pStyle w:val="TAC"/>
              <w:keepNext w:val="0"/>
              <w:keepLines w:val="0"/>
              <w:rPr>
                <w:rFonts w:eastAsia="SimSun"/>
                <w:lang w:eastAsia="zh-CN"/>
              </w:rPr>
            </w:pPr>
            <w:r w:rsidRPr="00F9519C">
              <w:rPr>
                <w:rFonts w:eastAsia="DengXian"/>
                <w:lang w:eastAsia="zh-CN"/>
              </w:rPr>
              <w:t>CA</w:t>
            </w:r>
            <w:r w:rsidRPr="00F9519C">
              <w:rPr>
                <w:rFonts w:eastAsia="DengXian"/>
              </w:rPr>
              <w:t>_</w:t>
            </w:r>
            <w:r w:rsidRPr="00F9519C">
              <w:rPr>
                <w:rFonts w:eastAsia="DengXian"/>
                <w:lang w:eastAsia="zh-CN"/>
              </w:rPr>
              <w:t>n7</w:t>
            </w:r>
            <w:r w:rsidRPr="00F9519C">
              <w:rPr>
                <w:rFonts w:eastAsia="DengXian"/>
                <w:lang w:eastAsia="ja-JP"/>
              </w:rPr>
              <w:t>-</w:t>
            </w:r>
            <w:r w:rsidRPr="00F9519C">
              <w:rPr>
                <w:rFonts w:eastAsia="DengXian"/>
                <w:lang w:eastAsia="zh-CN"/>
              </w:rPr>
              <w:t>n78-n102</w:t>
            </w:r>
          </w:p>
        </w:tc>
        <w:tc>
          <w:tcPr>
            <w:tcW w:w="1807" w:type="dxa"/>
            <w:vAlign w:val="center"/>
          </w:tcPr>
          <w:p w14:paraId="3D106215" w14:textId="77777777" w:rsidR="00142BAC" w:rsidRPr="00F9519C" w:rsidRDefault="00142BAC" w:rsidP="00142BAC">
            <w:pPr>
              <w:pStyle w:val="TAC"/>
              <w:rPr>
                <w:rFonts w:eastAsia="DengXian"/>
                <w:color w:val="000000"/>
                <w:lang w:eastAsia="zh-CN"/>
              </w:rPr>
            </w:pPr>
            <w:r w:rsidRPr="00F9519C">
              <w:rPr>
                <w:rFonts w:eastAsia="DengXian"/>
                <w:color w:val="000000"/>
                <w:lang w:eastAsia="zh-CN"/>
              </w:rPr>
              <w:t>-</w:t>
            </w:r>
          </w:p>
        </w:tc>
        <w:tc>
          <w:tcPr>
            <w:tcW w:w="1948" w:type="dxa"/>
            <w:vAlign w:val="center"/>
          </w:tcPr>
          <w:p w14:paraId="388F9F9D" w14:textId="77777777" w:rsidR="00142BAC" w:rsidRPr="00F9519C" w:rsidRDefault="00142BAC" w:rsidP="00142BAC">
            <w:pPr>
              <w:pStyle w:val="TAC"/>
              <w:rPr>
                <w:rFonts w:eastAsia="DengXian"/>
                <w:lang w:eastAsia="zh-CN"/>
              </w:rPr>
            </w:pPr>
            <w:r w:rsidRPr="00F9519C">
              <w:rPr>
                <w:rFonts w:eastAsia="DengXian"/>
                <w:lang w:eastAsia="zh-CN"/>
              </w:rPr>
              <w:t>0.5</w:t>
            </w:r>
          </w:p>
        </w:tc>
        <w:tc>
          <w:tcPr>
            <w:tcW w:w="1949" w:type="dxa"/>
            <w:vAlign w:val="center"/>
          </w:tcPr>
          <w:p w14:paraId="78EB17A8" w14:textId="77777777" w:rsidR="00142BAC" w:rsidRPr="00F9519C" w:rsidRDefault="00142BAC" w:rsidP="00142BAC">
            <w:pPr>
              <w:pStyle w:val="TAC"/>
              <w:rPr>
                <w:rFonts w:eastAsia="DengXian"/>
                <w:color w:val="000000"/>
                <w:lang w:eastAsia="zh-CN"/>
              </w:rPr>
            </w:pPr>
            <w:r w:rsidRPr="00F9519C">
              <w:rPr>
                <w:rFonts w:eastAsia="DengXian"/>
                <w:lang w:eastAsia="zh-CN"/>
              </w:rPr>
              <w:t>0.5</w:t>
            </w:r>
          </w:p>
        </w:tc>
      </w:tr>
      <w:tr w:rsidR="00142BAC" w:rsidRPr="00F9519C" w14:paraId="57065784" w14:textId="77777777" w:rsidTr="00FD02C8">
        <w:trPr>
          <w:jc w:val="center"/>
        </w:trPr>
        <w:tc>
          <w:tcPr>
            <w:tcW w:w="1735" w:type="dxa"/>
            <w:tcBorders>
              <w:bottom w:val="single" w:sz="4" w:space="0" w:color="auto"/>
            </w:tcBorders>
            <w:shd w:val="clear" w:color="auto" w:fill="auto"/>
          </w:tcPr>
          <w:p w14:paraId="4D3AABA5" w14:textId="77777777" w:rsidR="00142BAC" w:rsidRPr="00F9519C" w:rsidRDefault="00142BAC" w:rsidP="00142BAC">
            <w:pPr>
              <w:pStyle w:val="TAC"/>
              <w:keepNext w:val="0"/>
              <w:keepLines w:val="0"/>
              <w:rPr>
                <w:rFonts w:eastAsia="DengXian"/>
                <w:lang w:eastAsia="zh-CN"/>
              </w:rPr>
            </w:pPr>
            <w:r w:rsidRPr="00F9519C">
              <w:rPr>
                <w:rFonts w:eastAsia="SimSun"/>
                <w:color w:val="000000"/>
                <w:lang w:eastAsia="zh-CN"/>
              </w:rPr>
              <w:t>CA_n7-n78-n105</w:t>
            </w:r>
          </w:p>
        </w:tc>
        <w:tc>
          <w:tcPr>
            <w:tcW w:w="1807" w:type="dxa"/>
            <w:vAlign w:val="center"/>
          </w:tcPr>
          <w:p w14:paraId="5ED7BDDE" w14:textId="77777777" w:rsidR="00142BAC" w:rsidRPr="00F9519C" w:rsidRDefault="00142BAC" w:rsidP="00142BAC">
            <w:pPr>
              <w:pStyle w:val="TAC"/>
              <w:rPr>
                <w:rFonts w:eastAsia="DengXian"/>
                <w:color w:val="000000"/>
                <w:lang w:eastAsia="zh-CN"/>
              </w:rPr>
            </w:pPr>
            <w:r w:rsidRPr="00F9519C">
              <w:rPr>
                <w:rFonts w:eastAsia="DengXian"/>
                <w:color w:val="000000" w:themeColor="text1"/>
                <w:lang w:eastAsia="zh-CN"/>
              </w:rPr>
              <w:t>-</w:t>
            </w:r>
          </w:p>
        </w:tc>
        <w:tc>
          <w:tcPr>
            <w:tcW w:w="1948" w:type="dxa"/>
            <w:vAlign w:val="center"/>
          </w:tcPr>
          <w:p w14:paraId="159BE131" w14:textId="77777777" w:rsidR="00142BAC" w:rsidRPr="00F9519C" w:rsidRDefault="00142BAC" w:rsidP="00142BAC">
            <w:pPr>
              <w:pStyle w:val="TAC"/>
              <w:rPr>
                <w:rFonts w:eastAsia="DengXian"/>
                <w:lang w:eastAsia="zh-CN"/>
              </w:rPr>
            </w:pPr>
            <w:r w:rsidRPr="00F9519C">
              <w:rPr>
                <w:rFonts w:eastAsia="DengXian"/>
                <w:color w:val="000000" w:themeColor="text1"/>
                <w:lang w:eastAsia="zh-CN"/>
              </w:rPr>
              <w:t>0.5</w:t>
            </w:r>
          </w:p>
        </w:tc>
        <w:tc>
          <w:tcPr>
            <w:tcW w:w="1949" w:type="dxa"/>
            <w:vAlign w:val="center"/>
          </w:tcPr>
          <w:p w14:paraId="181ACBBA" w14:textId="77777777" w:rsidR="00142BAC" w:rsidRPr="00F9519C" w:rsidRDefault="00142BAC" w:rsidP="00142BAC">
            <w:pPr>
              <w:pStyle w:val="TAC"/>
              <w:rPr>
                <w:rFonts w:eastAsia="DengXian"/>
                <w:lang w:eastAsia="zh-CN"/>
              </w:rPr>
            </w:pPr>
            <w:r w:rsidRPr="00F9519C">
              <w:rPr>
                <w:rFonts w:eastAsia="DengXian"/>
                <w:color w:val="000000" w:themeColor="text1"/>
                <w:lang w:eastAsia="zh-CN"/>
              </w:rPr>
              <w:t>0.2</w:t>
            </w:r>
          </w:p>
        </w:tc>
      </w:tr>
      <w:tr w:rsidR="00142BAC" w:rsidRPr="00F9519C" w14:paraId="07C7CE4A" w14:textId="77777777" w:rsidTr="00FD02C8">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29583E98" w14:textId="77777777" w:rsidR="00142BAC" w:rsidRPr="00F9519C" w:rsidRDefault="00142BAC" w:rsidP="00142BAC">
            <w:pPr>
              <w:pStyle w:val="TAC"/>
              <w:keepNext w:val="0"/>
              <w:keepLines w:val="0"/>
              <w:rPr>
                <w:rFonts w:eastAsia="DengXian"/>
                <w:lang w:eastAsia="zh-CN"/>
              </w:rPr>
            </w:pPr>
            <w:r w:rsidRPr="00F9519C">
              <w:rPr>
                <w:rFonts w:eastAsia="DengXian" w:cs="Arial"/>
                <w:szCs w:val="22"/>
                <w:lang w:eastAsia="zh-CN"/>
              </w:rPr>
              <w:t>CA_n8-n20-n28</w:t>
            </w:r>
          </w:p>
        </w:tc>
        <w:tc>
          <w:tcPr>
            <w:tcW w:w="1807" w:type="dxa"/>
            <w:tcBorders>
              <w:top w:val="single" w:sz="4" w:space="0" w:color="auto"/>
              <w:left w:val="single" w:sz="4" w:space="0" w:color="auto"/>
              <w:bottom w:val="single" w:sz="4" w:space="0" w:color="auto"/>
              <w:right w:val="single" w:sz="4" w:space="0" w:color="auto"/>
            </w:tcBorders>
            <w:vAlign w:val="center"/>
          </w:tcPr>
          <w:p w14:paraId="39660651" w14:textId="77777777" w:rsidR="00142BAC" w:rsidRPr="00F9519C" w:rsidRDefault="00142BAC" w:rsidP="00142BAC">
            <w:pPr>
              <w:pStyle w:val="TAC"/>
              <w:rPr>
                <w:rFonts w:eastAsia="DengXian" w:cs="Arial"/>
                <w:lang w:eastAsia="zh-CN"/>
              </w:rPr>
            </w:pPr>
            <w:r w:rsidRPr="00F9519C">
              <w:rPr>
                <w:rFonts w:eastAsia="DengXian" w:cs="Arial"/>
                <w:lang w:eastAsia="zh-CN"/>
              </w:rPr>
              <w:t>0.3</w:t>
            </w:r>
          </w:p>
        </w:tc>
        <w:tc>
          <w:tcPr>
            <w:tcW w:w="1948" w:type="dxa"/>
            <w:tcBorders>
              <w:top w:val="single" w:sz="4" w:space="0" w:color="auto"/>
              <w:left w:val="single" w:sz="4" w:space="0" w:color="auto"/>
              <w:bottom w:val="single" w:sz="4" w:space="0" w:color="auto"/>
              <w:right w:val="single" w:sz="4" w:space="0" w:color="auto"/>
            </w:tcBorders>
            <w:vAlign w:val="center"/>
          </w:tcPr>
          <w:p w14:paraId="1A0D14A4" w14:textId="77777777" w:rsidR="00142BAC" w:rsidRPr="00F9519C" w:rsidRDefault="00142BAC" w:rsidP="00142BAC">
            <w:pPr>
              <w:pStyle w:val="TAC"/>
              <w:rPr>
                <w:rFonts w:eastAsia="SimSun"/>
                <w:lang w:eastAsia="zh-CN"/>
              </w:rPr>
            </w:pPr>
            <w:r w:rsidRPr="00F9519C">
              <w:rPr>
                <w:rFonts w:eastAsia="SimSun"/>
                <w:lang w:eastAsia="zh-CN"/>
              </w:rPr>
              <w:t>0.2</w:t>
            </w:r>
          </w:p>
        </w:tc>
        <w:tc>
          <w:tcPr>
            <w:tcW w:w="1949" w:type="dxa"/>
            <w:tcBorders>
              <w:top w:val="single" w:sz="4" w:space="0" w:color="auto"/>
              <w:left w:val="single" w:sz="4" w:space="0" w:color="auto"/>
              <w:bottom w:val="single" w:sz="4" w:space="0" w:color="auto"/>
              <w:right w:val="single" w:sz="4" w:space="0" w:color="auto"/>
            </w:tcBorders>
            <w:vAlign w:val="center"/>
          </w:tcPr>
          <w:p w14:paraId="02DD886F" w14:textId="77777777" w:rsidR="00142BAC" w:rsidRPr="00F9519C" w:rsidRDefault="00142BAC" w:rsidP="00142BAC">
            <w:pPr>
              <w:pStyle w:val="TAC"/>
              <w:rPr>
                <w:rFonts w:eastAsia="DengXian" w:cs="Arial"/>
                <w:lang w:eastAsia="zh-CN"/>
              </w:rPr>
            </w:pPr>
            <w:r w:rsidRPr="00F9519C">
              <w:rPr>
                <w:rFonts w:eastAsia="DengXian" w:cs="Arial"/>
                <w:lang w:eastAsia="zh-CN"/>
              </w:rPr>
              <w:t>0.2</w:t>
            </w:r>
          </w:p>
        </w:tc>
      </w:tr>
      <w:tr w:rsidR="00142BAC" w:rsidRPr="00F9519C" w14:paraId="38C2B8BC" w14:textId="77777777" w:rsidTr="00FD02C8">
        <w:trPr>
          <w:jc w:val="center"/>
        </w:trPr>
        <w:tc>
          <w:tcPr>
            <w:tcW w:w="1735" w:type="dxa"/>
            <w:tcBorders>
              <w:top w:val="single" w:sz="4" w:space="0" w:color="auto"/>
              <w:left w:val="single" w:sz="4" w:space="0" w:color="auto"/>
              <w:bottom w:val="single" w:sz="4" w:space="0" w:color="auto"/>
              <w:right w:val="single" w:sz="4" w:space="0" w:color="auto"/>
            </w:tcBorders>
          </w:tcPr>
          <w:p w14:paraId="174196B3" w14:textId="77777777" w:rsidR="00142BAC" w:rsidRPr="00F9519C" w:rsidRDefault="00142BAC" w:rsidP="00142BAC">
            <w:pPr>
              <w:pStyle w:val="TAC"/>
              <w:keepNext w:val="0"/>
              <w:keepLines w:val="0"/>
              <w:rPr>
                <w:rFonts w:eastAsia="DengXian" w:cs="Arial"/>
                <w:szCs w:val="22"/>
                <w:lang w:eastAsia="zh-CN"/>
              </w:rPr>
            </w:pPr>
            <w:r w:rsidRPr="00F9519C">
              <w:rPr>
                <w:rFonts w:eastAsia="DengXian" w:cs="Arial"/>
                <w:szCs w:val="22"/>
                <w:lang w:eastAsia="zh-CN"/>
              </w:rPr>
              <w:t>CA_n8-n28-n40</w:t>
            </w:r>
          </w:p>
        </w:tc>
        <w:tc>
          <w:tcPr>
            <w:tcW w:w="1807" w:type="dxa"/>
            <w:tcBorders>
              <w:top w:val="single" w:sz="4" w:space="0" w:color="auto"/>
              <w:left w:val="single" w:sz="4" w:space="0" w:color="auto"/>
              <w:bottom w:val="single" w:sz="4" w:space="0" w:color="auto"/>
              <w:right w:val="single" w:sz="4" w:space="0" w:color="auto"/>
            </w:tcBorders>
            <w:vAlign w:val="center"/>
          </w:tcPr>
          <w:p w14:paraId="4A3F02C5" w14:textId="77777777" w:rsidR="00142BAC" w:rsidRPr="00F9519C" w:rsidRDefault="00142BAC" w:rsidP="00142BAC">
            <w:pPr>
              <w:pStyle w:val="TAC"/>
              <w:rPr>
                <w:rFonts w:eastAsia="DengXian" w:cs="Arial"/>
                <w:lang w:eastAsia="zh-CN"/>
              </w:rPr>
            </w:pPr>
            <w:r w:rsidRPr="00F9519C">
              <w:rPr>
                <w:rFonts w:eastAsia="DengXian"/>
                <w:lang w:eastAsia="zh-CN"/>
              </w:rPr>
              <w:t>0.2</w:t>
            </w:r>
          </w:p>
        </w:tc>
        <w:tc>
          <w:tcPr>
            <w:tcW w:w="1948" w:type="dxa"/>
            <w:tcBorders>
              <w:top w:val="single" w:sz="4" w:space="0" w:color="auto"/>
              <w:left w:val="single" w:sz="4" w:space="0" w:color="auto"/>
              <w:bottom w:val="single" w:sz="4" w:space="0" w:color="auto"/>
              <w:right w:val="single" w:sz="4" w:space="0" w:color="auto"/>
            </w:tcBorders>
            <w:vAlign w:val="center"/>
          </w:tcPr>
          <w:p w14:paraId="6E5A2188" w14:textId="77777777" w:rsidR="00142BAC" w:rsidRPr="00F9519C" w:rsidRDefault="00142BAC" w:rsidP="00142BAC">
            <w:pPr>
              <w:pStyle w:val="TAC"/>
              <w:rPr>
                <w:rFonts w:eastAsia="SimSun"/>
                <w:lang w:eastAsia="zh-CN"/>
              </w:rPr>
            </w:pPr>
            <w:r w:rsidRPr="00F9519C">
              <w:rPr>
                <w:rFonts w:eastAsia="DengXian"/>
                <w:lang w:eastAsia="zh-CN"/>
              </w:rPr>
              <w:t>0.2</w:t>
            </w:r>
          </w:p>
        </w:tc>
        <w:tc>
          <w:tcPr>
            <w:tcW w:w="1949" w:type="dxa"/>
            <w:tcBorders>
              <w:top w:val="single" w:sz="4" w:space="0" w:color="auto"/>
              <w:left w:val="single" w:sz="4" w:space="0" w:color="auto"/>
              <w:bottom w:val="single" w:sz="4" w:space="0" w:color="auto"/>
              <w:right w:val="single" w:sz="4" w:space="0" w:color="auto"/>
            </w:tcBorders>
            <w:vAlign w:val="center"/>
          </w:tcPr>
          <w:p w14:paraId="12C55E63" w14:textId="77777777" w:rsidR="00142BAC" w:rsidRPr="00F9519C" w:rsidRDefault="00142BAC" w:rsidP="00142BAC">
            <w:pPr>
              <w:pStyle w:val="TAC"/>
              <w:rPr>
                <w:rFonts w:eastAsia="DengXian" w:cs="Arial"/>
                <w:lang w:eastAsia="zh-CN"/>
              </w:rPr>
            </w:pPr>
            <w:r w:rsidRPr="00F9519C">
              <w:rPr>
                <w:rFonts w:eastAsia="DengXian"/>
                <w:lang w:eastAsia="zh-CN"/>
              </w:rPr>
              <w:t>-</w:t>
            </w:r>
          </w:p>
        </w:tc>
      </w:tr>
      <w:tr w:rsidR="00142BAC" w:rsidRPr="00F9519C" w14:paraId="63C5C504" w14:textId="77777777" w:rsidTr="00FD02C8">
        <w:trPr>
          <w:jc w:val="center"/>
        </w:trPr>
        <w:tc>
          <w:tcPr>
            <w:tcW w:w="1735" w:type="dxa"/>
            <w:tcBorders>
              <w:bottom w:val="single" w:sz="4" w:space="0" w:color="auto"/>
            </w:tcBorders>
            <w:shd w:val="clear" w:color="auto" w:fill="auto"/>
            <w:vAlign w:val="center"/>
          </w:tcPr>
          <w:p w14:paraId="2135C3B0" w14:textId="77777777" w:rsidR="00142BAC" w:rsidRPr="00F9519C" w:rsidRDefault="00142BAC" w:rsidP="00142BAC">
            <w:pPr>
              <w:pStyle w:val="TAC"/>
              <w:keepNext w:val="0"/>
              <w:keepLines w:val="0"/>
              <w:rPr>
                <w:rFonts w:eastAsia="DengXian"/>
                <w:lang w:eastAsia="zh-CN"/>
              </w:rPr>
            </w:pPr>
            <w:r w:rsidRPr="00F9519C">
              <w:rPr>
                <w:rFonts w:eastAsia="DengXian"/>
                <w:lang w:eastAsia="zh-CN"/>
              </w:rPr>
              <w:t>CA</w:t>
            </w:r>
            <w:r w:rsidRPr="00F9519C">
              <w:rPr>
                <w:rFonts w:eastAsia="DengXian"/>
              </w:rPr>
              <w:t>_</w:t>
            </w:r>
            <w:r w:rsidRPr="00F9519C">
              <w:rPr>
                <w:rFonts w:eastAsia="DengXian"/>
                <w:lang w:eastAsia="zh-CN"/>
              </w:rPr>
              <w:t>n8</w:t>
            </w:r>
            <w:r w:rsidRPr="00F9519C">
              <w:rPr>
                <w:rFonts w:eastAsia="DengXian"/>
                <w:lang w:eastAsia="ja-JP"/>
              </w:rPr>
              <w:t>-</w:t>
            </w:r>
            <w:r w:rsidRPr="00F9519C">
              <w:rPr>
                <w:rFonts w:eastAsia="DengXian"/>
                <w:lang w:eastAsia="zh-CN"/>
              </w:rPr>
              <w:t>n28-n75</w:t>
            </w:r>
          </w:p>
        </w:tc>
        <w:tc>
          <w:tcPr>
            <w:tcW w:w="1807" w:type="dxa"/>
            <w:vAlign w:val="center"/>
          </w:tcPr>
          <w:p w14:paraId="26A1040A" w14:textId="77777777" w:rsidR="00142BAC" w:rsidRPr="00F9519C" w:rsidRDefault="00142BAC" w:rsidP="00142BAC">
            <w:pPr>
              <w:pStyle w:val="TAC"/>
              <w:rPr>
                <w:rFonts w:eastAsia="DengXian" w:cs="Arial"/>
                <w:lang w:eastAsia="zh-CN"/>
              </w:rPr>
            </w:pPr>
            <w:r w:rsidRPr="00F9519C">
              <w:rPr>
                <w:rFonts w:eastAsia="DengXian" w:cs="Arial" w:hint="eastAsia"/>
                <w:lang w:eastAsia="zh-CN"/>
              </w:rPr>
              <w:t>0</w:t>
            </w:r>
            <w:r w:rsidRPr="00F9519C">
              <w:rPr>
                <w:rFonts w:eastAsia="DengXian" w:cs="Arial"/>
                <w:lang w:eastAsia="zh-CN"/>
              </w:rPr>
              <w:t>.2</w:t>
            </w:r>
          </w:p>
        </w:tc>
        <w:tc>
          <w:tcPr>
            <w:tcW w:w="1948" w:type="dxa"/>
            <w:vAlign w:val="center"/>
          </w:tcPr>
          <w:p w14:paraId="0A24C9F4" w14:textId="77777777" w:rsidR="00142BAC" w:rsidRPr="00F9519C" w:rsidRDefault="00142BAC" w:rsidP="00142BAC">
            <w:pPr>
              <w:pStyle w:val="TAC"/>
              <w:rPr>
                <w:rFonts w:eastAsia="SimSun"/>
                <w:lang w:eastAsia="zh-CN"/>
              </w:rPr>
            </w:pPr>
            <w:r w:rsidRPr="00F9519C">
              <w:rPr>
                <w:rFonts w:eastAsia="SimSun" w:hint="eastAsia"/>
                <w:lang w:eastAsia="zh-CN"/>
              </w:rPr>
              <w:t>0</w:t>
            </w:r>
            <w:r w:rsidRPr="00F9519C">
              <w:rPr>
                <w:rFonts w:eastAsia="SimSun"/>
                <w:lang w:eastAsia="zh-CN"/>
              </w:rPr>
              <w:t>.2</w:t>
            </w:r>
          </w:p>
        </w:tc>
        <w:tc>
          <w:tcPr>
            <w:tcW w:w="1949" w:type="dxa"/>
            <w:vAlign w:val="center"/>
          </w:tcPr>
          <w:p w14:paraId="406452B5" w14:textId="77777777" w:rsidR="00142BAC" w:rsidRPr="00F9519C" w:rsidRDefault="00142BAC" w:rsidP="00142BAC">
            <w:pPr>
              <w:pStyle w:val="TAC"/>
              <w:rPr>
                <w:rFonts w:eastAsia="DengXian" w:cs="Arial"/>
                <w:lang w:eastAsia="zh-CN"/>
              </w:rPr>
            </w:pPr>
            <w:r w:rsidRPr="00F9519C">
              <w:rPr>
                <w:rFonts w:eastAsia="DengXian" w:cs="Arial" w:hint="eastAsia"/>
                <w:lang w:eastAsia="zh-CN"/>
              </w:rPr>
              <w:t>-</w:t>
            </w:r>
          </w:p>
        </w:tc>
      </w:tr>
      <w:tr w:rsidR="00142BAC" w:rsidRPr="00F9519C" w14:paraId="5FFC9FF2" w14:textId="77777777" w:rsidTr="00FD02C8">
        <w:trPr>
          <w:jc w:val="center"/>
        </w:trPr>
        <w:tc>
          <w:tcPr>
            <w:tcW w:w="1735" w:type="dxa"/>
            <w:tcBorders>
              <w:bottom w:val="single" w:sz="4" w:space="0" w:color="auto"/>
            </w:tcBorders>
            <w:shd w:val="clear" w:color="auto" w:fill="auto"/>
          </w:tcPr>
          <w:p w14:paraId="35240D6F" w14:textId="77777777" w:rsidR="00142BAC" w:rsidRPr="00F9519C" w:rsidRDefault="00142BAC" w:rsidP="00142BAC">
            <w:pPr>
              <w:pStyle w:val="TAC"/>
              <w:keepNext w:val="0"/>
              <w:keepLines w:val="0"/>
              <w:rPr>
                <w:rFonts w:eastAsia="DengXian"/>
                <w:lang w:eastAsia="zh-CN"/>
              </w:rPr>
            </w:pPr>
            <w:r w:rsidRPr="00F9519C">
              <w:rPr>
                <w:rFonts w:eastAsia="DengXian"/>
                <w:lang w:eastAsia="zh-CN"/>
              </w:rPr>
              <w:t>CA_n8-n28-n77</w:t>
            </w:r>
          </w:p>
        </w:tc>
        <w:tc>
          <w:tcPr>
            <w:tcW w:w="1807" w:type="dxa"/>
            <w:vAlign w:val="center"/>
          </w:tcPr>
          <w:p w14:paraId="43243324" w14:textId="77777777" w:rsidR="00142BAC" w:rsidRPr="00F9519C" w:rsidRDefault="00142BAC" w:rsidP="00142BAC">
            <w:pPr>
              <w:pStyle w:val="TAC"/>
              <w:rPr>
                <w:rFonts w:eastAsia="DengXian" w:cs="Arial"/>
                <w:lang w:eastAsia="zh-CN"/>
              </w:rPr>
            </w:pPr>
            <w:r w:rsidRPr="00F9519C">
              <w:rPr>
                <w:rFonts w:eastAsia="DengXian"/>
                <w:lang w:eastAsia="zh-CN"/>
              </w:rPr>
              <w:t>0.2</w:t>
            </w:r>
          </w:p>
        </w:tc>
        <w:tc>
          <w:tcPr>
            <w:tcW w:w="1948" w:type="dxa"/>
            <w:vAlign w:val="center"/>
          </w:tcPr>
          <w:p w14:paraId="5ECAC16B" w14:textId="77777777" w:rsidR="00142BAC" w:rsidRPr="00F9519C" w:rsidRDefault="00142BAC" w:rsidP="00142BAC">
            <w:pPr>
              <w:pStyle w:val="TAC"/>
              <w:rPr>
                <w:rFonts w:eastAsia="SimSun"/>
                <w:lang w:eastAsia="zh-CN"/>
              </w:rPr>
            </w:pPr>
            <w:r w:rsidRPr="00F9519C">
              <w:rPr>
                <w:rFonts w:eastAsia="DengXian"/>
                <w:lang w:eastAsia="zh-CN"/>
              </w:rPr>
              <w:t>0.2</w:t>
            </w:r>
          </w:p>
        </w:tc>
        <w:tc>
          <w:tcPr>
            <w:tcW w:w="1949" w:type="dxa"/>
            <w:vAlign w:val="center"/>
          </w:tcPr>
          <w:p w14:paraId="236B21CE" w14:textId="77777777" w:rsidR="00142BAC" w:rsidRPr="00F9519C" w:rsidRDefault="00142BAC" w:rsidP="00142BAC">
            <w:pPr>
              <w:pStyle w:val="TAC"/>
              <w:rPr>
                <w:rFonts w:eastAsia="DengXian" w:cs="Arial"/>
                <w:lang w:eastAsia="zh-CN"/>
              </w:rPr>
            </w:pPr>
            <w:r w:rsidRPr="00F9519C">
              <w:rPr>
                <w:rFonts w:eastAsia="DengXian"/>
                <w:lang w:eastAsia="zh-CN"/>
              </w:rPr>
              <w:t>0.5</w:t>
            </w:r>
          </w:p>
        </w:tc>
      </w:tr>
      <w:tr w:rsidR="00142BAC" w:rsidRPr="00F9519C" w14:paraId="22BFD131" w14:textId="77777777" w:rsidTr="00FD02C8">
        <w:trPr>
          <w:jc w:val="center"/>
        </w:trPr>
        <w:tc>
          <w:tcPr>
            <w:tcW w:w="1735" w:type="dxa"/>
            <w:tcBorders>
              <w:bottom w:val="single" w:sz="4" w:space="0" w:color="auto"/>
            </w:tcBorders>
            <w:shd w:val="clear" w:color="auto" w:fill="auto"/>
            <w:vAlign w:val="center"/>
          </w:tcPr>
          <w:p w14:paraId="7990E505" w14:textId="77777777" w:rsidR="00142BAC" w:rsidRPr="00F9519C" w:rsidRDefault="00142BAC" w:rsidP="00142BAC">
            <w:pPr>
              <w:pStyle w:val="TAC"/>
              <w:keepNext w:val="0"/>
              <w:keepLines w:val="0"/>
              <w:rPr>
                <w:rFonts w:eastAsia="DengXian"/>
                <w:lang w:eastAsia="zh-CN"/>
              </w:rPr>
            </w:pPr>
            <w:r w:rsidRPr="00F9519C">
              <w:rPr>
                <w:rFonts w:eastAsia="DengXian" w:cs="Arial"/>
                <w:szCs w:val="22"/>
                <w:lang w:eastAsia="zh-CN"/>
              </w:rPr>
              <w:t>CA_n</w:t>
            </w:r>
            <w:r w:rsidRPr="00F9519C">
              <w:rPr>
                <w:rFonts w:eastAsia="DengXian" w:cs="Arial" w:hint="eastAsia"/>
                <w:szCs w:val="22"/>
                <w:lang w:eastAsia="zh-CN"/>
              </w:rPr>
              <w:t>8-n</w:t>
            </w:r>
            <w:r w:rsidRPr="00F9519C">
              <w:rPr>
                <w:rFonts w:eastAsia="DengXian" w:cs="Arial"/>
                <w:szCs w:val="22"/>
                <w:lang w:eastAsia="zh-CN"/>
              </w:rPr>
              <w:t>2</w:t>
            </w:r>
            <w:r w:rsidRPr="00F9519C">
              <w:rPr>
                <w:rFonts w:eastAsia="DengXian" w:cs="Arial" w:hint="eastAsia"/>
                <w:szCs w:val="22"/>
                <w:lang w:eastAsia="zh-CN"/>
              </w:rPr>
              <w:t>8</w:t>
            </w:r>
            <w:r w:rsidRPr="00F9519C">
              <w:rPr>
                <w:rFonts w:eastAsia="DengXian" w:cs="Arial"/>
                <w:szCs w:val="22"/>
                <w:lang w:eastAsia="zh-CN"/>
              </w:rPr>
              <w:t>-n</w:t>
            </w:r>
            <w:r w:rsidRPr="00F9519C">
              <w:rPr>
                <w:rFonts w:eastAsia="DengXian" w:cs="Arial" w:hint="eastAsia"/>
                <w:szCs w:val="22"/>
                <w:lang w:eastAsia="zh-CN"/>
              </w:rPr>
              <w:t>78</w:t>
            </w:r>
          </w:p>
        </w:tc>
        <w:tc>
          <w:tcPr>
            <w:tcW w:w="1807" w:type="dxa"/>
            <w:vAlign w:val="center"/>
          </w:tcPr>
          <w:p w14:paraId="46AEF66A" w14:textId="77777777" w:rsidR="00142BAC" w:rsidRPr="00F9519C" w:rsidRDefault="00142BAC" w:rsidP="00142BAC">
            <w:pPr>
              <w:pStyle w:val="TAC"/>
              <w:rPr>
                <w:rFonts w:eastAsia="DengXian" w:cs="Arial"/>
                <w:lang w:eastAsia="zh-CN"/>
              </w:rPr>
            </w:pPr>
            <w:r w:rsidRPr="00F9519C">
              <w:rPr>
                <w:rFonts w:eastAsia="DengXian" w:cs="Arial" w:hint="eastAsia"/>
                <w:lang w:eastAsia="zh-CN"/>
              </w:rPr>
              <w:t>0</w:t>
            </w:r>
            <w:r w:rsidRPr="00F9519C">
              <w:rPr>
                <w:rFonts w:eastAsia="DengXian" w:cs="Arial"/>
                <w:lang w:eastAsia="zh-CN"/>
              </w:rPr>
              <w:t>.2</w:t>
            </w:r>
          </w:p>
        </w:tc>
        <w:tc>
          <w:tcPr>
            <w:tcW w:w="1948" w:type="dxa"/>
            <w:vAlign w:val="center"/>
          </w:tcPr>
          <w:p w14:paraId="41301541" w14:textId="77777777" w:rsidR="00142BAC" w:rsidRPr="00F9519C" w:rsidRDefault="00142BAC" w:rsidP="00142BAC">
            <w:pPr>
              <w:pStyle w:val="TAC"/>
              <w:rPr>
                <w:rFonts w:eastAsia="SimSun"/>
                <w:lang w:eastAsia="zh-CN"/>
              </w:rPr>
            </w:pPr>
            <w:r w:rsidRPr="00F9519C">
              <w:rPr>
                <w:rFonts w:eastAsia="SimSun" w:hint="eastAsia"/>
                <w:lang w:eastAsia="zh-CN"/>
              </w:rPr>
              <w:t>0</w:t>
            </w:r>
            <w:r w:rsidRPr="00F9519C">
              <w:rPr>
                <w:rFonts w:eastAsia="SimSun"/>
                <w:lang w:eastAsia="zh-CN"/>
              </w:rPr>
              <w:t>.2</w:t>
            </w:r>
          </w:p>
        </w:tc>
        <w:tc>
          <w:tcPr>
            <w:tcW w:w="1949" w:type="dxa"/>
            <w:vAlign w:val="center"/>
          </w:tcPr>
          <w:p w14:paraId="6CAC22CC" w14:textId="77777777" w:rsidR="00142BAC" w:rsidRPr="00F9519C" w:rsidRDefault="00142BAC" w:rsidP="00142BAC">
            <w:pPr>
              <w:pStyle w:val="TAC"/>
              <w:rPr>
                <w:rFonts w:eastAsia="DengXian" w:cs="Arial"/>
                <w:lang w:eastAsia="zh-CN"/>
              </w:rPr>
            </w:pPr>
            <w:r w:rsidRPr="00F9519C">
              <w:rPr>
                <w:rFonts w:eastAsia="DengXian" w:cs="Arial" w:hint="eastAsia"/>
                <w:lang w:eastAsia="zh-CN"/>
              </w:rPr>
              <w:t>0.</w:t>
            </w:r>
            <w:r w:rsidRPr="00F9519C">
              <w:rPr>
                <w:rFonts w:eastAsia="DengXian" w:cs="Arial"/>
                <w:lang w:eastAsia="zh-CN"/>
              </w:rPr>
              <w:t>5</w:t>
            </w:r>
          </w:p>
        </w:tc>
      </w:tr>
      <w:tr w:rsidR="00142BAC" w:rsidRPr="00F9519C" w14:paraId="0EFAB64F" w14:textId="77777777" w:rsidTr="00FD02C8">
        <w:trPr>
          <w:jc w:val="center"/>
        </w:trPr>
        <w:tc>
          <w:tcPr>
            <w:tcW w:w="1735" w:type="dxa"/>
            <w:tcBorders>
              <w:bottom w:val="single" w:sz="4" w:space="0" w:color="auto"/>
            </w:tcBorders>
            <w:shd w:val="clear" w:color="auto" w:fill="auto"/>
            <w:vAlign w:val="center"/>
          </w:tcPr>
          <w:p w14:paraId="33C8F9A0" w14:textId="77777777" w:rsidR="00142BAC" w:rsidRPr="00F9519C" w:rsidRDefault="00142BAC" w:rsidP="00142BAC">
            <w:pPr>
              <w:pStyle w:val="TAC"/>
              <w:keepNext w:val="0"/>
              <w:keepLines w:val="0"/>
              <w:rPr>
                <w:rFonts w:eastAsia="DengXian" w:cs="Arial"/>
                <w:szCs w:val="22"/>
                <w:lang w:eastAsia="zh-CN"/>
              </w:rPr>
            </w:pPr>
            <w:r w:rsidRPr="00F9519C">
              <w:rPr>
                <w:rFonts w:eastAsia="DengXian" w:cs="Arial" w:hint="eastAsia"/>
                <w:szCs w:val="22"/>
                <w:lang w:eastAsia="zh-CN"/>
              </w:rPr>
              <w:t>CA_n8-n39-n4</w:t>
            </w:r>
            <w:r w:rsidRPr="00F9519C">
              <w:rPr>
                <w:rFonts w:eastAsia="DengXian" w:cs="Arial"/>
                <w:szCs w:val="22"/>
                <w:lang w:eastAsia="zh-CN"/>
              </w:rPr>
              <w:t>0</w:t>
            </w:r>
          </w:p>
        </w:tc>
        <w:tc>
          <w:tcPr>
            <w:tcW w:w="1807" w:type="dxa"/>
            <w:vAlign w:val="center"/>
          </w:tcPr>
          <w:p w14:paraId="401D4B23" w14:textId="77777777" w:rsidR="00142BAC" w:rsidRPr="00F9519C" w:rsidRDefault="00142BAC" w:rsidP="00142BAC">
            <w:pPr>
              <w:pStyle w:val="TAC"/>
              <w:rPr>
                <w:rFonts w:eastAsia="DengXian" w:cs="Arial"/>
                <w:lang w:eastAsia="zh-CN"/>
              </w:rPr>
            </w:pPr>
            <w:r w:rsidRPr="00F9519C">
              <w:rPr>
                <w:rFonts w:eastAsia="DengXian" w:cs="Arial" w:hint="eastAsia"/>
                <w:lang w:eastAsia="zh-CN"/>
              </w:rPr>
              <w:t>-</w:t>
            </w:r>
          </w:p>
        </w:tc>
        <w:tc>
          <w:tcPr>
            <w:tcW w:w="1948" w:type="dxa"/>
            <w:vAlign w:val="center"/>
          </w:tcPr>
          <w:p w14:paraId="3ED859A7" w14:textId="77777777" w:rsidR="00142BAC" w:rsidRPr="00F9519C" w:rsidRDefault="00142BAC" w:rsidP="00142BAC">
            <w:pPr>
              <w:pStyle w:val="TAC"/>
              <w:rPr>
                <w:rFonts w:eastAsia="SimSun"/>
                <w:lang w:eastAsia="zh-CN"/>
              </w:rPr>
            </w:pPr>
            <w:r w:rsidRPr="00F9519C">
              <w:rPr>
                <w:rFonts w:eastAsia="SimSun" w:hint="eastAsia"/>
                <w:lang w:eastAsia="zh-CN"/>
              </w:rPr>
              <w:t>0</w:t>
            </w:r>
            <w:r w:rsidRPr="00F9519C">
              <w:rPr>
                <w:rFonts w:eastAsia="SimSun"/>
                <w:lang w:eastAsia="zh-CN"/>
              </w:rPr>
              <w:t>.3</w:t>
            </w:r>
          </w:p>
        </w:tc>
        <w:tc>
          <w:tcPr>
            <w:tcW w:w="1949" w:type="dxa"/>
            <w:vAlign w:val="center"/>
          </w:tcPr>
          <w:p w14:paraId="0CF430A4" w14:textId="77777777" w:rsidR="00142BAC" w:rsidRPr="00F9519C" w:rsidRDefault="00142BAC" w:rsidP="00142BAC">
            <w:pPr>
              <w:pStyle w:val="TAC"/>
              <w:rPr>
                <w:rFonts w:eastAsia="DengXian" w:cs="Arial"/>
                <w:lang w:eastAsia="zh-CN"/>
              </w:rPr>
            </w:pPr>
            <w:r w:rsidRPr="00F9519C">
              <w:rPr>
                <w:rFonts w:eastAsia="DengXian" w:cs="Arial" w:hint="eastAsia"/>
                <w:lang w:eastAsia="zh-CN"/>
              </w:rPr>
              <w:t>0</w:t>
            </w:r>
            <w:r w:rsidRPr="00F9519C">
              <w:rPr>
                <w:rFonts w:eastAsia="DengXian" w:cs="Arial"/>
                <w:lang w:eastAsia="zh-CN"/>
              </w:rPr>
              <w:t>.3</w:t>
            </w:r>
          </w:p>
        </w:tc>
      </w:tr>
      <w:tr w:rsidR="00142BAC" w:rsidRPr="00F9519C" w14:paraId="7F6B17E6" w14:textId="77777777" w:rsidTr="00FD02C8">
        <w:trPr>
          <w:jc w:val="center"/>
        </w:trPr>
        <w:tc>
          <w:tcPr>
            <w:tcW w:w="1735" w:type="dxa"/>
            <w:tcBorders>
              <w:bottom w:val="single" w:sz="4" w:space="0" w:color="auto"/>
            </w:tcBorders>
            <w:shd w:val="clear" w:color="auto" w:fill="auto"/>
          </w:tcPr>
          <w:p w14:paraId="4330A70D" w14:textId="77777777" w:rsidR="00142BAC" w:rsidRPr="00F9519C" w:rsidRDefault="00142BAC" w:rsidP="00142BAC">
            <w:pPr>
              <w:pStyle w:val="TAC"/>
              <w:keepNext w:val="0"/>
              <w:keepLines w:val="0"/>
              <w:rPr>
                <w:rFonts w:eastAsia="DengXian"/>
              </w:rPr>
            </w:pPr>
            <w:r w:rsidRPr="00F9519C">
              <w:rPr>
                <w:rFonts w:eastAsia="DengXian" w:cs="Arial" w:hint="eastAsia"/>
                <w:szCs w:val="22"/>
                <w:lang w:eastAsia="zh-CN"/>
              </w:rPr>
              <w:t>CA_n8-n39-n41</w:t>
            </w:r>
          </w:p>
        </w:tc>
        <w:tc>
          <w:tcPr>
            <w:tcW w:w="1807" w:type="dxa"/>
            <w:vAlign w:val="center"/>
          </w:tcPr>
          <w:p w14:paraId="3C8579F6" w14:textId="77777777" w:rsidR="00142BAC" w:rsidRPr="00F9519C" w:rsidRDefault="00142BAC" w:rsidP="00142BAC">
            <w:pPr>
              <w:pStyle w:val="TAC"/>
              <w:rPr>
                <w:rFonts w:eastAsia="DengXian"/>
                <w:lang w:eastAsia="zh-CN"/>
              </w:rPr>
            </w:pPr>
            <w:r w:rsidRPr="00F9519C">
              <w:rPr>
                <w:rFonts w:eastAsia="SimSun"/>
                <w:lang w:eastAsia="zh-CN"/>
              </w:rPr>
              <w:t>-</w:t>
            </w:r>
          </w:p>
        </w:tc>
        <w:tc>
          <w:tcPr>
            <w:tcW w:w="1948" w:type="dxa"/>
            <w:vAlign w:val="center"/>
          </w:tcPr>
          <w:p w14:paraId="67A49CD8" w14:textId="77777777" w:rsidR="00142BAC" w:rsidRPr="00F9519C" w:rsidRDefault="00142BAC" w:rsidP="00142BAC">
            <w:pPr>
              <w:pStyle w:val="TAC"/>
              <w:rPr>
                <w:rFonts w:eastAsia="DengXian"/>
                <w:lang w:eastAsia="zh-CN"/>
              </w:rPr>
            </w:pPr>
            <w:r w:rsidRPr="00F9519C">
              <w:rPr>
                <w:rFonts w:eastAsia="DengXian"/>
                <w:lang w:eastAsia="zh-CN"/>
              </w:rPr>
              <w:t>0.2</w:t>
            </w:r>
            <w:r w:rsidRPr="00F9519C">
              <w:rPr>
                <w:rFonts w:eastAsia="DengXian"/>
                <w:vertAlign w:val="superscript"/>
                <w:lang w:eastAsia="zh-CN"/>
              </w:rPr>
              <w:t>4</w:t>
            </w:r>
          </w:p>
        </w:tc>
        <w:tc>
          <w:tcPr>
            <w:tcW w:w="1949" w:type="dxa"/>
            <w:vAlign w:val="center"/>
          </w:tcPr>
          <w:p w14:paraId="3121F970" w14:textId="77777777" w:rsidR="00142BAC" w:rsidRPr="00F9519C" w:rsidRDefault="00142BAC" w:rsidP="00142BAC">
            <w:pPr>
              <w:pStyle w:val="TAC"/>
              <w:rPr>
                <w:rFonts w:eastAsia="DengXian"/>
                <w:lang w:eastAsia="zh-CN"/>
              </w:rPr>
            </w:pPr>
            <w:r w:rsidRPr="00F9519C">
              <w:rPr>
                <w:rFonts w:eastAsia="DengXian"/>
                <w:lang w:eastAsia="zh-CN"/>
              </w:rPr>
              <w:t>0.2</w:t>
            </w:r>
          </w:p>
        </w:tc>
      </w:tr>
      <w:tr w:rsidR="00142BAC" w:rsidRPr="00F9519C" w14:paraId="2AD57FB9" w14:textId="77777777" w:rsidTr="00FD02C8">
        <w:trPr>
          <w:jc w:val="center"/>
        </w:trPr>
        <w:tc>
          <w:tcPr>
            <w:tcW w:w="1735" w:type="dxa"/>
            <w:tcBorders>
              <w:bottom w:val="single" w:sz="4" w:space="0" w:color="auto"/>
            </w:tcBorders>
            <w:shd w:val="clear" w:color="auto" w:fill="auto"/>
          </w:tcPr>
          <w:p w14:paraId="4A80C711" w14:textId="77777777" w:rsidR="00142BAC" w:rsidRPr="00F9519C" w:rsidRDefault="00142BAC" w:rsidP="00142BAC">
            <w:pPr>
              <w:pStyle w:val="TAC"/>
              <w:keepNext w:val="0"/>
              <w:keepLines w:val="0"/>
              <w:rPr>
                <w:rFonts w:eastAsia="DengXian" w:cs="Arial"/>
                <w:szCs w:val="22"/>
                <w:lang w:eastAsia="zh-CN"/>
              </w:rPr>
            </w:pPr>
            <w:r w:rsidRPr="00F9519C">
              <w:rPr>
                <w:rFonts w:eastAsia="DengXian" w:cs="Arial"/>
                <w:szCs w:val="22"/>
                <w:lang w:eastAsia="zh-CN"/>
              </w:rPr>
              <w:t>CA_n8-n40-n77</w:t>
            </w:r>
          </w:p>
        </w:tc>
        <w:tc>
          <w:tcPr>
            <w:tcW w:w="1807" w:type="dxa"/>
            <w:vAlign w:val="center"/>
          </w:tcPr>
          <w:p w14:paraId="4961C266" w14:textId="77777777" w:rsidR="00142BAC" w:rsidRPr="00F9519C" w:rsidRDefault="00142BAC" w:rsidP="00142BAC">
            <w:pPr>
              <w:pStyle w:val="TAC"/>
              <w:rPr>
                <w:rFonts w:eastAsia="SimSun"/>
                <w:lang w:eastAsia="zh-CN"/>
              </w:rPr>
            </w:pPr>
            <w:r w:rsidRPr="00F9519C">
              <w:rPr>
                <w:rFonts w:eastAsia="DengXian"/>
                <w:lang w:eastAsia="zh-CN"/>
              </w:rPr>
              <w:t>0.2</w:t>
            </w:r>
          </w:p>
        </w:tc>
        <w:tc>
          <w:tcPr>
            <w:tcW w:w="1948" w:type="dxa"/>
            <w:vAlign w:val="center"/>
          </w:tcPr>
          <w:p w14:paraId="466B9A1F" w14:textId="77777777" w:rsidR="00142BAC" w:rsidRPr="00F9519C" w:rsidRDefault="00142BAC" w:rsidP="00142BAC">
            <w:pPr>
              <w:pStyle w:val="TAC"/>
              <w:rPr>
                <w:rFonts w:eastAsia="DengXian"/>
                <w:lang w:eastAsia="zh-CN"/>
              </w:rPr>
            </w:pPr>
            <w:r w:rsidRPr="00F9519C">
              <w:rPr>
                <w:rFonts w:eastAsia="DengXian"/>
                <w:lang w:eastAsia="zh-CN"/>
              </w:rPr>
              <w:t>0.4</w:t>
            </w:r>
          </w:p>
        </w:tc>
        <w:tc>
          <w:tcPr>
            <w:tcW w:w="1949" w:type="dxa"/>
            <w:vAlign w:val="center"/>
          </w:tcPr>
          <w:p w14:paraId="290473A6" w14:textId="77777777" w:rsidR="00142BAC" w:rsidRPr="00F9519C" w:rsidRDefault="00142BAC" w:rsidP="00142BAC">
            <w:pPr>
              <w:pStyle w:val="TAC"/>
              <w:rPr>
                <w:rFonts w:eastAsia="DengXian"/>
                <w:lang w:eastAsia="zh-CN"/>
              </w:rPr>
            </w:pPr>
            <w:r w:rsidRPr="00F9519C">
              <w:rPr>
                <w:rFonts w:eastAsia="DengXian"/>
                <w:lang w:eastAsia="zh-CN"/>
              </w:rPr>
              <w:t>0.5</w:t>
            </w:r>
          </w:p>
        </w:tc>
      </w:tr>
      <w:tr w:rsidR="00142BAC" w:rsidRPr="00F9519C" w14:paraId="1C6D98E9" w14:textId="77777777" w:rsidTr="00FD02C8">
        <w:trPr>
          <w:jc w:val="center"/>
        </w:trPr>
        <w:tc>
          <w:tcPr>
            <w:tcW w:w="1735" w:type="dxa"/>
            <w:tcBorders>
              <w:bottom w:val="single" w:sz="4" w:space="0" w:color="auto"/>
            </w:tcBorders>
            <w:shd w:val="clear" w:color="auto" w:fill="auto"/>
            <w:vAlign w:val="center"/>
          </w:tcPr>
          <w:p w14:paraId="5B919C92" w14:textId="77777777" w:rsidR="00142BAC" w:rsidRPr="00F9519C" w:rsidRDefault="00142BAC" w:rsidP="00142BAC">
            <w:pPr>
              <w:pStyle w:val="TAC"/>
              <w:keepNext w:val="0"/>
              <w:keepLines w:val="0"/>
              <w:rPr>
                <w:color w:val="000000"/>
                <w:lang w:eastAsia="zh-CN"/>
              </w:rPr>
            </w:pPr>
            <w:r w:rsidRPr="00F9519C">
              <w:rPr>
                <w:color w:val="000000"/>
                <w:lang w:eastAsia="zh-CN"/>
              </w:rPr>
              <w:t>CA_n8-n40-n78</w:t>
            </w:r>
          </w:p>
        </w:tc>
        <w:tc>
          <w:tcPr>
            <w:tcW w:w="1807" w:type="dxa"/>
            <w:vAlign w:val="center"/>
          </w:tcPr>
          <w:p w14:paraId="7C306800" w14:textId="77777777" w:rsidR="00142BAC" w:rsidRPr="00F9519C" w:rsidRDefault="00142BAC" w:rsidP="00142BAC">
            <w:pPr>
              <w:pStyle w:val="TAC"/>
              <w:rPr>
                <w:color w:val="000000"/>
                <w:lang w:eastAsia="zh-CN"/>
              </w:rPr>
            </w:pPr>
            <w:r w:rsidRPr="00F9519C">
              <w:rPr>
                <w:color w:val="000000"/>
                <w:lang w:eastAsia="zh-CN"/>
              </w:rPr>
              <w:t>0.2</w:t>
            </w:r>
          </w:p>
        </w:tc>
        <w:tc>
          <w:tcPr>
            <w:tcW w:w="1948" w:type="dxa"/>
            <w:vAlign w:val="center"/>
          </w:tcPr>
          <w:p w14:paraId="6812B578" w14:textId="77777777" w:rsidR="00142BAC" w:rsidRPr="00F9519C" w:rsidRDefault="00142BAC" w:rsidP="00142BAC">
            <w:pPr>
              <w:pStyle w:val="TAC"/>
              <w:rPr>
                <w:color w:val="000000"/>
                <w:lang w:eastAsia="zh-CN"/>
              </w:rPr>
            </w:pPr>
            <w:r w:rsidRPr="00F9519C">
              <w:rPr>
                <w:rFonts w:hint="eastAsia"/>
                <w:color w:val="000000"/>
                <w:lang w:eastAsia="zh-CN"/>
              </w:rPr>
              <w:t>0</w:t>
            </w:r>
            <w:r w:rsidRPr="00F9519C">
              <w:rPr>
                <w:color w:val="000000"/>
                <w:lang w:eastAsia="zh-CN"/>
              </w:rPr>
              <w:t>.4</w:t>
            </w:r>
          </w:p>
        </w:tc>
        <w:tc>
          <w:tcPr>
            <w:tcW w:w="1949" w:type="dxa"/>
            <w:vAlign w:val="center"/>
          </w:tcPr>
          <w:p w14:paraId="30C8A4F8" w14:textId="77777777" w:rsidR="00142BAC" w:rsidRPr="00F9519C" w:rsidRDefault="00142BAC" w:rsidP="00142BAC">
            <w:pPr>
              <w:pStyle w:val="TAC"/>
              <w:rPr>
                <w:color w:val="000000"/>
                <w:lang w:eastAsia="zh-CN"/>
              </w:rPr>
            </w:pPr>
            <w:r w:rsidRPr="00F9519C">
              <w:rPr>
                <w:color w:val="000000"/>
                <w:lang w:eastAsia="zh-CN"/>
              </w:rPr>
              <w:t>0.5</w:t>
            </w:r>
          </w:p>
        </w:tc>
      </w:tr>
      <w:tr w:rsidR="00142BAC" w:rsidRPr="00F9519C" w14:paraId="4B08870D" w14:textId="77777777" w:rsidTr="00FD02C8">
        <w:trPr>
          <w:jc w:val="center"/>
        </w:trPr>
        <w:tc>
          <w:tcPr>
            <w:tcW w:w="1735" w:type="dxa"/>
            <w:tcBorders>
              <w:bottom w:val="single" w:sz="4" w:space="0" w:color="auto"/>
            </w:tcBorders>
            <w:shd w:val="clear" w:color="auto" w:fill="auto"/>
            <w:vAlign w:val="center"/>
          </w:tcPr>
          <w:p w14:paraId="338FDBD1" w14:textId="77777777" w:rsidR="00142BAC" w:rsidRPr="00F9519C" w:rsidRDefault="00142BAC" w:rsidP="00142BAC">
            <w:pPr>
              <w:pStyle w:val="TAC"/>
              <w:keepNext w:val="0"/>
              <w:keepLines w:val="0"/>
              <w:rPr>
                <w:color w:val="000000"/>
                <w:lang w:eastAsia="zh-CN"/>
              </w:rPr>
            </w:pPr>
            <w:r w:rsidRPr="00F9519C">
              <w:rPr>
                <w:color w:val="000000"/>
                <w:lang w:eastAsia="zh-CN"/>
              </w:rPr>
              <w:t>CA_n8-n40-n79</w:t>
            </w:r>
          </w:p>
        </w:tc>
        <w:tc>
          <w:tcPr>
            <w:tcW w:w="1807" w:type="dxa"/>
            <w:vAlign w:val="center"/>
          </w:tcPr>
          <w:p w14:paraId="30F0AB1B" w14:textId="77777777" w:rsidR="00142BAC" w:rsidRPr="00F9519C" w:rsidRDefault="00142BAC" w:rsidP="00142BAC">
            <w:pPr>
              <w:pStyle w:val="TAC"/>
              <w:rPr>
                <w:color w:val="000000"/>
                <w:lang w:eastAsia="zh-CN"/>
              </w:rPr>
            </w:pPr>
            <w:r w:rsidRPr="00F9519C">
              <w:rPr>
                <w:rFonts w:hint="eastAsia"/>
                <w:color w:val="000000"/>
                <w:lang w:eastAsia="zh-CN"/>
              </w:rPr>
              <w:t>-</w:t>
            </w:r>
          </w:p>
        </w:tc>
        <w:tc>
          <w:tcPr>
            <w:tcW w:w="1948" w:type="dxa"/>
            <w:vAlign w:val="center"/>
          </w:tcPr>
          <w:p w14:paraId="1BE0FDE8" w14:textId="77777777" w:rsidR="00142BAC" w:rsidRPr="00F9519C" w:rsidRDefault="00142BAC" w:rsidP="00142BAC">
            <w:pPr>
              <w:pStyle w:val="TAC"/>
              <w:rPr>
                <w:color w:val="000000"/>
                <w:lang w:eastAsia="zh-CN"/>
              </w:rPr>
            </w:pPr>
            <w:r w:rsidRPr="00F9519C">
              <w:rPr>
                <w:rFonts w:hint="eastAsia"/>
                <w:color w:val="000000"/>
                <w:lang w:eastAsia="zh-CN"/>
              </w:rPr>
              <w:t>-</w:t>
            </w:r>
          </w:p>
        </w:tc>
        <w:tc>
          <w:tcPr>
            <w:tcW w:w="1949" w:type="dxa"/>
            <w:vAlign w:val="center"/>
          </w:tcPr>
          <w:p w14:paraId="2179719E" w14:textId="77777777" w:rsidR="00142BAC" w:rsidRPr="00F9519C" w:rsidRDefault="00142BAC" w:rsidP="00142BAC">
            <w:pPr>
              <w:pStyle w:val="TAC"/>
              <w:rPr>
                <w:color w:val="000000"/>
                <w:lang w:eastAsia="zh-CN"/>
              </w:rPr>
            </w:pPr>
            <w:r w:rsidRPr="00F9519C">
              <w:rPr>
                <w:rFonts w:hint="eastAsia"/>
                <w:color w:val="000000"/>
                <w:lang w:eastAsia="zh-CN"/>
              </w:rPr>
              <w:t>0</w:t>
            </w:r>
            <w:r w:rsidRPr="00F9519C">
              <w:rPr>
                <w:color w:val="000000"/>
                <w:lang w:eastAsia="zh-CN"/>
              </w:rPr>
              <w:t>.5</w:t>
            </w:r>
          </w:p>
        </w:tc>
      </w:tr>
      <w:tr w:rsidR="00142BAC" w:rsidRPr="00F9519C" w14:paraId="1951FDF2" w14:textId="77777777" w:rsidTr="00FD02C8">
        <w:trPr>
          <w:jc w:val="center"/>
        </w:trPr>
        <w:tc>
          <w:tcPr>
            <w:tcW w:w="1735" w:type="dxa"/>
            <w:tcBorders>
              <w:bottom w:val="single" w:sz="4" w:space="0" w:color="auto"/>
            </w:tcBorders>
            <w:shd w:val="clear" w:color="auto" w:fill="auto"/>
            <w:vAlign w:val="center"/>
          </w:tcPr>
          <w:p w14:paraId="2131D098" w14:textId="77777777" w:rsidR="00142BAC" w:rsidRPr="00F9519C" w:rsidRDefault="00142BAC" w:rsidP="00142BAC">
            <w:pPr>
              <w:pStyle w:val="TAC"/>
              <w:keepNext w:val="0"/>
              <w:keepLines w:val="0"/>
              <w:rPr>
                <w:rFonts w:eastAsia="DengXian"/>
                <w:lang w:eastAsia="ja-JP"/>
              </w:rPr>
            </w:pPr>
            <w:r>
              <w:rPr>
                <w:rFonts w:cs="Arial"/>
                <w:color w:val="000000"/>
                <w:szCs w:val="18"/>
              </w:rPr>
              <w:t>CA_n8-n41-n78</w:t>
            </w:r>
          </w:p>
        </w:tc>
        <w:tc>
          <w:tcPr>
            <w:tcW w:w="1807" w:type="dxa"/>
            <w:vAlign w:val="center"/>
          </w:tcPr>
          <w:p w14:paraId="0F1C2D04" w14:textId="77777777" w:rsidR="00142BAC" w:rsidRPr="00F9519C" w:rsidRDefault="00142BAC" w:rsidP="00142BAC">
            <w:pPr>
              <w:pStyle w:val="TAC"/>
              <w:rPr>
                <w:rFonts w:eastAsia="DengXian"/>
                <w:lang w:eastAsia="zh-CN"/>
              </w:rPr>
            </w:pPr>
            <w:r>
              <w:rPr>
                <w:rFonts w:cs="Arial"/>
                <w:color w:val="000000"/>
                <w:szCs w:val="18"/>
                <w:lang w:eastAsia="zh-CN"/>
              </w:rPr>
              <w:t>0.2</w:t>
            </w:r>
          </w:p>
        </w:tc>
        <w:tc>
          <w:tcPr>
            <w:tcW w:w="1948" w:type="dxa"/>
            <w:vAlign w:val="center"/>
          </w:tcPr>
          <w:p w14:paraId="46F7A51B" w14:textId="77777777" w:rsidR="00142BAC" w:rsidRPr="00F9519C" w:rsidRDefault="00142BAC" w:rsidP="00142BAC">
            <w:pPr>
              <w:pStyle w:val="TAC"/>
              <w:rPr>
                <w:rFonts w:eastAsia="DengXian"/>
                <w:lang w:eastAsia="zh-CN"/>
              </w:rPr>
            </w:pPr>
            <w:r>
              <w:rPr>
                <w:rFonts w:cs="Arial"/>
                <w:color w:val="000000"/>
                <w:szCs w:val="18"/>
                <w:lang w:eastAsia="zh-CN"/>
              </w:rPr>
              <w:t>0.4</w:t>
            </w:r>
          </w:p>
        </w:tc>
        <w:tc>
          <w:tcPr>
            <w:tcW w:w="1949" w:type="dxa"/>
            <w:vAlign w:val="center"/>
          </w:tcPr>
          <w:p w14:paraId="2585CE8F" w14:textId="77777777" w:rsidR="00142BAC" w:rsidRPr="00F9519C" w:rsidRDefault="00142BAC" w:rsidP="00142BAC">
            <w:pPr>
              <w:pStyle w:val="TAC"/>
              <w:rPr>
                <w:rFonts w:eastAsia="DengXian"/>
                <w:lang w:eastAsia="ja-JP"/>
              </w:rPr>
            </w:pPr>
            <w:r>
              <w:rPr>
                <w:rFonts w:cs="Arial"/>
                <w:color w:val="000000"/>
                <w:szCs w:val="18"/>
                <w:lang w:eastAsia="zh-CN"/>
              </w:rPr>
              <w:t>0.5</w:t>
            </w:r>
          </w:p>
        </w:tc>
      </w:tr>
      <w:tr w:rsidR="00142BAC" w:rsidRPr="00F9519C" w14:paraId="73CBADA5" w14:textId="77777777" w:rsidTr="00FD02C8">
        <w:trPr>
          <w:jc w:val="center"/>
        </w:trPr>
        <w:tc>
          <w:tcPr>
            <w:tcW w:w="1735" w:type="dxa"/>
            <w:tcBorders>
              <w:top w:val="single" w:sz="4" w:space="0" w:color="auto"/>
              <w:bottom w:val="single" w:sz="4" w:space="0" w:color="auto"/>
            </w:tcBorders>
            <w:shd w:val="clear" w:color="auto" w:fill="auto"/>
          </w:tcPr>
          <w:p w14:paraId="7987F704" w14:textId="77777777" w:rsidR="00142BAC" w:rsidRPr="00F9519C" w:rsidRDefault="00142BAC" w:rsidP="00142BAC">
            <w:pPr>
              <w:pStyle w:val="TAC"/>
              <w:keepNext w:val="0"/>
              <w:keepLines w:val="0"/>
              <w:rPr>
                <w:rFonts w:eastAsia="DengXian"/>
              </w:rPr>
            </w:pPr>
            <w:r w:rsidRPr="00F9519C">
              <w:rPr>
                <w:rFonts w:eastAsia="DengXian"/>
                <w:lang w:eastAsia="ja-JP"/>
              </w:rPr>
              <w:t>CA_</w:t>
            </w:r>
            <w:r w:rsidRPr="00F9519C">
              <w:rPr>
                <w:rFonts w:eastAsia="DengXian" w:hint="eastAsia"/>
                <w:lang w:eastAsia="zh-CN"/>
              </w:rPr>
              <w:t>n8</w:t>
            </w:r>
            <w:r w:rsidRPr="00F9519C">
              <w:rPr>
                <w:rFonts w:eastAsia="DengXian"/>
                <w:lang w:eastAsia="ja-JP"/>
              </w:rPr>
              <w:t>-</w:t>
            </w:r>
            <w:r w:rsidRPr="00F9519C">
              <w:rPr>
                <w:rFonts w:eastAsia="DengXian" w:hint="eastAsia"/>
                <w:lang w:eastAsia="zh-CN"/>
              </w:rPr>
              <w:t>n41</w:t>
            </w:r>
            <w:r w:rsidRPr="00F9519C">
              <w:rPr>
                <w:rFonts w:eastAsia="DengXian" w:hint="eastAsia"/>
                <w:lang w:eastAsia="ja-JP"/>
              </w:rPr>
              <w:t>-</w:t>
            </w:r>
            <w:r w:rsidRPr="00F9519C">
              <w:rPr>
                <w:rFonts w:eastAsia="DengXian" w:hint="eastAsia"/>
                <w:lang w:eastAsia="zh-CN"/>
              </w:rPr>
              <w:t>n79</w:t>
            </w:r>
          </w:p>
        </w:tc>
        <w:tc>
          <w:tcPr>
            <w:tcW w:w="1807" w:type="dxa"/>
            <w:vAlign w:val="center"/>
          </w:tcPr>
          <w:p w14:paraId="701C46F1" w14:textId="77777777" w:rsidR="00142BAC" w:rsidRPr="00F9519C" w:rsidRDefault="00142BAC" w:rsidP="00142BAC">
            <w:pPr>
              <w:pStyle w:val="TAC"/>
              <w:rPr>
                <w:rFonts w:eastAsia="DengXian"/>
              </w:rPr>
            </w:pPr>
            <w:r w:rsidRPr="00F9519C">
              <w:rPr>
                <w:rFonts w:eastAsia="DengXian"/>
                <w:lang w:eastAsia="zh-CN"/>
              </w:rPr>
              <w:t>-</w:t>
            </w:r>
          </w:p>
        </w:tc>
        <w:tc>
          <w:tcPr>
            <w:tcW w:w="1948" w:type="dxa"/>
            <w:vAlign w:val="center"/>
          </w:tcPr>
          <w:p w14:paraId="07DA7A60" w14:textId="77777777" w:rsidR="00142BAC" w:rsidRPr="00F9519C" w:rsidRDefault="00142BAC" w:rsidP="00142BAC">
            <w:pPr>
              <w:pStyle w:val="TAC"/>
              <w:rPr>
                <w:rFonts w:eastAsia="DengXian"/>
                <w:lang w:eastAsia="zh-CN"/>
              </w:rPr>
            </w:pPr>
            <w:r w:rsidRPr="00F9519C">
              <w:rPr>
                <w:rFonts w:eastAsia="DengXian" w:hint="eastAsia"/>
                <w:lang w:eastAsia="zh-CN"/>
              </w:rPr>
              <w:t>0</w:t>
            </w:r>
            <w:r w:rsidRPr="00F9519C">
              <w:rPr>
                <w:rFonts w:eastAsia="DengXian"/>
                <w:lang w:eastAsia="zh-CN"/>
              </w:rPr>
              <w:t>.5</w:t>
            </w:r>
          </w:p>
        </w:tc>
        <w:tc>
          <w:tcPr>
            <w:tcW w:w="1949" w:type="dxa"/>
            <w:vAlign w:val="center"/>
          </w:tcPr>
          <w:p w14:paraId="63955ADD" w14:textId="77777777" w:rsidR="00142BAC" w:rsidRPr="00F9519C" w:rsidRDefault="00142BAC" w:rsidP="00142BAC">
            <w:pPr>
              <w:pStyle w:val="TAC"/>
              <w:rPr>
                <w:rFonts w:eastAsia="DengXian"/>
                <w:lang w:eastAsia="ja-JP"/>
              </w:rPr>
            </w:pPr>
            <w:r w:rsidRPr="00F9519C">
              <w:rPr>
                <w:rFonts w:eastAsia="DengXian" w:hint="eastAsia"/>
                <w:lang w:eastAsia="ja-JP"/>
              </w:rPr>
              <w:t>0.5</w:t>
            </w:r>
          </w:p>
        </w:tc>
      </w:tr>
      <w:tr w:rsidR="00142BAC" w:rsidRPr="00F9519C" w14:paraId="31AA8D70" w14:textId="77777777" w:rsidTr="00FD02C8">
        <w:trPr>
          <w:jc w:val="center"/>
        </w:trPr>
        <w:tc>
          <w:tcPr>
            <w:tcW w:w="1735" w:type="dxa"/>
            <w:tcBorders>
              <w:top w:val="single" w:sz="4" w:space="0" w:color="auto"/>
              <w:bottom w:val="single" w:sz="4" w:space="0" w:color="auto"/>
            </w:tcBorders>
            <w:shd w:val="clear" w:color="auto" w:fill="auto"/>
          </w:tcPr>
          <w:p w14:paraId="67D17937" w14:textId="77777777" w:rsidR="00142BAC" w:rsidRPr="00F9519C" w:rsidRDefault="00142BAC" w:rsidP="00142BAC">
            <w:pPr>
              <w:pStyle w:val="TAC"/>
              <w:keepNext w:val="0"/>
              <w:keepLines w:val="0"/>
              <w:rPr>
                <w:rFonts w:eastAsia="DengXian"/>
              </w:rPr>
            </w:pPr>
            <w:r w:rsidRPr="00F9519C">
              <w:rPr>
                <w:rFonts w:eastAsia="DengXian"/>
              </w:rPr>
              <w:t>CA_n8-n78-n79</w:t>
            </w:r>
          </w:p>
        </w:tc>
        <w:tc>
          <w:tcPr>
            <w:tcW w:w="1807" w:type="dxa"/>
            <w:vAlign w:val="center"/>
          </w:tcPr>
          <w:p w14:paraId="6A2430EF" w14:textId="77777777" w:rsidR="00142BAC" w:rsidRPr="00F9519C" w:rsidRDefault="00142BAC" w:rsidP="00142BAC">
            <w:pPr>
              <w:pStyle w:val="TAC"/>
              <w:rPr>
                <w:rFonts w:eastAsia="DengXian"/>
                <w:lang w:eastAsia="zh-CN"/>
              </w:rPr>
            </w:pPr>
            <w:r w:rsidRPr="00F9519C">
              <w:rPr>
                <w:rFonts w:eastAsia="DengXian"/>
              </w:rPr>
              <w:t>0.2</w:t>
            </w:r>
          </w:p>
        </w:tc>
        <w:tc>
          <w:tcPr>
            <w:tcW w:w="1948" w:type="dxa"/>
            <w:vAlign w:val="center"/>
          </w:tcPr>
          <w:p w14:paraId="097627A1" w14:textId="77777777" w:rsidR="00142BAC" w:rsidRPr="00F9519C" w:rsidRDefault="00142BAC" w:rsidP="00142BAC">
            <w:pPr>
              <w:pStyle w:val="TAC"/>
              <w:rPr>
                <w:rFonts w:eastAsia="DengXian"/>
                <w:lang w:eastAsia="zh-CN"/>
              </w:rPr>
            </w:pPr>
            <w:r w:rsidRPr="00F9519C">
              <w:rPr>
                <w:rFonts w:eastAsia="DengXian" w:hint="eastAsia"/>
                <w:lang w:eastAsia="zh-CN"/>
              </w:rPr>
              <w:t>0</w:t>
            </w:r>
            <w:r w:rsidRPr="00F9519C">
              <w:rPr>
                <w:rFonts w:eastAsia="DengXian"/>
                <w:lang w:eastAsia="zh-CN"/>
              </w:rPr>
              <w:t>.5</w:t>
            </w:r>
          </w:p>
        </w:tc>
        <w:tc>
          <w:tcPr>
            <w:tcW w:w="1949" w:type="dxa"/>
            <w:vAlign w:val="center"/>
          </w:tcPr>
          <w:p w14:paraId="14DB070F" w14:textId="77777777" w:rsidR="00142BAC" w:rsidRPr="00F9519C" w:rsidRDefault="00142BAC" w:rsidP="00142BAC">
            <w:pPr>
              <w:pStyle w:val="TAC"/>
              <w:rPr>
                <w:rFonts w:eastAsia="DengXian"/>
                <w:lang w:eastAsia="ja-JP"/>
              </w:rPr>
            </w:pPr>
            <w:r w:rsidRPr="00F9519C">
              <w:rPr>
                <w:rFonts w:eastAsia="DengXian"/>
              </w:rPr>
              <w:t>0.5</w:t>
            </w:r>
          </w:p>
        </w:tc>
      </w:tr>
      <w:tr w:rsidR="00142BAC" w:rsidRPr="00F9519C" w14:paraId="5B758EEB" w14:textId="77777777" w:rsidTr="00FD02C8">
        <w:trPr>
          <w:jc w:val="center"/>
        </w:trPr>
        <w:tc>
          <w:tcPr>
            <w:tcW w:w="1735" w:type="dxa"/>
            <w:tcBorders>
              <w:top w:val="single" w:sz="4" w:space="0" w:color="auto"/>
              <w:bottom w:val="single" w:sz="4" w:space="0" w:color="auto"/>
            </w:tcBorders>
            <w:shd w:val="clear" w:color="auto" w:fill="auto"/>
          </w:tcPr>
          <w:p w14:paraId="7700C3FF" w14:textId="77777777" w:rsidR="00142BAC" w:rsidRPr="00F9519C" w:rsidRDefault="00142BAC" w:rsidP="00142BAC">
            <w:pPr>
              <w:pStyle w:val="TAC"/>
              <w:keepNext w:val="0"/>
              <w:keepLines w:val="0"/>
              <w:rPr>
                <w:rFonts w:eastAsia="DengXian"/>
              </w:rPr>
            </w:pPr>
            <w:r w:rsidRPr="00F9519C">
              <w:rPr>
                <w:lang w:eastAsia="zh-CN"/>
              </w:rPr>
              <w:t>CA_n12-n25-n66</w:t>
            </w:r>
          </w:p>
        </w:tc>
        <w:tc>
          <w:tcPr>
            <w:tcW w:w="1807" w:type="dxa"/>
            <w:vAlign w:val="center"/>
          </w:tcPr>
          <w:p w14:paraId="736C0452" w14:textId="77777777" w:rsidR="00142BAC" w:rsidRPr="00F9519C" w:rsidRDefault="00142BAC" w:rsidP="00142BAC">
            <w:pPr>
              <w:pStyle w:val="TAC"/>
              <w:rPr>
                <w:rFonts w:eastAsia="DengXian"/>
              </w:rPr>
            </w:pPr>
            <w:r w:rsidRPr="00F9519C">
              <w:rPr>
                <w:rFonts w:eastAsia="DengXian" w:hint="eastAsia"/>
                <w:lang w:eastAsia="zh-CN"/>
              </w:rPr>
              <w:t>0</w:t>
            </w:r>
            <w:r w:rsidRPr="00F9519C">
              <w:rPr>
                <w:rFonts w:eastAsia="DengXian"/>
                <w:lang w:eastAsia="zh-CN"/>
              </w:rPr>
              <w:t>.5</w:t>
            </w:r>
          </w:p>
        </w:tc>
        <w:tc>
          <w:tcPr>
            <w:tcW w:w="1948" w:type="dxa"/>
            <w:vAlign w:val="center"/>
          </w:tcPr>
          <w:p w14:paraId="11EEB334" w14:textId="77777777" w:rsidR="00142BAC" w:rsidRPr="00F9519C" w:rsidRDefault="00142BAC" w:rsidP="00142BAC">
            <w:pPr>
              <w:pStyle w:val="TAC"/>
              <w:rPr>
                <w:rFonts w:eastAsia="DengXian"/>
                <w:lang w:eastAsia="zh-CN"/>
              </w:rPr>
            </w:pPr>
            <w:r w:rsidRPr="00F9519C">
              <w:rPr>
                <w:rFonts w:eastAsia="DengXian" w:hint="eastAsia"/>
                <w:lang w:eastAsia="zh-CN"/>
              </w:rPr>
              <w:t>0</w:t>
            </w:r>
            <w:r w:rsidRPr="00F9519C">
              <w:rPr>
                <w:rFonts w:eastAsia="DengXian"/>
                <w:lang w:eastAsia="zh-CN"/>
              </w:rPr>
              <w:t>.3</w:t>
            </w:r>
          </w:p>
        </w:tc>
        <w:tc>
          <w:tcPr>
            <w:tcW w:w="1949" w:type="dxa"/>
            <w:vAlign w:val="center"/>
          </w:tcPr>
          <w:p w14:paraId="0D5D9DA6" w14:textId="77777777" w:rsidR="00142BAC" w:rsidRPr="00F9519C" w:rsidRDefault="00142BAC" w:rsidP="00142BAC">
            <w:pPr>
              <w:pStyle w:val="TAC"/>
              <w:rPr>
                <w:rFonts w:eastAsia="DengXian"/>
              </w:rPr>
            </w:pPr>
            <w:r w:rsidRPr="00F9519C">
              <w:rPr>
                <w:rFonts w:eastAsia="DengXian" w:hint="eastAsia"/>
                <w:lang w:eastAsia="zh-CN"/>
              </w:rPr>
              <w:t>0</w:t>
            </w:r>
            <w:r w:rsidRPr="00F9519C">
              <w:rPr>
                <w:rFonts w:eastAsia="DengXian"/>
                <w:lang w:eastAsia="zh-CN"/>
              </w:rPr>
              <w:t>.3</w:t>
            </w:r>
          </w:p>
        </w:tc>
      </w:tr>
      <w:tr w:rsidR="00142BAC" w:rsidRPr="00F9519C" w14:paraId="6E6AA078" w14:textId="77777777" w:rsidTr="00FD02C8">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47F8AE41" w14:textId="77777777" w:rsidR="00142BAC" w:rsidRPr="00F9519C" w:rsidRDefault="00142BAC" w:rsidP="00142BAC">
            <w:pPr>
              <w:pStyle w:val="TAC"/>
              <w:keepNext w:val="0"/>
              <w:keepLines w:val="0"/>
              <w:rPr>
                <w:rFonts w:eastAsia="DengXian" w:cs="Arial"/>
                <w:szCs w:val="22"/>
              </w:rPr>
            </w:pPr>
            <w:r w:rsidRPr="00F9519C">
              <w:rPr>
                <w:rFonts w:eastAsia="DengXian"/>
                <w:lang w:eastAsia="zh-CN"/>
              </w:rPr>
              <w:t>CA_n12-n30-n66</w:t>
            </w:r>
          </w:p>
        </w:tc>
        <w:tc>
          <w:tcPr>
            <w:tcW w:w="1807" w:type="dxa"/>
            <w:tcBorders>
              <w:top w:val="single" w:sz="4" w:space="0" w:color="auto"/>
              <w:left w:val="single" w:sz="4" w:space="0" w:color="auto"/>
              <w:bottom w:val="single" w:sz="4" w:space="0" w:color="auto"/>
              <w:right w:val="single" w:sz="4" w:space="0" w:color="auto"/>
            </w:tcBorders>
            <w:vAlign w:val="center"/>
          </w:tcPr>
          <w:p w14:paraId="2A41C822" w14:textId="77777777" w:rsidR="00142BAC" w:rsidRPr="00F9519C" w:rsidRDefault="00142BAC" w:rsidP="00142BAC">
            <w:pPr>
              <w:pStyle w:val="TAC"/>
              <w:rPr>
                <w:rFonts w:eastAsia="DengXian" w:cs="Arial"/>
                <w:szCs w:val="22"/>
                <w:lang w:eastAsia="zh-CN"/>
              </w:rPr>
            </w:pPr>
            <w:r w:rsidRPr="00F9519C">
              <w:rPr>
                <w:rFonts w:eastAsia="DengXian"/>
                <w:lang w:eastAsia="zh-CN"/>
              </w:rPr>
              <w:t>0.5</w:t>
            </w:r>
          </w:p>
        </w:tc>
        <w:tc>
          <w:tcPr>
            <w:tcW w:w="1948" w:type="dxa"/>
            <w:tcBorders>
              <w:top w:val="single" w:sz="4" w:space="0" w:color="auto"/>
              <w:left w:val="single" w:sz="4" w:space="0" w:color="auto"/>
              <w:bottom w:val="single" w:sz="4" w:space="0" w:color="auto"/>
              <w:right w:val="single" w:sz="4" w:space="0" w:color="auto"/>
            </w:tcBorders>
            <w:vAlign w:val="center"/>
          </w:tcPr>
          <w:p w14:paraId="38A795FF" w14:textId="77777777" w:rsidR="00142BAC" w:rsidRPr="00F9519C" w:rsidRDefault="00142BAC" w:rsidP="00142BAC">
            <w:pPr>
              <w:pStyle w:val="TAC"/>
              <w:rPr>
                <w:rFonts w:eastAsia="DengXian" w:cs="Arial"/>
                <w:szCs w:val="22"/>
                <w:lang w:eastAsia="zh-CN"/>
              </w:rPr>
            </w:pPr>
            <w:r w:rsidRPr="00F9519C">
              <w:rPr>
                <w:rFonts w:eastAsia="DengXian" w:cs="Arial" w:hint="eastAsia"/>
                <w:szCs w:val="22"/>
                <w:lang w:eastAsia="zh-CN"/>
              </w:rPr>
              <w:t>0</w:t>
            </w:r>
            <w:r w:rsidRPr="00F9519C">
              <w:rPr>
                <w:rFonts w:eastAsia="DengXian" w:cs="Arial"/>
                <w:szCs w:val="22"/>
                <w:lang w:eastAsia="zh-CN"/>
              </w:rPr>
              <w:t>.5</w:t>
            </w:r>
          </w:p>
        </w:tc>
        <w:tc>
          <w:tcPr>
            <w:tcW w:w="1949" w:type="dxa"/>
            <w:tcBorders>
              <w:top w:val="single" w:sz="4" w:space="0" w:color="auto"/>
              <w:left w:val="single" w:sz="4" w:space="0" w:color="auto"/>
              <w:bottom w:val="single" w:sz="4" w:space="0" w:color="auto"/>
              <w:right w:val="single" w:sz="4" w:space="0" w:color="auto"/>
            </w:tcBorders>
            <w:vAlign w:val="center"/>
          </w:tcPr>
          <w:p w14:paraId="103222B8" w14:textId="77777777" w:rsidR="00142BAC" w:rsidRPr="00F9519C" w:rsidRDefault="00142BAC" w:rsidP="00142BAC">
            <w:pPr>
              <w:pStyle w:val="TAC"/>
              <w:rPr>
                <w:rFonts w:eastAsia="DengXian" w:cs="Arial"/>
                <w:szCs w:val="22"/>
                <w:lang w:eastAsia="ja-JP"/>
              </w:rPr>
            </w:pPr>
            <w:r w:rsidRPr="00F9519C">
              <w:rPr>
                <w:rFonts w:eastAsia="DengXian"/>
                <w:lang w:eastAsia="zh-CN"/>
              </w:rPr>
              <w:t>0.4</w:t>
            </w:r>
          </w:p>
        </w:tc>
      </w:tr>
      <w:tr w:rsidR="00142BAC" w:rsidRPr="00F9519C" w14:paraId="3E571EBB" w14:textId="77777777" w:rsidTr="00FD02C8">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0B9AFB35" w14:textId="77777777" w:rsidR="00142BAC" w:rsidRPr="00F9519C" w:rsidRDefault="00142BAC" w:rsidP="00142BAC">
            <w:pPr>
              <w:pStyle w:val="TAC"/>
              <w:keepNext w:val="0"/>
              <w:keepLines w:val="0"/>
              <w:rPr>
                <w:rFonts w:eastAsia="DengXian"/>
                <w:lang w:eastAsia="zh-CN"/>
              </w:rPr>
            </w:pPr>
            <w:r w:rsidRPr="00F9519C">
              <w:rPr>
                <w:rFonts w:eastAsia="DengXian"/>
              </w:rPr>
              <w:t>CA_n1</w:t>
            </w:r>
            <w:r w:rsidRPr="00F9519C">
              <w:rPr>
                <w:rFonts w:eastAsia="DengXian" w:hint="eastAsia"/>
                <w:lang w:eastAsia="zh-CN"/>
              </w:rPr>
              <w:t>2</w:t>
            </w:r>
            <w:r w:rsidRPr="00F9519C">
              <w:rPr>
                <w:rFonts w:eastAsia="DengXian"/>
              </w:rPr>
              <w:t>-n</w:t>
            </w:r>
            <w:r w:rsidRPr="00F9519C">
              <w:rPr>
                <w:rFonts w:eastAsia="DengXian" w:hint="eastAsia"/>
                <w:lang w:eastAsia="zh-CN"/>
              </w:rPr>
              <w:t>30</w:t>
            </w:r>
            <w:r w:rsidRPr="00F9519C">
              <w:rPr>
                <w:rFonts w:eastAsia="DengXian"/>
              </w:rPr>
              <w:t>-n</w:t>
            </w:r>
            <w:r w:rsidRPr="00F9519C">
              <w:rPr>
                <w:rFonts w:eastAsia="DengXian" w:hint="eastAsia"/>
                <w:lang w:eastAsia="zh-CN"/>
              </w:rPr>
              <w:t>77</w:t>
            </w:r>
          </w:p>
        </w:tc>
        <w:tc>
          <w:tcPr>
            <w:tcW w:w="1807" w:type="dxa"/>
            <w:tcBorders>
              <w:top w:val="single" w:sz="4" w:space="0" w:color="auto"/>
              <w:left w:val="single" w:sz="4" w:space="0" w:color="auto"/>
              <w:bottom w:val="single" w:sz="4" w:space="0" w:color="auto"/>
              <w:right w:val="single" w:sz="4" w:space="0" w:color="auto"/>
            </w:tcBorders>
            <w:vAlign w:val="center"/>
          </w:tcPr>
          <w:p w14:paraId="53A3CB09" w14:textId="77777777" w:rsidR="00142BAC" w:rsidRPr="00F9519C" w:rsidRDefault="00142BAC" w:rsidP="00142BAC">
            <w:pPr>
              <w:pStyle w:val="TAC"/>
              <w:rPr>
                <w:rFonts w:eastAsia="DengXian"/>
                <w:lang w:eastAsia="zh-CN"/>
              </w:rPr>
            </w:pPr>
            <w:r w:rsidRPr="00F9519C">
              <w:rPr>
                <w:rFonts w:eastAsia="DengXian" w:hint="eastAsia"/>
                <w:lang w:eastAsia="zh-CN"/>
              </w:rPr>
              <w:t>0</w:t>
            </w:r>
            <w:r w:rsidRPr="00F9519C">
              <w:rPr>
                <w:rFonts w:eastAsia="DengXian"/>
                <w:lang w:eastAsia="zh-CN"/>
              </w:rPr>
              <w:t>.2</w:t>
            </w:r>
          </w:p>
        </w:tc>
        <w:tc>
          <w:tcPr>
            <w:tcW w:w="1948" w:type="dxa"/>
            <w:tcBorders>
              <w:top w:val="single" w:sz="4" w:space="0" w:color="auto"/>
              <w:left w:val="single" w:sz="4" w:space="0" w:color="auto"/>
              <w:bottom w:val="single" w:sz="4" w:space="0" w:color="auto"/>
              <w:right w:val="single" w:sz="4" w:space="0" w:color="auto"/>
            </w:tcBorders>
            <w:vAlign w:val="center"/>
          </w:tcPr>
          <w:p w14:paraId="4DB10D9B" w14:textId="77777777" w:rsidR="00142BAC" w:rsidRPr="00F9519C" w:rsidRDefault="00142BAC" w:rsidP="00142BAC">
            <w:pPr>
              <w:pStyle w:val="TAC"/>
              <w:rPr>
                <w:rFonts w:eastAsia="DengXian" w:cs="Arial"/>
                <w:szCs w:val="22"/>
                <w:lang w:eastAsia="zh-CN"/>
              </w:rPr>
            </w:pPr>
            <w:r w:rsidRPr="00F9519C">
              <w:rPr>
                <w:rFonts w:eastAsia="DengXian" w:cs="Arial" w:hint="eastAsia"/>
                <w:szCs w:val="22"/>
                <w:lang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1C63DE62" w14:textId="77777777" w:rsidR="00142BAC" w:rsidRPr="00F9519C" w:rsidRDefault="00142BAC" w:rsidP="00142BAC">
            <w:pPr>
              <w:pStyle w:val="TAC"/>
              <w:rPr>
                <w:rFonts w:eastAsia="DengXian"/>
                <w:lang w:eastAsia="zh-CN"/>
              </w:rPr>
            </w:pPr>
            <w:r w:rsidRPr="00F9519C">
              <w:rPr>
                <w:rFonts w:eastAsia="DengXian" w:hint="eastAsia"/>
                <w:lang w:eastAsia="zh-CN"/>
              </w:rPr>
              <w:t>0</w:t>
            </w:r>
            <w:r w:rsidRPr="00F9519C">
              <w:rPr>
                <w:rFonts w:eastAsia="DengXian"/>
                <w:lang w:eastAsia="zh-CN"/>
              </w:rPr>
              <w:t>.5</w:t>
            </w:r>
          </w:p>
        </w:tc>
      </w:tr>
      <w:tr w:rsidR="00142BAC" w:rsidRPr="00F9519C" w14:paraId="79A3947A" w14:textId="77777777" w:rsidTr="00FD02C8">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2F42D090" w14:textId="77777777" w:rsidR="00142BAC" w:rsidRPr="00F9519C" w:rsidRDefault="00142BAC" w:rsidP="00142BAC">
            <w:pPr>
              <w:pStyle w:val="TAC"/>
              <w:keepNext w:val="0"/>
              <w:keepLines w:val="0"/>
              <w:rPr>
                <w:rFonts w:eastAsia="DengXian"/>
              </w:rPr>
            </w:pPr>
            <w:r w:rsidRPr="00F9519C">
              <w:rPr>
                <w:color w:val="000000"/>
              </w:rPr>
              <w:t>CA_n12-n41-n66</w:t>
            </w:r>
          </w:p>
        </w:tc>
        <w:tc>
          <w:tcPr>
            <w:tcW w:w="1807" w:type="dxa"/>
            <w:tcBorders>
              <w:top w:val="single" w:sz="4" w:space="0" w:color="auto"/>
              <w:left w:val="single" w:sz="4" w:space="0" w:color="auto"/>
              <w:bottom w:val="single" w:sz="4" w:space="0" w:color="auto"/>
              <w:right w:val="single" w:sz="4" w:space="0" w:color="auto"/>
            </w:tcBorders>
            <w:vAlign w:val="center"/>
          </w:tcPr>
          <w:p w14:paraId="3147FBFB" w14:textId="77777777" w:rsidR="00142BAC" w:rsidRPr="00F9519C" w:rsidRDefault="00142BAC" w:rsidP="00142BAC">
            <w:pPr>
              <w:pStyle w:val="TAC"/>
              <w:rPr>
                <w:rFonts w:eastAsia="DengXian"/>
                <w:lang w:eastAsia="zh-CN"/>
              </w:rPr>
            </w:pPr>
            <w:r w:rsidRPr="00F9519C">
              <w:rPr>
                <w:rFonts w:hint="eastAsia"/>
                <w:lang w:eastAsia="zh-CN"/>
              </w:rPr>
              <w:t>0</w:t>
            </w:r>
            <w:r w:rsidRPr="00F9519C">
              <w:rPr>
                <w:lang w:eastAsia="zh-CN"/>
              </w:rPr>
              <w:t>.1</w:t>
            </w:r>
          </w:p>
        </w:tc>
        <w:tc>
          <w:tcPr>
            <w:tcW w:w="1948" w:type="dxa"/>
            <w:tcBorders>
              <w:top w:val="single" w:sz="4" w:space="0" w:color="auto"/>
              <w:left w:val="single" w:sz="4" w:space="0" w:color="auto"/>
              <w:bottom w:val="single" w:sz="4" w:space="0" w:color="auto"/>
              <w:right w:val="single" w:sz="4" w:space="0" w:color="auto"/>
            </w:tcBorders>
            <w:vAlign w:val="center"/>
          </w:tcPr>
          <w:p w14:paraId="319A9397" w14:textId="77777777" w:rsidR="00142BAC" w:rsidRPr="00F9519C" w:rsidRDefault="00142BAC" w:rsidP="00142BAC">
            <w:pPr>
              <w:pStyle w:val="TAC"/>
              <w:rPr>
                <w:rFonts w:eastAsia="DengXian" w:cs="Arial"/>
                <w:szCs w:val="22"/>
                <w:lang w:eastAsia="zh-CN"/>
              </w:rPr>
            </w:pPr>
            <w:r w:rsidRPr="00F9519C">
              <w:rPr>
                <w:rFonts w:hint="eastAsia"/>
                <w:lang w:eastAsia="zh-CN"/>
              </w:rPr>
              <w:t>0</w:t>
            </w:r>
            <w:r w:rsidRPr="00F9519C">
              <w:rPr>
                <w:lang w:eastAsia="zh-CN"/>
              </w:rPr>
              <w:t>.5</w:t>
            </w:r>
          </w:p>
        </w:tc>
        <w:tc>
          <w:tcPr>
            <w:tcW w:w="1949" w:type="dxa"/>
            <w:tcBorders>
              <w:top w:val="single" w:sz="4" w:space="0" w:color="auto"/>
              <w:left w:val="single" w:sz="4" w:space="0" w:color="auto"/>
              <w:bottom w:val="single" w:sz="4" w:space="0" w:color="auto"/>
              <w:right w:val="single" w:sz="4" w:space="0" w:color="auto"/>
            </w:tcBorders>
            <w:vAlign w:val="center"/>
          </w:tcPr>
          <w:p w14:paraId="121CE5AB" w14:textId="77777777" w:rsidR="00142BAC" w:rsidRPr="00F9519C" w:rsidRDefault="00142BAC" w:rsidP="00142BAC">
            <w:pPr>
              <w:pStyle w:val="TAC"/>
              <w:rPr>
                <w:rFonts w:eastAsia="DengXian"/>
                <w:lang w:eastAsia="zh-CN"/>
              </w:rPr>
            </w:pPr>
            <w:r w:rsidRPr="00F9519C">
              <w:rPr>
                <w:rFonts w:hint="eastAsia"/>
                <w:lang w:eastAsia="zh-CN"/>
              </w:rPr>
              <w:t>0</w:t>
            </w:r>
            <w:r w:rsidRPr="00F9519C">
              <w:rPr>
                <w:lang w:eastAsia="zh-CN"/>
              </w:rPr>
              <w:t>.5</w:t>
            </w:r>
          </w:p>
        </w:tc>
      </w:tr>
      <w:tr w:rsidR="00142BAC" w:rsidRPr="00F9519C" w14:paraId="03641B39" w14:textId="77777777" w:rsidTr="00FD02C8">
        <w:trPr>
          <w:jc w:val="center"/>
        </w:trPr>
        <w:tc>
          <w:tcPr>
            <w:tcW w:w="1735" w:type="dxa"/>
            <w:tcBorders>
              <w:top w:val="single" w:sz="4" w:space="0" w:color="auto"/>
              <w:left w:val="single" w:sz="4" w:space="0" w:color="auto"/>
              <w:bottom w:val="single" w:sz="4" w:space="0" w:color="auto"/>
              <w:right w:val="single" w:sz="4" w:space="0" w:color="auto"/>
            </w:tcBorders>
          </w:tcPr>
          <w:p w14:paraId="138417D7" w14:textId="77777777" w:rsidR="00142BAC" w:rsidRPr="00F9519C" w:rsidRDefault="00142BAC" w:rsidP="00142BAC">
            <w:pPr>
              <w:pStyle w:val="TAC"/>
              <w:keepNext w:val="0"/>
              <w:keepLines w:val="0"/>
              <w:rPr>
                <w:rFonts w:eastAsia="DengXian"/>
              </w:rPr>
            </w:pPr>
            <w:r w:rsidRPr="00F9519C">
              <w:rPr>
                <w:color w:val="000000"/>
              </w:rPr>
              <w:t>CA_n12-n41-n77</w:t>
            </w:r>
          </w:p>
        </w:tc>
        <w:tc>
          <w:tcPr>
            <w:tcW w:w="1807" w:type="dxa"/>
            <w:tcBorders>
              <w:top w:val="single" w:sz="4" w:space="0" w:color="auto"/>
              <w:left w:val="single" w:sz="4" w:space="0" w:color="auto"/>
              <w:bottom w:val="single" w:sz="4" w:space="0" w:color="auto"/>
              <w:right w:val="single" w:sz="4" w:space="0" w:color="auto"/>
            </w:tcBorders>
            <w:vAlign w:val="center"/>
          </w:tcPr>
          <w:p w14:paraId="4D934EF9" w14:textId="77777777" w:rsidR="00142BAC" w:rsidRPr="00F9519C" w:rsidRDefault="00142BAC" w:rsidP="00142BAC">
            <w:pPr>
              <w:pStyle w:val="TAC"/>
              <w:rPr>
                <w:rFonts w:eastAsia="DengXian"/>
                <w:lang w:eastAsia="zh-CN"/>
              </w:rPr>
            </w:pPr>
            <w:r w:rsidRPr="00F9519C">
              <w:rPr>
                <w:rFonts w:hint="eastAsia"/>
                <w:lang w:eastAsia="zh-CN"/>
              </w:rPr>
              <w:t>0</w:t>
            </w:r>
            <w:r w:rsidRPr="00F9519C">
              <w:rPr>
                <w:lang w:eastAsia="zh-CN"/>
              </w:rPr>
              <w:t>.5</w:t>
            </w:r>
          </w:p>
        </w:tc>
        <w:tc>
          <w:tcPr>
            <w:tcW w:w="1948" w:type="dxa"/>
            <w:tcBorders>
              <w:top w:val="single" w:sz="4" w:space="0" w:color="auto"/>
              <w:left w:val="single" w:sz="4" w:space="0" w:color="auto"/>
              <w:bottom w:val="single" w:sz="4" w:space="0" w:color="auto"/>
              <w:right w:val="single" w:sz="4" w:space="0" w:color="auto"/>
            </w:tcBorders>
            <w:vAlign w:val="center"/>
          </w:tcPr>
          <w:p w14:paraId="27498551" w14:textId="77777777" w:rsidR="00142BAC" w:rsidRPr="00F9519C" w:rsidRDefault="00142BAC" w:rsidP="00142BAC">
            <w:pPr>
              <w:pStyle w:val="TAC"/>
              <w:rPr>
                <w:rFonts w:eastAsia="DengXian" w:cs="Arial"/>
                <w:szCs w:val="22"/>
                <w:lang w:eastAsia="zh-CN"/>
              </w:rPr>
            </w:pPr>
            <w:r w:rsidRPr="00F9519C">
              <w:rPr>
                <w:rFonts w:hint="eastAsia"/>
                <w:lang w:eastAsia="zh-CN"/>
              </w:rPr>
              <w:t>0</w:t>
            </w:r>
            <w:r w:rsidRPr="00F9519C">
              <w:rPr>
                <w:lang w:eastAsia="zh-CN"/>
              </w:rPr>
              <w:t>.2</w:t>
            </w:r>
          </w:p>
        </w:tc>
        <w:tc>
          <w:tcPr>
            <w:tcW w:w="1949" w:type="dxa"/>
            <w:tcBorders>
              <w:top w:val="single" w:sz="4" w:space="0" w:color="auto"/>
              <w:left w:val="single" w:sz="4" w:space="0" w:color="auto"/>
              <w:bottom w:val="single" w:sz="4" w:space="0" w:color="auto"/>
              <w:right w:val="single" w:sz="4" w:space="0" w:color="auto"/>
            </w:tcBorders>
            <w:vAlign w:val="center"/>
          </w:tcPr>
          <w:p w14:paraId="4A8C4C9E" w14:textId="77777777" w:rsidR="00142BAC" w:rsidRPr="00F9519C" w:rsidRDefault="00142BAC" w:rsidP="00142BAC">
            <w:pPr>
              <w:pStyle w:val="TAC"/>
              <w:rPr>
                <w:rFonts w:eastAsia="DengXian"/>
                <w:lang w:eastAsia="zh-CN"/>
              </w:rPr>
            </w:pPr>
            <w:r w:rsidRPr="00F9519C">
              <w:rPr>
                <w:rFonts w:hint="eastAsia"/>
                <w:lang w:eastAsia="zh-CN"/>
              </w:rPr>
              <w:t>0</w:t>
            </w:r>
            <w:r w:rsidRPr="00F9519C">
              <w:rPr>
                <w:lang w:eastAsia="zh-CN"/>
              </w:rPr>
              <w:t>.5</w:t>
            </w:r>
          </w:p>
        </w:tc>
      </w:tr>
      <w:tr w:rsidR="00142BAC" w:rsidRPr="00F9519C" w14:paraId="38A9697D" w14:textId="77777777" w:rsidTr="00FD02C8">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32751AAC" w14:textId="77777777" w:rsidR="00142BAC" w:rsidRPr="00F9519C" w:rsidRDefault="00142BAC" w:rsidP="00142BAC">
            <w:pPr>
              <w:pStyle w:val="TAC"/>
              <w:keepNext w:val="0"/>
              <w:keepLines w:val="0"/>
              <w:rPr>
                <w:rFonts w:eastAsia="DengXian"/>
              </w:rPr>
            </w:pPr>
            <w:r w:rsidRPr="00F9519C">
              <w:rPr>
                <w:rFonts w:eastAsia="DengXian"/>
              </w:rPr>
              <w:t>CA_n1</w:t>
            </w:r>
            <w:r w:rsidRPr="00F9519C">
              <w:rPr>
                <w:rFonts w:eastAsia="DengXian" w:hint="eastAsia"/>
                <w:lang w:eastAsia="zh-CN"/>
              </w:rPr>
              <w:t>2</w:t>
            </w:r>
            <w:r w:rsidRPr="00F9519C">
              <w:rPr>
                <w:rFonts w:eastAsia="DengXian"/>
              </w:rPr>
              <w:t>-n</w:t>
            </w:r>
            <w:r w:rsidRPr="00F9519C">
              <w:rPr>
                <w:rFonts w:eastAsia="DengXian" w:hint="eastAsia"/>
                <w:lang w:eastAsia="zh-CN"/>
              </w:rPr>
              <w:t>66</w:t>
            </w:r>
            <w:r w:rsidRPr="00F9519C">
              <w:rPr>
                <w:rFonts w:eastAsia="DengXian"/>
              </w:rPr>
              <w:t>-n</w:t>
            </w:r>
            <w:r w:rsidRPr="00F9519C">
              <w:rPr>
                <w:rFonts w:eastAsia="DengXian" w:hint="eastAsia"/>
                <w:lang w:eastAsia="zh-CN"/>
              </w:rPr>
              <w:t>77</w:t>
            </w:r>
          </w:p>
        </w:tc>
        <w:tc>
          <w:tcPr>
            <w:tcW w:w="1807" w:type="dxa"/>
            <w:tcBorders>
              <w:top w:val="single" w:sz="4" w:space="0" w:color="auto"/>
              <w:left w:val="single" w:sz="4" w:space="0" w:color="auto"/>
              <w:bottom w:val="single" w:sz="4" w:space="0" w:color="auto"/>
              <w:right w:val="single" w:sz="4" w:space="0" w:color="auto"/>
            </w:tcBorders>
            <w:vAlign w:val="center"/>
          </w:tcPr>
          <w:p w14:paraId="518CFE77" w14:textId="77777777" w:rsidR="00142BAC" w:rsidRPr="00F9519C" w:rsidRDefault="00142BAC" w:rsidP="00142BAC">
            <w:pPr>
              <w:pStyle w:val="TAC"/>
              <w:rPr>
                <w:rFonts w:eastAsia="DengXian"/>
                <w:lang w:eastAsia="zh-CN"/>
              </w:rPr>
            </w:pPr>
            <w:r w:rsidRPr="00F9519C">
              <w:rPr>
                <w:rFonts w:eastAsia="DengXian" w:hint="eastAsia"/>
                <w:lang w:eastAsia="zh-CN"/>
              </w:rPr>
              <w:t>0</w:t>
            </w:r>
            <w:r w:rsidRPr="00F9519C">
              <w:rPr>
                <w:rFonts w:eastAsia="DengXian"/>
                <w:lang w:eastAsia="zh-CN"/>
              </w:rPr>
              <w:t>.5</w:t>
            </w:r>
          </w:p>
        </w:tc>
        <w:tc>
          <w:tcPr>
            <w:tcW w:w="1948" w:type="dxa"/>
            <w:tcBorders>
              <w:top w:val="single" w:sz="4" w:space="0" w:color="auto"/>
              <w:left w:val="single" w:sz="4" w:space="0" w:color="auto"/>
              <w:bottom w:val="single" w:sz="4" w:space="0" w:color="auto"/>
              <w:right w:val="single" w:sz="4" w:space="0" w:color="auto"/>
            </w:tcBorders>
            <w:vAlign w:val="center"/>
          </w:tcPr>
          <w:p w14:paraId="290B0E19" w14:textId="77777777" w:rsidR="00142BAC" w:rsidRPr="00F9519C" w:rsidRDefault="00142BAC" w:rsidP="00142BAC">
            <w:pPr>
              <w:pStyle w:val="TAC"/>
              <w:rPr>
                <w:rFonts w:eastAsia="DengXian" w:cs="Arial"/>
                <w:szCs w:val="22"/>
                <w:lang w:eastAsia="zh-CN"/>
              </w:rPr>
            </w:pPr>
            <w:r w:rsidRPr="00F9519C">
              <w:rPr>
                <w:rFonts w:eastAsia="DengXian" w:cs="Arial" w:hint="eastAsia"/>
                <w:szCs w:val="22"/>
                <w:lang w:eastAsia="zh-CN"/>
              </w:rPr>
              <w:t>0</w:t>
            </w:r>
            <w:r w:rsidRPr="00F9519C">
              <w:rPr>
                <w:rFonts w:eastAsia="DengXian" w:cs="Arial"/>
                <w:szCs w:val="22"/>
                <w:lang w:eastAsia="zh-CN"/>
              </w:rPr>
              <w:t>.5</w:t>
            </w:r>
          </w:p>
        </w:tc>
        <w:tc>
          <w:tcPr>
            <w:tcW w:w="1949" w:type="dxa"/>
            <w:tcBorders>
              <w:top w:val="single" w:sz="4" w:space="0" w:color="auto"/>
              <w:left w:val="single" w:sz="4" w:space="0" w:color="auto"/>
              <w:bottom w:val="single" w:sz="4" w:space="0" w:color="auto"/>
              <w:right w:val="single" w:sz="4" w:space="0" w:color="auto"/>
            </w:tcBorders>
            <w:vAlign w:val="center"/>
          </w:tcPr>
          <w:p w14:paraId="28289A05" w14:textId="77777777" w:rsidR="00142BAC" w:rsidRPr="00F9519C" w:rsidRDefault="00142BAC" w:rsidP="00142BAC">
            <w:pPr>
              <w:pStyle w:val="TAC"/>
              <w:rPr>
                <w:rFonts w:eastAsia="DengXian"/>
                <w:lang w:eastAsia="zh-CN"/>
              </w:rPr>
            </w:pPr>
            <w:r w:rsidRPr="00F9519C">
              <w:rPr>
                <w:rFonts w:eastAsia="DengXian" w:hint="eastAsia"/>
                <w:lang w:eastAsia="zh-CN"/>
              </w:rPr>
              <w:t>0</w:t>
            </w:r>
            <w:r w:rsidRPr="00F9519C">
              <w:rPr>
                <w:rFonts w:eastAsia="DengXian"/>
                <w:lang w:eastAsia="zh-CN"/>
              </w:rPr>
              <w:t>.5</w:t>
            </w:r>
          </w:p>
        </w:tc>
      </w:tr>
      <w:tr w:rsidR="00142BAC" w:rsidRPr="00F9519C" w14:paraId="72EA7233" w14:textId="77777777" w:rsidTr="00FD02C8">
        <w:trPr>
          <w:jc w:val="center"/>
        </w:trPr>
        <w:tc>
          <w:tcPr>
            <w:tcW w:w="1735" w:type="dxa"/>
            <w:tcBorders>
              <w:top w:val="single" w:sz="4" w:space="0" w:color="auto"/>
              <w:left w:val="single" w:sz="4" w:space="0" w:color="auto"/>
              <w:bottom w:val="single" w:sz="4" w:space="0" w:color="auto"/>
              <w:right w:val="single" w:sz="4" w:space="0" w:color="auto"/>
            </w:tcBorders>
          </w:tcPr>
          <w:p w14:paraId="5640B8AD" w14:textId="77777777" w:rsidR="00142BAC" w:rsidRPr="00F9519C" w:rsidRDefault="00142BAC" w:rsidP="00142BAC">
            <w:pPr>
              <w:pStyle w:val="TAC"/>
              <w:keepNext w:val="0"/>
              <w:keepLines w:val="0"/>
              <w:rPr>
                <w:rFonts w:eastAsia="DengXian"/>
              </w:rPr>
            </w:pPr>
            <w:r w:rsidRPr="00F9519C">
              <w:rPr>
                <w:rFonts w:eastAsia="DengXian"/>
                <w:lang w:eastAsia="zh-CN"/>
              </w:rPr>
              <w:t>CA_n12-n71-n77</w:t>
            </w:r>
          </w:p>
        </w:tc>
        <w:tc>
          <w:tcPr>
            <w:tcW w:w="1807" w:type="dxa"/>
            <w:tcBorders>
              <w:top w:val="single" w:sz="4" w:space="0" w:color="auto"/>
              <w:left w:val="single" w:sz="4" w:space="0" w:color="auto"/>
              <w:bottom w:val="single" w:sz="4" w:space="0" w:color="auto"/>
              <w:right w:val="single" w:sz="4" w:space="0" w:color="auto"/>
            </w:tcBorders>
            <w:vAlign w:val="center"/>
          </w:tcPr>
          <w:p w14:paraId="0BF99DA4" w14:textId="77777777" w:rsidR="00142BAC" w:rsidRPr="00F9519C" w:rsidRDefault="00142BAC" w:rsidP="00142BAC">
            <w:pPr>
              <w:pStyle w:val="TAC"/>
              <w:rPr>
                <w:rFonts w:eastAsia="DengXian"/>
                <w:lang w:eastAsia="zh-CN"/>
              </w:rPr>
            </w:pPr>
            <w:r w:rsidRPr="00F9519C">
              <w:rPr>
                <w:lang w:eastAsia="zh-CN"/>
              </w:rPr>
              <w:t>0.8</w:t>
            </w:r>
          </w:p>
        </w:tc>
        <w:tc>
          <w:tcPr>
            <w:tcW w:w="1948" w:type="dxa"/>
            <w:tcBorders>
              <w:top w:val="single" w:sz="4" w:space="0" w:color="auto"/>
              <w:left w:val="single" w:sz="4" w:space="0" w:color="auto"/>
              <w:bottom w:val="single" w:sz="4" w:space="0" w:color="auto"/>
              <w:right w:val="single" w:sz="4" w:space="0" w:color="auto"/>
            </w:tcBorders>
            <w:vAlign w:val="center"/>
          </w:tcPr>
          <w:p w14:paraId="0221596D" w14:textId="77777777" w:rsidR="00142BAC" w:rsidRPr="00F9519C" w:rsidRDefault="00142BAC" w:rsidP="00142BAC">
            <w:pPr>
              <w:pStyle w:val="TAC"/>
              <w:rPr>
                <w:rFonts w:eastAsia="DengXian" w:cs="Arial"/>
                <w:szCs w:val="22"/>
                <w:lang w:eastAsia="zh-CN"/>
              </w:rPr>
            </w:pPr>
            <w:r w:rsidRPr="00F9519C">
              <w:rPr>
                <w:lang w:eastAsia="zh-CN"/>
              </w:rPr>
              <w:t>0.8</w:t>
            </w:r>
          </w:p>
        </w:tc>
        <w:tc>
          <w:tcPr>
            <w:tcW w:w="1949" w:type="dxa"/>
            <w:tcBorders>
              <w:top w:val="single" w:sz="4" w:space="0" w:color="auto"/>
              <w:left w:val="single" w:sz="4" w:space="0" w:color="auto"/>
              <w:bottom w:val="single" w:sz="4" w:space="0" w:color="auto"/>
              <w:right w:val="single" w:sz="4" w:space="0" w:color="auto"/>
            </w:tcBorders>
            <w:vAlign w:val="center"/>
          </w:tcPr>
          <w:p w14:paraId="54704A97" w14:textId="77777777" w:rsidR="00142BAC" w:rsidRPr="00F9519C" w:rsidRDefault="00142BAC" w:rsidP="00142BAC">
            <w:pPr>
              <w:pStyle w:val="TAC"/>
              <w:rPr>
                <w:rFonts w:eastAsia="DengXian"/>
                <w:lang w:eastAsia="zh-CN"/>
              </w:rPr>
            </w:pPr>
            <w:r w:rsidRPr="00F9519C">
              <w:t>0.5</w:t>
            </w:r>
          </w:p>
        </w:tc>
      </w:tr>
      <w:tr w:rsidR="00142BAC" w:rsidRPr="00F9519C" w14:paraId="2CE9C63A" w14:textId="77777777" w:rsidTr="00FD02C8">
        <w:trPr>
          <w:jc w:val="center"/>
        </w:trPr>
        <w:tc>
          <w:tcPr>
            <w:tcW w:w="1735" w:type="dxa"/>
            <w:tcBorders>
              <w:top w:val="single" w:sz="4" w:space="0" w:color="auto"/>
              <w:bottom w:val="single" w:sz="4" w:space="0" w:color="auto"/>
            </w:tcBorders>
            <w:shd w:val="clear" w:color="auto" w:fill="auto"/>
          </w:tcPr>
          <w:p w14:paraId="272BFC39" w14:textId="77777777" w:rsidR="00142BAC" w:rsidRPr="00F9519C" w:rsidRDefault="00142BAC" w:rsidP="00142BAC">
            <w:pPr>
              <w:pStyle w:val="TAC"/>
              <w:keepNext w:val="0"/>
              <w:keepLines w:val="0"/>
              <w:rPr>
                <w:rFonts w:eastAsia="DengXian"/>
              </w:rPr>
            </w:pPr>
            <w:r w:rsidRPr="00F9519C">
              <w:rPr>
                <w:rFonts w:eastAsia="DengXian"/>
              </w:rPr>
              <w:t>CA_n13-n25-n66</w:t>
            </w:r>
          </w:p>
        </w:tc>
        <w:tc>
          <w:tcPr>
            <w:tcW w:w="1807" w:type="dxa"/>
            <w:vAlign w:val="center"/>
          </w:tcPr>
          <w:p w14:paraId="5D77ED8C" w14:textId="77777777" w:rsidR="00142BAC" w:rsidRPr="00F9519C" w:rsidRDefault="00142BAC" w:rsidP="00142BAC">
            <w:pPr>
              <w:pStyle w:val="TAC"/>
              <w:rPr>
                <w:rFonts w:eastAsia="DengXian"/>
                <w:lang w:eastAsia="zh-CN"/>
              </w:rPr>
            </w:pPr>
            <w:r w:rsidRPr="00F9519C">
              <w:rPr>
                <w:rFonts w:eastAsia="DengXian"/>
              </w:rPr>
              <w:t>-</w:t>
            </w:r>
          </w:p>
        </w:tc>
        <w:tc>
          <w:tcPr>
            <w:tcW w:w="1948" w:type="dxa"/>
            <w:vAlign w:val="center"/>
          </w:tcPr>
          <w:p w14:paraId="5CE101B4" w14:textId="77777777" w:rsidR="00142BAC" w:rsidRPr="00F9519C" w:rsidRDefault="00142BAC" w:rsidP="00142BAC">
            <w:pPr>
              <w:pStyle w:val="TAC"/>
              <w:rPr>
                <w:rFonts w:eastAsia="DengXian"/>
                <w:lang w:eastAsia="zh-CN"/>
              </w:rPr>
            </w:pPr>
            <w:r w:rsidRPr="00F9519C">
              <w:rPr>
                <w:rFonts w:eastAsia="DengXian" w:hint="eastAsia"/>
                <w:lang w:eastAsia="zh-CN"/>
              </w:rPr>
              <w:t>0.</w:t>
            </w:r>
            <w:r w:rsidRPr="00F9519C">
              <w:rPr>
                <w:rFonts w:eastAsia="DengXian"/>
                <w:lang w:eastAsia="zh-CN"/>
              </w:rPr>
              <w:t>3</w:t>
            </w:r>
          </w:p>
        </w:tc>
        <w:tc>
          <w:tcPr>
            <w:tcW w:w="1949" w:type="dxa"/>
            <w:vAlign w:val="center"/>
          </w:tcPr>
          <w:p w14:paraId="3F0B3B2B" w14:textId="77777777" w:rsidR="00142BAC" w:rsidRPr="00F9519C" w:rsidRDefault="00142BAC" w:rsidP="00142BAC">
            <w:pPr>
              <w:pStyle w:val="TAC"/>
              <w:rPr>
                <w:rFonts w:eastAsia="DengXian"/>
                <w:lang w:eastAsia="ja-JP"/>
              </w:rPr>
            </w:pPr>
            <w:r w:rsidRPr="00F9519C">
              <w:rPr>
                <w:rFonts w:eastAsia="DengXian"/>
              </w:rPr>
              <w:t>0.3</w:t>
            </w:r>
          </w:p>
        </w:tc>
      </w:tr>
      <w:tr w:rsidR="00142BAC" w:rsidRPr="00F9519C" w14:paraId="2F97448F" w14:textId="77777777" w:rsidTr="00FD02C8">
        <w:trPr>
          <w:jc w:val="center"/>
        </w:trPr>
        <w:tc>
          <w:tcPr>
            <w:tcW w:w="1735" w:type="dxa"/>
            <w:tcBorders>
              <w:top w:val="single" w:sz="4" w:space="0" w:color="auto"/>
              <w:bottom w:val="single" w:sz="4" w:space="0" w:color="auto"/>
            </w:tcBorders>
            <w:shd w:val="clear" w:color="auto" w:fill="auto"/>
          </w:tcPr>
          <w:p w14:paraId="1F665E3D" w14:textId="77777777" w:rsidR="00142BAC" w:rsidRPr="00F9519C" w:rsidRDefault="00142BAC" w:rsidP="00142BAC">
            <w:pPr>
              <w:pStyle w:val="TAC"/>
              <w:keepNext w:val="0"/>
              <w:keepLines w:val="0"/>
              <w:rPr>
                <w:rFonts w:eastAsia="DengXian"/>
              </w:rPr>
            </w:pPr>
            <w:r w:rsidRPr="00F9519C">
              <w:rPr>
                <w:rFonts w:eastAsia="DengXian"/>
              </w:rPr>
              <w:t>CA_n13-n25-n</w:t>
            </w:r>
            <w:r w:rsidRPr="00F9519C">
              <w:rPr>
                <w:rFonts w:eastAsia="DengXian" w:hint="eastAsia"/>
                <w:lang w:eastAsia="zh-CN"/>
              </w:rPr>
              <w:t>77</w:t>
            </w:r>
          </w:p>
        </w:tc>
        <w:tc>
          <w:tcPr>
            <w:tcW w:w="1807" w:type="dxa"/>
            <w:vAlign w:val="center"/>
          </w:tcPr>
          <w:p w14:paraId="353A025B" w14:textId="77777777" w:rsidR="00142BAC" w:rsidRPr="00F9519C" w:rsidRDefault="00142BAC" w:rsidP="00142BAC">
            <w:pPr>
              <w:pStyle w:val="TAC"/>
              <w:rPr>
                <w:rFonts w:eastAsia="DengXian"/>
              </w:rPr>
            </w:pPr>
            <w:r w:rsidRPr="00F9519C">
              <w:rPr>
                <w:rFonts w:eastAsia="DengXian"/>
              </w:rPr>
              <w:t>-</w:t>
            </w:r>
          </w:p>
        </w:tc>
        <w:tc>
          <w:tcPr>
            <w:tcW w:w="1948" w:type="dxa"/>
            <w:vAlign w:val="center"/>
          </w:tcPr>
          <w:p w14:paraId="0D793FBE" w14:textId="77777777" w:rsidR="00142BAC" w:rsidRPr="00F9519C" w:rsidRDefault="00142BAC" w:rsidP="00142BAC">
            <w:pPr>
              <w:pStyle w:val="TAC"/>
              <w:rPr>
                <w:rFonts w:eastAsia="DengXian"/>
                <w:lang w:eastAsia="zh-CN"/>
              </w:rPr>
            </w:pPr>
            <w:r w:rsidRPr="00F9519C">
              <w:rPr>
                <w:rFonts w:eastAsia="DengXian" w:hint="eastAsia"/>
                <w:lang w:eastAsia="zh-CN"/>
              </w:rPr>
              <w:t>0.</w:t>
            </w:r>
            <w:r w:rsidRPr="00F9519C">
              <w:rPr>
                <w:rFonts w:eastAsia="DengXian"/>
                <w:lang w:eastAsia="zh-CN"/>
              </w:rPr>
              <w:t>2</w:t>
            </w:r>
          </w:p>
        </w:tc>
        <w:tc>
          <w:tcPr>
            <w:tcW w:w="1949" w:type="dxa"/>
            <w:vAlign w:val="center"/>
          </w:tcPr>
          <w:p w14:paraId="7F8F17F6" w14:textId="77777777" w:rsidR="00142BAC" w:rsidRPr="00F9519C" w:rsidRDefault="00142BAC" w:rsidP="00142BAC">
            <w:pPr>
              <w:pStyle w:val="TAC"/>
              <w:rPr>
                <w:rFonts w:eastAsia="DengXian"/>
              </w:rPr>
            </w:pPr>
            <w:r w:rsidRPr="00F9519C">
              <w:rPr>
                <w:rFonts w:eastAsia="DengXian" w:cs="Arial"/>
                <w:szCs w:val="18"/>
                <w:lang w:eastAsia="zh-CN"/>
              </w:rPr>
              <w:t>0.5</w:t>
            </w:r>
          </w:p>
        </w:tc>
      </w:tr>
      <w:tr w:rsidR="00142BAC" w:rsidRPr="00F9519C" w14:paraId="45AD3491" w14:textId="77777777" w:rsidTr="00FD02C8">
        <w:trPr>
          <w:jc w:val="center"/>
        </w:trPr>
        <w:tc>
          <w:tcPr>
            <w:tcW w:w="1735" w:type="dxa"/>
            <w:tcBorders>
              <w:top w:val="single" w:sz="4" w:space="0" w:color="auto"/>
              <w:bottom w:val="single" w:sz="4" w:space="0" w:color="auto"/>
            </w:tcBorders>
            <w:shd w:val="clear" w:color="auto" w:fill="auto"/>
          </w:tcPr>
          <w:p w14:paraId="592DF618" w14:textId="77777777" w:rsidR="00142BAC" w:rsidRPr="00F9519C" w:rsidRDefault="00142BAC" w:rsidP="00142BAC">
            <w:pPr>
              <w:pStyle w:val="TAC"/>
              <w:keepNext w:val="0"/>
              <w:keepLines w:val="0"/>
              <w:rPr>
                <w:rFonts w:eastAsia="DengXian"/>
              </w:rPr>
            </w:pPr>
            <w:r w:rsidRPr="00F9519C">
              <w:rPr>
                <w:rFonts w:eastAsia="DengXian"/>
              </w:rPr>
              <w:t>CA_n13-n</w:t>
            </w:r>
            <w:r w:rsidRPr="00F9519C">
              <w:rPr>
                <w:rFonts w:eastAsia="DengXian" w:hint="eastAsia"/>
                <w:lang w:eastAsia="zh-CN"/>
              </w:rPr>
              <w:t>66</w:t>
            </w:r>
            <w:r w:rsidRPr="00F9519C">
              <w:rPr>
                <w:rFonts w:eastAsia="DengXian"/>
              </w:rPr>
              <w:t>-n</w:t>
            </w:r>
            <w:r w:rsidRPr="00F9519C">
              <w:rPr>
                <w:rFonts w:eastAsia="DengXian" w:hint="eastAsia"/>
                <w:lang w:eastAsia="zh-CN"/>
              </w:rPr>
              <w:t>77</w:t>
            </w:r>
          </w:p>
        </w:tc>
        <w:tc>
          <w:tcPr>
            <w:tcW w:w="1807" w:type="dxa"/>
            <w:vAlign w:val="center"/>
          </w:tcPr>
          <w:p w14:paraId="5346CFE2" w14:textId="77777777" w:rsidR="00142BAC" w:rsidRPr="00F9519C" w:rsidRDefault="00142BAC" w:rsidP="00142BAC">
            <w:pPr>
              <w:pStyle w:val="TAC"/>
              <w:rPr>
                <w:rFonts w:eastAsia="DengXian"/>
                <w:lang w:eastAsia="zh-CN"/>
              </w:rPr>
            </w:pPr>
            <w:r w:rsidRPr="00F9519C">
              <w:rPr>
                <w:rFonts w:eastAsia="DengXian" w:hint="eastAsia"/>
                <w:lang w:eastAsia="zh-CN"/>
              </w:rPr>
              <w:t>0</w:t>
            </w:r>
            <w:r w:rsidRPr="00F9519C">
              <w:rPr>
                <w:rFonts w:eastAsia="DengXian"/>
                <w:lang w:eastAsia="zh-CN"/>
              </w:rPr>
              <w:t>.3</w:t>
            </w:r>
          </w:p>
        </w:tc>
        <w:tc>
          <w:tcPr>
            <w:tcW w:w="1948" w:type="dxa"/>
            <w:vAlign w:val="center"/>
          </w:tcPr>
          <w:p w14:paraId="5EA1F0C9" w14:textId="77777777" w:rsidR="00142BAC" w:rsidRPr="00F9519C" w:rsidRDefault="00142BAC" w:rsidP="00142BAC">
            <w:pPr>
              <w:pStyle w:val="TAC"/>
              <w:rPr>
                <w:rFonts w:eastAsia="DengXian"/>
                <w:lang w:eastAsia="zh-CN"/>
              </w:rPr>
            </w:pPr>
            <w:r w:rsidRPr="00F9519C">
              <w:rPr>
                <w:rFonts w:eastAsia="DengXian" w:hint="eastAsia"/>
                <w:lang w:eastAsia="zh-CN"/>
              </w:rPr>
              <w:t>0</w:t>
            </w:r>
            <w:r w:rsidRPr="00F9519C">
              <w:rPr>
                <w:rFonts w:eastAsia="DengXian"/>
                <w:lang w:eastAsia="zh-CN"/>
              </w:rPr>
              <w:t>.3</w:t>
            </w:r>
          </w:p>
        </w:tc>
        <w:tc>
          <w:tcPr>
            <w:tcW w:w="1949" w:type="dxa"/>
            <w:vAlign w:val="center"/>
          </w:tcPr>
          <w:p w14:paraId="059F2724" w14:textId="77777777" w:rsidR="00142BAC" w:rsidRPr="00F9519C" w:rsidRDefault="00142BAC" w:rsidP="00142BAC">
            <w:pPr>
              <w:pStyle w:val="TAC"/>
              <w:rPr>
                <w:rFonts w:eastAsia="DengXian" w:cs="Arial"/>
                <w:szCs w:val="18"/>
                <w:lang w:eastAsia="zh-CN"/>
              </w:rPr>
            </w:pPr>
            <w:r w:rsidRPr="00F9519C">
              <w:rPr>
                <w:rFonts w:eastAsia="DengXian" w:cs="Arial" w:hint="eastAsia"/>
                <w:szCs w:val="18"/>
                <w:lang w:eastAsia="zh-CN"/>
              </w:rPr>
              <w:t>0</w:t>
            </w:r>
            <w:r w:rsidRPr="00F9519C">
              <w:rPr>
                <w:rFonts w:eastAsia="DengXian" w:cs="Arial"/>
                <w:szCs w:val="18"/>
                <w:lang w:eastAsia="zh-CN"/>
              </w:rPr>
              <w:t>.5</w:t>
            </w:r>
          </w:p>
        </w:tc>
      </w:tr>
      <w:tr w:rsidR="00142BAC" w:rsidRPr="00F9519C" w14:paraId="04FF822E" w14:textId="77777777" w:rsidTr="00FD02C8">
        <w:trPr>
          <w:jc w:val="center"/>
        </w:trPr>
        <w:tc>
          <w:tcPr>
            <w:tcW w:w="1735" w:type="dxa"/>
            <w:tcBorders>
              <w:top w:val="single" w:sz="4" w:space="0" w:color="auto"/>
              <w:bottom w:val="single" w:sz="4" w:space="0" w:color="auto"/>
            </w:tcBorders>
            <w:shd w:val="clear" w:color="auto" w:fill="auto"/>
          </w:tcPr>
          <w:p w14:paraId="20C68A20" w14:textId="77777777" w:rsidR="00142BAC" w:rsidRPr="00F9519C" w:rsidRDefault="00142BAC" w:rsidP="00142BAC">
            <w:pPr>
              <w:pStyle w:val="TAC"/>
              <w:keepNext w:val="0"/>
              <w:keepLines w:val="0"/>
              <w:rPr>
                <w:rFonts w:eastAsia="DengXian"/>
                <w:lang w:eastAsia="zh-CN"/>
              </w:rPr>
            </w:pPr>
            <w:r w:rsidRPr="00F9519C">
              <w:rPr>
                <w:rFonts w:eastAsia="DengXian"/>
              </w:rPr>
              <w:t>CA_n1</w:t>
            </w:r>
            <w:r w:rsidRPr="00F9519C">
              <w:rPr>
                <w:rFonts w:eastAsia="DengXian" w:hint="eastAsia"/>
                <w:lang w:eastAsia="zh-CN"/>
              </w:rPr>
              <w:t>4</w:t>
            </w:r>
            <w:r w:rsidRPr="00F9519C">
              <w:rPr>
                <w:rFonts w:eastAsia="DengXian"/>
              </w:rPr>
              <w:t>-n</w:t>
            </w:r>
            <w:r w:rsidRPr="00F9519C">
              <w:rPr>
                <w:rFonts w:eastAsia="DengXian" w:hint="eastAsia"/>
                <w:lang w:eastAsia="zh-CN"/>
              </w:rPr>
              <w:t>30</w:t>
            </w:r>
            <w:r w:rsidRPr="00F9519C">
              <w:rPr>
                <w:rFonts w:eastAsia="DengXian"/>
              </w:rPr>
              <w:t>-n</w:t>
            </w:r>
            <w:r w:rsidRPr="00F9519C">
              <w:rPr>
                <w:rFonts w:eastAsia="DengXian" w:hint="eastAsia"/>
                <w:lang w:eastAsia="zh-CN"/>
              </w:rPr>
              <w:t>66</w:t>
            </w:r>
          </w:p>
        </w:tc>
        <w:tc>
          <w:tcPr>
            <w:tcW w:w="1807" w:type="dxa"/>
            <w:vAlign w:val="center"/>
          </w:tcPr>
          <w:p w14:paraId="7BADB33B" w14:textId="77777777" w:rsidR="00142BAC" w:rsidRPr="00F9519C" w:rsidRDefault="00142BAC" w:rsidP="00142BAC">
            <w:pPr>
              <w:pStyle w:val="TAC"/>
              <w:rPr>
                <w:rFonts w:eastAsia="DengXian"/>
                <w:lang w:eastAsia="zh-CN"/>
              </w:rPr>
            </w:pPr>
            <w:r w:rsidRPr="00F9519C">
              <w:rPr>
                <w:rFonts w:eastAsia="DengXian"/>
                <w:color w:val="000000"/>
                <w:lang w:eastAsia="zh-CN"/>
              </w:rPr>
              <w:t>-</w:t>
            </w:r>
          </w:p>
        </w:tc>
        <w:tc>
          <w:tcPr>
            <w:tcW w:w="1948" w:type="dxa"/>
            <w:vAlign w:val="center"/>
          </w:tcPr>
          <w:p w14:paraId="51C1D4D2" w14:textId="77777777" w:rsidR="00142BAC" w:rsidRPr="00F9519C" w:rsidRDefault="00142BAC" w:rsidP="00142BAC">
            <w:pPr>
              <w:pStyle w:val="TAC"/>
              <w:rPr>
                <w:rFonts w:eastAsia="DengXian"/>
                <w:lang w:eastAsia="zh-CN"/>
              </w:rPr>
            </w:pPr>
            <w:r w:rsidRPr="00F9519C">
              <w:rPr>
                <w:rFonts w:eastAsia="DengXian" w:hint="eastAsia"/>
                <w:lang w:eastAsia="zh-CN"/>
              </w:rPr>
              <w:t>0</w:t>
            </w:r>
            <w:r w:rsidRPr="00F9519C">
              <w:rPr>
                <w:rFonts w:eastAsia="DengXian"/>
                <w:lang w:eastAsia="zh-CN"/>
              </w:rPr>
              <w:t>.5</w:t>
            </w:r>
          </w:p>
        </w:tc>
        <w:tc>
          <w:tcPr>
            <w:tcW w:w="1949" w:type="dxa"/>
            <w:vAlign w:val="center"/>
          </w:tcPr>
          <w:p w14:paraId="140E55D5" w14:textId="77777777" w:rsidR="00142BAC" w:rsidRPr="00F9519C" w:rsidRDefault="00142BAC" w:rsidP="00142BAC">
            <w:pPr>
              <w:pStyle w:val="TAC"/>
              <w:rPr>
                <w:rFonts w:eastAsia="DengXian"/>
                <w:lang w:eastAsia="ja-JP"/>
              </w:rPr>
            </w:pPr>
            <w:r w:rsidRPr="00F9519C">
              <w:rPr>
                <w:rFonts w:eastAsia="DengXian"/>
                <w:bCs/>
                <w:lang w:eastAsia="ja-JP"/>
              </w:rPr>
              <w:t>0.4</w:t>
            </w:r>
          </w:p>
        </w:tc>
      </w:tr>
      <w:tr w:rsidR="00142BAC" w:rsidRPr="00F9519C" w14:paraId="660640D9" w14:textId="77777777" w:rsidTr="00FD02C8">
        <w:trPr>
          <w:jc w:val="center"/>
        </w:trPr>
        <w:tc>
          <w:tcPr>
            <w:tcW w:w="1735" w:type="dxa"/>
            <w:tcBorders>
              <w:top w:val="single" w:sz="4" w:space="0" w:color="auto"/>
              <w:bottom w:val="single" w:sz="4" w:space="0" w:color="auto"/>
            </w:tcBorders>
            <w:shd w:val="clear" w:color="auto" w:fill="auto"/>
          </w:tcPr>
          <w:p w14:paraId="5931E238" w14:textId="77777777" w:rsidR="00142BAC" w:rsidRPr="00F9519C" w:rsidRDefault="00142BAC" w:rsidP="00142BAC">
            <w:pPr>
              <w:pStyle w:val="TAC"/>
              <w:keepNext w:val="0"/>
              <w:keepLines w:val="0"/>
              <w:rPr>
                <w:rFonts w:eastAsia="DengXian"/>
              </w:rPr>
            </w:pPr>
            <w:r w:rsidRPr="00F9519C">
              <w:rPr>
                <w:rFonts w:eastAsia="DengXian"/>
              </w:rPr>
              <w:t>CA_n1</w:t>
            </w:r>
            <w:r w:rsidRPr="00F9519C">
              <w:rPr>
                <w:rFonts w:eastAsia="DengXian" w:hint="eastAsia"/>
                <w:lang w:eastAsia="zh-CN"/>
              </w:rPr>
              <w:t>4</w:t>
            </w:r>
            <w:r w:rsidRPr="00F9519C">
              <w:rPr>
                <w:rFonts w:eastAsia="DengXian"/>
              </w:rPr>
              <w:t>-n</w:t>
            </w:r>
            <w:r w:rsidRPr="00F9519C">
              <w:rPr>
                <w:rFonts w:eastAsia="DengXian" w:hint="eastAsia"/>
                <w:lang w:eastAsia="zh-CN"/>
              </w:rPr>
              <w:t>30</w:t>
            </w:r>
            <w:r w:rsidRPr="00F9519C">
              <w:rPr>
                <w:rFonts w:eastAsia="DengXian"/>
              </w:rPr>
              <w:t>-n</w:t>
            </w:r>
            <w:r w:rsidRPr="00F9519C">
              <w:rPr>
                <w:rFonts w:eastAsia="DengXian" w:hint="eastAsia"/>
                <w:lang w:eastAsia="zh-CN"/>
              </w:rPr>
              <w:t>77</w:t>
            </w:r>
          </w:p>
        </w:tc>
        <w:tc>
          <w:tcPr>
            <w:tcW w:w="1807" w:type="dxa"/>
            <w:vAlign w:val="center"/>
          </w:tcPr>
          <w:p w14:paraId="69C0716E" w14:textId="77777777" w:rsidR="00142BAC" w:rsidRPr="00F9519C" w:rsidRDefault="00142BAC" w:rsidP="00142BAC">
            <w:pPr>
              <w:pStyle w:val="TAC"/>
              <w:rPr>
                <w:rFonts w:eastAsia="DengXian"/>
                <w:color w:val="000000"/>
                <w:lang w:eastAsia="zh-CN"/>
              </w:rPr>
            </w:pPr>
            <w:r w:rsidRPr="00F9519C">
              <w:rPr>
                <w:rFonts w:eastAsia="DengXian"/>
                <w:color w:val="000000"/>
                <w:lang w:eastAsia="zh-CN"/>
              </w:rPr>
              <w:t>0.2</w:t>
            </w:r>
          </w:p>
        </w:tc>
        <w:tc>
          <w:tcPr>
            <w:tcW w:w="1948" w:type="dxa"/>
            <w:vAlign w:val="center"/>
          </w:tcPr>
          <w:p w14:paraId="16CC892B" w14:textId="77777777" w:rsidR="00142BAC" w:rsidRPr="00F9519C" w:rsidRDefault="00142BAC" w:rsidP="00142BAC">
            <w:pPr>
              <w:pStyle w:val="TAC"/>
              <w:rPr>
                <w:rFonts w:eastAsia="DengXian"/>
                <w:lang w:eastAsia="zh-CN"/>
              </w:rPr>
            </w:pPr>
            <w:r w:rsidRPr="00F9519C">
              <w:rPr>
                <w:rFonts w:eastAsia="DengXian" w:hint="eastAsia"/>
                <w:lang w:eastAsia="zh-CN"/>
              </w:rPr>
              <w:t>-</w:t>
            </w:r>
          </w:p>
        </w:tc>
        <w:tc>
          <w:tcPr>
            <w:tcW w:w="1949" w:type="dxa"/>
            <w:vAlign w:val="center"/>
          </w:tcPr>
          <w:p w14:paraId="3FB6E1EE" w14:textId="77777777" w:rsidR="00142BAC" w:rsidRPr="00F9519C" w:rsidRDefault="00142BAC" w:rsidP="00142BAC">
            <w:pPr>
              <w:pStyle w:val="TAC"/>
              <w:rPr>
                <w:rFonts w:eastAsia="DengXian"/>
                <w:bCs/>
                <w:lang w:eastAsia="ja-JP"/>
              </w:rPr>
            </w:pPr>
            <w:r w:rsidRPr="00F9519C">
              <w:rPr>
                <w:rFonts w:eastAsia="DengXian"/>
                <w:color w:val="000000"/>
                <w:lang w:eastAsia="zh-CN"/>
              </w:rPr>
              <w:t>0.5</w:t>
            </w:r>
          </w:p>
        </w:tc>
      </w:tr>
      <w:tr w:rsidR="00142BAC" w:rsidRPr="00F9519C" w14:paraId="260B63DA" w14:textId="77777777" w:rsidTr="00FD02C8">
        <w:trPr>
          <w:jc w:val="center"/>
        </w:trPr>
        <w:tc>
          <w:tcPr>
            <w:tcW w:w="1735" w:type="dxa"/>
            <w:tcBorders>
              <w:top w:val="single" w:sz="4" w:space="0" w:color="auto"/>
              <w:bottom w:val="single" w:sz="4" w:space="0" w:color="auto"/>
            </w:tcBorders>
            <w:shd w:val="clear" w:color="auto" w:fill="auto"/>
          </w:tcPr>
          <w:p w14:paraId="18F2B96C" w14:textId="77777777" w:rsidR="00142BAC" w:rsidRPr="00F9519C" w:rsidRDefault="00142BAC" w:rsidP="00142BAC">
            <w:pPr>
              <w:pStyle w:val="TAC"/>
              <w:keepNext w:val="0"/>
              <w:keepLines w:val="0"/>
              <w:rPr>
                <w:rFonts w:eastAsia="DengXian"/>
                <w:lang w:eastAsia="zh-CN"/>
              </w:rPr>
            </w:pPr>
            <w:r w:rsidRPr="00F9519C">
              <w:rPr>
                <w:rFonts w:eastAsia="DengXian"/>
              </w:rPr>
              <w:t>CA_n1</w:t>
            </w:r>
            <w:r w:rsidRPr="00F9519C">
              <w:rPr>
                <w:rFonts w:eastAsia="DengXian" w:hint="eastAsia"/>
                <w:lang w:eastAsia="zh-CN"/>
              </w:rPr>
              <w:t>4</w:t>
            </w:r>
            <w:r w:rsidRPr="00F9519C">
              <w:rPr>
                <w:rFonts w:eastAsia="DengXian"/>
              </w:rPr>
              <w:t>-n</w:t>
            </w:r>
            <w:r w:rsidRPr="00F9519C">
              <w:rPr>
                <w:rFonts w:eastAsia="DengXian" w:hint="eastAsia"/>
                <w:lang w:eastAsia="zh-CN"/>
              </w:rPr>
              <w:t>66</w:t>
            </w:r>
            <w:r w:rsidRPr="00F9519C">
              <w:rPr>
                <w:rFonts w:eastAsia="DengXian"/>
              </w:rPr>
              <w:t>-n</w:t>
            </w:r>
            <w:r w:rsidRPr="00F9519C">
              <w:rPr>
                <w:rFonts w:eastAsia="DengXian" w:hint="eastAsia"/>
                <w:lang w:eastAsia="zh-CN"/>
              </w:rPr>
              <w:t>77</w:t>
            </w:r>
          </w:p>
        </w:tc>
        <w:tc>
          <w:tcPr>
            <w:tcW w:w="1807" w:type="dxa"/>
            <w:vAlign w:val="center"/>
          </w:tcPr>
          <w:p w14:paraId="32C02FFD" w14:textId="77777777" w:rsidR="00142BAC" w:rsidRPr="00F9519C" w:rsidRDefault="00142BAC" w:rsidP="00142BAC">
            <w:pPr>
              <w:pStyle w:val="TAC"/>
              <w:rPr>
                <w:rFonts w:eastAsia="DengXian"/>
                <w:lang w:eastAsia="zh-CN"/>
              </w:rPr>
            </w:pPr>
            <w:r w:rsidRPr="00F9519C">
              <w:rPr>
                <w:rFonts w:eastAsia="DengXian"/>
              </w:rPr>
              <w:t>0.2</w:t>
            </w:r>
          </w:p>
        </w:tc>
        <w:tc>
          <w:tcPr>
            <w:tcW w:w="1948" w:type="dxa"/>
            <w:vAlign w:val="center"/>
          </w:tcPr>
          <w:p w14:paraId="11FDC8E4" w14:textId="77777777" w:rsidR="00142BAC" w:rsidRPr="00F9519C" w:rsidRDefault="00142BAC" w:rsidP="00142BAC">
            <w:pPr>
              <w:pStyle w:val="TAC"/>
              <w:rPr>
                <w:rFonts w:eastAsia="DengXian"/>
                <w:lang w:eastAsia="zh-CN"/>
              </w:rPr>
            </w:pPr>
            <w:r w:rsidRPr="00F9519C">
              <w:rPr>
                <w:rFonts w:eastAsia="DengXian" w:hint="eastAsia"/>
                <w:lang w:eastAsia="zh-CN"/>
              </w:rPr>
              <w:t>0</w:t>
            </w:r>
            <w:r w:rsidRPr="00F9519C">
              <w:rPr>
                <w:rFonts w:eastAsia="DengXian"/>
                <w:lang w:eastAsia="zh-CN"/>
              </w:rPr>
              <w:t>.5</w:t>
            </w:r>
          </w:p>
        </w:tc>
        <w:tc>
          <w:tcPr>
            <w:tcW w:w="1949" w:type="dxa"/>
            <w:vAlign w:val="center"/>
          </w:tcPr>
          <w:p w14:paraId="50108D59" w14:textId="77777777" w:rsidR="00142BAC" w:rsidRPr="00F9519C" w:rsidRDefault="00142BAC" w:rsidP="00142BAC">
            <w:pPr>
              <w:pStyle w:val="TAC"/>
              <w:rPr>
                <w:rFonts w:eastAsia="DengXian"/>
                <w:lang w:eastAsia="ja-JP"/>
              </w:rPr>
            </w:pPr>
            <w:r w:rsidRPr="00F9519C">
              <w:rPr>
                <w:rFonts w:eastAsia="DengXian"/>
              </w:rPr>
              <w:t>0.5</w:t>
            </w:r>
          </w:p>
        </w:tc>
      </w:tr>
      <w:tr w:rsidR="00142BAC" w:rsidRPr="00F9519C" w14:paraId="0AB41463" w14:textId="77777777" w:rsidTr="00FD02C8">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1E0277D7" w14:textId="77777777" w:rsidR="00142BAC" w:rsidRPr="00F9519C" w:rsidRDefault="00142BAC" w:rsidP="00142BAC">
            <w:pPr>
              <w:pStyle w:val="TAC"/>
              <w:keepNext w:val="0"/>
              <w:keepLines w:val="0"/>
              <w:rPr>
                <w:rFonts w:eastAsia="DengXian" w:cs="Arial"/>
                <w:szCs w:val="22"/>
                <w:lang w:eastAsia="zh-CN"/>
              </w:rPr>
            </w:pPr>
            <w:r w:rsidRPr="00F9519C">
              <w:rPr>
                <w:rFonts w:eastAsia="DengXian"/>
                <w:color w:val="000000"/>
              </w:rPr>
              <w:t>CA_</w:t>
            </w:r>
            <w:r w:rsidRPr="00F9519C">
              <w:rPr>
                <w:rFonts w:eastAsia="DengXian" w:hint="eastAsia"/>
                <w:color w:val="000000"/>
                <w:lang w:eastAsia="zh-CN"/>
              </w:rPr>
              <w:t>n</w:t>
            </w:r>
            <w:r w:rsidRPr="00F9519C">
              <w:rPr>
                <w:rFonts w:eastAsia="Yu Mincho"/>
                <w:color w:val="000000"/>
              </w:rPr>
              <w:t>18</w:t>
            </w:r>
            <w:r w:rsidRPr="00F9519C">
              <w:rPr>
                <w:rFonts w:eastAsia="DengXian"/>
                <w:color w:val="000000"/>
              </w:rPr>
              <w:t>-</w:t>
            </w:r>
            <w:r w:rsidRPr="00F9519C">
              <w:rPr>
                <w:rFonts w:eastAsia="DengXian" w:hint="eastAsia"/>
                <w:color w:val="000000"/>
                <w:lang w:eastAsia="zh-CN"/>
              </w:rPr>
              <w:t>n</w:t>
            </w:r>
            <w:r w:rsidRPr="00F9519C">
              <w:rPr>
                <w:rFonts w:eastAsia="DengXian"/>
                <w:color w:val="000000"/>
                <w:lang w:eastAsia="zh-CN"/>
              </w:rPr>
              <w:t>28-</w:t>
            </w:r>
            <w:r w:rsidRPr="00F9519C">
              <w:rPr>
                <w:rFonts w:eastAsia="DengXian" w:hint="eastAsia"/>
                <w:color w:val="000000"/>
                <w:lang w:eastAsia="zh-CN"/>
              </w:rPr>
              <w:t>n</w:t>
            </w:r>
            <w:r w:rsidRPr="00F9519C">
              <w:rPr>
                <w:rFonts w:eastAsia="DengXian"/>
                <w:color w:val="000000"/>
                <w:lang w:eastAsia="zh-CN"/>
              </w:rPr>
              <w:t>77</w:t>
            </w:r>
          </w:p>
        </w:tc>
        <w:tc>
          <w:tcPr>
            <w:tcW w:w="1807" w:type="dxa"/>
            <w:tcBorders>
              <w:top w:val="single" w:sz="4" w:space="0" w:color="auto"/>
              <w:left w:val="single" w:sz="4" w:space="0" w:color="auto"/>
              <w:bottom w:val="single" w:sz="4" w:space="0" w:color="auto"/>
              <w:right w:val="single" w:sz="4" w:space="0" w:color="auto"/>
            </w:tcBorders>
            <w:vAlign w:val="center"/>
          </w:tcPr>
          <w:p w14:paraId="5FBC3E2F" w14:textId="77777777" w:rsidR="00142BAC" w:rsidRPr="00F9519C" w:rsidRDefault="00142BAC" w:rsidP="00142BAC">
            <w:pPr>
              <w:pStyle w:val="TAC"/>
              <w:rPr>
                <w:rFonts w:eastAsia="DengXian" w:cs="Arial"/>
                <w:szCs w:val="22"/>
                <w:lang w:eastAsia="zh-CN"/>
              </w:rPr>
            </w:pPr>
            <w:r w:rsidRPr="00F9519C">
              <w:rPr>
                <w:rFonts w:eastAsia="DengXian"/>
                <w:color w:val="000000"/>
                <w:lang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53AA6B10" w14:textId="77777777" w:rsidR="00142BAC" w:rsidRPr="00F9519C" w:rsidRDefault="00142BAC" w:rsidP="00142BAC">
            <w:pPr>
              <w:pStyle w:val="TAC"/>
              <w:rPr>
                <w:rFonts w:eastAsia="DengXian" w:cs="Arial"/>
                <w:szCs w:val="22"/>
                <w:lang w:eastAsia="zh-CN"/>
              </w:rPr>
            </w:pPr>
            <w:r w:rsidRPr="00F9519C">
              <w:rPr>
                <w:rFonts w:eastAsia="DengXian" w:cs="Arial" w:hint="eastAsia"/>
                <w:szCs w:val="22"/>
                <w:lang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4BDA246C" w14:textId="77777777" w:rsidR="00142BAC" w:rsidRPr="00F9519C" w:rsidRDefault="00142BAC" w:rsidP="00142BAC">
            <w:pPr>
              <w:pStyle w:val="TAC"/>
              <w:rPr>
                <w:rFonts w:eastAsia="DengXian" w:cs="Arial"/>
                <w:szCs w:val="22"/>
                <w:lang w:eastAsia="ja-JP"/>
              </w:rPr>
            </w:pPr>
            <w:r w:rsidRPr="00F9519C">
              <w:rPr>
                <w:rFonts w:eastAsia="DengXian" w:hint="eastAsia"/>
                <w:color w:val="000000"/>
                <w:lang w:eastAsia="zh-CN"/>
              </w:rPr>
              <w:t>0</w:t>
            </w:r>
            <w:r w:rsidRPr="00F9519C">
              <w:rPr>
                <w:rFonts w:eastAsia="DengXian"/>
                <w:color w:val="000000"/>
                <w:lang w:eastAsia="zh-CN"/>
              </w:rPr>
              <w:t>.5</w:t>
            </w:r>
          </w:p>
        </w:tc>
      </w:tr>
      <w:tr w:rsidR="00142BAC" w:rsidRPr="00F9519C" w14:paraId="53088272" w14:textId="77777777" w:rsidTr="00FD02C8">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397EC294" w14:textId="77777777" w:rsidR="00142BAC" w:rsidRPr="00F9519C" w:rsidRDefault="00142BAC" w:rsidP="00142BAC">
            <w:pPr>
              <w:pStyle w:val="TAC"/>
              <w:keepNext w:val="0"/>
              <w:keepLines w:val="0"/>
              <w:rPr>
                <w:rFonts w:eastAsia="DengXian" w:cs="Arial"/>
                <w:szCs w:val="22"/>
                <w:lang w:eastAsia="zh-CN"/>
              </w:rPr>
            </w:pPr>
            <w:r w:rsidRPr="00F9519C">
              <w:rPr>
                <w:rFonts w:eastAsia="DengXian"/>
                <w:color w:val="000000"/>
              </w:rPr>
              <w:t>CA_</w:t>
            </w:r>
            <w:r w:rsidRPr="00F9519C">
              <w:rPr>
                <w:rFonts w:eastAsia="DengXian" w:hint="eastAsia"/>
                <w:color w:val="000000"/>
                <w:lang w:eastAsia="zh-CN"/>
              </w:rPr>
              <w:t>n</w:t>
            </w:r>
            <w:r w:rsidRPr="00F9519C">
              <w:rPr>
                <w:rFonts w:eastAsia="Yu Mincho"/>
                <w:color w:val="000000"/>
              </w:rPr>
              <w:t>18</w:t>
            </w:r>
            <w:r w:rsidRPr="00F9519C">
              <w:rPr>
                <w:rFonts w:eastAsia="DengXian"/>
                <w:color w:val="000000"/>
              </w:rPr>
              <w:t>-</w:t>
            </w:r>
            <w:r w:rsidRPr="00F9519C">
              <w:rPr>
                <w:rFonts w:eastAsia="DengXian" w:hint="eastAsia"/>
                <w:color w:val="000000"/>
                <w:lang w:eastAsia="zh-CN"/>
              </w:rPr>
              <w:t>n</w:t>
            </w:r>
            <w:r w:rsidRPr="00F9519C">
              <w:rPr>
                <w:rFonts w:eastAsia="DengXian"/>
                <w:color w:val="000000"/>
                <w:lang w:eastAsia="zh-CN"/>
              </w:rPr>
              <w:t>41-</w:t>
            </w:r>
            <w:r w:rsidRPr="00F9519C">
              <w:rPr>
                <w:rFonts w:eastAsia="DengXian" w:hint="eastAsia"/>
                <w:color w:val="000000"/>
                <w:lang w:eastAsia="zh-CN"/>
              </w:rPr>
              <w:t>n</w:t>
            </w:r>
            <w:r w:rsidRPr="00F9519C">
              <w:rPr>
                <w:rFonts w:eastAsia="DengXian"/>
                <w:color w:val="000000"/>
                <w:lang w:eastAsia="zh-CN"/>
              </w:rPr>
              <w:t>77</w:t>
            </w:r>
          </w:p>
        </w:tc>
        <w:tc>
          <w:tcPr>
            <w:tcW w:w="1807" w:type="dxa"/>
            <w:tcBorders>
              <w:top w:val="single" w:sz="4" w:space="0" w:color="auto"/>
              <w:left w:val="single" w:sz="4" w:space="0" w:color="auto"/>
              <w:bottom w:val="single" w:sz="4" w:space="0" w:color="auto"/>
              <w:right w:val="single" w:sz="4" w:space="0" w:color="auto"/>
            </w:tcBorders>
            <w:vAlign w:val="center"/>
          </w:tcPr>
          <w:p w14:paraId="4EFB6C79" w14:textId="77777777" w:rsidR="00142BAC" w:rsidRPr="00F9519C" w:rsidRDefault="00142BAC" w:rsidP="00142BAC">
            <w:pPr>
              <w:pStyle w:val="TAC"/>
              <w:rPr>
                <w:rFonts w:eastAsia="DengXian" w:cs="Arial"/>
                <w:szCs w:val="22"/>
                <w:lang w:eastAsia="zh-CN"/>
              </w:rPr>
            </w:pPr>
            <w:r w:rsidRPr="00F9519C">
              <w:rPr>
                <w:rFonts w:eastAsia="DengXian"/>
                <w:color w:val="000000"/>
                <w:lang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1E7D4D74" w14:textId="77777777" w:rsidR="00142BAC" w:rsidRPr="00F9519C" w:rsidRDefault="00142BAC" w:rsidP="00142BAC">
            <w:pPr>
              <w:pStyle w:val="TAC"/>
              <w:rPr>
                <w:rFonts w:eastAsia="DengXian" w:cs="Arial"/>
                <w:szCs w:val="22"/>
                <w:lang w:eastAsia="zh-CN"/>
              </w:rPr>
            </w:pPr>
            <w:r w:rsidRPr="00F9519C">
              <w:rPr>
                <w:rFonts w:eastAsia="DengXian" w:cs="Arial" w:hint="eastAsia"/>
                <w:szCs w:val="22"/>
                <w:lang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48111968" w14:textId="77777777" w:rsidR="00142BAC" w:rsidRPr="00F9519C" w:rsidRDefault="00142BAC" w:rsidP="00142BAC">
            <w:pPr>
              <w:pStyle w:val="TAC"/>
              <w:rPr>
                <w:rFonts w:eastAsia="DengXian" w:cs="Arial"/>
                <w:szCs w:val="22"/>
                <w:lang w:eastAsia="ja-JP"/>
              </w:rPr>
            </w:pPr>
            <w:r w:rsidRPr="00F9519C">
              <w:rPr>
                <w:rFonts w:eastAsia="DengXian" w:hint="eastAsia"/>
                <w:color w:val="000000"/>
                <w:lang w:eastAsia="zh-CN"/>
              </w:rPr>
              <w:t>0</w:t>
            </w:r>
            <w:r w:rsidRPr="00F9519C">
              <w:rPr>
                <w:rFonts w:eastAsia="DengXian"/>
                <w:color w:val="000000"/>
                <w:lang w:eastAsia="zh-CN"/>
              </w:rPr>
              <w:t>.5</w:t>
            </w:r>
          </w:p>
        </w:tc>
      </w:tr>
      <w:tr w:rsidR="00142BAC" w:rsidRPr="00F9519C" w14:paraId="4D1FEBEB" w14:textId="77777777" w:rsidTr="00FD02C8">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08813D30" w14:textId="77777777" w:rsidR="00142BAC" w:rsidRPr="00F9519C" w:rsidRDefault="00142BAC" w:rsidP="00142BAC">
            <w:pPr>
              <w:pStyle w:val="TAC"/>
              <w:keepNext w:val="0"/>
              <w:keepLines w:val="0"/>
              <w:rPr>
                <w:rFonts w:eastAsia="DengXian"/>
                <w:color w:val="000000"/>
              </w:rPr>
            </w:pPr>
            <w:r w:rsidRPr="00F9519C">
              <w:rPr>
                <w:rFonts w:eastAsia="SimSun" w:cs="Arial"/>
                <w:szCs w:val="22"/>
                <w:lang w:eastAsia="zh-CN"/>
              </w:rPr>
              <w:t>CA_n20-n28-n75</w:t>
            </w:r>
          </w:p>
        </w:tc>
        <w:tc>
          <w:tcPr>
            <w:tcW w:w="1807" w:type="dxa"/>
            <w:tcBorders>
              <w:top w:val="single" w:sz="4" w:space="0" w:color="auto"/>
              <w:left w:val="single" w:sz="4" w:space="0" w:color="auto"/>
              <w:bottom w:val="single" w:sz="4" w:space="0" w:color="auto"/>
              <w:right w:val="single" w:sz="4" w:space="0" w:color="auto"/>
            </w:tcBorders>
            <w:vAlign w:val="center"/>
          </w:tcPr>
          <w:p w14:paraId="611511E2" w14:textId="77777777" w:rsidR="00142BAC" w:rsidRPr="00F9519C" w:rsidRDefault="00142BAC" w:rsidP="00142BAC">
            <w:pPr>
              <w:pStyle w:val="TAC"/>
              <w:rPr>
                <w:rFonts w:eastAsia="DengXian"/>
                <w:color w:val="000000"/>
                <w:lang w:eastAsia="zh-CN"/>
              </w:rPr>
            </w:pPr>
            <w:r w:rsidRPr="00F9519C">
              <w:rPr>
                <w:rFonts w:eastAsia="SimSun" w:cs="Arial"/>
                <w:szCs w:val="22"/>
                <w:lang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005BF4D4" w14:textId="77777777" w:rsidR="00142BAC" w:rsidRPr="00F9519C" w:rsidRDefault="00142BAC" w:rsidP="00142BAC">
            <w:pPr>
              <w:pStyle w:val="TAC"/>
              <w:rPr>
                <w:rFonts w:eastAsia="DengXian" w:cs="Arial"/>
                <w:szCs w:val="22"/>
                <w:lang w:eastAsia="zh-CN"/>
              </w:rPr>
            </w:pPr>
            <w:r w:rsidRPr="00F9519C">
              <w:rPr>
                <w:rFonts w:eastAsia="DengXian" w:cs="Arial"/>
                <w:szCs w:val="22"/>
                <w:lang w:eastAsia="zh-CN"/>
              </w:rPr>
              <w:t>0.2</w:t>
            </w:r>
          </w:p>
        </w:tc>
        <w:tc>
          <w:tcPr>
            <w:tcW w:w="1949" w:type="dxa"/>
            <w:tcBorders>
              <w:top w:val="single" w:sz="4" w:space="0" w:color="auto"/>
              <w:left w:val="single" w:sz="4" w:space="0" w:color="auto"/>
              <w:bottom w:val="single" w:sz="4" w:space="0" w:color="auto"/>
              <w:right w:val="single" w:sz="4" w:space="0" w:color="auto"/>
            </w:tcBorders>
            <w:vAlign w:val="center"/>
          </w:tcPr>
          <w:p w14:paraId="62CC27CE" w14:textId="77777777" w:rsidR="00142BAC" w:rsidRPr="00F9519C" w:rsidRDefault="00142BAC" w:rsidP="00142BAC">
            <w:pPr>
              <w:pStyle w:val="TAC"/>
              <w:rPr>
                <w:rFonts w:eastAsia="DengXian"/>
                <w:color w:val="000000"/>
                <w:lang w:eastAsia="zh-CN"/>
              </w:rPr>
            </w:pPr>
            <w:r w:rsidRPr="00F9519C">
              <w:rPr>
                <w:rFonts w:eastAsia="DengXian" w:cs="Arial" w:hint="eastAsia"/>
                <w:szCs w:val="22"/>
                <w:lang w:eastAsia="zh-CN"/>
              </w:rPr>
              <w:t>-</w:t>
            </w:r>
          </w:p>
        </w:tc>
      </w:tr>
      <w:tr w:rsidR="00142BAC" w:rsidRPr="00F9519C" w14:paraId="703D0EB8" w14:textId="77777777" w:rsidTr="00FD02C8">
        <w:trPr>
          <w:jc w:val="center"/>
        </w:trPr>
        <w:tc>
          <w:tcPr>
            <w:tcW w:w="1735" w:type="dxa"/>
            <w:tcBorders>
              <w:top w:val="single" w:sz="4" w:space="0" w:color="auto"/>
              <w:bottom w:val="single" w:sz="4" w:space="0" w:color="auto"/>
            </w:tcBorders>
            <w:shd w:val="clear" w:color="auto" w:fill="auto"/>
          </w:tcPr>
          <w:p w14:paraId="5CAA75AE" w14:textId="77777777" w:rsidR="00142BAC" w:rsidRPr="00F9519C" w:rsidRDefault="00142BAC" w:rsidP="00142BAC">
            <w:pPr>
              <w:pStyle w:val="TAC"/>
              <w:keepNext w:val="0"/>
              <w:keepLines w:val="0"/>
              <w:rPr>
                <w:rFonts w:eastAsia="DengXian"/>
              </w:rPr>
            </w:pPr>
            <w:r w:rsidRPr="00F9519C">
              <w:rPr>
                <w:rFonts w:eastAsia="DengXian"/>
                <w:lang w:eastAsia="ja-JP"/>
              </w:rPr>
              <w:t>CA_</w:t>
            </w:r>
            <w:r w:rsidRPr="00F9519C">
              <w:rPr>
                <w:rFonts w:eastAsia="DengXian"/>
                <w:lang w:eastAsia="zh-CN"/>
              </w:rPr>
              <w:t>n20</w:t>
            </w:r>
            <w:r w:rsidRPr="00F9519C">
              <w:rPr>
                <w:rFonts w:eastAsia="DengXian"/>
                <w:lang w:eastAsia="ja-JP"/>
              </w:rPr>
              <w:t>-</w:t>
            </w:r>
            <w:r w:rsidRPr="00F9519C">
              <w:rPr>
                <w:rFonts w:eastAsia="DengXian"/>
                <w:lang w:eastAsia="zh-CN"/>
              </w:rPr>
              <w:t>n28</w:t>
            </w:r>
            <w:r w:rsidRPr="00F9519C">
              <w:rPr>
                <w:rFonts w:eastAsia="DengXian"/>
                <w:lang w:eastAsia="ja-JP"/>
              </w:rPr>
              <w:t>-</w:t>
            </w:r>
            <w:r w:rsidRPr="00F9519C">
              <w:rPr>
                <w:rFonts w:eastAsia="DengXian"/>
                <w:lang w:eastAsia="zh-CN"/>
              </w:rPr>
              <w:t>n78</w:t>
            </w:r>
          </w:p>
        </w:tc>
        <w:tc>
          <w:tcPr>
            <w:tcW w:w="1807" w:type="dxa"/>
            <w:vAlign w:val="center"/>
          </w:tcPr>
          <w:p w14:paraId="12716FDA" w14:textId="77777777" w:rsidR="00142BAC" w:rsidRPr="00F9519C" w:rsidRDefault="00142BAC" w:rsidP="00142BAC">
            <w:pPr>
              <w:pStyle w:val="TAC"/>
              <w:rPr>
                <w:rFonts w:eastAsia="DengXian"/>
                <w:lang w:eastAsia="zh-CN"/>
              </w:rPr>
            </w:pPr>
            <w:r w:rsidRPr="00F9519C">
              <w:rPr>
                <w:rFonts w:eastAsia="DengXian"/>
                <w:lang w:eastAsia="zh-CN"/>
              </w:rPr>
              <w:t>-</w:t>
            </w:r>
          </w:p>
        </w:tc>
        <w:tc>
          <w:tcPr>
            <w:tcW w:w="1948" w:type="dxa"/>
            <w:vAlign w:val="center"/>
          </w:tcPr>
          <w:p w14:paraId="24DCB74B" w14:textId="77777777" w:rsidR="00142BAC" w:rsidRPr="00F9519C" w:rsidRDefault="00142BAC" w:rsidP="00142BAC">
            <w:pPr>
              <w:pStyle w:val="TAC"/>
              <w:rPr>
                <w:rFonts w:eastAsia="DengXian"/>
                <w:lang w:eastAsia="zh-CN"/>
              </w:rPr>
            </w:pPr>
            <w:r w:rsidRPr="00F9519C">
              <w:rPr>
                <w:rFonts w:eastAsia="DengXian" w:hint="eastAsia"/>
                <w:lang w:eastAsia="zh-CN"/>
              </w:rPr>
              <w:t>0</w:t>
            </w:r>
            <w:r w:rsidRPr="00F9519C">
              <w:rPr>
                <w:rFonts w:eastAsia="DengXian"/>
                <w:lang w:eastAsia="zh-CN"/>
              </w:rPr>
              <w:t>.2</w:t>
            </w:r>
          </w:p>
        </w:tc>
        <w:tc>
          <w:tcPr>
            <w:tcW w:w="1949" w:type="dxa"/>
            <w:vAlign w:val="center"/>
          </w:tcPr>
          <w:p w14:paraId="42707B75" w14:textId="77777777" w:rsidR="00142BAC" w:rsidRPr="00F9519C" w:rsidRDefault="00142BAC" w:rsidP="00142BAC">
            <w:pPr>
              <w:pStyle w:val="TAC"/>
              <w:rPr>
                <w:rFonts w:eastAsia="DengXian"/>
                <w:lang w:eastAsia="ja-JP"/>
              </w:rPr>
            </w:pPr>
            <w:r w:rsidRPr="00F9519C">
              <w:rPr>
                <w:rFonts w:eastAsia="DengXian"/>
                <w:lang w:eastAsia="zh-CN"/>
              </w:rPr>
              <w:t>0.5</w:t>
            </w:r>
          </w:p>
        </w:tc>
      </w:tr>
      <w:tr w:rsidR="00142BAC" w:rsidRPr="00F9519C" w14:paraId="4C0937D7" w14:textId="77777777" w:rsidTr="00FD02C8">
        <w:trPr>
          <w:jc w:val="center"/>
        </w:trPr>
        <w:tc>
          <w:tcPr>
            <w:tcW w:w="1735" w:type="dxa"/>
            <w:tcBorders>
              <w:top w:val="single" w:sz="4" w:space="0" w:color="auto"/>
              <w:bottom w:val="single" w:sz="4" w:space="0" w:color="auto"/>
            </w:tcBorders>
            <w:shd w:val="clear" w:color="auto" w:fill="auto"/>
            <w:vAlign w:val="center"/>
          </w:tcPr>
          <w:p w14:paraId="716A932A" w14:textId="77777777" w:rsidR="00142BAC" w:rsidRPr="00F9519C" w:rsidRDefault="00142BAC" w:rsidP="00142BAC">
            <w:pPr>
              <w:pStyle w:val="TAC"/>
              <w:keepNext w:val="0"/>
              <w:keepLines w:val="0"/>
              <w:rPr>
                <w:color w:val="000000"/>
                <w:lang w:eastAsia="zh-CN"/>
              </w:rPr>
            </w:pPr>
            <w:r>
              <w:rPr>
                <w:rFonts w:cs="Arial"/>
                <w:color w:val="000000"/>
                <w:szCs w:val="18"/>
              </w:rPr>
              <w:t>CA_n20-n41-n71</w:t>
            </w:r>
          </w:p>
        </w:tc>
        <w:tc>
          <w:tcPr>
            <w:tcW w:w="1807" w:type="dxa"/>
          </w:tcPr>
          <w:p w14:paraId="209CA8DF" w14:textId="77777777" w:rsidR="00142BAC" w:rsidRPr="00F9519C" w:rsidRDefault="00142BAC" w:rsidP="00142BAC">
            <w:pPr>
              <w:pStyle w:val="TAC"/>
              <w:rPr>
                <w:rFonts w:eastAsia="Malgun Gothic"/>
                <w:lang w:eastAsia="ko-KR"/>
              </w:rPr>
            </w:pPr>
            <w:r>
              <w:rPr>
                <w:rFonts w:cs="Arial"/>
                <w:szCs w:val="18"/>
              </w:rPr>
              <w:t>-</w:t>
            </w:r>
          </w:p>
        </w:tc>
        <w:tc>
          <w:tcPr>
            <w:tcW w:w="1948" w:type="dxa"/>
          </w:tcPr>
          <w:p w14:paraId="35073B2B" w14:textId="77777777" w:rsidR="00142BAC" w:rsidRPr="00F9519C" w:rsidRDefault="00142BAC" w:rsidP="00142BAC">
            <w:pPr>
              <w:pStyle w:val="TAC"/>
              <w:rPr>
                <w:lang w:eastAsia="zh-CN"/>
              </w:rPr>
            </w:pPr>
            <w:r>
              <w:rPr>
                <w:rFonts w:cs="Arial"/>
                <w:szCs w:val="18"/>
              </w:rPr>
              <w:t>-</w:t>
            </w:r>
          </w:p>
        </w:tc>
        <w:tc>
          <w:tcPr>
            <w:tcW w:w="1949" w:type="dxa"/>
          </w:tcPr>
          <w:p w14:paraId="7175B763" w14:textId="77777777" w:rsidR="00142BAC" w:rsidRPr="00F9519C" w:rsidRDefault="00142BAC" w:rsidP="00142BAC">
            <w:pPr>
              <w:pStyle w:val="TAC"/>
              <w:rPr>
                <w:rFonts w:eastAsia="Malgun Gothic"/>
                <w:lang w:eastAsia="ko-KR"/>
              </w:rPr>
            </w:pPr>
            <w:r>
              <w:rPr>
                <w:rFonts w:cs="Arial"/>
                <w:szCs w:val="18"/>
              </w:rPr>
              <w:t>0.2</w:t>
            </w:r>
          </w:p>
        </w:tc>
      </w:tr>
      <w:tr w:rsidR="00142BAC" w:rsidRPr="00F9519C" w14:paraId="1F6E2ECF" w14:textId="77777777" w:rsidTr="00FD02C8">
        <w:trPr>
          <w:jc w:val="center"/>
        </w:trPr>
        <w:tc>
          <w:tcPr>
            <w:tcW w:w="1735" w:type="dxa"/>
            <w:tcBorders>
              <w:top w:val="single" w:sz="4" w:space="0" w:color="auto"/>
              <w:bottom w:val="single" w:sz="4" w:space="0" w:color="auto"/>
            </w:tcBorders>
            <w:shd w:val="clear" w:color="auto" w:fill="auto"/>
            <w:vAlign w:val="center"/>
          </w:tcPr>
          <w:p w14:paraId="18B01C15" w14:textId="77777777" w:rsidR="00142BAC" w:rsidRPr="00F9519C" w:rsidRDefault="00142BAC" w:rsidP="00142BAC">
            <w:pPr>
              <w:pStyle w:val="TAC"/>
              <w:keepNext w:val="0"/>
              <w:keepLines w:val="0"/>
              <w:rPr>
                <w:color w:val="000000"/>
                <w:lang w:eastAsia="zh-CN"/>
              </w:rPr>
            </w:pPr>
            <w:r>
              <w:rPr>
                <w:rFonts w:cs="Arial"/>
                <w:color w:val="000000"/>
                <w:szCs w:val="18"/>
              </w:rPr>
              <w:t>CA_n20-n41-n77</w:t>
            </w:r>
          </w:p>
        </w:tc>
        <w:tc>
          <w:tcPr>
            <w:tcW w:w="1807" w:type="dxa"/>
            <w:vAlign w:val="center"/>
          </w:tcPr>
          <w:p w14:paraId="37321777" w14:textId="77777777" w:rsidR="00142BAC" w:rsidRPr="00F9519C" w:rsidRDefault="00142BAC" w:rsidP="00142BAC">
            <w:pPr>
              <w:pStyle w:val="TAC"/>
              <w:rPr>
                <w:rFonts w:eastAsia="Malgun Gothic"/>
                <w:lang w:eastAsia="ko-KR"/>
              </w:rPr>
            </w:pPr>
            <w:r>
              <w:rPr>
                <w:rFonts w:cs="Arial"/>
                <w:szCs w:val="18"/>
                <w:lang w:eastAsia="zh-CN"/>
              </w:rPr>
              <w:t>0.2</w:t>
            </w:r>
          </w:p>
        </w:tc>
        <w:tc>
          <w:tcPr>
            <w:tcW w:w="1948" w:type="dxa"/>
            <w:vAlign w:val="center"/>
          </w:tcPr>
          <w:p w14:paraId="17BAEECC" w14:textId="77777777" w:rsidR="00142BAC" w:rsidRPr="00F9519C" w:rsidRDefault="00142BAC" w:rsidP="00142BAC">
            <w:pPr>
              <w:pStyle w:val="TAC"/>
              <w:rPr>
                <w:lang w:eastAsia="zh-CN"/>
              </w:rPr>
            </w:pPr>
            <w:r>
              <w:rPr>
                <w:rFonts w:cs="Arial"/>
                <w:szCs w:val="18"/>
                <w:lang w:val="en-US" w:eastAsia="zh-CN"/>
              </w:rPr>
              <w:t>-</w:t>
            </w:r>
          </w:p>
        </w:tc>
        <w:tc>
          <w:tcPr>
            <w:tcW w:w="1949" w:type="dxa"/>
            <w:vAlign w:val="center"/>
          </w:tcPr>
          <w:p w14:paraId="7967D548" w14:textId="77777777" w:rsidR="00142BAC" w:rsidRPr="00F9519C" w:rsidRDefault="00142BAC" w:rsidP="00142BAC">
            <w:pPr>
              <w:pStyle w:val="TAC"/>
              <w:rPr>
                <w:rFonts w:eastAsia="Malgun Gothic"/>
                <w:lang w:eastAsia="ko-KR"/>
              </w:rPr>
            </w:pPr>
            <w:r>
              <w:rPr>
                <w:rFonts w:cs="Arial"/>
                <w:szCs w:val="18"/>
                <w:lang w:eastAsia="zh-CN"/>
              </w:rPr>
              <w:t>0.5</w:t>
            </w:r>
          </w:p>
        </w:tc>
      </w:tr>
      <w:tr w:rsidR="00142BAC" w:rsidRPr="00F9519C" w14:paraId="3BBA863E" w14:textId="77777777" w:rsidTr="00FD02C8">
        <w:trPr>
          <w:jc w:val="center"/>
        </w:trPr>
        <w:tc>
          <w:tcPr>
            <w:tcW w:w="1735" w:type="dxa"/>
            <w:tcBorders>
              <w:top w:val="single" w:sz="4" w:space="0" w:color="auto"/>
              <w:bottom w:val="single" w:sz="4" w:space="0" w:color="auto"/>
            </w:tcBorders>
            <w:shd w:val="clear" w:color="auto" w:fill="auto"/>
            <w:vAlign w:val="center"/>
          </w:tcPr>
          <w:p w14:paraId="61067438" w14:textId="77777777" w:rsidR="00142BAC" w:rsidRPr="00F9519C" w:rsidRDefault="00142BAC" w:rsidP="00142BAC">
            <w:pPr>
              <w:pStyle w:val="TAC"/>
              <w:keepNext w:val="0"/>
              <w:keepLines w:val="0"/>
              <w:rPr>
                <w:color w:val="000000"/>
                <w:lang w:eastAsia="zh-CN"/>
              </w:rPr>
            </w:pPr>
            <w:r>
              <w:rPr>
                <w:rFonts w:cs="Arial"/>
                <w:color w:val="000000"/>
                <w:szCs w:val="18"/>
              </w:rPr>
              <w:t>CA_n20-n41-n78</w:t>
            </w:r>
          </w:p>
        </w:tc>
        <w:tc>
          <w:tcPr>
            <w:tcW w:w="1807" w:type="dxa"/>
          </w:tcPr>
          <w:p w14:paraId="4FA56AF3" w14:textId="77777777" w:rsidR="00142BAC" w:rsidRPr="00F9519C" w:rsidRDefault="00142BAC" w:rsidP="00142BAC">
            <w:pPr>
              <w:pStyle w:val="TAC"/>
              <w:rPr>
                <w:rFonts w:eastAsia="Malgun Gothic"/>
                <w:lang w:eastAsia="ko-KR"/>
              </w:rPr>
            </w:pPr>
            <w:r>
              <w:rPr>
                <w:rFonts w:cs="Arial"/>
                <w:szCs w:val="18"/>
              </w:rPr>
              <w:t>-</w:t>
            </w:r>
          </w:p>
        </w:tc>
        <w:tc>
          <w:tcPr>
            <w:tcW w:w="1948" w:type="dxa"/>
          </w:tcPr>
          <w:p w14:paraId="1804C79E" w14:textId="77777777" w:rsidR="00142BAC" w:rsidRPr="00F9519C" w:rsidRDefault="00142BAC" w:rsidP="00142BAC">
            <w:pPr>
              <w:pStyle w:val="TAC"/>
              <w:rPr>
                <w:lang w:eastAsia="zh-CN"/>
              </w:rPr>
            </w:pPr>
            <w:r>
              <w:rPr>
                <w:rFonts w:cs="Arial"/>
                <w:szCs w:val="18"/>
              </w:rPr>
              <w:t>-</w:t>
            </w:r>
          </w:p>
        </w:tc>
        <w:tc>
          <w:tcPr>
            <w:tcW w:w="1949" w:type="dxa"/>
          </w:tcPr>
          <w:p w14:paraId="0A6ABBFD" w14:textId="77777777" w:rsidR="00142BAC" w:rsidRPr="00F9519C" w:rsidRDefault="00142BAC" w:rsidP="00142BAC">
            <w:pPr>
              <w:pStyle w:val="TAC"/>
              <w:rPr>
                <w:rFonts w:eastAsia="Malgun Gothic"/>
                <w:lang w:eastAsia="ko-KR"/>
              </w:rPr>
            </w:pPr>
            <w:r>
              <w:rPr>
                <w:rFonts w:cs="Arial"/>
                <w:szCs w:val="18"/>
              </w:rPr>
              <w:t>0.5</w:t>
            </w:r>
          </w:p>
        </w:tc>
      </w:tr>
      <w:tr w:rsidR="00142BAC" w:rsidRPr="00F9519C" w14:paraId="73F79C37" w14:textId="77777777" w:rsidTr="00FD02C8">
        <w:trPr>
          <w:jc w:val="center"/>
        </w:trPr>
        <w:tc>
          <w:tcPr>
            <w:tcW w:w="1735" w:type="dxa"/>
            <w:tcBorders>
              <w:top w:val="single" w:sz="4" w:space="0" w:color="auto"/>
              <w:bottom w:val="single" w:sz="4" w:space="0" w:color="auto"/>
            </w:tcBorders>
            <w:shd w:val="clear" w:color="auto" w:fill="auto"/>
          </w:tcPr>
          <w:p w14:paraId="7DBCCE3D" w14:textId="77777777" w:rsidR="00142BAC" w:rsidRPr="00F9519C" w:rsidRDefault="00142BAC" w:rsidP="00142BAC">
            <w:pPr>
              <w:pStyle w:val="TAC"/>
              <w:keepNext w:val="0"/>
              <w:keepLines w:val="0"/>
              <w:rPr>
                <w:rFonts w:eastAsia="DengXian"/>
                <w:lang w:eastAsia="ja-JP"/>
              </w:rPr>
            </w:pPr>
            <w:r w:rsidRPr="00F9519C">
              <w:rPr>
                <w:color w:val="000000"/>
                <w:lang w:eastAsia="zh-CN"/>
              </w:rPr>
              <w:t>CA_n20-n67-n78</w:t>
            </w:r>
          </w:p>
        </w:tc>
        <w:tc>
          <w:tcPr>
            <w:tcW w:w="1807" w:type="dxa"/>
            <w:vAlign w:val="center"/>
          </w:tcPr>
          <w:p w14:paraId="4F40F292" w14:textId="77777777" w:rsidR="00142BAC" w:rsidRPr="00F9519C" w:rsidRDefault="00142BAC" w:rsidP="00142BAC">
            <w:pPr>
              <w:pStyle w:val="TAC"/>
              <w:rPr>
                <w:rFonts w:eastAsia="DengXian"/>
                <w:lang w:eastAsia="zh-CN"/>
              </w:rPr>
            </w:pPr>
            <w:r w:rsidRPr="00F9519C">
              <w:rPr>
                <w:rFonts w:eastAsia="Malgun Gothic"/>
                <w:lang w:eastAsia="ko-KR"/>
              </w:rPr>
              <w:t>0.2</w:t>
            </w:r>
          </w:p>
        </w:tc>
        <w:tc>
          <w:tcPr>
            <w:tcW w:w="1948" w:type="dxa"/>
            <w:vAlign w:val="center"/>
          </w:tcPr>
          <w:p w14:paraId="09A6A0FC" w14:textId="77777777" w:rsidR="00142BAC" w:rsidRPr="00F9519C" w:rsidRDefault="00142BAC" w:rsidP="00142BAC">
            <w:pPr>
              <w:pStyle w:val="TAC"/>
              <w:rPr>
                <w:rFonts w:eastAsia="DengXian"/>
                <w:lang w:eastAsia="zh-CN"/>
              </w:rPr>
            </w:pPr>
            <w:r w:rsidRPr="00F9519C">
              <w:rPr>
                <w:rFonts w:hint="eastAsia"/>
                <w:lang w:eastAsia="zh-CN"/>
              </w:rPr>
              <w:t>0.</w:t>
            </w:r>
            <w:r w:rsidRPr="00F9519C">
              <w:rPr>
                <w:lang w:eastAsia="zh-CN"/>
              </w:rPr>
              <w:t>2</w:t>
            </w:r>
          </w:p>
        </w:tc>
        <w:tc>
          <w:tcPr>
            <w:tcW w:w="1949" w:type="dxa"/>
            <w:vAlign w:val="center"/>
          </w:tcPr>
          <w:p w14:paraId="587AA422" w14:textId="77777777" w:rsidR="00142BAC" w:rsidRPr="00F9519C" w:rsidRDefault="00142BAC" w:rsidP="00142BAC">
            <w:pPr>
              <w:pStyle w:val="TAC"/>
              <w:rPr>
                <w:rFonts w:eastAsia="DengXian"/>
                <w:lang w:eastAsia="zh-CN"/>
              </w:rPr>
            </w:pPr>
            <w:r w:rsidRPr="00F9519C">
              <w:rPr>
                <w:rFonts w:eastAsia="Malgun Gothic"/>
                <w:lang w:eastAsia="ko-KR"/>
              </w:rPr>
              <w:t>0.5</w:t>
            </w:r>
          </w:p>
        </w:tc>
      </w:tr>
      <w:tr w:rsidR="00142BAC" w:rsidRPr="00F9519C" w14:paraId="3A146CC1" w14:textId="77777777" w:rsidTr="00FD02C8">
        <w:trPr>
          <w:jc w:val="center"/>
        </w:trPr>
        <w:tc>
          <w:tcPr>
            <w:tcW w:w="1735" w:type="dxa"/>
            <w:tcBorders>
              <w:top w:val="single" w:sz="4" w:space="0" w:color="auto"/>
              <w:bottom w:val="single" w:sz="4" w:space="0" w:color="auto"/>
            </w:tcBorders>
            <w:shd w:val="clear" w:color="auto" w:fill="auto"/>
            <w:vAlign w:val="center"/>
          </w:tcPr>
          <w:p w14:paraId="7D30F173" w14:textId="77777777" w:rsidR="00142BAC" w:rsidRPr="00F9519C" w:rsidRDefault="00142BAC" w:rsidP="00142BAC">
            <w:pPr>
              <w:pStyle w:val="TAC"/>
              <w:keepNext w:val="0"/>
              <w:keepLines w:val="0"/>
              <w:rPr>
                <w:color w:val="000000"/>
                <w:lang w:eastAsia="zh-CN"/>
              </w:rPr>
            </w:pPr>
            <w:r>
              <w:rPr>
                <w:rFonts w:cs="Arial"/>
                <w:color w:val="000000"/>
                <w:szCs w:val="18"/>
              </w:rPr>
              <w:t>CA_n20-n71-n78</w:t>
            </w:r>
          </w:p>
        </w:tc>
        <w:tc>
          <w:tcPr>
            <w:tcW w:w="1807" w:type="dxa"/>
            <w:vAlign w:val="center"/>
          </w:tcPr>
          <w:p w14:paraId="59ABB233" w14:textId="77777777" w:rsidR="00142BAC" w:rsidRPr="00F9519C" w:rsidRDefault="00142BAC" w:rsidP="00142BAC">
            <w:pPr>
              <w:pStyle w:val="TAC"/>
              <w:rPr>
                <w:rFonts w:eastAsia="Malgun Gothic"/>
                <w:lang w:eastAsia="ko-KR"/>
              </w:rPr>
            </w:pPr>
            <w:r>
              <w:rPr>
                <w:rFonts w:cs="Arial"/>
                <w:color w:val="000000"/>
                <w:szCs w:val="18"/>
              </w:rPr>
              <w:t>0.2 </w:t>
            </w:r>
          </w:p>
        </w:tc>
        <w:tc>
          <w:tcPr>
            <w:tcW w:w="1948" w:type="dxa"/>
            <w:vAlign w:val="center"/>
          </w:tcPr>
          <w:p w14:paraId="2AE03E3F" w14:textId="77777777" w:rsidR="00142BAC" w:rsidRPr="00F9519C" w:rsidRDefault="00142BAC" w:rsidP="00142BAC">
            <w:pPr>
              <w:pStyle w:val="TAC"/>
              <w:rPr>
                <w:lang w:eastAsia="zh-CN"/>
              </w:rPr>
            </w:pPr>
            <w:r>
              <w:rPr>
                <w:rFonts w:cs="Arial"/>
                <w:color w:val="000000"/>
                <w:szCs w:val="18"/>
              </w:rPr>
              <w:t>0.2</w:t>
            </w:r>
          </w:p>
        </w:tc>
        <w:tc>
          <w:tcPr>
            <w:tcW w:w="1949" w:type="dxa"/>
            <w:vAlign w:val="center"/>
          </w:tcPr>
          <w:p w14:paraId="77C0CA0E" w14:textId="77777777" w:rsidR="00142BAC" w:rsidRPr="00F9519C" w:rsidRDefault="00142BAC" w:rsidP="00142BAC">
            <w:pPr>
              <w:pStyle w:val="TAC"/>
              <w:rPr>
                <w:rFonts w:eastAsia="Malgun Gothic"/>
                <w:lang w:eastAsia="ko-KR"/>
              </w:rPr>
            </w:pPr>
            <w:r>
              <w:rPr>
                <w:rFonts w:cs="Arial"/>
                <w:color w:val="000000"/>
                <w:szCs w:val="18"/>
              </w:rPr>
              <w:t>0.5</w:t>
            </w:r>
          </w:p>
        </w:tc>
      </w:tr>
      <w:tr w:rsidR="00142BAC" w:rsidRPr="00F9519C" w14:paraId="6C4D73FA" w14:textId="77777777" w:rsidTr="00FD02C8">
        <w:trPr>
          <w:jc w:val="center"/>
        </w:trPr>
        <w:tc>
          <w:tcPr>
            <w:tcW w:w="1735" w:type="dxa"/>
            <w:tcBorders>
              <w:top w:val="single" w:sz="4" w:space="0" w:color="auto"/>
              <w:bottom w:val="single" w:sz="4" w:space="0" w:color="auto"/>
            </w:tcBorders>
            <w:shd w:val="clear" w:color="auto" w:fill="auto"/>
            <w:vAlign w:val="center"/>
          </w:tcPr>
          <w:p w14:paraId="3C9CF0B8" w14:textId="77777777" w:rsidR="00142BAC" w:rsidRPr="00F9519C" w:rsidRDefault="00142BAC" w:rsidP="00142BAC">
            <w:pPr>
              <w:pStyle w:val="TAC"/>
              <w:keepNext w:val="0"/>
              <w:keepLines w:val="0"/>
              <w:rPr>
                <w:rFonts w:eastAsia="DengXian"/>
              </w:rPr>
            </w:pPr>
            <w:r w:rsidRPr="00F9519C">
              <w:rPr>
                <w:rFonts w:eastAsia="MS Mincho"/>
                <w:lang w:eastAsia="zh-CN"/>
              </w:rPr>
              <w:t>CA</w:t>
            </w:r>
            <w:r w:rsidRPr="00F9519C">
              <w:rPr>
                <w:rFonts w:eastAsia="MS Mincho"/>
              </w:rPr>
              <w:t>_</w:t>
            </w:r>
            <w:r w:rsidRPr="00F9519C">
              <w:rPr>
                <w:rFonts w:eastAsia="MS Mincho"/>
                <w:lang w:eastAsia="zh-CN"/>
              </w:rPr>
              <w:t>n24-n41-n48</w:t>
            </w:r>
          </w:p>
        </w:tc>
        <w:tc>
          <w:tcPr>
            <w:tcW w:w="1807" w:type="dxa"/>
            <w:vAlign w:val="center"/>
          </w:tcPr>
          <w:p w14:paraId="6BCB9D0E" w14:textId="77777777" w:rsidR="00142BAC" w:rsidRPr="00F9519C" w:rsidRDefault="00142BAC" w:rsidP="00142BAC">
            <w:pPr>
              <w:pStyle w:val="TAC"/>
              <w:rPr>
                <w:rFonts w:eastAsia="DengXian"/>
              </w:rPr>
            </w:pPr>
            <w:r w:rsidRPr="00F9519C">
              <w:rPr>
                <w:rFonts w:eastAsia="MS Mincho"/>
                <w:lang w:eastAsia="zh-CN"/>
              </w:rPr>
              <w:t>-</w:t>
            </w:r>
          </w:p>
        </w:tc>
        <w:tc>
          <w:tcPr>
            <w:tcW w:w="1948" w:type="dxa"/>
            <w:vAlign w:val="center"/>
          </w:tcPr>
          <w:p w14:paraId="7D551699" w14:textId="77777777" w:rsidR="00142BAC" w:rsidRPr="00F9519C" w:rsidRDefault="00142BAC" w:rsidP="00142BAC">
            <w:pPr>
              <w:pStyle w:val="TAC"/>
              <w:rPr>
                <w:rFonts w:eastAsia="DengXian"/>
                <w:lang w:eastAsia="zh-CN"/>
              </w:rPr>
            </w:pPr>
            <w:r w:rsidRPr="00F9519C">
              <w:rPr>
                <w:rFonts w:eastAsia="DengXian" w:hint="eastAsia"/>
                <w:lang w:eastAsia="zh-CN"/>
              </w:rPr>
              <w:t>-</w:t>
            </w:r>
          </w:p>
        </w:tc>
        <w:tc>
          <w:tcPr>
            <w:tcW w:w="1949" w:type="dxa"/>
            <w:vAlign w:val="center"/>
          </w:tcPr>
          <w:p w14:paraId="4450D6CE" w14:textId="77777777" w:rsidR="00142BAC" w:rsidRPr="00F9519C" w:rsidRDefault="00142BAC" w:rsidP="00142BAC">
            <w:pPr>
              <w:pStyle w:val="TAC"/>
              <w:rPr>
                <w:rFonts w:eastAsia="DengXian"/>
                <w:color w:val="000000"/>
                <w:lang w:eastAsia="zh-CN"/>
              </w:rPr>
            </w:pPr>
            <w:r w:rsidRPr="00F9519C">
              <w:rPr>
                <w:rFonts w:eastAsia="DengXian"/>
                <w:lang w:eastAsia="zh-CN"/>
              </w:rPr>
              <w:t>0.5</w:t>
            </w:r>
          </w:p>
        </w:tc>
      </w:tr>
      <w:tr w:rsidR="00142BAC" w:rsidRPr="00F9519C" w14:paraId="615060C6" w14:textId="77777777" w:rsidTr="00FD02C8">
        <w:trPr>
          <w:jc w:val="center"/>
        </w:trPr>
        <w:tc>
          <w:tcPr>
            <w:tcW w:w="1735" w:type="dxa"/>
            <w:tcBorders>
              <w:top w:val="single" w:sz="4" w:space="0" w:color="auto"/>
              <w:bottom w:val="single" w:sz="4" w:space="0" w:color="auto"/>
            </w:tcBorders>
            <w:shd w:val="clear" w:color="auto" w:fill="auto"/>
            <w:vAlign w:val="center"/>
          </w:tcPr>
          <w:p w14:paraId="7267212C" w14:textId="77777777" w:rsidR="00142BAC" w:rsidRPr="00F9519C" w:rsidRDefault="00142BAC" w:rsidP="00142BAC">
            <w:pPr>
              <w:pStyle w:val="TAC"/>
              <w:keepNext w:val="0"/>
              <w:keepLines w:val="0"/>
              <w:rPr>
                <w:rFonts w:eastAsia="MS Mincho"/>
                <w:lang w:eastAsia="zh-CN"/>
              </w:rPr>
            </w:pPr>
            <w:r w:rsidRPr="00F9519C">
              <w:rPr>
                <w:rFonts w:eastAsia="DengXian"/>
              </w:rPr>
              <w:t>CA_n2</w:t>
            </w:r>
            <w:r w:rsidRPr="00F9519C">
              <w:rPr>
                <w:rFonts w:eastAsia="DengXian" w:hint="eastAsia"/>
                <w:lang w:eastAsia="zh-CN"/>
              </w:rPr>
              <w:t>4</w:t>
            </w:r>
            <w:r w:rsidRPr="00F9519C">
              <w:rPr>
                <w:rFonts w:eastAsia="DengXian"/>
              </w:rPr>
              <w:t>-n</w:t>
            </w:r>
            <w:r w:rsidRPr="00F9519C">
              <w:rPr>
                <w:rFonts w:eastAsia="DengXian" w:hint="eastAsia"/>
                <w:lang w:eastAsia="zh-CN"/>
              </w:rPr>
              <w:t>41</w:t>
            </w:r>
            <w:r w:rsidRPr="00F9519C">
              <w:rPr>
                <w:rFonts w:eastAsia="DengXian"/>
              </w:rPr>
              <w:t>-n</w:t>
            </w:r>
            <w:r w:rsidRPr="00F9519C">
              <w:rPr>
                <w:rFonts w:eastAsia="DengXian" w:hint="eastAsia"/>
                <w:lang w:eastAsia="zh-CN"/>
              </w:rPr>
              <w:t>77</w:t>
            </w:r>
          </w:p>
        </w:tc>
        <w:tc>
          <w:tcPr>
            <w:tcW w:w="1807" w:type="dxa"/>
            <w:vAlign w:val="center"/>
          </w:tcPr>
          <w:p w14:paraId="79708FCA" w14:textId="77777777" w:rsidR="00142BAC" w:rsidRPr="00F9519C" w:rsidRDefault="00142BAC" w:rsidP="00142BAC">
            <w:pPr>
              <w:pStyle w:val="TAC"/>
              <w:rPr>
                <w:rFonts w:eastAsia="MS Mincho"/>
                <w:lang w:eastAsia="zh-CN"/>
              </w:rPr>
            </w:pPr>
            <w:r w:rsidRPr="00F9519C">
              <w:rPr>
                <w:rFonts w:eastAsia="DengXian"/>
              </w:rPr>
              <w:t>0.2</w:t>
            </w:r>
          </w:p>
        </w:tc>
        <w:tc>
          <w:tcPr>
            <w:tcW w:w="1948" w:type="dxa"/>
            <w:vAlign w:val="center"/>
          </w:tcPr>
          <w:p w14:paraId="6E492D7E" w14:textId="77777777" w:rsidR="00142BAC" w:rsidRPr="00F9519C" w:rsidRDefault="00142BAC" w:rsidP="00142BAC">
            <w:pPr>
              <w:pStyle w:val="TAC"/>
              <w:rPr>
                <w:rFonts w:eastAsia="DengXian"/>
                <w:lang w:eastAsia="zh-CN"/>
              </w:rPr>
            </w:pPr>
            <w:r w:rsidRPr="00F9519C">
              <w:rPr>
                <w:rFonts w:eastAsia="DengXian" w:hint="eastAsia"/>
                <w:lang w:eastAsia="zh-CN"/>
              </w:rPr>
              <w:t>-</w:t>
            </w:r>
          </w:p>
        </w:tc>
        <w:tc>
          <w:tcPr>
            <w:tcW w:w="1949" w:type="dxa"/>
            <w:vAlign w:val="center"/>
          </w:tcPr>
          <w:p w14:paraId="08633762" w14:textId="77777777" w:rsidR="00142BAC" w:rsidRPr="00F9519C" w:rsidRDefault="00142BAC" w:rsidP="00142BAC">
            <w:pPr>
              <w:pStyle w:val="TAC"/>
              <w:rPr>
                <w:rFonts w:eastAsia="DengXian"/>
                <w:lang w:eastAsia="zh-CN"/>
              </w:rPr>
            </w:pPr>
            <w:r w:rsidRPr="00F9519C">
              <w:rPr>
                <w:rFonts w:eastAsia="DengXian" w:cs="Arial"/>
                <w:color w:val="000000"/>
                <w:lang w:eastAsia="zh-CN"/>
              </w:rPr>
              <w:t>0.5</w:t>
            </w:r>
          </w:p>
        </w:tc>
      </w:tr>
      <w:tr w:rsidR="00142BAC" w:rsidRPr="00F9519C" w14:paraId="2DD3263A" w14:textId="77777777" w:rsidTr="00FD02C8">
        <w:trPr>
          <w:jc w:val="center"/>
        </w:trPr>
        <w:tc>
          <w:tcPr>
            <w:tcW w:w="1735" w:type="dxa"/>
            <w:tcBorders>
              <w:top w:val="single" w:sz="4" w:space="0" w:color="auto"/>
              <w:bottom w:val="single" w:sz="4" w:space="0" w:color="auto"/>
            </w:tcBorders>
            <w:shd w:val="clear" w:color="auto" w:fill="auto"/>
            <w:vAlign w:val="center"/>
          </w:tcPr>
          <w:p w14:paraId="639D7248" w14:textId="77777777" w:rsidR="00142BAC" w:rsidRPr="00F9519C" w:rsidRDefault="00142BAC" w:rsidP="00142BAC">
            <w:pPr>
              <w:pStyle w:val="TAC"/>
              <w:keepNext w:val="0"/>
              <w:keepLines w:val="0"/>
              <w:rPr>
                <w:rFonts w:eastAsia="DengXian"/>
              </w:rPr>
            </w:pPr>
            <w:r w:rsidRPr="00F9519C">
              <w:rPr>
                <w:rFonts w:eastAsia="MS Mincho" w:cs="Arial"/>
                <w:lang w:eastAsia="zh-CN"/>
              </w:rPr>
              <w:t>CA</w:t>
            </w:r>
            <w:r w:rsidRPr="00F9519C">
              <w:rPr>
                <w:rFonts w:eastAsia="MS Mincho" w:cs="Arial"/>
              </w:rPr>
              <w:t>_</w:t>
            </w:r>
            <w:r w:rsidRPr="00F9519C">
              <w:rPr>
                <w:rFonts w:eastAsia="MS Mincho" w:cs="Arial"/>
                <w:lang w:eastAsia="zh-CN"/>
              </w:rPr>
              <w:t>n24-n48-n77</w:t>
            </w:r>
          </w:p>
        </w:tc>
        <w:tc>
          <w:tcPr>
            <w:tcW w:w="1807" w:type="dxa"/>
            <w:vAlign w:val="center"/>
          </w:tcPr>
          <w:p w14:paraId="2A3612A4" w14:textId="77777777" w:rsidR="00142BAC" w:rsidRPr="00F9519C" w:rsidRDefault="00142BAC" w:rsidP="00142BAC">
            <w:pPr>
              <w:pStyle w:val="TAC"/>
              <w:rPr>
                <w:rFonts w:eastAsia="DengXian"/>
              </w:rPr>
            </w:pPr>
            <w:r w:rsidRPr="00F9519C">
              <w:rPr>
                <w:rFonts w:eastAsia="MS Mincho" w:cs="Arial"/>
                <w:lang w:eastAsia="zh-CN"/>
              </w:rPr>
              <w:t>0.2</w:t>
            </w:r>
          </w:p>
        </w:tc>
        <w:tc>
          <w:tcPr>
            <w:tcW w:w="1948" w:type="dxa"/>
            <w:vAlign w:val="center"/>
          </w:tcPr>
          <w:p w14:paraId="7775F94A" w14:textId="77777777" w:rsidR="00142BAC" w:rsidRPr="00F9519C" w:rsidRDefault="00142BAC" w:rsidP="00142BAC">
            <w:pPr>
              <w:pStyle w:val="TAC"/>
              <w:rPr>
                <w:rFonts w:eastAsia="DengXian"/>
                <w:lang w:eastAsia="zh-CN"/>
              </w:rPr>
            </w:pPr>
            <w:r w:rsidRPr="00F9519C">
              <w:rPr>
                <w:rFonts w:eastAsia="DengXian" w:hint="eastAsia"/>
                <w:lang w:eastAsia="zh-CN"/>
              </w:rPr>
              <w:t>0</w:t>
            </w:r>
            <w:r w:rsidRPr="00F9519C">
              <w:rPr>
                <w:rFonts w:eastAsia="DengXian"/>
                <w:lang w:eastAsia="zh-CN"/>
              </w:rPr>
              <w:t>.5</w:t>
            </w:r>
          </w:p>
        </w:tc>
        <w:tc>
          <w:tcPr>
            <w:tcW w:w="1949" w:type="dxa"/>
            <w:vAlign w:val="center"/>
          </w:tcPr>
          <w:p w14:paraId="03E97250" w14:textId="77777777" w:rsidR="00142BAC" w:rsidRPr="00F9519C" w:rsidRDefault="00142BAC" w:rsidP="00142BAC">
            <w:pPr>
              <w:pStyle w:val="TAC"/>
              <w:rPr>
                <w:rFonts w:eastAsia="DengXian"/>
              </w:rPr>
            </w:pPr>
            <w:r w:rsidRPr="00F9519C">
              <w:rPr>
                <w:rFonts w:eastAsia="DengXian" w:cs="Arial"/>
                <w:lang w:eastAsia="zh-CN"/>
              </w:rPr>
              <w:t>0.5</w:t>
            </w:r>
          </w:p>
        </w:tc>
      </w:tr>
      <w:tr w:rsidR="00142BAC" w:rsidRPr="00F9519C" w14:paraId="0365A42C" w14:textId="77777777" w:rsidTr="00FD02C8">
        <w:trPr>
          <w:jc w:val="center"/>
        </w:trPr>
        <w:tc>
          <w:tcPr>
            <w:tcW w:w="1735" w:type="dxa"/>
            <w:tcBorders>
              <w:top w:val="single" w:sz="4" w:space="0" w:color="auto"/>
              <w:bottom w:val="single" w:sz="4" w:space="0" w:color="auto"/>
            </w:tcBorders>
            <w:shd w:val="clear" w:color="auto" w:fill="auto"/>
          </w:tcPr>
          <w:p w14:paraId="186E5DA2" w14:textId="77777777" w:rsidR="00142BAC" w:rsidRPr="00F9519C" w:rsidRDefault="00142BAC" w:rsidP="00142BAC">
            <w:pPr>
              <w:pStyle w:val="TAC"/>
              <w:keepNext w:val="0"/>
              <w:keepLines w:val="0"/>
              <w:rPr>
                <w:rFonts w:eastAsia="DengXian"/>
              </w:rPr>
            </w:pPr>
            <w:r w:rsidRPr="00F9519C">
              <w:rPr>
                <w:rFonts w:eastAsia="DengXian"/>
              </w:rPr>
              <w:t>CA_n25-n29-n66</w:t>
            </w:r>
          </w:p>
        </w:tc>
        <w:tc>
          <w:tcPr>
            <w:tcW w:w="1807" w:type="dxa"/>
            <w:vAlign w:val="center"/>
          </w:tcPr>
          <w:p w14:paraId="5D0ACC2B" w14:textId="77777777" w:rsidR="00142BAC" w:rsidRPr="00F9519C" w:rsidRDefault="00142BAC" w:rsidP="00142BAC">
            <w:pPr>
              <w:pStyle w:val="TAC"/>
              <w:rPr>
                <w:rFonts w:eastAsia="DengXian"/>
              </w:rPr>
            </w:pPr>
            <w:r w:rsidRPr="00F9519C">
              <w:rPr>
                <w:rFonts w:eastAsia="DengXian"/>
              </w:rPr>
              <w:t>0.3</w:t>
            </w:r>
          </w:p>
        </w:tc>
        <w:tc>
          <w:tcPr>
            <w:tcW w:w="1948" w:type="dxa"/>
            <w:vAlign w:val="center"/>
          </w:tcPr>
          <w:p w14:paraId="02476FEE" w14:textId="77777777" w:rsidR="00142BAC" w:rsidRPr="00F9519C" w:rsidRDefault="00142BAC" w:rsidP="00142BAC">
            <w:pPr>
              <w:pStyle w:val="TAC"/>
              <w:rPr>
                <w:rFonts w:eastAsia="DengXian"/>
                <w:lang w:eastAsia="zh-CN"/>
              </w:rPr>
            </w:pPr>
            <w:r w:rsidRPr="00F9519C">
              <w:rPr>
                <w:rFonts w:eastAsia="DengXian" w:hint="eastAsia"/>
                <w:lang w:eastAsia="zh-CN"/>
              </w:rPr>
              <w:t>-</w:t>
            </w:r>
          </w:p>
        </w:tc>
        <w:tc>
          <w:tcPr>
            <w:tcW w:w="1949" w:type="dxa"/>
            <w:vAlign w:val="center"/>
          </w:tcPr>
          <w:p w14:paraId="099DBCEE" w14:textId="77777777" w:rsidR="00142BAC" w:rsidRPr="00F9519C" w:rsidRDefault="00142BAC" w:rsidP="00142BAC">
            <w:pPr>
              <w:pStyle w:val="TAC"/>
              <w:rPr>
                <w:rFonts w:eastAsia="DengXian"/>
              </w:rPr>
            </w:pPr>
            <w:r w:rsidRPr="00F9519C">
              <w:rPr>
                <w:rFonts w:eastAsia="DengXian"/>
              </w:rPr>
              <w:t>0.3</w:t>
            </w:r>
          </w:p>
        </w:tc>
      </w:tr>
      <w:tr w:rsidR="00142BAC" w:rsidRPr="00F9519C" w14:paraId="757B60FD" w14:textId="77777777" w:rsidTr="00FD02C8">
        <w:trPr>
          <w:jc w:val="center"/>
        </w:trPr>
        <w:tc>
          <w:tcPr>
            <w:tcW w:w="1735" w:type="dxa"/>
            <w:tcBorders>
              <w:top w:val="single" w:sz="4" w:space="0" w:color="auto"/>
              <w:bottom w:val="single" w:sz="4" w:space="0" w:color="auto"/>
            </w:tcBorders>
            <w:shd w:val="clear" w:color="auto" w:fill="auto"/>
          </w:tcPr>
          <w:p w14:paraId="6D57EECF" w14:textId="77777777" w:rsidR="00142BAC" w:rsidRPr="00F9519C" w:rsidRDefault="00142BAC" w:rsidP="00142BAC">
            <w:pPr>
              <w:pStyle w:val="TAC"/>
              <w:keepNext w:val="0"/>
              <w:keepLines w:val="0"/>
              <w:rPr>
                <w:rFonts w:eastAsia="DengXian"/>
              </w:rPr>
            </w:pPr>
            <w:r>
              <w:rPr>
                <w:rFonts w:eastAsia="DengXian"/>
                <w:color w:val="000000"/>
                <w:lang w:eastAsia="zh-CN"/>
              </w:rPr>
              <w:t>CA</w:t>
            </w:r>
            <w:r>
              <w:rPr>
                <w:rFonts w:eastAsia="DengXian"/>
                <w:color w:val="000000"/>
              </w:rPr>
              <w:t>_</w:t>
            </w:r>
            <w:r>
              <w:rPr>
                <w:rFonts w:eastAsia="DengXian"/>
                <w:color w:val="000000"/>
                <w:lang w:eastAsia="zh-CN"/>
              </w:rPr>
              <w:t>n25</w:t>
            </w:r>
            <w:r>
              <w:rPr>
                <w:rFonts w:eastAsia="DengXian"/>
                <w:color w:val="000000"/>
                <w:lang w:val="sv-SE" w:eastAsia="ja-JP"/>
              </w:rPr>
              <w:t>-</w:t>
            </w:r>
            <w:r>
              <w:rPr>
                <w:rFonts w:eastAsia="DengXian"/>
                <w:color w:val="000000"/>
                <w:lang w:val="en-US" w:eastAsia="zh-CN"/>
              </w:rPr>
              <w:t>n29</w:t>
            </w:r>
            <w:r>
              <w:rPr>
                <w:rFonts w:eastAsia="DengXian"/>
                <w:color w:val="000000"/>
                <w:lang w:val="sv-SE" w:eastAsia="zh-CN"/>
              </w:rPr>
              <w:t>-n77</w:t>
            </w:r>
          </w:p>
        </w:tc>
        <w:tc>
          <w:tcPr>
            <w:tcW w:w="1807" w:type="dxa"/>
            <w:vAlign w:val="center"/>
          </w:tcPr>
          <w:p w14:paraId="61716D0B" w14:textId="77777777" w:rsidR="00142BAC" w:rsidRPr="00F9519C" w:rsidRDefault="00142BAC" w:rsidP="00142BAC">
            <w:pPr>
              <w:pStyle w:val="TAC"/>
              <w:rPr>
                <w:rFonts w:eastAsia="DengXian"/>
              </w:rPr>
            </w:pPr>
            <w:r>
              <w:rPr>
                <w:rFonts w:eastAsia="DengXian"/>
                <w:color w:val="000000"/>
                <w:lang w:eastAsia="zh-CN"/>
              </w:rPr>
              <w:t>0.2</w:t>
            </w:r>
          </w:p>
        </w:tc>
        <w:tc>
          <w:tcPr>
            <w:tcW w:w="1948" w:type="dxa"/>
            <w:vAlign w:val="center"/>
          </w:tcPr>
          <w:p w14:paraId="57711CE1" w14:textId="77777777" w:rsidR="00142BAC" w:rsidRPr="00F9519C" w:rsidRDefault="00142BAC" w:rsidP="00142BAC">
            <w:pPr>
              <w:pStyle w:val="TAC"/>
              <w:rPr>
                <w:rFonts w:eastAsia="DengXian"/>
                <w:lang w:eastAsia="zh-CN"/>
              </w:rPr>
            </w:pPr>
            <w:r>
              <w:rPr>
                <w:rFonts w:eastAsia="DengXian"/>
                <w:color w:val="000000"/>
                <w:lang w:eastAsia="zh-CN"/>
              </w:rPr>
              <w:t>0.2</w:t>
            </w:r>
          </w:p>
        </w:tc>
        <w:tc>
          <w:tcPr>
            <w:tcW w:w="1949" w:type="dxa"/>
            <w:vAlign w:val="center"/>
          </w:tcPr>
          <w:p w14:paraId="296DD46F" w14:textId="77777777" w:rsidR="00142BAC" w:rsidRPr="00F9519C" w:rsidRDefault="00142BAC" w:rsidP="00142BAC">
            <w:pPr>
              <w:pStyle w:val="TAC"/>
              <w:rPr>
                <w:rFonts w:eastAsia="DengXian"/>
              </w:rPr>
            </w:pPr>
            <w:r>
              <w:rPr>
                <w:rFonts w:eastAsia="DengXian"/>
                <w:color w:val="000000"/>
                <w:lang w:eastAsia="zh-CN"/>
              </w:rPr>
              <w:t>0.5</w:t>
            </w:r>
          </w:p>
        </w:tc>
      </w:tr>
      <w:tr w:rsidR="00142BAC" w:rsidRPr="00F9519C" w14:paraId="79C86999" w14:textId="77777777" w:rsidTr="00FD02C8">
        <w:trPr>
          <w:jc w:val="center"/>
        </w:trPr>
        <w:tc>
          <w:tcPr>
            <w:tcW w:w="1735" w:type="dxa"/>
            <w:tcBorders>
              <w:top w:val="single" w:sz="4" w:space="0" w:color="auto"/>
              <w:bottom w:val="single" w:sz="4" w:space="0" w:color="auto"/>
            </w:tcBorders>
            <w:shd w:val="clear" w:color="auto" w:fill="auto"/>
          </w:tcPr>
          <w:p w14:paraId="1944D2BB" w14:textId="77777777" w:rsidR="00142BAC" w:rsidRPr="00F9519C" w:rsidRDefault="00142BAC" w:rsidP="00142BAC">
            <w:pPr>
              <w:pStyle w:val="TAC"/>
              <w:keepNext w:val="0"/>
              <w:keepLines w:val="0"/>
              <w:rPr>
                <w:rFonts w:eastAsia="DengXian"/>
              </w:rPr>
            </w:pPr>
            <w:r w:rsidRPr="00F9519C">
              <w:rPr>
                <w:rFonts w:eastAsia="DengXian"/>
              </w:rPr>
              <w:t>CA_n25-n38-n78</w:t>
            </w:r>
          </w:p>
        </w:tc>
        <w:tc>
          <w:tcPr>
            <w:tcW w:w="1807" w:type="dxa"/>
            <w:vAlign w:val="center"/>
          </w:tcPr>
          <w:p w14:paraId="00551D7D" w14:textId="77777777" w:rsidR="00142BAC" w:rsidRPr="00F9519C" w:rsidRDefault="00142BAC" w:rsidP="00142BAC">
            <w:pPr>
              <w:pStyle w:val="TAC"/>
              <w:rPr>
                <w:rFonts w:eastAsia="DengXian"/>
                <w:lang w:eastAsia="zh-CN"/>
              </w:rPr>
            </w:pPr>
            <w:r w:rsidRPr="00F9519C">
              <w:rPr>
                <w:rFonts w:eastAsia="DengXian"/>
              </w:rPr>
              <w:t>0.2</w:t>
            </w:r>
          </w:p>
        </w:tc>
        <w:tc>
          <w:tcPr>
            <w:tcW w:w="1948" w:type="dxa"/>
            <w:vAlign w:val="center"/>
          </w:tcPr>
          <w:p w14:paraId="5C58F7CF" w14:textId="77777777" w:rsidR="00142BAC" w:rsidRPr="00F9519C" w:rsidRDefault="00142BAC" w:rsidP="00142BAC">
            <w:pPr>
              <w:pStyle w:val="TAC"/>
              <w:rPr>
                <w:rFonts w:eastAsia="DengXian"/>
                <w:lang w:eastAsia="zh-CN"/>
              </w:rPr>
            </w:pPr>
            <w:r w:rsidRPr="00F9519C">
              <w:rPr>
                <w:rFonts w:eastAsia="DengXian" w:hint="eastAsia"/>
                <w:lang w:eastAsia="zh-CN"/>
              </w:rPr>
              <w:t>0</w:t>
            </w:r>
            <w:r w:rsidRPr="00F9519C">
              <w:rPr>
                <w:rFonts w:eastAsia="DengXian"/>
                <w:lang w:eastAsia="zh-CN"/>
              </w:rPr>
              <w:t>.4</w:t>
            </w:r>
          </w:p>
        </w:tc>
        <w:tc>
          <w:tcPr>
            <w:tcW w:w="1949" w:type="dxa"/>
            <w:vAlign w:val="center"/>
          </w:tcPr>
          <w:p w14:paraId="5C27B144" w14:textId="77777777" w:rsidR="00142BAC" w:rsidRPr="00F9519C" w:rsidRDefault="00142BAC" w:rsidP="00142BAC">
            <w:pPr>
              <w:pStyle w:val="TAC"/>
              <w:rPr>
                <w:rFonts w:eastAsia="DengXian"/>
                <w:lang w:eastAsia="zh-CN"/>
              </w:rPr>
            </w:pPr>
            <w:r w:rsidRPr="00F9519C">
              <w:rPr>
                <w:rFonts w:eastAsia="DengXian"/>
              </w:rPr>
              <w:t>0.5</w:t>
            </w:r>
          </w:p>
        </w:tc>
      </w:tr>
      <w:tr w:rsidR="00142BAC" w:rsidRPr="00F9519C" w14:paraId="332A6159" w14:textId="77777777" w:rsidTr="00FD02C8">
        <w:trPr>
          <w:jc w:val="center"/>
        </w:trPr>
        <w:tc>
          <w:tcPr>
            <w:tcW w:w="1735" w:type="dxa"/>
            <w:tcBorders>
              <w:bottom w:val="single" w:sz="4" w:space="0" w:color="auto"/>
            </w:tcBorders>
            <w:shd w:val="clear" w:color="auto" w:fill="auto"/>
          </w:tcPr>
          <w:p w14:paraId="18880201" w14:textId="77777777" w:rsidR="00142BAC" w:rsidRPr="00F9519C" w:rsidRDefault="00142BAC" w:rsidP="00142BAC">
            <w:pPr>
              <w:pStyle w:val="TAC"/>
              <w:keepNext w:val="0"/>
              <w:keepLines w:val="0"/>
              <w:rPr>
                <w:rFonts w:eastAsia="DengXian"/>
              </w:rPr>
            </w:pPr>
            <w:r w:rsidRPr="00F9519C">
              <w:rPr>
                <w:rFonts w:eastAsia="DengXian"/>
                <w:lang w:eastAsia="ja-JP"/>
              </w:rPr>
              <w:t>CA_</w:t>
            </w:r>
            <w:r w:rsidRPr="00F9519C">
              <w:rPr>
                <w:rFonts w:eastAsia="DengXian"/>
                <w:lang w:eastAsia="zh-CN"/>
              </w:rPr>
              <w:t>n25</w:t>
            </w:r>
            <w:r w:rsidRPr="00F9519C">
              <w:rPr>
                <w:rFonts w:eastAsia="DengXian"/>
                <w:lang w:eastAsia="ja-JP"/>
              </w:rPr>
              <w:t>-</w:t>
            </w:r>
            <w:r w:rsidRPr="00F9519C">
              <w:rPr>
                <w:rFonts w:eastAsia="DengXian"/>
                <w:lang w:eastAsia="zh-CN"/>
              </w:rPr>
              <w:t>n41</w:t>
            </w:r>
            <w:r w:rsidRPr="00F9519C">
              <w:rPr>
                <w:rFonts w:eastAsia="DengXian"/>
                <w:lang w:eastAsia="ja-JP"/>
              </w:rPr>
              <w:t>-</w:t>
            </w:r>
            <w:r w:rsidRPr="00F9519C">
              <w:rPr>
                <w:rFonts w:eastAsia="DengXian"/>
                <w:lang w:eastAsia="zh-CN"/>
              </w:rPr>
              <w:t>n</w:t>
            </w:r>
            <w:r w:rsidRPr="00F9519C">
              <w:rPr>
                <w:rFonts w:eastAsia="DengXian" w:hint="eastAsia"/>
                <w:lang w:eastAsia="zh-CN"/>
              </w:rPr>
              <w:t>66</w:t>
            </w:r>
          </w:p>
        </w:tc>
        <w:tc>
          <w:tcPr>
            <w:tcW w:w="1807" w:type="dxa"/>
            <w:tcBorders>
              <w:bottom w:val="single" w:sz="4" w:space="0" w:color="auto"/>
            </w:tcBorders>
            <w:vAlign w:val="center"/>
          </w:tcPr>
          <w:p w14:paraId="34C197BC" w14:textId="77777777" w:rsidR="00142BAC" w:rsidRPr="00F9519C" w:rsidRDefault="00142BAC" w:rsidP="00142BAC">
            <w:pPr>
              <w:pStyle w:val="TAC"/>
              <w:rPr>
                <w:rFonts w:eastAsia="DengXian"/>
                <w:lang w:eastAsia="zh-CN"/>
              </w:rPr>
            </w:pPr>
            <w:r w:rsidRPr="00F9519C">
              <w:rPr>
                <w:rFonts w:eastAsia="DengXian"/>
                <w:lang w:eastAsia="zh-CN"/>
              </w:rPr>
              <w:t>0.3</w:t>
            </w:r>
          </w:p>
        </w:tc>
        <w:tc>
          <w:tcPr>
            <w:tcW w:w="1948" w:type="dxa"/>
            <w:tcBorders>
              <w:bottom w:val="single" w:sz="4" w:space="0" w:color="auto"/>
            </w:tcBorders>
            <w:vAlign w:val="center"/>
          </w:tcPr>
          <w:p w14:paraId="01E6EA0E" w14:textId="77777777" w:rsidR="00142BAC" w:rsidRPr="00F9519C" w:rsidRDefault="00142BAC" w:rsidP="00142BAC">
            <w:pPr>
              <w:pStyle w:val="TAC"/>
              <w:rPr>
                <w:rFonts w:eastAsia="DengXian"/>
                <w:lang w:eastAsia="zh-CN"/>
              </w:rPr>
            </w:pPr>
            <w:r w:rsidRPr="00F9519C">
              <w:rPr>
                <w:rFonts w:eastAsia="DengXian" w:hint="eastAsia"/>
                <w:lang w:eastAsia="zh-CN"/>
              </w:rPr>
              <w:t>0</w:t>
            </w:r>
            <w:r w:rsidRPr="00F9519C">
              <w:rPr>
                <w:rFonts w:eastAsia="DengXian"/>
                <w:lang w:eastAsia="zh-CN"/>
              </w:rPr>
              <w:t>.5</w:t>
            </w:r>
            <w:r w:rsidRPr="00F9519C">
              <w:rPr>
                <w:rFonts w:eastAsia="DengXian"/>
                <w:vertAlign w:val="superscript"/>
                <w:lang w:eastAsia="zh-CN"/>
              </w:rPr>
              <w:t>5</w:t>
            </w:r>
            <w:r w:rsidRPr="00F9519C">
              <w:rPr>
                <w:rFonts w:eastAsia="DengXian"/>
                <w:lang w:eastAsia="zh-CN"/>
              </w:rPr>
              <w:t xml:space="preserve"> / 1</w:t>
            </w:r>
            <w:r w:rsidRPr="00F9519C">
              <w:rPr>
                <w:rFonts w:eastAsia="DengXian"/>
                <w:vertAlign w:val="superscript"/>
                <w:lang w:eastAsia="zh-CN"/>
              </w:rPr>
              <w:t>6</w:t>
            </w:r>
          </w:p>
        </w:tc>
        <w:tc>
          <w:tcPr>
            <w:tcW w:w="1949" w:type="dxa"/>
            <w:vAlign w:val="center"/>
          </w:tcPr>
          <w:p w14:paraId="12ADDE00" w14:textId="77777777" w:rsidR="00142BAC" w:rsidRPr="00F9519C" w:rsidRDefault="00142BAC" w:rsidP="00142BAC">
            <w:pPr>
              <w:pStyle w:val="TAC"/>
              <w:rPr>
                <w:rFonts w:eastAsia="DengXian"/>
                <w:lang w:eastAsia="zh-CN"/>
              </w:rPr>
            </w:pPr>
            <w:r w:rsidRPr="00F9519C">
              <w:rPr>
                <w:rFonts w:eastAsia="Malgun Gothic"/>
              </w:rPr>
              <w:t>0.3</w:t>
            </w:r>
          </w:p>
        </w:tc>
      </w:tr>
      <w:tr w:rsidR="00142BAC" w:rsidRPr="00F9519C" w14:paraId="334C844D" w14:textId="77777777" w:rsidTr="00FD02C8">
        <w:trPr>
          <w:jc w:val="center"/>
        </w:trPr>
        <w:tc>
          <w:tcPr>
            <w:tcW w:w="1735" w:type="dxa"/>
            <w:tcBorders>
              <w:top w:val="single" w:sz="4" w:space="0" w:color="auto"/>
              <w:bottom w:val="single" w:sz="4" w:space="0" w:color="auto"/>
            </w:tcBorders>
            <w:shd w:val="clear" w:color="auto" w:fill="auto"/>
          </w:tcPr>
          <w:p w14:paraId="7BE5586A" w14:textId="77777777" w:rsidR="00142BAC" w:rsidRPr="00F9519C" w:rsidRDefault="00142BAC" w:rsidP="00142BAC">
            <w:pPr>
              <w:pStyle w:val="TAC"/>
              <w:keepNext w:val="0"/>
              <w:keepLines w:val="0"/>
              <w:rPr>
                <w:rFonts w:eastAsia="DengXian"/>
              </w:rPr>
            </w:pPr>
            <w:r w:rsidRPr="00F9519C">
              <w:rPr>
                <w:rFonts w:eastAsia="DengXian"/>
                <w:lang w:eastAsia="ja-JP"/>
              </w:rPr>
              <w:t>CA_</w:t>
            </w:r>
            <w:r w:rsidRPr="00F9519C">
              <w:rPr>
                <w:rFonts w:eastAsia="DengXian"/>
                <w:lang w:eastAsia="zh-CN"/>
              </w:rPr>
              <w:t>n25</w:t>
            </w:r>
            <w:r w:rsidRPr="00F9519C">
              <w:rPr>
                <w:rFonts w:eastAsia="DengXian"/>
                <w:lang w:eastAsia="ja-JP"/>
              </w:rPr>
              <w:t>-</w:t>
            </w:r>
            <w:r w:rsidRPr="00F9519C">
              <w:rPr>
                <w:rFonts w:eastAsia="DengXian"/>
                <w:lang w:eastAsia="zh-CN"/>
              </w:rPr>
              <w:t>n41</w:t>
            </w:r>
            <w:r w:rsidRPr="00F9519C">
              <w:rPr>
                <w:rFonts w:eastAsia="DengXian"/>
                <w:lang w:eastAsia="ja-JP"/>
              </w:rPr>
              <w:t>-</w:t>
            </w:r>
            <w:r w:rsidRPr="00F9519C">
              <w:rPr>
                <w:rFonts w:eastAsia="DengXian"/>
                <w:lang w:eastAsia="zh-CN"/>
              </w:rPr>
              <w:t>n71</w:t>
            </w:r>
          </w:p>
        </w:tc>
        <w:tc>
          <w:tcPr>
            <w:tcW w:w="1807" w:type="dxa"/>
            <w:vAlign w:val="center"/>
          </w:tcPr>
          <w:p w14:paraId="287DC67B" w14:textId="77777777" w:rsidR="00142BAC" w:rsidRPr="00F9519C" w:rsidRDefault="00142BAC" w:rsidP="00142BAC">
            <w:pPr>
              <w:pStyle w:val="TAC"/>
              <w:rPr>
                <w:rFonts w:eastAsia="DengXian"/>
                <w:lang w:eastAsia="zh-CN"/>
              </w:rPr>
            </w:pPr>
            <w:r w:rsidRPr="00F9519C">
              <w:rPr>
                <w:rFonts w:eastAsia="DengXian"/>
                <w:lang w:eastAsia="zh-CN"/>
              </w:rPr>
              <w:t>-</w:t>
            </w:r>
          </w:p>
        </w:tc>
        <w:tc>
          <w:tcPr>
            <w:tcW w:w="1948" w:type="dxa"/>
            <w:vAlign w:val="center"/>
          </w:tcPr>
          <w:p w14:paraId="7C342CC7" w14:textId="77777777" w:rsidR="00142BAC" w:rsidRPr="00F9519C" w:rsidRDefault="00142BAC" w:rsidP="00142BAC">
            <w:pPr>
              <w:pStyle w:val="TAC"/>
              <w:rPr>
                <w:rFonts w:eastAsia="DengXian"/>
                <w:lang w:eastAsia="zh-CN"/>
              </w:rPr>
            </w:pPr>
            <w:r w:rsidRPr="00F9519C">
              <w:rPr>
                <w:rFonts w:eastAsia="DengXian" w:hint="eastAsia"/>
                <w:lang w:eastAsia="zh-CN"/>
              </w:rPr>
              <w:t>-</w:t>
            </w:r>
          </w:p>
        </w:tc>
        <w:tc>
          <w:tcPr>
            <w:tcW w:w="1949" w:type="dxa"/>
            <w:vAlign w:val="center"/>
          </w:tcPr>
          <w:p w14:paraId="78A6D529" w14:textId="77777777" w:rsidR="00142BAC" w:rsidRPr="00F9519C" w:rsidRDefault="00142BAC" w:rsidP="00142BAC">
            <w:pPr>
              <w:pStyle w:val="TAC"/>
              <w:rPr>
                <w:rFonts w:eastAsia="DengXian"/>
                <w:lang w:eastAsia="ja-JP"/>
              </w:rPr>
            </w:pPr>
            <w:r w:rsidRPr="00F9519C">
              <w:rPr>
                <w:rFonts w:eastAsia="DengXian"/>
              </w:rPr>
              <w:t>0.2</w:t>
            </w:r>
          </w:p>
        </w:tc>
      </w:tr>
      <w:tr w:rsidR="00142BAC" w:rsidRPr="00F9519C" w14:paraId="48B707C3" w14:textId="77777777" w:rsidTr="00FD02C8">
        <w:trPr>
          <w:jc w:val="center"/>
        </w:trPr>
        <w:tc>
          <w:tcPr>
            <w:tcW w:w="1735" w:type="dxa"/>
            <w:tcBorders>
              <w:top w:val="single" w:sz="4" w:space="0" w:color="auto"/>
              <w:bottom w:val="single" w:sz="4" w:space="0" w:color="auto"/>
            </w:tcBorders>
            <w:shd w:val="clear" w:color="auto" w:fill="auto"/>
          </w:tcPr>
          <w:p w14:paraId="197C41EF" w14:textId="77777777" w:rsidR="00142BAC" w:rsidRPr="00F9519C" w:rsidRDefault="00142BAC" w:rsidP="00142BAC">
            <w:pPr>
              <w:pStyle w:val="TAC"/>
              <w:keepNext w:val="0"/>
              <w:keepLines w:val="0"/>
              <w:rPr>
                <w:rFonts w:eastAsia="DengXian"/>
                <w:lang w:eastAsia="zh-CN"/>
              </w:rPr>
            </w:pPr>
            <w:r w:rsidRPr="00F9519C">
              <w:rPr>
                <w:rFonts w:eastAsia="DengXian"/>
                <w:lang w:eastAsia="zh-CN"/>
              </w:rPr>
              <w:lastRenderedPageBreak/>
              <w:t>CA_n25-n41-n78</w:t>
            </w:r>
          </w:p>
        </w:tc>
        <w:tc>
          <w:tcPr>
            <w:tcW w:w="1807" w:type="dxa"/>
            <w:vAlign w:val="center"/>
          </w:tcPr>
          <w:p w14:paraId="4EFA3DFF" w14:textId="77777777" w:rsidR="00142BAC" w:rsidRPr="00F9519C" w:rsidRDefault="00142BAC" w:rsidP="00142BAC">
            <w:pPr>
              <w:pStyle w:val="TAC"/>
              <w:rPr>
                <w:rFonts w:eastAsia="DengXian"/>
                <w:lang w:eastAsia="zh-CN"/>
              </w:rPr>
            </w:pPr>
            <w:r w:rsidRPr="00F9519C">
              <w:rPr>
                <w:rFonts w:eastAsia="DengXian"/>
                <w:lang w:eastAsia="zh-CN"/>
              </w:rPr>
              <w:t>0.2</w:t>
            </w:r>
          </w:p>
        </w:tc>
        <w:tc>
          <w:tcPr>
            <w:tcW w:w="1948" w:type="dxa"/>
            <w:vAlign w:val="center"/>
          </w:tcPr>
          <w:p w14:paraId="7129471C" w14:textId="77777777" w:rsidR="00142BAC" w:rsidRPr="00F9519C" w:rsidRDefault="00142BAC" w:rsidP="00142BAC">
            <w:pPr>
              <w:pStyle w:val="TAC"/>
              <w:rPr>
                <w:rFonts w:eastAsia="DengXian"/>
                <w:lang w:eastAsia="zh-CN"/>
              </w:rPr>
            </w:pPr>
            <w:r w:rsidRPr="00F9519C">
              <w:rPr>
                <w:rFonts w:eastAsia="DengXian" w:hint="eastAsia"/>
                <w:lang w:eastAsia="zh-CN"/>
              </w:rPr>
              <w:t>0</w:t>
            </w:r>
            <w:r w:rsidRPr="00F9519C">
              <w:rPr>
                <w:rFonts w:eastAsia="DengXian"/>
                <w:lang w:eastAsia="zh-CN"/>
              </w:rPr>
              <w:t>.5</w:t>
            </w:r>
          </w:p>
        </w:tc>
        <w:tc>
          <w:tcPr>
            <w:tcW w:w="1949" w:type="dxa"/>
            <w:vAlign w:val="center"/>
          </w:tcPr>
          <w:p w14:paraId="5799F774" w14:textId="77777777" w:rsidR="00142BAC" w:rsidRPr="00F9519C" w:rsidRDefault="00142BAC" w:rsidP="00142BAC">
            <w:pPr>
              <w:pStyle w:val="TAC"/>
              <w:rPr>
                <w:rFonts w:eastAsia="DengXian"/>
                <w:lang w:eastAsia="zh-CN"/>
              </w:rPr>
            </w:pPr>
            <w:r w:rsidRPr="00F9519C">
              <w:rPr>
                <w:rFonts w:eastAsia="DengXian"/>
                <w:lang w:eastAsia="zh-CN"/>
              </w:rPr>
              <w:t>0.5</w:t>
            </w:r>
          </w:p>
        </w:tc>
      </w:tr>
      <w:tr w:rsidR="00142BAC" w:rsidRPr="00F9519C" w14:paraId="7F337A6A" w14:textId="77777777" w:rsidTr="00FD02C8">
        <w:trPr>
          <w:jc w:val="center"/>
        </w:trPr>
        <w:tc>
          <w:tcPr>
            <w:tcW w:w="1735" w:type="dxa"/>
            <w:tcBorders>
              <w:top w:val="single" w:sz="4" w:space="0" w:color="auto"/>
              <w:bottom w:val="single" w:sz="4" w:space="0" w:color="auto"/>
            </w:tcBorders>
            <w:shd w:val="clear" w:color="auto" w:fill="auto"/>
          </w:tcPr>
          <w:p w14:paraId="30B1AFE3" w14:textId="77777777" w:rsidR="00142BAC" w:rsidRPr="00F9519C" w:rsidRDefault="00142BAC" w:rsidP="00142BAC">
            <w:pPr>
              <w:pStyle w:val="TAC"/>
              <w:keepNext w:val="0"/>
              <w:keepLines w:val="0"/>
              <w:rPr>
                <w:rFonts w:eastAsia="DengXian"/>
              </w:rPr>
            </w:pPr>
            <w:r w:rsidRPr="00F9519C">
              <w:rPr>
                <w:rFonts w:eastAsia="DengXian"/>
                <w:color w:val="000000"/>
                <w:lang w:eastAsia="zh-CN"/>
              </w:rPr>
              <w:t>CA_n25-n48-n66</w:t>
            </w:r>
          </w:p>
        </w:tc>
        <w:tc>
          <w:tcPr>
            <w:tcW w:w="1807" w:type="dxa"/>
            <w:vAlign w:val="center"/>
          </w:tcPr>
          <w:p w14:paraId="2BB56E75" w14:textId="77777777" w:rsidR="00142BAC" w:rsidRPr="00F9519C" w:rsidRDefault="00142BAC" w:rsidP="00142BAC">
            <w:pPr>
              <w:pStyle w:val="TAC"/>
              <w:rPr>
                <w:rFonts w:eastAsia="DengXian"/>
                <w:lang w:eastAsia="zh-CN"/>
              </w:rPr>
            </w:pPr>
            <w:r w:rsidRPr="00F9519C">
              <w:rPr>
                <w:rFonts w:eastAsia="DengXian"/>
                <w:color w:val="000000"/>
                <w:lang w:eastAsia="zh-CN"/>
              </w:rPr>
              <w:t>0.3</w:t>
            </w:r>
          </w:p>
        </w:tc>
        <w:tc>
          <w:tcPr>
            <w:tcW w:w="1948" w:type="dxa"/>
            <w:vAlign w:val="center"/>
          </w:tcPr>
          <w:p w14:paraId="6A5B53EB" w14:textId="77777777" w:rsidR="00142BAC" w:rsidRPr="00F9519C" w:rsidRDefault="00142BAC" w:rsidP="00142BAC">
            <w:pPr>
              <w:pStyle w:val="TAC"/>
              <w:rPr>
                <w:rFonts w:eastAsia="DengXian"/>
                <w:lang w:eastAsia="zh-CN"/>
              </w:rPr>
            </w:pPr>
            <w:r w:rsidRPr="00F9519C">
              <w:rPr>
                <w:rFonts w:eastAsia="DengXian" w:hint="eastAsia"/>
                <w:lang w:eastAsia="zh-CN"/>
              </w:rPr>
              <w:t>0</w:t>
            </w:r>
            <w:r w:rsidRPr="00F9519C">
              <w:rPr>
                <w:rFonts w:eastAsia="DengXian"/>
                <w:lang w:eastAsia="zh-CN"/>
              </w:rPr>
              <w:t>.5</w:t>
            </w:r>
          </w:p>
        </w:tc>
        <w:tc>
          <w:tcPr>
            <w:tcW w:w="1949" w:type="dxa"/>
            <w:vAlign w:val="center"/>
          </w:tcPr>
          <w:p w14:paraId="4CAF6145" w14:textId="77777777" w:rsidR="00142BAC" w:rsidRPr="00F9519C" w:rsidRDefault="00142BAC" w:rsidP="00142BAC">
            <w:pPr>
              <w:pStyle w:val="TAC"/>
              <w:rPr>
                <w:rFonts w:eastAsia="DengXian"/>
              </w:rPr>
            </w:pPr>
            <w:r w:rsidRPr="00F9519C">
              <w:rPr>
                <w:rFonts w:eastAsia="DengXian"/>
                <w:color w:val="000000"/>
                <w:lang w:eastAsia="zh-CN"/>
              </w:rPr>
              <w:t>0.3</w:t>
            </w:r>
          </w:p>
        </w:tc>
      </w:tr>
      <w:tr w:rsidR="00142BAC" w:rsidRPr="00F9519C" w14:paraId="2CA77442" w14:textId="77777777" w:rsidTr="00FD02C8">
        <w:trPr>
          <w:jc w:val="center"/>
        </w:trPr>
        <w:tc>
          <w:tcPr>
            <w:tcW w:w="1735" w:type="dxa"/>
            <w:tcBorders>
              <w:bottom w:val="single" w:sz="4" w:space="0" w:color="auto"/>
            </w:tcBorders>
            <w:shd w:val="clear" w:color="auto" w:fill="auto"/>
          </w:tcPr>
          <w:p w14:paraId="74EC395A" w14:textId="77777777" w:rsidR="00142BAC" w:rsidRPr="00F9519C" w:rsidRDefault="00142BAC" w:rsidP="00142BAC">
            <w:pPr>
              <w:pStyle w:val="TAC"/>
              <w:keepNext w:val="0"/>
              <w:keepLines w:val="0"/>
              <w:rPr>
                <w:rFonts w:eastAsia="DengXian"/>
              </w:rPr>
            </w:pPr>
            <w:r w:rsidRPr="00F9519C">
              <w:rPr>
                <w:rFonts w:eastAsia="DengXian"/>
                <w:lang w:eastAsia="ja-JP"/>
              </w:rPr>
              <w:t>CA_</w:t>
            </w:r>
            <w:r w:rsidRPr="00F9519C">
              <w:rPr>
                <w:rFonts w:eastAsia="DengXian"/>
                <w:lang w:eastAsia="zh-CN"/>
              </w:rPr>
              <w:t>n25</w:t>
            </w:r>
            <w:r w:rsidRPr="00F9519C">
              <w:rPr>
                <w:rFonts w:eastAsia="DengXian"/>
                <w:lang w:eastAsia="ja-JP"/>
              </w:rPr>
              <w:t>-</w:t>
            </w:r>
            <w:r w:rsidRPr="00F9519C">
              <w:rPr>
                <w:rFonts w:eastAsia="DengXian"/>
                <w:lang w:eastAsia="zh-CN"/>
              </w:rPr>
              <w:t>n66</w:t>
            </w:r>
            <w:r w:rsidRPr="00F9519C">
              <w:rPr>
                <w:rFonts w:eastAsia="DengXian"/>
                <w:lang w:eastAsia="ja-JP"/>
              </w:rPr>
              <w:t>-</w:t>
            </w:r>
            <w:r w:rsidRPr="00F9519C">
              <w:rPr>
                <w:rFonts w:eastAsia="DengXian"/>
                <w:lang w:eastAsia="zh-CN"/>
              </w:rPr>
              <w:t>n7</w:t>
            </w:r>
            <w:r w:rsidRPr="00F9519C">
              <w:rPr>
                <w:rFonts w:eastAsia="DengXian" w:hint="eastAsia"/>
                <w:lang w:eastAsia="zh-CN"/>
              </w:rPr>
              <w:t>1</w:t>
            </w:r>
          </w:p>
        </w:tc>
        <w:tc>
          <w:tcPr>
            <w:tcW w:w="1807" w:type="dxa"/>
            <w:vAlign w:val="center"/>
          </w:tcPr>
          <w:p w14:paraId="256133D9" w14:textId="77777777" w:rsidR="00142BAC" w:rsidRPr="00F9519C" w:rsidRDefault="00142BAC" w:rsidP="00142BAC">
            <w:pPr>
              <w:pStyle w:val="TAC"/>
              <w:rPr>
                <w:rFonts w:eastAsia="DengXian"/>
                <w:lang w:eastAsia="zh-CN"/>
              </w:rPr>
            </w:pPr>
            <w:r w:rsidRPr="00F9519C">
              <w:rPr>
                <w:rFonts w:eastAsia="DengXian"/>
                <w:lang w:eastAsia="zh-CN"/>
              </w:rPr>
              <w:t>0.3</w:t>
            </w:r>
          </w:p>
        </w:tc>
        <w:tc>
          <w:tcPr>
            <w:tcW w:w="1948" w:type="dxa"/>
            <w:vAlign w:val="center"/>
          </w:tcPr>
          <w:p w14:paraId="1D0ED2F1" w14:textId="77777777" w:rsidR="00142BAC" w:rsidRPr="00F9519C" w:rsidRDefault="00142BAC" w:rsidP="00142BAC">
            <w:pPr>
              <w:pStyle w:val="TAC"/>
              <w:rPr>
                <w:rFonts w:eastAsia="DengXian"/>
                <w:lang w:eastAsia="zh-CN"/>
              </w:rPr>
            </w:pPr>
            <w:r w:rsidRPr="00F9519C">
              <w:rPr>
                <w:rFonts w:eastAsia="DengXian" w:hint="eastAsia"/>
                <w:lang w:eastAsia="zh-CN"/>
              </w:rPr>
              <w:t>0</w:t>
            </w:r>
            <w:r w:rsidRPr="00F9519C">
              <w:rPr>
                <w:rFonts w:eastAsia="DengXian"/>
                <w:lang w:eastAsia="zh-CN"/>
              </w:rPr>
              <w:t>.3</w:t>
            </w:r>
          </w:p>
        </w:tc>
        <w:tc>
          <w:tcPr>
            <w:tcW w:w="1949" w:type="dxa"/>
            <w:vAlign w:val="center"/>
          </w:tcPr>
          <w:p w14:paraId="5CBF297C" w14:textId="77777777" w:rsidR="00142BAC" w:rsidRPr="00F9519C" w:rsidRDefault="00142BAC" w:rsidP="00142BAC">
            <w:pPr>
              <w:pStyle w:val="TAC"/>
              <w:rPr>
                <w:rFonts w:eastAsia="DengXian"/>
                <w:lang w:eastAsia="zh-CN"/>
              </w:rPr>
            </w:pPr>
            <w:r w:rsidRPr="00F9519C">
              <w:rPr>
                <w:rFonts w:eastAsia="Malgun Gothic"/>
              </w:rPr>
              <w:t>0.3</w:t>
            </w:r>
          </w:p>
        </w:tc>
      </w:tr>
      <w:tr w:rsidR="00142BAC" w:rsidRPr="00F9519C" w14:paraId="69BA39BD" w14:textId="77777777" w:rsidTr="00FD02C8">
        <w:trPr>
          <w:jc w:val="center"/>
        </w:trPr>
        <w:tc>
          <w:tcPr>
            <w:tcW w:w="1735" w:type="dxa"/>
            <w:tcBorders>
              <w:bottom w:val="single" w:sz="4" w:space="0" w:color="auto"/>
            </w:tcBorders>
            <w:shd w:val="clear" w:color="auto" w:fill="auto"/>
          </w:tcPr>
          <w:p w14:paraId="2F23C545" w14:textId="77777777" w:rsidR="00142BAC" w:rsidRPr="00F9519C" w:rsidRDefault="00142BAC" w:rsidP="00142BAC">
            <w:pPr>
              <w:pStyle w:val="TAC"/>
              <w:keepNext w:val="0"/>
              <w:keepLines w:val="0"/>
              <w:rPr>
                <w:rFonts w:eastAsia="DengXian"/>
              </w:rPr>
            </w:pPr>
            <w:r w:rsidRPr="00F9519C">
              <w:rPr>
                <w:rFonts w:eastAsia="DengXian"/>
                <w:lang w:eastAsia="ja-JP"/>
              </w:rPr>
              <w:t>CA_</w:t>
            </w:r>
            <w:r w:rsidRPr="00F9519C">
              <w:rPr>
                <w:rFonts w:eastAsia="DengXian"/>
                <w:lang w:eastAsia="zh-CN"/>
              </w:rPr>
              <w:t>n25</w:t>
            </w:r>
            <w:r w:rsidRPr="00F9519C">
              <w:rPr>
                <w:rFonts w:eastAsia="DengXian"/>
                <w:lang w:eastAsia="ja-JP"/>
              </w:rPr>
              <w:t>-</w:t>
            </w:r>
            <w:r w:rsidRPr="00F9519C">
              <w:rPr>
                <w:rFonts w:eastAsia="DengXian"/>
                <w:lang w:eastAsia="zh-CN"/>
              </w:rPr>
              <w:t>n66</w:t>
            </w:r>
            <w:r w:rsidRPr="00F9519C">
              <w:rPr>
                <w:rFonts w:eastAsia="DengXian"/>
                <w:lang w:eastAsia="ja-JP"/>
              </w:rPr>
              <w:t>-</w:t>
            </w:r>
            <w:r w:rsidRPr="00F9519C">
              <w:rPr>
                <w:rFonts w:eastAsia="DengXian"/>
                <w:lang w:eastAsia="zh-CN"/>
              </w:rPr>
              <w:t>n78</w:t>
            </w:r>
          </w:p>
        </w:tc>
        <w:tc>
          <w:tcPr>
            <w:tcW w:w="1807" w:type="dxa"/>
            <w:vAlign w:val="center"/>
          </w:tcPr>
          <w:p w14:paraId="0A53B1E0" w14:textId="77777777" w:rsidR="00142BAC" w:rsidRPr="00F9519C" w:rsidRDefault="00142BAC" w:rsidP="00142BAC">
            <w:pPr>
              <w:pStyle w:val="TAC"/>
              <w:rPr>
                <w:rFonts w:eastAsia="DengXian"/>
                <w:lang w:eastAsia="zh-CN"/>
              </w:rPr>
            </w:pPr>
            <w:r w:rsidRPr="00F9519C">
              <w:rPr>
                <w:rFonts w:eastAsia="DengXian"/>
                <w:lang w:eastAsia="zh-CN"/>
              </w:rPr>
              <w:t>0.3</w:t>
            </w:r>
          </w:p>
        </w:tc>
        <w:tc>
          <w:tcPr>
            <w:tcW w:w="1948" w:type="dxa"/>
            <w:vAlign w:val="center"/>
          </w:tcPr>
          <w:p w14:paraId="47DB8EA1" w14:textId="77777777" w:rsidR="00142BAC" w:rsidRPr="00F9519C" w:rsidRDefault="00142BAC" w:rsidP="00142BAC">
            <w:pPr>
              <w:pStyle w:val="TAC"/>
              <w:rPr>
                <w:rFonts w:eastAsia="DengXian"/>
                <w:lang w:eastAsia="zh-CN"/>
              </w:rPr>
            </w:pPr>
            <w:r w:rsidRPr="00F9519C">
              <w:rPr>
                <w:rFonts w:eastAsia="DengXian" w:hint="eastAsia"/>
                <w:lang w:eastAsia="zh-CN"/>
              </w:rPr>
              <w:t>0</w:t>
            </w:r>
            <w:r w:rsidRPr="00F9519C">
              <w:rPr>
                <w:rFonts w:eastAsia="DengXian"/>
                <w:lang w:eastAsia="zh-CN"/>
              </w:rPr>
              <w:t>.3</w:t>
            </w:r>
          </w:p>
        </w:tc>
        <w:tc>
          <w:tcPr>
            <w:tcW w:w="1949" w:type="dxa"/>
            <w:vAlign w:val="center"/>
          </w:tcPr>
          <w:p w14:paraId="4CFB8F6D" w14:textId="77777777" w:rsidR="00142BAC" w:rsidRPr="00F9519C" w:rsidRDefault="00142BAC" w:rsidP="00142BAC">
            <w:pPr>
              <w:pStyle w:val="TAC"/>
              <w:rPr>
                <w:rFonts w:eastAsia="DengXian"/>
                <w:lang w:eastAsia="zh-CN"/>
              </w:rPr>
            </w:pPr>
            <w:r w:rsidRPr="00F9519C">
              <w:rPr>
                <w:rFonts w:eastAsia="DengXian"/>
                <w:lang w:eastAsia="zh-CN"/>
              </w:rPr>
              <w:t>0.5</w:t>
            </w:r>
          </w:p>
        </w:tc>
      </w:tr>
      <w:tr w:rsidR="00142BAC" w:rsidRPr="00F9519C" w14:paraId="3C535EBF" w14:textId="77777777" w:rsidTr="00FD02C8">
        <w:trPr>
          <w:jc w:val="center"/>
        </w:trPr>
        <w:tc>
          <w:tcPr>
            <w:tcW w:w="1735" w:type="dxa"/>
            <w:tcBorders>
              <w:bottom w:val="single" w:sz="4" w:space="0" w:color="auto"/>
            </w:tcBorders>
            <w:shd w:val="clear" w:color="auto" w:fill="auto"/>
          </w:tcPr>
          <w:p w14:paraId="2845EC24" w14:textId="77777777" w:rsidR="00142BAC" w:rsidRPr="00F9519C" w:rsidRDefault="00142BAC" w:rsidP="00142BAC">
            <w:pPr>
              <w:pStyle w:val="TAC"/>
              <w:keepNext w:val="0"/>
              <w:keepLines w:val="0"/>
              <w:rPr>
                <w:rFonts w:eastAsia="DengXian"/>
                <w:lang w:eastAsia="ja-JP"/>
              </w:rPr>
            </w:pPr>
            <w:r w:rsidRPr="00F9519C">
              <w:rPr>
                <w:rFonts w:eastAsia="DengXian"/>
                <w:lang w:eastAsia="ja-JP"/>
              </w:rPr>
              <w:t>CA_</w:t>
            </w:r>
            <w:r w:rsidRPr="00F9519C">
              <w:rPr>
                <w:rFonts w:eastAsia="DengXian"/>
                <w:lang w:eastAsia="zh-CN"/>
              </w:rPr>
              <w:t>n25</w:t>
            </w:r>
            <w:r w:rsidRPr="00F9519C">
              <w:rPr>
                <w:rFonts w:eastAsia="DengXian"/>
                <w:lang w:eastAsia="ja-JP"/>
              </w:rPr>
              <w:t>-</w:t>
            </w:r>
            <w:r w:rsidRPr="00F9519C">
              <w:rPr>
                <w:rFonts w:eastAsia="DengXian"/>
                <w:lang w:eastAsia="zh-CN"/>
              </w:rPr>
              <w:t>n66</w:t>
            </w:r>
            <w:r w:rsidRPr="00F9519C">
              <w:rPr>
                <w:rFonts w:eastAsia="DengXian"/>
                <w:lang w:eastAsia="ja-JP"/>
              </w:rPr>
              <w:t>-</w:t>
            </w:r>
            <w:r w:rsidRPr="00F9519C">
              <w:rPr>
                <w:rFonts w:eastAsia="DengXian"/>
                <w:lang w:eastAsia="zh-CN"/>
              </w:rPr>
              <w:t>n7</w:t>
            </w:r>
            <w:r w:rsidRPr="00F9519C">
              <w:rPr>
                <w:rFonts w:eastAsia="DengXian" w:hint="eastAsia"/>
                <w:lang w:eastAsia="zh-CN"/>
              </w:rPr>
              <w:t>7</w:t>
            </w:r>
          </w:p>
        </w:tc>
        <w:tc>
          <w:tcPr>
            <w:tcW w:w="1807" w:type="dxa"/>
            <w:vAlign w:val="center"/>
          </w:tcPr>
          <w:p w14:paraId="1D80EACF" w14:textId="77777777" w:rsidR="00142BAC" w:rsidRPr="00F9519C" w:rsidRDefault="00142BAC" w:rsidP="00142BAC">
            <w:pPr>
              <w:pStyle w:val="TAC"/>
              <w:rPr>
                <w:rFonts w:eastAsia="DengXian"/>
                <w:lang w:eastAsia="zh-CN"/>
              </w:rPr>
            </w:pPr>
            <w:r w:rsidRPr="00F9519C">
              <w:rPr>
                <w:rFonts w:eastAsia="DengXian"/>
                <w:lang w:eastAsia="zh-CN"/>
              </w:rPr>
              <w:t>0.3</w:t>
            </w:r>
          </w:p>
        </w:tc>
        <w:tc>
          <w:tcPr>
            <w:tcW w:w="1948" w:type="dxa"/>
            <w:vAlign w:val="center"/>
          </w:tcPr>
          <w:p w14:paraId="75BCD6D8" w14:textId="77777777" w:rsidR="00142BAC" w:rsidRPr="00F9519C" w:rsidRDefault="00142BAC" w:rsidP="00142BAC">
            <w:pPr>
              <w:pStyle w:val="TAC"/>
              <w:rPr>
                <w:rFonts w:eastAsia="DengXian"/>
                <w:lang w:eastAsia="zh-CN"/>
              </w:rPr>
            </w:pPr>
            <w:r w:rsidRPr="00F9519C">
              <w:rPr>
                <w:rFonts w:eastAsia="DengXian" w:hint="eastAsia"/>
                <w:lang w:eastAsia="zh-CN"/>
              </w:rPr>
              <w:t>0</w:t>
            </w:r>
            <w:r w:rsidRPr="00F9519C">
              <w:rPr>
                <w:rFonts w:eastAsia="DengXian"/>
                <w:lang w:eastAsia="zh-CN"/>
              </w:rPr>
              <w:t>.3</w:t>
            </w:r>
          </w:p>
        </w:tc>
        <w:tc>
          <w:tcPr>
            <w:tcW w:w="1949" w:type="dxa"/>
            <w:vAlign w:val="center"/>
          </w:tcPr>
          <w:p w14:paraId="688B1FE4" w14:textId="77777777" w:rsidR="00142BAC" w:rsidRPr="00F9519C" w:rsidRDefault="00142BAC" w:rsidP="00142BAC">
            <w:pPr>
              <w:pStyle w:val="TAC"/>
              <w:rPr>
                <w:rFonts w:eastAsia="DengXian" w:cs="Arial"/>
                <w:szCs w:val="18"/>
                <w:lang w:eastAsia="ja-JP"/>
              </w:rPr>
            </w:pPr>
            <w:r w:rsidRPr="00F9519C">
              <w:rPr>
                <w:rFonts w:eastAsia="DengXian"/>
                <w:lang w:eastAsia="zh-CN"/>
              </w:rPr>
              <w:t>0.5</w:t>
            </w:r>
          </w:p>
        </w:tc>
      </w:tr>
      <w:tr w:rsidR="00142BAC" w:rsidRPr="00F9519C" w14:paraId="1B596180" w14:textId="77777777" w:rsidTr="00FD02C8">
        <w:trPr>
          <w:jc w:val="center"/>
        </w:trPr>
        <w:tc>
          <w:tcPr>
            <w:tcW w:w="1735" w:type="dxa"/>
            <w:tcBorders>
              <w:bottom w:val="single" w:sz="4" w:space="0" w:color="auto"/>
            </w:tcBorders>
            <w:shd w:val="clear" w:color="auto" w:fill="auto"/>
            <w:vAlign w:val="center"/>
          </w:tcPr>
          <w:p w14:paraId="656694F5" w14:textId="77777777" w:rsidR="00142BAC" w:rsidRPr="00F9519C" w:rsidRDefault="00142BAC" w:rsidP="00142BAC">
            <w:pPr>
              <w:pStyle w:val="TAC"/>
              <w:keepNext w:val="0"/>
              <w:keepLines w:val="0"/>
              <w:rPr>
                <w:rFonts w:eastAsia="DengXian"/>
                <w:lang w:eastAsia="ja-JP"/>
              </w:rPr>
            </w:pPr>
            <w:r w:rsidRPr="00F9519C">
              <w:rPr>
                <w:rFonts w:eastAsia="DengXian"/>
                <w:lang w:eastAsia="zh-CN"/>
              </w:rPr>
              <w:t>CA_n25-n66-n85</w:t>
            </w:r>
          </w:p>
        </w:tc>
        <w:tc>
          <w:tcPr>
            <w:tcW w:w="1807" w:type="dxa"/>
            <w:vAlign w:val="center"/>
          </w:tcPr>
          <w:p w14:paraId="2B6D7776" w14:textId="77777777" w:rsidR="00142BAC" w:rsidRPr="00F9519C" w:rsidRDefault="00142BAC" w:rsidP="00142BAC">
            <w:pPr>
              <w:pStyle w:val="TAC"/>
              <w:rPr>
                <w:rFonts w:eastAsia="DengXian"/>
                <w:lang w:eastAsia="zh-CN"/>
              </w:rPr>
            </w:pPr>
            <w:r w:rsidRPr="00F9519C">
              <w:rPr>
                <w:rFonts w:eastAsia="DengXian"/>
                <w:color w:val="000000"/>
                <w:lang w:eastAsia="zh-CN"/>
              </w:rPr>
              <w:t>0.3</w:t>
            </w:r>
          </w:p>
        </w:tc>
        <w:tc>
          <w:tcPr>
            <w:tcW w:w="1948" w:type="dxa"/>
            <w:vAlign w:val="center"/>
          </w:tcPr>
          <w:p w14:paraId="218CB865" w14:textId="77777777" w:rsidR="00142BAC" w:rsidRPr="00F9519C" w:rsidRDefault="00142BAC" w:rsidP="00142BAC">
            <w:pPr>
              <w:pStyle w:val="TAC"/>
              <w:rPr>
                <w:rFonts w:eastAsia="DengXian"/>
                <w:lang w:eastAsia="zh-CN"/>
              </w:rPr>
            </w:pPr>
            <w:r w:rsidRPr="00F9519C">
              <w:rPr>
                <w:rFonts w:eastAsia="DengXian" w:cs="Arial"/>
                <w:color w:val="000000"/>
                <w:lang w:eastAsia="zh-CN"/>
              </w:rPr>
              <w:t>0.3</w:t>
            </w:r>
          </w:p>
        </w:tc>
        <w:tc>
          <w:tcPr>
            <w:tcW w:w="1949" w:type="dxa"/>
            <w:vAlign w:val="center"/>
          </w:tcPr>
          <w:p w14:paraId="2E8ABBF5" w14:textId="77777777" w:rsidR="00142BAC" w:rsidRPr="00F9519C" w:rsidRDefault="00142BAC" w:rsidP="00142BAC">
            <w:pPr>
              <w:pStyle w:val="TAC"/>
              <w:rPr>
                <w:rFonts w:eastAsia="DengXian"/>
                <w:lang w:eastAsia="zh-CN"/>
              </w:rPr>
            </w:pPr>
            <w:r w:rsidRPr="00F9519C">
              <w:rPr>
                <w:rFonts w:eastAsia="SimSun" w:hint="eastAsia"/>
                <w:lang w:eastAsia="zh-CN"/>
              </w:rPr>
              <w:t>0.</w:t>
            </w:r>
            <w:r w:rsidRPr="00F9519C">
              <w:rPr>
                <w:rFonts w:eastAsia="SimSun"/>
                <w:lang w:eastAsia="zh-CN"/>
              </w:rPr>
              <w:t>5</w:t>
            </w:r>
          </w:p>
        </w:tc>
      </w:tr>
      <w:tr w:rsidR="00142BAC" w:rsidRPr="00F9519C" w14:paraId="1C2216DE" w14:textId="77777777" w:rsidTr="00FD02C8">
        <w:trPr>
          <w:jc w:val="center"/>
        </w:trPr>
        <w:tc>
          <w:tcPr>
            <w:tcW w:w="1735" w:type="dxa"/>
            <w:tcBorders>
              <w:top w:val="single" w:sz="4" w:space="0" w:color="auto"/>
              <w:bottom w:val="single" w:sz="4" w:space="0" w:color="auto"/>
            </w:tcBorders>
            <w:shd w:val="clear" w:color="auto" w:fill="auto"/>
          </w:tcPr>
          <w:p w14:paraId="4EFE2784" w14:textId="77777777" w:rsidR="00142BAC" w:rsidRPr="00F9519C" w:rsidRDefault="00142BAC" w:rsidP="00142BAC">
            <w:pPr>
              <w:pStyle w:val="TAC"/>
              <w:keepNext w:val="0"/>
              <w:keepLines w:val="0"/>
              <w:rPr>
                <w:rFonts w:eastAsia="DengXian"/>
                <w:lang w:eastAsia="ja-JP"/>
              </w:rPr>
            </w:pPr>
            <w:r w:rsidRPr="00F9519C">
              <w:rPr>
                <w:rFonts w:eastAsia="DengXian"/>
                <w:lang w:eastAsia="zh-CN"/>
              </w:rPr>
              <w:t>CA</w:t>
            </w:r>
            <w:r w:rsidRPr="00F9519C">
              <w:rPr>
                <w:rFonts w:eastAsia="DengXian"/>
              </w:rPr>
              <w:t>_</w:t>
            </w:r>
            <w:r w:rsidRPr="00F9519C">
              <w:rPr>
                <w:rFonts w:eastAsia="DengXian"/>
                <w:lang w:eastAsia="zh-CN"/>
              </w:rPr>
              <w:t>n25</w:t>
            </w:r>
            <w:r w:rsidRPr="00F9519C">
              <w:rPr>
                <w:rFonts w:eastAsia="DengXian"/>
                <w:lang w:eastAsia="ja-JP"/>
              </w:rPr>
              <w:t>-</w:t>
            </w:r>
            <w:r w:rsidRPr="00F9519C">
              <w:rPr>
                <w:rFonts w:eastAsia="DengXian"/>
                <w:lang w:eastAsia="zh-CN"/>
              </w:rPr>
              <w:t>n71-n77</w:t>
            </w:r>
          </w:p>
        </w:tc>
        <w:tc>
          <w:tcPr>
            <w:tcW w:w="1807" w:type="dxa"/>
            <w:vAlign w:val="center"/>
          </w:tcPr>
          <w:p w14:paraId="073EDFC1" w14:textId="77777777" w:rsidR="00142BAC" w:rsidRPr="00F9519C" w:rsidRDefault="00142BAC" w:rsidP="00142BAC">
            <w:pPr>
              <w:pStyle w:val="TAC"/>
              <w:rPr>
                <w:rFonts w:eastAsia="DengXian"/>
                <w:lang w:eastAsia="zh-CN"/>
              </w:rPr>
            </w:pPr>
            <w:r w:rsidRPr="00F9519C">
              <w:rPr>
                <w:rFonts w:eastAsia="DengXian"/>
                <w:color w:val="000000"/>
                <w:lang w:eastAsia="zh-CN"/>
              </w:rPr>
              <w:t>0.2</w:t>
            </w:r>
          </w:p>
        </w:tc>
        <w:tc>
          <w:tcPr>
            <w:tcW w:w="1948" w:type="dxa"/>
            <w:vAlign w:val="center"/>
          </w:tcPr>
          <w:p w14:paraId="121A98B4" w14:textId="77777777" w:rsidR="00142BAC" w:rsidRPr="00F9519C" w:rsidRDefault="00142BAC" w:rsidP="00142BAC">
            <w:pPr>
              <w:pStyle w:val="TAC"/>
              <w:rPr>
                <w:rFonts w:eastAsia="DengXian"/>
                <w:lang w:eastAsia="zh-CN"/>
              </w:rPr>
            </w:pPr>
            <w:r w:rsidRPr="00F9519C">
              <w:rPr>
                <w:rFonts w:eastAsia="DengXian" w:hint="eastAsia"/>
                <w:lang w:eastAsia="zh-CN"/>
              </w:rPr>
              <w:t>0</w:t>
            </w:r>
            <w:r w:rsidRPr="00F9519C">
              <w:rPr>
                <w:rFonts w:eastAsia="DengXian"/>
                <w:lang w:eastAsia="zh-CN"/>
              </w:rPr>
              <w:t>.2</w:t>
            </w:r>
          </w:p>
        </w:tc>
        <w:tc>
          <w:tcPr>
            <w:tcW w:w="1949" w:type="dxa"/>
            <w:vAlign w:val="center"/>
          </w:tcPr>
          <w:p w14:paraId="2160DD9A" w14:textId="77777777" w:rsidR="00142BAC" w:rsidRPr="00F9519C" w:rsidRDefault="00142BAC" w:rsidP="00142BAC">
            <w:pPr>
              <w:pStyle w:val="TAC"/>
              <w:rPr>
                <w:rFonts w:eastAsia="DengXian" w:cs="Arial"/>
                <w:szCs w:val="18"/>
                <w:lang w:eastAsia="ja-JP"/>
              </w:rPr>
            </w:pPr>
            <w:r w:rsidRPr="00F9519C">
              <w:rPr>
                <w:rFonts w:eastAsia="DengXian" w:cs="Arial"/>
                <w:szCs w:val="18"/>
                <w:lang w:eastAsia="zh-CN"/>
              </w:rPr>
              <w:t>0.5</w:t>
            </w:r>
          </w:p>
        </w:tc>
      </w:tr>
      <w:tr w:rsidR="00142BAC" w:rsidRPr="00F9519C" w14:paraId="54BCB2AF" w14:textId="77777777" w:rsidTr="00FD02C8">
        <w:trPr>
          <w:jc w:val="center"/>
        </w:trPr>
        <w:tc>
          <w:tcPr>
            <w:tcW w:w="1735" w:type="dxa"/>
            <w:tcBorders>
              <w:top w:val="single" w:sz="4" w:space="0" w:color="auto"/>
              <w:bottom w:val="single" w:sz="4" w:space="0" w:color="auto"/>
            </w:tcBorders>
            <w:shd w:val="clear" w:color="auto" w:fill="auto"/>
          </w:tcPr>
          <w:p w14:paraId="62D405C8" w14:textId="77777777" w:rsidR="00142BAC" w:rsidRPr="00F9519C" w:rsidRDefault="00142BAC" w:rsidP="00142BAC">
            <w:pPr>
              <w:pStyle w:val="TAC"/>
              <w:keepNext w:val="0"/>
              <w:keepLines w:val="0"/>
              <w:rPr>
                <w:rFonts w:eastAsia="DengXian"/>
                <w:lang w:eastAsia="zh-CN"/>
              </w:rPr>
            </w:pPr>
            <w:r w:rsidRPr="00F9519C">
              <w:rPr>
                <w:rFonts w:eastAsia="DengXian"/>
                <w:lang w:eastAsia="zh-CN"/>
              </w:rPr>
              <w:t>CA</w:t>
            </w:r>
            <w:r w:rsidRPr="00F9519C">
              <w:rPr>
                <w:rFonts w:eastAsia="DengXian"/>
              </w:rPr>
              <w:t>_</w:t>
            </w:r>
            <w:r w:rsidRPr="00F9519C">
              <w:rPr>
                <w:rFonts w:eastAsia="DengXian"/>
                <w:lang w:eastAsia="zh-CN"/>
              </w:rPr>
              <w:t>n25</w:t>
            </w:r>
            <w:r w:rsidRPr="00F9519C">
              <w:rPr>
                <w:rFonts w:eastAsia="DengXian"/>
                <w:lang w:eastAsia="ja-JP"/>
              </w:rPr>
              <w:t>-</w:t>
            </w:r>
            <w:r w:rsidRPr="00F9519C">
              <w:rPr>
                <w:rFonts w:eastAsia="DengXian"/>
                <w:lang w:eastAsia="zh-CN"/>
              </w:rPr>
              <w:t>n71-n7</w:t>
            </w:r>
            <w:r w:rsidRPr="00F9519C">
              <w:rPr>
                <w:rFonts w:eastAsia="DengXian" w:hint="eastAsia"/>
                <w:lang w:eastAsia="zh-CN"/>
              </w:rPr>
              <w:t>8</w:t>
            </w:r>
          </w:p>
        </w:tc>
        <w:tc>
          <w:tcPr>
            <w:tcW w:w="1807" w:type="dxa"/>
            <w:vAlign w:val="center"/>
          </w:tcPr>
          <w:p w14:paraId="7AEEC044" w14:textId="77777777" w:rsidR="00142BAC" w:rsidRPr="00F9519C" w:rsidRDefault="00142BAC" w:rsidP="00142BAC">
            <w:pPr>
              <w:pStyle w:val="TAC"/>
              <w:rPr>
                <w:rFonts w:eastAsia="DengXian"/>
                <w:color w:val="000000"/>
                <w:lang w:eastAsia="zh-CN"/>
              </w:rPr>
            </w:pPr>
            <w:r w:rsidRPr="00F9519C">
              <w:rPr>
                <w:rFonts w:eastAsia="DengXian"/>
                <w:color w:val="000000"/>
                <w:lang w:eastAsia="zh-CN"/>
              </w:rPr>
              <w:t>0.2</w:t>
            </w:r>
          </w:p>
        </w:tc>
        <w:tc>
          <w:tcPr>
            <w:tcW w:w="1948" w:type="dxa"/>
            <w:vAlign w:val="center"/>
          </w:tcPr>
          <w:p w14:paraId="3452DF26" w14:textId="77777777" w:rsidR="00142BAC" w:rsidRPr="00F9519C" w:rsidRDefault="00142BAC" w:rsidP="00142BAC">
            <w:pPr>
              <w:pStyle w:val="TAC"/>
              <w:rPr>
                <w:rFonts w:eastAsia="DengXian"/>
                <w:lang w:eastAsia="zh-CN"/>
              </w:rPr>
            </w:pPr>
            <w:r w:rsidRPr="00F9519C">
              <w:rPr>
                <w:rFonts w:eastAsia="DengXian" w:hint="eastAsia"/>
                <w:lang w:eastAsia="zh-CN"/>
              </w:rPr>
              <w:t>0</w:t>
            </w:r>
            <w:r w:rsidRPr="00F9519C">
              <w:rPr>
                <w:rFonts w:eastAsia="DengXian"/>
                <w:lang w:eastAsia="zh-CN"/>
              </w:rPr>
              <w:t>.3</w:t>
            </w:r>
          </w:p>
        </w:tc>
        <w:tc>
          <w:tcPr>
            <w:tcW w:w="1949" w:type="dxa"/>
            <w:vAlign w:val="center"/>
          </w:tcPr>
          <w:p w14:paraId="6A4784C0" w14:textId="77777777" w:rsidR="00142BAC" w:rsidRPr="00F9519C" w:rsidRDefault="00142BAC" w:rsidP="00142BAC">
            <w:pPr>
              <w:pStyle w:val="TAC"/>
              <w:rPr>
                <w:rFonts w:eastAsia="DengXian" w:cs="Arial"/>
                <w:szCs w:val="18"/>
                <w:lang w:eastAsia="zh-CN"/>
              </w:rPr>
            </w:pPr>
            <w:r w:rsidRPr="00F9519C">
              <w:rPr>
                <w:rFonts w:eastAsia="DengXian"/>
                <w:color w:val="000000"/>
              </w:rPr>
              <w:t>0.5</w:t>
            </w:r>
          </w:p>
        </w:tc>
      </w:tr>
      <w:tr w:rsidR="00142BAC" w:rsidRPr="00F9519C" w14:paraId="51BED1D7" w14:textId="77777777" w:rsidTr="00FD02C8">
        <w:trPr>
          <w:jc w:val="center"/>
        </w:trPr>
        <w:tc>
          <w:tcPr>
            <w:tcW w:w="1735" w:type="dxa"/>
            <w:tcBorders>
              <w:top w:val="single" w:sz="4" w:space="0" w:color="auto"/>
              <w:bottom w:val="single" w:sz="4" w:space="0" w:color="auto"/>
            </w:tcBorders>
            <w:shd w:val="clear" w:color="auto" w:fill="auto"/>
          </w:tcPr>
          <w:p w14:paraId="661FC3DB" w14:textId="77777777" w:rsidR="00142BAC" w:rsidRPr="00F9519C" w:rsidRDefault="00142BAC" w:rsidP="00142BAC">
            <w:pPr>
              <w:pStyle w:val="TAC"/>
              <w:keepNext w:val="0"/>
              <w:keepLines w:val="0"/>
              <w:rPr>
                <w:rFonts w:eastAsia="DengXian"/>
                <w:lang w:eastAsia="zh-CN"/>
              </w:rPr>
            </w:pPr>
            <w:r w:rsidRPr="00F9519C">
              <w:rPr>
                <w:rFonts w:eastAsia="DengXian"/>
                <w:szCs w:val="21"/>
                <w:lang w:eastAsia="zh-CN"/>
              </w:rPr>
              <w:t>CA_n25-n71-n85</w:t>
            </w:r>
          </w:p>
        </w:tc>
        <w:tc>
          <w:tcPr>
            <w:tcW w:w="1807" w:type="dxa"/>
            <w:vAlign w:val="center"/>
          </w:tcPr>
          <w:p w14:paraId="6BA9920E" w14:textId="77777777" w:rsidR="00142BAC" w:rsidRPr="00F9519C" w:rsidRDefault="00142BAC" w:rsidP="00142BAC">
            <w:pPr>
              <w:pStyle w:val="TAC"/>
              <w:rPr>
                <w:rFonts w:eastAsia="DengXian"/>
                <w:color w:val="000000"/>
                <w:lang w:eastAsia="zh-CN"/>
              </w:rPr>
            </w:pPr>
            <w:r w:rsidRPr="00F9519C">
              <w:rPr>
                <w:lang w:eastAsia="ja-JP"/>
              </w:rPr>
              <w:t>-</w:t>
            </w:r>
          </w:p>
        </w:tc>
        <w:tc>
          <w:tcPr>
            <w:tcW w:w="1948" w:type="dxa"/>
            <w:vAlign w:val="center"/>
          </w:tcPr>
          <w:p w14:paraId="635519B2" w14:textId="77777777" w:rsidR="00142BAC" w:rsidRPr="00F9519C" w:rsidRDefault="00142BAC" w:rsidP="00142BAC">
            <w:pPr>
              <w:pStyle w:val="TAC"/>
              <w:rPr>
                <w:rFonts w:eastAsia="DengXian"/>
                <w:lang w:eastAsia="zh-CN"/>
              </w:rPr>
            </w:pPr>
            <w:r w:rsidRPr="00F9519C">
              <w:rPr>
                <w:rFonts w:eastAsia="DengXian"/>
                <w:lang w:eastAsia="zh-CN"/>
              </w:rPr>
              <w:t>0.8</w:t>
            </w:r>
          </w:p>
        </w:tc>
        <w:tc>
          <w:tcPr>
            <w:tcW w:w="1949" w:type="dxa"/>
            <w:vAlign w:val="center"/>
          </w:tcPr>
          <w:p w14:paraId="52C7B02F" w14:textId="77777777" w:rsidR="00142BAC" w:rsidRPr="00F9519C" w:rsidRDefault="00142BAC" w:rsidP="00142BAC">
            <w:pPr>
              <w:pStyle w:val="TAC"/>
              <w:rPr>
                <w:rFonts w:eastAsia="DengXian"/>
                <w:color w:val="000000"/>
              </w:rPr>
            </w:pPr>
            <w:r w:rsidRPr="00F9519C">
              <w:rPr>
                <w:rFonts w:eastAsia="DengXian"/>
                <w:lang w:eastAsia="zh-CN"/>
              </w:rPr>
              <w:t>0.8</w:t>
            </w:r>
          </w:p>
        </w:tc>
      </w:tr>
      <w:tr w:rsidR="00142BAC" w:rsidRPr="00F9519C" w14:paraId="380E32A0" w14:textId="77777777" w:rsidTr="00FD02C8">
        <w:trPr>
          <w:jc w:val="center"/>
        </w:trPr>
        <w:tc>
          <w:tcPr>
            <w:tcW w:w="1735" w:type="dxa"/>
            <w:tcBorders>
              <w:top w:val="single" w:sz="4" w:space="0" w:color="auto"/>
              <w:bottom w:val="single" w:sz="4" w:space="0" w:color="auto"/>
            </w:tcBorders>
            <w:shd w:val="clear" w:color="auto" w:fill="auto"/>
          </w:tcPr>
          <w:p w14:paraId="20850BFC" w14:textId="77777777" w:rsidR="00142BAC" w:rsidRPr="00F9519C" w:rsidRDefault="00142BAC" w:rsidP="00142BAC">
            <w:pPr>
              <w:pStyle w:val="TAC"/>
              <w:keepNext w:val="0"/>
              <w:keepLines w:val="0"/>
              <w:rPr>
                <w:rFonts w:eastAsia="DengXian"/>
                <w:lang w:eastAsia="zh-CN"/>
              </w:rPr>
            </w:pPr>
            <w:r w:rsidRPr="00F9519C">
              <w:rPr>
                <w:rFonts w:eastAsia="DengXian"/>
                <w:lang w:eastAsia="zh-CN"/>
              </w:rPr>
              <w:t>CA</w:t>
            </w:r>
            <w:r w:rsidRPr="00F9519C">
              <w:rPr>
                <w:rFonts w:eastAsia="DengXian"/>
              </w:rPr>
              <w:t>_</w:t>
            </w:r>
            <w:r w:rsidRPr="00F9519C">
              <w:rPr>
                <w:rFonts w:eastAsia="DengXian"/>
                <w:lang w:eastAsia="zh-CN"/>
              </w:rPr>
              <w:t>n25</w:t>
            </w:r>
            <w:r w:rsidRPr="00F9519C">
              <w:rPr>
                <w:rFonts w:eastAsia="DengXian"/>
                <w:lang w:eastAsia="ja-JP"/>
              </w:rPr>
              <w:t>-</w:t>
            </w:r>
            <w:r w:rsidRPr="00F9519C">
              <w:rPr>
                <w:rFonts w:eastAsia="DengXian"/>
                <w:lang w:eastAsia="zh-CN"/>
              </w:rPr>
              <w:t>n77-n</w:t>
            </w:r>
            <w:r w:rsidRPr="00F9519C">
              <w:rPr>
                <w:rFonts w:eastAsia="DengXian" w:hint="eastAsia"/>
                <w:lang w:eastAsia="zh-CN"/>
              </w:rPr>
              <w:t>8</w:t>
            </w:r>
            <w:r w:rsidRPr="00F9519C">
              <w:rPr>
                <w:rFonts w:eastAsia="DengXian"/>
                <w:lang w:eastAsia="zh-CN"/>
              </w:rPr>
              <w:t>5</w:t>
            </w:r>
          </w:p>
        </w:tc>
        <w:tc>
          <w:tcPr>
            <w:tcW w:w="1807" w:type="dxa"/>
            <w:vAlign w:val="center"/>
          </w:tcPr>
          <w:p w14:paraId="2B298516" w14:textId="77777777" w:rsidR="00142BAC" w:rsidRPr="00F9519C" w:rsidRDefault="00142BAC" w:rsidP="00142BAC">
            <w:pPr>
              <w:pStyle w:val="TAC"/>
              <w:rPr>
                <w:rFonts w:eastAsia="DengXian"/>
                <w:color w:val="000000"/>
                <w:lang w:eastAsia="zh-CN"/>
              </w:rPr>
            </w:pPr>
            <w:r w:rsidRPr="00F9519C">
              <w:rPr>
                <w:rFonts w:eastAsia="DengXian"/>
                <w:color w:val="000000"/>
                <w:lang w:eastAsia="zh-CN"/>
              </w:rPr>
              <w:t>0.2</w:t>
            </w:r>
          </w:p>
        </w:tc>
        <w:tc>
          <w:tcPr>
            <w:tcW w:w="1948" w:type="dxa"/>
            <w:vAlign w:val="center"/>
          </w:tcPr>
          <w:p w14:paraId="72E35BDB" w14:textId="77777777" w:rsidR="00142BAC" w:rsidRPr="00F9519C" w:rsidRDefault="00142BAC" w:rsidP="00142BAC">
            <w:pPr>
              <w:pStyle w:val="TAC"/>
              <w:rPr>
                <w:rFonts w:eastAsia="DengXian"/>
                <w:lang w:eastAsia="zh-CN"/>
              </w:rPr>
            </w:pPr>
            <w:r w:rsidRPr="00F9519C">
              <w:rPr>
                <w:rFonts w:eastAsia="DengXian"/>
                <w:lang w:eastAsia="zh-CN"/>
              </w:rPr>
              <w:t>0.5</w:t>
            </w:r>
          </w:p>
        </w:tc>
        <w:tc>
          <w:tcPr>
            <w:tcW w:w="1949" w:type="dxa"/>
            <w:vAlign w:val="center"/>
          </w:tcPr>
          <w:p w14:paraId="1747C99C" w14:textId="77777777" w:rsidR="00142BAC" w:rsidRPr="00F9519C" w:rsidRDefault="00142BAC" w:rsidP="00142BAC">
            <w:pPr>
              <w:pStyle w:val="TAC"/>
              <w:rPr>
                <w:rFonts w:eastAsia="DengXian"/>
                <w:color w:val="000000"/>
              </w:rPr>
            </w:pPr>
            <w:r w:rsidRPr="00F9519C">
              <w:rPr>
                <w:rFonts w:eastAsia="DengXian"/>
                <w:color w:val="000000"/>
                <w:lang w:eastAsia="zh-CN"/>
              </w:rPr>
              <w:t>0.2</w:t>
            </w:r>
          </w:p>
        </w:tc>
      </w:tr>
      <w:tr w:rsidR="00142BAC" w:rsidRPr="00F9519C" w14:paraId="02860161" w14:textId="77777777" w:rsidTr="00FD02C8">
        <w:trPr>
          <w:jc w:val="center"/>
        </w:trPr>
        <w:tc>
          <w:tcPr>
            <w:tcW w:w="1735" w:type="dxa"/>
            <w:tcBorders>
              <w:top w:val="single" w:sz="4" w:space="0" w:color="auto"/>
              <w:bottom w:val="single" w:sz="4" w:space="0" w:color="auto"/>
            </w:tcBorders>
            <w:shd w:val="clear" w:color="auto" w:fill="auto"/>
          </w:tcPr>
          <w:p w14:paraId="13B8EC82" w14:textId="77777777" w:rsidR="00142BAC" w:rsidRPr="00F9519C" w:rsidRDefault="00142BAC" w:rsidP="00142BAC">
            <w:pPr>
              <w:pStyle w:val="TAC"/>
              <w:keepNext w:val="0"/>
              <w:keepLines w:val="0"/>
              <w:rPr>
                <w:rFonts w:eastAsia="DengXian"/>
                <w:lang w:eastAsia="zh-CN"/>
              </w:rPr>
            </w:pPr>
            <w:r w:rsidRPr="00F9519C">
              <w:rPr>
                <w:rFonts w:eastAsia="DengXian" w:cs="Arial"/>
                <w:lang w:eastAsia="zh-CN"/>
              </w:rPr>
              <w:t>CA</w:t>
            </w:r>
            <w:r w:rsidRPr="00F9519C">
              <w:rPr>
                <w:rFonts w:eastAsia="DengXian" w:cs="Arial"/>
              </w:rPr>
              <w:t>_</w:t>
            </w:r>
            <w:r w:rsidRPr="00F9519C">
              <w:rPr>
                <w:rFonts w:eastAsia="DengXian" w:cs="Arial"/>
                <w:lang w:eastAsia="zh-CN"/>
              </w:rPr>
              <w:t>n26</w:t>
            </w:r>
            <w:r w:rsidRPr="00F9519C">
              <w:rPr>
                <w:rFonts w:eastAsia="DengXian" w:cs="Arial"/>
                <w:lang w:eastAsia="ja-JP"/>
              </w:rPr>
              <w:t>-</w:t>
            </w:r>
            <w:r w:rsidRPr="00F9519C">
              <w:rPr>
                <w:rFonts w:eastAsia="DengXian" w:cs="Arial"/>
                <w:lang w:eastAsia="zh-CN"/>
              </w:rPr>
              <w:t>n29-n66</w:t>
            </w:r>
          </w:p>
        </w:tc>
        <w:tc>
          <w:tcPr>
            <w:tcW w:w="1807" w:type="dxa"/>
            <w:vAlign w:val="center"/>
          </w:tcPr>
          <w:p w14:paraId="3855FC89" w14:textId="77777777" w:rsidR="00142BAC" w:rsidRPr="00F9519C" w:rsidRDefault="00142BAC" w:rsidP="00142BAC">
            <w:pPr>
              <w:pStyle w:val="TAC"/>
              <w:rPr>
                <w:rFonts w:eastAsia="DengXian"/>
                <w:color w:val="000000"/>
                <w:lang w:eastAsia="zh-CN"/>
              </w:rPr>
            </w:pPr>
            <w:r w:rsidRPr="00F9519C">
              <w:rPr>
                <w:rFonts w:eastAsia="DengXian" w:cs="Arial"/>
                <w:lang w:eastAsia="zh-CN"/>
              </w:rPr>
              <w:t>0.5</w:t>
            </w:r>
          </w:p>
        </w:tc>
        <w:tc>
          <w:tcPr>
            <w:tcW w:w="1948" w:type="dxa"/>
            <w:vAlign w:val="center"/>
          </w:tcPr>
          <w:p w14:paraId="55C5EE48" w14:textId="77777777" w:rsidR="00142BAC" w:rsidRPr="00F9519C" w:rsidRDefault="00142BAC" w:rsidP="00142BAC">
            <w:pPr>
              <w:pStyle w:val="TAC"/>
              <w:rPr>
                <w:rFonts w:eastAsia="DengXian"/>
                <w:lang w:eastAsia="zh-CN"/>
              </w:rPr>
            </w:pPr>
            <w:r w:rsidRPr="00F9519C">
              <w:rPr>
                <w:rFonts w:eastAsia="DengXian" w:cs="Arial"/>
                <w:lang w:eastAsia="zh-CN"/>
              </w:rPr>
              <w:t>0.3</w:t>
            </w:r>
          </w:p>
        </w:tc>
        <w:tc>
          <w:tcPr>
            <w:tcW w:w="1949" w:type="dxa"/>
            <w:vAlign w:val="center"/>
          </w:tcPr>
          <w:p w14:paraId="25532A2F" w14:textId="77777777" w:rsidR="00142BAC" w:rsidRPr="00F9519C" w:rsidRDefault="00142BAC" w:rsidP="00142BAC">
            <w:pPr>
              <w:pStyle w:val="TAC"/>
              <w:rPr>
                <w:rFonts w:eastAsia="DengXian"/>
                <w:color w:val="000000"/>
                <w:lang w:eastAsia="zh-CN"/>
              </w:rPr>
            </w:pPr>
            <w:r w:rsidRPr="00F9519C">
              <w:rPr>
                <w:rFonts w:eastAsia="DengXian" w:cs="Arial"/>
                <w:lang w:eastAsia="zh-CN"/>
              </w:rPr>
              <w:t>-</w:t>
            </w:r>
          </w:p>
        </w:tc>
      </w:tr>
      <w:tr w:rsidR="00142BAC" w:rsidRPr="00F9519C" w14:paraId="237DDFF2" w14:textId="77777777" w:rsidTr="00FD02C8">
        <w:trPr>
          <w:jc w:val="center"/>
        </w:trPr>
        <w:tc>
          <w:tcPr>
            <w:tcW w:w="1735" w:type="dxa"/>
            <w:tcBorders>
              <w:top w:val="single" w:sz="4" w:space="0" w:color="auto"/>
              <w:bottom w:val="single" w:sz="4" w:space="0" w:color="auto"/>
            </w:tcBorders>
            <w:shd w:val="clear" w:color="auto" w:fill="auto"/>
          </w:tcPr>
          <w:p w14:paraId="69EF9178" w14:textId="77777777" w:rsidR="00142BAC" w:rsidRPr="00F9519C" w:rsidRDefault="00142BAC" w:rsidP="00142BAC">
            <w:pPr>
              <w:pStyle w:val="TAC"/>
              <w:keepNext w:val="0"/>
              <w:keepLines w:val="0"/>
              <w:rPr>
                <w:rFonts w:eastAsia="DengXian"/>
                <w:lang w:eastAsia="zh-CN"/>
              </w:rPr>
            </w:pPr>
            <w:r w:rsidRPr="00F9519C">
              <w:rPr>
                <w:rFonts w:eastAsia="DengXian" w:cs="Arial"/>
                <w:szCs w:val="18"/>
                <w:lang w:eastAsia="zh-CN"/>
              </w:rPr>
              <w:t>CA</w:t>
            </w:r>
            <w:r w:rsidRPr="00F9519C">
              <w:rPr>
                <w:rFonts w:eastAsia="DengXian" w:cs="Arial"/>
                <w:szCs w:val="18"/>
              </w:rPr>
              <w:t>_</w:t>
            </w:r>
            <w:r w:rsidRPr="00F9519C">
              <w:rPr>
                <w:rFonts w:eastAsia="DengXian" w:cs="Arial"/>
                <w:szCs w:val="18"/>
                <w:lang w:eastAsia="zh-CN"/>
              </w:rPr>
              <w:t>n26</w:t>
            </w:r>
            <w:r w:rsidRPr="00F9519C">
              <w:rPr>
                <w:rFonts w:eastAsia="DengXian" w:cs="Arial"/>
                <w:szCs w:val="18"/>
                <w:lang w:eastAsia="ja-JP"/>
              </w:rPr>
              <w:t>-</w:t>
            </w:r>
            <w:r w:rsidRPr="00F9519C">
              <w:rPr>
                <w:rFonts w:eastAsia="DengXian" w:cs="Arial"/>
                <w:szCs w:val="18"/>
                <w:lang w:eastAsia="zh-CN"/>
              </w:rPr>
              <w:t>n29-n70</w:t>
            </w:r>
          </w:p>
        </w:tc>
        <w:tc>
          <w:tcPr>
            <w:tcW w:w="1807" w:type="dxa"/>
            <w:vAlign w:val="center"/>
          </w:tcPr>
          <w:p w14:paraId="26ACA162" w14:textId="77777777" w:rsidR="00142BAC" w:rsidRPr="00F9519C" w:rsidRDefault="00142BAC" w:rsidP="00142BAC">
            <w:pPr>
              <w:pStyle w:val="TAC"/>
              <w:rPr>
                <w:rFonts w:eastAsia="DengXian"/>
                <w:color w:val="000000"/>
                <w:lang w:eastAsia="zh-CN"/>
              </w:rPr>
            </w:pPr>
            <w:r w:rsidRPr="00F9519C">
              <w:rPr>
                <w:rFonts w:eastAsia="DengXian" w:cs="Arial"/>
                <w:lang w:eastAsia="zh-CN"/>
              </w:rPr>
              <w:t>0.5</w:t>
            </w:r>
          </w:p>
        </w:tc>
        <w:tc>
          <w:tcPr>
            <w:tcW w:w="1948" w:type="dxa"/>
            <w:vAlign w:val="center"/>
          </w:tcPr>
          <w:p w14:paraId="47B7EF96" w14:textId="77777777" w:rsidR="00142BAC" w:rsidRPr="00F9519C" w:rsidRDefault="00142BAC" w:rsidP="00142BAC">
            <w:pPr>
              <w:pStyle w:val="TAC"/>
              <w:rPr>
                <w:rFonts w:eastAsia="DengXian"/>
                <w:lang w:eastAsia="zh-CN"/>
              </w:rPr>
            </w:pPr>
            <w:r w:rsidRPr="00F9519C">
              <w:rPr>
                <w:rFonts w:eastAsia="DengXian" w:cs="Arial"/>
                <w:lang w:eastAsia="zh-CN"/>
              </w:rPr>
              <w:t>0.3</w:t>
            </w:r>
          </w:p>
        </w:tc>
        <w:tc>
          <w:tcPr>
            <w:tcW w:w="1949" w:type="dxa"/>
            <w:vAlign w:val="center"/>
          </w:tcPr>
          <w:p w14:paraId="766F362A" w14:textId="77777777" w:rsidR="00142BAC" w:rsidRPr="00F9519C" w:rsidRDefault="00142BAC" w:rsidP="00142BAC">
            <w:pPr>
              <w:pStyle w:val="TAC"/>
              <w:rPr>
                <w:rFonts w:eastAsia="DengXian"/>
                <w:color w:val="000000"/>
                <w:lang w:eastAsia="zh-CN"/>
              </w:rPr>
            </w:pPr>
            <w:r w:rsidRPr="00F9519C">
              <w:rPr>
                <w:rFonts w:eastAsia="DengXian" w:cs="Arial"/>
                <w:lang w:eastAsia="zh-CN"/>
              </w:rPr>
              <w:t>-</w:t>
            </w:r>
          </w:p>
        </w:tc>
      </w:tr>
      <w:tr w:rsidR="00142BAC" w:rsidRPr="00F9519C" w14:paraId="69DB6DFF" w14:textId="77777777" w:rsidTr="00FD02C8">
        <w:trPr>
          <w:jc w:val="center"/>
        </w:trPr>
        <w:tc>
          <w:tcPr>
            <w:tcW w:w="1735" w:type="dxa"/>
            <w:tcBorders>
              <w:top w:val="single" w:sz="4" w:space="0" w:color="auto"/>
              <w:bottom w:val="single" w:sz="4" w:space="0" w:color="auto"/>
            </w:tcBorders>
            <w:shd w:val="clear" w:color="auto" w:fill="auto"/>
          </w:tcPr>
          <w:p w14:paraId="2F0515F7" w14:textId="77777777" w:rsidR="00142BAC" w:rsidRPr="00F9519C" w:rsidRDefault="00142BAC" w:rsidP="00142BAC">
            <w:pPr>
              <w:pStyle w:val="TAC"/>
              <w:keepNext w:val="0"/>
              <w:keepLines w:val="0"/>
              <w:rPr>
                <w:rFonts w:eastAsia="DengXian" w:cs="Arial"/>
                <w:szCs w:val="18"/>
                <w:lang w:eastAsia="zh-CN"/>
              </w:rPr>
            </w:pPr>
            <w:r w:rsidRPr="00F9519C">
              <w:rPr>
                <w:rFonts w:eastAsia="DengXian" w:cs="Arial"/>
                <w:lang w:eastAsia="zh-CN"/>
              </w:rPr>
              <w:t>CA</w:t>
            </w:r>
            <w:r w:rsidRPr="00F9519C">
              <w:rPr>
                <w:rFonts w:eastAsia="DengXian" w:cs="Arial"/>
              </w:rPr>
              <w:t>_</w:t>
            </w:r>
            <w:r w:rsidRPr="00F9519C">
              <w:rPr>
                <w:rFonts w:eastAsia="DengXian" w:cs="Arial"/>
                <w:lang w:eastAsia="zh-CN"/>
              </w:rPr>
              <w:t>n26</w:t>
            </w:r>
            <w:r w:rsidRPr="00F9519C">
              <w:rPr>
                <w:rFonts w:eastAsia="DengXian" w:cs="Arial"/>
                <w:lang w:eastAsia="ja-JP"/>
              </w:rPr>
              <w:t>-</w:t>
            </w:r>
            <w:r w:rsidRPr="00F9519C">
              <w:rPr>
                <w:rFonts w:eastAsia="DengXian" w:cs="Arial"/>
                <w:lang w:eastAsia="zh-CN"/>
              </w:rPr>
              <w:t>n48-n66</w:t>
            </w:r>
          </w:p>
        </w:tc>
        <w:tc>
          <w:tcPr>
            <w:tcW w:w="1807" w:type="dxa"/>
            <w:vAlign w:val="center"/>
          </w:tcPr>
          <w:p w14:paraId="71287068" w14:textId="77777777" w:rsidR="00142BAC" w:rsidRPr="00F9519C" w:rsidRDefault="00142BAC" w:rsidP="00142BAC">
            <w:pPr>
              <w:pStyle w:val="TAC"/>
              <w:rPr>
                <w:rFonts w:eastAsia="DengXian" w:cs="Arial"/>
                <w:lang w:eastAsia="zh-CN"/>
              </w:rPr>
            </w:pPr>
            <w:r w:rsidRPr="00F9519C">
              <w:rPr>
                <w:rFonts w:eastAsia="DengXian" w:cs="Arial"/>
                <w:lang w:eastAsia="zh-CN"/>
              </w:rPr>
              <w:t>-</w:t>
            </w:r>
          </w:p>
        </w:tc>
        <w:tc>
          <w:tcPr>
            <w:tcW w:w="1948" w:type="dxa"/>
            <w:vAlign w:val="center"/>
          </w:tcPr>
          <w:p w14:paraId="376D3128" w14:textId="77777777" w:rsidR="00142BAC" w:rsidRPr="00F9519C" w:rsidRDefault="00142BAC" w:rsidP="00142BAC">
            <w:pPr>
              <w:pStyle w:val="TAC"/>
              <w:rPr>
                <w:rFonts w:eastAsia="DengXian" w:cs="Arial"/>
                <w:lang w:eastAsia="zh-CN"/>
              </w:rPr>
            </w:pPr>
            <w:r w:rsidRPr="00F9519C">
              <w:rPr>
                <w:rFonts w:eastAsia="DengXian" w:cs="Arial"/>
                <w:lang w:eastAsia="zh-CN"/>
              </w:rPr>
              <w:t>0.5</w:t>
            </w:r>
          </w:p>
        </w:tc>
        <w:tc>
          <w:tcPr>
            <w:tcW w:w="1949" w:type="dxa"/>
            <w:vAlign w:val="center"/>
          </w:tcPr>
          <w:p w14:paraId="73038A3E" w14:textId="77777777" w:rsidR="00142BAC" w:rsidRPr="00F9519C" w:rsidRDefault="00142BAC" w:rsidP="00142BAC">
            <w:pPr>
              <w:pStyle w:val="TAC"/>
              <w:rPr>
                <w:rFonts w:eastAsia="DengXian" w:cs="Arial"/>
                <w:lang w:eastAsia="zh-CN"/>
              </w:rPr>
            </w:pPr>
            <w:r w:rsidRPr="00F9519C">
              <w:rPr>
                <w:rFonts w:eastAsia="DengXian" w:cs="Arial"/>
                <w:lang w:eastAsia="zh-CN"/>
              </w:rPr>
              <w:t>0.2</w:t>
            </w:r>
          </w:p>
        </w:tc>
      </w:tr>
      <w:tr w:rsidR="00142BAC" w:rsidRPr="00F9519C" w14:paraId="708EA69B" w14:textId="77777777" w:rsidTr="00FD02C8">
        <w:trPr>
          <w:jc w:val="center"/>
        </w:trPr>
        <w:tc>
          <w:tcPr>
            <w:tcW w:w="1735" w:type="dxa"/>
            <w:tcBorders>
              <w:top w:val="single" w:sz="4" w:space="0" w:color="auto"/>
              <w:bottom w:val="single" w:sz="4" w:space="0" w:color="auto"/>
            </w:tcBorders>
            <w:shd w:val="clear" w:color="auto" w:fill="auto"/>
          </w:tcPr>
          <w:p w14:paraId="2217CB0C" w14:textId="77777777" w:rsidR="00142BAC" w:rsidRPr="00F9519C" w:rsidRDefault="00142BAC" w:rsidP="00142BAC">
            <w:pPr>
              <w:pStyle w:val="TAC"/>
              <w:keepNext w:val="0"/>
              <w:keepLines w:val="0"/>
              <w:rPr>
                <w:rFonts w:eastAsia="DengXian" w:cs="Arial"/>
                <w:lang w:eastAsia="zh-CN"/>
              </w:rPr>
            </w:pPr>
            <w:r w:rsidRPr="00F9519C">
              <w:rPr>
                <w:rFonts w:eastAsia="DengXian" w:cs="Arial"/>
                <w:lang w:eastAsia="zh-CN"/>
              </w:rPr>
              <w:t>CA</w:t>
            </w:r>
            <w:r w:rsidRPr="00F9519C">
              <w:rPr>
                <w:rFonts w:eastAsia="DengXian" w:cs="Arial"/>
              </w:rPr>
              <w:t>_</w:t>
            </w:r>
            <w:r w:rsidRPr="00F9519C">
              <w:rPr>
                <w:rFonts w:eastAsia="DengXian" w:cs="Arial"/>
                <w:lang w:eastAsia="zh-CN"/>
              </w:rPr>
              <w:t>n26</w:t>
            </w:r>
            <w:r w:rsidRPr="00F9519C">
              <w:rPr>
                <w:rFonts w:eastAsia="DengXian" w:cs="Arial"/>
                <w:lang w:eastAsia="ja-JP"/>
              </w:rPr>
              <w:t>-</w:t>
            </w:r>
            <w:r w:rsidRPr="00F9519C">
              <w:rPr>
                <w:rFonts w:eastAsia="DengXian" w:cs="Arial"/>
                <w:lang w:eastAsia="zh-CN"/>
              </w:rPr>
              <w:t>n48-n70</w:t>
            </w:r>
          </w:p>
        </w:tc>
        <w:tc>
          <w:tcPr>
            <w:tcW w:w="1807" w:type="dxa"/>
            <w:vAlign w:val="center"/>
          </w:tcPr>
          <w:p w14:paraId="05D5450F" w14:textId="77777777" w:rsidR="00142BAC" w:rsidRPr="00F9519C" w:rsidRDefault="00142BAC" w:rsidP="00142BAC">
            <w:pPr>
              <w:pStyle w:val="TAC"/>
              <w:rPr>
                <w:rFonts w:eastAsia="DengXian" w:cs="Arial"/>
                <w:lang w:eastAsia="zh-CN"/>
              </w:rPr>
            </w:pPr>
            <w:r w:rsidRPr="00F9519C">
              <w:rPr>
                <w:rFonts w:eastAsia="DengXian" w:cs="Arial"/>
                <w:lang w:eastAsia="zh-CN"/>
              </w:rPr>
              <w:t>-</w:t>
            </w:r>
          </w:p>
        </w:tc>
        <w:tc>
          <w:tcPr>
            <w:tcW w:w="1948" w:type="dxa"/>
            <w:vAlign w:val="center"/>
          </w:tcPr>
          <w:p w14:paraId="61C6FEAE" w14:textId="77777777" w:rsidR="00142BAC" w:rsidRPr="00F9519C" w:rsidRDefault="00142BAC" w:rsidP="00142BAC">
            <w:pPr>
              <w:pStyle w:val="TAC"/>
              <w:rPr>
                <w:rFonts w:eastAsia="DengXian" w:cs="Arial"/>
                <w:lang w:eastAsia="zh-CN"/>
              </w:rPr>
            </w:pPr>
            <w:r w:rsidRPr="00F9519C">
              <w:rPr>
                <w:rFonts w:eastAsia="DengXian" w:cs="Arial"/>
                <w:lang w:eastAsia="zh-CN"/>
              </w:rPr>
              <w:t>0.5</w:t>
            </w:r>
          </w:p>
        </w:tc>
        <w:tc>
          <w:tcPr>
            <w:tcW w:w="1949" w:type="dxa"/>
            <w:vAlign w:val="center"/>
          </w:tcPr>
          <w:p w14:paraId="2A2535D3" w14:textId="77777777" w:rsidR="00142BAC" w:rsidRPr="00F9519C" w:rsidRDefault="00142BAC" w:rsidP="00142BAC">
            <w:pPr>
              <w:pStyle w:val="TAC"/>
              <w:rPr>
                <w:rFonts w:eastAsia="DengXian" w:cs="Arial"/>
                <w:lang w:eastAsia="zh-CN"/>
              </w:rPr>
            </w:pPr>
            <w:r w:rsidRPr="00F9519C">
              <w:rPr>
                <w:rFonts w:eastAsia="DengXian" w:cs="Arial"/>
                <w:lang w:eastAsia="zh-CN"/>
              </w:rPr>
              <w:t>0.2</w:t>
            </w:r>
          </w:p>
        </w:tc>
      </w:tr>
      <w:tr w:rsidR="00142BAC" w:rsidRPr="00F9519C" w14:paraId="3548FAA3" w14:textId="77777777" w:rsidTr="00FD02C8">
        <w:trPr>
          <w:jc w:val="center"/>
        </w:trPr>
        <w:tc>
          <w:tcPr>
            <w:tcW w:w="1735" w:type="dxa"/>
            <w:tcBorders>
              <w:top w:val="single" w:sz="4" w:space="0" w:color="auto"/>
              <w:bottom w:val="single" w:sz="4" w:space="0" w:color="auto"/>
            </w:tcBorders>
            <w:shd w:val="clear" w:color="auto" w:fill="auto"/>
          </w:tcPr>
          <w:p w14:paraId="2B9A8909" w14:textId="77777777" w:rsidR="00142BAC" w:rsidRPr="00F9519C" w:rsidRDefault="00142BAC" w:rsidP="00142BAC">
            <w:pPr>
              <w:pStyle w:val="TAC"/>
              <w:keepNext w:val="0"/>
              <w:keepLines w:val="0"/>
              <w:rPr>
                <w:rFonts w:eastAsia="DengXian" w:cs="Arial"/>
                <w:lang w:eastAsia="zh-CN"/>
              </w:rPr>
            </w:pPr>
            <w:r w:rsidRPr="00F9519C">
              <w:rPr>
                <w:rFonts w:eastAsia="DengXian" w:cs="Arial"/>
                <w:lang w:eastAsia="zh-CN"/>
              </w:rPr>
              <w:t>CA</w:t>
            </w:r>
            <w:r w:rsidRPr="00F9519C">
              <w:rPr>
                <w:rFonts w:eastAsia="DengXian" w:cs="Arial"/>
              </w:rPr>
              <w:t>_</w:t>
            </w:r>
            <w:r w:rsidRPr="00F9519C">
              <w:rPr>
                <w:rFonts w:eastAsia="DengXian" w:cs="Arial"/>
                <w:lang w:eastAsia="zh-CN"/>
              </w:rPr>
              <w:t>n26</w:t>
            </w:r>
            <w:r w:rsidRPr="00F9519C">
              <w:rPr>
                <w:rFonts w:eastAsia="DengXian" w:cs="Arial"/>
                <w:lang w:eastAsia="ja-JP"/>
              </w:rPr>
              <w:t>-</w:t>
            </w:r>
            <w:r w:rsidRPr="00F9519C">
              <w:rPr>
                <w:rFonts w:eastAsia="DengXian" w:cs="Arial"/>
                <w:lang w:eastAsia="zh-CN"/>
              </w:rPr>
              <w:t>n66-n71</w:t>
            </w:r>
          </w:p>
        </w:tc>
        <w:tc>
          <w:tcPr>
            <w:tcW w:w="1807" w:type="dxa"/>
            <w:vAlign w:val="center"/>
          </w:tcPr>
          <w:p w14:paraId="6287FA81" w14:textId="77777777" w:rsidR="00142BAC" w:rsidRPr="00F9519C" w:rsidRDefault="00142BAC" w:rsidP="00142BAC">
            <w:pPr>
              <w:pStyle w:val="TAC"/>
              <w:rPr>
                <w:rFonts w:eastAsia="DengXian" w:cs="Arial"/>
                <w:lang w:eastAsia="zh-CN"/>
              </w:rPr>
            </w:pPr>
            <w:r w:rsidRPr="00F9519C">
              <w:rPr>
                <w:rFonts w:eastAsia="DengXian" w:cs="Arial"/>
                <w:lang w:eastAsia="zh-CN"/>
              </w:rPr>
              <w:t>0.5</w:t>
            </w:r>
          </w:p>
        </w:tc>
        <w:tc>
          <w:tcPr>
            <w:tcW w:w="1948" w:type="dxa"/>
            <w:vAlign w:val="center"/>
          </w:tcPr>
          <w:p w14:paraId="15A217B5" w14:textId="77777777" w:rsidR="00142BAC" w:rsidRPr="00F9519C" w:rsidRDefault="00142BAC" w:rsidP="00142BAC">
            <w:pPr>
              <w:pStyle w:val="TAC"/>
              <w:rPr>
                <w:rFonts w:eastAsia="DengXian" w:cs="Arial"/>
                <w:lang w:eastAsia="zh-CN"/>
              </w:rPr>
            </w:pPr>
            <w:r w:rsidRPr="00F9519C">
              <w:rPr>
                <w:rFonts w:eastAsia="DengXian" w:cs="Arial"/>
                <w:lang w:eastAsia="zh-CN"/>
              </w:rPr>
              <w:t>-</w:t>
            </w:r>
          </w:p>
        </w:tc>
        <w:tc>
          <w:tcPr>
            <w:tcW w:w="1949" w:type="dxa"/>
            <w:vAlign w:val="center"/>
          </w:tcPr>
          <w:p w14:paraId="0674435D" w14:textId="77777777" w:rsidR="00142BAC" w:rsidRPr="00F9519C" w:rsidRDefault="00142BAC" w:rsidP="00142BAC">
            <w:pPr>
              <w:pStyle w:val="TAC"/>
              <w:rPr>
                <w:rFonts w:eastAsia="DengXian" w:cs="Arial"/>
                <w:lang w:eastAsia="zh-CN"/>
              </w:rPr>
            </w:pPr>
            <w:r w:rsidRPr="00F9519C">
              <w:rPr>
                <w:rFonts w:eastAsia="DengXian" w:cs="Arial"/>
                <w:lang w:eastAsia="zh-CN"/>
              </w:rPr>
              <w:t>0.3</w:t>
            </w:r>
          </w:p>
        </w:tc>
      </w:tr>
      <w:tr w:rsidR="00142BAC" w:rsidRPr="00F9519C" w14:paraId="503E2790" w14:textId="77777777" w:rsidTr="00FD02C8">
        <w:trPr>
          <w:jc w:val="center"/>
        </w:trPr>
        <w:tc>
          <w:tcPr>
            <w:tcW w:w="1735" w:type="dxa"/>
            <w:tcBorders>
              <w:top w:val="single" w:sz="4" w:space="0" w:color="auto"/>
              <w:bottom w:val="single" w:sz="4" w:space="0" w:color="auto"/>
            </w:tcBorders>
            <w:shd w:val="clear" w:color="auto" w:fill="auto"/>
          </w:tcPr>
          <w:p w14:paraId="4BC40D5D" w14:textId="77777777" w:rsidR="00142BAC" w:rsidRPr="00F9519C" w:rsidRDefault="00142BAC" w:rsidP="00142BAC">
            <w:pPr>
              <w:pStyle w:val="TAC"/>
              <w:keepNext w:val="0"/>
              <w:keepLines w:val="0"/>
              <w:rPr>
                <w:rFonts w:eastAsia="DengXian" w:cs="Arial"/>
                <w:lang w:eastAsia="zh-CN"/>
              </w:rPr>
            </w:pPr>
            <w:r w:rsidRPr="00F9519C">
              <w:rPr>
                <w:rFonts w:eastAsia="DengXian" w:cs="Arial"/>
                <w:lang w:eastAsia="zh-CN"/>
              </w:rPr>
              <w:t>CA</w:t>
            </w:r>
            <w:r w:rsidRPr="00F9519C">
              <w:rPr>
                <w:rFonts w:eastAsia="DengXian" w:cs="Arial"/>
              </w:rPr>
              <w:t>_</w:t>
            </w:r>
            <w:r w:rsidRPr="00F9519C">
              <w:rPr>
                <w:rFonts w:eastAsia="DengXian" w:cs="Arial"/>
                <w:lang w:eastAsia="zh-CN"/>
              </w:rPr>
              <w:t>n26</w:t>
            </w:r>
            <w:r w:rsidRPr="00F9519C">
              <w:rPr>
                <w:rFonts w:eastAsia="DengXian" w:cs="Arial"/>
                <w:lang w:eastAsia="ja-JP"/>
              </w:rPr>
              <w:t>-</w:t>
            </w:r>
            <w:r w:rsidRPr="00F9519C">
              <w:rPr>
                <w:rFonts w:eastAsia="DengXian" w:cs="Arial"/>
                <w:lang w:eastAsia="zh-CN"/>
              </w:rPr>
              <w:t>n66-n77</w:t>
            </w:r>
          </w:p>
        </w:tc>
        <w:tc>
          <w:tcPr>
            <w:tcW w:w="1807" w:type="dxa"/>
            <w:vAlign w:val="center"/>
          </w:tcPr>
          <w:p w14:paraId="3B4193EF" w14:textId="77777777" w:rsidR="00142BAC" w:rsidRPr="00F9519C" w:rsidRDefault="00142BAC" w:rsidP="00142BAC">
            <w:pPr>
              <w:pStyle w:val="TAC"/>
              <w:rPr>
                <w:rFonts w:eastAsia="DengXian" w:cs="Arial"/>
                <w:lang w:eastAsia="zh-CN"/>
              </w:rPr>
            </w:pPr>
            <w:r w:rsidRPr="00F9519C">
              <w:rPr>
                <w:rFonts w:eastAsia="DengXian" w:cs="Arial"/>
                <w:lang w:eastAsia="zh-CN"/>
              </w:rPr>
              <w:t>0.2</w:t>
            </w:r>
          </w:p>
        </w:tc>
        <w:tc>
          <w:tcPr>
            <w:tcW w:w="1948" w:type="dxa"/>
            <w:vAlign w:val="center"/>
          </w:tcPr>
          <w:p w14:paraId="5DD507EC" w14:textId="77777777" w:rsidR="00142BAC" w:rsidRPr="00F9519C" w:rsidRDefault="00142BAC" w:rsidP="00142BAC">
            <w:pPr>
              <w:pStyle w:val="TAC"/>
              <w:rPr>
                <w:rFonts w:eastAsia="DengXian" w:cs="Arial"/>
                <w:lang w:eastAsia="zh-CN"/>
              </w:rPr>
            </w:pPr>
            <w:r w:rsidRPr="00F9519C">
              <w:rPr>
                <w:rFonts w:eastAsia="DengXian" w:cs="Arial"/>
                <w:lang w:eastAsia="zh-CN"/>
              </w:rPr>
              <w:t>0.2</w:t>
            </w:r>
          </w:p>
        </w:tc>
        <w:tc>
          <w:tcPr>
            <w:tcW w:w="1949" w:type="dxa"/>
            <w:vAlign w:val="center"/>
          </w:tcPr>
          <w:p w14:paraId="509DC93E" w14:textId="77777777" w:rsidR="00142BAC" w:rsidRPr="00F9519C" w:rsidRDefault="00142BAC" w:rsidP="00142BAC">
            <w:pPr>
              <w:pStyle w:val="TAC"/>
              <w:rPr>
                <w:rFonts w:eastAsia="DengXian" w:cs="Arial"/>
                <w:lang w:eastAsia="zh-CN"/>
              </w:rPr>
            </w:pPr>
            <w:r w:rsidRPr="00F9519C">
              <w:rPr>
                <w:rFonts w:eastAsia="DengXian" w:cs="Arial"/>
                <w:lang w:eastAsia="zh-CN"/>
              </w:rPr>
              <w:t>0.5</w:t>
            </w:r>
          </w:p>
        </w:tc>
      </w:tr>
      <w:tr w:rsidR="00142BAC" w:rsidRPr="00F9519C" w14:paraId="2C2EB03D" w14:textId="77777777" w:rsidTr="00FD02C8">
        <w:trPr>
          <w:jc w:val="center"/>
        </w:trPr>
        <w:tc>
          <w:tcPr>
            <w:tcW w:w="1735" w:type="dxa"/>
            <w:tcBorders>
              <w:top w:val="single" w:sz="4" w:space="0" w:color="auto"/>
              <w:bottom w:val="single" w:sz="4" w:space="0" w:color="auto"/>
            </w:tcBorders>
            <w:shd w:val="clear" w:color="auto" w:fill="auto"/>
          </w:tcPr>
          <w:p w14:paraId="7B80A98F" w14:textId="77777777" w:rsidR="00142BAC" w:rsidRPr="00F9519C" w:rsidRDefault="00142BAC" w:rsidP="00142BAC">
            <w:pPr>
              <w:pStyle w:val="TAC"/>
              <w:keepNext w:val="0"/>
              <w:keepLines w:val="0"/>
              <w:rPr>
                <w:rFonts w:eastAsia="DengXian" w:cs="Arial"/>
                <w:lang w:eastAsia="zh-CN"/>
              </w:rPr>
            </w:pPr>
            <w:r w:rsidRPr="00F9519C">
              <w:rPr>
                <w:rFonts w:eastAsia="DengXian" w:cs="Arial"/>
                <w:lang w:eastAsia="zh-CN"/>
              </w:rPr>
              <w:t>CA</w:t>
            </w:r>
            <w:r w:rsidRPr="00F9519C">
              <w:rPr>
                <w:rFonts w:eastAsia="DengXian" w:cs="Arial"/>
              </w:rPr>
              <w:t>_</w:t>
            </w:r>
            <w:r w:rsidRPr="00F9519C">
              <w:rPr>
                <w:rFonts w:eastAsia="DengXian" w:cs="Arial"/>
                <w:lang w:eastAsia="zh-CN"/>
              </w:rPr>
              <w:t>n26</w:t>
            </w:r>
            <w:r w:rsidRPr="00F9519C">
              <w:rPr>
                <w:rFonts w:eastAsia="DengXian" w:cs="Arial"/>
                <w:lang w:eastAsia="ja-JP"/>
              </w:rPr>
              <w:t>-</w:t>
            </w:r>
            <w:r w:rsidRPr="00F9519C">
              <w:rPr>
                <w:rFonts w:eastAsia="DengXian" w:cs="Arial"/>
                <w:lang w:eastAsia="zh-CN"/>
              </w:rPr>
              <w:t>n70-n71</w:t>
            </w:r>
          </w:p>
        </w:tc>
        <w:tc>
          <w:tcPr>
            <w:tcW w:w="1807" w:type="dxa"/>
            <w:vAlign w:val="center"/>
          </w:tcPr>
          <w:p w14:paraId="11F5C285" w14:textId="77777777" w:rsidR="00142BAC" w:rsidRPr="00F9519C" w:rsidRDefault="00142BAC" w:rsidP="00142BAC">
            <w:pPr>
              <w:pStyle w:val="TAC"/>
              <w:rPr>
                <w:rFonts w:eastAsia="DengXian" w:cs="Arial"/>
                <w:lang w:eastAsia="zh-CN"/>
              </w:rPr>
            </w:pPr>
            <w:r w:rsidRPr="00F9519C">
              <w:rPr>
                <w:rFonts w:eastAsia="DengXian" w:cs="Arial" w:hint="eastAsia"/>
                <w:lang w:eastAsia="zh-CN"/>
              </w:rPr>
              <w:t>0</w:t>
            </w:r>
            <w:r w:rsidRPr="00F9519C">
              <w:rPr>
                <w:rFonts w:eastAsia="DengXian" w:cs="Arial"/>
                <w:lang w:eastAsia="zh-CN"/>
              </w:rPr>
              <w:t>.5</w:t>
            </w:r>
          </w:p>
        </w:tc>
        <w:tc>
          <w:tcPr>
            <w:tcW w:w="1948" w:type="dxa"/>
            <w:vAlign w:val="center"/>
          </w:tcPr>
          <w:p w14:paraId="1C342DA1" w14:textId="77777777" w:rsidR="00142BAC" w:rsidRPr="00F9519C" w:rsidRDefault="00142BAC" w:rsidP="00142BAC">
            <w:pPr>
              <w:pStyle w:val="TAC"/>
              <w:rPr>
                <w:rFonts w:eastAsia="DengXian" w:cs="Arial"/>
                <w:lang w:eastAsia="zh-CN"/>
              </w:rPr>
            </w:pPr>
            <w:r w:rsidRPr="00F9519C">
              <w:rPr>
                <w:rFonts w:eastAsia="DengXian" w:cs="Arial" w:hint="eastAsia"/>
                <w:lang w:eastAsia="zh-CN"/>
              </w:rPr>
              <w:t>-</w:t>
            </w:r>
          </w:p>
        </w:tc>
        <w:tc>
          <w:tcPr>
            <w:tcW w:w="1949" w:type="dxa"/>
            <w:vAlign w:val="center"/>
          </w:tcPr>
          <w:p w14:paraId="18C72DA4" w14:textId="77777777" w:rsidR="00142BAC" w:rsidRPr="00F9519C" w:rsidRDefault="00142BAC" w:rsidP="00142BAC">
            <w:pPr>
              <w:pStyle w:val="TAC"/>
              <w:rPr>
                <w:rFonts w:eastAsia="DengXian" w:cs="Arial"/>
                <w:lang w:eastAsia="zh-CN"/>
              </w:rPr>
            </w:pPr>
            <w:r w:rsidRPr="00F9519C">
              <w:rPr>
                <w:rFonts w:eastAsia="DengXian" w:cs="Arial" w:hint="eastAsia"/>
                <w:lang w:eastAsia="zh-CN"/>
              </w:rPr>
              <w:t>0</w:t>
            </w:r>
            <w:r w:rsidRPr="00F9519C">
              <w:rPr>
                <w:rFonts w:eastAsia="DengXian" w:cs="Arial"/>
                <w:lang w:eastAsia="zh-CN"/>
              </w:rPr>
              <w:t>.3</w:t>
            </w:r>
          </w:p>
        </w:tc>
      </w:tr>
      <w:tr w:rsidR="00142BAC" w:rsidRPr="00F9519C" w14:paraId="6FDCDDD4" w14:textId="77777777" w:rsidTr="00FD02C8">
        <w:trPr>
          <w:jc w:val="center"/>
        </w:trPr>
        <w:tc>
          <w:tcPr>
            <w:tcW w:w="1735" w:type="dxa"/>
            <w:tcBorders>
              <w:top w:val="single" w:sz="4" w:space="0" w:color="auto"/>
              <w:bottom w:val="single" w:sz="4" w:space="0" w:color="auto"/>
            </w:tcBorders>
            <w:shd w:val="clear" w:color="auto" w:fill="auto"/>
          </w:tcPr>
          <w:p w14:paraId="162BEED4" w14:textId="77777777" w:rsidR="00142BAC" w:rsidRPr="00F9519C" w:rsidRDefault="00142BAC" w:rsidP="00142BAC">
            <w:pPr>
              <w:pStyle w:val="TAC"/>
              <w:keepNext w:val="0"/>
              <w:keepLines w:val="0"/>
              <w:rPr>
                <w:rFonts w:eastAsia="DengXian" w:cs="Arial"/>
                <w:lang w:eastAsia="zh-CN"/>
              </w:rPr>
            </w:pPr>
            <w:r w:rsidRPr="00F9519C">
              <w:rPr>
                <w:rFonts w:eastAsia="DengXian" w:cs="Arial"/>
                <w:lang w:eastAsia="zh-CN"/>
              </w:rPr>
              <w:t>CA</w:t>
            </w:r>
            <w:r w:rsidRPr="00F9519C">
              <w:rPr>
                <w:rFonts w:eastAsia="DengXian" w:cs="Arial"/>
              </w:rPr>
              <w:t>_</w:t>
            </w:r>
            <w:r w:rsidRPr="00F9519C">
              <w:rPr>
                <w:rFonts w:eastAsia="DengXian" w:cs="Arial"/>
                <w:lang w:eastAsia="zh-CN"/>
              </w:rPr>
              <w:t>n26</w:t>
            </w:r>
            <w:r w:rsidRPr="00F9519C">
              <w:rPr>
                <w:rFonts w:eastAsia="DengXian" w:cs="Arial"/>
                <w:lang w:eastAsia="ja-JP"/>
              </w:rPr>
              <w:t>-</w:t>
            </w:r>
            <w:r w:rsidRPr="00F9519C">
              <w:rPr>
                <w:rFonts w:eastAsia="DengXian" w:cs="Arial"/>
                <w:lang w:eastAsia="zh-CN"/>
              </w:rPr>
              <w:t>n70-n77</w:t>
            </w:r>
          </w:p>
        </w:tc>
        <w:tc>
          <w:tcPr>
            <w:tcW w:w="1807" w:type="dxa"/>
            <w:vAlign w:val="center"/>
          </w:tcPr>
          <w:p w14:paraId="2E75E640" w14:textId="77777777" w:rsidR="00142BAC" w:rsidRPr="00F9519C" w:rsidRDefault="00142BAC" w:rsidP="00142BAC">
            <w:pPr>
              <w:pStyle w:val="TAC"/>
              <w:rPr>
                <w:rFonts w:eastAsia="DengXian" w:cs="Arial"/>
                <w:lang w:eastAsia="zh-CN"/>
              </w:rPr>
            </w:pPr>
            <w:r w:rsidRPr="00F9519C">
              <w:rPr>
                <w:rFonts w:eastAsia="DengXian" w:cs="Arial"/>
                <w:lang w:eastAsia="zh-CN"/>
              </w:rPr>
              <w:t>0.2</w:t>
            </w:r>
          </w:p>
        </w:tc>
        <w:tc>
          <w:tcPr>
            <w:tcW w:w="1948" w:type="dxa"/>
            <w:vAlign w:val="center"/>
          </w:tcPr>
          <w:p w14:paraId="7C0EF7AB" w14:textId="77777777" w:rsidR="00142BAC" w:rsidRPr="00F9519C" w:rsidRDefault="00142BAC" w:rsidP="00142BAC">
            <w:pPr>
              <w:pStyle w:val="TAC"/>
              <w:rPr>
                <w:rFonts w:eastAsia="DengXian" w:cs="Arial"/>
                <w:lang w:eastAsia="zh-CN"/>
              </w:rPr>
            </w:pPr>
            <w:r w:rsidRPr="00F9519C">
              <w:rPr>
                <w:rFonts w:eastAsia="DengXian" w:cs="Arial"/>
                <w:lang w:eastAsia="zh-CN"/>
              </w:rPr>
              <w:t>0.2</w:t>
            </w:r>
          </w:p>
        </w:tc>
        <w:tc>
          <w:tcPr>
            <w:tcW w:w="1949" w:type="dxa"/>
            <w:vAlign w:val="center"/>
          </w:tcPr>
          <w:p w14:paraId="654053D4" w14:textId="77777777" w:rsidR="00142BAC" w:rsidRPr="00F9519C" w:rsidRDefault="00142BAC" w:rsidP="00142BAC">
            <w:pPr>
              <w:pStyle w:val="TAC"/>
              <w:rPr>
                <w:rFonts w:eastAsia="DengXian" w:cs="Arial"/>
                <w:lang w:eastAsia="zh-CN"/>
              </w:rPr>
            </w:pPr>
            <w:r w:rsidRPr="00F9519C">
              <w:rPr>
                <w:rFonts w:eastAsia="DengXian" w:cs="Arial"/>
                <w:lang w:eastAsia="zh-CN"/>
              </w:rPr>
              <w:t>0.5</w:t>
            </w:r>
          </w:p>
        </w:tc>
      </w:tr>
      <w:tr w:rsidR="00142BAC" w:rsidRPr="00F9519C" w14:paraId="2A52374B" w14:textId="77777777" w:rsidTr="00FD02C8">
        <w:trPr>
          <w:jc w:val="center"/>
        </w:trPr>
        <w:tc>
          <w:tcPr>
            <w:tcW w:w="1735" w:type="dxa"/>
            <w:tcBorders>
              <w:top w:val="single" w:sz="4" w:space="0" w:color="auto"/>
              <w:bottom w:val="single" w:sz="4" w:space="0" w:color="auto"/>
            </w:tcBorders>
            <w:shd w:val="clear" w:color="auto" w:fill="auto"/>
            <w:vAlign w:val="center"/>
          </w:tcPr>
          <w:p w14:paraId="07370ADA" w14:textId="77777777" w:rsidR="00142BAC" w:rsidRPr="00F9519C" w:rsidRDefault="00142BAC" w:rsidP="00142BAC">
            <w:pPr>
              <w:pStyle w:val="TAC"/>
              <w:keepNext w:val="0"/>
              <w:keepLines w:val="0"/>
              <w:rPr>
                <w:rFonts w:eastAsia="DengXian"/>
                <w:lang w:eastAsia="ja-JP"/>
              </w:rPr>
            </w:pPr>
            <w:r w:rsidRPr="00F9519C">
              <w:rPr>
                <w:rFonts w:eastAsia="SimSun"/>
                <w:color w:val="000000"/>
              </w:rPr>
              <w:t>CA_n28-n38-n78</w:t>
            </w:r>
          </w:p>
        </w:tc>
        <w:tc>
          <w:tcPr>
            <w:tcW w:w="1807" w:type="dxa"/>
            <w:vAlign w:val="center"/>
          </w:tcPr>
          <w:p w14:paraId="65A7F1FC" w14:textId="77777777" w:rsidR="00142BAC" w:rsidRPr="00F9519C" w:rsidRDefault="00142BAC" w:rsidP="00142BAC">
            <w:pPr>
              <w:pStyle w:val="TAC"/>
              <w:rPr>
                <w:rFonts w:eastAsia="DengXian"/>
                <w:lang w:eastAsia="zh-CN"/>
              </w:rPr>
            </w:pPr>
            <w:r w:rsidRPr="00F9519C">
              <w:rPr>
                <w:rFonts w:eastAsia="SimSun"/>
                <w:color w:val="000000"/>
              </w:rPr>
              <w:t>0.2</w:t>
            </w:r>
          </w:p>
        </w:tc>
        <w:tc>
          <w:tcPr>
            <w:tcW w:w="1948" w:type="dxa"/>
            <w:vAlign w:val="center"/>
          </w:tcPr>
          <w:p w14:paraId="76FB3180" w14:textId="77777777" w:rsidR="00142BAC" w:rsidRPr="00F9519C" w:rsidRDefault="00142BAC" w:rsidP="00142BAC">
            <w:pPr>
              <w:pStyle w:val="TAC"/>
              <w:rPr>
                <w:rFonts w:eastAsia="DengXian"/>
                <w:lang w:eastAsia="zh-CN"/>
              </w:rPr>
            </w:pPr>
            <w:r w:rsidRPr="00F9519C">
              <w:rPr>
                <w:rFonts w:eastAsia="DengXian" w:hint="eastAsia"/>
                <w:lang w:eastAsia="zh-CN"/>
              </w:rPr>
              <w:t>-</w:t>
            </w:r>
          </w:p>
        </w:tc>
        <w:tc>
          <w:tcPr>
            <w:tcW w:w="1949" w:type="dxa"/>
            <w:vAlign w:val="center"/>
          </w:tcPr>
          <w:p w14:paraId="1DA6FD5A" w14:textId="77777777" w:rsidR="00142BAC" w:rsidRPr="00F9519C" w:rsidRDefault="00142BAC" w:rsidP="00142BAC">
            <w:pPr>
              <w:pStyle w:val="TAC"/>
              <w:rPr>
                <w:rFonts w:eastAsia="DengXian" w:cs="Arial"/>
                <w:szCs w:val="18"/>
                <w:lang w:eastAsia="zh-CN"/>
              </w:rPr>
            </w:pPr>
            <w:r w:rsidRPr="00F9519C">
              <w:rPr>
                <w:rFonts w:eastAsia="SimSun"/>
                <w:color w:val="000000"/>
              </w:rPr>
              <w:t>0.5</w:t>
            </w:r>
          </w:p>
        </w:tc>
      </w:tr>
      <w:tr w:rsidR="00142BAC" w:rsidRPr="00F9519C" w14:paraId="4E5C62DE" w14:textId="77777777" w:rsidTr="00FD02C8">
        <w:trPr>
          <w:jc w:val="center"/>
        </w:trPr>
        <w:tc>
          <w:tcPr>
            <w:tcW w:w="1735" w:type="dxa"/>
            <w:tcBorders>
              <w:top w:val="single" w:sz="4" w:space="0" w:color="auto"/>
              <w:bottom w:val="single" w:sz="4" w:space="0" w:color="auto"/>
            </w:tcBorders>
            <w:shd w:val="clear" w:color="auto" w:fill="auto"/>
          </w:tcPr>
          <w:p w14:paraId="2F200AAB" w14:textId="77777777" w:rsidR="00142BAC" w:rsidRPr="00F9519C" w:rsidRDefault="00142BAC" w:rsidP="00142BAC">
            <w:pPr>
              <w:pStyle w:val="TAC"/>
              <w:keepNext w:val="0"/>
              <w:keepLines w:val="0"/>
              <w:rPr>
                <w:rFonts w:eastAsia="DengXian"/>
                <w:lang w:eastAsia="ja-JP"/>
              </w:rPr>
            </w:pPr>
            <w:r w:rsidRPr="00F9519C">
              <w:rPr>
                <w:rFonts w:eastAsia="SimSun"/>
                <w:lang w:eastAsia="zh-CN"/>
              </w:rPr>
              <w:t>CA</w:t>
            </w:r>
            <w:r w:rsidRPr="00F9519C">
              <w:rPr>
                <w:rFonts w:eastAsia="SimSun"/>
              </w:rPr>
              <w:t>_</w:t>
            </w:r>
            <w:r w:rsidRPr="00F9519C">
              <w:rPr>
                <w:rFonts w:eastAsia="SimSun"/>
                <w:lang w:eastAsia="zh-CN"/>
              </w:rPr>
              <w:t>n28</w:t>
            </w:r>
            <w:r w:rsidRPr="00F9519C">
              <w:rPr>
                <w:rFonts w:eastAsia="SimSun"/>
                <w:lang w:eastAsia="ja-JP"/>
              </w:rPr>
              <w:t>-</w:t>
            </w:r>
            <w:r w:rsidRPr="00F9519C">
              <w:rPr>
                <w:rFonts w:eastAsia="SimSun"/>
                <w:lang w:eastAsia="zh-CN"/>
              </w:rPr>
              <w:t>n39-n40</w:t>
            </w:r>
          </w:p>
        </w:tc>
        <w:tc>
          <w:tcPr>
            <w:tcW w:w="1807" w:type="dxa"/>
            <w:vAlign w:val="center"/>
          </w:tcPr>
          <w:p w14:paraId="7B461477" w14:textId="77777777" w:rsidR="00142BAC" w:rsidRPr="00F9519C" w:rsidRDefault="00142BAC" w:rsidP="00142BAC">
            <w:pPr>
              <w:pStyle w:val="TAC"/>
              <w:rPr>
                <w:rFonts w:eastAsia="DengXian"/>
                <w:lang w:eastAsia="zh-CN"/>
              </w:rPr>
            </w:pPr>
            <w:r w:rsidRPr="00F9519C">
              <w:rPr>
                <w:rFonts w:eastAsia="SimSun"/>
                <w:color w:val="000000"/>
                <w:lang w:eastAsia="zh-CN"/>
              </w:rPr>
              <w:t>-</w:t>
            </w:r>
          </w:p>
        </w:tc>
        <w:tc>
          <w:tcPr>
            <w:tcW w:w="1948" w:type="dxa"/>
            <w:vAlign w:val="center"/>
          </w:tcPr>
          <w:p w14:paraId="4A8C0AF9" w14:textId="77777777" w:rsidR="00142BAC" w:rsidRPr="00F9519C" w:rsidRDefault="00142BAC" w:rsidP="00142BAC">
            <w:pPr>
              <w:pStyle w:val="TAC"/>
              <w:rPr>
                <w:rFonts w:eastAsia="DengXian"/>
                <w:lang w:eastAsia="zh-CN"/>
              </w:rPr>
            </w:pPr>
            <w:r w:rsidRPr="00F9519C">
              <w:rPr>
                <w:rFonts w:eastAsia="DengXian" w:hint="eastAsia"/>
                <w:lang w:eastAsia="zh-CN"/>
              </w:rPr>
              <w:t>0</w:t>
            </w:r>
            <w:r w:rsidRPr="00F9519C">
              <w:rPr>
                <w:rFonts w:eastAsia="DengXian"/>
                <w:lang w:eastAsia="zh-CN"/>
              </w:rPr>
              <w:t>.3</w:t>
            </w:r>
          </w:p>
        </w:tc>
        <w:tc>
          <w:tcPr>
            <w:tcW w:w="1949" w:type="dxa"/>
            <w:vAlign w:val="center"/>
          </w:tcPr>
          <w:p w14:paraId="798DC21A" w14:textId="77777777" w:rsidR="00142BAC" w:rsidRPr="00F9519C" w:rsidRDefault="00142BAC" w:rsidP="00142BAC">
            <w:pPr>
              <w:pStyle w:val="TAC"/>
              <w:rPr>
                <w:rFonts w:eastAsia="DengXian" w:cs="Arial"/>
                <w:szCs w:val="18"/>
                <w:lang w:eastAsia="zh-CN"/>
              </w:rPr>
            </w:pPr>
            <w:r w:rsidRPr="00F9519C">
              <w:rPr>
                <w:rFonts w:eastAsia="SimSun" w:cs="Arial"/>
                <w:szCs w:val="18"/>
                <w:lang w:eastAsia="ja-JP"/>
              </w:rPr>
              <w:t>0.3</w:t>
            </w:r>
          </w:p>
        </w:tc>
      </w:tr>
      <w:tr w:rsidR="00142BAC" w:rsidRPr="00F9519C" w14:paraId="1E615567" w14:textId="77777777" w:rsidTr="00FD02C8">
        <w:trPr>
          <w:jc w:val="center"/>
        </w:trPr>
        <w:tc>
          <w:tcPr>
            <w:tcW w:w="1735" w:type="dxa"/>
            <w:tcBorders>
              <w:top w:val="single" w:sz="4" w:space="0" w:color="auto"/>
              <w:bottom w:val="single" w:sz="4" w:space="0" w:color="auto"/>
            </w:tcBorders>
            <w:shd w:val="clear" w:color="auto" w:fill="auto"/>
          </w:tcPr>
          <w:p w14:paraId="4949CF91" w14:textId="77777777" w:rsidR="00142BAC" w:rsidRPr="00F9519C" w:rsidRDefault="00142BAC" w:rsidP="00142BAC">
            <w:pPr>
              <w:pStyle w:val="TAC"/>
              <w:keepNext w:val="0"/>
              <w:keepLines w:val="0"/>
              <w:rPr>
                <w:rFonts w:eastAsia="DengXian"/>
                <w:lang w:eastAsia="ja-JP"/>
              </w:rPr>
            </w:pPr>
            <w:r w:rsidRPr="00F9519C">
              <w:rPr>
                <w:rFonts w:eastAsia="SimSun"/>
                <w:lang w:eastAsia="zh-CN"/>
              </w:rPr>
              <w:t>CA</w:t>
            </w:r>
            <w:r w:rsidRPr="00F9519C">
              <w:rPr>
                <w:rFonts w:eastAsia="SimSun"/>
              </w:rPr>
              <w:t>_</w:t>
            </w:r>
            <w:r w:rsidRPr="00F9519C">
              <w:rPr>
                <w:rFonts w:eastAsia="SimSun"/>
                <w:lang w:eastAsia="zh-CN"/>
              </w:rPr>
              <w:t>n28</w:t>
            </w:r>
            <w:r w:rsidRPr="00F9519C">
              <w:rPr>
                <w:rFonts w:eastAsia="SimSun"/>
                <w:lang w:eastAsia="ja-JP"/>
              </w:rPr>
              <w:t>-</w:t>
            </w:r>
            <w:r w:rsidRPr="00F9519C">
              <w:rPr>
                <w:rFonts w:eastAsia="SimSun"/>
                <w:lang w:eastAsia="zh-CN"/>
              </w:rPr>
              <w:t>n39-n41</w:t>
            </w:r>
          </w:p>
        </w:tc>
        <w:tc>
          <w:tcPr>
            <w:tcW w:w="1807" w:type="dxa"/>
            <w:vAlign w:val="center"/>
          </w:tcPr>
          <w:p w14:paraId="2FACBD40" w14:textId="77777777" w:rsidR="00142BAC" w:rsidRPr="00F9519C" w:rsidRDefault="00142BAC" w:rsidP="00142BAC">
            <w:pPr>
              <w:pStyle w:val="TAC"/>
              <w:rPr>
                <w:rFonts w:eastAsia="DengXian"/>
                <w:lang w:eastAsia="zh-CN"/>
              </w:rPr>
            </w:pPr>
            <w:r w:rsidRPr="00F9519C">
              <w:rPr>
                <w:rFonts w:eastAsia="SimSun"/>
                <w:color w:val="000000"/>
                <w:lang w:eastAsia="zh-CN"/>
              </w:rPr>
              <w:t>-</w:t>
            </w:r>
          </w:p>
        </w:tc>
        <w:tc>
          <w:tcPr>
            <w:tcW w:w="1948" w:type="dxa"/>
            <w:vAlign w:val="center"/>
          </w:tcPr>
          <w:p w14:paraId="10E51659" w14:textId="77777777" w:rsidR="00142BAC" w:rsidRPr="00F9519C" w:rsidRDefault="00142BAC" w:rsidP="00142BAC">
            <w:pPr>
              <w:pStyle w:val="TAC"/>
              <w:rPr>
                <w:rFonts w:eastAsia="DengXian"/>
                <w:lang w:eastAsia="zh-CN"/>
              </w:rPr>
            </w:pPr>
            <w:r w:rsidRPr="00F9519C">
              <w:rPr>
                <w:rFonts w:eastAsia="DengXian" w:hint="eastAsia"/>
                <w:lang w:eastAsia="zh-CN"/>
              </w:rPr>
              <w:t>0</w:t>
            </w:r>
            <w:r w:rsidRPr="00F9519C">
              <w:rPr>
                <w:rFonts w:eastAsia="DengXian"/>
                <w:lang w:eastAsia="zh-CN"/>
              </w:rPr>
              <w:t>.2</w:t>
            </w:r>
          </w:p>
        </w:tc>
        <w:tc>
          <w:tcPr>
            <w:tcW w:w="1949" w:type="dxa"/>
            <w:vAlign w:val="center"/>
          </w:tcPr>
          <w:p w14:paraId="3F96FC7E" w14:textId="77777777" w:rsidR="00142BAC" w:rsidRPr="00F9519C" w:rsidRDefault="00142BAC" w:rsidP="00142BAC">
            <w:pPr>
              <w:pStyle w:val="TAC"/>
              <w:rPr>
                <w:rFonts w:eastAsia="DengXian" w:cs="Arial"/>
                <w:szCs w:val="18"/>
                <w:lang w:eastAsia="zh-CN"/>
              </w:rPr>
            </w:pPr>
            <w:r w:rsidRPr="00F9519C">
              <w:rPr>
                <w:rFonts w:eastAsia="SimSun" w:cs="Arial"/>
                <w:szCs w:val="18"/>
                <w:lang w:eastAsia="ja-JP"/>
              </w:rPr>
              <w:t>0.2</w:t>
            </w:r>
          </w:p>
        </w:tc>
      </w:tr>
      <w:tr w:rsidR="00142BAC" w:rsidRPr="00F9519C" w14:paraId="0138A424" w14:textId="77777777" w:rsidTr="00FD02C8">
        <w:trPr>
          <w:jc w:val="center"/>
        </w:trPr>
        <w:tc>
          <w:tcPr>
            <w:tcW w:w="1735" w:type="dxa"/>
            <w:tcBorders>
              <w:top w:val="single" w:sz="4" w:space="0" w:color="auto"/>
              <w:bottom w:val="single" w:sz="4" w:space="0" w:color="auto"/>
            </w:tcBorders>
            <w:shd w:val="clear" w:color="auto" w:fill="auto"/>
          </w:tcPr>
          <w:p w14:paraId="17160BEA" w14:textId="77777777" w:rsidR="00142BAC" w:rsidRPr="00F9519C" w:rsidRDefault="00142BAC" w:rsidP="00142BAC">
            <w:pPr>
              <w:pStyle w:val="TAC"/>
              <w:keepNext w:val="0"/>
              <w:keepLines w:val="0"/>
              <w:rPr>
                <w:rFonts w:eastAsia="DengXian"/>
                <w:lang w:eastAsia="ja-JP"/>
              </w:rPr>
            </w:pPr>
            <w:r w:rsidRPr="00F9519C">
              <w:rPr>
                <w:rFonts w:eastAsia="SimSun" w:cs="Arial"/>
                <w:color w:val="000000"/>
                <w:szCs w:val="22"/>
                <w:lang w:eastAsia="zh-CN"/>
              </w:rPr>
              <w:t>CA_n28-n39-n79</w:t>
            </w:r>
          </w:p>
        </w:tc>
        <w:tc>
          <w:tcPr>
            <w:tcW w:w="1807" w:type="dxa"/>
            <w:vAlign w:val="center"/>
          </w:tcPr>
          <w:p w14:paraId="43D3CC07" w14:textId="77777777" w:rsidR="00142BAC" w:rsidRPr="00F9519C" w:rsidRDefault="00142BAC" w:rsidP="00142BAC">
            <w:pPr>
              <w:pStyle w:val="TAC"/>
              <w:rPr>
                <w:rFonts w:eastAsia="DengXian"/>
                <w:lang w:eastAsia="zh-CN"/>
              </w:rPr>
            </w:pPr>
            <w:r w:rsidRPr="00F9519C">
              <w:rPr>
                <w:rFonts w:eastAsia="SimSun"/>
                <w:color w:val="000000"/>
                <w:lang w:eastAsia="zh-CN"/>
              </w:rPr>
              <w:t>0.2</w:t>
            </w:r>
          </w:p>
        </w:tc>
        <w:tc>
          <w:tcPr>
            <w:tcW w:w="1948" w:type="dxa"/>
            <w:vAlign w:val="center"/>
          </w:tcPr>
          <w:p w14:paraId="2F46EEFA" w14:textId="77777777" w:rsidR="00142BAC" w:rsidRPr="00F9519C" w:rsidRDefault="00142BAC" w:rsidP="00142BAC">
            <w:pPr>
              <w:pStyle w:val="TAC"/>
              <w:rPr>
                <w:rFonts w:eastAsia="DengXian"/>
                <w:lang w:eastAsia="zh-CN"/>
              </w:rPr>
            </w:pPr>
            <w:r w:rsidRPr="00F9519C">
              <w:rPr>
                <w:rFonts w:eastAsia="DengXian" w:hint="eastAsia"/>
                <w:lang w:eastAsia="zh-CN"/>
              </w:rPr>
              <w:t>-</w:t>
            </w:r>
          </w:p>
        </w:tc>
        <w:tc>
          <w:tcPr>
            <w:tcW w:w="1949" w:type="dxa"/>
            <w:vAlign w:val="center"/>
          </w:tcPr>
          <w:p w14:paraId="4F4ABCC5" w14:textId="77777777" w:rsidR="00142BAC" w:rsidRPr="00F9519C" w:rsidRDefault="00142BAC" w:rsidP="00142BAC">
            <w:pPr>
              <w:pStyle w:val="TAC"/>
              <w:rPr>
                <w:rFonts w:eastAsia="DengXian" w:cs="Arial"/>
                <w:szCs w:val="18"/>
                <w:lang w:eastAsia="zh-CN"/>
              </w:rPr>
            </w:pPr>
            <w:r w:rsidRPr="00F9519C">
              <w:rPr>
                <w:rFonts w:eastAsia="SimSun" w:cs="Arial"/>
                <w:szCs w:val="18"/>
                <w:lang w:eastAsia="ja-JP"/>
              </w:rPr>
              <w:t>0</w:t>
            </w:r>
            <w:r w:rsidRPr="00F9519C">
              <w:rPr>
                <w:rFonts w:eastAsia="SimSun" w:cs="Arial"/>
                <w:szCs w:val="18"/>
                <w:lang w:eastAsia="zh-CN"/>
              </w:rPr>
              <w:t>.5</w:t>
            </w:r>
          </w:p>
        </w:tc>
      </w:tr>
      <w:tr w:rsidR="00142BAC" w:rsidRPr="00F9519C" w14:paraId="1352CB94" w14:textId="77777777" w:rsidTr="00FD02C8">
        <w:trPr>
          <w:jc w:val="center"/>
          <w:ins w:id="304" w:author="Mohammad ABDI ABYANEH" w:date="2025-09-29T18:13:00Z"/>
        </w:trPr>
        <w:tc>
          <w:tcPr>
            <w:tcW w:w="1735" w:type="dxa"/>
            <w:tcBorders>
              <w:top w:val="single" w:sz="4" w:space="0" w:color="auto"/>
              <w:bottom w:val="single" w:sz="4" w:space="0" w:color="auto"/>
            </w:tcBorders>
            <w:shd w:val="clear" w:color="auto" w:fill="auto"/>
          </w:tcPr>
          <w:p w14:paraId="4FCBE2FE" w14:textId="16133573" w:rsidR="00142BAC" w:rsidRPr="00F9519C" w:rsidRDefault="00142BAC" w:rsidP="00142BAC">
            <w:pPr>
              <w:pStyle w:val="TAC"/>
              <w:keepNext w:val="0"/>
              <w:keepLines w:val="0"/>
              <w:rPr>
                <w:ins w:id="305" w:author="Mohammad ABDI ABYANEH" w:date="2025-09-29T18:13:00Z"/>
                <w:rFonts w:eastAsia="SimSun" w:cs="Arial"/>
                <w:color w:val="000000"/>
                <w:szCs w:val="22"/>
                <w:lang w:eastAsia="zh-CN"/>
              </w:rPr>
            </w:pPr>
            <w:ins w:id="306" w:author="Mohammad ABDI ABYANEH" w:date="2025-09-29T18:13:00Z">
              <w:r w:rsidRPr="00F9519C">
                <w:rPr>
                  <w:rFonts w:eastAsia="DengXian"/>
                  <w:lang w:eastAsia="ja-JP"/>
                </w:rPr>
                <w:t>CA_</w:t>
              </w:r>
              <w:r w:rsidRPr="00F9519C">
                <w:rPr>
                  <w:rFonts w:eastAsia="DengXian"/>
                  <w:lang w:eastAsia="zh-CN"/>
                </w:rPr>
                <w:t>n2</w:t>
              </w:r>
              <w:r w:rsidRPr="00F9519C">
                <w:rPr>
                  <w:rFonts w:eastAsia="DengXian" w:hint="eastAsia"/>
                  <w:lang w:eastAsia="zh-CN"/>
                </w:rPr>
                <w:t>8</w:t>
              </w:r>
              <w:r w:rsidRPr="00F9519C">
                <w:rPr>
                  <w:rFonts w:eastAsia="DengXian"/>
                  <w:lang w:eastAsia="ja-JP"/>
                </w:rPr>
                <w:t>-</w:t>
              </w:r>
              <w:r w:rsidRPr="00F9519C">
                <w:rPr>
                  <w:rFonts w:eastAsia="DengXian"/>
                  <w:lang w:eastAsia="zh-CN"/>
                </w:rPr>
                <w:t>n4</w:t>
              </w:r>
              <w:r w:rsidRPr="00F9519C">
                <w:rPr>
                  <w:rFonts w:eastAsia="DengXian" w:hint="eastAsia"/>
                  <w:lang w:eastAsia="zh-CN"/>
                </w:rPr>
                <w:t>0</w:t>
              </w:r>
              <w:r w:rsidRPr="00F9519C">
                <w:rPr>
                  <w:rFonts w:eastAsia="DengXian"/>
                  <w:lang w:eastAsia="ja-JP"/>
                </w:rPr>
                <w:t>-</w:t>
              </w:r>
              <w:r w:rsidRPr="00F9519C">
                <w:rPr>
                  <w:rFonts w:eastAsia="DengXian"/>
                  <w:lang w:eastAsia="zh-CN"/>
                </w:rPr>
                <w:t>n7</w:t>
              </w:r>
              <w:r>
                <w:rPr>
                  <w:rFonts w:eastAsia="DengXian"/>
                  <w:lang w:eastAsia="zh-CN"/>
                </w:rPr>
                <w:t>5</w:t>
              </w:r>
            </w:ins>
          </w:p>
        </w:tc>
        <w:tc>
          <w:tcPr>
            <w:tcW w:w="1807" w:type="dxa"/>
            <w:vAlign w:val="center"/>
          </w:tcPr>
          <w:p w14:paraId="5BCFF98C" w14:textId="0E0459F5" w:rsidR="00142BAC" w:rsidRPr="00F9519C" w:rsidRDefault="00142BAC" w:rsidP="00142BAC">
            <w:pPr>
              <w:pStyle w:val="TAC"/>
              <w:rPr>
                <w:ins w:id="307" w:author="Mohammad ABDI ABYANEH" w:date="2025-09-29T18:13:00Z"/>
                <w:rFonts w:eastAsia="SimSun"/>
                <w:color w:val="000000"/>
                <w:lang w:eastAsia="zh-CN"/>
              </w:rPr>
            </w:pPr>
            <w:ins w:id="308" w:author="Mohammad ABDI ABYANEH" w:date="2025-09-29T18:13:00Z">
              <w:r w:rsidRPr="00F9519C">
                <w:rPr>
                  <w:rFonts w:eastAsia="DengXian" w:hint="eastAsia"/>
                  <w:color w:val="000000"/>
                  <w:lang w:eastAsia="zh-CN"/>
                </w:rPr>
                <w:t>-</w:t>
              </w:r>
            </w:ins>
          </w:p>
        </w:tc>
        <w:tc>
          <w:tcPr>
            <w:tcW w:w="1948" w:type="dxa"/>
            <w:vAlign w:val="center"/>
          </w:tcPr>
          <w:p w14:paraId="54A55071" w14:textId="57FBBB35" w:rsidR="00142BAC" w:rsidRPr="00F9519C" w:rsidRDefault="00142BAC" w:rsidP="00142BAC">
            <w:pPr>
              <w:pStyle w:val="TAC"/>
              <w:rPr>
                <w:ins w:id="309" w:author="Mohammad ABDI ABYANEH" w:date="2025-09-29T18:13:00Z"/>
                <w:rFonts w:eastAsia="DengXian"/>
                <w:lang w:eastAsia="zh-CN"/>
              </w:rPr>
            </w:pPr>
            <w:ins w:id="310" w:author="Mohammad ABDI ABYANEH" w:date="2025-09-29T18:13:00Z">
              <w:r w:rsidRPr="00F9519C">
                <w:rPr>
                  <w:rFonts w:eastAsia="DengXian" w:cs="Arial" w:hint="eastAsia"/>
                  <w:szCs w:val="22"/>
                  <w:lang w:eastAsia="zh-CN"/>
                </w:rPr>
                <w:t>-</w:t>
              </w:r>
            </w:ins>
          </w:p>
        </w:tc>
        <w:tc>
          <w:tcPr>
            <w:tcW w:w="1949" w:type="dxa"/>
            <w:vAlign w:val="center"/>
          </w:tcPr>
          <w:p w14:paraId="650BDE0F" w14:textId="548B4C7E" w:rsidR="00142BAC" w:rsidRPr="00F9519C" w:rsidRDefault="00142BAC" w:rsidP="00142BAC">
            <w:pPr>
              <w:pStyle w:val="TAC"/>
              <w:rPr>
                <w:ins w:id="311" w:author="Mohammad ABDI ABYANEH" w:date="2025-09-29T18:13:00Z"/>
                <w:rFonts w:eastAsia="SimSun" w:cs="Arial"/>
                <w:szCs w:val="18"/>
                <w:lang w:eastAsia="ja-JP"/>
              </w:rPr>
            </w:pPr>
            <w:ins w:id="312" w:author="Mohammad ABDI ABYANEH" w:date="2025-09-29T18:13:00Z">
              <w:r>
                <w:rPr>
                  <w:rFonts w:eastAsia="DengXian" w:cs="Arial"/>
                  <w:szCs w:val="18"/>
                  <w:lang w:eastAsia="zh-CN"/>
                </w:rPr>
                <w:t>-</w:t>
              </w:r>
            </w:ins>
          </w:p>
        </w:tc>
      </w:tr>
      <w:tr w:rsidR="00142BAC" w:rsidRPr="00F9519C" w14:paraId="6CFF5D85" w14:textId="77777777" w:rsidTr="00FD02C8">
        <w:trPr>
          <w:jc w:val="center"/>
        </w:trPr>
        <w:tc>
          <w:tcPr>
            <w:tcW w:w="1735" w:type="dxa"/>
            <w:tcBorders>
              <w:top w:val="single" w:sz="4" w:space="0" w:color="auto"/>
              <w:left w:val="single" w:sz="4" w:space="0" w:color="auto"/>
              <w:bottom w:val="single" w:sz="4" w:space="0" w:color="auto"/>
              <w:right w:val="single" w:sz="4" w:space="0" w:color="auto"/>
            </w:tcBorders>
          </w:tcPr>
          <w:p w14:paraId="74FDB2FF" w14:textId="77777777" w:rsidR="00142BAC" w:rsidRPr="00F9519C" w:rsidRDefault="00142BAC" w:rsidP="00142BAC">
            <w:pPr>
              <w:pStyle w:val="TAC"/>
              <w:keepNext w:val="0"/>
              <w:keepLines w:val="0"/>
              <w:rPr>
                <w:rFonts w:eastAsia="DengXian"/>
                <w:lang w:eastAsia="zh-CN"/>
              </w:rPr>
            </w:pPr>
            <w:r w:rsidRPr="00F9519C">
              <w:rPr>
                <w:rFonts w:eastAsia="DengXian"/>
                <w:lang w:eastAsia="ja-JP"/>
              </w:rPr>
              <w:t>CA_</w:t>
            </w:r>
            <w:r w:rsidRPr="00F9519C">
              <w:rPr>
                <w:rFonts w:eastAsia="DengXian"/>
                <w:lang w:eastAsia="zh-CN"/>
              </w:rPr>
              <w:t>n2</w:t>
            </w:r>
            <w:r w:rsidRPr="00F9519C">
              <w:rPr>
                <w:rFonts w:eastAsia="DengXian" w:hint="eastAsia"/>
                <w:lang w:eastAsia="zh-CN"/>
              </w:rPr>
              <w:t>8</w:t>
            </w:r>
            <w:r w:rsidRPr="00F9519C">
              <w:rPr>
                <w:rFonts w:eastAsia="DengXian"/>
                <w:lang w:eastAsia="ja-JP"/>
              </w:rPr>
              <w:t>-</w:t>
            </w:r>
            <w:r w:rsidRPr="00F9519C">
              <w:rPr>
                <w:rFonts w:eastAsia="DengXian"/>
                <w:lang w:eastAsia="zh-CN"/>
              </w:rPr>
              <w:t>n4</w:t>
            </w:r>
            <w:r w:rsidRPr="00F9519C">
              <w:rPr>
                <w:rFonts w:eastAsia="DengXian" w:hint="eastAsia"/>
                <w:lang w:eastAsia="zh-CN"/>
              </w:rPr>
              <w:t>0</w:t>
            </w:r>
            <w:r w:rsidRPr="00F9519C">
              <w:rPr>
                <w:rFonts w:eastAsia="DengXian"/>
                <w:lang w:eastAsia="ja-JP"/>
              </w:rPr>
              <w:t>-</w:t>
            </w:r>
            <w:r w:rsidRPr="00F9519C">
              <w:rPr>
                <w:rFonts w:eastAsia="DengXian"/>
                <w:lang w:eastAsia="zh-CN"/>
              </w:rPr>
              <w:t>n77</w:t>
            </w:r>
          </w:p>
        </w:tc>
        <w:tc>
          <w:tcPr>
            <w:tcW w:w="1807" w:type="dxa"/>
            <w:tcBorders>
              <w:top w:val="single" w:sz="4" w:space="0" w:color="auto"/>
              <w:left w:val="single" w:sz="4" w:space="0" w:color="auto"/>
              <w:bottom w:val="single" w:sz="4" w:space="0" w:color="auto"/>
              <w:right w:val="single" w:sz="4" w:space="0" w:color="auto"/>
            </w:tcBorders>
            <w:vAlign w:val="center"/>
          </w:tcPr>
          <w:p w14:paraId="43C8CA23" w14:textId="77777777" w:rsidR="00142BAC" w:rsidRPr="00F9519C" w:rsidRDefault="00142BAC" w:rsidP="00142BAC">
            <w:pPr>
              <w:pStyle w:val="TAC"/>
              <w:rPr>
                <w:rFonts w:eastAsia="DengXian"/>
                <w:color w:val="000000"/>
                <w:lang w:eastAsia="zh-CN"/>
              </w:rPr>
            </w:pPr>
            <w:r w:rsidRPr="00F9519C">
              <w:rPr>
                <w:rFonts w:eastAsia="DengXian" w:hint="eastAsia"/>
                <w:color w:val="000000"/>
                <w:lang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08FF7C81" w14:textId="77777777" w:rsidR="00142BAC" w:rsidRPr="00F9519C" w:rsidRDefault="00142BAC" w:rsidP="00142BAC">
            <w:pPr>
              <w:pStyle w:val="TAC"/>
              <w:rPr>
                <w:rFonts w:eastAsia="DengXian" w:cs="Arial"/>
                <w:szCs w:val="22"/>
                <w:lang w:eastAsia="zh-CN"/>
              </w:rPr>
            </w:pPr>
            <w:r w:rsidRPr="00F9519C">
              <w:rPr>
                <w:rFonts w:eastAsia="DengXian" w:cs="Arial" w:hint="eastAsia"/>
                <w:szCs w:val="22"/>
                <w:lang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4C5827E5" w14:textId="77777777" w:rsidR="00142BAC" w:rsidRPr="00F9519C" w:rsidRDefault="00142BAC" w:rsidP="00142BAC">
            <w:pPr>
              <w:pStyle w:val="TAC"/>
              <w:rPr>
                <w:rFonts w:eastAsia="DengXian" w:cs="Arial"/>
                <w:szCs w:val="18"/>
                <w:lang w:eastAsia="ja-JP"/>
              </w:rPr>
            </w:pPr>
            <w:r w:rsidRPr="00F9519C">
              <w:rPr>
                <w:rFonts w:eastAsia="DengXian" w:cs="Arial" w:hint="eastAsia"/>
                <w:szCs w:val="18"/>
                <w:lang w:eastAsia="zh-CN"/>
              </w:rPr>
              <w:t>0</w:t>
            </w:r>
            <w:r w:rsidRPr="00F9519C">
              <w:rPr>
                <w:rFonts w:eastAsia="DengXian" w:cs="Arial"/>
                <w:szCs w:val="18"/>
                <w:lang w:eastAsia="zh-CN"/>
              </w:rPr>
              <w:t>.5</w:t>
            </w:r>
          </w:p>
        </w:tc>
      </w:tr>
      <w:tr w:rsidR="00142BAC" w:rsidRPr="00F9519C" w14:paraId="18E73D77" w14:textId="77777777" w:rsidTr="00FD02C8">
        <w:trPr>
          <w:jc w:val="center"/>
        </w:trPr>
        <w:tc>
          <w:tcPr>
            <w:tcW w:w="1735" w:type="dxa"/>
            <w:tcBorders>
              <w:top w:val="single" w:sz="4" w:space="0" w:color="auto"/>
              <w:bottom w:val="single" w:sz="4" w:space="0" w:color="auto"/>
            </w:tcBorders>
            <w:shd w:val="clear" w:color="auto" w:fill="auto"/>
          </w:tcPr>
          <w:p w14:paraId="1BB3B5A6" w14:textId="77777777" w:rsidR="00142BAC" w:rsidRPr="00F9519C" w:rsidRDefault="00142BAC" w:rsidP="00142BAC">
            <w:pPr>
              <w:pStyle w:val="TAC"/>
              <w:keepNext w:val="0"/>
              <w:keepLines w:val="0"/>
              <w:rPr>
                <w:rFonts w:eastAsia="DengXian"/>
              </w:rPr>
            </w:pPr>
            <w:r w:rsidRPr="00F9519C">
              <w:rPr>
                <w:rFonts w:eastAsia="DengXian"/>
                <w:lang w:eastAsia="ja-JP"/>
              </w:rPr>
              <w:t>CA_</w:t>
            </w:r>
            <w:r w:rsidRPr="00F9519C">
              <w:rPr>
                <w:rFonts w:eastAsia="DengXian"/>
                <w:lang w:eastAsia="zh-CN"/>
              </w:rPr>
              <w:t>n2</w:t>
            </w:r>
            <w:r w:rsidRPr="00F9519C">
              <w:rPr>
                <w:rFonts w:eastAsia="DengXian" w:hint="eastAsia"/>
                <w:lang w:eastAsia="zh-CN"/>
              </w:rPr>
              <w:t>8</w:t>
            </w:r>
            <w:r w:rsidRPr="00F9519C">
              <w:rPr>
                <w:rFonts w:eastAsia="DengXian"/>
                <w:lang w:eastAsia="ja-JP"/>
              </w:rPr>
              <w:t>-</w:t>
            </w:r>
            <w:r w:rsidRPr="00F9519C">
              <w:rPr>
                <w:rFonts w:eastAsia="DengXian"/>
                <w:lang w:eastAsia="zh-CN"/>
              </w:rPr>
              <w:t>n4</w:t>
            </w:r>
            <w:r w:rsidRPr="00F9519C">
              <w:rPr>
                <w:rFonts w:eastAsia="DengXian" w:hint="eastAsia"/>
                <w:lang w:eastAsia="zh-CN"/>
              </w:rPr>
              <w:t>0</w:t>
            </w:r>
            <w:r w:rsidRPr="00F9519C">
              <w:rPr>
                <w:rFonts w:eastAsia="DengXian"/>
                <w:lang w:eastAsia="ja-JP"/>
              </w:rPr>
              <w:t>-</w:t>
            </w:r>
            <w:r w:rsidRPr="00F9519C">
              <w:rPr>
                <w:rFonts w:eastAsia="DengXian"/>
                <w:lang w:eastAsia="zh-CN"/>
              </w:rPr>
              <w:t>n7</w:t>
            </w:r>
            <w:r w:rsidRPr="00F9519C">
              <w:rPr>
                <w:rFonts w:eastAsia="DengXian" w:hint="eastAsia"/>
                <w:lang w:eastAsia="zh-CN"/>
              </w:rPr>
              <w:t>8</w:t>
            </w:r>
          </w:p>
        </w:tc>
        <w:tc>
          <w:tcPr>
            <w:tcW w:w="1807" w:type="dxa"/>
            <w:vAlign w:val="center"/>
          </w:tcPr>
          <w:p w14:paraId="584C5E5F" w14:textId="77777777" w:rsidR="00142BAC" w:rsidRPr="00F9519C" w:rsidRDefault="00142BAC" w:rsidP="00142BAC">
            <w:pPr>
              <w:pStyle w:val="TAC"/>
              <w:rPr>
                <w:rFonts w:eastAsia="DengXian"/>
                <w:lang w:eastAsia="zh-CN"/>
              </w:rPr>
            </w:pPr>
            <w:r w:rsidRPr="00F9519C">
              <w:rPr>
                <w:rFonts w:eastAsia="DengXian"/>
                <w:lang w:eastAsia="zh-CN"/>
              </w:rPr>
              <w:t>-</w:t>
            </w:r>
          </w:p>
        </w:tc>
        <w:tc>
          <w:tcPr>
            <w:tcW w:w="1948" w:type="dxa"/>
            <w:vAlign w:val="center"/>
          </w:tcPr>
          <w:p w14:paraId="04CD3DC7" w14:textId="77777777" w:rsidR="00142BAC" w:rsidRPr="00F9519C" w:rsidRDefault="00142BAC" w:rsidP="00142BAC">
            <w:pPr>
              <w:pStyle w:val="TAC"/>
              <w:rPr>
                <w:rFonts w:eastAsia="DengXian"/>
                <w:lang w:eastAsia="zh-CN"/>
              </w:rPr>
            </w:pPr>
            <w:r w:rsidRPr="00F9519C">
              <w:rPr>
                <w:rFonts w:eastAsia="DengXian" w:hint="eastAsia"/>
                <w:lang w:eastAsia="zh-CN"/>
              </w:rPr>
              <w:t>-</w:t>
            </w:r>
          </w:p>
        </w:tc>
        <w:tc>
          <w:tcPr>
            <w:tcW w:w="1949" w:type="dxa"/>
            <w:vAlign w:val="center"/>
          </w:tcPr>
          <w:p w14:paraId="50C7B7E9" w14:textId="77777777" w:rsidR="00142BAC" w:rsidRPr="00F9519C" w:rsidRDefault="00142BAC" w:rsidP="00142BAC">
            <w:pPr>
              <w:pStyle w:val="TAC"/>
              <w:rPr>
                <w:rFonts w:eastAsia="DengXian"/>
                <w:lang w:eastAsia="ja-JP"/>
              </w:rPr>
            </w:pPr>
            <w:r w:rsidRPr="00F9519C">
              <w:rPr>
                <w:rFonts w:eastAsia="DengXian" w:cs="Arial"/>
                <w:szCs w:val="18"/>
                <w:lang w:eastAsia="ja-JP"/>
              </w:rPr>
              <w:t>0.5</w:t>
            </w:r>
          </w:p>
        </w:tc>
      </w:tr>
      <w:tr w:rsidR="00142BAC" w:rsidRPr="00F9519C" w14:paraId="1A1C901D" w14:textId="77777777" w:rsidTr="00FD02C8">
        <w:trPr>
          <w:jc w:val="center"/>
        </w:trPr>
        <w:tc>
          <w:tcPr>
            <w:tcW w:w="1735" w:type="dxa"/>
            <w:tcBorders>
              <w:top w:val="single" w:sz="4" w:space="0" w:color="auto"/>
              <w:bottom w:val="single" w:sz="4" w:space="0" w:color="auto"/>
            </w:tcBorders>
            <w:shd w:val="clear" w:color="auto" w:fill="auto"/>
          </w:tcPr>
          <w:p w14:paraId="7A2DAD35" w14:textId="77777777" w:rsidR="00142BAC" w:rsidRPr="00F9519C" w:rsidRDefault="00142BAC" w:rsidP="00142BAC">
            <w:pPr>
              <w:pStyle w:val="TAC"/>
              <w:keepNext w:val="0"/>
              <w:keepLines w:val="0"/>
              <w:rPr>
                <w:rFonts w:eastAsia="DengXian"/>
                <w:lang w:eastAsia="ja-JP"/>
              </w:rPr>
            </w:pPr>
            <w:r w:rsidRPr="00F9519C">
              <w:rPr>
                <w:rFonts w:eastAsia="DengXian" w:cs="Arial"/>
                <w:lang w:eastAsia="zh-CN"/>
              </w:rPr>
              <w:t>CA</w:t>
            </w:r>
            <w:r w:rsidRPr="00F9519C">
              <w:rPr>
                <w:rFonts w:eastAsia="DengXian" w:cs="Arial"/>
              </w:rPr>
              <w:t>_</w:t>
            </w:r>
            <w:r w:rsidRPr="00F9519C">
              <w:rPr>
                <w:rFonts w:eastAsia="DengXian" w:cs="Arial"/>
                <w:lang w:eastAsia="zh-CN"/>
              </w:rPr>
              <w:t>n28</w:t>
            </w:r>
            <w:r w:rsidRPr="00F9519C">
              <w:rPr>
                <w:rFonts w:eastAsia="DengXian" w:cs="Arial"/>
                <w:lang w:eastAsia="ja-JP"/>
              </w:rPr>
              <w:t>-</w:t>
            </w:r>
            <w:r w:rsidRPr="00F9519C">
              <w:rPr>
                <w:rFonts w:eastAsia="DengXian" w:cs="Arial"/>
                <w:lang w:eastAsia="zh-CN"/>
              </w:rPr>
              <w:t>n40-n79</w:t>
            </w:r>
          </w:p>
        </w:tc>
        <w:tc>
          <w:tcPr>
            <w:tcW w:w="1807" w:type="dxa"/>
            <w:vAlign w:val="center"/>
          </w:tcPr>
          <w:p w14:paraId="455AC62F" w14:textId="77777777" w:rsidR="00142BAC" w:rsidRPr="00F9519C" w:rsidRDefault="00142BAC" w:rsidP="00142BAC">
            <w:pPr>
              <w:pStyle w:val="TAC"/>
              <w:rPr>
                <w:rFonts w:eastAsia="DengXian"/>
                <w:lang w:eastAsia="zh-CN"/>
              </w:rPr>
            </w:pPr>
            <w:r w:rsidRPr="00F9519C">
              <w:rPr>
                <w:rFonts w:eastAsia="DengXian" w:cs="Arial"/>
                <w:color w:val="000000"/>
                <w:lang w:eastAsia="zh-CN"/>
              </w:rPr>
              <w:t>0.2</w:t>
            </w:r>
          </w:p>
        </w:tc>
        <w:tc>
          <w:tcPr>
            <w:tcW w:w="1948" w:type="dxa"/>
            <w:vAlign w:val="center"/>
          </w:tcPr>
          <w:p w14:paraId="4671E3B2" w14:textId="77777777" w:rsidR="00142BAC" w:rsidRPr="00F9519C" w:rsidRDefault="00142BAC" w:rsidP="00142BAC">
            <w:pPr>
              <w:pStyle w:val="TAC"/>
              <w:rPr>
                <w:rFonts w:eastAsia="DengXian"/>
                <w:lang w:eastAsia="zh-CN"/>
              </w:rPr>
            </w:pPr>
            <w:r w:rsidRPr="00F9519C">
              <w:rPr>
                <w:rFonts w:eastAsia="DengXian" w:hint="eastAsia"/>
                <w:lang w:eastAsia="zh-CN"/>
              </w:rPr>
              <w:t>-</w:t>
            </w:r>
          </w:p>
        </w:tc>
        <w:tc>
          <w:tcPr>
            <w:tcW w:w="1949" w:type="dxa"/>
            <w:vAlign w:val="center"/>
          </w:tcPr>
          <w:p w14:paraId="1A390FB7" w14:textId="77777777" w:rsidR="00142BAC" w:rsidRPr="00F9519C" w:rsidRDefault="00142BAC" w:rsidP="00142BAC">
            <w:pPr>
              <w:pStyle w:val="TAC"/>
              <w:rPr>
                <w:rFonts w:eastAsia="DengXian"/>
                <w:lang w:eastAsia="ja-JP"/>
              </w:rPr>
            </w:pPr>
            <w:r w:rsidRPr="00F9519C">
              <w:rPr>
                <w:rFonts w:eastAsia="DengXian" w:cs="Arial"/>
                <w:szCs w:val="18"/>
                <w:lang w:eastAsia="ja-JP"/>
              </w:rPr>
              <w:t>0</w:t>
            </w:r>
            <w:r w:rsidRPr="00F9519C">
              <w:rPr>
                <w:rFonts w:eastAsia="DengXian" w:cs="Arial"/>
                <w:szCs w:val="18"/>
                <w:lang w:eastAsia="zh-CN"/>
              </w:rPr>
              <w:t>.5</w:t>
            </w:r>
          </w:p>
        </w:tc>
      </w:tr>
      <w:tr w:rsidR="00142BAC" w:rsidRPr="00F9519C" w14:paraId="62ACC2AA" w14:textId="77777777" w:rsidTr="00FD02C8">
        <w:trPr>
          <w:jc w:val="center"/>
          <w:ins w:id="313" w:author="Mohammad ABDI ABYANEH" w:date="2025-09-29T18:13:00Z"/>
        </w:trPr>
        <w:tc>
          <w:tcPr>
            <w:tcW w:w="1735" w:type="dxa"/>
            <w:tcBorders>
              <w:top w:val="single" w:sz="4" w:space="0" w:color="auto"/>
              <w:bottom w:val="single" w:sz="4" w:space="0" w:color="auto"/>
            </w:tcBorders>
            <w:shd w:val="clear" w:color="auto" w:fill="auto"/>
          </w:tcPr>
          <w:p w14:paraId="5B9FFA14" w14:textId="0715DE9E" w:rsidR="00142BAC" w:rsidRPr="00F9519C" w:rsidRDefault="00142BAC" w:rsidP="00142BAC">
            <w:pPr>
              <w:pStyle w:val="TAC"/>
              <w:keepNext w:val="0"/>
              <w:keepLines w:val="0"/>
              <w:rPr>
                <w:ins w:id="314" w:author="Mohammad ABDI ABYANEH" w:date="2025-09-29T18:13:00Z"/>
                <w:rFonts w:eastAsia="DengXian" w:cs="Arial"/>
                <w:lang w:eastAsia="zh-CN"/>
              </w:rPr>
            </w:pPr>
            <w:ins w:id="315" w:author="Mohammad ABDI ABYANEH" w:date="2025-09-29T18:13:00Z">
              <w:r w:rsidRPr="00F9519C">
                <w:rPr>
                  <w:rFonts w:eastAsia="DengXian" w:hint="eastAsia"/>
                  <w:lang w:eastAsia="ja-JP"/>
                </w:rPr>
                <w:t>CA_n28-n41-n7</w:t>
              </w:r>
              <w:r>
                <w:rPr>
                  <w:rFonts w:eastAsia="DengXian"/>
                  <w:lang w:eastAsia="ja-JP"/>
                </w:rPr>
                <w:t>5</w:t>
              </w:r>
            </w:ins>
          </w:p>
        </w:tc>
        <w:tc>
          <w:tcPr>
            <w:tcW w:w="1807" w:type="dxa"/>
            <w:vAlign w:val="center"/>
          </w:tcPr>
          <w:p w14:paraId="2349B9B8" w14:textId="2884A991" w:rsidR="00142BAC" w:rsidRPr="00F9519C" w:rsidRDefault="00142BAC" w:rsidP="00142BAC">
            <w:pPr>
              <w:pStyle w:val="TAC"/>
              <w:rPr>
                <w:ins w:id="316" w:author="Mohammad ABDI ABYANEH" w:date="2025-09-29T18:13:00Z"/>
                <w:rFonts w:eastAsia="DengXian" w:cs="Arial"/>
                <w:color w:val="000000"/>
                <w:lang w:eastAsia="zh-CN"/>
              </w:rPr>
            </w:pPr>
            <w:ins w:id="317" w:author="Mohammad ABDI ABYANEH" w:date="2025-09-29T18:13:00Z">
              <w:r w:rsidRPr="00F9519C">
                <w:rPr>
                  <w:rFonts w:eastAsia="DengXian" w:cs="Arial"/>
                  <w:color w:val="000000"/>
                  <w:lang w:eastAsia="zh-CN"/>
                </w:rPr>
                <w:t>0.2</w:t>
              </w:r>
            </w:ins>
          </w:p>
        </w:tc>
        <w:tc>
          <w:tcPr>
            <w:tcW w:w="1948" w:type="dxa"/>
            <w:vAlign w:val="center"/>
          </w:tcPr>
          <w:p w14:paraId="5E668343" w14:textId="0469E61D" w:rsidR="00142BAC" w:rsidRPr="00F9519C" w:rsidRDefault="00142BAC" w:rsidP="00142BAC">
            <w:pPr>
              <w:pStyle w:val="TAC"/>
              <w:rPr>
                <w:ins w:id="318" w:author="Mohammad ABDI ABYANEH" w:date="2025-09-29T18:13:00Z"/>
                <w:rFonts w:eastAsia="DengXian"/>
                <w:lang w:eastAsia="zh-CN"/>
              </w:rPr>
            </w:pPr>
            <w:ins w:id="319" w:author="Mohammad ABDI ABYANEH" w:date="2025-09-29T18:13:00Z">
              <w:r w:rsidRPr="00F9519C">
                <w:rPr>
                  <w:rFonts w:eastAsia="DengXian" w:hint="eastAsia"/>
                  <w:lang w:eastAsia="zh-CN"/>
                </w:rPr>
                <w:t>-</w:t>
              </w:r>
            </w:ins>
          </w:p>
        </w:tc>
        <w:tc>
          <w:tcPr>
            <w:tcW w:w="1949" w:type="dxa"/>
            <w:vAlign w:val="center"/>
          </w:tcPr>
          <w:p w14:paraId="1DC67CC1" w14:textId="7C08FAA2" w:rsidR="00142BAC" w:rsidRPr="00F9519C" w:rsidRDefault="00142BAC" w:rsidP="00142BAC">
            <w:pPr>
              <w:pStyle w:val="TAC"/>
              <w:rPr>
                <w:ins w:id="320" w:author="Mohammad ABDI ABYANEH" w:date="2025-09-29T18:13:00Z"/>
                <w:rFonts w:eastAsia="DengXian" w:cs="Arial"/>
                <w:szCs w:val="18"/>
                <w:lang w:eastAsia="ja-JP"/>
              </w:rPr>
            </w:pPr>
            <w:ins w:id="321" w:author="Mohammad ABDI ABYANEH" w:date="2025-09-29T18:13:00Z">
              <w:r>
                <w:rPr>
                  <w:rFonts w:eastAsia="DengXian" w:cs="Arial"/>
                  <w:szCs w:val="18"/>
                  <w:lang w:eastAsia="ja-JP"/>
                </w:rPr>
                <w:t>-</w:t>
              </w:r>
            </w:ins>
          </w:p>
        </w:tc>
      </w:tr>
      <w:tr w:rsidR="00142BAC" w:rsidRPr="00F9519C" w14:paraId="5E19BF1E" w14:textId="77777777" w:rsidTr="00FD02C8">
        <w:trPr>
          <w:jc w:val="center"/>
        </w:trPr>
        <w:tc>
          <w:tcPr>
            <w:tcW w:w="1735" w:type="dxa"/>
            <w:tcBorders>
              <w:top w:val="single" w:sz="4" w:space="0" w:color="auto"/>
              <w:bottom w:val="single" w:sz="4" w:space="0" w:color="auto"/>
            </w:tcBorders>
            <w:shd w:val="clear" w:color="auto" w:fill="auto"/>
          </w:tcPr>
          <w:p w14:paraId="54D15797" w14:textId="77777777" w:rsidR="00142BAC" w:rsidRPr="00F9519C" w:rsidRDefault="00142BAC" w:rsidP="00142BAC">
            <w:pPr>
              <w:pStyle w:val="TAC"/>
              <w:keepNext w:val="0"/>
              <w:keepLines w:val="0"/>
              <w:rPr>
                <w:rFonts w:eastAsia="DengXian"/>
              </w:rPr>
            </w:pPr>
            <w:r w:rsidRPr="00F9519C">
              <w:rPr>
                <w:rFonts w:eastAsia="DengXian" w:hint="eastAsia"/>
                <w:lang w:eastAsia="ja-JP"/>
              </w:rPr>
              <w:t>CA_n28-n41-n77</w:t>
            </w:r>
          </w:p>
        </w:tc>
        <w:tc>
          <w:tcPr>
            <w:tcW w:w="1807" w:type="dxa"/>
            <w:vAlign w:val="center"/>
          </w:tcPr>
          <w:p w14:paraId="7E1A1863" w14:textId="77777777" w:rsidR="00142BAC" w:rsidRPr="00F9519C" w:rsidRDefault="00142BAC" w:rsidP="00142BAC">
            <w:pPr>
              <w:pStyle w:val="TAC"/>
              <w:rPr>
                <w:rFonts w:eastAsia="DengXian"/>
                <w:lang w:eastAsia="zh-CN"/>
              </w:rPr>
            </w:pPr>
            <w:r w:rsidRPr="00F9519C">
              <w:rPr>
                <w:rFonts w:eastAsia="DengXian" w:cs="Arial"/>
                <w:color w:val="000000"/>
                <w:lang w:eastAsia="zh-CN"/>
              </w:rPr>
              <w:t>0.2</w:t>
            </w:r>
          </w:p>
        </w:tc>
        <w:tc>
          <w:tcPr>
            <w:tcW w:w="1948" w:type="dxa"/>
            <w:vAlign w:val="center"/>
          </w:tcPr>
          <w:p w14:paraId="4A269AAE" w14:textId="77777777" w:rsidR="00142BAC" w:rsidRPr="00F9519C" w:rsidRDefault="00142BAC" w:rsidP="00142BAC">
            <w:pPr>
              <w:pStyle w:val="TAC"/>
              <w:rPr>
                <w:rFonts w:eastAsia="DengXian"/>
                <w:lang w:eastAsia="zh-CN"/>
              </w:rPr>
            </w:pPr>
            <w:r w:rsidRPr="00F9519C">
              <w:rPr>
                <w:rFonts w:eastAsia="DengXian" w:hint="eastAsia"/>
                <w:lang w:eastAsia="zh-CN"/>
              </w:rPr>
              <w:t>-</w:t>
            </w:r>
          </w:p>
        </w:tc>
        <w:tc>
          <w:tcPr>
            <w:tcW w:w="1949" w:type="dxa"/>
            <w:vAlign w:val="center"/>
          </w:tcPr>
          <w:p w14:paraId="4608E3D8" w14:textId="77777777" w:rsidR="00142BAC" w:rsidRPr="00F9519C" w:rsidRDefault="00142BAC" w:rsidP="00142BAC">
            <w:pPr>
              <w:pStyle w:val="TAC"/>
              <w:rPr>
                <w:rFonts w:eastAsia="DengXian" w:cs="Arial"/>
                <w:szCs w:val="18"/>
                <w:lang w:eastAsia="ja-JP"/>
              </w:rPr>
            </w:pPr>
            <w:r w:rsidRPr="00F9519C">
              <w:rPr>
                <w:rFonts w:eastAsia="DengXian" w:cs="Arial"/>
                <w:szCs w:val="18"/>
                <w:lang w:eastAsia="ja-JP"/>
              </w:rPr>
              <w:t>0</w:t>
            </w:r>
            <w:r w:rsidRPr="00F9519C">
              <w:rPr>
                <w:rFonts w:eastAsia="DengXian" w:cs="Arial"/>
                <w:szCs w:val="18"/>
                <w:lang w:eastAsia="zh-CN"/>
              </w:rPr>
              <w:t>.5</w:t>
            </w:r>
          </w:p>
        </w:tc>
      </w:tr>
      <w:tr w:rsidR="00142BAC" w:rsidRPr="00F9519C" w14:paraId="3ADC6A67" w14:textId="77777777" w:rsidTr="00FD02C8">
        <w:trPr>
          <w:jc w:val="center"/>
        </w:trPr>
        <w:tc>
          <w:tcPr>
            <w:tcW w:w="1735" w:type="dxa"/>
            <w:tcBorders>
              <w:top w:val="single" w:sz="4" w:space="0" w:color="auto"/>
              <w:bottom w:val="single" w:sz="4" w:space="0" w:color="auto"/>
            </w:tcBorders>
            <w:shd w:val="clear" w:color="auto" w:fill="auto"/>
          </w:tcPr>
          <w:p w14:paraId="1CC5C016" w14:textId="77777777" w:rsidR="00142BAC" w:rsidRPr="00F9519C" w:rsidRDefault="00142BAC" w:rsidP="00142BAC">
            <w:pPr>
              <w:pStyle w:val="TAC"/>
              <w:keepNext w:val="0"/>
              <w:keepLines w:val="0"/>
              <w:rPr>
                <w:rFonts w:eastAsia="DengXian"/>
                <w:lang w:eastAsia="ja-JP"/>
              </w:rPr>
            </w:pPr>
            <w:r w:rsidRPr="00F9519C">
              <w:rPr>
                <w:rFonts w:eastAsia="DengXian"/>
                <w:lang w:eastAsia="ja-JP"/>
              </w:rPr>
              <w:t>CA_</w:t>
            </w:r>
            <w:r w:rsidRPr="00F9519C">
              <w:rPr>
                <w:rFonts w:eastAsia="DengXian"/>
                <w:lang w:eastAsia="zh-CN"/>
              </w:rPr>
              <w:t>n2</w:t>
            </w:r>
            <w:r w:rsidRPr="00F9519C">
              <w:rPr>
                <w:rFonts w:eastAsia="DengXian" w:hint="eastAsia"/>
                <w:lang w:eastAsia="zh-CN"/>
              </w:rPr>
              <w:t>8</w:t>
            </w:r>
            <w:r w:rsidRPr="00F9519C">
              <w:rPr>
                <w:rFonts w:eastAsia="DengXian"/>
                <w:lang w:eastAsia="ja-JP"/>
              </w:rPr>
              <w:t>-</w:t>
            </w:r>
            <w:r w:rsidRPr="00F9519C">
              <w:rPr>
                <w:rFonts w:eastAsia="DengXian"/>
                <w:lang w:eastAsia="zh-CN"/>
              </w:rPr>
              <w:t>n41</w:t>
            </w:r>
            <w:r w:rsidRPr="00F9519C">
              <w:rPr>
                <w:rFonts w:eastAsia="DengXian"/>
                <w:lang w:eastAsia="ja-JP"/>
              </w:rPr>
              <w:t>-</w:t>
            </w:r>
            <w:r w:rsidRPr="00F9519C">
              <w:rPr>
                <w:rFonts w:eastAsia="DengXian"/>
                <w:lang w:eastAsia="zh-CN"/>
              </w:rPr>
              <w:t>n7</w:t>
            </w:r>
            <w:r w:rsidRPr="00F9519C">
              <w:rPr>
                <w:rFonts w:eastAsia="DengXian" w:hint="eastAsia"/>
                <w:lang w:eastAsia="zh-CN"/>
              </w:rPr>
              <w:t>8</w:t>
            </w:r>
          </w:p>
        </w:tc>
        <w:tc>
          <w:tcPr>
            <w:tcW w:w="1807" w:type="dxa"/>
            <w:vAlign w:val="center"/>
          </w:tcPr>
          <w:p w14:paraId="6966CBD4" w14:textId="77777777" w:rsidR="00142BAC" w:rsidRPr="00F9519C" w:rsidRDefault="00142BAC" w:rsidP="00142BAC">
            <w:pPr>
              <w:pStyle w:val="TAC"/>
              <w:rPr>
                <w:rFonts w:eastAsia="DengXian"/>
              </w:rPr>
            </w:pPr>
            <w:r w:rsidRPr="00F9519C">
              <w:rPr>
                <w:rFonts w:eastAsia="DengXian" w:cs="Arial"/>
                <w:color w:val="000000"/>
                <w:lang w:eastAsia="zh-CN"/>
              </w:rPr>
              <w:t>0.2</w:t>
            </w:r>
          </w:p>
        </w:tc>
        <w:tc>
          <w:tcPr>
            <w:tcW w:w="1948" w:type="dxa"/>
            <w:vAlign w:val="center"/>
          </w:tcPr>
          <w:p w14:paraId="27A67AEE" w14:textId="77777777" w:rsidR="00142BAC" w:rsidRPr="00F9519C" w:rsidRDefault="00142BAC" w:rsidP="00142BAC">
            <w:pPr>
              <w:pStyle w:val="TAC"/>
              <w:rPr>
                <w:rFonts w:eastAsia="DengXian"/>
              </w:rPr>
            </w:pPr>
            <w:r w:rsidRPr="00F9519C">
              <w:rPr>
                <w:rFonts w:eastAsia="DengXian" w:hint="eastAsia"/>
                <w:lang w:eastAsia="zh-CN"/>
              </w:rPr>
              <w:t>-</w:t>
            </w:r>
          </w:p>
        </w:tc>
        <w:tc>
          <w:tcPr>
            <w:tcW w:w="1949" w:type="dxa"/>
            <w:vAlign w:val="center"/>
          </w:tcPr>
          <w:p w14:paraId="38C6BA0E" w14:textId="77777777" w:rsidR="00142BAC" w:rsidRPr="00F9519C" w:rsidRDefault="00142BAC" w:rsidP="00142BAC">
            <w:pPr>
              <w:pStyle w:val="TAC"/>
              <w:rPr>
                <w:rFonts w:eastAsia="DengXian"/>
              </w:rPr>
            </w:pPr>
            <w:r w:rsidRPr="00F9519C">
              <w:rPr>
                <w:rFonts w:eastAsia="DengXian" w:cs="Arial"/>
                <w:szCs w:val="18"/>
                <w:lang w:eastAsia="ja-JP"/>
              </w:rPr>
              <w:t>0</w:t>
            </w:r>
            <w:r w:rsidRPr="00F9519C">
              <w:rPr>
                <w:rFonts w:eastAsia="DengXian" w:cs="Arial"/>
                <w:szCs w:val="18"/>
                <w:lang w:eastAsia="zh-CN"/>
              </w:rPr>
              <w:t>.5</w:t>
            </w:r>
          </w:p>
        </w:tc>
      </w:tr>
      <w:tr w:rsidR="00142BAC" w:rsidRPr="00F9519C" w14:paraId="35CE8B89" w14:textId="77777777" w:rsidTr="00FD02C8">
        <w:trPr>
          <w:jc w:val="center"/>
        </w:trPr>
        <w:tc>
          <w:tcPr>
            <w:tcW w:w="1735" w:type="dxa"/>
            <w:tcBorders>
              <w:top w:val="single" w:sz="4" w:space="0" w:color="auto"/>
              <w:bottom w:val="single" w:sz="4" w:space="0" w:color="auto"/>
            </w:tcBorders>
            <w:shd w:val="clear" w:color="auto" w:fill="auto"/>
          </w:tcPr>
          <w:p w14:paraId="34EAB78D" w14:textId="77777777" w:rsidR="00142BAC" w:rsidRPr="00F9519C" w:rsidRDefault="00142BAC" w:rsidP="00142BAC">
            <w:pPr>
              <w:pStyle w:val="TAC"/>
              <w:keepNext w:val="0"/>
              <w:keepLines w:val="0"/>
              <w:rPr>
                <w:rFonts w:eastAsia="DengXian"/>
                <w:lang w:eastAsia="zh-CN"/>
              </w:rPr>
            </w:pPr>
            <w:r w:rsidRPr="00F9519C">
              <w:rPr>
                <w:rFonts w:eastAsia="DengXian" w:hint="eastAsia"/>
                <w:lang w:eastAsia="ja-JP"/>
              </w:rPr>
              <w:t>CA_n</w:t>
            </w:r>
            <w:r w:rsidRPr="00F9519C">
              <w:rPr>
                <w:rFonts w:eastAsia="DengXian" w:hint="eastAsia"/>
                <w:lang w:eastAsia="zh-CN"/>
              </w:rPr>
              <w:t>28</w:t>
            </w:r>
            <w:r w:rsidRPr="00F9519C">
              <w:rPr>
                <w:rFonts w:eastAsia="DengXian" w:hint="eastAsia"/>
                <w:lang w:eastAsia="ja-JP"/>
              </w:rPr>
              <w:t>-n</w:t>
            </w:r>
            <w:r w:rsidRPr="00F9519C">
              <w:rPr>
                <w:rFonts w:eastAsia="DengXian" w:hint="eastAsia"/>
                <w:lang w:eastAsia="zh-CN"/>
              </w:rPr>
              <w:t>41</w:t>
            </w:r>
            <w:r w:rsidRPr="00F9519C">
              <w:rPr>
                <w:rFonts w:eastAsia="DengXian" w:hint="eastAsia"/>
                <w:lang w:eastAsia="ja-JP"/>
              </w:rPr>
              <w:t>-n7</w:t>
            </w:r>
            <w:r w:rsidRPr="00F9519C">
              <w:rPr>
                <w:rFonts w:eastAsia="DengXian" w:hint="eastAsia"/>
                <w:lang w:eastAsia="zh-CN"/>
              </w:rPr>
              <w:t>9</w:t>
            </w:r>
          </w:p>
        </w:tc>
        <w:tc>
          <w:tcPr>
            <w:tcW w:w="1807" w:type="dxa"/>
            <w:vAlign w:val="center"/>
          </w:tcPr>
          <w:p w14:paraId="2B9076AA" w14:textId="77777777" w:rsidR="00142BAC" w:rsidRPr="00F9519C" w:rsidRDefault="00142BAC" w:rsidP="00142BAC">
            <w:pPr>
              <w:pStyle w:val="TAC"/>
              <w:rPr>
                <w:rFonts w:eastAsia="DengXian"/>
                <w:lang w:eastAsia="zh-CN"/>
              </w:rPr>
            </w:pPr>
            <w:r w:rsidRPr="00F9519C">
              <w:rPr>
                <w:rFonts w:eastAsia="DengXian" w:cs="Arial"/>
                <w:color w:val="000000"/>
                <w:lang w:eastAsia="zh-CN"/>
              </w:rPr>
              <w:t>0.2</w:t>
            </w:r>
          </w:p>
        </w:tc>
        <w:tc>
          <w:tcPr>
            <w:tcW w:w="1948" w:type="dxa"/>
            <w:vAlign w:val="center"/>
          </w:tcPr>
          <w:p w14:paraId="60251473" w14:textId="77777777" w:rsidR="00142BAC" w:rsidRPr="00F9519C" w:rsidRDefault="00142BAC" w:rsidP="00142BAC">
            <w:pPr>
              <w:pStyle w:val="TAC"/>
              <w:rPr>
                <w:rFonts w:eastAsia="DengXian"/>
                <w:lang w:eastAsia="zh-CN"/>
              </w:rPr>
            </w:pPr>
            <w:r w:rsidRPr="00F9519C">
              <w:rPr>
                <w:rFonts w:eastAsia="DengXian"/>
                <w:lang w:eastAsia="zh-CN"/>
              </w:rPr>
              <w:t>0.5</w:t>
            </w:r>
          </w:p>
        </w:tc>
        <w:tc>
          <w:tcPr>
            <w:tcW w:w="1949" w:type="dxa"/>
            <w:vAlign w:val="center"/>
          </w:tcPr>
          <w:p w14:paraId="098E5E91" w14:textId="77777777" w:rsidR="00142BAC" w:rsidRPr="00F9519C" w:rsidRDefault="00142BAC" w:rsidP="00142BAC">
            <w:pPr>
              <w:pStyle w:val="TAC"/>
              <w:rPr>
                <w:rFonts w:eastAsia="DengXian" w:cs="Arial"/>
                <w:lang w:eastAsia="zh-CN"/>
              </w:rPr>
            </w:pPr>
            <w:r w:rsidRPr="00F9519C">
              <w:rPr>
                <w:rFonts w:eastAsia="DengXian" w:cs="Arial"/>
                <w:szCs w:val="18"/>
                <w:lang w:eastAsia="ja-JP"/>
              </w:rPr>
              <w:t>0</w:t>
            </w:r>
            <w:r w:rsidRPr="00F9519C">
              <w:rPr>
                <w:rFonts w:eastAsia="DengXian" w:cs="Arial"/>
                <w:szCs w:val="18"/>
                <w:lang w:eastAsia="zh-CN"/>
              </w:rPr>
              <w:t>.5</w:t>
            </w:r>
          </w:p>
        </w:tc>
      </w:tr>
      <w:tr w:rsidR="00142BAC" w:rsidRPr="00F9519C" w14:paraId="75F9B2DE" w14:textId="77777777" w:rsidTr="00FD02C8">
        <w:trPr>
          <w:jc w:val="center"/>
        </w:trPr>
        <w:tc>
          <w:tcPr>
            <w:tcW w:w="1735" w:type="dxa"/>
            <w:tcBorders>
              <w:top w:val="single" w:sz="4" w:space="0" w:color="auto"/>
              <w:bottom w:val="single" w:sz="4" w:space="0" w:color="auto"/>
            </w:tcBorders>
            <w:shd w:val="clear" w:color="auto" w:fill="auto"/>
            <w:vAlign w:val="center"/>
          </w:tcPr>
          <w:p w14:paraId="4FCBDCB6" w14:textId="77777777" w:rsidR="00142BAC" w:rsidRPr="00F9519C" w:rsidRDefault="00142BAC" w:rsidP="00142BAC">
            <w:pPr>
              <w:pStyle w:val="TAC"/>
              <w:keepNext w:val="0"/>
              <w:keepLines w:val="0"/>
              <w:rPr>
                <w:rFonts w:eastAsia="DengXian"/>
                <w:lang w:eastAsia="ja-JP"/>
              </w:rPr>
            </w:pPr>
            <w:r w:rsidRPr="00F9519C">
              <w:rPr>
                <w:rFonts w:eastAsia="DengXian" w:cs="Arial"/>
                <w:color w:val="000000"/>
                <w:lang w:eastAsia="ja-JP"/>
              </w:rPr>
              <w:t>CA_</w:t>
            </w:r>
            <w:r w:rsidRPr="00F9519C">
              <w:rPr>
                <w:rFonts w:eastAsia="DengXian" w:cs="Arial"/>
                <w:color w:val="000000"/>
                <w:lang w:eastAsia="zh-CN"/>
              </w:rPr>
              <w:t>n28</w:t>
            </w:r>
            <w:r w:rsidRPr="00F9519C">
              <w:rPr>
                <w:rFonts w:eastAsia="DengXian" w:cs="Arial"/>
                <w:color w:val="000000"/>
                <w:lang w:eastAsia="ja-JP"/>
              </w:rPr>
              <w:t>-</w:t>
            </w:r>
            <w:r w:rsidRPr="00F9519C">
              <w:rPr>
                <w:rFonts w:eastAsia="DengXian" w:cs="Arial"/>
                <w:color w:val="000000"/>
                <w:lang w:eastAsia="zh-CN"/>
              </w:rPr>
              <w:t>n46</w:t>
            </w:r>
            <w:r w:rsidRPr="00F9519C">
              <w:rPr>
                <w:rFonts w:eastAsia="DengXian" w:cs="Arial"/>
                <w:color w:val="000000"/>
                <w:lang w:eastAsia="ja-JP"/>
              </w:rPr>
              <w:t>-</w:t>
            </w:r>
            <w:r w:rsidRPr="00F9519C">
              <w:rPr>
                <w:rFonts w:eastAsia="DengXian" w:cs="Arial"/>
                <w:color w:val="000000"/>
                <w:lang w:eastAsia="zh-CN"/>
              </w:rPr>
              <w:t>n78</w:t>
            </w:r>
          </w:p>
        </w:tc>
        <w:tc>
          <w:tcPr>
            <w:tcW w:w="1807" w:type="dxa"/>
            <w:vAlign w:val="center"/>
          </w:tcPr>
          <w:p w14:paraId="5ADF1911" w14:textId="77777777" w:rsidR="00142BAC" w:rsidRPr="00F9519C" w:rsidRDefault="00142BAC" w:rsidP="00142BAC">
            <w:pPr>
              <w:pStyle w:val="TAC"/>
              <w:rPr>
                <w:rFonts w:eastAsia="DengXian"/>
              </w:rPr>
            </w:pPr>
            <w:r w:rsidRPr="00F9519C">
              <w:rPr>
                <w:rFonts w:eastAsia="DengXian" w:cs="Arial"/>
                <w:color w:val="000000"/>
                <w:lang w:eastAsia="zh-CN"/>
              </w:rPr>
              <w:t>0.2</w:t>
            </w:r>
          </w:p>
        </w:tc>
        <w:tc>
          <w:tcPr>
            <w:tcW w:w="1948" w:type="dxa"/>
            <w:vAlign w:val="center"/>
          </w:tcPr>
          <w:p w14:paraId="3BD1910B" w14:textId="77777777" w:rsidR="00142BAC" w:rsidRPr="00F9519C" w:rsidRDefault="00142BAC" w:rsidP="00142BAC">
            <w:pPr>
              <w:pStyle w:val="TAC"/>
              <w:rPr>
                <w:rFonts w:eastAsia="DengXian"/>
              </w:rPr>
            </w:pPr>
            <w:r w:rsidRPr="00F9519C">
              <w:rPr>
                <w:rFonts w:eastAsia="DengXian" w:hint="eastAsia"/>
                <w:lang w:eastAsia="zh-CN"/>
              </w:rPr>
              <w:t>-</w:t>
            </w:r>
          </w:p>
        </w:tc>
        <w:tc>
          <w:tcPr>
            <w:tcW w:w="1949" w:type="dxa"/>
            <w:vAlign w:val="center"/>
          </w:tcPr>
          <w:p w14:paraId="71B6341A" w14:textId="77777777" w:rsidR="00142BAC" w:rsidRPr="00F9519C" w:rsidRDefault="00142BAC" w:rsidP="00142BAC">
            <w:pPr>
              <w:pStyle w:val="TAC"/>
              <w:rPr>
                <w:rFonts w:eastAsia="DengXian"/>
              </w:rPr>
            </w:pPr>
            <w:r w:rsidRPr="00F9519C">
              <w:rPr>
                <w:rFonts w:eastAsia="DengXian" w:cs="Arial"/>
                <w:szCs w:val="18"/>
                <w:lang w:eastAsia="ja-JP"/>
              </w:rPr>
              <w:t>0</w:t>
            </w:r>
            <w:r w:rsidRPr="00F9519C">
              <w:rPr>
                <w:rFonts w:eastAsia="DengXian" w:cs="Arial"/>
                <w:szCs w:val="18"/>
                <w:lang w:eastAsia="zh-CN"/>
              </w:rPr>
              <w:t>.5</w:t>
            </w:r>
          </w:p>
        </w:tc>
      </w:tr>
      <w:tr w:rsidR="00142BAC" w:rsidRPr="00F9519C" w14:paraId="4B033FB3" w14:textId="77777777" w:rsidTr="00FD02C8">
        <w:trPr>
          <w:jc w:val="center"/>
        </w:trPr>
        <w:tc>
          <w:tcPr>
            <w:tcW w:w="1735" w:type="dxa"/>
            <w:tcBorders>
              <w:top w:val="single" w:sz="4" w:space="0" w:color="auto"/>
              <w:bottom w:val="single" w:sz="4" w:space="0" w:color="auto"/>
            </w:tcBorders>
            <w:shd w:val="clear" w:color="auto" w:fill="auto"/>
          </w:tcPr>
          <w:p w14:paraId="074FDE5F" w14:textId="77777777" w:rsidR="00142BAC" w:rsidRPr="00F9519C" w:rsidRDefault="00142BAC" w:rsidP="00142BAC">
            <w:pPr>
              <w:pStyle w:val="TAC"/>
              <w:keepNext w:val="0"/>
              <w:keepLines w:val="0"/>
              <w:rPr>
                <w:rFonts w:eastAsia="DengXian" w:cs="Arial"/>
                <w:color w:val="000000"/>
                <w:lang w:eastAsia="ja-JP"/>
              </w:rPr>
            </w:pPr>
            <w:r w:rsidRPr="00F9519C">
              <w:rPr>
                <w:rFonts w:eastAsia="SimSun" w:cs="Arial"/>
                <w:szCs w:val="22"/>
              </w:rPr>
              <w:t>CA_n28-n75-n78</w:t>
            </w:r>
          </w:p>
        </w:tc>
        <w:tc>
          <w:tcPr>
            <w:tcW w:w="1807" w:type="dxa"/>
            <w:vAlign w:val="center"/>
          </w:tcPr>
          <w:p w14:paraId="1E128F65" w14:textId="77777777" w:rsidR="00142BAC" w:rsidRPr="00F9519C" w:rsidRDefault="00142BAC" w:rsidP="00142BAC">
            <w:pPr>
              <w:pStyle w:val="TAC"/>
              <w:rPr>
                <w:rFonts w:eastAsia="DengXian" w:cs="Arial"/>
                <w:color w:val="000000"/>
                <w:lang w:eastAsia="zh-CN"/>
              </w:rPr>
            </w:pPr>
            <w:r w:rsidRPr="00F9519C">
              <w:rPr>
                <w:rFonts w:eastAsia="DengXian" w:hint="eastAsia"/>
                <w:lang w:eastAsia="zh-CN"/>
              </w:rPr>
              <w:t>0</w:t>
            </w:r>
            <w:r w:rsidRPr="00F9519C">
              <w:rPr>
                <w:rFonts w:eastAsia="DengXian"/>
                <w:lang w:eastAsia="zh-CN"/>
              </w:rPr>
              <w:t>.2</w:t>
            </w:r>
          </w:p>
        </w:tc>
        <w:tc>
          <w:tcPr>
            <w:tcW w:w="1948" w:type="dxa"/>
            <w:vAlign w:val="center"/>
          </w:tcPr>
          <w:p w14:paraId="4913E7F6" w14:textId="77777777" w:rsidR="00142BAC" w:rsidRPr="00F9519C" w:rsidRDefault="00142BAC" w:rsidP="00142BAC">
            <w:pPr>
              <w:pStyle w:val="TAC"/>
              <w:rPr>
                <w:rFonts w:eastAsia="DengXian"/>
                <w:lang w:eastAsia="zh-CN"/>
              </w:rPr>
            </w:pPr>
            <w:r w:rsidRPr="00F9519C">
              <w:rPr>
                <w:rFonts w:eastAsia="DengXian" w:hint="eastAsia"/>
                <w:lang w:eastAsia="zh-CN"/>
              </w:rPr>
              <w:t>-</w:t>
            </w:r>
          </w:p>
        </w:tc>
        <w:tc>
          <w:tcPr>
            <w:tcW w:w="1949" w:type="dxa"/>
            <w:vAlign w:val="center"/>
          </w:tcPr>
          <w:p w14:paraId="1BB6B324" w14:textId="77777777" w:rsidR="00142BAC" w:rsidRPr="00F9519C" w:rsidRDefault="00142BAC" w:rsidP="00142BAC">
            <w:pPr>
              <w:pStyle w:val="TAC"/>
              <w:rPr>
                <w:rFonts w:eastAsia="DengXian" w:cs="Arial"/>
                <w:szCs w:val="18"/>
                <w:lang w:eastAsia="ja-JP"/>
              </w:rPr>
            </w:pPr>
            <w:r w:rsidRPr="00F9519C">
              <w:rPr>
                <w:rFonts w:eastAsia="DengXian" w:hint="eastAsia"/>
                <w:lang w:eastAsia="zh-CN"/>
              </w:rPr>
              <w:t>0</w:t>
            </w:r>
            <w:r w:rsidRPr="00F9519C">
              <w:rPr>
                <w:rFonts w:eastAsia="DengXian"/>
                <w:lang w:eastAsia="zh-CN"/>
              </w:rPr>
              <w:t>.5</w:t>
            </w:r>
          </w:p>
        </w:tc>
      </w:tr>
      <w:tr w:rsidR="00142BAC" w:rsidRPr="00F9519C" w14:paraId="6E4E9253" w14:textId="77777777" w:rsidTr="00FD02C8">
        <w:trPr>
          <w:jc w:val="center"/>
        </w:trPr>
        <w:tc>
          <w:tcPr>
            <w:tcW w:w="1735" w:type="dxa"/>
            <w:tcBorders>
              <w:bottom w:val="single" w:sz="4" w:space="0" w:color="auto"/>
            </w:tcBorders>
            <w:shd w:val="clear" w:color="auto" w:fill="auto"/>
          </w:tcPr>
          <w:p w14:paraId="56AF84C7" w14:textId="77777777" w:rsidR="00142BAC" w:rsidRPr="00F9519C" w:rsidRDefault="00142BAC" w:rsidP="00142BAC">
            <w:pPr>
              <w:pStyle w:val="TAC"/>
              <w:keepNext w:val="0"/>
              <w:keepLines w:val="0"/>
              <w:rPr>
                <w:rFonts w:eastAsia="DengXian"/>
                <w:lang w:eastAsia="ja-JP"/>
              </w:rPr>
            </w:pPr>
            <w:r w:rsidRPr="00F9519C">
              <w:rPr>
                <w:rFonts w:eastAsia="DengXian"/>
                <w:lang w:eastAsia="ja-JP"/>
              </w:rPr>
              <w:t>CA_n28-n77-n79</w:t>
            </w:r>
          </w:p>
        </w:tc>
        <w:tc>
          <w:tcPr>
            <w:tcW w:w="1807" w:type="dxa"/>
            <w:vAlign w:val="center"/>
          </w:tcPr>
          <w:p w14:paraId="26859C76" w14:textId="77777777" w:rsidR="00142BAC" w:rsidRPr="00F9519C" w:rsidRDefault="00142BAC" w:rsidP="00142BAC">
            <w:pPr>
              <w:pStyle w:val="TAC"/>
              <w:rPr>
                <w:rFonts w:eastAsia="DengXian"/>
                <w:lang w:eastAsia="zh-CN"/>
              </w:rPr>
            </w:pPr>
            <w:r w:rsidRPr="00F9519C">
              <w:rPr>
                <w:rFonts w:eastAsia="DengXian"/>
              </w:rPr>
              <w:t>0.2</w:t>
            </w:r>
          </w:p>
        </w:tc>
        <w:tc>
          <w:tcPr>
            <w:tcW w:w="1948" w:type="dxa"/>
            <w:vAlign w:val="center"/>
          </w:tcPr>
          <w:p w14:paraId="6ED0305C" w14:textId="77777777" w:rsidR="00142BAC" w:rsidRPr="00F9519C" w:rsidRDefault="00142BAC" w:rsidP="00142BAC">
            <w:pPr>
              <w:pStyle w:val="TAC"/>
              <w:rPr>
                <w:rFonts w:eastAsia="DengXian"/>
                <w:lang w:eastAsia="zh-CN"/>
              </w:rPr>
            </w:pPr>
            <w:r w:rsidRPr="00F9519C">
              <w:rPr>
                <w:rFonts w:eastAsia="DengXian" w:hint="eastAsia"/>
                <w:lang w:eastAsia="zh-CN"/>
              </w:rPr>
              <w:t>0</w:t>
            </w:r>
            <w:r w:rsidRPr="00F9519C">
              <w:rPr>
                <w:rFonts w:eastAsia="DengXian"/>
                <w:lang w:eastAsia="zh-CN"/>
              </w:rPr>
              <w:t>.5</w:t>
            </w:r>
          </w:p>
        </w:tc>
        <w:tc>
          <w:tcPr>
            <w:tcW w:w="1949" w:type="dxa"/>
            <w:vAlign w:val="center"/>
          </w:tcPr>
          <w:p w14:paraId="43DC1CED" w14:textId="77777777" w:rsidR="00142BAC" w:rsidRPr="00F9519C" w:rsidRDefault="00142BAC" w:rsidP="00142BAC">
            <w:pPr>
              <w:pStyle w:val="TAC"/>
              <w:rPr>
                <w:rFonts w:eastAsia="SimSun" w:cs="Arial"/>
                <w:lang w:eastAsia="zh-CN"/>
              </w:rPr>
            </w:pPr>
            <w:r w:rsidRPr="00F9519C">
              <w:rPr>
                <w:rFonts w:eastAsia="DengXian"/>
              </w:rPr>
              <w:t>-</w:t>
            </w:r>
          </w:p>
        </w:tc>
      </w:tr>
      <w:tr w:rsidR="00142BAC" w:rsidRPr="00F9519C" w14:paraId="0DD3CE1F" w14:textId="77777777" w:rsidTr="00FD02C8">
        <w:trPr>
          <w:jc w:val="center"/>
        </w:trPr>
        <w:tc>
          <w:tcPr>
            <w:tcW w:w="1735" w:type="dxa"/>
            <w:tcBorders>
              <w:top w:val="single" w:sz="4" w:space="0" w:color="auto"/>
              <w:bottom w:val="single" w:sz="4" w:space="0" w:color="auto"/>
            </w:tcBorders>
            <w:shd w:val="clear" w:color="auto" w:fill="auto"/>
          </w:tcPr>
          <w:p w14:paraId="57507F60" w14:textId="77777777" w:rsidR="00142BAC" w:rsidRPr="00F9519C" w:rsidRDefault="00142BAC" w:rsidP="00142BAC">
            <w:pPr>
              <w:pStyle w:val="TAC"/>
              <w:keepNext w:val="0"/>
              <w:keepLines w:val="0"/>
              <w:rPr>
                <w:rFonts w:eastAsia="DengXian"/>
                <w:lang w:eastAsia="ja-JP"/>
              </w:rPr>
            </w:pPr>
            <w:r w:rsidRPr="00F9519C">
              <w:rPr>
                <w:rFonts w:eastAsia="DengXian"/>
                <w:lang w:eastAsia="ja-JP"/>
              </w:rPr>
              <w:t>CA_n28-n78-n79</w:t>
            </w:r>
          </w:p>
        </w:tc>
        <w:tc>
          <w:tcPr>
            <w:tcW w:w="1807" w:type="dxa"/>
            <w:vAlign w:val="center"/>
          </w:tcPr>
          <w:p w14:paraId="46335E37" w14:textId="77777777" w:rsidR="00142BAC" w:rsidRPr="00F9519C" w:rsidRDefault="00142BAC" w:rsidP="00142BAC">
            <w:pPr>
              <w:pStyle w:val="TAC"/>
              <w:rPr>
                <w:rFonts w:eastAsia="DengXian"/>
                <w:lang w:eastAsia="zh-CN"/>
              </w:rPr>
            </w:pPr>
            <w:r w:rsidRPr="00F9519C">
              <w:rPr>
                <w:rFonts w:eastAsia="DengXian"/>
              </w:rPr>
              <w:t>0.2</w:t>
            </w:r>
          </w:p>
        </w:tc>
        <w:tc>
          <w:tcPr>
            <w:tcW w:w="1948" w:type="dxa"/>
            <w:vAlign w:val="center"/>
          </w:tcPr>
          <w:p w14:paraId="3BB243BD" w14:textId="77777777" w:rsidR="00142BAC" w:rsidRPr="00F9519C" w:rsidRDefault="00142BAC" w:rsidP="00142BAC">
            <w:pPr>
              <w:pStyle w:val="TAC"/>
              <w:rPr>
                <w:rFonts w:eastAsia="DengXian"/>
                <w:lang w:eastAsia="zh-CN"/>
              </w:rPr>
            </w:pPr>
            <w:r w:rsidRPr="00F9519C">
              <w:rPr>
                <w:rFonts w:eastAsia="DengXian" w:hint="eastAsia"/>
                <w:lang w:eastAsia="zh-CN"/>
              </w:rPr>
              <w:t>0</w:t>
            </w:r>
            <w:r w:rsidRPr="00F9519C">
              <w:rPr>
                <w:rFonts w:eastAsia="DengXian"/>
                <w:lang w:eastAsia="zh-CN"/>
              </w:rPr>
              <w:t>.5</w:t>
            </w:r>
          </w:p>
        </w:tc>
        <w:tc>
          <w:tcPr>
            <w:tcW w:w="1949" w:type="dxa"/>
            <w:vAlign w:val="center"/>
          </w:tcPr>
          <w:p w14:paraId="40DD88BF" w14:textId="77777777" w:rsidR="00142BAC" w:rsidRPr="00F9519C" w:rsidRDefault="00142BAC" w:rsidP="00142BAC">
            <w:pPr>
              <w:pStyle w:val="TAC"/>
              <w:rPr>
                <w:rFonts w:eastAsia="SimSun" w:cs="Arial"/>
                <w:lang w:eastAsia="zh-CN"/>
              </w:rPr>
            </w:pPr>
            <w:r w:rsidRPr="00F9519C">
              <w:rPr>
                <w:rFonts w:eastAsia="DengXian"/>
              </w:rPr>
              <w:t>-</w:t>
            </w:r>
          </w:p>
        </w:tc>
      </w:tr>
      <w:tr w:rsidR="00142BAC" w:rsidRPr="00F9519C" w14:paraId="757C4A6D" w14:textId="77777777" w:rsidTr="00FD02C8">
        <w:trPr>
          <w:jc w:val="center"/>
        </w:trPr>
        <w:tc>
          <w:tcPr>
            <w:tcW w:w="1735" w:type="dxa"/>
            <w:tcBorders>
              <w:top w:val="single" w:sz="4" w:space="0" w:color="auto"/>
              <w:bottom w:val="single" w:sz="4" w:space="0" w:color="auto"/>
            </w:tcBorders>
            <w:shd w:val="clear" w:color="auto" w:fill="auto"/>
          </w:tcPr>
          <w:p w14:paraId="119740B9" w14:textId="77777777" w:rsidR="00142BAC" w:rsidRPr="00F9519C" w:rsidRDefault="00142BAC" w:rsidP="00142BAC">
            <w:pPr>
              <w:pStyle w:val="TAC"/>
              <w:keepNext w:val="0"/>
              <w:keepLines w:val="0"/>
              <w:rPr>
                <w:rFonts w:eastAsia="DengXian"/>
                <w:lang w:eastAsia="ja-JP"/>
              </w:rPr>
            </w:pPr>
            <w:r w:rsidRPr="00F9519C">
              <w:rPr>
                <w:rFonts w:eastAsia="DengXian"/>
                <w:lang w:eastAsia="zh-CN"/>
              </w:rPr>
              <w:t>CA</w:t>
            </w:r>
            <w:r w:rsidRPr="00F9519C">
              <w:rPr>
                <w:rFonts w:eastAsia="DengXian"/>
              </w:rPr>
              <w:t>_</w:t>
            </w:r>
            <w:r w:rsidRPr="00F9519C">
              <w:rPr>
                <w:rFonts w:eastAsia="DengXian"/>
                <w:lang w:eastAsia="zh-CN"/>
              </w:rPr>
              <w:t>n28</w:t>
            </w:r>
            <w:r w:rsidRPr="00F9519C">
              <w:rPr>
                <w:rFonts w:eastAsia="DengXian"/>
                <w:lang w:eastAsia="ja-JP"/>
              </w:rPr>
              <w:t>-</w:t>
            </w:r>
            <w:r w:rsidRPr="00F9519C">
              <w:rPr>
                <w:rFonts w:eastAsia="DengXian"/>
                <w:lang w:eastAsia="zh-CN"/>
              </w:rPr>
              <w:t>n78-n102</w:t>
            </w:r>
          </w:p>
        </w:tc>
        <w:tc>
          <w:tcPr>
            <w:tcW w:w="1807" w:type="dxa"/>
            <w:vAlign w:val="center"/>
          </w:tcPr>
          <w:p w14:paraId="729ABB4B" w14:textId="77777777" w:rsidR="00142BAC" w:rsidRPr="00F9519C" w:rsidRDefault="00142BAC" w:rsidP="00142BAC">
            <w:pPr>
              <w:pStyle w:val="TAC"/>
              <w:rPr>
                <w:rFonts w:eastAsia="DengXian"/>
              </w:rPr>
            </w:pPr>
            <w:r w:rsidRPr="00F9519C">
              <w:rPr>
                <w:rFonts w:eastAsia="DengXian"/>
                <w:color w:val="000000"/>
                <w:lang w:eastAsia="zh-CN"/>
              </w:rPr>
              <w:t>0.2</w:t>
            </w:r>
          </w:p>
        </w:tc>
        <w:tc>
          <w:tcPr>
            <w:tcW w:w="1948" w:type="dxa"/>
            <w:vAlign w:val="center"/>
          </w:tcPr>
          <w:p w14:paraId="35100E07" w14:textId="77777777" w:rsidR="00142BAC" w:rsidRPr="00F9519C" w:rsidRDefault="00142BAC" w:rsidP="00142BAC">
            <w:pPr>
              <w:pStyle w:val="TAC"/>
              <w:rPr>
                <w:rFonts w:eastAsia="DengXian"/>
                <w:lang w:eastAsia="zh-CN"/>
              </w:rPr>
            </w:pPr>
            <w:r w:rsidRPr="00F9519C">
              <w:rPr>
                <w:rFonts w:eastAsia="DengXian"/>
                <w:lang w:eastAsia="zh-CN"/>
              </w:rPr>
              <w:t>0.5</w:t>
            </w:r>
          </w:p>
        </w:tc>
        <w:tc>
          <w:tcPr>
            <w:tcW w:w="1949" w:type="dxa"/>
            <w:vAlign w:val="center"/>
          </w:tcPr>
          <w:p w14:paraId="43F6FE08" w14:textId="77777777" w:rsidR="00142BAC" w:rsidRPr="00F9519C" w:rsidRDefault="00142BAC" w:rsidP="00142BAC">
            <w:pPr>
              <w:pStyle w:val="TAC"/>
              <w:rPr>
                <w:rFonts w:eastAsia="DengXian"/>
              </w:rPr>
            </w:pPr>
            <w:r w:rsidRPr="00F9519C">
              <w:rPr>
                <w:rFonts w:eastAsia="DengXian"/>
                <w:lang w:eastAsia="zh-CN"/>
              </w:rPr>
              <w:t>0.5</w:t>
            </w:r>
          </w:p>
        </w:tc>
      </w:tr>
      <w:tr w:rsidR="00142BAC" w:rsidRPr="00F9519C" w14:paraId="4A00217E" w14:textId="77777777" w:rsidTr="00FD02C8">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3C40296A" w14:textId="77777777" w:rsidR="00142BAC" w:rsidRPr="00F9519C" w:rsidRDefault="00142BAC" w:rsidP="00142BAC">
            <w:pPr>
              <w:pStyle w:val="TAC"/>
              <w:keepNext w:val="0"/>
              <w:keepLines w:val="0"/>
              <w:rPr>
                <w:rFonts w:eastAsia="DengXian" w:cs="Arial"/>
                <w:szCs w:val="22"/>
                <w:lang w:eastAsia="ja-JP"/>
              </w:rPr>
            </w:pPr>
            <w:r w:rsidRPr="00F9519C">
              <w:rPr>
                <w:rFonts w:eastAsia="DengXian"/>
                <w:lang w:eastAsia="zh-CN"/>
              </w:rPr>
              <w:t>CA_n29-n30-n66</w:t>
            </w:r>
          </w:p>
        </w:tc>
        <w:tc>
          <w:tcPr>
            <w:tcW w:w="1807" w:type="dxa"/>
            <w:tcBorders>
              <w:top w:val="single" w:sz="4" w:space="0" w:color="auto"/>
              <w:left w:val="single" w:sz="4" w:space="0" w:color="auto"/>
              <w:bottom w:val="single" w:sz="4" w:space="0" w:color="auto"/>
              <w:right w:val="single" w:sz="4" w:space="0" w:color="auto"/>
            </w:tcBorders>
            <w:vAlign w:val="center"/>
          </w:tcPr>
          <w:p w14:paraId="04819E0E" w14:textId="77777777" w:rsidR="00142BAC" w:rsidRPr="00F9519C" w:rsidRDefault="00142BAC" w:rsidP="00142BAC">
            <w:pPr>
              <w:pStyle w:val="TAC"/>
              <w:rPr>
                <w:rFonts w:eastAsia="DengXian" w:cs="Arial"/>
                <w:szCs w:val="22"/>
              </w:rPr>
            </w:pPr>
            <w:r w:rsidRPr="00F9519C">
              <w:rPr>
                <w:rFonts w:eastAsia="DengXian"/>
                <w:lang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7B992AB1" w14:textId="77777777" w:rsidR="00142BAC" w:rsidRPr="00F9519C" w:rsidRDefault="00142BAC" w:rsidP="00142BAC">
            <w:pPr>
              <w:pStyle w:val="TAC"/>
              <w:rPr>
                <w:rFonts w:eastAsia="DengXian" w:cs="Arial"/>
                <w:szCs w:val="22"/>
                <w:lang w:eastAsia="zh-CN"/>
              </w:rPr>
            </w:pPr>
            <w:r w:rsidRPr="00F9519C">
              <w:rPr>
                <w:rFonts w:eastAsia="DengXian" w:cs="Arial" w:hint="eastAsia"/>
                <w:szCs w:val="22"/>
                <w:lang w:eastAsia="zh-CN"/>
              </w:rPr>
              <w:t>0</w:t>
            </w:r>
            <w:r w:rsidRPr="00F9519C">
              <w:rPr>
                <w:rFonts w:eastAsia="DengXian" w:cs="Arial"/>
                <w:szCs w:val="22"/>
                <w:lang w:eastAsia="zh-CN"/>
              </w:rPr>
              <w:t>.5</w:t>
            </w:r>
          </w:p>
        </w:tc>
        <w:tc>
          <w:tcPr>
            <w:tcW w:w="1949" w:type="dxa"/>
            <w:tcBorders>
              <w:top w:val="single" w:sz="4" w:space="0" w:color="auto"/>
              <w:left w:val="single" w:sz="4" w:space="0" w:color="auto"/>
              <w:bottom w:val="single" w:sz="4" w:space="0" w:color="auto"/>
              <w:right w:val="single" w:sz="4" w:space="0" w:color="auto"/>
            </w:tcBorders>
            <w:vAlign w:val="center"/>
          </w:tcPr>
          <w:p w14:paraId="3E07BD90" w14:textId="77777777" w:rsidR="00142BAC" w:rsidRPr="00F9519C" w:rsidRDefault="00142BAC" w:rsidP="00142BAC">
            <w:pPr>
              <w:pStyle w:val="TAC"/>
              <w:rPr>
                <w:rFonts w:eastAsia="DengXian" w:cs="Arial"/>
                <w:szCs w:val="22"/>
              </w:rPr>
            </w:pPr>
            <w:r w:rsidRPr="00F9519C">
              <w:rPr>
                <w:rFonts w:eastAsia="DengXian"/>
                <w:lang w:eastAsia="zh-CN"/>
              </w:rPr>
              <w:t>0.4</w:t>
            </w:r>
          </w:p>
        </w:tc>
      </w:tr>
      <w:tr w:rsidR="00142BAC" w:rsidRPr="00F9519C" w14:paraId="1E89715E" w14:textId="77777777" w:rsidTr="00FD02C8">
        <w:trPr>
          <w:jc w:val="center"/>
        </w:trPr>
        <w:tc>
          <w:tcPr>
            <w:tcW w:w="1735" w:type="dxa"/>
            <w:tcBorders>
              <w:top w:val="single" w:sz="4" w:space="0" w:color="auto"/>
              <w:bottom w:val="single" w:sz="4" w:space="0" w:color="auto"/>
            </w:tcBorders>
            <w:shd w:val="clear" w:color="auto" w:fill="auto"/>
            <w:vAlign w:val="center"/>
          </w:tcPr>
          <w:p w14:paraId="0211B2FF" w14:textId="77777777" w:rsidR="00142BAC" w:rsidRPr="00F9519C" w:rsidRDefault="00142BAC" w:rsidP="00142BAC">
            <w:pPr>
              <w:pStyle w:val="TAC"/>
              <w:keepNext w:val="0"/>
              <w:keepLines w:val="0"/>
              <w:rPr>
                <w:rFonts w:eastAsia="DengXian"/>
                <w:lang w:eastAsia="ja-JP"/>
              </w:rPr>
            </w:pPr>
            <w:r w:rsidRPr="00F9519C">
              <w:rPr>
                <w:rFonts w:eastAsia="DengXian" w:cs="Arial"/>
                <w:lang w:eastAsia="zh-CN"/>
              </w:rPr>
              <w:t>CA_n29-n30-n77</w:t>
            </w:r>
          </w:p>
        </w:tc>
        <w:tc>
          <w:tcPr>
            <w:tcW w:w="1807" w:type="dxa"/>
            <w:vAlign w:val="center"/>
          </w:tcPr>
          <w:p w14:paraId="7C0C9A67" w14:textId="77777777" w:rsidR="00142BAC" w:rsidRPr="00F9519C" w:rsidRDefault="00142BAC" w:rsidP="00142BAC">
            <w:pPr>
              <w:pStyle w:val="TAC"/>
              <w:rPr>
                <w:rFonts w:eastAsia="DengXian"/>
                <w:color w:val="000000"/>
                <w:lang w:eastAsia="zh-CN"/>
              </w:rPr>
            </w:pPr>
            <w:r w:rsidRPr="00F9519C">
              <w:rPr>
                <w:rFonts w:eastAsia="DengXian" w:cs="Arial"/>
                <w:color w:val="000000"/>
                <w:lang w:eastAsia="zh-CN"/>
              </w:rPr>
              <w:t>0.2</w:t>
            </w:r>
          </w:p>
        </w:tc>
        <w:tc>
          <w:tcPr>
            <w:tcW w:w="1948" w:type="dxa"/>
            <w:vAlign w:val="center"/>
          </w:tcPr>
          <w:p w14:paraId="0A8C6359" w14:textId="77777777" w:rsidR="00142BAC" w:rsidRPr="00F9519C" w:rsidRDefault="00142BAC" w:rsidP="00142BAC">
            <w:pPr>
              <w:pStyle w:val="TAC"/>
              <w:rPr>
                <w:rFonts w:eastAsia="DengXian"/>
                <w:color w:val="000000"/>
                <w:lang w:eastAsia="zh-CN"/>
              </w:rPr>
            </w:pPr>
            <w:r w:rsidRPr="00F9519C">
              <w:rPr>
                <w:rFonts w:eastAsia="DengXian" w:hint="eastAsia"/>
                <w:color w:val="000000"/>
                <w:lang w:eastAsia="zh-CN"/>
              </w:rPr>
              <w:t>-</w:t>
            </w:r>
          </w:p>
        </w:tc>
        <w:tc>
          <w:tcPr>
            <w:tcW w:w="1949" w:type="dxa"/>
            <w:vAlign w:val="center"/>
          </w:tcPr>
          <w:p w14:paraId="46CC1689" w14:textId="77777777" w:rsidR="00142BAC" w:rsidRPr="00F9519C" w:rsidRDefault="00142BAC" w:rsidP="00142BAC">
            <w:pPr>
              <w:pStyle w:val="TAC"/>
              <w:rPr>
                <w:rFonts w:eastAsia="DengXian"/>
                <w:color w:val="000000"/>
                <w:lang w:eastAsia="zh-CN"/>
              </w:rPr>
            </w:pPr>
            <w:r w:rsidRPr="00F9519C">
              <w:rPr>
                <w:rFonts w:eastAsia="DengXian" w:cs="Arial"/>
                <w:color w:val="000000"/>
                <w:lang w:eastAsia="zh-CN"/>
              </w:rPr>
              <w:t>0.5</w:t>
            </w:r>
          </w:p>
        </w:tc>
      </w:tr>
      <w:tr w:rsidR="00142BAC" w:rsidRPr="00F9519C" w14:paraId="2373F941" w14:textId="77777777" w:rsidTr="00FD02C8">
        <w:trPr>
          <w:jc w:val="center"/>
        </w:trPr>
        <w:tc>
          <w:tcPr>
            <w:tcW w:w="1735" w:type="dxa"/>
            <w:tcBorders>
              <w:top w:val="single" w:sz="4" w:space="0" w:color="auto"/>
              <w:bottom w:val="single" w:sz="4" w:space="0" w:color="auto"/>
            </w:tcBorders>
            <w:shd w:val="clear" w:color="auto" w:fill="auto"/>
          </w:tcPr>
          <w:p w14:paraId="19CEF6B2" w14:textId="77777777" w:rsidR="00142BAC" w:rsidRPr="00F9519C" w:rsidRDefault="00142BAC" w:rsidP="00142BAC">
            <w:pPr>
              <w:pStyle w:val="TAC"/>
              <w:keepNext w:val="0"/>
              <w:keepLines w:val="0"/>
              <w:rPr>
                <w:rFonts w:eastAsia="DengXian" w:cs="Arial"/>
                <w:lang w:eastAsia="zh-CN"/>
              </w:rPr>
            </w:pPr>
            <w:r w:rsidRPr="00F9519C">
              <w:rPr>
                <w:rFonts w:eastAsia="DengXian" w:cs="Arial"/>
                <w:lang w:eastAsia="zh-CN"/>
              </w:rPr>
              <w:t>CA</w:t>
            </w:r>
            <w:r w:rsidRPr="00F9519C">
              <w:rPr>
                <w:rFonts w:eastAsia="DengXian" w:cs="Arial"/>
              </w:rPr>
              <w:t>_</w:t>
            </w:r>
            <w:r w:rsidRPr="00F9519C">
              <w:rPr>
                <w:rFonts w:eastAsia="DengXian" w:cs="Arial"/>
                <w:lang w:eastAsia="zh-CN"/>
              </w:rPr>
              <w:t>n29</w:t>
            </w:r>
            <w:r w:rsidRPr="00F9519C">
              <w:rPr>
                <w:rFonts w:eastAsia="DengXian" w:cs="Arial"/>
                <w:lang w:eastAsia="ja-JP"/>
              </w:rPr>
              <w:t>-</w:t>
            </w:r>
            <w:r w:rsidRPr="00F9519C">
              <w:rPr>
                <w:rFonts w:eastAsia="DengXian" w:cs="Arial"/>
                <w:lang w:eastAsia="zh-CN"/>
              </w:rPr>
              <w:t>n66-n71</w:t>
            </w:r>
          </w:p>
        </w:tc>
        <w:tc>
          <w:tcPr>
            <w:tcW w:w="1807" w:type="dxa"/>
            <w:vAlign w:val="center"/>
          </w:tcPr>
          <w:p w14:paraId="33DAD272" w14:textId="77777777" w:rsidR="00142BAC" w:rsidRPr="00F9519C" w:rsidRDefault="00142BAC" w:rsidP="00142BAC">
            <w:pPr>
              <w:pStyle w:val="TAC"/>
              <w:rPr>
                <w:rFonts w:eastAsia="DengXian" w:cs="Arial"/>
                <w:color w:val="000000"/>
                <w:lang w:eastAsia="zh-CN"/>
              </w:rPr>
            </w:pPr>
            <w:r w:rsidRPr="00F9519C">
              <w:rPr>
                <w:rFonts w:eastAsia="DengXian" w:cs="Arial"/>
                <w:lang w:eastAsia="zh-CN"/>
              </w:rPr>
              <w:t>0.5</w:t>
            </w:r>
          </w:p>
        </w:tc>
        <w:tc>
          <w:tcPr>
            <w:tcW w:w="1948" w:type="dxa"/>
            <w:vAlign w:val="center"/>
          </w:tcPr>
          <w:p w14:paraId="6CC839B3" w14:textId="77777777" w:rsidR="00142BAC" w:rsidRPr="00F9519C" w:rsidRDefault="00142BAC" w:rsidP="00142BAC">
            <w:pPr>
              <w:pStyle w:val="TAC"/>
              <w:rPr>
                <w:rFonts w:eastAsia="DengXian"/>
                <w:color w:val="000000"/>
                <w:lang w:eastAsia="zh-CN"/>
              </w:rPr>
            </w:pPr>
            <w:r w:rsidRPr="00F9519C">
              <w:rPr>
                <w:rFonts w:eastAsia="DengXian" w:cs="Arial"/>
                <w:lang w:eastAsia="zh-CN"/>
              </w:rPr>
              <w:t>0.3</w:t>
            </w:r>
          </w:p>
        </w:tc>
        <w:tc>
          <w:tcPr>
            <w:tcW w:w="1949" w:type="dxa"/>
            <w:vAlign w:val="center"/>
          </w:tcPr>
          <w:p w14:paraId="585A8382" w14:textId="77777777" w:rsidR="00142BAC" w:rsidRPr="00F9519C" w:rsidRDefault="00142BAC" w:rsidP="00142BAC">
            <w:pPr>
              <w:pStyle w:val="TAC"/>
              <w:rPr>
                <w:rFonts w:eastAsia="DengXian" w:cs="Arial"/>
                <w:color w:val="000000"/>
                <w:lang w:eastAsia="zh-CN"/>
              </w:rPr>
            </w:pPr>
            <w:r w:rsidRPr="00F9519C">
              <w:rPr>
                <w:rFonts w:eastAsia="DengXian" w:cs="Arial" w:hint="eastAsia"/>
                <w:lang w:eastAsia="zh-CN"/>
              </w:rPr>
              <w:t>0</w:t>
            </w:r>
            <w:r w:rsidRPr="00F9519C">
              <w:rPr>
                <w:rFonts w:eastAsia="DengXian" w:cs="Arial"/>
                <w:lang w:eastAsia="zh-CN"/>
              </w:rPr>
              <w:t>.7</w:t>
            </w:r>
          </w:p>
        </w:tc>
      </w:tr>
      <w:tr w:rsidR="00142BAC" w:rsidRPr="00F9519C" w14:paraId="5BE5FC46" w14:textId="77777777" w:rsidTr="00FD02C8">
        <w:trPr>
          <w:jc w:val="center"/>
        </w:trPr>
        <w:tc>
          <w:tcPr>
            <w:tcW w:w="1735" w:type="dxa"/>
            <w:tcBorders>
              <w:top w:val="single" w:sz="4" w:space="0" w:color="auto"/>
              <w:bottom w:val="single" w:sz="4" w:space="0" w:color="auto"/>
            </w:tcBorders>
            <w:shd w:val="clear" w:color="auto" w:fill="auto"/>
            <w:vAlign w:val="center"/>
          </w:tcPr>
          <w:p w14:paraId="332E0316" w14:textId="77777777" w:rsidR="00142BAC" w:rsidRPr="00F9519C" w:rsidRDefault="00142BAC" w:rsidP="00142BAC">
            <w:pPr>
              <w:pStyle w:val="TAC"/>
              <w:keepNext w:val="0"/>
              <w:keepLines w:val="0"/>
              <w:rPr>
                <w:rFonts w:eastAsia="DengXian"/>
                <w:lang w:eastAsia="ja-JP"/>
              </w:rPr>
            </w:pPr>
            <w:r w:rsidRPr="00F9519C">
              <w:rPr>
                <w:rFonts w:eastAsia="DengXian"/>
                <w:lang w:eastAsia="zh-CN"/>
              </w:rPr>
              <w:t>CA_n29-n66-n77</w:t>
            </w:r>
          </w:p>
        </w:tc>
        <w:tc>
          <w:tcPr>
            <w:tcW w:w="1807" w:type="dxa"/>
            <w:vAlign w:val="center"/>
          </w:tcPr>
          <w:p w14:paraId="07393FFB" w14:textId="77777777" w:rsidR="00142BAC" w:rsidRPr="00F9519C" w:rsidRDefault="00142BAC" w:rsidP="00142BAC">
            <w:pPr>
              <w:pStyle w:val="TAC"/>
              <w:rPr>
                <w:rFonts w:eastAsia="DengXian"/>
                <w:color w:val="000000"/>
                <w:lang w:eastAsia="zh-CN"/>
              </w:rPr>
            </w:pPr>
            <w:r w:rsidRPr="00F9519C">
              <w:rPr>
                <w:rFonts w:eastAsia="DengXian"/>
                <w:color w:val="000000"/>
                <w:lang w:eastAsia="zh-CN"/>
              </w:rPr>
              <w:t>0.5</w:t>
            </w:r>
          </w:p>
        </w:tc>
        <w:tc>
          <w:tcPr>
            <w:tcW w:w="1948" w:type="dxa"/>
            <w:vAlign w:val="center"/>
          </w:tcPr>
          <w:p w14:paraId="3A58439F" w14:textId="77777777" w:rsidR="00142BAC" w:rsidRPr="00F9519C" w:rsidRDefault="00142BAC" w:rsidP="00142BAC">
            <w:pPr>
              <w:pStyle w:val="TAC"/>
              <w:rPr>
                <w:rFonts w:eastAsia="DengXian"/>
                <w:color w:val="000000"/>
                <w:lang w:eastAsia="zh-CN"/>
              </w:rPr>
            </w:pPr>
            <w:r w:rsidRPr="00F9519C">
              <w:rPr>
                <w:rFonts w:eastAsia="DengXian" w:hint="eastAsia"/>
                <w:color w:val="000000"/>
                <w:lang w:eastAsia="zh-CN"/>
              </w:rPr>
              <w:t>0</w:t>
            </w:r>
            <w:r w:rsidRPr="00F9519C">
              <w:rPr>
                <w:rFonts w:eastAsia="DengXian"/>
                <w:color w:val="000000"/>
                <w:lang w:eastAsia="zh-CN"/>
              </w:rPr>
              <w:t>.5</w:t>
            </w:r>
          </w:p>
        </w:tc>
        <w:tc>
          <w:tcPr>
            <w:tcW w:w="1949" w:type="dxa"/>
            <w:vAlign w:val="center"/>
          </w:tcPr>
          <w:p w14:paraId="6726F085" w14:textId="77777777" w:rsidR="00142BAC" w:rsidRPr="00F9519C" w:rsidRDefault="00142BAC" w:rsidP="00142BAC">
            <w:pPr>
              <w:pStyle w:val="TAC"/>
              <w:rPr>
                <w:rFonts w:eastAsia="DengXian"/>
                <w:color w:val="000000"/>
                <w:lang w:eastAsia="zh-CN"/>
              </w:rPr>
            </w:pPr>
            <w:r w:rsidRPr="00F9519C">
              <w:rPr>
                <w:rFonts w:eastAsia="DengXian"/>
              </w:rPr>
              <w:t>0.5</w:t>
            </w:r>
          </w:p>
        </w:tc>
      </w:tr>
      <w:tr w:rsidR="00142BAC" w:rsidRPr="00F9519C" w14:paraId="34A871E4" w14:textId="77777777" w:rsidTr="00FD02C8">
        <w:trPr>
          <w:jc w:val="center"/>
        </w:trPr>
        <w:tc>
          <w:tcPr>
            <w:tcW w:w="1735" w:type="dxa"/>
            <w:tcBorders>
              <w:top w:val="single" w:sz="4" w:space="0" w:color="auto"/>
              <w:bottom w:val="single" w:sz="4" w:space="0" w:color="auto"/>
            </w:tcBorders>
            <w:shd w:val="clear" w:color="auto" w:fill="auto"/>
            <w:vAlign w:val="center"/>
          </w:tcPr>
          <w:p w14:paraId="210C0118" w14:textId="77777777" w:rsidR="00142BAC" w:rsidRPr="00F9519C" w:rsidRDefault="00142BAC" w:rsidP="00142BAC">
            <w:pPr>
              <w:pStyle w:val="TAC"/>
              <w:keepNext w:val="0"/>
              <w:keepLines w:val="0"/>
              <w:rPr>
                <w:rFonts w:eastAsia="DengXian"/>
                <w:lang w:eastAsia="zh-CN"/>
              </w:rPr>
            </w:pPr>
            <w:r w:rsidRPr="00F9519C">
              <w:rPr>
                <w:rFonts w:eastAsia="SimSun"/>
                <w:color w:val="000000"/>
                <w:lang w:eastAsia="zh-CN"/>
              </w:rPr>
              <w:t>CA_n29-n70-n71</w:t>
            </w:r>
          </w:p>
        </w:tc>
        <w:tc>
          <w:tcPr>
            <w:tcW w:w="1807" w:type="dxa"/>
            <w:vAlign w:val="center"/>
          </w:tcPr>
          <w:p w14:paraId="6492AC44" w14:textId="77777777" w:rsidR="00142BAC" w:rsidRPr="00F9519C" w:rsidRDefault="00142BAC" w:rsidP="00142BAC">
            <w:pPr>
              <w:pStyle w:val="TAC"/>
              <w:rPr>
                <w:rFonts w:eastAsia="DengXian"/>
                <w:color w:val="000000"/>
                <w:lang w:eastAsia="zh-CN"/>
              </w:rPr>
            </w:pPr>
            <w:r w:rsidRPr="00F9519C">
              <w:rPr>
                <w:rFonts w:eastAsia="DengXian" w:hint="eastAsia"/>
                <w:color w:val="000000"/>
                <w:lang w:eastAsia="zh-CN"/>
              </w:rPr>
              <w:t>0.2</w:t>
            </w:r>
          </w:p>
        </w:tc>
        <w:tc>
          <w:tcPr>
            <w:tcW w:w="1948" w:type="dxa"/>
            <w:vAlign w:val="center"/>
          </w:tcPr>
          <w:p w14:paraId="69E78F88" w14:textId="77777777" w:rsidR="00142BAC" w:rsidRPr="00F9519C" w:rsidRDefault="00142BAC" w:rsidP="00142BAC">
            <w:pPr>
              <w:pStyle w:val="TAC"/>
              <w:rPr>
                <w:rFonts w:eastAsia="DengXian"/>
                <w:color w:val="000000"/>
                <w:lang w:eastAsia="zh-CN"/>
              </w:rPr>
            </w:pPr>
            <w:r w:rsidRPr="00F9519C">
              <w:rPr>
                <w:rFonts w:eastAsia="DengXian" w:hint="eastAsia"/>
                <w:color w:val="000000"/>
                <w:lang w:eastAsia="zh-CN"/>
              </w:rPr>
              <w:t>0.2</w:t>
            </w:r>
          </w:p>
        </w:tc>
        <w:tc>
          <w:tcPr>
            <w:tcW w:w="1949" w:type="dxa"/>
            <w:vAlign w:val="center"/>
          </w:tcPr>
          <w:p w14:paraId="737A44A5" w14:textId="77777777" w:rsidR="00142BAC" w:rsidRPr="00F9519C" w:rsidRDefault="00142BAC" w:rsidP="00142BAC">
            <w:pPr>
              <w:pStyle w:val="TAC"/>
              <w:rPr>
                <w:rFonts w:eastAsia="DengXian"/>
                <w:lang w:eastAsia="zh-CN"/>
              </w:rPr>
            </w:pPr>
            <w:r w:rsidRPr="00F9519C">
              <w:rPr>
                <w:rFonts w:eastAsia="DengXian" w:hint="eastAsia"/>
                <w:lang w:eastAsia="zh-CN"/>
              </w:rPr>
              <w:t>0.2</w:t>
            </w:r>
          </w:p>
        </w:tc>
      </w:tr>
      <w:tr w:rsidR="00142BAC" w:rsidRPr="00F9519C" w14:paraId="3AEFE1D2" w14:textId="77777777" w:rsidTr="00FD02C8">
        <w:trPr>
          <w:jc w:val="center"/>
        </w:trPr>
        <w:tc>
          <w:tcPr>
            <w:tcW w:w="1735" w:type="dxa"/>
            <w:tcBorders>
              <w:top w:val="single" w:sz="4" w:space="0" w:color="auto"/>
              <w:bottom w:val="single" w:sz="4" w:space="0" w:color="auto"/>
            </w:tcBorders>
            <w:shd w:val="clear" w:color="auto" w:fill="auto"/>
            <w:vAlign w:val="center"/>
          </w:tcPr>
          <w:p w14:paraId="3D260CB9" w14:textId="77777777" w:rsidR="00142BAC" w:rsidRPr="00F9519C" w:rsidRDefault="00142BAC" w:rsidP="00142BAC">
            <w:pPr>
              <w:pStyle w:val="TAC"/>
              <w:keepNext w:val="0"/>
              <w:keepLines w:val="0"/>
              <w:rPr>
                <w:rFonts w:eastAsia="DengXian"/>
                <w:lang w:eastAsia="zh-CN"/>
              </w:rPr>
            </w:pPr>
            <w:r w:rsidRPr="00F9519C">
              <w:rPr>
                <w:rFonts w:eastAsia="DengXian" w:hint="eastAsia"/>
                <w:lang w:eastAsia="ja-JP"/>
              </w:rPr>
              <w:t>CA_n</w:t>
            </w:r>
            <w:r w:rsidRPr="00F9519C">
              <w:rPr>
                <w:rFonts w:eastAsia="DengXian" w:hint="eastAsia"/>
                <w:lang w:eastAsia="zh-CN"/>
              </w:rPr>
              <w:t>30</w:t>
            </w:r>
            <w:r w:rsidRPr="00F9519C">
              <w:rPr>
                <w:rFonts w:eastAsia="DengXian" w:hint="eastAsia"/>
                <w:lang w:eastAsia="ja-JP"/>
              </w:rPr>
              <w:t>-n</w:t>
            </w:r>
            <w:r w:rsidRPr="00F9519C">
              <w:rPr>
                <w:rFonts w:eastAsia="DengXian" w:hint="eastAsia"/>
                <w:lang w:eastAsia="zh-CN"/>
              </w:rPr>
              <w:t>66</w:t>
            </w:r>
            <w:r w:rsidRPr="00F9519C">
              <w:rPr>
                <w:rFonts w:eastAsia="DengXian" w:hint="eastAsia"/>
                <w:lang w:eastAsia="ja-JP"/>
              </w:rPr>
              <w:t>-n77</w:t>
            </w:r>
          </w:p>
        </w:tc>
        <w:tc>
          <w:tcPr>
            <w:tcW w:w="1807" w:type="dxa"/>
            <w:vAlign w:val="center"/>
          </w:tcPr>
          <w:p w14:paraId="77C2E753" w14:textId="77777777" w:rsidR="00142BAC" w:rsidRPr="00F9519C" w:rsidRDefault="00142BAC" w:rsidP="00142BAC">
            <w:pPr>
              <w:pStyle w:val="TAC"/>
              <w:rPr>
                <w:rFonts w:eastAsia="DengXian"/>
                <w:color w:val="000000"/>
                <w:lang w:eastAsia="zh-CN"/>
              </w:rPr>
            </w:pPr>
            <w:r w:rsidRPr="00F9519C">
              <w:rPr>
                <w:rFonts w:eastAsia="DengXian"/>
                <w:color w:val="000000"/>
                <w:lang w:eastAsia="zh-CN"/>
              </w:rPr>
              <w:t>0.5</w:t>
            </w:r>
          </w:p>
        </w:tc>
        <w:tc>
          <w:tcPr>
            <w:tcW w:w="1948" w:type="dxa"/>
            <w:vAlign w:val="center"/>
          </w:tcPr>
          <w:p w14:paraId="0B315E5B" w14:textId="77777777" w:rsidR="00142BAC" w:rsidRPr="00F9519C" w:rsidRDefault="00142BAC" w:rsidP="00142BAC">
            <w:pPr>
              <w:pStyle w:val="TAC"/>
              <w:rPr>
                <w:rFonts w:eastAsia="DengXian"/>
                <w:color w:val="000000"/>
                <w:lang w:eastAsia="zh-CN"/>
              </w:rPr>
            </w:pPr>
            <w:r w:rsidRPr="00F9519C">
              <w:rPr>
                <w:rFonts w:eastAsia="DengXian" w:hint="eastAsia"/>
                <w:lang w:eastAsia="zh-CN"/>
              </w:rPr>
              <w:t>0</w:t>
            </w:r>
            <w:r w:rsidRPr="00F9519C">
              <w:rPr>
                <w:rFonts w:eastAsia="DengXian"/>
                <w:lang w:eastAsia="zh-CN"/>
              </w:rPr>
              <w:t>.4</w:t>
            </w:r>
          </w:p>
        </w:tc>
        <w:tc>
          <w:tcPr>
            <w:tcW w:w="1949" w:type="dxa"/>
            <w:vAlign w:val="center"/>
          </w:tcPr>
          <w:p w14:paraId="7FFD7EA1" w14:textId="77777777" w:rsidR="00142BAC" w:rsidRPr="00F9519C" w:rsidRDefault="00142BAC" w:rsidP="00142BAC">
            <w:pPr>
              <w:pStyle w:val="TAC"/>
              <w:rPr>
                <w:rFonts w:eastAsia="DengXian"/>
              </w:rPr>
            </w:pPr>
            <w:r w:rsidRPr="00F9519C">
              <w:rPr>
                <w:rFonts w:eastAsia="DengXian"/>
                <w:color w:val="000000"/>
                <w:lang w:eastAsia="zh-CN"/>
              </w:rPr>
              <w:t>0.5</w:t>
            </w:r>
          </w:p>
        </w:tc>
      </w:tr>
      <w:tr w:rsidR="00142BAC" w:rsidRPr="00F9519C" w14:paraId="037734B1" w14:textId="77777777" w:rsidTr="00FD02C8">
        <w:trPr>
          <w:jc w:val="center"/>
        </w:trPr>
        <w:tc>
          <w:tcPr>
            <w:tcW w:w="1735" w:type="dxa"/>
            <w:tcBorders>
              <w:top w:val="single" w:sz="4" w:space="0" w:color="auto"/>
              <w:bottom w:val="single" w:sz="4" w:space="0" w:color="auto"/>
            </w:tcBorders>
            <w:shd w:val="clear" w:color="auto" w:fill="auto"/>
          </w:tcPr>
          <w:p w14:paraId="1FB70E88" w14:textId="77777777" w:rsidR="00142BAC" w:rsidRPr="00F9519C" w:rsidRDefault="00142BAC" w:rsidP="00142BAC">
            <w:pPr>
              <w:pStyle w:val="TAC"/>
              <w:keepNext w:val="0"/>
              <w:keepLines w:val="0"/>
              <w:rPr>
                <w:rFonts w:eastAsia="DengXian"/>
                <w:lang w:eastAsia="ja-JP"/>
              </w:rPr>
            </w:pPr>
            <w:r w:rsidRPr="00F9519C">
              <w:rPr>
                <w:rFonts w:eastAsia="DengXian"/>
                <w:lang w:eastAsia="zh-CN"/>
              </w:rPr>
              <w:t>CA_n</w:t>
            </w:r>
            <w:r w:rsidRPr="00F9519C">
              <w:rPr>
                <w:rFonts w:eastAsia="DengXian" w:hint="eastAsia"/>
                <w:lang w:eastAsia="zh-CN"/>
              </w:rPr>
              <w:t>34-n39-n40</w:t>
            </w:r>
          </w:p>
        </w:tc>
        <w:tc>
          <w:tcPr>
            <w:tcW w:w="1807" w:type="dxa"/>
            <w:vAlign w:val="center"/>
          </w:tcPr>
          <w:p w14:paraId="4CB537B2" w14:textId="77777777" w:rsidR="00142BAC" w:rsidRPr="00F9519C" w:rsidRDefault="00142BAC" w:rsidP="00142BAC">
            <w:pPr>
              <w:pStyle w:val="TAC"/>
              <w:rPr>
                <w:rFonts w:eastAsia="DengXian"/>
                <w:color w:val="000000"/>
                <w:lang w:eastAsia="zh-CN"/>
              </w:rPr>
            </w:pPr>
            <w:r w:rsidRPr="00F9519C">
              <w:rPr>
                <w:rFonts w:eastAsia="DengXian" w:hint="eastAsia"/>
                <w:lang w:eastAsia="zh-CN"/>
              </w:rPr>
              <w:t>0.3</w:t>
            </w:r>
          </w:p>
        </w:tc>
        <w:tc>
          <w:tcPr>
            <w:tcW w:w="1948" w:type="dxa"/>
            <w:vAlign w:val="center"/>
          </w:tcPr>
          <w:p w14:paraId="5F267BA8" w14:textId="77777777" w:rsidR="00142BAC" w:rsidRPr="00F9519C" w:rsidRDefault="00142BAC" w:rsidP="00142BAC">
            <w:pPr>
              <w:pStyle w:val="TAC"/>
              <w:rPr>
                <w:rFonts w:eastAsia="DengXian"/>
                <w:lang w:eastAsia="zh-CN"/>
              </w:rPr>
            </w:pPr>
            <w:r w:rsidRPr="00F9519C">
              <w:rPr>
                <w:rFonts w:eastAsia="DengXian" w:hint="eastAsia"/>
                <w:lang w:eastAsia="zh-CN"/>
              </w:rPr>
              <w:t>0.3</w:t>
            </w:r>
          </w:p>
        </w:tc>
        <w:tc>
          <w:tcPr>
            <w:tcW w:w="1949" w:type="dxa"/>
            <w:vAlign w:val="center"/>
          </w:tcPr>
          <w:p w14:paraId="6262CD9F" w14:textId="77777777" w:rsidR="00142BAC" w:rsidRPr="00F9519C" w:rsidRDefault="00142BAC" w:rsidP="00142BAC">
            <w:pPr>
              <w:pStyle w:val="TAC"/>
              <w:rPr>
                <w:rFonts w:eastAsia="DengXian"/>
                <w:color w:val="000000"/>
                <w:lang w:eastAsia="zh-CN"/>
              </w:rPr>
            </w:pPr>
            <w:r w:rsidRPr="00F9519C">
              <w:rPr>
                <w:rFonts w:eastAsia="DengXian" w:hint="eastAsia"/>
                <w:lang w:eastAsia="zh-CN"/>
              </w:rPr>
              <w:t>0.3</w:t>
            </w:r>
          </w:p>
        </w:tc>
      </w:tr>
      <w:tr w:rsidR="00142BAC" w:rsidRPr="00F9519C" w14:paraId="14C8EC10" w14:textId="77777777" w:rsidTr="00FD02C8">
        <w:trPr>
          <w:jc w:val="center"/>
        </w:trPr>
        <w:tc>
          <w:tcPr>
            <w:tcW w:w="1735" w:type="dxa"/>
            <w:tcBorders>
              <w:top w:val="single" w:sz="4" w:space="0" w:color="auto"/>
              <w:bottom w:val="single" w:sz="4" w:space="0" w:color="auto"/>
            </w:tcBorders>
            <w:shd w:val="clear" w:color="auto" w:fill="auto"/>
          </w:tcPr>
          <w:p w14:paraId="0F2D1B4F" w14:textId="77777777" w:rsidR="00142BAC" w:rsidRPr="00F9519C" w:rsidRDefault="00142BAC" w:rsidP="00142BAC">
            <w:pPr>
              <w:pStyle w:val="TAC"/>
              <w:keepNext w:val="0"/>
              <w:keepLines w:val="0"/>
              <w:rPr>
                <w:rFonts w:eastAsia="DengXian"/>
                <w:lang w:eastAsia="zh-CN"/>
              </w:rPr>
            </w:pPr>
            <w:r w:rsidRPr="00F9519C">
              <w:rPr>
                <w:rFonts w:eastAsia="DengXian"/>
                <w:lang w:eastAsia="zh-CN"/>
              </w:rPr>
              <w:t>CA_n</w:t>
            </w:r>
            <w:r w:rsidRPr="00F9519C">
              <w:rPr>
                <w:rFonts w:eastAsia="DengXian" w:hint="eastAsia"/>
                <w:lang w:eastAsia="zh-CN"/>
              </w:rPr>
              <w:t>34-n39-n4</w:t>
            </w:r>
            <w:r w:rsidRPr="00F9519C">
              <w:rPr>
                <w:rFonts w:eastAsia="DengXian"/>
                <w:lang w:eastAsia="zh-CN"/>
              </w:rPr>
              <w:t>1</w:t>
            </w:r>
          </w:p>
        </w:tc>
        <w:tc>
          <w:tcPr>
            <w:tcW w:w="1807" w:type="dxa"/>
            <w:vAlign w:val="center"/>
          </w:tcPr>
          <w:p w14:paraId="507D513B" w14:textId="77777777" w:rsidR="00142BAC" w:rsidRPr="00F9519C" w:rsidRDefault="00142BAC" w:rsidP="00142BAC">
            <w:pPr>
              <w:pStyle w:val="TAC"/>
              <w:rPr>
                <w:rFonts w:eastAsia="DengXian"/>
                <w:lang w:eastAsia="zh-CN"/>
              </w:rPr>
            </w:pPr>
            <w:r w:rsidRPr="00F9519C">
              <w:rPr>
                <w:rFonts w:eastAsia="DengXian" w:hint="eastAsia"/>
                <w:lang w:eastAsia="zh-CN"/>
              </w:rPr>
              <w:t>0</w:t>
            </w:r>
            <w:r w:rsidRPr="00F9519C">
              <w:rPr>
                <w:rFonts w:eastAsia="DengXian"/>
                <w:lang w:eastAsia="zh-CN"/>
              </w:rPr>
              <w:t>.3</w:t>
            </w:r>
          </w:p>
        </w:tc>
        <w:tc>
          <w:tcPr>
            <w:tcW w:w="1948" w:type="dxa"/>
            <w:vAlign w:val="center"/>
          </w:tcPr>
          <w:p w14:paraId="72A232BA" w14:textId="77777777" w:rsidR="00142BAC" w:rsidRPr="00F9519C" w:rsidRDefault="00142BAC" w:rsidP="00142BAC">
            <w:pPr>
              <w:pStyle w:val="TAC"/>
              <w:rPr>
                <w:rFonts w:eastAsia="DengXian"/>
                <w:lang w:eastAsia="zh-CN"/>
              </w:rPr>
            </w:pPr>
            <w:r w:rsidRPr="00F9519C">
              <w:rPr>
                <w:rFonts w:eastAsia="DengXian" w:hint="eastAsia"/>
                <w:lang w:eastAsia="zh-CN"/>
              </w:rPr>
              <w:t>0</w:t>
            </w:r>
            <w:r w:rsidRPr="00F9519C">
              <w:rPr>
                <w:rFonts w:eastAsia="DengXian"/>
                <w:lang w:eastAsia="zh-CN"/>
              </w:rPr>
              <w:t>.3</w:t>
            </w:r>
          </w:p>
        </w:tc>
        <w:tc>
          <w:tcPr>
            <w:tcW w:w="1949" w:type="dxa"/>
            <w:vAlign w:val="center"/>
          </w:tcPr>
          <w:p w14:paraId="5380F1CB" w14:textId="77777777" w:rsidR="00142BAC" w:rsidRPr="00F9519C" w:rsidRDefault="00142BAC" w:rsidP="00142BAC">
            <w:pPr>
              <w:pStyle w:val="TAC"/>
              <w:rPr>
                <w:rFonts w:eastAsia="DengXian"/>
                <w:lang w:eastAsia="zh-CN"/>
              </w:rPr>
            </w:pPr>
            <w:r w:rsidRPr="00F9519C">
              <w:rPr>
                <w:rFonts w:eastAsia="DengXian" w:hint="eastAsia"/>
                <w:lang w:eastAsia="zh-CN"/>
              </w:rPr>
              <w:t>0</w:t>
            </w:r>
            <w:r w:rsidRPr="00F9519C">
              <w:rPr>
                <w:rFonts w:eastAsia="DengXian"/>
                <w:lang w:eastAsia="zh-CN"/>
              </w:rPr>
              <w:t>.2</w:t>
            </w:r>
          </w:p>
        </w:tc>
      </w:tr>
      <w:tr w:rsidR="00142BAC" w:rsidRPr="00F9519C" w14:paraId="63FB37D2" w14:textId="77777777" w:rsidTr="00FD02C8">
        <w:trPr>
          <w:jc w:val="center"/>
        </w:trPr>
        <w:tc>
          <w:tcPr>
            <w:tcW w:w="1735" w:type="dxa"/>
            <w:tcBorders>
              <w:top w:val="single" w:sz="4" w:space="0" w:color="auto"/>
              <w:bottom w:val="single" w:sz="4" w:space="0" w:color="auto"/>
            </w:tcBorders>
            <w:shd w:val="clear" w:color="auto" w:fill="auto"/>
          </w:tcPr>
          <w:p w14:paraId="7B14EA31" w14:textId="77777777" w:rsidR="00142BAC" w:rsidRPr="00F9519C" w:rsidRDefault="00142BAC" w:rsidP="00142BAC">
            <w:pPr>
              <w:pStyle w:val="TAC"/>
              <w:keepNext w:val="0"/>
              <w:keepLines w:val="0"/>
              <w:rPr>
                <w:rFonts w:eastAsia="DengXian"/>
                <w:lang w:eastAsia="zh-CN"/>
              </w:rPr>
            </w:pPr>
            <w:r w:rsidRPr="00F9519C">
              <w:rPr>
                <w:rFonts w:eastAsia="DengXian"/>
                <w:lang w:eastAsia="zh-CN"/>
              </w:rPr>
              <w:t>CA_n</w:t>
            </w:r>
            <w:r w:rsidRPr="00F9519C">
              <w:rPr>
                <w:rFonts w:eastAsia="DengXian" w:hint="eastAsia"/>
                <w:lang w:eastAsia="zh-CN"/>
              </w:rPr>
              <w:t>34-n</w:t>
            </w:r>
            <w:r w:rsidRPr="00F9519C">
              <w:rPr>
                <w:rFonts w:eastAsia="DengXian"/>
                <w:lang w:eastAsia="zh-CN"/>
              </w:rPr>
              <w:t>40</w:t>
            </w:r>
            <w:r w:rsidRPr="00F9519C">
              <w:rPr>
                <w:rFonts w:eastAsia="DengXian" w:hint="eastAsia"/>
                <w:lang w:eastAsia="zh-CN"/>
              </w:rPr>
              <w:t>-n4</w:t>
            </w:r>
            <w:r w:rsidRPr="00F9519C">
              <w:rPr>
                <w:rFonts w:eastAsia="DengXian"/>
                <w:lang w:eastAsia="zh-CN"/>
              </w:rPr>
              <w:t>1</w:t>
            </w:r>
          </w:p>
        </w:tc>
        <w:tc>
          <w:tcPr>
            <w:tcW w:w="1807" w:type="dxa"/>
            <w:vAlign w:val="center"/>
          </w:tcPr>
          <w:p w14:paraId="6C694578" w14:textId="77777777" w:rsidR="00142BAC" w:rsidRPr="00F9519C" w:rsidRDefault="00142BAC" w:rsidP="00142BAC">
            <w:pPr>
              <w:pStyle w:val="TAC"/>
              <w:rPr>
                <w:rFonts w:eastAsia="DengXian"/>
                <w:lang w:eastAsia="zh-CN"/>
              </w:rPr>
            </w:pPr>
            <w:r w:rsidRPr="00F9519C">
              <w:rPr>
                <w:rFonts w:eastAsia="DengXian" w:hint="eastAsia"/>
                <w:lang w:eastAsia="zh-CN"/>
              </w:rPr>
              <w:t>0</w:t>
            </w:r>
            <w:r w:rsidRPr="00F9519C">
              <w:rPr>
                <w:rFonts w:eastAsia="DengXian"/>
                <w:lang w:eastAsia="zh-CN"/>
              </w:rPr>
              <w:t>.3</w:t>
            </w:r>
          </w:p>
        </w:tc>
        <w:tc>
          <w:tcPr>
            <w:tcW w:w="1948" w:type="dxa"/>
            <w:vAlign w:val="center"/>
          </w:tcPr>
          <w:p w14:paraId="1D9B0D8C" w14:textId="77777777" w:rsidR="00142BAC" w:rsidRPr="00F9519C" w:rsidRDefault="00142BAC" w:rsidP="00142BAC">
            <w:pPr>
              <w:pStyle w:val="TAC"/>
              <w:rPr>
                <w:rFonts w:eastAsia="DengXian"/>
                <w:lang w:eastAsia="zh-CN"/>
              </w:rPr>
            </w:pPr>
            <w:r w:rsidRPr="00F9519C">
              <w:rPr>
                <w:rFonts w:eastAsia="DengXian" w:hint="eastAsia"/>
                <w:lang w:eastAsia="zh-CN"/>
              </w:rPr>
              <w:t>0</w:t>
            </w:r>
            <w:r w:rsidRPr="00F9519C">
              <w:rPr>
                <w:rFonts w:eastAsia="DengXian"/>
                <w:lang w:eastAsia="zh-CN"/>
              </w:rPr>
              <w:t>.3</w:t>
            </w:r>
          </w:p>
        </w:tc>
        <w:tc>
          <w:tcPr>
            <w:tcW w:w="1949" w:type="dxa"/>
            <w:vAlign w:val="center"/>
          </w:tcPr>
          <w:p w14:paraId="60637E90" w14:textId="77777777" w:rsidR="00142BAC" w:rsidRPr="00F9519C" w:rsidRDefault="00142BAC" w:rsidP="00142BAC">
            <w:pPr>
              <w:pStyle w:val="TAC"/>
              <w:rPr>
                <w:rFonts w:eastAsia="DengXian"/>
                <w:lang w:eastAsia="zh-CN"/>
              </w:rPr>
            </w:pPr>
            <w:r w:rsidRPr="00F9519C">
              <w:rPr>
                <w:rFonts w:eastAsia="DengXian" w:hint="eastAsia"/>
                <w:lang w:eastAsia="zh-CN"/>
              </w:rPr>
              <w:t>-</w:t>
            </w:r>
          </w:p>
        </w:tc>
      </w:tr>
      <w:tr w:rsidR="00142BAC" w:rsidRPr="00F9519C" w14:paraId="1C4CAF87" w14:textId="77777777" w:rsidTr="00FD02C8">
        <w:trPr>
          <w:jc w:val="center"/>
        </w:trPr>
        <w:tc>
          <w:tcPr>
            <w:tcW w:w="1735" w:type="dxa"/>
            <w:tcBorders>
              <w:bottom w:val="single" w:sz="4" w:space="0" w:color="auto"/>
            </w:tcBorders>
            <w:shd w:val="clear" w:color="auto" w:fill="auto"/>
          </w:tcPr>
          <w:p w14:paraId="37996781" w14:textId="77777777" w:rsidR="00142BAC" w:rsidRPr="00F9519C" w:rsidRDefault="00142BAC" w:rsidP="00142BAC">
            <w:pPr>
              <w:pStyle w:val="TAC"/>
              <w:keepNext w:val="0"/>
              <w:keepLines w:val="0"/>
              <w:rPr>
                <w:rFonts w:eastAsia="DengXian"/>
                <w:lang w:eastAsia="zh-CN"/>
              </w:rPr>
            </w:pPr>
            <w:r w:rsidRPr="00F9519C">
              <w:rPr>
                <w:rFonts w:eastAsia="DengXian" w:hint="eastAsia"/>
                <w:lang w:eastAsia="zh-CN"/>
              </w:rPr>
              <w:t>C</w:t>
            </w:r>
            <w:r w:rsidRPr="00F9519C">
              <w:rPr>
                <w:rFonts w:eastAsia="DengXian"/>
                <w:lang w:eastAsia="zh-CN"/>
              </w:rPr>
              <w:t>A_n34-n41-n78</w:t>
            </w:r>
          </w:p>
        </w:tc>
        <w:tc>
          <w:tcPr>
            <w:tcW w:w="1807" w:type="dxa"/>
            <w:vAlign w:val="center"/>
          </w:tcPr>
          <w:p w14:paraId="13248F24" w14:textId="77777777" w:rsidR="00142BAC" w:rsidRPr="00F9519C" w:rsidRDefault="00142BAC" w:rsidP="00142BAC">
            <w:pPr>
              <w:pStyle w:val="TAC"/>
              <w:rPr>
                <w:rFonts w:eastAsia="DengXian"/>
                <w:color w:val="000000"/>
                <w:lang w:eastAsia="zh-CN"/>
              </w:rPr>
            </w:pPr>
            <w:r w:rsidRPr="00F9519C">
              <w:rPr>
                <w:rFonts w:eastAsia="DengXian" w:hint="eastAsia"/>
                <w:color w:val="000000"/>
                <w:lang w:eastAsia="zh-CN"/>
              </w:rPr>
              <w:t>-</w:t>
            </w:r>
          </w:p>
        </w:tc>
        <w:tc>
          <w:tcPr>
            <w:tcW w:w="1948" w:type="dxa"/>
            <w:vAlign w:val="center"/>
          </w:tcPr>
          <w:p w14:paraId="7C94124B" w14:textId="77777777" w:rsidR="00142BAC" w:rsidRPr="00F9519C" w:rsidRDefault="00142BAC" w:rsidP="00142BAC">
            <w:pPr>
              <w:pStyle w:val="TAC"/>
              <w:rPr>
                <w:rFonts w:eastAsia="DengXian"/>
                <w:color w:val="000000"/>
                <w:lang w:eastAsia="zh-CN"/>
              </w:rPr>
            </w:pPr>
            <w:r w:rsidRPr="00F9519C">
              <w:rPr>
                <w:rFonts w:eastAsia="DengXian" w:hint="eastAsia"/>
                <w:color w:val="000000"/>
                <w:lang w:eastAsia="zh-CN"/>
              </w:rPr>
              <w:t>0</w:t>
            </w:r>
            <w:r w:rsidRPr="00F9519C">
              <w:rPr>
                <w:rFonts w:eastAsia="DengXian"/>
                <w:color w:val="000000"/>
                <w:lang w:eastAsia="zh-CN"/>
              </w:rPr>
              <w:t>.5</w:t>
            </w:r>
          </w:p>
        </w:tc>
        <w:tc>
          <w:tcPr>
            <w:tcW w:w="1949" w:type="dxa"/>
            <w:vAlign w:val="center"/>
          </w:tcPr>
          <w:p w14:paraId="578ECC9E" w14:textId="77777777" w:rsidR="00142BAC" w:rsidRPr="00F9519C" w:rsidRDefault="00142BAC" w:rsidP="00142BAC">
            <w:pPr>
              <w:pStyle w:val="TAC"/>
              <w:rPr>
                <w:rFonts w:eastAsia="DengXian"/>
                <w:lang w:eastAsia="zh-CN"/>
              </w:rPr>
            </w:pPr>
            <w:r w:rsidRPr="00F9519C">
              <w:rPr>
                <w:rFonts w:eastAsia="DengXian" w:hint="eastAsia"/>
                <w:lang w:eastAsia="zh-CN"/>
              </w:rPr>
              <w:t>0</w:t>
            </w:r>
            <w:r w:rsidRPr="00F9519C">
              <w:rPr>
                <w:rFonts w:eastAsia="DengXian"/>
                <w:lang w:eastAsia="zh-CN"/>
              </w:rPr>
              <w:t>.5</w:t>
            </w:r>
          </w:p>
        </w:tc>
      </w:tr>
      <w:tr w:rsidR="00142BAC" w:rsidRPr="00F9519C" w14:paraId="2A28BD23" w14:textId="77777777" w:rsidTr="00FD02C8">
        <w:trPr>
          <w:jc w:val="center"/>
        </w:trPr>
        <w:tc>
          <w:tcPr>
            <w:tcW w:w="1735" w:type="dxa"/>
            <w:tcBorders>
              <w:bottom w:val="single" w:sz="4" w:space="0" w:color="auto"/>
            </w:tcBorders>
            <w:shd w:val="clear" w:color="auto" w:fill="auto"/>
          </w:tcPr>
          <w:p w14:paraId="44F6979F" w14:textId="77777777" w:rsidR="00142BAC" w:rsidRPr="00F9519C" w:rsidRDefault="00142BAC" w:rsidP="00142BAC">
            <w:pPr>
              <w:pStyle w:val="TAC"/>
              <w:keepNext w:val="0"/>
              <w:keepLines w:val="0"/>
              <w:rPr>
                <w:rFonts w:eastAsia="DengXian"/>
                <w:lang w:eastAsia="zh-CN"/>
              </w:rPr>
            </w:pPr>
            <w:r w:rsidRPr="00F9519C">
              <w:rPr>
                <w:rFonts w:eastAsia="DengXian"/>
                <w:lang w:eastAsia="zh-CN"/>
              </w:rPr>
              <w:t>CA_n39-n40-n41</w:t>
            </w:r>
          </w:p>
        </w:tc>
        <w:tc>
          <w:tcPr>
            <w:tcW w:w="1807" w:type="dxa"/>
            <w:vAlign w:val="center"/>
          </w:tcPr>
          <w:p w14:paraId="432396D6" w14:textId="77777777" w:rsidR="00142BAC" w:rsidRPr="00F9519C" w:rsidRDefault="00142BAC" w:rsidP="00142BAC">
            <w:pPr>
              <w:pStyle w:val="TAC"/>
              <w:rPr>
                <w:rFonts w:eastAsia="DengXian"/>
                <w:color w:val="000000"/>
                <w:lang w:eastAsia="zh-CN"/>
              </w:rPr>
            </w:pPr>
            <w:r w:rsidRPr="00F9519C">
              <w:rPr>
                <w:rFonts w:cs="Arial"/>
                <w:szCs w:val="22"/>
                <w:lang w:eastAsia="zh-CN"/>
              </w:rPr>
              <w:t>0.3</w:t>
            </w:r>
          </w:p>
        </w:tc>
        <w:tc>
          <w:tcPr>
            <w:tcW w:w="1948" w:type="dxa"/>
            <w:vAlign w:val="center"/>
          </w:tcPr>
          <w:p w14:paraId="475E750C" w14:textId="77777777" w:rsidR="00142BAC" w:rsidRPr="00F9519C" w:rsidRDefault="00142BAC" w:rsidP="00142BAC">
            <w:pPr>
              <w:pStyle w:val="TAC"/>
              <w:rPr>
                <w:rFonts w:eastAsia="DengXian"/>
                <w:color w:val="000000"/>
                <w:lang w:eastAsia="zh-CN"/>
              </w:rPr>
            </w:pPr>
            <w:r w:rsidRPr="00F9519C">
              <w:rPr>
                <w:rFonts w:cs="Arial"/>
                <w:szCs w:val="22"/>
                <w:lang w:eastAsia="zh-CN"/>
              </w:rPr>
              <w:t>0.6</w:t>
            </w:r>
          </w:p>
        </w:tc>
        <w:tc>
          <w:tcPr>
            <w:tcW w:w="1949" w:type="dxa"/>
            <w:vAlign w:val="center"/>
          </w:tcPr>
          <w:p w14:paraId="0DBD1704" w14:textId="77777777" w:rsidR="00142BAC" w:rsidRPr="00F9519C" w:rsidRDefault="00142BAC" w:rsidP="00142BAC">
            <w:pPr>
              <w:pStyle w:val="TAC"/>
              <w:rPr>
                <w:rFonts w:eastAsia="DengXian"/>
                <w:lang w:eastAsia="zh-CN"/>
              </w:rPr>
            </w:pPr>
            <w:r w:rsidRPr="00F9519C">
              <w:rPr>
                <w:rFonts w:eastAsia="DengXian" w:cs="Arial" w:hint="eastAsia"/>
                <w:szCs w:val="22"/>
                <w:lang w:eastAsia="zh-CN"/>
              </w:rPr>
              <w:t>0</w:t>
            </w:r>
            <w:r w:rsidRPr="00F9519C">
              <w:rPr>
                <w:rFonts w:eastAsia="DengXian" w:cs="Arial"/>
                <w:szCs w:val="22"/>
                <w:lang w:eastAsia="zh-CN"/>
              </w:rPr>
              <w:t>.6</w:t>
            </w:r>
          </w:p>
        </w:tc>
      </w:tr>
      <w:tr w:rsidR="00142BAC" w:rsidRPr="00F9519C" w14:paraId="5B222ADD" w14:textId="77777777" w:rsidTr="00FD02C8">
        <w:trPr>
          <w:jc w:val="center"/>
        </w:trPr>
        <w:tc>
          <w:tcPr>
            <w:tcW w:w="1735" w:type="dxa"/>
            <w:tcBorders>
              <w:bottom w:val="single" w:sz="4" w:space="0" w:color="auto"/>
            </w:tcBorders>
            <w:shd w:val="clear" w:color="auto" w:fill="auto"/>
          </w:tcPr>
          <w:p w14:paraId="77ECA288" w14:textId="77777777" w:rsidR="00142BAC" w:rsidRPr="00F9519C" w:rsidRDefault="00142BAC" w:rsidP="00142BAC">
            <w:pPr>
              <w:pStyle w:val="TAC"/>
              <w:keepNext w:val="0"/>
              <w:keepLines w:val="0"/>
              <w:rPr>
                <w:rFonts w:eastAsia="DengXian"/>
                <w:lang w:eastAsia="zh-CN"/>
              </w:rPr>
            </w:pPr>
            <w:r w:rsidRPr="00F9519C">
              <w:rPr>
                <w:rFonts w:eastAsia="DengXian" w:hint="eastAsia"/>
                <w:lang w:eastAsia="zh-CN"/>
              </w:rPr>
              <w:t>CA_n39-n40-n79</w:t>
            </w:r>
          </w:p>
        </w:tc>
        <w:tc>
          <w:tcPr>
            <w:tcW w:w="1807" w:type="dxa"/>
            <w:vAlign w:val="center"/>
          </w:tcPr>
          <w:p w14:paraId="4C242BCC" w14:textId="77777777" w:rsidR="00142BAC" w:rsidRPr="00F9519C" w:rsidRDefault="00142BAC" w:rsidP="00142BAC">
            <w:pPr>
              <w:pStyle w:val="TAC"/>
              <w:rPr>
                <w:rFonts w:eastAsia="DengXian"/>
                <w:lang w:eastAsia="zh-CN"/>
              </w:rPr>
            </w:pPr>
            <w:r w:rsidRPr="00F9519C">
              <w:rPr>
                <w:rFonts w:eastAsia="DengXian" w:hint="eastAsia"/>
                <w:color w:val="000000"/>
                <w:lang w:eastAsia="zh-CN"/>
              </w:rPr>
              <w:t>0.3</w:t>
            </w:r>
          </w:p>
        </w:tc>
        <w:tc>
          <w:tcPr>
            <w:tcW w:w="1948" w:type="dxa"/>
            <w:vAlign w:val="center"/>
          </w:tcPr>
          <w:p w14:paraId="22B11CA2" w14:textId="77777777" w:rsidR="00142BAC" w:rsidRPr="00F9519C" w:rsidRDefault="00142BAC" w:rsidP="00142BAC">
            <w:pPr>
              <w:pStyle w:val="TAC"/>
              <w:rPr>
                <w:rFonts w:eastAsia="DengXian"/>
                <w:lang w:eastAsia="zh-CN"/>
              </w:rPr>
            </w:pPr>
            <w:r w:rsidRPr="00F9519C">
              <w:rPr>
                <w:rFonts w:eastAsia="DengXian" w:hint="eastAsia"/>
                <w:color w:val="000000"/>
                <w:lang w:eastAsia="zh-CN"/>
              </w:rPr>
              <w:t>0.3</w:t>
            </w:r>
          </w:p>
        </w:tc>
        <w:tc>
          <w:tcPr>
            <w:tcW w:w="1949" w:type="dxa"/>
            <w:vAlign w:val="center"/>
          </w:tcPr>
          <w:p w14:paraId="7FA43F6D" w14:textId="77777777" w:rsidR="00142BAC" w:rsidRPr="00F9519C" w:rsidRDefault="00142BAC" w:rsidP="00142BAC">
            <w:pPr>
              <w:pStyle w:val="TAC"/>
              <w:rPr>
                <w:rFonts w:eastAsia="DengXian"/>
                <w:color w:val="000000"/>
                <w:lang w:eastAsia="zh-CN"/>
              </w:rPr>
            </w:pPr>
            <w:r w:rsidRPr="00F9519C">
              <w:rPr>
                <w:rFonts w:eastAsia="DengXian" w:hint="eastAsia"/>
                <w:lang w:eastAsia="zh-CN"/>
              </w:rPr>
              <w:t>0.</w:t>
            </w:r>
            <w:r w:rsidRPr="00F9519C">
              <w:rPr>
                <w:rFonts w:eastAsia="DengXian"/>
                <w:lang w:eastAsia="zh-CN"/>
              </w:rPr>
              <w:t>5</w:t>
            </w:r>
          </w:p>
        </w:tc>
      </w:tr>
      <w:tr w:rsidR="00142BAC" w:rsidRPr="00F9519C" w14:paraId="726B518F" w14:textId="77777777" w:rsidTr="00FD02C8">
        <w:trPr>
          <w:jc w:val="center"/>
        </w:trPr>
        <w:tc>
          <w:tcPr>
            <w:tcW w:w="1735" w:type="dxa"/>
            <w:tcBorders>
              <w:top w:val="single" w:sz="4" w:space="0" w:color="auto"/>
              <w:bottom w:val="single" w:sz="4" w:space="0" w:color="auto"/>
            </w:tcBorders>
            <w:shd w:val="clear" w:color="auto" w:fill="auto"/>
          </w:tcPr>
          <w:p w14:paraId="48D33A46" w14:textId="77777777" w:rsidR="00142BAC" w:rsidRPr="00F9519C" w:rsidRDefault="00142BAC" w:rsidP="00142BAC">
            <w:pPr>
              <w:pStyle w:val="TAC"/>
              <w:keepNext w:val="0"/>
              <w:keepLines w:val="0"/>
              <w:rPr>
                <w:rFonts w:eastAsia="DengXian"/>
              </w:rPr>
            </w:pPr>
            <w:r w:rsidRPr="00F9519C">
              <w:rPr>
                <w:rFonts w:eastAsia="DengXian" w:cs="Arial" w:hint="eastAsia"/>
                <w:szCs w:val="22"/>
                <w:lang w:eastAsia="zh-CN"/>
              </w:rPr>
              <w:t>CA_n39-n41-n79</w:t>
            </w:r>
          </w:p>
        </w:tc>
        <w:tc>
          <w:tcPr>
            <w:tcW w:w="1807" w:type="dxa"/>
            <w:tcBorders>
              <w:bottom w:val="single" w:sz="4" w:space="0" w:color="auto"/>
            </w:tcBorders>
            <w:vAlign w:val="center"/>
          </w:tcPr>
          <w:p w14:paraId="6A6F6F09" w14:textId="77777777" w:rsidR="00142BAC" w:rsidRPr="00F9519C" w:rsidRDefault="00142BAC" w:rsidP="00142BAC">
            <w:pPr>
              <w:pStyle w:val="TAC"/>
              <w:rPr>
                <w:rFonts w:eastAsia="DengXian"/>
                <w:lang w:eastAsia="zh-CN"/>
              </w:rPr>
            </w:pPr>
            <w:r w:rsidRPr="00F9519C">
              <w:rPr>
                <w:rFonts w:eastAsia="DengXian" w:hint="eastAsia"/>
                <w:lang w:eastAsia="zh-CN"/>
              </w:rPr>
              <w:t>0</w:t>
            </w:r>
          </w:p>
        </w:tc>
        <w:tc>
          <w:tcPr>
            <w:tcW w:w="1948" w:type="dxa"/>
            <w:tcBorders>
              <w:bottom w:val="single" w:sz="4" w:space="0" w:color="auto"/>
            </w:tcBorders>
            <w:vAlign w:val="center"/>
          </w:tcPr>
          <w:p w14:paraId="5003A3C8" w14:textId="77777777" w:rsidR="00142BAC" w:rsidRPr="00F9519C" w:rsidRDefault="00142BAC" w:rsidP="00142BAC">
            <w:pPr>
              <w:pStyle w:val="TAC"/>
              <w:rPr>
                <w:rFonts w:eastAsia="DengXian"/>
                <w:lang w:eastAsia="zh-CN"/>
              </w:rPr>
            </w:pPr>
            <w:r w:rsidRPr="00F9519C">
              <w:rPr>
                <w:rFonts w:eastAsia="DengXian" w:hint="eastAsia"/>
                <w:lang w:eastAsia="zh-CN"/>
              </w:rPr>
              <w:t>0.5</w:t>
            </w:r>
          </w:p>
        </w:tc>
        <w:tc>
          <w:tcPr>
            <w:tcW w:w="1949" w:type="dxa"/>
            <w:vAlign w:val="center"/>
          </w:tcPr>
          <w:p w14:paraId="36AEFEA2" w14:textId="77777777" w:rsidR="00142BAC" w:rsidRPr="00F9519C" w:rsidRDefault="00142BAC" w:rsidP="00142BAC">
            <w:pPr>
              <w:pStyle w:val="TAC"/>
              <w:rPr>
                <w:rFonts w:eastAsia="DengXian"/>
                <w:lang w:eastAsia="zh-CN"/>
              </w:rPr>
            </w:pPr>
            <w:r w:rsidRPr="00F9519C">
              <w:rPr>
                <w:rFonts w:eastAsia="DengXian" w:hint="eastAsia"/>
                <w:color w:val="000000"/>
                <w:lang w:eastAsia="zh-CN"/>
              </w:rPr>
              <w:t>0.8</w:t>
            </w:r>
          </w:p>
        </w:tc>
      </w:tr>
      <w:tr w:rsidR="00776C60" w:rsidRPr="00F9519C" w14:paraId="2D8DC3DF" w14:textId="77777777" w:rsidTr="00FD02C8">
        <w:trPr>
          <w:jc w:val="center"/>
          <w:ins w:id="322" w:author="Mohammad ABDI ABYANEH" w:date="2025-09-29T18:14:00Z"/>
        </w:trPr>
        <w:tc>
          <w:tcPr>
            <w:tcW w:w="1735" w:type="dxa"/>
            <w:tcBorders>
              <w:top w:val="single" w:sz="4" w:space="0" w:color="auto"/>
              <w:bottom w:val="single" w:sz="4" w:space="0" w:color="auto"/>
            </w:tcBorders>
            <w:shd w:val="clear" w:color="auto" w:fill="auto"/>
          </w:tcPr>
          <w:p w14:paraId="629F7746" w14:textId="3BF35DF5" w:rsidR="00776C60" w:rsidRPr="00F9519C" w:rsidRDefault="00776C60" w:rsidP="00776C60">
            <w:pPr>
              <w:pStyle w:val="TAC"/>
              <w:keepNext w:val="0"/>
              <w:keepLines w:val="0"/>
              <w:rPr>
                <w:ins w:id="323" w:author="Mohammad ABDI ABYANEH" w:date="2025-09-29T18:14:00Z"/>
                <w:rFonts w:eastAsia="DengXian" w:cs="Arial"/>
                <w:szCs w:val="22"/>
                <w:lang w:eastAsia="zh-CN"/>
              </w:rPr>
            </w:pPr>
            <w:ins w:id="324" w:author="Mohammad ABDI ABYANEH" w:date="2025-09-29T18:14:00Z">
              <w:r w:rsidRPr="00F9519C">
                <w:rPr>
                  <w:rFonts w:eastAsia="DengXian"/>
                  <w:bCs/>
                  <w:lang w:eastAsia="ja-JP"/>
                </w:rPr>
                <w:t>CA_</w:t>
              </w:r>
              <w:r w:rsidRPr="00F9519C">
                <w:rPr>
                  <w:rFonts w:eastAsia="DengXian" w:hint="eastAsia"/>
                  <w:bCs/>
                  <w:lang w:eastAsia="zh-CN"/>
                </w:rPr>
                <w:t>n40</w:t>
              </w:r>
              <w:r w:rsidRPr="00F9519C">
                <w:rPr>
                  <w:rFonts w:eastAsia="DengXian"/>
                  <w:bCs/>
                  <w:lang w:eastAsia="ja-JP"/>
                </w:rPr>
                <w:t>-</w:t>
              </w:r>
              <w:r w:rsidRPr="00F9519C">
                <w:rPr>
                  <w:rFonts w:eastAsia="DengXian" w:hint="eastAsia"/>
                  <w:bCs/>
                  <w:lang w:eastAsia="zh-CN"/>
                </w:rPr>
                <w:t>n41</w:t>
              </w:r>
              <w:r w:rsidRPr="00F9519C">
                <w:rPr>
                  <w:rFonts w:eastAsia="DengXian" w:hint="eastAsia"/>
                  <w:bCs/>
                  <w:lang w:eastAsia="ja-JP"/>
                </w:rPr>
                <w:t>-</w:t>
              </w:r>
              <w:r w:rsidRPr="00F9519C">
                <w:rPr>
                  <w:rFonts w:eastAsia="DengXian" w:hint="eastAsia"/>
                  <w:bCs/>
                  <w:lang w:eastAsia="zh-CN"/>
                </w:rPr>
                <w:t>n7</w:t>
              </w:r>
              <w:r>
                <w:rPr>
                  <w:rFonts w:eastAsia="DengXian"/>
                  <w:bCs/>
                  <w:lang w:eastAsia="zh-CN"/>
                </w:rPr>
                <w:t>5</w:t>
              </w:r>
            </w:ins>
          </w:p>
        </w:tc>
        <w:tc>
          <w:tcPr>
            <w:tcW w:w="1807" w:type="dxa"/>
            <w:tcBorders>
              <w:bottom w:val="single" w:sz="4" w:space="0" w:color="auto"/>
            </w:tcBorders>
            <w:vAlign w:val="center"/>
          </w:tcPr>
          <w:p w14:paraId="1AAFA5D4" w14:textId="67AF9539" w:rsidR="00776C60" w:rsidRPr="00F9519C" w:rsidRDefault="00776C60" w:rsidP="00776C60">
            <w:pPr>
              <w:pStyle w:val="TAC"/>
              <w:rPr>
                <w:ins w:id="325" w:author="Mohammad ABDI ABYANEH" w:date="2025-09-29T18:14:00Z"/>
                <w:rFonts w:eastAsia="DengXian"/>
                <w:lang w:eastAsia="zh-CN"/>
              </w:rPr>
            </w:pPr>
            <w:ins w:id="326" w:author="Mohammad ABDI ABYANEH" w:date="2025-09-29T18:14:00Z">
              <w:r>
                <w:rPr>
                  <w:rFonts w:eastAsia="DengXian"/>
                  <w:lang w:eastAsia="zh-CN"/>
                </w:rPr>
                <w:t>-</w:t>
              </w:r>
            </w:ins>
          </w:p>
        </w:tc>
        <w:tc>
          <w:tcPr>
            <w:tcW w:w="1948" w:type="dxa"/>
            <w:tcBorders>
              <w:bottom w:val="single" w:sz="4" w:space="0" w:color="auto"/>
            </w:tcBorders>
            <w:vAlign w:val="center"/>
          </w:tcPr>
          <w:p w14:paraId="5F7970FC" w14:textId="55FC9BE0" w:rsidR="00776C60" w:rsidRPr="00F9519C" w:rsidRDefault="00776C60" w:rsidP="00776C60">
            <w:pPr>
              <w:pStyle w:val="TAC"/>
              <w:rPr>
                <w:ins w:id="327" w:author="Mohammad ABDI ABYANEH" w:date="2025-09-29T18:14:00Z"/>
                <w:rFonts w:eastAsia="DengXian"/>
                <w:lang w:eastAsia="zh-CN"/>
              </w:rPr>
            </w:pPr>
            <w:ins w:id="328" w:author="Mohammad ABDI ABYANEH" w:date="2025-09-29T18:14:00Z">
              <w:r w:rsidRPr="00F9519C">
                <w:rPr>
                  <w:rFonts w:eastAsia="DengXian" w:hint="eastAsia"/>
                  <w:lang w:eastAsia="zh-CN"/>
                </w:rPr>
                <w:t>0.5</w:t>
              </w:r>
            </w:ins>
          </w:p>
        </w:tc>
        <w:tc>
          <w:tcPr>
            <w:tcW w:w="1949" w:type="dxa"/>
            <w:vAlign w:val="center"/>
          </w:tcPr>
          <w:p w14:paraId="50F04B83" w14:textId="051D0738" w:rsidR="00776C60" w:rsidRPr="00F9519C" w:rsidRDefault="00776C60" w:rsidP="00776C60">
            <w:pPr>
              <w:pStyle w:val="TAC"/>
              <w:rPr>
                <w:ins w:id="329" w:author="Mohammad ABDI ABYANEH" w:date="2025-09-29T18:14:00Z"/>
                <w:rFonts w:eastAsia="DengXian"/>
                <w:color w:val="000000"/>
                <w:lang w:eastAsia="zh-CN"/>
              </w:rPr>
            </w:pPr>
            <w:ins w:id="330" w:author="Mohammad ABDI ABYANEH" w:date="2025-09-29T18:14:00Z">
              <w:r>
                <w:rPr>
                  <w:rFonts w:eastAsia="DengXian"/>
                  <w:lang w:eastAsia="zh-CN"/>
                </w:rPr>
                <w:t>-</w:t>
              </w:r>
            </w:ins>
          </w:p>
        </w:tc>
      </w:tr>
      <w:tr w:rsidR="00776C60" w:rsidRPr="00F9519C" w14:paraId="26DC4F41" w14:textId="77777777" w:rsidTr="00FD02C8">
        <w:trPr>
          <w:jc w:val="center"/>
        </w:trPr>
        <w:tc>
          <w:tcPr>
            <w:tcW w:w="1735" w:type="dxa"/>
            <w:tcBorders>
              <w:bottom w:val="single" w:sz="4" w:space="0" w:color="auto"/>
            </w:tcBorders>
            <w:shd w:val="clear" w:color="auto" w:fill="auto"/>
          </w:tcPr>
          <w:p w14:paraId="1A24CA72" w14:textId="77777777" w:rsidR="00776C60" w:rsidRPr="00F9519C" w:rsidRDefault="00776C60" w:rsidP="00776C60">
            <w:pPr>
              <w:pStyle w:val="TAC"/>
              <w:keepNext w:val="0"/>
              <w:keepLines w:val="0"/>
              <w:rPr>
                <w:rFonts w:eastAsia="DengXian"/>
              </w:rPr>
            </w:pPr>
            <w:r w:rsidRPr="00F9519C">
              <w:rPr>
                <w:rFonts w:eastAsia="DengXian"/>
                <w:bCs/>
                <w:lang w:eastAsia="ja-JP"/>
              </w:rPr>
              <w:t>CA_</w:t>
            </w:r>
            <w:r w:rsidRPr="00F9519C">
              <w:rPr>
                <w:rFonts w:eastAsia="DengXian" w:hint="eastAsia"/>
                <w:bCs/>
                <w:lang w:eastAsia="zh-CN"/>
              </w:rPr>
              <w:t>n40</w:t>
            </w:r>
            <w:r w:rsidRPr="00F9519C">
              <w:rPr>
                <w:rFonts w:eastAsia="DengXian"/>
                <w:bCs/>
                <w:lang w:eastAsia="ja-JP"/>
              </w:rPr>
              <w:t>-</w:t>
            </w:r>
            <w:r w:rsidRPr="00F9519C">
              <w:rPr>
                <w:rFonts w:eastAsia="DengXian" w:hint="eastAsia"/>
                <w:bCs/>
                <w:lang w:eastAsia="zh-CN"/>
              </w:rPr>
              <w:t>n41</w:t>
            </w:r>
            <w:r w:rsidRPr="00F9519C">
              <w:rPr>
                <w:rFonts w:eastAsia="DengXian" w:hint="eastAsia"/>
                <w:bCs/>
                <w:lang w:eastAsia="ja-JP"/>
              </w:rPr>
              <w:t>-</w:t>
            </w:r>
            <w:r w:rsidRPr="00F9519C">
              <w:rPr>
                <w:rFonts w:eastAsia="DengXian" w:hint="eastAsia"/>
                <w:bCs/>
                <w:lang w:eastAsia="zh-CN"/>
              </w:rPr>
              <w:t>n79</w:t>
            </w:r>
          </w:p>
        </w:tc>
        <w:tc>
          <w:tcPr>
            <w:tcW w:w="1807" w:type="dxa"/>
            <w:tcBorders>
              <w:bottom w:val="single" w:sz="4" w:space="0" w:color="auto"/>
            </w:tcBorders>
            <w:vAlign w:val="center"/>
          </w:tcPr>
          <w:p w14:paraId="107735AF" w14:textId="77777777" w:rsidR="00776C60" w:rsidRPr="00F9519C" w:rsidRDefault="00776C60" w:rsidP="00776C60">
            <w:pPr>
              <w:pStyle w:val="TAC"/>
              <w:rPr>
                <w:rFonts w:eastAsia="DengXian"/>
              </w:rPr>
            </w:pPr>
            <w:r w:rsidRPr="00F9519C">
              <w:rPr>
                <w:rFonts w:eastAsia="DengXian" w:hint="eastAsia"/>
                <w:lang w:eastAsia="zh-CN"/>
              </w:rPr>
              <w:t>0</w:t>
            </w:r>
            <w:r w:rsidRPr="00F9519C">
              <w:rPr>
                <w:rFonts w:eastAsia="DengXian"/>
                <w:vertAlign w:val="superscript"/>
                <w:lang w:eastAsia="zh-CN"/>
              </w:rPr>
              <w:t>8</w:t>
            </w:r>
          </w:p>
        </w:tc>
        <w:tc>
          <w:tcPr>
            <w:tcW w:w="1948" w:type="dxa"/>
            <w:tcBorders>
              <w:bottom w:val="single" w:sz="4" w:space="0" w:color="auto"/>
            </w:tcBorders>
            <w:vAlign w:val="center"/>
          </w:tcPr>
          <w:p w14:paraId="48532BE0" w14:textId="77777777" w:rsidR="00776C60" w:rsidRPr="00F9519C" w:rsidRDefault="00776C60" w:rsidP="00776C60">
            <w:pPr>
              <w:pStyle w:val="TAC"/>
              <w:rPr>
                <w:rFonts w:eastAsia="DengXian"/>
              </w:rPr>
            </w:pPr>
            <w:r w:rsidRPr="00F9519C">
              <w:rPr>
                <w:rFonts w:eastAsia="DengXian" w:hint="eastAsia"/>
                <w:lang w:eastAsia="zh-CN"/>
              </w:rPr>
              <w:t>0.5</w:t>
            </w:r>
            <w:r w:rsidRPr="00F9519C">
              <w:rPr>
                <w:rFonts w:eastAsia="DengXian"/>
                <w:vertAlign w:val="superscript"/>
                <w:lang w:eastAsia="zh-CN"/>
              </w:rPr>
              <w:t>8</w:t>
            </w:r>
          </w:p>
        </w:tc>
        <w:tc>
          <w:tcPr>
            <w:tcW w:w="1949" w:type="dxa"/>
            <w:tcBorders>
              <w:bottom w:val="single" w:sz="4" w:space="0" w:color="auto"/>
            </w:tcBorders>
            <w:vAlign w:val="center"/>
          </w:tcPr>
          <w:p w14:paraId="39C71E25" w14:textId="77777777" w:rsidR="00776C60" w:rsidRPr="00F9519C" w:rsidRDefault="00776C60" w:rsidP="00776C60">
            <w:pPr>
              <w:pStyle w:val="TAC"/>
              <w:rPr>
                <w:rFonts w:eastAsia="DengXian"/>
              </w:rPr>
            </w:pPr>
            <w:r w:rsidRPr="00F9519C">
              <w:rPr>
                <w:rFonts w:eastAsia="DengXian" w:hint="eastAsia"/>
                <w:lang w:eastAsia="zh-CN"/>
              </w:rPr>
              <w:t>0.5</w:t>
            </w:r>
          </w:p>
        </w:tc>
      </w:tr>
      <w:tr w:rsidR="00776C60" w:rsidRPr="00F9519C" w14:paraId="6B3F347B" w14:textId="77777777" w:rsidTr="00FD02C8">
        <w:trPr>
          <w:jc w:val="center"/>
        </w:trPr>
        <w:tc>
          <w:tcPr>
            <w:tcW w:w="1735" w:type="dxa"/>
            <w:tcBorders>
              <w:bottom w:val="single" w:sz="4" w:space="0" w:color="auto"/>
            </w:tcBorders>
            <w:shd w:val="clear" w:color="auto" w:fill="auto"/>
          </w:tcPr>
          <w:p w14:paraId="6CD933F9" w14:textId="77777777" w:rsidR="00776C60" w:rsidRPr="00F9519C" w:rsidRDefault="00776C60" w:rsidP="00776C60">
            <w:pPr>
              <w:pStyle w:val="TAC"/>
              <w:keepNext w:val="0"/>
              <w:keepLines w:val="0"/>
              <w:rPr>
                <w:rFonts w:eastAsia="SimSun"/>
                <w:color w:val="000000"/>
                <w:lang w:eastAsia="zh-CN"/>
              </w:rPr>
            </w:pPr>
            <w:r w:rsidRPr="00913C19">
              <w:rPr>
                <w:rFonts w:eastAsia="DengXian"/>
                <w:bCs/>
                <w:lang w:eastAsia="zh-CN"/>
              </w:rPr>
              <w:t>CA_n40-78-n79</w:t>
            </w:r>
          </w:p>
        </w:tc>
        <w:tc>
          <w:tcPr>
            <w:tcW w:w="1807" w:type="dxa"/>
            <w:tcBorders>
              <w:bottom w:val="single" w:sz="4" w:space="0" w:color="auto"/>
            </w:tcBorders>
            <w:vAlign w:val="center"/>
          </w:tcPr>
          <w:p w14:paraId="63ABBC9C" w14:textId="77777777" w:rsidR="00776C60" w:rsidRPr="00F9519C" w:rsidRDefault="00776C60" w:rsidP="00776C60">
            <w:pPr>
              <w:pStyle w:val="TAC"/>
              <w:rPr>
                <w:rFonts w:eastAsia="DengXian"/>
                <w:color w:val="000000" w:themeColor="text1"/>
                <w:lang w:eastAsia="zh-CN"/>
              </w:rPr>
            </w:pPr>
            <w:r w:rsidRPr="00F21D00">
              <w:rPr>
                <w:rFonts w:eastAsia="DengXian" w:hint="eastAsia"/>
                <w:color w:val="000000"/>
                <w:lang w:eastAsia="zh-CN"/>
              </w:rPr>
              <w:t>0</w:t>
            </w:r>
            <w:r w:rsidRPr="00F21D00">
              <w:rPr>
                <w:rFonts w:eastAsia="DengXian"/>
                <w:color w:val="000000"/>
                <w:lang w:eastAsia="zh-CN"/>
              </w:rPr>
              <w:t>.4</w:t>
            </w:r>
          </w:p>
        </w:tc>
        <w:tc>
          <w:tcPr>
            <w:tcW w:w="1948" w:type="dxa"/>
            <w:tcBorders>
              <w:bottom w:val="single" w:sz="4" w:space="0" w:color="auto"/>
            </w:tcBorders>
            <w:vAlign w:val="center"/>
          </w:tcPr>
          <w:p w14:paraId="4E6F8EE7" w14:textId="77777777" w:rsidR="00776C60" w:rsidRPr="00F9519C" w:rsidRDefault="00776C60" w:rsidP="00776C60">
            <w:pPr>
              <w:pStyle w:val="TAC"/>
              <w:rPr>
                <w:rFonts w:eastAsia="DengXian"/>
                <w:color w:val="000000" w:themeColor="text1"/>
                <w:lang w:eastAsia="zh-CN"/>
              </w:rPr>
            </w:pPr>
            <w:r w:rsidRPr="00F21D00">
              <w:rPr>
                <w:rFonts w:eastAsia="DengXian" w:hint="eastAsia"/>
                <w:color w:val="000000"/>
                <w:lang w:eastAsia="zh-CN"/>
              </w:rPr>
              <w:t>0</w:t>
            </w:r>
            <w:r w:rsidRPr="00F21D00">
              <w:rPr>
                <w:rFonts w:eastAsia="DengXian"/>
                <w:color w:val="000000"/>
                <w:lang w:eastAsia="zh-CN"/>
              </w:rPr>
              <w:t>.5</w:t>
            </w:r>
          </w:p>
        </w:tc>
        <w:tc>
          <w:tcPr>
            <w:tcW w:w="1949" w:type="dxa"/>
            <w:tcBorders>
              <w:bottom w:val="single" w:sz="4" w:space="0" w:color="auto"/>
            </w:tcBorders>
            <w:vAlign w:val="center"/>
          </w:tcPr>
          <w:p w14:paraId="28CA12C7" w14:textId="77777777" w:rsidR="00776C60" w:rsidRPr="00F9519C" w:rsidRDefault="00776C60" w:rsidP="00776C60">
            <w:pPr>
              <w:pStyle w:val="TAC"/>
              <w:rPr>
                <w:rFonts w:eastAsia="DengXian"/>
                <w:color w:val="000000" w:themeColor="text1"/>
                <w:lang w:eastAsia="zh-CN"/>
              </w:rPr>
            </w:pPr>
            <w:r w:rsidRPr="00F21D00">
              <w:rPr>
                <w:rFonts w:eastAsia="DengXian" w:hint="eastAsia"/>
                <w:color w:val="000000"/>
                <w:lang w:eastAsia="zh-CN"/>
              </w:rPr>
              <w:t>0</w:t>
            </w:r>
            <w:r w:rsidRPr="00F21D00">
              <w:rPr>
                <w:rFonts w:eastAsia="DengXian"/>
                <w:color w:val="000000"/>
                <w:lang w:eastAsia="zh-CN"/>
              </w:rPr>
              <w:t>.5</w:t>
            </w:r>
          </w:p>
        </w:tc>
      </w:tr>
      <w:tr w:rsidR="00776C60" w:rsidRPr="00F9519C" w14:paraId="353AB46E" w14:textId="77777777" w:rsidTr="00FD02C8">
        <w:trPr>
          <w:jc w:val="center"/>
        </w:trPr>
        <w:tc>
          <w:tcPr>
            <w:tcW w:w="1735" w:type="dxa"/>
            <w:tcBorders>
              <w:bottom w:val="single" w:sz="4" w:space="0" w:color="auto"/>
            </w:tcBorders>
            <w:shd w:val="clear" w:color="auto" w:fill="auto"/>
          </w:tcPr>
          <w:p w14:paraId="72CD4ADE" w14:textId="77777777" w:rsidR="00776C60" w:rsidRPr="00F9519C" w:rsidRDefault="00776C60" w:rsidP="00776C60">
            <w:pPr>
              <w:pStyle w:val="TAC"/>
              <w:keepNext w:val="0"/>
              <w:keepLines w:val="0"/>
              <w:rPr>
                <w:rFonts w:eastAsia="DengXian"/>
                <w:bCs/>
                <w:lang w:eastAsia="ja-JP"/>
              </w:rPr>
            </w:pPr>
            <w:r w:rsidRPr="00F9519C">
              <w:rPr>
                <w:rFonts w:eastAsia="SimSun"/>
                <w:color w:val="000000"/>
                <w:lang w:eastAsia="zh-CN"/>
              </w:rPr>
              <w:t>CA_n40-n78-n105</w:t>
            </w:r>
          </w:p>
        </w:tc>
        <w:tc>
          <w:tcPr>
            <w:tcW w:w="1807" w:type="dxa"/>
            <w:tcBorders>
              <w:bottom w:val="single" w:sz="4" w:space="0" w:color="auto"/>
            </w:tcBorders>
            <w:vAlign w:val="center"/>
          </w:tcPr>
          <w:p w14:paraId="48BE0DF9" w14:textId="77777777" w:rsidR="00776C60" w:rsidRPr="00F9519C" w:rsidRDefault="00776C60" w:rsidP="00776C60">
            <w:pPr>
              <w:pStyle w:val="TAC"/>
              <w:rPr>
                <w:rFonts w:eastAsia="DengXian"/>
                <w:lang w:eastAsia="zh-CN"/>
              </w:rPr>
            </w:pPr>
            <w:r w:rsidRPr="00F9519C">
              <w:rPr>
                <w:rFonts w:eastAsia="DengXian"/>
                <w:color w:val="000000" w:themeColor="text1"/>
                <w:lang w:eastAsia="zh-CN"/>
              </w:rPr>
              <w:t>0.4</w:t>
            </w:r>
          </w:p>
        </w:tc>
        <w:tc>
          <w:tcPr>
            <w:tcW w:w="1948" w:type="dxa"/>
            <w:tcBorders>
              <w:bottom w:val="single" w:sz="4" w:space="0" w:color="auto"/>
            </w:tcBorders>
            <w:vAlign w:val="center"/>
          </w:tcPr>
          <w:p w14:paraId="3E2AF5E1" w14:textId="77777777" w:rsidR="00776C60" w:rsidRPr="00F9519C" w:rsidRDefault="00776C60" w:rsidP="00776C60">
            <w:pPr>
              <w:pStyle w:val="TAC"/>
              <w:rPr>
                <w:rFonts w:eastAsia="DengXian"/>
                <w:lang w:eastAsia="zh-CN"/>
              </w:rPr>
            </w:pPr>
            <w:r w:rsidRPr="00F9519C">
              <w:rPr>
                <w:rFonts w:eastAsia="DengXian"/>
                <w:color w:val="000000" w:themeColor="text1"/>
                <w:lang w:eastAsia="zh-CN"/>
              </w:rPr>
              <w:t>0.5</w:t>
            </w:r>
          </w:p>
        </w:tc>
        <w:tc>
          <w:tcPr>
            <w:tcW w:w="1949" w:type="dxa"/>
            <w:tcBorders>
              <w:bottom w:val="single" w:sz="4" w:space="0" w:color="auto"/>
            </w:tcBorders>
            <w:vAlign w:val="center"/>
          </w:tcPr>
          <w:p w14:paraId="11278C36" w14:textId="77777777" w:rsidR="00776C60" w:rsidRPr="00F9519C" w:rsidRDefault="00776C60" w:rsidP="00776C60">
            <w:pPr>
              <w:pStyle w:val="TAC"/>
              <w:rPr>
                <w:rFonts w:eastAsia="DengXian"/>
                <w:lang w:eastAsia="zh-CN"/>
              </w:rPr>
            </w:pPr>
            <w:r w:rsidRPr="00F9519C">
              <w:rPr>
                <w:rFonts w:eastAsia="DengXian"/>
                <w:color w:val="000000" w:themeColor="text1"/>
                <w:lang w:eastAsia="zh-CN"/>
              </w:rPr>
              <w:t>0.2</w:t>
            </w:r>
          </w:p>
        </w:tc>
      </w:tr>
      <w:tr w:rsidR="00776C60" w:rsidRPr="00F9519C" w14:paraId="38C8CB92" w14:textId="77777777" w:rsidTr="00FD02C8">
        <w:trPr>
          <w:jc w:val="center"/>
        </w:trPr>
        <w:tc>
          <w:tcPr>
            <w:tcW w:w="1735" w:type="dxa"/>
            <w:tcBorders>
              <w:bottom w:val="single" w:sz="4" w:space="0" w:color="auto"/>
            </w:tcBorders>
            <w:shd w:val="clear" w:color="auto" w:fill="auto"/>
          </w:tcPr>
          <w:p w14:paraId="2828BE5F" w14:textId="77777777" w:rsidR="00776C60" w:rsidRPr="00F9519C" w:rsidRDefault="00776C60" w:rsidP="00776C60">
            <w:pPr>
              <w:pStyle w:val="TAC"/>
              <w:keepNext w:val="0"/>
              <w:keepLines w:val="0"/>
              <w:rPr>
                <w:rFonts w:eastAsia="DengXian"/>
              </w:rPr>
            </w:pPr>
            <w:r w:rsidRPr="00F9519C">
              <w:rPr>
                <w:rFonts w:eastAsia="DengXian"/>
                <w:lang w:eastAsia="ja-JP"/>
              </w:rPr>
              <w:t>CA_</w:t>
            </w:r>
            <w:r w:rsidRPr="00F9519C">
              <w:rPr>
                <w:rFonts w:eastAsia="DengXian"/>
                <w:lang w:eastAsia="zh-CN"/>
              </w:rPr>
              <w:t>n41</w:t>
            </w:r>
            <w:r w:rsidRPr="00F9519C">
              <w:rPr>
                <w:rFonts w:eastAsia="DengXian"/>
                <w:lang w:eastAsia="ja-JP"/>
              </w:rPr>
              <w:t>-</w:t>
            </w:r>
            <w:r w:rsidRPr="00F9519C">
              <w:rPr>
                <w:rFonts w:eastAsia="DengXian"/>
                <w:lang w:eastAsia="zh-CN"/>
              </w:rPr>
              <w:t>n66</w:t>
            </w:r>
            <w:r w:rsidRPr="00F9519C">
              <w:rPr>
                <w:rFonts w:eastAsia="DengXian"/>
                <w:lang w:eastAsia="ja-JP"/>
              </w:rPr>
              <w:t>-</w:t>
            </w:r>
            <w:r w:rsidRPr="00F9519C">
              <w:rPr>
                <w:rFonts w:eastAsia="DengXian"/>
                <w:lang w:eastAsia="zh-CN"/>
              </w:rPr>
              <w:t>n71</w:t>
            </w:r>
          </w:p>
        </w:tc>
        <w:tc>
          <w:tcPr>
            <w:tcW w:w="1807" w:type="dxa"/>
            <w:tcBorders>
              <w:bottom w:val="single" w:sz="4" w:space="0" w:color="auto"/>
            </w:tcBorders>
            <w:shd w:val="clear" w:color="auto" w:fill="auto"/>
            <w:vAlign w:val="center"/>
          </w:tcPr>
          <w:p w14:paraId="3E1C1742" w14:textId="77777777" w:rsidR="00776C60" w:rsidRPr="00F9519C" w:rsidRDefault="00776C60" w:rsidP="00776C60">
            <w:pPr>
              <w:pStyle w:val="TAC"/>
              <w:rPr>
                <w:rFonts w:eastAsia="DengXian"/>
              </w:rPr>
            </w:pPr>
            <w:r w:rsidRPr="00F9519C">
              <w:rPr>
                <w:rFonts w:eastAsia="DengXian"/>
                <w:lang w:eastAsia="zh-CN"/>
              </w:rPr>
              <w:t>0.5</w:t>
            </w:r>
            <w:r w:rsidRPr="00F9519C">
              <w:rPr>
                <w:rFonts w:eastAsia="DengXian"/>
                <w:vertAlign w:val="superscript"/>
                <w:lang w:eastAsia="zh-CN"/>
              </w:rPr>
              <w:t>1</w:t>
            </w:r>
            <w:r w:rsidRPr="00F9519C">
              <w:rPr>
                <w:rFonts w:eastAsia="DengXian"/>
                <w:lang w:eastAsia="zh-CN"/>
              </w:rPr>
              <w:t xml:space="preserve"> / 1</w:t>
            </w:r>
            <w:r w:rsidRPr="00F9519C">
              <w:rPr>
                <w:rFonts w:eastAsia="DengXian"/>
                <w:vertAlign w:val="superscript"/>
                <w:lang w:eastAsia="zh-CN"/>
              </w:rPr>
              <w:t>2</w:t>
            </w:r>
          </w:p>
        </w:tc>
        <w:tc>
          <w:tcPr>
            <w:tcW w:w="1948" w:type="dxa"/>
            <w:tcBorders>
              <w:bottom w:val="single" w:sz="4" w:space="0" w:color="auto"/>
            </w:tcBorders>
            <w:shd w:val="clear" w:color="auto" w:fill="auto"/>
            <w:vAlign w:val="center"/>
          </w:tcPr>
          <w:p w14:paraId="56B50329" w14:textId="77777777" w:rsidR="00776C60" w:rsidRPr="00F9519C" w:rsidRDefault="00776C60" w:rsidP="00776C60">
            <w:pPr>
              <w:pStyle w:val="TAC"/>
              <w:rPr>
                <w:rFonts w:eastAsia="DengXian"/>
                <w:lang w:eastAsia="zh-CN"/>
              </w:rPr>
            </w:pPr>
            <w:r w:rsidRPr="00F9519C">
              <w:rPr>
                <w:rFonts w:eastAsia="DengXian" w:hint="eastAsia"/>
                <w:lang w:eastAsia="zh-CN"/>
              </w:rPr>
              <w:t>0</w:t>
            </w:r>
            <w:r w:rsidRPr="00F9519C">
              <w:rPr>
                <w:rFonts w:eastAsia="DengXian"/>
                <w:lang w:eastAsia="zh-CN"/>
              </w:rPr>
              <w:t>.5</w:t>
            </w:r>
          </w:p>
        </w:tc>
        <w:tc>
          <w:tcPr>
            <w:tcW w:w="1949" w:type="dxa"/>
            <w:tcBorders>
              <w:bottom w:val="single" w:sz="4" w:space="0" w:color="auto"/>
            </w:tcBorders>
            <w:vAlign w:val="center"/>
          </w:tcPr>
          <w:p w14:paraId="794720F8" w14:textId="77777777" w:rsidR="00776C60" w:rsidRPr="00F9519C" w:rsidRDefault="00776C60" w:rsidP="00776C60">
            <w:pPr>
              <w:pStyle w:val="TAC"/>
              <w:rPr>
                <w:rFonts w:eastAsia="DengXian"/>
              </w:rPr>
            </w:pPr>
            <w:r w:rsidRPr="00F9519C">
              <w:rPr>
                <w:rFonts w:eastAsia="DengXian" w:cs="Arial"/>
                <w:szCs w:val="18"/>
                <w:lang w:eastAsia="zh-CN"/>
              </w:rPr>
              <w:t>-</w:t>
            </w:r>
          </w:p>
        </w:tc>
      </w:tr>
      <w:tr w:rsidR="00776C60" w:rsidRPr="00F9519C" w14:paraId="7E417EC5" w14:textId="77777777" w:rsidTr="00FD02C8">
        <w:trPr>
          <w:jc w:val="center"/>
        </w:trPr>
        <w:tc>
          <w:tcPr>
            <w:tcW w:w="1735" w:type="dxa"/>
            <w:tcBorders>
              <w:top w:val="single" w:sz="4" w:space="0" w:color="auto"/>
              <w:bottom w:val="single" w:sz="4" w:space="0" w:color="auto"/>
            </w:tcBorders>
            <w:shd w:val="clear" w:color="auto" w:fill="auto"/>
          </w:tcPr>
          <w:p w14:paraId="0A367516" w14:textId="77777777" w:rsidR="00776C60" w:rsidRPr="00F9519C" w:rsidRDefault="00776C60" w:rsidP="00776C60">
            <w:pPr>
              <w:pStyle w:val="TAC"/>
              <w:keepNext w:val="0"/>
              <w:keepLines w:val="0"/>
              <w:rPr>
                <w:rFonts w:eastAsia="DengXian"/>
              </w:rPr>
            </w:pPr>
            <w:r w:rsidRPr="00F9519C">
              <w:rPr>
                <w:rFonts w:eastAsia="DengXian"/>
                <w:lang w:eastAsia="zh-CN"/>
              </w:rPr>
              <w:t>CA</w:t>
            </w:r>
            <w:r w:rsidRPr="00F9519C">
              <w:rPr>
                <w:rFonts w:eastAsia="DengXian"/>
              </w:rPr>
              <w:t>_</w:t>
            </w:r>
            <w:r w:rsidRPr="00F9519C">
              <w:rPr>
                <w:rFonts w:eastAsia="DengXian"/>
                <w:lang w:eastAsia="zh-CN"/>
              </w:rPr>
              <w:t>n41</w:t>
            </w:r>
            <w:r w:rsidRPr="00F9519C">
              <w:rPr>
                <w:rFonts w:eastAsia="DengXian"/>
                <w:lang w:eastAsia="ja-JP"/>
              </w:rPr>
              <w:t>-</w:t>
            </w:r>
            <w:r w:rsidRPr="00F9519C">
              <w:rPr>
                <w:rFonts w:eastAsia="DengXian"/>
                <w:lang w:eastAsia="zh-CN"/>
              </w:rPr>
              <w:t>n66-n77</w:t>
            </w:r>
          </w:p>
        </w:tc>
        <w:tc>
          <w:tcPr>
            <w:tcW w:w="1807" w:type="dxa"/>
            <w:vAlign w:val="center"/>
          </w:tcPr>
          <w:p w14:paraId="663686AF" w14:textId="77777777" w:rsidR="00776C60" w:rsidRPr="00F9519C" w:rsidRDefault="00776C60" w:rsidP="00776C60">
            <w:pPr>
              <w:pStyle w:val="TAC"/>
              <w:rPr>
                <w:rFonts w:eastAsia="DengXian"/>
                <w:lang w:eastAsia="zh-CN"/>
              </w:rPr>
            </w:pPr>
            <w:r w:rsidRPr="00F9519C">
              <w:rPr>
                <w:rFonts w:eastAsia="DengXian"/>
                <w:color w:val="000000"/>
                <w:lang w:eastAsia="zh-CN"/>
              </w:rPr>
              <w:t>0.2</w:t>
            </w:r>
          </w:p>
        </w:tc>
        <w:tc>
          <w:tcPr>
            <w:tcW w:w="1948" w:type="dxa"/>
            <w:vAlign w:val="center"/>
          </w:tcPr>
          <w:p w14:paraId="54D9E288" w14:textId="77777777" w:rsidR="00776C60" w:rsidRPr="00F9519C" w:rsidRDefault="00776C60" w:rsidP="00776C60">
            <w:pPr>
              <w:pStyle w:val="TAC"/>
              <w:rPr>
                <w:rFonts w:eastAsia="DengXian"/>
                <w:lang w:eastAsia="zh-CN"/>
              </w:rPr>
            </w:pPr>
            <w:r w:rsidRPr="00F9519C">
              <w:rPr>
                <w:rFonts w:eastAsia="DengXian" w:hint="eastAsia"/>
                <w:lang w:eastAsia="zh-CN"/>
              </w:rPr>
              <w:t>0</w:t>
            </w:r>
            <w:r w:rsidRPr="00F9519C">
              <w:rPr>
                <w:rFonts w:eastAsia="DengXian"/>
                <w:lang w:eastAsia="zh-CN"/>
              </w:rPr>
              <w:t>.2</w:t>
            </w:r>
          </w:p>
        </w:tc>
        <w:tc>
          <w:tcPr>
            <w:tcW w:w="1949" w:type="dxa"/>
            <w:vAlign w:val="center"/>
          </w:tcPr>
          <w:p w14:paraId="45D45805" w14:textId="77777777" w:rsidR="00776C60" w:rsidRPr="00F9519C" w:rsidRDefault="00776C60" w:rsidP="00776C60">
            <w:pPr>
              <w:pStyle w:val="TAC"/>
              <w:rPr>
                <w:rFonts w:eastAsia="DengXian"/>
              </w:rPr>
            </w:pPr>
            <w:r w:rsidRPr="00F9519C">
              <w:rPr>
                <w:rFonts w:eastAsia="DengXian" w:cs="Arial"/>
                <w:szCs w:val="18"/>
                <w:lang w:eastAsia="zh-CN"/>
              </w:rPr>
              <w:t>0.5</w:t>
            </w:r>
          </w:p>
        </w:tc>
      </w:tr>
      <w:tr w:rsidR="00776C60" w:rsidRPr="00F9519C" w14:paraId="5125F185" w14:textId="77777777" w:rsidTr="00FD02C8">
        <w:trPr>
          <w:jc w:val="center"/>
        </w:trPr>
        <w:tc>
          <w:tcPr>
            <w:tcW w:w="1735" w:type="dxa"/>
            <w:tcBorders>
              <w:top w:val="single" w:sz="4" w:space="0" w:color="auto"/>
              <w:bottom w:val="single" w:sz="4" w:space="0" w:color="auto"/>
            </w:tcBorders>
            <w:shd w:val="clear" w:color="auto" w:fill="auto"/>
          </w:tcPr>
          <w:p w14:paraId="31A94C4B" w14:textId="77777777" w:rsidR="00776C60" w:rsidRPr="00F9519C" w:rsidRDefault="00776C60" w:rsidP="00776C60">
            <w:pPr>
              <w:pStyle w:val="TAC"/>
              <w:keepNext w:val="0"/>
              <w:keepLines w:val="0"/>
              <w:rPr>
                <w:rFonts w:eastAsia="DengXian"/>
              </w:rPr>
            </w:pPr>
            <w:r w:rsidRPr="00F9519C">
              <w:rPr>
                <w:rFonts w:eastAsia="DengXian"/>
                <w:lang w:eastAsia="zh-CN"/>
              </w:rPr>
              <w:t>CA</w:t>
            </w:r>
            <w:r w:rsidRPr="00F9519C">
              <w:rPr>
                <w:rFonts w:eastAsia="DengXian"/>
              </w:rPr>
              <w:t>_</w:t>
            </w:r>
            <w:r w:rsidRPr="00F9519C">
              <w:rPr>
                <w:rFonts w:eastAsia="DengXian"/>
                <w:lang w:eastAsia="zh-CN"/>
              </w:rPr>
              <w:t>n41</w:t>
            </w:r>
            <w:r w:rsidRPr="00F9519C">
              <w:rPr>
                <w:rFonts w:eastAsia="DengXian"/>
                <w:lang w:eastAsia="ja-JP"/>
              </w:rPr>
              <w:t>-</w:t>
            </w:r>
            <w:r w:rsidRPr="00F9519C">
              <w:rPr>
                <w:rFonts w:eastAsia="DengXian"/>
                <w:lang w:eastAsia="zh-CN"/>
              </w:rPr>
              <w:t>n66-n7</w:t>
            </w:r>
            <w:r w:rsidRPr="00F9519C">
              <w:rPr>
                <w:rFonts w:eastAsia="DengXian" w:hint="eastAsia"/>
                <w:lang w:eastAsia="zh-CN"/>
              </w:rPr>
              <w:t>8</w:t>
            </w:r>
          </w:p>
        </w:tc>
        <w:tc>
          <w:tcPr>
            <w:tcW w:w="1807" w:type="dxa"/>
            <w:vAlign w:val="center"/>
          </w:tcPr>
          <w:p w14:paraId="46E0B57C" w14:textId="77777777" w:rsidR="00776C60" w:rsidRPr="00F9519C" w:rsidRDefault="00776C60" w:rsidP="00776C60">
            <w:pPr>
              <w:pStyle w:val="TAC"/>
              <w:rPr>
                <w:rFonts w:eastAsia="DengXian"/>
                <w:lang w:eastAsia="zh-CN"/>
              </w:rPr>
            </w:pPr>
            <w:r w:rsidRPr="00F9519C">
              <w:rPr>
                <w:rFonts w:eastAsia="DengXian"/>
                <w:color w:val="000000"/>
                <w:lang w:eastAsia="zh-CN"/>
              </w:rPr>
              <w:t>0.2</w:t>
            </w:r>
          </w:p>
        </w:tc>
        <w:tc>
          <w:tcPr>
            <w:tcW w:w="1948" w:type="dxa"/>
            <w:vAlign w:val="center"/>
          </w:tcPr>
          <w:p w14:paraId="359F2087" w14:textId="77777777" w:rsidR="00776C60" w:rsidRPr="00F9519C" w:rsidRDefault="00776C60" w:rsidP="00776C60">
            <w:pPr>
              <w:pStyle w:val="TAC"/>
              <w:rPr>
                <w:rFonts w:eastAsia="DengXian"/>
                <w:lang w:eastAsia="zh-CN"/>
              </w:rPr>
            </w:pPr>
            <w:r w:rsidRPr="00F9519C">
              <w:rPr>
                <w:rFonts w:eastAsia="DengXian" w:hint="eastAsia"/>
                <w:lang w:eastAsia="zh-CN"/>
              </w:rPr>
              <w:t>0</w:t>
            </w:r>
            <w:r w:rsidRPr="00F9519C">
              <w:rPr>
                <w:rFonts w:eastAsia="DengXian"/>
                <w:lang w:eastAsia="zh-CN"/>
              </w:rPr>
              <w:t>.2</w:t>
            </w:r>
          </w:p>
        </w:tc>
        <w:tc>
          <w:tcPr>
            <w:tcW w:w="1949" w:type="dxa"/>
            <w:vAlign w:val="center"/>
          </w:tcPr>
          <w:p w14:paraId="34AFA3A6" w14:textId="77777777" w:rsidR="00776C60" w:rsidRPr="00F9519C" w:rsidRDefault="00776C60" w:rsidP="00776C60">
            <w:pPr>
              <w:pStyle w:val="TAC"/>
              <w:rPr>
                <w:rFonts w:eastAsia="DengXian"/>
              </w:rPr>
            </w:pPr>
            <w:r w:rsidRPr="00F9519C">
              <w:rPr>
                <w:rFonts w:eastAsia="DengXian" w:cs="Arial"/>
                <w:szCs w:val="18"/>
                <w:lang w:eastAsia="zh-CN"/>
              </w:rPr>
              <w:t>0.5</w:t>
            </w:r>
          </w:p>
        </w:tc>
      </w:tr>
      <w:tr w:rsidR="00776C60" w:rsidRPr="00F9519C" w14:paraId="10B8AECB" w14:textId="77777777" w:rsidTr="00FD02C8">
        <w:trPr>
          <w:jc w:val="center"/>
        </w:trPr>
        <w:tc>
          <w:tcPr>
            <w:tcW w:w="1735" w:type="dxa"/>
            <w:tcBorders>
              <w:top w:val="single" w:sz="4" w:space="0" w:color="auto"/>
              <w:bottom w:val="single" w:sz="4" w:space="0" w:color="auto"/>
            </w:tcBorders>
            <w:shd w:val="clear" w:color="auto" w:fill="auto"/>
          </w:tcPr>
          <w:p w14:paraId="37AF4978" w14:textId="77777777" w:rsidR="00776C60" w:rsidRPr="00F9519C" w:rsidRDefault="00776C60" w:rsidP="00776C60">
            <w:pPr>
              <w:pStyle w:val="TAC"/>
              <w:keepNext w:val="0"/>
              <w:keepLines w:val="0"/>
              <w:rPr>
                <w:rFonts w:eastAsia="DengXian"/>
                <w:lang w:eastAsia="zh-CN"/>
              </w:rPr>
            </w:pPr>
            <w:r w:rsidRPr="00F9519C">
              <w:rPr>
                <w:rFonts w:eastAsia="SimSun"/>
                <w:lang w:eastAsia="zh-CN"/>
              </w:rPr>
              <w:t>CA_n41-n66-n85</w:t>
            </w:r>
          </w:p>
        </w:tc>
        <w:tc>
          <w:tcPr>
            <w:tcW w:w="1807" w:type="dxa"/>
            <w:vAlign w:val="center"/>
          </w:tcPr>
          <w:p w14:paraId="5AA24560" w14:textId="77777777" w:rsidR="00776C60" w:rsidRPr="00F9519C" w:rsidRDefault="00776C60" w:rsidP="00776C60">
            <w:pPr>
              <w:pStyle w:val="TAC"/>
              <w:rPr>
                <w:rFonts w:eastAsia="DengXian"/>
                <w:color w:val="000000"/>
                <w:lang w:eastAsia="zh-CN"/>
              </w:rPr>
            </w:pPr>
            <w:r w:rsidRPr="00F9519C">
              <w:rPr>
                <w:rFonts w:cs="Arial"/>
              </w:rPr>
              <w:t>0.5</w:t>
            </w:r>
            <w:r w:rsidRPr="00F9519C">
              <w:rPr>
                <w:rFonts w:cs="Arial"/>
                <w:vertAlign w:val="superscript"/>
              </w:rPr>
              <w:t>1</w:t>
            </w:r>
            <w:r w:rsidRPr="00F9519C">
              <w:rPr>
                <w:rFonts w:cs="Arial"/>
              </w:rPr>
              <w:t xml:space="preserve"> / 1</w:t>
            </w:r>
            <w:r w:rsidRPr="00F9519C">
              <w:rPr>
                <w:rFonts w:cs="Arial"/>
                <w:vertAlign w:val="superscript"/>
              </w:rPr>
              <w:t>2</w:t>
            </w:r>
          </w:p>
        </w:tc>
        <w:tc>
          <w:tcPr>
            <w:tcW w:w="1948" w:type="dxa"/>
            <w:vAlign w:val="center"/>
          </w:tcPr>
          <w:p w14:paraId="1E4C6A57" w14:textId="77777777" w:rsidR="00776C60" w:rsidRPr="00F9519C" w:rsidRDefault="00776C60" w:rsidP="00776C60">
            <w:pPr>
              <w:pStyle w:val="TAC"/>
              <w:rPr>
                <w:rFonts w:eastAsia="DengXian"/>
                <w:lang w:eastAsia="zh-CN"/>
              </w:rPr>
            </w:pPr>
            <w:r w:rsidRPr="00F9519C">
              <w:rPr>
                <w:rFonts w:cs="Arial" w:hint="eastAsia"/>
                <w:lang w:eastAsia="zh-CN"/>
              </w:rPr>
              <w:t>0</w:t>
            </w:r>
            <w:r w:rsidRPr="00F9519C">
              <w:rPr>
                <w:rFonts w:cs="Arial"/>
                <w:lang w:eastAsia="zh-CN"/>
              </w:rPr>
              <w:t>.5</w:t>
            </w:r>
          </w:p>
        </w:tc>
        <w:tc>
          <w:tcPr>
            <w:tcW w:w="1949" w:type="dxa"/>
            <w:vAlign w:val="center"/>
          </w:tcPr>
          <w:p w14:paraId="749845BF" w14:textId="77777777" w:rsidR="00776C60" w:rsidRPr="00F9519C" w:rsidRDefault="00776C60" w:rsidP="00776C60">
            <w:pPr>
              <w:pStyle w:val="TAC"/>
              <w:rPr>
                <w:rFonts w:eastAsia="DengXian" w:cs="Arial"/>
                <w:szCs w:val="18"/>
                <w:lang w:eastAsia="zh-CN"/>
              </w:rPr>
            </w:pPr>
            <w:r w:rsidRPr="00F9519C">
              <w:rPr>
                <w:rFonts w:cs="Arial" w:hint="eastAsia"/>
                <w:lang w:eastAsia="zh-CN"/>
              </w:rPr>
              <w:t>0</w:t>
            </w:r>
            <w:r w:rsidRPr="00F9519C">
              <w:rPr>
                <w:rFonts w:cs="Arial"/>
                <w:lang w:eastAsia="zh-CN"/>
              </w:rPr>
              <w:t>.5</w:t>
            </w:r>
          </w:p>
        </w:tc>
      </w:tr>
      <w:tr w:rsidR="00776C60" w:rsidRPr="00F9519C" w14:paraId="14B2E66A" w14:textId="77777777" w:rsidTr="00FD02C8">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181665B5" w14:textId="77777777" w:rsidR="00776C60" w:rsidRPr="00F9519C" w:rsidRDefault="00776C60" w:rsidP="00776C60">
            <w:pPr>
              <w:pStyle w:val="TAC"/>
              <w:keepNext w:val="0"/>
              <w:keepLines w:val="0"/>
              <w:rPr>
                <w:rFonts w:eastAsia="DengXian" w:cs="Arial"/>
                <w:szCs w:val="22"/>
              </w:rPr>
            </w:pPr>
            <w:r w:rsidRPr="00F9519C">
              <w:rPr>
                <w:rFonts w:eastAsia="SimSun"/>
                <w:color w:val="000000"/>
                <w:lang w:eastAsia="zh-CN"/>
              </w:rPr>
              <w:t>CA_n41-n70-n78</w:t>
            </w:r>
          </w:p>
        </w:tc>
        <w:tc>
          <w:tcPr>
            <w:tcW w:w="1807" w:type="dxa"/>
            <w:tcBorders>
              <w:top w:val="single" w:sz="4" w:space="0" w:color="auto"/>
              <w:left w:val="single" w:sz="4" w:space="0" w:color="auto"/>
              <w:bottom w:val="single" w:sz="4" w:space="0" w:color="auto"/>
              <w:right w:val="single" w:sz="4" w:space="0" w:color="auto"/>
            </w:tcBorders>
            <w:vAlign w:val="center"/>
          </w:tcPr>
          <w:p w14:paraId="2E48A0EE" w14:textId="77777777" w:rsidR="00776C60" w:rsidRPr="00F9519C" w:rsidRDefault="00776C60" w:rsidP="00776C60">
            <w:pPr>
              <w:pStyle w:val="TAC"/>
              <w:rPr>
                <w:rFonts w:eastAsia="DengXian" w:cs="Arial"/>
                <w:szCs w:val="22"/>
                <w:lang w:eastAsia="zh-CN"/>
              </w:rPr>
            </w:pPr>
            <w:r w:rsidRPr="00F9519C">
              <w:rPr>
                <w:rFonts w:eastAsia="DengXian"/>
                <w:color w:val="000000"/>
                <w:lang w:eastAsia="zh-CN"/>
              </w:rPr>
              <w:t>0.2</w:t>
            </w:r>
          </w:p>
        </w:tc>
        <w:tc>
          <w:tcPr>
            <w:tcW w:w="1948" w:type="dxa"/>
            <w:tcBorders>
              <w:top w:val="single" w:sz="4" w:space="0" w:color="auto"/>
              <w:left w:val="single" w:sz="4" w:space="0" w:color="auto"/>
              <w:bottom w:val="single" w:sz="4" w:space="0" w:color="auto"/>
              <w:right w:val="single" w:sz="4" w:space="0" w:color="auto"/>
            </w:tcBorders>
            <w:vAlign w:val="center"/>
          </w:tcPr>
          <w:p w14:paraId="33528B93" w14:textId="77777777" w:rsidR="00776C60" w:rsidRPr="00F9519C" w:rsidRDefault="00776C60" w:rsidP="00776C60">
            <w:pPr>
              <w:pStyle w:val="TAC"/>
              <w:rPr>
                <w:rFonts w:eastAsia="DengXian" w:cs="Arial"/>
                <w:szCs w:val="22"/>
                <w:lang w:eastAsia="zh-CN"/>
              </w:rPr>
            </w:pPr>
            <w:r w:rsidRPr="00F9519C">
              <w:rPr>
                <w:rFonts w:eastAsia="DengXian" w:hint="eastAsia"/>
                <w:lang w:eastAsia="zh-CN"/>
              </w:rPr>
              <w:t>0</w:t>
            </w:r>
            <w:r w:rsidRPr="00F9519C">
              <w:rPr>
                <w:rFonts w:eastAsia="DengXian"/>
                <w:lang w:eastAsia="zh-CN"/>
              </w:rPr>
              <w:t>.2</w:t>
            </w:r>
          </w:p>
        </w:tc>
        <w:tc>
          <w:tcPr>
            <w:tcW w:w="1949" w:type="dxa"/>
            <w:tcBorders>
              <w:top w:val="single" w:sz="4" w:space="0" w:color="auto"/>
              <w:left w:val="single" w:sz="4" w:space="0" w:color="auto"/>
              <w:bottom w:val="single" w:sz="4" w:space="0" w:color="auto"/>
              <w:right w:val="single" w:sz="4" w:space="0" w:color="auto"/>
            </w:tcBorders>
            <w:vAlign w:val="center"/>
          </w:tcPr>
          <w:p w14:paraId="00C15A54" w14:textId="77777777" w:rsidR="00776C60" w:rsidRPr="00F9519C" w:rsidRDefault="00776C60" w:rsidP="00776C60">
            <w:pPr>
              <w:pStyle w:val="TAC"/>
              <w:rPr>
                <w:rFonts w:eastAsia="DengXian" w:cs="Arial"/>
                <w:szCs w:val="22"/>
              </w:rPr>
            </w:pPr>
            <w:r w:rsidRPr="00F9519C">
              <w:rPr>
                <w:rFonts w:eastAsia="DengXian" w:cs="Arial"/>
                <w:szCs w:val="18"/>
                <w:lang w:eastAsia="zh-CN"/>
              </w:rPr>
              <w:t>0.5</w:t>
            </w:r>
          </w:p>
        </w:tc>
      </w:tr>
      <w:tr w:rsidR="00776C60" w:rsidRPr="00F9519C" w14:paraId="03F89957" w14:textId="77777777" w:rsidTr="00FD02C8">
        <w:trPr>
          <w:jc w:val="center"/>
        </w:trPr>
        <w:tc>
          <w:tcPr>
            <w:tcW w:w="1735" w:type="dxa"/>
            <w:tcBorders>
              <w:top w:val="single" w:sz="4" w:space="0" w:color="auto"/>
              <w:bottom w:val="single" w:sz="4" w:space="0" w:color="auto"/>
            </w:tcBorders>
            <w:shd w:val="clear" w:color="auto" w:fill="auto"/>
          </w:tcPr>
          <w:p w14:paraId="2E3E3632" w14:textId="77777777" w:rsidR="00776C60" w:rsidRPr="00F9519C" w:rsidRDefault="00776C60" w:rsidP="00776C60">
            <w:pPr>
              <w:pStyle w:val="TAC"/>
              <w:keepNext w:val="0"/>
              <w:keepLines w:val="0"/>
              <w:rPr>
                <w:rFonts w:eastAsia="DengXian"/>
              </w:rPr>
            </w:pPr>
            <w:r w:rsidRPr="00F9519C">
              <w:rPr>
                <w:rFonts w:eastAsia="DengXian"/>
                <w:lang w:eastAsia="zh-CN"/>
              </w:rPr>
              <w:t>CA</w:t>
            </w:r>
            <w:r w:rsidRPr="00F9519C">
              <w:rPr>
                <w:rFonts w:eastAsia="DengXian"/>
              </w:rPr>
              <w:t>_</w:t>
            </w:r>
            <w:r w:rsidRPr="00F9519C">
              <w:rPr>
                <w:rFonts w:eastAsia="DengXian"/>
                <w:lang w:eastAsia="zh-CN"/>
              </w:rPr>
              <w:t>n41</w:t>
            </w:r>
            <w:r w:rsidRPr="00F9519C">
              <w:rPr>
                <w:rFonts w:eastAsia="DengXian"/>
                <w:lang w:eastAsia="ja-JP"/>
              </w:rPr>
              <w:t>-</w:t>
            </w:r>
            <w:r w:rsidRPr="00F9519C">
              <w:rPr>
                <w:rFonts w:eastAsia="DengXian"/>
                <w:lang w:eastAsia="zh-CN"/>
              </w:rPr>
              <w:t>n71-n77</w:t>
            </w:r>
          </w:p>
        </w:tc>
        <w:tc>
          <w:tcPr>
            <w:tcW w:w="1807" w:type="dxa"/>
            <w:vAlign w:val="center"/>
          </w:tcPr>
          <w:p w14:paraId="23B1D84C" w14:textId="77777777" w:rsidR="00776C60" w:rsidRPr="00F9519C" w:rsidRDefault="00776C60" w:rsidP="00776C60">
            <w:pPr>
              <w:pStyle w:val="TAC"/>
              <w:rPr>
                <w:rFonts w:eastAsia="DengXian"/>
                <w:lang w:eastAsia="zh-CN"/>
              </w:rPr>
            </w:pPr>
            <w:r w:rsidRPr="00F9519C">
              <w:rPr>
                <w:rFonts w:eastAsia="DengXian"/>
                <w:color w:val="000000"/>
                <w:lang w:eastAsia="zh-CN"/>
              </w:rPr>
              <w:t>-</w:t>
            </w:r>
          </w:p>
        </w:tc>
        <w:tc>
          <w:tcPr>
            <w:tcW w:w="1948" w:type="dxa"/>
            <w:vAlign w:val="center"/>
          </w:tcPr>
          <w:p w14:paraId="78C3994F" w14:textId="77777777" w:rsidR="00776C60" w:rsidRPr="00F9519C" w:rsidRDefault="00776C60" w:rsidP="00776C60">
            <w:pPr>
              <w:pStyle w:val="TAC"/>
              <w:rPr>
                <w:rFonts w:eastAsia="DengXian"/>
                <w:lang w:eastAsia="zh-CN"/>
              </w:rPr>
            </w:pPr>
            <w:r w:rsidRPr="00F9519C">
              <w:rPr>
                <w:rFonts w:eastAsia="DengXian" w:cs="Arial"/>
                <w:szCs w:val="18"/>
                <w:lang w:eastAsia="zh-CN"/>
              </w:rPr>
              <w:t>0.2</w:t>
            </w:r>
          </w:p>
        </w:tc>
        <w:tc>
          <w:tcPr>
            <w:tcW w:w="1949" w:type="dxa"/>
            <w:vAlign w:val="center"/>
          </w:tcPr>
          <w:p w14:paraId="02DD6F04" w14:textId="77777777" w:rsidR="00776C60" w:rsidRPr="00F9519C" w:rsidRDefault="00776C60" w:rsidP="00776C60">
            <w:pPr>
              <w:pStyle w:val="TAC"/>
              <w:rPr>
                <w:rFonts w:eastAsia="DengXian"/>
              </w:rPr>
            </w:pPr>
            <w:r w:rsidRPr="00F9519C">
              <w:rPr>
                <w:rFonts w:eastAsia="DengXian" w:cs="Arial"/>
                <w:szCs w:val="18"/>
                <w:lang w:eastAsia="zh-CN"/>
              </w:rPr>
              <w:t>0.5</w:t>
            </w:r>
          </w:p>
        </w:tc>
      </w:tr>
      <w:tr w:rsidR="00776C60" w:rsidRPr="00F9519C" w14:paraId="35E4DCDF" w14:textId="77777777" w:rsidTr="00FD02C8">
        <w:trPr>
          <w:jc w:val="center"/>
        </w:trPr>
        <w:tc>
          <w:tcPr>
            <w:tcW w:w="1735" w:type="dxa"/>
            <w:tcBorders>
              <w:top w:val="single" w:sz="4" w:space="0" w:color="auto"/>
              <w:bottom w:val="single" w:sz="4" w:space="0" w:color="auto"/>
            </w:tcBorders>
            <w:shd w:val="clear" w:color="auto" w:fill="auto"/>
          </w:tcPr>
          <w:p w14:paraId="731F4A83" w14:textId="77777777" w:rsidR="00776C60" w:rsidRPr="00F9519C" w:rsidRDefault="00776C60" w:rsidP="00776C60">
            <w:pPr>
              <w:pStyle w:val="TAC"/>
              <w:keepNext w:val="0"/>
              <w:keepLines w:val="0"/>
              <w:rPr>
                <w:rFonts w:eastAsia="DengXian"/>
              </w:rPr>
            </w:pPr>
            <w:r w:rsidRPr="00F9519C">
              <w:rPr>
                <w:rFonts w:eastAsia="DengXian"/>
                <w:lang w:eastAsia="zh-CN"/>
              </w:rPr>
              <w:t>CA</w:t>
            </w:r>
            <w:r w:rsidRPr="00F9519C">
              <w:rPr>
                <w:rFonts w:eastAsia="DengXian"/>
              </w:rPr>
              <w:t>_</w:t>
            </w:r>
            <w:r w:rsidRPr="00F9519C">
              <w:rPr>
                <w:rFonts w:eastAsia="DengXian"/>
                <w:lang w:eastAsia="zh-CN"/>
              </w:rPr>
              <w:t>n4</w:t>
            </w:r>
            <w:r w:rsidRPr="00F9519C">
              <w:rPr>
                <w:rFonts w:eastAsia="DengXian" w:hint="eastAsia"/>
                <w:lang w:eastAsia="zh-CN"/>
              </w:rPr>
              <w:t>1</w:t>
            </w:r>
            <w:r w:rsidRPr="00F9519C">
              <w:rPr>
                <w:rFonts w:eastAsia="DengXian"/>
                <w:lang w:eastAsia="ja-JP"/>
              </w:rPr>
              <w:t>-</w:t>
            </w:r>
            <w:r w:rsidRPr="00F9519C">
              <w:rPr>
                <w:rFonts w:eastAsia="DengXian"/>
                <w:lang w:eastAsia="zh-CN"/>
              </w:rPr>
              <w:t>n</w:t>
            </w:r>
            <w:r w:rsidRPr="00F9519C">
              <w:rPr>
                <w:rFonts w:eastAsia="DengXian" w:hint="eastAsia"/>
                <w:lang w:eastAsia="zh-CN"/>
              </w:rPr>
              <w:t>71</w:t>
            </w:r>
            <w:r w:rsidRPr="00F9519C">
              <w:rPr>
                <w:rFonts w:eastAsia="DengXian"/>
                <w:lang w:eastAsia="zh-CN"/>
              </w:rPr>
              <w:t>-n7</w:t>
            </w:r>
            <w:r w:rsidRPr="00F9519C">
              <w:rPr>
                <w:rFonts w:eastAsia="DengXian" w:hint="eastAsia"/>
                <w:lang w:eastAsia="zh-CN"/>
              </w:rPr>
              <w:t>8</w:t>
            </w:r>
          </w:p>
        </w:tc>
        <w:tc>
          <w:tcPr>
            <w:tcW w:w="1807" w:type="dxa"/>
            <w:vAlign w:val="center"/>
          </w:tcPr>
          <w:p w14:paraId="127A855C" w14:textId="77777777" w:rsidR="00776C60" w:rsidRPr="00F9519C" w:rsidRDefault="00776C60" w:rsidP="00776C60">
            <w:pPr>
              <w:pStyle w:val="TAC"/>
              <w:rPr>
                <w:rFonts w:eastAsia="DengXian"/>
                <w:lang w:eastAsia="zh-CN"/>
              </w:rPr>
            </w:pPr>
            <w:r w:rsidRPr="00F9519C">
              <w:rPr>
                <w:rFonts w:eastAsia="DengXian"/>
                <w:color w:val="000000"/>
                <w:lang w:eastAsia="zh-CN"/>
              </w:rPr>
              <w:t>-</w:t>
            </w:r>
          </w:p>
        </w:tc>
        <w:tc>
          <w:tcPr>
            <w:tcW w:w="1948" w:type="dxa"/>
            <w:vAlign w:val="center"/>
          </w:tcPr>
          <w:p w14:paraId="015AD5D8" w14:textId="77777777" w:rsidR="00776C60" w:rsidRPr="00F9519C" w:rsidRDefault="00776C60" w:rsidP="00776C60">
            <w:pPr>
              <w:pStyle w:val="TAC"/>
              <w:rPr>
                <w:rFonts w:eastAsia="DengXian"/>
                <w:lang w:eastAsia="zh-CN"/>
              </w:rPr>
            </w:pPr>
            <w:r w:rsidRPr="00F9519C">
              <w:rPr>
                <w:rFonts w:eastAsia="DengXian" w:cs="Arial"/>
                <w:szCs w:val="18"/>
                <w:lang w:eastAsia="zh-CN"/>
              </w:rPr>
              <w:t>0.2</w:t>
            </w:r>
          </w:p>
        </w:tc>
        <w:tc>
          <w:tcPr>
            <w:tcW w:w="1949" w:type="dxa"/>
            <w:vAlign w:val="center"/>
          </w:tcPr>
          <w:p w14:paraId="14CA7485" w14:textId="77777777" w:rsidR="00776C60" w:rsidRPr="00F9519C" w:rsidRDefault="00776C60" w:rsidP="00776C60">
            <w:pPr>
              <w:pStyle w:val="TAC"/>
              <w:rPr>
                <w:rFonts w:eastAsia="DengXian"/>
              </w:rPr>
            </w:pPr>
            <w:r w:rsidRPr="00F9519C">
              <w:rPr>
                <w:rFonts w:eastAsia="DengXian" w:cs="Arial"/>
                <w:szCs w:val="18"/>
                <w:lang w:eastAsia="zh-CN"/>
              </w:rPr>
              <w:t>0.5</w:t>
            </w:r>
          </w:p>
        </w:tc>
      </w:tr>
      <w:tr w:rsidR="00776C60" w:rsidRPr="00F9519C" w14:paraId="1135A02A" w14:textId="77777777" w:rsidTr="00FD02C8">
        <w:trPr>
          <w:jc w:val="center"/>
        </w:trPr>
        <w:tc>
          <w:tcPr>
            <w:tcW w:w="1735" w:type="dxa"/>
            <w:tcBorders>
              <w:top w:val="single" w:sz="4" w:space="0" w:color="auto"/>
              <w:bottom w:val="single" w:sz="4" w:space="0" w:color="auto"/>
            </w:tcBorders>
            <w:shd w:val="clear" w:color="auto" w:fill="auto"/>
          </w:tcPr>
          <w:p w14:paraId="27FA3217" w14:textId="77777777" w:rsidR="00776C60" w:rsidRPr="00F9519C" w:rsidRDefault="00776C60" w:rsidP="00776C60">
            <w:pPr>
              <w:pStyle w:val="TAC"/>
              <w:keepNext w:val="0"/>
              <w:keepLines w:val="0"/>
              <w:rPr>
                <w:rFonts w:eastAsia="DengXian"/>
                <w:lang w:eastAsia="zh-CN"/>
              </w:rPr>
            </w:pPr>
            <w:r w:rsidRPr="00F9519C">
              <w:rPr>
                <w:rFonts w:eastAsia="SimSun"/>
                <w:lang w:eastAsia="zh-CN"/>
              </w:rPr>
              <w:t>CA_n41-n71-n85</w:t>
            </w:r>
          </w:p>
        </w:tc>
        <w:tc>
          <w:tcPr>
            <w:tcW w:w="1807" w:type="dxa"/>
            <w:vAlign w:val="center"/>
          </w:tcPr>
          <w:p w14:paraId="44605AB2" w14:textId="77777777" w:rsidR="00776C60" w:rsidRPr="00F9519C" w:rsidRDefault="00776C60" w:rsidP="00776C60">
            <w:pPr>
              <w:pStyle w:val="TAC"/>
              <w:rPr>
                <w:rFonts w:eastAsia="DengXian"/>
                <w:color w:val="000000"/>
                <w:lang w:eastAsia="zh-CN"/>
              </w:rPr>
            </w:pPr>
            <w:r w:rsidRPr="00F9519C">
              <w:rPr>
                <w:rFonts w:eastAsia="DengXian" w:hint="eastAsia"/>
                <w:color w:val="000000"/>
                <w:lang w:eastAsia="zh-CN"/>
              </w:rPr>
              <w:t>-</w:t>
            </w:r>
          </w:p>
        </w:tc>
        <w:tc>
          <w:tcPr>
            <w:tcW w:w="1948" w:type="dxa"/>
            <w:vAlign w:val="center"/>
          </w:tcPr>
          <w:p w14:paraId="3F843D4D" w14:textId="77777777" w:rsidR="00776C60" w:rsidRPr="00F9519C" w:rsidRDefault="00776C60" w:rsidP="00776C60">
            <w:pPr>
              <w:pStyle w:val="TAC"/>
              <w:rPr>
                <w:rFonts w:eastAsia="DengXian" w:cs="Arial"/>
                <w:szCs w:val="18"/>
                <w:lang w:eastAsia="zh-CN"/>
              </w:rPr>
            </w:pPr>
            <w:r w:rsidRPr="00F9519C">
              <w:rPr>
                <w:rFonts w:eastAsia="DengXian"/>
                <w:lang w:eastAsia="zh-CN"/>
              </w:rPr>
              <w:t>0.8</w:t>
            </w:r>
          </w:p>
        </w:tc>
        <w:tc>
          <w:tcPr>
            <w:tcW w:w="1949" w:type="dxa"/>
            <w:vAlign w:val="center"/>
          </w:tcPr>
          <w:p w14:paraId="4F307642" w14:textId="77777777" w:rsidR="00776C60" w:rsidRPr="00F9519C" w:rsidRDefault="00776C60" w:rsidP="00776C60">
            <w:pPr>
              <w:pStyle w:val="TAC"/>
              <w:rPr>
                <w:rFonts w:eastAsia="DengXian" w:cs="Arial"/>
                <w:szCs w:val="18"/>
                <w:lang w:eastAsia="zh-CN"/>
              </w:rPr>
            </w:pPr>
            <w:r w:rsidRPr="00F9519C">
              <w:rPr>
                <w:rFonts w:eastAsia="DengXian"/>
                <w:lang w:eastAsia="zh-CN"/>
              </w:rPr>
              <w:t>0.8</w:t>
            </w:r>
          </w:p>
        </w:tc>
      </w:tr>
      <w:tr w:rsidR="00776C60" w:rsidRPr="00F9519C" w14:paraId="0AA3DA12" w14:textId="77777777" w:rsidTr="00FD02C8">
        <w:trPr>
          <w:jc w:val="center"/>
        </w:trPr>
        <w:tc>
          <w:tcPr>
            <w:tcW w:w="1735" w:type="dxa"/>
            <w:tcBorders>
              <w:top w:val="single" w:sz="4" w:space="0" w:color="auto"/>
              <w:bottom w:val="single" w:sz="4" w:space="0" w:color="auto"/>
            </w:tcBorders>
            <w:shd w:val="clear" w:color="auto" w:fill="auto"/>
          </w:tcPr>
          <w:p w14:paraId="514E2B19" w14:textId="77777777" w:rsidR="00776C60" w:rsidRPr="00F9519C" w:rsidRDefault="00776C60" w:rsidP="00776C60">
            <w:pPr>
              <w:pStyle w:val="TAC"/>
              <w:keepNext w:val="0"/>
              <w:keepLines w:val="0"/>
              <w:rPr>
                <w:rFonts w:eastAsia="DengXian"/>
                <w:lang w:eastAsia="zh-CN"/>
              </w:rPr>
            </w:pPr>
            <w:r w:rsidRPr="00F9519C">
              <w:rPr>
                <w:rFonts w:eastAsia="DengXian"/>
                <w:lang w:eastAsia="zh-CN"/>
              </w:rPr>
              <w:t>CA</w:t>
            </w:r>
            <w:r w:rsidRPr="00F9519C">
              <w:rPr>
                <w:rFonts w:eastAsia="DengXian"/>
              </w:rPr>
              <w:t>_</w:t>
            </w:r>
            <w:r w:rsidRPr="00F9519C">
              <w:rPr>
                <w:rFonts w:eastAsia="DengXian"/>
                <w:lang w:eastAsia="zh-CN"/>
              </w:rPr>
              <w:t>n4</w:t>
            </w:r>
            <w:r w:rsidRPr="00F9519C">
              <w:rPr>
                <w:rFonts w:eastAsia="DengXian" w:hint="eastAsia"/>
                <w:lang w:eastAsia="zh-CN"/>
              </w:rPr>
              <w:t>1</w:t>
            </w:r>
            <w:r w:rsidRPr="00F9519C">
              <w:rPr>
                <w:rFonts w:eastAsia="DengXian"/>
                <w:lang w:eastAsia="ja-JP"/>
              </w:rPr>
              <w:t>-</w:t>
            </w:r>
            <w:r w:rsidRPr="00F9519C">
              <w:rPr>
                <w:rFonts w:eastAsia="DengXian"/>
                <w:lang w:eastAsia="zh-CN"/>
              </w:rPr>
              <w:t>n</w:t>
            </w:r>
            <w:r w:rsidRPr="00F9519C">
              <w:rPr>
                <w:rFonts w:eastAsia="DengXian" w:hint="eastAsia"/>
                <w:lang w:eastAsia="zh-CN"/>
              </w:rPr>
              <w:t>7</w:t>
            </w:r>
            <w:r w:rsidRPr="00F9519C">
              <w:rPr>
                <w:rFonts w:eastAsia="DengXian"/>
                <w:lang w:eastAsia="zh-CN"/>
              </w:rPr>
              <w:t>7-n79</w:t>
            </w:r>
          </w:p>
        </w:tc>
        <w:tc>
          <w:tcPr>
            <w:tcW w:w="1807" w:type="dxa"/>
            <w:vAlign w:val="center"/>
          </w:tcPr>
          <w:p w14:paraId="3ED82EA1" w14:textId="77777777" w:rsidR="00776C60" w:rsidRPr="00F9519C" w:rsidRDefault="00776C60" w:rsidP="00776C60">
            <w:pPr>
              <w:pStyle w:val="TAC"/>
              <w:rPr>
                <w:rFonts w:eastAsia="DengXian"/>
                <w:color w:val="000000"/>
                <w:lang w:eastAsia="zh-CN"/>
              </w:rPr>
            </w:pPr>
            <w:r w:rsidRPr="00F9519C">
              <w:rPr>
                <w:rFonts w:eastAsia="DengXian" w:hint="eastAsia"/>
                <w:color w:val="000000"/>
                <w:lang w:eastAsia="zh-CN"/>
              </w:rPr>
              <w:t>0</w:t>
            </w:r>
            <w:r w:rsidRPr="00F9519C">
              <w:rPr>
                <w:rFonts w:eastAsia="DengXian"/>
                <w:color w:val="000000"/>
                <w:lang w:eastAsia="zh-CN"/>
              </w:rPr>
              <w:t>.5</w:t>
            </w:r>
          </w:p>
        </w:tc>
        <w:tc>
          <w:tcPr>
            <w:tcW w:w="1948" w:type="dxa"/>
            <w:vAlign w:val="center"/>
          </w:tcPr>
          <w:p w14:paraId="0681BA72" w14:textId="77777777" w:rsidR="00776C60" w:rsidRPr="00F9519C" w:rsidRDefault="00776C60" w:rsidP="00776C60">
            <w:pPr>
              <w:pStyle w:val="TAC"/>
              <w:rPr>
                <w:rFonts w:eastAsia="DengXian" w:cs="Arial"/>
                <w:szCs w:val="18"/>
                <w:lang w:eastAsia="zh-CN"/>
              </w:rPr>
            </w:pPr>
            <w:r w:rsidRPr="00F9519C">
              <w:rPr>
                <w:rFonts w:eastAsia="DengXian" w:cs="Arial" w:hint="eastAsia"/>
                <w:szCs w:val="18"/>
                <w:lang w:eastAsia="zh-CN"/>
              </w:rPr>
              <w:t>0</w:t>
            </w:r>
            <w:r w:rsidRPr="00F9519C">
              <w:rPr>
                <w:rFonts w:eastAsia="DengXian" w:cs="Arial"/>
                <w:szCs w:val="18"/>
                <w:lang w:eastAsia="zh-CN"/>
              </w:rPr>
              <w:t>.5</w:t>
            </w:r>
          </w:p>
        </w:tc>
        <w:tc>
          <w:tcPr>
            <w:tcW w:w="1949" w:type="dxa"/>
            <w:vAlign w:val="center"/>
          </w:tcPr>
          <w:p w14:paraId="39DA66BB" w14:textId="77777777" w:rsidR="00776C60" w:rsidRPr="00F9519C" w:rsidRDefault="00776C60" w:rsidP="00776C60">
            <w:pPr>
              <w:pStyle w:val="TAC"/>
              <w:rPr>
                <w:rFonts w:eastAsia="DengXian" w:cs="Arial"/>
                <w:szCs w:val="18"/>
                <w:lang w:eastAsia="zh-CN"/>
              </w:rPr>
            </w:pPr>
            <w:r w:rsidRPr="00F9519C">
              <w:rPr>
                <w:rFonts w:eastAsia="DengXian" w:cs="Arial" w:hint="eastAsia"/>
                <w:szCs w:val="18"/>
                <w:lang w:eastAsia="zh-CN"/>
              </w:rPr>
              <w:t>0</w:t>
            </w:r>
            <w:r w:rsidRPr="00F9519C">
              <w:rPr>
                <w:rFonts w:eastAsia="DengXian" w:cs="Arial"/>
                <w:szCs w:val="18"/>
                <w:lang w:eastAsia="zh-CN"/>
              </w:rPr>
              <w:t>.5</w:t>
            </w:r>
          </w:p>
        </w:tc>
      </w:tr>
      <w:tr w:rsidR="00776C60" w:rsidRPr="00F9519C" w14:paraId="1B41C0EB" w14:textId="77777777" w:rsidTr="00FD02C8">
        <w:trPr>
          <w:jc w:val="center"/>
        </w:trPr>
        <w:tc>
          <w:tcPr>
            <w:tcW w:w="1735" w:type="dxa"/>
            <w:tcBorders>
              <w:top w:val="single" w:sz="4" w:space="0" w:color="auto"/>
              <w:bottom w:val="single" w:sz="4" w:space="0" w:color="auto"/>
            </w:tcBorders>
            <w:shd w:val="clear" w:color="auto" w:fill="auto"/>
          </w:tcPr>
          <w:p w14:paraId="4AF1989D" w14:textId="77777777" w:rsidR="00776C60" w:rsidRPr="00F9519C" w:rsidRDefault="00776C60" w:rsidP="00776C60">
            <w:pPr>
              <w:pStyle w:val="TAC"/>
              <w:keepNext w:val="0"/>
              <w:keepLines w:val="0"/>
              <w:rPr>
                <w:rFonts w:eastAsia="DengXian"/>
                <w:lang w:eastAsia="zh-CN"/>
              </w:rPr>
            </w:pPr>
            <w:r w:rsidRPr="00F9519C">
              <w:rPr>
                <w:rFonts w:eastAsia="DengXian"/>
                <w:lang w:eastAsia="zh-CN"/>
              </w:rPr>
              <w:t>CA</w:t>
            </w:r>
            <w:r w:rsidRPr="00F9519C">
              <w:rPr>
                <w:rFonts w:eastAsia="DengXian"/>
              </w:rPr>
              <w:t>_</w:t>
            </w:r>
            <w:r w:rsidRPr="00F9519C">
              <w:rPr>
                <w:rFonts w:eastAsia="DengXian"/>
                <w:lang w:eastAsia="zh-CN"/>
              </w:rPr>
              <w:t>n4</w:t>
            </w:r>
            <w:r w:rsidRPr="00F9519C">
              <w:rPr>
                <w:rFonts w:eastAsia="DengXian" w:hint="eastAsia"/>
                <w:lang w:eastAsia="zh-CN"/>
              </w:rPr>
              <w:t>1</w:t>
            </w:r>
            <w:r w:rsidRPr="00F9519C">
              <w:rPr>
                <w:rFonts w:eastAsia="DengXian"/>
                <w:lang w:eastAsia="ja-JP"/>
              </w:rPr>
              <w:t>-</w:t>
            </w:r>
            <w:r w:rsidRPr="00F9519C">
              <w:rPr>
                <w:rFonts w:eastAsia="DengXian"/>
                <w:lang w:eastAsia="zh-CN"/>
              </w:rPr>
              <w:t>n</w:t>
            </w:r>
            <w:r w:rsidRPr="00F9519C">
              <w:rPr>
                <w:rFonts w:eastAsia="DengXian" w:hint="eastAsia"/>
                <w:lang w:eastAsia="zh-CN"/>
              </w:rPr>
              <w:t>7</w:t>
            </w:r>
            <w:r w:rsidRPr="00F9519C">
              <w:rPr>
                <w:rFonts w:eastAsia="DengXian"/>
                <w:lang w:eastAsia="zh-CN"/>
              </w:rPr>
              <w:t>7-n85</w:t>
            </w:r>
          </w:p>
        </w:tc>
        <w:tc>
          <w:tcPr>
            <w:tcW w:w="1807" w:type="dxa"/>
            <w:vAlign w:val="center"/>
          </w:tcPr>
          <w:p w14:paraId="3178A217" w14:textId="77777777" w:rsidR="00776C60" w:rsidRPr="00F9519C" w:rsidRDefault="00776C60" w:rsidP="00776C60">
            <w:pPr>
              <w:pStyle w:val="TAC"/>
              <w:rPr>
                <w:rFonts w:eastAsia="DengXian"/>
                <w:color w:val="000000"/>
                <w:lang w:eastAsia="zh-CN"/>
              </w:rPr>
            </w:pPr>
            <w:r w:rsidRPr="00F9519C">
              <w:rPr>
                <w:rFonts w:eastAsia="DengXian"/>
                <w:color w:val="000000"/>
                <w:lang w:eastAsia="zh-CN"/>
              </w:rPr>
              <w:t>0.5</w:t>
            </w:r>
          </w:p>
        </w:tc>
        <w:tc>
          <w:tcPr>
            <w:tcW w:w="1948" w:type="dxa"/>
            <w:vAlign w:val="center"/>
          </w:tcPr>
          <w:p w14:paraId="7BEF2B23" w14:textId="77777777" w:rsidR="00776C60" w:rsidRPr="00F9519C" w:rsidRDefault="00776C60" w:rsidP="00776C60">
            <w:pPr>
              <w:pStyle w:val="TAC"/>
              <w:rPr>
                <w:rFonts w:eastAsia="DengXian" w:cs="Arial"/>
                <w:szCs w:val="18"/>
                <w:lang w:eastAsia="zh-CN"/>
              </w:rPr>
            </w:pPr>
            <w:r w:rsidRPr="00F9519C">
              <w:rPr>
                <w:rFonts w:eastAsia="DengXian"/>
                <w:lang w:eastAsia="zh-CN"/>
              </w:rPr>
              <w:t>0.5</w:t>
            </w:r>
          </w:p>
        </w:tc>
        <w:tc>
          <w:tcPr>
            <w:tcW w:w="1949" w:type="dxa"/>
            <w:vAlign w:val="center"/>
          </w:tcPr>
          <w:p w14:paraId="2156D54D" w14:textId="77777777" w:rsidR="00776C60" w:rsidRPr="00F9519C" w:rsidRDefault="00776C60" w:rsidP="00776C60">
            <w:pPr>
              <w:pStyle w:val="TAC"/>
              <w:rPr>
                <w:rFonts w:eastAsia="DengXian" w:cs="Arial"/>
                <w:szCs w:val="18"/>
                <w:lang w:eastAsia="zh-CN"/>
              </w:rPr>
            </w:pPr>
            <w:r w:rsidRPr="00F9519C">
              <w:rPr>
                <w:rFonts w:eastAsia="DengXian"/>
                <w:color w:val="000000"/>
                <w:lang w:eastAsia="zh-CN"/>
              </w:rPr>
              <w:t>0.5</w:t>
            </w:r>
          </w:p>
        </w:tc>
      </w:tr>
      <w:tr w:rsidR="00776C60" w:rsidRPr="00F9519C" w14:paraId="4662526F" w14:textId="77777777" w:rsidTr="00FD02C8">
        <w:trPr>
          <w:jc w:val="center"/>
        </w:trPr>
        <w:tc>
          <w:tcPr>
            <w:tcW w:w="1735" w:type="dxa"/>
            <w:tcBorders>
              <w:top w:val="single" w:sz="4" w:space="0" w:color="auto"/>
              <w:left w:val="single" w:sz="4" w:space="0" w:color="auto"/>
              <w:bottom w:val="single" w:sz="4" w:space="0" w:color="auto"/>
              <w:right w:val="single" w:sz="4" w:space="0" w:color="auto"/>
            </w:tcBorders>
          </w:tcPr>
          <w:p w14:paraId="4492B7F6" w14:textId="77777777" w:rsidR="00776C60" w:rsidRPr="00F9519C" w:rsidRDefault="00776C60" w:rsidP="00776C60">
            <w:pPr>
              <w:pStyle w:val="TAC"/>
              <w:keepNext w:val="0"/>
              <w:keepLines w:val="0"/>
              <w:rPr>
                <w:rFonts w:eastAsia="DengXian" w:cs="Arial"/>
                <w:szCs w:val="22"/>
                <w:lang w:eastAsia="zh-CN"/>
              </w:rPr>
            </w:pPr>
            <w:r w:rsidRPr="00F9519C">
              <w:rPr>
                <w:rFonts w:eastAsia="DengXian"/>
                <w:color w:val="000000"/>
                <w:lang w:eastAsia="zh-CN"/>
              </w:rPr>
              <w:t>CA_n46-n48-n96</w:t>
            </w:r>
          </w:p>
        </w:tc>
        <w:tc>
          <w:tcPr>
            <w:tcW w:w="1807" w:type="dxa"/>
            <w:tcBorders>
              <w:top w:val="single" w:sz="4" w:space="0" w:color="auto"/>
              <w:left w:val="single" w:sz="4" w:space="0" w:color="auto"/>
              <w:bottom w:val="single" w:sz="4" w:space="0" w:color="auto"/>
              <w:right w:val="single" w:sz="4" w:space="0" w:color="auto"/>
            </w:tcBorders>
            <w:vAlign w:val="center"/>
          </w:tcPr>
          <w:p w14:paraId="4BA821DF" w14:textId="77777777" w:rsidR="00776C60" w:rsidRPr="00F9519C" w:rsidRDefault="00776C60" w:rsidP="00776C60">
            <w:pPr>
              <w:pStyle w:val="TAC"/>
              <w:rPr>
                <w:rFonts w:eastAsia="DengXian"/>
                <w:color w:val="000000"/>
                <w:lang w:eastAsia="zh-CN"/>
              </w:rPr>
            </w:pPr>
            <w:r w:rsidRPr="00F9519C">
              <w:rPr>
                <w:rFonts w:eastAsia="DengXian"/>
                <w:color w:val="000000"/>
                <w:lang w:eastAsia="zh-CN"/>
              </w:rPr>
              <w:t>0.5</w:t>
            </w:r>
          </w:p>
        </w:tc>
        <w:tc>
          <w:tcPr>
            <w:tcW w:w="1948" w:type="dxa"/>
            <w:tcBorders>
              <w:top w:val="single" w:sz="4" w:space="0" w:color="auto"/>
              <w:left w:val="single" w:sz="4" w:space="0" w:color="auto"/>
              <w:bottom w:val="single" w:sz="4" w:space="0" w:color="auto"/>
              <w:right w:val="single" w:sz="4" w:space="0" w:color="auto"/>
            </w:tcBorders>
            <w:vAlign w:val="center"/>
          </w:tcPr>
          <w:p w14:paraId="0C28491F" w14:textId="77777777" w:rsidR="00776C60" w:rsidRPr="00F9519C" w:rsidRDefault="00776C60" w:rsidP="00776C60">
            <w:pPr>
              <w:pStyle w:val="TAC"/>
              <w:rPr>
                <w:rFonts w:eastAsia="DengXian"/>
                <w:color w:val="000000"/>
                <w:lang w:eastAsia="zh-CN"/>
              </w:rPr>
            </w:pPr>
            <w:r w:rsidRPr="00F9519C">
              <w:rPr>
                <w:rFonts w:eastAsia="DengXian" w:hint="eastAsia"/>
                <w:color w:val="000000"/>
                <w:lang w:eastAsia="zh-CN"/>
              </w:rPr>
              <w:t>0</w:t>
            </w:r>
            <w:r w:rsidRPr="00F9519C">
              <w:rPr>
                <w:rFonts w:eastAsia="DengXian"/>
                <w:color w:val="000000"/>
                <w:lang w:eastAsia="zh-CN"/>
              </w:rPr>
              <w:t>.5</w:t>
            </w:r>
          </w:p>
        </w:tc>
        <w:tc>
          <w:tcPr>
            <w:tcW w:w="1949" w:type="dxa"/>
            <w:tcBorders>
              <w:top w:val="single" w:sz="4" w:space="0" w:color="auto"/>
              <w:left w:val="single" w:sz="4" w:space="0" w:color="auto"/>
              <w:bottom w:val="single" w:sz="4" w:space="0" w:color="auto"/>
              <w:right w:val="single" w:sz="4" w:space="0" w:color="auto"/>
            </w:tcBorders>
            <w:vAlign w:val="center"/>
          </w:tcPr>
          <w:p w14:paraId="0089ED54" w14:textId="77777777" w:rsidR="00776C60" w:rsidRPr="00F9519C" w:rsidRDefault="00776C60" w:rsidP="00776C60">
            <w:pPr>
              <w:pStyle w:val="TAC"/>
              <w:rPr>
                <w:rFonts w:eastAsia="DengXian"/>
                <w:color w:val="000000"/>
                <w:lang w:eastAsia="ja-JP"/>
              </w:rPr>
            </w:pPr>
            <w:r w:rsidRPr="00F9519C">
              <w:rPr>
                <w:rFonts w:eastAsia="DengXian"/>
                <w:color w:val="000000"/>
                <w:lang w:eastAsia="zh-CN"/>
              </w:rPr>
              <w:t>0.6</w:t>
            </w:r>
          </w:p>
        </w:tc>
      </w:tr>
      <w:tr w:rsidR="00776C60" w:rsidRPr="00F9519C" w14:paraId="061C4EDB" w14:textId="77777777" w:rsidTr="00FD02C8">
        <w:trPr>
          <w:jc w:val="center"/>
        </w:trPr>
        <w:tc>
          <w:tcPr>
            <w:tcW w:w="1735" w:type="dxa"/>
            <w:tcBorders>
              <w:top w:val="single" w:sz="4" w:space="0" w:color="auto"/>
              <w:bottom w:val="single" w:sz="4" w:space="0" w:color="auto"/>
            </w:tcBorders>
            <w:shd w:val="clear" w:color="auto" w:fill="auto"/>
          </w:tcPr>
          <w:p w14:paraId="45013887" w14:textId="77777777" w:rsidR="00776C60" w:rsidRPr="00F9519C" w:rsidRDefault="00776C60" w:rsidP="00776C60">
            <w:pPr>
              <w:pStyle w:val="TAC"/>
              <w:keepNext w:val="0"/>
              <w:keepLines w:val="0"/>
              <w:rPr>
                <w:rFonts w:eastAsia="DengXian"/>
              </w:rPr>
            </w:pPr>
            <w:r w:rsidRPr="00F9519C">
              <w:rPr>
                <w:rFonts w:eastAsia="DengXian"/>
                <w:lang w:eastAsia="zh-CN"/>
              </w:rPr>
              <w:lastRenderedPageBreak/>
              <w:t>CA</w:t>
            </w:r>
            <w:r w:rsidRPr="00F9519C">
              <w:rPr>
                <w:rFonts w:eastAsia="DengXian"/>
              </w:rPr>
              <w:t>_</w:t>
            </w:r>
            <w:r w:rsidRPr="00F9519C">
              <w:rPr>
                <w:rFonts w:eastAsia="DengXian"/>
                <w:lang w:eastAsia="zh-CN"/>
              </w:rPr>
              <w:t>n4</w:t>
            </w:r>
            <w:r w:rsidRPr="00F9519C">
              <w:rPr>
                <w:rFonts w:eastAsia="DengXian" w:hint="eastAsia"/>
                <w:lang w:eastAsia="zh-CN"/>
              </w:rPr>
              <w:t>8</w:t>
            </w:r>
            <w:r w:rsidRPr="00F9519C">
              <w:rPr>
                <w:rFonts w:eastAsia="DengXian"/>
                <w:lang w:eastAsia="ja-JP"/>
              </w:rPr>
              <w:t>-</w:t>
            </w:r>
            <w:r w:rsidRPr="00F9519C">
              <w:rPr>
                <w:rFonts w:eastAsia="DengXian"/>
                <w:lang w:eastAsia="zh-CN"/>
              </w:rPr>
              <w:t>n66-n7</w:t>
            </w:r>
            <w:r w:rsidRPr="00F9519C">
              <w:rPr>
                <w:rFonts w:eastAsia="DengXian" w:hint="eastAsia"/>
                <w:lang w:eastAsia="zh-CN"/>
              </w:rPr>
              <w:t>0</w:t>
            </w:r>
          </w:p>
        </w:tc>
        <w:tc>
          <w:tcPr>
            <w:tcW w:w="1807" w:type="dxa"/>
            <w:vAlign w:val="center"/>
          </w:tcPr>
          <w:p w14:paraId="5AE26DEE" w14:textId="77777777" w:rsidR="00776C60" w:rsidRPr="00F9519C" w:rsidRDefault="00776C60" w:rsidP="00776C60">
            <w:pPr>
              <w:pStyle w:val="TAC"/>
              <w:rPr>
                <w:rFonts w:eastAsia="DengXian"/>
                <w:lang w:eastAsia="zh-CN"/>
              </w:rPr>
            </w:pPr>
            <w:r w:rsidRPr="00F9519C">
              <w:rPr>
                <w:rFonts w:eastAsia="DengXian"/>
                <w:color w:val="000000"/>
                <w:lang w:eastAsia="zh-CN"/>
              </w:rPr>
              <w:t>0.5</w:t>
            </w:r>
          </w:p>
        </w:tc>
        <w:tc>
          <w:tcPr>
            <w:tcW w:w="1948" w:type="dxa"/>
            <w:vAlign w:val="center"/>
          </w:tcPr>
          <w:p w14:paraId="3BA029F7" w14:textId="77777777" w:rsidR="00776C60" w:rsidRPr="00F9519C" w:rsidRDefault="00776C60" w:rsidP="00776C60">
            <w:pPr>
              <w:pStyle w:val="TAC"/>
              <w:rPr>
                <w:rFonts w:eastAsia="DengXian"/>
                <w:lang w:eastAsia="zh-CN"/>
              </w:rPr>
            </w:pPr>
            <w:r w:rsidRPr="00F9519C">
              <w:rPr>
                <w:rFonts w:eastAsia="DengXian" w:hint="eastAsia"/>
                <w:lang w:eastAsia="zh-CN"/>
              </w:rPr>
              <w:t>0</w:t>
            </w:r>
            <w:r w:rsidRPr="00F9519C">
              <w:rPr>
                <w:rFonts w:eastAsia="DengXian"/>
                <w:lang w:eastAsia="zh-CN"/>
              </w:rPr>
              <w:t>.2</w:t>
            </w:r>
          </w:p>
        </w:tc>
        <w:tc>
          <w:tcPr>
            <w:tcW w:w="1949" w:type="dxa"/>
            <w:vAlign w:val="center"/>
          </w:tcPr>
          <w:p w14:paraId="0A76AECB" w14:textId="77777777" w:rsidR="00776C60" w:rsidRPr="00F9519C" w:rsidRDefault="00776C60" w:rsidP="00776C60">
            <w:pPr>
              <w:pStyle w:val="TAC"/>
              <w:rPr>
                <w:rFonts w:eastAsia="DengXian"/>
              </w:rPr>
            </w:pPr>
            <w:r w:rsidRPr="00F9519C">
              <w:rPr>
                <w:rFonts w:eastAsia="Yu Mincho"/>
                <w:szCs w:val="18"/>
                <w:lang w:eastAsia="ja-JP"/>
              </w:rPr>
              <w:t>0.2</w:t>
            </w:r>
          </w:p>
        </w:tc>
      </w:tr>
      <w:tr w:rsidR="00776C60" w:rsidRPr="00F9519C" w14:paraId="2FF67FBA" w14:textId="77777777" w:rsidTr="00FD02C8">
        <w:trPr>
          <w:jc w:val="center"/>
        </w:trPr>
        <w:tc>
          <w:tcPr>
            <w:tcW w:w="1735" w:type="dxa"/>
            <w:tcBorders>
              <w:top w:val="single" w:sz="4" w:space="0" w:color="auto"/>
              <w:bottom w:val="single" w:sz="4" w:space="0" w:color="auto"/>
            </w:tcBorders>
            <w:shd w:val="clear" w:color="auto" w:fill="auto"/>
          </w:tcPr>
          <w:p w14:paraId="0709E860" w14:textId="77777777" w:rsidR="00776C60" w:rsidRPr="00F9519C" w:rsidRDefault="00776C60" w:rsidP="00776C60">
            <w:pPr>
              <w:pStyle w:val="TAC"/>
              <w:keepNext w:val="0"/>
              <w:keepLines w:val="0"/>
              <w:rPr>
                <w:rFonts w:eastAsia="DengXian"/>
                <w:lang w:eastAsia="zh-CN"/>
              </w:rPr>
            </w:pPr>
            <w:r w:rsidRPr="00F9519C">
              <w:rPr>
                <w:rFonts w:eastAsia="DengXian"/>
                <w:lang w:eastAsia="zh-CN"/>
              </w:rPr>
              <w:t>CA</w:t>
            </w:r>
            <w:r w:rsidRPr="00F9519C">
              <w:rPr>
                <w:rFonts w:eastAsia="DengXian"/>
              </w:rPr>
              <w:t>_</w:t>
            </w:r>
            <w:r w:rsidRPr="00F9519C">
              <w:rPr>
                <w:rFonts w:eastAsia="DengXian"/>
                <w:lang w:eastAsia="zh-CN"/>
              </w:rPr>
              <w:t>n46</w:t>
            </w:r>
            <w:r w:rsidRPr="00F9519C">
              <w:rPr>
                <w:rFonts w:eastAsia="DengXian"/>
                <w:lang w:eastAsia="ja-JP"/>
              </w:rPr>
              <w:t>-</w:t>
            </w:r>
            <w:r w:rsidRPr="00F9519C">
              <w:rPr>
                <w:rFonts w:eastAsia="DengXian"/>
                <w:lang w:eastAsia="zh-CN"/>
              </w:rPr>
              <w:t>n78-n102</w:t>
            </w:r>
          </w:p>
        </w:tc>
        <w:tc>
          <w:tcPr>
            <w:tcW w:w="1807" w:type="dxa"/>
            <w:vAlign w:val="center"/>
          </w:tcPr>
          <w:p w14:paraId="222462EC" w14:textId="77777777" w:rsidR="00776C60" w:rsidRPr="00F9519C" w:rsidRDefault="00776C60" w:rsidP="00776C60">
            <w:pPr>
              <w:pStyle w:val="TAC"/>
              <w:rPr>
                <w:rFonts w:eastAsia="DengXian"/>
                <w:color w:val="000000"/>
                <w:lang w:eastAsia="zh-CN"/>
              </w:rPr>
            </w:pPr>
            <w:r w:rsidRPr="00F9519C">
              <w:rPr>
                <w:rFonts w:eastAsia="DengXian"/>
                <w:color w:val="000000"/>
                <w:lang w:eastAsia="zh-CN"/>
              </w:rPr>
              <w:t>-</w:t>
            </w:r>
          </w:p>
        </w:tc>
        <w:tc>
          <w:tcPr>
            <w:tcW w:w="1948" w:type="dxa"/>
            <w:vAlign w:val="center"/>
          </w:tcPr>
          <w:p w14:paraId="68F3CC7A" w14:textId="77777777" w:rsidR="00776C60" w:rsidRPr="00F9519C" w:rsidRDefault="00776C60" w:rsidP="00776C60">
            <w:pPr>
              <w:pStyle w:val="TAC"/>
              <w:rPr>
                <w:rFonts w:eastAsia="DengXian"/>
                <w:lang w:eastAsia="zh-CN"/>
              </w:rPr>
            </w:pPr>
            <w:r w:rsidRPr="00F9519C">
              <w:rPr>
                <w:rFonts w:eastAsia="DengXian"/>
                <w:lang w:eastAsia="zh-CN"/>
              </w:rPr>
              <w:t>0.5</w:t>
            </w:r>
          </w:p>
        </w:tc>
        <w:tc>
          <w:tcPr>
            <w:tcW w:w="1949" w:type="dxa"/>
            <w:vAlign w:val="center"/>
          </w:tcPr>
          <w:p w14:paraId="6BF84EDE" w14:textId="77777777" w:rsidR="00776C60" w:rsidRPr="00F9519C" w:rsidRDefault="00776C60" w:rsidP="00776C60">
            <w:pPr>
              <w:pStyle w:val="TAC"/>
              <w:rPr>
                <w:rFonts w:eastAsia="Yu Mincho"/>
                <w:szCs w:val="18"/>
                <w:lang w:eastAsia="ja-JP"/>
              </w:rPr>
            </w:pPr>
            <w:r w:rsidRPr="00F9519C">
              <w:rPr>
                <w:rFonts w:eastAsia="DengXian"/>
                <w:lang w:eastAsia="zh-CN"/>
              </w:rPr>
              <w:t>-</w:t>
            </w:r>
          </w:p>
        </w:tc>
      </w:tr>
      <w:tr w:rsidR="00776C60" w:rsidRPr="00F9519C" w14:paraId="1E93A411" w14:textId="77777777" w:rsidTr="00FD02C8">
        <w:trPr>
          <w:jc w:val="center"/>
        </w:trPr>
        <w:tc>
          <w:tcPr>
            <w:tcW w:w="1735" w:type="dxa"/>
            <w:tcBorders>
              <w:top w:val="single" w:sz="4" w:space="0" w:color="auto"/>
              <w:bottom w:val="single" w:sz="4" w:space="0" w:color="auto"/>
            </w:tcBorders>
            <w:shd w:val="clear" w:color="auto" w:fill="auto"/>
          </w:tcPr>
          <w:p w14:paraId="1E8EDDC3" w14:textId="77777777" w:rsidR="00776C60" w:rsidRPr="00F9519C" w:rsidRDefault="00776C60" w:rsidP="00776C60">
            <w:pPr>
              <w:pStyle w:val="TAC"/>
              <w:keepNext w:val="0"/>
              <w:keepLines w:val="0"/>
              <w:rPr>
                <w:rFonts w:eastAsia="DengXian"/>
              </w:rPr>
            </w:pPr>
            <w:r w:rsidRPr="00F9519C">
              <w:rPr>
                <w:rFonts w:eastAsia="DengXian"/>
                <w:lang w:eastAsia="zh-CN"/>
              </w:rPr>
              <w:t>CA</w:t>
            </w:r>
            <w:r w:rsidRPr="00F9519C">
              <w:rPr>
                <w:rFonts w:eastAsia="DengXian"/>
              </w:rPr>
              <w:t>_</w:t>
            </w:r>
            <w:r w:rsidRPr="00F9519C">
              <w:rPr>
                <w:rFonts w:eastAsia="DengXian"/>
                <w:lang w:eastAsia="zh-CN"/>
              </w:rPr>
              <w:t>n4</w:t>
            </w:r>
            <w:r w:rsidRPr="00F9519C">
              <w:rPr>
                <w:rFonts w:eastAsia="DengXian" w:hint="eastAsia"/>
                <w:lang w:eastAsia="zh-CN"/>
              </w:rPr>
              <w:t>8</w:t>
            </w:r>
            <w:r w:rsidRPr="00F9519C">
              <w:rPr>
                <w:rFonts w:eastAsia="DengXian"/>
                <w:lang w:eastAsia="ja-JP"/>
              </w:rPr>
              <w:t>-</w:t>
            </w:r>
            <w:r w:rsidRPr="00F9519C">
              <w:rPr>
                <w:rFonts w:eastAsia="DengXian"/>
                <w:lang w:eastAsia="zh-CN"/>
              </w:rPr>
              <w:t>n66-n7</w:t>
            </w:r>
            <w:r w:rsidRPr="00F9519C">
              <w:rPr>
                <w:rFonts w:eastAsia="DengXian" w:hint="eastAsia"/>
                <w:lang w:eastAsia="zh-CN"/>
              </w:rPr>
              <w:t>1</w:t>
            </w:r>
          </w:p>
        </w:tc>
        <w:tc>
          <w:tcPr>
            <w:tcW w:w="1807" w:type="dxa"/>
            <w:vAlign w:val="center"/>
          </w:tcPr>
          <w:p w14:paraId="69DE377C" w14:textId="77777777" w:rsidR="00776C60" w:rsidRPr="00F9519C" w:rsidRDefault="00776C60" w:rsidP="00776C60">
            <w:pPr>
              <w:pStyle w:val="TAC"/>
              <w:rPr>
                <w:rFonts w:eastAsia="DengXian"/>
                <w:lang w:eastAsia="zh-CN"/>
              </w:rPr>
            </w:pPr>
            <w:r w:rsidRPr="00F9519C">
              <w:rPr>
                <w:rFonts w:eastAsia="DengXian"/>
                <w:color w:val="000000"/>
                <w:lang w:eastAsia="zh-CN"/>
              </w:rPr>
              <w:t>0.2</w:t>
            </w:r>
          </w:p>
        </w:tc>
        <w:tc>
          <w:tcPr>
            <w:tcW w:w="1948" w:type="dxa"/>
            <w:vAlign w:val="center"/>
          </w:tcPr>
          <w:p w14:paraId="0D03925A" w14:textId="77777777" w:rsidR="00776C60" w:rsidRPr="00F9519C" w:rsidRDefault="00776C60" w:rsidP="00776C60">
            <w:pPr>
              <w:pStyle w:val="TAC"/>
              <w:rPr>
                <w:rFonts w:eastAsia="DengXian"/>
                <w:lang w:eastAsia="zh-CN"/>
              </w:rPr>
            </w:pPr>
            <w:r w:rsidRPr="00F9519C">
              <w:rPr>
                <w:rFonts w:eastAsia="DengXian" w:hint="eastAsia"/>
                <w:lang w:eastAsia="zh-CN"/>
              </w:rPr>
              <w:t>0</w:t>
            </w:r>
            <w:r w:rsidRPr="00F9519C">
              <w:rPr>
                <w:rFonts w:eastAsia="DengXian"/>
                <w:lang w:eastAsia="zh-CN"/>
              </w:rPr>
              <w:t>.2</w:t>
            </w:r>
          </w:p>
        </w:tc>
        <w:tc>
          <w:tcPr>
            <w:tcW w:w="1949" w:type="dxa"/>
            <w:vAlign w:val="center"/>
          </w:tcPr>
          <w:p w14:paraId="5D12354D" w14:textId="77777777" w:rsidR="00776C60" w:rsidRPr="00F9519C" w:rsidRDefault="00776C60" w:rsidP="00776C60">
            <w:pPr>
              <w:pStyle w:val="TAC"/>
              <w:rPr>
                <w:rFonts w:eastAsia="DengXian"/>
              </w:rPr>
            </w:pPr>
            <w:r w:rsidRPr="00F9519C">
              <w:rPr>
                <w:rFonts w:eastAsia="Yu Mincho"/>
                <w:szCs w:val="18"/>
                <w:lang w:eastAsia="ja-JP"/>
              </w:rPr>
              <w:t>0.2</w:t>
            </w:r>
          </w:p>
        </w:tc>
      </w:tr>
      <w:tr w:rsidR="00776C60" w:rsidRPr="00F9519C" w14:paraId="1A75AC81" w14:textId="77777777" w:rsidTr="00FD02C8">
        <w:trPr>
          <w:jc w:val="center"/>
        </w:trPr>
        <w:tc>
          <w:tcPr>
            <w:tcW w:w="1735" w:type="dxa"/>
            <w:tcBorders>
              <w:top w:val="single" w:sz="4" w:space="0" w:color="auto"/>
              <w:bottom w:val="single" w:sz="4" w:space="0" w:color="auto"/>
            </w:tcBorders>
            <w:shd w:val="clear" w:color="auto" w:fill="auto"/>
          </w:tcPr>
          <w:p w14:paraId="2109D288" w14:textId="77777777" w:rsidR="00776C60" w:rsidRPr="00F9519C" w:rsidRDefault="00776C60" w:rsidP="00776C60">
            <w:pPr>
              <w:pStyle w:val="TAC"/>
              <w:keepNext w:val="0"/>
              <w:keepLines w:val="0"/>
              <w:rPr>
                <w:rFonts w:eastAsia="DengXian"/>
              </w:rPr>
            </w:pPr>
            <w:r w:rsidRPr="00F9519C">
              <w:rPr>
                <w:rFonts w:eastAsia="DengXian"/>
                <w:lang w:eastAsia="zh-CN"/>
              </w:rPr>
              <w:t>CA</w:t>
            </w:r>
            <w:r w:rsidRPr="00F9519C">
              <w:rPr>
                <w:rFonts w:eastAsia="DengXian"/>
              </w:rPr>
              <w:t>_</w:t>
            </w:r>
            <w:r w:rsidRPr="00F9519C">
              <w:rPr>
                <w:rFonts w:eastAsia="DengXian"/>
                <w:lang w:eastAsia="zh-CN"/>
              </w:rPr>
              <w:t>n4</w:t>
            </w:r>
            <w:r w:rsidRPr="00F9519C">
              <w:rPr>
                <w:rFonts w:eastAsia="DengXian" w:hint="eastAsia"/>
                <w:lang w:eastAsia="zh-CN"/>
              </w:rPr>
              <w:t>8</w:t>
            </w:r>
            <w:r w:rsidRPr="00F9519C">
              <w:rPr>
                <w:rFonts w:eastAsia="DengXian"/>
                <w:lang w:eastAsia="ja-JP"/>
              </w:rPr>
              <w:t>-</w:t>
            </w:r>
            <w:r w:rsidRPr="00F9519C">
              <w:rPr>
                <w:rFonts w:eastAsia="DengXian"/>
                <w:lang w:eastAsia="zh-CN"/>
              </w:rPr>
              <w:t>n66-n77</w:t>
            </w:r>
          </w:p>
        </w:tc>
        <w:tc>
          <w:tcPr>
            <w:tcW w:w="1807" w:type="dxa"/>
            <w:vAlign w:val="center"/>
          </w:tcPr>
          <w:p w14:paraId="10DE6148" w14:textId="77777777" w:rsidR="00776C60" w:rsidRPr="00F9519C" w:rsidRDefault="00776C60" w:rsidP="00776C60">
            <w:pPr>
              <w:pStyle w:val="TAC"/>
              <w:rPr>
                <w:rFonts w:eastAsia="DengXian"/>
                <w:lang w:eastAsia="zh-CN"/>
              </w:rPr>
            </w:pPr>
            <w:r w:rsidRPr="00F9519C">
              <w:rPr>
                <w:rFonts w:eastAsia="DengXian"/>
                <w:color w:val="000000"/>
                <w:lang w:eastAsia="zh-CN"/>
              </w:rPr>
              <w:t>0.5</w:t>
            </w:r>
          </w:p>
        </w:tc>
        <w:tc>
          <w:tcPr>
            <w:tcW w:w="1948" w:type="dxa"/>
            <w:vAlign w:val="center"/>
          </w:tcPr>
          <w:p w14:paraId="3E46D1A3" w14:textId="77777777" w:rsidR="00776C60" w:rsidRPr="00F9519C" w:rsidRDefault="00776C60" w:rsidP="00776C60">
            <w:pPr>
              <w:pStyle w:val="TAC"/>
              <w:rPr>
                <w:rFonts w:eastAsia="DengXian"/>
                <w:lang w:eastAsia="zh-CN"/>
              </w:rPr>
            </w:pPr>
            <w:r w:rsidRPr="00F9519C">
              <w:rPr>
                <w:rFonts w:eastAsia="DengXian" w:hint="eastAsia"/>
                <w:lang w:eastAsia="zh-CN"/>
              </w:rPr>
              <w:t>0</w:t>
            </w:r>
            <w:r w:rsidRPr="00F9519C">
              <w:rPr>
                <w:rFonts w:eastAsia="DengXian"/>
                <w:lang w:eastAsia="zh-CN"/>
              </w:rPr>
              <w:t>.2</w:t>
            </w:r>
          </w:p>
        </w:tc>
        <w:tc>
          <w:tcPr>
            <w:tcW w:w="1949" w:type="dxa"/>
            <w:vAlign w:val="center"/>
          </w:tcPr>
          <w:p w14:paraId="3DE522D2" w14:textId="77777777" w:rsidR="00776C60" w:rsidRPr="00F9519C" w:rsidRDefault="00776C60" w:rsidP="00776C60">
            <w:pPr>
              <w:pStyle w:val="TAC"/>
              <w:rPr>
                <w:rFonts w:eastAsia="DengXian"/>
              </w:rPr>
            </w:pPr>
            <w:r w:rsidRPr="00F9519C">
              <w:rPr>
                <w:rFonts w:eastAsia="DengXian" w:hint="eastAsia"/>
                <w:color w:val="000000"/>
                <w:lang w:eastAsia="zh-CN"/>
              </w:rPr>
              <w:t>0</w:t>
            </w:r>
            <w:r w:rsidRPr="00F9519C">
              <w:rPr>
                <w:rFonts w:eastAsia="DengXian"/>
                <w:color w:val="000000"/>
                <w:lang w:eastAsia="zh-CN"/>
              </w:rPr>
              <w:t>.5</w:t>
            </w:r>
          </w:p>
        </w:tc>
      </w:tr>
      <w:tr w:rsidR="00776C60" w:rsidRPr="00F9519C" w14:paraId="1021DA17" w14:textId="77777777" w:rsidTr="00FD02C8">
        <w:trPr>
          <w:jc w:val="center"/>
        </w:trPr>
        <w:tc>
          <w:tcPr>
            <w:tcW w:w="1735" w:type="dxa"/>
            <w:tcBorders>
              <w:top w:val="single" w:sz="4" w:space="0" w:color="auto"/>
              <w:bottom w:val="single" w:sz="4" w:space="0" w:color="auto"/>
            </w:tcBorders>
            <w:shd w:val="clear" w:color="auto" w:fill="auto"/>
          </w:tcPr>
          <w:p w14:paraId="2F679F04" w14:textId="77777777" w:rsidR="00776C60" w:rsidRPr="00F9519C" w:rsidRDefault="00776C60" w:rsidP="00776C60">
            <w:pPr>
              <w:pStyle w:val="TAC"/>
              <w:keepNext w:val="0"/>
              <w:keepLines w:val="0"/>
              <w:rPr>
                <w:rFonts w:eastAsia="DengXian"/>
              </w:rPr>
            </w:pPr>
            <w:r w:rsidRPr="00F9519C">
              <w:rPr>
                <w:rFonts w:eastAsia="DengXian"/>
                <w:lang w:eastAsia="zh-CN"/>
              </w:rPr>
              <w:t>CA</w:t>
            </w:r>
            <w:r w:rsidRPr="00F9519C">
              <w:rPr>
                <w:rFonts w:eastAsia="DengXian"/>
              </w:rPr>
              <w:t>_</w:t>
            </w:r>
            <w:r w:rsidRPr="00F9519C">
              <w:rPr>
                <w:rFonts w:eastAsia="DengXian"/>
                <w:lang w:eastAsia="zh-CN"/>
              </w:rPr>
              <w:t>n4</w:t>
            </w:r>
            <w:r w:rsidRPr="00F9519C">
              <w:rPr>
                <w:rFonts w:eastAsia="DengXian" w:hint="eastAsia"/>
                <w:lang w:eastAsia="zh-CN"/>
              </w:rPr>
              <w:t>8</w:t>
            </w:r>
            <w:r w:rsidRPr="00F9519C">
              <w:rPr>
                <w:rFonts w:eastAsia="DengXian"/>
                <w:lang w:eastAsia="ja-JP"/>
              </w:rPr>
              <w:t>-</w:t>
            </w:r>
            <w:r w:rsidRPr="00F9519C">
              <w:rPr>
                <w:rFonts w:eastAsia="DengXian"/>
                <w:lang w:eastAsia="zh-CN"/>
              </w:rPr>
              <w:t>n</w:t>
            </w:r>
            <w:r w:rsidRPr="00F9519C">
              <w:rPr>
                <w:rFonts w:eastAsia="DengXian" w:hint="eastAsia"/>
                <w:lang w:eastAsia="zh-CN"/>
              </w:rPr>
              <w:t>70</w:t>
            </w:r>
            <w:r w:rsidRPr="00F9519C">
              <w:rPr>
                <w:rFonts w:eastAsia="DengXian"/>
                <w:lang w:eastAsia="zh-CN"/>
              </w:rPr>
              <w:t>-n7</w:t>
            </w:r>
            <w:r w:rsidRPr="00F9519C">
              <w:rPr>
                <w:rFonts w:eastAsia="DengXian" w:hint="eastAsia"/>
                <w:lang w:eastAsia="zh-CN"/>
              </w:rPr>
              <w:t>1</w:t>
            </w:r>
          </w:p>
        </w:tc>
        <w:tc>
          <w:tcPr>
            <w:tcW w:w="1807" w:type="dxa"/>
            <w:vAlign w:val="center"/>
          </w:tcPr>
          <w:p w14:paraId="354C213D" w14:textId="77777777" w:rsidR="00776C60" w:rsidRPr="00F9519C" w:rsidRDefault="00776C60" w:rsidP="00776C60">
            <w:pPr>
              <w:pStyle w:val="TAC"/>
              <w:rPr>
                <w:rFonts w:eastAsia="DengXian"/>
                <w:lang w:eastAsia="zh-CN"/>
              </w:rPr>
            </w:pPr>
            <w:r w:rsidRPr="00F9519C">
              <w:rPr>
                <w:rFonts w:eastAsia="DengXian"/>
                <w:color w:val="000000"/>
                <w:lang w:eastAsia="zh-CN"/>
              </w:rPr>
              <w:t>0.2</w:t>
            </w:r>
          </w:p>
        </w:tc>
        <w:tc>
          <w:tcPr>
            <w:tcW w:w="1948" w:type="dxa"/>
            <w:vAlign w:val="center"/>
          </w:tcPr>
          <w:p w14:paraId="44A3F142" w14:textId="77777777" w:rsidR="00776C60" w:rsidRPr="00F9519C" w:rsidRDefault="00776C60" w:rsidP="00776C60">
            <w:pPr>
              <w:pStyle w:val="TAC"/>
              <w:rPr>
                <w:rFonts w:eastAsia="DengXian"/>
                <w:lang w:eastAsia="zh-CN"/>
              </w:rPr>
            </w:pPr>
            <w:r w:rsidRPr="00F9519C">
              <w:rPr>
                <w:rFonts w:eastAsia="DengXian" w:hint="eastAsia"/>
                <w:lang w:eastAsia="zh-CN"/>
              </w:rPr>
              <w:t>0</w:t>
            </w:r>
            <w:r w:rsidRPr="00F9519C">
              <w:rPr>
                <w:rFonts w:eastAsia="DengXian"/>
                <w:lang w:eastAsia="zh-CN"/>
              </w:rPr>
              <w:t>.2</w:t>
            </w:r>
          </w:p>
        </w:tc>
        <w:tc>
          <w:tcPr>
            <w:tcW w:w="1949" w:type="dxa"/>
            <w:vAlign w:val="center"/>
          </w:tcPr>
          <w:p w14:paraId="606B517C" w14:textId="77777777" w:rsidR="00776C60" w:rsidRPr="00F9519C" w:rsidRDefault="00776C60" w:rsidP="00776C60">
            <w:pPr>
              <w:pStyle w:val="TAC"/>
              <w:rPr>
                <w:rFonts w:eastAsia="DengXian"/>
              </w:rPr>
            </w:pPr>
            <w:r w:rsidRPr="00F9519C">
              <w:rPr>
                <w:rFonts w:eastAsia="Yu Mincho"/>
                <w:szCs w:val="18"/>
                <w:lang w:eastAsia="ja-JP"/>
              </w:rPr>
              <w:t>0.2</w:t>
            </w:r>
          </w:p>
        </w:tc>
      </w:tr>
      <w:tr w:rsidR="00776C60" w:rsidRPr="00F9519C" w14:paraId="66295E4B" w14:textId="77777777" w:rsidTr="00FD02C8">
        <w:trPr>
          <w:jc w:val="center"/>
        </w:trPr>
        <w:tc>
          <w:tcPr>
            <w:tcW w:w="1735" w:type="dxa"/>
            <w:tcBorders>
              <w:top w:val="single" w:sz="4" w:space="0" w:color="auto"/>
              <w:bottom w:val="single" w:sz="4" w:space="0" w:color="auto"/>
            </w:tcBorders>
            <w:shd w:val="clear" w:color="auto" w:fill="auto"/>
          </w:tcPr>
          <w:p w14:paraId="7DB8683D" w14:textId="77777777" w:rsidR="00776C60" w:rsidRPr="00F9519C" w:rsidRDefault="00776C60" w:rsidP="00776C60">
            <w:pPr>
              <w:pStyle w:val="TAC"/>
              <w:keepNext w:val="0"/>
              <w:keepLines w:val="0"/>
              <w:rPr>
                <w:rFonts w:eastAsia="DengXian"/>
                <w:lang w:eastAsia="zh-CN"/>
              </w:rPr>
            </w:pPr>
            <w:r w:rsidRPr="00F9519C">
              <w:rPr>
                <w:rFonts w:eastAsia="SimSun"/>
                <w:color w:val="000000"/>
                <w:lang w:eastAsia="zh-CN"/>
              </w:rPr>
              <w:t>CA_n48-n70-n77</w:t>
            </w:r>
          </w:p>
        </w:tc>
        <w:tc>
          <w:tcPr>
            <w:tcW w:w="1807" w:type="dxa"/>
            <w:vAlign w:val="center"/>
          </w:tcPr>
          <w:p w14:paraId="2683DBBB" w14:textId="77777777" w:rsidR="00776C60" w:rsidRPr="00F9519C" w:rsidRDefault="00776C60" w:rsidP="00776C60">
            <w:pPr>
              <w:pStyle w:val="TAC"/>
              <w:rPr>
                <w:rFonts w:eastAsia="DengXian"/>
                <w:color w:val="000000"/>
                <w:lang w:eastAsia="zh-CN"/>
              </w:rPr>
            </w:pPr>
            <w:r w:rsidRPr="00F9519C">
              <w:rPr>
                <w:rFonts w:eastAsia="DengXian" w:hint="eastAsia"/>
                <w:color w:val="000000"/>
                <w:lang w:eastAsia="zh-CN"/>
              </w:rPr>
              <w:t>0</w:t>
            </w:r>
            <w:r w:rsidRPr="00F9519C">
              <w:rPr>
                <w:rFonts w:eastAsia="DengXian"/>
                <w:color w:val="000000"/>
                <w:lang w:eastAsia="zh-CN"/>
              </w:rPr>
              <w:t>.5</w:t>
            </w:r>
          </w:p>
        </w:tc>
        <w:tc>
          <w:tcPr>
            <w:tcW w:w="1948" w:type="dxa"/>
            <w:vAlign w:val="center"/>
          </w:tcPr>
          <w:p w14:paraId="2B915A3E" w14:textId="77777777" w:rsidR="00776C60" w:rsidRPr="00F9519C" w:rsidRDefault="00776C60" w:rsidP="00776C60">
            <w:pPr>
              <w:pStyle w:val="TAC"/>
              <w:rPr>
                <w:rFonts w:eastAsia="DengXian"/>
                <w:lang w:eastAsia="zh-CN"/>
              </w:rPr>
            </w:pPr>
            <w:r w:rsidRPr="00F9519C">
              <w:rPr>
                <w:rFonts w:eastAsia="DengXian" w:hint="eastAsia"/>
                <w:lang w:eastAsia="zh-CN"/>
              </w:rPr>
              <w:t>0</w:t>
            </w:r>
            <w:r w:rsidRPr="00F9519C">
              <w:rPr>
                <w:rFonts w:eastAsia="DengXian"/>
                <w:lang w:eastAsia="zh-CN"/>
              </w:rPr>
              <w:t>.2</w:t>
            </w:r>
          </w:p>
        </w:tc>
        <w:tc>
          <w:tcPr>
            <w:tcW w:w="1949" w:type="dxa"/>
            <w:vAlign w:val="center"/>
          </w:tcPr>
          <w:p w14:paraId="023FD70A" w14:textId="77777777" w:rsidR="00776C60" w:rsidRPr="00F9519C" w:rsidRDefault="00776C60" w:rsidP="00776C60">
            <w:pPr>
              <w:pStyle w:val="TAC"/>
              <w:rPr>
                <w:szCs w:val="18"/>
                <w:lang w:eastAsia="zh-CN"/>
              </w:rPr>
            </w:pPr>
            <w:r w:rsidRPr="00F9519C">
              <w:rPr>
                <w:rFonts w:hint="eastAsia"/>
                <w:szCs w:val="18"/>
                <w:lang w:eastAsia="zh-CN"/>
              </w:rPr>
              <w:t>0</w:t>
            </w:r>
            <w:r w:rsidRPr="00F9519C">
              <w:rPr>
                <w:szCs w:val="18"/>
                <w:lang w:eastAsia="zh-CN"/>
              </w:rPr>
              <w:t>.5</w:t>
            </w:r>
          </w:p>
        </w:tc>
      </w:tr>
      <w:tr w:rsidR="00776C60" w:rsidRPr="00F9519C" w14:paraId="04CA76F9" w14:textId="77777777" w:rsidTr="00FD02C8">
        <w:trPr>
          <w:jc w:val="center"/>
        </w:trPr>
        <w:tc>
          <w:tcPr>
            <w:tcW w:w="1735" w:type="dxa"/>
            <w:tcBorders>
              <w:top w:val="single" w:sz="4" w:space="0" w:color="auto"/>
              <w:bottom w:val="single" w:sz="4" w:space="0" w:color="auto"/>
            </w:tcBorders>
            <w:shd w:val="clear" w:color="auto" w:fill="auto"/>
          </w:tcPr>
          <w:p w14:paraId="5C133DE9" w14:textId="77777777" w:rsidR="00776C60" w:rsidRPr="00F9519C" w:rsidRDefault="00776C60" w:rsidP="00776C60">
            <w:pPr>
              <w:pStyle w:val="TAC"/>
              <w:keepNext w:val="0"/>
              <w:keepLines w:val="0"/>
              <w:rPr>
                <w:rFonts w:eastAsia="DengXian"/>
                <w:lang w:eastAsia="zh-CN"/>
              </w:rPr>
            </w:pPr>
            <w:r w:rsidRPr="00F9519C">
              <w:rPr>
                <w:rFonts w:eastAsia="SimSun"/>
                <w:color w:val="000000"/>
                <w:lang w:eastAsia="zh-CN"/>
              </w:rPr>
              <w:t>CA_n48-n71-n77</w:t>
            </w:r>
          </w:p>
        </w:tc>
        <w:tc>
          <w:tcPr>
            <w:tcW w:w="1807" w:type="dxa"/>
            <w:vAlign w:val="center"/>
          </w:tcPr>
          <w:p w14:paraId="693AFC3E" w14:textId="77777777" w:rsidR="00776C60" w:rsidRPr="00F9519C" w:rsidRDefault="00776C60" w:rsidP="00776C60">
            <w:pPr>
              <w:pStyle w:val="TAC"/>
              <w:rPr>
                <w:rFonts w:eastAsia="DengXian"/>
                <w:color w:val="000000"/>
                <w:lang w:eastAsia="zh-CN"/>
              </w:rPr>
            </w:pPr>
            <w:r w:rsidRPr="00F9519C">
              <w:rPr>
                <w:rFonts w:eastAsia="DengXian" w:hint="eastAsia"/>
                <w:color w:val="000000"/>
                <w:lang w:eastAsia="zh-CN"/>
              </w:rPr>
              <w:t>0.5</w:t>
            </w:r>
          </w:p>
        </w:tc>
        <w:tc>
          <w:tcPr>
            <w:tcW w:w="1948" w:type="dxa"/>
            <w:vAlign w:val="center"/>
          </w:tcPr>
          <w:p w14:paraId="16EBC63F" w14:textId="77777777" w:rsidR="00776C60" w:rsidRPr="00F9519C" w:rsidRDefault="00776C60" w:rsidP="00776C60">
            <w:pPr>
              <w:pStyle w:val="TAC"/>
              <w:rPr>
                <w:rFonts w:eastAsia="DengXian"/>
                <w:lang w:eastAsia="zh-CN"/>
              </w:rPr>
            </w:pPr>
            <w:r w:rsidRPr="00F9519C">
              <w:rPr>
                <w:rFonts w:eastAsia="DengXian" w:hint="eastAsia"/>
                <w:lang w:eastAsia="zh-CN"/>
              </w:rPr>
              <w:t>0.2</w:t>
            </w:r>
          </w:p>
        </w:tc>
        <w:tc>
          <w:tcPr>
            <w:tcW w:w="1949" w:type="dxa"/>
            <w:vAlign w:val="center"/>
          </w:tcPr>
          <w:p w14:paraId="6E210BB1" w14:textId="77777777" w:rsidR="00776C60" w:rsidRPr="00F9519C" w:rsidRDefault="00776C60" w:rsidP="00776C60">
            <w:pPr>
              <w:pStyle w:val="TAC"/>
              <w:rPr>
                <w:szCs w:val="18"/>
                <w:lang w:eastAsia="zh-CN"/>
              </w:rPr>
            </w:pPr>
            <w:r w:rsidRPr="00F9519C">
              <w:rPr>
                <w:rFonts w:hint="eastAsia"/>
                <w:szCs w:val="18"/>
                <w:lang w:eastAsia="zh-CN"/>
              </w:rPr>
              <w:t>0.5</w:t>
            </w:r>
          </w:p>
        </w:tc>
      </w:tr>
      <w:tr w:rsidR="00776C60" w:rsidRPr="00F9519C" w14:paraId="2EB46CF4" w14:textId="77777777" w:rsidTr="00FD02C8">
        <w:trPr>
          <w:jc w:val="center"/>
        </w:trPr>
        <w:tc>
          <w:tcPr>
            <w:tcW w:w="1735" w:type="dxa"/>
            <w:tcBorders>
              <w:top w:val="single" w:sz="4" w:space="0" w:color="auto"/>
              <w:bottom w:val="single" w:sz="4" w:space="0" w:color="auto"/>
            </w:tcBorders>
            <w:shd w:val="clear" w:color="auto" w:fill="auto"/>
          </w:tcPr>
          <w:p w14:paraId="6642D0B2" w14:textId="77777777" w:rsidR="00776C60" w:rsidRPr="00F9519C" w:rsidRDefault="00776C60" w:rsidP="00776C60">
            <w:pPr>
              <w:pStyle w:val="TAC"/>
              <w:keepNext w:val="0"/>
              <w:keepLines w:val="0"/>
              <w:rPr>
                <w:rFonts w:eastAsia="SimSun"/>
                <w:color w:val="000000"/>
                <w:lang w:eastAsia="zh-CN"/>
              </w:rPr>
            </w:pPr>
            <w:r w:rsidRPr="00F9519C">
              <w:rPr>
                <w:rFonts w:eastAsia="SimSun"/>
                <w:color w:val="000000"/>
                <w:lang w:eastAsia="zh-CN"/>
              </w:rPr>
              <w:t>CA_n66-n70-n77</w:t>
            </w:r>
          </w:p>
        </w:tc>
        <w:tc>
          <w:tcPr>
            <w:tcW w:w="1807" w:type="dxa"/>
            <w:vAlign w:val="center"/>
          </w:tcPr>
          <w:p w14:paraId="2C4D3D3E" w14:textId="77777777" w:rsidR="00776C60" w:rsidRPr="00F9519C" w:rsidRDefault="00776C60" w:rsidP="00776C60">
            <w:pPr>
              <w:pStyle w:val="TAC"/>
              <w:rPr>
                <w:rFonts w:eastAsia="DengXian"/>
                <w:color w:val="000000"/>
                <w:lang w:eastAsia="zh-CN"/>
              </w:rPr>
            </w:pPr>
            <w:r w:rsidRPr="00F9519C">
              <w:rPr>
                <w:rFonts w:eastAsia="DengXian"/>
                <w:color w:val="000000"/>
                <w:lang w:eastAsia="zh-CN"/>
              </w:rPr>
              <w:t>0.2</w:t>
            </w:r>
          </w:p>
        </w:tc>
        <w:tc>
          <w:tcPr>
            <w:tcW w:w="1948" w:type="dxa"/>
            <w:vAlign w:val="center"/>
          </w:tcPr>
          <w:p w14:paraId="2A3341AD" w14:textId="77777777" w:rsidR="00776C60" w:rsidRPr="00F9519C" w:rsidRDefault="00776C60" w:rsidP="00776C60">
            <w:pPr>
              <w:pStyle w:val="TAC"/>
              <w:rPr>
                <w:rFonts w:eastAsia="DengXian"/>
                <w:lang w:eastAsia="zh-CN"/>
              </w:rPr>
            </w:pPr>
            <w:r w:rsidRPr="00F9519C">
              <w:rPr>
                <w:rFonts w:eastAsia="DengXian" w:hint="eastAsia"/>
                <w:lang w:eastAsia="zh-CN"/>
              </w:rPr>
              <w:t>0</w:t>
            </w:r>
            <w:r w:rsidRPr="00F9519C">
              <w:rPr>
                <w:rFonts w:eastAsia="DengXian"/>
                <w:lang w:eastAsia="zh-CN"/>
              </w:rPr>
              <w:t>.2</w:t>
            </w:r>
          </w:p>
        </w:tc>
        <w:tc>
          <w:tcPr>
            <w:tcW w:w="1949" w:type="dxa"/>
            <w:vAlign w:val="center"/>
          </w:tcPr>
          <w:p w14:paraId="0B6B4EA3" w14:textId="77777777" w:rsidR="00776C60" w:rsidRPr="00F9519C" w:rsidRDefault="00776C60" w:rsidP="00776C60">
            <w:pPr>
              <w:pStyle w:val="TAC"/>
              <w:rPr>
                <w:szCs w:val="18"/>
                <w:lang w:eastAsia="zh-CN"/>
              </w:rPr>
            </w:pPr>
            <w:r w:rsidRPr="00F9519C">
              <w:rPr>
                <w:rFonts w:eastAsia="DengXian" w:cs="Arial"/>
                <w:szCs w:val="18"/>
                <w:lang w:eastAsia="zh-CN"/>
              </w:rPr>
              <w:t>0.5</w:t>
            </w:r>
          </w:p>
        </w:tc>
      </w:tr>
      <w:tr w:rsidR="00776C60" w:rsidRPr="00F9519C" w14:paraId="7AF7D907" w14:textId="77777777" w:rsidTr="00FD02C8">
        <w:trPr>
          <w:jc w:val="center"/>
        </w:trPr>
        <w:tc>
          <w:tcPr>
            <w:tcW w:w="1735" w:type="dxa"/>
            <w:tcBorders>
              <w:top w:val="single" w:sz="4" w:space="0" w:color="auto"/>
              <w:bottom w:val="single" w:sz="4" w:space="0" w:color="auto"/>
            </w:tcBorders>
            <w:shd w:val="clear" w:color="auto" w:fill="auto"/>
          </w:tcPr>
          <w:p w14:paraId="5AC486C9" w14:textId="77777777" w:rsidR="00776C60" w:rsidRPr="00F9519C" w:rsidRDefault="00776C60" w:rsidP="00776C60">
            <w:pPr>
              <w:pStyle w:val="TAC"/>
              <w:keepNext w:val="0"/>
              <w:keepLines w:val="0"/>
              <w:rPr>
                <w:rFonts w:eastAsia="DengXian"/>
              </w:rPr>
            </w:pPr>
            <w:r w:rsidRPr="00F9519C">
              <w:rPr>
                <w:rFonts w:eastAsia="DengXian"/>
                <w:lang w:eastAsia="zh-CN"/>
              </w:rPr>
              <w:t>CA</w:t>
            </w:r>
            <w:r w:rsidRPr="00F9519C">
              <w:rPr>
                <w:rFonts w:eastAsia="DengXian"/>
              </w:rPr>
              <w:t>_</w:t>
            </w:r>
            <w:r w:rsidRPr="00F9519C">
              <w:rPr>
                <w:rFonts w:eastAsia="DengXian"/>
                <w:lang w:eastAsia="zh-CN"/>
              </w:rPr>
              <w:t>n66</w:t>
            </w:r>
            <w:r w:rsidRPr="00F9519C">
              <w:rPr>
                <w:rFonts w:eastAsia="DengXian"/>
                <w:lang w:eastAsia="ja-JP"/>
              </w:rPr>
              <w:t>-</w:t>
            </w:r>
            <w:r w:rsidRPr="00F9519C">
              <w:rPr>
                <w:rFonts w:eastAsia="DengXian"/>
                <w:lang w:eastAsia="zh-CN"/>
              </w:rPr>
              <w:t>n71-n77</w:t>
            </w:r>
          </w:p>
        </w:tc>
        <w:tc>
          <w:tcPr>
            <w:tcW w:w="1807" w:type="dxa"/>
            <w:vAlign w:val="center"/>
          </w:tcPr>
          <w:p w14:paraId="4073A510" w14:textId="77777777" w:rsidR="00776C60" w:rsidRPr="00F9519C" w:rsidRDefault="00776C60" w:rsidP="00776C60">
            <w:pPr>
              <w:pStyle w:val="TAC"/>
              <w:rPr>
                <w:rFonts w:eastAsia="DengXian"/>
                <w:lang w:eastAsia="zh-CN"/>
              </w:rPr>
            </w:pPr>
            <w:r w:rsidRPr="00F9519C">
              <w:rPr>
                <w:rFonts w:eastAsia="DengXian"/>
                <w:color w:val="000000"/>
                <w:lang w:eastAsia="zh-CN"/>
              </w:rPr>
              <w:t>0.2</w:t>
            </w:r>
          </w:p>
        </w:tc>
        <w:tc>
          <w:tcPr>
            <w:tcW w:w="1948" w:type="dxa"/>
            <w:vAlign w:val="center"/>
          </w:tcPr>
          <w:p w14:paraId="2F901AB3" w14:textId="77777777" w:rsidR="00776C60" w:rsidRPr="00F9519C" w:rsidRDefault="00776C60" w:rsidP="00776C60">
            <w:pPr>
              <w:pStyle w:val="TAC"/>
              <w:rPr>
                <w:rFonts w:eastAsia="DengXian"/>
                <w:lang w:eastAsia="zh-CN"/>
              </w:rPr>
            </w:pPr>
            <w:r w:rsidRPr="00F9519C">
              <w:rPr>
                <w:rFonts w:eastAsia="DengXian" w:hint="eastAsia"/>
                <w:lang w:eastAsia="zh-CN"/>
              </w:rPr>
              <w:t>0</w:t>
            </w:r>
            <w:r w:rsidRPr="00F9519C">
              <w:rPr>
                <w:rFonts w:eastAsia="DengXian"/>
                <w:lang w:eastAsia="zh-CN"/>
              </w:rPr>
              <w:t>.2</w:t>
            </w:r>
          </w:p>
        </w:tc>
        <w:tc>
          <w:tcPr>
            <w:tcW w:w="1949" w:type="dxa"/>
            <w:vAlign w:val="center"/>
          </w:tcPr>
          <w:p w14:paraId="465D0E3B" w14:textId="77777777" w:rsidR="00776C60" w:rsidRPr="00F9519C" w:rsidRDefault="00776C60" w:rsidP="00776C60">
            <w:pPr>
              <w:pStyle w:val="TAC"/>
              <w:rPr>
                <w:rFonts w:eastAsia="DengXian"/>
              </w:rPr>
            </w:pPr>
            <w:r w:rsidRPr="00F9519C">
              <w:rPr>
                <w:rFonts w:eastAsia="DengXian" w:cs="Arial"/>
                <w:szCs w:val="18"/>
                <w:lang w:eastAsia="zh-CN"/>
              </w:rPr>
              <w:t>0.5</w:t>
            </w:r>
          </w:p>
        </w:tc>
      </w:tr>
      <w:tr w:rsidR="00776C60" w:rsidRPr="00F9519C" w14:paraId="6CA8D994" w14:textId="77777777" w:rsidTr="00FD02C8">
        <w:trPr>
          <w:jc w:val="center"/>
        </w:trPr>
        <w:tc>
          <w:tcPr>
            <w:tcW w:w="1735" w:type="dxa"/>
            <w:tcBorders>
              <w:top w:val="single" w:sz="4" w:space="0" w:color="auto"/>
              <w:bottom w:val="single" w:sz="4" w:space="0" w:color="auto"/>
            </w:tcBorders>
            <w:shd w:val="clear" w:color="auto" w:fill="auto"/>
          </w:tcPr>
          <w:p w14:paraId="114DDB74" w14:textId="77777777" w:rsidR="00776C60" w:rsidRPr="00F9519C" w:rsidRDefault="00776C60" w:rsidP="00776C60">
            <w:pPr>
              <w:pStyle w:val="TAC"/>
              <w:keepNext w:val="0"/>
              <w:keepLines w:val="0"/>
              <w:rPr>
                <w:rFonts w:eastAsia="DengXian"/>
              </w:rPr>
            </w:pPr>
            <w:r w:rsidRPr="00F9519C">
              <w:rPr>
                <w:rFonts w:eastAsia="DengXian"/>
                <w:color w:val="000000"/>
              </w:rPr>
              <w:t>CA_n66-n71-n78</w:t>
            </w:r>
          </w:p>
        </w:tc>
        <w:tc>
          <w:tcPr>
            <w:tcW w:w="1807" w:type="dxa"/>
            <w:vAlign w:val="center"/>
          </w:tcPr>
          <w:p w14:paraId="72E8B8FE" w14:textId="77777777" w:rsidR="00776C60" w:rsidRPr="00F9519C" w:rsidRDefault="00776C60" w:rsidP="00776C60">
            <w:pPr>
              <w:pStyle w:val="TAC"/>
              <w:rPr>
                <w:rFonts w:eastAsia="DengXian"/>
                <w:lang w:eastAsia="zh-CN"/>
              </w:rPr>
            </w:pPr>
            <w:r w:rsidRPr="00F9519C">
              <w:rPr>
                <w:rFonts w:eastAsia="DengXian"/>
                <w:color w:val="000000"/>
                <w:lang w:eastAsia="zh-CN"/>
              </w:rPr>
              <w:t>0.2</w:t>
            </w:r>
          </w:p>
        </w:tc>
        <w:tc>
          <w:tcPr>
            <w:tcW w:w="1948" w:type="dxa"/>
            <w:vAlign w:val="center"/>
          </w:tcPr>
          <w:p w14:paraId="650DEFE4" w14:textId="77777777" w:rsidR="00776C60" w:rsidRPr="00F9519C" w:rsidRDefault="00776C60" w:rsidP="00776C60">
            <w:pPr>
              <w:pStyle w:val="TAC"/>
              <w:rPr>
                <w:rFonts w:eastAsia="DengXian"/>
                <w:lang w:eastAsia="zh-CN"/>
              </w:rPr>
            </w:pPr>
            <w:r w:rsidRPr="00F9519C">
              <w:rPr>
                <w:rFonts w:eastAsia="DengXian" w:hint="eastAsia"/>
                <w:lang w:eastAsia="zh-CN"/>
              </w:rPr>
              <w:t>0</w:t>
            </w:r>
            <w:r w:rsidRPr="00F9519C">
              <w:rPr>
                <w:rFonts w:eastAsia="DengXian"/>
                <w:lang w:eastAsia="zh-CN"/>
              </w:rPr>
              <w:t>.2</w:t>
            </w:r>
          </w:p>
        </w:tc>
        <w:tc>
          <w:tcPr>
            <w:tcW w:w="1949" w:type="dxa"/>
            <w:vAlign w:val="center"/>
          </w:tcPr>
          <w:p w14:paraId="62B8F556" w14:textId="77777777" w:rsidR="00776C60" w:rsidRPr="00F9519C" w:rsidRDefault="00776C60" w:rsidP="00776C60">
            <w:pPr>
              <w:pStyle w:val="TAC"/>
              <w:rPr>
                <w:rFonts w:eastAsia="DengXian"/>
              </w:rPr>
            </w:pPr>
            <w:r w:rsidRPr="00F9519C">
              <w:rPr>
                <w:rFonts w:eastAsia="DengXian" w:cs="Arial"/>
                <w:szCs w:val="18"/>
                <w:lang w:eastAsia="zh-CN"/>
              </w:rPr>
              <w:t>0.5</w:t>
            </w:r>
          </w:p>
        </w:tc>
      </w:tr>
      <w:tr w:rsidR="00776C60" w:rsidRPr="00F9519C" w14:paraId="36579550" w14:textId="77777777" w:rsidTr="00FD02C8">
        <w:trPr>
          <w:jc w:val="center"/>
        </w:trPr>
        <w:tc>
          <w:tcPr>
            <w:tcW w:w="1735" w:type="dxa"/>
            <w:tcBorders>
              <w:top w:val="single" w:sz="4" w:space="0" w:color="auto"/>
              <w:bottom w:val="single" w:sz="4" w:space="0" w:color="auto"/>
            </w:tcBorders>
            <w:shd w:val="clear" w:color="auto" w:fill="auto"/>
          </w:tcPr>
          <w:p w14:paraId="24AFEDD7" w14:textId="77777777" w:rsidR="00776C60" w:rsidRPr="00F9519C" w:rsidRDefault="00776C60" w:rsidP="00776C60">
            <w:pPr>
              <w:pStyle w:val="TAC"/>
              <w:keepNext w:val="0"/>
              <w:keepLines w:val="0"/>
              <w:rPr>
                <w:rFonts w:eastAsia="DengXian" w:cs="Arial"/>
                <w:color w:val="000000"/>
              </w:rPr>
            </w:pPr>
            <w:r w:rsidRPr="00F9519C">
              <w:rPr>
                <w:rFonts w:eastAsia="SimSun" w:cs="Arial"/>
                <w:szCs w:val="18"/>
                <w:lang w:eastAsia="zh-CN"/>
              </w:rPr>
              <w:t>CA_n66-n71-n85</w:t>
            </w:r>
          </w:p>
        </w:tc>
        <w:tc>
          <w:tcPr>
            <w:tcW w:w="1807" w:type="dxa"/>
            <w:vAlign w:val="center"/>
          </w:tcPr>
          <w:p w14:paraId="0C441A50" w14:textId="77777777" w:rsidR="00776C60" w:rsidRPr="00F9519C" w:rsidRDefault="00776C60" w:rsidP="00776C60">
            <w:pPr>
              <w:pStyle w:val="TAC"/>
              <w:rPr>
                <w:rFonts w:eastAsia="DengXian" w:cs="Arial"/>
                <w:color w:val="000000"/>
                <w:lang w:eastAsia="zh-CN"/>
              </w:rPr>
            </w:pPr>
            <w:r w:rsidRPr="00F9519C">
              <w:rPr>
                <w:rFonts w:eastAsia="DengXian" w:cs="Arial"/>
                <w:lang w:eastAsia="zh-CN"/>
              </w:rPr>
              <w:t>-</w:t>
            </w:r>
          </w:p>
        </w:tc>
        <w:tc>
          <w:tcPr>
            <w:tcW w:w="1948" w:type="dxa"/>
            <w:vAlign w:val="center"/>
          </w:tcPr>
          <w:p w14:paraId="2BB2344C" w14:textId="77777777" w:rsidR="00776C60" w:rsidRPr="00F9519C" w:rsidRDefault="00776C60" w:rsidP="00776C60">
            <w:pPr>
              <w:pStyle w:val="TAC"/>
              <w:rPr>
                <w:rFonts w:eastAsia="DengXian" w:cs="Arial"/>
                <w:lang w:eastAsia="zh-CN"/>
              </w:rPr>
            </w:pPr>
            <w:r w:rsidRPr="00F9519C">
              <w:rPr>
                <w:rFonts w:eastAsia="DengXian" w:cs="Arial"/>
                <w:lang w:eastAsia="zh-CN"/>
              </w:rPr>
              <w:t>0.8</w:t>
            </w:r>
          </w:p>
        </w:tc>
        <w:tc>
          <w:tcPr>
            <w:tcW w:w="1949" w:type="dxa"/>
            <w:vAlign w:val="center"/>
          </w:tcPr>
          <w:p w14:paraId="6E8D1B27" w14:textId="77777777" w:rsidR="00776C60" w:rsidRPr="00F9519C" w:rsidRDefault="00776C60" w:rsidP="00776C60">
            <w:pPr>
              <w:pStyle w:val="TAC"/>
              <w:rPr>
                <w:rFonts w:eastAsia="DengXian" w:cs="Arial"/>
                <w:szCs w:val="18"/>
                <w:lang w:eastAsia="zh-CN"/>
              </w:rPr>
            </w:pPr>
            <w:r w:rsidRPr="00F9519C">
              <w:rPr>
                <w:rFonts w:eastAsia="DengXian" w:cs="Arial"/>
                <w:lang w:eastAsia="zh-CN"/>
              </w:rPr>
              <w:t>0.8</w:t>
            </w:r>
          </w:p>
        </w:tc>
      </w:tr>
      <w:tr w:rsidR="00776C60" w:rsidRPr="00F9519C" w14:paraId="51FA5E3D" w14:textId="77777777" w:rsidTr="00FD02C8">
        <w:trPr>
          <w:jc w:val="center"/>
        </w:trPr>
        <w:tc>
          <w:tcPr>
            <w:tcW w:w="1735" w:type="dxa"/>
            <w:tcBorders>
              <w:top w:val="single" w:sz="4" w:space="0" w:color="auto"/>
              <w:bottom w:val="single" w:sz="4" w:space="0" w:color="auto"/>
            </w:tcBorders>
            <w:shd w:val="clear" w:color="auto" w:fill="auto"/>
          </w:tcPr>
          <w:p w14:paraId="5907F880" w14:textId="77777777" w:rsidR="00776C60" w:rsidRPr="00F9519C" w:rsidRDefault="00776C60" w:rsidP="00776C60">
            <w:pPr>
              <w:pStyle w:val="TAC"/>
              <w:keepNext w:val="0"/>
              <w:keepLines w:val="0"/>
              <w:rPr>
                <w:rFonts w:eastAsia="DengXian"/>
                <w:color w:val="000000"/>
              </w:rPr>
            </w:pPr>
            <w:r w:rsidRPr="00F9519C">
              <w:rPr>
                <w:rFonts w:eastAsia="SimSun"/>
                <w:lang w:eastAsia="zh-CN"/>
              </w:rPr>
              <w:t>CA_n66-n77-n85</w:t>
            </w:r>
          </w:p>
        </w:tc>
        <w:tc>
          <w:tcPr>
            <w:tcW w:w="1807" w:type="dxa"/>
            <w:vAlign w:val="center"/>
          </w:tcPr>
          <w:p w14:paraId="21D5298F" w14:textId="77777777" w:rsidR="00776C60" w:rsidRPr="00F9519C" w:rsidRDefault="00776C60" w:rsidP="00776C60">
            <w:pPr>
              <w:pStyle w:val="TAC"/>
              <w:rPr>
                <w:rFonts w:eastAsia="DengXian"/>
                <w:color w:val="000000"/>
                <w:lang w:eastAsia="zh-CN"/>
              </w:rPr>
            </w:pPr>
            <w:r w:rsidRPr="00F9519C">
              <w:rPr>
                <w:rFonts w:eastAsia="DengXian"/>
                <w:color w:val="000000"/>
                <w:lang w:eastAsia="zh-CN"/>
              </w:rPr>
              <w:t>0.5</w:t>
            </w:r>
          </w:p>
        </w:tc>
        <w:tc>
          <w:tcPr>
            <w:tcW w:w="1948" w:type="dxa"/>
            <w:vAlign w:val="center"/>
          </w:tcPr>
          <w:p w14:paraId="09A80B60" w14:textId="77777777" w:rsidR="00776C60" w:rsidRPr="00F9519C" w:rsidRDefault="00776C60" w:rsidP="00776C60">
            <w:pPr>
              <w:pStyle w:val="TAC"/>
              <w:rPr>
                <w:rFonts w:eastAsia="DengXian"/>
                <w:lang w:eastAsia="zh-CN"/>
              </w:rPr>
            </w:pPr>
            <w:r w:rsidRPr="00F9519C">
              <w:rPr>
                <w:rFonts w:eastAsia="DengXian"/>
                <w:lang w:eastAsia="zh-CN"/>
              </w:rPr>
              <w:t>0.5</w:t>
            </w:r>
          </w:p>
        </w:tc>
        <w:tc>
          <w:tcPr>
            <w:tcW w:w="1949" w:type="dxa"/>
            <w:vAlign w:val="center"/>
          </w:tcPr>
          <w:p w14:paraId="0EC90CBD" w14:textId="77777777" w:rsidR="00776C60" w:rsidRPr="00F9519C" w:rsidRDefault="00776C60" w:rsidP="00776C60">
            <w:pPr>
              <w:pStyle w:val="TAC"/>
              <w:rPr>
                <w:rFonts w:eastAsia="DengXian" w:cs="Arial"/>
                <w:szCs w:val="18"/>
                <w:lang w:eastAsia="zh-CN"/>
              </w:rPr>
            </w:pPr>
            <w:r w:rsidRPr="00F9519C">
              <w:rPr>
                <w:rFonts w:eastAsia="DengXian"/>
                <w:color w:val="000000"/>
                <w:lang w:eastAsia="zh-CN"/>
              </w:rPr>
              <w:t>0.5</w:t>
            </w:r>
          </w:p>
        </w:tc>
      </w:tr>
      <w:tr w:rsidR="00776C60" w:rsidRPr="00F9519C" w14:paraId="043EEC47" w14:textId="77777777" w:rsidTr="00FD02C8">
        <w:trPr>
          <w:jc w:val="center"/>
        </w:trPr>
        <w:tc>
          <w:tcPr>
            <w:tcW w:w="1735" w:type="dxa"/>
            <w:tcBorders>
              <w:top w:val="single" w:sz="4" w:space="0" w:color="auto"/>
              <w:bottom w:val="single" w:sz="4" w:space="0" w:color="auto"/>
            </w:tcBorders>
            <w:shd w:val="clear" w:color="auto" w:fill="auto"/>
          </w:tcPr>
          <w:p w14:paraId="0CFE311D" w14:textId="77777777" w:rsidR="00776C60" w:rsidRPr="00F9519C" w:rsidRDefault="00776C60" w:rsidP="00776C60">
            <w:pPr>
              <w:pStyle w:val="TAC"/>
              <w:keepNext w:val="0"/>
              <w:keepLines w:val="0"/>
              <w:rPr>
                <w:rFonts w:eastAsia="DengXian"/>
                <w:color w:val="000000"/>
              </w:rPr>
            </w:pPr>
            <w:r w:rsidRPr="00F9519C">
              <w:rPr>
                <w:rFonts w:eastAsia="SimSun"/>
                <w:color w:val="000000"/>
                <w:lang w:eastAsia="zh-CN"/>
              </w:rPr>
              <w:t>CA_n70-n71-n77</w:t>
            </w:r>
          </w:p>
        </w:tc>
        <w:tc>
          <w:tcPr>
            <w:tcW w:w="1807" w:type="dxa"/>
            <w:vAlign w:val="center"/>
          </w:tcPr>
          <w:p w14:paraId="0EAEEF0B" w14:textId="77777777" w:rsidR="00776C60" w:rsidRPr="00F9519C" w:rsidRDefault="00776C60" w:rsidP="00776C60">
            <w:pPr>
              <w:pStyle w:val="TAC"/>
              <w:rPr>
                <w:rFonts w:eastAsia="DengXian"/>
                <w:color w:val="000000"/>
                <w:lang w:eastAsia="zh-CN"/>
              </w:rPr>
            </w:pPr>
            <w:r w:rsidRPr="00F9519C">
              <w:rPr>
                <w:rFonts w:eastAsia="DengXian"/>
                <w:color w:val="000000"/>
                <w:lang w:eastAsia="zh-CN"/>
              </w:rPr>
              <w:t>0.2</w:t>
            </w:r>
          </w:p>
        </w:tc>
        <w:tc>
          <w:tcPr>
            <w:tcW w:w="1948" w:type="dxa"/>
            <w:vAlign w:val="center"/>
          </w:tcPr>
          <w:p w14:paraId="681533BD" w14:textId="77777777" w:rsidR="00776C60" w:rsidRPr="00F9519C" w:rsidRDefault="00776C60" w:rsidP="00776C60">
            <w:pPr>
              <w:pStyle w:val="TAC"/>
              <w:rPr>
                <w:rFonts w:eastAsia="DengXian"/>
                <w:lang w:eastAsia="zh-CN"/>
              </w:rPr>
            </w:pPr>
            <w:r w:rsidRPr="00F9519C">
              <w:rPr>
                <w:rFonts w:eastAsia="DengXian" w:hint="eastAsia"/>
                <w:lang w:eastAsia="zh-CN"/>
              </w:rPr>
              <w:t>0</w:t>
            </w:r>
            <w:r w:rsidRPr="00F9519C">
              <w:rPr>
                <w:rFonts w:eastAsia="DengXian"/>
                <w:lang w:eastAsia="zh-CN"/>
              </w:rPr>
              <w:t>.2</w:t>
            </w:r>
          </w:p>
        </w:tc>
        <w:tc>
          <w:tcPr>
            <w:tcW w:w="1949" w:type="dxa"/>
            <w:vAlign w:val="center"/>
          </w:tcPr>
          <w:p w14:paraId="106EC316" w14:textId="77777777" w:rsidR="00776C60" w:rsidRPr="00F9519C" w:rsidRDefault="00776C60" w:rsidP="00776C60">
            <w:pPr>
              <w:pStyle w:val="TAC"/>
              <w:rPr>
                <w:rFonts w:eastAsia="DengXian" w:cs="Arial"/>
                <w:szCs w:val="18"/>
                <w:lang w:eastAsia="zh-CN"/>
              </w:rPr>
            </w:pPr>
            <w:r w:rsidRPr="00F9519C">
              <w:rPr>
                <w:rFonts w:eastAsia="DengXian" w:cs="Arial"/>
                <w:szCs w:val="18"/>
                <w:lang w:eastAsia="zh-CN"/>
              </w:rPr>
              <w:t>0.5</w:t>
            </w:r>
          </w:p>
        </w:tc>
      </w:tr>
      <w:tr w:rsidR="00776C60" w:rsidRPr="00F9519C" w14:paraId="585F6A05" w14:textId="77777777" w:rsidTr="00FD02C8">
        <w:trPr>
          <w:jc w:val="center"/>
        </w:trPr>
        <w:tc>
          <w:tcPr>
            <w:tcW w:w="7439" w:type="dxa"/>
            <w:gridSpan w:val="4"/>
            <w:tcBorders>
              <w:top w:val="single" w:sz="4" w:space="0" w:color="auto"/>
            </w:tcBorders>
            <w:shd w:val="clear" w:color="auto" w:fill="auto"/>
          </w:tcPr>
          <w:p w14:paraId="7CFB05A1" w14:textId="77777777" w:rsidR="00776C60" w:rsidRPr="00F9519C" w:rsidRDefault="00776C60" w:rsidP="00776C60">
            <w:pPr>
              <w:pStyle w:val="TAN"/>
              <w:keepNext w:val="0"/>
              <w:keepLines w:val="0"/>
              <w:rPr>
                <w:rFonts w:eastAsia="DengXian"/>
                <w:lang w:eastAsia="zh-CN"/>
              </w:rPr>
            </w:pPr>
            <w:r w:rsidRPr="00F9519C">
              <w:rPr>
                <w:rFonts w:eastAsia="DengXian" w:hint="eastAsia"/>
                <w:lang w:eastAsia="zh-CN"/>
              </w:rPr>
              <w:t>NOTE 1:</w:t>
            </w:r>
            <w:r w:rsidRPr="00F9519C">
              <w:rPr>
                <w:rFonts w:eastAsia="DengXian"/>
              </w:rPr>
              <w:tab/>
            </w:r>
            <w:r w:rsidRPr="00F9519C">
              <w:rPr>
                <w:rFonts w:eastAsia="DengXian" w:hint="eastAsia"/>
                <w:lang w:eastAsia="zh-CN"/>
              </w:rPr>
              <w:t xml:space="preserve">Applicable for the frequency range of 2515-2690 MHz. </w:t>
            </w:r>
          </w:p>
          <w:p w14:paraId="4513E747" w14:textId="77777777" w:rsidR="00776C60" w:rsidRPr="00F9519C" w:rsidRDefault="00776C60" w:rsidP="00776C60">
            <w:pPr>
              <w:pStyle w:val="TAN"/>
              <w:keepNext w:val="0"/>
              <w:keepLines w:val="0"/>
              <w:rPr>
                <w:rFonts w:eastAsia="DengXian"/>
                <w:lang w:eastAsia="zh-CN"/>
              </w:rPr>
            </w:pPr>
            <w:r w:rsidRPr="00F9519C">
              <w:rPr>
                <w:rFonts w:eastAsia="DengXian" w:hint="eastAsia"/>
                <w:lang w:eastAsia="zh-CN"/>
              </w:rPr>
              <w:t>NOTE 2:</w:t>
            </w:r>
            <w:r w:rsidRPr="00F9519C">
              <w:rPr>
                <w:rFonts w:eastAsia="DengXian"/>
              </w:rPr>
              <w:tab/>
            </w:r>
            <w:r w:rsidRPr="00F9519C">
              <w:rPr>
                <w:rFonts w:eastAsia="DengXian" w:hint="eastAsia"/>
                <w:lang w:eastAsia="zh-CN"/>
              </w:rPr>
              <w:t>Applicable for the frequency range of 2496-2515 MHz.</w:t>
            </w:r>
          </w:p>
          <w:p w14:paraId="279C56F3" w14:textId="77777777" w:rsidR="00776C60" w:rsidRPr="00F9519C" w:rsidRDefault="00776C60" w:rsidP="00776C60">
            <w:pPr>
              <w:pStyle w:val="TAN"/>
              <w:keepNext w:val="0"/>
              <w:keepLines w:val="0"/>
              <w:rPr>
                <w:rFonts w:eastAsia="DengXian"/>
                <w:lang w:eastAsia="zh-CN"/>
              </w:rPr>
            </w:pPr>
            <w:r w:rsidRPr="00F9519C">
              <w:rPr>
                <w:rFonts w:eastAsia="DengXian"/>
              </w:rPr>
              <w:t xml:space="preserve">NOTE </w:t>
            </w:r>
            <w:r w:rsidRPr="00F9519C">
              <w:rPr>
                <w:rFonts w:eastAsia="DengXian" w:hint="eastAsia"/>
                <w:lang w:eastAsia="zh-CN"/>
              </w:rPr>
              <w:t>3</w:t>
            </w:r>
            <w:r w:rsidRPr="00F9519C">
              <w:rPr>
                <w:rFonts w:eastAsia="DengXian"/>
              </w:rPr>
              <w:t>:</w:t>
            </w:r>
            <w:r w:rsidRPr="00F9519C">
              <w:rPr>
                <w:rFonts w:eastAsia="DengXian"/>
              </w:rPr>
              <w:tab/>
              <w:t>Void</w:t>
            </w:r>
            <w:r w:rsidRPr="00F9519C">
              <w:rPr>
                <w:rFonts w:eastAsia="DengXian" w:hint="eastAsia"/>
                <w:lang w:eastAsia="zh-CN"/>
              </w:rPr>
              <w:t>.</w:t>
            </w:r>
          </w:p>
          <w:p w14:paraId="33C07F0C" w14:textId="77777777" w:rsidR="00776C60" w:rsidRPr="00F9519C" w:rsidRDefault="00776C60" w:rsidP="00776C60">
            <w:pPr>
              <w:pStyle w:val="TAN"/>
              <w:keepNext w:val="0"/>
              <w:keepLines w:val="0"/>
              <w:rPr>
                <w:rFonts w:eastAsia="DengXian"/>
                <w:lang w:eastAsia="zh-CN"/>
              </w:rPr>
            </w:pPr>
            <w:r w:rsidRPr="00F9519C">
              <w:rPr>
                <w:rFonts w:eastAsia="DengXian"/>
              </w:rPr>
              <w:t xml:space="preserve">NOTE </w:t>
            </w:r>
            <w:r w:rsidRPr="00F9519C">
              <w:rPr>
                <w:rFonts w:eastAsia="DengXian" w:hint="eastAsia"/>
                <w:lang w:eastAsia="zh-CN"/>
              </w:rPr>
              <w:t>4</w:t>
            </w:r>
            <w:r w:rsidRPr="00F9519C">
              <w:rPr>
                <w:rFonts w:eastAsia="DengXian"/>
              </w:rPr>
              <w:t>:</w:t>
            </w:r>
            <w:r w:rsidRPr="00F9519C">
              <w:rPr>
                <w:rFonts w:eastAsia="DengXian"/>
              </w:rPr>
              <w:tab/>
              <w:t>Void</w:t>
            </w:r>
            <w:r w:rsidRPr="00F9519C">
              <w:rPr>
                <w:rFonts w:eastAsia="DengXian" w:hint="eastAsia"/>
                <w:lang w:eastAsia="zh-CN"/>
              </w:rPr>
              <w:t>.</w:t>
            </w:r>
          </w:p>
          <w:p w14:paraId="7AD6AFDF" w14:textId="77777777" w:rsidR="00776C60" w:rsidRPr="00F9519C" w:rsidRDefault="00776C60" w:rsidP="00776C60">
            <w:pPr>
              <w:pStyle w:val="TAN"/>
              <w:keepNext w:val="0"/>
              <w:keepLines w:val="0"/>
              <w:rPr>
                <w:rFonts w:eastAsia="DengXian"/>
                <w:lang w:eastAsia="ja-JP"/>
              </w:rPr>
            </w:pPr>
            <w:r w:rsidRPr="00F9519C">
              <w:rPr>
                <w:rFonts w:eastAsia="DengXian"/>
                <w:lang w:eastAsia="ja-JP"/>
              </w:rPr>
              <w:t xml:space="preserve">NOTE </w:t>
            </w:r>
            <w:r w:rsidRPr="00F9519C">
              <w:rPr>
                <w:rFonts w:eastAsia="DengXian" w:hint="eastAsia"/>
                <w:lang w:eastAsia="zh-CN"/>
              </w:rPr>
              <w:t>5</w:t>
            </w:r>
            <w:r w:rsidRPr="00F9519C">
              <w:rPr>
                <w:rFonts w:eastAsia="DengXian"/>
                <w:lang w:eastAsia="ja-JP"/>
              </w:rPr>
              <w:t>:</w:t>
            </w:r>
            <w:r w:rsidRPr="00F9519C">
              <w:rPr>
                <w:rFonts w:eastAsia="DengXian"/>
              </w:rPr>
              <w:tab/>
            </w:r>
            <w:r w:rsidRPr="00F9519C">
              <w:rPr>
                <w:rFonts w:eastAsia="DengXian"/>
                <w:lang w:eastAsia="ja-JP"/>
              </w:rPr>
              <w:t xml:space="preserve">The requirement is applied for UE transmitting on the frequency range of 2545 </w:t>
            </w:r>
            <w:r w:rsidRPr="00F9519C">
              <w:rPr>
                <w:rFonts w:eastAsia="DengXian" w:hint="eastAsia"/>
                <w:lang w:eastAsia="zh-CN"/>
              </w:rPr>
              <w:t>-</w:t>
            </w:r>
            <w:r w:rsidRPr="00F9519C">
              <w:rPr>
                <w:rFonts w:eastAsia="DengXian"/>
                <w:lang w:eastAsia="ja-JP"/>
              </w:rPr>
              <w:t xml:space="preserve"> 2690 MHz.</w:t>
            </w:r>
          </w:p>
          <w:p w14:paraId="1925E6EA" w14:textId="77777777" w:rsidR="00776C60" w:rsidRPr="00F9519C" w:rsidRDefault="00776C60" w:rsidP="00776C60">
            <w:pPr>
              <w:pStyle w:val="TAN"/>
              <w:keepNext w:val="0"/>
              <w:keepLines w:val="0"/>
              <w:rPr>
                <w:rFonts w:eastAsia="DengXian"/>
                <w:lang w:eastAsia="ja-JP"/>
              </w:rPr>
            </w:pPr>
            <w:r w:rsidRPr="00F9519C">
              <w:rPr>
                <w:rFonts w:eastAsia="DengXian"/>
                <w:lang w:eastAsia="ja-JP"/>
              </w:rPr>
              <w:t xml:space="preserve">NOTE </w:t>
            </w:r>
            <w:r w:rsidRPr="00F9519C">
              <w:rPr>
                <w:rFonts w:eastAsia="DengXian" w:hint="eastAsia"/>
                <w:lang w:eastAsia="zh-CN"/>
              </w:rPr>
              <w:t>6</w:t>
            </w:r>
            <w:r w:rsidRPr="00F9519C">
              <w:rPr>
                <w:rFonts w:eastAsia="DengXian"/>
                <w:lang w:eastAsia="ja-JP"/>
              </w:rPr>
              <w:t>:</w:t>
            </w:r>
            <w:r w:rsidRPr="00F9519C">
              <w:rPr>
                <w:rFonts w:eastAsia="DengXian"/>
              </w:rPr>
              <w:tab/>
            </w:r>
            <w:r w:rsidRPr="00F9519C">
              <w:rPr>
                <w:rFonts w:eastAsia="DengXian"/>
                <w:lang w:eastAsia="ja-JP"/>
              </w:rPr>
              <w:t xml:space="preserve">The requirement is applied for UE transmitting on the frequency range of 2496 </w:t>
            </w:r>
            <w:r w:rsidRPr="00F9519C">
              <w:rPr>
                <w:rFonts w:eastAsia="DengXian" w:hint="eastAsia"/>
                <w:lang w:eastAsia="zh-CN"/>
              </w:rPr>
              <w:t>-</w:t>
            </w:r>
            <w:r w:rsidRPr="00F9519C">
              <w:rPr>
                <w:rFonts w:eastAsia="DengXian"/>
                <w:lang w:eastAsia="ja-JP"/>
              </w:rPr>
              <w:t xml:space="preserve"> 2545 MHz.</w:t>
            </w:r>
          </w:p>
          <w:p w14:paraId="5E185DDF" w14:textId="77777777" w:rsidR="00776C60" w:rsidRPr="00F9519C" w:rsidRDefault="00776C60" w:rsidP="00776C60">
            <w:pPr>
              <w:pStyle w:val="TAN"/>
              <w:keepNext w:val="0"/>
              <w:keepLines w:val="0"/>
              <w:rPr>
                <w:rFonts w:eastAsia="DengXian"/>
              </w:rPr>
            </w:pPr>
            <w:r w:rsidRPr="00F9519C">
              <w:rPr>
                <w:rFonts w:eastAsia="DengXian"/>
              </w:rPr>
              <w:t xml:space="preserve">NOTE </w:t>
            </w:r>
            <w:r w:rsidRPr="00F9519C">
              <w:rPr>
                <w:rFonts w:eastAsia="DengXian"/>
                <w:lang w:eastAsia="zh-CN"/>
              </w:rPr>
              <w:t>7</w:t>
            </w:r>
            <w:r w:rsidRPr="00F9519C">
              <w:rPr>
                <w:rFonts w:eastAsia="DengXian"/>
              </w:rPr>
              <w:t>:</w:t>
            </w:r>
            <w:r w:rsidRPr="00F9519C">
              <w:rPr>
                <w:rFonts w:eastAsia="DengXian"/>
              </w:rPr>
              <w:tab/>
            </w:r>
            <w:r w:rsidRPr="00F9519C">
              <w:rPr>
                <w:rFonts w:eastAsia="DengXian" w:hint="eastAsia"/>
                <w:lang w:eastAsia="zh-CN"/>
              </w:rPr>
              <w:t>Void</w:t>
            </w:r>
            <w:r w:rsidRPr="00F9519C">
              <w:rPr>
                <w:rFonts w:eastAsia="DengXian"/>
              </w:rPr>
              <w:t>.</w:t>
            </w:r>
          </w:p>
          <w:p w14:paraId="67D61D0F" w14:textId="77777777" w:rsidR="00776C60" w:rsidRPr="00F9519C" w:rsidRDefault="00776C60" w:rsidP="00776C60">
            <w:pPr>
              <w:pStyle w:val="TAN"/>
              <w:keepNext w:val="0"/>
              <w:keepLines w:val="0"/>
              <w:rPr>
                <w:rFonts w:eastAsia="DengXian"/>
                <w:lang w:eastAsia="zh-CN"/>
              </w:rPr>
            </w:pPr>
            <w:r w:rsidRPr="00F9519C">
              <w:rPr>
                <w:rFonts w:eastAsia="DengXian"/>
              </w:rPr>
              <w:t xml:space="preserve">NOTE </w:t>
            </w:r>
            <w:r w:rsidRPr="00F9519C">
              <w:rPr>
                <w:rFonts w:eastAsia="DengXian"/>
                <w:lang w:eastAsia="zh-CN"/>
              </w:rPr>
              <w:t>8</w:t>
            </w:r>
            <w:r w:rsidRPr="00F9519C">
              <w:rPr>
                <w:rFonts w:eastAsia="DengXian"/>
              </w:rPr>
              <w:t>:</w:t>
            </w:r>
            <w:r w:rsidRPr="00F9519C">
              <w:rPr>
                <w:rFonts w:eastAsia="DengXian"/>
              </w:rPr>
              <w:tab/>
            </w:r>
            <w:r w:rsidRPr="00F9519C">
              <w:rPr>
                <w:rFonts w:eastAsia="DengXian" w:hint="eastAsia"/>
                <w:lang w:eastAsia="zh-CN"/>
              </w:rPr>
              <w:t>Void</w:t>
            </w:r>
            <w:r w:rsidRPr="00F9519C">
              <w:rPr>
                <w:rFonts w:eastAsia="DengXian"/>
              </w:rPr>
              <w:t>.</w:t>
            </w:r>
          </w:p>
          <w:p w14:paraId="1C25BB9E" w14:textId="77777777" w:rsidR="00776C60" w:rsidRPr="00F9519C" w:rsidRDefault="00776C60" w:rsidP="00776C60">
            <w:pPr>
              <w:pStyle w:val="TAN"/>
              <w:keepNext w:val="0"/>
              <w:keepLines w:val="0"/>
              <w:rPr>
                <w:rFonts w:eastAsia="DengXian"/>
                <w:lang w:eastAsia="ja-JP"/>
              </w:rPr>
            </w:pPr>
            <w:r w:rsidRPr="00F9519C">
              <w:rPr>
                <w:rFonts w:eastAsia="DengXian"/>
                <w:lang w:eastAsia="ja-JP"/>
              </w:rPr>
              <w:t>NOTE 9:</w:t>
            </w:r>
            <w:r w:rsidRPr="00F9519C">
              <w:rPr>
                <w:rFonts w:eastAsia="DengXian"/>
                <w:lang w:eastAsia="ja-JP"/>
              </w:rPr>
              <w:tab/>
              <w:t xml:space="preserve"> “-” denotes ΔR</w:t>
            </w:r>
            <w:r w:rsidRPr="00F9519C">
              <w:rPr>
                <w:rFonts w:eastAsia="DengXian"/>
                <w:bCs/>
                <w:szCs w:val="18"/>
                <w:vertAlign w:val="subscript"/>
                <w:lang w:eastAsia="ja-JP"/>
              </w:rPr>
              <w:t>IB,c</w:t>
            </w:r>
            <w:r w:rsidRPr="00F9519C">
              <w:rPr>
                <w:rFonts w:eastAsia="DengXian"/>
                <w:szCs w:val="18"/>
                <w:lang w:eastAsia="ja-JP"/>
              </w:rPr>
              <w:t xml:space="preserve"> = 0.</w:t>
            </w:r>
          </w:p>
          <w:p w14:paraId="6E9B56D7" w14:textId="77777777" w:rsidR="00776C60" w:rsidRPr="00F9519C" w:rsidRDefault="00776C60" w:rsidP="00776C60">
            <w:pPr>
              <w:pStyle w:val="TAN"/>
              <w:keepNext w:val="0"/>
              <w:keepLines w:val="0"/>
              <w:rPr>
                <w:rFonts w:eastAsia="DengXian"/>
                <w:color w:val="000000"/>
              </w:rPr>
            </w:pPr>
            <w:r w:rsidRPr="00F9519C">
              <w:rPr>
                <w:rFonts w:eastAsia="DengXian"/>
                <w:lang w:eastAsia="ja-JP"/>
              </w:rPr>
              <w:t>NOTE 10:</w:t>
            </w:r>
            <w:r w:rsidRPr="00F9519C">
              <w:rPr>
                <w:rFonts w:eastAsia="DengXian"/>
                <w:lang w:eastAsia="ja-JP"/>
              </w:rPr>
              <w:tab/>
              <w:t>The component band order in the configuration should be listed by the order of NR bands, such as for CA_n1-n3-n8</w:t>
            </w:r>
            <w:r w:rsidRPr="00F9519C">
              <w:rPr>
                <w:rFonts w:eastAsia="DengXian"/>
                <w:szCs w:val="21"/>
                <w:lang w:eastAsia="ja-JP"/>
              </w:rPr>
              <w:t xml:space="preserve"> the band order from left to right is n1</w:t>
            </w:r>
            <w:r w:rsidRPr="00F9519C">
              <w:rPr>
                <w:rFonts w:eastAsia="DengXian"/>
                <w:lang w:eastAsia="ja-JP"/>
              </w:rPr>
              <w:t>, n3 and n8.</w:t>
            </w:r>
          </w:p>
        </w:tc>
      </w:tr>
    </w:tbl>
    <w:p w14:paraId="24A847B8" w14:textId="77777777" w:rsidR="00BD574C" w:rsidRDefault="00BD574C" w:rsidP="00F65666"/>
    <w:p w14:paraId="4FFAF5B4" w14:textId="2D29772F" w:rsidR="00F65666" w:rsidRDefault="00F65666" w:rsidP="00DD445D"/>
    <w:p w14:paraId="3F8B6FF3" w14:textId="77777777" w:rsidR="00F65666" w:rsidRPr="00DD445D" w:rsidRDefault="00F65666" w:rsidP="00DD445D"/>
    <w:p w14:paraId="7D765A7C" w14:textId="7E7AA039" w:rsidR="000563D5" w:rsidRDefault="000563D5" w:rsidP="000563D5">
      <w:pPr>
        <w:ind w:firstLineChars="50" w:firstLine="100"/>
        <w:outlineLvl w:val="0"/>
        <w:rPr>
          <w:noProof/>
          <w:snapToGrid w:val="0"/>
          <w:color w:val="FF0000"/>
          <w:lang w:eastAsia="zh-CN"/>
        </w:rPr>
      </w:pPr>
      <w:r w:rsidRPr="005F24F0">
        <w:rPr>
          <w:noProof/>
          <w:snapToGrid w:val="0"/>
          <w:color w:val="FF0000"/>
          <w:lang w:eastAsia="zh-CN"/>
        </w:rPr>
        <w:t>&lt;</w:t>
      </w:r>
      <w:r w:rsidRPr="003850F8">
        <w:rPr>
          <w:noProof/>
          <w:snapToGrid w:val="0"/>
          <w:color w:val="FF0000"/>
          <w:lang w:eastAsia="zh-CN"/>
        </w:rPr>
        <w:t xml:space="preserve"> </w:t>
      </w:r>
      <w:r>
        <w:rPr>
          <w:noProof/>
          <w:snapToGrid w:val="0"/>
          <w:color w:val="FF0000"/>
          <w:lang w:eastAsia="zh-CN"/>
        </w:rPr>
        <w:t xml:space="preserve">End Changes </w:t>
      </w:r>
      <w:r w:rsidRPr="005F24F0">
        <w:rPr>
          <w:noProof/>
          <w:snapToGrid w:val="0"/>
          <w:color w:val="FF0000"/>
          <w:lang w:eastAsia="zh-CN"/>
        </w:rPr>
        <w:t>&gt;</w:t>
      </w:r>
    </w:p>
    <w:p w14:paraId="407A417B" w14:textId="77777777" w:rsidR="000563D5" w:rsidRPr="00CB7B94" w:rsidRDefault="000563D5">
      <w:pPr>
        <w:rPr>
          <w:noProof/>
          <w:lang w:eastAsia="zh-TW"/>
        </w:rPr>
      </w:pPr>
    </w:p>
    <w:sectPr w:rsidR="000563D5" w:rsidRPr="00CB7B94" w:rsidSect="008E5181">
      <w:headerReference w:type="default" r:id="rId12"/>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EA4EE0" w14:textId="77777777" w:rsidR="006701D3" w:rsidRDefault="006701D3">
      <w:r>
        <w:separator/>
      </w:r>
    </w:p>
  </w:endnote>
  <w:endnote w:type="continuationSeparator" w:id="0">
    <w:p w14:paraId="0373456E" w14:textId="77777777" w:rsidR="006701D3" w:rsidRDefault="006701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ZapfDingbats">
    <w:altName w:val="Segoe Print"/>
    <w:panose1 w:val="00000000000000000000"/>
    <w:charset w:val="00"/>
    <w:family w:val="roman"/>
    <w:notTrueType/>
    <w:pitch w:val="default"/>
  </w:font>
  <w:font w:name="CG Times (WN)">
    <w:altName w:val="Arial"/>
    <w:charset w:val="00"/>
    <w:family w:val="roman"/>
    <w:pitch w:val="default"/>
    <w:sig w:usb0="00000000" w:usb1="00000000" w:usb2="00000000" w:usb3="00000000" w:csb0="00000001" w:csb1="00000000"/>
  </w:font>
  <w:font w:name="MS LineDraw">
    <w:panose1 w:val="00000000000000000000"/>
    <w:charset w:val="02"/>
    <w:family w:val="modern"/>
    <w:notTrueType/>
    <w:pitch w:val="fixed"/>
  </w:font>
  <w:font w:name="Tahoma">
    <w:panose1 w:val="020B0604030504040204"/>
    <w:charset w:val="00"/>
    <w:family w:val="swiss"/>
    <w:pitch w:val="variable"/>
    <w:sig w:usb0="E1002EFF" w:usb1="C000605B" w:usb2="00000029" w:usb3="00000000" w:csb0="000101FF" w:csb1="00000000"/>
  </w:font>
  <w:font w:name="Yu Mincho">
    <w:altName w:val="Yu Gothic"/>
    <w:charset w:val="80"/>
    <w:family w:val="roman"/>
    <w:pitch w:val="variable"/>
    <w:sig w:usb0="800002E7" w:usb1="2AC7FCFF" w:usb2="00000012" w:usb3="00000000" w:csb0="0002009F" w:csb1="00000000"/>
  </w:font>
  <w:font w:name="TimesNewRomanPSMT">
    <w:altName w:val="Times New Roman"/>
    <w:charset w:val="00"/>
    <w:family w:val="roman"/>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ms Rmn">
    <w:altName w:val="Times New Roman"/>
    <w:panose1 w:val="02020603040505020304"/>
    <w:charset w:val="00"/>
    <w:family w:val="roman"/>
    <w:pitch w:val="default"/>
    <w:sig w:usb0="00000000"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pitch w:val="default"/>
    <w:sig w:usb0="00000000"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9090DD" w14:textId="77777777" w:rsidR="006701D3" w:rsidRDefault="006701D3">
      <w:r>
        <w:separator/>
      </w:r>
    </w:p>
  </w:footnote>
  <w:footnote w:type="continuationSeparator" w:id="0">
    <w:p w14:paraId="7285D1E5" w14:textId="77777777" w:rsidR="006701D3" w:rsidRDefault="006701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E1A316" w14:textId="77777777" w:rsidR="00552A7E" w:rsidRDefault="00552A7E">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19049B1"/>
    <w:multiLevelType w:val="hybridMultilevel"/>
    <w:tmpl w:val="2192343A"/>
    <w:lvl w:ilvl="0" w:tplc="DAF22350">
      <w:start w:val="2025"/>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1"/>
  </w:num>
  <w:num w:numId="3">
    <w:abstractNumId w:val="2"/>
  </w:num>
  <w:num w:numId="4">
    <w:abstractNumId w:val="14"/>
  </w:num>
  <w:num w:numId="5">
    <w:abstractNumId w:val="10"/>
  </w:num>
  <w:num w:numId="6">
    <w:abstractNumId w:val="20"/>
  </w:num>
  <w:num w:numId="7">
    <w:abstractNumId w:val="22"/>
  </w:num>
  <w:num w:numId="8">
    <w:abstractNumId w:val="23"/>
  </w:num>
  <w:num w:numId="9">
    <w:abstractNumId w:val="8"/>
  </w:num>
  <w:num w:numId="10">
    <w:abstractNumId w:val="3"/>
  </w:num>
  <w:num w:numId="11">
    <w:abstractNumId w:val="11"/>
  </w:num>
  <w:num w:numId="12">
    <w:abstractNumId w:val="12"/>
  </w:num>
  <w:num w:numId="13">
    <w:abstractNumId w:val="9"/>
  </w:num>
  <w:num w:numId="14">
    <w:abstractNumId w:val="17"/>
  </w:num>
  <w:num w:numId="15">
    <w:abstractNumId w:val="0"/>
  </w:num>
  <w:num w:numId="16">
    <w:abstractNumId w:val="19"/>
  </w:num>
  <w:num w:numId="17">
    <w:abstractNumId w:val="4"/>
  </w:num>
  <w:num w:numId="18">
    <w:abstractNumId w:val="1"/>
  </w:num>
  <w:num w:numId="19">
    <w:abstractNumId w:val="18"/>
  </w:num>
  <w:num w:numId="20">
    <w:abstractNumId w:val="15"/>
  </w:num>
  <w:num w:numId="21">
    <w:abstractNumId w:val="13"/>
    <w:lvlOverride w:ilvl="0">
      <w:startOverride w:val="1"/>
    </w:lvlOverride>
  </w:num>
  <w:num w:numId="22">
    <w:abstractNumId w:val="1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6"/>
  </w:num>
  <w:num w:numId="24">
    <w:abstractNumId w:val="5"/>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hammad ABDI ABYANEH">
    <w15:presenceInfo w15:providerId="AD" w15:userId="S-1-5-21-147214757-305610072-1517763936-764328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3"/>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A94"/>
    <w:rsid w:val="000035C1"/>
    <w:rsid w:val="000036CA"/>
    <w:rsid w:val="00005DB3"/>
    <w:rsid w:val="0000642E"/>
    <w:rsid w:val="000065E3"/>
    <w:rsid w:val="0001665C"/>
    <w:rsid w:val="000179F4"/>
    <w:rsid w:val="000210EB"/>
    <w:rsid w:val="00022E4A"/>
    <w:rsid w:val="00025A9B"/>
    <w:rsid w:val="00025AFE"/>
    <w:rsid w:val="00034D0D"/>
    <w:rsid w:val="00040346"/>
    <w:rsid w:val="00051EC7"/>
    <w:rsid w:val="00054D9B"/>
    <w:rsid w:val="000563D5"/>
    <w:rsid w:val="000574AC"/>
    <w:rsid w:val="00065AD0"/>
    <w:rsid w:val="00072267"/>
    <w:rsid w:val="00073F97"/>
    <w:rsid w:val="000832CB"/>
    <w:rsid w:val="00084A0C"/>
    <w:rsid w:val="000862C9"/>
    <w:rsid w:val="00087DBC"/>
    <w:rsid w:val="00093842"/>
    <w:rsid w:val="000956E2"/>
    <w:rsid w:val="00097D19"/>
    <w:rsid w:val="000A3A75"/>
    <w:rsid w:val="000A5F76"/>
    <w:rsid w:val="000A6394"/>
    <w:rsid w:val="000B136C"/>
    <w:rsid w:val="000B5177"/>
    <w:rsid w:val="000B7FED"/>
    <w:rsid w:val="000C038A"/>
    <w:rsid w:val="000C3B4E"/>
    <w:rsid w:val="000C4677"/>
    <w:rsid w:val="000C5B43"/>
    <w:rsid w:val="000C6598"/>
    <w:rsid w:val="000C6CE8"/>
    <w:rsid w:val="000D1C05"/>
    <w:rsid w:val="000D1CF8"/>
    <w:rsid w:val="000D4D0B"/>
    <w:rsid w:val="000D6A28"/>
    <w:rsid w:val="000D7FFB"/>
    <w:rsid w:val="000E2BF6"/>
    <w:rsid w:val="000E57B6"/>
    <w:rsid w:val="000E5B1E"/>
    <w:rsid w:val="000E6C67"/>
    <w:rsid w:val="000F4197"/>
    <w:rsid w:val="000F609C"/>
    <w:rsid w:val="00100061"/>
    <w:rsid w:val="001140C4"/>
    <w:rsid w:val="00117AA6"/>
    <w:rsid w:val="001270ED"/>
    <w:rsid w:val="001302FE"/>
    <w:rsid w:val="00131582"/>
    <w:rsid w:val="00141074"/>
    <w:rsid w:val="00142BAC"/>
    <w:rsid w:val="00145D43"/>
    <w:rsid w:val="001462C7"/>
    <w:rsid w:val="00146990"/>
    <w:rsid w:val="001476CA"/>
    <w:rsid w:val="001539AF"/>
    <w:rsid w:val="001553B3"/>
    <w:rsid w:val="00155DBA"/>
    <w:rsid w:val="00161867"/>
    <w:rsid w:val="0017161D"/>
    <w:rsid w:val="001840E6"/>
    <w:rsid w:val="00186CF0"/>
    <w:rsid w:val="00190234"/>
    <w:rsid w:val="00192C46"/>
    <w:rsid w:val="001940DD"/>
    <w:rsid w:val="001A08B3"/>
    <w:rsid w:val="001A7B60"/>
    <w:rsid w:val="001B1762"/>
    <w:rsid w:val="001B1CEB"/>
    <w:rsid w:val="001B51C0"/>
    <w:rsid w:val="001B52F0"/>
    <w:rsid w:val="001B7A65"/>
    <w:rsid w:val="001C0BF9"/>
    <w:rsid w:val="001C6D1F"/>
    <w:rsid w:val="001D0151"/>
    <w:rsid w:val="001D2D7F"/>
    <w:rsid w:val="001D512E"/>
    <w:rsid w:val="001E1D0C"/>
    <w:rsid w:val="001E22A0"/>
    <w:rsid w:val="001E41F3"/>
    <w:rsid w:val="001E7C4A"/>
    <w:rsid w:val="001F1ADA"/>
    <w:rsid w:val="0020055D"/>
    <w:rsid w:val="002020F0"/>
    <w:rsid w:val="00206E58"/>
    <w:rsid w:val="00207C7C"/>
    <w:rsid w:val="00210579"/>
    <w:rsid w:val="0021632D"/>
    <w:rsid w:val="00221666"/>
    <w:rsid w:val="002253D2"/>
    <w:rsid w:val="00227250"/>
    <w:rsid w:val="00235B5A"/>
    <w:rsid w:val="00236FCD"/>
    <w:rsid w:val="0024425E"/>
    <w:rsid w:val="00244C68"/>
    <w:rsid w:val="002450E9"/>
    <w:rsid w:val="00245452"/>
    <w:rsid w:val="0026004D"/>
    <w:rsid w:val="00260BD7"/>
    <w:rsid w:val="002640DD"/>
    <w:rsid w:val="00270D5D"/>
    <w:rsid w:val="00272041"/>
    <w:rsid w:val="00274F73"/>
    <w:rsid w:val="00275D12"/>
    <w:rsid w:val="00275D48"/>
    <w:rsid w:val="00281509"/>
    <w:rsid w:val="002826E1"/>
    <w:rsid w:val="00284FEB"/>
    <w:rsid w:val="002851A1"/>
    <w:rsid w:val="002860C4"/>
    <w:rsid w:val="002901A6"/>
    <w:rsid w:val="00297A78"/>
    <w:rsid w:val="002A3302"/>
    <w:rsid w:val="002A5076"/>
    <w:rsid w:val="002B116D"/>
    <w:rsid w:val="002B187B"/>
    <w:rsid w:val="002B523A"/>
    <w:rsid w:val="002B5741"/>
    <w:rsid w:val="002C7577"/>
    <w:rsid w:val="002C7CB0"/>
    <w:rsid w:val="002D4A70"/>
    <w:rsid w:val="002D618C"/>
    <w:rsid w:val="002D73C5"/>
    <w:rsid w:val="002D7F81"/>
    <w:rsid w:val="002E0BE8"/>
    <w:rsid w:val="002E4BE6"/>
    <w:rsid w:val="002E721C"/>
    <w:rsid w:val="002F1822"/>
    <w:rsid w:val="002F4E70"/>
    <w:rsid w:val="002F7A44"/>
    <w:rsid w:val="00304D87"/>
    <w:rsid w:val="00305409"/>
    <w:rsid w:val="00306F4E"/>
    <w:rsid w:val="003073A8"/>
    <w:rsid w:val="00312833"/>
    <w:rsid w:val="00312AD3"/>
    <w:rsid w:val="00315A3A"/>
    <w:rsid w:val="003172B4"/>
    <w:rsid w:val="00317598"/>
    <w:rsid w:val="00321F93"/>
    <w:rsid w:val="00322779"/>
    <w:rsid w:val="0033128F"/>
    <w:rsid w:val="0033441A"/>
    <w:rsid w:val="0034074C"/>
    <w:rsid w:val="00345155"/>
    <w:rsid w:val="00352CF4"/>
    <w:rsid w:val="003609EF"/>
    <w:rsid w:val="0036231A"/>
    <w:rsid w:val="00370EEA"/>
    <w:rsid w:val="00372430"/>
    <w:rsid w:val="00372F27"/>
    <w:rsid w:val="00374DD4"/>
    <w:rsid w:val="00392A2D"/>
    <w:rsid w:val="003934A2"/>
    <w:rsid w:val="00395CA7"/>
    <w:rsid w:val="003A5F0D"/>
    <w:rsid w:val="003C2829"/>
    <w:rsid w:val="003C48F7"/>
    <w:rsid w:val="003C63F1"/>
    <w:rsid w:val="003D047D"/>
    <w:rsid w:val="003D4093"/>
    <w:rsid w:val="003D4271"/>
    <w:rsid w:val="003D7EF1"/>
    <w:rsid w:val="003E1A36"/>
    <w:rsid w:val="003E21BF"/>
    <w:rsid w:val="003E72AB"/>
    <w:rsid w:val="003E76F1"/>
    <w:rsid w:val="003F27D4"/>
    <w:rsid w:val="003F3744"/>
    <w:rsid w:val="003F7617"/>
    <w:rsid w:val="00401F76"/>
    <w:rsid w:val="00403AFE"/>
    <w:rsid w:val="00410371"/>
    <w:rsid w:val="004144E4"/>
    <w:rsid w:val="00414657"/>
    <w:rsid w:val="0041556E"/>
    <w:rsid w:val="00416EF5"/>
    <w:rsid w:val="00417B6C"/>
    <w:rsid w:val="00421532"/>
    <w:rsid w:val="0042184E"/>
    <w:rsid w:val="00422379"/>
    <w:rsid w:val="004242F1"/>
    <w:rsid w:val="00427946"/>
    <w:rsid w:val="00431427"/>
    <w:rsid w:val="0043522A"/>
    <w:rsid w:val="004358F3"/>
    <w:rsid w:val="004377A8"/>
    <w:rsid w:val="00437A7C"/>
    <w:rsid w:val="00440697"/>
    <w:rsid w:val="00444289"/>
    <w:rsid w:val="00444C52"/>
    <w:rsid w:val="00451E1F"/>
    <w:rsid w:val="00452B95"/>
    <w:rsid w:val="0046195A"/>
    <w:rsid w:val="0046605F"/>
    <w:rsid w:val="00477350"/>
    <w:rsid w:val="00482FC8"/>
    <w:rsid w:val="0048371B"/>
    <w:rsid w:val="00484466"/>
    <w:rsid w:val="00484B43"/>
    <w:rsid w:val="00487019"/>
    <w:rsid w:val="00490A90"/>
    <w:rsid w:val="00490C78"/>
    <w:rsid w:val="00492D22"/>
    <w:rsid w:val="00492FBF"/>
    <w:rsid w:val="00493E46"/>
    <w:rsid w:val="004947F2"/>
    <w:rsid w:val="004A13E3"/>
    <w:rsid w:val="004A21A0"/>
    <w:rsid w:val="004A2266"/>
    <w:rsid w:val="004B20C3"/>
    <w:rsid w:val="004B2A90"/>
    <w:rsid w:val="004B5FD0"/>
    <w:rsid w:val="004B7299"/>
    <w:rsid w:val="004B75B7"/>
    <w:rsid w:val="004C1D7A"/>
    <w:rsid w:val="004D039B"/>
    <w:rsid w:val="004D12E1"/>
    <w:rsid w:val="004D2D89"/>
    <w:rsid w:val="004D69FC"/>
    <w:rsid w:val="004D7657"/>
    <w:rsid w:val="004E04AE"/>
    <w:rsid w:val="004E06F7"/>
    <w:rsid w:val="004E0B71"/>
    <w:rsid w:val="004E11E7"/>
    <w:rsid w:val="004E16C0"/>
    <w:rsid w:val="004E1A71"/>
    <w:rsid w:val="004E322F"/>
    <w:rsid w:val="004E3535"/>
    <w:rsid w:val="004F17A3"/>
    <w:rsid w:val="004F332B"/>
    <w:rsid w:val="004F3C38"/>
    <w:rsid w:val="004F48FF"/>
    <w:rsid w:val="004F567E"/>
    <w:rsid w:val="004F5DD7"/>
    <w:rsid w:val="004F7B47"/>
    <w:rsid w:val="0050402E"/>
    <w:rsid w:val="005041D3"/>
    <w:rsid w:val="0050493E"/>
    <w:rsid w:val="00506623"/>
    <w:rsid w:val="0050769B"/>
    <w:rsid w:val="005077A9"/>
    <w:rsid w:val="005135FA"/>
    <w:rsid w:val="0051580D"/>
    <w:rsid w:val="005221BD"/>
    <w:rsid w:val="0052241F"/>
    <w:rsid w:val="005227C7"/>
    <w:rsid w:val="0052282B"/>
    <w:rsid w:val="00540B9A"/>
    <w:rsid w:val="00546A98"/>
    <w:rsid w:val="00546B47"/>
    <w:rsid w:val="00547111"/>
    <w:rsid w:val="00547394"/>
    <w:rsid w:val="00552629"/>
    <w:rsid w:val="00552A7E"/>
    <w:rsid w:val="00554CBF"/>
    <w:rsid w:val="00573382"/>
    <w:rsid w:val="00580860"/>
    <w:rsid w:val="00580BD0"/>
    <w:rsid w:val="00584ABF"/>
    <w:rsid w:val="00586D67"/>
    <w:rsid w:val="00591ACB"/>
    <w:rsid w:val="00592078"/>
    <w:rsid w:val="005927C2"/>
    <w:rsid w:val="00592D74"/>
    <w:rsid w:val="005934CC"/>
    <w:rsid w:val="005936E3"/>
    <w:rsid w:val="00596719"/>
    <w:rsid w:val="005A23B9"/>
    <w:rsid w:val="005A5D59"/>
    <w:rsid w:val="005A6C90"/>
    <w:rsid w:val="005A6E52"/>
    <w:rsid w:val="005A6E5E"/>
    <w:rsid w:val="005B19F3"/>
    <w:rsid w:val="005C0906"/>
    <w:rsid w:val="005C148D"/>
    <w:rsid w:val="005C305F"/>
    <w:rsid w:val="005C4462"/>
    <w:rsid w:val="005C4753"/>
    <w:rsid w:val="005D4361"/>
    <w:rsid w:val="005D6E2B"/>
    <w:rsid w:val="005D6E76"/>
    <w:rsid w:val="005E15C6"/>
    <w:rsid w:val="005E2535"/>
    <w:rsid w:val="005E2C44"/>
    <w:rsid w:val="005E7957"/>
    <w:rsid w:val="005F18C3"/>
    <w:rsid w:val="0061063F"/>
    <w:rsid w:val="00614C70"/>
    <w:rsid w:val="00614F1D"/>
    <w:rsid w:val="006202FD"/>
    <w:rsid w:val="00621188"/>
    <w:rsid w:val="00623C59"/>
    <w:rsid w:val="006257ED"/>
    <w:rsid w:val="0062605F"/>
    <w:rsid w:val="00626735"/>
    <w:rsid w:val="00635B6A"/>
    <w:rsid w:val="00636DC6"/>
    <w:rsid w:val="00637627"/>
    <w:rsid w:val="00643E7C"/>
    <w:rsid w:val="00644CCF"/>
    <w:rsid w:val="00646B94"/>
    <w:rsid w:val="0065217E"/>
    <w:rsid w:val="00652D51"/>
    <w:rsid w:val="006603A1"/>
    <w:rsid w:val="00660C84"/>
    <w:rsid w:val="006701D3"/>
    <w:rsid w:val="00675A4A"/>
    <w:rsid w:val="006836E1"/>
    <w:rsid w:val="0068671A"/>
    <w:rsid w:val="0068733E"/>
    <w:rsid w:val="0069116E"/>
    <w:rsid w:val="00691514"/>
    <w:rsid w:val="00691DFC"/>
    <w:rsid w:val="00695808"/>
    <w:rsid w:val="006A3A37"/>
    <w:rsid w:val="006A61C3"/>
    <w:rsid w:val="006B2F19"/>
    <w:rsid w:val="006B46FB"/>
    <w:rsid w:val="006B65F9"/>
    <w:rsid w:val="006C00D5"/>
    <w:rsid w:val="006C3A40"/>
    <w:rsid w:val="006D192F"/>
    <w:rsid w:val="006D361A"/>
    <w:rsid w:val="006E01FE"/>
    <w:rsid w:val="006E21FB"/>
    <w:rsid w:val="006E312C"/>
    <w:rsid w:val="006E510B"/>
    <w:rsid w:val="006F2892"/>
    <w:rsid w:val="006F3F30"/>
    <w:rsid w:val="00704272"/>
    <w:rsid w:val="00711584"/>
    <w:rsid w:val="00714522"/>
    <w:rsid w:val="00717780"/>
    <w:rsid w:val="00721047"/>
    <w:rsid w:val="007210EA"/>
    <w:rsid w:val="00723375"/>
    <w:rsid w:val="00723AE5"/>
    <w:rsid w:val="0072751C"/>
    <w:rsid w:val="007277E6"/>
    <w:rsid w:val="00731A38"/>
    <w:rsid w:val="00735933"/>
    <w:rsid w:val="00737956"/>
    <w:rsid w:val="007449B6"/>
    <w:rsid w:val="00746A86"/>
    <w:rsid w:val="00746B08"/>
    <w:rsid w:val="00756226"/>
    <w:rsid w:val="00757AC6"/>
    <w:rsid w:val="00772824"/>
    <w:rsid w:val="0077327F"/>
    <w:rsid w:val="0077605C"/>
    <w:rsid w:val="00776C60"/>
    <w:rsid w:val="00784AD9"/>
    <w:rsid w:val="00785DE3"/>
    <w:rsid w:val="00785F4F"/>
    <w:rsid w:val="0079054B"/>
    <w:rsid w:val="007917C0"/>
    <w:rsid w:val="00791BD5"/>
    <w:rsid w:val="00792342"/>
    <w:rsid w:val="00794B78"/>
    <w:rsid w:val="007977A8"/>
    <w:rsid w:val="00797C0C"/>
    <w:rsid w:val="007A1ED6"/>
    <w:rsid w:val="007A2A65"/>
    <w:rsid w:val="007A2C1C"/>
    <w:rsid w:val="007B0619"/>
    <w:rsid w:val="007B512A"/>
    <w:rsid w:val="007B537E"/>
    <w:rsid w:val="007B6002"/>
    <w:rsid w:val="007B6622"/>
    <w:rsid w:val="007C1C1F"/>
    <w:rsid w:val="007C2097"/>
    <w:rsid w:val="007C619D"/>
    <w:rsid w:val="007C6377"/>
    <w:rsid w:val="007D2253"/>
    <w:rsid w:val="007D6A07"/>
    <w:rsid w:val="007D702B"/>
    <w:rsid w:val="007E3096"/>
    <w:rsid w:val="007E3D39"/>
    <w:rsid w:val="007E435C"/>
    <w:rsid w:val="007E5F4F"/>
    <w:rsid w:val="007E631D"/>
    <w:rsid w:val="007F0F5F"/>
    <w:rsid w:val="007F239C"/>
    <w:rsid w:val="007F67ED"/>
    <w:rsid w:val="007F7259"/>
    <w:rsid w:val="00802742"/>
    <w:rsid w:val="0080388B"/>
    <w:rsid w:val="00803D3A"/>
    <w:rsid w:val="008040A8"/>
    <w:rsid w:val="00806DFB"/>
    <w:rsid w:val="00810CF6"/>
    <w:rsid w:val="00814749"/>
    <w:rsid w:val="008279FA"/>
    <w:rsid w:val="008304A6"/>
    <w:rsid w:val="00831327"/>
    <w:rsid w:val="008323B6"/>
    <w:rsid w:val="008375FC"/>
    <w:rsid w:val="008456F3"/>
    <w:rsid w:val="00853486"/>
    <w:rsid w:val="008563A3"/>
    <w:rsid w:val="008626E7"/>
    <w:rsid w:val="00865879"/>
    <w:rsid w:val="00870EE7"/>
    <w:rsid w:val="00875AE6"/>
    <w:rsid w:val="00876A29"/>
    <w:rsid w:val="00880F4A"/>
    <w:rsid w:val="00884625"/>
    <w:rsid w:val="00884EDE"/>
    <w:rsid w:val="008851FD"/>
    <w:rsid w:val="008863B9"/>
    <w:rsid w:val="008A45A6"/>
    <w:rsid w:val="008B0D27"/>
    <w:rsid w:val="008B2282"/>
    <w:rsid w:val="008B3A7B"/>
    <w:rsid w:val="008B4B98"/>
    <w:rsid w:val="008B6F66"/>
    <w:rsid w:val="008C00AD"/>
    <w:rsid w:val="008C288E"/>
    <w:rsid w:val="008C5371"/>
    <w:rsid w:val="008C556C"/>
    <w:rsid w:val="008D01DF"/>
    <w:rsid w:val="008D0269"/>
    <w:rsid w:val="008D125E"/>
    <w:rsid w:val="008D1DAD"/>
    <w:rsid w:val="008D1DC0"/>
    <w:rsid w:val="008E21F0"/>
    <w:rsid w:val="008E5181"/>
    <w:rsid w:val="008E53A7"/>
    <w:rsid w:val="008F0C82"/>
    <w:rsid w:val="008F2898"/>
    <w:rsid w:val="008F331A"/>
    <w:rsid w:val="008F3443"/>
    <w:rsid w:val="008F3F10"/>
    <w:rsid w:val="008F4090"/>
    <w:rsid w:val="008F686C"/>
    <w:rsid w:val="00900348"/>
    <w:rsid w:val="009023EE"/>
    <w:rsid w:val="0090362E"/>
    <w:rsid w:val="009039A7"/>
    <w:rsid w:val="009059C9"/>
    <w:rsid w:val="00906A0A"/>
    <w:rsid w:val="00906B50"/>
    <w:rsid w:val="00910C83"/>
    <w:rsid w:val="00911D11"/>
    <w:rsid w:val="009148DE"/>
    <w:rsid w:val="009152E1"/>
    <w:rsid w:val="00925B56"/>
    <w:rsid w:val="009319E5"/>
    <w:rsid w:val="00934F71"/>
    <w:rsid w:val="0093512E"/>
    <w:rsid w:val="00936DE3"/>
    <w:rsid w:val="00941E30"/>
    <w:rsid w:val="0094633A"/>
    <w:rsid w:val="00947119"/>
    <w:rsid w:val="009479F7"/>
    <w:rsid w:val="009546B5"/>
    <w:rsid w:val="00955869"/>
    <w:rsid w:val="009559B5"/>
    <w:rsid w:val="00962354"/>
    <w:rsid w:val="00965064"/>
    <w:rsid w:val="00967F1A"/>
    <w:rsid w:val="00974C90"/>
    <w:rsid w:val="00976843"/>
    <w:rsid w:val="009777D9"/>
    <w:rsid w:val="00977CC6"/>
    <w:rsid w:val="00980733"/>
    <w:rsid w:val="009816E8"/>
    <w:rsid w:val="009842A3"/>
    <w:rsid w:val="00987B16"/>
    <w:rsid w:val="00987F2C"/>
    <w:rsid w:val="00991B88"/>
    <w:rsid w:val="00996864"/>
    <w:rsid w:val="009976E4"/>
    <w:rsid w:val="009A418B"/>
    <w:rsid w:val="009A5753"/>
    <w:rsid w:val="009A579D"/>
    <w:rsid w:val="009A6AFC"/>
    <w:rsid w:val="009A72D5"/>
    <w:rsid w:val="009C0A30"/>
    <w:rsid w:val="009C406E"/>
    <w:rsid w:val="009C7451"/>
    <w:rsid w:val="009D3D56"/>
    <w:rsid w:val="009D6E0E"/>
    <w:rsid w:val="009E10EC"/>
    <w:rsid w:val="009E3297"/>
    <w:rsid w:val="009E37A6"/>
    <w:rsid w:val="009E4D9F"/>
    <w:rsid w:val="009E57D5"/>
    <w:rsid w:val="009E6975"/>
    <w:rsid w:val="009F0250"/>
    <w:rsid w:val="009F2D6D"/>
    <w:rsid w:val="009F44F7"/>
    <w:rsid w:val="009F6B25"/>
    <w:rsid w:val="009F734F"/>
    <w:rsid w:val="00A01A3E"/>
    <w:rsid w:val="00A0546D"/>
    <w:rsid w:val="00A05C85"/>
    <w:rsid w:val="00A13859"/>
    <w:rsid w:val="00A14CED"/>
    <w:rsid w:val="00A246B6"/>
    <w:rsid w:val="00A25081"/>
    <w:rsid w:val="00A34393"/>
    <w:rsid w:val="00A35152"/>
    <w:rsid w:val="00A356D6"/>
    <w:rsid w:val="00A364EE"/>
    <w:rsid w:val="00A418E6"/>
    <w:rsid w:val="00A422E5"/>
    <w:rsid w:val="00A456D9"/>
    <w:rsid w:val="00A47E70"/>
    <w:rsid w:val="00A503FE"/>
    <w:rsid w:val="00A50CF0"/>
    <w:rsid w:val="00A568F6"/>
    <w:rsid w:val="00A67465"/>
    <w:rsid w:val="00A715EF"/>
    <w:rsid w:val="00A7671C"/>
    <w:rsid w:val="00A83237"/>
    <w:rsid w:val="00A83BD1"/>
    <w:rsid w:val="00A85E14"/>
    <w:rsid w:val="00A8692D"/>
    <w:rsid w:val="00A87250"/>
    <w:rsid w:val="00A94CD1"/>
    <w:rsid w:val="00A96688"/>
    <w:rsid w:val="00A97714"/>
    <w:rsid w:val="00AA098A"/>
    <w:rsid w:val="00AA2CBC"/>
    <w:rsid w:val="00AA2FA0"/>
    <w:rsid w:val="00AA38CA"/>
    <w:rsid w:val="00AA3A8D"/>
    <w:rsid w:val="00AA3DE0"/>
    <w:rsid w:val="00AB015E"/>
    <w:rsid w:val="00AB304F"/>
    <w:rsid w:val="00AB47C6"/>
    <w:rsid w:val="00AB512A"/>
    <w:rsid w:val="00AB7C3A"/>
    <w:rsid w:val="00AC35AB"/>
    <w:rsid w:val="00AC5820"/>
    <w:rsid w:val="00AD1666"/>
    <w:rsid w:val="00AD1CD8"/>
    <w:rsid w:val="00AD2C23"/>
    <w:rsid w:val="00AD4360"/>
    <w:rsid w:val="00AD5832"/>
    <w:rsid w:val="00AE1715"/>
    <w:rsid w:val="00AE371A"/>
    <w:rsid w:val="00AE39FF"/>
    <w:rsid w:val="00AF600B"/>
    <w:rsid w:val="00AF727C"/>
    <w:rsid w:val="00B01F5C"/>
    <w:rsid w:val="00B048DF"/>
    <w:rsid w:val="00B061B1"/>
    <w:rsid w:val="00B1122D"/>
    <w:rsid w:val="00B1124A"/>
    <w:rsid w:val="00B1406C"/>
    <w:rsid w:val="00B1739D"/>
    <w:rsid w:val="00B2426A"/>
    <w:rsid w:val="00B258BB"/>
    <w:rsid w:val="00B25C0D"/>
    <w:rsid w:val="00B272DD"/>
    <w:rsid w:val="00B3003A"/>
    <w:rsid w:val="00B34217"/>
    <w:rsid w:val="00B34C10"/>
    <w:rsid w:val="00B40F77"/>
    <w:rsid w:val="00B42708"/>
    <w:rsid w:val="00B471B3"/>
    <w:rsid w:val="00B516DC"/>
    <w:rsid w:val="00B51F87"/>
    <w:rsid w:val="00B601DA"/>
    <w:rsid w:val="00B60866"/>
    <w:rsid w:val="00B675B8"/>
    <w:rsid w:val="00B67B97"/>
    <w:rsid w:val="00B701AC"/>
    <w:rsid w:val="00B72610"/>
    <w:rsid w:val="00B72AF3"/>
    <w:rsid w:val="00B9272F"/>
    <w:rsid w:val="00B9423E"/>
    <w:rsid w:val="00B947B9"/>
    <w:rsid w:val="00B968C8"/>
    <w:rsid w:val="00B97A45"/>
    <w:rsid w:val="00BA1583"/>
    <w:rsid w:val="00BA3EC5"/>
    <w:rsid w:val="00BA51D9"/>
    <w:rsid w:val="00BB0632"/>
    <w:rsid w:val="00BB3069"/>
    <w:rsid w:val="00BB5DE3"/>
    <w:rsid w:val="00BB5DFC"/>
    <w:rsid w:val="00BB6ACE"/>
    <w:rsid w:val="00BB6B82"/>
    <w:rsid w:val="00BB6E04"/>
    <w:rsid w:val="00BC0253"/>
    <w:rsid w:val="00BC0FF3"/>
    <w:rsid w:val="00BC4DA6"/>
    <w:rsid w:val="00BC7C8E"/>
    <w:rsid w:val="00BD1038"/>
    <w:rsid w:val="00BD279D"/>
    <w:rsid w:val="00BD3AD6"/>
    <w:rsid w:val="00BD574C"/>
    <w:rsid w:val="00BD6BB8"/>
    <w:rsid w:val="00BE1C84"/>
    <w:rsid w:val="00BE285C"/>
    <w:rsid w:val="00BE3053"/>
    <w:rsid w:val="00BE3EBB"/>
    <w:rsid w:val="00BF3AE2"/>
    <w:rsid w:val="00BF433A"/>
    <w:rsid w:val="00BF6CD9"/>
    <w:rsid w:val="00C054C3"/>
    <w:rsid w:val="00C05DB3"/>
    <w:rsid w:val="00C10468"/>
    <w:rsid w:val="00C1257F"/>
    <w:rsid w:val="00C1269D"/>
    <w:rsid w:val="00C168DF"/>
    <w:rsid w:val="00C20079"/>
    <w:rsid w:val="00C223A2"/>
    <w:rsid w:val="00C2268C"/>
    <w:rsid w:val="00C22F61"/>
    <w:rsid w:val="00C247B4"/>
    <w:rsid w:val="00C26AC3"/>
    <w:rsid w:val="00C340A1"/>
    <w:rsid w:val="00C36200"/>
    <w:rsid w:val="00C3666D"/>
    <w:rsid w:val="00C4034F"/>
    <w:rsid w:val="00C41BF3"/>
    <w:rsid w:val="00C4261F"/>
    <w:rsid w:val="00C45D73"/>
    <w:rsid w:val="00C513FE"/>
    <w:rsid w:val="00C52773"/>
    <w:rsid w:val="00C55858"/>
    <w:rsid w:val="00C60B5D"/>
    <w:rsid w:val="00C664A8"/>
    <w:rsid w:val="00C66BA2"/>
    <w:rsid w:val="00C7004A"/>
    <w:rsid w:val="00C70AA2"/>
    <w:rsid w:val="00C74A4E"/>
    <w:rsid w:val="00C750E5"/>
    <w:rsid w:val="00C755B8"/>
    <w:rsid w:val="00C773C6"/>
    <w:rsid w:val="00C874D4"/>
    <w:rsid w:val="00C90437"/>
    <w:rsid w:val="00C95985"/>
    <w:rsid w:val="00CA1B82"/>
    <w:rsid w:val="00CA254E"/>
    <w:rsid w:val="00CA285F"/>
    <w:rsid w:val="00CA59FA"/>
    <w:rsid w:val="00CB05D2"/>
    <w:rsid w:val="00CB7B94"/>
    <w:rsid w:val="00CC5026"/>
    <w:rsid w:val="00CC59CC"/>
    <w:rsid w:val="00CC5F0B"/>
    <w:rsid w:val="00CC68D0"/>
    <w:rsid w:val="00CD2487"/>
    <w:rsid w:val="00CE4E6D"/>
    <w:rsid w:val="00CE601D"/>
    <w:rsid w:val="00CE603F"/>
    <w:rsid w:val="00CF335A"/>
    <w:rsid w:val="00CF4A43"/>
    <w:rsid w:val="00CF7590"/>
    <w:rsid w:val="00CF7708"/>
    <w:rsid w:val="00D01964"/>
    <w:rsid w:val="00D02B61"/>
    <w:rsid w:val="00D03F9A"/>
    <w:rsid w:val="00D052B6"/>
    <w:rsid w:val="00D06384"/>
    <w:rsid w:val="00D06D51"/>
    <w:rsid w:val="00D075F8"/>
    <w:rsid w:val="00D17B81"/>
    <w:rsid w:val="00D17EE9"/>
    <w:rsid w:val="00D23AB0"/>
    <w:rsid w:val="00D23D56"/>
    <w:rsid w:val="00D24991"/>
    <w:rsid w:val="00D25F2F"/>
    <w:rsid w:val="00D273CA"/>
    <w:rsid w:val="00D27B20"/>
    <w:rsid w:val="00D33B74"/>
    <w:rsid w:val="00D33C9A"/>
    <w:rsid w:val="00D3524F"/>
    <w:rsid w:val="00D41B70"/>
    <w:rsid w:val="00D50255"/>
    <w:rsid w:val="00D526C1"/>
    <w:rsid w:val="00D55A33"/>
    <w:rsid w:val="00D6158C"/>
    <w:rsid w:val="00D6273C"/>
    <w:rsid w:val="00D6410D"/>
    <w:rsid w:val="00D66520"/>
    <w:rsid w:val="00D674C8"/>
    <w:rsid w:val="00D675FA"/>
    <w:rsid w:val="00D71912"/>
    <w:rsid w:val="00D74F10"/>
    <w:rsid w:val="00D81A46"/>
    <w:rsid w:val="00D923A3"/>
    <w:rsid w:val="00D924A7"/>
    <w:rsid w:val="00D93C5F"/>
    <w:rsid w:val="00D9416E"/>
    <w:rsid w:val="00D96225"/>
    <w:rsid w:val="00DB1729"/>
    <w:rsid w:val="00DB359F"/>
    <w:rsid w:val="00DB4827"/>
    <w:rsid w:val="00DB6795"/>
    <w:rsid w:val="00DC163B"/>
    <w:rsid w:val="00DD011D"/>
    <w:rsid w:val="00DD218C"/>
    <w:rsid w:val="00DD445D"/>
    <w:rsid w:val="00DD64E9"/>
    <w:rsid w:val="00DD7B31"/>
    <w:rsid w:val="00DE2FB8"/>
    <w:rsid w:val="00DE34CF"/>
    <w:rsid w:val="00DF05FF"/>
    <w:rsid w:val="00DF6978"/>
    <w:rsid w:val="00E02EE9"/>
    <w:rsid w:val="00E0633C"/>
    <w:rsid w:val="00E07665"/>
    <w:rsid w:val="00E12C90"/>
    <w:rsid w:val="00E13F3D"/>
    <w:rsid w:val="00E177C0"/>
    <w:rsid w:val="00E2017F"/>
    <w:rsid w:val="00E20FE8"/>
    <w:rsid w:val="00E232A1"/>
    <w:rsid w:val="00E2565A"/>
    <w:rsid w:val="00E2793E"/>
    <w:rsid w:val="00E307C7"/>
    <w:rsid w:val="00E34898"/>
    <w:rsid w:val="00E36038"/>
    <w:rsid w:val="00E37537"/>
    <w:rsid w:val="00E42A1D"/>
    <w:rsid w:val="00E43B32"/>
    <w:rsid w:val="00E50FC6"/>
    <w:rsid w:val="00E529E9"/>
    <w:rsid w:val="00E558AB"/>
    <w:rsid w:val="00E72988"/>
    <w:rsid w:val="00E74B3F"/>
    <w:rsid w:val="00E82A25"/>
    <w:rsid w:val="00E855F5"/>
    <w:rsid w:val="00E92357"/>
    <w:rsid w:val="00E941BF"/>
    <w:rsid w:val="00EA478A"/>
    <w:rsid w:val="00EA69FE"/>
    <w:rsid w:val="00EA6E54"/>
    <w:rsid w:val="00EA7292"/>
    <w:rsid w:val="00EB09B7"/>
    <w:rsid w:val="00EB50AE"/>
    <w:rsid w:val="00EB780B"/>
    <w:rsid w:val="00EB7C11"/>
    <w:rsid w:val="00EC4EB4"/>
    <w:rsid w:val="00EC5847"/>
    <w:rsid w:val="00EC5FBD"/>
    <w:rsid w:val="00EC74D8"/>
    <w:rsid w:val="00ED4AAD"/>
    <w:rsid w:val="00ED4B45"/>
    <w:rsid w:val="00ED5998"/>
    <w:rsid w:val="00EE7D7C"/>
    <w:rsid w:val="00EF11EF"/>
    <w:rsid w:val="00F04204"/>
    <w:rsid w:val="00F05F73"/>
    <w:rsid w:val="00F1401C"/>
    <w:rsid w:val="00F153BD"/>
    <w:rsid w:val="00F203AD"/>
    <w:rsid w:val="00F22A9D"/>
    <w:rsid w:val="00F23B6D"/>
    <w:rsid w:val="00F25D98"/>
    <w:rsid w:val="00F25E1B"/>
    <w:rsid w:val="00F27C9E"/>
    <w:rsid w:val="00F27D01"/>
    <w:rsid w:val="00F300FB"/>
    <w:rsid w:val="00F3117B"/>
    <w:rsid w:val="00F3142F"/>
    <w:rsid w:val="00F46108"/>
    <w:rsid w:val="00F56924"/>
    <w:rsid w:val="00F63A9A"/>
    <w:rsid w:val="00F65666"/>
    <w:rsid w:val="00F71A9A"/>
    <w:rsid w:val="00F73C40"/>
    <w:rsid w:val="00F773AB"/>
    <w:rsid w:val="00F80548"/>
    <w:rsid w:val="00F8285B"/>
    <w:rsid w:val="00F84B52"/>
    <w:rsid w:val="00F87E8F"/>
    <w:rsid w:val="00F90308"/>
    <w:rsid w:val="00F929F2"/>
    <w:rsid w:val="00F9349A"/>
    <w:rsid w:val="00F95413"/>
    <w:rsid w:val="00FA1B2E"/>
    <w:rsid w:val="00FA4DD8"/>
    <w:rsid w:val="00FA778B"/>
    <w:rsid w:val="00FA7A0A"/>
    <w:rsid w:val="00FB256E"/>
    <w:rsid w:val="00FB4868"/>
    <w:rsid w:val="00FB6386"/>
    <w:rsid w:val="00FB690B"/>
    <w:rsid w:val="00FC5E72"/>
    <w:rsid w:val="00FC68DB"/>
    <w:rsid w:val="00FD13BB"/>
    <w:rsid w:val="00FD3FDD"/>
    <w:rsid w:val="00FD63D7"/>
    <w:rsid w:val="00FD6A47"/>
    <w:rsid w:val="00FE4577"/>
    <w:rsid w:val="00FE6625"/>
    <w:rsid w:val="00FE6FCA"/>
    <w:rsid w:val="00FE74A3"/>
    <w:rsid w:val="00FF1FB1"/>
    <w:rsid w:val="00FF690E"/>
    <w:rsid w:val="00FF7701"/>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24815D3"/>
  <w15:docId w15:val="{E42CDFDA-765E-408C-B3AE-3C93C4F8CE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D574C"/>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4"/>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5,Level_2,Heading 81111,标题 811,标题 8111,u12u12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8F0C82"/>
    <w:rPr>
      <w:rFonts w:ascii="Arial" w:hAnsi="Arial"/>
      <w:sz w:val="32"/>
      <w:lang w:val="en-GB" w:eastAsia="en-US"/>
    </w:rPr>
  </w:style>
  <w:style w:type="character" w:customStyle="1" w:styleId="Heading3Char">
    <w:name w:val="Heading 3 Char"/>
    <w:aliases w:val="Underrubrik2 Char4,H3 Char4,h3 Char4,Memo Heading 3 Char4,no break Char4,0H Char4,hello Char,h31 Char,3 Char4,l3 Char4,list 3 Char4,Head 3 Char4,h32 Char,h33 Char,h34 Char,h35 Char,h36 Char,h37 Char,h38 Char,h311 Char,h321 Char,h331 Char"/>
    <w:basedOn w:val="DefaultParagraphFont"/>
    <w:link w:val="Heading3"/>
    <w:qFormat/>
    <w:rsid w:val="002C7CB0"/>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qFormat/>
    <w:rsid w:val="002C7CB0"/>
    <w:rPr>
      <w:rFonts w:ascii="Arial" w:hAnsi="Arial"/>
      <w:sz w:val="24"/>
      <w:lang w:val="en-GB" w:eastAsia="en-US"/>
    </w:rPr>
  </w:style>
  <w:style w:type="character" w:customStyle="1" w:styleId="TACChar">
    <w:name w:val="TAC Char"/>
    <w:link w:val="TAC"/>
    <w:qFormat/>
    <w:rsid w:val="002C7CB0"/>
    <w:rPr>
      <w:rFonts w:ascii="Arial" w:hAnsi="Arial"/>
      <w:sz w:val="18"/>
      <w:lang w:val="en-GB" w:eastAsia="en-US"/>
    </w:rPr>
  </w:style>
  <w:style w:type="character" w:customStyle="1" w:styleId="THChar">
    <w:name w:val="TH Char"/>
    <w:link w:val="TH"/>
    <w:qFormat/>
    <w:rsid w:val="002C7CB0"/>
    <w:rPr>
      <w:rFonts w:ascii="Arial" w:hAnsi="Arial"/>
      <w:b/>
      <w:lang w:val="en-GB" w:eastAsia="en-US"/>
    </w:rPr>
  </w:style>
  <w:style w:type="character" w:customStyle="1" w:styleId="TAHCar">
    <w:name w:val="TAH Car"/>
    <w:link w:val="TAH"/>
    <w:qFormat/>
    <w:rsid w:val="002C7CB0"/>
    <w:rPr>
      <w:rFonts w:ascii="Arial" w:hAnsi="Arial"/>
      <w:b/>
      <w:sz w:val="18"/>
      <w:lang w:val="en-GB" w:eastAsia="en-US"/>
    </w:rPr>
  </w:style>
  <w:style w:type="character" w:customStyle="1" w:styleId="TANChar">
    <w:name w:val="TAN Char"/>
    <w:link w:val="TAN"/>
    <w:qFormat/>
    <w:rsid w:val="002C7CB0"/>
    <w:rPr>
      <w:rFonts w:ascii="Arial" w:hAnsi="Arial"/>
      <w:sz w:val="18"/>
      <w:lang w:val="en-GB" w:eastAsia="en-US"/>
    </w:rPr>
  </w:style>
  <w:style w:type="character" w:customStyle="1" w:styleId="Heading1Char4">
    <w:name w:val="Heading 1 Char4"/>
    <w:aliases w:val="Char Char17,NMP Heading 1 Char5,H1 Char5,h1 Char5,app heading 1 Char5,l1 Char5,Memo Heading 1 Char5,h11 Char5,h12 Char5,h13 Char5,h14 Char5,h15 Char5,h16 Char5,h17 Char5,h111 Char5,h121 Char5,h131 Char,h141 Char,h151 Char,h161 Char"/>
    <w:basedOn w:val="DefaultParagraphFont"/>
    <w:link w:val="Heading1"/>
    <w:qFormat/>
    <w:rsid w:val="00675A4A"/>
    <w:rPr>
      <w:rFonts w:ascii="Arial" w:hAnsi="Arial"/>
      <w:sz w:val="36"/>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5 Char4,Level_2 Char,Heading 81111 Char"/>
    <w:basedOn w:val="DefaultParagraphFont"/>
    <w:link w:val="Heading5"/>
    <w:qFormat/>
    <w:rsid w:val="00675A4A"/>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675A4A"/>
    <w:rPr>
      <w:rFonts w:ascii="Arial" w:hAnsi="Arial"/>
      <w:lang w:val="en-GB" w:eastAsia="en-US"/>
    </w:rPr>
  </w:style>
  <w:style w:type="character" w:customStyle="1" w:styleId="Heading7Char">
    <w:name w:val="Heading 7 Char"/>
    <w:aliases w:val="L7 Char"/>
    <w:basedOn w:val="DefaultParagraphFont"/>
    <w:link w:val="Heading7"/>
    <w:qFormat/>
    <w:rsid w:val="00675A4A"/>
    <w:rPr>
      <w:rFonts w:ascii="Arial" w:hAnsi="Arial"/>
      <w:lang w:val="en-GB" w:eastAsia="en-US"/>
    </w:rPr>
  </w:style>
  <w:style w:type="character" w:customStyle="1" w:styleId="Heading8Char">
    <w:name w:val="Heading 8 Char"/>
    <w:basedOn w:val="DefaultParagraphFont"/>
    <w:link w:val="Heading8"/>
    <w:qFormat/>
    <w:rsid w:val="00675A4A"/>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675A4A"/>
    <w:rPr>
      <w:rFonts w:ascii="Arial" w:hAnsi="Arial"/>
      <w:sz w:val="36"/>
      <w:lang w:val="en-GB" w:eastAsia="en-US"/>
    </w:rPr>
  </w:style>
  <w:style w:type="character" w:customStyle="1" w:styleId="HeaderChar">
    <w:name w:val="Header Char"/>
    <w:aliases w:val="header odd Char2,header odd1 Char2,header odd2 Char2,header odd3 Char2,header odd4 Char2,header odd5 Char2,header odd6 Char2,header Char2,header1 Char2,header2 Char2,header3 Char2,header odd11 Char2,header odd21 Char2,header odd7 Char2"/>
    <w:basedOn w:val="DefaultParagraphFont"/>
    <w:link w:val="Header"/>
    <w:qFormat/>
    <w:rsid w:val="00675A4A"/>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675A4A"/>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675A4A"/>
    <w:rPr>
      <w:rFonts w:ascii="Arial" w:hAnsi="Arial"/>
      <w:b/>
      <w:i/>
      <w:noProof/>
      <w:sz w:val="18"/>
      <w:lang w:val="en-GB" w:eastAsia="en-US"/>
    </w:rPr>
  </w:style>
  <w:style w:type="character" w:customStyle="1" w:styleId="CommentTextChar">
    <w:name w:val="Comment Text Char"/>
    <w:basedOn w:val="DefaultParagraphFont"/>
    <w:link w:val="CommentText"/>
    <w:qFormat/>
    <w:rsid w:val="00675A4A"/>
    <w:rPr>
      <w:rFonts w:ascii="Times New Roman" w:hAnsi="Times New Roman"/>
      <w:lang w:val="en-GB" w:eastAsia="en-US"/>
    </w:rPr>
  </w:style>
  <w:style w:type="character" w:customStyle="1" w:styleId="BalloonTextChar">
    <w:name w:val="Balloon Text Char"/>
    <w:basedOn w:val="DefaultParagraphFont"/>
    <w:link w:val="BalloonText"/>
    <w:qFormat/>
    <w:rsid w:val="00675A4A"/>
    <w:rPr>
      <w:rFonts w:ascii="Tahoma" w:hAnsi="Tahoma" w:cs="Tahoma"/>
      <w:sz w:val="16"/>
      <w:szCs w:val="16"/>
      <w:lang w:val="en-GB" w:eastAsia="en-US"/>
    </w:rPr>
  </w:style>
  <w:style w:type="character" w:customStyle="1" w:styleId="CommentSubjectChar">
    <w:name w:val="Comment Subject Char"/>
    <w:basedOn w:val="CommentTextChar"/>
    <w:link w:val="CommentSubject"/>
    <w:qFormat/>
    <w:rsid w:val="00675A4A"/>
    <w:rPr>
      <w:rFonts w:ascii="Times New Roman" w:hAnsi="Times New Roman"/>
      <w:b/>
      <w:bCs/>
      <w:lang w:val="en-GB" w:eastAsia="en-US"/>
    </w:rPr>
  </w:style>
  <w:style w:type="character" w:customStyle="1" w:styleId="DocumentMapChar">
    <w:name w:val="Document Map Char"/>
    <w:basedOn w:val="DefaultParagraphFont"/>
    <w:link w:val="DocumentMap"/>
    <w:qFormat/>
    <w:rsid w:val="00675A4A"/>
    <w:rPr>
      <w:rFonts w:ascii="Tahoma" w:hAnsi="Tahoma" w:cs="Tahoma"/>
      <w:shd w:val="clear" w:color="auto" w:fill="000080"/>
      <w:lang w:val="en-GB" w:eastAsia="en-US"/>
    </w:rPr>
  </w:style>
  <w:style w:type="character" w:customStyle="1" w:styleId="UnresolvedMention1">
    <w:name w:val="Unresolved Mention1"/>
    <w:uiPriority w:val="99"/>
    <w:unhideWhenUsed/>
    <w:qFormat/>
    <w:rsid w:val="00675A4A"/>
    <w:rPr>
      <w:color w:val="808080"/>
      <w:shd w:val="clear" w:color="auto" w:fill="E6E6E6"/>
    </w:rPr>
  </w:style>
  <w:style w:type="paragraph" w:customStyle="1" w:styleId="TAJ">
    <w:name w:val="TAJ"/>
    <w:basedOn w:val="Normal"/>
    <w:qFormat/>
    <w:rsid w:val="00675A4A"/>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link w:val="B1Car"/>
    <w:qFormat/>
    <w:rsid w:val="00675A4A"/>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NOChar">
    <w:name w:val="NO Char"/>
    <w:link w:val="NO"/>
    <w:qFormat/>
    <w:rsid w:val="00675A4A"/>
    <w:rPr>
      <w:rFonts w:ascii="Times New Roman" w:hAnsi="Times New Roman"/>
      <w:lang w:val="en-GB" w:eastAsia="en-US"/>
    </w:rPr>
  </w:style>
  <w:style w:type="character" w:customStyle="1" w:styleId="B1Char">
    <w:name w:val="B1 Char"/>
    <w:link w:val="B10"/>
    <w:qFormat/>
    <w:locked/>
    <w:rsid w:val="00675A4A"/>
    <w:rPr>
      <w:rFonts w:ascii="Times New Roman" w:hAnsi="Times New Roman"/>
      <w:lang w:val="en-GB" w:eastAsia="en-US"/>
    </w:rPr>
  </w:style>
  <w:style w:type="character" w:customStyle="1" w:styleId="B2Char">
    <w:name w:val="B2 Char"/>
    <w:link w:val="B20"/>
    <w:qFormat/>
    <w:locked/>
    <w:rsid w:val="00675A4A"/>
    <w:rPr>
      <w:rFonts w:ascii="Times New Roman" w:hAnsi="Times New Roman"/>
      <w:lang w:val="en-GB" w:eastAsia="en-US"/>
    </w:rPr>
  </w:style>
  <w:style w:type="character" w:customStyle="1" w:styleId="TALCar">
    <w:name w:val="TAL Car"/>
    <w:link w:val="TAL"/>
    <w:qFormat/>
    <w:rsid w:val="00675A4A"/>
    <w:rPr>
      <w:rFonts w:ascii="Arial" w:hAnsi="Arial"/>
      <w:sz w:val="18"/>
      <w:lang w:val="en-GB" w:eastAsia="en-US"/>
    </w:rPr>
  </w:style>
  <w:style w:type="paragraph" w:customStyle="1" w:styleId="a2">
    <w:name w:val="样式 页眉"/>
    <w:basedOn w:val="Header"/>
    <w:link w:val="Char"/>
    <w:qFormat/>
    <w:rsid w:val="00675A4A"/>
    <w:pPr>
      <w:overflowPunct w:val="0"/>
      <w:autoSpaceDE w:val="0"/>
      <w:autoSpaceDN w:val="0"/>
      <w:adjustRightInd w:val="0"/>
      <w:textAlignment w:val="baseline"/>
    </w:pPr>
    <w:rPr>
      <w:rFonts w:eastAsia="Arial"/>
      <w:bCs/>
      <w:sz w:val="22"/>
    </w:rPr>
  </w:style>
  <w:style w:type="character" w:customStyle="1" w:styleId="TFChar">
    <w:name w:val="TF Char"/>
    <w:link w:val="TF"/>
    <w:qFormat/>
    <w:rsid w:val="00675A4A"/>
    <w:rPr>
      <w:rFonts w:ascii="Arial" w:hAnsi="Arial"/>
      <w:b/>
      <w:lang w:val="en-GB" w:eastAsia="en-US"/>
    </w:rPr>
  </w:style>
  <w:style w:type="character" w:customStyle="1" w:styleId="TALChar">
    <w:name w:val="TAL Char"/>
    <w:qFormat/>
    <w:locked/>
    <w:rsid w:val="00675A4A"/>
    <w:rPr>
      <w:rFonts w:ascii="Arial" w:hAnsi="Arial" w:cs="Arial"/>
      <w:sz w:val="18"/>
      <w:lang w:val="en-GB"/>
    </w:rPr>
  </w:style>
  <w:style w:type="paragraph" w:customStyle="1" w:styleId="TableText">
    <w:name w:val="TableText"/>
    <w:basedOn w:val="BodyTextIndent"/>
    <w:qFormat/>
    <w:rsid w:val="00675A4A"/>
    <w:pPr>
      <w:keepNext/>
      <w:keepLines/>
      <w:snapToGrid w:val="0"/>
      <w:spacing w:after="180"/>
      <w:ind w:left="0"/>
      <w:jc w:val="center"/>
    </w:pPr>
    <w:rPr>
      <w:kern w:val="2"/>
    </w:rPr>
  </w:style>
  <w:style w:type="paragraph" w:styleId="BodyTextIndent">
    <w:name w:val="Body Text Indent"/>
    <w:basedOn w:val="Normal"/>
    <w:link w:val="BodyTextIndentChar"/>
    <w:qFormat/>
    <w:rsid w:val="00675A4A"/>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qFormat/>
    <w:rsid w:val="00675A4A"/>
    <w:rPr>
      <w:rFonts w:ascii="Times New Roman" w:eastAsia="SimSun" w:hAnsi="Times New Roman"/>
      <w:lang w:val="en-GB" w:eastAsia="en-US"/>
    </w:rPr>
  </w:style>
  <w:style w:type="character" w:customStyle="1" w:styleId="EXChar">
    <w:name w:val="EX Char"/>
    <w:link w:val="EX"/>
    <w:qFormat/>
    <w:locked/>
    <w:rsid w:val="00675A4A"/>
    <w:rPr>
      <w:rFonts w:ascii="Times New Roman" w:hAnsi="Times New Roman"/>
      <w:lang w:val="en-GB" w:eastAsia="en-US"/>
    </w:rPr>
  </w:style>
  <w:style w:type="paragraph" w:customStyle="1" w:styleId="B2">
    <w:name w:val="B2+"/>
    <w:basedOn w:val="B20"/>
    <w:qFormat/>
    <w:rsid w:val="00675A4A"/>
    <w:pPr>
      <w:numPr>
        <w:numId w:val="2"/>
      </w:numPr>
      <w:overflowPunct w:val="0"/>
      <w:autoSpaceDE w:val="0"/>
      <w:autoSpaceDN w:val="0"/>
      <w:adjustRightInd w:val="0"/>
      <w:textAlignment w:val="baseline"/>
    </w:pPr>
    <w:rPr>
      <w:rFonts w:eastAsia="SimSun"/>
    </w:rPr>
  </w:style>
  <w:style w:type="paragraph" w:customStyle="1" w:styleId="B3">
    <w:name w:val="B3+"/>
    <w:basedOn w:val="B30"/>
    <w:qFormat/>
    <w:rsid w:val="00675A4A"/>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Normal"/>
    <w:qFormat/>
    <w:rsid w:val="00675A4A"/>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Normal"/>
    <w:qFormat/>
    <w:rsid w:val="00675A4A"/>
    <w:pPr>
      <w:numPr>
        <w:numId w:val="5"/>
      </w:numPr>
      <w:overflowPunct w:val="0"/>
      <w:autoSpaceDE w:val="0"/>
      <w:autoSpaceDN w:val="0"/>
      <w:adjustRightInd w:val="0"/>
      <w:textAlignment w:val="baseline"/>
    </w:pPr>
    <w:rPr>
      <w:rFonts w:eastAsia="SimSun"/>
    </w:rPr>
  </w:style>
  <w:style w:type="paragraph" w:customStyle="1" w:styleId="FL">
    <w:name w:val="FL"/>
    <w:basedOn w:val="Normal"/>
    <w:qFormat/>
    <w:rsid w:val="00675A4A"/>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675A4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675A4A"/>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Normal"/>
    <w:link w:val="GuidanceChar"/>
    <w:qFormat/>
    <w:rsid w:val="00675A4A"/>
    <w:rPr>
      <w:rFonts w:eastAsia="Times New Roman"/>
      <w:i/>
      <w:color w:val="0000FF"/>
    </w:rPr>
  </w:style>
  <w:style w:type="paragraph" w:styleId="NormalWeb">
    <w:name w:val="Normal (Web)"/>
    <w:basedOn w:val="Normal"/>
    <w:unhideWhenUsed/>
    <w:qFormat/>
    <w:rsid w:val="00675A4A"/>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675A4A"/>
    <w:pPr>
      <w:overflowPunct w:val="0"/>
      <w:autoSpaceDE w:val="0"/>
      <w:autoSpaceDN w:val="0"/>
      <w:adjustRightInd w:val="0"/>
      <w:textAlignment w:val="baseline"/>
    </w:pPr>
    <w:rPr>
      <w:rFonts w:eastAsia="Yu Mincho"/>
      <w:b/>
      <w:bCs/>
    </w:rPr>
  </w:style>
  <w:style w:type="paragraph" w:styleId="Revision">
    <w:name w:val="Revision"/>
    <w:hidden/>
    <w:uiPriority w:val="99"/>
    <w:qFormat/>
    <w:rsid w:val="00675A4A"/>
    <w:rPr>
      <w:rFonts w:ascii="Times New Roman" w:eastAsia="SimSun" w:hAnsi="Times New Roman"/>
      <w:lang w:val="en-GB" w:eastAsia="en-US"/>
    </w:rPr>
  </w:style>
  <w:style w:type="character" w:customStyle="1" w:styleId="fontstyle01">
    <w:name w:val="fontstyle01"/>
    <w:qFormat/>
    <w:rsid w:val="00675A4A"/>
    <w:rPr>
      <w:rFonts w:ascii="TimesNewRomanPSMT" w:hAnsi="TimesNewRomanPSMT" w:hint="default"/>
      <w:b w:val="0"/>
      <w:bCs w:val="0"/>
      <w:i w:val="0"/>
      <w:iCs w:val="0"/>
      <w:color w:val="000000"/>
      <w:sz w:val="20"/>
      <w:szCs w:val="20"/>
    </w:rPr>
  </w:style>
  <w:style w:type="table" w:styleId="TableGrid">
    <w:name w:val="Table Grid"/>
    <w:aliases w:val="SGS Table Basic 1,TableGrid"/>
    <w:basedOn w:val="TableNormal"/>
    <w:qFormat/>
    <w:rsid w:val="00675A4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675A4A"/>
    <w:rPr>
      <w:rFonts w:ascii="Times New Roman" w:hAnsi="Times New Roman"/>
      <w:noProof/>
      <w:lang w:val="en-GB" w:eastAsia="en-US"/>
    </w:rPr>
  </w:style>
  <w:style w:type="paragraph" w:customStyle="1" w:styleId="Default">
    <w:name w:val="Default"/>
    <w:qFormat/>
    <w:rsid w:val="00675A4A"/>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675A4A"/>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675A4A"/>
    <w:rPr>
      <w:rFonts w:ascii="Times New Roman" w:eastAsia="MS Mincho" w:hAnsi="Times New Roman"/>
      <w:lang w:val="en-GB" w:eastAsia="en-US"/>
    </w:rPr>
  </w:style>
  <w:style w:type="character" w:customStyle="1" w:styleId="CRCoverPageChar">
    <w:name w:val="CR Cover Page Char"/>
    <w:link w:val="CRCoverPage"/>
    <w:qFormat/>
    <w:rsid w:val="00675A4A"/>
    <w:rPr>
      <w:rFonts w:ascii="Arial" w:hAnsi="Arial"/>
      <w:lang w:val="en-GB" w:eastAsia="en-US"/>
    </w:rPr>
  </w:style>
  <w:style w:type="character" w:customStyle="1" w:styleId="H6Char">
    <w:name w:val="H6 Char"/>
    <w:link w:val="H6"/>
    <w:qFormat/>
    <w:rsid w:val="00675A4A"/>
    <w:rPr>
      <w:rFonts w:ascii="Arial" w:hAnsi="Arial"/>
      <w:lang w:val="en-GB" w:eastAsia="en-US"/>
    </w:rPr>
  </w:style>
  <w:style w:type="paragraph" w:styleId="IndexHeading">
    <w:name w:val="index heading"/>
    <w:basedOn w:val="Normal"/>
    <w:next w:val="Normal"/>
    <w:qFormat/>
    <w:rsid w:val="00675A4A"/>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675A4A"/>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qFormat/>
    <w:rsid w:val="00675A4A"/>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3"/>
    <w:qFormat/>
    <w:rsid w:val="00675A4A"/>
    <w:pPr>
      <w:overflowPunct w:val="0"/>
      <w:autoSpaceDE w:val="0"/>
      <w:autoSpaceDN w:val="0"/>
      <w:adjustRightInd w:val="0"/>
      <w:textAlignment w:val="baseline"/>
    </w:pPr>
    <w:rPr>
      <w:rFonts w:eastAsia="MS Mincho"/>
      <w:lang w:eastAsia="ja-JP"/>
    </w:rPr>
  </w:style>
  <w:style w:type="character" w:customStyle="1" w:styleId="BodyTextChar3">
    <w:name w:val="Body Text Char3"/>
    <w:aliases w:val="bt Char7,Corps de texte Car Char6,Corps de texte Car1 Car Char6,Corps de texte Car Car Car Char6,Corps de texte Car1 Car Car Car Char6,Corps de texte Car Car Car Car Car Char6,Corps de texte Car1 Car Car Car Car Car Char6,bt Car Char3"/>
    <w:basedOn w:val="DefaultParagraphFont"/>
    <w:link w:val="BodyText"/>
    <w:qFormat/>
    <w:rsid w:val="00675A4A"/>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675A4A"/>
    <w:rPr>
      <w:rFonts w:ascii="Times New Roman" w:hAnsi="Times New Roman"/>
      <w:lang w:val="en-GB"/>
    </w:rPr>
  </w:style>
  <w:style w:type="paragraph" w:styleId="BodyText2">
    <w:name w:val="Body Text 2"/>
    <w:basedOn w:val="Normal"/>
    <w:link w:val="BodyText2Char"/>
    <w:uiPriority w:val="99"/>
    <w:qFormat/>
    <w:rsid w:val="00675A4A"/>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uiPriority w:val="99"/>
    <w:qFormat/>
    <w:rsid w:val="00675A4A"/>
    <w:rPr>
      <w:rFonts w:ascii="Times New Roman" w:eastAsia="MS Mincho" w:hAnsi="Times New Roman"/>
      <w:i/>
      <w:lang w:val="en-GB" w:eastAsia="en-US"/>
    </w:rPr>
  </w:style>
  <w:style w:type="paragraph" w:styleId="BodyText3">
    <w:name w:val="Body Text 3"/>
    <w:basedOn w:val="Normal"/>
    <w:link w:val="BodyText3Char"/>
    <w:uiPriority w:val="99"/>
    <w:qFormat/>
    <w:rsid w:val="00675A4A"/>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675A4A"/>
    <w:rPr>
      <w:rFonts w:ascii="Times New Roman" w:eastAsia="Osaka" w:hAnsi="Times New Roman"/>
      <w:color w:val="000000"/>
      <w:lang w:val="en-GB" w:eastAsia="en-US"/>
    </w:rPr>
  </w:style>
  <w:style w:type="character" w:styleId="PageNumber">
    <w:name w:val="page number"/>
    <w:qFormat/>
    <w:rsid w:val="00675A4A"/>
  </w:style>
  <w:style w:type="paragraph" w:customStyle="1" w:styleId="CharCharCharCharChar">
    <w:name w:val="Char Char Char Char Char"/>
    <w:uiPriority w:val="99"/>
    <w:semiHidden/>
    <w:qFormat/>
    <w:rsid w:val="00675A4A"/>
    <w:pPr>
      <w:keepNext/>
      <w:numPr>
        <w:numId w:val="8"/>
      </w:numPr>
      <w:tabs>
        <w:tab w:val="clear" w:pos="851"/>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
    <w:name w:val="样式 页眉 Char"/>
    <w:link w:val="a2"/>
    <w:qFormat/>
    <w:rsid w:val="00675A4A"/>
    <w:rPr>
      <w:rFonts w:ascii="Arial" w:eastAsia="Arial" w:hAnsi="Arial"/>
      <w:b/>
      <w:bCs/>
      <w:noProof/>
      <w:sz w:val="22"/>
      <w:lang w:val="en-GB" w:eastAsia="en-US"/>
    </w:rPr>
  </w:style>
  <w:style w:type="paragraph" w:customStyle="1" w:styleId="CharChar">
    <w:name w:val="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NMP Heading 1 Char,H1 Char,h1 Char,app heading 1 Char,l1 Char,Memo Heading 1 Char,h11 Char,h12 Char,h13 Char,h14 Char,h15 Char,h16 Char,Huvudrubrik Char,heading 1 Char,h17 Char,h111 Char,h121 Char"/>
    <w:qFormat/>
    <w:rsid w:val="00675A4A"/>
    <w:rPr>
      <w:lang w:val="en-GB" w:eastAsia="ja-JP" w:bidi="ar-SA"/>
    </w:rPr>
  </w:style>
  <w:style w:type="paragraph" w:customStyle="1" w:styleId="1Char">
    <w:name w:val="(文字) (文字)1 Char (文字) (文字)"/>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75A4A"/>
    <w:rPr>
      <w:rFonts w:eastAsia="MS Mincho"/>
      <w:lang w:val="en-GB" w:eastAsia="en-US" w:bidi="ar-SA"/>
    </w:rPr>
  </w:style>
  <w:style w:type="paragraph" w:customStyle="1" w:styleId="1CharChar">
    <w:name w:val="(文字) (文字)1 Char (文字) (文字)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75A4A"/>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675A4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75A4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75A4A"/>
    <w:rPr>
      <w:rFonts w:ascii="Arial" w:hAnsi="Arial"/>
      <w:sz w:val="32"/>
      <w:lang w:val="en-GB" w:eastAsia="ja-JP" w:bidi="ar-SA"/>
    </w:rPr>
  </w:style>
  <w:style w:type="character" w:customStyle="1" w:styleId="CharChar4">
    <w:name w:val="Char Char4"/>
    <w:qFormat/>
    <w:rsid w:val="00675A4A"/>
    <w:rPr>
      <w:rFonts w:ascii="Courier New" w:hAnsi="Courier New"/>
      <w:lang w:val="nb-NO" w:eastAsia="ja-JP" w:bidi="ar-SA"/>
    </w:rPr>
  </w:style>
  <w:style w:type="character" w:customStyle="1" w:styleId="AndreaLeonardi">
    <w:name w:val="Andrea Leonardi"/>
    <w:semiHidden/>
    <w:qFormat/>
    <w:rsid w:val="00675A4A"/>
    <w:rPr>
      <w:rFonts w:ascii="Arial" w:hAnsi="Arial" w:cs="Arial"/>
      <w:color w:val="auto"/>
      <w:sz w:val="20"/>
      <w:szCs w:val="20"/>
    </w:rPr>
  </w:style>
  <w:style w:type="character" w:customStyle="1" w:styleId="B1Char1">
    <w:name w:val="B1 Char1"/>
    <w:qFormat/>
    <w:rsid w:val="00675A4A"/>
    <w:rPr>
      <w:lang w:val="en-GB"/>
    </w:rPr>
  </w:style>
  <w:style w:type="character" w:customStyle="1" w:styleId="msoins0">
    <w:name w:val="msoins"/>
    <w:basedOn w:val="DefaultParagraphFont"/>
    <w:qFormat/>
    <w:rsid w:val="00675A4A"/>
  </w:style>
  <w:style w:type="character" w:customStyle="1" w:styleId="Heading1Char">
    <w:name w:val="Heading 1 Char"/>
    <w:aliases w:val="Char Char22,h18 Char"/>
    <w:qFormat/>
    <w:rsid w:val="00675A4A"/>
    <w:rPr>
      <w:rFonts w:ascii="Arial" w:hAnsi="Arial"/>
      <w:sz w:val="36"/>
      <w:lang w:val="en-GB" w:eastAsia="en-US" w:bidi="ar-SA"/>
    </w:rPr>
  </w:style>
  <w:style w:type="character" w:customStyle="1" w:styleId="NOCharChar">
    <w:name w:val="NO Char Char"/>
    <w:qFormat/>
    <w:rsid w:val="00675A4A"/>
    <w:rPr>
      <w:lang w:val="en-GB" w:eastAsia="en-US" w:bidi="ar-SA"/>
    </w:rPr>
  </w:style>
  <w:style w:type="character" w:customStyle="1" w:styleId="NOZchn">
    <w:name w:val="NO Zchn"/>
    <w:qFormat/>
    <w:rsid w:val="00675A4A"/>
    <w:rPr>
      <w:lang w:val="en-GB" w:eastAsia="en-US" w:bidi="ar-SA"/>
    </w:rPr>
  </w:style>
  <w:style w:type="paragraph" w:customStyle="1" w:styleId="CharCharCharCharCharChar">
    <w:name w:val="Char Char Char Char Char Char"/>
    <w:uiPriority w:val="99"/>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 Char,Heading 6 Char5"/>
    <w:qFormat/>
    <w:rsid w:val="00675A4A"/>
  </w:style>
  <w:style w:type="character" w:customStyle="1" w:styleId="T1Char1">
    <w:name w:val="T1 Char1"/>
    <w:aliases w:val="Header 6 Char Char1,Heading 6 Char1"/>
    <w:qFormat/>
    <w:rsid w:val="00675A4A"/>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75A4A"/>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675A4A"/>
    <w:rPr>
      <w:rFonts w:ascii="Arial" w:eastAsia="MS Mincho" w:hAnsi="Arial"/>
      <w:sz w:val="22"/>
      <w:lang w:val="en-GB" w:eastAsia="en-US" w:bidi="ar-SA"/>
    </w:rPr>
  </w:style>
  <w:style w:type="paragraph" w:customStyle="1" w:styleId="CarCar">
    <w:name w:val="Car C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75A4A"/>
    <w:rPr>
      <w:rFonts w:ascii="Arial" w:hAnsi="Arial"/>
      <w:sz w:val="32"/>
      <w:lang w:val="en-GB" w:eastAsia="en-US" w:bidi="ar-SA"/>
    </w:rPr>
  </w:style>
  <w:style w:type="character" w:customStyle="1" w:styleId="TACCar">
    <w:name w:val="TAC Car"/>
    <w:qFormat/>
    <w:rsid w:val="00675A4A"/>
    <w:rPr>
      <w:rFonts w:ascii="Arial" w:hAnsi="Arial"/>
      <w:sz w:val="18"/>
      <w:lang w:val="en-GB" w:eastAsia="ja-JP" w:bidi="ar-SA"/>
    </w:rPr>
  </w:style>
  <w:style w:type="paragraph" w:customStyle="1" w:styleId="ZchnZchn1">
    <w:name w:val="Zchn Zchn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675A4A"/>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75A4A"/>
    <w:rPr>
      <w:rFonts w:ascii="Arial" w:hAnsi="Arial"/>
      <w:sz w:val="32"/>
      <w:lang w:val="en-GB" w:eastAsia="en-US" w:bidi="ar-SA"/>
    </w:rPr>
  </w:style>
  <w:style w:type="paragraph" w:customStyle="1" w:styleId="2">
    <w:name w:val="(文字) (文字)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75A4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75A4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675A4A"/>
    <w:rPr>
      <w:rFonts w:ascii="Arial" w:eastAsia="MS Mincho" w:hAnsi="Arial"/>
      <w:sz w:val="22"/>
      <w:lang w:val="en-GB" w:eastAsia="en-US" w:bidi="ar-SA"/>
    </w:rPr>
  </w:style>
  <w:style w:type="paragraph" w:customStyle="1" w:styleId="3">
    <w:name w:val="(文字) (文字)3"/>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75A4A"/>
  </w:style>
  <w:style w:type="paragraph" w:customStyle="1" w:styleId="11">
    <w:name w:val="(文字) (文字)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675A4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675A4A"/>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Normal"/>
    <w:link w:val="NormalIndentChar"/>
    <w:uiPriority w:val="99"/>
    <w:qFormat/>
    <w:rsid w:val="00675A4A"/>
    <w:pPr>
      <w:spacing w:after="0"/>
      <w:ind w:left="851"/>
    </w:pPr>
    <w:rPr>
      <w:rFonts w:eastAsia="MS Mincho"/>
      <w:lang w:val="it-IT" w:eastAsia="en-GB"/>
    </w:rPr>
  </w:style>
  <w:style w:type="paragraph" w:styleId="ListNumber5">
    <w:name w:val="List Number 5"/>
    <w:basedOn w:val="Normal"/>
    <w:uiPriority w:val="99"/>
    <w:qFormat/>
    <w:rsid w:val="00675A4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675A4A"/>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675A4A"/>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75A4A"/>
    <w:rPr>
      <w:rFonts w:ascii="Arial" w:hAnsi="Arial"/>
      <w:sz w:val="36"/>
      <w:lang w:val="en-GB" w:eastAsia="en-US" w:bidi="ar-SA"/>
    </w:rPr>
  </w:style>
  <w:style w:type="character" w:customStyle="1" w:styleId="CharChar7">
    <w:name w:val="Char Char7"/>
    <w:qFormat/>
    <w:rsid w:val="00675A4A"/>
    <w:rPr>
      <w:rFonts w:ascii="Tahoma" w:hAnsi="Tahoma" w:cs="Tahoma"/>
      <w:shd w:val="clear" w:color="auto" w:fill="000080"/>
      <w:lang w:val="en-GB" w:eastAsia="en-US"/>
    </w:rPr>
  </w:style>
  <w:style w:type="character" w:customStyle="1" w:styleId="ZchnZchn5">
    <w:name w:val="Zchn Zchn5"/>
    <w:qFormat/>
    <w:rsid w:val="00675A4A"/>
    <w:rPr>
      <w:rFonts w:ascii="Courier New" w:eastAsia="Batang" w:hAnsi="Courier New"/>
      <w:lang w:val="nb-NO" w:eastAsia="en-US" w:bidi="ar-SA"/>
    </w:rPr>
  </w:style>
  <w:style w:type="character" w:customStyle="1" w:styleId="CharChar10">
    <w:name w:val="Char Char10"/>
    <w:qFormat/>
    <w:rsid w:val="00675A4A"/>
    <w:rPr>
      <w:rFonts w:ascii="Times New Roman" w:hAnsi="Times New Roman"/>
      <w:lang w:val="en-GB" w:eastAsia="en-US"/>
    </w:rPr>
  </w:style>
  <w:style w:type="character" w:customStyle="1" w:styleId="CharChar9">
    <w:name w:val="Char Char9"/>
    <w:qFormat/>
    <w:rsid w:val="00675A4A"/>
    <w:rPr>
      <w:rFonts w:ascii="Tahoma" w:hAnsi="Tahoma" w:cs="Tahoma"/>
      <w:sz w:val="16"/>
      <w:szCs w:val="16"/>
      <w:lang w:val="en-GB" w:eastAsia="en-US"/>
    </w:rPr>
  </w:style>
  <w:style w:type="character" w:customStyle="1" w:styleId="CharChar8">
    <w:name w:val="Char Char8"/>
    <w:qFormat/>
    <w:rsid w:val="00675A4A"/>
    <w:rPr>
      <w:rFonts w:ascii="Times New Roman" w:hAnsi="Times New Roman"/>
      <w:b/>
      <w:bCs/>
      <w:lang w:val="en-GB" w:eastAsia="en-US"/>
    </w:rPr>
  </w:style>
  <w:style w:type="paragraph" w:customStyle="1" w:styleId="a4">
    <w:name w:val="修订"/>
    <w:hidden/>
    <w:semiHidden/>
    <w:qFormat/>
    <w:rsid w:val="00675A4A"/>
    <w:rPr>
      <w:rFonts w:ascii="Times New Roman" w:eastAsia="Batang" w:hAnsi="Times New Roman"/>
      <w:lang w:val="en-GB" w:eastAsia="en-US"/>
    </w:rPr>
  </w:style>
  <w:style w:type="paragraph" w:styleId="EndnoteText">
    <w:name w:val="endnote text"/>
    <w:basedOn w:val="Normal"/>
    <w:link w:val="EndnoteTextChar"/>
    <w:uiPriority w:val="99"/>
    <w:qFormat/>
    <w:rsid w:val="00675A4A"/>
    <w:pPr>
      <w:snapToGrid w:val="0"/>
    </w:pPr>
    <w:rPr>
      <w:rFonts w:eastAsia="SimSun"/>
    </w:rPr>
  </w:style>
  <w:style w:type="character" w:customStyle="1" w:styleId="EndnoteTextChar">
    <w:name w:val="Endnote Text Char"/>
    <w:basedOn w:val="DefaultParagraphFont"/>
    <w:link w:val="EndnoteText"/>
    <w:uiPriority w:val="99"/>
    <w:qFormat/>
    <w:rsid w:val="00675A4A"/>
    <w:rPr>
      <w:rFonts w:ascii="Times New Roman" w:eastAsia="SimSun" w:hAnsi="Times New Roman"/>
      <w:lang w:val="en-GB" w:eastAsia="en-US"/>
    </w:rPr>
  </w:style>
  <w:style w:type="character" w:styleId="EndnoteReference">
    <w:name w:val="endnote reference"/>
    <w:qFormat/>
    <w:rsid w:val="00675A4A"/>
    <w:rPr>
      <w:vertAlign w:val="superscript"/>
    </w:rPr>
  </w:style>
  <w:style w:type="character" w:customStyle="1" w:styleId="btChar3">
    <w:name w:val="bt Char3"/>
    <w:aliases w:val="bt Car Char Char3"/>
    <w:qFormat/>
    <w:rsid w:val="00675A4A"/>
    <w:rPr>
      <w:lang w:val="en-GB" w:eastAsia="ja-JP" w:bidi="ar-SA"/>
    </w:rPr>
  </w:style>
  <w:style w:type="paragraph" w:styleId="Title">
    <w:name w:val="Title"/>
    <w:aliases w:val="Section Header"/>
    <w:basedOn w:val="Normal"/>
    <w:next w:val="Normal"/>
    <w:link w:val="TitleChar"/>
    <w:uiPriority w:val="99"/>
    <w:qFormat/>
    <w:rsid w:val="00675A4A"/>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uiPriority w:val="99"/>
    <w:qFormat/>
    <w:rsid w:val="00675A4A"/>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675A4A"/>
    <w:rPr>
      <w:rFonts w:ascii="Arial" w:hAnsi="Arial"/>
      <w:sz w:val="22"/>
      <w:lang w:val="en-GB" w:eastAsia="ja-JP" w:bidi="ar-SA"/>
    </w:rPr>
  </w:style>
  <w:style w:type="paragraph" w:styleId="Date">
    <w:name w:val="Date"/>
    <w:basedOn w:val="Normal"/>
    <w:next w:val="Normal"/>
    <w:link w:val="DateChar"/>
    <w:uiPriority w:val="99"/>
    <w:qFormat/>
    <w:rsid w:val="00675A4A"/>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uiPriority w:val="99"/>
    <w:qFormat/>
    <w:rsid w:val="00675A4A"/>
    <w:rPr>
      <w:rFonts w:ascii="Times New Roman" w:eastAsia="MS Mincho"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675A4A"/>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75A4A"/>
    <w:rPr>
      <w:rFonts w:ascii="Arial" w:hAnsi="Arial"/>
      <w:sz w:val="24"/>
      <w:lang w:val="en-GB"/>
    </w:rPr>
  </w:style>
  <w:style w:type="paragraph" w:customStyle="1" w:styleId="AutoCorrect">
    <w:name w:val="AutoCorrect"/>
    <w:uiPriority w:val="99"/>
    <w:qFormat/>
    <w:rsid w:val="00675A4A"/>
    <w:rPr>
      <w:rFonts w:ascii="Times New Roman" w:eastAsia="MS Mincho" w:hAnsi="Times New Roman"/>
      <w:sz w:val="24"/>
      <w:szCs w:val="24"/>
      <w:lang w:val="en-GB" w:eastAsia="ko-KR"/>
    </w:rPr>
  </w:style>
  <w:style w:type="paragraph" w:customStyle="1" w:styleId="-PAGE-">
    <w:name w:val="- PAGE -"/>
    <w:uiPriority w:val="99"/>
    <w:qFormat/>
    <w:rsid w:val="00675A4A"/>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75A4A"/>
    <w:rPr>
      <w:rFonts w:ascii="Arial" w:eastAsia="Batang" w:hAnsi="Arial" w:cs="Times New Roman"/>
      <w:b/>
      <w:bCs/>
      <w:i/>
      <w:iCs/>
      <w:sz w:val="28"/>
      <w:szCs w:val="28"/>
      <w:lang w:val="en-GB" w:eastAsia="en-US" w:bidi="ar-SA"/>
    </w:rPr>
  </w:style>
  <w:style w:type="paragraph" w:customStyle="1" w:styleId="Createdby">
    <w:name w:val="Created by"/>
    <w:uiPriority w:val="99"/>
    <w:qFormat/>
    <w:rsid w:val="00675A4A"/>
    <w:rPr>
      <w:rFonts w:ascii="Times New Roman" w:eastAsia="MS Mincho" w:hAnsi="Times New Roman"/>
      <w:sz w:val="24"/>
      <w:szCs w:val="24"/>
      <w:lang w:val="en-GB" w:eastAsia="ko-KR"/>
    </w:rPr>
  </w:style>
  <w:style w:type="paragraph" w:customStyle="1" w:styleId="Createdon">
    <w:name w:val="Created on"/>
    <w:uiPriority w:val="99"/>
    <w:qFormat/>
    <w:rsid w:val="00675A4A"/>
    <w:rPr>
      <w:rFonts w:ascii="Times New Roman" w:eastAsia="MS Mincho" w:hAnsi="Times New Roman"/>
      <w:sz w:val="24"/>
      <w:szCs w:val="24"/>
      <w:lang w:val="en-GB" w:eastAsia="ko-KR"/>
    </w:rPr>
  </w:style>
  <w:style w:type="paragraph" w:customStyle="1" w:styleId="Lastprinted">
    <w:name w:val="Last printed"/>
    <w:uiPriority w:val="99"/>
    <w:qFormat/>
    <w:rsid w:val="00675A4A"/>
    <w:rPr>
      <w:rFonts w:ascii="Times New Roman" w:eastAsia="MS Mincho" w:hAnsi="Times New Roman"/>
      <w:sz w:val="24"/>
      <w:szCs w:val="24"/>
      <w:lang w:val="en-GB" w:eastAsia="ko-KR"/>
    </w:rPr>
  </w:style>
  <w:style w:type="paragraph" w:customStyle="1" w:styleId="Lastsavedby">
    <w:name w:val="Last saved by"/>
    <w:uiPriority w:val="99"/>
    <w:qFormat/>
    <w:rsid w:val="00675A4A"/>
    <w:rPr>
      <w:rFonts w:ascii="Times New Roman" w:eastAsia="MS Mincho" w:hAnsi="Times New Roman"/>
      <w:sz w:val="24"/>
      <w:szCs w:val="24"/>
      <w:lang w:val="en-GB" w:eastAsia="ko-KR"/>
    </w:rPr>
  </w:style>
  <w:style w:type="paragraph" w:customStyle="1" w:styleId="Filename">
    <w:name w:val="Filename"/>
    <w:uiPriority w:val="99"/>
    <w:qFormat/>
    <w:rsid w:val="00675A4A"/>
    <w:rPr>
      <w:rFonts w:ascii="Times New Roman" w:eastAsia="MS Mincho" w:hAnsi="Times New Roman"/>
      <w:sz w:val="24"/>
      <w:szCs w:val="24"/>
      <w:lang w:val="en-GB" w:eastAsia="ko-KR"/>
    </w:rPr>
  </w:style>
  <w:style w:type="paragraph" w:customStyle="1" w:styleId="Filenameandpath">
    <w:name w:val="Filename and path"/>
    <w:uiPriority w:val="99"/>
    <w:qFormat/>
    <w:rsid w:val="00675A4A"/>
    <w:rPr>
      <w:rFonts w:ascii="Times New Roman" w:eastAsia="MS Mincho" w:hAnsi="Times New Roman"/>
      <w:sz w:val="24"/>
      <w:szCs w:val="24"/>
      <w:lang w:val="en-GB" w:eastAsia="ko-KR"/>
    </w:rPr>
  </w:style>
  <w:style w:type="paragraph" w:customStyle="1" w:styleId="AuthorPageDate">
    <w:name w:val="Author  Page #  Date"/>
    <w:uiPriority w:val="99"/>
    <w:qFormat/>
    <w:rsid w:val="00675A4A"/>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675A4A"/>
    <w:rPr>
      <w:rFonts w:ascii="Times New Roman" w:eastAsia="MS Mincho" w:hAnsi="Times New Roman"/>
      <w:sz w:val="24"/>
      <w:szCs w:val="24"/>
      <w:lang w:val="en-GB" w:eastAsia="ko-KR"/>
    </w:rPr>
  </w:style>
  <w:style w:type="paragraph" w:customStyle="1" w:styleId="INDENT1">
    <w:name w:val="INDENT1"/>
    <w:basedOn w:val="Normal"/>
    <w:qFormat/>
    <w:rsid w:val="00675A4A"/>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675A4A"/>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675A4A"/>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675A4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qFormat/>
    <w:rsid w:val="00675A4A"/>
    <w:rPr>
      <w:b/>
      <w:bCs/>
    </w:rPr>
  </w:style>
  <w:style w:type="paragraph" w:customStyle="1" w:styleId="enumlev2">
    <w:name w:val="enumlev2"/>
    <w:basedOn w:val="Normal"/>
    <w:qFormat/>
    <w:rsid w:val="00675A4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675A4A"/>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675A4A"/>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
    <w:name w:val="修订1"/>
    <w:hidden/>
    <w:qFormat/>
    <w:rsid w:val="00675A4A"/>
    <w:rPr>
      <w:rFonts w:ascii="Times New Roman" w:eastAsia="Batang" w:hAnsi="Times New Roman"/>
      <w:lang w:val="en-GB" w:eastAsia="en-US"/>
    </w:rPr>
  </w:style>
  <w:style w:type="table" w:customStyle="1" w:styleId="TableGrid1">
    <w:name w:val="Table Grid1"/>
    <w:basedOn w:val="TableNormal"/>
    <w:next w:val="TableGrid"/>
    <w:uiPriority w:val="39"/>
    <w:qFormat/>
    <w:rsid w:val="00675A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675A4A"/>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675A4A"/>
    <w:rPr>
      <w:rFonts w:ascii="Times New Roman" w:eastAsia="SimSun" w:hAnsi="Times New Roman"/>
      <w:sz w:val="24"/>
      <w:szCs w:val="24"/>
      <w:lang w:val="en-GB" w:eastAsia="ko-KR"/>
    </w:rPr>
  </w:style>
  <w:style w:type="paragraph" w:customStyle="1" w:styleId="ATC">
    <w:name w:val="ATC"/>
    <w:basedOn w:val="Normal"/>
    <w:uiPriority w:val="99"/>
    <w:qFormat/>
    <w:rsid w:val="00675A4A"/>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675A4A"/>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uiPriority w:val="99"/>
    <w:qFormat/>
    <w:rsid w:val="00675A4A"/>
    <w:pPr>
      <w:tabs>
        <w:tab w:val="center" w:pos="4820"/>
        <w:tab w:val="right" w:pos="9640"/>
      </w:tabs>
    </w:pPr>
    <w:rPr>
      <w:rFonts w:eastAsia="SimSun"/>
      <w:lang w:eastAsia="ja-JP"/>
    </w:rPr>
  </w:style>
  <w:style w:type="paragraph" w:customStyle="1" w:styleId="Separation">
    <w:name w:val="Separation"/>
    <w:basedOn w:val="Heading1"/>
    <w:next w:val="Normal"/>
    <w:uiPriority w:val="99"/>
    <w:qFormat/>
    <w:rsid w:val="00675A4A"/>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675A4A"/>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675A4A"/>
    <w:rPr>
      <w:rFonts w:ascii="Arial" w:hAnsi="Arial"/>
      <w:lang w:val="en-GB" w:eastAsia="en-US" w:bidi="ar-SA"/>
    </w:rPr>
  </w:style>
  <w:style w:type="table" w:customStyle="1" w:styleId="Tabellengitternetz1">
    <w:name w:val="Tabellengitternetz1"/>
    <w:basedOn w:val="TableNormal"/>
    <w:next w:val="TableGrid"/>
    <w:qFormat/>
    <w:rsid w:val="00675A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75A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75A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75A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75A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75A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75A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75A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75A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675A4A"/>
    <w:pPr>
      <w:tabs>
        <w:tab w:val="num" w:pos="928"/>
      </w:tabs>
      <w:ind w:left="928" w:hanging="360"/>
    </w:pPr>
    <w:rPr>
      <w:rFonts w:eastAsia="Batang"/>
    </w:rPr>
  </w:style>
  <w:style w:type="table" w:customStyle="1" w:styleId="TableGrid2">
    <w:name w:val="Table Grid2"/>
    <w:basedOn w:val="TableNormal"/>
    <w:next w:val="TableGrid"/>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675A4A"/>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675A4A"/>
    <w:pPr>
      <w:keepNext w:val="0"/>
      <w:keepLines w:val="0"/>
      <w:spacing w:before="240"/>
      <w:ind w:left="0" w:firstLine="0"/>
    </w:pPr>
    <w:rPr>
      <w:rFonts w:eastAsia="MS Mincho"/>
      <w:bCs/>
    </w:rPr>
  </w:style>
  <w:style w:type="table" w:customStyle="1" w:styleId="TableGrid3">
    <w:name w:val="Table Grid3"/>
    <w:basedOn w:val="TableNormal"/>
    <w:next w:val="TableGrid"/>
    <w:qFormat/>
    <w:rsid w:val="00675A4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675A4A"/>
    <w:rPr>
      <w:rFonts w:ascii="Tahoma" w:eastAsia="MS Mincho" w:hAnsi="Tahoma" w:cs="Tahoma"/>
      <w:sz w:val="16"/>
      <w:szCs w:val="16"/>
    </w:rPr>
  </w:style>
  <w:style w:type="paragraph" w:customStyle="1" w:styleId="JK-text-simpledoc">
    <w:name w:val="JK - text - simple doc"/>
    <w:basedOn w:val="BodyText"/>
    <w:autoRedefine/>
    <w:uiPriority w:val="99"/>
    <w:qFormat/>
    <w:rsid w:val="00675A4A"/>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675A4A"/>
    <w:pPr>
      <w:spacing w:before="100" w:beforeAutospacing="1" w:after="100" w:afterAutospacing="1"/>
    </w:pPr>
    <w:rPr>
      <w:rFonts w:eastAsia="MS Mincho"/>
      <w:sz w:val="24"/>
      <w:szCs w:val="24"/>
      <w:lang w:val="en-US"/>
    </w:rPr>
  </w:style>
  <w:style w:type="paragraph" w:customStyle="1" w:styleId="13">
    <w:name w:val="吹き出し1"/>
    <w:basedOn w:val="Normal"/>
    <w:uiPriority w:val="99"/>
    <w:qFormat/>
    <w:rsid w:val="00675A4A"/>
    <w:rPr>
      <w:rFonts w:ascii="Tahoma" w:eastAsia="MS Mincho" w:hAnsi="Tahoma" w:cs="Tahoma"/>
      <w:sz w:val="16"/>
      <w:szCs w:val="16"/>
    </w:rPr>
  </w:style>
  <w:style w:type="paragraph" w:customStyle="1" w:styleId="ZchnZchn">
    <w:name w:val="Zchn Zchn"/>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75A4A"/>
    <w:rPr>
      <w:rFonts w:ascii="Arial" w:hAnsi="Arial"/>
      <w:b/>
      <w:noProof/>
      <w:sz w:val="18"/>
      <w:lang w:val="en-GB" w:eastAsia="en-US" w:bidi="ar-SA"/>
    </w:rPr>
  </w:style>
  <w:style w:type="paragraph" w:customStyle="1" w:styleId="20">
    <w:name w:val="吹き出し2"/>
    <w:basedOn w:val="Normal"/>
    <w:uiPriority w:val="99"/>
    <w:semiHidden/>
    <w:qFormat/>
    <w:rsid w:val="00675A4A"/>
    <w:rPr>
      <w:rFonts w:ascii="Tahoma" w:eastAsia="MS Mincho" w:hAnsi="Tahoma" w:cs="Tahoma"/>
      <w:sz w:val="16"/>
      <w:szCs w:val="16"/>
    </w:rPr>
  </w:style>
  <w:style w:type="paragraph" w:customStyle="1" w:styleId="Note">
    <w:name w:val="Note"/>
    <w:basedOn w:val="B10"/>
    <w:uiPriority w:val="99"/>
    <w:qFormat/>
    <w:rsid w:val="00675A4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675A4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675A4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675A4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675A4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675A4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675A4A"/>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75A4A"/>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675A4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675A4A"/>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675A4A"/>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675A4A"/>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75A4A"/>
    <w:rPr>
      <w:rFonts w:ascii="Arial" w:hAnsi="Arial"/>
      <w:sz w:val="36"/>
      <w:lang w:val="en-GB" w:eastAsia="en-US" w:bidi="ar-SA"/>
    </w:rPr>
  </w:style>
  <w:style w:type="paragraph" w:customStyle="1" w:styleId="TableTitle">
    <w:name w:val="TableTitle"/>
    <w:basedOn w:val="BodyText2"/>
    <w:next w:val="BodyText2"/>
    <w:uiPriority w:val="99"/>
    <w:qFormat/>
    <w:rsid w:val="00675A4A"/>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675A4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675A4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675A4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675A4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675A4A"/>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75A4A"/>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675A4A"/>
    <w:pPr>
      <w:spacing w:before="120"/>
      <w:outlineLvl w:val="2"/>
    </w:pPr>
    <w:rPr>
      <w:sz w:val="28"/>
    </w:rPr>
  </w:style>
  <w:style w:type="paragraph" w:customStyle="1" w:styleId="Heading2Head2A2">
    <w:name w:val="Heading 2.Head2A.2"/>
    <w:basedOn w:val="Heading1"/>
    <w:next w:val="Normal"/>
    <w:uiPriority w:val="99"/>
    <w:qFormat/>
    <w:rsid w:val="00675A4A"/>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675A4A"/>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675A4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675A4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675A4A"/>
    <w:pPr>
      <w:ind w:left="244" w:hanging="244"/>
    </w:pPr>
    <w:rPr>
      <w:rFonts w:ascii="Arial" w:eastAsia="SimSun" w:hAnsi="Arial"/>
      <w:noProof/>
      <w:color w:val="000000"/>
      <w:lang w:val="en-GB" w:eastAsia="en-US"/>
    </w:rPr>
  </w:style>
  <w:style w:type="paragraph" w:customStyle="1" w:styleId="Bullets">
    <w:name w:val="Bullets"/>
    <w:basedOn w:val="BodyText"/>
    <w:uiPriority w:val="99"/>
    <w:qFormat/>
    <w:rsid w:val="00675A4A"/>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675A4A"/>
    <w:pPr>
      <w:spacing w:after="220"/>
      <w:ind w:left="1298"/>
    </w:pPr>
    <w:rPr>
      <w:rFonts w:ascii="Arial" w:eastAsia="SimSun" w:hAnsi="Arial"/>
      <w:lang w:val="en-US" w:eastAsia="en-GB"/>
    </w:rPr>
  </w:style>
  <w:style w:type="numbering" w:customStyle="1" w:styleId="14">
    <w:name w:val="无列表1"/>
    <w:next w:val="NoList"/>
    <w:semiHidden/>
    <w:rsid w:val="00675A4A"/>
  </w:style>
  <w:style w:type="paragraph" w:customStyle="1" w:styleId="berschrift2Head2A2">
    <w:name w:val="Überschrift 2.Head2A.2"/>
    <w:basedOn w:val="Heading1"/>
    <w:next w:val="Normal"/>
    <w:uiPriority w:val="99"/>
    <w:qFormat/>
    <w:rsid w:val="00675A4A"/>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675A4A"/>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75A4A"/>
    <w:rPr>
      <w:rFonts w:eastAsia="MS Mincho"/>
      <w:kern w:val="2"/>
    </w:rPr>
  </w:style>
  <w:style w:type="character" w:customStyle="1" w:styleId="StyleTACChar">
    <w:name w:val="Style TAC + Char"/>
    <w:link w:val="StyleTAC"/>
    <w:qFormat/>
    <w:rsid w:val="00675A4A"/>
    <w:rPr>
      <w:rFonts w:ascii="Arial" w:eastAsia="MS Mincho" w:hAnsi="Arial"/>
      <w:kern w:val="2"/>
      <w:sz w:val="18"/>
      <w:lang w:val="en-GB" w:eastAsia="en-US"/>
    </w:rPr>
  </w:style>
  <w:style w:type="character" w:customStyle="1" w:styleId="CharChar29">
    <w:name w:val="Char Char29"/>
    <w:qFormat/>
    <w:rsid w:val="00675A4A"/>
    <w:rPr>
      <w:rFonts w:ascii="Arial" w:hAnsi="Arial"/>
      <w:sz w:val="36"/>
      <w:lang w:val="en-GB" w:eastAsia="en-US" w:bidi="ar-SA"/>
    </w:rPr>
  </w:style>
  <w:style w:type="character" w:customStyle="1" w:styleId="CharChar28">
    <w:name w:val="Char Char28"/>
    <w:qFormat/>
    <w:rsid w:val="00675A4A"/>
    <w:rPr>
      <w:rFonts w:ascii="Arial" w:hAnsi="Arial"/>
      <w:sz w:val="32"/>
      <w:lang w:val="en-GB"/>
    </w:rPr>
  </w:style>
  <w:style w:type="paragraph" w:customStyle="1" w:styleId="berschrift3h3H3Underrubrik2">
    <w:name w:val="Überschrift 3.h3.H3.Underrubrik2"/>
    <w:basedOn w:val="Heading2"/>
    <w:next w:val="Normal"/>
    <w:uiPriority w:val="99"/>
    <w:qFormat/>
    <w:rsid w:val="00675A4A"/>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75A4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675A4A"/>
    <w:rPr>
      <w:rFonts w:ascii="Arial" w:hAnsi="Arial"/>
      <w:sz w:val="22"/>
      <w:lang w:val="en-GB" w:eastAsia="en-GB" w:bidi="ar-SA"/>
    </w:rPr>
  </w:style>
  <w:style w:type="paragraph" w:customStyle="1" w:styleId="5">
    <w:name w:val="吹き出し5"/>
    <w:basedOn w:val="Normal"/>
    <w:uiPriority w:val="99"/>
    <w:qFormat/>
    <w:rsid w:val="00675A4A"/>
    <w:rPr>
      <w:rFonts w:ascii="Tahoma" w:eastAsia="MS Mincho" w:hAnsi="Tahoma" w:cs="Tahoma"/>
      <w:sz w:val="16"/>
      <w:szCs w:val="16"/>
    </w:rPr>
  </w:style>
  <w:style w:type="character" w:customStyle="1" w:styleId="B1Zchn">
    <w:name w:val="B1 Zchn"/>
    <w:qFormat/>
    <w:rsid w:val="00675A4A"/>
    <w:rPr>
      <w:rFonts w:ascii="Times New Roman" w:hAnsi="Times New Roman"/>
      <w:lang w:val="en-GB"/>
    </w:rPr>
  </w:style>
  <w:style w:type="paragraph" w:customStyle="1" w:styleId="Reference">
    <w:name w:val="Reference"/>
    <w:basedOn w:val="Normal"/>
    <w:qFormat/>
    <w:rsid w:val="00675A4A"/>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75A4A"/>
    <w:rPr>
      <w:rFonts w:ascii="Times New Roman" w:eastAsia="Times New Roman" w:hAnsi="Times New Roman"/>
      <w:lang w:val="en-GB" w:eastAsia="ja-JP"/>
    </w:rPr>
  </w:style>
  <w:style w:type="paragraph" w:customStyle="1" w:styleId="CharCharCharCharChar2">
    <w:name w:val="Char Char Char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675A4A"/>
    <w:rPr>
      <w:lang w:val="en-GB" w:eastAsia="ja-JP" w:bidi="ar-SA"/>
    </w:rPr>
  </w:style>
  <w:style w:type="character" w:customStyle="1" w:styleId="CharChar42">
    <w:name w:val="Char Char42"/>
    <w:qFormat/>
    <w:rsid w:val="00675A4A"/>
    <w:rPr>
      <w:rFonts w:ascii="Courier New" w:hAnsi="Courier New" w:cs="Courier New" w:hint="default"/>
      <w:lang w:val="nb-NO" w:eastAsia="ja-JP" w:bidi="ar-SA"/>
    </w:rPr>
  </w:style>
  <w:style w:type="character" w:customStyle="1" w:styleId="CharChar72">
    <w:name w:val="Char Char72"/>
    <w:qFormat/>
    <w:rsid w:val="00675A4A"/>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675A4A"/>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qFormat/>
    <w:rsid w:val="00675A4A"/>
    <w:rPr>
      <w:rFonts w:ascii="Times New Roman" w:hAnsi="Times New Roman" w:cs="Times New Roman" w:hint="default"/>
      <w:lang w:val="en-GB" w:eastAsia="en-US"/>
    </w:rPr>
  </w:style>
  <w:style w:type="character" w:customStyle="1" w:styleId="CharChar92">
    <w:name w:val="Char Char92"/>
    <w:qFormat/>
    <w:rsid w:val="00675A4A"/>
    <w:rPr>
      <w:rFonts w:ascii="Tahoma" w:hAnsi="Tahoma" w:cs="Tahoma" w:hint="default"/>
      <w:sz w:val="16"/>
      <w:szCs w:val="16"/>
      <w:lang w:val="en-GB" w:eastAsia="en-US"/>
    </w:rPr>
  </w:style>
  <w:style w:type="character" w:customStyle="1" w:styleId="CharChar82">
    <w:name w:val="Char Char82"/>
    <w:semiHidden/>
    <w:qFormat/>
    <w:rsid w:val="00675A4A"/>
    <w:rPr>
      <w:rFonts w:ascii="Times New Roman" w:hAnsi="Times New Roman" w:cs="Times New Roman" w:hint="default"/>
      <w:b/>
      <w:bCs/>
      <w:lang w:val="en-GB" w:eastAsia="en-US"/>
    </w:rPr>
  </w:style>
  <w:style w:type="character" w:customStyle="1" w:styleId="CharChar292">
    <w:name w:val="Char Char292"/>
    <w:qFormat/>
    <w:rsid w:val="00675A4A"/>
    <w:rPr>
      <w:rFonts w:ascii="Arial" w:hAnsi="Arial" w:cs="Arial" w:hint="default"/>
      <w:sz w:val="36"/>
      <w:lang w:val="en-GB" w:eastAsia="en-US" w:bidi="ar-SA"/>
    </w:rPr>
  </w:style>
  <w:style w:type="character" w:customStyle="1" w:styleId="CharChar282">
    <w:name w:val="Char Char282"/>
    <w:qFormat/>
    <w:rsid w:val="00675A4A"/>
    <w:rPr>
      <w:rFonts w:ascii="Arial" w:hAnsi="Arial" w:cs="Arial" w:hint="default"/>
      <w:sz w:val="32"/>
      <w:lang w:val="en-GB"/>
    </w:rPr>
  </w:style>
  <w:style w:type="character" w:customStyle="1" w:styleId="GuidanceChar">
    <w:name w:val="Guidance Char"/>
    <w:link w:val="Guidance"/>
    <w:qFormat/>
    <w:rsid w:val="00675A4A"/>
    <w:rPr>
      <w:rFonts w:ascii="Times New Roman" w:eastAsia="Times New Roman" w:hAnsi="Times New Roman"/>
      <w:i/>
      <w:color w:val="0000FF"/>
      <w:lang w:val="en-GB" w:eastAsia="en-US"/>
    </w:rPr>
  </w:style>
  <w:style w:type="character" w:customStyle="1" w:styleId="msoins00">
    <w:name w:val="msoins0"/>
    <w:qFormat/>
    <w:rsid w:val="00675A4A"/>
  </w:style>
  <w:style w:type="character" w:customStyle="1" w:styleId="B3Char">
    <w:name w:val="B3 Char"/>
    <w:link w:val="B30"/>
    <w:qFormat/>
    <w:rsid w:val="00675A4A"/>
    <w:rPr>
      <w:rFonts w:ascii="Times New Roman" w:hAnsi="Times New Roman"/>
      <w:lang w:val="en-GB" w:eastAsia="en-US"/>
    </w:rPr>
  </w:style>
  <w:style w:type="paragraph" w:customStyle="1" w:styleId="CharChar24">
    <w:name w:val="Char Char24"/>
    <w:basedOn w:val="Normal"/>
    <w:uiPriority w:val="99"/>
    <w:semiHidden/>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675A4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675A4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675A4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675A4A"/>
    <w:rPr>
      <w:rFonts w:ascii="Times New Roman" w:eastAsia="Yu Mincho" w:hAnsi="Times New Roman"/>
      <w:lang w:val="en-GB" w:eastAsia="en-US"/>
    </w:rPr>
  </w:style>
  <w:style w:type="paragraph" w:customStyle="1" w:styleId="MotorolaResponse1">
    <w:name w:val="Motorola Response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675A4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75A4A"/>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675A4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675A4A"/>
    <w:rPr>
      <w:rFonts w:ascii="Arial" w:eastAsia="Arial" w:hAnsi="Arial"/>
      <w:sz w:val="28"/>
      <w:lang w:val="en-GB" w:eastAsia="en-US"/>
    </w:rPr>
  </w:style>
  <w:style w:type="paragraph" w:customStyle="1" w:styleId="a">
    <w:name w:val="表格题注"/>
    <w:next w:val="Normal"/>
    <w:uiPriority w:val="99"/>
    <w:qFormat/>
    <w:rsid w:val="00675A4A"/>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675A4A"/>
    <w:pPr>
      <w:numPr>
        <w:numId w:val="12"/>
      </w:numPr>
      <w:jc w:val="center"/>
    </w:pPr>
    <w:rPr>
      <w:rFonts w:ascii="Times New Roman" w:eastAsia="Yu Mincho" w:hAnsi="Times New Roman"/>
      <w:b/>
      <w:lang w:val="en-GB" w:eastAsia="zh-CN"/>
    </w:rPr>
  </w:style>
  <w:style w:type="character" w:customStyle="1" w:styleId="textbodybold1">
    <w:name w:val="textbodybold1"/>
    <w:qFormat/>
    <w:rsid w:val="00675A4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75A4A"/>
    <w:rPr>
      <w:vanish w:val="0"/>
      <w:color w:val="FF0000"/>
      <w:lang w:eastAsia="en-US"/>
    </w:rPr>
  </w:style>
  <w:style w:type="character" w:customStyle="1" w:styleId="ZchnZchn52">
    <w:name w:val="Zchn Zchn52"/>
    <w:qFormat/>
    <w:rsid w:val="00675A4A"/>
    <w:rPr>
      <w:rFonts w:ascii="Courier New" w:eastAsia="Batang" w:hAnsi="Courier New"/>
      <w:lang w:val="nb-NO" w:eastAsia="en-US" w:bidi="ar-SA"/>
    </w:rPr>
  </w:style>
  <w:style w:type="character" w:customStyle="1" w:styleId="ListChar">
    <w:name w:val="List Char"/>
    <w:link w:val="List"/>
    <w:qFormat/>
    <w:rsid w:val="00675A4A"/>
    <w:rPr>
      <w:rFonts w:ascii="Times New Roman" w:hAnsi="Times New Roman"/>
      <w:lang w:val="en-GB" w:eastAsia="en-US"/>
    </w:rPr>
  </w:style>
  <w:style w:type="character" w:customStyle="1" w:styleId="List2Char">
    <w:name w:val="List 2 Char"/>
    <w:link w:val="List2"/>
    <w:qFormat/>
    <w:rsid w:val="00675A4A"/>
    <w:rPr>
      <w:rFonts w:ascii="Times New Roman" w:hAnsi="Times New Roman"/>
      <w:lang w:val="en-GB" w:eastAsia="en-US"/>
    </w:rPr>
  </w:style>
  <w:style w:type="character" w:customStyle="1" w:styleId="ListBullet3Char">
    <w:name w:val="List Bullet 3 Char"/>
    <w:link w:val="ListBullet3"/>
    <w:qFormat/>
    <w:rsid w:val="00675A4A"/>
    <w:rPr>
      <w:rFonts w:ascii="Times New Roman" w:hAnsi="Times New Roman"/>
      <w:lang w:val="en-GB" w:eastAsia="en-US"/>
    </w:rPr>
  </w:style>
  <w:style w:type="character" w:customStyle="1" w:styleId="ListBullet2Char">
    <w:name w:val="List Bullet 2 Char"/>
    <w:aliases w:val="lb2 Char"/>
    <w:link w:val="ListBullet2"/>
    <w:qFormat/>
    <w:rsid w:val="00675A4A"/>
    <w:rPr>
      <w:rFonts w:ascii="Times New Roman" w:hAnsi="Times New Roman"/>
      <w:lang w:val="en-GB" w:eastAsia="en-US"/>
    </w:rPr>
  </w:style>
  <w:style w:type="character" w:customStyle="1" w:styleId="ListBulletChar">
    <w:name w:val="List Bullet Char"/>
    <w:aliases w:val="UL Char"/>
    <w:link w:val="ListBullet"/>
    <w:qFormat/>
    <w:rsid w:val="00675A4A"/>
    <w:rPr>
      <w:rFonts w:ascii="Times New Roman" w:hAnsi="Times New Roman"/>
      <w:lang w:val="en-GB" w:eastAsia="en-US"/>
    </w:rPr>
  </w:style>
  <w:style w:type="character" w:customStyle="1" w:styleId="1Char0">
    <w:name w:val="样式1 Char"/>
    <w:link w:val="10"/>
    <w:uiPriority w:val="99"/>
    <w:qFormat/>
    <w:rsid w:val="00675A4A"/>
    <w:rPr>
      <w:rFonts w:ascii="Arial" w:hAnsi="Arial"/>
      <w:sz w:val="18"/>
      <w:lang w:val="en-GB" w:eastAsia="ja-JP"/>
    </w:rPr>
  </w:style>
  <w:style w:type="character" w:customStyle="1" w:styleId="superscript">
    <w:name w:val="superscript"/>
    <w:aliases w:val="+"/>
    <w:qFormat/>
    <w:rsid w:val="00675A4A"/>
    <w:rPr>
      <w:rFonts w:ascii="Bookman" w:hAnsi="Bookman"/>
      <w:position w:val="6"/>
      <w:sz w:val="18"/>
    </w:rPr>
  </w:style>
  <w:style w:type="character" w:customStyle="1" w:styleId="NOChar1">
    <w:name w:val="NO Char1"/>
    <w:qFormat/>
    <w:rsid w:val="00675A4A"/>
    <w:rPr>
      <w:rFonts w:eastAsia="MS Mincho"/>
      <w:lang w:val="en-GB" w:eastAsia="en-US" w:bidi="ar-SA"/>
    </w:rPr>
  </w:style>
  <w:style w:type="paragraph" w:customStyle="1" w:styleId="textintend1">
    <w:name w:val="text intend 1"/>
    <w:basedOn w:val="text"/>
    <w:uiPriority w:val="99"/>
    <w:qFormat/>
    <w:rsid w:val="00675A4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675A4A"/>
    <w:pPr>
      <w:tabs>
        <w:tab w:val="left" w:pos="1134"/>
      </w:tabs>
      <w:spacing w:after="0"/>
    </w:pPr>
    <w:rPr>
      <w:rFonts w:eastAsia="MS Mincho"/>
    </w:rPr>
  </w:style>
  <w:style w:type="character" w:customStyle="1" w:styleId="BodyText2Char1">
    <w:name w:val="Body Text 2 Char1"/>
    <w:qFormat/>
    <w:rsid w:val="00675A4A"/>
    <w:rPr>
      <w:lang w:val="en-GB"/>
    </w:rPr>
  </w:style>
  <w:style w:type="character" w:customStyle="1" w:styleId="EndnoteTextChar1">
    <w:name w:val="Endnote Text Char1"/>
    <w:qFormat/>
    <w:rsid w:val="00675A4A"/>
    <w:rPr>
      <w:lang w:val="en-GB"/>
    </w:rPr>
  </w:style>
  <w:style w:type="character" w:customStyle="1" w:styleId="TitleChar1">
    <w:name w:val="Title Char1"/>
    <w:aliases w:val="Section Header Char1,标题 Char1"/>
    <w:qFormat/>
    <w:rsid w:val="00675A4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675A4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75A4A"/>
    <w:rPr>
      <w:lang w:val="en-GB"/>
    </w:rPr>
  </w:style>
  <w:style w:type="character" w:customStyle="1" w:styleId="BodyTextIndentChar1">
    <w:name w:val="Body Text Indent Char1"/>
    <w:qFormat/>
    <w:rsid w:val="00675A4A"/>
    <w:rPr>
      <w:lang w:val="en-GB"/>
    </w:rPr>
  </w:style>
  <w:style w:type="character" w:customStyle="1" w:styleId="BodyText3Char1">
    <w:name w:val="Body Text 3 Char1"/>
    <w:qFormat/>
    <w:rsid w:val="00675A4A"/>
    <w:rPr>
      <w:sz w:val="16"/>
      <w:szCs w:val="16"/>
      <w:lang w:val="en-GB"/>
    </w:rPr>
  </w:style>
  <w:style w:type="paragraph" w:customStyle="1" w:styleId="text">
    <w:name w:val="text"/>
    <w:basedOn w:val="Normal"/>
    <w:uiPriority w:val="99"/>
    <w:qFormat/>
    <w:rsid w:val="00675A4A"/>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675A4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675A4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675A4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675A4A"/>
    <w:pPr>
      <w:spacing w:after="240"/>
      <w:jc w:val="both"/>
    </w:pPr>
    <w:rPr>
      <w:rFonts w:ascii="Helvetica" w:eastAsia="SimSun" w:hAnsi="Helvetica"/>
    </w:rPr>
  </w:style>
  <w:style w:type="paragraph" w:customStyle="1" w:styleId="List1">
    <w:name w:val="List1"/>
    <w:basedOn w:val="Normal"/>
    <w:uiPriority w:val="99"/>
    <w:qFormat/>
    <w:rsid w:val="00675A4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675A4A"/>
    <w:pPr>
      <w:numPr>
        <w:numId w:val="13"/>
      </w:numPr>
      <w:overflowPunct w:val="0"/>
      <w:autoSpaceDE w:val="0"/>
      <w:autoSpaceDN w:val="0"/>
      <w:adjustRightInd w:val="0"/>
      <w:textAlignment w:val="baseline"/>
    </w:pPr>
    <w:rPr>
      <w:lang w:eastAsia="ja-JP"/>
    </w:rPr>
  </w:style>
  <w:style w:type="paragraph" w:customStyle="1" w:styleId="TdocText">
    <w:name w:val="Tdoc_Text"/>
    <w:basedOn w:val="Normal"/>
    <w:uiPriority w:val="99"/>
    <w:qFormat/>
    <w:rsid w:val="00675A4A"/>
    <w:pPr>
      <w:spacing w:before="120" w:after="0"/>
      <w:jc w:val="both"/>
    </w:pPr>
    <w:rPr>
      <w:rFonts w:eastAsia="SimSun"/>
      <w:lang w:val="en-US"/>
    </w:rPr>
  </w:style>
  <w:style w:type="paragraph" w:customStyle="1" w:styleId="centered">
    <w:name w:val="centered"/>
    <w:basedOn w:val="Normal"/>
    <w:uiPriority w:val="99"/>
    <w:qFormat/>
    <w:rsid w:val="00675A4A"/>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675A4A"/>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675A4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675A4A"/>
    <w:rPr>
      <w:rFonts w:ascii="Times New Roman" w:eastAsia="Batang" w:hAnsi="Times New Roman"/>
      <w:lang w:val="en-GB" w:eastAsia="en-US"/>
    </w:rPr>
  </w:style>
  <w:style w:type="paragraph" w:customStyle="1" w:styleId="TOC911">
    <w:name w:val="TOC 911"/>
    <w:basedOn w:val="TOC8"/>
    <w:qFormat/>
    <w:rsid w:val="00675A4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675A4A"/>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675A4A"/>
  </w:style>
  <w:style w:type="paragraph" w:customStyle="1" w:styleId="81">
    <w:name w:val="表 (赤)  81"/>
    <w:basedOn w:val="Normal"/>
    <w:uiPriority w:val="34"/>
    <w:qFormat/>
    <w:rsid w:val="00675A4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675A4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675A4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75A4A"/>
    <w:rPr>
      <w:rFonts w:ascii="Times New Roman" w:eastAsia="SimSun" w:hAnsi="Times New Roman"/>
      <w:lang w:val="en-GB" w:eastAsia="en-US"/>
    </w:rPr>
  </w:style>
  <w:style w:type="character" w:styleId="PlaceholderText">
    <w:name w:val="Placeholder Text"/>
    <w:uiPriority w:val="99"/>
    <w:unhideWhenUsed/>
    <w:qFormat/>
    <w:rsid w:val="00675A4A"/>
    <w:rPr>
      <w:color w:val="808080"/>
    </w:rPr>
  </w:style>
  <w:style w:type="paragraph" w:customStyle="1" w:styleId="LGTdoc">
    <w:name w:val="LGTdoc_본문"/>
    <w:basedOn w:val="Normal"/>
    <w:uiPriority w:val="99"/>
    <w:qFormat/>
    <w:rsid w:val="00675A4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675A4A"/>
    <w:pPr>
      <w:spacing w:after="240"/>
      <w:jc w:val="both"/>
    </w:pPr>
    <w:rPr>
      <w:rFonts w:ascii="Arial" w:eastAsia="SimSun" w:hAnsi="Arial"/>
      <w:szCs w:val="24"/>
    </w:rPr>
  </w:style>
  <w:style w:type="paragraph" w:customStyle="1" w:styleId="ECCFootnote">
    <w:name w:val="ECC Footnote"/>
    <w:basedOn w:val="Normal"/>
    <w:autoRedefine/>
    <w:uiPriority w:val="99"/>
    <w:qFormat/>
    <w:rsid w:val="00675A4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75A4A"/>
    <w:rPr>
      <w:rFonts w:ascii="Arial" w:eastAsia="SimSun" w:hAnsi="Arial"/>
      <w:szCs w:val="24"/>
      <w:lang w:val="en-GB" w:eastAsia="en-US"/>
    </w:rPr>
  </w:style>
  <w:style w:type="paragraph" w:customStyle="1" w:styleId="Text1">
    <w:name w:val="Text 1"/>
    <w:basedOn w:val="Normal"/>
    <w:uiPriority w:val="99"/>
    <w:qFormat/>
    <w:rsid w:val="00675A4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675A4A"/>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qFormat/>
    <w:rsid w:val="00675A4A"/>
  </w:style>
  <w:style w:type="paragraph" w:customStyle="1" w:styleId="cita">
    <w:name w:val="cita"/>
    <w:basedOn w:val="Normal"/>
    <w:uiPriority w:val="99"/>
    <w:qFormat/>
    <w:rsid w:val="00675A4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675A4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675A4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675A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675A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675A4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675A4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675A4A"/>
    <w:rPr>
      <w:vanish w:val="0"/>
      <w:webHidden w:val="0"/>
      <w:color w:val="000000"/>
      <w:specVanish w:val="0"/>
    </w:rPr>
  </w:style>
  <w:style w:type="paragraph" w:customStyle="1" w:styleId="Equation">
    <w:name w:val="Equation"/>
    <w:basedOn w:val="Normal"/>
    <w:next w:val="Normal"/>
    <w:link w:val="EquationChar"/>
    <w:qFormat/>
    <w:rsid w:val="00675A4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675A4A"/>
    <w:rPr>
      <w:rFonts w:ascii="Times New Roman" w:eastAsia="SimSun" w:hAnsi="Times New Roman"/>
      <w:sz w:val="22"/>
      <w:szCs w:val="22"/>
      <w:lang w:val="en-GB" w:eastAsia="en-US"/>
    </w:rPr>
  </w:style>
  <w:style w:type="character" w:customStyle="1" w:styleId="apple-converted-space">
    <w:name w:val="apple-converted-space"/>
    <w:qFormat/>
    <w:rsid w:val="00675A4A"/>
  </w:style>
  <w:style w:type="character" w:customStyle="1" w:styleId="shorttext">
    <w:name w:val="short_text"/>
    <w:qFormat/>
    <w:rsid w:val="00675A4A"/>
  </w:style>
  <w:style w:type="character" w:styleId="SubtleReference">
    <w:name w:val="Subtle Reference"/>
    <w:uiPriority w:val="31"/>
    <w:qFormat/>
    <w:rsid w:val="00675A4A"/>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75A4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75A4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75A4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75A4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75A4A"/>
    <w:rPr>
      <w:rFonts w:ascii="Yu Gothic Light" w:eastAsia="Yu Gothic Light" w:hAnsi="Yu Gothic Light" w:cs="Times New Roman"/>
      <w:lang w:val="en-GB" w:eastAsia="en-US"/>
    </w:rPr>
  </w:style>
  <w:style w:type="paragraph" w:customStyle="1" w:styleId="msonormal0">
    <w:name w:val="msonormal"/>
    <w:basedOn w:val="Normal"/>
    <w:uiPriority w:val="99"/>
    <w:qFormat/>
    <w:rsid w:val="00675A4A"/>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75A4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75A4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75A4A"/>
    <w:rPr>
      <w:rFonts w:ascii="Times New Roman" w:eastAsia="Yu Mincho" w:hAnsi="Times New Roman"/>
      <w:lang w:val="en-GB" w:eastAsia="en-US"/>
    </w:rPr>
  </w:style>
  <w:style w:type="paragraph" w:customStyle="1" w:styleId="43">
    <w:name w:val="吹き出し4"/>
    <w:basedOn w:val="Normal"/>
    <w:uiPriority w:val="99"/>
    <w:qFormat/>
    <w:rsid w:val="00675A4A"/>
    <w:rPr>
      <w:rFonts w:ascii="Tahoma" w:eastAsia="MS Mincho" w:hAnsi="Tahoma" w:cs="Tahoma"/>
      <w:sz w:val="16"/>
      <w:szCs w:val="16"/>
    </w:rPr>
  </w:style>
  <w:style w:type="paragraph" w:customStyle="1" w:styleId="tac0">
    <w:name w:val="tac"/>
    <w:basedOn w:val="Normal"/>
    <w:uiPriority w:val="99"/>
    <w:qFormat/>
    <w:rsid w:val="00675A4A"/>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675A4A"/>
  </w:style>
  <w:style w:type="character" w:customStyle="1" w:styleId="UnresolvedMention11">
    <w:name w:val="Unresolved Mention11"/>
    <w:uiPriority w:val="99"/>
    <w:semiHidden/>
    <w:unhideWhenUsed/>
    <w:qFormat/>
    <w:rsid w:val="00675A4A"/>
    <w:rPr>
      <w:color w:val="808080"/>
      <w:shd w:val="clear" w:color="auto" w:fill="E6E6E6"/>
    </w:rPr>
  </w:style>
  <w:style w:type="table" w:customStyle="1" w:styleId="TableGrid4">
    <w:name w:val="Table Grid4"/>
    <w:basedOn w:val="TableNormal"/>
    <w:next w:val="TableGrid"/>
    <w:qFormat/>
    <w:rsid w:val="00675A4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675A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75A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75A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75A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75A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75A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75A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75A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75A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75A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75A4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675A4A"/>
  </w:style>
  <w:style w:type="table" w:customStyle="1" w:styleId="311">
    <w:name w:val="网格型31"/>
    <w:basedOn w:val="TableNormal"/>
    <w:next w:val="TableGrid"/>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675A4A"/>
  </w:style>
  <w:style w:type="table" w:customStyle="1" w:styleId="TableClassic21">
    <w:name w:val="Table Classic 21"/>
    <w:basedOn w:val="TableNormal"/>
    <w:next w:val="TableClassic2"/>
    <w:qFormat/>
    <w:rsid w:val="00675A4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qFormat/>
    <w:rsid w:val="00675A4A"/>
    <w:rPr>
      <w:color w:val="808080"/>
      <w:shd w:val="clear" w:color="auto" w:fill="E6E6E6"/>
    </w:rPr>
  </w:style>
  <w:style w:type="paragraph" w:styleId="TOCHeading">
    <w:name w:val="TOC Heading"/>
    <w:basedOn w:val="Heading1"/>
    <w:next w:val="Normal"/>
    <w:uiPriority w:val="39"/>
    <w:unhideWhenUsed/>
    <w:qFormat/>
    <w:rsid w:val="00675A4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1 Char1"/>
    <w:qFormat/>
    <w:rsid w:val="00675A4A"/>
    <w:rPr>
      <w:lang w:val="en-GB" w:eastAsia="ja-JP" w:bidi="ar-SA"/>
    </w:rPr>
  </w:style>
  <w:style w:type="paragraph" w:customStyle="1" w:styleId="1Char1">
    <w:name w:val="(文字) (文字)1 Char (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75A4A"/>
    <w:rPr>
      <w:rFonts w:ascii="Courier New" w:hAnsi="Courier New"/>
      <w:lang w:val="nb-NO" w:eastAsia="ja-JP" w:bidi="ar-SA"/>
    </w:rPr>
  </w:style>
  <w:style w:type="paragraph" w:customStyle="1" w:styleId="CharCharCharCharCharChar1">
    <w:name w:val="Char Char Char Char Char Char1"/>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675A4A"/>
    <w:rPr>
      <w:rFonts w:ascii="Tahoma" w:hAnsi="Tahoma" w:cs="Tahoma"/>
      <w:shd w:val="clear" w:color="auto" w:fill="000080"/>
      <w:lang w:val="en-GB" w:eastAsia="en-US"/>
    </w:rPr>
  </w:style>
  <w:style w:type="character" w:customStyle="1" w:styleId="ZchnZchn51">
    <w:name w:val="Zchn Zchn51"/>
    <w:qFormat/>
    <w:rsid w:val="00675A4A"/>
    <w:rPr>
      <w:rFonts w:ascii="Courier New" w:eastAsia="Batang" w:hAnsi="Courier New"/>
      <w:lang w:val="nb-NO" w:eastAsia="en-US" w:bidi="ar-SA"/>
    </w:rPr>
  </w:style>
  <w:style w:type="character" w:customStyle="1" w:styleId="CharChar101">
    <w:name w:val="Char Char101"/>
    <w:qFormat/>
    <w:rsid w:val="00675A4A"/>
    <w:rPr>
      <w:rFonts w:ascii="Times New Roman" w:hAnsi="Times New Roman"/>
      <w:lang w:val="en-GB" w:eastAsia="en-US"/>
    </w:rPr>
  </w:style>
  <w:style w:type="character" w:customStyle="1" w:styleId="CharChar91">
    <w:name w:val="Char Char91"/>
    <w:qFormat/>
    <w:rsid w:val="00675A4A"/>
    <w:rPr>
      <w:rFonts w:ascii="Tahoma" w:hAnsi="Tahoma" w:cs="Tahoma"/>
      <w:sz w:val="16"/>
      <w:szCs w:val="16"/>
      <w:lang w:val="en-GB" w:eastAsia="en-US"/>
    </w:rPr>
  </w:style>
  <w:style w:type="character" w:customStyle="1" w:styleId="CharChar81">
    <w:name w:val="Char Char81"/>
    <w:semiHidden/>
    <w:qFormat/>
    <w:rsid w:val="00675A4A"/>
    <w:rPr>
      <w:rFonts w:ascii="Times New Roman" w:hAnsi="Times New Roman"/>
      <w:b/>
      <w:bCs/>
      <w:lang w:val="en-GB" w:eastAsia="en-US"/>
    </w:rPr>
  </w:style>
  <w:style w:type="paragraph" w:customStyle="1" w:styleId="23">
    <w:name w:val="修订2"/>
    <w:hidden/>
    <w:uiPriority w:val="99"/>
    <w:qFormat/>
    <w:rsid w:val="00675A4A"/>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675A4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675A4A"/>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675A4A"/>
    <w:rPr>
      <w:rFonts w:ascii="Arial" w:hAnsi="Arial"/>
      <w:sz w:val="36"/>
      <w:lang w:val="en-GB" w:eastAsia="en-US" w:bidi="ar-SA"/>
    </w:rPr>
  </w:style>
  <w:style w:type="character" w:customStyle="1" w:styleId="CharChar281">
    <w:name w:val="Char Char281"/>
    <w:qFormat/>
    <w:rsid w:val="00675A4A"/>
    <w:rPr>
      <w:rFonts w:ascii="Arial" w:hAnsi="Arial"/>
      <w:sz w:val="32"/>
      <w:lang w:val="en-GB"/>
    </w:rPr>
  </w:style>
  <w:style w:type="paragraph" w:customStyle="1" w:styleId="CharChar241">
    <w:name w:val="Char Char241"/>
    <w:basedOn w:val="Normal"/>
    <w:semiHidden/>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675A4A"/>
  </w:style>
  <w:style w:type="numbering" w:customStyle="1" w:styleId="NoList3">
    <w:name w:val="No List3"/>
    <w:next w:val="NoList"/>
    <w:uiPriority w:val="99"/>
    <w:semiHidden/>
    <w:unhideWhenUsed/>
    <w:rsid w:val="00675A4A"/>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675A4A"/>
    <w:rPr>
      <w:rFonts w:ascii="Arial" w:hAnsi="Arial"/>
      <w:sz w:val="32"/>
      <w:lang w:val="en-GB" w:eastAsia="en-US" w:bidi="ar-SA"/>
    </w:rPr>
  </w:style>
  <w:style w:type="numbering" w:customStyle="1" w:styleId="NoList11">
    <w:name w:val="No List11"/>
    <w:next w:val="NoList"/>
    <w:uiPriority w:val="99"/>
    <w:semiHidden/>
    <w:unhideWhenUsed/>
    <w:rsid w:val="00675A4A"/>
  </w:style>
  <w:style w:type="numbering" w:customStyle="1" w:styleId="NoList4">
    <w:name w:val="No List4"/>
    <w:next w:val="NoList"/>
    <w:uiPriority w:val="99"/>
    <w:semiHidden/>
    <w:unhideWhenUsed/>
    <w:rsid w:val="00675A4A"/>
  </w:style>
  <w:style w:type="numbering" w:customStyle="1" w:styleId="NoList5">
    <w:name w:val="No List5"/>
    <w:next w:val="NoList"/>
    <w:uiPriority w:val="99"/>
    <w:semiHidden/>
    <w:unhideWhenUsed/>
    <w:rsid w:val="00675A4A"/>
  </w:style>
  <w:style w:type="numbering" w:customStyle="1" w:styleId="NoList111">
    <w:name w:val="No List111"/>
    <w:next w:val="NoList"/>
    <w:uiPriority w:val="99"/>
    <w:semiHidden/>
    <w:unhideWhenUsed/>
    <w:rsid w:val="00675A4A"/>
  </w:style>
  <w:style w:type="numbering" w:customStyle="1" w:styleId="NoList21">
    <w:name w:val="No List21"/>
    <w:next w:val="NoList"/>
    <w:uiPriority w:val="99"/>
    <w:semiHidden/>
    <w:unhideWhenUsed/>
    <w:rsid w:val="00675A4A"/>
  </w:style>
  <w:style w:type="numbering" w:customStyle="1" w:styleId="NoList31">
    <w:name w:val="No List31"/>
    <w:next w:val="NoList"/>
    <w:uiPriority w:val="99"/>
    <w:semiHidden/>
    <w:unhideWhenUsed/>
    <w:rsid w:val="00675A4A"/>
  </w:style>
  <w:style w:type="numbering" w:customStyle="1" w:styleId="NoList41">
    <w:name w:val="No List41"/>
    <w:next w:val="NoList"/>
    <w:uiPriority w:val="99"/>
    <w:semiHidden/>
    <w:unhideWhenUsed/>
    <w:rsid w:val="00675A4A"/>
  </w:style>
  <w:style w:type="numbering" w:customStyle="1" w:styleId="NoList6">
    <w:name w:val="No List6"/>
    <w:next w:val="NoList"/>
    <w:uiPriority w:val="99"/>
    <w:semiHidden/>
    <w:unhideWhenUsed/>
    <w:rsid w:val="00675A4A"/>
  </w:style>
  <w:style w:type="character" w:styleId="Emphasis">
    <w:name w:val="Emphasis"/>
    <w:uiPriority w:val="20"/>
    <w:qFormat/>
    <w:rsid w:val="00675A4A"/>
    <w:rPr>
      <w:i/>
      <w:iCs/>
    </w:rPr>
  </w:style>
  <w:style w:type="numbering" w:customStyle="1" w:styleId="NoList7">
    <w:name w:val="No List7"/>
    <w:next w:val="NoList"/>
    <w:uiPriority w:val="99"/>
    <w:semiHidden/>
    <w:unhideWhenUsed/>
    <w:rsid w:val="00675A4A"/>
  </w:style>
  <w:style w:type="table" w:customStyle="1" w:styleId="TableGrid12">
    <w:name w:val="Table Grid12"/>
    <w:basedOn w:val="TableNormal"/>
    <w:next w:val="TableGrid"/>
    <w:qFormat/>
    <w:rsid w:val="00675A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75A4A"/>
  </w:style>
  <w:style w:type="table" w:customStyle="1" w:styleId="TableGrid111">
    <w:name w:val="Table Grid111"/>
    <w:basedOn w:val="TableNormal"/>
    <w:next w:val="TableGrid"/>
    <w:qFormat/>
    <w:rsid w:val="00675A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0">
    <w:name w:val="Unresolved Mention2"/>
    <w:uiPriority w:val="99"/>
    <w:unhideWhenUsed/>
    <w:qFormat/>
    <w:rsid w:val="00675A4A"/>
    <w:rPr>
      <w:color w:val="808080"/>
      <w:shd w:val="clear" w:color="auto" w:fill="E6E6E6"/>
    </w:rPr>
  </w:style>
  <w:style w:type="numbering" w:customStyle="1" w:styleId="NoList22">
    <w:name w:val="No List22"/>
    <w:next w:val="NoList"/>
    <w:uiPriority w:val="99"/>
    <w:semiHidden/>
    <w:unhideWhenUsed/>
    <w:rsid w:val="00675A4A"/>
  </w:style>
  <w:style w:type="numbering" w:customStyle="1" w:styleId="NoList32">
    <w:name w:val="No List32"/>
    <w:next w:val="NoList"/>
    <w:uiPriority w:val="99"/>
    <w:semiHidden/>
    <w:unhideWhenUsed/>
    <w:rsid w:val="00675A4A"/>
  </w:style>
  <w:style w:type="paragraph" w:customStyle="1" w:styleId="aria">
    <w:name w:val="aria"/>
    <w:basedOn w:val="Normal"/>
    <w:qFormat/>
    <w:rsid w:val="00675A4A"/>
    <w:pPr>
      <w:keepNext/>
      <w:keepLines/>
      <w:spacing w:after="0"/>
      <w:jc w:val="both"/>
    </w:pPr>
    <w:rPr>
      <w:rFonts w:ascii="Arial" w:eastAsia="SimSun" w:hAnsi="Arial"/>
      <w:sz w:val="18"/>
      <w:szCs w:val="18"/>
    </w:rPr>
  </w:style>
  <w:style w:type="paragraph" w:styleId="NoSpacing">
    <w:name w:val="No Spacing"/>
    <w:aliases w:val="Copy"/>
    <w:uiPriority w:val="1"/>
    <w:qFormat/>
    <w:rsid w:val="00675A4A"/>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qFormat/>
    <w:rsid w:val="00675A4A"/>
    <w:pPr>
      <w:snapToGrid w:val="0"/>
      <w:spacing w:after="0"/>
      <w:textAlignment w:val="baseline"/>
    </w:pPr>
    <w:rPr>
      <w:rFonts w:ascii="Arial" w:eastAsia="SimSun" w:hAnsi="Arial" w:cs="Arial"/>
      <w:sz w:val="18"/>
      <w:szCs w:val="18"/>
      <w:lang w:val="en-US" w:eastAsia="zh-CN"/>
    </w:rPr>
  </w:style>
  <w:style w:type="paragraph" w:customStyle="1" w:styleId="a5">
    <w:name w:val="吹き出し"/>
    <w:basedOn w:val="Normal"/>
    <w:qFormat/>
    <w:rsid w:val="00675A4A"/>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s10s10 Char1,바닥글 Char1"/>
    <w:qFormat/>
    <w:rsid w:val="00675A4A"/>
    <w:rPr>
      <w:rFonts w:ascii="Times New Roman" w:hAnsi="Times New Roman"/>
      <w:lang w:val="en-GB"/>
    </w:rPr>
  </w:style>
  <w:style w:type="paragraph" w:customStyle="1" w:styleId="CharChar5">
    <w:name w:val="Char Char5"/>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675A4A"/>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675A4A"/>
    <w:pPr>
      <w:jc w:val="center"/>
    </w:pPr>
    <w:rPr>
      <w:rFonts w:ascii="Arial" w:eastAsia="SimSun" w:hAnsi="Arial" w:cs="Arial"/>
      <w:b/>
    </w:rPr>
  </w:style>
  <w:style w:type="character" w:customStyle="1" w:styleId="Table1">
    <w:name w:val="Table (文字)"/>
    <w:link w:val="Table0"/>
    <w:qFormat/>
    <w:rsid w:val="00675A4A"/>
    <w:rPr>
      <w:rFonts w:ascii="Arial" w:eastAsia="SimSun" w:hAnsi="Arial" w:cs="Arial"/>
      <w:b/>
      <w:lang w:val="en-GB" w:eastAsia="en-US"/>
    </w:rPr>
  </w:style>
  <w:style w:type="character" w:customStyle="1" w:styleId="PLChar">
    <w:name w:val="PL Char"/>
    <w:link w:val="PL"/>
    <w:qFormat/>
    <w:rsid w:val="00675A4A"/>
    <w:rPr>
      <w:rFonts w:ascii="Courier New" w:hAnsi="Courier New"/>
      <w:noProof/>
      <w:sz w:val="16"/>
      <w:lang w:val="en-GB" w:eastAsia="en-US"/>
    </w:rPr>
  </w:style>
  <w:style w:type="paragraph" w:customStyle="1" w:styleId="ColorfulList-Accent11">
    <w:name w:val="Colorful List - Accent 11"/>
    <w:basedOn w:val="Normal"/>
    <w:uiPriority w:val="34"/>
    <w:qFormat/>
    <w:rsid w:val="00675A4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qFormat/>
    <w:rsid w:val="00675A4A"/>
    <w:rPr>
      <w:rFonts w:ascii="Times New Roman" w:eastAsia="Batang" w:hAnsi="Times New Roman"/>
      <w:lang w:val="en-GB" w:eastAsia="en-US"/>
    </w:rPr>
  </w:style>
  <w:style w:type="character" w:styleId="LineNumber">
    <w:name w:val="line number"/>
    <w:basedOn w:val="DefaultParagraphFont"/>
    <w:qFormat/>
    <w:rsid w:val="004B2A90"/>
    <w:rPr>
      <w:rFonts w:ascii="Arial" w:eastAsia="SimSun" w:hAnsi="Arial" w:cs="Arial"/>
      <w:color w:val="0000FF"/>
      <w:kern w:val="2"/>
      <w:lang w:val="en-US" w:eastAsia="zh-CN" w:bidi="ar-SA"/>
    </w:rPr>
  </w:style>
  <w:style w:type="paragraph" w:styleId="BlockText">
    <w:name w:val="Block Text"/>
    <w:basedOn w:val="Normal"/>
    <w:qFormat/>
    <w:rsid w:val="004B2A90"/>
    <w:pPr>
      <w:spacing w:after="120"/>
      <w:ind w:left="1440" w:right="1440"/>
    </w:pPr>
    <w:rPr>
      <w:rFonts w:eastAsia="MS Mincho"/>
    </w:rPr>
  </w:style>
  <w:style w:type="paragraph" w:customStyle="1" w:styleId="60">
    <w:name w:val="吹き出し6"/>
    <w:basedOn w:val="Normal"/>
    <w:qFormat/>
    <w:rsid w:val="004B2A90"/>
    <w:rPr>
      <w:rFonts w:ascii="Tahoma" w:eastAsia="MS Mincho" w:hAnsi="Tahoma" w:cs="Tahoma"/>
      <w:sz w:val="16"/>
      <w:szCs w:val="16"/>
      <w:lang w:eastAsia="ko-KR"/>
    </w:rPr>
  </w:style>
  <w:style w:type="character" w:styleId="HTMLCode">
    <w:name w:val="HTML Code"/>
    <w:unhideWhenUsed/>
    <w:qFormat/>
    <w:rsid w:val="004E04AE"/>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4E04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rsid w:val="004E04AE"/>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4E04AE"/>
    <w:rPr>
      <w:rFonts w:ascii="Times New Roman" w:eastAsia="MS Mincho" w:hAnsi="Times New Roman"/>
      <w:lang w:val="en-GB" w:eastAsia="zh-CN"/>
    </w:rPr>
  </w:style>
  <w:style w:type="character" w:customStyle="1" w:styleId="1a">
    <w:name w:val="不明显参考1"/>
    <w:uiPriority w:val="31"/>
    <w:qFormat/>
    <w:rsid w:val="001539AF"/>
    <w:rPr>
      <w:smallCaps/>
      <w:color w:val="5A5A5A"/>
    </w:rPr>
  </w:style>
  <w:style w:type="paragraph" w:customStyle="1" w:styleId="114">
    <w:name w:val="修订11"/>
    <w:hidden/>
    <w:semiHidden/>
    <w:qFormat/>
    <w:rsid w:val="001539AF"/>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1539A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1539AF"/>
    <w:rPr>
      <w:rFonts w:ascii="Times New Roman" w:hAnsi="Times New Roman"/>
      <w:lang w:val="en-GB"/>
    </w:rPr>
  </w:style>
  <w:style w:type="character" w:customStyle="1" w:styleId="EXCar">
    <w:name w:val="EX Car"/>
    <w:qFormat/>
    <w:rsid w:val="001539AF"/>
    <w:rPr>
      <w:lang w:val="en-GB" w:eastAsia="en-US"/>
    </w:rPr>
  </w:style>
  <w:style w:type="character" w:customStyle="1" w:styleId="B4Char">
    <w:name w:val="B4 Char"/>
    <w:link w:val="B4"/>
    <w:qFormat/>
    <w:rsid w:val="001539AF"/>
    <w:rPr>
      <w:rFonts w:ascii="Times New Roman" w:hAnsi="Times New Roman"/>
      <w:lang w:val="en-GB" w:eastAsia="en-US"/>
    </w:rPr>
  </w:style>
  <w:style w:type="character" w:customStyle="1" w:styleId="1b">
    <w:name w:val="明显强调1"/>
    <w:uiPriority w:val="21"/>
    <w:qFormat/>
    <w:rsid w:val="001539AF"/>
    <w:rPr>
      <w:b/>
      <w:bCs/>
      <w:i/>
      <w:iCs/>
      <w:color w:val="4F81BD"/>
    </w:rPr>
  </w:style>
  <w:style w:type="paragraph" w:customStyle="1" w:styleId="B6">
    <w:name w:val="B6"/>
    <w:basedOn w:val="B5"/>
    <w:link w:val="B6Char"/>
    <w:qFormat/>
    <w:rsid w:val="001539AF"/>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1539A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1539AF"/>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1539AF"/>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1539AF"/>
    <w:rPr>
      <w:rFonts w:ascii="Times New Roman" w:hAnsi="Times New Roman"/>
      <w:color w:val="FF0000"/>
      <w:lang w:val="en-GB" w:eastAsia="en-US"/>
    </w:rPr>
  </w:style>
  <w:style w:type="character" w:customStyle="1" w:styleId="B5Char">
    <w:name w:val="B5 Char"/>
    <w:link w:val="B5"/>
    <w:qFormat/>
    <w:rsid w:val="001539AF"/>
    <w:rPr>
      <w:rFonts w:ascii="Times New Roman" w:hAnsi="Times New Roman"/>
      <w:lang w:val="en-GB" w:eastAsia="en-US"/>
    </w:rPr>
  </w:style>
  <w:style w:type="character" w:customStyle="1" w:styleId="HeadingChar">
    <w:name w:val="Heading Char"/>
    <w:link w:val="Heading"/>
    <w:qFormat/>
    <w:rsid w:val="001539AF"/>
    <w:rPr>
      <w:rFonts w:ascii="Arial" w:eastAsia="SimSun" w:hAnsi="Arial"/>
      <w:b/>
      <w:sz w:val="22"/>
    </w:rPr>
  </w:style>
  <w:style w:type="character" w:customStyle="1" w:styleId="B6Char">
    <w:name w:val="B6 Char"/>
    <w:link w:val="B6"/>
    <w:qFormat/>
    <w:rsid w:val="001539AF"/>
    <w:rPr>
      <w:rFonts w:ascii="Times New Roman" w:eastAsia="Times New Roman" w:hAnsi="Times New Roman"/>
      <w:lang w:val="en-GB" w:eastAsia="zh-CN"/>
    </w:rPr>
  </w:style>
  <w:style w:type="table" w:customStyle="1" w:styleId="TableStyle1">
    <w:name w:val="Table Style1"/>
    <w:basedOn w:val="TableNormal"/>
    <w:qFormat/>
    <w:rsid w:val="001539AF"/>
    <w:rPr>
      <w:rFonts w:ascii="Times New Roman" w:eastAsia="MS Mincho" w:hAnsi="Times New Roman"/>
      <w:lang w:val="en-US" w:eastAsia="en-US"/>
    </w:rPr>
    <w:tblPr/>
  </w:style>
  <w:style w:type="paragraph" w:customStyle="1" w:styleId="tal1">
    <w:name w:val="tal"/>
    <w:basedOn w:val="Normal"/>
    <w:qFormat/>
    <w:rsid w:val="001539AF"/>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1539AF"/>
    <w:rPr>
      <w:rFonts w:ascii="Times New Roman" w:eastAsia="Batang" w:hAnsi="Times New Roman"/>
      <w:lang w:val="en-GB" w:eastAsia="en-US"/>
    </w:rPr>
  </w:style>
  <w:style w:type="paragraph" w:customStyle="1" w:styleId="a7">
    <w:name w:val="変更箇所"/>
    <w:hidden/>
    <w:semiHidden/>
    <w:qFormat/>
    <w:rsid w:val="001539AF"/>
    <w:rPr>
      <w:rFonts w:ascii="Times New Roman" w:eastAsia="MS Mincho" w:hAnsi="Times New Roman"/>
      <w:lang w:val="en-GB" w:eastAsia="en-US"/>
    </w:rPr>
  </w:style>
  <w:style w:type="paragraph" w:customStyle="1" w:styleId="NB2">
    <w:name w:val="NB2"/>
    <w:basedOn w:val="ZG"/>
    <w:qFormat/>
    <w:rsid w:val="001539AF"/>
    <w:pPr>
      <w:framePr w:wrap="notBeside"/>
    </w:pPr>
    <w:rPr>
      <w:rFonts w:eastAsia="Times New Roman"/>
      <w:noProof w:val="0"/>
      <w:lang w:val="en-US" w:eastAsia="ko-KR"/>
    </w:rPr>
  </w:style>
  <w:style w:type="paragraph" w:customStyle="1" w:styleId="tableentry">
    <w:name w:val="table entry"/>
    <w:basedOn w:val="Normal"/>
    <w:qFormat/>
    <w:rsid w:val="001539AF"/>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1539AF"/>
    <w:rPr>
      <w:rFonts w:ascii="Times New Roman" w:hAnsi="Times New Roman"/>
      <w:color w:val="FF0000"/>
      <w:lang w:val="en-GB" w:eastAsia="en-US"/>
    </w:rPr>
  </w:style>
  <w:style w:type="table" w:customStyle="1" w:styleId="TableGrid5">
    <w:name w:val="Table Grid5"/>
    <w:basedOn w:val="TableNormal"/>
    <w:uiPriority w:val="39"/>
    <w:qFormat/>
    <w:rsid w:val="001539A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1539A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1539AF"/>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1539AF"/>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1539AF"/>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1539A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1539AF"/>
    <w:pPr>
      <w:jc w:val="both"/>
    </w:pPr>
    <w:rPr>
      <w:rFonts w:ascii="SimSun" w:eastAsia="SimSun" w:hAnsi="SimSun" w:cs="SimSun"/>
      <w:kern w:val="2"/>
      <w:sz w:val="21"/>
      <w:szCs w:val="21"/>
      <w:lang w:val="en-US" w:eastAsia="zh-CN"/>
    </w:rPr>
  </w:style>
  <w:style w:type="paragraph" w:customStyle="1" w:styleId="font5">
    <w:name w:val="font5"/>
    <w:basedOn w:val="Normal"/>
    <w:qFormat/>
    <w:rsid w:val="001539AF"/>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qFormat/>
    <w:rsid w:val="001539A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qFormat/>
    <w:rsid w:val="001539A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qFormat/>
    <w:rsid w:val="001539A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qFormat/>
    <w:rsid w:val="001539AF"/>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qFormat/>
    <w:rsid w:val="001539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qFormat/>
    <w:rsid w:val="001539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qFormat/>
    <w:rsid w:val="001539AF"/>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qFormat/>
    <w:rsid w:val="001539AF"/>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qFormat/>
    <w:rsid w:val="001539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qFormat/>
    <w:rsid w:val="001539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qFormat/>
    <w:rsid w:val="001539AF"/>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qFormat/>
    <w:rsid w:val="001539AF"/>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qFormat/>
    <w:rsid w:val="001539A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DefaultParagraphFont"/>
    <w:qFormat/>
    <w:rsid w:val="001539AF"/>
  </w:style>
  <w:style w:type="numbering" w:customStyle="1" w:styleId="NoList42">
    <w:name w:val="No List42"/>
    <w:next w:val="NoList"/>
    <w:uiPriority w:val="99"/>
    <w:semiHidden/>
    <w:unhideWhenUsed/>
    <w:rsid w:val="001539AF"/>
  </w:style>
  <w:style w:type="numbering" w:customStyle="1" w:styleId="NoList51">
    <w:name w:val="No List51"/>
    <w:next w:val="NoList"/>
    <w:uiPriority w:val="99"/>
    <w:semiHidden/>
    <w:unhideWhenUsed/>
    <w:rsid w:val="001539AF"/>
  </w:style>
  <w:style w:type="numbering" w:customStyle="1" w:styleId="NoList211">
    <w:name w:val="No List211"/>
    <w:next w:val="NoList"/>
    <w:uiPriority w:val="99"/>
    <w:semiHidden/>
    <w:unhideWhenUsed/>
    <w:rsid w:val="001539AF"/>
  </w:style>
  <w:style w:type="numbering" w:customStyle="1" w:styleId="NoList311">
    <w:name w:val="No List311"/>
    <w:next w:val="NoList"/>
    <w:uiPriority w:val="99"/>
    <w:semiHidden/>
    <w:unhideWhenUsed/>
    <w:rsid w:val="001539AF"/>
  </w:style>
  <w:style w:type="numbering" w:customStyle="1" w:styleId="NoList411">
    <w:name w:val="No List411"/>
    <w:next w:val="NoList"/>
    <w:uiPriority w:val="99"/>
    <w:semiHidden/>
    <w:unhideWhenUsed/>
    <w:rsid w:val="001539AF"/>
  </w:style>
  <w:style w:type="numbering" w:customStyle="1" w:styleId="NoList61">
    <w:name w:val="No List61"/>
    <w:next w:val="NoList"/>
    <w:uiPriority w:val="99"/>
    <w:semiHidden/>
    <w:unhideWhenUsed/>
    <w:rsid w:val="001539AF"/>
  </w:style>
  <w:style w:type="table" w:customStyle="1" w:styleId="TableGrid41">
    <w:name w:val="Table Grid41"/>
    <w:basedOn w:val="TableNormal"/>
    <w:next w:val="TableGrid"/>
    <w:qFormat/>
    <w:rsid w:val="001539A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153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153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153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153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153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153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153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153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153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1539A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1539A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1539AF"/>
  </w:style>
  <w:style w:type="numbering" w:customStyle="1" w:styleId="NoList1111">
    <w:name w:val="No List1111"/>
    <w:next w:val="NoList"/>
    <w:uiPriority w:val="99"/>
    <w:semiHidden/>
    <w:unhideWhenUsed/>
    <w:rsid w:val="001539AF"/>
  </w:style>
  <w:style w:type="numbering" w:customStyle="1" w:styleId="NoList71">
    <w:name w:val="No List71"/>
    <w:next w:val="NoList"/>
    <w:uiPriority w:val="99"/>
    <w:semiHidden/>
    <w:unhideWhenUsed/>
    <w:rsid w:val="001539AF"/>
  </w:style>
  <w:style w:type="table" w:customStyle="1" w:styleId="TableGrid121">
    <w:name w:val="Table Grid121"/>
    <w:basedOn w:val="TableNormal"/>
    <w:next w:val="TableGrid"/>
    <w:qFormat/>
    <w:rsid w:val="00153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1539AF"/>
  </w:style>
  <w:style w:type="table" w:customStyle="1" w:styleId="TableGrid1111">
    <w:name w:val="Table Grid1111"/>
    <w:basedOn w:val="TableNormal"/>
    <w:next w:val="TableGrid"/>
    <w:qFormat/>
    <w:rsid w:val="00153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1539AF"/>
  </w:style>
  <w:style w:type="numbering" w:customStyle="1" w:styleId="NoList321">
    <w:name w:val="No List321"/>
    <w:next w:val="NoList"/>
    <w:uiPriority w:val="99"/>
    <w:semiHidden/>
    <w:unhideWhenUsed/>
    <w:rsid w:val="001539AF"/>
  </w:style>
  <w:style w:type="character" w:styleId="IntenseEmphasis">
    <w:name w:val="Intense Emphasis"/>
    <w:uiPriority w:val="21"/>
    <w:qFormat/>
    <w:rsid w:val="008456F3"/>
    <w:rPr>
      <w:b/>
      <w:bCs/>
      <w:i/>
      <w:iCs/>
      <w:color w:val="4F81BD"/>
    </w:rPr>
  </w:style>
  <w:style w:type="character" w:styleId="HTMLTypewriter">
    <w:name w:val="HTML Typewriter"/>
    <w:qFormat/>
    <w:rsid w:val="008456F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8456F3"/>
    <w:rPr>
      <w:b/>
      <w:lang w:val="en-GB" w:eastAsia="en-US" w:bidi="ar-SA"/>
    </w:rPr>
  </w:style>
  <w:style w:type="paragraph" w:styleId="HTMLPreformatted">
    <w:name w:val="HTML Preformatted"/>
    <w:basedOn w:val="Normal"/>
    <w:link w:val="HTMLPreformattedChar"/>
    <w:qFormat/>
    <w:rsid w:val="008456F3"/>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8456F3"/>
    <w:rPr>
      <w:rFonts w:ascii="Courier New" w:eastAsia="MS Mincho" w:hAnsi="Courier New"/>
      <w:lang w:val="en-GB" w:eastAsia="x-none"/>
    </w:rPr>
  </w:style>
  <w:style w:type="numbering" w:customStyle="1" w:styleId="NoList8">
    <w:name w:val="No List8"/>
    <w:next w:val="NoList"/>
    <w:uiPriority w:val="99"/>
    <w:semiHidden/>
    <w:unhideWhenUsed/>
    <w:rsid w:val="008456F3"/>
  </w:style>
  <w:style w:type="table" w:customStyle="1" w:styleId="TableGrid71">
    <w:name w:val="Table Grid71"/>
    <w:basedOn w:val="TableNormal"/>
    <w:next w:val="TableGrid"/>
    <w:uiPriority w:val="39"/>
    <w:qFormat/>
    <w:rsid w:val="008456F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8456F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8456F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8456F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8456F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8456F3"/>
  </w:style>
  <w:style w:type="table" w:customStyle="1" w:styleId="TableGrid8">
    <w:name w:val="Table Grid8"/>
    <w:basedOn w:val="TableNormal"/>
    <w:next w:val="TableGrid"/>
    <w:qFormat/>
    <w:rsid w:val="008456F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8456F3"/>
    <w:rPr>
      <w:rFonts w:ascii="Times New Roman" w:eastAsia="MS Mincho" w:hAnsi="Times New Roman"/>
      <w:lang w:val="en-US" w:eastAsia="en-US"/>
    </w:rPr>
    <w:tblPr/>
  </w:style>
  <w:style w:type="table" w:customStyle="1" w:styleId="TableGrid51">
    <w:name w:val="Table Grid51"/>
    <w:basedOn w:val="TableNormal"/>
    <w:next w:val="TableGrid"/>
    <w:qFormat/>
    <w:rsid w:val="008456F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8456F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8456F3"/>
  </w:style>
  <w:style w:type="numbering" w:customStyle="1" w:styleId="NoList91">
    <w:name w:val="No List91"/>
    <w:next w:val="NoList"/>
    <w:uiPriority w:val="99"/>
    <w:semiHidden/>
    <w:unhideWhenUsed/>
    <w:rsid w:val="008456F3"/>
  </w:style>
  <w:style w:type="table" w:customStyle="1" w:styleId="TableGrid76">
    <w:name w:val="Table Grid76"/>
    <w:basedOn w:val="TableNormal"/>
    <w:next w:val="TableGrid"/>
    <w:uiPriority w:val="39"/>
    <w:qFormat/>
    <w:rsid w:val="008456F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8456F3"/>
  </w:style>
  <w:style w:type="paragraph" w:customStyle="1" w:styleId="Figuretitle0">
    <w:name w:val="Figure_title"/>
    <w:basedOn w:val="Normal"/>
    <w:next w:val="Normal"/>
    <w:qFormat/>
    <w:rsid w:val="008456F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qFormat/>
    <w:rsid w:val="008456F3"/>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link w:val="TabletextChar"/>
    <w:qFormat/>
    <w:rsid w:val="008456F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8456F3"/>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link w:val="TableNo0"/>
    <w:qFormat/>
    <w:rsid w:val="008456F3"/>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qFormat/>
    <w:rsid w:val="008456F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8456F3"/>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8456F3"/>
    <w:pPr>
      <w:suppressAutoHyphens/>
      <w:autoSpaceDN w:val="0"/>
      <w:spacing w:after="0"/>
      <w:jc w:val="both"/>
    </w:pPr>
    <w:rPr>
      <w:rFonts w:eastAsia="Batang"/>
    </w:rPr>
  </w:style>
  <w:style w:type="numbering" w:customStyle="1" w:styleId="LFO19">
    <w:name w:val="LFO19"/>
    <w:basedOn w:val="NoList"/>
    <w:rsid w:val="008456F3"/>
    <w:pPr>
      <w:numPr>
        <w:numId w:val="16"/>
      </w:numPr>
    </w:pPr>
  </w:style>
  <w:style w:type="paragraph" w:customStyle="1" w:styleId="enumlev3">
    <w:name w:val="enumlev3"/>
    <w:basedOn w:val="enumlev2"/>
    <w:qFormat/>
    <w:rsid w:val="008456F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8456F3"/>
  </w:style>
  <w:style w:type="paragraph" w:customStyle="1" w:styleId="Heading">
    <w:name w:val="Heading"/>
    <w:next w:val="Normal"/>
    <w:link w:val="HeadingChar"/>
    <w:qFormat/>
    <w:rsid w:val="008456F3"/>
    <w:pPr>
      <w:spacing w:before="360"/>
      <w:ind w:left="2552"/>
    </w:pPr>
    <w:rPr>
      <w:rFonts w:ascii="Arial" w:eastAsia="SimSun" w:hAnsi="Arial"/>
      <w:b/>
      <w:sz w:val="22"/>
    </w:rPr>
  </w:style>
  <w:style w:type="paragraph" w:customStyle="1" w:styleId="tah0">
    <w:name w:val="tah"/>
    <w:basedOn w:val="Normal"/>
    <w:qFormat/>
    <w:rsid w:val="008456F3"/>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8456F3"/>
  </w:style>
  <w:style w:type="paragraph" w:customStyle="1" w:styleId="TdocHeader2">
    <w:name w:val="Tdoc_Header_2"/>
    <w:basedOn w:val="Normal"/>
    <w:qFormat/>
    <w:rsid w:val="008456F3"/>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8456F3"/>
  </w:style>
  <w:style w:type="numbering" w:customStyle="1" w:styleId="LFO191">
    <w:name w:val="LFO191"/>
    <w:basedOn w:val="NoList"/>
    <w:rsid w:val="008456F3"/>
  </w:style>
  <w:style w:type="table" w:customStyle="1" w:styleId="TableGrid22">
    <w:name w:val="Table Grid22"/>
    <w:basedOn w:val="TableNormal"/>
    <w:next w:val="TableGrid"/>
    <w:qFormat/>
    <w:rsid w:val="008456F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8456F3"/>
    <w:pPr>
      <w:keepNext/>
      <w:keepLines/>
      <w:spacing w:after="0"/>
      <w:ind w:left="851" w:hanging="851"/>
    </w:pPr>
    <w:rPr>
      <w:rFonts w:ascii="Arial" w:hAnsi="Arial"/>
      <w:sz w:val="18"/>
    </w:rPr>
  </w:style>
  <w:style w:type="table" w:customStyle="1" w:styleId="Tabellengitternetz12">
    <w:name w:val="Tabellengitternetz12"/>
    <w:basedOn w:val="TableNormal"/>
    <w:next w:val="TableGrid"/>
    <w:qFormat/>
    <w:rsid w:val="008456F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8456F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8456F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8456F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8456F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8456F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8456F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8456F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8456F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8456F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8456F3"/>
  </w:style>
  <w:style w:type="table" w:customStyle="1" w:styleId="320">
    <w:name w:val="网格型32"/>
    <w:basedOn w:val="TableNormal"/>
    <w:next w:val="TableGrid"/>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8456F3"/>
  </w:style>
  <w:style w:type="table" w:customStyle="1" w:styleId="TableClassic22">
    <w:name w:val="Table Classic 22"/>
    <w:basedOn w:val="TableNormal"/>
    <w:next w:val="TableClassic2"/>
    <w:qFormat/>
    <w:rsid w:val="008456F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8456F3"/>
  </w:style>
  <w:style w:type="table" w:customStyle="1" w:styleId="TableClassic211">
    <w:name w:val="Table Classic 211"/>
    <w:basedOn w:val="TableNormal"/>
    <w:next w:val="TableClassic2"/>
    <w:qFormat/>
    <w:rsid w:val="008456F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semiHidden/>
    <w:qFormat/>
    <w:rsid w:val="008456F3"/>
    <w:rPr>
      <w:rFonts w:ascii="Times New Roman" w:eastAsia="Batang" w:hAnsi="Times New Roman"/>
      <w:lang w:val="en-GB" w:eastAsia="en-US"/>
    </w:rPr>
  </w:style>
  <w:style w:type="paragraph" w:customStyle="1" w:styleId="Style95">
    <w:name w:val="_Style 95"/>
    <w:uiPriority w:val="99"/>
    <w:semiHidden/>
    <w:qFormat/>
    <w:rsid w:val="008456F3"/>
    <w:pPr>
      <w:spacing w:after="160" w:line="256" w:lineRule="auto"/>
    </w:pPr>
    <w:rPr>
      <w:rFonts w:eastAsia="Times New Roman"/>
      <w:lang w:val="en-GB" w:eastAsia="en-US"/>
    </w:rPr>
  </w:style>
  <w:style w:type="character" w:customStyle="1" w:styleId="Style115">
    <w:name w:val="_Style 115"/>
    <w:uiPriority w:val="31"/>
    <w:qFormat/>
    <w:rsid w:val="008456F3"/>
    <w:rPr>
      <w:smallCaps/>
      <w:color w:val="5A5A5A"/>
    </w:rPr>
  </w:style>
  <w:style w:type="paragraph" w:customStyle="1" w:styleId="Style91">
    <w:name w:val="_Style 91"/>
    <w:uiPriority w:val="99"/>
    <w:semiHidden/>
    <w:qFormat/>
    <w:rsid w:val="008456F3"/>
    <w:pPr>
      <w:spacing w:after="160" w:line="259" w:lineRule="auto"/>
    </w:pPr>
    <w:rPr>
      <w:rFonts w:eastAsia="Times New Roman"/>
      <w:lang w:val="en-GB" w:eastAsia="en-US"/>
    </w:rPr>
  </w:style>
  <w:style w:type="character" w:customStyle="1" w:styleId="Style104">
    <w:name w:val="_Style 104"/>
    <w:uiPriority w:val="31"/>
    <w:qFormat/>
    <w:rsid w:val="008456F3"/>
    <w:rPr>
      <w:smallCaps/>
      <w:color w:val="5A5A5A"/>
    </w:rPr>
  </w:style>
  <w:style w:type="table" w:customStyle="1" w:styleId="TableGrid9">
    <w:name w:val="Table Grid9"/>
    <w:basedOn w:val="TableNormal"/>
    <w:next w:val="TableGrid"/>
    <w:qFormat/>
    <w:rsid w:val="00E360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E360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E36038"/>
  </w:style>
  <w:style w:type="numbering" w:customStyle="1" w:styleId="NoList23">
    <w:name w:val="No List23"/>
    <w:next w:val="NoList"/>
    <w:uiPriority w:val="99"/>
    <w:semiHidden/>
    <w:unhideWhenUsed/>
    <w:rsid w:val="00E36038"/>
  </w:style>
  <w:style w:type="table" w:customStyle="1" w:styleId="TableGrid42">
    <w:name w:val="Table Grid42"/>
    <w:basedOn w:val="TableNormal"/>
    <w:next w:val="TableGrid"/>
    <w:qFormat/>
    <w:rsid w:val="00E360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E36038"/>
  </w:style>
  <w:style w:type="numbering" w:customStyle="1" w:styleId="NoList43">
    <w:name w:val="No List43"/>
    <w:next w:val="NoList"/>
    <w:uiPriority w:val="99"/>
    <w:semiHidden/>
    <w:unhideWhenUsed/>
    <w:rsid w:val="00E36038"/>
  </w:style>
  <w:style w:type="numbering" w:customStyle="1" w:styleId="NoList52">
    <w:name w:val="No List52"/>
    <w:next w:val="NoList"/>
    <w:uiPriority w:val="99"/>
    <w:semiHidden/>
    <w:unhideWhenUsed/>
    <w:rsid w:val="00E36038"/>
  </w:style>
  <w:style w:type="numbering" w:customStyle="1" w:styleId="NoList62">
    <w:name w:val="No List62"/>
    <w:next w:val="NoList"/>
    <w:uiPriority w:val="99"/>
    <w:semiHidden/>
    <w:unhideWhenUsed/>
    <w:rsid w:val="00E36038"/>
  </w:style>
  <w:style w:type="numbering" w:customStyle="1" w:styleId="NoList72">
    <w:name w:val="No List72"/>
    <w:next w:val="NoList"/>
    <w:uiPriority w:val="99"/>
    <w:semiHidden/>
    <w:unhideWhenUsed/>
    <w:rsid w:val="00E36038"/>
  </w:style>
  <w:style w:type="table" w:customStyle="1" w:styleId="TableGrid81">
    <w:name w:val="Table Grid81"/>
    <w:basedOn w:val="TableNormal"/>
    <w:next w:val="TableGrid"/>
    <w:uiPriority w:val="39"/>
    <w:qFormat/>
    <w:rsid w:val="00E3603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E360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E360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360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360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360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360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360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360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360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360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E36038"/>
  </w:style>
  <w:style w:type="numbering" w:customStyle="1" w:styleId="NoList212">
    <w:name w:val="No List212"/>
    <w:next w:val="NoList"/>
    <w:uiPriority w:val="99"/>
    <w:semiHidden/>
    <w:unhideWhenUsed/>
    <w:rsid w:val="00E36038"/>
  </w:style>
  <w:style w:type="table" w:customStyle="1" w:styleId="TableGrid411">
    <w:name w:val="Table Grid411"/>
    <w:basedOn w:val="TableNormal"/>
    <w:next w:val="TableGrid"/>
    <w:qFormat/>
    <w:rsid w:val="00E360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E36038"/>
  </w:style>
  <w:style w:type="numbering" w:customStyle="1" w:styleId="NoList412">
    <w:name w:val="No List412"/>
    <w:next w:val="NoList"/>
    <w:uiPriority w:val="99"/>
    <w:semiHidden/>
    <w:unhideWhenUsed/>
    <w:rsid w:val="00E36038"/>
  </w:style>
  <w:style w:type="numbering" w:customStyle="1" w:styleId="NoList511">
    <w:name w:val="No List511"/>
    <w:next w:val="NoList"/>
    <w:uiPriority w:val="99"/>
    <w:semiHidden/>
    <w:unhideWhenUsed/>
    <w:rsid w:val="00E36038"/>
  </w:style>
  <w:style w:type="numbering" w:customStyle="1" w:styleId="NoList611">
    <w:name w:val="No List611"/>
    <w:next w:val="NoList"/>
    <w:uiPriority w:val="99"/>
    <w:semiHidden/>
    <w:unhideWhenUsed/>
    <w:rsid w:val="00E36038"/>
  </w:style>
  <w:style w:type="numbering" w:customStyle="1" w:styleId="NoList711">
    <w:name w:val="No List711"/>
    <w:next w:val="NoList"/>
    <w:uiPriority w:val="99"/>
    <w:semiHidden/>
    <w:unhideWhenUsed/>
    <w:rsid w:val="00E36038"/>
  </w:style>
  <w:style w:type="numbering" w:customStyle="1" w:styleId="NoList811">
    <w:name w:val="No List811"/>
    <w:next w:val="NoList"/>
    <w:uiPriority w:val="99"/>
    <w:semiHidden/>
    <w:unhideWhenUsed/>
    <w:rsid w:val="00E36038"/>
  </w:style>
  <w:style w:type="table" w:customStyle="1" w:styleId="TableGrid122">
    <w:name w:val="Table Grid122"/>
    <w:basedOn w:val="TableNormal"/>
    <w:next w:val="TableGrid"/>
    <w:qFormat/>
    <w:rsid w:val="00E3603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E36038"/>
  </w:style>
  <w:style w:type="numbering" w:customStyle="1" w:styleId="NoList1112">
    <w:name w:val="No List1112"/>
    <w:next w:val="NoList"/>
    <w:uiPriority w:val="99"/>
    <w:semiHidden/>
    <w:unhideWhenUsed/>
    <w:rsid w:val="00E36038"/>
  </w:style>
  <w:style w:type="table" w:customStyle="1" w:styleId="TableGrid221">
    <w:name w:val="Table Grid221"/>
    <w:basedOn w:val="TableNormal"/>
    <w:next w:val="TableGrid"/>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E360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E36038"/>
  </w:style>
  <w:style w:type="numbering" w:customStyle="1" w:styleId="NoList222">
    <w:name w:val="No List222"/>
    <w:next w:val="NoList"/>
    <w:uiPriority w:val="99"/>
    <w:semiHidden/>
    <w:unhideWhenUsed/>
    <w:rsid w:val="00E36038"/>
  </w:style>
  <w:style w:type="numbering" w:customStyle="1" w:styleId="NoList322">
    <w:name w:val="No List322"/>
    <w:next w:val="NoList"/>
    <w:uiPriority w:val="99"/>
    <w:semiHidden/>
    <w:unhideWhenUsed/>
    <w:rsid w:val="00E36038"/>
  </w:style>
  <w:style w:type="numbering" w:customStyle="1" w:styleId="NoList421">
    <w:name w:val="No List421"/>
    <w:next w:val="NoList"/>
    <w:uiPriority w:val="99"/>
    <w:semiHidden/>
    <w:unhideWhenUsed/>
    <w:rsid w:val="00E36038"/>
  </w:style>
  <w:style w:type="numbering" w:customStyle="1" w:styleId="NoList2111">
    <w:name w:val="No List2111"/>
    <w:next w:val="NoList"/>
    <w:uiPriority w:val="99"/>
    <w:semiHidden/>
    <w:unhideWhenUsed/>
    <w:rsid w:val="00E36038"/>
  </w:style>
  <w:style w:type="numbering" w:customStyle="1" w:styleId="NoList3111">
    <w:name w:val="No List3111"/>
    <w:next w:val="NoList"/>
    <w:uiPriority w:val="99"/>
    <w:semiHidden/>
    <w:unhideWhenUsed/>
    <w:rsid w:val="00E36038"/>
  </w:style>
  <w:style w:type="numbering" w:customStyle="1" w:styleId="NoList4111">
    <w:name w:val="No List4111"/>
    <w:next w:val="NoList"/>
    <w:uiPriority w:val="99"/>
    <w:semiHidden/>
    <w:unhideWhenUsed/>
    <w:rsid w:val="00E36038"/>
  </w:style>
  <w:style w:type="numbering" w:customStyle="1" w:styleId="11110">
    <w:name w:val="无列表1111"/>
    <w:next w:val="NoList"/>
    <w:semiHidden/>
    <w:rsid w:val="00E36038"/>
  </w:style>
  <w:style w:type="numbering" w:customStyle="1" w:styleId="NoList11111">
    <w:name w:val="No List11111"/>
    <w:next w:val="NoList"/>
    <w:uiPriority w:val="99"/>
    <w:semiHidden/>
    <w:unhideWhenUsed/>
    <w:rsid w:val="00E36038"/>
  </w:style>
  <w:style w:type="numbering" w:customStyle="1" w:styleId="NoList1211">
    <w:name w:val="No List1211"/>
    <w:next w:val="NoList"/>
    <w:uiPriority w:val="99"/>
    <w:semiHidden/>
    <w:unhideWhenUsed/>
    <w:rsid w:val="00E36038"/>
  </w:style>
  <w:style w:type="numbering" w:customStyle="1" w:styleId="NoList2211">
    <w:name w:val="No List2211"/>
    <w:next w:val="NoList"/>
    <w:uiPriority w:val="99"/>
    <w:semiHidden/>
    <w:unhideWhenUsed/>
    <w:rsid w:val="00E36038"/>
  </w:style>
  <w:style w:type="numbering" w:customStyle="1" w:styleId="NoList3211">
    <w:name w:val="No List3211"/>
    <w:next w:val="NoList"/>
    <w:uiPriority w:val="99"/>
    <w:semiHidden/>
    <w:unhideWhenUsed/>
    <w:rsid w:val="00E36038"/>
  </w:style>
  <w:style w:type="character" w:customStyle="1" w:styleId="UnresolvedMention3">
    <w:name w:val="Unresolved Mention3"/>
    <w:basedOn w:val="DefaultParagraphFont"/>
    <w:uiPriority w:val="99"/>
    <w:unhideWhenUsed/>
    <w:qFormat/>
    <w:rsid w:val="00E36038"/>
    <w:rPr>
      <w:color w:val="605E5C"/>
      <w:shd w:val="clear" w:color="auto" w:fill="E1DFDD"/>
    </w:rPr>
  </w:style>
  <w:style w:type="numbering" w:customStyle="1" w:styleId="NoList14">
    <w:name w:val="No List14"/>
    <w:next w:val="NoList"/>
    <w:uiPriority w:val="99"/>
    <w:semiHidden/>
    <w:unhideWhenUsed/>
    <w:rsid w:val="00E36038"/>
  </w:style>
  <w:style w:type="table" w:customStyle="1" w:styleId="TableGrid10">
    <w:name w:val="Table Grid10"/>
    <w:basedOn w:val="TableNormal"/>
    <w:next w:val="TableGrid"/>
    <w:qFormat/>
    <w:rsid w:val="00E360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E360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3603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3603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E36038"/>
  </w:style>
  <w:style w:type="numbering" w:customStyle="1" w:styleId="NoList24">
    <w:name w:val="No List24"/>
    <w:next w:val="NoList"/>
    <w:uiPriority w:val="99"/>
    <w:semiHidden/>
    <w:unhideWhenUsed/>
    <w:rsid w:val="00E36038"/>
  </w:style>
  <w:style w:type="table" w:customStyle="1" w:styleId="TableGrid43">
    <w:name w:val="Table Grid43"/>
    <w:basedOn w:val="TableNormal"/>
    <w:next w:val="TableGrid"/>
    <w:qFormat/>
    <w:rsid w:val="00E360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E36038"/>
  </w:style>
  <w:style w:type="table" w:customStyle="1" w:styleId="TableGrid52">
    <w:name w:val="Table Grid52"/>
    <w:basedOn w:val="TableNormal"/>
    <w:next w:val="TableGrid"/>
    <w:uiPriority w:val="39"/>
    <w:qFormat/>
    <w:rsid w:val="00E360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E36038"/>
  </w:style>
  <w:style w:type="table" w:customStyle="1" w:styleId="TableGrid62">
    <w:name w:val="Table Grid62"/>
    <w:basedOn w:val="TableNormal"/>
    <w:next w:val="TableGrid"/>
    <w:qFormat/>
    <w:rsid w:val="00E360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E36038"/>
  </w:style>
  <w:style w:type="numbering" w:customStyle="1" w:styleId="NoList63">
    <w:name w:val="No List63"/>
    <w:next w:val="NoList"/>
    <w:uiPriority w:val="99"/>
    <w:semiHidden/>
    <w:unhideWhenUsed/>
    <w:rsid w:val="00E36038"/>
  </w:style>
  <w:style w:type="numbering" w:customStyle="1" w:styleId="NoList73">
    <w:name w:val="No List73"/>
    <w:next w:val="NoList"/>
    <w:uiPriority w:val="99"/>
    <w:semiHidden/>
    <w:unhideWhenUsed/>
    <w:rsid w:val="00E36038"/>
  </w:style>
  <w:style w:type="numbering" w:customStyle="1" w:styleId="NoList82">
    <w:name w:val="No List82"/>
    <w:next w:val="NoList"/>
    <w:uiPriority w:val="99"/>
    <w:semiHidden/>
    <w:unhideWhenUsed/>
    <w:rsid w:val="00E36038"/>
  </w:style>
  <w:style w:type="numbering" w:customStyle="1" w:styleId="NoList92">
    <w:name w:val="No List92"/>
    <w:next w:val="NoList"/>
    <w:uiPriority w:val="99"/>
    <w:semiHidden/>
    <w:unhideWhenUsed/>
    <w:rsid w:val="00E36038"/>
  </w:style>
  <w:style w:type="table" w:customStyle="1" w:styleId="TableGrid82">
    <w:name w:val="Table Grid82"/>
    <w:basedOn w:val="TableNormal"/>
    <w:next w:val="TableGrid"/>
    <w:uiPriority w:val="39"/>
    <w:qFormat/>
    <w:rsid w:val="00E3603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E360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360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360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360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360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360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360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360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360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360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E36038"/>
  </w:style>
  <w:style w:type="numbering" w:customStyle="1" w:styleId="NoList213">
    <w:name w:val="No List213"/>
    <w:next w:val="NoList"/>
    <w:uiPriority w:val="99"/>
    <w:semiHidden/>
    <w:unhideWhenUsed/>
    <w:rsid w:val="00E36038"/>
  </w:style>
  <w:style w:type="table" w:customStyle="1" w:styleId="TableGrid412">
    <w:name w:val="Table Grid412"/>
    <w:basedOn w:val="TableNormal"/>
    <w:next w:val="TableGrid"/>
    <w:qFormat/>
    <w:rsid w:val="00E360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E36038"/>
  </w:style>
  <w:style w:type="numbering" w:customStyle="1" w:styleId="NoList413">
    <w:name w:val="No List413"/>
    <w:next w:val="NoList"/>
    <w:uiPriority w:val="99"/>
    <w:semiHidden/>
    <w:unhideWhenUsed/>
    <w:rsid w:val="00E36038"/>
  </w:style>
  <w:style w:type="numbering" w:customStyle="1" w:styleId="NoList512">
    <w:name w:val="No List512"/>
    <w:next w:val="NoList"/>
    <w:uiPriority w:val="99"/>
    <w:semiHidden/>
    <w:unhideWhenUsed/>
    <w:rsid w:val="00E36038"/>
  </w:style>
  <w:style w:type="numbering" w:customStyle="1" w:styleId="NoList612">
    <w:name w:val="No List612"/>
    <w:next w:val="NoList"/>
    <w:uiPriority w:val="99"/>
    <w:semiHidden/>
    <w:unhideWhenUsed/>
    <w:rsid w:val="00E36038"/>
  </w:style>
  <w:style w:type="numbering" w:customStyle="1" w:styleId="NoList712">
    <w:name w:val="No List712"/>
    <w:next w:val="NoList"/>
    <w:uiPriority w:val="99"/>
    <w:semiHidden/>
    <w:unhideWhenUsed/>
    <w:rsid w:val="00E36038"/>
  </w:style>
  <w:style w:type="numbering" w:customStyle="1" w:styleId="NoList812">
    <w:name w:val="No List812"/>
    <w:next w:val="NoList"/>
    <w:uiPriority w:val="99"/>
    <w:semiHidden/>
    <w:unhideWhenUsed/>
    <w:rsid w:val="00E36038"/>
  </w:style>
  <w:style w:type="numbering" w:customStyle="1" w:styleId="NoList911">
    <w:name w:val="No List911"/>
    <w:next w:val="NoList"/>
    <w:uiPriority w:val="99"/>
    <w:semiHidden/>
    <w:unhideWhenUsed/>
    <w:rsid w:val="00E36038"/>
  </w:style>
  <w:style w:type="numbering" w:customStyle="1" w:styleId="LFO192">
    <w:name w:val="LFO192"/>
    <w:basedOn w:val="NoList"/>
    <w:rsid w:val="00E36038"/>
  </w:style>
  <w:style w:type="numbering" w:customStyle="1" w:styleId="NoList101">
    <w:name w:val="No List101"/>
    <w:next w:val="NoList"/>
    <w:uiPriority w:val="99"/>
    <w:semiHidden/>
    <w:unhideWhenUsed/>
    <w:rsid w:val="00E36038"/>
  </w:style>
  <w:style w:type="numbering" w:customStyle="1" w:styleId="LFO1911">
    <w:name w:val="LFO1911"/>
    <w:basedOn w:val="NoList"/>
    <w:rsid w:val="00E36038"/>
  </w:style>
  <w:style w:type="table" w:customStyle="1" w:styleId="TableGrid123">
    <w:name w:val="Table Grid123"/>
    <w:basedOn w:val="TableNormal"/>
    <w:next w:val="TableGrid"/>
    <w:qFormat/>
    <w:rsid w:val="00E3603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E36038"/>
  </w:style>
  <w:style w:type="numbering" w:customStyle="1" w:styleId="NoList1113">
    <w:name w:val="No List1113"/>
    <w:next w:val="NoList"/>
    <w:uiPriority w:val="99"/>
    <w:semiHidden/>
    <w:unhideWhenUsed/>
    <w:rsid w:val="00E36038"/>
  </w:style>
  <w:style w:type="table" w:customStyle="1" w:styleId="TableGrid222">
    <w:name w:val="Table Grid222"/>
    <w:basedOn w:val="TableNormal"/>
    <w:next w:val="TableGrid"/>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360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E36038"/>
  </w:style>
  <w:style w:type="numbering" w:customStyle="1" w:styleId="131">
    <w:name w:val="リストなし13"/>
    <w:next w:val="NoList"/>
    <w:uiPriority w:val="99"/>
    <w:semiHidden/>
    <w:unhideWhenUsed/>
    <w:rsid w:val="00E36038"/>
  </w:style>
  <w:style w:type="numbering" w:customStyle="1" w:styleId="1130">
    <w:name w:val="无列表113"/>
    <w:next w:val="NoList"/>
    <w:semiHidden/>
    <w:rsid w:val="00E36038"/>
  </w:style>
  <w:style w:type="numbering" w:customStyle="1" w:styleId="1121">
    <w:name w:val="リストなし112"/>
    <w:next w:val="NoList"/>
    <w:uiPriority w:val="99"/>
    <w:semiHidden/>
    <w:unhideWhenUsed/>
    <w:rsid w:val="00E36038"/>
  </w:style>
  <w:style w:type="numbering" w:customStyle="1" w:styleId="NoList223">
    <w:name w:val="No List223"/>
    <w:next w:val="NoList"/>
    <w:uiPriority w:val="99"/>
    <w:semiHidden/>
    <w:unhideWhenUsed/>
    <w:rsid w:val="00E36038"/>
  </w:style>
  <w:style w:type="numbering" w:customStyle="1" w:styleId="NoList323">
    <w:name w:val="No List323"/>
    <w:next w:val="NoList"/>
    <w:uiPriority w:val="99"/>
    <w:semiHidden/>
    <w:unhideWhenUsed/>
    <w:rsid w:val="00E36038"/>
  </w:style>
  <w:style w:type="numbering" w:customStyle="1" w:styleId="NoList422">
    <w:name w:val="No List422"/>
    <w:next w:val="NoList"/>
    <w:uiPriority w:val="99"/>
    <w:semiHidden/>
    <w:unhideWhenUsed/>
    <w:rsid w:val="00E36038"/>
  </w:style>
  <w:style w:type="numbering" w:customStyle="1" w:styleId="NoList2112">
    <w:name w:val="No List2112"/>
    <w:next w:val="NoList"/>
    <w:uiPriority w:val="99"/>
    <w:semiHidden/>
    <w:unhideWhenUsed/>
    <w:rsid w:val="00E36038"/>
  </w:style>
  <w:style w:type="numbering" w:customStyle="1" w:styleId="NoList3112">
    <w:name w:val="No List3112"/>
    <w:next w:val="NoList"/>
    <w:uiPriority w:val="99"/>
    <w:semiHidden/>
    <w:unhideWhenUsed/>
    <w:rsid w:val="00E36038"/>
  </w:style>
  <w:style w:type="numbering" w:customStyle="1" w:styleId="NoList4112">
    <w:name w:val="No List4112"/>
    <w:next w:val="NoList"/>
    <w:uiPriority w:val="99"/>
    <w:semiHidden/>
    <w:unhideWhenUsed/>
    <w:rsid w:val="00E36038"/>
  </w:style>
  <w:style w:type="numbering" w:customStyle="1" w:styleId="1112">
    <w:name w:val="无列表1112"/>
    <w:next w:val="NoList"/>
    <w:semiHidden/>
    <w:rsid w:val="00E36038"/>
  </w:style>
  <w:style w:type="numbering" w:customStyle="1" w:styleId="NoList11112">
    <w:name w:val="No List11112"/>
    <w:next w:val="NoList"/>
    <w:uiPriority w:val="99"/>
    <w:semiHidden/>
    <w:unhideWhenUsed/>
    <w:rsid w:val="00E36038"/>
  </w:style>
  <w:style w:type="numbering" w:customStyle="1" w:styleId="NoList1212">
    <w:name w:val="No List1212"/>
    <w:next w:val="NoList"/>
    <w:uiPriority w:val="99"/>
    <w:semiHidden/>
    <w:unhideWhenUsed/>
    <w:rsid w:val="00E36038"/>
  </w:style>
  <w:style w:type="numbering" w:customStyle="1" w:styleId="NoList2212">
    <w:name w:val="No List2212"/>
    <w:next w:val="NoList"/>
    <w:uiPriority w:val="99"/>
    <w:semiHidden/>
    <w:unhideWhenUsed/>
    <w:rsid w:val="00E36038"/>
  </w:style>
  <w:style w:type="numbering" w:customStyle="1" w:styleId="NoList3212">
    <w:name w:val="No List3212"/>
    <w:next w:val="NoList"/>
    <w:uiPriority w:val="99"/>
    <w:semiHidden/>
    <w:unhideWhenUsed/>
    <w:rsid w:val="00E36038"/>
  </w:style>
  <w:style w:type="numbering" w:customStyle="1" w:styleId="NoList16">
    <w:name w:val="No List16"/>
    <w:next w:val="NoList"/>
    <w:uiPriority w:val="99"/>
    <w:semiHidden/>
    <w:unhideWhenUsed/>
    <w:rsid w:val="00E36038"/>
  </w:style>
  <w:style w:type="table" w:customStyle="1" w:styleId="TableGrid15">
    <w:name w:val="Table Grid15"/>
    <w:basedOn w:val="TableNormal"/>
    <w:next w:val="TableGrid"/>
    <w:qFormat/>
    <w:rsid w:val="00E360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E360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3603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3603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E36038"/>
  </w:style>
  <w:style w:type="numbering" w:customStyle="1" w:styleId="NoList25">
    <w:name w:val="No List25"/>
    <w:next w:val="NoList"/>
    <w:uiPriority w:val="99"/>
    <w:semiHidden/>
    <w:unhideWhenUsed/>
    <w:rsid w:val="00E36038"/>
  </w:style>
  <w:style w:type="table" w:customStyle="1" w:styleId="TableGrid44">
    <w:name w:val="Table Grid44"/>
    <w:basedOn w:val="TableNormal"/>
    <w:next w:val="TableGrid"/>
    <w:qFormat/>
    <w:rsid w:val="00E360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E36038"/>
  </w:style>
  <w:style w:type="table" w:customStyle="1" w:styleId="TableGrid53">
    <w:name w:val="Table Grid53"/>
    <w:basedOn w:val="TableNormal"/>
    <w:next w:val="TableGrid"/>
    <w:uiPriority w:val="39"/>
    <w:qFormat/>
    <w:rsid w:val="00E360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E36038"/>
  </w:style>
  <w:style w:type="table" w:customStyle="1" w:styleId="TableGrid63">
    <w:name w:val="Table Grid63"/>
    <w:basedOn w:val="TableNormal"/>
    <w:next w:val="TableGrid"/>
    <w:qFormat/>
    <w:rsid w:val="00E360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E36038"/>
  </w:style>
  <w:style w:type="numbering" w:customStyle="1" w:styleId="NoList64">
    <w:name w:val="No List64"/>
    <w:next w:val="NoList"/>
    <w:uiPriority w:val="99"/>
    <w:semiHidden/>
    <w:unhideWhenUsed/>
    <w:rsid w:val="00E36038"/>
  </w:style>
  <w:style w:type="numbering" w:customStyle="1" w:styleId="NoList74">
    <w:name w:val="No List74"/>
    <w:next w:val="NoList"/>
    <w:uiPriority w:val="99"/>
    <w:semiHidden/>
    <w:unhideWhenUsed/>
    <w:rsid w:val="00E36038"/>
  </w:style>
  <w:style w:type="numbering" w:customStyle="1" w:styleId="NoList83">
    <w:name w:val="No List83"/>
    <w:next w:val="NoList"/>
    <w:uiPriority w:val="99"/>
    <w:semiHidden/>
    <w:unhideWhenUsed/>
    <w:rsid w:val="00E36038"/>
  </w:style>
  <w:style w:type="numbering" w:customStyle="1" w:styleId="NoList93">
    <w:name w:val="No List93"/>
    <w:next w:val="NoList"/>
    <w:uiPriority w:val="99"/>
    <w:semiHidden/>
    <w:unhideWhenUsed/>
    <w:rsid w:val="00E36038"/>
  </w:style>
  <w:style w:type="table" w:customStyle="1" w:styleId="TableGrid83">
    <w:name w:val="Table Grid83"/>
    <w:basedOn w:val="TableNormal"/>
    <w:next w:val="TableGrid"/>
    <w:uiPriority w:val="39"/>
    <w:qFormat/>
    <w:rsid w:val="00E3603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360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360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360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360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360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360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360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360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360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360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E36038"/>
  </w:style>
  <w:style w:type="numbering" w:customStyle="1" w:styleId="NoList214">
    <w:name w:val="No List214"/>
    <w:next w:val="NoList"/>
    <w:uiPriority w:val="99"/>
    <w:semiHidden/>
    <w:unhideWhenUsed/>
    <w:rsid w:val="00E36038"/>
  </w:style>
  <w:style w:type="table" w:customStyle="1" w:styleId="TableGrid413">
    <w:name w:val="Table Grid413"/>
    <w:basedOn w:val="TableNormal"/>
    <w:next w:val="TableGrid"/>
    <w:qFormat/>
    <w:rsid w:val="00E360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E36038"/>
  </w:style>
  <w:style w:type="numbering" w:customStyle="1" w:styleId="NoList414">
    <w:name w:val="No List414"/>
    <w:next w:val="NoList"/>
    <w:uiPriority w:val="99"/>
    <w:semiHidden/>
    <w:unhideWhenUsed/>
    <w:rsid w:val="00E36038"/>
  </w:style>
  <w:style w:type="numbering" w:customStyle="1" w:styleId="NoList513">
    <w:name w:val="No List513"/>
    <w:next w:val="NoList"/>
    <w:uiPriority w:val="99"/>
    <w:semiHidden/>
    <w:unhideWhenUsed/>
    <w:rsid w:val="00E36038"/>
  </w:style>
  <w:style w:type="numbering" w:customStyle="1" w:styleId="NoList613">
    <w:name w:val="No List613"/>
    <w:next w:val="NoList"/>
    <w:uiPriority w:val="99"/>
    <w:semiHidden/>
    <w:unhideWhenUsed/>
    <w:rsid w:val="00E36038"/>
  </w:style>
  <w:style w:type="numbering" w:customStyle="1" w:styleId="NoList713">
    <w:name w:val="No List713"/>
    <w:next w:val="NoList"/>
    <w:uiPriority w:val="99"/>
    <w:semiHidden/>
    <w:unhideWhenUsed/>
    <w:rsid w:val="00E36038"/>
  </w:style>
  <w:style w:type="numbering" w:customStyle="1" w:styleId="NoList813">
    <w:name w:val="No List813"/>
    <w:next w:val="NoList"/>
    <w:uiPriority w:val="99"/>
    <w:semiHidden/>
    <w:unhideWhenUsed/>
    <w:rsid w:val="00E36038"/>
  </w:style>
  <w:style w:type="numbering" w:customStyle="1" w:styleId="NoList912">
    <w:name w:val="No List912"/>
    <w:next w:val="NoList"/>
    <w:uiPriority w:val="99"/>
    <w:semiHidden/>
    <w:unhideWhenUsed/>
    <w:rsid w:val="00E36038"/>
  </w:style>
  <w:style w:type="numbering" w:customStyle="1" w:styleId="LFO193">
    <w:name w:val="LFO193"/>
    <w:basedOn w:val="NoList"/>
    <w:rsid w:val="00E36038"/>
  </w:style>
  <w:style w:type="numbering" w:customStyle="1" w:styleId="NoList102">
    <w:name w:val="No List102"/>
    <w:next w:val="NoList"/>
    <w:uiPriority w:val="99"/>
    <w:semiHidden/>
    <w:unhideWhenUsed/>
    <w:rsid w:val="00E36038"/>
  </w:style>
  <w:style w:type="numbering" w:customStyle="1" w:styleId="LFO1912">
    <w:name w:val="LFO1912"/>
    <w:basedOn w:val="NoList"/>
    <w:rsid w:val="00E36038"/>
  </w:style>
  <w:style w:type="table" w:customStyle="1" w:styleId="TableGrid124">
    <w:name w:val="Table Grid124"/>
    <w:basedOn w:val="TableNormal"/>
    <w:next w:val="TableGrid"/>
    <w:qFormat/>
    <w:rsid w:val="00E3603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E36038"/>
  </w:style>
  <w:style w:type="numbering" w:customStyle="1" w:styleId="NoList1114">
    <w:name w:val="No List1114"/>
    <w:next w:val="NoList"/>
    <w:uiPriority w:val="99"/>
    <w:semiHidden/>
    <w:unhideWhenUsed/>
    <w:rsid w:val="00E36038"/>
  </w:style>
  <w:style w:type="table" w:customStyle="1" w:styleId="TableGrid223">
    <w:name w:val="Table Grid223"/>
    <w:basedOn w:val="TableNormal"/>
    <w:next w:val="TableGrid"/>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360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E36038"/>
  </w:style>
  <w:style w:type="numbering" w:customStyle="1" w:styleId="141">
    <w:name w:val="リストなし14"/>
    <w:next w:val="NoList"/>
    <w:uiPriority w:val="99"/>
    <w:semiHidden/>
    <w:unhideWhenUsed/>
    <w:rsid w:val="00E36038"/>
  </w:style>
  <w:style w:type="numbering" w:customStyle="1" w:styleId="1140">
    <w:name w:val="无列表114"/>
    <w:next w:val="NoList"/>
    <w:semiHidden/>
    <w:rsid w:val="00E36038"/>
  </w:style>
  <w:style w:type="numbering" w:customStyle="1" w:styleId="1131">
    <w:name w:val="リストなし113"/>
    <w:next w:val="NoList"/>
    <w:uiPriority w:val="99"/>
    <w:semiHidden/>
    <w:unhideWhenUsed/>
    <w:rsid w:val="00E36038"/>
  </w:style>
  <w:style w:type="numbering" w:customStyle="1" w:styleId="NoList224">
    <w:name w:val="No List224"/>
    <w:next w:val="NoList"/>
    <w:uiPriority w:val="99"/>
    <w:semiHidden/>
    <w:unhideWhenUsed/>
    <w:rsid w:val="00E36038"/>
  </w:style>
  <w:style w:type="numbering" w:customStyle="1" w:styleId="NoList324">
    <w:name w:val="No List324"/>
    <w:next w:val="NoList"/>
    <w:uiPriority w:val="99"/>
    <w:semiHidden/>
    <w:unhideWhenUsed/>
    <w:rsid w:val="00E36038"/>
  </w:style>
  <w:style w:type="numbering" w:customStyle="1" w:styleId="NoList423">
    <w:name w:val="No List423"/>
    <w:next w:val="NoList"/>
    <w:uiPriority w:val="99"/>
    <w:semiHidden/>
    <w:unhideWhenUsed/>
    <w:rsid w:val="00E36038"/>
  </w:style>
  <w:style w:type="numbering" w:customStyle="1" w:styleId="NoList2113">
    <w:name w:val="No List2113"/>
    <w:next w:val="NoList"/>
    <w:uiPriority w:val="99"/>
    <w:semiHidden/>
    <w:unhideWhenUsed/>
    <w:rsid w:val="00E36038"/>
  </w:style>
  <w:style w:type="numbering" w:customStyle="1" w:styleId="NoList3113">
    <w:name w:val="No List3113"/>
    <w:next w:val="NoList"/>
    <w:uiPriority w:val="99"/>
    <w:semiHidden/>
    <w:unhideWhenUsed/>
    <w:rsid w:val="00E36038"/>
  </w:style>
  <w:style w:type="numbering" w:customStyle="1" w:styleId="NoList4113">
    <w:name w:val="No List4113"/>
    <w:next w:val="NoList"/>
    <w:uiPriority w:val="99"/>
    <w:semiHidden/>
    <w:unhideWhenUsed/>
    <w:rsid w:val="00E36038"/>
  </w:style>
  <w:style w:type="numbering" w:customStyle="1" w:styleId="1113">
    <w:name w:val="无列表1113"/>
    <w:next w:val="NoList"/>
    <w:semiHidden/>
    <w:rsid w:val="00E36038"/>
  </w:style>
  <w:style w:type="numbering" w:customStyle="1" w:styleId="NoList11113">
    <w:name w:val="No List11113"/>
    <w:next w:val="NoList"/>
    <w:uiPriority w:val="99"/>
    <w:semiHidden/>
    <w:unhideWhenUsed/>
    <w:rsid w:val="00E36038"/>
  </w:style>
  <w:style w:type="numbering" w:customStyle="1" w:styleId="NoList1213">
    <w:name w:val="No List1213"/>
    <w:next w:val="NoList"/>
    <w:uiPriority w:val="99"/>
    <w:semiHidden/>
    <w:unhideWhenUsed/>
    <w:rsid w:val="00E36038"/>
  </w:style>
  <w:style w:type="numbering" w:customStyle="1" w:styleId="NoList2213">
    <w:name w:val="No List2213"/>
    <w:next w:val="NoList"/>
    <w:uiPriority w:val="99"/>
    <w:semiHidden/>
    <w:unhideWhenUsed/>
    <w:rsid w:val="00E36038"/>
  </w:style>
  <w:style w:type="numbering" w:customStyle="1" w:styleId="NoList3213">
    <w:name w:val="No List3213"/>
    <w:next w:val="NoList"/>
    <w:uiPriority w:val="99"/>
    <w:semiHidden/>
    <w:unhideWhenUsed/>
    <w:rsid w:val="00E36038"/>
  </w:style>
  <w:style w:type="table" w:customStyle="1" w:styleId="1d">
    <w:name w:val="网格型1"/>
    <w:basedOn w:val="TableNormal"/>
    <w:next w:val="TableGrid"/>
    <w:qFormat/>
    <w:rsid w:val="00E360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E3603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3603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36038"/>
    <w:rPr>
      <w:smallCaps/>
      <w:color w:val="5A5A5A"/>
    </w:rPr>
  </w:style>
  <w:style w:type="paragraph" w:customStyle="1" w:styleId="Style90">
    <w:name w:val="_Style 90"/>
    <w:uiPriority w:val="99"/>
    <w:semiHidden/>
    <w:qFormat/>
    <w:rsid w:val="00E36038"/>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36038"/>
    <w:rPr>
      <w:smallCaps/>
      <w:color w:val="5A5A5A"/>
    </w:rPr>
  </w:style>
  <w:style w:type="paragraph" w:customStyle="1" w:styleId="CharChar13">
    <w:name w:val="Char Char13"/>
    <w:semiHidden/>
    <w:qFormat/>
    <w:rsid w:val="00E360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E36038"/>
    <w:pPr>
      <w:spacing w:after="160" w:line="259" w:lineRule="auto"/>
    </w:pPr>
    <w:rPr>
      <w:rFonts w:ascii="Times New Roman" w:eastAsia="MS Mincho" w:hAnsi="Times New Roman"/>
      <w:lang w:val="en-GB" w:eastAsia="en-US"/>
    </w:rPr>
  </w:style>
  <w:style w:type="paragraph" w:customStyle="1" w:styleId="1e">
    <w:name w:val="変更箇所1"/>
    <w:semiHidden/>
    <w:qFormat/>
    <w:rsid w:val="00E36038"/>
    <w:pPr>
      <w:autoSpaceDN w:val="0"/>
    </w:pPr>
    <w:rPr>
      <w:rFonts w:ascii="Times New Roman" w:eastAsia="MS Mincho" w:hAnsi="Times New Roman"/>
      <w:lang w:val="en-GB" w:eastAsia="en-US"/>
    </w:rPr>
  </w:style>
  <w:style w:type="paragraph" w:customStyle="1" w:styleId="24">
    <w:name w:val="変更箇所2"/>
    <w:semiHidden/>
    <w:qFormat/>
    <w:rsid w:val="00E36038"/>
    <w:pPr>
      <w:autoSpaceDN w:val="0"/>
    </w:pPr>
    <w:rPr>
      <w:rFonts w:ascii="Times New Roman" w:eastAsia="MS Mincho" w:hAnsi="Times New Roman"/>
      <w:lang w:val="en-GB" w:eastAsia="en-US"/>
    </w:rPr>
  </w:style>
  <w:style w:type="paragraph" w:customStyle="1" w:styleId="124">
    <w:name w:val="修订12"/>
    <w:hidden/>
    <w:semiHidden/>
    <w:qFormat/>
    <w:rsid w:val="005A5D59"/>
    <w:rPr>
      <w:rFonts w:ascii="Times New Roman" w:eastAsia="Batang" w:hAnsi="Times New Roman"/>
      <w:lang w:val="en-GB" w:eastAsia="en-US"/>
    </w:rPr>
  </w:style>
  <w:style w:type="character" w:customStyle="1" w:styleId="115">
    <w:name w:val="不明显参考11"/>
    <w:uiPriority w:val="31"/>
    <w:qFormat/>
    <w:rsid w:val="005A5D59"/>
    <w:rPr>
      <w:smallCaps/>
      <w:color w:val="5A5A5A"/>
    </w:rPr>
  </w:style>
  <w:style w:type="paragraph" w:customStyle="1" w:styleId="TOC11">
    <w:name w:val="TOC 标题11"/>
    <w:basedOn w:val="Heading1"/>
    <w:next w:val="Normal"/>
    <w:uiPriority w:val="39"/>
    <w:unhideWhenUsed/>
    <w:qFormat/>
    <w:rsid w:val="005A5D5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5">
    <w:name w:val="无列表2"/>
    <w:next w:val="NoList"/>
    <w:uiPriority w:val="99"/>
    <w:semiHidden/>
    <w:unhideWhenUsed/>
    <w:rsid w:val="005A5D59"/>
  </w:style>
  <w:style w:type="numbering" w:customStyle="1" w:styleId="150">
    <w:name w:val="无列表15"/>
    <w:next w:val="NoList"/>
    <w:semiHidden/>
    <w:rsid w:val="005A5D59"/>
  </w:style>
  <w:style w:type="numbering" w:customStyle="1" w:styleId="151">
    <w:name w:val="リストなし15"/>
    <w:next w:val="NoList"/>
    <w:uiPriority w:val="99"/>
    <w:semiHidden/>
    <w:unhideWhenUsed/>
    <w:rsid w:val="005A5D59"/>
  </w:style>
  <w:style w:type="table" w:customStyle="1" w:styleId="220">
    <w:name w:val="古典型 22"/>
    <w:basedOn w:val="TableNormal"/>
    <w:next w:val="TableClassic2"/>
    <w:qFormat/>
    <w:rsid w:val="005A5D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NoList"/>
    <w:uiPriority w:val="99"/>
    <w:semiHidden/>
    <w:unhideWhenUsed/>
    <w:rsid w:val="005A5D59"/>
  </w:style>
  <w:style w:type="numbering" w:customStyle="1" w:styleId="1150">
    <w:name w:val="无列表115"/>
    <w:next w:val="NoList"/>
    <w:semiHidden/>
    <w:rsid w:val="005A5D59"/>
  </w:style>
  <w:style w:type="numbering" w:customStyle="1" w:styleId="1141">
    <w:name w:val="リストなし114"/>
    <w:next w:val="NoList"/>
    <w:uiPriority w:val="99"/>
    <w:semiHidden/>
    <w:unhideWhenUsed/>
    <w:rsid w:val="005A5D59"/>
  </w:style>
  <w:style w:type="table" w:customStyle="1" w:styleId="TableClassic212">
    <w:name w:val="Table Classic 212"/>
    <w:basedOn w:val="TableNormal"/>
    <w:next w:val="TableClassic2"/>
    <w:qFormat/>
    <w:rsid w:val="005A5D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NoList"/>
    <w:uiPriority w:val="99"/>
    <w:semiHidden/>
    <w:unhideWhenUsed/>
    <w:rsid w:val="005A5D59"/>
  </w:style>
  <w:style w:type="numbering" w:customStyle="1" w:styleId="NoList36">
    <w:name w:val="No List36"/>
    <w:next w:val="NoList"/>
    <w:uiPriority w:val="99"/>
    <w:semiHidden/>
    <w:unhideWhenUsed/>
    <w:rsid w:val="005A5D59"/>
  </w:style>
  <w:style w:type="numbering" w:customStyle="1" w:styleId="NoList115">
    <w:name w:val="No List115"/>
    <w:next w:val="NoList"/>
    <w:uiPriority w:val="99"/>
    <w:semiHidden/>
    <w:unhideWhenUsed/>
    <w:rsid w:val="005A5D59"/>
  </w:style>
  <w:style w:type="numbering" w:customStyle="1" w:styleId="NoList46">
    <w:name w:val="No List46"/>
    <w:next w:val="NoList"/>
    <w:uiPriority w:val="99"/>
    <w:semiHidden/>
    <w:unhideWhenUsed/>
    <w:rsid w:val="005A5D59"/>
  </w:style>
  <w:style w:type="numbering" w:customStyle="1" w:styleId="NoList55">
    <w:name w:val="No List55"/>
    <w:next w:val="NoList"/>
    <w:uiPriority w:val="99"/>
    <w:semiHidden/>
    <w:unhideWhenUsed/>
    <w:rsid w:val="005A5D59"/>
  </w:style>
  <w:style w:type="numbering" w:customStyle="1" w:styleId="NoList1115">
    <w:name w:val="No List1115"/>
    <w:next w:val="NoList"/>
    <w:uiPriority w:val="99"/>
    <w:semiHidden/>
    <w:unhideWhenUsed/>
    <w:rsid w:val="005A5D59"/>
  </w:style>
  <w:style w:type="numbering" w:customStyle="1" w:styleId="NoList215">
    <w:name w:val="No List215"/>
    <w:next w:val="NoList"/>
    <w:uiPriority w:val="99"/>
    <w:semiHidden/>
    <w:unhideWhenUsed/>
    <w:rsid w:val="005A5D59"/>
  </w:style>
  <w:style w:type="numbering" w:customStyle="1" w:styleId="NoList315">
    <w:name w:val="No List315"/>
    <w:next w:val="NoList"/>
    <w:uiPriority w:val="99"/>
    <w:semiHidden/>
    <w:unhideWhenUsed/>
    <w:rsid w:val="005A5D59"/>
  </w:style>
  <w:style w:type="numbering" w:customStyle="1" w:styleId="NoList415">
    <w:name w:val="No List415"/>
    <w:next w:val="NoList"/>
    <w:uiPriority w:val="99"/>
    <w:semiHidden/>
    <w:unhideWhenUsed/>
    <w:rsid w:val="005A5D59"/>
  </w:style>
  <w:style w:type="numbering" w:customStyle="1" w:styleId="NoList65">
    <w:name w:val="No List65"/>
    <w:next w:val="NoList"/>
    <w:uiPriority w:val="99"/>
    <w:semiHidden/>
    <w:unhideWhenUsed/>
    <w:rsid w:val="005A5D59"/>
  </w:style>
  <w:style w:type="numbering" w:customStyle="1" w:styleId="NoList75">
    <w:name w:val="No List75"/>
    <w:next w:val="NoList"/>
    <w:uiPriority w:val="99"/>
    <w:semiHidden/>
    <w:unhideWhenUsed/>
    <w:rsid w:val="005A5D59"/>
  </w:style>
  <w:style w:type="numbering" w:customStyle="1" w:styleId="NoList125">
    <w:name w:val="No List125"/>
    <w:next w:val="NoList"/>
    <w:uiPriority w:val="99"/>
    <w:semiHidden/>
    <w:unhideWhenUsed/>
    <w:rsid w:val="005A5D59"/>
  </w:style>
  <w:style w:type="numbering" w:customStyle="1" w:styleId="NoList225">
    <w:name w:val="No List225"/>
    <w:next w:val="NoList"/>
    <w:uiPriority w:val="99"/>
    <w:semiHidden/>
    <w:unhideWhenUsed/>
    <w:rsid w:val="005A5D59"/>
  </w:style>
  <w:style w:type="numbering" w:customStyle="1" w:styleId="NoList325">
    <w:name w:val="No List325"/>
    <w:next w:val="NoList"/>
    <w:uiPriority w:val="99"/>
    <w:semiHidden/>
    <w:unhideWhenUsed/>
    <w:rsid w:val="005A5D59"/>
  </w:style>
  <w:style w:type="numbering" w:customStyle="1" w:styleId="NoList424">
    <w:name w:val="No List424"/>
    <w:next w:val="NoList"/>
    <w:uiPriority w:val="99"/>
    <w:semiHidden/>
    <w:unhideWhenUsed/>
    <w:rsid w:val="005A5D59"/>
  </w:style>
  <w:style w:type="numbering" w:customStyle="1" w:styleId="NoList514">
    <w:name w:val="No List514"/>
    <w:next w:val="NoList"/>
    <w:uiPriority w:val="99"/>
    <w:semiHidden/>
    <w:unhideWhenUsed/>
    <w:rsid w:val="005A5D59"/>
  </w:style>
  <w:style w:type="numbering" w:customStyle="1" w:styleId="NoList2114">
    <w:name w:val="No List2114"/>
    <w:next w:val="NoList"/>
    <w:uiPriority w:val="99"/>
    <w:semiHidden/>
    <w:unhideWhenUsed/>
    <w:rsid w:val="005A5D59"/>
  </w:style>
  <w:style w:type="numbering" w:customStyle="1" w:styleId="NoList3114">
    <w:name w:val="No List3114"/>
    <w:next w:val="NoList"/>
    <w:uiPriority w:val="99"/>
    <w:semiHidden/>
    <w:unhideWhenUsed/>
    <w:rsid w:val="005A5D59"/>
  </w:style>
  <w:style w:type="numbering" w:customStyle="1" w:styleId="NoList4114">
    <w:name w:val="No List4114"/>
    <w:next w:val="NoList"/>
    <w:uiPriority w:val="99"/>
    <w:semiHidden/>
    <w:unhideWhenUsed/>
    <w:rsid w:val="005A5D59"/>
  </w:style>
  <w:style w:type="numbering" w:customStyle="1" w:styleId="NoList614">
    <w:name w:val="No List614"/>
    <w:next w:val="NoList"/>
    <w:uiPriority w:val="99"/>
    <w:semiHidden/>
    <w:unhideWhenUsed/>
    <w:rsid w:val="005A5D59"/>
  </w:style>
  <w:style w:type="numbering" w:customStyle="1" w:styleId="1114">
    <w:name w:val="无列表1114"/>
    <w:next w:val="NoList"/>
    <w:semiHidden/>
    <w:rsid w:val="005A5D59"/>
  </w:style>
  <w:style w:type="numbering" w:customStyle="1" w:styleId="NoList11114">
    <w:name w:val="No List11114"/>
    <w:next w:val="NoList"/>
    <w:uiPriority w:val="99"/>
    <w:semiHidden/>
    <w:unhideWhenUsed/>
    <w:rsid w:val="005A5D59"/>
  </w:style>
  <w:style w:type="numbering" w:customStyle="1" w:styleId="NoList714">
    <w:name w:val="No List714"/>
    <w:next w:val="NoList"/>
    <w:uiPriority w:val="99"/>
    <w:semiHidden/>
    <w:unhideWhenUsed/>
    <w:rsid w:val="005A5D59"/>
  </w:style>
  <w:style w:type="numbering" w:customStyle="1" w:styleId="NoList1214">
    <w:name w:val="No List1214"/>
    <w:next w:val="NoList"/>
    <w:uiPriority w:val="99"/>
    <w:semiHidden/>
    <w:unhideWhenUsed/>
    <w:rsid w:val="005A5D59"/>
  </w:style>
  <w:style w:type="numbering" w:customStyle="1" w:styleId="NoList2214">
    <w:name w:val="No List2214"/>
    <w:next w:val="NoList"/>
    <w:uiPriority w:val="99"/>
    <w:semiHidden/>
    <w:unhideWhenUsed/>
    <w:rsid w:val="005A5D59"/>
  </w:style>
  <w:style w:type="numbering" w:customStyle="1" w:styleId="NoList3214">
    <w:name w:val="No List3214"/>
    <w:next w:val="NoList"/>
    <w:uiPriority w:val="99"/>
    <w:semiHidden/>
    <w:unhideWhenUsed/>
    <w:rsid w:val="005A5D59"/>
  </w:style>
  <w:style w:type="numbering" w:customStyle="1" w:styleId="NoList84">
    <w:name w:val="No List84"/>
    <w:next w:val="NoList"/>
    <w:uiPriority w:val="99"/>
    <w:semiHidden/>
    <w:unhideWhenUsed/>
    <w:rsid w:val="005A5D59"/>
  </w:style>
  <w:style w:type="numbering" w:customStyle="1" w:styleId="NoList94">
    <w:name w:val="No List94"/>
    <w:next w:val="NoList"/>
    <w:uiPriority w:val="99"/>
    <w:semiHidden/>
    <w:unhideWhenUsed/>
    <w:rsid w:val="005A5D59"/>
  </w:style>
  <w:style w:type="numbering" w:customStyle="1" w:styleId="NoList814">
    <w:name w:val="No List814"/>
    <w:next w:val="NoList"/>
    <w:uiPriority w:val="99"/>
    <w:semiHidden/>
    <w:unhideWhenUsed/>
    <w:rsid w:val="005A5D59"/>
  </w:style>
  <w:style w:type="numbering" w:customStyle="1" w:styleId="NoList913">
    <w:name w:val="No List913"/>
    <w:next w:val="NoList"/>
    <w:uiPriority w:val="99"/>
    <w:semiHidden/>
    <w:unhideWhenUsed/>
    <w:rsid w:val="005A5D59"/>
  </w:style>
  <w:style w:type="numbering" w:customStyle="1" w:styleId="LFO194">
    <w:name w:val="LFO194"/>
    <w:basedOn w:val="NoList"/>
    <w:rsid w:val="005A5D59"/>
  </w:style>
  <w:style w:type="numbering" w:customStyle="1" w:styleId="NoList103">
    <w:name w:val="No List103"/>
    <w:next w:val="NoList"/>
    <w:uiPriority w:val="99"/>
    <w:semiHidden/>
    <w:unhideWhenUsed/>
    <w:rsid w:val="005A5D59"/>
  </w:style>
  <w:style w:type="numbering" w:customStyle="1" w:styleId="LFO1913">
    <w:name w:val="LFO1913"/>
    <w:basedOn w:val="NoList"/>
    <w:rsid w:val="005A5D59"/>
  </w:style>
  <w:style w:type="numbering" w:customStyle="1" w:styleId="1210">
    <w:name w:val="无列表121"/>
    <w:next w:val="NoList"/>
    <w:semiHidden/>
    <w:rsid w:val="005A5D59"/>
  </w:style>
  <w:style w:type="numbering" w:customStyle="1" w:styleId="1211">
    <w:name w:val="リストなし121"/>
    <w:next w:val="NoList"/>
    <w:uiPriority w:val="99"/>
    <w:semiHidden/>
    <w:unhideWhenUsed/>
    <w:rsid w:val="005A5D59"/>
  </w:style>
  <w:style w:type="numbering" w:customStyle="1" w:styleId="11111">
    <w:name w:val="リストなし1111"/>
    <w:next w:val="NoList"/>
    <w:uiPriority w:val="99"/>
    <w:semiHidden/>
    <w:unhideWhenUsed/>
    <w:rsid w:val="005A5D59"/>
  </w:style>
  <w:style w:type="numbering" w:customStyle="1" w:styleId="NoList131">
    <w:name w:val="No List131"/>
    <w:next w:val="NoList"/>
    <w:uiPriority w:val="99"/>
    <w:semiHidden/>
    <w:unhideWhenUsed/>
    <w:rsid w:val="005A5D59"/>
  </w:style>
  <w:style w:type="numbering" w:customStyle="1" w:styleId="NoList231">
    <w:name w:val="No List231"/>
    <w:next w:val="NoList"/>
    <w:uiPriority w:val="99"/>
    <w:semiHidden/>
    <w:unhideWhenUsed/>
    <w:rsid w:val="005A5D59"/>
  </w:style>
  <w:style w:type="numbering" w:customStyle="1" w:styleId="NoList331">
    <w:name w:val="No List331"/>
    <w:next w:val="NoList"/>
    <w:uiPriority w:val="99"/>
    <w:semiHidden/>
    <w:unhideWhenUsed/>
    <w:rsid w:val="005A5D59"/>
  </w:style>
  <w:style w:type="numbering" w:customStyle="1" w:styleId="NoList431">
    <w:name w:val="No List431"/>
    <w:next w:val="NoList"/>
    <w:uiPriority w:val="99"/>
    <w:semiHidden/>
    <w:unhideWhenUsed/>
    <w:rsid w:val="005A5D59"/>
  </w:style>
  <w:style w:type="numbering" w:customStyle="1" w:styleId="NoList521">
    <w:name w:val="No List521"/>
    <w:next w:val="NoList"/>
    <w:uiPriority w:val="99"/>
    <w:semiHidden/>
    <w:unhideWhenUsed/>
    <w:rsid w:val="005A5D59"/>
  </w:style>
  <w:style w:type="numbering" w:customStyle="1" w:styleId="NoList621">
    <w:name w:val="No List621"/>
    <w:next w:val="NoList"/>
    <w:uiPriority w:val="99"/>
    <w:semiHidden/>
    <w:unhideWhenUsed/>
    <w:rsid w:val="005A5D59"/>
  </w:style>
  <w:style w:type="numbering" w:customStyle="1" w:styleId="NoList721">
    <w:name w:val="No List721"/>
    <w:next w:val="NoList"/>
    <w:uiPriority w:val="99"/>
    <w:semiHidden/>
    <w:unhideWhenUsed/>
    <w:rsid w:val="005A5D59"/>
  </w:style>
  <w:style w:type="numbering" w:customStyle="1" w:styleId="NoList1121">
    <w:name w:val="No List1121"/>
    <w:next w:val="NoList"/>
    <w:uiPriority w:val="99"/>
    <w:semiHidden/>
    <w:unhideWhenUsed/>
    <w:rsid w:val="005A5D59"/>
  </w:style>
  <w:style w:type="numbering" w:customStyle="1" w:styleId="NoList2121">
    <w:name w:val="No List2121"/>
    <w:next w:val="NoList"/>
    <w:uiPriority w:val="99"/>
    <w:semiHidden/>
    <w:unhideWhenUsed/>
    <w:rsid w:val="005A5D59"/>
  </w:style>
  <w:style w:type="numbering" w:customStyle="1" w:styleId="NoList3121">
    <w:name w:val="No List3121"/>
    <w:next w:val="NoList"/>
    <w:uiPriority w:val="99"/>
    <w:semiHidden/>
    <w:unhideWhenUsed/>
    <w:rsid w:val="005A5D59"/>
  </w:style>
  <w:style w:type="numbering" w:customStyle="1" w:styleId="NoList4121">
    <w:name w:val="No List4121"/>
    <w:next w:val="NoList"/>
    <w:uiPriority w:val="99"/>
    <w:semiHidden/>
    <w:unhideWhenUsed/>
    <w:rsid w:val="005A5D59"/>
  </w:style>
  <w:style w:type="numbering" w:customStyle="1" w:styleId="NoList5111">
    <w:name w:val="No List5111"/>
    <w:next w:val="NoList"/>
    <w:uiPriority w:val="99"/>
    <w:semiHidden/>
    <w:unhideWhenUsed/>
    <w:rsid w:val="005A5D59"/>
  </w:style>
  <w:style w:type="numbering" w:customStyle="1" w:styleId="NoList6111">
    <w:name w:val="No List6111"/>
    <w:next w:val="NoList"/>
    <w:uiPriority w:val="99"/>
    <w:semiHidden/>
    <w:unhideWhenUsed/>
    <w:rsid w:val="005A5D59"/>
  </w:style>
  <w:style w:type="numbering" w:customStyle="1" w:styleId="NoList7111">
    <w:name w:val="No List7111"/>
    <w:next w:val="NoList"/>
    <w:uiPriority w:val="99"/>
    <w:semiHidden/>
    <w:unhideWhenUsed/>
    <w:rsid w:val="005A5D59"/>
  </w:style>
  <w:style w:type="numbering" w:customStyle="1" w:styleId="NoList8111">
    <w:name w:val="No List8111"/>
    <w:next w:val="NoList"/>
    <w:uiPriority w:val="99"/>
    <w:semiHidden/>
    <w:unhideWhenUsed/>
    <w:rsid w:val="005A5D59"/>
  </w:style>
  <w:style w:type="numbering" w:customStyle="1" w:styleId="NoList1221">
    <w:name w:val="No List1221"/>
    <w:next w:val="NoList"/>
    <w:uiPriority w:val="99"/>
    <w:semiHidden/>
    <w:rsid w:val="005A5D59"/>
  </w:style>
  <w:style w:type="numbering" w:customStyle="1" w:styleId="NoList11121">
    <w:name w:val="No List11121"/>
    <w:next w:val="NoList"/>
    <w:uiPriority w:val="99"/>
    <w:semiHidden/>
    <w:unhideWhenUsed/>
    <w:rsid w:val="005A5D59"/>
  </w:style>
  <w:style w:type="numbering" w:customStyle="1" w:styleId="11210">
    <w:name w:val="无列表1121"/>
    <w:next w:val="NoList"/>
    <w:semiHidden/>
    <w:rsid w:val="005A5D59"/>
  </w:style>
  <w:style w:type="numbering" w:customStyle="1" w:styleId="NoList2221">
    <w:name w:val="No List2221"/>
    <w:next w:val="NoList"/>
    <w:uiPriority w:val="99"/>
    <w:semiHidden/>
    <w:unhideWhenUsed/>
    <w:rsid w:val="005A5D59"/>
  </w:style>
  <w:style w:type="numbering" w:customStyle="1" w:styleId="NoList3221">
    <w:name w:val="No List3221"/>
    <w:next w:val="NoList"/>
    <w:uiPriority w:val="99"/>
    <w:semiHidden/>
    <w:unhideWhenUsed/>
    <w:rsid w:val="005A5D59"/>
  </w:style>
  <w:style w:type="numbering" w:customStyle="1" w:styleId="NoList4211">
    <w:name w:val="No List4211"/>
    <w:next w:val="NoList"/>
    <w:uiPriority w:val="99"/>
    <w:semiHidden/>
    <w:unhideWhenUsed/>
    <w:rsid w:val="005A5D59"/>
  </w:style>
  <w:style w:type="numbering" w:customStyle="1" w:styleId="NoList21111">
    <w:name w:val="No List21111"/>
    <w:next w:val="NoList"/>
    <w:uiPriority w:val="99"/>
    <w:semiHidden/>
    <w:unhideWhenUsed/>
    <w:rsid w:val="005A5D59"/>
  </w:style>
  <w:style w:type="numbering" w:customStyle="1" w:styleId="NoList31111">
    <w:name w:val="No List31111"/>
    <w:next w:val="NoList"/>
    <w:uiPriority w:val="99"/>
    <w:semiHidden/>
    <w:unhideWhenUsed/>
    <w:rsid w:val="005A5D59"/>
  </w:style>
  <w:style w:type="numbering" w:customStyle="1" w:styleId="NoList41111">
    <w:name w:val="No List41111"/>
    <w:next w:val="NoList"/>
    <w:uiPriority w:val="99"/>
    <w:semiHidden/>
    <w:unhideWhenUsed/>
    <w:rsid w:val="005A5D59"/>
  </w:style>
  <w:style w:type="numbering" w:customStyle="1" w:styleId="111110">
    <w:name w:val="无列表11111"/>
    <w:next w:val="NoList"/>
    <w:semiHidden/>
    <w:rsid w:val="005A5D59"/>
  </w:style>
  <w:style w:type="numbering" w:customStyle="1" w:styleId="NoList111111">
    <w:name w:val="No List111111"/>
    <w:next w:val="NoList"/>
    <w:uiPriority w:val="99"/>
    <w:semiHidden/>
    <w:unhideWhenUsed/>
    <w:rsid w:val="005A5D59"/>
  </w:style>
  <w:style w:type="numbering" w:customStyle="1" w:styleId="NoList12111">
    <w:name w:val="No List12111"/>
    <w:next w:val="NoList"/>
    <w:uiPriority w:val="99"/>
    <w:semiHidden/>
    <w:unhideWhenUsed/>
    <w:rsid w:val="005A5D59"/>
  </w:style>
  <w:style w:type="numbering" w:customStyle="1" w:styleId="NoList22111">
    <w:name w:val="No List22111"/>
    <w:next w:val="NoList"/>
    <w:uiPriority w:val="99"/>
    <w:semiHidden/>
    <w:unhideWhenUsed/>
    <w:rsid w:val="005A5D59"/>
  </w:style>
  <w:style w:type="numbering" w:customStyle="1" w:styleId="NoList32111">
    <w:name w:val="No List32111"/>
    <w:next w:val="NoList"/>
    <w:uiPriority w:val="99"/>
    <w:semiHidden/>
    <w:unhideWhenUsed/>
    <w:rsid w:val="005A5D59"/>
  </w:style>
  <w:style w:type="numbering" w:customStyle="1" w:styleId="NoList141">
    <w:name w:val="No List141"/>
    <w:next w:val="NoList"/>
    <w:uiPriority w:val="99"/>
    <w:semiHidden/>
    <w:unhideWhenUsed/>
    <w:rsid w:val="005A5D59"/>
  </w:style>
  <w:style w:type="numbering" w:customStyle="1" w:styleId="NoList151">
    <w:name w:val="No List151"/>
    <w:next w:val="NoList"/>
    <w:uiPriority w:val="99"/>
    <w:semiHidden/>
    <w:unhideWhenUsed/>
    <w:rsid w:val="005A5D59"/>
  </w:style>
  <w:style w:type="numbering" w:customStyle="1" w:styleId="NoList241">
    <w:name w:val="No List241"/>
    <w:next w:val="NoList"/>
    <w:uiPriority w:val="99"/>
    <w:semiHidden/>
    <w:unhideWhenUsed/>
    <w:rsid w:val="005A5D59"/>
  </w:style>
  <w:style w:type="numbering" w:customStyle="1" w:styleId="NoList341">
    <w:name w:val="No List341"/>
    <w:next w:val="NoList"/>
    <w:uiPriority w:val="99"/>
    <w:semiHidden/>
    <w:unhideWhenUsed/>
    <w:rsid w:val="005A5D59"/>
  </w:style>
  <w:style w:type="numbering" w:customStyle="1" w:styleId="NoList441">
    <w:name w:val="No List441"/>
    <w:next w:val="NoList"/>
    <w:uiPriority w:val="99"/>
    <w:semiHidden/>
    <w:unhideWhenUsed/>
    <w:rsid w:val="005A5D59"/>
  </w:style>
  <w:style w:type="numbering" w:customStyle="1" w:styleId="NoList531">
    <w:name w:val="No List531"/>
    <w:next w:val="NoList"/>
    <w:uiPriority w:val="99"/>
    <w:semiHidden/>
    <w:unhideWhenUsed/>
    <w:rsid w:val="005A5D59"/>
  </w:style>
  <w:style w:type="numbering" w:customStyle="1" w:styleId="NoList631">
    <w:name w:val="No List631"/>
    <w:next w:val="NoList"/>
    <w:uiPriority w:val="99"/>
    <w:semiHidden/>
    <w:unhideWhenUsed/>
    <w:rsid w:val="005A5D59"/>
  </w:style>
  <w:style w:type="numbering" w:customStyle="1" w:styleId="NoList731">
    <w:name w:val="No List731"/>
    <w:next w:val="NoList"/>
    <w:uiPriority w:val="99"/>
    <w:semiHidden/>
    <w:unhideWhenUsed/>
    <w:rsid w:val="005A5D59"/>
  </w:style>
  <w:style w:type="numbering" w:customStyle="1" w:styleId="NoList821">
    <w:name w:val="No List821"/>
    <w:next w:val="NoList"/>
    <w:uiPriority w:val="99"/>
    <w:semiHidden/>
    <w:unhideWhenUsed/>
    <w:rsid w:val="005A5D59"/>
  </w:style>
  <w:style w:type="numbering" w:customStyle="1" w:styleId="NoList921">
    <w:name w:val="No List921"/>
    <w:next w:val="NoList"/>
    <w:uiPriority w:val="99"/>
    <w:semiHidden/>
    <w:unhideWhenUsed/>
    <w:rsid w:val="005A5D59"/>
  </w:style>
  <w:style w:type="numbering" w:customStyle="1" w:styleId="NoList1131">
    <w:name w:val="No List1131"/>
    <w:next w:val="NoList"/>
    <w:uiPriority w:val="99"/>
    <w:semiHidden/>
    <w:unhideWhenUsed/>
    <w:rsid w:val="005A5D59"/>
  </w:style>
  <w:style w:type="numbering" w:customStyle="1" w:styleId="NoList2131">
    <w:name w:val="No List2131"/>
    <w:next w:val="NoList"/>
    <w:uiPriority w:val="99"/>
    <w:semiHidden/>
    <w:unhideWhenUsed/>
    <w:rsid w:val="005A5D59"/>
  </w:style>
  <w:style w:type="numbering" w:customStyle="1" w:styleId="NoList3131">
    <w:name w:val="No List3131"/>
    <w:next w:val="NoList"/>
    <w:uiPriority w:val="99"/>
    <w:semiHidden/>
    <w:unhideWhenUsed/>
    <w:rsid w:val="005A5D59"/>
  </w:style>
  <w:style w:type="numbering" w:customStyle="1" w:styleId="NoList4131">
    <w:name w:val="No List4131"/>
    <w:next w:val="NoList"/>
    <w:uiPriority w:val="99"/>
    <w:semiHidden/>
    <w:unhideWhenUsed/>
    <w:rsid w:val="005A5D59"/>
  </w:style>
  <w:style w:type="numbering" w:customStyle="1" w:styleId="NoList5121">
    <w:name w:val="No List5121"/>
    <w:next w:val="NoList"/>
    <w:uiPriority w:val="99"/>
    <w:semiHidden/>
    <w:unhideWhenUsed/>
    <w:rsid w:val="005A5D59"/>
  </w:style>
  <w:style w:type="numbering" w:customStyle="1" w:styleId="NoList6121">
    <w:name w:val="No List6121"/>
    <w:next w:val="NoList"/>
    <w:uiPriority w:val="99"/>
    <w:semiHidden/>
    <w:unhideWhenUsed/>
    <w:rsid w:val="005A5D59"/>
  </w:style>
  <w:style w:type="numbering" w:customStyle="1" w:styleId="NoList7121">
    <w:name w:val="No List7121"/>
    <w:next w:val="NoList"/>
    <w:uiPriority w:val="99"/>
    <w:semiHidden/>
    <w:unhideWhenUsed/>
    <w:rsid w:val="005A5D59"/>
  </w:style>
  <w:style w:type="numbering" w:customStyle="1" w:styleId="NoList8121">
    <w:name w:val="No List8121"/>
    <w:next w:val="NoList"/>
    <w:uiPriority w:val="99"/>
    <w:semiHidden/>
    <w:unhideWhenUsed/>
    <w:rsid w:val="005A5D59"/>
  </w:style>
  <w:style w:type="numbering" w:customStyle="1" w:styleId="NoList9111">
    <w:name w:val="No List9111"/>
    <w:next w:val="NoList"/>
    <w:uiPriority w:val="99"/>
    <w:semiHidden/>
    <w:unhideWhenUsed/>
    <w:rsid w:val="005A5D59"/>
  </w:style>
  <w:style w:type="numbering" w:customStyle="1" w:styleId="LFO1921">
    <w:name w:val="LFO1921"/>
    <w:basedOn w:val="NoList"/>
    <w:rsid w:val="005A5D59"/>
  </w:style>
  <w:style w:type="numbering" w:customStyle="1" w:styleId="NoList1011">
    <w:name w:val="No List1011"/>
    <w:next w:val="NoList"/>
    <w:uiPriority w:val="99"/>
    <w:semiHidden/>
    <w:unhideWhenUsed/>
    <w:rsid w:val="005A5D59"/>
  </w:style>
  <w:style w:type="numbering" w:customStyle="1" w:styleId="LFO19111">
    <w:name w:val="LFO19111"/>
    <w:basedOn w:val="NoList"/>
    <w:rsid w:val="005A5D59"/>
  </w:style>
  <w:style w:type="numbering" w:customStyle="1" w:styleId="NoList1231">
    <w:name w:val="No List1231"/>
    <w:next w:val="NoList"/>
    <w:uiPriority w:val="99"/>
    <w:semiHidden/>
    <w:rsid w:val="005A5D59"/>
  </w:style>
  <w:style w:type="numbering" w:customStyle="1" w:styleId="NoList11131">
    <w:name w:val="No List11131"/>
    <w:next w:val="NoList"/>
    <w:uiPriority w:val="99"/>
    <w:semiHidden/>
    <w:unhideWhenUsed/>
    <w:rsid w:val="005A5D59"/>
  </w:style>
  <w:style w:type="numbering" w:customStyle="1" w:styleId="1310">
    <w:name w:val="无列表131"/>
    <w:next w:val="NoList"/>
    <w:semiHidden/>
    <w:rsid w:val="005A5D59"/>
  </w:style>
  <w:style w:type="numbering" w:customStyle="1" w:styleId="1311">
    <w:name w:val="リストなし131"/>
    <w:next w:val="NoList"/>
    <w:uiPriority w:val="99"/>
    <w:semiHidden/>
    <w:unhideWhenUsed/>
    <w:rsid w:val="005A5D59"/>
  </w:style>
  <w:style w:type="numbering" w:customStyle="1" w:styleId="11310">
    <w:name w:val="无列表1131"/>
    <w:next w:val="NoList"/>
    <w:semiHidden/>
    <w:rsid w:val="005A5D59"/>
  </w:style>
  <w:style w:type="numbering" w:customStyle="1" w:styleId="11211">
    <w:name w:val="リストなし1121"/>
    <w:next w:val="NoList"/>
    <w:uiPriority w:val="99"/>
    <w:semiHidden/>
    <w:unhideWhenUsed/>
    <w:rsid w:val="005A5D59"/>
  </w:style>
  <w:style w:type="numbering" w:customStyle="1" w:styleId="NoList2231">
    <w:name w:val="No List2231"/>
    <w:next w:val="NoList"/>
    <w:uiPriority w:val="99"/>
    <w:semiHidden/>
    <w:unhideWhenUsed/>
    <w:rsid w:val="005A5D59"/>
  </w:style>
  <w:style w:type="numbering" w:customStyle="1" w:styleId="NoList3231">
    <w:name w:val="No List3231"/>
    <w:next w:val="NoList"/>
    <w:uiPriority w:val="99"/>
    <w:semiHidden/>
    <w:unhideWhenUsed/>
    <w:rsid w:val="005A5D59"/>
  </w:style>
  <w:style w:type="numbering" w:customStyle="1" w:styleId="NoList4221">
    <w:name w:val="No List4221"/>
    <w:next w:val="NoList"/>
    <w:uiPriority w:val="99"/>
    <w:semiHidden/>
    <w:unhideWhenUsed/>
    <w:rsid w:val="005A5D59"/>
  </w:style>
  <w:style w:type="numbering" w:customStyle="1" w:styleId="NoList21121">
    <w:name w:val="No List21121"/>
    <w:next w:val="NoList"/>
    <w:uiPriority w:val="99"/>
    <w:semiHidden/>
    <w:unhideWhenUsed/>
    <w:rsid w:val="005A5D59"/>
  </w:style>
  <w:style w:type="numbering" w:customStyle="1" w:styleId="NoList31121">
    <w:name w:val="No List31121"/>
    <w:next w:val="NoList"/>
    <w:uiPriority w:val="99"/>
    <w:semiHidden/>
    <w:unhideWhenUsed/>
    <w:rsid w:val="005A5D59"/>
  </w:style>
  <w:style w:type="numbering" w:customStyle="1" w:styleId="NoList41121">
    <w:name w:val="No List41121"/>
    <w:next w:val="NoList"/>
    <w:uiPriority w:val="99"/>
    <w:semiHidden/>
    <w:unhideWhenUsed/>
    <w:rsid w:val="005A5D59"/>
  </w:style>
  <w:style w:type="numbering" w:customStyle="1" w:styleId="11121">
    <w:name w:val="无列表11121"/>
    <w:next w:val="NoList"/>
    <w:semiHidden/>
    <w:rsid w:val="005A5D59"/>
  </w:style>
  <w:style w:type="numbering" w:customStyle="1" w:styleId="NoList111121">
    <w:name w:val="No List111121"/>
    <w:next w:val="NoList"/>
    <w:uiPriority w:val="99"/>
    <w:semiHidden/>
    <w:unhideWhenUsed/>
    <w:rsid w:val="005A5D59"/>
  </w:style>
  <w:style w:type="numbering" w:customStyle="1" w:styleId="NoList12121">
    <w:name w:val="No List12121"/>
    <w:next w:val="NoList"/>
    <w:uiPriority w:val="99"/>
    <w:semiHidden/>
    <w:unhideWhenUsed/>
    <w:rsid w:val="005A5D59"/>
  </w:style>
  <w:style w:type="numbering" w:customStyle="1" w:styleId="NoList22121">
    <w:name w:val="No List22121"/>
    <w:next w:val="NoList"/>
    <w:uiPriority w:val="99"/>
    <w:semiHidden/>
    <w:unhideWhenUsed/>
    <w:rsid w:val="005A5D59"/>
  </w:style>
  <w:style w:type="numbering" w:customStyle="1" w:styleId="NoList32121">
    <w:name w:val="No List32121"/>
    <w:next w:val="NoList"/>
    <w:uiPriority w:val="99"/>
    <w:semiHidden/>
    <w:unhideWhenUsed/>
    <w:rsid w:val="005A5D59"/>
  </w:style>
  <w:style w:type="numbering" w:customStyle="1" w:styleId="NoList161">
    <w:name w:val="No List161"/>
    <w:next w:val="NoList"/>
    <w:uiPriority w:val="99"/>
    <w:semiHidden/>
    <w:unhideWhenUsed/>
    <w:rsid w:val="005A5D59"/>
  </w:style>
  <w:style w:type="numbering" w:customStyle="1" w:styleId="NoList171">
    <w:name w:val="No List171"/>
    <w:next w:val="NoList"/>
    <w:uiPriority w:val="99"/>
    <w:semiHidden/>
    <w:unhideWhenUsed/>
    <w:rsid w:val="005A5D59"/>
  </w:style>
  <w:style w:type="numbering" w:customStyle="1" w:styleId="NoList251">
    <w:name w:val="No List251"/>
    <w:next w:val="NoList"/>
    <w:uiPriority w:val="99"/>
    <w:semiHidden/>
    <w:unhideWhenUsed/>
    <w:rsid w:val="005A5D59"/>
  </w:style>
  <w:style w:type="numbering" w:customStyle="1" w:styleId="NoList351">
    <w:name w:val="No List351"/>
    <w:next w:val="NoList"/>
    <w:uiPriority w:val="99"/>
    <w:semiHidden/>
    <w:unhideWhenUsed/>
    <w:rsid w:val="005A5D59"/>
  </w:style>
  <w:style w:type="numbering" w:customStyle="1" w:styleId="NoList451">
    <w:name w:val="No List451"/>
    <w:next w:val="NoList"/>
    <w:uiPriority w:val="99"/>
    <w:semiHidden/>
    <w:unhideWhenUsed/>
    <w:rsid w:val="005A5D59"/>
  </w:style>
  <w:style w:type="numbering" w:customStyle="1" w:styleId="NoList541">
    <w:name w:val="No List541"/>
    <w:next w:val="NoList"/>
    <w:uiPriority w:val="99"/>
    <w:semiHidden/>
    <w:unhideWhenUsed/>
    <w:rsid w:val="005A5D59"/>
  </w:style>
  <w:style w:type="numbering" w:customStyle="1" w:styleId="NoList641">
    <w:name w:val="No List641"/>
    <w:next w:val="NoList"/>
    <w:uiPriority w:val="99"/>
    <w:semiHidden/>
    <w:unhideWhenUsed/>
    <w:rsid w:val="005A5D59"/>
  </w:style>
  <w:style w:type="numbering" w:customStyle="1" w:styleId="NoList741">
    <w:name w:val="No List741"/>
    <w:next w:val="NoList"/>
    <w:uiPriority w:val="99"/>
    <w:semiHidden/>
    <w:unhideWhenUsed/>
    <w:rsid w:val="005A5D59"/>
  </w:style>
  <w:style w:type="numbering" w:customStyle="1" w:styleId="NoList831">
    <w:name w:val="No List831"/>
    <w:next w:val="NoList"/>
    <w:uiPriority w:val="99"/>
    <w:semiHidden/>
    <w:unhideWhenUsed/>
    <w:rsid w:val="005A5D59"/>
  </w:style>
  <w:style w:type="numbering" w:customStyle="1" w:styleId="NoList931">
    <w:name w:val="No List931"/>
    <w:next w:val="NoList"/>
    <w:uiPriority w:val="99"/>
    <w:semiHidden/>
    <w:unhideWhenUsed/>
    <w:rsid w:val="005A5D59"/>
  </w:style>
  <w:style w:type="numbering" w:customStyle="1" w:styleId="NoList1141">
    <w:name w:val="No List1141"/>
    <w:next w:val="NoList"/>
    <w:uiPriority w:val="99"/>
    <w:semiHidden/>
    <w:unhideWhenUsed/>
    <w:rsid w:val="005A5D59"/>
  </w:style>
  <w:style w:type="numbering" w:customStyle="1" w:styleId="NoList2141">
    <w:name w:val="No List2141"/>
    <w:next w:val="NoList"/>
    <w:uiPriority w:val="99"/>
    <w:semiHidden/>
    <w:unhideWhenUsed/>
    <w:rsid w:val="005A5D59"/>
  </w:style>
  <w:style w:type="numbering" w:customStyle="1" w:styleId="NoList3141">
    <w:name w:val="No List3141"/>
    <w:next w:val="NoList"/>
    <w:uiPriority w:val="99"/>
    <w:semiHidden/>
    <w:unhideWhenUsed/>
    <w:rsid w:val="005A5D59"/>
  </w:style>
  <w:style w:type="numbering" w:customStyle="1" w:styleId="NoList4141">
    <w:name w:val="No List4141"/>
    <w:next w:val="NoList"/>
    <w:uiPriority w:val="99"/>
    <w:semiHidden/>
    <w:unhideWhenUsed/>
    <w:rsid w:val="005A5D59"/>
  </w:style>
  <w:style w:type="numbering" w:customStyle="1" w:styleId="NoList5131">
    <w:name w:val="No List5131"/>
    <w:next w:val="NoList"/>
    <w:uiPriority w:val="99"/>
    <w:semiHidden/>
    <w:unhideWhenUsed/>
    <w:rsid w:val="005A5D59"/>
  </w:style>
  <w:style w:type="numbering" w:customStyle="1" w:styleId="NoList6131">
    <w:name w:val="No List6131"/>
    <w:next w:val="NoList"/>
    <w:uiPriority w:val="99"/>
    <w:semiHidden/>
    <w:unhideWhenUsed/>
    <w:rsid w:val="005A5D59"/>
  </w:style>
  <w:style w:type="numbering" w:customStyle="1" w:styleId="NoList7131">
    <w:name w:val="No List7131"/>
    <w:next w:val="NoList"/>
    <w:uiPriority w:val="99"/>
    <w:semiHidden/>
    <w:unhideWhenUsed/>
    <w:rsid w:val="005A5D59"/>
  </w:style>
  <w:style w:type="numbering" w:customStyle="1" w:styleId="NoList8131">
    <w:name w:val="No List8131"/>
    <w:next w:val="NoList"/>
    <w:uiPriority w:val="99"/>
    <w:semiHidden/>
    <w:unhideWhenUsed/>
    <w:rsid w:val="005A5D59"/>
  </w:style>
  <w:style w:type="numbering" w:customStyle="1" w:styleId="NoList9121">
    <w:name w:val="No List9121"/>
    <w:next w:val="NoList"/>
    <w:uiPriority w:val="99"/>
    <w:semiHidden/>
    <w:unhideWhenUsed/>
    <w:rsid w:val="005A5D59"/>
  </w:style>
  <w:style w:type="numbering" w:customStyle="1" w:styleId="LFO1931">
    <w:name w:val="LFO1931"/>
    <w:basedOn w:val="NoList"/>
    <w:rsid w:val="005A5D59"/>
  </w:style>
  <w:style w:type="numbering" w:customStyle="1" w:styleId="NoList1021">
    <w:name w:val="No List1021"/>
    <w:next w:val="NoList"/>
    <w:uiPriority w:val="99"/>
    <w:semiHidden/>
    <w:unhideWhenUsed/>
    <w:rsid w:val="005A5D59"/>
  </w:style>
  <w:style w:type="numbering" w:customStyle="1" w:styleId="LFO19121">
    <w:name w:val="LFO19121"/>
    <w:basedOn w:val="NoList"/>
    <w:rsid w:val="005A5D59"/>
  </w:style>
  <w:style w:type="numbering" w:customStyle="1" w:styleId="NoList1241">
    <w:name w:val="No List1241"/>
    <w:next w:val="NoList"/>
    <w:uiPriority w:val="99"/>
    <w:semiHidden/>
    <w:rsid w:val="005A5D59"/>
  </w:style>
  <w:style w:type="numbering" w:customStyle="1" w:styleId="NoList11141">
    <w:name w:val="No List11141"/>
    <w:next w:val="NoList"/>
    <w:uiPriority w:val="99"/>
    <w:semiHidden/>
    <w:unhideWhenUsed/>
    <w:rsid w:val="005A5D59"/>
  </w:style>
  <w:style w:type="numbering" w:customStyle="1" w:styleId="1410">
    <w:name w:val="无列表141"/>
    <w:next w:val="NoList"/>
    <w:semiHidden/>
    <w:rsid w:val="005A5D59"/>
  </w:style>
  <w:style w:type="numbering" w:customStyle="1" w:styleId="1411">
    <w:name w:val="リストなし141"/>
    <w:next w:val="NoList"/>
    <w:uiPriority w:val="99"/>
    <w:semiHidden/>
    <w:unhideWhenUsed/>
    <w:rsid w:val="005A5D59"/>
  </w:style>
  <w:style w:type="numbering" w:customStyle="1" w:styleId="11410">
    <w:name w:val="无列表1141"/>
    <w:next w:val="NoList"/>
    <w:semiHidden/>
    <w:rsid w:val="005A5D59"/>
  </w:style>
  <w:style w:type="numbering" w:customStyle="1" w:styleId="11311">
    <w:name w:val="リストなし1131"/>
    <w:next w:val="NoList"/>
    <w:uiPriority w:val="99"/>
    <w:semiHidden/>
    <w:unhideWhenUsed/>
    <w:rsid w:val="005A5D59"/>
  </w:style>
  <w:style w:type="numbering" w:customStyle="1" w:styleId="NoList2241">
    <w:name w:val="No List2241"/>
    <w:next w:val="NoList"/>
    <w:uiPriority w:val="99"/>
    <w:semiHidden/>
    <w:unhideWhenUsed/>
    <w:rsid w:val="005A5D59"/>
  </w:style>
  <w:style w:type="numbering" w:customStyle="1" w:styleId="NoList3241">
    <w:name w:val="No List3241"/>
    <w:next w:val="NoList"/>
    <w:uiPriority w:val="99"/>
    <w:semiHidden/>
    <w:unhideWhenUsed/>
    <w:rsid w:val="005A5D59"/>
  </w:style>
  <w:style w:type="numbering" w:customStyle="1" w:styleId="NoList4231">
    <w:name w:val="No List4231"/>
    <w:next w:val="NoList"/>
    <w:uiPriority w:val="99"/>
    <w:semiHidden/>
    <w:unhideWhenUsed/>
    <w:rsid w:val="005A5D59"/>
  </w:style>
  <w:style w:type="numbering" w:customStyle="1" w:styleId="NoList21131">
    <w:name w:val="No List21131"/>
    <w:next w:val="NoList"/>
    <w:uiPriority w:val="99"/>
    <w:semiHidden/>
    <w:unhideWhenUsed/>
    <w:rsid w:val="005A5D59"/>
  </w:style>
  <w:style w:type="numbering" w:customStyle="1" w:styleId="NoList31131">
    <w:name w:val="No List31131"/>
    <w:next w:val="NoList"/>
    <w:uiPriority w:val="99"/>
    <w:semiHidden/>
    <w:unhideWhenUsed/>
    <w:rsid w:val="005A5D59"/>
  </w:style>
  <w:style w:type="numbering" w:customStyle="1" w:styleId="NoList41131">
    <w:name w:val="No List41131"/>
    <w:next w:val="NoList"/>
    <w:uiPriority w:val="99"/>
    <w:semiHidden/>
    <w:unhideWhenUsed/>
    <w:rsid w:val="005A5D59"/>
  </w:style>
  <w:style w:type="numbering" w:customStyle="1" w:styleId="11131">
    <w:name w:val="无列表11131"/>
    <w:next w:val="NoList"/>
    <w:semiHidden/>
    <w:rsid w:val="005A5D59"/>
  </w:style>
  <w:style w:type="numbering" w:customStyle="1" w:styleId="NoList111131">
    <w:name w:val="No List111131"/>
    <w:next w:val="NoList"/>
    <w:uiPriority w:val="99"/>
    <w:semiHidden/>
    <w:unhideWhenUsed/>
    <w:rsid w:val="005A5D59"/>
  </w:style>
  <w:style w:type="numbering" w:customStyle="1" w:styleId="NoList12131">
    <w:name w:val="No List12131"/>
    <w:next w:val="NoList"/>
    <w:uiPriority w:val="99"/>
    <w:semiHidden/>
    <w:unhideWhenUsed/>
    <w:rsid w:val="005A5D59"/>
  </w:style>
  <w:style w:type="numbering" w:customStyle="1" w:styleId="NoList22131">
    <w:name w:val="No List22131"/>
    <w:next w:val="NoList"/>
    <w:uiPriority w:val="99"/>
    <w:semiHidden/>
    <w:unhideWhenUsed/>
    <w:rsid w:val="005A5D59"/>
  </w:style>
  <w:style w:type="numbering" w:customStyle="1" w:styleId="NoList32131">
    <w:name w:val="No List32131"/>
    <w:next w:val="NoList"/>
    <w:uiPriority w:val="99"/>
    <w:semiHidden/>
    <w:unhideWhenUsed/>
    <w:rsid w:val="005A5D59"/>
  </w:style>
  <w:style w:type="paragraph" w:styleId="MacroText">
    <w:name w:val="macro"/>
    <w:link w:val="MacroTextChar"/>
    <w:uiPriority w:val="99"/>
    <w:qFormat/>
    <w:rsid w:val="005A5D5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5A5D59"/>
    <w:rPr>
      <w:rFonts w:ascii="Courier New" w:eastAsia="SimSun" w:hAnsi="Courier New"/>
      <w:kern w:val="2"/>
      <w:sz w:val="24"/>
      <w:lang w:val="en-US" w:eastAsia="zh-CN"/>
    </w:rPr>
  </w:style>
  <w:style w:type="paragraph" w:styleId="Index8">
    <w:name w:val="index 8"/>
    <w:basedOn w:val="Normal"/>
    <w:next w:val="Normal"/>
    <w:uiPriority w:val="99"/>
    <w:qFormat/>
    <w:rsid w:val="005A5D59"/>
    <w:pPr>
      <w:widowControl w:val="0"/>
      <w:spacing w:beforeLines="10" w:afterLines="10"/>
      <w:ind w:leftChars="1400" w:left="1400" w:hanging="578"/>
    </w:pPr>
    <w:rPr>
      <w:rFonts w:eastAsia="Times New Roman"/>
      <w:kern w:val="2"/>
      <w:szCs w:val="24"/>
      <w:lang w:val="en-US" w:eastAsia="en-GB"/>
    </w:rPr>
  </w:style>
  <w:style w:type="paragraph" w:styleId="Index5">
    <w:name w:val="index 5"/>
    <w:basedOn w:val="Normal"/>
    <w:next w:val="Normal"/>
    <w:uiPriority w:val="99"/>
    <w:qFormat/>
    <w:rsid w:val="005A5D59"/>
    <w:pPr>
      <w:widowControl w:val="0"/>
      <w:spacing w:beforeLines="10" w:afterLines="10"/>
      <w:ind w:leftChars="800" w:left="800" w:hanging="578"/>
    </w:pPr>
    <w:rPr>
      <w:rFonts w:eastAsia="Times New Roman"/>
      <w:kern w:val="2"/>
      <w:szCs w:val="24"/>
      <w:lang w:val="en-US" w:eastAsia="en-GB"/>
    </w:rPr>
  </w:style>
  <w:style w:type="paragraph" w:styleId="Index6">
    <w:name w:val="index 6"/>
    <w:basedOn w:val="Normal"/>
    <w:next w:val="Normal"/>
    <w:uiPriority w:val="99"/>
    <w:qFormat/>
    <w:rsid w:val="005A5D59"/>
    <w:pPr>
      <w:widowControl w:val="0"/>
      <w:spacing w:beforeLines="10" w:afterLines="10"/>
      <w:ind w:leftChars="1000" w:left="1000" w:hanging="578"/>
    </w:pPr>
    <w:rPr>
      <w:rFonts w:eastAsia="Times New Roman"/>
      <w:kern w:val="2"/>
      <w:szCs w:val="24"/>
      <w:lang w:val="en-US" w:eastAsia="en-GB"/>
    </w:rPr>
  </w:style>
  <w:style w:type="paragraph" w:styleId="Index4">
    <w:name w:val="index 4"/>
    <w:basedOn w:val="Normal"/>
    <w:next w:val="Normal"/>
    <w:uiPriority w:val="99"/>
    <w:qFormat/>
    <w:rsid w:val="005A5D59"/>
    <w:pPr>
      <w:widowControl w:val="0"/>
      <w:spacing w:beforeLines="10" w:afterLines="10"/>
      <w:ind w:leftChars="600" w:left="600" w:hanging="578"/>
    </w:pPr>
    <w:rPr>
      <w:rFonts w:eastAsia="Times New Roman"/>
      <w:kern w:val="2"/>
      <w:szCs w:val="24"/>
      <w:lang w:val="en-US" w:eastAsia="en-GB"/>
    </w:rPr>
  </w:style>
  <w:style w:type="paragraph" w:styleId="Index3">
    <w:name w:val="index 3"/>
    <w:basedOn w:val="Normal"/>
    <w:next w:val="Normal"/>
    <w:uiPriority w:val="99"/>
    <w:qFormat/>
    <w:rsid w:val="005A5D59"/>
    <w:pPr>
      <w:widowControl w:val="0"/>
      <w:spacing w:beforeLines="10" w:afterLines="10"/>
      <w:ind w:leftChars="400" w:left="400" w:hanging="578"/>
    </w:pPr>
    <w:rPr>
      <w:rFonts w:eastAsia="Times New Roman"/>
      <w:kern w:val="2"/>
      <w:szCs w:val="24"/>
      <w:lang w:val="en-US" w:eastAsia="en-GB"/>
    </w:rPr>
  </w:style>
  <w:style w:type="paragraph" w:styleId="Index7">
    <w:name w:val="index 7"/>
    <w:basedOn w:val="Normal"/>
    <w:next w:val="Normal"/>
    <w:uiPriority w:val="99"/>
    <w:qFormat/>
    <w:rsid w:val="005A5D59"/>
    <w:pPr>
      <w:widowControl w:val="0"/>
      <w:spacing w:beforeLines="10" w:afterLines="10"/>
      <w:ind w:leftChars="1200" w:left="1200" w:hanging="578"/>
    </w:pPr>
    <w:rPr>
      <w:rFonts w:eastAsia="Times New Roman"/>
      <w:kern w:val="2"/>
      <w:szCs w:val="24"/>
      <w:lang w:val="en-US" w:eastAsia="en-GB"/>
    </w:rPr>
  </w:style>
  <w:style w:type="paragraph" w:styleId="Index9">
    <w:name w:val="index 9"/>
    <w:basedOn w:val="Normal"/>
    <w:next w:val="Normal"/>
    <w:uiPriority w:val="99"/>
    <w:qFormat/>
    <w:rsid w:val="005A5D59"/>
    <w:pPr>
      <w:widowControl w:val="0"/>
      <w:spacing w:beforeLines="10" w:afterLines="10"/>
      <w:ind w:leftChars="1600" w:left="1600" w:hanging="578"/>
    </w:pPr>
    <w:rPr>
      <w:rFonts w:eastAsia="Times New Roman"/>
      <w:kern w:val="2"/>
      <w:szCs w:val="24"/>
      <w:lang w:val="en-US" w:eastAsia="en-GB"/>
    </w:rPr>
  </w:style>
  <w:style w:type="paragraph" w:customStyle="1" w:styleId="a8">
    <w:name w:val="参考资料列表"/>
    <w:basedOn w:val="List"/>
    <w:link w:val="Char3"/>
    <w:qFormat/>
    <w:rsid w:val="005A5D59"/>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8"/>
    <w:qFormat/>
    <w:rsid w:val="005A5D59"/>
    <w:rPr>
      <w:rFonts w:ascii="Times New Roman" w:eastAsia="Times New Roman" w:hAnsi="Times New Roman"/>
      <w:lang w:val="en-GB" w:eastAsia="en-GB"/>
    </w:rPr>
  </w:style>
  <w:style w:type="character" w:customStyle="1" w:styleId="a9">
    <w:name w:val="文稿抬头"/>
    <w:qFormat/>
    <w:rsid w:val="005A5D59"/>
    <w:rPr>
      <w:rFonts w:eastAsia="MS Mincho"/>
      <w:b/>
      <w:bCs/>
      <w:sz w:val="24"/>
    </w:rPr>
  </w:style>
  <w:style w:type="paragraph" w:customStyle="1" w:styleId="Revisin">
    <w:name w:val="Revisión"/>
    <w:hidden/>
    <w:uiPriority w:val="99"/>
    <w:semiHidden/>
    <w:qFormat/>
    <w:rsid w:val="005A5D59"/>
    <w:pPr>
      <w:spacing w:before="180" w:after="180"/>
      <w:ind w:left="1134" w:hanging="1134"/>
      <w:jc w:val="both"/>
    </w:pPr>
    <w:rPr>
      <w:rFonts w:ascii="Times New Roman" w:eastAsia="SimSun" w:hAnsi="Times New Roman"/>
      <w:lang w:val="en-GB" w:eastAsia="en-US"/>
    </w:rPr>
  </w:style>
  <w:style w:type="paragraph" w:customStyle="1" w:styleId="aa">
    <w:name w:val="文稿标题"/>
    <w:basedOn w:val="Normal"/>
    <w:uiPriority w:val="99"/>
    <w:qFormat/>
    <w:rsid w:val="005A5D59"/>
    <w:pPr>
      <w:overflowPunct w:val="0"/>
      <w:autoSpaceDE w:val="0"/>
      <w:autoSpaceDN w:val="0"/>
      <w:adjustRightInd w:val="0"/>
      <w:ind w:left="1979" w:hanging="1979"/>
      <w:textAlignment w:val="baseline"/>
    </w:pPr>
    <w:rPr>
      <w:rFonts w:eastAsia="Times New Roman" w:cs="SimSun"/>
      <w:b/>
      <w:sz w:val="24"/>
      <w:lang w:eastAsia="en-GB"/>
    </w:rPr>
  </w:style>
  <w:style w:type="paragraph" w:customStyle="1" w:styleId="ab">
    <w:name w:val="标题线"/>
    <w:basedOn w:val="Normal"/>
    <w:uiPriority w:val="99"/>
    <w:qFormat/>
    <w:rsid w:val="005A5D59"/>
    <w:pPr>
      <w:pBdr>
        <w:bottom w:val="single" w:sz="12" w:space="1" w:color="auto"/>
      </w:pBdr>
      <w:overflowPunct w:val="0"/>
      <w:autoSpaceDE w:val="0"/>
      <w:autoSpaceDN w:val="0"/>
      <w:adjustRightInd w:val="0"/>
      <w:textAlignment w:val="baseline"/>
    </w:pPr>
    <w:rPr>
      <w:rFonts w:ascii="Arial" w:eastAsia="Times New Roman" w:hAnsi="Arial" w:cs="SimSun"/>
      <w:lang w:eastAsia="en-GB"/>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d Char"/>
    <w:link w:val="NormalIndent"/>
    <w:uiPriority w:val="99"/>
    <w:qFormat/>
    <w:locked/>
    <w:rsid w:val="005A5D59"/>
    <w:rPr>
      <w:rFonts w:ascii="Times New Roman" w:eastAsia="MS Mincho" w:hAnsi="Times New Roman"/>
      <w:lang w:val="it-IT" w:eastAsia="en-GB"/>
    </w:rPr>
  </w:style>
  <w:style w:type="paragraph" w:customStyle="1" w:styleId="Doc-text2">
    <w:name w:val="Doc-text2"/>
    <w:basedOn w:val="Normal"/>
    <w:link w:val="Doc-text2Char"/>
    <w:qFormat/>
    <w:rsid w:val="005A5D5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A5D59"/>
    <w:rPr>
      <w:rFonts w:ascii="Arial" w:eastAsia="MS Mincho" w:hAnsi="Arial"/>
      <w:szCs w:val="24"/>
      <w:lang w:val="en-GB" w:eastAsia="en-GB"/>
    </w:rPr>
  </w:style>
  <w:style w:type="paragraph" w:customStyle="1" w:styleId="Doc-titleJK">
    <w:name w:val="Doc-title_JK"/>
    <w:basedOn w:val="Normal"/>
    <w:next w:val="Doc-text2JK"/>
    <w:link w:val="Doc-titleJKChar"/>
    <w:qFormat/>
    <w:rsid w:val="005A5D59"/>
    <w:pPr>
      <w:spacing w:after="0"/>
      <w:ind w:left="1260" w:hanging="1260"/>
    </w:pPr>
    <w:rPr>
      <w:rFonts w:eastAsia="MS Mincho"/>
      <w:color w:val="0000FF"/>
      <w:szCs w:val="24"/>
      <w:lang w:eastAsia="en-GB"/>
    </w:rPr>
  </w:style>
  <w:style w:type="paragraph" w:customStyle="1" w:styleId="Doc-text2JK">
    <w:name w:val="Doc-text2_JK"/>
    <w:basedOn w:val="Normal"/>
    <w:link w:val="Doc-text2JKChar"/>
    <w:uiPriority w:val="99"/>
    <w:qFormat/>
    <w:rsid w:val="005A5D59"/>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5A5D59"/>
    <w:rPr>
      <w:rFonts w:ascii="Times New Roman" w:eastAsia="MS Mincho" w:hAnsi="Times New Roman"/>
      <w:szCs w:val="24"/>
      <w:lang w:val="en-GB" w:eastAsia="en-GB"/>
    </w:rPr>
  </w:style>
  <w:style w:type="character" w:customStyle="1" w:styleId="Doc-titleJKChar">
    <w:name w:val="Doc-title_JK Char"/>
    <w:link w:val="Doc-titleJK"/>
    <w:qFormat/>
    <w:rsid w:val="005A5D59"/>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5A5D5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5A5D59"/>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5A5D59"/>
    <w:pPr>
      <w:spacing w:before="120" w:after="120"/>
    </w:pPr>
    <w:rPr>
      <w:rFonts w:ascii="Book Antiqua" w:hAnsi="Book Antiqua"/>
      <w:b/>
    </w:rPr>
  </w:style>
  <w:style w:type="paragraph" w:customStyle="1" w:styleId="abstract">
    <w:name w:val="abstract"/>
    <w:basedOn w:val="Normal"/>
    <w:next w:val="Normal"/>
    <w:uiPriority w:val="99"/>
    <w:qFormat/>
    <w:rsid w:val="005A5D59"/>
    <w:pPr>
      <w:spacing w:before="120" w:after="120"/>
      <w:ind w:left="1440" w:right="1440"/>
    </w:pPr>
    <w:rPr>
      <w:rFonts w:ascii="Book Antiqua" w:eastAsia="Times New Roman" w:hAnsi="Book Antiqua"/>
      <w:i/>
      <w:lang w:val="en-US"/>
    </w:rPr>
  </w:style>
  <w:style w:type="paragraph" w:customStyle="1" w:styleId="OutBox1">
    <w:name w:val="Out Box 1"/>
    <w:basedOn w:val="Normal"/>
    <w:uiPriority w:val="99"/>
    <w:qFormat/>
    <w:rsid w:val="005A5D5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Normal"/>
    <w:uiPriority w:val="99"/>
    <w:qFormat/>
    <w:rsid w:val="005A5D5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Heading4"/>
    <w:next w:val="Normal"/>
    <w:uiPriority w:val="99"/>
    <w:qFormat/>
    <w:rsid w:val="005A5D59"/>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uiPriority w:val="99"/>
    <w:qFormat/>
    <w:rsid w:val="005A5D59"/>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5A5D59"/>
  </w:style>
  <w:style w:type="paragraph" w:customStyle="1" w:styleId="2ChapterXXStatementh22Header2l2Level2Headhea">
    <w:name w:val="样式 标题 2Chapter X.X. Statementh22Header 2l2Level 2 Headhea..."/>
    <w:basedOn w:val="Heading2"/>
    <w:uiPriority w:val="99"/>
    <w:qFormat/>
    <w:rsid w:val="005A5D59"/>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Heading4"/>
    <w:uiPriority w:val="99"/>
    <w:qFormat/>
    <w:rsid w:val="005A5D59"/>
    <w:pPr>
      <w:keepLines w:val="0"/>
      <w:widowControl w:val="0"/>
      <w:tabs>
        <w:tab w:val="left" w:pos="864"/>
      </w:tabs>
      <w:spacing w:beforeLines="25" w:afterLines="25"/>
      <w:ind w:left="864" w:hanging="864"/>
    </w:pPr>
    <w:rPr>
      <w:rFonts w:eastAsia="SimHei" w:cs="SimSun"/>
      <w:kern w:val="2"/>
      <w:lang w:eastAsia="en-GB"/>
    </w:rPr>
  </w:style>
  <w:style w:type="paragraph" w:customStyle="1" w:styleId="ac">
    <w:name w:val="图片说明"/>
    <w:basedOn w:val="Normal"/>
    <w:next w:val="Normal"/>
    <w:uiPriority w:val="99"/>
    <w:qFormat/>
    <w:rsid w:val="005A5D5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Normal"/>
    <w:link w:val="TJChar"/>
    <w:qFormat/>
    <w:rsid w:val="005A5D5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5A5D5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5A5D5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Normal"/>
    <w:uiPriority w:val="99"/>
    <w:qFormat/>
    <w:rsid w:val="005A5D5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5A5D5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Normal"/>
    <w:uiPriority w:val="99"/>
    <w:qFormat/>
    <w:rsid w:val="005A5D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5A5D59"/>
    <w:rPr>
      <w:sz w:val="24"/>
      <w:lang w:val="en-US" w:eastAsia="en-US"/>
    </w:rPr>
  </w:style>
  <w:style w:type="character" w:customStyle="1" w:styleId="TableNo0">
    <w:name w:val="Table_No Знак"/>
    <w:link w:val="TableNo"/>
    <w:qFormat/>
    <w:locked/>
    <w:rsid w:val="005A5D59"/>
    <w:rPr>
      <w:rFonts w:ascii="Times New Roman" w:hAnsi="Times New Roman"/>
      <w:caps/>
      <w:lang w:val="en-GB" w:eastAsia="en-US"/>
    </w:rPr>
  </w:style>
  <w:style w:type="paragraph" w:customStyle="1" w:styleId="1115">
    <w:name w:val="修订111"/>
    <w:hidden/>
    <w:uiPriority w:val="99"/>
    <w:semiHidden/>
    <w:qFormat/>
    <w:rsid w:val="005A5D59"/>
    <w:rPr>
      <w:rFonts w:ascii="Times New Roman" w:eastAsia="Batang" w:hAnsi="Times New Roman"/>
      <w:lang w:val="en-GB" w:eastAsia="en-US"/>
    </w:rPr>
  </w:style>
  <w:style w:type="paragraph" w:customStyle="1" w:styleId="Agreement">
    <w:name w:val="Agreement"/>
    <w:basedOn w:val="Normal"/>
    <w:next w:val="Normal"/>
    <w:uiPriority w:val="99"/>
    <w:qFormat/>
    <w:rsid w:val="005A5D5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5A5D59"/>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5A5D5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5A5D59"/>
    <w:pPr>
      <w:tabs>
        <w:tab w:val="left" w:pos="1622"/>
      </w:tabs>
      <w:spacing w:after="0"/>
      <w:ind w:left="1622" w:hanging="363"/>
    </w:pPr>
    <w:rPr>
      <w:rFonts w:ascii="Arial" w:eastAsia="MS Mincho" w:hAnsi="Arial"/>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5A5D59"/>
    <w:rPr>
      <w:rFonts w:asciiTheme="minorHAnsi" w:eastAsiaTheme="minorEastAsia" w:hAnsiTheme="minorHAnsi" w:cstheme="minorBidi"/>
      <w:kern w:val="2"/>
      <w:sz w:val="18"/>
      <w:szCs w:val="18"/>
    </w:rPr>
  </w:style>
  <w:style w:type="character" w:customStyle="1" w:styleId="font11">
    <w:name w:val="font11"/>
    <w:basedOn w:val="DefaultParagraphFont"/>
    <w:qFormat/>
    <w:rsid w:val="005A5D59"/>
    <w:rPr>
      <w:rFonts w:ascii="Arial" w:hAnsi="Arial" w:cs="Arial" w:hint="default"/>
      <w:color w:val="000000"/>
      <w:sz w:val="18"/>
      <w:szCs w:val="18"/>
      <w:u w:val="none"/>
      <w:vertAlign w:val="superscript"/>
    </w:rPr>
  </w:style>
  <w:style w:type="character" w:customStyle="1" w:styleId="font31">
    <w:name w:val="font31"/>
    <w:basedOn w:val="DefaultParagraphFont"/>
    <w:qFormat/>
    <w:rsid w:val="005A5D59"/>
    <w:rPr>
      <w:rFonts w:ascii="Arial" w:hAnsi="Arial" w:cs="Arial" w:hint="default"/>
      <w:color w:val="000000"/>
      <w:sz w:val="18"/>
      <w:szCs w:val="18"/>
      <w:u w:val="none"/>
    </w:rPr>
  </w:style>
  <w:style w:type="character" w:customStyle="1" w:styleId="font21">
    <w:name w:val="font21"/>
    <w:basedOn w:val="DefaultParagraphFont"/>
    <w:qFormat/>
    <w:rsid w:val="005A5D59"/>
    <w:rPr>
      <w:rFonts w:ascii="Arial" w:hAnsi="Arial" w:cs="Arial" w:hint="default"/>
      <w:color w:val="000000"/>
      <w:sz w:val="18"/>
      <w:szCs w:val="18"/>
      <w:u w:val="none"/>
    </w:rPr>
  </w:style>
  <w:style w:type="character" w:customStyle="1" w:styleId="font01">
    <w:name w:val="font01"/>
    <w:basedOn w:val="DefaultParagraphFont"/>
    <w:qFormat/>
    <w:rsid w:val="005A5D59"/>
    <w:rPr>
      <w:rFonts w:ascii="Arial" w:hAnsi="Arial" w:cs="Arial" w:hint="default"/>
      <w:color w:val="000000"/>
      <w:sz w:val="18"/>
      <w:szCs w:val="18"/>
      <w:u w:val="none"/>
      <w:vertAlign w:val="superscript"/>
    </w:rPr>
  </w:style>
  <w:style w:type="character" w:customStyle="1" w:styleId="font51">
    <w:name w:val="font51"/>
    <w:basedOn w:val="DefaultParagraphFont"/>
    <w:qFormat/>
    <w:rsid w:val="005A5D59"/>
    <w:rPr>
      <w:rFonts w:ascii="Arial" w:hAnsi="Arial" w:cs="Arial" w:hint="default"/>
      <w:color w:val="000000"/>
      <w:sz w:val="21"/>
      <w:szCs w:val="21"/>
      <w:u w:val="none"/>
    </w:rPr>
  </w:style>
  <w:style w:type="character" w:customStyle="1" w:styleId="font41">
    <w:name w:val="font41"/>
    <w:basedOn w:val="DefaultParagraphFont"/>
    <w:qFormat/>
    <w:rsid w:val="005A5D59"/>
    <w:rPr>
      <w:rFonts w:ascii="Arial" w:hAnsi="Arial" w:cs="Arial" w:hint="default"/>
      <w:color w:val="000000"/>
      <w:sz w:val="18"/>
      <w:szCs w:val="18"/>
      <w:u w:val="none"/>
      <w:vertAlign w:val="superscript"/>
    </w:rPr>
  </w:style>
  <w:style w:type="table" w:customStyle="1" w:styleId="116">
    <w:name w:val="网格型11"/>
    <w:basedOn w:val="TableNormal"/>
    <w:qFormat/>
    <w:rsid w:val="005A5D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不明显参考2"/>
    <w:uiPriority w:val="31"/>
    <w:qFormat/>
    <w:rsid w:val="005A5D59"/>
    <w:rPr>
      <w:smallCaps/>
      <w:color w:val="5A5A5A"/>
    </w:rPr>
  </w:style>
  <w:style w:type="paragraph" w:customStyle="1" w:styleId="TOC20">
    <w:name w:val="TOC 标题2"/>
    <w:basedOn w:val="Heading1"/>
    <w:next w:val="Normal"/>
    <w:uiPriority w:val="39"/>
    <w:unhideWhenUsed/>
    <w:qFormat/>
    <w:rsid w:val="005A5D59"/>
    <w:pPr>
      <w:spacing w:after="0" w:line="259" w:lineRule="auto"/>
      <w:outlineLvl w:val="9"/>
    </w:pPr>
    <w:rPr>
      <w:rFonts w:ascii="Calibri Light" w:eastAsia="Times New Roman" w:hAnsi="Calibri Light"/>
      <w:color w:val="2F5496"/>
      <w:szCs w:val="32"/>
      <w:lang w:val="en-US" w:eastAsia="en-GB"/>
    </w:rPr>
  </w:style>
  <w:style w:type="table" w:customStyle="1" w:styleId="27">
    <w:name w:val="网格型2"/>
    <w:basedOn w:val="TableNormal"/>
    <w:qFormat/>
    <w:rsid w:val="005A5D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5A5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5A5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5A5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5A5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5A5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5A5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5A5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5A5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5A5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5A5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5A5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5A5D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5A5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5A5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5A5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5A5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5A5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5A5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5A5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5A5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5A5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5A5D59"/>
    <w:rPr>
      <w:rFonts w:ascii="Times New Roman" w:eastAsia="MS Mincho" w:hAnsi="Times New Roman"/>
      <w:lang w:val="en-US" w:eastAsia="en-US"/>
    </w:rPr>
    <w:tblPr/>
  </w:style>
  <w:style w:type="table" w:customStyle="1" w:styleId="Tabellengitternetz1112">
    <w:name w:val="Tabellengitternetz1112"/>
    <w:basedOn w:val="TableNormal"/>
    <w:qFormat/>
    <w:rsid w:val="005A5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5A5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5A5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5A5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5A5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5A5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5A5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5A5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5A5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5A5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5A5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5A5D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8">
    <w:name w:val="明显强调2"/>
    <w:uiPriority w:val="21"/>
    <w:qFormat/>
    <w:rsid w:val="005A5D59"/>
    <w:rPr>
      <w:b/>
      <w:bCs/>
      <w:i/>
      <w:iCs/>
      <w:color w:val="4F81BD"/>
    </w:rPr>
  </w:style>
  <w:style w:type="table" w:customStyle="1" w:styleId="230">
    <w:name w:val="古典型 23"/>
    <w:basedOn w:val="TableNormal"/>
    <w:semiHidden/>
    <w:unhideWhenUsed/>
    <w:qFormat/>
    <w:rsid w:val="005A5D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5A5D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5A5D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5A5D5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5A5D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5A5D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5A5D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5A5D5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5A5D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5A5D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5A5D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5A5D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5A5D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5A5D5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5A5D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5A5D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5A5D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5A5D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5A5D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5A5D5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5A5D5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5A5D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5A5D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5A5D5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5A5D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5A5D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5A5D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5A5D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5A5D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5A5D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5A5D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5A5D5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5A5D5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5A5D5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5A5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5A5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5A5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5A5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5A5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5A5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5A5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5A5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5A5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5A5D5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5A5D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5A5D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5A5D5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5A5D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5A5D5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5A5D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5A5D5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5A5D5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5A5D5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5A5D5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5A5D5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5A5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5A5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5A5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5A5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5A5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5A5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5A5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5A5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5A5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5A5D5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5A5D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5A5D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5A5D5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5A5D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5A5D5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5A5D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5A5D5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5A5D5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5A5D5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5A5D5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5A5D5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5A5D5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5A5D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5A5D5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5A5D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5A5D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5A5D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5A5D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5A5D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5A5D5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5A5D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5A5D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5A5D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5A5D5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5A5D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5A5D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5A5D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
    <w:name w:val="수정1"/>
    <w:hidden/>
    <w:semiHidden/>
    <w:qFormat/>
    <w:rsid w:val="005A5D59"/>
    <w:rPr>
      <w:rFonts w:ascii="Times New Roman" w:eastAsia="Batang" w:hAnsi="Times New Roman"/>
      <w:lang w:val="en-GB" w:eastAsia="en-US"/>
    </w:rPr>
  </w:style>
  <w:style w:type="character" w:customStyle="1" w:styleId="117">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qFormat/>
    <w:rsid w:val="005936E3"/>
    <w:rPr>
      <w:rFonts w:asciiTheme="majorHAnsi" w:eastAsiaTheme="majorEastAsia" w:hAnsiTheme="majorHAnsi" w:cstheme="majorBidi"/>
      <w:b/>
      <w:bCs/>
      <w:kern w:val="52"/>
      <w:sz w:val="52"/>
      <w:szCs w:val="52"/>
      <w:lang w:eastAsia="en-US"/>
    </w:rPr>
  </w:style>
  <w:style w:type="character" w:customStyle="1" w:styleId="212">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qFormat/>
    <w:rsid w:val="005936E3"/>
    <w:rPr>
      <w:rFonts w:asciiTheme="majorHAnsi" w:eastAsiaTheme="majorEastAsia" w:hAnsiTheme="majorHAnsi" w:cstheme="majorBidi"/>
      <w:b/>
      <w:bCs/>
      <w:sz w:val="48"/>
      <w:szCs w:val="48"/>
      <w:lang w:eastAsia="en-US"/>
    </w:rPr>
  </w:style>
  <w:style w:type="character" w:customStyle="1" w:styleId="315">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qFormat/>
    <w:rsid w:val="005936E3"/>
    <w:rPr>
      <w:rFonts w:asciiTheme="majorHAnsi" w:eastAsiaTheme="majorEastAsia" w:hAnsiTheme="majorHAnsi" w:cstheme="majorBidi"/>
      <w:b/>
      <w:bCs/>
      <w:sz w:val="36"/>
      <w:szCs w:val="36"/>
      <w:lang w:eastAsia="en-US"/>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5936E3"/>
    <w:rPr>
      <w:rFonts w:asciiTheme="majorHAnsi" w:eastAsiaTheme="majorEastAsia" w:hAnsiTheme="majorHAnsi" w:cstheme="majorBidi"/>
      <w:sz w:val="36"/>
      <w:szCs w:val="36"/>
      <w:lang w:eastAsia="en-US"/>
    </w:rPr>
  </w:style>
  <w:style w:type="character" w:customStyle="1" w:styleId="510">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qFormat/>
    <w:rsid w:val="005936E3"/>
    <w:rPr>
      <w:rFonts w:asciiTheme="majorHAnsi" w:eastAsiaTheme="majorEastAsia" w:hAnsiTheme="majorHAnsi" w:cstheme="majorBidi"/>
      <w:b/>
      <w:bCs/>
      <w:sz w:val="36"/>
      <w:szCs w:val="36"/>
      <w:lang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qFormat/>
    <w:rsid w:val="005936E3"/>
    <w:rPr>
      <w:rFonts w:ascii="Times New Roma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qFormat/>
    <w:rsid w:val="005936E3"/>
    <w:rPr>
      <w:rFonts w:ascii="Times New Roman" w:hAnsi="Times New Roman"/>
      <w:lang w:val="en-GB" w:eastAsia="en-US"/>
    </w:rPr>
  </w:style>
  <w:style w:type="character" w:customStyle="1" w:styleId="1f2">
    <w:name w:val="頁尾 字元1"/>
    <w:aliases w:val="footer odd 字元1,footer 字元1,fo 字元1,pie de página 字元1"/>
    <w:basedOn w:val="DefaultParagraphFont"/>
    <w:semiHidden/>
    <w:rsid w:val="005936E3"/>
    <w:rPr>
      <w:rFonts w:ascii="Times New Roman"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5936E3"/>
    <w:rPr>
      <w:rFonts w:ascii="Times New Roman" w:hAnsi="Times New Roman"/>
      <w:lang w:val="en-GB" w:eastAsia="en-US"/>
    </w:rPr>
  </w:style>
  <w:style w:type="character" w:customStyle="1" w:styleId="B1Car">
    <w:name w:val="B1+ Car"/>
    <w:link w:val="B1"/>
    <w:qFormat/>
    <w:locked/>
    <w:rsid w:val="005936E3"/>
    <w:rPr>
      <w:rFonts w:ascii="Times New Roman" w:eastAsia="SimSun" w:hAnsi="Times New Roman"/>
      <w:lang w:val="en-GB" w:eastAsia="en-US"/>
    </w:rPr>
  </w:style>
  <w:style w:type="paragraph" w:customStyle="1" w:styleId="tac00">
    <w:name w:val="tac0"/>
    <w:basedOn w:val="Normal"/>
    <w:qFormat/>
    <w:rsid w:val="005936E3"/>
    <w:pPr>
      <w:keepNext/>
      <w:spacing w:after="0"/>
      <w:jc w:val="center"/>
    </w:pPr>
    <w:rPr>
      <w:rFonts w:ascii="Arial" w:eastAsia="Calibri" w:hAnsi="Arial" w:cs="Arial"/>
      <w:lang w:val="fi-FI" w:eastAsia="fi-FI"/>
    </w:rPr>
  </w:style>
  <w:style w:type="paragraph" w:customStyle="1" w:styleId="tah00">
    <w:name w:val="tah0"/>
    <w:basedOn w:val="Normal"/>
    <w:qFormat/>
    <w:rsid w:val="005936E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5936E3"/>
    <w:pPr>
      <w:overflowPunct w:val="0"/>
      <w:autoSpaceDE w:val="0"/>
      <w:autoSpaceDN w:val="0"/>
      <w:adjustRightInd w:val="0"/>
    </w:pPr>
    <w:rPr>
      <w:rFonts w:cs="Arial"/>
      <w:lang w:val="fr-FR" w:eastAsia="en-GB"/>
    </w:rPr>
  </w:style>
  <w:style w:type="paragraph" w:customStyle="1" w:styleId="Revision1">
    <w:name w:val="Revision1"/>
    <w:uiPriority w:val="99"/>
    <w:qFormat/>
    <w:rsid w:val="005936E3"/>
    <w:pPr>
      <w:spacing w:after="160" w:line="256" w:lineRule="auto"/>
    </w:pPr>
    <w:rPr>
      <w:rFonts w:ascii="Times New Roman" w:eastAsia="SimSun" w:hAnsi="Times New Roman"/>
      <w:lang w:val="en-GB" w:eastAsia="en-US"/>
    </w:rPr>
  </w:style>
  <w:style w:type="paragraph" w:customStyle="1" w:styleId="TOCHeading1">
    <w:name w:val="TOC Heading1"/>
    <w:basedOn w:val="Heading1"/>
    <w:next w:val="Normal"/>
    <w:uiPriority w:val="39"/>
    <w:qFormat/>
    <w:rsid w:val="005936E3"/>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5936E3"/>
    <w:pPr>
      <w:spacing w:after="160" w:line="254" w:lineRule="auto"/>
    </w:pPr>
    <w:rPr>
      <w:rFonts w:ascii="Times New Roman" w:eastAsia="MS Mincho"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5936E3"/>
    <w:rPr>
      <w:rFonts w:ascii="Arial" w:hAnsi="Arial" w:cs="Arial" w:hint="default"/>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5936E3"/>
    <w:rPr>
      <w:rFonts w:ascii="Times New Roman" w:eastAsia="Malgun Gothic" w:hAnsi="Times New Roman" w:cs="Times New Roman" w:hint="default"/>
      <w:lang w:val="en-GB" w:eastAsia="ja-JP"/>
    </w:rPr>
  </w:style>
  <w:style w:type="character" w:customStyle="1" w:styleId="SubtleReference1">
    <w:name w:val="Subtle Reference1"/>
    <w:uiPriority w:val="31"/>
    <w:qFormat/>
    <w:rsid w:val="005936E3"/>
    <w:rPr>
      <w:smallCaps/>
      <w:color w:val="C0504D"/>
      <w:u w:val="single"/>
    </w:rPr>
  </w:style>
  <w:style w:type="character" w:customStyle="1" w:styleId="FigureTitleChar">
    <w:name w:val="Figure Title Char"/>
    <w:qFormat/>
    <w:rsid w:val="005936E3"/>
    <w:rPr>
      <w:rFonts w:ascii="Arial" w:hAnsi="Arial" w:cs="Arial" w:hint="default"/>
      <w:lang w:val="en-GB" w:eastAsia="en-US" w:bidi="ar-SA"/>
    </w:rPr>
  </w:style>
  <w:style w:type="character" w:customStyle="1" w:styleId="p1">
    <w:name w:val="p1"/>
    <w:qFormat/>
    <w:rsid w:val="005936E3"/>
  </w:style>
  <w:style w:type="character" w:customStyle="1" w:styleId="e-031">
    <w:name w:val="e-031"/>
    <w:qFormat/>
    <w:rsid w:val="005936E3"/>
    <w:rPr>
      <w:i/>
      <w:iCs/>
    </w:rPr>
  </w:style>
  <w:style w:type="character" w:customStyle="1" w:styleId="hps">
    <w:name w:val="hps"/>
    <w:qFormat/>
    <w:rsid w:val="005936E3"/>
  </w:style>
  <w:style w:type="character" w:customStyle="1" w:styleId="IntenseEmphasis1">
    <w:name w:val="Intense Emphasis1"/>
    <w:basedOn w:val="DefaultParagraphFont"/>
    <w:uiPriority w:val="21"/>
    <w:qFormat/>
    <w:rsid w:val="005936E3"/>
    <w:rPr>
      <w:b/>
      <w:bCs/>
      <w:i/>
      <w:iCs/>
      <w:color w:val="4F81BD"/>
    </w:rPr>
  </w:style>
  <w:style w:type="character" w:customStyle="1" w:styleId="EditorsNoteChar1">
    <w:name w:val="Editor's Note Char1"/>
    <w:qFormat/>
    <w:rsid w:val="005936E3"/>
    <w:rPr>
      <w:rFonts w:ascii="Times New Roman" w:hAnsi="Times New Roman" w:cs="Times New Roman" w:hint="default"/>
      <w:color w:val="FF0000"/>
      <w:lang w:val="en-GB" w:eastAsia="en-US"/>
    </w:rPr>
  </w:style>
  <w:style w:type="character" w:customStyle="1" w:styleId="TAHChar">
    <w:name w:val="TAH Char"/>
    <w:qFormat/>
    <w:locked/>
    <w:rsid w:val="005936E3"/>
    <w:rPr>
      <w:rFonts w:ascii="Arial" w:hAnsi="Arial" w:cs="Arial" w:hint="default"/>
      <w:b/>
      <w:bCs w:val="0"/>
      <w:sz w:val="18"/>
      <w:lang w:val="en-GB"/>
    </w:rPr>
  </w:style>
  <w:style w:type="character" w:customStyle="1" w:styleId="IntenseEmphasis2">
    <w:name w:val="Intense Emphasis2"/>
    <w:uiPriority w:val="21"/>
    <w:qFormat/>
    <w:rsid w:val="005936E3"/>
    <w:rPr>
      <w:b/>
      <w:bCs/>
      <w:i/>
      <w:iCs/>
      <w:color w:val="4F81BD"/>
    </w:rPr>
  </w:style>
  <w:style w:type="character" w:customStyle="1" w:styleId="normaltextrun">
    <w:name w:val="normaltextrun"/>
    <w:basedOn w:val="DefaultParagraphFont"/>
    <w:qFormat/>
    <w:rsid w:val="005936E3"/>
  </w:style>
  <w:style w:type="character" w:customStyle="1" w:styleId="search-word-mail">
    <w:name w:val="search-word-mail"/>
    <w:qFormat/>
    <w:rsid w:val="005936E3"/>
  </w:style>
  <w:style w:type="character" w:customStyle="1" w:styleId="word">
    <w:name w:val="word"/>
    <w:basedOn w:val="DefaultParagraphFont"/>
    <w:qFormat/>
    <w:rsid w:val="005936E3"/>
  </w:style>
  <w:style w:type="character" w:customStyle="1" w:styleId="1f4">
    <w:name w:val="未处理的提及1"/>
    <w:basedOn w:val="DefaultParagraphFont"/>
    <w:uiPriority w:val="99"/>
    <w:qFormat/>
    <w:rsid w:val="005936E3"/>
    <w:rPr>
      <w:color w:val="605E5C"/>
      <w:shd w:val="clear" w:color="auto" w:fill="E1DFDD"/>
    </w:rPr>
  </w:style>
  <w:style w:type="character" w:customStyle="1" w:styleId="ad">
    <w:name w:val="首标题"/>
    <w:qFormat/>
    <w:rsid w:val="005936E3"/>
    <w:rPr>
      <w:rFonts w:ascii="Arial" w:eastAsia="SimSun" w:hAnsi="Arial" w:cs="Arial" w:hint="default"/>
      <w:sz w:val="24"/>
      <w:lang w:val="en-US" w:eastAsia="zh-CN" w:bidi="ar-SA"/>
    </w:rPr>
  </w:style>
  <w:style w:type="character" w:customStyle="1" w:styleId="HeaderChar1">
    <w:name w:val="Header Char1"/>
    <w:basedOn w:val="DefaultParagraphFont"/>
    <w:qFormat/>
    <w:rsid w:val="005936E3"/>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5936E3"/>
    <w:rPr>
      <w:color w:val="605E5C"/>
      <w:shd w:val="clear" w:color="auto" w:fill="E1DFDD"/>
    </w:rPr>
  </w:style>
  <w:style w:type="character" w:customStyle="1" w:styleId="Char12">
    <w:name w:val="脚注文本 Char1"/>
    <w:aliases w:val="footnote text41 Char1,ALTS FOOTNOTE Char"/>
    <w:basedOn w:val="DefaultParagraphFont"/>
    <w:qFormat/>
    <w:rsid w:val="005936E3"/>
    <w:rPr>
      <w:rFonts w:ascii="Times New Roman" w:eastAsia="Times New Roman" w:hAnsi="Times New Roman" w:cs="Times New Roman" w:hint="default"/>
      <w:sz w:val="18"/>
      <w:szCs w:val="18"/>
      <w:lang w:val="en-GB" w:eastAsia="en-GB"/>
    </w:rPr>
  </w:style>
  <w:style w:type="table" w:styleId="TableGrid17">
    <w:name w:val="Table Grid 1"/>
    <w:basedOn w:val="TableNormal"/>
    <w:unhideWhenUsed/>
    <w:qFormat/>
    <w:rsid w:val="005936E3"/>
    <w:pPr>
      <w:spacing w:after="180"/>
    </w:pPr>
    <w:rPr>
      <w:rFonts w:ascii="Times New Roman" w:eastAsia="SimSun"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TableElegant">
    <w:name w:val="Table Elegant"/>
    <w:basedOn w:val="TableNormal"/>
    <w:unhideWhenUsed/>
    <w:qFormat/>
    <w:rsid w:val="005936E3"/>
    <w:pPr>
      <w:spacing w:after="180" w:line="256" w:lineRule="auto"/>
    </w:pPr>
    <w:rPr>
      <w:rFonts w:ascii="Times New Roman" w:eastAsia="SimSun" w:hAnsi="Times New Roman"/>
      <w:lang w:val="en-GB"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70">
    <w:name w:val="Table Grid17"/>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5936E3"/>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5936E3"/>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5936E3"/>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5936E3"/>
    <w:rPr>
      <w:rFonts w:ascii="Times New Roman" w:eastAsia="MS Mincho" w:hAnsi="Times New Roman"/>
      <w:lang w:val="en-GB" w:eastAsia="zh-CN"/>
    </w:rPr>
    <w:tblPr/>
  </w:style>
  <w:style w:type="table" w:customStyle="1" w:styleId="TableGrid84">
    <w:name w:val="Table Grid84"/>
    <w:basedOn w:val="TableNormal"/>
    <w:uiPriority w:val="39"/>
    <w:qFormat/>
    <w:rsid w:val="005936E3"/>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5936E3"/>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5936E3"/>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5936E3"/>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5936E3"/>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5936E3"/>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5936E3"/>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5936E3"/>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5936E3"/>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5936E3"/>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5936E3"/>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5936E3"/>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5936E3"/>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5936E3"/>
    <w:pPr>
      <w:spacing w:after="180"/>
    </w:pPr>
    <w:rPr>
      <w:rFonts w:ascii="Tms Rmn" w:eastAsia="SimSun"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TableNormal"/>
    <w:uiPriority w:val="39"/>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5936E3"/>
    <w:rPr>
      <w:rFonts w:ascii="Times New Roman" w:eastAsia="SimSun" w:hAnsi="Times New Roman"/>
      <w:lang w:val="en-GB"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8">
    <w:name w:val="网格型 11"/>
    <w:basedOn w:val="TableNormal"/>
    <w:qFormat/>
    <w:rsid w:val="005936E3"/>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5936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5936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5936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5936E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5936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5936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5936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5936E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5936E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5936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5936E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5936E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5936E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5936E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5936E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5936E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5936E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5936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5936E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5936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5936E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5936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qFormat/>
    <w:rsid w:val="005936E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5936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5936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5936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5936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5936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5936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5936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5936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5936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5936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5936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5936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semiHidden/>
    <w:qFormat/>
    <w:rsid w:val="005936E3"/>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5936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5936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5936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5936E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5936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5936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5936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5936E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5936E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5936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5936E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5936E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5936E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5936E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5936E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5936E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5936E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5936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5936E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5936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5936E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5936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5936E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5936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5936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5936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古典型 222"/>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5936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5936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5936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5936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5936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5936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5936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5936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5936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5936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5936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5936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5936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uiPriority w:val="39"/>
    <w:qFormat/>
    <w:rsid w:val="005936E3"/>
    <w:rPr>
      <w:rFonts w:ascii="Calibri" w:eastAsia="Calibri"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5936E3"/>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5936E3"/>
    <w:rPr>
      <w:rFonts w:ascii="Calibri" w:eastAsia="Calibri"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5936E3"/>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5936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5936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5936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5936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5936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5936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5936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5936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5936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5936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5936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qFormat/>
    <w:rsid w:val="005936E3"/>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5936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5936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5936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5936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5936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5936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5936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5936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5936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qFormat/>
    <w:rsid w:val="005936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5936E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qFormat/>
    <w:rsid w:val="005936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rsid w:val="005936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qFormat/>
    <w:rsid w:val="005936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5936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5936E3"/>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5936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5936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5936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5936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5936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5936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5936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5936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5936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5936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5936E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qFormat/>
    <w:rsid w:val="005936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qFormat/>
    <w:rsid w:val="005936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5936E3"/>
    <w:rPr>
      <w:rFonts w:ascii="Times New Roman" w:eastAsia="MS Mincho" w:hAnsi="Times New Roman"/>
      <w:lang w:val="en-GB" w:eastAsia="en-US"/>
    </w:rPr>
    <w:tblPr/>
  </w:style>
  <w:style w:type="table" w:customStyle="1" w:styleId="TableGrid65">
    <w:name w:val="Table Grid65"/>
    <w:basedOn w:val="TableNormal"/>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5936E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5936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5936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5936E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5936E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5936E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5936E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5936E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5936E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5936E3"/>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5936E3"/>
    <w:rPr>
      <w:rFonts w:ascii="Times New Roman" w:eastAsia="MS Mincho" w:hAnsi="Times New Roman"/>
      <w:lang w:val="en-GB" w:eastAsia="en-US"/>
    </w:rPr>
    <w:tblPr/>
  </w:style>
  <w:style w:type="table" w:customStyle="1" w:styleId="Tabellengitternetz1122">
    <w:name w:val="Tabellengitternetz1122"/>
    <w:basedOn w:val="TableNormal"/>
    <w:qFormat/>
    <w:rsid w:val="005936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5936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5936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5936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5936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5936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5936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5936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5936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5936E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5936E3"/>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5936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5936E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5936E3"/>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5936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5936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5936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5936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5936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5936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5936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5936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5936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5936E3"/>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5936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5936E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5936E3"/>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5936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5936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5936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5936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5936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5936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5936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5936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5936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5936E3"/>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qFormat/>
    <w:rsid w:val="005936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qFormat/>
    <w:rsid w:val="005936E3"/>
    <w:pPr>
      <w:spacing w:after="180"/>
    </w:pPr>
    <w:rPr>
      <w:rFonts w:ascii="Times New Roman" w:eastAsia="SimSun"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5936E3"/>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5936E3"/>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5936E3"/>
    <w:rPr>
      <w:rFonts w:ascii="Times New Roman" w:eastAsia="MS Mincho" w:hAnsi="Times New Roman"/>
      <w:lang w:val="en-GB" w:eastAsia="zh-CN"/>
    </w:rPr>
    <w:tblPr/>
  </w:style>
  <w:style w:type="table" w:customStyle="1" w:styleId="TableGrid541">
    <w:name w:val="Table Grid541"/>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5936E3"/>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5936E3"/>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5936E3"/>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5936E3"/>
    <w:rPr>
      <w:rFonts w:ascii="Times New Roman" w:eastAsia="MS Mincho" w:hAnsi="Times New Roman"/>
      <w:lang w:val="en-GB" w:eastAsia="zh-CN"/>
    </w:rPr>
    <w:tblPr/>
  </w:style>
  <w:style w:type="table" w:customStyle="1" w:styleId="TableGrid5111">
    <w:name w:val="Table Grid5111"/>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5936E3"/>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qFormat/>
    <w:rsid w:val="005936E3"/>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5936E3"/>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5936E3"/>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5936E3"/>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5936E3"/>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5936E3"/>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5936E3"/>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5936E3"/>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5936E3"/>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5936E3"/>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5936E3"/>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5936E3"/>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5936E3"/>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5936E3"/>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5936E3"/>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5936E3"/>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5936E3"/>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5936E3"/>
    <w:pPr>
      <w:spacing w:after="180"/>
    </w:pPr>
    <w:rPr>
      <w:rFonts w:ascii="Tms Rmn" w:eastAsia="SimSun"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5936E3"/>
    <w:pPr>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5936E3"/>
    <w:rPr>
      <w:rFonts w:ascii="Times New Roman" w:eastAsia="SimSun" w:hAnsi="Times New Roman"/>
      <w:lang w:val="en-GB"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70">
    <w:name w:val="Table Grid70"/>
    <w:basedOn w:val="TableNormal"/>
    <w:next w:val="TableGrid"/>
    <w:qFormat/>
    <w:rsid w:val="00AF60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a">
    <w:name w:val="无列表3"/>
    <w:next w:val="NoList"/>
    <w:uiPriority w:val="99"/>
    <w:semiHidden/>
    <w:unhideWhenUsed/>
    <w:rsid w:val="00AF600B"/>
  </w:style>
  <w:style w:type="character" w:customStyle="1" w:styleId="UnresolvedMention5">
    <w:name w:val="Unresolved Mention5"/>
    <w:basedOn w:val="DefaultParagraphFont"/>
    <w:uiPriority w:val="99"/>
    <w:qFormat/>
    <w:rsid w:val="00AF600B"/>
    <w:rPr>
      <w:color w:val="605E5C"/>
      <w:shd w:val="clear" w:color="auto" w:fill="E1DFDD"/>
    </w:rPr>
  </w:style>
  <w:style w:type="numbering" w:customStyle="1" w:styleId="111111">
    <w:name w:val="无列表111111"/>
    <w:next w:val="NoList"/>
    <w:semiHidden/>
    <w:rsid w:val="008B3A7B"/>
  </w:style>
  <w:style w:type="numbering" w:customStyle="1" w:styleId="218">
    <w:name w:val="无列表21"/>
    <w:next w:val="NoList"/>
    <w:uiPriority w:val="99"/>
    <w:semiHidden/>
    <w:unhideWhenUsed/>
    <w:rsid w:val="008B3A7B"/>
  </w:style>
  <w:style w:type="numbering" w:customStyle="1" w:styleId="1510">
    <w:name w:val="无列表151"/>
    <w:next w:val="NoList"/>
    <w:semiHidden/>
    <w:rsid w:val="008B3A7B"/>
  </w:style>
  <w:style w:type="numbering" w:customStyle="1" w:styleId="1511">
    <w:name w:val="リストなし151"/>
    <w:next w:val="NoList"/>
    <w:uiPriority w:val="99"/>
    <w:semiHidden/>
    <w:unhideWhenUsed/>
    <w:rsid w:val="008B3A7B"/>
  </w:style>
  <w:style w:type="numbering" w:customStyle="1" w:styleId="NoList181">
    <w:name w:val="No List181"/>
    <w:next w:val="NoList"/>
    <w:uiPriority w:val="99"/>
    <w:semiHidden/>
    <w:unhideWhenUsed/>
    <w:rsid w:val="008B3A7B"/>
  </w:style>
  <w:style w:type="numbering" w:customStyle="1" w:styleId="1151">
    <w:name w:val="无列表1151"/>
    <w:next w:val="NoList"/>
    <w:semiHidden/>
    <w:rsid w:val="008B3A7B"/>
  </w:style>
  <w:style w:type="numbering" w:customStyle="1" w:styleId="11411">
    <w:name w:val="リストなし1141"/>
    <w:next w:val="NoList"/>
    <w:uiPriority w:val="99"/>
    <w:semiHidden/>
    <w:unhideWhenUsed/>
    <w:rsid w:val="008B3A7B"/>
  </w:style>
  <w:style w:type="numbering" w:customStyle="1" w:styleId="NoList261">
    <w:name w:val="No List261"/>
    <w:next w:val="NoList"/>
    <w:uiPriority w:val="99"/>
    <w:semiHidden/>
    <w:unhideWhenUsed/>
    <w:rsid w:val="008B3A7B"/>
  </w:style>
  <w:style w:type="numbering" w:customStyle="1" w:styleId="NoList361">
    <w:name w:val="No List361"/>
    <w:next w:val="NoList"/>
    <w:uiPriority w:val="99"/>
    <w:semiHidden/>
    <w:unhideWhenUsed/>
    <w:rsid w:val="008B3A7B"/>
  </w:style>
  <w:style w:type="numbering" w:customStyle="1" w:styleId="NoList1151">
    <w:name w:val="No List1151"/>
    <w:next w:val="NoList"/>
    <w:uiPriority w:val="99"/>
    <w:semiHidden/>
    <w:unhideWhenUsed/>
    <w:rsid w:val="008B3A7B"/>
  </w:style>
  <w:style w:type="numbering" w:customStyle="1" w:styleId="NoList461">
    <w:name w:val="No List461"/>
    <w:next w:val="NoList"/>
    <w:uiPriority w:val="99"/>
    <w:semiHidden/>
    <w:unhideWhenUsed/>
    <w:rsid w:val="008B3A7B"/>
  </w:style>
  <w:style w:type="numbering" w:customStyle="1" w:styleId="NoList551">
    <w:name w:val="No List551"/>
    <w:next w:val="NoList"/>
    <w:uiPriority w:val="99"/>
    <w:semiHidden/>
    <w:unhideWhenUsed/>
    <w:rsid w:val="008B3A7B"/>
  </w:style>
  <w:style w:type="numbering" w:customStyle="1" w:styleId="NoList11151">
    <w:name w:val="No List11151"/>
    <w:next w:val="NoList"/>
    <w:uiPriority w:val="99"/>
    <w:semiHidden/>
    <w:unhideWhenUsed/>
    <w:rsid w:val="008B3A7B"/>
  </w:style>
  <w:style w:type="numbering" w:customStyle="1" w:styleId="NoList2151">
    <w:name w:val="No List2151"/>
    <w:next w:val="NoList"/>
    <w:uiPriority w:val="99"/>
    <w:semiHidden/>
    <w:unhideWhenUsed/>
    <w:rsid w:val="008B3A7B"/>
  </w:style>
  <w:style w:type="numbering" w:customStyle="1" w:styleId="NoList3151">
    <w:name w:val="No List3151"/>
    <w:next w:val="NoList"/>
    <w:uiPriority w:val="99"/>
    <w:semiHidden/>
    <w:unhideWhenUsed/>
    <w:rsid w:val="008B3A7B"/>
  </w:style>
  <w:style w:type="numbering" w:customStyle="1" w:styleId="NoList4151">
    <w:name w:val="No List4151"/>
    <w:next w:val="NoList"/>
    <w:uiPriority w:val="99"/>
    <w:semiHidden/>
    <w:unhideWhenUsed/>
    <w:rsid w:val="008B3A7B"/>
  </w:style>
  <w:style w:type="numbering" w:customStyle="1" w:styleId="NoList651">
    <w:name w:val="No List651"/>
    <w:next w:val="NoList"/>
    <w:uiPriority w:val="99"/>
    <w:semiHidden/>
    <w:unhideWhenUsed/>
    <w:rsid w:val="008B3A7B"/>
  </w:style>
  <w:style w:type="numbering" w:customStyle="1" w:styleId="NoList751">
    <w:name w:val="No List751"/>
    <w:next w:val="NoList"/>
    <w:uiPriority w:val="99"/>
    <w:semiHidden/>
    <w:unhideWhenUsed/>
    <w:rsid w:val="008B3A7B"/>
  </w:style>
  <w:style w:type="numbering" w:customStyle="1" w:styleId="NoList1251">
    <w:name w:val="No List1251"/>
    <w:next w:val="NoList"/>
    <w:uiPriority w:val="99"/>
    <w:semiHidden/>
    <w:unhideWhenUsed/>
    <w:rsid w:val="008B3A7B"/>
  </w:style>
  <w:style w:type="numbering" w:customStyle="1" w:styleId="NoList2251">
    <w:name w:val="No List2251"/>
    <w:next w:val="NoList"/>
    <w:uiPriority w:val="99"/>
    <w:semiHidden/>
    <w:unhideWhenUsed/>
    <w:rsid w:val="008B3A7B"/>
  </w:style>
  <w:style w:type="numbering" w:customStyle="1" w:styleId="NoList3251">
    <w:name w:val="No List3251"/>
    <w:next w:val="NoList"/>
    <w:uiPriority w:val="99"/>
    <w:semiHidden/>
    <w:unhideWhenUsed/>
    <w:rsid w:val="008B3A7B"/>
  </w:style>
  <w:style w:type="numbering" w:customStyle="1" w:styleId="NoList4241">
    <w:name w:val="No List4241"/>
    <w:next w:val="NoList"/>
    <w:uiPriority w:val="99"/>
    <w:semiHidden/>
    <w:unhideWhenUsed/>
    <w:rsid w:val="008B3A7B"/>
  </w:style>
  <w:style w:type="numbering" w:customStyle="1" w:styleId="NoList5141">
    <w:name w:val="No List5141"/>
    <w:next w:val="NoList"/>
    <w:uiPriority w:val="99"/>
    <w:semiHidden/>
    <w:unhideWhenUsed/>
    <w:rsid w:val="008B3A7B"/>
  </w:style>
  <w:style w:type="numbering" w:customStyle="1" w:styleId="NoList21141">
    <w:name w:val="No List21141"/>
    <w:next w:val="NoList"/>
    <w:uiPriority w:val="99"/>
    <w:semiHidden/>
    <w:unhideWhenUsed/>
    <w:rsid w:val="008B3A7B"/>
  </w:style>
  <w:style w:type="numbering" w:customStyle="1" w:styleId="NoList31141">
    <w:name w:val="No List31141"/>
    <w:next w:val="NoList"/>
    <w:uiPriority w:val="99"/>
    <w:semiHidden/>
    <w:unhideWhenUsed/>
    <w:rsid w:val="008B3A7B"/>
  </w:style>
  <w:style w:type="numbering" w:customStyle="1" w:styleId="NoList41141">
    <w:name w:val="No List41141"/>
    <w:next w:val="NoList"/>
    <w:uiPriority w:val="99"/>
    <w:semiHidden/>
    <w:unhideWhenUsed/>
    <w:rsid w:val="008B3A7B"/>
  </w:style>
  <w:style w:type="numbering" w:customStyle="1" w:styleId="NoList6141">
    <w:name w:val="No List6141"/>
    <w:next w:val="NoList"/>
    <w:uiPriority w:val="99"/>
    <w:semiHidden/>
    <w:unhideWhenUsed/>
    <w:rsid w:val="008B3A7B"/>
  </w:style>
  <w:style w:type="numbering" w:customStyle="1" w:styleId="11141">
    <w:name w:val="无列表11141"/>
    <w:next w:val="NoList"/>
    <w:semiHidden/>
    <w:rsid w:val="008B3A7B"/>
  </w:style>
  <w:style w:type="numbering" w:customStyle="1" w:styleId="NoList111141">
    <w:name w:val="No List111141"/>
    <w:next w:val="NoList"/>
    <w:uiPriority w:val="99"/>
    <w:semiHidden/>
    <w:unhideWhenUsed/>
    <w:rsid w:val="008B3A7B"/>
  </w:style>
  <w:style w:type="numbering" w:customStyle="1" w:styleId="NoList7141">
    <w:name w:val="No List7141"/>
    <w:next w:val="NoList"/>
    <w:uiPriority w:val="99"/>
    <w:semiHidden/>
    <w:unhideWhenUsed/>
    <w:rsid w:val="008B3A7B"/>
  </w:style>
  <w:style w:type="numbering" w:customStyle="1" w:styleId="NoList12141">
    <w:name w:val="No List12141"/>
    <w:next w:val="NoList"/>
    <w:uiPriority w:val="99"/>
    <w:semiHidden/>
    <w:unhideWhenUsed/>
    <w:rsid w:val="008B3A7B"/>
  </w:style>
  <w:style w:type="numbering" w:customStyle="1" w:styleId="NoList22141">
    <w:name w:val="No List22141"/>
    <w:next w:val="NoList"/>
    <w:uiPriority w:val="99"/>
    <w:semiHidden/>
    <w:unhideWhenUsed/>
    <w:rsid w:val="008B3A7B"/>
  </w:style>
  <w:style w:type="numbering" w:customStyle="1" w:styleId="NoList32141">
    <w:name w:val="No List32141"/>
    <w:next w:val="NoList"/>
    <w:uiPriority w:val="99"/>
    <w:semiHidden/>
    <w:unhideWhenUsed/>
    <w:rsid w:val="008B3A7B"/>
  </w:style>
  <w:style w:type="numbering" w:customStyle="1" w:styleId="NoList841">
    <w:name w:val="No List841"/>
    <w:next w:val="NoList"/>
    <w:uiPriority w:val="99"/>
    <w:semiHidden/>
    <w:unhideWhenUsed/>
    <w:rsid w:val="008B3A7B"/>
  </w:style>
  <w:style w:type="numbering" w:customStyle="1" w:styleId="NoList941">
    <w:name w:val="No List941"/>
    <w:next w:val="NoList"/>
    <w:uiPriority w:val="99"/>
    <w:semiHidden/>
    <w:unhideWhenUsed/>
    <w:rsid w:val="008B3A7B"/>
  </w:style>
  <w:style w:type="numbering" w:customStyle="1" w:styleId="NoList8141">
    <w:name w:val="No List8141"/>
    <w:next w:val="NoList"/>
    <w:uiPriority w:val="99"/>
    <w:semiHidden/>
    <w:unhideWhenUsed/>
    <w:rsid w:val="008B3A7B"/>
  </w:style>
  <w:style w:type="numbering" w:customStyle="1" w:styleId="NoList9131">
    <w:name w:val="No List9131"/>
    <w:next w:val="NoList"/>
    <w:uiPriority w:val="99"/>
    <w:semiHidden/>
    <w:unhideWhenUsed/>
    <w:rsid w:val="008B3A7B"/>
  </w:style>
  <w:style w:type="numbering" w:customStyle="1" w:styleId="LFO1941">
    <w:name w:val="LFO1941"/>
    <w:basedOn w:val="NoList"/>
    <w:rsid w:val="008B3A7B"/>
  </w:style>
  <w:style w:type="numbering" w:customStyle="1" w:styleId="NoList1031">
    <w:name w:val="No List1031"/>
    <w:next w:val="NoList"/>
    <w:uiPriority w:val="99"/>
    <w:semiHidden/>
    <w:unhideWhenUsed/>
    <w:rsid w:val="008B3A7B"/>
  </w:style>
  <w:style w:type="numbering" w:customStyle="1" w:styleId="LFO19131">
    <w:name w:val="LFO19131"/>
    <w:basedOn w:val="NoList"/>
    <w:rsid w:val="008B3A7B"/>
  </w:style>
  <w:style w:type="numbering" w:customStyle="1" w:styleId="12110">
    <w:name w:val="无列表1211"/>
    <w:next w:val="NoList"/>
    <w:semiHidden/>
    <w:rsid w:val="008B3A7B"/>
  </w:style>
  <w:style w:type="numbering" w:customStyle="1" w:styleId="12111">
    <w:name w:val="リストなし1211"/>
    <w:next w:val="NoList"/>
    <w:uiPriority w:val="99"/>
    <w:semiHidden/>
    <w:unhideWhenUsed/>
    <w:rsid w:val="008B3A7B"/>
  </w:style>
  <w:style w:type="numbering" w:customStyle="1" w:styleId="111112">
    <w:name w:val="リストなし11111"/>
    <w:next w:val="NoList"/>
    <w:uiPriority w:val="99"/>
    <w:semiHidden/>
    <w:unhideWhenUsed/>
    <w:rsid w:val="008B3A7B"/>
  </w:style>
  <w:style w:type="numbering" w:customStyle="1" w:styleId="NoList1311">
    <w:name w:val="No List1311"/>
    <w:next w:val="NoList"/>
    <w:uiPriority w:val="99"/>
    <w:semiHidden/>
    <w:unhideWhenUsed/>
    <w:rsid w:val="008B3A7B"/>
  </w:style>
  <w:style w:type="numbering" w:customStyle="1" w:styleId="NoList2311">
    <w:name w:val="No List2311"/>
    <w:next w:val="NoList"/>
    <w:uiPriority w:val="99"/>
    <w:semiHidden/>
    <w:unhideWhenUsed/>
    <w:rsid w:val="008B3A7B"/>
  </w:style>
  <w:style w:type="numbering" w:customStyle="1" w:styleId="NoList3311">
    <w:name w:val="No List3311"/>
    <w:next w:val="NoList"/>
    <w:uiPriority w:val="99"/>
    <w:semiHidden/>
    <w:unhideWhenUsed/>
    <w:rsid w:val="008B3A7B"/>
  </w:style>
  <w:style w:type="numbering" w:customStyle="1" w:styleId="NoList4311">
    <w:name w:val="No List4311"/>
    <w:next w:val="NoList"/>
    <w:uiPriority w:val="99"/>
    <w:semiHidden/>
    <w:unhideWhenUsed/>
    <w:rsid w:val="008B3A7B"/>
  </w:style>
  <w:style w:type="numbering" w:customStyle="1" w:styleId="NoList5211">
    <w:name w:val="No List5211"/>
    <w:next w:val="NoList"/>
    <w:uiPriority w:val="99"/>
    <w:semiHidden/>
    <w:unhideWhenUsed/>
    <w:rsid w:val="008B3A7B"/>
  </w:style>
  <w:style w:type="numbering" w:customStyle="1" w:styleId="NoList6211">
    <w:name w:val="No List6211"/>
    <w:next w:val="NoList"/>
    <w:uiPriority w:val="99"/>
    <w:semiHidden/>
    <w:unhideWhenUsed/>
    <w:rsid w:val="008B3A7B"/>
  </w:style>
  <w:style w:type="numbering" w:customStyle="1" w:styleId="NoList7211">
    <w:name w:val="No List7211"/>
    <w:next w:val="NoList"/>
    <w:uiPriority w:val="99"/>
    <w:semiHidden/>
    <w:unhideWhenUsed/>
    <w:rsid w:val="008B3A7B"/>
  </w:style>
  <w:style w:type="numbering" w:customStyle="1" w:styleId="NoList11211">
    <w:name w:val="No List11211"/>
    <w:next w:val="NoList"/>
    <w:uiPriority w:val="99"/>
    <w:semiHidden/>
    <w:unhideWhenUsed/>
    <w:rsid w:val="008B3A7B"/>
  </w:style>
  <w:style w:type="numbering" w:customStyle="1" w:styleId="NoList21211">
    <w:name w:val="No List21211"/>
    <w:next w:val="NoList"/>
    <w:uiPriority w:val="99"/>
    <w:semiHidden/>
    <w:unhideWhenUsed/>
    <w:rsid w:val="008B3A7B"/>
  </w:style>
  <w:style w:type="numbering" w:customStyle="1" w:styleId="NoList31211">
    <w:name w:val="No List31211"/>
    <w:next w:val="NoList"/>
    <w:uiPriority w:val="99"/>
    <w:semiHidden/>
    <w:unhideWhenUsed/>
    <w:rsid w:val="008B3A7B"/>
  </w:style>
  <w:style w:type="numbering" w:customStyle="1" w:styleId="NoList41211">
    <w:name w:val="No List41211"/>
    <w:next w:val="NoList"/>
    <w:uiPriority w:val="99"/>
    <w:semiHidden/>
    <w:unhideWhenUsed/>
    <w:rsid w:val="008B3A7B"/>
  </w:style>
  <w:style w:type="numbering" w:customStyle="1" w:styleId="NoList51111">
    <w:name w:val="No List51111"/>
    <w:next w:val="NoList"/>
    <w:uiPriority w:val="99"/>
    <w:semiHidden/>
    <w:unhideWhenUsed/>
    <w:rsid w:val="008B3A7B"/>
  </w:style>
  <w:style w:type="numbering" w:customStyle="1" w:styleId="NoList61111">
    <w:name w:val="No List61111"/>
    <w:next w:val="NoList"/>
    <w:uiPriority w:val="99"/>
    <w:semiHidden/>
    <w:unhideWhenUsed/>
    <w:rsid w:val="008B3A7B"/>
  </w:style>
  <w:style w:type="numbering" w:customStyle="1" w:styleId="NoList71111">
    <w:name w:val="No List71111"/>
    <w:next w:val="NoList"/>
    <w:uiPriority w:val="99"/>
    <w:semiHidden/>
    <w:unhideWhenUsed/>
    <w:rsid w:val="008B3A7B"/>
  </w:style>
  <w:style w:type="numbering" w:customStyle="1" w:styleId="NoList81111">
    <w:name w:val="No List81111"/>
    <w:next w:val="NoList"/>
    <w:uiPriority w:val="99"/>
    <w:semiHidden/>
    <w:unhideWhenUsed/>
    <w:rsid w:val="008B3A7B"/>
  </w:style>
  <w:style w:type="numbering" w:customStyle="1" w:styleId="NoList12211">
    <w:name w:val="No List12211"/>
    <w:next w:val="NoList"/>
    <w:uiPriority w:val="99"/>
    <w:semiHidden/>
    <w:rsid w:val="008B3A7B"/>
  </w:style>
  <w:style w:type="numbering" w:customStyle="1" w:styleId="NoList111211">
    <w:name w:val="No List111211"/>
    <w:next w:val="NoList"/>
    <w:uiPriority w:val="99"/>
    <w:semiHidden/>
    <w:unhideWhenUsed/>
    <w:rsid w:val="008B3A7B"/>
  </w:style>
  <w:style w:type="numbering" w:customStyle="1" w:styleId="112110">
    <w:name w:val="无列表11211"/>
    <w:next w:val="NoList"/>
    <w:semiHidden/>
    <w:rsid w:val="008B3A7B"/>
  </w:style>
  <w:style w:type="numbering" w:customStyle="1" w:styleId="NoList22211">
    <w:name w:val="No List22211"/>
    <w:next w:val="NoList"/>
    <w:uiPriority w:val="99"/>
    <w:semiHidden/>
    <w:unhideWhenUsed/>
    <w:rsid w:val="008B3A7B"/>
  </w:style>
  <w:style w:type="numbering" w:customStyle="1" w:styleId="NoList32211">
    <w:name w:val="No List32211"/>
    <w:next w:val="NoList"/>
    <w:uiPriority w:val="99"/>
    <w:semiHidden/>
    <w:unhideWhenUsed/>
    <w:rsid w:val="008B3A7B"/>
  </w:style>
  <w:style w:type="numbering" w:customStyle="1" w:styleId="NoList42111">
    <w:name w:val="No List42111"/>
    <w:next w:val="NoList"/>
    <w:uiPriority w:val="99"/>
    <w:semiHidden/>
    <w:unhideWhenUsed/>
    <w:rsid w:val="008B3A7B"/>
  </w:style>
  <w:style w:type="numbering" w:customStyle="1" w:styleId="NoList211111">
    <w:name w:val="No List211111"/>
    <w:next w:val="NoList"/>
    <w:uiPriority w:val="99"/>
    <w:semiHidden/>
    <w:unhideWhenUsed/>
    <w:rsid w:val="008B3A7B"/>
  </w:style>
  <w:style w:type="numbering" w:customStyle="1" w:styleId="NoList311111">
    <w:name w:val="No List311111"/>
    <w:next w:val="NoList"/>
    <w:uiPriority w:val="99"/>
    <w:semiHidden/>
    <w:unhideWhenUsed/>
    <w:rsid w:val="008B3A7B"/>
  </w:style>
  <w:style w:type="numbering" w:customStyle="1" w:styleId="NoList411111">
    <w:name w:val="No List411111"/>
    <w:next w:val="NoList"/>
    <w:uiPriority w:val="99"/>
    <w:semiHidden/>
    <w:unhideWhenUsed/>
    <w:rsid w:val="008B3A7B"/>
  </w:style>
  <w:style w:type="numbering" w:customStyle="1" w:styleId="1111111">
    <w:name w:val="无列表1111111"/>
    <w:next w:val="NoList"/>
    <w:semiHidden/>
    <w:rsid w:val="008B3A7B"/>
  </w:style>
  <w:style w:type="numbering" w:customStyle="1" w:styleId="NoList1111111">
    <w:name w:val="No List1111111"/>
    <w:next w:val="NoList"/>
    <w:uiPriority w:val="99"/>
    <w:semiHidden/>
    <w:unhideWhenUsed/>
    <w:rsid w:val="008B3A7B"/>
  </w:style>
  <w:style w:type="numbering" w:customStyle="1" w:styleId="NoList121111">
    <w:name w:val="No List121111"/>
    <w:next w:val="NoList"/>
    <w:uiPriority w:val="99"/>
    <w:semiHidden/>
    <w:unhideWhenUsed/>
    <w:rsid w:val="008B3A7B"/>
  </w:style>
  <w:style w:type="numbering" w:customStyle="1" w:styleId="NoList221111">
    <w:name w:val="No List221111"/>
    <w:next w:val="NoList"/>
    <w:uiPriority w:val="99"/>
    <w:semiHidden/>
    <w:unhideWhenUsed/>
    <w:rsid w:val="008B3A7B"/>
  </w:style>
  <w:style w:type="numbering" w:customStyle="1" w:styleId="NoList321111">
    <w:name w:val="No List321111"/>
    <w:next w:val="NoList"/>
    <w:uiPriority w:val="99"/>
    <w:semiHidden/>
    <w:unhideWhenUsed/>
    <w:rsid w:val="008B3A7B"/>
  </w:style>
  <w:style w:type="numbering" w:customStyle="1" w:styleId="NoList1411">
    <w:name w:val="No List1411"/>
    <w:next w:val="NoList"/>
    <w:uiPriority w:val="99"/>
    <w:semiHidden/>
    <w:unhideWhenUsed/>
    <w:rsid w:val="008B3A7B"/>
  </w:style>
  <w:style w:type="numbering" w:customStyle="1" w:styleId="NoList1511">
    <w:name w:val="No List1511"/>
    <w:next w:val="NoList"/>
    <w:uiPriority w:val="99"/>
    <w:semiHidden/>
    <w:unhideWhenUsed/>
    <w:rsid w:val="008B3A7B"/>
  </w:style>
  <w:style w:type="numbering" w:customStyle="1" w:styleId="NoList2411">
    <w:name w:val="No List2411"/>
    <w:next w:val="NoList"/>
    <w:uiPriority w:val="99"/>
    <w:semiHidden/>
    <w:unhideWhenUsed/>
    <w:rsid w:val="008B3A7B"/>
  </w:style>
  <w:style w:type="numbering" w:customStyle="1" w:styleId="NoList3411">
    <w:name w:val="No List3411"/>
    <w:next w:val="NoList"/>
    <w:uiPriority w:val="99"/>
    <w:semiHidden/>
    <w:unhideWhenUsed/>
    <w:rsid w:val="008B3A7B"/>
  </w:style>
  <w:style w:type="numbering" w:customStyle="1" w:styleId="NoList4411">
    <w:name w:val="No List4411"/>
    <w:next w:val="NoList"/>
    <w:uiPriority w:val="99"/>
    <w:semiHidden/>
    <w:unhideWhenUsed/>
    <w:rsid w:val="008B3A7B"/>
  </w:style>
  <w:style w:type="numbering" w:customStyle="1" w:styleId="NoList5311">
    <w:name w:val="No List5311"/>
    <w:next w:val="NoList"/>
    <w:uiPriority w:val="99"/>
    <w:semiHidden/>
    <w:unhideWhenUsed/>
    <w:rsid w:val="008B3A7B"/>
  </w:style>
  <w:style w:type="numbering" w:customStyle="1" w:styleId="NoList6311">
    <w:name w:val="No List6311"/>
    <w:next w:val="NoList"/>
    <w:uiPriority w:val="99"/>
    <w:semiHidden/>
    <w:unhideWhenUsed/>
    <w:rsid w:val="008B3A7B"/>
  </w:style>
  <w:style w:type="numbering" w:customStyle="1" w:styleId="NoList7311">
    <w:name w:val="No List7311"/>
    <w:next w:val="NoList"/>
    <w:uiPriority w:val="99"/>
    <w:semiHidden/>
    <w:unhideWhenUsed/>
    <w:rsid w:val="008B3A7B"/>
  </w:style>
  <w:style w:type="numbering" w:customStyle="1" w:styleId="NoList8211">
    <w:name w:val="No List8211"/>
    <w:next w:val="NoList"/>
    <w:uiPriority w:val="99"/>
    <w:semiHidden/>
    <w:unhideWhenUsed/>
    <w:rsid w:val="008B3A7B"/>
  </w:style>
  <w:style w:type="numbering" w:customStyle="1" w:styleId="NoList9211">
    <w:name w:val="No List9211"/>
    <w:next w:val="NoList"/>
    <w:uiPriority w:val="99"/>
    <w:semiHidden/>
    <w:unhideWhenUsed/>
    <w:rsid w:val="008B3A7B"/>
  </w:style>
  <w:style w:type="numbering" w:customStyle="1" w:styleId="NoList11311">
    <w:name w:val="No List11311"/>
    <w:next w:val="NoList"/>
    <w:uiPriority w:val="99"/>
    <w:semiHidden/>
    <w:unhideWhenUsed/>
    <w:rsid w:val="008B3A7B"/>
  </w:style>
  <w:style w:type="numbering" w:customStyle="1" w:styleId="NoList21311">
    <w:name w:val="No List21311"/>
    <w:next w:val="NoList"/>
    <w:uiPriority w:val="99"/>
    <w:semiHidden/>
    <w:unhideWhenUsed/>
    <w:rsid w:val="008B3A7B"/>
  </w:style>
  <w:style w:type="numbering" w:customStyle="1" w:styleId="NoList31311">
    <w:name w:val="No List31311"/>
    <w:next w:val="NoList"/>
    <w:uiPriority w:val="99"/>
    <w:semiHidden/>
    <w:unhideWhenUsed/>
    <w:rsid w:val="008B3A7B"/>
  </w:style>
  <w:style w:type="numbering" w:customStyle="1" w:styleId="NoList41311">
    <w:name w:val="No List41311"/>
    <w:next w:val="NoList"/>
    <w:uiPriority w:val="99"/>
    <w:semiHidden/>
    <w:unhideWhenUsed/>
    <w:rsid w:val="008B3A7B"/>
  </w:style>
  <w:style w:type="numbering" w:customStyle="1" w:styleId="NoList51211">
    <w:name w:val="No List51211"/>
    <w:next w:val="NoList"/>
    <w:uiPriority w:val="99"/>
    <w:semiHidden/>
    <w:unhideWhenUsed/>
    <w:rsid w:val="008B3A7B"/>
  </w:style>
  <w:style w:type="numbering" w:customStyle="1" w:styleId="NoList61211">
    <w:name w:val="No List61211"/>
    <w:next w:val="NoList"/>
    <w:uiPriority w:val="99"/>
    <w:semiHidden/>
    <w:unhideWhenUsed/>
    <w:rsid w:val="008B3A7B"/>
  </w:style>
  <w:style w:type="numbering" w:customStyle="1" w:styleId="NoList71211">
    <w:name w:val="No List71211"/>
    <w:next w:val="NoList"/>
    <w:uiPriority w:val="99"/>
    <w:semiHidden/>
    <w:unhideWhenUsed/>
    <w:rsid w:val="008B3A7B"/>
  </w:style>
  <w:style w:type="numbering" w:customStyle="1" w:styleId="NoList81211">
    <w:name w:val="No List81211"/>
    <w:next w:val="NoList"/>
    <w:uiPriority w:val="99"/>
    <w:semiHidden/>
    <w:unhideWhenUsed/>
    <w:rsid w:val="008B3A7B"/>
  </w:style>
  <w:style w:type="numbering" w:customStyle="1" w:styleId="NoList91111">
    <w:name w:val="No List91111"/>
    <w:next w:val="NoList"/>
    <w:uiPriority w:val="99"/>
    <w:semiHidden/>
    <w:unhideWhenUsed/>
    <w:rsid w:val="008B3A7B"/>
  </w:style>
  <w:style w:type="numbering" w:customStyle="1" w:styleId="LFO19211">
    <w:name w:val="LFO19211"/>
    <w:basedOn w:val="NoList"/>
    <w:rsid w:val="008B3A7B"/>
  </w:style>
  <w:style w:type="numbering" w:customStyle="1" w:styleId="NoList10111">
    <w:name w:val="No List10111"/>
    <w:next w:val="NoList"/>
    <w:uiPriority w:val="99"/>
    <w:semiHidden/>
    <w:unhideWhenUsed/>
    <w:rsid w:val="008B3A7B"/>
  </w:style>
  <w:style w:type="numbering" w:customStyle="1" w:styleId="LFO191111">
    <w:name w:val="LFO191111"/>
    <w:basedOn w:val="NoList"/>
    <w:rsid w:val="008B3A7B"/>
  </w:style>
  <w:style w:type="numbering" w:customStyle="1" w:styleId="NoList12311">
    <w:name w:val="No List12311"/>
    <w:next w:val="NoList"/>
    <w:uiPriority w:val="99"/>
    <w:semiHidden/>
    <w:rsid w:val="008B3A7B"/>
  </w:style>
  <w:style w:type="numbering" w:customStyle="1" w:styleId="NoList111311">
    <w:name w:val="No List111311"/>
    <w:next w:val="NoList"/>
    <w:uiPriority w:val="99"/>
    <w:semiHidden/>
    <w:unhideWhenUsed/>
    <w:rsid w:val="008B3A7B"/>
  </w:style>
  <w:style w:type="numbering" w:customStyle="1" w:styleId="13110">
    <w:name w:val="无列表1311"/>
    <w:next w:val="NoList"/>
    <w:semiHidden/>
    <w:rsid w:val="008B3A7B"/>
  </w:style>
  <w:style w:type="numbering" w:customStyle="1" w:styleId="13111">
    <w:name w:val="リストなし1311"/>
    <w:next w:val="NoList"/>
    <w:uiPriority w:val="99"/>
    <w:semiHidden/>
    <w:unhideWhenUsed/>
    <w:rsid w:val="008B3A7B"/>
  </w:style>
  <w:style w:type="numbering" w:customStyle="1" w:styleId="113110">
    <w:name w:val="无列表11311"/>
    <w:next w:val="NoList"/>
    <w:semiHidden/>
    <w:rsid w:val="008B3A7B"/>
  </w:style>
  <w:style w:type="numbering" w:customStyle="1" w:styleId="112111">
    <w:name w:val="リストなし11211"/>
    <w:next w:val="NoList"/>
    <w:uiPriority w:val="99"/>
    <w:semiHidden/>
    <w:unhideWhenUsed/>
    <w:rsid w:val="008B3A7B"/>
  </w:style>
  <w:style w:type="numbering" w:customStyle="1" w:styleId="NoList22311">
    <w:name w:val="No List22311"/>
    <w:next w:val="NoList"/>
    <w:uiPriority w:val="99"/>
    <w:semiHidden/>
    <w:unhideWhenUsed/>
    <w:rsid w:val="008B3A7B"/>
  </w:style>
  <w:style w:type="numbering" w:customStyle="1" w:styleId="NoList32311">
    <w:name w:val="No List32311"/>
    <w:next w:val="NoList"/>
    <w:uiPriority w:val="99"/>
    <w:semiHidden/>
    <w:unhideWhenUsed/>
    <w:rsid w:val="008B3A7B"/>
  </w:style>
  <w:style w:type="numbering" w:customStyle="1" w:styleId="NoList42211">
    <w:name w:val="No List42211"/>
    <w:next w:val="NoList"/>
    <w:uiPriority w:val="99"/>
    <w:semiHidden/>
    <w:unhideWhenUsed/>
    <w:rsid w:val="008B3A7B"/>
  </w:style>
  <w:style w:type="numbering" w:customStyle="1" w:styleId="NoList211211">
    <w:name w:val="No List211211"/>
    <w:next w:val="NoList"/>
    <w:uiPriority w:val="99"/>
    <w:semiHidden/>
    <w:unhideWhenUsed/>
    <w:rsid w:val="008B3A7B"/>
  </w:style>
  <w:style w:type="numbering" w:customStyle="1" w:styleId="NoList311211">
    <w:name w:val="No List311211"/>
    <w:next w:val="NoList"/>
    <w:uiPriority w:val="99"/>
    <w:semiHidden/>
    <w:unhideWhenUsed/>
    <w:rsid w:val="008B3A7B"/>
  </w:style>
  <w:style w:type="numbering" w:customStyle="1" w:styleId="NoList411211">
    <w:name w:val="No List411211"/>
    <w:next w:val="NoList"/>
    <w:uiPriority w:val="99"/>
    <w:semiHidden/>
    <w:unhideWhenUsed/>
    <w:rsid w:val="008B3A7B"/>
  </w:style>
  <w:style w:type="numbering" w:customStyle="1" w:styleId="111211">
    <w:name w:val="无列表111211"/>
    <w:next w:val="NoList"/>
    <w:semiHidden/>
    <w:rsid w:val="008B3A7B"/>
  </w:style>
  <w:style w:type="numbering" w:customStyle="1" w:styleId="NoList1111211">
    <w:name w:val="No List1111211"/>
    <w:next w:val="NoList"/>
    <w:uiPriority w:val="99"/>
    <w:semiHidden/>
    <w:unhideWhenUsed/>
    <w:rsid w:val="008B3A7B"/>
  </w:style>
  <w:style w:type="numbering" w:customStyle="1" w:styleId="NoList121211">
    <w:name w:val="No List121211"/>
    <w:next w:val="NoList"/>
    <w:uiPriority w:val="99"/>
    <w:semiHidden/>
    <w:unhideWhenUsed/>
    <w:rsid w:val="008B3A7B"/>
  </w:style>
  <w:style w:type="numbering" w:customStyle="1" w:styleId="NoList221211">
    <w:name w:val="No List221211"/>
    <w:next w:val="NoList"/>
    <w:uiPriority w:val="99"/>
    <w:semiHidden/>
    <w:unhideWhenUsed/>
    <w:rsid w:val="008B3A7B"/>
  </w:style>
  <w:style w:type="numbering" w:customStyle="1" w:styleId="NoList321211">
    <w:name w:val="No List321211"/>
    <w:next w:val="NoList"/>
    <w:uiPriority w:val="99"/>
    <w:semiHidden/>
    <w:unhideWhenUsed/>
    <w:rsid w:val="008B3A7B"/>
  </w:style>
  <w:style w:type="numbering" w:customStyle="1" w:styleId="NoList1611">
    <w:name w:val="No List1611"/>
    <w:next w:val="NoList"/>
    <w:uiPriority w:val="99"/>
    <w:semiHidden/>
    <w:unhideWhenUsed/>
    <w:rsid w:val="008B3A7B"/>
  </w:style>
  <w:style w:type="numbering" w:customStyle="1" w:styleId="NoList1711">
    <w:name w:val="No List1711"/>
    <w:next w:val="NoList"/>
    <w:uiPriority w:val="99"/>
    <w:semiHidden/>
    <w:unhideWhenUsed/>
    <w:rsid w:val="008B3A7B"/>
  </w:style>
  <w:style w:type="numbering" w:customStyle="1" w:styleId="NoList2511">
    <w:name w:val="No List2511"/>
    <w:next w:val="NoList"/>
    <w:uiPriority w:val="99"/>
    <w:semiHidden/>
    <w:unhideWhenUsed/>
    <w:rsid w:val="008B3A7B"/>
  </w:style>
  <w:style w:type="numbering" w:customStyle="1" w:styleId="NoList3511">
    <w:name w:val="No List3511"/>
    <w:next w:val="NoList"/>
    <w:uiPriority w:val="99"/>
    <w:semiHidden/>
    <w:unhideWhenUsed/>
    <w:rsid w:val="008B3A7B"/>
  </w:style>
  <w:style w:type="numbering" w:customStyle="1" w:styleId="NoList4511">
    <w:name w:val="No List4511"/>
    <w:next w:val="NoList"/>
    <w:uiPriority w:val="99"/>
    <w:semiHidden/>
    <w:unhideWhenUsed/>
    <w:rsid w:val="008B3A7B"/>
  </w:style>
  <w:style w:type="numbering" w:customStyle="1" w:styleId="NoList5411">
    <w:name w:val="No List5411"/>
    <w:next w:val="NoList"/>
    <w:uiPriority w:val="99"/>
    <w:semiHidden/>
    <w:unhideWhenUsed/>
    <w:rsid w:val="008B3A7B"/>
  </w:style>
  <w:style w:type="numbering" w:customStyle="1" w:styleId="NoList6411">
    <w:name w:val="No List6411"/>
    <w:next w:val="NoList"/>
    <w:uiPriority w:val="99"/>
    <w:semiHidden/>
    <w:unhideWhenUsed/>
    <w:rsid w:val="008B3A7B"/>
  </w:style>
  <w:style w:type="numbering" w:customStyle="1" w:styleId="NoList7411">
    <w:name w:val="No List7411"/>
    <w:next w:val="NoList"/>
    <w:uiPriority w:val="99"/>
    <w:semiHidden/>
    <w:unhideWhenUsed/>
    <w:rsid w:val="008B3A7B"/>
  </w:style>
  <w:style w:type="numbering" w:customStyle="1" w:styleId="NoList8311">
    <w:name w:val="No List8311"/>
    <w:next w:val="NoList"/>
    <w:uiPriority w:val="99"/>
    <w:semiHidden/>
    <w:unhideWhenUsed/>
    <w:rsid w:val="008B3A7B"/>
  </w:style>
  <w:style w:type="numbering" w:customStyle="1" w:styleId="NoList9311">
    <w:name w:val="No List9311"/>
    <w:next w:val="NoList"/>
    <w:uiPriority w:val="99"/>
    <w:semiHidden/>
    <w:unhideWhenUsed/>
    <w:rsid w:val="008B3A7B"/>
  </w:style>
  <w:style w:type="numbering" w:customStyle="1" w:styleId="NoList11411">
    <w:name w:val="No List11411"/>
    <w:next w:val="NoList"/>
    <w:uiPriority w:val="99"/>
    <w:semiHidden/>
    <w:unhideWhenUsed/>
    <w:rsid w:val="008B3A7B"/>
  </w:style>
  <w:style w:type="numbering" w:customStyle="1" w:styleId="NoList21411">
    <w:name w:val="No List21411"/>
    <w:next w:val="NoList"/>
    <w:uiPriority w:val="99"/>
    <w:semiHidden/>
    <w:unhideWhenUsed/>
    <w:rsid w:val="008B3A7B"/>
  </w:style>
  <w:style w:type="numbering" w:customStyle="1" w:styleId="NoList31411">
    <w:name w:val="No List31411"/>
    <w:next w:val="NoList"/>
    <w:uiPriority w:val="99"/>
    <w:semiHidden/>
    <w:unhideWhenUsed/>
    <w:rsid w:val="008B3A7B"/>
  </w:style>
  <w:style w:type="numbering" w:customStyle="1" w:styleId="NoList41411">
    <w:name w:val="No List41411"/>
    <w:next w:val="NoList"/>
    <w:uiPriority w:val="99"/>
    <w:semiHidden/>
    <w:unhideWhenUsed/>
    <w:rsid w:val="008B3A7B"/>
  </w:style>
  <w:style w:type="numbering" w:customStyle="1" w:styleId="NoList51311">
    <w:name w:val="No List51311"/>
    <w:next w:val="NoList"/>
    <w:uiPriority w:val="99"/>
    <w:semiHidden/>
    <w:unhideWhenUsed/>
    <w:rsid w:val="008B3A7B"/>
  </w:style>
  <w:style w:type="numbering" w:customStyle="1" w:styleId="NoList61311">
    <w:name w:val="No List61311"/>
    <w:next w:val="NoList"/>
    <w:uiPriority w:val="99"/>
    <w:semiHidden/>
    <w:unhideWhenUsed/>
    <w:rsid w:val="008B3A7B"/>
  </w:style>
  <w:style w:type="numbering" w:customStyle="1" w:styleId="NoList71311">
    <w:name w:val="No List71311"/>
    <w:next w:val="NoList"/>
    <w:uiPriority w:val="99"/>
    <w:semiHidden/>
    <w:unhideWhenUsed/>
    <w:rsid w:val="008B3A7B"/>
  </w:style>
  <w:style w:type="numbering" w:customStyle="1" w:styleId="NoList81311">
    <w:name w:val="No List81311"/>
    <w:next w:val="NoList"/>
    <w:uiPriority w:val="99"/>
    <w:semiHidden/>
    <w:unhideWhenUsed/>
    <w:rsid w:val="008B3A7B"/>
  </w:style>
  <w:style w:type="numbering" w:customStyle="1" w:styleId="NoList91211">
    <w:name w:val="No List91211"/>
    <w:next w:val="NoList"/>
    <w:uiPriority w:val="99"/>
    <w:semiHidden/>
    <w:unhideWhenUsed/>
    <w:rsid w:val="008B3A7B"/>
  </w:style>
  <w:style w:type="numbering" w:customStyle="1" w:styleId="LFO19311">
    <w:name w:val="LFO19311"/>
    <w:basedOn w:val="NoList"/>
    <w:rsid w:val="008B3A7B"/>
  </w:style>
  <w:style w:type="numbering" w:customStyle="1" w:styleId="NoList10211">
    <w:name w:val="No List10211"/>
    <w:next w:val="NoList"/>
    <w:uiPriority w:val="99"/>
    <w:semiHidden/>
    <w:unhideWhenUsed/>
    <w:rsid w:val="008B3A7B"/>
  </w:style>
  <w:style w:type="numbering" w:customStyle="1" w:styleId="LFO191211">
    <w:name w:val="LFO191211"/>
    <w:basedOn w:val="NoList"/>
    <w:rsid w:val="008B3A7B"/>
  </w:style>
  <w:style w:type="numbering" w:customStyle="1" w:styleId="NoList12411">
    <w:name w:val="No List12411"/>
    <w:next w:val="NoList"/>
    <w:uiPriority w:val="99"/>
    <w:semiHidden/>
    <w:rsid w:val="008B3A7B"/>
  </w:style>
  <w:style w:type="numbering" w:customStyle="1" w:styleId="NoList111411">
    <w:name w:val="No List111411"/>
    <w:next w:val="NoList"/>
    <w:uiPriority w:val="99"/>
    <w:semiHidden/>
    <w:unhideWhenUsed/>
    <w:rsid w:val="008B3A7B"/>
  </w:style>
  <w:style w:type="numbering" w:customStyle="1" w:styleId="14110">
    <w:name w:val="无列表1411"/>
    <w:next w:val="NoList"/>
    <w:semiHidden/>
    <w:rsid w:val="008B3A7B"/>
  </w:style>
  <w:style w:type="numbering" w:customStyle="1" w:styleId="14111">
    <w:name w:val="リストなし1411"/>
    <w:next w:val="NoList"/>
    <w:uiPriority w:val="99"/>
    <w:semiHidden/>
    <w:unhideWhenUsed/>
    <w:rsid w:val="008B3A7B"/>
  </w:style>
  <w:style w:type="numbering" w:customStyle="1" w:styleId="114110">
    <w:name w:val="无列表11411"/>
    <w:next w:val="NoList"/>
    <w:semiHidden/>
    <w:rsid w:val="008B3A7B"/>
  </w:style>
  <w:style w:type="numbering" w:customStyle="1" w:styleId="113111">
    <w:name w:val="リストなし11311"/>
    <w:next w:val="NoList"/>
    <w:uiPriority w:val="99"/>
    <w:semiHidden/>
    <w:unhideWhenUsed/>
    <w:rsid w:val="008B3A7B"/>
  </w:style>
  <w:style w:type="numbering" w:customStyle="1" w:styleId="NoList22411">
    <w:name w:val="No List22411"/>
    <w:next w:val="NoList"/>
    <w:uiPriority w:val="99"/>
    <w:semiHidden/>
    <w:unhideWhenUsed/>
    <w:rsid w:val="008B3A7B"/>
  </w:style>
  <w:style w:type="numbering" w:customStyle="1" w:styleId="NoList32411">
    <w:name w:val="No List32411"/>
    <w:next w:val="NoList"/>
    <w:uiPriority w:val="99"/>
    <w:semiHidden/>
    <w:unhideWhenUsed/>
    <w:rsid w:val="008B3A7B"/>
  </w:style>
  <w:style w:type="numbering" w:customStyle="1" w:styleId="NoList42311">
    <w:name w:val="No List42311"/>
    <w:next w:val="NoList"/>
    <w:uiPriority w:val="99"/>
    <w:semiHidden/>
    <w:unhideWhenUsed/>
    <w:rsid w:val="008B3A7B"/>
  </w:style>
  <w:style w:type="numbering" w:customStyle="1" w:styleId="NoList211311">
    <w:name w:val="No List211311"/>
    <w:next w:val="NoList"/>
    <w:uiPriority w:val="99"/>
    <w:semiHidden/>
    <w:unhideWhenUsed/>
    <w:rsid w:val="008B3A7B"/>
  </w:style>
  <w:style w:type="numbering" w:customStyle="1" w:styleId="NoList311311">
    <w:name w:val="No List311311"/>
    <w:next w:val="NoList"/>
    <w:uiPriority w:val="99"/>
    <w:semiHidden/>
    <w:unhideWhenUsed/>
    <w:rsid w:val="008B3A7B"/>
  </w:style>
  <w:style w:type="numbering" w:customStyle="1" w:styleId="NoList411311">
    <w:name w:val="No List411311"/>
    <w:next w:val="NoList"/>
    <w:uiPriority w:val="99"/>
    <w:semiHidden/>
    <w:unhideWhenUsed/>
    <w:rsid w:val="008B3A7B"/>
  </w:style>
  <w:style w:type="numbering" w:customStyle="1" w:styleId="111311">
    <w:name w:val="无列表111311"/>
    <w:next w:val="NoList"/>
    <w:semiHidden/>
    <w:rsid w:val="008B3A7B"/>
  </w:style>
  <w:style w:type="numbering" w:customStyle="1" w:styleId="NoList1111311">
    <w:name w:val="No List1111311"/>
    <w:next w:val="NoList"/>
    <w:uiPriority w:val="99"/>
    <w:semiHidden/>
    <w:unhideWhenUsed/>
    <w:rsid w:val="008B3A7B"/>
  </w:style>
  <w:style w:type="numbering" w:customStyle="1" w:styleId="NoList121311">
    <w:name w:val="No List121311"/>
    <w:next w:val="NoList"/>
    <w:uiPriority w:val="99"/>
    <w:semiHidden/>
    <w:unhideWhenUsed/>
    <w:rsid w:val="008B3A7B"/>
  </w:style>
  <w:style w:type="numbering" w:customStyle="1" w:styleId="NoList221311">
    <w:name w:val="No List221311"/>
    <w:next w:val="NoList"/>
    <w:uiPriority w:val="99"/>
    <w:semiHidden/>
    <w:unhideWhenUsed/>
    <w:rsid w:val="008B3A7B"/>
  </w:style>
  <w:style w:type="numbering" w:customStyle="1" w:styleId="NoList321311">
    <w:name w:val="No List321311"/>
    <w:next w:val="NoList"/>
    <w:uiPriority w:val="99"/>
    <w:semiHidden/>
    <w:unhideWhenUsed/>
    <w:rsid w:val="008B3A7B"/>
  </w:style>
  <w:style w:type="table" w:customStyle="1" w:styleId="3211">
    <w:name w:val="网格型3211"/>
    <w:basedOn w:val="TableNormal"/>
    <w:qFormat/>
    <w:rsid w:val="008B3A7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8B3A7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8B3A7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8B3A7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8B3A7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8B3A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8B3A7B"/>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next w:val="TableGrid"/>
    <w:qFormat/>
    <w:rsid w:val="008B3A7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8B3A7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8B3A7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semiHidden/>
    <w:rsid w:val="008B3A7B"/>
  </w:style>
  <w:style w:type="numbering" w:customStyle="1" w:styleId="162">
    <w:name w:val="リストなし16"/>
    <w:next w:val="NoList"/>
    <w:uiPriority w:val="99"/>
    <w:semiHidden/>
    <w:unhideWhenUsed/>
    <w:rsid w:val="008B3A7B"/>
  </w:style>
  <w:style w:type="numbering" w:customStyle="1" w:styleId="NoList19">
    <w:name w:val="No List19"/>
    <w:next w:val="NoList"/>
    <w:uiPriority w:val="99"/>
    <w:semiHidden/>
    <w:unhideWhenUsed/>
    <w:rsid w:val="008B3A7B"/>
  </w:style>
  <w:style w:type="table" w:customStyle="1" w:styleId="TableGrid47">
    <w:name w:val="Table Grid47"/>
    <w:basedOn w:val="TableNormal"/>
    <w:next w:val="TableGrid"/>
    <w:qFormat/>
    <w:rsid w:val="008B3A7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8B3A7B"/>
  </w:style>
  <w:style w:type="numbering" w:customStyle="1" w:styleId="1152">
    <w:name w:val="リストなし115"/>
    <w:next w:val="NoList"/>
    <w:uiPriority w:val="99"/>
    <w:semiHidden/>
    <w:unhideWhenUsed/>
    <w:rsid w:val="008B3A7B"/>
  </w:style>
  <w:style w:type="numbering" w:customStyle="1" w:styleId="NoList27">
    <w:name w:val="No List27"/>
    <w:next w:val="NoList"/>
    <w:uiPriority w:val="99"/>
    <w:semiHidden/>
    <w:unhideWhenUsed/>
    <w:rsid w:val="008B3A7B"/>
  </w:style>
  <w:style w:type="numbering" w:customStyle="1" w:styleId="NoList37">
    <w:name w:val="No List37"/>
    <w:next w:val="NoList"/>
    <w:uiPriority w:val="99"/>
    <w:semiHidden/>
    <w:unhideWhenUsed/>
    <w:rsid w:val="008B3A7B"/>
  </w:style>
  <w:style w:type="numbering" w:customStyle="1" w:styleId="NoList116">
    <w:name w:val="No List116"/>
    <w:next w:val="NoList"/>
    <w:uiPriority w:val="99"/>
    <w:semiHidden/>
    <w:unhideWhenUsed/>
    <w:rsid w:val="008B3A7B"/>
  </w:style>
  <w:style w:type="numbering" w:customStyle="1" w:styleId="NoList47">
    <w:name w:val="No List47"/>
    <w:next w:val="NoList"/>
    <w:uiPriority w:val="99"/>
    <w:semiHidden/>
    <w:unhideWhenUsed/>
    <w:rsid w:val="008B3A7B"/>
  </w:style>
  <w:style w:type="numbering" w:customStyle="1" w:styleId="NoList56">
    <w:name w:val="No List56"/>
    <w:next w:val="NoList"/>
    <w:uiPriority w:val="99"/>
    <w:semiHidden/>
    <w:unhideWhenUsed/>
    <w:rsid w:val="008B3A7B"/>
  </w:style>
  <w:style w:type="numbering" w:customStyle="1" w:styleId="NoList1116">
    <w:name w:val="No List1116"/>
    <w:next w:val="NoList"/>
    <w:uiPriority w:val="99"/>
    <w:semiHidden/>
    <w:unhideWhenUsed/>
    <w:rsid w:val="008B3A7B"/>
  </w:style>
  <w:style w:type="numbering" w:customStyle="1" w:styleId="NoList216">
    <w:name w:val="No List216"/>
    <w:next w:val="NoList"/>
    <w:uiPriority w:val="99"/>
    <w:semiHidden/>
    <w:unhideWhenUsed/>
    <w:rsid w:val="008B3A7B"/>
  </w:style>
  <w:style w:type="numbering" w:customStyle="1" w:styleId="NoList316">
    <w:name w:val="No List316"/>
    <w:next w:val="NoList"/>
    <w:uiPriority w:val="99"/>
    <w:semiHidden/>
    <w:unhideWhenUsed/>
    <w:rsid w:val="008B3A7B"/>
  </w:style>
  <w:style w:type="numbering" w:customStyle="1" w:styleId="NoList416">
    <w:name w:val="No List416"/>
    <w:next w:val="NoList"/>
    <w:uiPriority w:val="99"/>
    <w:semiHidden/>
    <w:unhideWhenUsed/>
    <w:rsid w:val="008B3A7B"/>
  </w:style>
  <w:style w:type="numbering" w:customStyle="1" w:styleId="NoList66">
    <w:name w:val="No List66"/>
    <w:next w:val="NoList"/>
    <w:uiPriority w:val="99"/>
    <w:semiHidden/>
    <w:unhideWhenUsed/>
    <w:rsid w:val="008B3A7B"/>
  </w:style>
  <w:style w:type="numbering" w:customStyle="1" w:styleId="NoList76">
    <w:name w:val="No List76"/>
    <w:next w:val="NoList"/>
    <w:uiPriority w:val="99"/>
    <w:semiHidden/>
    <w:unhideWhenUsed/>
    <w:rsid w:val="008B3A7B"/>
  </w:style>
  <w:style w:type="table" w:customStyle="1" w:styleId="TableGrid127">
    <w:name w:val="Table Grid127"/>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8B3A7B"/>
  </w:style>
  <w:style w:type="table" w:customStyle="1" w:styleId="TableGrid1117">
    <w:name w:val="Table Grid1117"/>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8B3A7B"/>
  </w:style>
  <w:style w:type="numbering" w:customStyle="1" w:styleId="NoList326">
    <w:name w:val="No List326"/>
    <w:next w:val="NoList"/>
    <w:uiPriority w:val="99"/>
    <w:semiHidden/>
    <w:unhideWhenUsed/>
    <w:rsid w:val="008B3A7B"/>
  </w:style>
  <w:style w:type="table" w:customStyle="1" w:styleId="TableStyle14">
    <w:name w:val="Table Style14"/>
    <w:basedOn w:val="TableNormal"/>
    <w:qFormat/>
    <w:rsid w:val="008B3A7B"/>
    <w:rPr>
      <w:rFonts w:ascii="Times New Roman" w:eastAsia="MS Mincho" w:hAnsi="Times New Roman"/>
      <w:lang w:val="en-US" w:eastAsia="en-US"/>
    </w:rPr>
    <w:tblPr/>
  </w:style>
  <w:style w:type="table" w:customStyle="1" w:styleId="TableGrid66">
    <w:name w:val="Table Grid66"/>
    <w:basedOn w:val="TableNormal"/>
    <w:qFormat/>
    <w:rsid w:val="008B3A7B"/>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8B3A7B"/>
  </w:style>
  <w:style w:type="numbering" w:customStyle="1" w:styleId="NoList515">
    <w:name w:val="No List515"/>
    <w:next w:val="NoList"/>
    <w:uiPriority w:val="99"/>
    <w:semiHidden/>
    <w:unhideWhenUsed/>
    <w:rsid w:val="008B3A7B"/>
  </w:style>
  <w:style w:type="numbering" w:customStyle="1" w:styleId="NoList2115">
    <w:name w:val="No List2115"/>
    <w:next w:val="NoList"/>
    <w:uiPriority w:val="99"/>
    <w:semiHidden/>
    <w:unhideWhenUsed/>
    <w:rsid w:val="008B3A7B"/>
  </w:style>
  <w:style w:type="numbering" w:customStyle="1" w:styleId="NoList3115">
    <w:name w:val="No List3115"/>
    <w:next w:val="NoList"/>
    <w:uiPriority w:val="99"/>
    <w:semiHidden/>
    <w:unhideWhenUsed/>
    <w:rsid w:val="008B3A7B"/>
  </w:style>
  <w:style w:type="numbering" w:customStyle="1" w:styleId="NoList4115">
    <w:name w:val="No List4115"/>
    <w:next w:val="NoList"/>
    <w:uiPriority w:val="99"/>
    <w:semiHidden/>
    <w:unhideWhenUsed/>
    <w:rsid w:val="008B3A7B"/>
  </w:style>
  <w:style w:type="numbering" w:customStyle="1" w:styleId="NoList615">
    <w:name w:val="No List615"/>
    <w:next w:val="NoList"/>
    <w:uiPriority w:val="99"/>
    <w:semiHidden/>
    <w:unhideWhenUsed/>
    <w:rsid w:val="008B3A7B"/>
  </w:style>
  <w:style w:type="table" w:customStyle="1" w:styleId="TableGrid416">
    <w:name w:val="Table Grid416"/>
    <w:basedOn w:val="TableNormal"/>
    <w:next w:val="TableGrid"/>
    <w:qFormat/>
    <w:rsid w:val="008B3A7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8B3A7B"/>
  </w:style>
  <w:style w:type="numbering" w:customStyle="1" w:styleId="NoList11115">
    <w:name w:val="No List11115"/>
    <w:next w:val="NoList"/>
    <w:uiPriority w:val="99"/>
    <w:semiHidden/>
    <w:unhideWhenUsed/>
    <w:rsid w:val="008B3A7B"/>
  </w:style>
  <w:style w:type="numbering" w:customStyle="1" w:styleId="NoList715">
    <w:name w:val="No List715"/>
    <w:next w:val="NoList"/>
    <w:uiPriority w:val="99"/>
    <w:semiHidden/>
    <w:unhideWhenUsed/>
    <w:rsid w:val="008B3A7B"/>
  </w:style>
  <w:style w:type="table" w:customStyle="1" w:styleId="TableGrid1214">
    <w:name w:val="Table Grid1214"/>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8B3A7B"/>
  </w:style>
  <w:style w:type="table" w:customStyle="1" w:styleId="TableGrid11114">
    <w:name w:val="Table Grid11114"/>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8B3A7B"/>
  </w:style>
  <w:style w:type="numbering" w:customStyle="1" w:styleId="NoList3215">
    <w:name w:val="No List3215"/>
    <w:next w:val="NoList"/>
    <w:uiPriority w:val="99"/>
    <w:semiHidden/>
    <w:unhideWhenUsed/>
    <w:rsid w:val="008B3A7B"/>
  </w:style>
  <w:style w:type="numbering" w:customStyle="1" w:styleId="NoList85">
    <w:name w:val="No List85"/>
    <w:next w:val="NoList"/>
    <w:uiPriority w:val="99"/>
    <w:semiHidden/>
    <w:unhideWhenUsed/>
    <w:rsid w:val="008B3A7B"/>
  </w:style>
  <w:style w:type="numbering" w:customStyle="1" w:styleId="NoList95">
    <w:name w:val="No List95"/>
    <w:next w:val="NoList"/>
    <w:uiPriority w:val="99"/>
    <w:semiHidden/>
    <w:unhideWhenUsed/>
    <w:rsid w:val="008B3A7B"/>
  </w:style>
  <w:style w:type="table" w:customStyle="1" w:styleId="TableGrid86">
    <w:name w:val="Table Grid86"/>
    <w:basedOn w:val="TableNormal"/>
    <w:next w:val="TableGrid"/>
    <w:uiPriority w:val="39"/>
    <w:qFormat/>
    <w:rsid w:val="008B3A7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8B3A7B"/>
    <w:rPr>
      <w:rFonts w:ascii="Times New Roman" w:eastAsia="MS Mincho" w:hAnsi="Times New Roman"/>
      <w:lang w:val="en-US" w:eastAsia="en-US"/>
    </w:rPr>
    <w:tblPr/>
  </w:style>
  <w:style w:type="numbering" w:customStyle="1" w:styleId="NoList815">
    <w:name w:val="No List815"/>
    <w:next w:val="NoList"/>
    <w:uiPriority w:val="99"/>
    <w:semiHidden/>
    <w:unhideWhenUsed/>
    <w:rsid w:val="008B3A7B"/>
  </w:style>
  <w:style w:type="numbering" w:customStyle="1" w:styleId="NoList914">
    <w:name w:val="No List914"/>
    <w:next w:val="NoList"/>
    <w:uiPriority w:val="99"/>
    <w:semiHidden/>
    <w:unhideWhenUsed/>
    <w:rsid w:val="008B3A7B"/>
  </w:style>
  <w:style w:type="numbering" w:customStyle="1" w:styleId="LFO195">
    <w:name w:val="LFO195"/>
    <w:basedOn w:val="NoList"/>
    <w:rsid w:val="008B3A7B"/>
  </w:style>
  <w:style w:type="numbering" w:customStyle="1" w:styleId="NoList104">
    <w:name w:val="No List104"/>
    <w:next w:val="NoList"/>
    <w:uiPriority w:val="99"/>
    <w:semiHidden/>
    <w:unhideWhenUsed/>
    <w:rsid w:val="008B3A7B"/>
  </w:style>
  <w:style w:type="numbering" w:customStyle="1" w:styleId="LFO1914">
    <w:name w:val="LFO1914"/>
    <w:basedOn w:val="NoList"/>
    <w:rsid w:val="008B3A7B"/>
  </w:style>
  <w:style w:type="table" w:customStyle="1" w:styleId="Tabellengitternetz122">
    <w:name w:val="Tabellengitternetz122"/>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8B3A7B"/>
  </w:style>
  <w:style w:type="numbering" w:customStyle="1" w:styleId="1221">
    <w:name w:val="リストなし122"/>
    <w:next w:val="NoList"/>
    <w:uiPriority w:val="99"/>
    <w:semiHidden/>
    <w:unhideWhenUsed/>
    <w:rsid w:val="008B3A7B"/>
  </w:style>
  <w:style w:type="numbering" w:customStyle="1" w:styleId="11120">
    <w:name w:val="リストなし1112"/>
    <w:next w:val="NoList"/>
    <w:uiPriority w:val="99"/>
    <w:semiHidden/>
    <w:unhideWhenUsed/>
    <w:rsid w:val="008B3A7B"/>
  </w:style>
  <w:style w:type="numbering" w:customStyle="1" w:styleId="NoList132">
    <w:name w:val="No List132"/>
    <w:next w:val="NoList"/>
    <w:uiPriority w:val="99"/>
    <w:semiHidden/>
    <w:unhideWhenUsed/>
    <w:rsid w:val="008B3A7B"/>
  </w:style>
  <w:style w:type="numbering" w:customStyle="1" w:styleId="NoList232">
    <w:name w:val="No List232"/>
    <w:next w:val="NoList"/>
    <w:uiPriority w:val="99"/>
    <w:semiHidden/>
    <w:unhideWhenUsed/>
    <w:rsid w:val="008B3A7B"/>
  </w:style>
  <w:style w:type="numbering" w:customStyle="1" w:styleId="NoList332">
    <w:name w:val="No List332"/>
    <w:next w:val="NoList"/>
    <w:uiPriority w:val="99"/>
    <w:semiHidden/>
    <w:unhideWhenUsed/>
    <w:rsid w:val="008B3A7B"/>
  </w:style>
  <w:style w:type="numbering" w:customStyle="1" w:styleId="NoList432">
    <w:name w:val="No List432"/>
    <w:next w:val="NoList"/>
    <w:uiPriority w:val="99"/>
    <w:semiHidden/>
    <w:unhideWhenUsed/>
    <w:rsid w:val="008B3A7B"/>
  </w:style>
  <w:style w:type="numbering" w:customStyle="1" w:styleId="NoList522">
    <w:name w:val="No List522"/>
    <w:next w:val="NoList"/>
    <w:uiPriority w:val="99"/>
    <w:semiHidden/>
    <w:unhideWhenUsed/>
    <w:rsid w:val="008B3A7B"/>
  </w:style>
  <w:style w:type="numbering" w:customStyle="1" w:styleId="NoList622">
    <w:name w:val="No List622"/>
    <w:next w:val="NoList"/>
    <w:uiPriority w:val="99"/>
    <w:semiHidden/>
    <w:unhideWhenUsed/>
    <w:rsid w:val="008B3A7B"/>
  </w:style>
  <w:style w:type="numbering" w:customStyle="1" w:styleId="NoList722">
    <w:name w:val="No List722"/>
    <w:next w:val="NoList"/>
    <w:uiPriority w:val="99"/>
    <w:semiHidden/>
    <w:unhideWhenUsed/>
    <w:rsid w:val="008B3A7B"/>
  </w:style>
  <w:style w:type="table" w:customStyle="1" w:styleId="TableGrid813">
    <w:name w:val="Table Grid813"/>
    <w:basedOn w:val="TableNormal"/>
    <w:next w:val="TableGrid"/>
    <w:uiPriority w:val="39"/>
    <w:qFormat/>
    <w:rsid w:val="008B3A7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8B3A7B"/>
  </w:style>
  <w:style w:type="numbering" w:customStyle="1" w:styleId="NoList2122">
    <w:name w:val="No List2122"/>
    <w:next w:val="NoList"/>
    <w:uiPriority w:val="99"/>
    <w:semiHidden/>
    <w:unhideWhenUsed/>
    <w:rsid w:val="008B3A7B"/>
  </w:style>
  <w:style w:type="numbering" w:customStyle="1" w:styleId="NoList3122">
    <w:name w:val="No List3122"/>
    <w:next w:val="NoList"/>
    <w:uiPriority w:val="99"/>
    <w:semiHidden/>
    <w:unhideWhenUsed/>
    <w:rsid w:val="008B3A7B"/>
  </w:style>
  <w:style w:type="numbering" w:customStyle="1" w:styleId="NoList4122">
    <w:name w:val="No List4122"/>
    <w:next w:val="NoList"/>
    <w:uiPriority w:val="99"/>
    <w:semiHidden/>
    <w:unhideWhenUsed/>
    <w:rsid w:val="008B3A7B"/>
  </w:style>
  <w:style w:type="numbering" w:customStyle="1" w:styleId="NoList5112">
    <w:name w:val="No List5112"/>
    <w:next w:val="NoList"/>
    <w:uiPriority w:val="99"/>
    <w:semiHidden/>
    <w:unhideWhenUsed/>
    <w:rsid w:val="008B3A7B"/>
  </w:style>
  <w:style w:type="numbering" w:customStyle="1" w:styleId="NoList6112">
    <w:name w:val="No List6112"/>
    <w:next w:val="NoList"/>
    <w:uiPriority w:val="99"/>
    <w:semiHidden/>
    <w:unhideWhenUsed/>
    <w:rsid w:val="008B3A7B"/>
  </w:style>
  <w:style w:type="numbering" w:customStyle="1" w:styleId="NoList7112">
    <w:name w:val="No List7112"/>
    <w:next w:val="NoList"/>
    <w:uiPriority w:val="99"/>
    <w:semiHidden/>
    <w:unhideWhenUsed/>
    <w:rsid w:val="008B3A7B"/>
  </w:style>
  <w:style w:type="numbering" w:customStyle="1" w:styleId="NoList8112">
    <w:name w:val="No List8112"/>
    <w:next w:val="NoList"/>
    <w:uiPriority w:val="99"/>
    <w:semiHidden/>
    <w:unhideWhenUsed/>
    <w:rsid w:val="008B3A7B"/>
  </w:style>
  <w:style w:type="table" w:customStyle="1" w:styleId="TableGrid1223">
    <w:name w:val="Table Grid1223"/>
    <w:basedOn w:val="TableNormal"/>
    <w:next w:val="TableGrid"/>
    <w:qFormat/>
    <w:rsid w:val="008B3A7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8B3A7B"/>
  </w:style>
  <w:style w:type="numbering" w:customStyle="1" w:styleId="NoList11122">
    <w:name w:val="No List11122"/>
    <w:next w:val="NoList"/>
    <w:uiPriority w:val="99"/>
    <w:semiHidden/>
    <w:unhideWhenUsed/>
    <w:rsid w:val="008B3A7B"/>
  </w:style>
  <w:style w:type="numbering" w:customStyle="1" w:styleId="1122">
    <w:name w:val="无列表1122"/>
    <w:next w:val="NoList"/>
    <w:semiHidden/>
    <w:rsid w:val="008B3A7B"/>
  </w:style>
  <w:style w:type="numbering" w:customStyle="1" w:styleId="NoList2222">
    <w:name w:val="No List2222"/>
    <w:next w:val="NoList"/>
    <w:uiPriority w:val="99"/>
    <w:semiHidden/>
    <w:unhideWhenUsed/>
    <w:rsid w:val="008B3A7B"/>
  </w:style>
  <w:style w:type="numbering" w:customStyle="1" w:styleId="NoList3222">
    <w:name w:val="No List3222"/>
    <w:next w:val="NoList"/>
    <w:uiPriority w:val="99"/>
    <w:semiHidden/>
    <w:unhideWhenUsed/>
    <w:rsid w:val="008B3A7B"/>
  </w:style>
  <w:style w:type="numbering" w:customStyle="1" w:styleId="NoList4212">
    <w:name w:val="No List4212"/>
    <w:next w:val="NoList"/>
    <w:uiPriority w:val="99"/>
    <w:semiHidden/>
    <w:unhideWhenUsed/>
    <w:rsid w:val="008B3A7B"/>
  </w:style>
  <w:style w:type="numbering" w:customStyle="1" w:styleId="NoList21112">
    <w:name w:val="No List21112"/>
    <w:next w:val="NoList"/>
    <w:uiPriority w:val="99"/>
    <w:semiHidden/>
    <w:unhideWhenUsed/>
    <w:rsid w:val="008B3A7B"/>
  </w:style>
  <w:style w:type="numbering" w:customStyle="1" w:styleId="NoList31112">
    <w:name w:val="No List31112"/>
    <w:next w:val="NoList"/>
    <w:uiPriority w:val="99"/>
    <w:semiHidden/>
    <w:unhideWhenUsed/>
    <w:rsid w:val="008B3A7B"/>
  </w:style>
  <w:style w:type="numbering" w:customStyle="1" w:styleId="NoList41112">
    <w:name w:val="No List41112"/>
    <w:next w:val="NoList"/>
    <w:uiPriority w:val="99"/>
    <w:semiHidden/>
    <w:unhideWhenUsed/>
    <w:rsid w:val="008B3A7B"/>
  </w:style>
  <w:style w:type="numbering" w:customStyle="1" w:styleId="111120">
    <w:name w:val="无列表11112"/>
    <w:next w:val="NoList"/>
    <w:semiHidden/>
    <w:rsid w:val="008B3A7B"/>
  </w:style>
  <w:style w:type="numbering" w:customStyle="1" w:styleId="NoList111112">
    <w:name w:val="No List111112"/>
    <w:next w:val="NoList"/>
    <w:uiPriority w:val="99"/>
    <w:semiHidden/>
    <w:unhideWhenUsed/>
    <w:rsid w:val="008B3A7B"/>
  </w:style>
  <w:style w:type="numbering" w:customStyle="1" w:styleId="NoList12112">
    <w:name w:val="No List12112"/>
    <w:next w:val="NoList"/>
    <w:uiPriority w:val="99"/>
    <w:semiHidden/>
    <w:unhideWhenUsed/>
    <w:rsid w:val="008B3A7B"/>
  </w:style>
  <w:style w:type="numbering" w:customStyle="1" w:styleId="NoList22112">
    <w:name w:val="No List22112"/>
    <w:next w:val="NoList"/>
    <w:uiPriority w:val="99"/>
    <w:semiHidden/>
    <w:unhideWhenUsed/>
    <w:rsid w:val="008B3A7B"/>
  </w:style>
  <w:style w:type="numbering" w:customStyle="1" w:styleId="NoList32112">
    <w:name w:val="No List32112"/>
    <w:next w:val="NoList"/>
    <w:uiPriority w:val="99"/>
    <w:semiHidden/>
    <w:unhideWhenUsed/>
    <w:rsid w:val="008B3A7B"/>
  </w:style>
  <w:style w:type="numbering" w:customStyle="1" w:styleId="NoList142">
    <w:name w:val="No List142"/>
    <w:next w:val="NoList"/>
    <w:uiPriority w:val="99"/>
    <w:semiHidden/>
    <w:unhideWhenUsed/>
    <w:rsid w:val="008B3A7B"/>
  </w:style>
  <w:style w:type="numbering" w:customStyle="1" w:styleId="NoList152">
    <w:name w:val="No List152"/>
    <w:next w:val="NoList"/>
    <w:uiPriority w:val="99"/>
    <w:semiHidden/>
    <w:unhideWhenUsed/>
    <w:rsid w:val="008B3A7B"/>
  </w:style>
  <w:style w:type="numbering" w:customStyle="1" w:styleId="NoList242">
    <w:name w:val="No List242"/>
    <w:next w:val="NoList"/>
    <w:uiPriority w:val="99"/>
    <w:semiHidden/>
    <w:unhideWhenUsed/>
    <w:rsid w:val="008B3A7B"/>
  </w:style>
  <w:style w:type="numbering" w:customStyle="1" w:styleId="NoList342">
    <w:name w:val="No List342"/>
    <w:next w:val="NoList"/>
    <w:uiPriority w:val="99"/>
    <w:semiHidden/>
    <w:unhideWhenUsed/>
    <w:rsid w:val="008B3A7B"/>
  </w:style>
  <w:style w:type="numbering" w:customStyle="1" w:styleId="NoList442">
    <w:name w:val="No List442"/>
    <w:next w:val="NoList"/>
    <w:uiPriority w:val="99"/>
    <w:semiHidden/>
    <w:unhideWhenUsed/>
    <w:rsid w:val="008B3A7B"/>
  </w:style>
  <w:style w:type="numbering" w:customStyle="1" w:styleId="NoList532">
    <w:name w:val="No List532"/>
    <w:next w:val="NoList"/>
    <w:uiPriority w:val="99"/>
    <w:semiHidden/>
    <w:unhideWhenUsed/>
    <w:rsid w:val="008B3A7B"/>
  </w:style>
  <w:style w:type="numbering" w:customStyle="1" w:styleId="NoList632">
    <w:name w:val="No List632"/>
    <w:next w:val="NoList"/>
    <w:uiPriority w:val="99"/>
    <w:semiHidden/>
    <w:unhideWhenUsed/>
    <w:rsid w:val="008B3A7B"/>
  </w:style>
  <w:style w:type="numbering" w:customStyle="1" w:styleId="NoList732">
    <w:name w:val="No List732"/>
    <w:next w:val="NoList"/>
    <w:uiPriority w:val="99"/>
    <w:semiHidden/>
    <w:unhideWhenUsed/>
    <w:rsid w:val="008B3A7B"/>
  </w:style>
  <w:style w:type="numbering" w:customStyle="1" w:styleId="NoList822">
    <w:name w:val="No List822"/>
    <w:next w:val="NoList"/>
    <w:uiPriority w:val="99"/>
    <w:semiHidden/>
    <w:unhideWhenUsed/>
    <w:rsid w:val="008B3A7B"/>
  </w:style>
  <w:style w:type="numbering" w:customStyle="1" w:styleId="NoList922">
    <w:name w:val="No List922"/>
    <w:next w:val="NoList"/>
    <w:uiPriority w:val="99"/>
    <w:semiHidden/>
    <w:unhideWhenUsed/>
    <w:rsid w:val="008B3A7B"/>
  </w:style>
  <w:style w:type="table" w:customStyle="1" w:styleId="TableGrid823">
    <w:name w:val="Table Grid823"/>
    <w:basedOn w:val="TableNormal"/>
    <w:next w:val="TableGrid"/>
    <w:uiPriority w:val="39"/>
    <w:qFormat/>
    <w:rsid w:val="008B3A7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8B3A7B"/>
  </w:style>
  <w:style w:type="numbering" w:customStyle="1" w:styleId="NoList2132">
    <w:name w:val="No List2132"/>
    <w:next w:val="NoList"/>
    <w:uiPriority w:val="99"/>
    <w:semiHidden/>
    <w:unhideWhenUsed/>
    <w:rsid w:val="008B3A7B"/>
  </w:style>
  <w:style w:type="numbering" w:customStyle="1" w:styleId="NoList3132">
    <w:name w:val="No List3132"/>
    <w:next w:val="NoList"/>
    <w:uiPriority w:val="99"/>
    <w:semiHidden/>
    <w:unhideWhenUsed/>
    <w:rsid w:val="008B3A7B"/>
  </w:style>
  <w:style w:type="numbering" w:customStyle="1" w:styleId="NoList4132">
    <w:name w:val="No List4132"/>
    <w:next w:val="NoList"/>
    <w:uiPriority w:val="99"/>
    <w:semiHidden/>
    <w:unhideWhenUsed/>
    <w:rsid w:val="008B3A7B"/>
  </w:style>
  <w:style w:type="numbering" w:customStyle="1" w:styleId="NoList5122">
    <w:name w:val="No List5122"/>
    <w:next w:val="NoList"/>
    <w:uiPriority w:val="99"/>
    <w:semiHidden/>
    <w:unhideWhenUsed/>
    <w:rsid w:val="008B3A7B"/>
  </w:style>
  <w:style w:type="numbering" w:customStyle="1" w:styleId="NoList6122">
    <w:name w:val="No List6122"/>
    <w:next w:val="NoList"/>
    <w:uiPriority w:val="99"/>
    <w:semiHidden/>
    <w:unhideWhenUsed/>
    <w:rsid w:val="008B3A7B"/>
  </w:style>
  <w:style w:type="numbering" w:customStyle="1" w:styleId="NoList7122">
    <w:name w:val="No List7122"/>
    <w:next w:val="NoList"/>
    <w:uiPriority w:val="99"/>
    <w:semiHidden/>
    <w:unhideWhenUsed/>
    <w:rsid w:val="008B3A7B"/>
  </w:style>
  <w:style w:type="numbering" w:customStyle="1" w:styleId="NoList8122">
    <w:name w:val="No List8122"/>
    <w:next w:val="NoList"/>
    <w:uiPriority w:val="99"/>
    <w:semiHidden/>
    <w:unhideWhenUsed/>
    <w:rsid w:val="008B3A7B"/>
  </w:style>
  <w:style w:type="numbering" w:customStyle="1" w:styleId="NoList9112">
    <w:name w:val="No List9112"/>
    <w:next w:val="NoList"/>
    <w:uiPriority w:val="99"/>
    <w:semiHidden/>
    <w:unhideWhenUsed/>
    <w:rsid w:val="008B3A7B"/>
  </w:style>
  <w:style w:type="numbering" w:customStyle="1" w:styleId="LFO1922">
    <w:name w:val="LFO1922"/>
    <w:basedOn w:val="NoList"/>
    <w:rsid w:val="008B3A7B"/>
  </w:style>
  <w:style w:type="numbering" w:customStyle="1" w:styleId="NoList1012">
    <w:name w:val="No List1012"/>
    <w:next w:val="NoList"/>
    <w:uiPriority w:val="99"/>
    <w:semiHidden/>
    <w:unhideWhenUsed/>
    <w:rsid w:val="008B3A7B"/>
  </w:style>
  <w:style w:type="numbering" w:customStyle="1" w:styleId="LFO19112">
    <w:name w:val="LFO19112"/>
    <w:basedOn w:val="NoList"/>
    <w:rsid w:val="008B3A7B"/>
  </w:style>
  <w:style w:type="table" w:customStyle="1" w:styleId="TableGrid1233">
    <w:name w:val="Table Grid1233"/>
    <w:basedOn w:val="TableNormal"/>
    <w:next w:val="TableGrid"/>
    <w:qFormat/>
    <w:rsid w:val="008B3A7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8B3A7B"/>
  </w:style>
  <w:style w:type="numbering" w:customStyle="1" w:styleId="NoList11132">
    <w:name w:val="No List11132"/>
    <w:next w:val="NoList"/>
    <w:uiPriority w:val="99"/>
    <w:semiHidden/>
    <w:unhideWhenUsed/>
    <w:rsid w:val="008B3A7B"/>
  </w:style>
  <w:style w:type="numbering" w:customStyle="1" w:styleId="1320">
    <w:name w:val="无列表132"/>
    <w:next w:val="NoList"/>
    <w:semiHidden/>
    <w:rsid w:val="008B3A7B"/>
  </w:style>
  <w:style w:type="numbering" w:customStyle="1" w:styleId="1321">
    <w:name w:val="リストなし132"/>
    <w:next w:val="NoList"/>
    <w:uiPriority w:val="99"/>
    <w:semiHidden/>
    <w:unhideWhenUsed/>
    <w:rsid w:val="008B3A7B"/>
  </w:style>
  <w:style w:type="numbering" w:customStyle="1" w:styleId="1132">
    <w:name w:val="无列表1132"/>
    <w:next w:val="NoList"/>
    <w:semiHidden/>
    <w:rsid w:val="008B3A7B"/>
  </w:style>
  <w:style w:type="numbering" w:customStyle="1" w:styleId="11220">
    <w:name w:val="リストなし1122"/>
    <w:next w:val="NoList"/>
    <w:uiPriority w:val="99"/>
    <w:semiHidden/>
    <w:unhideWhenUsed/>
    <w:rsid w:val="008B3A7B"/>
  </w:style>
  <w:style w:type="numbering" w:customStyle="1" w:styleId="NoList2232">
    <w:name w:val="No List2232"/>
    <w:next w:val="NoList"/>
    <w:uiPriority w:val="99"/>
    <w:semiHidden/>
    <w:unhideWhenUsed/>
    <w:rsid w:val="008B3A7B"/>
  </w:style>
  <w:style w:type="numbering" w:customStyle="1" w:styleId="NoList3232">
    <w:name w:val="No List3232"/>
    <w:next w:val="NoList"/>
    <w:uiPriority w:val="99"/>
    <w:semiHidden/>
    <w:unhideWhenUsed/>
    <w:rsid w:val="008B3A7B"/>
  </w:style>
  <w:style w:type="numbering" w:customStyle="1" w:styleId="NoList4222">
    <w:name w:val="No List4222"/>
    <w:next w:val="NoList"/>
    <w:uiPriority w:val="99"/>
    <w:semiHidden/>
    <w:unhideWhenUsed/>
    <w:rsid w:val="008B3A7B"/>
  </w:style>
  <w:style w:type="numbering" w:customStyle="1" w:styleId="NoList21122">
    <w:name w:val="No List21122"/>
    <w:next w:val="NoList"/>
    <w:uiPriority w:val="99"/>
    <w:semiHidden/>
    <w:unhideWhenUsed/>
    <w:rsid w:val="008B3A7B"/>
  </w:style>
  <w:style w:type="numbering" w:customStyle="1" w:styleId="NoList31122">
    <w:name w:val="No List31122"/>
    <w:next w:val="NoList"/>
    <w:uiPriority w:val="99"/>
    <w:semiHidden/>
    <w:unhideWhenUsed/>
    <w:rsid w:val="008B3A7B"/>
  </w:style>
  <w:style w:type="numbering" w:customStyle="1" w:styleId="NoList41122">
    <w:name w:val="No List41122"/>
    <w:next w:val="NoList"/>
    <w:uiPriority w:val="99"/>
    <w:semiHidden/>
    <w:unhideWhenUsed/>
    <w:rsid w:val="008B3A7B"/>
  </w:style>
  <w:style w:type="numbering" w:customStyle="1" w:styleId="11122">
    <w:name w:val="无列表11122"/>
    <w:next w:val="NoList"/>
    <w:semiHidden/>
    <w:rsid w:val="008B3A7B"/>
  </w:style>
  <w:style w:type="numbering" w:customStyle="1" w:styleId="NoList111122">
    <w:name w:val="No List111122"/>
    <w:next w:val="NoList"/>
    <w:uiPriority w:val="99"/>
    <w:semiHidden/>
    <w:unhideWhenUsed/>
    <w:rsid w:val="008B3A7B"/>
  </w:style>
  <w:style w:type="numbering" w:customStyle="1" w:styleId="NoList12122">
    <w:name w:val="No List12122"/>
    <w:next w:val="NoList"/>
    <w:uiPriority w:val="99"/>
    <w:semiHidden/>
    <w:unhideWhenUsed/>
    <w:rsid w:val="008B3A7B"/>
  </w:style>
  <w:style w:type="numbering" w:customStyle="1" w:styleId="NoList22122">
    <w:name w:val="No List22122"/>
    <w:next w:val="NoList"/>
    <w:uiPriority w:val="99"/>
    <w:semiHidden/>
    <w:unhideWhenUsed/>
    <w:rsid w:val="008B3A7B"/>
  </w:style>
  <w:style w:type="numbering" w:customStyle="1" w:styleId="NoList32122">
    <w:name w:val="No List32122"/>
    <w:next w:val="NoList"/>
    <w:uiPriority w:val="99"/>
    <w:semiHidden/>
    <w:unhideWhenUsed/>
    <w:rsid w:val="008B3A7B"/>
  </w:style>
  <w:style w:type="numbering" w:customStyle="1" w:styleId="NoList162">
    <w:name w:val="No List162"/>
    <w:next w:val="NoList"/>
    <w:uiPriority w:val="99"/>
    <w:semiHidden/>
    <w:unhideWhenUsed/>
    <w:rsid w:val="008B3A7B"/>
  </w:style>
  <w:style w:type="numbering" w:customStyle="1" w:styleId="NoList172">
    <w:name w:val="No List172"/>
    <w:next w:val="NoList"/>
    <w:uiPriority w:val="99"/>
    <w:semiHidden/>
    <w:unhideWhenUsed/>
    <w:rsid w:val="008B3A7B"/>
  </w:style>
  <w:style w:type="numbering" w:customStyle="1" w:styleId="NoList252">
    <w:name w:val="No List252"/>
    <w:next w:val="NoList"/>
    <w:uiPriority w:val="99"/>
    <w:semiHidden/>
    <w:unhideWhenUsed/>
    <w:rsid w:val="008B3A7B"/>
  </w:style>
  <w:style w:type="numbering" w:customStyle="1" w:styleId="NoList352">
    <w:name w:val="No List352"/>
    <w:next w:val="NoList"/>
    <w:uiPriority w:val="99"/>
    <w:semiHidden/>
    <w:unhideWhenUsed/>
    <w:rsid w:val="008B3A7B"/>
  </w:style>
  <w:style w:type="numbering" w:customStyle="1" w:styleId="NoList452">
    <w:name w:val="No List452"/>
    <w:next w:val="NoList"/>
    <w:uiPriority w:val="99"/>
    <w:semiHidden/>
    <w:unhideWhenUsed/>
    <w:rsid w:val="008B3A7B"/>
  </w:style>
  <w:style w:type="numbering" w:customStyle="1" w:styleId="NoList542">
    <w:name w:val="No List542"/>
    <w:next w:val="NoList"/>
    <w:uiPriority w:val="99"/>
    <w:semiHidden/>
    <w:unhideWhenUsed/>
    <w:rsid w:val="008B3A7B"/>
  </w:style>
  <w:style w:type="numbering" w:customStyle="1" w:styleId="NoList642">
    <w:name w:val="No List642"/>
    <w:next w:val="NoList"/>
    <w:uiPriority w:val="99"/>
    <w:semiHidden/>
    <w:unhideWhenUsed/>
    <w:rsid w:val="008B3A7B"/>
  </w:style>
  <w:style w:type="numbering" w:customStyle="1" w:styleId="NoList742">
    <w:name w:val="No List742"/>
    <w:next w:val="NoList"/>
    <w:uiPriority w:val="99"/>
    <w:semiHidden/>
    <w:unhideWhenUsed/>
    <w:rsid w:val="008B3A7B"/>
  </w:style>
  <w:style w:type="numbering" w:customStyle="1" w:styleId="NoList832">
    <w:name w:val="No List832"/>
    <w:next w:val="NoList"/>
    <w:uiPriority w:val="99"/>
    <w:semiHidden/>
    <w:unhideWhenUsed/>
    <w:rsid w:val="008B3A7B"/>
  </w:style>
  <w:style w:type="numbering" w:customStyle="1" w:styleId="NoList932">
    <w:name w:val="No List932"/>
    <w:next w:val="NoList"/>
    <w:uiPriority w:val="99"/>
    <w:semiHidden/>
    <w:unhideWhenUsed/>
    <w:rsid w:val="008B3A7B"/>
  </w:style>
  <w:style w:type="table" w:customStyle="1" w:styleId="TableGrid833">
    <w:name w:val="Table Grid833"/>
    <w:basedOn w:val="TableNormal"/>
    <w:next w:val="TableGrid"/>
    <w:uiPriority w:val="39"/>
    <w:qFormat/>
    <w:rsid w:val="008B3A7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8B3A7B"/>
  </w:style>
  <w:style w:type="numbering" w:customStyle="1" w:styleId="NoList2142">
    <w:name w:val="No List2142"/>
    <w:next w:val="NoList"/>
    <w:uiPriority w:val="99"/>
    <w:semiHidden/>
    <w:unhideWhenUsed/>
    <w:rsid w:val="008B3A7B"/>
  </w:style>
  <w:style w:type="numbering" w:customStyle="1" w:styleId="NoList3142">
    <w:name w:val="No List3142"/>
    <w:next w:val="NoList"/>
    <w:uiPriority w:val="99"/>
    <w:semiHidden/>
    <w:unhideWhenUsed/>
    <w:rsid w:val="008B3A7B"/>
  </w:style>
  <w:style w:type="numbering" w:customStyle="1" w:styleId="NoList4142">
    <w:name w:val="No List4142"/>
    <w:next w:val="NoList"/>
    <w:uiPriority w:val="99"/>
    <w:semiHidden/>
    <w:unhideWhenUsed/>
    <w:rsid w:val="008B3A7B"/>
  </w:style>
  <w:style w:type="numbering" w:customStyle="1" w:styleId="NoList5132">
    <w:name w:val="No List5132"/>
    <w:next w:val="NoList"/>
    <w:uiPriority w:val="99"/>
    <w:semiHidden/>
    <w:unhideWhenUsed/>
    <w:rsid w:val="008B3A7B"/>
  </w:style>
  <w:style w:type="numbering" w:customStyle="1" w:styleId="NoList6132">
    <w:name w:val="No List6132"/>
    <w:next w:val="NoList"/>
    <w:uiPriority w:val="99"/>
    <w:semiHidden/>
    <w:unhideWhenUsed/>
    <w:rsid w:val="008B3A7B"/>
  </w:style>
  <w:style w:type="numbering" w:customStyle="1" w:styleId="NoList7132">
    <w:name w:val="No List7132"/>
    <w:next w:val="NoList"/>
    <w:uiPriority w:val="99"/>
    <w:semiHidden/>
    <w:unhideWhenUsed/>
    <w:rsid w:val="008B3A7B"/>
  </w:style>
  <w:style w:type="numbering" w:customStyle="1" w:styleId="NoList8132">
    <w:name w:val="No List8132"/>
    <w:next w:val="NoList"/>
    <w:uiPriority w:val="99"/>
    <w:semiHidden/>
    <w:unhideWhenUsed/>
    <w:rsid w:val="008B3A7B"/>
  </w:style>
  <w:style w:type="numbering" w:customStyle="1" w:styleId="NoList9122">
    <w:name w:val="No List9122"/>
    <w:next w:val="NoList"/>
    <w:uiPriority w:val="99"/>
    <w:semiHidden/>
    <w:unhideWhenUsed/>
    <w:rsid w:val="008B3A7B"/>
  </w:style>
  <w:style w:type="numbering" w:customStyle="1" w:styleId="LFO1932">
    <w:name w:val="LFO1932"/>
    <w:basedOn w:val="NoList"/>
    <w:rsid w:val="008B3A7B"/>
  </w:style>
  <w:style w:type="numbering" w:customStyle="1" w:styleId="NoList1022">
    <w:name w:val="No List1022"/>
    <w:next w:val="NoList"/>
    <w:uiPriority w:val="99"/>
    <w:semiHidden/>
    <w:unhideWhenUsed/>
    <w:rsid w:val="008B3A7B"/>
  </w:style>
  <w:style w:type="numbering" w:customStyle="1" w:styleId="LFO19122">
    <w:name w:val="LFO19122"/>
    <w:basedOn w:val="NoList"/>
    <w:rsid w:val="008B3A7B"/>
  </w:style>
  <w:style w:type="table" w:customStyle="1" w:styleId="TableGrid1243">
    <w:name w:val="Table Grid1243"/>
    <w:basedOn w:val="TableNormal"/>
    <w:next w:val="TableGrid"/>
    <w:qFormat/>
    <w:rsid w:val="008B3A7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8B3A7B"/>
  </w:style>
  <w:style w:type="numbering" w:customStyle="1" w:styleId="NoList11142">
    <w:name w:val="No List11142"/>
    <w:next w:val="NoList"/>
    <w:uiPriority w:val="99"/>
    <w:semiHidden/>
    <w:unhideWhenUsed/>
    <w:rsid w:val="008B3A7B"/>
  </w:style>
  <w:style w:type="numbering" w:customStyle="1" w:styleId="1420">
    <w:name w:val="无列表142"/>
    <w:next w:val="NoList"/>
    <w:semiHidden/>
    <w:rsid w:val="008B3A7B"/>
  </w:style>
  <w:style w:type="numbering" w:customStyle="1" w:styleId="1421">
    <w:name w:val="リストなし142"/>
    <w:next w:val="NoList"/>
    <w:uiPriority w:val="99"/>
    <w:semiHidden/>
    <w:unhideWhenUsed/>
    <w:rsid w:val="008B3A7B"/>
  </w:style>
  <w:style w:type="numbering" w:customStyle="1" w:styleId="1142">
    <w:name w:val="无列表1142"/>
    <w:next w:val="NoList"/>
    <w:semiHidden/>
    <w:rsid w:val="008B3A7B"/>
  </w:style>
  <w:style w:type="numbering" w:customStyle="1" w:styleId="11320">
    <w:name w:val="リストなし1132"/>
    <w:next w:val="NoList"/>
    <w:uiPriority w:val="99"/>
    <w:semiHidden/>
    <w:unhideWhenUsed/>
    <w:rsid w:val="008B3A7B"/>
  </w:style>
  <w:style w:type="numbering" w:customStyle="1" w:styleId="NoList2242">
    <w:name w:val="No List2242"/>
    <w:next w:val="NoList"/>
    <w:uiPriority w:val="99"/>
    <w:semiHidden/>
    <w:unhideWhenUsed/>
    <w:rsid w:val="008B3A7B"/>
  </w:style>
  <w:style w:type="numbering" w:customStyle="1" w:styleId="NoList3242">
    <w:name w:val="No List3242"/>
    <w:next w:val="NoList"/>
    <w:uiPriority w:val="99"/>
    <w:semiHidden/>
    <w:unhideWhenUsed/>
    <w:rsid w:val="008B3A7B"/>
  </w:style>
  <w:style w:type="numbering" w:customStyle="1" w:styleId="NoList4232">
    <w:name w:val="No List4232"/>
    <w:next w:val="NoList"/>
    <w:uiPriority w:val="99"/>
    <w:semiHidden/>
    <w:unhideWhenUsed/>
    <w:rsid w:val="008B3A7B"/>
  </w:style>
  <w:style w:type="numbering" w:customStyle="1" w:styleId="NoList21132">
    <w:name w:val="No List21132"/>
    <w:next w:val="NoList"/>
    <w:uiPriority w:val="99"/>
    <w:semiHidden/>
    <w:unhideWhenUsed/>
    <w:rsid w:val="008B3A7B"/>
  </w:style>
  <w:style w:type="numbering" w:customStyle="1" w:styleId="NoList31132">
    <w:name w:val="No List31132"/>
    <w:next w:val="NoList"/>
    <w:uiPriority w:val="99"/>
    <w:semiHidden/>
    <w:unhideWhenUsed/>
    <w:rsid w:val="008B3A7B"/>
  </w:style>
  <w:style w:type="numbering" w:customStyle="1" w:styleId="NoList41132">
    <w:name w:val="No List41132"/>
    <w:next w:val="NoList"/>
    <w:uiPriority w:val="99"/>
    <w:semiHidden/>
    <w:unhideWhenUsed/>
    <w:rsid w:val="008B3A7B"/>
  </w:style>
  <w:style w:type="numbering" w:customStyle="1" w:styleId="11132">
    <w:name w:val="无列表11132"/>
    <w:next w:val="NoList"/>
    <w:semiHidden/>
    <w:rsid w:val="008B3A7B"/>
  </w:style>
  <w:style w:type="numbering" w:customStyle="1" w:styleId="NoList111132">
    <w:name w:val="No List111132"/>
    <w:next w:val="NoList"/>
    <w:uiPriority w:val="99"/>
    <w:semiHidden/>
    <w:unhideWhenUsed/>
    <w:rsid w:val="008B3A7B"/>
  </w:style>
  <w:style w:type="numbering" w:customStyle="1" w:styleId="NoList12132">
    <w:name w:val="No List12132"/>
    <w:next w:val="NoList"/>
    <w:uiPriority w:val="99"/>
    <w:semiHidden/>
    <w:unhideWhenUsed/>
    <w:rsid w:val="008B3A7B"/>
  </w:style>
  <w:style w:type="numbering" w:customStyle="1" w:styleId="NoList22132">
    <w:name w:val="No List22132"/>
    <w:next w:val="NoList"/>
    <w:uiPriority w:val="99"/>
    <w:semiHidden/>
    <w:unhideWhenUsed/>
    <w:rsid w:val="008B3A7B"/>
  </w:style>
  <w:style w:type="numbering" w:customStyle="1" w:styleId="NoList32132">
    <w:name w:val="No List32132"/>
    <w:next w:val="NoList"/>
    <w:uiPriority w:val="99"/>
    <w:semiHidden/>
    <w:unhideWhenUsed/>
    <w:rsid w:val="008B3A7B"/>
  </w:style>
  <w:style w:type="numbering" w:customStyle="1" w:styleId="224">
    <w:name w:val="无列表22"/>
    <w:next w:val="NoList"/>
    <w:uiPriority w:val="99"/>
    <w:semiHidden/>
    <w:unhideWhenUsed/>
    <w:rsid w:val="008B3A7B"/>
  </w:style>
  <w:style w:type="numbering" w:customStyle="1" w:styleId="1520">
    <w:name w:val="无列表152"/>
    <w:next w:val="NoList"/>
    <w:semiHidden/>
    <w:rsid w:val="008B3A7B"/>
  </w:style>
  <w:style w:type="numbering" w:customStyle="1" w:styleId="1521">
    <w:name w:val="リストなし152"/>
    <w:next w:val="NoList"/>
    <w:uiPriority w:val="99"/>
    <w:semiHidden/>
    <w:unhideWhenUsed/>
    <w:rsid w:val="008B3A7B"/>
  </w:style>
  <w:style w:type="numbering" w:customStyle="1" w:styleId="NoList182">
    <w:name w:val="No List182"/>
    <w:next w:val="NoList"/>
    <w:uiPriority w:val="99"/>
    <w:semiHidden/>
    <w:unhideWhenUsed/>
    <w:rsid w:val="008B3A7B"/>
  </w:style>
  <w:style w:type="numbering" w:customStyle="1" w:styleId="11520">
    <w:name w:val="无列表1152"/>
    <w:next w:val="NoList"/>
    <w:semiHidden/>
    <w:rsid w:val="008B3A7B"/>
  </w:style>
  <w:style w:type="numbering" w:customStyle="1" w:styleId="11420">
    <w:name w:val="リストなし1142"/>
    <w:next w:val="NoList"/>
    <w:uiPriority w:val="99"/>
    <w:semiHidden/>
    <w:unhideWhenUsed/>
    <w:rsid w:val="008B3A7B"/>
  </w:style>
  <w:style w:type="numbering" w:customStyle="1" w:styleId="NoList262">
    <w:name w:val="No List262"/>
    <w:next w:val="NoList"/>
    <w:uiPriority w:val="99"/>
    <w:semiHidden/>
    <w:unhideWhenUsed/>
    <w:rsid w:val="008B3A7B"/>
  </w:style>
  <w:style w:type="numbering" w:customStyle="1" w:styleId="NoList362">
    <w:name w:val="No List362"/>
    <w:next w:val="NoList"/>
    <w:uiPriority w:val="99"/>
    <w:semiHidden/>
    <w:unhideWhenUsed/>
    <w:rsid w:val="008B3A7B"/>
  </w:style>
  <w:style w:type="numbering" w:customStyle="1" w:styleId="NoList1152">
    <w:name w:val="No List1152"/>
    <w:next w:val="NoList"/>
    <w:uiPriority w:val="99"/>
    <w:semiHidden/>
    <w:unhideWhenUsed/>
    <w:rsid w:val="008B3A7B"/>
  </w:style>
  <w:style w:type="numbering" w:customStyle="1" w:styleId="NoList462">
    <w:name w:val="No List462"/>
    <w:next w:val="NoList"/>
    <w:uiPriority w:val="99"/>
    <w:semiHidden/>
    <w:unhideWhenUsed/>
    <w:rsid w:val="008B3A7B"/>
  </w:style>
  <w:style w:type="numbering" w:customStyle="1" w:styleId="NoList552">
    <w:name w:val="No List552"/>
    <w:next w:val="NoList"/>
    <w:uiPriority w:val="99"/>
    <w:semiHidden/>
    <w:unhideWhenUsed/>
    <w:rsid w:val="008B3A7B"/>
  </w:style>
  <w:style w:type="numbering" w:customStyle="1" w:styleId="NoList11152">
    <w:name w:val="No List11152"/>
    <w:next w:val="NoList"/>
    <w:uiPriority w:val="99"/>
    <w:semiHidden/>
    <w:unhideWhenUsed/>
    <w:rsid w:val="008B3A7B"/>
  </w:style>
  <w:style w:type="numbering" w:customStyle="1" w:styleId="NoList2152">
    <w:name w:val="No List2152"/>
    <w:next w:val="NoList"/>
    <w:uiPriority w:val="99"/>
    <w:semiHidden/>
    <w:unhideWhenUsed/>
    <w:rsid w:val="008B3A7B"/>
  </w:style>
  <w:style w:type="numbering" w:customStyle="1" w:styleId="NoList3152">
    <w:name w:val="No List3152"/>
    <w:next w:val="NoList"/>
    <w:uiPriority w:val="99"/>
    <w:semiHidden/>
    <w:unhideWhenUsed/>
    <w:rsid w:val="008B3A7B"/>
  </w:style>
  <w:style w:type="numbering" w:customStyle="1" w:styleId="NoList4152">
    <w:name w:val="No List4152"/>
    <w:next w:val="NoList"/>
    <w:uiPriority w:val="99"/>
    <w:semiHidden/>
    <w:unhideWhenUsed/>
    <w:rsid w:val="008B3A7B"/>
  </w:style>
  <w:style w:type="numbering" w:customStyle="1" w:styleId="NoList652">
    <w:name w:val="No List652"/>
    <w:next w:val="NoList"/>
    <w:uiPriority w:val="99"/>
    <w:semiHidden/>
    <w:unhideWhenUsed/>
    <w:rsid w:val="008B3A7B"/>
  </w:style>
  <w:style w:type="numbering" w:customStyle="1" w:styleId="NoList752">
    <w:name w:val="No List752"/>
    <w:next w:val="NoList"/>
    <w:uiPriority w:val="99"/>
    <w:semiHidden/>
    <w:unhideWhenUsed/>
    <w:rsid w:val="008B3A7B"/>
  </w:style>
  <w:style w:type="numbering" w:customStyle="1" w:styleId="NoList1252">
    <w:name w:val="No List1252"/>
    <w:next w:val="NoList"/>
    <w:uiPriority w:val="99"/>
    <w:semiHidden/>
    <w:unhideWhenUsed/>
    <w:rsid w:val="008B3A7B"/>
  </w:style>
  <w:style w:type="numbering" w:customStyle="1" w:styleId="NoList2252">
    <w:name w:val="No List2252"/>
    <w:next w:val="NoList"/>
    <w:uiPriority w:val="99"/>
    <w:semiHidden/>
    <w:unhideWhenUsed/>
    <w:rsid w:val="008B3A7B"/>
  </w:style>
  <w:style w:type="numbering" w:customStyle="1" w:styleId="NoList3252">
    <w:name w:val="No List3252"/>
    <w:next w:val="NoList"/>
    <w:uiPriority w:val="99"/>
    <w:semiHidden/>
    <w:unhideWhenUsed/>
    <w:rsid w:val="008B3A7B"/>
  </w:style>
  <w:style w:type="numbering" w:customStyle="1" w:styleId="NoList4242">
    <w:name w:val="No List4242"/>
    <w:next w:val="NoList"/>
    <w:uiPriority w:val="99"/>
    <w:semiHidden/>
    <w:unhideWhenUsed/>
    <w:rsid w:val="008B3A7B"/>
  </w:style>
  <w:style w:type="numbering" w:customStyle="1" w:styleId="NoList5142">
    <w:name w:val="No List5142"/>
    <w:next w:val="NoList"/>
    <w:uiPriority w:val="99"/>
    <w:semiHidden/>
    <w:unhideWhenUsed/>
    <w:rsid w:val="008B3A7B"/>
  </w:style>
  <w:style w:type="numbering" w:customStyle="1" w:styleId="NoList21142">
    <w:name w:val="No List21142"/>
    <w:next w:val="NoList"/>
    <w:uiPriority w:val="99"/>
    <w:semiHidden/>
    <w:unhideWhenUsed/>
    <w:rsid w:val="008B3A7B"/>
  </w:style>
  <w:style w:type="numbering" w:customStyle="1" w:styleId="NoList31142">
    <w:name w:val="No List31142"/>
    <w:next w:val="NoList"/>
    <w:uiPriority w:val="99"/>
    <w:semiHidden/>
    <w:unhideWhenUsed/>
    <w:rsid w:val="008B3A7B"/>
  </w:style>
  <w:style w:type="numbering" w:customStyle="1" w:styleId="NoList41142">
    <w:name w:val="No List41142"/>
    <w:next w:val="NoList"/>
    <w:uiPriority w:val="99"/>
    <w:semiHidden/>
    <w:unhideWhenUsed/>
    <w:rsid w:val="008B3A7B"/>
  </w:style>
  <w:style w:type="numbering" w:customStyle="1" w:styleId="NoList6142">
    <w:name w:val="No List6142"/>
    <w:next w:val="NoList"/>
    <w:uiPriority w:val="99"/>
    <w:semiHidden/>
    <w:unhideWhenUsed/>
    <w:rsid w:val="008B3A7B"/>
  </w:style>
  <w:style w:type="numbering" w:customStyle="1" w:styleId="11142">
    <w:name w:val="无列表11142"/>
    <w:next w:val="NoList"/>
    <w:semiHidden/>
    <w:rsid w:val="008B3A7B"/>
  </w:style>
  <w:style w:type="numbering" w:customStyle="1" w:styleId="NoList111142">
    <w:name w:val="No List111142"/>
    <w:next w:val="NoList"/>
    <w:uiPriority w:val="99"/>
    <w:semiHidden/>
    <w:unhideWhenUsed/>
    <w:rsid w:val="008B3A7B"/>
  </w:style>
  <w:style w:type="numbering" w:customStyle="1" w:styleId="NoList7142">
    <w:name w:val="No List7142"/>
    <w:next w:val="NoList"/>
    <w:uiPriority w:val="99"/>
    <w:semiHidden/>
    <w:unhideWhenUsed/>
    <w:rsid w:val="008B3A7B"/>
  </w:style>
  <w:style w:type="numbering" w:customStyle="1" w:styleId="NoList12142">
    <w:name w:val="No List12142"/>
    <w:next w:val="NoList"/>
    <w:uiPriority w:val="99"/>
    <w:semiHidden/>
    <w:unhideWhenUsed/>
    <w:rsid w:val="008B3A7B"/>
  </w:style>
  <w:style w:type="numbering" w:customStyle="1" w:styleId="NoList22142">
    <w:name w:val="No List22142"/>
    <w:next w:val="NoList"/>
    <w:uiPriority w:val="99"/>
    <w:semiHidden/>
    <w:unhideWhenUsed/>
    <w:rsid w:val="008B3A7B"/>
  </w:style>
  <w:style w:type="numbering" w:customStyle="1" w:styleId="NoList32142">
    <w:name w:val="No List32142"/>
    <w:next w:val="NoList"/>
    <w:uiPriority w:val="99"/>
    <w:semiHidden/>
    <w:unhideWhenUsed/>
    <w:rsid w:val="008B3A7B"/>
  </w:style>
  <w:style w:type="numbering" w:customStyle="1" w:styleId="NoList842">
    <w:name w:val="No List842"/>
    <w:next w:val="NoList"/>
    <w:uiPriority w:val="99"/>
    <w:semiHidden/>
    <w:unhideWhenUsed/>
    <w:rsid w:val="008B3A7B"/>
  </w:style>
  <w:style w:type="numbering" w:customStyle="1" w:styleId="NoList942">
    <w:name w:val="No List942"/>
    <w:next w:val="NoList"/>
    <w:uiPriority w:val="99"/>
    <w:semiHidden/>
    <w:unhideWhenUsed/>
    <w:rsid w:val="008B3A7B"/>
  </w:style>
  <w:style w:type="numbering" w:customStyle="1" w:styleId="NoList8142">
    <w:name w:val="No List8142"/>
    <w:next w:val="NoList"/>
    <w:uiPriority w:val="99"/>
    <w:semiHidden/>
    <w:unhideWhenUsed/>
    <w:rsid w:val="008B3A7B"/>
  </w:style>
  <w:style w:type="numbering" w:customStyle="1" w:styleId="NoList9132">
    <w:name w:val="No List9132"/>
    <w:next w:val="NoList"/>
    <w:uiPriority w:val="99"/>
    <w:semiHidden/>
    <w:unhideWhenUsed/>
    <w:rsid w:val="008B3A7B"/>
  </w:style>
  <w:style w:type="numbering" w:customStyle="1" w:styleId="LFO1942">
    <w:name w:val="LFO1942"/>
    <w:basedOn w:val="NoList"/>
    <w:rsid w:val="008B3A7B"/>
  </w:style>
  <w:style w:type="numbering" w:customStyle="1" w:styleId="NoList1032">
    <w:name w:val="No List1032"/>
    <w:next w:val="NoList"/>
    <w:uiPriority w:val="99"/>
    <w:semiHidden/>
    <w:unhideWhenUsed/>
    <w:rsid w:val="008B3A7B"/>
  </w:style>
  <w:style w:type="numbering" w:customStyle="1" w:styleId="LFO19132">
    <w:name w:val="LFO19132"/>
    <w:basedOn w:val="NoList"/>
    <w:rsid w:val="008B3A7B"/>
  </w:style>
  <w:style w:type="numbering" w:customStyle="1" w:styleId="12120">
    <w:name w:val="无列表1212"/>
    <w:next w:val="NoList"/>
    <w:semiHidden/>
    <w:rsid w:val="008B3A7B"/>
  </w:style>
  <w:style w:type="numbering" w:customStyle="1" w:styleId="12121">
    <w:name w:val="リストなし1212"/>
    <w:next w:val="NoList"/>
    <w:uiPriority w:val="99"/>
    <w:semiHidden/>
    <w:unhideWhenUsed/>
    <w:rsid w:val="008B3A7B"/>
  </w:style>
  <w:style w:type="numbering" w:customStyle="1" w:styleId="111121">
    <w:name w:val="リストなし11112"/>
    <w:next w:val="NoList"/>
    <w:uiPriority w:val="99"/>
    <w:semiHidden/>
    <w:unhideWhenUsed/>
    <w:rsid w:val="008B3A7B"/>
  </w:style>
  <w:style w:type="numbering" w:customStyle="1" w:styleId="NoList1312">
    <w:name w:val="No List1312"/>
    <w:next w:val="NoList"/>
    <w:uiPriority w:val="99"/>
    <w:semiHidden/>
    <w:unhideWhenUsed/>
    <w:rsid w:val="008B3A7B"/>
  </w:style>
  <w:style w:type="numbering" w:customStyle="1" w:styleId="NoList2312">
    <w:name w:val="No List2312"/>
    <w:next w:val="NoList"/>
    <w:uiPriority w:val="99"/>
    <w:semiHidden/>
    <w:unhideWhenUsed/>
    <w:rsid w:val="008B3A7B"/>
  </w:style>
  <w:style w:type="numbering" w:customStyle="1" w:styleId="NoList3312">
    <w:name w:val="No List3312"/>
    <w:next w:val="NoList"/>
    <w:uiPriority w:val="99"/>
    <w:semiHidden/>
    <w:unhideWhenUsed/>
    <w:rsid w:val="008B3A7B"/>
  </w:style>
  <w:style w:type="numbering" w:customStyle="1" w:styleId="NoList4312">
    <w:name w:val="No List4312"/>
    <w:next w:val="NoList"/>
    <w:uiPriority w:val="99"/>
    <w:semiHidden/>
    <w:unhideWhenUsed/>
    <w:rsid w:val="008B3A7B"/>
  </w:style>
  <w:style w:type="numbering" w:customStyle="1" w:styleId="NoList5212">
    <w:name w:val="No List5212"/>
    <w:next w:val="NoList"/>
    <w:uiPriority w:val="99"/>
    <w:semiHidden/>
    <w:unhideWhenUsed/>
    <w:rsid w:val="008B3A7B"/>
  </w:style>
  <w:style w:type="numbering" w:customStyle="1" w:styleId="NoList6212">
    <w:name w:val="No List6212"/>
    <w:next w:val="NoList"/>
    <w:uiPriority w:val="99"/>
    <w:semiHidden/>
    <w:unhideWhenUsed/>
    <w:rsid w:val="008B3A7B"/>
  </w:style>
  <w:style w:type="numbering" w:customStyle="1" w:styleId="NoList7212">
    <w:name w:val="No List7212"/>
    <w:next w:val="NoList"/>
    <w:uiPriority w:val="99"/>
    <w:semiHidden/>
    <w:unhideWhenUsed/>
    <w:rsid w:val="008B3A7B"/>
  </w:style>
  <w:style w:type="numbering" w:customStyle="1" w:styleId="NoList11212">
    <w:name w:val="No List11212"/>
    <w:next w:val="NoList"/>
    <w:uiPriority w:val="99"/>
    <w:semiHidden/>
    <w:unhideWhenUsed/>
    <w:rsid w:val="008B3A7B"/>
  </w:style>
  <w:style w:type="numbering" w:customStyle="1" w:styleId="NoList21212">
    <w:name w:val="No List21212"/>
    <w:next w:val="NoList"/>
    <w:uiPriority w:val="99"/>
    <w:semiHidden/>
    <w:unhideWhenUsed/>
    <w:rsid w:val="008B3A7B"/>
  </w:style>
  <w:style w:type="numbering" w:customStyle="1" w:styleId="NoList31212">
    <w:name w:val="No List31212"/>
    <w:next w:val="NoList"/>
    <w:uiPriority w:val="99"/>
    <w:semiHidden/>
    <w:unhideWhenUsed/>
    <w:rsid w:val="008B3A7B"/>
  </w:style>
  <w:style w:type="numbering" w:customStyle="1" w:styleId="NoList41212">
    <w:name w:val="No List41212"/>
    <w:next w:val="NoList"/>
    <w:uiPriority w:val="99"/>
    <w:semiHidden/>
    <w:unhideWhenUsed/>
    <w:rsid w:val="008B3A7B"/>
  </w:style>
  <w:style w:type="numbering" w:customStyle="1" w:styleId="NoList51112">
    <w:name w:val="No List51112"/>
    <w:next w:val="NoList"/>
    <w:uiPriority w:val="99"/>
    <w:semiHidden/>
    <w:unhideWhenUsed/>
    <w:rsid w:val="008B3A7B"/>
  </w:style>
  <w:style w:type="numbering" w:customStyle="1" w:styleId="NoList61112">
    <w:name w:val="No List61112"/>
    <w:next w:val="NoList"/>
    <w:uiPriority w:val="99"/>
    <w:semiHidden/>
    <w:unhideWhenUsed/>
    <w:rsid w:val="008B3A7B"/>
  </w:style>
  <w:style w:type="numbering" w:customStyle="1" w:styleId="NoList71112">
    <w:name w:val="No List71112"/>
    <w:next w:val="NoList"/>
    <w:uiPriority w:val="99"/>
    <w:semiHidden/>
    <w:unhideWhenUsed/>
    <w:rsid w:val="008B3A7B"/>
  </w:style>
  <w:style w:type="numbering" w:customStyle="1" w:styleId="NoList81112">
    <w:name w:val="No List81112"/>
    <w:next w:val="NoList"/>
    <w:uiPriority w:val="99"/>
    <w:semiHidden/>
    <w:unhideWhenUsed/>
    <w:rsid w:val="008B3A7B"/>
  </w:style>
  <w:style w:type="numbering" w:customStyle="1" w:styleId="NoList12212">
    <w:name w:val="No List12212"/>
    <w:next w:val="NoList"/>
    <w:uiPriority w:val="99"/>
    <w:semiHidden/>
    <w:rsid w:val="008B3A7B"/>
  </w:style>
  <w:style w:type="numbering" w:customStyle="1" w:styleId="NoList111212">
    <w:name w:val="No List111212"/>
    <w:next w:val="NoList"/>
    <w:uiPriority w:val="99"/>
    <w:semiHidden/>
    <w:unhideWhenUsed/>
    <w:rsid w:val="008B3A7B"/>
  </w:style>
  <w:style w:type="numbering" w:customStyle="1" w:styleId="11212">
    <w:name w:val="无列表11212"/>
    <w:next w:val="NoList"/>
    <w:semiHidden/>
    <w:rsid w:val="008B3A7B"/>
  </w:style>
  <w:style w:type="numbering" w:customStyle="1" w:styleId="NoList22212">
    <w:name w:val="No List22212"/>
    <w:next w:val="NoList"/>
    <w:uiPriority w:val="99"/>
    <w:semiHidden/>
    <w:unhideWhenUsed/>
    <w:rsid w:val="008B3A7B"/>
  </w:style>
  <w:style w:type="numbering" w:customStyle="1" w:styleId="NoList32212">
    <w:name w:val="No List32212"/>
    <w:next w:val="NoList"/>
    <w:uiPriority w:val="99"/>
    <w:semiHidden/>
    <w:unhideWhenUsed/>
    <w:rsid w:val="008B3A7B"/>
  </w:style>
  <w:style w:type="numbering" w:customStyle="1" w:styleId="NoList42112">
    <w:name w:val="No List42112"/>
    <w:next w:val="NoList"/>
    <w:uiPriority w:val="99"/>
    <w:semiHidden/>
    <w:unhideWhenUsed/>
    <w:rsid w:val="008B3A7B"/>
  </w:style>
  <w:style w:type="numbering" w:customStyle="1" w:styleId="NoList211112">
    <w:name w:val="No List211112"/>
    <w:next w:val="NoList"/>
    <w:uiPriority w:val="99"/>
    <w:semiHidden/>
    <w:unhideWhenUsed/>
    <w:rsid w:val="008B3A7B"/>
  </w:style>
  <w:style w:type="numbering" w:customStyle="1" w:styleId="NoList311112">
    <w:name w:val="No List311112"/>
    <w:next w:val="NoList"/>
    <w:uiPriority w:val="99"/>
    <w:semiHidden/>
    <w:unhideWhenUsed/>
    <w:rsid w:val="008B3A7B"/>
  </w:style>
  <w:style w:type="numbering" w:customStyle="1" w:styleId="NoList411112">
    <w:name w:val="No List411112"/>
    <w:next w:val="NoList"/>
    <w:uiPriority w:val="99"/>
    <w:semiHidden/>
    <w:unhideWhenUsed/>
    <w:rsid w:val="008B3A7B"/>
  </w:style>
  <w:style w:type="numbering" w:customStyle="1" w:styleId="1111120">
    <w:name w:val="无列表111112"/>
    <w:next w:val="NoList"/>
    <w:semiHidden/>
    <w:rsid w:val="008B3A7B"/>
  </w:style>
  <w:style w:type="numbering" w:customStyle="1" w:styleId="NoList1111112">
    <w:name w:val="No List1111112"/>
    <w:next w:val="NoList"/>
    <w:uiPriority w:val="99"/>
    <w:semiHidden/>
    <w:unhideWhenUsed/>
    <w:rsid w:val="008B3A7B"/>
  </w:style>
  <w:style w:type="numbering" w:customStyle="1" w:styleId="NoList121112">
    <w:name w:val="No List121112"/>
    <w:next w:val="NoList"/>
    <w:uiPriority w:val="99"/>
    <w:semiHidden/>
    <w:unhideWhenUsed/>
    <w:rsid w:val="008B3A7B"/>
  </w:style>
  <w:style w:type="numbering" w:customStyle="1" w:styleId="NoList221112">
    <w:name w:val="No List221112"/>
    <w:next w:val="NoList"/>
    <w:uiPriority w:val="99"/>
    <w:semiHidden/>
    <w:unhideWhenUsed/>
    <w:rsid w:val="008B3A7B"/>
  </w:style>
  <w:style w:type="numbering" w:customStyle="1" w:styleId="NoList321112">
    <w:name w:val="No List321112"/>
    <w:next w:val="NoList"/>
    <w:uiPriority w:val="99"/>
    <w:semiHidden/>
    <w:unhideWhenUsed/>
    <w:rsid w:val="008B3A7B"/>
  </w:style>
  <w:style w:type="numbering" w:customStyle="1" w:styleId="NoList1412">
    <w:name w:val="No List1412"/>
    <w:next w:val="NoList"/>
    <w:uiPriority w:val="99"/>
    <w:semiHidden/>
    <w:unhideWhenUsed/>
    <w:rsid w:val="008B3A7B"/>
  </w:style>
  <w:style w:type="numbering" w:customStyle="1" w:styleId="NoList1512">
    <w:name w:val="No List1512"/>
    <w:next w:val="NoList"/>
    <w:uiPriority w:val="99"/>
    <w:semiHidden/>
    <w:unhideWhenUsed/>
    <w:rsid w:val="008B3A7B"/>
  </w:style>
  <w:style w:type="numbering" w:customStyle="1" w:styleId="NoList2412">
    <w:name w:val="No List2412"/>
    <w:next w:val="NoList"/>
    <w:uiPriority w:val="99"/>
    <w:semiHidden/>
    <w:unhideWhenUsed/>
    <w:rsid w:val="008B3A7B"/>
  </w:style>
  <w:style w:type="numbering" w:customStyle="1" w:styleId="NoList3412">
    <w:name w:val="No List3412"/>
    <w:next w:val="NoList"/>
    <w:uiPriority w:val="99"/>
    <w:semiHidden/>
    <w:unhideWhenUsed/>
    <w:rsid w:val="008B3A7B"/>
  </w:style>
  <w:style w:type="numbering" w:customStyle="1" w:styleId="NoList4412">
    <w:name w:val="No List4412"/>
    <w:next w:val="NoList"/>
    <w:uiPriority w:val="99"/>
    <w:semiHidden/>
    <w:unhideWhenUsed/>
    <w:rsid w:val="008B3A7B"/>
  </w:style>
  <w:style w:type="numbering" w:customStyle="1" w:styleId="NoList5312">
    <w:name w:val="No List5312"/>
    <w:next w:val="NoList"/>
    <w:uiPriority w:val="99"/>
    <w:semiHidden/>
    <w:unhideWhenUsed/>
    <w:rsid w:val="008B3A7B"/>
  </w:style>
  <w:style w:type="numbering" w:customStyle="1" w:styleId="NoList6312">
    <w:name w:val="No List6312"/>
    <w:next w:val="NoList"/>
    <w:uiPriority w:val="99"/>
    <w:semiHidden/>
    <w:unhideWhenUsed/>
    <w:rsid w:val="008B3A7B"/>
  </w:style>
  <w:style w:type="numbering" w:customStyle="1" w:styleId="NoList7312">
    <w:name w:val="No List7312"/>
    <w:next w:val="NoList"/>
    <w:uiPriority w:val="99"/>
    <w:semiHidden/>
    <w:unhideWhenUsed/>
    <w:rsid w:val="008B3A7B"/>
  </w:style>
  <w:style w:type="numbering" w:customStyle="1" w:styleId="NoList8212">
    <w:name w:val="No List8212"/>
    <w:next w:val="NoList"/>
    <w:uiPriority w:val="99"/>
    <w:semiHidden/>
    <w:unhideWhenUsed/>
    <w:rsid w:val="008B3A7B"/>
  </w:style>
  <w:style w:type="numbering" w:customStyle="1" w:styleId="NoList9212">
    <w:name w:val="No List9212"/>
    <w:next w:val="NoList"/>
    <w:uiPriority w:val="99"/>
    <w:semiHidden/>
    <w:unhideWhenUsed/>
    <w:rsid w:val="008B3A7B"/>
  </w:style>
  <w:style w:type="numbering" w:customStyle="1" w:styleId="NoList11312">
    <w:name w:val="No List11312"/>
    <w:next w:val="NoList"/>
    <w:uiPriority w:val="99"/>
    <w:semiHidden/>
    <w:unhideWhenUsed/>
    <w:rsid w:val="008B3A7B"/>
  </w:style>
  <w:style w:type="numbering" w:customStyle="1" w:styleId="NoList21312">
    <w:name w:val="No List21312"/>
    <w:next w:val="NoList"/>
    <w:uiPriority w:val="99"/>
    <w:semiHidden/>
    <w:unhideWhenUsed/>
    <w:rsid w:val="008B3A7B"/>
  </w:style>
  <w:style w:type="numbering" w:customStyle="1" w:styleId="NoList31312">
    <w:name w:val="No List31312"/>
    <w:next w:val="NoList"/>
    <w:uiPriority w:val="99"/>
    <w:semiHidden/>
    <w:unhideWhenUsed/>
    <w:rsid w:val="008B3A7B"/>
  </w:style>
  <w:style w:type="numbering" w:customStyle="1" w:styleId="NoList41312">
    <w:name w:val="No List41312"/>
    <w:next w:val="NoList"/>
    <w:uiPriority w:val="99"/>
    <w:semiHidden/>
    <w:unhideWhenUsed/>
    <w:rsid w:val="008B3A7B"/>
  </w:style>
  <w:style w:type="numbering" w:customStyle="1" w:styleId="NoList51212">
    <w:name w:val="No List51212"/>
    <w:next w:val="NoList"/>
    <w:uiPriority w:val="99"/>
    <w:semiHidden/>
    <w:unhideWhenUsed/>
    <w:rsid w:val="008B3A7B"/>
  </w:style>
  <w:style w:type="numbering" w:customStyle="1" w:styleId="NoList61212">
    <w:name w:val="No List61212"/>
    <w:next w:val="NoList"/>
    <w:uiPriority w:val="99"/>
    <w:semiHidden/>
    <w:unhideWhenUsed/>
    <w:rsid w:val="008B3A7B"/>
  </w:style>
  <w:style w:type="numbering" w:customStyle="1" w:styleId="NoList71212">
    <w:name w:val="No List71212"/>
    <w:next w:val="NoList"/>
    <w:uiPriority w:val="99"/>
    <w:semiHidden/>
    <w:unhideWhenUsed/>
    <w:rsid w:val="008B3A7B"/>
  </w:style>
  <w:style w:type="numbering" w:customStyle="1" w:styleId="NoList81212">
    <w:name w:val="No List81212"/>
    <w:next w:val="NoList"/>
    <w:uiPriority w:val="99"/>
    <w:semiHidden/>
    <w:unhideWhenUsed/>
    <w:rsid w:val="008B3A7B"/>
  </w:style>
  <w:style w:type="numbering" w:customStyle="1" w:styleId="NoList91112">
    <w:name w:val="No List91112"/>
    <w:next w:val="NoList"/>
    <w:uiPriority w:val="99"/>
    <w:semiHidden/>
    <w:unhideWhenUsed/>
    <w:rsid w:val="008B3A7B"/>
  </w:style>
  <w:style w:type="numbering" w:customStyle="1" w:styleId="LFO19212">
    <w:name w:val="LFO19212"/>
    <w:basedOn w:val="NoList"/>
    <w:rsid w:val="008B3A7B"/>
  </w:style>
  <w:style w:type="numbering" w:customStyle="1" w:styleId="NoList10112">
    <w:name w:val="No List10112"/>
    <w:next w:val="NoList"/>
    <w:uiPriority w:val="99"/>
    <w:semiHidden/>
    <w:unhideWhenUsed/>
    <w:rsid w:val="008B3A7B"/>
  </w:style>
  <w:style w:type="numbering" w:customStyle="1" w:styleId="LFO191112">
    <w:name w:val="LFO191112"/>
    <w:basedOn w:val="NoList"/>
    <w:rsid w:val="008B3A7B"/>
  </w:style>
  <w:style w:type="numbering" w:customStyle="1" w:styleId="NoList12312">
    <w:name w:val="No List12312"/>
    <w:next w:val="NoList"/>
    <w:uiPriority w:val="99"/>
    <w:semiHidden/>
    <w:rsid w:val="008B3A7B"/>
  </w:style>
  <w:style w:type="numbering" w:customStyle="1" w:styleId="NoList111312">
    <w:name w:val="No List111312"/>
    <w:next w:val="NoList"/>
    <w:uiPriority w:val="99"/>
    <w:semiHidden/>
    <w:unhideWhenUsed/>
    <w:rsid w:val="008B3A7B"/>
  </w:style>
  <w:style w:type="numbering" w:customStyle="1" w:styleId="13120">
    <w:name w:val="无列表1312"/>
    <w:next w:val="NoList"/>
    <w:semiHidden/>
    <w:rsid w:val="008B3A7B"/>
  </w:style>
  <w:style w:type="numbering" w:customStyle="1" w:styleId="13121">
    <w:name w:val="リストなし1312"/>
    <w:next w:val="NoList"/>
    <w:uiPriority w:val="99"/>
    <w:semiHidden/>
    <w:unhideWhenUsed/>
    <w:rsid w:val="008B3A7B"/>
  </w:style>
  <w:style w:type="numbering" w:customStyle="1" w:styleId="11312">
    <w:name w:val="无列表11312"/>
    <w:next w:val="NoList"/>
    <w:semiHidden/>
    <w:rsid w:val="008B3A7B"/>
  </w:style>
  <w:style w:type="numbering" w:customStyle="1" w:styleId="112120">
    <w:name w:val="リストなし11212"/>
    <w:next w:val="NoList"/>
    <w:uiPriority w:val="99"/>
    <w:semiHidden/>
    <w:unhideWhenUsed/>
    <w:rsid w:val="008B3A7B"/>
  </w:style>
  <w:style w:type="numbering" w:customStyle="1" w:styleId="NoList22312">
    <w:name w:val="No List22312"/>
    <w:next w:val="NoList"/>
    <w:uiPriority w:val="99"/>
    <w:semiHidden/>
    <w:unhideWhenUsed/>
    <w:rsid w:val="008B3A7B"/>
  </w:style>
  <w:style w:type="numbering" w:customStyle="1" w:styleId="NoList32312">
    <w:name w:val="No List32312"/>
    <w:next w:val="NoList"/>
    <w:uiPriority w:val="99"/>
    <w:semiHidden/>
    <w:unhideWhenUsed/>
    <w:rsid w:val="008B3A7B"/>
  </w:style>
  <w:style w:type="numbering" w:customStyle="1" w:styleId="NoList42212">
    <w:name w:val="No List42212"/>
    <w:next w:val="NoList"/>
    <w:uiPriority w:val="99"/>
    <w:semiHidden/>
    <w:unhideWhenUsed/>
    <w:rsid w:val="008B3A7B"/>
  </w:style>
  <w:style w:type="numbering" w:customStyle="1" w:styleId="NoList211212">
    <w:name w:val="No List211212"/>
    <w:next w:val="NoList"/>
    <w:uiPriority w:val="99"/>
    <w:semiHidden/>
    <w:unhideWhenUsed/>
    <w:rsid w:val="008B3A7B"/>
  </w:style>
  <w:style w:type="numbering" w:customStyle="1" w:styleId="NoList311212">
    <w:name w:val="No List311212"/>
    <w:next w:val="NoList"/>
    <w:uiPriority w:val="99"/>
    <w:semiHidden/>
    <w:unhideWhenUsed/>
    <w:rsid w:val="008B3A7B"/>
  </w:style>
  <w:style w:type="numbering" w:customStyle="1" w:styleId="NoList411212">
    <w:name w:val="No List411212"/>
    <w:next w:val="NoList"/>
    <w:uiPriority w:val="99"/>
    <w:semiHidden/>
    <w:unhideWhenUsed/>
    <w:rsid w:val="008B3A7B"/>
  </w:style>
  <w:style w:type="numbering" w:customStyle="1" w:styleId="111212">
    <w:name w:val="无列表111212"/>
    <w:next w:val="NoList"/>
    <w:semiHidden/>
    <w:rsid w:val="008B3A7B"/>
  </w:style>
  <w:style w:type="numbering" w:customStyle="1" w:styleId="NoList1111212">
    <w:name w:val="No List1111212"/>
    <w:next w:val="NoList"/>
    <w:uiPriority w:val="99"/>
    <w:semiHidden/>
    <w:unhideWhenUsed/>
    <w:rsid w:val="008B3A7B"/>
  </w:style>
  <w:style w:type="numbering" w:customStyle="1" w:styleId="NoList121212">
    <w:name w:val="No List121212"/>
    <w:next w:val="NoList"/>
    <w:uiPriority w:val="99"/>
    <w:semiHidden/>
    <w:unhideWhenUsed/>
    <w:rsid w:val="008B3A7B"/>
  </w:style>
  <w:style w:type="numbering" w:customStyle="1" w:styleId="NoList221212">
    <w:name w:val="No List221212"/>
    <w:next w:val="NoList"/>
    <w:uiPriority w:val="99"/>
    <w:semiHidden/>
    <w:unhideWhenUsed/>
    <w:rsid w:val="008B3A7B"/>
  </w:style>
  <w:style w:type="numbering" w:customStyle="1" w:styleId="NoList321212">
    <w:name w:val="No List321212"/>
    <w:next w:val="NoList"/>
    <w:uiPriority w:val="99"/>
    <w:semiHidden/>
    <w:unhideWhenUsed/>
    <w:rsid w:val="008B3A7B"/>
  </w:style>
  <w:style w:type="numbering" w:customStyle="1" w:styleId="NoList1612">
    <w:name w:val="No List1612"/>
    <w:next w:val="NoList"/>
    <w:uiPriority w:val="99"/>
    <w:semiHidden/>
    <w:unhideWhenUsed/>
    <w:rsid w:val="008B3A7B"/>
  </w:style>
  <w:style w:type="numbering" w:customStyle="1" w:styleId="NoList1712">
    <w:name w:val="No List1712"/>
    <w:next w:val="NoList"/>
    <w:uiPriority w:val="99"/>
    <w:semiHidden/>
    <w:unhideWhenUsed/>
    <w:rsid w:val="008B3A7B"/>
  </w:style>
  <w:style w:type="numbering" w:customStyle="1" w:styleId="NoList2512">
    <w:name w:val="No List2512"/>
    <w:next w:val="NoList"/>
    <w:uiPriority w:val="99"/>
    <w:semiHidden/>
    <w:unhideWhenUsed/>
    <w:rsid w:val="008B3A7B"/>
  </w:style>
  <w:style w:type="numbering" w:customStyle="1" w:styleId="NoList3512">
    <w:name w:val="No List3512"/>
    <w:next w:val="NoList"/>
    <w:uiPriority w:val="99"/>
    <w:semiHidden/>
    <w:unhideWhenUsed/>
    <w:rsid w:val="008B3A7B"/>
  </w:style>
  <w:style w:type="numbering" w:customStyle="1" w:styleId="NoList4512">
    <w:name w:val="No List4512"/>
    <w:next w:val="NoList"/>
    <w:uiPriority w:val="99"/>
    <w:semiHidden/>
    <w:unhideWhenUsed/>
    <w:rsid w:val="008B3A7B"/>
  </w:style>
  <w:style w:type="numbering" w:customStyle="1" w:styleId="NoList5412">
    <w:name w:val="No List5412"/>
    <w:next w:val="NoList"/>
    <w:uiPriority w:val="99"/>
    <w:semiHidden/>
    <w:unhideWhenUsed/>
    <w:rsid w:val="008B3A7B"/>
  </w:style>
  <w:style w:type="numbering" w:customStyle="1" w:styleId="NoList6412">
    <w:name w:val="No List6412"/>
    <w:next w:val="NoList"/>
    <w:uiPriority w:val="99"/>
    <w:semiHidden/>
    <w:unhideWhenUsed/>
    <w:rsid w:val="008B3A7B"/>
  </w:style>
  <w:style w:type="numbering" w:customStyle="1" w:styleId="NoList7412">
    <w:name w:val="No List7412"/>
    <w:next w:val="NoList"/>
    <w:uiPriority w:val="99"/>
    <w:semiHidden/>
    <w:unhideWhenUsed/>
    <w:rsid w:val="008B3A7B"/>
  </w:style>
  <w:style w:type="numbering" w:customStyle="1" w:styleId="NoList8312">
    <w:name w:val="No List8312"/>
    <w:next w:val="NoList"/>
    <w:uiPriority w:val="99"/>
    <w:semiHidden/>
    <w:unhideWhenUsed/>
    <w:rsid w:val="008B3A7B"/>
  </w:style>
  <w:style w:type="numbering" w:customStyle="1" w:styleId="NoList9312">
    <w:name w:val="No List9312"/>
    <w:next w:val="NoList"/>
    <w:uiPriority w:val="99"/>
    <w:semiHidden/>
    <w:unhideWhenUsed/>
    <w:rsid w:val="008B3A7B"/>
  </w:style>
  <w:style w:type="numbering" w:customStyle="1" w:styleId="NoList11412">
    <w:name w:val="No List11412"/>
    <w:next w:val="NoList"/>
    <w:uiPriority w:val="99"/>
    <w:semiHidden/>
    <w:unhideWhenUsed/>
    <w:rsid w:val="008B3A7B"/>
  </w:style>
  <w:style w:type="numbering" w:customStyle="1" w:styleId="NoList21412">
    <w:name w:val="No List21412"/>
    <w:next w:val="NoList"/>
    <w:uiPriority w:val="99"/>
    <w:semiHidden/>
    <w:unhideWhenUsed/>
    <w:rsid w:val="008B3A7B"/>
  </w:style>
  <w:style w:type="numbering" w:customStyle="1" w:styleId="NoList31412">
    <w:name w:val="No List31412"/>
    <w:next w:val="NoList"/>
    <w:uiPriority w:val="99"/>
    <w:semiHidden/>
    <w:unhideWhenUsed/>
    <w:rsid w:val="008B3A7B"/>
  </w:style>
  <w:style w:type="numbering" w:customStyle="1" w:styleId="NoList41412">
    <w:name w:val="No List41412"/>
    <w:next w:val="NoList"/>
    <w:uiPriority w:val="99"/>
    <w:semiHidden/>
    <w:unhideWhenUsed/>
    <w:rsid w:val="008B3A7B"/>
  </w:style>
  <w:style w:type="numbering" w:customStyle="1" w:styleId="NoList51312">
    <w:name w:val="No List51312"/>
    <w:next w:val="NoList"/>
    <w:uiPriority w:val="99"/>
    <w:semiHidden/>
    <w:unhideWhenUsed/>
    <w:rsid w:val="008B3A7B"/>
  </w:style>
  <w:style w:type="numbering" w:customStyle="1" w:styleId="NoList61312">
    <w:name w:val="No List61312"/>
    <w:next w:val="NoList"/>
    <w:uiPriority w:val="99"/>
    <w:semiHidden/>
    <w:unhideWhenUsed/>
    <w:rsid w:val="008B3A7B"/>
  </w:style>
  <w:style w:type="numbering" w:customStyle="1" w:styleId="NoList71312">
    <w:name w:val="No List71312"/>
    <w:next w:val="NoList"/>
    <w:uiPriority w:val="99"/>
    <w:semiHidden/>
    <w:unhideWhenUsed/>
    <w:rsid w:val="008B3A7B"/>
  </w:style>
  <w:style w:type="numbering" w:customStyle="1" w:styleId="NoList81312">
    <w:name w:val="No List81312"/>
    <w:next w:val="NoList"/>
    <w:uiPriority w:val="99"/>
    <w:semiHidden/>
    <w:unhideWhenUsed/>
    <w:rsid w:val="008B3A7B"/>
  </w:style>
  <w:style w:type="numbering" w:customStyle="1" w:styleId="NoList91212">
    <w:name w:val="No List91212"/>
    <w:next w:val="NoList"/>
    <w:uiPriority w:val="99"/>
    <w:semiHidden/>
    <w:unhideWhenUsed/>
    <w:rsid w:val="008B3A7B"/>
  </w:style>
  <w:style w:type="numbering" w:customStyle="1" w:styleId="LFO19312">
    <w:name w:val="LFO19312"/>
    <w:basedOn w:val="NoList"/>
    <w:rsid w:val="008B3A7B"/>
  </w:style>
  <w:style w:type="numbering" w:customStyle="1" w:styleId="NoList10212">
    <w:name w:val="No List10212"/>
    <w:next w:val="NoList"/>
    <w:uiPriority w:val="99"/>
    <w:semiHidden/>
    <w:unhideWhenUsed/>
    <w:rsid w:val="008B3A7B"/>
  </w:style>
  <w:style w:type="numbering" w:customStyle="1" w:styleId="LFO191212">
    <w:name w:val="LFO191212"/>
    <w:basedOn w:val="NoList"/>
    <w:rsid w:val="008B3A7B"/>
  </w:style>
  <w:style w:type="numbering" w:customStyle="1" w:styleId="NoList12412">
    <w:name w:val="No List12412"/>
    <w:next w:val="NoList"/>
    <w:uiPriority w:val="99"/>
    <w:semiHidden/>
    <w:rsid w:val="008B3A7B"/>
  </w:style>
  <w:style w:type="numbering" w:customStyle="1" w:styleId="NoList111412">
    <w:name w:val="No List111412"/>
    <w:next w:val="NoList"/>
    <w:uiPriority w:val="99"/>
    <w:semiHidden/>
    <w:unhideWhenUsed/>
    <w:rsid w:val="008B3A7B"/>
  </w:style>
  <w:style w:type="numbering" w:customStyle="1" w:styleId="14120">
    <w:name w:val="无列表1412"/>
    <w:next w:val="NoList"/>
    <w:semiHidden/>
    <w:rsid w:val="008B3A7B"/>
  </w:style>
  <w:style w:type="numbering" w:customStyle="1" w:styleId="14121">
    <w:name w:val="リストなし1412"/>
    <w:next w:val="NoList"/>
    <w:uiPriority w:val="99"/>
    <w:semiHidden/>
    <w:unhideWhenUsed/>
    <w:rsid w:val="008B3A7B"/>
  </w:style>
  <w:style w:type="numbering" w:customStyle="1" w:styleId="11412">
    <w:name w:val="无列表11412"/>
    <w:next w:val="NoList"/>
    <w:semiHidden/>
    <w:rsid w:val="008B3A7B"/>
  </w:style>
  <w:style w:type="numbering" w:customStyle="1" w:styleId="113120">
    <w:name w:val="リストなし11312"/>
    <w:next w:val="NoList"/>
    <w:uiPriority w:val="99"/>
    <w:semiHidden/>
    <w:unhideWhenUsed/>
    <w:rsid w:val="008B3A7B"/>
  </w:style>
  <w:style w:type="numbering" w:customStyle="1" w:styleId="NoList22412">
    <w:name w:val="No List22412"/>
    <w:next w:val="NoList"/>
    <w:uiPriority w:val="99"/>
    <w:semiHidden/>
    <w:unhideWhenUsed/>
    <w:rsid w:val="008B3A7B"/>
  </w:style>
  <w:style w:type="numbering" w:customStyle="1" w:styleId="NoList32412">
    <w:name w:val="No List32412"/>
    <w:next w:val="NoList"/>
    <w:uiPriority w:val="99"/>
    <w:semiHidden/>
    <w:unhideWhenUsed/>
    <w:rsid w:val="008B3A7B"/>
  </w:style>
  <w:style w:type="numbering" w:customStyle="1" w:styleId="NoList42312">
    <w:name w:val="No List42312"/>
    <w:next w:val="NoList"/>
    <w:uiPriority w:val="99"/>
    <w:semiHidden/>
    <w:unhideWhenUsed/>
    <w:rsid w:val="008B3A7B"/>
  </w:style>
  <w:style w:type="numbering" w:customStyle="1" w:styleId="NoList211312">
    <w:name w:val="No List211312"/>
    <w:next w:val="NoList"/>
    <w:uiPriority w:val="99"/>
    <w:semiHidden/>
    <w:unhideWhenUsed/>
    <w:rsid w:val="008B3A7B"/>
  </w:style>
  <w:style w:type="numbering" w:customStyle="1" w:styleId="NoList311312">
    <w:name w:val="No List311312"/>
    <w:next w:val="NoList"/>
    <w:uiPriority w:val="99"/>
    <w:semiHidden/>
    <w:unhideWhenUsed/>
    <w:rsid w:val="008B3A7B"/>
  </w:style>
  <w:style w:type="numbering" w:customStyle="1" w:styleId="NoList411312">
    <w:name w:val="No List411312"/>
    <w:next w:val="NoList"/>
    <w:uiPriority w:val="99"/>
    <w:semiHidden/>
    <w:unhideWhenUsed/>
    <w:rsid w:val="008B3A7B"/>
  </w:style>
  <w:style w:type="numbering" w:customStyle="1" w:styleId="111312">
    <w:name w:val="无列表111312"/>
    <w:next w:val="NoList"/>
    <w:semiHidden/>
    <w:rsid w:val="008B3A7B"/>
  </w:style>
  <w:style w:type="numbering" w:customStyle="1" w:styleId="NoList1111312">
    <w:name w:val="No List1111312"/>
    <w:next w:val="NoList"/>
    <w:uiPriority w:val="99"/>
    <w:semiHidden/>
    <w:unhideWhenUsed/>
    <w:rsid w:val="008B3A7B"/>
  </w:style>
  <w:style w:type="numbering" w:customStyle="1" w:styleId="NoList121312">
    <w:name w:val="No List121312"/>
    <w:next w:val="NoList"/>
    <w:uiPriority w:val="99"/>
    <w:semiHidden/>
    <w:unhideWhenUsed/>
    <w:rsid w:val="008B3A7B"/>
  </w:style>
  <w:style w:type="numbering" w:customStyle="1" w:styleId="NoList221312">
    <w:name w:val="No List221312"/>
    <w:next w:val="NoList"/>
    <w:uiPriority w:val="99"/>
    <w:semiHidden/>
    <w:unhideWhenUsed/>
    <w:rsid w:val="008B3A7B"/>
  </w:style>
  <w:style w:type="numbering" w:customStyle="1" w:styleId="NoList321312">
    <w:name w:val="No List321312"/>
    <w:next w:val="NoList"/>
    <w:uiPriority w:val="99"/>
    <w:semiHidden/>
    <w:unhideWhenUsed/>
    <w:rsid w:val="008B3A7B"/>
  </w:style>
  <w:style w:type="table" w:customStyle="1" w:styleId="1123">
    <w:name w:val="网格型112"/>
    <w:basedOn w:val="TableNormal"/>
    <w:qFormat/>
    <w:rsid w:val="008B3A7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8B3A7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8B3A7B"/>
    <w:rPr>
      <w:rFonts w:ascii="Times New Roman" w:eastAsia="MS Mincho" w:hAnsi="Times New Roman"/>
      <w:lang w:val="en-US" w:eastAsia="en-US"/>
    </w:rPr>
    <w:tblPr/>
  </w:style>
  <w:style w:type="table" w:customStyle="1" w:styleId="Tabellengitternetz11122">
    <w:name w:val="Tabellengitternetz11122"/>
    <w:basedOn w:val="TableNormal"/>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8B3A7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8B3A7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8B3A7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8B3A7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8B3A7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8B3A7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8B3A7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8B3A7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8B3A7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8B3A7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8B3A7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8B3A7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8B3A7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8B3A7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8B3A7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8B3A7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8B3A7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8B3A7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8B3A7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8B3A7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8B3A7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8B3A7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8B3A7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8B3A7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8B3A7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8B3A7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8B3A7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8B3A7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8B3A7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8B3A7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8B3A7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8B3A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8B3A7B"/>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8B3A7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8B3A7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8B3A7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8B3A7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8B3A7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8B3A7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8B3A7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8B3A7B"/>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8B3A7B"/>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8B3A7B"/>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NoList"/>
    <w:uiPriority w:val="99"/>
    <w:semiHidden/>
    <w:unhideWhenUsed/>
    <w:rsid w:val="008B3A7B"/>
  </w:style>
  <w:style w:type="table" w:customStyle="1" w:styleId="Tabellenraster1">
    <w:name w:val="Tabellenraster1"/>
    <w:basedOn w:val="TableNormal"/>
    <w:next w:val="TableGrid"/>
    <w:qFormat/>
    <w:rsid w:val="008B3A7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BodyTextChar">
    <w:name w:val="11 BodyText Char"/>
    <w:aliases w:val="Block_Text Char,np Char,b Char"/>
    <w:link w:val="11BodyText"/>
    <w:uiPriority w:val="99"/>
    <w:qFormat/>
    <w:locked/>
    <w:rsid w:val="008B3A7B"/>
    <w:rPr>
      <w:rFonts w:ascii="Arial" w:eastAsia="SimSun" w:hAnsi="Arial"/>
      <w:lang w:val="en-US" w:eastAsia="en-GB"/>
    </w:rPr>
  </w:style>
  <w:style w:type="paragraph" w:customStyle="1" w:styleId="CharCharCharCharCharCharCharCharCharChar2CharCharCharChar">
    <w:name w:val="Char Char Char Char Char Char Char Char Char Char2 Char Char Char Char"/>
    <w:semiHidden/>
    <w:qFormat/>
    <w:rsid w:val="008B3A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8B3A7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8B3A7B"/>
    <w:pPr>
      <w:numPr>
        <w:numId w:val="21"/>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Normal"/>
    <w:qFormat/>
    <w:rsid w:val="008B3A7B"/>
    <w:pPr>
      <w:keepLines/>
      <w:numPr>
        <w:numId w:val="22"/>
      </w:numPr>
      <w:autoSpaceDN w:val="0"/>
      <w:spacing w:after="0"/>
    </w:pPr>
    <w:rPr>
      <w:rFonts w:eastAsia="MS Mincho"/>
    </w:rPr>
  </w:style>
  <w:style w:type="character" w:customStyle="1" w:styleId="3GPPChar">
    <w:name w:val="3GPP 正文 Char"/>
    <w:link w:val="3GPP"/>
    <w:qFormat/>
    <w:locked/>
    <w:rsid w:val="008B3A7B"/>
    <w:rPr>
      <w:rFonts w:ascii="Times New Roman" w:hAnsi="Times New Roman"/>
      <w:lang w:val="en-GB" w:eastAsia="ja-JP"/>
    </w:rPr>
  </w:style>
  <w:style w:type="paragraph" w:customStyle="1" w:styleId="3GPP">
    <w:name w:val="3GPP 正文"/>
    <w:basedOn w:val="Normal"/>
    <w:link w:val="3GPPChar"/>
    <w:qFormat/>
    <w:rsid w:val="008B3A7B"/>
    <w:pPr>
      <w:autoSpaceDN w:val="0"/>
    </w:pPr>
    <w:rPr>
      <w:lang w:eastAsia="ja-JP"/>
    </w:rPr>
  </w:style>
  <w:style w:type="paragraph" w:customStyle="1" w:styleId="00BodyText">
    <w:name w:val="00 BodyText"/>
    <w:basedOn w:val="Normal"/>
    <w:qFormat/>
    <w:rsid w:val="008B3A7B"/>
    <w:pPr>
      <w:autoSpaceDN w:val="0"/>
      <w:spacing w:after="220"/>
    </w:pPr>
    <w:rPr>
      <w:rFonts w:ascii="Arial" w:eastAsia="Malgun Gothic" w:hAnsi="Arial"/>
      <w:sz w:val="22"/>
      <w:lang w:val="en-US"/>
    </w:rPr>
  </w:style>
  <w:style w:type="paragraph" w:customStyle="1" w:styleId="ae">
    <w:name w:val="??"/>
    <w:qFormat/>
    <w:rsid w:val="008B3A7B"/>
    <w:pPr>
      <w:widowControl w:val="0"/>
      <w:autoSpaceDN w:val="0"/>
    </w:pPr>
    <w:rPr>
      <w:rFonts w:ascii="Times New Roman" w:eastAsia="Malgun Gothic" w:hAnsi="Times New Roman"/>
      <w:lang w:val="en-US" w:eastAsia="en-US"/>
    </w:rPr>
  </w:style>
  <w:style w:type="paragraph" w:customStyle="1" w:styleId="2a">
    <w:name w:val="??? 2"/>
    <w:basedOn w:val="ae"/>
    <w:next w:val="ae"/>
    <w:qFormat/>
    <w:rsid w:val="008B3A7B"/>
    <w:pPr>
      <w:keepNext/>
    </w:pPr>
    <w:rPr>
      <w:rFonts w:ascii="Arial" w:hAnsi="Arial"/>
      <w:b/>
      <w:sz w:val="24"/>
    </w:rPr>
  </w:style>
  <w:style w:type="paragraph" w:customStyle="1" w:styleId="Norma">
    <w:name w:val="Norma"/>
    <w:basedOn w:val="Heading1"/>
    <w:qFormat/>
    <w:rsid w:val="008B3A7B"/>
    <w:pPr>
      <w:overflowPunct w:val="0"/>
      <w:autoSpaceDE w:val="0"/>
      <w:autoSpaceDN w:val="0"/>
      <w:adjustRightInd w:val="0"/>
    </w:pPr>
    <w:rPr>
      <w:rFonts w:eastAsia="Malgun Gothic"/>
      <w:szCs w:val="36"/>
      <w:lang w:eastAsia="sv-SE"/>
    </w:rPr>
  </w:style>
  <w:style w:type="paragraph" w:customStyle="1" w:styleId="body">
    <w:name w:val="body"/>
    <w:basedOn w:val="Normal"/>
    <w:qFormat/>
    <w:rsid w:val="008B3A7B"/>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qFormat/>
    <w:rsid w:val="008B3A7B"/>
    <w:pPr>
      <w:overflowPunct w:val="0"/>
      <w:autoSpaceDE w:val="0"/>
      <w:autoSpaceDN w:val="0"/>
      <w:adjustRightInd w:val="0"/>
    </w:pPr>
    <w:rPr>
      <w:rFonts w:eastAsia="Malgun Gothic" w:cs="Arial"/>
      <w:szCs w:val="18"/>
    </w:rPr>
  </w:style>
  <w:style w:type="paragraph" w:customStyle="1" w:styleId="Normal1">
    <w:name w:val="Normal 1"/>
    <w:semiHidden/>
    <w:qFormat/>
    <w:rsid w:val="008B3A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8B3A7B"/>
    <w:rPr>
      <w:rFonts w:ascii="Arial" w:eastAsia="MS Mincho" w:hAnsi="Arial" w:cs="Arial"/>
    </w:rPr>
  </w:style>
  <w:style w:type="paragraph" w:customStyle="1" w:styleId="BodyBest">
    <w:name w:val="BodyBest"/>
    <w:basedOn w:val="Normal"/>
    <w:link w:val="BodyBestChar"/>
    <w:qFormat/>
    <w:rsid w:val="008B3A7B"/>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qFormat/>
    <w:rsid w:val="008B3A7B"/>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8B3A7B"/>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8B3A7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8B3A7B"/>
    <w:rPr>
      <w:rFonts w:ascii="Arial" w:eastAsia="Malgun Gothic" w:hAnsi="Arial" w:cs="Arial"/>
      <w:spacing w:val="2"/>
    </w:rPr>
  </w:style>
  <w:style w:type="paragraph" w:customStyle="1" w:styleId="IvDbodytext">
    <w:name w:val="IvD bodytext"/>
    <w:basedOn w:val="BodyText"/>
    <w:link w:val="IvDbodytextChar"/>
    <w:qFormat/>
    <w:rsid w:val="008B3A7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Normal"/>
    <w:qFormat/>
    <w:rsid w:val="008B3A7B"/>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8B3A7B"/>
    <w:rPr>
      <w:lang w:val="en-GB" w:eastAsia="ja-JP" w:bidi="ar-SA"/>
    </w:rPr>
  </w:style>
  <w:style w:type="character" w:customStyle="1" w:styleId="tgc">
    <w:name w:val="_tgc"/>
    <w:qFormat/>
    <w:rsid w:val="008B3A7B"/>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8B3A7B"/>
    <w:rPr>
      <w:rFonts w:ascii="Arial" w:hAnsi="Arial" w:cs="Arial" w:hint="default"/>
      <w:sz w:val="28"/>
      <w:lang w:val="en-GB" w:eastAsia="en-US"/>
    </w:rPr>
  </w:style>
  <w:style w:type="table" w:customStyle="1" w:styleId="TableClassic23">
    <w:name w:val="Table Classic 23"/>
    <w:basedOn w:val="TableNormal"/>
    <w:qFormat/>
    <w:rsid w:val="008B3A7B"/>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8B3A7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8B3A7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8B3A7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8B3A7B"/>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8B3A7B"/>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8B3A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8B3A7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8B3A7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8B3A7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8B3A7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8B3A7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8B3A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8B3A7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8B3A7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8B3A7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8B3A7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8B3A7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8B3A7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8B3A7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8B3A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8B3A7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8B3A7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8B3A7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8B3A7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8B3A7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8B3A7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8B3A7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8B3A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8B3A7B"/>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8B3A7B"/>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8B3A7B"/>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8B3A7B"/>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8B3A7B"/>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8B3A7B"/>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8B3A7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8B3A7B"/>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8B3A7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8B3A7B"/>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8B3A7B"/>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8B3A7B"/>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8B3A7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8B3A7B"/>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8B3A7B"/>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8B3A7B"/>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8B3A7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586D6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586D6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586D67"/>
    <w:rPr>
      <w:rFonts w:ascii="Times New Roman" w:eastAsia="MS Mincho" w:hAnsi="Times New Roman"/>
      <w:lang w:val="en-US" w:eastAsia="en-US"/>
    </w:rPr>
    <w:tblPr/>
  </w:style>
  <w:style w:type="table" w:customStyle="1" w:styleId="TableGrid67">
    <w:name w:val="Table Grid67"/>
    <w:basedOn w:val="TableNormal"/>
    <w:qFormat/>
    <w:rsid w:val="00586D6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586D6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586D6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586D67"/>
    <w:rPr>
      <w:rFonts w:ascii="Times New Roman" w:eastAsia="MS Mincho" w:hAnsi="Times New Roman"/>
      <w:lang w:val="en-US" w:eastAsia="en-US"/>
    </w:rPr>
    <w:tblPr/>
  </w:style>
  <w:style w:type="table" w:customStyle="1" w:styleId="Tabellengitternetz123">
    <w:name w:val="Tabellengitternetz12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586D6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586D6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586D6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586D6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586D6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586D6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TableNormal"/>
    <w:qFormat/>
    <w:rsid w:val="00586D6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586D6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586D67"/>
    <w:rPr>
      <w:rFonts w:ascii="Times New Roman" w:eastAsia="MS Mincho" w:hAnsi="Times New Roman"/>
      <w:lang w:val="en-US" w:eastAsia="en-US"/>
    </w:rPr>
    <w:tblPr/>
  </w:style>
  <w:style w:type="table" w:customStyle="1" w:styleId="Tabellengitternetz11123">
    <w:name w:val="Tabellengitternetz1112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586D6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586D6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586D6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586D6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586D6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586D6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586D6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586D6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586D6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586D6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586D6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586D6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586D6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586D6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586D6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586D6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586D6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586D6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586D6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586D6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586D6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586D6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586D6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586D6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586D6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586D6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586D6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586D6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586D6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586D6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586D6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586D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586D6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586D6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586D6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586D6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586D6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586D6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586D6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586D6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5">
    <w:name w:val="典雅型1"/>
    <w:basedOn w:val="TableNormal"/>
    <w:semiHidden/>
    <w:qFormat/>
    <w:rsid w:val="00586D67"/>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586D6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586D6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586D6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586D67"/>
    <w:rPr>
      <w:rFonts w:ascii="Times New Roman" w:eastAsia="MS Mincho" w:hAnsi="Times New Roman"/>
      <w:lang w:val="en-US" w:eastAsia="en-US"/>
    </w:rPr>
    <w:tblPr/>
  </w:style>
  <w:style w:type="table" w:customStyle="1" w:styleId="TableGrid581">
    <w:name w:val="Table Grid581"/>
    <w:basedOn w:val="TableNormal"/>
    <w:uiPriority w:val="39"/>
    <w:qFormat/>
    <w:rsid w:val="00586D6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586D6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586D6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586D6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586D6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586D6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586D6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586D6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586D6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586D6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586D67"/>
    <w:rPr>
      <w:rFonts w:ascii="Times New Roman" w:eastAsia="MS Mincho" w:hAnsi="Times New Roman"/>
      <w:lang w:val="en-US" w:eastAsia="en-US"/>
    </w:rPr>
    <w:tblPr/>
  </w:style>
  <w:style w:type="table" w:customStyle="1" w:styleId="TableGrid5151">
    <w:name w:val="Table Grid5151"/>
    <w:basedOn w:val="TableNormal"/>
    <w:qFormat/>
    <w:rsid w:val="00586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586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586D6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586D6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586D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586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586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586D6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586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586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586D6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586D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586D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586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586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586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586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586D6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586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586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586D6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586D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586D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586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586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586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586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586D6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586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586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586D6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586D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586D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586D6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586D6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TableNormal"/>
    <w:qFormat/>
    <w:rsid w:val="00586D6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586D67"/>
    <w:rPr>
      <w:rFonts w:ascii="Times New Roman" w:eastAsia="MS Mincho" w:hAnsi="Times New Roman"/>
      <w:lang w:val="en-US" w:eastAsia="en-US"/>
    </w:rPr>
    <w:tblPr/>
  </w:style>
  <w:style w:type="table" w:customStyle="1" w:styleId="Tabellengitternetz111211">
    <w:name w:val="Tabellengitternetz1112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586D6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586D6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586D6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586D6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586D6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586D6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586D6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586D6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586D6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586D6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586D6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586D6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586D6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586D6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586D6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586D6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586D6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586D6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586D6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586D6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586D6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586D6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586D6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586D6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586D6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586D6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586D6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586D6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586D6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586D6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586D6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586D6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586D6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586D6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586D6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586D6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586D6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586D6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586D6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586D6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586D6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586D6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586D6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586D6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586D6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586D6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586D6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586D6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586D6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586D67"/>
    <w:rPr>
      <w:rFonts w:ascii="Times New Roman" w:eastAsia="MS Mincho" w:hAnsi="Times New Roman"/>
      <w:lang w:val="en-US" w:eastAsia="en-US"/>
    </w:rPr>
    <w:tblPr/>
  </w:style>
  <w:style w:type="table" w:customStyle="1" w:styleId="TableGrid591">
    <w:name w:val="Table Grid591"/>
    <w:basedOn w:val="TableNormal"/>
    <w:uiPriority w:val="39"/>
    <w:qFormat/>
    <w:rsid w:val="00586D6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586D6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586D6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586D6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586D6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586D6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586D6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586D6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586D6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586D6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586D67"/>
    <w:rPr>
      <w:rFonts w:ascii="Times New Roman" w:eastAsia="MS Mincho" w:hAnsi="Times New Roman"/>
      <w:lang w:val="en-US" w:eastAsia="en-US"/>
    </w:rPr>
    <w:tblPr/>
  </w:style>
  <w:style w:type="table" w:customStyle="1" w:styleId="TableGrid5161">
    <w:name w:val="Table Grid5161"/>
    <w:basedOn w:val="TableNormal"/>
    <w:qFormat/>
    <w:rsid w:val="00586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586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586D6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586D6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586D6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586D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586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586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586D6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586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586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586D6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586D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586D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586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586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586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586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586D6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586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586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586D6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586D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586D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586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586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586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586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586D6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586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586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586D6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586D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586D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586D6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586D6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586D6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586D67"/>
    <w:rPr>
      <w:rFonts w:ascii="Times New Roman" w:eastAsia="Batang" w:hAnsi="Times New Roman"/>
      <w:lang w:val="en-GB" w:eastAsia="en-US"/>
    </w:rPr>
  </w:style>
  <w:style w:type="numbering" w:customStyle="1" w:styleId="NoList2111111">
    <w:name w:val="No List2111111"/>
    <w:next w:val="NoList"/>
    <w:uiPriority w:val="99"/>
    <w:semiHidden/>
    <w:unhideWhenUsed/>
    <w:rsid w:val="00586D67"/>
  </w:style>
  <w:style w:type="numbering" w:customStyle="1" w:styleId="NoList3111111">
    <w:name w:val="No List3111111"/>
    <w:next w:val="NoList"/>
    <w:uiPriority w:val="99"/>
    <w:semiHidden/>
    <w:unhideWhenUsed/>
    <w:rsid w:val="00586D67"/>
  </w:style>
  <w:style w:type="numbering" w:customStyle="1" w:styleId="NoList4111111">
    <w:name w:val="No List4111111"/>
    <w:next w:val="NoList"/>
    <w:uiPriority w:val="99"/>
    <w:semiHidden/>
    <w:unhideWhenUsed/>
    <w:rsid w:val="00586D67"/>
  </w:style>
  <w:style w:type="numbering" w:customStyle="1" w:styleId="NoList11111111">
    <w:name w:val="No List11111111"/>
    <w:next w:val="NoList"/>
    <w:uiPriority w:val="99"/>
    <w:semiHidden/>
    <w:unhideWhenUsed/>
    <w:rsid w:val="00586D67"/>
  </w:style>
  <w:style w:type="numbering" w:customStyle="1" w:styleId="NoList1211111">
    <w:name w:val="No List1211111"/>
    <w:next w:val="NoList"/>
    <w:uiPriority w:val="99"/>
    <w:semiHidden/>
    <w:unhideWhenUsed/>
    <w:rsid w:val="00586D67"/>
  </w:style>
  <w:style w:type="numbering" w:customStyle="1" w:styleId="LFO1911111">
    <w:name w:val="LFO1911111"/>
    <w:basedOn w:val="NoList"/>
    <w:rsid w:val="00586D67"/>
  </w:style>
  <w:style w:type="table" w:customStyle="1" w:styleId="GridTable4-Accent61">
    <w:name w:val="Grid Table 4 - Accent 61"/>
    <w:basedOn w:val="TableNormal"/>
    <w:uiPriority w:val="49"/>
    <w:rsid w:val="00586D67"/>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TableNormal"/>
    <w:uiPriority w:val="48"/>
    <w:rsid w:val="00586D67"/>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586D67"/>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586D67"/>
    <w:rPr>
      <w:color w:val="808080"/>
    </w:rPr>
  </w:style>
  <w:style w:type="paragraph" w:customStyle="1" w:styleId="DunkleListe-Akzent31">
    <w:name w:val="Dunkle Liste - Akzent 31"/>
    <w:hidden/>
    <w:uiPriority w:val="99"/>
    <w:semiHidden/>
    <w:qFormat/>
    <w:rsid w:val="00586D67"/>
    <w:rPr>
      <w:rFonts w:ascii="Calibri" w:eastAsia="SimSun" w:hAnsi="Calibri"/>
      <w:sz w:val="22"/>
      <w:szCs w:val="22"/>
      <w:lang w:val="en-US" w:eastAsia="zh-CN"/>
    </w:rPr>
  </w:style>
  <w:style w:type="paragraph" w:customStyle="1" w:styleId="af">
    <w:name w:val="段"/>
    <w:uiPriority w:val="99"/>
    <w:qFormat/>
    <w:rsid w:val="00586D67"/>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qFormat/>
    <w:rsid w:val="00586D67"/>
    <w:rPr>
      <w:rFonts w:ascii="Arial" w:eastAsia="SimSun" w:hAnsi="Arial" w:cs="Arial"/>
      <w:sz w:val="22"/>
      <w:szCs w:val="22"/>
      <w:lang w:val="en-US" w:eastAsia="zh-CN"/>
    </w:rPr>
  </w:style>
  <w:style w:type="character" w:customStyle="1" w:styleId="c-phonebook-results-content">
    <w:name w:val="c-phonebook-results-content"/>
    <w:basedOn w:val="DefaultParagraphFont"/>
    <w:qFormat/>
    <w:rsid w:val="00586D67"/>
  </w:style>
  <w:style w:type="character" w:styleId="HTMLAcronym">
    <w:name w:val="HTML Acronym"/>
    <w:basedOn w:val="DefaultParagraphFont"/>
    <w:uiPriority w:val="99"/>
    <w:unhideWhenUsed/>
    <w:qFormat/>
    <w:rsid w:val="00586D67"/>
  </w:style>
  <w:style w:type="table" w:styleId="LightList">
    <w:name w:val="Light List"/>
    <w:basedOn w:val="TableNormal"/>
    <w:uiPriority w:val="61"/>
    <w:qFormat/>
    <w:rsid w:val="00586D67"/>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PlainTable21">
    <w:name w:val="Plain Table 21"/>
    <w:basedOn w:val="TableNormal"/>
    <w:uiPriority w:val="42"/>
    <w:rsid w:val="00586D67"/>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1">
    <w:name w:val="Grid Table 1 Light1"/>
    <w:basedOn w:val="TableNormal"/>
    <w:uiPriority w:val="46"/>
    <w:rsid w:val="00586D67"/>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1">
    <w:name w:val="Grid Table 41"/>
    <w:basedOn w:val="TableNormal"/>
    <w:uiPriority w:val="49"/>
    <w:rsid w:val="00586D67"/>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1">
    <w:name w:val="List Table 7 Colorful1"/>
    <w:basedOn w:val="TableNormal"/>
    <w:uiPriority w:val="52"/>
    <w:rsid w:val="00586D67"/>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TableNormal"/>
    <w:uiPriority w:val="47"/>
    <w:rsid w:val="00586D67"/>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1">
    <w:name w:val="Grid Table 31"/>
    <w:basedOn w:val="TableNormal"/>
    <w:uiPriority w:val="48"/>
    <w:rsid w:val="00586D67"/>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1">
    <w:name w:val="Grid Table 6 Colorful1"/>
    <w:basedOn w:val="TableNormal"/>
    <w:uiPriority w:val="51"/>
    <w:rsid w:val="00586D67"/>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1">
    <w:name w:val="Grid Table 4 - Accent 11"/>
    <w:basedOn w:val="TableNormal"/>
    <w:uiPriority w:val="49"/>
    <w:rsid w:val="00586D67"/>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5Dark-Accent51">
    <w:name w:val="Grid Table 5 Dark - Accent 51"/>
    <w:basedOn w:val="TableNormal"/>
    <w:uiPriority w:val="50"/>
    <w:rsid w:val="00586D67"/>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GridTable5Dark-Accent11">
    <w:name w:val="Grid Table 5 Dark - Accent 11"/>
    <w:basedOn w:val="TableNormal"/>
    <w:uiPriority w:val="50"/>
    <w:rsid w:val="00586D67"/>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WW8Num2z5">
    <w:name w:val="WW8Num2z5"/>
    <w:qFormat/>
    <w:rsid w:val="00880F4A"/>
    <w:rPr>
      <w:rFonts w:ascii="Times New Roman" w:hAnsi="Times New Roman" w:cs="Times New Roman" w:hint="default"/>
    </w:rPr>
  </w:style>
  <w:style w:type="numbering" w:customStyle="1" w:styleId="LFO196">
    <w:name w:val="LFO196"/>
    <w:basedOn w:val="NoList"/>
    <w:rsid w:val="00880F4A"/>
  </w:style>
  <w:style w:type="table" w:customStyle="1" w:styleId="TableClassic224">
    <w:name w:val="Table Classic 224"/>
    <w:basedOn w:val="TableNormal"/>
    <w:next w:val="TableClassic2"/>
    <w:qFormat/>
    <w:rsid w:val="00880F4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880F4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880F4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880F4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880F4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880F4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880F4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880F4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880F4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880F4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880F4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880F4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880F4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TableNormal"/>
    <w:next w:val="TableClassic2"/>
    <w:qFormat/>
    <w:rsid w:val="00880F4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qFormat/>
    <w:rsid w:val="00880F4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6">
    <w:name w:val="题注1"/>
    <w:basedOn w:val="Normal"/>
    <w:next w:val="Normal"/>
    <w:qFormat/>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7">
    <w:name w:val="图表目录1"/>
    <w:basedOn w:val="Normal"/>
    <w:next w:val="Normal"/>
    <w:qFormat/>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880F4A"/>
    <w:rPr>
      <w:lang w:val="en-GB" w:eastAsia="ja-JP" w:bidi="ar-SA"/>
    </w:rPr>
  </w:style>
  <w:style w:type="paragraph" w:customStyle="1" w:styleId="1Char5">
    <w:name w:val="(文字) (文字)1 Char (文字) (文字)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880F4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880F4A"/>
    <w:rPr>
      <w:rFonts w:ascii="Calibri Light" w:hAnsi="Calibri Light"/>
      <w:lang w:val="nb-NO" w:eastAsia="ja-JP" w:bidi="ar-SA"/>
    </w:rPr>
  </w:style>
  <w:style w:type="paragraph" w:customStyle="1" w:styleId="CharCharCharCharCharChar5">
    <w:name w:val="Char Char Char Char Char Char5"/>
    <w:semiHidden/>
    <w:qFormat/>
    <w:rsid w:val="00880F4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880F4A"/>
    <w:rPr>
      <w:rFonts w:ascii="Intel Clear" w:hAnsi="Intel Clear" w:cs="Intel Clear"/>
      <w:shd w:val="clear" w:color="auto" w:fill="000080"/>
      <w:lang w:val="en-GB" w:eastAsia="en-US"/>
    </w:rPr>
  </w:style>
  <w:style w:type="character" w:customStyle="1" w:styleId="ZchnZchn55">
    <w:name w:val="Zchn Zchn55"/>
    <w:qFormat/>
    <w:rsid w:val="00880F4A"/>
    <w:rPr>
      <w:rFonts w:ascii="Calibri Light" w:eastAsia="Calibri Light" w:hAnsi="Calibri Light"/>
      <w:lang w:val="nb-NO" w:eastAsia="en-US" w:bidi="ar-SA"/>
    </w:rPr>
  </w:style>
  <w:style w:type="character" w:customStyle="1" w:styleId="CharChar105">
    <w:name w:val="Char Char105"/>
    <w:semiHidden/>
    <w:qFormat/>
    <w:rsid w:val="00880F4A"/>
    <w:rPr>
      <w:rFonts w:ascii="Intel Clear" w:hAnsi="Intel Clear"/>
      <w:lang w:val="en-GB" w:eastAsia="en-US"/>
    </w:rPr>
  </w:style>
  <w:style w:type="character" w:customStyle="1" w:styleId="CharChar95">
    <w:name w:val="Char Char95"/>
    <w:semiHidden/>
    <w:qFormat/>
    <w:rsid w:val="00880F4A"/>
    <w:rPr>
      <w:rFonts w:ascii="Intel Clear" w:hAnsi="Intel Clear" w:cs="Intel Clear"/>
      <w:sz w:val="16"/>
      <w:szCs w:val="16"/>
      <w:lang w:val="en-GB" w:eastAsia="en-US"/>
    </w:rPr>
  </w:style>
  <w:style w:type="character" w:customStyle="1" w:styleId="CharChar85">
    <w:name w:val="Char Char85"/>
    <w:semiHidden/>
    <w:qFormat/>
    <w:rsid w:val="00880F4A"/>
    <w:rPr>
      <w:rFonts w:ascii="Intel Clear" w:hAnsi="Intel Clear"/>
      <w:b/>
      <w:bCs/>
      <w:lang w:val="en-GB" w:eastAsia="en-US"/>
    </w:rPr>
  </w:style>
  <w:style w:type="paragraph" w:customStyle="1" w:styleId="1CharChar1Char5">
    <w:name w:val="(文字) (文字)1 Char (文字) (文字) Char (文字) (文字)1 Char (文字) (文字)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880F4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qFormat/>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qFormat/>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880F4A"/>
    <w:rPr>
      <w:rFonts w:ascii="Intel Clear" w:hAnsi="Intel Clear"/>
      <w:sz w:val="36"/>
      <w:lang w:val="en-GB" w:eastAsia="en-US" w:bidi="ar-SA"/>
    </w:rPr>
  </w:style>
  <w:style w:type="character" w:customStyle="1" w:styleId="CharChar285">
    <w:name w:val="Char Char285"/>
    <w:qFormat/>
    <w:rsid w:val="00880F4A"/>
    <w:rPr>
      <w:rFonts w:ascii="Intel Clear" w:hAnsi="Intel Clear"/>
      <w:sz w:val="32"/>
      <w:lang w:val="en-GB"/>
    </w:rPr>
  </w:style>
  <w:style w:type="paragraph" w:customStyle="1" w:styleId="CharCharCharCharChar4">
    <w:name w:val="Char Char Char Char Char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880F4A"/>
    <w:rPr>
      <w:lang w:val="en-GB" w:eastAsia="ja-JP" w:bidi="ar-SA"/>
    </w:rPr>
  </w:style>
  <w:style w:type="paragraph" w:customStyle="1" w:styleId="1Char4">
    <w:name w:val="(文字) (文字)1 Char (文字) (文字)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880F4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880F4A"/>
    <w:rPr>
      <w:rFonts w:ascii="Calibri Light" w:hAnsi="Calibri Light"/>
      <w:lang w:val="nb-NO" w:eastAsia="ja-JP" w:bidi="ar-SA"/>
    </w:rPr>
  </w:style>
  <w:style w:type="paragraph" w:customStyle="1" w:styleId="CharCharCharCharCharChar4">
    <w:name w:val="Char Char Char Char Char Char4"/>
    <w:semiHidden/>
    <w:qFormat/>
    <w:rsid w:val="00880F4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0">
    <w:name w:val="(文字) (文字)3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qFormat/>
    <w:rsid w:val="00880F4A"/>
    <w:rPr>
      <w:rFonts w:ascii="Intel Clear" w:hAnsi="Intel Clear" w:cs="Intel Clear"/>
      <w:shd w:val="clear" w:color="auto" w:fill="000080"/>
      <w:lang w:val="en-GB" w:eastAsia="en-US"/>
    </w:rPr>
  </w:style>
  <w:style w:type="character" w:customStyle="1" w:styleId="ZchnZchn54">
    <w:name w:val="Zchn Zchn54"/>
    <w:qFormat/>
    <w:rsid w:val="00880F4A"/>
    <w:rPr>
      <w:rFonts w:ascii="Calibri Light" w:eastAsia="Calibri Light" w:hAnsi="Calibri Light"/>
      <w:lang w:val="nb-NO" w:eastAsia="en-US" w:bidi="ar-SA"/>
    </w:rPr>
  </w:style>
  <w:style w:type="character" w:customStyle="1" w:styleId="CharChar104">
    <w:name w:val="Char Char104"/>
    <w:semiHidden/>
    <w:qFormat/>
    <w:rsid w:val="00880F4A"/>
    <w:rPr>
      <w:rFonts w:ascii="Intel Clear" w:hAnsi="Intel Clear"/>
      <w:lang w:val="en-GB" w:eastAsia="en-US"/>
    </w:rPr>
  </w:style>
  <w:style w:type="character" w:customStyle="1" w:styleId="CharChar94">
    <w:name w:val="Char Char94"/>
    <w:qFormat/>
    <w:rsid w:val="00880F4A"/>
    <w:rPr>
      <w:rFonts w:ascii="Intel Clear" w:hAnsi="Intel Clear" w:cs="Intel Clear"/>
      <w:sz w:val="16"/>
      <w:szCs w:val="16"/>
      <w:lang w:val="en-GB" w:eastAsia="en-US"/>
    </w:rPr>
  </w:style>
  <w:style w:type="character" w:customStyle="1" w:styleId="CharChar84">
    <w:name w:val="Char Char84"/>
    <w:semiHidden/>
    <w:qFormat/>
    <w:rsid w:val="00880F4A"/>
    <w:rPr>
      <w:rFonts w:ascii="Intel Clear" w:hAnsi="Intel Clear"/>
      <w:b/>
      <w:bCs/>
      <w:lang w:val="en-GB" w:eastAsia="en-US"/>
    </w:rPr>
  </w:style>
  <w:style w:type="paragraph" w:customStyle="1" w:styleId="1CharChar1Char4">
    <w:name w:val="(文字) (文字)1 Char (文字) (文字) Char (文字) (文字)1 Char (文字) (文字)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880F4A"/>
    <w:rPr>
      <w:rFonts w:ascii="Intel Clear" w:hAnsi="Intel Clear"/>
      <w:sz w:val="36"/>
      <w:lang w:val="en-GB" w:eastAsia="en-US" w:bidi="ar-SA"/>
    </w:rPr>
  </w:style>
  <w:style w:type="character" w:customStyle="1" w:styleId="CharChar284">
    <w:name w:val="Char Char284"/>
    <w:qFormat/>
    <w:rsid w:val="00880F4A"/>
    <w:rPr>
      <w:rFonts w:ascii="Intel Clear" w:hAnsi="Intel Clear"/>
      <w:sz w:val="32"/>
      <w:lang w:val="en-GB"/>
    </w:rPr>
  </w:style>
  <w:style w:type="paragraph" w:customStyle="1" w:styleId="CharCharCharCharChar3">
    <w:name w:val="Char Char Char Char Char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880F4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880F4A"/>
    <w:rPr>
      <w:rFonts w:ascii="Calibri Light" w:hAnsi="Calibri Light"/>
      <w:lang w:val="nb-NO" w:eastAsia="ja-JP" w:bidi="ar-SA"/>
    </w:rPr>
  </w:style>
  <w:style w:type="paragraph" w:customStyle="1" w:styleId="CharCharCharCharCharChar3">
    <w:name w:val="Char Char Char Char Char Char3"/>
    <w:semiHidden/>
    <w:qFormat/>
    <w:rsid w:val="00880F4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qFormat/>
    <w:rsid w:val="00880F4A"/>
    <w:rPr>
      <w:rFonts w:ascii="Intel Clear" w:hAnsi="Intel Clear" w:cs="Intel Clear"/>
      <w:shd w:val="clear" w:color="auto" w:fill="000080"/>
      <w:lang w:val="en-GB" w:eastAsia="en-US"/>
    </w:rPr>
  </w:style>
  <w:style w:type="character" w:customStyle="1" w:styleId="ZchnZchn53">
    <w:name w:val="Zchn Zchn53"/>
    <w:qFormat/>
    <w:rsid w:val="00880F4A"/>
    <w:rPr>
      <w:rFonts w:ascii="Calibri Light" w:eastAsia="Calibri Light" w:hAnsi="Calibri Light"/>
      <w:lang w:val="nb-NO" w:eastAsia="en-US" w:bidi="ar-SA"/>
    </w:rPr>
  </w:style>
  <w:style w:type="character" w:customStyle="1" w:styleId="CharChar103">
    <w:name w:val="Char Char103"/>
    <w:qFormat/>
    <w:rsid w:val="00880F4A"/>
    <w:rPr>
      <w:rFonts w:ascii="Intel Clear" w:hAnsi="Intel Clear"/>
      <w:lang w:val="en-GB" w:eastAsia="en-US"/>
    </w:rPr>
  </w:style>
  <w:style w:type="character" w:customStyle="1" w:styleId="CharChar93">
    <w:name w:val="Char Char93"/>
    <w:qFormat/>
    <w:rsid w:val="00880F4A"/>
    <w:rPr>
      <w:rFonts w:ascii="Intel Clear" w:hAnsi="Intel Clear" w:cs="Intel Clear"/>
      <w:sz w:val="16"/>
      <w:szCs w:val="16"/>
      <w:lang w:val="en-GB" w:eastAsia="en-US"/>
    </w:rPr>
  </w:style>
  <w:style w:type="character" w:customStyle="1" w:styleId="CharChar83">
    <w:name w:val="Char Char83"/>
    <w:semiHidden/>
    <w:qFormat/>
    <w:rsid w:val="00880F4A"/>
    <w:rPr>
      <w:rFonts w:ascii="Intel Clear" w:hAnsi="Intel Clear"/>
      <w:b/>
      <w:bCs/>
      <w:lang w:val="en-GB" w:eastAsia="en-US"/>
    </w:rPr>
  </w:style>
  <w:style w:type="paragraph" w:customStyle="1" w:styleId="1CharChar1Char3">
    <w:name w:val="(文字) (文字)1 Char (文字) (文字) Char (文字) (文字)1 Char (文字) (文字)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Normal"/>
    <w:next w:val="Normal"/>
    <w:qFormat/>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Normal"/>
    <w:next w:val="Normal"/>
    <w:qFormat/>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880F4A"/>
    <w:rPr>
      <w:rFonts w:ascii="Intel Clear" w:hAnsi="Intel Clear"/>
      <w:sz w:val="36"/>
      <w:lang w:val="en-GB" w:eastAsia="en-US" w:bidi="ar-SA"/>
    </w:rPr>
  </w:style>
  <w:style w:type="character" w:customStyle="1" w:styleId="CharChar283">
    <w:name w:val="Char Char283"/>
    <w:qFormat/>
    <w:rsid w:val="00880F4A"/>
    <w:rPr>
      <w:rFonts w:ascii="Intel Clear" w:hAnsi="Intel Clear"/>
      <w:sz w:val="32"/>
      <w:lang w:val="en-GB"/>
    </w:rPr>
  </w:style>
  <w:style w:type="paragraph" w:customStyle="1" w:styleId="95">
    <w:name w:val="目录 95"/>
    <w:basedOn w:val="TOC8"/>
    <w:qFormat/>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4">
    <w:name w:val="题注5"/>
    <w:basedOn w:val="Normal"/>
    <w:next w:val="Normal"/>
    <w:qFormat/>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5">
    <w:name w:val="图表目录5"/>
    <w:basedOn w:val="Normal"/>
    <w:next w:val="Normal"/>
    <w:qFormat/>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TOC8"/>
    <w:qFormat/>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4">
    <w:name w:val="题注6"/>
    <w:basedOn w:val="Normal"/>
    <w:next w:val="Normal"/>
    <w:qFormat/>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5">
    <w:name w:val="图表目录6"/>
    <w:basedOn w:val="Normal"/>
    <w:next w:val="Normal"/>
    <w:qFormat/>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880F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880F4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880F4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880F4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880F4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880F4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880F4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880F4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880F4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880F4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880F4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880F4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880F4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880F4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TableNormal"/>
    <w:next w:val="TableGrid"/>
    <w:qFormat/>
    <w:rsid w:val="00880F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880F4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880F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880F4A"/>
    <w:pPr>
      <w:overflowPunct w:val="0"/>
      <w:autoSpaceDE w:val="0"/>
      <w:autoSpaceDN w:val="0"/>
      <w:adjustRightInd w:val="0"/>
      <w:textAlignment w:val="baseline"/>
    </w:pPr>
    <w:rPr>
      <w:lang w:eastAsia="en-GB"/>
    </w:rPr>
  </w:style>
  <w:style w:type="paragraph" w:customStyle="1" w:styleId="Header7">
    <w:name w:val="Header 7"/>
    <w:basedOn w:val="H6"/>
    <w:qFormat/>
    <w:rsid w:val="00880F4A"/>
    <w:pPr>
      <w:overflowPunct w:val="0"/>
      <w:autoSpaceDE w:val="0"/>
      <w:autoSpaceDN w:val="0"/>
      <w:adjustRightInd w:val="0"/>
      <w:textAlignment w:val="baseline"/>
    </w:pPr>
    <w:rPr>
      <w:lang w:eastAsia="en-GB"/>
    </w:rPr>
  </w:style>
  <w:style w:type="table" w:customStyle="1" w:styleId="TableGrid20">
    <w:name w:val="Table Grid20"/>
    <w:basedOn w:val="TableNormal"/>
    <w:next w:val="TableGrid"/>
    <w:qFormat/>
    <w:rsid w:val="00880F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880F4A"/>
  </w:style>
  <w:style w:type="table" w:customStyle="1" w:styleId="TableGrid542">
    <w:name w:val="Table Grid542"/>
    <w:basedOn w:val="TableNormal"/>
    <w:uiPriority w:val="39"/>
    <w:qFormat/>
    <w:rsid w:val="00880F4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880F4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880F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880F4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880F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880F4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880F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880F4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880F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880F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880F4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880F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880F4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880F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880F4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880F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880F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880F4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880F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880F4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880F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880F4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880F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880F4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880F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880F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880F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880F4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880F4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880F4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880F4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880F4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880F4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880F4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880F4A"/>
  </w:style>
  <w:style w:type="numbering" w:customStyle="1" w:styleId="NoList20">
    <w:name w:val="No List20"/>
    <w:next w:val="NoList"/>
    <w:uiPriority w:val="99"/>
    <w:semiHidden/>
    <w:unhideWhenUsed/>
    <w:rsid w:val="00880F4A"/>
  </w:style>
  <w:style w:type="numbering" w:customStyle="1" w:styleId="NoList117">
    <w:name w:val="No List117"/>
    <w:next w:val="NoList"/>
    <w:uiPriority w:val="99"/>
    <w:semiHidden/>
    <w:unhideWhenUsed/>
    <w:rsid w:val="00880F4A"/>
  </w:style>
  <w:style w:type="numbering" w:customStyle="1" w:styleId="NoList28">
    <w:name w:val="No List28"/>
    <w:next w:val="NoList"/>
    <w:uiPriority w:val="99"/>
    <w:semiHidden/>
    <w:unhideWhenUsed/>
    <w:rsid w:val="00880F4A"/>
  </w:style>
  <w:style w:type="numbering" w:customStyle="1" w:styleId="NoList38">
    <w:name w:val="No List38"/>
    <w:next w:val="NoList"/>
    <w:uiPriority w:val="99"/>
    <w:semiHidden/>
    <w:unhideWhenUsed/>
    <w:rsid w:val="00880F4A"/>
  </w:style>
  <w:style w:type="numbering" w:customStyle="1" w:styleId="NoList48">
    <w:name w:val="No List48"/>
    <w:next w:val="NoList"/>
    <w:uiPriority w:val="99"/>
    <w:semiHidden/>
    <w:unhideWhenUsed/>
    <w:rsid w:val="00880F4A"/>
  </w:style>
  <w:style w:type="numbering" w:customStyle="1" w:styleId="NoList57">
    <w:name w:val="No List57"/>
    <w:next w:val="NoList"/>
    <w:uiPriority w:val="99"/>
    <w:semiHidden/>
    <w:unhideWhenUsed/>
    <w:rsid w:val="00880F4A"/>
  </w:style>
  <w:style w:type="numbering" w:customStyle="1" w:styleId="NoList118">
    <w:name w:val="No List118"/>
    <w:next w:val="NoList"/>
    <w:uiPriority w:val="99"/>
    <w:semiHidden/>
    <w:unhideWhenUsed/>
    <w:rsid w:val="00880F4A"/>
  </w:style>
  <w:style w:type="numbering" w:customStyle="1" w:styleId="NoList217">
    <w:name w:val="No List217"/>
    <w:next w:val="NoList"/>
    <w:uiPriority w:val="99"/>
    <w:semiHidden/>
    <w:unhideWhenUsed/>
    <w:rsid w:val="00880F4A"/>
  </w:style>
  <w:style w:type="numbering" w:customStyle="1" w:styleId="NoList317">
    <w:name w:val="No List317"/>
    <w:next w:val="NoList"/>
    <w:uiPriority w:val="99"/>
    <w:semiHidden/>
    <w:unhideWhenUsed/>
    <w:rsid w:val="00880F4A"/>
  </w:style>
  <w:style w:type="numbering" w:customStyle="1" w:styleId="NoList417">
    <w:name w:val="No List417"/>
    <w:next w:val="NoList"/>
    <w:uiPriority w:val="99"/>
    <w:semiHidden/>
    <w:unhideWhenUsed/>
    <w:rsid w:val="00880F4A"/>
  </w:style>
  <w:style w:type="numbering" w:customStyle="1" w:styleId="NoList67">
    <w:name w:val="No List67"/>
    <w:next w:val="NoList"/>
    <w:uiPriority w:val="99"/>
    <w:semiHidden/>
    <w:unhideWhenUsed/>
    <w:rsid w:val="00880F4A"/>
  </w:style>
  <w:style w:type="numbering" w:customStyle="1" w:styleId="171">
    <w:name w:val="无列表17"/>
    <w:next w:val="NoList"/>
    <w:semiHidden/>
    <w:rsid w:val="00880F4A"/>
  </w:style>
  <w:style w:type="numbering" w:customStyle="1" w:styleId="172">
    <w:name w:val="リストなし17"/>
    <w:next w:val="NoList"/>
    <w:uiPriority w:val="99"/>
    <w:semiHidden/>
    <w:unhideWhenUsed/>
    <w:rsid w:val="00880F4A"/>
  </w:style>
  <w:style w:type="numbering" w:customStyle="1" w:styleId="1170">
    <w:name w:val="无列表117"/>
    <w:next w:val="NoList"/>
    <w:semiHidden/>
    <w:rsid w:val="00880F4A"/>
  </w:style>
  <w:style w:type="numbering" w:customStyle="1" w:styleId="1161">
    <w:name w:val="リストなし116"/>
    <w:next w:val="NoList"/>
    <w:uiPriority w:val="99"/>
    <w:semiHidden/>
    <w:unhideWhenUsed/>
    <w:rsid w:val="00880F4A"/>
  </w:style>
  <w:style w:type="numbering" w:customStyle="1" w:styleId="NoList1117">
    <w:name w:val="No List1117"/>
    <w:next w:val="NoList"/>
    <w:uiPriority w:val="99"/>
    <w:semiHidden/>
    <w:unhideWhenUsed/>
    <w:rsid w:val="00880F4A"/>
  </w:style>
  <w:style w:type="numbering" w:customStyle="1" w:styleId="NoList77">
    <w:name w:val="No List77"/>
    <w:next w:val="NoList"/>
    <w:uiPriority w:val="99"/>
    <w:semiHidden/>
    <w:unhideWhenUsed/>
    <w:rsid w:val="00880F4A"/>
  </w:style>
  <w:style w:type="numbering" w:customStyle="1" w:styleId="NoList127">
    <w:name w:val="No List127"/>
    <w:next w:val="NoList"/>
    <w:uiPriority w:val="99"/>
    <w:semiHidden/>
    <w:unhideWhenUsed/>
    <w:rsid w:val="00880F4A"/>
  </w:style>
  <w:style w:type="numbering" w:customStyle="1" w:styleId="NoList227">
    <w:name w:val="No List227"/>
    <w:next w:val="NoList"/>
    <w:uiPriority w:val="99"/>
    <w:semiHidden/>
    <w:unhideWhenUsed/>
    <w:rsid w:val="00880F4A"/>
  </w:style>
  <w:style w:type="numbering" w:customStyle="1" w:styleId="NoList327">
    <w:name w:val="No List327"/>
    <w:next w:val="NoList"/>
    <w:uiPriority w:val="99"/>
    <w:semiHidden/>
    <w:unhideWhenUsed/>
    <w:rsid w:val="00880F4A"/>
  </w:style>
  <w:style w:type="numbering" w:customStyle="1" w:styleId="NoList426">
    <w:name w:val="No List426"/>
    <w:next w:val="NoList"/>
    <w:uiPriority w:val="99"/>
    <w:semiHidden/>
    <w:unhideWhenUsed/>
    <w:rsid w:val="00880F4A"/>
  </w:style>
  <w:style w:type="numbering" w:customStyle="1" w:styleId="NoList516">
    <w:name w:val="No List516"/>
    <w:next w:val="NoList"/>
    <w:uiPriority w:val="99"/>
    <w:semiHidden/>
    <w:unhideWhenUsed/>
    <w:rsid w:val="00880F4A"/>
  </w:style>
  <w:style w:type="numbering" w:customStyle="1" w:styleId="NoList2116">
    <w:name w:val="No List2116"/>
    <w:next w:val="NoList"/>
    <w:uiPriority w:val="99"/>
    <w:semiHidden/>
    <w:unhideWhenUsed/>
    <w:rsid w:val="00880F4A"/>
  </w:style>
  <w:style w:type="numbering" w:customStyle="1" w:styleId="NoList3116">
    <w:name w:val="No List3116"/>
    <w:next w:val="NoList"/>
    <w:uiPriority w:val="99"/>
    <w:semiHidden/>
    <w:unhideWhenUsed/>
    <w:rsid w:val="00880F4A"/>
  </w:style>
  <w:style w:type="numbering" w:customStyle="1" w:styleId="NoList4116">
    <w:name w:val="No List4116"/>
    <w:next w:val="NoList"/>
    <w:uiPriority w:val="99"/>
    <w:semiHidden/>
    <w:unhideWhenUsed/>
    <w:rsid w:val="00880F4A"/>
  </w:style>
  <w:style w:type="numbering" w:customStyle="1" w:styleId="NoList616">
    <w:name w:val="No List616"/>
    <w:next w:val="NoList"/>
    <w:uiPriority w:val="99"/>
    <w:semiHidden/>
    <w:unhideWhenUsed/>
    <w:rsid w:val="00880F4A"/>
  </w:style>
  <w:style w:type="numbering" w:customStyle="1" w:styleId="11160">
    <w:name w:val="无列表1116"/>
    <w:next w:val="NoList"/>
    <w:semiHidden/>
    <w:rsid w:val="00880F4A"/>
  </w:style>
  <w:style w:type="numbering" w:customStyle="1" w:styleId="NoList11116">
    <w:name w:val="No List11116"/>
    <w:next w:val="NoList"/>
    <w:uiPriority w:val="99"/>
    <w:semiHidden/>
    <w:unhideWhenUsed/>
    <w:rsid w:val="00880F4A"/>
  </w:style>
  <w:style w:type="numbering" w:customStyle="1" w:styleId="NoList716">
    <w:name w:val="No List716"/>
    <w:next w:val="NoList"/>
    <w:uiPriority w:val="99"/>
    <w:semiHidden/>
    <w:unhideWhenUsed/>
    <w:rsid w:val="00880F4A"/>
  </w:style>
  <w:style w:type="numbering" w:customStyle="1" w:styleId="NoList1216">
    <w:name w:val="No List1216"/>
    <w:next w:val="NoList"/>
    <w:uiPriority w:val="99"/>
    <w:semiHidden/>
    <w:unhideWhenUsed/>
    <w:rsid w:val="00880F4A"/>
  </w:style>
  <w:style w:type="numbering" w:customStyle="1" w:styleId="NoList2216">
    <w:name w:val="No List2216"/>
    <w:next w:val="NoList"/>
    <w:uiPriority w:val="99"/>
    <w:semiHidden/>
    <w:unhideWhenUsed/>
    <w:rsid w:val="00880F4A"/>
  </w:style>
  <w:style w:type="numbering" w:customStyle="1" w:styleId="NoList3216">
    <w:name w:val="No List3216"/>
    <w:next w:val="NoList"/>
    <w:uiPriority w:val="99"/>
    <w:semiHidden/>
    <w:unhideWhenUsed/>
    <w:rsid w:val="00880F4A"/>
  </w:style>
  <w:style w:type="numbering" w:customStyle="1" w:styleId="NoList86">
    <w:name w:val="No List86"/>
    <w:next w:val="NoList"/>
    <w:uiPriority w:val="99"/>
    <w:semiHidden/>
    <w:unhideWhenUsed/>
    <w:rsid w:val="00880F4A"/>
  </w:style>
  <w:style w:type="numbering" w:customStyle="1" w:styleId="NoList133">
    <w:name w:val="No List133"/>
    <w:next w:val="NoList"/>
    <w:uiPriority w:val="99"/>
    <w:semiHidden/>
    <w:unhideWhenUsed/>
    <w:rsid w:val="00880F4A"/>
  </w:style>
  <w:style w:type="numbering" w:customStyle="1" w:styleId="NoList233">
    <w:name w:val="No List233"/>
    <w:next w:val="NoList"/>
    <w:uiPriority w:val="99"/>
    <w:semiHidden/>
    <w:unhideWhenUsed/>
    <w:rsid w:val="00880F4A"/>
  </w:style>
  <w:style w:type="numbering" w:customStyle="1" w:styleId="NoList333">
    <w:name w:val="No List333"/>
    <w:next w:val="NoList"/>
    <w:uiPriority w:val="99"/>
    <w:semiHidden/>
    <w:unhideWhenUsed/>
    <w:rsid w:val="00880F4A"/>
  </w:style>
  <w:style w:type="numbering" w:customStyle="1" w:styleId="NoList433">
    <w:name w:val="No List433"/>
    <w:next w:val="NoList"/>
    <w:uiPriority w:val="99"/>
    <w:semiHidden/>
    <w:unhideWhenUsed/>
    <w:rsid w:val="00880F4A"/>
  </w:style>
  <w:style w:type="numbering" w:customStyle="1" w:styleId="NoList523">
    <w:name w:val="No List523"/>
    <w:next w:val="NoList"/>
    <w:uiPriority w:val="99"/>
    <w:semiHidden/>
    <w:unhideWhenUsed/>
    <w:rsid w:val="00880F4A"/>
  </w:style>
  <w:style w:type="numbering" w:customStyle="1" w:styleId="NoList623">
    <w:name w:val="No List623"/>
    <w:next w:val="NoList"/>
    <w:uiPriority w:val="99"/>
    <w:semiHidden/>
    <w:unhideWhenUsed/>
    <w:rsid w:val="00880F4A"/>
  </w:style>
  <w:style w:type="numbering" w:customStyle="1" w:styleId="NoList723">
    <w:name w:val="No List723"/>
    <w:next w:val="NoList"/>
    <w:uiPriority w:val="99"/>
    <w:semiHidden/>
    <w:unhideWhenUsed/>
    <w:rsid w:val="00880F4A"/>
  </w:style>
  <w:style w:type="numbering" w:customStyle="1" w:styleId="NoList816">
    <w:name w:val="No List816"/>
    <w:next w:val="NoList"/>
    <w:uiPriority w:val="99"/>
    <w:semiHidden/>
    <w:unhideWhenUsed/>
    <w:rsid w:val="00880F4A"/>
  </w:style>
  <w:style w:type="numbering" w:customStyle="1" w:styleId="NoList96">
    <w:name w:val="No List96"/>
    <w:next w:val="NoList"/>
    <w:uiPriority w:val="99"/>
    <w:semiHidden/>
    <w:unhideWhenUsed/>
    <w:rsid w:val="00880F4A"/>
  </w:style>
  <w:style w:type="numbering" w:customStyle="1" w:styleId="NoList1123">
    <w:name w:val="No List1123"/>
    <w:next w:val="NoList"/>
    <w:uiPriority w:val="99"/>
    <w:semiHidden/>
    <w:unhideWhenUsed/>
    <w:rsid w:val="00880F4A"/>
  </w:style>
  <w:style w:type="numbering" w:customStyle="1" w:styleId="NoList2123">
    <w:name w:val="No List2123"/>
    <w:next w:val="NoList"/>
    <w:uiPriority w:val="99"/>
    <w:semiHidden/>
    <w:unhideWhenUsed/>
    <w:rsid w:val="00880F4A"/>
  </w:style>
  <w:style w:type="numbering" w:customStyle="1" w:styleId="NoList3123">
    <w:name w:val="No List3123"/>
    <w:next w:val="NoList"/>
    <w:uiPriority w:val="99"/>
    <w:semiHidden/>
    <w:unhideWhenUsed/>
    <w:rsid w:val="00880F4A"/>
  </w:style>
  <w:style w:type="numbering" w:customStyle="1" w:styleId="NoList4123">
    <w:name w:val="No List4123"/>
    <w:next w:val="NoList"/>
    <w:uiPriority w:val="99"/>
    <w:semiHidden/>
    <w:unhideWhenUsed/>
    <w:rsid w:val="00880F4A"/>
  </w:style>
  <w:style w:type="numbering" w:customStyle="1" w:styleId="NoList5113">
    <w:name w:val="No List5113"/>
    <w:next w:val="NoList"/>
    <w:uiPriority w:val="99"/>
    <w:semiHidden/>
    <w:unhideWhenUsed/>
    <w:rsid w:val="00880F4A"/>
  </w:style>
  <w:style w:type="numbering" w:customStyle="1" w:styleId="NoList6113">
    <w:name w:val="No List6113"/>
    <w:next w:val="NoList"/>
    <w:uiPriority w:val="99"/>
    <w:semiHidden/>
    <w:unhideWhenUsed/>
    <w:rsid w:val="00880F4A"/>
  </w:style>
  <w:style w:type="numbering" w:customStyle="1" w:styleId="NoList7113">
    <w:name w:val="No List7113"/>
    <w:next w:val="NoList"/>
    <w:uiPriority w:val="99"/>
    <w:semiHidden/>
    <w:unhideWhenUsed/>
    <w:rsid w:val="00880F4A"/>
  </w:style>
  <w:style w:type="numbering" w:customStyle="1" w:styleId="NoList8113">
    <w:name w:val="No List8113"/>
    <w:next w:val="NoList"/>
    <w:uiPriority w:val="99"/>
    <w:semiHidden/>
    <w:unhideWhenUsed/>
    <w:rsid w:val="00880F4A"/>
  </w:style>
  <w:style w:type="numbering" w:customStyle="1" w:styleId="NoList915">
    <w:name w:val="No List915"/>
    <w:next w:val="NoList"/>
    <w:uiPriority w:val="99"/>
    <w:semiHidden/>
    <w:unhideWhenUsed/>
    <w:rsid w:val="00880F4A"/>
  </w:style>
  <w:style w:type="numbering" w:customStyle="1" w:styleId="LFO197">
    <w:name w:val="LFO197"/>
    <w:basedOn w:val="NoList"/>
    <w:rsid w:val="00880F4A"/>
  </w:style>
  <w:style w:type="numbering" w:customStyle="1" w:styleId="NoList105">
    <w:name w:val="No List105"/>
    <w:next w:val="NoList"/>
    <w:uiPriority w:val="99"/>
    <w:semiHidden/>
    <w:unhideWhenUsed/>
    <w:rsid w:val="00880F4A"/>
  </w:style>
  <w:style w:type="numbering" w:customStyle="1" w:styleId="LFO1915">
    <w:name w:val="LFO1915"/>
    <w:basedOn w:val="NoList"/>
    <w:rsid w:val="00880F4A"/>
  </w:style>
  <w:style w:type="numbering" w:customStyle="1" w:styleId="NoList1223">
    <w:name w:val="No List1223"/>
    <w:next w:val="NoList"/>
    <w:uiPriority w:val="99"/>
    <w:semiHidden/>
    <w:rsid w:val="00880F4A"/>
  </w:style>
  <w:style w:type="numbering" w:customStyle="1" w:styleId="NoList11123">
    <w:name w:val="No List11123"/>
    <w:next w:val="NoList"/>
    <w:uiPriority w:val="99"/>
    <w:semiHidden/>
    <w:unhideWhenUsed/>
    <w:rsid w:val="00880F4A"/>
  </w:style>
  <w:style w:type="numbering" w:customStyle="1" w:styleId="1230">
    <w:name w:val="无列表123"/>
    <w:next w:val="NoList"/>
    <w:semiHidden/>
    <w:rsid w:val="00880F4A"/>
  </w:style>
  <w:style w:type="numbering" w:customStyle="1" w:styleId="1231">
    <w:name w:val="リストなし123"/>
    <w:next w:val="NoList"/>
    <w:uiPriority w:val="99"/>
    <w:semiHidden/>
    <w:unhideWhenUsed/>
    <w:rsid w:val="00880F4A"/>
  </w:style>
  <w:style w:type="numbering" w:customStyle="1" w:styleId="11230">
    <w:name w:val="无列表1123"/>
    <w:next w:val="NoList"/>
    <w:semiHidden/>
    <w:rsid w:val="00880F4A"/>
  </w:style>
  <w:style w:type="numbering" w:customStyle="1" w:styleId="11133">
    <w:name w:val="リストなし1113"/>
    <w:next w:val="NoList"/>
    <w:uiPriority w:val="99"/>
    <w:semiHidden/>
    <w:unhideWhenUsed/>
    <w:rsid w:val="00880F4A"/>
  </w:style>
  <w:style w:type="numbering" w:customStyle="1" w:styleId="NoList2223">
    <w:name w:val="No List2223"/>
    <w:next w:val="NoList"/>
    <w:uiPriority w:val="99"/>
    <w:semiHidden/>
    <w:unhideWhenUsed/>
    <w:rsid w:val="00880F4A"/>
  </w:style>
  <w:style w:type="numbering" w:customStyle="1" w:styleId="NoList3223">
    <w:name w:val="No List3223"/>
    <w:next w:val="NoList"/>
    <w:uiPriority w:val="99"/>
    <w:semiHidden/>
    <w:unhideWhenUsed/>
    <w:rsid w:val="00880F4A"/>
  </w:style>
  <w:style w:type="numbering" w:customStyle="1" w:styleId="NoList4213">
    <w:name w:val="No List4213"/>
    <w:next w:val="NoList"/>
    <w:uiPriority w:val="99"/>
    <w:semiHidden/>
    <w:unhideWhenUsed/>
    <w:rsid w:val="00880F4A"/>
  </w:style>
  <w:style w:type="numbering" w:customStyle="1" w:styleId="NoList21113">
    <w:name w:val="No List21113"/>
    <w:next w:val="NoList"/>
    <w:uiPriority w:val="99"/>
    <w:semiHidden/>
    <w:unhideWhenUsed/>
    <w:rsid w:val="00880F4A"/>
  </w:style>
  <w:style w:type="numbering" w:customStyle="1" w:styleId="NoList31113">
    <w:name w:val="No List31113"/>
    <w:next w:val="NoList"/>
    <w:uiPriority w:val="99"/>
    <w:semiHidden/>
    <w:unhideWhenUsed/>
    <w:rsid w:val="00880F4A"/>
  </w:style>
  <w:style w:type="numbering" w:customStyle="1" w:styleId="NoList41113">
    <w:name w:val="No List41113"/>
    <w:next w:val="NoList"/>
    <w:uiPriority w:val="99"/>
    <w:semiHidden/>
    <w:unhideWhenUsed/>
    <w:rsid w:val="00880F4A"/>
  </w:style>
  <w:style w:type="numbering" w:customStyle="1" w:styleId="11113">
    <w:name w:val="无列表11113"/>
    <w:next w:val="NoList"/>
    <w:semiHidden/>
    <w:rsid w:val="00880F4A"/>
  </w:style>
  <w:style w:type="numbering" w:customStyle="1" w:styleId="NoList111113">
    <w:name w:val="No List111113"/>
    <w:next w:val="NoList"/>
    <w:uiPriority w:val="99"/>
    <w:semiHidden/>
    <w:unhideWhenUsed/>
    <w:rsid w:val="00880F4A"/>
  </w:style>
  <w:style w:type="numbering" w:customStyle="1" w:styleId="NoList12113">
    <w:name w:val="No List12113"/>
    <w:next w:val="NoList"/>
    <w:uiPriority w:val="99"/>
    <w:semiHidden/>
    <w:unhideWhenUsed/>
    <w:rsid w:val="00880F4A"/>
  </w:style>
  <w:style w:type="numbering" w:customStyle="1" w:styleId="NoList22113">
    <w:name w:val="No List22113"/>
    <w:next w:val="NoList"/>
    <w:uiPriority w:val="99"/>
    <w:semiHidden/>
    <w:unhideWhenUsed/>
    <w:rsid w:val="00880F4A"/>
  </w:style>
  <w:style w:type="numbering" w:customStyle="1" w:styleId="NoList32113">
    <w:name w:val="No List32113"/>
    <w:next w:val="NoList"/>
    <w:uiPriority w:val="99"/>
    <w:semiHidden/>
    <w:unhideWhenUsed/>
    <w:rsid w:val="00880F4A"/>
  </w:style>
  <w:style w:type="numbering" w:customStyle="1" w:styleId="NoList143">
    <w:name w:val="No List143"/>
    <w:next w:val="NoList"/>
    <w:uiPriority w:val="99"/>
    <w:semiHidden/>
    <w:unhideWhenUsed/>
    <w:rsid w:val="00880F4A"/>
  </w:style>
  <w:style w:type="numbering" w:customStyle="1" w:styleId="NoList153">
    <w:name w:val="No List153"/>
    <w:next w:val="NoList"/>
    <w:uiPriority w:val="99"/>
    <w:semiHidden/>
    <w:unhideWhenUsed/>
    <w:rsid w:val="00880F4A"/>
  </w:style>
  <w:style w:type="numbering" w:customStyle="1" w:styleId="NoList243">
    <w:name w:val="No List243"/>
    <w:next w:val="NoList"/>
    <w:uiPriority w:val="99"/>
    <w:semiHidden/>
    <w:unhideWhenUsed/>
    <w:rsid w:val="00880F4A"/>
  </w:style>
  <w:style w:type="numbering" w:customStyle="1" w:styleId="NoList343">
    <w:name w:val="No List343"/>
    <w:next w:val="NoList"/>
    <w:uiPriority w:val="99"/>
    <w:semiHidden/>
    <w:unhideWhenUsed/>
    <w:rsid w:val="00880F4A"/>
  </w:style>
  <w:style w:type="numbering" w:customStyle="1" w:styleId="NoList443">
    <w:name w:val="No List443"/>
    <w:next w:val="NoList"/>
    <w:uiPriority w:val="99"/>
    <w:semiHidden/>
    <w:unhideWhenUsed/>
    <w:rsid w:val="00880F4A"/>
  </w:style>
  <w:style w:type="numbering" w:customStyle="1" w:styleId="NoList533">
    <w:name w:val="No List533"/>
    <w:next w:val="NoList"/>
    <w:uiPriority w:val="99"/>
    <w:semiHidden/>
    <w:unhideWhenUsed/>
    <w:rsid w:val="00880F4A"/>
  </w:style>
  <w:style w:type="numbering" w:customStyle="1" w:styleId="NoList633">
    <w:name w:val="No List633"/>
    <w:next w:val="NoList"/>
    <w:uiPriority w:val="99"/>
    <w:semiHidden/>
    <w:unhideWhenUsed/>
    <w:rsid w:val="00880F4A"/>
  </w:style>
  <w:style w:type="numbering" w:customStyle="1" w:styleId="NoList733">
    <w:name w:val="No List733"/>
    <w:next w:val="NoList"/>
    <w:uiPriority w:val="99"/>
    <w:semiHidden/>
    <w:unhideWhenUsed/>
    <w:rsid w:val="00880F4A"/>
  </w:style>
  <w:style w:type="numbering" w:customStyle="1" w:styleId="NoList823">
    <w:name w:val="No List823"/>
    <w:next w:val="NoList"/>
    <w:uiPriority w:val="99"/>
    <w:semiHidden/>
    <w:unhideWhenUsed/>
    <w:rsid w:val="00880F4A"/>
  </w:style>
  <w:style w:type="numbering" w:customStyle="1" w:styleId="NoList923">
    <w:name w:val="No List923"/>
    <w:next w:val="NoList"/>
    <w:uiPriority w:val="99"/>
    <w:semiHidden/>
    <w:unhideWhenUsed/>
    <w:rsid w:val="00880F4A"/>
  </w:style>
  <w:style w:type="numbering" w:customStyle="1" w:styleId="NoList1133">
    <w:name w:val="No List1133"/>
    <w:next w:val="NoList"/>
    <w:uiPriority w:val="99"/>
    <w:semiHidden/>
    <w:unhideWhenUsed/>
    <w:rsid w:val="00880F4A"/>
  </w:style>
  <w:style w:type="numbering" w:customStyle="1" w:styleId="NoList2133">
    <w:name w:val="No List2133"/>
    <w:next w:val="NoList"/>
    <w:uiPriority w:val="99"/>
    <w:semiHidden/>
    <w:unhideWhenUsed/>
    <w:rsid w:val="00880F4A"/>
  </w:style>
  <w:style w:type="numbering" w:customStyle="1" w:styleId="NoList3133">
    <w:name w:val="No List3133"/>
    <w:next w:val="NoList"/>
    <w:uiPriority w:val="99"/>
    <w:semiHidden/>
    <w:unhideWhenUsed/>
    <w:rsid w:val="00880F4A"/>
  </w:style>
  <w:style w:type="numbering" w:customStyle="1" w:styleId="NoList4133">
    <w:name w:val="No List4133"/>
    <w:next w:val="NoList"/>
    <w:uiPriority w:val="99"/>
    <w:semiHidden/>
    <w:unhideWhenUsed/>
    <w:rsid w:val="00880F4A"/>
  </w:style>
  <w:style w:type="numbering" w:customStyle="1" w:styleId="NoList5123">
    <w:name w:val="No List5123"/>
    <w:next w:val="NoList"/>
    <w:uiPriority w:val="99"/>
    <w:semiHidden/>
    <w:unhideWhenUsed/>
    <w:rsid w:val="00880F4A"/>
  </w:style>
  <w:style w:type="numbering" w:customStyle="1" w:styleId="NoList6123">
    <w:name w:val="No List6123"/>
    <w:next w:val="NoList"/>
    <w:uiPriority w:val="99"/>
    <w:semiHidden/>
    <w:unhideWhenUsed/>
    <w:rsid w:val="00880F4A"/>
  </w:style>
  <w:style w:type="numbering" w:customStyle="1" w:styleId="NoList7123">
    <w:name w:val="No List7123"/>
    <w:next w:val="NoList"/>
    <w:uiPriority w:val="99"/>
    <w:semiHidden/>
    <w:unhideWhenUsed/>
    <w:rsid w:val="00880F4A"/>
  </w:style>
  <w:style w:type="numbering" w:customStyle="1" w:styleId="NoList8123">
    <w:name w:val="No List8123"/>
    <w:next w:val="NoList"/>
    <w:uiPriority w:val="99"/>
    <w:semiHidden/>
    <w:unhideWhenUsed/>
    <w:rsid w:val="00880F4A"/>
  </w:style>
  <w:style w:type="numbering" w:customStyle="1" w:styleId="NoList9113">
    <w:name w:val="No List9113"/>
    <w:next w:val="NoList"/>
    <w:uiPriority w:val="99"/>
    <w:semiHidden/>
    <w:unhideWhenUsed/>
    <w:rsid w:val="00880F4A"/>
  </w:style>
  <w:style w:type="numbering" w:customStyle="1" w:styleId="LFO1923">
    <w:name w:val="LFO1923"/>
    <w:basedOn w:val="NoList"/>
    <w:rsid w:val="00880F4A"/>
  </w:style>
  <w:style w:type="numbering" w:customStyle="1" w:styleId="NoList1013">
    <w:name w:val="No List1013"/>
    <w:next w:val="NoList"/>
    <w:uiPriority w:val="99"/>
    <w:semiHidden/>
    <w:unhideWhenUsed/>
    <w:rsid w:val="00880F4A"/>
  </w:style>
  <w:style w:type="numbering" w:customStyle="1" w:styleId="LFO19113">
    <w:name w:val="LFO19113"/>
    <w:basedOn w:val="NoList"/>
    <w:rsid w:val="00880F4A"/>
  </w:style>
  <w:style w:type="numbering" w:customStyle="1" w:styleId="NoList1233">
    <w:name w:val="No List1233"/>
    <w:next w:val="NoList"/>
    <w:uiPriority w:val="99"/>
    <w:semiHidden/>
    <w:rsid w:val="00880F4A"/>
  </w:style>
  <w:style w:type="numbering" w:customStyle="1" w:styleId="NoList11133">
    <w:name w:val="No List11133"/>
    <w:next w:val="NoList"/>
    <w:uiPriority w:val="99"/>
    <w:semiHidden/>
    <w:unhideWhenUsed/>
    <w:rsid w:val="00880F4A"/>
  </w:style>
  <w:style w:type="numbering" w:customStyle="1" w:styleId="1330">
    <w:name w:val="无列表133"/>
    <w:next w:val="NoList"/>
    <w:semiHidden/>
    <w:rsid w:val="00880F4A"/>
  </w:style>
  <w:style w:type="numbering" w:customStyle="1" w:styleId="1331">
    <w:name w:val="リストなし133"/>
    <w:next w:val="NoList"/>
    <w:uiPriority w:val="99"/>
    <w:semiHidden/>
    <w:unhideWhenUsed/>
    <w:rsid w:val="00880F4A"/>
  </w:style>
  <w:style w:type="numbering" w:customStyle="1" w:styleId="11330">
    <w:name w:val="无列表1133"/>
    <w:next w:val="NoList"/>
    <w:semiHidden/>
    <w:rsid w:val="00880F4A"/>
  </w:style>
  <w:style w:type="numbering" w:customStyle="1" w:styleId="11231">
    <w:name w:val="リストなし1123"/>
    <w:next w:val="NoList"/>
    <w:uiPriority w:val="99"/>
    <w:semiHidden/>
    <w:unhideWhenUsed/>
    <w:rsid w:val="00880F4A"/>
  </w:style>
  <w:style w:type="numbering" w:customStyle="1" w:styleId="NoList2233">
    <w:name w:val="No List2233"/>
    <w:next w:val="NoList"/>
    <w:uiPriority w:val="99"/>
    <w:semiHidden/>
    <w:unhideWhenUsed/>
    <w:rsid w:val="00880F4A"/>
  </w:style>
  <w:style w:type="numbering" w:customStyle="1" w:styleId="NoList3233">
    <w:name w:val="No List3233"/>
    <w:next w:val="NoList"/>
    <w:uiPriority w:val="99"/>
    <w:semiHidden/>
    <w:unhideWhenUsed/>
    <w:rsid w:val="00880F4A"/>
  </w:style>
  <w:style w:type="numbering" w:customStyle="1" w:styleId="NoList4223">
    <w:name w:val="No List4223"/>
    <w:next w:val="NoList"/>
    <w:uiPriority w:val="99"/>
    <w:semiHidden/>
    <w:unhideWhenUsed/>
    <w:rsid w:val="00880F4A"/>
  </w:style>
  <w:style w:type="numbering" w:customStyle="1" w:styleId="NoList21123">
    <w:name w:val="No List21123"/>
    <w:next w:val="NoList"/>
    <w:uiPriority w:val="99"/>
    <w:semiHidden/>
    <w:unhideWhenUsed/>
    <w:rsid w:val="00880F4A"/>
  </w:style>
  <w:style w:type="numbering" w:customStyle="1" w:styleId="NoList31123">
    <w:name w:val="No List31123"/>
    <w:next w:val="NoList"/>
    <w:uiPriority w:val="99"/>
    <w:semiHidden/>
    <w:unhideWhenUsed/>
    <w:rsid w:val="00880F4A"/>
  </w:style>
  <w:style w:type="numbering" w:customStyle="1" w:styleId="NoList41123">
    <w:name w:val="No List41123"/>
    <w:next w:val="NoList"/>
    <w:uiPriority w:val="99"/>
    <w:semiHidden/>
    <w:unhideWhenUsed/>
    <w:rsid w:val="00880F4A"/>
  </w:style>
  <w:style w:type="numbering" w:customStyle="1" w:styleId="111230">
    <w:name w:val="无列表11123"/>
    <w:next w:val="NoList"/>
    <w:semiHidden/>
    <w:rsid w:val="00880F4A"/>
  </w:style>
  <w:style w:type="numbering" w:customStyle="1" w:styleId="NoList111123">
    <w:name w:val="No List111123"/>
    <w:next w:val="NoList"/>
    <w:uiPriority w:val="99"/>
    <w:semiHidden/>
    <w:unhideWhenUsed/>
    <w:rsid w:val="00880F4A"/>
  </w:style>
  <w:style w:type="numbering" w:customStyle="1" w:styleId="NoList12123">
    <w:name w:val="No List12123"/>
    <w:next w:val="NoList"/>
    <w:uiPriority w:val="99"/>
    <w:semiHidden/>
    <w:unhideWhenUsed/>
    <w:rsid w:val="00880F4A"/>
  </w:style>
  <w:style w:type="numbering" w:customStyle="1" w:styleId="NoList22123">
    <w:name w:val="No List22123"/>
    <w:next w:val="NoList"/>
    <w:uiPriority w:val="99"/>
    <w:semiHidden/>
    <w:unhideWhenUsed/>
    <w:rsid w:val="00880F4A"/>
  </w:style>
  <w:style w:type="numbering" w:customStyle="1" w:styleId="NoList32123">
    <w:name w:val="No List32123"/>
    <w:next w:val="NoList"/>
    <w:uiPriority w:val="99"/>
    <w:semiHidden/>
    <w:unhideWhenUsed/>
    <w:rsid w:val="00880F4A"/>
  </w:style>
  <w:style w:type="numbering" w:customStyle="1" w:styleId="NoList163">
    <w:name w:val="No List163"/>
    <w:next w:val="NoList"/>
    <w:uiPriority w:val="99"/>
    <w:semiHidden/>
    <w:unhideWhenUsed/>
    <w:rsid w:val="00880F4A"/>
  </w:style>
  <w:style w:type="numbering" w:customStyle="1" w:styleId="NoList173">
    <w:name w:val="No List173"/>
    <w:next w:val="NoList"/>
    <w:uiPriority w:val="99"/>
    <w:semiHidden/>
    <w:unhideWhenUsed/>
    <w:rsid w:val="00880F4A"/>
  </w:style>
  <w:style w:type="numbering" w:customStyle="1" w:styleId="NoList253">
    <w:name w:val="No List253"/>
    <w:next w:val="NoList"/>
    <w:uiPriority w:val="99"/>
    <w:semiHidden/>
    <w:unhideWhenUsed/>
    <w:rsid w:val="00880F4A"/>
  </w:style>
  <w:style w:type="numbering" w:customStyle="1" w:styleId="NoList353">
    <w:name w:val="No List353"/>
    <w:next w:val="NoList"/>
    <w:uiPriority w:val="99"/>
    <w:semiHidden/>
    <w:unhideWhenUsed/>
    <w:rsid w:val="00880F4A"/>
  </w:style>
  <w:style w:type="numbering" w:customStyle="1" w:styleId="NoList453">
    <w:name w:val="No List453"/>
    <w:next w:val="NoList"/>
    <w:uiPriority w:val="99"/>
    <w:semiHidden/>
    <w:unhideWhenUsed/>
    <w:rsid w:val="00880F4A"/>
  </w:style>
  <w:style w:type="numbering" w:customStyle="1" w:styleId="NoList543">
    <w:name w:val="No List543"/>
    <w:next w:val="NoList"/>
    <w:uiPriority w:val="99"/>
    <w:semiHidden/>
    <w:unhideWhenUsed/>
    <w:rsid w:val="00880F4A"/>
  </w:style>
  <w:style w:type="numbering" w:customStyle="1" w:styleId="NoList643">
    <w:name w:val="No List643"/>
    <w:next w:val="NoList"/>
    <w:uiPriority w:val="99"/>
    <w:semiHidden/>
    <w:unhideWhenUsed/>
    <w:rsid w:val="00880F4A"/>
  </w:style>
  <w:style w:type="numbering" w:customStyle="1" w:styleId="NoList743">
    <w:name w:val="No List743"/>
    <w:next w:val="NoList"/>
    <w:uiPriority w:val="99"/>
    <w:semiHidden/>
    <w:unhideWhenUsed/>
    <w:rsid w:val="00880F4A"/>
  </w:style>
  <w:style w:type="numbering" w:customStyle="1" w:styleId="NoList833">
    <w:name w:val="No List833"/>
    <w:next w:val="NoList"/>
    <w:uiPriority w:val="99"/>
    <w:semiHidden/>
    <w:unhideWhenUsed/>
    <w:rsid w:val="00880F4A"/>
  </w:style>
  <w:style w:type="numbering" w:customStyle="1" w:styleId="NoList933">
    <w:name w:val="No List933"/>
    <w:next w:val="NoList"/>
    <w:uiPriority w:val="99"/>
    <w:semiHidden/>
    <w:unhideWhenUsed/>
    <w:rsid w:val="00880F4A"/>
  </w:style>
  <w:style w:type="numbering" w:customStyle="1" w:styleId="NoList1143">
    <w:name w:val="No List1143"/>
    <w:next w:val="NoList"/>
    <w:uiPriority w:val="99"/>
    <w:semiHidden/>
    <w:unhideWhenUsed/>
    <w:rsid w:val="00880F4A"/>
  </w:style>
  <w:style w:type="numbering" w:customStyle="1" w:styleId="NoList2143">
    <w:name w:val="No List2143"/>
    <w:next w:val="NoList"/>
    <w:uiPriority w:val="99"/>
    <w:semiHidden/>
    <w:unhideWhenUsed/>
    <w:rsid w:val="00880F4A"/>
  </w:style>
  <w:style w:type="numbering" w:customStyle="1" w:styleId="NoList3143">
    <w:name w:val="No List3143"/>
    <w:next w:val="NoList"/>
    <w:uiPriority w:val="99"/>
    <w:semiHidden/>
    <w:unhideWhenUsed/>
    <w:rsid w:val="00880F4A"/>
  </w:style>
  <w:style w:type="numbering" w:customStyle="1" w:styleId="NoList4143">
    <w:name w:val="No List4143"/>
    <w:next w:val="NoList"/>
    <w:uiPriority w:val="99"/>
    <w:semiHidden/>
    <w:unhideWhenUsed/>
    <w:rsid w:val="00880F4A"/>
  </w:style>
  <w:style w:type="numbering" w:customStyle="1" w:styleId="NoList5133">
    <w:name w:val="No List5133"/>
    <w:next w:val="NoList"/>
    <w:uiPriority w:val="99"/>
    <w:semiHidden/>
    <w:unhideWhenUsed/>
    <w:rsid w:val="00880F4A"/>
  </w:style>
  <w:style w:type="numbering" w:customStyle="1" w:styleId="NoList6133">
    <w:name w:val="No List6133"/>
    <w:next w:val="NoList"/>
    <w:uiPriority w:val="99"/>
    <w:semiHidden/>
    <w:unhideWhenUsed/>
    <w:rsid w:val="00880F4A"/>
  </w:style>
  <w:style w:type="numbering" w:customStyle="1" w:styleId="NoList7133">
    <w:name w:val="No List7133"/>
    <w:next w:val="NoList"/>
    <w:uiPriority w:val="99"/>
    <w:semiHidden/>
    <w:unhideWhenUsed/>
    <w:rsid w:val="00880F4A"/>
  </w:style>
  <w:style w:type="numbering" w:customStyle="1" w:styleId="NoList8133">
    <w:name w:val="No List8133"/>
    <w:next w:val="NoList"/>
    <w:uiPriority w:val="99"/>
    <w:semiHidden/>
    <w:unhideWhenUsed/>
    <w:rsid w:val="00880F4A"/>
  </w:style>
  <w:style w:type="numbering" w:customStyle="1" w:styleId="NoList9123">
    <w:name w:val="No List9123"/>
    <w:next w:val="NoList"/>
    <w:uiPriority w:val="99"/>
    <w:semiHidden/>
    <w:unhideWhenUsed/>
    <w:rsid w:val="00880F4A"/>
  </w:style>
  <w:style w:type="numbering" w:customStyle="1" w:styleId="LFO1933">
    <w:name w:val="LFO1933"/>
    <w:basedOn w:val="NoList"/>
    <w:rsid w:val="00880F4A"/>
  </w:style>
  <w:style w:type="numbering" w:customStyle="1" w:styleId="NoList1023">
    <w:name w:val="No List1023"/>
    <w:next w:val="NoList"/>
    <w:uiPriority w:val="99"/>
    <w:semiHidden/>
    <w:unhideWhenUsed/>
    <w:rsid w:val="00880F4A"/>
  </w:style>
  <w:style w:type="numbering" w:customStyle="1" w:styleId="LFO19123">
    <w:name w:val="LFO19123"/>
    <w:basedOn w:val="NoList"/>
    <w:rsid w:val="00880F4A"/>
  </w:style>
  <w:style w:type="numbering" w:customStyle="1" w:styleId="NoList1243">
    <w:name w:val="No List1243"/>
    <w:next w:val="NoList"/>
    <w:uiPriority w:val="99"/>
    <w:semiHidden/>
    <w:rsid w:val="00880F4A"/>
  </w:style>
  <w:style w:type="numbering" w:customStyle="1" w:styleId="NoList11143">
    <w:name w:val="No List11143"/>
    <w:next w:val="NoList"/>
    <w:uiPriority w:val="99"/>
    <w:semiHidden/>
    <w:unhideWhenUsed/>
    <w:rsid w:val="00880F4A"/>
  </w:style>
  <w:style w:type="numbering" w:customStyle="1" w:styleId="1430">
    <w:name w:val="无列表143"/>
    <w:next w:val="NoList"/>
    <w:semiHidden/>
    <w:rsid w:val="00880F4A"/>
  </w:style>
  <w:style w:type="numbering" w:customStyle="1" w:styleId="1431">
    <w:name w:val="リストなし143"/>
    <w:next w:val="NoList"/>
    <w:uiPriority w:val="99"/>
    <w:semiHidden/>
    <w:unhideWhenUsed/>
    <w:rsid w:val="00880F4A"/>
  </w:style>
  <w:style w:type="numbering" w:customStyle="1" w:styleId="11430">
    <w:name w:val="无列表1143"/>
    <w:next w:val="NoList"/>
    <w:semiHidden/>
    <w:rsid w:val="00880F4A"/>
  </w:style>
  <w:style w:type="numbering" w:customStyle="1" w:styleId="11331">
    <w:name w:val="リストなし1133"/>
    <w:next w:val="NoList"/>
    <w:uiPriority w:val="99"/>
    <w:semiHidden/>
    <w:unhideWhenUsed/>
    <w:rsid w:val="00880F4A"/>
  </w:style>
  <w:style w:type="numbering" w:customStyle="1" w:styleId="NoList2243">
    <w:name w:val="No List2243"/>
    <w:next w:val="NoList"/>
    <w:uiPriority w:val="99"/>
    <w:semiHidden/>
    <w:unhideWhenUsed/>
    <w:rsid w:val="00880F4A"/>
  </w:style>
  <w:style w:type="numbering" w:customStyle="1" w:styleId="NoList3243">
    <w:name w:val="No List3243"/>
    <w:next w:val="NoList"/>
    <w:uiPriority w:val="99"/>
    <w:semiHidden/>
    <w:unhideWhenUsed/>
    <w:rsid w:val="00880F4A"/>
  </w:style>
  <w:style w:type="numbering" w:customStyle="1" w:styleId="NoList4233">
    <w:name w:val="No List4233"/>
    <w:next w:val="NoList"/>
    <w:uiPriority w:val="99"/>
    <w:semiHidden/>
    <w:unhideWhenUsed/>
    <w:rsid w:val="00880F4A"/>
  </w:style>
  <w:style w:type="numbering" w:customStyle="1" w:styleId="NoList21133">
    <w:name w:val="No List21133"/>
    <w:next w:val="NoList"/>
    <w:uiPriority w:val="99"/>
    <w:semiHidden/>
    <w:unhideWhenUsed/>
    <w:rsid w:val="00880F4A"/>
  </w:style>
  <w:style w:type="numbering" w:customStyle="1" w:styleId="NoList31133">
    <w:name w:val="No List31133"/>
    <w:next w:val="NoList"/>
    <w:uiPriority w:val="99"/>
    <w:semiHidden/>
    <w:unhideWhenUsed/>
    <w:rsid w:val="00880F4A"/>
  </w:style>
  <w:style w:type="numbering" w:customStyle="1" w:styleId="NoList41133">
    <w:name w:val="No List41133"/>
    <w:next w:val="NoList"/>
    <w:uiPriority w:val="99"/>
    <w:semiHidden/>
    <w:unhideWhenUsed/>
    <w:rsid w:val="00880F4A"/>
  </w:style>
  <w:style w:type="numbering" w:customStyle="1" w:styleId="111330">
    <w:name w:val="无列表11133"/>
    <w:next w:val="NoList"/>
    <w:semiHidden/>
    <w:rsid w:val="00880F4A"/>
  </w:style>
  <w:style w:type="numbering" w:customStyle="1" w:styleId="NoList111133">
    <w:name w:val="No List111133"/>
    <w:next w:val="NoList"/>
    <w:uiPriority w:val="99"/>
    <w:semiHidden/>
    <w:unhideWhenUsed/>
    <w:rsid w:val="00880F4A"/>
  </w:style>
  <w:style w:type="numbering" w:customStyle="1" w:styleId="NoList12133">
    <w:name w:val="No List12133"/>
    <w:next w:val="NoList"/>
    <w:uiPriority w:val="99"/>
    <w:semiHidden/>
    <w:unhideWhenUsed/>
    <w:rsid w:val="00880F4A"/>
  </w:style>
  <w:style w:type="numbering" w:customStyle="1" w:styleId="NoList22133">
    <w:name w:val="No List22133"/>
    <w:next w:val="NoList"/>
    <w:uiPriority w:val="99"/>
    <w:semiHidden/>
    <w:unhideWhenUsed/>
    <w:rsid w:val="00880F4A"/>
  </w:style>
  <w:style w:type="numbering" w:customStyle="1" w:styleId="NoList32133">
    <w:name w:val="No List32133"/>
    <w:next w:val="NoList"/>
    <w:uiPriority w:val="99"/>
    <w:semiHidden/>
    <w:unhideWhenUsed/>
    <w:rsid w:val="00880F4A"/>
  </w:style>
  <w:style w:type="numbering" w:customStyle="1" w:styleId="NoList191">
    <w:name w:val="No List191"/>
    <w:next w:val="NoList"/>
    <w:uiPriority w:val="99"/>
    <w:semiHidden/>
    <w:unhideWhenUsed/>
    <w:rsid w:val="00880F4A"/>
  </w:style>
  <w:style w:type="numbering" w:customStyle="1" w:styleId="324">
    <w:name w:val="无列表32"/>
    <w:next w:val="NoList"/>
    <w:uiPriority w:val="99"/>
    <w:semiHidden/>
    <w:unhideWhenUsed/>
    <w:rsid w:val="00880F4A"/>
  </w:style>
  <w:style w:type="table" w:customStyle="1" w:styleId="TableGrid652">
    <w:name w:val="Table Grid652"/>
    <w:basedOn w:val="TableNormal"/>
    <w:qFormat/>
    <w:rsid w:val="00880F4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未解決のメンション1"/>
    <w:uiPriority w:val="99"/>
    <w:semiHidden/>
    <w:unhideWhenUsed/>
    <w:qFormat/>
    <w:rsid w:val="00880F4A"/>
    <w:rPr>
      <w:color w:val="605E5C"/>
      <w:shd w:val="clear" w:color="auto" w:fill="E1DFDD"/>
    </w:rPr>
  </w:style>
  <w:style w:type="table" w:customStyle="1" w:styleId="TableGrid98">
    <w:name w:val="Table Grid98"/>
    <w:basedOn w:val="TableNormal"/>
    <w:next w:val="TableGrid"/>
    <w:qFormat/>
    <w:rsid w:val="00880F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next w:val="TableGrid"/>
    <w:uiPriority w:val="39"/>
    <w:qFormat/>
    <w:rsid w:val="00880F4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880F4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next w:val="TableGrid"/>
    <w:qFormat/>
    <w:rsid w:val="00880F4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next w:val="TableGrid"/>
    <w:qFormat/>
    <w:rsid w:val="00880F4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880F4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880F4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TableNormal"/>
    <w:next w:val="TableGrid"/>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TableNormal"/>
    <w:next w:val="TableGrid"/>
    <w:qFormat/>
    <w:rsid w:val="00880F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next w:val="TableGrid"/>
    <w:uiPriority w:val="39"/>
    <w:qFormat/>
    <w:rsid w:val="00880F4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next w:val="TableGrid"/>
    <w:qFormat/>
    <w:rsid w:val="00880F4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next w:val="TableGrid"/>
    <w:uiPriority w:val="39"/>
    <w:qFormat/>
    <w:rsid w:val="00880F4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next w:val="TableGrid"/>
    <w:qFormat/>
    <w:rsid w:val="00880F4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next w:val="TableGrid"/>
    <w:uiPriority w:val="39"/>
    <w:qFormat/>
    <w:rsid w:val="00880F4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next w:val="TableGrid"/>
    <w:qFormat/>
    <w:rsid w:val="00880F4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next w:val="TableGrid"/>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TableNormal"/>
    <w:next w:val="TableGrid"/>
    <w:qFormat/>
    <w:rsid w:val="00880F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next w:val="TableGrid"/>
    <w:uiPriority w:val="39"/>
    <w:qFormat/>
    <w:rsid w:val="00880F4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next w:val="TableGrid"/>
    <w:qFormat/>
    <w:rsid w:val="00880F4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TableNormal"/>
    <w:next w:val="TableGrid"/>
    <w:uiPriority w:val="39"/>
    <w:qFormat/>
    <w:rsid w:val="00880F4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TableNormal"/>
    <w:next w:val="TableGrid"/>
    <w:qFormat/>
    <w:rsid w:val="00880F4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next w:val="TableGrid"/>
    <w:uiPriority w:val="39"/>
    <w:qFormat/>
    <w:rsid w:val="00880F4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TableNormal"/>
    <w:next w:val="TableGrid"/>
    <w:qFormat/>
    <w:rsid w:val="00880F4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next w:val="TableGrid"/>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qFormat/>
    <w:rsid w:val="00880F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0">
    <w:name w:val="古典型 218"/>
    <w:basedOn w:val="TableNormal"/>
    <w:next w:val="TableClassic2"/>
    <w:qFormat/>
    <w:rsid w:val="00880F4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TableNormal"/>
    <w:next w:val="TableClassic2"/>
    <w:qFormat/>
    <w:rsid w:val="00880F4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TableNormal"/>
    <w:next w:val="TableGrid"/>
    <w:qFormat/>
    <w:rsid w:val="00880F4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880F4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sid w:val="00880F4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qFormat/>
    <w:rsid w:val="00880F4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qFormat/>
    <w:rsid w:val="00880F4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TableNormal"/>
    <w:qFormat/>
    <w:rsid w:val="00880F4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TableNormal"/>
    <w:qFormat/>
    <w:rsid w:val="00880F4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TableNormal"/>
    <w:qFormat/>
    <w:rsid w:val="00880F4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TableNormal"/>
    <w:uiPriority w:val="39"/>
    <w:qFormat/>
    <w:rsid w:val="00880F4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880F4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TableNormal"/>
    <w:uiPriority w:val="39"/>
    <w:qFormat/>
    <w:rsid w:val="00880F4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TableNormal"/>
    <w:qFormat/>
    <w:rsid w:val="00880F4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TableNormal"/>
    <w:qFormat/>
    <w:rsid w:val="00880F4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TableNormal"/>
    <w:uiPriority w:val="39"/>
    <w:qFormat/>
    <w:rsid w:val="00880F4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TableNormal"/>
    <w:qFormat/>
    <w:rsid w:val="00880F4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TableNormal"/>
    <w:uiPriority w:val="39"/>
    <w:qFormat/>
    <w:rsid w:val="00880F4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TableNormal"/>
    <w:qFormat/>
    <w:rsid w:val="00880F4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TableNormal"/>
    <w:uiPriority w:val="39"/>
    <w:qFormat/>
    <w:rsid w:val="00880F4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TableNormal"/>
    <w:qFormat/>
    <w:rsid w:val="00880F4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TableNormal"/>
    <w:qFormat/>
    <w:rsid w:val="00880F4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TableNormal"/>
    <w:qFormat/>
    <w:rsid w:val="00880F4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35">
    <w:name w:val="修订13"/>
    <w:hidden/>
    <w:uiPriority w:val="99"/>
    <w:semiHidden/>
    <w:qFormat/>
    <w:rsid w:val="00880F4A"/>
    <w:rPr>
      <w:rFonts w:ascii="Times New Roman" w:eastAsia="Batang" w:hAnsi="Times New Roman"/>
      <w:lang w:val="en-GB" w:eastAsia="en-US"/>
    </w:rPr>
  </w:style>
  <w:style w:type="table" w:customStyle="1" w:styleId="GridTable4-Accent610">
    <w:name w:val="Grid Table 4 - Accent 61"/>
    <w:basedOn w:val="TableNormal"/>
    <w:uiPriority w:val="49"/>
    <w:rsid w:val="00245452"/>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0">
    <w:name w:val="List Table 3 - Accent 21"/>
    <w:basedOn w:val="TableNormal"/>
    <w:uiPriority w:val="48"/>
    <w:rsid w:val="00245452"/>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PlainTable210">
    <w:name w:val="Plain Table 21"/>
    <w:basedOn w:val="TableNormal"/>
    <w:uiPriority w:val="42"/>
    <w:rsid w:val="00245452"/>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10">
    <w:name w:val="Grid Table 1 Light1"/>
    <w:basedOn w:val="TableNormal"/>
    <w:uiPriority w:val="46"/>
    <w:rsid w:val="00245452"/>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10">
    <w:name w:val="Grid Table 41"/>
    <w:basedOn w:val="TableNormal"/>
    <w:uiPriority w:val="49"/>
    <w:rsid w:val="00245452"/>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10">
    <w:name w:val="List Table 7 Colorful1"/>
    <w:basedOn w:val="TableNormal"/>
    <w:uiPriority w:val="52"/>
    <w:rsid w:val="00245452"/>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0">
    <w:name w:val="Grid Table 21"/>
    <w:basedOn w:val="TableNormal"/>
    <w:uiPriority w:val="47"/>
    <w:rsid w:val="00245452"/>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10">
    <w:name w:val="Grid Table 31"/>
    <w:basedOn w:val="TableNormal"/>
    <w:uiPriority w:val="48"/>
    <w:rsid w:val="00245452"/>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10">
    <w:name w:val="Grid Table 6 Colorful1"/>
    <w:basedOn w:val="TableNormal"/>
    <w:uiPriority w:val="51"/>
    <w:rsid w:val="00245452"/>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10">
    <w:name w:val="Grid Table 4 - Accent 11"/>
    <w:basedOn w:val="TableNormal"/>
    <w:uiPriority w:val="49"/>
    <w:rsid w:val="00245452"/>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5Dark-Accent510">
    <w:name w:val="Grid Table 5 Dark - Accent 51"/>
    <w:basedOn w:val="TableNormal"/>
    <w:uiPriority w:val="50"/>
    <w:rsid w:val="00245452"/>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GridTable5Dark-Accent110">
    <w:name w:val="Grid Table 5 Dark - Accent 11"/>
    <w:basedOn w:val="TableNormal"/>
    <w:uiPriority w:val="50"/>
    <w:rsid w:val="00245452"/>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paragraph" w:customStyle="1" w:styleId="Tablehead">
    <w:name w:val="Table_head"/>
    <w:basedOn w:val="Normal"/>
    <w:next w:val="Normal"/>
    <w:link w:val="TableheadChar"/>
    <w:rsid w:val="00245452"/>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b/>
      <w:sz w:val="22"/>
      <w:lang w:val="fr-FR"/>
    </w:rPr>
  </w:style>
  <w:style w:type="table" w:customStyle="1" w:styleId="ECCTable-redheader">
    <w:name w:val="ECC Table - red header"/>
    <w:basedOn w:val="TableNormal"/>
    <w:uiPriority w:val="99"/>
    <w:rsid w:val="00245452"/>
    <w:pPr>
      <w:spacing w:before="60" w:after="60"/>
      <w:jc w:val="both"/>
    </w:pPr>
    <w:rPr>
      <w:rFonts w:ascii="Arial" w:eastAsia="Calibri" w:hAnsi="Arial"/>
      <w:lang w:val="de-DE" w:eastAsia="de-DE"/>
    </w:rPr>
    <w:tblPr>
      <w:tblStyleRowBandSize w:val="1"/>
      <w:jc w:val="center"/>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paragraph" w:customStyle="1" w:styleId="TableLegendNote">
    <w:name w:val="Table_Legend_Note"/>
    <w:basedOn w:val="Normal"/>
    <w:next w:val="Normal"/>
    <w:rsid w:val="0024545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0"/>
      <w:ind w:left="-85" w:right="-85"/>
      <w:jc w:val="both"/>
      <w:textAlignment w:val="baseline"/>
    </w:pPr>
    <w:rPr>
      <w:sz w:val="22"/>
      <w:lang w:val="en-US"/>
    </w:rPr>
  </w:style>
  <w:style w:type="character" w:customStyle="1" w:styleId="TabletextChar">
    <w:name w:val="Table_text Char"/>
    <w:link w:val="Tabletext1"/>
    <w:locked/>
    <w:rsid w:val="00245452"/>
    <w:rPr>
      <w:rFonts w:ascii="Times New Roman" w:eastAsia="SimSun" w:hAnsi="Times New Roman"/>
      <w:sz w:val="22"/>
      <w:lang w:val="en-GB" w:eastAsia="en-US"/>
    </w:rPr>
  </w:style>
  <w:style w:type="character" w:customStyle="1" w:styleId="TableheadChar">
    <w:name w:val="Table_head Char"/>
    <w:link w:val="Tablehead"/>
    <w:locked/>
    <w:rsid w:val="00245452"/>
    <w:rPr>
      <w:rFonts w:ascii="Times New Roman" w:hAnsi="Times New Roman"/>
      <w:b/>
      <w:sz w:val="22"/>
      <w:lang w:eastAsia="en-US"/>
    </w:rPr>
  </w:style>
  <w:style w:type="paragraph" w:customStyle="1" w:styleId="ListParagraph1">
    <w:name w:val="List Paragraph1"/>
    <w:basedOn w:val="Normal"/>
    <w:qFormat/>
    <w:rsid w:val="00245452"/>
    <w:pPr>
      <w:overflowPunct w:val="0"/>
      <w:autoSpaceDE w:val="0"/>
      <w:autoSpaceDN w:val="0"/>
      <w:adjustRightInd w:val="0"/>
      <w:ind w:left="720"/>
      <w:contextualSpacing/>
    </w:pPr>
    <w:rPr>
      <w:rFonts w:eastAsia="SimSun"/>
    </w:rPr>
  </w:style>
  <w:style w:type="paragraph" w:customStyle="1" w:styleId="Head3Mine">
    <w:name w:val="Head3Mine"/>
    <w:basedOn w:val="Normal"/>
    <w:next w:val="Normal"/>
    <w:qFormat/>
    <w:rsid w:val="00245452"/>
    <w:pPr>
      <w:keepNext/>
      <w:autoSpaceDN w:val="0"/>
      <w:spacing w:before="240" w:after="120"/>
      <w:ind w:left="360" w:hanging="360"/>
      <w:outlineLvl w:val="0"/>
    </w:pPr>
    <w:rPr>
      <w:rFonts w:eastAsia="Batang"/>
      <w:b/>
      <w:bCs/>
      <w:sz w:val="28"/>
      <w:szCs w:val="28"/>
    </w:rPr>
  </w:style>
  <w:style w:type="character" w:customStyle="1" w:styleId="trans">
    <w:name w:val="trans"/>
    <w:basedOn w:val="DefaultParagraphFont"/>
    <w:rsid w:val="00245452"/>
  </w:style>
  <w:style w:type="numbering" w:customStyle="1" w:styleId="Style11">
    <w:name w:val="Style11"/>
    <w:uiPriority w:val="99"/>
    <w:rsid w:val="00444C52"/>
    <w:pPr>
      <w:numPr>
        <w:numId w:val="23"/>
      </w:numPr>
    </w:p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9E4D9F"/>
    <w:rPr>
      <w:rFonts w:ascii="Arial" w:eastAsia="MS Mincho" w:hAnsi="Arial"/>
      <w:sz w:val="28"/>
      <w:lang w:val="en-GB" w:eastAsia="en-US" w:bidi="ar-SA"/>
    </w:rPr>
  </w:style>
  <w:style w:type="paragraph" w:customStyle="1" w:styleId="CharChar2">
    <w:name w:val="Char Char2"/>
    <w:semiHidden/>
    <w:qFormat/>
    <w:rsid w:val="009E4D9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9E4D9F"/>
    <w:rPr>
      <w:rFonts w:ascii="Arial" w:eastAsia="Times New Roman" w:hAnsi="Arial"/>
      <w:sz w:val="36"/>
    </w:rPr>
  </w:style>
  <w:style w:type="character" w:customStyle="1" w:styleId="gmail-msoins">
    <w:name w:val="gmail-msoins"/>
    <w:basedOn w:val="DefaultParagraphFont"/>
    <w:rsid w:val="009E4D9F"/>
  </w:style>
  <w:style w:type="table" w:customStyle="1" w:styleId="TableGrid543">
    <w:name w:val="Table Grid543"/>
    <w:basedOn w:val="TableNormal"/>
    <w:uiPriority w:val="39"/>
    <w:qFormat/>
    <w:rsid w:val="009E4D9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9E4D9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9E4D9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9E4D9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9E4D9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9E4D9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9E4D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9E4D9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9E4D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9E4D9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9E4D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9E4D9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网格型123"/>
    <w:basedOn w:val="TableNormal"/>
    <w:qFormat/>
    <w:rsid w:val="009E4D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9E4D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9E4D9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9E4D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9E4D9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9E4D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9E4D9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网格型133"/>
    <w:basedOn w:val="TableNormal"/>
    <w:qFormat/>
    <w:rsid w:val="009E4D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9E4D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9E4D9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9E4D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9E4D9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9E4D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9E4D9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2">
    <w:name w:val="网格型143"/>
    <w:basedOn w:val="TableNormal"/>
    <w:qFormat/>
    <w:rsid w:val="009E4D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9E4D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9E4D9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9E4D9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9E4D9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9E4D9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9E4D9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9E4D9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9E4D9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9E4D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9E4D9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9E4D9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9E4D9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9E4D9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9E4D9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9E4D9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9E4D9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9E4D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9E4D9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9E4D9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9E4D9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9E4D9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9E4D9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9E4D9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9E4D9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2">
    <w:name w:val="网格型152"/>
    <w:basedOn w:val="TableNormal"/>
    <w:qFormat/>
    <w:rsid w:val="009E4D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网格型222"/>
    <w:basedOn w:val="TableNormal"/>
    <w:qFormat/>
    <w:rsid w:val="009E4D9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9E4D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9E4D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9E4D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9E4D9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9E4D9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9E4D9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9E4D9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9E4D9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9E4D9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9E4D9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9E4D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9E4D9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9E4D9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9E4D9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9E4D9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9E4D9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9E4D9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9E4D9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9E4D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9E4D9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9E4D9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9E4D9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TableNormal"/>
    <w:qFormat/>
    <w:rsid w:val="009E4D9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TableNormal"/>
    <w:uiPriority w:val="39"/>
    <w:qFormat/>
    <w:rsid w:val="009E4D9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3908">
      <w:bodyDiv w:val="1"/>
      <w:marLeft w:val="0"/>
      <w:marRight w:val="0"/>
      <w:marTop w:val="0"/>
      <w:marBottom w:val="0"/>
      <w:divBdr>
        <w:top w:val="none" w:sz="0" w:space="0" w:color="auto"/>
        <w:left w:val="none" w:sz="0" w:space="0" w:color="auto"/>
        <w:bottom w:val="none" w:sz="0" w:space="0" w:color="auto"/>
        <w:right w:val="none" w:sz="0" w:space="0" w:color="auto"/>
      </w:divBdr>
    </w:div>
    <w:div w:id="37241455">
      <w:bodyDiv w:val="1"/>
      <w:marLeft w:val="0"/>
      <w:marRight w:val="0"/>
      <w:marTop w:val="0"/>
      <w:marBottom w:val="0"/>
      <w:divBdr>
        <w:top w:val="none" w:sz="0" w:space="0" w:color="auto"/>
        <w:left w:val="none" w:sz="0" w:space="0" w:color="auto"/>
        <w:bottom w:val="none" w:sz="0" w:space="0" w:color="auto"/>
        <w:right w:val="none" w:sz="0" w:space="0" w:color="auto"/>
      </w:divBdr>
    </w:div>
    <w:div w:id="235164470">
      <w:bodyDiv w:val="1"/>
      <w:marLeft w:val="0"/>
      <w:marRight w:val="0"/>
      <w:marTop w:val="0"/>
      <w:marBottom w:val="0"/>
      <w:divBdr>
        <w:top w:val="none" w:sz="0" w:space="0" w:color="auto"/>
        <w:left w:val="none" w:sz="0" w:space="0" w:color="auto"/>
        <w:bottom w:val="none" w:sz="0" w:space="0" w:color="auto"/>
        <w:right w:val="none" w:sz="0" w:space="0" w:color="auto"/>
      </w:divBdr>
    </w:div>
    <w:div w:id="314140723">
      <w:bodyDiv w:val="1"/>
      <w:marLeft w:val="0"/>
      <w:marRight w:val="0"/>
      <w:marTop w:val="0"/>
      <w:marBottom w:val="0"/>
      <w:divBdr>
        <w:top w:val="none" w:sz="0" w:space="0" w:color="auto"/>
        <w:left w:val="none" w:sz="0" w:space="0" w:color="auto"/>
        <w:bottom w:val="none" w:sz="0" w:space="0" w:color="auto"/>
        <w:right w:val="none" w:sz="0" w:space="0" w:color="auto"/>
      </w:divBdr>
    </w:div>
    <w:div w:id="317881296">
      <w:bodyDiv w:val="1"/>
      <w:marLeft w:val="0"/>
      <w:marRight w:val="0"/>
      <w:marTop w:val="0"/>
      <w:marBottom w:val="0"/>
      <w:divBdr>
        <w:top w:val="none" w:sz="0" w:space="0" w:color="auto"/>
        <w:left w:val="none" w:sz="0" w:space="0" w:color="auto"/>
        <w:bottom w:val="none" w:sz="0" w:space="0" w:color="auto"/>
        <w:right w:val="none" w:sz="0" w:space="0" w:color="auto"/>
      </w:divBdr>
    </w:div>
    <w:div w:id="330066210">
      <w:bodyDiv w:val="1"/>
      <w:marLeft w:val="0"/>
      <w:marRight w:val="0"/>
      <w:marTop w:val="0"/>
      <w:marBottom w:val="0"/>
      <w:divBdr>
        <w:top w:val="none" w:sz="0" w:space="0" w:color="auto"/>
        <w:left w:val="none" w:sz="0" w:space="0" w:color="auto"/>
        <w:bottom w:val="none" w:sz="0" w:space="0" w:color="auto"/>
        <w:right w:val="none" w:sz="0" w:space="0" w:color="auto"/>
      </w:divBdr>
    </w:div>
    <w:div w:id="467936742">
      <w:bodyDiv w:val="1"/>
      <w:marLeft w:val="0"/>
      <w:marRight w:val="0"/>
      <w:marTop w:val="0"/>
      <w:marBottom w:val="0"/>
      <w:divBdr>
        <w:top w:val="none" w:sz="0" w:space="0" w:color="auto"/>
        <w:left w:val="none" w:sz="0" w:space="0" w:color="auto"/>
        <w:bottom w:val="none" w:sz="0" w:space="0" w:color="auto"/>
        <w:right w:val="none" w:sz="0" w:space="0" w:color="auto"/>
      </w:divBdr>
    </w:div>
    <w:div w:id="502474156">
      <w:bodyDiv w:val="1"/>
      <w:marLeft w:val="0"/>
      <w:marRight w:val="0"/>
      <w:marTop w:val="0"/>
      <w:marBottom w:val="0"/>
      <w:divBdr>
        <w:top w:val="none" w:sz="0" w:space="0" w:color="auto"/>
        <w:left w:val="none" w:sz="0" w:space="0" w:color="auto"/>
        <w:bottom w:val="none" w:sz="0" w:space="0" w:color="auto"/>
        <w:right w:val="none" w:sz="0" w:space="0" w:color="auto"/>
      </w:divBdr>
    </w:div>
    <w:div w:id="577666813">
      <w:bodyDiv w:val="1"/>
      <w:marLeft w:val="0"/>
      <w:marRight w:val="0"/>
      <w:marTop w:val="0"/>
      <w:marBottom w:val="0"/>
      <w:divBdr>
        <w:top w:val="none" w:sz="0" w:space="0" w:color="auto"/>
        <w:left w:val="none" w:sz="0" w:space="0" w:color="auto"/>
        <w:bottom w:val="none" w:sz="0" w:space="0" w:color="auto"/>
        <w:right w:val="none" w:sz="0" w:space="0" w:color="auto"/>
      </w:divBdr>
    </w:div>
    <w:div w:id="588077938">
      <w:bodyDiv w:val="1"/>
      <w:marLeft w:val="0"/>
      <w:marRight w:val="0"/>
      <w:marTop w:val="0"/>
      <w:marBottom w:val="0"/>
      <w:divBdr>
        <w:top w:val="none" w:sz="0" w:space="0" w:color="auto"/>
        <w:left w:val="none" w:sz="0" w:space="0" w:color="auto"/>
        <w:bottom w:val="none" w:sz="0" w:space="0" w:color="auto"/>
        <w:right w:val="none" w:sz="0" w:space="0" w:color="auto"/>
      </w:divBdr>
    </w:div>
    <w:div w:id="752702845">
      <w:bodyDiv w:val="1"/>
      <w:marLeft w:val="0"/>
      <w:marRight w:val="0"/>
      <w:marTop w:val="0"/>
      <w:marBottom w:val="0"/>
      <w:divBdr>
        <w:top w:val="none" w:sz="0" w:space="0" w:color="auto"/>
        <w:left w:val="none" w:sz="0" w:space="0" w:color="auto"/>
        <w:bottom w:val="none" w:sz="0" w:space="0" w:color="auto"/>
        <w:right w:val="none" w:sz="0" w:space="0" w:color="auto"/>
      </w:divBdr>
    </w:div>
    <w:div w:id="803501091">
      <w:bodyDiv w:val="1"/>
      <w:marLeft w:val="0"/>
      <w:marRight w:val="0"/>
      <w:marTop w:val="0"/>
      <w:marBottom w:val="0"/>
      <w:divBdr>
        <w:top w:val="none" w:sz="0" w:space="0" w:color="auto"/>
        <w:left w:val="none" w:sz="0" w:space="0" w:color="auto"/>
        <w:bottom w:val="none" w:sz="0" w:space="0" w:color="auto"/>
        <w:right w:val="none" w:sz="0" w:space="0" w:color="auto"/>
      </w:divBdr>
    </w:div>
    <w:div w:id="851843024">
      <w:bodyDiv w:val="1"/>
      <w:marLeft w:val="0"/>
      <w:marRight w:val="0"/>
      <w:marTop w:val="0"/>
      <w:marBottom w:val="0"/>
      <w:divBdr>
        <w:top w:val="none" w:sz="0" w:space="0" w:color="auto"/>
        <w:left w:val="none" w:sz="0" w:space="0" w:color="auto"/>
        <w:bottom w:val="none" w:sz="0" w:space="0" w:color="auto"/>
        <w:right w:val="none" w:sz="0" w:space="0" w:color="auto"/>
      </w:divBdr>
    </w:div>
    <w:div w:id="888304600">
      <w:bodyDiv w:val="1"/>
      <w:marLeft w:val="0"/>
      <w:marRight w:val="0"/>
      <w:marTop w:val="0"/>
      <w:marBottom w:val="0"/>
      <w:divBdr>
        <w:top w:val="none" w:sz="0" w:space="0" w:color="auto"/>
        <w:left w:val="none" w:sz="0" w:space="0" w:color="auto"/>
        <w:bottom w:val="none" w:sz="0" w:space="0" w:color="auto"/>
        <w:right w:val="none" w:sz="0" w:space="0" w:color="auto"/>
      </w:divBdr>
    </w:div>
    <w:div w:id="934747750">
      <w:bodyDiv w:val="1"/>
      <w:marLeft w:val="0"/>
      <w:marRight w:val="0"/>
      <w:marTop w:val="0"/>
      <w:marBottom w:val="0"/>
      <w:divBdr>
        <w:top w:val="none" w:sz="0" w:space="0" w:color="auto"/>
        <w:left w:val="none" w:sz="0" w:space="0" w:color="auto"/>
        <w:bottom w:val="none" w:sz="0" w:space="0" w:color="auto"/>
        <w:right w:val="none" w:sz="0" w:space="0" w:color="auto"/>
      </w:divBdr>
    </w:div>
    <w:div w:id="945966620">
      <w:bodyDiv w:val="1"/>
      <w:marLeft w:val="0"/>
      <w:marRight w:val="0"/>
      <w:marTop w:val="0"/>
      <w:marBottom w:val="0"/>
      <w:divBdr>
        <w:top w:val="none" w:sz="0" w:space="0" w:color="auto"/>
        <w:left w:val="none" w:sz="0" w:space="0" w:color="auto"/>
        <w:bottom w:val="none" w:sz="0" w:space="0" w:color="auto"/>
        <w:right w:val="none" w:sz="0" w:space="0" w:color="auto"/>
      </w:divBdr>
    </w:div>
    <w:div w:id="1033073442">
      <w:bodyDiv w:val="1"/>
      <w:marLeft w:val="0"/>
      <w:marRight w:val="0"/>
      <w:marTop w:val="0"/>
      <w:marBottom w:val="0"/>
      <w:divBdr>
        <w:top w:val="none" w:sz="0" w:space="0" w:color="auto"/>
        <w:left w:val="none" w:sz="0" w:space="0" w:color="auto"/>
        <w:bottom w:val="none" w:sz="0" w:space="0" w:color="auto"/>
        <w:right w:val="none" w:sz="0" w:space="0" w:color="auto"/>
      </w:divBdr>
    </w:div>
    <w:div w:id="1059012728">
      <w:bodyDiv w:val="1"/>
      <w:marLeft w:val="0"/>
      <w:marRight w:val="0"/>
      <w:marTop w:val="0"/>
      <w:marBottom w:val="0"/>
      <w:divBdr>
        <w:top w:val="none" w:sz="0" w:space="0" w:color="auto"/>
        <w:left w:val="none" w:sz="0" w:space="0" w:color="auto"/>
        <w:bottom w:val="none" w:sz="0" w:space="0" w:color="auto"/>
        <w:right w:val="none" w:sz="0" w:space="0" w:color="auto"/>
      </w:divBdr>
    </w:div>
    <w:div w:id="1112362748">
      <w:bodyDiv w:val="1"/>
      <w:marLeft w:val="0"/>
      <w:marRight w:val="0"/>
      <w:marTop w:val="0"/>
      <w:marBottom w:val="0"/>
      <w:divBdr>
        <w:top w:val="none" w:sz="0" w:space="0" w:color="auto"/>
        <w:left w:val="none" w:sz="0" w:space="0" w:color="auto"/>
        <w:bottom w:val="none" w:sz="0" w:space="0" w:color="auto"/>
        <w:right w:val="none" w:sz="0" w:space="0" w:color="auto"/>
      </w:divBdr>
    </w:div>
    <w:div w:id="1246261152">
      <w:bodyDiv w:val="1"/>
      <w:marLeft w:val="0"/>
      <w:marRight w:val="0"/>
      <w:marTop w:val="0"/>
      <w:marBottom w:val="0"/>
      <w:divBdr>
        <w:top w:val="none" w:sz="0" w:space="0" w:color="auto"/>
        <w:left w:val="none" w:sz="0" w:space="0" w:color="auto"/>
        <w:bottom w:val="none" w:sz="0" w:space="0" w:color="auto"/>
        <w:right w:val="none" w:sz="0" w:space="0" w:color="auto"/>
      </w:divBdr>
    </w:div>
    <w:div w:id="1248538801">
      <w:bodyDiv w:val="1"/>
      <w:marLeft w:val="0"/>
      <w:marRight w:val="0"/>
      <w:marTop w:val="0"/>
      <w:marBottom w:val="0"/>
      <w:divBdr>
        <w:top w:val="none" w:sz="0" w:space="0" w:color="auto"/>
        <w:left w:val="none" w:sz="0" w:space="0" w:color="auto"/>
        <w:bottom w:val="none" w:sz="0" w:space="0" w:color="auto"/>
        <w:right w:val="none" w:sz="0" w:space="0" w:color="auto"/>
      </w:divBdr>
    </w:div>
    <w:div w:id="1264873215">
      <w:bodyDiv w:val="1"/>
      <w:marLeft w:val="0"/>
      <w:marRight w:val="0"/>
      <w:marTop w:val="0"/>
      <w:marBottom w:val="0"/>
      <w:divBdr>
        <w:top w:val="none" w:sz="0" w:space="0" w:color="auto"/>
        <w:left w:val="none" w:sz="0" w:space="0" w:color="auto"/>
        <w:bottom w:val="none" w:sz="0" w:space="0" w:color="auto"/>
        <w:right w:val="none" w:sz="0" w:space="0" w:color="auto"/>
      </w:divBdr>
    </w:div>
    <w:div w:id="1266696280">
      <w:bodyDiv w:val="1"/>
      <w:marLeft w:val="0"/>
      <w:marRight w:val="0"/>
      <w:marTop w:val="0"/>
      <w:marBottom w:val="0"/>
      <w:divBdr>
        <w:top w:val="none" w:sz="0" w:space="0" w:color="auto"/>
        <w:left w:val="none" w:sz="0" w:space="0" w:color="auto"/>
        <w:bottom w:val="none" w:sz="0" w:space="0" w:color="auto"/>
        <w:right w:val="none" w:sz="0" w:space="0" w:color="auto"/>
      </w:divBdr>
    </w:div>
    <w:div w:id="1312758125">
      <w:bodyDiv w:val="1"/>
      <w:marLeft w:val="0"/>
      <w:marRight w:val="0"/>
      <w:marTop w:val="0"/>
      <w:marBottom w:val="0"/>
      <w:divBdr>
        <w:top w:val="none" w:sz="0" w:space="0" w:color="auto"/>
        <w:left w:val="none" w:sz="0" w:space="0" w:color="auto"/>
        <w:bottom w:val="none" w:sz="0" w:space="0" w:color="auto"/>
        <w:right w:val="none" w:sz="0" w:space="0" w:color="auto"/>
      </w:divBdr>
    </w:div>
    <w:div w:id="1396196769">
      <w:bodyDiv w:val="1"/>
      <w:marLeft w:val="0"/>
      <w:marRight w:val="0"/>
      <w:marTop w:val="0"/>
      <w:marBottom w:val="0"/>
      <w:divBdr>
        <w:top w:val="none" w:sz="0" w:space="0" w:color="auto"/>
        <w:left w:val="none" w:sz="0" w:space="0" w:color="auto"/>
        <w:bottom w:val="none" w:sz="0" w:space="0" w:color="auto"/>
        <w:right w:val="none" w:sz="0" w:space="0" w:color="auto"/>
      </w:divBdr>
    </w:div>
    <w:div w:id="1411923361">
      <w:bodyDiv w:val="1"/>
      <w:marLeft w:val="0"/>
      <w:marRight w:val="0"/>
      <w:marTop w:val="0"/>
      <w:marBottom w:val="0"/>
      <w:divBdr>
        <w:top w:val="none" w:sz="0" w:space="0" w:color="auto"/>
        <w:left w:val="none" w:sz="0" w:space="0" w:color="auto"/>
        <w:bottom w:val="none" w:sz="0" w:space="0" w:color="auto"/>
        <w:right w:val="none" w:sz="0" w:space="0" w:color="auto"/>
      </w:divBdr>
    </w:div>
    <w:div w:id="1426809252">
      <w:bodyDiv w:val="1"/>
      <w:marLeft w:val="0"/>
      <w:marRight w:val="0"/>
      <w:marTop w:val="0"/>
      <w:marBottom w:val="0"/>
      <w:divBdr>
        <w:top w:val="none" w:sz="0" w:space="0" w:color="auto"/>
        <w:left w:val="none" w:sz="0" w:space="0" w:color="auto"/>
        <w:bottom w:val="none" w:sz="0" w:space="0" w:color="auto"/>
        <w:right w:val="none" w:sz="0" w:space="0" w:color="auto"/>
      </w:divBdr>
    </w:div>
    <w:div w:id="1495536195">
      <w:bodyDiv w:val="1"/>
      <w:marLeft w:val="0"/>
      <w:marRight w:val="0"/>
      <w:marTop w:val="0"/>
      <w:marBottom w:val="0"/>
      <w:divBdr>
        <w:top w:val="none" w:sz="0" w:space="0" w:color="auto"/>
        <w:left w:val="none" w:sz="0" w:space="0" w:color="auto"/>
        <w:bottom w:val="none" w:sz="0" w:space="0" w:color="auto"/>
        <w:right w:val="none" w:sz="0" w:space="0" w:color="auto"/>
      </w:divBdr>
    </w:div>
    <w:div w:id="1514564893">
      <w:bodyDiv w:val="1"/>
      <w:marLeft w:val="0"/>
      <w:marRight w:val="0"/>
      <w:marTop w:val="0"/>
      <w:marBottom w:val="0"/>
      <w:divBdr>
        <w:top w:val="none" w:sz="0" w:space="0" w:color="auto"/>
        <w:left w:val="none" w:sz="0" w:space="0" w:color="auto"/>
        <w:bottom w:val="none" w:sz="0" w:space="0" w:color="auto"/>
        <w:right w:val="none" w:sz="0" w:space="0" w:color="auto"/>
      </w:divBdr>
    </w:div>
    <w:div w:id="1657302699">
      <w:bodyDiv w:val="1"/>
      <w:marLeft w:val="0"/>
      <w:marRight w:val="0"/>
      <w:marTop w:val="0"/>
      <w:marBottom w:val="0"/>
      <w:divBdr>
        <w:top w:val="none" w:sz="0" w:space="0" w:color="auto"/>
        <w:left w:val="none" w:sz="0" w:space="0" w:color="auto"/>
        <w:bottom w:val="none" w:sz="0" w:space="0" w:color="auto"/>
        <w:right w:val="none" w:sz="0" w:space="0" w:color="auto"/>
      </w:divBdr>
    </w:div>
    <w:div w:id="1698309703">
      <w:bodyDiv w:val="1"/>
      <w:marLeft w:val="0"/>
      <w:marRight w:val="0"/>
      <w:marTop w:val="0"/>
      <w:marBottom w:val="0"/>
      <w:divBdr>
        <w:top w:val="none" w:sz="0" w:space="0" w:color="auto"/>
        <w:left w:val="none" w:sz="0" w:space="0" w:color="auto"/>
        <w:bottom w:val="none" w:sz="0" w:space="0" w:color="auto"/>
        <w:right w:val="none" w:sz="0" w:space="0" w:color="auto"/>
      </w:divBdr>
    </w:div>
    <w:div w:id="1761560294">
      <w:bodyDiv w:val="1"/>
      <w:marLeft w:val="0"/>
      <w:marRight w:val="0"/>
      <w:marTop w:val="0"/>
      <w:marBottom w:val="0"/>
      <w:divBdr>
        <w:top w:val="none" w:sz="0" w:space="0" w:color="auto"/>
        <w:left w:val="none" w:sz="0" w:space="0" w:color="auto"/>
        <w:bottom w:val="none" w:sz="0" w:space="0" w:color="auto"/>
        <w:right w:val="none" w:sz="0" w:space="0" w:color="auto"/>
      </w:divBdr>
    </w:div>
    <w:div w:id="1902985790">
      <w:bodyDiv w:val="1"/>
      <w:marLeft w:val="0"/>
      <w:marRight w:val="0"/>
      <w:marTop w:val="0"/>
      <w:marBottom w:val="0"/>
      <w:divBdr>
        <w:top w:val="none" w:sz="0" w:space="0" w:color="auto"/>
        <w:left w:val="none" w:sz="0" w:space="0" w:color="auto"/>
        <w:bottom w:val="none" w:sz="0" w:space="0" w:color="auto"/>
        <w:right w:val="none" w:sz="0" w:space="0" w:color="auto"/>
      </w:divBdr>
    </w:div>
    <w:div w:id="1969237337">
      <w:bodyDiv w:val="1"/>
      <w:marLeft w:val="0"/>
      <w:marRight w:val="0"/>
      <w:marTop w:val="0"/>
      <w:marBottom w:val="0"/>
      <w:divBdr>
        <w:top w:val="none" w:sz="0" w:space="0" w:color="auto"/>
        <w:left w:val="none" w:sz="0" w:space="0" w:color="auto"/>
        <w:bottom w:val="none" w:sz="0" w:space="0" w:color="auto"/>
        <w:right w:val="none" w:sz="0" w:space="0" w:color="auto"/>
      </w:divBdr>
    </w:div>
    <w:div w:id="2023628134">
      <w:bodyDiv w:val="1"/>
      <w:marLeft w:val="0"/>
      <w:marRight w:val="0"/>
      <w:marTop w:val="0"/>
      <w:marBottom w:val="0"/>
      <w:divBdr>
        <w:top w:val="none" w:sz="0" w:space="0" w:color="auto"/>
        <w:left w:val="none" w:sz="0" w:space="0" w:color="auto"/>
        <w:bottom w:val="none" w:sz="0" w:space="0" w:color="auto"/>
        <w:right w:val="none" w:sz="0" w:space="0" w:color="auto"/>
      </w:divBdr>
    </w:div>
    <w:div w:id="2131826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544504-A326-4080-BE11-63520F86A6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152</Pages>
  <Words>37781</Words>
  <Characters>215353</Characters>
  <Application>Microsoft Office Word</Application>
  <DocSecurity>0</DocSecurity>
  <Lines>1794</Lines>
  <Paragraphs>505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252629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Mohammad ABDI ABYANEH</cp:lastModifiedBy>
  <cp:revision>4</cp:revision>
  <cp:lastPrinted>1900-12-31T16:00:00Z</cp:lastPrinted>
  <dcterms:created xsi:type="dcterms:W3CDTF">2025-10-15T13:11:00Z</dcterms:created>
  <dcterms:modified xsi:type="dcterms:W3CDTF">2025-10-15T17:27:00Z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24th Feb 2020</vt:lpwstr>
  </property>
  <property fmtid="{D5CDD505-2E9C-101B-9397-08002B2CF9AE}" pid="8" name="EndDate">
    <vt:lpwstr>6th Mar 2020</vt:lpwstr>
  </property>
  <property fmtid="{D5CDD505-2E9C-101B-9397-08002B2CF9AE}" pid="9" name="Tdoc#">
    <vt:lpwstr>R4-2000887</vt:lpwstr>
  </property>
  <property fmtid="{D5CDD505-2E9C-101B-9397-08002B2CF9AE}" pid="10" name="Spec#">
    <vt:lpwstr>38.101-3</vt:lpwstr>
  </property>
  <property fmtid="{D5CDD505-2E9C-101B-9397-08002B2CF9AE}" pid="11" name="Cr#">
    <vt:lpwstr>0190</vt:lpwstr>
  </property>
  <property fmtid="{D5CDD505-2E9C-101B-9397-08002B2CF9AE}" pid="12" name="Revision">
    <vt:lpwstr>-</vt:lpwstr>
  </property>
  <property fmtid="{D5CDD505-2E9C-101B-9397-08002B2CF9AE}" pid="13" name="Version">
    <vt:lpwstr>16.2.1</vt:lpwstr>
  </property>
  <property fmtid="{D5CDD505-2E9C-101B-9397-08002B2CF9AE}" pid="14" name="CrTitle">
    <vt:lpwstr>CR on introduction of completed EN-DC of 1 band LTE and 1 band NR</vt:lpwstr>
  </property>
  <property fmtid="{D5CDD505-2E9C-101B-9397-08002B2CF9AE}" pid="15" name="SourceIfWg">
    <vt:lpwstr>CHTTL</vt:lpwstr>
  </property>
  <property fmtid="{D5CDD505-2E9C-101B-9397-08002B2CF9AE}" pid="16" name="SourceIfTsg">
    <vt:lpwstr/>
  </property>
  <property fmtid="{D5CDD505-2E9C-101B-9397-08002B2CF9AE}" pid="17" name="RelatedWis">
    <vt:lpwstr>DC_R16_1BLTE_1BNR_2DL2UL</vt:lpwstr>
  </property>
  <property fmtid="{D5CDD505-2E9C-101B-9397-08002B2CF9AE}" pid="18" name="Cat">
    <vt:lpwstr>B</vt:lpwstr>
  </property>
  <property fmtid="{D5CDD505-2E9C-101B-9397-08002B2CF9AE}" pid="19" name="ResDate">
    <vt:lpwstr>2020-02-14</vt:lpwstr>
  </property>
  <property fmtid="{D5CDD505-2E9C-101B-9397-08002B2CF9AE}" pid="20" name="Release">
    <vt:lpwstr>Rel-16</vt:lpwstr>
  </property>
</Properties>
</file>